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AC26DE" w14:textId="77777777" w:rsidR="00233175" w:rsidRDefault="00233175" w:rsidP="00233175">
      <w:pPr>
        <w:tabs>
          <w:tab w:val="center" w:pos="4677"/>
          <w:tab w:val="right" w:pos="9355"/>
        </w:tabs>
        <w:rPr>
          <w:b/>
          <w:bCs/>
          <w:szCs w:val="28"/>
        </w:rPr>
      </w:pPr>
      <w:bookmarkStart w:id="0" w:name="_Hlk160640171"/>
      <w:bookmarkStart w:id="1" w:name="_Hlk146104799"/>
      <w:bookmarkStart w:id="2" w:name="_Hlk146101292"/>
    </w:p>
    <w:p w14:paraId="3FD1C882" w14:textId="77777777" w:rsidR="00233175" w:rsidRDefault="00233175" w:rsidP="00233175">
      <w:pPr>
        <w:tabs>
          <w:tab w:val="center" w:pos="4677"/>
          <w:tab w:val="right" w:pos="9355"/>
        </w:tabs>
        <w:rPr>
          <w:b/>
          <w:bCs/>
          <w:szCs w:val="28"/>
        </w:rPr>
      </w:pPr>
    </w:p>
    <w:p w14:paraId="775160C4" w14:textId="77777777" w:rsidR="00233175" w:rsidRDefault="00233175" w:rsidP="00233175">
      <w:pPr>
        <w:tabs>
          <w:tab w:val="center" w:pos="4677"/>
          <w:tab w:val="right" w:pos="9355"/>
        </w:tabs>
        <w:rPr>
          <w:b/>
          <w:bCs/>
          <w:szCs w:val="28"/>
        </w:rPr>
      </w:pPr>
    </w:p>
    <w:p w14:paraId="26090E69" w14:textId="77777777" w:rsidR="00233175" w:rsidRDefault="00233175" w:rsidP="00233175">
      <w:pPr>
        <w:tabs>
          <w:tab w:val="center" w:pos="4677"/>
          <w:tab w:val="right" w:pos="9355"/>
        </w:tabs>
        <w:rPr>
          <w:b/>
          <w:bCs/>
          <w:szCs w:val="28"/>
        </w:rPr>
      </w:pPr>
    </w:p>
    <w:p w14:paraId="2DA6BC71" w14:textId="77777777" w:rsidR="00233175" w:rsidRDefault="00233175" w:rsidP="00233175">
      <w:pPr>
        <w:tabs>
          <w:tab w:val="center" w:pos="4677"/>
          <w:tab w:val="right" w:pos="9355"/>
        </w:tabs>
        <w:rPr>
          <w:b/>
          <w:bCs/>
          <w:szCs w:val="28"/>
        </w:rPr>
      </w:pPr>
    </w:p>
    <w:p w14:paraId="11EE0877" w14:textId="77777777" w:rsidR="00233175" w:rsidRDefault="00233175" w:rsidP="00233175">
      <w:pPr>
        <w:tabs>
          <w:tab w:val="center" w:pos="4677"/>
          <w:tab w:val="right" w:pos="9355"/>
        </w:tabs>
        <w:rPr>
          <w:b/>
          <w:bCs/>
          <w:szCs w:val="28"/>
        </w:rPr>
      </w:pPr>
    </w:p>
    <w:p w14:paraId="4649D545" w14:textId="77777777" w:rsidR="00233175" w:rsidRDefault="00233175" w:rsidP="00233175">
      <w:pPr>
        <w:tabs>
          <w:tab w:val="center" w:pos="4677"/>
          <w:tab w:val="right" w:pos="9355"/>
        </w:tabs>
        <w:rPr>
          <w:b/>
          <w:bCs/>
          <w:szCs w:val="28"/>
        </w:rPr>
      </w:pPr>
    </w:p>
    <w:p w14:paraId="00544A33" w14:textId="77777777" w:rsidR="00233175" w:rsidRDefault="00233175" w:rsidP="00233175">
      <w:pPr>
        <w:tabs>
          <w:tab w:val="center" w:pos="4677"/>
          <w:tab w:val="right" w:pos="9355"/>
        </w:tabs>
        <w:rPr>
          <w:b/>
          <w:bCs/>
          <w:szCs w:val="28"/>
        </w:rPr>
      </w:pPr>
    </w:p>
    <w:p w14:paraId="2956C9C8" w14:textId="77777777" w:rsidR="00233175" w:rsidRDefault="00233175" w:rsidP="00233175">
      <w:pPr>
        <w:tabs>
          <w:tab w:val="center" w:pos="4677"/>
          <w:tab w:val="right" w:pos="9355"/>
        </w:tabs>
        <w:rPr>
          <w:b/>
          <w:bCs/>
          <w:szCs w:val="28"/>
        </w:rPr>
      </w:pPr>
    </w:p>
    <w:p w14:paraId="4E7DAD32" w14:textId="77777777" w:rsidR="00233175" w:rsidRDefault="00233175" w:rsidP="00233175">
      <w:pPr>
        <w:tabs>
          <w:tab w:val="center" w:pos="4677"/>
          <w:tab w:val="right" w:pos="9355"/>
        </w:tabs>
        <w:rPr>
          <w:b/>
          <w:bCs/>
          <w:szCs w:val="28"/>
        </w:rPr>
      </w:pPr>
    </w:p>
    <w:p w14:paraId="71E41C23" w14:textId="77777777" w:rsidR="00233175" w:rsidRDefault="00233175" w:rsidP="00233175">
      <w:pPr>
        <w:tabs>
          <w:tab w:val="center" w:pos="4677"/>
          <w:tab w:val="right" w:pos="9355"/>
        </w:tabs>
        <w:rPr>
          <w:b/>
          <w:bCs/>
          <w:szCs w:val="28"/>
        </w:rPr>
      </w:pPr>
    </w:p>
    <w:p w14:paraId="5B9D0FA4" w14:textId="77777777" w:rsidR="00233175" w:rsidRDefault="00233175" w:rsidP="00233175">
      <w:pPr>
        <w:tabs>
          <w:tab w:val="center" w:pos="4677"/>
          <w:tab w:val="right" w:pos="9355"/>
        </w:tabs>
        <w:rPr>
          <w:b/>
          <w:bCs/>
          <w:szCs w:val="28"/>
        </w:rPr>
      </w:pPr>
    </w:p>
    <w:p w14:paraId="1B8340CF" w14:textId="77777777" w:rsidR="00233175" w:rsidRDefault="00233175" w:rsidP="00233175">
      <w:pPr>
        <w:tabs>
          <w:tab w:val="center" w:pos="4677"/>
          <w:tab w:val="right" w:pos="9355"/>
        </w:tabs>
        <w:rPr>
          <w:b/>
          <w:bCs/>
          <w:szCs w:val="28"/>
        </w:rPr>
      </w:pPr>
    </w:p>
    <w:p w14:paraId="3B298E0B" w14:textId="77777777" w:rsidR="00233175" w:rsidRDefault="00233175" w:rsidP="00233175">
      <w:pPr>
        <w:tabs>
          <w:tab w:val="center" w:pos="4677"/>
          <w:tab w:val="right" w:pos="9355"/>
        </w:tabs>
        <w:rPr>
          <w:b/>
          <w:bCs/>
          <w:szCs w:val="28"/>
        </w:rPr>
      </w:pPr>
    </w:p>
    <w:p w14:paraId="6324B3A3" w14:textId="7EF100F4" w:rsidR="00233175" w:rsidRPr="00F34589" w:rsidRDefault="00233175" w:rsidP="00233175">
      <w:pPr>
        <w:tabs>
          <w:tab w:val="center" w:pos="4677"/>
          <w:tab w:val="right" w:pos="9355"/>
        </w:tabs>
        <w:jc w:val="center"/>
        <w:rPr>
          <w:b/>
          <w:bCs/>
          <w:szCs w:val="28"/>
        </w:rPr>
      </w:pPr>
      <w:r w:rsidRPr="00F34589">
        <w:rPr>
          <w:b/>
          <w:bCs/>
          <w:szCs w:val="28"/>
        </w:rPr>
        <w:t xml:space="preserve">СХЕМА ТЕПЛОСНАБЖЕНИЯ </w:t>
      </w:r>
      <w:r w:rsidRPr="00F34589">
        <w:rPr>
          <w:b/>
          <w:bCs/>
          <w:szCs w:val="28"/>
        </w:rPr>
        <w:br/>
      </w:r>
      <w:r w:rsidR="0067370B">
        <w:rPr>
          <w:b/>
          <w:bCs/>
          <w:szCs w:val="28"/>
        </w:rPr>
        <w:t>КАТАВ-ИВАНОВСКОГО</w:t>
      </w:r>
      <w:r w:rsidRPr="00233175">
        <w:rPr>
          <w:b/>
          <w:bCs/>
          <w:szCs w:val="28"/>
        </w:rPr>
        <w:t xml:space="preserve"> МУНИЦИПАЛЬНОГО ОКРУГА </w:t>
      </w:r>
      <w:r>
        <w:rPr>
          <w:b/>
          <w:bCs/>
          <w:szCs w:val="28"/>
        </w:rPr>
        <w:br/>
      </w:r>
      <w:r w:rsidRPr="00233175">
        <w:rPr>
          <w:b/>
          <w:bCs/>
          <w:szCs w:val="28"/>
        </w:rPr>
        <w:t>ЧЕЛЯБИНСКОЙ ОБЛАСТИ</w:t>
      </w:r>
      <w:r>
        <w:rPr>
          <w:b/>
          <w:bCs/>
          <w:szCs w:val="28"/>
        </w:rPr>
        <w:br/>
        <w:t xml:space="preserve">НА ПЕРИОД ДО </w:t>
      </w:r>
      <w:r w:rsidR="002C6E98">
        <w:rPr>
          <w:b/>
          <w:bCs/>
          <w:szCs w:val="28"/>
        </w:rPr>
        <w:t>2037</w:t>
      </w:r>
      <w:r>
        <w:rPr>
          <w:b/>
          <w:bCs/>
          <w:szCs w:val="28"/>
        </w:rPr>
        <w:t xml:space="preserve"> ГОДА</w:t>
      </w:r>
    </w:p>
    <w:p w14:paraId="120C6330" w14:textId="77777777" w:rsidR="00233175" w:rsidRPr="00F34589" w:rsidRDefault="00233175" w:rsidP="00233175">
      <w:pPr>
        <w:widowControl w:val="0"/>
        <w:autoSpaceDE w:val="0"/>
        <w:autoSpaceDN w:val="0"/>
        <w:adjustRightInd w:val="0"/>
        <w:rPr>
          <w:szCs w:val="28"/>
        </w:rPr>
      </w:pPr>
    </w:p>
    <w:p w14:paraId="0045DC4B" w14:textId="77777777" w:rsidR="00233175" w:rsidRPr="00F34589" w:rsidRDefault="00233175" w:rsidP="00233175">
      <w:pPr>
        <w:widowControl w:val="0"/>
        <w:autoSpaceDE w:val="0"/>
        <w:autoSpaceDN w:val="0"/>
        <w:adjustRightInd w:val="0"/>
        <w:rPr>
          <w:szCs w:val="28"/>
        </w:rPr>
      </w:pPr>
    </w:p>
    <w:p w14:paraId="1320D109" w14:textId="77777777" w:rsidR="00233175" w:rsidRPr="00F34589" w:rsidRDefault="00233175" w:rsidP="00233175">
      <w:pPr>
        <w:widowControl w:val="0"/>
        <w:autoSpaceDE w:val="0"/>
        <w:autoSpaceDN w:val="0"/>
        <w:adjustRightInd w:val="0"/>
        <w:rPr>
          <w:szCs w:val="28"/>
        </w:rPr>
      </w:pPr>
    </w:p>
    <w:p w14:paraId="6D000B0E" w14:textId="77777777" w:rsidR="00233175" w:rsidRPr="00F34589" w:rsidRDefault="00233175" w:rsidP="00233175">
      <w:pPr>
        <w:widowControl w:val="0"/>
        <w:autoSpaceDE w:val="0"/>
        <w:autoSpaceDN w:val="0"/>
        <w:adjustRightInd w:val="0"/>
        <w:rPr>
          <w:szCs w:val="28"/>
        </w:rPr>
      </w:pPr>
    </w:p>
    <w:p w14:paraId="35B4F68E" w14:textId="77777777" w:rsidR="00233175" w:rsidRPr="00F34589" w:rsidRDefault="00233175" w:rsidP="00233175">
      <w:pPr>
        <w:widowControl w:val="0"/>
        <w:autoSpaceDE w:val="0"/>
        <w:autoSpaceDN w:val="0"/>
        <w:adjustRightInd w:val="0"/>
        <w:rPr>
          <w:szCs w:val="28"/>
        </w:rPr>
      </w:pPr>
      <w:r w:rsidRPr="00F34589">
        <w:rPr>
          <w:szCs w:val="28"/>
        </w:rPr>
        <w:t>Сведений, составляющих государственную тайну в соответствии с Указом Президента Российской Федерации от 30 ноября 1995года № 1203 «Об утверждении перечня сведений, отнесенных к государственной тайне», не содержится.</w:t>
      </w:r>
    </w:p>
    <w:p w14:paraId="7A6362CD" w14:textId="77777777" w:rsidR="00233175" w:rsidRPr="00F34589" w:rsidRDefault="00233175" w:rsidP="00233175">
      <w:pPr>
        <w:widowControl w:val="0"/>
        <w:autoSpaceDE w:val="0"/>
        <w:autoSpaceDN w:val="0"/>
        <w:adjustRightInd w:val="0"/>
        <w:rPr>
          <w:szCs w:val="28"/>
        </w:rPr>
      </w:pPr>
    </w:p>
    <w:p w14:paraId="0948103A" w14:textId="77777777" w:rsidR="00233175" w:rsidRDefault="00233175" w:rsidP="00233175">
      <w:pPr>
        <w:widowControl w:val="0"/>
        <w:autoSpaceDE w:val="0"/>
        <w:autoSpaceDN w:val="0"/>
        <w:adjustRightInd w:val="0"/>
        <w:rPr>
          <w:szCs w:val="28"/>
        </w:rPr>
      </w:pPr>
    </w:p>
    <w:p w14:paraId="261B4E72" w14:textId="77777777" w:rsidR="00233175" w:rsidRDefault="00233175" w:rsidP="00233175">
      <w:pPr>
        <w:widowControl w:val="0"/>
        <w:autoSpaceDE w:val="0"/>
        <w:autoSpaceDN w:val="0"/>
        <w:adjustRightInd w:val="0"/>
        <w:rPr>
          <w:szCs w:val="28"/>
        </w:rPr>
      </w:pPr>
    </w:p>
    <w:p w14:paraId="2BE406E2" w14:textId="77777777" w:rsidR="00233175" w:rsidRDefault="00233175" w:rsidP="00233175">
      <w:pPr>
        <w:widowControl w:val="0"/>
        <w:autoSpaceDE w:val="0"/>
        <w:autoSpaceDN w:val="0"/>
        <w:adjustRightInd w:val="0"/>
        <w:rPr>
          <w:szCs w:val="28"/>
        </w:rPr>
      </w:pPr>
    </w:p>
    <w:p w14:paraId="2FB96F08" w14:textId="77777777" w:rsidR="00233175" w:rsidRDefault="00233175" w:rsidP="00233175">
      <w:pPr>
        <w:widowControl w:val="0"/>
        <w:autoSpaceDE w:val="0"/>
        <w:autoSpaceDN w:val="0"/>
        <w:adjustRightInd w:val="0"/>
        <w:rPr>
          <w:szCs w:val="28"/>
        </w:rPr>
      </w:pPr>
    </w:p>
    <w:p w14:paraId="33D9681B" w14:textId="77777777" w:rsidR="00233175" w:rsidRDefault="00233175" w:rsidP="00233175">
      <w:pPr>
        <w:widowControl w:val="0"/>
        <w:autoSpaceDE w:val="0"/>
        <w:autoSpaceDN w:val="0"/>
        <w:adjustRightInd w:val="0"/>
        <w:rPr>
          <w:szCs w:val="28"/>
        </w:rPr>
      </w:pPr>
    </w:p>
    <w:p w14:paraId="3FB0A2C6" w14:textId="77777777" w:rsidR="00233175" w:rsidRDefault="00233175" w:rsidP="00233175">
      <w:pPr>
        <w:widowControl w:val="0"/>
        <w:autoSpaceDE w:val="0"/>
        <w:autoSpaceDN w:val="0"/>
        <w:adjustRightInd w:val="0"/>
        <w:rPr>
          <w:szCs w:val="28"/>
        </w:rPr>
      </w:pPr>
    </w:p>
    <w:p w14:paraId="0F39AA89" w14:textId="77777777" w:rsidR="00233175" w:rsidRPr="00F34589" w:rsidRDefault="00233175" w:rsidP="00233175">
      <w:pPr>
        <w:widowControl w:val="0"/>
        <w:autoSpaceDE w:val="0"/>
        <w:autoSpaceDN w:val="0"/>
        <w:adjustRightInd w:val="0"/>
        <w:rPr>
          <w:szCs w:val="28"/>
        </w:rPr>
      </w:pPr>
    </w:p>
    <w:p w14:paraId="2CA33346" w14:textId="77777777" w:rsidR="00233175" w:rsidRPr="00F34589" w:rsidRDefault="00233175" w:rsidP="00233175">
      <w:pPr>
        <w:widowControl w:val="0"/>
        <w:autoSpaceDE w:val="0"/>
        <w:autoSpaceDN w:val="0"/>
        <w:adjustRightInd w:val="0"/>
        <w:rPr>
          <w:szCs w:val="28"/>
        </w:rPr>
      </w:pPr>
    </w:p>
    <w:p w14:paraId="0BF2D2BC" w14:textId="77777777" w:rsidR="00233175" w:rsidRPr="00F34589" w:rsidRDefault="00233175" w:rsidP="00233175">
      <w:pPr>
        <w:widowControl w:val="0"/>
        <w:autoSpaceDE w:val="0"/>
        <w:autoSpaceDN w:val="0"/>
        <w:adjustRightInd w:val="0"/>
        <w:rPr>
          <w:szCs w:val="28"/>
        </w:rPr>
      </w:pPr>
    </w:p>
    <w:p w14:paraId="7D8B22A7" w14:textId="77777777" w:rsidR="00233175" w:rsidRPr="00F34589" w:rsidRDefault="00233175" w:rsidP="00233175">
      <w:pPr>
        <w:widowControl w:val="0"/>
        <w:autoSpaceDE w:val="0"/>
        <w:autoSpaceDN w:val="0"/>
        <w:adjustRightInd w:val="0"/>
        <w:rPr>
          <w:szCs w:val="28"/>
        </w:rPr>
      </w:pPr>
    </w:p>
    <w:p w14:paraId="5DBD4EE3" w14:textId="77777777" w:rsidR="00233175" w:rsidRDefault="00233175" w:rsidP="00233175">
      <w:pPr>
        <w:widowControl w:val="0"/>
        <w:autoSpaceDE w:val="0"/>
        <w:autoSpaceDN w:val="0"/>
        <w:adjustRightInd w:val="0"/>
        <w:rPr>
          <w:szCs w:val="28"/>
        </w:rPr>
      </w:pPr>
    </w:p>
    <w:p w14:paraId="42883BCC" w14:textId="77777777" w:rsidR="00233175" w:rsidRDefault="00233175" w:rsidP="00233175">
      <w:pPr>
        <w:widowControl w:val="0"/>
        <w:autoSpaceDE w:val="0"/>
        <w:autoSpaceDN w:val="0"/>
        <w:adjustRightInd w:val="0"/>
        <w:rPr>
          <w:szCs w:val="28"/>
        </w:rPr>
      </w:pPr>
    </w:p>
    <w:p w14:paraId="7F6AD912" w14:textId="77777777" w:rsidR="00233175" w:rsidRDefault="00233175" w:rsidP="00233175">
      <w:pPr>
        <w:widowControl w:val="0"/>
        <w:autoSpaceDE w:val="0"/>
        <w:autoSpaceDN w:val="0"/>
        <w:adjustRightInd w:val="0"/>
        <w:rPr>
          <w:szCs w:val="28"/>
        </w:rPr>
      </w:pPr>
    </w:p>
    <w:p w14:paraId="4116912F" w14:textId="77777777" w:rsidR="00233175" w:rsidRPr="00F34589" w:rsidRDefault="00233175" w:rsidP="00233175">
      <w:pPr>
        <w:widowControl w:val="0"/>
        <w:autoSpaceDE w:val="0"/>
        <w:autoSpaceDN w:val="0"/>
        <w:adjustRightInd w:val="0"/>
        <w:rPr>
          <w:szCs w:val="28"/>
        </w:rPr>
      </w:pPr>
    </w:p>
    <w:p w14:paraId="19CC857A" w14:textId="77777777" w:rsidR="00233175" w:rsidRPr="00F34589" w:rsidRDefault="00233175" w:rsidP="00233175">
      <w:pPr>
        <w:widowControl w:val="0"/>
        <w:autoSpaceDE w:val="0"/>
        <w:autoSpaceDN w:val="0"/>
        <w:adjustRightInd w:val="0"/>
        <w:rPr>
          <w:szCs w:val="28"/>
        </w:rPr>
      </w:pPr>
    </w:p>
    <w:p w14:paraId="56296526" w14:textId="77777777" w:rsidR="00233175" w:rsidRPr="00F34589" w:rsidRDefault="00233175" w:rsidP="00233175">
      <w:pPr>
        <w:widowControl w:val="0"/>
        <w:autoSpaceDE w:val="0"/>
        <w:autoSpaceDN w:val="0"/>
        <w:adjustRightInd w:val="0"/>
        <w:rPr>
          <w:szCs w:val="28"/>
        </w:rPr>
      </w:pPr>
    </w:p>
    <w:p w14:paraId="0D1A35C1" w14:textId="77777777" w:rsidR="00233175" w:rsidRPr="00F34589" w:rsidRDefault="00233175" w:rsidP="00233175">
      <w:pPr>
        <w:widowControl w:val="0"/>
        <w:autoSpaceDE w:val="0"/>
        <w:autoSpaceDN w:val="0"/>
        <w:adjustRightInd w:val="0"/>
        <w:rPr>
          <w:szCs w:val="28"/>
        </w:rPr>
      </w:pPr>
    </w:p>
    <w:p w14:paraId="09A07EBB" w14:textId="23F76B2C" w:rsidR="00890275" w:rsidRPr="00F34589" w:rsidRDefault="002C6E98" w:rsidP="00233175">
      <w:pPr>
        <w:ind w:hanging="142"/>
        <w:jc w:val="center"/>
        <w:rPr>
          <w:rFonts w:eastAsia="Calibri"/>
          <w:szCs w:val="28"/>
          <w:lang w:eastAsia="en-US"/>
        </w:rPr>
        <w:sectPr w:rsidR="00890275" w:rsidRPr="00F34589" w:rsidSect="001600A2">
          <w:headerReference w:type="default" r:id="rId9"/>
          <w:pgSz w:w="11906" w:h="16838" w:code="9"/>
          <w:pgMar w:top="1134" w:right="851" w:bottom="1134" w:left="1701" w:header="284" w:footer="709" w:gutter="0"/>
          <w:cols w:space="708"/>
          <w:docGrid w:linePitch="360"/>
        </w:sectPr>
      </w:pPr>
      <w:r>
        <w:rPr>
          <w:szCs w:val="28"/>
        </w:rPr>
        <w:t>2026</w:t>
      </w:r>
      <w:r w:rsidR="00233175" w:rsidRPr="00F34589">
        <w:rPr>
          <w:szCs w:val="28"/>
        </w:rPr>
        <w:t xml:space="preserve"> год</w:t>
      </w:r>
    </w:p>
    <w:p w14:paraId="6D2A7D89" w14:textId="77777777" w:rsidR="00890275" w:rsidRPr="00F34589" w:rsidRDefault="00890275" w:rsidP="00F34589">
      <w:pPr>
        <w:widowControl w:val="0"/>
        <w:tabs>
          <w:tab w:val="left" w:pos="993"/>
        </w:tabs>
        <w:autoSpaceDE w:val="0"/>
        <w:autoSpaceDN w:val="0"/>
        <w:adjustRightInd w:val="0"/>
        <w:contextualSpacing/>
        <w:rPr>
          <w:rFonts w:eastAsia="Calibri"/>
          <w:szCs w:val="28"/>
          <w:lang w:eastAsia="en-US"/>
        </w:rPr>
      </w:pPr>
      <w:r w:rsidRPr="00F34589">
        <w:rPr>
          <w:rFonts w:eastAsia="Calibri"/>
          <w:szCs w:val="28"/>
          <w:lang w:eastAsia="en-US"/>
        </w:rPr>
        <w:lastRenderedPageBreak/>
        <w:t>Оглавление</w:t>
      </w:r>
    </w:p>
    <w:bookmarkStart w:id="3" w:name="_Toc4465249"/>
    <w:bookmarkStart w:id="4" w:name="_Toc536140354"/>
    <w:p w14:paraId="2CBB5F52" w14:textId="47DA7D3A" w:rsidR="00F34589" w:rsidRPr="00F34589" w:rsidRDefault="005A6990"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eastAsia="Calibri" w:hAnsi="Times New Roman" w:cs="Times New Roman"/>
          <w:sz w:val="28"/>
          <w:szCs w:val="28"/>
        </w:rPr>
        <w:fldChar w:fldCharType="begin"/>
      </w:r>
      <w:r w:rsidRPr="00F34589">
        <w:rPr>
          <w:rFonts w:ascii="Times New Roman" w:eastAsia="Calibri" w:hAnsi="Times New Roman" w:cs="Times New Roman"/>
          <w:sz w:val="28"/>
          <w:szCs w:val="28"/>
        </w:rPr>
        <w:instrText xml:space="preserve"> TOC \o "1-3" \t "!Оглавление;1" </w:instrText>
      </w:r>
      <w:r w:rsidRPr="00F34589">
        <w:rPr>
          <w:rFonts w:ascii="Times New Roman" w:eastAsia="Calibri" w:hAnsi="Times New Roman" w:cs="Times New Roman"/>
          <w:sz w:val="28"/>
          <w:szCs w:val="28"/>
        </w:rPr>
        <w:fldChar w:fldCharType="separate"/>
      </w:r>
      <w:r w:rsidR="00F34589" w:rsidRPr="00F34589">
        <w:rPr>
          <w:rFonts w:ascii="Times New Roman" w:hAnsi="Times New Roman" w:cs="Times New Roman"/>
          <w:noProof/>
          <w:sz w:val="28"/>
          <w:szCs w:val="28"/>
        </w:rPr>
        <w:t>Аннотация</w:t>
      </w:r>
      <w:r w:rsidR="00F34589" w:rsidRPr="00F34589">
        <w:rPr>
          <w:rFonts w:ascii="Times New Roman" w:hAnsi="Times New Roman" w:cs="Times New Roman"/>
          <w:noProof/>
          <w:sz w:val="28"/>
          <w:szCs w:val="28"/>
        </w:rPr>
        <w:tab/>
      </w:r>
      <w:r w:rsidR="00F34589" w:rsidRPr="00F34589">
        <w:rPr>
          <w:rFonts w:ascii="Times New Roman" w:hAnsi="Times New Roman" w:cs="Times New Roman"/>
          <w:noProof/>
          <w:sz w:val="28"/>
          <w:szCs w:val="28"/>
        </w:rPr>
        <w:fldChar w:fldCharType="begin"/>
      </w:r>
      <w:r w:rsidR="00F34589" w:rsidRPr="00F34589">
        <w:rPr>
          <w:rFonts w:ascii="Times New Roman" w:hAnsi="Times New Roman" w:cs="Times New Roman"/>
          <w:noProof/>
          <w:sz w:val="28"/>
          <w:szCs w:val="28"/>
        </w:rPr>
        <w:instrText xml:space="preserve"> PAGEREF _Toc204744017 \h </w:instrText>
      </w:r>
      <w:r w:rsidR="00F34589" w:rsidRPr="00F34589">
        <w:rPr>
          <w:rFonts w:ascii="Times New Roman" w:hAnsi="Times New Roman" w:cs="Times New Roman"/>
          <w:noProof/>
          <w:sz w:val="28"/>
          <w:szCs w:val="28"/>
        </w:rPr>
      </w:r>
      <w:r w:rsidR="00F34589"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19</w:t>
      </w:r>
      <w:r w:rsidR="00F34589" w:rsidRPr="00F34589">
        <w:rPr>
          <w:rFonts w:ascii="Times New Roman" w:hAnsi="Times New Roman" w:cs="Times New Roman"/>
          <w:noProof/>
          <w:sz w:val="28"/>
          <w:szCs w:val="28"/>
        </w:rPr>
        <w:fldChar w:fldCharType="end"/>
      </w:r>
    </w:p>
    <w:p w14:paraId="2B44994B" w14:textId="1DB081B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Термины</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_Toc204744018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21</w:t>
      </w:r>
      <w:r w:rsidRPr="00F34589">
        <w:rPr>
          <w:rFonts w:ascii="Times New Roman" w:hAnsi="Times New Roman" w:cs="Times New Roman"/>
          <w:noProof/>
          <w:sz w:val="28"/>
          <w:szCs w:val="28"/>
        </w:rPr>
        <w:fldChar w:fldCharType="end"/>
      </w:r>
    </w:p>
    <w:p w14:paraId="01B9972F" w14:textId="46C7678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Список сокращений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_Toc204744019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w:t>
      </w:r>
      <w:r w:rsidRPr="00F34589">
        <w:rPr>
          <w:rFonts w:ascii="Times New Roman" w:hAnsi="Times New Roman" w:cs="Times New Roman"/>
          <w:noProof/>
          <w:sz w:val="28"/>
          <w:szCs w:val="28"/>
        </w:rPr>
        <w:fldChar w:fldCharType="end"/>
      </w:r>
    </w:p>
    <w:p w14:paraId="47E99DBF" w14:textId="5AB574B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Единицы измерения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w:t>
      </w:r>
      <w:r w:rsidRPr="00F34589">
        <w:rPr>
          <w:rFonts w:ascii="Times New Roman" w:hAnsi="Times New Roman" w:cs="Times New Roman"/>
          <w:noProof/>
          <w:sz w:val="28"/>
          <w:szCs w:val="28"/>
        </w:rPr>
        <w:fldChar w:fldCharType="end"/>
      </w:r>
    </w:p>
    <w:p w14:paraId="685580A7" w14:textId="1592397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Часть 1. Схема теплоснабжения </w:t>
      </w:r>
      <w:r w:rsidR="00787F12">
        <w:rPr>
          <w:rFonts w:ascii="Times New Roman" w:hAnsi="Times New Roman" w:cs="Times New Roman"/>
          <w:noProof/>
          <w:sz w:val="28"/>
          <w:szCs w:val="28"/>
        </w:rPr>
        <w:t>Катав-Ивановского</w:t>
      </w:r>
      <w:r w:rsidR="00233175" w:rsidRPr="00233175">
        <w:rPr>
          <w:rFonts w:ascii="Times New Roman" w:hAnsi="Times New Roman" w:cs="Times New Roman"/>
          <w:noProof/>
          <w:sz w:val="28"/>
          <w:szCs w:val="28"/>
        </w:rPr>
        <w:t xml:space="preserve"> муниципального округа Челябинской области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w:t>
      </w:r>
      <w:r w:rsidRPr="00F34589">
        <w:rPr>
          <w:rFonts w:ascii="Times New Roman" w:hAnsi="Times New Roman" w:cs="Times New Roman"/>
          <w:noProof/>
          <w:sz w:val="28"/>
          <w:szCs w:val="28"/>
        </w:rPr>
        <w:fldChar w:fldCharType="end"/>
      </w:r>
    </w:p>
    <w:p w14:paraId="33357676" w14:textId="67B221A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1 Показатели существующего и перспективного спроса на тепловую энергию (мощность) и теплоноситель в установленных границах территории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w:t>
      </w:r>
      <w:r w:rsidRPr="00F34589">
        <w:rPr>
          <w:rFonts w:ascii="Times New Roman" w:hAnsi="Times New Roman" w:cs="Times New Roman"/>
          <w:noProof/>
          <w:sz w:val="28"/>
          <w:szCs w:val="28"/>
        </w:rPr>
        <w:fldChar w:fldCharType="end"/>
      </w:r>
    </w:p>
    <w:p w14:paraId="250E6702" w14:textId="3A604CC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 Величины существующей отапливаемой площади строительных фондов и приросты отапливаемой площади строительных фондов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w:t>
      </w:r>
      <w:r w:rsidRPr="00F34589">
        <w:rPr>
          <w:rFonts w:ascii="Times New Roman" w:hAnsi="Times New Roman" w:cs="Times New Roman"/>
          <w:noProof/>
          <w:sz w:val="28"/>
          <w:szCs w:val="28"/>
        </w:rPr>
        <w:fldChar w:fldCharType="end"/>
      </w:r>
    </w:p>
    <w:p w14:paraId="34927EE9" w14:textId="75445EC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36</w:t>
      </w:r>
      <w:r w:rsidRPr="00F34589">
        <w:rPr>
          <w:rFonts w:ascii="Times New Roman" w:hAnsi="Times New Roman" w:cs="Times New Roman"/>
          <w:noProof/>
          <w:sz w:val="28"/>
          <w:szCs w:val="28"/>
        </w:rPr>
        <w:fldChar w:fldCharType="end"/>
      </w:r>
    </w:p>
    <w:p w14:paraId="731B798C" w14:textId="2DC144A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36</w:t>
      </w:r>
      <w:r w:rsidRPr="00F34589">
        <w:rPr>
          <w:rFonts w:ascii="Times New Roman" w:hAnsi="Times New Roman" w:cs="Times New Roman"/>
          <w:noProof/>
          <w:sz w:val="28"/>
          <w:szCs w:val="28"/>
        </w:rPr>
        <w:fldChar w:fldCharType="end"/>
      </w:r>
    </w:p>
    <w:p w14:paraId="0012E5F3" w14:textId="54FF9D5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источника тепловой энергии, каждой системе теплоснабжения и по </w:t>
      </w:r>
      <w:r w:rsidR="00233175">
        <w:rPr>
          <w:rFonts w:ascii="Times New Roman" w:hAnsi="Times New Roman" w:cs="Times New Roman"/>
          <w:noProof/>
          <w:sz w:val="28"/>
          <w:szCs w:val="28"/>
        </w:rPr>
        <w:t>муниципальному округу</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36</w:t>
      </w:r>
      <w:r w:rsidRPr="00F34589">
        <w:rPr>
          <w:rFonts w:ascii="Times New Roman" w:hAnsi="Times New Roman" w:cs="Times New Roman"/>
          <w:noProof/>
          <w:sz w:val="28"/>
          <w:szCs w:val="28"/>
        </w:rPr>
        <w:fldChar w:fldCharType="end"/>
      </w:r>
    </w:p>
    <w:p w14:paraId="700C58F1" w14:textId="481EEB1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2 Существующие и перспективные балансы тепловой мощности источников тепловой энергии и тепловой нагрузки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36</w:t>
      </w:r>
      <w:r w:rsidRPr="00F34589">
        <w:rPr>
          <w:rFonts w:ascii="Times New Roman" w:hAnsi="Times New Roman" w:cs="Times New Roman"/>
          <w:noProof/>
          <w:sz w:val="28"/>
          <w:szCs w:val="28"/>
        </w:rPr>
        <w:fldChar w:fldCharType="end"/>
      </w:r>
    </w:p>
    <w:p w14:paraId="24BD0233" w14:textId="45D9A99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2.1. Описание существующих и перспективных зон действия систем теплоснабжения 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36</w:t>
      </w:r>
      <w:r w:rsidRPr="00F34589">
        <w:rPr>
          <w:rFonts w:ascii="Times New Roman" w:hAnsi="Times New Roman" w:cs="Times New Roman"/>
          <w:noProof/>
          <w:sz w:val="28"/>
          <w:szCs w:val="28"/>
        </w:rPr>
        <w:fldChar w:fldCharType="end"/>
      </w:r>
    </w:p>
    <w:p w14:paraId="020A2E55" w14:textId="374DA5E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2.2. Описание существующих и перспективных зон действия индивидуальных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_Toc204744029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36</w:t>
      </w:r>
      <w:r w:rsidRPr="00F34589">
        <w:rPr>
          <w:rFonts w:ascii="Times New Roman" w:hAnsi="Times New Roman" w:cs="Times New Roman"/>
          <w:noProof/>
          <w:sz w:val="28"/>
          <w:szCs w:val="28"/>
        </w:rPr>
        <w:fldChar w:fldCharType="end"/>
      </w:r>
    </w:p>
    <w:p w14:paraId="5BA01126" w14:textId="62B6D6A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26BEC755" w14:textId="67D2D90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7FF1E144" w14:textId="3410CB1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2.5. Радиус эффективного теплоснабжения, определяемый в соответствии с методическими указаниями по разработке схем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7D5BE24A" w14:textId="0200C48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3 Существующие и перспективные балансы теплоносителя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49052300" w14:textId="673B595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651C830D" w14:textId="718D63C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3.2. Существующие и перспективные балансы производительности водоподготовительных установок источников тепловой энергии для </w:t>
      </w:r>
      <w:r w:rsidRPr="00F34589">
        <w:rPr>
          <w:rFonts w:ascii="Times New Roman" w:hAnsi="Times New Roman" w:cs="Times New Roman"/>
          <w:noProof/>
          <w:sz w:val="28"/>
          <w:szCs w:val="28"/>
        </w:rPr>
        <w:lastRenderedPageBreak/>
        <w:t>компенсации потерь теплоносителя в аварийных режимах работы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11DC7194" w14:textId="267056A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4 Основные положения мастер-плана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50FDE4CD" w14:textId="7B84887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4.1. Описание сценариев развития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39</w:t>
      </w:r>
      <w:r w:rsidRPr="00F34589">
        <w:rPr>
          <w:rFonts w:ascii="Times New Roman" w:hAnsi="Times New Roman" w:cs="Times New Roman"/>
          <w:noProof/>
          <w:sz w:val="28"/>
          <w:szCs w:val="28"/>
        </w:rPr>
        <w:fldChar w:fldCharType="end"/>
      </w:r>
    </w:p>
    <w:p w14:paraId="373F627E" w14:textId="576ADA3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4.2. Обоснование выбора приоритетного сценария развития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_Toc204744038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72</w:t>
      </w:r>
      <w:r w:rsidRPr="00F34589">
        <w:rPr>
          <w:rFonts w:ascii="Times New Roman" w:hAnsi="Times New Roman" w:cs="Times New Roman"/>
          <w:noProof/>
          <w:sz w:val="28"/>
          <w:szCs w:val="28"/>
        </w:rPr>
        <w:fldChar w:fldCharType="end"/>
      </w:r>
    </w:p>
    <w:p w14:paraId="72CDD942" w14:textId="341E6D5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5 Предложения по строительству, реконструкции, техническому перевооружению и (или) модернизации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73</w:t>
      </w:r>
      <w:r w:rsidRPr="00F34589">
        <w:rPr>
          <w:rFonts w:ascii="Times New Roman" w:hAnsi="Times New Roman" w:cs="Times New Roman"/>
          <w:noProof/>
          <w:sz w:val="28"/>
          <w:szCs w:val="28"/>
        </w:rPr>
        <w:fldChar w:fldCharType="end"/>
      </w:r>
    </w:p>
    <w:p w14:paraId="5E14C0D2" w14:textId="57FCA69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5.1. Предложения по строительству источников тепловой энергии, обеспечивающих перспективную тепловую нагрузку на осваиваемых территориях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73</w:t>
      </w:r>
      <w:r w:rsidRPr="00F34589">
        <w:rPr>
          <w:rFonts w:ascii="Times New Roman" w:hAnsi="Times New Roman" w:cs="Times New Roman"/>
          <w:noProof/>
          <w:sz w:val="28"/>
          <w:szCs w:val="28"/>
        </w:rPr>
        <w:fldChar w:fldCharType="end"/>
      </w:r>
    </w:p>
    <w:p w14:paraId="5D361E44" w14:textId="3E672CD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74</w:t>
      </w:r>
      <w:r w:rsidRPr="00F34589">
        <w:rPr>
          <w:rFonts w:ascii="Times New Roman" w:hAnsi="Times New Roman" w:cs="Times New Roman"/>
          <w:noProof/>
          <w:sz w:val="28"/>
          <w:szCs w:val="28"/>
        </w:rPr>
        <w:fldChar w:fldCharType="end"/>
      </w:r>
    </w:p>
    <w:p w14:paraId="0033F8B7" w14:textId="155517C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74</w:t>
      </w:r>
      <w:r w:rsidRPr="00F34589">
        <w:rPr>
          <w:rFonts w:ascii="Times New Roman" w:hAnsi="Times New Roman" w:cs="Times New Roman"/>
          <w:noProof/>
          <w:sz w:val="28"/>
          <w:szCs w:val="28"/>
        </w:rPr>
        <w:fldChar w:fldCharType="end"/>
      </w:r>
    </w:p>
    <w:p w14:paraId="64D92812" w14:textId="70FFB3B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72</w:t>
      </w:r>
      <w:r w:rsidRPr="00F34589">
        <w:rPr>
          <w:rFonts w:ascii="Times New Roman" w:hAnsi="Times New Roman" w:cs="Times New Roman"/>
          <w:noProof/>
          <w:sz w:val="28"/>
          <w:szCs w:val="28"/>
        </w:rPr>
        <w:fldChar w:fldCharType="end"/>
      </w:r>
    </w:p>
    <w:p w14:paraId="79E31F17" w14:textId="235C3DA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eastAsia="Calibri" w:hAnsi="Times New Roman" w:cs="Times New Roman"/>
          <w:noProof/>
          <w:sz w:val="28"/>
          <w:szCs w:val="28"/>
          <w:lang w:eastAsia="ru-RU"/>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74</w:t>
      </w:r>
      <w:r w:rsidRPr="00F34589">
        <w:rPr>
          <w:rFonts w:ascii="Times New Roman" w:hAnsi="Times New Roman" w:cs="Times New Roman"/>
          <w:noProof/>
          <w:sz w:val="28"/>
          <w:szCs w:val="28"/>
        </w:rPr>
        <w:fldChar w:fldCharType="end"/>
      </w:r>
    </w:p>
    <w:p w14:paraId="192CBACE" w14:textId="1A5AD60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74</w:t>
      </w:r>
      <w:r w:rsidRPr="00F34589">
        <w:rPr>
          <w:rFonts w:ascii="Times New Roman" w:hAnsi="Times New Roman" w:cs="Times New Roman"/>
          <w:noProof/>
          <w:sz w:val="28"/>
          <w:szCs w:val="28"/>
        </w:rPr>
        <w:fldChar w:fldCharType="end"/>
      </w:r>
    </w:p>
    <w:p w14:paraId="640737A4" w14:textId="3BC0D0F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74</w:t>
      </w:r>
      <w:r w:rsidRPr="00F34589">
        <w:rPr>
          <w:rFonts w:ascii="Times New Roman" w:hAnsi="Times New Roman" w:cs="Times New Roman"/>
          <w:noProof/>
          <w:sz w:val="28"/>
          <w:szCs w:val="28"/>
        </w:rPr>
        <w:fldChar w:fldCharType="end"/>
      </w:r>
    </w:p>
    <w:p w14:paraId="03EE815F" w14:textId="4180A35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5.8 Температурный график отпуска тепловой энергии для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74</w:t>
      </w:r>
      <w:r w:rsidRPr="00F34589">
        <w:rPr>
          <w:rFonts w:ascii="Times New Roman" w:hAnsi="Times New Roman" w:cs="Times New Roman"/>
          <w:noProof/>
          <w:sz w:val="28"/>
          <w:szCs w:val="28"/>
        </w:rPr>
        <w:fldChar w:fldCharType="end"/>
      </w:r>
    </w:p>
    <w:p w14:paraId="6FE5D77A" w14:textId="7AD75B0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5.9. Предложения по перспективной установленной тепловой мощности источника тепловой энергии с предложениями по сроку ввода в эксплуатацию новых мощностей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_Toc204744049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75</w:t>
      </w:r>
      <w:r w:rsidRPr="00F34589">
        <w:rPr>
          <w:rFonts w:ascii="Times New Roman" w:hAnsi="Times New Roman" w:cs="Times New Roman"/>
          <w:noProof/>
          <w:sz w:val="28"/>
          <w:szCs w:val="28"/>
        </w:rPr>
        <w:fldChar w:fldCharType="end"/>
      </w:r>
    </w:p>
    <w:p w14:paraId="5F88457A" w14:textId="51A92F5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09DE315D" w14:textId="762CF9D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6 Предложения по строительству, реконструкции и (или) модернизации тепловых сетей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2C1880AC" w14:textId="729BFCA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6.1.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430D0FB1" w14:textId="4A2A3B8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6.2. Предложения по строительству и реконструкции тепловых сетей для обеспечения перспективных приростов тепловой нагрузки в осваиваемых районах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 xml:space="preserve"> под жилищную, комплексную или производственную застройку</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671FBE88" w14:textId="323D19A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47DD6150" w14:textId="5C3CEDD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12EB2836" w14:textId="7316B41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6.5.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6272538A" w14:textId="706E22B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7 Предложения по переводу открытых систем теплоснабжения (горячего водоснабжения) в закрытые системы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56FBD09D" w14:textId="4E7332A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76</w:t>
      </w:r>
      <w:r w:rsidRPr="00F34589">
        <w:rPr>
          <w:rFonts w:ascii="Times New Roman" w:hAnsi="Times New Roman" w:cs="Times New Roman"/>
          <w:noProof/>
          <w:sz w:val="28"/>
          <w:szCs w:val="28"/>
        </w:rPr>
        <w:fldChar w:fldCharType="end"/>
      </w:r>
    </w:p>
    <w:p w14:paraId="157EFE11" w14:textId="2B7C076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_Toc204744059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77</w:t>
      </w:r>
      <w:r w:rsidRPr="00F34589">
        <w:rPr>
          <w:rFonts w:ascii="Times New Roman" w:hAnsi="Times New Roman" w:cs="Times New Roman"/>
          <w:noProof/>
          <w:sz w:val="28"/>
          <w:szCs w:val="28"/>
        </w:rPr>
        <w:fldChar w:fldCharType="end"/>
      </w:r>
    </w:p>
    <w:p w14:paraId="43E57C49" w14:textId="3CF855E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8 Перспективные топливные балансы</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77</w:t>
      </w:r>
      <w:r w:rsidRPr="00F34589">
        <w:rPr>
          <w:rFonts w:ascii="Times New Roman" w:hAnsi="Times New Roman" w:cs="Times New Roman"/>
          <w:noProof/>
          <w:sz w:val="28"/>
          <w:szCs w:val="28"/>
        </w:rPr>
        <w:fldChar w:fldCharType="end"/>
      </w:r>
    </w:p>
    <w:p w14:paraId="55DDD981" w14:textId="37B1452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8.1. Перспективные топливные балансы для источника тепловой энергии по видам основного, резервного и аварийного топлива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77</w:t>
      </w:r>
      <w:r w:rsidRPr="00F34589">
        <w:rPr>
          <w:rFonts w:ascii="Times New Roman" w:hAnsi="Times New Roman" w:cs="Times New Roman"/>
          <w:noProof/>
          <w:sz w:val="28"/>
          <w:szCs w:val="28"/>
        </w:rPr>
        <w:fldChar w:fldCharType="end"/>
      </w:r>
    </w:p>
    <w:p w14:paraId="3AEE13AA" w14:textId="4C4FD64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8.2. Потребляемые источником тепловой энергии виды топлива, включая местные виды топлива, а также используемые возобновляемые источники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77</w:t>
      </w:r>
      <w:r w:rsidRPr="00F34589">
        <w:rPr>
          <w:rFonts w:ascii="Times New Roman" w:hAnsi="Times New Roman" w:cs="Times New Roman"/>
          <w:noProof/>
          <w:sz w:val="28"/>
          <w:szCs w:val="28"/>
        </w:rPr>
        <w:fldChar w:fldCharType="end"/>
      </w:r>
    </w:p>
    <w:p w14:paraId="5A752684" w14:textId="1BA8693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8.3. Виды топлива, их долю и значение низшей теплоты сгорания топлива, используемые для производства тепловой энергии по каждой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77</w:t>
      </w:r>
      <w:r w:rsidRPr="00F34589">
        <w:rPr>
          <w:rFonts w:ascii="Times New Roman" w:hAnsi="Times New Roman" w:cs="Times New Roman"/>
          <w:noProof/>
          <w:sz w:val="28"/>
          <w:szCs w:val="28"/>
        </w:rPr>
        <w:fldChar w:fldCharType="end"/>
      </w:r>
    </w:p>
    <w:p w14:paraId="5B5373E9" w14:textId="7E54218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 xml:space="preserve">8.4. Преобладающий в </w:t>
      </w:r>
      <w:r w:rsidR="00233175">
        <w:rPr>
          <w:rFonts w:ascii="Times New Roman" w:hAnsi="Times New Roman" w:cs="Times New Roman"/>
          <w:noProof/>
          <w:sz w:val="28"/>
          <w:szCs w:val="28"/>
        </w:rPr>
        <w:t>муниципальном округе</w:t>
      </w:r>
      <w:r w:rsidRPr="00F34589">
        <w:rPr>
          <w:rFonts w:ascii="Times New Roman" w:hAnsi="Times New Roman" w:cs="Times New Roman"/>
          <w:noProof/>
          <w:sz w:val="28"/>
          <w:szCs w:val="28"/>
        </w:rPr>
        <w:t xml:space="preserve"> вид топлива, определяемый по совокупности всех систем теплоснабжения, находящихся в соответствующем </w:t>
      </w:r>
      <w:r w:rsidR="00233175">
        <w:rPr>
          <w:rFonts w:ascii="Times New Roman" w:hAnsi="Times New Roman" w:cs="Times New Roman"/>
          <w:noProof/>
          <w:sz w:val="28"/>
          <w:szCs w:val="28"/>
        </w:rPr>
        <w:t>муниципальном округе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78</w:t>
      </w:r>
      <w:r w:rsidRPr="00F34589">
        <w:rPr>
          <w:rFonts w:ascii="Times New Roman" w:hAnsi="Times New Roman" w:cs="Times New Roman"/>
          <w:noProof/>
          <w:sz w:val="28"/>
          <w:szCs w:val="28"/>
        </w:rPr>
        <w:fldChar w:fldCharType="end"/>
      </w:r>
    </w:p>
    <w:p w14:paraId="2B92A94E" w14:textId="32AE104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8.5. Приоритетное направление развития топливного баланса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78</w:t>
      </w:r>
      <w:r w:rsidRPr="00F34589">
        <w:rPr>
          <w:rFonts w:ascii="Times New Roman" w:hAnsi="Times New Roman" w:cs="Times New Roman"/>
          <w:noProof/>
          <w:sz w:val="28"/>
          <w:szCs w:val="28"/>
        </w:rPr>
        <w:fldChar w:fldCharType="end"/>
      </w:r>
    </w:p>
    <w:p w14:paraId="3475F240" w14:textId="0F47D8F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9 Инвестиции в строительство, реконструкцию, техническое перевооружение и (или) модернизацию</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78</w:t>
      </w:r>
      <w:r w:rsidRPr="00F34589">
        <w:rPr>
          <w:rFonts w:ascii="Times New Roman" w:hAnsi="Times New Roman" w:cs="Times New Roman"/>
          <w:noProof/>
          <w:sz w:val="28"/>
          <w:szCs w:val="28"/>
        </w:rPr>
        <w:fldChar w:fldCharType="end"/>
      </w:r>
    </w:p>
    <w:p w14:paraId="2BDB3DB8" w14:textId="26110E5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14DB85BA" w14:textId="550C0CD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44A5E7CB" w14:textId="7B95F82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_Toc204744069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2BBA2B91" w14:textId="6BDFA98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202624D5" w14:textId="3B939A2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9.5. Оценка эффективности инвестиций по отдельным предложениям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725FB9F8" w14:textId="51B632B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9.6.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5D6E60F1" w14:textId="4702367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10 Решение о присвоении статуса единой теплоснабжающей организации (организациям)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6E89F582" w14:textId="5C06FFA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10.1. Решение об определении единой теплоснабжающей организации (организаций)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79</w:t>
      </w:r>
      <w:r w:rsidRPr="00F34589">
        <w:rPr>
          <w:rFonts w:ascii="Times New Roman" w:hAnsi="Times New Roman" w:cs="Times New Roman"/>
          <w:noProof/>
          <w:sz w:val="28"/>
          <w:szCs w:val="28"/>
        </w:rPr>
        <w:fldChar w:fldCharType="end"/>
      </w:r>
    </w:p>
    <w:p w14:paraId="3D9C7503" w14:textId="596D2BD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10.2. Реестр зон деятельности единой теплоснабжающей организации (организаций)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80</w:t>
      </w:r>
      <w:r w:rsidRPr="00F34589">
        <w:rPr>
          <w:rFonts w:ascii="Times New Roman" w:hAnsi="Times New Roman" w:cs="Times New Roman"/>
          <w:noProof/>
          <w:sz w:val="28"/>
          <w:szCs w:val="28"/>
        </w:rPr>
        <w:fldChar w:fldCharType="end"/>
      </w:r>
    </w:p>
    <w:p w14:paraId="3641C670" w14:textId="2086420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10.3. Основания, в том числе критерии, в соответствии с которыми теплоснабжающей организации присвоен статус единой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80</w:t>
      </w:r>
      <w:r w:rsidRPr="00F34589">
        <w:rPr>
          <w:rFonts w:ascii="Times New Roman" w:hAnsi="Times New Roman" w:cs="Times New Roman"/>
          <w:noProof/>
          <w:sz w:val="28"/>
          <w:szCs w:val="28"/>
        </w:rPr>
        <w:fldChar w:fldCharType="end"/>
      </w:r>
    </w:p>
    <w:p w14:paraId="14668211" w14:textId="7FB072E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10.4. Информация о поданных теплоснабжающими организациями заявках на присвоение статуса единой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82</w:t>
      </w:r>
      <w:r w:rsidRPr="00F34589">
        <w:rPr>
          <w:rFonts w:ascii="Times New Roman" w:hAnsi="Times New Roman" w:cs="Times New Roman"/>
          <w:noProof/>
          <w:sz w:val="28"/>
          <w:szCs w:val="28"/>
        </w:rPr>
        <w:fldChar w:fldCharType="end"/>
      </w:r>
    </w:p>
    <w:p w14:paraId="3B9895AD" w14:textId="2553A7A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82</w:t>
      </w:r>
      <w:r w:rsidRPr="00F34589">
        <w:rPr>
          <w:rFonts w:ascii="Times New Roman" w:hAnsi="Times New Roman" w:cs="Times New Roman"/>
          <w:noProof/>
          <w:sz w:val="28"/>
          <w:szCs w:val="28"/>
        </w:rPr>
        <w:fldChar w:fldCharType="end"/>
      </w:r>
    </w:p>
    <w:p w14:paraId="67B2DCF8" w14:textId="47F81CE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11 Решения о распределении тепловой нагрузки между источниками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_Toc204744079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82</w:t>
      </w:r>
      <w:r w:rsidRPr="00F34589">
        <w:rPr>
          <w:rFonts w:ascii="Times New Roman" w:hAnsi="Times New Roman" w:cs="Times New Roman"/>
          <w:noProof/>
          <w:sz w:val="28"/>
          <w:szCs w:val="28"/>
        </w:rPr>
        <w:fldChar w:fldCharType="end"/>
      </w:r>
    </w:p>
    <w:p w14:paraId="53D40F1A" w14:textId="7915F10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12 Решения по бесхозяйным тепловым сетям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83</w:t>
      </w:r>
      <w:r w:rsidRPr="00F34589">
        <w:rPr>
          <w:rFonts w:ascii="Times New Roman" w:hAnsi="Times New Roman" w:cs="Times New Roman"/>
          <w:noProof/>
          <w:sz w:val="28"/>
          <w:szCs w:val="28"/>
        </w:rPr>
        <w:fldChar w:fldCharType="end"/>
      </w:r>
    </w:p>
    <w:p w14:paraId="09543FB3" w14:textId="1695445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13 Синхронизация схемы теплоснабжения со схемой газоснабжения и газификации субъекта Российской Федерации и (или) поселения, схемой и </w:t>
      </w:r>
      <w:r w:rsidRPr="00F34589">
        <w:rPr>
          <w:rFonts w:ascii="Times New Roman" w:hAnsi="Times New Roman" w:cs="Times New Roman"/>
          <w:noProof/>
          <w:sz w:val="28"/>
          <w:szCs w:val="28"/>
        </w:rPr>
        <w:lastRenderedPageBreak/>
        <w:t xml:space="preserve">программой развития электроэнергетики, а также со схемой водоснабжения и водоотведения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83</w:t>
      </w:r>
      <w:r w:rsidRPr="00F34589">
        <w:rPr>
          <w:rFonts w:ascii="Times New Roman" w:hAnsi="Times New Roman" w:cs="Times New Roman"/>
          <w:noProof/>
          <w:sz w:val="28"/>
          <w:szCs w:val="28"/>
        </w:rPr>
        <w:fldChar w:fldCharType="end"/>
      </w:r>
    </w:p>
    <w:p w14:paraId="001C750C" w14:textId="77CE48D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5EC2F79E" w14:textId="67B2384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13.2. Описание проблем организации газоснабжения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78A25352" w14:textId="6822926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066360BC" w14:textId="50779A0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13.4. Описание решений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2D82CE29" w14:textId="6F8A251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0E2BC7C6" w14:textId="3710701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13.6. Описание решений о развитии соответствующей системы водоснабжения в части, относящейся к системам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409BB858" w14:textId="72D3242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13.7. Предложения по корректировке, утвержденной (разработке) схемы водоснабжения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84</w:t>
      </w:r>
      <w:r w:rsidRPr="00F34589">
        <w:rPr>
          <w:rFonts w:ascii="Times New Roman" w:hAnsi="Times New Roman" w:cs="Times New Roman"/>
          <w:noProof/>
          <w:sz w:val="28"/>
          <w:szCs w:val="28"/>
        </w:rPr>
        <w:fldChar w:fldCharType="end"/>
      </w:r>
    </w:p>
    <w:p w14:paraId="30FBD166" w14:textId="4BE1CC1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14 Индикаторы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_Toc204744089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85</w:t>
      </w:r>
      <w:r w:rsidRPr="00F34589">
        <w:rPr>
          <w:rFonts w:ascii="Times New Roman" w:hAnsi="Times New Roman" w:cs="Times New Roman"/>
          <w:noProof/>
          <w:sz w:val="28"/>
          <w:szCs w:val="28"/>
        </w:rPr>
        <w:fldChar w:fldCharType="end"/>
      </w:r>
    </w:p>
    <w:p w14:paraId="479D1031" w14:textId="33D14F1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15 Ценовые (тарифные) последствия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85</w:t>
      </w:r>
      <w:r w:rsidRPr="00F34589">
        <w:rPr>
          <w:rFonts w:ascii="Times New Roman" w:hAnsi="Times New Roman" w:cs="Times New Roman"/>
          <w:noProof/>
          <w:sz w:val="28"/>
          <w:szCs w:val="28"/>
        </w:rPr>
        <w:fldChar w:fldCharType="end"/>
      </w:r>
    </w:p>
    <w:p w14:paraId="6F831558" w14:textId="78F0C61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Часть 2. Обосновывающие материалы к схеме теплоснабжения </w:t>
      </w:r>
      <w:r w:rsidR="00787F12">
        <w:rPr>
          <w:rFonts w:ascii="Times New Roman" w:hAnsi="Times New Roman" w:cs="Times New Roman"/>
          <w:noProof/>
          <w:sz w:val="28"/>
          <w:szCs w:val="28"/>
        </w:rPr>
        <w:t>Катав-Ивановского</w:t>
      </w:r>
      <w:r w:rsidR="00233175" w:rsidRPr="00233175">
        <w:rPr>
          <w:rFonts w:ascii="Times New Roman" w:hAnsi="Times New Roman" w:cs="Times New Roman"/>
          <w:noProof/>
          <w:sz w:val="28"/>
          <w:szCs w:val="28"/>
        </w:rPr>
        <w:t xml:space="preserve"> муниципального округа Челябинской области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86</w:t>
      </w:r>
      <w:r w:rsidRPr="00F34589">
        <w:rPr>
          <w:rFonts w:ascii="Times New Roman" w:hAnsi="Times New Roman" w:cs="Times New Roman"/>
          <w:noProof/>
          <w:sz w:val="28"/>
          <w:szCs w:val="28"/>
        </w:rPr>
        <w:fldChar w:fldCharType="end"/>
      </w:r>
    </w:p>
    <w:p w14:paraId="12D6C03E" w14:textId="284E02D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 Существующее положение в сфере производства, передачи и потребления тепловой энергии для целей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86</w:t>
      </w:r>
      <w:r w:rsidRPr="00F34589">
        <w:rPr>
          <w:rFonts w:ascii="Times New Roman" w:hAnsi="Times New Roman" w:cs="Times New Roman"/>
          <w:noProof/>
          <w:sz w:val="28"/>
          <w:szCs w:val="28"/>
        </w:rPr>
        <w:fldChar w:fldCharType="end"/>
      </w:r>
    </w:p>
    <w:p w14:paraId="5399B3F5" w14:textId="7FABCAB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1 Функциональная структура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86</w:t>
      </w:r>
      <w:r w:rsidRPr="00F34589">
        <w:rPr>
          <w:rFonts w:ascii="Times New Roman" w:hAnsi="Times New Roman" w:cs="Times New Roman"/>
          <w:noProof/>
          <w:sz w:val="28"/>
          <w:szCs w:val="28"/>
        </w:rPr>
        <w:fldChar w:fldCharType="end"/>
      </w:r>
    </w:p>
    <w:p w14:paraId="4A99A900" w14:textId="6C8CCA4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 Описание зон деятельности (эксплуатационной ответственности) теплоснабжающих и теплосетевых организаций, осуществляющих свою деятельность в границах зон деятельности единой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86</w:t>
      </w:r>
      <w:r w:rsidRPr="00F34589">
        <w:rPr>
          <w:rFonts w:ascii="Times New Roman" w:hAnsi="Times New Roman" w:cs="Times New Roman"/>
          <w:noProof/>
          <w:sz w:val="28"/>
          <w:szCs w:val="28"/>
        </w:rPr>
        <w:fldChar w:fldCharType="end"/>
      </w:r>
    </w:p>
    <w:p w14:paraId="03F54D87" w14:textId="6EF4418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1.1.2. Описание структуры договорных отношений между теплоснабжающими и теплосетевыми организациями, осуществляющими свою деятельность в границах зон деятельности ТСО</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87</w:t>
      </w:r>
      <w:r w:rsidRPr="00F34589">
        <w:rPr>
          <w:rFonts w:ascii="Times New Roman" w:hAnsi="Times New Roman" w:cs="Times New Roman"/>
          <w:noProof/>
          <w:sz w:val="28"/>
          <w:szCs w:val="28"/>
        </w:rPr>
        <w:fldChar w:fldCharType="end"/>
      </w:r>
    </w:p>
    <w:p w14:paraId="74ABF66D" w14:textId="4885D23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1.1.3. Описание зон действия источников тепловой энергии, не вошедших в зоны деятельности ЕТО</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0419B142" w14:textId="6D80E91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1.1.4. Зоны действия производственных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68B1D59D" w14:textId="4894F45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1.1.5. Зоны действия индивидуального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095CE16C" w14:textId="5A3871D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2 Источники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_Toc204744099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4B40A99A" w14:textId="0C751C0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 Прочие котельные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0AB749B9" w14:textId="4890E2A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1.2.1.1. Указание структуры и технических характеристик основного оборудования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3493EA57" w14:textId="7BAB637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1.2.1.2. Параметры установленной тепловой мощности, ограничения тепловой мощности и параметры располагаемой тепловой мощности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91</w:t>
      </w:r>
      <w:r w:rsidRPr="00F34589">
        <w:rPr>
          <w:rFonts w:ascii="Times New Roman" w:hAnsi="Times New Roman" w:cs="Times New Roman"/>
          <w:noProof/>
          <w:sz w:val="28"/>
          <w:szCs w:val="28"/>
        </w:rPr>
        <w:fldChar w:fldCharType="end"/>
      </w:r>
    </w:p>
    <w:p w14:paraId="2991E4EC" w14:textId="1BB5A85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1.2.1.3. Объем потребления тепловой энергии (мощности) на собственные и хозяйственные нужды и параметры тепловой мощности нетто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101</w:t>
      </w:r>
      <w:r w:rsidRPr="00F34589">
        <w:rPr>
          <w:rFonts w:ascii="Times New Roman" w:hAnsi="Times New Roman" w:cs="Times New Roman"/>
          <w:noProof/>
          <w:sz w:val="28"/>
          <w:szCs w:val="28"/>
        </w:rPr>
        <w:fldChar w:fldCharType="end"/>
      </w:r>
    </w:p>
    <w:p w14:paraId="5D07F8FD" w14:textId="633EA6E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1.2.1.4. Срок ввода в эксплуатацию и срок службы котлоагрегатов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101</w:t>
      </w:r>
      <w:r w:rsidRPr="00F34589">
        <w:rPr>
          <w:rFonts w:ascii="Times New Roman" w:hAnsi="Times New Roman" w:cs="Times New Roman"/>
          <w:noProof/>
          <w:sz w:val="28"/>
          <w:szCs w:val="28"/>
        </w:rPr>
        <w:fldChar w:fldCharType="end"/>
      </w:r>
    </w:p>
    <w:p w14:paraId="15E7F826" w14:textId="77053BA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1.2.1.5. Способы регулирования отпуска тепловой энергии от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101</w:t>
      </w:r>
      <w:r w:rsidRPr="00F34589">
        <w:rPr>
          <w:rFonts w:ascii="Times New Roman" w:hAnsi="Times New Roman" w:cs="Times New Roman"/>
          <w:noProof/>
          <w:sz w:val="28"/>
          <w:szCs w:val="28"/>
        </w:rPr>
        <w:fldChar w:fldCharType="end"/>
      </w:r>
    </w:p>
    <w:p w14:paraId="7F279567" w14:textId="145BACD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1.2.1.6. Описание схемы выдачи тепловой мощности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104</w:t>
      </w:r>
      <w:r w:rsidRPr="00F34589">
        <w:rPr>
          <w:rFonts w:ascii="Times New Roman" w:hAnsi="Times New Roman" w:cs="Times New Roman"/>
          <w:noProof/>
          <w:sz w:val="28"/>
          <w:szCs w:val="28"/>
        </w:rPr>
        <w:fldChar w:fldCharType="end"/>
      </w:r>
    </w:p>
    <w:p w14:paraId="2C9B9B30" w14:textId="357A5F6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1.2.1.7. Среднегодовая загрузка оборудования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105</w:t>
      </w:r>
      <w:r w:rsidRPr="00F34589">
        <w:rPr>
          <w:rFonts w:ascii="Times New Roman" w:hAnsi="Times New Roman" w:cs="Times New Roman"/>
          <w:noProof/>
          <w:sz w:val="28"/>
          <w:szCs w:val="28"/>
        </w:rPr>
        <w:fldChar w:fldCharType="end"/>
      </w:r>
    </w:p>
    <w:p w14:paraId="689D4332" w14:textId="7A93E1C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1.2.1.8. Способы учета тепловой энергии, теплоносителя, отпущенных в водяные тепловые сети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106</w:t>
      </w:r>
      <w:r w:rsidRPr="00F34589">
        <w:rPr>
          <w:rFonts w:ascii="Times New Roman" w:hAnsi="Times New Roman" w:cs="Times New Roman"/>
          <w:noProof/>
          <w:sz w:val="28"/>
          <w:szCs w:val="28"/>
        </w:rPr>
        <w:fldChar w:fldCharType="end"/>
      </w:r>
    </w:p>
    <w:p w14:paraId="7427CF4B" w14:textId="2AA667A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1.2.1.9. Характеристика водоподготовки и подпиточных устройств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_Toc204744109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106</w:t>
      </w:r>
      <w:r w:rsidRPr="00F34589">
        <w:rPr>
          <w:rFonts w:ascii="Times New Roman" w:hAnsi="Times New Roman" w:cs="Times New Roman"/>
          <w:noProof/>
          <w:sz w:val="28"/>
          <w:szCs w:val="28"/>
        </w:rPr>
        <w:fldChar w:fldCharType="end"/>
      </w:r>
    </w:p>
    <w:p w14:paraId="3648734C" w14:textId="1C4915E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1.2.1.10. Статистика отказов и восстановлений отпуска тепловой энергии, теплоносителя в тепловые сети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106</w:t>
      </w:r>
      <w:r w:rsidRPr="00F34589">
        <w:rPr>
          <w:rFonts w:ascii="Times New Roman" w:hAnsi="Times New Roman" w:cs="Times New Roman"/>
          <w:noProof/>
          <w:sz w:val="28"/>
          <w:szCs w:val="28"/>
        </w:rPr>
        <w:fldChar w:fldCharType="end"/>
      </w:r>
    </w:p>
    <w:p w14:paraId="147BF89D" w14:textId="6D4234D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1.2.1.11. Сведения о предписаниях, выданных контрольно-надзорными органами, запрещающих дальнейшую эксплуатацию оборудования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107</w:t>
      </w:r>
      <w:r w:rsidRPr="00F34589">
        <w:rPr>
          <w:rFonts w:ascii="Times New Roman" w:hAnsi="Times New Roman" w:cs="Times New Roman"/>
          <w:noProof/>
          <w:sz w:val="28"/>
          <w:szCs w:val="28"/>
        </w:rPr>
        <w:fldChar w:fldCharType="end"/>
      </w:r>
    </w:p>
    <w:p w14:paraId="72FD55E1" w14:textId="3A0C100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1.2.1.12. Проектный и установленный топливный режим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107</w:t>
      </w:r>
      <w:r w:rsidRPr="00F34589">
        <w:rPr>
          <w:rFonts w:ascii="Times New Roman" w:hAnsi="Times New Roman" w:cs="Times New Roman"/>
          <w:noProof/>
          <w:sz w:val="28"/>
          <w:szCs w:val="28"/>
        </w:rPr>
        <w:fldChar w:fldCharType="end"/>
      </w:r>
    </w:p>
    <w:p w14:paraId="7BD49770" w14:textId="456CEB3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1.2.1.13. Сведения о резервном топливе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111</w:t>
      </w:r>
      <w:r w:rsidRPr="00F34589">
        <w:rPr>
          <w:rFonts w:ascii="Times New Roman" w:hAnsi="Times New Roman" w:cs="Times New Roman"/>
          <w:noProof/>
          <w:sz w:val="28"/>
          <w:szCs w:val="28"/>
        </w:rPr>
        <w:fldChar w:fldCharType="end"/>
      </w:r>
    </w:p>
    <w:p w14:paraId="25C2A9E3" w14:textId="51188C6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1.2.1.14. Описание изменений в перечисленных характеристиках источников тепловой энергии в ретроспективном периоде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112</w:t>
      </w:r>
      <w:r w:rsidRPr="00F34589">
        <w:rPr>
          <w:rFonts w:ascii="Times New Roman" w:hAnsi="Times New Roman" w:cs="Times New Roman"/>
          <w:noProof/>
          <w:sz w:val="28"/>
          <w:szCs w:val="28"/>
        </w:rPr>
        <w:fldChar w:fldCharType="end"/>
      </w:r>
    </w:p>
    <w:p w14:paraId="37FC293B" w14:textId="10B1448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1.2.1.15. Описание эксплуатационных показателей функционирования источников тепловой энергии в </w:t>
      </w:r>
      <w:r w:rsidR="00233175">
        <w:rPr>
          <w:rFonts w:ascii="Times New Roman" w:hAnsi="Times New Roman" w:cs="Times New Roman"/>
          <w:noProof/>
          <w:sz w:val="28"/>
          <w:szCs w:val="28"/>
        </w:rPr>
        <w:t>муниципальном округе</w:t>
      </w:r>
      <w:r w:rsidRPr="00F34589">
        <w:rPr>
          <w:rFonts w:ascii="Times New Roman" w:hAnsi="Times New Roman" w:cs="Times New Roman"/>
          <w:noProof/>
          <w:sz w:val="28"/>
          <w:szCs w:val="28"/>
        </w:rPr>
        <w:t>, не отнесенных к ценовым зонам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112</w:t>
      </w:r>
      <w:r w:rsidRPr="00F34589">
        <w:rPr>
          <w:rFonts w:ascii="Times New Roman" w:hAnsi="Times New Roman" w:cs="Times New Roman"/>
          <w:noProof/>
          <w:sz w:val="28"/>
          <w:szCs w:val="28"/>
        </w:rPr>
        <w:fldChar w:fldCharType="end"/>
      </w:r>
    </w:p>
    <w:p w14:paraId="5FC68603" w14:textId="0D0A79C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3 Тепловые сети, сооружения на них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117</w:t>
      </w:r>
      <w:r w:rsidRPr="00F34589">
        <w:rPr>
          <w:rFonts w:ascii="Times New Roman" w:hAnsi="Times New Roman" w:cs="Times New Roman"/>
          <w:noProof/>
          <w:sz w:val="28"/>
          <w:szCs w:val="28"/>
        </w:rPr>
        <w:fldChar w:fldCharType="end"/>
      </w:r>
    </w:p>
    <w:p w14:paraId="5E10092A" w14:textId="33883E5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 Описание структуры тепловых сетей от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117</w:t>
      </w:r>
      <w:r w:rsidRPr="00F34589">
        <w:rPr>
          <w:rFonts w:ascii="Times New Roman" w:hAnsi="Times New Roman" w:cs="Times New Roman"/>
          <w:noProof/>
          <w:sz w:val="28"/>
          <w:szCs w:val="28"/>
        </w:rPr>
        <w:fldChar w:fldCharType="end"/>
      </w:r>
    </w:p>
    <w:p w14:paraId="283C7590" w14:textId="77B3CB2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1.3.2. Карты (схемы) тепловых сетей в зонах действия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120</w:t>
      </w:r>
      <w:r w:rsidRPr="00F34589">
        <w:rPr>
          <w:rFonts w:ascii="Times New Roman" w:hAnsi="Times New Roman" w:cs="Times New Roman"/>
          <w:noProof/>
          <w:sz w:val="28"/>
          <w:szCs w:val="28"/>
        </w:rPr>
        <w:fldChar w:fldCharType="end"/>
      </w:r>
    </w:p>
    <w:p w14:paraId="3276DEF8" w14:textId="608A624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_Toc204744119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121</w:t>
      </w:r>
      <w:r w:rsidRPr="00F34589">
        <w:rPr>
          <w:rFonts w:ascii="Times New Roman" w:hAnsi="Times New Roman" w:cs="Times New Roman"/>
          <w:noProof/>
          <w:sz w:val="28"/>
          <w:szCs w:val="28"/>
        </w:rPr>
        <w:fldChar w:fldCharType="end"/>
      </w:r>
    </w:p>
    <w:p w14:paraId="155498C7" w14:textId="3099948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1.3.4. Описание типов и количества секционирующей и регулирующей арматуры на тепловых сетях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121</w:t>
      </w:r>
      <w:r w:rsidRPr="00F34589">
        <w:rPr>
          <w:rFonts w:ascii="Times New Roman" w:hAnsi="Times New Roman" w:cs="Times New Roman"/>
          <w:noProof/>
          <w:sz w:val="28"/>
          <w:szCs w:val="28"/>
        </w:rPr>
        <w:fldChar w:fldCharType="end"/>
      </w:r>
    </w:p>
    <w:p w14:paraId="6975C51C" w14:textId="018112E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1.3.5. Описание типов и строительных особенностей тепловых пунктов, тепловых камер и павильонов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121</w:t>
      </w:r>
      <w:r w:rsidRPr="00F34589">
        <w:rPr>
          <w:rFonts w:ascii="Times New Roman" w:hAnsi="Times New Roman" w:cs="Times New Roman"/>
          <w:noProof/>
          <w:sz w:val="28"/>
          <w:szCs w:val="28"/>
        </w:rPr>
        <w:fldChar w:fldCharType="end"/>
      </w:r>
    </w:p>
    <w:p w14:paraId="6617B390" w14:textId="61E0695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1.3.6. Описание графиков регулирования отпуска тепла в тепловые сети с анализом их обоснованности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121</w:t>
      </w:r>
      <w:r w:rsidRPr="00F34589">
        <w:rPr>
          <w:rFonts w:ascii="Times New Roman" w:hAnsi="Times New Roman" w:cs="Times New Roman"/>
          <w:noProof/>
          <w:sz w:val="28"/>
          <w:szCs w:val="28"/>
        </w:rPr>
        <w:fldChar w:fldCharType="end"/>
      </w:r>
    </w:p>
    <w:p w14:paraId="365086D6" w14:textId="19FFBB1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122</w:t>
      </w:r>
      <w:r w:rsidRPr="00F34589">
        <w:rPr>
          <w:rFonts w:ascii="Times New Roman" w:hAnsi="Times New Roman" w:cs="Times New Roman"/>
          <w:noProof/>
          <w:sz w:val="28"/>
          <w:szCs w:val="28"/>
        </w:rPr>
        <w:fldChar w:fldCharType="end"/>
      </w:r>
    </w:p>
    <w:p w14:paraId="4A518C52" w14:textId="1651C82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1.3.8. Гидравлические режимы и пьезометрические графики тепловых сетей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122</w:t>
      </w:r>
      <w:r w:rsidRPr="00F34589">
        <w:rPr>
          <w:rFonts w:ascii="Times New Roman" w:hAnsi="Times New Roman" w:cs="Times New Roman"/>
          <w:noProof/>
          <w:sz w:val="28"/>
          <w:szCs w:val="28"/>
        </w:rPr>
        <w:fldChar w:fldCharType="end"/>
      </w:r>
    </w:p>
    <w:p w14:paraId="3580F1B1" w14:textId="4EC9FBF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1.3.9. Статистика отказов тепловых сетей (аварийных ситуаций) за последние 5 лет</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122</w:t>
      </w:r>
      <w:r w:rsidRPr="00F34589">
        <w:rPr>
          <w:rFonts w:ascii="Times New Roman" w:hAnsi="Times New Roman" w:cs="Times New Roman"/>
          <w:noProof/>
          <w:sz w:val="28"/>
          <w:szCs w:val="28"/>
        </w:rPr>
        <w:fldChar w:fldCharType="end"/>
      </w:r>
    </w:p>
    <w:p w14:paraId="2EC4ED37" w14:textId="39FAA57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123</w:t>
      </w:r>
      <w:r w:rsidRPr="00F34589">
        <w:rPr>
          <w:rFonts w:ascii="Times New Roman" w:hAnsi="Times New Roman" w:cs="Times New Roman"/>
          <w:noProof/>
          <w:sz w:val="28"/>
          <w:szCs w:val="28"/>
        </w:rPr>
        <w:fldChar w:fldCharType="end"/>
      </w:r>
    </w:p>
    <w:p w14:paraId="53CD2F9F" w14:textId="2DE01A5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1.3.11. Описание процедур диагностики состояния тепловых сетей и планирования капитальных (текущих) ремонтов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123</w:t>
      </w:r>
      <w:r w:rsidRPr="00F34589">
        <w:rPr>
          <w:rFonts w:ascii="Times New Roman" w:hAnsi="Times New Roman" w:cs="Times New Roman"/>
          <w:noProof/>
          <w:sz w:val="28"/>
          <w:szCs w:val="28"/>
        </w:rPr>
        <w:fldChar w:fldCharType="end"/>
      </w:r>
    </w:p>
    <w:p w14:paraId="01A8BC09" w14:textId="146CD94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1.3.12.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123</w:t>
      </w:r>
      <w:r w:rsidRPr="00F34589">
        <w:rPr>
          <w:rFonts w:ascii="Times New Roman" w:hAnsi="Times New Roman" w:cs="Times New Roman"/>
          <w:noProof/>
          <w:sz w:val="28"/>
          <w:szCs w:val="28"/>
        </w:rPr>
        <w:fldChar w:fldCharType="end"/>
      </w:r>
    </w:p>
    <w:p w14:paraId="41424D82" w14:textId="3DCCACA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1.3.13. 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_Toc204744129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125</w:t>
      </w:r>
      <w:r w:rsidRPr="00F34589">
        <w:rPr>
          <w:rFonts w:ascii="Times New Roman" w:hAnsi="Times New Roman" w:cs="Times New Roman"/>
          <w:noProof/>
          <w:sz w:val="28"/>
          <w:szCs w:val="28"/>
        </w:rPr>
        <w:fldChar w:fldCharType="end"/>
      </w:r>
    </w:p>
    <w:p w14:paraId="27A43C76" w14:textId="21DC5B0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1.3.14. Оценка фактических потерь тепловой энергии и теплоносителя при передаче тепловой энергии и теплоносителя по тепловым сетям за последние 3 года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126</w:t>
      </w:r>
      <w:r w:rsidRPr="00F34589">
        <w:rPr>
          <w:rFonts w:ascii="Times New Roman" w:hAnsi="Times New Roman" w:cs="Times New Roman"/>
          <w:noProof/>
          <w:sz w:val="28"/>
          <w:szCs w:val="28"/>
        </w:rPr>
        <w:fldChar w:fldCharType="end"/>
      </w:r>
    </w:p>
    <w:p w14:paraId="62B03DB4" w14:textId="2FF0780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1.3.15. Предписания надзорных органов по запрещению дальнейшей эксплуатации участков тепловой сети и результаты их исполнения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131</w:t>
      </w:r>
      <w:r w:rsidRPr="00F34589">
        <w:rPr>
          <w:rFonts w:ascii="Times New Roman" w:hAnsi="Times New Roman" w:cs="Times New Roman"/>
          <w:noProof/>
          <w:sz w:val="28"/>
          <w:szCs w:val="28"/>
        </w:rPr>
        <w:fldChar w:fldCharType="end"/>
      </w:r>
    </w:p>
    <w:p w14:paraId="1E3BFD22" w14:textId="46D46AE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1.3.16.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131</w:t>
      </w:r>
      <w:r w:rsidRPr="00F34589">
        <w:rPr>
          <w:rFonts w:ascii="Times New Roman" w:hAnsi="Times New Roman" w:cs="Times New Roman"/>
          <w:noProof/>
          <w:sz w:val="28"/>
          <w:szCs w:val="28"/>
        </w:rPr>
        <w:fldChar w:fldCharType="end"/>
      </w:r>
    </w:p>
    <w:p w14:paraId="7E6AB38D" w14:textId="0BC51D0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131</w:t>
      </w:r>
      <w:r w:rsidRPr="00F34589">
        <w:rPr>
          <w:rFonts w:ascii="Times New Roman" w:hAnsi="Times New Roman" w:cs="Times New Roman"/>
          <w:noProof/>
          <w:sz w:val="28"/>
          <w:szCs w:val="28"/>
        </w:rPr>
        <w:fldChar w:fldCharType="end"/>
      </w:r>
    </w:p>
    <w:p w14:paraId="5E771CE2" w14:textId="67AF464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1.3.18. Анализ работы диспетчерских служб теплоснабжающих (теплосетевых) организаций и используемых средств автоматизации, телемеханизации и связи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1A9C0343" w14:textId="22FECE6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1.3.19. Уровень автоматизации и обслуживания центральных тепловых пунктов, насосных станций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6E35F029" w14:textId="00FA44A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1.3.20. Сведения о наличии защиты тепловых сетей от превышения давления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264B5865" w14:textId="3638822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1.3.21. Перечень выявленных бесхозяйных тепловых сетей и обоснование выбора организации, уполномоченной на их эксплуатацию</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338AEC24" w14:textId="6F3B670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1.3.22. Данные энергетических характеристик тепловых сетей (при их наличии)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7391E58F" w14:textId="358EACE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4 Зоны действия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_Toc204744139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3F209FE7" w14:textId="5DDF916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1.4.1. Описание изменений в зонах действия источников тепловой энергии, зафиксированных за период, предшествующий актуализации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61A32B9F" w14:textId="02FDAEA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1.4.2. Описание существующих зон действия источников тепловой энергии во всех системах теплоснабжения на территории поселения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4BCD5046" w14:textId="259C815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1.4.3.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135</w:t>
      </w:r>
      <w:r w:rsidRPr="00F34589">
        <w:rPr>
          <w:rFonts w:ascii="Times New Roman" w:hAnsi="Times New Roman" w:cs="Times New Roman"/>
          <w:noProof/>
          <w:sz w:val="28"/>
          <w:szCs w:val="28"/>
        </w:rPr>
        <w:fldChar w:fldCharType="end"/>
      </w:r>
    </w:p>
    <w:p w14:paraId="1E8D5B48" w14:textId="02F2970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5 Тепловые нагрузки потребителей тепловой энергии, групп потребителей тепловой энергии в зонах действия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140</w:t>
      </w:r>
      <w:r w:rsidRPr="00F34589">
        <w:rPr>
          <w:rFonts w:ascii="Times New Roman" w:hAnsi="Times New Roman" w:cs="Times New Roman"/>
          <w:noProof/>
          <w:sz w:val="28"/>
          <w:szCs w:val="28"/>
        </w:rPr>
        <w:fldChar w:fldCharType="end"/>
      </w:r>
    </w:p>
    <w:p w14:paraId="2FF3A86F" w14:textId="6C79DFB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1.5.1. 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140</w:t>
      </w:r>
      <w:r w:rsidRPr="00F34589">
        <w:rPr>
          <w:rFonts w:ascii="Times New Roman" w:hAnsi="Times New Roman" w:cs="Times New Roman"/>
          <w:noProof/>
          <w:sz w:val="28"/>
          <w:szCs w:val="28"/>
        </w:rPr>
        <w:fldChar w:fldCharType="end"/>
      </w:r>
    </w:p>
    <w:p w14:paraId="3191648B" w14:textId="63CA29F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1.5.2. Описание значений расчетных тепловых нагрузок на коллекторах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141</w:t>
      </w:r>
      <w:r w:rsidRPr="00F34589">
        <w:rPr>
          <w:rFonts w:ascii="Times New Roman" w:hAnsi="Times New Roman" w:cs="Times New Roman"/>
          <w:noProof/>
          <w:sz w:val="28"/>
          <w:szCs w:val="28"/>
        </w:rPr>
        <w:fldChar w:fldCharType="end"/>
      </w:r>
    </w:p>
    <w:p w14:paraId="31CB0782" w14:textId="27BC2A0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144</w:t>
      </w:r>
      <w:r w:rsidRPr="00F34589">
        <w:rPr>
          <w:rFonts w:ascii="Times New Roman" w:hAnsi="Times New Roman" w:cs="Times New Roman"/>
          <w:noProof/>
          <w:sz w:val="28"/>
          <w:szCs w:val="28"/>
        </w:rPr>
        <w:fldChar w:fldCharType="end"/>
      </w:r>
    </w:p>
    <w:p w14:paraId="54EBC5FD" w14:textId="4EB24BE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1.5.4. Описание величины потребления тепловой энергии в расчетных элементах территориального деления за год</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144</w:t>
      </w:r>
      <w:r w:rsidRPr="00F34589">
        <w:rPr>
          <w:rFonts w:ascii="Times New Roman" w:hAnsi="Times New Roman" w:cs="Times New Roman"/>
          <w:noProof/>
          <w:sz w:val="28"/>
          <w:szCs w:val="28"/>
        </w:rPr>
        <w:fldChar w:fldCharType="end"/>
      </w:r>
    </w:p>
    <w:p w14:paraId="74176ADA" w14:textId="65CA550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1.5.5. Описание существующих нормативов потребления тепловой энергии для населения на отопление и горячее водоснабжение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147</w:t>
      </w:r>
      <w:r w:rsidRPr="00F34589">
        <w:rPr>
          <w:rFonts w:ascii="Times New Roman" w:hAnsi="Times New Roman" w:cs="Times New Roman"/>
          <w:noProof/>
          <w:sz w:val="28"/>
          <w:szCs w:val="28"/>
        </w:rPr>
        <w:fldChar w:fldCharType="end"/>
      </w:r>
    </w:p>
    <w:p w14:paraId="416B1545" w14:textId="3AC69FC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1.5.6. Описание сравнения величины договорной и расчетной тепловой нагрузки по зоне действия источника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_Toc204744149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148</w:t>
      </w:r>
      <w:r w:rsidRPr="00F34589">
        <w:rPr>
          <w:rFonts w:ascii="Times New Roman" w:hAnsi="Times New Roman" w:cs="Times New Roman"/>
          <w:noProof/>
          <w:sz w:val="28"/>
          <w:szCs w:val="28"/>
        </w:rPr>
        <w:fldChar w:fldCharType="end"/>
      </w:r>
    </w:p>
    <w:p w14:paraId="441BDD72" w14:textId="4523764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6 Балансы тепловой мощности и тепловой нагрузки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149</w:t>
      </w:r>
      <w:r w:rsidRPr="00F34589">
        <w:rPr>
          <w:rFonts w:ascii="Times New Roman" w:hAnsi="Times New Roman" w:cs="Times New Roman"/>
          <w:noProof/>
          <w:sz w:val="28"/>
          <w:szCs w:val="28"/>
        </w:rPr>
        <w:fldChar w:fldCharType="end"/>
      </w:r>
    </w:p>
    <w:p w14:paraId="7C0B2F09" w14:textId="5F426A8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150</w:t>
      </w:r>
      <w:r w:rsidRPr="00F34589">
        <w:rPr>
          <w:rFonts w:ascii="Times New Roman" w:hAnsi="Times New Roman" w:cs="Times New Roman"/>
          <w:noProof/>
          <w:sz w:val="28"/>
          <w:szCs w:val="28"/>
        </w:rPr>
        <w:fldChar w:fldCharType="end"/>
      </w:r>
    </w:p>
    <w:p w14:paraId="54185731" w14:textId="6539E3B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1.6.2 Описание резервов и дефицитов тепловой мощности нетто по каждому источнику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150</w:t>
      </w:r>
      <w:r w:rsidRPr="00F34589">
        <w:rPr>
          <w:rFonts w:ascii="Times New Roman" w:hAnsi="Times New Roman" w:cs="Times New Roman"/>
          <w:noProof/>
          <w:sz w:val="28"/>
          <w:szCs w:val="28"/>
        </w:rPr>
        <w:fldChar w:fldCharType="end"/>
      </w:r>
    </w:p>
    <w:p w14:paraId="44D5D46F" w14:textId="2307437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1.6.3 Описание гидравлических режимов, обеспечивающих передачу тепловой энергии от источника тепловой энергии до самого удаленного </w:t>
      </w:r>
      <w:r w:rsidRPr="00F34589">
        <w:rPr>
          <w:rFonts w:ascii="Times New Roman" w:hAnsi="Times New Roman" w:cs="Times New Roman"/>
          <w:noProof/>
          <w:sz w:val="28"/>
          <w:szCs w:val="28"/>
        </w:rPr>
        <w:lastRenderedPageBreak/>
        <w:t>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153</w:t>
      </w:r>
      <w:r w:rsidRPr="00F34589">
        <w:rPr>
          <w:rFonts w:ascii="Times New Roman" w:hAnsi="Times New Roman" w:cs="Times New Roman"/>
          <w:noProof/>
          <w:sz w:val="28"/>
          <w:szCs w:val="28"/>
        </w:rPr>
        <w:fldChar w:fldCharType="end"/>
      </w:r>
    </w:p>
    <w:p w14:paraId="5A4373CC" w14:textId="6AF5957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1.6.4 Описание причины возникновения дефицитов тепловой мощности и последствий влияния дефицитов на качество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158</w:t>
      </w:r>
      <w:r w:rsidRPr="00F34589">
        <w:rPr>
          <w:rFonts w:ascii="Times New Roman" w:hAnsi="Times New Roman" w:cs="Times New Roman"/>
          <w:noProof/>
          <w:sz w:val="28"/>
          <w:szCs w:val="28"/>
        </w:rPr>
        <w:fldChar w:fldCharType="end"/>
      </w:r>
    </w:p>
    <w:p w14:paraId="68BE5244" w14:textId="7C911FC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158</w:t>
      </w:r>
      <w:r w:rsidRPr="00F34589">
        <w:rPr>
          <w:rFonts w:ascii="Times New Roman" w:hAnsi="Times New Roman" w:cs="Times New Roman"/>
          <w:noProof/>
          <w:sz w:val="28"/>
          <w:szCs w:val="28"/>
        </w:rPr>
        <w:fldChar w:fldCharType="end"/>
      </w:r>
    </w:p>
    <w:p w14:paraId="6866EFE4" w14:textId="6521F82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7 Балансы теплоносителя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159</w:t>
      </w:r>
      <w:r w:rsidRPr="00F34589">
        <w:rPr>
          <w:rFonts w:ascii="Times New Roman" w:hAnsi="Times New Roman" w:cs="Times New Roman"/>
          <w:noProof/>
          <w:sz w:val="28"/>
          <w:szCs w:val="28"/>
        </w:rPr>
        <w:fldChar w:fldCharType="end"/>
      </w:r>
    </w:p>
    <w:p w14:paraId="500DDAF7" w14:textId="4E6BC10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160</w:t>
      </w:r>
      <w:r w:rsidRPr="00F34589">
        <w:rPr>
          <w:rFonts w:ascii="Times New Roman" w:hAnsi="Times New Roman" w:cs="Times New Roman"/>
          <w:noProof/>
          <w:sz w:val="28"/>
          <w:szCs w:val="28"/>
        </w:rPr>
        <w:fldChar w:fldCharType="end"/>
      </w:r>
    </w:p>
    <w:p w14:paraId="3E96071A" w14:textId="4396CBD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158</w:t>
      </w:r>
      <w:r w:rsidRPr="00F34589">
        <w:rPr>
          <w:rFonts w:ascii="Times New Roman" w:hAnsi="Times New Roman" w:cs="Times New Roman"/>
          <w:noProof/>
          <w:sz w:val="28"/>
          <w:szCs w:val="28"/>
        </w:rPr>
        <w:fldChar w:fldCharType="end"/>
      </w:r>
    </w:p>
    <w:p w14:paraId="1C9B5454" w14:textId="636ECC4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8 Топливные балансы источников тепловой энергии и система обеспечения топливом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_Toc204744159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161</w:t>
      </w:r>
      <w:r w:rsidRPr="00F34589">
        <w:rPr>
          <w:rFonts w:ascii="Times New Roman" w:hAnsi="Times New Roman" w:cs="Times New Roman"/>
          <w:noProof/>
          <w:sz w:val="28"/>
          <w:szCs w:val="28"/>
        </w:rPr>
        <w:fldChar w:fldCharType="end"/>
      </w:r>
    </w:p>
    <w:p w14:paraId="0DFED2DD" w14:textId="04C3EBC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1.8.1. Описание видов и количества используемого основного топлива для источника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161</w:t>
      </w:r>
      <w:r w:rsidRPr="00F34589">
        <w:rPr>
          <w:rFonts w:ascii="Times New Roman" w:hAnsi="Times New Roman" w:cs="Times New Roman"/>
          <w:noProof/>
          <w:sz w:val="28"/>
          <w:szCs w:val="28"/>
        </w:rPr>
        <w:fldChar w:fldCharType="end"/>
      </w:r>
    </w:p>
    <w:p w14:paraId="03EC328B" w14:textId="7AA590A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1.8.2. Описание видов резервного и аварийного топлива и возможности их обеспечения в соответствии с нормативными требованиями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161</w:t>
      </w:r>
      <w:r w:rsidRPr="00F34589">
        <w:rPr>
          <w:rFonts w:ascii="Times New Roman" w:hAnsi="Times New Roman" w:cs="Times New Roman"/>
          <w:noProof/>
          <w:sz w:val="28"/>
          <w:szCs w:val="28"/>
        </w:rPr>
        <w:fldChar w:fldCharType="end"/>
      </w:r>
    </w:p>
    <w:p w14:paraId="175BB233" w14:textId="40513E8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1.8.3. Описание особенностей характеристик видов топлива в зависимости от мест поставки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161</w:t>
      </w:r>
      <w:r w:rsidRPr="00F34589">
        <w:rPr>
          <w:rFonts w:ascii="Times New Roman" w:hAnsi="Times New Roman" w:cs="Times New Roman"/>
          <w:noProof/>
          <w:sz w:val="28"/>
          <w:szCs w:val="28"/>
        </w:rPr>
        <w:fldChar w:fldCharType="end"/>
      </w:r>
    </w:p>
    <w:p w14:paraId="33D00EBE" w14:textId="7EFECCB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1.8.4. Описание использования местных видов топлива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161</w:t>
      </w:r>
      <w:r w:rsidRPr="00F34589">
        <w:rPr>
          <w:rFonts w:ascii="Times New Roman" w:hAnsi="Times New Roman" w:cs="Times New Roman"/>
          <w:noProof/>
          <w:sz w:val="28"/>
          <w:szCs w:val="28"/>
        </w:rPr>
        <w:fldChar w:fldCharType="end"/>
      </w:r>
    </w:p>
    <w:p w14:paraId="4FD25C0D" w14:textId="7ED91B4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1.8.5. 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162</w:t>
      </w:r>
      <w:r w:rsidRPr="00F34589">
        <w:rPr>
          <w:rFonts w:ascii="Times New Roman" w:hAnsi="Times New Roman" w:cs="Times New Roman"/>
          <w:noProof/>
          <w:sz w:val="28"/>
          <w:szCs w:val="28"/>
        </w:rPr>
        <w:fldChar w:fldCharType="end"/>
      </w:r>
    </w:p>
    <w:p w14:paraId="54222E12" w14:textId="0093569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1.8.6. Описание преобладающего в </w:t>
      </w:r>
      <w:r w:rsidR="00233175">
        <w:rPr>
          <w:rFonts w:ascii="Times New Roman" w:hAnsi="Times New Roman" w:cs="Times New Roman"/>
          <w:noProof/>
          <w:sz w:val="28"/>
          <w:szCs w:val="28"/>
        </w:rPr>
        <w:t>муниципальном округе</w:t>
      </w:r>
      <w:r w:rsidRPr="00F34589">
        <w:rPr>
          <w:rFonts w:ascii="Times New Roman" w:hAnsi="Times New Roman" w:cs="Times New Roman"/>
          <w:noProof/>
          <w:sz w:val="28"/>
          <w:szCs w:val="28"/>
        </w:rPr>
        <w:t xml:space="preserve"> вида топлива, определяемого по совокупности всех систем теплоснабжения, находящихся в соответствующем </w:t>
      </w:r>
      <w:r w:rsidR="00233175">
        <w:rPr>
          <w:rFonts w:ascii="Times New Roman" w:hAnsi="Times New Roman" w:cs="Times New Roman"/>
          <w:noProof/>
          <w:sz w:val="28"/>
          <w:szCs w:val="28"/>
        </w:rPr>
        <w:t>муниципальном округе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163</w:t>
      </w:r>
      <w:r w:rsidRPr="00F34589">
        <w:rPr>
          <w:rFonts w:ascii="Times New Roman" w:hAnsi="Times New Roman" w:cs="Times New Roman"/>
          <w:noProof/>
          <w:sz w:val="28"/>
          <w:szCs w:val="28"/>
        </w:rPr>
        <w:fldChar w:fldCharType="end"/>
      </w:r>
    </w:p>
    <w:p w14:paraId="3E4E5017" w14:textId="119D943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1.8.7. Описание приоритетного направления развития топливного баланса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163</w:t>
      </w:r>
      <w:r w:rsidRPr="00F34589">
        <w:rPr>
          <w:rFonts w:ascii="Times New Roman" w:hAnsi="Times New Roman" w:cs="Times New Roman"/>
          <w:noProof/>
          <w:sz w:val="28"/>
          <w:szCs w:val="28"/>
        </w:rPr>
        <w:fldChar w:fldCharType="end"/>
      </w:r>
    </w:p>
    <w:p w14:paraId="5D635D3E" w14:textId="55119BA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9 Надежность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167</w:t>
      </w:r>
      <w:r w:rsidRPr="00F34589">
        <w:rPr>
          <w:rFonts w:ascii="Times New Roman" w:hAnsi="Times New Roman" w:cs="Times New Roman"/>
          <w:noProof/>
          <w:sz w:val="28"/>
          <w:szCs w:val="28"/>
        </w:rPr>
        <w:fldChar w:fldCharType="end"/>
      </w:r>
    </w:p>
    <w:p w14:paraId="47FCFA06" w14:textId="7F15141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1.9.1 Поток отказов (частота отказов) участков тепловых сетях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167</w:t>
      </w:r>
      <w:r w:rsidRPr="00F34589">
        <w:rPr>
          <w:rFonts w:ascii="Times New Roman" w:hAnsi="Times New Roman" w:cs="Times New Roman"/>
          <w:noProof/>
          <w:sz w:val="28"/>
          <w:szCs w:val="28"/>
        </w:rPr>
        <w:fldChar w:fldCharType="end"/>
      </w:r>
    </w:p>
    <w:p w14:paraId="4F10A49A" w14:textId="1E22C54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1.9.2 Частота отключений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_Toc204744169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167</w:t>
      </w:r>
      <w:r w:rsidRPr="00F34589">
        <w:rPr>
          <w:rFonts w:ascii="Times New Roman" w:hAnsi="Times New Roman" w:cs="Times New Roman"/>
          <w:noProof/>
          <w:sz w:val="28"/>
          <w:szCs w:val="28"/>
        </w:rPr>
        <w:fldChar w:fldCharType="end"/>
      </w:r>
    </w:p>
    <w:p w14:paraId="4C877B6A" w14:textId="4ED1180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1.9.3 Поток (частота) и время восстановления теплоснабжения потребителей после отключений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167</w:t>
      </w:r>
      <w:r w:rsidRPr="00F34589">
        <w:rPr>
          <w:rFonts w:ascii="Times New Roman" w:hAnsi="Times New Roman" w:cs="Times New Roman"/>
          <w:noProof/>
          <w:sz w:val="28"/>
          <w:szCs w:val="28"/>
        </w:rPr>
        <w:fldChar w:fldCharType="end"/>
      </w:r>
    </w:p>
    <w:p w14:paraId="049678B0" w14:textId="419322D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1.9.4 Графические материалы (карты-схемы тепловых сетей и зон ненормативной надежности)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167</w:t>
      </w:r>
      <w:r w:rsidRPr="00F34589">
        <w:rPr>
          <w:rFonts w:ascii="Times New Roman" w:hAnsi="Times New Roman" w:cs="Times New Roman"/>
          <w:noProof/>
          <w:sz w:val="28"/>
          <w:szCs w:val="28"/>
        </w:rPr>
        <w:fldChar w:fldCharType="end"/>
      </w:r>
    </w:p>
    <w:p w14:paraId="1BA0AFFD" w14:textId="4E923DF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1.9.5 Результаты анализа аварийных ситуаций при теплоснабжении, расследование причин которых осуществляется федеральным органом </w:t>
      </w:r>
      <w:r w:rsidRPr="00F34589">
        <w:rPr>
          <w:rFonts w:ascii="Times New Roman" w:hAnsi="Times New Roman" w:cs="Times New Roman"/>
          <w:noProof/>
          <w:sz w:val="28"/>
          <w:szCs w:val="28"/>
        </w:rPr>
        <w:lastRenderedPageBreak/>
        <w:t>исполнительной власти, уполномоченным на осуществление федерального государственного энергетического надзора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167</w:t>
      </w:r>
      <w:r w:rsidRPr="00F34589">
        <w:rPr>
          <w:rFonts w:ascii="Times New Roman" w:hAnsi="Times New Roman" w:cs="Times New Roman"/>
          <w:noProof/>
          <w:sz w:val="28"/>
          <w:szCs w:val="28"/>
        </w:rPr>
        <w:fldChar w:fldCharType="end"/>
      </w:r>
    </w:p>
    <w:p w14:paraId="7E8C2B4A" w14:textId="141E793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1.9.6 Итоги анализа и оценки систем теплоснабжения соответствующего муниципального округа, а также описание системы мер по повышению надежности для малонадежных и ненадежных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168</w:t>
      </w:r>
      <w:r w:rsidRPr="00F34589">
        <w:rPr>
          <w:rFonts w:ascii="Times New Roman" w:hAnsi="Times New Roman" w:cs="Times New Roman"/>
          <w:noProof/>
          <w:sz w:val="28"/>
          <w:szCs w:val="28"/>
        </w:rPr>
        <w:fldChar w:fldCharType="end"/>
      </w:r>
    </w:p>
    <w:p w14:paraId="6265A06E" w14:textId="065EAC9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1.9.7.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168</w:t>
      </w:r>
      <w:r w:rsidRPr="00F34589">
        <w:rPr>
          <w:rFonts w:ascii="Times New Roman" w:hAnsi="Times New Roman" w:cs="Times New Roman"/>
          <w:noProof/>
          <w:sz w:val="28"/>
          <w:szCs w:val="28"/>
        </w:rPr>
        <w:fldChar w:fldCharType="end"/>
      </w:r>
    </w:p>
    <w:p w14:paraId="6FC88130" w14:textId="683AA94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10 Технико-экономические показатели теплоснабжающих и теплосетевых организаций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168</w:t>
      </w:r>
      <w:r w:rsidRPr="00F34589">
        <w:rPr>
          <w:rFonts w:ascii="Times New Roman" w:hAnsi="Times New Roman" w:cs="Times New Roman"/>
          <w:noProof/>
          <w:sz w:val="28"/>
          <w:szCs w:val="28"/>
        </w:rPr>
        <w:fldChar w:fldCharType="end"/>
      </w:r>
    </w:p>
    <w:p w14:paraId="7A10F77C" w14:textId="4E00A01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Подраздел 11 Цены (тарифы) в сфере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172</w:t>
      </w:r>
      <w:r w:rsidRPr="00F34589">
        <w:rPr>
          <w:rFonts w:ascii="Times New Roman" w:hAnsi="Times New Roman" w:cs="Times New Roman"/>
          <w:noProof/>
          <w:sz w:val="28"/>
          <w:szCs w:val="28"/>
        </w:rPr>
        <w:fldChar w:fldCharType="end"/>
      </w:r>
    </w:p>
    <w:p w14:paraId="77F3435C" w14:textId="45E12FC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1.11.1. Описание динамики утвержденных цен (тарифов), устанавливаемых исполнительными органами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172</w:t>
      </w:r>
      <w:r w:rsidRPr="00F34589">
        <w:rPr>
          <w:rFonts w:ascii="Times New Roman" w:hAnsi="Times New Roman" w:cs="Times New Roman"/>
          <w:noProof/>
          <w:sz w:val="28"/>
          <w:szCs w:val="28"/>
        </w:rPr>
        <w:fldChar w:fldCharType="end"/>
      </w:r>
    </w:p>
    <w:p w14:paraId="4A6C0F3E" w14:textId="77A211D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1.11.2. Описание платы за подключение к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177</w:t>
      </w:r>
      <w:r w:rsidRPr="00F34589">
        <w:rPr>
          <w:rFonts w:ascii="Times New Roman" w:hAnsi="Times New Roman" w:cs="Times New Roman"/>
          <w:noProof/>
          <w:sz w:val="28"/>
          <w:szCs w:val="28"/>
        </w:rPr>
        <w:fldChar w:fldCharType="end"/>
      </w:r>
    </w:p>
    <w:p w14:paraId="2E9189E0" w14:textId="58B29B3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1.11.3. Описание платы за услуги по поддержанию резервной тепловой мощности, в том числе для социально значимых категорий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_Toc204744179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178</w:t>
      </w:r>
      <w:r w:rsidRPr="00F34589">
        <w:rPr>
          <w:rFonts w:ascii="Times New Roman" w:hAnsi="Times New Roman" w:cs="Times New Roman"/>
          <w:noProof/>
          <w:sz w:val="28"/>
          <w:szCs w:val="28"/>
        </w:rPr>
        <w:fldChar w:fldCharType="end"/>
      </w:r>
    </w:p>
    <w:p w14:paraId="206333BD" w14:textId="2FEBDF8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1.11.4.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178</w:t>
      </w:r>
      <w:r w:rsidRPr="00F34589">
        <w:rPr>
          <w:rFonts w:ascii="Times New Roman" w:hAnsi="Times New Roman" w:cs="Times New Roman"/>
          <w:noProof/>
          <w:sz w:val="28"/>
          <w:szCs w:val="28"/>
        </w:rPr>
        <w:fldChar w:fldCharType="end"/>
      </w:r>
    </w:p>
    <w:p w14:paraId="18C49994" w14:textId="26AF5B4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1.11.5.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178</w:t>
      </w:r>
      <w:r w:rsidRPr="00F34589">
        <w:rPr>
          <w:rFonts w:ascii="Times New Roman" w:hAnsi="Times New Roman" w:cs="Times New Roman"/>
          <w:noProof/>
          <w:sz w:val="28"/>
          <w:szCs w:val="28"/>
        </w:rPr>
        <w:fldChar w:fldCharType="end"/>
      </w:r>
    </w:p>
    <w:p w14:paraId="494473EB" w14:textId="3687055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Подраздел 12 Описание существующих технических и технологических проблем в системах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178</w:t>
      </w:r>
      <w:r w:rsidRPr="00F34589">
        <w:rPr>
          <w:rFonts w:ascii="Times New Roman" w:hAnsi="Times New Roman" w:cs="Times New Roman"/>
          <w:noProof/>
          <w:sz w:val="28"/>
          <w:szCs w:val="28"/>
        </w:rPr>
        <w:fldChar w:fldCharType="end"/>
      </w:r>
    </w:p>
    <w:p w14:paraId="621FDE34" w14:textId="22145B3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1.12.1. Описание существующих проблем организации качественного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178</w:t>
      </w:r>
      <w:r w:rsidRPr="00F34589">
        <w:rPr>
          <w:rFonts w:ascii="Times New Roman" w:hAnsi="Times New Roman" w:cs="Times New Roman"/>
          <w:noProof/>
          <w:sz w:val="28"/>
          <w:szCs w:val="28"/>
        </w:rPr>
        <w:fldChar w:fldCharType="end"/>
      </w:r>
    </w:p>
    <w:p w14:paraId="7B9C56F1" w14:textId="52C0504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1.12.2. Описание существующих проблем организации надежного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178</w:t>
      </w:r>
      <w:r w:rsidRPr="00F34589">
        <w:rPr>
          <w:rFonts w:ascii="Times New Roman" w:hAnsi="Times New Roman" w:cs="Times New Roman"/>
          <w:noProof/>
          <w:sz w:val="28"/>
          <w:szCs w:val="28"/>
        </w:rPr>
        <w:fldChar w:fldCharType="end"/>
      </w:r>
    </w:p>
    <w:p w14:paraId="37C04487" w14:textId="19C7DDC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1.12.3. Описание существующих проблем развития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179</w:t>
      </w:r>
      <w:r w:rsidRPr="00F34589">
        <w:rPr>
          <w:rFonts w:ascii="Times New Roman" w:hAnsi="Times New Roman" w:cs="Times New Roman"/>
          <w:noProof/>
          <w:sz w:val="28"/>
          <w:szCs w:val="28"/>
        </w:rPr>
        <w:fldChar w:fldCharType="end"/>
      </w:r>
    </w:p>
    <w:p w14:paraId="6611B4F3" w14:textId="7C3EA16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1.12.4. Описание существующих проблем надежного и эффективного снабжения топливом действующих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180</w:t>
      </w:r>
      <w:r w:rsidRPr="00F34589">
        <w:rPr>
          <w:rFonts w:ascii="Times New Roman" w:hAnsi="Times New Roman" w:cs="Times New Roman"/>
          <w:noProof/>
          <w:sz w:val="28"/>
          <w:szCs w:val="28"/>
        </w:rPr>
        <w:fldChar w:fldCharType="end"/>
      </w:r>
    </w:p>
    <w:p w14:paraId="5057BA2C" w14:textId="0807623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1.12.5. Анализ предписаний надзорных органов об устранении нарушений, влияющих на безопасность и надежность системы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180</w:t>
      </w:r>
      <w:r w:rsidRPr="00F34589">
        <w:rPr>
          <w:rFonts w:ascii="Times New Roman" w:hAnsi="Times New Roman" w:cs="Times New Roman"/>
          <w:noProof/>
          <w:sz w:val="28"/>
          <w:szCs w:val="28"/>
        </w:rPr>
        <w:fldChar w:fldCharType="end"/>
      </w:r>
    </w:p>
    <w:p w14:paraId="508E1967" w14:textId="475BA6A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2. Существующее и перспективное потребление тепловой энергии на цели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180</w:t>
      </w:r>
      <w:r w:rsidRPr="00F34589">
        <w:rPr>
          <w:rFonts w:ascii="Times New Roman" w:hAnsi="Times New Roman" w:cs="Times New Roman"/>
          <w:noProof/>
          <w:sz w:val="28"/>
          <w:szCs w:val="28"/>
        </w:rPr>
        <w:fldChar w:fldCharType="end"/>
      </w:r>
    </w:p>
    <w:p w14:paraId="76716213" w14:textId="3720EB8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2.1. Данные базового уровня потребления тепла на цели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_Toc204744189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181</w:t>
      </w:r>
      <w:r w:rsidRPr="00F34589">
        <w:rPr>
          <w:rFonts w:ascii="Times New Roman" w:hAnsi="Times New Roman" w:cs="Times New Roman"/>
          <w:noProof/>
          <w:sz w:val="28"/>
          <w:szCs w:val="28"/>
        </w:rPr>
        <w:fldChar w:fldCharType="end"/>
      </w:r>
    </w:p>
    <w:p w14:paraId="76CC750D" w14:textId="1F56080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2.2. Прогнозы приростов площади строительных фондов, сгруппированные по расчетным элементам территориального деления и по зонам действия </w:t>
      </w:r>
      <w:r w:rsidRPr="00F34589">
        <w:rPr>
          <w:rFonts w:ascii="Times New Roman" w:hAnsi="Times New Roman" w:cs="Times New Roman"/>
          <w:noProof/>
          <w:sz w:val="28"/>
          <w:szCs w:val="28"/>
        </w:rPr>
        <w:lastRenderedPageBreak/>
        <w:t>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181</w:t>
      </w:r>
      <w:r w:rsidRPr="00F34589">
        <w:rPr>
          <w:rFonts w:ascii="Times New Roman" w:hAnsi="Times New Roman" w:cs="Times New Roman"/>
          <w:noProof/>
          <w:sz w:val="28"/>
          <w:szCs w:val="28"/>
        </w:rPr>
        <w:fldChar w:fldCharType="end"/>
      </w:r>
    </w:p>
    <w:p w14:paraId="1CB36132" w14:textId="1BA5736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181</w:t>
      </w:r>
      <w:r w:rsidRPr="00F34589">
        <w:rPr>
          <w:rFonts w:ascii="Times New Roman" w:hAnsi="Times New Roman" w:cs="Times New Roman"/>
          <w:noProof/>
          <w:sz w:val="28"/>
          <w:szCs w:val="28"/>
        </w:rPr>
        <w:fldChar w:fldCharType="end"/>
      </w:r>
    </w:p>
    <w:p w14:paraId="28A47D2D" w14:textId="2A2A4DF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из существующих или предлагаемых для строительства источников тепловой энергии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183</w:t>
      </w:r>
      <w:r w:rsidRPr="00F34589">
        <w:rPr>
          <w:rFonts w:ascii="Times New Roman" w:hAnsi="Times New Roman" w:cs="Times New Roman"/>
          <w:noProof/>
          <w:sz w:val="28"/>
          <w:szCs w:val="28"/>
        </w:rPr>
        <w:fldChar w:fldCharType="end"/>
      </w:r>
    </w:p>
    <w:p w14:paraId="49630229" w14:textId="2EA4339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183</w:t>
      </w:r>
      <w:r w:rsidRPr="00F34589">
        <w:rPr>
          <w:rFonts w:ascii="Times New Roman" w:hAnsi="Times New Roman" w:cs="Times New Roman"/>
          <w:noProof/>
          <w:sz w:val="28"/>
          <w:szCs w:val="28"/>
        </w:rPr>
        <w:fldChar w:fldCharType="end"/>
      </w:r>
    </w:p>
    <w:p w14:paraId="7656BE6D" w14:textId="422CFA1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2.6.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219</w:t>
      </w:r>
      <w:r w:rsidRPr="00F34589">
        <w:rPr>
          <w:rFonts w:ascii="Times New Roman" w:hAnsi="Times New Roman" w:cs="Times New Roman"/>
          <w:noProof/>
          <w:sz w:val="28"/>
          <w:szCs w:val="28"/>
        </w:rPr>
        <w:fldChar w:fldCharType="end"/>
      </w:r>
    </w:p>
    <w:p w14:paraId="78D44C23" w14:textId="740E7FF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3. Электронная модель системы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219</w:t>
      </w:r>
      <w:r w:rsidRPr="00F34589">
        <w:rPr>
          <w:rFonts w:ascii="Times New Roman" w:hAnsi="Times New Roman" w:cs="Times New Roman"/>
          <w:noProof/>
          <w:sz w:val="28"/>
          <w:szCs w:val="28"/>
        </w:rPr>
        <w:fldChar w:fldCharType="end"/>
      </w:r>
    </w:p>
    <w:p w14:paraId="0379D454" w14:textId="1A0D215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4. Существующие и перспективные балансы тепловой мощности источников тепловой энергии и тепловой нагрузки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219</w:t>
      </w:r>
      <w:r w:rsidRPr="00F34589">
        <w:rPr>
          <w:rFonts w:ascii="Times New Roman" w:hAnsi="Times New Roman" w:cs="Times New Roman"/>
          <w:noProof/>
          <w:sz w:val="28"/>
          <w:szCs w:val="28"/>
        </w:rPr>
        <w:fldChar w:fldCharType="end"/>
      </w:r>
    </w:p>
    <w:p w14:paraId="73D3467F" w14:textId="2B1B0D9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4.1. 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219</w:t>
      </w:r>
      <w:r w:rsidRPr="00F34589">
        <w:rPr>
          <w:rFonts w:ascii="Times New Roman" w:hAnsi="Times New Roman" w:cs="Times New Roman"/>
          <w:noProof/>
          <w:sz w:val="28"/>
          <w:szCs w:val="28"/>
        </w:rPr>
        <w:fldChar w:fldCharType="end"/>
      </w:r>
    </w:p>
    <w:p w14:paraId="0B4467E2" w14:textId="4DEC195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4.2. Гидравлический расчет передачи теплоносителя для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источника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_Toc204744198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219</w:t>
      </w:r>
      <w:r w:rsidRPr="00F34589">
        <w:rPr>
          <w:rFonts w:ascii="Times New Roman" w:hAnsi="Times New Roman" w:cs="Times New Roman"/>
          <w:noProof/>
          <w:sz w:val="28"/>
          <w:szCs w:val="28"/>
        </w:rPr>
        <w:fldChar w:fldCharType="end"/>
      </w:r>
    </w:p>
    <w:p w14:paraId="048C2EEB" w14:textId="6438FBC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4.3. Выводы о резервах (дефицитах) существующей системы теплоснабжения при обеспечении перспективной тепловой нагрузки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220</w:t>
      </w:r>
      <w:r w:rsidRPr="00F34589">
        <w:rPr>
          <w:rFonts w:ascii="Times New Roman" w:hAnsi="Times New Roman" w:cs="Times New Roman"/>
          <w:noProof/>
          <w:sz w:val="28"/>
          <w:szCs w:val="28"/>
        </w:rPr>
        <w:fldChar w:fldCharType="end"/>
      </w:r>
    </w:p>
    <w:p w14:paraId="10F0A559" w14:textId="36CCE21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5. Мастер-план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220</w:t>
      </w:r>
      <w:r w:rsidRPr="00F34589">
        <w:rPr>
          <w:rFonts w:ascii="Times New Roman" w:hAnsi="Times New Roman" w:cs="Times New Roman"/>
          <w:noProof/>
          <w:sz w:val="28"/>
          <w:szCs w:val="28"/>
        </w:rPr>
        <w:fldChar w:fldCharType="end"/>
      </w:r>
    </w:p>
    <w:p w14:paraId="7B03EEBE" w14:textId="53C01CE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5.1. Описание вариантов (не менее двух) перспективного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 xml:space="preserve">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220</w:t>
      </w:r>
      <w:r w:rsidRPr="00F34589">
        <w:rPr>
          <w:rFonts w:ascii="Times New Roman" w:hAnsi="Times New Roman" w:cs="Times New Roman"/>
          <w:noProof/>
          <w:sz w:val="28"/>
          <w:szCs w:val="28"/>
        </w:rPr>
        <w:fldChar w:fldCharType="end"/>
      </w:r>
    </w:p>
    <w:p w14:paraId="60EADDB1" w14:textId="633778D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 xml:space="preserve">5.2. Технико-экономическое сравнение вариантов перспективного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220</w:t>
      </w:r>
      <w:r w:rsidRPr="00F34589">
        <w:rPr>
          <w:rFonts w:ascii="Times New Roman" w:hAnsi="Times New Roman" w:cs="Times New Roman"/>
          <w:noProof/>
          <w:sz w:val="28"/>
          <w:szCs w:val="28"/>
        </w:rPr>
        <w:fldChar w:fldCharType="end"/>
      </w:r>
    </w:p>
    <w:p w14:paraId="2D47B415" w14:textId="159BDA1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5.3. Обоснование выбора приоритетного варианта перспективного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 xml:space="preserve"> на основе анализа ценовых (тарифных) последствий для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222</w:t>
      </w:r>
      <w:r w:rsidRPr="00F34589">
        <w:rPr>
          <w:rFonts w:ascii="Times New Roman" w:hAnsi="Times New Roman" w:cs="Times New Roman"/>
          <w:noProof/>
          <w:sz w:val="28"/>
          <w:szCs w:val="28"/>
        </w:rPr>
        <w:fldChar w:fldCharType="end"/>
      </w:r>
    </w:p>
    <w:p w14:paraId="32D448DF" w14:textId="247C549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225</w:t>
      </w:r>
      <w:r w:rsidRPr="00F34589">
        <w:rPr>
          <w:rFonts w:ascii="Times New Roman" w:hAnsi="Times New Roman" w:cs="Times New Roman"/>
          <w:noProof/>
          <w:sz w:val="28"/>
          <w:szCs w:val="28"/>
        </w:rPr>
        <w:fldChar w:fldCharType="end"/>
      </w:r>
    </w:p>
    <w:p w14:paraId="14FC522E" w14:textId="57A8FA3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6.1. Расчетная величина нормативных потерь теплоносителя в тепловых сетях в зонах действия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227</w:t>
      </w:r>
      <w:r w:rsidRPr="00F34589">
        <w:rPr>
          <w:rFonts w:ascii="Times New Roman" w:hAnsi="Times New Roman" w:cs="Times New Roman"/>
          <w:noProof/>
          <w:sz w:val="28"/>
          <w:szCs w:val="28"/>
        </w:rPr>
        <w:fldChar w:fldCharType="end"/>
      </w:r>
    </w:p>
    <w:p w14:paraId="2EE966E9" w14:textId="5EFCB4E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_Toc204744209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228</w:t>
      </w:r>
      <w:r w:rsidRPr="00F34589">
        <w:rPr>
          <w:rFonts w:ascii="Times New Roman" w:hAnsi="Times New Roman" w:cs="Times New Roman"/>
          <w:noProof/>
          <w:sz w:val="28"/>
          <w:szCs w:val="28"/>
        </w:rPr>
        <w:fldChar w:fldCharType="end"/>
      </w:r>
    </w:p>
    <w:p w14:paraId="4B1DB4F6" w14:textId="69D7DA7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6.3. Сведения о наличии баков-аккумуляторов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228</w:t>
      </w:r>
      <w:r w:rsidRPr="00F34589">
        <w:rPr>
          <w:rFonts w:ascii="Times New Roman" w:hAnsi="Times New Roman" w:cs="Times New Roman"/>
          <w:noProof/>
          <w:sz w:val="28"/>
          <w:szCs w:val="28"/>
        </w:rPr>
        <w:fldChar w:fldCharType="end"/>
      </w:r>
    </w:p>
    <w:p w14:paraId="4DB423AC" w14:textId="4D8DB00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6.4. Нормативный и фактический (для эксплуатационного и аварийного режимов) расход подпиточной воды в зоне действия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228</w:t>
      </w:r>
      <w:r w:rsidRPr="00F34589">
        <w:rPr>
          <w:rFonts w:ascii="Times New Roman" w:hAnsi="Times New Roman" w:cs="Times New Roman"/>
          <w:noProof/>
          <w:sz w:val="28"/>
          <w:szCs w:val="28"/>
        </w:rPr>
        <w:fldChar w:fldCharType="end"/>
      </w:r>
    </w:p>
    <w:p w14:paraId="12C96351" w14:textId="3423AEA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229</w:t>
      </w:r>
      <w:r w:rsidRPr="00F34589">
        <w:rPr>
          <w:rFonts w:ascii="Times New Roman" w:hAnsi="Times New Roman" w:cs="Times New Roman"/>
          <w:noProof/>
          <w:sz w:val="28"/>
          <w:szCs w:val="28"/>
        </w:rPr>
        <w:fldChar w:fldCharType="end"/>
      </w:r>
    </w:p>
    <w:p w14:paraId="52F3C822" w14:textId="4D5AFFD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7. Предложения по строительству, реконструкции, техническому перевооружению и (или) модернизации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229</w:t>
      </w:r>
      <w:r w:rsidRPr="00F34589">
        <w:rPr>
          <w:rFonts w:ascii="Times New Roman" w:hAnsi="Times New Roman" w:cs="Times New Roman"/>
          <w:noProof/>
          <w:sz w:val="28"/>
          <w:szCs w:val="28"/>
        </w:rPr>
        <w:fldChar w:fldCharType="end"/>
      </w:r>
    </w:p>
    <w:p w14:paraId="6D51928C" w14:textId="3FBB433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 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229</w:t>
      </w:r>
      <w:r w:rsidRPr="00F34589">
        <w:rPr>
          <w:rFonts w:ascii="Times New Roman" w:hAnsi="Times New Roman" w:cs="Times New Roman"/>
          <w:noProof/>
          <w:sz w:val="28"/>
          <w:szCs w:val="28"/>
        </w:rPr>
        <w:fldChar w:fldCharType="end"/>
      </w:r>
    </w:p>
    <w:p w14:paraId="6D6FE8A9" w14:textId="642153D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7.1 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229</w:t>
      </w:r>
      <w:r w:rsidRPr="00F34589">
        <w:rPr>
          <w:rFonts w:ascii="Times New Roman" w:hAnsi="Times New Roman" w:cs="Times New Roman"/>
          <w:noProof/>
          <w:sz w:val="28"/>
          <w:szCs w:val="28"/>
        </w:rPr>
        <w:fldChar w:fldCharType="end"/>
      </w:r>
    </w:p>
    <w:p w14:paraId="793D997F" w14:textId="57555F3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229</w:t>
      </w:r>
      <w:r w:rsidRPr="00F34589">
        <w:rPr>
          <w:rFonts w:ascii="Times New Roman" w:hAnsi="Times New Roman" w:cs="Times New Roman"/>
          <w:noProof/>
          <w:sz w:val="28"/>
          <w:szCs w:val="28"/>
        </w:rPr>
        <w:fldChar w:fldCharType="end"/>
      </w:r>
    </w:p>
    <w:p w14:paraId="4B3691F3" w14:textId="0CC9433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247</w:t>
      </w:r>
      <w:r w:rsidRPr="00F34589">
        <w:rPr>
          <w:rFonts w:ascii="Times New Roman" w:hAnsi="Times New Roman" w:cs="Times New Roman"/>
          <w:noProof/>
          <w:sz w:val="28"/>
          <w:szCs w:val="28"/>
        </w:rPr>
        <w:fldChar w:fldCharType="end"/>
      </w:r>
    </w:p>
    <w:p w14:paraId="0789F803" w14:textId="1F82D1D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247</w:t>
      </w:r>
      <w:r w:rsidRPr="00F34589">
        <w:rPr>
          <w:rFonts w:ascii="Times New Roman" w:hAnsi="Times New Roman" w:cs="Times New Roman"/>
          <w:noProof/>
          <w:sz w:val="28"/>
          <w:szCs w:val="28"/>
        </w:rPr>
        <w:fldChar w:fldCharType="end"/>
      </w:r>
    </w:p>
    <w:p w14:paraId="52FC51AC" w14:textId="787D5CD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_Toc204744219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247</w:t>
      </w:r>
      <w:r w:rsidRPr="00F34589">
        <w:rPr>
          <w:rFonts w:ascii="Times New Roman" w:hAnsi="Times New Roman" w:cs="Times New Roman"/>
          <w:noProof/>
          <w:sz w:val="28"/>
          <w:szCs w:val="28"/>
        </w:rPr>
        <w:fldChar w:fldCharType="end"/>
      </w:r>
    </w:p>
    <w:p w14:paraId="34D6115F" w14:textId="29E26E1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7.6 Обоснование предложений по переоборудованию источников тепловой энергии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247</w:t>
      </w:r>
      <w:r w:rsidRPr="00F34589">
        <w:rPr>
          <w:rFonts w:ascii="Times New Roman" w:hAnsi="Times New Roman" w:cs="Times New Roman"/>
          <w:noProof/>
          <w:sz w:val="28"/>
          <w:szCs w:val="28"/>
        </w:rPr>
        <w:fldChar w:fldCharType="end"/>
      </w:r>
    </w:p>
    <w:p w14:paraId="136533D8" w14:textId="7B128C2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7.7 Обоснование предлагаемых для реконструкции и (или) модернизации источников тепловой энергии с увеличением зоны их действия путем включения в нее зон действия существующих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247</w:t>
      </w:r>
      <w:r w:rsidRPr="00F34589">
        <w:rPr>
          <w:rFonts w:ascii="Times New Roman" w:hAnsi="Times New Roman" w:cs="Times New Roman"/>
          <w:noProof/>
          <w:sz w:val="28"/>
          <w:szCs w:val="28"/>
        </w:rPr>
        <w:fldChar w:fldCharType="end"/>
      </w:r>
    </w:p>
    <w:p w14:paraId="2C82A024" w14:textId="0EFBF30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7.8 Обоснование предлагаемых для перевода в пиковый режим работы источников тепловой энергии по отношению к источникам тепловой энергии, функционирующим в режиме комбинированной выработки электрической 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248</w:t>
      </w:r>
      <w:r w:rsidRPr="00F34589">
        <w:rPr>
          <w:rFonts w:ascii="Times New Roman" w:hAnsi="Times New Roman" w:cs="Times New Roman"/>
          <w:noProof/>
          <w:sz w:val="28"/>
          <w:szCs w:val="28"/>
        </w:rPr>
        <w:fldChar w:fldCharType="end"/>
      </w:r>
    </w:p>
    <w:p w14:paraId="2A46412C" w14:textId="6CF5AAD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248</w:t>
      </w:r>
      <w:r w:rsidRPr="00F34589">
        <w:rPr>
          <w:rFonts w:ascii="Times New Roman" w:hAnsi="Times New Roman" w:cs="Times New Roman"/>
          <w:noProof/>
          <w:sz w:val="28"/>
          <w:szCs w:val="28"/>
        </w:rPr>
        <w:fldChar w:fldCharType="end"/>
      </w:r>
    </w:p>
    <w:p w14:paraId="643F0262" w14:textId="168A983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7.10 Обоснование предлагаемых для вывода в резерв и (или) вывода из эксплуатации источников тепловой энергии при передаче тепловых нагрузок на другие источники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248</w:t>
      </w:r>
      <w:r w:rsidRPr="00F34589">
        <w:rPr>
          <w:rFonts w:ascii="Times New Roman" w:hAnsi="Times New Roman" w:cs="Times New Roman"/>
          <w:noProof/>
          <w:sz w:val="28"/>
          <w:szCs w:val="28"/>
        </w:rPr>
        <w:fldChar w:fldCharType="end"/>
      </w:r>
    </w:p>
    <w:p w14:paraId="604B5BCA" w14:textId="737370C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7.11 Обоснование организации индивидуального теплоснабжения в зонах застройки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248</w:t>
      </w:r>
      <w:r w:rsidRPr="00F34589">
        <w:rPr>
          <w:rFonts w:ascii="Times New Roman" w:hAnsi="Times New Roman" w:cs="Times New Roman"/>
          <w:noProof/>
          <w:sz w:val="28"/>
          <w:szCs w:val="28"/>
        </w:rPr>
        <w:fldChar w:fldCharType="end"/>
      </w:r>
    </w:p>
    <w:p w14:paraId="460D4DB1" w14:textId="42DCC31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7.12 Обоснование перспективных балансов производства и потребления тепловой мощности источников тепловой энергии и теплоносителя и </w:t>
      </w:r>
      <w:r w:rsidRPr="00F34589">
        <w:rPr>
          <w:rFonts w:ascii="Times New Roman" w:hAnsi="Times New Roman" w:cs="Times New Roman"/>
          <w:noProof/>
          <w:sz w:val="28"/>
          <w:szCs w:val="28"/>
        </w:rPr>
        <w:lastRenderedPageBreak/>
        <w:t xml:space="preserve">присоединенной тепловой нагрузки в каждой из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248</w:t>
      </w:r>
      <w:r w:rsidRPr="00F34589">
        <w:rPr>
          <w:rFonts w:ascii="Times New Roman" w:hAnsi="Times New Roman" w:cs="Times New Roman"/>
          <w:noProof/>
          <w:sz w:val="28"/>
          <w:szCs w:val="28"/>
        </w:rPr>
        <w:fldChar w:fldCharType="end"/>
      </w:r>
    </w:p>
    <w:p w14:paraId="076A5C11" w14:textId="531E2C2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7.13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249</w:t>
      </w:r>
      <w:r w:rsidRPr="00F34589">
        <w:rPr>
          <w:rFonts w:ascii="Times New Roman" w:hAnsi="Times New Roman" w:cs="Times New Roman"/>
          <w:noProof/>
          <w:sz w:val="28"/>
          <w:szCs w:val="28"/>
        </w:rPr>
        <w:fldChar w:fldCharType="end"/>
      </w:r>
    </w:p>
    <w:p w14:paraId="165AA6B6" w14:textId="7FB3234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7.14 Обоснование организации теплоснабжения в производственных зонах на территории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249</w:t>
      </w:r>
      <w:r w:rsidRPr="00F34589">
        <w:rPr>
          <w:rFonts w:ascii="Times New Roman" w:hAnsi="Times New Roman" w:cs="Times New Roman"/>
          <w:noProof/>
          <w:sz w:val="28"/>
          <w:szCs w:val="28"/>
        </w:rPr>
        <w:fldChar w:fldCharType="end"/>
      </w:r>
    </w:p>
    <w:p w14:paraId="2EBA3FE0" w14:textId="7C018B4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7.15 Результаты расчетов радиуса эффективного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_Toc204744229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249</w:t>
      </w:r>
      <w:r w:rsidRPr="00F34589">
        <w:rPr>
          <w:rFonts w:ascii="Times New Roman" w:hAnsi="Times New Roman" w:cs="Times New Roman"/>
          <w:noProof/>
          <w:sz w:val="28"/>
          <w:szCs w:val="28"/>
        </w:rPr>
        <w:fldChar w:fldCharType="end"/>
      </w:r>
    </w:p>
    <w:p w14:paraId="3A315136" w14:textId="2832A09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7.16. Описание мероприятий на источниках тепловой энергии, необходимость реализации которых рассматривается на этапе разработки проектной документации по строительству источников тепловой энергии в целях обеспечения живучести источников тепловой энергии, тепловых сетей и системы теплоснабжения в целом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249</w:t>
      </w:r>
      <w:r w:rsidRPr="00F34589">
        <w:rPr>
          <w:rFonts w:ascii="Times New Roman" w:hAnsi="Times New Roman" w:cs="Times New Roman"/>
          <w:noProof/>
          <w:sz w:val="28"/>
          <w:szCs w:val="28"/>
        </w:rPr>
        <w:fldChar w:fldCharType="end"/>
      </w:r>
    </w:p>
    <w:p w14:paraId="1105607C" w14:textId="0D36F71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8. Предложения по строительству, реконструкции и (или) модернизации тепловых сетей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249</w:t>
      </w:r>
      <w:r w:rsidRPr="00F34589">
        <w:rPr>
          <w:rFonts w:ascii="Times New Roman" w:hAnsi="Times New Roman" w:cs="Times New Roman"/>
          <w:noProof/>
          <w:sz w:val="28"/>
          <w:szCs w:val="28"/>
        </w:rPr>
        <w:fldChar w:fldCharType="end"/>
      </w:r>
    </w:p>
    <w:p w14:paraId="16531CB0" w14:textId="4145689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8.1.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252</w:t>
      </w:r>
      <w:r w:rsidRPr="00F34589">
        <w:rPr>
          <w:rFonts w:ascii="Times New Roman" w:hAnsi="Times New Roman" w:cs="Times New Roman"/>
          <w:noProof/>
          <w:sz w:val="28"/>
          <w:szCs w:val="28"/>
        </w:rPr>
        <w:fldChar w:fldCharType="end"/>
      </w:r>
    </w:p>
    <w:p w14:paraId="0D8042CA" w14:textId="7721DA8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252</w:t>
      </w:r>
      <w:r w:rsidRPr="00F34589">
        <w:rPr>
          <w:rFonts w:ascii="Times New Roman" w:hAnsi="Times New Roman" w:cs="Times New Roman"/>
          <w:noProof/>
          <w:sz w:val="28"/>
          <w:szCs w:val="28"/>
        </w:rPr>
        <w:fldChar w:fldCharType="end"/>
      </w:r>
    </w:p>
    <w:p w14:paraId="0C8EF15D" w14:textId="2D7D840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252</w:t>
      </w:r>
      <w:r w:rsidRPr="00F34589">
        <w:rPr>
          <w:rFonts w:ascii="Times New Roman" w:hAnsi="Times New Roman" w:cs="Times New Roman"/>
          <w:noProof/>
          <w:sz w:val="28"/>
          <w:szCs w:val="28"/>
        </w:rPr>
        <w:fldChar w:fldCharType="end"/>
      </w:r>
    </w:p>
    <w:p w14:paraId="62CE362E" w14:textId="47814E4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источников тепловой энергии в пиковый режим работы или ликвидации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253</w:t>
      </w:r>
      <w:r w:rsidRPr="00F34589">
        <w:rPr>
          <w:rFonts w:ascii="Times New Roman" w:hAnsi="Times New Roman" w:cs="Times New Roman"/>
          <w:noProof/>
          <w:sz w:val="28"/>
          <w:szCs w:val="28"/>
        </w:rPr>
        <w:fldChar w:fldCharType="end"/>
      </w:r>
    </w:p>
    <w:p w14:paraId="1C0161CC" w14:textId="562DF5F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8.5. Предложения по строительству тепловых сетей для обеспечения нормативной надежности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253</w:t>
      </w:r>
      <w:r w:rsidRPr="00F34589">
        <w:rPr>
          <w:rFonts w:ascii="Times New Roman" w:hAnsi="Times New Roman" w:cs="Times New Roman"/>
          <w:noProof/>
          <w:sz w:val="28"/>
          <w:szCs w:val="28"/>
        </w:rPr>
        <w:fldChar w:fldCharType="end"/>
      </w:r>
    </w:p>
    <w:p w14:paraId="7C1195D7" w14:textId="282ED05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253</w:t>
      </w:r>
      <w:r w:rsidRPr="00F34589">
        <w:rPr>
          <w:rFonts w:ascii="Times New Roman" w:hAnsi="Times New Roman" w:cs="Times New Roman"/>
          <w:noProof/>
          <w:sz w:val="28"/>
          <w:szCs w:val="28"/>
        </w:rPr>
        <w:fldChar w:fldCharType="end"/>
      </w:r>
    </w:p>
    <w:p w14:paraId="49AE44ED" w14:textId="08A239B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8.7. Предложения по реконструкции и (или) модернизации тепловых сетей, подлежащих замене в связи с исчерпанием эксплуатационного ресурса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253</w:t>
      </w:r>
      <w:r w:rsidRPr="00F34589">
        <w:rPr>
          <w:rFonts w:ascii="Times New Roman" w:hAnsi="Times New Roman" w:cs="Times New Roman"/>
          <w:noProof/>
          <w:sz w:val="28"/>
          <w:szCs w:val="28"/>
        </w:rPr>
        <w:fldChar w:fldCharType="end"/>
      </w:r>
    </w:p>
    <w:p w14:paraId="3D9720A0" w14:textId="71A9CFC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8.8. Предложения по строительству, реконструкции и (или) модернизации насосных станций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_Toc204744239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253</w:t>
      </w:r>
      <w:r w:rsidRPr="00F34589">
        <w:rPr>
          <w:rFonts w:ascii="Times New Roman" w:hAnsi="Times New Roman" w:cs="Times New Roman"/>
          <w:noProof/>
          <w:sz w:val="28"/>
          <w:szCs w:val="28"/>
        </w:rPr>
        <w:fldChar w:fldCharType="end"/>
      </w:r>
    </w:p>
    <w:p w14:paraId="69CB5C82" w14:textId="3C54BCB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8.9. Мероприятий на тепловых сетях, необходимость реализации которых рассматривается на этапе разработки проектной документации по строительству тепловых сетей, в том числе при присоединении </w:t>
      </w:r>
      <w:r w:rsidRPr="00F34589">
        <w:rPr>
          <w:rFonts w:ascii="Times New Roman" w:hAnsi="Times New Roman" w:cs="Times New Roman"/>
          <w:noProof/>
          <w:sz w:val="28"/>
          <w:szCs w:val="28"/>
        </w:rPr>
        <w:lastRenderedPageBreak/>
        <w:t>перспективных потребителей, в целях обеспечения живучести источников тепловой энергии, тепловых сетей и системы теплоснабжения в целом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257</w:t>
      </w:r>
      <w:r w:rsidRPr="00F34589">
        <w:rPr>
          <w:rFonts w:ascii="Times New Roman" w:hAnsi="Times New Roman" w:cs="Times New Roman"/>
          <w:noProof/>
          <w:sz w:val="28"/>
          <w:szCs w:val="28"/>
        </w:rPr>
        <w:fldChar w:fldCharType="end"/>
      </w:r>
    </w:p>
    <w:p w14:paraId="39A8E4E2" w14:textId="09EF76C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9. Предложения по переводу открытых систем теплоснабжения (горячего водоснабжения) в закрытые системы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257</w:t>
      </w:r>
      <w:r w:rsidRPr="00F34589">
        <w:rPr>
          <w:rFonts w:ascii="Times New Roman" w:hAnsi="Times New Roman" w:cs="Times New Roman"/>
          <w:noProof/>
          <w:sz w:val="28"/>
          <w:szCs w:val="28"/>
        </w:rPr>
        <w:fldChar w:fldCharType="end"/>
      </w:r>
    </w:p>
    <w:p w14:paraId="1F617D08" w14:textId="107E787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257</w:t>
      </w:r>
      <w:r w:rsidRPr="00F34589">
        <w:rPr>
          <w:rFonts w:ascii="Times New Roman" w:hAnsi="Times New Roman" w:cs="Times New Roman"/>
          <w:noProof/>
          <w:sz w:val="28"/>
          <w:szCs w:val="28"/>
        </w:rPr>
        <w:fldChar w:fldCharType="end"/>
      </w:r>
    </w:p>
    <w:p w14:paraId="7A0667F5" w14:textId="64EC94C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9.2. Выбор и обоснование метода регулирования отпуска тепловой энергии от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257</w:t>
      </w:r>
      <w:r w:rsidRPr="00F34589">
        <w:rPr>
          <w:rFonts w:ascii="Times New Roman" w:hAnsi="Times New Roman" w:cs="Times New Roman"/>
          <w:noProof/>
          <w:sz w:val="28"/>
          <w:szCs w:val="28"/>
        </w:rPr>
        <w:fldChar w:fldCharType="end"/>
      </w:r>
    </w:p>
    <w:p w14:paraId="62CF09DA" w14:textId="5549ACA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9.3. 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3BB9E71B" w14:textId="76A3A84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9.4. Расчет потребности инвестиций для перевода открытой системы теплоснабжения (горячего водоснабжения) в закрытую систему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65E3DAC3" w14:textId="3711B92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9.5. 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714C5084" w14:textId="7243E8A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9.6. Предложения по источникам инвестиций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17B9C474" w14:textId="0186680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10. Перспективные топливные балансы</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4CB24A37" w14:textId="5D23DDD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10.1.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_Toc204744249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6ED60308" w14:textId="3FB036E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10.2. Результаты расчетов по каждому источнику тепловой энергии нормативных запасов топлива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233F4F0E" w14:textId="68AC97C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258</w:t>
      </w:r>
      <w:r w:rsidRPr="00F34589">
        <w:rPr>
          <w:rFonts w:ascii="Times New Roman" w:hAnsi="Times New Roman" w:cs="Times New Roman"/>
          <w:noProof/>
          <w:sz w:val="28"/>
          <w:szCs w:val="28"/>
        </w:rPr>
        <w:fldChar w:fldCharType="end"/>
      </w:r>
    </w:p>
    <w:p w14:paraId="4EC89D62" w14:textId="0A391B3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10.4. Виды топлива, их долю и значение низшей теплоты сгорания топлива, используемые для производства тепловой энергии по каждой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260</w:t>
      </w:r>
      <w:r w:rsidRPr="00F34589">
        <w:rPr>
          <w:rFonts w:ascii="Times New Roman" w:hAnsi="Times New Roman" w:cs="Times New Roman"/>
          <w:noProof/>
          <w:sz w:val="28"/>
          <w:szCs w:val="28"/>
        </w:rPr>
        <w:fldChar w:fldCharType="end"/>
      </w:r>
    </w:p>
    <w:p w14:paraId="014A9584" w14:textId="44ABEF1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10.5. Преобладающий в поселении вид топлива, определяемый по совокупности всех систем теплоснабжения, находящихся в соответствующем </w:t>
      </w:r>
      <w:r w:rsidR="00233175">
        <w:rPr>
          <w:rFonts w:ascii="Times New Roman" w:hAnsi="Times New Roman" w:cs="Times New Roman"/>
          <w:noProof/>
          <w:sz w:val="28"/>
          <w:szCs w:val="28"/>
        </w:rPr>
        <w:t>муниципальном округе</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260</w:t>
      </w:r>
      <w:r w:rsidRPr="00F34589">
        <w:rPr>
          <w:rFonts w:ascii="Times New Roman" w:hAnsi="Times New Roman" w:cs="Times New Roman"/>
          <w:noProof/>
          <w:sz w:val="28"/>
          <w:szCs w:val="28"/>
        </w:rPr>
        <w:fldChar w:fldCharType="end"/>
      </w:r>
    </w:p>
    <w:p w14:paraId="2556A56C" w14:textId="765A8F64"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10.6. Приоритетное направление развития топливного баланса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260</w:t>
      </w:r>
      <w:r w:rsidRPr="00F34589">
        <w:rPr>
          <w:rFonts w:ascii="Times New Roman" w:hAnsi="Times New Roman" w:cs="Times New Roman"/>
          <w:noProof/>
          <w:sz w:val="28"/>
          <w:szCs w:val="28"/>
        </w:rPr>
        <w:fldChar w:fldCharType="end"/>
      </w:r>
    </w:p>
    <w:p w14:paraId="0814EA1E" w14:textId="1322200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11. Оценка надежности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260</w:t>
      </w:r>
      <w:r w:rsidRPr="00F34589">
        <w:rPr>
          <w:rFonts w:ascii="Times New Roman" w:hAnsi="Times New Roman" w:cs="Times New Roman"/>
          <w:noProof/>
          <w:sz w:val="28"/>
          <w:szCs w:val="28"/>
        </w:rPr>
        <w:fldChar w:fldCharType="end"/>
      </w:r>
    </w:p>
    <w:p w14:paraId="256643A0" w14:textId="093AEA9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11.1. Методы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260</w:t>
      </w:r>
      <w:r w:rsidRPr="00F34589">
        <w:rPr>
          <w:rFonts w:ascii="Times New Roman" w:hAnsi="Times New Roman" w:cs="Times New Roman"/>
          <w:noProof/>
          <w:sz w:val="28"/>
          <w:szCs w:val="28"/>
        </w:rPr>
        <w:fldChar w:fldCharType="end"/>
      </w:r>
    </w:p>
    <w:p w14:paraId="5F3D0E3A" w14:textId="14ED27F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11.2. Методы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260</w:t>
      </w:r>
      <w:r w:rsidRPr="00F34589">
        <w:rPr>
          <w:rFonts w:ascii="Times New Roman" w:hAnsi="Times New Roman" w:cs="Times New Roman"/>
          <w:noProof/>
          <w:sz w:val="28"/>
          <w:szCs w:val="28"/>
        </w:rPr>
        <w:fldChar w:fldCharType="end"/>
      </w:r>
    </w:p>
    <w:p w14:paraId="4457B900" w14:textId="279B731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274</w:t>
      </w:r>
      <w:r w:rsidRPr="00F34589">
        <w:rPr>
          <w:rFonts w:ascii="Times New Roman" w:hAnsi="Times New Roman" w:cs="Times New Roman"/>
          <w:noProof/>
          <w:sz w:val="28"/>
          <w:szCs w:val="28"/>
        </w:rPr>
        <w:fldChar w:fldCharType="end"/>
      </w:r>
    </w:p>
    <w:p w14:paraId="746102C6" w14:textId="0E1830CD"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11.4. Результаты оценки коэффициентов готовности теплопроводов к несению тепловой нагрузки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_Toc204744259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279</w:t>
      </w:r>
      <w:r w:rsidRPr="00F34589">
        <w:rPr>
          <w:rFonts w:ascii="Times New Roman" w:hAnsi="Times New Roman" w:cs="Times New Roman"/>
          <w:noProof/>
          <w:sz w:val="28"/>
          <w:szCs w:val="28"/>
        </w:rPr>
        <w:fldChar w:fldCharType="end"/>
      </w:r>
    </w:p>
    <w:p w14:paraId="48B45499" w14:textId="299CDB9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11.5. Результаты оценки недоотпуска тепловой энергии по причине отказов (аварийных ситуаций) и простоев тепловых сетей 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280</w:t>
      </w:r>
      <w:r w:rsidRPr="00F34589">
        <w:rPr>
          <w:rFonts w:ascii="Times New Roman" w:hAnsi="Times New Roman" w:cs="Times New Roman"/>
          <w:noProof/>
          <w:sz w:val="28"/>
          <w:szCs w:val="28"/>
        </w:rPr>
        <w:fldChar w:fldCharType="end"/>
      </w:r>
    </w:p>
    <w:p w14:paraId="491E565C" w14:textId="6D2DA77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11.6. Сценарии развития аварий в системах теплоснабжения на основе результатов моделирования аварийных ситуаций, включая моделирование отказов элементов, расчета послеаварийных гидравлических режимов и оценки надежности теплоснабжения в аварийных режимах теплоснабжения из выводов тепловой мощности от источника тепловой энергии и при отключении насосной группы сетевых насосов на одном из источников тепловой энергии для систем с несколькими источниками тепловой энергии, работающими на единую тепловую сеть, в режиме плавающей точки водораздела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280</w:t>
      </w:r>
      <w:r w:rsidRPr="00F34589">
        <w:rPr>
          <w:rFonts w:ascii="Times New Roman" w:hAnsi="Times New Roman" w:cs="Times New Roman"/>
          <w:noProof/>
          <w:sz w:val="28"/>
          <w:szCs w:val="28"/>
        </w:rPr>
        <w:fldChar w:fldCharType="end"/>
      </w:r>
    </w:p>
    <w:p w14:paraId="2BE3ED07" w14:textId="18E52E6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11.7. Мероприятия по резервированию источников тепловой энергии и тепловых сетей, определенных системой мер по повышению надежности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280</w:t>
      </w:r>
      <w:r w:rsidRPr="00F34589">
        <w:rPr>
          <w:rFonts w:ascii="Times New Roman" w:hAnsi="Times New Roman" w:cs="Times New Roman"/>
          <w:noProof/>
          <w:sz w:val="28"/>
          <w:szCs w:val="28"/>
        </w:rPr>
        <w:fldChar w:fldCharType="end"/>
      </w:r>
    </w:p>
    <w:p w14:paraId="6208E4B5" w14:textId="0FAB4A5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11.8. Мероприятия по замене тепловых сетей, определенных системой мер по повышению надежности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282</w:t>
      </w:r>
      <w:r w:rsidRPr="00F34589">
        <w:rPr>
          <w:rFonts w:ascii="Times New Roman" w:hAnsi="Times New Roman" w:cs="Times New Roman"/>
          <w:noProof/>
          <w:sz w:val="28"/>
          <w:szCs w:val="28"/>
        </w:rPr>
        <w:fldChar w:fldCharType="end"/>
      </w:r>
    </w:p>
    <w:p w14:paraId="0A3AD251" w14:textId="54849DB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12. Обоснование инвестиций в строительство, реконструкцию и техническое перевооружение и (или) модернизацию</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282</w:t>
      </w:r>
      <w:r w:rsidRPr="00F34589">
        <w:rPr>
          <w:rFonts w:ascii="Times New Roman" w:hAnsi="Times New Roman" w:cs="Times New Roman"/>
          <w:noProof/>
          <w:sz w:val="28"/>
          <w:szCs w:val="28"/>
        </w:rPr>
        <w:fldChar w:fldCharType="end"/>
      </w:r>
    </w:p>
    <w:p w14:paraId="0DA329BF" w14:textId="6C829B03"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284</w:t>
      </w:r>
      <w:r w:rsidRPr="00F34589">
        <w:rPr>
          <w:rFonts w:ascii="Times New Roman" w:hAnsi="Times New Roman" w:cs="Times New Roman"/>
          <w:noProof/>
          <w:sz w:val="28"/>
          <w:szCs w:val="28"/>
        </w:rPr>
        <w:fldChar w:fldCharType="end"/>
      </w:r>
    </w:p>
    <w:p w14:paraId="47854054" w14:textId="2E52F3A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284</w:t>
      </w:r>
      <w:r w:rsidRPr="00F34589">
        <w:rPr>
          <w:rFonts w:ascii="Times New Roman" w:hAnsi="Times New Roman" w:cs="Times New Roman"/>
          <w:noProof/>
          <w:sz w:val="28"/>
          <w:szCs w:val="28"/>
        </w:rPr>
        <w:fldChar w:fldCharType="end"/>
      </w:r>
    </w:p>
    <w:p w14:paraId="5E01BC57" w14:textId="1B38A60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12.3. Расчеты экономической эффективности инвестиций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286</w:t>
      </w:r>
      <w:r w:rsidRPr="00F34589">
        <w:rPr>
          <w:rFonts w:ascii="Times New Roman" w:hAnsi="Times New Roman" w:cs="Times New Roman"/>
          <w:noProof/>
          <w:sz w:val="28"/>
          <w:szCs w:val="28"/>
        </w:rPr>
        <w:fldChar w:fldCharType="end"/>
      </w:r>
    </w:p>
    <w:p w14:paraId="03A3500B" w14:textId="21F480AF"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298</w:t>
      </w:r>
      <w:r w:rsidRPr="00F34589">
        <w:rPr>
          <w:rFonts w:ascii="Times New Roman" w:hAnsi="Times New Roman" w:cs="Times New Roman"/>
          <w:noProof/>
          <w:sz w:val="28"/>
          <w:szCs w:val="28"/>
        </w:rPr>
        <w:fldChar w:fldCharType="end"/>
      </w:r>
    </w:p>
    <w:p w14:paraId="2B4261D5" w14:textId="6DEA1A1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12.5. Сведения о мероприятиях по обеспечению надежности теплоснабжения и бесперебойной работы систем теплоснабжения, потенциальных угроз для их работы, оценку потребности в инвестициях, необходимых для устранения данных угроз</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_Toc204744269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332</w:t>
      </w:r>
      <w:r w:rsidRPr="00F34589">
        <w:rPr>
          <w:rFonts w:ascii="Times New Roman" w:hAnsi="Times New Roman" w:cs="Times New Roman"/>
          <w:noProof/>
          <w:sz w:val="28"/>
          <w:szCs w:val="28"/>
        </w:rPr>
        <w:fldChar w:fldCharType="end"/>
      </w:r>
    </w:p>
    <w:p w14:paraId="2CAFE5D2" w14:textId="61570C5C"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Раздел 13. Индикаторы развития систем теплоснабжения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332</w:t>
      </w:r>
      <w:r w:rsidRPr="00F34589">
        <w:rPr>
          <w:rFonts w:ascii="Times New Roman" w:hAnsi="Times New Roman" w:cs="Times New Roman"/>
          <w:noProof/>
          <w:sz w:val="28"/>
          <w:szCs w:val="28"/>
        </w:rPr>
        <w:fldChar w:fldCharType="end"/>
      </w:r>
    </w:p>
    <w:p w14:paraId="73108107" w14:textId="0CCBA34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lastRenderedPageBreak/>
        <w:t>Раздел 14. Ценовые (тарифные) последствия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332</w:t>
      </w:r>
      <w:r w:rsidRPr="00F34589">
        <w:rPr>
          <w:rFonts w:ascii="Times New Roman" w:hAnsi="Times New Roman" w:cs="Times New Roman"/>
          <w:noProof/>
          <w:sz w:val="28"/>
          <w:szCs w:val="28"/>
        </w:rPr>
        <w:fldChar w:fldCharType="end"/>
      </w:r>
    </w:p>
    <w:p w14:paraId="5B32DE48" w14:textId="7286393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14.1. Тарифно-балансовые расчетные модели теплоснабжения потребителей по каждой системе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333</w:t>
      </w:r>
      <w:r w:rsidRPr="00F34589">
        <w:rPr>
          <w:rFonts w:ascii="Times New Roman" w:hAnsi="Times New Roman" w:cs="Times New Roman"/>
          <w:noProof/>
          <w:sz w:val="28"/>
          <w:szCs w:val="28"/>
        </w:rPr>
        <w:fldChar w:fldCharType="end"/>
      </w:r>
    </w:p>
    <w:p w14:paraId="498649FF" w14:textId="2188BA11"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14.2. Тарифно-балансовые расчетные модели теплоснабжения потребителей по каждой единой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333</w:t>
      </w:r>
      <w:r w:rsidRPr="00F34589">
        <w:rPr>
          <w:rFonts w:ascii="Times New Roman" w:hAnsi="Times New Roman" w:cs="Times New Roman"/>
          <w:noProof/>
          <w:sz w:val="28"/>
          <w:szCs w:val="28"/>
        </w:rPr>
        <w:fldChar w:fldCharType="end"/>
      </w:r>
    </w:p>
    <w:p w14:paraId="3FD18D4F" w14:textId="426D3A8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14.3. Результаты оценки ценовых (тарифных) последствий реализации проектов схемы теплоснабжения на основании разработанных тарифно- балансовых моделей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333</w:t>
      </w:r>
      <w:r w:rsidRPr="00F34589">
        <w:rPr>
          <w:rFonts w:ascii="Times New Roman" w:hAnsi="Times New Roman" w:cs="Times New Roman"/>
          <w:noProof/>
          <w:sz w:val="28"/>
          <w:szCs w:val="28"/>
        </w:rPr>
        <w:fldChar w:fldCharType="end"/>
      </w:r>
    </w:p>
    <w:p w14:paraId="6526E916" w14:textId="78FA7EF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15. Реестр единых теплоснабжающих организаций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333</w:t>
      </w:r>
      <w:r w:rsidRPr="00F34589">
        <w:rPr>
          <w:rFonts w:ascii="Times New Roman" w:hAnsi="Times New Roman" w:cs="Times New Roman"/>
          <w:noProof/>
          <w:sz w:val="28"/>
          <w:szCs w:val="28"/>
        </w:rPr>
        <w:fldChar w:fldCharType="end"/>
      </w:r>
    </w:p>
    <w:p w14:paraId="20C8E595" w14:textId="63701296"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 xml:space="preserve">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209E3">
        <w:rPr>
          <w:rFonts w:ascii="Times New Roman" w:hAnsi="Times New Roman" w:cs="Times New Roman"/>
          <w:noProof/>
          <w:sz w:val="28"/>
          <w:szCs w:val="28"/>
        </w:rPr>
        <w:t>муниципального округа</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333</w:t>
      </w:r>
      <w:r w:rsidRPr="00F34589">
        <w:rPr>
          <w:rFonts w:ascii="Times New Roman" w:hAnsi="Times New Roman" w:cs="Times New Roman"/>
          <w:noProof/>
          <w:sz w:val="28"/>
          <w:szCs w:val="28"/>
        </w:rPr>
        <w:fldChar w:fldCharType="end"/>
      </w:r>
    </w:p>
    <w:p w14:paraId="561C50E1" w14:textId="761938B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15.2. Реестр единых теплоснабжающих организаций, содержащий перечень систем теплоснабжения, входящих в состав единой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334</w:t>
      </w:r>
      <w:r w:rsidRPr="00F34589">
        <w:rPr>
          <w:rFonts w:ascii="Times New Roman" w:hAnsi="Times New Roman" w:cs="Times New Roman"/>
          <w:noProof/>
          <w:sz w:val="28"/>
          <w:szCs w:val="28"/>
        </w:rPr>
        <w:fldChar w:fldCharType="end"/>
      </w:r>
    </w:p>
    <w:p w14:paraId="1757BA15" w14:textId="40A356D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15.3. Основания, в том числе критерии, в соответствии с которыми теплоснабжающая организация определена единой теплоснабжающей организацией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335</w:t>
      </w:r>
      <w:r w:rsidRPr="00F34589">
        <w:rPr>
          <w:rFonts w:ascii="Times New Roman" w:hAnsi="Times New Roman" w:cs="Times New Roman"/>
          <w:noProof/>
          <w:sz w:val="28"/>
          <w:szCs w:val="28"/>
        </w:rPr>
        <w:fldChar w:fldCharType="end"/>
      </w:r>
    </w:p>
    <w:p w14:paraId="1B8A7227" w14:textId="4239669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_Toc204744279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335</w:t>
      </w:r>
      <w:r w:rsidRPr="00F34589">
        <w:rPr>
          <w:rFonts w:ascii="Times New Roman" w:hAnsi="Times New Roman" w:cs="Times New Roman"/>
          <w:noProof/>
          <w:sz w:val="28"/>
          <w:szCs w:val="28"/>
        </w:rPr>
        <w:fldChar w:fldCharType="end"/>
      </w:r>
    </w:p>
    <w:p w14:paraId="2949F053" w14:textId="2731DFD9"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15.5. Описание границ зон деятельности единой теплоснабжающей организации (организаций)</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_Toc204744280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335</w:t>
      </w:r>
      <w:r w:rsidRPr="00F34589">
        <w:rPr>
          <w:rFonts w:ascii="Times New Roman" w:hAnsi="Times New Roman" w:cs="Times New Roman"/>
          <w:noProof/>
          <w:sz w:val="28"/>
          <w:szCs w:val="28"/>
        </w:rPr>
        <w:fldChar w:fldCharType="end"/>
      </w:r>
    </w:p>
    <w:p w14:paraId="149575CC" w14:textId="2C7E1665"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16. Реестр мероприятий схемы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_Toc204744281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336</w:t>
      </w:r>
      <w:r w:rsidRPr="00F34589">
        <w:rPr>
          <w:rFonts w:ascii="Times New Roman" w:hAnsi="Times New Roman" w:cs="Times New Roman"/>
          <w:noProof/>
          <w:sz w:val="28"/>
          <w:szCs w:val="28"/>
        </w:rPr>
        <w:fldChar w:fldCharType="end"/>
      </w:r>
    </w:p>
    <w:p w14:paraId="44D4DE30" w14:textId="089DFFDA"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16.1. Перечень мероприятий по строительству, реконструкции, техническому перевооружению и (или) модернизации источников тепловой энергии</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_Toc204744282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336</w:t>
      </w:r>
      <w:r w:rsidRPr="00F34589">
        <w:rPr>
          <w:rFonts w:ascii="Times New Roman" w:hAnsi="Times New Roman" w:cs="Times New Roman"/>
          <w:noProof/>
          <w:sz w:val="28"/>
          <w:szCs w:val="28"/>
        </w:rPr>
        <w:fldChar w:fldCharType="end"/>
      </w:r>
    </w:p>
    <w:p w14:paraId="355CB16D" w14:textId="6233662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16.2. Перечень мероприятий по строительству, реконструкции, техническому перевооружению и (или) модернизации тепловых сетей и сооружений на них</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_Toc204744283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337</w:t>
      </w:r>
      <w:r w:rsidRPr="00F34589">
        <w:rPr>
          <w:rFonts w:ascii="Times New Roman" w:hAnsi="Times New Roman" w:cs="Times New Roman"/>
          <w:noProof/>
          <w:sz w:val="28"/>
          <w:szCs w:val="28"/>
        </w:rPr>
        <w:fldChar w:fldCharType="end"/>
      </w:r>
    </w:p>
    <w:p w14:paraId="400F8235" w14:textId="60F4FB7B"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_Toc204744284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350</w:t>
      </w:r>
      <w:r w:rsidRPr="00F34589">
        <w:rPr>
          <w:rFonts w:ascii="Times New Roman" w:hAnsi="Times New Roman" w:cs="Times New Roman"/>
          <w:noProof/>
          <w:sz w:val="28"/>
          <w:szCs w:val="28"/>
        </w:rPr>
        <w:fldChar w:fldCharType="end"/>
      </w:r>
    </w:p>
    <w:p w14:paraId="2E02FC67" w14:textId="5CBF2262"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17. Замечания и предложения к проекту схемы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_Toc204744285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350</w:t>
      </w:r>
      <w:r w:rsidRPr="00F34589">
        <w:rPr>
          <w:rFonts w:ascii="Times New Roman" w:hAnsi="Times New Roman" w:cs="Times New Roman"/>
          <w:noProof/>
          <w:sz w:val="28"/>
          <w:szCs w:val="28"/>
        </w:rPr>
        <w:fldChar w:fldCharType="end"/>
      </w:r>
    </w:p>
    <w:p w14:paraId="4399CA64" w14:textId="5B7FBF98"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17.1. Перечень всех замечаний и предложений, поступивших при разработке, утверждении и разработки схемы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_Toc204744286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350</w:t>
      </w:r>
      <w:r w:rsidRPr="00F34589">
        <w:rPr>
          <w:rFonts w:ascii="Times New Roman" w:hAnsi="Times New Roman" w:cs="Times New Roman"/>
          <w:noProof/>
          <w:sz w:val="28"/>
          <w:szCs w:val="28"/>
        </w:rPr>
        <w:fldChar w:fldCharType="end"/>
      </w:r>
    </w:p>
    <w:p w14:paraId="7DF64966" w14:textId="6B52ECCE"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17.2. Ответы разработчиков проекта схемы теплоснабжения на замечания и предложения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_Toc204744287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350</w:t>
      </w:r>
      <w:r w:rsidRPr="00F34589">
        <w:rPr>
          <w:rFonts w:ascii="Times New Roman" w:hAnsi="Times New Roman" w:cs="Times New Roman"/>
          <w:noProof/>
          <w:sz w:val="28"/>
          <w:szCs w:val="28"/>
        </w:rPr>
        <w:fldChar w:fldCharType="end"/>
      </w:r>
    </w:p>
    <w:p w14:paraId="6C6ABD8C" w14:textId="0C3EEE17"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17.3. Перечень учтенных замечаний и предложений, а также реестр изменений, внесенных в разделы схемы теплоснабжения и части обосновывающих материалов к схеме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_Toc204744288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350</w:t>
      </w:r>
      <w:r w:rsidRPr="00F34589">
        <w:rPr>
          <w:rFonts w:ascii="Times New Roman" w:hAnsi="Times New Roman" w:cs="Times New Roman"/>
          <w:noProof/>
          <w:sz w:val="28"/>
          <w:szCs w:val="28"/>
        </w:rPr>
        <w:fldChar w:fldCharType="end"/>
      </w:r>
    </w:p>
    <w:p w14:paraId="55F6887D" w14:textId="7DDA4730" w:rsidR="00F34589" w:rsidRPr="00F34589" w:rsidRDefault="00F34589" w:rsidP="00F34589">
      <w:pPr>
        <w:pStyle w:val="11"/>
        <w:tabs>
          <w:tab w:val="right" w:leader="dot" w:pos="9344"/>
        </w:tabs>
        <w:spacing w:after="0" w:line="240" w:lineRule="auto"/>
        <w:jc w:val="both"/>
        <w:rPr>
          <w:rFonts w:ascii="Times New Roman" w:eastAsiaTheme="minorEastAsia" w:hAnsi="Times New Roman" w:cs="Times New Roman"/>
          <w:noProof/>
          <w:kern w:val="2"/>
          <w:sz w:val="28"/>
          <w:szCs w:val="28"/>
          <w:lang w:eastAsia="ru-RU"/>
          <w14:ligatures w14:val="standardContextual"/>
        </w:rPr>
      </w:pPr>
      <w:r w:rsidRPr="00F34589">
        <w:rPr>
          <w:rFonts w:ascii="Times New Roman" w:hAnsi="Times New Roman" w:cs="Times New Roman"/>
          <w:noProof/>
          <w:sz w:val="28"/>
          <w:szCs w:val="28"/>
        </w:rPr>
        <w:t>Раздел 18. Сводный том изменений, выполненных в доработанной и (или) актуализированной схеме теплоснабжения</w:t>
      </w:r>
      <w:r w:rsidRPr="00F34589">
        <w:rPr>
          <w:rFonts w:ascii="Times New Roman" w:hAnsi="Times New Roman" w:cs="Times New Roman"/>
          <w:noProof/>
          <w:sz w:val="28"/>
          <w:szCs w:val="28"/>
        </w:rPr>
        <w:tab/>
      </w:r>
      <w:r w:rsidRPr="00F34589">
        <w:rPr>
          <w:rFonts w:ascii="Times New Roman" w:hAnsi="Times New Roman" w:cs="Times New Roman"/>
          <w:noProof/>
          <w:sz w:val="28"/>
          <w:szCs w:val="28"/>
        </w:rPr>
        <w:fldChar w:fldCharType="begin"/>
      </w:r>
      <w:r w:rsidRPr="00F34589">
        <w:rPr>
          <w:rFonts w:ascii="Times New Roman" w:hAnsi="Times New Roman" w:cs="Times New Roman"/>
          <w:noProof/>
          <w:sz w:val="28"/>
          <w:szCs w:val="28"/>
        </w:rPr>
        <w:instrText xml:space="preserve"> PAGEREF _Toc204744289 \h </w:instrText>
      </w:r>
      <w:r w:rsidRPr="00F34589">
        <w:rPr>
          <w:rFonts w:ascii="Times New Roman" w:hAnsi="Times New Roman" w:cs="Times New Roman"/>
          <w:noProof/>
          <w:sz w:val="28"/>
          <w:szCs w:val="28"/>
        </w:rPr>
      </w:r>
      <w:r w:rsidRPr="00F34589">
        <w:rPr>
          <w:rFonts w:ascii="Times New Roman" w:hAnsi="Times New Roman" w:cs="Times New Roman"/>
          <w:noProof/>
          <w:sz w:val="28"/>
          <w:szCs w:val="28"/>
        </w:rPr>
        <w:fldChar w:fldCharType="separate"/>
      </w:r>
      <w:r w:rsidR="00E31E69">
        <w:rPr>
          <w:rFonts w:ascii="Times New Roman" w:hAnsi="Times New Roman" w:cs="Times New Roman"/>
          <w:noProof/>
          <w:sz w:val="28"/>
          <w:szCs w:val="28"/>
        </w:rPr>
        <w:t>350</w:t>
      </w:r>
      <w:r w:rsidRPr="00F34589">
        <w:rPr>
          <w:rFonts w:ascii="Times New Roman" w:hAnsi="Times New Roman" w:cs="Times New Roman"/>
          <w:noProof/>
          <w:sz w:val="28"/>
          <w:szCs w:val="28"/>
        </w:rPr>
        <w:fldChar w:fldCharType="end"/>
      </w:r>
    </w:p>
    <w:p w14:paraId="02A9D92B" w14:textId="6DDEFB26" w:rsidR="00EA4306" w:rsidRPr="00F34589" w:rsidRDefault="005A6990" w:rsidP="00F34589">
      <w:pPr>
        <w:widowControl w:val="0"/>
        <w:autoSpaceDE w:val="0"/>
        <w:autoSpaceDN w:val="0"/>
        <w:adjustRightInd w:val="0"/>
        <w:jc w:val="both"/>
        <w:rPr>
          <w:rFonts w:eastAsiaTheme="minorHAnsi"/>
          <w:szCs w:val="28"/>
          <w:lang w:eastAsia="en-US"/>
        </w:rPr>
      </w:pPr>
      <w:r w:rsidRPr="00F34589">
        <w:rPr>
          <w:rFonts w:eastAsia="Calibri"/>
          <w:szCs w:val="28"/>
          <w:lang w:eastAsia="en-US"/>
        </w:rPr>
        <w:fldChar w:fldCharType="end"/>
      </w:r>
      <w:bookmarkStart w:id="5" w:name="_Toc75916861"/>
      <w:r w:rsidR="00EA4306" w:rsidRPr="00F34589">
        <w:br w:type="page"/>
      </w:r>
    </w:p>
    <w:p w14:paraId="7B45FEB6" w14:textId="0C786AE7" w:rsidR="00890275" w:rsidRPr="0021573C" w:rsidRDefault="00890275" w:rsidP="00455A09">
      <w:pPr>
        <w:pStyle w:val="a5"/>
        <w:spacing w:line="240" w:lineRule="auto"/>
        <w:rPr>
          <w:b/>
          <w:bCs/>
        </w:rPr>
      </w:pPr>
      <w:bookmarkStart w:id="6" w:name="_Toc204744017"/>
      <w:r w:rsidRPr="0021573C">
        <w:rPr>
          <w:b/>
          <w:bCs/>
        </w:rPr>
        <w:lastRenderedPageBreak/>
        <w:t>Аннотация</w:t>
      </w:r>
      <w:bookmarkEnd w:id="3"/>
      <w:bookmarkEnd w:id="5"/>
      <w:bookmarkEnd w:id="6"/>
    </w:p>
    <w:p w14:paraId="474997B5" w14:textId="5D064383"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В состав схемы теплоснабжения</w:t>
      </w:r>
      <w:r w:rsidR="00F34589" w:rsidRPr="00F34589">
        <w:rPr>
          <w:rFonts w:eastAsia="Calibri"/>
          <w:szCs w:val="28"/>
          <w:lang w:eastAsia="en-US"/>
        </w:rPr>
        <w:t xml:space="preserve"> </w:t>
      </w:r>
      <w:r w:rsidR="00787F12">
        <w:rPr>
          <w:rFonts w:eastAsia="Calibri"/>
          <w:szCs w:val="28"/>
          <w:lang w:eastAsia="en-US"/>
        </w:rPr>
        <w:t>Катав-Ивановского</w:t>
      </w:r>
      <w:r w:rsidR="00233175" w:rsidRPr="00233175">
        <w:rPr>
          <w:rFonts w:eastAsia="Calibri"/>
          <w:szCs w:val="28"/>
          <w:lang w:eastAsia="en-US"/>
        </w:rPr>
        <w:t xml:space="preserve"> муниципального округа Челябинской области</w:t>
      </w:r>
      <w:r w:rsidRPr="00F34589">
        <w:rPr>
          <w:rFonts w:eastAsia="Calibri"/>
          <w:szCs w:val="28"/>
          <w:lang w:eastAsia="en-US"/>
        </w:rPr>
        <w:t xml:space="preserve"> входят утверждаемая часть, обосновывающие материалы с </w:t>
      </w:r>
      <w:r w:rsidR="00AB4E45" w:rsidRPr="00AB4E45">
        <w:rPr>
          <w:rFonts w:eastAsia="Calibri"/>
          <w:szCs w:val="28"/>
          <w:lang w:eastAsia="en-US"/>
        </w:rPr>
        <w:t>4</w:t>
      </w:r>
      <w:r w:rsidRPr="00F34589">
        <w:rPr>
          <w:rFonts w:eastAsia="Calibri"/>
          <w:szCs w:val="28"/>
          <w:lang w:eastAsia="en-US"/>
        </w:rPr>
        <w:t xml:space="preserve"> приложениями:</w:t>
      </w:r>
    </w:p>
    <w:p w14:paraId="6D4DE3E0" w14:textId="4C02B69B" w:rsidR="00890275" w:rsidRPr="00F34589" w:rsidRDefault="004C31EC"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Часть</w:t>
      </w:r>
      <w:r w:rsidR="00890275" w:rsidRPr="00F34589">
        <w:rPr>
          <w:rFonts w:eastAsia="Calibri"/>
          <w:szCs w:val="28"/>
          <w:lang w:eastAsia="en-US"/>
        </w:rPr>
        <w:t xml:space="preserve"> 1. Утверждаемая часть</w:t>
      </w:r>
    </w:p>
    <w:p w14:paraId="602C0282" w14:textId="09A65B47" w:rsidR="00890275" w:rsidRPr="00F34589" w:rsidRDefault="004C31EC"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Часть</w:t>
      </w:r>
      <w:r w:rsidR="00890275" w:rsidRPr="00F34589">
        <w:rPr>
          <w:rFonts w:eastAsia="Calibri"/>
          <w:szCs w:val="28"/>
          <w:lang w:eastAsia="en-US"/>
        </w:rPr>
        <w:t xml:space="preserve"> 2. Обосновывающие материалы</w:t>
      </w:r>
    </w:p>
    <w:p w14:paraId="13691211" w14:textId="17EB9CA6"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Схема теплоснабжения </w:t>
      </w:r>
      <w:r w:rsidR="00A209E3">
        <w:rPr>
          <w:rFonts w:eastAsia="Calibri"/>
          <w:szCs w:val="28"/>
          <w:lang w:eastAsia="en-US"/>
        </w:rPr>
        <w:t>муниципального округа</w:t>
      </w:r>
      <w:r w:rsidRPr="00F34589">
        <w:rPr>
          <w:rFonts w:eastAsia="Calibri"/>
          <w:szCs w:val="28"/>
          <w:lang w:eastAsia="en-US"/>
        </w:rPr>
        <w:t xml:space="preserve"> выполнена во исполнение требований Федерального Закона от 27 июля 2010года №190-Ф3 «О теплоснабжении», устанавливающего статус схемы теплоснабжения, как документа, разрабатываемого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40E6CBAD"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Основной нормативно-правовой базой для актуализации схемы теплоснабжения являются следующие документы:</w:t>
      </w:r>
    </w:p>
    <w:p w14:paraId="712079D8" w14:textId="77777777" w:rsidR="00890275" w:rsidRPr="00F34589" w:rsidRDefault="00890275" w:rsidP="006575A3">
      <w:pPr>
        <w:numPr>
          <w:ilvl w:val="0"/>
          <w:numId w:val="5"/>
        </w:numPr>
        <w:tabs>
          <w:tab w:val="left" w:pos="1843"/>
        </w:tabs>
        <w:ind w:left="0" w:firstLine="927"/>
        <w:jc w:val="both"/>
        <w:rPr>
          <w:rFonts w:eastAsia="Calibri"/>
          <w:szCs w:val="28"/>
          <w:lang w:eastAsia="en-US"/>
        </w:rPr>
      </w:pPr>
      <w:r w:rsidRPr="00F34589">
        <w:rPr>
          <w:rFonts w:eastAsia="Calibri"/>
          <w:szCs w:val="28"/>
          <w:lang w:eastAsia="en-US"/>
        </w:rPr>
        <w:t>Федеральный закон от 27 июля 2010г. № 190-ФЗ «О теплоснабжении»;</w:t>
      </w:r>
    </w:p>
    <w:p w14:paraId="05EF570C" w14:textId="77777777" w:rsidR="00890275" w:rsidRPr="00F34589" w:rsidRDefault="00890275" w:rsidP="006575A3">
      <w:pPr>
        <w:numPr>
          <w:ilvl w:val="0"/>
          <w:numId w:val="5"/>
        </w:numPr>
        <w:tabs>
          <w:tab w:val="left" w:pos="1843"/>
        </w:tabs>
        <w:ind w:left="0" w:firstLine="927"/>
        <w:jc w:val="both"/>
        <w:rPr>
          <w:rFonts w:eastAsia="Calibri"/>
          <w:szCs w:val="28"/>
          <w:lang w:eastAsia="en-US"/>
        </w:rPr>
      </w:pPr>
      <w:r w:rsidRPr="00F34589">
        <w:rPr>
          <w:rFonts w:eastAsia="Calibri"/>
          <w:szCs w:val="28"/>
          <w:lang w:eastAsia="en-US"/>
        </w:rPr>
        <w:t>Постановление Правительства РФ от 22 февраля 2012г. № 154 «О требованиях к схемам теплоснабжения, порядку их разработки и утверждения».</w:t>
      </w:r>
    </w:p>
    <w:p w14:paraId="49EB1956"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Основные принципы разработки схемы теплоснабжения:</w:t>
      </w:r>
    </w:p>
    <w:p w14:paraId="5B37D800"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а) обеспечение безопасности и надежности теплоснабжения потребителей в соответствии с требованиями технических регламентов;</w:t>
      </w:r>
    </w:p>
    <w:p w14:paraId="08665716"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б)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14:paraId="5927ADB9"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в) 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62407E07"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г) соблюдение баланса экономических интересов теплоснабжающих организаций и интересов потребителей;</w:t>
      </w:r>
    </w:p>
    <w:p w14:paraId="5F2FBAFE"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д) минимизация затрат на теплоснабжение в расчете на единицу потребляемой тепловой энергии для потребителя в долгосрочной перспективе;</w:t>
      </w:r>
    </w:p>
    <w:p w14:paraId="4525840E"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е) обеспечение недискриминационных и стабильных условий осуществления предпринимательской деятельности в сфере теплоснабжения;</w:t>
      </w:r>
    </w:p>
    <w:p w14:paraId="4B47E880"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ж) согласование схем теплоснабжения с иными программами развития сетей инженерно-технического обеспечения.</w:t>
      </w:r>
    </w:p>
    <w:p w14:paraId="20AF410E"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При актуализации схемы теплоснабжения использовались исходные данные, предоставленные теплоснабжающими организациями: </w:t>
      </w:r>
    </w:p>
    <w:p w14:paraId="0E0F6469" w14:textId="188E6F60" w:rsidR="00AB4E45" w:rsidRPr="00AB4E45" w:rsidRDefault="00AB4E45" w:rsidP="00AB4E45">
      <w:pPr>
        <w:pStyle w:val="af"/>
        <w:widowControl w:val="0"/>
        <w:numPr>
          <w:ilvl w:val="0"/>
          <w:numId w:val="26"/>
        </w:numPr>
        <w:tabs>
          <w:tab w:val="left" w:pos="993"/>
        </w:tabs>
        <w:autoSpaceDE w:val="0"/>
        <w:autoSpaceDN w:val="0"/>
        <w:adjustRightInd w:val="0"/>
        <w:jc w:val="both"/>
        <w:rPr>
          <w:rFonts w:ascii="Times New Roman" w:eastAsia="Calibri" w:hAnsi="Times New Roman" w:cs="Times New Roman"/>
          <w:sz w:val="28"/>
          <w:szCs w:val="28"/>
        </w:rPr>
      </w:pPr>
      <w:r w:rsidRPr="00AB4E45">
        <w:rPr>
          <w:rFonts w:ascii="Times New Roman" w:eastAsia="Calibri" w:hAnsi="Times New Roman" w:cs="Times New Roman"/>
          <w:sz w:val="28"/>
          <w:szCs w:val="28"/>
        </w:rPr>
        <w:t>ООО "Источники тепла";</w:t>
      </w:r>
    </w:p>
    <w:p w14:paraId="7F8BDB85" w14:textId="0229CC47" w:rsidR="00AB4E45" w:rsidRPr="00AB4E45" w:rsidRDefault="00AB4E45" w:rsidP="00AB4E45">
      <w:pPr>
        <w:pStyle w:val="af"/>
        <w:widowControl w:val="0"/>
        <w:numPr>
          <w:ilvl w:val="0"/>
          <w:numId w:val="26"/>
        </w:numPr>
        <w:tabs>
          <w:tab w:val="left" w:pos="993"/>
        </w:tabs>
        <w:autoSpaceDE w:val="0"/>
        <w:autoSpaceDN w:val="0"/>
        <w:adjustRightInd w:val="0"/>
        <w:jc w:val="both"/>
        <w:rPr>
          <w:rFonts w:ascii="Times New Roman" w:eastAsia="Calibri" w:hAnsi="Times New Roman" w:cs="Times New Roman"/>
          <w:sz w:val="28"/>
          <w:szCs w:val="28"/>
        </w:rPr>
      </w:pPr>
      <w:r w:rsidRPr="00AB4E45">
        <w:rPr>
          <w:rFonts w:ascii="Times New Roman" w:eastAsia="Calibri" w:hAnsi="Times New Roman" w:cs="Times New Roman"/>
          <w:sz w:val="28"/>
          <w:szCs w:val="28"/>
        </w:rPr>
        <w:t>МУП "Теплоэнерго";</w:t>
      </w:r>
    </w:p>
    <w:p w14:paraId="10E37C72" w14:textId="77777777" w:rsidR="00AB4E45" w:rsidRDefault="00AB4E45" w:rsidP="00AB4E45">
      <w:pPr>
        <w:pStyle w:val="af"/>
        <w:widowControl w:val="0"/>
        <w:numPr>
          <w:ilvl w:val="0"/>
          <w:numId w:val="26"/>
        </w:numPr>
        <w:tabs>
          <w:tab w:val="left" w:pos="993"/>
        </w:tabs>
        <w:autoSpaceDE w:val="0"/>
        <w:autoSpaceDN w:val="0"/>
        <w:adjustRightInd w:val="0"/>
        <w:jc w:val="both"/>
        <w:rPr>
          <w:rFonts w:ascii="Times New Roman" w:eastAsia="Calibri" w:hAnsi="Times New Roman" w:cs="Times New Roman"/>
          <w:sz w:val="28"/>
          <w:szCs w:val="28"/>
        </w:rPr>
      </w:pPr>
      <w:r w:rsidRPr="00AB4E45">
        <w:rPr>
          <w:rFonts w:ascii="Times New Roman" w:eastAsia="Calibri" w:hAnsi="Times New Roman" w:cs="Times New Roman"/>
          <w:sz w:val="28"/>
          <w:szCs w:val="28"/>
        </w:rPr>
        <w:lastRenderedPageBreak/>
        <w:t>МУП "Коммунальные системы"</w:t>
      </w:r>
    </w:p>
    <w:p w14:paraId="65D73D57" w14:textId="47878319" w:rsidR="002C6E98" w:rsidRPr="00AB4E45" w:rsidRDefault="002C6E98" w:rsidP="00AB4E45">
      <w:pPr>
        <w:pStyle w:val="af"/>
        <w:widowControl w:val="0"/>
        <w:numPr>
          <w:ilvl w:val="0"/>
          <w:numId w:val="26"/>
        </w:numPr>
        <w:tabs>
          <w:tab w:val="left" w:pos="993"/>
        </w:tabs>
        <w:autoSpaceDE w:val="0"/>
        <w:autoSpaceDN w:val="0"/>
        <w:adjustRightInd w:val="0"/>
        <w:jc w:val="both"/>
        <w:rPr>
          <w:rFonts w:ascii="Times New Roman" w:eastAsia="Calibri" w:hAnsi="Times New Roman" w:cs="Times New Roman"/>
          <w:sz w:val="28"/>
          <w:szCs w:val="28"/>
        </w:rPr>
      </w:pPr>
      <w:r>
        <w:rPr>
          <w:rFonts w:ascii="Times New Roman" w:eastAsia="Calibri" w:hAnsi="Times New Roman" w:cs="Times New Roman"/>
          <w:sz w:val="28"/>
          <w:szCs w:val="28"/>
        </w:rPr>
        <w:t>МУП «ТеплоРесурс»</w:t>
      </w:r>
    </w:p>
    <w:p w14:paraId="31977A7D" w14:textId="1526E9C9" w:rsidR="00890275" w:rsidRPr="00F34589" w:rsidRDefault="00890275" w:rsidP="00AB4E45">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в том числе следующие документы и источники:</w:t>
      </w:r>
    </w:p>
    <w:p w14:paraId="1B42DC03" w14:textId="2A4B27A4" w:rsidR="00890275" w:rsidRPr="00F34589" w:rsidRDefault="00890275" w:rsidP="006575A3">
      <w:pPr>
        <w:numPr>
          <w:ilvl w:val="0"/>
          <w:numId w:val="5"/>
        </w:numPr>
        <w:tabs>
          <w:tab w:val="left" w:pos="1843"/>
        </w:tabs>
        <w:ind w:left="0" w:firstLine="927"/>
        <w:jc w:val="both"/>
        <w:rPr>
          <w:rFonts w:eastAsia="Calibri"/>
          <w:szCs w:val="28"/>
          <w:lang w:eastAsia="en-US"/>
        </w:rPr>
      </w:pPr>
      <w:r w:rsidRPr="00F34589">
        <w:rPr>
          <w:rFonts w:eastAsia="Calibri"/>
          <w:szCs w:val="28"/>
          <w:lang w:eastAsia="en-US"/>
        </w:rPr>
        <w:t xml:space="preserve">Генеральный план </w:t>
      </w:r>
      <w:r w:rsidR="00A209E3">
        <w:rPr>
          <w:rFonts w:eastAsia="Calibri"/>
          <w:szCs w:val="28"/>
          <w:lang w:eastAsia="en-US"/>
        </w:rPr>
        <w:t>муниципального округа</w:t>
      </w:r>
      <w:r w:rsidRPr="00F34589">
        <w:rPr>
          <w:rFonts w:eastAsia="Calibri"/>
          <w:szCs w:val="28"/>
          <w:lang w:eastAsia="en-US"/>
        </w:rPr>
        <w:t>;</w:t>
      </w:r>
    </w:p>
    <w:p w14:paraId="6EFF2751" w14:textId="77777777" w:rsidR="00890275" w:rsidRPr="00F34589" w:rsidRDefault="00890275" w:rsidP="006575A3">
      <w:pPr>
        <w:numPr>
          <w:ilvl w:val="0"/>
          <w:numId w:val="5"/>
        </w:numPr>
        <w:tabs>
          <w:tab w:val="left" w:pos="1843"/>
        </w:tabs>
        <w:ind w:left="0" w:firstLine="927"/>
        <w:jc w:val="both"/>
        <w:rPr>
          <w:rFonts w:eastAsia="Calibri"/>
          <w:szCs w:val="28"/>
          <w:lang w:eastAsia="en-US"/>
        </w:rPr>
      </w:pPr>
      <w:r w:rsidRPr="00F34589">
        <w:rPr>
          <w:rFonts w:eastAsia="Calibri"/>
          <w:szCs w:val="28"/>
          <w:lang w:eastAsia="en-US"/>
        </w:rPr>
        <w:t>Температурные графики, схемы сетей теплоснабжения, технологические схемы источников тепловой энергии, сведения по основному оборудованию, данные по присоединенной тепловой нагрузке и т.п.;</w:t>
      </w:r>
    </w:p>
    <w:p w14:paraId="4D945286" w14:textId="77777777" w:rsidR="00890275" w:rsidRPr="00F34589" w:rsidRDefault="00890275" w:rsidP="006575A3">
      <w:pPr>
        <w:numPr>
          <w:ilvl w:val="0"/>
          <w:numId w:val="5"/>
        </w:numPr>
        <w:tabs>
          <w:tab w:val="left" w:pos="1843"/>
        </w:tabs>
        <w:ind w:left="0" w:firstLine="927"/>
        <w:jc w:val="both"/>
        <w:rPr>
          <w:rFonts w:eastAsia="Calibri"/>
          <w:szCs w:val="28"/>
          <w:lang w:eastAsia="en-US"/>
        </w:rPr>
      </w:pPr>
      <w:r w:rsidRPr="00F34589">
        <w:rPr>
          <w:rFonts w:eastAsia="Calibri"/>
          <w:szCs w:val="28"/>
          <w:lang w:eastAsia="en-US"/>
        </w:rPr>
        <w:t>Показатели хозяйственной и финансовой деятельности теплоснабжающих организаций;</w:t>
      </w:r>
    </w:p>
    <w:p w14:paraId="4E2EC182" w14:textId="77777777" w:rsidR="00890275" w:rsidRPr="00F34589" w:rsidRDefault="00890275" w:rsidP="006575A3">
      <w:pPr>
        <w:numPr>
          <w:ilvl w:val="0"/>
          <w:numId w:val="5"/>
        </w:numPr>
        <w:tabs>
          <w:tab w:val="left" w:pos="1843"/>
        </w:tabs>
        <w:ind w:left="0" w:firstLine="927"/>
        <w:jc w:val="both"/>
        <w:rPr>
          <w:rFonts w:eastAsia="Calibri"/>
          <w:szCs w:val="28"/>
          <w:lang w:eastAsia="en-US"/>
        </w:rPr>
      </w:pPr>
      <w:r w:rsidRPr="00F34589">
        <w:rPr>
          <w:rFonts w:eastAsia="Calibri"/>
          <w:szCs w:val="28"/>
          <w:lang w:eastAsia="en-US"/>
        </w:rPr>
        <w:t>Статистическая отчетность теплоснабжающих организаций о выработке и отпуске тепловой энергии и использовании ТЭР в натуральном выражении.</w:t>
      </w:r>
    </w:p>
    <w:p w14:paraId="72C28877" w14:textId="4B71836E"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Схема теплоснабжения включает мероприятия по созданию, модернизации, реконструкции и развитию централизованных систем теплоснабжения, повышению надежности функционирования этих систем и обеспечивающие комфортные и безопасные условия для проживания людей на территории </w:t>
      </w:r>
      <w:r w:rsidR="00A209E3">
        <w:rPr>
          <w:rFonts w:eastAsia="Calibri"/>
          <w:szCs w:val="28"/>
          <w:lang w:eastAsia="en-US"/>
        </w:rPr>
        <w:t>муниципального округа</w:t>
      </w:r>
      <w:r w:rsidRPr="00F34589">
        <w:rPr>
          <w:rFonts w:eastAsia="Calibri"/>
          <w:szCs w:val="28"/>
          <w:lang w:eastAsia="en-US"/>
        </w:rPr>
        <w:t>.</w:t>
      </w:r>
    </w:p>
    <w:p w14:paraId="2BFA412E"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(локальных зон теплоснабжения) с учётом опыта внедрения предлагаемых мероприятий.</w:t>
      </w:r>
    </w:p>
    <w:p w14:paraId="0E8A9B31" w14:textId="77777777" w:rsidR="004B440E" w:rsidRPr="00F34589" w:rsidRDefault="004B440E">
      <w:pPr>
        <w:spacing w:after="160" w:line="259" w:lineRule="auto"/>
        <w:rPr>
          <w:rFonts w:eastAsiaTheme="minorHAnsi"/>
          <w:szCs w:val="28"/>
          <w:lang w:eastAsia="en-US"/>
        </w:rPr>
      </w:pPr>
      <w:bookmarkStart w:id="7" w:name="_Toc4465250"/>
      <w:bookmarkStart w:id="8" w:name="_Toc75916862"/>
      <w:r w:rsidRPr="00F34589">
        <w:br w:type="page"/>
      </w:r>
    </w:p>
    <w:p w14:paraId="273E4A6F" w14:textId="47FEA19B" w:rsidR="00890275" w:rsidRPr="0021573C" w:rsidRDefault="00890275" w:rsidP="00455A09">
      <w:pPr>
        <w:pStyle w:val="a5"/>
        <w:spacing w:line="240" w:lineRule="auto"/>
        <w:rPr>
          <w:b/>
          <w:bCs/>
        </w:rPr>
      </w:pPr>
      <w:bookmarkStart w:id="9" w:name="_Toc204744018"/>
      <w:r w:rsidRPr="0021573C">
        <w:rPr>
          <w:b/>
          <w:bCs/>
        </w:rPr>
        <w:lastRenderedPageBreak/>
        <w:t>Термины</w:t>
      </w:r>
      <w:bookmarkEnd w:id="7"/>
      <w:bookmarkEnd w:id="8"/>
      <w:bookmarkEnd w:id="9"/>
    </w:p>
    <w:p w14:paraId="1BBA3ACD"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В настоящем документе используются следующие термины и сокращения: </w:t>
      </w:r>
    </w:p>
    <w:p w14:paraId="526E7FF8" w14:textId="5CDDCCBE"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Энергетический ресурс </w:t>
      </w:r>
      <w:r w:rsidR="006D3103">
        <w:rPr>
          <w:rFonts w:eastAsia="Calibri"/>
          <w:szCs w:val="28"/>
          <w:lang w:eastAsia="en-US"/>
        </w:rPr>
        <w:t>-</w:t>
      </w:r>
      <w:r w:rsidRPr="00F34589">
        <w:rPr>
          <w:rFonts w:eastAsia="Calibri"/>
          <w:szCs w:val="28"/>
          <w:lang w:eastAsia="en-US"/>
        </w:rPr>
        <w:t xml:space="preserve">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14:paraId="74304174" w14:textId="796E6255"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Энергосбережение </w:t>
      </w:r>
      <w:r w:rsidR="006D3103">
        <w:rPr>
          <w:rFonts w:eastAsia="Calibri"/>
          <w:szCs w:val="28"/>
          <w:lang w:eastAsia="en-US"/>
        </w:rPr>
        <w:t>-</w:t>
      </w:r>
      <w:r w:rsidRPr="00F34589">
        <w:rPr>
          <w:rFonts w:eastAsia="Calibri"/>
          <w:szCs w:val="28"/>
          <w:lang w:eastAsia="en-US"/>
        </w:rPr>
        <w:t xml:space="preserve">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 </w:t>
      </w:r>
    </w:p>
    <w:p w14:paraId="7A4C02B6" w14:textId="395FD3AB"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Энергетическая эффективность </w:t>
      </w:r>
      <w:r w:rsidR="006D3103">
        <w:rPr>
          <w:rFonts w:eastAsia="Calibri"/>
          <w:szCs w:val="28"/>
          <w:lang w:eastAsia="en-US"/>
        </w:rPr>
        <w:t>-</w:t>
      </w:r>
      <w:r w:rsidRPr="00F34589">
        <w:rPr>
          <w:rFonts w:eastAsia="Calibri"/>
          <w:szCs w:val="28"/>
          <w:lang w:eastAsia="en-US"/>
        </w:rPr>
        <w:t xml:space="preserve">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14:paraId="5110FED2" w14:textId="678C9EDF"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Техническое состояние </w:t>
      </w:r>
      <w:r w:rsidR="006D3103">
        <w:rPr>
          <w:rFonts w:eastAsia="Calibri"/>
          <w:szCs w:val="28"/>
          <w:lang w:eastAsia="en-US"/>
        </w:rPr>
        <w:t>-</w:t>
      </w:r>
      <w:r w:rsidRPr="00F34589">
        <w:rPr>
          <w:rFonts w:eastAsia="Calibri"/>
          <w:szCs w:val="28"/>
          <w:lang w:eastAsia="en-US"/>
        </w:rPr>
        <w:t xml:space="preserve"> совокупность параметров, качественных признаков и пределов их допустимых значений, установленных технической, эксплуатационной и другой нормативной документацией.</w:t>
      </w:r>
    </w:p>
    <w:p w14:paraId="140C9E20" w14:textId="5C5B39C0"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Испытания </w:t>
      </w:r>
      <w:r w:rsidR="006D3103">
        <w:rPr>
          <w:rFonts w:eastAsia="Calibri"/>
          <w:szCs w:val="28"/>
          <w:lang w:eastAsia="en-US"/>
        </w:rPr>
        <w:t>-</w:t>
      </w:r>
      <w:r w:rsidRPr="00F34589">
        <w:rPr>
          <w:rFonts w:eastAsia="Calibri"/>
          <w:szCs w:val="28"/>
          <w:lang w:eastAsia="en-US"/>
        </w:rPr>
        <w:t xml:space="preserve"> экспериментальное определение качественных и/или количественных характеристик параметров энергооборудования при влиянии на него факторов, регламентированных действующими нормативными документами.</w:t>
      </w:r>
    </w:p>
    <w:p w14:paraId="431AF150" w14:textId="0B79CC0E"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Зона действия системы теплоснабжения </w:t>
      </w:r>
      <w:r w:rsidR="006D3103">
        <w:rPr>
          <w:rFonts w:eastAsia="Calibri"/>
          <w:szCs w:val="28"/>
          <w:lang w:eastAsia="en-US"/>
        </w:rPr>
        <w:t>-</w:t>
      </w:r>
      <w:r w:rsidRPr="00F34589">
        <w:rPr>
          <w:rFonts w:eastAsia="Calibri"/>
          <w:szCs w:val="28"/>
          <w:lang w:eastAsia="en-US"/>
        </w:rPr>
        <w:t xml:space="preserve"> территория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14:paraId="7BA87309" w14:textId="45AE3AF9"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Зона действия источника тепловой энергии </w:t>
      </w:r>
      <w:r w:rsidR="006D3103">
        <w:rPr>
          <w:rFonts w:eastAsia="Calibri"/>
          <w:szCs w:val="28"/>
          <w:lang w:eastAsia="en-US"/>
        </w:rPr>
        <w:t>-</w:t>
      </w:r>
      <w:r w:rsidRPr="00F34589">
        <w:rPr>
          <w:rFonts w:eastAsia="Calibri"/>
          <w:szCs w:val="28"/>
          <w:lang w:eastAsia="en-US"/>
        </w:rPr>
        <w:t xml:space="preserve"> территория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или ее часть, границы которой устанавливаются закрытыми секционирующими задвижками тепловой сети системы теплоснабжения;</w:t>
      </w:r>
    </w:p>
    <w:p w14:paraId="08520C78" w14:textId="0C4D5439"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Установленная мощность источника тепловой энергии </w:t>
      </w:r>
      <w:r w:rsidR="006D3103">
        <w:rPr>
          <w:rFonts w:eastAsia="Calibri"/>
          <w:szCs w:val="28"/>
          <w:lang w:eastAsia="en-US"/>
        </w:rPr>
        <w:t>-</w:t>
      </w:r>
      <w:r w:rsidRPr="00F34589">
        <w:rPr>
          <w:rFonts w:eastAsia="Calibri"/>
          <w:szCs w:val="28"/>
          <w:lang w:eastAsia="en-US"/>
        </w:rPr>
        <w:t xml:space="preserve">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14:paraId="4EB51629" w14:textId="05866D91"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Располагаемая мощность источника тепловой энергии </w:t>
      </w:r>
      <w:r w:rsidR="006D3103">
        <w:rPr>
          <w:rFonts w:eastAsia="Calibri"/>
          <w:szCs w:val="28"/>
          <w:lang w:eastAsia="en-US"/>
        </w:rPr>
        <w:t>-</w:t>
      </w:r>
      <w:r w:rsidRPr="00F34589">
        <w:rPr>
          <w:rFonts w:eastAsia="Calibri"/>
          <w:szCs w:val="28"/>
          <w:lang w:eastAsia="en-US"/>
        </w:rPr>
        <w:t xml:space="preserve">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141FF013" w14:textId="3C83FED8"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lastRenderedPageBreak/>
        <w:t>Реконструкция </w:t>
      </w:r>
      <w:r w:rsidR="00C252E1">
        <w:rPr>
          <w:rFonts w:eastAsia="Calibri"/>
          <w:szCs w:val="28"/>
          <w:lang w:eastAsia="en-US"/>
        </w:rPr>
        <w:t>-</w:t>
      </w:r>
      <w:r w:rsidRPr="00F34589">
        <w:rPr>
          <w:rFonts w:eastAsia="Calibri"/>
          <w:szCs w:val="28"/>
          <w:lang w:eastAsia="en-US"/>
        </w:rPr>
        <w:t xml:space="preserve"> процесс изменения устаревших объектов, с целью придания свойств новых в будущем. Реконструкция объектов капитального строительства (за исключением линейных объектов) </w:t>
      </w:r>
      <w:r w:rsidR="00C252E1">
        <w:rPr>
          <w:rFonts w:eastAsia="Calibri"/>
          <w:szCs w:val="28"/>
          <w:lang w:eastAsia="en-US"/>
        </w:rPr>
        <w:t>-</w:t>
      </w:r>
      <w:r w:rsidRPr="00F34589">
        <w:rPr>
          <w:rFonts w:eastAsia="Calibri"/>
          <w:szCs w:val="28"/>
          <w:lang w:eastAsia="en-US"/>
        </w:rPr>
        <w:t xml:space="preserve"> изменение параметров объекта капитального строительства, его частей. Реконструкция линейных объектов (водопроводов, канализации) </w:t>
      </w:r>
      <w:r w:rsidR="00C252E1">
        <w:rPr>
          <w:rFonts w:eastAsia="Calibri"/>
          <w:szCs w:val="28"/>
          <w:lang w:eastAsia="en-US"/>
        </w:rPr>
        <w:t>-</w:t>
      </w:r>
      <w:r w:rsidRPr="00F34589">
        <w:rPr>
          <w:rFonts w:eastAsia="Calibri"/>
          <w:szCs w:val="28"/>
          <w:lang w:eastAsia="en-US"/>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(пропускной способности и других) или при котором требуется изменение границ полос отвода и (или) охранных зон таких объектов.</w:t>
      </w:r>
    </w:p>
    <w:p w14:paraId="2849BFD4" w14:textId="7D00FCE9"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Мощность источника тепловой энергии нетто </w:t>
      </w:r>
      <w:r w:rsidR="006D3103">
        <w:rPr>
          <w:rFonts w:eastAsia="Calibri"/>
          <w:szCs w:val="28"/>
          <w:lang w:eastAsia="en-US"/>
        </w:rPr>
        <w:t>-</w:t>
      </w:r>
      <w:r w:rsidRPr="00F34589">
        <w:rPr>
          <w:rFonts w:eastAsia="Calibri"/>
          <w:szCs w:val="28"/>
          <w:lang w:eastAsia="en-US"/>
        </w:rPr>
        <w:t xml:space="preserve"> 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14:paraId="3050E0F6" w14:textId="7CCCCD05"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Модернизация (техническое перевооружение) </w:t>
      </w:r>
      <w:r w:rsidR="006D3103">
        <w:rPr>
          <w:rFonts w:eastAsia="Calibri"/>
          <w:szCs w:val="28"/>
          <w:lang w:eastAsia="en-US"/>
        </w:rPr>
        <w:t>-</w:t>
      </w:r>
      <w:r w:rsidRPr="00F34589">
        <w:rPr>
          <w:rFonts w:eastAsia="Calibri"/>
          <w:szCs w:val="28"/>
          <w:lang w:eastAsia="en-US"/>
        </w:rPr>
        <w:t xml:space="preserve"> обновление объекта, приведение его в соответствие с новыми требованиями и нормами, техническими условиями, показателями качества.</w:t>
      </w:r>
    </w:p>
    <w:p w14:paraId="29D31902" w14:textId="1CC665BC"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Теплосетевые объекты </w:t>
      </w:r>
      <w:r w:rsidR="006D3103">
        <w:rPr>
          <w:rFonts w:eastAsia="Calibri"/>
          <w:szCs w:val="28"/>
          <w:lang w:eastAsia="en-US"/>
        </w:rPr>
        <w:t>-</w:t>
      </w:r>
      <w:r w:rsidRPr="00F34589">
        <w:rPr>
          <w:rFonts w:eastAsia="Calibri"/>
          <w:szCs w:val="28"/>
          <w:lang w:eastAsia="en-US"/>
        </w:rPr>
        <w:t xml:space="preserve">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14:paraId="22731AD3" w14:textId="78E645E5"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Элемент территориального деления </w:t>
      </w:r>
      <w:r w:rsidR="006D3103">
        <w:rPr>
          <w:rFonts w:eastAsia="Calibri"/>
          <w:szCs w:val="28"/>
          <w:lang w:eastAsia="en-US"/>
        </w:rPr>
        <w:t>-</w:t>
      </w:r>
      <w:r w:rsidRPr="00F34589">
        <w:rPr>
          <w:rFonts w:eastAsia="Calibri"/>
          <w:szCs w:val="28"/>
          <w:lang w:eastAsia="en-US"/>
        </w:rPr>
        <w:t xml:space="preserve"> территория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или ее часть, установленная по границам административно-территориальных единиц;</w:t>
      </w:r>
    </w:p>
    <w:p w14:paraId="34D8D3DD" w14:textId="6A1E04CB"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Расчетный элемент территориального деления </w:t>
      </w:r>
      <w:r w:rsidR="006D3103">
        <w:rPr>
          <w:rFonts w:eastAsia="Calibri"/>
          <w:szCs w:val="28"/>
          <w:lang w:eastAsia="en-US"/>
        </w:rPr>
        <w:t>-</w:t>
      </w:r>
      <w:r w:rsidRPr="00F34589">
        <w:rPr>
          <w:rFonts w:eastAsia="Calibri"/>
          <w:szCs w:val="28"/>
          <w:lang w:eastAsia="en-US"/>
        </w:rPr>
        <w:t xml:space="preserve"> территория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или ее часть, принятая для целей разработки схемы теплоснабжения в неизменяемых границах на весь срок действия схемы теплоснабжения.</w:t>
      </w:r>
    </w:p>
    <w:p w14:paraId="7D449C80" w14:textId="5EE606E9"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Радиус эффективного теплоснабжения </w:t>
      </w:r>
      <w:r w:rsidR="006D3103">
        <w:rPr>
          <w:rFonts w:eastAsia="Calibri"/>
          <w:szCs w:val="28"/>
          <w:lang w:eastAsia="en-US"/>
        </w:rPr>
        <w:t>-</w:t>
      </w:r>
      <w:r w:rsidRPr="00F34589">
        <w:rPr>
          <w:rFonts w:eastAsia="Calibri"/>
          <w:szCs w:val="28"/>
          <w:lang w:eastAsia="en-US"/>
        </w:rPr>
        <w:t xml:space="preserve">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4C34C4D3" w14:textId="62A5A4B1"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Коэффициент использования теплоты топлива </w:t>
      </w:r>
      <w:r w:rsidR="006D3103">
        <w:rPr>
          <w:rFonts w:eastAsia="Calibri"/>
          <w:szCs w:val="28"/>
          <w:lang w:eastAsia="en-US"/>
        </w:rPr>
        <w:t>-</w:t>
      </w:r>
      <w:r w:rsidRPr="00F34589">
        <w:rPr>
          <w:rFonts w:eastAsia="Calibri"/>
          <w:szCs w:val="28"/>
          <w:lang w:eastAsia="en-US"/>
        </w:rPr>
        <w:t xml:space="preserve"> показатель энергетической эффективности каждой зоны действия источника тепловой энергии, доля теплоты, содержащейся в топливе, полезно используемой на выработку тепловой энергии (электроэнергии) в котельной (на электростанции).</w:t>
      </w:r>
    </w:p>
    <w:p w14:paraId="1F6FA2E7" w14:textId="6ABEFAE1"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Материальная характеристика тепловой сети </w:t>
      </w:r>
      <w:r w:rsidR="006D3103">
        <w:rPr>
          <w:rFonts w:eastAsia="Calibri"/>
          <w:szCs w:val="28"/>
          <w:lang w:eastAsia="en-US"/>
        </w:rPr>
        <w:t>-</w:t>
      </w:r>
      <w:r w:rsidRPr="00F34589">
        <w:rPr>
          <w:rFonts w:eastAsia="Calibri"/>
          <w:szCs w:val="28"/>
          <w:lang w:eastAsia="en-US"/>
        </w:rPr>
        <w:t xml:space="preserve"> сумма произведений наружных диаметров трубопроводов участков тепловой сети на их длину.</w:t>
      </w:r>
    </w:p>
    <w:p w14:paraId="18C94000" w14:textId="39A4D01A"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Удельная материальная характеристика тепловой сети </w:t>
      </w:r>
      <w:r w:rsidR="006D3103">
        <w:rPr>
          <w:rFonts w:eastAsia="Calibri"/>
          <w:szCs w:val="28"/>
          <w:lang w:eastAsia="en-US"/>
        </w:rPr>
        <w:t>-</w:t>
      </w:r>
      <w:r w:rsidRPr="00F34589">
        <w:rPr>
          <w:rFonts w:eastAsia="Calibri"/>
          <w:szCs w:val="28"/>
          <w:lang w:eastAsia="en-US"/>
        </w:rPr>
        <w:t xml:space="preserve"> отношение материальной характеристики тепловой сети к тепловой нагрузке потребителей, присоединенных к этой тепловой сети.</w:t>
      </w:r>
    </w:p>
    <w:p w14:paraId="7BA90FCC" w14:textId="0AE9276E"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0" w:name="sub_1210"/>
      <w:r w:rsidRPr="00F34589">
        <w:rPr>
          <w:rFonts w:eastAsia="Calibri"/>
          <w:szCs w:val="28"/>
          <w:lang w:eastAsia="en-US"/>
        </w:rPr>
        <w:t xml:space="preserve">Расчетная тепловая нагрузка </w:t>
      </w:r>
      <w:r w:rsidR="006D3103">
        <w:rPr>
          <w:rFonts w:eastAsia="Calibri"/>
          <w:szCs w:val="28"/>
          <w:lang w:eastAsia="en-US"/>
        </w:rPr>
        <w:t>-</w:t>
      </w:r>
      <w:r w:rsidRPr="00F34589">
        <w:rPr>
          <w:rFonts w:eastAsia="Calibri"/>
          <w:szCs w:val="28"/>
          <w:lang w:eastAsia="en-US"/>
        </w:rPr>
        <w:t xml:space="preserve"> тепловая нагрузка, определяемая на основе данных о фактическом отпуске тепловой энергии за полный </w:t>
      </w:r>
      <w:r w:rsidRPr="00F34589">
        <w:rPr>
          <w:rFonts w:eastAsia="Calibri"/>
          <w:szCs w:val="28"/>
          <w:lang w:eastAsia="en-US"/>
        </w:rPr>
        <w:lastRenderedPageBreak/>
        <w:t>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14:paraId="1FCFF01C" w14:textId="1652BA6F"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1" w:name="sub_1211"/>
      <w:bookmarkEnd w:id="10"/>
      <w:r w:rsidRPr="00F34589">
        <w:rPr>
          <w:rFonts w:eastAsia="Calibri"/>
          <w:szCs w:val="28"/>
          <w:lang w:eastAsia="en-US"/>
        </w:rPr>
        <w:t xml:space="preserve">Базовый период </w:t>
      </w:r>
      <w:r w:rsidR="006D3103">
        <w:rPr>
          <w:rFonts w:eastAsia="Calibri"/>
          <w:szCs w:val="28"/>
          <w:lang w:eastAsia="en-US"/>
        </w:rPr>
        <w:t>-</w:t>
      </w:r>
      <w:r w:rsidRPr="00F34589">
        <w:rPr>
          <w:rFonts w:eastAsia="Calibri"/>
          <w:szCs w:val="28"/>
          <w:lang w:eastAsia="en-US"/>
        </w:rPr>
        <w:t xml:space="preserve"> год, предшествующий году разработки и утверждения первичной схемы теплоснабжения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w:t>
      </w:r>
    </w:p>
    <w:p w14:paraId="073B2456" w14:textId="2F62A8F6"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2" w:name="sub_1212"/>
      <w:bookmarkEnd w:id="11"/>
      <w:r w:rsidRPr="00F34589">
        <w:rPr>
          <w:rFonts w:eastAsia="Calibri"/>
          <w:szCs w:val="28"/>
          <w:lang w:eastAsia="en-US"/>
        </w:rPr>
        <w:t xml:space="preserve">Базовый период актуализации </w:t>
      </w:r>
      <w:r w:rsidR="006D3103">
        <w:rPr>
          <w:rFonts w:eastAsia="Calibri"/>
          <w:szCs w:val="28"/>
          <w:lang w:eastAsia="en-US"/>
        </w:rPr>
        <w:t>-</w:t>
      </w:r>
      <w:r w:rsidRPr="00F34589">
        <w:rPr>
          <w:rFonts w:eastAsia="Calibri"/>
          <w:szCs w:val="28"/>
          <w:lang w:eastAsia="en-US"/>
        </w:rPr>
        <w:t xml:space="preserve"> год, предшествующий году, в котором подлежит утверждению актуализированная схема теплоснабжения </w:t>
      </w:r>
      <w:r w:rsidR="00A209E3">
        <w:rPr>
          <w:rFonts w:eastAsia="Calibri"/>
          <w:szCs w:val="28"/>
          <w:lang w:eastAsia="en-US"/>
        </w:rPr>
        <w:t>муниципального округа</w:t>
      </w:r>
      <w:r w:rsidRPr="00F34589">
        <w:rPr>
          <w:rFonts w:eastAsia="Calibri"/>
          <w:szCs w:val="28"/>
          <w:lang w:eastAsia="en-US"/>
        </w:rPr>
        <w:t>, города федерального значения.</w:t>
      </w:r>
    </w:p>
    <w:p w14:paraId="02EDB9A2" w14:textId="3DD7FC6E"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3" w:name="sub_1213"/>
      <w:bookmarkEnd w:id="12"/>
      <w:r w:rsidRPr="00F34589">
        <w:rPr>
          <w:rFonts w:eastAsia="Calibri"/>
          <w:szCs w:val="28"/>
          <w:lang w:eastAsia="en-US"/>
        </w:rPr>
        <w:t xml:space="preserve">Мастер-план развития систем теплоснабжения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w:t>
      </w:r>
      <w:r w:rsidR="006D3103">
        <w:rPr>
          <w:rFonts w:eastAsia="Calibri"/>
          <w:szCs w:val="28"/>
          <w:lang w:eastAsia="en-US"/>
        </w:rPr>
        <w:t>-</w:t>
      </w:r>
      <w:r w:rsidRPr="00F34589">
        <w:rPr>
          <w:rFonts w:eastAsia="Calibri"/>
          <w:szCs w:val="28"/>
          <w:lang w:eastAsia="en-US"/>
        </w:rPr>
        <w:t xml:space="preserve"> раздел схемы теплоснабжения (актуализированной схемы теплоснабжения), содержащий описание сценариев развития теплоснабжения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и обоснование выбора приоритетного сценария развития теплоснабжения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w:t>
      </w:r>
    </w:p>
    <w:p w14:paraId="74F72CC7" w14:textId="553ADC5A"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4" w:name="sub_1214"/>
      <w:bookmarkEnd w:id="13"/>
      <w:r w:rsidRPr="00F34589">
        <w:rPr>
          <w:rFonts w:eastAsia="Calibri"/>
          <w:szCs w:val="28"/>
          <w:lang w:eastAsia="en-US"/>
        </w:rPr>
        <w:t xml:space="preserve">Энергетические характеристики тепловых сетей </w:t>
      </w:r>
      <w:r w:rsidR="006D3103">
        <w:rPr>
          <w:rFonts w:eastAsia="Calibri"/>
          <w:szCs w:val="28"/>
          <w:lang w:eastAsia="en-US"/>
        </w:rPr>
        <w:t>-</w:t>
      </w:r>
      <w:r w:rsidRPr="00F34589">
        <w:rPr>
          <w:rFonts w:eastAsia="Calibri"/>
          <w:szCs w:val="28"/>
          <w:lang w:eastAsia="en-US"/>
        </w:rPr>
        <w:t xml:space="preserve"> показатели, характеризующие энергетическую эффективность передачи тепловой энергии по тепловым сетям, включая потери тепловой энергии, расход электроэнергии на передачу тепловой энергии, расход теплоносителя на передачу тепловой энергии, потери теплоносителя, температуру теплоносителя.</w:t>
      </w:r>
    </w:p>
    <w:p w14:paraId="497DBF96" w14:textId="63946B59"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5" w:name="sub_1215"/>
      <w:bookmarkEnd w:id="14"/>
      <w:r w:rsidRPr="00F34589">
        <w:rPr>
          <w:rFonts w:eastAsia="Calibri"/>
          <w:szCs w:val="28"/>
          <w:lang w:eastAsia="en-US"/>
        </w:rPr>
        <w:t xml:space="preserve">Топливный баланс </w:t>
      </w:r>
      <w:r w:rsidR="006D3103">
        <w:rPr>
          <w:rFonts w:eastAsia="Calibri"/>
          <w:szCs w:val="28"/>
          <w:lang w:eastAsia="en-US"/>
        </w:rPr>
        <w:t>-</w:t>
      </w:r>
      <w:r w:rsidRPr="00F34589">
        <w:rPr>
          <w:rFonts w:eastAsia="Calibri"/>
          <w:szCs w:val="28"/>
          <w:lang w:eastAsia="en-US"/>
        </w:rPr>
        <w:t xml:space="preserve"> документ,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w:t>
      </w:r>
    </w:p>
    <w:p w14:paraId="782BC09F" w14:textId="7231AF21"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6" w:name="sub_1216"/>
      <w:bookmarkEnd w:id="15"/>
      <w:r w:rsidRPr="00F34589">
        <w:rPr>
          <w:rFonts w:eastAsia="Calibri"/>
          <w:szCs w:val="28"/>
          <w:lang w:eastAsia="en-US"/>
        </w:rPr>
        <w:t xml:space="preserve">Электронная модель системы теплоснабжения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 </w:t>
      </w:r>
      <w:r w:rsidR="006D3103">
        <w:rPr>
          <w:rFonts w:eastAsia="Calibri"/>
          <w:szCs w:val="28"/>
          <w:lang w:eastAsia="en-US"/>
        </w:rPr>
        <w:t>-</w:t>
      </w:r>
      <w:r w:rsidRPr="00F34589">
        <w:rPr>
          <w:rFonts w:eastAsia="Calibri"/>
          <w:szCs w:val="28"/>
          <w:lang w:eastAsia="en-US"/>
        </w:rPr>
        <w:t xml:space="preserve"> документ в электронной форме, в котором представлена информация о характеристиках систем теплоснабжения </w:t>
      </w:r>
      <w:r w:rsidR="00A209E3">
        <w:rPr>
          <w:rFonts w:eastAsia="Calibri"/>
          <w:szCs w:val="28"/>
          <w:lang w:eastAsia="en-US"/>
        </w:rPr>
        <w:t>муниципального округа</w:t>
      </w:r>
      <w:r w:rsidR="00B22109">
        <w:rPr>
          <w:rFonts w:eastAsia="Calibri"/>
          <w:szCs w:val="28"/>
          <w:lang w:eastAsia="en-US"/>
        </w:rPr>
        <w:t>,</w:t>
      </w:r>
      <w:r w:rsidRPr="00F34589">
        <w:rPr>
          <w:rFonts w:eastAsia="Calibri"/>
          <w:szCs w:val="28"/>
          <w:lang w:eastAsia="en-US"/>
        </w:rPr>
        <w:t xml:space="preserve"> города федерального значения.</w:t>
      </w:r>
    </w:p>
    <w:bookmarkEnd w:id="16"/>
    <w:p w14:paraId="41897984" w14:textId="03BD2EEA"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Коэффициент использования установленной тепловой мощности </w:t>
      </w:r>
      <w:r w:rsidR="006D3103">
        <w:rPr>
          <w:rFonts w:eastAsia="Calibri"/>
          <w:szCs w:val="28"/>
          <w:lang w:eastAsia="en-US"/>
        </w:rPr>
        <w:t>-</w:t>
      </w:r>
      <w:r w:rsidRPr="00F34589">
        <w:rPr>
          <w:rFonts w:eastAsia="Calibri"/>
          <w:szCs w:val="28"/>
          <w:lang w:eastAsia="en-US"/>
        </w:rPr>
        <w:t xml:space="preserve"> равен отношению среднеарифметической тепловой мощности к установленной тепловой мощности котельной за определённый интервал времени.</w:t>
      </w:r>
    </w:p>
    <w:p w14:paraId="72B412CD" w14:textId="77777777" w:rsidR="00F34589" w:rsidRDefault="00F34589">
      <w:pPr>
        <w:spacing w:after="160" w:line="259" w:lineRule="auto"/>
        <w:rPr>
          <w:rFonts w:eastAsiaTheme="minorHAnsi"/>
          <w:szCs w:val="28"/>
          <w:lang w:eastAsia="en-US"/>
        </w:rPr>
      </w:pPr>
      <w:bookmarkStart w:id="17" w:name="_Toc168971856"/>
      <w:bookmarkStart w:id="18" w:name="_Toc204744019"/>
      <w:bookmarkStart w:id="19" w:name="_Toc4465251"/>
      <w:r>
        <w:br w:type="page"/>
      </w:r>
    </w:p>
    <w:p w14:paraId="2A52DB22" w14:textId="6AB9BDD2" w:rsidR="00890275" w:rsidRPr="0021573C" w:rsidRDefault="00890275" w:rsidP="00455A09">
      <w:pPr>
        <w:pStyle w:val="a5"/>
        <w:spacing w:line="240" w:lineRule="auto"/>
        <w:rPr>
          <w:b/>
          <w:bCs/>
        </w:rPr>
      </w:pPr>
      <w:r w:rsidRPr="0021573C">
        <w:rPr>
          <w:b/>
          <w:bCs/>
        </w:rPr>
        <w:lastRenderedPageBreak/>
        <w:t>Список сокращений</w:t>
      </w:r>
      <w:bookmarkEnd w:id="17"/>
      <w:bookmarkEnd w:id="18"/>
    </w:p>
    <w:p w14:paraId="47AD7B0C" w14:textId="7C369990" w:rsidR="00890275" w:rsidRPr="00F34589" w:rsidRDefault="00890275" w:rsidP="00455A09">
      <w:pPr>
        <w:pStyle w:val="a7"/>
      </w:pPr>
      <w:r w:rsidRPr="00F34589">
        <w:t xml:space="preserve">ВБР </w:t>
      </w:r>
      <w:r w:rsidR="006D3103">
        <w:t>-</w:t>
      </w:r>
      <w:r w:rsidRPr="00F34589">
        <w:t xml:space="preserve"> вероятность безотказной работы</w:t>
      </w:r>
    </w:p>
    <w:p w14:paraId="65565113" w14:textId="170DEC99" w:rsidR="00890275" w:rsidRPr="00F34589" w:rsidRDefault="00F34589" w:rsidP="00455A09">
      <w:pPr>
        <w:pStyle w:val="a7"/>
      </w:pPr>
      <w:r>
        <w:t>ВПУ</w:t>
      </w:r>
      <w:r w:rsidR="00890275" w:rsidRPr="00F34589">
        <w:t xml:space="preserve"> </w:t>
      </w:r>
      <w:r w:rsidR="006D3103">
        <w:t>-</w:t>
      </w:r>
      <w:r w:rsidR="00890275" w:rsidRPr="00F34589">
        <w:t xml:space="preserve"> водоподготовительная установка</w:t>
      </w:r>
    </w:p>
    <w:p w14:paraId="3B713E50" w14:textId="36D17175" w:rsidR="00890275" w:rsidRPr="00F34589" w:rsidRDefault="00890275" w:rsidP="00455A09">
      <w:pPr>
        <w:pStyle w:val="a7"/>
      </w:pPr>
      <w:r w:rsidRPr="00F34589">
        <w:t xml:space="preserve">ГВС </w:t>
      </w:r>
      <w:r w:rsidR="006D3103">
        <w:t>-</w:t>
      </w:r>
      <w:r w:rsidRPr="00F34589">
        <w:t xml:space="preserve"> горячее водоснабжение</w:t>
      </w:r>
    </w:p>
    <w:p w14:paraId="027058EF" w14:textId="705AC27A" w:rsidR="00890275" w:rsidRPr="00F34589" w:rsidRDefault="00890275" w:rsidP="00455A09">
      <w:pPr>
        <w:pStyle w:val="a7"/>
      </w:pPr>
      <w:r w:rsidRPr="00F34589">
        <w:t xml:space="preserve">ЕТО </w:t>
      </w:r>
      <w:r w:rsidR="006D3103">
        <w:t>-</w:t>
      </w:r>
      <w:r w:rsidRPr="00F34589">
        <w:t xml:space="preserve"> единая теплоснабжающая организация</w:t>
      </w:r>
    </w:p>
    <w:p w14:paraId="2B108272" w14:textId="0DB0A2C7" w:rsidR="00890275" w:rsidRPr="00F34589" w:rsidRDefault="00890275" w:rsidP="00455A09">
      <w:pPr>
        <w:pStyle w:val="a7"/>
      </w:pPr>
      <w:r w:rsidRPr="00F34589">
        <w:t xml:space="preserve">КПД </w:t>
      </w:r>
      <w:r w:rsidR="006D3103">
        <w:t>-</w:t>
      </w:r>
      <w:r w:rsidRPr="00F34589">
        <w:t xml:space="preserve"> коэффициент полезного действия</w:t>
      </w:r>
    </w:p>
    <w:p w14:paraId="33691D0B" w14:textId="4D988644" w:rsidR="00890275" w:rsidRPr="00F34589" w:rsidRDefault="00890275" w:rsidP="00455A09">
      <w:pPr>
        <w:pStyle w:val="a7"/>
      </w:pPr>
      <w:r w:rsidRPr="00F34589">
        <w:t xml:space="preserve">МКД </w:t>
      </w:r>
      <w:r w:rsidR="006D3103">
        <w:t>-</w:t>
      </w:r>
      <w:r w:rsidRPr="00F34589">
        <w:t xml:space="preserve"> многоквартирный дом</w:t>
      </w:r>
    </w:p>
    <w:p w14:paraId="628C005E" w14:textId="5F8BDF97" w:rsidR="00890275" w:rsidRPr="00F34589" w:rsidRDefault="00890275" w:rsidP="00455A09">
      <w:pPr>
        <w:pStyle w:val="a7"/>
      </w:pPr>
      <w:r w:rsidRPr="00F34589">
        <w:t xml:space="preserve">НДС </w:t>
      </w:r>
      <w:r w:rsidR="006D3103">
        <w:t>-</w:t>
      </w:r>
      <w:r w:rsidRPr="00F34589">
        <w:t xml:space="preserve"> налог на добавленную стоимость</w:t>
      </w:r>
    </w:p>
    <w:p w14:paraId="2FF6FA07" w14:textId="6598DBF4" w:rsidR="00890275" w:rsidRPr="00F34589" w:rsidRDefault="00890275" w:rsidP="00455A09">
      <w:pPr>
        <w:pStyle w:val="a7"/>
      </w:pPr>
      <w:r w:rsidRPr="00F34589">
        <w:t xml:space="preserve">НТД </w:t>
      </w:r>
      <w:r w:rsidR="006D3103">
        <w:t>-</w:t>
      </w:r>
      <w:r w:rsidRPr="00F34589">
        <w:t xml:space="preserve"> Нормативно-техническая документация</w:t>
      </w:r>
    </w:p>
    <w:p w14:paraId="30E2BD41" w14:textId="589551EB" w:rsidR="00890275" w:rsidRPr="00F34589" w:rsidRDefault="00890275" w:rsidP="00455A09">
      <w:pPr>
        <w:pStyle w:val="a7"/>
      </w:pPr>
      <w:r w:rsidRPr="00F34589">
        <w:t xml:space="preserve">НЦС </w:t>
      </w:r>
      <w:r w:rsidR="006D3103">
        <w:t>-</w:t>
      </w:r>
      <w:r w:rsidRPr="00F34589">
        <w:t xml:space="preserve"> норматив цены строительства</w:t>
      </w:r>
    </w:p>
    <w:p w14:paraId="14F68EB7" w14:textId="5A4B0A8F" w:rsidR="00890275" w:rsidRPr="00F34589" w:rsidRDefault="00890275" w:rsidP="00455A09">
      <w:pPr>
        <w:pStyle w:val="a7"/>
      </w:pPr>
      <w:r w:rsidRPr="00F34589">
        <w:t xml:space="preserve">ПУ </w:t>
      </w:r>
      <w:r w:rsidR="006D3103">
        <w:t>-</w:t>
      </w:r>
      <w:r w:rsidRPr="00F34589">
        <w:t xml:space="preserve"> прибор учета</w:t>
      </w:r>
    </w:p>
    <w:p w14:paraId="51CDC2B1" w14:textId="513E9BFB" w:rsidR="00890275" w:rsidRPr="00F34589" w:rsidRDefault="00890275" w:rsidP="00455A09">
      <w:pPr>
        <w:pStyle w:val="a7"/>
      </w:pPr>
      <w:r w:rsidRPr="00F34589">
        <w:t xml:space="preserve">ППР </w:t>
      </w:r>
      <w:r w:rsidR="006D3103">
        <w:t>-</w:t>
      </w:r>
      <w:r w:rsidRPr="00F34589">
        <w:t xml:space="preserve"> планово-предупредительный ремонт</w:t>
      </w:r>
    </w:p>
    <w:p w14:paraId="5DB2F3B0" w14:textId="23A34ED5" w:rsidR="00890275" w:rsidRPr="00F34589" w:rsidRDefault="00890275" w:rsidP="00455A09">
      <w:pPr>
        <w:pStyle w:val="a7"/>
      </w:pPr>
      <w:r w:rsidRPr="00F34589">
        <w:t xml:space="preserve">РОУ </w:t>
      </w:r>
      <w:r w:rsidR="006D3103">
        <w:t>-</w:t>
      </w:r>
      <w:r w:rsidRPr="00F34589">
        <w:t xml:space="preserve"> редукционно-охладительная установка</w:t>
      </w:r>
    </w:p>
    <w:p w14:paraId="353B9CA7" w14:textId="5CA18DCF" w:rsidR="00890275" w:rsidRPr="00F34589" w:rsidRDefault="00890275" w:rsidP="00455A09">
      <w:pPr>
        <w:pStyle w:val="a7"/>
      </w:pPr>
      <w:r w:rsidRPr="00F34589">
        <w:t>С</w:t>
      </w:r>
      <w:r w:rsidR="005C091F" w:rsidRPr="00F34589">
        <w:t>н</w:t>
      </w:r>
      <w:r w:rsidRPr="00F34589">
        <w:t xml:space="preserve">иП </w:t>
      </w:r>
      <w:r w:rsidR="006D3103">
        <w:t>-</w:t>
      </w:r>
      <w:r w:rsidRPr="00F34589">
        <w:t xml:space="preserve"> Строительные нормы и правила</w:t>
      </w:r>
    </w:p>
    <w:p w14:paraId="4AF573DB" w14:textId="31B835E8" w:rsidR="00890275" w:rsidRPr="00F34589" w:rsidRDefault="00890275" w:rsidP="00455A09">
      <w:pPr>
        <w:pStyle w:val="a7"/>
      </w:pPr>
      <w:r w:rsidRPr="00F34589">
        <w:t xml:space="preserve">СП </w:t>
      </w:r>
      <w:r w:rsidR="006D3103">
        <w:t>-</w:t>
      </w:r>
      <w:r w:rsidRPr="00F34589">
        <w:t xml:space="preserve"> свод правил</w:t>
      </w:r>
    </w:p>
    <w:p w14:paraId="456A7372" w14:textId="77777777" w:rsidR="00890275" w:rsidRPr="00F34589" w:rsidRDefault="00890275" w:rsidP="00455A09">
      <w:pPr>
        <w:pStyle w:val="a7"/>
      </w:pPr>
      <w:r w:rsidRPr="00F34589">
        <w:t>СЦТ- система централизованного теплоснабжения</w:t>
      </w:r>
    </w:p>
    <w:p w14:paraId="1FDBC2EB" w14:textId="1FDC8236" w:rsidR="00890275" w:rsidRPr="00F34589" w:rsidRDefault="00890275" w:rsidP="00455A09">
      <w:pPr>
        <w:pStyle w:val="a7"/>
      </w:pPr>
      <w:r w:rsidRPr="00F34589">
        <w:t xml:space="preserve">СТ. </w:t>
      </w:r>
      <w:r w:rsidR="006D3103">
        <w:t>-</w:t>
      </w:r>
      <w:r w:rsidRPr="00F34589">
        <w:t xml:space="preserve"> станция</w:t>
      </w:r>
    </w:p>
    <w:p w14:paraId="4CD1776E" w14:textId="77777777" w:rsidR="00890275" w:rsidRPr="00F34589" w:rsidRDefault="00890275" w:rsidP="00455A09">
      <w:pPr>
        <w:pStyle w:val="a7"/>
      </w:pPr>
      <w:r w:rsidRPr="00F34589">
        <w:t>ТК- тепловая камера</w:t>
      </w:r>
    </w:p>
    <w:p w14:paraId="1ADF8A6F" w14:textId="5AD2D93B" w:rsidR="00890275" w:rsidRPr="00F34589" w:rsidRDefault="00890275" w:rsidP="00455A09">
      <w:pPr>
        <w:pStyle w:val="a7"/>
      </w:pPr>
      <w:r w:rsidRPr="00F34589">
        <w:t xml:space="preserve">ТСО </w:t>
      </w:r>
      <w:r w:rsidR="006D3103">
        <w:t>-</w:t>
      </w:r>
      <w:r w:rsidRPr="00F34589">
        <w:t xml:space="preserve"> теплоснабжающая организация</w:t>
      </w:r>
    </w:p>
    <w:p w14:paraId="0CCE8524" w14:textId="0C8F8B21" w:rsidR="00890275" w:rsidRPr="00F34589" w:rsidRDefault="00F34589" w:rsidP="00455A09">
      <w:pPr>
        <w:pStyle w:val="a7"/>
      </w:pPr>
      <w:r w:rsidRPr="00F34589">
        <w:t>У</w:t>
      </w:r>
      <w:r w:rsidR="009F6C50" w:rsidRPr="00F34589">
        <w:t>л</w:t>
      </w:r>
      <w:r w:rsidRPr="00F34589">
        <w:t>.</w:t>
      </w:r>
      <w:r w:rsidR="00890275" w:rsidRPr="00F34589">
        <w:t xml:space="preserve"> </w:t>
      </w:r>
      <w:r w:rsidR="006D3103">
        <w:t>-</w:t>
      </w:r>
      <w:r w:rsidR="00890275" w:rsidRPr="00F34589">
        <w:t xml:space="preserve"> улица</w:t>
      </w:r>
    </w:p>
    <w:p w14:paraId="69D66E1F" w14:textId="1AAC1728" w:rsidR="00890275" w:rsidRPr="00F34589" w:rsidRDefault="00890275" w:rsidP="00455A09">
      <w:pPr>
        <w:pStyle w:val="a7"/>
      </w:pPr>
      <w:r w:rsidRPr="00F34589">
        <w:t xml:space="preserve">УРУТ </w:t>
      </w:r>
      <w:r w:rsidR="006D3103">
        <w:t>-</w:t>
      </w:r>
      <w:r w:rsidRPr="00F34589">
        <w:t xml:space="preserve"> удельный расход условного топлива</w:t>
      </w:r>
    </w:p>
    <w:p w14:paraId="624B965E" w14:textId="5DA4DFAC" w:rsidR="00890275" w:rsidRPr="00F34589" w:rsidRDefault="00890275" w:rsidP="00455A09">
      <w:pPr>
        <w:pStyle w:val="a7"/>
      </w:pPr>
      <w:r w:rsidRPr="00F34589">
        <w:t xml:space="preserve">УТМ </w:t>
      </w:r>
      <w:r w:rsidR="006D3103">
        <w:t>-</w:t>
      </w:r>
      <w:r w:rsidRPr="00F34589">
        <w:t xml:space="preserve"> установка тепловой мощности</w:t>
      </w:r>
    </w:p>
    <w:p w14:paraId="08D47EB3" w14:textId="58EDFFA9" w:rsidR="00890275" w:rsidRPr="00F34589" w:rsidRDefault="00890275" w:rsidP="00455A09">
      <w:pPr>
        <w:pStyle w:val="a7"/>
      </w:pPr>
      <w:r w:rsidRPr="00F34589">
        <w:t xml:space="preserve">ЦТП </w:t>
      </w:r>
      <w:r w:rsidR="006D3103">
        <w:t>-</w:t>
      </w:r>
      <w:r w:rsidRPr="00F34589">
        <w:t xml:space="preserve"> центральный тепловой пункт</w:t>
      </w:r>
    </w:p>
    <w:p w14:paraId="5B0D57BE" w14:textId="77777777" w:rsidR="00890275" w:rsidRPr="0021573C" w:rsidRDefault="00890275" w:rsidP="00455A09">
      <w:pPr>
        <w:pStyle w:val="a5"/>
        <w:spacing w:line="240" w:lineRule="auto"/>
        <w:rPr>
          <w:b/>
          <w:bCs/>
        </w:rPr>
      </w:pPr>
      <w:bookmarkStart w:id="20" w:name="_Toc168971857"/>
      <w:bookmarkStart w:id="21" w:name="_Toc204744020"/>
      <w:r w:rsidRPr="0021573C">
        <w:rPr>
          <w:b/>
          <w:bCs/>
        </w:rPr>
        <w:t>Единицы измерения</w:t>
      </w:r>
      <w:bookmarkEnd w:id="20"/>
      <w:bookmarkEnd w:id="21"/>
    </w:p>
    <w:p w14:paraId="29EBEF23" w14:textId="6EADBDD7" w:rsidR="00890275" w:rsidRPr="00F34589" w:rsidRDefault="004B440E" w:rsidP="00455A09">
      <w:pPr>
        <w:pStyle w:val="a7"/>
      </w:pPr>
      <w:r w:rsidRPr="00F34589">
        <w:t>Е</w:t>
      </w:r>
      <w:r w:rsidR="009F6C50" w:rsidRPr="00F34589">
        <w:t>д</w:t>
      </w:r>
      <w:r w:rsidRPr="00F34589">
        <w:t>.</w:t>
      </w:r>
      <w:r w:rsidR="00890275" w:rsidRPr="00F34589">
        <w:t xml:space="preserve"> </w:t>
      </w:r>
      <w:r w:rsidR="006D3103">
        <w:t>-</w:t>
      </w:r>
      <w:r w:rsidR="00890275" w:rsidRPr="00F34589">
        <w:t xml:space="preserve"> единица</w:t>
      </w:r>
    </w:p>
    <w:p w14:paraId="5B41E6C2" w14:textId="5F1EA191" w:rsidR="00890275" w:rsidRPr="00F34589" w:rsidRDefault="00890275" w:rsidP="00455A09">
      <w:pPr>
        <w:pStyle w:val="a7"/>
      </w:pPr>
      <w:r w:rsidRPr="00F34589">
        <w:t xml:space="preserve">Гкал </w:t>
      </w:r>
      <w:r w:rsidR="006D3103">
        <w:t>-</w:t>
      </w:r>
      <w:r w:rsidRPr="00F34589">
        <w:t xml:space="preserve"> гигакалория</w:t>
      </w:r>
    </w:p>
    <w:p w14:paraId="0A3E808A" w14:textId="03442A1F" w:rsidR="00890275" w:rsidRPr="00F34589" w:rsidRDefault="00843F48" w:rsidP="00455A09">
      <w:pPr>
        <w:pStyle w:val="a7"/>
      </w:pPr>
      <w:r w:rsidRPr="00F34589">
        <w:t xml:space="preserve">Гкал/час </w:t>
      </w:r>
      <w:r w:rsidR="006D3103">
        <w:t>-</w:t>
      </w:r>
      <w:r w:rsidR="00890275" w:rsidRPr="00F34589">
        <w:t xml:space="preserve"> гигакалория в час</w:t>
      </w:r>
    </w:p>
    <w:p w14:paraId="1973B866" w14:textId="3C693DB5" w:rsidR="00890275" w:rsidRPr="00F34589" w:rsidRDefault="00890275" w:rsidP="00455A09">
      <w:pPr>
        <w:pStyle w:val="a7"/>
      </w:pPr>
      <w:r w:rsidRPr="00F34589">
        <w:t xml:space="preserve">м в. </w:t>
      </w:r>
      <w:r w:rsidR="005C091F" w:rsidRPr="00F34589">
        <w:t>С</w:t>
      </w:r>
      <w:r w:rsidRPr="00F34589">
        <w:t xml:space="preserve">т. </w:t>
      </w:r>
      <w:r w:rsidR="006D3103">
        <w:t>-</w:t>
      </w:r>
      <w:r w:rsidRPr="00F34589">
        <w:t xml:space="preserve"> миллиметр водяного столба</w:t>
      </w:r>
    </w:p>
    <w:p w14:paraId="0775E804" w14:textId="099F8609" w:rsidR="00890275" w:rsidRPr="00F34589" w:rsidRDefault="00890275" w:rsidP="00455A09">
      <w:pPr>
        <w:pStyle w:val="a7"/>
      </w:pPr>
      <w:r w:rsidRPr="00F34589">
        <w:t xml:space="preserve">кг у.т./ Гкал </w:t>
      </w:r>
      <w:r w:rsidR="006D3103">
        <w:t>-</w:t>
      </w:r>
      <w:r w:rsidRPr="00F34589">
        <w:t xml:space="preserve"> килограмм условного топлива на гигакалорию</w:t>
      </w:r>
    </w:p>
    <w:p w14:paraId="51529574" w14:textId="52934A8F" w:rsidR="00890275" w:rsidRPr="00F34589" w:rsidRDefault="00890275" w:rsidP="00455A09">
      <w:pPr>
        <w:pStyle w:val="a7"/>
      </w:pPr>
      <w:r w:rsidRPr="00F34589">
        <w:t xml:space="preserve">м </w:t>
      </w:r>
      <w:r w:rsidR="006D3103">
        <w:t>-</w:t>
      </w:r>
      <w:r w:rsidRPr="00F34589">
        <w:t xml:space="preserve"> метр</w:t>
      </w:r>
    </w:p>
    <w:p w14:paraId="683C5F3A" w14:textId="57B1ED92" w:rsidR="00890275" w:rsidRPr="00F34589" w:rsidRDefault="00890275" w:rsidP="00455A09">
      <w:pPr>
        <w:pStyle w:val="a7"/>
      </w:pPr>
      <w:r w:rsidRPr="00F34589">
        <w:t xml:space="preserve">мм </w:t>
      </w:r>
      <w:r w:rsidR="006D3103">
        <w:t>-</w:t>
      </w:r>
      <w:r w:rsidRPr="00F34589">
        <w:t xml:space="preserve"> миллиметр</w:t>
      </w:r>
    </w:p>
    <w:p w14:paraId="6F1E16F9" w14:textId="27DAB300" w:rsidR="00890275" w:rsidRPr="00F34589" w:rsidRDefault="00890275" w:rsidP="00455A09">
      <w:pPr>
        <w:pStyle w:val="a7"/>
      </w:pPr>
      <w:r w:rsidRPr="00F34589">
        <w:t xml:space="preserve">МВт </w:t>
      </w:r>
      <w:r w:rsidR="006D3103">
        <w:t>-</w:t>
      </w:r>
      <w:r w:rsidRPr="00F34589">
        <w:t xml:space="preserve"> мегаватт</w:t>
      </w:r>
    </w:p>
    <w:p w14:paraId="706445AA" w14:textId="1FF4E2F1" w:rsidR="00890275" w:rsidRPr="00F34589" w:rsidRDefault="00890275" w:rsidP="00455A09">
      <w:pPr>
        <w:pStyle w:val="a7"/>
      </w:pPr>
      <w:r w:rsidRPr="00F34589">
        <w:t xml:space="preserve">кв.м. </w:t>
      </w:r>
      <w:r w:rsidR="006D3103">
        <w:t>-</w:t>
      </w:r>
      <w:r w:rsidRPr="00F34589">
        <w:t xml:space="preserve"> квадратный метр</w:t>
      </w:r>
    </w:p>
    <w:p w14:paraId="51D18AA9" w14:textId="3DA11E2D" w:rsidR="00890275" w:rsidRPr="00F34589" w:rsidRDefault="00890275" w:rsidP="00455A09">
      <w:pPr>
        <w:pStyle w:val="a7"/>
      </w:pPr>
      <w:r w:rsidRPr="00F34589">
        <w:t xml:space="preserve">МПА </w:t>
      </w:r>
      <w:r w:rsidR="006D3103">
        <w:t>-</w:t>
      </w:r>
      <w:r w:rsidRPr="00F34589">
        <w:t xml:space="preserve"> Мегапаскаль</w:t>
      </w:r>
    </w:p>
    <w:p w14:paraId="6EC151A1" w14:textId="13997B67" w:rsidR="00890275" w:rsidRPr="00F34589" w:rsidRDefault="00890275" w:rsidP="00455A09">
      <w:pPr>
        <w:pStyle w:val="a7"/>
      </w:pPr>
      <w:r w:rsidRPr="00F34589">
        <w:t xml:space="preserve">т.у.т </w:t>
      </w:r>
      <w:r w:rsidR="006D3103">
        <w:t>-</w:t>
      </w:r>
      <w:r w:rsidRPr="00F34589">
        <w:t xml:space="preserve"> тонна условного топлива</w:t>
      </w:r>
    </w:p>
    <w:p w14:paraId="09657E55" w14:textId="1D396809" w:rsidR="00890275" w:rsidRPr="00F34589" w:rsidRDefault="00890275" w:rsidP="00455A09">
      <w:pPr>
        <w:pStyle w:val="a7"/>
      </w:pPr>
      <w:r w:rsidRPr="00F34589">
        <w:t xml:space="preserve">тонн/ч </w:t>
      </w:r>
      <w:r w:rsidR="006D3103">
        <w:t>-</w:t>
      </w:r>
      <w:r w:rsidRPr="00F34589">
        <w:t xml:space="preserve"> тонн в час</w:t>
      </w:r>
    </w:p>
    <w:p w14:paraId="15AC4BA3" w14:textId="7056D286" w:rsidR="00890275" w:rsidRPr="00F34589" w:rsidRDefault="00890275" w:rsidP="00455A09">
      <w:pPr>
        <w:pStyle w:val="a7"/>
      </w:pPr>
      <w:r w:rsidRPr="00F34589">
        <w:t>тыс.</w:t>
      </w:r>
      <w:r w:rsidR="009F6C50" w:rsidRPr="00F34589">
        <w:t>куб</w:t>
      </w:r>
      <w:r w:rsidR="004B440E" w:rsidRPr="00F34589">
        <w:t>.</w:t>
      </w:r>
      <w:r w:rsidR="009F6C50" w:rsidRPr="00F34589">
        <w:t>м</w:t>
      </w:r>
      <w:r w:rsidR="004B440E" w:rsidRPr="00F34589">
        <w:t>.</w:t>
      </w:r>
      <w:r w:rsidRPr="00F34589">
        <w:t xml:space="preserve"> </w:t>
      </w:r>
      <w:r w:rsidR="006D3103">
        <w:t>-</w:t>
      </w:r>
      <w:r w:rsidRPr="00F34589">
        <w:t xml:space="preserve"> тысяч кубических метров</w:t>
      </w:r>
    </w:p>
    <w:p w14:paraId="0DDE6E01" w14:textId="5B14EDC6" w:rsidR="00890275" w:rsidRPr="00F34589" w:rsidRDefault="00890275" w:rsidP="00455A09">
      <w:pPr>
        <w:pStyle w:val="a7"/>
      </w:pPr>
      <w:r w:rsidRPr="00F34589">
        <w:t xml:space="preserve">тыс. тут </w:t>
      </w:r>
      <w:r w:rsidR="006D3103">
        <w:t>-</w:t>
      </w:r>
      <w:r w:rsidRPr="00F34589">
        <w:t xml:space="preserve"> тысяч тонн условного топлива</w:t>
      </w:r>
    </w:p>
    <w:p w14:paraId="292EE246" w14:textId="161D3693" w:rsidR="00890275" w:rsidRPr="00F34589" w:rsidRDefault="00890275" w:rsidP="00455A09">
      <w:pPr>
        <w:pStyle w:val="a7"/>
      </w:pPr>
      <w:r w:rsidRPr="00F34589">
        <w:t xml:space="preserve">куб. м./ч </w:t>
      </w:r>
      <w:r w:rsidR="006D3103">
        <w:t>-</w:t>
      </w:r>
      <w:r w:rsidRPr="00F34589">
        <w:t xml:space="preserve"> кубических метров в час</w:t>
      </w:r>
    </w:p>
    <w:p w14:paraId="06AB5CF8" w14:textId="5574EA13" w:rsidR="00890275" w:rsidRPr="00F34589" w:rsidRDefault="00890275" w:rsidP="00455A09">
      <w:pPr>
        <w:pStyle w:val="a7"/>
      </w:pPr>
      <w:r w:rsidRPr="00F34589">
        <w:t xml:space="preserve">кВт </w:t>
      </w:r>
      <w:r w:rsidR="006D3103">
        <w:t>-</w:t>
      </w:r>
      <w:r w:rsidRPr="00F34589">
        <w:t xml:space="preserve"> киловатт</w:t>
      </w:r>
    </w:p>
    <w:p w14:paraId="771A38C8" w14:textId="44EAA248" w:rsidR="00890275" w:rsidRPr="00F34589" w:rsidRDefault="00890275" w:rsidP="00455A09">
      <w:pPr>
        <w:pStyle w:val="a7"/>
      </w:pPr>
      <w:r w:rsidRPr="00F34589">
        <w:t xml:space="preserve">кВт-ч/Гкал </w:t>
      </w:r>
      <w:r w:rsidR="006D3103">
        <w:t>-</w:t>
      </w:r>
      <w:r w:rsidRPr="00F34589">
        <w:t xml:space="preserve"> киловатт в час на гигакалорию</w:t>
      </w:r>
    </w:p>
    <w:p w14:paraId="440154AE" w14:textId="26F1523E" w:rsidR="00890275" w:rsidRPr="00F34589" w:rsidRDefault="00890275" w:rsidP="00455A09">
      <w:pPr>
        <w:pStyle w:val="a7"/>
      </w:pPr>
      <w:r w:rsidRPr="00F34589">
        <w:t xml:space="preserve">кгс/кв.см </w:t>
      </w:r>
      <w:r w:rsidR="006D3103">
        <w:t>-</w:t>
      </w:r>
      <w:r w:rsidRPr="00F34589">
        <w:t xml:space="preserve"> килограмм-сила на квадратный сантиметр</w:t>
      </w:r>
    </w:p>
    <w:p w14:paraId="52078A34" w14:textId="24481111" w:rsidR="00890275" w:rsidRPr="00F34589" w:rsidRDefault="00890275" w:rsidP="00455A09">
      <w:pPr>
        <w:ind w:firstLine="709"/>
        <w:rPr>
          <w:rFonts w:eastAsia="Calibri"/>
          <w:szCs w:val="28"/>
        </w:rPr>
      </w:pPr>
      <w:r w:rsidRPr="00F34589">
        <w:rPr>
          <w:szCs w:val="28"/>
        </w:rPr>
        <w:t>ккал/</w:t>
      </w:r>
      <w:r w:rsidR="004B440E" w:rsidRPr="00F34589">
        <w:t xml:space="preserve"> </w:t>
      </w:r>
      <w:r w:rsidR="004B440E" w:rsidRPr="00F34589">
        <w:rPr>
          <w:szCs w:val="28"/>
        </w:rPr>
        <w:t>куб. м.</w:t>
      </w:r>
      <w:r w:rsidRPr="00F34589">
        <w:rPr>
          <w:szCs w:val="28"/>
        </w:rPr>
        <w:t xml:space="preserve"> </w:t>
      </w:r>
      <w:r w:rsidR="006D3103">
        <w:rPr>
          <w:szCs w:val="28"/>
        </w:rPr>
        <w:t>-</w:t>
      </w:r>
      <w:r w:rsidRPr="00F34589">
        <w:rPr>
          <w:szCs w:val="28"/>
        </w:rPr>
        <w:t xml:space="preserve"> килокалория на кубический метр</w:t>
      </w:r>
    </w:p>
    <w:p w14:paraId="1D280F79" w14:textId="77777777" w:rsidR="004B440E" w:rsidRPr="00F34589" w:rsidRDefault="004B440E">
      <w:pPr>
        <w:spacing w:after="160" w:line="259" w:lineRule="auto"/>
        <w:rPr>
          <w:rFonts w:eastAsiaTheme="minorHAnsi"/>
          <w:szCs w:val="28"/>
          <w:lang w:eastAsia="en-US"/>
        </w:rPr>
      </w:pPr>
      <w:bookmarkStart w:id="22" w:name="_Toc75916863"/>
      <w:bookmarkEnd w:id="19"/>
      <w:r w:rsidRPr="00F34589">
        <w:br w:type="page"/>
      </w:r>
    </w:p>
    <w:p w14:paraId="085277DC" w14:textId="18C3637C" w:rsidR="00890275" w:rsidRPr="0021573C" w:rsidRDefault="00431531" w:rsidP="00787F12">
      <w:pPr>
        <w:pStyle w:val="a5"/>
        <w:spacing w:line="240" w:lineRule="auto"/>
        <w:rPr>
          <w:b/>
          <w:bCs/>
        </w:rPr>
      </w:pPr>
      <w:bookmarkStart w:id="23" w:name="_Toc204744021"/>
      <w:r w:rsidRPr="0021573C">
        <w:rPr>
          <w:b/>
          <w:bCs/>
        </w:rPr>
        <w:lastRenderedPageBreak/>
        <w:t>Часть</w:t>
      </w:r>
      <w:r w:rsidR="00890275" w:rsidRPr="0021573C">
        <w:rPr>
          <w:b/>
          <w:bCs/>
        </w:rPr>
        <w:t xml:space="preserve"> 1. Схема теплоснабжения </w:t>
      </w:r>
      <w:bookmarkEnd w:id="23"/>
      <w:r w:rsidR="00787F12">
        <w:rPr>
          <w:b/>
          <w:bCs/>
        </w:rPr>
        <w:t>Катав-Ивановского</w:t>
      </w:r>
      <w:r w:rsidR="000D2BD6" w:rsidRPr="000D2BD6">
        <w:rPr>
          <w:b/>
          <w:bCs/>
        </w:rPr>
        <w:t xml:space="preserve"> муниципального округа Челябинской области</w:t>
      </w:r>
    </w:p>
    <w:p w14:paraId="064DD126" w14:textId="2B6FBE3B" w:rsidR="00890275" w:rsidRPr="0021573C" w:rsidRDefault="00890275" w:rsidP="00787F12">
      <w:pPr>
        <w:pStyle w:val="a5"/>
        <w:spacing w:line="240" w:lineRule="auto"/>
        <w:rPr>
          <w:b/>
          <w:bCs/>
        </w:rPr>
      </w:pPr>
      <w:bookmarkStart w:id="24" w:name="_Toc204744022"/>
      <w:r w:rsidRPr="0021573C">
        <w:rPr>
          <w:b/>
          <w:bCs/>
        </w:rPr>
        <w:t xml:space="preserve">Раздел 1 Показатели существующего и перспективного спроса на тепловую энергию (мощность) и теплоноситель в установленных границах территории </w:t>
      </w:r>
      <w:r w:rsidR="00A209E3">
        <w:rPr>
          <w:b/>
          <w:bCs/>
        </w:rPr>
        <w:t>муниципального округа</w:t>
      </w:r>
      <w:bookmarkEnd w:id="4"/>
      <w:bookmarkEnd w:id="22"/>
      <w:bookmarkEnd w:id="24"/>
    </w:p>
    <w:p w14:paraId="725D53A0" w14:textId="4B355D06" w:rsidR="00890275" w:rsidRPr="0021573C" w:rsidRDefault="00890275" w:rsidP="00787F12">
      <w:pPr>
        <w:pStyle w:val="a5"/>
        <w:numPr>
          <w:ilvl w:val="1"/>
          <w:numId w:val="12"/>
        </w:numPr>
        <w:spacing w:line="240" w:lineRule="auto"/>
        <w:ind w:left="0" w:firstLine="709"/>
        <w:rPr>
          <w:b/>
          <w:bCs/>
        </w:rPr>
      </w:pPr>
      <w:bookmarkStart w:id="25" w:name="_Toc536140355"/>
      <w:bookmarkStart w:id="26" w:name="_Toc75916864"/>
      <w:bookmarkStart w:id="27" w:name="_Toc204744023"/>
      <w:r w:rsidRPr="0021573C">
        <w:rPr>
          <w:b/>
          <w:bCs/>
        </w:rPr>
        <w:t>Величины существующей отапливаемой площади строительных фондов и приросты отапливаемой площади строительных фондов</w:t>
      </w:r>
      <w:bookmarkEnd w:id="25"/>
      <w:bookmarkEnd w:id="26"/>
      <w:bookmarkEnd w:id="27"/>
    </w:p>
    <w:p w14:paraId="015E2381" w14:textId="4B8838AD"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28" w:name="_Toc536140356"/>
      <w:r w:rsidRPr="00F34589">
        <w:rPr>
          <w:rFonts w:eastAsia="Calibri"/>
          <w:szCs w:val="28"/>
          <w:lang w:eastAsia="en-US"/>
        </w:rPr>
        <w:t>Величины существующей отапливаемой площади строительных фондов и приросты отапливаемой площади строительных фондов</w:t>
      </w:r>
      <w:r w:rsidR="00BD3543" w:rsidRPr="00F34589">
        <w:rPr>
          <w:rFonts w:eastAsia="Calibri"/>
          <w:szCs w:val="28"/>
          <w:lang w:eastAsia="en-US"/>
        </w:rPr>
        <w:t xml:space="preserve"> в </w:t>
      </w:r>
      <w:r w:rsidR="00233175">
        <w:rPr>
          <w:rFonts w:eastAsia="Calibri"/>
          <w:szCs w:val="28"/>
          <w:lang w:eastAsia="en-US"/>
        </w:rPr>
        <w:t>муниципальном округе</w:t>
      </w:r>
      <w:r w:rsidRPr="00F34589">
        <w:rPr>
          <w:rFonts w:eastAsia="Calibri"/>
          <w:szCs w:val="28"/>
          <w:lang w:eastAsia="en-US"/>
        </w:rPr>
        <w:t xml:space="preserve"> представлены в таблице 1.1.1</w:t>
      </w:r>
    </w:p>
    <w:p w14:paraId="1384C171" w14:textId="77777777" w:rsidR="00890275" w:rsidRPr="00F34589" w:rsidRDefault="00890275" w:rsidP="00455A09">
      <w:pPr>
        <w:tabs>
          <w:tab w:val="left" w:pos="1843"/>
        </w:tabs>
        <w:ind w:firstLine="709"/>
        <w:jc w:val="both"/>
        <w:rPr>
          <w:rFonts w:eastAsia="Calibri"/>
          <w:szCs w:val="28"/>
          <w:lang w:eastAsia="en-US"/>
        </w:rPr>
      </w:pPr>
      <w:bookmarkStart w:id="29" w:name="_Toc30427296"/>
      <w:r w:rsidRPr="00F34589">
        <w:rPr>
          <w:rFonts w:eastAsia="Calibri"/>
          <w:szCs w:val="28"/>
          <w:lang w:eastAsia="en-US"/>
        </w:rPr>
        <w:t xml:space="preserve">Таблица 1.1.1. </w:t>
      </w:r>
      <w:bookmarkEnd w:id="29"/>
      <w:r w:rsidRPr="00F34589">
        <w:rPr>
          <w:rFonts w:eastAsia="Calibri"/>
          <w:szCs w:val="28"/>
          <w:lang w:eastAsia="en-US"/>
        </w:rPr>
        <w:t>Величины существующей отапливаемой площади строительных фондов и приросты отапливаемой площади строительных фондов, тыс. кв.м.</w:t>
      </w:r>
    </w:p>
    <w:tbl>
      <w:tblPr>
        <w:tblW w:w="9361"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992"/>
        <w:gridCol w:w="1128"/>
        <w:gridCol w:w="1138"/>
        <w:gridCol w:w="1128"/>
        <w:gridCol w:w="1142"/>
        <w:gridCol w:w="998"/>
      </w:tblGrid>
      <w:tr w:rsidR="00BD3543" w:rsidRPr="00F34589" w14:paraId="1C64AEDC" w14:textId="01F40EFA" w:rsidTr="00A34B92">
        <w:tc>
          <w:tcPr>
            <w:tcW w:w="2835" w:type="dxa"/>
            <w:tcBorders>
              <w:top w:val="single" w:sz="4" w:space="0" w:color="auto"/>
              <w:bottom w:val="single" w:sz="4" w:space="0" w:color="auto"/>
              <w:right w:val="single" w:sz="4" w:space="0" w:color="auto"/>
            </w:tcBorders>
          </w:tcPr>
          <w:p w14:paraId="67C967D3" w14:textId="223CE886"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Наименование показателей</w:t>
            </w:r>
          </w:p>
        </w:tc>
        <w:tc>
          <w:tcPr>
            <w:tcW w:w="992" w:type="dxa"/>
            <w:tcBorders>
              <w:top w:val="single" w:sz="4" w:space="0" w:color="auto"/>
              <w:left w:val="single" w:sz="4" w:space="0" w:color="auto"/>
              <w:bottom w:val="single" w:sz="4" w:space="0" w:color="auto"/>
              <w:right w:val="single" w:sz="4" w:space="0" w:color="auto"/>
            </w:tcBorders>
          </w:tcPr>
          <w:p w14:paraId="34A101C3" w14:textId="39E89B31" w:rsidR="00BD3543" w:rsidRPr="00F34589" w:rsidRDefault="002C6E98" w:rsidP="00A34B92">
            <w:pPr>
              <w:widowControl w:val="0"/>
              <w:autoSpaceDE w:val="0"/>
              <w:autoSpaceDN w:val="0"/>
              <w:adjustRightInd w:val="0"/>
              <w:jc w:val="center"/>
              <w:rPr>
                <w:rFonts w:eastAsiaTheme="minorEastAsia"/>
                <w:szCs w:val="28"/>
                <w14:ligatures w14:val="standardContextual"/>
              </w:rPr>
            </w:pPr>
            <w:r>
              <w:rPr>
                <w:rFonts w:eastAsiaTheme="minorEastAsia"/>
                <w:szCs w:val="28"/>
                <w14:ligatures w14:val="standardContextual"/>
              </w:rPr>
              <w:t>2026</w:t>
            </w:r>
            <w:r w:rsidR="00BD3543" w:rsidRPr="00F34589">
              <w:rPr>
                <w:rFonts w:eastAsiaTheme="minorEastAsia"/>
                <w:szCs w:val="28"/>
                <w14:ligatures w14:val="standardContextual"/>
              </w:rPr>
              <w:t xml:space="preserve"> год</w:t>
            </w:r>
          </w:p>
        </w:tc>
        <w:tc>
          <w:tcPr>
            <w:tcW w:w="1128" w:type="dxa"/>
            <w:tcBorders>
              <w:top w:val="single" w:sz="4" w:space="0" w:color="auto"/>
              <w:left w:val="single" w:sz="4" w:space="0" w:color="auto"/>
              <w:bottom w:val="single" w:sz="4" w:space="0" w:color="auto"/>
              <w:right w:val="single" w:sz="4" w:space="0" w:color="auto"/>
            </w:tcBorders>
          </w:tcPr>
          <w:p w14:paraId="1FCD7633" w14:textId="4343B6A9" w:rsidR="00BD3543" w:rsidRPr="00F34589" w:rsidRDefault="002C6E98" w:rsidP="00A34B92">
            <w:pPr>
              <w:widowControl w:val="0"/>
              <w:autoSpaceDE w:val="0"/>
              <w:autoSpaceDN w:val="0"/>
              <w:adjustRightInd w:val="0"/>
              <w:jc w:val="center"/>
              <w:rPr>
                <w:rFonts w:eastAsiaTheme="minorEastAsia"/>
                <w:szCs w:val="28"/>
                <w14:ligatures w14:val="standardContextual"/>
              </w:rPr>
            </w:pPr>
            <w:r>
              <w:rPr>
                <w:rFonts w:eastAsiaTheme="minorEastAsia"/>
                <w:szCs w:val="28"/>
                <w14:ligatures w14:val="standardContextual"/>
              </w:rPr>
              <w:t>2027</w:t>
            </w:r>
            <w:r w:rsidR="00BD3543" w:rsidRPr="00F34589">
              <w:rPr>
                <w:rFonts w:eastAsiaTheme="minorEastAsia"/>
                <w:szCs w:val="28"/>
                <w14:ligatures w14:val="standardContextual"/>
              </w:rPr>
              <w:t xml:space="preserve"> год</w:t>
            </w:r>
          </w:p>
        </w:tc>
        <w:tc>
          <w:tcPr>
            <w:tcW w:w="1138" w:type="dxa"/>
            <w:tcBorders>
              <w:top w:val="single" w:sz="4" w:space="0" w:color="auto"/>
              <w:left w:val="single" w:sz="4" w:space="0" w:color="auto"/>
              <w:bottom w:val="single" w:sz="4" w:space="0" w:color="auto"/>
              <w:right w:val="single" w:sz="4" w:space="0" w:color="auto"/>
            </w:tcBorders>
          </w:tcPr>
          <w:p w14:paraId="283C4CA2" w14:textId="68FE8F16" w:rsidR="00BD3543" w:rsidRPr="00F34589" w:rsidRDefault="002C6E98" w:rsidP="00A34B92">
            <w:pPr>
              <w:widowControl w:val="0"/>
              <w:autoSpaceDE w:val="0"/>
              <w:autoSpaceDN w:val="0"/>
              <w:adjustRightInd w:val="0"/>
              <w:jc w:val="center"/>
              <w:rPr>
                <w:rFonts w:eastAsiaTheme="minorEastAsia"/>
                <w:szCs w:val="28"/>
                <w14:ligatures w14:val="standardContextual"/>
              </w:rPr>
            </w:pPr>
            <w:r>
              <w:rPr>
                <w:rFonts w:eastAsiaTheme="minorEastAsia"/>
                <w:szCs w:val="28"/>
                <w14:ligatures w14:val="standardContextual"/>
              </w:rPr>
              <w:t>2028</w:t>
            </w:r>
            <w:r w:rsidR="00BD3543" w:rsidRPr="00F34589">
              <w:rPr>
                <w:rFonts w:eastAsiaTheme="minorEastAsia"/>
                <w:szCs w:val="28"/>
                <w14:ligatures w14:val="standardContextual"/>
              </w:rPr>
              <w:t xml:space="preserve"> год</w:t>
            </w:r>
          </w:p>
        </w:tc>
        <w:tc>
          <w:tcPr>
            <w:tcW w:w="1128" w:type="dxa"/>
            <w:tcBorders>
              <w:top w:val="single" w:sz="4" w:space="0" w:color="auto"/>
              <w:left w:val="single" w:sz="4" w:space="0" w:color="auto"/>
              <w:bottom w:val="single" w:sz="4" w:space="0" w:color="auto"/>
              <w:right w:val="single" w:sz="4" w:space="0" w:color="auto"/>
            </w:tcBorders>
          </w:tcPr>
          <w:p w14:paraId="2C54AEFB" w14:textId="2BA8F49F" w:rsidR="00BD3543" w:rsidRPr="00F34589" w:rsidRDefault="002C6E98" w:rsidP="00A34B92">
            <w:pPr>
              <w:widowControl w:val="0"/>
              <w:autoSpaceDE w:val="0"/>
              <w:autoSpaceDN w:val="0"/>
              <w:adjustRightInd w:val="0"/>
              <w:jc w:val="center"/>
              <w:rPr>
                <w:rFonts w:eastAsiaTheme="minorEastAsia"/>
                <w:szCs w:val="28"/>
                <w14:ligatures w14:val="standardContextual"/>
              </w:rPr>
            </w:pPr>
            <w:r>
              <w:rPr>
                <w:rFonts w:eastAsiaTheme="minorEastAsia"/>
                <w:szCs w:val="28"/>
                <w14:ligatures w14:val="standardContextual"/>
              </w:rPr>
              <w:t>2029</w:t>
            </w:r>
            <w:r w:rsidR="00BD3543" w:rsidRPr="00F34589">
              <w:rPr>
                <w:rFonts w:eastAsiaTheme="minorEastAsia"/>
                <w:szCs w:val="28"/>
                <w14:ligatures w14:val="standardContextual"/>
              </w:rPr>
              <w:t xml:space="preserve"> год</w:t>
            </w:r>
          </w:p>
        </w:tc>
        <w:tc>
          <w:tcPr>
            <w:tcW w:w="1142" w:type="dxa"/>
            <w:tcBorders>
              <w:top w:val="single" w:sz="4" w:space="0" w:color="auto"/>
              <w:left w:val="single" w:sz="4" w:space="0" w:color="auto"/>
              <w:bottom w:val="single" w:sz="4" w:space="0" w:color="auto"/>
            </w:tcBorders>
          </w:tcPr>
          <w:p w14:paraId="47C99BA4" w14:textId="4AED0065" w:rsidR="00BD3543" w:rsidRPr="00F34589" w:rsidRDefault="002C6E98" w:rsidP="00A34B92">
            <w:pPr>
              <w:widowControl w:val="0"/>
              <w:autoSpaceDE w:val="0"/>
              <w:autoSpaceDN w:val="0"/>
              <w:adjustRightInd w:val="0"/>
              <w:jc w:val="center"/>
              <w:rPr>
                <w:rFonts w:eastAsiaTheme="minorEastAsia"/>
                <w:szCs w:val="28"/>
                <w14:ligatures w14:val="standardContextual"/>
              </w:rPr>
            </w:pPr>
            <w:r>
              <w:rPr>
                <w:rFonts w:eastAsiaTheme="minorEastAsia"/>
                <w:szCs w:val="28"/>
                <w14:ligatures w14:val="standardContextual"/>
              </w:rPr>
              <w:t>2030</w:t>
            </w:r>
            <w:r w:rsidR="00BD3543" w:rsidRPr="00F34589">
              <w:rPr>
                <w:rFonts w:eastAsiaTheme="minorEastAsia"/>
                <w:szCs w:val="28"/>
                <w14:ligatures w14:val="standardContextual"/>
              </w:rPr>
              <w:t xml:space="preserve"> год</w:t>
            </w:r>
          </w:p>
        </w:tc>
        <w:tc>
          <w:tcPr>
            <w:tcW w:w="998" w:type="dxa"/>
            <w:tcBorders>
              <w:top w:val="single" w:sz="4" w:space="0" w:color="auto"/>
              <w:left w:val="single" w:sz="4" w:space="0" w:color="auto"/>
              <w:bottom w:val="single" w:sz="4" w:space="0" w:color="auto"/>
            </w:tcBorders>
          </w:tcPr>
          <w:p w14:paraId="0AEF4F6F" w14:textId="1B1FAFF7" w:rsidR="00BD3543" w:rsidRPr="00F34589" w:rsidRDefault="00355D86" w:rsidP="00A34B92">
            <w:pPr>
              <w:widowControl w:val="0"/>
              <w:autoSpaceDE w:val="0"/>
              <w:autoSpaceDN w:val="0"/>
              <w:adjustRightInd w:val="0"/>
              <w:jc w:val="center"/>
              <w:rPr>
                <w:rFonts w:eastAsiaTheme="minorEastAsia"/>
                <w:szCs w:val="28"/>
                <w14:ligatures w14:val="standardContextual"/>
              </w:rPr>
            </w:pPr>
            <w:r>
              <w:rPr>
                <w:rFonts w:eastAsiaTheme="minorEastAsia"/>
                <w:szCs w:val="28"/>
                <w14:ligatures w14:val="standardContextual"/>
              </w:rPr>
              <w:t>2036</w:t>
            </w:r>
            <w:r w:rsidR="00BD3543" w:rsidRPr="00F34589">
              <w:rPr>
                <w:rFonts w:eastAsiaTheme="minorEastAsia"/>
                <w:szCs w:val="28"/>
                <w14:ligatures w14:val="standardContextual"/>
              </w:rPr>
              <w:t xml:space="preserve"> год</w:t>
            </w:r>
          </w:p>
        </w:tc>
      </w:tr>
      <w:tr w:rsidR="00787F12" w:rsidRPr="00F34589" w14:paraId="0AC643FA" w14:textId="19C71B2A" w:rsidTr="00787F12">
        <w:tc>
          <w:tcPr>
            <w:tcW w:w="2835" w:type="dxa"/>
            <w:tcBorders>
              <w:top w:val="single" w:sz="4" w:space="0" w:color="auto"/>
              <w:bottom w:val="single" w:sz="4" w:space="0" w:color="auto"/>
              <w:right w:val="single" w:sz="4" w:space="0" w:color="auto"/>
            </w:tcBorders>
          </w:tcPr>
          <w:p w14:paraId="5D94DDF3" w14:textId="77777777" w:rsidR="00787F12" w:rsidRPr="00F34589" w:rsidRDefault="00787F12" w:rsidP="00787F1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Общая отапливаемая площадь строительных фондов на начало года</w:t>
            </w:r>
          </w:p>
        </w:tc>
        <w:tc>
          <w:tcPr>
            <w:tcW w:w="992" w:type="dxa"/>
            <w:tcBorders>
              <w:top w:val="single" w:sz="4" w:space="0" w:color="auto"/>
              <w:left w:val="nil"/>
              <w:bottom w:val="single" w:sz="4" w:space="0" w:color="auto"/>
              <w:right w:val="single" w:sz="4" w:space="0" w:color="auto"/>
            </w:tcBorders>
          </w:tcPr>
          <w:p w14:paraId="33139DAD" w14:textId="06F2AA71" w:rsidR="00787F12" w:rsidRPr="00F34589" w:rsidRDefault="00787F12" w:rsidP="00787F12">
            <w:pPr>
              <w:widowControl w:val="0"/>
              <w:autoSpaceDE w:val="0"/>
              <w:autoSpaceDN w:val="0"/>
              <w:adjustRightInd w:val="0"/>
              <w:rPr>
                <w:szCs w:val="28"/>
              </w:rPr>
            </w:pPr>
            <w:r>
              <w:rPr>
                <w:szCs w:val="28"/>
              </w:rPr>
              <w:t>394.50</w:t>
            </w:r>
          </w:p>
        </w:tc>
        <w:tc>
          <w:tcPr>
            <w:tcW w:w="1128" w:type="dxa"/>
            <w:tcBorders>
              <w:top w:val="single" w:sz="4" w:space="0" w:color="auto"/>
              <w:left w:val="single" w:sz="4" w:space="0" w:color="auto"/>
              <w:bottom w:val="single" w:sz="4" w:space="0" w:color="auto"/>
              <w:right w:val="single" w:sz="4" w:space="0" w:color="auto"/>
            </w:tcBorders>
          </w:tcPr>
          <w:p w14:paraId="1294CCFE" w14:textId="4C36E982" w:rsidR="00787F12" w:rsidRPr="00F34589" w:rsidRDefault="00787F12" w:rsidP="00787F12">
            <w:pPr>
              <w:widowControl w:val="0"/>
              <w:autoSpaceDE w:val="0"/>
              <w:autoSpaceDN w:val="0"/>
              <w:adjustRightInd w:val="0"/>
              <w:rPr>
                <w:szCs w:val="28"/>
              </w:rPr>
            </w:pPr>
            <w:r>
              <w:rPr>
                <w:szCs w:val="28"/>
              </w:rPr>
              <w:t>394.50</w:t>
            </w:r>
          </w:p>
        </w:tc>
        <w:tc>
          <w:tcPr>
            <w:tcW w:w="1138" w:type="dxa"/>
            <w:tcBorders>
              <w:top w:val="single" w:sz="4" w:space="0" w:color="auto"/>
              <w:left w:val="single" w:sz="4" w:space="0" w:color="auto"/>
              <w:bottom w:val="single" w:sz="4" w:space="0" w:color="auto"/>
              <w:right w:val="single" w:sz="4" w:space="0" w:color="auto"/>
            </w:tcBorders>
          </w:tcPr>
          <w:p w14:paraId="7188E943" w14:textId="7C3D5C72" w:rsidR="00787F12" w:rsidRPr="00F34589" w:rsidRDefault="00787F12" w:rsidP="00787F12">
            <w:pPr>
              <w:widowControl w:val="0"/>
              <w:autoSpaceDE w:val="0"/>
              <w:autoSpaceDN w:val="0"/>
              <w:adjustRightInd w:val="0"/>
              <w:rPr>
                <w:szCs w:val="28"/>
              </w:rPr>
            </w:pPr>
            <w:r>
              <w:rPr>
                <w:szCs w:val="28"/>
              </w:rPr>
              <w:t>394.50</w:t>
            </w:r>
          </w:p>
        </w:tc>
        <w:tc>
          <w:tcPr>
            <w:tcW w:w="1128" w:type="dxa"/>
            <w:tcBorders>
              <w:top w:val="single" w:sz="4" w:space="0" w:color="auto"/>
              <w:left w:val="single" w:sz="4" w:space="0" w:color="auto"/>
              <w:bottom w:val="single" w:sz="4" w:space="0" w:color="auto"/>
              <w:right w:val="single" w:sz="4" w:space="0" w:color="auto"/>
            </w:tcBorders>
          </w:tcPr>
          <w:p w14:paraId="2C69AA00" w14:textId="6891646B" w:rsidR="00787F12" w:rsidRPr="00F34589" w:rsidRDefault="00787F12" w:rsidP="00787F12">
            <w:pPr>
              <w:widowControl w:val="0"/>
              <w:autoSpaceDE w:val="0"/>
              <w:autoSpaceDN w:val="0"/>
              <w:adjustRightInd w:val="0"/>
              <w:rPr>
                <w:szCs w:val="28"/>
              </w:rPr>
            </w:pPr>
            <w:r>
              <w:rPr>
                <w:szCs w:val="28"/>
              </w:rPr>
              <w:t>394.50</w:t>
            </w:r>
          </w:p>
        </w:tc>
        <w:tc>
          <w:tcPr>
            <w:tcW w:w="1142" w:type="dxa"/>
            <w:tcBorders>
              <w:top w:val="single" w:sz="4" w:space="0" w:color="auto"/>
              <w:left w:val="single" w:sz="4" w:space="0" w:color="auto"/>
              <w:bottom w:val="single" w:sz="4" w:space="0" w:color="auto"/>
              <w:right w:val="single" w:sz="4" w:space="0" w:color="auto"/>
            </w:tcBorders>
          </w:tcPr>
          <w:p w14:paraId="6CAB82D0" w14:textId="512F9099" w:rsidR="00787F12" w:rsidRPr="00F34589" w:rsidRDefault="00787F12" w:rsidP="00787F12">
            <w:pPr>
              <w:widowControl w:val="0"/>
              <w:autoSpaceDE w:val="0"/>
              <w:autoSpaceDN w:val="0"/>
              <w:adjustRightInd w:val="0"/>
              <w:rPr>
                <w:szCs w:val="28"/>
              </w:rPr>
            </w:pPr>
            <w:r>
              <w:rPr>
                <w:szCs w:val="28"/>
              </w:rPr>
              <w:t>394.50</w:t>
            </w:r>
          </w:p>
        </w:tc>
        <w:tc>
          <w:tcPr>
            <w:tcW w:w="998" w:type="dxa"/>
            <w:tcBorders>
              <w:top w:val="single" w:sz="4" w:space="0" w:color="auto"/>
              <w:left w:val="single" w:sz="4" w:space="0" w:color="auto"/>
              <w:bottom w:val="single" w:sz="4" w:space="0" w:color="auto"/>
              <w:right w:val="single" w:sz="4" w:space="0" w:color="auto"/>
            </w:tcBorders>
          </w:tcPr>
          <w:p w14:paraId="0669C975" w14:textId="154819A3" w:rsidR="00787F12" w:rsidRPr="00F34589" w:rsidRDefault="00787F12" w:rsidP="00787F12">
            <w:pPr>
              <w:widowControl w:val="0"/>
              <w:autoSpaceDE w:val="0"/>
              <w:autoSpaceDN w:val="0"/>
              <w:adjustRightInd w:val="0"/>
              <w:rPr>
                <w:szCs w:val="28"/>
              </w:rPr>
            </w:pPr>
            <w:r>
              <w:rPr>
                <w:szCs w:val="28"/>
              </w:rPr>
              <w:t>394.50</w:t>
            </w:r>
          </w:p>
        </w:tc>
      </w:tr>
      <w:tr w:rsidR="00787F12" w:rsidRPr="00F34589" w14:paraId="77AA7AAA" w14:textId="77777777" w:rsidTr="00787F12">
        <w:tc>
          <w:tcPr>
            <w:tcW w:w="2835" w:type="dxa"/>
            <w:tcBorders>
              <w:top w:val="single" w:sz="4" w:space="0" w:color="auto"/>
              <w:bottom w:val="single" w:sz="4" w:space="0" w:color="auto"/>
              <w:right w:val="single" w:sz="4" w:space="0" w:color="auto"/>
            </w:tcBorders>
          </w:tcPr>
          <w:p w14:paraId="4627583C" w14:textId="63976847" w:rsidR="00787F12" w:rsidRPr="00F34589" w:rsidRDefault="00787F12" w:rsidP="00787F1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жилые здания</w:t>
            </w:r>
          </w:p>
        </w:tc>
        <w:tc>
          <w:tcPr>
            <w:tcW w:w="992" w:type="dxa"/>
            <w:tcBorders>
              <w:top w:val="single" w:sz="4" w:space="0" w:color="auto"/>
              <w:left w:val="single" w:sz="4" w:space="0" w:color="auto"/>
              <w:bottom w:val="single" w:sz="4" w:space="0" w:color="auto"/>
              <w:right w:val="single" w:sz="4" w:space="0" w:color="auto"/>
            </w:tcBorders>
          </w:tcPr>
          <w:p w14:paraId="6E70C598" w14:textId="47EA4511" w:rsidR="00787F12" w:rsidRPr="00F34589" w:rsidRDefault="00787F12" w:rsidP="00787F12">
            <w:pPr>
              <w:widowControl w:val="0"/>
              <w:autoSpaceDE w:val="0"/>
              <w:autoSpaceDN w:val="0"/>
              <w:adjustRightInd w:val="0"/>
              <w:rPr>
                <w:szCs w:val="28"/>
              </w:rPr>
            </w:pPr>
            <w:r>
              <w:rPr>
                <w:szCs w:val="28"/>
              </w:rPr>
              <w:t>298.90</w:t>
            </w:r>
          </w:p>
        </w:tc>
        <w:tc>
          <w:tcPr>
            <w:tcW w:w="1128" w:type="dxa"/>
            <w:tcBorders>
              <w:top w:val="single" w:sz="4" w:space="0" w:color="auto"/>
              <w:left w:val="nil"/>
              <w:bottom w:val="single" w:sz="4" w:space="0" w:color="auto"/>
              <w:right w:val="single" w:sz="4" w:space="0" w:color="auto"/>
            </w:tcBorders>
          </w:tcPr>
          <w:p w14:paraId="77594337" w14:textId="54DCF2EB" w:rsidR="00787F12" w:rsidRPr="00F34589" w:rsidRDefault="00787F12" w:rsidP="00787F12">
            <w:pPr>
              <w:widowControl w:val="0"/>
              <w:autoSpaceDE w:val="0"/>
              <w:autoSpaceDN w:val="0"/>
              <w:adjustRightInd w:val="0"/>
              <w:rPr>
                <w:szCs w:val="28"/>
              </w:rPr>
            </w:pPr>
            <w:r>
              <w:rPr>
                <w:szCs w:val="28"/>
              </w:rPr>
              <w:t>298.90</w:t>
            </w:r>
          </w:p>
        </w:tc>
        <w:tc>
          <w:tcPr>
            <w:tcW w:w="1138" w:type="dxa"/>
            <w:tcBorders>
              <w:top w:val="single" w:sz="4" w:space="0" w:color="auto"/>
              <w:left w:val="nil"/>
              <w:bottom w:val="single" w:sz="4" w:space="0" w:color="auto"/>
              <w:right w:val="single" w:sz="4" w:space="0" w:color="auto"/>
            </w:tcBorders>
          </w:tcPr>
          <w:p w14:paraId="36747D82" w14:textId="5ACBE0AB" w:rsidR="00787F12" w:rsidRPr="00F34589" w:rsidRDefault="00787F12" w:rsidP="00787F12">
            <w:pPr>
              <w:widowControl w:val="0"/>
              <w:autoSpaceDE w:val="0"/>
              <w:autoSpaceDN w:val="0"/>
              <w:adjustRightInd w:val="0"/>
              <w:rPr>
                <w:szCs w:val="28"/>
              </w:rPr>
            </w:pPr>
            <w:r>
              <w:rPr>
                <w:szCs w:val="28"/>
              </w:rPr>
              <w:t>298.90</w:t>
            </w:r>
          </w:p>
        </w:tc>
        <w:tc>
          <w:tcPr>
            <w:tcW w:w="1128" w:type="dxa"/>
            <w:tcBorders>
              <w:top w:val="single" w:sz="4" w:space="0" w:color="auto"/>
              <w:left w:val="nil"/>
              <w:bottom w:val="single" w:sz="4" w:space="0" w:color="auto"/>
              <w:right w:val="single" w:sz="4" w:space="0" w:color="auto"/>
            </w:tcBorders>
          </w:tcPr>
          <w:p w14:paraId="2DFFA6B0" w14:textId="0F34CB70" w:rsidR="00787F12" w:rsidRPr="00F34589" w:rsidRDefault="00787F12" w:rsidP="00787F12">
            <w:pPr>
              <w:widowControl w:val="0"/>
              <w:autoSpaceDE w:val="0"/>
              <w:autoSpaceDN w:val="0"/>
              <w:adjustRightInd w:val="0"/>
              <w:rPr>
                <w:szCs w:val="28"/>
              </w:rPr>
            </w:pPr>
            <w:r>
              <w:rPr>
                <w:szCs w:val="28"/>
              </w:rPr>
              <w:t>298.90</w:t>
            </w:r>
          </w:p>
        </w:tc>
        <w:tc>
          <w:tcPr>
            <w:tcW w:w="1142" w:type="dxa"/>
            <w:tcBorders>
              <w:top w:val="single" w:sz="4" w:space="0" w:color="auto"/>
              <w:left w:val="nil"/>
              <w:bottom w:val="single" w:sz="4" w:space="0" w:color="auto"/>
              <w:right w:val="single" w:sz="4" w:space="0" w:color="auto"/>
            </w:tcBorders>
          </w:tcPr>
          <w:p w14:paraId="43AA8C33" w14:textId="62DC2E00" w:rsidR="00787F12" w:rsidRPr="00F34589" w:rsidRDefault="00787F12" w:rsidP="00787F12">
            <w:pPr>
              <w:widowControl w:val="0"/>
              <w:autoSpaceDE w:val="0"/>
              <w:autoSpaceDN w:val="0"/>
              <w:adjustRightInd w:val="0"/>
              <w:rPr>
                <w:szCs w:val="28"/>
              </w:rPr>
            </w:pPr>
            <w:r>
              <w:rPr>
                <w:szCs w:val="28"/>
              </w:rPr>
              <w:t>298.90</w:t>
            </w:r>
          </w:p>
        </w:tc>
        <w:tc>
          <w:tcPr>
            <w:tcW w:w="998" w:type="dxa"/>
            <w:tcBorders>
              <w:top w:val="single" w:sz="4" w:space="0" w:color="auto"/>
              <w:left w:val="nil"/>
              <w:bottom w:val="single" w:sz="4" w:space="0" w:color="auto"/>
              <w:right w:val="single" w:sz="4" w:space="0" w:color="auto"/>
            </w:tcBorders>
          </w:tcPr>
          <w:p w14:paraId="00D14757" w14:textId="292053D5" w:rsidR="00787F12" w:rsidRPr="00F34589" w:rsidRDefault="00787F12" w:rsidP="00787F12">
            <w:pPr>
              <w:widowControl w:val="0"/>
              <w:autoSpaceDE w:val="0"/>
              <w:autoSpaceDN w:val="0"/>
              <w:adjustRightInd w:val="0"/>
              <w:rPr>
                <w:szCs w:val="28"/>
              </w:rPr>
            </w:pPr>
            <w:r>
              <w:rPr>
                <w:szCs w:val="28"/>
              </w:rPr>
              <w:t>298.90</w:t>
            </w:r>
          </w:p>
        </w:tc>
      </w:tr>
      <w:tr w:rsidR="00787F12" w:rsidRPr="00F34589" w14:paraId="461EC02B" w14:textId="77777777" w:rsidTr="00787F12">
        <w:tc>
          <w:tcPr>
            <w:tcW w:w="2835" w:type="dxa"/>
            <w:tcBorders>
              <w:top w:val="single" w:sz="4" w:space="0" w:color="auto"/>
              <w:bottom w:val="single" w:sz="4" w:space="0" w:color="auto"/>
              <w:right w:val="single" w:sz="4" w:space="0" w:color="auto"/>
            </w:tcBorders>
          </w:tcPr>
          <w:p w14:paraId="6A04BBC2" w14:textId="428849E7" w:rsidR="00787F12" w:rsidRPr="00F34589" w:rsidRDefault="00787F12" w:rsidP="00787F1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общественно-деловая застройка</w:t>
            </w:r>
          </w:p>
        </w:tc>
        <w:tc>
          <w:tcPr>
            <w:tcW w:w="992" w:type="dxa"/>
            <w:tcBorders>
              <w:top w:val="single" w:sz="4" w:space="0" w:color="auto"/>
              <w:left w:val="single" w:sz="4" w:space="0" w:color="auto"/>
              <w:bottom w:val="single" w:sz="4" w:space="0" w:color="auto"/>
              <w:right w:val="single" w:sz="4" w:space="0" w:color="auto"/>
            </w:tcBorders>
          </w:tcPr>
          <w:p w14:paraId="52A3F8E9" w14:textId="21095659" w:rsidR="00787F12" w:rsidRPr="00F34589" w:rsidRDefault="00787F12" w:rsidP="00787F12">
            <w:pPr>
              <w:widowControl w:val="0"/>
              <w:autoSpaceDE w:val="0"/>
              <w:autoSpaceDN w:val="0"/>
              <w:adjustRightInd w:val="0"/>
              <w:rPr>
                <w:szCs w:val="28"/>
              </w:rPr>
            </w:pPr>
            <w:r>
              <w:rPr>
                <w:szCs w:val="28"/>
              </w:rPr>
              <w:t>95.60</w:t>
            </w:r>
          </w:p>
        </w:tc>
        <w:tc>
          <w:tcPr>
            <w:tcW w:w="1128" w:type="dxa"/>
            <w:tcBorders>
              <w:top w:val="single" w:sz="4" w:space="0" w:color="auto"/>
              <w:left w:val="nil"/>
              <w:bottom w:val="single" w:sz="4" w:space="0" w:color="auto"/>
              <w:right w:val="single" w:sz="4" w:space="0" w:color="auto"/>
            </w:tcBorders>
          </w:tcPr>
          <w:p w14:paraId="7790F103" w14:textId="6B26E471" w:rsidR="00787F12" w:rsidRPr="00F34589" w:rsidRDefault="00787F12" w:rsidP="00787F12">
            <w:pPr>
              <w:widowControl w:val="0"/>
              <w:autoSpaceDE w:val="0"/>
              <w:autoSpaceDN w:val="0"/>
              <w:adjustRightInd w:val="0"/>
              <w:rPr>
                <w:szCs w:val="28"/>
              </w:rPr>
            </w:pPr>
            <w:r>
              <w:rPr>
                <w:szCs w:val="28"/>
              </w:rPr>
              <w:t>95.60</w:t>
            </w:r>
          </w:p>
        </w:tc>
        <w:tc>
          <w:tcPr>
            <w:tcW w:w="1138" w:type="dxa"/>
            <w:tcBorders>
              <w:top w:val="single" w:sz="4" w:space="0" w:color="auto"/>
              <w:left w:val="nil"/>
              <w:bottom w:val="single" w:sz="4" w:space="0" w:color="auto"/>
              <w:right w:val="single" w:sz="4" w:space="0" w:color="auto"/>
            </w:tcBorders>
          </w:tcPr>
          <w:p w14:paraId="0E7AEF49" w14:textId="1F2106AF" w:rsidR="00787F12" w:rsidRPr="00F34589" w:rsidRDefault="00787F12" w:rsidP="00787F12">
            <w:pPr>
              <w:widowControl w:val="0"/>
              <w:autoSpaceDE w:val="0"/>
              <w:autoSpaceDN w:val="0"/>
              <w:adjustRightInd w:val="0"/>
              <w:rPr>
                <w:szCs w:val="28"/>
              </w:rPr>
            </w:pPr>
            <w:r>
              <w:rPr>
                <w:szCs w:val="28"/>
              </w:rPr>
              <w:t>95.60</w:t>
            </w:r>
          </w:p>
        </w:tc>
        <w:tc>
          <w:tcPr>
            <w:tcW w:w="1128" w:type="dxa"/>
            <w:tcBorders>
              <w:top w:val="single" w:sz="4" w:space="0" w:color="auto"/>
              <w:left w:val="nil"/>
              <w:bottom w:val="single" w:sz="4" w:space="0" w:color="auto"/>
              <w:right w:val="single" w:sz="4" w:space="0" w:color="auto"/>
            </w:tcBorders>
          </w:tcPr>
          <w:p w14:paraId="1D3A8C47" w14:textId="3355B983" w:rsidR="00787F12" w:rsidRPr="00F34589" w:rsidRDefault="00787F12" w:rsidP="00787F12">
            <w:pPr>
              <w:widowControl w:val="0"/>
              <w:autoSpaceDE w:val="0"/>
              <w:autoSpaceDN w:val="0"/>
              <w:adjustRightInd w:val="0"/>
              <w:rPr>
                <w:szCs w:val="28"/>
              </w:rPr>
            </w:pPr>
            <w:r>
              <w:rPr>
                <w:szCs w:val="28"/>
              </w:rPr>
              <w:t>95.60</w:t>
            </w:r>
          </w:p>
        </w:tc>
        <w:tc>
          <w:tcPr>
            <w:tcW w:w="1142" w:type="dxa"/>
            <w:tcBorders>
              <w:top w:val="single" w:sz="4" w:space="0" w:color="auto"/>
              <w:left w:val="nil"/>
              <w:bottom w:val="single" w:sz="4" w:space="0" w:color="auto"/>
              <w:right w:val="single" w:sz="4" w:space="0" w:color="auto"/>
            </w:tcBorders>
          </w:tcPr>
          <w:p w14:paraId="6A244194" w14:textId="56D571EA" w:rsidR="00787F12" w:rsidRPr="00F34589" w:rsidRDefault="00787F12" w:rsidP="00787F12">
            <w:pPr>
              <w:widowControl w:val="0"/>
              <w:autoSpaceDE w:val="0"/>
              <w:autoSpaceDN w:val="0"/>
              <w:adjustRightInd w:val="0"/>
              <w:rPr>
                <w:szCs w:val="28"/>
              </w:rPr>
            </w:pPr>
            <w:r>
              <w:rPr>
                <w:szCs w:val="28"/>
              </w:rPr>
              <w:t>95.60</w:t>
            </w:r>
          </w:p>
        </w:tc>
        <w:tc>
          <w:tcPr>
            <w:tcW w:w="998" w:type="dxa"/>
            <w:tcBorders>
              <w:top w:val="single" w:sz="4" w:space="0" w:color="auto"/>
              <w:left w:val="nil"/>
              <w:bottom w:val="single" w:sz="4" w:space="0" w:color="auto"/>
              <w:right w:val="single" w:sz="4" w:space="0" w:color="auto"/>
            </w:tcBorders>
          </w:tcPr>
          <w:p w14:paraId="0BF4B70A" w14:textId="33CBF731" w:rsidR="00787F12" w:rsidRPr="00F34589" w:rsidRDefault="00787F12" w:rsidP="00787F12">
            <w:pPr>
              <w:widowControl w:val="0"/>
              <w:autoSpaceDE w:val="0"/>
              <w:autoSpaceDN w:val="0"/>
              <w:adjustRightInd w:val="0"/>
              <w:rPr>
                <w:szCs w:val="28"/>
              </w:rPr>
            </w:pPr>
            <w:r>
              <w:rPr>
                <w:szCs w:val="28"/>
              </w:rPr>
              <w:t>95.60</w:t>
            </w:r>
          </w:p>
        </w:tc>
      </w:tr>
      <w:tr w:rsidR="00BD3543" w:rsidRPr="00F34589" w14:paraId="0C420CE8" w14:textId="2362425E" w:rsidTr="00787F12">
        <w:tc>
          <w:tcPr>
            <w:tcW w:w="2835" w:type="dxa"/>
            <w:tcBorders>
              <w:top w:val="single" w:sz="4" w:space="0" w:color="auto"/>
              <w:bottom w:val="single" w:sz="4" w:space="0" w:color="auto"/>
              <w:right w:val="single" w:sz="4" w:space="0" w:color="auto"/>
            </w:tcBorders>
          </w:tcPr>
          <w:p w14:paraId="732A7C33" w14:textId="77777777"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Прибыло общей отапливаемой площади, в том числе:</w:t>
            </w:r>
          </w:p>
        </w:tc>
        <w:tc>
          <w:tcPr>
            <w:tcW w:w="992" w:type="dxa"/>
            <w:tcBorders>
              <w:top w:val="single" w:sz="4" w:space="0" w:color="auto"/>
              <w:left w:val="single" w:sz="4" w:space="0" w:color="auto"/>
              <w:bottom w:val="single" w:sz="4" w:space="0" w:color="auto"/>
              <w:right w:val="single" w:sz="4" w:space="0" w:color="auto"/>
            </w:tcBorders>
          </w:tcPr>
          <w:p w14:paraId="3FEB9B13" w14:textId="4EC35928"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4CA90D21" w14:textId="36B4492E" w:rsidR="00BD3543" w:rsidRPr="00F34589" w:rsidRDefault="00BD3543" w:rsidP="00787F12">
            <w:pPr>
              <w:widowControl w:val="0"/>
              <w:autoSpaceDE w:val="0"/>
              <w:autoSpaceDN w:val="0"/>
              <w:adjustRightInd w:val="0"/>
              <w:rPr>
                <w:szCs w:val="28"/>
              </w:rPr>
            </w:pPr>
            <w:r w:rsidRPr="00F34589">
              <w:rPr>
                <w:szCs w:val="28"/>
              </w:rPr>
              <w:t>0.00</w:t>
            </w:r>
          </w:p>
        </w:tc>
        <w:tc>
          <w:tcPr>
            <w:tcW w:w="1138" w:type="dxa"/>
            <w:tcBorders>
              <w:top w:val="single" w:sz="4" w:space="0" w:color="auto"/>
              <w:left w:val="single" w:sz="4" w:space="0" w:color="auto"/>
              <w:bottom w:val="single" w:sz="4" w:space="0" w:color="auto"/>
              <w:right w:val="single" w:sz="4" w:space="0" w:color="auto"/>
            </w:tcBorders>
          </w:tcPr>
          <w:p w14:paraId="0C69940B" w14:textId="6456057F"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4961106F" w14:textId="37565C40" w:rsidR="00BD3543" w:rsidRPr="00F34589" w:rsidRDefault="00BD3543" w:rsidP="00787F12">
            <w:pPr>
              <w:widowControl w:val="0"/>
              <w:autoSpaceDE w:val="0"/>
              <w:autoSpaceDN w:val="0"/>
              <w:adjustRightInd w:val="0"/>
              <w:rPr>
                <w:szCs w:val="28"/>
              </w:rPr>
            </w:pPr>
            <w:r w:rsidRPr="00F34589">
              <w:rPr>
                <w:szCs w:val="28"/>
              </w:rPr>
              <w:t>0.00</w:t>
            </w:r>
          </w:p>
        </w:tc>
        <w:tc>
          <w:tcPr>
            <w:tcW w:w="1142" w:type="dxa"/>
            <w:tcBorders>
              <w:top w:val="single" w:sz="4" w:space="0" w:color="auto"/>
              <w:left w:val="single" w:sz="4" w:space="0" w:color="auto"/>
              <w:bottom w:val="single" w:sz="4" w:space="0" w:color="auto"/>
            </w:tcBorders>
          </w:tcPr>
          <w:p w14:paraId="2BC05322" w14:textId="1CE8ED5C" w:rsidR="00BD3543" w:rsidRPr="00F34589" w:rsidRDefault="00BD3543" w:rsidP="00787F12">
            <w:pPr>
              <w:widowControl w:val="0"/>
              <w:autoSpaceDE w:val="0"/>
              <w:autoSpaceDN w:val="0"/>
              <w:adjustRightInd w:val="0"/>
              <w:rPr>
                <w:szCs w:val="28"/>
              </w:rPr>
            </w:pPr>
            <w:r w:rsidRPr="00F34589">
              <w:rPr>
                <w:szCs w:val="28"/>
              </w:rPr>
              <w:t>0.00</w:t>
            </w:r>
          </w:p>
        </w:tc>
        <w:tc>
          <w:tcPr>
            <w:tcW w:w="998" w:type="dxa"/>
            <w:tcBorders>
              <w:top w:val="single" w:sz="4" w:space="0" w:color="auto"/>
              <w:left w:val="single" w:sz="4" w:space="0" w:color="auto"/>
              <w:bottom w:val="single" w:sz="4" w:space="0" w:color="auto"/>
            </w:tcBorders>
          </w:tcPr>
          <w:p w14:paraId="0B98DC77" w14:textId="447D5D65" w:rsidR="00BD3543" w:rsidRPr="00F34589" w:rsidRDefault="00BD3543" w:rsidP="00787F12">
            <w:pPr>
              <w:widowControl w:val="0"/>
              <w:autoSpaceDE w:val="0"/>
              <w:autoSpaceDN w:val="0"/>
              <w:adjustRightInd w:val="0"/>
              <w:rPr>
                <w:szCs w:val="28"/>
              </w:rPr>
            </w:pPr>
            <w:r w:rsidRPr="00F34589">
              <w:rPr>
                <w:szCs w:val="28"/>
              </w:rPr>
              <w:t>0.00</w:t>
            </w:r>
          </w:p>
        </w:tc>
      </w:tr>
      <w:tr w:rsidR="00BD3543" w:rsidRPr="00F34589" w14:paraId="1C97961D" w14:textId="024E87EE" w:rsidTr="00787F12">
        <w:tc>
          <w:tcPr>
            <w:tcW w:w="2835" w:type="dxa"/>
            <w:tcBorders>
              <w:top w:val="single" w:sz="4" w:space="0" w:color="auto"/>
              <w:bottom w:val="single" w:sz="4" w:space="0" w:color="auto"/>
              <w:right w:val="single" w:sz="4" w:space="0" w:color="auto"/>
            </w:tcBorders>
          </w:tcPr>
          <w:p w14:paraId="5CF5D3AE" w14:textId="77777777"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новое строительство, в том числе:</w:t>
            </w:r>
          </w:p>
        </w:tc>
        <w:tc>
          <w:tcPr>
            <w:tcW w:w="992" w:type="dxa"/>
            <w:tcBorders>
              <w:top w:val="single" w:sz="4" w:space="0" w:color="auto"/>
              <w:left w:val="single" w:sz="4" w:space="0" w:color="auto"/>
              <w:bottom w:val="single" w:sz="4" w:space="0" w:color="auto"/>
              <w:right w:val="single" w:sz="4" w:space="0" w:color="auto"/>
            </w:tcBorders>
          </w:tcPr>
          <w:p w14:paraId="5DC6AB47" w14:textId="63EB325B"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29A5A04E" w14:textId="4B2330B0" w:rsidR="00BD3543" w:rsidRPr="00F34589" w:rsidRDefault="00BD3543" w:rsidP="00787F12">
            <w:pPr>
              <w:widowControl w:val="0"/>
              <w:autoSpaceDE w:val="0"/>
              <w:autoSpaceDN w:val="0"/>
              <w:adjustRightInd w:val="0"/>
              <w:rPr>
                <w:szCs w:val="28"/>
              </w:rPr>
            </w:pPr>
            <w:r w:rsidRPr="00F34589">
              <w:rPr>
                <w:szCs w:val="28"/>
              </w:rPr>
              <w:t>0.00</w:t>
            </w:r>
          </w:p>
        </w:tc>
        <w:tc>
          <w:tcPr>
            <w:tcW w:w="1138" w:type="dxa"/>
            <w:tcBorders>
              <w:top w:val="single" w:sz="4" w:space="0" w:color="auto"/>
              <w:left w:val="single" w:sz="4" w:space="0" w:color="auto"/>
              <w:bottom w:val="single" w:sz="4" w:space="0" w:color="auto"/>
              <w:right w:val="single" w:sz="4" w:space="0" w:color="auto"/>
            </w:tcBorders>
          </w:tcPr>
          <w:p w14:paraId="52039E30" w14:textId="13CE8A85"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6FD866B6" w14:textId="4E90420E" w:rsidR="00BD3543" w:rsidRPr="00F34589" w:rsidRDefault="00BD3543" w:rsidP="00787F12">
            <w:pPr>
              <w:widowControl w:val="0"/>
              <w:autoSpaceDE w:val="0"/>
              <w:autoSpaceDN w:val="0"/>
              <w:adjustRightInd w:val="0"/>
              <w:rPr>
                <w:szCs w:val="28"/>
              </w:rPr>
            </w:pPr>
            <w:r w:rsidRPr="00F34589">
              <w:rPr>
                <w:szCs w:val="28"/>
              </w:rPr>
              <w:t>0.00</w:t>
            </w:r>
          </w:p>
        </w:tc>
        <w:tc>
          <w:tcPr>
            <w:tcW w:w="1142" w:type="dxa"/>
            <w:tcBorders>
              <w:top w:val="single" w:sz="4" w:space="0" w:color="auto"/>
              <w:left w:val="single" w:sz="4" w:space="0" w:color="auto"/>
              <w:bottom w:val="single" w:sz="4" w:space="0" w:color="auto"/>
            </w:tcBorders>
          </w:tcPr>
          <w:p w14:paraId="5BE934B3" w14:textId="1401235C" w:rsidR="00BD3543" w:rsidRPr="00F34589" w:rsidRDefault="00BD3543" w:rsidP="00787F12">
            <w:pPr>
              <w:widowControl w:val="0"/>
              <w:autoSpaceDE w:val="0"/>
              <w:autoSpaceDN w:val="0"/>
              <w:adjustRightInd w:val="0"/>
              <w:rPr>
                <w:szCs w:val="28"/>
              </w:rPr>
            </w:pPr>
            <w:r w:rsidRPr="00F34589">
              <w:rPr>
                <w:szCs w:val="28"/>
              </w:rPr>
              <w:t>0.00</w:t>
            </w:r>
          </w:p>
        </w:tc>
        <w:tc>
          <w:tcPr>
            <w:tcW w:w="998" w:type="dxa"/>
            <w:tcBorders>
              <w:top w:val="single" w:sz="4" w:space="0" w:color="auto"/>
              <w:left w:val="single" w:sz="4" w:space="0" w:color="auto"/>
              <w:bottom w:val="single" w:sz="4" w:space="0" w:color="auto"/>
            </w:tcBorders>
          </w:tcPr>
          <w:p w14:paraId="19C16442" w14:textId="1874D352" w:rsidR="00BD3543" w:rsidRPr="00F34589" w:rsidRDefault="00BD3543" w:rsidP="00787F12">
            <w:pPr>
              <w:widowControl w:val="0"/>
              <w:autoSpaceDE w:val="0"/>
              <w:autoSpaceDN w:val="0"/>
              <w:adjustRightInd w:val="0"/>
              <w:rPr>
                <w:szCs w:val="28"/>
              </w:rPr>
            </w:pPr>
            <w:r w:rsidRPr="00F34589">
              <w:rPr>
                <w:szCs w:val="28"/>
              </w:rPr>
              <w:t>0.00</w:t>
            </w:r>
          </w:p>
        </w:tc>
      </w:tr>
      <w:tr w:rsidR="00BD3543" w:rsidRPr="00F34589" w14:paraId="01FDB19B" w14:textId="2B2FE8F2" w:rsidTr="00787F12">
        <w:tc>
          <w:tcPr>
            <w:tcW w:w="2835" w:type="dxa"/>
            <w:tcBorders>
              <w:top w:val="single" w:sz="4" w:space="0" w:color="auto"/>
              <w:bottom w:val="single" w:sz="4" w:space="0" w:color="auto"/>
              <w:right w:val="single" w:sz="4" w:space="0" w:color="auto"/>
            </w:tcBorders>
          </w:tcPr>
          <w:p w14:paraId="7E669D44" w14:textId="24BEFAAE"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жилые здания</w:t>
            </w:r>
          </w:p>
        </w:tc>
        <w:tc>
          <w:tcPr>
            <w:tcW w:w="992" w:type="dxa"/>
            <w:tcBorders>
              <w:top w:val="single" w:sz="4" w:space="0" w:color="auto"/>
              <w:left w:val="single" w:sz="4" w:space="0" w:color="auto"/>
              <w:bottom w:val="single" w:sz="4" w:space="0" w:color="auto"/>
              <w:right w:val="single" w:sz="4" w:space="0" w:color="auto"/>
            </w:tcBorders>
          </w:tcPr>
          <w:p w14:paraId="41AC2586" w14:textId="0E6168A8"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04286E35" w14:textId="6411CD23" w:rsidR="00BD3543" w:rsidRPr="00F34589" w:rsidRDefault="00BD3543" w:rsidP="00787F12">
            <w:pPr>
              <w:widowControl w:val="0"/>
              <w:autoSpaceDE w:val="0"/>
              <w:autoSpaceDN w:val="0"/>
              <w:adjustRightInd w:val="0"/>
              <w:rPr>
                <w:szCs w:val="28"/>
              </w:rPr>
            </w:pPr>
            <w:r w:rsidRPr="00F34589">
              <w:rPr>
                <w:szCs w:val="28"/>
              </w:rPr>
              <w:t>0.00</w:t>
            </w:r>
          </w:p>
        </w:tc>
        <w:tc>
          <w:tcPr>
            <w:tcW w:w="1138" w:type="dxa"/>
            <w:tcBorders>
              <w:top w:val="single" w:sz="4" w:space="0" w:color="auto"/>
              <w:left w:val="single" w:sz="4" w:space="0" w:color="auto"/>
              <w:bottom w:val="single" w:sz="4" w:space="0" w:color="auto"/>
              <w:right w:val="single" w:sz="4" w:space="0" w:color="auto"/>
            </w:tcBorders>
          </w:tcPr>
          <w:p w14:paraId="1E18A9A5" w14:textId="4CB6E24E"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3330CFDF" w14:textId="76A31BBD" w:rsidR="00BD3543" w:rsidRPr="00F34589" w:rsidRDefault="00BD3543" w:rsidP="00787F12">
            <w:pPr>
              <w:widowControl w:val="0"/>
              <w:autoSpaceDE w:val="0"/>
              <w:autoSpaceDN w:val="0"/>
              <w:adjustRightInd w:val="0"/>
              <w:rPr>
                <w:szCs w:val="28"/>
              </w:rPr>
            </w:pPr>
            <w:r w:rsidRPr="00F34589">
              <w:rPr>
                <w:szCs w:val="28"/>
              </w:rPr>
              <w:t>0.00</w:t>
            </w:r>
          </w:p>
        </w:tc>
        <w:tc>
          <w:tcPr>
            <w:tcW w:w="1142" w:type="dxa"/>
            <w:tcBorders>
              <w:top w:val="single" w:sz="4" w:space="0" w:color="auto"/>
              <w:left w:val="single" w:sz="4" w:space="0" w:color="auto"/>
              <w:bottom w:val="single" w:sz="4" w:space="0" w:color="auto"/>
            </w:tcBorders>
          </w:tcPr>
          <w:p w14:paraId="72A368F0" w14:textId="5202A588" w:rsidR="00BD3543" w:rsidRPr="00F34589" w:rsidRDefault="00BD3543" w:rsidP="00787F12">
            <w:pPr>
              <w:widowControl w:val="0"/>
              <w:autoSpaceDE w:val="0"/>
              <w:autoSpaceDN w:val="0"/>
              <w:adjustRightInd w:val="0"/>
              <w:rPr>
                <w:szCs w:val="28"/>
              </w:rPr>
            </w:pPr>
            <w:r w:rsidRPr="00F34589">
              <w:rPr>
                <w:szCs w:val="28"/>
              </w:rPr>
              <w:t>0.00</w:t>
            </w:r>
          </w:p>
        </w:tc>
        <w:tc>
          <w:tcPr>
            <w:tcW w:w="998" w:type="dxa"/>
            <w:tcBorders>
              <w:top w:val="single" w:sz="4" w:space="0" w:color="auto"/>
              <w:left w:val="single" w:sz="4" w:space="0" w:color="auto"/>
              <w:bottom w:val="single" w:sz="4" w:space="0" w:color="auto"/>
            </w:tcBorders>
          </w:tcPr>
          <w:p w14:paraId="68085E25" w14:textId="54DBAC48" w:rsidR="00BD3543" w:rsidRPr="00F34589" w:rsidRDefault="00BD3543" w:rsidP="00787F12">
            <w:pPr>
              <w:widowControl w:val="0"/>
              <w:autoSpaceDE w:val="0"/>
              <w:autoSpaceDN w:val="0"/>
              <w:adjustRightInd w:val="0"/>
              <w:rPr>
                <w:szCs w:val="28"/>
              </w:rPr>
            </w:pPr>
            <w:r w:rsidRPr="00F34589">
              <w:rPr>
                <w:szCs w:val="28"/>
              </w:rPr>
              <w:t>0.00</w:t>
            </w:r>
          </w:p>
        </w:tc>
      </w:tr>
      <w:tr w:rsidR="00BD3543" w:rsidRPr="00F34589" w14:paraId="09245091" w14:textId="2410ABEA" w:rsidTr="00787F12">
        <w:tc>
          <w:tcPr>
            <w:tcW w:w="2835" w:type="dxa"/>
            <w:tcBorders>
              <w:top w:val="single" w:sz="4" w:space="0" w:color="auto"/>
              <w:bottom w:val="single" w:sz="4" w:space="0" w:color="auto"/>
              <w:right w:val="single" w:sz="4" w:space="0" w:color="auto"/>
            </w:tcBorders>
          </w:tcPr>
          <w:p w14:paraId="7C9348DE" w14:textId="77777777"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общественно-деловая застройка</w:t>
            </w:r>
          </w:p>
        </w:tc>
        <w:tc>
          <w:tcPr>
            <w:tcW w:w="992" w:type="dxa"/>
            <w:tcBorders>
              <w:top w:val="single" w:sz="4" w:space="0" w:color="auto"/>
              <w:left w:val="single" w:sz="4" w:space="0" w:color="auto"/>
              <w:bottom w:val="single" w:sz="4" w:space="0" w:color="auto"/>
              <w:right w:val="single" w:sz="4" w:space="0" w:color="auto"/>
            </w:tcBorders>
          </w:tcPr>
          <w:p w14:paraId="395F6A62" w14:textId="57762291"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1C80F437" w14:textId="5B579A8B" w:rsidR="00BD3543" w:rsidRPr="00F34589" w:rsidRDefault="00BD3543" w:rsidP="00787F12">
            <w:pPr>
              <w:widowControl w:val="0"/>
              <w:autoSpaceDE w:val="0"/>
              <w:autoSpaceDN w:val="0"/>
              <w:adjustRightInd w:val="0"/>
              <w:rPr>
                <w:szCs w:val="28"/>
              </w:rPr>
            </w:pPr>
            <w:r w:rsidRPr="00F34589">
              <w:rPr>
                <w:szCs w:val="28"/>
              </w:rPr>
              <w:t>0.00</w:t>
            </w:r>
          </w:p>
        </w:tc>
        <w:tc>
          <w:tcPr>
            <w:tcW w:w="1138" w:type="dxa"/>
            <w:tcBorders>
              <w:top w:val="single" w:sz="4" w:space="0" w:color="auto"/>
              <w:left w:val="single" w:sz="4" w:space="0" w:color="auto"/>
              <w:bottom w:val="single" w:sz="4" w:space="0" w:color="auto"/>
              <w:right w:val="single" w:sz="4" w:space="0" w:color="auto"/>
            </w:tcBorders>
          </w:tcPr>
          <w:p w14:paraId="1A25A7D1" w14:textId="4364153B"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31A3BB7E" w14:textId="206E4EF6" w:rsidR="00BD3543" w:rsidRPr="00F34589" w:rsidRDefault="00BD3543" w:rsidP="00787F12">
            <w:pPr>
              <w:widowControl w:val="0"/>
              <w:autoSpaceDE w:val="0"/>
              <w:autoSpaceDN w:val="0"/>
              <w:adjustRightInd w:val="0"/>
              <w:rPr>
                <w:szCs w:val="28"/>
              </w:rPr>
            </w:pPr>
            <w:r w:rsidRPr="00F34589">
              <w:rPr>
                <w:szCs w:val="28"/>
              </w:rPr>
              <w:t>0.00</w:t>
            </w:r>
          </w:p>
        </w:tc>
        <w:tc>
          <w:tcPr>
            <w:tcW w:w="1142" w:type="dxa"/>
            <w:tcBorders>
              <w:top w:val="single" w:sz="4" w:space="0" w:color="auto"/>
              <w:left w:val="single" w:sz="4" w:space="0" w:color="auto"/>
              <w:bottom w:val="single" w:sz="4" w:space="0" w:color="auto"/>
            </w:tcBorders>
          </w:tcPr>
          <w:p w14:paraId="715C9DF2" w14:textId="70947491" w:rsidR="00BD3543" w:rsidRPr="00F34589" w:rsidRDefault="00BD3543" w:rsidP="00787F12">
            <w:pPr>
              <w:widowControl w:val="0"/>
              <w:autoSpaceDE w:val="0"/>
              <w:autoSpaceDN w:val="0"/>
              <w:adjustRightInd w:val="0"/>
              <w:rPr>
                <w:szCs w:val="28"/>
              </w:rPr>
            </w:pPr>
            <w:r w:rsidRPr="00F34589">
              <w:rPr>
                <w:szCs w:val="28"/>
              </w:rPr>
              <w:t>0.00</w:t>
            </w:r>
          </w:p>
        </w:tc>
        <w:tc>
          <w:tcPr>
            <w:tcW w:w="998" w:type="dxa"/>
            <w:tcBorders>
              <w:top w:val="single" w:sz="4" w:space="0" w:color="auto"/>
              <w:left w:val="single" w:sz="4" w:space="0" w:color="auto"/>
              <w:bottom w:val="single" w:sz="4" w:space="0" w:color="auto"/>
            </w:tcBorders>
          </w:tcPr>
          <w:p w14:paraId="2E9FF28C" w14:textId="0A6D288A" w:rsidR="00BD3543" w:rsidRPr="00F34589" w:rsidRDefault="00BD3543" w:rsidP="00787F12">
            <w:pPr>
              <w:widowControl w:val="0"/>
              <w:autoSpaceDE w:val="0"/>
              <w:autoSpaceDN w:val="0"/>
              <w:adjustRightInd w:val="0"/>
              <w:rPr>
                <w:szCs w:val="28"/>
              </w:rPr>
            </w:pPr>
            <w:r w:rsidRPr="00F34589">
              <w:rPr>
                <w:szCs w:val="28"/>
              </w:rPr>
              <w:t>0.00</w:t>
            </w:r>
          </w:p>
        </w:tc>
      </w:tr>
      <w:tr w:rsidR="00BD3543" w:rsidRPr="00F34589" w14:paraId="229C957C" w14:textId="4928A3B9" w:rsidTr="00787F12">
        <w:tc>
          <w:tcPr>
            <w:tcW w:w="2835" w:type="dxa"/>
            <w:tcBorders>
              <w:top w:val="single" w:sz="4" w:space="0" w:color="auto"/>
              <w:bottom w:val="single" w:sz="4" w:space="0" w:color="auto"/>
              <w:right w:val="single" w:sz="4" w:space="0" w:color="auto"/>
            </w:tcBorders>
          </w:tcPr>
          <w:p w14:paraId="513383B2" w14:textId="77777777"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индивидуальная жилищная застройка</w:t>
            </w:r>
          </w:p>
        </w:tc>
        <w:tc>
          <w:tcPr>
            <w:tcW w:w="992" w:type="dxa"/>
            <w:tcBorders>
              <w:top w:val="single" w:sz="4" w:space="0" w:color="auto"/>
              <w:left w:val="single" w:sz="4" w:space="0" w:color="auto"/>
              <w:bottom w:val="single" w:sz="4" w:space="0" w:color="auto"/>
              <w:right w:val="single" w:sz="4" w:space="0" w:color="auto"/>
            </w:tcBorders>
          </w:tcPr>
          <w:p w14:paraId="40502645" w14:textId="28D4ACE6"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5DD90067" w14:textId="67690BF0" w:rsidR="00BD3543" w:rsidRPr="00F34589" w:rsidRDefault="00BD3543" w:rsidP="00787F12">
            <w:pPr>
              <w:widowControl w:val="0"/>
              <w:autoSpaceDE w:val="0"/>
              <w:autoSpaceDN w:val="0"/>
              <w:adjustRightInd w:val="0"/>
              <w:rPr>
                <w:szCs w:val="28"/>
              </w:rPr>
            </w:pPr>
            <w:r w:rsidRPr="00F34589">
              <w:rPr>
                <w:szCs w:val="28"/>
              </w:rPr>
              <w:t>0.00</w:t>
            </w:r>
          </w:p>
        </w:tc>
        <w:tc>
          <w:tcPr>
            <w:tcW w:w="1138" w:type="dxa"/>
            <w:tcBorders>
              <w:top w:val="single" w:sz="4" w:space="0" w:color="auto"/>
              <w:left w:val="single" w:sz="4" w:space="0" w:color="auto"/>
              <w:bottom w:val="single" w:sz="4" w:space="0" w:color="auto"/>
              <w:right w:val="single" w:sz="4" w:space="0" w:color="auto"/>
            </w:tcBorders>
          </w:tcPr>
          <w:p w14:paraId="68F1595D" w14:textId="330BAFCF"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0DFE3ED9" w14:textId="3EF123EA" w:rsidR="00BD3543" w:rsidRPr="00F34589" w:rsidRDefault="00BD3543" w:rsidP="00787F12">
            <w:pPr>
              <w:widowControl w:val="0"/>
              <w:autoSpaceDE w:val="0"/>
              <w:autoSpaceDN w:val="0"/>
              <w:adjustRightInd w:val="0"/>
              <w:rPr>
                <w:szCs w:val="28"/>
              </w:rPr>
            </w:pPr>
            <w:r w:rsidRPr="00F34589">
              <w:rPr>
                <w:szCs w:val="28"/>
              </w:rPr>
              <w:t>0.00</w:t>
            </w:r>
          </w:p>
        </w:tc>
        <w:tc>
          <w:tcPr>
            <w:tcW w:w="1142" w:type="dxa"/>
            <w:tcBorders>
              <w:top w:val="single" w:sz="4" w:space="0" w:color="auto"/>
              <w:left w:val="single" w:sz="4" w:space="0" w:color="auto"/>
              <w:bottom w:val="single" w:sz="4" w:space="0" w:color="auto"/>
            </w:tcBorders>
          </w:tcPr>
          <w:p w14:paraId="6DBDBA2F" w14:textId="25DEE621" w:rsidR="00BD3543" w:rsidRPr="00F34589" w:rsidRDefault="00BD3543" w:rsidP="00787F12">
            <w:pPr>
              <w:widowControl w:val="0"/>
              <w:autoSpaceDE w:val="0"/>
              <w:autoSpaceDN w:val="0"/>
              <w:adjustRightInd w:val="0"/>
              <w:rPr>
                <w:szCs w:val="28"/>
              </w:rPr>
            </w:pPr>
            <w:r w:rsidRPr="00F34589">
              <w:rPr>
                <w:szCs w:val="28"/>
              </w:rPr>
              <w:t>0.00</w:t>
            </w:r>
          </w:p>
        </w:tc>
        <w:tc>
          <w:tcPr>
            <w:tcW w:w="998" w:type="dxa"/>
            <w:tcBorders>
              <w:top w:val="single" w:sz="4" w:space="0" w:color="auto"/>
              <w:left w:val="single" w:sz="4" w:space="0" w:color="auto"/>
              <w:bottom w:val="single" w:sz="4" w:space="0" w:color="auto"/>
            </w:tcBorders>
          </w:tcPr>
          <w:p w14:paraId="371DD942" w14:textId="18B8FC91" w:rsidR="00BD3543" w:rsidRPr="00F34589" w:rsidRDefault="00BD3543" w:rsidP="00787F12">
            <w:pPr>
              <w:widowControl w:val="0"/>
              <w:autoSpaceDE w:val="0"/>
              <w:autoSpaceDN w:val="0"/>
              <w:adjustRightInd w:val="0"/>
              <w:rPr>
                <w:szCs w:val="28"/>
              </w:rPr>
            </w:pPr>
            <w:r w:rsidRPr="00F34589">
              <w:rPr>
                <w:szCs w:val="28"/>
              </w:rPr>
              <w:t>0.00</w:t>
            </w:r>
          </w:p>
        </w:tc>
      </w:tr>
      <w:tr w:rsidR="00BD3543" w:rsidRPr="00F34589" w14:paraId="6E56FFE6" w14:textId="0F2485C8" w:rsidTr="00787F12">
        <w:tc>
          <w:tcPr>
            <w:tcW w:w="2835" w:type="dxa"/>
            <w:tcBorders>
              <w:top w:val="single" w:sz="4" w:space="0" w:color="auto"/>
              <w:bottom w:val="single" w:sz="4" w:space="0" w:color="auto"/>
              <w:right w:val="single" w:sz="4" w:space="0" w:color="auto"/>
            </w:tcBorders>
          </w:tcPr>
          <w:p w14:paraId="6C1F8BFD" w14:textId="77777777" w:rsidR="00BD3543" w:rsidRPr="00F34589" w:rsidRDefault="00BD3543" w:rsidP="00A34B9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Выбыло общей отапливаемой площади</w:t>
            </w:r>
          </w:p>
        </w:tc>
        <w:tc>
          <w:tcPr>
            <w:tcW w:w="992" w:type="dxa"/>
            <w:tcBorders>
              <w:top w:val="single" w:sz="4" w:space="0" w:color="auto"/>
              <w:left w:val="single" w:sz="4" w:space="0" w:color="auto"/>
              <w:bottom w:val="single" w:sz="4" w:space="0" w:color="auto"/>
              <w:right w:val="single" w:sz="4" w:space="0" w:color="auto"/>
            </w:tcBorders>
          </w:tcPr>
          <w:p w14:paraId="114A4FDD" w14:textId="7776CFA3"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6AE69AF0" w14:textId="79248472" w:rsidR="00BD3543" w:rsidRPr="00F34589" w:rsidRDefault="00BD3543" w:rsidP="00787F12">
            <w:pPr>
              <w:widowControl w:val="0"/>
              <w:autoSpaceDE w:val="0"/>
              <w:autoSpaceDN w:val="0"/>
              <w:adjustRightInd w:val="0"/>
              <w:rPr>
                <w:szCs w:val="28"/>
              </w:rPr>
            </w:pPr>
            <w:r w:rsidRPr="00F34589">
              <w:rPr>
                <w:szCs w:val="28"/>
              </w:rPr>
              <w:t>0.00</w:t>
            </w:r>
          </w:p>
        </w:tc>
        <w:tc>
          <w:tcPr>
            <w:tcW w:w="1138" w:type="dxa"/>
            <w:tcBorders>
              <w:top w:val="single" w:sz="4" w:space="0" w:color="auto"/>
              <w:left w:val="single" w:sz="4" w:space="0" w:color="auto"/>
              <w:bottom w:val="single" w:sz="4" w:space="0" w:color="auto"/>
              <w:right w:val="single" w:sz="4" w:space="0" w:color="auto"/>
            </w:tcBorders>
          </w:tcPr>
          <w:p w14:paraId="2BD2D83C" w14:textId="777B9051" w:rsidR="00BD3543" w:rsidRPr="00F34589" w:rsidRDefault="00BD3543" w:rsidP="00787F12">
            <w:pPr>
              <w:widowControl w:val="0"/>
              <w:autoSpaceDE w:val="0"/>
              <w:autoSpaceDN w:val="0"/>
              <w:adjustRightInd w:val="0"/>
              <w:rPr>
                <w:szCs w:val="28"/>
              </w:rPr>
            </w:pPr>
            <w:r w:rsidRPr="00F34589">
              <w:rPr>
                <w:szCs w:val="28"/>
              </w:rPr>
              <w:t>0.00</w:t>
            </w:r>
          </w:p>
        </w:tc>
        <w:tc>
          <w:tcPr>
            <w:tcW w:w="1128" w:type="dxa"/>
            <w:tcBorders>
              <w:top w:val="single" w:sz="4" w:space="0" w:color="auto"/>
              <w:left w:val="single" w:sz="4" w:space="0" w:color="auto"/>
              <w:bottom w:val="single" w:sz="4" w:space="0" w:color="auto"/>
              <w:right w:val="single" w:sz="4" w:space="0" w:color="auto"/>
            </w:tcBorders>
          </w:tcPr>
          <w:p w14:paraId="52BE30C4" w14:textId="27B2DA7A" w:rsidR="00BD3543" w:rsidRPr="00F34589" w:rsidRDefault="00BD3543" w:rsidP="00787F12">
            <w:pPr>
              <w:widowControl w:val="0"/>
              <w:autoSpaceDE w:val="0"/>
              <w:autoSpaceDN w:val="0"/>
              <w:adjustRightInd w:val="0"/>
              <w:rPr>
                <w:szCs w:val="28"/>
              </w:rPr>
            </w:pPr>
            <w:r w:rsidRPr="00F34589">
              <w:rPr>
                <w:szCs w:val="28"/>
              </w:rPr>
              <w:t>0.00</w:t>
            </w:r>
          </w:p>
        </w:tc>
        <w:tc>
          <w:tcPr>
            <w:tcW w:w="1142" w:type="dxa"/>
            <w:tcBorders>
              <w:top w:val="single" w:sz="4" w:space="0" w:color="auto"/>
              <w:left w:val="single" w:sz="4" w:space="0" w:color="auto"/>
              <w:bottom w:val="single" w:sz="4" w:space="0" w:color="auto"/>
            </w:tcBorders>
          </w:tcPr>
          <w:p w14:paraId="6561A72B" w14:textId="6CE247B3" w:rsidR="00BD3543" w:rsidRPr="00F34589" w:rsidRDefault="00BD3543" w:rsidP="00787F12">
            <w:pPr>
              <w:widowControl w:val="0"/>
              <w:autoSpaceDE w:val="0"/>
              <w:autoSpaceDN w:val="0"/>
              <w:adjustRightInd w:val="0"/>
              <w:rPr>
                <w:szCs w:val="28"/>
              </w:rPr>
            </w:pPr>
            <w:r w:rsidRPr="00F34589">
              <w:rPr>
                <w:szCs w:val="28"/>
              </w:rPr>
              <w:t>0.00</w:t>
            </w:r>
          </w:p>
        </w:tc>
        <w:tc>
          <w:tcPr>
            <w:tcW w:w="998" w:type="dxa"/>
            <w:tcBorders>
              <w:top w:val="single" w:sz="4" w:space="0" w:color="auto"/>
              <w:left w:val="single" w:sz="4" w:space="0" w:color="auto"/>
              <w:bottom w:val="single" w:sz="4" w:space="0" w:color="auto"/>
            </w:tcBorders>
          </w:tcPr>
          <w:p w14:paraId="072D041B" w14:textId="0BBE16A1" w:rsidR="00BD3543" w:rsidRPr="00F34589" w:rsidRDefault="00BD3543" w:rsidP="00787F12">
            <w:pPr>
              <w:widowControl w:val="0"/>
              <w:autoSpaceDE w:val="0"/>
              <w:autoSpaceDN w:val="0"/>
              <w:adjustRightInd w:val="0"/>
              <w:rPr>
                <w:szCs w:val="28"/>
              </w:rPr>
            </w:pPr>
            <w:r w:rsidRPr="00F34589">
              <w:rPr>
                <w:szCs w:val="28"/>
              </w:rPr>
              <w:t>0.00</w:t>
            </w:r>
          </w:p>
        </w:tc>
      </w:tr>
      <w:tr w:rsidR="00787F12" w:rsidRPr="00F34589" w14:paraId="4FD7EB79" w14:textId="650326FF" w:rsidTr="00787F12">
        <w:tc>
          <w:tcPr>
            <w:tcW w:w="2835" w:type="dxa"/>
            <w:tcBorders>
              <w:top w:val="single" w:sz="4" w:space="0" w:color="auto"/>
              <w:bottom w:val="single" w:sz="4" w:space="0" w:color="auto"/>
              <w:right w:val="single" w:sz="4" w:space="0" w:color="auto"/>
            </w:tcBorders>
          </w:tcPr>
          <w:p w14:paraId="1AA40E3F" w14:textId="77777777" w:rsidR="00787F12" w:rsidRPr="00F34589" w:rsidRDefault="00787F12" w:rsidP="00787F12">
            <w:pPr>
              <w:widowControl w:val="0"/>
              <w:autoSpaceDE w:val="0"/>
              <w:autoSpaceDN w:val="0"/>
              <w:adjustRightInd w:val="0"/>
              <w:rPr>
                <w:rFonts w:eastAsiaTheme="minorEastAsia"/>
                <w:szCs w:val="28"/>
                <w14:ligatures w14:val="standardContextual"/>
              </w:rPr>
            </w:pPr>
            <w:r w:rsidRPr="00F34589">
              <w:rPr>
                <w:rFonts w:eastAsiaTheme="minorEastAsia"/>
                <w:szCs w:val="28"/>
                <w14:ligatures w14:val="standardContextual"/>
              </w:rPr>
              <w:t>Общая отапливая площадь на конец года</w:t>
            </w:r>
          </w:p>
        </w:tc>
        <w:tc>
          <w:tcPr>
            <w:tcW w:w="992" w:type="dxa"/>
            <w:tcBorders>
              <w:top w:val="single" w:sz="4" w:space="0" w:color="auto"/>
              <w:left w:val="nil"/>
              <w:bottom w:val="single" w:sz="4" w:space="0" w:color="auto"/>
              <w:right w:val="single" w:sz="4" w:space="0" w:color="auto"/>
            </w:tcBorders>
          </w:tcPr>
          <w:p w14:paraId="22C34BBF" w14:textId="4C565073" w:rsidR="00787F12" w:rsidRPr="00F34589" w:rsidRDefault="00787F12" w:rsidP="00787F12">
            <w:pPr>
              <w:widowControl w:val="0"/>
              <w:autoSpaceDE w:val="0"/>
              <w:autoSpaceDN w:val="0"/>
              <w:adjustRightInd w:val="0"/>
              <w:rPr>
                <w:szCs w:val="28"/>
              </w:rPr>
            </w:pPr>
            <w:r>
              <w:rPr>
                <w:szCs w:val="28"/>
              </w:rPr>
              <w:t>394.50</w:t>
            </w:r>
          </w:p>
        </w:tc>
        <w:tc>
          <w:tcPr>
            <w:tcW w:w="1128" w:type="dxa"/>
            <w:tcBorders>
              <w:top w:val="single" w:sz="4" w:space="0" w:color="auto"/>
              <w:left w:val="single" w:sz="4" w:space="0" w:color="auto"/>
              <w:bottom w:val="single" w:sz="4" w:space="0" w:color="auto"/>
              <w:right w:val="single" w:sz="4" w:space="0" w:color="auto"/>
            </w:tcBorders>
          </w:tcPr>
          <w:p w14:paraId="393DB574" w14:textId="43E85CE0" w:rsidR="00787F12" w:rsidRPr="00F34589" w:rsidRDefault="00787F12" w:rsidP="00787F12">
            <w:pPr>
              <w:widowControl w:val="0"/>
              <w:autoSpaceDE w:val="0"/>
              <w:autoSpaceDN w:val="0"/>
              <w:adjustRightInd w:val="0"/>
              <w:rPr>
                <w:szCs w:val="28"/>
              </w:rPr>
            </w:pPr>
            <w:r>
              <w:rPr>
                <w:szCs w:val="28"/>
              </w:rPr>
              <w:t>394.50</w:t>
            </w:r>
          </w:p>
        </w:tc>
        <w:tc>
          <w:tcPr>
            <w:tcW w:w="1138" w:type="dxa"/>
            <w:tcBorders>
              <w:top w:val="single" w:sz="4" w:space="0" w:color="auto"/>
              <w:left w:val="single" w:sz="4" w:space="0" w:color="auto"/>
              <w:bottom w:val="single" w:sz="4" w:space="0" w:color="auto"/>
              <w:right w:val="single" w:sz="4" w:space="0" w:color="auto"/>
            </w:tcBorders>
          </w:tcPr>
          <w:p w14:paraId="0F66FF88" w14:textId="5E05639C" w:rsidR="00787F12" w:rsidRPr="00F34589" w:rsidRDefault="00787F12" w:rsidP="00787F12">
            <w:pPr>
              <w:widowControl w:val="0"/>
              <w:autoSpaceDE w:val="0"/>
              <w:autoSpaceDN w:val="0"/>
              <w:adjustRightInd w:val="0"/>
              <w:rPr>
                <w:szCs w:val="28"/>
              </w:rPr>
            </w:pPr>
            <w:r>
              <w:rPr>
                <w:szCs w:val="28"/>
              </w:rPr>
              <w:t>394.50</w:t>
            </w:r>
          </w:p>
        </w:tc>
        <w:tc>
          <w:tcPr>
            <w:tcW w:w="1128" w:type="dxa"/>
            <w:tcBorders>
              <w:top w:val="single" w:sz="4" w:space="0" w:color="auto"/>
              <w:left w:val="single" w:sz="4" w:space="0" w:color="auto"/>
              <w:bottom w:val="single" w:sz="4" w:space="0" w:color="auto"/>
              <w:right w:val="single" w:sz="4" w:space="0" w:color="auto"/>
            </w:tcBorders>
          </w:tcPr>
          <w:p w14:paraId="7D65B674" w14:textId="055BF08B" w:rsidR="00787F12" w:rsidRPr="00F34589" w:rsidRDefault="00787F12" w:rsidP="00787F12">
            <w:pPr>
              <w:widowControl w:val="0"/>
              <w:autoSpaceDE w:val="0"/>
              <w:autoSpaceDN w:val="0"/>
              <w:adjustRightInd w:val="0"/>
              <w:rPr>
                <w:szCs w:val="28"/>
              </w:rPr>
            </w:pPr>
            <w:r>
              <w:rPr>
                <w:szCs w:val="28"/>
              </w:rPr>
              <w:t>394.50</w:t>
            </w:r>
          </w:p>
        </w:tc>
        <w:tc>
          <w:tcPr>
            <w:tcW w:w="1142" w:type="dxa"/>
            <w:tcBorders>
              <w:top w:val="single" w:sz="4" w:space="0" w:color="auto"/>
              <w:left w:val="single" w:sz="4" w:space="0" w:color="auto"/>
              <w:bottom w:val="single" w:sz="4" w:space="0" w:color="auto"/>
              <w:right w:val="single" w:sz="4" w:space="0" w:color="auto"/>
            </w:tcBorders>
          </w:tcPr>
          <w:p w14:paraId="42158D3B" w14:textId="17CC25FB" w:rsidR="00787F12" w:rsidRPr="00F34589" w:rsidRDefault="00787F12" w:rsidP="00787F12">
            <w:pPr>
              <w:widowControl w:val="0"/>
              <w:autoSpaceDE w:val="0"/>
              <w:autoSpaceDN w:val="0"/>
              <w:adjustRightInd w:val="0"/>
              <w:rPr>
                <w:szCs w:val="28"/>
              </w:rPr>
            </w:pPr>
            <w:r>
              <w:rPr>
                <w:szCs w:val="28"/>
              </w:rPr>
              <w:t>394.50</w:t>
            </w:r>
          </w:p>
        </w:tc>
        <w:tc>
          <w:tcPr>
            <w:tcW w:w="998" w:type="dxa"/>
            <w:tcBorders>
              <w:top w:val="single" w:sz="4" w:space="0" w:color="auto"/>
              <w:left w:val="single" w:sz="4" w:space="0" w:color="auto"/>
              <w:bottom w:val="single" w:sz="4" w:space="0" w:color="auto"/>
              <w:right w:val="single" w:sz="4" w:space="0" w:color="auto"/>
            </w:tcBorders>
          </w:tcPr>
          <w:p w14:paraId="44FBDE67" w14:textId="7A456FC1" w:rsidR="00787F12" w:rsidRPr="00F34589" w:rsidRDefault="00787F12" w:rsidP="00787F12">
            <w:pPr>
              <w:widowControl w:val="0"/>
              <w:autoSpaceDE w:val="0"/>
              <w:autoSpaceDN w:val="0"/>
              <w:adjustRightInd w:val="0"/>
              <w:rPr>
                <w:szCs w:val="28"/>
              </w:rPr>
            </w:pPr>
            <w:r>
              <w:rPr>
                <w:szCs w:val="28"/>
              </w:rPr>
              <w:t>394.50</w:t>
            </w:r>
          </w:p>
        </w:tc>
      </w:tr>
    </w:tbl>
    <w:p w14:paraId="6DA4C81C" w14:textId="77777777" w:rsidR="009F3D61" w:rsidRPr="0021573C" w:rsidRDefault="009F3D61" w:rsidP="00455A09">
      <w:pPr>
        <w:pStyle w:val="a5"/>
        <w:spacing w:line="240" w:lineRule="auto"/>
        <w:rPr>
          <w:b/>
          <w:bCs/>
        </w:rPr>
        <w:sectPr w:rsidR="009F3D61" w:rsidRPr="0021573C" w:rsidSect="001600A2">
          <w:headerReference w:type="default" r:id="rId10"/>
          <w:pgSz w:w="11906" w:h="16838" w:code="9"/>
          <w:pgMar w:top="1134" w:right="851" w:bottom="1134" w:left="1701" w:header="709" w:footer="709" w:gutter="0"/>
          <w:cols w:space="708"/>
          <w:docGrid w:linePitch="360"/>
        </w:sectPr>
      </w:pPr>
      <w:bookmarkStart w:id="30" w:name="_Toc536140360"/>
      <w:bookmarkEnd w:id="28"/>
    </w:p>
    <w:p w14:paraId="659DD3DA" w14:textId="77777777" w:rsidR="00890275" w:rsidRPr="00F34589" w:rsidRDefault="00890275" w:rsidP="00455A09">
      <w:pPr>
        <w:tabs>
          <w:tab w:val="left" w:pos="1843"/>
        </w:tabs>
        <w:ind w:firstLine="709"/>
        <w:jc w:val="both"/>
        <w:rPr>
          <w:rFonts w:eastAsia="Calibri"/>
          <w:szCs w:val="28"/>
          <w:lang w:eastAsia="en-US"/>
        </w:rPr>
      </w:pPr>
      <w:r w:rsidRPr="00F34589">
        <w:rPr>
          <w:rFonts w:eastAsia="Calibri"/>
          <w:szCs w:val="28"/>
          <w:lang w:eastAsia="en-US"/>
        </w:rPr>
        <w:lastRenderedPageBreak/>
        <w:t>Таблица 1.2.1. Существующие объемы потребления тепловой энергии (мощности)</w:t>
      </w:r>
    </w:p>
    <w:tbl>
      <w:tblPr>
        <w:tblW w:w="14053" w:type="dxa"/>
        <w:tblLook w:val="04A0" w:firstRow="1" w:lastRow="0" w:firstColumn="1" w:lastColumn="0" w:noHBand="0" w:noVBand="1"/>
      </w:tblPr>
      <w:tblGrid>
        <w:gridCol w:w="2381"/>
        <w:gridCol w:w="2292"/>
        <w:gridCol w:w="1340"/>
        <w:gridCol w:w="1340"/>
        <w:gridCol w:w="1340"/>
        <w:gridCol w:w="1340"/>
        <w:gridCol w:w="1340"/>
        <w:gridCol w:w="1340"/>
        <w:gridCol w:w="1340"/>
      </w:tblGrid>
      <w:tr w:rsidR="00787F12" w:rsidRPr="00787F12" w14:paraId="57E20C71" w14:textId="77777777" w:rsidTr="00787F12">
        <w:trPr>
          <w:trHeight w:val="330"/>
          <w:tblHeader/>
        </w:trPr>
        <w:tc>
          <w:tcPr>
            <w:tcW w:w="2381" w:type="dxa"/>
            <w:vMerge w:val="restart"/>
            <w:tcBorders>
              <w:top w:val="single" w:sz="4" w:space="0" w:color="auto"/>
              <w:left w:val="single" w:sz="4" w:space="0" w:color="auto"/>
              <w:bottom w:val="single" w:sz="4" w:space="0" w:color="auto"/>
              <w:right w:val="single" w:sz="4" w:space="0" w:color="auto"/>
            </w:tcBorders>
            <w:hideMark/>
          </w:tcPr>
          <w:p w14:paraId="7621DBAC" w14:textId="77777777" w:rsidR="00787F12" w:rsidRPr="00787F12" w:rsidRDefault="00787F12" w:rsidP="00787F12">
            <w:pPr>
              <w:jc w:val="center"/>
              <w:rPr>
                <w:szCs w:val="28"/>
              </w:rPr>
            </w:pPr>
            <w:r w:rsidRPr="00787F12">
              <w:rPr>
                <w:szCs w:val="28"/>
              </w:rPr>
              <w:t>Наименование источника тепловой энергии</w:t>
            </w:r>
          </w:p>
        </w:tc>
        <w:tc>
          <w:tcPr>
            <w:tcW w:w="2292" w:type="dxa"/>
            <w:vMerge w:val="restart"/>
            <w:tcBorders>
              <w:top w:val="single" w:sz="4" w:space="0" w:color="auto"/>
              <w:left w:val="single" w:sz="4" w:space="0" w:color="auto"/>
              <w:bottom w:val="single" w:sz="4" w:space="0" w:color="auto"/>
              <w:right w:val="single" w:sz="4" w:space="0" w:color="auto"/>
            </w:tcBorders>
            <w:noWrap/>
            <w:hideMark/>
          </w:tcPr>
          <w:p w14:paraId="0BF54595" w14:textId="77777777" w:rsidR="00787F12" w:rsidRPr="00787F12" w:rsidRDefault="00787F12" w:rsidP="00787F12">
            <w:pPr>
              <w:jc w:val="center"/>
              <w:rPr>
                <w:szCs w:val="28"/>
              </w:rPr>
            </w:pPr>
            <w:r w:rsidRPr="00787F12">
              <w:rPr>
                <w:szCs w:val="28"/>
              </w:rPr>
              <w:t>Наименование показателя</w:t>
            </w:r>
          </w:p>
        </w:tc>
        <w:tc>
          <w:tcPr>
            <w:tcW w:w="1340" w:type="dxa"/>
            <w:tcBorders>
              <w:top w:val="single" w:sz="4" w:space="0" w:color="auto"/>
              <w:left w:val="nil"/>
              <w:bottom w:val="single" w:sz="4" w:space="0" w:color="auto"/>
              <w:right w:val="single" w:sz="4" w:space="0" w:color="auto"/>
            </w:tcBorders>
            <w:noWrap/>
            <w:hideMark/>
          </w:tcPr>
          <w:p w14:paraId="5B7B0E6A" w14:textId="77777777" w:rsidR="00787F12" w:rsidRPr="00787F12" w:rsidRDefault="00787F12" w:rsidP="00787F12">
            <w:pPr>
              <w:jc w:val="center"/>
              <w:rPr>
                <w:szCs w:val="28"/>
              </w:rPr>
            </w:pPr>
            <w:r w:rsidRPr="00787F12">
              <w:rPr>
                <w:szCs w:val="28"/>
              </w:rPr>
              <w:t>Факт</w:t>
            </w:r>
          </w:p>
        </w:tc>
        <w:tc>
          <w:tcPr>
            <w:tcW w:w="8040" w:type="dxa"/>
            <w:gridSpan w:val="6"/>
            <w:tcBorders>
              <w:top w:val="single" w:sz="4" w:space="0" w:color="auto"/>
              <w:left w:val="nil"/>
              <w:bottom w:val="single" w:sz="4" w:space="0" w:color="auto"/>
              <w:right w:val="single" w:sz="4" w:space="0" w:color="auto"/>
            </w:tcBorders>
            <w:noWrap/>
            <w:hideMark/>
          </w:tcPr>
          <w:p w14:paraId="1AE4D592" w14:textId="77777777" w:rsidR="00787F12" w:rsidRPr="00787F12" w:rsidRDefault="00787F12" w:rsidP="00787F12">
            <w:pPr>
              <w:jc w:val="center"/>
              <w:rPr>
                <w:szCs w:val="28"/>
              </w:rPr>
            </w:pPr>
            <w:r w:rsidRPr="00787F12">
              <w:rPr>
                <w:szCs w:val="28"/>
              </w:rPr>
              <w:t>План</w:t>
            </w:r>
          </w:p>
        </w:tc>
      </w:tr>
      <w:tr w:rsidR="00787F12" w:rsidRPr="00787F12" w14:paraId="621DADDB" w14:textId="77777777" w:rsidTr="00787F12">
        <w:trPr>
          <w:trHeight w:val="330"/>
          <w:tblHeader/>
        </w:trPr>
        <w:tc>
          <w:tcPr>
            <w:tcW w:w="2381" w:type="dxa"/>
            <w:vMerge/>
            <w:tcBorders>
              <w:top w:val="single" w:sz="4" w:space="0" w:color="auto"/>
              <w:left w:val="single" w:sz="4" w:space="0" w:color="auto"/>
              <w:bottom w:val="single" w:sz="4" w:space="0" w:color="auto"/>
              <w:right w:val="single" w:sz="4" w:space="0" w:color="auto"/>
            </w:tcBorders>
            <w:hideMark/>
          </w:tcPr>
          <w:p w14:paraId="1604330E" w14:textId="77777777" w:rsidR="00787F12" w:rsidRPr="00787F12" w:rsidRDefault="00787F12" w:rsidP="00787F12">
            <w:pPr>
              <w:jc w:val="center"/>
              <w:rPr>
                <w:szCs w:val="28"/>
              </w:rPr>
            </w:pPr>
          </w:p>
        </w:tc>
        <w:tc>
          <w:tcPr>
            <w:tcW w:w="2292" w:type="dxa"/>
            <w:vMerge/>
            <w:tcBorders>
              <w:top w:val="single" w:sz="4" w:space="0" w:color="auto"/>
              <w:left w:val="single" w:sz="4" w:space="0" w:color="auto"/>
              <w:bottom w:val="single" w:sz="4" w:space="0" w:color="auto"/>
              <w:right w:val="single" w:sz="4" w:space="0" w:color="auto"/>
            </w:tcBorders>
            <w:hideMark/>
          </w:tcPr>
          <w:p w14:paraId="3A27580F" w14:textId="77777777" w:rsidR="00787F12" w:rsidRPr="00787F12" w:rsidRDefault="00787F12" w:rsidP="00787F12">
            <w:pPr>
              <w:jc w:val="center"/>
              <w:rPr>
                <w:szCs w:val="28"/>
              </w:rPr>
            </w:pPr>
          </w:p>
        </w:tc>
        <w:tc>
          <w:tcPr>
            <w:tcW w:w="1340" w:type="dxa"/>
            <w:tcBorders>
              <w:top w:val="nil"/>
              <w:left w:val="nil"/>
              <w:bottom w:val="single" w:sz="4" w:space="0" w:color="auto"/>
              <w:right w:val="single" w:sz="4" w:space="0" w:color="auto"/>
            </w:tcBorders>
            <w:noWrap/>
            <w:hideMark/>
          </w:tcPr>
          <w:p w14:paraId="126A053A" w14:textId="744B3950" w:rsidR="00787F12" w:rsidRPr="00787F12" w:rsidRDefault="002C6E98" w:rsidP="00787F12">
            <w:pPr>
              <w:jc w:val="center"/>
              <w:rPr>
                <w:szCs w:val="28"/>
              </w:rPr>
            </w:pPr>
            <w:r>
              <w:rPr>
                <w:szCs w:val="28"/>
              </w:rPr>
              <w:t>2025</w:t>
            </w:r>
            <w:r w:rsidR="00787F12" w:rsidRPr="00787F12">
              <w:rPr>
                <w:szCs w:val="28"/>
              </w:rPr>
              <w:t xml:space="preserve"> год</w:t>
            </w:r>
          </w:p>
        </w:tc>
        <w:tc>
          <w:tcPr>
            <w:tcW w:w="1340" w:type="dxa"/>
            <w:tcBorders>
              <w:top w:val="nil"/>
              <w:left w:val="nil"/>
              <w:bottom w:val="single" w:sz="4" w:space="0" w:color="auto"/>
              <w:right w:val="single" w:sz="4" w:space="0" w:color="auto"/>
            </w:tcBorders>
            <w:noWrap/>
            <w:hideMark/>
          </w:tcPr>
          <w:p w14:paraId="08574A61" w14:textId="6090F0A0" w:rsidR="00787F12" w:rsidRPr="00787F12" w:rsidRDefault="002C6E98" w:rsidP="00787F12">
            <w:pPr>
              <w:jc w:val="center"/>
              <w:rPr>
                <w:szCs w:val="28"/>
              </w:rPr>
            </w:pPr>
            <w:r>
              <w:rPr>
                <w:szCs w:val="28"/>
              </w:rPr>
              <w:t>2026</w:t>
            </w:r>
            <w:r w:rsidR="00787F12" w:rsidRPr="00787F12">
              <w:rPr>
                <w:szCs w:val="28"/>
              </w:rPr>
              <w:t xml:space="preserve"> год</w:t>
            </w:r>
          </w:p>
        </w:tc>
        <w:tc>
          <w:tcPr>
            <w:tcW w:w="1340" w:type="dxa"/>
            <w:tcBorders>
              <w:top w:val="nil"/>
              <w:left w:val="nil"/>
              <w:bottom w:val="single" w:sz="4" w:space="0" w:color="auto"/>
              <w:right w:val="single" w:sz="4" w:space="0" w:color="auto"/>
            </w:tcBorders>
            <w:noWrap/>
            <w:hideMark/>
          </w:tcPr>
          <w:p w14:paraId="17CD2995" w14:textId="79833A48" w:rsidR="00787F12" w:rsidRPr="00787F12" w:rsidRDefault="002C6E98" w:rsidP="00787F12">
            <w:pPr>
              <w:jc w:val="center"/>
              <w:rPr>
                <w:szCs w:val="28"/>
              </w:rPr>
            </w:pPr>
            <w:r>
              <w:rPr>
                <w:szCs w:val="28"/>
              </w:rPr>
              <w:t>2027</w:t>
            </w:r>
            <w:r w:rsidR="00787F12" w:rsidRPr="00787F12">
              <w:rPr>
                <w:szCs w:val="28"/>
              </w:rPr>
              <w:t xml:space="preserve"> год</w:t>
            </w:r>
          </w:p>
        </w:tc>
        <w:tc>
          <w:tcPr>
            <w:tcW w:w="1340" w:type="dxa"/>
            <w:tcBorders>
              <w:top w:val="nil"/>
              <w:left w:val="nil"/>
              <w:bottom w:val="single" w:sz="4" w:space="0" w:color="auto"/>
              <w:right w:val="single" w:sz="4" w:space="0" w:color="auto"/>
            </w:tcBorders>
            <w:noWrap/>
            <w:hideMark/>
          </w:tcPr>
          <w:p w14:paraId="34C0F167" w14:textId="76769B23" w:rsidR="00787F12" w:rsidRPr="00787F12" w:rsidRDefault="002C6E98" w:rsidP="00787F12">
            <w:pPr>
              <w:jc w:val="center"/>
              <w:rPr>
                <w:szCs w:val="28"/>
              </w:rPr>
            </w:pPr>
            <w:r>
              <w:rPr>
                <w:szCs w:val="28"/>
              </w:rPr>
              <w:t>2028</w:t>
            </w:r>
            <w:r w:rsidR="00787F12" w:rsidRPr="00787F12">
              <w:rPr>
                <w:szCs w:val="28"/>
              </w:rPr>
              <w:t xml:space="preserve"> год</w:t>
            </w:r>
          </w:p>
        </w:tc>
        <w:tc>
          <w:tcPr>
            <w:tcW w:w="1340" w:type="dxa"/>
            <w:tcBorders>
              <w:top w:val="nil"/>
              <w:left w:val="nil"/>
              <w:bottom w:val="single" w:sz="4" w:space="0" w:color="auto"/>
              <w:right w:val="single" w:sz="4" w:space="0" w:color="auto"/>
            </w:tcBorders>
            <w:noWrap/>
            <w:hideMark/>
          </w:tcPr>
          <w:p w14:paraId="68F9BFB4" w14:textId="5A3623B9" w:rsidR="00787F12" w:rsidRPr="00787F12" w:rsidRDefault="002C6E98" w:rsidP="00787F12">
            <w:pPr>
              <w:jc w:val="center"/>
              <w:rPr>
                <w:szCs w:val="28"/>
              </w:rPr>
            </w:pPr>
            <w:r>
              <w:rPr>
                <w:szCs w:val="28"/>
              </w:rPr>
              <w:t>2029</w:t>
            </w:r>
            <w:r w:rsidR="00787F12" w:rsidRPr="00787F12">
              <w:rPr>
                <w:szCs w:val="28"/>
              </w:rPr>
              <w:t xml:space="preserve"> год</w:t>
            </w:r>
          </w:p>
        </w:tc>
        <w:tc>
          <w:tcPr>
            <w:tcW w:w="1340" w:type="dxa"/>
            <w:tcBorders>
              <w:top w:val="nil"/>
              <w:left w:val="nil"/>
              <w:bottom w:val="single" w:sz="4" w:space="0" w:color="auto"/>
              <w:right w:val="single" w:sz="4" w:space="0" w:color="auto"/>
            </w:tcBorders>
            <w:noWrap/>
            <w:hideMark/>
          </w:tcPr>
          <w:p w14:paraId="503C3A93" w14:textId="58AC6BA1" w:rsidR="00787F12" w:rsidRPr="00787F12" w:rsidRDefault="002C6E98" w:rsidP="00787F12">
            <w:pPr>
              <w:jc w:val="center"/>
              <w:rPr>
                <w:szCs w:val="28"/>
              </w:rPr>
            </w:pPr>
            <w:r>
              <w:rPr>
                <w:szCs w:val="28"/>
              </w:rPr>
              <w:t>2030</w:t>
            </w:r>
            <w:r w:rsidR="00787F12" w:rsidRPr="00787F12">
              <w:rPr>
                <w:szCs w:val="28"/>
              </w:rPr>
              <w:t xml:space="preserve"> год</w:t>
            </w:r>
          </w:p>
        </w:tc>
        <w:tc>
          <w:tcPr>
            <w:tcW w:w="1340" w:type="dxa"/>
            <w:tcBorders>
              <w:top w:val="nil"/>
              <w:left w:val="nil"/>
              <w:bottom w:val="single" w:sz="4" w:space="0" w:color="auto"/>
              <w:right w:val="single" w:sz="4" w:space="0" w:color="auto"/>
            </w:tcBorders>
            <w:noWrap/>
            <w:hideMark/>
          </w:tcPr>
          <w:p w14:paraId="319FFF9B" w14:textId="58655016" w:rsidR="00787F12" w:rsidRPr="00787F12" w:rsidRDefault="007D6F36" w:rsidP="00787F12">
            <w:pPr>
              <w:jc w:val="center"/>
              <w:rPr>
                <w:szCs w:val="28"/>
              </w:rPr>
            </w:pPr>
            <w:r>
              <w:rPr>
                <w:szCs w:val="28"/>
              </w:rPr>
              <w:t>2037</w:t>
            </w:r>
            <w:r w:rsidR="00787F12" w:rsidRPr="00787F12">
              <w:rPr>
                <w:szCs w:val="28"/>
              </w:rPr>
              <w:t xml:space="preserve"> год</w:t>
            </w:r>
          </w:p>
        </w:tc>
      </w:tr>
      <w:tr w:rsidR="00787F12" w:rsidRPr="00787F12" w14:paraId="3E7C40D7"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27A38E84" w14:textId="77777777" w:rsidR="00787F12" w:rsidRPr="00787F12" w:rsidRDefault="00787F12" w:rsidP="00787F12">
            <w:pPr>
              <w:rPr>
                <w:szCs w:val="28"/>
              </w:rPr>
            </w:pPr>
            <w:r w:rsidRPr="00787F12">
              <w:rPr>
                <w:szCs w:val="28"/>
              </w:rPr>
              <w:t>Котельная "Центральная", г. Катав-Ивановск, ул. Б. Сулимовых, 3б</w:t>
            </w:r>
          </w:p>
        </w:tc>
        <w:tc>
          <w:tcPr>
            <w:tcW w:w="2292" w:type="dxa"/>
            <w:tcBorders>
              <w:top w:val="nil"/>
              <w:left w:val="nil"/>
              <w:bottom w:val="single" w:sz="4" w:space="0" w:color="auto"/>
              <w:right w:val="single" w:sz="4" w:space="0" w:color="auto"/>
            </w:tcBorders>
            <w:noWrap/>
            <w:hideMark/>
          </w:tcPr>
          <w:p w14:paraId="489F1D44"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1B32A634" w14:textId="77777777" w:rsidR="00787F12" w:rsidRPr="00787F12" w:rsidRDefault="00787F12" w:rsidP="00787F12">
            <w:pPr>
              <w:rPr>
                <w:szCs w:val="28"/>
              </w:rPr>
            </w:pPr>
            <w:r w:rsidRPr="00787F12">
              <w:rPr>
                <w:szCs w:val="28"/>
              </w:rPr>
              <w:t>47670.74</w:t>
            </w:r>
          </w:p>
        </w:tc>
        <w:tc>
          <w:tcPr>
            <w:tcW w:w="1340" w:type="dxa"/>
            <w:tcBorders>
              <w:top w:val="nil"/>
              <w:left w:val="nil"/>
              <w:bottom w:val="single" w:sz="4" w:space="0" w:color="auto"/>
              <w:right w:val="single" w:sz="4" w:space="0" w:color="auto"/>
            </w:tcBorders>
            <w:noWrap/>
            <w:hideMark/>
          </w:tcPr>
          <w:p w14:paraId="011ECCF8" w14:textId="77777777" w:rsidR="00787F12" w:rsidRPr="00787F12" w:rsidRDefault="00787F12" w:rsidP="00787F12">
            <w:pPr>
              <w:rPr>
                <w:szCs w:val="28"/>
              </w:rPr>
            </w:pPr>
            <w:r w:rsidRPr="00787F12">
              <w:rPr>
                <w:szCs w:val="28"/>
              </w:rPr>
              <w:t>47670.74</w:t>
            </w:r>
          </w:p>
        </w:tc>
        <w:tc>
          <w:tcPr>
            <w:tcW w:w="1340" w:type="dxa"/>
            <w:tcBorders>
              <w:top w:val="nil"/>
              <w:left w:val="nil"/>
              <w:bottom w:val="single" w:sz="4" w:space="0" w:color="auto"/>
              <w:right w:val="single" w:sz="4" w:space="0" w:color="auto"/>
            </w:tcBorders>
            <w:noWrap/>
            <w:hideMark/>
          </w:tcPr>
          <w:p w14:paraId="15AA02CA" w14:textId="77777777" w:rsidR="00787F12" w:rsidRPr="00787F12" w:rsidRDefault="00787F12" w:rsidP="00787F12">
            <w:pPr>
              <w:rPr>
                <w:szCs w:val="28"/>
              </w:rPr>
            </w:pPr>
            <w:r w:rsidRPr="00787F12">
              <w:rPr>
                <w:szCs w:val="28"/>
              </w:rPr>
              <w:t>47670.74</w:t>
            </w:r>
          </w:p>
        </w:tc>
        <w:tc>
          <w:tcPr>
            <w:tcW w:w="1340" w:type="dxa"/>
            <w:tcBorders>
              <w:top w:val="nil"/>
              <w:left w:val="nil"/>
              <w:bottom w:val="single" w:sz="4" w:space="0" w:color="auto"/>
              <w:right w:val="single" w:sz="4" w:space="0" w:color="auto"/>
            </w:tcBorders>
            <w:noWrap/>
            <w:hideMark/>
          </w:tcPr>
          <w:p w14:paraId="3639B7CE" w14:textId="77777777" w:rsidR="00787F12" w:rsidRPr="00787F12" w:rsidRDefault="00787F12" w:rsidP="00787F12">
            <w:pPr>
              <w:rPr>
                <w:szCs w:val="28"/>
              </w:rPr>
            </w:pPr>
            <w:r w:rsidRPr="00787F12">
              <w:rPr>
                <w:szCs w:val="28"/>
              </w:rPr>
              <w:t>47670.74</w:t>
            </w:r>
          </w:p>
        </w:tc>
        <w:tc>
          <w:tcPr>
            <w:tcW w:w="1340" w:type="dxa"/>
            <w:tcBorders>
              <w:top w:val="nil"/>
              <w:left w:val="nil"/>
              <w:bottom w:val="single" w:sz="4" w:space="0" w:color="auto"/>
              <w:right w:val="single" w:sz="4" w:space="0" w:color="auto"/>
            </w:tcBorders>
            <w:noWrap/>
            <w:hideMark/>
          </w:tcPr>
          <w:p w14:paraId="5F4D368F" w14:textId="77777777" w:rsidR="00787F12" w:rsidRPr="00787F12" w:rsidRDefault="00787F12" w:rsidP="00787F12">
            <w:pPr>
              <w:rPr>
                <w:szCs w:val="28"/>
              </w:rPr>
            </w:pPr>
            <w:r w:rsidRPr="00787F12">
              <w:rPr>
                <w:szCs w:val="28"/>
              </w:rPr>
              <w:t>47670.74</w:t>
            </w:r>
          </w:p>
        </w:tc>
        <w:tc>
          <w:tcPr>
            <w:tcW w:w="1340" w:type="dxa"/>
            <w:tcBorders>
              <w:top w:val="nil"/>
              <w:left w:val="nil"/>
              <w:bottom w:val="single" w:sz="4" w:space="0" w:color="auto"/>
              <w:right w:val="single" w:sz="4" w:space="0" w:color="auto"/>
            </w:tcBorders>
            <w:noWrap/>
            <w:hideMark/>
          </w:tcPr>
          <w:p w14:paraId="3032F081" w14:textId="77777777" w:rsidR="00787F12" w:rsidRPr="00787F12" w:rsidRDefault="00787F12" w:rsidP="00787F12">
            <w:pPr>
              <w:rPr>
                <w:szCs w:val="28"/>
              </w:rPr>
            </w:pPr>
            <w:r w:rsidRPr="00787F12">
              <w:rPr>
                <w:szCs w:val="28"/>
              </w:rPr>
              <w:t>47670.74</w:t>
            </w:r>
          </w:p>
        </w:tc>
        <w:tc>
          <w:tcPr>
            <w:tcW w:w="1340" w:type="dxa"/>
            <w:tcBorders>
              <w:top w:val="nil"/>
              <w:left w:val="nil"/>
              <w:bottom w:val="single" w:sz="4" w:space="0" w:color="auto"/>
              <w:right w:val="single" w:sz="4" w:space="0" w:color="auto"/>
            </w:tcBorders>
            <w:noWrap/>
            <w:hideMark/>
          </w:tcPr>
          <w:p w14:paraId="2D415590" w14:textId="77777777" w:rsidR="00787F12" w:rsidRPr="00787F12" w:rsidRDefault="00787F12" w:rsidP="00787F12">
            <w:pPr>
              <w:rPr>
                <w:szCs w:val="28"/>
              </w:rPr>
            </w:pPr>
            <w:r w:rsidRPr="00787F12">
              <w:rPr>
                <w:szCs w:val="28"/>
              </w:rPr>
              <w:t>47670.74</w:t>
            </w:r>
          </w:p>
        </w:tc>
      </w:tr>
      <w:tr w:rsidR="00787F12" w:rsidRPr="00787F12" w14:paraId="1D9A5EA9"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FD0558B"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66E7C61"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47A668A2" w14:textId="77777777" w:rsidR="00787F12" w:rsidRPr="00787F12" w:rsidRDefault="00787F12" w:rsidP="00787F12">
            <w:pPr>
              <w:rPr>
                <w:szCs w:val="28"/>
              </w:rPr>
            </w:pPr>
            <w:r w:rsidRPr="00787F12">
              <w:rPr>
                <w:szCs w:val="28"/>
              </w:rPr>
              <w:t>1053.55</w:t>
            </w:r>
          </w:p>
        </w:tc>
        <w:tc>
          <w:tcPr>
            <w:tcW w:w="1340" w:type="dxa"/>
            <w:tcBorders>
              <w:top w:val="nil"/>
              <w:left w:val="nil"/>
              <w:bottom w:val="single" w:sz="4" w:space="0" w:color="auto"/>
              <w:right w:val="single" w:sz="4" w:space="0" w:color="auto"/>
            </w:tcBorders>
            <w:noWrap/>
            <w:hideMark/>
          </w:tcPr>
          <w:p w14:paraId="5608EF0F" w14:textId="77777777" w:rsidR="00787F12" w:rsidRPr="00787F12" w:rsidRDefault="00787F12" w:rsidP="00787F12">
            <w:pPr>
              <w:rPr>
                <w:szCs w:val="28"/>
              </w:rPr>
            </w:pPr>
            <w:r w:rsidRPr="00787F12">
              <w:rPr>
                <w:szCs w:val="28"/>
              </w:rPr>
              <w:t>1053.55</w:t>
            </w:r>
          </w:p>
        </w:tc>
        <w:tc>
          <w:tcPr>
            <w:tcW w:w="1340" w:type="dxa"/>
            <w:tcBorders>
              <w:top w:val="nil"/>
              <w:left w:val="nil"/>
              <w:bottom w:val="single" w:sz="4" w:space="0" w:color="auto"/>
              <w:right w:val="single" w:sz="4" w:space="0" w:color="auto"/>
            </w:tcBorders>
            <w:noWrap/>
            <w:hideMark/>
          </w:tcPr>
          <w:p w14:paraId="2FC7F4FB" w14:textId="77777777" w:rsidR="00787F12" w:rsidRPr="00787F12" w:rsidRDefault="00787F12" w:rsidP="00787F12">
            <w:pPr>
              <w:rPr>
                <w:szCs w:val="28"/>
              </w:rPr>
            </w:pPr>
            <w:r w:rsidRPr="00787F12">
              <w:rPr>
                <w:szCs w:val="28"/>
              </w:rPr>
              <w:t>1053.55</w:t>
            </w:r>
          </w:p>
        </w:tc>
        <w:tc>
          <w:tcPr>
            <w:tcW w:w="1340" w:type="dxa"/>
            <w:tcBorders>
              <w:top w:val="nil"/>
              <w:left w:val="nil"/>
              <w:bottom w:val="single" w:sz="4" w:space="0" w:color="auto"/>
              <w:right w:val="single" w:sz="4" w:space="0" w:color="auto"/>
            </w:tcBorders>
            <w:noWrap/>
            <w:hideMark/>
          </w:tcPr>
          <w:p w14:paraId="250E158E" w14:textId="77777777" w:rsidR="00787F12" w:rsidRPr="00787F12" w:rsidRDefault="00787F12" w:rsidP="00787F12">
            <w:pPr>
              <w:rPr>
                <w:szCs w:val="28"/>
              </w:rPr>
            </w:pPr>
            <w:r w:rsidRPr="00787F12">
              <w:rPr>
                <w:szCs w:val="28"/>
              </w:rPr>
              <w:t>1053.55</w:t>
            </w:r>
          </w:p>
        </w:tc>
        <w:tc>
          <w:tcPr>
            <w:tcW w:w="1340" w:type="dxa"/>
            <w:tcBorders>
              <w:top w:val="nil"/>
              <w:left w:val="nil"/>
              <w:bottom w:val="single" w:sz="4" w:space="0" w:color="auto"/>
              <w:right w:val="single" w:sz="4" w:space="0" w:color="auto"/>
            </w:tcBorders>
            <w:noWrap/>
            <w:hideMark/>
          </w:tcPr>
          <w:p w14:paraId="285DB04B" w14:textId="77777777" w:rsidR="00787F12" w:rsidRPr="00787F12" w:rsidRDefault="00787F12" w:rsidP="00787F12">
            <w:pPr>
              <w:rPr>
                <w:szCs w:val="28"/>
              </w:rPr>
            </w:pPr>
            <w:r w:rsidRPr="00787F12">
              <w:rPr>
                <w:szCs w:val="28"/>
              </w:rPr>
              <w:t>1053.55</w:t>
            </w:r>
          </w:p>
        </w:tc>
        <w:tc>
          <w:tcPr>
            <w:tcW w:w="1340" w:type="dxa"/>
            <w:tcBorders>
              <w:top w:val="nil"/>
              <w:left w:val="nil"/>
              <w:bottom w:val="single" w:sz="4" w:space="0" w:color="auto"/>
              <w:right w:val="single" w:sz="4" w:space="0" w:color="auto"/>
            </w:tcBorders>
            <w:noWrap/>
            <w:hideMark/>
          </w:tcPr>
          <w:p w14:paraId="2D410091" w14:textId="77777777" w:rsidR="00787F12" w:rsidRPr="00787F12" w:rsidRDefault="00787F12" w:rsidP="00787F12">
            <w:pPr>
              <w:rPr>
                <w:szCs w:val="28"/>
              </w:rPr>
            </w:pPr>
            <w:r w:rsidRPr="00787F12">
              <w:rPr>
                <w:szCs w:val="28"/>
              </w:rPr>
              <w:t>1053.55</w:t>
            </w:r>
          </w:p>
        </w:tc>
        <w:tc>
          <w:tcPr>
            <w:tcW w:w="1340" w:type="dxa"/>
            <w:tcBorders>
              <w:top w:val="nil"/>
              <w:left w:val="nil"/>
              <w:bottom w:val="single" w:sz="4" w:space="0" w:color="auto"/>
              <w:right w:val="single" w:sz="4" w:space="0" w:color="auto"/>
            </w:tcBorders>
            <w:noWrap/>
            <w:hideMark/>
          </w:tcPr>
          <w:p w14:paraId="31BF93EB" w14:textId="77777777" w:rsidR="00787F12" w:rsidRPr="00787F12" w:rsidRDefault="00787F12" w:rsidP="00787F12">
            <w:pPr>
              <w:rPr>
                <w:szCs w:val="28"/>
              </w:rPr>
            </w:pPr>
            <w:r w:rsidRPr="00787F12">
              <w:rPr>
                <w:szCs w:val="28"/>
              </w:rPr>
              <w:t>1053.55</w:t>
            </w:r>
          </w:p>
        </w:tc>
      </w:tr>
      <w:tr w:rsidR="00787F12" w:rsidRPr="00787F12" w14:paraId="5ED90C0B"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462E4D6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795BC08E"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4FF6EF83" w14:textId="77777777" w:rsidR="00787F12" w:rsidRPr="00787F12" w:rsidRDefault="00787F12" w:rsidP="00787F12">
            <w:pPr>
              <w:rPr>
                <w:szCs w:val="28"/>
              </w:rPr>
            </w:pPr>
            <w:r w:rsidRPr="00787F12">
              <w:rPr>
                <w:szCs w:val="28"/>
              </w:rPr>
              <w:t>46617.19</w:t>
            </w:r>
          </w:p>
        </w:tc>
        <w:tc>
          <w:tcPr>
            <w:tcW w:w="1340" w:type="dxa"/>
            <w:tcBorders>
              <w:top w:val="nil"/>
              <w:left w:val="nil"/>
              <w:bottom w:val="single" w:sz="4" w:space="0" w:color="auto"/>
              <w:right w:val="single" w:sz="4" w:space="0" w:color="auto"/>
            </w:tcBorders>
            <w:noWrap/>
            <w:hideMark/>
          </w:tcPr>
          <w:p w14:paraId="4F4F4C08" w14:textId="77777777" w:rsidR="00787F12" w:rsidRPr="00787F12" w:rsidRDefault="00787F12" w:rsidP="00787F12">
            <w:pPr>
              <w:rPr>
                <w:szCs w:val="28"/>
              </w:rPr>
            </w:pPr>
            <w:r w:rsidRPr="00787F12">
              <w:rPr>
                <w:szCs w:val="28"/>
              </w:rPr>
              <w:t>46617.19</w:t>
            </w:r>
          </w:p>
        </w:tc>
        <w:tc>
          <w:tcPr>
            <w:tcW w:w="1340" w:type="dxa"/>
            <w:tcBorders>
              <w:top w:val="nil"/>
              <w:left w:val="nil"/>
              <w:bottom w:val="single" w:sz="4" w:space="0" w:color="auto"/>
              <w:right w:val="single" w:sz="4" w:space="0" w:color="auto"/>
            </w:tcBorders>
            <w:noWrap/>
            <w:hideMark/>
          </w:tcPr>
          <w:p w14:paraId="3024A7C6" w14:textId="77777777" w:rsidR="00787F12" w:rsidRPr="00787F12" w:rsidRDefault="00787F12" w:rsidP="00787F12">
            <w:pPr>
              <w:rPr>
                <w:szCs w:val="28"/>
              </w:rPr>
            </w:pPr>
            <w:r w:rsidRPr="00787F12">
              <w:rPr>
                <w:szCs w:val="28"/>
              </w:rPr>
              <w:t>46617.19</w:t>
            </w:r>
          </w:p>
        </w:tc>
        <w:tc>
          <w:tcPr>
            <w:tcW w:w="1340" w:type="dxa"/>
            <w:tcBorders>
              <w:top w:val="nil"/>
              <w:left w:val="nil"/>
              <w:bottom w:val="single" w:sz="4" w:space="0" w:color="auto"/>
              <w:right w:val="single" w:sz="4" w:space="0" w:color="auto"/>
            </w:tcBorders>
            <w:noWrap/>
            <w:hideMark/>
          </w:tcPr>
          <w:p w14:paraId="09451ABE" w14:textId="77777777" w:rsidR="00787F12" w:rsidRPr="00787F12" w:rsidRDefault="00787F12" w:rsidP="00787F12">
            <w:pPr>
              <w:rPr>
                <w:szCs w:val="28"/>
              </w:rPr>
            </w:pPr>
            <w:r w:rsidRPr="00787F12">
              <w:rPr>
                <w:szCs w:val="28"/>
              </w:rPr>
              <w:t>46617.19</w:t>
            </w:r>
          </w:p>
        </w:tc>
        <w:tc>
          <w:tcPr>
            <w:tcW w:w="1340" w:type="dxa"/>
            <w:tcBorders>
              <w:top w:val="nil"/>
              <w:left w:val="nil"/>
              <w:bottom w:val="single" w:sz="4" w:space="0" w:color="auto"/>
              <w:right w:val="single" w:sz="4" w:space="0" w:color="auto"/>
            </w:tcBorders>
            <w:noWrap/>
            <w:hideMark/>
          </w:tcPr>
          <w:p w14:paraId="3B1FAD43" w14:textId="77777777" w:rsidR="00787F12" w:rsidRPr="00787F12" w:rsidRDefault="00787F12" w:rsidP="00787F12">
            <w:pPr>
              <w:rPr>
                <w:szCs w:val="28"/>
              </w:rPr>
            </w:pPr>
            <w:r w:rsidRPr="00787F12">
              <w:rPr>
                <w:szCs w:val="28"/>
              </w:rPr>
              <w:t>46617.19</w:t>
            </w:r>
          </w:p>
        </w:tc>
        <w:tc>
          <w:tcPr>
            <w:tcW w:w="1340" w:type="dxa"/>
            <w:tcBorders>
              <w:top w:val="nil"/>
              <w:left w:val="nil"/>
              <w:bottom w:val="single" w:sz="4" w:space="0" w:color="auto"/>
              <w:right w:val="single" w:sz="4" w:space="0" w:color="auto"/>
            </w:tcBorders>
            <w:noWrap/>
            <w:hideMark/>
          </w:tcPr>
          <w:p w14:paraId="4946ACB2" w14:textId="77777777" w:rsidR="00787F12" w:rsidRPr="00787F12" w:rsidRDefault="00787F12" w:rsidP="00787F12">
            <w:pPr>
              <w:rPr>
                <w:szCs w:val="28"/>
              </w:rPr>
            </w:pPr>
            <w:r w:rsidRPr="00787F12">
              <w:rPr>
                <w:szCs w:val="28"/>
              </w:rPr>
              <w:t>46617.19</w:t>
            </w:r>
          </w:p>
        </w:tc>
        <w:tc>
          <w:tcPr>
            <w:tcW w:w="1340" w:type="dxa"/>
            <w:tcBorders>
              <w:top w:val="nil"/>
              <w:left w:val="nil"/>
              <w:bottom w:val="single" w:sz="4" w:space="0" w:color="auto"/>
              <w:right w:val="single" w:sz="4" w:space="0" w:color="auto"/>
            </w:tcBorders>
            <w:noWrap/>
            <w:hideMark/>
          </w:tcPr>
          <w:p w14:paraId="375BFBD6" w14:textId="77777777" w:rsidR="00787F12" w:rsidRPr="00787F12" w:rsidRDefault="00787F12" w:rsidP="00787F12">
            <w:pPr>
              <w:rPr>
                <w:szCs w:val="28"/>
              </w:rPr>
            </w:pPr>
            <w:r w:rsidRPr="00787F12">
              <w:rPr>
                <w:szCs w:val="28"/>
              </w:rPr>
              <w:t>46617.19</w:t>
            </w:r>
          </w:p>
        </w:tc>
      </w:tr>
      <w:tr w:rsidR="00787F12" w:rsidRPr="00787F12" w14:paraId="6E792DC1"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47AFF0E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43B92E13"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3229612D" w14:textId="77777777" w:rsidR="00787F12" w:rsidRPr="00787F12" w:rsidRDefault="00787F12" w:rsidP="00787F12">
            <w:pPr>
              <w:rPr>
                <w:szCs w:val="28"/>
              </w:rPr>
            </w:pPr>
            <w:r w:rsidRPr="00787F12">
              <w:rPr>
                <w:szCs w:val="28"/>
              </w:rPr>
              <w:t>14083.14</w:t>
            </w:r>
          </w:p>
        </w:tc>
        <w:tc>
          <w:tcPr>
            <w:tcW w:w="1340" w:type="dxa"/>
            <w:tcBorders>
              <w:top w:val="nil"/>
              <w:left w:val="nil"/>
              <w:bottom w:val="single" w:sz="4" w:space="0" w:color="auto"/>
              <w:right w:val="single" w:sz="4" w:space="0" w:color="auto"/>
            </w:tcBorders>
            <w:noWrap/>
            <w:hideMark/>
          </w:tcPr>
          <w:p w14:paraId="7881BFC1" w14:textId="77777777" w:rsidR="00787F12" w:rsidRPr="00787F12" w:rsidRDefault="00787F12" w:rsidP="00787F12">
            <w:pPr>
              <w:rPr>
                <w:szCs w:val="28"/>
              </w:rPr>
            </w:pPr>
            <w:r w:rsidRPr="00787F12">
              <w:rPr>
                <w:szCs w:val="28"/>
              </w:rPr>
              <w:t>14083.14</w:t>
            </w:r>
          </w:p>
        </w:tc>
        <w:tc>
          <w:tcPr>
            <w:tcW w:w="1340" w:type="dxa"/>
            <w:tcBorders>
              <w:top w:val="nil"/>
              <w:left w:val="nil"/>
              <w:bottom w:val="single" w:sz="4" w:space="0" w:color="auto"/>
              <w:right w:val="single" w:sz="4" w:space="0" w:color="auto"/>
            </w:tcBorders>
            <w:noWrap/>
            <w:hideMark/>
          </w:tcPr>
          <w:p w14:paraId="24A64919" w14:textId="77777777" w:rsidR="00787F12" w:rsidRPr="00787F12" w:rsidRDefault="00787F12" w:rsidP="00787F12">
            <w:pPr>
              <w:rPr>
                <w:szCs w:val="28"/>
              </w:rPr>
            </w:pPr>
            <w:r w:rsidRPr="00787F12">
              <w:rPr>
                <w:szCs w:val="28"/>
              </w:rPr>
              <w:t>14083.14</w:t>
            </w:r>
          </w:p>
        </w:tc>
        <w:tc>
          <w:tcPr>
            <w:tcW w:w="1340" w:type="dxa"/>
            <w:tcBorders>
              <w:top w:val="nil"/>
              <w:left w:val="nil"/>
              <w:bottom w:val="single" w:sz="4" w:space="0" w:color="auto"/>
              <w:right w:val="single" w:sz="4" w:space="0" w:color="auto"/>
            </w:tcBorders>
            <w:noWrap/>
            <w:hideMark/>
          </w:tcPr>
          <w:p w14:paraId="1A4F12D6" w14:textId="77777777" w:rsidR="00787F12" w:rsidRPr="00787F12" w:rsidRDefault="00787F12" w:rsidP="00787F12">
            <w:pPr>
              <w:rPr>
                <w:szCs w:val="28"/>
              </w:rPr>
            </w:pPr>
            <w:r w:rsidRPr="00787F12">
              <w:rPr>
                <w:szCs w:val="28"/>
              </w:rPr>
              <w:t>14083.14</w:t>
            </w:r>
          </w:p>
        </w:tc>
        <w:tc>
          <w:tcPr>
            <w:tcW w:w="1340" w:type="dxa"/>
            <w:tcBorders>
              <w:top w:val="nil"/>
              <w:left w:val="nil"/>
              <w:bottom w:val="single" w:sz="4" w:space="0" w:color="auto"/>
              <w:right w:val="single" w:sz="4" w:space="0" w:color="auto"/>
            </w:tcBorders>
            <w:noWrap/>
            <w:hideMark/>
          </w:tcPr>
          <w:p w14:paraId="66924B8B" w14:textId="77777777" w:rsidR="00787F12" w:rsidRPr="00787F12" w:rsidRDefault="00787F12" w:rsidP="00787F12">
            <w:pPr>
              <w:rPr>
                <w:szCs w:val="28"/>
              </w:rPr>
            </w:pPr>
            <w:r w:rsidRPr="00787F12">
              <w:rPr>
                <w:szCs w:val="28"/>
              </w:rPr>
              <w:t>14083.14</w:t>
            </w:r>
          </w:p>
        </w:tc>
        <w:tc>
          <w:tcPr>
            <w:tcW w:w="1340" w:type="dxa"/>
            <w:tcBorders>
              <w:top w:val="nil"/>
              <w:left w:val="nil"/>
              <w:bottom w:val="single" w:sz="4" w:space="0" w:color="auto"/>
              <w:right w:val="single" w:sz="4" w:space="0" w:color="auto"/>
            </w:tcBorders>
            <w:noWrap/>
            <w:hideMark/>
          </w:tcPr>
          <w:p w14:paraId="15690F5B" w14:textId="77777777" w:rsidR="00787F12" w:rsidRPr="00787F12" w:rsidRDefault="00787F12" w:rsidP="00787F12">
            <w:pPr>
              <w:rPr>
                <w:szCs w:val="28"/>
              </w:rPr>
            </w:pPr>
            <w:r w:rsidRPr="00787F12">
              <w:rPr>
                <w:szCs w:val="28"/>
              </w:rPr>
              <w:t>14083.14</w:t>
            </w:r>
          </w:p>
        </w:tc>
        <w:tc>
          <w:tcPr>
            <w:tcW w:w="1340" w:type="dxa"/>
            <w:tcBorders>
              <w:top w:val="nil"/>
              <w:left w:val="nil"/>
              <w:bottom w:val="single" w:sz="4" w:space="0" w:color="auto"/>
              <w:right w:val="single" w:sz="4" w:space="0" w:color="auto"/>
            </w:tcBorders>
            <w:noWrap/>
            <w:hideMark/>
          </w:tcPr>
          <w:p w14:paraId="7A7ED332" w14:textId="77777777" w:rsidR="00787F12" w:rsidRPr="00787F12" w:rsidRDefault="00787F12" w:rsidP="00787F12">
            <w:pPr>
              <w:rPr>
                <w:szCs w:val="28"/>
              </w:rPr>
            </w:pPr>
            <w:r w:rsidRPr="00787F12">
              <w:rPr>
                <w:szCs w:val="28"/>
              </w:rPr>
              <w:t>14083.14</w:t>
            </w:r>
          </w:p>
        </w:tc>
      </w:tr>
      <w:tr w:rsidR="00787F12" w:rsidRPr="00787F12" w14:paraId="6574FBCF"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9DD4A69"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797C7D60"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37E2C6E8" w14:textId="77777777" w:rsidR="00787F12" w:rsidRPr="00787F12" w:rsidRDefault="00787F12" w:rsidP="00787F12">
            <w:pPr>
              <w:rPr>
                <w:szCs w:val="28"/>
              </w:rPr>
            </w:pPr>
            <w:r w:rsidRPr="00787F12">
              <w:rPr>
                <w:szCs w:val="28"/>
              </w:rPr>
              <w:t>32534.05</w:t>
            </w:r>
          </w:p>
        </w:tc>
        <w:tc>
          <w:tcPr>
            <w:tcW w:w="1340" w:type="dxa"/>
            <w:tcBorders>
              <w:top w:val="nil"/>
              <w:left w:val="nil"/>
              <w:bottom w:val="single" w:sz="4" w:space="0" w:color="auto"/>
              <w:right w:val="single" w:sz="4" w:space="0" w:color="auto"/>
            </w:tcBorders>
            <w:noWrap/>
            <w:hideMark/>
          </w:tcPr>
          <w:p w14:paraId="11F59604" w14:textId="77777777" w:rsidR="00787F12" w:rsidRPr="00787F12" w:rsidRDefault="00787F12" w:rsidP="00787F12">
            <w:pPr>
              <w:rPr>
                <w:szCs w:val="28"/>
              </w:rPr>
            </w:pPr>
            <w:r w:rsidRPr="00787F12">
              <w:rPr>
                <w:szCs w:val="28"/>
              </w:rPr>
              <w:t>32534.05</w:t>
            </w:r>
          </w:p>
        </w:tc>
        <w:tc>
          <w:tcPr>
            <w:tcW w:w="1340" w:type="dxa"/>
            <w:tcBorders>
              <w:top w:val="nil"/>
              <w:left w:val="nil"/>
              <w:bottom w:val="single" w:sz="4" w:space="0" w:color="auto"/>
              <w:right w:val="single" w:sz="4" w:space="0" w:color="auto"/>
            </w:tcBorders>
            <w:noWrap/>
            <w:hideMark/>
          </w:tcPr>
          <w:p w14:paraId="1588C1DE" w14:textId="77777777" w:rsidR="00787F12" w:rsidRPr="00787F12" w:rsidRDefault="00787F12" w:rsidP="00787F12">
            <w:pPr>
              <w:rPr>
                <w:szCs w:val="28"/>
              </w:rPr>
            </w:pPr>
            <w:r w:rsidRPr="00787F12">
              <w:rPr>
                <w:szCs w:val="28"/>
              </w:rPr>
              <w:t>32534.05</w:t>
            </w:r>
          </w:p>
        </w:tc>
        <w:tc>
          <w:tcPr>
            <w:tcW w:w="1340" w:type="dxa"/>
            <w:tcBorders>
              <w:top w:val="nil"/>
              <w:left w:val="nil"/>
              <w:bottom w:val="single" w:sz="4" w:space="0" w:color="auto"/>
              <w:right w:val="single" w:sz="4" w:space="0" w:color="auto"/>
            </w:tcBorders>
            <w:noWrap/>
            <w:hideMark/>
          </w:tcPr>
          <w:p w14:paraId="3A820DC8" w14:textId="77777777" w:rsidR="00787F12" w:rsidRPr="00787F12" w:rsidRDefault="00787F12" w:rsidP="00787F12">
            <w:pPr>
              <w:rPr>
                <w:szCs w:val="28"/>
              </w:rPr>
            </w:pPr>
            <w:r w:rsidRPr="00787F12">
              <w:rPr>
                <w:szCs w:val="28"/>
              </w:rPr>
              <w:t>32534.05</w:t>
            </w:r>
          </w:p>
        </w:tc>
        <w:tc>
          <w:tcPr>
            <w:tcW w:w="1340" w:type="dxa"/>
            <w:tcBorders>
              <w:top w:val="nil"/>
              <w:left w:val="nil"/>
              <w:bottom w:val="single" w:sz="4" w:space="0" w:color="auto"/>
              <w:right w:val="single" w:sz="4" w:space="0" w:color="auto"/>
            </w:tcBorders>
            <w:noWrap/>
            <w:hideMark/>
          </w:tcPr>
          <w:p w14:paraId="2A578AF9" w14:textId="77777777" w:rsidR="00787F12" w:rsidRPr="00787F12" w:rsidRDefault="00787F12" w:rsidP="00787F12">
            <w:pPr>
              <w:rPr>
                <w:szCs w:val="28"/>
              </w:rPr>
            </w:pPr>
            <w:r w:rsidRPr="00787F12">
              <w:rPr>
                <w:szCs w:val="28"/>
              </w:rPr>
              <w:t>32534.05</w:t>
            </w:r>
          </w:p>
        </w:tc>
        <w:tc>
          <w:tcPr>
            <w:tcW w:w="1340" w:type="dxa"/>
            <w:tcBorders>
              <w:top w:val="nil"/>
              <w:left w:val="nil"/>
              <w:bottom w:val="single" w:sz="4" w:space="0" w:color="auto"/>
              <w:right w:val="single" w:sz="4" w:space="0" w:color="auto"/>
            </w:tcBorders>
            <w:noWrap/>
            <w:hideMark/>
          </w:tcPr>
          <w:p w14:paraId="7B7B39B6" w14:textId="77777777" w:rsidR="00787F12" w:rsidRPr="00787F12" w:rsidRDefault="00787F12" w:rsidP="00787F12">
            <w:pPr>
              <w:rPr>
                <w:szCs w:val="28"/>
              </w:rPr>
            </w:pPr>
            <w:r w:rsidRPr="00787F12">
              <w:rPr>
                <w:szCs w:val="28"/>
              </w:rPr>
              <w:t>32534.05</w:t>
            </w:r>
          </w:p>
        </w:tc>
        <w:tc>
          <w:tcPr>
            <w:tcW w:w="1340" w:type="dxa"/>
            <w:tcBorders>
              <w:top w:val="nil"/>
              <w:left w:val="nil"/>
              <w:bottom w:val="single" w:sz="4" w:space="0" w:color="auto"/>
              <w:right w:val="single" w:sz="4" w:space="0" w:color="auto"/>
            </w:tcBorders>
            <w:noWrap/>
            <w:hideMark/>
          </w:tcPr>
          <w:p w14:paraId="4161F15B" w14:textId="77777777" w:rsidR="00787F12" w:rsidRPr="00787F12" w:rsidRDefault="00787F12" w:rsidP="00787F12">
            <w:pPr>
              <w:rPr>
                <w:szCs w:val="28"/>
              </w:rPr>
            </w:pPr>
            <w:r w:rsidRPr="00787F12">
              <w:rPr>
                <w:szCs w:val="28"/>
              </w:rPr>
              <w:t>32534.05</w:t>
            </w:r>
          </w:p>
        </w:tc>
      </w:tr>
      <w:tr w:rsidR="00787F12" w:rsidRPr="00787F12" w14:paraId="2028DDA1"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53ED268A" w14:textId="77777777" w:rsidR="00787F12" w:rsidRPr="00787F12" w:rsidRDefault="00787F12" w:rsidP="00787F12">
            <w:pPr>
              <w:rPr>
                <w:szCs w:val="28"/>
              </w:rPr>
            </w:pPr>
            <w:r w:rsidRPr="00787F12">
              <w:rPr>
                <w:szCs w:val="28"/>
              </w:rPr>
              <w:t>Котельная "Школа-Интернат", г. Катав-Ивановск, ул. Красноуральская, 33</w:t>
            </w:r>
          </w:p>
        </w:tc>
        <w:tc>
          <w:tcPr>
            <w:tcW w:w="2292" w:type="dxa"/>
            <w:tcBorders>
              <w:top w:val="nil"/>
              <w:left w:val="nil"/>
              <w:bottom w:val="single" w:sz="4" w:space="0" w:color="auto"/>
              <w:right w:val="single" w:sz="4" w:space="0" w:color="auto"/>
            </w:tcBorders>
            <w:noWrap/>
            <w:hideMark/>
          </w:tcPr>
          <w:p w14:paraId="4BEC5D04"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45B936F9" w14:textId="77777777" w:rsidR="00787F12" w:rsidRPr="00787F12" w:rsidRDefault="00787F12" w:rsidP="00787F12">
            <w:pPr>
              <w:rPr>
                <w:szCs w:val="28"/>
              </w:rPr>
            </w:pPr>
            <w:r w:rsidRPr="00787F12">
              <w:rPr>
                <w:szCs w:val="28"/>
              </w:rPr>
              <w:t>7725.40</w:t>
            </w:r>
          </w:p>
        </w:tc>
        <w:tc>
          <w:tcPr>
            <w:tcW w:w="1340" w:type="dxa"/>
            <w:tcBorders>
              <w:top w:val="nil"/>
              <w:left w:val="nil"/>
              <w:bottom w:val="single" w:sz="4" w:space="0" w:color="auto"/>
              <w:right w:val="single" w:sz="4" w:space="0" w:color="auto"/>
            </w:tcBorders>
            <w:noWrap/>
            <w:hideMark/>
          </w:tcPr>
          <w:p w14:paraId="6D7EC419" w14:textId="77777777" w:rsidR="00787F12" w:rsidRPr="00787F12" w:rsidRDefault="00787F12" w:rsidP="00787F12">
            <w:pPr>
              <w:rPr>
                <w:szCs w:val="28"/>
              </w:rPr>
            </w:pPr>
            <w:r w:rsidRPr="00787F12">
              <w:rPr>
                <w:szCs w:val="28"/>
              </w:rPr>
              <w:t>7725.40</w:t>
            </w:r>
          </w:p>
        </w:tc>
        <w:tc>
          <w:tcPr>
            <w:tcW w:w="1340" w:type="dxa"/>
            <w:tcBorders>
              <w:top w:val="nil"/>
              <w:left w:val="nil"/>
              <w:bottom w:val="single" w:sz="4" w:space="0" w:color="auto"/>
              <w:right w:val="single" w:sz="4" w:space="0" w:color="auto"/>
            </w:tcBorders>
            <w:noWrap/>
            <w:hideMark/>
          </w:tcPr>
          <w:p w14:paraId="3335E486" w14:textId="77777777" w:rsidR="00787F12" w:rsidRPr="00787F12" w:rsidRDefault="00787F12" w:rsidP="00787F12">
            <w:pPr>
              <w:rPr>
                <w:szCs w:val="28"/>
              </w:rPr>
            </w:pPr>
            <w:r w:rsidRPr="00787F12">
              <w:rPr>
                <w:szCs w:val="28"/>
              </w:rPr>
              <w:t>7725.40</w:t>
            </w:r>
          </w:p>
        </w:tc>
        <w:tc>
          <w:tcPr>
            <w:tcW w:w="1340" w:type="dxa"/>
            <w:tcBorders>
              <w:top w:val="nil"/>
              <w:left w:val="nil"/>
              <w:bottom w:val="single" w:sz="4" w:space="0" w:color="auto"/>
              <w:right w:val="single" w:sz="4" w:space="0" w:color="auto"/>
            </w:tcBorders>
            <w:noWrap/>
            <w:hideMark/>
          </w:tcPr>
          <w:p w14:paraId="358CC2D2" w14:textId="77777777" w:rsidR="00787F12" w:rsidRPr="00787F12" w:rsidRDefault="00787F12" w:rsidP="00787F12">
            <w:pPr>
              <w:rPr>
                <w:szCs w:val="28"/>
              </w:rPr>
            </w:pPr>
            <w:r w:rsidRPr="00787F12">
              <w:rPr>
                <w:szCs w:val="28"/>
              </w:rPr>
              <w:t>7725.40</w:t>
            </w:r>
          </w:p>
        </w:tc>
        <w:tc>
          <w:tcPr>
            <w:tcW w:w="1340" w:type="dxa"/>
            <w:tcBorders>
              <w:top w:val="nil"/>
              <w:left w:val="nil"/>
              <w:bottom w:val="single" w:sz="4" w:space="0" w:color="auto"/>
              <w:right w:val="single" w:sz="4" w:space="0" w:color="auto"/>
            </w:tcBorders>
            <w:noWrap/>
            <w:hideMark/>
          </w:tcPr>
          <w:p w14:paraId="741AB978" w14:textId="77777777" w:rsidR="00787F12" w:rsidRPr="00787F12" w:rsidRDefault="00787F12" w:rsidP="00787F12">
            <w:pPr>
              <w:rPr>
                <w:szCs w:val="28"/>
              </w:rPr>
            </w:pPr>
            <w:r w:rsidRPr="00787F12">
              <w:rPr>
                <w:szCs w:val="28"/>
              </w:rPr>
              <w:t>7725.40</w:t>
            </w:r>
          </w:p>
        </w:tc>
        <w:tc>
          <w:tcPr>
            <w:tcW w:w="1340" w:type="dxa"/>
            <w:tcBorders>
              <w:top w:val="nil"/>
              <w:left w:val="nil"/>
              <w:bottom w:val="single" w:sz="4" w:space="0" w:color="auto"/>
              <w:right w:val="single" w:sz="4" w:space="0" w:color="auto"/>
            </w:tcBorders>
            <w:noWrap/>
            <w:hideMark/>
          </w:tcPr>
          <w:p w14:paraId="404A1FDD" w14:textId="77777777" w:rsidR="00787F12" w:rsidRPr="00787F12" w:rsidRDefault="00787F12" w:rsidP="00787F12">
            <w:pPr>
              <w:rPr>
                <w:szCs w:val="28"/>
              </w:rPr>
            </w:pPr>
            <w:r w:rsidRPr="00787F12">
              <w:rPr>
                <w:szCs w:val="28"/>
              </w:rPr>
              <w:t>7725.40</w:t>
            </w:r>
          </w:p>
        </w:tc>
        <w:tc>
          <w:tcPr>
            <w:tcW w:w="1340" w:type="dxa"/>
            <w:tcBorders>
              <w:top w:val="nil"/>
              <w:left w:val="nil"/>
              <w:bottom w:val="single" w:sz="4" w:space="0" w:color="auto"/>
              <w:right w:val="single" w:sz="4" w:space="0" w:color="auto"/>
            </w:tcBorders>
            <w:noWrap/>
            <w:hideMark/>
          </w:tcPr>
          <w:p w14:paraId="76B53115" w14:textId="77777777" w:rsidR="00787F12" w:rsidRPr="00787F12" w:rsidRDefault="00787F12" w:rsidP="00787F12">
            <w:pPr>
              <w:rPr>
                <w:szCs w:val="28"/>
              </w:rPr>
            </w:pPr>
            <w:r w:rsidRPr="00787F12">
              <w:rPr>
                <w:szCs w:val="28"/>
              </w:rPr>
              <w:t>7725.40</w:t>
            </w:r>
          </w:p>
        </w:tc>
      </w:tr>
      <w:tr w:rsidR="00787F12" w:rsidRPr="00787F12" w14:paraId="07A3AE8A"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ACB2BA6"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F56680E"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70E2B860" w14:textId="77777777" w:rsidR="00787F12" w:rsidRPr="00787F12" w:rsidRDefault="00787F12" w:rsidP="00787F12">
            <w:pPr>
              <w:rPr>
                <w:szCs w:val="28"/>
              </w:rPr>
            </w:pPr>
            <w:r w:rsidRPr="00787F12">
              <w:rPr>
                <w:szCs w:val="28"/>
              </w:rPr>
              <w:t>171.72</w:t>
            </w:r>
          </w:p>
        </w:tc>
        <w:tc>
          <w:tcPr>
            <w:tcW w:w="1340" w:type="dxa"/>
            <w:tcBorders>
              <w:top w:val="nil"/>
              <w:left w:val="nil"/>
              <w:bottom w:val="single" w:sz="4" w:space="0" w:color="auto"/>
              <w:right w:val="single" w:sz="4" w:space="0" w:color="auto"/>
            </w:tcBorders>
            <w:noWrap/>
            <w:hideMark/>
          </w:tcPr>
          <w:p w14:paraId="44C82C2B" w14:textId="77777777" w:rsidR="00787F12" w:rsidRPr="00787F12" w:rsidRDefault="00787F12" w:rsidP="00787F12">
            <w:pPr>
              <w:rPr>
                <w:szCs w:val="28"/>
              </w:rPr>
            </w:pPr>
            <w:r w:rsidRPr="00787F12">
              <w:rPr>
                <w:szCs w:val="28"/>
              </w:rPr>
              <w:t>171.72</w:t>
            </w:r>
          </w:p>
        </w:tc>
        <w:tc>
          <w:tcPr>
            <w:tcW w:w="1340" w:type="dxa"/>
            <w:tcBorders>
              <w:top w:val="nil"/>
              <w:left w:val="nil"/>
              <w:bottom w:val="single" w:sz="4" w:space="0" w:color="auto"/>
              <w:right w:val="single" w:sz="4" w:space="0" w:color="auto"/>
            </w:tcBorders>
            <w:noWrap/>
            <w:hideMark/>
          </w:tcPr>
          <w:p w14:paraId="4E5339AC" w14:textId="77777777" w:rsidR="00787F12" w:rsidRPr="00787F12" w:rsidRDefault="00787F12" w:rsidP="00787F12">
            <w:pPr>
              <w:rPr>
                <w:szCs w:val="28"/>
              </w:rPr>
            </w:pPr>
            <w:r w:rsidRPr="00787F12">
              <w:rPr>
                <w:szCs w:val="28"/>
              </w:rPr>
              <w:t>171.72</w:t>
            </w:r>
          </w:p>
        </w:tc>
        <w:tc>
          <w:tcPr>
            <w:tcW w:w="1340" w:type="dxa"/>
            <w:tcBorders>
              <w:top w:val="nil"/>
              <w:left w:val="nil"/>
              <w:bottom w:val="single" w:sz="4" w:space="0" w:color="auto"/>
              <w:right w:val="single" w:sz="4" w:space="0" w:color="auto"/>
            </w:tcBorders>
            <w:noWrap/>
            <w:hideMark/>
          </w:tcPr>
          <w:p w14:paraId="69D86355" w14:textId="77777777" w:rsidR="00787F12" w:rsidRPr="00787F12" w:rsidRDefault="00787F12" w:rsidP="00787F12">
            <w:pPr>
              <w:rPr>
                <w:szCs w:val="28"/>
              </w:rPr>
            </w:pPr>
            <w:r w:rsidRPr="00787F12">
              <w:rPr>
                <w:szCs w:val="28"/>
              </w:rPr>
              <w:t>171.72</w:t>
            </w:r>
          </w:p>
        </w:tc>
        <w:tc>
          <w:tcPr>
            <w:tcW w:w="1340" w:type="dxa"/>
            <w:tcBorders>
              <w:top w:val="nil"/>
              <w:left w:val="nil"/>
              <w:bottom w:val="single" w:sz="4" w:space="0" w:color="auto"/>
              <w:right w:val="single" w:sz="4" w:space="0" w:color="auto"/>
            </w:tcBorders>
            <w:noWrap/>
            <w:hideMark/>
          </w:tcPr>
          <w:p w14:paraId="2D67AAA4" w14:textId="77777777" w:rsidR="00787F12" w:rsidRPr="00787F12" w:rsidRDefault="00787F12" w:rsidP="00787F12">
            <w:pPr>
              <w:rPr>
                <w:szCs w:val="28"/>
              </w:rPr>
            </w:pPr>
            <w:r w:rsidRPr="00787F12">
              <w:rPr>
                <w:szCs w:val="28"/>
              </w:rPr>
              <w:t>171.72</w:t>
            </w:r>
          </w:p>
        </w:tc>
        <w:tc>
          <w:tcPr>
            <w:tcW w:w="1340" w:type="dxa"/>
            <w:tcBorders>
              <w:top w:val="nil"/>
              <w:left w:val="nil"/>
              <w:bottom w:val="single" w:sz="4" w:space="0" w:color="auto"/>
              <w:right w:val="single" w:sz="4" w:space="0" w:color="auto"/>
            </w:tcBorders>
            <w:noWrap/>
            <w:hideMark/>
          </w:tcPr>
          <w:p w14:paraId="7D0A2B98" w14:textId="77777777" w:rsidR="00787F12" w:rsidRPr="00787F12" w:rsidRDefault="00787F12" w:rsidP="00787F12">
            <w:pPr>
              <w:rPr>
                <w:szCs w:val="28"/>
              </w:rPr>
            </w:pPr>
            <w:r w:rsidRPr="00787F12">
              <w:rPr>
                <w:szCs w:val="28"/>
              </w:rPr>
              <w:t>171.72</w:t>
            </w:r>
          </w:p>
        </w:tc>
        <w:tc>
          <w:tcPr>
            <w:tcW w:w="1340" w:type="dxa"/>
            <w:tcBorders>
              <w:top w:val="nil"/>
              <w:left w:val="nil"/>
              <w:bottom w:val="single" w:sz="4" w:space="0" w:color="auto"/>
              <w:right w:val="single" w:sz="4" w:space="0" w:color="auto"/>
            </w:tcBorders>
            <w:noWrap/>
            <w:hideMark/>
          </w:tcPr>
          <w:p w14:paraId="0A375424" w14:textId="77777777" w:rsidR="00787F12" w:rsidRPr="00787F12" w:rsidRDefault="00787F12" w:rsidP="00787F12">
            <w:pPr>
              <w:rPr>
                <w:szCs w:val="28"/>
              </w:rPr>
            </w:pPr>
            <w:r w:rsidRPr="00787F12">
              <w:rPr>
                <w:szCs w:val="28"/>
              </w:rPr>
              <w:t>171.72</w:t>
            </w:r>
          </w:p>
        </w:tc>
      </w:tr>
      <w:tr w:rsidR="00787F12" w:rsidRPr="00787F12" w14:paraId="06190CC2"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D6BA639"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15D49421"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17436B0A" w14:textId="77777777" w:rsidR="00787F12" w:rsidRPr="00787F12" w:rsidRDefault="00787F12" w:rsidP="00787F12">
            <w:pPr>
              <w:rPr>
                <w:szCs w:val="28"/>
              </w:rPr>
            </w:pPr>
            <w:r w:rsidRPr="00787F12">
              <w:rPr>
                <w:szCs w:val="28"/>
              </w:rPr>
              <w:t>7553.68</w:t>
            </w:r>
          </w:p>
        </w:tc>
        <w:tc>
          <w:tcPr>
            <w:tcW w:w="1340" w:type="dxa"/>
            <w:tcBorders>
              <w:top w:val="nil"/>
              <w:left w:val="nil"/>
              <w:bottom w:val="single" w:sz="4" w:space="0" w:color="auto"/>
              <w:right w:val="single" w:sz="4" w:space="0" w:color="auto"/>
            </w:tcBorders>
            <w:noWrap/>
            <w:hideMark/>
          </w:tcPr>
          <w:p w14:paraId="106E2931" w14:textId="77777777" w:rsidR="00787F12" w:rsidRPr="00787F12" w:rsidRDefault="00787F12" w:rsidP="00787F12">
            <w:pPr>
              <w:rPr>
                <w:szCs w:val="28"/>
              </w:rPr>
            </w:pPr>
            <w:r w:rsidRPr="00787F12">
              <w:rPr>
                <w:szCs w:val="28"/>
              </w:rPr>
              <w:t>7553.68</w:t>
            </w:r>
          </w:p>
        </w:tc>
        <w:tc>
          <w:tcPr>
            <w:tcW w:w="1340" w:type="dxa"/>
            <w:tcBorders>
              <w:top w:val="nil"/>
              <w:left w:val="nil"/>
              <w:bottom w:val="single" w:sz="4" w:space="0" w:color="auto"/>
              <w:right w:val="single" w:sz="4" w:space="0" w:color="auto"/>
            </w:tcBorders>
            <w:noWrap/>
            <w:hideMark/>
          </w:tcPr>
          <w:p w14:paraId="6D2EE602" w14:textId="77777777" w:rsidR="00787F12" w:rsidRPr="00787F12" w:rsidRDefault="00787F12" w:rsidP="00787F12">
            <w:pPr>
              <w:rPr>
                <w:szCs w:val="28"/>
              </w:rPr>
            </w:pPr>
            <w:r w:rsidRPr="00787F12">
              <w:rPr>
                <w:szCs w:val="28"/>
              </w:rPr>
              <w:t>7553.68</w:t>
            </w:r>
          </w:p>
        </w:tc>
        <w:tc>
          <w:tcPr>
            <w:tcW w:w="1340" w:type="dxa"/>
            <w:tcBorders>
              <w:top w:val="nil"/>
              <w:left w:val="nil"/>
              <w:bottom w:val="single" w:sz="4" w:space="0" w:color="auto"/>
              <w:right w:val="single" w:sz="4" w:space="0" w:color="auto"/>
            </w:tcBorders>
            <w:noWrap/>
            <w:hideMark/>
          </w:tcPr>
          <w:p w14:paraId="3B3AD72F" w14:textId="77777777" w:rsidR="00787F12" w:rsidRPr="00787F12" w:rsidRDefault="00787F12" w:rsidP="00787F12">
            <w:pPr>
              <w:rPr>
                <w:szCs w:val="28"/>
              </w:rPr>
            </w:pPr>
            <w:r w:rsidRPr="00787F12">
              <w:rPr>
                <w:szCs w:val="28"/>
              </w:rPr>
              <w:t>7553.68</w:t>
            </w:r>
          </w:p>
        </w:tc>
        <w:tc>
          <w:tcPr>
            <w:tcW w:w="1340" w:type="dxa"/>
            <w:tcBorders>
              <w:top w:val="nil"/>
              <w:left w:val="nil"/>
              <w:bottom w:val="single" w:sz="4" w:space="0" w:color="auto"/>
              <w:right w:val="single" w:sz="4" w:space="0" w:color="auto"/>
            </w:tcBorders>
            <w:noWrap/>
            <w:hideMark/>
          </w:tcPr>
          <w:p w14:paraId="5B5DF4AC" w14:textId="77777777" w:rsidR="00787F12" w:rsidRPr="00787F12" w:rsidRDefault="00787F12" w:rsidP="00787F12">
            <w:pPr>
              <w:rPr>
                <w:szCs w:val="28"/>
              </w:rPr>
            </w:pPr>
            <w:r w:rsidRPr="00787F12">
              <w:rPr>
                <w:szCs w:val="28"/>
              </w:rPr>
              <w:t>7553.68</w:t>
            </w:r>
          </w:p>
        </w:tc>
        <w:tc>
          <w:tcPr>
            <w:tcW w:w="1340" w:type="dxa"/>
            <w:tcBorders>
              <w:top w:val="nil"/>
              <w:left w:val="nil"/>
              <w:bottom w:val="single" w:sz="4" w:space="0" w:color="auto"/>
              <w:right w:val="single" w:sz="4" w:space="0" w:color="auto"/>
            </w:tcBorders>
            <w:noWrap/>
            <w:hideMark/>
          </w:tcPr>
          <w:p w14:paraId="3E805914" w14:textId="77777777" w:rsidR="00787F12" w:rsidRPr="00787F12" w:rsidRDefault="00787F12" w:rsidP="00787F12">
            <w:pPr>
              <w:rPr>
                <w:szCs w:val="28"/>
              </w:rPr>
            </w:pPr>
            <w:r w:rsidRPr="00787F12">
              <w:rPr>
                <w:szCs w:val="28"/>
              </w:rPr>
              <w:t>7553.68</w:t>
            </w:r>
          </w:p>
        </w:tc>
        <w:tc>
          <w:tcPr>
            <w:tcW w:w="1340" w:type="dxa"/>
            <w:tcBorders>
              <w:top w:val="nil"/>
              <w:left w:val="nil"/>
              <w:bottom w:val="single" w:sz="4" w:space="0" w:color="auto"/>
              <w:right w:val="single" w:sz="4" w:space="0" w:color="auto"/>
            </w:tcBorders>
            <w:noWrap/>
            <w:hideMark/>
          </w:tcPr>
          <w:p w14:paraId="5CE63200" w14:textId="77777777" w:rsidR="00787F12" w:rsidRPr="00787F12" w:rsidRDefault="00787F12" w:rsidP="00787F12">
            <w:pPr>
              <w:rPr>
                <w:szCs w:val="28"/>
              </w:rPr>
            </w:pPr>
            <w:r w:rsidRPr="00787F12">
              <w:rPr>
                <w:szCs w:val="28"/>
              </w:rPr>
              <w:t>7553.68</w:t>
            </w:r>
          </w:p>
        </w:tc>
      </w:tr>
      <w:tr w:rsidR="00787F12" w:rsidRPr="00787F12" w14:paraId="4D1152C0"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A0B316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6A7284AB"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46588EEE" w14:textId="77777777" w:rsidR="00787F12" w:rsidRPr="00787F12" w:rsidRDefault="00787F12" w:rsidP="00787F12">
            <w:pPr>
              <w:rPr>
                <w:szCs w:val="28"/>
              </w:rPr>
            </w:pPr>
            <w:r w:rsidRPr="00787F12">
              <w:rPr>
                <w:szCs w:val="28"/>
              </w:rPr>
              <w:t>1264.98</w:t>
            </w:r>
          </w:p>
        </w:tc>
        <w:tc>
          <w:tcPr>
            <w:tcW w:w="1340" w:type="dxa"/>
            <w:tcBorders>
              <w:top w:val="nil"/>
              <w:left w:val="nil"/>
              <w:bottom w:val="single" w:sz="4" w:space="0" w:color="auto"/>
              <w:right w:val="single" w:sz="4" w:space="0" w:color="auto"/>
            </w:tcBorders>
            <w:noWrap/>
            <w:hideMark/>
          </w:tcPr>
          <w:p w14:paraId="4E700F23" w14:textId="77777777" w:rsidR="00787F12" w:rsidRPr="00787F12" w:rsidRDefault="00787F12" w:rsidP="00787F12">
            <w:pPr>
              <w:rPr>
                <w:szCs w:val="28"/>
              </w:rPr>
            </w:pPr>
            <w:r w:rsidRPr="00787F12">
              <w:rPr>
                <w:szCs w:val="28"/>
              </w:rPr>
              <w:t>1264.98</w:t>
            </w:r>
          </w:p>
        </w:tc>
        <w:tc>
          <w:tcPr>
            <w:tcW w:w="1340" w:type="dxa"/>
            <w:tcBorders>
              <w:top w:val="nil"/>
              <w:left w:val="nil"/>
              <w:bottom w:val="single" w:sz="4" w:space="0" w:color="auto"/>
              <w:right w:val="single" w:sz="4" w:space="0" w:color="auto"/>
            </w:tcBorders>
            <w:noWrap/>
            <w:hideMark/>
          </w:tcPr>
          <w:p w14:paraId="3C0180EA" w14:textId="77777777" w:rsidR="00787F12" w:rsidRPr="00787F12" w:rsidRDefault="00787F12" w:rsidP="00787F12">
            <w:pPr>
              <w:rPr>
                <w:szCs w:val="28"/>
              </w:rPr>
            </w:pPr>
            <w:r w:rsidRPr="00787F12">
              <w:rPr>
                <w:szCs w:val="28"/>
              </w:rPr>
              <w:t>1264.98</w:t>
            </w:r>
          </w:p>
        </w:tc>
        <w:tc>
          <w:tcPr>
            <w:tcW w:w="1340" w:type="dxa"/>
            <w:tcBorders>
              <w:top w:val="nil"/>
              <w:left w:val="nil"/>
              <w:bottom w:val="single" w:sz="4" w:space="0" w:color="auto"/>
              <w:right w:val="single" w:sz="4" w:space="0" w:color="auto"/>
            </w:tcBorders>
            <w:noWrap/>
            <w:hideMark/>
          </w:tcPr>
          <w:p w14:paraId="20BB6AA0" w14:textId="77777777" w:rsidR="00787F12" w:rsidRPr="00787F12" w:rsidRDefault="00787F12" w:rsidP="00787F12">
            <w:pPr>
              <w:rPr>
                <w:szCs w:val="28"/>
              </w:rPr>
            </w:pPr>
            <w:r w:rsidRPr="00787F12">
              <w:rPr>
                <w:szCs w:val="28"/>
              </w:rPr>
              <w:t>1264.98</w:t>
            </w:r>
          </w:p>
        </w:tc>
        <w:tc>
          <w:tcPr>
            <w:tcW w:w="1340" w:type="dxa"/>
            <w:tcBorders>
              <w:top w:val="nil"/>
              <w:left w:val="nil"/>
              <w:bottom w:val="single" w:sz="4" w:space="0" w:color="auto"/>
              <w:right w:val="single" w:sz="4" w:space="0" w:color="auto"/>
            </w:tcBorders>
            <w:noWrap/>
            <w:hideMark/>
          </w:tcPr>
          <w:p w14:paraId="50F638E4" w14:textId="77777777" w:rsidR="00787F12" w:rsidRPr="00787F12" w:rsidRDefault="00787F12" w:rsidP="00787F12">
            <w:pPr>
              <w:rPr>
                <w:szCs w:val="28"/>
              </w:rPr>
            </w:pPr>
            <w:r w:rsidRPr="00787F12">
              <w:rPr>
                <w:szCs w:val="28"/>
              </w:rPr>
              <w:t>1264.98</w:t>
            </w:r>
          </w:p>
        </w:tc>
        <w:tc>
          <w:tcPr>
            <w:tcW w:w="1340" w:type="dxa"/>
            <w:tcBorders>
              <w:top w:val="nil"/>
              <w:left w:val="nil"/>
              <w:bottom w:val="single" w:sz="4" w:space="0" w:color="auto"/>
              <w:right w:val="single" w:sz="4" w:space="0" w:color="auto"/>
            </w:tcBorders>
            <w:noWrap/>
            <w:hideMark/>
          </w:tcPr>
          <w:p w14:paraId="10F16895" w14:textId="77777777" w:rsidR="00787F12" w:rsidRPr="00787F12" w:rsidRDefault="00787F12" w:rsidP="00787F12">
            <w:pPr>
              <w:rPr>
                <w:szCs w:val="28"/>
              </w:rPr>
            </w:pPr>
            <w:r w:rsidRPr="00787F12">
              <w:rPr>
                <w:szCs w:val="28"/>
              </w:rPr>
              <w:t>1264.98</w:t>
            </w:r>
          </w:p>
        </w:tc>
        <w:tc>
          <w:tcPr>
            <w:tcW w:w="1340" w:type="dxa"/>
            <w:tcBorders>
              <w:top w:val="nil"/>
              <w:left w:val="nil"/>
              <w:bottom w:val="single" w:sz="4" w:space="0" w:color="auto"/>
              <w:right w:val="single" w:sz="4" w:space="0" w:color="auto"/>
            </w:tcBorders>
            <w:noWrap/>
            <w:hideMark/>
          </w:tcPr>
          <w:p w14:paraId="1845E93C" w14:textId="77777777" w:rsidR="00787F12" w:rsidRPr="00787F12" w:rsidRDefault="00787F12" w:rsidP="00787F12">
            <w:pPr>
              <w:rPr>
                <w:szCs w:val="28"/>
              </w:rPr>
            </w:pPr>
            <w:r w:rsidRPr="00787F12">
              <w:rPr>
                <w:szCs w:val="28"/>
              </w:rPr>
              <w:t>1264.98</w:t>
            </w:r>
          </w:p>
        </w:tc>
      </w:tr>
      <w:tr w:rsidR="00787F12" w:rsidRPr="00787F12" w14:paraId="7EC6C841"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CA0732E"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226F86FA"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2B99E170" w14:textId="77777777" w:rsidR="00787F12" w:rsidRPr="00787F12" w:rsidRDefault="00787F12" w:rsidP="00787F12">
            <w:pPr>
              <w:rPr>
                <w:szCs w:val="28"/>
              </w:rPr>
            </w:pPr>
            <w:r w:rsidRPr="00787F12">
              <w:rPr>
                <w:szCs w:val="28"/>
              </w:rPr>
              <w:t>6288.70</w:t>
            </w:r>
          </w:p>
        </w:tc>
        <w:tc>
          <w:tcPr>
            <w:tcW w:w="1340" w:type="dxa"/>
            <w:tcBorders>
              <w:top w:val="nil"/>
              <w:left w:val="nil"/>
              <w:bottom w:val="single" w:sz="4" w:space="0" w:color="auto"/>
              <w:right w:val="single" w:sz="4" w:space="0" w:color="auto"/>
            </w:tcBorders>
            <w:noWrap/>
            <w:hideMark/>
          </w:tcPr>
          <w:p w14:paraId="496A5D81" w14:textId="77777777" w:rsidR="00787F12" w:rsidRPr="00787F12" w:rsidRDefault="00787F12" w:rsidP="00787F12">
            <w:pPr>
              <w:rPr>
                <w:szCs w:val="28"/>
              </w:rPr>
            </w:pPr>
            <w:r w:rsidRPr="00787F12">
              <w:rPr>
                <w:szCs w:val="28"/>
              </w:rPr>
              <w:t>6288.70</w:t>
            </w:r>
          </w:p>
        </w:tc>
        <w:tc>
          <w:tcPr>
            <w:tcW w:w="1340" w:type="dxa"/>
            <w:tcBorders>
              <w:top w:val="nil"/>
              <w:left w:val="nil"/>
              <w:bottom w:val="single" w:sz="4" w:space="0" w:color="auto"/>
              <w:right w:val="single" w:sz="4" w:space="0" w:color="auto"/>
            </w:tcBorders>
            <w:noWrap/>
            <w:hideMark/>
          </w:tcPr>
          <w:p w14:paraId="1091F336" w14:textId="77777777" w:rsidR="00787F12" w:rsidRPr="00787F12" w:rsidRDefault="00787F12" w:rsidP="00787F12">
            <w:pPr>
              <w:rPr>
                <w:szCs w:val="28"/>
              </w:rPr>
            </w:pPr>
            <w:r w:rsidRPr="00787F12">
              <w:rPr>
                <w:szCs w:val="28"/>
              </w:rPr>
              <w:t>6288.70</w:t>
            </w:r>
          </w:p>
        </w:tc>
        <w:tc>
          <w:tcPr>
            <w:tcW w:w="1340" w:type="dxa"/>
            <w:tcBorders>
              <w:top w:val="nil"/>
              <w:left w:val="nil"/>
              <w:bottom w:val="single" w:sz="4" w:space="0" w:color="auto"/>
              <w:right w:val="single" w:sz="4" w:space="0" w:color="auto"/>
            </w:tcBorders>
            <w:noWrap/>
            <w:hideMark/>
          </w:tcPr>
          <w:p w14:paraId="4A2C0DD2" w14:textId="77777777" w:rsidR="00787F12" w:rsidRPr="00787F12" w:rsidRDefault="00787F12" w:rsidP="00787F12">
            <w:pPr>
              <w:rPr>
                <w:szCs w:val="28"/>
              </w:rPr>
            </w:pPr>
            <w:r w:rsidRPr="00787F12">
              <w:rPr>
                <w:szCs w:val="28"/>
              </w:rPr>
              <w:t>6288.70</w:t>
            </w:r>
          </w:p>
        </w:tc>
        <w:tc>
          <w:tcPr>
            <w:tcW w:w="1340" w:type="dxa"/>
            <w:tcBorders>
              <w:top w:val="nil"/>
              <w:left w:val="nil"/>
              <w:bottom w:val="single" w:sz="4" w:space="0" w:color="auto"/>
              <w:right w:val="single" w:sz="4" w:space="0" w:color="auto"/>
            </w:tcBorders>
            <w:noWrap/>
            <w:hideMark/>
          </w:tcPr>
          <w:p w14:paraId="171B1BC4" w14:textId="77777777" w:rsidR="00787F12" w:rsidRPr="00787F12" w:rsidRDefault="00787F12" w:rsidP="00787F12">
            <w:pPr>
              <w:rPr>
                <w:szCs w:val="28"/>
              </w:rPr>
            </w:pPr>
            <w:r w:rsidRPr="00787F12">
              <w:rPr>
                <w:szCs w:val="28"/>
              </w:rPr>
              <w:t>6288.70</w:t>
            </w:r>
          </w:p>
        </w:tc>
        <w:tc>
          <w:tcPr>
            <w:tcW w:w="1340" w:type="dxa"/>
            <w:tcBorders>
              <w:top w:val="nil"/>
              <w:left w:val="nil"/>
              <w:bottom w:val="single" w:sz="4" w:space="0" w:color="auto"/>
              <w:right w:val="single" w:sz="4" w:space="0" w:color="auto"/>
            </w:tcBorders>
            <w:noWrap/>
            <w:hideMark/>
          </w:tcPr>
          <w:p w14:paraId="0604E5F4" w14:textId="77777777" w:rsidR="00787F12" w:rsidRPr="00787F12" w:rsidRDefault="00787F12" w:rsidP="00787F12">
            <w:pPr>
              <w:rPr>
                <w:szCs w:val="28"/>
              </w:rPr>
            </w:pPr>
            <w:r w:rsidRPr="00787F12">
              <w:rPr>
                <w:szCs w:val="28"/>
              </w:rPr>
              <w:t>6288.70</w:t>
            </w:r>
          </w:p>
        </w:tc>
        <w:tc>
          <w:tcPr>
            <w:tcW w:w="1340" w:type="dxa"/>
            <w:tcBorders>
              <w:top w:val="nil"/>
              <w:left w:val="nil"/>
              <w:bottom w:val="single" w:sz="4" w:space="0" w:color="auto"/>
              <w:right w:val="single" w:sz="4" w:space="0" w:color="auto"/>
            </w:tcBorders>
            <w:noWrap/>
            <w:hideMark/>
          </w:tcPr>
          <w:p w14:paraId="04F67A84" w14:textId="77777777" w:rsidR="00787F12" w:rsidRPr="00787F12" w:rsidRDefault="00787F12" w:rsidP="00787F12">
            <w:pPr>
              <w:rPr>
                <w:szCs w:val="28"/>
              </w:rPr>
            </w:pPr>
            <w:r w:rsidRPr="00787F12">
              <w:rPr>
                <w:szCs w:val="28"/>
              </w:rPr>
              <w:t>6288.70</w:t>
            </w:r>
          </w:p>
        </w:tc>
      </w:tr>
      <w:tr w:rsidR="00787F12" w:rsidRPr="00787F12" w14:paraId="41476DF0"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2AFD6F8F" w14:textId="77777777" w:rsidR="00787F12" w:rsidRPr="00787F12" w:rsidRDefault="00787F12" w:rsidP="00787F12">
            <w:pPr>
              <w:rPr>
                <w:szCs w:val="28"/>
              </w:rPr>
            </w:pPr>
            <w:r w:rsidRPr="00787F12">
              <w:rPr>
                <w:szCs w:val="28"/>
              </w:rPr>
              <w:t>Котельная "Солоцкая", г. Катав-Ивановск, ул. Майская площадь, 126</w:t>
            </w:r>
          </w:p>
        </w:tc>
        <w:tc>
          <w:tcPr>
            <w:tcW w:w="2292" w:type="dxa"/>
            <w:tcBorders>
              <w:top w:val="nil"/>
              <w:left w:val="nil"/>
              <w:bottom w:val="single" w:sz="4" w:space="0" w:color="auto"/>
              <w:right w:val="single" w:sz="4" w:space="0" w:color="auto"/>
            </w:tcBorders>
            <w:noWrap/>
            <w:hideMark/>
          </w:tcPr>
          <w:p w14:paraId="57AD83DC"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36A870A1" w14:textId="77777777" w:rsidR="00787F12" w:rsidRPr="00787F12" w:rsidRDefault="00787F12" w:rsidP="00787F12">
            <w:pPr>
              <w:rPr>
                <w:szCs w:val="28"/>
              </w:rPr>
            </w:pPr>
            <w:r w:rsidRPr="00787F12">
              <w:rPr>
                <w:szCs w:val="28"/>
              </w:rPr>
              <w:t>6659.62</w:t>
            </w:r>
          </w:p>
        </w:tc>
        <w:tc>
          <w:tcPr>
            <w:tcW w:w="1340" w:type="dxa"/>
            <w:tcBorders>
              <w:top w:val="nil"/>
              <w:left w:val="nil"/>
              <w:bottom w:val="single" w:sz="4" w:space="0" w:color="auto"/>
              <w:right w:val="single" w:sz="4" w:space="0" w:color="auto"/>
            </w:tcBorders>
            <w:noWrap/>
            <w:hideMark/>
          </w:tcPr>
          <w:p w14:paraId="76F5A4EE" w14:textId="77777777" w:rsidR="00787F12" w:rsidRPr="00787F12" w:rsidRDefault="00787F12" w:rsidP="00787F12">
            <w:pPr>
              <w:rPr>
                <w:szCs w:val="28"/>
              </w:rPr>
            </w:pPr>
            <w:r w:rsidRPr="00787F12">
              <w:rPr>
                <w:szCs w:val="28"/>
              </w:rPr>
              <w:t>6659.62</w:t>
            </w:r>
          </w:p>
        </w:tc>
        <w:tc>
          <w:tcPr>
            <w:tcW w:w="1340" w:type="dxa"/>
            <w:tcBorders>
              <w:top w:val="nil"/>
              <w:left w:val="nil"/>
              <w:bottom w:val="single" w:sz="4" w:space="0" w:color="auto"/>
              <w:right w:val="single" w:sz="4" w:space="0" w:color="auto"/>
            </w:tcBorders>
            <w:noWrap/>
            <w:hideMark/>
          </w:tcPr>
          <w:p w14:paraId="48C53380" w14:textId="77777777" w:rsidR="00787F12" w:rsidRPr="00787F12" w:rsidRDefault="00787F12" w:rsidP="00787F12">
            <w:pPr>
              <w:rPr>
                <w:szCs w:val="28"/>
              </w:rPr>
            </w:pPr>
            <w:r w:rsidRPr="00787F12">
              <w:rPr>
                <w:szCs w:val="28"/>
              </w:rPr>
              <w:t>6659.62</w:t>
            </w:r>
          </w:p>
        </w:tc>
        <w:tc>
          <w:tcPr>
            <w:tcW w:w="1340" w:type="dxa"/>
            <w:tcBorders>
              <w:top w:val="nil"/>
              <w:left w:val="nil"/>
              <w:bottom w:val="single" w:sz="4" w:space="0" w:color="auto"/>
              <w:right w:val="single" w:sz="4" w:space="0" w:color="auto"/>
            </w:tcBorders>
            <w:noWrap/>
            <w:hideMark/>
          </w:tcPr>
          <w:p w14:paraId="505584D9" w14:textId="77777777" w:rsidR="00787F12" w:rsidRPr="00787F12" w:rsidRDefault="00787F12" w:rsidP="00787F12">
            <w:pPr>
              <w:rPr>
                <w:szCs w:val="28"/>
              </w:rPr>
            </w:pPr>
            <w:r w:rsidRPr="00787F12">
              <w:rPr>
                <w:szCs w:val="28"/>
              </w:rPr>
              <w:t>6659.62</w:t>
            </w:r>
          </w:p>
        </w:tc>
        <w:tc>
          <w:tcPr>
            <w:tcW w:w="1340" w:type="dxa"/>
            <w:tcBorders>
              <w:top w:val="nil"/>
              <w:left w:val="nil"/>
              <w:bottom w:val="single" w:sz="4" w:space="0" w:color="auto"/>
              <w:right w:val="single" w:sz="4" w:space="0" w:color="auto"/>
            </w:tcBorders>
            <w:noWrap/>
            <w:hideMark/>
          </w:tcPr>
          <w:p w14:paraId="7BD66061" w14:textId="77777777" w:rsidR="00787F12" w:rsidRPr="00787F12" w:rsidRDefault="00787F12" w:rsidP="00787F12">
            <w:pPr>
              <w:rPr>
                <w:szCs w:val="28"/>
              </w:rPr>
            </w:pPr>
            <w:r w:rsidRPr="00787F12">
              <w:rPr>
                <w:szCs w:val="28"/>
              </w:rPr>
              <w:t>6659.62</w:t>
            </w:r>
          </w:p>
        </w:tc>
        <w:tc>
          <w:tcPr>
            <w:tcW w:w="1340" w:type="dxa"/>
            <w:tcBorders>
              <w:top w:val="nil"/>
              <w:left w:val="nil"/>
              <w:bottom w:val="single" w:sz="4" w:space="0" w:color="auto"/>
              <w:right w:val="single" w:sz="4" w:space="0" w:color="auto"/>
            </w:tcBorders>
            <w:noWrap/>
            <w:hideMark/>
          </w:tcPr>
          <w:p w14:paraId="6A3C6A7D" w14:textId="77777777" w:rsidR="00787F12" w:rsidRPr="00787F12" w:rsidRDefault="00787F12" w:rsidP="00787F12">
            <w:pPr>
              <w:rPr>
                <w:szCs w:val="28"/>
              </w:rPr>
            </w:pPr>
            <w:r w:rsidRPr="00787F12">
              <w:rPr>
                <w:szCs w:val="28"/>
              </w:rPr>
              <w:t>6659.62</w:t>
            </w:r>
          </w:p>
        </w:tc>
        <w:tc>
          <w:tcPr>
            <w:tcW w:w="1340" w:type="dxa"/>
            <w:tcBorders>
              <w:top w:val="nil"/>
              <w:left w:val="nil"/>
              <w:bottom w:val="single" w:sz="4" w:space="0" w:color="auto"/>
              <w:right w:val="single" w:sz="4" w:space="0" w:color="auto"/>
            </w:tcBorders>
            <w:noWrap/>
            <w:hideMark/>
          </w:tcPr>
          <w:p w14:paraId="2ACE23FD" w14:textId="77777777" w:rsidR="00787F12" w:rsidRPr="00787F12" w:rsidRDefault="00787F12" w:rsidP="00787F12">
            <w:pPr>
              <w:rPr>
                <w:szCs w:val="28"/>
              </w:rPr>
            </w:pPr>
            <w:r w:rsidRPr="00787F12">
              <w:rPr>
                <w:szCs w:val="28"/>
              </w:rPr>
              <w:t>6659.62</w:t>
            </w:r>
          </w:p>
        </w:tc>
      </w:tr>
      <w:tr w:rsidR="00787F12" w:rsidRPr="00787F12" w14:paraId="200576D8"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6C515F89"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08CAF253"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6CBF0ED3" w14:textId="77777777" w:rsidR="00787F12" w:rsidRPr="00787F12" w:rsidRDefault="00787F12" w:rsidP="00787F12">
            <w:pPr>
              <w:rPr>
                <w:szCs w:val="28"/>
              </w:rPr>
            </w:pPr>
            <w:r w:rsidRPr="00787F12">
              <w:rPr>
                <w:szCs w:val="28"/>
              </w:rPr>
              <w:t>176.32</w:t>
            </w:r>
          </w:p>
        </w:tc>
        <w:tc>
          <w:tcPr>
            <w:tcW w:w="1340" w:type="dxa"/>
            <w:tcBorders>
              <w:top w:val="nil"/>
              <w:left w:val="nil"/>
              <w:bottom w:val="single" w:sz="4" w:space="0" w:color="auto"/>
              <w:right w:val="single" w:sz="4" w:space="0" w:color="auto"/>
            </w:tcBorders>
            <w:noWrap/>
            <w:hideMark/>
          </w:tcPr>
          <w:p w14:paraId="78A8A916" w14:textId="77777777" w:rsidR="00787F12" w:rsidRPr="00787F12" w:rsidRDefault="00787F12" w:rsidP="00787F12">
            <w:pPr>
              <w:rPr>
                <w:szCs w:val="28"/>
              </w:rPr>
            </w:pPr>
            <w:r w:rsidRPr="00787F12">
              <w:rPr>
                <w:szCs w:val="28"/>
              </w:rPr>
              <w:t>176.32</w:t>
            </w:r>
          </w:p>
        </w:tc>
        <w:tc>
          <w:tcPr>
            <w:tcW w:w="1340" w:type="dxa"/>
            <w:tcBorders>
              <w:top w:val="nil"/>
              <w:left w:val="nil"/>
              <w:bottom w:val="single" w:sz="4" w:space="0" w:color="auto"/>
              <w:right w:val="single" w:sz="4" w:space="0" w:color="auto"/>
            </w:tcBorders>
            <w:noWrap/>
            <w:hideMark/>
          </w:tcPr>
          <w:p w14:paraId="796BBBAE" w14:textId="77777777" w:rsidR="00787F12" w:rsidRPr="00787F12" w:rsidRDefault="00787F12" w:rsidP="00787F12">
            <w:pPr>
              <w:rPr>
                <w:szCs w:val="28"/>
              </w:rPr>
            </w:pPr>
            <w:r w:rsidRPr="00787F12">
              <w:rPr>
                <w:szCs w:val="28"/>
              </w:rPr>
              <w:t>176.32</w:t>
            </w:r>
          </w:p>
        </w:tc>
        <w:tc>
          <w:tcPr>
            <w:tcW w:w="1340" w:type="dxa"/>
            <w:tcBorders>
              <w:top w:val="nil"/>
              <w:left w:val="nil"/>
              <w:bottom w:val="single" w:sz="4" w:space="0" w:color="auto"/>
              <w:right w:val="single" w:sz="4" w:space="0" w:color="auto"/>
            </w:tcBorders>
            <w:noWrap/>
            <w:hideMark/>
          </w:tcPr>
          <w:p w14:paraId="350C0ACE" w14:textId="77777777" w:rsidR="00787F12" w:rsidRPr="00787F12" w:rsidRDefault="00787F12" w:rsidP="00787F12">
            <w:pPr>
              <w:rPr>
                <w:szCs w:val="28"/>
              </w:rPr>
            </w:pPr>
            <w:r w:rsidRPr="00787F12">
              <w:rPr>
                <w:szCs w:val="28"/>
              </w:rPr>
              <w:t>176.32</w:t>
            </w:r>
          </w:p>
        </w:tc>
        <w:tc>
          <w:tcPr>
            <w:tcW w:w="1340" w:type="dxa"/>
            <w:tcBorders>
              <w:top w:val="nil"/>
              <w:left w:val="nil"/>
              <w:bottom w:val="single" w:sz="4" w:space="0" w:color="auto"/>
              <w:right w:val="single" w:sz="4" w:space="0" w:color="auto"/>
            </w:tcBorders>
            <w:noWrap/>
            <w:hideMark/>
          </w:tcPr>
          <w:p w14:paraId="2A075FC6" w14:textId="77777777" w:rsidR="00787F12" w:rsidRPr="00787F12" w:rsidRDefault="00787F12" w:rsidP="00787F12">
            <w:pPr>
              <w:rPr>
                <w:szCs w:val="28"/>
              </w:rPr>
            </w:pPr>
            <w:r w:rsidRPr="00787F12">
              <w:rPr>
                <w:szCs w:val="28"/>
              </w:rPr>
              <w:t>176.32</w:t>
            </w:r>
          </w:p>
        </w:tc>
        <w:tc>
          <w:tcPr>
            <w:tcW w:w="1340" w:type="dxa"/>
            <w:tcBorders>
              <w:top w:val="nil"/>
              <w:left w:val="nil"/>
              <w:bottom w:val="single" w:sz="4" w:space="0" w:color="auto"/>
              <w:right w:val="single" w:sz="4" w:space="0" w:color="auto"/>
            </w:tcBorders>
            <w:noWrap/>
            <w:hideMark/>
          </w:tcPr>
          <w:p w14:paraId="77F1E7B9" w14:textId="77777777" w:rsidR="00787F12" w:rsidRPr="00787F12" w:rsidRDefault="00787F12" w:rsidP="00787F12">
            <w:pPr>
              <w:rPr>
                <w:szCs w:val="28"/>
              </w:rPr>
            </w:pPr>
            <w:r w:rsidRPr="00787F12">
              <w:rPr>
                <w:szCs w:val="28"/>
              </w:rPr>
              <w:t>176.32</w:t>
            </w:r>
          </w:p>
        </w:tc>
        <w:tc>
          <w:tcPr>
            <w:tcW w:w="1340" w:type="dxa"/>
            <w:tcBorders>
              <w:top w:val="nil"/>
              <w:left w:val="nil"/>
              <w:bottom w:val="single" w:sz="4" w:space="0" w:color="auto"/>
              <w:right w:val="single" w:sz="4" w:space="0" w:color="auto"/>
            </w:tcBorders>
            <w:noWrap/>
            <w:hideMark/>
          </w:tcPr>
          <w:p w14:paraId="16539846" w14:textId="77777777" w:rsidR="00787F12" w:rsidRPr="00787F12" w:rsidRDefault="00787F12" w:rsidP="00787F12">
            <w:pPr>
              <w:rPr>
                <w:szCs w:val="28"/>
              </w:rPr>
            </w:pPr>
            <w:r w:rsidRPr="00787F12">
              <w:rPr>
                <w:szCs w:val="28"/>
              </w:rPr>
              <w:t>176.32</w:t>
            </w:r>
          </w:p>
        </w:tc>
      </w:tr>
      <w:tr w:rsidR="00787F12" w:rsidRPr="00787F12" w14:paraId="752AE1EE"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CAD05E7"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64C822B1"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6CE7CDD8" w14:textId="77777777" w:rsidR="00787F12" w:rsidRPr="00787F12" w:rsidRDefault="00787F12" w:rsidP="00787F12">
            <w:pPr>
              <w:rPr>
                <w:szCs w:val="28"/>
              </w:rPr>
            </w:pPr>
            <w:r w:rsidRPr="00787F12">
              <w:rPr>
                <w:szCs w:val="28"/>
              </w:rPr>
              <w:t>6483.30</w:t>
            </w:r>
          </w:p>
        </w:tc>
        <w:tc>
          <w:tcPr>
            <w:tcW w:w="1340" w:type="dxa"/>
            <w:tcBorders>
              <w:top w:val="nil"/>
              <w:left w:val="nil"/>
              <w:bottom w:val="single" w:sz="4" w:space="0" w:color="auto"/>
              <w:right w:val="single" w:sz="4" w:space="0" w:color="auto"/>
            </w:tcBorders>
            <w:noWrap/>
            <w:hideMark/>
          </w:tcPr>
          <w:p w14:paraId="13D0C6BE" w14:textId="77777777" w:rsidR="00787F12" w:rsidRPr="00787F12" w:rsidRDefault="00787F12" w:rsidP="00787F12">
            <w:pPr>
              <w:rPr>
                <w:szCs w:val="28"/>
              </w:rPr>
            </w:pPr>
            <w:r w:rsidRPr="00787F12">
              <w:rPr>
                <w:szCs w:val="28"/>
              </w:rPr>
              <w:t>6483.30</w:t>
            </w:r>
          </w:p>
        </w:tc>
        <w:tc>
          <w:tcPr>
            <w:tcW w:w="1340" w:type="dxa"/>
            <w:tcBorders>
              <w:top w:val="nil"/>
              <w:left w:val="nil"/>
              <w:bottom w:val="single" w:sz="4" w:space="0" w:color="auto"/>
              <w:right w:val="single" w:sz="4" w:space="0" w:color="auto"/>
            </w:tcBorders>
            <w:noWrap/>
            <w:hideMark/>
          </w:tcPr>
          <w:p w14:paraId="4B651075" w14:textId="77777777" w:rsidR="00787F12" w:rsidRPr="00787F12" w:rsidRDefault="00787F12" w:rsidP="00787F12">
            <w:pPr>
              <w:rPr>
                <w:szCs w:val="28"/>
              </w:rPr>
            </w:pPr>
            <w:r w:rsidRPr="00787F12">
              <w:rPr>
                <w:szCs w:val="28"/>
              </w:rPr>
              <w:t>6483.30</w:t>
            </w:r>
          </w:p>
        </w:tc>
        <w:tc>
          <w:tcPr>
            <w:tcW w:w="1340" w:type="dxa"/>
            <w:tcBorders>
              <w:top w:val="nil"/>
              <w:left w:val="nil"/>
              <w:bottom w:val="single" w:sz="4" w:space="0" w:color="auto"/>
              <w:right w:val="single" w:sz="4" w:space="0" w:color="auto"/>
            </w:tcBorders>
            <w:noWrap/>
            <w:hideMark/>
          </w:tcPr>
          <w:p w14:paraId="7F35437F" w14:textId="77777777" w:rsidR="00787F12" w:rsidRPr="00787F12" w:rsidRDefault="00787F12" w:rsidP="00787F12">
            <w:pPr>
              <w:rPr>
                <w:szCs w:val="28"/>
              </w:rPr>
            </w:pPr>
            <w:r w:rsidRPr="00787F12">
              <w:rPr>
                <w:szCs w:val="28"/>
              </w:rPr>
              <w:t>6483.30</w:t>
            </w:r>
          </w:p>
        </w:tc>
        <w:tc>
          <w:tcPr>
            <w:tcW w:w="1340" w:type="dxa"/>
            <w:tcBorders>
              <w:top w:val="nil"/>
              <w:left w:val="nil"/>
              <w:bottom w:val="single" w:sz="4" w:space="0" w:color="auto"/>
              <w:right w:val="single" w:sz="4" w:space="0" w:color="auto"/>
            </w:tcBorders>
            <w:noWrap/>
            <w:hideMark/>
          </w:tcPr>
          <w:p w14:paraId="396B6E07" w14:textId="77777777" w:rsidR="00787F12" w:rsidRPr="00787F12" w:rsidRDefault="00787F12" w:rsidP="00787F12">
            <w:pPr>
              <w:rPr>
                <w:szCs w:val="28"/>
              </w:rPr>
            </w:pPr>
            <w:r w:rsidRPr="00787F12">
              <w:rPr>
                <w:szCs w:val="28"/>
              </w:rPr>
              <w:t>6483.30</w:t>
            </w:r>
          </w:p>
        </w:tc>
        <w:tc>
          <w:tcPr>
            <w:tcW w:w="1340" w:type="dxa"/>
            <w:tcBorders>
              <w:top w:val="nil"/>
              <w:left w:val="nil"/>
              <w:bottom w:val="single" w:sz="4" w:space="0" w:color="auto"/>
              <w:right w:val="single" w:sz="4" w:space="0" w:color="auto"/>
            </w:tcBorders>
            <w:noWrap/>
            <w:hideMark/>
          </w:tcPr>
          <w:p w14:paraId="6968C501" w14:textId="77777777" w:rsidR="00787F12" w:rsidRPr="00787F12" w:rsidRDefault="00787F12" w:rsidP="00787F12">
            <w:pPr>
              <w:rPr>
                <w:szCs w:val="28"/>
              </w:rPr>
            </w:pPr>
            <w:r w:rsidRPr="00787F12">
              <w:rPr>
                <w:szCs w:val="28"/>
              </w:rPr>
              <w:t>6483.30</w:t>
            </w:r>
          </w:p>
        </w:tc>
        <w:tc>
          <w:tcPr>
            <w:tcW w:w="1340" w:type="dxa"/>
            <w:tcBorders>
              <w:top w:val="nil"/>
              <w:left w:val="nil"/>
              <w:bottom w:val="single" w:sz="4" w:space="0" w:color="auto"/>
              <w:right w:val="single" w:sz="4" w:space="0" w:color="auto"/>
            </w:tcBorders>
            <w:noWrap/>
            <w:hideMark/>
          </w:tcPr>
          <w:p w14:paraId="735A959F" w14:textId="77777777" w:rsidR="00787F12" w:rsidRPr="00787F12" w:rsidRDefault="00787F12" w:rsidP="00787F12">
            <w:pPr>
              <w:rPr>
                <w:szCs w:val="28"/>
              </w:rPr>
            </w:pPr>
            <w:r w:rsidRPr="00787F12">
              <w:rPr>
                <w:szCs w:val="28"/>
              </w:rPr>
              <w:t>6483.30</w:t>
            </w:r>
          </w:p>
        </w:tc>
      </w:tr>
      <w:tr w:rsidR="00787F12" w:rsidRPr="00787F12" w14:paraId="0CB69BDD"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92A5A5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8D80D86"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538BB2AF" w14:textId="77777777" w:rsidR="00787F12" w:rsidRPr="00787F12" w:rsidRDefault="00787F12" w:rsidP="00787F12">
            <w:pPr>
              <w:rPr>
                <w:szCs w:val="28"/>
              </w:rPr>
            </w:pPr>
            <w:r w:rsidRPr="00787F12">
              <w:rPr>
                <w:szCs w:val="28"/>
              </w:rPr>
              <w:t>2551.20</w:t>
            </w:r>
          </w:p>
        </w:tc>
        <w:tc>
          <w:tcPr>
            <w:tcW w:w="1340" w:type="dxa"/>
            <w:tcBorders>
              <w:top w:val="nil"/>
              <w:left w:val="nil"/>
              <w:bottom w:val="single" w:sz="4" w:space="0" w:color="auto"/>
              <w:right w:val="single" w:sz="4" w:space="0" w:color="auto"/>
            </w:tcBorders>
            <w:noWrap/>
            <w:hideMark/>
          </w:tcPr>
          <w:p w14:paraId="3152B7B8" w14:textId="77777777" w:rsidR="00787F12" w:rsidRPr="00787F12" w:rsidRDefault="00787F12" w:rsidP="00787F12">
            <w:pPr>
              <w:rPr>
                <w:szCs w:val="28"/>
              </w:rPr>
            </w:pPr>
            <w:r w:rsidRPr="00787F12">
              <w:rPr>
                <w:szCs w:val="28"/>
              </w:rPr>
              <w:t>2551.20</w:t>
            </w:r>
          </w:p>
        </w:tc>
        <w:tc>
          <w:tcPr>
            <w:tcW w:w="1340" w:type="dxa"/>
            <w:tcBorders>
              <w:top w:val="nil"/>
              <w:left w:val="nil"/>
              <w:bottom w:val="single" w:sz="4" w:space="0" w:color="auto"/>
              <w:right w:val="single" w:sz="4" w:space="0" w:color="auto"/>
            </w:tcBorders>
            <w:noWrap/>
            <w:hideMark/>
          </w:tcPr>
          <w:p w14:paraId="4D5EE702" w14:textId="77777777" w:rsidR="00787F12" w:rsidRPr="00787F12" w:rsidRDefault="00787F12" w:rsidP="00787F12">
            <w:pPr>
              <w:rPr>
                <w:szCs w:val="28"/>
              </w:rPr>
            </w:pPr>
            <w:r w:rsidRPr="00787F12">
              <w:rPr>
                <w:szCs w:val="28"/>
              </w:rPr>
              <w:t>2551.20</w:t>
            </w:r>
          </w:p>
        </w:tc>
        <w:tc>
          <w:tcPr>
            <w:tcW w:w="1340" w:type="dxa"/>
            <w:tcBorders>
              <w:top w:val="nil"/>
              <w:left w:val="nil"/>
              <w:bottom w:val="single" w:sz="4" w:space="0" w:color="auto"/>
              <w:right w:val="single" w:sz="4" w:space="0" w:color="auto"/>
            </w:tcBorders>
            <w:noWrap/>
            <w:hideMark/>
          </w:tcPr>
          <w:p w14:paraId="4CD11769" w14:textId="77777777" w:rsidR="00787F12" w:rsidRPr="00787F12" w:rsidRDefault="00787F12" w:rsidP="00787F12">
            <w:pPr>
              <w:rPr>
                <w:szCs w:val="28"/>
              </w:rPr>
            </w:pPr>
            <w:r w:rsidRPr="00787F12">
              <w:rPr>
                <w:szCs w:val="28"/>
              </w:rPr>
              <w:t>2551.20</w:t>
            </w:r>
          </w:p>
        </w:tc>
        <w:tc>
          <w:tcPr>
            <w:tcW w:w="1340" w:type="dxa"/>
            <w:tcBorders>
              <w:top w:val="nil"/>
              <w:left w:val="nil"/>
              <w:bottom w:val="single" w:sz="4" w:space="0" w:color="auto"/>
              <w:right w:val="single" w:sz="4" w:space="0" w:color="auto"/>
            </w:tcBorders>
            <w:noWrap/>
            <w:hideMark/>
          </w:tcPr>
          <w:p w14:paraId="0C7BEF44" w14:textId="77777777" w:rsidR="00787F12" w:rsidRPr="00787F12" w:rsidRDefault="00787F12" w:rsidP="00787F12">
            <w:pPr>
              <w:rPr>
                <w:szCs w:val="28"/>
              </w:rPr>
            </w:pPr>
            <w:r w:rsidRPr="00787F12">
              <w:rPr>
                <w:szCs w:val="28"/>
              </w:rPr>
              <w:t>2551.20</w:t>
            </w:r>
          </w:p>
        </w:tc>
        <w:tc>
          <w:tcPr>
            <w:tcW w:w="1340" w:type="dxa"/>
            <w:tcBorders>
              <w:top w:val="nil"/>
              <w:left w:val="nil"/>
              <w:bottom w:val="single" w:sz="4" w:space="0" w:color="auto"/>
              <w:right w:val="single" w:sz="4" w:space="0" w:color="auto"/>
            </w:tcBorders>
            <w:noWrap/>
            <w:hideMark/>
          </w:tcPr>
          <w:p w14:paraId="0996A832" w14:textId="77777777" w:rsidR="00787F12" w:rsidRPr="00787F12" w:rsidRDefault="00787F12" w:rsidP="00787F12">
            <w:pPr>
              <w:rPr>
                <w:szCs w:val="28"/>
              </w:rPr>
            </w:pPr>
            <w:r w:rsidRPr="00787F12">
              <w:rPr>
                <w:szCs w:val="28"/>
              </w:rPr>
              <w:t>2551.20</w:t>
            </w:r>
          </w:p>
        </w:tc>
        <w:tc>
          <w:tcPr>
            <w:tcW w:w="1340" w:type="dxa"/>
            <w:tcBorders>
              <w:top w:val="nil"/>
              <w:left w:val="nil"/>
              <w:bottom w:val="single" w:sz="4" w:space="0" w:color="auto"/>
              <w:right w:val="single" w:sz="4" w:space="0" w:color="auto"/>
            </w:tcBorders>
            <w:noWrap/>
            <w:hideMark/>
          </w:tcPr>
          <w:p w14:paraId="73BF4B3F" w14:textId="77777777" w:rsidR="00787F12" w:rsidRPr="00787F12" w:rsidRDefault="00787F12" w:rsidP="00787F12">
            <w:pPr>
              <w:rPr>
                <w:szCs w:val="28"/>
              </w:rPr>
            </w:pPr>
            <w:r w:rsidRPr="00787F12">
              <w:rPr>
                <w:szCs w:val="28"/>
              </w:rPr>
              <w:t>2551.20</w:t>
            </w:r>
          </w:p>
        </w:tc>
      </w:tr>
      <w:tr w:rsidR="00787F12" w:rsidRPr="00787F12" w14:paraId="5E786C4E"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4861705"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72DFB53" w14:textId="77777777" w:rsidR="00787F12" w:rsidRPr="00787F12" w:rsidRDefault="00787F12" w:rsidP="00787F12">
            <w:pPr>
              <w:rPr>
                <w:szCs w:val="28"/>
              </w:rPr>
            </w:pPr>
            <w:r w:rsidRPr="00787F12">
              <w:rPr>
                <w:szCs w:val="28"/>
              </w:rPr>
              <w:t xml:space="preserve">Полезный </w:t>
            </w:r>
            <w:r w:rsidRPr="00787F12">
              <w:rPr>
                <w:szCs w:val="28"/>
              </w:rPr>
              <w:lastRenderedPageBreak/>
              <w:t>отпуск тепловой энергии, Гкал</w:t>
            </w:r>
          </w:p>
        </w:tc>
        <w:tc>
          <w:tcPr>
            <w:tcW w:w="1340" w:type="dxa"/>
            <w:tcBorders>
              <w:top w:val="nil"/>
              <w:left w:val="nil"/>
              <w:bottom w:val="single" w:sz="4" w:space="0" w:color="auto"/>
              <w:right w:val="single" w:sz="4" w:space="0" w:color="auto"/>
            </w:tcBorders>
            <w:noWrap/>
            <w:hideMark/>
          </w:tcPr>
          <w:p w14:paraId="7A0F7731" w14:textId="77777777" w:rsidR="00787F12" w:rsidRPr="00787F12" w:rsidRDefault="00787F12" w:rsidP="00787F12">
            <w:pPr>
              <w:rPr>
                <w:szCs w:val="28"/>
              </w:rPr>
            </w:pPr>
            <w:r w:rsidRPr="00787F12">
              <w:rPr>
                <w:szCs w:val="28"/>
              </w:rPr>
              <w:lastRenderedPageBreak/>
              <w:t>3932.10</w:t>
            </w:r>
          </w:p>
        </w:tc>
        <w:tc>
          <w:tcPr>
            <w:tcW w:w="1340" w:type="dxa"/>
            <w:tcBorders>
              <w:top w:val="nil"/>
              <w:left w:val="nil"/>
              <w:bottom w:val="single" w:sz="4" w:space="0" w:color="auto"/>
              <w:right w:val="single" w:sz="4" w:space="0" w:color="auto"/>
            </w:tcBorders>
            <w:noWrap/>
            <w:hideMark/>
          </w:tcPr>
          <w:p w14:paraId="3E5C7D0D" w14:textId="77777777" w:rsidR="00787F12" w:rsidRPr="00787F12" w:rsidRDefault="00787F12" w:rsidP="00787F12">
            <w:pPr>
              <w:rPr>
                <w:szCs w:val="28"/>
              </w:rPr>
            </w:pPr>
            <w:r w:rsidRPr="00787F12">
              <w:rPr>
                <w:szCs w:val="28"/>
              </w:rPr>
              <w:t>3932.10</w:t>
            </w:r>
          </w:p>
        </w:tc>
        <w:tc>
          <w:tcPr>
            <w:tcW w:w="1340" w:type="dxa"/>
            <w:tcBorders>
              <w:top w:val="nil"/>
              <w:left w:val="nil"/>
              <w:bottom w:val="single" w:sz="4" w:space="0" w:color="auto"/>
              <w:right w:val="single" w:sz="4" w:space="0" w:color="auto"/>
            </w:tcBorders>
            <w:noWrap/>
            <w:hideMark/>
          </w:tcPr>
          <w:p w14:paraId="7D362513" w14:textId="77777777" w:rsidR="00787F12" w:rsidRPr="00787F12" w:rsidRDefault="00787F12" w:rsidP="00787F12">
            <w:pPr>
              <w:rPr>
                <w:szCs w:val="28"/>
              </w:rPr>
            </w:pPr>
            <w:r w:rsidRPr="00787F12">
              <w:rPr>
                <w:szCs w:val="28"/>
              </w:rPr>
              <w:t>3932.10</w:t>
            </w:r>
          </w:p>
        </w:tc>
        <w:tc>
          <w:tcPr>
            <w:tcW w:w="1340" w:type="dxa"/>
            <w:tcBorders>
              <w:top w:val="nil"/>
              <w:left w:val="nil"/>
              <w:bottom w:val="single" w:sz="4" w:space="0" w:color="auto"/>
              <w:right w:val="single" w:sz="4" w:space="0" w:color="auto"/>
            </w:tcBorders>
            <w:noWrap/>
            <w:hideMark/>
          </w:tcPr>
          <w:p w14:paraId="21394370" w14:textId="77777777" w:rsidR="00787F12" w:rsidRPr="00787F12" w:rsidRDefault="00787F12" w:rsidP="00787F12">
            <w:pPr>
              <w:rPr>
                <w:szCs w:val="28"/>
              </w:rPr>
            </w:pPr>
            <w:r w:rsidRPr="00787F12">
              <w:rPr>
                <w:szCs w:val="28"/>
              </w:rPr>
              <w:t>3932.10</w:t>
            </w:r>
          </w:p>
        </w:tc>
        <w:tc>
          <w:tcPr>
            <w:tcW w:w="1340" w:type="dxa"/>
            <w:tcBorders>
              <w:top w:val="nil"/>
              <w:left w:val="nil"/>
              <w:bottom w:val="single" w:sz="4" w:space="0" w:color="auto"/>
              <w:right w:val="single" w:sz="4" w:space="0" w:color="auto"/>
            </w:tcBorders>
            <w:noWrap/>
            <w:hideMark/>
          </w:tcPr>
          <w:p w14:paraId="2CDCEB24" w14:textId="77777777" w:rsidR="00787F12" w:rsidRPr="00787F12" w:rsidRDefault="00787F12" w:rsidP="00787F12">
            <w:pPr>
              <w:rPr>
                <w:szCs w:val="28"/>
              </w:rPr>
            </w:pPr>
            <w:r w:rsidRPr="00787F12">
              <w:rPr>
                <w:szCs w:val="28"/>
              </w:rPr>
              <w:t>3932.10</w:t>
            </w:r>
          </w:p>
        </w:tc>
        <w:tc>
          <w:tcPr>
            <w:tcW w:w="1340" w:type="dxa"/>
            <w:tcBorders>
              <w:top w:val="nil"/>
              <w:left w:val="nil"/>
              <w:bottom w:val="single" w:sz="4" w:space="0" w:color="auto"/>
              <w:right w:val="single" w:sz="4" w:space="0" w:color="auto"/>
            </w:tcBorders>
            <w:noWrap/>
            <w:hideMark/>
          </w:tcPr>
          <w:p w14:paraId="32359A8C" w14:textId="77777777" w:rsidR="00787F12" w:rsidRPr="00787F12" w:rsidRDefault="00787F12" w:rsidP="00787F12">
            <w:pPr>
              <w:rPr>
                <w:szCs w:val="28"/>
              </w:rPr>
            </w:pPr>
            <w:r w:rsidRPr="00787F12">
              <w:rPr>
                <w:szCs w:val="28"/>
              </w:rPr>
              <w:t>3932.10</w:t>
            </w:r>
          </w:p>
        </w:tc>
        <w:tc>
          <w:tcPr>
            <w:tcW w:w="1340" w:type="dxa"/>
            <w:tcBorders>
              <w:top w:val="nil"/>
              <w:left w:val="nil"/>
              <w:bottom w:val="single" w:sz="4" w:space="0" w:color="auto"/>
              <w:right w:val="single" w:sz="4" w:space="0" w:color="auto"/>
            </w:tcBorders>
            <w:noWrap/>
            <w:hideMark/>
          </w:tcPr>
          <w:p w14:paraId="4D76B7DD" w14:textId="77777777" w:rsidR="00787F12" w:rsidRPr="00787F12" w:rsidRDefault="00787F12" w:rsidP="00787F12">
            <w:pPr>
              <w:rPr>
                <w:szCs w:val="28"/>
              </w:rPr>
            </w:pPr>
            <w:r w:rsidRPr="00787F12">
              <w:rPr>
                <w:szCs w:val="28"/>
              </w:rPr>
              <w:t>3932.10</w:t>
            </w:r>
          </w:p>
        </w:tc>
      </w:tr>
      <w:tr w:rsidR="00787F12" w:rsidRPr="00787F12" w14:paraId="43A9DFCF"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4CDFD011" w14:textId="77777777" w:rsidR="00787F12" w:rsidRPr="00787F12" w:rsidRDefault="00787F12" w:rsidP="00787F12">
            <w:pPr>
              <w:rPr>
                <w:szCs w:val="28"/>
              </w:rPr>
            </w:pPr>
            <w:r w:rsidRPr="00787F12">
              <w:rPr>
                <w:szCs w:val="28"/>
              </w:rPr>
              <w:lastRenderedPageBreak/>
              <w:t>Котельная "ЦРБ", г. Катав-Ивановск, ул. Гагарина, 14</w:t>
            </w:r>
          </w:p>
        </w:tc>
        <w:tc>
          <w:tcPr>
            <w:tcW w:w="2292" w:type="dxa"/>
            <w:tcBorders>
              <w:top w:val="nil"/>
              <w:left w:val="nil"/>
              <w:bottom w:val="single" w:sz="4" w:space="0" w:color="auto"/>
              <w:right w:val="single" w:sz="4" w:space="0" w:color="auto"/>
            </w:tcBorders>
            <w:noWrap/>
            <w:hideMark/>
          </w:tcPr>
          <w:p w14:paraId="413DECF3"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7FB7F8C5" w14:textId="77777777" w:rsidR="00787F12" w:rsidRPr="00787F12" w:rsidRDefault="00787F12" w:rsidP="00787F12">
            <w:pPr>
              <w:rPr>
                <w:szCs w:val="28"/>
              </w:rPr>
            </w:pPr>
            <w:r w:rsidRPr="00787F12">
              <w:rPr>
                <w:szCs w:val="28"/>
              </w:rPr>
              <w:t>2624.32</w:t>
            </w:r>
          </w:p>
        </w:tc>
        <w:tc>
          <w:tcPr>
            <w:tcW w:w="1340" w:type="dxa"/>
            <w:tcBorders>
              <w:top w:val="nil"/>
              <w:left w:val="nil"/>
              <w:bottom w:val="single" w:sz="4" w:space="0" w:color="auto"/>
              <w:right w:val="single" w:sz="4" w:space="0" w:color="auto"/>
            </w:tcBorders>
            <w:noWrap/>
            <w:hideMark/>
          </w:tcPr>
          <w:p w14:paraId="4FCF9D3E" w14:textId="77777777" w:rsidR="00787F12" w:rsidRPr="00787F12" w:rsidRDefault="00787F12" w:rsidP="00787F12">
            <w:pPr>
              <w:rPr>
                <w:szCs w:val="28"/>
              </w:rPr>
            </w:pPr>
            <w:r w:rsidRPr="00787F12">
              <w:rPr>
                <w:szCs w:val="28"/>
              </w:rPr>
              <w:t>2624.32</w:t>
            </w:r>
          </w:p>
        </w:tc>
        <w:tc>
          <w:tcPr>
            <w:tcW w:w="1340" w:type="dxa"/>
            <w:tcBorders>
              <w:top w:val="nil"/>
              <w:left w:val="nil"/>
              <w:bottom w:val="single" w:sz="4" w:space="0" w:color="auto"/>
              <w:right w:val="single" w:sz="4" w:space="0" w:color="auto"/>
            </w:tcBorders>
            <w:noWrap/>
            <w:hideMark/>
          </w:tcPr>
          <w:p w14:paraId="6AD04124" w14:textId="77777777" w:rsidR="00787F12" w:rsidRPr="00787F12" w:rsidRDefault="00787F12" w:rsidP="00787F12">
            <w:pPr>
              <w:rPr>
                <w:szCs w:val="28"/>
              </w:rPr>
            </w:pPr>
            <w:r w:rsidRPr="00787F12">
              <w:rPr>
                <w:szCs w:val="28"/>
              </w:rPr>
              <w:t>2624.32</w:t>
            </w:r>
          </w:p>
        </w:tc>
        <w:tc>
          <w:tcPr>
            <w:tcW w:w="1340" w:type="dxa"/>
            <w:tcBorders>
              <w:top w:val="nil"/>
              <w:left w:val="nil"/>
              <w:bottom w:val="single" w:sz="4" w:space="0" w:color="auto"/>
              <w:right w:val="single" w:sz="4" w:space="0" w:color="auto"/>
            </w:tcBorders>
            <w:noWrap/>
            <w:hideMark/>
          </w:tcPr>
          <w:p w14:paraId="525FF850" w14:textId="77777777" w:rsidR="00787F12" w:rsidRPr="00787F12" w:rsidRDefault="00787F12" w:rsidP="00787F12">
            <w:pPr>
              <w:rPr>
                <w:szCs w:val="28"/>
              </w:rPr>
            </w:pPr>
            <w:r w:rsidRPr="00787F12">
              <w:rPr>
                <w:szCs w:val="28"/>
              </w:rPr>
              <w:t>2624.32</w:t>
            </w:r>
          </w:p>
        </w:tc>
        <w:tc>
          <w:tcPr>
            <w:tcW w:w="1340" w:type="dxa"/>
            <w:tcBorders>
              <w:top w:val="nil"/>
              <w:left w:val="nil"/>
              <w:bottom w:val="single" w:sz="4" w:space="0" w:color="auto"/>
              <w:right w:val="single" w:sz="4" w:space="0" w:color="auto"/>
            </w:tcBorders>
            <w:noWrap/>
            <w:hideMark/>
          </w:tcPr>
          <w:p w14:paraId="46C6072E" w14:textId="77777777" w:rsidR="00787F12" w:rsidRPr="00787F12" w:rsidRDefault="00787F12" w:rsidP="00787F12">
            <w:pPr>
              <w:rPr>
                <w:szCs w:val="28"/>
              </w:rPr>
            </w:pPr>
            <w:r w:rsidRPr="00787F12">
              <w:rPr>
                <w:szCs w:val="28"/>
              </w:rPr>
              <w:t>2624.32</w:t>
            </w:r>
          </w:p>
        </w:tc>
        <w:tc>
          <w:tcPr>
            <w:tcW w:w="1340" w:type="dxa"/>
            <w:tcBorders>
              <w:top w:val="nil"/>
              <w:left w:val="nil"/>
              <w:bottom w:val="single" w:sz="4" w:space="0" w:color="auto"/>
              <w:right w:val="single" w:sz="4" w:space="0" w:color="auto"/>
            </w:tcBorders>
            <w:noWrap/>
            <w:hideMark/>
          </w:tcPr>
          <w:p w14:paraId="360E3BB0" w14:textId="77777777" w:rsidR="00787F12" w:rsidRPr="00787F12" w:rsidRDefault="00787F12" w:rsidP="00787F12">
            <w:pPr>
              <w:rPr>
                <w:szCs w:val="28"/>
              </w:rPr>
            </w:pPr>
            <w:r w:rsidRPr="00787F12">
              <w:rPr>
                <w:szCs w:val="28"/>
              </w:rPr>
              <w:t>2624.32</w:t>
            </w:r>
          </w:p>
        </w:tc>
        <w:tc>
          <w:tcPr>
            <w:tcW w:w="1340" w:type="dxa"/>
            <w:tcBorders>
              <w:top w:val="nil"/>
              <w:left w:val="nil"/>
              <w:bottom w:val="single" w:sz="4" w:space="0" w:color="auto"/>
              <w:right w:val="single" w:sz="4" w:space="0" w:color="auto"/>
            </w:tcBorders>
            <w:noWrap/>
            <w:hideMark/>
          </w:tcPr>
          <w:p w14:paraId="5B14AFD2" w14:textId="77777777" w:rsidR="00787F12" w:rsidRPr="00787F12" w:rsidRDefault="00787F12" w:rsidP="00787F12">
            <w:pPr>
              <w:rPr>
                <w:szCs w:val="28"/>
              </w:rPr>
            </w:pPr>
            <w:r w:rsidRPr="00787F12">
              <w:rPr>
                <w:szCs w:val="28"/>
              </w:rPr>
              <w:t>2624.32</w:t>
            </w:r>
          </w:p>
        </w:tc>
      </w:tr>
      <w:tr w:rsidR="00787F12" w:rsidRPr="00787F12" w14:paraId="252AE8F0"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66FBDDD7"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677A728B"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5F893ED9" w14:textId="77777777" w:rsidR="00787F12" w:rsidRPr="00787F12" w:rsidRDefault="00787F12" w:rsidP="00787F12">
            <w:pPr>
              <w:rPr>
                <w:szCs w:val="28"/>
              </w:rPr>
            </w:pPr>
            <w:r w:rsidRPr="00787F12">
              <w:rPr>
                <w:szCs w:val="28"/>
              </w:rPr>
              <w:t>31.91</w:t>
            </w:r>
          </w:p>
        </w:tc>
        <w:tc>
          <w:tcPr>
            <w:tcW w:w="1340" w:type="dxa"/>
            <w:tcBorders>
              <w:top w:val="nil"/>
              <w:left w:val="nil"/>
              <w:bottom w:val="single" w:sz="4" w:space="0" w:color="auto"/>
              <w:right w:val="single" w:sz="4" w:space="0" w:color="auto"/>
            </w:tcBorders>
            <w:noWrap/>
            <w:hideMark/>
          </w:tcPr>
          <w:p w14:paraId="2F3CEA71" w14:textId="77777777" w:rsidR="00787F12" w:rsidRPr="00787F12" w:rsidRDefault="00787F12" w:rsidP="00787F12">
            <w:pPr>
              <w:rPr>
                <w:szCs w:val="28"/>
              </w:rPr>
            </w:pPr>
            <w:r w:rsidRPr="00787F12">
              <w:rPr>
                <w:szCs w:val="28"/>
              </w:rPr>
              <w:t>31.91</w:t>
            </w:r>
          </w:p>
        </w:tc>
        <w:tc>
          <w:tcPr>
            <w:tcW w:w="1340" w:type="dxa"/>
            <w:tcBorders>
              <w:top w:val="nil"/>
              <w:left w:val="nil"/>
              <w:bottom w:val="single" w:sz="4" w:space="0" w:color="auto"/>
              <w:right w:val="single" w:sz="4" w:space="0" w:color="auto"/>
            </w:tcBorders>
            <w:noWrap/>
            <w:hideMark/>
          </w:tcPr>
          <w:p w14:paraId="4EFAC233" w14:textId="77777777" w:rsidR="00787F12" w:rsidRPr="00787F12" w:rsidRDefault="00787F12" w:rsidP="00787F12">
            <w:pPr>
              <w:rPr>
                <w:szCs w:val="28"/>
              </w:rPr>
            </w:pPr>
            <w:r w:rsidRPr="00787F12">
              <w:rPr>
                <w:szCs w:val="28"/>
              </w:rPr>
              <w:t>31.91</w:t>
            </w:r>
          </w:p>
        </w:tc>
        <w:tc>
          <w:tcPr>
            <w:tcW w:w="1340" w:type="dxa"/>
            <w:tcBorders>
              <w:top w:val="nil"/>
              <w:left w:val="nil"/>
              <w:bottom w:val="single" w:sz="4" w:space="0" w:color="auto"/>
              <w:right w:val="single" w:sz="4" w:space="0" w:color="auto"/>
            </w:tcBorders>
            <w:noWrap/>
            <w:hideMark/>
          </w:tcPr>
          <w:p w14:paraId="04F8ED81" w14:textId="77777777" w:rsidR="00787F12" w:rsidRPr="00787F12" w:rsidRDefault="00787F12" w:rsidP="00787F12">
            <w:pPr>
              <w:rPr>
                <w:szCs w:val="28"/>
              </w:rPr>
            </w:pPr>
            <w:r w:rsidRPr="00787F12">
              <w:rPr>
                <w:szCs w:val="28"/>
              </w:rPr>
              <w:t>31.91</w:t>
            </w:r>
          </w:p>
        </w:tc>
        <w:tc>
          <w:tcPr>
            <w:tcW w:w="1340" w:type="dxa"/>
            <w:tcBorders>
              <w:top w:val="nil"/>
              <w:left w:val="nil"/>
              <w:bottom w:val="single" w:sz="4" w:space="0" w:color="auto"/>
              <w:right w:val="single" w:sz="4" w:space="0" w:color="auto"/>
            </w:tcBorders>
            <w:noWrap/>
            <w:hideMark/>
          </w:tcPr>
          <w:p w14:paraId="5CBC3292" w14:textId="77777777" w:rsidR="00787F12" w:rsidRPr="00787F12" w:rsidRDefault="00787F12" w:rsidP="00787F12">
            <w:pPr>
              <w:rPr>
                <w:szCs w:val="28"/>
              </w:rPr>
            </w:pPr>
            <w:r w:rsidRPr="00787F12">
              <w:rPr>
                <w:szCs w:val="28"/>
              </w:rPr>
              <w:t>31.91</w:t>
            </w:r>
          </w:p>
        </w:tc>
        <w:tc>
          <w:tcPr>
            <w:tcW w:w="1340" w:type="dxa"/>
            <w:tcBorders>
              <w:top w:val="nil"/>
              <w:left w:val="nil"/>
              <w:bottom w:val="single" w:sz="4" w:space="0" w:color="auto"/>
              <w:right w:val="single" w:sz="4" w:space="0" w:color="auto"/>
            </w:tcBorders>
            <w:noWrap/>
            <w:hideMark/>
          </w:tcPr>
          <w:p w14:paraId="3AECFA88" w14:textId="77777777" w:rsidR="00787F12" w:rsidRPr="00787F12" w:rsidRDefault="00787F12" w:rsidP="00787F12">
            <w:pPr>
              <w:rPr>
                <w:szCs w:val="28"/>
              </w:rPr>
            </w:pPr>
            <w:r w:rsidRPr="00787F12">
              <w:rPr>
                <w:szCs w:val="28"/>
              </w:rPr>
              <w:t>31.91</w:t>
            </w:r>
          </w:p>
        </w:tc>
        <w:tc>
          <w:tcPr>
            <w:tcW w:w="1340" w:type="dxa"/>
            <w:tcBorders>
              <w:top w:val="nil"/>
              <w:left w:val="nil"/>
              <w:bottom w:val="single" w:sz="4" w:space="0" w:color="auto"/>
              <w:right w:val="single" w:sz="4" w:space="0" w:color="auto"/>
            </w:tcBorders>
            <w:noWrap/>
            <w:hideMark/>
          </w:tcPr>
          <w:p w14:paraId="30541809" w14:textId="77777777" w:rsidR="00787F12" w:rsidRPr="00787F12" w:rsidRDefault="00787F12" w:rsidP="00787F12">
            <w:pPr>
              <w:rPr>
                <w:szCs w:val="28"/>
              </w:rPr>
            </w:pPr>
            <w:r w:rsidRPr="00787F12">
              <w:rPr>
                <w:szCs w:val="28"/>
              </w:rPr>
              <w:t>31.91</w:t>
            </w:r>
          </w:p>
        </w:tc>
      </w:tr>
      <w:tr w:rsidR="00787F12" w:rsidRPr="00787F12" w14:paraId="3907A327"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7A370697"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2C04D308"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50209D44" w14:textId="77777777" w:rsidR="00787F12" w:rsidRPr="00787F12" w:rsidRDefault="00787F12" w:rsidP="00787F12">
            <w:pPr>
              <w:rPr>
                <w:szCs w:val="28"/>
              </w:rPr>
            </w:pPr>
            <w:r w:rsidRPr="00787F12">
              <w:rPr>
                <w:szCs w:val="28"/>
              </w:rPr>
              <w:t>2592.41</w:t>
            </w:r>
          </w:p>
        </w:tc>
        <w:tc>
          <w:tcPr>
            <w:tcW w:w="1340" w:type="dxa"/>
            <w:tcBorders>
              <w:top w:val="nil"/>
              <w:left w:val="nil"/>
              <w:bottom w:val="single" w:sz="4" w:space="0" w:color="auto"/>
              <w:right w:val="single" w:sz="4" w:space="0" w:color="auto"/>
            </w:tcBorders>
            <w:noWrap/>
            <w:hideMark/>
          </w:tcPr>
          <w:p w14:paraId="0E3E1EDC" w14:textId="77777777" w:rsidR="00787F12" w:rsidRPr="00787F12" w:rsidRDefault="00787F12" w:rsidP="00787F12">
            <w:pPr>
              <w:rPr>
                <w:szCs w:val="28"/>
              </w:rPr>
            </w:pPr>
            <w:r w:rsidRPr="00787F12">
              <w:rPr>
                <w:szCs w:val="28"/>
              </w:rPr>
              <w:t>2592.41</w:t>
            </w:r>
          </w:p>
        </w:tc>
        <w:tc>
          <w:tcPr>
            <w:tcW w:w="1340" w:type="dxa"/>
            <w:tcBorders>
              <w:top w:val="nil"/>
              <w:left w:val="nil"/>
              <w:bottom w:val="single" w:sz="4" w:space="0" w:color="auto"/>
              <w:right w:val="single" w:sz="4" w:space="0" w:color="auto"/>
            </w:tcBorders>
            <w:noWrap/>
            <w:hideMark/>
          </w:tcPr>
          <w:p w14:paraId="003299A5" w14:textId="77777777" w:rsidR="00787F12" w:rsidRPr="00787F12" w:rsidRDefault="00787F12" w:rsidP="00787F12">
            <w:pPr>
              <w:rPr>
                <w:szCs w:val="28"/>
              </w:rPr>
            </w:pPr>
            <w:r w:rsidRPr="00787F12">
              <w:rPr>
                <w:szCs w:val="28"/>
              </w:rPr>
              <w:t>2592.41</w:t>
            </w:r>
          </w:p>
        </w:tc>
        <w:tc>
          <w:tcPr>
            <w:tcW w:w="1340" w:type="dxa"/>
            <w:tcBorders>
              <w:top w:val="nil"/>
              <w:left w:val="nil"/>
              <w:bottom w:val="single" w:sz="4" w:space="0" w:color="auto"/>
              <w:right w:val="single" w:sz="4" w:space="0" w:color="auto"/>
            </w:tcBorders>
            <w:noWrap/>
            <w:hideMark/>
          </w:tcPr>
          <w:p w14:paraId="303CF981" w14:textId="77777777" w:rsidR="00787F12" w:rsidRPr="00787F12" w:rsidRDefault="00787F12" w:rsidP="00787F12">
            <w:pPr>
              <w:rPr>
                <w:szCs w:val="28"/>
              </w:rPr>
            </w:pPr>
            <w:r w:rsidRPr="00787F12">
              <w:rPr>
                <w:szCs w:val="28"/>
              </w:rPr>
              <w:t>2592.41</w:t>
            </w:r>
          </w:p>
        </w:tc>
        <w:tc>
          <w:tcPr>
            <w:tcW w:w="1340" w:type="dxa"/>
            <w:tcBorders>
              <w:top w:val="nil"/>
              <w:left w:val="nil"/>
              <w:bottom w:val="single" w:sz="4" w:space="0" w:color="auto"/>
              <w:right w:val="single" w:sz="4" w:space="0" w:color="auto"/>
            </w:tcBorders>
            <w:noWrap/>
            <w:hideMark/>
          </w:tcPr>
          <w:p w14:paraId="2E3C83F0" w14:textId="77777777" w:rsidR="00787F12" w:rsidRPr="00787F12" w:rsidRDefault="00787F12" w:rsidP="00787F12">
            <w:pPr>
              <w:rPr>
                <w:szCs w:val="28"/>
              </w:rPr>
            </w:pPr>
            <w:r w:rsidRPr="00787F12">
              <w:rPr>
                <w:szCs w:val="28"/>
              </w:rPr>
              <w:t>2592.41</w:t>
            </w:r>
          </w:p>
        </w:tc>
        <w:tc>
          <w:tcPr>
            <w:tcW w:w="1340" w:type="dxa"/>
            <w:tcBorders>
              <w:top w:val="nil"/>
              <w:left w:val="nil"/>
              <w:bottom w:val="single" w:sz="4" w:space="0" w:color="auto"/>
              <w:right w:val="single" w:sz="4" w:space="0" w:color="auto"/>
            </w:tcBorders>
            <w:noWrap/>
            <w:hideMark/>
          </w:tcPr>
          <w:p w14:paraId="629E4748" w14:textId="77777777" w:rsidR="00787F12" w:rsidRPr="00787F12" w:rsidRDefault="00787F12" w:rsidP="00787F12">
            <w:pPr>
              <w:rPr>
                <w:szCs w:val="28"/>
              </w:rPr>
            </w:pPr>
            <w:r w:rsidRPr="00787F12">
              <w:rPr>
                <w:szCs w:val="28"/>
              </w:rPr>
              <w:t>2592.41</w:t>
            </w:r>
          </w:p>
        </w:tc>
        <w:tc>
          <w:tcPr>
            <w:tcW w:w="1340" w:type="dxa"/>
            <w:tcBorders>
              <w:top w:val="nil"/>
              <w:left w:val="nil"/>
              <w:bottom w:val="single" w:sz="4" w:space="0" w:color="auto"/>
              <w:right w:val="single" w:sz="4" w:space="0" w:color="auto"/>
            </w:tcBorders>
            <w:noWrap/>
            <w:hideMark/>
          </w:tcPr>
          <w:p w14:paraId="6D217EBA" w14:textId="77777777" w:rsidR="00787F12" w:rsidRPr="00787F12" w:rsidRDefault="00787F12" w:rsidP="00787F12">
            <w:pPr>
              <w:rPr>
                <w:szCs w:val="28"/>
              </w:rPr>
            </w:pPr>
            <w:r w:rsidRPr="00787F12">
              <w:rPr>
                <w:szCs w:val="28"/>
              </w:rPr>
              <w:t>2592.41</w:t>
            </w:r>
          </w:p>
        </w:tc>
      </w:tr>
      <w:tr w:rsidR="00787F12" w:rsidRPr="00787F12" w14:paraId="34CB69AE"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750AD320"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B52692A"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63993185" w14:textId="77777777" w:rsidR="00787F12" w:rsidRPr="00787F12" w:rsidRDefault="00787F12" w:rsidP="00787F12">
            <w:pPr>
              <w:rPr>
                <w:szCs w:val="28"/>
              </w:rPr>
            </w:pPr>
            <w:r w:rsidRPr="00787F12">
              <w:rPr>
                <w:szCs w:val="28"/>
              </w:rPr>
              <w:t>718.49</w:t>
            </w:r>
          </w:p>
        </w:tc>
        <w:tc>
          <w:tcPr>
            <w:tcW w:w="1340" w:type="dxa"/>
            <w:tcBorders>
              <w:top w:val="nil"/>
              <w:left w:val="nil"/>
              <w:bottom w:val="single" w:sz="4" w:space="0" w:color="auto"/>
              <w:right w:val="single" w:sz="4" w:space="0" w:color="auto"/>
            </w:tcBorders>
            <w:noWrap/>
            <w:hideMark/>
          </w:tcPr>
          <w:p w14:paraId="070D9D2D" w14:textId="77777777" w:rsidR="00787F12" w:rsidRPr="00787F12" w:rsidRDefault="00787F12" w:rsidP="00787F12">
            <w:pPr>
              <w:rPr>
                <w:szCs w:val="28"/>
              </w:rPr>
            </w:pPr>
            <w:r w:rsidRPr="00787F12">
              <w:rPr>
                <w:szCs w:val="28"/>
              </w:rPr>
              <w:t>718.49</w:t>
            </w:r>
          </w:p>
        </w:tc>
        <w:tc>
          <w:tcPr>
            <w:tcW w:w="1340" w:type="dxa"/>
            <w:tcBorders>
              <w:top w:val="nil"/>
              <w:left w:val="nil"/>
              <w:bottom w:val="single" w:sz="4" w:space="0" w:color="auto"/>
              <w:right w:val="single" w:sz="4" w:space="0" w:color="auto"/>
            </w:tcBorders>
            <w:noWrap/>
            <w:hideMark/>
          </w:tcPr>
          <w:p w14:paraId="3053835E" w14:textId="77777777" w:rsidR="00787F12" w:rsidRPr="00787F12" w:rsidRDefault="00787F12" w:rsidP="00787F12">
            <w:pPr>
              <w:rPr>
                <w:szCs w:val="28"/>
              </w:rPr>
            </w:pPr>
            <w:r w:rsidRPr="00787F12">
              <w:rPr>
                <w:szCs w:val="28"/>
              </w:rPr>
              <w:t>718.49</w:t>
            </w:r>
          </w:p>
        </w:tc>
        <w:tc>
          <w:tcPr>
            <w:tcW w:w="1340" w:type="dxa"/>
            <w:tcBorders>
              <w:top w:val="nil"/>
              <w:left w:val="nil"/>
              <w:bottom w:val="single" w:sz="4" w:space="0" w:color="auto"/>
              <w:right w:val="single" w:sz="4" w:space="0" w:color="auto"/>
            </w:tcBorders>
            <w:noWrap/>
            <w:hideMark/>
          </w:tcPr>
          <w:p w14:paraId="0EE37396" w14:textId="77777777" w:rsidR="00787F12" w:rsidRPr="00787F12" w:rsidRDefault="00787F12" w:rsidP="00787F12">
            <w:pPr>
              <w:rPr>
                <w:szCs w:val="28"/>
              </w:rPr>
            </w:pPr>
            <w:r w:rsidRPr="00787F12">
              <w:rPr>
                <w:szCs w:val="28"/>
              </w:rPr>
              <w:t>718.49</w:t>
            </w:r>
          </w:p>
        </w:tc>
        <w:tc>
          <w:tcPr>
            <w:tcW w:w="1340" w:type="dxa"/>
            <w:tcBorders>
              <w:top w:val="nil"/>
              <w:left w:val="nil"/>
              <w:bottom w:val="single" w:sz="4" w:space="0" w:color="auto"/>
              <w:right w:val="single" w:sz="4" w:space="0" w:color="auto"/>
            </w:tcBorders>
            <w:noWrap/>
            <w:hideMark/>
          </w:tcPr>
          <w:p w14:paraId="46D5EB14" w14:textId="77777777" w:rsidR="00787F12" w:rsidRPr="00787F12" w:rsidRDefault="00787F12" w:rsidP="00787F12">
            <w:pPr>
              <w:rPr>
                <w:szCs w:val="28"/>
              </w:rPr>
            </w:pPr>
            <w:r w:rsidRPr="00787F12">
              <w:rPr>
                <w:szCs w:val="28"/>
              </w:rPr>
              <w:t>718.49</w:t>
            </w:r>
          </w:p>
        </w:tc>
        <w:tc>
          <w:tcPr>
            <w:tcW w:w="1340" w:type="dxa"/>
            <w:tcBorders>
              <w:top w:val="nil"/>
              <w:left w:val="nil"/>
              <w:bottom w:val="single" w:sz="4" w:space="0" w:color="auto"/>
              <w:right w:val="single" w:sz="4" w:space="0" w:color="auto"/>
            </w:tcBorders>
            <w:noWrap/>
            <w:hideMark/>
          </w:tcPr>
          <w:p w14:paraId="17A830D7" w14:textId="77777777" w:rsidR="00787F12" w:rsidRPr="00787F12" w:rsidRDefault="00787F12" w:rsidP="00787F12">
            <w:pPr>
              <w:rPr>
                <w:szCs w:val="28"/>
              </w:rPr>
            </w:pPr>
            <w:r w:rsidRPr="00787F12">
              <w:rPr>
                <w:szCs w:val="28"/>
              </w:rPr>
              <w:t>718.49</w:t>
            </w:r>
          </w:p>
        </w:tc>
        <w:tc>
          <w:tcPr>
            <w:tcW w:w="1340" w:type="dxa"/>
            <w:tcBorders>
              <w:top w:val="nil"/>
              <w:left w:val="nil"/>
              <w:bottom w:val="single" w:sz="4" w:space="0" w:color="auto"/>
              <w:right w:val="single" w:sz="4" w:space="0" w:color="auto"/>
            </w:tcBorders>
            <w:noWrap/>
            <w:hideMark/>
          </w:tcPr>
          <w:p w14:paraId="2A666207" w14:textId="77777777" w:rsidR="00787F12" w:rsidRPr="00787F12" w:rsidRDefault="00787F12" w:rsidP="00787F12">
            <w:pPr>
              <w:rPr>
                <w:szCs w:val="28"/>
              </w:rPr>
            </w:pPr>
            <w:r w:rsidRPr="00787F12">
              <w:rPr>
                <w:szCs w:val="28"/>
              </w:rPr>
              <w:t>718.49</w:t>
            </w:r>
          </w:p>
        </w:tc>
      </w:tr>
      <w:tr w:rsidR="00787F12" w:rsidRPr="00787F12" w14:paraId="5C506506"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7AA20875"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52B5EF3"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5BE66039" w14:textId="77777777" w:rsidR="00787F12" w:rsidRPr="00787F12" w:rsidRDefault="00787F12" w:rsidP="00787F12">
            <w:pPr>
              <w:rPr>
                <w:szCs w:val="28"/>
              </w:rPr>
            </w:pPr>
            <w:r w:rsidRPr="00787F12">
              <w:rPr>
                <w:szCs w:val="28"/>
              </w:rPr>
              <w:t>1873.92</w:t>
            </w:r>
          </w:p>
        </w:tc>
        <w:tc>
          <w:tcPr>
            <w:tcW w:w="1340" w:type="dxa"/>
            <w:tcBorders>
              <w:top w:val="nil"/>
              <w:left w:val="nil"/>
              <w:bottom w:val="single" w:sz="4" w:space="0" w:color="auto"/>
              <w:right w:val="single" w:sz="4" w:space="0" w:color="auto"/>
            </w:tcBorders>
            <w:noWrap/>
            <w:hideMark/>
          </w:tcPr>
          <w:p w14:paraId="300663A5" w14:textId="77777777" w:rsidR="00787F12" w:rsidRPr="00787F12" w:rsidRDefault="00787F12" w:rsidP="00787F12">
            <w:pPr>
              <w:rPr>
                <w:szCs w:val="28"/>
              </w:rPr>
            </w:pPr>
            <w:r w:rsidRPr="00787F12">
              <w:rPr>
                <w:szCs w:val="28"/>
              </w:rPr>
              <w:t>1873.92</w:t>
            </w:r>
          </w:p>
        </w:tc>
        <w:tc>
          <w:tcPr>
            <w:tcW w:w="1340" w:type="dxa"/>
            <w:tcBorders>
              <w:top w:val="nil"/>
              <w:left w:val="nil"/>
              <w:bottom w:val="single" w:sz="4" w:space="0" w:color="auto"/>
              <w:right w:val="single" w:sz="4" w:space="0" w:color="auto"/>
            </w:tcBorders>
            <w:noWrap/>
            <w:hideMark/>
          </w:tcPr>
          <w:p w14:paraId="00296ADD" w14:textId="77777777" w:rsidR="00787F12" w:rsidRPr="00787F12" w:rsidRDefault="00787F12" w:rsidP="00787F12">
            <w:pPr>
              <w:rPr>
                <w:szCs w:val="28"/>
              </w:rPr>
            </w:pPr>
            <w:r w:rsidRPr="00787F12">
              <w:rPr>
                <w:szCs w:val="28"/>
              </w:rPr>
              <w:t>1873.92</w:t>
            </w:r>
          </w:p>
        </w:tc>
        <w:tc>
          <w:tcPr>
            <w:tcW w:w="1340" w:type="dxa"/>
            <w:tcBorders>
              <w:top w:val="nil"/>
              <w:left w:val="nil"/>
              <w:bottom w:val="single" w:sz="4" w:space="0" w:color="auto"/>
              <w:right w:val="single" w:sz="4" w:space="0" w:color="auto"/>
            </w:tcBorders>
            <w:noWrap/>
            <w:hideMark/>
          </w:tcPr>
          <w:p w14:paraId="4FF5636C" w14:textId="77777777" w:rsidR="00787F12" w:rsidRPr="00787F12" w:rsidRDefault="00787F12" w:rsidP="00787F12">
            <w:pPr>
              <w:rPr>
                <w:szCs w:val="28"/>
              </w:rPr>
            </w:pPr>
            <w:r w:rsidRPr="00787F12">
              <w:rPr>
                <w:szCs w:val="28"/>
              </w:rPr>
              <w:t>1873.92</w:t>
            </w:r>
          </w:p>
        </w:tc>
        <w:tc>
          <w:tcPr>
            <w:tcW w:w="1340" w:type="dxa"/>
            <w:tcBorders>
              <w:top w:val="nil"/>
              <w:left w:val="nil"/>
              <w:bottom w:val="single" w:sz="4" w:space="0" w:color="auto"/>
              <w:right w:val="single" w:sz="4" w:space="0" w:color="auto"/>
            </w:tcBorders>
            <w:noWrap/>
            <w:hideMark/>
          </w:tcPr>
          <w:p w14:paraId="13F3F67D" w14:textId="77777777" w:rsidR="00787F12" w:rsidRPr="00787F12" w:rsidRDefault="00787F12" w:rsidP="00787F12">
            <w:pPr>
              <w:rPr>
                <w:szCs w:val="28"/>
              </w:rPr>
            </w:pPr>
            <w:r w:rsidRPr="00787F12">
              <w:rPr>
                <w:szCs w:val="28"/>
              </w:rPr>
              <w:t>1873.92</w:t>
            </w:r>
          </w:p>
        </w:tc>
        <w:tc>
          <w:tcPr>
            <w:tcW w:w="1340" w:type="dxa"/>
            <w:tcBorders>
              <w:top w:val="nil"/>
              <w:left w:val="nil"/>
              <w:bottom w:val="single" w:sz="4" w:space="0" w:color="auto"/>
              <w:right w:val="single" w:sz="4" w:space="0" w:color="auto"/>
            </w:tcBorders>
            <w:noWrap/>
            <w:hideMark/>
          </w:tcPr>
          <w:p w14:paraId="1143C984" w14:textId="77777777" w:rsidR="00787F12" w:rsidRPr="00787F12" w:rsidRDefault="00787F12" w:rsidP="00787F12">
            <w:pPr>
              <w:rPr>
                <w:szCs w:val="28"/>
              </w:rPr>
            </w:pPr>
            <w:r w:rsidRPr="00787F12">
              <w:rPr>
                <w:szCs w:val="28"/>
              </w:rPr>
              <w:t>1873.92</w:t>
            </w:r>
          </w:p>
        </w:tc>
        <w:tc>
          <w:tcPr>
            <w:tcW w:w="1340" w:type="dxa"/>
            <w:tcBorders>
              <w:top w:val="nil"/>
              <w:left w:val="nil"/>
              <w:bottom w:val="single" w:sz="4" w:space="0" w:color="auto"/>
              <w:right w:val="single" w:sz="4" w:space="0" w:color="auto"/>
            </w:tcBorders>
            <w:noWrap/>
            <w:hideMark/>
          </w:tcPr>
          <w:p w14:paraId="709697F4" w14:textId="77777777" w:rsidR="00787F12" w:rsidRPr="00787F12" w:rsidRDefault="00787F12" w:rsidP="00787F12">
            <w:pPr>
              <w:rPr>
                <w:szCs w:val="28"/>
              </w:rPr>
            </w:pPr>
            <w:r w:rsidRPr="00787F12">
              <w:rPr>
                <w:szCs w:val="28"/>
              </w:rPr>
              <w:t>1873.92</w:t>
            </w:r>
          </w:p>
        </w:tc>
      </w:tr>
      <w:tr w:rsidR="00787F12" w:rsidRPr="00787F12" w14:paraId="7F4354C2"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13407AEA" w14:textId="77777777" w:rsidR="00787F12" w:rsidRPr="00787F12" w:rsidRDefault="00787F12" w:rsidP="00787F12">
            <w:pPr>
              <w:rPr>
                <w:szCs w:val="28"/>
              </w:rPr>
            </w:pPr>
            <w:r w:rsidRPr="00787F12">
              <w:rPr>
                <w:szCs w:val="28"/>
              </w:rPr>
              <w:t>Котельная "Жилпоселок", г. Катав-Ивановск, ул. Цементников, 15</w:t>
            </w:r>
          </w:p>
        </w:tc>
        <w:tc>
          <w:tcPr>
            <w:tcW w:w="2292" w:type="dxa"/>
            <w:tcBorders>
              <w:top w:val="nil"/>
              <w:left w:val="nil"/>
              <w:bottom w:val="single" w:sz="4" w:space="0" w:color="auto"/>
              <w:right w:val="single" w:sz="4" w:space="0" w:color="auto"/>
            </w:tcBorders>
            <w:noWrap/>
            <w:hideMark/>
          </w:tcPr>
          <w:p w14:paraId="2BB80D6B"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4EE7945E" w14:textId="77777777" w:rsidR="00787F12" w:rsidRPr="00787F12" w:rsidRDefault="00787F12" w:rsidP="00787F12">
            <w:pPr>
              <w:rPr>
                <w:szCs w:val="28"/>
              </w:rPr>
            </w:pPr>
            <w:r w:rsidRPr="00787F12">
              <w:rPr>
                <w:szCs w:val="28"/>
              </w:rPr>
              <w:t>4276.20</w:t>
            </w:r>
          </w:p>
        </w:tc>
        <w:tc>
          <w:tcPr>
            <w:tcW w:w="1340" w:type="dxa"/>
            <w:tcBorders>
              <w:top w:val="nil"/>
              <w:left w:val="nil"/>
              <w:bottom w:val="single" w:sz="4" w:space="0" w:color="auto"/>
              <w:right w:val="single" w:sz="4" w:space="0" w:color="auto"/>
            </w:tcBorders>
            <w:noWrap/>
            <w:hideMark/>
          </w:tcPr>
          <w:p w14:paraId="2533B377" w14:textId="77777777" w:rsidR="00787F12" w:rsidRPr="00787F12" w:rsidRDefault="00787F12" w:rsidP="00787F12">
            <w:pPr>
              <w:rPr>
                <w:szCs w:val="28"/>
              </w:rPr>
            </w:pPr>
            <w:r w:rsidRPr="00787F12">
              <w:rPr>
                <w:szCs w:val="28"/>
              </w:rPr>
              <w:t>4276.20</w:t>
            </w:r>
          </w:p>
        </w:tc>
        <w:tc>
          <w:tcPr>
            <w:tcW w:w="1340" w:type="dxa"/>
            <w:tcBorders>
              <w:top w:val="nil"/>
              <w:left w:val="nil"/>
              <w:bottom w:val="single" w:sz="4" w:space="0" w:color="auto"/>
              <w:right w:val="single" w:sz="4" w:space="0" w:color="auto"/>
            </w:tcBorders>
            <w:noWrap/>
            <w:hideMark/>
          </w:tcPr>
          <w:p w14:paraId="4B78A37D" w14:textId="77777777" w:rsidR="00787F12" w:rsidRPr="00787F12" w:rsidRDefault="00787F12" w:rsidP="00787F12">
            <w:pPr>
              <w:rPr>
                <w:szCs w:val="28"/>
              </w:rPr>
            </w:pPr>
            <w:r w:rsidRPr="00787F12">
              <w:rPr>
                <w:szCs w:val="28"/>
              </w:rPr>
              <w:t>4276.20</w:t>
            </w:r>
          </w:p>
        </w:tc>
        <w:tc>
          <w:tcPr>
            <w:tcW w:w="1340" w:type="dxa"/>
            <w:tcBorders>
              <w:top w:val="nil"/>
              <w:left w:val="nil"/>
              <w:bottom w:val="single" w:sz="4" w:space="0" w:color="auto"/>
              <w:right w:val="single" w:sz="4" w:space="0" w:color="auto"/>
            </w:tcBorders>
            <w:noWrap/>
            <w:hideMark/>
          </w:tcPr>
          <w:p w14:paraId="6E24C248" w14:textId="77777777" w:rsidR="00787F12" w:rsidRPr="00787F12" w:rsidRDefault="00787F12" w:rsidP="00787F12">
            <w:pPr>
              <w:rPr>
                <w:szCs w:val="28"/>
              </w:rPr>
            </w:pPr>
            <w:r w:rsidRPr="00787F12">
              <w:rPr>
                <w:szCs w:val="28"/>
              </w:rPr>
              <w:t>4276.20</w:t>
            </w:r>
          </w:p>
        </w:tc>
        <w:tc>
          <w:tcPr>
            <w:tcW w:w="1340" w:type="dxa"/>
            <w:tcBorders>
              <w:top w:val="nil"/>
              <w:left w:val="nil"/>
              <w:bottom w:val="single" w:sz="4" w:space="0" w:color="auto"/>
              <w:right w:val="single" w:sz="4" w:space="0" w:color="auto"/>
            </w:tcBorders>
            <w:noWrap/>
            <w:hideMark/>
          </w:tcPr>
          <w:p w14:paraId="133E3620" w14:textId="77777777" w:rsidR="00787F12" w:rsidRPr="00787F12" w:rsidRDefault="00787F12" w:rsidP="00787F12">
            <w:pPr>
              <w:rPr>
                <w:szCs w:val="28"/>
              </w:rPr>
            </w:pPr>
            <w:r w:rsidRPr="00787F12">
              <w:rPr>
                <w:szCs w:val="28"/>
              </w:rPr>
              <w:t>4276.20</w:t>
            </w:r>
          </w:p>
        </w:tc>
        <w:tc>
          <w:tcPr>
            <w:tcW w:w="1340" w:type="dxa"/>
            <w:tcBorders>
              <w:top w:val="nil"/>
              <w:left w:val="nil"/>
              <w:bottom w:val="single" w:sz="4" w:space="0" w:color="auto"/>
              <w:right w:val="single" w:sz="4" w:space="0" w:color="auto"/>
            </w:tcBorders>
            <w:noWrap/>
            <w:hideMark/>
          </w:tcPr>
          <w:p w14:paraId="54AF27BD" w14:textId="77777777" w:rsidR="00787F12" w:rsidRPr="00787F12" w:rsidRDefault="00787F12" w:rsidP="00787F12">
            <w:pPr>
              <w:rPr>
                <w:szCs w:val="28"/>
              </w:rPr>
            </w:pPr>
            <w:r w:rsidRPr="00787F12">
              <w:rPr>
                <w:szCs w:val="28"/>
              </w:rPr>
              <w:t>4276.20</w:t>
            </w:r>
          </w:p>
        </w:tc>
        <w:tc>
          <w:tcPr>
            <w:tcW w:w="1340" w:type="dxa"/>
            <w:tcBorders>
              <w:top w:val="nil"/>
              <w:left w:val="nil"/>
              <w:bottom w:val="single" w:sz="4" w:space="0" w:color="auto"/>
              <w:right w:val="single" w:sz="4" w:space="0" w:color="auto"/>
            </w:tcBorders>
            <w:noWrap/>
            <w:hideMark/>
          </w:tcPr>
          <w:p w14:paraId="5E946DC0" w14:textId="77777777" w:rsidR="00787F12" w:rsidRPr="00787F12" w:rsidRDefault="00787F12" w:rsidP="00787F12">
            <w:pPr>
              <w:rPr>
                <w:szCs w:val="28"/>
              </w:rPr>
            </w:pPr>
            <w:r w:rsidRPr="00787F12">
              <w:rPr>
                <w:szCs w:val="28"/>
              </w:rPr>
              <w:t>4276.20</w:t>
            </w:r>
          </w:p>
        </w:tc>
      </w:tr>
      <w:tr w:rsidR="00787F12" w:rsidRPr="00787F12" w14:paraId="2CB95BAD"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51799E6"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0577FD7A" w14:textId="77777777" w:rsidR="00787F12" w:rsidRPr="00787F12" w:rsidRDefault="00787F12" w:rsidP="00787F12">
            <w:pPr>
              <w:rPr>
                <w:szCs w:val="28"/>
              </w:rPr>
            </w:pPr>
            <w:r w:rsidRPr="00787F12">
              <w:rPr>
                <w:szCs w:val="28"/>
              </w:rPr>
              <w:t xml:space="preserve">Затраты тепла на собственные нужды в горячей </w:t>
            </w:r>
            <w:r w:rsidRPr="00787F12">
              <w:rPr>
                <w:szCs w:val="28"/>
              </w:rPr>
              <w:lastRenderedPageBreak/>
              <w:t>воде, Гкал</w:t>
            </w:r>
          </w:p>
        </w:tc>
        <w:tc>
          <w:tcPr>
            <w:tcW w:w="1340" w:type="dxa"/>
            <w:tcBorders>
              <w:top w:val="nil"/>
              <w:left w:val="nil"/>
              <w:bottom w:val="single" w:sz="4" w:space="0" w:color="auto"/>
              <w:right w:val="single" w:sz="4" w:space="0" w:color="auto"/>
            </w:tcBorders>
            <w:noWrap/>
            <w:hideMark/>
          </w:tcPr>
          <w:p w14:paraId="6743DA87" w14:textId="77777777" w:rsidR="00787F12" w:rsidRPr="00787F12" w:rsidRDefault="00787F12" w:rsidP="00787F12">
            <w:pPr>
              <w:rPr>
                <w:szCs w:val="28"/>
              </w:rPr>
            </w:pPr>
            <w:r w:rsidRPr="00787F12">
              <w:rPr>
                <w:szCs w:val="28"/>
              </w:rPr>
              <w:lastRenderedPageBreak/>
              <w:t>17.19</w:t>
            </w:r>
          </w:p>
        </w:tc>
        <w:tc>
          <w:tcPr>
            <w:tcW w:w="1340" w:type="dxa"/>
            <w:tcBorders>
              <w:top w:val="nil"/>
              <w:left w:val="nil"/>
              <w:bottom w:val="single" w:sz="4" w:space="0" w:color="auto"/>
              <w:right w:val="single" w:sz="4" w:space="0" w:color="auto"/>
            </w:tcBorders>
            <w:noWrap/>
            <w:hideMark/>
          </w:tcPr>
          <w:p w14:paraId="31236980" w14:textId="77777777" w:rsidR="00787F12" w:rsidRPr="00787F12" w:rsidRDefault="00787F12" w:rsidP="00787F12">
            <w:pPr>
              <w:rPr>
                <w:szCs w:val="28"/>
              </w:rPr>
            </w:pPr>
            <w:r w:rsidRPr="00787F12">
              <w:rPr>
                <w:szCs w:val="28"/>
              </w:rPr>
              <w:t>17.19</w:t>
            </w:r>
          </w:p>
        </w:tc>
        <w:tc>
          <w:tcPr>
            <w:tcW w:w="1340" w:type="dxa"/>
            <w:tcBorders>
              <w:top w:val="nil"/>
              <w:left w:val="nil"/>
              <w:bottom w:val="single" w:sz="4" w:space="0" w:color="auto"/>
              <w:right w:val="single" w:sz="4" w:space="0" w:color="auto"/>
            </w:tcBorders>
            <w:noWrap/>
            <w:hideMark/>
          </w:tcPr>
          <w:p w14:paraId="36932207" w14:textId="77777777" w:rsidR="00787F12" w:rsidRPr="00787F12" w:rsidRDefault="00787F12" w:rsidP="00787F12">
            <w:pPr>
              <w:rPr>
                <w:szCs w:val="28"/>
              </w:rPr>
            </w:pPr>
            <w:r w:rsidRPr="00787F12">
              <w:rPr>
                <w:szCs w:val="28"/>
              </w:rPr>
              <w:t>17.19</w:t>
            </w:r>
          </w:p>
        </w:tc>
        <w:tc>
          <w:tcPr>
            <w:tcW w:w="1340" w:type="dxa"/>
            <w:tcBorders>
              <w:top w:val="nil"/>
              <w:left w:val="nil"/>
              <w:bottom w:val="single" w:sz="4" w:space="0" w:color="auto"/>
              <w:right w:val="single" w:sz="4" w:space="0" w:color="auto"/>
            </w:tcBorders>
            <w:noWrap/>
            <w:hideMark/>
          </w:tcPr>
          <w:p w14:paraId="458D27CE" w14:textId="77777777" w:rsidR="00787F12" w:rsidRPr="00787F12" w:rsidRDefault="00787F12" w:rsidP="00787F12">
            <w:pPr>
              <w:rPr>
                <w:szCs w:val="28"/>
              </w:rPr>
            </w:pPr>
            <w:r w:rsidRPr="00787F12">
              <w:rPr>
                <w:szCs w:val="28"/>
              </w:rPr>
              <w:t>17.19</w:t>
            </w:r>
          </w:p>
        </w:tc>
        <w:tc>
          <w:tcPr>
            <w:tcW w:w="1340" w:type="dxa"/>
            <w:tcBorders>
              <w:top w:val="nil"/>
              <w:left w:val="nil"/>
              <w:bottom w:val="single" w:sz="4" w:space="0" w:color="auto"/>
              <w:right w:val="single" w:sz="4" w:space="0" w:color="auto"/>
            </w:tcBorders>
            <w:noWrap/>
            <w:hideMark/>
          </w:tcPr>
          <w:p w14:paraId="533CEBB1" w14:textId="77777777" w:rsidR="00787F12" w:rsidRPr="00787F12" w:rsidRDefault="00787F12" w:rsidP="00787F12">
            <w:pPr>
              <w:rPr>
                <w:szCs w:val="28"/>
              </w:rPr>
            </w:pPr>
            <w:r w:rsidRPr="00787F12">
              <w:rPr>
                <w:szCs w:val="28"/>
              </w:rPr>
              <w:t>17.19</w:t>
            </w:r>
          </w:p>
        </w:tc>
        <w:tc>
          <w:tcPr>
            <w:tcW w:w="1340" w:type="dxa"/>
            <w:tcBorders>
              <w:top w:val="nil"/>
              <w:left w:val="nil"/>
              <w:bottom w:val="single" w:sz="4" w:space="0" w:color="auto"/>
              <w:right w:val="single" w:sz="4" w:space="0" w:color="auto"/>
            </w:tcBorders>
            <w:noWrap/>
            <w:hideMark/>
          </w:tcPr>
          <w:p w14:paraId="632AC7AE" w14:textId="77777777" w:rsidR="00787F12" w:rsidRPr="00787F12" w:rsidRDefault="00787F12" w:rsidP="00787F12">
            <w:pPr>
              <w:rPr>
                <w:szCs w:val="28"/>
              </w:rPr>
            </w:pPr>
            <w:r w:rsidRPr="00787F12">
              <w:rPr>
                <w:szCs w:val="28"/>
              </w:rPr>
              <w:t>17.19</w:t>
            </w:r>
          </w:p>
        </w:tc>
        <w:tc>
          <w:tcPr>
            <w:tcW w:w="1340" w:type="dxa"/>
            <w:tcBorders>
              <w:top w:val="nil"/>
              <w:left w:val="nil"/>
              <w:bottom w:val="single" w:sz="4" w:space="0" w:color="auto"/>
              <w:right w:val="single" w:sz="4" w:space="0" w:color="auto"/>
            </w:tcBorders>
            <w:noWrap/>
            <w:hideMark/>
          </w:tcPr>
          <w:p w14:paraId="7B3B4B01" w14:textId="77777777" w:rsidR="00787F12" w:rsidRPr="00787F12" w:rsidRDefault="00787F12" w:rsidP="00787F12">
            <w:pPr>
              <w:rPr>
                <w:szCs w:val="28"/>
              </w:rPr>
            </w:pPr>
            <w:r w:rsidRPr="00787F12">
              <w:rPr>
                <w:szCs w:val="28"/>
              </w:rPr>
              <w:t>17.19</w:t>
            </w:r>
          </w:p>
        </w:tc>
      </w:tr>
      <w:tr w:rsidR="00787F12" w:rsidRPr="00787F12" w14:paraId="19291E62"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DFECE7E"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13449F07"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4A958E8F" w14:textId="77777777" w:rsidR="00787F12" w:rsidRPr="00787F12" w:rsidRDefault="00787F12" w:rsidP="00787F12">
            <w:pPr>
              <w:rPr>
                <w:szCs w:val="28"/>
              </w:rPr>
            </w:pPr>
            <w:r w:rsidRPr="00787F12">
              <w:rPr>
                <w:szCs w:val="28"/>
              </w:rPr>
              <w:t>4259.01</w:t>
            </w:r>
          </w:p>
        </w:tc>
        <w:tc>
          <w:tcPr>
            <w:tcW w:w="1340" w:type="dxa"/>
            <w:tcBorders>
              <w:top w:val="nil"/>
              <w:left w:val="nil"/>
              <w:bottom w:val="single" w:sz="4" w:space="0" w:color="auto"/>
              <w:right w:val="single" w:sz="4" w:space="0" w:color="auto"/>
            </w:tcBorders>
            <w:noWrap/>
            <w:hideMark/>
          </w:tcPr>
          <w:p w14:paraId="668AD492" w14:textId="77777777" w:rsidR="00787F12" w:rsidRPr="00787F12" w:rsidRDefault="00787F12" w:rsidP="00787F12">
            <w:pPr>
              <w:rPr>
                <w:szCs w:val="28"/>
              </w:rPr>
            </w:pPr>
            <w:r w:rsidRPr="00787F12">
              <w:rPr>
                <w:szCs w:val="28"/>
              </w:rPr>
              <w:t>4259.01</w:t>
            </w:r>
          </w:p>
        </w:tc>
        <w:tc>
          <w:tcPr>
            <w:tcW w:w="1340" w:type="dxa"/>
            <w:tcBorders>
              <w:top w:val="nil"/>
              <w:left w:val="nil"/>
              <w:bottom w:val="single" w:sz="4" w:space="0" w:color="auto"/>
              <w:right w:val="single" w:sz="4" w:space="0" w:color="auto"/>
            </w:tcBorders>
            <w:noWrap/>
            <w:hideMark/>
          </w:tcPr>
          <w:p w14:paraId="7709CFF5" w14:textId="77777777" w:rsidR="00787F12" w:rsidRPr="00787F12" w:rsidRDefault="00787F12" w:rsidP="00787F12">
            <w:pPr>
              <w:rPr>
                <w:szCs w:val="28"/>
              </w:rPr>
            </w:pPr>
            <w:r w:rsidRPr="00787F12">
              <w:rPr>
                <w:szCs w:val="28"/>
              </w:rPr>
              <w:t>4259.01</w:t>
            </w:r>
          </w:p>
        </w:tc>
        <w:tc>
          <w:tcPr>
            <w:tcW w:w="1340" w:type="dxa"/>
            <w:tcBorders>
              <w:top w:val="nil"/>
              <w:left w:val="nil"/>
              <w:bottom w:val="single" w:sz="4" w:space="0" w:color="auto"/>
              <w:right w:val="single" w:sz="4" w:space="0" w:color="auto"/>
            </w:tcBorders>
            <w:noWrap/>
            <w:hideMark/>
          </w:tcPr>
          <w:p w14:paraId="4E7BF1EC" w14:textId="77777777" w:rsidR="00787F12" w:rsidRPr="00787F12" w:rsidRDefault="00787F12" w:rsidP="00787F12">
            <w:pPr>
              <w:rPr>
                <w:szCs w:val="28"/>
              </w:rPr>
            </w:pPr>
            <w:r w:rsidRPr="00787F12">
              <w:rPr>
                <w:szCs w:val="28"/>
              </w:rPr>
              <w:t>4259.01</w:t>
            </w:r>
          </w:p>
        </w:tc>
        <w:tc>
          <w:tcPr>
            <w:tcW w:w="1340" w:type="dxa"/>
            <w:tcBorders>
              <w:top w:val="nil"/>
              <w:left w:val="nil"/>
              <w:bottom w:val="single" w:sz="4" w:space="0" w:color="auto"/>
              <w:right w:val="single" w:sz="4" w:space="0" w:color="auto"/>
            </w:tcBorders>
            <w:noWrap/>
            <w:hideMark/>
          </w:tcPr>
          <w:p w14:paraId="03FCD7C2" w14:textId="77777777" w:rsidR="00787F12" w:rsidRPr="00787F12" w:rsidRDefault="00787F12" w:rsidP="00787F12">
            <w:pPr>
              <w:rPr>
                <w:szCs w:val="28"/>
              </w:rPr>
            </w:pPr>
            <w:r w:rsidRPr="00787F12">
              <w:rPr>
                <w:szCs w:val="28"/>
              </w:rPr>
              <w:t>4259.01</w:t>
            </w:r>
          </w:p>
        </w:tc>
        <w:tc>
          <w:tcPr>
            <w:tcW w:w="1340" w:type="dxa"/>
            <w:tcBorders>
              <w:top w:val="nil"/>
              <w:left w:val="nil"/>
              <w:bottom w:val="single" w:sz="4" w:space="0" w:color="auto"/>
              <w:right w:val="single" w:sz="4" w:space="0" w:color="auto"/>
            </w:tcBorders>
            <w:noWrap/>
            <w:hideMark/>
          </w:tcPr>
          <w:p w14:paraId="15EDEBF8" w14:textId="77777777" w:rsidR="00787F12" w:rsidRPr="00787F12" w:rsidRDefault="00787F12" w:rsidP="00787F12">
            <w:pPr>
              <w:rPr>
                <w:szCs w:val="28"/>
              </w:rPr>
            </w:pPr>
            <w:r w:rsidRPr="00787F12">
              <w:rPr>
                <w:szCs w:val="28"/>
              </w:rPr>
              <w:t>4259.01</w:t>
            </w:r>
          </w:p>
        </w:tc>
        <w:tc>
          <w:tcPr>
            <w:tcW w:w="1340" w:type="dxa"/>
            <w:tcBorders>
              <w:top w:val="nil"/>
              <w:left w:val="nil"/>
              <w:bottom w:val="single" w:sz="4" w:space="0" w:color="auto"/>
              <w:right w:val="single" w:sz="4" w:space="0" w:color="auto"/>
            </w:tcBorders>
            <w:noWrap/>
            <w:hideMark/>
          </w:tcPr>
          <w:p w14:paraId="63824F4D" w14:textId="77777777" w:rsidR="00787F12" w:rsidRPr="00787F12" w:rsidRDefault="00787F12" w:rsidP="00787F12">
            <w:pPr>
              <w:rPr>
                <w:szCs w:val="28"/>
              </w:rPr>
            </w:pPr>
            <w:r w:rsidRPr="00787F12">
              <w:rPr>
                <w:szCs w:val="28"/>
              </w:rPr>
              <w:t>4259.01</w:t>
            </w:r>
          </w:p>
        </w:tc>
      </w:tr>
      <w:tr w:rsidR="00787F12" w:rsidRPr="00787F12" w14:paraId="61E733C5"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97F4E2C"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03E6CD26"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4858D224" w14:textId="77777777" w:rsidR="00787F12" w:rsidRPr="00787F12" w:rsidRDefault="00787F12" w:rsidP="00787F12">
            <w:pPr>
              <w:rPr>
                <w:szCs w:val="28"/>
              </w:rPr>
            </w:pPr>
            <w:r w:rsidRPr="00787F12">
              <w:rPr>
                <w:szCs w:val="28"/>
              </w:rPr>
              <w:t>76.94</w:t>
            </w:r>
          </w:p>
        </w:tc>
        <w:tc>
          <w:tcPr>
            <w:tcW w:w="1340" w:type="dxa"/>
            <w:tcBorders>
              <w:top w:val="nil"/>
              <w:left w:val="nil"/>
              <w:bottom w:val="single" w:sz="4" w:space="0" w:color="auto"/>
              <w:right w:val="single" w:sz="4" w:space="0" w:color="auto"/>
            </w:tcBorders>
            <w:noWrap/>
            <w:hideMark/>
          </w:tcPr>
          <w:p w14:paraId="128296C8" w14:textId="77777777" w:rsidR="00787F12" w:rsidRPr="00787F12" w:rsidRDefault="00787F12" w:rsidP="00787F12">
            <w:pPr>
              <w:rPr>
                <w:szCs w:val="28"/>
              </w:rPr>
            </w:pPr>
            <w:r w:rsidRPr="00787F12">
              <w:rPr>
                <w:szCs w:val="28"/>
              </w:rPr>
              <w:t>76.94</w:t>
            </w:r>
          </w:p>
        </w:tc>
        <w:tc>
          <w:tcPr>
            <w:tcW w:w="1340" w:type="dxa"/>
            <w:tcBorders>
              <w:top w:val="nil"/>
              <w:left w:val="nil"/>
              <w:bottom w:val="single" w:sz="4" w:space="0" w:color="auto"/>
              <w:right w:val="single" w:sz="4" w:space="0" w:color="auto"/>
            </w:tcBorders>
            <w:noWrap/>
            <w:hideMark/>
          </w:tcPr>
          <w:p w14:paraId="36DF391E" w14:textId="77777777" w:rsidR="00787F12" w:rsidRPr="00787F12" w:rsidRDefault="00787F12" w:rsidP="00787F12">
            <w:pPr>
              <w:rPr>
                <w:szCs w:val="28"/>
              </w:rPr>
            </w:pPr>
            <w:r w:rsidRPr="00787F12">
              <w:rPr>
                <w:szCs w:val="28"/>
              </w:rPr>
              <w:t>76.94</w:t>
            </w:r>
          </w:p>
        </w:tc>
        <w:tc>
          <w:tcPr>
            <w:tcW w:w="1340" w:type="dxa"/>
            <w:tcBorders>
              <w:top w:val="nil"/>
              <w:left w:val="nil"/>
              <w:bottom w:val="single" w:sz="4" w:space="0" w:color="auto"/>
              <w:right w:val="single" w:sz="4" w:space="0" w:color="auto"/>
            </w:tcBorders>
            <w:noWrap/>
            <w:hideMark/>
          </w:tcPr>
          <w:p w14:paraId="2C9F1229" w14:textId="77777777" w:rsidR="00787F12" w:rsidRPr="00787F12" w:rsidRDefault="00787F12" w:rsidP="00787F12">
            <w:pPr>
              <w:rPr>
                <w:szCs w:val="28"/>
              </w:rPr>
            </w:pPr>
            <w:r w:rsidRPr="00787F12">
              <w:rPr>
                <w:szCs w:val="28"/>
              </w:rPr>
              <w:t>76.94</w:t>
            </w:r>
          </w:p>
        </w:tc>
        <w:tc>
          <w:tcPr>
            <w:tcW w:w="1340" w:type="dxa"/>
            <w:tcBorders>
              <w:top w:val="nil"/>
              <w:left w:val="nil"/>
              <w:bottom w:val="single" w:sz="4" w:space="0" w:color="auto"/>
              <w:right w:val="single" w:sz="4" w:space="0" w:color="auto"/>
            </w:tcBorders>
            <w:noWrap/>
            <w:hideMark/>
          </w:tcPr>
          <w:p w14:paraId="6D8875B3" w14:textId="77777777" w:rsidR="00787F12" w:rsidRPr="00787F12" w:rsidRDefault="00787F12" w:rsidP="00787F12">
            <w:pPr>
              <w:rPr>
                <w:szCs w:val="28"/>
              </w:rPr>
            </w:pPr>
            <w:r w:rsidRPr="00787F12">
              <w:rPr>
                <w:szCs w:val="28"/>
              </w:rPr>
              <w:t>76.94</w:t>
            </w:r>
          </w:p>
        </w:tc>
        <w:tc>
          <w:tcPr>
            <w:tcW w:w="1340" w:type="dxa"/>
            <w:tcBorders>
              <w:top w:val="nil"/>
              <w:left w:val="nil"/>
              <w:bottom w:val="single" w:sz="4" w:space="0" w:color="auto"/>
              <w:right w:val="single" w:sz="4" w:space="0" w:color="auto"/>
            </w:tcBorders>
            <w:noWrap/>
            <w:hideMark/>
          </w:tcPr>
          <w:p w14:paraId="271846D2" w14:textId="77777777" w:rsidR="00787F12" w:rsidRPr="00787F12" w:rsidRDefault="00787F12" w:rsidP="00787F12">
            <w:pPr>
              <w:rPr>
                <w:szCs w:val="28"/>
              </w:rPr>
            </w:pPr>
            <w:r w:rsidRPr="00787F12">
              <w:rPr>
                <w:szCs w:val="28"/>
              </w:rPr>
              <w:t>76.94</w:t>
            </w:r>
          </w:p>
        </w:tc>
        <w:tc>
          <w:tcPr>
            <w:tcW w:w="1340" w:type="dxa"/>
            <w:tcBorders>
              <w:top w:val="nil"/>
              <w:left w:val="nil"/>
              <w:bottom w:val="single" w:sz="4" w:space="0" w:color="auto"/>
              <w:right w:val="single" w:sz="4" w:space="0" w:color="auto"/>
            </w:tcBorders>
            <w:noWrap/>
            <w:hideMark/>
          </w:tcPr>
          <w:p w14:paraId="6961A441" w14:textId="77777777" w:rsidR="00787F12" w:rsidRPr="00787F12" w:rsidRDefault="00787F12" w:rsidP="00787F12">
            <w:pPr>
              <w:rPr>
                <w:szCs w:val="28"/>
              </w:rPr>
            </w:pPr>
            <w:r w:rsidRPr="00787F12">
              <w:rPr>
                <w:szCs w:val="28"/>
              </w:rPr>
              <w:t>76.94</w:t>
            </w:r>
          </w:p>
        </w:tc>
      </w:tr>
      <w:tr w:rsidR="00787F12" w:rsidRPr="00787F12" w14:paraId="3177A877"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7DB9E47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5F7E38D0"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08567B60" w14:textId="77777777" w:rsidR="00787F12" w:rsidRPr="00787F12" w:rsidRDefault="00787F12" w:rsidP="00787F12">
            <w:pPr>
              <w:rPr>
                <w:szCs w:val="28"/>
              </w:rPr>
            </w:pPr>
            <w:r w:rsidRPr="00787F12">
              <w:rPr>
                <w:szCs w:val="28"/>
              </w:rPr>
              <w:t>4182.07</w:t>
            </w:r>
          </w:p>
        </w:tc>
        <w:tc>
          <w:tcPr>
            <w:tcW w:w="1340" w:type="dxa"/>
            <w:tcBorders>
              <w:top w:val="nil"/>
              <w:left w:val="nil"/>
              <w:bottom w:val="single" w:sz="4" w:space="0" w:color="auto"/>
              <w:right w:val="single" w:sz="4" w:space="0" w:color="auto"/>
            </w:tcBorders>
            <w:noWrap/>
            <w:hideMark/>
          </w:tcPr>
          <w:p w14:paraId="78C7D65B" w14:textId="77777777" w:rsidR="00787F12" w:rsidRPr="00787F12" w:rsidRDefault="00787F12" w:rsidP="00787F12">
            <w:pPr>
              <w:rPr>
                <w:szCs w:val="28"/>
              </w:rPr>
            </w:pPr>
            <w:r w:rsidRPr="00787F12">
              <w:rPr>
                <w:szCs w:val="28"/>
              </w:rPr>
              <w:t>4182.07</w:t>
            </w:r>
          </w:p>
        </w:tc>
        <w:tc>
          <w:tcPr>
            <w:tcW w:w="1340" w:type="dxa"/>
            <w:tcBorders>
              <w:top w:val="nil"/>
              <w:left w:val="nil"/>
              <w:bottom w:val="single" w:sz="4" w:space="0" w:color="auto"/>
              <w:right w:val="single" w:sz="4" w:space="0" w:color="auto"/>
            </w:tcBorders>
            <w:noWrap/>
            <w:hideMark/>
          </w:tcPr>
          <w:p w14:paraId="25776203" w14:textId="77777777" w:rsidR="00787F12" w:rsidRPr="00787F12" w:rsidRDefault="00787F12" w:rsidP="00787F12">
            <w:pPr>
              <w:rPr>
                <w:szCs w:val="28"/>
              </w:rPr>
            </w:pPr>
            <w:r w:rsidRPr="00787F12">
              <w:rPr>
                <w:szCs w:val="28"/>
              </w:rPr>
              <w:t>4182.07</w:t>
            </w:r>
          </w:p>
        </w:tc>
        <w:tc>
          <w:tcPr>
            <w:tcW w:w="1340" w:type="dxa"/>
            <w:tcBorders>
              <w:top w:val="nil"/>
              <w:left w:val="nil"/>
              <w:bottom w:val="single" w:sz="4" w:space="0" w:color="auto"/>
              <w:right w:val="single" w:sz="4" w:space="0" w:color="auto"/>
            </w:tcBorders>
            <w:noWrap/>
            <w:hideMark/>
          </w:tcPr>
          <w:p w14:paraId="6FF7D7CA" w14:textId="77777777" w:rsidR="00787F12" w:rsidRPr="00787F12" w:rsidRDefault="00787F12" w:rsidP="00787F12">
            <w:pPr>
              <w:rPr>
                <w:szCs w:val="28"/>
              </w:rPr>
            </w:pPr>
            <w:r w:rsidRPr="00787F12">
              <w:rPr>
                <w:szCs w:val="28"/>
              </w:rPr>
              <w:t>4182.07</w:t>
            </w:r>
          </w:p>
        </w:tc>
        <w:tc>
          <w:tcPr>
            <w:tcW w:w="1340" w:type="dxa"/>
            <w:tcBorders>
              <w:top w:val="nil"/>
              <w:left w:val="nil"/>
              <w:bottom w:val="single" w:sz="4" w:space="0" w:color="auto"/>
              <w:right w:val="single" w:sz="4" w:space="0" w:color="auto"/>
            </w:tcBorders>
            <w:noWrap/>
            <w:hideMark/>
          </w:tcPr>
          <w:p w14:paraId="121E6442" w14:textId="77777777" w:rsidR="00787F12" w:rsidRPr="00787F12" w:rsidRDefault="00787F12" w:rsidP="00787F12">
            <w:pPr>
              <w:rPr>
                <w:szCs w:val="28"/>
              </w:rPr>
            </w:pPr>
            <w:r w:rsidRPr="00787F12">
              <w:rPr>
                <w:szCs w:val="28"/>
              </w:rPr>
              <w:t>4182.07</w:t>
            </w:r>
          </w:p>
        </w:tc>
        <w:tc>
          <w:tcPr>
            <w:tcW w:w="1340" w:type="dxa"/>
            <w:tcBorders>
              <w:top w:val="nil"/>
              <w:left w:val="nil"/>
              <w:bottom w:val="single" w:sz="4" w:space="0" w:color="auto"/>
              <w:right w:val="single" w:sz="4" w:space="0" w:color="auto"/>
            </w:tcBorders>
            <w:noWrap/>
            <w:hideMark/>
          </w:tcPr>
          <w:p w14:paraId="32F905D4" w14:textId="77777777" w:rsidR="00787F12" w:rsidRPr="00787F12" w:rsidRDefault="00787F12" w:rsidP="00787F12">
            <w:pPr>
              <w:rPr>
                <w:szCs w:val="28"/>
              </w:rPr>
            </w:pPr>
            <w:r w:rsidRPr="00787F12">
              <w:rPr>
                <w:szCs w:val="28"/>
              </w:rPr>
              <w:t>4182.07</w:t>
            </w:r>
          </w:p>
        </w:tc>
        <w:tc>
          <w:tcPr>
            <w:tcW w:w="1340" w:type="dxa"/>
            <w:tcBorders>
              <w:top w:val="nil"/>
              <w:left w:val="nil"/>
              <w:bottom w:val="single" w:sz="4" w:space="0" w:color="auto"/>
              <w:right w:val="single" w:sz="4" w:space="0" w:color="auto"/>
            </w:tcBorders>
            <w:noWrap/>
            <w:hideMark/>
          </w:tcPr>
          <w:p w14:paraId="1661654B" w14:textId="77777777" w:rsidR="00787F12" w:rsidRPr="00787F12" w:rsidRDefault="00787F12" w:rsidP="00787F12">
            <w:pPr>
              <w:rPr>
                <w:szCs w:val="28"/>
              </w:rPr>
            </w:pPr>
            <w:r w:rsidRPr="00787F12">
              <w:rPr>
                <w:szCs w:val="28"/>
              </w:rPr>
              <w:t>4182.07</w:t>
            </w:r>
          </w:p>
        </w:tc>
      </w:tr>
      <w:tr w:rsidR="00787F12" w:rsidRPr="00787F12" w14:paraId="421C8545"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5686BC3D" w14:textId="77777777" w:rsidR="00787F12" w:rsidRPr="00787F12" w:rsidRDefault="00787F12" w:rsidP="00787F12">
            <w:pPr>
              <w:rPr>
                <w:szCs w:val="28"/>
              </w:rPr>
            </w:pPr>
            <w:r w:rsidRPr="00787F12">
              <w:rPr>
                <w:szCs w:val="28"/>
              </w:rPr>
              <w:t>Котельная "Спорткомплекс", г. Катав-Ивановск, ул. Б. Сулимовых, 50</w:t>
            </w:r>
          </w:p>
        </w:tc>
        <w:tc>
          <w:tcPr>
            <w:tcW w:w="2292" w:type="dxa"/>
            <w:tcBorders>
              <w:top w:val="nil"/>
              <w:left w:val="nil"/>
              <w:bottom w:val="single" w:sz="4" w:space="0" w:color="auto"/>
              <w:right w:val="single" w:sz="4" w:space="0" w:color="auto"/>
            </w:tcBorders>
            <w:noWrap/>
            <w:hideMark/>
          </w:tcPr>
          <w:p w14:paraId="09F0564B"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642B1E76" w14:textId="77777777" w:rsidR="00787F12" w:rsidRPr="00787F12" w:rsidRDefault="00787F12" w:rsidP="00787F12">
            <w:pPr>
              <w:rPr>
                <w:szCs w:val="28"/>
              </w:rPr>
            </w:pPr>
            <w:r w:rsidRPr="00787F12">
              <w:rPr>
                <w:szCs w:val="28"/>
              </w:rPr>
              <w:t>531.55</w:t>
            </w:r>
          </w:p>
        </w:tc>
        <w:tc>
          <w:tcPr>
            <w:tcW w:w="1340" w:type="dxa"/>
            <w:tcBorders>
              <w:top w:val="nil"/>
              <w:left w:val="nil"/>
              <w:bottom w:val="single" w:sz="4" w:space="0" w:color="auto"/>
              <w:right w:val="single" w:sz="4" w:space="0" w:color="auto"/>
            </w:tcBorders>
            <w:noWrap/>
            <w:hideMark/>
          </w:tcPr>
          <w:p w14:paraId="653C7CF1" w14:textId="77777777" w:rsidR="00787F12" w:rsidRPr="00787F12" w:rsidRDefault="00787F12" w:rsidP="00787F12">
            <w:pPr>
              <w:rPr>
                <w:szCs w:val="28"/>
              </w:rPr>
            </w:pPr>
            <w:r w:rsidRPr="00787F12">
              <w:rPr>
                <w:szCs w:val="28"/>
              </w:rPr>
              <w:t>531.55</w:t>
            </w:r>
          </w:p>
        </w:tc>
        <w:tc>
          <w:tcPr>
            <w:tcW w:w="1340" w:type="dxa"/>
            <w:tcBorders>
              <w:top w:val="nil"/>
              <w:left w:val="nil"/>
              <w:bottom w:val="single" w:sz="4" w:space="0" w:color="auto"/>
              <w:right w:val="single" w:sz="4" w:space="0" w:color="auto"/>
            </w:tcBorders>
            <w:noWrap/>
            <w:hideMark/>
          </w:tcPr>
          <w:p w14:paraId="5C920EDA" w14:textId="77777777" w:rsidR="00787F12" w:rsidRPr="00787F12" w:rsidRDefault="00787F12" w:rsidP="00787F12">
            <w:pPr>
              <w:rPr>
                <w:szCs w:val="28"/>
              </w:rPr>
            </w:pPr>
            <w:r w:rsidRPr="00787F12">
              <w:rPr>
                <w:szCs w:val="28"/>
              </w:rPr>
              <w:t>531.55</w:t>
            </w:r>
          </w:p>
        </w:tc>
        <w:tc>
          <w:tcPr>
            <w:tcW w:w="1340" w:type="dxa"/>
            <w:tcBorders>
              <w:top w:val="nil"/>
              <w:left w:val="nil"/>
              <w:bottom w:val="single" w:sz="4" w:space="0" w:color="auto"/>
              <w:right w:val="single" w:sz="4" w:space="0" w:color="auto"/>
            </w:tcBorders>
            <w:noWrap/>
            <w:hideMark/>
          </w:tcPr>
          <w:p w14:paraId="6A50B136"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4AB53A9"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BB55B94"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678706CB" w14:textId="77777777" w:rsidR="00787F12" w:rsidRPr="00787F12" w:rsidRDefault="00787F12" w:rsidP="00787F12">
            <w:pPr>
              <w:rPr>
                <w:szCs w:val="28"/>
              </w:rPr>
            </w:pPr>
            <w:r w:rsidRPr="00787F12">
              <w:rPr>
                <w:szCs w:val="28"/>
              </w:rPr>
              <w:t>0.00</w:t>
            </w:r>
          </w:p>
        </w:tc>
      </w:tr>
      <w:tr w:rsidR="00787F12" w:rsidRPr="00787F12" w14:paraId="07ADD18D"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B3174A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1354A9D9"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32049D62" w14:textId="77777777" w:rsidR="00787F12" w:rsidRPr="00787F12" w:rsidRDefault="00787F12" w:rsidP="00787F12">
            <w:pPr>
              <w:rPr>
                <w:szCs w:val="28"/>
              </w:rPr>
            </w:pPr>
            <w:r w:rsidRPr="00787F12">
              <w:rPr>
                <w:szCs w:val="28"/>
              </w:rPr>
              <w:t>6.51</w:t>
            </w:r>
          </w:p>
        </w:tc>
        <w:tc>
          <w:tcPr>
            <w:tcW w:w="1340" w:type="dxa"/>
            <w:tcBorders>
              <w:top w:val="nil"/>
              <w:left w:val="nil"/>
              <w:bottom w:val="single" w:sz="4" w:space="0" w:color="auto"/>
              <w:right w:val="single" w:sz="4" w:space="0" w:color="auto"/>
            </w:tcBorders>
            <w:noWrap/>
            <w:hideMark/>
          </w:tcPr>
          <w:p w14:paraId="7616913D" w14:textId="77777777" w:rsidR="00787F12" w:rsidRPr="00787F12" w:rsidRDefault="00787F12" w:rsidP="00787F12">
            <w:pPr>
              <w:rPr>
                <w:szCs w:val="28"/>
              </w:rPr>
            </w:pPr>
            <w:r w:rsidRPr="00787F12">
              <w:rPr>
                <w:szCs w:val="28"/>
              </w:rPr>
              <w:t>6.51</w:t>
            </w:r>
          </w:p>
        </w:tc>
        <w:tc>
          <w:tcPr>
            <w:tcW w:w="1340" w:type="dxa"/>
            <w:tcBorders>
              <w:top w:val="nil"/>
              <w:left w:val="nil"/>
              <w:bottom w:val="single" w:sz="4" w:space="0" w:color="auto"/>
              <w:right w:val="single" w:sz="4" w:space="0" w:color="auto"/>
            </w:tcBorders>
            <w:noWrap/>
            <w:hideMark/>
          </w:tcPr>
          <w:p w14:paraId="5ACECCCA" w14:textId="77777777" w:rsidR="00787F12" w:rsidRPr="00787F12" w:rsidRDefault="00787F12" w:rsidP="00787F12">
            <w:pPr>
              <w:rPr>
                <w:szCs w:val="28"/>
              </w:rPr>
            </w:pPr>
            <w:r w:rsidRPr="00787F12">
              <w:rPr>
                <w:szCs w:val="28"/>
              </w:rPr>
              <w:t>6.51</w:t>
            </w:r>
          </w:p>
        </w:tc>
        <w:tc>
          <w:tcPr>
            <w:tcW w:w="1340" w:type="dxa"/>
            <w:tcBorders>
              <w:top w:val="nil"/>
              <w:left w:val="nil"/>
              <w:bottom w:val="single" w:sz="4" w:space="0" w:color="auto"/>
              <w:right w:val="single" w:sz="4" w:space="0" w:color="auto"/>
            </w:tcBorders>
            <w:noWrap/>
            <w:hideMark/>
          </w:tcPr>
          <w:p w14:paraId="4A93567F"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16A1C4F"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ECCB1D5"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7DCEF584" w14:textId="77777777" w:rsidR="00787F12" w:rsidRPr="00787F12" w:rsidRDefault="00787F12" w:rsidP="00787F12">
            <w:pPr>
              <w:rPr>
                <w:szCs w:val="28"/>
              </w:rPr>
            </w:pPr>
            <w:r w:rsidRPr="00787F12">
              <w:rPr>
                <w:szCs w:val="28"/>
              </w:rPr>
              <w:t>0.00</w:t>
            </w:r>
          </w:p>
        </w:tc>
      </w:tr>
      <w:tr w:rsidR="00787F12" w:rsidRPr="00787F12" w14:paraId="4AEE8168"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24CC6CB"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467338E8"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4D5AE9FB" w14:textId="77777777" w:rsidR="00787F12" w:rsidRPr="00787F12" w:rsidRDefault="00787F12" w:rsidP="00787F12">
            <w:pPr>
              <w:rPr>
                <w:szCs w:val="28"/>
              </w:rPr>
            </w:pPr>
            <w:r w:rsidRPr="00787F12">
              <w:rPr>
                <w:szCs w:val="28"/>
              </w:rPr>
              <w:t>525.04</w:t>
            </w:r>
          </w:p>
        </w:tc>
        <w:tc>
          <w:tcPr>
            <w:tcW w:w="1340" w:type="dxa"/>
            <w:tcBorders>
              <w:top w:val="nil"/>
              <w:left w:val="nil"/>
              <w:bottom w:val="single" w:sz="4" w:space="0" w:color="auto"/>
              <w:right w:val="single" w:sz="4" w:space="0" w:color="auto"/>
            </w:tcBorders>
            <w:noWrap/>
            <w:hideMark/>
          </w:tcPr>
          <w:p w14:paraId="33CF29E3" w14:textId="77777777" w:rsidR="00787F12" w:rsidRPr="00787F12" w:rsidRDefault="00787F12" w:rsidP="00787F12">
            <w:pPr>
              <w:rPr>
                <w:szCs w:val="28"/>
              </w:rPr>
            </w:pPr>
            <w:r w:rsidRPr="00787F12">
              <w:rPr>
                <w:szCs w:val="28"/>
              </w:rPr>
              <w:t>525.04</w:t>
            </w:r>
          </w:p>
        </w:tc>
        <w:tc>
          <w:tcPr>
            <w:tcW w:w="1340" w:type="dxa"/>
            <w:tcBorders>
              <w:top w:val="nil"/>
              <w:left w:val="nil"/>
              <w:bottom w:val="single" w:sz="4" w:space="0" w:color="auto"/>
              <w:right w:val="single" w:sz="4" w:space="0" w:color="auto"/>
            </w:tcBorders>
            <w:noWrap/>
            <w:hideMark/>
          </w:tcPr>
          <w:p w14:paraId="2D86ABED" w14:textId="77777777" w:rsidR="00787F12" w:rsidRPr="00787F12" w:rsidRDefault="00787F12" w:rsidP="00787F12">
            <w:pPr>
              <w:rPr>
                <w:szCs w:val="28"/>
              </w:rPr>
            </w:pPr>
            <w:r w:rsidRPr="00787F12">
              <w:rPr>
                <w:szCs w:val="28"/>
              </w:rPr>
              <w:t>525.04</w:t>
            </w:r>
          </w:p>
        </w:tc>
        <w:tc>
          <w:tcPr>
            <w:tcW w:w="1340" w:type="dxa"/>
            <w:tcBorders>
              <w:top w:val="nil"/>
              <w:left w:val="nil"/>
              <w:bottom w:val="single" w:sz="4" w:space="0" w:color="auto"/>
              <w:right w:val="single" w:sz="4" w:space="0" w:color="auto"/>
            </w:tcBorders>
            <w:noWrap/>
            <w:hideMark/>
          </w:tcPr>
          <w:p w14:paraId="227E815C"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6A356D3A"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EAC3CDD"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50A7A840" w14:textId="77777777" w:rsidR="00787F12" w:rsidRPr="00787F12" w:rsidRDefault="00787F12" w:rsidP="00787F12">
            <w:pPr>
              <w:rPr>
                <w:szCs w:val="28"/>
              </w:rPr>
            </w:pPr>
            <w:r w:rsidRPr="00787F12">
              <w:rPr>
                <w:szCs w:val="28"/>
              </w:rPr>
              <w:t>0.00</w:t>
            </w:r>
          </w:p>
        </w:tc>
      </w:tr>
      <w:tr w:rsidR="00787F12" w:rsidRPr="00787F12" w14:paraId="62BCBF22"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AE74AAC"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562884CC"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6B7B578E" w14:textId="77777777" w:rsidR="00787F12" w:rsidRPr="00787F12" w:rsidRDefault="00787F12" w:rsidP="00787F12">
            <w:pPr>
              <w:rPr>
                <w:szCs w:val="28"/>
              </w:rPr>
            </w:pPr>
            <w:r w:rsidRPr="00787F12">
              <w:rPr>
                <w:szCs w:val="28"/>
              </w:rPr>
              <w:t>250.58</w:t>
            </w:r>
          </w:p>
        </w:tc>
        <w:tc>
          <w:tcPr>
            <w:tcW w:w="1340" w:type="dxa"/>
            <w:tcBorders>
              <w:top w:val="nil"/>
              <w:left w:val="nil"/>
              <w:bottom w:val="single" w:sz="4" w:space="0" w:color="auto"/>
              <w:right w:val="single" w:sz="4" w:space="0" w:color="auto"/>
            </w:tcBorders>
            <w:noWrap/>
            <w:hideMark/>
          </w:tcPr>
          <w:p w14:paraId="75DACD6E" w14:textId="77777777" w:rsidR="00787F12" w:rsidRPr="00787F12" w:rsidRDefault="00787F12" w:rsidP="00787F12">
            <w:pPr>
              <w:rPr>
                <w:szCs w:val="28"/>
              </w:rPr>
            </w:pPr>
            <w:r w:rsidRPr="00787F12">
              <w:rPr>
                <w:szCs w:val="28"/>
              </w:rPr>
              <w:t>250.58</w:t>
            </w:r>
          </w:p>
        </w:tc>
        <w:tc>
          <w:tcPr>
            <w:tcW w:w="1340" w:type="dxa"/>
            <w:tcBorders>
              <w:top w:val="nil"/>
              <w:left w:val="nil"/>
              <w:bottom w:val="single" w:sz="4" w:space="0" w:color="auto"/>
              <w:right w:val="single" w:sz="4" w:space="0" w:color="auto"/>
            </w:tcBorders>
            <w:noWrap/>
            <w:hideMark/>
          </w:tcPr>
          <w:p w14:paraId="6607F60F" w14:textId="77777777" w:rsidR="00787F12" w:rsidRPr="00787F12" w:rsidRDefault="00787F12" w:rsidP="00787F12">
            <w:pPr>
              <w:rPr>
                <w:szCs w:val="28"/>
              </w:rPr>
            </w:pPr>
            <w:r w:rsidRPr="00787F12">
              <w:rPr>
                <w:szCs w:val="28"/>
              </w:rPr>
              <w:t>250.58</w:t>
            </w:r>
          </w:p>
        </w:tc>
        <w:tc>
          <w:tcPr>
            <w:tcW w:w="1340" w:type="dxa"/>
            <w:tcBorders>
              <w:top w:val="nil"/>
              <w:left w:val="nil"/>
              <w:bottom w:val="single" w:sz="4" w:space="0" w:color="auto"/>
              <w:right w:val="single" w:sz="4" w:space="0" w:color="auto"/>
            </w:tcBorders>
            <w:noWrap/>
            <w:hideMark/>
          </w:tcPr>
          <w:p w14:paraId="5A779C74"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9B9E369"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B5601BF"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D8DC49F" w14:textId="77777777" w:rsidR="00787F12" w:rsidRPr="00787F12" w:rsidRDefault="00787F12" w:rsidP="00787F12">
            <w:pPr>
              <w:rPr>
                <w:szCs w:val="28"/>
              </w:rPr>
            </w:pPr>
            <w:r w:rsidRPr="00787F12">
              <w:rPr>
                <w:szCs w:val="28"/>
              </w:rPr>
              <w:t>0.00</w:t>
            </w:r>
          </w:p>
        </w:tc>
      </w:tr>
      <w:tr w:rsidR="00787F12" w:rsidRPr="00787F12" w14:paraId="621E5309"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7DFD5E1B"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7C101B14"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10EBD66A" w14:textId="77777777" w:rsidR="00787F12" w:rsidRPr="00787F12" w:rsidRDefault="00787F12" w:rsidP="00787F12">
            <w:pPr>
              <w:rPr>
                <w:szCs w:val="28"/>
              </w:rPr>
            </w:pPr>
            <w:r w:rsidRPr="00787F12">
              <w:rPr>
                <w:szCs w:val="28"/>
              </w:rPr>
              <w:t>274.46</w:t>
            </w:r>
          </w:p>
        </w:tc>
        <w:tc>
          <w:tcPr>
            <w:tcW w:w="1340" w:type="dxa"/>
            <w:tcBorders>
              <w:top w:val="nil"/>
              <w:left w:val="nil"/>
              <w:bottom w:val="single" w:sz="4" w:space="0" w:color="auto"/>
              <w:right w:val="single" w:sz="4" w:space="0" w:color="auto"/>
            </w:tcBorders>
            <w:noWrap/>
            <w:hideMark/>
          </w:tcPr>
          <w:p w14:paraId="428D55A2" w14:textId="77777777" w:rsidR="00787F12" w:rsidRPr="00787F12" w:rsidRDefault="00787F12" w:rsidP="00787F12">
            <w:pPr>
              <w:rPr>
                <w:szCs w:val="28"/>
              </w:rPr>
            </w:pPr>
            <w:r w:rsidRPr="00787F12">
              <w:rPr>
                <w:szCs w:val="28"/>
              </w:rPr>
              <w:t>274.46</w:t>
            </w:r>
          </w:p>
        </w:tc>
        <w:tc>
          <w:tcPr>
            <w:tcW w:w="1340" w:type="dxa"/>
            <w:tcBorders>
              <w:top w:val="nil"/>
              <w:left w:val="nil"/>
              <w:bottom w:val="single" w:sz="4" w:space="0" w:color="auto"/>
              <w:right w:val="single" w:sz="4" w:space="0" w:color="auto"/>
            </w:tcBorders>
            <w:noWrap/>
            <w:hideMark/>
          </w:tcPr>
          <w:p w14:paraId="431AF960" w14:textId="77777777" w:rsidR="00787F12" w:rsidRPr="00787F12" w:rsidRDefault="00787F12" w:rsidP="00787F12">
            <w:pPr>
              <w:rPr>
                <w:szCs w:val="28"/>
              </w:rPr>
            </w:pPr>
            <w:r w:rsidRPr="00787F12">
              <w:rPr>
                <w:szCs w:val="28"/>
              </w:rPr>
              <w:t>274.46</w:t>
            </w:r>
          </w:p>
        </w:tc>
        <w:tc>
          <w:tcPr>
            <w:tcW w:w="1340" w:type="dxa"/>
            <w:tcBorders>
              <w:top w:val="nil"/>
              <w:left w:val="nil"/>
              <w:bottom w:val="single" w:sz="4" w:space="0" w:color="auto"/>
              <w:right w:val="single" w:sz="4" w:space="0" w:color="auto"/>
            </w:tcBorders>
            <w:noWrap/>
            <w:hideMark/>
          </w:tcPr>
          <w:p w14:paraId="7CDDA353"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5DCFA3FB"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01D2C5B4"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0DF744FD" w14:textId="77777777" w:rsidR="00787F12" w:rsidRPr="00787F12" w:rsidRDefault="00787F12" w:rsidP="00787F12">
            <w:pPr>
              <w:rPr>
                <w:szCs w:val="28"/>
              </w:rPr>
            </w:pPr>
            <w:r w:rsidRPr="00787F12">
              <w:rPr>
                <w:szCs w:val="28"/>
              </w:rPr>
              <w:t>0.00</w:t>
            </w:r>
          </w:p>
        </w:tc>
      </w:tr>
      <w:tr w:rsidR="00787F12" w:rsidRPr="00787F12" w14:paraId="4761EB6B"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406468CB" w14:textId="77777777" w:rsidR="00787F12" w:rsidRPr="00787F12" w:rsidRDefault="00787F12" w:rsidP="00787F12">
            <w:pPr>
              <w:rPr>
                <w:szCs w:val="28"/>
              </w:rPr>
            </w:pPr>
            <w:r w:rsidRPr="00787F12">
              <w:rPr>
                <w:szCs w:val="28"/>
              </w:rPr>
              <w:t>Котельная "мкр. Запрудовка", г. Катав-Ивановск, ул. Караваева, 45</w:t>
            </w:r>
          </w:p>
        </w:tc>
        <w:tc>
          <w:tcPr>
            <w:tcW w:w="2292" w:type="dxa"/>
            <w:tcBorders>
              <w:top w:val="nil"/>
              <w:left w:val="nil"/>
              <w:bottom w:val="single" w:sz="4" w:space="0" w:color="auto"/>
              <w:right w:val="single" w:sz="4" w:space="0" w:color="auto"/>
            </w:tcBorders>
            <w:noWrap/>
            <w:hideMark/>
          </w:tcPr>
          <w:p w14:paraId="67151C7E"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2FF30B6E" w14:textId="77777777" w:rsidR="00787F12" w:rsidRPr="00787F12" w:rsidRDefault="00787F12" w:rsidP="00787F12">
            <w:pPr>
              <w:rPr>
                <w:szCs w:val="28"/>
              </w:rPr>
            </w:pPr>
            <w:r w:rsidRPr="00787F12">
              <w:rPr>
                <w:szCs w:val="28"/>
              </w:rPr>
              <w:t>20877.31</w:t>
            </w:r>
          </w:p>
        </w:tc>
        <w:tc>
          <w:tcPr>
            <w:tcW w:w="1340" w:type="dxa"/>
            <w:tcBorders>
              <w:top w:val="nil"/>
              <w:left w:val="nil"/>
              <w:bottom w:val="single" w:sz="4" w:space="0" w:color="auto"/>
              <w:right w:val="single" w:sz="4" w:space="0" w:color="auto"/>
            </w:tcBorders>
            <w:noWrap/>
            <w:hideMark/>
          </w:tcPr>
          <w:p w14:paraId="1A0A45E4" w14:textId="77777777" w:rsidR="00787F12" w:rsidRPr="00787F12" w:rsidRDefault="00787F12" w:rsidP="00787F12">
            <w:pPr>
              <w:rPr>
                <w:szCs w:val="28"/>
              </w:rPr>
            </w:pPr>
            <w:r w:rsidRPr="00787F12">
              <w:rPr>
                <w:szCs w:val="28"/>
              </w:rPr>
              <w:t>20877.31</w:t>
            </w:r>
          </w:p>
        </w:tc>
        <w:tc>
          <w:tcPr>
            <w:tcW w:w="1340" w:type="dxa"/>
            <w:tcBorders>
              <w:top w:val="nil"/>
              <w:left w:val="nil"/>
              <w:bottom w:val="single" w:sz="4" w:space="0" w:color="auto"/>
              <w:right w:val="single" w:sz="4" w:space="0" w:color="auto"/>
            </w:tcBorders>
            <w:noWrap/>
            <w:hideMark/>
          </w:tcPr>
          <w:p w14:paraId="172807E2" w14:textId="77777777" w:rsidR="00787F12" w:rsidRPr="00787F12" w:rsidRDefault="00787F12" w:rsidP="00787F12">
            <w:pPr>
              <w:rPr>
                <w:szCs w:val="28"/>
              </w:rPr>
            </w:pPr>
            <w:r w:rsidRPr="00787F12">
              <w:rPr>
                <w:szCs w:val="28"/>
              </w:rPr>
              <w:t>20877.31</w:t>
            </w:r>
          </w:p>
        </w:tc>
        <w:tc>
          <w:tcPr>
            <w:tcW w:w="1340" w:type="dxa"/>
            <w:tcBorders>
              <w:top w:val="nil"/>
              <w:left w:val="nil"/>
              <w:bottom w:val="single" w:sz="4" w:space="0" w:color="auto"/>
              <w:right w:val="single" w:sz="4" w:space="0" w:color="auto"/>
            </w:tcBorders>
            <w:noWrap/>
            <w:hideMark/>
          </w:tcPr>
          <w:p w14:paraId="75C32A96" w14:textId="77777777" w:rsidR="00787F12" w:rsidRPr="00787F12" w:rsidRDefault="00787F12" w:rsidP="00787F12">
            <w:pPr>
              <w:rPr>
                <w:szCs w:val="28"/>
              </w:rPr>
            </w:pPr>
            <w:r w:rsidRPr="00787F12">
              <w:rPr>
                <w:szCs w:val="28"/>
              </w:rPr>
              <w:t>20877.31</w:t>
            </w:r>
          </w:p>
        </w:tc>
        <w:tc>
          <w:tcPr>
            <w:tcW w:w="1340" w:type="dxa"/>
            <w:tcBorders>
              <w:top w:val="nil"/>
              <w:left w:val="nil"/>
              <w:bottom w:val="single" w:sz="4" w:space="0" w:color="auto"/>
              <w:right w:val="single" w:sz="4" w:space="0" w:color="auto"/>
            </w:tcBorders>
            <w:noWrap/>
            <w:hideMark/>
          </w:tcPr>
          <w:p w14:paraId="5B45B341" w14:textId="77777777" w:rsidR="00787F12" w:rsidRPr="00787F12" w:rsidRDefault="00787F12" w:rsidP="00787F12">
            <w:pPr>
              <w:rPr>
                <w:szCs w:val="28"/>
              </w:rPr>
            </w:pPr>
            <w:r w:rsidRPr="00787F12">
              <w:rPr>
                <w:szCs w:val="28"/>
              </w:rPr>
              <w:t>20877.31</w:t>
            </w:r>
          </w:p>
        </w:tc>
        <w:tc>
          <w:tcPr>
            <w:tcW w:w="1340" w:type="dxa"/>
            <w:tcBorders>
              <w:top w:val="nil"/>
              <w:left w:val="nil"/>
              <w:bottom w:val="single" w:sz="4" w:space="0" w:color="auto"/>
              <w:right w:val="single" w:sz="4" w:space="0" w:color="auto"/>
            </w:tcBorders>
            <w:noWrap/>
            <w:hideMark/>
          </w:tcPr>
          <w:p w14:paraId="1BFA9AB5" w14:textId="77777777" w:rsidR="00787F12" w:rsidRPr="00787F12" w:rsidRDefault="00787F12" w:rsidP="00787F12">
            <w:pPr>
              <w:rPr>
                <w:szCs w:val="28"/>
              </w:rPr>
            </w:pPr>
            <w:r w:rsidRPr="00787F12">
              <w:rPr>
                <w:szCs w:val="28"/>
              </w:rPr>
              <w:t>20877.31</w:t>
            </w:r>
          </w:p>
        </w:tc>
        <w:tc>
          <w:tcPr>
            <w:tcW w:w="1340" w:type="dxa"/>
            <w:tcBorders>
              <w:top w:val="nil"/>
              <w:left w:val="nil"/>
              <w:bottom w:val="single" w:sz="4" w:space="0" w:color="auto"/>
              <w:right w:val="single" w:sz="4" w:space="0" w:color="auto"/>
            </w:tcBorders>
            <w:noWrap/>
            <w:hideMark/>
          </w:tcPr>
          <w:p w14:paraId="780DE047" w14:textId="77777777" w:rsidR="00787F12" w:rsidRPr="00787F12" w:rsidRDefault="00787F12" w:rsidP="00787F12">
            <w:pPr>
              <w:rPr>
                <w:szCs w:val="28"/>
              </w:rPr>
            </w:pPr>
            <w:r w:rsidRPr="00787F12">
              <w:rPr>
                <w:szCs w:val="28"/>
              </w:rPr>
              <w:t>20877.31</w:t>
            </w:r>
          </w:p>
        </w:tc>
      </w:tr>
      <w:tr w:rsidR="00787F12" w:rsidRPr="00787F12" w14:paraId="3B307E0B"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129149CE"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6AC926D2"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41E32EF7" w14:textId="77777777" w:rsidR="00787F12" w:rsidRPr="00787F12" w:rsidRDefault="00787F12" w:rsidP="00787F12">
            <w:pPr>
              <w:rPr>
                <w:szCs w:val="28"/>
              </w:rPr>
            </w:pPr>
            <w:r w:rsidRPr="00787F12">
              <w:rPr>
                <w:szCs w:val="28"/>
              </w:rPr>
              <w:t>200.00</w:t>
            </w:r>
          </w:p>
        </w:tc>
        <w:tc>
          <w:tcPr>
            <w:tcW w:w="1340" w:type="dxa"/>
            <w:tcBorders>
              <w:top w:val="nil"/>
              <w:left w:val="nil"/>
              <w:bottom w:val="single" w:sz="4" w:space="0" w:color="auto"/>
              <w:right w:val="single" w:sz="4" w:space="0" w:color="auto"/>
            </w:tcBorders>
            <w:noWrap/>
            <w:hideMark/>
          </w:tcPr>
          <w:p w14:paraId="438D8A21" w14:textId="77777777" w:rsidR="00787F12" w:rsidRPr="00787F12" w:rsidRDefault="00787F12" w:rsidP="00787F12">
            <w:pPr>
              <w:rPr>
                <w:szCs w:val="28"/>
              </w:rPr>
            </w:pPr>
            <w:r w:rsidRPr="00787F12">
              <w:rPr>
                <w:szCs w:val="28"/>
              </w:rPr>
              <w:t>200.00</w:t>
            </w:r>
          </w:p>
        </w:tc>
        <w:tc>
          <w:tcPr>
            <w:tcW w:w="1340" w:type="dxa"/>
            <w:tcBorders>
              <w:top w:val="nil"/>
              <w:left w:val="nil"/>
              <w:bottom w:val="single" w:sz="4" w:space="0" w:color="auto"/>
              <w:right w:val="single" w:sz="4" w:space="0" w:color="auto"/>
            </w:tcBorders>
            <w:noWrap/>
            <w:hideMark/>
          </w:tcPr>
          <w:p w14:paraId="27F8EA02" w14:textId="77777777" w:rsidR="00787F12" w:rsidRPr="00787F12" w:rsidRDefault="00787F12" w:rsidP="00787F12">
            <w:pPr>
              <w:rPr>
                <w:szCs w:val="28"/>
              </w:rPr>
            </w:pPr>
            <w:r w:rsidRPr="00787F12">
              <w:rPr>
                <w:szCs w:val="28"/>
              </w:rPr>
              <w:t>200.00</w:t>
            </w:r>
          </w:p>
        </w:tc>
        <w:tc>
          <w:tcPr>
            <w:tcW w:w="1340" w:type="dxa"/>
            <w:tcBorders>
              <w:top w:val="nil"/>
              <w:left w:val="nil"/>
              <w:bottom w:val="single" w:sz="4" w:space="0" w:color="auto"/>
              <w:right w:val="single" w:sz="4" w:space="0" w:color="auto"/>
            </w:tcBorders>
            <w:noWrap/>
            <w:hideMark/>
          </w:tcPr>
          <w:p w14:paraId="13361649" w14:textId="77777777" w:rsidR="00787F12" w:rsidRPr="00787F12" w:rsidRDefault="00787F12" w:rsidP="00787F12">
            <w:pPr>
              <w:rPr>
                <w:szCs w:val="28"/>
              </w:rPr>
            </w:pPr>
            <w:r w:rsidRPr="00787F12">
              <w:rPr>
                <w:szCs w:val="28"/>
              </w:rPr>
              <w:t>200.00</w:t>
            </w:r>
          </w:p>
        </w:tc>
        <w:tc>
          <w:tcPr>
            <w:tcW w:w="1340" w:type="dxa"/>
            <w:tcBorders>
              <w:top w:val="nil"/>
              <w:left w:val="nil"/>
              <w:bottom w:val="single" w:sz="4" w:space="0" w:color="auto"/>
              <w:right w:val="single" w:sz="4" w:space="0" w:color="auto"/>
            </w:tcBorders>
            <w:noWrap/>
            <w:hideMark/>
          </w:tcPr>
          <w:p w14:paraId="1D01B3E8" w14:textId="77777777" w:rsidR="00787F12" w:rsidRPr="00787F12" w:rsidRDefault="00787F12" w:rsidP="00787F12">
            <w:pPr>
              <w:rPr>
                <w:szCs w:val="28"/>
              </w:rPr>
            </w:pPr>
            <w:r w:rsidRPr="00787F12">
              <w:rPr>
                <w:szCs w:val="28"/>
              </w:rPr>
              <w:t>200.00</w:t>
            </w:r>
          </w:p>
        </w:tc>
        <w:tc>
          <w:tcPr>
            <w:tcW w:w="1340" w:type="dxa"/>
            <w:tcBorders>
              <w:top w:val="nil"/>
              <w:left w:val="nil"/>
              <w:bottom w:val="single" w:sz="4" w:space="0" w:color="auto"/>
              <w:right w:val="single" w:sz="4" w:space="0" w:color="auto"/>
            </w:tcBorders>
            <w:noWrap/>
            <w:hideMark/>
          </w:tcPr>
          <w:p w14:paraId="655F8666" w14:textId="77777777" w:rsidR="00787F12" w:rsidRPr="00787F12" w:rsidRDefault="00787F12" w:rsidP="00787F12">
            <w:pPr>
              <w:rPr>
                <w:szCs w:val="28"/>
              </w:rPr>
            </w:pPr>
            <w:r w:rsidRPr="00787F12">
              <w:rPr>
                <w:szCs w:val="28"/>
              </w:rPr>
              <w:t>200.00</w:t>
            </w:r>
          </w:p>
        </w:tc>
        <w:tc>
          <w:tcPr>
            <w:tcW w:w="1340" w:type="dxa"/>
            <w:tcBorders>
              <w:top w:val="nil"/>
              <w:left w:val="nil"/>
              <w:bottom w:val="single" w:sz="4" w:space="0" w:color="auto"/>
              <w:right w:val="single" w:sz="4" w:space="0" w:color="auto"/>
            </w:tcBorders>
            <w:noWrap/>
            <w:hideMark/>
          </w:tcPr>
          <w:p w14:paraId="1CB3DCF6" w14:textId="77777777" w:rsidR="00787F12" w:rsidRPr="00787F12" w:rsidRDefault="00787F12" w:rsidP="00787F12">
            <w:pPr>
              <w:rPr>
                <w:szCs w:val="28"/>
              </w:rPr>
            </w:pPr>
            <w:r w:rsidRPr="00787F12">
              <w:rPr>
                <w:szCs w:val="28"/>
              </w:rPr>
              <w:t>200.00</w:t>
            </w:r>
          </w:p>
        </w:tc>
      </w:tr>
      <w:tr w:rsidR="00787F12" w:rsidRPr="00787F12" w14:paraId="28C967BC"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4E603A12"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5CA0A8B7"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1A756F11" w14:textId="77777777" w:rsidR="00787F12" w:rsidRPr="00787F12" w:rsidRDefault="00787F12" w:rsidP="00787F12">
            <w:pPr>
              <w:rPr>
                <w:szCs w:val="28"/>
              </w:rPr>
            </w:pPr>
            <w:r w:rsidRPr="00787F12">
              <w:rPr>
                <w:szCs w:val="28"/>
              </w:rPr>
              <w:t>20677.31</w:t>
            </w:r>
          </w:p>
        </w:tc>
        <w:tc>
          <w:tcPr>
            <w:tcW w:w="1340" w:type="dxa"/>
            <w:tcBorders>
              <w:top w:val="nil"/>
              <w:left w:val="nil"/>
              <w:bottom w:val="single" w:sz="4" w:space="0" w:color="auto"/>
              <w:right w:val="single" w:sz="4" w:space="0" w:color="auto"/>
            </w:tcBorders>
            <w:noWrap/>
            <w:hideMark/>
          </w:tcPr>
          <w:p w14:paraId="263298F3" w14:textId="77777777" w:rsidR="00787F12" w:rsidRPr="00787F12" w:rsidRDefault="00787F12" w:rsidP="00787F12">
            <w:pPr>
              <w:rPr>
                <w:szCs w:val="28"/>
              </w:rPr>
            </w:pPr>
            <w:r w:rsidRPr="00787F12">
              <w:rPr>
                <w:szCs w:val="28"/>
              </w:rPr>
              <w:t>20677.31</w:t>
            </w:r>
          </w:p>
        </w:tc>
        <w:tc>
          <w:tcPr>
            <w:tcW w:w="1340" w:type="dxa"/>
            <w:tcBorders>
              <w:top w:val="nil"/>
              <w:left w:val="nil"/>
              <w:bottom w:val="single" w:sz="4" w:space="0" w:color="auto"/>
              <w:right w:val="single" w:sz="4" w:space="0" w:color="auto"/>
            </w:tcBorders>
            <w:noWrap/>
            <w:hideMark/>
          </w:tcPr>
          <w:p w14:paraId="7E225779" w14:textId="77777777" w:rsidR="00787F12" w:rsidRPr="00787F12" w:rsidRDefault="00787F12" w:rsidP="00787F12">
            <w:pPr>
              <w:rPr>
                <w:szCs w:val="28"/>
              </w:rPr>
            </w:pPr>
            <w:r w:rsidRPr="00787F12">
              <w:rPr>
                <w:szCs w:val="28"/>
              </w:rPr>
              <w:t>20677.31</w:t>
            </w:r>
          </w:p>
        </w:tc>
        <w:tc>
          <w:tcPr>
            <w:tcW w:w="1340" w:type="dxa"/>
            <w:tcBorders>
              <w:top w:val="nil"/>
              <w:left w:val="nil"/>
              <w:bottom w:val="single" w:sz="4" w:space="0" w:color="auto"/>
              <w:right w:val="single" w:sz="4" w:space="0" w:color="auto"/>
            </w:tcBorders>
            <w:noWrap/>
            <w:hideMark/>
          </w:tcPr>
          <w:p w14:paraId="0682BBD1" w14:textId="77777777" w:rsidR="00787F12" w:rsidRPr="00787F12" w:rsidRDefault="00787F12" w:rsidP="00787F12">
            <w:pPr>
              <w:rPr>
                <w:szCs w:val="28"/>
              </w:rPr>
            </w:pPr>
            <w:r w:rsidRPr="00787F12">
              <w:rPr>
                <w:szCs w:val="28"/>
              </w:rPr>
              <w:t>20677.31</w:t>
            </w:r>
          </w:p>
        </w:tc>
        <w:tc>
          <w:tcPr>
            <w:tcW w:w="1340" w:type="dxa"/>
            <w:tcBorders>
              <w:top w:val="nil"/>
              <w:left w:val="nil"/>
              <w:bottom w:val="single" w:sz="4" w:space="0" w:color="auto"/>
              <w:right w:val="single" w:sz="4" w:space="0" w:color="auto"/>
            </w:tcBorders>
            <w:noWrap/>
            <w:hideMark/>
          </w:tcPr>
          <w:p w14:paraId="606BE1F8" w14:textId="77777777" w:rsidR="00787F12" w:rsidRPr="00787F12" w:rsidRDefault="00787F12" w:rsidP="00787F12">
            <w:pPr>
              <w:rPr>
                <w:szCs w:val="28"/>
              </w:rPr>
            </w:pPr>
            <w:r w:rsidRPr="00787F12">
              <w:rPr>
                <w:szCs w:val="28"/>
              </w:rPr>
              <w:t>20677.31</w:t>
            </w:r>
          </w:p>
        </w:tc>
        <w:tc>
          <w:tcPr>
            <w:tcW w:w="1340" w:type="dxa"/>
            <w:tcBorders>
              <w:top w:val="nil"/>
              <w:left w:val="nil"/>
              <w:bottom w:val="single" w:sz="4" w:space="0" w:color="auto"/>
              <w:right w:val="single" w:sz="4" w:space="0" w:color="auto"/>
            </w:tcBorders>
            <w:noWrap/>
            <w:hideMark/>
          </w:tcPr>
          <w:p w14:paraId="25C8C4E8" w14:textId="77777777" w:rsidR="00787F12" w:rsidRPr="00787F12" w:rsidRDefault="00787F12" w:rsidP="00787F12">
            <w:pPr>
              <w:rPr>
                <w:szCs w:val="28"/>
              </w:rPr>
            </w:pPr>
            <w:r w:rsidRPr="00787F12">
              <w:rPr>
                <w:szCs w:val="28"/>
              </w:rPr>
              <w:t>20677.31</w:t>
            </w:r>
          </w:p>
        </w:tc>
        <w:tc>
          <w:tcPr>
            <w:tcW w:w="1340" w:type="dxa"/>
            <w:tcBorders>
              <w:top w:val="nil"/>
              <w:left w:val="nil"/>
              <w:bottom w:val="single" w:sz="4" w:space="0" w:color="auto"/>
              <w:right w:val="single" w:sz="4" w:space="0" w:color="auto"/>
            </w:tcBorders>
            <w:noWrap/>
            <w:hideMark/>
          </w:tcPr>
          <w:p w14:paraId="2236BBA5" w14:textId="77777777" w:rsidR="00787F12" w:rsidRPr="00787F12" w:rsidRDefault="00787F12" w:rsidP="00787F12">
            <w:pPr>
              <w:rPr>
                <w:szCs w:val="28"/>
              </w:rPr>
            </w:pPr>
            <w:r w:rsidRPr="00787F12">
              <w:rPr>
                <w:szCs w:val="28"/>
              </w:rPr>
              <w:t>20677.31</w:t>
            </w:r>
          </w:p>
        </w:tc>
      </w:tr>
      <w:tr w:rsidR="00787F12" w:rsidRPr="00787F12" w14:paraId="35CB0378"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19D530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1B869161"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1483F050" w14:textId="77777777" w:rsidR="00787F12" w:rsidRPr="00787F12" w:rsidRDefault="00787F12" w:rsidP="00787F12">
            <w:pPr>
              <w:rPr>
                <w:szCs w:val="28"/>
              </w:rPr>
            </w:pPr>
            <w:r w:rsidRPr="00787F12">
              <w:rPr>
                <w:szCs w:val="28"/>
              </w:rPr>
              <w:t>3651.61</w:t>
            </w:r>
          </w:p>
        </w:tc>
        <w:tc>
          <w:tcPr>
            <w:tcW w:w="1340" w:type="dxa"/>
            <w:tcBorders>
              <w:top w:val="nil"/>
              <w:left w:val="nil"/>
              <w:bottom w:val="single" w:sz="4" w:space="0" w:color="auto"/>
              <w:right w:val="single" w:sz="4" w:space="0" w:color="auto"/>
            </w:tcBorders>
            <w:noWrap/>
            <w:hideMark/>
          </w:tcPr>
          <w:p w14:paraId="24A6D7C6" w14:textId="77777777" w:rsidR="00787F12" w:rsidRPr="00787F12" w:rsidRDefault="00787F12" w:rsidP="00787F12">
            <w:pPr>
              <w:rPr>
                <w:szCs w:val="28"/>
              </w:rPr>
            </w:pPr>
            <w:r w:rsidRPr="00787F12">
              <w:rPr>
                <w:szCs w:val="28"/>
              </w:rPr>
              <w:t>3651.61</w:t>
            </w:r>
          </w:p>
        </w:tc>
        <w:tc>
          <w:tcPr>
            <w:tcW w:w="1340" w:type="dxa"/>
            <w:tcBorders>
              <w:top w:val="nil"/>
              <w:left w:val="nil"/>
              <w:bottom w:val="single" w:sz="4" w:space="0" w:color="auto"/>
              <w:right w:val="single" w:sz="4" w:space="0" w:color="auto"/>
            </w:tcBorders>
            <w:noWrap/>
            <w:hideMark/>
          </w:tcPr>
          <w:p w14:paraId="2FB08EF0" w14:textId="77777777" w:rsidR="00787F12" w:rsidRPr="00787F12" w:rsidRDefault="00787F12" w:rsidP="00787F12">
            <w:pPr>
              <w:rPr>
                <w:szCs w:val="28"/>
              </w:rPr>
            </w:pPr>
            <w:r w:rsidRPr="00787F12">
              <w:rPr>
                <w:szCs w:val="28"/>
              </w:rPr>
              <w:t>3651.61</w:t>
            </w:r>
          </w:p>
        </w:tc>
        <w:tc>
          <w:tcPr>
            <w:tcW w:w="1340" w:type="dxa"/>
            <w:tcBorders>
              <w:top w:val="nil"/>
              <w:left w:val="nil"/>
              <w:bottom w:val="single" w:sz="4" w:space="0" w:color="auto"/>
              <w:right w:val="single" w:sz="4" w:space="0" w:color="auto"/>
            </w:tcBorders>
            <w:noWrap/>
            <w:hideMark/>
          </w:tcPr>
          <w:p w14:paraId="23685605" w14:textId="77777777" w:rsidR="00787F12" w:rsidRPr="00787F12" w:rsidRDefault="00787F12" w:rsidP="00787F12">
            <w:pPr>
              <w:rPr>
                <w:szCs w:val="28"/>
              </w:rPr>
            </w:pPr>
            <w:r w:rsidRPr="00787F12">
              <w:rPr>
                <w:szCs w:val="28"/>
              </w:rPr>
              <w:t>3651.61</w:t>
            </w:r>
          </w:p>
        </w:tc>
        <w:tc>
          <w:tcPr>
            <w:tcW w:w="1340" w:type="dxa"/>
            <w:tcBorders>
              <w:top w:val="nil"/>
              <w:left w:val="nil"/>
              <w:bottom w:val="single" w:sz="4" w:space="0" w:color="auto"/>
              <w:right w:val="single" w:sz="4" w:space="0" w:color="auto"/>
            </w:tcBorders>
            <w:noWrap/>
            <w:hideMark/>
          </w:tcPr>
          <w:p w14:paraId="74B8C692" w14:textId="77777777" w:rsidR="00787F12" w:rsidRPr="00787F12" w:rsidRDefault="00787F12" w:rsidP="00787F12">
            <w:pPr>
              <w:rPr>
                <w:szCs w:val="28"/>
              </w:rPr>
            </w:pPr>
            <w:r w:rsidRPr="00787F12">
              <w:rPr>
                <w:szCs w:val="28"/>
              </w:rPr>
              <w:t>3651.61</w:t>
            </w:r>
          </w:p>
        </w:tc>
        <w:tc>
          <w:tcPr>
            <w:tcW w:w="1340" w:type="dxa"/>
            <w:tcBorders>
              <w:top w:val="nil"/>
              <w:left w:val="nil"/>
              <w:bottom w:val="single" w:sz="4" w:space="0" w:color="auto"/>
              <w:right w:val="single" w:sz="4" w:space="0" w:color="auto"/>
            </w:tcBorders>
            <w:noWrap/>
            <w:hideMark/>
          </w:tcPr>
          <w:p w14:paraId="6FA6B730" w14:textId="77777777" w:rsidR="00787F12" w:rsidRPr="00787F12" w:rsidRDefault="00787F12" w:rsidP="00787F12">
            <w:pPr>
              <w:rPr>
                <w:szCs w:val="28"/>
              </w:rPr>
            </w:pPr>
            <w:r w:rsidRPr="00787F12">
              <w:rPr>
                <w:szCs w:val="28"/>
              </w:rPr>
              <w:t>3651.61</w:t>
            </w:r>
          </w:p>
        </w:tc>
        <w:tc>
          <w:tcPr>
            <w:tcW w:w="1340" w:type="dxa"/>
            <w:tcBorders>
              <w:top w:val="nil"/>
              <w:left w:val="nil"/>
              <w:bottom w:val="single" w:sz="4" w:space="0" w:color="auto"/>
              <w:right w:val="single" w:sz="4" w:space="0" w:color="auto"/>
            </w:tcBorders>
            <w:noWrap/>
            <w:hideMark/>
          </w:tcPr>
          <w:p w14:paraId="69CE98DB" w14:textId="77777777" w:rsidR="00787F12" w:rsidRPr="00787F12" w:rsidRDefault="00787F12" w:rsidP="00787F12">
            <w:pPr>
              <w:rPr>
                <w:szCs w:val="28"/>
              </w:rPr>
            </w:pPr>
            <w:r w:rsidRPr="00787F12">
              <w:rPr>
                <w:szCs w:val="28"/>
              </w:rPr>
              <w:t>3651.61</w:t>
            </w:r>
          </w:p>
        </w:tc>
      </w:tr>
      <w:tr w:rsidR="00787F12" w:rsidRPr="00787F12" w14:paraId="64EBB2F8"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4850DA60"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60D66F29"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1D737361" w14:textId="77777777" w:rsidR="00787F12" w:rsidRPr="00787F12" w:rsidRDefault="00787F12" w:rsidP="00787F12">
            <w:pPr>
              <w:rPr>
                <w:szCs w:val="28"/>
              </w:rPr>
            </w:pPr>
            <w:r w:rsidRPr="00787F12">
              <w:rPr>
                <w:szCs w:val="28"/>
              </w:rPr>
              <w:t>17025.70</w:t>
            </w:r>
          </w:p>
        </w:tc>
        <w:tc>
          <w:tcPr>
            <w:tcW w:w="1340" w:type="dxa"/>
            <w:tcBorders>
              <w:top w:val="nil"/>
              <w:left w:val="nil"/>
              <w:bottom w:val="single" w:sz="4" w:space="0" w:color="auto"/>
              <w:right w:val="single" w:sz="4" w:space="0" w:color="auto"/>
            </w:tcBorders>
            <w:noWrap/>
            <w:hideMark/>
          </w:tcPr>
          <w:p w14:paraId="711E10E6" w14:textId="77777777" w:rsidR="00787F12" w:rsidRPr="00787F12" w:rsidRDefault="00787F12" w:rsidP="00787F12">
            <w:pPr>
              <w:rPr>
                <w:szCs w:val="28"/>
              </w:rPr>
            </w:pPr>
            <w:r w:rsidRPr="00787F12">
              <w:rPr>
                <w:szCs w:val="28"/>
              </w:rPr>
              <w:t>17025.70</w:t>
            </w:r>
          </w:p>
        </w:tc>
        <w:tc>
          <w:tcPr>
            <w:tcW w:w="1340" w:type="dxa"/>
            <w:tcBorders>
              <w:top w:val="nil"/>
              <w:left w:val="nil"/>
              <w:bottom w:val="single" w:sz="4" w:space="0" w:color="auto"/>
              <w:right w:val="single" w:sz="4" w:space="0" w:color="auto"/>
            </w:tcBorders>
            <w:noWrap/>
            <w:hideMark/>
          </w:tcPr>
          <w:p w14:paraId="297B3E65" w14:textId="77777777" w:rsidR="00787F12" w:rsidRPr="00787F12" w:rsidRDefault="00787F12" w:rsidP="00787F12">
            <w:pPr>
              <w:rPr>
                <w:szCs w:val="28"/>
              </w:rPr>
            </w:pPr>
            <w:r w:rsidRPr="00787F12">
              <w:rPr>
                <w:szCs w:val="28"/>
              </w:rPr>
              <w:t>17025.70</w:t>
            </w:r>
          </w:p>
        </w:tc>
        <w:tc>
          <w:tcPr>
            <w:tcW w:w="1340" w:type="dxa"/>
            <w:tcBorders>
              <w:top w:val="nil"/>
              <w:left w:val="nil"/>
              <w:bottom w:val="single" w:sz="4" w:space="0" w:color="auto"/>
              <w:right w:val="single" w:sz="4" w:space="0" w:color="auto"/>
            </w:tcBorders>
            <w:noWrap/>
            <w:hideMark/>
          </w:tcPr>
          <w:p w14:paraId="78155F76" w14:textId="77777777" w:rsidR="00787F12" w:rsidRPr="00787F12" w:rsidRDefault="00787F12" w:rsidP="00787F12">
            <w:pPr>
              <w:rPr>
                <w:szCs w:val="28"/>
              </w:rPr>
            </w:pPr>
            <w:r w:rsidRPr="00787F12">
              <w:rPr>
                <w:szCs w:val="28"/>
              </w:rPr>
              <w:t>17025.70</w:t>
            </w:r>
          </w:p>
        </w:tc>
        <w:tc>
          <w:tcPr>
            <w:tcW w:w="1340" w:type="dxa"/>
            <w:tcBorders>
              <w:top w:val="nil"/>
              <w:left w:val="nil"/>
              <w:bottom w:val="single" w:sz="4" w:space="0" w:color="auto"/>
              <w:right w:val="single" w:sz="4" w:space="0" w:color="auto"/>
            </w:tcBorders>
            <w:noWrap/>
            <w:hideMark/>
          </w:tcPr>
          <w:p w14:paraId="66FC299A" w14:textId="77777777" w:rsidR="00787F12" w:rsidRPr="00787F12" w:rsidRDefault="00787F12" w:rsidP="00787F12">
            <w:pPr>
              <w:rPr>
                <w:szCs w:val="28"/>
              </w:rPr>
            </w:pPr>
            <w:r w:rsidRPr="00787F12">
              <w:rPr>
                <w:szCs w:val="28"/>
              </w:rPr>
              <w:t>17025.70</w:t>
            </w:r>
          </w:p>
        </w:tc>
        <w:tc>
          <w:tcPr>
            <w:tcW w:w="1340" w:type="dxa"/>
            <w:tcBorders>
              <w:top w:val="nil"/>
              <w:left w:val="nil"/>
              <w:bottom w:val="single" w:sz="4" w:space="0" w:color="auto"/>
              <w:right w:val="single" w:sz="4" w:space="0" w:color="auto"/>
            </w:tcBorders>
            <w:noWrap/>
            <w:hideMark/>
          </w:tcPr>
          <w:p w14:paraId="72D4DCF9" w14:textId="77777777" w:rsidR="00787F12" w:rsidRPr="00787F12" w:rsidRDefault="00787F12" w:rsidP="00787F12">
            <w:pPr>
              <w:rPr>
                <w:szCs w:val="28"/>
              </w:rPr>
            </w:pPr>
            <w:r w:rsidRPr="00787F12">
              <w:rPr>
                <w:szCs w:val="28"/>
              </w:rPr>
              <w:t>17025.70</w:t>
            </w:r>
          </w:p>
        </w:tc>
        <w:tc>
          <w:tcPr>
            <w:tcW w:w="1340" w:type="dxa"/>
            <w:tcBorders>
              <w:top w:val="nil"/>
              <w:left w:val="nil"/>
              <w:bottom w:val="single" w:sz="4" w:space="0" w:color="auto"/>
              <w:right w:val="single" w:sz="4" w:space="0" w:color="auto"/>
            </w:tcBorders>
            <w:noWrap/>
            <w:hideMark/>
          </w:tcPr>
          <w:p w14:paraId="6B2E291A" w14:textId="77777777" w:rsidR="00787F12" w:rsidRPr="00787F12" w:rsidRDefault="00787F12" w:rsidP="00787F12">
            <w:pPr>
              <w:rPr>
                <w:szCs w:val="28"/>
              </w:rPr>
            </w:pPr>
            <w:r w:rsidRPr="00787F12">
              <w:rPr>
                <w:szCs w:val="28"/>
              </w:rPr>
              <w:t>17025.70</w:t>
            </w:r>
          </w:p>
        </w:tc>
      </w:tr>
      <w:tr w:rsidR="00787F12" w:rsidRPr="00787F12" w14:paraId="3C6663B5"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413DBCEB" w14:textId="77777777" w:rsidR="00787F12" w:rsidRPr="00787F12" w:rsidRDefault="00787F12" w:rsidP="00787F12">
            <w:pPr>
              <w:rPr>
                <w:szCs w:val="28"/>
              </w:rPr>
            </w:pPr>
            <w:r w:rsidRPr="00787F12">
              <w:rPr>
                <w:szCs w:val="28"/>
              </w:rPr>
              <w:t>Котельная "Лесная", п. Совхозный, 48</w:t>
            </w:r>
          </w:p>
        </w:tc>
        <w:tc>
          <w:tcPr>
            <w:tcW w:w="2292" w:type="dxa"/>
            <w:tcBorders>
              <w:top w:val="nil"/>
              <w:left w:val="nil"/>
              <w:bottom w:val="single" w:sz="4" w:space="0" w:color="auto"/>
              <w:right w:val="single" w:sz="4" w:space="0" w:color="auto"/>
            </w:tcBorders>
            <w:noWrap/>
            <w:hideMark/>
          </w:tcPr>
          <w:p w14:paraId="788561A1"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2FFF4AA9" w14:textId="77777777" w:rsidR="00787F12" w:rsidRPr="00787F12" w:rsidRDefault="00787F12" w:rsidP="00787F12">
            <w:pPr>
              <w:rPr>
                <w:szCs w:val="28"/>
              </w:rPr>
            </w:pPr>
            <w:r w:rsidRPr="00787F12">
              <w:rPr>
                <w:szCs w:val="28"/>
              </w:rPr>
              <w:t>8414.23</w:t>
            </w:r>
          </w:p>
        </w:tc>
        <w:tc>
          <w:tcPr>
            <w:tcW w:w="1340" w:type="dxa"/>
            <w:tcBorders>
              <w:top w:val="nil"/>
              <w:left w:val="nil"/>
              <w:bottom w:val="single" w:sz="4" w:space="0" w:color="auto"/>
              <w:right w:val="single" w:sz="4" w:space="0" w:color="auto"/>
            </w:tcBorders>
            <w:noWrap/>
            <w:hideMark/>
          </w:tcPr>
          <w:p w14:paraId="6FE001E5" w14:textId="77777777" w:rsidR="00787F12" w:rsidRPr="00787F12" w:rsidRDefault="00787F12" w:rsidP="00787F12">
            <w:pPr>
              <w:rPr>
                <w:szCs w:val="28"/>
              </w:rPr>
            </w:pPr>
            <w:r w:rsidRPr="00787F12">
              <w:rPr>
                <w:szCs w:val="28"/>
              </w:rPr>
              <w:t>8414.23</w:t>
            </w:r>
          </w:p>
        </w:tc>
        <w:tc>
          <w:tcPr>
            <w:tcW w:w="1340" w:type="dxa"/>
            <w:tcBorders>
              <w:top w:val="nil"/>
              <w:left w:val="nil"/>
              <w:bottom w:val="single" w:sz="4" w:space="0" w:color="auto"/>
              <w:right w:val="single" w:sz="4" w:space="0" w:color="auto"/>
            </w:tcBorders>
            <w:noWrap/>
            <w:hideMark/>
          </w:tcPr>
          <w:p w14:paraId="7FB5997C" w14:textId="77777777" w:rsidR="00787F12" w:rsidRPr="00787F12" w:rsidRDefault="00787F12" w:rsidP="00787F12">
            <w:pPr>
              <w:rPr>
                <w:szCs w:val="28"/>
              </w:rPr>
            </w:pPr>
            <w:r w:rsidRPr="00787F12">
              <w:rPr>
                <w:szCs w:val="28"/>
              </w:rPr>
              <w:t>8414.23</w:t>
            </w:r>
          </w:p>
        </w:tc>
        <w:tc>
          <w:tcPr>
            <w:tcW w:w="1340" w:type="dxa"/>
            <w:tcBorders>
              <w:top w:val="nil"/>
              <w:left w:val="nil"/>
              <w:bottom w:val="single" w:sz="4" w:space="0" w:color="auto"/>
              <w:right w:val="single" w:sz="4" w:space="0" w:color="auto"/>
            </w:tcBorders>
            <w:noWrap/>
            <w:hideMark/>
          </w:tcPr>
          <w:p w14:paraId="74CE2E71" w14:textId="77777777" w:rsidR="00787F12" w:rsidRPr="00787F12" w:rsidRDefault="00787F12" w:rsidP="00787F12">
            <w:pPr>
              <w:rPr>
                <w:szCs w:val="28"/>
              </w:rPr>
            </w:pPr>
            <w:r w:rsidRPr="00787F12">
              <w:rPr>
                <w:szCs w:val="28"/>
              </w:rPr>
              <w:t>8414.23</w:t>
            </w:r>
          </w:p>
        </w:tc>
        <w:tc>
          <w:tcPr>
            <w:tcW w:w="1340" w:type="dxa"/>
            <w:tcBorders>
              <w:top w:val="nil"/>
              <w:left w:val="nil"/>
              <w:bottom w:val="single" w:sz="4" w:space="0" w:color="auto"/>
              <w:right w:val="single" w:sz="4" w:space="0" w:color="auto"/>
            </w:tcBorders>
            <w:noWrap/>
            <w:hideMark/>
          </w:tcPr>
          <w:p w14:paraId="24D8A3C2" w14:textId="77777777" w:rsidR="00787F12" w:rsidRPr="00787F12" w:rsidRDefault="00787F12" w:rsidP="00787F12">
            <w:pPr>
              <w:rPr>
                <w:szCs w:val="28"/>
              </w:rPr>
            </w:pPr>
            <w:r w:rsidRPr="00787F12">
              <w:rPr>
                <w:szCs w:val="28"/>
              </w:rPr>
              <w:t>8414.23</w:t>
            </w:r>
          </w:p>
        </w:tc>
        <w:tc>
          <w:tcPr>
            <w:tcW w:w="1340" w:type="dxa"/>
            <w:tcBorders>
              <w:top w:val="nil"/>
              <w:left w:val="nil"/>
              <w:bottom w:val="single" w:sz="4" w:space="0" w:color="auto"/>
              <w:right w:val="single" w:sz="4" w:space="0" w:color="auto"/>
            </w:tcBorders>
            <w:noWrap/>
            <w:hideMark/>
          </w:tcPr>
          <w:p w14:paraId="260F02F3"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8F0E3F8" w14:textId="77777777" w:rsidR="00787F12" w:rsidRPr="00787F12" w:rsidRDefault="00787F12" w:rsidP="00787F12">
            <w:pPr>
              <w:rPr>
                <w:szCs w:val="28"/>
              </w:rPr>
            </w:pPr>
            <w:r w:rsidRPr="00787F12">
              <w:rPr>
                <w:szCs w:val="28"/>
              </w:rPr>
              <w:t>0.00</w:t>
            </w:r>
          </w:p>
        </w:tc>
      </w:tr>
      <w:tr w:rsidR="00787F12" w:rsidRPr="00787F12" w14:paraId="4816CBF6"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F0BDC96"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451A4B6C" w14:textId="77777777" w:rsidR="00787F12" w:rsidRPr="00787F12" w:rsidRDefault="00787F12" w:rsidP="00787F12">
            <w:pPr>
              <w:rPr>
                <w:szCs w:val="28"/>
              </w:rPr>
            </w:pPr>
            <w:r w:rsidRPr="00787F12">
              <w:rPr>
                <w:szCs w:val="28"/>
              </w:rPr>
              <w:t xml:space="preserve">Затраты тепла на собственные </w:t>
            </w:r>
            <w:r w:rsidRPr="00787F12">
              <w:rPr>
                <w:szCs w:val="28"/>
              </w:rPr>
              <w:lastRenderedPageBreak/>
              <w:t>нужды в горячей воде, Гкал</w:t>
            </w:r>
          </w:p>
        </w:tc>
        <w:tc>
          <w:tcPr>
            <w:tcW w:w="1340" w:type="dxa"/>
            <w:tcBorders>
              <w:top w:val="nil"/>
              <w:left w:val="nil"/>
              <w:bottom w:val="single" w:sz="4" w:space="0" w:color="auto"/>
              <w:right w:val="single" w:sz="4" w:space="0" w:color="auto"/>
            </w:tcBorders>
            <w:noWrap/>
            <w:hideMark/>
          </w:tcPr>
          <w:p w14:paraId="1CCC3B6A" w14:textId="77777777" w:rsidR="00787F12" w:rsidRPr="00787F12" w:rsidRDefault="00787F12" w:rsidP="00787F12">
            <w:pPr>
              <w:rPr>
                <w:szCs w:val="28"/>
              </w:rPr>
            </w:pPr>
            <w:r w:rsidRPr="00787F12">
              <w:rPr>
                <w:szCs w:val="28"/>
              </w:rPr>
              <w:lastRenderedPageBreak/>
              <w:t>181.13</w:t>
            </w:r>
          </w:p>
        </w:tc>
        <w:tc>
          <w:tcPr>
            <w:tcW w:w="1340" w:type="dxa"/>
            <w:tcBorders>
              <w:top w:val="nil"/>
              <w:left w:val="nil"/>
              <w:bottom w:val="single" w:sz="4" w:space="0" w:color="auto"/>
              <w:right w:val="single" w:sz="4" w:space="0" w:color="auto"/>
            </w:tcBorders>
            <w:noWrap/>
            <w:hideMark/>
          </w:tcPr>
          <w:p w14:paraId="6210086E" w14:textId="77777777" w:rsidR="00787F12" w:rsidRPr="00787F12" w:rsidRDefault="00787F12" w:rsidP="00787F12">
            <w:pPr>
              <w:rPr>
                <w:szCs w:val="28"/>
              </w:rPr>
            </w:pPr>
            <w:r w:rsidRPr="00787F12">
              <w:rPr>
                <w:szCs w:val="28"/>
              </w:rPr>
              <w:t>181.13</w:t>
            </w:r>
          </w:p>
        </w:tc>
        <w:tc>
          <w:tcPr>
            <w:tcW w:w="1340" w:type="dxa"/>
            <w:tcBorders>
              <w:top w:val="nil"/>
              <w:left w:val="nil"/>
              <w:bottom w:val="single" w:sz="4" w:space="0" w:color="auto"/>
              <w:right w:val="single" w:sz="4" w:space="0" w:color="auto"/>
            </w:tcBorders>
            <w:noWrap/>
            <w:hideMark/>
          </w:tcPr>
          <w:p w14:paraId="1C204346" w14:textId="77777777" w:rsidR="00787F12" w:rsidRPr="00787F12" w:rsidRDefault="00787F12" w:rsidP="00787F12">
            <w:pPr>
              <w:rPr>
                <w:szCs w:val="28"/>
              </w:rPr>
            </w:pPr>
            <w:r w:rsidRPr="00787F12">
              <w:rPr>
                <w:szCs w:val="28"/>
              </w:rPr>
              <w:t>181.13</w:t>
            </w:r>
          </w:p>
        </w:tc>
        <w:tc>
          <w:tcPr>
            <w:tcW w:w="1340" w:type="dxa"/>
            <w:tcBorders>
              <w:top w:val="nil"/>
              <w:left w:val="nil"/>
              <w:bottom w:val="single" w:sz="4" w:space="0" w:color="auto"/>
              <w:right w:val="single" w:sz="4" w:space="0" w:color="auto"/>
            </w:tcBorders>
            <w:noWrap/>
            <w:hideMark/>
          </w:tcPr>
          <w:p w14:paraId="1CC189B5" w14:textId="77777777" w:rsidR="00787F12" w:rsidRPr="00787F12" w:rsidRDefault="00787F12" w:rsidP="00787F12">
            <w:pPr>
              <w:rPr>
                <w:szCs w:val="28"/>
              </w:rPr>
            </w:pPr>
            <w:r w:rsidRPr="00787F12">
              <w:rPr>
                <w:szCs w:val="28"/>
              </w:rPr>
              <w:t>181.13</w:t>
            </w:r>
          </w:p>
        </w:tc>
        <w:tc>
          <w:tcPr>
            <w:tcW w:w="1340" w:type="dxa"/>
            <w:tcBorders>
              <w:top w:val="nil"/>
              <w:left w:val="nil"/>
              <w:bottom w:val="single" w:sz="4" w:space="0" w:color="auto"/>
              <w:right w:val="single" w:sz="4" w:space="0" w:color="auto"/>
            </w:tcBorders>
            <w:noWrap/>
            <w:hideMark/>
          </w:tcPr>
          <w:p w14:paraId="47CC9DD9" w14:textId="77777777" w:rsidR="00787F12" w:rsidRPr="00787F12" w:rsidRDefault="00787F12" w:rsidP="00787F12">
            <w:pPr>
              <w:rPr>
                <w:szCs w:val="28"/>
              </w:rPr>
            </w:pPr>
            <w:r w:rsidRPr="00787F12">
              <w:rPr>
                <w:szCs w:val="28"/>
              </w:rPr>
              <w:t>181.13</w:t>
            </w:r>
          </w:p>
        </w:tc>
        <w:tc>
          <w:tcPr>
            <w:tcW w:w="1340" w:type="dxa"/>
            <w:tcBorders>
              <w:top w:val="nil"/>
              <w:left w:val="nil"/>
              <w:bottom w:val="single" w:sz="4" w:space="0" w:color="auto"/>
              <w:right w:val="single" w:sz="4" w:space="0" w:color="auto"/>
            </w:tcBorders>
            <w:noWrap/>
            <w:hideMark/>
          </w:tcPr>
          <w:p w14:paraId="0FD07769"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4B81A7FF" w14:textId="77777777" w:rsidR="00787F12" w:rsidRPr="00787F12" w:rsidRDefault="00787F12" w:rsidP="00787F12">
            <w:pPr>
              <w:rPr>
                <w:szCs w:val="28"/>
              </w:rPr>
            </w:pPr>
            <w:r w:rsidRPr="00787F12">
              <w:rPr>
                <w:szCs w:val="28"/>
              </w:rPr>
              <w:t>0.00</w:t>
            </w:r>
          </w:p>
        </w:tc>
      </w:tr>
      <w:tr w:rsidR="00787F12" w:rsidRPr="00787F12" w14:paraId="49097A2B"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D9B6C8B"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3E9FD19C"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14392198" w14:textId="77777777" w:rsidR="00787F12" w:rsidRPr="00787F12" w:rsidRDefault="00787F12" w:rsidP="00787F12">
            <w:pPr>
              <w:rPr>
                <w:szCs w:val="28"/>
              </w:rPr>
            </w:pPr>
            <w:r w:rsidRPr="00787F12">
              <w:rPr>
                <w:szCs w:val="28"/>
              </w:rPr>
              <w:t>8233.10</w:t>
            </w:r>
          </w:p>
        </w:tc>
        <w:tc>
          <w:tcPr>
            <w:tcW w:w="1340" w:type="dxa"/>
            <w:tcBorders>
              <w:top w:val="nil"/>
              <w:left w:val="nil"/>
              <w:bottom w:val="single" w:sz="4" w:space="0" w:color="auto"/>
              <w:right w:val="single" w:sz="4" w:space="0" w:color="auto"/>
            </w:tcBorders>
            <w:noWrap/>
            <w:hideMark/>
          </w:tcPr>
          <w:p w14:paraId="6ECA887A" w14:textId="77777777" w:rsidR="00787F12" w:rsidRPr="00787F12" w:rsidRDefault="00787F12" w:rsidP="00787F12">
            <w:pPr>
              <w:rPr>
                <w:szCs w:val="28"/>
              </w:rPr>
            </w:pPr>
            <w:r w:rsidRPr="00787F12">
              <w:rPr>
                <w:szCs w:val="28"/>
              </w:rPr>
              <w:t>8233.10</w:t>
            </w:r>
          </w:p>
        </w:tc>
        <w:tc>
          <w:tcPr>
            <w:tcW w:w="1340" w:type="dxa"/>
            <w:tcBorders>
              <w:top w:val="nil"/>
              <w:left w:val="nil"/>
              <w:bottom w:val="single" w:sz="4" w:space="0" w:color="auto"/>
              <w:right w:val="single" w:sz="4" w:space="0" w:color="auto"/>
            </w:tcBorders>
            <w:noWrap/>
            <w:hideMark/>
          </w:tcPr>
          <w:p w14:paraId="6AE29C5D" w14:textId="77777777" w:rsidR="00787F12" w:rsidRPr="00787F12" w:rsidRDefault="00787F12" w:rsidP="00787F12">
            <w:pPr>
              <w:rPr>
                <w:szCs w:val="28"/>
              </w:rPr>
            </w:pPr>
            <w:r w:rsidRPr="00787F12">
              <w:rPr>
                <w:szCs w:val="28"/>
              </w:rPr>
              <w:t>8233.10</w:t>
            </w:r>
          </w:p>
        </w:tc>
        <w:tc>
          <w:tcPr>
            <w:tcW w:w="1340" w:type="dxa"/>
            <w:tcBorders>
              <w:top w:val="nil"/>
              <w:left w:val="nil"/>
              <w:bottom w:val="single" w:sz="4" w:space="0" w:color="auto"/>
              <w:right w:val="single" w:sz="4" w:space="0" w:color="auto"/>
            </w:tcBorders>
            <w:noWrap/>
            <w:hideMark/>
          </w:tcPr>
          <w:p w14:paraId="1295994B" w14:textId="77777777" w:rsidR="00787F12" w:rsidRPr="00787F12" w:rsidRDefault="00787F12" w:rsidP="00787F12">
            <w:pPr>
              <w:rPr>
                <w:szCs w:val="28"/>
              </w:rPr>
            </w:pPr>
            <w:r w:rsidRPr="00787F12">
              <w:rPr>
                <w:szCs w:val="28"/>
              </w:rPr>
              <w:t>8233.10</w:t>
            </w:r>
          </w:p>
        </w:tc>
        <w:tc>
          <w:tcPr>
            <w:tcW w:w="1340" w:type="dxa"/>
            <w:tcBorders>
              <w:top w:val="nil"/>
              <w:left w:val="nil"/>
              <w:bottom w:val="single" w:sz="4" w:space="0" w:color="auto"/>
              <w:right w:val="single" w:sz="4" w:space="0" w:color="auto"/>
            </w:tcBorders>
            <w:noWrap/>
            <w:hideMark/>
          </w:tcPr>
          <w:p w14:paraId="10268F51" w14:textId="77777777" w:rsidR="00787F12" w:rsidRPr="00787F12" w:rsidRDefault="00787F12" w:rsidP="00787F12">
            <w:pPr>
              <w:rPr>
                <w:szCs w:val="28"/>
              </w:rPr>
            </w:pPr>
            <w:r w:rsidRPr="00787F12">
              <w:rPr>
                <w:szCs w:val="28"/>
              </w:rPr>
              <w:t>8233.10</w:t>
            </w:r>
          </w:p>
        </w:tc>
        <w:tc>
          <w:tcPr>
            <w:tcW w:w="1340" w:type="dxa"/>
            <w:tcBorders>
              <w:top w:val="nil"/>
              <w:left w:val="nil"/>
              <w:bottom w:val="single" w:sz="4" w:space="0" w:color="auto"/>
              <w:right w:val="single" w:sz="4" w:space="0" w:color="auto"/>
            </w:tcBorders>
            <w:noWrap/>
            <w:hideMark/>
          </w:tcPr>
          <w:p w14:paraId="3254CB54"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7A091221" w14:textId="77777777" w:rsidR="00787F12" w:rsidRPr="00787F12" w:rsidRDefault="00787F12" w:rsidP="00787F12">
            <w:pPr>
              <w:rPr>
                <w:szCs w:val="28"/>
              </w:rPr>
            </w:pPr>
            <w:r w:rsidRPr="00787F12">
              <w:rPr>
                <w:szCs w:val="28"/>
              </w:rPr>
              <w:t>0.00</w:t>
            </w:r>
          </w:p>
        </w:tc>
      </w:tr>
      <w:tr w:rsidR="00787F12" w:rsidRPr="00787F12" w14:paraId="74175AC4"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BA098F8"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2B19114D" w14:textId="77777777" w:rsidR="00787F12" w:rsidRPr="00787F12" w:rsidRDefault="00787F12" w:rsidP="00787F12">
            <w:pPr>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7BB97B14" w14:textId="77777777" w:rsidR="00787F12" w:rsidRPr="00787F12" w:rsidRDefault="00787F12" w:rsidP="00787F12">
            <w:pPr>
              <w:rPr>
                <w:szCs w:val="28"/>
              </w:rPr>
            </w:pPr>
            <w:r w:rsidRPr="00787F12">
              <w:rPr>
                <w:szCs w:val="28"/>
              </w:rPr>
              <w:t>3540.57</w:t>
            </w:r>
          </w:p>
        </w:tc>
        <w:tc>
          <w:tcPr>
            <w:tcW w:w="1340" w:type="dxa"/>
            <w:tcBorders>
              <w:top w:val="nil"/>
              <w:left w:val="nil"/>
              <w:bottom w:val="single" w:sz="4" w:space="0" w:color="auto"/>
              <w:right w:val="single" w:sz="4" w:space="0" w:color="auto"/>
            </w:tcBorders>
            <w:noWrap/>
            <w:hideMark/>
          </w:tcPr>
          <w:p w14:paraId="15B3B2BE" w14:textId="77777777" w:rsidR="00787F12" w:rsidRPr="00787F12" w:rsidRDefault="00787F12" w:rsidP="00787F12">
            <w:pPr>
              <w:rPr>
                <w:szCs w:val="28"/>
              </w:rPr>
            </w:pPr>
            <w:r w:rsidRPr="00787F12">
              <w:rPr>
                <w:szCs w:val="28"/>
              </w:rPr>
              <w:t>3540.57</w:t>
            </w:r>
          </w:p>
        </w:tc>
        <w:tc>
          <w:tcPr>
            <w:tcW w:w="1340" w:type="dxa"/>
            <w:tcBorders>
              <w:top w:val="nil"/>
              <w:left w:val="nil"/>
              <w:bottom w:val="single" w:sz="4" w:space="0" w:color="auto"/>
              <w:right w:val="single" w:sz="4" w:space="0" w:color="auto"/>
            </w:tcBorders>
            <w:noWrap/>
            <w:hideMark/>
          </w:tcPr>
          <w:p w14:paraId="29DCDBE5" w14:textId="77777777" w:rsidR="00787F12" w:rsidRPr="00787F12" w:rsidRDefault="00787F12" w:rsidP="00787F12">
            <w:pPr>
              <w:rPr>
                <w:szCs w:val="28"/>
              </w:rPr>
            </w:pPr>
            <w:r w:rsidRPr="00787F12">
              <w:rPr>
                <w:szCs w:val="28"/>
              </w:rPr>
              <w:t>3540.57</w:t>
            </w:r>
          </w:p>
        </w:tc>
        <w:tc>
          <w:tcPr>
            <w:tcW w:w="1340" w:type="dxa"/>
            <w:tcBorders>
              <w:top w:val="nil"/>
              <w:left w:val="nil"/>
              <w:bottom w:val="single" w:sz="4" w:space="0" w:color="auto"/>
              <w:right w:val="single" w:sz="4" w:space="0" w:color="auto"/>
            </w:tcBorders>
            <w:noWrap/>
            <w:hideMark/>
          </w:tcPr>
          <w:p w14:paraId="18ECB4DD" w14:textId="77777777" w:rsidR="00787F12" w:rsidRPr="00787F12" w:rsidRDefault="00787F12" w:rsidP="00787F12">
            <w:pPr>
              <w:rPr>
                <w:szCs w:val="28"/>
              </w:rPr>
            </w:pPr>
            <w:r w:rsidRPr="00787F12">
              <w:rPr>
                <w:szCs w:val="28"/>
              </w:rPr>
              <w:t>3540.57</w:t>
            </w:r>
          </w:p>
        </w:tc>
        <w:tc>
          <w:tcPr>
            <w:tcW w:w="1340" w:type="dxa"/>
            <w:tcBorders>
              <w:top w:val="nil"/>
              <w:left w:val="nil"/>
              <w:bottom w:val="single" w:sz="4" w:space="0" w:color="auto"/>
              <w:right w:val="single" w:sz="4" w:space="0" w:color="auto"/>
            </w:tcBorders>
            <w:noWrap/>
            <w:hideMark/>
          </w:tcPr>
          <w:p w14:paraId="4BE33F80" w14:textId="77777777" w:rsidR="00787F12" w:rsidRPr="00787F12" w:rsidRDefault="00787F12" w:rsidP="00787F12">
            <w:pPr>
              <w:rPr>
                <w:szCs w:val="28"/>
              </w:rPr>
            </w:pPr>
            <w:r w:rsidRPr="00787F12">
              <w:rPr>
                <w:szCs w:val="28"/>
              </w:rPr>
              <w:t>3540.57</w:t>
            </w:r>
          </w:p>
        </w:tc>
        <w:tc>
          <w:tcPr>
            <w:tcW w:w="1340" w:type="dxa"/>
            <w:tcBorders>
              <w:top w:val="nil"/>
              <w:left w:val="nil"/>
              <w:bottom w:val="single" w:sz="4" w:space="0" w:color="auto"/>
              <w:right w:val="single" w:sz="4" w:space="0" w:color="auto"/>
            </w:tcBorders>
            <w:noWrap/>
            <w:hideMark/>
          </w:tcPr>
          <w:p w14:paraId="6807FAB2"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5297FC5" w14:textId="77777777" w:rsidR="00787F12" w:rsidRPr="00787F12" w:rsidRDefault="00787F12" w:rsidP="00787F12">
            <w:pPr>
              <w:rPr>
                <w:szCs w:val="28"/>
              </w:rPr>
            </w:pPr>
            <w:r w:rsidRPr="00787F12">
              <w:rPr>
                <w:szCs w:val="28"/>
              </w:rPr>
              <w:t>0.00</w:t>
            </w:r>
          </w:p>
        </w:tc>
      </w:tr>
      <w:tr w:rsidR="00787F12" w:rsidRPr="00787F12" w14:paraId="2812790B"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F0205DE"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4BA7E872" w14:textId="77777777" w:rsidR="00787F12" w:rsidRPr="00787F12" w:rsidRDefault="00787F12" w:rsidP="00787F12">
            <w:pPr>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038D2C3E" w14:textId="77777777" w:rsidR="00787F12" w:rsidRPr="00787F12" w:rsidRDefault="00787F12" w:rsidP="00787F12">
            <w:pPr>
              <w:rPr>
                <w:szCs w:val="28"/>
              </w:rPr>
            </w:pPr>
            <w:r w:rsidRPr="00787F12">
              <w:rPr>
                <w:szCs w:val="28"/>
              </w:rPr>
              <w:t>4692.53</w:t>
            </w:r>
          </w:p>
        </w:tc>
        <w:tc>
          <w:tcPr>
            <w:tcW w:w="1340" w:type="dxa"/>
            <w:tcBorders>
              <w:top w:val="nil"/>
              <w:left w:val="nil"/>
              <w:bottom w:val="single" w:sz="4" w:space="0" w:color="auto"/>
              <w:right w:val="single" w:sz="4" w:space="0" w:color="auto"/>
            </w:tcBorders>
            <w:noWrap/>
            <w:hideMark/>
          </w:tcPr>
          <w:p w14:paraId="59E6FD4B" w14:textId="77777777" w:rsidR="00787F12" w:rsidRPr="00787F12" w:rsidRDefault="00787F12" w:rsidP="00787F12">
            <w:pPr>
              <w:rPr>
                <w:szCs w:val="28"/>
              </w:rPr>
            </w:pPr>
            <w:r w:rsidRPr="00787F12">
              <w:rPr>
                <w:szCs w:val="28"/>
              </w:rPr>
              <w:t>4692.53</w:t>
            </w:r>
          </w:p>
        </w:tc>
        <w:tc>
          <w:tcPr>
            <w:tcW w:w="1340" w:type="dxa"/>
            <w:tcBorders>
              <w:top w:val="nil"/>
              <w:left w:val="nil"/>
              <w:bottom w:val="single" w:sz="4" w:space="0" w:color="auto"/>
              <w:right w:val="single" w:sz="4" w:space="0" w:color="auto"/>
            </w:tcBorders>
            <w:noWrap/>
            <w:hideMark/>
          </w:tcPr>
          <w:p w14:paraId="0D901DFC" w14:textId="77777777" w:rsidR="00787F12" w:rsidRPr="00787F12" w:rsidRDefault="00787F12" w:rsidP="00787F12">
            <w:pPr>
              <w:rPr>
                <w:szCs w:val="28"/>
              </w:rPr>
            </w:pPr>
            <w:r w:rsidRPr="00787F12">
              <w:rPr>
                <w:szCs w:val="28"/>
              </w:rPr>
              <w:t>4692.53</w:t>
            </w:r>
          </w:p>
        </w:tc>
        <w:tc>
          <w:tcPr>
            <w:tcW w:w="1340" w:type="dxa"/>
            <w:tcBorders>
              <w:top w:val="nil"/>
              <w:left w:val="nil"/>
              <w:bottom w:val="single" w:sz="4" w:space="0" w:color="auto"/>
              <w:right w:val="single" w:sz="4" w:space="0" w:color="auto"/>
            </w:tcBorders>
            <w:noWrap/>
            <w:hideMark/>
          </w:tcPr>
          <w:p w14:paraId="6CDB0A10" w14:textId="77777777" w:rsidR="00787F12" w:rsidRPr="00787F12" w:rsidRDefault="00787F12" w:rsidP="00787F12">
            <w:pPr>
              <w:rPr>
                <w:szCs w:val="28"/>
              </w:rPr>
            </w:pPr>
            <w:r w:rsidRPr="00787F12">
              <w:rPr>
                <w:szCs w:val="28"/>
              </w:rPr>
              <w:t>4692.53</w:t>
            </w:r>
          </w:p>
        </w:tc>
        <w:tc>
          <w:tcPr>
            <w:tcW w:w="1340" w:type="dxa"/>
            <w:tcBorders>
              <w:top w:val="nil"/>
              <w:left w:val="nil"/>
              <w:bottom w:val="single" w:sz="4" w:space="0" w:color="auto"/>
              <w:right w:val="single" w:sz="4" w:space="0" w:color="auto"/>
            </w:tcBorders>
            <w:noWrap/>
            <w:hideMark/>
          </w:tcPr>
          <w:p w14:paraId="2A1DE686" w14:textId="77777777" w:rsidR="00787F12" w:rsidRPr="00787F12" w:rsidRDefault="00787F12" w:rsidP="00787F12">
            <w:pPr>
              <w:rPr>
                <w:szCs w:val="28"/>
              </w:rPr>
            </w:pPr>
            <w:r w:rsidRPr="00787F12">
              <w:rPr>
                <w:szCs w:val="28"/>
              </w:rPr>
              <w:t>4692.53</w:t>
            </w:r>
          </w:p>
        </w:tc>
        <w:tc>
          <w:tcPr>
            <w:tcW w:w="1340" w:type="dxa"/>
            <w:tcBorders>
              <w:top w:val="nil"/>
              <w:left w:val="nil"/>
              <w:bottom w:val="single" w:sz="4" w:space="0" w:color="auto"/>
              <w:right w:val="single" w:sz="4" w:space="0" w:color="auto"/>
            </w:tcBorders>
            <w:noWrap/>
            <w:hideMark/>
          </w:tcPr>
          <w:p w14:paraId="58216CEF" w14:textId="77777777" w:rsidR="00787F12" w:rsidRPr="00787F12" w:rsidRDefault="00787F12" w:rsidP="00787F12">
            <w:pPr>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55CE6E4" w14:textId="77777777" w:rsidR="00787F12" w:rsidRPr="00787F12" w:rsidRDefault="00787F12" w:rsidP="00787F12">
            <w:pPr>
              <w:rPr>
                <w:szCs w:val="28"/>
              </w:rPr>
            </w:pPr>
            <w:r w:rsidRPr="00787F12">
              <w:rPr>
                <w:szCs w:val="28"/>
              </w:rPr>
              <w:t>0.00</w:t>
            </w:r>
          </w:p>
        </w:tc>
      </w:tr>
      <w:tr w:rsidR="00787F12" w:rsidRPr="00787F12" w14:paraId="5ADEAC62"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67BA6805" w14:textId="77777777" w:rsidR="00787F12" w:rsidRPr="00787F12" w:rsidRDefault="00787F12" w:rsidP="00787F12">
            <w:pPr>
              <w:rPr>
                <w:szCs w:val="28"/>
              </w:rPr>
            </w:pPr>
            <w:r w:rsidRPr="00787F12">
              <w:rPr>
                <w:szCs w:val="28"/>
              </w:rPr>
              <w:t>Котельная, г. Юрюзань, ул. Гагарина, 15а</w:t>
            </w:r>
          </w:p>
        </w:tc>
        <w:tc>
          <w:tcPr>
            <w:tcW w:w="2292" w:type="dxa"/>
            <w:tcBorders>
              <w:top w:val="nil"/>
              <w:left w:val="nil"/>
              <w:bottom w:val="single" w:sz="4" w:space="0" w:color="auto"/>
              <w:right w:val="single" w:sz="4" w:space="0" w:color="auto"/>
            </w:tcBorders>
            <w:noWrap/>
            <w:hideMark/>
          </w:tcPr>
          <w:p w14:paraId="75357D87" w14:textId="77777777" w:rsidR="00787F12" w:rsidRPr="00787F12" w:rsidRDefault="00787F12" w:rsidP="00787F12">
            <w:pPr>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201D8B99" w14:textId="77777777" w:rsidR="00787F12" w:rsidRPr="00787F12" w:rsidRDefault="00787F12" w:rsidP="00787F12">
            <w:pPr>
              <w:rPr>
                <w:szCs w:val="28"/>
              </w:rPr>
            </w:pPr>
            <w:r w:rsidRPr="00787F12">
              <w:rPr>
                <w:szCs w:val="28"/>
              </w:rPr>
              <w:t>26926.84</w:t>
            </w:r>
          </w:p>
        </w:tc>
        <w:tc>
          <w:tcPr>
            <w:tcW w:w="1340" w:type="dxa"/>
            <w:tcBorders>
              <w:top w:val="nil"/>
              <w:left w:val="nil"/>
              <w:bottom w:val="single" w:sz="4" w:space="0" w:color="auto"/>
              <w:right w:val="single" w:sz="4" w:space="0" w:color="auto"/>
            </w:tcBorders>
            <w:noWrap/>
            <w:hideMark/>
          </w:tcPr>
          <w:p w14:paraId="28812142" w14:textId="77777777" w:rsidR="00787F12" w:rsidRPr="00787F12" w:rsidRDefault="00787F12" w:rsidP="00787F12">
            <w:pPr>
              <w:rPr>
                <w:szCs w:val="28"/>
              </w:rPr>
            </w:pPr>
            <w:r w:rsidRPr="00787F12">
              <w:rPr>
                <w:szCs w:val="28"/>
              </w:rPr>
              <w:t>26926.84</w:t>
            </w:r>
          </w:p>
        </w:tc>
        <w:tc>
          <w:tcPr>
            <w:tcW w:w="1340" w:type="dxa"/>
            <w:tcBorders>
              <w:top w:val="nil"/>
              <w:left w:val="nil"/>
              <w:bottom w:val="single" w:sz="4" w:space="0" w:color="auto"/>
              <w:right w:val="single" w:sz="4" w:space="0" w:color="auto"/>
            </w:tcBorders>
            <w:noWrap/>
            <w:hideMark/>
          </w:tcPr>
          <w:p w14:paraId="7CE5AF0C" w14:textId="77777777" w:rsidR="00787F12" w:rsidRPr="00787F12" w:rsidRDefault="00787F12" w:rsidP="00787F12">
            <w:pPr>
              <w:rPr>
                <w:szCs w:val="28"/>
              </w:rPr>
            </w:pPr>
            <w:r w:rsidRPr="00787F12">
              <w:rPr>
                <w:szCs w:val="28"/>
              </w:rPr>
              <w:t>26926.84</w:t>
            </w:r>
          </w:p>
        </w:tc>
        <w:tc>
          <w:tcPr>
            <w:tcW w:w="1340" w:type="dxa"/>
            <w:tcBorders>
              <w:top w:val="nil"/>
              <w:left w:val="nil"/>
              <w:bottom w:val="single" w:sz="4" w:space="0" w:color="auto"/>
              <w:right w:val="single" w:sz="4" w:space="0" w:color="auto"/>
            </w:tcBorders>
            <w:noWrap/>
            <w:hideMark/>
          </w:tcPr>
          <w:p w14:paraId="127969E8" w14:textId="77777777" w:rsidR="00787F12" w:rsidRPr="00787F12" w:rsidRDefault="00787F12" w:rsidP="00787F12">
            <w:pPr>
              <w:rPr>
                <w:szCs w:val="28"/>
              </w:rPr>
            </w:pPr>
            <w:r w:rsidRPr="00787F12">
              <w:rPr>
                <w:szCs w:val="28"/>
              </w:rPr>
              <w:t>26926.84</w:t>
            </w:r>
          </w:p>
        </w:tc>
        <w:tc>
          <w:tcPr>
            <w:tcW w:w="1340" w:type="dxa"/>
            <w:tcBorders>
              <w:top w:val="nil"/>
              <w:left w:val="nil"/>
              <w:bottom w:val="single" w:sz="4" w:space="0" w:color="auto"/>
              <w:right w:val="single" w:sz="4" w:space="0" w:color="auto"/>
            </w:tcBorders>
            <w:noWrap/>
            <w:hideMark/>
          </w:tcPr>
          <w:p w14:paraId="56E09736" w14:textId="77777777" w:rsidR="00787F12" w:rsidRPr="00787F12" w:rsidRDefault="00787F12" w:rsidP="00787F12">
            <w:pPr>
              <w:rPr>
                <w:szCs w:val="28"/>
              </w:rPr>
            </w:pPr>
            <w:r w:rsidRPr="00787F12">
              <w:rPr>
                <w:szCs w:val="28"/>
              </w:rPr>
              <w:t>26926.84</w:t>
            </w:r>
          </w:p>
        </w:tc>
        <w:tc>
          <w:tcPr>
            <w:tcW w:w="1340" w:type="dxa"/>
            <w:tcBorders>
              <w:top w:val="nil"/>
              <w:left w:val="nil"/>
              <w:bottom w:val="single" w:sz="4" w:space="0" w:color="auto"/>
              <w:right w:val="single" w:sz="4" w:space="0" w:color="auto"/>
            </w:tcBorders>
            <w:noWrap/>
            <w:hideMark/>
          </w:tcPr>
          <w:p w14:paraId="0115D9B9" w14:textId="77777777" w:rsidR="00787F12" w:rsidRPr="00787F12" w:rsidRDefault="00787F12" w:rsidP="00787F12">
            <w:pPr>
              <w:rPr>
                <w:szCs w:val="28"/>
              </w:rPr>
            </w:pPr>
            <w:r w:rsidRPr="00787F12">
              <w:rPr>
                <w:szCs w:val="28"/>
              </w:rPr>
              <w:t>26926.84</w:t>
            </w:r>
          </w:p>
        </w:tc>
        <w:tc>
          <w:tcPr>
            <w:tcW w:w="1340" w:type="dxa"/>
            <w:tcBorders>
              <w:top w:val="nil"/>
              <w:left w:val="nil"/>
              <w:bottom w:val="single" w:sz="4" w:space="0" w:color="auto"/>
              <w:right w:val="single" w:sz="4" w:space="0" w:color="auto"/>
            </w:tcBorders>
            <w:noWrap/>
            <w:hideMark/>
          </w:tcPr>
          <w:p w14:paraId="3E4E3F49" w14:textId="77777777" w:rsidR="00787F12" w:rsidRPr="00787F12" w:rsidRDefault="00787F12" w:rsidP="00787F12">
            <w:pPr>
              <w:rPr>
                <w:szCs w:val="28"/>
              </w:rPr>
            </w:pPr>
            <w:r w:rsidRPr="00787F12">
              <w:rPr>
                <w:szCs w:val="28"/>
              </w:rPr>
              <w:t>26926.84</w:t>
            </w:r>
          </w:p>
        </w:tc>
      </w:tr>
      <w:tr w:rsidR="00787F12" w:rsidRPr="00787F12" w14:paraId="2734B982"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B88213E"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207001BF" w14:textId="77777777" w:rsidR="00787F12" w:rsidRPr="00787F12" w:rsidRDefault="00787F12" w:rsidP="00787F12">
            <w:pPr>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03FFB509" w14:textId="77777777" w:rsidR="00787F12" w:rsidRPr="00787F12" w:rsidRDefault="00787F12" w:rsidP="00787F12">
            <w:pPr>
              <w:rPr>
                <w:szCs w:val="28"/>
              </w:rPr>
            </w:pPr>
            <w:r w:rsidRPr="00787F12">
              <w:rPr>
                <w:szCs w:val="28"/>
              </w:rPr>
              <w:t>140.38</w:t>
            </w:r>
          </w:p>
        </w:tc>
        <w:tc>
          <w:tcPr>
            <w:tcW w:w="1340" w:type="dxa"/>
            <w:tcBorders>
              <w:top w:val="nil"/>
              <w:left w:val="nil"/>
              <w:bottom w:val="single" w:sz="4" w:space="0" w:color="auto"/>
              <w:right w:val="single" w:sz="4" w:space="0" w:color="auto"/>
            </w:tcBorders>
            <w:noWrap/>
            <w:hideMark/>
          </w:tcPr>
          <w:p w14:paraId="03D0DA0A" w14:textId="77777777" w:rsidR="00787F12" w:rsidRPr="00787F12" w:rsidRDefault="00787F12" w:rsidP="00787F12">
            <w:pPr>
              <w:rPr>
                <w:szCs w:val="28"/>
              </w:rPr>
            </w:pPr>
            <w:r w:rsidRPr="00787F12">
              <w:rPr>
                <w:szCs w:val="28"/>
              </w:rPr>
              <w:t>140.38</w:t>
            </w:r>
          </w:p>
        </w:tc>
        <w:tc>
          <w:tcPr>
            <w:tcW w:w="1340" w:type="dxa"/>
            <w:tcBorders>
              <w:top w:val="nil"/>
              <w:left w:val="nil"/>
              <w:bottom w:val="single" w:sz="4" w:space="0" w:color="auto"/>
              <w:right w:val="single" w:sz="4" w:space="0" w:color="auto"/>
            </w:tcBorders>
            <w:noWrap/>
            <w:hideMark/>
          </w:tcPr>
          <w:p w14:paraId="7E4954D8" w14:textId="77777777" w:rsidR="00787F12" w:rsidRPr="00787F12" w:rsidRDefault="00787F12" w:rsidP="00787F12">
            <w:pPr>
              <w:rPr>
                <w:szCs w:val="28"/>
              </w:rPr>
            </w:pPr>
            <w:r w:rsidRPr="00787F12">
              <w:rPr>
                <w:szCs w:val="28"/>
              </w:rPr>
              <w:t>140.38</w:t>
            </w:r>
          </w:p>
        </w:tc>
        <w:tc>
          <w:tcPr>
            <w:tcW w:w="1340" w:type="dxa"/>
            <w:tcBorders>
              <w:top w:val="nil"/>
              <w:left w:val="nil"/>
              <w:bottom w:val="single" w:sz="4" w:space="0" w:color="auto"/>
              <w:right w:val="single" w:sz="4" w:space="0" w:color="auto"/>
            </w:tcBorders>
            <w:noWrap/>
            <w:hideMark/>
          </w:tcPr>
          <w:p w14:paraId="5E48F0E8" w14:textId="77777777" w:rsidR="00787F12" w:rsidRPr="00787F12" w:rsidRDefault="00787F12" w:rsidP="00787F12">
            <w:pPr>
              <w:rPr>
                <w:szCs w:val="28"/>
              </w:rPr>
            </w:pPr>
            <w:r w:rsidRPr="00787F12">
              <w:rPr>
                <w:szCs w:val="28"/>
              </w:rPr>
              <w:t>140.38</w:t>
            </w:r>
          </w:p>
        </w:tc>
        <w:tc>
          <w:tcPr>
            <w:tcW w:w="1340" w:type="dxa"/>
            <w:tcBorders>
              <w:top w:val="nil"/>
              <w:left w:val="nil"/>
              <w:bottom w:val="single" w:sz="4" w:space="0" w:color="auto"/>
              <w:right w:val="single" w:sz="4" w:space="0" w:color="auto"/>
            </w:tcBorders>
            <w:noWrap/>
            <w:hideMark/>
          </w:tcPr>
          <w:p w14:paraId="2F4ED9A9" w14:textId="77777777" w:rsidR="00787F12" w:rsidRPr="00787F12" w:rsidRDefault="00787F12" w:rsidP="00787F12">
            <w:pPr>
              <w:rPr>
                <w:szCs w:val="28"/>
              </w:rPr>
            </w:pPr>
            <w:r w:rsidRPr="00787F12">
              <w:rPr>
                <w:szCs w:val="28"/>
              </w:rPr>
              <w:t>140.38</w:t>
            </w:r>
          </w:p>
        </w:tc>
        <w:tc>
          <w:tcPr>
            <w:tcW w:w="1340" w:type="dxa"/>
            <w:tcBorders>
              <w:top w:val="nil"/>
              <w:left w:val="nil"/>
              <w:bottom w:val="single" w:sz="4" w:space="0" w:color="auto"/>
              <w:right w:val="single" w:sz="4" w:space="0" w:color="auto"/>
            </w:tcBorders>
            <w:noWrap/>
            <w:hideMark/>
          </w:tcPr>
          <w:p w14:paraId="7F00F904" w14:textId="77777777" w:rsidR="00787F12" w:rsidRPr="00787F12" w:rsidRDefault="00787F12" w:rsidP="00787F12">
            <w:pPr>
              <w:rPr>
                <w:szCs w:val="28"/>
              </w:rPr>
            </w:pPr>
            <w:r w:rsidRPr="00787F12">
              <w:rPr>
                <w:szCs w:val="28"/>
              </w:rPr>
              <w:t>140.38</w:t>
            </w:r>
          </w:p>
        </w:tc>
        <w:tc>
          <w:tcPr>
            <w:tcW w:w="1340" w:type="dxa"/>
            <w:tcBorders>
              <w:top w:val="nil"/>
              <w:left w:val="nil"/>
              <w:bottom w:val="single" w:sz="4" w:space="0" w:color="auto"/>
              <w:right w:val="single" w:sz="4" w:space="0" w:color="auto"/>
            </w:tcBorders>
            <w:noWrap/>
            <w:hideMark/>
          </w:tcPr>
          <w:p w14:paraId="635DF960" w14:textId="77777777" w:rsidR="00787F12" w:rsidRPr="00787F12" w:rsidRDefault="00787F12" w:rsidP="00787F12">
            <w:pPr>
              <w:rPr>
                <w:szCs w:val="28"/>
              </w:rPr>
            </w:pPr>
            <w:r w:rsidRPr="00787F12">
              <w:rPr>
                <w:szCs w:val="28"/>
              </w:rPr>
              <w:t>140.38</w:t>
            </w:r>
          </w:p>
        </w:tc>
      </w:tr>
      <w:tr w:rsidR="00787F12" w:rsidRPr="00787F12" w14:paraId="3877EC68"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CBD7DB4"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7C8C352F" w14:textId="77777777" w:rsidR="00787F12" w:rsidRPr="00787F12" w:rsidRDefault="00787F12" w:rsidP="00787F12">
            <w:pPr>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29E14144" w14:textId="77777777" w:rsidR="00787F12" w:rsidRPr="00787F12" w:rsidRDefault="00787F12" w:rsidP="00787F12">
            <w:pPr>
              <w:rPr>
                <w:szCs w:val="28"/>
              </w:rPr>
            </w:pPr>
            <w:r w:rsidRPr="00787F12">
              <w:rPr>
                <w:szCs w:val="28"/>
              </w:rPr>
              <w:t>26786.46</w:t>
            </w:r>
          </w:p>
        </w:tc>
        <w:tc>
          <w:tcPr>
            <w:tcW w:w="1340" w:type="dxa"/>
            <w:tcBorders>
              <w:top w:val="nil"/>
              <w:left w:val="nil"/>
              <w:bottom w:val="single" w:sz="4" w:space="0" w:color="auto"/>
              <w:right w:val="single" w:sz="4" w:space="0" w:color="auto"/>
            </w:tcBorders>
            <w:noWrap/>
            <w:hideMark/>
          </w:tcPr>
          <w:p w14:paraId="4191847A" w14:textId="77777777" w:rsidR="00787F12" w:rsidRPr="00787F12" w:rsidRDefault="00787F12" w:rsidP="00787F12">
            <w:pPr>
              <w:rPr>
                <w:szCs w:val="28"/>
              </w:rPr>
            </w:pPr>
            <w:r w:rsidRPr="00787F12">
              <w:rPr>
                <w:szCs w:val="28"/>
              </w:rPr>
              <w:t>26786.46</w:t>
            </w:r>
          </w:p>
        </w:tc>
        <w:tc>
          <w:tcPr>
            <w:tcW w:w="1340" w:type="dxa"/>
            <w:tcBorders>
              <w:top w:val="nil"/>
              <w:left w:val="nil"/>
              <w:bottom w:val="single" w:sz="4" w:space="0" w:color="auto"/>
              <w:right w:val="single" w:sz="4" w:space="0" w:color="auto"/>
            </w:tcBorders>
            <w:noWrap/>
            <w:hideMark/>
          </w:tcPr>
          <w:p w14:paraId="06940DB2" w14:textId="77777777" w:rsidR="00787F12" w:rsidRPr="00787F12" w:rsidRDefault="00787F12" w:rsidP="00787F12">
            <w:pPr>
              <w:rPr>
                <w:szCs w:val="28"/>
              </w:rPr>
            </w:pPr>
            <w:r w:rsidRPr="00787F12">
              <w:rPr>
                <w:szCs w:val="28"/>
              </w:rPr>
              <w:t>26786.46</w:t>
            </w:r>
          </w:p>
        </w:tc>
        <w:tc>
          <w:tcPr>
            <w:tcW w:w="1340" w:type="dxa"/>
            <w:tcBorders>
              <w:top w:val="nil"/>
              <w:left w:val="nil"/>
              <w:bottom w:val="single" w:sz="4" w:space="0" w:color="auto"/>
              <w:right w:val="single" w:sz="4" w:space="0" w:color="auto"/>
            </w:tcBorders>
            <w:noWrap/>
            <w:hideMark/>
          </w:tcPr>
          <w:p w14:paraId="78DE232D" w14:textId="77777777" w:rsidR="00787F12" w:rsidRPr="00787F12" w:rsidRDefault="00787F12" w:rsidP="00787F12">
            <w:pPr>
              <w:rPr>
                <w:szCs w:val="28"/>
              </w:rPr>
            </w:pPr>
            <w:r w:rsidRPr="00787F12">
              <w:rPr>
                <w:szCs w:val="28"/>
              </w:rPr>
              <w:t>26786.46</w:t>
            </w:r>
          </w:p>
        </w:tc>
        <w:tc>
          <w:tcPr>
            <w:tcW w:w="1340" w:type="dxa"/>
            <w:tcBorders>
              <w:top w:val="nil"/>
              <w:left w:val="nil"/>
              <w:bottom w:val="single" w:sz="4" w:space="0" w:color="auto"/>
              <w:right w:val="single" w:sz="4" w:space="0" w:color="auto"/>
            </w:tcBorders>
            <w:noWrap/>
            <w:hideMark/>
          </w:tcPr>
          <w:p w14:paraId="7CF87A6B" w14:textId="77777777" w:rsidR="00787F12" w:rsidRPr="00787F12" w:rsidRDefault="00787F12" w:rsidP="00787F12">
            <w:pPr>
              <w:rPr>
                <w:szCs w:val="28"/>
              </w:rPr>
            </w:pPr>
            <w:r w:rsidRPr="00787F12">
              <w:rPr>
                <w:szCs w:val="28"/>
              </w:rPr>
              <w:t>26786.46</w:t>
            </w:r>
          </w:p>
        </w:tc>
        <w:tc>
          <w:tcPr>
            <w:tcW w:w="1340" w:type="dxa"/>
            <w:tcBorders>
              <w:top w:val="nil"/>
              <w:left w:val="nil"/>
              <w:bottom w:val="single" w:sz="4" w:space="0" w:color="auto"/>
              <w:right w:val="single" w:sz="4" w:space="0" w:color="auto"/>
            </w:tcBorders>
            <w:noWrap/>
            <w:hideMark/>
          </w:tcPr>
          <w:p w14:paraId="637D4B7D" w14:textId="77777777" w:rsidR="00787F12" w:rsidRPr="00787F12" w:rsidRDefault="00787F12" w:rsidP="00787F12">
            <w:pPr>
              <w:rPr>
                <w:szCs w:val="28"/>
              </w:rPr>
            </w:pPr>
            <w:r w:rsidRPr="00787F12">
              <w:rPr>
                <w:szCs w:val="28"/>
              </w:rPr>
              <w:t>26786.46</w:t>
            </w:r>
          </w:p>
        </w:tc>
        <w:tc>
          <w:tcPr>
            <w:tcW w:w="1340" w:type="dxa"/>
            <w:tcBorders>
              <w:top w:val="nil"/>
              <w:left w:val="nil"/>
              <w:bottom w:val="single" w:sz="4" w:space="0" w:color="auto"/>
              <w:right w:val="single" w:sz="4" w:space="0" w:color="auto"/>
            </w:tcBorders>
            <w:noWrap/>
            <w:hideMark/>
          </w:tcPr>
          <w:p w14:paraId="58C5D48C" w14:textId="77777777" w:rsidR="00787F12" w:rsidRPr="00787F12" w:rsidRDefault="00787F12" w:rsidP="00787F12">
            <w:pPr>
              <w:rPr>
                <w:szCs w:val="28"/>
              </w:rPr>
            </w:pPr>
            <w:r w:rsidRPr="00787F12">
              <w:rPr>
                <w:szCs w:val="28"/>
              </w:rPr>
              <w:t>26786.46</w:t>
            </w:r>
          </w:p>
        </w:tc>
      </w:tr>
      <w:tr w:rsidR="00787F12" w:rsidRPr="00787F12" w14:paraId="44F5C2EC"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6BB51AAF" w14:textId="77777777" w:rsidR="00787F12" w:rsidRPr="00787F12" w:rsidRDefault="00787F12" w:rsidP="00787F12">
            <w:pPr>
              <w:rPr>
                <w:szCs w:val="28"/>
              </w:rPr>
            </w:pPr>
          </w:p>
        </w:tc>
        <w:tc>
          <w:tcPr>
            <w:tcW w:w="2292" w:type="dxa"/>
            <w:tcBorders>
              <w:top w:val="nil"/>
              <w:left w:val="nil"/>
              <w:bottom w:val="single" w:sz="4" w:space="0" w:color="auto"/>
              <w:right w:val="single" w:sz="4" w:space="0" w:color="auto"/>
            </w:tcBorders>
            <w:noWrap/>
            <w:hideMark/>
          </w:tcPr>
          <w:p w14:paraId="1DCDA1AA" w14:textId="77777777" w:rsidR="00787F12" w:rsidRPr="00787F12" w:rsidRDefault="00787F12" w:rsidP="00787F12">
            <w:pPr>
              <w:rPr>
                <w:szCs w:val="28"/>
              </w:rPr>
            </w:pPr>
            <w:r w:rsidRPr="00787F12">
              <w:rPr>
                <w:szCs w:val="28"/>
              </w:rPr>
              <w:t xml:space="preserve">Потери в тепловых сетях в горячей воде, </w:t>
            </w:r>
            <w:r w:rsidRPr="00787F12">
              <w:rPr>
                <w:szCs w:val="28"/>
              </w:rPr>
              <w:lastRenderedPageBreak/>
              <w:t>Гкал</w:t>
            </w:r>
          </w:p>
        </w:tc>
        <w:tc>
          <w:tcPr>
            <w:tcW w:w="1340" w:type="dxa"/>
            <w:tcBorders>
              <w:top w:val="nil"/>
              <w:left w:val="nil"/>
              <w:bottom w:val="single" w:sz="4" w:space="0" w:color="auto"/>
              <w:right w:val="single" w:sz="4" w:space="0" w:color="auto"/>
            </w:tcBorders>
            <w:noWrap/>
            <w:hideMark/>
          </w:tcPr>
          <w:p w14:paraId="74BFB46C" w14:textId="77777777" w:rsidR="00787F12" w:rsidRPr="00787F12" w:rsidRDefault="00787F12" w:rsidP="00787F12">
            <w:pPr>
              <w:rPr>
                <w:szCs w:val="28"/>
              </w:rPr>
            </w:pPr>
            <w:r w:rsidRPr="00787F12">
              <w:rPr>
                <w:szCs w:val="28"/>
              </w:rPr>
              <w:lastRenderedPageBreak/>
              <w:t>2270.46</w:t>
            </w:r>
          </w:p>
        </w:tc>
        <w:tc>
          <w:tcPr>
            <w:tcW w:w="1340" w:type="dxa"/>
            <w:tcBorders>
              <w:top w:val="nil"/>
              <w:left w:val="nil"/>
              <w:bottom w:val="single" w:sz="4" w:space="0" w:color="auto"/>
              <w:right w:val="single" w:sz="4" w:space="0" w:color="auto"/>
            </w:tcBorders>
            <w:noWrap/>
            <w:hideMark/>
          </w:tcPr>
          <w:p w14:paraId="79797FE1" w14:textId="77777777" w:rsidR="00787F12" w:rsidRPr="00787F12" w:rsidRDefault="00787F12" w:rsidP="00787F12">
            <w:pPr>
              <w:rPr>
                <w:szCs w:val="28"/>
              </w:rPr>
            </w:pPr>
            <w:r w:rsidRPr="00787F12">
              <w:rPr>
                <w:szCs w:val="28"/>
              </w:rPr>
              <w:t>2270.46</w:t>
            </w:r>
          </w:p>
        </w:tc>
        <w:tc>
          <w:tcPr>
            <w:tcW w:w="1340" w:type="dxa"/>
            <w:tcBorders>
              <w:top w:val="nil"/>
              <w:left w:val="nil"/>
              <w:bottom w:val="single" w:sz="4" w:space="0" w:color="auto"/>
              <w:right w:val="single" w:sz="4" w:space="0" w:color="auto"/>
            </w:tcBorders>
            <w:noWrap/>
            <w:hideMark/>
          </w:tcPr>
          <w:p w14:paraId="452BC343" w14:textId="77777777" w:rsidR="00787F12" w:rsidRPr="00787F12" w:rsidRDefault="00787F12" w:rsidP="00787F12">
            <w:pPr>
              <w:rPr>
                <w:szCs w:val="28"/>
              </w:rPr>
            </w:pPr>
            <w:r w:rsidRPr="00787F12">
              <w:rPr>
                <w:szCs w:val="28"/>
              </w:rPr>
              <w:t>2270.46</w:t>
            </w:r>
          </w:p>
        </w:tc>
        <w:tc>
          <w:tcPr>
            <w:tcW w:w="1340" w:type="dxa"/>
            <w:tcBorders>
              <w:top w:val="nil"/>
              <w:left w:val="nil"/>
              <w:bottom w:val="single" w:sz="4" w:space="0" w:color="auto"/>
              <w:right w:val="single" w:sz="4" w:space="0" w:color="auto"/>
            </w:tcBorders>
            <w:noWrap/>
            <w:hideMark/>
          </w:tcPr>
          <w:p w14:paraId="3AEECA2A" w14:textId="77777777" w:rsidR="00787F12" w:rsidRPr="00787F12" w:rsidRDefault="00787F12" w:rsidP="00787F12">
            <w:pPr>
              <w:rPr>
                <w:szCs w:val="28"/>
              </w:rPr>
            </w:pPr>
            <w:r w:rsidRPr="00787F12">
              <w:rPr>
                <w:szCs w:val="28"/>
              </w:rPr>
              <w:t>2270.46</w:t>
            </w:r>
          </w:p>
        </w:tc>
        <w:tc>
          <w:tcPr>
            <w:tcW w:w="1340" w:type="dxa"/>
            <w:tcBorders>
              <w:top w:val="nil"/>
              <w:left w:val="nil"/>
              <w:bottom w:val="single" w:sz="4" w:space="0" w:color="auto"/>
              <w:right w:val="single" w:sz="4" w:space="0" w:color="auto"/>
            </w:tcBorders>
            <w:noWrap/>
            <w:hideMark/>
          </w:tcPr>
          <w:p w14:paraId="75CE8B84" w14:textId="77777777" w:rsidR="00787F12" w:rsidRPr="00787F12" w:rsidRDefault="00787F12" w:rsidP="00787F12">
            <w:pPr>
              <w:rPr>
                <w:szCs w:val="28"/>
              </w:rPr>
            </w:pPr>
            <w:r w:rsidRPr="00787F12">
              <w:rPr>
                <w:szCs w:val="28"/>
              </w:rPr>
              <w:t>2270.46</w:t>
            </w:r>
          </w:p>
        </w:tc>
        <w:tc>
          <w:tcPr>
            <w:tcW w:w="1340" w:type="dxa"/>
            <w:tcBorders>
              <w:top w:val="nil"/>
              <w:left w:val="nil"/>
              <w:bottom w:val="single" w:sz="4" w:space="0" w:color="auto"/>
              <w:right w:val="single" w:sz="4" w:space="0" w:color="auto"/>
            </w:tcBorders>
            <w:noWrap/>
            <w:hideMark/>
          </w:tcPr>
          <w:p w14:paraId="0FCB3420" w14:textId="77777777" w:rsidR="00787F12" w:rsidRPr="00787F12" w:rsidRDefault="00787F12" w:rsidP="00787F12">
            <w:pPr>
              <w:rPr>
                <w:szCs w:val="28"/>
              </w:rPr>
            </w:pPr>
            <w:r w:rsidRPr="00787F12">
              <w:rPr>
                <w:szCs w:val="28"/>
              </w:rPr>
              <w:t>2270.46</w:t>
            </w:r>
          </w:p>
        </w:tc>
        <w:tc>
          <w:tcPr>
            <w:tcW w:w="1340" w:type="dxa"/>
            <w:tcBorders>
              <w:top w:val="nil"/>
              <w:left w:val="nil"/>
              <w:bottom w:val="single" w:sz="4" w:space="0" w:color="auto"/>
              <w:right w:val="single" w:sz="4" w:space="0" w:color="auto"/>
            </w:tcBorders>
            <w:noWrap/>
            <w:hideMark/>
          </w:tcPr>
          <w:p w14:paraId="019B7C22" w14:textId="77777777" w:rsidR="00787F12" w:rsidRPr="00787F12" w:rsidRDefault="00787F12" w:rsidP="00787F12">
            <w:pPr>
              <w:rPr>
                <w:szCs w:val="28"/>
              </w:rPr>
            </w:pPr>
            <w:r w:rsidRPr="00787F12">
              <w:rPr>
                <w:szCs w:val="28"/>
              </w:rPr>
              <w:t>2270.46</w:t>
            </w:r>
          </w:p>
        </w:tc>
      </w:tr>
      <w:tr w:rsidR="00787F12" w:rsidRPr="00787F12" w14:paraId="4856265D"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343B5C6"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77A12A4B" w14:textId="77777777" w:rsidR="00787F12" w:rsidRPr="00787F12" w:rsidRDefault="00787F12" w:rsidP="00787F12">
            <w:pPr>
              <w:outlineLvl w:val="1"/>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7CE07661" w14:textId="77777777" w:rsidR="00787F12" w:rsidRPr="00787F12" w:rsidRDefault="00787F12" w:rsidP="00787F12">
            <w:pPr>
              <w:outlineLvl w:val="1"/>
              <w:rPr>
                <w:szCs w:val="28"/>
              </w:rPr>
            </w:pPr>
            <w:r w:rsidRPr="00787F12">
              <w:rPr>
                <w:szCs w:val="28"/>
              </w:rPr>
              <w:t>24516.00</w:t>
            </w:r>
          </w:p>
        </w:tc>
        <w:tc>
          <w:tcPr>
            <w:tcW w:w="1340" w:type="dxa"/>
            <w:tcBorders>
              <w:top w:val="nil"/>
              <w:left w:val="nil"/>
              <w:bottom w:val="single" w:sz="4" w:space="0" w:color="auto"/>
              <w:right w:val="single" w:sz="4" w:space="0" w:color="auto"/>
            </w:tcBorders>
            <w:noWrap/>
            <w:hideMark/>
          </w:tcPr>
          <w:p w14:paraId="4A2A603F" w14:textId="77777777" w:rsidR="00787F12" w:rsidRPr="00787F12" w:rsidRDefault="00787F12" w:rsidP="00787F12">
            <w:pPr>
              <w:outlineLvl w:val="1"/>
              <w:rPr>
                <w:szCs w:val="28"/>
              </w:rPr>
            </w:pPr>
            <w:r w:rsidRPr="00787F12">
              <w:rPr>
                <w:szCs w:val="28"/>
              </w:rPr>
              <w:t>24516.00</w:t>
            </w:r>
          </w:p>
        </w:tc>
        <w:tc>
          <w:tcPr>
            <w:tcW w:w="1340" w:type="dxa"/>
            <w:tcBorders>
              <w:top w:val="nil"/>
              <w:left w:val="nil"/>
              <w:bottom w:val="single" w:sz="4" w:space="0" w:color="auto"/>
              <w:right w:val="single" w:sz="4" w:space="0" w:color="auto"/>
            </w:tcBorders>
            <w:noWrap/>
            <w:hideMark/>
          </w:tcPr>
          <w:p w14:paraId="56BB3836" w14:textId="77777777" w:rsidR="00787F12" w:rsidRPr="00787F12" w:rsidRDefault="00787F12" w:rsidP="00787F12">
            <w:pPr>
              <w:outlineLvl w:val="1"/>
              <w:rPr>
                <w:szCs w:val="28"/>
              </w:rPr>
            </w:pPr>
            <w:r w:rsidRPr="00787F12">
              <w:rPr>
                <w:szCs w:val="28"/>
              </w:rPr>
              <w:t>24516.00</w:t>
            </w:r>
          </w:p>
        </w:tc>
        <w:tc>
          <w:tcPr>
            <w:tcW w:w="1340" w:type="dxa"/>
            <w:tcBorders>
              <w:top w:val="nil"/>
              <w:left w:val="nil"/>
              <w:bottom w:val="single" w:sz="4" w:space="0" w:color="auto"/>
              <w:right w:val="single" w:sz="4" w:space="0" w:color="auto"/>
            </w:tcBorders>
            <w:noWrap/>
            <w:hideMark/>
          </w:tcPr>
          <w:p w14:paraId="67685BF6" w14:textId="77777777" w:rsidR="00787F12" w:rsidRPr="00787F12" w:rsidRDefault="00787F12" w:rsidP="00787F12">
            <w:pPr>
              <w:outlineLvl w:val="1"/>
              <w:rPr>
                <w:szCs w:val="28"/>
              </w:rPr>
            </w:pPr>
            <w:r w:rsidRPr="00787F12">
              <w:rPr>
                <w:szCs w:val="28"/>
              </w:rPr>
              <w:t>24516.00</w:t>
            </w:r>
          </w:p>
        </w:tc>
        <w:tc>
          <w:tcPr>
            <w:tcW w:w="1340" w:type="dxa"/>
            <w:tcBorders>
              <w:top w:val="nil"/>
              <w:left w:val="nil"/>
              <w:bottom w:val="single" w:sz="4" w:space="0" w:color="auto"/>
              <w:right w:val="single" w:sz="4" w:space="0" w:color="auto"/>
            </w:tcBorders>
            <w:noWrap/>
            <w:hideMark/>
          </w:tcPr>
          <w:p w14:paraId="299CDF3C" w14:textId="77777777" w:rsidR="00787F12" w:rsidRPr="00787F12" w:rsidRDefault="00787F12" w:rsidP="00787F12">
            <w:pPr>
              <w:outlineLvl w:val="1"/>
              <w:rPr>
                <w:szCs w:val="28"/>
              </w:rPr>
            </w:pPr>
            <w:r w:rsidRPr="00787F12">
              <w:rPr>
                <w:szCs w:val="28"/>
              </w:rPr>
              <w:t>24516.00</w:t>
            </w:r>
          </w:p>
        </w:tc>
        <w:tc>
          <w:tcPr>
            <w:tcW w:w="1340" w:type="dxa"/>
            <w:tcBorders>
              <w:top w:val="nil"/>
              <w:left w:val="nil"/>
              <w:bottom w:val="single" w:sz="4" w:space="0" w:color="auto"/>
              <w:right w:val="single" w:sz="4" w:space="0" w:color="auto"/>
            </w:tcBorders>
            <w:noWrap/>
            <w:hideMark/>
          </w:tcPr>
          <w:p w14:paraId="022CC5BC" w14:textId="77777777" w:rsidR="00787F12" w:rsidRPr="00787F12" w:rsidRDefault="00787F12" w:rsidP="00787F12">
            <w:pPr>
              <w:outlineLvl w:val="1"/>
              <w:rPr>
                <w:szCs w:val="28"/>
              </w:rPr>
            </w:pPr>
            <w:r w:rsidRPr="00787F12">
              <w:rPr>
                <w:szCs w:val="28"/>
              </w:rPr>
              <w:t>24516.00</w:t>
            </w:r>
          </w:p>
        </w:tc>
        <w:tc>
          <w:tcPr>
            <w:tcW w:w="1340" w:type="dxa"/>
            <w:tcBorders>
              <w:top w:val="nil"/>
              <w:left w:val="nil"/>
              <w:bottom w:val="single" w:sz="4" w:space="0" w:color="auto"/>
              <w:right w:val="single" w:sz="4" w:space="0" w:color="auto"/>
            </w:tcBorders>
            <w:noWrap/>
            <w:hideMark/>
          </w:tcPr>
          <w:p w14:paraId="0AAA74F9" w14:textId="77777777" w:rsidR="00787F12" w:rsidRPr="00787F12" w:rsidRDefault="00787F12" w:rsidP="00787F12">
            <w:pPr>
              <w:outlineLvl w:val="1"/>
              <w:rPr>
                <w:szCs w:val="28"/>
              </w:rPr>
            </w:pPr>
            <w:r w:rsidRPr="00787F12">
              <w:rPr>
                <w:szCs w:val="28"/>
              </w:rPr>
              <w:t>24516.00</w:t>
            </w:r>
          </w:p>
        </w:tc>
      </w:tr>
      <w:tr w:rsidR="00787F12" w:rsidRPr="00787F12" w14:paraId="4A8B21F4"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2C0A8735" w14:textId="66F58621" w:rsidR="00787F12" w:rsidRPr="00787F12" w:rsidRDefault="002C6E98" w:rsidP="00787F12">
            <w:pPr>
              <w:outlineLvl w:val="1"/>
              <w:rPr>
                <w:szCs w:val="28"/>
              </w:rPr>
            </w:pPr>
            <w:r>
              <w:rPr>
                <w:szCs w:val="28"/>
              </w:rPr>
              <w:t xml:space="preserve">Котельная, г. Юрюзань, ул. </w:t>
            </w:r>
            <w:r>
              <w:rPr>
                <w:szCs w:val="28"/>
                <w:lang w:val="en-US"/>
              </w:rPr>
              <w:t>III</w:t>
            </w:r>
            <w:r w:rsidR="00787F12" w:rsidRPr="00787F12">
              <w:rPr>
                <w:szCs w:val="28"/>
              </w:rPr>
              <w:t xml:space="preserve"> Интернационала, 105а</w:t>
            </w:r>
          </w:p>
        </w:tc>
        <w:tc>
          <w:tcPr>
            <w:tcW w:w="2292" w:type="dxa"/>
            <w:tcBorders>
              <w:top w:val="nil"/>
              <w:left w:val="nil"/>
              <w:bottom w:val="single" w:sz="4" w:space="0" w:color="auto"/>
              <w:right w:val="single" w:sz="4" w:space="0" w:color="auto"/>
            </w:tcBorders>
            <w:noWrap/>
            <w:hideMark/>
          </w:tcPr>
          <w:p w14:paraId="2AF1C71C" w14:textId="77777777" w:rsidR="00787F12" w:rsidRPr="00787F12" w:rsidRDefault="00787F12" w:rsidP="00787F12">
            <w:pPr>
              <w:outlineLvl w:val="1"/>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18704242" w14:textId="77777777" w:rsidR="00787F12" w:rsidRPr="00787F12" w:rsidRDefault="00787F12" w:rsidP="00787F12">
            <w:pPr>
              <w:outlineLvl w:val="1"/>
              <w:rPr>
                <w:szCs w:val="28"/>
              </w:rPr>
            </w:pPr>
            <w:r w:rsidRPr="00787F12">
              <w:rPr>
                <w:szCs w:val="28"/>
              </w:rPr>
              <w:t>9516.30</w:t>
            </w:r>
          </w:p>
        </w:tc>
        <w:tc>
          <w:tcPr>
            <w:tcW w:w="1340" w:type="dxa"/>
            <w:tcBorders>
              <w:top w:val="nil"/>
              <w:left w:val="nil"/>
              <w:bottom w:val="single" w:sz="4" w:space="0" w:color="auto"/>
              <w:right w:val="single" w:sz="4" w:space="0" w:color="auto"/>
            </w:tcBorders>
            <w:noWrap/>
            <w:hideMark/>
          </w:tcPr>
          <w:p w14:paraId="25AAA396" w14:textId="77777777" w:rsidR="00787F12" w:rsidRPr="00787F12" w:rsidRDefault="00787F12" w:rsidP="00787F12">
            <w:pPr>
              <w:outlineLvl w:val="1"/>
              <w:rPr>
                <w:szCs w:val="28"/>
              </w:rPr>
            </w:pPr>
            <w:r w:rsidRPr="00787F12">
              <w:rPr>
                <w:szCs w:val="28"/>
              </w:rPr>
              <w:t>9516.30</w:t>
            </w:r>
          </w:p>
        </w:tc>
        <w:tc>
          <w:tcPr>
            <w:tcW w:w="1340" w:type="dxa"/>
            <w:tcBorders>
              <w:top w:val="nil"/>
              <w:left w:val="nil"/>
              <w:bottom w:val="single" w:sz="4" w:space="0" w:color="auto"/>
              <w:right w:val="single" w:sz="4" w:space="0" w:color="auto"/>
            </w:tcBorders>
            <w:noWrap/>
            <w:hideMark/>
          </w:tcPr>
          <w:p w14:paraId="1E528185" w14:textId="77777777" w:rsidR="00787F12" w:rsidRPr="00787F12" w:rsidRDefault="00787F12" w:rsidP="00787F12">
            <w:pPr>
              <w:outlineLvl w:val="1"/>
              <w:rPr>
                <w:szCs w:val="28"/>
              </w:rPr>
            </w:pPr>
            <w:r w:rsidRPr="00787F12">
              <w:rPr>
                <w:szCs w:val="28"/>
              </w:rPr>
              <w:t>9516.30</w:t>
            </w:r>
          </w:p>
        </w:tc>
        <w:tc>
          <w:tcPr>
            <w:tcW w:w="1340" w:type="dxa"/>
            <w:tcBorders>
              <w:top w:val="nil"/>
              <w:left w:val="nil"/>
              <w:bottom w:val="single" w:sz="4" w:space="0" w:color="auto"/>
              <w:right w:val="single" w:sz="4" w:space="0" w:color="auto"/>
            </w:tcBorders>
            <w:noWrap/>
            <w:hideMark/>
          </w:tcPr>
          <w:p w14:paraId="5E3F7E7E" w14:textId="77777777" w:rsidR="00787F12" w:rsidRPr="00787F12" w:rsidRDefault="00787F12" w:rsidP="00787F12">
            <w:pPr>
              <w:outlineLvl w:val="1"/>
              <w:rPr>
                <w:szCs w:val="28"/>
              </w:rPr>
            </w:pPr>
            <w:r w:rsidRPr="00787F12">
              <w:rPr>
                <w:szCs w:val="28"/>
              </w:rPr>
              <w:t>9516.30</w:t>
            </w:r>
          </w:p>
        </w:tc>
        <w:tc>
          <w:tcPr>
            <w:tcW w:w="1340" w:type="dxa"/>
            <w:tcBorders>
              <w:top w:val="nil"/>
              <w:left w:val="nil"/>
              <w:bottom w:val="single" w:sz="4" w:space="0" w:color="auto"/>
              <w:right w:val="single" w:sz="4" w:space="0" w:color="auto"/>
            </w:tcBorders>
            <w:noWrap/>
            <w:hideMark/>
          </w:tcPr>
          <w:p w14:paraId="44E483EF" w14:textId="77777777" w:rsidR="00787F12" w:rsidRPr="00787F12" w:rsidRDefault="00787F12" w:rsidP="00787F12">
            <w:pPr>
              <w:outlineLvl w:val="1"/>
              <w:rPr>
                <w:szCs w:val="28"/>
              </w:rPr>
            </w:pPr>
            <w:r w:rsidRPr="00787F12">
              <w:rPr>
                <w:szCs w:val="28"/>
              </w:rPr>
              <w:t>9516.30</w:t>
            </w:r>
          </w:p>
        </w:tc>
        <w:tc>
          <w:tcPr>
            <w:tcW w:w="1340" w:type="dxa"/>
            <w:tcBorders>
              <w:top w:val="nil"/>
              <w:left w:val="nil"/>
              <w:bottom w:val="single" w:sz="4" w:space="0" w:color="auto"/>
              <w:right w:val="single" w:sz="4" w:space="0" w:color="auto"/>
            </w:tcBorders>
            <w:noWrap/>
            <w:hideMark/>
          </w:tcPr>
          <w:p w14:paraId="0DA651B4" w14:textId="77777777" w:rsidR="00787F12" w:rsidRPr="00787F12" w:rsidRDefault="00787F12" w:rsidP="00787F12">
            <w:pPr>
              <w:outlineLvl w:val="1"/>
              <w:rPr>
                <w:szCs w:val="28"/>
              </w:rPr>
            </w:pPr>
            <w:r w:rsidRPr="00787F12">
              <w:rPr>
                <w:szCs w:val="28"/>
              </w:rPr>
              <w:t>9516.30</w:t>
            </w:r>
          </w:p>
        </w:tc>
        <w:tc>
          <w:tcPr>
            <w:tcW w:w="1340" w:type="dxa"/>
            <w:tcBorders>
              <w:top w:val="nil"/>
              <w:left w:val="nil"/>
              <w:bottom w:val="single" w:sz="4" w:space="0" w:color="auto"/>
              <w:right w:val="single" w:sz="4" w:space="0" w:color="auto"/>
            </w:tcBorders>
            <w:noWrap/>
            <w:hideMark/>
          </w:tcPr>
          <w:p w14:paraId="40990CC1" w14:textId="77777777" w:rsidR="00787F12" w:rsidRPr="00787F12" w:rsidRDefault="00787F12" w:rsidP="00787F12">
            <w:pPr>
              <w:outlineLvl w:val="1"/>
              <w:rPr>
                <w:szCs w:val="28"/>
              </w:rPr>
            </w:pPr>
            <w:r w:rsidRPr="00787F12">
              <w:rPr>
                <w:szCs w:val="28"/>
              </w:rPr>
              <w:t>9516.30</w:t>
            </w:r>
          </w:p>
        </w:tc>
      </w:tr>
      <w:tr w:rsidR="00787F12" w:rsidRPr="00787F12" w14:paraId="15D1B3CA"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56A25F50"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2E2F5974" w14:textId="77777777" w:rsidR="00787F12" w:rsidRPr="00787F12" w:rsidRDefault="00787F12" w:rsidP="00787F12">
            <w:pPr>
              <w:outlineLvl w:val="1"/>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6987855D" w14:textId="77777777" w:rsidR="00787F12" w:rsidRPr="00787F12" w:rsidRDefault="00787F12" w:rsidP="00787F12">
            <w:pPr>
              <w:outlineLvl w:val="1"/>
              <w:rPr>
                <w:szCs w:val="28"/>
              </w:rPr>
            </w:pPr>
            <w:r w:rsidRPr="00787F12">
              <w:rPr>
                <w:szCs w:val="28"/>
              </w:rPr>
              <w:t>54.07</w:t>
            </w:r>
          </w:p>
        </w:tc>
        <w:tc>
          <w:tcPr>
            <w:tcW w:w="1340" w:type="dxa"/>
            <w:tcBorders>
              <w:top w:val="nil"/>
              <w:left w:val="nil"/>
              <w:bottom w:val="single" w:sz="4" w:space="0" w:color="auto"/>
              <w:right w:val="single" w:sz="4" w:space="0" w:color="auto"/>
            </w:tcBorders>
            <w:noWrap/>
            <w:hideMark/>
          </w:tcPr>
          <w:p w14:paraId="0F1432E7" w14:textId="77777777" w:rsidR="00787F12" w:rsidRPr="00787F12" w:rsidRDefault="00787F12" w:rsidP="00787F12">
            <w:pPr>
              <w:outlineLvl w:val="1"/>
              <w:rPr>
                <w:szCs w:val="28"/>
              </w:rPr>
            </w:pPr>
            <w:r w:rsidRPr="00787F12">
              <w:rPr>
                <w:szCs w:val="28"/>
              </w:rPr>
              <w:t>54.07</w:t>
            </w:r>
          </w:p>
        </w:tc>
        <w:tc>
          <w:tcPr>
            <w:tcW w:w="1340" w:type="dxa"/>
            <w:tcBorders>
              <w:top w:val="nil"/>
              <w:left w:val="nil"/>
              <w:bottom w:val="single" w:sz="4" w:space="0" w:color="auto"/>
              <w:right w:val="single" w:sz="4" w:space="0" w:color="auto"/>
            </w:tcBorders>
            <w:noWrap/>
            <w:hideMark/>
          </w:tcPr>
          <w:p w14:paraId="14F193E6" w14:textId="77777777" w:rsidR="00787F12" w:rsidRPr="00787F12" w:rsidRDefault="00787F12" w:rsidP="00787F12">
            <w:pPr>
              <w:outlineLvl w:val="1"/>
              <w:rPr>
                <w:szCs w:val="28"/>
              </w:rPr>
            </w:pPr>
            <w:r w:rsidRPr="00787F12">
              <w:rPr>
                <w:szCs w:val="28"/>
              </w:rPr>
              <w:t>54.07</w:t>
            </w:r>
          </w:p>
        </w:tc>
        <w:tc>
          <w:tcPr>
            <w:tcW w:w="1340" w:type="dxa"/>
            <w:tcBorders>
              <w:top w:val="nil"/>
              <w:left w:val="nil"/>
              <w:bottom w:val="single" w:sz="4" w:space="0" w:color="auto"/>
              <w:right w:val="single" w:sz="4" w:space="0" w:color="auto"/>
            </w:tcBorders>
            <w:noWrap/>
            <w:hideMark/>
          </w:tcPr>
          <w:p w14:paraId="12C39914" w14:textId="77777777" w:rsidR="00787F12" w:rsidRPr="00787F12" w:rsidRDefault="00787F12" w:rsidP="00787F12">
            <w:pPr>
              <w:outlineLvl w:val="1"/>
              <w:rPr>
                <w:szCs w:val="28"/>
              </w:rPr>
            </w:pPr>
            <w:r w:rsidRPr="00787F12">
              <w:rPr>
                <w:szCs w:val="28"/>
              </w:rPr>
              <w:t>54.07</w:t>
            </w:r>
          </w:p>
        </w:tc>
        <w:tc>
          <w:tcPr>
            <w:tcW w:w="1340" w:type="dxa"/>
            <w:tcBorders>
              <w:top w:val="nil"/>
              <w:left w:val="nil"/>
              <w:bottom w:val="single" w:sz="4" w:space="0" w:color="auto"/>
              <w:right w:val="single" w:sz="4" w:space="0" w:color="auto"/>
            </w:tcBorders>
            <w:noWrap/>
            <w:hideMark/>
          </w:tcPr>
          <w:p w14:paraId="74D4426B" w14:textId="77777777" w:rsidR="00787F12" w:rsidRPr="00787F12" w:rsidRDefault="00787F12" w:rsidP="00787F12">
            <w:pPr>
              <w:outlineLvl w:val="1"/>
              <w:rPr>
                <w:szCs w:val="28"/>
              </w:rPr>
            </w:pPr>
            <w:r w:rsidRPr="00787F12">
              <w:rPr>
                <w:szCs w:val="28"/>
              </w:rPr>
              <w:t>54.07</w:t>
            </w:r>
          </w:p>
        </w:tc>
        <w:tc>
          <w:tcPr>
            <w:tcW w:w="1340" w:type="dxa"/>
            <w:tcBorders>
              <w:top w:val="nil"/>
              <w:left w:val="nil"/>
              <w:bottom w:val="single" w:sz="4" w:space="0" w:color="auto"/>
              <w:right w:val="single" w:sz="4" w:space="0" w:color="auto"/>
            </w:tcBorders>
            <w:noWrap/>
            <w:hideMark/>
          </w:tcPr>
          <w:p w14:paraId="0E04FEE1" w14:textId="77777777" w:rsidR="00787F12" w:rsidRPr="00787F12" w:rsidRDefault="00787F12" w:rsidP="00787F12">
            <w:pPr>
              <w:outlineLvl w:val="1"/>
              <w:rPr>
                <w:szCs w:val="28"/>
              </w:rPr>
            </w:pPr>
            <w:r w:rsidRPr="00787F12">
              <w:rPr>
                <w:szCs w:val="28"/>
              </w:rPr>
              <w:t>54.07</w:t>
            </w:r>
          </w:p>
        </w:tc>
        <w:tc>
          <w:tcPr>
            <w:tcW w:w="1340" w:type="dxa"/>
            <w:tcBorders>
              <w:top w:val="nil"/>
              <w:left w:val="nil"/>
              <w:bottom w:val="single" w:sz="4" w:space="0" w:color="auto"/>
              <w:right w:val="single" w:sz="4" w:space="0" w:color="auto"/>
            </w:tcBorders>
            <w:noWrap/>
            <w:hideMark/>
          </w:tcPr>
          <w:p w14:paraId="70B2C8E4" w14:textId="77777777" w:rsidR="00787F12" w:rsidRPr="00787F12" w:rsidRDefault="00787F12" w:rsidP="00787F12">
            <w:pPr>
              <w:outlineLvl w:val="1"/>
              <w:rPr>
                <w:szCs w:val="28"/>
              </w:rPr>
            </w:pPr>
            <w:r w:rsidRPr="00787F12">
              <w:rPr>
                <w:szCs w:val="28"/>
              </w:rPr>
              <w:t>54.07</w:t>
            </w:r>
          </w:p>
        </w:tc>
      </w:tr>
      <w:tr w:rsidR="00787F12" w:rsidRPr="00787F12" w14:paraId="6CD70E94"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8EB01A9"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5AAB697D" w14:textId="77777777" w:rsidR="00787F12" w:rsidRPr="00787F12" w:rsidRDefault="00787F12" w:rsidP="00787F12">
            <w:pPr>
              <w:outlineLvl w:val="1"/>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7CFAC9FB" w14:textId="77777777" w:rsidR="00787F12" w:rsidRPr="00787F12" w:rsidRDefault="00787F12" w:rsidP="00787F12">
            <w:pPr>
              <w:outlineLvl w:val="1"/>
              <w:rPr>
                <w:szCs w:val="28"/>
              </w:rPr>
            </w:pPr>
            <w:r w:rsidRPr="00787F12">
              <w:rPr>
                <w:szCs w:val="28"/>
              </w:rPr>
              <w:t>9462.23</w:t>
            </w:r>
          </w:p>
        </w:tc>
        <w:tc>
          <w:tcPr>
            <w:tcW w:w="1340" w:type="dxa"/>
            <w:tcBorders>
              <w:top w:val="nil"/>
              <w:left w:val="nil"/>
              <w:bottom w:val="single" w:sz="4" w:space="0" w:color="auto"/>
              <w:right w:val="single" w:sz="4" w:space="0" w:color="auto"/>
            </w:tcBorders>
            <w:noWrap/>
            <w:hideMark/>
          </w:tcPr>
          <w:p w14:paraId="3C239FC4" w14:textId="77777777" w:rsidR="00787F12" w:rsidRPr="00787F12" w:rsidRDefault="00787F12" w:rsidP="00787F12">
            <w:pPr>
              <w:outlineLvl w:val="1"/>
              <w:rPr>
                <w:szCs w:val="28"/>
              </w:rPr>
            </w:pPr>
            <w:r w:rsidRPr="00787F12">
              <w:rPr>
                <w:szCs w:val="28"/>
              </w:rPr>
              <w:t>9462.23</w:t>
            </w:r>
          </w:p>
        </w:tc>
        <w:tc>
          <w:tcPr>
            <w:tcW w:w="1340" w:type="dxa"/>
            <w:tcBorders>
              <w:top w:val="nil"/>
              <w:left w:val="nil"/>
              <w:bottom w:val="single" w:sz="4" w:space="0" w:color="auto"/>
              <w:right w:val="single" w:sz="4" w:space="0" w:color="auto"/>
            </w:tcBorders>
            <w:noWrap/>
            <w:hideMark/>
          </w:tcPr>
          <w:p w14:paraId="3DB4E62A" w14:textId="77777777" w:rsidR="00787F12" w:rsidRPr="00787F12" w:rsidRDefault="00787F12" w:rsidP="00787F12">
            <w:pPr>
              <w:outlineLvl w:val="1"/>
              <w:rPr>
                <w:szCs w:val="28"/>
              </w:rPr>
            </w:pPr>
            <w:r w:rsidRPr="00787F12">
              <w:rPr>
                <w:szCs w:val="28"/>
              </w:rPr>
              <w:t>9462.23</w:t>
            </w:r>
          </w:p>
        </w:tc>
        <w:tc>
          <w:tcPr>
            <w:tcW w:w="1340" w:type="dxa"/>
            <w:tcBorders>
              <w:top w:val="nil"/>
              <w:left w:val="nil"/>
              <w:bottom w:val="single" w:sz="4" w:space="0" w:color="auto"/>
              <w:right w:val="single" w:sz="4" w:space="0" w:color="auto"/>
            </w:tcBorders>
            <w:noWrap/>
            <w:hideMark/>
          </w:tcPr>
          <w:p w14:paraId="5FEEA96E" w14:textId="77777777" w:rsidR="00787F12" w:rsidRPr="00787F12" w:rsidRDefault="00787F12" w:rsidP="00787F12">
            <w:pPr>
              <w:outlineLvl w:val="1"/>
              <w:rPr>
                <w:szCs w:val="28"/>
              </w:rPr>
            </w:pPr>
            <w:r w:rsidRPr="00787F12">
              <w:rPr>
                <w:szCs w:val="28"/>
              </w:rPr>
              <w:t>9462.23</w:t>
            </w:r>
          </w:p>
        </w:tc>
        <w:tc>
          <w:tcPr>
            <w:tcW w:w="1340" w:type="dxa"/>
            <w:tcBorders>
              <w:top w:val="nil"/>
              <w:left w:val="nil"/>
              <w:bottom w:val="single" w:sz="4" w:space="0" w:color="auto"/>
              <w:right w:val="single" w:sz="4" w:space="0" w:color="auto"/>
            </w:tcBorders>
            <w:noWrap/>
            <w:hideMark/>
          </w:tcPr>
          <w:p w14:paraId="61E6C86F" w14:textId="77777777" w:rsidR="00787F12" w:rsidRPr="00787F12" w:rsidRDefault="00787F12" w:rsidP="00787F12">
            <w:pPr>
              <w:outlineLvl w:val="1"/>
              <w:rPr>
                <w:szCs w:val="28"/>
              </w:rPr>
            </w:pPr>
            <w:r w:rsidRPr="00787F12">
              <w:rPr>
                <w:szCs w:val="28"/>
              </w:rPr>
              <w:t>9462.23</w:t>
            </w:r>
          </w:p>
        </w:tc>
        <w:tc>
          <w:tcPr>
            <w:tcW w:w="1340" w:type="dxa"/>
            <w:tcBorders>
              <w:top w:val="nil"/>
              <w:left w:val="nil"/>
              <w:bottom w:val="single" w:sz="4" w:space="0" w:color="auto"/>
              <w:right w:val="single" w:sz="4" w:space="0" w:color="auto"/>
            </w:tcBorders>
            <w:noWrap/>
            <w:hideMark/>
          </w:tcPr>
          <w:p w14:paraId="6DA4449B" w14:textId="77777777" w:rsidR="00787F12" w:rsidRPr="00787F12" w:rsidRDefault="00787F12" w:rsidP="00787F12">
            <w:pPr>
              <w:outlineLvl w:val="1"/>
              <w:rPr>
                <w:szCs w:val="28"/>
              </w:rPr>
            </w:pPr>
            <w:r w:rsidRPr="00787F12">
              <w:rPr>
                <w:szCs w:val="28"/>
              </w:rPr>
              <w:t>9462.23</w:t>
            </w:r>
          </w:p>
        </w:tc>
        <w:tc>
          <w:tcPr>
            <w:tcW w:w="1340" w:type="dxa"/>
            <w:tcBorders>
              <w:top w:val="nil"/>
              <w:left w:val="nil"/>
              <w:bottom w:val="single" w:sz="4" w:space="0" w:color="auto"/>
              <w:right w:val="single" w:sz="4" w:space="0" w:color="auto"/>
            </w:tcBorders>
            <w:noWrap/>
            <w:hideMark/>
          </w:tcPr>
          <w:p w14:paraId="51E8D8EE" w14:textId="77777777" w:rsidR="00787F12" w:rsidRPr="00787F12" w:rsidRDefault="00787F12" w:rsidP="00787F12">
            <w:pPr>
              <w:outlineLvl w:val="1"/>
              <w:rPr>
                <w:szCs w:val="28"/>
              </w:rPr>
            </w:pPr>
            <w:r w:rsidRPr="00787F12">
              <w:rPr>
                <w:szCs w:val="28"/>
              </w:rPr>
              <w:t>9462.23</w:t>
            </w:r>
          </w:p>
        </w:tc>
      </w:tr>
      <w:tr w:rsidR="00787F12" w:rsidRPr="00787F12" w14:paraId="78B07E82"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11574818"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5C756BCD" w14:textId="77777777" w:rsidR="00787F12" w:rsidRPr="00787F12" w:rsidRDefault="00787F12" w:rsidP="00787F12">
            <w:pPr>
              <w:outlineLvl w:val="1"/>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1FB58253" w14:textId="77777777" w:rsidR="00787F12" w:rsidRPr="00787F12" w:rsidRDefault="00787F12" w:rsidP="00787F12">
            <w:pPr>
              <w:outlineLvl w:val="1"/>
              <w:rPr>
                <w:szCs w:val="28"/>
              </w:rPr>
            </w:pPr>
            <w:r w:rsidRPr="00787F12">
              <w:rPr>
                <w:szCs w:val="28"/>
              </w:rPr>
              <w:t>1907.23</w:t>
            </w:r>
          </w:p>
        </w:tc>
        <w:tc>
          <w:tcPr>
            <w:tcW w:w="1340" w:type="dxa"/>
            <w:tcBorders>
              <w:top w:val="nil"/>
              <w:left w:val="nil"/>
              <w:bottom w:val="single" w:sz="4" w:space="0" w:color="auto"/>
              <w:right w:val="single" w:sz="4" w:space="0" w:color="auto"/>
            </w:tcBorders>
            <w:noWrap/>
            <w:hideMark/>
          </w:tcPr>
          <w:p w14:paraId="11555E61" w14:textId="77777777" w:rsidR="00787F12" w:rsidRPr="00787F12" w:rsidRDefault="00787F12" w:rsidP="00787F12">
            <w:pPr>
              <w:outlineLvl w:val="1"/>
              <w:rPr>
                <w:szCs w:val="28"/>
              </w:rPr>
            </w:pPr>
            <w:r w:rsidRPr="00787F12">
              <w:rPr>
                <w:szCs w:val="28"/>
              </w:rPr>
              <w:t>1907.23</w:t>
            </w:r>
          </w:p>
        </w:tc>
        <w:tc>
          <w:tcPr>
            <w:tcW w:w="1340" w:type="dxa"/>
            <w:tcBorders>
              <w:top w:val="nil"/>
              <w:left w:val="nil"/>
              <w:bottom w:val="single" w:sz="4" w:space="0" w:color="auto"/>
              <w:right w:val="single" w:sz="4" w:space="0" w:color="auto"/>
            </w:tcBorders>
            <w:noWrap/>
            <w:hideMark/>
          </w:tcPr>
          <w:p w14:paraId="131279DF" w14:textId="77777777" w:rsidR="00787F12" w:rsidRPr="00787F12" w:rsidRDefault="00787F12" w:rsidP="00787F12">
            <w:pPr>
              <w:outlineLvl w:val="1"/>
              <w:rPr>
                <w:szCs w:val="28"/>
              </w:rPr>
            </w:pPr>
            <w:r w:rsidRPr="00787F12">
              <w:rPr>
                <w:szCs w:val="28"/>
              </w:rPr>
              <w:t>1907.23</w:t>
            </w:r>
          </w:p>
        </w:tc>
        <w:tc>
          <w:tcPr>
            <w:tcW w:w="1340" w:type="dxa"/>
            <w:tcBorders>
              <w:top w:val="nil"/>
              <w:left w:val="nil"/>
              <w:bottom w:val="single" w:sz="4" w:space="0" w:color="auto"/>
              <w:right w:val="single" w:sz="4" w:space="0" w:color="auto"/>
            </w:tcBorders>
            <w:noWrap/>
            <w:hideMark/>
          </w:tcPr>
          <w:p w14:paraId="46DA1031" w14:textId="77777777" w:rsidR="00787F12" w:rsidRPr="00787F12" w:rsidRDefault="00787F12" w:rsidP="00787F12">
            <w:pPr>
              <w:outlineLvl w:val="1"/>
              <w:rPr>
                <w:szCs w:val="28"/>
              </w:rPr>
            </w:pPr>
            <w:r w:rsidRPr="00787F12">
              <w:rPr>
                <w:szCs w:val="28"/>
              </w:rPr>
              <w:t>1907.23</w:t>
            </w:r>
          </w:p>
        </w:tc>
        <w:tc>
          <w:tcPr>
            <w:tcW w:w="1340" w:type="dxa"/>
            <w:tcBorders>
              <w:top w:val="nil"/>
              <w:left w:val="nil"/>
              <w:bottom w:val="single" w:sz="4" w:space="0" w:color="auto"/>
              <w:right w:val="single" w:sz="4" w:space="0" w:color="auto"/>
            </w:tcBorders>
            <w:noWrap/>
            <w:hideMark/>
          </w:tcPr>
          <w:p w14:paraId="36ABF9C6" w14:textId="77777777" w:rsidR="00787F12" w:rsidRPr="00787F12" w:rsidRDefault="00787F12" w:rsidP="00787F12">
            <w:pPr>
              <w:outlineLvl w:val="1"/>
              <w:rPr>
                <w:szCs w:val="28"/>
              </w:rPr>
            </w:pPr>
            <w:r w:rsidRPr="00787F12">
              <w:rPr>
                <w:szCs w:val="28"/>
              </w:rPr>
              <w:t>1907.23</w:t>
            </w:r>
          </w:p>
        </w:tc>
        <w:tc>
          <w:tcPr>
            <w:tcW w:w="1340" w:type="dxa"/>
            <w:tcBorders>
              <w:top w:val="nil"/>
              <w:left w:val="nil"/>
              <w:bottom w:val="single" w:sz="4" w:space="0" w:color="auto"/>
              <w:right w:val="single" w:sz="4" w:space="0" w:color="auto"/>
            </w:tcBorders>
            <w:noWrap/>
            <w:hideMark/>
          </w:tcPr>
          <w:p w14:paraId="7E99EFD3" w14:textId="77777777" w:rsidR="00787F12" w:rsidRPr="00787F12" w:rsidRDefault="00787F12" w:rsidP="00787F12">
            <w:pPr>
              <w:outlineLvl w:val="1"/>
              <w:rPr>
                <w:szCs w:val="28"/>
              </w:rPr>
            </w:pPr>
            <w:r w:rsidRPr="00787F12">
              <w:rPr>
                <w:szCs w:val="28"/>
              </w:rPr>
              <w:t>1907.23</w:t>
            </w:r>
          </w:p>
        </w:tc>
        <w:tc>
          <w:tcPr>
            <w:tcW w:w="1340" w:type="dxa"/>
            <w:tcBorders>
              <w:top w:val="nil"/>
              <w:left w:val="nil"/>
              <w:bottom w:val="single" w:sz="4" w:space="0" w:color="auto"/>
              <w:right w:val="single" w:sz="4" w:space="0" w:color="auto"/>
            </w:tcBorders>
            <w:noWrap/>
            <w:hideMark/>
          </w:tcPr>
          <w:p w14:paraId="72927C1E" w14:textId="77777777" w:rsidR="00787F12" w:rsidRPr="00787F12" w:rsidRDefault="00787F12" w:rsidP="00787F12">
            <w:pPr>
              <w:outlineLvl w:val="1"/>
              <w:rPr>
                <w:szCs w:val="28"/>
              </w:rPr>
            </w:pPr>
            <w:r w:rsidRPr="00787F12">
              <w:rPr>
                <w:szCs w:val="28"/>
              </w:rPr>
              <w:t>1907.23</w:t>
            </w:r>
          </w:p>
        </w:tc>
      </w:tr>
      <w:tr w:rsidR="00787F12" w:rsidRPr="00787F12" w14:paraId="12A1E9B6"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5F24BEC"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5B57589A" w14:textId="77777777" w:rsidR="00787F12" w:rsidRPr="00787F12" w:rsidRDefault="00787F12" w:rsidP="00787F12">
            <w:pPr>
              <w:outlineLvl w:val="1"/>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40EEEACE" w14:textId="77777777" w:rsidR="00787F12" w:rsidRPr="00787F12" w:rsidRDefault="00787F12" w:rsidP="00787F12">
            <w:pPr>
              <w:outlineLvl w:val="1"/>
              <w:rPr>
                <w:szCs w:val="28"/>
              </w:rPr>
            </w:pPr>
            <w:r w:rsidRPr="00787F12">
              <w:rPr>
                <w:szCs w:val="28"/>
              </w:rPr>
              <w:t>7555.00</w:t>
            </w:r>
          </w:p>
        </w:tc>
        <w:tc>
          <w:tcPr>
            <w:tcW w:w="1340" w:type="dxa"/>
            <w:tcBorders>
              <w:top w:val="nil"/>
              <w:left w:val="nil"/>
              <w:bottom w:val="single" w:sz="4" w:space="0" w:color="auto"/>
              <w:right w:val="single" w:sz="4" w:space="0" w:color="auto"/>
            </w:tcBorders>
            <w:noWrap/>
            <w:hideMark/>
          </w:tcPr>
          <w:p w14:paraId="28B2B907" w14:textId="77777777" w:rsidR="00787F12" w:rsidRPr="00787F12" w:rsidRDefault="00787F12" w:rsidP="00787F12">
            <w:pPr>
              <w:outlineLvl w:val="1"/>
              <w:rPr>
                <w:szCs w:val="28"/>
              </w:rPr>
            </w:pPr>
            <w:r w:rsidRPr="00787F12">
              <w:rPr>
                <w:szCs w:val="28"/>
              </w:rPr>
              <w:t>7555.00</w:t>
            </w:r>
          </w:p>
        </w:tc>
        <w:tc>
          <w:tcPr>
            <w:tcW w:w="1340" w:type="dxa"/>
            <w:tcBorders>
              <w:top w:val="nil"/>
              <w:left w:val="nil"/>
              <w:bottom w:val="single" w:sz="4" w:space="0" w:color="auto"/>
              <w:right w:val="single" w:sz="4" w:space="0" w:color="auto"/>
            </w:tcBorders>
            <w:noWrap/>
            <w:hideMark/>
          </w:tcPr>
          <w:p w14:paraId="6B71135D" w14:textId="77777777" w:rsidR="00787F12" w:rsidRPr="00787F12" w:rsidRDefault="00787F12" w:rsidP="00787F12">
            <w:pPr>
              <w:outlineLvl w:val="1"/>
              <w:rPr>
                <w:szCs w:val="28"/>
              </w:rPr>
            </w:pPr>
            <w:r w:rsidRPr="00787F12">
              <w:rPr>
                <w:szCs w:val="28"/>
              </w:rPr>
              <w:t>7555.00</w:t>
            </w:r>
          </w:p>
        </w:tc>
        <w:tc>
          <w:tcPr>
            <w:tcW w:w="1340" w:type="dxa"/>
            <w:tcBorders>
              <w:top w:val="nil"/>
              <w:left w:val="nil"/>
              <w:bottom w:val="single" w:sz="4" w:space="0" w:color="auto"/>
              <w:right w:val="single" w:sz="4" w:space="0" w:color="auto"/>
            </w:tcBorders>
            <w:noWrap/>
            <w:hideMark/>
          </w:tcPr>
          <w:p w14:paraId="6C00BE1C" w14:textId="77777777" w:rsidR="00787F12" w:rsidRPr="00787F12" w:rsidRDefault="00787F12" w:rsidP="00787F12">
            <w:pPr>
              <w:outlineLvl w:val="1"/>
              <w:rPr>
                <w:szCs w:val="28"/>
              </w:rPr>
            </w:pPr>
            <w:r w:rsidRPr="00787F12">
              <w:rPr>
                <w:szCs w:val="28"/>
              </w:rPr>
              <w:t>7555.00</w:t>
            </w:r>
          </w:p>
        </w:tc>
        <w:tc>
          <w:tcPr>
            <w:tcW w:w="1340" w:type="dxa"/>
            <w:tcBorders>
              <w:top w:val="nil"/>
              <w:left w:val="nil"/>
              <w:bottom w:val="single" w:sz="4" w:space="0" w:color="auto"/>
              <w:right w:val="single" w:sz="4" w:space="0" w:color="auto"/>
            </w:tcBorders>
            <w:noWrap/>
            <w:hideMark/>
          </w:tcPr>
          <w:p w14:paraId="738A2497" w14:textId="77777777" w:rsidR="00787F12" w:rsidRPr="00787F12" w:rsidRDefault="00787F12" w:rsidP="00787F12">
            <w:pPr>
              <w:outlineLvl w:val="1"/>
              <w:rPr>
                <w:szCs w:val="28"/>
              </w:rPr>
            </w:pPr>
            <w:r w:rsidRPr="00787F12">
              <w:rPr>
                <w:szCs w:val="28"/>
              </w:rPr>
              <w:t>7555.00</w:t>
            </w:r>
          </w:p>
        </w:tc>
        <w:tc>
          <w:tcPr>
            <w:tcW w:w="1340" w:type="dxa"/>
            <w:tcBorders>
              <w:top w:val="nil"/>
              <w:left w:val="nil"/>
              <w:bottom w:val="single" w:sz="4" w:space="0" w:color="auto"/>
              <w:right w:val="single" w:sz="4" w:space="0" w:color="auto"/>
            </w:tcBorders>
            <w:noWrap/>
            <w:hideMark/>
          </w:tcPr>
          <w:p w14:paraId="15AAAEC4" w14:textId="77777777" w:rsidR="00787F12" w:rsidRPr="00787F12" w:rsidRDefault="00787F12" w:rsidP="00787F12">
            <w:pPr>
              <w:outlineLvl w:val="1"/>
              <w:rPr>
                <w:szCs w:val="28"/>
              </w:rPr>
            </w:pPr>
            <w:r w:rsidRPr="00787F12">
              <w:rPr>
                <w:szCs w:val="28"/>
              </w:rPr>
              <w:t>7555.00</w:t>
            </w:r>
          </w:p>
        </w:tc>
        <w:tc>
          <w:tcPr>
            <w:tcW w:w="1340" w:type="dxa"/>
            <w:tcBorders>
              <w:top w:val="nil"/>
              <w:left w:val="nil"/>
              <w:bottom w:val="single" w:sz="4" w:space="0" w:color="auto"/>
              <w:right w:val="single" w:sz="4" w:space="0" w:color="auto"/>
            </w:tcBorders>
            <w:noWrap/>
            <w:hideMark/>
          </w:tcPr>
          <w:p w14:paraId="4FFF5D0F" w14:textId="77777777" w:rsidR="00787F12" w:rsidRPr="00787F12" w:rsidRDefault="00787F12" w:rsidP="00787F12">
            <w:pPr>
              <w:outlineLvl w:val="1"/>
              <w:rPr>
                <w:szCs w:val="28"/>
              </w:rPr>
            </w:pPr>
            <w:r w:rsidRPr="00787F12">
              <w:rPr>
                <w:szCs w:val="28"/>
              </w:rPr>
              <w:t>7555.00</w:t>
            </w:r>
          </w:p>
        </w:tc>
      </w:tr>
      <w:tr w:rsidR="00787F12" w:rsidRPr="00787F12" w14:paraId="266D4A9C"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688F95C0" w14:textId="77777777" w:rsidR="00787F12" w:rsidRPr="00787F12" w:rsidRDefault="00787F12" w:rsidP="00787F12">
            <w:pPr>
              <w:outlineLvl w:val="1"/>
              <w:rPr>
                <w:szCs w:val="28"/>
              </w:rPr>
            </w:pPr>
            <w:r w:rsidRPr="00787F12">
              <w:rPr>
                <w:szCs w:val="28"/>
              </w:rPr>
              <w:t>Котельная, г. Юрюзань, ул. Советская, 144а</w:t>
            </w:r>
          </w:p>
        </w:tc>
        <w:tc>
          <w:tcPr>
            <w:tcW w:w="2292" w:type="dxa"/>
            <w:tcBorders>
              <w:top w:val="nil"/>
              <w:left w:val="nil"/>
              <w:bottom w:val="single" w:sz="4" w:space="0" w:color="auto"/>
              <w:right w:val="single" w:sz="4" w:space="0" w:color="auto"/>
            </w:tcBorders>
            <w:noWrap/>
            <w:hideMark/>
          </w:tcPr>
          <w:p w14:paraId="6770CE26" w14:textId="77777777" w:rsidR="00787F12" w:rsidRPr="00787F12" w:rsidRDefault="00787F12" w:rsidP="00787F12">
            <w:pPr>
              <w:outlineLvl w:val="1"/>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6DA17B1E" w14:textId="77777777" w:rsidR="00787F12" w:rsidRPr="00787F12" w:rsidRDefault="00787F12" w:rsidP="00787F12">
            <w:pPr>
              <w:outlineLvl w:val="1"/>
              <w:rPr>
                <w:szCs w:val="28"/>
              </w:rPr>
            </w:pPr>
            <w:r w:rsidRPr="00787F12">
              <w:rPr>
                <w:szCs w:val="28"/>
              </w:rPr>
              <w:t>16247.32</w:t>
            </w:r>
          </w:p>
        </w:tc>
        <w:tc>
          <w:tcPr>
            <w:tcW w:w="1340" w:type="dxa"/>
            <w:tcBorders>
              <w:top w:val="nil"/>
              <w:left w:val="nil"/>
              <w:bottom w:val="single" w:sz="4" w:space="0" w:color="auto"/>
              <w:right w:val="single" w:sz="4" w:space="0" w:color="auto"/>
            </w:tcBorders>
            <w:noWrap/>
            <w:hideMark/>
          </w:tcPr>
          <w:p w14:paraId="66FD1CA4" w14:textId="77777777" w:rsidR="00787F12" w:rsidRPr="00787F12" w:rsidRDefault="00787F12" w:rsidP="00787F12">
            <w:pPr>
              <w:outlineLvl w:val="1"/>
              <w:rPr>
                <w:szCs w:val="28"/>
              </w:rPr>
            </w:pPr>
            <w:r w:rsidRPr="00787F12">
              <w:rPr>
                <w:szCs w:val="28"/>
              </w:rPr>
              <w:t>16247.32</w:t>
            </w:r>
          </w:p>
        </w:tc>
        <w:tc>
          <w:tcPr>
            <w:tcW w:w="1340" w:type="dxa"/>
            <w:tcBorders>
              <w:top w:val="nil"/>
              <w:left w:val="nil"/>
              <w:bottom w:val="single" w:sz="4" w:space="0" w:color="auto"/>
              <w:right w:val="single" w:sz="4" w:space="0" w:color="auto"/>
            </w:tcBorders>
            <w:noWrap/>
            <w:hideMark/>
          </w:tcPr>
          <w:p w14:paraId="1740AB67" w14:textId="77777777" w:rsidR="00787F12" w:rsidRPr="00787F12" w:rsidRDefault="00787F12" w:rsidP="00787F12">
            <w:pPr>
              <w:outlineLvl w:val="1"/>
              <w:rPr>
                <w:szCs w:val="28"/>
              </w:rPr>
            </w:pPr>
            <w:r w:rsidRPr="00787F12">
              <w:rPr>
                <w:szCs w:val="28"/>
              </w:rPr>
              <w:t>16247.32</w:t>
            </w:r>
          </w:p>
        </w:tc>
        <w:tc>
          <w:tcPr>
            <w:tcW w:w="1340" w:type="dxa"/>
            <w:tcBorders>
              <w:top w:val="nil"/>
              <w:left w:val="nil"/>
              <w:bottom w:val="single" w:sz="4" w:space="0" w:color="auto"/>
              <w:right w:val="single" w:sz="4" w:space="0" w:color="auto"/>
            </w:tcBorders>
            <w:noWrap/>
            <w:hideMark/>
          </w:tcPr>
          <w:p w14:paraId="26FC5082" w14:textId="77777777" w:rsidR="00787F12" w:rsidRPr="00787F12" w:rsidRDefault="00787F12" w:rsidP="00787F12">
            <w:pPr>
              <w:outlineLvl w:val="1"/>
              <w:rPr>
                <w:szCs w:val="28"/>
              </w:rPr>
            </w:pPr>
            <w:r w:rsidRPr="00787F12">
              <w:rPr>
                <w:szCs w:val="28"/>
              </w:rPr>
              <w:t>16247.32</w:t>
            </w:r>
          </w:p>
        </w:tc>
        <w:tc>
          <w:tcPr>
            <w:tcW w:w="1340" w:type="dxa"/>
            <w:tcBorders>
              <w:top w:val="nil"/>
              <w:left w:val="nil"/>
              <w:bottom w:val="single" w:sz="4" w:space="0" w:color="auto"/>
              <w:right w:val="single" w:sz="4" w:space="0" w:color="auto"/>
            </w:tcBorders>
            <w:noWrap/>
            <w:hideMark/>
          </w:tcPr>
          <w:p w14:paraId="38A946A5" w14:textId="77777777" w:rsidR="00787F12" w:rsidRPr="00787F12" w:rsidRDefault="00787F12" w:rsidP="00787F12">
            <w:pPr>
              <w:outlineLvl w:val="1"/>
              <w:rPr>
                <w:szCs w:val="28"/>
              </w:rPr>
            </w:pPr>
            <w:r w:rsidRPr="00787F12">
              <w:rPr>
                <w:szCs w:val="28"/>
              </w:rPr>
              <w:t>16247.32</w:t>
            </w:r>
          </w:p>
        </w:tc>
        <w:tc>
          <w:tcPr>
            <w:tcW w:w="1340" w:type="dxa"/>
            <w:tcBorders>
              <w:top w:val="nil"/>
              <w:left w:val="nil"/>
              <w:bottom w:val="single" w:sz="4" w:space="0" w:color="auto"/>
              <w:right w:val="single" w:sz="4" w:space="0" w:color="auto"/>
            </w:tcBorders>
            <w:noWrap/>
            <w:hideMark/>
          </w:tcPr>
          <w:p w14:paraId="5108035A" w14:textId="77777777" w:rsidR="00787F12" w:rsidRPr="00787F12" w:rsidRDefault="00787F12" w:rsidP="00787F12">
            <w:pPr>
              <w:outlineLvl w:val="1"/>
              <w:rPr>
                <w:szCs w:val="28"/>
              </w:rPr>
            </w:pPr>
            <w:r w:rsidRPr="00787F12">
              <w:rPr>
                <w:szCs w:val="28"/>
              </w:rPr>
              <w:t>16247.32</w:t>
            </w:r>
          </w:p>
        </w:tc>
        <w:tc>
          <w:tcPr>
            <w:tcW w:w="1340" w:type="dxa"/>
            <w:tcBorders>
              <w:top w:val="nil"/>
              <w:left w:val="nil"/>
              <w:bottom w:val="single" w:sz="4" w:space="0" w:color="auto"/>
              <w:right w:val="single" w:sz="4" w:space="0" w:color="auto"/>
            </w:tcBorders>
            <w:noWrap/>
            <w:hideMark/>
          </w:tcPr>
          <w:p w14:paraId="3B75849D" w14:textId="77777777" w:rsidR="00787F12" w:rsidRPr="00787F12" w:rsidRDefault="00787F12" w:rsidP="00787F12">
            <w:pPr>
              <w:outlineLvl w:val="1"/>
              <w:rPr>
                <w:szCs w:val="28"/>
              </w:rPr>
            </w:pPr>
            <w:r w:rsidRPr="00787F12">
              <w:rPr>
                <w:szCs w:val="28"/>
              </w:rPr>
              <w:t>16247.32</w:t>
            </w:r>
          </w:p>
        </w:tc>
      </w:tr>
      <w:tr w:rsidR="00787F12" w:rsidRPr="00787F12" w14:paraId="7831F03C"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49D418C4"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68C6E5BA" w14:textId="77777777" w:rsidR="00787F12" w:rsidRPr="00787F12" w:rsidRDefault="00787F12" w:rsidP="00787F12">
            <w:pPr>
              <w:outlineLvl w:val="1"/>
              <w:rPr>
                <w:szCs w:val="28"/>
              </w:rPr>
            </w:pPr>
            <w:r w:rsidRPr="00787F12">
              <w:rPr>
                <w:szCs w:val="28"/>
              </w:rPr>
              <w:t xml:space="preserve">Затраты тепла на </w:t>
            </w:r>
            <w:r w:rsidRPr="00787F12">
              <w:rPr>
                <w:szCs w:val="28"/>
              </w:rPr>
              <w:lastRenderedPageBreak/>
              <w:t>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3167F833" w14:textId="77777777" w:rsidR="00787F12" w:rsidRPr="00787F12" w:rsidRDefault="00787F12" w:rsidP="00787F12">
            <w:pPr>
              <w:outlineLvl w:val="1"/>
              <w:rPr>
                <w:szCs w:val="28"/>
              </w:rPr>
            </w:pPr>
            <w:r w:rsidRPr="00787F12">
              <w:rPr>
                <w:szCs w:val="28"/>
              </w:rPr>
              <w:lastRenderedPageBreak/>
              <w:t>105.44</w:t>
            </w:r>
          </w:p>
        </w:tc>
        <w:tc>
          <w:tcPr>
            <w:tcW w:w="1340" w:type="dxa"/>
            <w:tcBorders>
              <w:top w:val="nil"/>
              <w:left w:val="nil"/>
              <w:bottom w:val="single" w:sz="4" w:space="0" w:color="auto"/>
              <w:right w:val="single" w:sz="4" w:space="0" w:color="auto"/>
            </w:tcBorders>
            <w:noWrap/>
            <w:hideMark/>
          </w:tcPr>
          <w:p w14:paraId="7CA97804" w14:textId="77777777" w:rsidR="00787F12" w:rsidRPr="00787F12" w:rsidRDefault="00787F12" w:rsidP="00787F12">
            <w:pPr>
              <w:outlineLvl w:val="1"/>
              <w:rPr>
                <w:szCs w:val="28"/>
              </w:rPr>
            </w:pPr>
            <w:r w:rsidRPr="00787F12">
              <w:rPr>
                <w:szCs w:val="28"/>
              </w:rPr>
              <w:t>105.44</w:t>
            </w:r>
          </w:p>
        </w:tc>
        <w:tc>
          <w:tcPr>
            <w:tcW w:w="1340" w:type="dxa"/>
            <w:tcBorders>
              <w:top w:val="nil"/>
              <w:left w:val="nil"/>
              <w:bottom w:val="single" w:sz="4" w:space="0" w:color="auto"/>
              <w:right w:val="single" w:sz="4" w:space="0" w:color="auto"/>
            </w:tcBorders>
            <w:noWrap/>
            <w:hideMark/>
          </w:tcPr>
          <w:p w14:paraId="0C6E3A33" w14:textId="77777777" w:rsidR="00787F12" w:rsidRPr="00787F12" w:rsidRDefault="00787F12" w:rsidP="00787F12">
            <w:pPr>
              <w:outlineLvl w:val="1"/>
              <w:rPr>
                <w:szCs w:val="28"/>
              </w:rPr>
            </w:pPr>
            <w:r w:rsidRPr="00787F12">
              <w:rPr>
                <w:szCs w:val="28"/>
              </w:rPr>
              <w:t>105.44</w:t>
            </w:r>
          </w:p>
        </w:tc>
        <w:tc>
          <w:tcPr>
            <w:tcW w:w="1340" w:type="dxa"/>
            <w:tcBorders>
              <w:top w:val="nil"/>
              <w:left w:val="nil"/>
              <w:bottom w:val="single" w:sz="4" w:space="0" w:color="auto"/>
              <w:right w:val="single" w:sz="4" w:space="0" w:color="auto"/>
            </w:tcBorders>
            <w:noWrap/>
            <w:hideMark/>
          </w:tcPr>
          <w:p w14:paraId="7BBB7D08" w14:textId="77777777" w:rsidR="00787F12" w:rsidRPr="00787F12" w:rsidRDefault="00787F12" w:rsidP="00787F12">
            <w:pPr>
              <w:outlineLvl w:val="1"/>
              <w:rPr>
                <w:szCs w:val="28"/>
              </w:rPr>
            </w:pPr>
            <w:r w:rsidRPr="00787F12">
              <w:rPr>
                <w:szCs w:val="28"/>
              </w:rPr>
              <w:t>105.44</w:t>
            </w:r>
          </w:p>
        </w:tc>
        <w:tc>
          <w:tcPr>
            <w:tcW w:w="1340" w:type="dxa"/>
            <w:tcBorders>
              <w:top w:val="nil"/>
              <w:left w:val="nil"/>
              <w:bottom w:val="single" w:sz="4" w:space="0" w:color="auto"/>
              <w:right w:val="single" w:sz="4" w:space="0" w:color="auto"/>
            </w:tcBorders>
            <w:noWrap/>
            <w:hideMark/>
          </w:tcPr>
          <w:p w14:paraId="62B8992F" w14:textId="77777777" w:rsidR="00787F12" w:rsidRPr="00787F12" w:rsidRDefault="00787F12" w:rsidP="00787F12">
            <w:pPr>
              <w:outlineLvl w:val="1"/>
              <w:rPr>
                <w:szCs w:val="28"/>
              </w:rPr>
            </w:pPr>
            <w:r w:rsidRPr="00787F12">
              <w:rPr>
                <w:szCs w:val="28"/>
              </w:rPr>
              <w:t>105.44</w:t>
            </w:r>
          </w:p>
        </w:tc>
        <w:tc>
          <w:tcPr>
            <w:tcW w:w="1340" w:type="dxa"/>
            <w:tcBorders>
              <w:top w:val="nil"/>
              <w:left w:val="nil"/>
              <w:bottom w:val="single" w:sz="4" w:space="0" w:color="auto"/>
              <w:right w:val="single" w:sz="4" w:space="0" w:color="auto"/>
            </w:tcBorders>
            <w:noWrap/>
            <w:hideMark/>
          </w:tcPr>
          <w:p w14:paraId="5ED994E3" w14:textId="77777777" w:rsidR="00787F12" w:rsidRPr="00787F12" w:rsidRDefault="00787F12" w:rsidP="00787F12">
            <w:pPr>
              <w:outlineLvl w:val="1"/>
              <w:rPr>
                <w:szCs w:val="28"/>
              </w:rPr>
            </w:pPr>
            <w:r w:rsidRPr="00787F12">
              <w:rPr>
                <w:szCs w:val="28"/>
              </w:rPr>
              <w:t>105.44</w:t>
            </w:r>
          </w:p>
        </w:tc>
        <w:tc>
          <w:tcPr>
            <w:tcW w:w="1340" w:type="dxa"/>
            <w:tcBorders>
              <w:top w:val="nil"/>
              <w:left w:val="nil"/>
              <w:bottom w:val="single" w:sz="4" w:space="0" w:color="auto"/>
              <w:right w:val="single" w:sz="4" w:space="0" w:color="auto"/>
            </w:tcBorders>
            <w:noWrap/>
            <w:hideMark/>
          </w:tcPr>
          <w:p w14:paraId="5C31A91F" w14:textId="77777777" w:rsidR="00787F12" w:rsidRPr="00787F12" w:rsidRDefault="00787F12" w:rsidP="00787F12">
            <w:pPr>
              <w:outlineLvl w:val="1"/>
              <w:rPr>
                <w:szCs w:val="28"/>
              </w:rPr>
            </w:pPr>
            <w:r w:rsidRPr="00787F12">
              <w:rPr>
                <w:szCs w:val="28"/>
              </w:rPr>
              <w:t>105.44</w:t>
            </w:r>
          </w:p>
        </w:tc>
      </w:tr>
      <w:tr w:rsidR="00787F12" w:rsidRPr="00787F12" w14:paraId="20F31D7B"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EDA362B"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045CD994" w14:textId="77777777" w:rsidR="00787F12" w:rsidRPr="00787F12" w:rsidRDefault="00787F12" w:rsidP="00787F12">
            <w:pPr>
              <w:outlineLvl w:val="1"/>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7913C0F4" w14:textId="77777777" w:rsidR="00787F12" w:rsidRPr="00787F12" w:rsidRDefault="00787F12" w:rsidP="00787F12">
            <w:pPr>
              <w:outlineLvl w:val="1"/>
              <w:rPr>
                <w:szCs w:val="28"/>
              </w:rPr>
            </w:pPr>
            <w:r w:rsidRPr="00787F12">
              <w:rPr>
                <w:szCs w:val="28"/>
              </w:rPr>
              <w:t>16141.88</w:t>
            </w:r>
          </w:p>
        </w:tc>
        <w:tc>
          <w:tcPr>
            <w:tcW w:w="1340" w:type="dxa"/>
            <w:tcBorders>
              <w:top w:val="nil"/>
              <w:left w:val="nil"/>
              <w:bottom w:val="single" w:sz="4" w:space="0" w:color="auto"/>
              <w:right w:val="single" w:sz="4" w:space="0" w:color="auto"/>
            </w:tcBorders>
            <w:noWrap/>
            <w:hideMark/>
          </w:tcPr>
          <w:p w14:paraId="05DE47B5" w14:textId="77777777" w:rsidR="00787F12" w:rsidRPr="00787F12" w:rsidRDefault="00787F12" w:rsidP="00787F12">
            <w:pPr>
              <w:outlineLvl w:val="1"/>
              <w:rPr>
                <w:szCs w:val="28"/>
              </w:rPr>
            </w:pPr>
            <w:r w:rsidRPr="00787F12">
              <w:rPr>
                <w:szCs w:val="28"/>
              </w:rPr>
              <w:t>16141.88</w:t>
            </w:r>
          </w:p>
        </w:tc>
        <w:tc>
          <w:tcPr>
            <w:tcW w:w="1340" w:type="dxa"/>
            <w:tcBorders>
              <w:top w:val="nil"/>
              <w:left w:val="nil"/>
              <w:bottom w:val="single" w:sz="4" w:space="0" w:color="auto"/>
              <w:right w:val="single" w:sz="4" w:space="0" w:color="auto"/>
            </w:tcBorders>
            <w:noWrap/>
            <w:hideMark/>
          </w:tcPr>
          <w:p w14:paraId="3B718FFE" w14:textId="77777777" w:rsidR="00787F12" w:rsidRPr="00787F12" w:rsidRDefault="00787F12" w:rsidP="00787F12">
            <w:pPr>
              <w:outlineLvl w:val="1"/>
              <w:rPr>
                <w:szCs w:val="28"/>
              </w:rPr>
            </w:pPr>
            <w:r w:rsidRPr="00787F12">
              <w:rPr>
                <w:szCs w:val="28"/>
              </w:rPr>
              <w:t>16141.88</w:t>
            </w:r>
          </w:p>
        </w:tc>
        <w:tc>
          <w:tcPr>
            <w:tcW w:w="1340" w:type="dxa"/>
            <w:tcBorders>
              <w:top w:val="nil"/>
              <w:left w:val="nil"/>
              <w:bottom w:val="single" w:sz="4" w:space="0" w:color="auto"/>
              <w:right w:val="single" w:sz="4" w:space="0" w:color="auto"/>
            </w:tcBorders>
            <w:noWrap/>
            <w:hideMark/>
          </w:tcPr>
          <w:p w14:paraId="0EADE7AE" w14:textId="77777777" w:rsidR="00787F12" w:rsidRPr="00787F12" w:rsidRDefault="00787F12" w:rsidP="00787F12">
            <w:pPr>
              <w:outlineLvl w:val="1"/>
              <w:rPr>
                <w:szCs w:val="28"/>
              </w:rPr>
            </w:pPr>
            <w:r w:rsidRPr="00787F12">
              <w:rPr>
                <w:szCs w:val="28"/>
              </w:rPr>
              <w:t>16141.88</w:t>
            </w:r>
          </w:p>
        </w:tc>
        <w:tc>
          <w:tcPr>
            <w:tcW w:w="1340" w:type="dxa"/>
            <w:tcBorders>
              <w:top w:val="nil"/>
              <w:left w:val="nil"/>
              <w:bottom w:val="single" w:sz="4" w:space="0" w:color="auto"/>
              <w:right w:val="single" w:sz="4" w:space="0" w:color="auto"/>
            </w:tcBorders>
            <w:noWrap/>
            <w:hideMark/>
          </w:tcPr>
          <w:p w14:paraId="409DC0F9" w14:textId="77777777" w:rsidR="00787F12" w:rsidRPr="00787F12" w:rsidRDefault="00787F12" w:rsidP="00787F12">
            <w:pPr>
              <w:outlineLvl w:val="1"/>
              <w:rPr>
                <w:szCs w:val="28"/>
              </w:rPr>
            </w:pPr>
            <w:r w:rsidRPr="00787F12">
              <w:rPr>
                <w:szCs w:val="28"/>
              </w:rPr>
              <w:t>16141.88</w:t>
            </w:r>
          </w:p>
        </w:tc>
        <w:tc>
          <w:tcPr>
            <w:tcW w:w="1340" w:type="dxa"/>
            <w:tcBorders>
              <w:top w:val="nil"/>
              <w:left w:val="nil"/>
              <w:bottom w:val="single" w:sz="4" w:space="0" w:color="auto"/>
              <w:right w:val="single" w:sz="4" w:space="0" w:color="auto"/>
            </w:tcBorders>
            <w:noWrap/>
            <w:hideMark/>
          </w:tcPr>
          <w:p w14:paraId="7F00E439" w14:textId="77777777" w:rsidR="00787F12" w:rsidRPr="00787F12" w:rsidRDefault="00787F12" w:rsidP="00787F12">
            <w:pPr>
              <w:outlineLvl w:val="1"/>
              <w:rPr>
                <w:szCs w:val="28"/>
              </w:rPr>
            </w:pPr>
            <w:r w:rsidRPr="00787F12">
              <w:rPr>
                <w:szCs w:val="28"/>
              </w:rPr>
              <w:t>16141.88</w:t>
            </w:r>
          </w:p>
        </w:tc>
        <w:tc>
          <w:tcPr>
            <w:tcW w:w="1340" w:type="dxa"/>
            <w:tcBorders>
              <w:top w:val="nil"/>
              <w:left w:val="nil"/>
              <w:bottom w:val="single" w:sz="4" w:space="0" w:color="auto"/>
              <w:right w:val="single" w:sz="4" w:space="0" w:color="auto"/>
            </w:tcBorders>
            <w:noWrap/>
            <w:hideMark/>
          </w:tcPr>
          <w:p w14:paraId="604061C1" w14:textId="77777777" w:rsidR="00787F12" w:rsidRPr="00787F12" w:rsidRDefault="00787F12" w:rsidP="00787F12">
            <w:pPr>
              <w:outlineLvl w:val="1"/>
              <w:rPr>
                <w:szCs w:val="28"/>
              </w:rPr>
            </w:pPr>
            <w:r w:rsidRPr="00787F12">
              <w:rPr>
                <w:szCs w:val="28"/>
              </w:rPr>
              <w:t>16141.88</w:t>
            </w:r>
          </w:p>
        </w:tc>
      </w:tr>
      <w:tr w:rsidR="00787F12" w:rsidRPr="00787F12" w14:paraId="6FB5FD60"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9BEAE88"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133A6FC0" w14:textId="77777777" w:rsidR="00787F12" w:rsidRPr="00787F12" w:rsidRDefault="00787F12" w:rsidP="00787F12">
            <w:pPr>
              <w:outlineLvl w:val="1"/>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43DDD225" w14:textId="77777777" w:rsidR="00787F12" w:rsidRPr="00787F12" w:rsidRDefault="00787F12" w:rsidP="00787F12">
            <w:pPr>
              <w:outlineLvl w:val="1"/>
              <w:rPr>
                <w:szCs w:val="28"/>
              </w:rPr>
            </w:pPr>
            <w:r w:rsidRPr="00787F12">
              <w:rPr>
                <w:szCs w:val="28"/>
              </w:rPr>
              <w:t>699.88</w:t>
            </w:r>
          </w:p>
        </w:tc>
        <w:tc>
          <w:tcPr>
            <w:tcW w:w="1340" w:type="dxa"/>
            <w:tcBorders>
              <w:top w:val="nil"/>
              <w:left w:val="nil"/>
              <w:bottom w:val="single" w:sz="4" w:space="0" w:color="auto"/>
              <w:right w:val="single" w:sz="4" w:space="0" w:color="auto"/>
            </w:tcBorders>
            <w:noWrap/>
            <w:hideMark/>
          </w:tcPr>
          <w:p w14:paraId="2FD3B487" w14:textId="77777777" w:rsidR="00787F12" w:rsidRPr="00787F12" w:rsidRDefault="00787F12" w:rsidP="00787F12">
            <w:pPr>
              <w:outlineLvl w:val="1"/>
              <w:rPr>
                <w:szCs w:val="28"/>
              </w:rPr>
            </w:pPr>
            <w:r w:rsidRPr="00787F12">
              <w:rPr>
                <w:szCs w:val="28"/>
              </w:rPr>
              <w:t>699.88</w:t>
            </w:r>
          </w:p>
        </w:tc>
        <w:tc>
          <w:tcPr>
            <w:tcW w:w="1340" w:type="dxa"/>
            <w:tcBorders>
              <w:top w:val="nil"/>
              <w:left w:val="nil"/>
              <w:bottom w:val="single" w:sz="4" w:space="0" w:color="auto"/>
              <w:right w:val="single" w:sz="4" w:space="0" w:color="auto"/>
            </w:tcBorders>
            <w:noWrap/>
            <w:hideMark/>
          </w:tcPr>
          <w:p w14:paraId="67C165C6" w14:textId="77777777" w:rsidR="00787F12" w:rsidRPr="00787F12" w:rsidRDefault="00787F12" w:rsidP="00787F12">
            <w:pPr>
              <w:outlineLvl w:val="1"/>
              <w:rPr>
                <w:szCs w:val="28"/>
              </w:rPr>
            </w:pPr>
            <w:r w:rsidRPr="00787F12">
              <w:rPr>
                <w:szCs w:val="28"/>
              </w:rPr>
              <w:t>699.88</w:t>
            </w:r>
          </w:p>
        </w:tc>
        <w:tc>
          <w:tcPr>
            <w:tcW w:w="1340" w:type="dxa"/>
            <w:tcBorders>
              <w:top w:val="nil"/>
              <w:left w:val="nil"/>
              <w:bottom w:val="single" w:sz="4" w:space="0" w:color="auto"/>
              <w:right w:val="single" w:sz="4" w:space="0" w:color="auto"/>
            </w:tcBorders>
            <w:noWrap/>
            <w:hideMark/>
          </w:tcPr>
          <w:p w14:paraId="016A48C1" w14:textId="77777777" w:rsidR="00787F12" w:rsidRPr="00787F12" w:rsidRDefault="00787F12" w:rsidP="00787F12">
            <w:pPr>
              <w:outlineLvl w:val="1"/>
              <w:rPr>
                <w:szCs w:val="28"/>
              </w:rPr>
            </w:pPr>
            <w:r w:rsidRPr="00787F12">
              <w:rPr>
                <w:szCs w:val="28"/>
              </w:rPr>
              <w:t>699.88</w:t>
            </w:r>
          </w:p>
        </w:tc>
        <w:tc>
          <w:tcPr>
            <w:tcW w:w="1340" w:type="dxa"/>
            <w:tcBorders>
              <w:top w:val="nil"/>
              <w:left w:val="nil"/>
              <w:bottom w:val="single" w:sz="4" w:space="0" w:color="auto"/>
              <w:right w:val="single" w:sz="4" w:space="0" w:color="auto"/>
            </w:tcBorders>
            <w:noWrap/>
            <w:hideMark/>
          </w:tcPr>
          <w:p w14:paraId="6575D633" w14:textId="77777777" w:rsidR="00787F12" w:rsidRPr="00787F12" w:rsidRDefault="00787F12" w:rsidP="00787F12">
            <w:pPr>
              <w:outlineLvl w:val="1"/>
              <w:rPr>
                <w:szCs w:val="28"/>
              </w:rPr>
            </w:pPr>
            <w:r w:rsidRPr="00787F12">
              <w:rPr>
                <w:szCs w:val="28"/>
              </w:rPr>
              <w:t>699.88</w:t>
            </w:r>
          </w:p>
        </w:tc>
        <w:tc>
          <w:tcPr>
            <w:tcW w:w="1340" w:type="dxa"/>
            <w:tcBorders>
              <w:top w:val="nil"/>
              <w:left w:val="nil"/>
              <w:bottom w:val="single" w:sz="4" w:space="0" w:color="auto"/>
              <w:right w:val="single" w:sz="4" w:space="0" w:color="auto"/>
            </w:tcBorders>
            <w:noWrap/>
            <w:hideMark/>
          </w:tcPr>
          <w:p w14:paraId="74A7444F" w14:textId="77777777" w:rsidR="00787F12" w:rsidRPr="00787F12" w:rsidRDefault="00787F12" w:rsidP="00787F12">
            <w:pPr>
              <w:outlineLvl w:val="1"/>
              <w:rPr>
                <w:szCs w:val="28"/>
              </w:rPr>
            </w:pPr>
            <w:r w:rsidRPr="00787F12">
              <w:rPr>
                <w:szCs w:val="28"/>
              </w:rPr>
              <w:t>699.88</w:t>
            </w:r>
          </w:p>
        </w:tc>
        <w:tc>
          <w:tcPr>
            <w:tcW w:w="1340" w:type="dxa"/>
            <w:tcBorders>
              <w:top w:val="nil"/>
              <w:left w:val="nil"/>
              <w:bottom w:val="single" w:sz="4" w:space="0" w:color="auto"/>
              <w:right w:val="single" w:sz="4" w:space="0" w:color="auto"/>
            </w:tcBorders>
            <w:noWrap/>
            <w:hideMark/>
          </w:tcPr>
          <w:p w14:paraId="4FF47193" w14:textId="77777777" w:rsidR="00787F12" w:rsidRPr="00787F12" w:rsidRDefault="00787F12" w:rsidP="00787F12">
            <w:pPr>
              <w:outlineLvl w:val="1"/>
              <w:rPr>
                <w:szCs w:val="28"/>
              </w:rPr>
            </w:pPr>
            <w:r w:rsidRPr="00787F12">
              <w:rPr>
                <w:szCs w:val="28"/>
              </w:rPr>
              <w:t>699.88</w:t>
            </w:r>
          </w:p>
        </w:tc>
      </w:tr>
      <w:tr w:rsidR="00787F12" w:rsidRPr="00787F12" w14:paraId="14BDF761"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3C63813"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5661EF77" w14:textId="77777777" w:rsidR="00787F12" w:rsidRPr="00787F12" w:rsidRDefault="00787F12" w:rsidP="00787F12">
            <w:pPr>
              <w:outlineLvl w:val="1"/>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062C9BC6" w14:textId="77777777" w:rsidR="00787F12" w:rsidRPr="00787F12" w:rsidRDefault="00787F12" w:rsidP="00787F12">
            <w:pPr>
              <w:outlineLvl w:val="1"/>
              <w:rPr>
                <w:szCs w:val="28"/>
              </w:rPr>
            </w:pPr>
            <w:r w:rsidRPr="00787F12">
              <w:rPr>
                <w:szCs w:val="28"/>
              </w:rPr>
              <w:t>15442.00</w:t>
            </w:r>
          </w:p>
        </w:tc>
        <w:tc>
          <w:tcPr>
            <w:tcW w:w="1340" w:type="dxa"/>
            <w:tcBorders>
              <w:top w:val="nil"/>
              <w:left w:val="nil"/>
              <w:bottom w:val="single" w:sz="4" w:space="0" w:color="auto"/>
              <w:right w:val="single" w:sz="4" w:space="0" w:color="auto"/>
            </w:tcBorders>
            <w:noWrap/>
            <w:hideMark/>
          </w:tcPr>
          <w:p w14:paraId="7860B1D9" w14:textId="77777777" w:rsidR="00787F12" w:rsidRPr="00787F12" w:rsidRDefault="00787F12" w:rsidP="00787F12">
            <w:pPr>
              <w:outlineLvl w:val="1"/>
              <w:rPr>
                <w:szCs w:val="28"/>
              </w:rPr>
            </w:pPr>
            <w:r w:rsidRPr="00787F12">
              <w:rPr>
                <w:szCs w:val="28"/>
              </w:rPr>
              <w:t>15442.00</w:t>
            </w:r>
          </w:p>
        </w:tc>
        <w:tc>
          <w:tcPr>
            <w:tcW w:w="1340" w:type="dxa"/>
            <w:tcBorders>
              <w:top w:val="nil"/>
              <w:left w:val="nil"/>
              <w:bottom w:val="single" w:sz="4" w:space="0" w:color="auto"/>
              <w:right w:val="single" w:sz="4" w:space="0" w:color="auto"/>
            </w:tcBorders>
            <w:noWrap/>
            <w:hideMark/>
          </w:tcPr>
          <w:p w14:paraId="3093D781" w14:textId="77777777" w:rsidR="00787F12" w:rsidRPr="00787F12" w:rsidRDefault="00787F12" w:rsidP="00787F12">
            <w:pPr>
              <w:outlineLvl w:val="1"/>
              <w:rPr>
                <w:szCs w:val="28"/>
              </w:rPr>
            </w:pPr>
            <w:r w:rsidRPr="00787F12">
              <w:rPr>
                <w:szCs w:val="28"/>
              </w:rPr>
              <w:t>15442.00</w:t>
            </w:r>
          </w:p>
        </w:tc>
        <w:tc>
          <w:tcPr>
            <w:tcW w:w="1340" w:type="dxa"/>
            <w:tcBorders>
              <w:top w:val="nil"/>
              <w:left w:val="nil"/>
              <w:bottom w:val="single" w:sz="4" w:space="0" w:color="auto"/>
              <w:right w:val="single" w:sz="4" w:space="0" w:color="auto"/>
            </w:tcBorders>
            <w:noWrap/>
            <w:hideMark/>
          </w:tcPr>
          <w:p w14:paraId="32BF4B80" w14:textId="77777777" w:rsidR="00787F12" w:rsidRPr="00787F12" w:rsidRDefault="00787F12" w:rsidP="00787F12">
            <w:pPr>
              <w:outlineLvl w:val="1"/>
              <w:rPr>
                <w:szCs w:val="28"/>
              </w:rPr>
            </w:pPr>
            <w:r w:rsidRPr="00787F12">
              <w:rPr>
                <w:szCs w:val="28"/>
              </w:rPr>
              <w:t>15442.00</w:t>
            </w:r>
          </w:p>
        </w:tc>
        <w:tc>
          <w:tcPr>
            <w:tcW w:w="1340" w:type="dxa"/>
            <w:tcBorders>
              <w:top w:val="nil"/>
              <w:left w:val="nil"/>
              <w:bottom w:val="single" w:sz="4" w:space="0" w:color="auto"/>
              <w:right w:val="single" w:sz="4" w:space="0" w:color="auto"/>
            </w:tcBorders>
            <w:noWrap/>
            <w:hideMark/>
          </w:tcPr>
          <w:p w14:paraId="6FC04CF5" w14:textId="77777777" w:rsidR="00787F12" w:rsidRPr="00787F12" w:rsidRDefault="00787F12" w:rsidP="00787F12">
            <w:pPr>
              <w:outlineLvl w:val="1"/>
              <w:rPr>
                <w:szCs w:val="28"/>
              </w:rPr>
            </w:pPr>
            <w:r w:rsidRPr="00787F12">
              <w:rPr>
                <w:szCs w:val="28"/>
              </w:rPr>
              <w:t>15442.00</w:t>
            </w:r>
          </w:p>
        </w:tc>
        <w:tc>
          <w:tcPr>
            <w:tcW w:w="1340" w:type="dxa"/>
            <w:tcBorders>
              <w:top w:val="nil"/>
              <w:left w:val="nil"/>
              <w:bottom w:val="single" w:sz="4" w:space="0" w:color="auto"/>
              <w:right w:val="single" w:sz="4" w:space="0" w:color="auto"/>
            </w:tcBorders>
            <w:noWrap/>
            <w:hideMark/>
          </w:tcPr>
          <w:p w14:paraId="3F553C94" w14:textId="77777777" w:rsidR="00787F12" w:rsidRPr="00787F12" w:rsidRDefault="00787F12" w:rsidP="00787F12">
            <w:pPr>
              <w:outlineLvl w:val="1"/>
              <w:rPr>
                <w:szCs w:val="28"/>
              </w:rPr>
            </w:pPr>
            <w:r w:rsidRPr="00787F12">
              <w:rPr>
                <w:szCs w:val="28"/>
              </w:rPr>
              <w:t>15442.00</w:t>
            </w:r>
          </w:p>
        </w:tc>
        <w:tc>
          <w:tcPr>
            <w:tcW w:w="1340" w:type="dxa"/>
            <w:tcBorders>
              <w:top w:val="nil"/>
              <w:left w:val="nil"/>
              <w:bottom w:val="single" w:sz="4" w:space="0" w:color="auto"/>
              <w:right w:val="single" w:sz="4" w:space="0" w:color="auto"/>
            </w:tcBorders>
            <w:noWrap/>
            <w:hideMark/>
          </w:tcPr>
          <w:p w14:paraId="4401D10F" w14:textId="77777777" w:rsidR="00787F12" w:rsidRPr="00787F12" w:rsidRDefault="00787F12" w:rsidP="00787F12">
            <w:pPr>
              <w:outlineLvl w:val="1"/>
              <w:rPr>
                <w:szCs w:val="28"/>
              </w:rPr>
            </w:pPr>
            <w:r w:rsidRPr="00787F12">
              <w:rPr>
                <w:szCs w:val="28"/>
              </w:rPr>
              <w:t>15442.00</w:t>
            </w:r>
          </w:p>
        </w:tc>
      </w:tr>
      <w:tr w:rsidR="00787F12" w:rsidRPr="00787F12" w14:paraId="6791ECF7"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56C8104A" w14:textId="77777777" w:rsidR="00787F12" w:rsidRPr="00787F12" w:rsidRDefault="00787F12" w:rsidP="00787F12">
            <w:pPr>
              <w:outlineLvl w:val="1"/>
              <w:rPr>
                <w:szCs w:val="28"/>
              </w:rPr>
            </w:pPr>
            <w:r w:rsidRPr="00787F12">
              <w:rPr>
                <w:szCs w:val="28"/>
              </w:rPr>
              <w:t>БМК 1.0, г. Катав-Ивановск, ул. Б. Сулимовых, 50</w:t>
            </w:r>
          </w:p>
        </w:tc>
        <w:tc>
          <w:tcPr>
            <w:tcW w:w="2292" w:type="dxa"/>
            <w:tcBorders>
              <w:top w:val="nil"/>
              <w:left w:val="nil"/>
              <w:bottom w:val="single" w:sz="4" w:space="0" w:color="auto"/>
              <w:right w:val="single" w:sz="4" w:space="0" w:color="auto"/>
            </w:tcBorders>
            <w:noWrap/>
            <w:hideMark/>
          </w:tcPr>
          <w:p w14:paraId="5425CEBC" w14:textId="77777777" w:rsidR="00787F12" w:rsidRPr="00787F12" w:rsidRDefault="00787F12" w:rsidP="00787F12">
            <w:pPr>
              <w:outlineLvl w:val="1"/>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4978D2B2"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B37CCAF"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66B41D21"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6CE66BD" w14:textId="77777777" w:rsidR="00787F12" w:rsidRPr="00787F12" w:rsidRDefault="00787F12" w:rsidP="00787F12">
            <w:pPr>
              <w:outlineLvl w:val="1"/>
              <w:rPr>
                <w:szCs w:val="28"/>
              </w:rPr>
            </w:pPr>
            <w:r w:rsidRPr="00787F12">
              <w:rPr>
                <w:szCs w:val="28"/>
              </w:rPr>
              <w:t>531.55</w:t>
            </w:r>
          </w:p>
        </w:tc>
        <w:tc>
          <w:tcPr>
            <w:tcW w:w="1340" w:type="dxa"/>
            <w:tcBorders>
              <w:top w:val="nil"/>
              <w:left w:val="nil"/>
              <w:bottom w:val="single" w:sz="4" w:space="0" w:color="auto"/>
              <w:right w:val="single" w:sz="4" w:space="0" w:color="auto"/>
            </w:tcBorders>
            <w:noWrap/>
            <w:hideMark/>
          </w:tcPr>
          <w:p w14:paraId="57481BC7" w14:textId="77777777" w:rsidR="00787F12" w:rsidRPr="00787F12" w:rsidRDefault="00787F12" w:rsidP="00787F12">
            <w:pPr>
              <w:outlineLvl w:val="1"/>
              <w:rPr>
                <w:szCs w:val="28"/>
              </w:rPr>
            </w:pPr>
            <w:r w:rsidRPr="00787F12">
              <w:rPr>
                <w:szCs w:val="28"/>
              </w:rPr>
              <w:t>531.55</w:t>
            </w:r>
          </w:p>
        </w:tc>
        <w:tc>
          <w:tcPr>
            <w:tcW w:w="1340" w:type="dxa"/>
            <w:tcBorders>
              <w:top w:val="nil"/>
              <w:left w:val="nil"/>
              <w:bottom w:val="single" w:sz="4" w:space="0" w:color="auto"/>
              <w:right w:val="single" w:sz="4" w:space="0" w:color="auto"/>
            </w:tcBorders>
            <w:noWrap/>
            <w:hideMark/>
          </w:tcPr>
          <w:p w14:paraId="045E8733" w14:textId="77777777" w:rsidR="00787F12" w:rsidRPr="00787F12" w:rsidRDefault="00787F12" w:rsidP="00787F12">
            <w:pPr>
              <w:outlineLvl w:val="1"/>
              <w:rPr>
                <w:szCs w:val="28"/>
              </w:rPr>
            </w:pPr>
            <w:r w:rsidRPr="00787F12">
              <w:rPr>
                <w:szCs w:val="28"/>
              </w:rPr>
              <w:t>531.55</w:t>
            </w:r>
          </w:p>
        </w:tc>
        <w:tc>
          <w:tcPr>
            <w:tcW w:w="1340" w:type="dxa"/>
            <w:tcBorders>
              <w:top w:val="nil"/>
              <w:left w:val="nil"/>
              <w:bottom w:val="single" w:sz="4" w:space="0" w:color="auto"/>
              <w:right w:val="single" w:sz="4" w:space="0" w:color="auto"/>
            </w:tcBorders>
            <w:noWrap/>
            <w:hideMark/>
          </w:tcPr>
          <w:p w14:paraId="39756434" w14:textId="77777777" w:rsidR="00787F12" w:rsidRPr="00787F12" w:rsidRDefault="00787F12" w:rsidP="00787F12">
            <w:pPr>
              <w:outlineLvl w:val="1"/>
              <w:rPr>
                <w:szCs w:val="28"/>
              </w:rPr>
            </w:pPr>
            <w:r w:rsidRPr="00787F12">
              <w:rPr>
                <w:szCs w:val="28"/>
              </w:rPr>
              <w:t>531.55</w:t>
            </w:r>
          </w:p>
        </w:tc>
      </w:tr>
      <w:tr w:rsidR="00787F12" w:rsidRPr="00787F12" w14:paraId="38263A93"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643CA3E8"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0568F5DE" w14:textId="77777777" w:rsidR="00787F12" w:rsidRPr="00787F12" w:rsidRDefault="00787F12" w:rsidP="00787F12">
            <w:pPr>
              <w:outlineLvl w:val="1"/>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26ACFF6C"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55CF876F"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58B85D1"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4996A42" w14:textId="77777777" w:rsidR="00787F12" w:rsidRPr="00787F12" w:rsidRDefault="00787F12" w:rsidP="00787F12">
            <w:pPr>
              <w:outlineLvl w:val="1"/>
              <w:rPr>
                <w:szCs w:val="28"/>
              </w:rPr>
            </w:pPr>
            <w:r w:rsidRPr="00787F12">
              <w:rPr>
                <w:szCs w:val="28"/>
              </w:rPr>
              <w:t>6.51</w:t>
            </w:r>
          </w:p>
        </w:tc>
        <w:tc>
          <w:tcPr>
            <w:tcW w:w="1340" w:type="dxa"/>
            <w:tcBorders>
              <w:top w:val="nil"/>
              <w:left w:val="nil"/>
              <w:bottom w:val="single" w:sz="4" w:space="0" w:color="auto"/>
              <w:right w:val="single" w:sz="4" w:space="0" w:color="auto"/>
            </w:tcBorders>
            <w:noWrap/>
            <w:hideMark/>
          </w:tcPr>
          <w:p w14:paraId="2C8E3CD2" w14:textId="77777777" w:rsidR="00787F12" w:rsidRPr="00787F12" w:rsidRDefault="00787F12" w:rsidP="00787F12">
            <w:pPr>
              <w:outlineLvl w:val="1"/>
              <w:rPr>
                <w:szCs w:val="28"/>
              </w:rPr>
            </w:pPr>
            <w:r w:rsidRPr="00787F12">
              <w:rPr>
                <w:szCs w:val="28"/>
              </w:rPr>
              <w:t>6.51</w:t>
            </w:r>
          </w:p>
        </w:tc>
        <w:tc>
          <w:tcPr>
            <w:tcW w:w="1340" w:type="dxa"/>
            <w:tcBorders>
              <w:top w:val="nil"/>
              <w:left w:val="nil"/>
              <w:bottom w:val="single" w:sz="4" w:space="0" w:color="auto"/>
              <w:right w:val="single" w:sz="4" w:space="0" w:color="auto"/>
            </w:tcBorders>
            <w:noWrap/>
            <w:hideMark/>
          </w:tcPr>
          <w:p w14:paraId="67C00BC5" w14:textId="77777777" w:rsidR="00787F12" w:rsidRPr="00787F12" w:rsidRDefault="00787F12" w:rsidP="00787F12">
            <w:pPr>
              <w:outlineLvl w:val="1"/>
              <w:rPr>
                <w:szCs w:val="28"/>
              </w:rPr>
            </w:pPr>
            <w:r w:rsidRPr="00787F12">
              <w:rPr>
                <w:szCs w:val="28"/>
              </w:rPr>
              <w:t>6.51</w:t>
            </w:r>
          </w:p>
        </w:tc>
        <w:tc>
          <w:tcPr>
            <w:tcW w:w="1340" w:type="dxa"/>
            <w:tcBorders>
              <w:top w:val="nil"/>
              <w:left w:val="nil"/>
              <w:bottom w:val="single" w:sz="4" w:space="0" w:color="auto"/>
              <w:right w:val="single" w:sz="4" w:space="0" w:color="auto"/>
            </w:tcBorders>
            <w:noWrap/>
            <w:hideMark/>
          </w:tcPr>
          <w:p w14:paraId="4D906958" w14:textId="77777777" w:rsidR="00787F12" w:rsidRPr="00787F12" w:rsidRDefault="00787F12" w:rsidP="00787F12">
            <w:pPr>
              <w:outlineLvl w:val="1"/>
              <w:rPr>
                <w:szCs w:val="28"/>
              </w:rPr>
            </w:pPr>
            <w:r w:rsidRPr="00787F12">
              <w:rPr>
                <w:szCs w:val="28"/>
              </w:rPr>
              <w:t>6.51</w:t>
            </w:r>
          </w:p>
        </w:tc>
      </w:tr>
      <w:tr w:rsidR="00787F12" w:rsidRPr="00787F12" w14:paraId="5F66FA98"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2DA1D891"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34FE113C" w14:textId="77777777" w:rsidR="00787F12" w:rsidRPr="00787F12" w:rsidRDefault="00787F12" w:rsidP="00787F12">
            <w:pPr>
              <w:outlineLvl w:val="1"/>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11E80D7B"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0E59E3A1"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97E56F4"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6EDAA2B5" w14:textId="77777777" w:rsidR="00787F12" w:rsidRPr="00787F12" w:rsidRDefault="00787F12" w:rsidP="00787F12">
            <w:pPr>
              <w:outlineLvl w:val="1"/>
              <w:rPr>
                <w:szCs w:val="28"/>
              </w:rPr>
            </w:pPr>
            <w:r w:rsidRPr="00787F12">
              <w:rPr>
                <w:szCs w:val="28"/>
              </w:rPr>
              <w:t>525.04</w:t>
            </w:r>
          </w:p>
        </w:tc>
        <w:tc>
          <w:tcPr>
            <w:tcW w:w="1340" w:type="dxa"/>
            <w:tcBorders>
              <w:top w:val="nil"/>
              <w:left w:val="nil"/>
              <w:bottom w:val="single" w:sz="4" w:space="0" w:color="auto"/>
              <w:right w:val="single" w:sz="4" w:space="0" w:color="auto"/>
            </w:tcBorders>
            <w:noWrap/>
            <w:hideMark/>
          </w:tcPr>
          <w:p w14:paraId="54A0F250" w14:textId="77777777" w:rsidR="00787F12" w:rsidRPr="00787F12" w:rsidRDefault="00787F12" w:rsidP="00787F12">
            <w:pPr>
              <w:outlineLvl w:val="1"/>
              <w:rPr>
                <w:szCs w:val="28"/>
              </w:rPr>
            </w:pPr>
            <w:r w:rsidRPr="00787F12">
              <w:rPr>
                <w:szCs w:val="28"/>
              </w:rPr>
              <w:t>525.04</w:t>
            </w:r>
          </w:p>
        </w:tc>
        <w:tc>
          <w:tcPr>
            <w:tcW w:w="1340" w:type="dxa"/>
            <w:tcBorders>
              <w:top w:val="nil"/>
              <w:left w:val="nil"/>
              <w:bottom w:val="single" w:sz="4" w:space="0" w:color="auto"/>
              <w:right w:val="single" w:sz="4" w:space="0" w:color="auto"/>
            </w:tcBorders>
            <w:noWrap/>
            <w:hideMark/>
          </w:tcPr>
          <w:p w14:paraId="3D7CCAF1" w14:textId="77777777" w:rsidR="00787F12" w:rsidRPr="00787F12" w:rsidRDefault="00787F12" w:rsidP="00787F12">
            <w:pPr>
              <w:outlineLvl w:val="1"/>
              <w:rPr>
                <w:szCs w:val="28"/>
              </w:rPr>
            </w:pPr>
            <w:r w:rsidRPr="00787F12">
              <w:rPr>
                <w:szCs w:val="28"/>
              </w:rPr>
              <w:t>525.04</w:t>
            </w:r>
          </w:p>
        </w:tc>
        <w:tc>
          <w:tcPr>
            <w:tcW w:w="1340" w:type="dxa"/>
            <w:tcBorders>
              <w:top w:val="nil"/>
              <w:left w:val="nil"/>
              <w:bottom w:val="single" w:sz="4" w:space="0" w:color="auto"/>
              <w:right w:val="single" w:sz="4" w:space="0" w:color="auto"/>
            </w:tcBorders>
            <w:noWrap/>
            <w:hideMark/>
          </w:tcPr>
          <w:p w14:paraId="77825E42" w14:textId="77777777" w:rsidR="00787F12" w:rsidRPr="00787F12" w:rsidRDefault="00787F12" w:rsidP="00787F12">
            <w:pPr>
              <w:outlineLvl w:val="1"/>
              <w:rPr>
                <w:szCs w:val="28"/>
              </w:rPr>
            </w:pPr>
            <w:r w:rsidRPr="00787F12">
              <w:rPr>
                <w:szCs w:val="28"/>
              </w:rPr>
              <w:t>525.04</w:t>
            </w:r>
          </w:p>
        </w:tc>
      </w:tr>
      <w:tr w:rsidR="00787F12" w:rsidRPr="00787F12" w14:paraId="724CE6BC"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CA8735C"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355E579B" w14:textId="77777777" w:rsidR="00787F12" w:rsidRPr="00787F12" w:rsidRDefault="00787F12" w:rsidP="00787F12">
            <w:pPr>
              <w:outlineLvl w:val="1"/>
              <w:rPr>
                <w:szCs w:val="28"/>
              </w:rPr>
            </w:pPr>
            <w:r w:rsidRPr="00787F12">
              <w:rPr>
                <w:szCs w:val="28"/>
              </w:rPr>
              <w:t xml:space="preserve">Потери в тепловых сетях в </w:t>
            </w:r>
            <w:r w:rsidRPr="00787F12">
              <w:rPr>
                <w:szCs w:val="28"/>
              </w:rPr>
              <w:lastRenderedPageBreak/>
              <w:t>горячей воде, Гкал</w:t>
            </w:r>
          </w:p>
        </w:tc>
        <w:tc>
          <w:tcPr>
            <w:tcW w:w="1340" w:type="dxa"/>
            <w:tcBorders>
              <w:top w:val="nil"/>
              <w:left w:val="nil"/>
              <w:bottom w:val="single" w:sz="4" w:space="0" w:color="auto"/>
              <w:right w:val="single" w:sz="4" w:space="0" w:color="auto"/>
            </w:tcBorders>
            <w:noWrap/>
            <w:hideMark/>
          </w:tcPr>
          <w:p w14:paraId="7F539E36" w14:textId="77777777" w:rsidR="00787F12" w:rsidRPr="00787F12" w:rsidRDefault="00787F12" w:rsidP="00787F12">
            <w:pPr>
              <w:outlineLvl w:val="1"/>
              <w:rPr>
                <w:szCs w:val="28"/>
              </w:rPr>
            </w:pPr>
            <w:r w:rsidRPr="00787F12">
              <w:rPr>
                <w:szCs w:val="28"/>
              </w:rPr>
              <w:lastRenderedPageBreak/>
              <w:t>0.00</w:t>
            </w:r>
          </w:p>
        </w:tc>
        <w:tc>
          <w:tcPr>
            <w:tcW w:w="1340" w:type="dxa"/>
            <w:tcBorders>
              <w:top w:val="nil"/>
              <w:left w:val="nil"/>
              <w:bottom w:val="single" w:sz="4" w:space="0" w:color="auto"/>
              <w:right w:val="single" w:sz="4" w:space="0" w:color="auto"/>
            </w:tcBorders>
            <w:noWrap/>
            <w:hideMark/>
          </w:tcPr>
          <w:p w14:paraId="45E973B4"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808A46C"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6E988984" w14:textId="77777777" w:rsidR="00787F12" w:rsidRPr="00787F12" w:rsidRDefault="00787F12" w:rsidP="00787F12">
            <w:pPr>
              <w:outlineLvl w:val="1"/>
              <w:rPr>
                <w:szCs w:val="28"/>
              </w:rPr>
            </w:pPr>
            <w:r w:rsidRPr="00787F12">
              <w:rPr>
                <w:szCs w:val="28"/>
              </w:rPr>
              <w:t>250.58</w:t>
            </w:r>
          </w:p>
        </w:tc>
        <w:tc>
          <w:tcPr>
            <w:tcW w:w="1340" w:type="dxa"/>
            <w:tcBorders>
              <w:top w:val="nil"/>
              <w:left w:val="nil"/>
              <w:bottom w:val="single" w:sz="4" w:space="0" w:color="auto"/>
              <w:right w:val="single" w:sz="4" w:space="0" w:color="auto"/>
            </w:tcBorders>
            <w:noWrap/>
            <w:hideMark/>
          </w:tcPr>
          <w:p w14:paraId="6CE07553" w14:textId="77777777" w:rsidR="00787F12" w:rsidRPr="00787F12" w:rsidRDefault="00787F12" w:rsidP="00787F12">
            <w:pPr>
              <w:outlineLvl w:val="1"/>
              <w:rPr>
                <w:szCs w:val="28"/>
              </w:rPr>
            </w:pPr>
            <w:r w:rsidRPr="00787F12">
              <w:rPr>
                <w:szCs w:val="28"/>
              </w:rPr>
              <w:t>250.58</w:t>
            </w:r>
          </w:p>
        </w:tc>
        <w:tc>
          <w:tcPr>
            <w:tcW w:w="1340" w:type="dxa"/>
            <w:tcBorders>
              <w:top w:val="nil"/>
              <w:left w:val="nil"/>
              <w:bottom w:val="single" w:sz="4" w:space="0" w:color="auto"/>
              <w:right w:val="single" w:sz="4" w:space="0" w:color="auto"/>
            </w:tcBorders>
            <w:noWrap/>
            <w:hideMark/>
          </w:tcPr>
          <w:p w14:paraId="7A01F267" w14:textId="77777777" w:rsidR="00787F12" w:rsidRPr="00787F12" w:rsidRDefault="00787F12" w:rsidP="00787F12">
            <w:pPr>
              <w:outlineLvl w:val="1"/>
              <w:rPr>
                <w:szCs w:val="28"/>
              </w:rPr>
            </w:pPr>
            <w:r w:rsidRPr="00787F12">
              <w:rPr>
                <w:szCs w:val="28"/>
              </w:rPr>
              <w:t>250.58</w:t>
            </w:r>
          </w:p>
        </w:tc>
        <w:tc>
          <w:tcPr>
            <w:tcW w:w="1340" w:type="dxa"/>
            <w:tcBorders>
              <w:top w:val="nil"/>
              <w:left w:val="nil"/>
              <w:bottom w:val="single" w:sz="4" w:space="0" w:color="auto"/>
              <w:right w:val="single" w:sz="4" w:space="0" w:color="auto"/>
            </w:tcBorders>
            <w:noWrap/>
            <w:hideMark/>
          </w:tcPr>
          <w:p w14:paraId="37BD3FFF" w14:textId="77777777" w:rsidR="00787F12" w:rsidRPr="00787F12" w:rsidRDefault="00787F12" w:rsidP="00787F12">
            <w:pPr>
              <w:outlineLvl w:val="1"/>
              <w:rPr>
                <w:szCs w:val="28"/>
              </w:rPr>
            </w:pPr>
            <w:r w:rsidRPr="00787F12">
              <w:rPr>
                <w:szCs w:val="28"/>
              </w:rPr>
              <w:t>250.58</w:t>
            </w:r>
          </w:p>
        </w:tc>
      </w:tr>
      <w:tr w:rsidR="00787F12" w:rsidRPr="00787F12" w14:paraId="07A6DAD6"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B3CB6FB"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33447840" w14:textId="77777777" w:rsidR="00787F12" w:rsidRPr="00787F12" w:rsidRDefault="00787F12" w:rsidP="00787F12">
            <w:pPr>
              <w:outlineLvl w:val="1"/>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64C60A8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C8E269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46A86DC"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55C454E7" w14:textId="77777777" w:rsidR="00787F12" w:rsidRPr="00787F12" w:rsidRDefault="00787F12" w:rsidP="00787F12">
            <w:pPr>
              <w:outlineLvl w:val="1"/>
              <w:rPr>
                <w:szCs w:val="28"/>
              </w:rPr>
            </w:pPr>
            <w:r w:rsidRPr="00787F12">
              <w:rPr>
                <w:szCs w:val="28"/>
              </w:rPr>
              <w:t>274.46</w:t>
            </w:r>
          </w:p>
        </w:tc>
        <w:tc>
          <w:tcPr>
            <w:tcW w:w="1340" w:type="dxa"/>
            <w:tcBorders>
              <w:top w:val="nil"/>
              <w:left w:val="nil"/>
              <w:bottom w:val="single" w:sz="4" w:space="0" w:color="auto"/>
              <w:right w:val="single" w:sz="4" w:space="0" w:color="auto"/>
            </w:tcBorders>
            <w:noWrap/>
            <w:hideMark/>
          </w:tcPr>
          <w:p w14:paraId="67F9F77C" w14:textId="77777777" w:rsidR="00787F12" w:rsidRPr="00787F12" w:rsidRDefault="00787F12" w:rsidP="00787F12">
            <w:pPr>
              <w:outlineLvl w:val="1"/>
              <w:rPr>
                <w:szCs w:val="28"/>
              </w:rPr>
            </w:pPr>
            <w:r w:rsidRPr="00787F12">
              <w:rPr>
                <w:szCs w:val="28"/>
              </w:rPr>
              <w:t>274.46</w:t>
            </w:r>
          </w:p>
        </w:tc>
        <w:tc>
          <w:tcPr>
            <w:tcW w:w="1340" w:type="dxa"/>
            <w:tcBorders>
              <w:top w:val="nil"/>
              <w:left w:val="nil"/>
              <w:bottom w:val="single" w:sz="4" w:space="0" w:color="auto"/>
              <w:right w:val="single" w:sz="4" w:space="0" w:color="auto"/>
            </w:tcBorders>
            <w:noWrap/>
            <w:hideMark/>
          </w:tcPr>
          <w:p w14:paraId="7B983A84" w14:textId="77777777" w:rsidR="00787F12" w:rsidRPr="00787F12" w:rsidRDefault="00787F12" w:rsidP="00787F12">
            <w:pPr>
              <w:outlineLvl w:val="1"/>
              <w:rPr>
                <w:szCs w:val="28"/>
              </w:rPr>
            </w:pPr>
            <w:r w:rsidRPr="00787F12">
              <w:rPr>
                <w:szCs w:val="28"/>
              </w:rPr>
              <w:t>274.46</w:t>
            </w:r>
          </w:p>
        </w:tc>
        <w:tc>
          <w:tcPr>
            <w:tcW w:w="1340" w:type="dxa"/>
            <w:tcBorders>
              <w:top w:val="nil"/>
              <w:left w:val="nil"/>
              <w:bottom w:val="single" w:sz="4" w:space="0" w:color="auto"/>
              <w:right w:val="single" w:sz="4" w:space="0" w:color="auto"/>
            </w:tcBorders>
            <w:noWrap/>
            <w:hideMark/>
          </w:tcPr>
          <w:p w14:paraId="1A09DE6E" w14:textId="77777777" w:rsidR="00787F12" w:rsidRPr="00787F12" w:rsidRDefault="00787F12" w:rsidP="00787F12">
            <w:pPr>
              <w:outlineLvl w:val="1"/>
              <w:rPr>
                <w:szCs w:val="28"/>
              </w:rPr>
            </w:pPr>
            <w:r w:rsidRPr="00787F12">
              <w:rPr>
                <w:szCs w:val="28"/>
              </w:rPr>
              <w:t>274.46</w:t>
            </w:r>
          </w:p>
        </w:tc>
      </w:tr>
      <w:tr w:rsidR="00787F12" w:rsidRPr="00787F12" w14:paraId="7601711F" w14:textId="77777777" w:rsidTr="00787F12">
        <w:trPr>
          <w:trHeight w:val="330"/>
        </w:trPr>
        <w:tc>
          <w:tcPr>
            <w:tcW w:w="2381" w:type="dxa"/>
            <w:vMerge w:val="restart"/>
            <w:tcBorders>
              <w:top w:val="nil"/>
              <w:left w:val="single" w:sz="4" w:space="0" w:color="auto"/>
              <w:bottom w:val="single" w:sz="4" w:space="0" w:color="auto"/>
              <w:right w:val="single" w:sz="4" w:space="0" w:color="auto"/>
            </w:tcBorders>
            <w:hideMark/>
          </w:tcPr>
          <w:p w14:paraId="2725F20D" w14:textId="77777777" w:rsidR="00787F12" w:rsidRPr="00787F12" w:rsidRDefault="00787F12" w:rsidP="00787F12">
            <w:pPr>
              <w:outlineLvl w:val="1"/>
              <w:rPr>
                <w:szCs w:val="28"/>
              </w:rPr>
            </w:pPr>
            <w:r w:rsidRPr="00787F12">
              <w:rPr>
                <w:szCs w:val="28"/>
              </w:rPr>
              <w:t>БМК 4.0, п. Совхозный</w:t>
            </w:r>
          </w:p>
        </w:tc>
        <w:tc>
          <w:tcPr>
            <w:tcW w:w="2292" w:type="dxa"/>
            <w:tcBorders>
              <w:top w:val="nil"/>
              <w:left w:val="nil"/>
              <w:bottom w:val="single" w:sz="4" w:space="0" w:color="auto"/>
              <w:right w:val="single" w:sz="4" w:space="0" w:color="auto"/>
            </w:tcBorders>
            <w:noWrap/>
            <w:hideMark/>
          </w:tcPr>
          <w:p w14:paraId="75C399F0" w14:textId="77777777" w:rsidR="00787F12" w:rsidRPr="00787F12" w:rsidRDefault="00787F12" w:rsidP="00787F12">
            <w:pPr>
              <w:outlineLvl w:val="1"/>
              <w:rPr>
                <w:szCs w:val="28"/>
              </w:rPr>
            </w:pPr>
            <w:r w:rsidRPr="00787F12">
              <w:rPr>
                <w:szCs w:val="28"/>
              </w:rPr>
              <w:t>Выработка тепловой энергии, Гкал</w:t>
            </w:r>
          </w:p>
        </w:tc>
        <w:tc>
          <w:tcPr>
            <w:tcW w:w="1340" w:type="dxa"/>
            <w:tcBorders>
              <w:top w:val="nil"/>
              <w:left w:val="nil"/>
              <w:bottom w:val="single" w:sz="4" w:space="0" w:color="auto"/>
              <w:right w:val="single" w:sz="4" w:space="0" w:color="auto"/>
            </w:tcBorders>
            <w:noWrap/>
            <w:hideMark/>
          </w:tcPr>
          <w:p w14:paraId="6BF57562"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42A531B4"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56709F08"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991CB2D"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92C4BF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36A7183" w14:textId="77777777" w:rsidR="00787F12" w:rsidRPr="00787F12" w:rsidRDefault="00787F12" w:rsidP="00787F12">
            <w:pPr>
              <w:outlineLvl w:val="1"/>
              <w:rPr>
                <w:szCs w:val="28"/>
              </w:rPr>
            </w:pPr>
            <w:r w:rsidRPr="00787F12">
              <w:rPr>
                <w:szCs w:val="28"/>
              </w:rPr>
              <w:t>8414.23</w:t>
            </w:r>
          </w:p>
        </w:tc>
        <w:tc>
          <w:tcPr>
            <w:tcW w:w="1340" w:type="dxa"/>
            <w:tcBorders>
              <w:top w:val="nil"/>
              <w:left w:val="nil"/>
              <w:bottom w:val="single" w:sz="4" w:space="0" w:color="auto"/>
              <w:right w:val="single" w:sz="4" w:space="0" w:color="auto"/>
            </w:tcBorders>
            <w:noWrap/>
            <w:hideMark/>
          </w:tcPr>
          <w:p w14:paraId="459165F6" w14:textId="77777777" w:rsidR="00787F12" w:rsidRPr="00787F12" w:rsidRDefault="00787F12" w:rsidP="00787F12">
            <w:pPr>
              <w:outlineLvl w:val="1"/>
              <w:rPr>
                <w:szCs w:val="28"/>
              </w:rPr>
            </w:pPr>
            <w:r w:rsidRPr="00787F12">
              <w:rPr>
                <w:szCs w:val="28"/>
              </w:rPr>
              <w:t>8414.23</w:t>
            </w:r>
          </w:p>
        </w:tc>
      </w:tr>
      <w:tr w:rsidR="00787F12" w:rsidRPr="00787F12" w14:paraId="2CD49D1B"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305D9B8A"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1224B88E" w14:textId="77777777" w:rsidR="00787F12" w:rsidRPr="00787F12" w:rsidRDefault="00787F12" w:rsidP="00787F12">
            <w:pPr>
              <w:outlineLvl w:val="1"/>
              <w:rPr>
                <w:szCs w:val="28"/>
              </w:rPr>
            </w:pPr>
            <w:r w:rsidRPr="00787F12">
              <w:rPr>
                <w:szCs w:val="28"/>
              </w:rPr>
              <w:t>Затраты тепла на собственные нужды в горячей воде, Гкал</w:t>
            </w:r>
          </w:p>
        </w:tc>
        <w:tc>
          <w:tcPr>
            <w:tcW w:w="1340" w:type="dxa"/>
            <w:tcBorders>
              <w:top w:val="nil"/>
              <w:left w:val="nil"/>
              <w:bottom w:val="single" w:sz="4" w:space="0" w:color="auto"/>
              <w:right w:val="single" w:sz="4" w:space="0" w:color="auto"/>
            </w:tcBorders>
            <w:noWrap/>
            <w:hideMark/>
          </w:tcPr>
          <w:p w14:paraId="25C8D4A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4923BC5"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90BC425"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73706F2B"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B65B98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488A97DA" w14:textId="77777777" w:rsidR="00787F12" w:rsidRPr="00787F12" w:rsidRDefault="00787F12" w:rsidP="00787F12">
            <w:pPr>
              <w:outlineLvl w:val="1"/>
              <w:rPr>
                <w:szCs w:val="28"/>
              </w:rPr>
            </w:pPr>
            <w:r w:rsidRPr="00787F12">
              <w:rPr>
                <w:szCs w:val="28"/>
              </w:rPr>
              <w:t>181.13</w:t>
            </w:r>
          </w:p>
        </w:tc>
        <w:tc>
          <w:tcPr>
            <w:tcW w:w="1340" w:type="dxa"/>
            <w:tcBorders>
              <w:top w:val="nil"/>
              <w:left w:val="nil"/>
              <w:bottom w:val="single" w:sz="4" w:space="0" w:color="auto"/>
              <w:right w:val="single" w:sz="4" w:space="0" w:color="auto"/>
            </w:tcBorders>
            <w:noWrap/>
            <w:hideMark/>
          </w:tcPr>
          <w:p w14:paraId="07F0680E" w14:textId="77777777" w:rsidR="00787F12" w:rsidRPr="00787F12" w:rsidRDefault="00787F12" w:rsidP="00787F12">
            <w:pPr>
              <w:outlineLvl w:val="1"/>
              <w:rPr>
                <w:szCs w:val="28"/>
              </w:rPr>
            </w:pPr>
            <w:r w:rsidRPr="00787F12">
              <w:rPr>
                <w:szCs w:val="28"/>
              </w:rPr>
              <w:t>181.13</w:t>
            </w:r>
          </w:p>
        </w:tc>
      </w:tr>
      <w:tr w:rsidR="00787F12" w:rsidRPr="00787F12" w14:paraId="7F12BF55"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739BDB3D"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3D36A979" w14:textId="77777777" w:rsidR="00787F12" w:rsidRPr="00787F12" w:rsidRDefault="00787F12" w:rsidP="00787F12">
            <w:pPr>
              <w:outlineLvl w:val="1"/>
              <w:rPr>
                <w:szCs w:val="28"/>
              </w:rPr>
            </w:pPr>
            <w:r w:rsidRPr="00787F12">
              <w:rPr>
                <w:szCs w:val="28"/>
              </w:rPr>
              <w:t>Отпуск тепловой энергии с коллекторов</w:t>
            </w:r>
          </w:p>
        </w:tc>
        <w:tc>
          <w:tcPr>
            <w:tcW w:w="1340" w:type="dxa"/>
            <w:tcBorders>
              <w:top w:val="nil"/>
              <w:left w:val="nil"/>
              <w:bottom w:val="single" w:sz="4" w:space="0" w:color="auto"/>
              <w:right w:val="single" w:sz="4" w:space="0" w:color="auto"/>
            </w:tcBorders>
            <w:noWrap/>
            <w:hideMark/>
          </w:tcPr>
          <w:p w14:paraId="7510599A"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0F4A503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0F373B1"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06AA2BDD"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4961799A"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B82EB40" w14:textId="77777777" w:rsidR="00787F12" w:rsidRPr="00787F12" w:rsidRDefault="00787F12" w:rsidP="00787F12">
            <w:pPr>
              <w:outlineLvl w:val="1"/>
              <w:rPr>
                <w:szCs w:val="28"/>
              </w:rPr>
            </w:pPr>
            <w:r w:rsidRPr="00787F12">
              <w:rPr>
                <w:szCs w:val="28"/>
              </w:rPr>
              <w:t>8233.10</w:t>
            </w:r>
          </w:p>
        </w:tc>
        <w:tc>
          <w:tcPr>
            <w:tcW w:w="1340" w:type="dxa"/>
            <w:tcBorders>
              <w:top w:val="nil"/>
              <w:left w:val="nil"/>
              <w:bottom w:val="single" w:sz="4" w:space="0" w:color="auto"/>
              <w:right w:val="single" w:sz="4" w:space="0" w:color="auto"/>
            </w:tcBorders>
            <w:noWrap/>
            <w:hideMark/>
          </w:tcPr>
          <w:p w14:paraId="2887DC14" w14:textId="77777777" w:rsidR="00787F12" w:rsidRPr="00787F12" w:rsidRDefault="00787F12" w:rsidP="00787F12">
            <w:pPr>
              <w:outlineLvl w:val="1"/>
              <w:rPr>
                <w:szCs w:val="28"/>
              </w:rPr>
            </w:pPr>
            <w:r w:rsidRPr="00787F12">
              <w:rPr>
                <w:szCs w:val="28"/>
              </w:rPr>
              <w:t>8233.10</w:t>
            </w:r>
          </w:p>
        </w:tc>
      </w:tr>
      <w:tr w:rsidR="00787F12" w:rsidRPr="00787F12" w14:paraId="6F61E43C"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0D431871"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620D6491" w14:textId="77777777" w:rsidR="00787F12" w:rsidRPr="00787F12" w:rsidRDefault="00787F12" w:rsidP="00787F12">
            <w:pPr>
              <w:outlineLvl w:val="1"/>
              <w:rPr>
                <w:szCs w:val="28"/>
              </w:rPr>
            </w:pPr>
            <w:r w:rsidRPr="00787F12">
              <w:rPr>
                <w:szCs w:val="28"/>
              </w:rPr>
              <w:t>Потери в тепловых сетях в горячей воде, Гкал</w:t>
            </w:r>
          </w:p>
        </w:tc>
        <w:tc>
          <w:tcPr>
            <w:tcW w:w="1340" w:type="dxa"/>
            <w:tcBorders>
              <w:top w:val="nil"/>
              <w:left w:val="nil"/>
              <w:bottom w:val="single" w:sz="4" w:space="0" w:color="auto"/>
              <w:right w:val="single" w:sz="4" w:space="0" w:color="auto"/>
            </w:tcBorders>
            <w:noWrap/>
            <w:hideMark/>
          </w:tcPr>
          <w:p w14:paraId="36D7ED6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4BAB939"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5A607368"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4138435C"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67CED73"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21AE2421" w14:textId="77777777" w:rsidR="00787F12" w:rsidRPr="00787F12" w:rsidRDefault="00787F12" w:rsidP="00787F12">
            <w:pPr>
              <w:outlineLvl w:val="1"/>
              <w:rPr>
                <w:szCs w:val="28"/>
              </w:rPr>
            </w:pPr>
            <w:r w:rsidRPr="00787F12">
              <w:rPr>
                <w:szCs w:val="28"/>
              </w:rPr>
              <w:t>3540.57</w:t>
            </w:r>
          </w:p>
        </w:tc>
        <w:tc>
          <w:tcPr>
            <w:tcW w:w="1340" w:type="dxa"/>
            <w:tcBorders>
              <w:top w:val="nil"/>
              <w:left w:val="nil"/>
              <w:bottom w:val="single" w:sz="4" w:space="0" w:color="auto"/>
              <w:right w:val="single" w:sz="4" w:space="0" w:color="auto"/>
            </w:tcBorders>
            <w:noWrap/>
            <w:hideMark/>
          </w:tcPr>
          <w:p w14:paraId="30ACC72D" w14:textId="77777777" w:rsidR="00787F12" w:rsidRPr="00787F12" w:rsidRDefault="00787F12" w:rsidP="00787F12">
            <w:pPr>
              <w:outlineLvl w:val="1"/>
              <w:rPr>
                <w:szCs w:val="28"/>
              </w:rPr>
            </w:pPr>
            <w:r w:rsidRPr="00787F12">
              <w:rPr>
                <w:szCs w:val="28"/>
              </w:rPr>
              <w:t>3540.57</w:t>
            </w:r>
          </w:p>
        </w:tc>
      </w:tr>
      <w:tr w:rsidR="00787F12" w:rsidRPr="00787F12" w14:paraId="530B37D0" w14:textId="77777777" w:rsidTr="00787F12">
        <w:trPr>
          <w:trHeight w:val="330"/>
        </w:trPr>
        <w:tc>
          <w:tcPr>
            <w:tcW w:w="2381" w:type="dxa"/>
            <w:vMerge/>
            <w:tcBorders>
              <w:top w:val="nil"/>
              <w:left w:val="single" w:sz="4" w:space="0" w:color="auto"/>
              <w:bottom w:val="single" w:sz="4" w:space="0" w:color="auto"/>
              <w:right w:val="single" w:sz="4" w:space="0" w:color="auto"/>
            </w:tcBorders>
            <w:hideMark/>
          </w:tcPr>
          <w:p w14:paraId="197DB84D" w14:textId="77777777" w:rsidR="00787F12" w:rsidRPr="00787F12" w:rsidRDefault="00787F12" w:rsidP="00787F12">
            <w:pPr>
              <w:outlineLvl w:val="1"/>
              <w:rPr>
                <w:szCs w:val="28"/>
              </w:rPr>
            </w:pPr>
          </w:p>
        </w:tc>
        <w:tc>
          <w:tcPr>
            <w:tcW w:w="2292" w:type="dxa"/>
            <w:tcBorders>
              <w:top w:val="nil"/>
              <w:left w:val="nil"/>
              <w:bottom w:val="single" w:sz="4" w:space="0" w:color="auto"/>
              <w:right w:val="single" w:sz="4" w:space="0" w:color="auto"/>
            </w:tcBorders>
            <w:noWrap/>
            <w:hideMark/>
          </w:tcPr>
          <w:p w14:paraId="07142809" w14:textId="77777777" w:rsidR="00787F12" w:rsidRPr="00787F12" w:rsidRDefault="00787F12" w:rsidP="00787F12">
            <w:pPr>
              <w:outlineLvl w:val="1"/>
              <w:rPr>
                <w:szCs w:val="28"/>
              </w:rPr>
            </w:pPr>
            <w:r w:rsidRPr="00787F12">
              <w:rPr>
                <w:szCs w:val="28"/>
              </w:rPr>
              <w:t>Полезный отпуск тепловой энергии, Гкал</w:t>
            </w:r>
          </w:p>
        </w:tc>
        <w:tc>
          <w:tcPr>
            <w:tcW w:w="1340" w:type="dxa"/>
            <w:tcBorders>
              <w:top w:val="nil"/>
              <w:left w:val="nil"/>
              <w:bottom w:val="single" w:sz="4" w:space="0" w:color="auto"/>
              <w:right w:val="single" w:sz="4" w:space="0" w:color="auto"/>
            </w:tcBorders>
            <w:noWrap/>
            <w:hideMark/>
          </w:tcPr>
          <w:p w14:paraId="2B508E61"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4C72E00D"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6E0A3121"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80BBA19"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14EF1558" w14:textId="77777777" w:rsidR="00787F12" w:rsidRPr="00787F12" w:rsidRDefault="00787F12" w:rsidP="00787F12">
            <w:pPr>
              <w:outlineLvl w:val="1"/>
              <w:rPr>
                <w:szCs w:val="28"/>
              </w:rPr>
            </w:pPr>
            <w:r w:rsidRPr="00787F12">
              <w:rPr>
                <w:szCs w:val="28"/>
              </w:rPr>
              <w:t>0.00</w:t>
            </w:r>
          </w:p>
        </w:tc>
        <w:tc>
          <w:tcPr>
            <w:tcW w:w="1340" w:type="dxa"/>
            <w:tcBorders>
              <w:top w:val="nil"/>
              <w:left w:val="nil"/>
              <w:bottom w:val="single" w:sz="4" w:space="0" w:color="auto"/>
              <w:right w:val="single" w:sz="4" w:space="0" w:color="auto"/>
            </w:tcBorders>
            <w:noWrap/>
            <w:hideMark/>
          </w:tcPr>
          <w:p w14:paraId="331296A7" w14:textId="77777777" w:rsidR="00787F12" w:rsidRPr="00787F12" w:rsidRDefault="00787F12" w:rsidP="00787F12">
            <w:pPr>
              <w:outlineLvl w:val="1"/>
              <w:rPr>
                <w:szCs w:val="28"/>
              </w:rPr>
            </w:pPr>
            <w:r w:rsidRPr="00787F12">
              <w:rPr>
                <w:szCs w:val="28"/>
              </w:rPr>
              <w:t>4692.53</w:t>
            </w:r>
          </w:p>
        </w:tc>
        <w:tc>
          <w:tcPr>
            <w:tcW w:w="1340" w:type="dxa"/>
            <w:tcBorders>
              <w:top w:val="nil"/>
              <w:left w:val="nil"/>
              <w:bottom w:val="single" w:sz="4" w:space="0" w:color="auto"/>
              <w:right w:val="single" w:sz="4" w:space="0" w:color="auto"/>
            </w:tcBorders>
            <w:noWrap/>
            <w:hideMark/>
          </w:tcPr>
          <w:p w14:paraId="6B2A5BA8" w14:textId="77777777" w:rsidR="00787F12" w:rsidRPr="00787F12" w:rsidRDefault="00787F12" w:rsidP="00787F12">
            <w:pPr>
              <w:outlineLvl w:val="1"/>
              <w:rPr>
                <w:szCs w:val="28"/>
              </w:rPr>
            </w:pPr>
            <w:r w:rsidRPr="00787F12">
              <w:rPr>
                <w:szCs w:val="28"/>
              </w:rPr>
              <w:t>4692.53</w:t>
            </w:r>
          </w:p>
        </w:tc>
      </w:tr>
    </w:tbl>
    <w:p w14:paraId="61F3DBBA" w14:textId="77777777" w:rsidR="00A17A72" w:rsidRDefault="00A17A72" w:rsidP="00455A09">
      <w:pPr>
        <w:widowControl w:val="0"/>
        <w:tabs>
          <w:tab w:val="left" w:pos="993"/>
        </w:tabs>
        <w:autoSpaceDE w:val="0"/>
        <w:autoSpaceDN w:val="0"/>
        <w:adjustRightInd w:val="0"/>
        <w:ind w:firstLine="709"/>
        <w:contextualSpacing/>
        <w:jc w:val="both"/>
        <w:rPr>
          <w:rFonts w:eastAsia="Calibri"/>
          <w:szCs w:val="28"/>
          <w:lang w:eastAsia="en-US"/>
        </w:rPr>
      </w:pPr>
    </w:p>
    <w:p w14:paraId="35C0AA47" w14:textId="77777777" w:rsidR="00787F12" w:rsidRDefault="00787F12" w:rsidP="00455A09">
      <w:pPr>
        <w:widowControl w:val="0"/>
        <w:tabs>
          <w:tab w:val="left" w:pos="993"/>
        </w:tabs>
        <w:autoSpaceDE w:val="0"/>
        <w:autoSpaceDN w:val="0"/>
        <w:adjustRightInd w:val="0"/>
        <w:ind w:firstLine="709"/>
        <w:contextualSpacing/>
        <w:jc w:val="both"/>
        <w:rPr>
          <w:rFonts w:eastAsia="Calibri"/>
          <w:szCs w:val="28"/>
          <w:lang w:eastAsia="en-US"/>
        </w:rPr>
      </w:pPr>
    </w:p>
    <w:p w14:paraId="3BA639D4" w14:textId="77777777" w:rsidR="00DC4970" w:rsidRPr="00F34589" w:rsidRDefault="00DC4970" w:rsidP="00455A09">
      <w:pPr>
        <w:widowControl w:val="0"/>
        <w:tabs>
          <w:tab w:val="left" w:pos="993"/>
        </w:tabs>
        <w:autoSpaceDE w:val="0"/>
        <w:autoSpaceDN w:val="0"/>
        <w:adjustRightInd w:val="0"/>
        <w:ind w:firstLine="709"/>
        <w:contextualSpacing/>
        <w:jc w:val="both"/>
        <w:rPr>
          <w:rFonts w:eastAsia="Calibri"/>
          <w:szCs w:val="28"/>
          <w:lang w:eastAsia="en-US"/>
        </w:rPr>
        <w:sectPr w:rsidR="00DC4970" w:rsidRPr="00F34589" w:rsidSect="001600A2">
          <w:pgSz w:w="16838" w:h="11906" w:orient="landscape" w:code="9"/>
          <w:pgMar w:top="1701" w:right="1134" w:bottom="851" w:left="1701" w:header="709" w:footer="709" w:gutter="0"/>
          <w:cols w:space="708"/>
          <w:docGrid w:linePitch="360"/>
        </w:sectPr>
      </w:pPr>
    </w:p>
    <w:p w14:paraId="74279126" w14:textId="77777777" w:rsidR="00955B53" w:rsidRPr="0021573C" w:rsidRDefault="00955B53" w:rsidP="00955B53">
      <w:pPr>
        <w:pStyle w:val="a5"/>
        <w:spacing w:line="240" w:lineRule="auto"/>
        <w:rPr>
          <w:b/>
          <w:bCs/>
        </w:rPr>
      </w:pPr>
      <w:bookmarkStart w:id="31" w:name="_Toc75916865"/>
      <w:bookmarkStart w:id="32" w:name="_Toc204744024"/>
      <w:bookmarkStart w:id="33" w:name="_Toc536140358"/>
      <w:bookmarkStart w:id="34" w:name="_Toc75916868"/>
      <w:bookmarkStart w:id="35" w:name="_Toc75916870"/>
      <w:r w:rsidRPr="0021573C">
        <w:rPr>
          <w:b/>
          <w:bCs/>
        </w:rPr>
        <w:lastRenderedPageBreak/>
        <w:t>1.2.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31"/>
      <w:bookmarkEnd w:id="32"/>
    </w:p>
    <w:p w14:paraId="2CF85DCF" w14:textId="77777777" w:rsidR="00955B53" w:rsidRPr="00F34589" w:rsidRDefault="00955B53" w:rsidP="00955B53">
      <w:pPr>
        <w:widowControl w:val="0"/>
        <w:tabs>
          <w:tab w:val="left" w:pos="993"/>
        </w:tabs>
        <w:autoSpaceDE w:val="0"/>
        <w:autoSpaceDN w:val="0"/>
        <w:adjustRightInd w:val="0"/>
        <w:ind w:firstLine="709"/>
        <w:contextualSpacing/>
        <w:jc w:val="both"/>
        <w:rPr>
          <w:rFonts w:eastAsia="Calibri"/>
          <w:szCs w:val="28"/>
          <w:lang w:eastAsia="en-US"/>
        </w:rPr>
      </w:pPr>
      <w:bookmarkStart w:id="36" w:name="_Toc536140357"/>
      <w:r w:rsidRPr="00F34589">
        <w:rPr>
          <w:rFonts w:eastAsia="Calibri"/>
          <w:szCs w:val="28"/>
          <w:lang w:eastAsia="en-US"/>
        </w:rPr>
        <w:t>Существующие объемы потребления тепловой энергии (мощности) и теплоносителя представлены в таблице 1.2.1.</w:t>
      </w:r>
    </w:p>
    <w:p w14:paraId="4F33A38B" w14:textId="77777777" w:rsidR="00955B53" w:rsidRPr="0021573C" w:rsidRDefault="00955B53" w:rsidP="00955B53">
      <w:pPr>
        <w:pStyle w:val="a5"/>
        <w:spacing w:line="240" w:lineRule="auto"/>
        <w:rPr>
          <w:b/>
          <w:bCs/>
        </w:rPr>
      </w:pPr>
      <w:bookmarkStart w:id="37" w:name="_Toc75916866"/>
      <w:bookmarkStart w:id="38" w:name="_Toc204744025"/>
      <w:bookmarkEnd w:id="36"/>
      <w:r w:rsidRPr="0021573C">
        <w:rPr>
          <w:b/>
          <w:bCs/>
        </w:rPr>
        <w:t>1.3.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37"/>
      <w:bookmarkEnd w:id="38"/>
    </w:p>
    <w:p w14:paraId="0B15E111" w14:textId="77777777" w:rsidR="00955B53" w:rsidRPr="00F34589" w:rsidRDefault="00955B53" w:rsidP="00955B53">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Объекты, расположенные в производственных зонах использующие централизованные системы теплоснабжения, отсутствуют и в соответствии с Генеральным планированием не планируются.</w:t>
      </w:r>
    </w:p>
    <w:p w14:paraId="61680D49" w14:textId="24B16D77" w:rsidR="00955B53" w:rsidRPr="0021573C" w:rsidRDefault="00955B53" w:rsidP="00955B53">
      <w:pPr>
        <w:pStyle w:val="a5"/>
        <w:spacing w:line="240" w:lineRule="auto"/>
        <w:rPr>
          <w:b/>
          <w:bCs/>
        </w:rPr>
      </w:pPr>
      <w:bookmarkStart w:id="39" w:name="_Toc75916867"/>
      <w:bookmarkStart w:id="40" w:name="_Toc204744026"/>
      <w:r w:rsidRPr="0021573C">
        <w:rPr>
          <w:b/>
          <w:bCs/>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источника тепловой энергии, каждой системе теплоснабжения и по </w:t>
      </w:r>
      <w:bookmarkEnd w:id="39"/>
      <w:r w:rsidR="00233175">
        <w:rPr>
          <w:b/>
          <w:bCs/>
        </w:rPr>
        <w:t>муниципальному округу</w:t>
      </w:r>
      <w:bookmarkEnd w:id="40"/>
    </w:p>
    <w:p w14:paraId="44536771" w14:textId="3FA80481" w:rsidR="009F3D61" w:rsidRPr="00F34589" w:rsidRDefault="009F3D61" w:rsidP="009F3D61">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Существующие и перспективные величины средневзвешенной плотности тепловой нагрузки в каждом расчетном элементе территориального деления представлены в таблице 1.4.1.</w:t>
      </w:r>
    </w:p>
    <w:p w14:paraId="525F05FD" w14:textId="39361150" w:rsidR="001F0755" w:rsidRPr="00A30FD5" w:rsidRDefault="001F0755" w:rsidP="00455A09">
      <w:pPr>
        <w:pStyle w:val="a5"/>
        <w:spacing w:line="240" w:lineRule="auto"/>
        <w:rPr>
          <w:b/>
          <w:bCs/>
        </w:rPr>
      </w:pPr>
      <w:bookmarkStart w:id="41" w:name="_Toc204744027"/>
      <w:r w:rsidRPr="0021573C">
        <w:rPr>
          <w:b/>
          <w:bCs/>
        </w:rPr>
        <w:t xml:space="preserve">Раздел </w:t>
      </w:r>
      <w:r w:rsidRPr="00A30FD5">
        <w:rPr>
          <w:b/>
          <w:bCs/>
        </w:rPr>
        <w:t>2 Существующие и перспективные балансы тепловой мощности источников тепловой энергии и тепловой нагрузки потребителей</w:t>
      </w:r>
      <w:bookmarkEnd w:id="33"/>
      <w:bookmarkEnd w:id="34"/>
      <w:bookmarkEnd w:id="41"/>
    </w:p>
    <w:p w14:paraId="2275A1A4" w14:textId="77777777" w:rsidR="001F0755" w:rsidRPr="00A30FD5" w:rsidRDefault="001F0755" w:rsidP="00455A09">
      <w:pPr>
        <w:pStyle w:val="a5"/>
        <w:spacing w:line="240" w:lineRule="auto"/>
        <w:rPr>
          <w:b/>
          <w:bCs/>
        </w:rPr>
      </w:pPr>
      <w:bookmarkStart w:id="42" w:name="_Toc536140359"/>
      <w:bookmarkStart w:id="43" w:name="_Toc75916869"/>
      <w:bookmarkStart w:id="44" w:name="_Toc204744028"/>
      <w:r w:rsidRPr="00A30FD5">
        <w:rPr>
          <w:b/>
          <w:bCs/>
        </w:rPr>
        <w:t xml:space="preserve">2.1. Описание существующих и перспективных </w:t>
      </w:r>
      <w:bookmarkStart w:id="45" w:name="_Hlk35396064"/>
      <w:r w:rsidRPr="00A30FD5">
        <w:rPr>
          <w:b/>
          <w:bCs/>
        </w:rPr>
        <w:t>зон действия систем теплоснабжения и источников тепловой энергии</w:t>
      </w:r>
      <w:bookmarkEnd w:id="42"/>
      <w:bookmarkEnd w:id="43"/>
      <w:bookmarkEnd w:id="44"/>
    </w:p>
    <w:p w14:paraId="7E08FB1E" w14:textId="77777777" w:rsidR="00DC4970" w:rsidRPr="00A30FD5" w:rsidRDefault="00DC4970" w:rsidP="00DC4970">
      <w:pPr>
        <w:pStyle w:val="a7"/>
      </w:pPr>
      <w:bookmarkStart w:id="46" w:name="_Toc204744029"/>
      <w:bookmarkEnd w:id="30"/>
      <w:bookmarkEnd w:id="35"/>
      <w:bookmarkEnd w:id="45"/>
      <w:r w:rsidRPr="00A30FD5">
        <w:t>В зоны эксплуатационной ответственности теплоснабжающих и теплосетевых организаций на территории муниципального округа входит девять источников тепловой энергии.</w:t>
      </w:r>
    </w:p>
    <w:p w14:paraId="3996A988" w14:textId="77777777" w:rsidR="00DC4970" w:rsidRPr="00A30FD5" w:rsidRDefault="00DC4970" w:rsidP="00DC4970">
      <w:pPr>
        <w:pStyle w:val="a7"/>
      </w:pPr>
      <w:r w:rsidRPr="00A30FD5">
        <w:t>В таблице 1.1.1.1. представлен сводный перечень зон деятельности теплоснабжающей и теплосетевой организации.</w:t>
      </w:r>
    </w:p>
    <w:p w14:paraId="1D7B5654" w14:textId="4686350B" w:rsidR="00787F12" w:rsidRDefault="00787F12" w:rsidP="00787F12">
      <w:pPr>
        <w:pStyle w:val="a7"/>
      </w:pPr>
      <w:r w:rsidRPr="00A30FD5">
        <w:t>Система теплоснабжения Катав-Ивановского городского округа представлена рядом локальных источников тепловой энергии, обеспечивающих централизованное теплоснабжение</w:t>
      </w:r>
      <w:r>
        <w:t xml:space="preserve"> жилого фонда, объектов социальной сферы и административных зданий. Эксплуатацию источников и тепловых сетей в г. Катав-Ивановске осуществляет </w:t>
      </w:r>
      <w:r w:rsidR="002C6E98">
        <w:t xml:space="preserve">МУП «Теплоресурс» </w:t>
      </w:r>
      <w:r>
        <w:t>МУП «Теплоэнерго», в г. Юрюзань - МУП «Коммунальные системы», а котельная микрорайона Запрудовка находится в ведении ООО «Источники тепла».</w:t>
      </w:r>
    </w:p>
    <w:p w14:paraId="1FABA18B" w14:textId="77777777" w:rsidR="00787F12" w:rsidRDefault="00787F12" w:rsidP="00787F12">
      <w:pPr>
        <w:pStyle w:val="a7"/>
      </w:pPr>
      <w:r>
        <w:t>Котельная «Центральная», расположенная по адресу: г. Катав-Ивановск, ул. Б. Сулимовых, 3б, обеспечивает теплоснабжение жилых и общественных зданий по улицам Карла Маркса, Пугачёвская, пер. Свободы, Ленина, Степана Разина, Дмитрия Тараканова, Красноармейская, Свердловская, Фигичёва и островной части города.</w:t>
      </w:r>
    </w:p>
    <w:p w14:paraId="166120D9" w14:textId="77777777" w:rsidR="00787F12" w:rsidRDefault="00787F12" w:rsidP="00787F12">
      <w:pPr>
        <w:pStyle w:val="a7"/>
      </w:pPr>
      <w:r>
        <w:t>Котельная «Школа-интернат», г. Катав-Ивановск, ул. Красноуральская, 33, обслуживает здания, расположенные по улицам Красноуральская, Пугачёвская и Свердловская.</w:t>
      </w:r>
    </w:p>
    <w:p w14:paraId="2735E606" w14:textId="77777777" w:rsidR="00787F12" w:rsidRDefault="00787F12" w:rsidP="00787F12">
      <w:pPr>
        <w:pStyle w:val="a7"/>
      </w:pPr>
      <w:r>
        <w:lastRenderedPageBreak/>
        <w:t>Котельная «Солоцкая», г. Катав-Ивановск, ул. Майская площадь, 126, снабжает теплом потребителей по улицам Красноуральская, Гагарина, Майская площадь и пер. Сосновский.</w:t>
      </w:r>
    </w:p>
    <w:p w14:paraId="59C628B4" w14:textId="77777777" w:rsidR="00787F12" w:rsidRDefault="00787F12" w:rsidP="00787F12">
      <w:pPr>
        <w:pStyle w:val="a7"/>
      </w:pPr>
      <w:r>
        <w:t>Котельная «ЦРБ», г. Катав-Ивановск, ул. Гагарина, 14, обеспечивает теплоснабжение центральной районной больницы и прилегающих объектов по ул. Гагарина и пер. Свалова.</w:t>
      </w:r>
    </w:p>
    <w:p w14:paraId="221467E5" w14:textId="77777777" w:rsidR="00787F12" w:rsidRDefault="00787F12" w:rsidP="00787F12">
      <w:pPr>
        <w:pStyle w:val="a7"/>
      </w:pPr>
      <w:r>
        <w:t>Котельная «Жилпосёлок», г. Катав-Ивановск, ул. Цементников, 15, предназначена для теплоснабжения жилого фонда по ул. Цементников.</w:t>
      </w:r>
    </w:p>
    <w:p w14:paraId="03E28241" w14:textId="77777777" w:rsidR="00787F12" w:rsidRDefault="00787F12" w:rsidP="00787F12">
      <w:pPr>
        <w:pStyle w:val="a7"/>
      </w:pPr>
      <w:r>
        <w:t>Котельная «Спорткомплекс», г. Катав-Ивановск, ул. Б. Сулимовых, 50, обслуживает спортивный объект и здания по ул. Октябрьская.</w:t>
      </w:r>
    </w:p>
    <w:p w14:paraId="23ABA4B9" w14:textId="77777777" w:rsidR="00787F12" w:rsidRDefault="00787F12" w:rsidP="00787F12">
      <w:pPr>
        <w:pStyle w:val="a7"/>
      </w:pPr>
      <w:r>
        <w:t>Котельная «мкр. Запрудовка», г. Катав-Ивановск, ул. Караваева, 45 (ТСО № 02, эксплуатант - ООО «Источники тепла»), обеспечивает теплоснабжение жилых домов и социальных объектов по улицам Караваева, Стройгородок, Ленинградская, Восточная и Мельникова.</w:t>
      </w:r>
    </w:p>
    <w:p w14:paraId="0ADB0E06" w14:textId="77777777" w:rsidR="00787F12" w:rsidRDefault="00787F12" w:rsidP="00787F12">
      <w:pPr>
        <w:pStyle w:val="a7"/>
      </w:pPr>
      <w:r>
        <w:t>Котельная «Лесная», п. Совхозный, 48, является основным источником теплоснабжения жилой и общественной застройки в п. Совхозный.</w:t>
      </w:r>
    </w:p>
    <w:p w14:paraId="10B5B43B" w14:textId="77777777" w:rsidR="00787F12" w:rsidRPr="00DE0A2C" w:rsidRDefault="00787F12" w:rsidP="00787F12">
      <w:pPr>
        <w:pStyle w:val="a7"/>
      </w:pPr>
      <w:r w:rsidRPr="00DE0A2C">
        <w:t>В городе Юрюзань действует три централизованных источника теплоснабжения, эксплуатируемых МУП «Коммунальные системы».</w:t>
      </w:r>
    </w:p>
    <w:p w14:paraId="25CFE9D1" w14:textId="77777777" w:rsidR="00787F12" w:rsidRPr="00DE0A2C" w:rsidRDefault="00787F12" w:rsidP="00787F12">
      <w:pPr>
        <w:pStyle w:val="a7"/>
      </w:pPr>
      <w:r w:rsidRPr="00DE0A2C">
        <w:t>Котельная по ул. Гагарина, 15а обеспечивает теплом потребителей по улицам Ильи Тараканова, Советская, Гагарина, Карла Маркса, Зайцева и Коммуны.</w:t>
      </w:r>
    </w:p>
    <w:p w14:paraId="3449BB1D" w14:textId="77777777" w:rsidR="00787F12" w:rsidRPr="000F22E4" w:rsidRDefault="00787F12" w:rsidP="00787F12">
      <w:pPr>
        <w:pStyle w:val="a7"/>
      </w:pPr>
      <w:r w:rsidRPr="000F22E4">
        <w:t>Котельная по ул. 3-го Интернационала, 105а снабжает здания по улицам 3-го Интернационала, Гончарова, Сахарова и Энергетиков.</w:t>
      </w:r>
    </w:p>
    <w:p w14:paraId="0B9C0641" w14:textId="77777777" w:rsidR="00787F12" w:rsidRPr="000F22E4" w:rsidRDefault="00787F12" w:rsidP="00787F12">
      <w:pPr>
        <w:pStyle w:val="a7"/>
      </w:pPr>
      <w:r w:rsidRPr="000F22E4">
        <w:t>Котельная по ул. Советская, 144а обеспечивает теплоснабжение объектов по улицам Советская и Ильи Тараканова.</w:t>
      </w:r>
    </w:p>
    <w:p w14:paraId="7BA8A05C" w14:textId="77777777" w:rsidR="00787F12" w:rsidRPr="000F22E4" w:rsidRDefault="00787F12" w:rsidP="00787F12">
      <w:pPr>
        <w:pStyle w:val="a7"/>
      </w:pPr>
      <w:r w:rsidRPr="000F22E4">
        <w:t>Таким образом, зоны действия источников тепловой энергии охватывают основные жилые и социальные кварталы г. Катав-Ивановска, г. Юрюзани и п. Совхозного, обеспечивая централизованное теплоснабжение большей части населения и учреждений социальной сферы округа.</w:t>
      </w:r>
    </w:p>
    <w:p w14:paraId="6626BF13" w14:textId="0F1CE4D5" w:rsidR="00DC4970" w:rsidRPr="00D01609" w:rsidRDefault="00DC4970" w:rsidP="00DC4970">
      <w:pPr>
        <w:pStyle w:val="a7"/>
      </w:pPr>
      <w:r w:rsidRPr="00D01609">
        <w:t>На рисунке 1.1.1.1. представлено деление функциональных структур теплоснабжения.</w:t>
      </w:r>
    </w:p>
    <w:p w14:paraId="777D3AD4" w14:textId="77777777" w:rsidR="00DC4970" w:rsidRPr="00D01609" w:rsidRDefault="00DC4970" w:rsidP="00DC4970">
      <w:pPr>
        <w:pStyle w:val="a7"/>
      </w:pPr>
      <w:r w:rsidRPr="00D01609">
        <w:t xml:space="preserve">Ценовые зоны теплоснабжения не установлены на территории </w:t>
      </w:r>
      <w:r>
        <w:t>муниципального округа</w:t>
      </w:r>
      <w:r w:rsidRPr="00D01609">
        <w:t>.</w:t>
      </w:r>
    </w:p>
    <w:p w14:paraId="0381CBF4" w14:textId="77777777" w:rsidR="00C04713" w:rsidRDefault="00C04713" w:rsidP="00C04713">
      <w:pPr>
        <w:pStyle w:val="a5"/>
        <w:spacing w:line="240" w:lineRule="auto"/>
        <w:rPr>
          <w:b/>
          <w:bCs/>
        </w:rPr>
      </w:pPr>
      <w:r w:rsidRPr="0021573C">
        <w:rPr>
          <w:b/>
          <w:bCs/>
        </w:rPr>
        <w:t>2.2. Описание существующих и перспективных зон действия индивидуальных источников тепловой энергии</w:t>
      </w:r>
      <w:bookmarkEnd w:id="46"/>
    </w:p>
    <w:p w14:paraId="31470D71" w14:textId="77777777" w:rsidR="00DC4970" w:rsidRPr="00F34589" w:rsidRDefault="00DC4970" w:rsidP="00DC4970">
      <w:pPr>
        <w:pStyle w:val="afff"/>
      </w:pPr>
      <w:bookmarkStart w:id="47" w:name="_Toc75916871"/>
      <w:bookmarkStart w:id="48" w:name="_Toc536140362"/>
      <w:bookmarkStart w:id="49" w:name="_Toc75916872"/>
      <w:r w:rsidRPr="00F34589">
        <w:t>Локализация и оборудование</w:t>
      </w:r>
    </w:p>
    <w:p w14:paraId="0DDB6BDD" w14:textId="77777777" w:rsidR="00DC4970" w:rsidRPr="00F34589" w:rsidRDefault="00DC4970" w:rsidP="00DC4970">
      <w:pPr>
        <w:pStyle w:val="afff"/>
      </w:pPr>
      <w:r w:rsidRPr="00F34589">
        <w:t>Индивидуальные источники тепловой энергии применяются во всех населенных пунктах с преобладающей одноэтажной застройкой. К ним относятся:</w:t>
      </w:r>
    </w:p>
    <w:p w14:paraId="35C5BF86" w14:textId="77777777" w:rsidR="00DC4970" w:rsidRPr="00F34589" w:rsidRDefault="00DC4970" w:rsidP="006575A3">
      <w:pPr>
        <w:pStyle w:val="a7"/>
        <w:numPr>
          <w:ilvl w:val="0"/>
          <w:numId w:val="4"/>
        </w:numPr>
        <w:ind w:left="0" w:firstLine="851"/>
      </w:pPr>
      <w:r w:rsidRPr="00F34589">
        <w:t>Газовые котлы;</w:t>
      </w:r>
    </w:p>
    <w:p w14:paraId="7E514108" w14:textId="77777777" w:rsidR="00DC4970" w:rsidRPr="00F34589" w:rsidRDefault="00DC4970" w:rsidP="006575A3">
      <w:pPr>
        <w:pStyle w:val="a7"/>
        <w:numPr>
          <w:ilvl w:val="0"/>
          <w:numId w:val="4"/>
        </w:numPr>
        <w:ind w:left="0" w:firstLine="851"/>
      </w:pPr>
      <w:r w:rsidRPr="00F34589">
        <w:t>Отопительные печи на твёрдом топливе;</w:t>
      </w:r>
    </w:p>
    <w:p w14:paraId="0E38C971" w14:textId="77777777" w:rsidR="00DC4970" w:rsidRPr="00F34589" w:rsidRDefault="00DC4970" w:rsidP="006575A3">
      <w:pPr>
        <w:pStyle w:val="a7"/>
        <w:numPr>
          <w:ilvl w:val="0"/>
          <w:numId w:val="4"/>
        </w:numPr>
        <w:ind w:left="0" w:firstLine="851"/>
      </w:pPr>
      <w:r w:rsidRPr="00F34589">
        <w:t>Электроводонагреватели.</w:t>
      </w:r>
    </w:p>
    <w:bookmarkEnd w:id="47"/>
    <w:bookmarkEnd w:id="48"/>
    <w:bookmarkEnd w:id="49"/>
    <w:p w14:paraId="71C25AF2" w14:textId="77777777" w:rsidR="00DC4970" w:rsidRPr="0021573C" w:rsidRDefault="00DC4970" w:rsidP="00C04713">
      <w:pPr>
        <w:pStyle w:val="a5"/>
        <w:spacing w:line="240" w:lineRule="auto"/>
        <w:rPr>
          <w:b/>
          <w:bCs/>
        </w:rPr>
      </w:pPr>
    </w:p>
    <w:p w14:paraId="02853F46" w14:textId="1E641EA1" w:rsidR="002D4915" w:rsidRPr="00F34589" w:rsidRDefault="002D4915" w:rsidP="004A4E58">
      <w:pPr>
        <w:widowControl w:val="0"/>
        <w:tabs>
          <w:tab w:val="left" w:pos="993"/>
        </w:tabs>
        <w:autoSpaceDE w:val="0"/>
        <w:autoSpaceDN w:val="0"/>
        <w:adjustRightInd w:val="0"/>
        <w:ind w:firstLine="709"/>
        <w:contextualSpacing/>
        <w:jc w:val="both"/>
        <w:rPr>
          <w:rFonts w:eastAsia="Calibri"/>
          <w:szCs w:val="28"/>
          <w:lang w:eastAsia="en-US"/>
        </w:rPr>
        <w:sectPr w:rsidR="002D4915" w:rsidRPr="00F34589" w:rsidSect="001600A2">
          <w:pgSz w:w="11906" w:h="16838"/>
          <w:pgMar w:top="1134" w:right="851" w:bottom="1134" w:left="1701" w:header="709" w:footer="709" w:gutter="0"/>
          <w:cols w:space="708"/>
          <w:docGrid w:linePitch="360"/>
        </w:sectPr>
      </w:pPr>
    </w:p>
    <w:p w14:paraId="1E799449" w14:textId="77777777" w:rsidR="001F0755" w:rsidRPr="00F34589" w:rsidRDefault="001F0755" w:rsidP="00455A09">
      <w:pPr>
        <w:tabs>
          <w:tab w:val="left" w:pos="1843"/>
        </w:tabs>
        <w:ind w:firstLine="709"/>
        <w:jc w:val="both"/>
        <w:rPr>
          <w:rFonts w:eastAsia="Calibri"/>
          <w:szCs w:val="28"/>
          <w:lang w:eastAsia="en-US"/>
        </w:rPr>
      </w:pPr>
      <w:r w:rsidRPr="00F34589">
        <w:rPr>
          <w:rFonts w:eastAsia="Calibri"/>
          <w:szCs w:val="28"/>
          <w:lang w:eastAsia="en-US"/>
        </w:rPr>
        <w:lastRenderedPageBreak/>
        <w:t>Таблица 1.4.1. Существующие и перспективные величины средневзвешенной плотности тепловой нагрузки в каждом расчетном элементе территориального 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6"/>
        <w:gridCol w:w="1459"/>
        <w:gridCol w:w="1459"/>
        <w:gridCol w:w="1479"/>
        <w:gridCol w:w="1342"/>
        <w:gridCol w:w="1479"/>
        <w:gridCol w:w="1695"/>
      </w:tblGrid>
      <w:tr w:rsidR="005F09C2" w:rsidRPr="00F34589" w14:paraId="04436CD3" w14:textId="77777777" w:rsidTr="00DC4970">
        <w:trPr>
          <w:trHeight w:val="315"/>
        </w:trPr>
        <w:tc>
          <w:tcPr>
            <w:tcW w:w="1866" w:type="pct"/>
            <w:vMerge w:val="restart"/>
            <w:hideMark/>
          </w:tcPr>
          <w:p w14:paraId="536D1057" w14:textId="77777777" w:rsidR="005F09C2" w:rsidRPr="00F34589" w:rsidRDefault="005F09C2" w:rsidP="00A34B92">
            <w:pPr>
              <w:outlineLvl w:val="1"/>
              <w:rPr>
                <w:color w:val="000000"/>
                <w:szCs w:val="28"/>
              </w:rPr>
            </w:pPr>
            <w:r w:rsidRPr="00F34589">
              <w:rPr>
                <w:color w:val="000000"/>
                <w:szCs w:val="28"/>
              </w:rPr>
              <w:t>Наименование источника тепловой энергии</w:t>
            </w:r>
          </w:p>
        </w:tc>
        <w:tc>
          <w:tcPr>
            <w:tcW w:w="3134" w:type="pct"/>
            <w:gridSpan w:val="6"/>
            <w:hideMark/>
          </w:tcPr>
          <w:p w14:paraId="41556654" w14:textId="5EC91D16" w:rsidR="005F09C2" w:rsidRPr="00F34589" w:rsidRDefault="005F09C2" w:rsidP="00A34B92">
            <w:pPr>
              <w:jc w:val="center"/>
              <w:outlineLvl w:val="1"/>
              <w:rPr>
                <w:color w:val="000000"/>
                <w:szCs w:val="28"/>
              </w:rPr>
            </w:pPr>
            <w:r w:rsidRPr="00F34589">
              <w:rPr>
                <w:color w:val="000000"/>
                <w:szCs w:val="28"/>
              </w:rPr>
              <w:t>Существующие и перспективные величины средневзвешенной плотности тепловой нагрузки, Гкал/ч</w:t>
            </w:r>
            <w:r w:rsidR="009F6C50" w:rsidRPr="00F34589">
              <w:rPr>
                <w:color w:val="000000"/>
                <w:szCs w:val="28"/>
              </w:rPr>
              <w:t>ас</w:t>
            </w:r>
            <w:r w:rsidRPr="00F34589">
              <w:rPr>
                <w:color w:val="000000"/>
                <w:szCs w:val="28"/>
              </w:rPr>
              <w:t>/</w:t>
            </w:r>
            <w:r w:rsidR="009F6C50" w:rsidRPr="00F34589">
              <w:rPr>
                <w:color w:val="000000"/>
                <w:szCs w:val="28"/>
              </w:rPr>
              <w:t>гектар</w:t>
            </w:r>
          </w:p>
        </w:tc>
      </w:tr>
      <w:tr w:rsidR="005F09C2" w:rsidRPr="00F34589" w14:paraId="045927DE" w14:textId="77777777" w:rsidTr="00DC4970">
        <w:trPr>
          <w:trHeight w:val="315"/>
        </w:trPr>
        <w:tc>
          <w:tcPr>
            <w:tcW w:w="1866" w:type="pct"/>
            <w:vMerge/>
            <w:hideMark/>
          </w:tcPr>
          <w:p w14:paraId="29B298FF" w14:textId="77777777" w:rsidR="005F09C2" w:rsidRPr="00F34589" w:rsidRDefault="005F09C2" w:rsidP="000158C2">
            <w:pPr>
              <w:outlineLvl w:val="1"/>
              <w:rPr>
                <w:color w:val="000000"/>
                <w:szCs w:val="28"/>
              </w:rPr>
            </w:pPr>
          </w:p>
        </w:tc>
        <w:tc>
          <w:tcPr>
            <w:tcW w:w="513" w:type="pct"/>
            <w:hideMark/>
          </w:tcPr>
          <w:p w14:paraId="0B757BEF" w14:textId="77777777" w:rsidR="005F09C2" w:rsidRPr="00F34589" w:rsidRDefault="005F09C2" w:rsidP="00A34B92">
            <w:pPr>
              <w:outlineLvl w:val="1"/>
              <w:rPr>
                <w:color w:val="000000"/>
                <w:szCs w:val="28"/>
              </w:rPr>
            </w:pPr>
            <w:r w:rsidRPr="00F34589">
              <w:rPr>
                <w:color w:val="000000"/>
                <w:szCs w:val="28"/>
              </w:rPr>
              <w:t>2025 год</w:t>
            </w:r>
          </w:p>
        </w:tc>
        <w:tc>
          <w:tcPr>
            <w:tcW w:w="513" w:type="pct"/>
            <w:hideMark/>
          </w:tcPr>
          <w:p w14:paraId="352037A6" w14:textId="77777777" w:rsidR="005F09C2" w:rsidRPr="00F34589" w:rsidRDefault="005F09C2" w:rsidP="00A34B92">
            <w:pPr>
              <w:outlineLvl w:val="1"/>
              <w:rPr>
                <w:color w:val="000000"/>
                <w:szCs w:val="28"/>
              </w:rPr>
            </w:pPr>
            <w:r w:rsidRPr="00F34589">
              <w:rPr>
                <w:color w:val="000000"/>
                <w:szCs w:val="28"/>
              </w:rPr>
              <w:t>2026 год</w:t>
            </w:r>
          </w:p>
        </w:tc>
        <w:tc>
          <w:tcPr>
            <w:tcW w:w="520" w:type="pct"/>
            <w:hideMark/>
          </w:tcPr>
          <w:p w14:paraId="30039B25" w14:textId="77777777" w:rsidR="005F09C2" w:rsidRPr="00F34589" w:rsidRDefault="005F09C2" w:rsidP="00A34B92">
            <w:pPr>
              <w:outlineLvl w:val="1"/>
              <w:rPr>
                <w:color w:val="000000"/>
                <w:szCs w:val="28"/>
              </w:rPr>
            </w:pPr>
            <w:r w:rsidRPr="00F34589">
              <w:rPr>
                <w:color w:val="000000"/>
                <w:szCs w:val="28"/>
              </w:rPr>
              <w:t>2027 год</w:t>
            </w:r>
          </w:p>
        </w:tc>
        <w:tc>
          <w:tcPr>
            <w:tcW w:w="472" w:type="pct"/>
            <w:hideMark/>
          </w:tcPr>
          <w:p w14:paraId="1563AAFE" w14:textId="77777777" w:rsidR="005F09C2" w:rsidRPr="00F34589" w:rsidRDefault="005F09C2" w:rsidP="00A34B92">
            <w:pPr>
              <w:outlineLvl w:val="1"/>
              <w:rPr>
                <w:color w:val="000000"/>
                <w:szCs w:val="28"/>
              </w:rPr>
            </w:pPr>
            <w:r w:rsidRPr="00F34589">
              <w:rPr>
                <w:color w:val="000000"/>
                <w:szCs w:val="28"/>
              </w:rPr>
              <w:t>2028 год</w:t>
            </w:r>
          </w:p>
        </w:tc>
        <w:tc>
          <w:tcPr>
            <w:tcW w:w="520" w:type="pct"/>
            <w:hideMark/>
          </w:tcPr>
          <w:p w14:paraId="2BA38FDE" w14:textId="77777777" w:rsidR="005F09C2" w:rsidRPr="00F34589" w:rsidRDefault="005F09C2" w:rsidP="00A34B92">
            <w:pPr>
              <w:outlineLvl w:val="1"/>
              <w:rPr>
                <w:color w:val="000000"/>
                <w:szCs w:val="28"/>
              </w:rPr>
            </w:pPr>
            <w:r w:rsidRPr="00F34589">
              <w:rPr>
                <w:color w:val="000000"/>
                <w:szCs w:val="28"/>
              </w:rPr>
              <w:t>2029 год</w:t>
            </w:r>
          </w:p>
        </w:tc>
        <w:tc>
          <w:tcPr>
            <w:tcW w:w="596" w:type="pct"/>
            <w:hideMark/>
          </w:tcPr>
          <w:p w14:paraId="3CD2F6F7" w14:textId="18C9C457" w:rsidR="005F09C2" w:rsidRPr="00F34589" w:rsidRDefault="002C6E98" w:rsidP="00A34B92">
            <w:pPr>
              <w:outlineLvl w:val="1"/>
              <w:rPr>
                <w:color w:val="000000"/>
                <w:szCs w:val="28"/>
              </w:rPr>
            </w:pPr>
            <w:r>
              <w:rPr>
                <w:color w:val="000000"/>
                <w:szCs w:val="28"/>
              </w:rPr>
              <w:t>2037</w:t>
            </w:r>
            <w:r w:rsidR="005F09C2" w:rsidRPr="00F34589">
              <w:rPr>
                <w:color w:val="000000"/>
                <w:szCs w:val="28"/>
              </w:rPr>
              <w:t xml:space="preserve"> год</w:t>
            </w:r>
          </w:p>
        </w:tc>
      </w:tr>
      <w:tr w:rsidR="00787F12" w:rsidRPr="00F34589" w14:paraId="27326A1D" w14:textId="77777777" w:rsidTr="00787F12">
        <w:trPr>
          <w:trHeight w:val="315"/>
        </w:trPr>
        <w:tc>
          <w:tcPr>
            <w:tcW w:w="1866" w:type="pct"/>
            <w:vAlign w:val="bottom"/>
            <w:hideMark/>
          </w:tcPr>
          <w:p w14:paraId="6B5B23B9" w14:textId="399417BA" w:rsidR="00787F12" w:rsidRPr="00F34589" w:rsidRDefault="00787F12" w:rsidP="00787F12">
            <w:pPr>
              <w:outlineLvl w:val="1"/>
              <w:rPr>
                <w:color w:val="000000"/>
                <w:szCs w:val="28"/>
              </w:rPr>
            </w:pPr>
            <w:r>
              <w:rPr>
                <w:color w:val="000000"/>
              </w:rPr>
              <w:t>Котельная "Центральная", г. Катав-Ивановск, ул. Б. Сулимовых, 3б</w:t>
            </w:r>
          </w:p>
        </w:tc>
        <w:tc>
          <w:tcPr>
            <w:tcW w:w="513" w:type="pct"/>
            <w:hideMark/>
          </w:tcPr>
          <w:p w14:paraId="30651046" w14:textId="4750CFFA" w:rsidR="00787F12" w:rsidRPr="00F34589" w:rsidRDefault="00787F12" w:rsidP="00787F12">
            <w:pPr>
              <w:rPr>
                <w:color w:val="000000"/>
                <w:szCs w:val="28"/>
              </w:rPr>
            </w:pPr>
            <w:r>
              <w:rPr>
                <w:color w:val="000000"/>
                <w:szCs w:val="28"/>
              </w:rPr>
              <w:t>0.1854</w:t>
            </w:r>
          </w:p>
        </w:tc>
        <w:tc>
          <w:tcPr>
            <w:tcW w:w="513" w:type="pct"/>
            <w:hideMark/>
          </w:tcPr>
          <w:p w14:paraId="302E2C97" w14:textId="66ACA205" w:rsidR="00787F12" w:rsidRPr="00F34589" w:rsidRDefault="00787F12" w:rsidP="00787F12">
            <w:pPr>
              <w:rPr>
                <w:color w:val="000000"/>
                <w:szCs w:val="28"/>
              </w:rPr>
            </w:pPr>
            <w:r>
              <w:rPr>
                <w:color w:val="000000"/>
                <w:szCs w:val="28"/>
              </w:rPr>
              <w:t>0.1854</w:t>
            </w:r>
          </w:p>
        </w:tc>
        <w:tc>
          <w:tcPr>
            <w:tcW w:w="520" w:type="pct"/>
            <w:hideMark/>
          </w:tcPr>
          <w:p w14:paraId="76716A8E" w14:textId="4D2DB6C8" w:rsidR="00787F12" w:rsidRPr="00F34589" w:rsidRDefault="00787F12" w:rsidP="00787F12">
            <w:pPr>
              <w:rPr>
                <w:color w:val="000000"/>
                <w:szCs w:val="28"/>
              </w:rPr>
            </w:pPr>
            <w:r>
              <w:rPr>
                <w:color w:val="000000"/>
                <w:szCs w:val="28"/>
              </w:rPr>
              <w:t>0.1854</w:t>
            </w:r>
          </w:p>
        </w:tc>
        <w:tc>
          <w:tcPr>
            <w:tcW w:w="472" w:type="pct"/>
            <w:hideMark/>
          </w:tcPr>
          <w:p w14:paraId="7811B149" w14:textId="1082451E" w:rsidR="00787F12" w:rsidRPr="00F34589" w:rsidRDefault="00787F12" w:rsidP="00787F12">
            <w:pPr>
              <w:rPr>
                <w:color w:val="000000"/>
                <w:szCs w:val="28"/>
              </w:rPr>
            </w:pPr>
            <w:r>
              <w:rPr>
                <w:color w:val="000000"/>
                <w:szCs w:val="28"/>
              </w:rPr>
              <w:t>0.1854</w:t>
            </w:r>
          </w:p>
        </w:tc>
        <w:tc>
          <w:tcPr>
            <w:tcW w:w="520" w:type="pct"/>
            <w:hideMark/>
          </w:tcPr>
          <w:p w14:paraId="59CB2658" w14:textId="2AEAFE93" w:rsidR="00787F12" w:rsidRPr="00F34589" w:rsidRDefault="00787F12" w:rsidP="00787F12">
            <w:pPr>
              <w:rPr>
                <w:color w:val="000000"/>
                <w:szCs w:val="28"/>
              </w:rPr>
            </w:pPr>
            <w:r>
              <w:rPr>
                <w:color w:val="000000"/>
                <w:szCs w:val="28"/>
              </w:rPr>
              <w:t>0.1854</w:t>
            </w:r>
          </w:p>
        </w:tc>
        <w:tc>
          <w:tcPr>
            <w:tcW w:w="596" w:type="pct"/>
            <w:hideMark/>
          </w:tcPr>
          <w:p w14:paraId="618ADC4D" w14:textId="5AF362D0" w:rsidR="00787F12" w:rsidRPr="00F34589" w:rsidRDefault="00787F12" w:rsidP="00787F12">
            <w:pPr>
              <w:rPr>
                <w:color w:val="000000"/>
                <w:szCs w:val="28"/>
              </w:rPr>
            </w:pPr>
            <w:r>
              <w:rPr>
                <w:color w:val="000000"/>
                <w:szCs w:val="28"/>
              </w:rPr>
              <w:t>0.1854</w:t>
            </w:r>
          </w:p>
        </w:tc>
      </w:tr>
      <w:tr w:rsidR="00787F12" w:rsidRPr="00F34589" w14:paraId="0BF3E0AE" w14:textId="77777777" w:rsidTr="00787F12">
        <w:trPr>
          <w:trHeight w:val="315"/>
        </w:trPr>
        <w:tc>
          <w:tcPr>
            <w:tcW w:w="1866" w:type="pct"/>
            <w:vAlign w:val="bottom"/>
          </w:tcPr>
          <w:p w14:paraId="7A993C41" w14:textId="38B2C567" w:rsidR="00787F12" w:rsidRPr="00F34589" w:rsidRDefault="00787F12" w:rsidP="00787F12">
            <w:pPr>
              <w:outlineLvl w:val="1"/>
              <w:rPr>
                <w:color w:val="000000"/>
              </w:rPr>
            </w:pPr>
            <w:r>
              <w:rPr>
                <w:color w:val="000000"/>
              </w:rPr>
              <w:t>Котельная "Школа-Интернат", г. Катав-Ивановск, ул. Красноуральская, 33</w:t>
            </w:r>
          </w:p>
        </w:tc>
        <w:tc>
          <w:tcPr>
            <w:tcW w:w="513" w:type="pct"/>
          </w:tcPr>
          <w:p w14:paraId="63A991C2" w14:textId="0F24FE74" w:rsidR="00787F12" w:rsidRPr="00F34589" w:rsidRDefault="00787F12" w:rsidP="00787F12">
            <w:pPr>
              <w:rPr>
                <w:color w:val="000000"/>
                <w:szCs w:val="28"/>
              </w:rPr>
            </w:pPr>
            <w:r>
              <w:rPr>
                <w:color w:val="000000"/>
                <w:szCs w:val="28"/>
              </w:rPr>
              <w:t>0.2623</w:t>
            </w:r>
          </w:p>
        </w:tc>
        <w:tc>
          <w:tcPr>
            <w:tcW w:w="513" w:type="pct"/>
          </w:tcPr>
          <w:p w14:paraId="7B499AF6" w14:textId="6475D43E" w:rsidR="00787F12" w:rsidRPr="00F34589" w:rsidRDefault="00787F12" w:rsidP="00787F12">
            <w:pPr>
              <w:rPr>
                <w:color w:val="000000"/>
                <w:szCs w:val="28"/>
              </w:rPr>
            </w:pPr>
            <w:r>
              <w:rPr>
                <w:color w:val="000000"/>
                <w:szCs w:val="28"/>
              </w:rPr>
              <w:t>0.2623</w:t>
            </w:r>
          </w:p>
        </w:tc>
        <w:tc>
          <w:tcPr>
            <w:tcW w:w="520" w:type="pct"/>
          </w:tcPr>
          <w:p w14:paraId="51CAC740" w14:textId="79AB6C52" w:rsidR="00787F12" w:rsidRPr="00F34589" w:rsidRDefault="00787F12" w:rsidP="00787F12">
            <w:pPr>
              <w:rPr>
                <w:color w:val="000000"/>
                <w:szCs w:val="28"/>
              </w:rPr>
            </w:pPr>
            <w:r>
              <w:rPr>
                <w:color w:val="000000"/>
                <w:szCs w:val="28"/>
              </w:rPr>
              <w:t>0.2623</w:t>
            </w:r>
          </w:p>
        </w:tc>
        <w:tc>
          <w:tcPr>
            <w:tcW w:w="472" w:type="pct"/>
          </w:tcPr>
          <w:p w14:paraId="55898B5A" w14:textId="1F0D685F" w:rsidR="00787F12" w:rsidRPr="00F34589" w:rsidRDefault="00787F12" w:rsidP="00787F12">
            <w:pPr>
              <w:rPr>
                <w:color w:val="000000"/>
                <w:szCs w:val="28"/>
              </w:rPr>
            </w:pPr>
            <w:r>
              <w:rPr>
                <w:color w:val="000000"/>
                <w:szCs w:val="28"/>
              </w:rPr>
              <w:t>0.2623</w:t>
            </w:r>
          </w:p>
        </w:tc>
        <w:tc>
          <w:tcPr>
            <w:tcW w:w="520" w:type="pct"/>
          </w:tcPr>
          <w:p w14:paraId="18B3EECA" w14:textId="5637E6CE" w:rsidR="00787F12" w:rsidRPr="00F34589" w:rsidRDefault="00787F12" w:rsidP="00787F12">
            <w:pPr>
              <w:rPr>
                <w:color w:val="000000"/>
                <w:szCs w:val="28"/>
              </w:rPr>
            </w:pPr>
            <w:r>
              <w:rPr>
                <w:color w:val="000000"/>
                <w:szCs w:val="28"/>
              </w:rPr>
              <w:t>0.2623</w:t>
            </w:r>
          </w:p>
        </w:tc>
        <w:tc>
          <w:tcPr>
            <w:tcW w:w="596" w:type="pct"/>
          </w:tcPr>
          <w:p w14:paraId="608C9318" w14:textId="39F95C34" w:rsidR="00787F12" w:rsidRPr="00F34589" w:rsidRDefault="00787F12" w:rsidP="00787F12">
            <w:pPr>
              <w:rPr>
                <w:color w:val="000000"/>
                <w:szCs w:val="28"/>
              </w:rPr>
            </w:pPr>
            <w:r>
              <w:rPr>
                <w:color w:val="000000"/>
                <w:szCs w:val="28"/>
              </w:rPr>
              <w:t>0.2623</w:t>
            </w:r>
          </w:p>
        </w:tc>
      </w:tr>
      <w:tr w:rsidR="00787F12" w:rsidRPr="00F34589" w14:paraId="3E550184" w14:textId="77777777" w:rsidTr="00787F12">
        <w:trPr>
          <w:trHeight w:val="315"/>
        </w:trPr>
        <w:tc>
          <w:tcPr>
            <w:tcW w:w="1866" w:type="pct"/>
            <w:vAlign w:val="bottom"/>
          </w:tcPr>
          <w:p w14:paraId="45D0D6FF" w14:textId="2023C895" w:rsidR="00787F12" w:rsidRPr="00F34589" w:rsidRDefault="00787F12" w:rsidP="00787F12">
            <w:pPr>
              <w:outlineLvl w:val="1"/>
              <w:rPr>
                <w:color w:val="000000"/>
                <w:szCs w:val="28"/>
              </w:rPr>
            </w:pPr>
            <w:r>
              <w:rPr>
                <w:color w:val="000000"/>
              </w:rPr>
              <w:t>Котельная "Солоцкая", г. Катав-Ивановск, ул. Майская площадь, 126</w:t>
            </w:r>
          </w:p>
        </w:tc>
        <w:tc>
          <w:tcPr>
            <w:tcW w:w="513" w:type="pct"/>
          </w:tcPr>
          <w:p w14:paraId="77D4CEC6" w14:textId="23FDAB57" w:rsidR="00787F12" w:rsidRPr="00F34589" w:rsidRDefault="00787F12" w:rsidP="00787F12">
            <w:pPr>
              <w:rPr>
                <w:color w:val="000000"/>
                <w:szCs w:val="28"/>
              </w:rPr>
            </w:pPr>
            <w:r>
              <w:rPr>
                <w:color w:val="000000"/>
                <w:szCs w:val="28"/>
              </w:rPr>
              <w:t>0.1228</w:t>
            </w:r>
          </w:p>
        </w:tc>
        <w:tc>
          <w:tcPr>
            <w:tcW w:w="513" w:type="pct"/>
          </w:tcPr>
          <w:p w14:paraId="3A0D6F7A" w14:textId="48510941" w:rsidR="00787F12" w:rsidRPr="00F34589" w:rsidRDefault="00787F12" w:rsidP="00787F12">
            <w:pPr>
              <w:rPr>
                <w:color w:val="000000"/>
                <w:szCs w:val="28"/>
              </w:rPr>
            </w:pPr>
            <w:r>
              <w:rPr>
                <w:color w:val="000000"/>
                <w:szCs w:val="28"/>
              </w:rPr>
              <w:t>0.1228</w:t>
            </w:r>
          </w:p>
        </w:tc>
        <w:tc>
          <w:tcPr>
            <w:tcW w:w="520" w:type="pct"/>
          </w:tcPr>
          <w:p w14:paraId="307A6460" w14:textId="5BAC5420" w:rsidR="00787F12" w:rsidRPr="00F34589" w:rsidRDefault="00787F12" w:rsidP="00787F12">
            <w:pPr>
              <w:rPr>
                <w:color w:val="000000"/>
                <w:szCs w:val="28"/>
              </w:rPr>
            </w:pPr>
            <w:r>
              <w:rPr>
                <w:color w:val="000000"/>
                <w:szCs w:val="28"/>
              </w:rPr>
              <w:t>0.1228</w:t>
            </w:r>
          </w:p>
        </w:tc>
        <w:tc>
          <w:tcPr>
            <w:tcW w:w="472" w:type="pct"/>
          </w:tcPr>
          <w:p w14:paraId="62699489" w14:textId="5736835E" w:rsidR="00787F12" w:rsidRPr="00F34589" w:rsidRDefault="00787F12" w:rsidP="00787F12">
            <w:pPr>
              <w:rPr>
                <w:color w:val="000000"/>
                <w:szCs w:val="28"/>
              </w:rPr>
            </w:pPr>
            <w:r>
              <w:rPr>
                <w:color w:val="000000"/>
                <w:szCs w:val="28"/>
              </w:rPr>
              <w:t>0.1228</w:t>
            </w:r>
          </w:p>
        </w:tc>
        <w:tc>
          <w:tcPr>
            <w:tcW w:w="520" w:type="pct"/>
          </w:tcPr>
          <w:p w14:paraId="0774278F" w14:textId="0BDE606C" w:rsidR="00787F12" w:rsidRPr="00F34589" w:rsidRDefault="00787F12" w:rsidP="00787F12">
            <w:pPr>
              <w:rPr>
                <w:color w:val="000000"/>
                <w:szCs w:val="28"/>
              </w:rPr>
            </w:pPr>
            <w:r>
              <w:rPr>
                <w:color w:val="000000"/>
                <w:szCs w:val="28"/>
              </w:rPr>
              <w:t>0.1228</w:t>
            </w:r>
          </w:p>
        </w:tc>
        <w:tc>
          <w:tcPr>
            <w:tcW w:w="596" w:type="pct"/>
          </w:tcPr>
          <w:p w14:paraId="0E1E5FFC" w14:textId="4076ECFB" w:rsidR="00787F12" w:rsidRPr="00F34589" w:rsidRDefault="00787F12" w:rsidP="00787F12">
            <w:pPr>
              <w:rPr>
                <w:color w:val="000000"/>
                <w:szCs w:val="28"/>
              </w:rPr>
            </w:pPr>
            <w:r>
              <w:rPr>
                <w:color w:val="000000"/>
                <w:szCs w:val="28"/>
              </w:rPr>
              <w:t>0.1228</w:t>
            </w:r>
          </w:p>
        </w:tc>
      </w:tr>
      <w:tr w:rsidR="00787F12" w:rsidRPr="00F34589" w14:paraId="336B8FF9" w14:textId="77777777" w:rsidTr="00787F12">
        <w:trPr>
          <w:trHeight w:val="315"/>
        </w:trPr>
        <w:tc>
          <w:tcPr>
            <w:tcW w:w="1866" w:type="pct"/>
            <w:vAlign w:val="bottom"/>
          </w:tcPr>
          <w:p w14:paraId="7ED0D5FA" w14:textId="0C2B5681" w:rsidR="00787F12" w:rsidRPr="00F34589" w:rsidRDefault="00787F12" w:rsidP="00787F12">
            <w:pPr>
              <w:outlineLvl w:val="1"/>
              <w:rPr>
                <w:color w:val="000000"/>
                <w:szCs w:val="28"/>
              </w:rPr>
            </w:pPr>
            <w:r>
              <w:rPr>
                <w:color w:val="000000"/>
              </w:rPr>
              <w:t>Котельная "ЦРБ", г. Катав-Ивановск, ул. Гагарина, 14</w:t>
            </w:r>
          </w:p>
        </w:tc>
        <w:tc>
          <w:tcPr>
            <w:tcW w:w="513" w:type="pct"/>
          </w:tcPr>
          <w:p w14:paraId="2CADD939" w14:textId="6609CA78" w:rsidR="00787F12" w:rsidRPr="00F34589" w:rsidRDefault="00787F12" w:rsidP="00787F12">
            <w:pPr>
              <w:rPr>
                <w:color w:val="000000"/>
                <w:szCs w:val="28"/>
              </w:rPr>
            </w:pPr>
            <w:r>
              <w:rPr>
                <w:color w:val="000000"/>
                <w:szCs w:val="28"/>
              </w:rPr>
              <w:t>0.1250</w:t>
            </w:r>
          </w:p>
        </w:tc>
        <w:tc>
          <w:tcPr>
            <w:tcW w:w="513" w:type="pct"/>
          </w:tcPr>
          <w:p w14:paraId="24732DDC" w14:textId="2063AFE8" w:rsidR="00787F12" w:rsidRPr="00F34589" w:rsidRDefault="00787F12" w:rsidP="00787F12">
            <w:pPr>
              <w:rPr>
                <w:color w:val="000000"/>
                <w:szCs w:val="28"/>
              </w:rPr>
            </w:pPr>
            <w:r>
              <w:rPr>
                <w:color w:val="000000"/>
                <w:szCs w:val="28"/>
              </w:rPr>
              <w:t>0.1250</w:t>
            </w:r>
          </w:p>
        </w:tc>
        <w:tc>
          <w:tcPr>
            <w:tcW w:w="520" w:type="pct"/>
          </w:tcPr>
          <w:p w14:paraId="71B315B4" w14:textId="73317F8A" w:rsidR="00787F12" w:rsidRPr="00F34589" w:rsidRDefault="00787F12" w:rsidP="00787F12">
            <w:pPr>
              <w:rPr>
                <w:color w:val="000000"/>
                <w:szCs w:val="28"/>
              </w:rPr>
            </w:pPr>
            <w:r>
              <w:rPr>
                <w:color w:val="000000"/>
                <w:szCs w:val="28"/>
              </w:rPr>
              <w:t>0.1250</w:t>
            </w:r>
          </w:p>
        </w:tc>
        <w:tc>
          <w:tcPr>
            <w:tcW w:w="472" w:type="pct"/>
          </w:tcPr>
          <w:p w14:paraId="7E5490D9" w14:textId="6B8E8BD6" w:rsidR="00787F12" w:rsidRPr="00F34589" w:rsidRDefault="00787F12" w:rsidP="00787F12">
            <w:pPr>
              <w:rPr>
                <w:color w:val="000000"/>
                <w:szCs w:val="28"/>
              </w:rPr>
            </w:pPr>
            <w:r>
              <w:rPr>
                <w:color w:val="000000"/>
                <w:szCs w:val="28"/>
              </w:rPr>
              <w:t>0.1250</w:t>
            </w:r>
          </w:p>
        </w:tc>
        <w:tc>
          <w:tcPr>
            <w:tcW w:w="520" w:type="pct"/>
          </w:tcPr>
          <w:p w14:paraId="0D45DBC8" w14:textId="5EB99A1F" w:rsidR="00787F12" w:rsidRPr="00F34589" w:rsidRDefault="00787F12" w:rsidP="00787F12">
            <w:pPr>
              <w:rPr>
                <w:color w:val="000000"/>
                <w:szCs w:val="28"/>
              </w:rPr>
            </w:pPr>
            <w:r>
              <w:rPr>
                <w:color w:val="000000"/>
                <w:szCs w:val="28"/>
              </w:rPr>
              <w:t>0.1250</w:t>
            </w:r>
          </w:p>
        </w:tc>
        <w:tc>
          <w:tcPr>
            <w:tcW w:w="596" w:type="pct"/>
          </w:tcPr>
          <w:p w14:paraId="4C0D4060" w14:textId="77D91CA6" w:rsidR="00787F12" w:rsidRPr="00F34589" w:rsidRDefault="00787F12" w:rsidP="00787F12">
            <w:pPr>
              <w:rPr>
                <w:color w:val="000000"/>
                <w:szCs w:val="28"/>
              </w:rPr>
            </w:pPr>
            <w:r>
              <w:rPr>
                <w:color w:val="000000"/>
                <w:szCs w:val="28"/>
              </w:rPr>
              <w:t>0.1250</w:t>
            </w:r>
          </w:p>
        </w:tc>
      </w:tr>
      <w:tr w:rsidR="00787F12" w:rsidRPr="00F34589" w14:paraId="08CB8C38" w14:textId="77777777" w:rsidTr="00787F12">
        <w:trPr>
          <w:trHeight w:val="315"/>
        </w:trPr>
        <w:tc>
          <w:tcPr>
            <w:tcW w:w="1866" w:type="pct"/>
            <w:vAlign w:val="bottom"/>
          </w:tcPr>
          <w:p w14:paraId="6FC04D8E" w14:textId="6F8AD117" w:rsidR="00787F12" w:rsidRPr="00F34589" w:rsidRDefault="00787F12" w:rsidP="00787F12">
            <w:pPr>
              <w:outlineLvl w:val="1"/>
              <w:rPr>
                <w:color w:val="000000"/>
                <w:szCs w:val="28"/>
              </w:rPr>
            </w:pPr>
            <w:r>
              <w:rPr>
                <w:color w:val="000000"/>
              </w:rPr>
              <w:t>Котельная "Жилпоселок", г. Катав-Ивановск, ул. Цементников, 15</w:t>
            </w:r>
          </w:p>
        </w:tc>
        <w:tc>
          <w:tcPr>
            <w:tcW w:w="513" w:type="pct"/>
          </w:tcPr>
          <w:p w14:paraId="3F6C2836" w14:textId="18D716F2" w:rsidR="00787F12" w:rsidRPr="00F34589" w:rsidRDefault="00787F12" w:rsidP="00787F12">
            <w:pPr>
              <w:rPr>
                <w:color w:val="000000"/>
                <w:szCs w:val="28"/>
              </w:rPr>
            </w:pPr>
            <w:r>
              <w:rPr>
                <w:color w:val="000000"/>
                <w:szCs w:val="28"/>
              </w:rPr>
              <w:t>0.1507</w:t>
            </w:r>
          </w:p>
        </w:tc>
        <w:tc>
          <w:tcPr>
            <w:tcW w:w="513" w:type="pct"/>
          </w:tcPr>
          <w:p w14:paraId="334F818D" w14:textId="22FEB2CF" w:rsidR="00787F12" w:rsidRPr="00F34589" w:rsidRDefault="00787F12" w:rsidP="00787F12">
            <w:pPr>
              <w:rPr>
                <w:color w:val="000000"/>
                <w:szCs w:val="28"/>
              </w:rPr>
            </w:pPr>
            <w:r>
              <w:rPr>
                <w:color w:val="000000"/>
                <w:szCs w:val="28"/>
              </w:rPr>
              <w:t>0.1507</w:t>
            </w:r>
          </w:p>
        </w:tc>
        <w:tc>
          <w:tcPr>
            <w:tcW w:w="520" w:type="pct"/>
          </w:tcPr>
          <w:p w14:paraId="0C29C136" w14:textId="349E586B" w:rsidR="00787F12" w:rsidRPr="00F34589" w:rsidRDefault="00787F12" w:rsidP="00787F12">
            <w:pPr>
              <w:rPr>
                <w:color w:val="000000"/>
                <w:szCs w:val="28"/>
              </w:rPr>
            </w:pPr>
            <w:r>
              <w:rPr>
                <w:color w:val="000000"/>
                <w:szCs w:val="28"/>
              </w:rPr>
              <w:t>0.1507</w:t>
            </w:r>
          </w:p>
        </w:tc>
        <w:tc>
          <w:tcPr>
            <w:tcW w:w="472" w:type="pct"/>
          </w:tcPr>
          <w:p w14:paraId="38E5F6EE" w14:textId="0B7E9542" w:rsidR="00787F12" w:rsidRPr="00F34589" w:rsidRDefault="00787F12" w:rsidP="00787F12">
            <w:pPr>
              <w:rPr>
                <w:color w:val="000000"/>
                <w:szCs w:val="28"/>
              </w:rPr>
            </w:pPr>
            <w:r>
              <w:rPr>
                <w:color w:val="000000"/>
                <w:szCs w:val="28"/>
              </w:rPr>
              <w:t>0.1507</w:t>
            </w:r>
          </w:p>
        </w:tc>
        <w:tc>
          <w:tcPr>
            <w:tcW w:w="520" w:type="pct"/>
          </w:tcPr>
          <w:p w14:paraId="693ED8C8" w14:textId="579A6E21" w:rsidR="00787F12" w:rsidRPr="00F34589" w:rsidRDefault="00787F12" w:rsidP="00787F12">
            <w:pPr>
              <w:rPr>
                <w:color w:val="000000"/>
                <w:szCs w:val="28"/>
              </w:rPr>
            </w:pPr>
            <w:r>
              <w:rPr>
                <w:color w:val="000000"/>
                <w:szCs w:val="28"/>
              </w:rPr>
              <w:t>0.1507</w:t>
            </w:r>
          </w:p>
        </w:tc>
        <w:tc>
          <w:tcPr>
            <w:tcW w:w="596" w:type="pct"/>
          </w:tcPr>
          <w:p w14:paraId="2B0F6612" w14:textId="5F343E50" w:rsidR="00787F12" w:rsidRPr="00F34589" w:rsidRDefault="00787F12" w:rsidP="00787F12">
            <w:pPr>
              <w:rPr>
                <w:color w:val="000000"/>
                <w:szCs w:val="28"/>
              </w:rPr>
            </w:pPr>
            <w:r>
              <w:rPr>
                <w:color w:val="000000"/>
                <w:szCs w:val="28"/>
              </w:rPr>
              <w:t>0.1507</w:t>
            </w:r>
          </w:p>
        </w:tc>
      </w:tr>
      <w:tr w:rsidR="00787F12" w:rsidRPr="00F34589" w14:paraId="7B5045BD" w14:textId="77777777" w:rsidTr="00787F12">
        <w:trPr>
          <w:trHeight w:val="315"/>
        </w:trPr>
        <w:tc>
          <w:tcPr>
            <w:tcW w:w="1866" w:type="pct"/>
            <w:vAlign w:val="bottom"/>
          </w:tcPr>
          <w:p w14:paraId="3514AC0C" w14:textId="5FC30929" w:rsidR="00787F12" w:rsidRPr="00F34589" w:rsidRDefault="00787F12" w:rsidP="00787F12">
            <w:pPr>
              <w:outlineLvl w:val="1"/>
              <w:rPr>
                <w:color w:val="000000"/>
                <w:szCs w:val="28"/>
              </w:rPr>
            </w:pPr>
            <w:r>
              <w:rPr>
                <w:color w:val="000000"/>
              </w:rPr>
              <w:t>Котельная "Спорткомплекс", г. Катав-Ивановск, ул. Б. Сулимовых, 50</w:t>
            </w:r>
          </w:p>
        </w:tc>
        <w:tc>
          <w:tcPr>
            <w:tcW w:w="513" w:type="pct"/>
          </w:tcPr>
          <w:p w14:paraId="751906EC" w14:textId="76B94E7B" w:rsidR="00787F12" w:rsidRPr="00F34589" w:rsidRDefault="00787F12" w:rsidP="00787F12">
            <w:pPr>
              <w:rPr>
                <w:color w:val="000000"/>
                <w:szCs w:val="28"/>
              </w:rPr>
            </w:pPr>
            <w:r>
              <w:rPr>
                <w:color w:val="000000"/>
                <w:szCs w:val="28"/>
              </w:rPr>
              <w:t>0.0980</w:t>
            </w:r>
          </w:p>
        </w:tc>
        <w:tc>
          <w:tcPr>
            <w:tcW w:w="513" w:type="pct"/>
          </w:tcPr>
          <w:p w14:paraId="5C2B7F46" w14:textId="4AB361E3" w:rsidR="00787F12" w:rsidRPr="00F34589" w:rsidRDefault="00787F12" w:rsidP="00787F12">
            <w:pPr>
              <w:rPr>
                <w:color w:val="000000"/>
                <w:szCs w:val="28"/>
              </w:rPr>
            </w:pPr>
            <w:r>
              <w:rPr>
                <w:color w:val="000000"/>
                <w:szCs w:val="28"/>
              </w:rPr>
              <w:t>0.0980</w:t>
            </w:r>
          </w:p>
        </w:tc>
        <w:tc>
          <w:tcPr>
            <w:tcW w:w="520" w:type="pct"/>
          </w:tcPr>
          <w:p w14:paraId="0BBE7DDE" w14:textId="1EC21B2D" w:rsidR="00787F12" w:rsidRPr="00F34589" w:rsidRDefault="00787F12" w:rsidP="00787F12">
            <w:pPr>
              <w:rPr>
                <w:color w:val="000000"/>
                <w:szCs w:val="28"/>
              </w:rPr>
            </w:pPr>
            <w:r>
              <w:rPr>
                <w:color w:val="000000"/>
                <w:szCs w:val="28"/>
              </w:rPr>
              <w:t>0.0980</w:t>
            </w:r>
          </w:p>
        </w:tc>
        <w:tc>
          <w:tcPr>
            <w:tcW w:w="472" w:type="pct"/>
          </w:tcPr>
          <w:p w14:paraId="25EF7488" w14:textId="70693F99" w:rsidR="00787F12" w:rsidRPr="00F34589" w:rsidRDefault="00787F12" w:rsidP="00787F12">
            <w:pPr>
              <w:rPr>
                <w:color w:val="000000"/>
                <w:szCs w:val="28"/>
              </w:rPr>
            </w:pPr>
            <w:r>
              <w:rPr>
                <w:color w:val="000000"/>
                <w:szCs w:val="28"/>
              </w:rPr>
              <w:t>0.0980</w:t>
            </w:r>
          </w:p>
        </w:tc>
        <w:tc>
          <w:tcPr>
            <w:tcW w:w="520" w:type="pct"/>
          </w:tcPr>
          <w:p w14:paraId="6E5658CD" w14:textId="76690393" w:rsidR="00787F12" w:rsidRPr="00F34589" w:rsidRDefault="00787F12" w:rsidP="00787F12">
            <w:pPr>
              <w:rPr>
                <w:color w:val="000000"/>
                <w:szCs w:val="28"/>
              </w:rPr>
            </w:pPr>
            <w:r>
              <w:rPr>
                <w:color w:val="000000"/>
                <w:szCs w:val="28"/>
              </w:rPr>
              <w:t>0.0980</w:t>
            </w:r>
          </w:p>
        </w:tc>
        <w:tc>
          <w:tcPr>
            <w:tcW w:w="596" w:type="pct"/>
          </w:tcPr>
          <w:p w14:paraId="019990AF" w14:textId="3944DEC0" w:rsidR="00787F12" w:rsidRPr="00F34589" w:rsidRDefault="00787F12" w:rsidP="00787F12">
            <w:pPr>
              <w:rPr>
                <w:color w:val="000000"/>
                <w:szCs w:val="28"/>
              </w:rPr>
            </w:pPr>
            <w:r>
              <w:rPr>
                <w:color w:val="000000"/>
                <w:szCs w:val="28"/>
              </w:rPr>
              <w:t>0.0980</w:t>
            </w:r>
          </w:p>
        </w:tc>
      </w:tr>
      <w:tr w:rsidR="00787F12" w:rsidRPr="00F34589" w14:paraId="3F5973D9" w14:textId="77777777" w:rsidTr="00787F12">
        <w:trPr>
          <w:trHeight w:val="315"/>
        </w:trPr>
        <w:tc>
          <w:tcPr>
            <w:tcW w:w="1866" w:type="pct"/>
            <w:vAlign w:val="bottom"/>
          </w:tcPr>
          <w:p w14:paraId="101CD9F0" w14:textId="2AA69126" w:rsidR="00787F12" w:rsidRPr="00F34589" w:rsidRDefault="00787F12" w:rsidP="00787F12">
            <w:pPr>
              <w:outlineLvl w:val="1"/>
              <w:rPr>
                <w:color w:val="000000"/>
                <w:szCs w:val="28"/>
              </w:rPr>
            </w:pPr>
            <w:r>
              <w:rPr>
                <w:color w:val="000000"/>
              </w:rPr>
              <w:t>Котельная "мкр. Запрудовка", г. Катав-Ивановск, ул. Караваева, 45</w:t>
            </w:r>
          </w:p>
        </w:tc>
        <w:tc>
          <w:tcPr>
            <w:tcW w:w="513" w:type="pct"/>
          </w:tcPr>
          <w:p w14:paraId="3DE18954" w14:textId="55786770" w:rsidR="00787F12" w:rsidRPr="00F34589" w:rsidRDefault="00787F12" w:rsidP="00787F12">
            <w:pPr>
              <w:rPr>
                <w:color w:val="000000"/>
                <w:szCs w:val="28"/>
              </w:rPr>
            </w:pPr>
            <w:r>
              <w:rPr>
                <w:color w:val="000000"/>
                <w:szCs w:val="28"/>
              </w:rPr>
              <w:t>0.3410</w:t>
            </w:r>
          </w:p>
        </w:tc>
        <w:tc>
          <w:tcPr>
            <w:tcW w:w="513" w:type="pct"/>
          </w:tcPr>
          <w:p w14:paraId="105E3DC0" w14:textId="659E2476" w:rsidR="00787F12" w:rsidRPr="00F34589" w:rsidRDefault="00787F12" w:rsidP="00787F12">
            <w:pPr>
              <w:rPr>
                <w:color w:val="000000"/>
                <w:szCs w:val="28"/>
              </w:rPr>
            </w:pPr>
            <w:r>
              <w:rPr>
                <w:color w:val="000000"/>
                <w:szCs w:val="28"/>
              </w:rPr>
              <w:t>0.3410</w:t>
            </w:r>
          </w:p>
        </w:tc>
        <w:tc>
          <w:tcPr>
            <w:tcW w:w="520" w:type="pct"/>
          </w:tcPr>
          <w:p w14:paraId="0A73A740" w14:textId="723B1811" w:rsidR="00787F12" w:rsidRPr="00F34589" w:rsidRDefault="00787F12" w:rsidP="00787F12">
            <w:pPr>
              <w:rPr>
                <w:color w:val="000000"/>
                <w:szCs w:val="28"/>
              </w:rPr>
            </w:pPr>
            <w:r>
              <w:rPr>
                <w:color w:val="000000"/>
                <w:szCs w:val="28"/>
              </w:rPr>
              <w:t>0.3410</w:t>
            </w:r>
          </w:p>
        </w:tc>
        <w:tc>
          <w:tcPr>
            <w:tcW w:w="472" w:type="pct"/>
          </w:tcPr>
          <w:p w14:paraId="11E3F415" w14:textId="403B86D8" w:rsidR="00787F12" w:rsidRPr="00F34589" w:rsidRDefault="00787F12" w:rsidP="00787F12">
            <w:pPr>
              <w:rPr>
                <w:color w:val="000000"/>
                <w:szCs w:val="28"/>
              </w:rPr>
            </w:pPr>
            <w:r>
              <w:rPr>
                <w:color w:val="000000"/>
                <w:szCs w:val="28"/>
              </w:rPr>
              <w:t>0.3410</w:t>
            </w:r>
          </w:p>
        </w:tc>
        <w:tc>
          <w:tcPr>
            <w:tcW w:w="520" w:type="pct"/>
          </w:tcPr>
          <w:p w14:paraId="71177516" w14:textId="66BA303E" w:rsidR="00787F12" w:rsidRPr="00F34589" w:rsidRDefault="00787F12" w:rsidP="00787F12">
            <w:pPr>
              <w:rPr>
                <w:color w:val="000000"/>
                <w:szCs w:val="28"/>
              </w:rPr>
            </w:pPr>
            <w:r>
              <w:rPr>
                <w:color w:val="000000"/>
                <w:szCs w:val="28"/>
              </w:rPr>
              <w:t>0.3410</w:t>
            </w:r>
          </w:p>
        </w:tc>
        <w:tc>
          <w:tcPr>
            <w:tcW w:w="596" w:type="pct"/>
          </w:tcPr>
          <w:p w14:paraId="2BF3B452" w14:textId="18084134" w:rsidR="00787F12" w:rsidRPr="00F34589" w:rsidRDefault="00787F12" w:rsidP="00787F12">
            <w:pPr>
              <w:rPr>
                <w:color w:val="000000"/>
                <w:szCs w:val="28"/>
              </w:rPr>
            </w:pPr>
            <w:r>
              <w:rPr>
                <w:color w:val="000000"/>
                <w:szCs w:val="28"/>
              </w:rPr>
              <w:t>0.3410</w:t>
            </w:r>
          </w:p>
        </w:tc>
      </w:tr>
      <w:tr w:rsidR="00787F12" w:rsidRPr="00F34589" w14:paraId="59D0DB0E" w14:textId="77777777" w:rsidTr="00787F12">
        <w:trPr>
          <w:trHeight w:val="315"/>
        </w:trPr>
        <w:tc>
          <w:tcPr>
            <w:tcW w:w="1866" w:type="pct"/>
            <w:vAlign w:val="bottom"/>
          </w:tcPr>
          <w:p w14:paraId="59413E54" w14:textId="51EF3670" w:rsidR="00787F12" w:rsidRPr="00F34589" w:rsidRDefault="00787F12" w:rsidP="00787F12">
            <w:pPr>
              <w:outlineLvl w:val="1"/>
              <w:rPr>
                <w:color w:val="000000"/>
                <w:szCs w:val="28"/>
              </w:rPr>
            </w:pPr>
            <w:r>
              <w:rPr>
                <w:color w:val="000000"/>
              </w:rPr>
              <w:t>Котельная "Лесная", п. Совхозный, 48</w:t>
            </w:r>
          </w:p>
        </w:tc>
        <w:tc>
          <w:tcPr>
            <w:tcW w:w="513" w:type="pct"/>
          </w:tcPr>
          <w:p w14:paraId="37010005" w14:textId="3617081A" w:rsidR="00787F12" w:rsidRPr="00F34589" w:rsidRDefault="00787F12" w:rsidP="00787F12">
            <w:pPr>
              <w:rPr>
                <w:color w:val="000000"/>
                <w:szCs w:val="28"/>
              </w:rPr>
            </w:pPr>
            <w:r>
              <w:rPr>
                <w:color w:val="000000"/>
                <w:szCs w:val="28"/>
              </w:rPr>
              <w:t>0.1330</w:t>
            </w:r>
          </w:p>
        </w:tc>
        <w:tc>
          <w:tcPr>
            <w:tcW w:w="513" w:type="pct"/>
          </w:tcPr>
          <w:p w14:paraId="3C6AA20C" w14:textId="667217CA" w:rsidR="00787F12" w:rsidRPr="00F34589" w:rsidRDefault="00787F12" w:rsidP="00787F12">
            <w:pPr>
              <w:rPr>
                <w:color w:val="000000"/>
                <w:szCs w:val="28"/>
              </w:rPr>
            </w:pPr>
            <w:r>
              <w:rPr>
                <w:color w:val="000000"/>
                <w:szCs w:val="28"/>
              </w:rPr>
              <w:t>0.1330</w:t>
            </w:r>
          </w:p>
        </w:tc>
        <w:tc>
          <w:tcPr>
            <w:tcW w:w="520" w:type="pct"/>
          </w:tcPr>
          <w:p w14:paraId="61D78538" w14:textId="73659FEC" w:rsidR="00787F12" w:rsidRPr="00F34589" w:rsidRDefault="00787F12" w:rsidP="00787F12">
            <w:pPr>
              <w:rPr>
                <w:color w:val="000000"/>
                <w:szCs w:val="28"/>
              </w:rPr>
            </w:pPr>
            <w:r>
              <w:rPr>
                <w:color w:val="000000"/>
                <w:szCs w:val="28"/>
              </w:rPr>
              <w:t>0.1330</w:t>
            </w:r>
          </w:p>
        </w:tc>
        <w:tc>
          <w:tcPr>
            <w:tcW w:w="472" w:type="pct"/>
          </w:tcPr>
          <w:p w14:paraId="241E8D89" w14:textId="09A5EBB7" w:rsidR="00787F12" w:rsidRPr="00F34589" w:rsidRDefault="00787F12" w:rsidP="00787F12">
            <w:pPr>
              <w:rPr>
                <w:color w:val="000000"/>
                <w:szCs w:val="28"/>
              </w:rPr>
            </w:pPr>
            <w:r>
              <w:rPr>
                <w:color w:val="000000"/>
                <w:szCs w:val="28"/>
              </w:rPr>
              <w:t>0.1330</w:t>
            </w:r>
          </w:p>
        </w:tc>
        <w:tc>
          <w:tcPr>
            <w:tcW w:w="520" w:type="pct"/>
          </w:tcPr>
          <w:p w14:paraId="43289297" w14:textId="2CF1B95C" w:rsidR="00787F12" w:rsidRPr="00F34589" w:rsidRDefault="00787F12" w:rsidP="00787F12">
            <w:pPr>
              <w:rPr>
                <w:color w:val="000000"/>
                <w:szCs w:val="28"/>
              </w:rPr>
            </w:pPr>
            <w:r>
              <w:rPr>
                <w:color w:val="000000"/>
                <w:szCs w:val="28"/>
              </w:rPr>
              <w:t>0.1330</w:t>
            </w:r>
          </w:p>
        </w:tc>
        <w:tc>
          <w:tcPr>
            <w:tcW w:w="596" w:type="pct"/>
          </w:tcPr>
          <w:p w14:paraId="068C922F" w14:textId="72093332" w:rsidR="00787F12" w:rsidRPr="00F34589" w:rsidRDefault="00787F12" w:rsidP="00787F12">
            <w:pPr>
              <w:rPr>
                <w:color w:val="000000"/>
                <w:szCs w:val="28"/>
              </w:rPr>
            </w:pPr>
            <w:r>
              <w:rPr>
                <w:color w:val="000000"/>
                <w:szCs w:val="28"/>
              </w:rPr>
              <w:t>0.1330</w:t>
            </w:r>
          </w:p>
        </w:tc>
      </w:tr>
      <w:tr w:rsidR="00787F12" w:rsidRPr="00F34589" w14:paraId="362F6447" w14:textId="77777777" w:rsidTr="00787F12">
        <w:trPr>
          <w:trHeight w:val="315"/>
        </w:trPr>
        <w:tc>
          <w:tcPr>
            <w:tcW w:w="1866" w:type="pct"/>
            <w:vAlign w:val="bottom"/>
          </w:tcPr>
          <w:p w14:paraId="23B7A5F3" w14:textId="15CE1F23" w:rsidR="00787F12" w:rsidRDefault="00787F12" w:rsidP="00787F12">
            <w:pPr>
              <w:outlineLvl w:val="1"/>
              <w:rPr>
                <w:color w:val="000000"/>
              </w:rPr>
            </w:pPr>
            <w:r>
              <w:rPr>
                <w:color w:val="000000"/>
              </w:rPr>
              <w:t>Котельная, г. Юрюзань, ул. Гагарина, 15а</w:t>
            </w:r>
          </w:p>
        </w:tc>
        <w:tc>
          <w:tcPr>
            <w:tcW w:w="513" w:type="pct"/>
          </w:tcPr>
          <w:p w14:paraId="57662B86" w14:textId="5A00B5AB" w:rsidR="00787F12" w:rsidRPr="00F34589" w:rsidRDefault="00787F12" w:rsidP="00787F12">
            <w:pPr>
              <w:rPr>
                <w:color w:val="000000"/>
                <w:szCs w:val="28"/>
              </w:rPr>
            </w:pPr>
            <w:r>
              <w:rPr>
                <w:color w:val="000000"/>
                <w:szCs w:val="28"/>
              </w:rPr>
              <w:t>0.4778</w:t>
            </w:r>
          </w:p>
        </w:tc>
        <w:tc>
          <w:tcPr>
            <w:tcW w:w="513" w:type="pct"/>
          </w:tcPr>
          <w:p w14:paraId="05A0A221" w14:textId="381BBE03" w:rsidR="00787F12" w:rsidRPr="00F34589" w:rsidRDefault="00787F12" w:rsidP="00787F12">
            <w:pPr>
              <w:rPr>
                <w:color w:val="000000"/>
                <w:szCs w:val="28"/>
              </w:rPr>
            </w:pPr>
            <w:r>
              <w:rPr>
                <w:color w:val="000000"/>
                <w:szCs w:val="28"/>
              </w:rPr>
              <w:t>0.4778</w:t>
            </w:r>
          </w:p>
        </w:tc>
        <w:tc>
          <w:tcPr>
            <w:tcW w:w="520" w:type="pct"/>
          </w:tcPr>
          <w:p w14:paraId="7E78756C" w14:textId="6A059CCB" w:rsidR="00787F12" w:rsidRPr="00F34589" w:rsidRDefault="00787F12" w:rsidP="00787F12">
            <w:pPr>
              <w:rPr>
                <w:color w:val="000000"/>
                <w:szCs w:val="28"/>
              </w:rPr>
            </w:pPr>
            <w:r>
              <w:rPr>
                <w:color w:val="000000"/>
                <w:szCs w:val="28"/>
              </w:rPr>
              <w:t>0.4778</w:t>
            </w:r>
          </w:p>
        </w:tc>
        <w:tc>
          <w:tcPr>
            <w:tcW w:w="472" w:type="pct"/>
          </w:tcPr>
          <w:p w14:paraId="6E3D9B3B" w14:textId="527CC1B0" w:rsidR="00787F12" w:rsidRPr="00F34589" w:rsidRDefault="00787F12" w:rsidP="00787F12">
            <w:pPr>
              <w:rPr>
                <w:color w:val="000000"/>
                <w:szCs w:val="28"/>
              </w:rPr>
            </w:pPr>
            <w:r>
              <w:rPr>
                <w:color w:val="000000"/>
                <w:szCs w:val="28"/>
              </w:rPr>
              <w:t>0.4778</w:t>
            </w:r>
          </w:p>
        </w:tc>
        <w:tc>
          <w:tcPr>
            <w:tcW w:w="520" w:type="pct"/>
          </w:tcPr>
          <w:p w14:paraId="4C790EF5" w14:textId="2AA39E90" w:rsidR="00787F12" w:rsidRPr="00F34589" w:rsidRDefault="00787F12" w:rsidP="00787F12">
            <w:pPr>
              <w:rPr>
                <w:color w:val="000000"/>
                <w:szCs w:val="28"/>
              </w:rPr>
            </w:pPr>
            <w:r>
              <w:rPr>
                <w:color w:val="000000"/>
                <w:szCs w:val="28"/>
              </w:rPr>
              <w:t>0.4778</w:t>
            </w:r>
          </w:p>
        </w:tc>
        <w:tc>
          <w:tcPr>
            <w:tcW w:w="596" w:type="pct"/>
          </w:tcPr>
          <w:p w14:paraId="5B3FB5D4" w14:textId="5D03FA30" w:rsidR="00787F12" w:rsidRPr="00F34589" w:rsidRDefault="00787F12" w:rsidP="00787F12">
            <w:pPr>
              <w:rPr>
                <w:color w:val="000000"/>
                <w:szCs w:val="28"/>
              </w:rPr>
            </w:pPr>
            <w:r>
              <w:rPr>
                <w:color w:val="000000"/>
                <w:szCs w:val="28"/>
              </w:rPr>
              <w:t>0.4778</w:t>
            </w:r>
          </w:p>
        </w:tc>
      </w:tr>
      <w:tr w:rsidR="00787F12" w:rsidRPr="00F34589" w14:paraId="2CD9A9BF" w14:textId="77777777" w:rsidTr="00787F12">
        <w:trPr>
          <w:trHeight w:val="315"/>
        </w:trPr>
        <w:tc>
          <w:tcPr>
            <w:tcW w:w="1866" w:type="pct"/>
            <w:vAlign w:val="bottom"/>
          </w:tcPr>
          <w:p w14:paraId="151A7869" w14:textId="1F8D5064" w:rsidR="00787F12" w:rsidRDefault="00787F12" w:rsidP="00787F12">
            <w:pPr>
              <w:outlineLvl w:val="1"/>
              <w:rPr>
                <w:color w:val="000000"/>
              </w:rPr>
            </w:pPr>
            <w:r>
              <w:rPr>
                <w:color w:val="000000"/>
              </w:rPr>
              <w:t>Котельная, г. Юрюзань, ул. 3-ого Интернационала, 105а</w:t>
            </w:r>
          </w:p>
        </w:tc>
        <w:tc>
          <w:tcPr>
            <w:tcW w:w="513" w:type="pct"/>
          </w:tcPr>
          <w:p w14:paraId="338A2059" w14:textId="68465269" w:rsidR="00787F12" w:rsidRDefault="00787F12" w:rsidP="00787F12">
            <w:pPr>
              <w:rPr>
                <w:color w:val="000000"/>
                <w:szCs w:val="28"/>
              </w:rPr>
            </w:pPr>
            <w:r>
              <w:rPr>
                <w:color w:val="000000"/>
                <w:szCs w:val="28"/>
              </w:rPr>
              <w:t>0.1816</w:t>
            </w:r>
          </w:p>
        </w:tc>
        <w:tc>
          <w:tcPr>
            <w:tcW w:w="513" w:type="pct"/>
          </w:tcPr>
          <w:p w14:paraId="5507C5C1" w14:textId="1B554BBD" w:rsidR="00787F12" w:rsidRDefault="00787F12" w:rsidP="00787F12">
            <w:pPr>
              <w:rPr>
                <w:color w:val="000000"/>
                <w:szCs w:val="28"/>
              </w:rPr>
            </w:pPr>
            <w:r>
              <w:rPr>
                <w:color w:val="000000"/>
                <w:szCs w:val="28"/>
              </w:rPr>
              <w:t>0.1816</w:t>
            </w:r>
          </w:p>
        </w:tc>
        <w:tc>
          <w:tcPr>
            <w:tcW w:w="520" w:type="pct"/>
          </w:tcPr>
          <w:p w14:paraId="263A6BA2" w14:textId="745D0FC7" w:rsidR="00787F12" w:rsidRDefault="00787F12" w:rsidP="00787F12">
            <w:pPr>
              <w:rPr>
                <w:color w:val="000000"/>
                <w:szCs w:val="28"/>
              </w:rPr>
            </w:pPr>
            <w:r>
              <w:rPr>
                <w:color w:val="000000"/>
                <w:szCs w:val="28"/>
              </w:rPr>
              <w:t>0.1816</w:t>
            </w:r>
          </w:p>
        </w:tc>
        <w:tc>
          <w:tcPr>
            <w:tcW w:w="472" w:type="pct"/>
          </w:tcPr>
          <w:p w14:paraId="2A3FFC9F" w14:textId="171F4E50" w:rsidR="00787F12" w:rsidRDefault="00787F12" w:rsidP="00787F12">
            <w:pPr>
              <w:rPr>
                <w:color w:val="000000"/>
                <w:szCs w:val="28"/>
              </w:rPr>
            </w:pPr>
            <w:r>
              <w:rPr>
                <w:color w:val="000000"/>
                <w:szCs w:val="28"/>
              </w:rPr>
              <w:t>0.1816</w:t>
            </w:r>
          </w:p>
        </w:tc>
        <w:tc>
          <w:tcPr>
            <w:tcW w:w="520" w:type="pct"/>
          </w:tcPr>
          <w:p w14:paraId="73CB2046" w14:textId="6206BA73" w:rsidR="00787F12" w:rsidRDefault="00787F12" w:rsidP="00787F12">
            <w:pPr>
              <w:rPr>
                <w:color w:val="000000"/>
                <w:szCs w:val="28"/>
              </w:rPr>
            </w:pPr>
            <w:r>
              <w:rPr>
                <w:color w:val="000000"/>
                <w:szCs w:val="28"/>
              </w:rPr>
              <w:t>0.1816</w:t>
            </w:r>
          </w:p>
        </w:tc>
        <w:tc>
          <w:tcPr>
            <w:tcW w:w="596" w:type="pct"/>
          </w:tcPr>
          <w:p w14:paraId="52A20654" w14:textId="7CA1E6A4" w:rsidR="00787F12" w:rsidRDefault="00787F12" w:rsidP="00787F12">
            <w:pPr>
              <w:rPr>
                <w:color w:val="000000"/>
                <w:szCs w:val="28"/>
              </w:rPr>
            </w:pPr>
            <w:r>
              <w:rPr>
                <w:color w:val="000000"/>
                <w:szCs w:val="28"/>
              </w:rPr>
              <w:t>0.1816</w:t>
            </w:r>
          </w:p>
        </w:tc>
      </w:tr>
      <w:tr w:rsidR="00787F12" w:rsidRPr="00F34589" w14:paraId="49FDE1E9" w14:textId="77777777" w:rsidTr="00787F12">
        <w:trPr>
          <w:trHeight w:val="315"/>
        </w:trPr>
        <w:tc>
          <w:tcPr>
            <w:tcW w:w="1866" w:type="pct"/>
            <w:vAlign w:val="bottom"/>
          </w:tcPr>
          <w:p w14:paraId="4DA1A4DE" w14:textId="0B51DB88" w:rsidR="00787F12" w:rsidRDefault="00787F12" w:rsidP="00787F12">
            <w:pPr>
              <w:outlineLvl w:val="1"/>
              <w:rPr>
                <w:color w:val="000000"/>
              </w:rPr>
            </w:pPr>
            <w:r>
              <w:rPr>
                <w:color w:val="000000"/>
              </w:rPr>
              <w:t>Котельная, г. Юрюзань, ул. Советская, 144а</w:t>
            </w:r>
          </w:p>
        </w:tc>
        <w:tc>
          <w:tcPr>
            <w:tcW w:w="513" w:type="pct"/>
          </w:tcPr>
          <w:p w14:paraId="4D3EC2AC" w14:textId="6CD4788F" w:rsidR="00787F12" w:rsidRDefault="00787F12" w:rsidP="00787F12">
            <w:pPr>
              <w:rPr>
                <w:color w:val="000000"/>
                <w:szCs w:val="28"/>
              </w:rPr>
            </w:pPr>
            <w:r>
              <w:rPr>
                <w:color w:val="000000"/>
                <w:szCs w:val="28"/>
              </w:rPr>
              <w:t>0.6528</w:t>
            </w:r>
          </w:p>
        </w:tc>
        <w:tc>
          <w:tcPr>
            <w:tcW w:w="513" w:type="pct"/>
          </w:tcPr>
          <w:p w14:paraId="7BBF1B25" w14:textId="3247528D" w:rsidR="00787F12" w:rsidRDefault="00787F12" w:rsidP="00787F12">
            <w:pPr>
              <w:rPr>
                <w:color w:val="000000"/>
                <w:szCs w:val="28"/>
              </w:rPr>
            </w:pPr>
            <w:r>
              <w:rPr>
                <w:color w:val="000000"/>
                <w:szCs w:val="28"/>
              </w:rPr>
              <w:t>0.6528</w:t>
            </w:r>
          </w:p>
        </w:tc>
        <w:tc>
          <w:tcPr>
            <w:tcW w:w="520" w:type="pct"/>
          </w:tcPr>
          <w:p w14:paraId="6D815266" w14:textId="3133450C" w:rsidR="00787F12" w:rsidRDefault="00787F12" w:rsidP="00787F12">
            <w:pPr>
              <w:rPr>
                <w:color w:val="000000"/>
                <w:szCs w:val="28"/>
              </w:rPr>
            </w:pPr>
            <w:r>
              <w:rPr>
                <w:color w:val="000000"/>
                <w:szCs w:val="28"/>
              </w:rPr>
              <w:t>0.6528</w:t>
            </w:r>
          </w:p>
        </w:tc>
        <w:tc>
          <w:tcPr>
            <w:tcW w:w="472" w:type="pct"/>
          </w:tcPr>
          <w:p w14:paraId="15430BEB" w14:textId="270C1095" w:rsidR="00787F12" w:rsidRDefault="00787F12" w:rsidP="00787F12">
            <w:pPr>
              <w:rPr>
                <w:color w:val="000000"/>
                <w:szCs w:val="28"/>
              </w:rPr>
            </w:pPr>
            <w:r>
              <w:rPr>
                <w:color w:val="000000"/>
                <w:szCs w:val="28"/>
              </w:rPr>
              <w:t>0.6528</w:t>
            </w:r>
          </w:p>
        </w:tc>
        <w:tc>
          <w:tcPr>
            <w:tcW w:w="520" w:type="pct"/>
          </w:tcPr>
          <w:p w14:paraId="482CE966" w14:textId="372BBA33" w:rsidR="00787F12" w:rsidRDefault="00787F12" w:rsidP="00787F12">
            <w:pPr>
              <w:rPr>
                <w:color w:val="000000"/>
                <w:szCs w:val="28"/>
              </w:rPr>
            </w:pPr>
            <w:r>
              <w:rPr>
                <w:color w:val="000000"/>
                <w:szCs w:val="28"/>
              </w:rPr>
              <w:t>0.6528</w:t>
            </w:r>
          </w:p>
        </w:tc>
        <w:tc>
          <w:tcPr>
            <w:tcW w:w="596" w:type="pct"/>
          </w:tcPr>
          <w:p w14:paraId="7E02BC47" w14:textId="6A1A0E4C" w:rsidR="00787F12" w:rsidRDefault="00787F12" w:rsidP="00787F12">
            <w:pPr>
              <w:rPr>
                <w:color w:val="000000"/>
                <w:szCs w:val="28"/>
              </w:rPr>
            </w:pPr>
            <w:r>
              <w:rPr>
                <w:color w:val="000000"/>
                <w:szCs w:val="28"/>
              </w:rPr>
              <w:t>0.6528</w:t>
            </w:r>
          </w:p>
        </w:tc>
      </w:tr>
    </w:tbl>
    <w:p w14:paraId="1069B6AD" w14:textId="77777777" w:rsidR="001F0755" w:rsidRPr="00F34589" w:rsidRDefault="001F0755" w:rsidP="00455A09">
      <w:pPr>
        <w:widowControl w:val="0"/>
        <w:tabs>
          <w:tab w:val="left" w:pos="993"/>
        </w:tabs>
        <w:autoSpaceDE w:val="0"/>
        <w:autoSpaceDN w:val="0"/>
        <w:adjustRightInd w:val="0"/>
        <w:ind w:firstLine="709"/>
        <w:contextualSpacing/>
        <w:jc w:val="both"/>
        <w:rPr>
          <w:rFonts w:eastAsia="Calibri"/>
          <w:szCs w:val="28"/>
          <w:lang w:eastAsia="en-US"/>
        </w:rPr>
      </w:pPr>
    </w:p>
    <w:p w14:paraId="1D1675A6" w14:textId="5B8EA8BC" w:rsidR="001F0755" w:rsidRPr="00F34589" w:rsidRDefault="001F0755" w:rsidP="00455A09">
      <w:pPr>
        <w:widowControl w:val="0"/>
        <w:tabs>
          <w:tab w:val="left" w:pos="993"/>
        </w:tabs>
        <w:autoSpaceDE w:val="0"/>
        <w:autoSpaceDN w:val="0"/>
        <w:adjustRightInd w:val="0"/>
        <w:ind w:firstLine="709"/>
        <w:contextualSpacing/>
        <w:jc w:val="both"/>
        <w:rPr>
          <w:rFonts w:eastAsia="Calibri"/>
          <w:szCs w:val="28"/>
          <w:lang w:eastAsia="en-US"/>
        </w:rPr>
        <w:sectPr w:rsidR="001F0755" w:rsidRPr="00F34589" w:rsidSect="001600A2">
          <w:pgSz w:w="16838" w:h="11906" w:orient="landscape"/>
          <w:pgMar w:top="1418" w:right="1134" w:bottom="851" w:left="1701" w:header="709" w:footer="709" w:gutter="0"/>
          <w:cols w:space="708"/>
          <w:docGrid w:linePitch="360"/>
        </w:sectPr>
      </w:pPr>
    </w:p>
    <w:p w14:paraId="7934B11D" w14:textId="77777777" w:rsidR="00787F12" w:rsidRPr="0021573C" w:rsidRDefault="00787F12" w:rsidP="00787F12">
      <w:pPr>
        <w:pStyle w:val="a5"/>
        <w:spacing w:line="240" w:lineRule="auto"/>
        <w:rPr>
          <w:b/>
          <w:bCs/>
        </w:rPr>
      </w:pPr>
      <w:bookmarkStart w:id="50" w:name="_Toc204744030"/>
      <w:bookmarkStart w:id="51" w:name="_Toc536140364"/>
      <w:bookmarkStart w:id="52" w:name="_Toc75916874"/>
      <w:bookmarkStart w:id="53" w:name="_Toc204744033"/>
      <w:r w:rsidRPr="0021573C">
        <w:rPr>
          <w:b/>
          <w:bCs/>
        </w:rPr>
        <w:lastRenderedPageBreak/>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50"/>
    </w:p>
    <w:p w14:paraId="757B9673" w14:textId="77777777" w:rsidR="00787F12" w:rsidRPr="00F34589" w:rsidRDefault="00787F12" w:rsidP="00787F12">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Существующие и перспективные балансы тепловой нагрузки представлены в таблице 2.3.1 Обосновывающих материалов к Схеме теплоснабжения</w:t>
      </w:r>
    </w:p>
    <w:p w14:paraId="2147AFCB" w14:textId="77777777" w:rsidR="00787F12" w:rsidRPr="0021573C" w:rsidRDefault="00787F12" w:rsidP="00787F12">
      <w:pPr>
        <w:pStyle w:val="a5"/>
        <w:spacing w:line="240" w:lineRule="auto"/>
        <w:rPr>
          <w:b/>
          <w:bCs/>
        </w:rPr>
      </w:pPr>
      <w:bookmarkStart w:id="54" w:name="_Toc204744031"/>
      <w:r w:rsidRPr="0021573C">
        <w:rPr>
          <w:b/>
          <w:bCs/>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54"/>
    </w:p>
    <w:p w14:paraId="562FB585" w14:textId="77777777" w:rsidR="00787F12" w:rsidRPr="00F34589" w:rsidRDefault="00787F12" w:rsidP="00787F12">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Зоны действия источников тепловой энергии расположены в границах одного </w:t>
      </w:r>
      <w:r>
        <w:rPr>
          <w:rFonts w:eastAsia="Calibri"/>
          <w:szCs w:val="28"/>
          <w:lang w:eastAsia="en-US"/>
        </w:rPr>
        <w:t>муниципального округа</w:t>
      </w:r>
      <w:r w:rsidRPr="00F34589">
        <w:rPr>
          <w:rFonts w:eastAsia="Calibri"/>
          <w:szCs w:val="28"/>
          <w:lang w:eastAsia="en-US"/>
        </w:rPr>
        <w:t>.</w:t>
      </w:r>
    </w:p>
    <w:p w14:paraId="7F5380AF" w14:textId="77777777" w:rsidR="00787F12" w:rsidRPr="0021573C" w:rsidRDefault="00787F12" w:rsidP="00787F12">
      <w:pPr>
        <w:pStyle w:val="a5"/>
        <w:spacing w:line="240" w:lineRule="auto"/>
        <w:rPr>
          <w:b/>
          <w:bCs/>
        </w:rPr>
      </w:pPr>
      <w:bookmarkStart w:id="55" w:name="_Toc536140363"/>
      <w:bookmarkStart w:id="56" w:name="_Toc75916873"/>
      <w:bookmarkStart w:id="57" w:name="_Toc204744032"/>
      <w:r w:rsidRPr="0021573C">
        <w:rPr>
          <w:b/>
          <w:bCs/>
        </w:rPr>
        <w:t xml:space="preserve">2.5. </w:t>
      </w:r>
      <w:bookmarkEnd w:id="55"/>
      <w:r w:rsidRPr="0021573C">
        <w:rPr>
          <w:b/>
          <w:bCs/>
        </w:rPr>
        <w:t>Радиус эффективного теплоснабжения, определяемый в соответствии с методическими указаниями по разработке схем теплоснабжения</w:t>
      </w:r>
      <w:bookmarkEnd w:id="56"/>
      <w:bookmarkEnd w:id="57"/>
    </w:p>
    <w:p w14:paraId="417CC3D1" w14:textId="77777777" w:rsidR="00787F12" w:rsidRPr="0078017F" w:rsidRDefault="00787F12" w:rsidP="00787F12">
      <w:pPr>
        <w:pStyle w:val="a7"/>
      </w:pPr>
      <w:r w:rsidRPr="0078017F">
        <w:t>Увеличение зоны действия существующих источников тепловой энергии не планируется. Увеличение совокупных расходов в системе теплоснабжения не произойдет.</w:t>
      </w:r>
    </w:p>
    <w:p w14:paraId="593000F7" w14:textId="0F1835AD" w:rsidR="00890275" w:rsidRPr="0021573C" w:rsidRDefault="00890275" w:rsidP="00455A09">
      <w:pPr>
        <w:pStyle w:val="a5"/>
        <w:spacing w:line="240" w:lineRule="auto"/>
        <w:rPr>
          <w:b/>
          <w:bCs/>
        </w:rPr>
      </w:pPr>
      <w:r w:rsidRPr="0021573C">
        <w:rPr>
          <w:b/>
          <w:bCs/>
        </w:rPr>
        <w:t>Раздел 3 Существующие и перспективные балансы теплоносителя</w:t>
      </w:r>
      <w:bookmarkEnd w:id="51"/>
      <w:bookmarkEnd w:id="52"/>
      <w:bookmarkEnd w:id="53"/>
    </w:p>
    <w:p w14:paraId="21A1EA02" w14:textId="77777777" w:rsidR="00890275" w:rsidRPr="0021573C" w:rsidRDefault="00890275" w:rsidP="00455A09">
      <w:pPr>
        <w:pStyle w:val="a5"/>
        <w:spacing w:line="240" w:lineRule="auto"/>
        <w:rPr>
          <w:b/>
          <w:bCs/>
        </w:rPr>
      </w:pPr>
      <w:bookmarkStart w:id="58" w:name="_Toc536140365"/>
      <w:bookmarkStart w:id="59" w:name="_Toc75916875"/>
      <w:bookmarkStart w:id="60" w:name="_Toc204744034"/>
      <w:r w:rsidRPr="0021573C">
        <w:rPr>
          <w:b/>
          <w:bCs/>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58"/>
      <w:bookmarkEnd w:id="59"/>
      <w:bookmarkEnd w:id="60"/>
    </w:p>
    <w:p w14:paraId="5B9B263E" w14:textId="07E7420D"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61" w:name="_Toc536140366"/>
      <w:bookmarkStart w:id="62" w:name="_Toc536140367"/>
      <w:r w:rsidRPr="00F34589">
        <w:rPr>
          <w:rFonts w:eastAsia="Calibri"/>
          <w:szCs w:val="28"/>
          <w:lang w:eastAsia="en-US"/>
        </w:rPr>
        <w:t xml:space="preserve">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представлены в таблице </w:t>
      </w:r>
      <w:r w:rsidR="005F09C2" w:rsidRPr="00F34589">
        <w:rPr>
          <w:rFonts w:eastAsia="Calibri"/>
          <w:szCs w:val="28"/>
          <w:lang w:eastAsia="en-US"/>
        </w:rPr>
        <w:t>3</w:t>
      </w:r>
      <w:r w:rsidRPr="00F34589">
        <w:rPr>
          <w:rFonts w:eastAsia="Calibri"/>
          <w:szCs w:val="28"/>
          <w:lang w:eastAsia="en-US"/>
        </w:rPr>
        <w:t>.</w:t>
      </w:r>
      <w:r w:rsidR="005F09C2" w:rsidRPr="00F34589">
        <w:rPr>
          <w:rFonts w:eastAsia="Calibri"/>
          <w:szCs w:val="28"/>
          <w:lang w:eastAsia="en-US"/>
        </w:rPr>
        <w:t>1</w:t>
      </w:r>
      <w:r w:rsidRPr="00F34589">
        <w:rPr>
          <w:rFonts w:eastAsia="Calibri"/>
          <w:szCs w:val="28"/>
          <w:lang w:eastAsia="en-US"/>
        </w:rPr>
        <w:t>.1.</w:t>
      </w:r>
    </w:p>
    <w:p w14:paraId="6A16F85B" w14:textId="77777777" w:rsidR="00890275" w:rsidRPr="0021573C" w:rsidRDefault="00890275" w:rsidP="00455A09">
      <w:pPr>
        <w:pStyle w:val="a5"/>
        <w:spacing w:line="240" w:lineRule="auto"/>
        <w:rPr>
          <w:b/>
          <w:bCs/>
        </w:rPr>
      </w:pPr>
      <w:bookmarkStart w:id="63" w:name="_Toc75916876"/>
      <w:bookmarkStart w:id="64" w:name="_Toc204744035"/>
      <w:r w:rsidRPr="0021573C">
        <w:rPr>
          <w:b/>
          <w:bCs/>
        </w:rPr>
        <w:t>3.2.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61"/>
      <w:bookmarkEnd w:id="63"/>
      <w:bookmarkEnd w:id="64"/>
    </w:p>
    <w:p w14:paraId="0E42A11D"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Превышение расчетных объемов подпитки считается аварийным расходом воды и производится поиск утечек.</w:t>
      </w:r>
    </w:p>
    <w:p w14:paraId="2D2B9826" w14:textId="4367E60D" w:rsidR="00890275" w:rsidRPr="0021573C" w:rsidRDefault="00890275" w:rsidP="00455A09">
      <w:pPr>
        <w:pStyle w:val="a5"/>
        <w:spacing w:line="240" w:lineRule="auto"/>
        <w:rPr>
          <w:b/>
          <w:bCs/>
        </w:rPr>
      </w:pPr>
      <w:bookmarkStart w:id="65" w:name="_Toc75916877"/>
      <w:bookmarkStart w:id="66" w:name="_Toc204744036"/>
      <w:r w:rsidRPr="0021573C">
        <w:rPr>
          <w:b/>
          <w:bCs/>
        </w:rPr>
        <w:t xml:space="preserve">Раздел 4 Основные положения мастер-плана развития систем теплоснабжения </w:t>
      </w:r>
      <w:r w:rsidR="00A209E3">
        <w:rPr>
          <w:b/>
          <w:bCs/>
        </w:rPr>
        <w:t>муниципального округа</w:t>
      </w:r>
      <w:bookmarkEnd w:id="62"/>
      <w:bookmarkEnd w:id="65"/>
      <w:bookmarkEnd w:id="66"/>
    </w:p>
    <w:p w14:paraId="41EFE4A8" w14:textId="5C7F9FBE" w:rsidR="009F3D61" w:rsidRPr="0021573C" w:rsidRDefault="009F3D61" w:rsidP="009F3D61">
      <w:pPr>
        <w:pStyle w:val="a5"/>
        <w:spacing w:line="240" w:lineRule="auto"/>
        <w:rPr>
          <w:b/>
          <w:bCs/>
        </w:rPr>
      </w:pPr>
      <w:bookmarkStart w:id="67" w:name="_Toc204744037"/>
      <w:bookmarkStart w:id="68" w:name="_Toc536140368"/>
      <w:bookmarkStart w:id="69" w:name="_Toc75916878"/>
      <w:r w:rsidRPr="0021573C">
        <w:rPr>
          <w:b/>
          <w:bCs/>
        </w:rPr>
        <w:t xml:space="preserve">4.1. Описание сценариев развития теплоснабжения </w:t>
      </w:r>
      <w:r w:rsidR="00A209E3">
        <w:rPr>
          <w:b/>
          <w:bCs/>
        </w:rPr>
        <w:t>муниципального округа</w:t>
      </w:r>
      <w:bookmarkEnd w:id="67"/>
    </w:p>
    <w:p w14:paraId="51475401" w14:textId="77777777" w:rsidR="00787F12" w:rsidRPr="004363C7" w:rsidRDefault="00787F12" w:rsidP="00787F12">
      <w:pPr>
        <w:tabs>
          <w:tab w:val="left" w:pos="1843"/>
        </w:tabs>
        <w:ind w:firstLine="709"/>
        <w:jc w:val="both"/>
        <w:rPr>
          <w:rFonts w:eastAsia="Calibri"/>
          <w:szCs w:val="28"/>
        </w:rPr>
      </w:pPr>
      <w:r w:rsidRPr="004363C7">
        <w:rPr>
          <w:rFonts w:eastAsia="Calibri"/>
          <w:szCs w:val="28"/>
        </w:rPr>
        <w:t>С учетом анализа существующих систем теплоснабжения, резервов и дефицитов тепловой мощности, состояния тепловых сетей, топливного баланса и проектных решений, в рамках разработки Схемы теплоснабжения Катав-Ивановского муниципального округа сформированы два варианта перспективного развития систем теплоснабжения. Варианты учитывают необходимость повышения надежности источников тепловой энергии, оптимизации топливной структуры и улучшения экологических характеристик системы.</w:t>
      </w:r>
    </w:p>
    <w:p w14:paraId="32867D42" w14:textId="77777777" w:rsidR="009F3D61" w:rsidRPr="0021573C" w:rsidRDefault="009F3D61" w:rsidP="00455A09">
      <w:pPr>
        <w:pStyle w:val="a5"/>
        <w:spacing w:line="240" w:lineRule="auto"/>
        <w:rPr>
          <w:b/>
          <w:bCs/>
        </w:rPr>
        <w:sectPr w:rsidR="009F3D61" w:rsidRPr="0021573C" w:rsidSect="001600A2">
          <w:pgSz w:w="11906" w:h="16838"/>
          <w:pgMar w:top="1134" w:right="851" w:bottom="1134" w:left="1701" w:header="709" w:footer="709" w:gutter="0"/>
          <w:cols w:space="708"/>
          <w:docGrid w:linePitch="360"/>
        </w:sectPr>
      </w:pPr>
    </w:p>
    <w:p w14:paraId="07338195" w14:textId="73E81320" w:rsidR="003A1219" w:rsidRPr="00F34589" w:rsidRDefault="003A1219" w:rsidP="00455A09">
      <w:pPr>
        <w:tabs>
          <w:tab w:val="left" w:pos="1843"/>
        </w:tabs>
        <w:ind w:firstLine="709"/>
        <w:jc w:val="both"/>
        <w:rPr>
          <w:rFonts w:eastAsia="Calibri"/>
          <w:szCs w:val="28"/>
          <w:lang w:eastAsia="en-US"/>
        </w:rPr>
      </w:pPr>
      <w:r w:rsidRPr="00F34589">
        <w:rPr>
          <w:rFonts w:eastAsia="Calibri"/>
          <w:szCs w:val="28"/>
          <w:lang w:eastAsia="en-US"/>
        </w:rPr>
        <w:lastRenderedPageBreak/>
        <w:t xml:space="preserve">Таблица </w:t>
      </w:r>
      <w:r w:rsidR="005F09C2" w:rsidRPr="00F34589">
        <w:rPr>
          <w:rFonts w:eastAsia="Calibri"/>
          <w:szCs w:val="28"/>
          <w:lang w:eastAsia="en-US"/>
        </w:rPr>
        <w:t>2</w:t>
      </w:r>
      <w:r w:rsidRPr="00F34589">
        <w:rPr>
          <w:rFonts w:eastAsia="Calibri"/>
          <w:szCs w:val="28"/>
          <w:lang w:eastAsia="en-US"/>
        </w:rPr>
        <w:t>.</w:t>
      </w:r>
      <w:r w:rsidR="005F09C2" w:rsidRPr="00F34589">
        <w:rPr>
          <w:rFonts w:eastAsia="Calibri"/>
          <w:szCs w:val="28"/>
          <w:lang w:eastAsia="en-US"/>
        </w:rPr>
        <w:t>3</w:t>
      </w:r>
      <w:r w:rsidRPr="00F34589">
        <w:rPr>
          <w:rFonts w:eastAsia="Calibri"/>
          <w:szCs w:val="28"/>
          <w:lang w:eastAsia="en-US"/>
        </w:rPr>
        <w:t>.1. Существующие и перспективные балансы тепловой нагрузки</w:t>
      </w:r>
      <w:r w:rsidR="009F6C50" w:rsidRPr="00F34589">
        <w:rPr>
          <w:rFonts w:eastAsia="Calibri"/>
          <w:szCs w:val="28"/>
          <w:lang w:eastAsia="en-US"/>
        </w:rPr>
        <w:t>, Гкал/час</w:t>
      </w:r>
      <w:r w:rsidRPr="00F34589">
        <w:rPr>
          <w:rFonts w:eastAsia="Calibri"/>
          <w:szCs w:val="28"/>
          <w:lang w:eastAsia="en-US"/>
        </w:rPr>
        <w:t xml:space="preserve"> </w:t>
      </w:r>
    </w:p>
    <w:tbl>
      <w:tblPr>
        <w:tblW w:w="5000" w:type="pct"/>
        <w:tblLook w:val="04A0" w:firstRow="1" w:lastRow="0" w:firstColumn="1" w:lastColumn="0" w:noHBand="0" w:noVBand="1"/>
      </w:tblPr>
      <w:tblGrid>
        <w:gridCol w:w="2944"/>
        <w:gridCol w:w="2741"/>
        <w:gridCol w:w="1220"/>
        <w:gridCol w:w="1220"/>
        <w:gridCol w:w="1220"/>
        <w:gridCol w:w="1220"/>
        <w:gridCol w:w="1220"/>
        <w:gridCol w:w="1220"/>
        <w:gridCol w:w="1214"/>
      </w:tblGrid>
      <w:tr w:rsidR="00787F12" w:rsidRPr="00787F12" w14:paraId="6D6DDE03" w14:textId="77777777" w:rsidTr="00787F12">
        <w:trPr>
          <w:trHeight w:val="330"/>
          <w:tblHeader/>
        </w:trPr>
        <w:tc>
          <w:tcPr>
            <w:tcW w:w="1035" w:type="pct"/>
            <w:vMerge w:val="restart"/>
            <w:tcBorders>
              <w:top w:val="single" w:sz="4" w:space="0" w:color="auto"/>
              <w:left w:val="single" w:sz="4" w:space="0" w:color="auto"/>
              <w:bottom w:val="single" w:sz="4" w:space="0" w:color="auto"/>
              <w:right w:val="single" w:sz="4" w:space="0" w:color="auto"/>
            </w:tcBorders>
            <w:hideMark/>
          </w:tcPr>
          <w:p w14:paraId="2D76F7B5" w14:textId="77777777" w:rsidR="00787F12" w:rsidRPr="00787F12" w:rsidRDefault="00787F12" w:rsidP="00787F12">
            <w:pPr>
              <w:jc w:val="center"/>
              <w:rPr>
                <w:color w:val="000000"/>
                <w:szCs w:val="28"/>
              </w:rPr>
            </w:pPr>
            <w:r w:rsidRPr="00787F12">
              <w:rPr>
                <w:color w:val="000000"/>
                <w:szCs w:val="28"/>
              </w:rPr>
              <w:t>Наименование и адрес источника тепловой энергии</w:t>
            </w:r>
          </w:p>
        </w:tc>
        <w:tc>
          <w:tcPr>
            <w:tcW w:w="964" w:type="pct"/>
            <w:vMerge w:val="restart"/>
            <w:tcBorders>
              <w:top w:val="single" w:sz="4" w:space="0" w:color="auto"/>
              <w:left w:val="single" w:sz="4" w:space="0" w:color="auto"/>
              <w:bottom w:val="single" w:sz="4" w:space="0" w:color="auto"/>
              <w:right w:val="single" w:sz="4" w:space="0" w:color="auto"/>
            </w:tcBorders>
            <w:hideMark/>
          </w:tcPr>
          <w:p w14:paraId="48099559" w14:textId="77777777" w:rsidR="00787F12" w:rsidRPr="00787F12" w:rsidRDefault="00787F12" w:rsidP="00787F12">
            <w:pPr>
              <w:jc w:val="center"/>
              <w:rPr>
                <w:color w:val="000000"/>
                <w:szCs w:val="28"/>
              </w:rPr>
            </w:pPr>
            <w:r w:rsidRPr="00787F12">
              <w:rPr>
                <w:color w:val="000000"/>
                <w:szCs w:val="28"/>
              </w:rPr>
              <w:t>Наименование показателя</w:t>
            </w:r>
          </w:p>
        </w:tc>
        <w:tc>
          <w:tcPr>
            <w:tcW w:w="429" w:type="pct"/>
            <w:tcBorders>
              <w:top w:val="single" w:sz="4" w:space="0" w:color="auto"/>
              <w:left w:val="nil"/>
              <w:bottom w:val="single" w:sz="4" w:space="0" w:color="auto"/>
              <w:right w:val="single" w:sz="4" w:space="0" w:color="auto"/>
            </w:tcBorders>
            <w:hideMark/>
          </w:tcPr>
          <w:p w14:paraId="32B352D2" w14:textId="77777777" w:rsidR="00787F12" w:rsidRPr="00787F12" w:rsidRDefault="00787F12" w:rsidP="00787F12">
            <w:pPr>
              <w:jc w:val="center"/>
              <w:rPr>
                <w:color w:val="000000"/>
                <w:szCs w:val="28"/>
              </w:rPr>
            </w:pPr>
            <w:r w:rsidRPr="00787F12">
              <w:rPr>
                <w:color w:val="000000"/>
                <w:szCs w:val="28"/>
              </w:rPr>
              <w:t>Факт</w:t>
            </w:r>
          </w:p>
        </w:tc>
        <w:tc>
          <w:tcPr>
            <w:tcW w:w="2572" w:type="pct"/>
            <w:gridSpan w:val="6"/>
            <w:tcBorders>
              <w:top w:val="single" w:sz="4" w:space="0" w:color="auto"/>
              <w:left w:val="nil"/>
              <w:bottom w:val="single" w:sz="4" w:space="0" w:color="auto"/>
              <w:right w:val="single" w:sz="4" w:space="0" w:color="auto"/>
            </w:tcBorders>
            <w:hideMark/>
          </w:tcPr>
          <w:p w14:paraId="247D13D0" w14:textId="77777777" w:rsidR="00787F12" w:rsidRPr="00787F12" w:rsidRDefault="00787F12" w:rsidP="00787F12">
            <w:pPr>
              <w:jc w:val="center"/>
              <w:rPr>
                <w:color w:val="000000"/>
                <w:szCs w:val="28"/>
              </w:rPr>
            </w:pPr>
            <w:r w:rsidRPr="00787F12">
              <w:rPr>
                <w:color w:val="000000"/>
                <w:szCs w:val="28"/>
              </w:rPr>
              <w:t>План</w:t>
            </w:r>
          </w:p>
        </w:tc>
      </w:tr>
      <w:tr w:rsidR="00787F12" w:rsidRPr="00787F12" w14:paraId="61CA60B3" w14:textId="77777777" w:rsidTr="00787F12">
        <w:trPr>
          <w:trHeight w:val="330"/>
          <w:tblHeader/>
        </w:trPr>
        <w:tc>
          <w:tcPr>
            <w:tcW w:w="1035" w:type="pct"/>
            <w:vMerge/>
            <w:tcBorders>
              <w:top w:val="single" w:sz="4" w:space="0" w:color="auto"/>
              <w:left w:val="single" w:sz="4" w:space="0" w:color="auto"/>
              <w:bottom w:val="single" w:sz="4" w:space="0" w:color="auto"/>
              <w:right w:val="single" w:sz="4" w:space="0" w:color="auto"/>
            </w:tcBorders>
            <w:hideMark/>
          </w:tcPr>
          <w:p w14:paraId="2AEB15EC" w14:textId="77777777" w:rsidR="00787F12" w:rsidRPr="00787F12" w:rsidRDefault="00787F12" w:rsidP="00787F12">
            <w:pPr>
              <w:jc w:val="center"/>
              <w:rPr>
                <w:color w:val="000000"/>
                <w:szCs w:val="28"/>
              </w:rPr>
            </w:pPr>
          </w:p>
        </w:tc>
        <w:tc>
          <w:tcPr>
            <w:tcW w:w="964" w:type="pct"/>
            <w:vMerge/>
            <w:tcBorders>
              <w:top w:val="single" w:sz="4" w:space="0" w:color="auto"/>
              <w:left w:val="single" w:sz="4" w:space="0" w:color="auto"/>
              <w:bottom w:val="single" w:sz="4" w:space="0" w:color="auto"/>
              <w:right w:val="single" w:sz="4" w:space="0" w:color="auto"/>
            </w:tcBorders>
            <w:hideMark/>
          </w:tcPr>
          <w:p w14:paraId="17B4C9E4" w14:textId="77777777" w:rsidR="00787F12" w:rsidRPr="00787F12" w:rsidRDefault="00787F12" w:rsidP="00787F12">
            <w:pPr>
              <w:jc w:val="center"/>
              <w:rPr>
                <w:color w:val="000000"/>
                <w:szCs w:val="28"/>
              </w:rPr>
            </w:pPr>
          </w:p>
        </w:tc>
        <w:tc>
          <w:tcPr>
            <w:tcW w:w="429" w:type="pct"/>
            <w:tcBorders>
              <w:top w:val="nil"/>
              <w:left w:val="nil"/>
              <w:bottom w:val="single" w:sz="4" w:space="0" w:color="auto"/>
              <w:right w:val="single" w:sz="4" w:space="0" w:color="auto"/>
            </w:tcBorders>
            <w:hideMark/>
          </w:tcPr>
          <w:p w14:paraId="0DB1EA6D" w14:textId="754D0FB7" w:rsidR="00787F12" w:rsidRPr="00787F12" w:rsidRDefault="007D6F36" w:rsidP="00787F12">
            <w:pPr>
              <w:jc w:val="center"/>
              <w:rPr>
                <w:color w:val="000000"/>
                <w:szCs w:val="28"/>
              </w:rPr>
            </w:pPr>
            <w:r>
              <w:rPr>
                <w:color w:val="000000"/>
                <w:szCs w:val="28"/>
              </w:rPr>
              <w:t>2025</w:t>
            </w:r>
            <w:r w:rsidR="00787F12" w:rsidRPr="00787F12">
              <w:rPr>
                <w:color w:val="000000"/>
                <w:szCs w:val="28"/>
              </w:rPr>
              <w:t xml:space="preserve"> год</w:t>
            </w:r>
          </w:p>
        </w:tc>
        <w:tc>
          <w:tcPr>
            <w:tcW w:w="429" w:type="pct"/>
            <w:tcBorders>
              <w:top w:val="nil"/>
              <w:left w:val="nil"/>
              <w:bottom w:val="single" w:sz="4" w:space="0" w:color="auto"/>
              <w:right w:val="single" w:sz="4" w:space="0" w:color="auto"/>
            </w:tcBorders>
            <w:hideMark/>
          </w:tcPr>
          <w:p w14:paraId="7D7B0CB8" w14:textId="34D49EEE" w:rsidR="00787F12" w:rsidRPr="00787F12" w:rsidRDefault="007D6F36" w:rsidP="00787F12">
            <w:pPr>
              <w:jc w:val="center"/>
              <w:rPr>
                <w:color w:val="000000"/>
                <w:szCs w:val="28"/>
              </w:rPr>
            </w:pPr>
            <w:r>
              <w:rPr>
                <w:color w:val="000000"/>
                <w:szCs w:val="28"/>
              </w:rPr>
              <w:t>2026</w:t>
            </w:r>
            <w:r w:rsidR="00787F12" w:rsidRPr="00787F12">
              <w:rPr>
                <w:color w:val="000000"/>
                <w:szCs w:val="28"/>
              </w:rPr>
              <w:t xml:space="preserve"> год</w:t>
            </w:r>
          </w:p>
        </w:tc>
        <w:tc>
          <w:tcPr>
            <w:tcW w:w="429" w:type="pct"/>
            <w:tcBorders>
              <w:top w:val="nil"/>
              <w:left w:val="nil"/>
              <w:bottom w:val="single" w:sz="4" w:space="0" w:color="auto"/>
              <w:right w:val="single" w:sz="4" w:space="0" w:color="auto"/>
            </w:tcBorders>
            <w:hideMark/>
          </w:tcPr>
          <w:p w14:paraId="74A3E6BA" w14:textId="484691EA" w:rsidR="00787F12" w:rsidRPr="00787F12" w:rsidRDefault="007D6F36" w:rsidP="00787F12">
            <w:pPr>
              <w:jc w:val="center"/>
              <w:rPr>
                <w:color w:val="000000"/>
                <w:szCs w:val="28"/>
              </w:rPr>
            </w:pPr>
            <w:r>
              <w:rPr>
                <w:color w:val="000000"/>
                <w:szCs w:val="28"/>
              </w:rPr>
              <w:t>2027</w:t>
            </w:r>
            <w:r w:rsidR="00787F12" w:rsidRPr="00787F12">
              <w:rPr>
                <w:color w:val="000000"/>
                <w:szCs w:val="28"/>
              </w:rPr>
              <w:t xml:space="preserve"> год</w:t>
            </w:r>
          </w:p>
        </w:tc>
        <w:tc>
          <w:tcPr>
            <w:tcW w:w="429" w:type="pct"/>
            <w:tcBorders>
              <w:top w:val="nil"/>
              <w:left w:val="nil"/>
              <w:bottom w:val="single" w:sz="4" w:space="0" w:color="auto"/>
              <w:right w:val="single" w:sz="4" w:space="0" w:color="auto"/>
            </w:tcBorders>
            <w:hideMark/>
          </w:tcPr>
          <w:p w14:paraId="4ED75F63" w14:textId="78E1BA7A" w:rsidR="00787F12" w:rsidRPr="00787F12" w:rsidRDefault="007D6F36" w:rsidP="00787F12">
            <w:pPr>
              <w:jc w:val="center"/>
              <w:rPr>
                <w:color w:val="000000"/>
                <w:szCs w:val="28"/>
              </w:rPr>
            </w:pPr>
            <w:r>
              <w:rPr>
                <w:color w:val="000000"/>
                <w:szCs w:val="28"/>
              </w:rPr>
              <w:t>2028</w:t>
            </w:r>
            <w:r w:rsidR="00787F12" w:rsidRPr="00787F12">
              <w:rPr>
                <w:color w:val="000000"/>
                <w:szCs w:val="28"/>
              </w:rPr>
              <w:t xml:space="preserve"> год</w:t>
            </w:r>
          </w:p>
        </w:tc>
        <w:tc>
          <w:tcPr>
            <w:tcW w:w="429" w:type="pct"/>
            <w:tcBorders>
              <w:top w:val="nil"/>
              <w:left w:val="nil"/>
              <w:bottom w:val="single" w:sz="4" w:space="0" w:color="auto"/>
              <w:right w:val="single" w:sz="4" w:space="0" w:color="auto"/>
            </w:tcBorders>
            <w:hideMark/>
          </w:tcPr>
          <w:p w14:paraId="37732F82" w14:textId="4A93102E" w:rsidR="00787F12" w:rsidRPr="00787F12" w:rsidRDefault="007D6F36" w:rsidP="00787F12">
            <w:pPr>
              <w:jc w:val="center"/>
              <w:rPr>
                <w:color w:val="000000"/>
                <w:szCs w:val="28"/>
              </w:rPr>
            </w:pPr>
            <w:r>
              <w:rPr>
                <w:color w:val="000000"/>
                <w:szCs w:val="28"/>
              </w:rPr>
              <w:t>2029</w:t>
            </w:r>
            <w:r w:rsidR="00787F12" w:rsidRPr="00787F12">
              <w:rPr>
                <w:color w:val="000000"/>
                <w:szCs w:val="28"/>
              </w:rPr>
              <w:t xml:space="preserve"> год</w:t>
            </w:r>
          </w:p>
        </w:tc>
        <w:tc>
          <w:tcPr>
            <w:tcW w:w="429" w:type="pct"/>
            <w:tcBorders>
              <w:top w:val="nil"/>
              <w:left w:val="nil"/>
              <w:bottom w:val="single" w:sz="4" w:space="0" w:color="auto"/>
              <w:right w:val="single" w:sz="4" w:space="0" w:color="auto"/>
            </w:tcBorders>
            <w:hideMark/>
          </w:tcPr>
          <w:p w14:paraId="58F26032" w14:textId="7A4B2F00" w:rsidR="00787F12" w:rsidRPr="00787F12" w:rsidRDefault="007D6F36" w:rsidP="00787F12">
            <w:pPr>
              <w:jc w:val="center"/>
              <w:rPr>
                <w:color w:val="000000"/>
                <w:szCs w:val="28"/>
              </w:rPr>
            </w:pPr>
            <w:r>
              <w:rPr>
                <w:color w:val="000000"/>
                <w:szCs w:val="28"/>
              </w:rPr>
              <w:t>2030</w:t>
            </w:r>
            <w:r w:rsidR="00787F12" w:rsidRPr="00787F12">
              <w:rPr>
                <w:color w:val="000000"/>
                <w:szCs w:val="28"/>
              </w:rPr>
              <w:t xml:space="preserve"> год</w:t>
            </w:r>
          </w:p>
        </w:tc>
        <w:tc>
          <w:tcPr>
            <w:tcW w:w="429" w:type="pct"/>
            <w:tcBorders>
              <w:top w:val="nil"/>
              <w:left w:val="nil"/>
              <w:bottom w:val="single" w:sz="4" w:space="0" w:color="auto"/>
              <w:right w:val="single" w:sz="4" w:space="0" w:color="auto"/>
            </w:tcBorders>
            <w:hideMark/>
          </w:tcPr>
          <w:p w14:paraId="6561536D" w14:textId="107D7E25" w:rsidR="00787F12" w:rsidRPr="00787F12" w:rsidRDefault="007D6F36" w:rsidP="00787F12">
            <w:pPr>
              <w:jc w:val="center"/>
              <w:rPr>
                <w:color w:val="000000"/>
                <w:szCs w:val="28"/>
              </w:rPr>
            </w:pPr>
            <w:r>
              <w:rPr>
                <w:color w:val="000000"/>
                <w:szCs w:val="28"/>
              </w:rPr>
              <w:t>2037</w:t>
            </w:r>
            <w:r w:rsidR="00787F12" w:rsidRPr="00787F12">
              <w:rPr>
                <w:color w:val="000000"/>
                <w:szCs w:val="28"/>
              </w:rPr>
              <w:t xml:space="preserve"> год</w:t>
            </w:r>
          </w:p>
        </w:tc>
      </w:tr>
      <w:tr w:rsidR="00787F12" w:rsidRPr="00787F12" w14:paraId="6F94D82F"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2BECA6A5" w14:textId="77777777" w:rsidR="00787F12" w:rsidRPr="00787F12" w:rsidRDefault="00787F12" w:rsidP="00787F12">
            <w:pPr>
              <w:rPr>
                <w:color w:val="000000"/>
                <w:szCs w:val="28"/>
              </w:rPr>
            </w:pPr>
            <w:r w:rsidRPr="00787F12">
              <w:rPr>
                <w:color w:val="000000"/>
                <w:szCs w:val="28"/>
              </w:rPr>
              <w:t>Котельная "Центральная", г. Катав-Ивановск, ул. Б. Сулимовых, 3б</w:t>
            </w:r>
          </w:p>
        </w:tc>
        <w:tc>
          <w:tcPr>
            <w:tcW w:w="964" w:type="pct"/>
            <w:tcBorders>
              <w:top w:val="nil"/>
              <w:left w:val="nil"/>
              <w:bottom w:val="single" w:sz="4" w:space="0" w:color="auto"/>
              <w:right w:val="single" w:sz="4" w:space="0" w:color="auto"/>
            </w:tcBorders>
            <w:hideMark/>
          </w:tcPr>
          <w:p w14:paraId="30C1C5D5" w14:textId="77777777" w:rsidR="00787F12" w:rsidRPr="00787F12" w:rsidRDefault="00787F12" w:rsidP="00787F12">
            <w:pPr>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14CF5792" w14:textId="77777777" w:rsidR="00787F12" w:rsidRPr="00787F12" w:rsidRDefault="00787F12" w:rsidP="00787F12">
            <w:pPr>
              <w:rPr>
                <w:color w:val="000000"/>
                <w:szCs w:val="28"/>
              </w:rPr>
            </w:pPr>
            <w:r w:rsidRPr="00787F12">
              <w:rPr>
                <w:color w:val="000000"/>
                <w:szCs w:val="28"/>
              </w:rPr>
              <w:t>39.000</w:t>
            </w:r>
          </w:p>
        </w:tc>
        <w:tc>
          <w:tcPr>
            <w:tcW w:w="429" w:type="pct"/>
            <w:tcBorders>
              <w:top w:val="nil"/>
              <w:left w:val="nil"/>
              <w:bottom w:val="single" w:sz="4" w:space="0" w:color="auto"/>
              <w:right w:val="single" w:sz="4" w:space="0" w:color="auto"/>
            </w:tcBorders>
            <w:hideMark/>
          </w:tcPr>
          <w:p w14:paraId="715F31AF" w14:textId="77777777" w:rsidR="00787F12" w:rsidRPr="00787F12" w:rsidRDefault="00787F12" w:rsidP="00787F12">
            <w:pPr>
              <w:rPr>
                <w:color w:val="000000"/>
                <w:szCs w:val="28"/>
              </w:rPr>
            </w:pPr>
            <w:r w:rsidRPr="00787F12">
              <w:rPr>
                <w:color w:val="000000"/>
                <w:szCs w:val="28"/>
              </w:rPr>
              <w:t>39.000</w:t>
            </w:r>
          </w:p>
        </w:tc>
        <w:tc>
          <w:tcPr>
            <w:tcW w:w="429" w:type="pct"/>
            <w:tcBorders>
              <w:top w:val="nil"/>
              <w:left w:val="nil"/>
              <w:bottom w:val="single" w:sz="4" w:space="0" w:color="auto"/>
              <w:right w:val="single" w:sz="4" w:space="0" w:color="auto"/>
            </w:tcBorders>
            <w:hideMark/>
          </w:tcPr>
          <w:p w14:paraId="6C0208DF" w14:textId="77777777" w:rsidR="00787F12" w:rsidRPr="00787F12" w:rsidRDefault="00787F12" w:rsidP="00787F12">
            <w:pPr>
              <w:rPr>
                <w:color w:val="000000"/>
                <w:szCs w:val="28"/>
              </w:rPr>
            </w:pPr>
            <w:r w:rsidRPr="00787F12">
              <w:rPr>
                <w:color w:val="000000"/>
                <w:szCs w:val="28"/>
              </w:rPr>
              <w:t>39.000</w:t>
            </w:r>
          </w:p>
        </w:tc>
        <w:tc>
          <w:tcPr>
            <w:tcW w:w="429" w:type="pct"/>
            <w:tcBorders>
              <w:top w:val="nil"/>
              <w:left w:val="nil"/>
              <w:bottom w:val="single" w:sz="4" w:space="0" w:color="auto"/>
              <w:right w:val="single" w:sz="4" w:space="0" w:color="auto"/>
            </w:tcBorders>
            <w:hideMark/>
          </w:tcPr>
          <w:p w14:paraId="251B4E6C" w14:textId="77777777" w:rsidR="00787F12" w:rsidRPr="00787F12" w:rsidRDefault="00787F12" w:rsidP="00787F12">
            <w:pPr>
              <w:rPr>
                <w:color w:val="000000"/>
                <w:szCs w:val="28"/>
              </w:rPr>
            </w:pPr>
            <w:r w:rsidRPr="00787F12">
              <w:rPr>
                <w:color w:val="000000"/>
                <w:szCs w:val="28"/>
              </w:rPr>
              <w:t>39.000</w:t>
            </w:r>
          </w:p>
        </w:tc>
        <w:tc>
          <w:tcPr>
            <w:tcW w:w="429" w:type="pct"/>
            <w:tcBorders>
              <w:top w:val="nil"/>
              <w:left w:val="nil"/>
              <w:bottom w:val="single" w:sz="4" w:space="0" w:color="auto"/>
              <w:right w:val="single" w:sz="4" w:space="0" w:color="auto"/>
            </w:tcBorders>
            <w:hideMark/>
          </w:tcPr>
          <w:p w14:paraId="239C3F02" w14:textId="77777777" w:rsidR="00787F12" w:rsidRPr="00787F12" w:rsidRDefault="00787F12" w:rsidP="00787F12">
            <w:pPr>
              <w:rPr>
                <w:color w:val="000000"/>
                <w:szCs w:val="28"/>
              </w:rPr>
            </w:pPr>
            <w:r w:rsidRPr="00787F12">
              <w:rPr>
                <w:color w:val="000000"/>
                <w:szCs w:val="28"/>
              </w:rPr>
              <w:t>39.000</w:t>
            </w:r>
          </w:p>
        </w:tc>
        <w:tc>
          <w:tcPr>
            <w:tcW w:w="429" w:type="pct"/>
            <w:tcBorders>
              <w:top w:val="nil"/>
              <w:left w:val="nil"/>
              <w:bottom w:val="single" w:sz="4" w:space="0" w:color="auto"/>
              <w:right w:val="single" w:sz="4" w:space="0" w:color="auto"/>
            </w:tcBorders>
            <w:hideMark/>
          </w:tcPr>
          <w:p w14:paraId="3C29E4ED" w14:textId="77777777" w:rsidR="00787F12" w:rsidRPr="00787F12" w:rsidRDefault="00787F12" w:rsidP="00787F12">
            <w:pPr>
              <w:rPr>
                <w:color w:val="000000"/>
                <w:szCs w:val="28"/>
              </w:rPr>
            </w:pPr>
            <w:r w:rsidRPr="00787F12">
              <w:rPr>
                <w:color w:val="000000"/>
                <w:szCs w:val="28"/>
              </w:rPr>
              <w:t>39.000</w:t>
            </w:r>
          </w:p>
        </w:tc>
        <w:tc>
          <w:tcPr>
            <w:tcW w:w="429" w:type="pct"/>
            <w:tcBorders>
              <w:top w:val="nil"/>
              <w:left w:val="nil"/>
              <w:bottom w:val="single" w:sz="4" w:space="0" w:color="auto"/>
              <w:right w:val="single" w:sz="4" w:space="0" w:color="auto"/>
            </w:tcBorders>
            <w:hideMark/>
          </w:tcPr>
          <w:p w14:paraId="2E403097" w14:textId="77777777" w:rsidR="00787F12" w:rsidRPr="00787F12" w:rsidRDefault="00787F12" w:rsidP="00787F12">
            <w:pPr>
              <w:rPr>
                <w:color w:val="000000"/>
                <w:szCs w:val="28"/>
              </w:rPr>
            </w:pPr>
            <w:r w:rsidRPr="00787F12">
              <w:rPr>
                <w:color w:val="000000"/>
                <w:szCs w:val="28"/>
              </w:rPr>
              <w:t>39.000</w:t>
            </w:r>
          </w:p>
        </w:tc>
      </w:tr>
      <w:tr w:rsidR="00787F12" w:rsidRPr="00787F12" w14:paraId="2166CC09"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C368048"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1E411B7" w14:textId="77777777" w:rsidR="00787F12" w:rsidRPr="00787F12" w:rsidRDefault="00787F12" w:rsidP="00787F12">
            <w:pPr>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75885EDC" w14:textId="77777777" w:rsidR="00787F12" w:rsidRPr="00787F12" w:rsidRDefault="00787F12" w:rsidP="00787F12">
            <w:pPr>
              <w:rPr>
                <w:color w:val="000000"/>
                <w:szCs w:val="28"/>
              </w:rPr>
            </w:pPr>
            <w:r w:rsidRPr="00787F12">
              <w:rPr>
                <w:color w:val="000000"/>
                <w:szCs w:val="28"/>
              </w:rPr>
              <w:t>18.000</w:t>
            </w:r>
          </w:p>
        </w:tc>
        <w:tc>
          <w:tcPr>
            <w:tcW w:w="429" w:type="pct"/>
            <w:tcBorders>
              <w:top w:val="nil"/>
              <w:left w:val="nil"/>
              <w:bottom w:val="single" w:sz="4" w:space="0" w:color="auto"/>
              <w:right w:val="single" w:sz="4" w:space="0" w:color="auto"/>
            </w:tcBorders>
            <w:hideMark/>
          </w:tcPr>
          <w:p w14:paraId="0BAC25C5" w14:textId="77777777" w:rsidR="00787F12" w:rsidRPr="00787F12" w:rsidRDefault="00787F12" w:rsidP="00787F12">
            <w:pPr>
              <w:rPr>
                <w:color w:val="000000"/>
                <w:szCs w:val="28"/>
              </w:rPr>
            </w:pPr>
            <w:r w:rsidRPr="00787F12">
              <w:rPr>
                <w:color w:val="000000"/>
                <w:szCs w:val="28"/>
              </w:rPr>
              <w:t>18.000</w:t>
            </w:r>
          </w:p>
        </w:tc>
        <w:tc>
          <w:tcPr>
            <w:tcW w:w="429" w:type="pct"/>
            <w:tcBorders>
              <w:top w:val="nil"/>
              <w:left w:val="nil"/>
              <w:bottom w:val="single" w:sz="4" w:space="0" w:color="auto"/>
              <w:right w:val="single" w:sz="4" w:space="0" w:color="auto"/>
            </w:tcBorders>
            <w:hideMark/>
          </w:tcPr>
          <w:p w14:paraId="6631B62E" w14:textId="77777777" w:rsidR="00787F12" w:rsidRPr="00787F12" w:rsidRDefault="00787F12" w:rsidP="00787F12">
            <w:pPr>
              <w:rPr>
                <w:color w:val="000000"/>
                <w:szCs w:val="28"/>
              </w:rPr>
            </w:pPr>
            <w:r w:rsidRPr="00787F12">
              <w:rPr>
                <w:color w:val="000000"/>
                <w:szCs w:val="28"/>
              </w:rPr>
              <w:t>18.000</w:t>
            </w:r>
          </w:p>
        </w:tc>
        <w:tc>
          <w:tcPr>
            <w:tcW w:w="429" w:type="pct"/>
            <w:tcBorders>
              <w:top w:val="nil"/>
              <w:left w:val="nil"/>
              <w:bottom w:val="single" w:sz="4" w:space="0" w:color="auto"/>
              <w:right w:val="single" w:sz="4" w:space="0" w:color="auto"/>
            </w:tcBorders>
            <w:hideMark/>
          </w:tcPr>
          <w:p w14:paraId="1C26E4B8" w14:textId="77777777" w:rsidR="00787F12" w:rsidRPr="00787F12" w:rsidRDefault="00787F12" w:rsidP="00787F12">
            <w:pPr>
              <w:rPr>
                <w:color w:val="000000"/>
                <w:szCs w:val="28"/>
              </w:rPr>
            </w:pPr>
            <w:r w:rsidRPr="00787F12">
              <w:rPr>
                <w:color w:val="000000"/>
                <w:szCs w:val="28"/>
              </w:rPr>
              <w:t>18.000</w:t>
            </w:r>
          </w:p>
        </w:tc>
        <w:tc>
          <w:tcPr>
            <w:tcW w:w="429" w:type="pct"/>
            <w:tcBorders>
              <w:top w:val="nil"/>
              <w:left w:val="nil"/>
              <w:bottom w:val="single" w:sz="4" w:space="0" w:color="auto"/>
              <w:right w:val="single" w:sz="4" w:space="0" w:color="auto"/>
            </w:tcBorders>
            <w:hideMark/>
          </w:tcPr>
          <w:p w14:paraId="1B2130CD" w14:textId="77777777" w:rsidR="00787F12" w:rsidRPr="00787F12" w:rsidRDefault="00787F12" w:rsidP="00787F12">
            <w:pPr>
              <w:rPr>
                <w:color w:val="000000"/>
                <w:szCs w:val="28"/>
              </w:rPr>
            </w:pPr>
            <w:r w:rsidRPr="00787F12">
              <w:rPr>
                <w:color w:val="000000"/>
                <w:szCs w:val="28"/>
              </w:rPr>
              <w:t>18.000</w:t>
            </w:r>
          </w:p>
        </w:tc>
        <w:tc>
          <w:tcPr>
            <w:tcW w:w="429" w:type="pct"/>
            <w:tcBorders>
              <w:top w:val="nil"/>
              <w:left w:val="nil"/>
              <w:bottom w:val="single" w:sz="4" w:space="0" w:color="auto"/>
              <w:right w:val="single" w:sz="4" w:space="0" w:color="auto"/>
            </w:tcBorders>
            <w:hideMark/>
          </w:tcPr>
          <w:p w14:paraId="6359E6A9" w14:textId="77777777" w:rsidR="00787F12" w:rsidRPr="00787F12" w:rsidRDefault="00787F12" w:rsidP="00787F12">
            <w:pPr>
              <w:rPr>
                <w:color w:val="000000"/>
                <w:szCs w:val="28"/>
              </w:rPr>
            </w:pPr>
            <w:r w:rsidRPr="00787F12">
              <w:rPr>
                <w:color w:val="000000"/>
                <w:szCs w:val="28"/>
              </w:rPr>
              <w:t>18.000</w:t>
            </w:r>
          </w:p>
        </w:tc>
        <w:tc>
          <w:tcPr>
            <w:tcW w:w="429" w:type="pct"/>
            <w:tcBorders>
              <w:top w:val="nil"/>
              <w:left w:val="nil"/>
              <w:bottom w:val="single" w:sz="4" w:space="0" w:color="auto"/>
              <w:right w:val="single" w:sz="4" w:space="0" w:color="auto"/>
            </w:tcBorders>
            <w:hideMark/>
          </w:tcPr>
          <w:p w14:paraId="0AF2D876" w14:textId="77777777" w:rsidR="00787F12" w:rsidRPr="00787F12" w:rsidRDefault="00787F12" w:rsidP="00787F12">
            <w:pPr>
              <w:rPr>
                <w:color w:val="000000"/>
                <w:szCs w:val="28"/>
              </w:rPr>
            </w:pPr>
            <w:r w:rsidRPr="00787F12">
              <w:rPr>
                <w:color w:val="000000"/>
                <w:szCs w:val="28"/>
              </w:rPr>
              <w:t>18.000</w:t>
            </w:r>
          </w:p>
        </w:tc>
      </w:tr>
      <w:tr w:rsidR="00787F12" w:rsidRPr="00787F12" w14:paraId="24F0EF6C"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FAE2C57"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57E7F2DA" w14:textId="77777777" w:rsidR="00787F12" w:rsidRPr="00787F12" w:rsidRDefault="00787F12" w:rsidP="00787F12">
            <w:pPr>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785C68BD" w14:textId="77777777" w:rsidR="00787F12" w:rsidRPr="00787F12" w:rsidRDefault="00787F12" w:rsidP="00787F12">
            <w:pPr>
              <w:rPr>
                <w:color w:val="000000"/>
                <w:szCs w:val="28"/>
              </w:rPr>
            </w:pPr>
            <w:r w:rsidRPr="00787F12">
              <w:rPr>
                <w:color w:val="000000"/>
                <w:szCs w:val="28"/>
              </w:rPr>
              <w:t>21.000</w:t>
            </w:r>
          </w:p>
        </w:tc>
        <w:tc>
          <w:tcPr>
            <w:tcW w:w="429" w:type="pct"/>
            <w:tcBorders>
              <w:top w:val="nil"/>
              <w:left w:val="nil"/>
              <w:bottom w:val="single" w:sz="4" w:space="0" w:color="auto"/>
              <w:right w:val="single" w:sz="4" w:space="0" w:color="auto"/>
            </w:tcBorders>
            <w:hideMark/>
          </w:tcPr>
          <w:p w14:paraId="0C2B08CF" w14:textId="77777777" w:rsidR="00787F12" w:rsidRPr="00787F12" w:rsidRDefault="00787F12" w:rsidP="00787F12">
            <w:pPr>
              <w:rPr>
                <w:color w:val="000000"/>
                <w:szCs w:val="28"/>
              </w:rPr>
            </w:pPr>
            <w:r w:rsidRPr="00787F12">
              <w:rPr>
                <w:color w:val="000000"/>
                <w:szCs w:val="28"/>
              </w:rPr>
              <w:t>21.000</w:t>
            </w:r>
          </w:p>
        </w:tc>
        <w:tc>
          <w:tcPr>
            <w:tcW w:w="429" w:type="pct"/>
            <w:tcBorders>
              <w:top w:val="nil"/>
              <w:left w:val="nil"/>
              <w:bottom w:val="single" w:sz="4" w:space="0" w:color="auto"/>
              <w:right w:val="single" w:sz="4" w:space="0" w:color="auto"/>
            </w:tcBorders>
            <w:hideMark/>
          </w:tcPr>
          <w:p w14:paraId="69FDA146" w14:textId="77777777" w:rsidR="00787F12" w:rsidRPr="00787F12" w:rsidRDefault="00787F12" w:rsidP="00787F12">
            <w:pPr>
              <w:rPr>
                <w:color w:val="000000"/>
                <w:szCs w:val="28"/>
              </w:rPr>
            </w:pPr>
            <w:r w:rsidRPr="00787F12">
              <w:rPr>
                <w:color w:val="000000"/>
                <w:szCs w:val="28"/>
              </w:rPr>
              <w:t>21.000</w:t>
            </w:r>
          </w:p>
        </w:tc>
        <w:tc>
          <w:tcPr>
            <w:tcW w:w="429" w:type="pct"/>
            <w:tcBorders>
              <w:top w:val="nil"/>
              <w:left w:val="nil"/>
              <w:bottom w:val="single" w:sz="4" w:space="0" w:color="auto"/>
              <w:right w:val="single" w:sz="4" w:space="0" w:color="auto"/>
            </w:tcBorders>
            <w:hideMark/>
          </w:tcPr>
          <w:p w14:paraId="4220DD7C" w14:textId="77777777" w:rsidR="00787F12" w:rsidRPr="00787F12" w:rsidRDefault="00787F12" w:rsidP="00787F12">
            <w:pPr>
              <w:rPr>
                <w:color w:val="000000"/>
                <w:szCs w:val="28"/>
              </w:rPr>
            </w:pPr>
            <w:r w:rsidRPr="00787F12">
              <w:rPr>
                <w:color w:val="000000"/>
                <w:szCs w:val="28"/>
              </w:rPr>
              <w:t>21.000</w:t>
            </w:r>
          </w:p>
        </w:tc>
        <w:tc>
          <w:tcPr>
            <w:tcW w:w="429" w:type="pct"/>
            <w:tcBorders>
              <w:top w:val="nil"/>
              <w:left w:val="nil"/>
              <w:bottom w:val="single" w:sz="4" w:space="0" w:color="auto"/>
              <w:right w:val="single" w:sz="4" w:space="0" w:color="auto"/>
            </w:tcBorders>
            <w:hideMark/>
          </w:tcPr>
          <w:p w14:paraId="01DDBCD6" w14:textId="77777777" w:rsidR="00787F12" w:rsidRPr="00787F12" w:rsidRDefault="00787F12" w:rsidP="00787F12">
            <w:pPr>
              <w:rPr>
                <w:color w:val="000000"/>
                <w:szCs w:val="28"/>
              </w:rPr>
            </w:pPr>
            <w:r w:rsidRPr="00787F12">
              <w:rPr>
                <w:color w:val="000000"/>
                <w:szCs w:val="28"/>
              </w:rPr>
              <w:t>21.000</w:t>
            </w:r>
          </w:p>
        </w:tc>
        <w:tc>
          <w:tcPr>
            <w:tcW w:w="429" w:type="pct"/>
            <w:tcBorders>
              <w:top w:val="nil"/>
              <w:left w:val="nil"/>
              <w:bottom w:val="single" w:sz="4" w:space="0" w:color="auto"/>
              <w:right w:val="single" w:sz="4" w:space="0" w:color="auto"/>
            </w:tcBorders>
            <w:hideMark/>
          </w:tcPr>
          <w:p w14:paraId="32A2089A" w14:textId="77777777" w:rsidR="00787F12" w:rsidRPr="00787F12" w:rsidRDefault="00787F12" w:rsidP="00787F12">
            <w:pPr>
              <w:rPr>
                <w:color w:val="000000"/>
                <w:szCs w:val="28"/>
              </w:rPr>
            </w:pPr>
            <w:r w:rsidRPr="00787F12">
              <w:rPr>
                <w:color w:val="000000"/>
                <w:szCs w:val="28"/>
              </w:rPr>
              <w:t>21.000</w:t>
            </w:r>
          </w:p>
        </w:tc>
        <w:tc>
          <w:tcPr>
            <w:tcW w:w="429" w:type="pct"/>
            <w:tcBorders>
              <w:top w:val="nil"/>
              <w:left w:val="nil"/>
              <w:bottom w:val="single" w:sz="4" w:space="0" w:color="auto"/>
              <w:right w:val="single" w:sz="4" w:space="0" w:color="auto"/>
            </w:tcBorders>
            <w:hideMark/>
          </w:tcPr>
          <w:p w14:paraId="0D30D1E5" w14:textId="77777777" w:rsidR="00787F12" w:rsidRPr="00787F12" w:rsidRDefault="00787F12" w:rsidP="00787F12">
            <w:pPr>
              <w:rPr>
                <w:color w:val="000000"/>
                <w:szCs w:val="28"/>
              </w:rPr>
            </w:pPr>
            <w:r w:rsidRPr="00787F12">
              <w:rPr>
                <w:color w:val="000000"/>
                <w:szCs w:val="28"/>
              </w:rPr>
              <w:t>21.000</w:t>
            </w:r>
          </w:p>
        </w:tc>
      </w:tr>
      <w:tr w:rsidR="00787F12" w:rsidRPr="00787F12" w14:paraId="5188CD19"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A1DC2AC"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72C2226A" w14:textId="77777777" w:rsidR="00787F12" w:rsidRPr="00787F12" w:rsidRDefault="00787F12" w:rsidP="00787F12">
            <w:pPr>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1CAF25DC" w14:textId="77777777" w:rsidR="00787F12" w:rsidRPr="00787F12" w:rsidRDefault="00787F12" w:rsidP="00787F12">
            <w:pPr>
              <w:rPr>
                <w:color w:val="000000"/>
                <w:szCs w:val="28"/>
              </w:rPr>
            </w:pPr>
            <w:r w:rsidRPr="00787F12">
              <w:rPr>
                <w:color w:val="000000"/>
                <w:szCs w:val="28"/>
              </w:rPr>
              <w:t>0.144</w:t>
            </w:r>
          </w:p>
        </w:tc>
        <w:tc>
          <w:tcPr>
            <w:tcW w:w="429" w:type="pct"/>
            <w:tcBorders>
              <w:top w:val="nil"/>
              <w:left w:val="nil"/>
              <w:bottom w:val="single" w:sz="4" w:space="0" w:color="auto"/>
              <w:right w:val="single" w:sz="4" w:space="0" w:color="auto"/>
            </w:tcBorders>
            <w:hideMark/>
          </w:tcPr>
          <w:p w14:paraId="064C2B63" w14:textId="77777777" w:rsidR="00787F12" w:rsidRPr="00787F12" w:rsidRDefault="00787F12" w:rsidP="00787F12">
            <w:pPr>
              <w:rPr>
                <w:color w:val="000000"/>
                <w:szCs w:val="28"/>
              </w:rPr>
            </w:pPr>
            <w:r w:rsidRPr="00787F12">
              <w:rPr>
                <w:color w:val="000000"/>
                <w:szCs w:val="28"/>
              </w:rPr>
              <w:t>0.144</w:t>
            </w:r>
          </w:p>
        </w:tc>
        <w:tc>
          <w:tcPr>
            <w:tcW w:w="429" w:type="pct"/>
            <w:tcBorders>
              <w:top w:val="nil"/>
              <w:left w:val="nil"/>
              <w:bottom w:val="single" w:sz="4" w:space="0" w:color="auto"/>
              <w:right w:val="single" w:sz="4" w:space="0" w:color="auto"/>
            </w:tcBorders>
            <w:hideMark/>
          </w:tcPr>
          <w:p w14:paraId="33292CDD" w14:textId="77777777" w:rsidR="00787F12" w:rsidRPr="00787F12" w:rsidRDefault="00787F12" w:rsidP="00787F12">
            <w:pPr>
              <w:rPr>
                <w:color w:val="000000"/>
                <w:szCs w:val="28"/>
              </w:rPr>
            </w:pPr>
            <w:r w:rsidRPr="00787F12">
              <w:rPr>
                <w:color w:val="000000"/>
                <w:szCs w:val="28"/>
              </w:rPr>
              <w:t>0.144</w:t>
            </w:r>
          </w:p>
        </w:tc>
        <w:tc>
          <w:tcPr>
            <w:tcW w:w="429" w:type="pct"/>
            <w:tcBorders>
              <w:top w:val="nil"/>
              <w:left w:val="nil"/>
              <w:bottom w:val="single" w:sz="4" w:space="0" w:color="auto"/>
              <w:right w:val="single" w:sz="4" w:space="0" w:color="auto"/>
            </w:tcBorders>
            <w:hideMark/>
          </w:tcPr>
          <w:p w14:paraId="4DAAE118" w14:textId="77777777" w:rsidR="00787F12" w:rsidRPr="00787F12" w:rsidRDefault="00787F12" w:rsidP="00787F12">
            <w:pPr>
              <w:rPr>
                <w:color w:val="000000"/>
                <w:szCs w:val="28"/>
              </w:rPr>
            </w:pPr>
            <w:r w:rsidRPr="00787F12">
              <w:rPr>
                <w:color w:val="000000"/>
                <w:szCs w:val="28"/>
              </w:rPr>
              <w:t>0.144</w:t>
            </w:r>
          </w:p>
        </w:tc>
        <w:tc>
          <w:tcPr>
            <w:tcW w:w="429" w:type="pct"/>
            <w:tcBorders>
              <w:top w:val="nil"/>
              <w:left w:val="nil"/>
              <w:bottom w:val="single" w:sz="4" w:space="0" w:color="auto"/>
              <w:right w:val="single" w:sz="4" w:space="0" w:color="auto"/>
            </w:tcBorders>
            <w:hideMark/>
          </w:tcPr>
          <w:p w14:paraId="2F8A2226" w14:textId="77777777" w:rsidR="00787F12" w:rsidRPr="00787F12" w:rsidRDefault="00787F12" w:rsidP="00787F12">
            <w:pPr>
              <w:rPr>
                <w:color w:val="000000"/>
                <w:szCs w:val="28"/>
              </w:rPr>
            </w:pPr>
            <w:r w:rsidRPr="00787F12">
              <w:rPr>
                <w:color w:val="000000"/>
                <w:szCs w:val="28"/>
              </w:rPr>
              <w:t>0.144</w:t>
            </w:r>
          </w:p>
        </w:tc>
        <w:tc>
          <w:tcPr>
            <w:tcW w:w="429" w:type="pct"/>
            <w:tcBorders>
              <w:top w:val="nil"/>
              <w:left w:val="nil"/>
              <w:bottom w:val="single" w:sz="4" w:space="0" w:color="auto"/>
              <w:right w:val="single" w:sz="4" w:space="0" w:color="auto"/>
            </w:tcBorders>
            <w:hideMark/>
          </w:tcPr>
          <w:p w14:paraId="614CC9C5" w14:textId="77777777" w:rsidR="00787F12" w:rsidRPr="00787F12" w:rsidRDefault="00787F12" w:rsidP="00787F12">
            <w:pPr>
              <w:rPr>
                <w:color w:val="000000"/>
                <w:szCs w:val="28"/>
              </w:rPr>
            </w:pPr>
            <w:r w:rsidRPr="00787F12">
              <w:rPr>
                <w:color w:val="000000"/>
                <w:szCs w:val="28"/>
              </w:rPr>
              <w:t>0.144</w:t>
            </w:r>
          </w:p>
        </w:tc>
        <w:tc>
          <w:tcPr>
            <w:tcW w:w="429" w:type="pct"/>
            <w:tcBorders>
              <w:top w:val="nil"/>
              <w:left w:val="nil"/>
              <w:bottom w:val="single" w:sz="4" w:space="0" w:color="auto"/>
              <w:right w:val="single" w:sz="4" w:space="0" w:color="auto"/>
            </w:tcBorders>
            <w:hideMark/>
          </w:tcPr>
          <w:p w14:paraId="59E56CB9" w14:textId="77777777" w:rsidR="00787F12" w:rsidRPr="00787F12" w:rsidRDefault="00787F12" w:rsidP="00787F12">
            <w:pPr>
              <w:rPr>
                <w:color w:val="000000"/>
                <w:szCs w:val="28"/>
              </w:rPr>
            </w:pPr>
            <w:r w:rsidRPr="00787F12">
              <w:rPr>
                <w:color w:val="000000"/>
                <w:szCs w:val="28"/>
              </w:rPr>
              <w:t>0.144</w:t>
            </w:r>
          </w:p>
        </w:tc>
      </w:tr>
      <w:tr w:rsidR="00787F12" w:rsidRPr="00787F12" w14:paraId="0EBE646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8311466"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5DE83823" w14:textId="77777777" w:rsidR="00787F12" w:rsidRPr="00787F12" w:rsidRDefault="00787F12" w:rsidP="00787F12">
            <w:pPr>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30BE8190" w14:textId="77777777" w:rsidR="00787F12" w:rsidRPr="00787F12" w:rsidRDefault="00787F12" w:rsidP="00787F12">
            <w:pPr>
              <w:rPr>
                <w:color w:val="000000"/>
                <w:szCs w:val="28"/>
              </w:rPr>
            </w:pPr>
            <w:r w:rsidRPr="00787F12">
              <w:rPr>
                <w:color w:val="000000"/>
                <w:szCs w:val="28"/>
              </w:rPr>
              <w:t>1.930</w:t>
            </w:r>
          </w:p>
        </w:tc>
        <w:tc>
          <w:tcPr>
            <w:tcW w:w="429" w:type="pct"/>
            <w:tcBorders>
              <w:top w:val="nil"/>
              <w:left w:val="nil"/>
              <w:bottom w:val="single" w:sz="4" w:space="0" w:color="auto"/>
              <w:right w:val="single" w:sz="4" w:space="0" w:color="auto"/>
            </w:tcBorders>
            <w:hideMark/>
          </w:tcPr>
          <w:p w14:paraId="177D4BE7" w14:textId="77777777" w:rsidR="00787F12" w:rsidRPr="00787F12" w:rsidRDefault="00787F12" w:rsidP="00787F12">
            <w:pPr>
              <w:rPr>
                <w:color w:val="000000"/>
                <w:szCs w:val="28"/>
              </w:rPr>
            </w:pPr>
            <w:r w:rsidRPr="00787F12">
              <w:rPr>
                <w:color w:val="000000"/>
                <w:szCs w:val="28"/>
              </w:rPr>
              <w:t>1.930</w:t>
            </w:r>
          </w:p>
        </w:tc>
        <w:tc>
          <w:tcPr>
            <w:tcW w:w="429" w:type="pct"/>
            <w:tcBorders>
              <w:top w:val="nil"/>
              <w:left w:val="nil"/>
              <w:bottom w:val="single" w:sz="4" w:space="0" w:color="auto"/>
              <w:right w:val="single" w:sz="4" w:space="0" w:color="auto"/>
            </w:tcBorders>
            <w:hideMark/>
          </w:tcPr>
          <w:p w14:paraId="3CD5A78C" w14:textId="77777777" w:rsidR="00787F12" w:rsidRPr="00787F12" w:rsidRDefault="00787F12" w:rsidP="00787F12">
            <w:pPr>
              <w:rPr>
                <w:color w:val="000000"/>
                <w:szCs w:val="28"/>
              </w:rPr>
            </w:pPr>
            <w:r w:rsidRPr="00787F12">
              <w:rPr>
                <w:color w:val="000000"/>
                <w:szCs w:val="28"/>
              </w:rPr>
              <w:t>1.930</w:t>
            </w:r>
          </w:p>
        </w:tc>
        <w:tc>
          <w:tcPr>
            <w:tcW w:w="429" w:type="pct"/>
            <w:tcBorders>
              <w:top w:val="nil"/>
              <w:left w:val="nil"/>
              <w:bottom w:val="single" w:sz="4" w:space="0" w:color="auto"/>
              <w:right w:val="single" w:sz="4" w:space="0" w:color="auto"/>
            </w:tcBorders>
            <w:hideMark/>
          </w:tcPr>
          <w:p w14:paraId="6B897C66" w14:textId="77777777" w:rsidR="00787F12" w:rsidRPr="00787F12" w:rsidRDefault="00787F12" w:rsidP="00787F12">
            <w:pPr>
              <w:rPr>
                <w:color w:val="000000"/>
                <w:szCs w:val="28"/>
              </w:rPr>
            </w:pPr>
            <w:r w:rsidRPr="00787F12">
              <w:rPr>
                <w:color w:val="000000"/>
                <w:szCs w:val="28"/>
              </w:rPr>
              <w:t>1.930</w:t>
            </w:r>
          </w:p>
        </w:tc>
        <w:tc>
          <w:tcPr>
            <w:tcW w:w="429" w:type="pct"/>
            <w:tcBorders>
              <w:top w:val="nil"/>
              <w:left w:val="nil"/>
              <w:bottom w:val="single" w:sz="4" w:space="0" w:color="auto"/>
              <w:right w:val="single" w:sz="4" w:space="0" w:color="auto"/>
            </w:tcBorders>
            <w:hideMark/>
          </w:tcPr>
          <w:p w14:paraId="14764D64" w14:textId="77777777" w:rsidR="00787F12" w:rsidRPr="00787F12" w:rsidRDefault="00787F12" w:rsidP="00787F12">
            <w:pPr>
              <w:rPr>
                <w:color w:val="000000"/>
                <w:szCs w:val="28"/>
              </w:rPr>
            </w:pPr>
            <w:r w:rsidRPr="00787F12">
              <w:rPr>
                <w:color w:val="000000"/>
                <w:szCs w:val="28"/>
              </w:rPr>
              <w:t>1.930</w:t>
            </w:r>
          </w:p>
        </w:tc>
        <w:tc>
          <w:tcPr>
            <w:tcW w:w="429" w:type="pct"/>
            <w:tcBorders>
              <w:top w:val="nil"/>
              <w:left w:val="nil"/>
              <w:bottom w:val="single" w:sz="4" w:space="0" w:color="auto"/>
              <w:right w:val="single" w:sz="4" w:space="0" w:color="auto"/>
            </w:tcBorders>
            <w:hideMark/>
          </w:tcPr>
          <w:p w14:paraId="1983C461" w14:textId="77777777" w:rsidR="00787F12" w:rsidRPr="00787F12" w:rsidRDefault="00787F12" w:rsidP="00787F12">
            <w:pPr>
              <w:rPr>
                <w:color w:val="000000"/>
                <w:szCs w:val="28"/>
              </w:rPr>
            </w:pPr>
            <w:r w:rsidRPr="00787F12">
              <w:rPr>
                <w:color w:val="000000"/>
                <w:szCs w:val="28"/>
              </w:rPr>
              <w:t>1.930</w:t>
            </w:r>
          </w:p>
        </w:tc>
        <w:tc>
          <w:tcPr>
            <w:tcW w:w="429" w:type="pct"/>
            <w:tcBorders>
              <w:top w:val="nil"/>
              <w:left w:val="nil"/>
              <w:bottom w:val="single" w:sz="4" w:space="0" w:color="auto"/>
              <w:right w:val="single" w:sz="4" w:space="0" w:color="auto"/>
            </w:tcBorders>
            <w:hideMark/>
          </w:tcPr>
          <w:p w14:paraId="6F1188EA" w14:textId="77777777" w:rsidR="00787F12" w:rsidRPr="00787F12" w:rsidRDefault="00787F12" w:rsidP="00787F12">
            <w:pPr>
              <w:rPr>
                <w:color w:val="000000"/>
                <w:szCs w:val="28"/>
              </w:rPr>
            </w:pPr>
            <w:r w:rsidRPr="00787F12">
              <w:rPr>
                <w:color w:val="000000"/>
                <w:szCs w:val="28"/>
              </w:rPr>
              <w:t>1.930</w:t>
            </w:r>
          </w:p>
        </w:tc>
      </w:tr>
      <w:tr w:rsidR="00787F12" w:rsidRPr="00787F12" w14:paraId="609B401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91DC251"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45B4788A" w14:textId="77777777" w:rsidR="00787F12" w:rsidRPr="00787F12" w:rsidRDefault="00787F12" w:rsidP="00787F12">
            <w:pPr>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37811B2D"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EFC6D67"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4FE0360"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FD4568F"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009A03E"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C551A67"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7E2BDE1" w14:textId="77777777" w:rsidR="00787F12" w:rsidRPr="00787F12" w:rsidRDefault="00787F12" w:rsidP="00787F12">
            <w:pPr>
              <w:rPr>
                <w:color w:val="000000"/>
                <w:szCs w:val="28"/>
              </w:rPr>
            </w:pPr>
            <w:r w:rsidRPr="00787F12">
              <w:rPr>
                <w:color w:val="000000"/>
                <w:szCs w:val="28"/>
              </w:rPr>
              <w:t>0.000</w:t>
            </w:r>
          </w:p>
        </w:tc>
      </w:tr>
      <w:tr w:rsidR="00787F12" w:rsidRPr="00787F12" w14:paraId="3DA087F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EF7C7DE"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42BB6AFC" w14:textId="77777777" w:rsidR="00787F12" w:rsidRPr="00787F12" w:rsidRDefault="00787F12" w:rsidP="00787F12">
            <w:pPr>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2B042F7F"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5A9EEED5"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1E3D3719"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2D778C21"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5E47A3DB"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7D65E88A"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4996EA1F" w14:textId="77777777" w:rsidR="00787F12" w:rsidRPr="00787F12" w:rsidRDefault="00787F12" w:rsidP="00787F12">
            <w:pPr>
              <w:rPr>
                <w:color w:val="000000"/>
                <w:szCs w:val="28"/>
              </w:rPr>
            </w:pPr>
            <w:r w:rsidRPr="00787F12">
              <w:rPr>
                <w:color w:val="000000"/>
                <w:szCs w:val="28"/>
              </w:rPr>
              <w:t>8.250</w:t>
            </w:r>
          </w:p>
        </w:tc>
      </w:tr>
      <w:tr w:rsidR="00787F12" w:rsidRPr="00787F12" w14:paraId="51E7E91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28E0838"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2DDE2A3B" w14:textId="77777777" w:rsidR="00787F12" w:rsidRPr="00787F12" w:rsidRDefault="00787F12" w:rsidP="00787F12">
            <w:pPr>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3F06E3C3"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065C90E0"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282E9D78"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1F5BD1FF"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2093EF77"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66567B2D" w14:textId="77777777" w:rsidR="00787F12" w:rsidRPr="00787F12" w:rsidRDefault="00787F12" w:rsidP="00787F12">
            <w:pPr>
              <w:rPr>
                <w:color w:val="000000"/>
                <w:szCs w:val="28"/>
              </w:rPr>
            </w:pPr>
            <w:r w:rsidRPr="00787F12">
              <w:rPr>
                <w:color w:val="000000"/>
                <w:szCs w:val="28"/>
              </w:rPr>
              <w:t>8.250</w:t>
            </w:r>
          </w:p>
        </w:tc>
        <w:tc>
          <w:tcPr>
            <w:tcW w:w="429" w:type="pct"/>
            <w:tcBorders>
              <w:top w:val="nil"/>
              <w:left w:val="nil"/>
              <w:bottom w:val="single" w:sz="4" w:space="0" w:color="auto"/>
              <w:right w:val="single" w:sz="4" w:space="0" w:color="auto"/>
            </w:tcBorders>
            <w:hideMark/>
          </w:tcPr>
          <w:p w14:paraId="1EC04A1C" w14:textId="77777777" w:rsidR="00787F12" w:rsidRPr="00787F12" w:rsidRDefault="00787F12" w:rsidP="00787F12">
            <w:pPr>
              <w:rPr>
                <w:color w:val="000000"/>
                <w:szCs w:val="28"/>
              </w:rPr>
            </w:pPr>
            <w:r w:rsidRPr="00787F12">
              <w:rPr>
                <w:color w:val="000000"/>
                <w:szCs w:val="28"/>
              </w:rPr>
              <w:t>8.250</w:t>
            </w:r>
          </w:p>
        </w:tc>
      </w:tr>
      <w:tr w:rsidR="00787F12" w:rsidRPr="00787F12" w14:paraId="53C8A49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8E5034C"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4BC5773" w14:textId="77777777" w:rsidR="00787F12" w:rsidRPr="00787F12" w:rsidRDefault="00787F12" w:rsidP="00787F12">
            <w:pPr>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18738C47" w14:textId="77777777" w:rsidR="00787F12" w:rsidRPr="00787F12" w:rsidRDefault="00787F12" w:rsidP="00787F12">
            <w:pPr>
              <w:rPr>
                <w:color w:val="000000"/>
                <w:szCs w:val="28"/>
              </w:rPr>
            </w:pPr>
            <w:r w:rsidRPr="00787F12">
              <w:rPr>
                <w:color w:val="000000"/>
                <w:szCs w:val="28"/>
              </w:rPr>
              <w:t>7.578</w:t>
            </w:r>
          </w:p>
        </w:tc>
        <w:tc>
          <w:tcPr>
            <w:tcW w:w="429" w:type="pct"/>
            <w:tcBorders>
              <w:top w:val="nil"/>
              <w:left w:val="nil"/>
              <w:bottom w:val="single" w:sz="4" w:space="0" w:color="auto"/>
              <w:right w:val="single" w:sz="4" w:space="0" w:color="auto"/>
            </w:tcBorders>
            <w:hideMark/>
          </w:tcPr>
          <w:p w14:paraId="23D94DCC" w14:textId="77777777" w:rsidR="00787F12" w:rsidRPr="00787F12" w:rsidRDefault="00787F12" w:rsidP="00787F12">
            <w:pPr>
              <w:rPr>
                <w:color w:val="000000"/>
                <w:szCs w:val="28"/>
              </w:rPr>
            </w:pPr>
            <w:r w:rsidRPr="00787F12">
              <w:rPr>
                <w:color w:val="000000"/>
                <w:szCs w:val="28"/>
              </w:rPr>
              <w:t>7.578</w:t>
            </w:r>
          </w:p>
        </w:tc>
        <w:tc>
          <w:tcPr>
            <w:tcW w:w="429" w:type="pct"/>
            <w:tcBorders>
              <w:top w:val="nil"/>
              <w:left w:val="nil"/>
              <w:bottom w:val="single" w:sz="4" w:space="0" w:color="auto"/>
              <w:right w:val="single" w:sz="4" w:space="0" w:color="auto"/>
            </w:tcBorders>
            <w:hideMark/>
          </w:tcPr>
          <w:p w14:paraId="628A41F5" w14:textId="77777777" w:rsidR="00787F12" w:rsidRPr="00787F12" w:rsidRDefault="00787F12" w:rsidP="00787F12">
            <w:pPr>
              <w:rPr>
                <w:color w:val="000000"/>
                <w:szCs w:val="28"/>
              </w:rPr>
            </w:pPr>
            <w:r w:rsidRPr="00787F12">
              <w:rPr>
                <w:color w:val="000000"/>
                <w:szCs w:val="28"/>
              </w:rPr>
              <w:t>7.578</w:t>
            </w:r>
          </w:p>
        </w:tc>
        <w:tc>
          <w:tcPr>
            <w:tcW w:w="429" w:type="pct"/>
            <w:tcBorders>
              <w:top w:val="nil"/>
              <w:left w:val="nil"/>
              <w:bottom w:val="single" w:sz="4" w:space="0" w:color="auto"/>
              <w:right w:val="single" w:sz="4" w:space="0" w:color="auto"/>
            </w:tcBorders>
            <w:hideMark/>
          </w:tcPr>
          <w:p w14:paraId="6D112C58" w14:textId="77777777" w:rsidR="00787F12" w:rsidRPr="00787F12" w:rsidRDefault="00787F12" w:rsidP="00787F12">
            <w:pPr>
              <w:rPr>
                <w:color w:val="000000"/>
                <w:szCs w:val="28"/>
              </w:rPr>
            </w:pPr>
            <w:r w:rsidRPr="00787F12">
              <w:rPr>
                <w:color w:val="000000"/>
                <w:szCs w:val="28"/>
              </w:rPr>
              <w:t>7.578</w:t>
            </w:r>
          </w:p>
        </w:tc>
        <w:tc>
          <w:tcPr>
            <w:tcW w:w="429" w:type="pct"/>
            <w:tcBorders>
              <w:top w:val="nil"/>
              <w:left w:val="nil"/>
              <w:bottom w:val="single" w:sz="4" w:space="0" w:color="auto"/>
              <w:right w:val="single" w:sz="4" w:space="0" w:color="auto"/>
            </w:tcBorders>
            <w:hideMark/>
          </w:tcPr>
          <w:p w14:paraId="46DF0BBA" w14:textId="77777777" w:rsidR="00787F12" w:rsidRPr="00787F12" w:rsidRDefault="00787F12" w:rsidP="00787F12">
            <w:pPr>
              <w:rPr>
                <w:color w:val="000000"/>
                <w:szCs w:val="28"/>
              </w:rPr>
            </w:pPr>
            <w:r w:rsidRPr="00787F12">
              <w:rPr>
                <w:color w:val="000000"/>
                <w:szCs w:val="28"/>
              </w:rPr>
              <w:t>7.578</w:t>
            </w:r>
          </w:p>
        </w:tc>
        <w:tc>
          <w:tcPr>
            <w:tcW w:w="429" w:type="pct"/>
            <w:tcBorders>
              <w:top w:val="nil"/>
              <w:left w:val="nil"/>
              <w:bottom w:val="single" w:sz="4" w:space="0" w:color="auto"/>
              <w:right w:val="single" w:sz="4" w:space="0" w:color="auto"/>
            </w:tcBorders>
            <w:hideMark/>
          </w:tcPr>
          <w:p w14:paraId="75D1BDCD" w14:textId="77777777" w:rsidR="00787F12" w:rsidRPr="00787F12" w:rsidRDefault="00787F12" w:rsidP="00787F12">
            <w:pPr>
              <w:rPr>
                <w:color w:val="000000"/>
                <w:szCs w:val="28"/>
              </w:rPr>
            </w:pPr>
            <w:r w:rsidRPr="00787F12">
              <w:rPr>
                <w:color w:val="000000"/>
                <w:szCs w:val="28"/>
              </w:rPr>
              <w:t>7.578</w:t>
            </w:r>
          </w:p>
        </w:tc>
        <w:tc>
          <w:tcPr>
            <w:tcW w:w="429" w:type="pct"/>
            <w:tcBorders>
              <w:top w:val="nil"/>
              <w:left w:val="nil"/>
              <w:bottom w:val="single" w:sz="4" w:space="0" w:color="auto"/>
              <w:right w:val="single" w:sz="4" w:space="0" w:color="auto"/>
            </w:tcBorders>
            <w:hideMark/>
          </w:tcPr>
          <w:p w14:paraId="0A6B5C82" w14:textId="77777777" w:rsidR="00787F12" w:rsidRPr="00787F12" w:rsidRDefault="00787F12" w:rsidP="00787F12">
            <w:pPr>
              <w:rPr>
                <w:color w:val="000000"/>
                <w:szCs w:val="28"/>
              </w:rPr>
            </w:pPr>
            <w:r w:rsidRPr="00787F12">
              <w:rPr>
                <w:color w:val="000000"/>
                <w:szCs w:val="28"/>
              </w:rPr>
              <w:t>7.578</w:t>
            </w:r>
          </w:p>
        </w:tc>
      </w:tr>
      <w:tr w:rsidR="00787F12" w:rsidRPr="00787F12" w14:paraId="6569E6A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35F2BFE"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052781C6" w14:textId="77777777" w:rsidR="00787F12" w:rsidRPr="00787F12" w:rsidRDefault="00787F12" w:rsidP="00787F12">
            <w:pPr>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57AA3BE1"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8C8145C"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EC1DD4B"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E537837"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337941A"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6394CD1"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F449736" w14:textId="77777777" w:rsidR="00787F12" w:rsidRPr="00787F12" w:rsidRDefault="00787F12" w:rsidP="00787F12">
            <w:pPr>
              <w:rPr>
                <w:color w:val="000000"/>
                <w:szCs w:val="28"/>
              </w:rPr>
            </w:pPr>
            <w:r w:rsidRPr="00787F12">
              <w:rPr>
                <w:color w:val="000000"/>
                <w:szCs w:val="28"/>
              </w:rPr>
              <w:t>0.000</w:t>
            </w:r>
          </w:p>
        </w:tc>
      </w:tr>
      <w:tr w:rsidR="00787F12" w:rsidRPr="00787F12" w14:paraId="567DFF9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AC32CE7"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C9E5A49" w14:textId="77777777" w:rsidR="00787F12" w:rsidRPr="00787F12" w:rsidRDefault="00787F12" w:rsidP="00787F12">
            <w:pPr>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01FA5720" w14:textId="77777777" w:rsidR="00787F12" w:rsidRPr="00787F12" w:rsidRDefault="00787F12" w:rsidP="00787F12">
            <w:pPr>
              <w:rPr>
                <w:color w:val="000000"/>
                <w:szCs w:val="28"/>
              </w:rPr>
            </w:pPr>
            <w:r w:rsidRPr="00787F12">
              <w:rPr>
                <w:color w:val="000000"/>
                <w:szCs w:val="28"/>
              </w:rPr>
              <w:t>0.672</w:t>
            </w:r>
          </w:p>
        </w:tc>
        <w:tc>
          <w:tcPr>
            <w:tcW w:w="429" w:type="pct"/>
            <w:tcBorders>
              <w:top w:val="nil"/>
              <w:left w:val="nil"/>
              <w:bottom w:val="single" w:sz="4" w:space="0" w:color="auto"/>
              <w:right w:val="single" w:sz="4" w:space="0" w:color="auto"/>
            </w:tcBorders>
            <w:hideMark/>
          </w:tcPr>
          <w:p w14:paraId="7BED075E" w14:textId="77777777" w:rsidR="00787F12" w:rsidRPr="00787F12" w:rsidRDefault="00787F12" w:rsidP="00787F12">
            <w:pPr>
              <w:rPr>
                <w:color w:val="000000"/>
                <w:szCs w:val="28"/>
              </w:rPr>
            </w:pPr>
            <w:r w:rsidRPr="00787F12">
              <w:rPr>
                <w:color w:val="000000"/>
                <w:szCs w:val="28"/>
              </w:rPr>
              <w:t>0.672</w:t>
            </w:r>
          </w:p>
        </w:tc>
        <w:tc>
          <w:tcPr>
            <w:tcW w:w="429" w:type="pct"/>
            <w:tcBorders>
              <w:top w:val="nil"/>
              <w:left w:val="nil"/>
              <w:bottom w:val="single" w:sz="4" w:space="0" w:color="auto"/>
              <w:right w:val="single" w:sz="4" w:space="0" w:color="auto"/>
            </w:tcBorders>
            <w:hideMark/>
          </w:tcPr>
          <w:p w14:paraId="4F408973" w14:textId="77777777" w:rsidR="00787F12" w:rsidRPr="00787F12" w:rsidRDefault="00787F12" w:rsidP="00787F12">
            <w:pPr>
              <w:rPr>
                <w:color w:val="000000"/>
                <w:szCs w:val="28"/>
              </w:rPr>
            </w:pPr>
            <w:r w:rsidRPr="00787F12">
              <w:rPr>
                <w:color w:val="000000"/>
                <w:szCs w:val="28"/>
              </w:rPr>
              <w:t>0.672</w:t>
            </w:r>
          </w:p>
        </w:tc>
        <w:tc>
          <w:tcPr>
            <w:tcW w:w="429" w:type="pct"/>
            <w:tcBorders>
              <w:top w:val="nil"/>
              <w:left w:val="nil"/>
              <w:bottom w:val="single" w:sz="4" w:space="0" w:color="auto"/>
              <w:right w:val="single" w:sz="4" w:space="0" w:color="auto"/>
            </w:tcBorders>
            <w:hideMark/>
          </w:tcPr>
          <w:p w14:paraId="79E5EBB2" w14:textId="77777777" w:rsidR="00787F12" w:rsidRPr="00787F12" w:rsidRDefault="00787F12" w:rsidP="00787F12">
            <w:pPr>
              <w:rPr>
                <w:color w:val="000000"/>
                <w:szCs w:val="28"/>
              </w:rPr>
            </w:pPr>
            <w:r w:rsidRPr="00787F12">
              <w:rPr>
                <w:color w:val="000000"/>
                <w:szCs w:val="28"/>
              </w:rPr>
              <w:t>0.672</w:t>
            </w:r>
          </w:p>
        </w:tc>
        <w:tc>
          <w:tcPr>
            <w:tcW w:w="429" w:type="pct"/>
            <w:tcBorders>
              <w:top w:val="nil"/>
              <w:left w:val="nil"/>
              <w:bottom w:val="single" w:sz="4" w:space="0" w:color="auto"/>
              <w:right w:val="single" w:sz="4" w:space="0" w:color="auto"/>
            </w:tcBorders>
            <w:hideMark/>
          </w:tcPr>
          <w:p w14:paraId="04901397" w14:textId="77777777" w:rsidR="00787F12" w:rsidRPr="00787F12" w:rsidRDefault="00787F12" w:rsidP="00787F12">
            <w:pPr>
              <w:rPr>
                <w:color w:val="000000"/>
                <w:szCs w:val="28"/>
              </w:rPr>
            </w:pPr>
            <w:r w:rsidRPr="00787F12">
              <w:rPr>
                <w:color w:val="000000"/>
                <w:szCs w:val="28"/>
              </w:rPr>
              <w:t>0.672</w:t>
            </w:r>
          </w:p>
        </w:tc>
        <w:tc>
          <w:tcPr>
            <w:tcW w:w="429" w:type="pct"/>
            <w:tcBorders>
              <w:top w:val="nil"/>
              <w:left w:val="nil"/>
              <w:bottom w:val="single" w:sz="4" w:space="0" w:color="auto"/>
              <w:right w:val="single" w:sz="4" w:space="0" w:color="auto"/>
            </w:tcBorders>
            <w:hideMark/>
          </w:tcPr>
          <w:p w14:paraId="264C2827" w14:textId="77777777" w:rsidR="00787F12" w:rsidRPr="00787F12" w:rsidRDefault="00787F12" w:rsidP="00787F12">
            <w:pPr>
              <w:rPr>
                <w:color w:val="000000"/>
                <w:szCs w:val="28"/>
              </w:rPr>
            </w:pPr>
            <w:r w:rsidRPr="00787F12">
              <w:rPr>
                <w:color w:val="000000"/>
                <w:szCs w:val="28"/>
              </w:rPr>
              <w:t>0.672</w:t>
            </w:r>
          </w:p>
        </w:tc>
        <w:tc>
          <w:tcPr>
            <w:tcW w:w="429" w:type="pct"/>
            <w:tcBorders>
              <w:top w:val="nil"/>
              <w:left w:val="nil"/>
              <w:bottom w:val="single" w:sz="4" w:space="0" w:color="auto"/>
              <w:right w:val="single" w:sz="4" w:space="0" w:color="auto"/>
            </w:tcBorders>
            <w:hideMark/>
          </w:tcPr>
          <w:p w14:paraId="52AD1EA8" w14:textId="77777777" w:rsidR="00787F12" w:rsidRPr="00787F12" w:rsidRDefault="00787F12" w:rsidP="00787F12">
            <w:pPr>
              <w:rPr>
                <w:color w:val="000000"/>
                <w:szCs w:val="28"/>
              </w:rPr>
            </w:pPr>
            <w:r w:rsidRPr="00787F12">
              <w:rPr>
                <w:color w:val="000000"/>
                <w:szCs w:val="28"/>
              </w:rPr>
              <w:t>0.672</w:t>
            </w:r>
          </w:p>
        </w:tc>
      </w:tr>
      <w:tr w:rsidR="00787F12" w:rsidRPr="00787F12" w14:paraId="29D78B2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AC3985A"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7CB893A0" w14:textId="77777777" w:rsidR="00787F12" w:rsidRPr="00787F12" w:rsidRDefault="00787F12" w:rsidP="00787F12">
            <w:pPr>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500466A6"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53E2BC27"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3C5919CE"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413FD46B"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48C4EBE1"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4599FCDE"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3F869A3A" w14:textId="77777777" w:rsidR="00787F12" w:rsidRPr="00787F12" w:rsidRDefault="00787F12" w:rsidP="00787F12">
            <w:pPr>
              <w:rPr>
                <w:color w:val="000000"/>
                <w:szCs w:val="28"/>
              </w:rPr>
            </w:pPr>
            <w:r w:rsidRPr="00787F12">
              <w:rPr>
                <w:color w:val="000000"/>
                <w:szCs w:val="28"/>
              </w:rPr>
              <w:t>10.675</w:t>
            </w:r>
          </w:p>
        </w:tc>
      </w:tr>
      <w:tr w:rsidR="00787F12" w:rsidRPr="00787F12" w14:paraId="630AC09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D01EFBE"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5E573C0A" w14:textId="77777777" w:rsidR="00787F12" w:rsidRPr="00787F12" w:rsidRDefault="00787F12" w:rsidP="00787F12">
            <w:pPr>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53A73AAD"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5182E007"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24D95CF0"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41CF2859"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434BAAE9"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48E8788C" w14:textId="77777777" w:rsidR="00787F12" w:rsidRPr="00787F12" w:rsidRDefault="00787F12" w:rsidP="00787F12">
            <w:pPr>
              <w:rPr>
                <w:color w:val="000000"/>
                <w:szCs w:val="28"/>
              </w:rPr>
            </w:pPr>
            <w:r w:rsidRPr="00787F12">
              <w:rPr>
                <w:color w:val="000000"/>
                <w:szCs w:val="28"/>
              </w:rPr>
              <w:t>10.675</w:t>
            </w:r>
          </w:p>
        </w:tc>
        <w:tc>
          <w:tcPr>
            <w:tcW w:w="429" w:type="pct"/>
            <w:tcBorders>
              <w:top w:val="nil"/>
              <w:left w:val="nil"/>
              <w:bottom w:val="single" w:sz="4" w:space="0" w:color="auto"/>
              <w:right w:val="single" w:sz="4" w:space="0" w:color="auto"/>
            </w:tcBorders>
            <w:hideMark/>
          </w:tcPr>
          <w:p w14:paraId="19656CC7" w14:textId="77777777" w:rsidR="00787F12" w:rsidRPr="00787F12" w:rsidRDefault="00787F12" w:rsidP="00787F12">
            <w:pPr>
              <w:rPr>
                <w:color w:val="000000"/>
                <w:szCs w:val="28"/>
              </w:rPr>
            </w:pPr>
            <w:r w:rsidRPr="00787F12">
              <w:rPr>
                <w:color w:val="000000"/>
                <w:szCs w:val="28"/>
              </w:rPr>
              <w:t>10.675</w:t>
            </w:r>
          </w:p>
        </w:tc>
      </w:tr>
      <w:tr w:rsidR="00787F12" w:rsidRPr="00787F12" w14:paraId="2BFEE247"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2E8A764F" w14:textId="77777777" w:rsidR="00787F12" w:rsidRPr="00787F12" w:rsidRDefault="00787F12" w:rsidP="00787F12">
            <w:pPr>
              <w:rPr>
                <w:color w:val="000000"/>
                <w:szCs w:val="28"/>
              </w:rPr>
            </w:pPr>
            <w:r w:rsidRPr="00787F12">
              <w:rPr>
                <w:color w:val="000000"/>
                <w:szCs w:val="28"/>
              </w:rPr>
              <w:t>Котельная "Школа-Интернат", г. Катав-Ивановск, ул. Красноуральская, 33</w:t>
            </w:r>
          </w:p>
        </w:tc>
        <w:tc>
          <w:tcPr>
            <w:tcW w:w="964" w:type="pct"/>
            <w:tcBorders>
              <w:top w:val="nil"/>
              <w:left w:val="nil"/>
              <w:bottom w:val="single" w:sz="4" w:space="0" w:color="auto"/>
              <w:right w:val="single" w:sz="4" w:space="0" w:color="auto"/>
            </w:tcBorders>
            <w:hideMark/>
          </w:tcPr>
          <w:p w14:paraId="10E9834D" w14:textId="77777777" w:rsidR="00787F12" w:rsidRPr="00787F12" w:rsidRDefault="00787F12" w:rsidP="00787F12">
            <w:pPr>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695EE934"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79254D9F"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271FD5E2"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0B5D022A"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0A28CE8B"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5A885055"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3A7EC2AB" w14:textId="77777777" w:rsidR="00787F12" w:rsidRPr="00787F12" w:rsidRDefault="00787F12" w:rsidP="00787F12">
            <w:pPr>
              <w:rPr>
                <w:color w:val="000000"/>
                <w:szCs w:val="28"/>
              </w:rPr>
            </w:pPr>
            <w:r w:rsidRPr="00787F12">
              <w:rPr>
                <w:color w:val="000000"/>
                <w:szCs w:val="28"/>
              </w:rPr>
              <w:t>2.300</w:t>
            </w:r>
          </w:p>
        </w:tc>
      </w:tr>
      <w:tr w:rsidR="00787F12" w:rsidRPr="00787F12" w14:paraId="33D7E61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C3B948F"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44BF18D3" w14:textId="77777777" w:rsidR="00787F12" w:rsidRPr="00787F12" w:rsidRDefault="00787F12" w:rsidP="00787F12">
            <w:pPr>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72283FA0"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D1DC953"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AC133B8"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0E9E704"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850881A"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822CD5"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0FEA39F" w14:textId="77777777" w:rsidR="00787F12" w:rsidRPr="00787F12" w:rsidRDefault="00787F12" w:rsidP="00787F12">
            <w:pPr>
              <w:rPr>
                <w:color w:val="000000"/>
                <w:szCs w:val="28"/>
              </w:rPr>
            </w:pPr>
            <w:r w:rsidRPr="00787F12">
              <w:rPr>
                <w:color w:val="000000"/>
                <w:szCs w:val="28"/>
              </w:rPr>
              <w:t>0.000</w:t>
            </w:r>
          </w:p>
        </w:tc>
      </w:tr>
      <w:tr w:rsidR="00787F12" w:rsidRPr="00787F12" w14:paraId="41497D7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CA33707"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C83019B" w14:textId="77777777" w:rsidR="00787F12" w:rsidRPr="00787F12" w:rsidRDefault="00787F12" w:rsidP="00787F12">
            <w:pPr>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68E146BC"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256399AD"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790B5397"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4292CE94"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150BCE06"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00EB6FE2" w14:textId="77777777" w:rsidR="00787F12" w:rsidRPr="00787F12" w:rsidRDefault="00787F12" w:rsidP="00787F12">
            <w:pPr>
              <w:rPr>
                <w:color w:val="000000"/>
                <w:szCs w:val="28"/>
              </w:rPr>
            </w:pPr>
            <w:r w:rsidRPr="00787F12">
              <w:rPr>
                <w:color w:val="000000"/>
                <w:szCs w:val="28"/>
              </w:rPr>
              <w:t>2.300</w:t>
            </w:r>
          </w:p>
        </w:tc>
        <w:tc>
          <w:tcPr>
            <w:tcW w:w="429" w:type="pct"/>
            <w:tcBorders>
              <w:top w:val="nil"/>
              <w:left w:val="nil"/>
              <w:bottom w:val="single" w:sz="4" w:space="0" w:color="auto"/>
              <w:right w:val="single" w:sz="4" w:space="0" w:color="auto"/>
            </w:tcBorders>
            <w:hideMark/>
          </w:tcPr>
          <w:p w14:paraId="632FF150" w14:textId="77777777" w:rsidR="00787F12" w:rsidRPr="00787F12" w:rsidRDefault="00787F12" w:rsidP="00787F12">
            <w:pPr>
              <w:rPr>
                <w:color w:val="000000"/>
                <w:szCs w:val="28"/>
              </w:rPr>
            </w:pPr>
            <w:r w:rsidRPr="00787F12">
              <w:rPr>
                <w:color w:val="000000"/>
                <w:szCs w:val="28"/>
              </w:rPr>
              <w:t>2.300</w:t>
            </w:r>
          </w:p>
        </w:tc>
      </w:tr>
      <w:tr w:rsidR="00787F12" w:rsidRPr="00787F12" w14:paraId="2DE2906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B5EA5F4"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3911612D" w14:textId="77777777" w:rsidR="00787F12" w:rsidRPr="00787F12" w:rsidRDefault="00787F12" w:rsidP="00787F12">
            <w:pPr>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6AC9C586" w14:textId="77777777" w:rsidR="00787F12" w:rsidRPr="00787F12" w:rsidRDefault="00787F12" w:rsidP="00787F12">
            <w:pPr>
              <w:rPr>
                <w:color w:val="000000"/>
                <w:szCs w:val="28"/>
              </w:rPr>
            </w:pPr>
            <w:r w:rsidRPr="00787F12">
              <w:rPr>
                <w:color w:val="000000"/>
                <w:szCs w:val="28"/>
              </w:rPr>
              <w:t>0.029</w:t>
            </w:r>
          </w:p>
        </w:tc>
        <w:tc>
          <w:tcPr>
            <w:tcW w:w="429" w:type="pct"/>
            <w:tcBorders>
              <w:top w:val="nil"/>
              <w:left w:val="nil"/>
              <w:bottom w:val="single" w:sz="4" w:space="0" w:color="auto"/>
              <w:right w:val="single" w:sz="4" w:space="0" w:color="auto"/>
            </w:tcBorders>
            <w:hideMark/>
          </w:tcPr>
          <w:p w14:paraId="59AB9F23" w14:textId="77777777" w:rsidR="00787F12" w:rsidRPr="00787F12" w:rsidRDefault="00787F12" w:rsidP="00787F12">
            <w:pPr>
              <w:rPr>
                <w:color w:val="000000"/>
                <w:szCs w:val="28"/>
              </w:rPr>
            </w:pPr>
            <w:r w:rsidRPr="00787F12">
              <w:rPr>
                <w:color w:val="000000"/>
                <w:szCs w:val="28"/>
              </w:rPr>
              <w:t>0.029</w:t>
            </w:r>
          </w:p>
        </w:tc>
        <w:tc>
          <w:tcPr>
            <w:tcW w:w="429" w:type="pct"/>
            <w:tcBorders>
              <w:top w:val="nil"/>
              <w:left w:val="nil"/>
              <w:bottom w:val="single" w:sz="4" w:space="0" w:color="auto"/>
              <w:right w:val="single" w:sz="4" w:space="0" w:color="auto"/>
            </w:tcBorders>
            <w:hideMark/>
          </w:tcPr>
          <w:p w14:paraId="2804EC7D" w14:textId="77777777" w:rsidR="00787F12" w:rsidRPr="00787F12" w:rsidRDefault="00787F12" w:rsidP="00787F12">
            <w:pPr>
              <w:rPr>
                <w:color w:val="000000"/>
                <w:szCs w:val="28"/>
              </w:rPr>
            </w:pPr>
            <w:r w:rsidRPr="00787F12">
              <w:rPr>
                <w:color w:val="000000"/>
                <w:szCs w:val="28"/>
              </w:rPr>
              <w:t>0.029</w:t>
            </w:r>
          </w:p>
        </w:tc>
        <w:tc>
          <w:tcPr>
            <w:tcW w:w="429" w:type="pct"/>
            <w:tcBorders>
              <w:top w:val="nil"/>
              <w:left w:val="nil"/>
              <w:bottom w:val="single" w:sz="4" w:space="0" w:color="auto"/>
              <w:right w:val="single" w:sz="4" w:space="0" w:color="auto"/>
            </w:tcBorders>
            <w:hideMark/>
          </w:tcPr>
          <w:p w14:paraId="5FF14B07" w14:textId="77777777" w:rsidR="00787F12" w:rsidRPr="00787F12" w:rsidRDefault="00787F12" w:rsidP="00787F12">
            <w:pPr>
              <w:rPr>
                <w:color w:val="000000"/>
                <w:szCs w:val="28"/>
              </w:rPr>
            </w:pPr>
            <w:r w:rsidRPr="00787F12">
              <w:rPr>
                <w:color w:val="000000"/>
                <w:szCs w:val="28"/>
              </w:rPr>
              <w:t>0.029</w:t>
            </w:r>
          </w:p>
        </w:tc>
        <w:tc>
          <w:tcPr>
            <w:tcW w:w="429" w:type="pct"/>
            <w:tcBorders>
              <w:top w:val="nil"/>
              <w:left w:val="nil"/>
              <w:bottom w:val="single" w:sz="4" w:space="0" w:color="auto"/>
              <w:right w:val="single" w:sz="4" w:space="0" w:color="auto"/>
            </w:tcBorders>
            <w:hideMark/>
          </w:tcPr>
          <w:p w14:paraId="46D840A8" w14:textId="77777777" w:rsidR="00787F12" w:rsidRPr="00787F12" w:rsidRDefault="00787F12" w:rsidP="00787F12">
            <w:pPr>
              <w:rPr>
                <w:color w:val="000000"/>
                <w:szCs w:val="28"/>
              </w:rPr>
            </w:pPr>
            <w:r w:rsidRPr="00787F12">
              <w:rPr>
                <w:color w:val="000000"/>
                <w:szCs w:val="28"/>
              </w:rPr>
              <w:t>0.029</w:t>
            </w:r>
          </w:p>
        </w:tc>
        <w:tc>
          <w:tcPr>
            <w:tcW w:w="429" w:type="pct"/>
            <w:tcBorders>
              <w:top w:val="nil"/>
              <w:left w:val="nil"/>
              <w:bottom w:val="single" w:sz="4" w:space="0" w:color="auto"/>
              <w:right w:val="single" w:sz="4" w:space="0" w:color="auto"/>
            </w:tcBorders>
            <w:hideMark/>
          </w:tcPr>
          <w:p w14:paraId="71354332" w14:textId="77777777" w:rsidR="00787F12" w:rsidRPr="00787F12" w:rsidRDefault="00787F12" w:rsidP="00787F12">
            <w:pPr>
              <w:rPr>
                <w:color w:val="000000"/>
                <w:szCs w:val="28"/>
              </w:rPr>
            </w:pPr>
            <w:r w:rsidRPr="00787F12">
              <w:rPr>
                <w:color w:val="000000"/>
                <w:szCs w:val="28"/>
              </w:rPr>
              <w:t>0.029</w:t>
            </w:r>
          </w:p>
        </w:tc>
        <w:tc>
          <w:tcPr>
            <w:tcW w:w="429" w:type="pct"/>
            <w:tcBorders>
              <w:top w:val="nil"/>
              <w:left w:val="nil"/>
              <w:bottom w:val="single" w:sz="4" w:space="0" w:color="auto"/>
              <w:right w:val="single" w:sz="4" w:space="0" w:color="auto"/>
            </w:tcBorders>
            <w:hideMark/>
          </w:tcPr>
          <w:p w14:paraId="235FD106" w14:textId="77777777" w:rsidR="00787F12" w:rsidRPr="00787F12" w:rsidRDefault="00787F12" w:rsidP="00787F12">
            <w:pPr>
              <w:rPr>
                <w:color w:val="000000"/>
                <w:szCs w:val="28"/>
              </w:rPr>
            </w:pPr>
            <w:r w:rsidRPr="00787F12">
              <w:rPr>
                <w:color w:val="000000"/>
                <w:szCs w:val="28"/>
              </w:rPr>
              <w:t>0.029</w:t>
            </w:r>
          </w:p>
        </w:tc>
      </w:tr>
      <w:tr w:rsidR="00787F12" w:rsidRPr="00787F12" w14:paraId="6274B7C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7CA5BE3"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59341491" w14:textId="77777777" w:rsidR="00787F12" w:rsidRPr="00787F12" w:rsidRDefault="00787F12" w:rsidP="00787F12">
            <w:pPr>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3E05D73E" w14:textId="77777777" w:rsidR="00787F12" w:rsidRPr="00787F12" w:rsidRDefault="00787F12" w:rsidP="00787F12">
            <w:pPr>
              <w:rPr>
                <w:color w:val="000000"/>
                <w:szCs w:val="28"/>
              </w:rPr>
            </w:pPr>
            <w:r w:rsidRPr="00787F12">
              <w:rPr>
                <w:color w:val="000000"/>
                <w:szCs w:val="28"/>
              </w:rPr>
              <w:t>0.217</w:t>
            </w:r>
          </w:p>
        </w:tc>
        <w:tc>
          <w:tcPr>
            <w:tcW w:w="429" w:type="pct"/>
            <w:tcBorders>
              <w:top w:val="nil"/>
              <w:left w:val="nil"/>
              <w:bottom w:val="single" w:sz="4" w:space="0" w:color="auto"/>
              <w:right w:val="single" w:sz="4" w:space="0" w:color="auto"/>
            </w:tcBorders>
            <w:hideMark/>
          </w:tcPr>
          <w:p w14:paraId="011F33D4" w14:textId="77777777" w:rsidR="00787F12" w:rsidRPr="00787F12" w:rsidRDefault="00787F12" w:rsidP="00787F12">
            <w:pPr>
              <w:rPr>
                <w:color w:val="000000"/>
                <w:szCs w:val="28"/>
              </w:rPr>
            </w:pPr>
            <w:r w:rsidRPr="00787F12">
              <w:rPr>
                <w:color w:val="000000"/>
                <w:szCs w:val="28"/>
              </w:rPr>
              <w:t>0.217</w:t>
            </w:r>
          </w:p>
        </w:tc>
        <w:tc>
          <w:tcPr>
            <w:tcW w:w="429" w:type="pct"/>
            <w:tcBorders>
              <w:top w:val="nil"/>
              <w:left w:val="nil"/>
              <w:bottom w:val="single" w:sz="4" w:space="0" w:color="auto"/>
              <w:right w:val="single" w:sz="4" w:space="0" w:color="auto"/>
            </w:tcBorders>
            <w:hideMark/>
          </w:tcPr>
          <w:p w14:paraId="2513F860" w14:textId="77777777" w:rsidR="00787F12" w:rsidRPr="00787F12" w:rsidRDefault="00787F12" w:rsidP="00787F12">
            <w:pPr>
              <w:rPr>
                <w:color w:val="000000"/>
                <w:szCs w:val="28"/>
              </w:rPr>
            </w:pPr>
            <w:r w:rsidRPr="00787F12">
              <w:rPr>
                <w:color w:val="000000"/>
                <w:szCs w:val="28"/>
              </w:rPr>
              <w:t>0.217</w:t>
            </w:r>
          </w:p>
        </w:tc>
        <w:tc>
          <w:tcPr>
            <w:tcW w:w="429" w:type="pct"/>
            <w:tcBorders>
              <w:top w:val="nil"/>
              <w:left w:val="nil"/>
              <w:bottom w:val="single" w:sz="4" w:space="0" w:color="auto"/>
              <w:right w:val="single" w:sz="4" w:space="0" w:color="auto"/>
            </w:tcBorders>
            <w:hideMark/>
          </w:tcPr>
          <w:p w14:paraId="0A2C42BC" w14:textId="77777777" w:rsidR="00787F12" w:rsidRPr="00787F12" w:rsidRDefault="00787F12" w:rsidP="00787F12">
            <w:pPr>
              <w:rPr>
                <w:color w:val="000000"/>
                <w:szCs w:val="28"/>
              </w:rPr>
            </w:pPr>
            <w:r w:rsidRPr="00787F12">
              <w:rPr>
                <w:color w:val="000000"/>
                <w:szCs w:val="28"/>
              </w:rPr>
              <w:t>0.217</w:t>
            </w:r>
          </w:p>
        </w:tc>
        <w:tc>
          <w:tcPr>
            <w:tcW w:w="429" w:type="pct"/>
            <w:tcBorders>
              <w:top w:val="nil"/>
              <w:left w:val="nil"/>
              <w:bottom w:val="single" w:sz="4" w:space="0" w:color="auto"/>
              <w:right w:val="single" w:sz="4" w:space="0" w:color="auto"/>
            </w:tcBorders>
            <w:hideMark/>
          </w:tcPr>
          <w:p w14:paraId="5F08ECB1" w14:textId="77777777" w:rsidR="00787F12" w:rsidRPr="00787F12" w:rsidRDefault="00787F12" w:rsidP="00787F12">
            <w:pPr>
              <w:rPr>
                <w:color w:val="000000"/>
                <w:szCs w:val="28"/>
              </w:rPr>
            </w:pPr>
            <w:r w:rsidRPr="00787F12">
              <w:rPr>
                <w:color w:val="000000"/>
                <w:szCs w:val="28"/>
              </w:rPr>
              <w:t>0.217</w:t>
            </w:r>
          </w:p>
        </w:tc>
        <w:tc>
          <w:tcPr>
            <w:tcW w:w="429" w:type="pct"/>
            <w:tcBorders>
              <w:top w:val="nil"/>
              <w:left w:val="nil"/>
              <w:bottom w:val="single" w:sz="4" w:space="0" w:color="auto"/>
              <w:right w:val="single" w:sz="4" w:space="0" w:color="auto"/>
            </w:tcBorders>
            <w:hideMark/>
          </w:tcPr>
          <w:p w14:paraId="746D21F2" w14:textId="77777777" w:rsidR="00787F12" w:rsidRPr="00787F12" w:rsidRDefault="00787F12" w:rsidP="00787F12">
            <w:pPr>
              <w:rPr>
                <w:color w:val="000000"/>
                <w:szCs w:val="28"/>
              </w:rPr>
            </w:pPr>
            <w:r w:rsidRPr="00787F12">
              <w:rPr>
                <w:color w:val="000000"/>
                <w:szCs w:val="28"/>
              </w:rPr>
              <w:t>0.217</w:t>
            </w:r>
          </w:p>
        </w:tc>
        <w:tc>
          <w:tcPr>
            <w:tcW w:w="429" w:type="pct"/>
            <w:tcBorders>
              <w:top w:val="nil"/>
              <w:left w:val="nil"/>
              <w:bottom w:val="single" w:sz="4" w:space="0" w:color="auto"/>
              <w:right w:val="single" w:sz="4" w:space="0" w:color="auto"/>
            </w:tcBorders>
            <w:hideMark/>
          </w:tcPr>
          <w:p w14:paraId="19BC28C4" w14:textId="77777777" w:rsidR="00787F12" w:rsidRPr="00787F12" w:rsidRDefault="00787F12" w:rsidP="00787F12">
            <w:pPr>
              <w:rPr>
                <w:color w:val="000000"/>
                <w:szCs w:val="28"/>
              </w:rPr>
            </w:pPr>
            <w:r w:rsidRPr="00787F12">
              <w:rPr>
                <w:color w:val="000000"/>
                <w:szCs w:val="28"/>
              </w:rPr>
              <w:t>0.217</w:t>
            </w:r>
          </w:p>
        </w:tc>
      </w:tr>
      <w:tr w:rsidR="00787F12" w:rsidRPr="00787F12" w14:paraId="090E537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2BA24B5"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2A1EF312" w14:textId="77777777" w:rsidR="00787F12" w:rsidRPr="00787F12" w:rsidRDefault="00787F12" w:rsidP="00787F12">
            <w:pPr>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005FBFAD"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44903EC"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02857CB"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6BCCD8E"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4268D03"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5FC906B"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53D3B07" w14:textId="77777777" w:rsidR="00787F12" w:rsidRPr="00787F12" w:rsidRDefault="00787F12" w:rsidP="00787F12">
            <w:pPr>
              <w:rPr>
                <w:color w:val="000000"/>
                <w:szCs w:val="28"/>
              </w:rPr>
            </w:pPr>
            <w:r w:rsidRPr="00787F12">
              <w:rPr>
                <w:color w:val="000000"/>
                <w:szCs w:val="28"/>
              </w:rPr>
              <w:t>0.000</w:t>
            </w:r>
          </w:p>
        </w:tc>
      </w:tr>
      <w:tr w:rsidR="00787F12" w:rsidRPr="00787F12" w14:paraId="69B2CC2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5A3A5A4"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72162FA9" w14:textId="77777777" w:rsidR="00787F12" w:rsidRPr="00787F12" w:rsidRDefault="00787F12" w:rsidP="00787F12">
            <w:pPr>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582F513E"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2A4C9243"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5693ECE7"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03F44E96"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4E777CD9"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58FD7F0D"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0FFFF6FC" w14:textId="77777777" w:rsidR="00787F12" w:rsidRPr="00787F12" w:rsidRDefault="00787F12" w:rsidP="00787F12">
            <w:pPr>
              <w:rPr>
                <w:color w:val="000000"/>
                <w:szCs w:val="28"/>
              </w:rPr>
            </w:pPr>
            <w:r w:rsidRPr="00787F12">
              <w:rPr>
                <w:color w:val="000000"/>
                <w:szCs w:val="28"/>
              </w:rPr>
              <w:t>1.023</w:t>
            </w:r>
          </w:p>
        </w:tc>
      </w:tr>
      <w:tr w:rsidR="00787F12" w:rsidRPr="00787F12" w14:paraId="737C987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B4FE81E"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3886D7D" w14:textId="77777777" w:rsidR="00787F12" w:rsidRPr="00787F12" w:rsidRDefault="00787F12" w:rsidP="00787F12">
            <w:pPr>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73DD1CCA"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04A65D0F"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7D4CBCAC"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03EF037B"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036535DE"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5CD03141" w14:textId="77777777" w:rsidR="00787F12" w:rsidRPr="00787F12" w:rsidRDefault="00787F12" w:rsidP="00787F12">
            <w:pPr>
              <w:rPr>
                <w:color w:val="000000"/>
                <w:szCs w:val="28"/>
              </w:rPr>
            </w:pPr>
            <w:r w:rsidRPr="00787F12">
              <w:rPr>
                <w:color w:val="000000"/>
                <w:szCs w:val="28"/>
              </w:rPr>
              <w:t>1.023</w:t>
            </w:r>
          </w:p>
        </w:tc>
        <w:tc>
          <w:tcPr>
            <w:tcW w:w="429" w:type="pct"/>
            <w:tcBorders>
              <w:top w:val="nil"/>
              <w:left w:val="nil"/>
              <w:bottom w:val="single" w:sz="4" w:space="0" w:color="auto"/>
              <w:right w:val="single" w:sz="4" w:space="0" w:color="auto"/>
            </w:tcBorders>
            <w:hideMark/>
          </w:tcPr>
          <w:p w14:paraId="39FE7FE0" w14:textId="77777777" w:rsidR="00787F12" w:rsidRPr="00787F12" w:rsidRDefault="00787F12" w:rsidP="00787F12">
            <w:pPr>
              <w:rPr>
                <w:color w:val="000000"/>
                <w:szCs w:val="28"/>
              </w:rPr>
            </w:pPr>
            <w:r w:rsidRPr="00787F12">
              <w:rPr>
                <w:color w:val="000000"/>
                <w:szCs w:val="28"/>
              </w:rPr>
              <w:t>1.023</w:t>
            </w:r>
          </w:p>
        </w:tc>
      </w:tr>
      <w:tr w:rsidR="00787F12" w:rsidRPr="00787F12" w14:paraId="129D9EF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DF273F0"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29567C28" w14:textId="77777777" w:rsidR="00787F12" w:rsidRPr="00787F12" w:rsidRDefault="00787F12" w:rsidP="00787F12">
            <w:pPr>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75E5C652" w14:textId="77777777" w:rsidR="00787F12" w:rsidRPr="00787F12" w:rsidRDefault="00787F12" w:rsidP="00787F12">
            <w:pPr>
              <w:rPr>
                <w:color w:val="000000"/>
                <w:szCs w:val="28"/>
              </w:rPr>
            </w:pPr>
            <w:r w:rsidRPr="00787F12">
              <w:rPr>
                <w:color w:val="000000"/>
                <w:szCs w:val="28"/>
              </w:rPr>
              <w:t>0.962</w:t>
            </w:r>
          </w:p>
        </w:tc>
        <w:tc>
          <w:tcPr>
            <w:tcW w:w="429" w:type="pct"/>
            <w:tcBorders>
              <w:top w:val="nil"/>
              <w:left w:val="nil"/>
              <w:bottom w:val="single" w:sz="4" w:space="0" w:color="auto"/>
              <w:right w:val="single" w:sz="4" w:space="0" w:color="auto"/>
            </w:tcBorders>
            <w:hideMark/>
          </w:tcPr>
          <w:p w14:paraId="0AF6360C" w14:textId="77777777" w:rsidR="00787F12" w:rsidRPr="00787F12" w:rsidRDefault="00787F12" w:rsidP="00787F12">
            <w:pPr>
              <w:rPr>
                <w:color w:val="000000"/>
                <w:szCs w:val="28"/>
              </w:rPr>
            </w:pPr>
            <w:r w:rsidRPr="00787F12">
              <w:rPr>
                <w:color w:val="000000"/>
                <w:szCs w:val="28"/>
              </w:rPr>
              <w:t>0.962</w:t>
            </w:r>
          </w:p>
        </w:tc>
        <w:tc>
          <w:tcPr>
            <w:tcW w:w="429" w:type="pct"/>
            <w:tcBorders>
              <w:top w:val="nil"/>
              <w:left w:val="nil"/>
              <w:bottom w:val="single" w:sz="4" w:space="0" w:color="auto"/>
              <w:right w:val="single" w:sz="4" w:space="0" w:color="auto"/>
            </w:tcBorders>
            <w:hideMark/>
          </w:tcPr>
          <w:p w14:paraId="22842063" w14:textId="77777777" w:rsidR="00787F12" w:rsidRPr="00787F12" w:rsidRDefault="00787F12" w:rsidP="00787F12">
            <w:pPr>
              <w:rPr>
                <w:color w:val="000000"/>
                <w:szCs w:val="28"/>
              </w:rPr>
            </w:pPr>
            <w:r w:rsidRPr="00787F12">
              <w:rPr>
                <w:color w:val="000000"/>
                <w:szCs w:val="28"/>
              </w:rPr>
              <w:t>0.962</w:t>
            </w:r>
          </w:p>
        </w:tc>
        <w:tc>
          <w:tcPr>
            <w:tcW w:w="429" w:type="pct"/>
            <w:tcBorders>
              <w:top w:val="nil"/>
              <w:left w:val="nil"/>
              <w:bottom w:val="single" w:sz="4" w:space="0" w:color="auto"/>
              <w:right w:val="single" w:sz="4" w:space="0" w:color="auto"/>
            </w:tcBorders>
            <w:hideMark/>
          </w:tcPr>
          <w:p w14:paraId="41DB2804" w14:textId="77777777" w:rsidR="00787F12" w:rsidRPr="00787F12" w:rsidRDefault="00787F12" w:rsidP="00787F12">
            <w:pPr>
              <w:rPr>
                <w:color w:val="000000"/>
                <w:szCs w:val="28"/>
              </w:rPr>
            </w:pPr>
            <w:r w:rsidRPr="00787F12">
              <w:rPr>
                <w:color w:val="000000"/>
                <w:szCs w:val="28"/>
              </w:rPr>
              <w:t>0.962</w:t>
            </w:r>
          </w:p>
        </w:tc>
        <w:tc>
          <w:tcPr>
            <w:tcW w:w="429" w:type="pct"/>
            <w:tcBorders>
              <w:top w:val="nil"/>
              <w:left w:val="nil"/>
              <w:bottom w:val="single" w:sz="4" w:space="0" w:color="auto"/>
              <w:right w:val="single" w:sz="4" w:space="0" w:color="auto"/>
            </w:tcBorders>
            <w:hideMark/>
          </w:tcPr>
          <w:p w14:paraId="0F9B082F" w14:textId="77777777" w:rsidR="00787F12" w:rsidRPr="00787F12" w:rsidRDefault="00787F12" w:rsidP="00787F12">
            <w:pPr>
              <w:rPr>
                <w:color w:val="000000"/>
                <w:szCs w:val="28"/>
              </w:rPr>
            </w:pPr>
            <w:r w:rsidRPr="00787F12">
              <w:rPr>
                <w:color w:val="000000"/>
                <w:szCs w:val="28"/>
              </w:rPr>
              <w:t>0.962</w:t>
            </w:r>
          </w:p>
        </w:tc>
        <w:tc>
          <w:tcPr>
            <w:tcW w:w="429" w:type="pct"/>
            <w:tcBorders>
              <w:top w:val="nil"/>
              <w:left w:val="nil"/>
              <w:bottom w:val="single" w:sz="4" w:space="0" w:color="auto"/>
              <w:right w:val="single" w:sz="4" w:space="0" w:color="auto"/>
            </w:tcBorders>
            <w:hideMark/>
          </w:tcPr>
          <w:p w14:paraId="4995A7AC" w14:textId="77777777" w:rsidR="00787F12" w:rsidRPr="00787F12" w:rsidRDefault="00787F12" w:rsidP="00787F12">
            <w:pPr>
              <w:rPr>
                <w:color w:val="000000"/>
                <w:szCs w:val="28"/>
              </w:rPr>
            </w:pPr>
            <w:r w:rsidRPr="00787F12">
              <w:rPr>
                <w:color w:val="000000"/>
                <w:szCs w:val="28"/>
              </w:rPr>
              <w:t>0.962</w:t>
            </w:r>
          </w:p>
        </w:tc>
        <w:tc>
          <w:tcPr>
            <w:tcW w:w="429" w:type="pct"/>
            <w:tcBorders>
              <w:top w:val="nil"/>
              <w:left w:val="nil"/>
              <w:bottom w:val="single" w:sz="4" w:space="0" w:color="auto"/>
              <w:right w:val="single" w:sz="4" w:space="0" w:color="auto"/>
            </w:tcBorders>
            <w:hideMark/>
          </w:tcPr>
          <w:p w14:paraId="0D4E5EF5" w14:textId="77777777" w:rsidR="00787F12" w:rsidRPr="00787F12" w:rsidRDefault="00787F12" w:rsidP="00787F12">
            <w:pPr>
              <w:rPr>
                <w:color w:val="000000"/>
                <w:szCs w:val="28"/>
              </w:rPr>
            </w:pPr>
            <w:r w:rsidRPr="00787F12">
              <w:rPr>
                <w:color w:val="000000"/>
                <w:szCs w:val="28"/>
              </w:rPr>
              <w:t>0.962</w:t>
            </w:r>
          </w:p>
        </w:tc>
      </w:tr>
      <w:tr w:rsidR="00787F12" w:rsidRPr="00787F12" w14:paraId="5326687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3E75765"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D10A159" w14:textId="77777777" w:rsidR="00787F12" w:rsidRPr="00787F12" w:rsidRDefault="00787F12" w:rsidP="00787F12">
            <w:pPr>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220A9D23"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C3B1E56"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3077BD1"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125F211"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7C45AA9"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2D6A8C4"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015107D" w14:textId="77777777" w:rsidR="00787F12" w:rsidRPr="00787F12" w:rsidRDefault="00787F12" w:rsidP="00787F12">
            <w:pPr>
              <w:rPr>
                <w:color w:val="000000"/>
                <w:szCs w:val="28"/>
              </w:rPr>
            </w:pPr>
            <w:r w:rsidRPr="00787F12">
              <w:rPr>
                <w:color w:val="000000"/>
                <w:szCs w:val="28"/>
              </w:rPr>
              <w:t>0.000</w:t>
            </w:r>
          </w:p>
        </w:tc>
      </w:tr>
      <w:tr w:rsidR="00787F12" w:rsidRPr="00787F12" w14:paraId="6DEB0B29"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382B45D"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484E156C" w14:textId="77777777" w:rsidR="00787F12" w:rsidRPr="00787F12" w:rsidRDefault="00787F12" w:rsidP="00787F12">
            <w:pPr>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7698AE91" w14:textId="77777777" w:rsidR="00787F12" w:rsidRPr="00787F12" w:rsidRDefault="00787F12" w:rsidP="00787F12">
            <w:pPr>
              <w:rPr>
                <w:color w:val="000000"/>
                <w:szCs w:val="28"/>
              </w:rPr>
            </w:pPr>
            <w:r w:rsidRPr="00787F12">
              <w:rPr>
                <w:color w:val="000000"/>
                <w:szCs w:val="28"/>
              </w:rPr>
              <w:t>0.061</w:t>
            </w:r>
          </w:p>
        </w:tc>
        <w:tc>
          <w:tcPr>
            <w:tcW w:w="429" w:type="pct"/>
            <w:tcBorders>
              <w:top w:val="nil"/>
              <w:left w:val="nil"/>
              <w:bottom w:val="single" w:sz="4" w:space="0" w:color="auto"/>
              <w:right w:val="single" w:sz="4" w:space="0" w:color="auto"/>
            </w:tcBorders>
            <w:hideMark/>
          </w:tcPr>
          <w:p w14:paraId="5A6DE4D0" w14:textId="77777777" w:rsidR="00787F12" w:rsidRPr="00787F12" w:rsidRDefault="00787F12" w:rsidP="00787F12">
            <w:pPr>
              <w:rPr>
                <w:color w:val="000000"/>
                <w:szCs w:val="28"/>
              </w:rPr>
            </w:pPr>
            <w:r w:rsidRPr="00787F12">
              <w:rPr>
                <w:color w:val="000000"/>
                <w:szCs w:val="28"/>
              </w:rPr>
              <w:t>0.061</w:t>
            </w:r>
          </w:p>
        </w:tc>
        <w:tc>
          <w:tcPr>
            <w:tcW w:w="429" w:type="pct"/>
            <w:tcBorders>
              <w:top w:val="nil"/>
              <w:left w:val="nil"/>
              <w:bottom w:val="single" w:sz="4" w:space="0" w:color="auto"/>
              <w:right w:val="single" w:sz="4" w:space="0" w:color="auto"/>
            </w:tcBorders>
            <w:hideMark/>
          </w:tcPr>
          <w:p w14:paraId="44EFEE62" w14:textId="77777777" w:rsidR="00787F12" w:rsidRPr="00787F12" w:rsidRDefault="00787F12" w:rsidP="00787F12">
            <w:pPr>
              <w:rPr>
                <w:color w:val="000000"/>
                <w:szCs w:val="28"/>
              </w:rPr>
            </w:pPr>
            <w:r w:rsidRPr="00787F12">
              <w:rPr>
                <w:color w:val="000000"/>
                <w:szCs w:val="28"/>
              </w:rPr>
              <w:t>0.061</w:t>
            </w:r>
          </w:p>
        </w:tc>
        <w:tc>
          <w:tcPr>
            <w:tcW w:w="429" w:type="pct"/>
            <w:tcBorders>
              <w:top w:val="nil"/>
              <w:left w:val="nil"/>
              <w:bottom w:val="single" w:sz="4" w:space="0" w:color="auto"/>
              <w:right w:val="single" w:sz="4" w:space="0" w:color="auto"/>
            </w:tcBorders>
            <w:hideMark/>
          </w:tcPr>
          <w:p w14:paraId="4398F1E1" w14:textId="77777777" w:rsidR="00787F12" w:rsidRPr="00787F12" w:rsidRDefault="00787F12" w:rsidP="00787F12">
            <w:pPr>
              <w:rPr>
                <w:color w:val="000000"/>
                <w:szCs w:val="28"/>
              </w:rPr>
            </w:pPr>
            <w:r w:rsidRPr="00787F12">
              <w:rPr>
                <w:color w:val="000000"/>
                <w:szCs w:val="28"/>
              </w:rPr>
              <w:t>0.061</w:t>
            </w:r>
          </w:p>
        </w:tc>
        <w:tc>
          <w:tcPr>
            <w:tcW w:w="429" w:type="pct"/>
            <w:tcBorders>
              <w:top w:val="nil"/>
              <w:left w:val="nil"/>
              <w:bottom w:val="single" w:sz="4" w:space="0" w:color="auto"/>
              <w:right w:val="single" w:sz="4" w:space="0" w:color="auto"/>
            </w:tcBorders>
            <w:hideMark/>
          </w:tcPr>
          <w:p w14:paraId="5D841B21" w14:textId="77777777" w:rsidR="00787F12" w:rsidRPr="00787F12" w:rsidRDefault="00787F12" w:rsidP="00787F12">
            <w:pPr>
              <w:rPr>
                <w:color w:val="000000"/>
                <w:szCs w:val="28"/>
              </w:rPr>
            </w:pPr>
            <w:r w:rsidRPr="00787F12">
              <w:rPr>
                <w:color w:val="000000"/>
                <w:szCs w:val="28"/>
              </w:rPr>
              <w:t>0.061</w:t>
            </w:r>
          </w:p>
        </w:tc>
        <w:tc>
          <w:tcPr>
            <w:tcW w:w="429" w:type="pct"/>
            <w:tcBorders>
              <w:top w:val="nil"/>
              <w:left w:val="nil"/>
              <w:bottom w:val="single" w:sz="4" w:space="0" w:color="auto"/>
              <w:right w:val="single" w:sz="4" w:space="0" w:color="auto"/>
            </w:tcBorders>
            <w:hideMark/>
          </w:tcPr>
          <w:p w14:paraId="3011AB63" w14:textId="77777777" w:rsidR="00787F12" w:rsidRPr="00787F12" w:rsidRDefault="00787F12" w:rsidP="00787F12">
            <w:pPr>
              <w:rPr>
                <w:color w:val="000000"/>
                <w:szCs w:val="28"/>
              </w:rPr>
            </w:pPr>
            <w:r w:rsidRPr="00787F12">
              <w:rPr>
                <w:color w:val="000000"/>
                <w:szCs w:val="28"/>
              </w:rPr>
              <w:t>0.061</w:t>
            </w:r>
          </w:p>
        </w:tc>
        <w:tc>
          <w:tcPr>
            <w:tcW w:w="429" w:type="pct"/>
            <w:tcBorders>
              <w:top w:val="nil"/>
              <w:left w:val="nil"/>
              <w:bottom w:val="single" w:sz="4" w:space="0" w:color="auto"/>
              <w:right w:val="single" w:sz="4" w:space="0" w:color="auto"/>
            </w:tcBorders>
            <w:hideMark/>
          </w:tcPr>
          <w:p w14:paraId="30E8CC1C" w14:textId="77777777" w:rsidR="00787F12" w:rsidRPr="00787F12" w:rsidRDefault="00787F12" w:rsidP="00787F12">
            <w:pPr>
              <w:rPr>
                <w:color w:val="000000"/>
                <w:szCs w:val="28"/>
              </w:rPr>
            </w:pPr>
            <w:r w:rsidRPr="00787F12">
              <w:rPr>
                <w:color w:val="000000"/>
                <w:szCs w:val="28"/>
              </w:rPr>
              <w:t>0.061</w:t>
            </w:r>
          </w:p>
        </w:tc>
      </w:tr>
      <w:tr w:rsidR="00787F12" w:rsidRPr="00787F12" w14:paraId="7F0D446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D181E8D"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5158EE66" w14:textId="77777777" w:rsidR="00787F12" w:rsidRPr="00787F12" w:rsidRDefault="00787F12" w:rsidP="00787F12">
            <w:pPr>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5BBE9D8A"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3AAE92D8"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56444EE5"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15938CA6"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58876D88"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5E81E135"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37A99030" w14:textId="77777777" w:rsidR="00787F12" w:rsidRPr="00787F12" w:rsidRDefault="00787F12" w:rsidP="00787F12">
            <w:pPr>
              <w:rPr>
                <w:color w:val="000000"/>
                <w:szCs w:val="28"/>
              </w:rPr>
            </w:pPr>
            <w:r w:rsidRPr="00787F12">
              <w:rPr>
                <w:color w:val="000000"/>
                <w:szCs w:val="28"/>
              </w:rPr>
              <w:t>1.031</w:t>
            </w:r>
          </w:p>
        </w:tc>
      </w:tr>
      <w:tr w:rsidR="00787F12" w:rsidRPr="00787F12" w14:paraId="0B5BA9A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B06CBE9"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0EC97A0C" w14:textId="77777777" w:rsidR="00787F12" w:rsidRPr="00787F12" w:rsidRDefault="00787F12" w:rsidP="00787F12">
            <w:pPr>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625BCE03"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76FB3702"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1E7A337A"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51158A96"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42729055"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4017DFAD" w14:textId="77777777" w:rsidR="00787F12" w:rsidRPr="00787F12" w:rsidRDefault="00787F12" w:rsidP="00787F12">
            <w:pPr>
              <w:rPr>
                <w:color w:val="000000"/>
                <w:szCs w:val="28"/>
              </w:rPr>
            </w:pPr>
            <w:r w:rsidRPr="00787F12">
              <w:rPr>
                <w:color w:val="000000"/>
                <w:szCs w:val="28"/>
              </w:rPr>
              <w:t>1.031</w:t>
            </w:r>
          </w:p>
        </w:tc>
        <w:tc>
          <w:tcPr>
            <w:tcW w:w="429" w:type="pct"/>
            <w:tcBorders>
              <w:top w:val="nil"/>
              <w:left w:val="nil"/>
              <w:bottom w:val="single" w:sz="4" w:space="0" w:color="auto"/>
              <w:right w:val="single" w:sz="4" w:space="0" w:color="auto"/>
            </w:tcBorders>
            <w:hideMark/>
          </w:tcPr>
          <w:p w14:paraId="6EECBEAB" w14:textId="77777777" w:rsidR="00787F12" w:rsidRPr="00787F12" w:rsidRDefault="00787F12" w:rsidP="00787F12">
            <w:pPr>
              <w:rPr>
                <w:color w:val="000000"/>
                <w:szCs w:val="28"/>
              </w:rPr>
            </w:pPr>
            <w:r w:rsidRPr="00787F12">
              <w:rPr>
                <w:color w:val="000000"/>
                <w:szCs w:val="28"/>
              </w:rPr>
              <w:t>1.031</w:t>
            </w:r>
          </w:p>
        </w:tc>
      </w:tr>
      <w:tr w:rsidR="00787F12" w:rsidRPr="00787F12" w14:paraId="7B12649F"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56870A35" w14:textId="77777777" w:rsidR="00787F12" w:rsidRPr="00787F12" w:rsidRDefault="00787F12" w:rsidP="00787F12">
            <w:pPr>
              <w:outlineLvl w:val="1"/>
              <w:rPr>
                <w:color w:val="000000"/>
                <w:szCs w:val="28"/>
              </w:rPr>
            </w:pPr>
            <w:r w:rsidRPr="00787F12">
              <w:rPr>
                <w:color w:val="000000"/>
                <w:szCs w:val="28"/>
              </w:rPr>
              <w:t>Котельная "Солоцкая", г. Катав-Ивановск, ул. Майская площадь, 126</w:t>
            </w:r>
          </w:p>
        </w:tc>
        <w:tc>
          <w:tcPr>
            <w:tcW w:w="964" w:type="pct"/>
            <w:tcBorders>
              <w:top w:val="nil"/>
              <w:left w:val="nil"/>
              <w:bottom w:val="single" w:sz="4" w:space="0" w:color="auto"/>
              <w:right w:val="single" w:sz="4" w:space="0" w:color="auto"/>
            </w:tcBorders>
            <w:hideMark/>
          </w:tcPr>
          <w:p w14:paraId="159F7E1B" w14:textId="77777777" w:rsidR="00787F12" w:rsidRPr="00787F12" w:rsidRDefault="00787F12" w:rsidP="00787F12">
            <w:pPr>
              <w:outlineLvl w:val="1"/>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22B58609"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28E3D1E6"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46F83B19"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3C00000E"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670EE7FC"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41E692A7"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4594DDEB" w14:textId="77777777" w:rsidR="00787F12" w:rsidRPr="00787F12" w:rsidRDefault="00787F12" w:rsidP="00787F12">
            <w:pPr>
              <w:outlineLvl w:val="1"/>
              <w:rPr>
                <w:color w:val="000000"/>
                <w:szCs w:val="28"/>
              </w:rPr>
            </w:pPr>
            <w:r w:rsidRPr="00787F12">
              <w:rPr>
                <w:color w:val="000000"/>
                <w:szCs w:val="28"/>
              </w:rPr>
              <w:t>5.160</w:t>
            </w:r>
          </w:p>
        </w:tc>
      </w:tr>
      <w:tr w:rsidR="00787F12" w:rsidRPr="00787F12" w14:paraId="5B5B756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BAB2951"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405CBE26" w14:textId="77777777" w:rsidR="00787F12" w:rsidRPr="00787F12" w:rsidRDefault="00787F12" w:rsidP="00787F12">
            <w:pPr>
              <w:outlineLvl w:val="1"/>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40F79AB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5F708F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11FC53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ADCE48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73724C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98B6A3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476C47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0E8823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EB2B88B"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95E9014" w14:textId="77777777" w:rsidR="00787F12" w:rsidRPr="00787F12" w:rsidRDefault="00787F12" w:rsidP="00787F12">
            <w:pPr>
              <w:outlineLvl w:val="1"/>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0BCA121B"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62254A2F"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4B9BC5A4"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31F9F2E1"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5CE77475"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366B9AB9" w14:textId="77777777" w:rsidR="00787F12" w:rsidRPr="00787F12" w:rsidRDefault="00787F12" w:rsidP="00787F12">
            <w:pPr>
              <w:outlineLvl w:val="1"/>
              <w:rPr>
                <w:color w:val="000000"/>
                <w:szCs w:val="28"/>
              </w:rPr>
            </w:pPr>
            <w:r w:rsidRPr="00787F12">
              <w:rPr>
                <w:color w:val="000000"/>
                <w:szCs w:val="28"/>
              </w:rPr>
              <w:t>5.160</w:t>
            </w:r>
          </w:p>
        </w:tc>
        <w:tc>
          <w:tcPr>
            <w:tcW w:w="429" w:type="pct"/>
            <w:tcBorders>
              <w:top w:val="nil"/>
              <w:left w:val="nil"/>
              <w:bottom w:val="single" w:sz="4" w:space="0" w:color="auto"/>
              <w:right w:val="single" w:sz="4" w:space="0" w:color="auto"/>
            </w:tcBorders>
            <w:hideMark/>
          </w:tcPr>
          <w:p w14:paraId="591B8C76" w14:textId="77777777" w:rsidR="00787F12" w:rsidRPr="00787F12" w:rsidRDefault="00787F12" w:rsidP="00787F12">
            <w:pPr>
              <w:outlineLvl w:val="1"/>
              <w:rPr>
                <w:color w:val="000000"/>
                <w:szCs w:val="28"/>
              </w:rPr>
            </w:pPr>
            <w:r w:rsidRPr="00787F12">
              <w:rPr>
                <w:color w:val="000000"/>
                <w:szCs w:val="28"/>
              </w:rPr>
              <w:t>5.160</w:t>
            </w:r>
          </w:p>
        </w:tc>
      </w:tr>
      <w:tr w:rsidR="00787F12" w:rsidRPr="00787F12" w14:paraId="670B647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2D8D279"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30F38E9" w14:textId="77777777" w:rsidR="00787F12" w:rsidRPr="00787F12" w:rsidRDefault="00787F12" w:rsidP="00787F12">
            <w:pPr>
              <w:outlineLvl w:val="1"/>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4A070B06" w14:textId="77777777" w:rsidR="00787F12" w:rsidRPr="00787F12" w:rsidRDefault="00787F12" w:rsidP="00787F12">
            <w:pPr>
              <w:outlineLvl w:val="1"/>
              <w:rPr>
                <w:color w:val="000000"/>
                <w:szCs w:val="28"/>
              </w:rPr>
            </w:pPr>
            <w:r w:rsidRPr="00787F12">
              <w:rPr>
                <w:color w:val="000000"/>
                <w:szCs w:val="28"/>
              </w:rPr>
              <w:t>0.030</w:t>
            </w:r>
          </w:p>
        </w:tc>
        <w:tc>
          <w:tcPr>
            <w:tcW w:w="429" w:type="pct"/>
            <w:tcBorders>
              <w:top w:val="nil"/>
              <w:left w:val="nil"/>
              <w:bottom w:val="single" w:sz="4" w:space="0" w:color="auto"/>
              <w:right w:val="single" w:sz="4" w:space="0" w:color="auto"/>
            </w:tcBorders>
            <w:hideMark/>
          </w:tcPr>
          <w:p w14:paraId="0B3ED0DB" w14:textId="77777777" w:rsidR="00787F12" w:rsidRPr="00787F12" w:rsidRDefault="00787F12" w:rsidP="00787F12">
            <w:pPr>
              <w:outlineLvl w:val="1"/>
              <w:rPr>
                <w:color w:val="000000"/>
                <w:szCs w:val="28"/>
              </w:rPr>
            </w:pPr>
            <w:r w:rsidRPr="00787F12">
              <w:rPr>
                <w:color w:val="000000"/>
                <w:szCs w:val="28"/>
              </w:rPr>
              <w:t>0.030</w:t>
            </w:r>
          </w:p>
        </w:tc>
        <w:tc>
          <w:tcPr>
            <w:tcW w:w="429" w:type="pct"/>
            <w:tcBorders>
              <w:top w:val="nil"/>
              <w:left w:val="nil"/>
              <w:bottom w:val="single" w:sz="4" w:space="0" w:color="auto"/>
              <w:right w:val="single" w:sz="4" w:space="0" w:color="auto"/>
            </w:tcBorders>
            <w:hideMark/>
          </w:tcPr>
          <w:p w14:paraId="03DF15B6" w14:textId="77777777" w:rsidR="00787F12" w:rsidRPr="00787F12" w:rsidRDefault="00787F12" w:rsidP="00787F12">
            <w:pPr>
              <w:outlineLvl w:val="1"/>
              <w:rPr>
                <w:color w:val="000000"/>
                <w:szCs w:val="28"/>
              </w:rPr>
            </w:pPr>
            <w:r w:rsidRPr="00787F12">
              <w:rPr>
                <w:color w:val="000000"/>
                <w:szCs w:val="28"/>
              </w:rPr>
              <w:t>0.030</w:t>
            </w:r>
          </w:p>
        </w:tc>
        <w:tc>
          <w:tcPr>
            <w:tcW w:w="429" w:type="pct"/>
            <w:tcBorders>
              <w:top w:val="nil"/>
              <w:left w:val="nil"/>
              <w:bottom w:val="single" w:sz="4" w:space="0" w:color="auto"/>
              <w:right w:val="single" w:sz="4" w:space="0" w:color="auto"/>
            </w:tcBorders>
            <w:hideMark/>
          </w:tcPr>
          <w:p w14:paraId="2050AAC8" w14:textId="77777777" w:rsidR="00787F12" w:rsidRPr="00787F12" w:rsidRDefault="00787F12" w:rsidP="00787F12">
            <w:pPr>
              <w:outlineLvl w:val="1"/>
              <w:rPr>
                <w:color w:val="000000"/>
                <w:szCs w:val="28"/>
              </w:rPr>
            </w:pPr>
            <w:r w:rsidRPr="00787F12">
              <w:rPr>
                <w:color w:val="000000"/>
                <w:szCs w:val="28"/>
              </w:rPr>
              <w:t>0.030</w:t>
            </w:r>
          </w:p>
        </w:tc>
        <w:tc>
          <w:tcPr>
            <w:tcW w:w="429" w:type="pct"/>
            <w:tcBorders>
              <w:top w:val="nil"/>
              <w:left w:val="nil"/>
              <w:bottom w:val="single" w:sz="4" w:space="0" w:color="auto"/>
              <w:right w:val="single" w:sz="4" w:space="0" w:color="auto"/>
            </w:tcBorders>
            <w:hideMark/>
          </w:tcPr>
          <w:p w14:paraId="51B46EF5" w14:textId="77777777" w:rsidR="00787F12" w:rsidRPr="00787F12" w:rsidRDefault="00787F12" w:rsidP="00787F12">
            <w:pPr>
              <w:outlineLvl w:val="1"/>
              <w:rPr>
                <w:color w:val="000000"/>
                <w:szCs w:val="28"/>
              </w:rPr>
            </w:pPr>
            <w:r w:rsidRPr="00787F12">
              <w:rPr>
                <w:color w:val="000000"/>
                <w:szCs w:val="28"/>
              </w:rPr>
              <w:t>0.030</w:t>
            </w:r>
          </w:p>
        </w:tc>
        <w:tc>
          <w:tcPr>
            <w:tcW w:w="429" w:type="pct"/>
            <w:tcBorders>
              <w:top w:val="nil"/>
              <w:left w:val="nil"/>
              <w:bottom w:val="single" w:sz="4" w:space="0" w:color="auto"/>
              <w:right w:val="single" w:sz="4" w:space="0" w:color="auto"/>
            </w:tcBorders>
            <w:hideMark/>
          </w:tcPr>
          <w:p w14:paraId="12117E9B" w14:textId="77777777" w:rsidR="00787F12" w:rsidRPr="00787F12" w:rsidRDefault="00787F12" w:rsidP="00787F12">
            <w:pPr>
              <w:outlineLvl w:val="1"/>
              <w:rPr>
                <w:color w:val="000000"/>
                <w:szCs w:val="28"/>
              </w:rPr>
            </w:pPr>
            <w:r w:rsidRPr="00787F12">
              <w:rPr>
                <w:color w:val="000000"/>
                <w:szCs w:val="28"/>
              </w:rPr>
              <w:t>0.030</w:t>
            </w:r>
          </w:p>
        </w:tc>
        <w:tc>
          <w:tcPr>
            <w:tcW w:w="429" w:type="pct"/>
            <w:tcBorders>
              <w:top w:val="nil"/>
              <w:left w:val="nil"/>
              <w:bottom w:val="single" w:sz="4" w:space="0" w:color="auto"/>
              <w:right w:val="single" w:sz="4" w:space="0" w:color="auto"/>
            </w:tcBorders>
            <w:hideMark/>
          </w:tcPr>
          <w:p w14:paraId="4432AC5E" w14:textId="77777777" w:rsidR="00787F12" w:rsidRPr="00787F12" w:rsidRDefault="00787F12" w:rsidP="00787F12">
            <w:pPr>
              <w:outlineLvl w:val="1"/>
              <w:rPr>
                <w:color w:val="000000"/>
                <w:szCs w:val="28"/>
              </w:rPr>
            </w:pPr>
            <w:r w:rsidRPr="00787F12">
              <w:rPr>
                <w:color w:val="000000"/>
                <w:szCs w:val="28"/>
              </w:rPr>
              <w:t>0.030</w:t>
            </w:r>
          </w:p>
        </w:tc>
      </w:tr>
      <w:tr w:rsidR="00787F12" w:rsidRPr="00787F12" w14:paraId="4D7724E9"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B1B2784"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BC7C274" w14:textId="77777777" w:rsidR="00787F12" w:rsidRPr="00787F12" w:rsidRDefault="00787F12" w:rsidP="00787F12">
            <w:pPr>
              <w:outlineLvl w:val="1"/>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597BAB44" w14:textId="77777777" w:rsidR="00787F12" w:rsidRPr="00787F12" w:rsidRDefault="00787F12" w:rsidP="00787F12">
            <w:pPr>
              <w:outlineLvl w:val="1"/>
              <w:rPr>
                <w:color w:val="000000"/>
                <w:szCs w:val="28"/>
              </w:rPr>
            </w:pPr>
            <w:r w:rsidRPr="00787F12">
              <w:rPr>
                <w:color w:val="000000"/>
                <w:szCs w:val="28"/>
              </w:rPr>
              <w:t>0.437</w:t>
            </w:r>
          </w:p>
        </w:tc>
        <w:tc>
          <w:tcPr>
            <w:tcW w:w="429" w:type="pct"/>
            <w:tcBorders>
              <w:top w:val="nil"/>
              <w:left w:val="nil"/>
              <w:bottom w:val="single" w:sz="4" w:space="0" w:color="auto"/>
              <w:right w:val="single" w:sz="4" w:space="0" w:color="auto"/>
            </w:tcBorders>
            <w:hideMark/>
          </w:tcPr>
          <w:p w14:paraId="78662259" w14:textId="77777777" w:rsidR="00787F12" w:rsidRPr="00787F12" w:rsidRDefault="00787F12" w:rsidP="00787F12">
            <w:pPr>
              <w:outlineLvl w:val="1"/>
              <w:rPr>
                <w:color w:val="000000"/>
                <w:szCs w:val="28"/>
              </w:rPr>
            </w:pPr>
            <w:r w:rsidRPr="00787F12">
              <w:rPr>
                <w:color w:val="000000"/>
                <w:szCs w:val="28"/>
              </w:rPr>
              <w:t>0.437</w:t>
            </w:r>
          </w:p>
        </w:tc>
        <w:tc>
          <w:tcPr>
            <w:tcW w:w="429" w:type="pct"/>
            <w:tcBorders>
              <w:top w:val="nil"/>
              <w:left w:val="nil"/>
              <w:bottom w:val="single" w:sz="4" w:space="0" w:color="auto"/>
              <w:right w:val="single" w:sz="4" w:space="0" w:color="auto"/>
            </w:tcBorders>
            <w:hideMark/>
          </w:tcPr>
          <w:p w14:paraId="01409796" w14:textId="77777777" w:rsidR="00787F12" w:rsidRPr="00787F12" w:rsidRDefault="00787F12" w:rsidP="00787F12">
            <w:pPr>
              <w:outlineLvl w:val="1"/>
              <w:rPr>
                <w:color w:val="000000"/>
                <w:szCs w:val="28"/>
              </w:rPr>
            </w:pPr>
            <w:r w:rsidRPr="00787F12">
              <w:rPr>
                <w:color w:val="000000"/>
                <w:szCs w:val="28"/>
              </w:rPr>
              <w:t>0.437</w:t>
            </w:r>
          </w:p>
        </w:tc>
        <w:tc>
          <w:tcPr>
            <w:tcW w:w="429" w:type="pct"/>
            <w:tcBorders>
              <w:top w:val="nil"/>
              <w:left w:val="nil"/>
              <w:bottom w:val="single" w:sz="4" w:space="0" w:color="auto"/>
              <w:right w:val="single" w:sz="4" w:space="0" w:color="auto"/>
            </w:tcBorders>
            <w:hideMark/>
          </w:tcPr>
          <w:p w14:paraId="260414A9" w14:textId="77777777" w:rsidR="00787F12" w:rsidRPr="00787F12" w:rsidRDefault="00787F12" w:rsidP="00787F12">
            <w:pPr>
              <w:outlineLvl w:val="1"/>
              <w:rPr>
                <w:color w:val="000000"/>
                <w:szCs w:val="28"/>
              </w:rPr>
            </w:pPr>
            <w:r w:rsidRPr="00787F12">
              <w:rPr>
                <w:color w:val="000000"/>
                <w:szCs w:val="28"/>
              </w:rPr>
              <w:t>0.437</w:t>
            </w:r>
          </w:p>
        </w:tc>
        <w:tc>
          <w:tcPr>
            <w:tcW w:w="429" w:type="pct"/>
            <w:tcBorders>
              <w:top w:val="nil"/>
              <w:left w:val="nil"/>
              <w:bottom w:val="single" w:sz="4" w:space="0" w:color="auto"/>
              <w:right w:val="single" w:sz="4" w:space="0" w:color="auto"/>
            </w:tcBorders>
            <w:hideMark/>
          </w:tcPr>
          <w:p w14:paraId="05994F99" w14:textId="77777777" w:rsidR="00787F12" w:rsidRPr="00787F12" w:rsidRDefault="00787F12" w:rsidP="00787F12">
            <w:pPr>
              <w:outlineLvl w:val="1"/>
              <w:rPr>
                <w:color w:val="000000"/>
                <w:szCs w:val="28"/>
              </w:rPr>
            </w:pPr>
            <w:r w:rsidRPr="00787F12">
              <w:rPr>
                <w:color w:val="000000"/>
                <w:szCs w:val="28"/>
              </w:rPr>
              <w:t>0.437</w:t>
            </w:r>
          </w:p>
        </w:tc>
        <w:tc>
          <w:tcPr>
            <w:tcW w:w="429" w:type="pct"/>
            <w:tcBorders>
              <w:top w:val="nil"/>
              <w:left w:val="nil"/>
              <w:bottom w:val="single" w:sz="4" w:space="0" w:color="auto"/>
              <w:right w:val="single" w:sz="4" w:space="0" w:color="auto"/>
            </w:tcBorders>
            <w:hideMark/>
          </w:tcPr>
          <w:p w14:paraId="658F4209" w14:textId="77777777" w:rsidR="00787F12" w:rsidRPr="00787F12" w:rsidRDefault="00787F12" w:rsidP="00787F12">
            <w:pPr>
              <w:outlineLvl w:val="1"/>
              <w:rPr>
                <w:color w:val="000000"/>
                <w:szCs w:val="28"/>
              </w:rPr>
            </w:pPr>
            <w:r w:rsidRPr="00787F12">
              <w:rPr>
                <w:color w:val="000000"/>
                <w:szCs w:val="28"/>
              </w:rPr>
              <w:t>0.437</w:t>
            </w:r>
          </w:p>
        </w:tc>
        <w:tc>
          <w:tcPr>
            <w:tcW w:w="429" w:type="pct"/>
            <w:tcBorders>
              <w:top w:val="nil"/>
              <w:left w:val="nil"/>
              <w:bottom w:val="single" w:sz="4" w:space="0" w:color="auto"/>
              <w:right w:val="single" w:sz="4" w:space="0" w:color="auto"/>
            </w:tcBorders>
            <w:hideMark/>
          </w:tcPr>
          <w:p w14:paraId="43E54439" w14:textId="77777777" w:rsidR="00787F12" w:rsidRPr="00787F12" w:rsidRDefault="00787F12" w:rsidP="00787F12">
            <w:pPr>
              <w:outlineLvl w:val="1"/>
              <w:rPr>
                <w:color w:val="000000"/>
                <w:szCs w:val="28"/>
              </w:rPr>
            </w:pPr>
            <w:r w:rsidRPr="00787F12">
              <w:rPr>
                <w:color w:val="000000"/>
                <w:szCs w:val="28"/>
              </w:rPr>
              <w:t>0.437</w:t>
            </w:r>
          </w:p>
        </w:tc>
      </w:tr>
      <w:tr w:rsidR="00787F12" w:rsidRPr="00787F12" w14:paraId="3020F81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ECFCF31"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54C6EC2" w14:textId="77777777" w:rsidR="00787F12" w:rsidRPr="00787F12" w:rsidRDefault="00787F12" w:rsidP="00787F12">
            <w:pPr>
              <w:outlineLvl w:val="1"/>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5041C7F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6A03CA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C4271F5"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C1AA7C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5A487F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3FFF6E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DB0BBC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57E045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BDB7887"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DABC6E2" w14:textId="77777777" w:rsidR="00787F12" w:rsidRPr="00787F12" w:rsidRDefault="00787F12" w:rsidP="00787F12">
            <w:pPr>
              <w:outlineLvl w:val="1"/>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31F99F0C"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50576C1F"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44DBB628"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3BE7EEA7"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4BBB5981"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6D6585B9"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6AC7FE92" w14:textId="77777777" w:rsidR="00787F12" w:rsidRPr="00787F12" w:rsidRDefault="00787F12" w:rsidP="00787F12">
            <w:pPr>
              <w:outlineLvl w:val="1"/>
              <w:rPr>
                <w:color w:val="000000"/>
                <w:szCs w:val="28"/>
              </w:rPr>
            </w:pPr>
            <w:r w:rsidRPr="00787F12">
              <w:rPr>
                <w:color w:val="000000"/>
                <w:szCs w:val="28"/>
              </w:rPr>
              <w:t>1.400</w:t>
            </w:r>
          </w:p>
        </w:tc>
      </w:tr>
      <w:tr w:rsidR="00787F12" w:rsidRPr="00787F12" w14:paraId="64A18AB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E78C38A"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9F24161" w14:textId="77777777" w:rsidR="00787F12" w:rsidRPr="00787F12" w:rsidRDefault="00787F12" w:rsidP="00787F12">
            <w:pPr>
              <w:outlineLvl w:val="1"/>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7DC2DB36"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37609091"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0E96DE86"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4CE377F8"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4D7E5543"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0299C1F6" w14:textId="77777777" w:rsidR="00787F12" w:rsidRPr="00787F12" w:rsidRDefault="00787F12" w:rsidP="00787F12">
            <w:pPr>
              <w:outlineLvl w:val="1"/>
              <w:rPr>
                <w:color w:val="000000"/>
                <w:szCs w:val="28"/>
              </w:rPr>
            </w:pPr>
            <w:r w:rsidRPr="00787F12">
              <w:rPr>
                <w:color w:val="000000"/>
                <w:szCs w:val="28"/>
              </w:rPr>
              <w:t>1.400</w:t>
            </w:r>
          </w:p>
        </w:tc>
        <w:tc>
          <w:tcPr>
            <w:tcW w:w="429" w:type="pct"/>
            <w:tcBorders>
              <w:top w:val="nil"/>
              <w:left w:val="nil"/>
              <w:bottom w:val="single" w:sz="4" w:space="0" w:color="auto"/>
              <w:right w:val="single" w:sz="4" w:space="0" w:color="auto"/>
            </w:tcBorders>
            <w:hideMark/>
          </w:tcPr>
          <w:p w14:paraId="5FB2ACF1" w14:textId="77777777" w:rsidR="00787F12" w:rsidRPr="00787F12" w:rsidRDefault="00787F12" w:rsidP="00787F12">
            <w:pPr>
              <w:outlineLvl w:val="1"/>
              <w:rPr>
                <w:color w:val="000000"/>
                <w:szCs w:val="28"/>
              </w:rPr>
            </w:pPr>
            <w:r w:rsidRPr="00787F12">
              <w:rPr>
                <w:color w:val="000000"/>
                <w:szCs w:val="28"/>
              </w:rPr>
              <w:t>1.400</w:t>
            </w:r>
          </w:p>
        </w:tc>
      </w:tr>
      <w:tr w:rsidR="00787F12" w:rsidRPr="00787F12" w14:paraId="4B21249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452A3C9"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16216B0"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7B0D080B" w14:textId="77777777" w:rsidR="00787F12" w:rsidRPr="00787F12" w:rsidRDefault="00787F12" w:rsidP="00787F12">
            <w:pPr>
              <w:outlineLvl w:val="1"/>
              <w:rPr>
                <w:color w:val="000000"/>
                <w:szCs w:val="28"/>
              </w:rPr>
            </w:pPr>
            <w:r w:rsidRPr="00787F12">
              <w:rPr>
                <w:color w:val="000000"/>
                <w:szCs w:val="28"/>
              </w:rPr>
              <w:t>1.386</w:t>
            </w:r>
          </w:p>
        </w:tc>
        <w:tc>
          <w:tcPr>
            <w:tcW w:w="429" w:type="pct"/>
            <w:tcBorders>
              <w:top w:val="nil"/>
              <w:left w:val="nil"/>
              <w:bottom w:val="single" w:sz="4" w:space="0" w:color="auto"/>
              <w:right w:val="single" w:sz="4" w:space="0" w:color="auto"/>
            </w:tcBorders>
            <w:hideMark/>
          </w:tcPr>
          <w:p w14:paraId="3DFA9159" w14:textId="77777777" w:rsidR="00787F12" w:rsidRPr="00787F12" w:rsidRDefault="00787F12" w:rsidP="00787F12">
            <w:pPr>
              <w:outlineLvl w:val="1"/>
              <w:rPr>
                <w:color w:val="000000"/>
                <w:szCs w:val="28"/>
              </w:rPr>
            </w:pPr>
            <w:r w:rsidRPr="00787F12">
              <w:rPr>
                <w:color w:val="000000"/>
                <w:szCs w:val="28"/>
              </w:rPr>
              <w:t>1.386</w:t>
            </w:r>
          </w:p>
        </w:tc>
        <w:tc>
          <w:tcPr>
            <w:tcW w:w="429" w:type="pct"/>
            <w:tcBorders>
              <w:top w:val="nil"/>
              <w:left w:val="nil"/>
              <w:bottom w:val="single" w:sz="4" w:space="0" w:color="auto"/>
              <w:right w:val="single" w:sz="4" w:space="0" w:color="auto"/>
            </w:tcBorders>
            <w:hideMark/>
          </w:tcPr>
          <w:p w14:paraId="50A6C6D7" w14:textId="77777777" w:rsidR="00787F12" w:rsidRPr="00787F12" w:rsidRDefault="00787F12" w:rsidP="00787F12">
            <w:pPr>
              <w:outlineLvl w:val="1"/>
              <w:rPr>
                <w:color w:val="000000"/>
                <w:szCs w:val="28"/>
              </w:rPr>
            </w:pPr>
            <w:r w:rsidRPr="00787F12">
              <w:rPr>
                <w:color w:val="000000"/>
                <w:szCs w:val="28"/>
              </w:rPr>
              <w:t>1.386</w:t>
            </w:r>
          </w:p>
        </w:tc>
        <w:tc>
          <w:tcPr>
            <w:tcW w:w="429" w:type="pct"/>
            <w:tcBorders>
              <w:top w:val="nil"/>
              <w:left w:val="nil"/>
              <w:bottom w:val="single" w:sz="4" w:space="0" w:color="auto"/>
              <w:right w:val="single" w:sz="4" w:space="0" w:color="auto"/>
            </w:tcBorders>
            <w:hideMark/>
          </w:tcPr>
          <w:p w14:paraId="29271932" w14:textId="77777777" w:rsidR="00787F12" w:rsidRPr="00787F12" w:rsidRDefault="00787F12" w:rsidP="00787F12">
            <w:pPr>
              <w:outlineLvl w:val="1"/>
              <w:rPr>
                <w:color w:val="000000"/>
                <w:szCs w:val="28"/>
              </w:rPr>
            </w:pPr>
            <w:r w:rsidRPr="00787F12">
              <w:rPr>
                <w:color w:val="000000"/>
                <w:szCs w:val="28"/>
              </w:rPr>
              <w:t>1.386</w:t>
            </w:r>
          </w:p>
        </w:tc>
        <w:tc>
          <w:tcPr>
            <w:tcW w:w="429" w:type="pct"/>
            <w:tcBorders>
              <w:top w:val="nil"/>
              <w:left w:val="nil"/>
              <w:bottom w:val="single" w:sz="4" w:space="0" w:color="auto"/>
              <w:right w:val="single" w:sz="4" w:space="0" w:color="auto"/>
            </w:tcBorders>
            <w:hideMark/>
          </w:tcPr>
          <w:p w14:paraId="5BFE6D00" w14:textId="77777777" w:rsidR="00787F12" w:rsidRPr="00787F12" w:rsidRDefault="00787F12" w:rsidP="00787F12">
            <w:pPr>
              <w:outlineLvl w:val="1"/>
              <w:rPr>
                <w:color w:val="000000"/>
                <w:szCs w:val="28"/>
              </w:rPr>
            </w:pPr>
            <w:r w:rsidRPr="00787F12">
              <w:rPr>
                <w:color w:val="000000"/>
                <w:szCs w:val="28"/>
              </w:rPr>
              <w:t>1.386</w:t>
            </w:r>
          </w:p>
        </w:tc>
        <w:tc>
          <w:tcPr>
            <w:tcW w:w="429" w:type="pct"/>
            <w:tcBorders>
              <w:top w:val="nil"/>
              <w:left w:val="nil"/>
              <w:bottom w:val="single" w:sz="4" w:space="0" w:color="auto"/>
              <w:right w:val="single" w:sz="4" w:space="0" w:color="auto"/>
            </w:tcBorders>
            <w:hideMark/>
          </w:tcPr>
          <w:p w14:paraId="4AA89109" w14:textId="77777777" w:rsidR="00787F12" w:rsidRPr="00787F12" w:rsidRDefault="00787F12" w:rsidP="00787F12">
            <w:pPr>
              <w:outlineLvl w:val="1"/>
              <w:rPr>
                <w:color w:val="000000"/>
                <w:szCs w:val="28"/>
              </w:rPr>
            </w:pPr>
            <w:r w:rsidRPr="00787F12">
              <w:rPr>
                <w:color w:val="000000"/>
                <w:szCs w:val="28"/>
              </w:rPr>
              <w:t>1.386</w:t>
            </w:r>
          </w:p>
        </w:tc>
        <w:tc>
          <w:tcPr>
            <w:tcW w:w="429" w:type="pct"/>
            <w:tcBorders>
              <w:top w:val="nil"/>
              <w:left w:val="nil"/>
              <w:bottom w:val="single" w:sz="4" w:space="0" w:color="auto"/>
              <w:right w:val="single" w:sz="4" w:space="0" w:color="auto"/>
            </w:tcBorders>
            <w:hideMark/>
          </w:tcPr>
          <w:p w14:paraId="3FD0DFA9" w14:textId="77777777" w:rsidR="00787F12" w:rsidRPr="00787F12" w:rsidRDefault="00787F12" w:rsidP="00787F12">
            <w:pPr>
              <w:outlineLvl w:val="1"/>
              <w:rPr>
                <w:color w:val="000000"/>
                <w:szCs w:val="28"/>
              </w:rPr>
            </w:pPr>
            <w:r w:rsidRPr="00787F12">
              <w:rPr>
                <w:color w:val="000000"/>
                <w:szCs w:val="28"/>
              </w:rPr>
              <w:t>1.386</w:t>
            </w:r>
          </w:p>
        </w:tc>
      </w:tr>
      <w:tr w:rsidR="00787F12" w:rsidRPr="00787F12" w14:paraId="002AC3F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186B38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7A19AEE"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4DC17D5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2F26D7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95F2A0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2DD262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90DF36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3F573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4028811"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226000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3AD1275"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1A9D4AB"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0B5074E2" w14:textId="77777777" w:rsidR="00787F12" w:rsidRPr="00787F12" w:rsidRDefault="00787F12" w:rsidP="00787F12">
            <w:pPr>
              <w:outlineLvl w:val="1"/>
              <w:rPr>
                <w:color w:val="000000"/>
                <w:szCs w:val="28"/>
              </w:rPr>
            </w:pPr>
            <w:r w:rsidRPr="00787F12">
              <w:rPr>
                <w:color w:val="000000"/>
                <w:szCs w:val="28"/>
              </w:rPr>
              <w:t>0.014</w:t>
            </w:r>
          </w:p>
        </w:tc>
        <w:tc>
          <w:tcPr>
            <w:tcW w:w="429" w:type="pct"/>
            <w:tcBorders>
              <w:top w:val="nil"/>
              <w:left w:val="nil"/>
              <w:bottom w:val="single" w:sz="4" w:space="0" w:color="auto"/>
              <w:right w:val="single" w:sz="4" w:space="0" w:color="auto"/>
            </w:tcBorders>
            <w:hideMark/>
          </w:tcPr>
          <w:p w14:paraId="28A0BDB5" w14:textId="77777777" w:rsidR="00787F12" w:rsidRPr="00787F12" w:rsidRDefault="00787F12" w:rsidP="00787F12">
            <w:pPr>
              <w:outlineLvl w:val="1"/>
              <w:rPr>
                <w:color w:val="000000"/>
                <w:szCs w:val="28"/>
              </w:rPr>
            </w:pPr>
            <w:r w:rsidRPr="00787F12">
              <w:rPr>
                <w:color w:val="000000"/>
                <w:szCs w:val="28"/>
              </w:rPr>
              <w:t>0.014</w:t>
            </w:r>
          </w:p>
        </w:tc>
        <w:tc>
          <w:tcPr>
            <w:tcW w:w="429" w:type="pct"/>
            <w:tcBorders>
              <w:top w:val="nil"/>
              <w:left w:val="nil"/>
              <w:bottom w:val="single" w:sz="4" w:space="0" w:color="auto"/>
              <w:right w:val="single" w:sz="4" w:space="0" w:color="auto"/>
            </w:tcBorders>
            <w:hideMark/>
          </w:tcPr>
          <w:p w14:paraId="399AA268" w14:textId="77777777" w:rsidR="00787F12" w:rsidRPr="00787F12" w:rsidRDefault="00787F12" w:rsidP="00787F12">
            <w:pPr>
              <w:outlineLvl w:val="1"/>
              <w:rPr>
                <w:color w:val="000000"/>
                <w:szCs w:val="28"/>
              </w:rPr>
            </w:pPr>
            <w:r w:rsidRPr="00787F12">
              <w:rPr>
                <w:color w:val="000000"/>
                <w:szCs w:val="28"/>
              </w:rPr>
              <w:t>0.014</w:t>
            </w:r>
          </w:p>
        </w:tc>
        <w:tc>
          <w:tcPr>
            <w:tcW w:w="429" w:type="pct"/>
            <w:tcBorders>
              <w:top w:val="nil"/>
              <w:left w:val="nil"/>
              <w:bottom w:val="single" w:sz="4" w:space="0" w:color="auto"/>
              <w:right w:val="single" w:sz="4" w:space="0" w:color="auto"/>
            </w:tcBorders>
            <w:hideMark/>
          </w:tcPr>
          <w:p w14:paraId="7C554336" w14:textId="77777777" w:rsidR="00787F12" w:rsidRPr="00787F12" w:rsidRDefault="00787F12" w:rsidP="00787F12">
            <w:pPr>
              <w:outlineLvl w:val="1"/>
              <w:rPr>
                <w:color w:val="000000"/>
                <w:szCs w:val="28"/>
              </w:rPr>
            </w:pPr>
            <w:r w:rsidRPr="00787F12">
              <w:rPr>
                <w:color w:val="000000"/>
                <w:szCs w:val="28"/>
              </w:rPr>
              <w:t>0.014</w:t>
            </w:r>
          </w:p>
        </w:tc>
        <w:tc>
          <w:tcPr>
            <w:tcW w:w="429" w:type="pct"/>
            <w:tcBorders>
              <w:top w:val="nil"/>
              <w:left w:val="nil"/>
              <w:bottom w:val="single" w:sz="4" w:space="0" w:color="auto"/>
              <w:right w:val="single" w:sz="4" w:space="0" w:color="auto"/>
            </w:tcBorders>
            <w:hideMark/>
          </w:tcPr>
          <w:p w14:paraId="6E006573" w14:textId="77777777" w:rsidR="00787F12" w:rsidRPr="00787F12" w:rsidRDefault="00787F12" w:rsidP="00787F12">
            <w:pPr>
              <w:outlineLvl w:val="1"/>
              <w:rPr>
                <w:color w:val="000000"/>
                <w:szCs w:val="28"/>
              </w:rPr>
            </w:pPr>
            <w:r w:rsidRPr="00787F12">
              <w:rPr>
                <w:color w:val="000000"/>
                <w:szCs w:val="28"/>
              </w:rPr>
              <w:t>0.014</w:t>
            </w:r>
          </w:p>
        </w:tc>
        <w:tc>
          <w:tcPr>
            <w:tcW w:w="429" w:type="pct"/>
            <w:tcBorders>
              <w:top w:val="nil"/>
              <w:left w:val="nil"/>
              <w:bottom w:val="single" w:sz="4" w:space="0" w:color="auto"/>
              <w:right w:val="single" w:sz="4" w:space="0" w:color="auto"/>
            </w:tcBorders>
            <w:hideMark/>
          </w:tcPr>
          <w:p w14:paraId="2040F047" w14:textId="77777777" w:rsidR="00787F12" w:rsidRPr="00787F12" w:rsidRDefault="00787F12" w:rsidP="00787F12">
            <w:pPr>
              <w:outlineLvl w:val="1"/>
              <w:rPr>
                <w:color w:val="000000"/>
                <w:szCs w:val="28"/>
              </w:rPr>
            </w:pPr>
            <w:r w:rsidRPr="00787F12">
              <w:rPr>
                <w:color w:val="000000"/>
                <w:szCs w:val="28"/>
              </w:rPr>
              <w:t>0.014</w:t>
            </w:r>
          </w:p>
        </w:tc>
        <w:tc>
          <w:tcPr>
            <w:tcW w:w="429" w:type="pct"/>
            <w:tcBorders>
              <w:top w:val="nil"/>
              <w:left w:val="nil"/>
              <w:bottom w:val="single" w:sz="4" w:space="0" w:color="auto"/>
              <w:right w:val="single" w:sz="4" w:space="0" w:color="auto"/>
            </w:tcBorders>
            <w:hideMark/>
          </w:tcPr>
          <w:p w14:paraId="764EA53D" w14:textId="77777777" w:rsidR="00787F12" w:rsidRPr="00787F12" w:rsidRDefault="00787F12" w:rsidP="00787F12">
            <w:pPr>
              <w:outlineLvl w:val="1"/>
              <w:rPr>
                <w:color w:val="000000"/>
                <w:szCs w:val="28"/>
              </w:rPr>
            </w:pPr>
            <w:r w:rsidRPr="00787F12">
              <w:rPr>
                <w:color w:val="000000"/>
                <w:szCs w:val="28"/>
              </w:rPr>
              <w:t>0.014</w:t>
            </w:r>
          </w:p>
        </w:tc>
      </w:tr>
      <w:tr w:rsidR="00787F12" w:rsidRPr="00787F12" w14:paraId="724EE2A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6DB2777"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6085D8CB"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09DAD86A"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2BAD06DE"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27ED3A82"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52EA481F"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00DD9E43"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510D3160"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022C2332" w14:textId="77777777" w:rsidR="00787F12" w:rsidRPr="00787F12" w:rsidRDefault="00787F12" w:rsidP="00787F12">
            <w:pPr>
              <w:outlineLvl w:val="1"/>
              <w:rPr>
                <w:color w:val="000000"/>
                <w:szCs w:val="28"/>
              </w:rPr>
            </w:pPr>
            <w:r w:rsidRPr="00787F12">
              <w:rPr>
                <w:color w:val="000000"/>
                <w:szCs w:val="28"/>
              </w:rPr>
              <w:t>3.292</w:t>
            </w:r>
          </w:p>
        </w:tc>
      </w:tr>
      <w:tr w:rsidR="00787F12" w:rsidRPr="00787F12" w14:paraId="165F83A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759B799"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7E54977"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22402EC0"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134E5165"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3E955AC5"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02C8118F"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50565432"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1AE8D351" w14:textId="77777777" w:rsidR="00787F12" w:rsidRPr="00787F12" w:rsidRDefault="00787F12" w:rsidP="00787F12">
            <w:pPr>
              <w:outlineLvl w:val="1"/>
              <w:rPr>
                <w:color w:val="000000"/>
                <w:szCs w:val="28"/>
              </w:rPr>
            </w:pPr>
            <w:r w:rsidRPr="00787F12">
              <w:rPr>
                <w:color w:val="000000"/>
                <w:szCs w:val="28"/>
              </w:rPr>
              <w:t>3.292</w:t>
            </w:r>
          </w:p>
        </w:tc>
        <w:tc>
          <w:tcPr>
            <w:tcW w:w="429" w:type="pct"/>
            <w:tcBorders>
              <w:top w:val="nil"/>
              <w:left w:val="nil"/>
              <w:bottom w:val="single" w:sz="4" w:space="0" w:color="auto"/>
              <w:right w:val="single" w:sz="4" w:space="0" w:color="auto"/>
            </w:tcBorders>
            <w:hideMark/>
          </w:tcPr>
          <w:p w14:paraId="70FF8A0A" w14:textId="77777777" w:rsidR="00787F12" w:rsidRPr="00787F12" w:rsidRDefault="00787F12" w:rsidP="00787F12">
            <w:pPr>
              <w:outlineLvl w:val="1"/>
              <w:rPr>
                <w:color w:val="000000"/>
                <w:szCs w:val="28"/>
              </w:rPr>
            </w:pPr>
            <w:r w:rsidRPr="00787F12">
              <w:rPr>
                <w:color w:val="000000"/>
                <w:szCs w:val="28"/>
              </w:rPr>
              <w:t>3.292</w:t>
            </w:r>
          </w:p>
        </w:tc>
      </w:tr>
      <w:tr w:rsidR="00787F12" w:rsidRPr="00787F12" w14:paraId="2BB5B023"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6949F488" w14:textId="77777777" w:rsidR="00787F12" w:rsidRPr="00787F12" w:rsidRDefault="00787F12" w:rsidP="00787F12">
            <w:pPr>
              <w:outlineLvl w:val="1"/>
              <w:rPr>
                <w:color w:val="000000"/>
                <w:szCs w:val="28"/>
              </w:rPr>
            </w:pPr>
            <w:r w:rsidRPr="00787F12">
              <w:rPr>
                <w:color w:val="000000"/>
                <w:szCs w:val="28"/>
              </w:rPr>
              <w:t>Котельная "ЦРБ", г. Катав-Ивановск, ул. Гагарина, 14</w:t>
            </w:r>
          </w:p>
        </w:tc>
        <w:tc>
          <w:tcPr>
            <w:tcW w:w="964" w:type="pct"/>
            <w:tcBorders>
              <w:top w:val="nil"/>
              <w:left w:val="nil"/>
              <w:bottom w:val="single" w:sz="4" w:space="0" w:color="auto"/>
              <w:right w:val="single" w:sz="4" w:space="0" w:color="auto"/>
            </w:tcBorders>
            <w:hideMark/>
          </w:tcPr>
          <w:p w14:paraId="5536E9F6" w14:textId="77777777" w:rsidR="00787F12" w:rsidRPr="00787F12" w:rsidRDefault="00787F12" w:rsidP="00787F12">
            <w:pPr>
              <w:outlineLvl w:val="1"/>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36BA5311"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25117EB5"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2B369CD4"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692B37E5"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3A0C45F3"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03E45B7D"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6A968693" w14:textId="77777777" w:rsidR="00787F12" w:rsidRPr="00787F12" w:rsidRDefault="00787F12" w:rsidP="00787F12">
            <w:pPr>
              <w:outlineLvl w:val="1"/>
              <w:rPr>
                <w:color w:val="000000"/>
                <w:szCs w:val="28"/>
              </w:rPr>
            </w:pPr>
            <w:r w:rsidRPr="00787F12">
              <w:rPr>
                <w:color w:val="000000"/>
                <w:szCs w:val="28"/>
              </w:rPr>
              <w:t>3.440</w:t>
            </w:r>
          </w:p>
        </w:tc>
      </w:tr>
      <w:tr w:rsidR="00787F12" w:rsidRPr="00787F12" w14:paraId="38F086F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432F66B"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6224608E" w14:textId="77777777" w:rsidR="00787F12" w:rsidRPr="00787F12" w:rsidRDefault="00787F12" w:rsidP="00787F12">
            <w:pPr>
              <w:outlineLvl w:val="1"/>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289900D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0C1854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B23D55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8BBE91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BEA98B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1F23BA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4E7BAA8"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14B569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E767397"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13D5B19" w14:textId="77777777" w:rsidR="00787F12" w:rsidRPr="00787F12" w:rsidRDefault="00787F12" w:rsidP="00787F12">
            <w:pPr>
              <w:outlineLvl w:val="1"/>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49DC8FA5"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2D7F844F"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10039C99"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759B6183"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64F8C6D0"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36F00CE1" w14:textId="77777777" w:rsidR="00787F12" w:rsidRPr="00787F12" w:rsidRDefault="00787F12" w:rsidP="00787F12">
            <w:pPr>
              <w:outlineLvl w:val="1"/>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322ADC1F" w14:textId="77777777" w:rsidR="00787F12" w:rsidRPr="00787F12" w:rsidRDefault="00787F12" w:rsidP="00787F12">
            <w:pPr>
              <w:outlineLvl w:val="1"/>
              <w:rPr>
                <w:color w:val="000000"/>
                <w:szCs w:val="28"/>
              </w:rPr>
            </w:pPr>
            <w:r w:rsidRPr="00787F12">
              <w:rPr>
                <w:color w:val="000000"/>
                <w:szCs w:val="28"/>
              </w:rPr>
              <w:t>3.440</w:t>
            </w:r>
          </w:p>
        </w:tc>
      </w:tr>
      <w:tr w:rsidR="00787F12" w:rsidRPr="00787F12" w14:paraId="63B6A2D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244F98E"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B268040" w14:textId="77777777" w:rsidR="00787F12" w:rsidRPr="00787F12" w:rsidRDefault="00787F12" w:rsidP="00787F12">
            <w:pPr>
              <w:outlineLvl w:val="1"/>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2F12CB8D" w14:textId="77777777" w:rsidR="00787F12" w:rsidRPr="00787F12" w:rsidRDefault="00787F12" w:rsidP="00787F12">
            <w:pPr>
              <w:outlineLvl w:val="1"/>
              <w:rPr>
                <w:color w:val="000000"/>
                <w:szCs w:val="28"/>
              </w:rPr>
            </w:pPr>
            <w:r w:rsidRPr="00787F12">
              <w:rPr>
                <w:color w:val="000000"/>
                <w:szCs w:val="28"/>
              </w:rPr>
              <w:t>0.005</w:t>
            </w:r>
          </w:p>
        </w:tc>
        <w:tc>
          <w:tcPr>
            <w:tcW w:w="429" w:type="pct"/>
            <w:tcBorders>
              <w:top w:val="nil"/>
              <w:left w:val="nil"/>
              <w:bottom w:val="single" w:sz="4" w:space="0" w:color="auto"/>
              <w:right w:val="single" w:sz="4" w:space="0" w:color="auto"/>
            </w:tcBorders>
            <w:hideMark/>
          </w:tcPr>
          <w:p w14:paraId="7F17B1D1" w14:textId="77777777" w:rsidR="00787F12" w:rsidRPr="00787F12" w:rsidRDefault="00787F12" w:rsidP="00787F12">
            <w:pPr>
              <w:outlineLvl w:val="1"/>
              <w:rPr>
                <w:color w:val="000000"/>
                <w:szCs w:val="28"/>
              </w:rPr>
            </w:pPr>
            <w:r w:rsidRPr="00787F12">
              <w:rPr>
                <w:color w:val="000000"/>
                <w:szCs w:val="28"/>
              </w:rPr>
              <w:t>0.005</w:t>
            </w:r>
          </w:p>
        </w:tc>
        <w:tc>
          <w:tcPr>
            <w:tcW w:w="429" w:type="pct"/>
            <w:tcBorders>
              <w:top w:val="nil"/>
              <w:left w:val="nil"/>
              <w:bottom w:val="single" w:sz="4" w:space="0" w:color="auto"/>
              <w:right w:val="single" w:sz="4" w:space="0" w:color="auto"/>
            </w:tcBorders>
            <w:hideMark/>
          </w:tcPr>
          <w:p w14:paraId="4B0D97B6" w14:textId="77777777" w:rsidR="00787F12" w:rsidRPr="00787F12" w:rsidRDefault="00787F12" w:rsidP="00787F12">
            <w:pPr>
              <w:outlineLvl w:val="1"/>
              <w:rPr>
                <w:color w:val="000000"/>
                <w:szCs w:val="28"/>
              </w:rPr>
            </w:pPr>
            <w:r w:rsidRPr="00787F12">
              <w:rPr>
                <w:color w:val="000000"/>
                <w:szCs w:val="28"/>
              </w:rPr>
              <w:t>0.005</w:t>
            </w:r>
          </w:p>
        </w:tc>
        <w:tc>
          <w:tcPr>
            <w:tcW w:w="429" w:type="pct"/>
            <w:tcBorders>
              <w:top w:val="nil"/>
              <w:left w:val="nil"/>
              <w:bottom w:val="single" w:sz="4" w:space="0" w:color="auto"/>
              <w:right w:val="single" w:sz="4" w:space="0" w:color="auto"/>
            </w:tcBorders>
            <w:hideMark/>
          </w:tcPr>
          <w:p w14:paraId="6381F376" w14:textId="77777777" w:rsidR="00787F12" w:rsidRPr="00787F12" w:rsidRDefault="00787F12" w:rsidP="00787F12">
            <w:pPr>
              <w:outlineLvl w:val="1"/>
              <w:rPr>
                <w:color w:val="000000"/>
                <w:szCs w:val="28"/>
              </w:rPr>
            </w:pPr>
            <w:r w:rsidRPr="00787F12">
              <w:rPr>
                <w:color w:val="000000"/>
                <w:szCs w:val="28"/>
              </w:rPr>
              <w:t>0.005</w:t>
            </w:r>
          </w:p>
        </w:tc>
        <w:tc>
          <w:tcPr>
            <w:tcW w:w="429" w:type="pct"/>
            <w:tcBorders>
              <w:top w:val="nil"/>
              <w:left w:val="nil"/>
              <w:bottom w:val="single" w:sz="4" w:space="0" w:color="auto"/>
              <w:right w:val="single" w:sz="4" w:space="0" w:color="auto"/>
            </w:tcBorders>
            <w:hideMark/>
          </w:tcPr>
          <w:p w14:paraId="0B65E79D" w14:textId="77777777" w:rsidR="00787F12" w:rsidRPr="00787F12" w:rsidRDefault="00787F12" w:rsidP="00787F12">
            <w:pPr>
              <w:outlineLvl w:val="1"/>
              <w:rPr>
                <w:color w:val="000000"/>
                <w:szCs w:val="28"/>
              </w:rPr>
            </w:pPr>
            <w:r w:rsidRPr="00787F12">
              <w:rPr>
                <w:color w:val="000000"/>
                <w:szCs w:val="28"/>
              </w:rPr>
              <w:t>0.005</w:t>
            </w:r>
          </w:p>
        </w:tc>
        <w:tc>
          <w:tcPr>
            <w:tcW w:w="429" w:type="pct"/>
            <w:tcBorders>
              <w:top w:val="nil"/>
              <w:left w:val="nil"/>
              <w:bottom w:val="single" w:sz="4" w:space="0" w:color="auto"/>
              <w:right w:val="single" w:sz="4" w:space="0" w:color="auto"/>
            </w:tcBorders>
            <w:hideMark/>
          </w:tcPr>
          <w:p w14:paraId="5F731B2B" w14:textId="77777777" w:rsidR="00787F12" w:rsidRPr="00787F12" w:rsidRDefault="00787F12" w:rsidP="00787F12">
            <w:pPr>
              <w:outlineLvl w:val="1"/>
              <w:rPr>
                <w:color w:val="000000"/>
                <w:szCs w:val="28"/>
              </w:rPr>
            </w:pPr>
            <w:r w:rsidRPr="00787F12">
              <w:rPr>
                <w:color w:val="000000"/>
                <w:szCs w:val="28"/>
              </w:rPr>
              <w:t>0.005</w:t>
            </w:r>
          </w:p>
        </w:tc>
        <w:tc>
          <w:tcPr>
            <w:tcW w:w="429" w:type="pct"/>
            <w:tcBorders>
              <w:top w:val="nil"/>
              <w:left w:val="nil"/>
              <w:bottom w:val="single" w:sz="4" w:space="0" w:color="auto"/>
              <w:right w:val="single" w:sz="4" w:space="0" w:color="auto"/>
            </w:tcBorders>
            <w:hideMark/>
          </w:tcPr>
          <w:p w14:paraId="5DE6361B" w14:textId="77777777" w:rsidR="00787F12" w:rsidRPr="00787F12" w:rsidRDefault="00787F12" w:rsidP="00787F12">
            <w:pPr>
              <w:outlineLvl w:val="1"/>
              <w:rPr>
                <w:color w:val="000000"/>
                <w:szCs w:val="28"/>
              </w:rPr>
            </w:pPr>
            <w:r w:rsidRPr="00787F12">
              <w:rPr>
                <w:color w:val="000000"/>
                <w:szCs w:val="28"/>
              </w:rPr>
              <w:t>0.005</w:t>
            </w:r>
          </w:p>
        </w:tc>
      </w:tr>
      <w:tr w:rsidR="00787F12" w:rsidRPr="00787F12" w14:paraId="5B1ECBC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091132D"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8998ABB" w14:textId="77777777" w:rsidR="00787F12" w:rsidRPr="00787F12" w:rsidRDefault="00787F12" w:rsidP="00787F12">
            <w:pPr>
              <w:outlineLvl w:val="1"/>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056BD246" w14:textId="77777777" w:rsidR="00787F12" w:rsidRPr="00787F12" w:rsidRDefault="00787F12" w:rsidP="00787F12">
            <w:pPr>
              <w:outlineLvl w:val="1"/>
              <w:rPr>
                <w:color w:val="000000"/>
                <w:szCs w:val="28"/>
              </w:rPr>
            </w:pPr>
            <w:r w:rsidRPr="00787F12">
              <w:rPr>
                <w:color w:val="000000"/>
                <w:szCs w:val="28"/>
              </w:rPr>
              <w:t>0.123</w:t>
            </w:r>
          </w:p>
        </w:tc>
        <w:tc>
          <w:tcPr>
            <w:tcW w:w="429" w:type="pct"/>
            <w:tcBorders>
              <w:top w:val="nil"/>
              <w:left w:val="nil"/>
              <w:bottom w:val="single" w:sz="4" w:space="0" w:color="auto"/>
              <w:right w:val="single" w:sz="4" w:space="0" w:color="auto"/>
            </w:tcBorders>
            <w:hideMark/>
          </w:tcPr>
          <w:p w14:paraId="146E6C99" w14:textId="77777777" w:rsidR="00787F12" w:rsidRPr="00787F12" w:rsidRDefault="00787F12" w:rsidP="00787F12">
            <w:pPr>
              <w:outlineLvl w:val="1"/>
              <w:rPr>
                <w:color w:val="000000"/>
                <w:szCs w:val="28"/>
              </w:rPr>
            </w:pPr>
            <w:r w:rsidRPr="00787F12">
              <w:rPr>
                <w:color w:val="000000"/>
                <w:szCs w:val="28"/>
              </w:rPr>
              <w:t>0.123</w:t>
            </w:r>
          </w:p>
        </w:tc>
        <w:tc>
          <w:tcPr>
            <w:tcW w:w="429" w:type="pct"/>
            <w:tcBorders>
              <w:top w:val="nil"/>
              <w:left w:val="nil"/>
              <w:bottom w:val="single" w:sz="4" w:space="0" w:color="auto"/>
              <w:right w:val="single" w:sz="4" w:space="0" w:color="auto"/>
            </w:tcBorders>
            <w:hideMark/>
          </w:tcPr>
          <w:p w14:paraId="6B48E0A7" w14:textId="77777777" w:rsidR="00787F12" w:rsidRPr="00787F12" w:rsidRDefault="00787F12" w:rsidP="00787F12">
            <w:pPr>
              <w:outlineLvl w:val="1"/>
              <w:rPr>
                <w:color w:val="000000"/>
                <w:szCs w:val="28"/>
              </w:rPr>
            </w:pPr>
            <w:r w:rsidRPr="00787F12">
              <w:rPr>
                <w:color w:val="000000"/>
                <w:szCs w:val="28"/>
              </w:rPr>
              <w:t>0.123</w:t>
            </w:r>
          </w:p>
        </w:tc>
        <w:tc>
          <w:tcPr>
            <w:tcW w:w="429" w:type="pct"/>
            <w:tcBorders>
              <w:top w:val="nil"/>
              <w:left w:val="nil"/>
              <w:bottom w:val="single" w:sz="4" w:space="0" w:color="auto"/>
              <w:right w:val="single" w:sz="4" w:space="0" w:color="auto"/>
            </w:tcBorders>
            <w:hideMark/>
          </w:tcPr>
          <w:p w14:paraId="65DF53E9" w14:textId="77777777" w:rsidR="00787F12" w:rsidRPr="00787F12" w:rsidRDefault="00787F12" w:rsidP="00787F12">
            <w:pPr>
              <w:outlineLvl w:val="1"/>
              <w:rPr>
                <w:color w:val="000000"/>
                <w:szCs w:val="28"/>
              </w:rPr>
            </w:pPr>
            <w:r w:rsidRPr="00787F12">
              <w:rPr>
                <w:color w:val="000000"/>
                <w:szCs w:val="28"/>
              </w:rPr>
              <w:t>0.123</w:t>
            </w:r>
          </w:p>
        </w:tc>
        <w:tc>
          <w:tcPr>
            <w:tcW w:w="429" w:type="pct"/>
            <w:tcBorders>
              <w:top w:val="nil"/>
              <w:left w:val="nil"/>
              <w:bottom w:val="single" w:sz="4" w:space="0" w:color="auto"/>
              <w:right w:val="single" w:sz="4" w:space="0" w:color="auto"/>
            </w:tcBorders>
            <w:hideMark/>
          </w:tcPr>
          <w:p w14:paraId="43A30B8E" w14:textId="77777777" w:rsidR="00787F12" w:rsidRPr="00787F12" w:rsidRDefault="00787F12" w:rsidP="00787F12">
            <w:pPr>
              <w:outlineLvl w:val="1"/>
              <w:rPr>
                <w:color w:val="000000"/>
                <w:szCs w:val="28"/>
              </w:rPr>
            </w:pPr>
            <w:r w:rsidRPr="00787F12">
              <w:rPr>
                <w:color w:val="000000"/>
                <w:szCs w:val="28"/>
              </w:rPr>
              <w:t>0.123</w:t>
            </w:r>
          </w:p>
        </w:tc>
        <w:tc>
          <w:tcPr>
            <w:tcW w:w="429" w:type="pct"/>
            <w:tcBorders>
              <w:top w:val="nil"/>
              <w:left w:val="nil"/>
              <w:bottom w:val="single" w:sz="4" w:space="0" w:color="auto"/>
              <w:right w:val="single" w:sz="4" w:space="0" w:color="auto"/>
            </w:tcBorders>
            <w:hideMark/>
          </w:tcPr>
          <w:p w14:paraId="60FF0E5E" w14:textId="77777777" w:rsidR="00787F12" w:rsidRPr="00787F12" w:rsidRDefault="00787F12" w:rsidP="00787F12">
            <w:pPr>
              <w:outlineLvl w:val="1"/>
              <w:rPr>
                <w:color w:val="000000"/>
                <w:szCs w:val="28"/>
              </w:rPr>
            </w:pPr>
            <w:r w:rsidRPr="00787F12">
              <w:rPr>
                <w:color w:val="000000"/>
                <w:szCs w:val="28"/>
              </w:rPr>
              <w:t>0.123</w:t>
            </w:r>
          </w:p>
        </w:tc>
        <w:tc>
          <w:tcPr>
            <w:tcW w:w="429" w:type="pct"/>
            <w:tcBorders>
              <w:top w:val="nil"/>
              <w:left w:val="nil"/>
              <w:bottom w:val="single" w:sz="4" w:space="0" w:color="auto"/>
              <w:right w:val="single" w:sz="4" w:space="0" w:color="auto"/>
            </w:tcBorders>
            <w:hideMark/>
          </w:tcPr>
          <w:p w14:paraId="33D70670" w14:textId="77777777" w:rsidR="00787F12" w:rsidRPr="00787F12" w:rsidRDefault="00787F12" w:rsidP="00787F12">
            <w:pPr>
              <w:outlineLvl w:val="1"/>
              <w:rPr>
                <w:color w:val="000000"/>
                <w:szCs w:val="28"/>
              </w:rPr>
            </w:pPr>
            <w:r w:rsidRPr="00787F12">
              <w:rPr>
                <w:color w:val="000000"/>
                <w:szCs w:val="28"/>
              </w:rPr>
              <w:t>0.123</w:t>
            </w:r>
          </w:p>
        </w:tc>
      </w:tr>
      <w:tr w:rsidR="00787F12" w:rsidRPr="00787F12" w14:paraId="27BC0FD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77D84DD"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55EE2C2" w14:textId="77777777" w:rsidR="00787F12" w:rsidRPr="00787F12" w:rsidRDefault="00787F12" w:rsidP="00787F12">
            <w:pPr>
              <w:outlineLvl w:val="1"/>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142E097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52DDDA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B9DAEE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B4ACBB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F75635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570441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EEFFCA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3FE1D8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4B7C8DF"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49A20E32" w14:textId="77777777" w:rsidR="00787F12" w:rsidRPr="00787F12" w:rsidRDefault="00787F12" w:rsidP="00787F12">
            <w:pPr>
              <w:outlineLvl w:val="1"/>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69075F51"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5AE08762"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72B69616"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61A8C1E0"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2222A031"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25684E45"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2D8F7812" w14:textId="77777777" w:rsidR="00787F12" w:rsidRPr="00787F12" w:rsidRDefault="00787F12" w:rsidP="00787F12">
            <w:pPr>
              <w:outlineLvl w:val="1"/>
              <w:rPr>
                <w:color w:val="000000"/>
                <w:szCs w:val="28"/>
              </w:rPr>
            </w:pPr>
            <w:r w:rsidRPr="00787F12">
              <w:rPr>
                <w:color w:val="000000"/>
                <w:szCs w:val="28"/>
              </w:rPr>
              <w:t>0.800</w:t>
            </w:r>
          </w:p>
        </w:tc>
      </w:tr>
      <w:tr w:rsidR="00787F12" w:rsidRPr="00787F12" w14:paraId="75A1392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6C0DAAD"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F92160F" w14:textId="77777777" w:rsidR="00787F12" w:rsidRPr="00787F12" w:rsidRDefault="00787F12" w:rsidP="00787F12">
            <w:pPr>
              <w:outlineLvl w:val="1"/>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026516FE"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7B2FC412"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7281D06A"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7925563C"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286A3302"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0D33AD45" w14:textId="77777777" w:rsidR="00787F12" w:rsidRPr="00787F12" w:rsidRDefault="00787F12" w:rsidP="00787F12">
            <w:pPr>
              <w:outlineLvl w:val="1"/>
              <w:rPr>
                <w:color w:val="000000"/>
                <w:szCs w:val="28"/>
              </w:rPr>
            </w:pPr>
            <w:r w:rsidRPr="00787F12">
              <w:rPr>
                <w:color w:val="000000"/>
                <w:szCs w:val="28"/>
              </w:rPr>
              <w:t>0.800</w:t>
            </w:r>
          </w:p>
        </w:tc>
        <w:tc>
          <w:tcPr>
            <w:tcW w:w="429" w:type="pct"/>
            <w:tcBorders>
              <w:top w:val="nil"/>
              <w:left w:val="nil"/>
              <w:bottom w:val="single" w:sz="4" w:space="0" w:color="auto"/>
              <w:right w:val="single" w:sz="4" w:space="0" w:color="auto"/>
            </w:tcBorders>
            <w:hideMark/>
          </w:tcPr>
          <w:p w14:paraId="128AE5DE" w14:textId="77777777" w:rsidR="00787F12" w:rsidRPr="00787F12" w:rsidRDefault="00787F12" w:rsidP="00787F12">
            <w:pPr>
              <w:outlineLvl w:val="1"/>
              <w:rPr>
                <w:color w:val="000000"/>
                <w:szCs w:val="28"/>
              </w:rPr>
            </w:pPr>
            <w:r w:rsidRPr="00787F12">
              <w:rPr>
                <w:color w:val="000000"/>
                <w:szCs w:val="28"/>
              </w:rPr>
              <w:t>0.800</w:t>
            </w:r>
          </w:p>
        </w:tc>
      </w:tr>
      <w:tr w:rsidR="00787F12" w:rsidRPr="00787F12" w14:paraId="25B2F04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51AA69F"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A76FB9A"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319F149E" w14:textId="77777777" w:rsidR="00787F12" w:rsidRPr="00787F12" w:rsidRDefault="00787F12" w:rsidP="00787F12">
            <w:pPr>
              <w:outlineLvl w:val="1"/>
              <w:rPr>
                <w:color w:val="000000"/>
                <w:szCs w:val="28"/>
              </w:rPr>
            </w:pPr>
            <w:r w:rsidRPr="00787F12">
              <w:rPr>
                <w:color w:val="000000"/>
                <w:szCs w:val="28"/>
              </w:rPr>
              <w:t>0.799</w:t>
            </w:r>
          </w:p>
        </w:tc>
        <w:tc>
          <w:tcPr>
            <w:tcW w:w="429" w:type="pct"/>
            <w:tcBorders>
              <w:top w:val="nil"/>
              <w:left w:val="nil"/>
              <w:bottom w:val="single" w:sz="4" w:space="0" w:color="auto"/>
              <w:right w:val="single" w:sz="4" w:space="0" w:color="auto"/>
            </w:tcBorders>
            <w:hideMark/>
          </w:tcPr>
          <w:p w14:paraId="3EE6CACA" w14:textId="77777777" w:rsidR="00787F12" w:rsidRPr="00787F12" w:rsidRDefault="00787F12" w:rsidP="00787F12">
            <w:pPr>
              <w:outlineLvl w:val="1"/>
              <w:rPr>
                <w:color w:val="000000"/>
                <w:szCs w:val="28"/>
              </w:rPr>
            </w:pPr>
            <w:r w:rsidRPr="00787F12">
              <w:rPr>
                <w:color w:val="000000"/>
                <w:szCs w:val="28"/>
              </w:rPr>
              <w:t>0.799</w:t>
            </w:r>
          </w:p>
        </w:tc>
        <w:tc>
          <w:tcPr>
            <w:tcW w:w="429" w:type="pct"/>
            <w:tcBorders>
              <w:top w:val="nil"/>
              <w:left w:val="nil"/>
              <w:bottom w:val="single" w:sz="4" w:space="0" w:color="auto"/>
              <w:right w:val="single" w:sz="4" w:space="0" w:color="auto"/>
            </w:tcBorders>
            <w:hideMark/>
          </w:tcPr>
          <w:p w14:paraId="36FE759C" w14:textId="77777777" w:rsidR="00787F12" w:rsidRPr="00787F12" w:rsidRDefault="00787F12" w:rsidP="00787F12">
            <w:pPr>
              <w:outlineLvl w:val="1"/>
              <w:rPr>
                <w:color w:val="000000"/>
                <w:szCs w:val="28"/>
              </w:rPr>
            </w:pPr>
            <w:r w:rsidRPr="00787F12">
              <w:rPr>
                <w:color w:val="000000"/>
                <w:szCs w:val="28"/>
              </w:rPr>
              <w:t>0.799</w:t>
            </w:r>
          </w:p>
        </w:tc>
        <w:tc>
          <w:tcPr>
            <w:tcW w:w="429" w:type="pct"/>
            <w:tcBorders>
              <w:top w:val="nil"/>
              <w:left w:val="nil"/>
              <w:bottom w:val="single" w:sz="4" w:space="0" w:color="auto"/>
              <w:right w:val="single" w:sz="4" w:space="0" w:color="auto"/>
            </w:tcBorders>
            <w:hideMark/>
          </w:tcPr>
          <w:p w14:paraId="5AF2AD6C" w14:textId="77777777" w:rsidR="00787F12" w:rsidRPr="00787F12" w:rsidRDefault="00787F12" w:rsidP="00787F12">
            <w:pPr>
              <w:outlineLvl w:val="1"/>
              <w:rPr>
                <w:color w:val="000000"/>
                <w:szCs w:val="28"/>
              </w:rPr>
            </w:pPr>
            <w:r w:rsidRPr="00787F12">
              <w:rPr>
                <w:color w:val="000000"/>
                <w:szCs w:val="28"/>
              </w:rPr>
              <w:t>0.799</w:t>
            </w:r>
          </w:p>
        </w:tc>
        <w:tc>
          <w:tcPr>
            <w:tcW w:w="429" w:type="pct"/>
            <w:tcBorders>
              <w:top w:val="nil"/>
              <w:left w:val="nil"/>
              <w:bottom w:val="single" w:sz="4" w:space="0" w:color="auto"/>
              <w:right w:val="single" w:sz="4" w:space="0" w:color="auto"/>
            </w:tcBorders>
            <w:hideMark/>
          </w:tcPr>
          <w:p w14:paraId="2AF3FA94" w14:textId="77777777" w:rsidR="00787F12" w:rsidRPr="00787F12" w:rsidRDefault="00787F12" w:rsidP="00787F12">
            <w:pPr>
              <w:outlineLvl w:val="1"/>
              <w:rPr>
                <w:color w:val="000000"/>
                <w:szCs w:val="28"/>
              </w:rPr>
            </w:pPr>
            <w:r w:rsidRPr="00787F12">
              <w:rPr>
                <w:color w:val="000000"/>
                <w:szCs w:val="28"/>
              </w:rPr>
              <w:t>0.799</w:t>
            </w:r>
          </w:p>
        </w:tc>
        <w:tc>
          <w:tcPr>
            <w:tcW w:w="429" w:type="pct"/>
            <w:tcBorders>
              <w:top w:val="nil"/>
              <w:left w:val="nil"/>
              <w:bottom w:val="single" w:sz="4" w:space="0" w:color="auto"/>
              <w:right w:val="single" w:sz="4" w:space="0" w:color="auto"/>
            </w:tcBorders>
            <w:hideMark/>
          </w:tcPr>
          <w:p w14:paraId="6CE0BA48" w14:textId="77777777" w:rsidR="00787F12" w:rsidRPr="00787F12" w:rsidRDefault="00787F12" w:rsidP="00787F12">
            <w:pPr>
              <w:outlineLvl w:val="1"/>
              <w:rPr>
                <w:color w:val="000000"/>
                <w:szCs w:val="28"/>
              </w:rPr>
            </w:pPr>
            <w:r w:rsidRPr="00787F12">
              <w:rPr>
                <w:color w:val="000000"/>
                <w:szCs w:val="28"/>
              </w:rPr>
              <w:t>0.799</w:t>
            </w:r>
          </w:p>
        </w:tc>
        <w:tc>
          <w:tcPr>
            <w:tcW w:w="429" w:type="pct"/>
            <w:tcBorders>
              <w:top w:val="nil"/>
              <w:left w:val="nil"/>
              <w:bottom w:val="single" w:sz="4" w:space="0" w:color="auto"/>
              <w:right w:val="single" w:sz="4" w:space="0" w:color="auto"/>
            </w:tcBorders>
            <w:hideMark/>
          </w:tcPr>
          <w:p w14:paraId="0457570B" w14:textId="77777777" w:rsidR="00787F12" w:rsidRPr="00787F12" w:rsidRDefault="00787F12" w:rsidP="00787F12">
            <w:pPr>
              <w:outlineLvl w:val="1"/>
              <w:rPr>
                <w:color w:val="000000"/>
                <w:szCs w:val="28"/>
              </w:rPr>
            </w:pPr>
            <w:r w:rsidRPr="00787F12">
              <w:rPr>
                <w:color w:val="000000"/>
                <w:szCs w:val="28"/>
              </w:rPr>
              <w:t>0.799</w:t>
            </w:r>
          </w:p>
        </w:tc>
      </w:tr>
      <w:tr w:rsidR="00787F12" w:rsidRPr="00787F12" w14:paraId="44B4F34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CB89EDF"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1B3AB00"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54B3FE9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83B77D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C70824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3422F6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D21BEA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29B57D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C85D122"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B97338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CE589D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CE4D20B"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315AD5FA"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04CF9378"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2A590630"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344F1DA1"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5A307A2F"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10CC4EF8"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08FE372B" w14:textId="77777777" w:rsidR="00787F12" w:rsidRPr="00787F12" w:rsidRDefault="00787F12" w:rsidP="00787F12">
            <w:pPr>
              <w:outlineLvl w:val="1"/>
              <w:rPr>
                <w:color w:val="000000"/>
                <w:szCs w:val="28"/>
              </w:rPr>
            </w:pPr>
            <w:r w:rsidRPr="00787F12">
              <w:rPr>
                <w:color w:val="000000"/>
                <w:szCs w:val="28"/>
              </w:rPr>
              <w:t>0.001</w:t>
            </w:r>
          </w:p>
        </w:tc>
      </w:tr>
      <w:tr w:rsidR="00787F12" w:rsidRPr="00787F12" w14:paraId="37E23CA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29FAF4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3135730"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6804889A"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10F976AE"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4D4AB8EB"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46A4E2B1"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3E99798A"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20D889C9"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2E2AB804" w14:textId="77777777" w:rsidR="00787F12" w:rsidRPr="00787F12" w:rsidRDefault="00787F12" w:rsidP="00787F12">
            <w:pPr>
              <w:outlineLvl w:val="1"/>
              <w:rPr>
                <w:color w:val="000000"/>
                <w:szCs w:val="28"/>
              </w:rPr>
            </w:pPr>
            <w:r w:rsidRPr="00787F12">
              <w:rPr>
                <w:color w:val="000000"/>
                <w:szCs w:val="28"/>
              </w:rPr>
              <w:t>2.511</w:t>
            </w:r>
          </w:p>
        </w:tc>
      </w:tr>
      <w:tr w:rsidR="00787F12" w:rsidRPr="00787F12" w14:paraId="1C8BAB6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D3EC722"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6C6A6114" w14:textId="77777777" w:rsidR="00787F12" w:rsidRPr="00787F12" w:rsidRDefault="00787F12" w:rsidP="00787F12">
            <w:pPr>
              <w:outlineLvl w:val="1"/>
              <w:rPr>
                <w:color w:val="000000"/>
                <w:szCs w:val="28"/>
              </w:rPr>
            </w:pPr>
            <w:r w:rsidRPr="00787F12">
              <w:rPr>
                <w:color w:val="000000"/>
                <w:szCs w:val="28"/>
              </w:rPr>
              <w:t xml:space="preserve">Резерв/дефицит </w:t>
            </w:r>
            <w:r w:rsidRPr="00787F12">
              <w:rPr>
                <w:color w:val="000000"/>
                <w:szCs w:val="28"/>
              </w:rPr>
              <w:lastRenderedPageBreak/>
              <w:t>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481B34AD" w14:textId="77777777" w:rsidR="00787F12" w:rsidRPr="00787F12" w:rsidRDefault="00787F12" w:rsidP="00787F12">
            <w:pPr>
              <w:outlineLvl w:val="1"/>
              <w:rPr>
                <w:color w:val="000000"/>
                <w:szCs w:val="28"/>
              </w:rPr>
            </w:pPr>
            <w:r w:rsidRPr="00787F12">
              <w:rPr>
                <w:color w:val="000000"/>
                <w:szCs w:val="28"/>
              </w:rPr>
              <w:lastRenderedPageBreak/>
              <w:t>2.511</w:t>
            </w:r>
          </w:p>
        </w:tc>
        <w:tc>
          <w:tcPr>
            <w:tcW w:w="429" w:type="pct"/>
            <w:tcBorders>
              <w:top w:val="nil"/>
              <w:left w:val="nil"/>
              <w:bottom w:val="single" w:sz="4" w:space="0" w:color="auto"/>
              <w:right w:val="single" w:sz="4" w:space="0" w:color="auto"/>
            </w:tcBorders>
            <w:hideMark/>
          </w:tcPr>
          <w:p w14:paraId="56C0A6CA"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37CB7A56"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1420FEC0"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50D9C67E"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4DA0B932" w14:textId="77777777" w:rsidR="00787F12" w:rsidRPr="00787F12" w:rsidRDefault="00787F12" w:rsidP="00787F12">
            <w:pPr>
              <w:outlineLvl w:val="1"/>
              <w:rPr>
                <w:color w:val="000000"/>
                <w:szCs w:val="28"/>
              </w:rPr>
            </w:pPr>
            <w:r w:rsidRPr="00787F12">
              <w:rPr>
                <w:color w:val="000000"/>
                <w:szCs w:val="28"/>
              </w:rPr>
              <w:t>2.511</w:t>
            </w:r>
          </w:p>
        </w:tc>
        <w:tc>
          <w:tcPr>
            <w:tcW w:w="429" w:type="pct"/>
            <w:tcBorders>
              <w:top w:val="nil"/>
              <w:left w:val="nil"/>
              <w:bottom w:val="single" w:sz="4" w:space="0" w:color="auto"/>
              <w:right w:val="single" w:sz="4" w:space="0" w:color="auto"/>
            </w:tcBorders>
            <w:hideMark/>
          </w:tcPr>
          <w:p w14:paraId="29EDA2CF" w14:textId="77777777" w:rsidR="00787F12" w:rsidRPr="00787F12" w:rsidRDefault="00787F12" w:rsidP="00787F12">
            <w:pPr>
              <w:outlineLvl w:val="1"/>
              <w:rPr>
                <w:color w:val="000000"/>
                <w:szCs w:val="28"/>
              </w:rPr>
            </w:pPr>
            <w:r w:rsidRPr="00787F12">
              <w:rPr>
                <w:color w:val="000000"/>
                <w:szCs w:val="28"/>
              </w:rPr>
              <w:t>2.511</w:t>
            </w:r>
          </w:p>
        </w:tc>
      </w:tr>
      <w:tr w:rsidR="00787F12" w:rsidRPr="00787F12" w14:paraId="580566D2"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353B5DD8" w14:textId="77777777" w:rsidR="00787F12" w:rsidRPr="00787F12" w:rsidRDefault="00787F12" w:rsidP="00787F12">
            <w:pPr>
              <w:outlineLvl w:val="2"/>
              <w:rPr>
                <w:color w:val="000000"/>
                <w:szCs w:val="28"/>
              </w:rPr>
            </w:pPr>
            <w:r w:rsidRPr="00787F12">
              <w:rPr>
                <w:color w:val="000000"/>
                <w:szCs w:val="28"/>
              </w:rPr>
              <w:lastRenderedPageBreak/>
              <w:t>Котельная "Жилпоселок", г. Катав-Ивановск, ул. Цементников, 15</w:t>
            </w:r>
          </w:p>
        </w:tc>
        <w:tc>
          <w:tcPr>
            <w:tcW w:w="964" w:type="pct"/>
            <w:tcBorders>
              <w:top w:val="nil"/>
              <w:left w:val="nil"/>
              <w:bottom w:val="single" w:sz="4" w:space="0" w:color="auto"/>
              <w:right w:val="single" w:sz="4" w:space="0" w:color="auto"/>
            </w:tcBorders>
            <w:hideMark/>
          </w:tcPr>
          <w:p w14:paraId="418BEFA0" w14:textId="77777777" w:rsidR="00787F12" w:rsidRPr="00787F12" w:rsidRDefault="00787F12" w:rsidP="00787F12">
            <w:pPr>
              <w:outlineLvl w:val="2"/>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3074A3E5"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05C048B5"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3CB20A4A"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15419E1D"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115B8139"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7E793481"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0AE0400A" w14:textId="77777777" w:rsidR="00787F12" w:rsidRPr="00787F12" w:rsidRDefault="00787F12" w:rsidP="00787F12">
            <w:pPr>
              <w:outlineLvl w:val="2"/>
              <w:rPr>
                <w:color w:val="000000"/>
                <w:szCs w:val="28"/>
              </w:rPr>
            </w:pPr>
            <w:r w:rsidRPr="00787F12">
              <w:rPr>
                <w:color w:val="000000"/>
                <w:szCs w:val="28"/>
              </w:rPr>
              <w:t>6.880</w:t>
            </w:r>
          </w:p>
        </w:tc>
      </w:tr>
      <w:tr w:rsidR="00787F12" w:rsidRPr="00787F12" w14:paraId="49C0693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246600D"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40DFC3CA" w14:textId="77777777" w:rsidR="00787F12" w:rsidRPr="00787F12" w:rsidRDefault="00787F12" w:rsidP="00787F12">
            <w:pPr>
              <w:outlineLvl w:val="2"/>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6366F9E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08D940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275394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622ECA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4DD86C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1885E7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79D5485"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27D022E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591BA06"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729A5DDB" w14:textId="77777777" w:rsidR="00787F12" w:rsidRPr="00787F12" w:rsidRDefault="00787F12" w:rsidP="00787F12">
            <w:pPr>
              <w:outlineLvl w:val="2"/>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270F8722"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19BFDE79"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70C6877E"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0B48EE2E"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07E60280"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1DFAAD49" w14:textId="77777777" w:rsidR="00787F12" w:rsidRPr="00787F12" w:rsidRDefault="00787F12" w:rsidP="00787F12">
            <w:pPr>
              <w:outlineLvl w:val="2"/>
              <w:rPr>
                <w:color w:val="000000"/>
                <w:szCs w:val="28"/>
              </w:rPr>
            </w:pPr>
            <w:r w:rsidRPr="00787F12">
              <w:rPr>
                <w:color w:val="000000"/>
                <w:szCs w:val="28"/>
              </w:rPr>
              <w:t>6.880</w:t>
            </w:r>
          </w:p>
        </w:tc>
        <w:tc>
          <w:tcPr>
            <w:tcW w:w="429" w:type="pct"/>
            <w:tcBorders>
              <w:top w:val="nil"/>
              <w:left w:val="nil"/>
              <w:bottom w:val="single" w:sz="4" w:space="0" w:color="auto"/>
              <w:right w:val="single" w:sz="4" w:space="0" w:color="auto"/>
            </w:tcBorders>
            <w:hideMark/>
          </w:tcPr>
          <w:p w14:paraId="34D6999E" w14:textId="77777777" w:rsidR="00787F12" w:rsidRPr="00787F12" w:rsidRDefault="00787F12" w:rsidP="00787F12">
            <w:pPr>
              <w:outlineLvl w:val="2"/>
              <w:rPr>
                <w:color w:val="000000"/>
                <w:szCs w:val="28"/>
              </w:rPr>
            </w:pPr>
            <w:r w:rsidRPr="00787F12">
              <w:rPr>
                <w:color w:val="000000"/>
                <w:szCs w:val="28"/>
              </w:rPr>
              <w:t>6.880</w:t>
            </w:r>
          </w:p>
        </w:tc>
      </w:tr>
      <w:tr w:rsidR="00787F12" w:rsidRPr="00787F12" w14:paraId="62CA980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6D7F652"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6119209" w14:textId="77777777" w:rsidR="00787F12" w:rsidRPr="00787F12" w:rsidRDefault="00787F12" w:rsidP="00787F12">
            <w:pPr>
              <w:outlineLvl w:val="2"/>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7B1C52FC" w14:textId="77777777" w:rsidR="00787F12" w:rsidRPr="00787F12" w:rsidRDefault="00787F12" w:rsidP="00787F12">
            <w:pPr>
              <w:outlineLvl w:val="2"/>
              <w:rPr>
                <w:color w:val="000000"/>
                <w:szCs w:val="28"/>
              </w:rPr>
            </w:pPr>
            <w:r w:rsidRPr="00787F12">
              <w:rPr>
                <w:color w:val="000000"/>
                <w:szCs w:val="28"/>
              </w:rPr>
              <w:t>0.003</w:t>
            </w:r>
          </w:p>
        </w:tc>
        <w:tc>
          <w:tcPr>
            <w:tcW w:w="429" w:type="pct"/>
            <w:tcBorders>
              <w:top w:val="nil"/>
              <w:left w:val="nil"/>
              <w:bottom w:val="single" w:sz="4" w:space="0" w:color="auto"/>
              <w:right w:val="single" w:sz="4" w:space="0" w:color="auto"/>
            </w:tcBorders>
            <w:hideMark/>
          </w:tcPr>
          <w:p w14:paraId="08A88716" w14:textId="77777777" w:rsidR="00787F12" w:rsidRPr="00787F12" w:rsidRDefault="00787F12" w:rsidP="00787F12">
            <w:pPr>
              <w:outlineLvl w:val="2"/>
              <w:rPr>
                <w:color w:val="000000"/>
                <w:szCs w:val="28"/>
              </w:rPr>
            </w:pPr>
            <w:r w:rsidRPr="00787F12">
              <w:rPr>
                <w:color w:val="000000"/>
                <w:szCs w:val="28"/>
              </w:rPr>
              <w:t>0.003</w:t>
            </w:r>
          </w:p>
        </w:tc>
        <w:tc>
          <w:tcPr>
            <w:tcW w:w="429" w:type="pct"/>
            <w:tcBorders>
              <w:top w:val="nil"/>
              <w:left w:val="nil"/>
              <w:bottom w:val="single" w:sz="4" w:space="0" w:color="auto"/>
              <w:right w:val="single" w:sz="4" w:space="0" w:color="auto"/>
            </w:tcBorders>
            <w:hideMark/>
          </w:tcPr>
          <w:p w14:paraId="4452FC15" w14:textId="77777777" w:rsidR="00787F12" w:rsidRPr="00787F12" w:rsidRDefault="00787F12" w:rsidP="00787F12">
            <w:pPr>
              <w:outlineLvl w:val="2"/>
              <w:rPr>
                <w:color w:val="000000"/>
                <w:szCs w:val="28"/>
              </w:rPr>
            </w:pPr>
            <w:r w:rsidRPr="00787F12">
              <w:rPr>
                <w:color w:val="000000"/>
                <w:szCs w:val="28"/>
              </w:rPr>
              <w:t>0.003</w:t>
            </w:r>
          </w:p>
        </w:tc>
        <w:tc>
          <w:tcPr>
            <w:tcW w:w="429" w:type="pct"/>
            <w:tcBorders>
              <w:top w:val="nil"/>
              <w:left w:val="nil"/>
              <w:bottom w:val="single" w:sz="4" w:space="0" w:color="auto"/>
              <w:right w:val="single" w:sz="4" w:space="0" w:color="auto"/>
            </w:tcBorders>
            <w:hideMark/>
          </w:tcPr>
          <w:p w14:paraId="3E9D8819" w14:textId="77777777" w:rsidR="00787F12" w:rsidRPr="00787F12" w:rsidRDefault="00787F12" w:rsidP="00787F12">
            <w:pPr>
              <w:outlineLvl w:val="2"/>
              <w:rPr>
                <w:color w:val="000000"/>
                <w:szCs w:val="28"/>
              </w:rPr>
            </w:pPr>
            <w:r w:rsidRPr="00787F12">
              <w:rPr>
                <w:color w:val="000000"/>
                <w:szCs w:val="28"/>
              </w:rPr>
              <w:t>0.003</w:t>
            </w:r>
          </w:p>
        </w:tc>
        <w:tc>
          <w:tcPr>
            <w:tcW w:w="429" w:type="pct"/>
            <w:tcBorders>
              <w:top w:val="nil"/>
              <w:left w:val="nil"/>
              <w:bottom w:val="single" w:sz="4" w:space="0" w:color="auto"/>
              <w:right w:val="single" w:sz="4" w:space="0" w:color="auto"/>
            </w:tcBorders>
            <w:hideMark/>
          </w:tcPr>
          <w:p w14:paraId="3C7AF216" w14:textId="77777777" w:rsidR="00787F12" w:rsidRPr="00787F12" w:rsidRDefault="00787F12" w:rsidP="00787F12">
            <w:pPr>
              <w:outlineLvl w:val="2"/>
              <w:rPr>
                <w:color w:val="000000"/>
                <w:szCs w:val="28"/>
              </w:rPr>
            </w:pPr>
            <w:r w:rsidRPr="00787F12">
              <w:rPr>
                <w:color w:val="000000"/>
                <w:szCs w:val="28"/>
              </w:rPr>
              <w:t>0.003</w:t>
            </w:r>
          </w:p>
        </w:tc>
        <w:tc>
          <w:tcPr>
            <w:tcW w:w="429" w:type="pct"/>
            <w:tcBorders>
              <w:top w:val="nil"/>
              <w:left w:val="nil"/>
              <w:bottom w:val="single" w:sz="4" w:space="0" w:color="auto"/>
              <w:right w:val="single" w:sz="4" w:space="0" w:color="auto"/>
            </w:tcBorders>
            <w:hideMark/>
          </w:tcPr>
          <w:p w14:paraId="53A60903" w14:textId="77777777" w:rsidR="00787F12" w:rsidRPr="00787F12" w:rsidRDefault="00787F12" w:rsidP="00787F12">
            <w:pPr>
              <w:outlineLvl w:val="2"/>
              <w:rPr>
                <w:color w:val="000000"/>
                <w:szCs w:val="28"/>
              </w:rPr>
            </w:pPr>
            <w:r w:rsidRPr="00787F12">
              <w:rPr>
                <w:color w:val="000000"/>
                <w:szCs w:val="28"/>
              </w:rPr>
              <w:t>0.003</w:t>
            </w:r>
          </w:p>
        </w:tc>
        <w:tc>
          <w:tcPr>
            <w:tcW w:w="429" w:type="pct"/>
            <w:tcBorders>
              <w:top w:val="nil"/>
              <w:left w:val="nil"/>
              <w:bottom w:val="single" w:sz="4" w:space="0" w:color="auto"/>
              <w:right w:val="single" w:sz="4" w:space="0" w:color="auto"/>
            </w:tcBorders>
            <w:hideMark/>
          </w:tcPr>
          <w:p w14:paraId="23B49BD2" w14:textId="77777777" w:rsidR="00787F12" w:rsidRPr="00787F12" w:rsidRDefault="00787F12" w:rsidP="00787F12">
            <w:pPr>
              <w:outlineLvl w:val="2"/>
              <w:rPr>
                <w:color w:val="000000"/>
                <w:szCs w:val="28"/>
              </w:rPr>
            </w:pPr>
            <w:r w:rsidRPr="00787F12">
              <w:rPr>
                <w:color w:val="000000"/>
                <w:szCs w:val="28"/>
              </w:rPr>
              <w:t>0.003</w:t>
            </w:r>
          </w:p>
        </w:tc>
      </w:tr>
      <w:tr w:rsidR="00787F12" w:rsidRPr="00787F12" w14:paraId="7AA57A2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1387050"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3D396004" w14:textId="77777777" w:rsidR="00787F12" w:rsidRPr="00787F12" w:rsidRDefault="00787F12" w:rsidP="00787F12">
            <w:pPr>
              <w:outlineLvl w:val="2"/>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5D2540B5" w14:textId="77777777" w:rsidR="00787F12" w:rsidRPr="00787F12" w:rsidRDefault="00787F12" w:rsidP="00787F12">
            <w:pPr>
              <w:outlineLvl w:val="2"/>
              <w:rPr>
                <w:color w:val="000000"/>
                <w:szCs w:val="28"/>
              </w:rPr>
            </w:pPr>
            <w:r w:rsidRPr="00787F12">
              <w:rPr>
                <w:color w:val="000000"/>
                <w:szCs w:val="28"/>
              </w:rPr>
              <w:t>0.013</w:t>
            </w:r>
          </w:p>
        </w:tc>
        <w:tc>
          <w:tcPr>
            <w:tcW w:w="429" w:type="pct"/>
            <w:tcBorders>
              <w:top w:val="nil"/>
              <w:left w:val="nil"/>
              <w:bottom w:val="single" w:sz="4" w:space="0" w:color="auto"/>
              <w:right w:val="single" w:sz="4" w:space="0" w:color="auto"/>
            </w:tcBorders>
            <w:hideMark/>
          </w:tcPr>
          <w:p w14:paraId="793055FD" w14:textId="77777777" w:rsidR="00787F12" w:rsidRPr="00787F12" w:rsidRDefault="00787F12" w:rsidP="00787F12">
            <w:pPr>
              <w:outlineLvl w:val="2"/>
              <w:rPr>
                <w:color w:val="000000"/>
                <w:szCs w:val="28"/>
              </w:rPr>
            </w:pPr>
            <w:r w:rsidRPr="00787F12">
              <w:rPr>
                <w:color w:val="000000"/>
                <w:szCs w:val="28"/>
              </w:rPr>
              <w:t>0.013</w:t>
            </w:r>
          </w:p>
        </w:tc>
        <w:tc>
          <w:tcPr>
            <w:tcW w:w="429" w:type="pct"/>
            <w:tcBorders>
              <w:top w:val="nil"/>
              <w:left w:val="nil"/>
              <w:bottom w:val="single" w:sz="4" w:space="0" w:color="auto"/>
              <w:right w:val="single" w:sz="4" w:space="0" w:color="auto"/>
            </w:tcBorders>
            <w:hideMark/>
          </w:tcPr>
          <w:p w14:paraId="4E5FBCE0" w14:textId="77777777" w:rsidR="00787F12" w:rsidRPr="00787F12" w:rsidRDefault="00787F12" w:rsidP="00787F12">
            <w:pPr>
              <w:outlineLvl w:val="2"/>
              <w:rPr>
                <w:color w:val="000000"/>
                <w:szCs w:val="28"/>
              </w:rPr>
            </w:pPr>
            <w:r w:rsidRPr="00787F12">
              <w:rPr>
                <w:color w:val="000000"/>
                <w:szCs w:val="28"/>
              </w:rPr>
              <w:t>0.013</w:t>
            </w:r>
          </w:p>
        </w:tc>
        <w:tc>
          <w:tcPr>
            <w:tcW w:w="429" w:type="pct"/>
            <w:tcBorders>
              <w:top w:val="nil"/>
              <w:left w:val="nil"/>
              <w:bottom w:val="single" w:sz="4" w:space="0" w:color="auto"/>
              <w:right w:val="single" w:sz="4" w:space="0" w:color="auto"/>
            </w:tcBorders>
            <w:hideMark/>
          </w:tcPr>
          <w:p w14:paraId="49DDC1DB" w14:textId="77777777" w:rsidR="00787F12" w:rsidRPr="00787F12" w:rsidRDefault="00787F12" w:rsidP="00787F12">
            <w:pPr>
              <w:outlineLvl w:val="2"/>
              <w:rPr>
                <w:color w:val="000000"/>
                <w:szCs w:val="28"/>
              </w:rPr>
            </w:pPr>
            <w:r w:rsidRPr="00787F12">
              <w:rPr>
                <w:color w:val="000000"/>
                <w:szCs w:val="28"/>
              </w:rPr>
              <w:t>0.013</w:t>
            </w:r>
          </w:p>
        </w:tc>
        <w:tc>
          <w:tcPr>
            <w:tcW w:w="429" w:type="pct"/>
            <w:tcBorders>
              <w:top w:val="nil"/>
              <w:left w:val="nil"/>
              <w:bottom w:val="single" w:sz="4" w:space="0" w:color="auto"/>
              <w:right w:val="single" w:sz="4" w:space="0" w:color="auto"/>
            </w:tcBorders>
            <w:hideMark/>
          </w:tcPr>
          <w:p w14:paraId="5B62B849" w14:textId="77777777" w:rsidR="00787F12" w:rsidRPr="00787F12" w:rsidRDefault="00787F12" w:rsidP="00787F12">
            <w:pPr>
              <w:outlineLvl w:val="2"/>
              <w:rPr>
                <w:color w:val="000000"/>
                <w:szCs w:val="28"/>
              </w:rPr>
            </w:pPr>
            <w:r w:rsidRPr="00787F12">
              <w:rPr>
                <w:color w:val="000000"/>
                <w:szCs w:val="28"/>
              </w:rPr>
              <w:t>0.013</w:t>
            </w:r>
          </w:p>
        </w:tc>
        <w:tc>
          <w:tcPr>
            <w:tcW w:w="429" w:type="pct"/>
            <w:tcBorders>
              <w:top w:val="nil"/>
              <w:left w:val="nil"/>
              <w:bottom w:val="single" w:sz="4" w:space="0" w:color="auto"/>
              <w:right w:val="single" w:sz="4" w:space="0" w:color="auto"/>
            </w:tcBorders>
            <w:hideMark/>
          </w:tcPr>
          <w:p w14:paraId="7544BE87" w14:textId="77777777" w:rsidR="00787F12" w:rsidRPr="00787F12" w:rsidRDefault="00787F12" w:rsidP="00787F12">
            <w:pPr>
              <w:outlineLvl w:val="2"/>
              <w:rPr>
                <w:color w:val="000000"/>
                <w:szCs w:val="28"/>
              </w:rPr>
            </w:pPr>
            <w:r w:rsidRPr="00787F12">
              <w:rPr>
                <w:color w:val="000000"/>
                <w:szCs w:val="28"/>
              </w:rPr>
              <w:t>0.013</w:t>
            </w:r>
          </w:p>
        </w:tc>
        <w:tc>
          <w:tcPr>
            <w:tcW w:w="429" w:type="pct"/>
            <w:tcBorders>
              <w:top w:val="nil"/>
              <w:left w:val="nil"/>
              <w:bottom w:val="single" w:sz="4" w:space="0" w:color="auto"/>
              <w:right w:val="single" w:sz="4" w:space="0" w:color="auto"/>
            </w:tcBorders>
            <w:hideMark/>
          </w:tcPr>
          <w:p w14:paraId="694E4477" w14:textId="77777777" w:rsidR="00787F12" w:rsidRPr="00787F12" w:rsidRDefault="00787F12" w:rsidP="00787F12">
            <w:pPr>
              <w:outlineLvl w:val="2"/>
              <w:rPr>
                <w:color w:val="000000"/>
                <w:szCs w:val="28"/>
              </w:rPr>
            </w:pPr>
            <w:r w:rsidRPr="00787F12">
              <w:rPr>
                <w:color w:val="000000"/>
                <w:szCs w:val="28"/>
              </w:rPr>
              <w:t>0.013</w:t>
            </w:r>
          </w:p>
        </w:tc>
      </w:tr>
      <w:tr w:rsidR="00787F12" w:rsidRPr="00787F12" w14:paraId="0F40B87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94BD36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CF9067B" w14:textId="77777777" w:rsidR="00787F12" w:rsidRPr="00787F12" w:rsidRDefault="00787F12" w:rsidP="00787F12">
            <w:pPr>
              <w:outlineLvl w:val="2"/>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687A792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D865FD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717044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90B335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DBC6E0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0D53CF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F8F807B"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570345E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0F27587"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3093A3A2" w14:textId="77777777" w:rsidR="00787F12" w:rsidRPr="00787F12" w:rsidRDefault="00787F12" w:rsidP="00787F12">
            <w:pPr>
              <w:outlineLvl w:val="2"/>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2AF94915"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38756C31"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0BC46B2C"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09502285"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6249103F"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2801291D"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4F930A69" w14:textId="77777777" w:rsidR="00787F12" w:rsidRPr="00787F12" w:rsidRDefault="00787F12" w:rsidP="00787F12">
            <w:pPr>
              <w:outlineLvl w:val="2"/>
              <w:rPr>
                <w:color w:val="000000"/>
                <w:szCs w:val="28"/>
              </w:rPr>
            </w:pPr>
            <w:r w:rsidRPr="00787F12">
              <w:rPr>
                <w:color w:val="000000"/>
                <w:szCs w:val="28"/>
              </w:rPr>
              <w:t>1.100</w:t>
            </w:r>
          </w:p>
        </w:tc>
      </w:tr>
      <w:tr w:rsidR="00787F12" w:rsidRPr="00787F12" w14:paraId="7B54708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39E382A"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7DD7D65" w14:textId="77777777" w:rsidR="00787F12" w:rsidRPr="00787F12" w:rsidRDefault="00787F12" w:rsidP="00787F12">
            <w:pPr>
              <w:outlineLvl w:val="2"/>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6720793C"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63D7E210"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6C0875E6"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1B9FDC96"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5EDE2CD9"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0C6B702E" w14:textId="77777777" w:rsidR="00787F12" w:rsidRPr="00787F12" w:rsidRDefault="00787F12" w:rsidP="00787F12">
            <w:pPr>
              <w:outlineLvl w:val="2"/>
              <w:rPr>
                <w:color w:val="000000"/>
                <w:szCs w:val="28"/>
              </w:rPr>
            </w:pPr>
            <w:r w:rsidRPr="00787F12">
              <w:rPr>
                <w:color w:val="000000"/>
                <w:szCs w:val="28"/>
              </w:rPr>
              <w:t>1.100</w:t>
            </w:r>
          </w:p>
        </w:tc>
        <w:tc>
          <w:tcPr>
            <w:tcW w:w="429" w:type="pct"/>
            <w:tcBorders>
              <w:top w:val="nil"/>
              <w:left w:val="nil"/>
              <w:bottom w:val="single" w:sz="4" w:space="0" w:color="auto"/>
              <w:right w:val="single" w:sz="4" w:space="0" w:color="auto"/>
            </w:tcBorders>
            <w:hideMark/>
          </w:tcPr>
          <w:p w14:paraId="10BB450B" w14:textId="77777777" w:rsidR="00787F12" w:rsidRPr="00787F12" w:rsidRDefault="00787F12" w:rsidP="00787F12">
            <w:pPr>
              <w:outlineLvl w:val="2"/>
              <w:rPr>
                <w:color w:val="000000"/>
                <w:szCs w:val="28"/>
              </w:rPr>
            </w:pPr>
            <w:r w:rsidRPr="00787F12">
              <w:rPr>
                <w:color w:val="000000"/>
                <w:szCs w:val="28"/>
              </w:rPr>
              <w:t>1.100</w:t>
            </w:r>
          </w:p>
        </w:tc>
      </w:tr>
      <w:tr w:rsidR="00787F12" w:rsidRPr="00787F12" w14:paraId="14D78DB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16E4B27"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F45FC19" w14:textId="77777777" w:rsidR="00787F12" w:rsidRPr="00787F12" w:rsidRDefault="00787F12" w:rsidP="00787F12">
            <w:pPr>
              <w:outlineLvl w:val="2"/>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2AE51856" w14:textId="77777777" w:rsidR="00787F12" w:rsidRPr="00787F12" w:rsidRDefault="00787F12" w:rsidP="00787F12">
            <w:pPr>
              <w:outlineLvl w:val="2"/>
              <w:rPr>
                <w:color w:val="000000"/>
                <w:szCs w:val="28"/>
              </w:rPr>
            </w:pPr>
            <w:r w:rsidRPr="00787F12">
              <w:rPr>
                <w:color w:val="000000"/>
                <w:szCs w:val="28"/>
              </w:rPr>
              <w:t>1.099</w:t>
            </w:r>
          </w:p>
        </w:tc>
        <w:tc>
          <w:tcPr>
            <w:tcW w:w="429" w:type="pct"/>
            <w:tcBorders>
              <w:top w:val="nil"/>
              <w:left w:val="nil"/>
              <w:bottom w:val="single" w:sz="4" w:space="0" w:color="auto"/>
              <w:right w:val="single" w:sz="4" w:space="0" w:color="auto"/>
            </w:tcBorders>
            <w:hideMark/>
          </w:tcPr>
          <w:p w14:paraId="31E35922" w14:textId="77777777" w:rsidR="00787F12" w:rsidRPr="00787F12" w:rsidRDefault="00787F12" w:rsidP="00787F12">
            <w:pPr>
              <w:outlineLvl w:val="2"/>
              <w:rPr>
                <w:color w:val="000000"/>
                <w:szCs w:val="28"/>
              </w:rPr>
            </w:pPr>
            <w:r w:rsidRPr="00787F12">
              <w:rPr>
                <w:color w:val="000000"/>
                <w:szCs w:val="28"/>
              </w:rPr>
              <w:t>1.099</w:t>
            </w:r>
          </w:p>
        </w:tc>
        <w:tc>
          <w:tcPr>
            <w:tcW w:w="429" w:type="pct"/>
            <w:tcBorders>
              <w:top w:val="nil"/>
              <w:left w:val="nil"/>
              <w:bottom w:val="single" w:sz="4" w:space="0" w:color="auto"/>
              <w:right w:val="single" w:sz="4" w:space="0" w:color="auto"/>
            </w:tcBorders>
            <w:hideMark/>
          </w:tcPr>
          <w:p w14:paraId="79DF4889" w14:textId="77777777" w:rsidR="00787F12" w:rsidRPr="00787F12" w:rsidRDefault="00787F12" w:rsidP="00787F12">
            <w:pPr>
              <w:outlineLvl w:val="2"/>
              <w:rPr>
                <w:color w:val="000000"/>
                <w:szCs w:val="28"/>
              </w:rPr>
            </w:pPr>
            <w:r w:rsidRPr="00787F12">
              <w:rPr>
                <w:color w:val="000000"/>
                <w:szCs w:val="28"/>
              </w:rPr>
              <w:t>1.099</w:t>
            </w:r>
          </w:p>
        </w:tc>
        <w:tc>
          <w:tcPr>
            <w:tcW w:w="429" w:type="pct"/>
            <w:tcBorders>
              <w:top w:val="nil"/>
              <w:left w:val="nil"/>
              <w:bottom w:val="single" w:sz="4" w:space="0" w:color="auto"/>
              <w:right w:val="single" w:sz="4" w:space="0" w:color="auto"/>
            </w:tcBorders>
            <w:hideMark/>
          </w:tcPr>
          <w:p w14:paraId="05EEB226" w14:textId="77777777" w:rsidR="00787F12" w:rsidRPr="00787F12" w:rsidRDefault="00787F12" w:rsidP="00787F12">
            <w:pPr>
              <w:outlineLvl w:val="2"/>
              <w:rPr>
                <w:color w:val="000000"/>
                <w:szCs w:val="28"/>
              </w:rPr>
            </w:pPr>
            <w:r w:rsidRPr="00787F12">
              <w:rPr>
                <w:color w:val="000000"/>
                <w:szCs w:val="28"/>
              </w:rPr>
              <w:t>1.099</w:t>
            </w:r>
          </w:p>
        </w:tc>
        <w:tc>
          <w:tcPr>
            <w:tcW w:w="429" w:type="pct"/>
            <w:tcBorders>
              <w:top w:val="nil"/>
              <w:left w:val="nil"/>
              <w:bottom w:val="single" w:sz="4" w:space="0" w:color="auto"/>
              <w:right w:val="single" w:sz="4" w:space="0" w:color="auto"/>
            </w:tcBorders>
            <w:hideMark/>
          </w:tcPr>
          <w:p w14:paraId="31351161" w14:textId="77777777" w:rsidR="00787F12" w:rsidRPr="00787F12" w:rsidRDefault="00787F12" w:rsidP="00787F12">
            <w:pPr>
              <w:outlineLvl w:val="2"/>
              <w:rPr>
                <w:color w:val="000000"/>
                <w:szCs w:val="28"/>
              </w:rPr>
            </w:pPr>
            <w:r w:rsidRPr="00787F12">
              <w:rPr>
                <w:color w:val="000000"/>
                <w:szCs w:val="28"/>
              </w:rPr>
              <w:t>1.099</w:t>
            </w:r>
          </w:p>
        </w:tc>
        <w:tc>
          <w:tcPr>
            <w:tcW w:w="429" w:type="pct"/>
            <w:tcBorders>
              <w:top w:val="nil"/>
              <w:left w:val="nil"/>
              <w:bottom w:val="single" w:sz="4" w:space="0" w:color="auto"/>
              <w:right w:val="single" w:sz="4" w:space="0" w:color="auto"/>
            </w:tcBorders>
            <w:hideMark/>
          </w:tcPr>
          <w:p w14:paraId="5BE88B35" w14:textId="77777777" w:rsidR="00787F12" w:rsidRPr="00787F12" w:rsidRDefault="00787F12" w:rsidP="00787F12">
            <w:pPr>
              <w:outlineLvl w:val="2"/>
              <w:rPr>
                <w:color w:val="000000"/>
                <w:szCs w:val="28"/>
              </w:rPr>
            </w:pPr>
            <w:r w:rsidRPr="00787F12">
              <w:rPr>
                <w:color w:val="000000"/>
                <w:szCs w:val="28"/>
              </w:rPr>
              <w:t>1.099</w:t>
            </w:r>
          </w:p>
        </w:tc>
        <w:tc>
          <w:tcPr>
            <w:tcW w:w="429" w:type="pct"/>
            <w:tcBorders>
              <w:top w:val="nil"/>
              <w:left w:val="nil"/>
              <w:bottom w:val="single" w:sz="4" w:space="0" w:color="auto"/>
              <w:right w:val="single" w:sz="4" w:space="0" w:color="auto"/>
            </w:tcBorders>
            <w:hideMark/>
          </w:tcPr>
          <w:p w14:paraId="03314959" w14:textId="77777777" w:rsidR="00787F12" w:rsidRPr="00787F12" w:rsidRDefault="00787F12" w:rsidP="00787F12">
            <w:pPr>
              <w:outlineLvl w:val="2"/>
              <w:rPr>
                <w:color w:val="000000"/>
                <w:szCs w:val="28"/>
              </w:rPr>
            </w:pPr>
            <w:r w:rsidRPr="00787F12">
              <w:rPr>
                <w:color w:val="000000"/>
                <w:szCs w:val="28"/>
              </w:rPr>
              <w:t>1.099</w:t>
            </w:r>
          </w:p>
        </w:tc>
      </w:tr>
      <w:tr w:rsidR="00787F12" w:rsidRPr="00787F12" w14:paraId="34E8B79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C634ED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78D3630B" w14:textId="77777777" w:rsidR="00787F12" w:rsidRPr="00787F12" w:rsidRDefault="00787F12" w:rsidP="00787F12">
            <w:pPr>
              <w:outlineLvl w:val="2"/>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608B82E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3298C9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C03714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B1E2E6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FE7DFD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D82350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73A5C04"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270C98A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ED79676"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FB403B6" w14:textId="77777777" w:rsidR="00787F12" w:rsidRPr="00787F12" w:rsidRDefault="00787F12" w:rsidP="00787F12">
            <w:pPr>
              <w:outlineLvl w:val="2"/>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07FF249A" w14:textId="77777777" w:rsidR="00787F12" w:rsidRPr="00787F12" w:rsidRDefault="00787F12" w:rsidP="00787F12">
            <w:pPr>
              <w:outlineLvl w:val="2"/>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622BE65C" w14:textId="77777777" w:rsidR="00787F12" w:rsidRPr="00787F12" w:rsidRDefault="00787F12" w:rsidP="00787F12">
            <w:pPr>
              <w:outlineLvl w:val="2"/>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49313D06" w14:textId="77777777" w:rsidR="00787F12" w:rsidRPr="00787F12" w:rsidRDefault="00787F12" w:rsidP="00787F12">
            <w:pPr>
              <w:outlineLvl w:val="2"/>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00FEF4B6" w14:textId="77777777" w:rsidR="00787F12" w:rsidRPr="00787F12" w:rsidRDefault="00787F12" w:rsidP="00787F12">
            <w:pPr>
              <w:outlineLvl w:val="2"/>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4FFEA250" w14:textId="77777777" w:rsidR="00787F12" w:rsidRPr="00787F12" w:rsidRDefault="00787F12" w:rsidP="00787F12">
            <w:pPr>
              <w:outlineLvl w:val="2"/>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76A5B9BE" w14:textId="77777777" w:rsidR="00787F12" w:rsidRPr="00787F12" w:rsidRDefault="00787F12" w:rsidP="00787F12">
            <w:pPr>
              <w:outlineLvl w:val="2"/>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4ED39BCB" w14:textId="77777777" w:rsidR="00787F12" w:rsidRPr="00787F12" w:rsidRDefault="00787F12" w:rsidP="00787F12">
            <w:pPr>
              <w:outlineLvl w:val="2"/>
              <w:rPr>
                <w:color w:val="000000"/>
                <w:szCs w:val="28"/>
              </w:rPr>
            </w:pPr>
            <w:r w:rsidRPr="00787F12">
              <w:rPr>
                <w:color w:val="000000"/>
                <w:szCs w:val="28"/>
              </w:rPr>
              <w:t>0.001</w:t>
            </w:r>
          </w:p>
        </w:tc>
      </w:tr>
      <w:tr w:rsidR="00787F12" w:rsidRPr="00787F12" w14:paraId="09BB64B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948492F"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52C4ABE"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1F3C3D7B"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650F6515"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1AA5C8D2"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6515F33C"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16212190"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10113FD9"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00CB1398" w14:textId="77777777" w:rsidR="00787F12" w:rsidRPr="00787F12" w:rsidRDefault="00787F12" w:rsidP="00787F12">
            <w:pPr>
              <w:outlineLvl w:val="2"/>
              <w:rPr>
                <w:color w:val="000000"/>
                <w:szCs w:val="28"/>
              </w:rPr>
            </w:pPr>
            <w:r w:rsidRPr="00787F12">
              <w:rPr>
                <w:color w:val="000000"/>
                <w:szCs w:val="28"/>
              </w:rPr>
              <w:t>5.764</w:t>
            </w:r>
          </w:p>
        </w:tc>
      </w:tr>
      <w:tr w:rsidR="00787F12" w:rsidRPr="00787F12" w14:paraId="5282095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512B629"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69E342C2"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4E84F873"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5E3C23CD"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44364903"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719BD440"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022A8521"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3441E96D" w14:textId="77777777" w:rsidR="00787F12" w:rsidRPr="00787F12" w:rsidRDefault="00787F12" w:rsidP="00787F12">
            <w:pPr>
              <w:outlineLvl w:val="2"/>
              <w:rPr>
                <w:color w:val="000000"/>
                <w:szCs w:val="28"/>
              </w:rPr>
            </w:pPr>
            <w:r w:rsidRPr="00787F12">
              <w:rPr>
                <w:color w:val="000000"/>
                <w:szCs w:val="28"/>
              </w:rPr>
              <w:t>5.764</w:t>
            </w:r>
          </w:p>
        </w:tc>
        <w:tc>
          <w:tcPr>
            <w:tcW w:w="429" w:type="pct"/>
            <w:tcBorders>
              <w:top w:val="nil"/>
              <w:left w:val="nil"/>
              <w:bottom w:val="single" w:sz="4" w:space="0" w:color="auto"/>
              <w:right w:val="single" w:sz="4" w:space="0" w:color="auto"/>
            </w:tcBorders>
            <w:hideMark/>
          </w:tcPr>
          <w:p w14:paraId="5FA4DB68" w14:textId="77777777" w:rsidR="00787F12" w:rsidRPr="00787F12" w:rsidRDefault="00787F12" w:rsidP="00787F12">
            <w:pPr>
              <w:outlineLvl w:val="2"/>
              <w:rPr>
                <w:color w:val="000000"/>
                <w:szCs w:val="28"/>
              </w:rPr>
            </w:pPr>
            <w:r w:rsidRPr="00787F12">
              <w:rPr>
                <w:color w:val="000000"/>
                <w:szCs w:val="28"/>
              </w:rPr>
              <w:t>5.764</w:t>
            </w:r>
          </w:p>
        </w:tc>
      </w:tr>
      <w:tr w:rsidR="00787F12" w:rsidRPr="00787F12" w14:paraId="55C21EAC"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61ACF8F0" w14:textId="77777777" w:rsidR="00787F12" w:rsidRPr="00787F12" w:rsidRDefault="00787F12" w:rsidP="00787F12">
            <w:pPr>
              <w:outlineLvl w:val="2"/>
              <w:rPr>
                <w:color w:val="000000"/>
                <w:szCs w:val="28"/>
              </w:rPr>
            </w:pPr>
            <w:r w:rsidRPr="00787F12">
              <w:rPr>
                <w:color w:val="000000"/>
                <w:szCs w:val="28"/>
              </w:rPr>
              <w:t>Котельная "Спорткомплекс", г. Катав-Ивановск, ул. Б. Сулимовых, 50</w:t>
            </w:r>
          </w:p>
        </w:tc>
        <w:tc>
          <w:tcPr>
            <w:tcW w:w="964" w:type="pct"/>
            <w:tcBorders>
              <w:top w:val="nil"/>
              <w:left w:val="nil"/>
              <w:bottom w:val="single" w:sz="4" w:space="0" w:color="auto"/>
              <w:right w:val="single" w:sz="4" w:space="0" w:color="auto"/>
            </w:tcBorders>
            <w:hideMark/>
          </w:tcPr>
          <w:p w14:paraId="43D70114" w14:textId="77777777" w:rsidR="00787F12" w:rsidRPr="00787F12" w:rsidRDefault="00787F12" w:rsidP="00787F12">
            <w:pPr>
              <w:outlineLvl w:val="2"/>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2A5139B4" w14:textId="77777777" w:rsidR="00787F12" w:rsidRPr="00787F12" w:rsidRDefault="00787F12" w:rsidP="00787F12">
            <w:pPr>
              <w:outlineLvl w:val="2"/>
              <w:rPr>
                <w:color w:val="000000"/>
                <w:szCs w:val="28"/>
              </w:rPr>
            </w:pPr>
            <w:r w:rsidRPr="00787F12">
              <w:rPr>
                <w:color w:val="000000"/>
                <w:szCs w:val="28"/>
              </w:rPr>
              <w:t>2.600</w:t>
            </w:r>
          </w:p>
        </w:tc>
        <w:tc>
          <w:tcPr>
            <w:tcW w:w="429" w:type="pct"/>
            <w:tcBorders>
              <w:top w:val="nil"/>
              <w:left w:val="nil"/>
              <w:bottom w:val="single" w:sz="4" w:space="0" w:color="auto"/>
              <w:right w:val="single" w:sz="4" w:space="0" w:color="auto"/>
            </w:tcBorders>
            <w:hideMark/>
          </w:tcPr>
          <w:p w14:paraId="091F7547" w14:textId="77777777" w:rsidR="00787F12" w:rsidRPr="00787F12" w:rsidRDefault="00787F12" w:rsidP="00787F12">
            <w:pPr>
              <w:outlineLvl w:val="2"/>
              <w:rPr>
                <w:color w:val="000000"/>
                <w:szCs w:val="28"/>
              </w:rPr>
            </w:pPr>
            <w:r w:rsidRPr="00787F12">
              <w:rPr>
                <w:color w:val="000000"/>
                <w:szCs w:val="28"/>
              </w:rPr>
              <w:t>2.600</w:t>
            </w:r>
          </w:p>
        </w:tc>
        <w:tc>
          <w:tcPr>
            <w:tcW w:w="429" w:type="pct"/>
            <w:tcBorders>
              <w:top w:val="nil"/>
              <w:left w:val="nil"/>
              <w:bottom w:val="single" w:sz="4" w:space="0" w:color="auto"/>
              <w:right w:val="single" w:sz="4" w:space="0" w:color="auto"/>
            </w:tcBorders>
            <w:hideMark/>
          </w:tcPr>
          <w:p w14:paraId="16E2D1D4" w14:textId="77777777" w:rsidR="00787F12" w:rsidRPr="00787F12" w:rsidRDefault="00787F12" w:rsidP="00787F12">
            <w:pPr>
              <w:outlineLvl w:val="2"/>
              <w:rPr>
                <w:color w:val="000000"/>
                <w:szCs w:val="28"/>
              </w:rPr>
            </w:pPr>
            <w:r w:rsidRPr="00787F12">
              <w:rPr>
                <w:color w:val="000000"/>
                <w:szCs w:val="28"/>
              </w:rPr>
              <w:t>2.600</w:t>
            </w:r>
          </w:p>
        </w:tc>
        <w:tc>
          <w:tcPr>
            <w:tcW w:w="429" w:type="pct"/>
            <w:tcBorders>
              <w:top w:val="nil"/>
              <w:left w:val="nil"/>
              <w:bottom w:val="single" w:sz="4" w:space="0" w:color="auto"/>
              <w:right w:val="single" w:sz="4" w:space="0" w:color="auto"/>
            </w:tcBorders>
            <w:hideMark/>
          </w:tcPr>
          <w:p w14:paraId="16986BD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06EB97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2CD6B8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DA24871"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021D636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31F7DA3"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3A237ED4" w14:textId="77777777" w:rsidR="00787F12" w:rsidRPr="00787F12" w:rsidRDefault="00787F12" w:rsidP="00787F12">
            <w:pPr>
              <w:outlineLvl w:val="2"/>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7EC54FB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2905BB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71AC6A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943F2C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EC5644E"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5A5DE0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7437647"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14B3D83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C7C1A1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0011DB4" w14:textId="77777777" w:rsidR="00787F12" w:rsidRPr="00787F12" w:rsidRDefault="00787F12" w:rsidP="00787F12">
            <w:pPr>
              <w:outlineLvl w:val="1"/>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45DD41DB" w14:textId="77777777" w:rsidR="00787F12" w:rsidRPr="00787F12" w:rsidRDefault="00787F12" w:rsidP="00787F12">
            <w:pPr>
              <w:outlineLvl w:val="1"/>
              <w:rPr>
                <w:color w:val="000000"/>
                <w:szCs w:val="28"/>
              </w:rPr>
            </w:pPr>
            <w:r w:rsidRPr="00787F12">
              <w:rPr>
                <w:color w:val="000000"/>
                <w:szCs w:val="28"/>
              </w:rPr>
              <w:t>2.600</w:t>
            </w:r>
          </w:p>
        </w:tc>
        <w:tc>
          <w:tcPr>
            <w:tcW w:w="429" w:type="pct"/>
            <w:tcBorders>
              <w:top w:val="nil"/>
              <w:left w:val="nil"/>
              <w:bottom w:val="single" w:sz="4" w:space="0" w:color="auto"/>
              <w:right w:val="single" w:sz="4" w:space="0" w:color="auto"/>
            </w:tcBorders>
            <w:hideMark/>
          </w:tcPr>
          <w:p w14:paraId="543442A1" w14:textId="77777777" w:rsidR="00787F12" w:rsidRPr="00787F12" w:rsidRDefault="00787F12" w:rsidP="00787F12">
            <w:pPr>
              <w:outlineLvl w:val="1"/>
              <w:rPr>
                <w:color w:val="000000"/>
                <w:szCs w:val="28"/>
              </w:rPr>
            </w:pPr>
            <w:r w:rsidRPr="00787F12">
              <w:rPr>
                <w:color w:val="000000"/>
                <w:szCs w:val="28"/>
              </w:rPr>
              <w:t>2.600</w:t>
            </w:r>
          </w:p>
        </w:tc>
        <w:tc>
          <w:tcPr>
            <w:tcW w:w="429" w:type="pct"/>
            <w:tcBorders>
              <w:top w:val="nil"/>
              <w:left w:val="nil"/>
              <w:bottom w:val="single" w:sz="4" w:space="0" w:color="auto"/>
              <w:right w:val="single" w:sz="4" w:space="0" w:color="auto"/>
            </w:tcBorders>
            <w:hideMark/>
          </w:tcPr>
          <w:p w14:paraId="73ECFA8B" w14:textId="77777777" w:rsidR="00787F12" w:rsidRPr="00787F12" w:rsidRDefault="00787F12" w:rsidP="00787F12">
            <w:pPr>
              <w:outlineLvl w:val="1"/>
              <w:rPr>
                <w:color w:val="000000"/>
                <w:szCs w:val="28"/>
              </w:rPr>
            </w:pPr>
            <w:r w:rsidRPr="00787F12">
              <w:rPr>
                <w:color w:val="000000"/>
                <w:szCs w:val="28"/>
              </w:rPr>
              <w:t>2.600</w:t>
            </w:r>
          </w:p>
        </w:tc>
        <w:tc>
          <w:tcPr>
            <w:tcW w:w="429" w:type="pct"/>
            <w:tcBorders>
              <w:top w:val="nil"/>
              <w:left w:val="nil"/>
              <w:bottom w:val="single" w:sz="4" w:space="0" w:color="auto"/>
              <w:right w:val="single" w:sz="4" w:space="0" w:color="auto"/>
            </w:tcBorders>
            <w:hideMark/>
          </w:tcPr>
          <w:p w14:paraId="6554A17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AC2BBD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BAC81F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401D0C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53872A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27A48A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84177D2" w14:textId="77777777" w:rsidR="00787F12" w:rsidRPr="00787F12" w:rsidRDefault="00787F12" w:rsidP="00787F12">
            <w:pPr>
              <w:outlineLvl w:val="1"/>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429E8EA0"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57D27A13"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40A1FE99" w14:textId="77777777" w:rsidR="00787F12" w:rsidRPr="00787F12" w:rsidRDefault="00787F12" w:rsidP="00787F12">
            <w:pPr>
              <w:outlineLvl w:val="1"/>
              <w:rPr>
                <w:color w:val="000000"/>
                <w:szCs w:val="28"/>
              </w:rPr>
            </w:pPr>
            <w:r w:rsidRPr="00787F12">
              <w:rPr>
                <w:color w:val="000000"/>
                <w:szCs w:val="28"/>
              </w:rPr>
              <w:t>0.001</w:t>
            </w:r>
          </w:p>
        </w:tc>
        <w:tc>
          <w:tcPr>
            <w:tcW w:w="429" w:type="pct"/>
            <w:tcBorders>
              <w:top w:val="nil"/>
              <w:left w:val="nil"/>
              <w:bottom w:val="single" w:sz="4" w:space="0" w:color="auto"/>
              <w:right w:val="single" w:sz="4" w:space="0" w:color="auto"/>
            </w:tcBorders>
            <w:hideMark/>
          </w:tcPr>
          <w:p w14:paraId="21B1094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FBEA105"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F3412A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BBDA38F"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D278AA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1933202"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6F23930" w14:textId="77777777" w:rsidR="00787F12" w:rsidRPr="00787F12" w:rsidRDefault="00787F12" w:rsidP="00787F12">
            <w:pPr>
              <w:outlineLvl w:val="1"/>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2588C4B3" w14:textId="77777777" w:rsidR="00787F12" w:rsidRPr="00787F12" w:rsidRDefault="00787F12" w:rsidP="00787F12">
            <w:pPr>
              <w:outlineLvl w:val="1"/>
              <w:rPr>
                <w:color w:val="000000"/>
                <w:szCs w:val="28"/>
              </w:rPr>
            </w:pPr>
            <w:r w:rsidRPr="00787F12">
              <w:rPr>
                <w:color w:val="000000"/>
                <w:szCs w:val="28"/>
              </w:rPr>
              <w:t>0.043</w:t>
            </w:r>
          </w:p>
        </w:tc>
        <w:tc>
          <w:tcPr>
            <w:tcW w:w="429" w:type="pct"/>
            <w:tcBorders>
              <w:top w:val="nil"/>
              <w:left w:val="nil"/>
              <w:bottom w:val="single" w:sz="4" w:space="0" w:color="auto"/>
              <w:right w:val="single" w:sz="4" w:space="0" w:color="auto"/>
            </w:tcBorders>
            <w:hideMark/>
          </w:tcPr>
          <w:p w14:paraId="0AEECDD7" w14:textId="77777777" w:rsidR="00787F12" w:rsidRPr="00787F12" w:rsidRDefault="00787F12" w:rsidP="00787F12">
            <w:pPr>
              <w:outlineLvl w:val="1"/>
              <w:rPr>
                <w:color w:val="000000"/>
                <w:szCs w:val="28"/>
              </w:rPr>
            </w:pPr>
            <w:r w:rsidRPr="00787F12">
              <w:rPr>
                <w:color w:val="000000"/>
                <w:szCs w:val="28"/>
              </w:rPr>
              <w:t>0.043</w:t>
            </w:r>
          </w:p>
        </w:tc>
        <w:tc>
          <w:tcPr>
            <w:tcW w:w="429" w:type="pct"/>
            <w:tcBorders>
              <w:top w:val="nil"/>
              <w:left w:val="nil"/>
              <w:bottom w:val="single" w:sz="4" w:space="0" w:color="auto"/>
              <w:right w:val="single" w:sz="4" w:space="0" w:color="auto"/>
            </w:tcBorders>
            <w:hideMark/>
          </w:tcPr>
          <w:p w14:paraId="065B572C" w14:textId="77777777" w:rsidR="00787F12" w:rsidRPr="00787F12" w:rsidRDefault="00787F12" w:rsidP="00787F12">
            <w:pPr>
              <w:outlineLvl w:val="1"/>
              <w:rPr>
                <w:color w:val="000000"/>
                <w:szCs w:val="28"/>
              </w:rPr>
            </w:pPr>
            <w:r w:rsidRPr="00787F12">
              <w:rPr>
                <w:color w:val="000000"/>
                <w:szCs w:val="28"/>
              </w:rPr>
              <w:t>0.043</w:t>
            </w:r>
          </w:p>
        </w:tc>
        <w:tc>
          <w:tcPr>
            <w:tcW w:w="429" w:type="pct"/>
            <w:tcBorders>
              <w:top w:val="nil"/>
              <w:left w:val="nil"/>
              <w:bottom w:val="single" w:sz="4" w:space="0" w:color="auto"/>
              <w:right w:val="single" w:sz="4" w:space="0" w:color="auto"/>
            </w:tcBorders>
            <w:hideMark/>
          </w:tcPr>
          <w:p w14:paraId="792BF0F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5C77C6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0FD865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918880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6DEA35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0FDEF4D"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8D201EA" w14:textId="77777777" w:rsidR="00787F12" w:rsidRPr="00787F12" w:rsidRDefault="00787F12" w:rsidP="00787F12">
            <w:pPr>
              <w:outlineLvl w:val="1"/>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1BA0368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C592AE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3CEDAA9"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1A74A4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9D876A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04DCD9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3D53EFF"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F906A6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62E01D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E08C9BB" w14:textId="77777777" w:rsidR="00787F12" w:rsidRPr="00787F12" w:rsidRDefault="00787F12" w:rsidP="00787F12">
            <w:pPr>
              <w:outlineLvl w:val="1"/>
              <w:rPr>
                <w:color w:val="000000"/>
                <w:szCs w:val="28"/>
              </w:rPr>
            </w:pPr>
            <w:r w:rsidRPr="00787F12">
              <w:rPr>
                <w:color w:val="000000"/>
                <w:szCs w:val="28"/>
              </w:rPr>
              <w:t xml:space="preserve">Присоединенная договорная тепловая </w:t>
            </w:r>
            <w:r w:rsidRPr="00787F12">
              <w:rPr>
                <w:color w:val="000000"/>
                <w:szCs w:val="28"/>
              </w:rPr>
              <w:lastRenderedPageBreak/>
              <w:t>нагрузка в горячей воде</w:t>
            </w:r>
          </w:p>
        </w:tc>
        <w:tc>
          <w:tcPr>
            <w:tcW w:w="429" w:type="pct"/>
            <w:tcBorders>
              <w:top w:val="nil"/>
              <w:left w:val="nil"/>
              <w:bottom w:val="single" w:sz="4" w:space="0" w:color="auto"/>
              <w:right w:val="single" w:sz="4" w:space="0" w:color="auto"/>
            </w:tcBorders>
            <w:hideMark/>
          </w:tcPr>
          <w:p w14:paraId="522FC8C0" w14:textId="77777777" w:rsidR="00787F12" w:rsidRPr="00787F12" w:rsidRDefault="00787F12" w:rsidP="00787F12">
            <w:pPr>
              <w:outlineLvl w:val="1"/>
              <w:rPr>
                <w:color w:val="000000"/>
                <w:szCs w:val="28"/>
              </w:rPr>
            </w:pPr>
            <w:r w:rsidRPr="00787F12">
              <w:rPr>
                <w:color w:val="000000"/>
                <w:szCs w:val="28"/>
              </w:rPr>
              <w:lastRenderedPageBreak/>
              <w:t>0.100</w:t>
            </w:r>
          </w:p>
        </w:tc>
        <w:tc>
          <w:tcPr>
            <w:tcW w:w="429" w:type="pct"/>
            <w:tcBorders>
              <w:top w:val="nil"/>
              <w:left w:val="nil"/>
              <w:bottom w:val="single" w:sz="4" w:space="0" w:color="auto"/>
              <w:right w:val="single" w:sz="4" w:space="0" w:color="auto"/>
            </w:tcBorders>
            <w:hideMark/>
          </w:tcPr>
          <w:p w14:paraId="0E3541F9"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2C30A73A"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618C37A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B3F1A5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EE2694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EEE85D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033CD5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24EFCB5"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B419F4B" w14:textId="77777777" w:rsidR="00787F12" w:rsidRPr="00787F12" w:rsidRDefault="00787F12" w:rsidP="00787F12">
            <w:pPr>
              <w:outlineLvl w:val="1"/>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7F88DDAE"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40AD4975"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52E7E10C"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24B1778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7426A2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9EF2F49"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7F5EA8C"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1ED8D4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E5912DE"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A359215"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54321BC0" w14:textId="0B97AAA3" w:rsidR="00787F12" w:rsidRPr="00787F12" w:rsidRDefault="00787F12" w:rsidP="00787F12">
            <w:pPr>
              <w:outlineLvl w:val="1"/>
              <w:rPr>
                <w:color w:val="000000"/>
                <w:szCs w:val="28"/>
              </w:rPr>
            </w:pPr>
            <w:r>
              <w:rPr>
                <w:color w:val="000000"/>
                <w:szCs w:val="28"/>
              </w:rPr>
              <w:t>нд</w:t>
            </w:r>
          </w:p>
        </w:tc>
        <w:tc>
          <w:tcPr>
            <w:tcW w:w="429" w:type="pct"/>
            <w:tcBorders>
              <w:top w:val="nil"/>
              <w:left w:val="nil"/>
              <w:bottom w:val="single" w:sz="4" w:space="0" w:color="auto"/>
              <w:right w:val="single" w:sz="4" w:space="0" w:color="auto"/>
            </w:tcBorders>
            <w:hideMark/>
          </w:tcPr>
          <w:p w14:paraId="215F72B6"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65C0816A" w14:textId="77777777" w:rsidR="00787F12" w:rsidRPr="00787F12" w:rsidRDefault="00787F12" w:rsidP="00787F12">
            <w:pPr>
              <w:outlineLvl w:val="1"/>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25319C6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B4A97B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AA9E4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7869ACD"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A9F100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152B338"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CB22291"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38E4E97F" w14:textId="60FDA8DD" w:rsidR="00787F12" w:rsidRPr="00787F12" w:rsidRDefault="00787F12" w:rsidP="00787F12">
            <w:pPr>
              <w:outlineLvl w:val="1"/>
              <w:rPr>
                <w:color w:val="000000"/>
                <w:szCs w:val="28"/>
              </w:rPr>
            </w:pPr>
            <w:r>
              <w:rPr>
                <w:color w:val="000000"/>
                <w:szCs w:val="28"/>
              </w:rPr>
              <w:t>нд</w:t>
            </w:r>
          </w:p>
        </w:tc>
        <w:tc>
          <w:tcPr>
            <w:tcW w:w="429" w:type="pct"/>
            <w:tcBorders>
              <w:top w:val="nil"/>
              <w:left w:val="nil"/>
              <w:bottom w:val="single" w:sz="4" w:space="0" w:color="auto"/>
              <w:right w:val="single" w:sz="4" w:space="0" w:color="auto"/>
            </w:tcBorders>
            <w:hideMark/>
          </w:tcPr>
          <w:p w14:paraId="40DE83C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3715C0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EE54FD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E35B5C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D8AE9E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53D457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C24E78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3365A38"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72FFE6C"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2740342D" w14:textId="11C87D2C" w:rsidR="00787F12" w:rsidRPr="00787F12" w:rsidRDefault="00787F12" w:rsidP="00787F12">
            <w:pPr>
              <w:outlineLvl w:val="1"/>
              <w:rPr>
                <w:color w:val="000000"/>
                <w:szCs w:val="28"/>
              </w:rPr>
            </w:pPr>
            <w:r>
              <w:rPr>
                <w:color w:val="000000"/>
                <w:szCs w:val="28"/>
              </w:rPr>
              <w:t>нд</w:t>
            </w:r>
          </w:p>
        </w:tc>
        <w:tc>
          <w:tcPr>
            <w:tcW w:w="429" w:type="pct"/>
            <w:tcBorders>
              <w:top w:val="nil"/>
              <w:left w:val="nil"/>
              <w:bottom w:val="single" w:sz="4" w:space="0" w:color="auto"/>
              <w:right w:val="single" w:sz="4" w:space="0" w:color="auto"/>
            </w:tcBorders>
            <w:hideMark/>
          </w:tcPr>
          <w:p w14:paraId="651E6C0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B222B0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8DA262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3F77CB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8794A2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01FB9B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680A6F4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ED28FB6"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EE03460"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1A461913" w14:textId="77777777" w:rsidR="00787F12" w:rsidRPr="00787F12" w:rsidRDefault="00787F12" w:rsidP="00787F12">
            <w:pPr>
              <w:outlineLvl w:val="1"/>
              <w:rPr>
                <w:color w:val="000000"/>
                <w:szCs w:val="28"/>
              </w:rPr>
            </w:pPr>
            <w:r w:rsidRPr="00787F12">
              <w:rPr>
                <w:color w:val="000000"/>
                <w:szCs w:val="28"/>
              </w:rPr>
              <w:t>2.456</w:t>
            </w:r>
          </w:p>
        </w:tc>
        <w:tc>
          <w:tcPr>
            <w:tcW w:w="429" w:type="pct"/>
            <w:tcBorders>
              <w:top w:val="nil"/>
              <w:left w:val="nil"/>
              <w:bottom w:val="single" w:sz="4" w:space="0" w:color="auto"/>
              <w:right w:val="single" w:sz="4" w:space="0" w:color="auto"/>
            </w:tcBorders>
            <w:hideMark/>
          </w:tcPr>
          <w:p w14:paraId="0E3CAB59" w14:textId="77777777" w:rsidR="00787F12" w:rsidRPr="00787F12" w:rsidRDefault="00787F12" w:rsidP="00787F12">
            <w:pPr>
              <w:outlineLvl w:val="1"/>
              <w:rPr>
                <w:color w:val="000000"/>
                <w:szCs w:val="28"/>
              </w:rPr>
            </w:pPr>
            <w:r w:rsidRPr="00787F12">
              <w:rPr>
                <w:color w:val="000000"/>
                <w:szCs w:val="28"/>
              </w:rPr>
              <w:t>2.456</w:t>
            </w:r>
          </w:p>
        </w:tc>
        <w:tc>
          <w:tcPr>
            <w:tcW w:w="429" w:type="pct"/>
            <w:tcBorders>
              <w:top w:val="nil"/>
              <w:left w:val="nil"/>
              <w:bottom w:val="single" w:sz="4" w:space="0" w:color="auto"/>
              <w:right w:val="single" w:sz="4" w:space="0" w:color="auto"/>
            </w:tcBorders>
            <w:hideMark/>
          </w:tcPr>
          <w:p w14:paraId="488626B6" w14:textId="77777777" w:rsidR="00787F12" w:rsidRPr="00787F12" w:rsidRDefault="00787F12" w:rsidP="00787F12">
            <w:pPr>
              <w:outlineLvl w:val="1"/>
              <w:rPr>
                <w:color w:val="000000"/>
                <w:szCs w:val="28"/>
              </w:rPr>
            </w:pPr>
            <w:r w:rsidRPr="00787F12">
              <w:rPr>
                <w:color w:val="000000"/>
                <w:szCs w:val="28"/>
              </w:rPr>
              <w:t>2.456</w:t>
            </w:r>
          </w:p>
        </w:tc>
        <w:tc>
          <w:tcPr>
            <w:tcW w:w="429" w:type="pct"/>
            <w:tcBorders>
              <w:top w:val="nil"/>
              <w:left w:val="nil"/>
              <w:bottom w:val="single" w:sz="4" w:space="0" w:color="auto"/>
              <w:right w:val="single" w:sz="4" w:space="0" w:color="auto"/>
            </w:tcBorders>
            <w:hideMark/>
          </w:tcPr>
          <w:p w14:paraId="5D87E27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108D57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AF1F9F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00F5A5E"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5A1A48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35B3022"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C528B2E"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55B21CE1" w14:textId="77777777" w:rsidR="00787F12" w:rsidRPr="00787F12" w:rsidRDefault="00787F12" w:rsidP="00787F12">
            <w:pPr>
              <w:outlineLvl w:val="1"/>
              <w:rPr>
                <w:color w:val="000000"/>
                <w:szCs w:val="28"/>
              </w:rPr>
            </w:pPr>
            <w:r w:rsidRPr="00787F12">
              <w:rPr>
                <w:color w:val="000000"/>
                <w:szCs w:val="28"/>
              </w:rPr>
              <w:t>2.456</w:t>
            </w:r>
          </w:p>
        </w:tc>
        <w:tc>
          <w:tcPr>
            <w:tcW w:w="429" w:type="pct"/>
            <w:tcBorders>
              <w:top w:val="nil"/>
              <w:left w:val="nil"/>
              <w:bottom w:val="single" w:sz="4" w:space="0" w:color="auto"/>
              <w:right w:val="single" w:sz="4" w:space="0" w:color="auto"/>
            </w:tcBorders>
            <w:hideMark/>
          </w:tcPr>
          <w:p w14:paraId="2D0AD448" w14:textId="77777777" w:rsidR="00787F12" w:rsidRPr="00787F12" w:rsidRDefault="00787F12" w:rsidP="00787F12">
            <w:pPr>
              <w:outlineLvl w:val="1"/>
              <w:rPr>
                <w:color w:val="000000"/>
                <w:szCs w:val="28"/>
              </w:rPr>
            </w:pPr>
            <w:r w:rsidRPr="00787F12">
              <w:rPr>
                <w:color w:val="000000"/>
                <w:szCs w:val="28"/>
              </w:rPr>
              <w:t>2.456</w:t>
            </w:r>
          </w:p>
        </w:tc>
        <w:tc>
          <w:tcPr>
            <w:tcW w:w="429" w:type="pct"/>
            <w:tcBorders>
              <w:top w:val="nil"/>
              <w:left w:val="nil"/>
              <w:bottom w:val="single" w:sz="4" w:space="0" w:color="auto"/>
              <w:right w:val="single" w:sz="4" w:space="0" w:color="auto"/>
            </w:tcBorders>
            <w:hideMark/>
          </w:tcPr>
          <w:p w14:paraId="137EA141" w14:textId="77777777" w:rsidR="00787F12" w:rsidRPr="00787F12" w:rsidRDefault="00787F12" w:rsidP="00787F12">
            <w:pPr>
              <w:outlineLvl w:val="1"/>
              <w:rPr>
                <w:color w:val="000000"/>
                <w:szCs w:val="28"/>
              </w:rPr>
            </w:pPr>
            <w:r w:rsidRPr="00787F12">
              <w:rPr>
                <w:color w:val="000000"/>
                <w:szCs w:val="28"/>
              </w:rPr>
              <w:t>2.456</w:t>
            </w:r>
          </w:p>
        </w:tc>
        <w:tc>
          <w:tcPr>
            <w:tcW w:w="429" w:type="pct"/>
            <w:tcBorders>
              <w:top w:val="nil"/>
              <w:left w:val="nil"/>
              <w:bottom w:val="single" w:sz="4" w:space="0" w:color="auto"/>
              <w:right w:val="single" w:sz="4" w:space="0" w:color="auto"/>
            </w:tcBorders>
            <w:hideMark/>
          </w:tcPr>
          <w:p w14:paraId="7BFCFEF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3CD7CE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D3E896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32A378C"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7EB0097"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35322231" w14:textId="77777777" w:rsidR="00787F12" w:rsidRPr="00787F12" w:rsidRDefault="00787F12" w:rsidP="00787F12">
            <w:pPr>
              <w:outlineLvl w:val="1"/>
              <w:rPr>
                <w:color w:val="000000"/>
                <w:szCs w:val="28"/>
              </w:rPr>
            </w:pPr>
            <w:r w:rsidRPr="00787F12">
              <w:rPr>
                <w:color w:val="000000"/>
                <w:szCs w:val="28"/>
              </w:rPr>
              <w:t>Котельная "мкр. Запрудовка", г. Катав-Ивановск, ул. Караваева, 45</w:t>
            </w:r>
          </w:p>
        </w:tc>
        <w:tc>
          <w:tcPr>
            <w:tcW w:w="964" w:type="pct"/>
            <w:tcBorders>
              <w:top w:val="nil"/>
              <w:left w:val="nil"/>
              <w:bottom w:val="single" w:sz="4" w:space="0" w:color="auto"/>
              <w:right w:val="single" w:sz="4" w:space="0" w:color="auto"/>
            </w:tcBorders>
            <w:hideMark/>
          </w:tcPr>
          <w:p w14:paraId="5F568665" w14:textId="77777777" w:rsidR="00787F12" w:rsidRPr="00787F12" w:rsidRDefault="00787F12" w:rsidP="00787F12">
            <w:pPr>
              <w:outlineLvl w:val="1"/>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156EAD4E"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51FB504B"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3144279C"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1EB067C3"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70896061"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61436073"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70D7F550" w14:textId="77777777" w:rsidR="00787F12" w:rsidRPr="00787F12" w:rsidRDefault="00787F12" w:rsidP="00787F12">
            <w:pPr>
              <w:outlineLvl w:val="1"/>
              <w:rPr>
                <w:color w:val="000000"/>
                <w:szCs w:val="28"/>
              </w:rPr>
            </w:pPr>
            <w:r w:rsidRPr="00787F12">
              <w:rPr>
                <w:color w:val="000000"/>
                <w:szCs w:val="28"/>
              </w:rPr>
              <w:t>7.650</w:t>
            </w:r>
          </w:p>
        </w:tc>
      </w:tr>
      <w:tr w:rsidR="00787F12" w:rsidRPr="00787F12" w14:paraId="7CCEDAB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D82648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E56F69F" w14:textId="77777777" w:rsidR="00787F12" w:rsidRPr="00787F12" w:rsidRDefault="00787F12" w:rsidP="00787F12">
            <w:pPr>
              <w:outlineLvl w:val="1"/>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393FDD25"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213B4C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90BE69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89987E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4FF24A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B2DC09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541EA8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66CBC94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6A975A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4E123831" w14:textId="77777777" w:rsidR="00787F12" w:rsidRPr="00787F12" w:rsidRDefault="00787F12" w:rsidP="00787F12">
            <w:pPr>
              <w:outlineLvl w:val="1"/>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2C028B11"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789DC7CA"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58068E90"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0E97FFA9"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7837A599"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09D8C90F" w14:textId="77777777" w:rsidR="00787F12" w:rsidRPr="00787F12" w:rsidRDefault="00787F12" w:rsidP="00787F12">
            <w:pPr>
              <w:outlineLvl w:val="1"/>
              <w:rPr>
                <w:color w:val="000000"/>
                <w:szCs w:val="28"/>
              </w:rPr>
            </w:pPr>
            <w:r w:rsidRPr="00787F12">
              <w:rPr>
                <w:color w:val="000000"/>
                <w:szCs w:val="28"/>
              </w:rPr>
              <w:t>7.650</w:t>
            </w:r>
          </w:p>
        </w:tc>
        <w:tc>
          <w:tcPr>
            <w:tcW w:w="429" w:type="pct"/>
            <w:tcBorders>
              <w:top w:val="nil"/>
              <w:left w:val="nil"/>
              <w:bottom w:val="single" w:sz="4" w:space="0" w:color="auto"/>
              <w:right w:val="single" w:sz="4" w:space="0" w:color="auto"/>
            </w:tcBorders>
            <w:hideMark/>
          </w:tcPr>
          <w:p w14:paraId="5CA5FC45" w14:textId="77777777" w:rsidR="00787F12" w:rsidRPr="00787F12" w:rsidRDefault="00787F12" w:rsidP="00787F12">
            <w:pPr>
              <w:outlineLvl w:val="1"/>
              <w:rPr>
                <w:color w:val="000000"/>
                <w:szCs w:val="28"/>
              </w:rPr>
            </w:pPr>
            <w:r w:rsidRPr="00787F12">
              <w:rPr>
                <w:color w:val="000000"/>
                <w:szCs w:val="28"/>
              </w:rPr>
              <w:t>7.650</w:t>
            </w:r>
          </w:p>
        </w:tc>
      </w:tr>
      <w:tr w:rsidR="00787F12" w:rsidRPr="00787F12" w14:paraId="02FE984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2F52C9E"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2BD66FE" w14:textId="77777777" w:rsidR="00787F12" w:rsidRPr="00787F12" w:rsidRDefault="00787F12" w:rsidP="00787F12">
            <w:pPr>
              <w:outlineLvl w:val="1"/>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3724DD97" w14:textId="77777777" w:rsidR="00787F12" w:rsidRPr="00787F12" w:rsidRDefault="00787F12" w:rsidP="00787F12">
            <w:pPr>
              <w:outlineLvl w:val="1"/>
              <w:rPr>
                <w:color w:val="000000"/>
                <w:szCs w:val="28"/>
              </w:rPr>
            </w:pPr>
            <w:r w:rsidRPr="00787F12">
              <w:rPr>
                <w:color w:val="000000"/>
                <w:szCs w:val="28"/>
              </w:rPr>
              <w:t>0.034</w:t>
            </w:r>
          </w:p>
        </w:tc>
        <w:tc>
          <w:tcPr>
            <w:tcW w:w="429" w:type="pct"/>
            <w:tcBorders>
              <w:top w:val="nil"/>
              <w:left w:val="nil"/>
              <w:bottom w:val="single" w:sz="4" w:space="0" w:color="auto"/>
              <w:right w:val="single" w:sz="4" w:space="0" w:color="auto"/>
            </w:tcBorders>
            <w:hideMark/>
          </w:tcPr>
          <w:p w14:paraId="1C55AFFE" w14:textId="77777777" w:rsidR="00787F12" w:rsidRPr="00787F12" w:rsidRDefault="00787F12" w:rsidP="00787F12">
            <w:pPr>
              <w:outlineLvl w:val="1"/>
              <w:rPr>
                <w:color w:val="000000"/>
                <w:szCs w:val="28"/>
              </w:rPr>
            </w:pPr>
            <w:r w:rsidRPr="00787F12">
              <w:rPr>
                <w:color w:val="000000"/>
                <w:szCs w:val="28"/>
              </w:rPr>
              <w:t>0.034</w:t>
            </w:r>
          </w:p>
        </w:tc>
        <w:tc>
          <w:tcPr>
            <w:tcW w:w="429" w:type="pct"/>
            <w:tcBorders>
              <w:top w:val="nil"/>
              <w:left w:val="nil"/>
              <w:bottom w:val="single" w:sz="4" w:space="0" w:color="auto"/>
              <w:right w:val="single" w:sz="4" w:space="0" w:color="auto"/>
            </w:tcBorders>
            <w:hideMark/>
          </w:tcPr>
          <w:p w14:paraId="1E4D6E5B" w14:textId="77777777" w:rsidR="00787F12" w:rsidRPr="00787F12" w:rsidRDefault="00787F12" w:rsidP="00787F12">
            <w:pPr>
              <w:outlineLvl w:val="1"/>
              <w:rPr>
                <w:color w:val="000000"/>
                <w:szCs w:val="28"/>
              </w:rPr>
            </w:pPr>
            <w:r w:rsidRPr="00787F12">
              <w:rPr>
                <w:color w:val="000000"/>
                <w:szCs w:val="28"/>
              </w:rPr>
              <w:t>0.034</w:t>
            </w:r>
          </w:p>
        </w:tc>
        <w:tc>
          <w:tcPr>
            <w:tcW w:w="429" w:type="pct"/>
            <w:tcBorders>
              <w:top w:val="nil"/>
              <w:left w:val="nil"/>
              <w:bottom w:val="single" w:sz="4" w:space="0" w:color="auto"/>
              <w:right w:val="single" w:sz="4" w:space="0" w:color="auto"/>
            </w:tcBorders>
            <w:hideMark/>
          </w:tcPr>
          <w:p w14:paraId="1B8F4CB0" w14:textId="77777777" w:rsidR="00787F12" w:rsidRPr="00787F12" w:rsidRDefault="00787F12" w:rsidP="00787F12">
            <w:pPr>
              <w:outlineLvl w:val="1"/>
              <w:rPr>
                <w:color w:val="000000"/>
                <w:szCs w:val="28"/>
              </w:rPr>
            </w:pPr>
            <w:r w:rsidRPr="00787F12">
              <w:rPr>
                <w:color w:val="000000"/>
                <w:szCs w:val="28"/>
              </w:rPr>
              <w:t>0.034</w:t>
            </w:r>
          </w:p>
        </w:tc>
        <w:tc>
          <w:tcPr>
            <w:tcW w:w="429" w:type="pct"/>
            <w:tcBorders>
              <w:top w:val="nil"/>
              <w:left w:val="nil"/>
              <w:bottom w:val="single" w:sz="4" w:space="0" w:color="auto"/>
              <w:right w:val="single" w:sz="4" w:space="0" w:color="auto"/>
            </w:tcBorders>
            <w:hideMark/>
          </w:tcPr>
          <w:p w14:paraId="637DB52E" w14:textId="77777777" w:rsidR="00787F12" w:rsidRPr="00787F12" w:rsidRDefault="00787F12" w:rsidP="00787F12">
            <w:pPr>
              <w:outlineLvl w:val="1"/>
              <w:rPr>
                <w:color w:val="000000"/>
                <w:szCs w:val="28"/>
              </w:rPr>
            </w:pPr>
            <w:r w:rsidRPr="00787F12">
              <w:rPr>
                <w:color w:val="000000"/>
                <w:szCs w:val="28"/>
              </w:rPr>
              <w:t>0.034</w:t>
            </w:r>
          </w:p>
        </w:tc>
        <w:tc>
          <w:tcPr>
            <w:tcW w:w="429" w:type="pct"/>
            <w:tcBorders>
              <w:top w:val="nil"/>
              <w:left w:val="nil"/>
              <w:bottom w:val="single" w:sz="4" w:space="0" w:color="auto"/>
              <w:right w:val="single" w:sz="4" w:space="0" w:color="auto"/>
            </w:tcBorders>
            <w:hideMark/>
          </w:tcPr>
          <w:p w14:paraId="689C9D38" w14:textId="77777777" w:rsidR="00787F12" w:rsidRPr="00787F12" w:rsidRDefault="00787F12" w:rsidP="00787F12">
            <w:pPr>
              <w:outlineLvl w:val="1"/>
              <w:rPr>
                <w:color w:val="000000"/>
                <w:szCs w:val="28"/>
              </w:rPr>
            </w:pPr>
            <w:r w:rsidRPr="00787F12">
              <w:rPr>
                <w:color w:val="000000"/>
                <w:szCs w:val="28"/>
              </w:rPr>
              <w:t>0.034</w:t>
            </w:r>
          </w:p>
        </w:tc>
        <w:tc>
          <w:tcPr>
            <w:tcW w:w="429" w:type="pct"/>
            <w:tcBorders>
              <w:top w:val="nil"/>
              <w:left w:val="nil"/>
              <w:bottom w:val="single" w:sz="4" w:space="0" w:color="auto"/>
              <w:right w:val="single" w:sz="4" w:space="0" w:color="auto"/>
            </w:tcBorders>
            <w:hideMark/>
          </w:tcPr>
          <w:p w14:paraId="5B4862AE" w14:textId="77777777" w:rsidR="00787F12" w:rsidRPr="00787F12" w:rsidRDefault="00787F12" w:rsidP="00787F12">
            <w:pPr>
              <w:outlineLvl w:val="1"/>
              <w:rPr>
                <w:color w:val="000000"/>
                <w:szCs w:val="28"/>
              </w:rPr>
            </w:pPr>
            <w:r w:rsidRPr="00787F12">
              <w:rPr>
                <w:color w:val="000000"/>
                <w:szCs w:val="28"/>
              </w:rPr>
              <w:t>0.034</w:t>
            </w:r>
          </w:p>
        </w:tc>
      </w:tr>
      <w:tr w:rsidR="00787F12" w:rsidRPr="00787F12" w14:paraId="6E78FD6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C24F1A5"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05751F0" w14:textId="77777777" w:rsidR="00787F12" w:rsidRPr="00787F12" w:rsidRDefault="00787F12" w:rsidP="00787F12">
            <w:pPr>
              <w:outlineLvl w:val="1"/>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20EF2C7F" w14:textId="77777777" w:rsidR="00787F12" w:rsidRPr="00787F12" w:rsidRDefault="00787F12" w:rsidP="00787F12">
            <w:pPr>
              <w:outlineLvl w:val="1"/>
              <w:rPr>
                <w:color w:val="000000"/>
                <w:szCs w:val="28"/>
              </w:rPr>
            </w:pPr>
            <w:r w:rsidRPr="00787F12">
              <w:rPr>
                <w:color w:val="000000"/>
                <w:szCs w:val="28"/>
              </w:rPr>
              <w:t>0.626</w:t>
            </w:r>
          </w:p>
        </w:tc>
        <w:tc>
          <w:tcPr>
            <w:tcW w:w="429" w:type="pct"/>
            <w:tcBorders>
              <w:top w:val="nil"/>
              <w:left w:val="nil"/>
              <w:bottom w:val="single" w:sz="4" w:space="0" w:color="auto"/>
              <w:right w:val="single" w:sz="4" w:space="0" w:color="auto"/>
            </w:tcBorders>
            <w:hideMark/>
          </w:tcPr>
          <w:p w14:paraId="128AC27B" w14:textId="77777777" w:rsidR="00787F12" w:rsidRPr="00787F12" w:rsidRDefault="00787F12" w:rsidP="00787F12">
            <w:pPr>
              <w:outlineLvl w:val="1"/>
              <w:rPr>
                <w:color w:val="000000"/>
                <w:szCs w:val="28"/>
              </w:rPr>
            </w:pPr>
            <w:r w:rsidRPr="00787F12">
              <w:rPr>
                <w:color w:val="000000"/>
                <w:szCs w:val="28"/>
              </w:rPr>
              <w:t>0.626</w:t>
            </w:r>
          </w:p>
        </w:tc>
        <w:tc>
          <w:tcPr>
            <w:tcW w:w="429" w:type="pct"/>
            <w:tcBorders>
              <w:top w:val="nil"/>
              <w:left w:val="nil"/>
              <w:bottom w:val="single" w:sz="4" w:space="0" w:color="auto"/>
              <w:right w:val="single" w:sz="4" w:space="0" w:color="auto"/>
            </w:tcBorders>
            <w:hideMark/>
          </w:tcPr>
          <w:p w14:paraId="7053A0F4" w14:textId="77777777" w:rsidR="00787F12" w:rsidRPr="00787F12" w:rsidRDefault="00787F12" w:rsidP="00787F12">
            <w:pPr>
              <w:outlineLvl w:val="1"/>
              <w:rPr>
                <w:color w:val="000000"/>
                <w:szCs w:val="28"/>
              </w:rPr>
            </w:pPr>
            <w:r w:rsidRPr="00787F12">
              <w:rPr>
                <w:color w:val="000000"/>
                <w:szCs w:val="28"/>
              </w:rPr>
              <w:t>0.626</w:t>
            </w:r>
          </w:p>
        </w:tc>
        <w:tc>
          <w:tcPr>
            <w:tcW w:w="429" w:type="pct"/>
            <w:tcBorders>
              <w:top w:val="nil"/>
              <w:left w:val="nil"/>
              <w:bottom w:val="single" w:sz="4" w:space="0" w:color="auto"/>
              <w:right w:val="single" w:sz="4" w:space="0" w:color="auto"/>
            </w:tcBorders>
            <w:hideMark/>
          </w:tcPr>
          <w:p w14:paraId="53529A4A" w14:textId="77777777" w:rsidR="00787F12" w:rsidRPr="00787F12" w:rsidRDefault="00787F12" w:rsidP="00787F12">
            <w:pPr>
              <w:outlineLvl w:val="1"/>
              <w:rPr>
                <w:color w:val="000000"/>
                <w:szCs w:val="28"/>
              </w:rPr>
            </w:pPr>
            <w:r w:rsidRPr="00787F12">
              <w:rPr>
                <w:color w:val="000000"/>
                <w:szCs w:val="28"/>
              </w:rPr>
              <w:t>0.626</w:t>
            </w:r>
          </w:p>
        </w:tc>
        <w:tc>
          <w:tcPr>
            <w:tcW w:w="429" w:type="pct"/>
            <w:tcBorders>
              <w:top w:val="nil"/>
              <w:left w:val="nil"/>
              <w:bottom w:val="single" w:sz="4" w:space="0" w:color="auto"/>
              <w:right w:val="single" w:sz="4" w:space="0" w:color="auto"/>
            </w:tcBorders>
            <w:hideMark/>
          </w:tcPr>
          <w:p w14:paraId="22F5E738" w14:textId="77777777" w:rsidR="00787F12" w:rsidRPr="00787F12" w:rsidRDefault="00787F12" w:rsidP="00787F12">
            <w:pPr>
              <w:outlineLvl w:val="1"/>
              <w:rPr>
                <w:color w:val="000000"/>
                <w:szCs w:val="28"/>
              </w:rPr>
            </w:pPr>
            <w:r w:rsidRPr="00787F12">
              <w:rPr>
                <w:color w:val="000000"/>
                <w:szCs w:val="28"/>
              </w:rPr>
              <w:t>0.626</w:t>
            </w:r>
          </w:p>
        </w:tc>
        <w:tc>
          <w:tcPr>
            <w:tcW w:w="429" w:type="pct"/>
            <w:tcBorders>
              <w:top w:val="nil"/>
              <w:left w:val="nil"/>
              <w:bottom w:val="single" w:sz="4" w:space="0" w:color="auto"/>
              <w:right w:val="single" w:sz="4" w:space="0" w:color="auto"/>
            </w:tcBorders>
            <w:hideMark/>
          </w:tcPr>
          <w:p w14:paraId="4EB41D1E" w14:textId="77777777" w:rsidR="00787F12" w:rsidRPr="00787F12" w:rsidRDefault="00787F12" w:rsidP="00787F12">
            <w:pPr>
              <w:outlineLvl w:val="1"/>
              <w:rPr>
                <w:color w:val="000000"/>
                <w:szCs w:val="28"/>
              </w:rPr>
            </w:pPr>
            <w:r w:rsidRPr="00787F12">
              <w:rPr>
                <w:color w:val="000000"/>
                <w:szCs w:val="28"/>
              </w:rPr>
              <w:t>0.626</w:t>
            </w:r>
          </w:p>
        </w:tc>
        <w:tc>
          <w:tcPr>
            <w:tcW w:w="429" w:type="pct"/>
            <w:tcBorders>
              <w:top w:val="nil"/>
              <w:left w:val="nil"/>
              <w:bottom w:val="single" w:sz="4" w:space="0" w:color="auto"/>
              <w:right w:val="single" w:sz="4" w:space="0" w:color="auto"/>
            </w:tcBorders>
            <w:hideMark/>
          </w:tcPr>
          <w:p w14:paraId="6ECDF691" w14:textId="77777777" w:rsidR="00787F12" w:rsidRPr="00787F12" w:rsidRDefault="00787F12" w:rsidP="00787F12">
            <w:pPr>
              <w:outlineLvl w:val="1"/>
              <w:rPr>
                <w:color w:val="000000"/>
                <w:szCs w:val="28"/>
              </w:rPr>
            </w:pPr>
            <w:r w:rsidRPr="00787F12">
              <w:rPr>
                <w:color w:val="000000"/>
                <w:szCs w:val="28"/>
              </w:rPr>
              <w:t>0.626</w:t>
            </w:r>
          </w:p>
        </w:tc>
      </w:tr>
      <w:tr w:rsidR="00787F12" w:rsidRPr="00787F12" w14:paraId="69AAA19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29D50E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83464BC" w14:textId="77777777" w:rsidR="00787F12" w:rsidRPr="00787F12" w:rsidRDefault="00787F12" w:rsidP="00787F12">
            <w:pPr>
              <w:outlineLvl w:val="1"/>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6D09657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C85CED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45D9EE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6A684C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D406CE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B9DE27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306745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DB7BC4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205481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FAA687A" w14:textId="77777777" w:rsidR="00787F12" w:rsidRPr="00787F12" w:rsidRDefault="00787F12" w:rsidP="00787F12">
            <w:pPr>
              <w:outlineLvl w:val="1"/>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3776E1EB"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66C5C6CA"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4C682C18"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53706019"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19236E95"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7F561940"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2513A543" w14:textId="77777777" w:rsidR="00787F12" w:rsidRPr="00787F12" w:rsidRDefault="00787F12" w:rsidP="00787F12">
            <w:pPr>
              <w:outlineLvl w:val="1"/>
              <w:rPr>
                <w:color w:val="000000"/>
                <w:szCs w:val="28"/>
              </w:rPr>
            </w:pPr>
            <w:r w:rsidRPr="00787F12">
              <w:rPr>
                <w:color w:val="000000"/>
                <w:szCs w:val="28"/>
              </w:rPr>
              <w:t>7.160</w:t>
            </w:r>
          </w:p>
        </w:tc>
      </w:tr>
      <w:tr w:rsidR="00787F12" w:rsidRPr="00787F12" w14:paraId="043D10AC"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CBFC25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38E9071" w14:textId="77777777" w:rsidR="00787F12" w:rsidRPr="00787F12" w:rsidRDefault="00787F12" w:rsidP="00787F12">
            <w:pPr>
              <w:outlineLvl w:val="1"/>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7F4811EB"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0AE46088"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7657F421"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273D9512"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008C896B"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2A8071FD"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1CA1BF85" w14:textId="77777777" w:rsidR="00787F12" w:rsidRPr="00787F12" w:rsidRDefault="00787F12" w:rsidP="00787F12">
            <w:pPr>
              <w:outlineLvl w:val="1"/>
              <w:rPr>
                <w:color w:val="000000"/>
                <w:szCs w:val="28"/>
              </w:rPr>
            </w:pPr>
            <w:r w:rsidRPr="00787F12">
              <w:rPr>
                <w:color w:val="000000"/>
                <w:szCs w:val="28"/>
              </w:rPr>
              <w:t>7.160</w:t>
            </w:r>
          </w:p>
        </w:tc>
      </w:tr>
      <w:tr w:rsidR="00787F12" w:rsidRPr="00787F12" w14:paraId="18F2B48C"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5B54CEC"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754BEEF"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592D93AA"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4486CD7B"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0285B0AB"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5DD74073"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25D05BB1"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455A4C99" w14:textId="77777777" w:rsidR="00787F12" w:rsidRPr="00787F12" w:rsidRDefault="00787F12" w:rsidP="00787F12">
            <w:pPr>
              <w:outlineLvl w:val="1"/>
              <w:rPr>
                <w:color w:val="000000"/>
                <w:szCs w:val="28"/>
              </w:rPr>
            </w:pPr>
            <w:r w:rsidRPr="00787F12">
              <w:rPr>
                <w:color w:val="000000"/>
                <w:szCs w:val="28"/>
              </w:rPr>
              <w:t>7.160</w:t>
            </w:r>
          </w:p>
        </w:tc>
        <w:tc>
          <w:tcPr>
            <w:tcW w:w="429" w:type="pct"/>
            <w:tcBorders>
              <w:top w:val="nil"/>
              <w:left w:val="nil"/>
              <w:bottom w:val="single" w:sz="4" w:space="0" w:color="auto"/>
              <w:right w:val="single" w:sz="4" w:space="0" w:color="auto"/>
            </w:tcBorders>
            <w:hideMark/>
          </w:tcPr>
          <w:p w14:paraId="3439655F" w14:textId="77777777" w:rsidR="00787F12" w:rsidRPr="00787F12" w:rsidRDefault="00787F12" w:rsidP="00787F12">
            <w:pPr>
              <w:outlineLvl w:val="1"/>
              <w:rPr>
                <w:color w:val="000000"/>
                <w:szCs w:val="28"/>
              </w:rPr>
            </w:pPr>
            <w:r w:rsidRPr="00787F12">
              <w:rPr>
                <w:color w:val="000000"/>
                <w:szCs w:val="28"/>
              </w:rPr>
              <w:t>7.160</w:t>
            </w:r>
          </w:p>
        </w:tc>
      </w:tr>
      <w:tr w:rsidR="00787F12" w:rsidRPr="00787F12" w14:paraId="3DCFA21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20519D4"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8BCB1FC"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4A04CD7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54B1B8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D6D01D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9EB394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000C21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822C4D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8E6802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A32A15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18A870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A69F6C0"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6E2BDED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11D08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A7A8C4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A63B46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E0D2AB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A2B762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060BCA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059FAC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3639F48"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FE2547D"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08D01641"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31F28319"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3F9C147F"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61CB31BD"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4B400530"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7213E0FF"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7FAB7950" w14:textId="77777777" w:rsidR="00787F12" w:rsidRPr="00787F12" w:rsidRDefault="00787F12" w:rsidP="00787F12">
            <w:pPr>
              <w:outlineLvl w:val="1"/>
              <w:rPr>
                <w:color w:val="000000"/>
                <w:szCs w:val="28"/>
              </w:rPr>
            </w:pPr>
            <w:r w:rsidRPr="00787F12">
              <w:rPr>
                <w:color w:val="000000"/>
                <w:szCs w:val="28"/>
              </w:rPr>
              <w:t>-0.170</w:t>
            </w:r>
          </w:p>
        </w:tc>
      </w:tr>
      <w:tr w:rsidR="00787F12" w:rsidRPr="00787F12" w14:paraId="77F489B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6F79DB5"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469FFBF"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118517CF"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39EF1660"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243A20DE"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650B9CC5"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098A0D48"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102C4339" w14:textId="77777777" w:rsidR="00787F12" w:rsidRPr="00787F12" w:rsidRDefault="00787F12" w:rsidP="00787F12">
            <w:pPr>
              <w:outlineLvl w:val="1"/>
              <w:rPr>
                <w:color w:val="000000"/>
                <w:szCs w:val="28"/>
              </w:rPr>
            </w:pPr>
            <w:r w:rsidRPr="00787F12">
              <w:rPr>
                <w:color w:val="000000"/>
                <w:szCs w:val="28"/>
              </w:rPr>
              <w:t>-0.170</w:t>
            </w:r>
          </w:p>
        </w:tc>
        <w:tc>
          <w:tcPr>
            <w:tcW w:w="429" w:type="pct"/>
            <w:tcBorders>
              <w:top w:val="nil"/>
              <w:left w:val="nil"/>
              <w:bottom w:val="single" w:sz="4" w:space="0" w:color="auto"/>
              <w:right w:val="single" w:sz="4" w:space="0" w:color="auto"/>
            </w:tcBorders>
            <w:hideMark/>
          </w:tcPr>
          <w:p w14:paraId="0D1BA0CD" w14:textId="77777777" w:rsidR="00787F12" w:rsidRPr="00787F12" w:rsidRDefault="00787F12" w:rsidP="00787F12">
            <w:pPr>
              <w:outlineLvl w:val="1"/>
              <w:rPr>
                <w:color w:val="000000"/>
                <w:szCs w:val="28"/>
              </w:rPr>
            </w:pPr>
            <w:r w:rsidRPr="00787F12">
              <w:rPr>
                <w:color w:val="000000"/>
                <w:szCs w:val="28"/>
              </w:rPr>
              <w:t>-0.170</w:t>
            </w:r>
          </w:p>
        </w:tc>
      </w:tr>
      <w:tr w:rsidR="00787F12" w:rsidRPr="00787F12" w14:paraId="37BC709D"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7B537ED3" w14:textId="77777777" w:rsidR="00787F12" w:rsidRPr="00787F12" w:rsidRDefault="00787F12" w:rsidP="00787F12">
            <w:pPr>
              <w:outlineLvl w:val="1"/>
              <w:rPr>
                <w:color w:val="000000"/>
                <w:szCs w:val="28"/>
              </w:rPr>
            </w:pPr>
            <w:r w:rsidRPr="00787F12">
              <w:rPr>
                <w:color w:val="000000"/>
                <w:szCs w:val="28"/>
              </w:rPr>
              <w:t>Котельная "Лесная", п. Совхозный, 48</w:t>
            </w:r>
          </w:p>
        </w:tc>
        <w:tc>
          <w:tcPr>
            <w:tcW w:w="964" w:type="pct"/>
            <w:tcBorders>
              <w:top w:val="nil"/>
              <w:left w:val="nil"/>
              <w:bottom w:val="single" w:sz="4" w:space="0" w:color="auto"/>
              <w:right w:val="single" w:sz="4" w:space="0" w:color="auto"/>
            </w:tcBorders>
            <w:hideMark/>
          </w:tcPr>
          <w:p w14:paraId="4D356CF2" w14:textId="77777777" w:rsidR="00787F12" w:rsidRPr="00787F12" w:rsidRDefault="00787F12" w:rsidP="00787F12">
            <w:pPr>
              <w:outlineLvl w:val="1"/>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15A16957"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6C52F7E2"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45FC8BAB"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0486EEA0"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477D18E3"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25308F1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2EF0C6C"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A05539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33907A8"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4DE7A2F4" w14:textId="77777777" w:rsidR="00787F12" w:rsidRPr="00787F12" w:rsidRDefault="00787F12" w:rsidP="00787F12">
            <w:pPr>
              <w:outlineLvl w:val="1"/>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4A634C3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E6F0709"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46DBB2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0B2EEE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B835B1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94B9A3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468F82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493DC1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96412F4"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F3811B4" w14:textId="77777777" w:rsidR="00787F12" w:rsidRPr="00787F12" w:rsidRDefault="00787F12" w:rsidP="00787F12">
            <w:pPr>
              <w:outlineLvl w:val="1"/>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750BF1FE"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664F81AD"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132EB2FA"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0194CE3B"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44B863C2" w14:textId="77777777" w:rsidR="00787F12" w:rsidRPr="00787F12" w:rsidRDefault="00787F12" w:rsidP="00787F12">
            <w:pPr>
              <w:outlineLvl w:val="1"/>
              <w:rPr>
                <w:color w:val="000000"/>
                <w:szCs w:val="28"/>
              </w:rPr>
            </w:pPr>
            <w:r w:rsidRPr="00787F12">
              <w:rPr>
                <w:color w:val="000000"/>
                <w:szCs w:val="28"/>
              </w:rPr>
              <w:t>20.000</w:t>
            </w:r>
          </w:p>
        </w:tc>
        <w:tc>
          <w:tcPr>
            <w:tcW w:w="429" w:type="pct"/>
            <w:tcBorders>
              <w:top w:val="nil"/>
              <w:left w:val="nil"/>
              <w:bottom w:val="single" w:sz="4" w:space="0" w:color="auto"/>
              <w:right w:val="single" w:sz="4" w:space="0" w:color="auto"/>
            </w:tcBorders>
            <w:hideMark/>
          </w:tcPr>
          <w:p w14:paraId="70D7D76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36F6C2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DEBF41C"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76E6D37"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260A62F" w14:textId="77777777" w:rsidR="00787F12" w:rsidRPr="00787F12" w:rsidRDefault="00787F12" w:rsidP="00787F12">
            <w:pPr>
              <w:outlineLvl w:val="1"/>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70D40C53" w14:textId="77777777" w:rsidR="00787F12" w:rsidRPr="00787F12" w:rsidRDefault="00787F12" w:rsidP="00787F12">
            <w:pPr>
              <w:outlineLvl w:val="1"/>
              <w:rPr>
                <w:color w:val="000000"/>
                <w:szCs w:val="28"/>
              </w:rPr>
            </w:pPr>
            <w:r w:rsidRPr="00787F12">
              <w:rPr>
                <w:color w:val="000000"/>
                <w:szCs w:val="28"/>
              </w:rPr>
              <w:t>0.031</w:t>
            </w:r>
          </w:p>
        </w:tc>
        <w:tc>
          <w:tcPr>
            <w:tcW w:w="429" w:type="pct"/>
            <w:tcBorders>
              <w:top w:val="nil"/>
              <w:left w:val="nil"/>
              <w:bottom w:val="single" w:sz="4" w:space="0" w:color="auto"/>
              <w:right w:val="single" w:sz="4" w:space="0" w:color="auto"/>
            </w:tcBorders>
            <w:hideMark/>
          </w:tcPr>
          <w:p w14:paraId="11E9AF49" w14:textId="77777777" w:rsidR="00787F12" w:rsidRPr="00787F12" w:rsidRDefault="00787F12" w:rsidP="00787F12">
            <w:pPr>
              <w:outlineLvl w:val="1"/>
              <w:rPr>
                <w:color w:val="000000"/>
                <w:szCs w:val="28"/>
              </w:rPr>
            </w:pPr>
            <w:r w:rsidRPr="00787F12">
              <w:rPr>
                <w:color w:val="000000"/>
                <w:szCs w:val="28"/>
              </w:rPr>
              <w:t>0.031</w:t>
            </w:r>
          </w:p>
        </w:tc>
        <w:tc>
          <w:tcPr>
            <w:tcW w:w="429" w:type="pct"/>
            <w:tcBorders>
              <w:top w:val="nil"/>
              <w:left w:val="nil"/>
              <w:bottom w:val="single" w:sz="4" w:space="0" w:color="auto"/>
              <w:right w:val="single" w:sz="4" w:space="0" w:color="auto"/>
            </w:tcBorders>
            <w:hideMark/>
          </w:tcPr>
          <w:p w14:paraId="4CF642FC" w14:textId="77777777" w:rsidR="00787F12" w:rsidRPr="00787F12" w:rsidRDefault="00787F12" w:rsidP="00787F12">
            <w:pPr>
              <w:outlineLvl w:val="1"/>
              <w:rPr>
                <w:color w:val="000000"/>
                <w:szCs w:val="28"/>
              </w:rPr>
            </w:pPr>
            <w:r w:rsidRPr="00787F12">
              <w:rPr>
                <w:color w:val="000000"/>
                <w:szCs w:val="28"/>
              </w:rPr>
              <w:t>0.031</w:t>
            </w:r>
          </w:p>
        </w:tc>
        <w:tc>
          <w:tcPr>
            <w:tcW w:w="429" w:type="pct"/>
            <w:tcBorders>
              <w:top w:val="nil"/>
              <w:left w:val="nil"/>
              <w:bottom w:val="single" w:sz="4" w:space="0" w:color="auto"/>
              <w:right w:val="single" w:sz="4" w:space="0" w:color="auto"/>
            </w:tcBorders>
            <w:hideMark/>
          </w:tcPr>
          <w:p w14:paraId="1E74919E" w14:textId="77777777" w:rsidR="00787F12" w:rsidRPr="00787F12" w:rsidRDefault="00787F12" w:rsidP="00787F12">
            <w:pPr>
              <w:outlineLvl w:val="1"/>
              <w:rPr>
                <w:color w:val="000000"/>
                <w:szCs w:val="28"/>
              </w:rPr>
            </w:pPr>
            <w:r w:rsidRPr="00787F12">
              <w:rPr>
                <w:color w:val="000000"/>
                <w:szCs w:val="28"/>
              </w:rPr>
              <w:t>0.031</w:t>
            </w:r>
          </w:p>
        </w:tc>
        <w:tc>
          <w:tcPr>
            <w:tcW w:w="429" w:type="pct"/>
            <w:tcBorders>
              <w:top w:val="nil"/>
              <w:left w:val="nil"/>
              <w:bottom w:val="single" w:sz="4" w:space="0" w:color="auto"/>
              <w:right w:val="single" w:sz="4" w:space="0" w:color="auto"/>
            </w:tcBorders>
            <w:hideMark/>
          </w:tcPr>
          <w:p w14:paraId="79032C97" w14:textId="77777777" w:rsidR="00787F12" w:rsidRPr="00787F12" w:rsidRDefault="00787F12" w:rsidP="00787F12">
            <w:pPr>
              <w:outlineLvl w:val="1"/>
              <w:rPr>
                <w:color w:val="000000"/>
                <w:szCs w:val="28"/>
              </w:rPr>
            </w:pPr>
            <w:r w:rsidRPr="00787F12">
              <w:rPr>
                <w:color w:val="000000"/>
                <w:szCs w:val="28"/>
              </w:rPr>
              <w:t>0.031</w:t>
            </w:r>
          </w:p>
        </w:tc>
        <w:tc>
          <w:tcPr>
            <w:tcW w:w="429" w:type="pct"/>
            <w:tcBorders>
              <w:top w:val="nil"/>
              <w:left w:val="nil"/>
              <w:bottom w:val="single" w:sz="4" w:space="0" w:color="auto"/>
              <w:right w:val="single" w:sz="4" w:space="0" w:color="auto"/>
            </w:tcBorders>
            <w:hideMark/>
          </w:tcPr>
          <w:p w14:paraId="09D2A70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15E68E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8BCD1E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000B002"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656D34C2" w14:textId="77777777" w:rsidR="00787F12" w:rsidRPr="00787F12" w:rsidRDefault="00787F12" w:rsidP="00787F12">
            <w:pPr>
              <w:outlineLvl w:val="1"/>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298DF661" w14:textId="77777777" w:rsidR="00787F12" w:rsidRPr="00787F12" w:rsidRDefault="00787F12" w:rsidP="00787F12">
            <w:pPr>
              <w:outlineLvl w:val="1"/>
              <w:rPr>
                <w:color w:val="000000"/>
                <w:szCs w:val="28"/>
              </w:rPr>
            </w:pPr>
            <w:r w:rsidRPr="00787F12">
              <w:rPr>
                <w:color w:val="000000"/>
                <w:szCs w:val="28"/>
              </w:rPr>
              <w:t>0.607</w:t>
            </w:r>
          </w:p>
        </w:tc>
        <w:tc>
          <w:tcPr>
            <w:tcW w:w="429" w:type="pct"/>
            <w:tcBorders>
              <w:top w:val="nil"/>
              <w:left w:val="nil"/>
              <w:bottom w:val="single" w:sz="4" w:space="0" w:color="auto"/>
              <w:right w:val="single" w:sz="4" w:space="0" w:color="auto"/>
            </w:tcBorders>
            <w:hideMark/>
          </w:tcPr>
          <w:p w14:paraId="4631C366" w14:textId="77777777" w:rsidR="00787F12" w:rsidRPr="00787F12" w:rsidRDefault="00787F12" w:rsidP="00787F12">
            <w:pPr>
              <w:outlineLvl w:val="1"/>
              <w:rPr>
                <w:color w:val="000000"/>
                <w:szCs w:val="28"/>
              </w:rPr>
            </w:pPr>
            <w:r w:rsidRPr="00787F12">
              <w:rPr>
                <w:color w:val="000000"/>
                <w:szCs w:val="28"/>
              </w:rPr>
              <w:t>0.607</w:t>
            </w:r>
          </w:p>
        </w:tc>
        <w:tc>
          <w:tcPr>
            <w:tcW w:w="429" w:type="pct"/>
            <w:tcBorders>
              <w:top w:val="nil"/>
              <w:left w:val="nil"/>
              <w:bottom w:val="single" w:sz="4" w:space="0" w:color="auto"/>
              <w:right w:val="single" w:sz="4" w:space="0" w:color="auto"/>
            </w:tcBorders>
            <w:hideMark/>
          </w:tcPr>
          <w:p w14:paraId="7E2209ED" w14:textId="77777777" w:rsidR="00787F12" w:rsidRPr="00787F12" w:rsidRDefault="00787F12" w:rsidP="00787F12">
            <w:pPr>
              <w:outlineLvl w:val="1"/>
              <w:rPr>
                <w:color w:val="000000"/>
                <w:szCs w:val="28"/>
              </w:rPr>
            </w:pPr>
            <w:r w:rsidRPr="00787F12">
              <w:rPr>
                <w:color w:val="000000"/>
                <w:szCs w:val="28"/>
              </w:rPr>
              <w:t>0.607</w:t>
            </w:r>
          </w:p>
        </w:tc>
        <w:tc>
          <w:tcPr>
            <w:tcW w:w="429" w:type="pct"/>
            <w:tcBorders>
              <w:top w:val="nil"/>
              <w:left w:val="nil"/>
              <w:bottom w:val="single" w:sz="4" w:space="0" w:color="auto"/>
              <w:right w:val="single" w:sz="4" w:space="0" w:color="auto"/>
            </w:tcBorders>
            <w:hideMark/>
          </w:tcPr>
          <w:p w14:paraId="7AE3BC2F" w14:textId="77777777" w:rsidR="00787F12" w:rsidRPr="00787F12" w:rsidRDefault="00787F12" w:rsidP="00787F12">
            <w:pPr>
              <w:outlineLvl w:val="1"/>
              <w:rPr>
                <w:color w:val="000000"/>
                <w:szCs w:val="28"/>
              </w:rPr>
            </w:pPr>
            <w:r w:rsidRPr="00787F12">
              <w:rPr>
                <w:color w:val="000000"/>
                <w:szCs w:val="28"/>
              </w:rPr>
              <w:t>0.607</w:t>
            </w:r>
          </w:p>
        </w:tc>
        <w:tc>
          <w:tcPr>
            <w:tcW w:w="429" w:type="pct"/>
            <w:tcBorders>
              <w:top w:val="nil"/>
              <w:left w:val="nil"/>
              <w:bottom w:val="single" w:sz="4" w:space="0" w:color="auto"/>
              <w:right w:val="single" w:sz="4" w:space="0" w:color="auto"/>
            </w:tcBorders>
            <w:hideMark/>
          </w:tcPr>
          <w:p w14:paraId="0DB75748" w14:textId="77777777" w:rsidR="00787F12" w:rsidRPr="00787F12" w:rsidRDefault="00787F12" w:rsidP="00787F12">
            <w:pPr>
              <w:outlineLvl w:val="1"/>
              <w:rPr>
                <w:color w:val="000000"/>
                <w:szCs w:val="28"/>
              </w:rPr>
            </w:pPr>
            <w:r w:rsidRPr="00787F12">
              <w:rPr>
                <w:color w:val="000000"/>
                <w:szCs w:val="28"/>
              </w:rPr>
              <w:t>0.607</w:t>
            </w:r>
          </w:p>
        </w:tc>
        <w:tc>
          <w:tcPr>
            <w:tcW w:w="429" w:type="pct"/>
            <w:tcBorders>
              <w:top w:val="nil"/>
              <w:left w:val="nil"/>
              <w:bottom w:val="single" w:sz="4" w:space="0" w:color="auto"/>
              <w:right w:val="single" w:sz="4" w:space="0" w:color="auto"/>
            </w:tcBorders>
            <w:hideMark/>
          </w:tcPr>
          <w:p w14:paraId="4D9C108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335E7D"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6A9A0D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ECC70F1"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4159CFA" w14:textId="77777777" w:rsidR="00787F12" w:rsidRPr="00787F12" w:rsidRDefault="00787F12" w:rsidP="00787F12">
            <w:pPr>
              <w:outlineLvl w:val="1"/>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1C33EAF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ECA4F9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25C145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186430D"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6C7089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CA1628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64E589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E8CC7D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48C98AC"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0C9D148" w14:textId="77777777" w:rsidR="00787F12" w:rsidRPr="00787F12" w:rsidRDefault="00787F12" w:rsidP="00787F12">
            <w:pPr>
              <w:outlineLvl w:val="1"/>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496E85FB"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3016CB52"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7582DA29"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37F83AC6"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48F39CB7"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44CFE9B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45745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0F07A4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9DB0009"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19D21F4" w14:textId="77777777" w:rsidR="00787F12" w:rsidRPr="00787F12" w:rsidRDefault="00787F12" w:rsidP="00787F12">
            <w:pPr>
              <w:outlineLvl w:val="1"/>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242C4876"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51E4A0E5"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4AFD5CB7"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74DAA50E"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02FAFC5B" w14:textId="77777777" w:rsidR="00787F12" w:rsidRPr="00787F12" w:rsidRDefault="00787F12" w:rsidP="00787F12">
            <w:pPr>
              <w:outlineLvl w:val="1"/>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71AFE2A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398333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1B0CE1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490A8DA"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CAA749C"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1248599B" w14:textId="77777777" w:rsidR="00787F12" w:rsidRPr="00787F12" w:rsidRDefault="00787F12" w:rsidP="00787F12">
            <w:pPr>
              <w:outlineLvl w:val="1"/>
              <w:rPr>
                <w:color w:val="000000"/>
                <w:szCs w:val="28"/>
              </w:rPr>
            </w:pPr>
            <w:r w:rsidRPr="00787F12">
              <w:rPr>
                <w:color w:val="000000"/>
                <w:szCs w:val="28"/>
              </w:rPr>
              <w:t>1.483</w:t>
            </w:r>
          </w:p>
        </w:tc>
        <w:tc>
          <w:tcPr>
            <w:tcW w:w="429" w:type="pct"/>
            <w:tcBorders>
              <w:top w:val="nil"/>
              <w:left w:val="nil"/>
              <w:bottom w:val="single" w:sz="4" w:space="0" w:color="auto"/>
              <w:right w:val="single" w:sz="4" w:space="0" w:color="auto"/>
            </w:tcBorders>
            <w:hideMark/>
          </w:tcPr>
          <w:p w14:paraId="7CA251B1" w14:textId="77777777" w:rsidR="00787F12" w:rsidRPr="00787F12" w:rsidRDefault="00787F12" w:rsidP="00787F12">
            <w:pPr>
              <w:outlineLvl w:val="1"/>
              <w:rPr>
                <w:color w:val="000000"/>
                <w:szCs w:val="28"/>
              </w:rPr>
            </w:pPr>
            <w:r w:rsidRPr="00787F12">
              <w:rPr>
                <w:color w:val="000000"/>
                <w:szCs w:val="28"/>
              </w:rPr>
              <w:t>1.483</w:t>
            </w:r>
          </w:p>
        </w:tc>
        <w:tc>
          <w:tcPr>
            <w:tcW w:w="429" w:type="pct"/>
            <w:tcBorders>
              <w:top w:val="nil"/>
              <w:left w:val="nil"/>
              <w:bottom w:val="single" w:sz="4" w:space="0" w:color="auto"/>
              <w:right w:val="single" w:sz="4" w:space="0" w:color="auto"/>
            </w:tcBorders>
            <w:hideMark/>
          </w:tcPr>
          <w:p w14:paraId="7A24F0F4" w14:textId="77777777" w:rsidR="00787F12" w:rsidRPr="00787F12" w:rsidRDefault="00787F12" w:rsidP="00787F12">
            <w:pPr>
              <w:outlineLvl w:val="1"/>
              <w:rPr>
                <w:color w:val="000000"/>
                <w:szCs w:val="28"/>
              </w:rPr>
            </w:pPr>
            <w:r w:rsidRPr="00787F12">
              <w:rPr>
                <w:color w:val="000000"/>
                <w:szCs w:val="28"/>
              </w:rPr>
              <w:t>1.483</w:t>
            </w:r>
          </w:p>
        </w:tc>
        <w:tc>
          <w:tcPr>
            <w:tcW w:w="429" w:type="pct"/>
            <w:tcBorders>
              <w:top w:val="nil"/>
              <w:left w:val="nil"/>
              <w:bottom w:val="single" w:sz="4" w:space="0" w:color="auto"/>
              <w:right w:val="single" w:sz="4" w:space="0" w:color="auto"/>
            </w:tcBorders>
            <w:hideMark/>
          </w:tcPr>
          <w:p w14:paraId="763CB201" w14:textId="77777777" w:rsidR="00787F12" w:rsidRPr="00787F12" w:rsidRDefault="00787F12" w:rsidP="00787F12">
            <w:pPr>
              <w:outlineLvl w:val="1"/>
              <w:rPr>
                <w:color w:val="000000"/>
                <w:szCs w:val="28"/>
              </w:rPr>
            </w:pPr>
            <w:r w:rsidRPr="00787F12">
              <w:rPr>
                <w:color w:val="000000"/>
                <w:szCs w:val="28"/>
              </w:rPr>
              <w:t>1.483</w:t>
            </w:r>
          </w:p>
        </w:tc>
        <w:tc>
          <w:tcPr>
            <w:tcW w:w="429" w:type="pct"/>
            <w:tcBorders>
              <w:top w:val="nil"/>
              <w:left w:val="nil"/>
              <w:bottom w:val="single" w:sz="4" w:space="0" w:color="auto"/>
              <w:right w:val="single" w:sz="4" w:space="0" w:color="auto"/>
            </w:tcBorders>
            <w:hideMark/>
          </w:tcPr>
          <w:p w14:paraId="1185C9D3" w14:textId="77777777" w:rsidR="00787F12" w:rsidRPr="00787F12" w:rsidRDefault="00787F12" w:rsidP="00787F12">
            <w:pPr>
              <w:outlineLvl w:val="1"/>
              <w:rPr>
                <w:color w:val="000000"/>
                <w:szCs w:val="28"/>
              </w:rPr>
            </w:pPr>
            <w:r w:rsidRPr="00787F12">
              <w:rPr>
                <w:color w:val="000000"/>
                <w:szCs w:val="28"/>
              </w:rPr>
              <w:t>1.483</w:t>
            </w:r>
          </w:p>
        </w:tc>
        <w:tc>
          <w:tcPr>
            <w:tcW w:w="429" w:type="pct"/>
            <w:tcBorders>
              <w:top w:val="nil"/>
              <w:left w:val="nil"/>
              <w:bottom w:val="single" w:sz="4" w:space="0" w:color="auto"/>
              <w:right w:val="single" w:sz="4" w:space="0" w:color="auto"/>
            </w:tcBorders>
            <w:hideMark/>
          </w:tcPr>
          <w:p w14:paraId="549C681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F51017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5F939C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6DE8511"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1A3D909"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05C9EB6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E58FD6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6FD363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B1654A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2B988DC"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2C40BF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60C6E88"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84F65AC"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52AC0D1"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4433E1E0"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156D20F3" w14:textId="77777777" w:rsidR="00787F12" w:rsidRPr="00787F12" w:rsidRDefault="00787F12" w:rsidP="00787F12">
            <w:pPr>
              <w:outlineLvl w:val="1"/>
              <w:rPr>
                <w:color w:val="000000"/>
                <w:szCs w:val="28"/>
              </w:rPr>
            </w:pPr>
            <w:r w:rsidRPr="00787F12">
              <w:rPr>
                <w:color w:val="000000"/>
                <w:szCs w:val="28"/>
              </w:rPr>
              <w:t>0.117</w:t>
            </w:r>
          </w:p>
        </w:tc>
        <w:tc>
          <w:tcPr>
            <w:tcW w:w="429" w:type="pct"/>
            <w:tcBorders>
              <w:top w:val="nil"/>
              <w:left w:val="nil"/>
              <w:bottom w:val="single" w:sz="4" w:space="0" w:color="auto"/>
              <w:right w:val="single" w:sz="4" w:space="0" w:color="auto"/>
            </w:tcBorders>
            <w:hideMark/>
          </w:tcPr>
          <w:p w14:paraId="1695C433" w14:textId="77777777" w:rsidR="00787F12" w:rsidRPr="00787F12" w:rsidRDefault="00787F12" w:rsidP="00787F12">
            <w:pPr>
              <w:outlineLvl w:val="1"/>
              <w:rPr>
                <w:color w:val="000000"/>
                <w:szCs w:val="28"/>
              </w:rPr>
            </w:pPr>
            <w:r w:rsidRPr="00787F12">
              <w:rPr>
                <w:color w:val="000000"/>
                <w:szCs w:val="28"/>
              </w:rPr>
              <w:t>0.117</w:t>
            </w:r>
          </w:p>
        </w:tc>
        <w:tc>
          <w:tcPr>
            <w:tcW w:w="429" w:type="pct"/>
            <w:tcBorders>
              <w:top w:val="nil"/>
              <w:left w:val="nil"/>
              <w:bottom w:val="single" w:sz="4" w:space="0" w:color="auto"/>
              <w:right w:val="single" w:sz="4" w:space="0" w:color="auto"/>
            </w:tcBorders>
            <w:hideMark/>
          </w:tcPr>
          <w:p w14:paraId="0A949BAB" w14:textId="77777777" w:rsidR="00787F12" w:rsidRPr="00787F12" w:rsidRDefault="00787F12" w:rsidP="00787F12">
            <w:pPr>
              <w:outlineLvl w:val="1"/>
              <w:rPr>
                <w:color w:val="000000"/>
                <w:szCs w:val="28"/>
              </w:rPr>
            </w:pPr>
            <w:r w:rsidRPr="00787F12">
              <w:rPr>
                <w:color w:val="000000"/>
                <w:szCs w:val="28"/>
              </w:rPr>
              <w:t>0.117</w:t>
            </w:r>
          </w:p>
        </w:tc>
        <w:tc>
          <w:tcPr>
            <w:tcW w:w="429" w:type="pct"/>
            <w:tcBorders>
              <w:top w:val="nil"/>
              <w:left w:val="nil"/>
              <w:bottom w:val="single" w:sz="4" w:space="0" w:color="auto"/>
              <w:right w:val="single" w:sz="4" w:space="0" w:color="auto"/>
            </w:tcBorders>
            <w:hideMark/>
          </w:tcPr>
          <w:p w14:paraId="02249903" w14:textId="77777777" w:rsidR="00787F12" w:rsidRPr="00787F12" w:rsidRDefault="00787F12" w:rsidP="00787F12">
            <w:pPr>
              <w:outlineLvl w:val="1"/>
              <w:rPr>
                <w:color w:val="000000"/>
                <w:szCs w:val="28"/>
              </w:rPr>
            </w:pPr>
            <w:r w:rsidRPr="00787F12">
              <w:rPr>
                <w:color w:val="000000"/>
                <w:szCs w:val="28"/>
              </w:rPr>
              <w:t>0.117</w:t>
            </w:r>
          </w:p>
        </w:tc>
        <w:tc>
          <w:tcPr>
            <w:tcW w:w="429" w:type="pct"/>
            <w:tcBorders>
              <w:top w:val="nil"/>
              <w:left w:val="nil"/>
              <w:bottom w:val="single" w:sz="4" w:space="0" w:color="auto"/>
              <w:right w:val="single" w:sz="4" w:space="0" w:color="auto"/>
            </w:tcBorders>
            <w:hideMark/>
          </w:tcPr>
          <w:p w14:paraId="510EA9CF" w14:textId="77777777" w:rsidR="00787F12" w:rsidRPr="00787F12" w:rsidRDefault="00787F12" w:rsidP="00787F12">
            <w:pPr>
              <w:outlineLvl w:val="1"/>
              <w:rPr>
                <w:color w:val="000000"/>
                <w:szCs w:val="28"/>
              </w:rPr>
            </w:pPr>
            <w:r w:rsidRPr="00787F12">
              <w:rPr>
                <w:color w:val="000000"/>
                <w:szCs w:val="28"/>
              </w:rPr>
              <w:t>0.117</w:t>
            </w:r>
          </w:p>
        </w:tc>
        <w:tc>
          <w:tcPr>
            <w:tcW w:w="429" w:type="pct"/>
            <w:tcBorders>
              <w:top w:val="nil"/>
              <w:left w:val="nil"/>
              <w:bottom w:val="single" w:sz="4" w:space="0" w:color="auto"/>
              <w:right w:val="single" w:sz="4" w:space="0" w:color="auto"/>
            </w:tcBorders>
            <w:hideMark/>
          </w:tcPr>
          <w:p w14:paraId="3A953A0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9DEEDA4"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ECECE3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8FC610F"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752453AA" w14:textId="77777777" w:rsidR="00787F12" w:rsidRPr="00787F12" w:rsidRDefault="00787F12" w:rsidP="00787F12">
            <w:pPr>
              <w:outlineLvl w:val="1"/>
              <w:rPr>
                <w:color w:val="000000"/>
                <w:szCs w:val="28"/>
              </w:rPr>
            </w:pPr>
            <w:r w:rsidRPr="00787F12">
              <w:rPr>
                <w:color w:val="000000"/>
                <w:szCs w:val="28"/>
              </w:rPr>
              <w:t xml:space="preserve">Резерв/дефицит тепловой мощности (по договорной </w:t>
            </w:r>
            <w:r w:rsidRPr="00787F12">
              <w:rPr>
                <w:color w:val="000000"/>
                <w:szCs w:val="28"/>
              </w:rPr>
              <w:lastRenderedPageBreak/>
              <w:t>нагрузке)</w:t>
            </w:r>
          </w:p>
        </w:tc>
        <w:tc>
          <w:tcPr>
            <w:tcW w:w="429" w:type="pct"/>
            <w:tcBorders>
              <w:top w:val="nil"/>
              <w:left w:val="nil"/>
              <w:bottom w:val="single" w:sz="4" w:space="0" w:color="auto"/>
              <w:right w:val="single" w:sz="4" w:space="0" w:color="auto"/>
            </w:tcBorders>
            <w:hideMark/>
          </w:tcPr>
          <w:p w14:paraId="0DAA8B16" w14:textId="77777777" w:rsidR="00787F12" w:rsidRPr="00787F12" w:rsidRDefault="00787F12" w:rsidP="00787F12">
            <w:pPr>
              <w:outlineLvl w:val="1"/>
              <w:rPr>
                <w:color w:val="000000"/>
                <w:szCs w:val="28"/>
              </w:rPr>
            </w:pPr>
            <w:r w:rsidRPr="00787F12">
              <w:rPr>
                <w:color w:val="000000"/>
                <w:szCs w:val="28"/>
              </w:rPr>
              <w:lastRenderedPageBreak/>
              <w:t>17.762</w:t>
            </w:r>
          </w:p>
        </w:tc>
        <w:tc>
          <w:tcPr>
            <w:tcW w:w="429" w:type="pct"/>
            <w:tcBorders>
              <w:top w:val="nil"/>
              <w:left w:val="nil"/>
              <w:bottom w:val="single" w:sz="4" w:space="0" w:color="auto"/>
              <w:right w:val="single" w:sz="4" w:space="0" w:color="auto"/>
            </w:tcBorders>
            <w:hideMark/>
          </w:tcPr>
          <w:p w14:paraId="62A674E0"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26DEA3D2"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463F7F16"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0CFB59FE"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21B8277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0CDB613"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A26445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EC91F18"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44BAA7C5"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47C3186B"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228C9145"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05ADDA17"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7994458C"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483CF79B" w14:textId="77777777" w:rsidR="00787F12" w:rsidRPr="00787F12" w:rsidRDefault="00787F12" w:rsidP="00787F12">
            <w:pPr>
              <w:outlineLvl w:val="1"/>
              <w:rPr>
                <w:color w:val="000000"/>
                <w:szCs w:val="28"/>
              </w:rPr>
            </w:pPr>
            <w:r w:rsidRPr="00787F12">
              <w:rPr>
                <w:color w:val="000000"/>
                <w:szCs w:val="28"/>
              </w:rPr>
              <w:t>17.762</w:t>
            </w:r>
          </w:p>
        </w:tc>
        <w:tc>
          <w:tcPr>
            <w:tcW w:w="429" w:type="pct"/>
            <w:tcBorders>
              <w:top w:val="nil"/>
              <w:left w:val="nil"/>
              <w:bottom w:val="single" w:sz="4" w:space="0" w:color="auto"/>
              <w:right w:val="single" w:sz="4" w:space="0" w:color="auto"/>
            </w:tcBorders>
            <w:hideMark/>
          </w:tcPr>
          <w:p w14:paraId="65F3D6F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689A907"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B3B8D75"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29188C6F" w14:textId="77777777" w:rsidR="00787F12" w:rsidRPr="00787F12" w:rsidRDefault="00787F12" w:rsidP="00787F12">
            <w:pPr>
              <w:outlineLvl w:val="1"/>
              <w:rPr>
                <w:color w:val="000000"/>
                <w:szCs w:val="28"/>
              </w:rPr>
            </w:pPr>
            <w:r w:rsidRPr="00787F12">
              <w:rPr>
                <w:color w:val="000000"/>
                <w:szCs w:val="28"/>
              </w:rPr>
              <w:t>Котельная, г. Юрюзань, ул. Гагарина, 15а</w:t>
            </w:r>
          </w:p>
        </w:tc>
        <w:tc>
          <w:tcPr>
            <w:tcW w:w="964" w:type="pct"/>
            <w:tcBorders>
              <w:top w:val="nil"/>
              <w:left w:val="nil"/>
              <w:bottom w:val="single" w:sz="4" w:space="0" w:color="auto"/>
              <w:right w:val="single" w:sz="4" w:space="0" w:color="auto"/>
            </w:tcBorders>
            <w:hideMark/>
          </w:tcPr>
          <w:p w14:paraId="2DD03519" w14:textId="77777777" w:rsidR="00787F12" w:rsidRPr="00787F12" w:rsidRDefault="00787F12" w:rsidP="00787F12">
            <w:pPr>
              <w:outlineLvl w:val="1"/>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2791D175"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201D3306"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1B3B2587"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471B764C"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03961BAD"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30B07C10"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7D943ED6" w14:textId="77777777" w:rsidR="00787F12" w:rsidRPr="00787F12" w:rsidRDefault="00787F12" w:rsidP="00787F12">
            <w:pPr>
              <w:outlineLvl w:val="1"/>
              <w:rPr>
                <w:color w:val="000000"/>
                <w:szCs w:val="28"/>
              </w:rPr>
            </w:pPr>
            <w:r w:rsidRPr="00787F12">
              <w:rPr>
                <w:color w:val="000000"/>
                <w:szCs w:val="28"/>
              </w:rPr>
              <w:t>13.330</w:t>
            </w:r>
          </w:p>
        </w:tc>
      </w:tr>
      <w:tr w:rsidR="00787F12" w:rsidRPr="00787F12" w14:paraId="34CE0BC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6AE82C3"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FDB7B10" w14:textId="77777777" w:rsidR="00787F12" w:rsidRPr="00787F12" w:rsidRDefault="00787F12" w:rsidP="00787F12">
            <w:pPr>
              <w:outlineLvl w:val="1"/>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420CD0F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0BA018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ADA6C4A"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8794C9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07B3B7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2A4B6B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037C8E"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B41B1A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FA6DA56"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F12F78D" w14:textId="77777777" w:rsidR="00787F12" w:rsidRPr="00787F12" w:rsidRDefault="00787F12" w:rsidP="00787F12">
            <w:pPr>
              <w:outlineLvl w:val="1"/>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35AF9BB0"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2CF48302"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3B52B5EC"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6F1A0289"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53E03FDF"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5CFF42D3" w14:textId="77777777" w:rsidR="00787F12" w:rsidRPr="00787F12" w:rsidRDefault="00787F12" w:rsidP="00787F12">
            <w:pPr>
              <w:outlineLvl w:val="1"/>
              <w:rPr>
                <w:color w:val="000000"/>
                <w:szCs w:val="28"/>
              </w:rPr>
            </w:pPr>
            <w:r w:rsidRPr="00787F12">
              <w:rPr>
                <w:color w:val="000000"/>
                <w:szCs w:val="28"/>
              </w:rPr>
              <w:t>13.330</w:t>
            </w:r>
          </w:p>
        </w:tc>
        <w:tc>
          <w:tcPr>
            <w:tcW w:w="429" w:type="pct"/>
            <w:tcBorders>
              <w:top w:val="nil"/>
              <w:left w:val="nil"/>
              <w:bottom w:val="single" w:sz="4" w:space="0" w:color="auto"/>
              <w:right w:val="single" w:sz="4" w:space="0" w:color="auto"/>
            </w:tcBorders>
            <w:hideMark/>
          </w:tcPr>
          <w:p w14:paraId="47B3794F" w14:textId="77777777" w:rsidR="00787F12" w:rsidRPr="00787F12" w:rsidRDefault="00787F12" w:rsidP="00787F12">
            <w:pPr>
              <w:outlineLvl w:val="1"/>
              <w:rPr>
                <w:color w:val="000000"/>
                <w:szCs w:val="28"/>
              </w:rPr>
            </w:pPr>
            <w:r w:rsidRPr="00787F12">
              <w:rPr>
                <w:color w:val="000000"/>
                <w:szCs w:val="28"/>
              </w:rPr>
              <w:t>13.330</w:t>
            </w:r>
          </w:p>
        </w:tc>
      </w:tr>
      <w:tr w:rsidR="00787F12" w:rsidRPr="00787F12" w14:paraId="4920816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24A1BDB"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601B6A83" w14:textId="77777777" w:rsidR="00787F12" w:rsidRPr="00787F12" w:rsidRDefault="00787F12" w:rsidP="00787F12">
            <w:pPr>
              <w:outlineLvl w:val="1"/>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16D20825" w14:textId="77777777" w:rsidR="00787F12" w:rsidRPr="00787F12" w:rsidRDefault="00787F12" w:rsidP="00787F12">
            <w:pPr>
              <w:outlineLvl w:val="1"/>
              <w:rPr>
                <w:color w:val="000000"/>
                <w:szCs w:val="28"/>
              </w:rPr>
            </w:pPr>
            <w:r w:rsidRPr="00787F12">
              <w:rPr>
                <w:color w:val="000000"/>
                <w:szCs w:val="28"/>
              </w:rPr>
              <w:t>0.155</w:t>
            </w:r>
          </w:p>
        </w:tc>
        <w:tc>
          <w:tcPr>
            <w:tcW w:w="429" w:type="pct"/>
            <w:tcBorders>
              <w:top w:val="nil"/>
              <w:left w:val="nil"/>
              <w:bottom w:val="single" w:sz="4" w:space="0" w:color="auto"/>
              <w:right w:val="single" w:sz="4" w:space="0" w:color="auto"/>
            </w:tcBorders>
            <w:hideMark/>
          </w:tcPr>
          <w:p w14:paraId="128F4424" w14:textId="77777777" w:rsidR="00787F12" w:rsidRPr="00787F12" w:rsidRDefault="00787F12" w:rsidP="00787F12">
            <w:pPr>
              <w:outlineLvl w:val="1"/>
              <w:rPr>
                <w:color w:val="000000"/>
                <w:szCs w:val="28"/>
              </w:rPr>
            </w:pPr>
            <w:r w:rsidRPr="00787F12">
              <w:rPr>
                <w:color w:val="000000"/>
                <w:szCs w:val="28"/>
              </w:rPr>
              <w:t>0.155</w:t>
            </w:r>
          </w:p>
        </w:tc>
        <w:tc>
          <w:tcPr>
            <w:tcW w:w="429" w:type="pct"/>
            <w:tcBorders>
              <w:top w:val="nil"/>
              <w:left w:val="nil"/>
              <w:bottom w:val="single" w:sz="4" w:space="0" w:color="auto"/>
              <w:right w:val="single" w:sz="4" w:space="0" w:color="auto"/>
            </w:tcBorders>
            <w:hideMark/>
          </w:tcPr>
          <w:p w14:paraId="1D35E49C" w14:textId="77777777" w:rsidR="00787F12" w:rsidRPr="00787F12" w:rsidRDefault="00787F12" w:rsidP="00787F12">
            <w:pPr>
              <w:outlineLvl w:val="1"/>
              <w:rPr>
                <w:color w:val="000000"/>
                <w:szCs w:val="28"/>
              </w:rPr>
            </w:pPr>
            <w:r w:rsidRPr="00787F12">
              <w:rPr>
                <w:color w:val="000000"/>
                <w:szCs w:val="28"/>
              </w:rPr>
              <w:t>0.155</w:t>
            </w:r>
          </w:p>
        </w:tc>
        <w:tc>
          <w:tcPr>
            <w:tcW w:w="429" w:type="pct"/>
            <w:tcBorders>
              <w:top w:val="nil"/>
              <w:left w:val="nil"/>
              <w:bottom w:val="single" w:sz="4" w:space="0" w:color="auto"/>
              <w:right w:val="single" w:sz="4" w:space="0" w:color="auto"/>
            </w:tcBorders>
            <w:hideMark/>
          </w:tcPr>
          <w:p w14:paraId="378FEBBF" w14:textId="77777777" w:rsidR="00787F12" w:rsidRPr="00787F12" w:rsidRDefault="00787F12" w:rsidP="00787F12">
            <w:pPr>
              <w:outlineLvl w:val="1"/>
              <w:rPr>
                <w:color w:val="000000"/>
                <w:szCs w:val="28"/>
              </w:rPr>
            </w:pPr>
            <w:r w:rsidRPr="00787F12">
              <w:rPr>
                <w:color w:val="000000"/>
                <w:szCs w:val="28"/>
              </w:rPr>
              <w:t>0.155</w:t>
            </w:r>
          </w:p>
        </w:tc>
        <w:tc>
          <w:tcPr>
            <w:tcW w:w="429" w:type="pct"/>
            <w:tcBorders>
              <w:top w:val="nil"/>
              <w:left w:val="nil"/>
              <w:bottom w:val="single" w:sz="4" w:space="0" w:color="auto"/>
              <w:right w:val="single" w:sz="4" w:space="0" w:color="auto"/>
            </w:tcBorders>
            <w:hideMark/>
          </w:tcPr>
          <w:p w14:paraId="2753C545" w14:textId="77777777" w:rsidR="00787F12" w:rsidRPr="00787F12" w:rsidRDefault="00787F12" w:rsidP="00787F12">
            <w:pPr>
              <w:outlineLvl w:val="1"/>
              <w:rPr>
                <w:color w:val="000000"/>
                <w:szCs w:val="28"/>
              </w:rPr>
            </w:pPr>
            <w:r w:rsidRPr="00787F12">
              <w:rPr>
                <w:color w:val="000000"/>
                <w:szCs w:val="28"/>
              </w:rPr>
              <w:t>0.155</w:t>
            </w:r>
          </w:p>
        </w:tc>
        <w:tc>
          <w:tcPr>
            <w:tcW w:w="429" w:type="pct"/>
            <w:tcBorders>
              <w:top w:val="nil"/>
              <w:left w:val="nil"/>
              <w:bottom w:val="single" w:sz="4" w:space="0" w:color="auto"/>
              <w:right w:val="single" w:sz="4" w:space="0" w:color="auto"/>
            </w:tcBorders>
            <w:hideMark/>
          </w:tcPr>
          <w:p w14:paraId="53C3BB76" w14:textId="77777777" w:rsidR="00787F12" w:rsidRPr="00787F12" w:rsidRDefault="00787F12" w:rsidP="00787F12">
            <w:pPr>
              <w:outlineLvl w:val="1"/>
              <w:rPr>
                <w:color w:val="000000"/>
                <w:szCs w:val="28"/>
              </w:rPr>
            </w:pPr>
            <w:r w:rsidRPr="00787F12">
              <w:rPr>
                <w:color w:val="000000"/>
                <w:szCs w:val="28"/>
              </w:rPr>
              <w:t>0.155</w:t>
            </w:r>
          </w:p>
        </w:tc>
        <w:tc>
          <w:tcPr>
            <w:tcW w:w="429" w:type="pct"/>
            <w:tcBorders>
              <w:top w:val="nil"/>
              <w:left w:val="nil"/>
              <w:bottom w:val="single" w:sz="4" w:space="0" w:color="auto"/>
              <w:right w:val="single" w:sz="4" w:space="0" w:color="auto"/>
            </w:tcBorders>
            <w:hideMark/>
          </w:tcPr>
          <w:p w14:paraId="16FB7E14" w14:textId="77777777" w:rsidR="00787F12" w:rsidRPr="00787F12" w:rsidRDefault="00787F12" w:rsidP="00787F12">
            <w:pPr>
              <w:outlineLvl w:val="1"/>
              <w:rPr>
                <w:color w:val="000000"/>
                <w:szCs w:val="28"/>
              </w:rPr>
            </w:pPr>
            <w:r w:rsidRPr="00787F12">
              <w:rPr>
                <w:color w:val="000000"/>
                <w:szCs w:val="28"/>
              </w:rPr>
              <w:t>0.155</w:t>
            </w:r>
          </w:p>
        </w:tc>
      </w:tr>
      <w:tr w:rsidR="00787F12" w:rsidRPr="00787F12" w14:paraId="3D163CC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F1253B1"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7D219B5E" w14:textId="77777777" w:rsidR="00787F12" w:rsidRPr="00787F12" w:rsidRDefault="00787F12" w:rsidP="00787F12">
            <w:pPr>
              <w:outlineLvl w:val="1"/>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0D525EE9" w14:textId="77777777" w:rsidR="00787F12" w:rsidRPr="00787F12" w:rsidRDefault="00787F12" w:rsidP="00787F12">
            <w:pPr>
              <w:outlineLvl w:val="1"/>
              <w:rPr>
                <w:color w:val="000000"/>
                <w:szCs w:val="28"/>
              </w:rPr>
            </w:pPr>
            <w:r w:rsidRPr="00787F12">
              <w:rPr>
                <w:color w:val="000000"/>
                <w:szCs w:val="28"/>
              </w:rPr>
              <w:t>0.371</w:t>
            </w:r>
          </w:p>
        </w:tc>
        <w:tc>
          <w:tcPr>
            <w:tcW w:w="429" w:type="pct"/>
            <w:tcBorders>
              <w:top w:val="nil"/>
              <w:left w:val="nil"/>
              <w:bottom w:val="single" w:sz="4" w:space="0" w:color="auto"/>
              <w:right w:val="single" w:sz="4" w:space="0" w:color="auto"/>
            </w:tcBorders>
            <w:hideMark/>
          </w:tcPr>
          <w:p w14:paraId="2C0FCA91" w14:textId="77777777" w:rsidR="00787F12" w:rsidRPr="00787F12" w:rsidRDefault="00787F12" w:rsidP="00787F12">
            <w:pPr>
              <w:outlineLvl w:val="1"/>
              <w:rPr>
                <w:color w:val="000000"/>
                <w:szCs w:val="28"/>
              </w:rPr>
            </w:pPr>
            <w:r w:rsidRPr="00787F12">
              <w:rPr>
                <w:color w:val="000000"/>
                <w:szCs w:val="28"/>
              </w:rPr>
              <w:t>0.371</w:t>
            </w:r>
          </w:p>
        </w:tc>
        <w:tc>
          <w:tcPr>
            <w:tcW w:w="429" w:type="pct"/>
            <w:tcBorders>
              <w:top w:val="nil"/>
              <w:left w:val="nil"/>
              <w:bottom w:val="single" w:sz="4" w:space="0" w:color="auto"/>
              <w:right w:val="single" w:sz="4" w:space="0" w:color="auto"/>
            </w:tcBorders>
            <w:hideMark/>
          </w:tcPr>
          <w:p w14:paraId="74DADFCF" w14:textId="77777777" w:rsidR="00787F12" w:rsidRPr="00787F12" w:rsidRDefault="00787F12" w:rsidP="00787F12">
            <w:pPr>
              <w:outlineLvl w:val="1"/>
              <w:rPr>
                <w:color w:val="000000"/>
                <w:szCs w:val="28"/>
              </w:rPr>
            </w:pPr>
            <w:r w:rsidRPr="00787F12">
              <w:rPr>
                <w:color w:val="000000"/>
                <w:szCs w:val="28"/>
              </w:rPr>
              <w:t>0.371</w:t>
            </w:r>
          </w:p>
        </w:tc>
        <w:tc>
          <w:tcPr>
            <w:tcW w:w="429" w:type="pct"/>
            <w:tcBorders>
              <w:top w:val="nil"/>
              <w:left w:val="nil"/>
              <w:bottom w:val="single" w:sz="4" w:space="0" w:color="auto"/>
              <w:right w:val="single" w:sz="4" w:space="0" w:color="auto"/>
            </w:tcBorders>
            <w:hideMark/>
          </w:tcPr>
          <w:p w14:paraId="0BC8FED0" w14:textId="77777777" w:rsidR="00787F12" w:rsidRPr="00787F12" w:rsidRDefault="00787F12" w:rsidP="00787F12">
            <w:pPr>
              <w:outlineLvl w:val="1"/>
              <w:rPr>
                <w:color w:val="000000"/>
                <w:szCs w:val="28"/>
              </w:rPr>
            </w:pPr>
            <w:r w:rsidRPr="00787F12">
              <w:rPr>
                <w:color w:val="000000"/>
                <w:szCs w:val="28"/>
              </w:rPr>
              <w:t>0.371</w:t>
            </w:r>
          </w:p>
        </w:tc>
        <w:tc>
          <w:tcPr>
            <w:tcW w:w="429" w:type="pct"/>
            <w:tcBorders>
              <w:top w:val="nil"/>
              <w:left w:val="nil"/>
              <w:bottom w:val="single" w:sz="4" w:space="0" w:color="auto"/>
              <w:right w:val="single" w:sz="4" w:space="0" w:color="auto"/>
            </w:tcBorders>
            <w:hideMark/>
          </w:tcPr>
          <w:p w14:paraId="38E439B8" w14:textId="77777777" w:rsidR="00787F12" w:rsidRPr="00787F12" w:rsidRDefault="00787F12" w:rsidP="00787F12">
            <w:pPr>
              <w:outlineLvl w:val="1"/>
              <w:rPr>
                <w:color w:val="000000"/>
                <w:szCs w:val="28"/>
              </w:rPr>
            </w:pPr>
            <w:r w:rsidRPr="00787F12">
              <w:rPr>
                <w:color w:val="000000"/>
                <w:szCs w:val="28"/>
              </w:rPr>
              <w:t>0.371</w:t>
            </w:r>
          </w:p>
        </w:tc>
        <w:tc>
          <w:tcPr>
            <w:tcW w:w="429" w:type="pct"/>
            <w:tcBorders>
              <w:top w:val="nil"/>
              <w:left w:val="nil"/>
              <w:bottom w:val="single" w:sz="4" w:space="0" w:color="auto"/>
              <w:right w:val="single" w:sz="4" w:space="0" w:color="auto"/>
            </w:tcBorders>
            <w:hideMark/>
          </w:tcPr>
          <w:p w14:paraId="26871E9D" w14:textId="77777777" w:rsidR="00787F12" w:rsidRPr="00787F12" w:rsidRDefault="00787F12" w:rsidP="00787F12">
            <w:pPr>
              <w:outlineLvl w:val="1"/>
              <w:rPr>
                <w:color w:val="000000"/>
                <w:szCs w:val="28"/>
              </w:rPr>
            </w:pPr>
            <w:r w:rsidRPr="00787F12">
              <w:rPr>
                <w:color w:val="000000"/>
                <w:szCs w:val="28"/>
              </w:rPr>
              <w:t>0.371</w:t>
            </w:r>
          </w:p>
        </w:tc>
        <w:tc>
          <w:tcPr>
            <w:tcW w:w="429" w:type="pct"/>
            <w:tcBorders>
              <w:top w:val="nil"/>
              <w:left w:val="nil"/>
              <w:bottom w:val="single" w:sz="4" w:space="0" w:color="auto"/>
              <w:right w:val="single" w:sz="4" w:space="0" w:color="auto"/>
            </w:tcBorders>
            <w:hideMark/>
          </w:tcPr>
          <w:p w14:paraId="28AE2D8D" w14:textId="77777777" w:rsidR="00787F12" w:rsidRPr="00787F12" w:rsidRDefault="00787F12" w:rsidP="00787F12">
            <w:pPr>
              <w:outlineLvl w:val="1"/>
              <w:rPr>
                <w:color w:val="000000"/>
                <w:szCs w:val="28"/>
              </w:rPr>
            </w:pPr>
            <w:r w:rsidRPr="00787F12">
              <w:rPr>
                <w:color w:val="000000"/>
                <w:szCs w:val="28"/>
              </w:rPr>
              <w:t>0.371</w:t>
            </w:r>
          </w:p>
        </w:tc>
      </w:tr>
      <w:tr w:rsidR="00787F12" w:rsidRPr="00787F12" w14:paraId="5A183AA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925C3B5"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8D1B970" w14:textId="77777777" w:rsidR="00787F12" w:rsidRPr="00787F12" w:rsidRDefault="00787F12" w:rsidP="00787F12">
            <w:pPr>
              <w:outlineLvl w:val="1"/>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00C3F0D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FBBC0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F683FE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D68D963"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A687B9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55A146B"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BCE081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9C606B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E90229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A8AEA18" w14:textId="77777777" w:rsidR="00787F12" w:rsidRPr="00787F12" w:rsidRDefault="00787F12" w:rsidP="00787F12">
            <w:pPr>
              <w:outlineLvl w:val="1"/>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2E437742"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6D42DEF6"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39708837"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2D2681C5"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394D2999"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6041B3EA"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539FEFF9" w14:textId="77777777" w:rsidR="00787F12" w:rsidRPr="00787F12" w:rsidRDefault="00787F12" w:rsidP="00787F12">
            <w:pPr>
              <w:outlineLvl w:val="1"/>
              <w:rPr>
                <w:color w:val="000000"/>
                <w:szCs w:val="28"/>
              </w:rPr>
            </w:pPr>
            <w:r w:rsidRPr="00787F12">
              <w:rPr>
                <w:color w:val="000000"/>
                <w:szCs w:val="28"/>
              </w:rPr>
              <w:t>11.849</w:t>
            </w:r>
          </w:p>
        </w:tc>
      </w:tr>
      <w:tr w:rsidR="00787F12" w:rsidRPr="00787F12" w14:paraId="3C06187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CFD4DFC"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CA5A7C6" w14:textId="77777777" w:rsidR="00787F12" w:rsidRPr="00787F12" w:rsidRDefault="00787F12" w:rsidP="00787F12">
            <w:pPr>
              <w:outlineLvl w:val="1"/>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1A2207B6"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268E8E1C"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45EE9C77"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6DF56854"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7AB05C51"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5AD28EBA" w14:textId="77777777" w:rsidR="00787F12" w:rsidRPr="00787F12" w:rsidRDefault="00787F12" w:rsidP="00787F12">
            <w:pPr>
              <w:outlineLvl w:val="1"/>
              <w:rPr>
                <w:color w:val="000000"/>
                <w:szCs w:val="28"/>
              </w:rPr>
            </w:pPr>
            <w:r w:rsidRPr="00787F12">
              <w:rPr>
                <w:color w:val="000000"/>
                <w:szCs w:val="28"/>
              </w:rPr>
              <w:t>11.849</w:t>
            </w:r>
          </w:p>
        </w:tc>
        <w:tc>
          <w:tcPr>
            <w:tcW w:w="429" w:type="pct"/>
            <w:tcBorders>
              <w:top w:val="nil"/>
              <w:left w:val="nil"/>
              <w:bottom w:val="single" w:sz="4" w:space="0" w:color="auto"/>
              <w:right w:val="single" w:sz="4" w:space="0" w:color="auto"/>
            </w:tcBorders>
            <w:hideMark/>
          </w:tcPr>
          <w:p w14:paraId="5ABA66C9" w14:textId="77777777" w:rsidR="00787F12" w:rsidRPr="00787F12" w:rsidRDefault="00787F12" w:rsidP="00787F12">
            <w:pPr>
              <w:outlineLvl w:val="1"/>
              <w:rPr>
                <w:color w:val="000000"/>
                <w:szCs w:val="28"/>
              </w:rPr>
            </w:pPr>
            <w:r w:rsidRPr="00787F12">
              <w:rPr>
                <w:color w:val="000000"/>
                <w:szCs w:val="28"/>
              </w:rPr>
              <w:t>11.849</w:t>
            </w:r>
          </w:p>
        </w:tc>
      </w:tr>
      <w:tr w:rsidR="00787F12" w:rsidRPr="00787F12" w14:paraId="0661A38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0E57934"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E678FEB"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3608DD8C" w14:textId="77777777" w:rsidR="00787F12" w:rsidRPr="00787F12" w:rsidRDefault="00787F12" w:rsidP="00787F12">
            <w:pPr>
              <w:outlineLvl w:val="1"/>
              <w:rPr>
                <w:color w:val="000000"/>
                <w:szCs w:val="28"/>
              </w:rPr>
            </w:pPr>
            <w:r w:rsidRPr="00787F12">
              <w:rPr>
                <w:color w:val="000000"/>
                <w:szCs w:val="28"/>
              </w:rPr>
              <w:t>8.550</w:t>
            </w:r>
          </w:p>
        </w:tc>
        <w:tc>
          <w:tcPr>
            <w:tcW w:w="429" w:type="pct"/>
            <w:tcBorders>
              <w:top w:val="nil"/>
              <w:left w:val="nil"/>
              <w:bottom w:val="single" w:sz="4" w:space="0" w:color="auto"/>
              <w:right w:val="single" w:sz="4" w:space="0" w:color="auto"/>
            </w:tcBorders>
            <w:hideMark/>
          </w:tcPr>
          <w:p w14:paraId="0D282006" w14:textId="77777777" w:rsidR="00787F12" w:rsidRPr="00787F12" w:rsidRDefault="00787F12" w:rsidP="00787F12">
            <w:pPr>
              <w:outlineLvl w:val="1"/>
              <w:rPr>
                <w:color w:val="000000"/>
                <w:szCs w:val="28"/>
              </w:rPr>
            </w:pPr>
            <w:r w:rsidRPr="00787F12">
              <w:rPr>
                <w:color w:val="000000"/>
                <w:szCs w:val="28"/>
              </w:rPr>
              <w:t>8.550</w:t>
            </w:r>
          </w:p>
        </w:tc>
        <w:tc>
          <w:tcPr>
            <w:tcW w:w="429" w:type="pct"/>
            <w:tcBorders>
              <w:top w:val="nil"/>
              <w:left w:val="nil"/>
              <w:bottom w:val="single" w:sz="4" w:space="0" w:color="auto"/>
              <w:right w:val="single" w:sz="4" w:space="0" w:color="auto"/>
            </w:tcBorders>
            <w:hideMark/>
          </w:tcPr>
          <w:p w14:paraId="576149B0" w14:textId="77777777" w:rsidR="00787F12" w:rsidRPr="00787F12" w:rsidRDefault="00787F12" w:rsidP="00787F12">
            <w:pPr>
              <w:outlineLvl w:val="1"/>
              <w:rPr>
                <w:color w:val="000000"/>
                <w:szCs w:val="28"/>
              </w:rPr>
            </w:pPr>
            <w:r w:rsidRPr="00787F12">
              <w:rPr>
                <w:color w:val="000000"/>
                <w:szCs w:val="28"/>
              </w:rPr>
              <w:t>8.550</w:t>
            </w:r>
          </w:p>
        </w:tc>
        <w:tc>
          <w:tcPr>
            <w:tcW w:w="429" w:type="pct"/>
            <w:tcBorders>
              <w:top w:val="nil"/>
              <w:left w:val="nil"/>
              <w:bottom w:val="single" w:sz="4" w:space="0" w:color="auto"/>
              <w:right w:val="single" w:sz="4" w:space="0" w:color="auto"/>
            </w:tcBorders>
            <w:hideMark/>
          </w:tcPr>
          <w:p w14:paraId="4A54D807" w14:textId="77777777" w:rsidR="00787F12" w:rsidRPr="00787F12" w:rsidRDefault="00787F12" w:rsidP="00787F12">
            <w:pPr>
              <w:outlineLvl w:val="1"/>
              <w:rPr>
                <w:color w:val="000000"/>
                <w:szCs w:val="28"/>
              </w:rPr>
            </w:pPr>
            <w:r w:rsidRPr="00787F12">
              <w:rPr>
                <w:color w:val="000000"/>
                <w:szCs w:val="28"/>
              </w:rPr>
              <w:t>8.550</w:t>
            </w:r>
          </w:p>
        </w:tc>
        <w:tc>
          <w:tcPr>
            <w:tcW w:w="429" w:type="pct"/>
            <w:tcBorders>
              <w:top w:val="nil"/>
              <w:left w:val="nil"/>
              <w:bottom w:val="single" w:sz="4" w:space="0" w:color="auto"/>
              <w:right w:val="single" w:sz="4" w:space="0" w:color="auto"/>
            </w:tcBorders>
            <w:hideMark/>
          </w:tcPr>
          <w:p w14:paraId="33F05E62" w14:textId="77777777" w:rsidR="00787F12" w:rsidRPr="00787F12" w:rsidRDefault="00787F12" w:rsidP="00787F12">
            <w:pPr>
              <w:outlineLvl w:val="1"/>
              <w:rPr>
                <w:color w:val="000000"/>
                <w:szCs w:val="28"/>
              </w:rPr>
            </w:pPr>
            <w:r w:rsidRPr="00787F12">
              <w:rPr>
                <w:color w:val="000000"/>
                <w:szCs w:val="28"/>
              </w:rPr>
              <w:t>8.550</w:t>
            </w:r>
          </w:p>
        </w:tc>
        <w:tc>
          <w:tcPr>
            <w:tcW w:w="429" w:type="pct"/>
            <w:tcBorders>
              <w:top w:val="nil"/>
              <w:left w:val="nil"/>
              <w:bottom w:val="single" w:sz="4" w:space="0" w:color="auto"/>
              <w:right w:val="single" w:sz="4" w:space="0" w:color="auto"/>
            </w:tcBorders>
            <w:hideMark/>
          </w:tcPr>
          <w:p w14:paraId="2761A746" w14:textId="77777777" w:rsidR="00787F12" w:rsidRPr="00787F12" w:rsidRDefault="00787F12" w:rsidP="00787F12">
            <w:pPr>
              <w:outlineLvl w:val="1"/>
              <w:rPr>
                <w:color w:val="000000"/>
                <w:szCs w:val="28"/>
              </w:rPr>
            </w:pPr>
            <w:r w:rsidRPr="00787F12">
              <w:rPr>
                <w:color w:val="000000"/>
                <w:szCs w:val="28"/>
              </w:rPr>
              <w:t>8.550</w:t>
            </w:r>
          </w:p>
        </w:tc>
        <w:tc>
          <w:tcPr>
            <w:tcW w:w="429" w:type="pct"/>
            <w:tcBorders>
              <w:top w:val="nil"/>
              <w:left w:val="nil"/>
              <w:bottom w:val="single" w:sz="4" w:space="0" w:color="auto"/>
              <w:right w:val="single" w:sz="4" w:space="0" w:color="auto"/>
            </w:tcBorders>
            <w:hideMark/>
          </w:tcPr>
          <w:p w14:paraId="685B01D1" w14:textId="77777777" w:rsidR="00787F12" w:rsidRPr="00787F12" w:rsidRDefault="00787F12" w:rsidP="00787F12">
            <w:pPr>
              <w:outlineLvl w:val="1"/>
              <w:rPr>
                <w:color w:val="000000"/>
                <w:szCs w:val="28"/>
              </w:rPr>
            </w:pPr>
            <w:r w:rsidRPr="00787F12">
              <w:rPr>
                <w:color w:val="000000"/>
                <w:szCs w:val="28"/>
              </w:rPr>
              <w:t>8.550</w:t>
            </w:r>
          </w:p>
        </w:tc>
      </w:tr>
      <w:tr w:rsidR="00787F12" w:rsidRPr="00787F12" w14:paraId="39CE986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ACACAB4"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0CF4DBC"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2BE5DFF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CCDE930"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277AF5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48E7714"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87B3407"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987AA76"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4A35A5D"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4A2EE7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5B94936"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703A7362"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0D695D7B" w14:textId="77777777" w:rsidR="00787F12" w:rsidRPr="00787F12" w:rsidRDefault="00787F12" w:rsidP="00787F12">
            <w:pPr>
              <w:outlineLvl w:val="1"/>
              <w:rPr>
                <w:color w:val="000000"/>
                <w:szCs w:val="28"/>
              </w:rPr>
            </w:pPr>
            <w:r w:rsidRPr="00787F12">
              <w:rPr>
                <w:color w:val="000000"/>
                <w:szCs w:val="28"/>
              </w:rPr>
              <w:t>3.299</w:t>
            </w:r>
          </w:p>
        </w:tc>
        <w:tc>
          <w:tcPr>
            <w:tcW w:w="429" w:type="pct"/>
            <w:tcBorders>
              <w:top w:val="nil"/>
              <w:left w:val="nil"/>
              <w:bottom w:val="single" w:sz="4" w:space="0" w:color="auto"/>
              <w:right w:val="single" w:sz="4" w:space="0" w:color="auto"/>
            </w:tcBorders>
            <w:hideMark/>
          </w:tcPr>
          <w:p w14:paraId="1E33FA4C" w14:textId="77777777" w:rsidR="00787F12" w:rsidRPr="00787F12" w:rsidRDefault="00787F12" w:rsidP="00787F12">
            <w:pPr>
              <w:outlineLvl w:val="1"/>
              <w:rPr>
                <w:color w:val="000000"/>
                <w:szCs w:val="28"/>
              </w:rPr>
            </w:pPr>
            <w:r w:rsidRPr="00787F12">
              <w:rPr>
                <w:color w:val="000000"/>
                <w:szCs w:val="28"/>
              </w:rPr>
              <w:t>3.299</w:t>
            </w:r>
          </w:p>
        </w:tc>
        <w:tc>
          <w:tcPr>
            <w:tcW w:w="429" w:type="pct"/>
            <w:tcBorders>
              <w:top w:val="nil"/>
              <w:left w:val="nil"/>
              <w:bottom w:val="single" w:sz="4" w:space="0" w:color="auto"/>
              <w:right w:val="single" w:sz="4" w:space="0" w:color="auto"/>
            </w:tcBorders>
            <w:hideMark/>
          </w:tcPr>
          <w:p w14:paraId="4B15FB71" w14:textId="77777777" w:rsidR="00787F12" w:rsidRPr="00787F12" w:rsidRDefault="00787F12" w:rsidP="00787F12">
            <w:pPr>
              <w:outlineLvl w:val="1"/>
              <w:rPr>
                <w:color w:val="000000"/>
                <w:szCs w:val="28"/>
              </w:rPr>
            </w:pPr>
            <w:r w:rsidRPr="00787F12">
              <w:rPr>
                <w:color w:val="000000"/>
                <w:szCs w:val="28"/>
              </w:rPr>
              <w:t>3.299</w:t>
            </w:r>
          </w:p>
        </w:tc>
        <w:tc>
          <w:tcPr>
            <w:tcW w:w="429" w:type="pct"/>
            <w:tcBorders>
              <w:top w:val="nil"/>
              <w:left w:val="nil"/>
              <w:bottom w:val="single" w:sz="4" w:space="0" w:color="auto"/>
              <w:right w:val="single" w:sz="4" w:space="0" w:color="auto"/>
            </w:tcBorders>
            <w:hideMark/>
          </w:tcPr>
          <w:p w14:paraId="255C02FB" w14:textId="77777777" w:rsidR="00787F12" w:rsidRPr="00787F12" w:rsidRDefault="00787F12" w:rsidP="00787F12">
            <w:pPr>
              <w:outlineLvl w:val="1"/>
              <w:rPr>
                <w:color w:val="000000"/>
                <w:szCs w:val="28"/>
              </w:rPr>
            </w:pPr>
            <w:r w:rsidRPr="00787F12">
              <w:rPr>
                <w:color w:val="000000"/>
                <w:szCs w:val="28"/>
              </w:rPr>
              <w:t>3.299</w:t>
            </w:r>
          </w:p>
        </w:tc>
        <w:tc>
          <w:tcPr>
            <w:tcW w:w="429" w:type="pct"/>
            <w:tcBorders>
              <w:top w:val="nil"/>
              <w:left w:val="nil"/>
              <w:bottom w:val="single" w:sz="4" w:space="0" w:color="auto"/>
              <w:right w:val="single" w:sz="4" w:space="0" w:color="auto"/>
            </w:tcBorders>
            <w:hideMark/>
          </w:tcPr>
          <w:p w14:paraId="55EB245C" w14:textId="77777777" w:rsidR="00787F12" w:rsidRPr="00787F12" w:rsidRDefault="00787F12" w:rsidP="00787F12">
            <w:pPr>
              <w:outlineLvl w:val="1"/>
              <w:rPr>
                <w:color w:val="000000"/>
                <w:szCs w:val="28"/>
              </w:rPr>
            </w:pPr>
            <w:r w:rsidRPr="00787F12">
              <w:rPr>
                <w:color w:val="000000"/>
                <w:szCs w:val="28"/>
              </w:rPr>
              <w:t>3.299</w:t>
            </w:r>
          </w:p>
        </w:tc>
        <w:tc>
          <w:tcPr>
            <w:tcW w:w="429" w:type="pct"/>
            <w:tcBorders>
              <w:top w:val="nil"/>
              <w:left w:val="nil"/>
              <w:bottom w:val="single" w:sz="4" w:space="0" w:color="auto"/>
              <w:right w:val="single" w:sz="4" w:space="0" w:color="auto"/>
            </w:tcBorders>
            <w:hideMark/>
          </w:tcPr>
          <w:p w14:paraId="38DEBAB5" w14:textId="77777777" w:rsidR="00787F12" w:rsidRPr="00787F12" w:rsidRDefault="00787F12" w:rsidP="00787F12">
            <w:pPr>
              <w:outlineLvl w:val="1"/>
              <w:rPr>
                <w:color w:val="000000"/>
                <w:szCs w:val="28"/>
              </w:rPr>
            </w:pPr>
            <w:r w:rsidRPr="00787F12">
              <w:rPr>
                <w:color w:val="000000"/>
                <w:szCs w:val="28"/>
              </w:rPr>
              <w:t>3.299</w:t>
            </w:r>
          </w:p>
        </w:tc>
        <w:tc>
          <w:tcPr>
            <w:tcW w:w="429" w:type="pct"/>
            <w:tcBorders>
              <w:top w:val="nil"/>
              <w:left w:val="nil"/>
              <w:bottom w:val="single" w:sz="4" w:space="0" w:color="auto"/>
              <w:right w:val="single" w:sz="4" w:space="0" w:color="auto"/>
            </w:tcBorders>
            <w:hideMark/>
          </w:tcPr>
          <w:p w14:paraId="53AD9110" w14:textId="77777777" w:rsidR="00787F12" w:rsidRPr="00787F12" w:rsidRDefault="00787F12" w:rsidP="00787F12">
            <w:pPr>
              <w:outlineLvl w:val="1"/>
              <w:rPr>
                <w:color w:val="000000"/>
                <w:szCs w:val="28"/>
              </w:rPr>
            </w:pPr>
            <w:r w:rsidRPr="00787F12">
              <w:rPr>
                <w:color w:val="000000"/>
                <w:szCs w:val="28"/>
              </w:rPr>
              <w:t>3.299</w:t>
            </w:r>
          </w:p>
        </w:tc>
      </w:tr>
      <w:tr w:rsidR="00787F12" w:rsidRPr="00787F12" w14:paraId="3B11387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9A2913D"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2CAA945F"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270AD7BB"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6602E4E4"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1813F55E"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50B8D843"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5E4D5642"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57F30C99"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223735A1" w14:textId="77777777" w:rsidR="00787F12" w:rsidRPr="00787F12" w:rsidRDefault="00787F12" w:rsidP="00787F12">
            <w:pPr>
              <w:outlineLvl w:val="1"/>
              <w:rPr>
                <w:color w:val="000000"/>
                <w:szCs w:val="28"/>
              </w:rPr>
            </w:pPr>
            <w:r w:rsidRPr="00787F12">
              <w:rPr>
                <w:color w:val="000000"/>
                <w:szCs w:val="28"/>
              </w:rPr>
              <w:t>0.955</w:t>
            </w:r>
          </w:p>
        </w:tc>
      </w:tr>
      <w:tr w:rsidR="00787F12" w:rsidRPr="00787F12" w14:paraId="5C6FA65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EB09C1B"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78616DFB"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4CC51C89"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40E49267"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1BD16312"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4AD2615C"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03EDECA1"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599B86AC" w14:textId="77777777" w:rsidR="00787F12" w:rsidRPr="00787F12" w:rsidRDefault="00787F12" w:rsidP="00787F12">
            <w:pPr>
              <w:outlineLvl w:val="1"/>
              <w:rPr>
                <w:color w:val="000000"/>
                <w:szCs w:val="28"/>
              </w:rPr>
            </w:pPr>
            <w:r w:rsidRPr="00787F12">
              <w:rPr>
                <w:color w:val="000000"/>
                <w:szCs w:val="28"/>
              </w:rPr>
              <w:t>0.955</w:t>
            </w:r>
          </w:p>
        </w:tc>
        <w:tc>
          <w:tcPr>
            <w:tcW w:w="429" w:type="pct"/>
            <w:tcBorders>
              <w:top w:val="nil"/>
              <w:left w:val="nil"/>
              <w:bottom w:val="single" w:sz="4" w:space="0" w:color="auto"/>
              <w:right w:val="single" w:sz="4" w:space="0" w:color="auto"/>
            </w:tcBorders>
            <w:hideMark/>
          </w:tcPr>
          <w:p w14:paraId="3E8A5870" w14:textId="77777777" w:rsidR="00787F12" w:rsidRPr="00787F12" w:rsidRDefault="00787F12" w:rsidP="00787F12">
            <w:pPr>
              <w:outlineLvl w:val="1"/>
              <w:rPr>
                <w:color w:val="000000"/>
                <w:szCs w:val="28"/>
              </w:rPr>
            </w:pPr>
            <w:r w:rsidRPr="00787F12">
              <w:rPr>
                <w:color w:val="000000"/>
                <w:szCs w:val="28"/>
              </w:rPr>
              <w:t>0.955</w:t>
            </w:r>
          </w:p>
        </w:tc>
      </w:tr>
      <w:tr w:rsidR="00787F12" w:rsidRPr="00787F12" w14:paraId="28F0C02E"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424E2A48" w14:textId="77777777" w:rsidR="00787F12" w:rsidRPr="00787F12" w:rsidRDefault="00787F12" w:rsidP="00787F12">
            <w:pPr>
              <w:outlineLvl w:val="1"/>
              <w:rPr>
                <w:color w:val="000000"/>
                <w:szCs w:val="28"/>
              </w:rPr>
            </w:pPr>
            <w:r w:rsidRPr="00787F12">
              <w:rPr>
                <w:color w:val="000000"/>
                <w:szCs w:val="28"/>
              </w:rPr>
              <w:t>Котельная, г. Юрюзань, ул. 3-ого Интернационала, 105а</w:t>
            </w:r>
          </w:p>
        </w:tc>
        <w:tc>
          <w:tcPr>
            <w:tcW w:w="964" w:type="pct"/>
            <w:tcBorders>
              <w:top w:val="nil"/>
              <w:left w:val="nil"/>
              <w:bottom w:val="single" w:sz="4" w:space="0" w:color="auto"/>
              <w:right w:val="single" w:sz="4" w:space="0" w:color="auto"/>
            </w:tcBorders>
            <w:hideMark/>
          </w:tcPr>
          <w:p w14:paraId="4BB8E698" w14:textId="77777777" w:rsidR="00787F12" w:rsidRPr="00787F12" w:rsidRDefault="00787F12" w:rsidP="00787F12">
            <w:pPr>
              <w:outlineLvl w:val="1"/>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0F733847" w14:textId="77777777" w:rsidR="00787F12" w:rsidRPr="00787F12" w:rsidRDefault="00787F12" w:rsidP="00787F12">
            <w:pPr>
              <w:outlineLvl w:val="1"/>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5242B437" w14:textId="77777777" w:rsidR="00787F12" w:rsidRPr="00787F12" w:rsidRDefault="00787F12" w:rsidP="00787F12">
            <w:pPr>
              <w:outlineLvl w:val="1"/>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64087333" w14:textId="77777777" w:rsidR="00787F12" w:rsidRPr="00787F12" w:rsidRDefault="00787F12" w:rsidP="00787F12">
            <w:pPr>
              <w:outlineLvl w:val="1"/>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333867D6" w14:textId="77777777" w:rsidR="00787F12" w:rsidRPr="00787F12" w:rsidRDefault="00787F12" w:rsidP="00787F12">
            <w:pPr>
              <w:outlineLvl w:val="1"/>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15F43D55" w14:textId="77777777" w:rsidR="00787F12" w:rsidRPr="00787F12" w:rsidRDefault="00787F12" w:rsidP="00787F12">
            <w:pPr>
              <w:outlineLvl w:val="1"/>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55E1AF62" w14:textId="77777777" w:rsidR="00787F12" w:rsidRPr="00787F12" w:rsidRDefault="00787F12" w:rsidP="00787F12">
            <w:pPr>
              <w:outlineLvl w:val="1"/>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4E1223B5" w14:textId="77777777" w:rsidR="00787F12" w:rsidRPr="00787F12" w:rsidRDefault="00787F12" w:rsidP="00787F12">
            <w:pPr>
              <w:outlineLvl w:val="1"/>
              <w:rPr>
                <w:color w:val="000000"/>
                <w:szCs w:val="28"/>
              </w:rPr>
            </w:pPr>
            <w:r w:rsidRPr="00787F12">
              <w:rPr>
                <w:color w:val="000000"/>
                <w:szCs w:val="28"/>
              </w:rPr>
              <w:t>3.960</w:t>
            </w:r>
          </w:p>
        </w:tc>
      </w:tr>
      <w:tr w:rsidR="00787F12" w:rsidRPr="00787F12" w14:paraId="7E40A2A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7096DFE"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7FCD7579" w14:textId="77777777" w:rsidR="00787F12" w:rsidRPr="00787F12" w:rsidRDefault="00787F12" w:rsidP="00787F12">
            <w:pPr>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082098BF"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5909F8A"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8456E43"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AA3E738"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CEA11F5"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ABFA9D6"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5E35BAD" w14:textId="77777777" w:rsidR="00787F12" w:rsidRPr="00787F12" w:rsidRDefault="00787F12" w:rsidP="00787F12">
            <w:pPr>
              <w:rPr>
                <w:color w:val="000000"/>
                <w:szCs w:val="28"/>
              </w:rPr>
            </w:pPr>
            <w:r w:rsidRPr="00787F12">
              <w:rPr>
                <w:color w:val="000000"/>
                <w:szCs w:val="28"/>
              </w:rPr>
              <w:t>0.000</w:t>
            </w:r>
          </w:p>
        </w:tc>
      </w:tr>
      <w:tr w:rsidR="00787F12" w:rsidRPr="00787F12" w14:paraId="315620A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0AD0AAF"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597F9498" w14:textId="77777777" w:rsidR="00787F12" w:rsidRPr="00787F12" w:rsidRDefault="00787F12" w:rsidP="00787F12">
            <w:pPr>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0E746DD4" w14:textId="77777777" w:rsidR="00787F12" w:rsidRPr="00787F12" w:rsidRDefault="00787F12" w:rsidP="00787F12">
            <w:pPr>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23A612FE" w14:textId="77777777" w:rsidR="00787F12" w:rsidRPr="00787F12" w:rsidRDefault="00787F12" w:rsidP="00787F12">
            <w:pPr>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35335DDC" w14:textId="77777777" w:rsidR="00787F12" w:rsidRPr="00787F12" w:rsidRDefault="00787F12" w:rsidP="00787F12">
            <w:pPr>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0EA4949F" w14:textId="77777777" w:rsidR="00787F12" w:rsidRPr="00787F12" w:rsidRDefault="00787F12" w:rsidP="00787F12">
            <w:pPr>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5AE6471D" w14:textId="77777777" w:rsidR="00787F12" w:rsidRPr="00787F12" w:rsidRDefault="00787F12" w:rsidP="00787F12">
            <w:pPr>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4F431BF2" w14:textId="77777777" w:rsidR="00787F12" w:rsidRPr="00787F12" w:rsidRDefault="00787F12" w:rsidP="00787F12">
            <w:pPr>
              <w:rPr>
                <w:color w:val="000000"/>
                <w:szCs w:val="28"/>
              </w:rPr>
            </w:pPr>
            <w:r w:rsidRPr="00787F12">
              <w:rPr>
                <w:color w:val="000000"/>
                <w:szCs w:val="28"/>
              </w:rPr>
              <w:t>3.960</w:t>
            </w:r>
          </w:p>
        </w:tc>
        <w:tc>
          <w:tcPr>
            <w:tcW w:w="429" w:type="pct"/>
            <w:tcBorders>
              <w:top w:val="nil"/>
              <w:left w:val="nil"/>
              <w:bottom w:val="single" w:sz="4" w:space="0" w:color="auto"/>
              <w:right w:val="single" w:sz="4" w:space="0" w:color="auto"/>
            </w:tcBorders>
            <w:hideMark/>
          </w:tcPr>
          <w:p w14:paraId="5C93E8C8" w14:textId="77777777" w:rsidR="00787F12" w:rsidRPr="00787F12" w:rsidRDefault="00787F12" w:rsidP="00787F12">
            <w:pPr>
              <w:rPr>
                <w:color w:val="000000"/>
                <w:szCs w:val="28"/>
              </w:rPr>
            </w:pPr>
            <w:r w:rsidRPr="00787F12">
              <w:rPr>
                <w:color w:val="000000"/>
                <w:szCs w:val="28"/>
              </w:rPr>
              <w:t>3.960</w:t>
            </w:r>
          </w:p>
        </w:tc>
      </w:tr>
      <w:tr w:rsidR="00787F12" w:rsidRPr="00787F12" w14:paraId="66F5386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02F0134"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364E08A0" w14:textId="77777777" w:rsidR="00787F12" w:rsidRPr="00787F12" w:rsidRDefault="00787F12" w:rsidP="00787F12">
            <w:pPr>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6AADA8B5" w14:textId="77777777" w:rsidR="00787F12" w:rsidRPr="00787F12" w:rsidRDefault="00787F12" w:rsidP="00787F12">
            <w:pPr>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232E05A4" w14:textId="77777777" w:rsidR="00787F12" w:rsidRPr="00787F12" w:rsidRDefault="00787F12" w:rsidP="00787F12">
            <w:pPr>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379B2EE8" w14:textId="77777777" w:rsidR="00787F12" w:rsidRPr="00787F12" w:rsidRDefault="00787F12" w:rsidP="00787F12">
            <w:pPr>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57635B50" w14:textId="77777777" w:rsidR="00787F12" w:rsidRPr="00787F12" w:rsidRDefault="00787F12" w:rsidP="00787F12">
            <w:pPr>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19B2EE85" w14:textId="77777777" w:rsidR="00787F12" w:rsidRPr="00787F12" w:rsidRDefault="00787F12" w:rsidP="00787F12">
            <w:pPr>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007531B9" w14:textId="77777777" w:rsidR="00787F12" w:rsidRPr="00787F12" w:rsidRDefault="00787F12" w:rsidP="00787F12">
            <w:pPr>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2B012BAC" w14:textId="77777777" w:rsidR="00787F12" w:rsidRPr="00787F12" w:rsidRDefault="00787F12" w:rsidP="00787F12">
            <w:pPr>
              <w:rPr>
                <w:color w:val="000000"/>
                <w:szCs w:val="28"/>
              </w:rPr>
            </w:pPr>
            <w:r w:rsidRPr="00787F12">
              <w:rPr>
                <w:color w:val="000000"/>
                <w:szCs w:val="28"/>
              </w:rPr>
              <w:t>0.100</w:t>
            </w:r>
          </w:p>
        </w:tc>
      </w:tr>
      <w:tr w:rsidR="00787F12" w:rsidRPr="00787F12" w14:paraId="31C1BB8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882BC39"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7A7BBA35" w14:textId="77777777" w:rsidR="00787F12" w:rsidRPr="00787F12" w:rsidRDefault="00787F12" w:rsidP="00787F12">
            <w:pPr>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77A38BD8" w14:textId="77777777" w:rsidR="00787F12" w:rsidRPr="00787F12" w:rsidRDefault="00787F12" w:rsidP="00787F12">
            <w:pPr>
              <w:rPr>
                <w:color w:val="000000"/>
                <w:szCs w:val="28"/>
              </w:rPr>
            </w:pPr>
            <w:r w:rsidRPr="00787F12">
              <w:rPr>
                <w:color w:val="000000"/>
                <w:szCs w:val="28"/>
              </w:rPr>
              <w:t>0.035</w:t>
            </w:r>
          </w:p>
        </w:tc>
        <w:tc>
          <w:tcPr>
            <w:tcW w:w="429" w:type="pct"/>
            <w:tcBorders>
              <w:top w:val="nil"/>
              <w:left w:val="nil"/>
              <w:bottom w:val="single" w:sz="4" w:space="0" w:color="auto"/>
              <w:right w:val="single" w:sz="4" w:space="0" w:color="auto"/>
            </w:tcBorders>
            <w:hideMark/>
          </w:tcPr>
          <w:p w14:paraId="5838E2C4" w14:textId="77777777" w:rsidR="00787F12" w:rsidRPr="00787F12" w:rsidRDefault="00787F12" w:rsidP="00787F12">
            <w:pPr>
              <w:rPr>
                <w:color w:val="000000"/>
                <w:szCs w:val="28"/>
              </w:rPr>
            </w:pPr>
            <w:r w:rsidRPr="00787F12">
              <w:rPr>
                <w:color w:val="000000"/>
                <w:szCs w:val="28"/>
              </w:rPr>
              <w:t>0.035</w:t>
            </w:r>
          </w:p>
        </w:tc>
        <w:tc>
          <w:tcPr>
            <w:tcW w:w="429" w:type="pct"/>
            <w:tcBorders>
              <w:top w:val="nil"/>
              <w:left w:val="nil"/>
              <w:bottom w:val="single" w:sz="4" w:space="0" w:color="auto"/>
              <w:right w:val="single" w:sz="4" w:space="0" w:color="auto"/>
            </w:tcBorders>
            <w:hideMark/>
          </w:tcPr>
          <w:p w14:paraId="19605871" w14:textId="77777777" w:rsidR="00787F12" w:rsidRPr="00787F12" w:rsidRDefault="00787F12" w:rsidP="00787F12">
            <w:pPr>
              <w:rPr>
                <w:color w:val="000000"/>
                <w:szCs w:val="28"/>
              </w:rPr>
            </w:pPr>
            <w:r w:rsidRPr="00787F12">
              <w:rPr>
                <w:color w:val="000000"/>
                <w:szCs w:val="28"/>
              </w:rPr>
              <w:t>0.035</w:t>
            </w:r>
          </w:p>
        </w:tc>
        <w:tc>
          <w:tcPr>
            <w:tcW w:w="429" w:type="pct"/>
            <w:tcBorders>
              <w:top w:val="nil"/>
              <w:left w:val="nil"/>
              <w:bottom w:val="single" w:sz="4" w:space="0" w:color="auto"/>
              <w:right w:val="single" w:sz="4" w:space="0" w:color="auto"/>
            </w:tcBorders>
            <w:hideMark/>
          </w:tcPr>
          <w:p w14:paraId="202D955C" w14:textId="77777777" w:rsidR="00787F12" w:rsidRPr="00787F12" w:rsidRDefault="00787F12" w:rsidP="00787F12">
            <w:pPr>
              <w:rPr>
                <w:color w:val="000000"/>
                <w:szCs w:val="28"/>
              </w:rPr>
            </w:pPr>
            <w:r w:rsidRPr="00787F12">
              <w:rPr>
                <w:color w:val="000000"/>
                <w:szCs w:val="28"/>
              </w:rPr>
              <w:t>0.035</w:t>
            </w:r>
          </w:p>
        </w:tc>
        <w:tc>
          <w:tcPr>
            <w:tcW w:w="429" w:type="pct"/>
            <w:tcBorders>
              <w:top w:val="nil"/>
              <w:left w:val="nil"/>
              <w:bottom w:val="single" w:sz="4" w:space="0" w:color="auto"/>
              <w:right w:val="single" w:sz="4" w:space="0" w:color="auto"/>
            </w:tcBorders>
            <w:hideMark/>
          </w:tcPr>
          <w:p w14:paraId="0FC7A7A4" w14:textId="77777777" w:rsidR="00787F12" w:rsidRPr="00787F12" w:rsidRDefault="00787F12" w:rsidP="00787F12">
            <w:pPr>
              <w:rPr>
                <w:color w:val="000000"/>
                <w:szCs w:val="28"/>
              </w:rPr>
            </w:pPr>
            <w:r w:rsidRPr="00787F12">
              <w:rPr>
                <w:color w:val="000000"/>
                <w:szCs w:val="28"/>
              </w:rPr>
              <w:t>0.035</w:t>
            </w:r>
          </w:p>
        </w:tc>
        <w:tc>
          <w:tcPr>
            <w:tcW w:w="429" w:type="pct"/>
            <w:tcBorders>
              <w:top w:val="nil"/>
              <w:left w:val="nil"/>
              <w:bottom w:val="single" w:sz="4" w:space="0" w:color="auto"/>
              <w:right w:val="single" w:sz="4" w:space="0" w:color="auto"/>
            </w:tcBorders>
            <w:hideMark/>
          </w:tcPr>
          <w:p w14:paraId="79770169" w14:textId="77777777" w:rsidR="00787F12" w:rsidRPr="00787F12" w:rsidRDefault="00787F12" w:rsidP="00787F12">
            <w:pPr>
              <w:rPr>
                <w:color w:val="000000"/>
                <w:szCs w:val="28"/>
              </w:rPr>
            </w:pPr>
            <w:r w:rsidRPr="00787F12">
              <w:rPr>
                <w:color w:val="000000"/>
                <w:szCs w:val="28"/>
              </w:rPr>
              <w:t>0.035</w:t>
            </w:r>
          </w:p>
        </w:tc>
        <w:tc>
          <w:tcPr>
            <w:tcW w:w="429" w:type="pct"/>
            <w:tcBorders>
              <w:top w:val="nil"/>
              <w:left w:val="nil"/>
              <w:bottom w:val="single" w:sz="4" w:space="0" w:color="auto"/>
              <w:right w:val="single" w:sz="4" w:space="0" w:color="auto"/>
            </w:tcBorders>
            <w:hideMark/>
          </w:tcPr>
          <w:p w14:paraId="657E1A3E" w14:textId="77777777" w:rsidR="00787F12" w:rsidRPr="00787F12" w:rsidRDefault="00787F12" w:rsidP="00787F12">
            <w:pPr>
              <w:rPr>
                <w:color w:val="000000"/>
                <w:szCs w:val="28"/>
              </w:rPr>
            </w:pPr>
            <w:r w:rsidRPr="00787F12">
              <w:rPr>
                <w:color w:val="000000"/>
                <w:szCs w:val="28"/>
              </w:rPr>
              <w:t>0.035</w:t>
            </w:r>
          </w:p>
        </w:tc>
      </w:tr>
      <w:tr w:rsidR="00787F12" w:rsidRPr="00787F12" w14:paraId="5F29F1E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043FF4F"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7BA66EA9" w14:textId="77777777" w:rsidR="00787F12" w:rsidRPr="00787F12" w:rsidRDefault="00787F12" w:rsidP="00787F12">
            <w:pPr>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3AF03810"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CA3A298"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CA16076"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5FE4E07"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8046777"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C022310" w14:textId="77777777" w:rsidR="00787F12" w:rsidRPr="00787F12" w:rsidRDefault="00787F12" w:rsidP="00787F12">
            <w:pPr>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907E6B2" w14:textId="77777777" w:rsidR="00787F12" w:rsidRPr="00787F12" w:rsidRDefault="00787F12" w:rsidP="00787F12">
            <w:pPr>
              <w:rPr>
                <w:color w:val="000000"/>
                <w:szCs w:val="28"/>
              </w:rPr>
            </w:pPr>
            <w:r w:rsidRPr="00787F12">
              <w:rPr>
                <w:color w:val="000000"/>
                <w:szCs w:val="28"/>
              </w:rPr>
              <w:t>0.000</w:t>
            </w:r>
          </w:p>
        </w:tc>
      </w:tr>
      <w:tr w:rsidR="00787F12" w:rsidRPr="00787F12" w14:paraId="7173063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7316648"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6D2DC9AC" w14:textId="77777777" w:rsidR="00787F12" w:rsidRPr="00787F12" w:rsidRDefault="00787F12" w:rsidP="00787F12">
            <w:pPr>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109EAC72"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324A46B0"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6686AD65"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57B6E544"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1E8638EC"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1E4279B2"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774371D6" w14:textId="77777777" w:rsidR="00787F12" w:rsidRPr="00787F12" w:rsidRDefault="00787F12" w:rsidP="00787F12">
            <w:pPr>
              <w:rPr>
                <w:color w:val="000000"/>
                <w:szCs w:val="28"/>
              </w:rPr>
            </w:pPr>
            <w:r w:rsidRPr="00787F12">
              <w:rPr>
                <w:color w:val="000000"/>
                <w:szCs w:val="28"/>
              </w:rPr>
              <w:t>3.296</w:t>
            </w:r>
          </w:p>
        </w:tc>
      </w:tr>
      <w:tr w:rsidR="00787F12" w:rsidRPr="00787F12" w14:paraId="4A3736F3"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4C26656" w14:textId="77777777" w:rsidR="00787F12" w:rsidRPr="00787F12" w:rsidRDefault="00787F12" w:rsidP="00787F12">
            <w:pPr>
              <w:rPr>
                <w:color w:val="000000"/>
                <w:szCs w:val="28"/>
              </w:rPr>
            </w:pPr>
          </w:p>
        </w:tc>
        <w:tc>
          <w:tcPr>
            <w:tcW w:w="964" w:type="pct"/>
            <w:tcBorders>
              <w:top w:val="nil"/>
              <w:left w:val="nil"/>
              <w:bottom w:val="single" w:sz="4" w:space="0" w:color="auto"/>
              <w:right w:val="single" w:sz="4" w:space="0" w:color="auto"/>
            </w:tcBorders>
            <w:hideMark/>
          </w:tcPr>
          <w:p w14:paraId="10DCE2E9" w14:textId="77777777" w:rsidR="00787F12" w:rsidRPr="00787F12" w:rsidRDefault="00787F12" w:rsidP="00787F12">
            <w:pPr>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04F9CD2E"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7E410A97"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20403B7E"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5B371555"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6B3A3F6F"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34A07232" w14:textId="77777777" w:rsidR="00787F12" w:rsidRPr="00787F12" w:rsidRDefault="00787F12" w:rsidP="00787F12">
            <w:pPr>
              <w:rPr>
                <w:color w:val="000000"/>
                <w:szCs w:val="28"/>
              </w:rPr>
            </w:pPr>
            <w:r w:rsidRPr="00787F12">
              <w:rPr>
                <w:color w:val="000000"/>
                <w:szCs w:val="28"/>
              </w:rPr>
              <w:t>3.296</w:t>
            </w:r>
          </w:p>
        </w:tc>
        <w:tc>
          <w:tcPr>
            <w:tcW w:w="429" w:type="pct"/>
            <w:tcBorders>
              <w:top w:val="nil"/>
              <w:left w:val="nil"/>
              <w:bottom w:val="single" w:sz="4" w:space="0" w:color="auto"/>
              <w:right w:val="single" w:sz="4" w:space="0" w:color="auto"/>
            </w:tcBorders>
            <w:hideMark/>
          </w:tcPr>
          <w:p w14:paraId="0A49BF29" w14:textId="77777777" w:rsidR="00787F12" w:rsidRPr="00787F12" w:rsidRDefault="00787F12" w:rsidP="00787F12">
            <w:pPr>
              <w:rPr>
                <w:color w:val="000000"/>
                <w:szCs w:val="28"/>
              </w:rPr>
            </w:pPr>
            <w:r w:rsidRPr="00787F12">
              <w:rPr>
                <w:color w:val="000000"/>
                <w:szCs w:val="28"/>
              </w:rPr>
              <w:t>3.296</w:t>
            </w:r>
          </w:p>
        </w:tc>
      </w:tr>
      <w:tr w:rsidR="00787F12" w:rsidRPr="00787F12" w14:paraId="536BDFE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343E4D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1EADE5EB" w14:textId="77777777" w:rsidR="00787F12" w:rsidRPr="00787F12" w:rsidRDefault="00787F12" w:rsidP="00787F12">
            <w:pPr>
              <w:outlineLvl w:val="1"/>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105A207F" w14:textId="77777777" w:rsidR="00787F12" w:rsidRPr="00787F12" w:rsidRDefault="00787F12" w:rsidP="00787F12">
            <w:pPr>
              <w:outlineLvl w:val="1"/>
              <w:rPr>
                <w:color w:val="000000"/>
                <w:szCs w:val="28"/>
              </w:rPr>
            </w:pPr>
            <w:r w:rsidRPr="00787F12">
              <w:rPr>
                <w:color w:val="000000"/>
                <w:szCs w:val="28"/>
              </w:rPr>
              <w:t>2.685</w:t>
            </w:r>
          </w:p>
        </w:tc>
        <w:tc>
          <w:tcPr>
            <w:tcW w:w="429" w:type="pct"/>
            <w:tcBorders>
              <w:top w:val="nil"/>
              <w:left w:val="nil"/>
              <w:bottom w:val="single" w:sz="4" w:space="0" w:color="auto"/>
              <w:right w:val="single" w:sz="4" w:space="0" w:color="auto"/>
            </w:tcBorders>
            <w:hideMark/>
          </w:tcPr>
          <w:p w14:paraId="6C9D5D7C" w14:textId="77777777" w:rsidR="00787F12" w:rsidRPr="00787F12" w:rsidRDefault="00787F12" w:rsidP="00787F12">
            <w:pPr>
              <w:outlineLvl w:val="1"/>
              <w:rPr>
                <w:color w:val="000000"/>
                <w:szCs w:val="28"/>
              </w:rPr>
            </w:pPr>
            <w:r w:rsidRPr="00787F12">
              <w:rPr>
                <w:color w:val="000000"/>
                <w:szCs w:val="28"/>
              </w:rPr>
              <w:t>2.685</w:t>
            </w:r>
          </w:p>
        </w:tc>
        <w:tc>
          <w:tcPr>
            <w:tcW w:w="429" w:type="pct"/>
            <w:tcBorders>
              <w:top w:val="nil"/>
              <w:left w:val="nil"/>
              <w:bottom w:val="single" w:sz="4" w:space="0" w:color="auto"/>
              <w:right w:val="single" w:sz="4" w:space="0" w:color="auto"/>
            </w:tcBorders>
            <w:hideMark/>
          </w:tcPr>
          <w:p w14:paraId="6C184479" w14:textId="77777777" w:rsidR="00787F12" w:rsidRPr="00787F12" w:rsidRDefault="00787F12" w:rsidP="00787F12">
            <w:pPr>
              <w:outlineLvl w:val="1"/>
              <w:rPr>
                <w:color w:val="000000"/>
                <w:szCs w:val="28"/>
              </w:rPr>
            </w:pPr>
            <w:r w:rsidRPr="00787F12">
              <w:rPr>
                <w:color w:val="000000"/>
                <w:szCs w:val="28"/>
              </w:rPr>
              <w:t>2.685</w:t>
            </w:r>
          </w:p>
        </w:tc>
        <w:tc>
          <w:tcPr>
            <w:tcW w:w="429" w:type="pct"/>
            <w:tcBorders>
              <w:top w:val="nil"/>
              <w:left w:val="nil"/>
              <w:bottom w:val="single" w:sz="4" w:space="0" w:color="auto"/>
              <w:right w:val="single" w:sz="4" w:space="0" w:color="auto"/>
            </w:tcBorders>
            <w:hideMark/>
          </w:tcPr>
          <w:p w14:paraId="7A07BB7B" w14:textId="77777777" w:rsidR="00787F12" w:rsidRPr="00787F12" w:rsidRDefault="00787F12" w:rsidP="00787F12">
            <w:pPr>
              <w:outlineLvl w:val="1"/>
              <w:rPr>
                <w:color w:val="000000"/>
                <w:szCs w:val="28"/>
              </w:rPr>
            </w:pPr>
            <w:r w:rsidRPr="00787F12">
              <w:rPr>
                <w:color w:val="000000"/>
                <w:szCs w:val="28"/>
              </w:rPr>
              <w:t>2.685</w:t>
            </w:r>
          </w:p>
        </w:tc>
        <w:tc>
          <w:tcPr>
            <w:tcW w:w="429" w:type="pct"/>
            <w:tcBorders>
              <w:top w:val="nil"/>
              <w:left w:val="nil"/>
              <w:bottom w:val="single" w:sz="4" w:space="0" w:color="auto"/>
              <w:right w:val="single" w:sz="4" w:space="0" w:color="auto"/>
            </w:tcBorders>
            <w:hideMark/>
          </w:tcPr>
          <w:p w14:paraId="15B062AF" w14:textId="77777777" w:rsidR="00787F12" w:rsidRPr="00787F12" w:rsidRDefault="00787F12" w:rsidP="00787F12">
            <w:pPr>
              <w:outlineLvl w:val="1"/>
              <w:rPr>
                <w:color w:val="000000"/>
                <w:szCs w:val="28"/>
              </w:rPr>
            </w:pPr>
            <w:r w:rsidRPr="00787F12">
              <w:rPr>
                <w:color w:val="000000"/>
                <w:szCs w:val="28"/>
              </w:rPr>
              <w:t>2.685</w:t>
            </w:r>
          </w:p>
        </w:tc>
        <w:tc>
          <w:tcPr>
            <w:tcW w:w="429" w:type="pct"/>
            <w:tcBorders>
              <w:top w:val="nil"/>
              <w:left w:val="nil"/>
              <w:bottom w:val="single" w:sz="4" w:space="0" w:color="auto"/>
              <w:right w:val="single" w:sz="4" w:space="0" w:color="auto"/>
            </w:tcBorders>
            <w:hideMark/>
          </w:tcPr>
          <w:p w14:paraId="2AC696F0" w14:textId="77777777" w:rsidR="00787F12" w:rsidRPr="00787F12" w:rsidRDefault="00787F12" w:rsidP="00787F12">
            <w:pPr>
              <w:outlineLvl w:val="1"/>
              <w:rPr>
                <w:color w:val="000000"/>
                <w:szCs w:val="28"/>
              </w:rPr>
            </w:pPr>
            <w:r w:rsidRPr="00787F12">
              <w:rPr>
                <w:color w:val="000000"/>
                <w:szCs w:val="28"/>
              </w:rPr>
              <w:t>2.685</w:t>
            </w:r>
          </w:p>
        </w:tc>
        <w:tc>
          <w:tcPr>
            <w:tcW w:w="429" w:type="pct"/>
            <w:tcBorders>
              <w:top w:val="nil"/>
              <w:left w:val="nil"/>
              <w:bottom w:val="single" w:sz="4" w:space="0" w:color="auto"/>
              <w:right w:val="single" w:sz="4" w:space="0" w:color="auto"/>
            </w:tcBorders>
            <w:hideMark/>
          </w:tcPr>
          <w:p w14:paraId="1F9933FB" w14:textId="77777777" w:rsidR="00787F12" w:rsidRPr="00787F12" w:rsidRDefault="00787F12" w:rsidP="00787F12">
            <w:pPr>
              <w:outlineLvl w:val="1"/>
              <w:rPr>
                <w:color w:val="000000"/>
                <w:szCs w:val="28"/>
              </w:rPr>
            </w:pPr>
            <w:r w:rsidRPr="00787F12">
              <w:rPr>
                <w:color w:val="000000"/>
                <w:szCs w:val="28"/>
              </w:rPr>
              <w:t>2.685</w:t>
            </w:r>
          </w:p>
        </w:tc>
      </w:tr>
      <w:tr w:rsidR="00787F12" w:rsidRPr="00787F12" w14:paraId="700C15C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C7971D7"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0A11258B" w14:textId="77777777" w:rsidR="00787F12" w:rsidRPr="00787F12" w:rsidRDefault="00787F12" w:rsidP="00787F12">
            <w:pPr>
              <w:outlineLvl w:val="1"/>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4ED9F048"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9E3C92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2A7E20F"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D9848F2"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6332A2E"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3E5FE61" w14:textId="77777777" w:rsidR="00787F12" w:rsidRPr="00787F12" w:rsidRDefault="00787F12" w:rsidP="00787F12">
            <w:pPr>
              <w:outlineLvl w:val="1"/>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95C96A4"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335D7F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AAB507A"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93B1730" w14:textId="77777777" w:rsidR="00787F12" w:rsidRPr="00787F12" w:rsidRDefault="00787F12" w:rsidP="00787F12">
            <w:pPr>
              <w:outlineLvl w:val="1"/>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2AF54F20" w14:textId="77777777" w:rsidR="00787F12" w:rsidRPr="00787F12" w:rsidRDefault="00787F12" w:rsidP="00787F12">
            <w:pPr>
              <w:outlineLvl w:val="1"/>
              <w:rPr>
                <w:color w:val="000000"/>
                <w:szCs w:val="28"/>
              </w:rPr>
            </w:pPr>
            <w:r w:rsidRPr="00787F12">
              <w:rPr>
                <w:color w:val="000000"/>
                <w:szCs w:val="28"/>
              </w:rPr>
              <w:t>0.612</w:t>
            </w:r>
          </w:p>
        </w:tc>
        <w:tc>
          <w:tcPr>
            <w:tcW w:w="429" w:type="pct"/>
            <w:tcBorders>
              <w:top w:val="nil"/>
              <w:left w:val="nil"/>
              <w:bottom w:val="single" w:sz="4" w:space="0" w:color="auto"/>
              <w:right w:val="single" w:sz="4" w:space="0" w:color="auto"/>
            </w:tcBorders>
            <w:hideMark/>
          </w:tcPr>
          <w:p w14:paraId="1FE94B6E" w14:textId="77777777" w:rsidR="00787F12" w:rsidRPr="00787F12" w:rsidRDefault="00787F12" w:rsidP="00787F12">
            <w:pPr>
              <w:outlineLvl w:val="1"/>
              <w:rPr>
                <w:color w:val="000000"/>
                <w:szCs w:val="28"/>
              </w:rPr>
            </w:pPr>
            <w:r w:rsidRPr="00787F12">
              <w:rPr>
                <w:color w:val="000000"/>
                <w:szCs w:val="28"/>
              </w:rPr>
              <w:t>0.612</w:t>
            </w:r>
          </w:p>
        </w:tc>
        <w:tc>
          <w:tcPr>
            <w:tcW w:w="429" w:type="pct"/>
            <w:tcBorders>
              <w:top w:val="nil"/>
              <w:left w:val="nil"/>
              <w:bottom w:val="single" w:sz="4" w:space="0" w:color="auto"/>
              <w:right w:val="single" w:sz="4" w:space="0" w:color="auto"/>
            </w:tcBorders>
            <w:hideMark/>
          </w:tcPr>
          <w:p w14:paraId="53FF7567" w14:textId="77777777" w:rsidR="00787F12" w:rsidRPr="00787F12" w:rsidRDefault="00787F12" w:rsidP="00787F12">
            <w:pPr>
              <w:outlineLvl w:val="1"/>
              <w:rPr>
                <w:color w:val="000000"/>
                <w:szCs w:val="28"/>
              </w:rPr>
            </w:pPr>
            <w:r w:rsidRPr="00787F12">
              <w:rPr>
                <w:color w:val="000000"/>
                <w:szCs w:val="28"/>
              </w:rPr>
              <w:t>0.612</w:t>
            </w:r>
          </w:p>
        </w:tc>
        <w:tc>
          <w:tcPr>
            <w:tcW w:w="429" w:type="pct"/>
            <w:tcBorders>
              <w:top w:val="nil"/>
              <w:left w:val="nil"/>
              <w:bottom w:val="single" w:sz="4" w:space="0" w:color="auto"/>
              <w:right w:val="single" w:sz="4" w:space="0" w:color="auto"/>
            </w:tcBorders>
            <w:hideMark/>
          </w:tcPr>
          <w:p w14:paraId="0A47E456" w14:textId="77777777" w:rsidR="00787F12" w:rsidRPr="00787F12" w:rsidRDefault="00787F12" w:rsidP="00787F12">
            <w:pPr>
              <w:outlineLvl w:val="1"/>
              <w:rPr>
                <w:color w:val="000000"/>
                <w:szCs w:val="28"/>
              </w:rPr>
            </w:pPr>
            <w:r w:rsidRPr="00787F12">
              <w:rPr>
                <w:color w:val="000000"/>
                <w:szCs w:val="28"/>
              </w:rPr>
              <w:t>0.612</w:t>
            </w:r>
          </w:p>
        </w:tc>
        <w:tc>
          <w:tcPr>
            <w:tcW w:w="429" w:type="pct"/>
            <w:tcBorders>
              <w:top w:val="nil"/>
              <w:left w:val="nil"/>
              <w:bottom w:val="single" w:sz="4" w:space="0" w:color="auto"/>
              <w:right w:val="single" w:sz="4" w:space="0" w:color="auto"/>
            </w:tcBorders>
            <w:hideMark/>
          </w:tcPr>
          <w:p w14:paraId="030F6AA6" w14:textId="77777777" w:rsidR="00787F12" w:rsidRPr="00787F12" w:rsidRDefault="00787F12" w:rsidP="00787F12">
            <w:pPr>
              <w:outlineLvl w:val="1"/>
              <w:rPr>
                <w:color w:val="000000"/>
                <w:szCs w:val="28"/>
              </w:rPr>
            </w:pPr>
            <w:r w:rsidRPr="00787F12">
              <w:rPr>
                <w:color w:val="000000"/>
                <w:szCs w:val="28"/>
              </w:rPr>
              <w:t>0.612</w:t>
            </w:r>
          </w:p>
        </w:tc>
        <w:tc>
          <w:tcPr>
            <w:tcW w:w="429" w:type="pct"/>
            <w:tcBorders>
              <w:top w:val="nil"/>
              <w:left w:val="nil"/>
              <w:bottom w:val="single" w:sz="4" w:space="0" w:color="auto"/>
              <w:right w:val="single" w:sz="4" w:space="0" w:color="auto"/>
            </w:tcBorders>
            <w:hideMark/>
          </w:tcPr>
          <w:p w14:paraId="017B06A6" w14:textId="77777777" w:rsidR="00787F12" w:rsidRPr="00787F12" w:rsidRDefault="00787F12" w:rsidP="00787F12">
            <w:pPr>
              <w:outlineLvl w:val="1"/>
              <w:rPr>
                <w:color w:val="000000"/>
                <w:szCs w:val="28"/>
              </w:rPr>
            </w:pPr>
            <w:r w:rsidRPr="00787F12">
              <w:rPr>
                <w:color w:val="000000"/>
                <w:szCs w:val="28"/>
              </w:rPr>
              <w:t>0.612</w:t>
            </w:r>
          </w:p>
        </w:tc>
        <w:tc>
          <w:tcPr>
            <w:tcW w:w="429" w:type="pct"/>
            <w:tcBorders>
              <w:top w:val="nil"/>
              <w:left w:val="nil"/>
              <w:bottom w:val="single" w:sz="4" w:space="0" w:color="auto"/>
              <w:right w:val="single" w:sz="4" w:space="0" w:color="auto"/>
            </w:tcBorders>
            <w:hideMark/>
          </w:tcPr>
          <w:p w14:paraId="67BAC574" w14:textId="77777777" w:rsidR="00787F12" w:rsidRPr="00787F12" w:rsidRDefault="00787F12" w:rsidP="00787F12">
            <w:pPr>
              <w:outlineLvl w:val="1"/>
              <w:rPr>
                <w:color w:val="000000"/>
                <w:szCs w:val="28"/>
              </w:rPr>
            </w:pPr>
            <w:r w:rsidRPr="00787F12">
              <w:rPr>
                <w:color w:val="000000"/>
                <w:szCs w:val="28"/>
              </w:rPr>
              <w:t>0.612</w:t>
            </w:r>
          </w:p>
        </w:tc>
      </w:tr>
      <w:tr w:rsidR="00787F12" w:rsidRPr="00787F12" w14:paraId="7EAE50C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3ABDE60"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337EDE12"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251A372D"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79C37CA1"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5B913109"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6C130C8B"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31D52E60"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5A60F8B5"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55321DCE" w14:textId="77777777" w:rsidR="00787F12" w:rsidRPr="00787F12" w:rsidRDefault="00787F12" w:rsidP="00787F12">
            <w:pPr>
              <w:outlineLvl w:val="1"/>
              <w:rPr>
                <w:color w:val="000000"/>
                <w:szCs w:val="28"/>
              </w:rPr>
            </w:pPr>
            <w:r w:rsidRPr="00787F12">
              <w:rPr>
                <w:color w:val="000000"/>
                <w:szCs w:val="28"/>
              </w:rPr>
              <w:t>0.529</w:t>
            </w:r>
          </w:p>
        </w:tc>
      </w:tr>
      <w:tr w:rsidR="00787F12" w:rsidRPr="00787F12" w14:paraId="7ECC9E7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05F0166" w14:textId="77777777" w:rsidR="00787F12" w:rsidRPr="00787F12" w:rsidRDefault="00787F12" w:rsidP="00787F12">
            <w:pPr>
              <w:outlineLvl w:val="1"/>
              <w:rPr>
                <w:color w:val="000000"/>
                <w:szCs w:val="28"/>
              </w:rPr>
            </w:pPr>
          </w:p>
        </w:tc>
        <w:tc>
          <w:tcPr>
            <w:tcW w:w="964" w:type="pct"/>
            <w:tcBorders>
              <w:top w:val="nil"/>
              <w:left w:val="nil"/>
              <w:bottom w:val="single" w:sz="4" w:space="0" w:color="auto"/>
              <w:right w:val="single" w:sz="4" w:space="0" w:color="auto"/>
            </w:tcBorders>
            <w:hideMark/>
          </w:tcPr>
          <w:p w14:paraId="57C5649E" w14:textId="77777777" w:rsidR="00787F12" w:rsidRPr="00787F12" w:rsidRDefault="00787F12" w:rsidP="00787F12">
            <w:pPr>
              <w:outlineLvl w:val="1"/>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4AB1F4F0"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280E86DC"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5058806F"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6E440C58"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439A8CFF"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1B1FE463" w14:textId="77777777" w:rsidR="00787F12" w:rsidRPr="00787F12" w:rsidRDefault="00787F12" w:rsidP="00787F12">
            <w:pPr>
              <w:outlineLvl w:val="1"/>
              <w:rPr>
                <w:color w:val="000000"/>
                <w:szCs w:val="28"/>
              </w:rPr>
            </w:pPr>
            <w:r w:rsidRPr="00787F12">
              <w:rPr>
                <w:color w:val="000000"/>
                <w:szCs w:val="28"/>
              </w:rPr>
              <w:t>0.529</w:t>
            </w:r>
          </w:p>
        </w:tc>
        <w:tc>
          <w:tcPr>
            <w:tcW w:w="429" w:type="pct"/>
            <w:tcBorders>
              <w:top w:val="nil"/>
              <w:left w:val="nil"/>
              <w:bottom w:val="single" w:sz="4" w:space="0" w:color="auto"/>
              <w:right w:val="single" w:sz="4" w:space="0" w:color="auto"/>
            </w:tcBorders>
            <w:hideMark/>
          </w:tcPr>
          <w:p w14:paraId="318963F6" w14:textId="77777777" w:rsidR="00787F12" w:rsidRPr="00787F12" w:rsidRDefault="00787F12" w:rsidP="00787F12">
            <w:pPr>
              <w:outlineLvl w:val="1"/>
              <w:rPr>
                <w:color w:val="000000"/>
                <w:szCs w:val="28"/>
              </w:rPr>
            </w:pPr>
            <w:r w:rsidRPr="00787F12">
              <w:rPr>
                <w:color w:val="000000"/>
                <w:szCs w:val="28"/>
              </w:rPr>
              <w:t>0.529</w:t>
            </w:r>
          </w:p>
        </w:tc>
      </w:tr>
      <w:tr w:rsidR="00787F12" w:rsidRPr="00787F12" w14:paraId="524EEA28"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0AE85416" w14:textId="77777777" w:rsidR="00787F12" w:rsidRPr="00787F12" w:rsidRDefault="00787F12" w:rsidP="00787F12">
            <w:pPr>
              <w:outlineLvl w:val="2"/>
              <w:rPr>
                <w:color w:val="000000"/>
                <w:szCs w:val="28"/>
              </w:rPr>
            </w:pPr>
            <w:r w:rsidRPr="00787F12">
              <w:rPr>
                <w:color w:val="000000"/>
                <w:szCs w:val="28"/>
              </w:rPr>
              <w:t>Котельная, г. Юрюзань, ул. Советская, 144а</w:t>
            </w:r>
          </w:p>
        </w:tc>
        <w:tc>
          <w:tcPr>
            <w:tcW w:w="964" w:type="pct"/>
            <w:tcBorders>
              <w:top w:val="nil"/>
              <w:left w:val="nil"/>
              <w:bottom w:val="single" w:sz="4" w:space="0" w:color="auto"/>
              <w:right w:val="single" w:sz="4" w:space="0" w:color="auto"/>
            </w:tcBorders>
            <w:hideMark/>
          </w:tcPr>
          <w:p w14:paraId="0DEE9874" w14:textId="77777777" w:rsidR="00787F12" w:rsidRPr="00787F12" w:rsidRDefault="00787F12" w:rsidP="00787F12">
            <w:pPr>
              <w:outlineLvl w:val="2"/>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155B400F"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68B52F7A"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09EB45B9"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21DE7AFD"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6F20F8E6"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5EF98A36"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263820CC" w14:textId="77777777" w:rsidR="00787F12" w:rsidRPr="00787F12" w:rsidRDefault="00787F12" w:rsidP="00787F12">
            <w:pPr>
              <w:outlineLvl w:val="2"/>
              <w:rPr>
                <w:color w:val="000000"/>
                <w:szCs w:val="28"/>
              </w:rPr>
            </w:pPr>
            <w:r w:rsidRPr="00787F12">
              <w:rPr>
                <w:color w:val="000000"/>
                <w:szCs w:val="28"/>
              </w:rPr>
              <w:t>8.510</w:t>
            </w:r>
          </w:p>
        </w:tc>
      </w:tr>
      <w:tr w:rsidR="00787F12" w:rsidRPr="00787F12" w14:paraId="537F76A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879D547"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34F7C8FB" w14:textId="77777777" w:rsidR="00787F12" w:rsidRPr="00787F12" w:rsidRDefault="00787F12" w:rsidP="00787F12">
            <w:pPr>
              <w:outlineLvl w:val="2"/>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20E603E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33069A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3529A2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2F11D5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6FE810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CA8798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64A17CA"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1427D6EC"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BF6B496"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27ABDE1" w14:textId="77777777" w:rsidR="00787F12" w:rsidRPr="00787F12" w:rsidRDefault="00787F12" w:rsidP="00787F12">
            <w:pPr>
              <w:outlineLvl w:val="2"/>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59D31CFB"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130BA486"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40B36C44"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3E4D4066"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34AC5EC6"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53BCA3FA" w14:textId="77777777" w:rsidR="00787F12" w:rsidRPr="00787F12" w:rsidRDefault="00787F12" w:rsidP="00787F12">
            <w:pPr>
              <w:outlineLvl w:val="2"/>
              <w:rPr>
                <w:color w:val="000000"/>
                <w:szCs w:val="28"/>
              </w:rPr>
            </w:pPr>
            <w:r w:rsidRPr="00787F12">
              <w:rPr>
                <w:color w:val="000000"/>
                <w:szCs w:val="28"/>
              </w:rPr>
              <w:t>8.510</w:t>
            </w:r>
          </w:p>
        </w:tc>
        <w:tc>
          <w:tcPr>
            <w:tcW w:w="429" w:type="pct"/>
            <w:tcBorders>
              <w:top w:val="nil"/>
              <w:left w:val="nil"/>
              <w:bottom w:val="single" w:sz="4" w:space="0" w:color="auto"/>
              <w:right w:val="single" w:sz="4" w:space="0" w:color="auto"/>
            </w:tcBorders>
            <w:hideMark/>
          </w:tcPr>
          <w:p w14:paraId="06EB83B1" w14:textId="77777777" w:rsidR="00787F12" w:rsidRPr="00787F12" w:rsidRDefault="00787F12" w:rsidP="00787F12">
            <w:pPr>
              <w:outlineLvl w:val="2"/>
              <w:rPr>
                <w:color w:val="000000"/>
                <w:szCs w:val="28"/>
              </w:rPr>
            </w:pPr>
            <w:r w:rsidRPr="00787F12">
              <w:rPr>
                <w:color w:val="000000"/>
                <w:szCs w:val="28"/>
              </w:rPr>
              <w:t>8.510</w:t>
            </w:r>
          </w:p>
        </w:tc>
      </w:tr>
      <w:tr w:rsidR="00787F12" w:rsidRPr="00787F12" w14:paraId="0E4C27BF"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76CE95C"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8414F28" w14:textId="77777777" w:rsidR="00787F12" w:rsidRPr="00787F12" w:rsidRDefault="00787F12" w:rsidP="00787F12">
            <w:pPr>
              <w:outlineLvl w:val="2"/>
              <w:rPr>
                <w:color w:val="000000"/>
                <w:szCs w:val="28"/>
              </w:rPr>
            </w:pPr>
            <w:r w:rsidRPr="00787F12">
              <w:rPr>
                <w:color w:val="000000"/>
                <w:szCs w:val="28"/>
              </w:rPr>
              <w:t xml:space="preserve">Затраты тепла на </w:t>
            </w:r>
            <w:r w:rsidRPr="00787F12">
              <w:rPr>
                <w:color w:val="000000"/>
                <w:szCs w:val="28"/>
              </w:rPr>
              <w:lastRenderedPageBreak/>
              <w:t>собственные нужды в горячей воде</w:t>
            </w:r>
          </w:p>
        </w:tc>
        <w:tc>
          <w:tcPr>
            <w:tcW w:w="429" w:type="pct"/>
            <w:tcBorders>
              <w:top w:val="nil"/>
              <w:left w:val="nil"/>
              <w:bottom w:val="single" w:sz="4" w:space="0" w:color="auto"/>
              <w:right w:val="single" w:sz="4" w:space="0" w:color="auto"/>
            </w:tcBorders>
            <w:hideMark/>
          </w:tcPr>
          <w:p w14:paraId="4C86781D" w14:textId="77777777" w:rsidR="00787F12" w:rsidRPr="00787F12" w:rsidRDefault="00787F12" w:rsidP="00787F12">
            <w:pPr>
              <w:outlineLvl w:val="2"/>
              <w:rPr>
                <w:color w:val="000000"/>
                <w:szCs w:val="28"/>
              </w:rPr>
            </w:pPr>
            <w:r w:rsidRPr="00787F12">
              <w:rPr>
                <w:color w:val="000000"/>
                <w:szCs w:val="28"/>
              </w:rPr>
              <w:lastRenderedPageBreak/>
              <w:t>0.163</w:t>
            </w:r>
          </w:p>
        </w:tc>
        <w:tc>
          <w:tcPr>
            <w:tcW w:w="429" w:type="pct"/>
            <w:tcBorders>
              <w:top w:val="nil"/>
              <w:left w:val="nil"/>
              <w:bottom w:val="single" w:sz="4" w:space="0" w:color="auto"/>
              <w:right w:val="single" w:sz="4" w:space="0" w:color="auto"/>
            </w:tcBorders>
            <w:hideMark/>
          </w:tcPr>
          <w:p w14:paraId="5DBACE6B" w14:textId="77777777" w:rsidR="00787F12" w:rsidRPr="00787F12" w:rsidRDefault="00787F12" w:rsidP="00787F12">
            <w:pPr>
              <w:outlineLvl w:val="2"/>
              <w:rPr>
                <w:color w:val="000000"/>
                <w:szCs w:val="28"/>
              </w:rPr>
            </w:pPr>
            <w:r w:rsidRPr="00787F12">
              <w:rPr>
                <w:color w:val="000000"/>
                <w:szCs w:val="28"/>
              </w:rPr>
              <w:t>0.163</w:t>
            </w:r>
          </w:p>
        </w:tc>
        <w:tc>
          <w:tcPr>
            <w:tcW w:w="429" w:type="pct"/>
            <w:tcBorders>
              <w:top w:val="nil"/>
              <w:left w:val="nil"/>
              <w:bottom w:val="single" w:sz="4" w:space="0" w:color="auto"/>
              <w:right w:val="single" w:sz="4" w:space="0" w:color="auto"/>
            </w:tcBorders>
            <w:hideMark/>
          </w:tcPr>
          <w:p w14:paraId="628DCF90" w14:textId="77777777" w:rsidR="00787F12" w:rsidRPr="00787F12" w:rsidRDefault="00787F12" w:rsidP="00787F12">
            <w:pPr>
              <w:outlineLvl w:val="2"/>
              <w:rPr>
                <w:color w:val="000000"/>
                <w:szCs w:val="28"/>
              </w:rPr>
            </w:pPr>
            <w:r w:rsidRPr="00787F12">
              <w:rPr>
                <w:color w:val="000000"/>
                <w:szCs w:val="28"/>
              </w:rPr>
              <w:t>0.163</w:t>
            </w:r>
          </w:p>
        </w:tc>
        <w:tc>
          <w:tcPr>
            <w:tcW w:w="429" w:type="pct"/>
            <w:tcBorders>
              <w:top w:val="nil"/>
              <w:left w:val="nil"/>
              <w:bottom w:val="single" w:sz="4" w:space="0" w:color="auto"/>
              <w:right w:val="single" w:sz="4" w:space="0" w:color="auto"/>
            </w:tcBorders>
            <w:hideMark/>
          </w:tcPr>
          <w:p w14:paraId="7560A857" w14:textId="77777777" w:rsidR="00787F12" w:rsidRPr="00787F12" w:rsidRDefault="00787F12" w:rsidP="00787F12">
            <w:pPr>
              <w:outlineLvl w:val="2"/>
              <w:rPr>
                <w:color w:val="000000"/>
                <w:szCs w:val="28"/>
              </w:rPr>
            </w:pPr>
            <w:r w:rsidRPr="00787F12">
              <w:rPr>
                <w:color w:val="000000"/>
                <w:szCs w:val="28"/>
              </w:rPr>
              <w:t>0.163</w:t>
            </w:r>
          </w:p>
        </w:tc>
        <w:tc>
          <w:tcPr>
            <w:tcW w:w="429" w:type="pct"/>
            <w:tcBorders>
              <w:top w:val="nil"/>
              <w:left w:val="nil"/>
              <w:bottom w:val="single" w:sz="4" w:space="0" w:color="auto"/>
              <w:right w:val="single" w:sz="4" w:space="0" w:color="auto"/>
            </w:tcBorders>
            <w:hideMark/>
          </w:tcPr>
          <w:p w14:paraId="18271A6D" w14:textId="77777777" w:rsidR="00787F12" w:rsidRPr="00787F12" w:rsidRDefault="00787F12" w:rsidP="00787F12">
            <w:pPr>
              <w:outlineLvl w:val="2"/>
              <w:rPr>
                <w:color w:val="000000"/>
                <w:szCs w:val="28"/>
              </w:rPr>
            </w:pPr>
            <w:r w:rsidRPr="00787F12">
              <w:rPr>
                <w:color w:val="000000"/>
                <w:szCs w:val="28"/>
              </w:rPr>
              <w:t>0.163</w:t>
            </w:r>
          </w:p>
        </w:tc>
        <w:tc>
          <w:tcPr>
            <w:tcW w:w="429" w:type="pct"/>
            <w:tcBorders>
              <w:top w:val="nil"/>
              <w:left w:val="nil"/>
              <w:bottom w:val="single" w:sz="4" w:space="0" w:color="auto"/>
              <w:right w:val="single" w:sz="4" w:space="0" w:color="auto"/>
            </w:tcBorders>
            <w:hideMark/>
          </w:tcPr>
          <w:p w14:paraId="2F2D9526" w14:textId="77777777" w:rsidR="00787F12" w:rsidRPr="00787F12" w:rsidRDefault="00787F12" w:rsidP="00787F12">
            <w:pPr>
              <w:outlineLvl w:val="2"/>
              <w:rPr>
                <w:color w:val="000000"/>
                <w:szCs w:val="28"/>
              </w:rPr>
            </w:pPr>
            <w:r w:rsidRPr="00787F12">
              <w:rPr>
                <w:color w:val="000000"/>
                <w:szCs w:val="28"/>
              </w:rPr>
              <w:t>0.163</w:t>
            </w:r>
          </w:p>
        </w:tc>
        <w:tc>
          <w:tcPr>
            <w:tcW w:w="429" w:type="pct"/>
            <w:tcBorders>
              <w:top w:val="nil"/>
              <w:left w:val="nil"/>
              <w:bottom w:val="single" w:sz="4" w:space="0" w:color="auto"/>
              <w:right w:val="single" w:sz="4" w:space="0" w:color="auto"/>
            </w:tcBorders>
            <w:hideMark/>
          </w:tcPr>
          <w:p w14:paraId="02BFAC93" w14:textId="77777777" w:rsidR="00787F12" w:rsidRPr="00787F12" w:rsidRDefault="00787F12" w:rsidP="00787F12">
            <w:pPr>
              <w:outlineLvl w:val="2"/>
              <w:rPr>
                <w:color w:val="000000"/>
                <w:szCs w:val="28"/>
              </w:rPr>
            </w:pPr>
            <w:r w:rsidRPr="00787F12">
              <w:rPr>
                <w:color w:val="000000"/>
                <w:szCs w:val="28"/>
              </w:rPr>
              <w:t>0.163</w:t>
            </w:r>
          </w:p>
        </w:tc>
      </w:tr>
      <w:tr w:rsidR="00787F12" w:rsidRPr="00787F12" w14:paraId="4778B8E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A9D818A"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77F49A0" w14:textId="77777777" w:rsidR="00787F12" w:rsidRPr="00787F12" w:rsidRDefault="00787F12" w:rsidP="00787F12">
            <w:pPr>
              <w:outlineLvl w:val="2"/>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59384555" w14:textId="77777777" w:rsidR="00787F12" w:rsidRPr="00787F12" w:rsidRDefault="00787F12" w:rsidP="00787F12">
            <w:pPr>
              <w:outlineLvl w:val="2"/>
              <w:rPr>
                <w:color w:val="000000"/>
                <w:szCs w:val="28"/>
              </w:rPr>
            </w:pPr>
            <w:r w:rsidRPr="00787F12">
              <w:rPr>
                <w:color w:val="000000"/>
                <w:szCs w:val="28"/>
              </w:rPr>
              <w:t>0.236</w:t>
            </w:r>
          </w:p>
        </w:tc>
        <w:tc>
          <w:tcPr>
            <w:tcW w:w="429" w:type="pct"/>
            <w:tcBorders>
              <w:top w:val="nil"/>
              <w:left w:val="nil"/>
              <w:bottom w:val="single" w:sz="4" w:space="0" w:color="auto"/>
              <w:right w:val="single" w:sz="4" w:space="0" w:color="auto"/>
            </w:tcBorders>
            <w:hideMark/>
          </w:tcPr>
          <w:p w14:paraId="5EC8AF49" w14:textId="77777777" w:rsidR="00787F12" w:rsidRPr="00787F12" w:rsidRDefault="00787F12" w:rsidP="00787F12">
            <w:pPr>
              <w:outlineLvl w:val="2"/>
              <w:rPr>
                <w:color w:val="000000"/>
                <w:szCs w:val="28"/>
              </w:rPr>
            </w:pPr>
            <w:r w:rsidRPr="00787F12">
              <w:rPr>
                <w:color w:val="000000"/>
                <w:szCs w:val="28"/>
              </w:rPr>
              <w:t>0.236</w:t>
            </w:r>
          </w:p>
        </w:tc>
        <w:tc>
          <w:tcPr>
            <w:tcW w:w="429" w:type="pct"/>
            <w:tcBorders>
              <w:top w:val="nil"/>
              <w:left w:val="nil"/>
              <w:bottom w:val="single" w:sz="4" w:space="0" w:color="auto"/>
              <w:right w:val="single" w:sz="4" w:space="0" w:color="auto"/>
            </w:tcBorders>
            <w:hideMark/>
          </w:tcPr>
          <w:p w14:paraId="53F96274" w14:textId="77777777" w:rsidR="00787F12" w:rsidRPr="00787F12" w:rsidRDefault="00787F12" w:rsidP="00787F12">
            <w:pPr>
              <w:outlineLvl w:val="2"/>
              <w:rPr>
                <w:color w:val="000000"/>
                <w:szCs w:val="28"/>
              </w:rPr>
            </w:pPr>
            <w:r w:rsidRPr="00787F12">
              <w:rPr>
                <w:color w:val="000000"/>
                <w:szCs w:val="28"/>
              </w:rPr>
              <w:t>0.236</w:t>
            </w:r>
          </w:p>
        </w:tc>
        <w:tc>
          <w:tcPr>
            <w:tcW w:w="429" w:type="pct"/>
            <w:tcBorders>
              <w:top w:val="nil"/>
              <w:left w:val="nil"/>
              <w:bottom w:val="single" w:sz="4" w:space="0" w:color="auto"/>
              <w:right w:val="single" w:sz="4" w:space="0" w:color="auto"/>
            </w:tcBorders>
            <w:hideMark/>
          </w:tcPr>
          <w:p w14:paraId="2142DB4D" w14:textId="77777777" w:rsidR="00787F12" w:rsidRPr="00787F12" w:rsidRDefault="00787F12" w:rsidP="00787F12">
            <w:pPr>
              <w:outlineLvl w:val="2"/>
              <w:rPr>
                <w:color w:val="000000"/>
                <w:szCs w:val="28"/>
              </w:rPr>
            </w:pPr>
            <w:r w:rsidRPr="00787F12">
              <w:rPr>
                <w:color w:val="000000"/>
                <w:szCs w:val="28"/>
              </w:rPr>
              <w:t>0.236</w:t>
            </w:r>
          </w:p>
        </w:tc>
        <w:tc>
          <w:tcPr>
            <w:tcW w:w="429" w:type="pct"/>
            <w:tcBorders>
              <w:top w:val="nil"/>
              <w:left w:val="nil"/>
              <w:bottom w:val="single" w:sz="4" w:space="0" w:color="auto"/>
              <w:right w:val="single" w:sz="4" w:space="0" w:color="auto"/>
            </w:tcBorders>
            <w:hideMark/>
          </w:tcPr>
          <w:p w14:paraId="1CE3E6AD" w14:textId="77777777" w:rsidR="00787F12" w:rsidRPr="00787F12" w:rsidRDefault="00787F12" w:rsidP="00787F12">
            <w:pPr>
              <w:outlineLvl w:val="2"/>
              <w:rPr>
                <w:color w:val="000000"/>
                <w:szCs w:val="28"/>
              </w:rPr>
            </w:pPr>
            <w:r w:rsidRPr="00787F12">
              <w:rPr>
                <w:color w:val="000000"/>
                <w:szCs w:val="28"/>
              </w:rPr>
              <w:t>0.236</w:t>
            </w:r>
          </w:p>
        </w:tc>
        <w:tc>
          <w:tcPr>
            <w:tcW w:w="429" w:type="pct"/>
            <w:tcBorders>
              <w:top w:val="nil"/>
              <w:left w:val="nil"/>
              <w:bottom w:val="single" w:sz="4" w:space="0" w:color="auto"/>
              <w:right w:val="single" w:sz="4" w:space="0" w:color="auto"/>
            </w:tcBorders>
            <w:hideMark/>
          </w:tcPr>
          <w:p w14:paraId="6E153C2F" w14:textId="77777777" w:rsidR="00787F12" w:rsidRPr="00787F12" w:rsidRDefault="00787F12" w:rsidP="00787F12">
            <w:pPr>
              <w:outlineLvl w:val="2"/>
              <w:rPr>
                <w:color w:val="000000"/>
                <w:szCs w:val="28"/>
              </w:rPr>
            </w:pPr>
            <w:r w:rsidRPr="00787F12">
              <w:rPr>
                <w:color w:val="000000"/>
                <w:szCs w:val="28"/>
              </w:rPr>
              <w:t>0.236</w:t>
            </w:r>
          </w:p>
        </w:tc>
        <w:tc>
          <w:tcPr>
            <w:tcW w:w="429" w:type="pct"/>
            <w:tcBorders>
              <w:top w:val="nil"/>
              <w:left w:val="nil"/>
              <w:bottom w:val="single" w:sz="4" w:space="0" w:color="auto"/>
              <w:right w:val="single" w:sz="4" w:space="0" w:color="auto"/>
            </w:tcBorders>
            <w:hideMark/>
          </w:tcPr>
          <w:p w14:paraId="3FB2BFE6" w14:textId="77777777" w:rsidR="00787F12" w:rsidRPr="00787F12" w:rsidRDefault="00787F12" w:rsidP="00787F12">
            <w:pPr>
              <w:outlineLvl w:val="2"/>
              <w:rPr>
                <w:color w:val="000000"/>
                <w:szCs w:val="28"/>
              </w:rPr>
            </w:pPr>
            <w:r w:rsidRPr="00787F12">
              <w:rPr>
                <w:color w:val="000000"/>
                <w:szCs w:val="28"/>
              </w:rPr>
              <w:t>0.236</w:t>
            </w:r>
          </w:p>
        </w:tc>
      </w:tr>
      <w:tr w:rsidR="00787F12" w:rsidRPr="00787F12" w14:paraId="0589509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D59D09A"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79A4929C" w14:textId="77777777" w:rsidR="00787F12" w:rsidRPr="00787F12" w:rsidRDefault="00787F12" w:rsidP="00787F12">
            <w:pPr>
              <w:outlineLvl w:val="2"/>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399975D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F49923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47C1AA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817797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9BD3A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013661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34051A6"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470F164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FE52098"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4205777" w14:textId="77777777" w:rsidR="00787F12" w:rsidRPr="00787F12" w:rsidRDefault="00787F12" w:rsidP="00787F12">
            <w:pPr>
              <w:outlineLvl w:val="2"/>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37C8279A"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14A421B4"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77ADB94C"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5EAAA0AD"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52E307A7"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6AA986B4"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04A19CF5" w14:textId="77777777" w:rsidR="00787F12" w:rsidRPr="00787F12" w:rsidRDefault="00787F12" w:rsidP="00787F12">
            <w:pPr>
              <w:outlineLvl w:val="2"/>
              <w:rPr>
                <w:color w:val="000000"/>
                <w:szCs w:val="28"/>
              </w:rPr>
            </w:pPr>
            <w:r w:rsidRPr="00787F12">
              <w:rPr>
                <w:color w:val="000000"/>
                <w:szCs w:val="28"/>
              </w:rPr>
              <w:t>4.439</w:t>
            </w:r>
          </w:p>
        </w:tc>
      </w:tr>
      <w:tr w:rsidR="00787F12" w:rsidRPr="00787F12" w14:paraId="2498394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8D59EBF"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637C4C7" w14:textId="77777777" w:rsidR="00787F12" w:rsidRPr="00787F12" w:rsidRDefault="00787F12" w:rsidP="00787F12">
            <w:pPr>
              <w:outlineLvl w:val="2"/>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4484D365"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36AEA002"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643D5028"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1F38E9CC"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656DF3B9"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462BFE63" w14:textId="77777777" w:rsidR="00787F12" w:rsidRPr="00787F12" w:rsidRDefault="00787F12" w:rsidP="00787F12">
            <w:pPr>
              <w:outlineLvl w:val="2"/>
              <w:rPr>
                <w:color w:val="000000"/>
                <w:szCs w:val="28"/>
              </w:rPr>
            </w:pPr>
            <w:r w:rsidRPr="00787F12">
              <w:rPr>
                <w:color w:val="000000"/>
                <w:szCs w:val="28"/>
              </w:rPr>
              <w:t>4.439</w:t>
            </w:r>
          </w:p>
        </w:tc>
        <w:tc>
          <w:tcPr>
            <w:tcW w:w="429" w:type="pct"/>
            <w:tcBorders>
              <w:top w:val="nil"/>
              <w:left w:val="nil"/>
              <w:bottom w:val="single" w:sz="4" w:space="0" w:color="auto"/>
              <w:right w:val="single" w:sz="4" w:space="0" w:color="auto"/>
            </w:tcBorders>
            <w:hideMark/>
          </w:tcPr>
          <w:p w14:paraId="20CAF14F" w14:textId="77777777" w:rsidR="00787F12" w:rsidRPr="00787F12" w:rsidRDefault="00787F12" w:rsidP="00787F12">
            <w:pPr>
              <w:outlineLvl w:val="2"/>
              <w:rPr>
                <w:color w:val="000000"/>
                <w:szCs w:val="28"/>
              </w:rPr>
            </w:pPr>
            <w:r w:rsidRPr="00787F12">
              <w:rPr>
                <w:color w:val="000000"/>
                <w:szCs w:val="28"/>
              </w:rPr>
              <w:t>4.439</w:t>
            </w:r>
          </w:p>
        </w:tc>
      </w:tr>
      <w:tr w:rsidR="00787F12" w:rsidRPr="00787F12" w14:paraId="5612A4C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7ED9D02C"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5142C76" w14:textId="77777777" w:rsidR="00787F12" w:rsidRPr="00787F12" w:rsidRDefault="00787F12" w:rsidP="00787F12">
            <w:pPr>
              <w:outlineLvl w:val="2"/>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71FA63BC" w14:textId="77777777" w:rsidR="00787F12" w:rsidRPr="00787F12" w:rsidRDefault="00787F12" w:rsidP="00787F12">
            <w:pPr>
              <w:outlineLvl w:val="2"/>
              <w:rPr>
                <w:color w:val="000000"/>
                <w:szCs w:val="28"/>
              </w:rPr>
            </w:pPr>
            <w:r w:rsidRPr="00787F12">
              <w:rPr>
                <w:color w:val="000000"/>
                <w:szCs w:val="28"/>
              </w:rPr>
              <w:t>2.669</w:t>
            </w:r>
          </w:p>
        </w:tc>
        <w:tc>
          <w:tcPr>
            <w:tcW w:w="429" w:type="pct"/>
            <w:tcBorders>
              <w:top w:val="nil"/>
              <w:left w:val="nil"/>
              <w:bottom w:val="single" w:sz="4" w:space="0" w:color="auto"/>
              <w:right w:val="single" w:sz="4" w:space="0" w:color="auto"/>
            </w:tcBorders>
            <w:hideMark/>
          </w:tcPr>
          <w:p w14:paraId="2DD11E55" w14:textId="77777777" w:rsidR="00787F12" w:rsidRPr="00787F12" w:rsidRDefault="00787F12" w:rsidP="00787F12">
            <w:pPr>
              <w:outlineLvl w:val="2"/>
              <w:rPr>
                <w:color w:val="000000"/>
                <w:szCs w:val="28"/>
              </w:rPr>
            </w:pPr>
            <w:r w:rsidRPr="00787F12">
              <w:rPr>
                <w:color w:val="000000"/>
                <w:szCs w:val="28"/>
              </w:rPr>
              <w:t>2.669</w:t>
            </w:r>
          </w:p>
        </w:tc>
        <w:tc>
          <w:tcPr>
            <w:tcW w:w="429" w:type="pct"/>
            <w:tcBorders>
              <w:top w:val="nil"/>
              <w:left w:val="nil"/>
              <w:bottom w:val="single" w:sz="4" w:space="0" w:color="auto"/>
              <w:right w:val="single" w:sz="4" w:space="0" w:color="auto"/>
            </w:tcBorders>
            <w:hideMark/>
          </w:tcPr>
          <w:p w14:paraId="4A85603F" w14:textId="77777777" w:rsidR="00787F12" w:rsidRPr="00787F12" w:rsidRDefault="00787F12" w:rsidP="00787F12">
            <w:pPr>
              <w:outlineLvl w:val="2"/>
              <w:rPr>
                <w:color w:val="000000"/>
                <w:szCs w:val="28"/>
              </w:rPr>
            </w:pPr>
            <w:r w:rsidRPr="00787F12">
              <w:rPr>
                <w:color w:val="000000"/>
                <w:szCs w:val="28"/>
              </w:rPr>
              <w:t>2.669</w:t>
            </w:r>
          </w:p>
        </w:tc>
        <w:tc>
          <w:tcPr>
            <w:tcW w:w="429" w:type="pct"/>
            <w:tcBorders>
              <w:top w:val="nil"/>
              <w:left w:val="nil"/>
              <w:bottom w:val="single" w:sz="4" w:space="0" w:color="auto"/>
              <w:right w:val="single" w:sz="4" w:space="0" w:color="auto"/>
            </w:tcBorders>
            <w:hideMark/>
          </w:tcPr>
          <w:p w14:paraId="79CA21A8" w14:textId="77777777" w:rsidR="00787F12" w:rsidRPr="00787F12" w:rsidRDefault="00787F12" w:rsidP="00787F12">
            <w:pPr>
              <w:outlineLvl w:val="2"/>
              <w:rPr>
                <w:color w:val="000000"/>
                <w:szCs w:val="28"/>
              </w:rPr>
            </w:pPr>
            <w:r w:rsidRPr="00787F12">
              <w:rPr>
                <w:color w:val="000000"/>
                <w:szCs w:val="28"/>
              </w:rPr>
              <w:t>2.669</w:t>
            </w:r>
          </w:p>
        </w:tc>
        <w:tc>
          <w:tcPr>
            <w:tcW w:w="429" w:type="pct"/>
            <w:tcBorders>
              <w:top w:val="nil"/>
              <w:left w:val="nil"/>
              <w:bottom w:val="single" w:sz="4" w:space="0" w:color="auto"/>
              <w:right w:val="single" w:sz="4" w:space="0" w:color="auto"/>
            </w:tcBorders>
            <w:hideMark/>
          </w:tcPr>
          <w:p w14:paraId="5A7A22E4" w14:textId="77777777" w:rsidR="00787F12" w:rsidRPr="00787F12" w:rsidRDefault="00787F12" w:rsidP="00787F12">
            <w:pPr>
              <w:outlineLvl w:val="2"/>
              <w:rPr>
                <w:color w:val="000000"/>
                <w:szCs w:val="28"/>
              </w:rPr>
            </w:pPr>
            <w:r w:rsidRPr="00787F12">
              <w:rPr>
                <w:color w:val="000000"/>
                <w:szCs w:val="28"/>
              </w:rPr>
              <w:t>2.669</w:t>
            </w:r>
          </w:p>
        </w:tc>
        <w:tc>
          <w:tcPr>
            <w:tcW w:w="429" w:type="pct"/>
            <w:tcBorders>
              <w:top w:val="nil"/>
              <w:left w:val="nil"/>
              <w:bottom w:val="single" w:sz="4" w:space="0" w:color="auto"/>
              <w:right w:val="single" w:sz="4" w:space="0" w:color="auto"/>
            </w:tcBorders>
            <w:hideMark/>
          </w:tcPr>
          <w:p w14:paraId="1A995E38" w14:textId="77777777" w:rsidR="00787F12" w:rsidRPr="00787F12" w:rsidRDefault="00787F12" w:rsidP="00787F12">
            <w:pPr>
              <w:outlineLvl w:val="2"/>
              <w:rPr>
                <w:color w:val="000000"/>
                <w:szCs w:val="28"/>
              </w:rPr>
            </w:pPr>
            <w:r w:rsidRPr="00787F12">
              <w:rPr>
                <w:color w:val="000000"/>
                <w:szCs w:val="28"/>
              </w:rPr>
              <w:t>2.669</w:t>
            </w:r>
          </w:p>
        </w:tc>
        <w:tc>
          <w:tcPr>
            <w:tcW w:w="429" w:type="pct"/>
            <w:tcBorders>
              <w:top w:val="nil"/>
              <w:left w:val="nil"/>
              <w:bottom w:val="single" w:sz="4" w:space="0" w:color="auto"/>
              <w:right w:val="single" w:sz="4" w:space="0" w:color="auto"/>
            </w:tcBorders>
            <w:hideMark/>
          </w:tcPr>
          <w:p w14:paraId="08C05893" w14:textId="77777777" w:rsidR="00787F12" w:rsidRPr="00787F12" w:rsidRDefault="00787F12" w:rsidP="00787F12">
            <w:pPr>
              <w:outlineLvl w:val="2"/>
              <w:rPr>
                <w:color w:val="000000"/>
                <w:szCs w:val="28"/>
              </w:rPr>
            </w:pPr>
            <w:r w:rsidRPr="00787F12">
              <w:rPr>
                <w:color w:val="000000"/>
                <w:szCs w:val="28"/>
              </w:rPr>
              <w:t>2.669</w:t>
            </w:r>
          </w:p>
        </w:tc>
      </w:tr>
      <w:tr w:rsidR="00787F12" w:rsidRPr="00787F12" w14:paraId="3A3E8DB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448CBBA"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7BC5918" w14:textId="77777777" w:rsidR="00787F12" w:rsidRPr="00787F12" w:rsidRDefault="00787F12" w:rsidP="00787F12">
            <w:pPr>
              <w:outlineLvl w:val="2"/>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2FB29BE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212B60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2DDA8E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CA5335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8AF0B1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E482DB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20EBB91"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73E2FE7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CCF1F1D"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0E96485" w14:textId="77777777" w:rsidR="00787F12" w:rsidRPr="00787F12" w:rsidRDefault="00787F12" w:rsidP="00787F12">
            <w:pPr>
              <w:outlineLvl w:val="2"/>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14C1F2A6" w14:textId="77777777" w:rsidR="00787F12" w:rsidRPr="00787F12" w:rsidRDefault="00787F12" w:rsidP="00787F12">
            <w:pPr>
              <w:outlineLvl w:val="2"/>
              <w:rPr>
                <w:color w:val="000000"/>
                <w:szCs w:val="28"/>
              </w:rPr>
            </w:pPr>
            <w:r w:rsidRPr="00787F12">
              <w:rPr>
                <w:color w:val="000000"/>
                <w:szCs w:val="28"/>
              </w:rPr>
              <w:t>1.770</w:t>
            </w:r>
          </w:p>
        </w:tc>
        <w:tc>
          <w:tcPr>
            <w:tcW w:w="429" w:type="pct"/>
            <w:tcBorders>
              <w:top w:val="nil"/>
              <w:left w:val="nil"/>
              <w:bottom w:val="single" w:sz="4" w:space="0" w:color="auto"/>
              <w:right w:val="single" w:sz="4" w:space="0" w:color="auto"/>
            </w:tcBorders>
            <w:hideMark/>
          </w:tcPr>
          <w:p w14:paraId="6F8683D9" w14:textId="77777777" w:rsidR="00787F12" w:rsidRPr="00787F12" w:rsidRDefault="00787F12" w:rsidP="00787F12">
            <w:pPr>
              <w:outlineLvl w:val="2"/>
              <w:rPr>
                <w:color w:val="000000"/>
                <w:szCs w:val="28"/>
              </w:rPr>
            </w:pPr>
            <w:r w:rsidRPr="00787F12">
              <w:rPr>
                <w:color w:val="000000"/>
                <w:szCs w:val="28"/>
              </w:rPr>
              <w:t>1.770</w:t>
            </w:r>
          </w:p>
        </w:tc>
        <w:tc>
          <w:tcPr>
            <w:tcW w:w="429" w:type="pct"/>
            <w:tcBorders>
              <w:top w:val="nil"/>
              <w:left w:val="nil"/>
              <w:bottom w:val="single" w:sz="4" w:space="0" w:color="auto"/>
              <w:right w:val="single" w:sz="4" w:space="0" w:color="auto"/>
            </w:tcBorders>
            <w:hideMark/>
          </w:tcPr>
          <w:p w14:paraId="167D145B" w14:textId="77777777" w:rsidR="00787F12" w:rsidRPr="00787F12" w:rsidRDefault="00787F12" w:rsidP="00787F12">
            <w:pPr>
              <w:outlineLvl w:val="2"/>
              <w:rPr>
                <w:color w:val="000000"/>
                <w:szCs w:val="28"/>
              </w:rPr>
            </w:pPr>
            <w:r w:rsidRPr="00787F12">
              <w:rPr>
                <w:color w:val="000000"/>
                <w:szCs w:val="28"/>
              </w:rPr>
              <w:t>1.770</w:t>
            </w:r>
          </w:p>
        </w:tc>
        <w:tc>
          <w:tcPr>
            <w:tcW w:w="429" w:type="pct"/>
            <w:tcBorders>
              <w:top w:val="nil"/>
              <w:left w:val="nil"/>
              <w:bottom w:val="single" w:sz="4" w:space="0" w:color="auto"/>
              <w:right w:val="single" w:sz="4" w:space="0" w:color="auto"/>
            </w:tcBorders>
            <w:hideMark/>
          </w:tcPr>
          <w:p w14:paraId="5782B44F" w14:textId="77777777" w:rsidR="00787F12" w:rsidRPr="00787F12" w:rsidRDefault="00787F12" w:rsidP="00787F12">
            <w:pPr>
              <w:outlineLvl w:val="2"/>
              <w:rPr>
                <w:color w:val="000000"/>
                <w:szCs w:val="28"/>
              </w:rPr>
            </w:pPr>
            <w:r w:rsidRPr="00787F12">
              <w:rPr>
                <w:color w:val="000000"/>
                <w:szCs w:val="28"/>
              </w:rPr>
              <w:t>1.770</w:t>
            </w:r>
          </w:p>
        </w:tc>
        <w:tc>
          <w:tcPr>
            <w:tcW w:w="429" w:type="pct"/>
            <w:tcBorders>
              <w:top w:val="nil"/>
              <w:left w:val="nil"/>
              <w:bottom w:val="single" w:sz="4" w:space="0" w:color="auto"/>
              <w:right w:val="single" w:sz="4" w:space="0" w:color="auto"/>
            </w:tcBorders>
            <w:hideMark/>
          </w:tcPr>
          <w:p w14:paraId="4C4C1EF4" w14:textId="77777777" w:rsidR="00787F12" w:rsidRPr="00787F12" w:rsidRDefault="00787F12" w:rsidP="00787F12">
            <w:pPr>
              <w:outlineLvl w:val="2"/>
              <w:rPr>
                <w:color w:val="000000"/>
                <w:szCs w:val="28"/>
              </w:rPr>
            </w:pPr>
            <w:r w:rsidRPr="00787F12">
              <w:rPr>
                <w:color w:val="000000"/>
                <w:szCs w:val="28"/>
              </w:rPr>
              <w:t>1.770</w:t>
            </w:r>
          </w:p>
        </w:tc>
        <w:tc>
          <w:tcPr>
            <w:tcW w:w="429" w:type="pct"/>
            <w:tcBorders>
              <w:top w:val="nil"/>
              <w:left w:val="nil"/>
              <w:bottom w:val="single" w:sz="4" w:space="0" w:color="auto"/>
              <w:right w:val="single" w:sz="4" w:space="0" w:color="auto"/>
            </w:tcBorders>
            <w:hideMark/>
          </w:tcPr>
          <w:p w14:paraId="1F4C51D5" w14:textId="77777777" w:rsidR="00787F12" w:rsidRPr="00787F12" w:rsidRDefault="00787F12" w:rsidP="00787F12">
            <w:pPr>
              <w:outlineLvl w:val="2"/>
              <w:rPr>
                <w:color w:val="000000"/>
                <w:szCs w:val="28"/>
              </w:rPr>
            </w:pPr>
            <w:r w:rsidRPr="00787F12">
              <w:rPr>
                <w:color w:val="000000"/>
                <w:szCs w:val="28"/>
              </w:rPr>
              <w:t>1.770</w:t>
            </w:r>
          </w:p>
        </w:tc>
        <w:tc>
          <w:tcPr>
            <w:tcW w:w="429" w:type="pct"/>
            <w:tcBorders>
              <w:top w:val="nil"/>
              <w:left w:val="nil"/>
              <w:bottom w:val="single" w:sz="4" w:space="0" w:color="auto"/>
              <w:right w:val="single" w:sz="4" w:space="0" w:color="auto"/>
            </w:tcBorders>
            <w:hideMark/>
          </w:tcPr>
          <w:p w14:paraId="4DEC0E07" w14:textId="77777777" w:rsidR="00787F12" w:rsidRPr="00787F12" w:rsidRDefault="00787F12" w:rsidP="00787F12">
            <w:pPr>
              <w:outlineLvl w:val="2"/>
              <w:rPr>
                <w:color w:val="000000"/>
                <w:szCs w:val="28"/>
              </w:rPr>
            </w:pPr>
            <w:r w:rsidRPr="00787F12">
              <w:rPr>
                <w:color w:val="000000"/>
                <w:szCs w:val="28"/>
              </w:rPr>
              <w:t>1.770</w:t>
            </w:r>
          </w:p>
        </w:tc>
      </w:tr>
      <w:tr w:rsidR="00787F12" w:rsidRPr="00787F12" w14:paraId="3CD55CC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64989A6"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E32A4E9"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67ED3EEE"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13942AD2"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363B8585"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247E00E1"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10F48F1C"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1122D0B5"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7FAD77AE" w14:textId="77777777" w:rsidR="00787F12" w:rsidRPr="00787F12" w:rsidRDefault="00787F12" w:rsidP="00787F12">
            <w:pPr>
              <w:outlineLvl w:val="2"/>
              <w:rPr>
                <w:color w:val="000000"/>
                <w:szCs w:val="28"/>
              </w:rPr>
            </w:pPr>
            <w:r w:rsidRPr="00787F12">
              <w:rPr>
                <w:color w:val="000000"/>
                <w:szCs w:val="28"/>
              </w:rPr>
              <w:t>3.672</w:t>
            </w:r>
          </w:p>
        </w:tc>
      </w:tr>
      <w:tr w:rsidR="00787F12" w:rsidRPr="00787F12" w14:paraId="28DD9FF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6055F16C"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C1BAAFA"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2C7B247E"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0B33D04A"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5DCA6A8B"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39663129"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2078C37E"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53F08B32" w14:textId="77777777" w:rsidR="00787F12" w:rsidRPr="00787F12" w:rsidRDefault="00787F12" w:rsidP="00787F12">
            <w:pPr>
              <w:outlineLvl w:val="2"/>
              <w:rPr>
                <w:color w:val="000000"/>
                <w:szCs w:val="28"/>
              </w:rPr>
            </w:pPr>
            <w:r w:rsidRPr="00787F12">
              <w:rPr>
                <w:color w:val="000000"/>
                <w:szCs w:val="28"/>
              </w:rPr>
              <w:t>3.672</w:t>
            </w:r>
          </w:p>
        </w:tc>
        <w:tc>
          <w:tcPr>
            <w:tcW w:w="429" w:type="pct"/>
            <w:tcBorders>
              <w:top w:val="nil"/>
              <w:left w:val="nil"/>
              <w:bottom w:val="single" w:sz="4" w:space="0" w:color="auto"/>
              <w:right w:val="single" w:sz="4" w:space="0" w:color="auto"/>
            </w:tcBorders>
            <w:hideMark/>
          </w:tcPr>
          <w:p w14:paraId="4E18CF82" w14:textId="77777777" w:rsidR="00787F12" w:rsidRPr="00787F12" w:rsidRDefault="00787F12" w:rsidP="00787F12">
            <w:pPr>
              <w:outlineLvl w:val="2"/>
              <w:rPr>
                <w:color w:val="000000"/>
                <w:szCs w:val="28"/>
              </w:rPr>
            </w:pPr>
            <w:r w:rsidRPr="00787F12">
              <w:rPr>
                <w:color w:val="000000"/>
                <w:szCs w:val="28"/>
              </w:rPr>
              <w:t>3.672</w:t>
            </w:r>
          </w:p>
        </w:tc>
      </w:tr>
      <w:tr w:rsidR="00787F12" w:rsidRPr="00787F12" w14:paraId="31BC25C5"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594EBC97" w14:textId="77777777" w:rsidR="00787F12" w:rsidRPr="00787F12" w:rsidRDefault="00787F12" w:rsidP="00787F12">
            <w:pPr>
              <w:outlineLvl w:val="2"/>
              <w:rPr>
                <w:color w:val="000000"/>
                <w:szCs w:val="28"/>
              </w:rPr>
            </w:pPr>
            <w:r w:rsidRPr="00787F12">
              <w:rPr>
                <w:color w:val="000000"/>
                <w:szCs w:val="28"/>
              </w:rPr>
              <w:lastRenderedPageBreak/>
              <w:t>БМК 1.0, г. Катав-Ивановск, ул. Б. Сулимовых, 50</w:t>
            </w:r>
          </w:p>
        </w:tc>
        <w:tc>
          <w:tcPr>
            <w:tcW w:w="964" w:type="pct"/>
            <w:tcBorders>
              <w:top w:val="nil"/>
              <w:left w:val="nil"/>
              <w:bottom w:val="single" w:sz="4" w:space="0" w:color="auto"/>
              <w:right w:val="single" w:sz="4" w:space="0" w:color="auto"/>
            </w:tcBorders>
            <w:hideMark/>
          </w:tcPr>
          <w:p w14:paraId="3CA5E258" w14:textId="77777777" w:rsidR="00787F12" w:rsidRPr="00787F12" w:rsidRDefault="00787F12" w:rsidP="00787F12">
            <w:pPr>
              <w:outlineLvl w:val="2"/>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42E91C9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3FB9A4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65AC7E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3B3932D" w14:textId="77777777" w:rsidR="00787F12" w:rsidRPr="00787F12" w:rsidRDefault="00787F12" w:rsidP="00787F12">
            <w:pPr>
              <w:outlineLvl w:val="2"/>
              <w:rPr>
                <w:color w:val="000000"/>
                <w:szCs w:val="28"/>
              </w:rPr>
            </w:pPr>
            <w:r w:rsidRPr="00787F12">
              <w:rPr>
                <w:color w:val="000000"/>
                <w:szCs w:val="28"/>
              </w:rPr>
              <w:t>0.860</w:t>
            </w:r>
          </w:p>
        </w:tc>
        <w:tc>
          <w:tcPr>
            <w:tcW w:w="429" w:type="pct"/>
            <w:tcBorders>
              <w:top w:val="nil"/>
              <w:left w:val="nil"/>
              <w:bottom w:val="single" w:sz="4" w:space="0" w:color="auto"/>
              <w:right w:val="single" w:sz="4" w:space="0" w:color="auto"/>
            </w:tcBorders>
            <w:hideMark/>
          </w:tcPr>
          <w:p w14:paraId="5B221045" w14:textId="77777777" w:rsidR="00787F12" w:rsidRPr="00787F12" w:rsidRDefault="00787F12" w:rsidP="00787F12">
            <w:pPr>
              <w:outlineLvl w:val="2"/>
              <w:rPr>
                <w:color w:val="000000"/>
                <w:szCs w:val="28"/>
              </w:rPr>
            </w:pPr>
            <w:r w:rsidRPr="00787F12">
              <w:rPr>
                <w:color w:val="000000"/>
                <w:szCs w:val="28"/>
              </w:rPr>
              <w:t>0.860</w:t>
            </w:r>
          </w:p>
        </w:tc>
        <w:tc>
          <w:tcPr>
            <w:tcW w:w="429" w:type="pct"/>
            <w:tcBorders>
              <w:top w:val="nil"/>
              <w:left w:val="nil"/>
              <w:bottom w:val="single" w:sz="4" w:space="0" w:color="auto"/>
              <w:right w:val="single" w:sz="4" w:space="0" w:color="auto"/>
            </w:tcBorders>
            <w:hideMark/>
          </w:tcPr>
          <w:p w14:paraId="44D708A0" w14:textId="77777777" w:rsidR="00787F12" w:rsidRPr="00787F12" w:rsidRDefault="00787F12" w:rsidP="00787F12">
            <w:pPr>
              <w:outlineLvl w:val="2"/>
              <w:rPr>
                <w:color w:val="000000"/>
                <w:szCs w:val="28"/>
              </w:rPr>
            </w:pPr>
            <w:r w:rsidRPr="00787F12">
              <w:rPr>
                <w:color w:val="000000"/>
                <w:szCs w:val="28"/>
              </w:rPr>
              <w:t>0.860</w:t>
            </w:r>
          </w:p>
        </w:tc>
        <w:tc>
          <w:tcPr>
            <w:tcW w:w="429" w:type="pct"/>
            <w:tcBorders>
              <w:top w:val="nil"/>
              <w:left w:val="nil"/>
              <w:bottom w:val="single" w:sz="4" w:space="0" w:color="auto"/>
              <w:right w:val="single" w:sz="4" w:space="0" w:color="auto"/>
            </w:tcBorders>
            <w:hideMark/>
          </w:tcPr>
          <w:p w14:paraId="0872A8A3" w14:textId="77777777" w:rsidR="00787F12" w:rsidRPr="00787F12" w:rsidRDefault="00787F12" w:rsidP="00787F12">
            <w:pPr>
              <w:outlineLvl w:val="2"/>
              <w:rPr>
                <w:color w:val="000000"/>
                <w:szCs w:val="28"/>
              </w:rPr>
            </w:pPr>
            <w:r w:rsidRPr="00787F12">
              <w:rPr>
                <w:color w:val="000000"/>
                <w:szCs w:val="28"/>
              </w:rPr>
              <w:t>0.860</w:t>
            </w:r>
          </w:p>
        </w:tc>
      </w:tr>
      <w:tr w:rsidR="00787F12" w:rsidRPr="00787F12" w14:paraId="1B56469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A01C505"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0F00B1C" w14:textId="77777777" w:rsidR="00787F12" w:rsidRPr="00787F12" w:rsidRDefault="00787F12" w:rsidP="00787F12">
            <w:pPr>
              <w:outlineLvl w:val="2"/>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23E7172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36FEEC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8296B8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80E8B9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10DAAC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45E1B8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95274C3"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38BC978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7DDE777"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7705A24F" w14:textId="77777777" w:rsidR="00787F12" w:rsidRPr="00787F12" w:rsidRDefault="00787F12" w:rsidP="00787F12">
            <w:pPr>
              <w:outlineLvl w:val="2"/>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2E30A7F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BA94EF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947C44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140DFFB" w14:textId="77777777" w:rsidR="00787F12" w:rsidRPr="00787F12" w:rsidRDefault="00787F12" w:rsidP="00787F12">
            <w:pPr>
              <w:outlineLvl w:val="2"/>
              <w:rPr>
                <w:color w:val="000000"/>
                <w:szCs w:val="28"/>
              </w:rPr>
            </w:pPr>
            <w:r w:rsidRPr="00787F12">
              <w:rPr>
                <w:color w:val="000000"/>
                <w:szCs w:val="28"/>
              </w:rPr>
              <w:t>0.860</w:t>
            </w:r>
          </w:p>
        </w:tc>
        <w:tc>
          <w:tcPr>
            <w:tcW w:w="429" w:type="pct"/>
            <w:tcBorders>
              <w:top w:val="nil"/>
              <w:left w:val="nil"/>
              <w:bottom w:val="single" w:sz="4" w:space="0" w:color="auto"/>
              <w:right w:val="single" w:sz="4" w:space="0" w:color="auto"/>
            </w:tcBorders>
            <w:hideMark/>
          </w:tcPr>
          <w:p w14:paraId="10DD8F61" w14:textId="77777777" w:rsidR="00787F12" w:rsidRPr="00787F12" w:rsidRDefault="00787F12" w:rsidP="00787F12">
            <w:pPr>
              <w:outlineLvl w:val="2"/>
              <w:rPr>
                <w:color w:val="000000"/>
                <w:szCs w:val="28"/>
              </w:rPr>
            </w:pPr>
            <w:r w:rsidRPr="00787F12">
              <w:rPr>
                <w:color w:val="000000"/>
                <w:szCs w:val="28"/>
              </w:rPr>
              <w:t>0.860</w:t>
            </w:r>
          </w:p>
        </w:tc>
        <w:tc>
          <w:tcPr>
            <w:tcW w:w="429" w:type="pct"/>
            <w:tcBorders>
              <w:top w:val="nil"/>
              <w:left w:val="nil"/>
              <w:bottom w:val="single" w:sz="4" w:space="0" w:color="auto"/>
              <w:right w:val="single" w:sz="4" w:space="0" w:color="auto"/>
            </w:tcBorders>
            <w:hideMark/>
          </w:tcPr>
          <w:p w14:paraId="1ED244FF" w14:textId="77777777" w:rsidR="00787F12" w:rsidRPr="00787F12" w:rsidRDefault="00787F12" w:rsidP="00787F12">
            <w:pPr>
              <w:outlineLvl w:val="2"/>
              <w:rPr>
                <w:color w:val="000000"/>
                <w:szCs w:val="28"/>
              </w:rPr>
            </w:pPr>
            <w:r w:rsidRPr="00787F12">
              <w:rPr>
                <w:color w:val="000000"/>
                <w:szCs w:val="28"/>
              </w:rPr>
              <w:t>0.860</w:t>
            </w:r>
          </w:p>
        </w:tc>
        <w:tc>
          <w:tcPr>
            <w:tcW w:w="429" w:type="pct"/>
            <w:tcBorders>
              <w:top w:val="nil"/>
              <w:left w:val="nil"/>
              <w:bottom w:val="single" w:sz="4" w:space="0" w:color="auto"/>
              <w:right w:val="single" w:sz="4" w:space="0" w:color="auto"/>
            </w:tcBorders>
            <w:hideMark/>
          </w:tcPr>
          <w:p w14:paraId="03ADAC6E" w14:textId="77777777" w:rsidR="00787F12" w:rsidRPr="00787F12" w:rsidRDefault="00787F12" w:rsidP="00787F12">
            <w:pPr>
              <w:outlineLvl w:val="2"/>
              <w:rPr>
                <w:color w:val="000000"/>
                <w:szCs w:val="28"/>
              </w:rPr>
            </w:pPr>
            <w:r w:rsidRPr="00787F12">
              <w:rPr>
                <w:color w:val="000000"/>
                <w:szCs w:val="28"/>
              </w:rPr>
              <w:t>0.860</w:t>
            </w:r>
          </w:p>
        </w:tc>
      </w:tr>
      <w:tr w:rsidR="00787F12" w:rsidRPr="00787F12" w14:paraId="0E931CF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60D1BC3"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FEED0E5" w14:textId="77777777" w:rsidR="00787F12" w:rsidRPr="00787F12" w:rsidRDefault="00787F12" w:rsidP="00787F12">
            <w:pPr>
              <w:outlineLvl w:val="2"/>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77D0BED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E368CF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DCB66A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F2DFCF7" w14:textId="77777777" w:rsidR="00787F12" w:rsidRPr="00787F12" w:rsidRDefault="00787F12" w:rsidP="00787F12">
            <w:pPr>
              <w:outlineLvl w:val="2"/>
              <w:rPr>
                <w:color w:val="000000"/>
                <w:szCs w:val="28"/>
              </w:rPr>
            </w:pPr>
            <w:r w:rsidRPr="00787F12">
              <w:rPr>
                <w:color w:val="000000"/>
                <w:szCs w:val="28"/>
              </w:rPr>
              <w:t>0.010</w:t>
            </w:r>
          </w:p>
        </w:tc>
        <w:tc>
          <w:tcPr>
            <w:tcW w:w="429" w:type="pct"/>
            <w:tcBorders>
              <w:top w:val="nil"/>
              <w:left w:val="nil"/>
              <w:bottom w:val="single" w:sz="4" w:space="0" w:color="auto"/>
              <w:right w:val="single" w:sz="4" w:space="0" w:color="auto"/>
            </w:tcBorders>
            <w:hideMark/>
          </w:tcPr>
          <w:p w14:paraId="524E89F0" w14:textId="77777777" w:rsidR="00787F12" w:rsidRPr="00787F12" w:rsidRDefault="00787F12" w:rsidP="00787F12">
            <w:pPr>
              <w:outlineLvl w:val="2"/>
              <w:rPr>
                <w:color w:val="000000"/>
                <w:szCs w:val="28"/>
              </w:rPr>
            </w:pPr>
            <w:r w:rsidRPr="00787F12">
              <w:rPr>
                <w:color w:val="000000"/>
                <w:szCs w:val="28"/>
              </w:rPr>
              <w:t>0.010</w:t>
            </w:r>
          </w:p>
        </w:tc>
        <w:tc>
          <w:tcPr>
            <w:tcW w:w="429" w:type="pct"/>
            <w:tcBorders>
              <w:top w:val="nil"/>
              <w:left w:val="nil"/>
              <w:bottom w:val="single" w:sz="4" w:space="0" w:color="auto"/>
              <w:right w:val="single" w:sz="4" w:space="0" w:color="auto"/>
            </w:tcBorders>
            <w:hideMark/>
          </w:tcPr>
          <w:p w14:paraId="2A0E9FEB" w14:textId="77777777" w:rsidR="00787F12" w:rsidRPr="00787F12" w:rsidRDefault="00787F12" w:rsidP="00787F12">
            <w:pPr>
              <w:outlineLvl w:val="2"/>
              <w:rPr>
                <w:color w:val="000000"/>
                <w:szCs w:val="28"/>
              </w:rPr>
            </w:pPr>
            <w:r w:rsidRPr="00787F12">
              <w:rPr>
                <w:color w:val="000000"/>
                <w:szCs w:val="28"/>
              </w:rPr>
              <w:t>0.010</w:t>
            </w:r>
          </w:p>
        </w:tc>
        <w:tc>
          <w:tcPr>
            <w:tcW w:w="429" w:type="pct"/>
            <w:tcBorders>
              <w:top w:val="nil"/>
              <w:left w:val="nil"/>
              <w:bottom w:val="single" w:sz="4" w:space="0" w:color="auto"/>
              <w:right w:val="single" w:sz="4" w:space="0" w:color="auto"/>
            </w:tcBorders>
            <w:hideMark/>
          </w:tcPr>
          <w:p w14:paraId="0E19CB26" w14:textId="77777777" w:rsidR="00787F12" w:rsidRPr="00787F12" w:rsidRDefault="00787F12" w:rsidP="00787F12">
            <w:pPr>
              <w:outlineLvl w:val="2"/>
              <w:rPr>
                <w:color w:val="000000"/>
                <w:szCs w:val="28"/>
              </w:rPr>
            </w:pPr>
            <w:r w:rsidRPr="00787F12">
              <w:rPr>
                <w:color w:val="000000"/>
                <w:szCs w:val="28"/>
              </w:rPr>
              <w:t>0.010</w:t>
            </w:r>
          </w:p>
        </w:tc>
      </w:tr>
      <w:tr w:rsidR="00787F12" w:rsidRPr="00787F12" w14:paraId="038571C5"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CC9FC8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BE8A81F" w14:textId="77777777" w:rsidR="00787F12" w:rsidRPr="00787F12" w:rsidRDefault="00787F12" w:rsidP="00787F12">
            <w:pPr>
              <w:outlineLvl w:val="2"/>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17867D2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D7B735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03CED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1228424" w14:textId="77777777" w:rsidR="00787F12" w:rsidRPr="00787F12" w:rsidRDefault="00787F12" w:rsidP="00787F12">
            <w:pPr>
              <w:outlineLvl w:val="2"/>
              <w:rPr>
                <w:color w:val="000000"/>
                <w:szCs w:val="28"/>
              </w:rPr>
            </w:pPr>
            <w:r w:rsidRPr="00787F12">
              <w:rPr>
                <w:color w:val="000000"/>
                <w:szCs w:val="28"/>
              </w:rPr>
              <w:t>0.010</w:t>
            </w:r>
          </w:p>
        </w:tc>
        <w:tc>
          <w:tcPr>
            <w:tcW w:w="429" w:type="pct"/>
            <w:tcBorders>
              <w:top w:val="nil"/>
              <w:left w:val="nil"/>
              <w:bottom w:val="single" w:sz="4" w:space="0" w:color="auto"/>
              <w:right w:val="single" w:sz="4" w:space="0" w:color="auto"/>
            </w:tcBorders>
            <w:hideMark/>
          </w:tcPr>
          <w:p w14:paraId="64342CD9" w14:textId="77777777" w:rsidR="00787F12" w:rsidRPr="00787F12" w:rsidRDefault="00787F12" w:rsidP="00787F12">
            <w:pPr>
              <w:outlineLvl w:val="2"/>
              <w:rPr>
                <w:color w:val="000000"/>
                <w:szCs w:val="28"/>
              </w:rPr>
            </w:pPr>
            <w:r w:rsidRPr="00787F12">
              <w:rPr>
                <w:color w:val="000000"/>
                <w:szCs w:val="28"/>
              </w:rPr>
              <w:t>0.010</w:t>
            </w:r>
          </w:p>
        </w:tc>
        <w:tc>
          <w:tcPr>
            <w:tcW w:w="429" w:type="pct"/>
            <w:tcBorders>
              <w:top w:val="nil"/>
              <w:left w:val="nil"/>
              <w:bottom w:val="single" w:sz="4" w:space="0" w:color="auto"/>
              <w:right w:val="single" w:sz="4" w:space="0" w:color="auto"/>
            </w:tcBorders>
            <w:hideMark/>
          </w:tcPr>
          <w:p w14:paraId="40A95D85" w14:textId="77777777" w:rsidR="00787F12" w:rsidRPr="00787F12" w:rsidRDefault="00787F12" w:rsidP="00787F12">
            <w:pPr>
              <w:outlineLvl w:val="2"/>
              <w:rPr>
                <w:color w:val="000000"/>
                <w:szCs w:val="28"/>
              </w:rPr>
            </w:pPr>
            <w:r w:rsidRPr="00787F12">
              <w:rPr>
                <w:color w:val="000000"/>
                <w:szCs w:val="28"/>
              </w:rPr>
              <w:t>0.010</w:t>
            </w:r>
          </w:p>
        </w:tc>
        <w:tc>
          <w:tcPr>
            <w:tcW w:w="429" w:type="pct"/>
            <w:tcBorders>
              <w:top w:val="nil"/>
              <w:left w:val="nil"/>
              <w:bottom w:val="single" w:sz="4" w:space="0" w:color="auto"/>
              <w:right w:val="single" w:sz="4" w:space="0" w:color="auto"/>
            </w:tcBorders>
            <w:hideMark/>
          </w:tcPr>
          <w:p w14:paraId="3C75853E" w14:textId="77777777" w:rsidR="00787F12" w:rsidRPr="00787F12" w:rsidRDefault="00787F12" w:rsidP="00787F12">
            <w:pPr>
              <w:outlineLvl w:val="2"/>
              <w:rPr>
                <w:color w:val="000000"/>
                <w:szCs w:val="28"/>
              </w:rPr>
            </w:pPr>
            <w:r w:rsidRPr="00787F12">
              <w:rPr>
                <w:color w:val="000000"/>
                <w:szCs w:val="28"/>
              </w:rPr>
              <w:t>0.010</w:t>
            </w:r>
          </w:p>
        </w:tc>
      </w:tr>
      <w:tr w:rsidR="00787F12" w:rsidRPr="00787F12" w14:paraId="3EF1BEC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16A48AA"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5728124" w14:textId="77777777" w:rsidR="00787F12" w:rsidRPr="00787F12" w:rsidRDefault="00787F12" w:rsidP="00787F12">
            <w:pPr>
              <w:outlineLvl w:val="2"/>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24D124B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67928E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1235C9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4A406E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3AA14C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EECD59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EC9CE08"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7235B53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5B30C922"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79A10C51" w14:textId="77777777" w:rsidR="00787F12" w:rsidRPr="00787F12" w:rsidRDefault="00787F12" w:rsidP="00787F12">
            <w:pPr>
              <w:outlineLvl w:val="2"/>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3262800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7D5748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2E3B0B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40012C3"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61DC7CFC"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62B3A796"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21310FBE" w14:textId="77777777" w:rsidR="00787F12" w:rsidRPr="00787F12" w:rsidRDefault="00787F12" w:rsidP="00787F12">
            <w:pPr>
              <w:outlineLvl w:val="2"/>
              <w:rPr>
                <w:color w:val="000000"/>
                <w:szCs w:val="28"/>
              </w:rPr>
            </w:pPr>
            <w:r w:rsidRPr="00787F12">
              <w:rPr>
                <w:color w:val="000000"/>
                <w:szCs w:val="28"/>
              </w:rPr>
              <w:t>0.100</w:t>
            </w:r>
          </w:p>
        </w:tc>
      </w:tr>
      <w:tr w:rsidR="00787F12" w:rsidRPr="00787F12" w14:paraId="37330A1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1765DAC"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4F43CAC" w14:textId="77777777" w:rsidR="00787F12" w:rsidRPr="00787F12" w:rsidRDefault="00787F12" w:rsidP="00787F12">
            <w:pPr>
              <w:outlineLvl w:val="2"/>
              <w:rPr>
                <w:color w:val="000000"/>
                <w:szCs w:val="28"/>
              </w:rPr>
            </w:pPr>
            <w:r w:rsidRPr="00787F12">
              <w:rPr>
                <w:color w:val="000000"/>
                <w:szCs w:val="28"/>
              </w:rPr>
              <w:t>Присоединенная расчетная тепловая нагрузка</w:t>
            </w:r>
          </w:p>
        </w:tc>
        <w:tc>
          <w:tcPr>
            <w:tcW w:w="429" w:type="pct"/>
            <w:tcBorders>
              <w:top w:val="nil"/>
              <w:left w:val="nil"/>
              <w:bottom w:val="single" w:sz="4" w:space="0" w:color="auto"/>
              <w:right w:val="single" w:sz="4" w:space="0" w:color="auto"/>
            </w:tcBorders>
            <w:hideMark/>
          </w:tcPr>
          <w:p w14:paraId="28C833E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37BFF3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6FA695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FA9488A"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0C50A69C"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0D14654C"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627ED80B" w14:textId="77777777" w:rsidR="00787F12" w:rsidRPr="00787F12" w:rsidRDefault="00787F12" w:rsidP="00787F12">
            <w:pPr>
              <w:outlineLvl w:val="2"/>
              <w:rPr>
                <w:color w:val="000000"/>
                <w:szCs w:val="28"/>
              </w:rPr>
            </w:pPr>
            <w:r w:rsidRPr="00787F12">
              <w:rPr>
                <w:color w:val="000000"/>
                <w:szCs w:val="28"/>
              </w:rPr>
              <w:t>0.100</w:t>
            </w:r>
          </w:p>
        </w:tc>
      </w:tr>
      <w:tr w:rsidR="00787F12" w:rsidRPr="00787F12" w14:paraId="6D0D97D8"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C17FEDC"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7F990F37" w14:textId="77777777" w:rsidR="00787F12" w:rsidRPr="00787F12" w:rsidRDefault="00787F12" w:rsidP="00787F12">
            <w:pPr>
              <w:outlineLvl w:val="2"/>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2DE9B44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9B5047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078534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32041FC"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57901CF0"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4EB30C76" w14:textId="77777777" w:rsidR="00787F12" w:rsidRPr="00787F12" w:rsidRDefault="00787F12" w:rsidP="00787F12">
            <w:pPr>
              <w:outlineLvl w:val="2"/>
              <w:rPr>
                <w:color w:val="000000"/>
                <w:szCs w:val="28"/>
              </w:rPr>
            </w:pPr>
            <w:r w:rsidRPr="00787F12">
              <w:rPr>
                <w:color w:val="000000"/>
                <w:szCs w:val="28"/>
              </w:rPr>
              <w:t>0.100</w:t>
            </w:r>
          </w:p>
        </w:tc>
        <w:tc>
          <w:tcPr>
            <w:tcW w:w="429" w:type="pct"/>
            <w:tcBorders>
              <w:top w:val="nil"/>
              <w:left w:val="nil"/>
              <w:bottom w:val="single" w:sz="4" w:space="0" w:color="auto"/>
              <w:right w:val="single" w:sz="4" w:space="0" w:color="auto"/>
            </w:tcBorders>
            <w:hideMark/>
          </w:tcPr>
          <w:p w14:paraId="45F1EC93" w14:textId="77777777" w:rsidR="00787F12" w:rsidRPr="00787F12" w:rsidRDefault="00787F12" w:rsidP="00787F12">
            <w:pPr>
              <w:outlineLvl w:val="2"/>
              <w:rPr>
                <w:color w:val="000000"/>
                <w:szCs w:val="28"/>
              </w:rPr>
            </w:pPr>
            <w:r w:rsidRPr="00787F12">
              <w:rPr>
                <w:color w:val="000000"/>
                <w:szCs w:val="28"/>
              </w:rPr>
              <w:t>0.100</w:t>
            </w:r>
          </w:p>
        </w:tc>
      </w:tr>
      <w:tr w:rsidR="00787F12" w:rsidRPr="00787F12" w14:paraId="5C9371E2"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D872E82"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6100094" w14:textId="77777777" w:rsidR="00787F12" w:rsidRPr="00787F12" w:rsidRDefault="00787F12" w:rsidP="00787F12">
            <w:pPr>
              <w:outlineLvl w:val="2"/>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2EF2EEF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8C5E18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A69DE8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A8B66E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0F818D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8DDD74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198C392"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0D66E4C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F84CDA3"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44D19FAF" w14:textId="77777777" w:rsidR="00787F12" w:rsidRPr="00787F12" w:rsidRDefault="00787F12" w:rsidP="00787F12">
            <w:pPr>
              <w:outlineLvl w:val="2"/>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38E7E2A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2EDFD1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F13944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D2C4CB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788227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C9EC6C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23BDBAA"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5F96973B"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3F63358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C086AD5" w14:textId="77777777" w:rsidR="00787F12" w:rsidRPr="00787F12" w:rsidRDefault="00787F12" w:rsidP="00787F12">
            <w:pPr>
              <w:outlineLvl w:val="2"/>
              <w:rPr>
                <w:color w:val="000000"/>
                <w:szCs w:val="28"/>
              </w:rPr>
            </w:pPr>
            <w:r w:rsidRPr="00787F12">
              <w:rPr>
                <w:color w:val="000000"/>
                <w:szCs w:val="28"/>
              </w:rPr>
              <w:t xml:space="preserve">Резерв/дефицит </w:t>
            </w:r>
            <w:r w:rsidRPr="00787F12">
              <w:rPr>
                <w:color w:val="000000"/>
                <w:szCs w:val="28"/>
              </w:rPr>
              <w:lastRenderedPageBreak/>
              <w:t>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49F74678" w14:textId="77777777" w:rsidR="00787F12" w:rsidRPr="00787F12" w:rsidRDefault="00787F12" w:rsidP="00787F12">
            <w:pPr>
              <w:outlineLvl w:val="2"/>
              <w:rPr>
                <w:color w:val="000000"/>
                <w:szCs w:val="28"/>
              </w:rPr>
            </w:pPr>
            <w:r w:rsidRPr="00787F12">
              <w:rPr>
                <w:color w:val="000000"/>
                <w:szCs w:val="28"/>
              </w:rPr>
              <w:lastRenderedPageBreak/>
              <w:t>0.000</w:t>
            </w:r>
          </w:p>
        </w:tc>
        <w:tc>
          <w:tcPr>
            <w:tcW w:w="429" w:type="pct"/>
            <w:tcBorders>
              <w:top w:val="nil"/>
              <w:left w:val="nil"/>
              <w:bottom w:val="single" w:sz="4" w:space="0" w:color="auto"/>
              <w:right w:val="single" w:sz="4" w:space="0" w:color="auto"/>
            </w:tcBorders>
            <w:hideMark/>
          </w:tcPr>
          <w:p w14:paraId="2E57424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497ACE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9D23DAB" w14:textId="77777777" w:rsidR="00787F12" w:rsidRPr="00787F12" w:rsidRDefault="00787F12" w:rsidP="00787F12">
            <w:pPr>
              <w:outlineLvl w:val="2"/>
              <w:rPr>
                <w:color w:val="000000"/>
                <w:szCs w:val="28"/>
              </w:rPr>
            </w:pPr>
            <w:r w:rsidRPr="00787F12">
              <w:rPr>
                <w:color w:val="000000"/>
                <w:szCs w:val="28"/>
              </w:rPr>
              <w:t>0.740</w:t>
            </w:r>
          </w:p>
        </w:tc>
        <w:tc>
          <w:tcPr>
            <w:tcW w:w="429" w:type="pct"/>
            <w:tcBorders>
              <w:top w:val="nil"/>
              <w:left w:val="nil"/>
              <w:bottom w:val="single" w:sz="4" w:space="0" w:color="auto"/>
              <w:right w:val="single" w:sz="4" w:space="0" w:color="auto"/>
            </w:tcBorders>
            <w:hideMark/>
          </w:tcPr>
          <w:p w14:paraId="019491BB" w14:textId="77777777" w:rsidR="00787F12" w:rsidRPr="00787F12" w:rsidRDefault="00787F12" w:rsidP="00787F12">
            <w:pPr>
              <w:outlineLvl w:val="2"/>
              <w:rPr>
                <w:color w:val="000000"/>
                <w:szCs w:val="28"/>
              </w:rPr>
            </w:pPr>
            <w:r w:rsidRPr="00787F12">
              <w:rPr>
                <w:color w:val="000000"/>
                <w:szCs w:val="28"/>
              </w:rPr>
              <w:t>0.740</w:t>
            </w:r>
          </w:p>
        </w:tc>
        <w:tc>
          <w:tcPr>
            <w:tcW w:w="429" w:type="pct"/>
            <w:tcBorders>
              <w:top w:val="nil"/>
              <w:left w:val="nil"/>
              <w:bottom w:val="single" w:sz="4" w:space="0" w:color="auto"/>
              <w:right w:val="single" w:sz="4" w:space="0" w:color="auto"/>
            </w:tcBorders>
            <w:hideMark/>
          </w:tcPr>
          <w:p w14:paraId="3BA766C9" w14:textId="77777777" w:rsidR="00787F12" w:rsidRPr="00787F12" w:rsidRDefault="00787F12" w:rsidP="00787F12">
            <w:pPr>
              <w:outlineLvl w:val="2"/>
              <w:rPr>
                <w:color w:val="000000"/>
                <w:szCs w:val="28"/>
              </w:rPr>
            </w:pPr>
            <w:r w:rsidRPr="00787F12">
              <w:rPr>
                <w:color w:val="000000"/>
                <w:szCs w:val="28"/>
              </w:rPr>
              <w:t>0.740</w:t>
            </w:r>
          </w:p>
        </w:tc>
        <w:tc>
          <w:tcPr>
            <w:tcW w:w="429" w:type="pct"/>
            <w:tcBorders>
              <w:top w:val="nil"/>
              <w:left w:val="nil"/>
              <w:bottom w:val="single" w:sz="4" w:space="0" w:color="auto"/>
              <w:right w:val="single" w:sz="4" w:space="0" w:color="auto"/>
            </w:tcBorders>
            <w:hideMark/>
          </w:tcPr>
          <w:p w14:paraId="201EFB2C" w14:textId="77777777" w:rsidR="00787F12" w:rsidRPr="00787F12" w:rsidRDefault="00787F12" w:rsidP="00787F12">
            <w:pPr>
              <w:outlineLvl w:val="2"/>
              <w:rPr>
                <w:color w:val="000000"/>
                <w:szCs w:val="28"/>
              </w:rPr>
            </w:pPr>
            <w:r w:rsidRPr="00787F12">
              <w:rPr>
                <w:color w:val="000000"/>
                <w:szCs w:val="28"/>
              </w:rPr>
              <w:t>0.740</w:t>
            </w:r>
          </w:p>
        </w:tc>
      </w:tr>
      <w:tr w:rsidR="00787F12" w:rsidRPr="00787F12" w14:paraId="44AF09B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F34A0E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10CA78A"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2D841DC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076D0B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932585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B731916" w14:textId="77777777" w:rsidR="00787F12" w:rsidRPr="00787F12" w:rsidRDefault="00787F12" w:rsidP="00787F12">
            <w:pPr>
              <w:outlineLvl w:val="2"/>
              <w:rPr>
                <w:color w:val="000000"/>
                <w:szCs w:val="28"/>
              </w:rPr>
            </w:pPr>
            <w:r w:rsidRPr="00787F12">
              <w:rPr>
                <w:color w:val="000000"/>
                <w:szCs w:val="28"/>
              </w:rPr>
              <w:t>0.740</w:t>
            </w:r>
          </w:p>
        </w:tc>
        <w:tc>
          <w:tcPr>
            <w:tcW w:w="429" w:type="pct"/>
            <w:tcBorders>
              <w:top w:val="nil"/>
              <w:left w:val="nil"/>
              <w:bottom w:val="single" w:sz="4" w:space="0" w:color="auto"/>
              <w:right w:val="single" w:sz="4" w:space="0" w:color="auto"/>
            </w:tcBorders>
            <w:hideMark/>
          </w:tcPr>
          <w:p w14:paraId="5996058E" w14:textId="77777777" w:rsidR="00787F12" w:rsidRPr="00787F12" w:rsidRDefault="00787F12" w:rsidP="00787F12">
            <w:pPr>
              <w:outlineLvl w:val="2"/>
              <w:rPr>
                <w:color w:val="000000"/>
                <w:szCs w:val="28"/>
              </w:rPr>
            </w:pPr>
            <w:r w:rsidRPr="00787F12">
              <w:rPr>
                <w:color w:val="000000"/>
                <w:szCs w:val="28"/>
              </w:rPr>
              <w:t>0.740</w:t>
            </w:r>
          </w:p>
        </w:tc>
        <w:tc>
          <w:tcPr>
            <w:tcW w:w="429" w:type="pct"/>
            <w:tcBorders>
              <w:top w:val="nil"/>
              <w:left w:val="nil"/>
              <w:bottom w:val="single" w:sz="4" w:space="0" w:color="auto"/>
              <w:right w:val="single" w:sz="4" w:space="0" w:color="auto"/>
            </w:tcBorders>
            <w:hideMark/>
          </w:tcPr>
          <w:p w14:paraId="6B600B00" w14:textId="77777777" w:rsidR="00787F12" w:rsidRPr="00787F12" w:rsidRDefault="00787F12" w:rsidP="00787F12">
            <w:pPr>
              <w:outlineLvl w:val="2"/>
              <w:rPr>
                <w:color w:val="000000"/>
                <w:szCs w:val="28"/>
              </w:rPr>
            </w:pPr>
            <w:r w:rsidRPr="00787F12">
              <w:rPr>
                <w:color w:val="000000"/>
                <w:szCs w:val="28"/>
              </w:rPr>
              <w:t>0.740</w:t>
            </w:r>
          </w:p>
        </w:tc>
        <w:tc>
          <w:tcPr>
            <w:tcW w:w="429" w:type="pct"/>
            <w:tcBorders>
              <w:top w:val="nil"/>
              <w:left w:val="nil"/>
              <w:bottom w:val="single" w:sz="4" w:space="0" w:color="auto"/>
              <w:right w:val="single" w:sz="4" w:space="0" w:color="auto"/>
            </w:tcBorders>
            <w:hideMark/>
          </w:tcPr>
          <w:p w14:paraId="5E92E6D9" w14:textId="77777777" w:rsidR="00787F12" w:rsidRPr="00787F12" w:rsidRDefault="00787F12" w:rsidP="00787F12">
            <w:pPr>
              <w:outlineLvl w:val="2"/>
              <w:rPr>
                <w:color w:val="000000"/>
                <w:szCs w:val="28"/>
              </w:rPr>
            </w:pPr>
            <w:r w:rsidRPr="00787F12">
              <w:rPr>
                <w:color w:val="000000"/>
                <w:szCs w:val="28"/>
              </w:rPr>
              <w:t>0.740</w:t>
            </w:r>
          </w:p>
        </w:tc>
      </w:tr>
      <w:tr w:rsidR="00787F12" w:rsidRPr="00787F12" w14:paraId="3F62CAAC" w14:textId="77777777" w:rsidTr="00787F12">
        <w:trPr>
          <w:trHeight w:val="330"/>
        </w:trPr>
        <w:tc>
          <w:tcPr>
            <w:tcW w:w="1035" w:type="pct"/>
            <w:vMerge w:val="restart"/>
            <w:tcBorders>
              <w:top w:val="nil"/>
              <w:left w:val="single" w:sz="4" w:space="0" w:color="auto"/>
              <w:bottom w:val="single" w:sz="4" w:space="0" w:color="auto"/>
              <w:right w:val="single" w:sz="4" w:space="0" w:color="auto"/>
            </w:tcBorders>
            <w:hideMark/>
          </w:tcPr>
          <w:p w14:paraId="0A15A1FB" w14:textId="77777777" w:rsidR="00787F12" w:rsidRPr="00787F12" w:rsidRDefault="00787F12" w:rsidP="00787F12">
            <w:pPr>
              <w:outlineLvl w:val="2"/>
              <w:rPr>
                <w:color w:val="000000"/>
                <w:szCs w:val="28"/>
              </w:rPr>
            </w:pPr>
            <w:r w:rsidRPr="00787F12">
              <w:rPr>
                <w:color w:val="000000"/>
                <w:szCs w:val="28"/>
              </w:rPr>
              <w:t>БМК 4.0, п. Совхозный</w:t>
            </w:r>
          </w:p>
        </w:tc>
        <w:tc>
          <w:tcPr>
            <w:tcW w:w="964" w:type="pct"/>
            <w:tcBorders>
              <w:top w:val="nil"/>
              <w:left w:val="nil"/>
              <w:bottom w:val="single" w:sz="4" w:space="0" w:color="auto"/>
              <w:right w:val="single" w:sz="4" w:space="0" w:color="auto"/>
            </w:tcBorders>
            <w:hideMark/>
          </w:tcPr>
          <w:p w14:paraId="7AF3D97F" w14:textId="77777777" w:rsidR="00787F12" w:rsidRPr="00787F12" w:rsidRDefault="00787F12" w:rsidP="00787F12">
            <w:pPr>
              <w:outlineLvl w:val="2"/>
              <w:rPr>
                <w:color w:val="000000"/>
                <w:szCs w:val="28"/>
              </w:rPr>
            </w:pPr>
            <w:r w:rsidRPr="00787F12">
              <w:rPr>
                <w:color w:val="000000"/>
                <w:szCs w:val="28"/>
              </w:rPr>
              <w:t>Установленная тепловая мощность</w:t>
            </w:r>
          </w:p>
        </w:tc>
        <w:tc>
          <w:tcPr>
            <w:tcW w:w="429" w:type="pct"/>
            <w:tcBorders>
              <w:top w:val="nil"/>
              <w:left w:val="nil"/>
              <w:bottom w:val="single" w:sz="4" w:space="0" w:color="auto"/>
              <w:right w:val="single" w:sz="4" w:space="0" w:color="auto"/>
            </w:tcBorders>
            <w:hideMark/>
          </w:tcPr>
          <w:p w14:paraId="77EBC9A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BA3264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D00C80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20600D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B5B2B9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3A3565B" w14:textId="77777777" w:rsidR="00787F12" w:rsidRPr="00787F12" w:rsidRDefault="00787F12" w:rsidP="00787F12">
            <w:pPr>
              <w:outlineLvl w:val="2"/>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6C34C47C" w14:textId="77777777" w:rsidR="00787F12" w:rsidRPr="00787F12" w:rsidRDefault="00787F12" w:rsidP="00787F12">
            <w:pPr>
              <w:outlineLvl w:val="2"/>
              <w:rPr>
                <w:color w:val="000000"/>
                <w:szCs w:val="28"/>
              </w:rPr>
            </w:pPr>
            <w:r w:rsidRPr="00787F12">
              <w:rPr>
                <w:color w:val="000000"/>
                <w:szCs w:val="28"/>
              </w:rPr>
              <w:t>3.440</w:t>
            </w:r>
          </w:p>
        </w:tc>
      </w:tr>
      <w:tr w:rsidR="00787F12" w:rsidRPr="00787F12" w14:paraId="165A8166"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C060B9D"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EF86BCA" w14:textId="77777777" w:rsidR="00787F12" w:rsidRPr="00787F12" w:rsidRDefault="00787F12" w:rsidP="00787F12">
            <w:pPr>
              <w:outlineLvl w:val="2"/>
              <w:rPr>
                <w:color w:val="000000"/>
                <w:szCs w:val="28"/>
              </w:rPr>
            </w:pPr>
            <w:r w:rsidRPr="00787F12">
              <w:rPr>
                <w:color w:val="000000"/>
                <w:szCs w:val="28"/>
              </w:rPr>
              <w:t>Ограничение тепловой мощности</w:t>
            </w:r>
          </w:p>
        </w:tc>
        <w:tc>
          <w:tcPr>
            <w:tcW w:w="429" w:type="pct"/>
            <w:tcBorders>
              <w:top w:val="nil"/>
              <w:left w:val="nil"/>
              <w:bottom w:val="single" w:sz="4" w:space="0" w:color="auto"/>
              <w:right w:val="single" w:sz="4" w:space="0" w:color="auto"/>
            </w:tcBorders>
            <w:hideMark/>
          </w:tcPr>
          <w:p w14:paraId="3B4BF17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B7BF85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DF3EB3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193785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17BA55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F84279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BEEE1D4"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1B6908BE"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922D17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37C9960C" w14:textId="77777777" w:rsidR="00787F12" w:rsidRPr="00787F12" w:rsidRDefault="00787F12" w:rsidP="00787F12">
            <w:pPr>
              <w:outlineLvl w:val="2"/>
              <w:rPr>
                <w:color w:val="000000"/>
                <w:szCs w:val="28"/>
              </w:rPr>
            </w:pPr>
            <w:r w:rsidRPr="00787F12">
              <w:rPr>
                <w:color w:val="000000"/>
                <w:szCs w:val="28"/>
              </w:rPr>
              <w:t>Располагаемая тепловая мощность</w:t>
            </w:r>
          </w:p>
        </w:tc>
        <w:tc>
          <w:tcPr>
            <w:tcW w:w="429" w:type="pct"/>
            <w:tcBorders>
              <w:top w:val="nil"/>
              <w:left w:val="nil"/>
              <w:bottom w:val="single" w:sz="4" w:space="0" w:color="auto"/>
              <w:right w:val="single" w:sz="4" w:space="0" w:color="auto"/>
            </w:tcBorders>
            <w:hideMark/>
          </w:tcPr>
          <w:p w14:paraId="4B8E147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B3E55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72C2E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1AAFE0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7DFB5D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C5009DE" w14:textId="77777777" w:rsidR="00787F12" w:rsidRPr="00787F12" w:rsidRDefault="00787F12" w:rsidP="00787F12">
            <w:pPr>
              <w:outlineLvl w:val="2"/>
              <w:rPr>
                <w:color w:val="000000"/>
                <w:szCs w:val="28"/>
              </w:rPr>
            </w:pPr>
            <w:r w:rsidRPr="00787F12">
              <w:rPr>
                <w:color w:val="000000"/>
                <w:szCs w:val="28"/>
              </w:rPr>
              <w:t>3.440</w:t>
            </w:r>
          </w:p>
        </w:tc>
        <w:tc>
          <w:tcPr>
            <w:tcW w:w="429" w:type="pct"/>
            <w:tcBorders>
              <w:top w:val="nil"/>
              <w:left w:val="nil"/>
              <w:bottom w:val="single" w:sz="4" w:space="0" w:color="auto"/>
              <w:right w:val="single" w:sz="4" w:space="0" w:color="auto"/>
            </w:tcBorders>
            <w:hideMark/>
          </w:tcPr>
          <w:p w14:paraId="059760CB" w14:textId="77777777" w:rsidR="00787F12" w:rsidRPr="00787F12" w:rsidRDefault="00787F12" w:rsidP="00787F12">
            <w:pPr>
              <w:outlineLvl w:val="2"/>
              <w:rPr>
                <w:color w:val="000000"/>
                <w:szCs w:val="28"/>
              </w:rPr>
            </w:pPr>
            <w:r w:rsidRPr="00787F12">
              <w:rPr>
                <w:color w:val="000000"/>
                <w:szCs w:val="28"/>
              </w:rPr>
              <w:t>3.440</w:t>
            </w:r>
          </w:p>
        </w:tc>
      </w:tr>
      <w:tr w:rsidR="00787F12" w:rsidRPr="00787F12" w14:paraId="004DFBD1"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27810EF5"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D278DBF" w14:textId="77777777" w:rsidR="00787F12" w:rsidRPr="00787F12" w:rsidRDefault="00787F12" w:rsidP="00787F12">
            <w:pPr>
              <w:outlineLvl w:val="2"/>
              <w:rPr>
                <w:color w:val="000000"/>
                <w:szCs w:val="28"/>
              </w:rPr>
            </w:pPr>
            <w:r w:rsidRPr="00787F12">
              <w:rPr>
                <w:color w:val="000000"/>
                <w:szCs w:val="28"/>
              </w:rPr>
              <w:t>Затраты тепла на собственные нужды в горячей воде</w:t>
            </w:r>
          </w:p>
        </w:tc>
        <w:tc>
          <w:tcPr>
            <w:tcW w:w="429" w:type="pct"/>
            <w:tcBorders>
              <w:top w:val="nil"/>
              <w:left w:val="nil"/>
              <w:bottom w:val="single" w:sz="4" w:space="0" w:color="auto"/>
              <w:right w:val="single" w:sz="4" w:space="0" w:color="auto"/>
            </w:tcBorders>
            <w:hideMark/>
          </w:tcPr>
          <w:p w14:paraId="1175897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527731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57749E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C5A986E"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A967D5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A525F98" w14:textId="77777777" w:rsidR="00787F12" w:rsidRPr="00787F12" w:rsidRDefault="00787F12" w:rsidP="00787F12">
            <w:pPr>
              <w:outlineLvl w:val="2"/>
              <w:rPr>
                <w:color w:val="000000"/>
                <w:szCs w:val="28"/>
              </w:rPr>
            </w:pPr>
            <w:r w:rsidRPr="00787F12">
              <w:rPr>
                <w:color w:val="000000"/>
                <w:szCs w:val="28"/>
              </w:rPr>
              <w:t>0.020</w:t>
            </w:r>
          </w:p>
        </w:tc>
        <w:tc>
          <w:tcPr>
            <w:tcW w:w="429" w:type="pct"/>
            <w:tcBorders>
              <w:top w:val="nil"/>
              <w:left w:val="nil"/>
              <w:bottom w:val="single" w:sz="4" w:space="0" w:color="auto"/>
              <w:right w:val="single" w:sz="4" w:space="0" w:color="auto"/>
            </w:tcBorders>
            <w:hideMark/>
          </w:tcPr>
          <w:p w14:paraId="452A3C09" w14:textId="77777777" w:rsidR="00787F12" w:rsidRPr="00787F12" w:rsidRDefault="00787F12" w:rsidP="00787F12">
            <w:pPr>
              <w:outlineLvl w:val="2"/>
              <w:rPr>
                <w:color w:val="000000"/>
                <w:szCs w:val="28"/>
              </w:rPr>
            </w:pPr>
            <w:r w:rsidRPr="00787F12">
              <w:rPr>
                <w:color w:val="000000"/>
                <w:szCs w:val="28"/>
              </w:rPr>
              <w:t>0.020</w:t>
            </w:r>
          </w:p>
        </w:tc>
      </w:tr>
      <w:tr w:rsidR="00787F12" w:rsidRPr="00787F12" w14:paraId="1156E64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AC22C89"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63352AC" w14:textId="77777777" w:rsidR="00787F12" w:rsidRPr="00787F12" w:rsidRDefault="00787F12" w:rsidP="00787F12">
            <w:pPr>
              <w:outlineLvl w:val="2"/>
              <w:rPr>
                <w:color w:val="000000"/>
                <w:szCs w:val="28"/>
              </w:rPr>
            </w:pPr>
            <w:r w:rsidRPr="00787F12">
              <w:rPr>
                <w:color w:val="000000"/>
                <w:szCs w:val="28"/>
              </w:rPr>
              <w:t>Потери в тепловых сетях в горячей воде</w:t>
            </w:r>
          </w:p>
        </w:tc>
        <w:tc>
          <w:tcPr>
            <w:tcW w:w="429" w:type="pct"/>
            <w:tcBorders>
              <w:top w:val="nil"/>
              <w:left w:val="nil"/>
              <w:bottom w:val="single" w:sz="4" w:space="0" w:color="auto"/>
              <w:right w:val="single" w:sz="4" w:space="0" w:color="auto"/>
            </w:tcBorders>
            <w:hideMark/>
          </w:tcPr>
          <w:p w14:paraId="49F75C9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1A8BB7E"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12D9D0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DEED21E"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DFF8CF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FCE83F8" w14:textId="77777777" w:rsidR="00787F12" w:rsidRPr="00787F12" w:rsidRDefault="00787F12" w:rsidP="00787F12">
            <w:pPr>
              <w:outlineLvl w:val="2"/>
              <w:rPr>
                <w:color w:val="000000"/>
                <w:szCs w:val="28"/>
              </w:rPr>
            </w:pPr>
            <w:r w:rsidRPr="00787F12">
              <w:rPr>
                <w:color w:val="000000"/>
                <w:szCs w:val="28"/>
              </w:rPr>
              <w:t>0.607</w:t>
            </w:r>
          </w:p>
        </w:tc>
        <w:tc>
          <w:tcPr>
            <w:tcW w:w="429" w:type="pct"/>
            <w:tcBorders>
              <w:top w:val="nil"/>
              <w:left w:val="nil"/>
              <w:bottom w:val="single" w:sz="4" w:space="0" w:color="auto"/>
              <w:right w:val="single" w:sz="4" w:space="0" w:color="auto"/>
            </w:tcBorders>
            <w:hideMark/>
          </w:tcPr>
          <w:p w14:paraId="50A97E16" w14:textId="77777777" w:rsidR="00787F12" w:rsidRPr="00787F12" w:rsidRDefault="00787F12" w:rsidP="00787F12">
            <w:pPr>
              <w:outlineLvl w:val="2"/>
              <w:rPr>
                <w:color w:val="000000"/>
                <w:szCs w:val="28"/>
              </w:rPr>
            </w:pPr>
            <w:r w:rsidRPr="00787F12">
              <w:rPr>
                <w:color w:val="000000"/>
                <w:szCs w:val="28"/>
              </w:rPr>
              <w:t>0.607</w:t>
            </w:r>
          </w:p>
        </w:tc>
      </w:tr>
      <w:tr w:rsidR="00787F12" w:rsidRPr="00787F12" w14:paraId="382BBCBA"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DCD659F"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BC05C34" w14:textId="77777777" w:rsidR="00787F12" w:rsidRPr="00787F12" w:rsidRDefault="00787F12" w:rsidP="00787F12">
            <w:pPr>
              <w:outlineLvl w:val="2"/>
              <w:rPr>
                <w:color w:val="000000"/>
                <w:szCs w:val="28"/>
              </w:rPr>
            </w:pPr>
            <w:r w:rsidRPr="00787F12">
              <w:rPr>
                <w:color w:val="000000"/>
                <w:szCs w:val="28"/>
              </w:rPr>
              <w:t>Расчетная нагрузка на хозяйственные нужды</w:t>
            </w:r>
          </w:p>
        </w:tc>
        <w:tc>
          <w:tcPr>
            <w:tcW w:w="429" w:type="pct"/>
            <w:tcBorders>
              <w:top w:val="nil"/>
              <w:left w:val="nil"/>
              <w:bottom w:val="single" w:sz="4" w:space="0" w:color="auto"/>
              <w:right w:val="single" w:sz="4" w:space="0" w:color="auto"/>
            </w:tcBorders>
            <w:hideMark/>
          </w:tcPr>
          <w:p w14:paraId="7D9E0FC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3CF494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23B5E3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A99747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C16AE7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D2FB08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994AFDE"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23EE44D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0F406B0"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CB13C9F" w14:textId="77777777" w:rsidR="00787F12" w:rsidRPr="00787F12" w:rsidRDefault="00787F12" w:rsidP="00787F12">
            <w:pPr>
              <w:outlineLvl w:val="2"/>
              <w:rPr>
                <w:color w:val="000000"/>
                <w:szCs w:val="28"/>
              </w:rPr>
            </w:pPr>
            <w:r w:rsidRPr="00787F12">
              <w:rPr>
                <w:color w:val="000000"/>
                <w:szCs w:val="28"/>
              </w:rPr>
              <w:t>Присоединенная договорная тепловая нагрузка в горячей воде</w:t>
            </w:r>
          </w:p>
        </w:tc>
        <w:tc>
          <w:tcPr>
            <w:tcW w:w="429" w:type="pct"/>
            <w:tcBorders>
              <w:top w:val="nil"/>
              <w:left w:val="nil"/>
              <w:bottom w:val="single" w:sz="4" w:space="0" w:color="auto"/>
              <w:right w:val="single" w:sz="4" w:space="0" w:color="auto"/>
            </w:tcBorders>
            <w:hideMark/>
          </w:tcPr>
          <w:p w14:paraId="266F597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8C7BD9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1C181D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79F02D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A3CB94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69D14CA" w14:textId="77777777" w:rsidR="00787F12" w:rsidRPr="00787F12" w:rsidRDefault="00787F12" w:rsidP="00787F12">
            <w:pPr>
              <w:outlineLvl w:val="2"/>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4333591B" w14:textId="77777777" w:rsidR="00787F12" w:rsidRPr="00787F12" w:rsidRDefault="00787F12" w:rsidP="00787F12">
            <w:pPr>
              <w:outlineLvl w:val="2"/>
              <w:rPr>
                <w:color w:val="000000"/>
                <w:szCs w:val="28"/>
              </w:rPr>
            </w:pPr>
            <w:r w:rsidRPr="00787F12">
              <w:rPr>
                <w:color w:val="000000"/>
                <w:szCs w:val="28"/>
              </w:rPr>
              <w:t>1.600</w:t>
            </w:r>
          </w:p>
        </w:tc>
      </w:tr>
      <w:tr w:rsidR="00787F12" w:rsidRPr="00787F12" w14:paraId="0B173FF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6D3B264"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026F6858" w14:textId="77777777" w:rsidR="00787F12" w:rsidRPr="00787F12" w:rsidRDefault="00787F12" w:rsidP="00787F12">
            <w:pPr>
              <w:outlineLvl w:val="2"/>
              <w:rPr>
                <w:color w:val="000000"/>
                <w:szCs w:val="28"/>
              </w:rPr>
            </w:pPr>
            <w:r w:rsidRPr="00787F12">
              <w:rPr>
                <w:color w:val="000000"/>
                <w:szCs w:val="28"/>
              </w:rPr>
              <w:t xml:space="preserve">Присоединенная </w:t>
            </w:r>
            <w:r w:rsidRPr="00787F12">
              <w:rPr>
                <w:color w:val="000000"/>
                <w:szCs w:val="28"/>
              </w:rPr>
              <w:lastRenderedPageBreak/>
              <w:t>расчетная тепловая нагрузка</w:t>
            </w:r>
          </w:p>
        </w:tc>
        <w:tc>
          <w:tcPr>
            <w:tcW w:w="429" w:type="pct"/>
            <w:tcBorders>
              <w:top w:val="nil"/>
              <w:left w:val="nil"/>
              <w:bottom w:val="single" w:sz="4" w:space="0" w:color="auto"/>
              <w:right w:val="single" w:sz="4" w:space="0" w:color="auto"/>
            </w:tcBorders>
            <w:hideMark/>
          </w:tcPr>
          <w:p w14:paraId="0702AC6C" w14:textId="77777777" w:rsidR="00787F12" w:rsidRPr="00787F12" w:rsidRDefault="00787F12" w:rsidP="00787F12">
            <w:pPr>
              <w:outlineLvl w:val="2"/>
              <w:rPr>
                <w:color w:val="000000"/>
                <w:szCs w:val="28"/>
              </w:rPr>
            </w:pPr>
            <w:r w:rsidRPr="00787F12">
              <w:rPr>
                <w:color w:val="000000"/>
                <w:szCs w:val="28"/>
              </w:rPr>
              <w:lastRenderedPageBreak/>
              <w:t>0.000</w:t>
            </w:r>
          </w:p>
        </w:tc>
        <w:tc>
          <w:tcPr>
            <w:tcW w:w="429" w:type="pct"/>
            <w:tcBorders>
              <w:top w:val="nil"/>
              <w:left w:val="nil"/>
              <w:bottom w:val="single" w:sz="4" w:space="0" w:color="auto"/>
              <w:right w:val="single" w:sz="4" w:space="0" w:color="auto"/>
            </w:tcBorders>
            <w:hideMark/>
          </w:tcPr>
          <w:p w14:paraId="0C9D646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D21CAF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473D3C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A9043C3"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B846F87" w14:textId="77777777" w:rsidR="00787F12" w:rsidRPr="00787F12" w:rsidRDefault="00787F12" w:rsidP="00787F12">
            <w:pPr>
              <w:outlineLvl w:val="2"/>
              <w:rPr>
                <w:color w:val="000000"/>
                <w:szCs w:val="28"/>
              </w:rPr>
            </w:pPr>
            <w:r w:rsidRPr="00787F12">
              <w:rPr>
                <w:color w:val="000000"/>
                <w:szCs w:val="28"/>
              </w:rPr>
              <w:t>1.600</w:t>
            </w:r>
          </w:p>
        </w:tc>
        <w:tc>
          <w:tcPr>
            <w:tcW w:w="429" w:type="pct"/>
            <w:tcBorders>
              <w:top w:val="nil"/>
              <w:left w:val="nil"/>
              <w:bottom w:val="single" w:sz="4" w:space="0" w:color="auto"/>
              <w:right w:val="single" w:sz="4" w:space="0" w:color="auto"/>
            </w:tcBorders>
            <w:hideMark/>
          </w:tcPr>
          <w:p w14:paraId="42B73FCC" w14:textId="77777777" w:rsidR="00787F12" w:rsidRPr="00787F12" w:rsidRDefault="00787F12" w:rsidP="00787F12">
            <w:pPr>
              <w:outlineLvl w:val="2"/>
              <w:rPr>
                <w:color w:val="000000"/>
                <w:szCs w:val="28"/>
              </w:rPr>
            </w:pPr>
            <w:r w:rsidRPr="00787F12">
              <w:rPr>
                <w:color w:val="000000"/>
                <w:szCs w:val="28"/>
              </w:rPr>
              <w:t>1.600</w:t>
            </w:r>
          </w:p>
        </w:tc>
      </w:tr>
      <w:tr w:rsidR="00787F12" w:rsidRPr="00787F12" w14:paraId="388FE37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5FDABD1"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3FB53689" w14:textId="77777777" w:rsidR="00787F12" w:rsidRPr="00787F12" w:rsidRDefault="00787F12" w:rsidP="00787F12">
            <w:pPr>
              <w:outlineLvl w:val="2"/>
              <w:rPr>
                <w:color w:val="000000"/>
                <w:szCs w:val="28"/>
              </w:rPr>
            </w:pPr>
            <w:r w:rsidRPr="00787F12">
              <w:rPr>
                <w:color w:val="000000"/>
                <w:szCs w:val="28"/>
              </w:rPr>
              <w:t>отопление</w:t>
            </w:r>
          </w:p>
        </w:tc>
        <w:tc>
          <w:tcPr>
            <w:tcW w:w="429" w:type="pct"/>
            <w:tcBorders>
              <w:top w:val="nil"/>
              <w:left w:val="nil"/>
              <w:bottom w:val="single" w:sz="4" w:space="0" w:color="auto"/>
              <w:right w:val="single" w:sz="4" w:space="0" w:color="auto"/>
            </w:tcBorders>
            <w:hideMark/>
          </w:tcPr>
          <w:p w14:paraId="25F9F5C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157464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C303AAF"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1480F1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3477973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AF127D4" w14:textId="77777777" w:rsidR="00787F12" w:rsidRPr="00787F12" w:rsidRDefault="00787F12" w:rsidP="00787F12">
            <w:pPr>
              <w:outlineLvl w:val="2"/>
              <w:rPr>
                <w:color w:val="000000"/>
                <w:szCs w:val="28"/>
              </w:rPr>
            </w:pPr>
            <w:r w:rsidRPr="00787F12">
              <w:rPr>
                <w:color w:val="000000"/>
                <w:szCs w:val="28"/>
              </w:rPr>
              <w:t>1.483</w:t>
            </w:r>
          </w:p>
        </w:tc>
        <w:tc>
          <w:tcPr>
            <w:tcW w:w="429" w:type="pct"/>
            <w:tcBorders>
              <w:top w:val="nil"/>
              <w:left w:val="nil"/>
              <w:bottom w:val="single" w:sz="4" w:space="0" w:color="auto"/>
              <w:right w:val="single" w:sz="4" w:space="0" w:color="auto"/>
            </w:tcBorders>
            <w:hideMark/>
          </w:tcPr>
          <w:p w14:paraId="4091E877" w14:textId="77777777" w:rsidR="00787F12" w:rsidRPr="00787F12" w:rsidRDefault="00787F12" w:rsidP="00787F12">
            <w:pPr>
              <w:outlineLvl w:val="2"/>
              <w:rPr>
                <w:color w:val="000000"/>
                <w:szCs w:val="28"/>
              </w:rPr>
            </w:pPr>
            <w:r w:rsidRPr="00787F12">
              <w:rPr>
                <w:color w:val="000000"/>
                <w:szCs w:val="28"/>
              </w:rPr>
              <w:t>1.483</w:t>
            </w:r>
          </w:p>
        </w:tc>
      </w:tr>
      <w:tr w:rsidR="00787F12" w:rsidRPr="00787F12" w14:paraId="433B0F07"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3152119"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5CA374A7" w14:textId="77777777" w:rsidR="00787F12" w:rsidRPr="00787F12" w:rsidRDefault="00787F12" w:rsidP="00787F12">
            <w:pPr>
              <w:outlineLvl w:val="2"/>
              <w:rPr>
                <w:color w:val="000000"/>
                <w:szCs w:val="28"/>
              </w:rPr>
            </w:pPr>
            <w:r w:rsidRPr="00787F12">
              <w:rPr>
                <w:color w:val="000000"/>
                <w:szCs w:val="28"/>
              </w:rPr>
              <w:t>вентиляция</w:t>
            </w:r>
          </w:p>
        </w:tc>
        <w:tc>
          <w:tcPr>
            <w:tcW w:w="429" w:type="pct"/>
            <w:tcBorders>
              <w:top w:val="nil"/>
              <w:left w:val="nil"/>
              <w:bottom w:val="single" w:sz="4" w:space="0" w:color="auto"/>
              <w:right w:val="single" w:sz="4" w:space="0" w:color="auto"/>
            </w:tcBorders>
            <w:hideMark/>
          </w:tcPr>
          <w:p w14:paraId="05BF09D5"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CE8EEB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F1AE77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62F1CF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78773447"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01D6E00"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411A02F"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52865CA4"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4BBC6538"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158401D8" w14:textId="77777777" w:rsidR="00787F12" w:rsidRPr="00787F12" w:rsidRDefault="00787F12" w:rsidP="00787F12">
            <w:pPr>
              <w:outlineLvl w:val="2"/>
              <w:rPr>
                <w:color w:val="000000"/>
                <w:szCs w:val="28"/>
              </w:rPr>
            </w:pPr>
            <w:r w:rsidRPr="00787F12">
              <w:rPr>
                <w:color w:val="000000"/>
                <w:szCs w:val="28"/>
              </w:rPr>
              <w:t>горячее водоснабжение</w:t>
            </w:r>
          </w:p>
        </w:tc>
        <w:tc>
          <w:tcPr>
            <w:tcW w:w="429" w:type="pct"/>
            <w:tcBorders>
              <w:top w:val="nil"/>
              <w:left w:val="nil"/>
              <w:bottom w:val="single" w:sz="4" w:space="0" w:color="auto"/>
              <w:right w:val="single" w:sz="4" w:space="0" w:color="auto"/>
            </w:tcBorders>
            <w:hideMark/>
          </w:tcPr>
          <w:p w14:paraId="04476F8C"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38F0A8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194A201"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E17F7F4"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88FFB3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6A57A4B" w14:textId="77777777" w:rsidR="00787F12" w:rsidRPr="00787F12" w:rsidRDefault="00787F12" w:rsidP="00787F12">
            <w:pPr>
              <w:outlineLvl w:val="2"/>
              <w:rPr>
                <w:color w:val="000000"/>
                <w:szCs w:val="28"/>
              </w:rPr>
            </w:pPr>
            <w:r w:rsidRPr="00787F12">
              <w:rPr>
                <w:color w:val="000000"/>
                <w:szCs w:val="28"/>
              </w:rPr>
              <w:t>0.117</w:t>
            </w:r>
          </w:p>
        </w:tc>
        <w:tc>
          <w:tcPr>
            <w:tcW w:w="429" w:type="pct"/>
            <w:tcBorders>
              <w:top w:val="nil"/>
              <w:left w:val="nil"/>
              <w:bottom w:val="single" w:sz="4" w:space="0" w:color="auto"/>
              <w:right w:val="single" w:sz="4" w:space="0" w:color="auto"/>
            </w:tcBorders>
            <w:hideMark/>
          </w:tcPr>
          <w:p w14:paraId="75517F1C" w14:textId="77777777" w:rsidR="00787F12" w:rsidRPr="00787F12" w:rsidRDefault="00787F12" w:rsidP="00787F12">
            <w:pPr>
              <w:outlineLvl w:val="2"/>
              <w:rPr>
                <w:color w:val="000000"/>
                <w:szCs w:val="28"/>
              </w:rPr>
            </w:pPr>
            <w:r w:rsidRPr="00787F12">
              <w:rPr>
                <w:color w:val="000000"/>
                <w:szCs w:val="28"/>
              </w:rPr>
              <w:t>0.117</w:t>
            </w:r>
          </w:p>
        </w:tc>
      </w:tr>
      <w:tr w:rsidR="00787F12" w:rsidRPr="00787F12" w14:paraId="6ADC002D"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079CE902"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9A394A5"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договорной нагрузке)</w:t>
            </w:r>
          </w:p>
        </w:tc>
        <w:tc>
          <w:tcPr>
            <w:tcW w:w="429" w:type="pct"/>
            <w:tcBorders>
              <w:top w:val="nil"/>
              <w:left w:val="nil"/>
              <w:bottom w:val="single" w:sz="4" w:space="0" w:color="auto"/>
              <w:right w:val="single" w:sz="4" w:space="0" w:color="auto"/>
            </w:tcBorders>
            <w:hideMark/>
          </w:tcPr>
          <w:p w14:paraId="038A4A26"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B4B3CD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06AD8CE"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5E0C2DAD"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44133B2"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468F215" w14:textId="77777777" w:rsidR="00787F12" w:rsidRPr="00787F12" w:rsidRDefault="00787F12" w:rsidP="00787F12">
            <w:pPr>
              <w:outlineLvl w:val="2"/>
              <w:rPr>
                <w:color w:val="000000"/>
                <w:szCs w:val="28"/>
              </w:rPr>
            </w:pPr>
            <w:r w:rsidRPr="00787F12">
              <w:rPr>
                <w:color w:val="000000"/>
                <w:szCs w:val="28"/>
              </w:rPr>
              <w:t>1.213</w:t>
            </w:r>
          </w:p>
        </w:tc>
        <w:tc>
          <w:tcPr>
            <w:tcW w:w="429" w:type="pct"/>
            <w:tcBorders>
              <w:top w:val="nil"/>
              <w:left w:val="nil"/>
              <w:bottom w:val="single" w:sz="4" w:space="0" w:color="auto"/>
              <w:right w:val="single" w:sz="4" w:space="0" w:color="auto"/>
            </w:tcBorders>
            <w:hideMark/>
          </w:tcPr>
          <w:p w14:paraId="691BCEDE" w14:textId="77777777" w:rsidR="00787F12" w:rsidRPr="00787F12" w:rsidRDefault="00787F12" w:rsidP="00787F12">
            <w:pPr>
              <w:outlineLvl w:val="2"/>
              <w:rPr>
                <w:color w:val="000000"/>
                <w:szCs w:val="28"/>
              </w:rPr>
            </w:pPr>
            <w:r w:rsidRPr="00787F12">
              <w:rPr>
                <w:color w:val="000000"/>
                <w:szCs w:val="28"/>
              </w:rPr>
              <w:t>1.213</w:t>
            </w:r>
          </w:p>
        </w:tc>
      </w:tr>
      <w:tr w:rsidR="00787F12" w:rsidRPr="00787F12" w14:paraId="14E27DD0" w14:textId="77777777" w:rsidTr="00787F12">
        <w:trPr>
          <w:trHeight w:val="330"/>
        </w:trPr>
        <w:tc>
          <w:tcPr>
            <w:tcW w:w="1035" w:type="pct"/>
            <w:vMerge/>
            <w:tcBorders>
              <w:top w:val="nil"/>
              <w:left w:val="single" w:sz="4" w:space="0" w:color="auto"/>
              <w:bottom w:val="single" w:sz="4" w:space="0" w:color="auto"/>
              <w:right w:val="single" w:sz="4" w:space="0" w:color="auto"/>
            </w:tcBorders>
            <w:vAlign w:val="center"/>
            <w:hideMark/>
          </w:tcPr>
          <w:p w14:paraId="14FF9CE9" w14:textId="77777777" w:rsidR="00787F12" w:rsidRPr="00787F12" w:rsidRDefault="00787F12" w:rsidP="00787F12">
            <w:pPr>
              <w:outlineLvl w:val="2"/>
              <w:rPr>
                <w:color w:val="000000"/>
                <w:szCs w:val="28"/>
              </w:rPr>
            </w:pPr>
          </w:p>
        </w:tc>
        <w:tc>
          <w:tcPr>
            <w:tcW w:w="964" w:type="pct"/>
            <w:tcBorders>
              <w:top w:val="nil"/>
              <w:left w:val="nil"/>
              <w:bottom w:val="single" w:sz="4" w:space="0" w:color="auto"/>
              <w:right w:val="single" w:sz="4" w:space="0" w:color="auto"/>
            </w:tcBorders>
            <w:hideMark/>
          </w:tcPr>
          <w:p w14:paraId="2D33531D" w14:textId="77777777" w:rsidR="00787F12" w:rsidRPr="00787F12" w:rsidRDefault="00787F12" w:rsidP="00787F12">
            <w:pPr>
              <w:outlineLvl w:val="2"/>
              <w:rPr>
                <w:color w:val="000000"/>
                <w:szCs w:val="28"/>
              </w:rPr>
            </w:pPr>
            <w:r w:rsidRPr="00787F12">
              <w:rPr>
                <w:color w:val="000000"/>
                <w:szCs w:val="28"/>
              </w:rPr>
              <w:t>Резерв/дефицит тепловой мощности (по фактической нагрузке)</w:t>
            </w:r>
          </w:p>
        </w:tc>
        <w:tc>
          <w:tcPr>
            <w:tcW w:w="429" w:type="pct"/>
            <w:tcBorders>
              <w:top w:val="nil"/>
              <w:left w:val="nil"/>
              <w:bottom w:val="single" w:sz="4" w:space="0" w:color="auto"/>
              <w:right w:val="single" w:sz="4" w:space="0" w:color="auto"/>
            </w:tcBorders>
            <w:hideMark/>
          </w:tcPr>
          <w:p w14:paraId="2508496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49F54518"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61687E89"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00CB3F4A"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1047B47B" w14:textId="77777777" w:rsidR="00787F12" w:rsidRPr="00787F12" w:rsidRDefault="00787F12" w:rsidP="00787F12">
            <w:pPr>
              <w:outlineLvl w:val="2"/>
              <w:rPr>
                <w:color w:val="000000"/>
                <w:szCs w:val="28"/>
              </w:rPr>
            </w:pPr>
            <w:r w:rsidRPr="00787F12">
              <w:rPr>
                <w:color w:val="000000"/>
                <w:szCs w:val="28"/>
              </w:rPr>
              <w:t>0.000</w:t>
            </w:r>
          </w:p>
        </w:tc>
        <w:tc>
          <w:tcPr>
            <w:tcW w:w="429" w:type="pct"/>
            <w:tcBorders>
              <w:top w:val="nil"/>
              <w:left w:val="nil"/>
              <w:bottom w:val="single" w:sz="4" w:space="0" w:color="auto"/>
              <w:right w:val="single" w:sz="4" w:space="0" w:color="auto"/>
            </w:tcBorders>
            <w:hideMark/>
          </w:tcPr>
          <w:p w14:paraId="29E387D0" w14:textId="77777777" w:rsidR="00787F12" w:rsidRPr="00787F12" w:rsidRDefault="00787F12" w:rsidP="00787F12">
            <w:pPr>
              <w:outlineLvl w:val="2"/>
              <w:rPr>
                <w:color w:val="000000"/>
                <w:szCs w:val="28"/>
              </w:rPr>
            </w:pPr>
            <w:r w:rsidRPr="00787F12">
              <w:rPr>
                <w:color w:val="000000"/>
                <w:szCs w:val="28"/>
              </w:rPr>
              <w:t>1.213</w:t>
            </w:r>
          </w:p>
        </w:tc>
        <w:tc>
          <w:tcPr>
            <w:tcW w:w="429" w:type="pct"/>
            <w:tcBorders>
              <w:top w:val="nil"/>
              <w:left w:val="nil"/>
              <w:bottom w:val="single" w:sz="4" w:space="0" w:color="auto"/>
              <w:right w:val="single" w:sz="4" w:space="0" w:color="auto"/>
            </w:tcBorders>
            <w:hideMark/>
          </w:tcPr>
          <w:p w14:paraId="18DDED3A" w14:textId="77777777" w:rsidR="00787F12" w:rsidRPr="00787F12" w:rsidRDefault="00787F12" w:rsidP="00787F12">
            <w:pPr>
              <w:outlineLvl w:val="2"/>
              <w:rPr>
                <w:color w:val="000000"/>
                <w:szCs w:val="28"/>
              </w:rPr>
            </w:pPr>
            <w:r w:rsidRPr="00787F12">
              <w:rPr>
                <w:color w:val="000000"/>
                <w:szCs w:val="28"/>
              </w:rPr>
              <w:t>1.213</w:t>
            </w:r>
          </w:p>
        </w:tc>
      </w:tr>
    </w:tbl>
    <w:p w14:paraId="26D140B1" w14:textId="77777777" w:rsidR="006C2E0F" w:rsidRPr="00F34589" w:rsidRDefault="006C2E0F">
      <w:pPr>
        <w:spacing w:after="160" w:line="259" w:lineRule="auto"/>
        <w:rPr>
          <w:rFonts w:eastAsia="Calibri"/>
          <w:szCs w:val="28"/>
          <w:lang w:eastAsia="en-US"/>
        </w:rPr>
      </w:pPr>
      <w:r w:rsidRPr="00F34589">
        <w:rPr>
          <w:rFonts w:eastAsia="Calibri"/>
          <w:szCs w:val="28"/>
          <w:lang w:eastAsia="en-US"/>
        </w:rPr>
        <w:br w:type="page"/>
      </w:r>
    </w:p>
    <w:p w14:paraId="7F4092F1" w14:textId="3388EBF7" w:rsidR="005F09C2" w:rsidRPr="00F34589" w:rsidRDefault="005F09C2" w:rsidP="00455A09">
      <w:pPr>
        <w:tabs>
          <w:tab w:val="left" w:pos="1843"/>
        </w:tabs>
        <w:ind w:firstLine="709"/>
        <w:jc w:val="both"/>
        <w:rPr>
          <w:rFonts w:eastAsia="Calibri"/>
          <w:szCs w:val="28"/>
          <w:lang w:eastAsia="en-US"/>
        </w:rPr>
      </w:pPr>
      <w:r w:rsidRPr="00F34589">
        <w:rPr>
          <w:rFonts w:eastAsia="Calibri"/>
          <w:szCs w:val="28"/>
          <w:lang w:eastAsia="en-US"/>
        </w:rPr>
        <w:lastRenderedPageBreak/>
        <w:t>Таблица 3.3.1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tbl>
      <w:tblPr>
        <w:tblW w:w="5000" w:type="pct"/>
        <w:tblLook w:val="04A0" w:firstRow="1" w:lastRow="0" w:firstColumn="1" w:lastColumn="0" w:noHBand="0" w:noVBand="1"/>
      </w:tblPr>
      <w:tblGrid>
        <w:gridCol w:w="2825"/>
        <w:gridCol w:w="3206"/>
        <w:gridCol w:w="1169"/>
        <w:gridCol w:w="1169"/>
        <w:gridCol w:w="1169"/>
        <w:gridCol w:w="1169"/>
        <w:gridCol w:w="1169"/>
        <w:gridCol w:w="1169"/>
        <w:gridCol w:w="1174"/>
      </w:tblGrid>
      <w:tr w:rsidR="00787F12" w:rsidRPr="00787F12" w14:paraId="2A8992AD" w14:textId="77777777" w:rsidTr="00787F12">
        <w:trPr>
          <w:trHeight w:val="330"/>
          <w:tblHeader/>
        </w:trPr>
        <w:tc>
          <w:tcPr>
            <w:tcW w:w="993" w:type="pct"/>
            <w:vMerge w:val="restart"/>
            <w:tcBorders>
              <w:top w:val="single" w:sz="4" w:space="0" w:color="auto"/>
              <w:left w:val="single" w:sz="4" w:space="0" w:color="auto"/>
              <w:bottom w:val="single" w:sz="4" w:space="0" w:color="auto"/>
              <w:right w:val="single" w:sz="4" w:space="0" w:color="auto"/>
            </w:tcBorders>
            <w:hideMark/>
          </w:tcPr>
          <w:p w14:paraId="6895F50B" w14:textId="77777777" w:rsidR="00787F12" w:rsidRPr="00787F12" w:rsidRDefault="00787F12" w:rsidP="00787F12">
            <w:pPr>
              <w:jc w:val="center"/>
              <w:rPr>
                <w:color w:val="000000"/>
                <w:szCs w:val="28"/>
              </w:rPr>
            </w:pPr>
            <w:r w:rsidRPr="00787F12">
              <w:rPr>
                <w:color w:val="000000"/>
                <w:szCs w:val="28"/>
              </w:rPr>
              <w:t>Наименование и адрес источника тепловой энергии</w:t>
            </w:r>
          </w:p>
        </w:tc>
        <w:tc>
          <w:tcPr>
            <w:tcW w:w="1127" w:type="pct"/>
            <w:vMerge w:val="restart"/>
            <w:tcBorders>
              <w:top w:val="single" w:sz="4" w:space="0" w:color="auto"/>
              <w:left w:val="single" w:sz="4" w:space="0" w:color="auto"/>
              <w:bottom w:val="single" w:sz="4" w:space="0" w:color="auto"/>
              <w:right w:val="single" w:sz="4" w:space="0" w:color="auto"/>
            </w:tcBorders>
            <w:hideMark/>
          </w:tcPr>
          <w:p w14:paraId="5BE693A4" w14:textId="77777777" w:rsidR="00787F12" w:rsidRPr="00787F12" w:rsidRDefault="00787F12" w:rsidP="00787F12">
            <w:pPr>
              <w:jc w:val="center"/>
              <w:rPr>
                <w:color w:val="000000"/>
                <w:szCs w:val="28"/>
              </w:rPr>
            </w:pPr>
            <w:r w:rsidRPr="00787F12">
              <w:rPr>
                <w:color w:val="000000"/>
                <w:szCs w:val="28"/>
              </w:rPr>
              <w:t>Наименование показателя</w:t>
            </w:r>
          </w:p>
        </w:tc>
        <w:tc>
          <w:tcPr>
            <w:tcW w:w="411" w:type="pct"/>
            <w:tcBorders>
              <w:top w:val="single" w:sz="4" w:space="0" w:color="auto"/>
              <w:left w:val="nil"/>
              <w:bottom w:val="single" w:sz="4" w:space="0" w:color="auto"/>
              <w:right w:val="single" w:sz="4" w:space="0" w:color="auto"/>
            </w:tcBorders>
            <w:hideMark/>
          </w:tcPr>
          <w:p w14:paraId="37BAE2F4" w14:textId="77777777" w:rsidR="00787F12" w:rsidRPr="00787F12" w:rsidRDefault="00787F12" w:rsidP="00787F12">
            <w:pPr>
              <w:jc w:val="center"/>
              <w:rPr>
                <w:color w:val="000000"/>
                <w:szCs w:val="28"/>
              </w:rPr>
            </w:pPr>
            <w:r w:rsidRPr="00787F12">
              <w:rPr>
                <w:color w:val="000000"/>
                <w:szCs w:val="28"/>
              </w:rPr>
              <w:t>Факт</w:t>
            </w:r>
          </w:p>
        </w:tc>
        <w:tc>
          <w:tcPr>
            <w:tcW w:w="2468" w:type="pct"/>
            <w:gridSpan w:val="6"/>
            <w:tcBorders>
              <w:top w:val="single" w:sz="4" w:space="0" w:color="auto"/>
              <w:left w:val="nil"/>
              <w:bottom w:val="single" w:sz="4" w:space="0" w:color="auto"/>
              <w:right w:val="single" w:sz="4" w:space="0" w:color="auto"/>
            </w:tcBorders>
            <w:hideMark/>
          </w:tcPr>
          <w:p w14:paraId="17A18575" w14:textId="77777777" w:rsidR="00787F12" w:rsidRPr="00787F12" w:rsidRDefault="00787F12" w:rsidP="00787F12">
            <w:pPr>
              <w:jc w:val="center"/>
              <w:rPr>
                <w:color w:val="000000"/>
                <w:szCs w:val="28"/>
              </w:rPr>
            </w:pPr>
            <w:r w:rsidRPr="00787F12">
              <w:rPr>
                <w:color w:val="000000"/>
                <w:szCs w:val="28"/>
              </w:rPr>
              <w:t>План</w:t>
            </w:r>
          </w:p>
        </w:tc>
      </w:tr>
      <w:tr w:rsidR="00787F12" w:rsidRPr="00787F12" w14:paraId="7036782C" w14:textId="77777777" w:rsidTr="00787F12">
        <w:trPr>
          <w:trHeight w:val="330"/>
          <w:tblHeader/>
        </w:trPr>
        <w:tc>
          <w:tcPr>
            <w:tcW w:w="993" w:type="pct"/>
            <w:vMerge/>
            <w:tcBorders>
              <w:top w:val="single" w:sz="4" w:space="0" w:color="auto"/>
              <w:left w:val="single" w:sz="4" w:space="0" w:color="auto"/>
              <w:bottom w:val="single" w:sz="4" w:space="0" w:color="auto"/>
              <w:right w:val="single" w:sz="4" w:space="0" w:color="auto"/>
            </w:tcBorders>
            <w:hideMark/>
          </w:tcPr>
          <w:p w14:paraId="7ACCC106" w14:textId="77777777" w:rsidR="00787F12" w:rsidRPr="00787F12" w:rsidRDefault="00787F12" w:rsidP="00787F12">
            <w:pPr>
              <w:jc w:val="center"/>
              <w:rPr>
                <w:color w:val="000000"/>
                <w:szCs w:val="28"/>
              </w:rPr>
            </w:pPr>
          </w:p>
        </w:tc>
        <w:tc>
          <w:tcPr>
            <w:tcW w:w="1127" w:type="pct"/>
            <w:vMerge/>
            <w:tcBorders>
              <w:top w:val="single" w:sz="4" w:space="0" w:color="auto"/>
              <w:left w:val="single" w:sz="4" w:space="0" w:color="auto"/>
              <w:bottom w:val="single" w:sz="4" w:space="0" w:color="auto"/>
              <w:right w:val="single" w:sz="4" w:space="0" w:color="auto"/>
            </w:tcBorders>
            <w:hideMark/>
          </w:tcPr>
          <w:p w14:paraId="1C15FCA4" w14:textId="77777777" w:rsidR="00787F12" w:rsidRPr="00787F12" w:rsidRDefault="00787F12" w:rsidP="00787F12">
            <w:pPr>
              <w:jc w:val="center"/>
              <w:rPr>
                <w:color w:val="000000"/>
                <w:szCs w:val="28"/>
              </w:rPr>
            </w:pPr>
          </w:p>
        </w:tc>
        <w:tc>
          <w:tcPr>
            <w:tcW w:w="411" w:type="pct"/>
            <w:tcBorders>
              <w:top w:val="nil"/>
              <w:left w:val="nil"/>
              <w:bottom w:val="single" w:sz="4" w:space="0" w:color="auto"/>
              <w:right w:val="single" w:sz="4" w:space="0" w:color="auto"/>
            </w:tcBorders>
            <w:hideMark/>
          </w:tcPr>
          <w:p w14:paraId="1289E3FE" w14:textId="765316F1" w:rsidR="00787F12" w:rsidRPr="00787F12" w:rsidRDefault="007D6F36" w:rsidP="00787F12">
            <w:pPr>
              <w:jc w:val="center"/>
              <w:rPr>
                <w:color w:val="000000"/>
                <w:szCs w:val="28"/>
              </w:rPr>
            </w:pPr>
            <w:r>
              <w:rPr>
                <w:color w:val="000000"/>
                <w:szCs w:val="28"/>
              </w:rPr>
              <w:t>2025</w:t>
            </w:r>
            <w:r w:rsidR="00787F12" w:rsidRPr="00787F12">
              <w:rPr>
                <w:color w:val="000000"/>
                <w:szCs w:val="28"/>
              </w:rPr>
              <w:t xml:space="preserve"> год</w:t>
            </w:r>
          </w:p>
        </w:tc>
        <w:tc>
          <w:tcPr>
            <w:tcW w:w="411" w:type="pct"/>
            <w:tcBorders>
              <w:top w:val="nil"/>
              <w:left w:val="nil"/>
              <w:bottom w:val="single" w:sz="4" w:space="0" w:color="auto"/>
              <w:right w:val="single" w:sz="4" w:space="0" w:color="auto"/>
            </w:tcBorders>
            <w:hideMark/>
          </w:tcPr>
          <w:p w14:paraId="4EFC3488" w14:textId="52D86840" w:rsidR="00787F12" w:rsidRPr="00787F12" w:rsidRDefault="007D6F36" w:rsidP="00787F12">
            <w:pPr>
              <w:jc w:val="center"/>
              <w:rPr>
                <w:color w:val="000000"/>
                <w:szCs w:val="28"/>
              </w:rPr>
            </w:pPr>
            <w:r>
              <w:rPr>
                <w:color w:val="000000"/>
                <w:szCs w:val="28"/>
              </w:rPr>
              <w:t>2026</w:t>
            </w:r>
            <w:r w:rsidR="00787F12" w:rsidRPr="00787F12">
              <w:rPr>
                <w:color w:val="000000"/>
                <w:szCs w:val="28"/>
              </w:rPr>
              <w:t xml:space="preserve"> год</w:t>
            </w:r>
          </w:p>
        </w:tc>
        <w:tc>
          <w:tcPr>
            <w:tcW w:w="411" w:type="pct"/>
            <w:tcBorders>
              <w:top w:val="nil"/>
              <w:left w:val="nil"/>
              <w:bottom w:val="single" w:sz="4" w:space="0" w:color="auto"/>
              <w:right w:val="single" w:sz="4" w:space="0" w:color="auto"/>
            </w:tcBorders>
            <w:hideMark/>
          </w:tcPr>
          <w:p w14:paraId="3C781428" w14:textId="64310270" w:rsidR="00787F12" w:rsidRPr="00787F12" w:rsidRDefault="007D6F36" w:rsidP="00787F12">
            <w:pPr>
              <w:jc w:val="center"/>
              <w:rPr>
                <w:color w:val="000000"/>
                <w:szCs w:val="28"/>
              </w:rPr>
            </w:pPr>
            <w:r>
              <w:rPr>
                <w:color w:val="000000"/>
                <w:szCs w:val="28"/>
              </w:rPr>
              <w:t>2027</w:t>
            </w:r>
            <w:r w:rsidR="00787F12" w:rsidRPr="00787F12">
              <w:rPr>
                <w:color w:val="000000"/>
                <w:szCs w:val="28"/>
              </w:rPr>
              <w:t xml:space="preserve"> год</w:t>
            </w:r>
          </w:p>
        </w:tc>
        <w:tc>
          <w:tcPr>
            <w:tcW w:w="411" w:type="pct"/>
            <w:tcBorders>
              <w:top w:val="nil"/>
              <w:left w:val="nil"/>
              <w:bottom w:val="single" w:sz="4" w:space="0" w:color="auto"/>
              <w:right w:val="single" w:sz="4" w:space="0" w:color="auto"/>
            </w:tcBorders>
            <w:hideMark/>
          </w:tcPr>
          <w:p w14:paraId="65AA18B2" w14:textId="6DEE3E56" w:rsidR="00787F12" w:rsidRPr="00787F12" w:rsidRDefault="007D6F36" w:rsidP="00787F12">
            <w:pPr>
              <w:jc w:val="center"/>
              <w:rPr>
                <w:color w:val="000000"/>
                <w:szCs w:val="28"/>
              </w:rPr>
            </w:pPr>
            <w:r>
              <w:rPr>
                <w:color w:val="000000"/>
                <w:szCs w:val="28"/>
              </w:rPr>
              <w:t>2028</w:t>
            </w:r>
            <w:r w:rsidR="00787F12" w:rsidRPr="00787F12">
              <w:rPr>
                <w:color w:val="000000"/>
                <w:szCs w:val="28"/>
              </w:rPr>
              <w:t xml:space="preserve"> год</w:t>
            </w:r>
          </w:p>
        </w:tc>
        <w:tc>
          <w:tcPr>
            <w:tcW w:w="411" w:type="pct"/>
            <w:tcBorders>
              <w:top w:val="nil"/>
              <w:left w:val="nil"/>
              <w:bottom w:val="single" w:sz="4" w:space="0" w:color="auto"/>
              <w:right w:val="single" w:sz="4" w:space="0" w:color="auto"/>
            </w:tcBorders>
            <w:hideMark/>
          </w:tcPr>
          <w:p w14:paraId="49826085" w14:textId="3B490679" w:rsidR="00787F12" w:rsidRPr="00787F12" w:rsidRDefault="007D6F36" w:rsidP="00787F12">
            <w:pPr>
              <w:jc w:val="center"/>
              <w:rPr>
                <w:color w:val="000000"/>
                <w:szCs w:val="28"/>
              </w:rPr>
            </w:pPr>
            <w:r>
              <w:rPr>
                <w:color w:val="000000"/>
                <w:szCs w:val="28"/>
              </w:rPr>
              <w:t>2029</w:t>
            </w:r>
            <w:r w:rsidR="00787F12" w:rsidRPr="00787F12">
              <w:rPr>
                <w:color w:val="000000"/>
                <w:szCs w:val="28"/>
              </w:rPr>
              <w:t xml:space="preserve"> год</w:t>
            </w:r>
          </w:p>
        </w:tc>
        <w:tc>
          <w:tcPr>
            <w:tcW w:w="411" w:type="pct"/>
            <w:tcBorders>
              <w:top w:val="nil"/>
              <w:left w:val="nil"/>
              <w:bottom w:val="single" w:sz="4" w:space="0" w:color="auto"/>
              <w:right w:val="single" w:sz="4" w:space="0" w:color="auto"/>
            </w:tcBorders>
            <w:hideMark/>
          </w:tcPr>
          <w:p w14:paraId="29BDB1D3" w14:textId="45D556CC" w:rsidR="00787F12" w:rsidRPr="00787F12" w:rsidRDefault="007D6F36" w:rsidP="00787F12">
            <w:pPr>
              <w:jc w:val="center"/>
              <w:rPr>
                <w:color w:val="000000"/>
                <w:szCs w:val="28"/>
              </w:rPr>
            </w:pPr>
            <w:r>
              <w:rPr>
                <w:color w:val="000000"/>
                <w:szCs w:val="28"/>
              </w:rPr>
              <w:t>2030</w:t>
            </w:r>
            <w:r w:rsidR="00787F12" w:rsidRPr="00787F12">
              <w:rPr>
                <w:color w:val="000000"/>
                <w:szCs w:val="28"/>
              </w:rPr>
              <w:t xml:space="preserve"> год</w:t>
            </w:r>
          </w:p>
        </w:tc>
        <w:tc>
          <w:tcPr>
            <w:tcW w:w="411" w:type="pct"/>
            <w:tcBorders>
              <w:top w:val="nil"/>
              <w:left w:val="nil"/>
              <w:bottom w:val="single" w:sz="4" w:space="0" w:color="auto"/>
              <w:right w:val="single" w:sz="4" w:space="0" w:color="auto"/>
            </w:tcBorders>
            <w:hideMark/>
          </w:tcPr>
          <w:p w14:paraId="6D5BA785" w14:textId="77454C69" w:rsidR="00787F12" w:rsidRPr="00787F12" w:rsidRDefault="007D6F36" w:rsidP="00787F12">
            <w:pPr>
              <w:jc w:val="center"/>
              <w:rPr>
                <w:color w:val="000000"/>
                <w:szCs w:val="28"/>
              </w:rPr>
            </w:pPr>
            <w:r>
              <w:rPr>
                <w:color w:val="000000"/>
                <w:szCs w:val="28"/>
              </w:rPr>
              <w:t>2037</w:t>
            </w:r>
            <w:r w:rsidR="00787F12" w:rsidRPr="00787F12">
              <w:rPr>
                <w:color w:val="000000"/>
                <w:szCs w:val="28"/>
              </w:rPr>
              <w:t xml:space="preserve"> год</w:t>
            </w:r>
          </w:p>
        </w:tc>
      </w:tr>
      <w:tr w:rsidR="00787F12" w:rsidRPr="00787F12" w14:paraId="779BF553"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74AD2EAF" w14:textId="77777777" w:rsidR="00787F12" w:rsidRPr="00787F12" w:rsidRDefault="00787F12" w:rsidP="00787F12">
            <w:pPr>
              <w:rPr>
                <w:color w:val="000000"/>
                <w:szCs w:val="28"/>
              </w:rPr>
            </w:pPr>
            <w:r w:rsidRPr="00787F12">
              <w:rPr>
                <w:color w:val="000000"/>
                <w:szCs w:val="28"/>
              </w:rPr>
              <w:t>Котельная "Центральная", г. Катав-Ивановск, ул. Б. Сулимовых, 3б</w:t>
            </w:r>
          </w:p>
        </w:tc>
        <w:tc>
          <w:tcPr>
            <w:tcW w:w="1127" w:type="pct"/>
            <w:tcBorders>
              <w:top w:val="nil"/>
              <w:left w:val="nil"/>
              <w:bottom w:val="single" w:sz="4" w:space="0" w:color="auto"/>
              <w:right w:val="single" w:sz="4" w:space="0" w:color="auto"/>
            </w:tcBorders>
            <w:hideMark/>
          </w:tcPr>
          <w:p w14:paraId="32E4F5C6" w14:textId="77777777" w:rsidR="00787F12" w:rsidRPr="00787F12" w:rsidRDefault="00787F12" w:rsidP="00787F12">
            <w:pPr>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14B56CB2" w14:textId="77777777" w:rsidR="00787F12" w:rsidRPr="00787F12" w:rsidRDefault="00787F12" w:rsidP="00787F12">
            <w:pPr>
              <w:rPr>
                <w:color w:val="000000"/>
                <w:szCs w:val="28"/>
              </w:rPr>
            </w:pPr>
            <w:r w:rsidRPr="00787F12">
              <w:rPr>
                <w:color w:val="000000"/>
                <w:szCs w:val="28"/>
              </w:rPr>
              <w:t>15.000</w:t>
            </w:r>
          </w:p>
        </w:tc>
        <w:tc>
          <w:tcPr>
            <w:tcW w:w="411" w:type="pct"/>
            <w:tcBorders>
              <w:top w:val="nil"/>
              <w:left w:val="nil"/>
              <w:bottom w:val="single" w:sz="4" w:space="0" w:color="auto"/>
              <w:right w:val="single" w:sz="4" w:space="0" w:color="auto"/>
            </w:tcBorders>
            <w:hideMark/>
          </w:tcPr>
          <w:p w14:paraId="0F17B23F" w14:textId="77777777" w:rsidR="00787F12" w:rsidRPr="00787F12" w:rsidRDefault="00787F12" w:rsidP="00787F12">
            <w:pPr>
              <w:rPr>
                <w:color w:val="000000"/>
                <w:szCs w:val="28"/>
              </w:rPr>
            </w:pPr>
            <w:r w:rsidRPr="00787F12">
              <w:rPr>
                <w:color w:val="000000"/>
                <w:szCs w:val="28"/>
              </w:rPr>
              <w:t>15.000</w:t>
            </w:r>
          </w:p>
        </w:tc>
        <w:tc>
          <w:tcPr>
            <w:tcW w:w="411" w:type="pct"/>
            <w:tcBorders>
              <w:top w:val="nil"/>
              <w:left w:val="nil"/>
              <w:bottom w:val="single" w:sz="4" w:space="0" w:color="auto"/>
              <w:right w:val="single" w:sz="4" w:space="0" w:color="auto"/>
            </w:tcBorders>
            <w:hideMark/>
          </w:tcPr>
          <w:p w14:paraId="1B1DDC9A" w14:textId="77777777" w:rsidR="00787F12" w:rsidRPr="00787F12" w:rsidRDefault="00787F12" w:rsidP="00787F12">
            <w:pPr>
              <w:rPr>
                <w:color w:val="000000"/>
                <w:szCs w:val="28"/>
              </w:rPr>
            </w:pPr>
            <w:r w:rsidRPr="00787F12">
              <w:rPr>
                <w:color w:val="000000"/>
                <w:szCs w:val="28"/>
              </w:rPr>
              <w:t>15.000</w:t>
            </w:r>
          </w:p>
        </w:tc>
        <w:tc>
          <w:tcPr>
            <w:tcW w:w="411" w:type="pct"/>
            <w:tcBorders>
              <w:top w:val="nil"/>
              <w:left w:val="nil"/>
              <w:bottom w:val="single" w:sz="4" w:space="0" w:color="auto"/>
              <w:right w:val="single" w:sz="4" w:space="0" w:color="auto"/>
            </w:tcBorders>
            <w:hideMark/>
          </w:tcPr>
          <w:p w14:paraId="63A4BEE2" w14:textId="77777777" w:rsidR="00787F12" w:rsidRPr="00787F12" w:rsidRDefault="00787F12" w:rsidP="00787F12">
            <w:pPr>
              <w:rPr>
                <w:color w:val="000000"/>
                <w:szCs w:val="28"/>
              </w:rPr>
            </w:pPr>
            <w:r w:rsidRPr="00787F12">
              <w:rPr>
                <w:color w:val="000000"/>
                <w:szCs w:val="28"/>
              </w:rPr>
              <w:t>15.000</w:t>
            </w:r>
          </w:p>
        </w:tc>
        <w:tc>
          <w:tcPr>
            <w:tcW w:w="411" w:type="pct"/>
            <w:tcBorders>
              <w:top w:val="nil"/>
              <w:left w:val="nil"/>
              <w:bottom w:val="single" w:sz="4" w:space="0" w:color="auto"/>
              <w:right w:val="single" w:sz="4" w:space="0" w:color="auto"/>
            </w:tcBorders>
            <w:hideMark/>
          </w:tcPr>
          <w:p w14:paraId="423BD41F" w14:textId="77777777" w:rsidR="00787F12" w:rsidRPr="00787F12" w:rsidRDefault="00787F12" w:rsidP="00787F12">
            <w:pPr>
              <w:rPr>
                <w:color w:val="000000"/>
                <w:szCs w:val="28"/>
              </w:rPr>
            </w:pPr>
            <w:r w:rsidRPr="00787F12">
              <w:rPr>
                <w:color w:val="000000"/>
                <w:szCs w:val="28"/>
              </w:rPr>
              <w:t>15.000</w:t>
            </w:r>
          </w:p>
        </w:tc>
        <w:tc>
          <w:tcPr>
            <w:tcW w:w="411" w:type="pct"/>
            <w:tcBorders>
              <w:top w:val="nil"/>
              <w:left w:val="nil"/>
              <w:bottom w:val="single" w:sz="4" w:space="0" w:color="auto"/>
              <w:right w:val="single" w:sz="4" w:space="0" w:color="auto"/>
            </w:tcBorders>
            <w:hideMark/>
          </w:tcPr>
          <w:p w14:paraId="0C4571F2" w14:textId="77777777" w:rsidR="00787F12" w:rsidRPr="00787F12" w:rsidRDefault="00787F12" w:rsidP="00787F12">
            <w:pPr>
              <w:rPr>
                <w:color w:val="000000"/>
                <w:szCs w:val="28"/>
              </w:rPr>
            </w:pPr>
            <w:r w:rsidRPr="00787F12">
              <w:rPr>
                <w:color w:val="000000"/>
                <w:szCs w:val="28"/>
              </w:rPr>
              <w:t>15.000</w:t>
            </w:r>
          </w:p>
        </w:tc>
        <w:tc>
          <w:tcPr>
            <w:tcW w:w="411" w:type="pct"/>
            <w:tcBorders>
              <w:top w:val="nil"/>
              <w:left w:val="nil"/>
              <w:bottom w:val="single" w:sz="4" w:space="0" w:color="auto"/>
              <w:right w:val="single" w:sz="4" w:space="0" w:color="auto"/>
            </w:tcBorders>
            <w:hideMark/>
          </w:tcPr>
          <w:p w14:paraId="5F310BBB" w14:textId="77777777" w:rsidR="00787F12" w:rsidRPr="00787F12" w:rsidRDefault="00787F12" w:rsidP="00787F12">
            <w:pPr>
              <w:rPr>
                <w:color w:val="000000"/>
                <w:szCs w:val="28"/>
              </w:rPr>
            </w:pPr>
            <w:r w:rsidRPr="00787F12">
              <w:rPr>
                <w:color w:val="000000"/>
                <w:szCs w:val="28"/>
              </w:rPr>
              <w:t>15.000</w:t>
            </w:r>
          </w:p>
        </w:tc>
      </w:tr>
      <w:tr w:rsidR="00787F12" w:rsidRPr="00787F12" w14:paraId="53D856F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51F5CAD"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0F332581" w14:textId="77777777" w:rsidR="00787F12" w:rsidRPr="00787F12" w:rsidRDefault="00787F12" w:rsidP="00787F12">
            <w:pPr>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3832725F" w14:textId="77777777" w:rsidR="00787F12" w:rsidRPr="00787F12" w:rsidRDefault="00787F12" w:rsidP="00787F12">
            <w:pPr>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025A7C4F" w14:textId="0B496C4D" w:rsidR="00787F12" w:rsidRPr="00787F12" w:rsidRDefault="00787F12" w:rsidP="00787F12">
            <w:pPr>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645F9559" w14:textId="33DA25BD" w:rsidR="00787F12" w:rsidRPr="00787F12" w:rsidRDefault="00787F12" w:rsidP="00787F12">
            <w:pPr>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41F16F72" w14:textId="7503FFDC" w:rsidR="00787F12" w:rsidRPr="00787F12" w:rsidRDefault="00787F12" w:rsidP="00787F12">
            <w:pPr>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664D3969" w14:textId="5DB0DDC6" w:rsidR="00787F12" w:rsidRPr="00787F12" w:rsidRDefault="00787F12" w:rsidP="00787F12">
            <w:pPr>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BA0588C" w14:textId="508EFFA9" w:rsidR="00787F12" w:rsidRPr="00787F12" w:rsidRDefault="00787F12" w:rsidP="00787F12">
            <w:pPr>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1171BFD0" w14:textId="347F12BD" w:rsidR="00787F12" w:rsidRPr="00787F12" w:rsidRDefault="00787F12" w:rsidP="00787F12">
            <w:pPr>
              <w:rPr>
                <w:color w:val="000000"/>
                <w:szCs w:val="28"/>
              </w:rPr>
            </w:pPr>
            <w:r>
              <w:rPr>
                <w:color w:val="000000"/>
                <w:szCs w:val="28"/>
              </w:rPr>
              <w:t>нд</w:t>
            </w:r>
          </w:p>
        </w:tc>
      </w:tr>
      <w:tr w:rsidR="00787F12" w:rsidRPr="00787F12" w14:paraId="5F66E2B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D8C4739"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79953038" w14:textId="77777777" w:rsidR="00787F12" w:rsidRPr="00787F12" w:rsidRDefault="00787F12" w:rsidP="00787F12">
            <w:pPr>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6B67BE5D" w14:textId="77777777" w:rsidR="00787F12" w:rsidRPr="00787F12" w:rsidRDefault="00787F12" w:rsidP="00787F12">
            <w:pPr>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05FEF6E4" w14:textId="77777777" w:rsidR="00787F12" w:rsidRPr="00787F12" w:rsidRDefault="00787F12" w:rsidP="00787F12">
            <w:pPr>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21523B1B" w14:textId="77777777" w:rsidR="00787F12" w:rsidRPr="00787F12" w:rsidRDefault="00787F12" w:rsidP="00787F12">
            <w:pPr>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6AB25013" w14:textId="77777777" w:rsidR="00787F12" w:rsidRPr="00787F12" w:rsidRDefault="00787F12" w:rsidP="00787F12">
            <w:pPr>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55B6DDDD" w14:textId="77777777" w:rsidR="00787F12" w:rsidRPr="00787F12" w:rsidRDefault="00787F12" w:rsidP="00787F12">
            <w:pPr>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636A55E1" w14:textId="77777777" w:rsidR="00787F12" w:rsidRPr="00787F12" w:rsidRDefault="00787F12" w:rsidP="00787F12">
            <w:pPr>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016D767A" w14:textId="77777777" w:rsidR="00787F12" w:rsidRPr="00787F12" w:rsidRDefault="00787F12" w:rsidP="00787F12">
            <w:pPr>
              <w:rPr>
                <w:color w:val="000000"/>
                <w:szCs w:val="28"/>
              </w:rPr>
            </w:pPr>
            <w:r w:rsidRPr="00787F12">
              <w:rPr>
                <w:color w:val="000000"/>
                <w:szCs w:val="28"/>
              </w:rPr>
              <w:t>1.000</w:t>
            </w:r>
          </w:p>
        </w:tc>
      </w:tr>
      <w:tr w:rsidR="00787F12" w:rsidRPr="00787F12" w14:paraId="0C12FA50"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9144965"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6A506E7F" w14:textId="77777777" w:rsidR="00787F12" w:rsidRPr="00787F12" w:rsidRDefault="00787F12" w:rsidP="00787F12">
            <w:pPr>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2AABF0EE" w14:textId="77777777" w:rsidR="00787F12" w:rsidRPr="00787F12" w:rsidRDefault="00787F12" w:rsidP="00787F12">
            <w:pPr>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2146986E" w14:textId="77777777" w:rsidR="00787F12" w:rsidRPr="00787F12" w:rsidRDefault="00787F12" w:rsidP="00787F12">
            <w:pPr>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2C526FC1" w14:textId="77777777" w:rsidR="00787F12" w:rsidRPr="00787F12" w:rsidRDefault="00787F12" w:rsidP="00787F12">
            <w:pPr>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71961700" w14:textId="77777777" w:rsidR="00787F12" w:rsidRPr="00787F12" w:rsidRDefault="00787F12" w:rsidP="00787F12">
            <w:pPr>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25FD5DAD" w14:textId="77777777" w:rsidR="00787F12" w:rsidRPr="00787F12" w:rsidRDefault="00787F12" w:rsidP="00787F12">
            <w:pPr>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03FF874C" w14:textId="77777777" w:rsidR="00787F12" w:rsidRPr="00787F12" w:rsidRDefault="00787F12" w:rsidP="00787F12">
            <w:pPr>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7CF63317" w14:textId="77777777" w:rsidR="00787F12" w:rsidRPr="00787F12" w:rsidRDefault="00787F12" w:rsidP="00787F12">
            <w:pPr>
              <w:rPr>
                <w:color w:val="000000"/>
                <w:szCs w:val="28"/>
              </w:rPr>
            </w:pPr>
            <w:r w:rsidRPr="00787F12">
              <w:rPr>
                <w:color w:val="000000"/>
                <w:szCs w:val="28"/>
              </w:rPr>
              <w:t>4.000</w:t>
            </w:r>
          </w:p>
        </w:tc>
      </w:tr>
      <w:tr w:rsidR="00787F12" w:rsidRPr="00787F12" w14:paraId="535A13EA"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F197367"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1E6D13EE" w14:textId="77777777" w:rsidR="00787F12" w:rsidRPr="00787F12" w:rsidRDefault="00787F12" w:rsidP="00787F12">
            <w:pPr>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59A25F4F" w14:textId="77777777" w:rsidR="00787F12" w:rsidRPr="00787F12" w:rsidRDefault="00787F12" w:rsidP="00787F12">
            <w:pPr>
              <w:rPr>
                <w:color w:val="000000"/>
                <w:szCs w:val="28"/>
              </w:rPr>
            </w:pPr>
            <w:r w:rsidRPr="00787F12">
              <w:rPr>
                <w:color w:val="000000"/>
                <w:szCs w:val="28"/>
              </w:rPr>
              <w:t>9.345</w:t>
            </w:r>
          </w:p>
        </w:tc>
        <w:tc>
          <w:tcPr>
            <w:tcW w:w="411" w:type="pct"/>
            <w:tcBorders>
              <w:top w:val="nil"/>
              <w:left w:val="nil"/>
              <w:bottom w:val="single" w:sz="4" w:space="0" w:color="auto"/>
              <w:right w:val="single" w:sz="4" w:space="0" w:color="auto"/>
            </w:tcBorders>
            <w:hideMark/>
          </w:tcPr>
          <w:p w14:paraId="452F4F56" w14:textId="77777777" w:rsidR="00787F12" w:rsidRPr="00787F12" w:rsidRDefault="00787F12" w:rsidP="00787F12">
            <w:pPr>
              <w:rPr>
                <w:color w:val="000000"/>
                <w:szCs w:val="28"/>
              </w:rPr>
            </w:pPr>
            <w:r w:rsidRPr="00787F12">
              <w:rPr>
                <w:color w:val="000000"/>
                <w:szCs w:val="28"/>
              </w:rPr>
              <w:t>9.345</w:t>
            </w:r>
          </w:p>
        </w:tc>
        <w:tc>
          <w:tcPr>
            <w:tcW w:w="411" w:type="pct"/>
            <w:tcBorders>
              <w:top w:val="nil"/>
              <w:left w:val="nil"/>
              <w:bottom w:val="single" w:sz="4" w:space="0" w:color="auto"/>
              <w:right w:val="single" w:sz="4" w:space="0" w:color="auto"/>
            </w:tcBorders>
            <w:hideMark/>
          </w:tcPr>
          <w:p w14:paraId="430376D3" w14:textId="77777777" w:rsidR="00787F12" w:rsidRPr="00787F12" w:rsidRDefault="00787F12" w:rsidP="00787F12">
            <w:pPr>
              <w:rPr>
                <w:color w:val="000000"/>
                <w:szCs w:val="28"/>
              </w:rPr>
            </w:pPr>
            <w:r w:rsidRPr="00787F12">
              <w:rPr>
                <w:color w:val="000000"/>
                <w:szCs w:val="28"/>
              </w:rPr>
              <w:t>9.345</w:t>
            </w:r>
          </w:p>
        </w:tc>
        <w:tc>
          <w:tcPr>
            <w:tcW w:w="411" w:type="pct"/>
            <w:tcBorders>
              <w:top w:val="nil"/>
              <w:left w:val="nil"/>
              <w:bottom w:val="single" w:sz="4" w:space="0" w:color="auto"/>
              <w:right w:val="single" w:sz="4" w:space="0" w:color="auto"/>
            </w:tcBorders>
            <w:hideMark/>
          </w:tcPr>
          <w:p w14:paraId="76F25BA9" w14:textId="77777777" w:rsidR="00787F12" w:rsidRPr="00787F12" w:rsidRDefault="00787F12" w:rsidP="00787F12">
            <w:pPr>
              <w:rPr>
                <w:color w:val="000000"/>
                <w:szCs w:val="28"/>
              </w:rPr>
            </w:pPr>
            <w:r w:rsidRPr="00787F12">
              <w:rPr>
                <w:color w:val="000000"/>
                <w:szCs w:val="28"/>
              </w:rPr>
              <w:t>9.345</w:t>
            </w:r>
          </w:p>
        </w:tc>
        <w:tc>
          <w:tcPr>
            <w:tcW w:w="411" w:type="pct"/>
            <w:tcBorders>
              <w:top w:val="nil"/>
              <w:left w:val="nil"/>
              <w:bottom w:val="single" w:sz="4" w:space="0" w:color="auto"/>
              <w:right w:val="single" w:sz="4" w:space="0" w:color="auto"/>
            </w:tcBorders>
            <w:hideMark/>
          </w:tcPr>
          <w:p w14:paraId="4AB34885" w14:textId="77777777" w:rsidR="00787F12" w:rsidRPr="00787F12" w:rsidRDefault="00787F12" w:rsidP="00787F12">
            <w:pPr>
              <w:rPr>
                <w:color w:val="000000"/>
                <w:szCs w:val="28"/>
              </w:rPr>
            </w:pPr>
            <w:r w:rsidRPr="00787F12">
              <w:rPr>
                <w:color w:val="000000"/>
                <w:szCs w:val="28"/>
              </w:rPr>
              <w:t>9.345</w:t>
            </w:r>
          </w:p>
        </w:tc>
        <w:tc>
          <w:tcPr>
            <w:tcW w:w="411" w:type="pct"/>
            <w:tcBorders>
              <w:top w:val="nil"/>
              <w:left w:val="nil"/>
              <w:bottom w:val="single" w:sz="4" w:space="0" w:color="auto"/>
              <w:right w:val="single" w:sz="4" w:space="0" w:color="auto"/>
            </w:tcBorders>
            <w:hideMark/>
          </w:tcPr>
          <w:p w14:paraId="5AF20655" w14:textId="77777777" w:rsidR="00787F12" w:rsidRPr="00787F12" w:rsidRDefault="00787F12" w:rsidP="00787F12">
            <w:pPr>
              <w:rPr>
                <w:color w:val="000000"/>
                <w:szCs w:val="28"/>
              </w:rPr>
            </w:pPr>
            <w:r w:rsidRPr="00787F12">
              <w:rPr>
                <w:color w:val="000000"/>
                <w:szCs w:val="28"/>
              </w:rPr>
              <w:t>9.345</w:t>
            </w:r>
          </w:p>
        </w:tc>
        <w:tc>
          <w:tcPr>
            <w:tcW w:w="411" w:type="pct"/>
            <w:tcBorders>
              <w:top w:val="nil"/>
              <w:left w:val="nil"/>
              <w:bottom w:val="single" w:sz="4" w:space="0" w:color="auto"/>
              <w:right w:val="single" w:sz="4" w:space="0" w:color="auto"/>
            </w:tcBorders>
            <w:hideMark/>
          </w:tcPr>
          <w:p w14:paraId="11E9D9ED" w14:textId="77777777" w:rsidR="00787F12" w:rsidRPr="00787F12" w:rsidRDefault="00787F12" w:rsidP="00787F12">
            <w:pPr>
              <w:rPr>
                <w:color w:val="000000"/>
                <w:szCs w:val="28"/>
              </w:rPr>
            </w:pPr>
            <w:r w:rsidRPr="00787F12">
              <w:rPr>
                <w:color w:val="000000"/>
                <w:szCs w:val="28"/>
              </w:rPr>
              <w:t>9.345</w:t>
            </w:r>
          </w:p>
        </w:tc>
      </w:tr>
      <w:tr w:rsidR="00787F12" w:rsidRPr="00787F12" w14:paraId="14720EB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1BAE867"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3A727C94" w14:textId="77777777" w:rsidR="00787F12" w:rsidRPr="00787F12" w:rsidRDefault="00787F12" w:rsidP="00787F12">
            <w:pPr>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55220657"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155A29E0"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3F0529ED"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442641BD"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0AB4C4EF"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53F3AD0F"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4643070B" w14:textId="77777777" w:rsidR="00787F12" w:rsidRPr="00787F12" w:rsidRDefault="00787F12" w:rsidP="00787F12">
            <w:pPr>
              <w:rPr>
                <w:color w:val="000000"/>
                <w:szCs w:val="28"/>
              </w:rPr>
            </w:pPr>
            <w:r w:rsidRPr="00787F12">
              <w:rPr>
                <w:color w:val="000000"/>
                <w:szCs w:val="28"/>
              </w:rPr>
              <w:t>3.115</w:t>
            </w:r>
          </w:p>
        </w:tc>
      </w:tr>
      <w:tr w:rsidR="00787F12" w:rsidRPr="00787F12" w14:paraId="2BF9DC1D"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6ABFEB0"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3F568F36" w14:textId="77777777" w:rsidR="00787F12" w:rsidRPr="00787F12" w:rsidRDefault="00787F12" w:rsidP="00787F12">
            <w:pPr>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76C0EC65"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6239E077"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61652625"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00754F62"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2F731255"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6C931567" w14:textId="77777777" w:rsidR="00787F12" w:rsidRPr="00787F12" w:rsidRDefault="00787F12" w:rsidP="00787F12">
            <w:pPr>
              <w:rPr>
                <w:color w:val="000000"/>
                <w:szCs w:val="28"/>
              </w:rPr>
            </w:pPr>
            <w:r w:rsidRPr="00787F12">
              <w:rPr>
                <w:color w:val="000000"/>
                <w:szCs w:val="28"/>
              </w:rPr>
              <w:t>3.115</w:t>
            </w:r>
          </w:p>
        </w:tc>
        <w:tc>
          <w:tcPr>
            <w:tcW w:w="411" w:type="pct"/>
            <w:tcBorders>
              <w:top w:val="nil"/>
              <w:left w:val="nil"/>
              <w:bottom w:val="single" w:sz="4" w:space="0" w:color="auto"/>
              <w:right w:val="single" w:sz="4" w:space="0" w:color="auto"/>
            </w:tcBorders>
            <w:hideMark/>
          </w:tcPr>
          <w:p w14:paraId="61A9038B" w14:textId="77777777" w:rsidR="00787F12" w:rsidRPr="00787F12" w:rsidRDefault="00787F12" w:rsidP="00787F12">
            <w:pPr>
              <w:rPr>
                <w:color w:val="000000"/>
                <w:szCs w:val="28"/>
              </w:rPr>
            </w:pPr>
            <w:r w:rsidRPr="00787F12">
              <w:rPr>
                <w:color w:val="000000"/>
                <w:szCs w:val="28"/>
              </w:rPr>
              <w:t>3.115</w:t>
            </w:r>
          </w:p>
        </w:tc>
      </w:tr>
      <w:tr w:rsidR="00787F12" w:rsidRPr="00787F12" w14:paraId="7D6E724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B7E1E9A"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2068BA29" w14:textId="77777777" w:rsidR="00787F12" w:rsidRPr="00787F12" w:rsidRDefault="00787F12" w:rsidP="00787F12">
            <w:pPr>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6CBA83EB" w14:textId="77777777" w:rsidR="00787F12" w:rsidRPr="00787F12" w:rsidRDefault="00787F12" w:rsidP="00787F12">
            <w:pPr>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4A63C415" w14:textId="77777777" w:rsidR="00787F12" w:rsidRPr="00787F12" w:rsidRDefault="00787F12" w:rsidP="00787F12">
            <w:pPr>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0664141" w14:textId="77777777" w:rsidR="00787F12" w:rsidRPr="00787F12" w:rsidRDefault="00787F12" w:rsidP="00787F12">
            <w:pPr>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DE23C79" w14:textId="77777777" w:rsidR="00787F12" w:rsidRPr="00787F12" w:rsidRDefault="00787F12" w:rsidP="00787F12">
            <w:pPr>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B36AA21" w14:textId="77777777" w:rsidR="00787F12" w:rsidRPr="00787F12" w:rsidRDefault="00787F12" w:rsidP="00787F12">
            <w:pPr>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B2961FE" w14:textId="77777777" w:rsidR="00787F12" w:rsidRPr="00787F12" w:rsidRDefault="00787F12" w:rsidP="00787F12">
            <w:pPr>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DA13B59" w14:textId="77777777" w:rsidR="00787F12" w:rsidRPr="00787F12" w:rsidRDefault="00787F12" w:rsidP="00787F12">
            <w:pPr>
              <w:rPr>
                <w:color w:val="000000"/>
                <w:szCs w:val="28"/>
              </w:rPr>
            </w:pPr>
            <w:r w:rsidRPr="00787F12">
              <w:rPr>
                <w:color w:val="000000"/>
                <w:szCs w:val="28"/>
              </w:rPr>
              <w:t>0.000</w:t>
            </w:r>
          </w:p>
        </w:tc>
      </w:tr>
      <w:tr w:rsidR="00787F12" w:rsidRPr="00787F12" w14:paraId="2570FB0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1235A20"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14453DFE" w14:textId="77777777" w:rsidR="00787F12" w:rsidRPr="00787F12" w:rsidRDefault="00787F12" w:rsidP="00787F12">
            <w:pPr>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3F67EDE0" w14:textId="77777777" w:rsidR="00787F12" w:rsidRPr="00787F12" w:rsidRDefault="00787F12" w:rsidP="00787F12">
            <w:pPr>
              <w:rPr>
                <w:color w:val="000000"/>
                <w:szCs w:val="28"/>
              </w:rPr>
            </w:pPr>
            <w:r w:rsidRPr="00787F12">
              <w:rPr>
                <w:color w:val="000000"/>
                <w:szCs w:val="28"/>
              </w:rPr>
              <w:t>11.205</w:t>
            </w:r>
          </w:p>
        </w:tc>
        <w:tc>
          <w:tcPr>
            <w:tcW w:w="411" w:type="pct"/>
            <w:tcBorders>
              <w:top w:val="nil"/>
              <w:left w:val="nil"/>
              <w:bottom w:val="single" w:sz="4" w:space="0" w:color="auto"/>
              <w:right w:val="single" w:sz="4" w:space="0" w:color="auto"/>
            </w:tcBorders>
            <w:hideMark/>
          </w:tcPr>
          <w:p w14:paraId="111D717C" w14:textId="77777777" w:rsidR="00787F12" w:rsidRPr="00787F12" w:rsidRDefault="00787F12" w:rsidP="00787F12">
            <w:pPr>
              <w:rPr>
                <w:color w:val="000000"/>
                <w:szCs w:val="28"/>
              </w:rPr>
            </w:pPr>
            <w:r w:rsidRPr="00787F12">
              <w:rPr>
                <w:color w:val="000000"/>
                <w:szCs w:val="28"/>
              </w:rPr>
              <w:t>11.205</w:t>
            </w:r>
          </w:p>
        </w:tc>
        <w:tc>
          <w:tcPr>
            <w:tcW w:w="411" w:type="pct"/>
            <w:tcBorders>
              <w:top w:val="nil"/>
              <w:left w:val="nil"/>
              <w:bottom w:val="single" w:sz="4" w:space="0" w:color="auto"/>
              <w:right w:val="single" w:sz="4" w:space="0" w:color="auto"/>
            </w:tcBorders>
            <w:hideMark/>
          </w:tcPr>
          <w:p w14:paraId="319763FC" w14:textId="77777777" w:rsidR="00787F12" w:rsidRPr="00787F12" w:rsidRDefault="00787F12" w:rsidP="00787F12">
            <w:pPr>
              <w:rPr>
                <w:color w:val="000000"/>
                <w:szCs w:val="28"/>
              </w:rPr>
            </w:pPr>
            <w:r w:rsidRPr="00787F12">
              <w:rPr>
                <w:color w:val="000000"/>
                <w:szCs w:val="28"/>
              </w:rPr>
              <w:t>11.205</w:t>
            </w:r>
          </w:p>
        </w:tc>
        <w:tc>
          <w:tcPr>
            <w:tcW w:w="411" w:type="pct"/>
            <w:tcBorders>
              <w:top w:val="nil"/>
              <w:left w:val="nil"/>
              <w:bottom w:val="single" w:sz="4" w:space="0" w:color="auto"/>
              <w:right w:val="single" w:sz="4" w:space="0" w:color="auto"/>
            </w:tcBorders>
            <w:hideMark/>
          </w:tcPr>
          <w:p w14:paraId="17E38E65" w14:textId="77777777" w:rsidR="00787F12" w:rsidRPr="00787F12" w:rsidRDefault="00787F12" w:rsidP="00787F12">
            <w:pPr>
              <w:rPr>
                <w:color w:val="000000"/>
                <w:szCs w:val="28"/>
              </w:rPr>
            </w:pPr>
            <w:r w:rsidRPr="00787F12">
              <w:rPr>
                <w:color w:val="000000"/>
                <w:szCs w:val="28"/>
              </w:rPr>
              <w:t>11.205</w:t>
            </w:r>
          </w:p>
        </w:tc>
        <w:tc>
          <w:tcPr>
            <w:tcW w:w="411" w:type="pct"/>
            <w:tcBorders>
              <w:top w:val="nil"/>
              <w:left w:val="nil"/>
              <w:bottom w:val="single" w:sz="4" w:space="0" w:color="auto"/>
              <w:right w:val="single" w:sz="4" w:space="0" w:color="auto"/>
            </w:tcBorders>
            <w:hideMark/>
          </w:tcPr>
          <w:p w14:paraId="0FDA75FC" w14:textId="77777777" w:rsidR="00787F12" w:rsidRPr="00787F12" w:rsidRDefault="00787F12" w:rsidP="00787F12">
            <w:pPr>
              <w:rPr>
                <w:color w:val="000000"/>
                <w:szCs w:val="28"/>
              </w:rPr>
            </w:pPr>
            <w:r w:rsidRPr="00787F12">
              <w:rPr>
                <w:color w:val="000000"/>
                <w:szCs w:val="28"/>
              </w:rPr>
              <w:t>11.205</w:t>
            </w:r>
          </w:p>
        </w:tc>
        <w:tc>
          <w:tcPr>
            <w:tcW w:w="411" w:type="pct"/>
            <w:tcBorders>
              <w:top w:val="nil"/>
              <w:left w:val="nil"/>
              <w:bottom w:val="single" w:sz="4" w:space="0" w:color="auto"/>
              <w:right w:val="single" w:sz="4" w:space="0" w:color="auto"/>
            </w:tcBorders>
            <w:hideMark/>
          </w:tcPr>
          <w:p w14:paraId="4AED0E5A" w14:textId="77777777" w:rsidR="00787F12" w:rsidRPr="00787F12" w:rsidRDefault="00787F12" w:rsidP="00787F12">
            <w:pPr>
              <w:rPr>
                <w:color w:val="000000"/>
                <w:szCs w:val="28"/>
              </w:rPr>
            </w:pPr>
            <w:r w:rsidRPr="00787F12">
              <w:rPr>
                <w:color w:val="000000"/>
                <w:szCs w:val="28"/>
              </w:rPr>
              <w:t>11.205</w:t>
            </w:r>
          </w:p>
        </w:tc>
        <w:tc>
          <w:tcPr>
            <w:tcW w:w="411" w:type="pct"/>
            <w:tcBorders>
              <w:top w:val="nil"/>
              <w:left w:val="nil"/>
              <w:bottom w:val="single" w:sz="4" w:space="0" w:color="auto"/>
              <w:right w:val="single" w:sz="4" w:space="0" w:color="auto"/>
            </w:tcBorders>
            <w:hideMark/>
          </w:tcPr>
          <w:p w14:paraId="034C6951" w14:textId="77777777" w:rsidR="00787F12" w:rsidRPr="00787F12" w:rsidRDefault="00787F12" w:rsidP="00787F12">
            <w:pPr>
              <w:rPr>
                <w:color w:val="000000"/>
                <w:szCs w:val="28"/>
              </w:rPr>
            </w:pPr>
            <w:r w:rsidRPr="00787F12">
              <w:rPr>
                <w:color w:val="000000"/>
                <w:szCs w:val="28"/>
              </w:rPr>
              <w:t>11.205</w:t>
            </w:r>
          </w:p>
        </w:tc>
      </w:tr>
      <w:tr w:rsidR="00787F12" w:rsidRPr="00787F12" w14:paraId="089F59C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A5A2024"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6E90008F" w14:textId="77777777" w:rsidR="00787F12" w:rsidRPr="00787F12" w:rsidRDefault="00787F12" w:rsidP="00787F12">
            <w:pPr>
              <w:rPr>
                <w:color w:val="000000"/>
                <w:szCs w:val="28"/>
              </w:rPr>
            </w:pPr>
            <w:r w:rsidRPr="00787F12">
              <w:rPr>
                <w:color w:val="000000"/>
                <w:szCs w:val="28"/>
              </w:rPr>
              <w:t xml:space="preserve">Объем аварийной подпитки (химически не обработанной и не </w:t>
            </w:r>
            <w:r w:rsidRPr="00787F12">
              <w:rPr>
                <w:color w:val="000000"/>
                <w:szCs w:val="28"/>
              </w:rPr>
              <w:lastRenderedPageBreak/>
              <w:t>деаэрированной водой), т/ч</w:t>
            </w:r>
          </w:p>
        </w:tc>
        <w:tc>
          <w:tcPr>
            <w:tcW w:w="411" w:type="pct"/>
            <w:tcBorders>
              <w:top w:val="nil"/>
              <w:left w:val="nil"/>
              <w:bottom w:val="single" w:sz="4" w:space="0" w:color="auto"/>
              <w:right w:val="single" w:sz="4" w:space="0" w:color="auto"/>
            </w:tcBorders>
            <w:hideMark/>
          </w:tcPr>
          <w:p w14:paraId="257254FA" w14:textId="77777777" w:rsidR="00787F12" w:rsidRPr="00787F12" w:rsidRDefault="00787F12" w:rsidP="00787F12">
            <w:pPr>
              <w:rPr>
                <w:color w:val="000000"/>
                <w:szCs w:val="28"/>
              </w:rPr>
            </w:pPr>
            <w:r w:rsidRPr="00787F12">
              <w:rPr>
                <w:color w:val="000000"/>
                <w:szCs w:val="28"/>
              </w:rPr>
              <w:lastRenderedPageBreak/>
              <w:t>24.920</w:t>
            </w:r>
          </w:p>
        </w:tc>
        <w:tc>
          <w:tcPr>
            <w:tcW w:w="411" w:type="pct"/>
            <w:tcBorders>
              <w:top w:val="nil"/>
              <w:left w:val="nil"/>
              <w:bottom w:val="single" w:sz="4" w:space="0" w:color="auto"/>
              <w:right w:val="single" w:sz="4" w:space="0" w:color="auto"/>
            </w:tcBorders>
            <w:hideMark/>
          </w:tcPr>
          <w:p w14:paraId="2E32CB5F" w14:textId="77777777" w:rsidR="00787F12" w:rsidRPr="00787F12" w:rsidRDefault="00787F12" w:rsidP="00787F12">
            <w:pPr>
              <w:rPr>
                <w:color w:val="000000"/>
                <w:szCs w:val="28"/>
              </w:rPr>
            </w:pPr>
            <w:r w:rsidRPr="00787F12">
              <w:rPr>
                <w:color w:val="000000"/>
                <w:szCs w:val="28"/>
              </w:rPr>
              <w:t>24.920</w:t>
            </w:r>
          </w:p>
        </w:tc>
        <w:tc>
          <w:tcPr>
            <w:tcW w:w="411" w:type="pct"/>
            <w:tcBorders>
              <w:top w:val="nil"/>
              <w:left w:val="nil"/>
              <w:bottom w:val="single" w:sz="4" w:space="0" w:color="auto"/>
              <w:right w:val="single" w:sz="4" w:space="0" w:color="auto"/>
            </w:tcBorders>
            <w:hideMark/>
          </w:tcPr>
          <w:p w14:paraId="6DB0B91A" w14:textId="77777777" w:rsidR="00787F12" w:rsidRPr="00787F12" w:rsidRDefault="00787F12" w:rsidP="00787F12">
            <w:pPr>
              <w:rPr>
                <w:color w:val="000000"/>
                <w:szCs w:val="28"/>
              </w:rPr>
            </w:pPr>
            <w:r w:rsidRPr="00787F12">
              <w:rPr>
                <w:color w:val="000000"/>
                <w:szCs w:val="28"/>
              </w:rPr>
              <w:t>24.920</w:t>
            </w:r>
          </w:p>
        </w:tc>
        <w:tc>
          <w:tcPr>
            <w:tcW w:w="411" w:type="pct"/>
            <w:tcBorders>
              <w:top w:val="nil"/>
              <w:left w:val="nil"/>
              <w:bottom w:val="single" w:sz="4" w:space="0" w:color="auto"/>
              <w:right w:val="single" w:sz="4" w:space="0" w:color="auto"/>
            </w:tcBorders>
            <w:hideMark/>
          </w:tcPr>
          <w:p w14:paraId="2FBA0020" w14:textId="77777777" w:rsidR="00787F12" w:rsidRPr="00787F12" w:rsidRDefault="00787F12" w:rsidP="00787F12">
            <w:pPr>
              <w:rPr>
                <w:color w:val="000000"/>
                <w:szCs w:val="28"/>
              </w:rPr>
            </w:pPr>
            <w:r w:rsidRPr="00787F12">
              <w:rPr>
                <w:color w:val="000000"/>
                <w:szCs w:val="28"/>
              </w:rPr>
              <w:t>24.920</w:t>
            </w:r>
          </w:p>
        </w:tc>
        <w:tc>
          <w:tcPr>
            <w:tcW w:w="411" w:type="pct"/>
            <w:tcBorders>
              <w:top w:val="nil"/>
              <w:left w:val="nil"/>
              <w:bottom w:val="single" w:sz="4" w:space="0" w:color="auto"/>
              <w:right w:val="single" w:sz="4" w:space="0" w:color="auto"/>
            </w:tcBorders>
            <w:hideMark/>
          </w:tcPr>
          <w:p w14:paraId="0DA391D6" w14:textId="77777777" w:rsidR="00787F12" w:rsidRPr="00787F12" w:rsidRDefault="00787F12" w:rsidP="00787F12">
            <w:pPr>
              <w:rPr>
                <w:color w:val="000000"/>
                <w:szCs w:val="28"/>
              </w:rPr>
            </w:pPr>
            <w:r w:rsidRPr="00787F12">
              <w:rPr>
                <w:color w:val="000000"/>
                <w:szCs w:val="28"/>
              </w:rPr>
              <w:t>24.920</w:t>
            </w:r>
          </w:p>
        </w:tc>
        <w:tc>
          <w:tcPr>
            <w:tcW w:w="411" w:type="pct"/>
            <w:tcBorders>
              <w:top w:val="nil"/>
              <w:left w:val="nil"/>
              <w:bottom w:val="single" w:sz="4" w:space="0" w:color="auto"/>
              <w:right w:val="single" w:sz="4" w:space="0" w:color="auto"/>
            </w:tcBorders>
            <w:hideMark/>
          </w:tcPr>
          <w:p w14:paraId="571E79C9" w14:textId="77777777" w:rsidR="00787F12" w:rsidRPr="00787F12" w:rsidRDefault="00787F12" w:rsidP="00787F12">
            <w:pPr>
              <w:rPr>
                <w:color w:val="000000"/>
                <w:szCs w:val="28"/>
              </w:rPr>
            </w:pPr>
            <w:r w:rsidRPr="00787F12">
              <w:rPr>
                <w:color w:val="000000"/>
                <w:szCs w:val="28"/>
              </w:rPr>
              <w:t>24.920</w:t>
            </w:r>
          </w:p>
        </w:tc>
        <w:tc>
          <w:tcPr>
            <w:tcW w:w="411" w:type="pct"/>
            <w:tcBorders>
              <w:top w:val="nil"/>
              <w:left w:val="nil"/>
              <w:bottom w:val="single" w:sz="4" w:space="0" w:color="auto"/>
              <w:right w:val="single" w:sz="4" w:space="0" w:color="auto"/>
            </w:tcBorders>
            <w:hideMark/>
          </w:tcPr>
          <w:p w14:paraId="4732F2F4" w14:textId="77777777" w:rsidR="00787F12" w:rsidRPr="00787F12" w:rsidRDefault="00787F12" w:rsidP="00787F12">
            <w:pPr>
              <w:rPr>
                <w:color w:val="000000"/>
                <w:szCs w:val="28"/>
              </w:rPr>
            </w:pPr>
            <w:r w:rsidRPr="00787F12">
              <w:rPr>
                <w:color w:val="000000"/>
                <w:szCs w:val="28"/>
              </w:rPr>
              <w:t>24.920</w:t>
            </w:r>
          </w:p>
        </w:tc>
      </w:tr>
      <w:tr w:rsidR="00787F12" w:rsidRPr="00787F12" w14:paraId="2286B16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444DB2C"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40990EAF" w14:textId="77777777" w:rsidR="00787F12" w:rsidRPr="00787F12" w:rsidRDefault="00787F12" w:rsidP="00787F12">
            <w:pPr>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4AD53866" w14:textId="77777777" w:rsidR="00787F12" w:rsidRPr="00787F12" w:rsidRDefault="00787F12" w:rsidP="00787F12">
            <w:pPr>
              <w:rPr>
                <w:color w:val="000000"/>
                <w:szCs w:val="28"/>
              </w:rPr>
            </w:pPr>
            <w:r w:rsidRPr="00787F12">
              <w:rPr>
                <w:color w:val="000000"/>
                <w:szCs w:val="28"/>
              </w:rPr>
              <w:t>11.885</w:t>
            </w:r>
          </w:p>
        </w:tc>
        <w:tc>
          <w:tcPr>
            <w:tcW w:w="411" w:type="pct"/>
            <w:tcBorders>
              <w:top w:val="nil"/>
              <w:left w:val="nil"/>
              <w:bottom w:val="single" w:sz="4" w:space="0" w:color="auto"/>
              <w:right w:val="single" w:sz="4" w:space="0" w:color="auto"/>
            </w:tcBorders>
            <w:hideMark/>
          </w:tcPr>
          <w:p w14:paraId="70E17F50" w14:textId="77777777" w:rsidR="00787F12" w:rsidRPr="00787F12" w:rsidRDefault="00787F12" w:rsidP="00787F12">
            <w:pPr>
              <w:rPr>
                <w:color w:val="000000"/>
                <w:szCs w:val="28"/>
              </w:rPr>
            </w:pPr>
            <w:r w:rsidRPr="00787F12">
              <w:rPr>
                <w:color w:val="000000"/>
                <w:szCs w:val="28"/>
              </w:rPr>
              <w:t>11.885</w:t>
            </w:r>
          </w:p>
        </w:tc>
        <w:tc>
          <w:tcPr>
            <w:tcW w:w="411" w:type="pct"/>
            <w:tcBorders>
              <w:top w:val="nil"/>
              <w:left w:val="nil"/>
              <w:bottom w:val="single" w:sz="4" w:space="0" w:color="auto"/>
              <w:right w:val="single" w:sz="4" w:space="0" w:color="auto"/>
            </w:tcBorders>
            <w:hideMark/>
          </w:tcPr>
          <w:p w14:paraId="15DE0D3C" w14:textId="77777777" w:rsidR="00787F12" w:rsidRPr="00787F12" w:rsidRDefault="00787F12" w:rsidP="00787F12">
            <w:pPr>
              <w:rPr>
                <w:color w:val="000000"/>
                <w:szCs w:val="28"/>
              </w:rPr>
            </w:pPr>
            <w:r w:rsidRPr="00787F12">
              <w:rPr>
                <w:color w:val="000000"/>
                <w:szCs w:val="28"/>
              </w:rPr>
              <w:t>11.885</w:t>
            </w:r>
          </w:p>
        </w:tc>
        <w:tc>
          <w:tcPr>
            <w:tcW w:w="411" w:type="pct"/>
            <w:tcBorders>
              <w:top w:val="nil"/>
              <w:left w:val="nil"/>
              <w:bottom w:val="single" w:sz="4" w:space="0" w:color="auto"/>
              <w:right w:val="single" w:sz="4" w:space="0" w:color="auto"/>
            </w:tcBorders>
            <w:hideMark/>
          </w:tcPr>
          <w:p w14:paraId="02AE834D" w14:textId="77777777" w:rsidR="00787F12" w:rsidRPr="00787F12" w:rsidRDefault="00787F12" w:rsidP="00787F12">
            <w:pPr>
              <w:rPr>
                <w:color w:val="000000"/>
                <w:szCs w:val="28"/>
              </w:rPr>
            </w:pPr>
            <w:r w:rsidRPr="00787F12">
              <w:rPr>
                <w:color w:val="000000"/>
                <w:szCs w:val="28"/>
              </w:rPr>
              <w:t>11.885</w:t>
            </w:r>
          </w:p>
        </w:tc>
        <w:tc>
          <w:tcPr>
            <w:tcW w:w="411" w:type="pct"/>
            <w:tcBorders>
              <w:top w:val="nil"/>
              <w:left w:val="nil"/>
              <w:bottom w:val="single" w:sz="4" w:space="0" w:color="auto"/>
              <w:right w:val="single" w:sz="4" w:space="0" w:color="auto"/>
            </w:tcBorders>
            <w:hideMark/>
          </w:tcPr>
          <w:p w14:paraId="7BEFE5E7" w14:textId="77777777" w:rsidR="00787F12" w:rsidRPr="00787F12" w:rsidRDefault="00787F12" w:rsidP="00787F12">
            <w:pPr>
              <w:rPr>
                <w:color w:val="000000"/>
                <w:szCs w:val="28"/>
              </w:rPr>
            </w:pPr>
            <w:r w:rsidRPr="00787F12">
              <w:rPr>
                <w:color w:val="000000"/>
                <w:szCs w:val="28"/>
              </w:rPr>
              <w:t>11.885</w:t>
            </w:r>
          </w:p>
        </w:tc>
        <w:tc>
          <w:tcPr>
            <w:tcW w:w="411" w:type="pct"/>
            <w:tcBorders>
              <w:top w:val="nil"/>
              <w:left w:val="nil"/>
              <w:bottom w:val="single" w:sz="4" w:space="0" w:color="auto"/>
              <w:right w:val="single" w:sz="4" w:space="0" w:color="auto"/>
            </w:tcBorders>
            <w:hideMark/>
          </w:tcPr>
          <w:p w14:paraId="3D53D352" w14:textId="77777777" w:rsidR="00787F12" w:rsidRPr="00787F12" w:rsidRDefault="00787F12" w:rsidP="00787F12">
            <w:pPr>
              <w:rPr>
                <w:color w:val="000000"/>
                <w:szCs w:val="28"/>
              </w:rPr>
            </w:pPr>
            <w:r w:rsidRPr="00787F12">
              <w:rPr>
                <w:color w:val="000000"/>
                <w:szCs w:val="28"/>
              </w:rPr>
              <w:t>11.885</w:t>
            </w:r>
          </w:p>
        </w:tc>
        <w:tc>
          <w:tcPr>
            <w:tcW w:w="411" w:type="pct"/>
            <w:tcBorders>
              <w:top w:val="nil"/>
              <w:left w:val="nil"/>
              <w:bottom w:val="single" w:sz="4" w:space="0" w:color="auto"/>
              <w:right w:val="single" w:sz="4" w:space="0" w:color="auto"/>
            </w:tcBorders>
            <w:hideMark/>
          </w:tcPr>
          <w:p w14:paraId="53DEB9B2" w14:textId="77777777" w:rsidR="00787F12" w:rsidRPr="00787F12" w:rsidRDefault="00787F12" w:rsidP="00787F12">
            <w:pPr>
              <w:rPr>
                <w:color w:val="000000"/>
                <w:szCs w:val="28"/>
              </w:rPr>
            </w:pPr>
            <w:r w:rsidRPr="00787F12">
              <w:rPr>
                <w:color w:val="000000"/>
                <w:szCs w:val="28"/>
              </w:rPr>
              <w:t>11.885</w:t>
            </w:r>
          </w:p>
        </w:tc>
      </w:tr>
      <w:tr w:rsidR="00787F12" w:rsidRPr="00787F12" w14:paraId="4965B5E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45006FF" w14:textId="77777777" w:rsidR="00787F12" w:rsidRPr="00787F12" w:rsidRDefault="00787F12" w:rsidP="00787F12">
            <w:pPr>
              <w:rPr>
                <w:color w:val="000000"/>
                <w:szCs w:val="28"/>
              </w:rPr>
            </w:pPr>
          </w:p>
        </w:tc>
        <w:tc>
          <w:tcPr>
            <w:tcW w:w="1127" w:type="pct"/>
            <w:tcBorders>
              <w:top w:val="nil"/>
              <w:left w:val="nil"/>
              <w:bottom w:val="single" w:sz="4" w:space="0" w:color="auto"/>
              <w:right w:val="single" w:sz="4" w:space="0" w:color="auto"/>
            </w:tcBorders>
            <w:hideMark/>
          </w:tcPr>
          <w:p w14:paraId="2D292AEC" w14:textId="77777777" w:rsidR="00787F12" w:rsidRPr="00787F12" w:rsidRDefault="00787F12" w:rsidP="00787F12">
            <w:pPr>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1F6061C0" w14:textId="77777777" w:rsidR="00787F12" w:rsidRPr="00787F12" w:rsidRDefault="00787F12" w:rsidP="00787F12">
            <w:pPr>
              <w:rPr>
                <w:color w:val="000000"/>
                <w:szCs w:val="28"/>
              </w:rPr>
            </w:pPr>
            <w:r w:rsidRPr="00787F12">
              <w:rPr>
                <w:color w:val="000000"/>
                <w:szCs w:val="28"/>
              </w:rPr>
              <w:t>79.233</w:t>
            </w:r>
          </w:p>
        </w:tc>
        <w:tc>
          <w:tcPr>
            <w:tcW w:w="411" w:type="pct"/>
            <w:tcBorders>
              <w:top w:val="nil"/>
              <w:left w:val="nil"/>
              <w:bottom w:val="single" w:sz="4" w:space="0" w:color="auto"/>
              <w:right w:val="single" w:sz="4" w:space="0" w:color="auto"/>
            </w:tcBorders>
            <w:hideMark/>
          </w:tcPr>
          <w:p w14:paraId="4F92B733" w14:textId="77777777" w:rsidR="00787F12" w:rsidRPr="00787F12" w:rsidRDefault="00787F12" w:rsidP="00787F12">
            <w:pPr>
              <w:rPr>
                <w:color w:val="000000"/>
                <w:szCs w:val="28"/>
              </w:rPr>
            </w:pPr>
            <w:r w:rsidRPr="00787F12">
              <w:rPr>
                <w:color w:val="000000"/>
                <w:szCs w:val="28"/>
              </w:rPr>
              <w:t>79.233</w:t>
            </w:r>
          </w:p>
        </w:tc>
        <w:tc>
          <w:tcPr>
            <w:tcW w:w="411" w:type="pct"/>
            <w:tcBorders>
              <w:top w:val="nil"/>
              <w:left w:val="nil"/>
              <w:bottom w:val="single" w:sz="4" w:space="0" w:color="auto"/>
              <w:right w:val="single" w:sz="4" w:space="0" w:color="auto"/>
            </w:tcBorders>
            <w:hideMark/>
          </w:tcPr>
          <w:p w14:paraId="4A8AFF10" w14:textId="77777777" w:rsidR="00787F12" w:rsidRPr="00787F12" w:rsidRDefault="00787F12" w:rsidP="00787F12">
            <w:pPr>
              <w:rPr>
                <w:color w:val="000000"/>
                <w:szCs w:val="28"/>
              </w:rPr>
            </w:pPr>
            <w:r w:rsidRPr="00787F12">
              <w:rPr>
                <w:color w:val="000000"/>
                <w:szCs w:val="28"/>
              </w:rPr>
              <w:t>79.233</w:t>
            </w:r>
          </w:p>
        </w:tc>
        <w:tc>
          <w:tcPr>
            <w:tcW w:w="411" w:type="pct"/>
            <w:tcBorders>
              <w:top w:val="nil"/>
              <w:left w:val="nil"/>
              <w:bottom w:val="single" w:sz="4" w:space="0" w:color="auto"/>
              <w:right w:val="single" w:sz="4" w:space="0" w:color="auto"/>
            </w:tcBorders>
            <w:hideMark/>
          </w:tcPr>
          <w:p w14:paraId="5167D2FE" w14:textId="77777777" w:rsidR="00787F12" w:rsidRPr="00787F12" w:rsidRDefault="00787F12" w:rsidP="00787F12">
            <w:pPr>
              <w:rPr>
                <w:color w:val="000000"/>
                <w:szCs w:val="28"/>
              </w:rPr>
            </w:pPr>
            <w:r w:rsidRPr="00787F12">
              <w:rPr>
                <w:color w:val="000000"/>
                <w:szCs w:val="28"/>
              </w:rPr>
              <w:t>79.233</w:t>
            </w:r>
          </w:p>
        </w:tc>
        <w:tc>
          <w:tcPr>
            <w:tcW w:w="411" w:type="pct"/>
            <w:tcBorders>
              <w:top w:val="nil"/>
              <w:left w:val="nil"/>
              <w:bottom w:val="single" w:sz="4" w:space="0" w:color="auto"/>
              <w:right w:val="single" w:sz="4" w:space="0" w:color="auto"/>
            </w:tcBorders>
            <w:hideMark/>
          </w:tcPr>
          <w:p w14:paraId="17162D5F" w14:textId="77777777" w:rsidR="00787F12" w:rsidRPr="00787F12" w:rsidRDefault="00787F12" w:rsidP="00787F12">
            <w:pPr>
              <w:rPr>
                <w:color w:val="000000"/>
                <w:szCs w:val="28"/>
              </w:rPr>
            </w:pPr>
            <w:r w:rsidRPr="00787F12">
              <w:rPr>
                <w:color w:val="000000"/>
                <w:szCs w:val="28"/>
              </w:rPr>
              <w:t>79.233</w:t>
            </w:r>
          </w:p>
        </w:tc>
        <w:tc>
          <w:tcPr>
            <w:tcW w:w="411" w:type="pct"/>
            <w:tcBorders>
              <w:top w:val="nil"/>
              <w:left w:val="nil"/>
              <w:bottom w:val="single" w:sz="4" w:space="0" w:color="auto"/>
              <w:right w:val="single" w:sz="4" w:space="0" w:color="auto"/>
            </w:tcBorders>
            <w:hideMark/>
          </w:tcPr>
          <w:p w14:paraId="48D759D9" w14:textId="77777777" w:rsidR="00787F12" w:rsidRPr="00787F12" w:rsidRDefault="00787F12" w:rsidP="00787F12">
            <w:pPr>
              <w:rPr>
                <w:color w:val="000000"/>
                <w:szCs w:val="28"/>
              </w:rPr>
            </w:pPr>
            <w:r w:rsidRPr="00787F12">
              <w:rPr>
                <w:color w:val="000000"/>
                <w:szCs w:val="28"/>
              </w:rPr>
              <w:t>79.233</w:t>
            </w:r>
          </w:p>
        </w:tc>
        <w:tc>
          <w:tcPr>
            <w:tcW w:w="411" w:type="pct"/>
            <w:tcBorders>
              <w:top w:val="nil"/>
              <w:left w:val="nil"/>
              <w:bottom w:val="single" w:sz="4" w:space="0" w:color="auto"/>
              <w:right w:val="single" w:sz="4" w:space="0" w:color="auto"/>
            </w:tcBorders>
            <w:hideMark/>
          </w:tcPr>
          <w:p w14:paraId="089EA67D" w14:textId="77777777" w:rsidR="00787F12" w:rsidRPr="00787F12" w:rsidRDefault="00787F12" w:rsidP="00787F12">
            <w:pPr>
              <w:rPr>
                <w:color w:val="000000"/>
                <w:szCs w:val="28"/>
              </w:rPr>
            </w:pPr>
            <w:r w:rsidRPr="00787F12">
              <w:rPr>
                <w:color w:val="000000"/>
                <w:szCs w:val="28"/>
              </w:rPr>
              <w:t>79.233</w:t>
            </w:r>
          </w:p>
        </w:tc>
      </w:tr>
      <w:tr w:rsidR="00787F12" w:rsidRPr="00787F12" w14:paraId="37C9E75F"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5E00CE2A" w14:textId="77777777" w:rsidR="00787F12" w:rsidRPr="00787F12" w:rsidRDefault="00787F12" w:rsidP="00787F12">
            <w:pPr>
              <w:outlineLvl w:val="1"/>
              <w:rPr>
                <w:color w:val="000000"/>
                <w:szCs w:val="28"/>
              </w:rPr>
            </w:pPr>
            <w:r w:rsidRPr="00787F12">
              <w:rPr>
                <w:color w:val="000000"/>
                <w:szCs w:val="28"/>
              </w:rPr>
              <w:t>Котельная "Школа-Интернат", г. Катав-Ивановск, ул. Красноуральская, 33</w:t>
            </w:r>
          </w:p>
        </w:tc>
        <w:tc>
          <w:tcPr>
            <w:tcW w:w="1127" w:type="pct"/>
            <w:tcBorders>
              <w:top w:val="nil"/>
              <w:left w:val="nil"/>
              <w:bottom w:val="single" w:sz="4" w:space="0" w:color="auto"/>
              <w:right w:val="single" w:sz="4" w:space="0" w:color="auto"/>
            </w:tcBorders>
            <w:hideMark/>
          </w:tcPr>
          <w:p w14:paraId="5FF1FA45"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611B212D" w14:textId="77777777" w:rsidR="00787F12" w:rsidRPr="00787F12" w:rsidRDefault="00787F12" w:rsidP="00787F12">
            <w:pPr>
              <w:outlineLvl w:val="1"/>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68D49BB4" w14:textId="77777777" w:rsidR="00787F12" w:rsidRPr="00787F12" w:rsidRDefault="00787F12" w:rsidP="00787F12">
            <w:pPr>
              <w:outlineLvl w:val="1"/>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3F6638DC" w14:textId="77777777" w:rsidR="00787F12" w:rsidRPr="00787F12" w:rsidRDefault="00787F12" w:rsidP="00787F12">
            <w:pPr>
              <w:outlineLvl w:val="1"/>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4FA01C0C" w14:textId="77777777" w:rsidR="00787F12" w:rsidRPr="00787F12" w:rsidRDefault="00787F12" w:rsidP="00787F12">
            <w:pPr>
              <w:outlineLvl w:val="1"/>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4C60E72E" w14:textId="77777777" w:rsidR="00787F12" w:rsidRPr="00787F12" w:rsidRDefault="00787F12" w:rsidP="00787F12">
            <w:pPr>
              <w:outlineLvl w:val="1"/>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3C919BFD" w14:textId="77777777" w:rsidR="00787F12" w:rsidRPr="00787F12" w:rsidRDefault="00787F12" w:rsidP="00787F12">
            <w:pPr>
              <w:outlineLvl w:val="1"/>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391A0F4E" w14:textId="77777777" w:rsidR="00787F12" w:rsidRPr="00787F12" w:rsidRDefault="00787F12" w:rsidP="00787F12">
            <w:pPr>
              <w:outlineLvl w:val="1"/>
              <w:rPr>
                <w:color w:val="000000"/>
                <w:szCs w:val="28"/>
              </w:rPr>
            </w:pPr>
            <w:r w:rsidRPr="00787F12">
              <w:rPr>
                <w:color w:val="000000"/>
                <w:szCs w:val="28"/>
              </w:rPr>
              <w:t>0.500</w:t>
            </w:r>
          </w:p>
        </w:tc>
      </w:tr>
      <w:tr w:rsidR="00787F12" w:rsidRPr="00787F12" w14:paraId="6827AC8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7BDFEA7"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EDF3006"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43422A79" w14:textId="77777777" w:rsidR="00787F12" w:rsidRPr="00787F12" w:rsidRDefault="00787F12" w:rsidP="00787F12">
            <w:pPr>
              <w:outlineLvl w:val="1"/>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5C644B0F" w14:textId="14188FDB"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0EA055E5" w14:textId="58AC065C"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80BE4B2" w14:textId="02E1D897"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B51447A" w14:textId="5F2E73A9"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7BCBE8F" w14:textId="794E8D72"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5EE73D4D" w14:textId="588BFC76" w:rsidR="00787F12" w:rsidRPr="00787F12" w:rsidRDefault="00787F12" w:rsidP="00787F12">
            <w:pPr>
              <w:outlineLvl w:val="1"/>
              <w:rPr>
                <w:color w:val="000000"/>
                <w:szCs w:val="28"/>
              </w:rPr>
            </w:pPr>
            <w:r>
              <w:rPr>
                <w:color w:val="000000"/>
                <w:szCs w:val="28"/>
              </w:rPr>
              <w:t>нд</w:t>
            </w:r>
          </w:p>
        </w:tc>
      </w:tr>
      <w:tr w:rsidR="00787F12" w:rsidRPr="00787F12" w14:paraId="30DD8DC0"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511C287"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560A3F0"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077E0170"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0809D199"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7BBA9EFD"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417249E5"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5889A4F1"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338987B8"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3E287356" w14:textId="77777777" w:rsidR="00787F12" w:rsidRPr="00787F12" w:rsidRDefault="00787F12" w:rsidP="00787F12">
            <w:pPr>
              <w:outlineLvl w:val="1"/>
              <w:rPr>
                <w:color w:val="000000"/>
                <w:szCs w:val="28"/>
              </w:rPr>
            </w:pPr>
            <w:r w:rsidRPr="00787F12">
              <w:rPr>
                <w:color w:val="000000"/>
                <w:szCs w:val="28"/>
              </w:rPr>
              <w:t>1.000</w:t>
            </w:r>
          </w:p>
        </w:tc>
      </w:tr>
      <w:tr w:rsidR="00787F12" w:rsidRPr="00787F12" w14:paraId="54D50F2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E93BA9E"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46B1E42"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5C74A22A"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017E1D72"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5E3C5F60"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4D23D239"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7244ACAC"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4FA125C4"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74329D9A" w14:textId="77777777" w:rsidR="00787F12" w:rsidRPr="00787F12" w:rsidRDefault="00787F12" w:rsidP="00787F12">
            <w:pPr>
              <w:outlineLvl w:val="1"/>
              <w:rPr>
                <w:color w:val="000000"/>
                <w:szCs w:val="28"/>
              </w:rPr>
            </w:pPr>
            <w:r w:rsidRPr="00787F12">
              <w:rPr>
                <w:color w:val="000000"/>
                <w:szCs w:val="28"/>
              </w:rPr>
              <w:t>4.000</w:t>
            </w:r>
          </w:p>
        </w:tc>
      </w:tr>
      <w:tr w:rsidR="00787F12" w:rsidRPr="00787F12" w14:paraId="4F5DEDA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CB284AA"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7982428" w14:textId="77777777" w:rsidR="00787F12" w:rsidRPr="00787F12" w:rsidRDefault="00787F12" w:rsidP="00787F12">
            <w:pPr>
              <w:outlineLvl w:val="1"/>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62AFE76C" w14:textId="77777777" w:rsidR="00787F12" w:rsidRPr="00787F12" w:rsidRDefault="00787F12" w:rsidP="00787F12">
            <w:pPr>
              <w:outlineLvl w:val="1"/>
              <w:rPr>
                <w:color w:val="000000"/>
                <w:szCs w:val="28"/>
              </w:rPr>
            </w:pPr>
            <w:r w:rsidRPr="00787F12">
              <w:rPr>
                <w:color w:val="000000"/>
                <w:szCs w:val="28"/>
              </w:rPr>
              <w:t>0.214</w:t>
            </w:r>
          </w:p>
        </w:tc>
        <w:tc>
          <w:tcPr>
            <w:tcW w:w="411" w:type="pct"/>
            <w:tcBorders>
              <w:top w:val="nil"/>
              <w:left w:val="nil"/>
              <w:bottom w:val="single" w:sz="4" w:space="0" w:color="auto"/>
              <w:right w:val="single" w:sz="4" w:space="0" w:color="auto"/>
            </w:tcBorders>
            <w:hideMark/>
          </w:tcPr>
          <w:p w14:paraId="114E12B9" w14:textId="77777777" w:rsidR="00787F12" w:rsidRPr="00787F12" w:rsidRDefault="00787F12" w:rsidP="00787F12">
            <w:pPr>
              <w:outlineLvl w:val="1"/>
              <w:rPr>
                <w:color w:val="000000"/>
                <w:szCs w:val="28"/>
              </w:rPr>
            </w:pPr>
            <w:r w:rsidRPr="00787F12">
              <w:rPr>
                <w:color w:val="000000"/>
                <w:szCs w:val="28"/>
              </w:rPr>
              <w:t>0.214</w:t>
            </w:r>
          </w:p>
        </w:tc>
        <w:tc>
          <w:tcPr>
            <w:tcW w:w="411" w:type="pct"/>
            <w:tcBorders>
              <w:top w:val="nil"/>
              <w:left w:val="nil"/>
              <w:bottom w:val="single" w:sz="4" w:space="0" w:color="auto"/>
              <w:right w:val="single" w:sz="4" w:space="0" w:color="auto"/>
            </w:tcBorders>
            <w:hideMark/>
          </w:tcPr>
          <w:p w14:paraId="7B30F9AD" w14:textId="77777777" w:rsidR="00787F12" w:rsidRPr="00787F12" w:rsidRDefault="00787F12" w:rsidP="00787F12">
            <w:pPr>
              <w:outlineLvl w:val="1"/>
              <w:rPr>
                <w:color w:val="000000"/>
                <w:szCs w:val="28"/>
              </w:rPr>
            </w:pPr>
            <w:r w:rsidRPr="00787F12">
              <w:rPr>
                <w:color w:val="000000"/>
                <w:szCs w:val="28"/>
              </w:rPr>
              <w:t>0.214</w:t>
            </w:r>
          </w:p>
        </w:tc>
        <w:tc>
          <w:tcPr>
            <w:tcW w:w="411" w:type="pct"/>
            <w:tcBorders>
              <w:top w:val="nil"/>
              <w:left w:val="nil"/>
              <w:bottom w:val="single" w:sz="4" w:space="0" w:color="auto"/>
              <w:right w:val="single" w:sz="4" w:space="0" w:color="auto"/>
            </w:tcBorders>
            <w:hideMark/>
          </w:tcPr>
          <w:p w14:paraId="20E76413" w14:textId="77777777" w:rsidR="00787F12" w:rsidRPr="00787F12" w:rsidRDefault="00787F12" w:rsidP="00787F12">
            <w:pPr>
              <w:outlineLvl w:val="1"/>
              <w:rPr>
                <w:color w:val="000000"/>
                <w:szCs w:val="28"/>
              </w:rPr>
            </w:pPr>
            <w:r w:rsidRPr="00787F12">
              <w:rPr>
                <w:color w:val="000000"/>
                <w:szCs w:val="28"/>
              </w:rPr>
              <w:t>0.214</w:t>
            </w:r>
          </w:p>
        </w:tc>
        <w:tc>
          <w:tcPr>
            <w:tcW w:w="411" w:type="pct"/>
            <w:tcBorders>
              <w:top w:val="nil"/>
              <w:left w:val="nil"/>
              <w:bottom w:val="single" w:sz="4" w:space="0" w:color="auto"/>
              <w:right w:val="single" w:sz="4" w:space="0" w:color="auto"/>
            </w:tcBorders>
            <w:hideMark/>
          </w:tcPr>
          <w:p w14:paraId="67F6FB0D" w14:textId="77777777" w:rsidR="00787F12" w:rsidRPr="00787F12" w:rsidRDefault="00787F12" w:rsidP="00787F12">
            <w:pPr>
              <w:outlineLvl w:val="1"/>
              <w:rPr>
                <w:color w:val="000000"/>
                <w:szCs w:val="28"/>
              </w:rPr>
            </w:pPr>
            <w:r w:rsidRPr="00787F12">
              <w:rPr>
                <w:color w:val="000000"/>
                <w:szCs w:val="28"/>
              </w:rPr>
              <w:t>0.214</w:t>
            </w:r>
          </w:p>
        </w:tc>
        <w:tc>
          <w:tcPr>
            <w:tcW w:w="411" w:type="pct"/>
            <w:tcBorders>
              <w:top w:val="nil"/>
              <w:left w:val="nil"/>
              <w:bottom w:val="single" w:sz="4" w:space="0" w:color="auto"/>
              <w:right w:val="single" w:sz="4" w:space="0" w:color="auto"/>
            </w:tcBorders>
            <w:hideMark/>
          </w:tcPr>
          <w:p w14:paraId="090A0CE0" w14:textId="77777777" w:rsidR="00787F12" w:rsidRPr="00787F12" w:rsidRDefault="00787F12" w:rsidP="00787F12">
            <w:pPr>
              <w:outlineLvl w:val="1"/>
              <w:rPr>
                <w:color w:val="000000"/>
                <w:szCs w:val="28"/>
              </w:rPr>
            </w:pPr>
            <w:r w:rsidRPr="00787F12">
              <w:rPr>
                <w:color w:val="000000"/>
                <w:szCs w:val="28"/>
              </w:rPr>
              <w:t>0.214</w:t>
            </w:r>
          </w:p>
        </w:tc>
        <w:tc>
          <w:tcPr>
            <w:tcW w:w="411" w:type="pct"/>
            <w:tcBorders>
              <w:top w:val="nil"/>
              <w:left w:val="nil"/>
              <w:bottom w:val="single" w:sz="4" w:space="0" w:color="auto"/>
              <w:right w:val="single" w:sz="4" w:space="0" w:color="auto"/>
            </w:tcBorders>
            <w:hideMark/>
          </w:tcPr>
          <w:p w14:paraId="619C971C" w14:textId="77777777" w:rsidR="00787F12" w:rsidRPr="00787F12" w:rsidRDefault="00787F12" w:rsidP="00787F12">
            <w:pPr>
              <w:outlineLvl w:val="1"/>
              <w:rPr>
                <w:color w:val="000000"/>
                <w:szCs w:val="28"/>
              </w:rPr>
            </w:pPr>
            <w:r w:rsidRPr="00787F12">
              <w:rPr>
                <w:color w:val="000000"/>
                <w:szCs w:val="28"/>
              </w:rPr>
              <w:t>0.214</w:t>
            </w:r>
          </w:p>
        </w:tc>
      </w:tr>
      <w:tr w:rsidR="00787F12" w:rsidRPr="00787F12" w14:paraId="7C10D59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174044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AD3F580"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707DF8B4"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2BBAFCFD"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3F884975"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6A76D548"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6BE12BCE"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385A7952"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01ECFF75" w14:textId="77777777" w:rsidR="00787F12" w:rsidRPr="00787F12" w:rsidRDefault="00787F12" w:rsidP="00787F12">
            <w:pPr>
              <w:outlineLvl w:val="1"/>
              <w:rPr>
                <w:color w:val="000000"/>
                <w:szCs w:val="28"/>
              </w:rPr>
            </w:pPr>
            <w:r w:rsidRPr="00787F12">
              <w:rPr>
                <w:color w:val="000000"/>
                <w:szCs w:val="28"/>
              </w:rPr>
              <w:t>0.071</w:t>
            </w:r>
          </w:p>
        </w:tc>
      </w:tr>
      <w:tr w:rsidR="00787F12" w:rsidRPr="00787F12" w14:paraId="47CC9D2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CDFC506"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F96519F"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64C5FD74"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1A9929ED"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00EA3A53"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34CC31BC"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189CB9E4"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4F940E78"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7DFC0159" w14:textId="77777777" w:rsidR="00787F12" w:rsidRPr="00787F12" w:rsidRDefault="00787F12" w:rsidP="00787F12">
            <w:pPr>
              <w:outlineLvl w:val="1"/>
              <w:rPr>
                <w:color w:val="000000"/>
                <w:szCs w:val="28"/>
              </w:rPr>
            </w:pPr>
            <w:r w:rsidRPr="00787F12">
              <w:rPr>
                <w:color w:val="000000"/>
                <w:szCs w:val="28"/>
              </w:rPr>
              <w:t>0.071</w:t>
            </w:r>
          </w:p>
        </w:tc>
      </w:tr>
      <w:tr w:rsidR="00787F12" w:rsidRPr="00787F12" w14:paraId="5D63043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FB4E71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A12FB22"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353918A6"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6A73753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A64A1C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1A0727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35336A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A63E00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496846C"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4D1E7F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AA4A74A"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9B29367"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32CDC83C" w14:textId="77777777" w:rsidR="00787F12" w:rsidRPr="00787F12" w:rsidRDefault="00787F12" w:rsidP="00787F12">
            <w:pPr>
              <w:outlineLvl w:val="1"/>
              <w:rPr>
                <w:color w:val="000000"/>
                <w:szCs w:val="28"/>
              </w:rPr>
            </w:pPr>
            <w:r w:rsidRPr="00787F12">
              <w:rPr>
                <w:color w:val="000000"/>
                <w:szCs w:val="28"/>
              </w:rPr>
              <w:t>1.013</w:t>
            </w:r>
          </w:p>
        </w:tc>
        <w:tc>
          <w:tcPr>
            <w:tcW w:w="411" w:type="pct"/>
            <w:tcBorders>
              <w:top w:val="nil"/>
              <w:left w:val="nil"/>
              <w:bottom w:val="single" w:sz="4" w:space="0" w:color="auto"/>
              <w:right w:val="single" w:sz="4" w:space="0" w:color="auto"/>
            </w:tcBorders>
            <w:hideMark/>
          </w:tcPr>
          <w:p w14:paraId="1B877C44" w14:textId="77777777" w:rsidR="00787F12" w:rsidRPr="00787F12" w:rsidRDefault="00787F12" w:rsidP="00787F12">
            <w:pPr>
              <w:outlineLvl w:val="1"/>
              <w:rPr>
                <w:color w:val="000000"/>
                <w:szCs w:val="28"/>
              </w:rPr>
            </w:pPr>
            <w:r w:rsidRPr="00787F12">
              <w:rPr>
                <w:color w:val="000000"/>
                <w:szCs w:val="28"/>
              </w:rPr>
              <w:t>1.013</w:t>
            </w:r>
          </w:p>
        </w:tc>
        <w:tc>
          <w:tcPr>
            <w:tcW w:w="411" w:type="pct"/>
            <w:tcBorders>
              <w:top w:val="nil"/>
              <w:left w:val="nil"/>
              <w:bottom w:val="single" w:sz="4" w:space="0" w:color="auto"/>
              <w:right w:val="single" w:sz="4" w:space="0" w:color="auto"/>
            </w:tcBorders>
            <w:hideMark/>
          </w:tcPr>
          <w:p w14:paraId="37B707B5" w14:textId="77777777" w:rsidR="00787F12" w:rsidRPr="00787F12" w:rsidRDefault="00787F12" w:rsidP="00787F12">
            <w:pPr>
              <w:outlineLvl w:val="1"/>
              <w:rPr>
                <w:color w:val="000000"/>
                <w:szCs w:val="28"/>
              </w:rPr>
            </w:pPr>
            <w:r w:rsidRPr="00787F12">
              <w:rPr>
                <w:color w:val="000000"/>
                <w:szCs w:val="28"/>
              </w:rPr>
              <w:t>1.013</w:t>
            </w:r>
          </w:p>
        </w:tc>
        <w:tc>
          <w:tcPr>
            <w:tcW w:w="411" w:type="pct"/>
            <w:tcBorders>
              <w:top w:val="nil"/>
              <w:left w:val="nil"/>
              <w:bottom w:val="single" w:sz="4" w:space="0" w:color="auto"/>
              <w:right w:val="single" w:sz="4" w:space="0" w:color="auto"/>
            </w:tcBorders>
            <w:hideMark/>
          </w:tcPr>
          <w:p w14:paraId="03AF7DC7" w14:textId="77777777" w:rsidR="00787F12" w:rsidRPr="00787F12" w:rsidRDefault="00787F12" w:rsidP="00787F12">
            <w:pPr>
              <w:outlineLvl w:val="1"/>
              <w:rPr>
                <w:color w:val="000000"/>
                <w:szCs w:val="28"/>
              </w:rPr>
            </w:pPr>
            <w:r w:rsidRPr="00787F12">
              <w:rPr>
                <w:color w:val="000000"/>
                <w:szCs w:val="28"/>
              </w:rPr>
              <w:t>1.013</w:t>
            </w:r>
          </w:p>
        </w:tc>
        <w:tc>
          <w:tcPr>
            <w:tcW w:w="411" w:type="pct"/>
            <w:tcBorders>
              <w:top w:val="nil"/>
              <w:left w:val="nil"/>
              <w:bottom w:val="single" w:sz="4" w:space="0" w:color="auto"/>
              <w:right w:val="single" w:sz="4" w:space="0" w:color="auto"/>
            </w:tcBorders>
            <w:hideMark/>
          </w:tcPr>
          <w:p w14:paraId="7E78F8A8" w14:textId="77777777" w:rsidR="00787F12" w:rsidRPr="00787F12" w:rsidRDefault="00787F12" w:rsidP="00787F12">
            <w:pPr>
              <w:outlineLvl w:val="1"/>
              <w:rPr>
                <w:color w:val="000000"/>
                <w:szCs w:val="28"/>
              </w:rPr>
            </w:pPr>
            <w:r w:rsidRPr="00787F12">
              <w:rPr>
                <w:color w:val="000000"/>
                <w:szCs w:val="28"/>
              </w:rPr>
              <w:t>1.013</w:t>
            </w:r>
          </w:p>
        </w:tc>
        <w:tc>
          <w:tcPr>
            <w:tcW w:w="411" w:type="pct"/>
            <w:tcBorders>
              <w:top w:val="nil"/>
              <w:left w:val="nil"/>
              <w:bottom w:val="single" w:sz="4" w:space="0" w:color="auto"/>
              <w:right w:val="single" w:sz="4" w:space="0" w:color="auto"/>
            </w:tcBorders>
            <w:hideMark/>
          </w:tcPr>
          <w:p w14:paraId="01E83C2C" w14:textId="77777777" w:rsidR="00787F12" w:rsidRPr="00787F12" w:rsidRDefault="00787F12" w:rsidP="00787F12">
            <w:pPr>
              <w:outlineLvl w:val="1"/>
              <w:rPr>
                <w:color w:val="000000"/>
                <w:szCs w:val="28"/>
              </w:rPr>
            </w:pPr>
            <w:r w:rsidRPr="00787F12">
              <w:rPr>
                <w:color w:val="000000"/>
                <w:szCs w:val="28"/>
              </w:rPr>
              <w:t>1.013</w:t>
            </w:r>
          </w:p>
        </w:tc>
        <w:tc>
          <w:tcPr>
            <w:tcW w:w="411" w:type="pct"/>
            <w:tcBorders>
              <w:top w:val="nil"/>
              <w:left w:val="nil"/>
              <w:bottom w:val="single" w:sz="4" w:space="0" w:color="auto"/>
              <w:right w:val="single" w:sz="4" w:space="0" w:color="auto"/>
            </w:tcBorders>
            <w:hideMark/>
          </w:tcPr>
          <w:p w14:paraId="45591044" w14:textId="77777777" w:rsidR="00787F12" w:rsidRPr="00787F12" w:rsidRDefault="00787F12" w:rsidP="00787F12">
            <w:pPr>
              <w:outlineLvl w:val="1"/>
              <w:rPr>
                <w:color w:val="000000"/>
                <w:szCs w:val="28"/>
              </w:rPr>
            </w:pPr>
            <w:r w:rsidRPr="00787F12">
              <w:rPr>
                <w:color w:val="000000"/>
                <w:szCs w:val="28"/>
              </w:rPr>
              <w:t>1.013</w:t>
            </w:r>
          </w:p>
        </w:tc>
      </w:tr>
      <w:tr w:rsidR="00787F12" w:rsidRPr="00787F12" w14:paraId="0856D15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3BC7807"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05545BC" w14:textId="77777777" w:rsidR="00787F12" w:rsidRPr="00787F12" w:rsidRDefault="00787F12" w:rsidP="00787F12">
            <w:pPr>
              <w:outlineLvl w:val="1"/>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1261290C" w14:textId="77777777" w:rsidR="00787F12" w:rsidRPr="00787F12" w:rsidRDefault="00787F12" w:rsidP="00787F12">
            <w:pPr>
              <w:outlineLvl w:val="1"/>
              <w:rPr>
                <w:color w:val="000000"/>
                <w:szCs w:val="28"/>
              </w:rPr>
            </w:pPr>
            <w:r w:rsidRPr="00787F12">
              <w:rPr>
                <w:color w:val="000000"/>
                <w:szCs w:val="28"/>
              </w:rPr>
              <w:t>0.571</w:t>
            </w:r>
          </w:p>
        </w:tc>
        <w:tc>
          <w:tcPr>
            <w:tcW w:w="411" w:type="pct"/>
            <w:tcBorders>
              <w:top w:val="nil"/>
              <w:left w:val="nil"/>
              <w:bottom w:val="single" w:sz="4" w:space="0" w:color="auto"/>
              <w:right w:val="single" w:sz="4" w:space="0" w:color="auto"/>
            </w:tcBorders>
            <w:hideMark/>
          </w:tcPr>
          <w:p w14:paraId="34706CA1" w14:textId="77777777" w:rsidR="00787F12" w:rsidRPr="00787F12" w:rsidRDefault="00787F12" w:rsidP="00787F12">
            <w:pPr>
              <w:outlineLvl w:val="1"/>
              <w:rPr>
                <w:color w:val="000000"/>
                <w:szCs w:val="28"/>
              </w:rPr>
            </w:pPr>
            <w:r w:rsidRPr="00787F12">
              <w:rPr>
                <w:color w:val="000000"/>
                <w:szCs w:val="28"/>
              </w:rPr>
              <w:t>0.571</w:t>
            </w:r>
          </w:p>
        </w:tc>
        <w:tc>
          <w:tcPr>
            <w:tcW w:w="411" w:type="pct"/>
            <w:tcBorders>
              <w:top w:val="nil"/>
              <w:left w:val="nil"/>
              <w:bottom w:val="single" w:sz="4" w:space="0" w:color="auto"/>
              <w:right w:val="single" w:sz="4" w:space="0" w:color="auto"/>
            </w:tcBorders>
            <w:hideMark/>
          </w:tcPr>
          <w:p w14:paraId="580429F7" w14:textId="77777777" w:rsidR="00787F12" w:rsidRPr="00787F12" w:rsidRDefault="00787F12" w:rsidP="00787F12">
            <w:pPr>
              <w:outlineLvl w:val="1"/>
              <w:rPr>
                <w:color w:val="000000"/>
                <w:szCs w:val="28"/>
              </w:rPr>
            </w:pPr>
            <w:r w:rsidRPr="00787F12">
              <w:rPr>
                <w:color w:val="000000"/>
                <w:szCs w:val="28"/>
              </w:rPr>
              <w:t>0.571</w:t>
            </w:r>
          </w:p>
        </w:tc>
        <w:tc>
          <w:tcPr>
            <w:tcW w:w="411" w:type="pct"/>
            <w:tcBorders>
              <w:top w:val="nil"/>
              <w:left w:val="nil"/>
              <w:bottom w:val="single" w:sz="4" w:space="0" w:color="auto"/>
              <w:right w:val="single" w:sz="4" w:space="0" w:color="auto"/>
            </w:tcBorders>
            <w:hideMark/>
          </w:tcPr>
          <w:p w14:paraId="32CABB87" w14:textId="77777777" w:rsidR="00787F12" w:rsidRPr="00787F12" w:rsidRDefault="00787F12" w:rsidP="00787F12">
            <w:pPr>
              <w:outlineLvl w:val="1"/>
              <w:rPr>
                <w:color w:val="000000"/>
                <w:szCs w:val="28"/>
              </w:rPr>
            </w:pPr>
            <w:r w:rsidRPr="00787F12">
              <w:rPr>
                <w:color w:val="000000"/>
                <w:szCs w:val="28"/>
              </w:rPr>
              <w:t>0.571</w:t>
            </w:r>
          </w:p>
        </w:tc>
        <w:tc>
          <w:tcPr>
            <w:tcW w:w="411" w:type="pct"/>
            <w:tcBorders>
              <w:top w:val="nil"/>
              <w:left w:val="nil"/>
              <w:bottom w:val="single" w:sz="4" w:space="0" w:color="auto"/>
              <w:right w:val="single" w:sz="4" w:space="0" w:color="auto"/>
            </w:tcBorders>
            <w:hideMark/>
          </w:tcPr>
          <w:p w14:paraId="2688F8DF" w14:textId="77777777" w:rsidR="00787F12" w:rsidRPr="00787F12" w:rsidRDefault="00787F12" w:rsidP="00787F12">
            <w:pPr>
              <w:outlineLvl w:val="1"/>
              <w:rPr>
                <w:color w:val="000000"/>
                <w:szCs w:val="28"/>
              </w:rPr>
            </w:pPr>
            <w:r w:rsidRPr="00787F12">
              <w:rPr>
                <w:color w:val="000000"/>
                <w:szCs w:val="28"/>
              </w:rPr>
              <w:t>0.571</w:t>
            </w:r>
          </w:p>
        </w:tc>
        <w:tc>
          <w:tcPr>
            <w:tcW w:w="411" w:type="pct"/>
            <w:tcBorders>
              <w:top w:val="nil"/>
              <w:left w:val="nil"/>
              <w:bottom w:val="single" w:sz="4" w:space="0" w:color="auto"/>
              <w:right w:val="single" w:sz="4" w:space="0" w:color="auto"/>
            </w:tcBorders>
            <w:hideMark/>
          </w:tcPr>
          <w:p w14:paraId="6FC039C8" w14:textId="77777777" w:rsidR="00787F12" w:rsidRPr="00787F12" w:rsidRDefault="00787F12" w:rsidP="00787F12">
            <w:pPr>
              <w:outlineLvl w:val="1"/>
              <w:rPr>
                <w:color w:val="000000"/>
                <w:szCs w:val="28"/>
              </w:rPr>
            </w:pPr>
            <w:r w:rsidRPr="00787F12">
              <w:rPr>
                <w:color w:val="000000"/>
                <w:szCs w:val="28"/>
              </w:rPr>
              <w:t>0.571</w:t>
            </w:r>
          </w:p>
        </w:tc>
        <w:tc>
          <w:tcPr>
            <w:tcW w:w="411" w:type="pct"/>
            <w:tcBorders>
              <w:top w:val="nil"/>
              <w:left w:val="nil"/>
              <w:bottom w:val="single" w:sz="4" w:space="0" w:color="auto"/>
              <w:right w:val="single" w:sz="4" w:space="0" w:color="auto"/>
            </w:tcBorders>
            <w:hideMark/>
          </w:tcPr>
          <w:p w14:paraId="3C75A564" w14:textId="77777777" w:rsidR="00787F12" w:rsidRPr="00787F12" w:rsidRDefault="00787F12" w:rsidP="00787F12">
            <w:pPr>
              <w:outlineLvl w:val="1"/>
              <w:rPr>
                <w:color w:val="000000"/>
                <w:szCs w:val="28"/>
              </w:rPr>
            </w:pPr>
            <w:r w:rsidRPr="00787F12">
              <w:rPr>
                <w:color w:val="000000"/>
                <w:szCs w:val="28"/>
              </w:rPr>
              <w:t>0.571</w:t>
            </w:r>
          </w:p>
        </w:tc>
      </w:tr>
      <w:tr w:rsidR="00787F12" w:rsidRPr="00787F12" w14:paraId="7918154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5AA7CB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87EEDC3"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38745304" w14:textId="77777777" w:rsidR="00787F12" w:rsidRPr="00787F12" w:rsidRDefault="00787F12" w:rsidP="00787F12">
            <w:pPr>
              <w:outlineLvl w:val="1"/>
              <w:rPr>
                <w:color w:val="000000"/>
                <w:szCs w:val="28"/>
              </w:rPr>
            </w:pPr>
            <w:r w:rsidRPr="00787F12">
              <w:rPr>
                <w:color w:val="000000"/>
                <w:szCs w:val="28"/>
              </w:rPr>
              <w:t>0.429</w:t>
            </w:r>
          </w:p>
        </w:tc>
        <w:tc>
          <w:tcPr>
            <w:tcW w:w="411" w:type="pct"/>
            <w:tcBorders>
              <w:top w:val="nil"/>
              <w:left w:val="nil"/>
              <w:bottom w:val="single" w:sz="4" w:space="0" w:color="auto"/>
              <w:right w:val="single" w:sz="4" w:space="0" w:color="auto"/>
            </w:tcBorders>
            <w:hideMark/>
          </w:tcPr>
          <w:p w14:paraId="61A19FFC" w14:textId="77777777" w:rsidR="00787F12" w:rsidRPr="00787F12" w:rsidRDefault="00787F12" w:rsidP="00787F12">
            <w:pPr>
              <w:outlineLvl w:val="1"/>
              <w:rPr>
                <w:color w:val="000000"/>
                <w:szCs w:val="28"/>
              </w:rPr>
            </w:pPr>
            <w:r w:rsidRPr="00787F12">
              <w:rPr>
                <w:color w:val="000000"/>
                <w:szCs w:val="28"/>
              </w:rPr>
              <w:t>0.429</w:t>
            </w:r>
          </w:p>
        </w:tc>
        <w:tc>
          <w:tcPr>
            <w:tcW w:w="411" w:type="pct"/>
            <w:tcBorders>
              <w:top w:val="nil"/>
              <w:left w:val="nil"/>
              <w:bottom w:val="single" w:sz="4" w:space="0" w:color="auto"/>
              <w:right w:val="single" w:sz="4" w:space="0" w:color="auto"/>
            </w:tcBorders>
            <w:hideMark/>
          </w:tcPr>
          <w:p w14:paraId="10837718" w14:textId="77777777" w:rsidR="00787F12" w:rsidRPr="00787F12" w:rsidRDefault="00787F12" w:rsidP="00787F12">
            <w:pPr>
              <w:outlineLvl w:val="1"/>
              <w:rPr>
                <w:color w:val="000000"/>
                <w:szCs w:val="28"/>
              </w:rPr>
            </w:pPr>
            <w:r w:rsidRPr="00787F12">
              <w:rPr>
                <w:color w:val="000000"/>
                <w:szCs w:val="28"/>
              </w:rPr>
              <w:t>0.429</w:t>
            </w:r>
          </w:p>
        </w:tc>
        <w:tc>
          <w:tcPr>
            <w:tcW w:w="411" w:type="pct"/>
            <w:tcBorders>
              <w:top w:val="nil"/>
              <w:left w:val="nil"/>
              <w:bottom w:val="single" w:sz="4" w:space="0" w:color="auto"/>
              <w:right w:val="single" w:sz="4" w:space="0" w:color="auto"/>
            </w:tcBorders>
            <w:hideMark/>
          </w:tcPr>
          <w:p w14:paraId="1E7C8074" w14:textId="77777777" w:rsidR="00787F12" w:rsidRPr="00787F12" w:rsidRDefault="00787F12" w:rsidP="00787F12">
            <w:pPr>
              <w:outlineLvl w:val="1"/>
              <w:rPr>
                <w:color w:val="000000"/>
                <w:szCs w:val="28"/>
              </w:rPr>
            </w:pPr>
            <w:r w:rsidRPr="00787F12">
              <w:rPr>
                <w:color w:val="000000"/>
                <w:szCs w:val="28"/>
              </w:rPr>
              <w:t>0.429</w:t>
            </w:r>
          </w:p>
        </w:tc>
        <w:tc>
          <w:tcPr>
            <w:tcW w:w="411" w:type="pct"/>
            <w:tcBorders>
              <w:top w:val="nil"/>
              <w:left w:val="nil"/>
              <w:bottom w:val="single" w:sz="4" w:space="0" w:color="auto"/>
              <w:right w:val="single" w:sz="4" w:space="0" w:color="auto"/>
            </w:tcBorders>
            <w:hideMark/>
          </w:tcPr>
          <w:p w14:paraId="2958A67A" w14:textId="77777777" w:rsidR="00787F12" w:rsidRPr="00787F12" w:rsidRDefault="00787F12" w:rsidP="00787F12">
            <w:pPr>
              <w:outlineLvl w:val="1"/>
              <w:rPr>
                <w:color w:val="000000"/>
                <w:szCs w:val="28"/>
              </w:rPr>
            </w:pPr>
            <w:r w:rsidRPr="00787F12">
              <w:rPr>
                <w:color w:val="000000"/>
                <w:szCs w:val="28"/>
              </w:rPr>
              <w:t>0.429</w:t>
            </w:r>
          </w:p>
        </w:tc>
        <w:tc>
          <w:tcPr>
            <w:tcW w:w="411" w:type="pct"/>
            <w:tcBorders>
              <w:top w:val="nil"/>
              <w:left w:val="nil"/>
              <w:bottom w:val="single" w:sz="4" w:space="0" w:color="auto"/>
              <w:right w:val="single" w:sz="4" w:space="0" w:color="auto"/>
            </w:tcBorders>
            <w:hideMark/>
          </w:tcPr>
          <w:p w14:paraId="48F762F9" w14:textId="77777777" w:rsidR="00787F12" w:rsidRPr="00787F12" w:rsidRDefault="00787F12" w:rsidP="00787F12">
            <w:pPr>
              <w:outlineLvl w:val="1"/>
              <w:rPr>
                <w:color w:val="000000"/>
                <w:szCs w:val="28"/>
              </w:rPr>
            </w:pPr>
            <w:r w:rsidRPr="00787F12">
              <w:rPr>
                <w:color w:val="000000"/>
                <w:szCs w:val="28"/>
              </w:rPr>
              <w:t>0.429</w:t>
            </w:r>
          </w:p>
        </w:tc>
        <w:tc>
          <w:tcPr>
            <w:tcW w:w="411" w:type="pct"/>
            <w:tcBorders>
              <w:top w:val="nil"/>
              <w:left w:val="nil"/>
              <w:bottom w:val="single" w:sz="4" w:space="0" w:color="auto"/>
              <w:right w:val="single" w:sz="4" w:space="0" w:color="auto"/>
            </w:tcBorders>
            <w:hideMark/>
          </w:tcPr>
          <w:p w14:paraId="559CBD54" w14:textId="77777777" w:rsidR="00787F12" w:rsidRPr="00787F12" w:rsidRDefault="00787F12" w:rsidP="00787F12">
            <w:pPr>
              <w:outlineLvl w:val="1"/>
              <w:rPr>
                <w:color w:val="000000"/>
                <w:szCs w:val="28"/>
              </w:rPr>
            </w:pPr>
            <w:r w:rsidRPr="00787F12">
              <w:rPr>
                <w:color w:val="000000"/>
                <w:szCs w:val="28"/>
              </w:rPr>
              <w:t>0.429</w:t>
            </w:r>
          </w:p>
        </w:tc>
      </w:tr>
      <w:tr w:rsidR="00787F12" w:rsidRPr="00787F12" w14:paraId="06308EBD"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BF650B7"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3834E3B"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7F5CE76D" w14:textId="77777777" w:rsidR="00787F12" w:rsidRPr="00787F12" w:rsidRDefault="00787F12" w:rsidP="00787F12">
            <w:pPr>
              <w:outlineLvl w:val="1"/>
              <w:rPr>
                <w:color w:val="000000"/>
                <w:szCs w:val="28"/>
              </w:rPr>
            </w:pPr>
            <w:r w:rsidRPr="00787F12">
              <w:rPr>
                <w:color w:val="000000"/>
                <w:szCs w:val="28"/>
              </w:rPr>
              <w:t>85.737</w:t>
            </w:r>
          </w:p>
        </w:tc>
        <w:tc>
          <w:tcPr>
            <w:tcW w:w="411" w:type="pct"/>
            <w:tcBorders>
              <w:top w:val="nil"/>
              <w:left w:val="nil"/>
              <w:bottom w:val="single" w:sz="4" w:space="0" w:color="auto"/>
              <w:right w:val="single" w:sz="4" w:space="0" w:color="auto"/>
            </w:tcBorders>
            <w:hideMark/>
          </w:tcPr>
          <w:p w14:paraId="2A273111" w14:textId="77777777" w:rsidR="00787F12" w:rsidRPr="00787F12" w:rsidRDefault="00787F12" w:rsidP="00787F12">
            <w:pPr>
              <w:outlineLvl w:val="1"/>
              <w:rPr>
                <w:color w:val="000000"/>
                <w:szCs w:val="28"/>
              </w:rPr>
            </w:pPr>
            <w:r w:rsidRPr="00787F12">
              <w:rPr>
                <w:color w:val="000000"/>
                <w:szCs w:val="28"/>
              </w:rPr>
              <w:t>85.737</w:t>
            </w:r>
          </w:p>
        </w:tc>
        <w:tc>
          <w:tcPr>
            <w:tcW w:w="411" w:type="pct"/>
            <w:tcBorders>
              <w:top w:val="nil"/>
              <w:left w:val="nil"/>
              <w:bottom w:val="single" w:sz="4" w:space="0" w:color="auto"/>
              <w:right w:val="single" w:sz="4" w:space="0" w:color="auto"/>
            </w:tcBorders>
            <w:hideMark/>
          </w:tcPr>
          <w:p w14:paraId="3C922561" w14:textId="77777777" w:rsidR="00787F12" w:rsidRPr="00787F12" w:rsidRDefault="00787F12" w:rsidP="00787F12">
            <w:pPr>
              <w:outlineLvl w:val="1"/>
              <w:rPr>
                <w:color w:val="000000"/>
                <w:szCs w:val="28"/>
              </w:rPr>
            </w:pPr>
            <w:r w:rsidRPr="00787F12">
              <w:rPr>
                <w:color w:val="000000"/>
                <w:szCs w:val="28"/>
              </w:rPr>
              <w:t>85.737</w:t>
            </w:r>
          </w:p>
        </w:tc>
        <w:tc>
          <w:tcPr>
            <w:tcW w:w="411" w:type="pct"/>
            <w:tcBorders>
              <w:top w:val="nil"/>
              <w:left w:val="nil"/>
              <w:bottom w:val="single" w:sz="4" w:space="0" w:color="auto"/>
              <w:right w:val="single" w:sz="4" w:space="0" w:color="auto"/>
            </w:tcBorders>
            <w:hideMark/>
          </w:tcPr>
          <w:p w14:paraId="4DB0C9A9" w14:textId="77777777" w:rsidR="00787F12" w:rsidRPr="00787F12" w:rsidRDefault="00787F12" w:rsidP="00787F12">
            <w:pPr>
              <w:outlineLvl w:val="1"/>
              <w:rPr>
                <w:color w:val="000000"/>
                <w:szCs w:val="28"/>
              </w:rPr>
            </w:pPr>
            <w:r w:rsidRPr="00787F12">
              <w:rPr>
                <w:color w:val="000000"/>
                <w:szCs w:val="28"/>
              </w:rPr>
              <w:t>85.737</w:t>
            </w:r>
          </w:p>
        </w:tc>
        <w:tc>
          <w:tcPr>
            <w:tcW w:w="411" w:type="pct"/>
            <w:tcBorders>
              <w:top w:val="nil"/>
              <w:left w:val="nil"/>
              <w:bottom w:val="single" w:sz="4" w:space="0" w:color="auto"/>
              <w:right w:val="single" w:sz="4" w:space="0" w:color="auto"/>
            </w:tcBorders>
            <w:hideMark/>
          </w:tcPr>
          <w:p w14:paraId="123546EB" w14:textId="77777777" w:rsidR="00787F12" w:rsidRPr="00787F12" w:rsidRDefault="00787F12" w:rsidP="00787F12">
            <w:pPr>
              <w:outlineLvl w:val="1"/>
              <w:rPr>
                <w:color w:val="000000"/>
                <w:szCs w:val="28"/>
              </w:rPr>
            </w:pPr>
            <w:r w:rsidRPr="00787F12">
              <w:rPr>
                <w:color w:val="000000"/>
                <w:szCs w:val="28"/>
              </w:rPr>
              <w:t>85.737</w:t>
            </w:r>
          </w:p>
        </w:tc>
        <w:tc>
          <w:tcPr>
            <w:tcW w:w="411" w:type="pct"/>
            <w:tcBorders>
              <w:top w:val="nil"/>
              <w:left w:val="nil"/>
              <w:bottom w:val="single" w:sz="4" w:space="0" w:color="auto"/>
              <w:right w:val="single" w:sz="4" w:space="0" w:color="auto"/>
            </w:tcBorders>
            <w:hideMark/>
          </w:tcPr>
          <w:p w14:paraId="20EE55C7" w14:textId="77777777" w:rsidR="00787F12" w:rsidRPr="00787F12" w:rsidRDefault="00787F12" w:rsidP="00787F12">
            <w:pPr>
              <w:outlineLvl w:val="1"/>
              <w:rPr>
                <w:color w:val="000000"/>
                <w:szCs w:val="28"/>
              </w:rPr>
            </w:pPr>
            <w:r w:rsidRPr="00787F12">
              <w:rPr>
                <w:color w:val="000000"/>
                <w:szCs w:val="28"/>
              </w:rPr>
              <w:t>85.737</w:t>
            </w:r>
          </w:p>
        </w:tc>
        <w:tc>
          <w:tcPr>
            <w:tcW w:w="411" w:type="pct"/>
            <w:tcBorders>
              <w:top w:val="nil"/>
              <w:left w:val="nil"/>
              <w:bottom w:val="single" w:sz="4" w:space="0" w:color="auto"/>
              <w:right w:val="single" w:sz="4" w:space="0" w:color="auto"/>
            </w:tcBorders>
            <w:hideMark/>
          </w:tcPr>
          <w:p w14:paraId="725D73CE" w14:textId="77777777" w:rsidR="00787F12" w:rsidRPr="00787F12" w:rsidRDefault="00787F12" w:rsidP="00787F12">
            <w:pPr>
              <w:outlineLvl w:val="1"/>
              <w:rPr>
                <w:color w:val="000000"/>
                <w:szCs w:val="28"/>
              </w:rPr>
            </w:pPr>
            <w:r w:rsidRPr="00787F12">
              <w:rPr>
                <w:color w:val="000000"/>
                <w:szCs w:val="28"/>
              </w:rPr>
              <w:t>85.737</w:t>
            </w:r>
          </w:p>
        </w:tc>
      </w:tr>
      <w:tr w:rsidR="00787F12" w:rsidRPr="00787F12" w14:paraId="34343A53"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0FE0A787" w14:textId="77777777" w:rsidR="00787F12" w:rsidRPr="00787F12" w:rsidRDefault="00787F12" w:rsidP="00787F12">
            <w:pPr>
              <w:outlineLvl w:val="1"/>
              <w:rPr>
                <w:color w:val="000000"/>
                <w:szCs w:val="28"/>
              </w:rPr>
            </w:pPr>
            <w:r w:rsidRPr="00787F12">
              <w:rPr>
                <w:color w:val="000000"/>
                <w:szCs w:val="28"/>
              </w:rPr>
              <w:t>Котельная "Солоцкая", г. Катав-Ивановск, ул. Майская площадь, 126</w:t>
            </w:r>
          </w:p>
        </w:tc>
        <w:tc>
          <w:tcPr>
            <w:tcW w:w="1127" w:type="pct"/>
            <w:tcBorders>
              <w:top w:val="nil"/>
              <w:left w:val="nil"/>
              <w:bottom w:val="single" w:sz="4" w:space="0" w:color="auto"/>
              <w:right w:val="single" w:sz="4" w:space="0" w:color="auto"/>
            </w:tcBorders>
            <w:hideMark/>
          </w:tcPr>
          <w:p w14:paraId="3887A8BB"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4760DABC"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69B43F1A"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42E5BC5C"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0277EF31"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4E1FCF24"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355A7598"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6A5E06B5" w14:textId="77777777" w:rsidR="00787F12" w:rsidRPr="00787F12" w:rsidRDefault="00787F12" w:rsidP="00787F12">
            <w:pPr>
              <w:outlineLvl w:val="1"/>
              <w:rPr>
                <w:color w:val="000000"/>
                <w:szCs w:val="28"/>
              </w:rPr>
            </w:pPr>
            <w:r w:rsidRPr="00787F12">
              <w:rPr>
                <w:color w:val="000000"/>
                <w:szCs w:val="28"/>
              </w:rPr>
              <w:t>1.500</w:t>
            </w:r>
          </w:p>
        </w:tc>
      </w:tr>
      <w:tr w:rsidR="00787F12" w:rsidRPr="00787F12" w14:paraId="3A01BBB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2AE638F"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72E43E3"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14EF1443" w14:textId="77777777" w:rsidR="00787F12" w:rsidRPr="00787F12" w:rsidRDefault="00787F12" w:rsidP="00787F12">
            <w:pPr>
              <w:outlineLvl w:val="1"/>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32E91C0B" w14:textId="5F6460EF"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3E59356" w14:textId="58E72916"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09520CB5" w14:textId="67E9C9E5"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2BBE33A7" w14:textId="27579D19"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AD0547A" w14:textId="1BEDD2BF"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654598BF" w14:textId="4C936B46" w:rsidR="00787F12" w:rsidRPr="00787F12" w:rsidRDefault="00787F12" w:rsidP="00787F12">
            <w:pPr>
              <w:outlineLvl w:val="1"/>
              <w:rPr>
                <w:color w:val="000000"/>
                <w:szCs w:val="28"/>
              </w:rPr>
            </w:pPr>
            <w:r>
              <w:rPr>
                <w:color w:val="000000"/>
                <w:szCs w:val="28"/>
              </w:rPr>
              <w:t>нд</w:t>
            </w:r>
          </w:p>
        </w:tc>
      </w:tr>
      <w:tr w:rsidR="00787F12" w:rsidRPr="00787F12" w14:paraId="34C43AC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F8B3DA2"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BC86E1B"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6334DE31"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7E3CFC93"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04B2A07F"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53C3DCCF"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1BFAE5A4"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03488266"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0FBF30EA" w14:textId="77777777" w:rsidR="00787F12" w:rsidRPr="00787F12" w:rsidRDefault="00787F12" w:rsidP="00787F12">
            <w:pPr>
              <w:outlineLvl w:val="1"/>
              <w:rPr>
                <w:color w:val="000000"/>
                <w:szCs w:val="28"/>
              </w:rPr>
            </w:pPr>
            <w:r w:rsidRPr="00787F12">
              <w:rPr>
                <w:color w:val="000000"/>
                <w:szCs w:val="28"/>
              </w:rPr>
              <w:t>1.000</w:t>
            </w:r>
          </w:p>
        </w:tc>
      </w:tr>
      <w:tr w:rsidR="00787F12" w:rsidRPr="00787F12" w14:paraId="69FDF03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70FD6DB"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5B28558"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0CB26F7E"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346BE52E"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2A43D63A"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077E319C"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0F41EC8A"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6F1C2CD1"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26F04118" w14:textId="77777777" w:rsidR="00787F12" w:rsidRPr="00787F12" w:rsidRDefault="00787F12" w:rsidP="00787F12">
            <w:pPr>
              <w:outlineLvl w:val="1"/>
              <w:rPr>
                <w:color w:val="000000"/>
                <w:szCs w:val="28"/>
              </w:rPr>
            </w:pPr>
            <w:r w:rsidRPr="00787F12">
              <w:rPr>
                <w:color w:val="000000"/>
                <w:szCs w:val="28"/>
              </w:rPr>
              <w:t>4.000</w:t>
            </w:r>
          </w:p>
        </w:tc>
      </w:tr>
      <w:tr w:rsidR="00787F12" w:rsidRPr="00787F12" w14:paraId="68D6956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DF628AE"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78370DA" w14:textId="77777777" w:rsidR="00787F12" w:rsidRPr="00787F12" w:rsidRDefault="00787F12" w:rsidP="00787F12">
            <w:pPr>
              <w:outlineLvl w:val="1"/>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088D4CA4" w14:textId="77777777" w:rsidR="00787F12" w:rsidRPr="00787F12" w:rsidRDefault="00787F12" w:rsidP="00787F12">
            <w:pPr>
              <w:outlineLvl w:val="1"/>
              <w:rPr>
                <w:color w:val="000000"/>
                <w:szCs w:val="28"/>
              </w:rPr>
            </w:pPr>
            <w:r w:rsidRPr="00787F12">
              <w:rPr>
                <w:color w:val="000000"/>
                <w:szCs w:val="28"/>
              </w:rPr>
              <w:t>0.212</w:t>
            </w:r>
          </w:p>
        </w:tc>
        <w:tc>
          <w:tcPr>
            <w:tcW w:w="411" w:type="pct"/>
            <w:tcBorders>
              <w:top w:val="nil"/>
              <w:left w:val="nil"/>
              <w:bottom w:val="single" w:sz="4" w:space="0" w:color="auto"/>
              <w:right w:val="single" w:sz="4" w:space="0" w:color="auto"/>
            </w:tcBorders>
            <w:hideMark/>
          </w:tcPr>
          <w:p w14:paraId="2FC1E35B" w14:textId="77777777" w:rsidR="00787F12" w:rsidRPr="00787F12" w:rsidRDefault="00787F12" w:rsidP="00787F12">
            <w:pPr>
              <w:outlineLvl w:val="1"/>
              <w:rPr>
                <w:color w:val="000000"/>
                <w:szCs w:val="28"/>
              </w:rPr>
            </w:pPr>
            <w:r w:rsidRPr="00787F12">
              <w:rPr>
                <w:color w:val="000000"/>
                <w:szCs w:val="28"/>
              </w:rPr>
              <w:t>0.212</w:t>
            </w:r>
          </w:p>
        </w:tc>
        <w:tc>
          <w:tcPr>
            <w:tcW w:w="411" w:type="pct"/>
            <w:tcBorders>
              <w:top w:val="nil"/>
              <w:left w:val="nil"/>
              <w:bottom w:val="single" w:sz="4" w:space="0" w:color="auto"/>
              <w:right w:val="single" w:sz="4" w:space="0" w:color="auto"/>
            </w:tcBorders>
            <w:hideMark/>
          </w:tcPr>
          <w:p w14:paraId="3C3BE13E" w14:textId="77777777" w:rsidR="00787F12" w:rsidRPr="00787F12" w:rsidRDefault="00787F12" w:rsidP="00787F12">
            <w:pPr>
              <w:outlineLvl w:val="1"/>
              <w:rPr>
                <w:color w:val="000000"/>
                <w:szCs w:val="28"/>
              </w:rPr>
            </w:pPr>
            <w:r w:rsidRPr="00787F12">
              <w:rPr>
                <w:color w:val="000000"/>
                <w:szCs w:val="28"/>
              </w:rPr>
              <w:t>0.212</w:t>
            </w:r>
          </w:p>
        </w:tc>
        <w:tc>
          <w:tcPr>
            <w:tcW w:w="411" w:type="pct"/>
            <w:tcBorders>
              <w:top w:val="nil"/>
              <w:left w:val="nil"/>
              <w:bottom w:val="single" w:sz="4" w:space="0" w:color="auto"/>
              <w:right w:val="single" w:sz="4" w:space="0" w:color="auto"/>
            </w:tcBorders>
            <w:hideMark/>
          </w:tcPr>
          <w:p w14:paraId="603CD06D" w14:textId="77777777" w:rsidR="00787F12" w:rsidRPr="00787F12" w:rsidRDefault="00787F12" w:rsidP="00787F12">
            <w:pPr>
              <w:outlineLvl w:val="1"/>
              <w:rPr>
                <w:color w:val="000000"/>
                <w:szCs w:val="28"/>
              </w:rPr>
            </w:pPr>
            <w:r w:rsidRPr="00787F12">
              <w:rPr>
                <w:color w:val="000000"/>
                <w:szCs w:val="28"/>
              </w:rPr>
              <w:t>0.212</w:t>
            </w:r>
          </w:p>
        </w:tc>
        <w:tc>
          <w:tcPr>
            <w:tcW w:w="411" w:type="pct"/>
            <w:tcBorders>
              <w:top w:val="nil"/>
              <w:left w:val="nil"/>
              <w:bottom w:val="single" w:sz="4" w:space="0" w:color="auto"/>
              <w:right w:val="single" w:sz="4" w:space="0" w:color="auto"/>
            </w:tcBorders>
            <w:hideMark/>
          </w:tcPr>
          <w:p w14:paraId="1814DBB0" w14:textId="77777777" w:rsidR="00787F12" w:rsidRPr="00787F12" w:rsidRDefault="00787F12" w:rsidP="00787F12">
            <w:pPr>
              <w:outlineLvl w:val="1"/>
              <w:rPr>
                <w:color w:val="000000"/>
                <w:szCs w:val="28"/>
              </w:rPr>
            </w:pPr>
            <w:r w:rsidRPr="00787F12">
              <w:rPr>
                <w:color w:val="000000"/>
                <w:szCs w:val="28"/>
              </w:rPr>
              <w:t>0.212</w:t>
            </w:r>
          </w:p>
        </w:tc>
        <w:tc>
          <w:tcPr>
            <w:tcW w:w="411" w:type="pct"/>
            <w:tcBorders>
              <w:top w:val="nil"/>
              <w:left w:val="nil"/>
              <w:bottom w:val="single" w:sz="4" w:space="0" w:color="auto"/>
              <w:right w:val="single" w:sz="4" w:space="0" w:color="auto"/>
            </w:tcBorders>
            <w:hideMark/>
          </w:tcPr>
          <w:p w14:paraId="733CAC9A" w14:textId="77777777" w:rsidR="00787F12" w:rsidRPr="00787F12" w:rsidRDefault="00787F12" w:rsidP="00787F12">
            <w:pPr>
              <w:outlineLvl w:val="1"/>
              <w:rPr>
                <w:color w:val="000000"/>
                <w:szCs w:val="28"/>
              </w:rPr>
            </w:pPr>
            <w:r w:rsidRPr="00787F12">
              <w:rPr>
                <w:color w:val="000000"/>
                <w:szCs w:val="28"/>
              </w:rPr>
              <w:t>0.212</w:t>
            </w:r>
          </w:p>
        </w:tc>
        <w:tc>
          <w:tcPr>
            <w:tcW w:w="411" w:type="pct"/>
            <w:tcBorders>
              <w:top w:val="nil"/>
              <w:left w:val="nil"/>
              <w:bottom w:val="single" w:sz="4" w:space="0" w:color="auto"/>
              <w:right w:val="single" w:sz="4" w:space="0" w:color="auto"/>
            </w:tcBorders>
            <w:hideMark/>
          </w:tcPr>
          <w:p w14:paraId="79B67C97" w14:textId="77777777" w:rsidR="00787F12" w:rsidRPr="00787F12" w:rsidRDefault="00787F12" w:rsidP="00787F12">
            <w:pPr>
              <w:outlineLvl w:val="1"/>
              <w:rPr>
                <w:color w:val="000000"/>
                <w:szCs w:val="28"/>
              </w:rPr>
            </w:pPr>
            <w:r w:rsidRPr="00787F12">
              <w:rPr>
                <w:color w:val="000000"/>
                <w:szCs w:val="28"/>
              </w:rPr>
              <w:t>0.212</w:t>
            </w:r>
          </w:p>
        </w:tc>
      </w:tr>
      <w:tr w:rsidR="00787F12" w:rsidRPr="00787F12" w14:paraId="34FBE55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B2D9311"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E6FAB12"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4D02BEB6"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7D5B189E"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2ACC50B3"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7B409AB2"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787B9D4A"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394E1F30"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050F3F4B" w14:textId="77777777" w:rsidR="00787F12" w:rsidRPr="00787F12" w:rsidRDefault="00787F12" w:rsidP="00787F12">
            <w:pPr>
              <w:outlineLvl w:val="1"/>
              <w:rPr>
                <w:color w:val="000000"/>
                <w:szCs w:val="28"/>
              </w:rPr>
            </w:pPr>
            <w:r w:rsidRPr="00787F12">
              <w:rPr>
                <w:color w:val="000000"/>
                <w:szCs w:val="28"/>
              </w:rPr>
              <w:t>0.071</w:t>
            </w:r>
          </w:p>
        </w:tc>
      </w:tr>
      <w:tr w:rsidR="00787F12" w:rsidRPr="00787F12" w14:paraId="1981488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E99B37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987926F"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510985DD"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75614B72"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30983E4A"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5B9A69AF"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4DD53F62"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08ED6028" w14:textId="77777777" w:rsidR="00787F12" w:rsidRPr="00787F12" w:rsidRDefault="00787F12" w:rsidP="00787F12">
            <w:pPr>
              <w:outlineLvl w:val="1"/>
              <w:rPr>
                <w:color w:val="000000"/>
                <w:szCs w:val="28"/>
              </w:rPr>
            </w:pPr>
            <w:r w:rsidRPr="00787F12">
              <w:rPr>
                <w:color w:val="000000"/>
                <w:szCs w:val="28"/>
              </w:rPr>
              <w:t>0.071</w:t>
            </w:r>
          </w:p>
        </w:tc>
        <w:tc>
          <w:tcPr>
            <w:tcW w:w="411" w:type="pct"/>
            <w:tcBorders>
              <w:top w:val="nil"/>
              <w:left w:val="nil"/>
              <w:bottom w:val="single" w:sz="4" w:space="0" w:color="auto"/>
              <w:right w:val="single" w:sz="4" w:space="0" w:color="auto"/>
            </w:tcBorders>
            <w:hideMark/>
          </w:tcPr>
          <w:p w14:paraId="158E91EF" w14:textId="77777777" w:rsidR="00787F12" w:rsidRPr="00787F12" w:rsidRDefault="00787F12" w:rsidP="00787F12">
            <w:pPr>
              <w:outlineLvl w:val="1"/>
              <w:rPr>
                <w:color w:val="000000"/>
                <w:szCs w:val="28"/>
              </w:rPr>
            </w:pPr>
            <w:r w:rsidRPr="00787F12">
              <w:rPr>
                <w:color w:val="000000"/>
                <w:szCs w:val="28"/>
              </w:rPr>
              <w:t>0.071</w:t>
            </w:r>
          </w:p>
        </w:tc>
      </w:tr>
      <w:tr w:rsidR="00787F12" w:rsidRPr="00787F12" w14:paraId="3A13F12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FC8408F"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0615571"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011778F7"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7C8855F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5562A4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5A1243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1F60DF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782B65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C99F9E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D76D64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A17128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22D8E38"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38B5CC64" w14:textId="77777777" w:rsidR="00787F12" w:rsidRPr="00787F12" w:rsidRDefault="00787F12" w:rsidP="00787F12">
            <w:pPr>
              <w:outlineLvl w:val="1"/>
              <w:rPr>
                <w:color w:val="000000"/>
                <w:szCs w:val="28"/>
              </w:rPr>
            </w:pPr>
            <w:r w:rsidRPr="00787F12">
              <w:rPr>
                <w:color w:val="000000"/>
                <w:szCs w:val="28"/>
              </w:rPr>
              <w:t>0.235</w:t>
            </w:r>
          </w:p>
        </w:tc>
        <w:tc>
          <w:tcPr>
            <w:tcW w:w="411" w:type="pct"/>
            <w:tcBorders>
              <w:top w:val="nil"/>
              <w:left w:val="nil"/>
              <w:bottom w:val="single" w:sz="4" w:space="0" w:color="auto"/>
              <w:right w:val="single" w:sz="4" w:space="0" w:color="auto"/>
            </w:tcBorders>
            <w:hideMark/>
          </w:tcPr>
          <w:p w14:paraId="316EEE32" w14:textId="77777777" w:rsidR="00787F12" w:rsidRPr="00787F12" w:rsidRDefault="00787F12" w:rsidP="00787F12">
            <w:pPr>
              <w:outlineLvl w:val="1"/>
              <w:rPr>
                <w:color w:val="000000"/>
                <w:szCs w:val="28"/>
              </w:rPr>
            </w:pPr>
            <w:r w:rsidRPr="00787F12">
              <w:rPr>
                <w:color w:val="000000"/>
                <w:szCs w:val="28"/>
              </w:rPr>
              <w:t>0.235</w:t>
            </w:r>
          </w:p>
        </w:tc>
        <w:tc>
          <w:tcPr>
            <w:tcW w:w="411" w:type="pct"/>
            <w:tcBorders>
              <w:top w:val="nil"/>
              <w:left w:val="nil"/>
              <w:bottom w:val="single" w:sz="4" w:space="0" w:color="auto"/>
              <w:right w:val="single" w:sz="4" w:space="0" w:color="auto"/>
            </w:tcBorders>
            <w:hideMark/>
          </w:tcPr>
          <w:p w14:paraId="07B4D427" w14:textId="77777777" w:rsidR="00787F12" w:rsidRPr="00787F12" w:rsidRDefault="00787F12" w:rsidP="00787F12">
            <w:pPr>
              <w:outlineLvl w:val="1"/>
              <w:rPr>
                <w:color w:val="000000"/>
                <w:szCs w:val="28"/>
              </w:rPr>
            </w:pPr>
            <w:r w:rsidRPr="00787F12">
              <w:rPr>
                <w:color w:val="000000"/>
                <w:szCs w:val="28"/>
              </w:rPr>
              <w:t>0.235</w:t>
            </w:r>
          </w:p>
        </w:tc>
        <w:tc>
          <w:tcPr>
            <w:tcW w:w="411" w:type="pct"/>
            <w:tcBorders>
              <w:top w:val="nil"/>
              <w:left w:val="nil"/>
              <w:bottom w:val="single" w:sz="4" w:space="0" w:color="auto"/>
              <w:right w:val="single" w:sz="4" w:space="0" w:color="auto"/>
            </w:tcBorders>
            <w:hideMark/>
          </w:tcPr>
          <w:p w14:paraId="3F3B836E" w14:textId="77777777" w:rsidR="00787F12" w:rsidRPr="00787F12" w:rsidRDefault="00787F12" w:rsidP="00787F12">
            <w:pPr>
              <w:outlineLvl w:val="1"/>
              <w:rPr>
                <w:color w:val="000000"/>
                <w:szCs w:val="28"/>
              </w:rPr>
            </w:pPr>
            <w:r w:rsidRPr="00787F12">
              <w:rPr>
                <w:color w:val="000000"/>
                <w:szCs w:val="28"/>
              </w:rPr>
              <w:t>0.235</w:t>
            </w:r>
          </w:p>
        </w:tc>
        <w:tc>
          <w:tcPr>
            <w:tcW w:w="411" w:type="pct"/>
            <w:tcBorders>
              <w:top w:val="nil"/>
              <w:left w:val="nil"/>
              <w:bottom w:val="single" w:sz="4" w:space="0" w:color="auto"/>
              <w:right w:val="single" w:sz="4" w:space="0" w:color="auto"/>
            </w:tcBorders>
            <w:hideMark/>
          </w:tcPr>
          <w:p w14:paraId="692DF3B1" w14:textId="77777777" w:rsidR="00787F12" w:rsidRPr="00787F12" w:rsidRDefault="00787F12" w:rsidP="00787F12">
            <w:pPr>
              <w:outlineLvl w:val="1"/>
              <w:rPr>
                <w:color w:val="000000"/>
                <w:szCs w:val="28"/>
              </w:rPr>
            </w:pPr>
            <w:r w:rsidRPr="00787F12">
              <w:rPr>
                <w:color w:val="000000"/>
                <w:szCs w:val="28"/>
              </w:rPr>
              <w:t>0.235</w:t>
            </w:r>
          </w:p>
        </w:tc>
        <w:tc>
          <w:tcPr>
            <w:tcW w:w="411" w:type="pct"/>
            <w:tcBorders>
              <w:top w:val="nil"/>
              <w:left w:val="nil"/>
              <w:bottom w:val="single" w:sz="4" w:space="0" w:color="auto"/>
              <w:right w:val="single" w:sz="4" w:space="0" w:color="auto"/>
            </w:tcBorders>
            <w:hideMark/>
          </w:tcPr>
          <w:p w14:paraId="22EABA40" w14:textId="77777777" w:rsidR="00787F12" w:rsidRPr="00787F12" w:rsidRDefault="00787F12" w:rsidP="00787F12">
            <w:pPr>
              <w:outlineLvl w:val="1"/>
              <w:rPr>
                <w:color w:val="000000"/>
                <w:szCs w:val="28"/>
              </w:rPr>
            </w:pPr>
            <w:r w:rsidRPr="00787F12">
              <w:rPr>
                <w:color w:val="000000"/>
                <w:szCs w:val="28"/>
              </w:rPr>
              <w:t>0.235</w:t>
            </w:r>
          </w:p>
        </w:tc>
        <w:tc>
          <w:tcPr>
            <w:tcW w:w="411" w:type="pct"/>
            <w:tcBorders>
              <w:top w:val="nil"/>
              <w:left w:val="nil"/>
              <w:bottom w:val="single" w:sz="4" w:space="0" w:color="auto"/>
              <w:right w:val="single" w:sz="4" w:space="0" w:color="auto"/>
            </w:tcBorders>
            <w:hideMark/>
          </w:tcPr>
          <w:p w14:paraId="21F7E0C6" w14:textId="77777777" w:rsidR="00787F12" w:rsidRPr="00787F12" w:rsidRDefault="00787F12" w:rsidP="00787F12">
            <w:pPr>
              <w:outlineLvl w:val="1"/>
              <w:rPr>
                <w:color w:val="000000"/>
                <w:szCs w:val="28"/>
              </w:rPr>
            </w:pPr>
            <w:r w:rsidRPr="00787F12">
              <w:rPr>
                <w:color w:val="000000"/>
                <w:szCs w:val="28"/>
              </w:rPr>
              <w:t>0.235</w:t>
            </w:r>
          </w:p>
        </w:tc>
      </w:tr>
      <w:tr w:rsidR="00787F12" w:rsidRPr="00787F12" w14:paraId="77094F8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3068303"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BDCC62E" w14:textId="77777777" w:rsidR="00787F12" w:rsidRPr="00787F12" w:rsidRDefault="00787F12" w:rsidP="00787F12">
            <w:pPr>
              <w:outlineLvl w:val="1"/>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5FABC679" w14:textId="77777777" w:rsidR="00787F12" w:rsidRPr="00787F12" w:rsidRDefault="00787F12" w:rsidP="00787F12">
            <w:pPr>
              <w:outlineLvl w:val="1"/>
              <w:rPr>
                <w:color w:val="000000"/>
                <w:szCs w:val="28"/>
              </w:rPr>
            </w:pPr>
            <w:r w:rsidRPr="00787F12">
              <w:rPr>
                <w:color w:val="000000"/>
                <w:szCs w:val="28"/>
              </w:rPr>
              <w:t>0.565</w:t>
            </w:r>
          </w:p>
        </w:tc>
        <w:tc>
          <w:tcPr>
            <w:tcW w:w="411" w:type="pct"/>
            <w:tcBorders>
              <w:top w:val="nil"/>
              <w:left w:val="nil"/>
              <w:bottom w:val="single" w:sz="4" w:space="0" w:color="auto"/>
              <w:right w:val="single" w:sz="4" w:space="0" w:color="auto"/>
            </w:tcBorders>
            <w:hideMark/>
          </w:tcPr>
          <w:p w14:paraId="5BEA0239" w14:textId="77777777" w:rsidR="00787F12" w:rsidRPr="00787F12" w:rsidRDefault="00787F12" w:rsidP="00787F12">
            <w:pPr>
              <w:outlineLvl w:val="1"/>
              <w:rPr>
                <w:color w:val="000000"/>
                <w:szCs w:val="28"/>
              </w:rPr>
            </w:pPr>
            <w:r w:rsidRPr="00787F12">
              <w:rPr>
                <w:color w:val="000000"/>
                <w:szCs w:val="28"/>
              </w:rPr>
              <w:t>0.565</w:t>
            </w:r>
          </w:p>
        </w:tc>
        <w:tc>
          <w:tcPr>
            <w:tcW w:w="411" w:type="pct"/>
            <w:tcBorders>
              <w:top w:val="nil"/>
              <w:left w:val="nil"/>
              <w:bottom w:val="single" w:sz="4" w:space="0" w:color="auto"/>
              <w:right w:val="single" w:sz="4" w:space="0" w:color="auto"/>
            </w:tcBorders>
            <w:hideMark/>
          </w:tcPr>
          <w:p w14:paraId="3B641E9F" w14:textId="77777777" w:rsidR="00787F12" w:rsidRPr="00787F12" w:rsidRDefault="00787F12" w:rsidP="00787F12">
            <w:pPr>
              <w:outlineLvl w:val="1"/>
              <w:rPr>
                <w:color w:val="000000"/>
                <w:szCs w:val="28"/>
              </w:rPr>
            </w:pPr>
            <w:r w:rsidRPr="00787F12">
              <w:rPr>
                <w:color w:val="000000"/>
                <w:szCs w:val="28"/>
              </w:rPr>
              <w:t>0.565</w:t>
            </w:r>
          </w:p>
        </w:tc>
        <w:tc>
          <w:tcPr>
            <w:tcW w:w="411" w:type="pct"/>
            <w:tcBorders>
              <w:top w:val="nil"/>
              <w:left w:val="nil"/>
              <w:bottom w:val="single" w:sz="4" w:space="0" w:color="auto"/>
              <w:right w:val="single" w:sz="4" w:space="0" w:color="auto"/>
            </w:tcBorders>
            <w:hideMark/>
          </w:tcPr>
          <w:p w14:paraId="0AF79268" w14:textId="77777777" w:rsidR="00787F12" w:rsidRPr="00787F12" w:rsidRDefault="00787F12" w:rsidP="00787F12">
            <w:pPr>
              <w:outlineLvl w:val="1"/>
              <w:rPr>
                <w:color w:val="000000"/>
                <w:szCs w:val="28"/>
              </w:rPr>
            </w:pPr>
            <w:r w:rsidRPr="00787F12">
              <w:rPr>
                <w:color w:val="000000"/>
                <w:szCs w:val="28"/>
              </w:rPr>
              <w:t>0.565</w:t>
            </w:r>
          </w:p>
        </w:tc>
        <w:tc>
          <w:tcPr>
            <w:tcW w:w="411" w:type="pct"/>
            <w:tcBorders>
              <w:top w:val="nil"/>
              <w:left w:val="nil"/>
              <w:bottom w:val="single" w:sz="4" w:space="0" w:color="auto"/>
              <w:right w:val="single" w:sz="4" w:space="0" w:color="auto"/>
            </w:tcBorders>
            <w:hideMark/>
          </w:tcPr>
          <w:p w14:paraId="56B84EAF" w14:textId="77777777" w:rsidR="00787F12" w:rsidRPr="00787F12" w:rsidRDefault="00787F12" w:rsidP="00787F12">
            <w:pPr>
              <w:outlineLvl w:val="1"/>
              <w:rPr>
                <w:color w:val="000000"/>
                <w:szCs w:val="28"/>
              </w:rPr>
            </w:pPr>
            <w:r w:rsidRPr="00787F12">
              <w:rPr>
                <w:color w:val="000000"/>
                <w:szCs w:val="28"/>
              </w:rPr>
              <w:t>0.565</w:t>
            </w:r>
          </w:p>
        </w:tc>
        <w:tc>
          <w:tcPr>
            <w:tcW w:w="411" w:type="pct"/>
            <w:tcBorders>
              <w:top w:val="nil"/>
              <w:left w:val="nil"/>
              <w:bottom w:val="single" w:sz="4" w:space="0" w:color="auto"/>
              <w:right w:val="single" w:sz="4" w:space="0" w:color="auto"/>
            </w:tcBorders>
            <w:hideMark/>
          </w:tcPr>
          <w:p w14:paraId="77AF8489" w14:textId="77777777" w:rsidR="00787F12" w:rsidRPr="00787F12" w:rsidRDefault="00787F12" w:rsidP="00787F12">
            <w:pPr>
              <w:outlineLvl w:val="1"/>
              <w:rPr>
                <w:color w:val="000000"/>
                <w:szCs w:val="28"/>
              </w:rPr>
            </w:pPr>
            <w:r w:rsidRPr="00787F12">
              <w:rPr>
                <w:color w:val="000000"/>
                <w:szCs w:val="28"/>
              </w:rPr>
              <w:t>0.565</w:t>
            </w:r>
          </w:p>
        </w:tc>
        <w:tc>
          <w:tcPr>
            <w:tcW w:w="411" w:type="pct"/>
            <w:tcBorders>
              <w:top w:val="nil"/>
              <w:left w:val="nil"/>
              <w:bottom w:val="single" w:sz="4" w:space="0" w:color="auto"/>
              <w:right w:val="single" w:sz="4" w:space="0" w:color="auto"/>
            </w:tcBorders>
            <w:hideMark/>
          </w:tcPr>
          <w:p w14:paraId="237C6A5E" w14:textId="77777777" w:rsidR="00787F12" w:rsidRPr="00787F12" w:rsidRDefault="00787F12" w:rsidP="00787F12">
            <w:pPr>
              <w:outlineLvl w:val="1"/>
              <w:rPr>
                <w:color w:val="000000"/>
                <w:szCs w:val="28"/>
              </w:rPr>
            </w:pPr>
            <w:r w:rsidRPr="00787F12">
              <w:rPr>
                <w:color w:val="000000"/>
                <w:szCs w:val="28"/>
              </w:rPr>
              <w:t>0.565</w:t>
            </w:r>
          </w:p>
        </w:tc>
      </w:tr>
      <w:tr w:rsidR="00787F12" w:rsidRPr="00787F12" w14:paraId="38CA524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B3C8413"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BA38FF7"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6CD6C002" w14:textId="77777777" w:rsidR="00787F12" w:rsidRPr="00787F12" w:rsidRDefault="00787F12" w:rsidP="00787F12">
            <w:pPr>
              <w:outlineLvl w:val="1"/>
              <w:rPr>
                <w:color w:val="000000"/>
                <w:szCs w:val="28"/>
              </w:rPr>
            </w:pPr>
            <w:r w:rsidRPr="00787F12">
              <w:rPr>
                <w:color w:val="000000"/>
                <w:szCs w:val="28"/>
              </w:rPr>
              <w:t>1.429</w:t>
            </w:r>
          </w:p>
        </w:tc>
        <w:tc>
          <w:tcPr>
            <w:tcW w:w="411" w:type="pct"/>
            <w:tcBorders>
              <w:top w:val="nil"/>
              <w:left w:val="nil"/>
              <w:bottom w:val="single" w:sz="4" w:space="0" w:color="auto"/>
              <w:right w:val="single" w:sz="4" w:space="0" w:color="auto"/>
            </w:tcBorders>
            <w:hideMark/>
          </w:tcPr>
          <w:p w14:paraId="0590FF4C" w14:textId="77777777" w:rsidR="00787F12" w:rsidRPr="00787F12" w:rsidRDefault="00787F12" w:rsidP="00787F12">
            <w:pPr>
              <w:outlineLvl w:val="1"/>
              <w:rPr>
                <w:color w:val="000000"/>
                <w:szCs w:val="28"/>
              </w:rPr>
            </w:pPr>
            <w:r w:rsidRPr="00787F12">
              <w:rPr>
                <w:color w:val="000000"/>
                <w:szCs w:val="28"/>
              </w:rPr>
              <w:t>1.429</w:t>
            </w:r>
          </w:p>
        </w:tc>
        <w:tc>
          <w:tcPr>
            <w:tcW w:w="411" w:type="pct"/>
            <w:tcBorders>
              <w:top w:val="nil"/>
              <w:left w:val="nil"/>
              <w:bottom w:val="single" w:sz="4" w:space="0" w:color="auto"/>
              <w:right w:val="single" w:sz="4" w:space="0" w:color="auto"/>
            </w:tcBorders>
            <w:hideMark/>
          </w:tcPr>
          <w:p w14:paraId="269EAFBF" w14:textId="77777777" w:rsidR="00787F12" w:rsidRPr="00787F12" w:rsidRDefault="00787F12" w:rsidP="00787F12">
            <w:pPr>
              <w:outlineLvl w:val="1"/>
              <w:rPr>
                <w:color w:val="000000"/>
                <w:szCs w:val="28"/>
              </w:rPr>
            </w:pPr>
            <w:r w:rsidRPr="00787F12">
              <w:rPr>
                <w:color w:val="000000"/>
                <w:szCs w:val="28"/>
              </w:rPr>
              <w:t>1.429</w:t>
            </w:r>
          </w:p>
        </w:tc>
        <w:tc>
          <w:tcPr>
            <w:tcW w:w="411" w:type="pct"/>
            <w:tcBorders>
              <w:top w:val="nil"/>
              <w:left w:val="nil"/>
              <w:bottom w:val="single" w:sz="4" w:space="0" w:color="auto"/>
              <w:right w:val="single" w:sz="4" w:space="0" w:color="auto"/>
            </w:tcBorders>
            <w:hideMark/>
          </w:tcPr>
          <w:p w14:paraId="30C90183" w14:textId="77777777" w:rsidR="00787F12" w:rsidRPr="00787F12" w:rsidRDefault="00787F12" w:rsidP="00787F12">
            <w:pPr>
              <w:outlineLvl w:val="1"/>
              <w:rPr>
                <w:color w:val="000000"/>
                <w:szCs w:val="28"/>
              </w:rPr>
            </w:pPr>
            <w:r w:rsidRPr="00787F12">
              <w:rPr>
                <w:color w:val="000000"/>
                <w:szCs w:val="28"/>
              </w:rPr>
              <w:t>1.429</w:t>
            </w:r>
          </w:p>
        </w:tc>
        <w:tc>
          <w:tcPr>
            <w:tcW w:w="411" w:type="pct"/>
            <w:tcBorders>
              <w:top w:val="nil"/>
              <w:left w:val="nil"/>
              <w:bottom w:val="single" w:sz="4" w:space="0" w:color="auto"/>
              <w:right w:val="single" w:sz="4" w:space="0" w:color="auto"/>
            </w:tcBorders>
            <w:hideMark/>
          </w:tcPr>
          <w:p w14:paraId="2A4BD13D" w14:textId="77777777" w:rsidR="00787F12" w:rsidRPr="00787F12" w:rsidRDefault="00787F12" w:rsidP="00787F12">
            <w:pPr>
              <w:outlineLvl w:val="1"/>
              <w:rPr>
                <w:color w:val="000000"/>
                <w:szCs w:val="28"/>
              </w:rPr>
            </w:pPr>
            <w:r w:rsidRPr="00787F12">
              <w:rPr>
                <w:color w:val="000000"/>
                <w:szCs w:val="28"/>
              </w:rPr>
              <w:t>1.429</w:t>
            </w:r>
          </w:p>
        </w:tc>
        <w:tc>
          <w:tcPr>
            <w:tcW w:w="411" w:type="pct"/>
            <w:tcBorders>
              <w:top w:val="nil"/>
              <w:left w:val="nil"/>
              <w:bottom w:val="single" w:sz="4" w:space="0" w:color="auto"/>
              <w:right w:val="single" w:sz="4" w:space="0" w:color="auto"/>
            </w:tcBorders>
            <w:hideMark/>
          </w:tcPr>
          <w:p w14:paraId="39A6D20C" w14:textId="77777777" w:rsidR="00787F12" w:rsidRPr="00787F12" w:rsidRDefault="00787F12" w:rsidP="00787F12">
            <w:pPr>
              <w:outlineLvl w:val="1"/>
              <w:rPr>
                <w:color w:val="000000"/>
                <w:szCs w:val="28"/>
              </w:rPr>
            </w:pPr>
            <w:r w:rsidRPr="00787F12">
              <w:rPr>
                <w:color w:val="000000"/>
                <w:szCs w:val="28"/>
              </w:rPr>
              <w:t>1.429</w:t>
            </w:r>
          </w:p>
        </w:tc>
        <w:tc>
          <w:tcPr>
            <w:tcW w:w="411" w:type="pct"/>
            <w:tcBorders>
              <w:top w:val="nil"/>
              <w:left w:val="nil"/>
              <w:bottom w:val="single" w:sz="4" w:space="0" w:color="auto"/>
              <w:right w:val="single" w:sz="4" w:space="0" w:color="auto"/>
            </w:tcBorders>
            <w:hideMark/>
          </w:tcPr>
          <w:p w14:paraId="4FD4FBBD" w14:textId="77777777" w:rsidR="00787F12" w:rsidRPr="00787F12" w:rsidRDefault="00787F12" w:rsidP="00787F12">
            <w:pPr>
              <w:outlineLvl w:val="1"/>
              <w:rPr>
                <w:color w:val="000000"/>
                <w:szCs w:val="28"/>
              </w:rPr>
            </w:pPr>
            <w:r w:rsidRPr="00787F12">
              <w:rPr>
                <w:color w:val="000000"/>
                <w:szCs w:val="28"/>
              </w:rPr>
              <w:t>1.429</w:t>
            </w:r>
          </w:p>
        </w:tc>
      </w:tr>
      <w:tr w:rsidR="00787F12" w:rsidRPr="00787F12" w14:paraId="416A2F10"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4C37F1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AEF03D3"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5E727C29" w14:textId="77777777" w:rsidR="00787F12" w:rsidRPr="00787F12" w:rsidRDefault="00787F12" w:rsidP="00787F12">
            <w:pPr>
              <w:outlineLvl w:val="1"/>
              <w:rPr>
                <w:color w:val="000000"/>
                <w:szCs w:val="28"/>
              </w:rPr>
            </w:pPr>
            <w:r w:rsidRPr="00787F12">
              <w:rPr>
                <w:color w:val="000000"/>
                <w:szCs w:val="28"/>
              </w:rPr>
              <w:t>95.293</w:t>
            </w:r>
          </w:p>
        </w:tc>
        <w:tc>
          <w:tcPr>
            <w:tcW w:w="411" w:type="pct"/>
            <w:tcBorders>
              <w:top w:val="nil"/>
              <w:left w:val="nil"/>
              <w:bottom w:val="single" w:sz="4" w:space="0" w:color="auto"/>
              <w:right w:val="single" w:sz="4" w:space="0" w:color="auto"/>
            </w:tcBorders>
            <w:hideMark/>
          </w:tcPr>
          <w:p w14:paraId="691207CF" w14:textId="77777777" w:rsidR="00787F12" w:rsidRPr="00787F12" w:rsidRDefault="00787F12" w:rsidP="00787F12">
            <w:pPr>
              <w:outlineLvl w:val="1"/>
              <w:rPr>
                <w:color w:val="000000"/>
                <w:szCs w:val="28"/>
              </w:rPr>
            </w:pPr>
            <w:r w:rsidRPr="00787F12">
              <w:rPr>
                <w:color w:val="000000"/>
                <w:szCs w:val="28"/>
              </w:rPr>
              <w:t>95.293</w:t>
            </w:r>
          </w:p>
        </w:tc>
        <w:tc>
          <w:tcPr>
            <w:tcW w:w="411" w:type="pct"/>
            <w:tcBorders>
              <w:top w:val="nil"/>
              <w:left w:val="nil"/>
              <w:bottom w:val="single" w:sz="4" w:space="0" w:color="auto"/>
              <w:right w:val="single" w:sz="4" w:space="0" w:color="auto"/>
            </w:tcBorders>
            <w:hideMark/>
          </w:tcPr>
          <w:p w14:paraId="73C28502" w14:textId="77777777" w:rsidR="00787F12" w:rsidRPr="00787F12" w:rsidRDefault="00787F12" w:rsidP="00787F12">
            <w:pPr>
              <w:outlineLvl w:val="1"/>
              <w:rPr>
                <w:color w:val="000000"/>
                <w:szCs w:val="28"/>
              </w:rPr>
            </w:pPr>
            <w:r w:rsidRPr="00787F12">
              <w:rPr>
                <w:color w:val="000000"/>
                <w:szCs w:val="28"/>
              </w:rPr>
              <w:t>95.293</w:t>
            </w:r>
          </w:p>
        </w:tc>
        <w:tc>
          <w:tcPr>
            <w:tcW w:w="411" w:type="pct"/>
            <w:tcBorders>
              <w:top w:val="nil"/>
              <w:left w:val="nil"/>
              <w:bottom w:val="single" w:sz="4" w:space="0" w:color="auto"/>
              <w:right w:val="single" w:sz="4" w:space="0" w:color="auto"/>
            </w:tcBorders>
            <w:hideMark/>
          </w:tcPr>
          <w:p w14:paraId="0875A4C0" w14:textId="77777777" w:rsidR="00787F12" w:rsidRPr="00787F12" w:rsidRDefault="00787F12" w:rsidP="00787F12">
            <w:pPr>
              <w:outlineLvl w:val="1"/>
              <w:rPr>
                <w:color w:val="000000"/>
                <w:szCs w:val="28"/>
              </w:rPr>
            </w:pPr>
            <w:r w:rsidRPr="00787F12">
              <w:rPr>
                <w:color w:val="000000"/>
                <w:szCs w:val="28"/>
              </w:rPr>
              <w:t>95.293</w:t>
            </w:r>
          </w:p>
        </w:tc>
        <w:tc>
          <w:tcPr>
            <w:tcW w:w="411" w:type="pct"/>
            <w:tcBorders>
              <w:top w:val="nil"/>
              <w:left w:val="nil"/>
              <w:bottom w:val="single" w:sz="4" w:space="0" w:color="auto"/>
              <w:right w:val="single" w:sz="4" w:space="0" w:color="auto"/>
            </w:tcBorders>
            <w:hideMark/>
          </w:tcPr>
          <w:p w14:paraId="243E1984" w14:textId="77777777" w:rsidR="00787F12" w:rsidRPr="00787F12" w:rsidRDefault="00787F12" w:rsidP="00787F12">
            <w:pPr>
              <w:outlineLvl w:val="1"/>
              <w:rPr>
                <w:color w:val="000000"/>
                <w:szCs w:val="28"/>
              </w:rPr>
            </w:pPr>
            <w:r w:rsidRPr="00787F12">
              <w:rPr>
                <w:color w:val="000000"/>
                <w:szCs w:val="28"/>
              </w:rPr>
              <w:t>95.293</w:t>
            </w:r>
          </w:p>
        </w:tc>
        <w:tc>
          <w:tcPr>
            <w:tcW w:w="411" w:type="pct"/>
            <w:tcBorders>
              <w:top w:val="nil"/>
              <w:left w:val="nil"/>
              <w:bottom w:val="single" w:sz="4" w:space="0" w:color="auto"/>
              <w:right w:val="single" w:sz="4" w:space="0" w:color="auto"/>
            </w:tcBorders>
            <w:hideMark/>
          </w:tcPr>
          <w:p w14:paraId="7D65A687" w14:textId="77777777" w:rsidR="00787F12" w:rsidRPr="00787F12" w:rsidRDefault="00787F12" w:rsidP="00787F12">
            <w:pPr>
              <w:outlineLvl w:val="1"/>
              <w:rPr>
                <w:color w:val="000000"/>
                <w:szCs w:val="28"/>
              </w:rPr>
            </w:pPr>
            <w:r w:rsidRPr="00787F12">
              <w:rPr>
                <w:color w:val="000000"/>
                <w:szCs w:val="28"/>
              </w:rPr>
              <w:t>95.293</w:t>
            </w:r>
          </w:p>
        </w:tc>
        <w:tc>
          <w:tcPr>
            <w:tcW w:w="411" w:type="pct"/>
            <w:tcBorders>
              <w:top w:val="nil"/>
              <w:left w:val="nil"/>
              <w:bottom w:val="single" w:sz="4" w:space="0" w:color="auto"/>
              <w:right w:val="single" w:sz="4" w:space="0" w:color="auto"/>
            </w:tcBorders>
            <w:hideMark/>
          </w:tcPr>
          <w:p w14:paraId="3FB2977B" w14:textId="77777777" w:rsidR="00787F12" w:rsidRPr="00787F12" w:rsidRDefault="00787F12" w:rsidP="00787F12">
            <w:pPr>
              <w:outlineLvl w:val="1"/>
              <w:rPr>
                <w:color w:val="000000"/>
                <w:szCs w:val="28"/>
              </w:rPr>
            </w:pPr>
            <w:r w:rsidRPr="00787F12">
              <w:rPr>
                <w:color w:val="000000"/>
                <w:szCs w:val="28"/>
              </w:rPr>
              <w:t>95.293</w:t>
            </w:r>
          </w:p>
        </w:tc>
      </w:tr>
      <w:tr w:rsidR="00787F12" w:rsidRPr="00787F12" w14:paraId="675799BE"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219C4970" w14:textId="77777777" w:rsidR="00787F12" w:rsidRPr="00787F12" w:rsidRDefault="00787F12" w:rsidP="00787F12">
            <w:pPr>
              <w:outlineLvl w:val="1"/>
              <w:rPr>
                <w:color w:val="000000"/>
                <w:szCs w:val="28"/>
              </w:rPr>
            </w:pPr>
            <w:r w:rsidRPr="00787F12">
              <w:rPr>
                <w:color w:val="000000"/>
                <w:szCs w:val="28"/>
              </w:rPr>
              <w:t>Котельная "ЦРБ", г. Катав-Ивановск, ул. Гагарина, 14</w:t>
            </w:r>
          </w:p>
        </w:tc>
        <w:tc>
          <w:tcPr>
            <w:tcW w:w="1127" w:type="pct"/>
            <w:tcBorders>
              <w:top w:val="nil"/>
              <w:left w:val="nil"/>
              <w:bottom w:val="single" w:sz="4" w:space="0" w:color="auto"/>
              <w:right w:val="single" w:sz="4" w:space="0" w:color="auto"/>
            </w:tcBorders>
            <w:hideMark/>
          </w:tcPr>
          <w:p w14:paraId="03BA1240"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145ADC72"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7CC7C7EB"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174D7FA7"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1326F81F"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5909778E"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5B3C6890"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37843E52" w14:textId="77777777" w:rsidR="00787F12" w:rsidRPr="00787F12" w:rsidRDefault="00787F12" w:rsidP="00787F12">
            <w:pPr>
              <w:outlineLvl w:val="1"/>
              <w:rPr>
                <w:color w:val="000000"/>
                <w:szCs w:val="28"/>
              </w:rPr>
            </w:pPr>
            <w:r w:rsidRPr="00787F12">
              <w:rPr>
                <w:color w:val="000000"/>
                <w:szCs w:val="28"/>
              </w:rPr>
              <w:t>1.500</w:t>
            </w:r>
          </w:p>
        </w:tc>
      </w:tr>
      <w:tr w:rsidR="00787F12" w:rsidRPr="00787F12" w14:paraId="045AA85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6B1F29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3B3E877"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77E9E8C1" w14:textId="77777777" w:rsidR="00787F12" w:rsidRPr="00787F12" w:rsidRDefault="00787F12" w:rsidP="00787F12">
            <w:pPr>
              <w:outlineLvl w:val="1"/>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639337E9" w14:textId="34FA5E13"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21D4D2F8" w14:textId="550F3088"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7CAE2817" w14:textId="370D619E"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4044FCCE" w14:textId="59612DEA"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1A34DD1" w14:textId="169A5039"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60ED22BD" w14:textId="769F90F2" w:rsidR="00787F12" w:rsidRPr="00787F12" w:rsidRDefault="00787F12" w:rsidP="00787F12">
            <w:pPr>
              <w:outlineLvl w:val="1"/>
              <w:rPr>
                <w:color w:val="000000"/>
                <w:szCs w:val="28"/>
              </w:rPr>
            </w:pPr>
            <w:r>
              <w:rPr>
                <w:color w:val="000000"/>
                <w:szCs w:val="28"/>
              </w:rPr>
              <w:t>нд</w:t>
            </w:r>
          </w:p>
        </w:tc>
      </w:tr>
      <w:tr w:rsidR="00787F12" w:rsidRPr="00787F12" w14:paraId="261BFBF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4F9F3B8"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4079DF5"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534377C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E55DFF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F7E9B3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715708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C8C072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2FB178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5C30824"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1BA19B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A9EC126"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7649709" w14:textId="77777777" w:rsidR="00787F12" w:rsidRPr="00787F12" w:rsidRDefault="00787F12" w:rsidP="00787F12">
            <w:pPr>
              <w:outlineLvl w:val="2"/>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4903120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5D6931F"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3D6CF2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2D6ACB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0ABD6BF"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B5A2C1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D593102"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5A4ACC6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B78F186"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9D66111" w14:textId="77777777" w:rsidR="00787F12" w:rsidRPr="00787F12" w:rsidRDefault="00787F12" w:rsidP="00787F12">
            <w:pPr>
              <w:outlineLvl w:val="2"/>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1056BCA5" w14:textId="77777777" w:rsidR="00787F12" w:rsidRPr="00787F12" w:rsidRDefault="00787F12" w:rsidP="00787F12">
            <w:pPr>
              <w:outlineLvl w:val="2"/>
              <w:rPr>
                <w:color w:val="000000"/>
                <w:szCs w:val="28"/>
              </w:rPr>
            </w:pPr>
            <w:r w:rsidRPr="00787F12">
              <w:rPr>
                <w:color w:val="000000"/>
                <w:szCs w:val="28"/>
              </w:rPr>
              <w:t>0.234</w:t>
            </w:r>
          </w:p>
        </w:tc>
        <w:tc>
          <w:tcPr>
            <w:tcW w:w="411" w:type="pct"/>
            <w:tcBorders>
              <w:top w:val="nil"/>
              <w:left w:val="nil"/>
              <w:bottom w:val="single" w:sz="4" w:space="0" w:color="auto"/>
              <w:right w:val="single" w:sz="4" w:space="0" w:color="auto"/>
            </w:tcBorders>
            <w:hideMark/>
          </w:tcPr>
          <w:p w14:paraId="6A8FB5E5" w14:textId="77777777" w:rsidR="00787F12" w:rsidRPr="00787F12" w:rsidRDefault="00787F12" w:rsidP="00787F12">
            <w:pPr>
              <w:outlineLvl w:val="2"/>
              <w:rPr>
                <w:color w:val="000000"/>
                <w:szCs w:val="28"/>
              </w:rPr>
            </w:pPr>
            <w:r w:rsidRPr="00787F12">
              <w:rPr>
                <w:color w:val="000000"/>
                <w:szCs w:val="28"/>
              </w:rPr>
              <w:t>0.234</w:t>
            </w:r>
          </w:p>
        </w:tc>
        <w:tc>
          <w:tcPr>
            <w:tcW w:w="411" w:type="pct"/>
            <w:tcBorders>
              <w:top w:val="nil"/>
              <w:left w:val="nil"/>
              <w:bottom w:val="single" w:sz="4" w:space="0" w:color="auto"/>
              <w:right w:val="single" w:sz="4" w:space="0" w:color="auto"/>
            </w:tcBorders>
            <w:hideMark/>
          </w:tcPr>
          <w:p w14:paraId="2641F5A0" w14:textId="77777777" w:rsidR="00787F12" w:rsidRPr="00787F12" w:rsidRDefault="00787F12" w:rsidP="00787F12">
            <w:pPr>
              <w:outlineLvl w:val="2"/>
              <w:rPr>
                <w:color w:val="000000"/>
                <w:szCs w:val="28"/>
              </w:rPr>
            </w:pPr>
            <w:r w:rsidRPr="00787F12">
              <w:rPr>
                <w:color w:val="000000"/>
                <w:szCs w:val="28"/>
              </w:rPr>
              <w:t>0.234</w:t>
            </w:r>
          </w:p>
        </w:tc>
        <w:tc>
          <w:tcPr>
            <w:tcW w:w="411" w:type="pct"/>
            <w:tcBorders>
              <w:top w:val="nil"/>
              <w:left w:val="nil"/>
              <w:bottom w:val="single" w:sz="4" w:space="0" w:color="auto"/>
              <w:right w:val="single" w:sz="4" w:space="0" w:color="auto"/>
            </w:tcBorders>
            <w:hideMark/>
          </w:tcPr>
          <w:p w14:paraId="4B78B006" w14:textId="77777777" w:rsidR="00787F12" w:rsidRPr="00787F12" w:rsidRDefault="00787F12" w:rsidP="00787F12">
            <w:pPr>
              <w:outlineLvl w:val="2"/>
              <w:rPr>
                <w:color w:val="000000"/>
                <w:szCs w:val="28"/>
              </w:rPr>
            </w:pPr>
            <w:r w:rsidRPr="00787F12">
              <w:rPr>
                <w:color w:val="000000"/>
                <w:szCs w:val="28"/>
              </w:rPr>
              <w:t>0.234</w:t>
            </w:r>
          </w:p>
        </w:tc>
        <w:tc>
          <w:tcPr>
            <w:tcW w:w="411" w:type="pct"/>
            <w:tcBorders>
              <w:top w:val="nil"/>
              <w:left w:val="nil"/>
              <w:bottom w:val="single" w:sz="4" w:space="0" w:color="auto"/>
              <w:right w:val="single" w:sz="4" w:space="0" w:color="auto"/>
            </w:tcBorders>
            <w:hideMark/>
          </w:tcPr>
          <w:p w14:paraId="7005B928" w14:textId="77777777" w:rsidR="00787F12" w:rsidRPr="00787F12" w:rsidRDefault="00787F12" w:rsidP="00787F12">
            <w:pPr>
              <w:outlineLvl w:val="2"/>
              <w:rPr>
                <w:color w:val="000000"/>
                <w:szCs w:val="28"/>
              </w:rPr>
            </w:pPr>
            <w:r w:rsidRPr="00787F12">
              <w:rPr>
                <w:color w:val="000000"/>
                <w:szCs w:val="28"/>
              </w:rPr>
              <w:t>0.234</w:t>
            </w:r>
          </w:p>
        </w:tc>
        <w:tc>
          <w:tcPr>
            <w:tcW w:w="411" w:type="pct"/>
            <w:tcBorders>
              <w:top w:val="nil"/>
              <w:left w:val="nil"/>
              <w:bottom w:val="single" w:sz="4" w:space="0" w:color="auto"/>
              <w:right w:val="single" w:sz="4" w:space="0" w:color="auto"/>
            </w:tcBorders>
            <w:hideMark/>
          </w:tcPr>
          <w:p w14:paraId="269D31B6" w14:textId="77777777" w:rsidR="00787F12" w:rsidRPr="00787F12" w:rsidRDefault="00787F12" w:rsidP="00787F12">
            <w:pPr>
              <w:outlineLvl w:val="2"/>
              <w:rPr>
                <w:color w:val="000000"/>
                <w:szCs w:val="28"/>
              </w:rPr>
            </w:pPr>
            <w:r w:rsidRPr="00787F12">
              <w:rPr>
                <w:color w:val="000000"/>
                <w:szCs w:val="28"/>
              </w:rPr>
              <w:t>0.234</w:t>
            </w:r>
          </w:p>
        </w:tc>
        <w:tc>
          <w:tcPr>
            <w:tcW w:w="411" w:type="pct"/>
            <w:tcBorders>
              <w:top w:val="nil"/>
              <w:left w:val="nil"/>
              <w:bottom w:val="single" w:sz="4" w:space="0" w:color="auto"/>
              <w:right w:val="single" w:sz="4" w:space="0" w:color="auto"/>
            </w:tcBorders>
            <w:hideMark/>
          </w:tcPr>
          <w:p w14:paraId="7788E875" w14:textId="77777777" w:rsidR="00787F12" w:rsidRPr="00787F12" w:rsidRDefault="00787F12" w:rsidP="00787F12">
            <w:pPr>
              <w:outlineLvl w:val="2"/>
              <w:rPr>
                <w:color w:val="000000"/>
                <w:szCs w:val="28"/>
              </w:rPr>
            </w:pPr>
            <w:r w:rsidRPr="00787F12">
              <w:rPr>
                <w:color w:val="000000"/>
                <w:szCs w:val="28"/>
              </w:rPr>
              <w:t>0.234</w:t>
            </w:r>
          </w:p>
        </w:tc>
      </w:tr>
      <w:tr w:rsidR="00787F12" w:rsidRPr="00787F12" w14:paraId="5F11EB3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291A8F4"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90B37F6" w14:textId="77777777" w:rsidR="00787F12" w:rsidRPr="00787F12" w:rsidRDefault="00787F12" w:rsidP="00787F12">
            <w:pPr>
              <w:outlineLvl w:val="2"/>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2E6EAF5D"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674A48D7"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27D959F1"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585C335D"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642B5531"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6D7033E8"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048435D5" w14:textId="77777777" w:rsidR="00787F12" w:rsidRPr="00787F12" w:rsidRDefault="00787F12" w:rsidP="00787F12">
            <w:pPr>
              <w:outlineLvl w:val="2"/>
              <w:rPr>
                <w:color w:val="000000"/>
                <w:szCs w:val="28"/>
              </w:rPr>
            </w:pPr>
            <w:r w:rsidRPr="00787F12">
              <w:rPr>
                <w:color w:val="000000"/>
                <w:szCs w:val="28"/>
              </w:rPr>
              <w:t>0.078</w:t>
            </w:r>
          </w:p>
        </w:tc>
      </w:tr>
      <w:tr w:rsidR="00787F12" w:rsidRPr="00787F12" w14:paraId="0FF9D59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D7A929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7255DE33" w14:textId="77777777" w:rsidR="00787F12" w:rsidRPr="00787F12" w:rsidRDefault="00787F12" w:rsidP="00787F12">
            <w:pPr>
              <w:outlineLvl w:val="2"/>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633A51B2"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4F5D0D94"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3FDEC088"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5F8CEC1C"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3C4ACBAF"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1C74C66D" w14:textId="77777777" w:rsidR="00787F12" w:rsidRPr="00787F12" w:rsidRDefault="00787F12" w:rsidP="00787F12">
            <w:pPr>
              <w:outlineLvl w:val="2"/>
              <w:rPr>
                <w:color w:val="000000"/>
                <w:szCs w:val="28"/>
              </w:rPr>
            </w:pPr>
            <w:r w:rsidRPr="00787F12">
              <w:rPr>
                <w:color w:val="000000"/>
                <w:szCs w:val="28"/>
              </w:rPr>
              <w:t>0.078</w:t>
            </w:r>
          </w:p>
        </w:tc>
        <w:tc>
          <w:tcPr>
            <w:tcW w:w="411" w:type="pct"/>
            <w:tcBorders>
              <w:top w:val="nil"/>
              <w:left w:val="nil"/>
              <w:bottom w:val="single" w:sz="4" w:space="0" w:color="auto"/>
              <w:right w:val="single" w:sz="4" w:space="0" w:color="auto"/>
            </w:tcBorders>
            <w:hideMark/>
          </w:tcPr>
          <w:p w14:paraId="46ED12DF" w14:textId="77777777" w:rsidR="00787F12" w:rsidRPr="00787F12" w:rsidRDefault="00787F12" w:rsidP="00787F12">
            <w:pPr>
              <w:outlineLvl w:val="2"/>
              <w:rPr>
                <w:color w:val="000000"/>
                <w:szCs w:val="28"/>
              </w:rPr>
            </w:pPr>
            <w:r w:rsidRPr="00787F12">
              <w:rPr>
                <w:color w:val="000000"/>
                <w:szCs w:val="28"/>
              </w:rPr>
              <w:t>0.078</w:t>
            </w:r>
          </w:p>
        </w:tc>
      </w:tr>
      <w:tr w:rsidR="00787F12" w:rsidRPr="00787F12" w14:paraId="43FF133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E840739"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A162233" w14:textId="77777777" w:rsidR="00787F12" w:rsidRPr="00787F12" w:rsidRDefault="00787F12" w:rsidP="00787F12">
            <w:pPr>
              <w:outlineLvl w:val="2"/>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2E2AC82F" w14:textId="77777777" w:rsidR="00787F12" w:rsidRPr="00787F12" w:rsidRDefault="00787F12" w:rsidP="00787F12">
            <w:pPr>
              <w:outlineLvl w:val="2"/>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3A4E7BC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FEE7C4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B2339A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1670DB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986D83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5226810"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0A34D09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B900F80"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0AF6D07" w14:textId="77777777" w:rsidR="00787F12" w:rsidRPr="00787F12" w:rsidRDefault="00787F12" w:rsidP="00787F12">
            <w:pPr>
              <w:outlineLvl w:val="2"/>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74F682FA" w14:textId="77777777" w:rsidR="00787F12" w:rsidRPr="00787F12" w:rsidRDefault="00787F12" w:rsidP="00787F12">
            <w:pPr>
              <w:outlineLvl w:val="2"/>
              <w:rPr>
                <w:color w:val="000000"/>
                <w:szCs w:val="28"/>
              </w:rPr>
            </w:pPr>
            <w:r w:rsidRPr="00787F12">
              <w:rPr>
                <w:color w:val="000000"/>
                <w:szCs w:val="28"/>
              </w:rPr>
              <w:t>0.017</w:t>
            </w:r>
          </w:p>
        </w:tc>
        <w:tc>
          <w:tcPr>
            <w:tcW w:w="411" w:type="pct"/>
            <w:tcBorders>
              <w:top w:val="nil"/>
              <w:left w:val="nil"/>
              <w:bottom w:val="single" w:sz="4" w:space="0" w:color="auto"/>
              <w:right w:val="single" w:sz="4" w:space="0" w:color="auto"/>
            </w:tcBorders>
            <w:hideMark/>
          </w:tcPr>
          <w:p w14:paraId="300B9E11" w14:textId="77777777" w:rsidR="00787F12" w:rsidRPr="00787F12" w:rsidRDefault="00787F12" w:rsidP="00787F12">
            <w:pPr>
              <w:outlineLvl w:val="2"/>
              <w:rPr>
                <w:color w:val="000000"/>
                <w:szCs w:val="28"/>
              </w:rPr>
            </w:pPr>
            <w:r w:rsidRPr="00787F12">
              <w:rPr>
                <w:color w:val="000000"/>
                <w:szCs w:val="28"/>
              </w:rPr>
              <w:t>0.017</w:t>
            </w:r>
          </w:p>
        </w:tc>
        <w:tc>
          <w:tcPr>
            <w:tcW w:w="411" w:type="pct"/>
            <w:tcBorders>
              <w:top w:val="nil"/>
              <w:left w:val="nil"/>
              <w:bottom w:val="single" w:sz="4" w:space="0" w:color="auto"/>
              <w:right w:val="single" w:sz="4" w:space="0" w:color="auto"/>
            </w:tcBorders>
            <w:hideMark/>
          </w:tcPr>
          <w:p w14:paraId="48BBC5B8" w14:textId="77777777" w:rsidR="00787F12" w:rsidRPr="00787F12" w:rsidRDefault="00787F12" w:rsidP="00787F12">
            <w:pPr>
              <w:outlineLvl w:val="2"/>
              <w:rPr>
                <w:color w:val="000000"/>
                <w:szCs w:val="28"/>
              </w:rPr>
            </w:pPr>
            <w:r w:rsidRPr="00787F12">
              <w:rPr>
                <w:color w:val="000000"/>
                <w:szCs w:val="28"/>
              </w:rPr>
              <w:t>0.017</w:t>
            </w:r>
          </w:p>
        </w:tc>
        <w:tc>
          <w:tcPr>
            <w:tcW w:w="411" w:type="pct"/>
            <w:tcBorders>
              <w:top w:val="nil"/>
              <w:left w:val="nil"/>
              <w:bottom w:val="single" w:sz="4" w:space="0" w:color="auto"/>
              <w:right w:val="single" w:sz="4" w:space="0" w:color="auto"/>
            </w:tcBorders>
            <w:hideMark/>
          </w:tcPr>
          <w:p w14:paraId="669D11FC" w14:textId="77777777" w:rsidR="00787F12" w:rsidRPr="00787F12" w:rsidRDefault="00787F12" w:rsidP="00787F12">
            <w:pPr>
              <w:outlineLvl w:val="2"/>
              <w:rPr>
                <w:color w:val="000000"/>
                <w:szCs w:val="28"/>
              </w:rPr>
            </w:pPr>
            <w:r w:rsidRPr="00787F12">
              <w:rPr>
                <w:color w:val="000000"/>
                <w:szCs w:val="28"/>
              </w:rPr>
              <w:t>0.017</w:t>
            </w:r>
          </w:p>
        </w:tc>
        <w:tc>
          <w:tcPr>
            <w:tcW w:w="411" w:type="pct"/>
            <w:tcBorders>
              <w:top w:val="nil"/>
              <w:left w:val="nil"/>
              <w:bottom w:val="single" w:sz="4" w:space="0" w:color="auto"/>
              <w:right w:val="single" w:sz="4" w:space="0" w:color="auto"/>
            </w:tcBorders>
            <w:hideMark/>
          </w:tcPr>
          <w:p w14:paraId="32C7F133" w14:textId="77777777" w:rsidR="00787F12" w:rsidRPr="00787F12" w:rsidRDefault="00787F12" w:rsidP="00787F12">
            <w:pPr>
              <w:outlineLvl w:val="2"/>
              <w:rPr>
                <w:color w:val="000000"/>
                <w:szCs w:val="28"/>
              </w:rPr>
            </w:pPr>
            <w:r w:rsidRPr="00787F12">
              <w:rPr>
                <w:color w:val="000000"/>
                <w:szCs w:val="28"/>
              </w:rPr>
              <w:t>0.017</w:t>
            </w:r>
          </w:p>
        </w:tc>
        <w:tc>
          <w:tcPr>
            <w:tcW w:w="411" w:type="pct"/>
            <w:tcBorders>
              <w:top w:val="nil"/>
              <w:left w:val="nil"/>
              <w:bottom w:val="single" w:sz="4" w:space="0" w:color="auto"/>
              <w:right w:val="single" w:sz="4" w:space="0" w:color="auto"/>
            </w:tcBorders>
            <w:hideMark/>
          </w:tcPr>
          <w:p w14:paraId="3B7D06A6" w14:textId="77777777" w:rsidR="00787F12" w:rsidRPr="00787F12" w:rsidRDefault="00787F12" w:rsidP="00787F12">
            <w:pPr>
              <w:outlineLvl w:val="2"/>
              <w:rPr>
                <w:color w:val="000000"/>
                <w:szCs w:val="28"/>
              </w:rPr>
            </w:pPr>
            <w:r w:rsidRPr="00787F12">
              <w:rPr>
                <w:color w:val="000000"/>
                <w:szCs w:val="28"/>
              </w:rPr>
              <w:t>0.017</w:t>
            </w:r>
          </w:p>
        </w:tc>
        <w:tc>
          <w:tcPr>
            <w:tcW w:w="411" w:type="pct"/>
            <w:tcBorders>
              <w:top w:val="nil"/>
              <w:left w:val="nil"/>
              <w:bottom w:val="single" w:sz="4" w:space="0" w:color="auto"/>
              <w:right w:val="single" w:sz="4" w:space="0" w:color="auto"/>
            </w:tcBorders>
            <w:hideMark/>
          </w:tcPr>
          <w:p w14:paraId="4674CEF8" w14:textId="77777777" w:rsidR="00787F12" w:rsidRPr="00787F12" w:rsidRDefault="00787F12" w:rsidP="00787F12">
            <w:pPr>
              <w:outlineLvl w:val="2"/>
              <w:rPr>
                <w:color w:val="000000"/>
                <w:szCs w:val="28"/>
              </w:rPr>
            </w:pPr>
            <w:r w:rsidRPr="00787F12">
              <w:rPr>
                <w:color w:val="000000"/>
                <w:szCs w:val="28"/>
              </w:rPr>
              <w:t>0.017</w:t>
            </w:r>
          </w:p>
        </w:tc>
      </w:tr>
      <w:tr w:rsidR="00787F12" w:rsidRPr="00787F12" w14:paraId="5204151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73227AA"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A286831" w14:textId="77777777" w:rsidR="00787F12" w:rsidRPr="00787F12" w:rsidRDefault="00787F12" w:rsidP="00787F12">
            <w:pPr>
              <w:outlineLvl w:val="2"/>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0B320BED" w14:textId="77777777" w:rsidR="00787F12" w:rsidRPr="00787F12" w:rsidRDefault="00787F12" w:rsidP="00787F12">
            <w:pPr>
              <w:outlineLvl w:val="2"/>
              <w:rPr>
                <w:color w:val="000000"/>
                <w:szCs w:val="28"/>
              </w:rPr>
            </w:pPr>
            <w:r w:rsidRPr="00787F12">
              <w:rPr>
                <w:color w:val="000000"/>
                <w:szCs w:val="28"/>
              </w:rPr>
              <w:t>0.623</w:t>
            </w:r>
          </w:p>
        </w:tc>
        <w:tc>
          <w:tcPr>
            <w:tcW w:w="411" w:type="pct"/>
            <w:tcBorders>
              <w:top w:val="nil"/>
              <w:left w:val="nil"/>
              <w:bottom w:val="single" w:sz="4" w:space="0" w:color="auto"/>
              <w:right w:val="single" w:sz="4" w:space="0" w:color="auto"/>
            </w:tcBorders>
            <w:hideMark/>
          </w:tcPr>
          <w:p w14:paraId="1A003AB2" w14:textId="77777777" w:rsidR="00787F12" w:rsidRPr="00787F12" w:rsidRDefault="00787F12" w:rsidP="00787F12">
            <w:pPr>
              <w:outlineLvl w:val="2"/>
              <w:rPr>
                <w:color w:val="000000"/>
                <w:szCs w:val="28"/>
              </w:rPr>
            </w:pPr>
            <w:r w:rsidRPr="00787F12">
              <w:rPr>
                <w:color w:val="000000"/>
                <w:szCs w:val="28"/>
              </w:rPr>
              <w:t>0.623</w:t>
            </w:r>
          </w:p>
        </w:tc>
        <w:tc>
          <w:tcPr>
            <w:tcW w:w="411" w:type="pct"/>
            <w:tcBorders>
              <w:top w:val="nil"/>
              <w:left w:val="nil"/>
              <w:bottom w:val="single" w:sz="4" w:space="0" w:color="auto"/>
              <w:right w:val="single" w:sz="4" w:space="0" w:color="auto"/>
            </w:tcBorders>
            <w:hideMark/>
          </w:tcPr>
          <w:p w14:paraId="15D88FF7" w14:textId="77777777" w:rsidR="00787F12" w:rsidRPr="00787F12" w:rsidRDefault="00787F12" w:rsidP="00787F12">
            <w:pPr>
              <w:outlineLvl w:val="2"/>
              <w:rPr>
                <w:color w:val="000000"/>
                <w:szCs w:val="28"/>
              </w:rPr>
            </w:pPr>
            <w:r w:rsidRPr="00787F12">
              <w:rPr>
                <w:color w:val="000000"/>
                <w:szCs w:val="28"/>
              </w:rPr>
              <w:t>0.623</w:t>
            </w:r>
          </w:p>
        </w:tc>
        <w:tc>
          <w:tcPr>
            <w:tcW w:w="411" w:type="pct"/>
            <w:tcBorders>
              <w:top w:val="nil"/>
              <w:left w:val="nil"/>
              <w:bottom w:val="single" w:sz="4" w:space="0" w:color="auto"/>
              <w:right w:val="single" w:sz="4" w:space="0" w:color="auto"/>
            </w:tcBorders>
            <w:hideMark/>
          </w:tcPr>
          <w:p w14:paraId="3017AD48" w14:textId="77777777" w:rsidR="00787F12" w:rsidRPr="00787F12" w:rsidRDefault="00787F12" w:rsidP="00787F12">
            <w:pPr>
              <w:outlineLvl w:val="2"/>
              <w:rPr>
                <w:color w:val="000000"/>
                <w:szCs w:val="28"/>
              </w:rPr>
            </w:pPr>
            <w:r w:rsidRPr="00787F12">
              <w:rPr>
                <w:color w:val="000000"/>
                <w:szCs w:val="28"/>
              </w:rPr>
              <w:t>0.623</w:t>
            </w:r>
          </w:p>
        </w:tc>
        <w:tc>
          <w:tcPr>
            <w:tcW w:w="411" w:type="pct"/>
            <w:tcBorders>
              <w:top w:val="nil"/>
              <w:left w:val="nil"/>
              <w:bottom w:val="single" w:sz="4" w:space="0" w:color="auto"/>
              <w:right w:val="single" w:sz="4" w:space="0" w:color="auto"/>
            </w:tcBorders>
            <w:hideMark/>
          </w:tcPr>
          <w:p w14:paraId="175F5FA0" w14:textId="77777777" w:rsidR="00787F12" w:rsidRPr="00787F12" w:rsidRDefault="00787F12" w:rsidP="00787F12">
            <w:pPr>
              <w:outlineLvl w:val="2"/>
              <w:rPr>
                <w:color w:val="000000"/>
                <w:szCs w:val="28"/>
              </w:rPr>
            </w:pPr>
            <w:r w:rsidRPr="00787F12">
              <w:rPr>
                <w:color w:val="000000"/>
                <w:szCs w:val="28"/>
              </w:rPr>
              <w:t>0.623</w:t>
            </w:r>
          </w:p>
        </w:tc>
        <w:tc>
          <w:tcPr>
            <w:tcW w:w="411" w:type="pct"/>
            <w:tcBorders>
              <w:top w:val="nil"/>
              <w:left w:val="nil"/>
              <w:bottom w:val="single" w:sz="4" w:space="0" w:color="auto"/>
              <w:right w:val="single" w:sz="4" w:space="0" w:color="auto"/>
            </w:tcBorders>
            <w:hideMark/>
          </w:tcPr>
          <w:p w14:paraId="40E44701" w14:textId="77777777" w:rsidR="00787F12" w:rsidRPr="00787F12" w:rsidRDefault="00787F12" w:rsidP="00787F12">
            <w:pPr>
              <w:outlineLvl w:val="2"/>
              <w:rPr>
                <w:color w:val="000000"/>
                <w:szCs w:val="28"/>
              </w:rPr>
            </w:pPr>
            <w:r w:rsidRPr="00787F12">
              <w:rPr>
                <w:color w:val="000000"/>
                <w:szCs w:val="28"/>
              </w:rPr>
              <w:t>0.623</w:t>
            </w:r>
          </w:p>
        </w:tc>
        <w:tc>
          <w:tcPr>
            <w:tcW w:w="411" w:type="pct"/>
            <w:tcBorders>
              <w:top w:val="nil"/>
              <w:left w:val="nil"/>
              <w:bottom w:val="single" w:sz="4" w:space="0" w:color="auto"/>
              <w:right w:val="single" w:sz="4" w:space="0" w:color="auto"/>
            </w:tcBorders>
            <w:hideMark/>
          </w:tcPr>
          <w:p w14:paraId="1084CEF4" w14:textId="77777777" w:rsidR="00787F12" w:rsidRPr="00787F12" w:rsidRDefault="00787F12" w:rsidP="00787F12">
            <w:pPr>
              <w:outlineLvl w:val="2"/>
              <w:rPr>
                <w:color w:val="000000"/>
                <w:szCs w:val="28"/>
              </w:rPr>
            </w:pPr>
            <w:r w:rsidRPr="00787F12">
              <w:rPr>
                <w:color w:val="000000"/>
                <w:szCs w:val="28"/>
              </w:rPr>
              <w:t>0.623</w:t>
            </w:r>
          </w:p>
        </w:tc>
      </w:tr>
      <w:tr w:rsidR="00787F12" w:rsidRPr="00787F12" w14:paraId="1C0C87A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1AA2B3D"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78497DC0" w14:textId="77777777" w:rsidR="00787F12" w:rsidRPr="00787F12" w:rsidRDefault="00787F12" w:rsidP="00787F12">
            <w:pPr>
              <w:outlineLvl w:val="2"/>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366A309A" w14:textId="77777777" w:rsidR="00787F12" w:rsidRPr="00787F12" w:rsidRDefault="00787F12" w:rsidP="00787F12">
            <w:pPr>
              <w:outlineLvl w:val="2"/>
              <w:rPr>
                <w:color w:val="000000"/>
                <w:szCs w:val="28"/>
              </w:rPr>
            </w:pPr>
            <w:r w:rsidRPr="00787F12">
              <w:rPr>
                <w:color w:val="000000"/>
                <w:szCs w:val="28"/>
              </w:rPr>
              <w:t>1.422</w:t>
            </w:r>
          </w:p>
        </w:tc>
        <w:tc>
          <w:tcPr>
            <w:tcW w:w="411" w:type="pct"/>
            <w:tcBorders>
              <w:top w:val="nil"/>
              <w:left w:val="nil"/>
              <w:bottom w:val="single" w:sz="4" w:space="0" w:color="auto"/>
              <w:right w:val="single" w:sz="4" w:space="0" w:color="auto"/>
            </w:tcBorders>
            <w:hideMark/>
          </w:tcPr>
          <w:p w14:paraId="22D76115" w14:textId="77777777" w:rsidR="00787F12" w:rsidRPr="00787F12" w:rsidRDefault="00787F12" w:rsidP="00787F12">
            <w:pPr>
              <w:outlineLvl w:val="2"/>
              <w:rPr>
                <w:color w:val="000000"/>
                <w:szCs w:val="28"/>
              </w:rPr>
            </w:pPr>
            <w:r w:rsidRPr="00787F12">
              <w:rPr>
                <w:color w:val="000000"/>
                <w:szCs w:val="28"/>
              </w:rPr>
              <w:t>1.422</w:t>
            </w:r>
          </w:p>
        </w:tc>
        <w:tc>
          <w:tcPr>
            <w:tcW w:w="411" w:type="pct"/>
            <w:tcBorders>
              <w:top w:val="nil"/>
              <w:left w:val="nil"/>
              <w:bottom w:val="single" w:sz="4" w:space="0" w:color="auto"/>
              <w:right w:val="single" w:sz="4" w:space="0" w:color="auto"/>
            </w:tcBorders>
            <w:hideMark/>
          </w:tcPr>
          <w:p w14:paraId="3BB43400" w14:textId="77777777" w:rsidR="00787F12" w:rsidRPr="00787F12" w:rsidRDefault="00787F12" w:rsidP="00787F12">
            <w:pPr>
              <w:outlineLvl w:val="2"/>
              <w:rPr>
                <w:color w:val="000000"/>
                <w:szCs w:val="28"/>
              </w:rPr>
            </w:pPr>
            <w:r w:rsidRPr="00787F12">
              <w:rPr>
                <w:color w:val="000000"/>
                <w:szCs w:val="28"/>
              </w:rPr>
              <w:t>1.422</w:t>
            </w:r>
          </w:p>
        </w:tc>
        <w:tc>
          <w:tcPr>
            <w:tcW w:w="411" w:type="pct"/>
            <w:tcBorders>
              <w:top w:val="nil"/>
              <w:left w:val="nil"/>
              <w:bottom w:val="single" w:sz="4" w:space="0" w:color="auto"/>
              <w:right w:val="single" w:sz="4" w:space="0" w:color="auto"/>
            </w:tcBorders>
            <w:hideMark/>
          </w:tcPr>
          <w:p w14:paraId="0B3BC7E2" w14:textId="77777777" w:rsidR="00787F12" w:rsidRPr="00787F12" w:rsidRDefault="00787F12" w:rsidP="00787F12">
            <w:pPr>
              <w:outlineLvl w:val="2"/>
              <w:rPr>
                <w:color w:val="000000"/>
                <w:szCs w:val="28"/>
              </w:rPr>
            </w:pPr>
            <w:r w:rsidRPr="00787F12">
              <w:rPr>
                <w:color w:val="000000"/>
                <w:szCs w:val="28"/>
              </w:rPr>
              <w:t>1.422</w:t>
            </w:r>
          </w:p>
        </w:tc>
        <w:tc>
          <w:tcPr>
            <w:tcW w:w="411" w:type="pct"/>
            <w:tcBorders>
              <w:top w:val="nil"/>
              <w:left w:val="nil"/>
              <w:bottom w:val="single" w:sz="4" w:space="0" w:color="auto"/>
              <w:right w:val="single" w:sz="4" w:space="0" w:color="auto"/>
            </w:tcBorders>
            <w:hideMark/>
          </w:tcPr>
          <w:p w14:paraId="0F6FE173" w14:textId="77777777" w:rsidR="00787F12" w:rsidRPr="00787F12" w:rsidRDefault="00787F12" w:rsidP="00787F12">
            <w:pPr>
              <w:outlineLvl w:val="2"/>
              <w:rPr>
                <w:color w:val="000000"/>
                <w:szCs w:val="28"/>
              </w:rPr>
            </w:pPr>
            <w:r w:rsidRPr="00787F12">
              <w:rPr>
                <w:color w:val="000000"/>
                <w:szCs w:val="28"/>
              </w:rPr>
              <w:t>1.422</w:t>
            </w:r>
          </w:p>
        </w:tc>
        <w:tc>
          <w:tcPr>
            <w:tcW w:w="411" w:type="pct"/>
            <w:tcBorders>
              <w:top w:val="nil"/>
              <w:left w:val="nil"/>
              <w:bottom w:val="single" w:sz="4" w:space="0" w:color="auto"/>
              <w:right w:val="single" w:sz="4" w:space="0" w:color="auto"/>
            </w:tcBorders>
            <w:hideMark/>
          </w:tcPr>
          <w:p w14:paraId="5228C308" w14:textId="77777777" w:rsidR="00787F12" w:rsidRPr="00787F12" w:rsidRDefault="00787F12" w:rsidP="00787F12">
            <w:pPr>
              <w:outlineLvl w:val="2"/>
              <w:rPr>
                <w:color w:val="000000"/>
                <w:szCs w:val="28"/>
              </w:rPr>
            </w:pPr>
            <w:r w:rsidRPr="00787F12">
              <w:rPr>
                <w:color w:val="000000"/>
                <w:szCs w:val="28"/>
              </w:rPr>
              <w:t>1.422</w:t>
            </w:r>
          </w:p>
        </w:tc>
        <w:tc>
          <w:tcPr>
            <w:tcW w:w="411" w:type="pct"/>
            <w:tcBorders>
              <w:top w:val="nil"/>
              <w:left w:val="nil"/>
              <w:bottom w:val="single" w:sz="4" w:space="0" w:color="auto"/>
              <w:right w:val="single" w:sz="4" w:space="0" w:color="auto"/>
            </w:tcBorders>
            <w:hideMark/>
          </w:tcPr>
          <w:p w14:paraId="00CEE3F9" w14:textId="77777777" w:rsidR="00787F12" w:rsidRPr="00787F12" w:rsidRDefault="00787F12" w:rsidP="00787F12">
            <w:pPr>
              <w:outlineLvl w:val="2"/>
              <w:rPr>
                <w:color w:val="000000"/>
                <w:szCs w:val="28"/>
              </w:rPr>
            </w:pPr>
            <w:r w:rsidRPr="00787F12">
              <w:rPr>
                <w:color w:val="000000"/>
                <w:szCs w:val="28"/>
              </w:rPr>
              <w:t>1.422</w:t>
            </w:r>
          </w:p>
        </w:tc>
      </w:tr>
      <w:tr w:rsidR="00787F12" w:rsidRPr="00787F12" w14:paraId="555A9A5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7BD9E8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3076E271" w14:textId="77777777" w:rsidR="00787F12" w:rsidRPr="00787F12" w:rsidRDefault="00787F12" w:rsidP="00787F12">
            <w:pPr>
              <w:outlineLvl w:val="2"/>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5BD9D8E3" w14:textId="77777777" w:rsidR="00787F12" w:rsidRPr="00787F12" w:rsidRDefault="00787F12" w:rsidP="00787F12">
            <w:pPr>
              <w:outlineLvl w:val="2"/>
              <w:rPr>
                <w:color w:val="000000"/>
                <w:szCs w:val="28"/>
              </w:rPr>
            </w:pPr>
            <w:r w:rsidRPr="00787F12">
              <w:rPr>
                <w:color w:val="000000"/>
                <w:szCs w:val="28"/>
              </w:rPr>
              <w:t>94.808</w:t>
            </w:r>
          </w:p>
        </w:tc>
        <w:tc>
          <w:tcPr>
            <w:tcW w:w="411" w:type="pct"/>
            <w:tcBorders>
              <w:top w:val="nil"/>
              <w:left w:val="nil"/>
              <w:bottom w:val="single" w:sz="4" w:space="0" w:color="auto"/>
              <w:right w:val="single" w:sz="4" w:space="0" w:color="auto"/>
            </w:tcBorders>
            <w:hideMark/>
          </w:tcPr>
          <w:p w14:paraId="4F6257C4" w14:textId="77777777" w:rsidR="00787F12" w:rsidRPr="00787F12" w:rsidRDefault="00787F12" w:rsidP="00787F12">
            <w:pPr>
              <w:outlineLvl w:val="2"/>
              <w:rPr>
                <w:color w:val="000000"/>
                <w:szCs w:val="28"/>
              </w:rPr>
            </w:pPr>
            <w:r w:rsidRPr="00787F12">
              <w:rPr>
                <w:color w:val="000000"/>
                <w:szCs w:val="28"/>
              </w:rPr>
              <w:t>94.808</w:t>
            </w:r>
          </w:p>
        </w:tc>
        <w:tc>
          <w:tcPr>
            <w:tcW w:w="411" w:type="pct"/>
            <w:tcBorders>
              <w:top w:val="nil"/>
              <w:left w:val="nil"/>
              <w:bottom w:val="single" w:sz="4" w:space="0" w:color="auto"/>
              <w:right w:val="single" w:sz="4" w:space="0" w:color="auto"/>
            </w:tcBorders>
            <w:hideMark/>
          </w:tcPr>
          <w:p w14:paraId="0ACDCD87" w14:textId="77777777" w:rsidR="00787F12" w:rsidRPr="00787F12" w:rsidRDefault="00787F12" w:rsidP="00787F12">
            <w:pPr>
              <w:outlineLvl w:val="2"/>
              <w:rPr>
                <w:color w:val="000000"/>
                <w:szCs w:val="28"/>
              </w:rPr>
            </w:pPr>
            <w:r w:rsidRPr="00787F12">
              <w:rPr>
                <w:color w:val="000000"/>
                <w:szCs w:val="28"/>
              </w:rPr>
              <w:t>94.808</w:t>
            </w:r>
          </w:p>
        </w:tc>
        <w:tc>
          <w:tcPr>
            <w:tcW w:w="411" w:type="pct"/>
            <w:tcBorders>
              <w:top w:val="nil"/>
              <w:left w:val="nil"/>
              <w:bottom w:val="single" w:sz="4" w:space="0" w:color="auto"/>
              <w:right w:val="single" w:sz="4" w:space="0" w:color="auto"/>
            </w:tcBorders>
            <w:hideMark/>
          </w:tcPr>
          <w:p w14:paraId="145266EC" w14:textId="77777777" w:rsidR="00787F12" w:rsidRPr="00787F12" w:rsidRDefault="00787F12" w:rsidP="00787F12">
            <w:pPr>
              <w:outlineLvl w:val="2"/>
              <w:rPr>
                <w:color w:val="000000"/>
                <w:szCs w:val="28"/>
              </w:rPr>
            </w:pPr>
            <w:r w:rsidRPr="00787F12">
              <w:rPr>
                <w:color w:val="000000"/>
                <w:szCs w:val="28"/>
              </w:rPr>
              <w:t>94.808</w:t>
            </w:r>
          </w:p>
        </w:tc>
        <w:tc>
          <w:tcPr>
            <w:tcW w:w="411" w:type="pct"/>
            <w:tcBorders>
              <w:top w:val="nil"/>
              <w:left w:val="nil"/>
              <w:bottom w:val="single" w:sz="4" w:space="0" w:color="auto"/>
              <w:right w:val="single" w:sz="4" w:space="0" w:color="auto"/>
            </w:tcBorders>
            <w:hideMark/>
          </w:tcPr>
          <w:p w14:paraId="38432C06" w14:textId="77777777" w:rsidR="00787F12" w:rsidRPr="00787F12" w:rsidRDefault="00787F12" w:rsidP="00787F12">
            <w:pPr>
              <w:outlineLvl w:val="2"/>
              <w:rPr>
                <w:color w:val="000000"/>
                <w:szCs w:val="28"/>
              </w:rPr>
            </w:pPr>
            <w:r w:rsidRPr="00787F12">
              <w:rPr>
                <w:color w:val="000000"/>
                <w:szCs w:val="28"/>
              </w:rPr>
              <w:t>94.808</w:t>
            </w:r>
          </w:p>
        </w:tc>
        <w:tc>
          <w:tcPr>
            <w:tcW w:w="411" w:type="pct"/>
            <w:tcBorders>
              <w:top w:val="nil"/>
              <w:left w:val="nil"/>
              <w:bottom w:val="single" w:sz="4" w:space="0" w:color="auto"/>
              <w:right w:val="single" w:sz="4" w:space="0" w:color="auto"/>
            </w:tcBorders>
            <w:hideMark/>
          </w:tcPr>
          <w:p w14:paraId="03FCB62E" w14:textId="77777777" w:rsidR="00787F12" w:rsidRPr="00787F12" w:rsidRDefault="00787F12" w:rsidP="00787F12">
            <w:pPr>
              <w:outlineLvl w:val="2"/>
              <w:rPr>
                <w:color w:val="000000"/>
                <w:szCs w:val="28"/>
              </w:rPr>
            </w:pPr>
            <w:r w:rsidRPr="00787F12">
              <w:rPr>
                <w:color w:val="000000"/>
                <w:szCs w:val="28"/>
              </w:rPr>
              <w:t>94.808</w:t>
            </w:r>
          </w:p>
        </w:tc>
        <w:tc>
          <w:tcPr>
            <w:tcW w:w="411" w:type="pct"/>
            <w:tcBorders>
              <w:top w:val="nil"/>
              <w:left w:val="nil"/>
              <w:bottom w:val="single" w:sz="4" w:space="0" w:color="auto"/>
              <w:right w:val="single" w:sz="4" w:space="0" w:color="auto"/>
            </w:tcBorders>
            <w:hideMark/>
          </w:tcPr>
          <w:p w14:paraId="10E5A794" w14:textId="77777777" w:rsidR="00787F12" w:rsidRPr="00787F12" w:rsidRDefault="00787F12" w:rsidP="00787F12">
            <w:pPr>
              <w:outlineLvl w:val="2"/>
              <w:rPr>
                <w:color w:val="000000"/>
                <w:szCs w:val="28"/>
              </w:rPr>
            </w:pPr>
            <w:r w:rsidRPr="00787F12">
              <w:rPr>
                <w:color w:val="000000"/>
                <w:szCs w:val="28"/>
              </w:rPr>
              <w:t>94.808</w:t>
            </w:r>
          </w:p>
        </w:tc>
      </w:tr>
      <w:tr w:rsidR="00787F12" w:rsidRPr="00787F12" w14:paraId="326DE74B"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0FDF5FE3" w14:textId="77777777" w:rsidR="00787F12" w:rsidRPr="00787F12" w:rsidRDefault="00787F12" w:rsidP="00787F12">
            <w:pPr>
              <w:outlineLvl w:val="2"/>
              <w:rPr>
                <w:color w:val="000000"/>
                <w:szCs w:val="28"/>
              </w:rPr>
            </w:pPr>
            <w:r w:rsidRPr="00787F12">
              <w:rPr>
                <w:color w:val="000000"/>
                <w:szCs w:val="28"/>
              </w:rPr>
              <w:t>Котельная "Жилпоселок", г. Катав-Ивановск, ул. Цементников, 15</w:t>
            </w:r>
          </w:p>
        </w:tc>
        <w:tc>
          <w:tcPr>
            <w:tcW w:w="1127" w:type="pct"/>
            <w:tcBorders>
              <w:top w:val="nil"/>
              <w:left w:val="nil"/>
              <w:bottom w:val="single" w:sz="4" w:space="0" w:color="auto"/>
              <w:right w:val="single" w:sz="4" w:space="0" w:color="auto"/>
            </w:tcBorders>
            <w:hideMark/>
          </w:tcPr>
          <w:p w14:paraId="076E3301" w14:textId="77777777" w:rsidR="00787F12" w:rsidRPr="00787F12" w:rsidRDefault="00787F12" w:rsidP="00787F12">
            <w:pPr>
              <w:outlineLvl w:val="2"/>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29A74EEF"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128BE8B0"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1C6A74D1"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3B103757"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7827CE08"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2A180969"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772DC866" w14:textId="77777777" w:rsidR="00787F12" w:rsidRPr="00787F12" w:rsidRDefault="00787F12" w:rsidP="00787F12">
            <w:pPr>
              <w:outlineLvl w:val="2"/>
              <w:rPr>
                <w:color w:val="000000"/>
                <w:szCs w:val="28"/>
              </w:rPr>
            </w:pPr>
            <w:r w:rsidRPr="00787F12">
              <w:rPr>
                <w:color w:val="000000"/>
                <w:szCs w:val="28"/>
              </w:rPr>
              <w:t>1.000</w:t>
            </w:r>
          </w:p>
        </w:tc>
      </w:tr>
      <w:tr w:rsidR="00787F12" w:rsidRPr="00787F12" w14:paraId="33D64A5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D4EF400"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18F36FFB" w14:textId="77777777" w:rsidR="00787F12" w:rsidRPr="00787F12" w:rsidRDefault="00787F12" w:rsidP="00787F12">
            <w:pPr>
              <w:outlineLvl w:val="2"/>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4E1BAAB4" w14:textId="77777777" w:rsidR="00787F12" w:rsidRPr="00787F12" w:rsidRDefault="00787F12" w:rsidP="00787F12">
            <w:pPr>
              <w:outlineLvl w:val="2"/>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16708FEA" w14:textId="2A962C71" w:rsidR="00787F12" w:rsidRPr="00787F12" w:rsidRDefault="00787F12" w:rsidP="00787F12">
            <w:pPr>
              <w:outlineLvl w:val="2"/>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774DB349" w14:textId="02B654C6" w:rsidR="00787F12" w:rsidRPr="00787F12" w:rsidRDefault="00787F12" w:rsidP="00787F12">
            <w:pPr>
              <w:outlineLvl w:val="2"/>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7AE3E8F5" w14:textId="2A17DD5E" w:rsidR="00787F12" w:rsidRPr="00787F12" w:rsidRDefault="00787F12" w:rsidP="00787F12">
            <w:pPr>
              <w:outlineLvl w:val="2"/>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146CFF82" w14:textId="7D1C8477" w:rsidR="00787F12" w:rsidRPr="00787F12" w:rsidRDefault="00787F12" w:rsidP="00787F12">
            <w:pPr>
              <w:outlineLvl w:val="2"/>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3492E57C" w14:textId="4B7093F8" w:rsidR="00787F12" w:rsidRPr="00787F12" w:rsidRDefault="00787F12" w:rsidP="00787F12">
            <w:pPr>
              <w:outlineLvl w:val="2"/>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027A95ED" w14:textId="70AC227B" w:rsidR="00787F12" w:rsidRPr="00787F12" w:rsidRDefault="00787F12" w:rsidP="00787F12">
            <w:pPr>
              <w:outlineLvl w:val="2"/>
              <w:rPr>
                <w:color w:val="000000"/>
                <w:szCs w:val="28"/>
              </w:rPr>
            </w:pPr>
            <w:r>
              <w:rPr>
                <w:color w:val="000000"/>
                <w:szCs w:val="28"/>
              </w:rPr>
              <w:t>нд</w:t>
            </w:r>
          </w:p>
        </w:tc>
      </w:tr>
      <w:tr w:rsidR="00787F12" w:rsidRPr="00787F12" w14:paraId="6134ACF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EEEA9A6"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64EF1F11" w14:textId="77777777" w:rsidR="00787F12" w:rsidRPr="00787F12" w:rsidRDefault="00787F12" w:rsidP="00787F12">
            <w:pPr>
              <w:outlineLvl w:val="2"/>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4487C03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6E6E80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3606F2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593C78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15AB35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F9F62B3"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09A7985"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67A501D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CDC952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755240E5" w14:textId="77777777" w:rsidR="00787F12" w:rsidRPr="00787F12" w:rsidRDefault="00787F12" w:rsidP="00787F12">
            <w:pPr>
              <w:outlineLvl w:val="2"/>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6F908195"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5C81CA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8FFFF5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FF2BFA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EAF8C3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FA1E67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112C1E4"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173EE3A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043C5C2"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3066F9C" w14:textId="77777777" w:rsidR="00787F12" w:rsidRPr="00787F12" w:rsidRDefault="00787F12" w:rsidP="00787F12">
            <w:pPr>
              <w:outlineLvl w:val="2"/>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28F455C4" w14:textId="77777777" w:rsidR="00787F12" w:rsidRPr="00787F12" w:rsidRDefault="00787F12" w:rsidP="00787F12">
            <w:pPr>
              <w:outlineLvl w:val="2"/>
              <w:rPr>
                <w:color w:val="000000"/>
                <w:szCs w:val="28"/>
              </w:rPr>
            </w:pPr>
            <w:r w:rsidRPr="00787F12">
              <w:rPr>
                <w:color w:val="000000"/>
                <w:szCs w:val="28"/>
              </w:rPr>
              <w:t>0.248</w:t>
            </w:r>
          </w:p>
        </w:tc>
        <w:tc>
          <w:tcPr>
            <w:tcW w:w="411" w:type="pct"/>
            <w:tcBorders>
              <w:top w:val="nil"/>
              <w:left w:val="nil"/>
              <w:bottom w:val="single" w:sz="4" w:space="0" w:color="auto"/>
              <w:right w:val="single" w:sz="4" w:space="0" w:color="auto"/>
            </w:tcBorders>
            <w:hideMark/>
          </w:tcPr>
          <w:p w14:paraId="408B0C7C" w14:textId="77777777" w:rsidR="00787F12" w:rsidRPr="00787F12" w:rsidRDefault="00787F12" w:rsidP="00787F12">
            <w:pPr>
              <w:outlineLvl w:val="2"/>
              <w:rPr>
                <w:color w:val="000000"/>
                <w:szCs w:val="28"/>
              </w:rPr>
            </w:pPr>
            <w:r w:rsidRPr="00787F12">
              <w:rPr>
                <w:color w:val="000000"/>
                <w:szCs w:val="28"/>
              </w:rPr>
              <w:t>0.248</w:t>
            </w:r>
          </w:p>
        </w:tc>
        <w:tc>
          <w:tcPr>
            <w:tcW w:w="411" w:type="pct"/>
            <w:tcBorders>
              <w:top w:val="nil"/>
              <w:left w:val="nil"/>
              <w:bottom w:val="single" w:sz="4" w:space="0" w:color="auto"/>
              <w:right w:val="single" w:sz="4" w:space="0" w:color="auto"/>
            </w:tcBorders>
            <w:hideMark/>
          </w:tcPr>
          <w:p w14:paraId="316AB815" w14:textId="77777777" w:rsidR="00787F12" w:rsidRPr="00787F12" w:rsidRDefault="00787F12" w:rsidP="00787F12">
            <w:pPr>
              <w:outlineLvl w:val="2"/>
              <w:rPr>
                <w:color w:val="000000"/>
                <w:szCs w:val="28"/>
              </w:rPr>
            </w:pPr>
            <w:r w:rsidRPr="00787F12">
              <w:rPr>
                <w:color w:val="000000"/>
                <w:szCs w:val="28"/>
              </w:rPr>
              <w:t>0.248</w:t>
            </w:r>
          </w:p>
        </w:tc>
        <w:tc>
          <w:tcPr>
            <w:tcW w:w="411" w:type="pct"/>
            <w:tcBorders>
              <w:top w:val="nil"/>
              <w:left w:val="nil"/>
              <w:bottom w:val="single" w:sz="4" w:space="0" w:color="auto"/>
              <w:right w:val="single" w:sz="4" w:space="0" w:color="auto"/>
            </w:tcBorders>
            <w:hideMark/>
          </w:tcPr>
          <w:p w14:paraId="6624B898" w14:textId="77777777" w:rsidR="00787F12" w:rsidRPr="00787F12" w:rsidRDefault="00787F12" w:rsidP="00787F12">
            <w:pPr>
              <w:outlineLvl w:val="2"/>
              <w:rPr>
                <w:color w:val="000000"/>
                <w:szCs w:val="28"/>
              </w:rPr>
            </w:pPr>
            <w:r w:rsidRPr="00787F12">
              <w:rPr>
                <w:color w:val="000000"/>
                <w:szCs w:val="28"/>
              </w:rPr>
              <w:t>0.248</w:t>
            </w:r>
          </w:p>
        </w:tc>
        <w:tc>
          <w:tcPr>
            <w:tcW w:w="411" w:type="pct"/>
            <w:tcBorders>
              <w:top w:val="nil"/>
              <w:left w:val="nil"/>
              <w:bottom w:val="single" w:sz="4" w:space="0" w:color="auto"/>
              <w:right w:val="single" w:sz="4" w:space="0" w:color="auto"/>
            </w:tcBorders>
            <w:hideMark/>
          </w:tcPr>
          <w:p w14:paraId="29CA9D8D" w14:textId="77777777" w:rsidR="00787F12" w:rsidRPr="00787F12" w:rsidRDefault="00787F12" w:rsidP="00787F12">
            <w:pPr>
              <w:outlineLvl w:val="2"/>
              <w:rPr>
                <w:color w:val="000000"/>
                <w:szCs w:val="28"/>
              </w:rPr>
            </w:pPr>
            <w:r w:rsidRPr="00787F12">
              <w:rPr>
                <w:color w:val="000000"/>
                <w:szCs w:val="28"/>
              </w:rPr>
              <w:t>0.248</w:t>
            </w:r>
          </w:p>
        </w:tc>
        <w:tc>
          <w:tcPr>
            <w:tcW w:w="411" w:type="pct"/>
            <w:tcBorders>
              <w:top w:val="nil"/>
              <w:left w:val="nil"/>
              <w:bottom w:val="single" w:sz="4" w:space="0" w:color="auto"/>
              <w:right w:val="single" w:sz="4" w:space="0" w:color="auto"/>
            </w:tcBorders>
            <w:hideMark/>
          </w:tcPr>
          <w:p w14:paraId="5D0AE723" w14:textId="77777777" w:rsidR="00787F12" w:rsidRPr="00787F12" w:rsidRDefault="00787F12" w:rsidP="00787F12">
            <w:pPr>
              <w:outlineLvl w:val="2"/>
              <w:rPr>
                <w:color w:val="000000"/>
                <w:szCs w:val="28"/>
              </w:rPr>
            </w:pPr>
            <w:r w:rsidRPr="00787F12">
              <w:rPr>
                <w:color w:val="000000"/>
                <w:szCs w:val="28"/>
              </w:rPr>
              <w:t>0.248</w:t>
            </w:r>
          </w:p>
        </w:tc>
        <w:tc>
          <w:tcPr>
            <w:tcW w:w="411" w:type="pct"/>
            <w:tcBorders>
              <w:top w:val="nil"/>
              <w:left w:val="nil"/>
              <w:bottom w:val="single" w:sz="4" w:space="0" w:color="auto"/>
              <w:right w:val="single" w:sz="4" w:space="0" w:color="auto"/>
            </w:tcBorders>
            <w:hideMark/>
          </w:tcPr>
          <w:p w14:paraId="06521D68" w14:textId="77777777" w:rsidR="00787F12" w:rsidRPr="00787F12" w:rsidRDefault="00787F12" w:rsidP="00787F12">
            <w:pPr>
              <w:outlineLvl w:val="2"/>
              <w:rPr>
                <w:color w:val="000000"/>
                <w:szCs w:val="28"/>
              </w:rPr>
            </w:pPr>
            <w:r w:rsidRPr="00787F12">
              <w:rPr>
                <w:color w:val="000000"/>
                <w:szCs w:val="28"/>
              </w:rPr>
              <w:t>0.248</w:t>
            </w:r>
          </w:p>
        </w:tc>
      </w:tr>
      <w:tr w:rsidR="00787F12" w:rsidRPr="00787F12" w14:paraId="1FF6861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2AFE1A5"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10705355" w14:textId="77777777" w:rsidR="00787F12" w:rsidRPr="00787F12" w:rsidRDefault="00787F12" w:rsidP="00787F12">
            <w:pPr>
              <w:outlineLvl w:val="2"/>
              <w:rPr>
                <w:color w:val="000000"/>
                <w:szCs w:val="28"/>
              </w:rPr>
            </w:pPr>
            <w:r w:rsidRPr="00787F12">
              <w:rPr>
                <w:color w:val="000000"/>
                <w:szCs w:val="28"/>
              </w:rPr>
              <w:t xml:space="preserve">Всего подпитка тепловой сети, т/ч, в том </w:t>
            </w:r>
            <w:r w:rsidRPr="00787F12">
              <w:rPr>
                <w:color w:val="000000"/>
                <w:szCs w:val="28"/>
              </w:rPr>
              <w:lastRenderedPageBreak/>
              <w:t>числе:</w:t>
            </w:r>
          </w:p>
        </w:tc>
        <w:tc>
          <w:tcPr>
            <w:tcW w:w="411" w:type="pct"/>
            <w:tcBorders>
              <w:top w:val="nil"/>
              <w:left w:val="nil"/>
              <w:bottom w:val="single" w:sz="4" w:space="0" w:color="auto"/>
              <w:right w:val="single" w:sz="4" w:space="0" w:color="auto"/>
            </w:tcBorders>
            <w:hideMark/>
          </w:tcPr>
          <w:p w14:paraId="403995EE" w14:textId="77777777" w:rsidR="00787F12" w:rsidRPr="00787F12" w:rsidRDefault="00787F12" w:rsidP="00787F12">
            <w:pPr>
              <w:outlineLvl w:val="2"/>
              <w:rPr>
                <w:color w:val="000000"/>
                <w:szCs w:val="28"/>
              </w:rPr>
            </w:pPr>
            <w:r w:rsidRPr="00787F12">
              <w:rPr>
                <w:color w:val="000000"/>
                <w:szCs w:val="28"/>
              </w:rPr>
              <w:lastRenderedPageBreak/>
              <w:t>0.083</w:t>
            </w:r>
          </w:p>
        </w:tc>
        <w:tc>
          <w:tcPr>
            <w:tcW w:w="411" w:type="pct"/>
            <w:tcBorders>
              <w:top w:val="nil"/>
              <w:left w:val="nil"/>
              <w:bottom w:val="single" w:sz="4" w:space="0" w:color="auto"/>
              <w:right w:val="single" w:sz="4" w:space="0" w:color="auto"/>
            </w:tcBorders>
            <w:hideMark/>
          </w:tcPr>
          <w:p w14:paraId="7C39B22F"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4C75B666"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5AE354AC"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5E3440B8"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15A3C4D0"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46C21D9A" w14:textId="77777777" w:rsidR="00787F12" w:rsidRPr="00787F12" w:rsidRDefault="00787F12" w:rsidP="00787F12">
            <w:pPr>
              <w:outlineLvl w:val="2"/>
              <w:rPr>
                <w:color w:val="000000"/>
                <w:szCs w:val="28"/>
              </w:rPr>
            </w:pPr>
            <w:r w:rsidRPr="00787F12">
              <w:rPr>
                <w:color w:val="000000"/>
                <w:szCs w:val="28"/>
              </w:rPr>
              <w:t>0.083</w:t>
            </w:r>
          </w:p>
        </w:tc>
      </w:tr>
      <w:tr w:rsidR="00787F12" w:rsidRPr="00787F12" w14:paraId="312F172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F82344F"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11D9763" w14:textId="77777777" w:rsidR="00787F12" w:rsidRPr="00787F12" w:rsidRDefault="00787F12" w:rsidP="00787F12">
            <w:pPr>
              <w:outlineLvl w:val="2"/>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77457EE3"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4021C712"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6ADEDA13"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0260F142"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5C14293F"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0C7F3F8B" w14:textId="77777777" w:rsidR="00787F12" w:rsidRPr="00787F12" w:rsidRDefault="00787F12" w:rsidP="00787F12">
            <w:pPr>
              <w:outlineLvl w:val="2"/>
              <w:rPr>
                <w:color w:val="000000"/>
                <w:szCs w:val="28"/>
              </w:rPr>
            </w:pPr>
            <w:r w:rsidRPr="00787F12">
              <w:rPr>
                <w:color w:val="000000"/>
                <w:szCs w:val="28"/>
              </w:rPr>
              <w:t>0.083</w:t>
            </w:r>
          </w:p>
        </w:tc>
        <w:tc>
          <w:tcPr>
            <w:tcW w:w="411" w:type="pct"/>
            <w:tcBorders>
              <w:top w:val="nil"/>
              <w:left w:val="nil"/>
              <w:bottom w:val="single" w:sz="4" w:space="0" w:color="auto"/>
              <w:right w:val="single" w:sz="4" w:space="0" w:color="auto"/>
            </w:tcBorders>
            <w:hideMark/>
          </w:tcPr>
          <w:p w14:paraId="08B55FF6" w14:textId="77777777" w:rsidR="00787F12" w:rsidRPr="00787F12" w:rsidRDefault="00787F12" w:rsidP="00787F12">
            <w:pPr>
              <w:outlineLvl w:val="2"/>
              <w:rPr>
                <w:color w:val="000000"/>
                <w:szCs w:val="28"/>
              </w:rPr>
            </w:pPr>
            <w:r w:rsidRPr="00787F12">
              <w:rPr>
                <w:color w:val="000000"/>
                <w:szCs w:val="28"/>
              </w:rPr>
              <w:t>0.083</w:t>
            </w:r>
          </w:p>
        </w:tc>
      </w:tr>
      <w:tr w:rsidR="00787F12" w:rsidRPr="00787F12" w14:paraId="70EB6F9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6979172"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FB3CCA8" w14:textId="77777777" w:rsidR="00787F12" w:rsidRPr="00787F12" w:rsidRDefault="00787F12" w:rsidP="00787F12">
            <w:pPr>
              <w:outlineLvl w:val="2"/>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1FBF27D1" w14:textId="77777777" w:rsidR="00787F12" w:rsidRPr="00787F12" w:rsidRDefault="00787F12" w:rsidP="00787F12">
            <w:pPr>
              <w:outlineLvl w:val="2"/>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03674E2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D2DDDC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A0CF5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B3F061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BDA414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F072A38"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3124DAC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3261955"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37A67B04" w14:textId="77777777" w:rsidR="00787F12" w:rsidRPr="00787F12" w:rsidRDefault="00787F12" w:rsidP="00787F12">
            <w:pPr>
              <w:outlineLvl w:val="2"/>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08CA1795" w14:textId="77777777" w:rsidR="00787F12" w:rsidRPr="00787F12" w:rsidRDefault="00787F12" w:rsidP="00787F12">
            <w:pPr>
              <w:outlineLvl w:val="2"/>
              <w:rPr>
                <w:color w:val="000000"/>
                <w:szCs w:val="28"/>
              </w:rPr>
            </w:pPr>
            <w:r w:rsidRPr="00787F12">
              <w:rPr>
                <w:color w:val="000000"/>
                <w:szCs w:val="28"/>
              </w:rPr>
              <w:t>0.022</w:t>
            </w:r>
          </w:p>
        </w:tc>
        <w:tc>
          <w:tcPr>
            <w:tcW w:w="411" w:type="pct"/>
            <w:tcBorders>
              <w:top w:val="nil"/>
              <w:left w:val="nil"/>
              <w:bottom w:val="single" w:sz="4" w:space="0" w:color="auto"/>
              <w:right w:val="single" w:sz="4" w:space="0" w:color="auto"/>
            </w:tcBorders>
            <w:hideMark/>
          </w:tcPr>
          <w:p w14:paraId="4BF75B69" w14:textId="77777777" w:rsidR="00787F12" w:rsidRPr="00787F12" w:rsidRDefault="00787F12" w:rsidP="00787F12">
            <w:pPr>
              <w:outlineLvl w:val="2"/>
              <w:rPr>
                <w:color w:val="000000"/>
                <w:szCs w:val="28"/>
              </w:rPr>
            </w:pPr>
            <w:r w:rsidRPr="00787F12">
              <w:rPr>
                <w:color w:val="000000"/>
                <w:szCs w:val="28"/>
              </w:rPr>
              <w:t>0.022</w:t>
            </w:r>
          </w:p>
        </w:tc>
        <w:tc>
          <w:tcPr>
            <w:tcW w:w="411" w:type="pct"/>
            <w:tcBorders>
              <w:top w:val="nil"/>
              <w:left w:val="nil"/>
              <w:bottom w:val="single" w:sz="4" w:space="0" w:color="auto"/>
              <w:right w:val="single" w:sz="4" w:space="0" w:color="auto"/>
            </w:tcBorders>
            <w:hideMark/>
          </w:tcPr>
          <w:p w14:paraId="6B7AB265" w14:textId="77777777" w:rsidR="00787F12" w:rsidRPr="00787F12" w:rsidRDefault="00787F12" w:rsidP="00787F12">
            <w:pPr>
              <w:outlineLvl w:val="2"/>
              <w:rPr>
                <w:color w:val="000000"/>
                <w:szCs w:val="28"/>
              </w:rPr>
            </w:pPr>
            <w:r w:rsidRPr="00787F12">
              <w:rPr>
                <w:color w:val="000000"/>
                <w:szCs w:val="28"/>
              </w:rPr>
              <w:t>0.022</w:t>
            </w:r>
          </w:p>
        </w:tc>
        <w:tc>
          <w:tcPr>
            <w:tcW w:w="411" w:type="pct"/>
            <w:tcBorders>
              <w:top w:val="nil"/>
              <w:left w:val="nil"/>
              <w:bottom w:val="single" w:sz="4" w:space="0" w:color="auto"/>
              <w:right w:val="single" w:sz="4" w:space="0" w:color="auto"/>
            </w:tcBorders>
            <w:hideMark/>
          </w:tcPr>
          <w:p w14:paraId="5D1AB211" w14:textId="77777777" w:rsidR="00787F12" w:rsidRPr="00787F12" w:rsidRDefault="00787F12" w:rsidP="00787F12">
            <w:pPr>
              <w:outlineLvl w:val="2"/>
              <w:rPr>
                <w:color w:val="000000"/>
                <w:szCs w:val="28"/>
              </w:rPr>
            </w:pPr>
            <w:r w:rsidRPr="00787F12">
              <w:rPr>
                <w:color w:val="000000"/>
                <w:szCs w:val="28"/>
              </w:rPr>
              <w:t>0.022</w:t>
            </w:r>
          </w:p>
        </w:tc>
        <w:tc>
          <w:tcPr>
            <w:tcW w:w="411" w:type="pct"/>
            <w:tcBorders>
              <w:top w:val="nil"/>
              <w:left w:val="nil"/>
              <w:bottom w:val="single" w:sz="4" w:space="0" w:color="auto"/>
              <w:right w:val="single" w:sz="4" w:space="0" w:color="auto"/>
            </w:tcBorders>
            <w:hideMark/>
          </w:tcPr>
          <w:p w14:paraId="642E2D3C" w14:textId="77777777" w:rsidR="00787F12" w:rsidRPr="00787F12" w:rsidRDefault="00787F12" w:rsidP="00787F12">
            <w:pPr>
              <w:outlineLvl w:val="2"/>
              <w:rPr>
                <w:color w:val="000000"/>
                <w:szCs w:val="28"/>
              </w:rPr>
            </w:pPr>
            <w:r w:rsidRPr="00787F12">
              <w:rPr>
                <w:color w:val="000000"/>
                <w:szCs w:val="28"/>
              </w:rPr>
              <w:t>0.022</w:t>
            </w:r>
          </w:p>
        </w:tc>
        <w:tc>
          <w:tcPr>
            <w:tcW w:w="411" w:type="pct"/>
            <w:tcBorders>
              <w:top w:val="nil"/>
              <w:left w:val="nil"/>
              <w:bottom w:val="single" w:sz="4" w:space="0" w:color="auto"/>
              <w:right w:val="single" w:sz="4" w:space="0" w:color="auto"/>
            </w:tcBorders>
            <w:hideMark/>
          </w:tcPr>
          <w:p w14:paraId="5A8A48B0" w14:textId="77777777" w:rsidR="00787F12" w:rsidRPr="00787F12" w:rsidRDefault="00787F12" w:rsidP="00787F12">
            <w:pPr>
              <w:outlineLvl w:val="2"/>
              <w:rPr>
                <w:color w:val="000000"/>
                <w:szCs w:val="28"/>
              </w:rPr>
            </w:pPr>
            <w:r w:rsidRPr="00787F12">
              <w:rPr>
                <w:color w:val="000000"/>
                <w:szCs w:val="28"/>
              </w:rPr>
              <w:t>0.022</w:t>
            </w:r>
          </w:p>
        </w:tc>
        <w:tc>
          <w:tcPr>
            <w:tcW w:w="411" w:type="pct"/>
            <w:tcBorders>
              <w:top w:val="nil"/>
              <w:left w:val="nil"/>
              <w:bottom w:val="single" w:sz="4" w:space="0" w:color="auto"/>
              <w:right w:val="single" w:sz="4" w:space="0" w:color="auto"/>
            </w:tcBorders>
            <w:hideMark/>
          </w:tcPr>
          <w:p w14:paraId="06136560" w14:textId="77777777" w:rsidR="00787F12" w:rsidRPr="00787F12" w:rsidRDefault="00787F12" w:rsidP="00787F12">
            <w:pPr>
              <w:outlineLvl w:val="2"/>
              <w:rPr>
                <w:color w:val="000000"/>
                <w:szCs w:val="28"/>
              </w:rPr>
            </w:pPr>
            <w:r w:rsidRPr="00787F12">
              <w:rPr>
                <w:color w:val="000000"/>
                <w:szCs w:val="28"/>
              </w:rPr>
              <w:t>0.022</w:t>
            </w:r>
          </w:p>
        </w:tc>
      </w:tr>
      <w:tr w:rsidR="00787F12" w:rsidRPr="00787F12" w14:paraId="4A56895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DE917DF"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245A639" w14:textId="77777777" w:rsidR="00787F12" w:rsidRPr="00787F12" w:rsidRDefault="00787F12" w:rsidP="00787F12">
            <w:pPr>
              <w:outlineLvl w:val="2"/>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650694DF" w14:textId="77777777" w:rsidR="00787F12" w:rsidRPr="00787F12" w:rsidRDefault="00787F12" w:rsidP="00787F12">
            <w:pPr>
              <w:outlineLvl w:val="2"/>
              <w:rPr>
                <w:color w:val="000000"/>
                <w:szCs w:val="28"/>
              </w:rPr>
            </w:pPr>
            <w:r w:rsidRPr="00787F12">
              <w:rPr>
                <w:color w:val="000000"/>
                <w:szCs w:val="28"/>
              </w:rPr>
              <w:t>0.661</w:t>
            </w:r>
          </w:p>
        </w:tc>
        <w:tc>
          <w:tcPr>
            <w:tcW w:w="411" w:type="pct"/>
            <w:tcBorders>
              <w:top w:val="nil"/>
              <w:left w:val="nil"/>
              <w:bottom w:val="single" w:sz="4" w:space="0" w:color="auto"/>
              <w:right w:val="single" w:sz="4" w:space="0" w:color="auto"/>
            </w:tcBorders>
            <w:hideMark/>
          </w:tcPr>
          <w:p w14:paraId="488A29BE" w14:textId="77777777" w:rsidR="00787F12" w:rsidRPr="00787F12" w:rsidRDefault="00787F12" w:rsidP="00787F12">
            <w:pPr>
              <w:outlineLvl w:val="2"/>
              <w:rPr>
                <w:color w:val="000000"/>
                <w:szCs w:val="28"/>
              </w:rPr>
            </w:pPr>
            <w:r w:rsidRPr="00787F12">
              <w:rPr>
                <w:color w:val="000000"/>
                <w:szCs w:val="28"/>
              </w:rPr>
              <w:t>0.661</w:t>
            </w:r>
          </w:p>
        </w:tc>
        <w:tc>
          <w:tcPr>
            <w:tcW w:w="411" w:type="pct"/>
            <w:tcBorders>
              <w:top w:val="nil"/>
              <w:left w:val="nil"/>
              <w:bottom w:val="single" w:sz="4" w:space="0" w:color="auto"/>
              <w:right w:val="single" w:sz="4" w:space="0" w:color="auto"/>
            </w:tcBorders>
            <w:hideMark/>
          </w:tcPr>
          <w:p w14:paraId="77704C17" w14:textId="77777777" w:rsidR="00787F12" w:rsidRPr="00787F12" w:rsidRDefault="00787F12" w:rsidP="00787F12">
            <w:pPr>
              <w:outlineLvl w:val="2"/>
              <w:rPr>
                <w:color w:val="000000"/>
                <w:szCs w:val="28"/>
              </w:rPr>
            </w:pPr>
            <w:r w:rsidRPr="00787F12">
              <w:rPr>
                <w:color w:val="000000"/>
                <w:szCs w:val="28"/>
              </w:rPr>
              <w:t>0.661</w:t>
            </w:r>
          </w:p>
        </w:tc>
        <w:tc>
          <w:tcPr>
            <w:tcW w:w="411" w:type="pct"/>
            <w:tcBorders>
              <w:top w:val="nil"/>
              <w:left w:val="nil"/>
              <w:bottom w:val="single" w:sz="4" w:space="0" w:color="auto"/>
              <w:right w:val="single" w:sz="4" w:space="0" w:color="auto"/>
            </w:tcBorders>
            <w:hideMark/>
          </w:tcPr>
          <w:p w14:paraId="2A24080A" w14:textId="77777777" w:rsidR="00787F12" w:rsidRPr="00787F12" w:rsidRDefault="00787F12" w:rsidP="00787F12">
            <w:pPr>
              <w:outlineLvl w:val="2"/>
              <w:rPr>
                <w:color w:val="000000"/>
                <w:szCs w:val="28"/>
              </w:rPr>
            </w:pPr>
            <w:r w:rsidRPr="00787F12">
              <w:rPr>
                <w:color w:val="000000"/>
                <w:szCs w:val="28"/>
              </w:rPr>
              <w:t>0.661</w:t>
            </w:r>
          </w:p>
        </w:tc>
        <w:tc>
          <w:tcPr>
            <w:tcW w:w="411" w:type="pct"/>
            <w:tcBorders>
              <w:top w:val="nil"/>
              <w:left w:val="nil"/>
              <w:bottom w:val="single" w:sz="4" w:space="0" w:color="auto"/>
              <w:right w:val="single" w:sz="4" w:space="0" w:color="auto"/>
            </w:tcBorders>
            <w:hideMark/>
          </w:tcPr>
          <w:p w14:paraId="435540DF" w14:textId="77777777" w:rsidR="00787F12" w:rsidRPr="00787F12" w:rsidRDefault="00787F12" w:rsidP="00787F12">
            <w:pPr>
              <w:outlineLvl w:val="2"/>
              <w:rPr>
                <w:color w:val="000000"/>
                <w:szCs w:val="28"/>
              </w:rPr>
            </w:pPr>
            <w:r w:rsidRPr="00787F12">
              <w:rPr>
                <w:color w:val="000000"/>
                <w:szCs w:val="28"/>
              </w:rPr>
              <w:t>0.661</w:t>
            </w:r>
          </w:p>
        </w:tc>
        <w:tc>
          <w:tcPr>
            <w:tcW w:w="411" w:type="pct"/>
            <w:tcBorders>
              <w:top w:val="nil"/>
              <w:left w:val="nil"/>
              <w:bottom w:val="single" w:sz="4" w:space="0" w:color="auto"/>
              <w:right w:val="single" w:sz="4" w:space="0" w:color="auto"/>
            </w:tcBorders>
            <w:hideMark/>
          </w:tcPr>
          <w:p w14:paraId="38A691AA" w14:textId="77777777" w:rsidR="00787F12" w:rsidRPr="00787F12" w:rsidRDefault="00787F12" w:rsidP="00787F12">
            <w:pPr>
              <w:outlineLvl w:val="2"/>
              <w:rPr>
                <w:color w:val="000000"/>
                <w:szCs w:val="28"/>
              </w:rPr>
            </w:pPr>
            <w:r w:rsidRPr="00787F12">
              <w:rPr>
                <w:color w:val="000000"/>
                <w:szCs w:val="28"/>
              </w:rPr>
              <w:t>0.661</w:t>
            </w:r>
          </w:p>
        </w:tc>
        <w:tc>
          <w:tcPr>
            <w:tcW w:w="411" w:type="pct"/>
            <w:tcBorders>
              <w:top w:val="nil"/>
              <w:left w:val="nil"/>
              <w:bottom w:val="single" w:sz="4" w:space="0" w:color="auto"/>
              <w:right w:val="single" w:sz="4" w:space="0" w:color="auto"/>
            </w:tcBorders>
            <w:hideMark/>
          </w:tcPr>
          <w:p w14:paraId="692EFAC0" w14:textId="77777777" w:rsidR="00787F12" w:rsidRPr="00787F12" w:rsidRDefault="00787F12" w:rsidP="00787F12">
            <w:pPr>
              <w:outlineLvl w:val="2"/>
              <w:rPr>
                <w:color w:val="000000"/>
                <w:szCs w:val="28"/>
              </w:rPr>
            </w:pPr>
            <w:r w:rsidRPr="00787F12">
              <w:rPr>
                <w:color w:val="000000"/>
                <w:szCs w:val="28"/>
              </w:rPr>
              <w:t>0.661</w:t>
            </w:r>
          </w:p>
        </w:tc>
      </w:tr>
      <w:tr w:rsidR="00787F12" w:rsidRPr="00787F12" w14:paraId="71E79EE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4DFB687"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56A56C6" w14:textId="77777777" w:rsidR="00787F12" w:rsidRPr="00787F12" w:rsidRDefault="00787F12" w:rsidP="00787F12">
            <w:pPr>
              <w:outlineLvl w:val="2"/>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1B8FBBFB" w14:textId="77777777" w:rsidR="00787F12" w:rsidRPr="00787F12" w:rsidRDefault="00787F12" w:rsidP="00787F12">
            <w:pPr>
              <w:outlineLvl w:val="2"/>
              <w:rPr>
                <w:color w:val="000000"/>
                <w:szCs w:val="28"/>
              </w:rPr>
            </w:pPr>
            <w:r w:rsidRPr="00787F12">
              <w:rPr>
                <w:color w:val="000000"/>
                <w:szCs w:val="28"/>
              </w:rPr>
              <w:t>0.917</w:t>
            </w:r>
          </w:p>
        </w:tc>
        <w:tc>
          <w:tcPr>
            <w:tcW w:w="411" w:type="pct"/>
            <w:tcBorders>
              <w:top w:val="nil"/>
              <w:left w:val="nil"/>
              <w:bottom w:val="single" w:sz="4" w:space="0" w:color="auto"/>
              <w:right w:val="single" w:sz="4" w:space="0" w:color="auto"/>
            </w:tcBorders>
            <w:hideMark/>
          </w:tcPr>
          <w:p w14:paraId="742B3BAF" w14:textId="77777777" w:rsidR="00787F12" w:rsidRPr="00787F12" w:rsidRDefault="00787F12" w:rsidP="00787F12">
            <w:pPr>
              <w:outlineLvl w:val="2"/>
              <w:rPr>
                <w:color w:val="000000"/>
                <w:szCs w:val="28"/>
              </w:rPr>
            </w:pPr>
            <w:r w:rsidRPr="00787F12">
              <w:rPr>
                <w:color w:val="000000"/>
                <w:szCs w:val="28"/>
              </w:rPr>
              <w:t>0.917</w:t>
            </w:r>
          </w:p>
        </w:tc>
        <w:tc>
          <w:tcPr>
            <w:tcW w:w="411" w:type="pct"/>
            <w:tcBorders>
              <w:top w:val="nil"/>
              <w:left w:val="nil"/>
              <w:bottom w:val="single" w:sz="4" w:space="0" w:color="auto"/>
              <w:right w:val="single" w:sz="4" w:space="0" w:color="auto"/>
            </w:tcBorders>
            <w:hideMark/>
          </w:tcPr>
          <w:p w14:paraId="399DAEEC" w14:textId="77777777" w:rsidR="00787F12" w:rsidRPr="00787F12" w:rsidRDefault="00787F12" w:rsidP="00787F12">
            <w:pPr>
              <w:outlineLvl w:val="2"/>
              <w:rPr>
                <w:color w:val="000000"/>
                <w:szCs w:val="28"/>
              </w:rPr>
            </w:pPr>
            <w:r w:rsidRPr="00787F12">
              <w:rPr>
                <w:color w:val="000000"/>
                <w:szCs w:val="28"/>
              </w:rPr>
              <w:t>0.917</w:t>
            </w:r>
          </w:p>
        </w:tc>
        <w:tc>
          <w:tcPr>
            <w:tcW w:w="411" w:type="pct"/>
            <w:tcBorders>
              <w:top w:val="nil"/>
              <w:left w:val="nil"/>
              <w:bottom w:val="single" w:sz="4" w:space="0" w:color="auto"/>
              <w:right w:val="single" w:sz="4" w:space="0" w:color="auto"/>
            </w:tcBorders>
            <w:hideMark/>
          </w:tcPr>
          <w:p w14:paraId="714C616F" w14:textId="77777777" w:rsidR="00787F12" w:rsidRPr="00787F12" w:rsidRDefault="00787F12" w:rsidP="00787F12">
            <w:pPr>
              <w:outlineLvl w:val="2"/>
              <w:rPr>
                <w:color w:val="000000"/>
                <w:szCs w:val="28"/>
              </w:rPr>
            </w:pPr>
            <w:r w:rsidRPr="00787F12">
              <w:rPr>
                <w:color w:val="000000"/>
                <w:szCs w:val="28"/>
              </w:rPr>
              <w:t>0.917</w:t>
            </w:r>
          </w:p>
        </w:tc>
        <w:tc>
          <w:tcPr>
            <w:tcW w:w="411" w:type="pct"/>
            <w:tcBorders>
              <w:top w:val="nil"/>
              <w:left w:val="nil"/>
              <w:bottom w:val="single" w:sz="4" w:space="0" w:color="auto"/>
              <w:right w:val="single" w:sz="4" w:space="0" w:color="auto"/>
            </w:tcBorders>
            <w:hideMark/>
          </w:tcPr>
          <w:p w14:paraId="1A42C707" w14:textId="77777777" w:rsidR="00787F12" w:rsidRPr="00787F12" w:rsidRDefault="00787F12" w:rsidP="00787F12">
            <w:pPr>
              <w:outlineLvl w:val="2"/>
              <w:rPr>
                <w:color w:val="000000"/>
                <w:szCs w:val="28"/>
              </w:rPr>
            </w:pPr>
            <w:r w:rsidRPr="00787F12">
              <w:rPr>
                <w:color w:val="000000"/>
                <w:szCs w:val="28"/>
              </w:rPr>
              <w:t>0.917</w:t>
            </w:r>
          </w:p>
        </w:tc>
        <w:tc>
          <w:tcPr>
            <w:tcW w:w="411" w:type="pct"/>
            <w:tcBorders>
              <w:top w:val="nil"/>
              <w:left w:val="nil"/>
              <w:bottom w:val="single" w:sz="4" w:space="0" w:color="auto"/>
              <w:right w:val="single" w:sz="4" w:space="0" w:color="auto"/>
            </w:tcBorders>
            <w:hideMark/>
          </w:tcPr>
          <w:p w14:paraId="0EDA1A02" w14:textId="77777777" w:rsidR="00787F12" w:rsidRPr="00787F12" w:rsidRDefault="00787F12" w:rsidP="00787F12">
            <w:pPr>
              <w:outlineLvl w:val="2"/>
              <w:rPr>
                <w:color w:val="000000"/>
                <w:szCs w:val="28"/>
              </w:rPr>
            </w:pPr>
            <w:r w:rsidRPr="00787F12">
              <w:rPr>
                <w:color w:val="000000"/>
                <w:szCs w:val="28"/>
              </w:rPr>
              <w:t>0.917</w:t>
            </w:r>
          </w:p>
        </w:tc>
        <w:tc>
          <w:tcPr>
            <w:tcW w:w="411" w:type="pct"/>
            <w:tcBorders>
              <w:top w:val="nil"/>
              <w:left w:val="nil"/>
              <w:bottom w:val="single" w:sz="4" w:space="0" w:color="auto"/>
              <w:right w:val="single" w:sz="4" w:space="0" w:color="auto"/>
            </w:tcBorders>
            <w:hideMark/>
          </w:tcPr>
          <w:p w14:paraId="6024769F" w14:textId="77777777" w:rsidR="00787F12" w:rsidRPr="00787F12" w:rsidRDefault="00787F12" w:rsidP="00787F12">
            <w:pPr>
              <w:outlineLvl w:val="2"/>
              <w:rPr>
                <w:color w:val="000000"/>
                <w:szCs w:val="28"/>
              </w:rPr>
            </w:pPr>
            <w:r w:rsidRPr="00787F12">
              <w:rPr>
                <w:color w:val="000000"/>
                <w:szCs w:val="28"/>
              </w:rPr>
              <w:t>0.917</w:t>
            </w:r>
          </w:p>
        </w:tc>
      </w:tr>
      <w:tr w:rsidR="00787F12" w:rsidRPr="00787F12" w14:paraId="594E6E9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DC90340"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38E9295" w14:textId="77777777" w:rsidR="00787F12" w:rsidRPr="00787F12" w:rsidRDefault="00787F12" w:rsidP="00787F12">
            <w:pPr>
              <w:outlineLvl w:val="2"/>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0F9A19ED" w14:textId="77777777" w:rsidR="00787F12" w:rsidRPr="00787F12" w:rsidRDefault="00787F12" w:rsidP="00787F12">
            <w:pPr>
              <w:outlineLvl w:val="2"/>
              <w:rPr>
                <w:color w:val="000000"/>
                <w:szCs w:val="28"/>
              </w:rPr>
            </w:pPr>
            <w:r w:rsidRPr="00787F12">
              <w:rPr>
                <w:color w:val="000000"/>
                <w:szCs w:val="28"/>
              </w:rPr>
              <w:t>91.737</w:t>
            </w:r>
          </w:p>
        </w:tc>
        <w:tc>
          <w:tcPr>
            <w:tcW w:w="411" w:type="pct"/>
            <w:tcBorders>
              <w:top w:val="nil"/>
              <w:left w:val="nil"/>
              <w:bottom w:val="single" w:sz="4" w:space="0" w:color="auto"/>
              <w:right w:val="single" w:sz="4" w:space="0" w:color="auto"/>
            </w:tcBorders>
            <w:hideMark/>
          </w:tcPr>
          <w:p w14:paraId="25E14AA1" w14:textId="77777777" w:rsidR="00787F12" w:rsidRPr="00787F12" w:rsidRDefault="00787F12" w:rsidP="00787F12">
            <w:pPr>
              <w:outlineLvl w:val="2"/>
              <w:rPr>
                <w:color w:val="000000"/>
                <w:szCs w:val="28"/>
              </w:rPr>
            </w:pPr>
            <w:r w:rsidRPr="00787F12">
              <w:rPr>
                <w:color w:val="000000"/>
                <w:szCs w:val="28"/>
              </w:rPr>
              <w:t>91.737</w:t>
            </w:r>
          </w:p>
        </w:tc>
        <w:tc>
          <w:tcPr>
            <w:tcW w:w="411" w:type="pct"/>
            <w:tcBorders>
              <w:top w:val="nil"/>
              <w:left w:val="nil"/>
              <w:bottom w:val="single" w:sz="4" w:space="0" w:color="auto"/>
              <w:right w:val="single" w:sz="4" w:space="0" w:color="auto"/>
            </w:tcBorders>
            <w:hideMark/>
          </w:tcPr>
          <w:p w14:paraId="4EF8B870" w14:textId="77777777" w:rsidR="00787F12" w:rsidRPr="00787F12" w:rsidRDefault="00787F12" w:rsidP="00787F12">
            <w:pPr>
              <w:outlineLvl w:val="2"/>
              <w:rPr>
                <w:color w:val="000000"/>
                <w:szCs w:val="28"/>
              </w:rPr>
            </w:pPr>
            <w:r w:rsidRPr="00787F12">
              <w:rPr>
                <w:color w:val="000000"/>
                <w:szCs w:val="28"/>
              </w:rPr>
              <w:t>91.737</w:t>
            </w:r>
          </w:p>
        </w:tc>
        <w:tc>
          <w:tcPr>
            <w:tcW w:w="411" w:type="pct"/>
            <w:tcBorders>
              <w:top w:val="nil"/>
              <w:left w:val="nil"/>
              <w:bottom w:val="single" w:sz="4" w:space="0" w:color="auto"/>
              <w:right w:val="single" w:sz="4" w:space="0" w:color="auto"/>
            </w:tcBorders>
            <w:hideMark/>
          </w:tcPr>
          <w:p w14:paraId="36C87223" w14:textId="77777777" w:rsidR="00787F12" w:rsidRPr="00787F12" w:rsidRDefault="00787F12" w:rsidP="00787F12">
            <w:pPr>
              <w:outlineLvl w:val="2"/>
              <w:rPr>
                <w:color w:val="000000"/>
                <w:szCs w:val="28"/>
              </w:rPr>
            </w:pPr>
            <w:r w:rsidRPr="00787F12">
              <w:rPr>
                <w:color w:val="000000"/>
                <w:szCs w:val="28"/>
              </w:rPr>
              <w:t>91.737</w:t>
            </w:r>
          </w:p>
        </w:tc>
        <w:tc>
          <w:tcPr>
            <w:tcW w:w="411" w:type="pct"/>
            <w:tcBorders>
              <w:top w:val="nil"/>
              <w:left w:val="nil"/>
              <w:bottom w:val="single" w:sz="4" w:space="0" w:color="auto"/>
              <w:right w:val="single" w:sz="4" w:space="0" w:color="auto"/>
            </w:tcBorders>
            <w:hideMark/>
          </w:tcPr>
          <w:p w14:paraId="42CF6D33" w14:textId="77777777" w:rsidR="00787F12" w:rsidRPr="00787F12" w:rsidRDefault="00787F12" w:rsidP="00787F12">
            <w:pPr>
              <w:outlineLvl w:val="2"/>
              <w:rPr>
                <w:color w:val="000000"/>
                <w:szCs w:val="28"/>
              </w:rPr>
            </w:pPr>
            <w:r w:rsidRPr="00787F12">
              <w:rPr>
                <w:color w:val="000000"/>
                <w:szCs w:val="28"/>
              </w:rPr>
              <w:t>91.737</w:t>
            </w:r>
          </w:p>
        </w:tc>
        <w:tc>
          <w:tcPr>
            <w:tcW w:w="411" w:type="pct"/>
            <w:tcBorders>
              <w:top w:val="nil"/>
              <w:left w:val="nil"/>
              <w:bottom w:val="single" w:sz="4" w:space="0" w:color="auto"/>
              <w:right w:val="single" w:sz="4" w:space="0" w:color="auto"/>
            </w:tcBorders>
            <w:hideMark/>
          </w:tcPr>
          <w:p w14:paraId="2A9D181E" w14:textId="77777777" w:rsidR="00787F12" w:rsidRPr="00787F12" w:rsidRDefault="00787F12" w:rsidP="00787F12">
            <w:pPr>
              <w:outlineLvl w:val="2"/>
              <w:rPr>
                <w:color w:val="000000"/>
                <w:szCs w:val="28"/>
              </w:rPr>
            </w:pPr>
            <w:r w:rsidRPr="00787F12">
              <w:rPr>
                <w:color w:val="000000"/>
                <w:szCs w:val="28"/>
              </w:rPr>
              <w:t>91.737</w:t>
            </w:r>
          </w:p>
        </w:tc>
        <w:tc>
          <w:tcPr>
            <w:tcW w:w="411" w:type="pct"/>
            <w:tcBorders>
              <w:top w:val="nil"/>
              <w:left w:val="nil"/>
              <w:bottom w:val="single" w:sz="4" w:space="0" w:color="auto"/>
              <w:right w:val="single" w:sz="4" w:space="0" w:color="auto"/>
            </w:tcBorders>
            <w:hideMark/>
          </w:tcPr>
          <w:p w14:paraId="67B30186" w14:textId="77777777" w:rsidR="00787F12" w:rsidRPr="00787F12" w:rsidRDefault="00787F12" w:rsidP="00787F12">
            <w:pPr>
              <w:outlineLvl w:val="2"/>
              <w:rPr>
                <w:color w:val="000000"/>
                <w:szCs w:val="28"/>
              </w:rPr>
            </w:pPr>
            <w:r w:rsidRPr="00787F12">
              <w:rPr>
                <w:color w:val="000000"/>
                <w:szCs w:val="28"/>
              </w:rPr>
              <w:t>91.737</w:t>
            </w:r>
          </w:p>
        </w:tc>
      </w:tr>
      <w:tr w:rsidR="00787F12" w:rsidRPr="00787F12" w14:paraId="66928A76"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30F54277" w14:textId="77777777" w:rsidR="00787F12" w:rsidRPr="00787F12" w:rsidRDefault="00787F12" w:rsidP="00787F12">
            <w:pPr>
              <w:outlineLvl w:val="1"/>
              <w:rPr>
                <w:color w:val="000000"/>
                <w:szCs w:val="28"/>
              </w:rPr>
            </w:pPr>
            <w:r w:rsidRPr="00787F12">
              <w:rPr>
                <w:color w:val="000000"/>
                <w:szCs w:val="28"/>
              </w:rPr>
              <w:t>Котельная "Спорткомплекс", г. Катав-Ивановск, ул. Б. Сулимовых, 50</w:t>
            </w:r>
          </w:p>
        </w:tc>
        <w:tc>
          <w:tcPr>
            <w:tcW w:w="1127" w:type="pct"/>
            <w:tcBorders>
              <w:top w:val="nil"/>
              <w:left w:val="nil"/>
              <w:bottom w:val="single" w:sz="4" w:space="0" w:color="auto"/>
              <w:right w:val="single" w:sz="4" w:space="0" w:color="auto"/>
            </w:tcBorders>
            <w:hideMark/>
          </w:tcPr>
          <w:p w14:paraId="4C039E21"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41D63C1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2CC31F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EA5DB5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BDCC08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ED28A6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E14745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1BF650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652F94FD"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ED6CC6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16D393B"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463958C9" w14:textId="77777777" w:rsidR="00787F12" w:rsidRPr="00787F12" w:rsidRDefault="00787F12" w:rsidP="00787F12">
            <w:pPr>
              <w:outlineLvl w:val="1"/>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210FF462" w14:textId="08AA6F99"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7C1F1383" w14:textId="367C34A9"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4F3C8678" w14:textId="68B05AC9"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5FFF896D" w14:textId="68E98468"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694800A6" w14:textId="71465F55"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0A4DC948" w14:textId="09CFE37B" w:rsidR="00787F12" w:rsidRPr="00787F12" w:rsidRDefault="00787F12" w:rsidP="00787F12">
            <w:pPr>
              <w:outlineLvl w:val="1"/>
              <w:rPr>
                <w:color w:val="000000"/>
                <w:szCs w:val="28"/>
              </w:rPr>
            </w:pPr>
            <w:r>
              <w:rPr>
                <w:color w:val="000000"/>
                <w:szCs w:val="28"/>
              </w:rPr>
              <w:t>нд</w:t>
            </w:r>
          </w:p>
        </w:tc>
      </w:tr>
      <w:tr w:rsidR="00787F12" w:rsidRPr="00787F12" w14:paraId="33382A8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D7392D6"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5D50F49"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59B81A9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6E1001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0CDB8D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F38F05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6680F9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12B1A3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D990A97"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10A758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CC5726A"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DC30468"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0D8CD09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E2AFD4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243977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617524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7BC4CA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DD591F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54C73FC"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6F4B0EE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94C3E06"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CF42EA4" w14:textId="77777777" w:rsidR="00787F12" w:rsidRPr="00787F12" w:rsidRDefault="00787F12" w:rsidP="00787F12">
            <w:pPr>
              <w:outlineLvl w:val="1"/>
              <w:rPr>
                <w:color w:val="000000"/>
                <w:szCs w:val="28"/>
              </w:rPr>
            </w:pPr>
            <w:r w:rsidRPr="00787F12">
              <w:rPr>
                <w:color w:val="000000"/>
                <w:szCs w:val="28"/>
              </w:rPr>
              <w:t xml:space="preserve">Расчетный расход </w:t>
            </w:r>
            <w:r w:rsidRPr="00787F12">
              <w:rPr>
                <w:color w:val="000000"/>
                <w:szCs w:val="28"/>
              </w:rPr>
              <w:lastRenderedPageBreak/>
              <w:t>сетевой воды, т/ч</w:t>
            </w:r>
          </w:p>
        </w:tc>
        <w:tc>
          <w:tcPr>
            <w:tcW w:w="411" w:type="pct"/>
            <w:tcBorders>
              <w:top w:val="nil"/>
              <w:left w:val="nil"/>
              <w:bottom w:val="single" w:sz="4" w:space="0" w:color="auto"/>
              <w:right w:val="single" w:sz="4" w:space="0" w:color="auto"/>
            </w:tcBorders>
            <w:hideMark/>
          </w:tcPr>
          <w:p w14:paraId="7EAE27D6" w14:textId="77777777" w:rsidR="00787F12" w:rsidRPr="00787F12" w:rsidRDefault="00787F12" w:rsidP="00787F12">
            <w:pPr>
              <w:outlineLvl w:val="1"/>
              <w:rPr>
                <w:color w:val="000000"/>
                <w:szCs w:val="28"/>
              </w:rPr>
            </w:pPr>
            <w:r w:rsidRPr="00787F12">
              <w:rPr>
                <w:color w:val="000000"/>
                <w:szCs w:val="28"/>
              </w:rPr>
              <w:lastRenderedPageBreak/>
              <w:t>0.004</w:t>
            </w:r>
          </w:p>
        </w:tc>
        <w:tc>
          <w:tcPr>
            <w:tcW w:w="411" w:type="pct"/>
            <w:tcBorders>
              <w:top w:val="nil"/>
              <w:left w:val="nil"/>
              <w:bottom w:val="single" w:sz="4" w:space="0" w:color="auto"/>
              <w:right w:val="single" w:sz="4" w:space="0" w:color="auto"/>
            </w:tcBorders>
            <w:hideMark/>
          </w:tcPr>
          <w:p w14:paraId="7A3B29E9" w14:textId="77777777" w:rsidR="00787F12" w:rsidRPr="00787F12" w:rsidRDefault="00787F12" w:rsidP="00787F12">
            <w:pPr>
              <w:outlineLvl w:val="1"/>
              <w:rPr>
                <w:color w:val="000000"/>
                <w:szCs w:val="28"/>
              </w:rPr>
            </w:pPr>
            <w:r w:rsidRPr="00787F12">
              <w:rPr>
                <w:color w:val="000000"/>
                <w:szCs w:val="28"/>
              </w:rPr>
              <w:t>0.004</w:t>
            </w:r>
          </w:p>
        </w:tc>
        <w:tc>
          <w:tcPr>
            <w:tcW w:w="411" w:type="pct"/>
            <w:tcBorders>
              <w:top w:val="nil"/>
              <w:left w:val="nil"/>
              <w:bottom w:val="single" w:sz="4" w:space="0" w:color="auto"/>
              <w:right w:val="single" w:sz="4" w:space="0" w:color="auto"/>
            </w:tcBorders>
            <w:hideMark/>
          </w:tcPr>
          <w:p w14:paraId="4AC3C282" w14:textId="77777777" w:rsidR="00787F12" w:rsidRPr="00787F12" w:rsidRDefault="00787F12" w:rsidP="00787F12">
            <w:pPr>
              <w:outlineLvl w:val="1"/>
              <w:rPr>
                <w:color w:val="000000"/>
                <w:szCs w:val="28"/>
              </w:rPr>
            </w:pPr>
            <w:r w:rsidRPr="00787F12">
              <w:rPr>
                <w:color w:val="000000"/>
                <w:szCs w:val="28"/>
              </w:rPr>
              <w:t>0.004</w:t>
            </w:r>
          </w:p>
        </w:tc>
        <w:tc>
          <w:tcPr>
            <w:tcW w:w="411" w:type="pct"/>
            <w:tcBorders>
              <w:top w:val="nil"/>
              <w:left w:val="nil"/>
              <w:bottom w:val="single" w:sz="4" w:space="0" w:color="auto"/>
              <w:right w:val="single" w:sz="4" w:space="0" w:color="auto"/>
            </w:tcBorders>
            <w:hideMark/>
          </w:tcPr>
          <w:p w14:paraId="5309E09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CFA329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57378A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9E7DE62"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D8D1E8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D884BDA"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0D2B50C"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0E7878CF"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3EBF62CF"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4F3E6F39"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293DB74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FABC80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C265E3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6F9F086"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61750E6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9D8A5FE"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764B44C"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4D65BC33"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52F1BC47"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1ED0E223"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4E80133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26EB95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CC82E1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69C339D"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88AA9E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2B5CBA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352776B"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3DBC3517"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784D788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F152C8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A5A297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FF5555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1D8549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32A256"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CC9362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AA451D7"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CE47FEB"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150C39E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116438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E29B8D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1A4A9F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518E90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7B0A74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F0D502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9E457FA"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E2F0FF2"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E837CF8" w14:textId="77777777" w:rsidR="00787F12" w:rsidRPr="00787F12" w:rsidRDefault="00787F12" w:rsidP="00787F12">
            <w:pPr>
              <w:outlineLvl w:val="1"/>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755E2FED" w14:textId="77777777" w:rsidR="00787F12" w:rsidRPr="00787F12" w:rsidRDefault="00787F12" w:rsidP="00787F12">
            <w:pPr>
              <w:outlineLvl w:val="1"/>
              <w:rPr>
                <w:color w:val="000000"/>
                <w:szCs w:val="28"/>
              </w:rPr>
            </w:pPr>
            <w:r w:rsidRPr="00787F12">
              <w:rPr>
                <w:color w:val="000000"/>
                <w:szCs w:val="28"/>
              </w:rPr>
              <w:t>0.011</w:t>
            </w:r>
          </w:p>
        </w:tc>
        <w:tc>
          <w:tcPr>
            <w:tcW w:w="411" w:type="pct"/>
            <w:tcBorders>
              <w:top w:val="nil"/>
              <w:left w:val="nil"/>
              <w:bottom w:val="single" w:sz="4" w:space="0" w:color="auto"/>
              <w:right w:val="single" w:sz="4" w:space="0" w:color="auto"/>
            </w:tcBorders>
            <w:hideMark/>
          </w:tcPr>
          <w:p w14:paraId="39617E46" w14:textId="77777777" w:rsidR="00787F12" w:rsidRPr="00787F12" w:rsidRDefault="00787F12" w:rsidP="00787F12">
            <w:pPr>
              <w:outlineLvl w:val="1"/>
              <w:rPr>
                <w:color w:val="000000"/>
                <w:szCs w:val="28"/>
              </w:rPr>
            </w:pPr>
            <w:r w:rsidRPr="00787F12">
              <w:rPr>
                <w:color w:val="000000"/>
                <w:szCs w:val="28"/>
              </w:rPr>
              <w:t>0.011</w:t>
            </w:r>
          </w:p>
        </w:tc>
        <w:tc>
          <w:tcPr>
            <w:tcW w:w="411" w:type="pct"/>
            <w:tcBorders>
              <w:top w:val="nil"/>
              <w:left w:val="nil"/>
              <w:bottom w:val="single" w:sz="4" w:space="0" w:color="auto"/>
              <w:right w:val="single" w:sz="4" w:space="0" w:color="auto"/>
            </w:tcBorders>
            <w:hideMark/>
          </w:tcPr>
          <w:p w14:paraId="6C3621E9" w14:textId="77777777" w:rsidR="00787F12" w:rsidRPr="00787F12" w:rsidRDefault="00787F12" w:rsidP="00787F12">
            <w:pPr>
              <w:outlineLvl w:val="1"/>
              <w:rPr>
                <w:color w:val="000000"/>
                <w:szCs w:val="28"/>
              </w:rPr>
            </w:pPr>
            <w:r w:rsidRPr="00787F12">
              <w:rPr>
                <w:color w:val="000000"/>
                <w:szCs w:val="28"/>
              </w:rPr>
              <w:t>0.011</w:t>
            </w:r>
          </w:p>
        </w:tc>
        <w:tc>
          <w:tcPr>
            <w:tcW w:w="411" w:type="pct"/>
            <w:tcBorders>
              <w:top w:val="nil"/>
              <w:left w:val="nil"/>
              <w:bottom w:val="single" w:sz="4" w:space="0" w:color="auto"/>
              <w:right w:val="single" w:sz="4" w:space="0" w:color="auto"/>
            </w:tcBorders>
            <w:hideMark/>
          </w:tcPr>
          <w:p w14:paraId="73BFE9B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4761E4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274229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C5FFFC8"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E400C8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80FCDC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15597AB"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5BA84F30"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62F2DCFF"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1A150672" w14:textId="77777777" w:rsidR="00787F12" w:rsidRPr="00787F12" w:rsidRDefault="00787F12" w:rsidP="00787F12">
            <w:pPr>
              <w:outlineLvl w:val="1"/>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33A4F4C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A4FDE1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50924F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ADB6861"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575D1A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A2CA4B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DB76030"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3EF1E04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035477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703E4B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B693E2E"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F83497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AA75E6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1DEA53C"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48D4C5B"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13F7D772" w14:textId="77777777" w:rsidR="00787F12" w:rsidRPr="00787F12" w:rsidRDefault="00787F12" w:rsidP="00787F12">
            <w:pPr>
              <w:outlineLvl w:val="1"/>
              <w:rPr>
                <w:color w:val="000000"/>
                <w:szCs w:val="28"/>
              </w:rPr>
            </w:pPr>
            <w:r w:rsidRPr="00787F12">
              <w:rPr>
                <w:color w:val="000000"/>
                <w:szCs w:val="28"/>
              </w:rPr>
              <w:t>Котельная "мкр. Запрудовка", г. Катав-Ивановск, ул. Караваева, 45</w:t>
            </w:r>
          </w:p>
        </w:tc>
        <w:tc>
          <w:tcPr>
            <w:tcW w:w="1127" w:type="pct"/>
            <w:tcBorders>
              <w:top w:val="nil"/>
              <w:left w:val="nil"/>
              <w:bottom w:val="single" w:sz="4" w:space="0" w:color="auto"/>
              <w:right w:val="single" w:sz="4" w:space="0" w:color="auto"/>
            </w:tcBorders>
            <w:hideMark/>
          </w:tcPr>
          <w:p w14:paraId="2610EE9B"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729E8101"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45C7F541"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23189C0D"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0227659C"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3C71BEB4"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72ADDF99" w14:textId="77777777" w:rsidR="00787F12" w:rsidRPr="00787F12" w:rsidRDefault="00787F12" w:rsidP="00787F12">
            <w:pPr>
              <w:outlineLvl w:val="1"/>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1367EA1E" w14:textId="77777777" w:rsidR="00787F12" w:rsidRPr="00787F12" w:rsidRDefault="00787F12" w:rsidP="00787F12">
            <w:pPr>
              <w:outlineLvl w:val="1"/>
              <w:rPr>
                <w:color w:val="000000"/>
                <w:szCs w:val="28"/>
              </w:rPr>
            </w:pPr>
            <w:r w:rsidRPr="00787F12">
              <w:rPr>
                <w:color w:val="000000"/>
                <w:szCs w:val="28"/>
              </w:rPr>
              <w:t>1.500</w:t>
            </w:r>
          </w:p>
        </w:tc>
      </w:tr>
      <w:tr w:rsidR="00787F12" w:rsidRPr="00787F12" w14:paraId="0C74369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BB6EF2B"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401E944"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585E825C"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3CBBE727"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0F9F93F2" w14:textId="77777777" w:rsidR="00787F12" w:rsidRPr="00787F12" w:rsidRDefault="00787F12" w:rsidP="00787F12">
            <w:pPr>
              <w:outlineLvl w:val="1"/>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77FB570B" w14:textId="77777777" w:rsidR="00787F12" w:rsidRPr="00787F12" w:rsidRDefault="00787F12" w:rsidP="00787F12">
            <w:pPr>
              <w:outlineLvl w:val="1"/>
              <w:rPr>
                <w:color w:val="000000"/>
                <w:szCs w:val="28"/>
              </w:rPr>
            </w:pPr>
            <w:r w:rsidRPr="00787F12">
              <w:rPr>
                <w:color w:val="000000"/>
                <w:szCs w:val="28"/>
              </w:rPr>
              <w:t>6.000</w:t>
            </w:r>
          </w:p>
        </w:tc>
        <w:tc>
          <w:tcPr>
            <w:tcW w:w="411" w:type="pct"/>
            <w:tcBorders>
              <w:top w:val="nil"/>
              <w:left w:val="nil"/>
              <w:bottom w:val="single" w:sz="4" w:space="0" w:color="auto"/>
              <w:right w:val="single" w:sz="4" w:space="0" w:color="auto"/>
            </w:tcBorders>
            <w:hideMark/>
          </w:tcPr>
          <w:p w14:paraId="004740AE" w14:textId="77777777" w:rsidR="00787F12" w:rsidRPr="00787F12" w:rsidRDefault="00787F12" w:rsidP="00787F12">
            <w:pPr>
              <w:outlineLvl w:val="1"/>
              <w:rPr>
                <w:color w:val="000000"/>
                <w:szCs w:val="28"/>
              </w:rPr>
            </w:pPr>
            <w:r w:rsidRPr="00787F12">
              <w:rPr>
                <w:color w:val="000000"/>
                <w:szCs w:val="28"/>
              </w:rPr>
              <w:t>7.000</w:t>
            </w:r>
          </w:p>
        </w:tc>
        <w:tc>
          <w:tcPr>
            <w:tcW w:w="411" w:type="pct"/>
            <w:tcBorders>
              <w:top w:val="nil"/>
              <w:left w:val="nil"/>
              <w:bottom w:val="single" w:sz="4" w:space="0" w:color="auto"/>
              <w:right w:val="single" w:sz="4" w:space="0" w:color="auto"/>
            </w:tcBorders>
            <w:hideMark/>
          </w:tcPr>
          <w:p w14:paraId="4888F41B" w14:textId="77777777" w:rsidR="00787F12" w:rsidRPr="00787F12" w:rsidRDefault="00787F12" w:rsidP="00787F12">
            <w:pPr>
              <w:outlineLvl w:val="1"/>
              <w:rPr>
                <w:color w:val="000000"/>
                <w:szCs w:val="28"/>
              </w:rPr>
            </w:pPr>
            <w:r w:rsidRPr="00787F12">
              <w:rPr>
                <w:color w:val="000000"/>
                <w:szCs w:val="28"/>
              </w:rPr>
              <w:t>8.000</w:t>
            </w:r>
          </w:p>
        </w:tc>
        <w:tc>
          <w:tcPr>
            <w:tcW w:w="411" w:type="pct"/>
            <w:tcBorders>
              <w:top w:val="nil"/>
              <w:left w:val="nil"/>
              <w:bottom w:val="single" w:sz="4" w:space="0" w:color="auto"/>
              <w:right w:val="single" w:sz="4" w:space="0" w:color="auto"/>
            </w:tcBorders>
            <w:hideMark/>
          </w:tcPr>
          <w:p w14:paraId="49097FAF" w14:textId="77777777" w:rsidR="00787F12" w:rsidRPr="00787F12" w:rsidRDefault="00787F12" w:rsidP="00787F12">
            <w:pPr>
              <w:outlineLvl w:val="1"/>
              <w:rPr>
                <w:color w:val="000000"/>
                <w:szCs w:val="28"/>
              </w:rPr>
            </w:pPr>
            <w:r w:rsidRPr="00787F12">
              <w:rPr>
                <w:color w:val="000000"/>
                <w:szCs w:val="28"/>
              </w:rPr>
              <w:t>9.000</w:t>
            </w:r>
          </w:p>
        </w:tc>
      </w:tr>
      <w:tr w:rsidR="00787F12" w:rsidRPr="00787F12" w14:paraId="21746CA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15E11EB"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0E25BE1"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36EBBC1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C9B102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3C672B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F2ACCB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7FB545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FDFE76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BBDF532"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08C8A8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A786B28"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8B38B03"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2AE8D5B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15CCA3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FC5906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94231C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B7DC35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2BBC53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88A668A"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0E4B72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AAA76EA"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8A0D91A" w14:textId="77777777" w:rsidR="00787F12" w:rsidRPr="00787F12" w:rsidRDefault="00787F12" w:rsidP="00787F12">
            <w:pPr>
              <w:outlineLvl w:val="1"/>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4DB5C271" w14:textId="77777777" w:rsidR="00787F12" w:rsidRPr="00787F12" w:rsidRDefault="00787F12" w:rsidP="00787F12">
            <w:pPr>
              <w:outlineLvl w:val="1"/>
              <w:rPr>
                <w:color w:val="000000"/>
                <w:szCs w:val="28"/>
              </w:rPr>
            </w:pPr>
            <w:r w:rsidRPr="00787F12">
              <w:rPr>
                <w:color w:val="000000"/>
                <w:szCs w:val="28"/>
              </w:rPr>
              <w:t>1.434</w:t>
            </w:r>
          </w:p>
        </w:tc>
        <w:tc>
          <w:tcPr>
            <w:tcW w:w="411" w:type="pct"/>
            <w:tcBorders>
              <w:top w:val="nil"/>
              <w:left w:val="nil"/>
              <w:bottom w:val="single" w:sz="4" w:space="0" w:color="auto"/>
              <w:right w:val="single" w:sz="4" w:space="0" w:color="auto"/>
            </w:tcBorders>
            <w:hideMark/>
          </w:tcPr>
          <w:p w14:paraId="50F1369A" w14:textId="77777777" w:rsidR="00787F12" w:rsidRPr="00787F12" w:rsidRDefault="00787F12" w:rsidP="00787F12">
            <w:pPr>
              <w:outlineLvl w:val="1"/>
              <w:rPr>
                <w:color w:val="000000"/>
                <w:szCs w:val="28"/>
              </w:rPr>
            </w:pPr>
            <w:r w:rsidRPr="00787F12">
              <w:rPr>
                <w:color w:val="000000"/>
                <w:szCs w:val="28"/>
              </w:rPr>
              <w:t>1.434</w:t>
            </w:r>
          </w:p>
        </w:tc>
        <w:tc>
          <w:tcPr>
            <w:tcW w:w="411" w:type="pct"/>
            <w:tcBorders>
              <w:top w:val="nil"/>
              <w:left w:val="nil"/>
              <w:bottom w:val="single" w:sz="4" w:space="0" w:color="auto"/>
              <w:right w:val="single" w:sz="4" w:space="0" w:color="auto"/>
            </w:tcBorders>
            <w:hideMark/>
          </w:tcPr>
          <w:p w14:paraId="50C88BB5" w14:textId="77777777" w:rsidR="00787F12" w:rsidRPr="00787F12" w:rsidRDefault="00787F12" w:rsidP="00787F12">
            <w:pPr>
              <w:outlineLvl w:val="1"/>
              <w:rPr>
                <w:color w:val="000000"/>
                <w:szCs w:val="28"/>
              </w:rPr>
            </w:pPr>
            <w:r w:rsidRPr="00787F12">
              <w:rPr>
                <w:color w:val="000000"/>
                <w:szCs w:val="28"/>
              </w:rPr>
              <w:t>1.434</w:t>
            </w:r>
          </w:p>
        </w:tc>
        <w:tc>
          <w:tcPr>
            <w:tcW w:w="411" w:type="pct"/>
            <w:tcBorders>
              <w:top w:val="nil"/>
              <w:left w:val="nil"/>
              <w:bottom w:val="single" w:sz="4" w:space="0" w:color="auto"/>
              <w:right w:val="single" w:sz="4" w:space="0" w:color="auto"/>
            </w:tcBorders>
            <w:hideMark/>
          </w:tcPr>
          <w:p w14:paraId="38A48FD2" w14:textId="77777777" w:rsidR="00787F12" w:rsidRPr="00787F12" w:rsidRDefault="00787F12" w:rsidP="00787F12">
            <w:pPr>
              <w:outlineLvl w:val="1"/>
              <w:rPr>
                <w:color w:val="000000"/>
                <w:szCs w:val="28"/>
              </w:rPr>
            </w:pPr>
            <w:r w:rsidRPr="00787F12">
              <w:rPr>
                <w:color w:val="000000"/>
                <w:szCs w:val="28"/>
              </w:rPr>
              <w:t>1.434</w:t>
            </w:r>
          </w:p>
        </w:tc>
        <w:tc>
          <w:tcPr>
            <w:tcW w:w="411" w:type="pct"/>
            <w:tcBorders>
              <w:top w:val="nil"/>
              <w:left w:val="nil"/>
              <w:bottom w:val="single" w:sz="4" w:space="0" w:color="auto"/>
              <w:right w:val="single" w:sz="4" w:space="0" w:color="auto"/>
            </w:tcBorders>
            <w:hideMark/>
          </w:tcPr>
          <w:p w14:paraId="1C2E48CD" w14:textId="77777777" w:rsidR="00787F12" w:rsidRPr="00787F12" w:rsidRDefault="00787F12" w:rsidP="00787F12">
            <w:pPr>
              <w:outlineLvl w:val="1"/>
              <w:rPr>
                <w:color w:val="000000"/>
                <w:szCs w:val="28"/>
              </w:rPr>
            </w:pPr>
            <w:r w:rsidRPr="00787F12">
              <w:rPr>
                <w:color w:val="000000"/>
                <w:szCs w:val="28"/>
              </w:rPr>
              <w:t>1.434</w:t>
            </w:r>
          </w:p>
        </w:tc>
        <w:tc>
          <w:tcPr>
            <w:tcW w:w="411" w:type="pct"/>
            <w:tcBorders>
              <w:top w:val="nil"/>
              <w:left w:val="nil"/>
              <w:bottom w:val="single" w:sz="4" w:space="0" w:color="auto"/>
              <w:right w:val="single" w:sz="4" w:space="0" w:color="auto"/>
            </w:tcBorders>
            <w:hideMark/>
          </w:tcPr>
          <w:p w14:paraId="36ABAE53" w14:textId="77777777" w:rsidR="00787F12" w:rsidRPr="00787F12" w:rsidRDefault="00787F12" w:rsidP="00787F12">
            <w:pPr>
              <w:outlineLvl w:val="1"/>
              <w:rPr>
                <w:color w:val="000000"/>
                <w:szCs w:val="28"/>
              </w:rPr>
            </w:pPr>
            <w:r w:rsidRPr="00787F12">
              <w:rPr>
                <w:color w:val="000000"/>
                <w:szCs w:val="28"/>
              </w:rPr>
              <w:t>1.434</w:t>
            </w:r>
          </w:p>
        </w:tc>
        <w:tc>
          <w:tcPr>
            <w:tcW w:w="411" w:type="pct"/>
            <w:tcBorders>
              <w:top w:val="nil"/>
              <w:left w:val="nil"/>
              <w:bottom w:val="single" w:sz="4" w:space="0" w:color="auto"/>
              <w:right w:val="single" w:sz="4" w:space="0" w:color="auto"/>
            </w:tcBorders>
            <w:hideMark/>
          </w:tcPr>
          <w:p w14:paraId="734B756C" w14:textId="77777777" w:rsidR="00787F12" w:rsidRPr="00787F12" w:rsidRDefault="00787F12" w:rsidP="00787F12">
            <w:pPr>
              <w:outlineLvl w:val="1"/>
              <w:rPr>
                <w:color w:val="000000"/>
                <w:szCs w:val="28"/>
              </w:rPr>
            </w:pPr>
            <w:r w:rsidRPr="00787F12">
              <w:rPr>
                <w:color w:val="000000"/>
                <w:szCs w:val="28"/>
              </w:rPr>
              <w:t>1.434</w:t>
            </w:r>
          </w:p>
        </w:tc>
      </w:tr>
      <w:tr w:rsidR="00787F12" w:rsidRPr="00787F12" w14:paraId="3C58CF8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1543ECB"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7F9DED8"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37E6C9EE"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2BDD718D"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6959E9A3"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396513FE"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75BCC1D3"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6564B196"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62FDC419" w14:textId="77777777" w:rsidR="00787F12" w:rsidRPr="00787F12" w:rsidRDefault="00787F12" w:rsidP="00787F12">
            <w:pPr>
              <w:outlineLvl w:val="1"/>
              <w:rPr>
                <w:color w:val="000000"/>
                <w:szCs w:val="28"/>
              </w:rPr>
            </w:pPr>
            <w:r w:rsidRPr="00787F12">
              <w:rPr>
                <w:color w:val="000000"/>
                <w:szCs w:val="28"/>
              </w:rPr>
              <w:t>0.478</w:t>
            </w:r>
          </w:p>
        </w:tc>
      </w:tr>
      <w:tr w:rsidR="00787F12" w:rsidRPr="00787F12" w14:paraId="23B886ED"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61EE6E1"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A8C2858"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4DF4934E"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3AC40149"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0C722138"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117110B4"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399A7513"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758A2FC4" w14:textId="77777777" w:rsidR="00787F12" w:rsidRPr="00787F12" w:rsidRDefault="00787F12" w:rsidP="00787F12">
            <w:pPr>
              <w:outlineLvl w:val="1"/>
              <w:rPr>
                <w:color w:val="000000"/>
                <w:szCs w:val="28"/>
              </w:rPr>
            </w:pPr>
            <w:r w:rsidRPr="00787F12">
              <w:rPr>
                <w:color w:val="000000"/>
                <w:szCs w:val="28"/>
              </w:rPr>
              <w:t>0.478</w:t>
            </w:r>
          </w:p>
        </w:tc>
        <w:tc>
          <w:tcPr>
            <w:tcW w:w="411" w:type="pct"/>
            <w:tcBorders>
              <w:top w:val="nil"/>
              <w:left w:val="nil"/>
              <w:bottom w:val="single" w:sz="4" w:space="0" w:color="auto"/>
              <w:right w:val="single" w:sz="4" w:space="0" w:color="auto"/>
            </w:tcBorders>
            <w:hideMark/>
          </w:tcPr>
          <w:p w14:paraId="5157788C" w14:textId="77777777" w:rsidR="00787F12" w:rsidRPr="00787F12" w:rsidRDefault="00787F12" w:rsidP="00787F12">
            <w:pPr>
              <w:outlineLvl w:val="1"/>
              <w:rPr>
                <w:color w:val="000000"/>
                <w:szCs w:val="28"/>
              </w:rPr>
            </w:pPr>
            <w:r w:rsidRPr="00787F12">
              <w:rPr>
                <w:color w:val="000000"/>
                <w:szCs w:val="28"/>
              </w:rPr>
              <w:t>0.478</w:t>
            </w:r>
          </w:p>
        </w:tc>
      </w:tr>
      <w:tr w:rsidR="00787F12" w:rsidRPr="00787F12" w14:paraId="7501265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91CF36F"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6B3D226"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1B91DA24"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456A64D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DABEDDE"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7D11BF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C2B978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F61992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E3CFEA1"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DDC89D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828351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9888AD7"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164346C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DFE1C2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889D27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A5AF23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E0B3EE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0785D9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4AA21B8"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E4FE83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0A058C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27A2D5F" w14:textId="77777777" w:rsidR="00787F12" w:rsidRPr="00787F12" w:rsidRDefault="00787F12" w:rsidP="00787F12">
            <w:pPr>
              <w:outlineLvl w:val="1"/>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142B6B02" w14:textId="77777777" w:rsidR="00787F12" w:rsidRPr="00787F12" w:rsidRDefault="00787F12" w:rsidP="00787F12">
            <w:pPr>
              <w:outlineLvl w:val="1"/>
              <w:rPr>
                <w:color w:val="000000"/>
                <w:szCs w:val="28"/>
              </w:rPr>
            </w:pPr>
            <w:r w:rsidRPr="00787F12">
              <w:rPr>
                <w:color w:val="000000"/>
                <w:szCs w:val="28"/>
              </w:rPr>
              <w:t>3.823</w:t>
            </w:r>
          </w:p>
        </w:tc>
        <w:tc>
          <w:tcPr>
            <w:tcW w:w="411" w:type="pct"/>
            <w:tcBorders>
              <w:top w:val="nil"/>
              <w:left w:val="nil"/>
              <w:bottom w:val="single" w:sz="4" w:space="0" w:color="auto"/>
              <w:right w:val="single" w:sz="4" w:space="0" w:color="auto"/>
            </w:tcBorders>
            <w:hideMark/>
          </w:tcPr>
          <w:p w14:paraId="60B4E8DE" w14:textId="77777777" w:rsidR="00787F12" w:rsidRPr="00787F12" w:rsidRDefault="00787F12" w:rsidP="00787F12">
            <w:pPr>
              <w:outlineLvl w:val="1"/>
              <w:rPr>
                <w:color w:val="000000"/>
                <w:szCs w:val="28"/>
              </w:rPr>
            </w:pPr>
            <w:r w:rsidRPr="00787F12">
              <w:rPr>
                <w:color w:val="000000"/>
                <w:szCs w:val="28"/>
              </w:rPr>
              <w:t>3.823</w:t>
            </w:r>
          </w:p>
        </w:tc>
        <w:tc>
          <w:tcPr>
            <w:tcW w:w="411" w:type="pct"/>
            <w:tcBorders>
              <w:top w:val="nil"/>
              <w:left w:val="nil"/>
              <w:bottom w:val="single" w:sz="4" w:space="0" w:color="auto"/>
              <w:right w:val="single" w:sz="4" w:space="0" w:color="auto"/>
            </w:tcBorders>
            <w:hideMark/>
          </w:tcPr>
          <w:p w14:paraId="17566EE2" w14:textId="77777777" w:rsidR="00787F12" w:rsidRPr="00787F12" w:rsidRDefault="00787F12" w:rsidP="00787F12">
            <w:pPr>
              <w:outlineLvl w:val="1"/>
              <w:rPr>
                <w:color w:val="000000"/>
                <w:szCs w:val="28"/>
              </w:rPr>
            </w:pPr>
            <w:r w:rsidRPr="00787F12">
              <w:rPr>
                <w:color w:val="000000"/>
                <w:szCs w:val="28"/>
              </w:rPr>
              <w:t>3.823</w:t>
            </w:r>
          </w:p>
        </w:tc>
        <w:tc>
          <w:tcPr>
            <w:tcW w:w="411" w:type="pct"/>
            <w:tcBorders>
              <w:top w:val="nil"/>
              <w:left w:val="nil"/>
              <w:bottom w:val="single" w:sz="4" w:space="0" w:color="auto"/>
              <w:right w:val="single" w:sz="4" w:space="0" w:color="auto"/>
            </w:tcBorders>
            <w:hideMark/>
          </w:tcPr>
          <w:p w14:paraId="69E88C98" w14:textId="77777777" w:rsidR="00787F12" w:rsidRPr="00787F12" w:rsidRDefault="00787F12" w:rsidP="00787F12">
            <w:pPr>
              <w:outlineLvl w:val="1"/>
              <w:rPr>
                <w:color w:val="000000"/>
                <w:szCs w:val="28"/>
              </w:rPr>
            </w:pPr>
            <w:r w:rsidRPr="00787F12">
              <w:rPr>
                <w:color w:val="000000"/>
                <w:szCs w:val="28"/>
              </w:rPr>
              <w:t>3.823</w:t>
            </w:r>
          </w:p>
        </w:tc>
        <w:tc>
          <w:tcPr>
            <w:tcW w:w="411" w:type="pct"/>
            <w:tcBorders>
              <w:top w:val="nil"/>
              <w:left w:val="nil"/>
              <w:bottom w:val="single" w:sz="4" w:space="0" w:color="auto"/>
              <w:right w:val="single" w:sz="4" w:space="0" w:color="auto"/>
            </w:tcBorders>
            <w:hideMark/>
          </w:tcPr>
          <w:p w14:paraId="1966A1C6" w14:textId="77777777" w:rsidR="00787F12" w:rsidRPr="00787F12" w:rsidRDefault="00787F12" w:rsidP="00787F12">
            <w:pPr>
              <w:outlineLvl w:val="1"/>
              <w:rPr>
                <w:color w:val="000000"/>
                <w:szCs w:val="28"/>
              </w:rPr>
            </w:pPr>
            <w:r w:rsidRPr="00787F12">
              <w:rPr>
                <w:color w:val="000000"/>
                <w:szCs w:val="28"/>
              </w:rPr>
              <w:t>3.823</w:t>
            </w:r>
          </w:p>
        </w:tc>
        <w:tc>
          <w:tcPr>
            <w:tcW w:w="411" w:type="pct"/>
            <w:tcBorders>
              <w:top w:val="nil"/>
              <w:left w:val="nil"/>
              <w:bottom w:val="single" w:sz="4" w:space="0" w:color="auto"/>
              <w:right w:val="single" w:sz="4" w:space="0" w:color="auto"/>
            </w:tcBorders>
            <w:hideMark/>
          </w:tcPr>
          <w:p w14:paraId="1158FAC1" w14:textId="77777777" w:rsidR="00787F12" w:rsidRPr="00787F12" w:rsidRDefault="00787F12" w:rsidP="00787F12">
            <w:pPr>
              <w:outlineLvl w:val="1"/>
              <w:rPr>
                <w:color w:val="000000"/>
                <w:szCs w:val="28"/>
              </w:rPr>
            </w:pPr>
            <w:r w:rsidRPr="00787F12">
              <w:rPr>
                <w:color w:val="000000"/>
                <w:szCs w:val="28"/>
              </w:rPr>
              <w:t>3.823</w:t>
            </w:r>
          </w:p>
        </w:tc>
        <w:tc>
          <w:tcPr>
            <w:tcW w:w="411" w:type="pct"/>
            <w:tcBorders>
              <w:top w:val="nil"/>
              <w:left w:val="nil"/>
              <w:bottom w:val="single" w:sz="4" w:space="0" w:color="auto"/>
              <w:right w:val="single" w:sz="4" w:space="0" w:color="auto"/>
            </w:tcBorders>
            <w:hideMark/>
          </w:tcPr>
          <w:p w14:paraId="1D987F14" w14:textId="77777777" w:rsidR="00787F12" w:rsidRPr="00787F12" w:rsidRDefault="00787F12" w:rsidP="00787F12">
            <w:pPr>
              <w:outlineLvl w:val="1"/>
              <w:rPr>
                <w:color w:val="000000"/>
                <w:szCs w:val="28"/>
              </w:rPr>
            </w:pPr>
            <w:r w:rsidRPr="00787F12">
              <w:rPr>
                <w:color w:val="000000"/>
                <w:szCs w:val="28"/>
              </w:rPr>
              <w:t>3.823</w:t>
            </w:r>
          </w:p>
        </w:tc>
      </w:tr>
      <w:tr w:rsidR="00787F12" w:rsidRPr="00787F12" w14:paraId="616358F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A8DABC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802D020"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6EF71A43" w14:textId="77777777" w:rsidR="00787F12" w:rsidRPr="00787F12" w:rsidRDefault="00787F12" w:rsidP="00787F12">
            <w:pPr>
              <w:outlineLvl w:val="1"/>
              <w:rPr>
                <w:color w:val="000000"/>
                <w:szCs w:val="28"/>
              </w:rPr>
            </w:pPr>
            <w:r w:rsidRPr="00787F12">
              <w:rPr>
                <w:color w:val="000000"/>
                <w:szCs w:val="28"/>
              </w:rPr>
              <w:t>1.022</w:t>
            </w:r>
          </w:p>
        </w:tc>
        <w:tc>
          <w:tcPr>
            <w:tcW w:w="411" w:type="pct"/>
            <w:tcBorders>
              <w:top w:val="nil"/>
              <w:left w:val="nil"/>
              <w:bottom w:val="single" w:sz="4" w:space="0" w:color="auto"/>
              <w:right w:val="single" w:sz="4" w:space="0" w:color="auto"/>
            </w:tcBorders>
            <w:hideMark/>
          </w:tcPr>
          <w:p w14:paraId="18B776DA" w14:textId="77777777" w:rsidR="00787F12" w:rsidRPr="00787F12" w:rsidRDefault="00787F12" w:rsidP="00787F12">
            <w:pPr>
              <w:outlineLvl w:val="1"/>
              <w:rPr>
                <w:color w:val="000000"/>
                <w:szCs w:val="28"/>
              </w:rPr>
            </w:pPr>
            <w:r w:rsidRPr="00787F12">
              <w:rPr>
                <w:color w:val="000000"/>
                <w:szCs w:val="28"/>
              </w:rPr>
              <w:t>1.022</w:t>
            </w:r>
          </w:p>
        </w:tc>
        <w:tc>
          <w:tcPr>
            <w:tcW w:w="411" w:type="pct"/>
            <w:tcBorders>
              <w:top w:val="nil"/>
              <w:left w:val="nil"/>
              <w:bottom w:val="single" w:sz="4" w:space="0" w:color="auto"/>
              <w:right w:val="single" w:sz="4" w:space="0" w:color="auto"/>
            </w:tcBorders>
            <w:hideMark/>
          </w:tcPr>
          <w:p w14:paraId="51573C12" w14:textId="77777777" w:rsidR="00787F12" w:rsidRPr="00787F12" w:rsidRDefault="00787F12" w:rsidP="00787F12">
            <w:pPr>
              <w:outlineLvl w:val="1"/>
              <w:rPr>
                <w:color w:val="000000"/>
                <w:szCs w:val="28"/>
              </w:rPr>
            </w:pPr>
            <w:r w:rsidRPr="00787F12">
              <w:rPr>
                <w:color w:val="000000"/>
                <w:szCs w:val="28"/>
              </w:rPr>
              <w:t>1.022</w:t>
            </w:r>
          </w:p>
        </w:tc>
        <w:tc>
          <w:tcPr>
            <w:tcW w:w="411" w:type="pct"/>
            <w:tcBorders>
              <w:top w:val="nil"/>
              <w:left w:val="nil"/>
              <w:bottom w:val="single" w:sz="4" w:space="0" w:color="auto"/>
              <w:right w:val="single" w:sz="4" w:space="0" w:color="auto"/>
            </w:tcBorders>
            <w:hideMark/>
          </w:tcPr>
          <w:p w14:paraId="1AA86532" w14:textId="77777777" w:rsidR="00787F12" w:rsidRPr="00787F12" w:rsidRDefault="00787F12" w:rsidP="00787F12">
            <w:pPr>
              <w:outlineLvl w:val="1"/>
              <w:rPr>
                <w:color w:val="000000"/>
                <w:szCs w:val="28"/>
              </w:rPr>
            </w:pPr>
            <w:r w:rsidRPr="00787F12">
              <w:rPr>
                <w:color w:val="000000"/>
                <w:szCs w:val="28"/>
              </w:rPr>
              <w:t>1.022</w:t>
            </w:r>
          </w:p>
        </w:tc>
        <w:tc>
          <w:tcPr>
            <w:tcW w:w="411" w:type="pct"/>
            <w:tcBorders>
              <w:top w:val="nil"/>
              <w:left w:val="nil"/>
              <w:bottom w:val="single" w:sz="4" w:space="0" w:color="auto"/>
              <w:right w:val="single" w:sz="4" w:space="0" w:color="auto"/>
            </w:tcBorders>
            <w:hideMark/>
          </w:tcPr>
          <w:p w14:paraId="493EDCCC" w14:textId="77777777" w:rsidR="00787F12" w:rsidRPr="00787F12" w:rsidRDefault="00787F12" w:rsidP="00787F12">
            <w:pPr>
              <w:outlineLvl w:val="1"/>
              <w:rPr>
                <w:color w:val="000000"/>
                <w:szCs w:val="28"/>
              </w:rPr>
            </w:pPr>
            <w:r w:rsidRPr="00787F12">
              <w:rPr>
                <w:color w:val="000000"/>
                <w:szCs w:val="28"/>
              </w:rPr>
              <w:t>1.022</w:t>
            </w:r>
          </w:p>
        </w:tc>
        <w:tc>
          <w:tcPr>
            <w:tcW w:w="411" w:type="pct"/>
            <w:tcBorders>
              <w:top w:val="nil"/>
              <w:left w:val="nil"/>
              <w:bottom w:val="single" w:sz="4" w:space="0" w:color="auto"/>
              <w:right w:val="single" w:sz="4" w:space="0" w:color="auto"/>
            </w:tcBorders>
            <w:hideMark/>
          </w:tcPr>
          <w:p w14:paraId="0BA94957" w14:textId="77777777" w:rsidR="00787F12" w:rsidRPr="00787F12" w:rsidRDefault="00787F12" w:rsidP="00787F12">
            <w:pPr>
              <w:outlineLvl w:val="1"/>
              <w:rPr>
                <w:color w:val="000000"/>
                <w:szCs w:val="28"/>
              </w:rPr>
            </w:pPr>
            <w:r w:rsidRPr="00787F12">
              <w:rPr>
                <w:color w:val="000000"/>
                <w:szCs w:val="28"/>
              </w:rPr>
              <w:t>1.022</w:t>
            </w:r>
          </w:p>
        </w:tc>
        <w:tc>
          <w:tcPr>
            <w:tcW w:w="411" w:type="pct"/>
            <w:tcBorders>
              <w:top w:val="nil"/>
              <w:left w:val="nil"/>
              <w:bottom w:val="single" w:sz="4" w:space="0" w:color="auto"/>
              <w:right w:val="single" w:sz="4" w:space="0" w:color="auto"/>
            </w:tcBorders>
            <w:hideMark/>
          </w:tcPr>
          <w:p w14:paraId="786F502A" w14:textId="77777777" w:rsidR="00787F12" w:rsidRPr="00787F12" w:rsidRDefault="00787F12" w:rsidP="00787F12">
            <w:pPr>
              <w:outlineLvl w:val="1"/>
              <w:rPr>
                <w:color w:val="000000"/>
                <w:szCs w:val="28"/>
              </w:rPr>
            </w:pPr>
            <w:r w:rsidRPr="00787F12">
              <w:rPr>
                <w:color w:val="000000"/>
                <w:szCs w:val="28"/>
              </w:rPr>
              <w:t>1.022</w:t>
            </w:r>
          </w:p>
        </w:tc>
      </w:tr>
      <w:tr w:rsidR="00787F12" w:rsidRPr="00787F12" w14:paraId="6FF6DE6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B59B3F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B5993DE"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368AB1FF" w14:textId="77777777" w:rsidR="00787F12" w:rsidRPr="00787F12" w:rsidRDefault="00787F12" w:rsidP="00787F12">
            <w:pPr>
              <w:outlineLvl w:val="1"/>
              <w:rPr>
                <w:color w:val="000000"/>
                <w:szCs w:val="28"/>
              </w:rPr>
            </w:pPr>
            <w:r w:rsidRPr="00787F12">
              <w:rPr>
                <w:color w:val="000000"/>
                <w:szCs w:val="28"/>
              </w:rPr>
              <w:t>68.140</w:t>
            </w:r>
          </w:p>
        </w:tc>
        <w:tc>
          <w:tcPr>
            <w:tcW w:w="411" w:type="pct"/>
            <w:tcBorders>
              <w:top w:val="nil"/>
              <w:left w:val="nil"/>
              <w:bottom w:val="single" w:sz="4" w:space="0" w:color="auto"/>
              <w:right w:val="single" w:sz="4" w:space="0" w:color="auto"/>
            </w:tcBorders>
            <w:hideMark/>
          </w:tcPr>
          <w:p w14:paraId="01DB5157" w14:textId="77777777" w:rsidR="00787F12" w:rsidRPr="00787F12" w:rsidRDefault="00787F12" w:rsidP="00787F12">
            <w:pPr>
              <w:outlineLvl w:val="1"/>
              <w:rPr>
                <w:color w:val="000000"/>
                <w:szCs w:val="28"/>
              </w:rPr>
            </w:pPr>
            <w:r w:rsidRPr="00787F12">
              <w:rPr>
                <w:color w:val="000000"/>
                <w:szCs w:val="28"/>
              </w:rPr>
              <w:t>68.140</w:t>
            </w:r>
          </w:p>
        </w:tc>
        <w:tc>
          <w:tcPr>
            <w:tcW w:w="411" w:type="pct"/>
            <w:tcBorders>
              <w:top w:val="nil"/>
              <w:left w:val="nil"/>
              <w:bottom w:val="single" w:sz="4" w:space="0" w:color="auto"/>
              <w:right w:val="single" w:sz="4" w:space="0" w:color="auto"/>
            </w:tcBorders>
            <w:hideMark/>
          </w:tcPr>
          <w:p w14:paraId="55CC37F1" w14:textId="77777777" w:rsidR="00787F12" w:rsidRPr="00787F12" w:rsidRDefault="00787F12" w:rsidP="00787F12">
            <w:pPr>
              <w:outlineLvl w:val="1"/>
              <w:rPr>
                <w:color w:val="000000"/>
                <w:szCs w:val="28"/>
              </w:rPr>
            </w:pPr>
            <w:r w:rsidRPr="00787F12">
              <w:rPr>
                <w:color w:val="000000"/>
                <w:szCs w:val="28"/>
              </w:rPr>
              <w:t>68.140</w:t>
            </w:r>
          </w:p>
        </w:tc>
        <w:tc>
          <w:tcPr>
            <w:tcW w:w="411" w:type="pct"/>
            <w:tcBorders>
              <w:top w:val="nil"/>
              <w:left w:val="nil"/>
              <w:bottom w:val="single" w:sz="4" w:space="0" w:color="auto"/>
              <w:right w:val="single" w:sz="4" w:space="0" w:color="auto"/>
            </w:tcBorders>
            <w:hideMark/>
          </w:tcPr>
          <w:p w14:paraId="168B0161" w14:textId="77777777" w:rsidR="00787F12" w:rsidRPr="00787F12" w:rsidRDefault="00787F12" w:rsidP="00787F12">
            <w:pPr>
              <w:outlineLvl w:val="1"/>
              <w:rPr>
                <w:color w:val="000000"/>
                <w:szCs w:val="28"/>
              </w:rPr>
            </w:pPr>
            <w:r w:rsidRPr="00787F12">
              <w:rPr>
                <w:color w:val="000000"/>
                <w:szCs w:val="28"/>
              </w:rPr>
              <w:t>68.140</w:t>
            </w:r>
          </w:p>
        </w:tc>
        <w:tc>
          <w:tcPr>
            <w:tcW w:w="411" w:type="pct"/>
            <w:tcBorders>
              <w:top w:val="nil"/>
              <w:left w:val="nil"/>
              <w:bottom w:val="single" w:sz="4" w:space="0" w:color="auto"/>
              <w:right w:val="single" w:sz="4" w:space="0" w:color="auto"/>
            </w:tcBorders>
            <w:hideMark/>
          </w:tcPr>
          <w:p w14:paraId="6DC0B523" w14:textId="77777777" w:rsidR="00787F12" w:rsidRPr="00787F12" w:rsidRDefault="00787F12" w:rsidP="00787F12">
            <w:pPr>
              <w:outlineLvl w:val="1"/>
              <w:rPr>
                <w:color w:val="000000"/>
                <w:szCs w:val="28"/>
              </w:rPr>
            </w:pPr>
            <w:r w:rsidRPr="00787F12">
              <w:rPr>
                <w:color w:val="000000"/>
                <w:szCs w:val="28"/>
              </w:rPr>
              <w:t>68.140</w:t>
            </w:r>
          </w:p>
        </w:tc>
        <w:tc>
          <w:tcPr>
            <w:tcW w:w="411" w:type="pct"/>
            <w:tcBorders>
              <w:top w:val="nil"/>
              <w:left w:val="nil"/>
              <w:bottom w:val="single" w:sz="4" w:space="0" w:color="auto"/>
              <w:right w:val="single" w:sz="4" w:space="0" w:color="auto"/>
            </w:tcBorders>
            <w:hideMark/>
          </w:tcPr>
          <w:p w14:paraId="14F1E3D2" w14:textId="77777777" w:rsidR="00787F12" w:rsidRPr="00787F12" w:rsidRDefault="00787F12" w:rsidP="00787F12">
            <w:pPr>
              <w:outlineLvl w:val="1"/>
              <w:rPr>
                <w:color w:val="000000"/>
                <w:szCs w:val="28"/>
              </w:rPr>
            </w:pPr>
            <w:r w:rsidRPr="00787F12">
              <w:rPr>
                <w:color w:val="000000"/>
                <w:szCs w:val="28"/>
              </w:rPr>
              <w:t>68.140</w:t>
            </w:r>
          </w:p>
        </w:tc>
        <w:tc>
          <w:tcPr>
            <w:tcW w:w="411" w:type="pct"/>
            <w:tcBorders>
              <w:top w:val="nil"/>
              <w:left w:val="nil"/>
              <w:bottom w:val="single" w:sz="4" w:space="0" w:color="auto"/>
              <w:right w:val="single" w:sz="4" w:space="0" w:color="auto"/>
            </w:tcBorders>
            <w:hideMark/>
          </w:tcPr>
          <w:p w14:paraId="1EBDBC8B" w14:textId="77777777" w:rsidR="00787F12" w:rsidRPr="00787F12" w:rsidRDefault="00787F12" w:rsidP="00787F12">
            <w:pPr>
              <w:outlineLvl w:val="1"/>
              <w:rPr>
                <w:color w:val="000000"/>
                <w:szCs w:val="28"/>
              </w:rPr>
            </w:pPr>
            <w:r w:rsidRPr="00787F12">
              <w:rPr>
                <w:color w:val="000000"/>
                <w:szCs w:val="28"/>
              </w:rPr>
              <w:t>68.140</w:t>
            </w:r>
          </w:p>
        </w:tc>
      </w:tr>
      <w:tr w:rsidR="00787F12" w:rsidRPr="00787F12" w14:paraId="1B3B7D9E"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6CBE5726" w14:textId="77777777" w:rsidR="00787F12" w:rsidRPr="00787F12" w:rsidRDefault="00787F12" w:rsidP="00787F12">
            <w:pPr>
              <w:outlineLvl w:val="1"/>
              <w:rPr>
                <w:color w:val="000000"/>
                <w:szCs w:val="28"/>
              </w:rPr>
            </w:pPr>
            <w:r w:rsidRPr="00787F12">
              <w:rPr>
                <w:color w:val="000000"/>
                <w:szCs w:val="28"/>
              </w:rPr>
              <w:t>Котельная "Лесная", п. Совхозный, 48</w:t>
            </w:r>
          </w:p>
        </w:tc>
        <w:tc>
          <w:tcPr>
            <w:tcW w:w="1127" w:type="pct"/>
            <w:tcBorders>
              <w:top w:val="nil"/>
              <w:left w:val="nil"/>
              <w:bottom w:val="single" w:sz="4" w:space="0" w:color="auto"/>
              <w:right w:val="single" w:sz="4" w:space="0" w:color="auto"/>
            </w:tcBorders>
            <w:hideMark/>
          </w:tcPr>
          <w:p w14:paraId="5D224F41"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0847539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35EC60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5E01C9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1B6889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2A3666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19CF4F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D6F206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18B051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44EDA9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0246B34"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4031AB5E" w14:textId="77777777" w:rsidR="00787F12" w:rsidRPr="00787F12" w:rsidRDefault="00787F12" w:rsidP="00787F12">
            <w:pPr>
              <w:outlineLvl w:val="1"/>
              <w:rPr>
                <w:color w:val="000000"/>
                <w:szCs w:val="28"/>
              </w:rPr>
            </w:pPr>
            <w:r w:rsidRPr="00787F12">
              <w:rPr>
                <w:color w:val="000000"/>
                <w:szCs w:val="28"/>
              </w:rPr>
              <w:t>нд</w:t>
            </w:r>
          </w:p>
        </w:tc>
        <w:tc>
          <w:tcPr>
            <w:tcW w:w="411" w:type="pct"/>
            <w:tcBorders>
              <w:top w:val="nil"/>
              <w:left w:val="nil"/>
              <w:bottom w:val="single" w:sz="4" w:space="0" w:color="auto"/>
              <w:right w:val="single" w:sz="4" w:space="0" w:color="auto"/>
            </w:tcBorders>
            <w:hideMark/>
          </w:tcPr>
          <w:p w14:paraId="4C880A31" w14:textId="223594F0"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19FBD9DD" w14:textId="0C7C14E3"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6DE1A183" w14:textId="41CA7876"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03FE2192" w14:textId="25D1EA84"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475A7EA2" w14:textId="0E817FCD" w:rsidR="00787F12" w:rsidRPr="00787F12" w:rsidRDefault="00787F12" w:rsidP="00787F12">
            <w:pPr>
              <w:outlineLvl w:val="1"/>
              <w:rPr>
                <w:color w:val="000000"/>
                <w:szCs w:val="28"/>
              </w:rPr>
            </w:pPr>
            <w:r>
              <w:rPr>
                <w:color w:val="000000"/>
                <w:szCs w:val="28"/>
              </w:rPr>
              <w:t>нд</w:t>
            </w:r>
          </w:p>
        </w:tc>
        <w:tc>
          <w:tcPr>
            <w:tcW w:w="411" w:type="pct"/>
            <w:tcBorders>
              <w:top w:val="nil"/>
              <w:left w:val="nil"/>
              <w:bottom w:val="single" w:sz="4" w:space="0" w:color="auto"/>
              <w:right w:val="single" w:sz="4" w:space="0" w:color="auto"/>
            </w:tcBorders>
            <w:hideMark/>
          </w:tcPr>
          <w:p w14:paraId="75B8E736" w14:textId="2DD28039" w:rsidR="00787F12" w:rsidRPr="00787F12" w:rsidRDefault="00787F12" w:rsidP="00787F12">
            <w:pPr>
              <w:outlineLvl w:val="1"/>
              <w:rPr>
                <w:color w:val="000000"/>
                <w:szCs w:val="28"/>
              </w:rPr>
            </w:pPr>
            <w:r>
              <w:rPr>
                <w:color w:val="000000"/>
                <w:szCs w:val="28"/>
              </w:rPr>
              <w:t>нд</w:t>
            </w:r>
          </w:p>
        </w:tc>
      </w:tr>
      <w:tr w:rsidR="00787F12" w:rsidRPr="00787F12" w14:paraId="48E503A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D4E4028"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E001659"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046629AE"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E59A76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07877F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89FB64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2213A7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FCD555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504146"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5A0E398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4C9123B"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0CD13A4"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5677228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373F4A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27E642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5D59ED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F3C449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61FA66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73F7F94"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F798E3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EC1546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9CF7F8F" w14:textId="77777777" w:rsidR="00787F12" w:rsidRPr="00787F12" w:rsidRDefault="00787F12" w:rsidP="00787F12">
            <w:pPr>
              <w:outlineLvl w:val="1"/>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785D54E8" w14:textId="77777777" w:rsidR="00787F12" w:rsidRPr="00787F12" w:rsidRDefault="00787F12" w:rsidP="00787F12">
            <w:pPr>
              <w:outlineLvl w:val="1"/>
              <w:rPr>
                <w:color w:val="000000"/>
                <w:szCs w:val="28"/>
              </w:rPr>
            </w:pPr>
            <w:r w:rsidRPr="00787F12">
              <w:rPr>
                <w:color w:val="000000"/>
                <w:szCs w:val="28"/>
              </w:rPr>
              <w:t>0.581</w:t>
            </w:r>
          </w:p>
        </w:tc>
        <w:tc>
          <w:tcPr>
            <w:tcW w:w="411" w:type="pct"/>
            <w:tcBorders>
              <w:top w:val="nil"/>
              <w:left w:val="nil"/>
              <w:bottom w:val="single" w:sz="4" w:space="0" w:color="auto"/>
              <w:right w:val="single" w:sz="4" w:space="0" w:color="auto"/>
            </w:tcBorders>
            <w:hideMark/>
          </w:tcPr>
          <w:p w14:paraId="2F8F3ED2" w14:textId="77777777" w:rsidR="00787F12" w:rsidRPr="00787F12" w:rsidRDefault="00787F12" w:rsidP="00787F12">
            <w:pPr>
              <w:outlineLvl w:val="1"/>
              <w:rPr>
                <w:color w:val="000000"/>
                <w:szCs w:val="28"/>
              </w:rPr>
            </w:pPr>
            <w:r w:rsidRPr="00787F12">
              <w:rPr>
                <w:color w:val="000000"/>
                <w:szCs w:val="28"/>
              </w:rPr>
              <w:t>0.581</w:t>
            </w:r>
          </w:p>
        </w:tc>
        <w:tc>
          <w:tcPr>
            <w:tcW w:w="411" w:type="pct"/>
            <w:tcBorders>
              <w:top w:val="nil"/>
              <w:left w:val="nil"/>
              <w:bottom w:val="single" w:sz="4" w:space="0" w:color="auto"/>
              <w:right w:val="single" w:sz="4" w:space="0" w:color="auto"/>
            </w:tcBorders>
            <w:hideMark/>
          </w:tcPr>
          <w:p w14:paraId="2569BF8E" w14:textId="77777777" w:rsidR="00787F12" w:rsidRPr="00787F12" w:rsidRDefault="00787F12" w:rsidP="00787F12">
            <w:pPr>
              <w:outlineLvl w:val="1"/>
              <w:rPr>
                <w:color w:val="000000"/>
                <w:szCs w:val="28"/>
              </w:rPr>
            </w:pPr>
            <w:r w:rsidRPr="00787F12">
              <w:rPr>
                <w:color w:val="000000"/>
                <w:szCs w:val="28"/>
              </w:rPr>
              <w:t>0.581</w:t>
            </w:r>
          </w:p>
        </w:tc>
        <w:tc>
          <w:tcPr>
            <w:tcW w:w="411" w:type="pct"/>
            <w:tcBorders>
              <w:top w:val="nil"/>
              <w:left w:val="nil"/>
              <w:bottom w:val="single" w:sz="4" w:space="0" w:color="auto"/>
              <w:right w:val="single" w:sz="4" w:space="0" w:color="auto"/>
            </w:tcBorders>
            <w:hideMark/>
          </w:tcPr>
          <w:p w14:paraId="64E66614" w14:textId="77777777" w:rsidR="00787F12" w:rsidRPr="00787F12" w:rsidRDefault="00787F12" w:rsidP="00787F12">
            <w:pPr>
              <w:outlineLvl w:val="1"/>
              <w:rPr>
                <w:color w:val="000000"/>
                <w:szCs w:val="28"/>
              </w:rPr>
            </w:pPr>
            <w:r w:rsidRPr="00787F12">
              <w:rPr>
                <w:color w:val="000000"/>
                <w:szCs w:val="28"/>
              </w:rPr>
              <w:t>0.581</w:t>
            </w:r>
          </w:p>
        </w:tc>
        <w:tc>
          <w:tcPr>
            <w:tcW w:w="411" w:type="pct"/>
            <w:tcBorders>
              <w:top w:val="nil"/>
              <w:left w:val="nil"/>
              <w:bottom w:val="single" w:sz="4" w:space="0" w:color="auto"/>
              <w:right w:val="single" w:sz="4" w:space="0" w:color="auto"/>
            </w:tcBorders>
            <w:hideMark/>
          </w:tcPr>
          <w:p w14:paraId="75E6EFA5" w14:textId="77777777" w:rsidR="00787F12" w:rsidRPr="00787F12" w:rsidRDefault="00787F12" w:rsidP="00787F12">
            <w:pPr>
              <w:outlineLvl w:val="1"/>
              <w:rPr>
                <w:color w:val="000000"/>
                <w:szCs w:val="28"/>
              </w:rPr>
            </w:pPr>
            <w:r w:rsidRPr="00787F12">
              <w:rPr>
                <w:color w:val="000000"/>
                <w:szCs w:val="28"/>
              </w:rPr>
              <w:t>0.581</w:t>
            </w:r>
          </w:p>
        </w:tc>
        <w:tc>
          <w:tcPr>
            <w:tcW w:w="411" w:type="pct"/>
            <w:tcBorders>
              <w:top w:val="nil"/>
              <w:left w:val="nil"/>
              <w:bottom w:val="single" w:sz="4" w:space="0" w:color="auto"/>
              <w:right w:val="single" w:sz="4" w:space="0" w:color="auto"/>
            </w:tcBorders>
            <w:hideMark/>
          </w:tcPr>
          <w:p w14:paraId="378479B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03F179B"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D10765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552C0F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2C14814"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0BF6EF46"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1B461943"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6B43E818"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272BC8DF"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55C5D912"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22255B0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E2142E8"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92F298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B984942"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C3F5386"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347420E9"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661F4D54"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59E682AE"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7B302E04"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0262435F"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0EBF46FE"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B13299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F5B297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158BED6"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49E0AAE"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6E0CA7A0"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76878D0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93B032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7F53B3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5ECDE4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B193AF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1F7ED6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2EFF62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75271A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0DFE393"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782A3D30" w14:textId="77777777" w:rsidR="00787F12" w:rsidRPr="00787F12" w:rsidRDefault="00787F12" w:rsidP="00787F12">
            <w:pPr>
              <w:outlineLvl w:val="1"/>
              <w:rPr>
                <w:color w:val="000000"/>
                <w:szCs w:val="28"/>
              </w:rPr>
            </w:pPr>
            <w:r w:rsidRPr="00787F12">
              <w:rPr>
                <w:color w:val="000000"/>
                <w:szCs w:val="28"/>
              </w:rPr>
              <w:t>1.955</w:t>
            </w:r>
          </w:p>
        </w:tc>
        <w:tc>
          <w:tcPr>
            <w:tcW w:w="411" w:type="pct"/>
            <w:tcBorders>
              <w:top w:val="nil"/>
              <w:left w:val="nil"/>
              <w:bottom w:val="single" w:sz="4" w:space="0" w:color="auto"/>
              <w:right w:val="single" w:sz="4" w:space="0" w:color="auto"/>
            </w:tcBorders>
            <w:hideMark/>
          </w:tcPr>
          <w:p w14:paraId="077A62E3" w14:textId="77777777" w:rsidR="00787F12" w:rsidRPr="00787F12" w:rsidRDefault="00787F12" w:rsidP="00787F12">
            <w:pPr>
              <w:outlineLvl w:val="1"/>
              <w:rPr>
                <w:color w:val="000000"/>
                <w:szCs w:val="28"/>
              </w:rPr>
            </w:pPr>
            <w:r w:rsidRPr="00787F12">
              <w:rPr>
                <w:color w:val="000000"/>
                <w:szCs w:val="28"/>
              </w:rPr>
              <w:t>1.955</w:t>
            </w:r>
          </w:p>
        </w:tc>
        <w:tc>
          <w:tcPr>
            <w:tcW w:w="411" w:type="pct"/>
            <w:tcBorders>
              <w:top w:val="nil"/>
              <w:left w:val="nil"/>
              <w:bottom w:val="single" w:sz="4" w:space="0" w:color="auto"/>
              <w:right w:val="single" w:sz="4" w:space="0" w:color="auto"/>
            </w:tcBorders>
            <w:hideMark/>
          </w:tcPr>
          <w:p w14:paraId="7D304918" w14:textId="77777777" w:rsidR="00787F12" w:rsidRPr="00787F12" w:rsidRDefault="00787F12" w:rsidP="00787F12">
            <w:pPr>
              <w:outlineLvl w:val="1"/>
              <w:rPr>
                <w:color w:val="000000"/>
                <w:szCs w:val="28"/>
              </w:rPr>
            </w:pPr>
            <w:r w:rsidRPr="00787F12">
              <w:rPr>
                <w:color w:val="000000"/>
                <w:szCs w:val="28"/>
              </w:rPr>
              <w:t>1.955</w:t>
            </w:r>
          </w:p>
        </w:tc>
        <w:tc>
          <w:tcPr>
            <w:tcW w:w="411" w:type="pct"/>
            <w:tcBorders>
              <w:top w:val="nil"/>
              <w:left w:val="nil"/>
              <w:bottom w:val="single" w:sz="4" w:space="0" w:color="auto"/>
              <w:right w:val="single" w:sz="4" w:space="0" w:color="auto"/>
            </w:tcBorders>
            <w:hideMark/>
          </w:tcPr>
          <w:p w14:paraId="40712B7C" w14:textId="77777777" w:rsidR="00787F12" w:rsidRPr="00787F12" w:rsidRDefault="00787F12" w:rsidP="00787F12">
            <w:pPr>
              <w:outlineLvl w:val="1"/>
              <w:rPr>
                <w:color w:val="000000"/>
                <w:szCs w:val="28"/>
              </w:rPr>
            </w:pPr>
            <w:r w:rsidRPr="00787F12">
              <w:rPr>
                <w:color w:val="000000"/>
                <w:szCs w:val="28"/>
              </w:rPr>
              <w:t>1.955</w:t>
            </w:r>
          </w:p>
        </w:tc>
        <w:tc>
          <w:tcPr>
            <w:tcW w:w="411" w:type="pct"/>
            <w:tcBorders>
              <w:top w:val="nil"/>
              <w:left w:val="nil"/>
              <w:bottom w:val="single" w:sz="4" w:space="0" w:color="auto"/>
              <w:right w:val="single" w:sz="4" w:space="0" w:color="auto"/>
            </w:tcBorders>
            <w:hideMark/>
          </w:tcPr>
          <w:p w14:paraId="509E00FF" w14:textId="77777777" w:rsidR="00787F12" w:rsidRPr="00787F12" w:rsidRDefault="00787F12" w:rsidP="00787F12">
            <w:pPr>
              <w:outlineLvl w:val="1"/>
              <w:rPr>
                <w:color w:val="000000"/>
                <w:szCs w:val="28"/>
              </w:rPr>
            </w:pPr>
            <w:r w:rsidRPr="00787F12">
              <w:rPr>
                <w:color w:val="000000"/>
                <w:szCs w:val="28"/>
              </w:rPr>
              <w:t>1.955</w:t>
            </w:r>
          </w:p>
        </w:tc>
        <w:tc>
          <w:tcPr>
            <w:tcW w:w="411" w:type="pct"/>
            <w:tcBorders>
              <w:top w:val="nil"/>
              <w:left w:val="nil"/>
              <w:bottom w:val="single" w:sz="4" w:space="0" w:color="auto"/>
              <w:right w:val="single" w:sz="4" w:space="0" w:color="auto"/>
            </w:tcBorders>
            <w:hideMark/>
          </w:tcPr>
          <w:p w14:paraId="5899256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63BE5EA"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5EC1CA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AC3468F"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0769041" w14:textId="77777777" w:rsidR="00787F12" w:rsidRPr="00787F12" w:rsidRDefault="00787F12" w:rsidP="00787F12">
            <w:pPr>
              <w:outlineLvl w:val="1"/>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5F88B8D8" w14:textId="77777777" w:rsidR="00787F12" w:rsidRPr="00787F12" w:rsidRDefault="00787F12" w:rsidP="00787F12">
            <w:pPr>
              <w:outlineLvl w:val="1"/>
              <w:rPr>
                <w:color w:val="000000"/>
                <w:szCs w:val="28"/>
              </w:rPr>
            </w:pPr>
            <w:r w:rsidRPr="00787F12">
              <w:rPr>
                <w:color w:val="000000"/>
                <w:szCs w:val="28"/>
              </w:rPr>
              <w:t>1.549</w:t>
            </w:r>
          </w:p>
        </w:tc>
        <w:tc>
          <w:tcPr>
            <w:tcW w:w="411" w:type="pct"/>
            <w:tcBorders>
              <w:top w:val="nil"/>
              <w:left w:val="nil"/>
              <w:bottom w:val="single" w:sz="4" w:space="0" w:color="auto"/>
              <w:right w:val="single" w:sz="4" w:space="0" w:color="auto"/>
            </w:tcBorders>
            <w:hideMark/>
          </w:tcPr>
          <w:p w14:paraId="1B282F42" w14:textId="77777777" w:rsidR="00787F12" w:rsidRPr="00787F12" w:rsidRDefault="00787F12" w:rsidP="00787F12">
            <w:pPr>
              <w:outlineLvl w:val="1"/>
              <w:rPr>
                <w:color w:val="000000"/>
                <w:szCs w:val="28"/>
              </w:rPr>
            </w:pPr>
            <w:r w:rsidRPr="00787F12">
              <w:rPr>
                <w:color w:val="000000"/>
                <w:szCs w:val="28"/>
              </w:rPr>
              <w:t>1.549</w:t>
            </w:r>
          </w:p>
        </w:tc>
        <w:tc>
          <w:tcPr>
            <w:tcW w:w="411" w:type="pct"/>
            <w:tcBorders>
              <w:top w:val="nil"/>
              <w:left w:val="nil"/>
              <w:bottom w:val="single" w:sz="4" w:space="0" w:color="auto"/>
              <w:right w:val="single" w:sz="4" w:space="0" w:color="auto"/>
            </w:tcBorders>
            <w:hideMark/>
          </w:tcPr>
          <w:p w14:paraId="6FA9AE6C" w14:textId="77777777" w:rsidR="00787F12" w:rsidRPr="00787F12" w:rsidRDefault="00787F12" w:rsidP="00787F12">
            <w:pPr>
              <w:outlineLvl w:val="1"/>
              <w:rPr>
                <w:color w:val="000000"/>
                <w:szCs w:val="28"/>
              </w:rPr>
            </w:pPr>
            <w:r w:rsidRPr="00787F12">
              <w:rPr>
                <w:color w:val="000000"/>
                <w:szCs w:val="28"/>
              </w:rPr>
              <w:t>1.549</w:t>
            </w:r>
          </w:p>
        </w:tc>
        <w:tc>
          <w:tcPr>
            <w:tcW w:w="411" w:type="pct"/>
            <w:tcBorders>
              <w:top w:val="nil"/>
              <w:left w:val="nil"/>
              <w:bottom w:val="single" w:sz="4" w:space="0" w:color="auto"/>
              <w:right w:val="single" w:sz="4" w:space="0" w:color="auto"/>
            </w:tcBorders>
            <w:hideMark/>
          </w:tcPr>
          <w:p w14:paraId="5B954EF5" w14:textId="77777777" w:rsidR="00787F12" w:rsidRPr="00787F12" w:rsidRDefault="00787F12" w:rsidP="00787F12">
            <w:pPr>
              <w:outlineLvl w:val="1"/>
              <w:rPr>
                <w:color w:val="000000"/>
                <w:szCs w:val="28"/>
              </w:rPr>
            </w:pPr>
            <w:r w:rsidRPr="00787F12">
              <w:rPr>
                <w:color w:val="000000"/>
                <w:szCs w:val="28"/>
              </w:rPr>
              <w:t>1.549</w:t>
            </w:r>
          </w:p>
        </w:tc>
        <w:tc>
          <w:tcPr>
            <w:tcW w:w="411" w:type="pct"/>
            <w:tcBorders>
              <w:top w:val="nil"/>
              <w:left w:val="nil"/>
              <w:bottom w:val="single" w:sz="4" w:space="0" w:color="auto"/>
              <w:right w:val="single" w:sz="4" w:space="0" w:color="auto"/>
            </w:tcBorders>
            <w:hideMark/>
          </w:tcPr>
          <w:p w14:paraId="0A02F23C" w14:textId="77777777" w:rsidR="00787F12" w:rsidRPr="00787F12" w:rsidRDefault="00787F12" w:rsidP="00787F12">
            <w:pPr>
              <w:outlineLvl w:val="1"/>
              <w:rPr>
                <w:color w:val="000000"/>
                <w:szCs w:val="28"/>
              </w:rPr>
            </w:pPr>
            <w:r w:rsidRPr="00787F12">
              <w:rPr>
                <w:color w:val="000000"/>
                <w:szCs w:val="28"/>
              </w:rPr>
              <w:t>1.549</w:t>
            </w:r>
          </w:p>
        </w:tc>
        <w:tc>
          <w:tcPr>
            <w:tcW w:w="411" w:type="pct"/>
            <w:tcBorders>
              <w:top w:val="nil"/>
              <w:left w:val="nil"/>
              <w:bottom w:val="single" w:sz="4" w:space="0" w:color="auto"/>
              <w:right w:val="single" w:sz="4" w:space="0" w:color="auto"/>
            </w:tcBorders>
            <w:hideMark/>
          </w:tcPr>
          <w:p w14:paraId="2E13AA7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38023D9"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405E1F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E138D2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7F1A04C0"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24352AF8"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26BE3141"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69745730"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2F41BEB4"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083DD94F" w14:textId="77777777" w:rsidR="00787F12" w:rsidRPr="00787F12" w:rsidRDefault="00787F12" w:rsidP="00787F12">
            <w:pPr>
              <w:outlineLvl w:val="1"/>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47C65DF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0101517"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3B5EB73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0BA3C3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3A5A788"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1518EF2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89BE12A"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F1A105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5F13AF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26FBE0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DA7B5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FBAC684"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14150DD9"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3BA72C78" w14:textId="77777777" w:rsidR="00787F12" w:rsidRPr="00787F12" w:rsidRDefault="00787F12" w:rsidP="00787F12">
            <w:pPr>
              <w:outlineLvl w:val="1"/>
              <w:rPr>
                <w:color w:val="000000"/>
                <w:szCs w:val="28"/>
              </w:rPr>
            </w:pPr>
            <w:r w:rsidRPr="00787F12">
              <w:rPr>
                <w:color w:val="000000"/>
                <w:szCs w:val="28"/>
              </w:rPr>
              <w:lastRenderedPageBreak/>
              <w:t>Котельная, г. Юрюзань, ул. Гагарина, 15а</w:t>
            </w:r>
          </w:p>
        </w:tc>
        <w:tc>
          <w:tcPr>
            <w:tcW w:w="1127" w:type="pct"/>
            <w:tcBorders>
              <w:top w:val="nil"/>
              <w:left w:val="nil"/>
              <w:bottom w:val="single" w:sz="4" w:space="0" w:color="auto"/>
              <w:right w:val="single" w:sz="4" w:space="0" w:color="auto"/>
            </w:tcBorders>
            <w:hideMark/>
          </w:tcPr>
          <w:p w14:paraId="1761C49F"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1CC0D71D" w14:textId="77777777" w:rsidR="00787F12" w:rsidRPr="00787F12" w:rsidRDefault="00787F12" w:rsidP="00787F12">
            <w:pPr>
              <w:outlineLvl w:val="1"/>
              <w:rPr>
                <w:color w:val="000000"/>
                <w:szCs w:val="28"/>
              </w:rPr>
            </w:pPr>
            <w:r w:rsidRPr="00787F12">
              <w:rPr>
                <w:color w:val="000000"/>
                <w:szCs w:val="28"/>
              </w:rPr>
              <w:t>3.300</w:t>
            </w:r>
          </w:p>
        </w:tc>
        <w:tc>
          <w:tcPr>
            <w:tcW w:w="411" w:type="pct"/>
            <w:tcBorders>
              <w:top w:val="nil"/>
              <w:left w:val="nil"/>
              <w:bottom w:val="single" w:sz="4" w:space="0" w:color="auto"/>
              <w:right w:val="single" w:sz="4" w:space="0" w:color="auto"/>
            </w:tcBorders>
            <w:hideMark/>
          </w:tcPr>
          <w:p w14:paraId="2D0934B9" w14:textId="77777777" w:rsidR="00787F12" w:rsidRPr="00787F12" w:rsidRDefault="00787F12" w:rsidP="00787F12">
            <w:pPr>
              <w:outlineLvl w:val="1"/>
              <w:rPr>
                <w:color w:val="000000"/>
                <w:szCs w:val="28"/>
              </w:rPr>
            </w:pPr>
            <w:r w:rsidRPr="00787F12">
              <w:rPr>
                <w:color w:val="000000"/>
                <w:szCs w:val="28"/>
              </w:rPr>
              <w:t>3.300</w:t>
            </w:r>
          </w:p>
        </w:tc>
        <w:tc>
          <w:tcPr>
            <w:tcW w:w="411" w:type="pct"/>
            <w:tcBorders>
              <w:top w:val="nil"/>
              <w:left w:val="nil"/>
              <w:bottom w:val="single" w:sz="4" w:space="0" w:color="auto"/>
              <w:right w:val="single" w:sz="4" w:space="0" w:color="auto"/>
            </w:tcBorders>
            <w:hideMark/>
          </w:tcPr>
          <w:p w14:paraId="55387818" w14:textId="77777777" w:rsidR="00787F12" w:rsidRPr="00787F12" w:rsidRDefault="00787F12" w:rsidP="00787F12">
            <w:pPr>
              <w:outlineLvl w:val="1"/>
              <w:rPr>
                <w:color w:val="000000"/>
                <w:szCs w:val="28"/>
              </w:rPr>
            </w:pPr>
            <w:r w:rsidRPr="00787F12">
              <w:rPr>
                <w:color w:val="000000"/>
                <w:szCs w:val="28"/>
              </w:rPr>
              <w:t>3.300</w:t>
            </w:r>
          </w:p>
        </w:tc>
        <w:tc>
          <w:tcPr>
            <w:tcW w:w="411" w:type="pct"/>
            <w:tcBorders>
              <w:top w:val="nil"/>
              <w:left w:val="nil"/>
              <w:bottom w:val="single" w:sz="4" w:space="0" w:color="auto"/>
              <w:right w:val="single" w:sz="4" w:space="0" w:color="auto"/>
            </w:tcBorders>
            <w:hideMark/>
          </w:tcPr>
          <w:p w14:paraId="72641738" w14:textId="77777777" w:rsidR="00787F12" w:rsidRPr="00787F12" w:rsidRDefault="00787F12" w:rsidP="00787F12">
            <w:pPr>
              <w:outlineLvl w:val="1"/>
              <w:rPr>
                <w:color w:val="000000"/>
                <w:szCs w:val="28"/>
              </w:rPr>
            </w:pPr>
            <w:r w:rsidRPr="00787F12">
              <w:rPr>
                <w:color w:val="000000"/>
                <w:szCs w:val="28"/>
              </w:rPr>
              <w:t>3.300</w:t>
            </w:r>
          </w:p>
        </w:tc>
        <w:tc>
          <w:tcPr>
            <w:tcW w:w="411" w:type="pct"/>
            <w:tcBorders>
              <w:top w:val="nil"/>
              <w:left w:val="nil"/>
              <w:bottom w:val="single" w:sz="4" w:space="0" w:color="auto"/>
              <w:right w:val="single" w:sz="4" w:space="0" w:color="auto"/>
            </w:tcBorders>
            <w:hideMark/>
          </w:tcPr>
          <w:p w14:paraId="04DBABC5" w14:textId="77777777" w:rsidR="00787F12" w:rsidRPr="00787F12" w:rsidRDefault="00787F12" w:rsidP="00787F12">
            <w:pPr>
              <w:outlineLvl w:val="1"/>
              <w:rPr>
                <w:color w:val="000000"/>
                <w:szCs w:val="28"/>
              </w:rPr>
            </w:pPr>
            <w:r w:rsidRPr="00787F12">
              <w:rPr>
                <w:color w:val="000000"/>
                <w:szCs w:val="28"/>
              </w:rPr>
              <w:t>3.300</w:t>
            </w:r>
          </w:p>
        </w:tc>
        <w:tc>
          <w:tcPr>
            <w:tcW w:w="411" w:type="pct"/>
            <w:tcBorders>
              <w:top w:val="nil"/>
              <w:left w:val="nil"/>
              <w:bottom w:val="single" w:sz="4" w:space="0" w:color="auto"/>
              <w:right w:val="single" w:sz="4" w:space="0" w:color="auto"/>
            </w:tcBorders>
            <w:hideMark/>
          </w:tcPr>
          <w:p w14:paraId="7A5951BF" w14:textId="77777777" w:rsidR="00787F12" w:rsidRPr="00787F12" w:rsidRDefault="00787F12" w:rsidP="00787F12">
            <w:pPr>
              <w:outlineLvl w:val="1"/>
              <w:rPr>
                <w:color w:val="000000"/>
                <w:szCs w:val="28"/>
              </w:rPr>
            </w:pPr>
            <w:r w:rsidRPr="00787F12">
              <w:rPr>
                <w:color w:val="000000"/>
                <w:szCs w:val="28"/>
              </w:rPr>
              <w:t>3.300</w:t>
            </w:r>
          </w:p>
        </w:tc>
        <w:tc>
          <w:tcPr>
            <w:tcW w:w="411" w:type="pct"/>
            <w:tcBorders>
              <w:top w:val="nil"/>
              <w:left w:val="nil"/>
              <w:bottom w:val="single" w:sz="4" w:space="0" w:color="auto"/>
              <w:right w:val="single" w:sz="4" w:space="0" w:color="auto"/>
            </w:tcBorders>
            <w:hideMark/>
          </w:tcPr>
          <w:p w14:paraId="4FA1FA88" w14:textId="77777777" w:rsidR="00787F12" w:rsidRPr="00787F12" w:rsidRDefault="00787F12" w:rsidP="00787F12">
            <w:pPr>
              <w:outlineLvl w:val="1"/>
              <w:rPr>
                <w:color w:val="000000"/>
                <w:szCs w:val="28"/>
              </w:rPr>
            </w:pPr>
            <w:r w:rsidRPr="00787F12">
              <w:rPr>
                <w:color w:val="000000"/>
                <w:szCs w:val="28"/>
              </w:rPr>
              <w:t>3.300</w:t>
            </w:r>
          </w:p>
        </w:tc>
      </w:tr>
      <w:tr w:rsidR="00787F12" w:rsidRPr="00787F12" w14:paraId="34DB4EBA"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6C0FA87"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457C577"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263F3774"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623F3315" w14:textId="77777777" w:rsidR="00787F12" w:rsidRPr="00787F12" w:rsidRDefault="00787F12" w:rsidP="00787F12">
            <w:pPr>
              <w:outlineLvl w:val="1"/>
              <w:rPr>
                <w:color w:val="000000"/>
                <w:szCs w:val="28"/>
              </w:rPr>
            </w:pPr>
            <w:r w:rsidRPr="00787F12">
              <w:rPr>
                <w:color w:val="000000"/>
                <w:szCs w:val="28"/>
              </w:rPr>
              <w:t>2.000</w:t>
            </w:r>
          </w:p>
        </w:tc>
        <w:tc>
          <w:tcPr>
            <w:tcW w:w="411" w:type="pct"/>
            <w:tcBorders>
              <w:top w:val="nil"/>
              <w:left w:val="nil"/>
              <w:bottom w:val="single" w:sz="4" w:space="0" w:color="auto"/>
              <w:right w:val="single" w:sz="4" w:space="0" w:color="auto"/>
            </w:tcBorders>
            <w:hideMark/>
          </w:tcPr>
          <w:p w14:paraId="2D979395"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2B0584A3"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0DBE1BF6" w14:textId="77777777" w:rsidR="00787F12" w:rsidRPr="00787F12" w:rsidRDefault="00787F12" w:rsidP="00787F12">
            <w:pPr>
              <w:outlineLvl w:val="1"/>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51436F6D" w14:textId="77777777" w:rsidR="00787F12" w:rsidRPr="00787F12" w:rsidRDefault="00787F12" w:rsidP="00787F12">
            <w:pPr>
              <w:outlineLvl w:val="1"/>
              <w:rPr>
                <w:color w:val="000000"/>
                <w:szCs w:val="28"/>
              </w:rPr>
            </w:pPr>
            <w:r w:rsidRPr="00787F12">
              <w:rPr>
                <w:color w:val="000000"/>
                <w:szCs w:val="28"/>
              </w:rPr>
              <w:t>6.000</w:t>
            </w:r>
          </w:p>
        </w:tc>
        <w:tc>
          <w:tcPr>
            <w:tcW w:w="411" w:type="pct"/>
            <w:tcBorders>
              <w:top w:val="nil"/>
              <w:left w:val="nil"/>
              <w:bottom w:val="single" w:sz="4" w:space="0" w:color="auto"/>
              <w:right w:val="single" w:sz="4" w:space="0" w:color="auto"/>
            </w:tcBorders>
            <w:hideMark/>
          </w:tcPr>
          <w:p w14:paraId="2316983E" w14:textId="77777777" w:rsidR="00787F12" w:rsidRPr="00787F12" w:rsidRDefault="00787F12" w:rsidP="00787F12">
            <w:pPr>
              <w:outlineLvl w:val="1"/>
              <w:rPr>
                <w:color w:val="000000"/>
                <w:szCs w:val="28"/>
              </w:rPr>
            </w:pPr>
            <w:r w:rsidRPr="00787F12">
              <w:rPr>
                <w:color w:val="000000"/>
                <w:szCs w:val="28"/>
              </w:rPr>
              <w:t>7.000</w:t>
            </w:r>
          </w:p>
        </w:tc>
      </w:tr>
      <w:tr w:rsidR="00787F12" w:rsidRPr="00787F12" w14:paraId="36FF2CDD"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C6804FE"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D9472CC"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6304AC8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55B0477"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FC73221"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7DB013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7CA8408"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F37F3B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08D4790"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6B55652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668F40C"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367616D"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2011702F"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8098FE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1E20F5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87383E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298F69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138C10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9519F35"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4BBDC84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6178701"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FA2FD6B" w14:textId="77777777" w:rsidR="00787F12" w:rsidRPr="00787F12" w:rsidRDefault="00787F12" w:rsidP="00787F12">
            <w:pPr>
              <w:outlineLvl w:val="1"/>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7AE0B35B" w14:textId="77777777" w:rsidR="00787F12" w:rsidRPr="00787F12" w:rsidRDefault="00787F12" w:rsidP="00787F12">
            <w:pPr>
              <w:outlineLvl w:val="1"/>
              <w:rPr>
                <w:color w:val="000000"/>
                <w:szCs w:val="28"/>
              </w:rPr>
            </w:pPr>
            <w:r w:rsidRPr="00787F12">
              <w:rPr>
                <w:color w:val="000000"/>
                <w:szCs w:val="28"/>
              </w:rPr>
              <w:t>1.854</w:t>
            </w:r>
          </w:p>
        </w:tc>
        <w:tc>
          <w:tcPr>
            <w:tcW w:w="411" w:type="pct"/>
            <w:tcBorders>
              <w:top w:val="nil"/>
              <w:left w:val="nil"/>
              <w:bottom w:val="single" w:sz="4" w:space="0" w:color="auto"/>
              <w:right w:val="single" w:sz="4" w:space="0" w:color="auto"/>
            </w:tcBorders>
            <w:hideMark/>
          </w:tcPr>
          <w:p w14:paraId="194DA0D3" w14:textId="77777777" w:rsidR="00787F12" w:rsidRPr="00787F12" w:rsidRDefault="00787F12" w:rsidP="00787F12">
            <w:pPr>
              <w:outlineLvl w:val="1"/>
              <w:rPr>
                <w:color w:val="000000"/>
                <w:szCs w:val="28"/>
              </w:rPr>
            </w:pPr>
            <w:r w:rsidRPr="00787F12">
              <w:rPr>
                <w:color w:val="000000"/>
                <w:szCs w:val="28"/>
              </w:rPr>
              <w:t>1.854</w:t>
            </w:r>
          </w:p>
        </w:tc>
        <w:tc>
          <w:tcPr>
            <w:tcW w:w="411" w:type="pct"/>
            <w:tcBorders>
              <w:top w:val="nil"/>
              <w:left w:val="nil"/>
              <w:bottom w:val="single" w:sz="4" w:space="0" w:color="auto"/>
              <w:right w:val="single" w:sz="4" w:space="0" w:color="auto"/>
            </w:tcBorders>
            <w:hideMark/>
          </w:tcPr>
          <w:p w14:paraId="521F6E62" w14:textId="77777777" w:rsidR="00787F12" w:rsidRPr="00787F12" w:rsidRDefault="00787F12" w:rsidP="00787F12">
            <w:pPr>
              <w:outlineLvl w:val="1"/>
              <w:rPr>
                <w:color w:val="000000"/>
                <w:szCs w:val="28"/>
              </w:rPr>
            </w:pPr>
            <w:r w:rsidRPr="00787F12">
              <w:rPr>
                <w:color w:val="000000"/>
                <w:szCs w:val="28"/>
              </w:rPr>
              <w:t>1.854</w:t>
            </w:r>
          </w:p>
        </w:tc>
        <w:tc>
          <w:tcPr>
            <w:tcW w:w="411" w:type="pct"/>
            <w:tcBorders>
              <w:top w:val="nil"/>
              <w:left w:val="nil"/>
              <w:bottom w:val="single" w:sz="4" w:space="0" w:color="auto"/>
              <w:right w:val="single" w:sz="4" w:space="0" w:color="auto"/>
            </w:tcBorders>
            <w:hideMark/>
          </w:tcPr>
          <w:p w14:paraId="1ADA7421" w14:textId="77777777" w:rsidR="00787F12" w:rsidRPr="00787F12" w:rsidRDefault="00787F12" w:rsidP="00787F12">
            <w:pPr>
              <w:outlineLvl w:val="1"/>
              <w:rPr>
                <w:color w:val="000000"/>
                <w:szCs w:val="28"/>
              </w:rPr>
            </w:pPr>
            <w:r w:rsidRPr="00787F12">
              <w:rPr>
                <w:color w:val="000000"/>
                <w:szCs w:val="28"/>
              </w:rPr>
              <w:t>1.854</w:t>
            </w:r>
          </w:p>
        </w:tc>
        <w:tc>
          <w:tcPr>
            <w:tcW w:w="411" w:type="pct"/>
            <w:tcBorders>
              <w:top w:val="nil"/>
              <w:left w:val="nil"/>
              <w:bottom w:val="single" w:sz="4" w:space="0" w:color="auto"/>
              <w:right w:val="single" w:sz="4" w:space="0" w:color="auto"/>
            </w:tcBorders>
            <w:hideMark/>
          </w:tcPr>
          <w:p w14:paraId="49A5D740" w14:textId="77777777" w:rsidR="00787F12" w:rsidRPr="00787F12" w:rsidRDefault="00787F12" w:rsidP="00787F12">
            <w:pPr>
              <w:outlineLvl w:val="1"/>
              <w:rPr>
                <w:color w:val="000000"/>
                <w:szCs w:val="28"/>
              </w:rPr>
            </w:pPr>
            <w:r w:rsidRPr="00787F12">
              <w:rPr>
                <w:color w:val="000000"/>
                <w:szCs w:val="28"/>
              </w:rPr>
              <w:t>1.854</w:t>
            </w:r>
          </w:p>
        </w:tc>
        <w:tc>
          <w:tcPr>
            <w:tcW w:w="411" w:type="pct"/>
            <w:tcBorders>
              <w:top w:val="nil"/>
              <w:left w:val="nil"/>
              <w:bottom w:val="single" w:sz="4" w:space="0" w:color="auto"/>
              <w:right w:val="single" w:sz="4" w:space="0" w:color="auto"/>
            </w:tcBorders>
            <w:hideMark/>
          </w:tcPr>
          <w:p w14:paraId="7A3F941A" w14:textId="77777777" w:rsidR="00787F12" w:rsidRPr="00787F12" w:rsidRDefault="00787F12" w:rsidP="00787F12">
            <w:pPr>
              <w:outlineLvl w:val="1"/>
              <w:rPr>
                <w:color w:val="000000"/>
                <w:szCs w:val="28"/>
              </w:rPr>
            </w:pPr>
            <w:r w:rsidRPr="00787F12">
              <w:rPr>
                <w:color w:val="000000"/>
                <w:szCs w:val="28"/>
              </w:rPr>
              <w:t>1.854</w:t>
            </w:r>
          </w:p>
        </w:tc>
        <w:tc>
          <w:tcPr>
            <w:tcW w:w="411" w:type="pct"/>
            <w:tcBorders>
              <w:top w:val="nil"/>
              <w:left w:val="nil"/>
              <w:bottom w:val="single" w:sz="4" w:space="0" w:color="auto"/>
              <w:right w:val="single" w:sz="4" w:space="0" w:color="auto"/>
            </w:tcBorders>
            <w:hideMark/>
          </w:tcPr>
          <w:p w14:paraId="7421B230" w14:textId="77777777" w:rsidR="00787F12" w:rsidRPr="00787F12" w:rsidRDefault="00787F12" w:rsidP="00787F12">
            <w:pPr>
              <w:outlineLvl w:val="1"/>
              <w:rPr>
                <w:color w:val="000000"/>
                <w:szCs w:val="28"/>
              </w:rPr>
            </w:pPr>
            <w:r w:rsidRPr="00787F12">
              <w:rPr>
                <w:color w:val="000000"/>
                <w:szCs w:val="28"/>
              </w:rPr>
              <w:t>1.854</w:t>
            </w:r>
          </w:p>
        </w:tc>
      </w:tr>
      <w:tr w:rsidR="00787F12" w:rsidRPr="00787F12" w14:paraId="7D47ABCD"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ABA55B1"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9763CB8"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78043B61"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5566DE97"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6676257D"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5D89160F"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6F201BA2"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3DD0FC0E"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156275A3" w14:textId="77777777" w:rsidR="00787F12" w:rsidRPr="00787F12" w:rsidRDefault="00787F12" w:rsidP="00787F12">
            <w:pPr>
              <w:outlineLvl w:val="1"/>
              <w:rPr>
                <w:color w:val="000000"/>
                <w:szCs w:val="28"/>
              </w:rPr>
            </w:pPr>
            <w:r w:rsidRPr="00787F12">
              <w:rPr>
                <w:color w:val="000000"/>
                <w:szCs w:val="28"/>
              </w:rPr>
              <w:t>0.618</w:t>
            </w:r>
          </w:p>
        </w:tc>
      </w:tr>
      <w:tr w:rsidR="00787F12" w:rsidRPr="00787F12" w14:paraId="0D54C54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196E38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54A30529"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0D09D74E"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4D9583E8"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7BF23A70"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16B8CEC1"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4AE08386"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22229B7A" w14:textId="77777777" w:rsidR="00787F12" w:rsidRPr="00787F12" w:rsidRDefault="00787F12" w:rsidP="00787F12">
            <w:pPr>
              <w:outlineLvl w:val="1"/>
              <w:rPr>
                <w:color w:val="000000"/>
                <w:szCs w:val="28"/>
              </w:rPr>
            </w:pPr>
            <w:r w:rsidRPr="00787F12">
              <w:rPr>
                <w:color w:val="000000"/>
                <w:szCs w:val="28"/>
              </w:rPr>
              <w:t>0.618</w:t>
            </w:r>
          </w:p>
        </w:tc>
        <w:tc>
          <w:tcPr>
            <w:tcW w:w="411" w:type="pct"/>
            <w:tcBorders>
              <w:top w:val="nil"/>
              <w:left w:val="nil"/>
              <w:bottom w:val="single" w:sz="4" w:space="0" w:color="auto"/>
              <w:right w:val="single" w:sz="4" w:space="0" w:color="auto"/>
            </w:tcBorders>
            <w:hideMark/>
          </w:tcPr>
          <w:p w14:paraId="24B34B19" w14:textId="77777777" w:rsidR="00787F12" w:rsidRPr="00787F12" w:rsidRDefault="00787F12" w:rsidP="00787F12">
            <w:pPr>
              <w:outlineLvl w:val="1"/>
              <w:rPr>
                <w:color w:val="000000"/>
                <w:szCs w:val="28"/>
              </w:rPr>
            </w:pPr>
            <w:r w:rsidRPr="00787F12">
              <w:rPr>
                <w:color w:val="000000"/>
                <w:szCs w:val="28"/>
              </w:rPr>
              <w:t>0.618</w:t>
            </w:r>
          </w:p>
        </w:tc>
      </w:tr>
      <w:tr w:rsidR="00787F12" w:rsidRPr="00787F12" w14:paraId="12D9B5F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8208A9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3725265"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33CFD0B9"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46870F7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66A16C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EF8F7D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04885E9"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9462C4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41CE067"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2428817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527C4BD"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1B35CFB"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7902C63F" w14:textId="77777777" w:rsidR="00787F12" w:rsidRPr="00787F12" w:rsidRDefault="00787F12" w:rsidP="00787F12">
            <w:pPr>
              <w:outlineLvl w:val="1"/>
              <w:rPr>
                <w:color w:val="000000"/>
                <w:szCs w:val="28"/>
              </w:rPr>
            </w:pPr>
            <w:r w:rsidRPr="00787F12">
              <w:rPr>
                <w:color w:val="000000"/>
                <w:szCs w:val="28"/>
              </w:rPr>
              <w:t>54.983</w:t>
            </w:r>
          </w:p>
        </w:tc>
        <w:tc>
          <w:tcPr>
            <w:tcW w:w="411" w:type="pct"/>
            <w:tcBorders>
              <w:top w:val="nil"/>
              <w:left w:val="nil"/>
              <w:bottom w:val="single" w:sz="4" w:space="0" w:color="auto"/>
              <w:right w:val="single" w:sz="4" w:space="0" w:color="auto"/>
            </w:tcBorders>
            <w:hideMark/>
          </w:tcPr>
          <w:p w14:paraId="7A7C6082" w14:textId="77777777" w:rsidR="00787F12" w:rsidRPr="00787F12" w:rsidRDefault="00787F12" w:rsidP="00787F12">
            <w:pPr>
              <w:outlineLvl w:val="1"/>
              <w:rPr>
                <w:color w:val="000000"/>
                <w:szCs w:val="28"/>
              </w:rPr>
            </w:pPr>
            <w:r w:rsidRPr="00787F12">
              <w:rPr>
                <w:color w:val="000000"/>
                <w:szCs w:val="28"/>
              </w:rPr>
              <w:t>54.983</w:t>
            </w:r>
          </w:p>
        </w:tc>
        <w:tc>
          <w:tcPr>
            <w:tcW w:w="411" w:type="pct"/>
            <w:tcBorders>
              <w:top w:val="nil"/>
              <w:left w:val="nil"/>
              <w:bottom w:val="single" w:sz="4" w:space="0" w:color="auto"/>
              <w:right w:val="single" w:sz="4" w:space="0" w:color="auto"/>
            </w:tcBorders>
            <w:hideMark/>
          </w:tcPr>
          <w:p w14:paraId="108F64B9" w14:textId="77777777" w:rsidR="00787F12" w:rsidRPr="00787F12" w:rsidRDefault="00787F12" w:rsidP="00787F12">
            <w:pPr>
              <w:outlineLvl w:val="1"/>
              <w:rPr>
                <w:color w:val="000000"/>
                <w:szCs w:val="28"/>
              </w:rPr>
            </w:pPr>
            <w:r w:rsidRPr="00787F12">
              <w:rPr>
                <w:color w:val="000000"/>
                <w:szCs w:val="28"/>
              </w:rPr>
              <w:t>54.983</w:t>
            </w:r>
          </w:p>
        </w:tc>
        <w:tc>
          <w:tcPr>
            <w:tcW w:w="411" w:type="pct"/>
            <w:tcBorders>
              <w:top w:val="nil"/>
              <w:left w:val="nil"/>
              <w:bottom w:val="single" w:sz="4" w:space="0" w:color="auto"/>
              <w:right w:val="single" w:sz="4" w:space="0" w:color="auto"/>
            </w:tcBorders>
            <w:hideMark/>
          </w:tcPr>
          <w:p w14:paraId="6817CCAB" w14:textId="77777777" w:rsidR="00787F12" w:rsidRPr="00787F12" w:rsidRDefault="00787F12" w:rsidP="00787F12">
            <w:pPr>
              <w:outlineLvl w:val="1"/>
              <w:rPr>
                <w:color w:val="000000"/>
                <w:szCs w:val="28"/>
              </w:rPr>
            </w:pPr>
            <w:r w:rsidRPr="00787F12">
              <w:rPr>
                <w:color w:val="000000"/>
                <w:szCs w:val="28"/>
              </w:rPr>
              <w:t>54.983</w:t>
            </w:r>
          </w:p>
        </w:tc>
        <w:tc>
          <w:tcPr>
            <w:tcW w:w="411" w:type="pct"/>
            <w:tcBorders>
              <w:top w:val="nil"/>
              <w:left w:val="nil"/>
              <w:bottom w:val="single" w:sz="4" w:space="0" w:color="auto"/>
              <w:right w:val="single" w:sz="4" w:space="0" w:color="auto"/>
            </w:tcBorders>
            <w:hideMark/>
          </w:tcPr>
          <w:p w14:paraId="7413B68D" w14:textId="77777777" w:rsidR="00787F12" w:rsidRPr="00787F12" w:rsidRDefault="00787F12" w:rsidP="00787F12">
            <w:pPr>
              <w:outlineLvl w:val="1"/>
              <w:rPr>
                <w:color w:val="000000"/>
                <w:szCs w:val="28"/>
              </w:rPr>
            </w:pPr>
            <w:r w:rsidRPr="00787F12">
              <w:rPr>
                <w:color w:val="000000"/>
                <w:szCs w:val="28"/>
              </w:rPr>
              <w:t>54.983</w:t>
            </w:r>
          </w:p>
        </w:tc>
        <w:tc>
          <w:tcPr>
            <w:tcW w:w="411" w:type="pct"/>
            <w:tcBorders>
              <w:top w:val="nil"/>
              <w:left w:val="nil"/>
              <w:bottom w:val="single" w:sz="4" w:space="0" w:color="auto"/>
              <w:right w:val="single" w:sz="4" w:space="0" w:color="auto"/>
            </w:tcBorders>
            <w:hideMark/>
          </w:tcPr>
          <w:p w14:paraId="334F37C9" w14:textId="77777777" w:rsidR="00787F12" w:rsidRPr="00787F12" w:rsidRDefault="00787F12" w:rsidP="00787F12">
            <w:pPr>
              <w:outlineLvl w:val="1"/>
              <w:rPr>
                <w:color w:val="000000"/>
                <w:szCs w:val="28"/>
              </w:rPr>
            </w:pPr>
            <w:r w:rsidRPr="00787F12">
              <w:rPr>
                <w:color w:val="000000"/>
                <w:szCs w:val="28"/>
              </w:rPr>
              <w:t>54.983</w:t>
            </w:r>
          </w:p>
        </w:tc>
        <w:tc>
          <w:tcPr>
            <w:tcW w:w="411" w:type="pct"/>
            <w:tcBorders>
              <w:top w:val="nil"/>
              <w:left w:val="nil"/>
              <w:bottom w:val="single" w:sz="4" w:space="0" w:color="auto"/>
              <w:right w:val="single" w:sz="4" w:space="0" w:color="auto"/>
            </w:tcBorders>
            <w:hideMark/>
          </w:tcPr>
          <w:p w14:paraId="011BD78A" w14:textId="77777777" w:rsidR="00787F12" w:rsidRPr="00787F12" w:rsidRDefault="00787F12" w:rsidP="00787F12">
            <w:pPr>
              <w:outlineLvl w:val="1"/>
              <w:rPr>
                <w:color w:val="000000"/>
                <w:szCs w:val="28"/>
              </w:rPr>
            </w:pPr>
            <w:r w:rsidRPr="00787F12">
              <w:rPr>
                <w:color w:val="000000"/>
                <w:szCs w:val="28"/>
              </w:rPr>
              <w:t>54.983</w:t>
            </w:r>
          </w:p>
        </w:tc>
      </w:tr>
      <w:tr w:rsidR="00787F12" w:rsidRPr="00787F12" w14:paraId="4A5C07BA"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0FC15F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1E27DC1" w14:textId="77777777" w:rsidR="00787F12" w:rsidRPr="00787F12" w:rsidRDefault="00787F12" w:rsidP="00787F12">
            <w:pPr>
              <w:outlineLvl w:val="1"/>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08FF23F1" w14:textId="77777777" w:rsidR="00787F12" w:rsidRPr="00787F12" w:rsidRDefault="00787F12" w:rsidP="00787F12">
            <w:pPr>
              <w:outlineLvl w:val="1"/>
              <w:rPr>
                <w:color w:val="000000"/>
                <w:szCs w:val="28"/>
              </w:rPr>
            </w:pPr>
            <w:r w:rsidRPr="00787F12">
              <w:rPr>
                <w:color w:val="000000"/>
                <w:szCs w:val="28"/>
              </w:rPr>
              <w:t>4.943</w:t>
            </w:r>
          </w:p>
        </w:tc>
        <w:tc>
          <w:tcPr>
            <w:tcW w:w="411" w:type="pct"/>
            <w:tcBorders>
              <w:top w:val="nil"/>
              <w:left w:val="nil"/>
              <w:bottom w:val="single" w:sz="4" w:space="0" w:color="auto"/>
              <w:right w:val="single" w:sz="4" w:space="0" w:color="auto"/>
            </w:tcBorders>
            <w:hideMark/>
          </w:tcPr>
          <w:p w14:paraId="3F128B53" w14:textId="77777777" w:rsidR="00787F12" w:rsidRPr="00787F12" w:rsidRDefault="00787F12" w:rsidP="00787F12">
            <w:pPr>
              <w:outlineLvl w:val="1"/>
              <w:rPr>
                <w:color w:val="000000"/>
                <w:szCs w:val="28"/>
              </w:rPr>
            </w:pPr>
            <w:r w:rsidRPr="00787F12">
              <w:rPr>
                <w:color w:val="000000"/>
                <w:szCs w:val="28"/>
              </w:rPr>
              <w:t>4.943</w:t>
            </w:r>
          </w:p>
        </w:tc>
        <w:tc>
          <w:tcPr>
            <w:tcW w:w="411" w:type="pct"/>
            <w:tcBorders>
              <w:top w:val="nil"/>
              <w:left w:val="nil"/>
              <w:bottom w:val="single" w:sz="4" w:space="0" w:color="auto"/>
              <w:right w:val="single" w:sz="4" w:space="0" w:color="auto"/>
            </w:tcBorders>
            <w:hideMark/>
          </w:tcPr>
          <w:p w14:paraId="4577C086" w14:textId="77777777" w:rsidR="00787F12" w:rsidRPr="00787F12" w:rsidRDefault="00787F12" w:rsidP="00787F12">
            <w:pPr>
              <w:outlineLvl w:val="1"/>
              <w:rPr>
                <w:color w:val="000000"/>
                <w:szCs w:val="28"/>
              </w:rPr>
            </w:pPr>
            <w:r w:rsidRPr="00787F12">
              <w:rPr>
                <w:color w:val="000000"/>
                <w:szCs w:val="28"/>
              </w:rPr>
              <w:t>4.943</w:t>
            </w:r>
          </w:p>
        </w:tc>
        <w:tc>
          <w:tcPr>
            <w:tcW w:w="411" w:type="pct"/>
            <w:tcBorders>
              <w:top w:val="nil"/>
              <w:left w:val="nil"/>
              <w:bottom w:val="single" w:sz="4" w:space="0" w:color="auto"/>
              <w:right w:val="single" w:sz="4" w:space="0" w:color="auto"/>
            </w:tcBorders>
            <w:hideMark/>
          </w:tcPr>
          <w:p w14:paraId="1E21B890" w14:textId="77777777" w:rsidR="00787F12" w:rsidRPr="00787F12" w:rsidRDefault="00787F12" w:rsidP="00787F12">
            <w:pPr>
              <w:outlineLvl w:val="1"/>
              <w:rPr>
                <w:color w:val="000000"/>
                <w:szCs w:val="28"/>
              </w:rPr>
            </w:pPr>
            <w:r w:rsidRPr="00787F12">
              <w:rPr>
                <w:color w:val="000000"/>
                <w:szCs w:val="28"/>
              </w:rPr>
              <w:t>4.943</w:t>
            </w:r>
          </w:p>
        </w:tc>
        <w:tc>
          <w:tcPr>
            <w:tcW w:w="411" w:type="pct"/>
            <w:tcBorders>
              <w:top w:val="nil"/>
              <w:left w:val="nil"/>
              <w:bottom w:val="single" w:sz="4" w:space="0" w:color="auto"/>
              <w:right w:val="single" w:sz="4" w:space="0" w:color="auto"/>
            </w:tcBorders>
            <w:hideMark/>
          </w:tcPr>
          <w:p w14:paraId="0EB224A9" w14:textId="77777777" w:rsidR="00787F12" w:rsidRPr="00787F12" w:rsidRDefault="00787F12" w:rsidP="00787F12">
            <w:pPr>
              <w:outlineLvl w:val="1"/>
              <w:rPr>
                <w:color w:val="000000"/>
                <w:szCs w:val="28"/>
              </w:rPr>
            </w:pPr>
            <w:r w:rsidRPr="00787F12">
              <w:rPr>
                <w:color w:val="000000"/>
                <w:szCs w:val="28"/>
              </w:rPr>
              <w:t>4.943</w:t>
            </w:r>
          </w:p>
        </w:tc>
        <w:tc>
          <w:tcPr>
            <w:tcW w:w="411" w:type="pct"/>
            <w:tcBorders>
              <w:top w:val="nil"/>
              <w:left w:val="nil"/>
              <w:bottom w:val="single" w:sz="4" w:space="0" w:color="auto"/>
              <w:right w:val="single" w:sz="4" w:space="0" w:color="auto"/>
            </w:tcBorders>
            <w:hideMark/>
          </w:tcPr>
          <w:p w14:paraId="633531A6" w14:textId="77777777" w:rsidR="00787F12" w:rsidRPr="00787F12" w:rsidRDefault="00787F12" w:rsidP="00787F12">
            <w:pPr>
              <w:outlineLvl w:val="1"/>
              <w:rPr>
                <w:color w:val="000000"/>
                <w:szCs w:val="28"/>
              </w:rPr>
            </w:pPr>
            <w:r w:rsidRPr="00787F12">
              <w:rPr>
                <w:color w:val="000000"/>
                <w:szCs w:val="28"/>
              </w:rPr>
              <w:t>4.943</w:t>
            </w:r>
          </w:p>
        </w:tc>
        <w:tc>
          <w:tcPr>
            <w:tcW w:w="411" w:type="pct"/>
            <w:tcBorders>
              <w:top w:val="nil"/>
              <w:left w:val="nil"/>
              <w:bottom w:val="single" w:sz="4" w:space="0" w:color="auto"/>
              <w:right w:val="single" w:sz="4" w:space="0" w:color="auto"/>
            </w:tcBorders>
            <w:hideMark/>
          </w:tcPr>
          <w:p w14:paraId="0ABE875F" w14:textId="77777777" w:rsidR="00787F12" w:rsidRPr="00787F12" w:rsidRDefault="00787F12" w:rsidP="00787F12">
            <w:pPr>
              <w:outlineLvl w:val="1"/>
              <w:rPr>
                <w:color w:val="000000"/>
                <w:szCs w:val="28"/>
              </w:rPr>
            </w:pPr>
            <w:r w:rsidRPr="00787F12">
              <w:rPr>
                <w:color w:val="000000"/>
                <w:szCs w:val="28"/>
              </w:rPr>
              <w:t>4.943</w:t>
            </w:r>
          </w:p>
        </w:tc>
      </w:tr>
      <w:tr w:rsidR="00787F12" w:rsidRPr="00787F12" w14:paraId="14EC7EA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7A13799"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EDEB7EF"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11430D04" w14:textId="77777777" w:rsidR="00787F12" w:rsidRPr="00787F12" w:rsidRDefault="00787F12" w:rsidP="00787F12">
            <w:pPr>
              <w:outlineLvl w:val="1"/>
              <w:rPr>
                <w:color w:val="000000"/>
                <w:szCs w:val="28"/>
              </w:rPr>
            </w:pPr>
            <w:r w:rsidRPr="00787F12">
              <w:rPr>
                <w:color w:val="000000"/>
                <w:szCs w:val="28"/>
              </w:rPr>
              <w:t>2.682</w:t>
            </w:r>
          </w:p>
        </w:tc>
        <w:tc>
          <w:tcPr>
            <w:tcW w:w="411" w:type="pct"/>
            <w:tcBorders>
              <w:top w:val="nil"/>
              <w:left w:val="nil"/>
              <w:bottom w:val="single" w:sz="4" w:space="0" w:color="auto"/>
              <w:right w:val="single" w:sz="4" w:space="0" w:color="auto"/>
            </w:tcBorders>
            <w:hideMark/>
          </w:tcPr>
          <w:p w14:paraId="545706FA" w14:textId="77777777" w:rsidR="00787F12" w:rsidRPr="00787F12" w:rsidRDefault="00787F12" w:rsidP="00787F12">
            <w:pPr>
              <w:outlineLvl w:val="1"/>
              <w:rPr>
                <w:color w:val="000000"/>
                <w:szCs w:val="28"/>
              </w:rPr>
            </w:pPr>
            <w:r w:rsidRPr="00787F12">
              <w:rPr>
                <w:color w:val="000000"/>
                <w:szCs w:val="28"/>
              </w:rPr>
              <w:t>2.682</w:t>
            </w:r>
          </w:p>
        </w:tc>
        <w:tc>
          <w:tcPr>
            <w:tcW w:w="411" w:type="pct"/>
            <w:tcBorders>
              <w:top w:val="nil"/>
              <w:left w:val="nil"/>
              <w:bottom w:val="single" w:sz="4" w:space="0" w:color="auto"/>
              <w:right w:val="single" w:sz="4" w:space="0" w:color="auto"/>
            </w:tcBorders>
            <w:hideMark/>
          </w:tcPr>
          <w:p w14:paraId="29B38B53" w14:textId="77777777" w:rsidR="00787F12" w:rsidRPr="00787F12" w:rsidRDefault="00787F12" w:rsidP="00787F12">
            <w:pPr>
              <w:outlineLvl w:val="1"/>
              <w:rPr>
                <w:color w:val="000000"/>
                <w:szCs w:val="28"/>
              </w:rPr>
            </w:pPr>
            <w:r w:rsidRPr="00787F12">
              <w:rPr>
                <w:color w:val="000000"/>
                <w:szCs w:val="28"/>
              </w:rPr>
              <w:t>2.682</w:t>
            </w:r>
          </w:p>
        </w:tc>
        <w:tc>
          <w:tcPr>
            <w:tcW w:w="411" w:type="pct"/>
            <w:tcBorders>
              <w:top w:val="nil"/>
              <w:left w:val="nil"/>
              <w:bottom w:val="single" w:sz="4" w:space="0" w:color="auto"/>
              <w:right w:val="single" w:sz="4" w:space="0" w:color="auto"/>
            </w:tcBorders>
            <w:hideMark/>
          </w:tcPr>
          <w:p w14:paraId="67F4B535" w14:textId="77777777" w:rsidR="00787F12" w:rsidRPr="00787F12" w:rsidRDefault="00787F12" w:rsidP="00787F12">
            <w:pPr>
              <w:outlineLvl w:val="1"/>
              <w:rPr>
                <w:color w:val="000000"/>
                <w:szCs w:val="28"/>
              </w:rPr>
            </w:pPr>
            <w:r w:rsidRPr="00787F12">
              <w:rPr>
                <w:color w:val="000000"/>
                <w:szCs w:val="28"/>
              </w:rPr>
              <w:t>2.682</w:t>
            </w:r>
          </w:p>
        </w:tc>
        <w:tc>
          <w:tcPr>
            <w:tcW w:w="411" w:type="pct"/>
            <w:tcBorders>
              <w:top w:val="nil"/>
              <w:left w:val="nil"/>
              <w:bottom w:val="single" w:sz="4" w:space="0" w:color="auto"/>
              <w:right w:val="single" w:sz="4" w:space="0" w:color="auto"/>
            </w:tcBorders>
            <w:hideMark/>
          </w:tcPr>
          <w:p w14:paraId="31D8AC17" w14:textId="77777777" w:rsidR="00787F12" w:rsidRPr="00787F12" w:rsidRDefault="00787F12" w:rsidP="00787F12">
            <w:pPr>
              <w:outlineLvl w:val="1"/>
              <w:rPr>
                <w:color w:val="000000"/>
                <w:szCs w:val="28"/>
              </w:rPr>
            </w:pPr>
            <w:r w:rsidRPr="00787F12">
              <w:rPr>
                <w:color w:val="000000"/>
                <w:szCs w:val="28"/>
              </w:rPr>
              <w:t>2.682</w:t>
            </w:r>
          </w:p>
        </w:tc>
        <w:tc>
          <w:tcPr>
            <w:tcW w:w="411" w:type="pct"/>
            <w:tcBorders>
              <w:top w:val="nil"/>
              <w:left w:val="nil"/>
              <w:bottom w:val="single" w:sz="4" w:space="0" w:color="auto"/>
              <w:right w:val="single" w:sz="4" w:space="0" w:color="auto"/>
            </w:tcBorders>
            <w:hideMark/>
          </w:tcPr>
          <w:p w14:paraId="604EAF2B" w14:textId="77777777" w:rsidR="00787F12" w:rsidRPr="00787F12" w:rsidRDefault="00787F12" w:rsidP="00787F12">
            <w:pPr>
              <w:outlineLvl w:val="1"/>
              <w:rPr>
                <w:color w:val="000000"/>
                <w:szCs w:val="28"/>
              </w:rPr>
            </w:pPr>
            <w:r w:rsidRPr="00787F12">
              <w:rPr>
                <w:color w:val="000000"/>
                <w:szCs w:val="28"/>
              </w:rPr>
              <w:t>2.682</w:t>
            </w:r>
          </w:p>
        </w:tc>
        <w:tc>
          <w:tcPr>
            <w:tcW w:w="411" w:type="pct"/>
            <w:tcBorders>
              <w:top w:val="nil"/>
              <w:left w:val="nil"/>
              <w:bottom w:val="single" w:sz="4" w:space="0" w:color="auto"/>
              <w:right w:val="single" w:sz="4" w:space="0" w:color="auto"/>
            </w:tcBorders>
            <w:hideMark/>
          </w:tcPr>
          <w:p w14:paraId="45A2E308" w14:textId="77777777" w:rsidR="00787F12" w:rsidRPr="00787F12" w:rsidRDefault="00787F12" w:rsidP="00787F12">
            <w:pPr>
              <w:outlineLvl w:val="1"/>
              <w:rPr>
                <w:color w:val="000000"/>
                <w:szCs w:val="28"/>
              </w:rPr>
            </w:pPr>
            <w:r w:rsidRPr="00787F12">
              <w:rPr>
                <w:color w:val="000000"/>
                <w:szCs w:val="28"/>
              </w:rPr>
              <w:t>2.682</w:t>
            </w:r>
          </w:p>
        </w:tc>
      </w:tr>
      <w:tr w:rsidR="00787F12" w:rsidRPr="00787F12" w14:paraId="4B77FCC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FC390DA"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1C98E047"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2FE0B88B" w14:textId="77777777" w:rsidR="00787F12" w:rsidRPr="00787F12" w:rsidRDefault="00787F12" w:rsidP="00787F12">
            <w:pPr>
              <w:outlineLvl w:val="1"/>
              <w:rPr>
                <w:color w:val="000000"/>
                <w:szCs w:val="28"/>
              </w:rPr>
            </w:pPr>
            <w:r w:rsidRPr="00787F12">
              <w:rPr>
                <w:color w:val="000000"/>
                <w:szCs w:val="28"/>
              </w:rPr>
              <w:t>81.276</w:t>
            </w:r>
          </w:p>
        </w:tc>
        <w:tc>
          <w:tcPr>
            <w:tcW w:w="411" w:type="pct"/>
            <w:tcBorders>
              <w:top w:val="nil"/>
              <w:left w:val="nil"/>
              <w:bottom w:val="single" w:sz="4" w:space="0" w:color="auto"/>
              <w:right w:val="single" w:sz="4" w:space="0" w:color="auto"/>
            </w:tcBorders>
            <w:hideMark/>
          </w:tcPr>
          <w:p w14:paraId="5B14818A" w14:textId="77777777" w:rsidR="00787F12" w:rsidRPr="00787F12" w:rsidRDefault="00787F12" w:rsidP="00787F12">
            <w:pPr>
              <w:outlineLvl w:val="1"/>
              <w:rPr>
                <w:color w:val="000000"/>
                <w:szCs w:val="28"/>
              </w:rPr>
            </w:pPr>
            <w:r w:rsidRPr="00787F12">
              <w:rPr>
                <w:color w:val="000000"/>
                <w:szCs w:val="28"/>
              </w:rPr>
              <w:t>81.276</w:t>
            </w:r>
          </w:p>
        </w:tc>
        <w:tc>
          <w:tcPr>
            <w:tcW w:w="411" w:type="pct"/>
            <w:tcBorders>
              <w:top w:val="nil"/>
              <w:left w:val="nil"/>
              <w:bottom w:val="single" w:sz="4" w:space="0" w:color="auto"/>
              <w:right w:val="single" w:sz="4" w:space="0" w:color="auto"/>
            </w:tcBorders>
            <w:hideMark/>
          </w:tcPr>
          <w:p w14:paraId="3CBA6B31" w14:textId="77777777" w:rsidR="00787F12" w:rsidRPr="00787F12" w:rsidRDefault="00787F12" w:rsidP="00787F12">
            <w:pPr>
              <w:outlineLvl w:val="1"/>
              <w:rPr>
                <w:color w:val="000000"/>
                <w:szCs w:val="28"/>
              </w:rPr>
            </w:pPr>
            <w:r w:rsidRPr="00787F12">
              <w:rPr>
                <w:color w:val="000000"/>
                <w:szCs w:val="28"/>
              </w:rPr>
              <w:t>81.276</w:t>
            </w:r>
          </w:p>
        </w:tc>
        <w:tc>
          <w:tcPr>
            <w:tcW w:w="411" w:type="pct"/>
            <w:tcBorders>
              <w:top w:val="nil"/>
              <w:left w:val="nil"/>
              <w:bottom w:val="single" w:sz="4" w:space="0" w:color="auto"/>
              <w:right w:val="single" w:sz="4" w:space="0" w:color="auto"/>
            </w:tcBorders>
            <w:hideMark/>
          </w:tcPr>
          <w:p w14:paraId="56AF0B65" w14:textId="77777777" w:rsidR="00787F12" w:rsidRPr="00787F12" w:rsidRDefault="00787F12" w:rsidP="00787F12">
            <w:pPr>
              <w:outlineLvl w:val="1"/>
              <w:rPr>
                <w:color w:val="000000"/>
                <w:szCs w:val="28"/>
              </w:rPr>
            </w:pPr>
            <w:r w:rsidRPr="00787F12">
              <w:rPr>
                <w:color w:val="000000"/>
                <w:szCs w:val="28"/>
              </w:rPr>
              <w:t>81.276</w:t>
            </w:r>
          </w:p>
        </w:tc>
        <w:tc>
          <w:tcPr>
            <w:tcW w:w="411" w:type="pct"/>
            <w:tcBorders>
              <w:top w:val="nil"/>
              <w:left w:val="nil"/>
              <w:bottom w:val="single" w:sz="4" w:space="0" w:color="auto"/>
              <w:right w:val="single" w:sz="4" w:space="0" w:color="auto"/>
            </w:tcBorders>
            <w:hideMark/>
          </w:tcPr>
          <w:p w14:paraId="1454FE4E" w14:textId="77777777" w:rsidR="00787F12" w:rsidRPr="00787F12" w:rsidRDefault="00787F12" w:rsidP="00787F12">
            <w:pPr>
              <w:outlineLvl w:val="1"/>
              <w:rPr>
                <w:color w:val="000000"/>
                <w:szCs w:val="28"/>
              </w:rPr>
            </w:pPr>
            <w:r w:rsidRPr="00787F12">
              <w:rPr>
                <w:color w:val="000000"/>
                <w:szCs w:val="28"/>
              </w:rPr>
              <w:t>81.276</w:t>
            </w:r>
          </w:p>
        </w:tc>
        <w:tc>
          <w:tcPr>
            <w:tcW w:w="411" w:type="pct"/>
            <w:tcBorders>
              <w:top w:val="nil"/>
              <w:left w:val="nil"/>
              <w:bottom w:val="single" w:sz="4" w:space="0" w:color="auto"/>
              <w:right w:val="single" w:sz="4" w:space="0" w:color="auto"/>
            </w:tcBorders>
            <w:hideMark/>
          </w:tcPr>
          <w:p w14:paraId="1BACBD4C" w14:textId="77777777" w:rsidR="00787F12" w:rsidRPr="00787F12" w:rsidRDefault="00787F12" w:rsidP="00787F12">
            <w:pPr>
              <w:outlineLvl w:val="1"/>
              <w:rPr>
                <w:color w:val="000000"/>
                <w:szCs w:val="28"/>
              </w:rPr>
            </w:pPr>
            <w:r w:rsidRPr="00787F12">
              <w:rPr>
                <w:color w:val="000000"/>
                <w:szCs w:val="28"/>
              </w:rPr>
              <w:t>81.276</w:t>
            </w:r>
          </w:p>
        </w:tc>
        <w:tc>
          <w:tcPr>
            <w:tcW w:w="411" w:type="pct"/>
            <w:tcBorders>
              <w:top w:val="nil"/>
              <w:left w:val="nil"/>
              <w:bottom w:val="single" w:sz="4" w:space="0" w:color="auto"/>
              <w:right w:val="single" w:sz="4" w:space="0" w:color="auto"/>
            </w:tcBorders>
            <w:hideMark/>
          </w:tcPr>
          <w:p w14:paraId="4CE6C09C" w14:textId="77777777" w:rsidR="00787F12" w:rsidRPr="00787F12" w:rsidRDefault="00787F12" w:rsidP="00787F12">
            <w:pPr>
              <w:outlineLvl w:val="1"/>
              <w:rPr>
                <w:color w:val="000000"/>
                <w:szCs w:val="28"/>
              </w:rPr>
            </w:pPr>
            <w:r w:rsidRPr="00787F12">
              <w:rPr>
                <w:color w:val="000000"/>
                <w:szCs w:val="28"/>
              </w:rPr>
              <w:t>81.276</w:t>
            </w:r>
          </w:p>
        </w:tc>
      </w:tr>
      <w:tr w:rsidR="00787F12" w:rsidRPr="00787F12" w14:paraId="0AFCA5B0"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55288162" w14:textId="77777777" w:rsidR="00787F12" w:rsidRPr="00787F12" w:rsidRDefault="00787F12" w:rsidP="00787F12">
            <w:pPr>
              <w:outlineLvl w:val="1"/>
              <w:rPr>
                <w:color w:val="000000"/>
                <w:szCs w:val="28"/>
              </w:rPr>
            </w:pPr>
            <w:r w:rsidRPr="00787F12">
              <w:rPr>
                <w:color w:val="000000"/>
                <w:szCs w:val="28"/>
              </w:rPr>
              <w:t>Котельная, г. Юрюзань, ул. 3-ого Интернационала, 105а</w:t>
            </w:r>
          </w:p>
        </w:tc>
        <w:tc>
          <w:tcPr>
            <w:tcW w:w="1127" w:type="pct"/>
            <w:tcBorders>
              <w:top w:val="nil"/>
              <w:left w:val="nil"/>
              <w:bottom w:val="single" w:sz="4" w:space="0" w:color="auto"/>
              <w:right w:val="single" w:sz="4" w:space="0" w:color="auto"/>
            </w:tcBorders>
            <w:hideMark/>
          </w:tcPr>
          <w:p w14:paraId="0DF85D74" w14:textId="77777777" w:rsidR="00787F12" w:rsidRPr="00787F12" w:rsidRDefault="00787F12" w:rsidP="00787F12">
            <w:pPr>
              <w:outlineLvl w:val="1"/>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0C25DE3F"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23CBC5B8"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5B6CEB79"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7C9273AB"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196C6AD9"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6F4BC6E5"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491A24A5" w14:textId="77777777" w:rsidR="00787F12" w:rsidRPr="00787F12" w:rsidRDefault="00787F12" w:rsidP="00787F12">
            <w:pPr>
              <w:outlineLvl w:val="1"/>
              <w:rPr>
                <w:color w:val="000000"/>
                <w:szCs w:val="28"/>
              </w:rPr>
            </w:pPr>
            <w:r w:rsidRPr="00787F12">
              <w:rPr>
                <w:color w:val="000000"/>
                <w:szCs w:val="28"/>
              </w:rPr>
              <w:t>3.000</w:t>
            </w:r>
          </w:p>
        </w:tc>
      </w:tr>
      <w:tr w:rsidR="00787F12" w:rsidRPr="00787F12" w14:paraId="01F587E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96CF8F4"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4975BF8" w14:textId="77777777" w:rsidR="00787F12" w:rsidRPr="00787F12" w:rsidRDefault="00787F12" w:rsidP="00787F12">
            <w:pPr>
              <w:outlineLvl w:val="1"/>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3DAFFCD4" w14:textId="77777777" w:rsidR="00787F12" w:rsidRPr="00787F12" w:rsidRDefault="00787F12" w:rsidP="00787F12">
            <w:pPr>
              <w:outlineLvl w:val="1"/>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238332A6" w14:textId="77777777" w:rsidR="00787F12" w:rsidRPr="00787F12" w:rsidRDefault="00787F12" w:rsidP="00787F12">
            <w:pPr>
              <w:outlineLvl w:val="1"/>
              <w:rPr>
                <w:color w:val="000000"/>
                <w:szCs w:val="28"/>
              </w:rPr>
            </w:pPr>
            <w:r w:rsidRPr="00787F12">
              <w:rPr>
                <w:color w:val="000000"/>
                <w:szCs w:val="28"/>
              </w:rPr>
              <w:t>2.000</w:t>
            </w:r>
          </w:p>
        </w:tc>
        <w:tc>
          <w:tcPr>
            <w:tcW w:w="411" w:type="pct"/>
            <w:tcBorders>
              <w:top w:val="nil"/>
              <w:left w:val="nil"/>
              <w:bottom w:val="single" w:sz="4" w:space="0" w:color="auto"/>
              <w:right w:val="single" w:sz="4" w:space="0" w:color="auto"/>
            </w:tcBorders>
            <w:hideMark/>
          </w:tcPr>
          <w:p w14:paraId="7B3AD7C7" w14:textId="77777777" w:rsidR="00787F12" w:rsidRPr="00787F12" w:rsidRDefault="00787F12" w:rsidP="00787F12">
            <w:pPr>
              <w:outlineLvl w:val="1"/>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1B74E674" w14:textId="77777777" w:rsidR="00787F12" w:rsidRPr="00787F12" w:rsidRDefault="00787F12" w:rsidP="00787F12">
            <w:pPr>
              <w:outlineLvl w:val="1"/>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6EB9BF0A" w14:textId="77777777" w:rsidR="00787F12" w:rsidRPr="00787F12" w:rsidRDefault="00787F12" w:rsidP="00787F12">
            <w:pPr>
              <w:outlineLvl w:val="1"/>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66E2C6BC" w14:textId="77777777" w:rsidR="00787F12" w:rsidRPr="00787F12" w:rsidRDefault="00787F12" w:rsidP="00787F12">
            <w:pPr>
              <w:outlineLvl w:val="1"/>
              <w:rPr>
                <w:color w:val="000000"/>
                <w:szCs w:val="28"/>
              </w:rPr>
            </w:pPr>
            <w:r w:rsidRPr="00787F12">
              <w:rPr>
                <w:color w:val="000000"/>
                <w:szCs w:val="28"/>
              </w:rPr>
              <w:t>6.000</w:t>
            </w:r>
          </w:p>
        </w:tc>
        <w:tc>
          <w:tcPr>
            <w:tcW w:w="411" w:type="pct"/>
            <w:tcBorders>
              <w:top w:val="nil"/>
              <w:left w:val="nil"/>
              <w:bottom w:val="single" w:sz="4" w:space="0" w:color="auto"/>
              <w:right w:val="single" w:sz="4" w:space="0" w:color="auto"/>
            </w:tcBorders>
            <w:hideMark/>
          </w:tcPr>
          <w:p w14:paraId="24EF0DEA" w14:textId="77777777" w:rsidR="00787F12" w:rsidRPr="00787F12" w:rsidRDefault="00787F12" w:rsidP="00787F12">
            <w:pPr>
              <w:outlineLvl w:val="1"/>
              <w:rPr>
                <w:color w:val="000000"/>
                <w:szCs w:val="28"/>
              </w:rPr>
            </w:pPr>
            <w:r w:rsidRPr="00787F12">
              <w:rPr>
                <w:color w:val="000000"/>
                <w:szCs w:val="28"/>
              </w:rPr>
              <w:t>7.000</w:t>
            </w:r>
          </w:p>
        </w:tc>
      </w:tr>
      <w:tr w:rsidR="00787F12" w:rsidRPr="00787F12" w14:paraId="22BE29F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36B5DBE"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8F81E0B" w14:textId="77777777" w:rsidR="00787F12" w:rsidRPr="00787F12" w:rsidRDefault="00787F12" w:rsidP="00787F12">
            <w:pPr>
              <w:outlineLvl w:val="1"/>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31A5323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9840D8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A07813B"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CF58D1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331E72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C7E5195"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50CAFBA"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075C0B0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45BE54E"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478CA9D" w14:textId="77777777" w:rsidR="00787F12" w:rsidRPr="00787F12" w:rsidRDefault="00787F12" w:rsidP="00787F12">
            <w:pPr>
              <w:outlineLvl w:val="1"/>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2901A47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F0ED18E"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689FF24"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70DD7A6"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916F7C3"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12BC25E"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6CC516A"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29255E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11EE161"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8B93309" w14:textId="77777777" w:rsidR="00787F12" w:rsidRPr="00787F12" w:rsidRDefault="00787F12" w:rsidP="00787F12">
            <w:pPr>
              <w:outlineLvl w:val="1"/>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03E7B039" w14:textId="77777777" w:rsidR="00787F12" w:rsidRPr="00787F12" w:rsidRDefault="00787F12" w:rsidP="00787F12">
            <w:pPr>
              <w:outlineLvl w:val="1"/>
              <w:rPr>
                <w:color w:val="000000"/>
                <w:szCs w:val="28"/>
              </w:rPr>
            </w:pPr>
            <w:r w:rsidRPr="00787F12">
              <w:rPr>
                <w:color w:val="000000"/>
                <w:szCs w:val="28"/>
              </w:rPr>
              <w:t>0.906</w:t>
            </w:r>
          </w:p>
        </w:tc>
        <w:tc>
          <w:tcPr>
            <w:tcW w:w="411" w:type="pct"/>
            <w:tcBorders>
              <w:top w:val="nil"/>
              <w:left w:val="nil"/>
              <w:bottom w:val="single" w:sz="4" w:space="0" w:color="auto"/>
              <w:right w:val="single" w:sz="4" w:space="0" w:color="auto"/>
            </w:tcBorders>
            <w:hideMark/>
          </w:tcPr>
          <w:p w14:paraId="6A6026EA" w14:textId="77777777" w:rsidR="00787F12" w:rsidRPr="00787F12" w:rsidRDefault="00787F12" w:rsidP="00787F12">
            <w:pPr>
              <w:outlineLvl w:val="1"/>
              <w:rPr>
                <w:color w:val="000000"/>
                <w:szCs w:val="28"/>
              </w:rPr>
            </w:pPr>
            <w:r w:rsidRPr="00787F12">
              <w:rPr>
                <w:color w:val="000000"/>
                <w:szCs w:val="28"/>
              </w:rPr>
              <w:t>0.906</w:t>
            </w:r>
          </w:p>
        </w:tc>
        <w:tc>
          <w:tcPr>
            <w:tcW w:w="411" w:type="pct"/>
            <w:tcBorders>
              <w:top w:val="nil"/>
              <w:left w:val="nil"/>
              <w:bottom w:val="single" w:sz="4" w:space="0" w:color="auto"/>
              <w:right w:val="single" w:sz="4" w:space="0" w:color="auto"/>
            </w:tcBorders>
            <w:hideMark/>
          </w:tcPr>
          <w:p w14:paraId="05C1BF4B" w14:textId="77777777" w:rsidR="00787F12" w:rsidRPr="00787F12" w:rsidRDefault="00787F12" w:rsidP="00787F12">
            <w:pPr>
              <w:outlineLvl w:val="1"/>
              <w:rPr>
                <w:color w:val="000000"/>
                <w:szCs w:val="28"/>
              </w:rPr>
            </w:pPr>
            <w:r w:rsidRPr="00787F12">
              <w:rPr>
                <w:color w:val="000000"/>
                <w:szCs w:val="28"/>
              </w:rPr>
              <w:t>0.906</w:t>
            </w:r>
          </w:p>
        </w:tc>
        <w:tc>
          <w:tcPr>
            <w:tcW w:w="411" w:type="pct"/>
            <w:tcBorders>
              <w:top w:val="nil"/>
              <w:left w:val="nil"/>
              <w:bottom w:val="single" w:sz="4" w:space="0" w:color="auto"/>
              <w:right w:val="single" w:sz="4" w:space="0" w:color="auto"/>
            </w:tcBorders>
            <w:hideMark/>
          </w:tcPr>
          <w:p w14:paraId="74D46361" w14:textId="77777777" w:rsidR="00787F12" w:rsidRPr="00787F12" w:rsidRDefault="00787F12" w:rsidP="00787F12">
            <w:pPr>
              <w:outlineLvl w:val="1"/>
              <w:rPr>
                <w:color w:val="000000"/>
                <w:szCs w:val="28"/>
              </w:rPr>
            </w:pPr>
            <w:r w:rsidRPr="00787F12">
              <w:rPr>
                <w:color w:val="000000"/>
                <w:szCs w:val="28"/>
              </w:rPr>
              <w:t>0.906</w:t>
            </w:r>
          </w:p>
        </w:tc>
        <w:tc>
          <w:tcPr>
            <w:tcW w:w="411" w:type="pct"/>
            <w:tcBorders>
              <w:top w:val="nil"/>
              <w:left w:val="nil"/>
              <w:bottom w:val="single" w:sz="4" w:space="0" w:color="auto"/>
              <w:right w:val="single" w:sz="4" w:space="0" w:color="auto"/>
            </w:tcBorders>
            <w:hideMark/>
          </w:tcPr>
          <w:p w14:paraId="12F576DA" w14:textId="77777777" w:rsidR="00787F12" w:rsidRPr="00787F12" w:rsidRDefault="00787F12" w:rsidP="00787F12">
            <w:pPr>
              <w:outlineLvl w:val="1"/>
              <w:rPr>
                <w:color w:val="000000"/>
                <w:szCs w:val="28"/>
              </w:rPr>
            </w:pPr>
            <w:r w:rsidRPr="00787F12">
              <w:rPr>
                <w:color w:val="000000"/>
                <w:szCs w:val="28"/>
              </w:rPr>
              <w:t>0.906</w:t>
            </w:r>
          </w:p>
        </w:tc>
        <w:tc>
          <w:tcPr>
            <w:tcW w:w="411" w:type="pct"/>
            <w:tcBorders>
              <w:top w:val="nil"/>
              <w:left w:val="nil"/>
              <w:bottom w:val="single" w:sz="4" w:space="0" w:color="auto"/>
              <w:right w:val="single" w:sz="4" w:space="0" w:color="auto"/>
            </w:tcBorders>
            <w:hideMark/>
          </w:tcPr>
          <w:p w14:paraId="6DDD5159" w14:textId="77777777" w:rsidR="00787F12" w:rsidRPr="00787F12" w:rsidRDefault="00787F12" w:rsidP="00787F12">
            <w:pPr>
              <w:outlineLvl w:val="1"/>
              <w:rPr>
                <w:color w:val="000000"/>
                <w:szCs w:val="28"/>
              </w:rPr>
            </w:pPr>
            <w:r w:rsidRPr="00787F12">
              <w:rPr>
                <w:color w:val="000000"/>
                <w:szCs w:val="28"/>
              </w:rPr>
              <w:t>0.906</w:t>
            </w:r>
          </w:p>
        </w:tc>
        <w:tc>
          <w:tcPr>
            <w:tcW w:w="411" w:type="pct"/>
            <w:tcBorders>
              <w:top w:val="nil"/>
              <w:left w:val="nil"/>
              <w:bottom w:val="single" w:sz="4" w:space="0" w:color="auto"/>
              <w:right w:val="single" w:sz="4" w:space="0" w:color="auto"/>
            </w:tcBorders>
            <w:hideMark/>
          </w:tcPr>
          <w:p w14:paraId="5E86C076" w14:textId="77777777" w:rsidR="00787F12" w:rsidRPr="00787F12" w:rsidRDefault="00787F12" w:rsidP="00787F12">
            <w:pPr>
              <w:outlineLvl w:val="1"/>
              <w:rPr>
                <w:color w:val="000000"/>
                <w:szCs w:val="28"/>
              </w:rPr>
            </w:pPr>
            <w:r w:rsidRPr="00787F12">
              <w:rPr>
                <w:color w:val="000000"/>
                <w:szCs w:val="28"/>
              </w:rPr>
              <w:t>0.906</w:t>
            </w:r>
          </w:p>
        </w:tc>
      </w:tr>
      <w:tr w:rsidR="00787F12" w:rsidRPr="00787F12" w14:paraId="333B556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2F602A9"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2D110E4" w14:textId="77777777" w:rsidR="00787F12" w:rsidRPr="00787F12" w:rsidRDefault="00787F12" w:rsidP="00787F12">
            <w:pPr>
              <w:outlineLvl w:val="1"/>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0981F2A4"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59464210"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77613A66"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680A4C0B"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6E143EE6"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19BDF5E4"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278EFAE1" w14:textId="77777777" w:rsidR="00787F12" w:rsidRPr="00787F12" w:rsidRDefault="00787F12" w:rsidP="00787F12">
            <w:pPr>
              <w:outlineLvl w:val="1"/>
              <w:rPr>
                <w:color w:val="000000"/>
                <w:szCs w:val="28"/>
              </w:rPr>
            </w:pPr>
            <w:r w:rsidRPr="00787F12">
              <w:rPr>
                <w:color w:val="000000"/>
                <w:szCs w:val="28"/>
              </w:rPr>
              <w:t>0.302</w:t>
            </w:r>
          </w:p>
        </w:tc>
      </w:tr>
      <w:tr w:rsidR="00787F12" w:rsidRPr="00787F12" w14:paraId="3A81A81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648AEE2"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D69D2BE" w14:textId="77777777" w:rsidR="00787F12" w:rsidRPr="00787F12" w:rsidRDefault="00787F12" w:rsidP="00787F12">
            <w:pPr>
              <w:outlineLvl w:val="1"/>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4FC6972B"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10A225CA"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37906FB4"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3B1A2482"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74F75A14"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50479CB6" w14:textId="77777777" w:rsidR="00787F12" w:rsidRPr="00787F12" w:rsidRDefault="00787F12" w:rsidP="00787F12">
            <w:pPr>
              <w:outlineLvl w:val="1"/>
              <w:rPr>
                <w:color w:val="000000"/>
                <w:szCs w:val="28"/>
              </w:rPr>
            </w:pPr>
            <w:r w:rsidRPr="00787F12">
              <w:rPr>
                <w:color w:val="000000"/>
                <w:szCs w:val="28"/>
              </w:rPr>
              <w:t>0.302</w:t>
            </w:r>
          </w:p>
        </w:tc>
        <w:tc>
          <w:tcPr>
            <w:tcW w:w="411" w:type="pct"/>
            <w:tcBorders>
              <w:top w:val="nil"/>
              <w:left w:val="nil"/>
              <w:bottom w:val="single" w:sz="4" w:space="0" w:color="auto"/>
              <w:right w:val="single" w:sz="4" w:space="0" w:color="auto"/>
            </w:tcBorders>
            <w:hideMark/>
          </w:tcPr>
          <w:p w14:paraId="6653DE3D" w14:textId="77777777" w:rsidR="00787F12" w:rsidRPr="00787F12" w:rsidRDefault="00787F12" w:rsidP="00787F12">
            <w:pPr>
              <w:outlineLvl w:val="1"/>
              <w:rPr>
                <w:color w:val="000000"/>
                <w:szCs w:val="28"/>
              </w:rPr>
            </w:pPr>
            <w:r w:rsidRPr="00787F12">
              <w:rPr>
                <w:color w:val="000000"/>
                <w:szCs w:val="28"/>
              </w:rPr>
              <w:t>0.302</w:t>
            </w:r>
          </w:p>
        </w:tc>
      </w:tr>
      <w:tr w:rsidR="00787F12" w:rsidRPr="00787F12" w14:paraId="3D24858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B1B7E90"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08D310DD" w14:textId="77777777" w:rsidR="00787F12" w:rsidRPr="00787F12" w:rsidRDefault="00787F12" w:rsidP="00787F12">
            <w:pPr>
              <w:outlineLvl w:val="1"/>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243AAAC1" w14:textId="77777777" w:rsidR="00787F12" w:rsidRPr="00787F12" w:rsidRDefault="00787F12" w:rsidP="00787F12">
            <w:pPr>
              <w:outlineLvl w:val="1"/>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79B577FD"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1C928D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D3154D0"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88FA80C"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A2EB132" w14:textId="77777777" w:rsidR="00787F12" w:rsidRPr="00787F12" w:rsidRDefault="00787F12" w:rsidP="00787F12">
            <w:pPr>
              <w:outlineLvl w:val="1"/>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C50A706" w14:textId="77777777" w:rsidR="00787F12" w:rsidRPr="00787F12" w:rsidRDefault="00787F12" w:rsidP="00787F12">
            <w:pPr>
              <w:outlineLvl w:val="1"/>
              <w:rPr>
                <w:color w:val="000000"/>
                <w:szCs w:val="28"/>
              </w:rPr>
            </w:pPr>
            <w:r w:rsidRPr="00787F12">
              <w:rPr>
                <w:color w:val="000000"/>
                <w:szCs w:val="28"/>
              </w:rPr>
              <w:t>0.000</w:t>
            </w:r>
          </w:p>
        </w:tc>
      </w:tr>
      <w:tr w:rsidR="00787F12" w:rsidRPr="00787F12" w14:paraId="78FDCF8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D2402C8"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298B91F7" w14:textId="77777777" w:rsidR="00787F12" w:rsidRPr="00787F12" w:rsidRDefault="00787F12" w:rsidP="00787F12">
            <w:pPr>
              <w:outlineLvl w:val="1"/>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6A6B8C5E" w14:textId="77777777" w:rsidR="00787F12" w:rsidRPr="00787F12" w:rsidRDefault="00787F12" w:rsidP="00787F12">
            <w:pPr>
              <w:outlineLvl w:val="1"/>
              <w:rPr>
                <w:color w:val="000000"/>
                <w:szCs w:val="28"/>
              </w:rPr>
            </w:pPr>
            <w:r w:rsidRPr="00787F12">
              <w:rPr>
                <w:color w:val="000000"/>
                <w:szCs w:val="28"/>
              </w:rPr>
              <w:t>10.192</w:t>
            </w:r>
          </w:p>
        </w:tc>
        <w:tc>
          <w:tcPr>
            <w:tcW w:w="411" w:type="pct"/>
            <w:tcBorders>
              <w:top w:val="nil"/>
              <w:left w:val="nil"/>
              <w:bottom w:val="single" w:sz="4" w:space="0" w:color="auto"/>
              <w:right w:val="single" w:sz="4" w:space="0" w:color="auto"/>
            </w:tcBorders>
            <w:hideMark/>
          </w:tcPr>
          <w:p w14:paraId="3AF4D19C" w14:textId="77777777" w:rsidR="00787F12" w:rsidRPr="00787F12" w:rsidRDefault="00787F12" w:rsidP="00787F12">
            <w:pPr>
              <w:outlineLvl w:val="1"/>
              <w:rPr>
                <w:color w:val="000000"/>
                <w:szCs w:val="28"/>
              </w:rPr>
            </w:pPr>
            <w:r w:rsidRPr="00787F12">
              <w:rPr>
                <w:color w:val="000000"/>
                <w:szCs w:val="28"/>
              </w:rPr>
              <w:t>10.192</w:t>
            </w:r>
          </w:p>
        </w:tc>
        <w:tc>
          <w:tcPr>
            <w:tcW w:w="411" w:type="pct"/>
            <w:tcBorders>
              <w:top w:val="nil"/>
              <w:left w:val="nil"/>
              <w:bottom w:val="single" w:sz="4" w:space="0" w:color="auto"/>
              <w:right w:val="single" w:sz="4" w:space="0" w:color="auto"/>
            </w:tcBorders>
            <w:hideMark/>
          </w:tcPr>
          <w:p w14:paraId="5D1A10E2" w14:textId="77777777" w:rsidR="00787F12" w:rsidRPr="00787F12" w:rsidRDefault="00787F12" w:rsidP="00787F12">
            <w:pPr>
              <w:outlineLvl w:val="1"/>
              <w:rPr>
                <w:color w:val="000000"/>
                <w:szCs w:val="28"/>
              </w:rPr>
            </w:pPr>
            <w:r w:rsidRPr="00787F12">
              <w:rPr>
                <w:color w:val="000000"/>
                <w:szCs w:val="28"/>
              </w:rPr>
              <w:t>10.192</w:t>
            </w:r>
          </w:p>
        </w:tc>
        <w:tc>
          <w:tcPr>
            <w:tcW w:w="411" w:type="pct"/>
            <w:tcBorders>
              <w:top w:val="nil"/>
              <w:left w:val="nil"/>
              <w:bottom w:val="single" w:sz="4" w:space="0" w:color="auto"/>
              <w:right w:val="single" w:sz="4" w:space="0" w:color="auto"/>
            </w:tcBorders>
            <w:hideMark/>
          </w:tcPr>
          <w:p w14:paraId="4C068551" w14:textId="77777777" w:rsidR="00787F12" w:rsidRPr="00787F12" w:rsidRDefault="00787F12" w:rsidP="00787F12">
            <w:pPr>
              <w:outlineLvl w:val="1"/>
              <w:rPr>
                <w:color w:val="000000"/>
                <w:szCs w:val="28"/>
              </w:rPr>
            </w:pPr>
            <w:r w:rsidRPr="00787F12">
              <w:rPr>
                <w:color w:val="000000"/>
                <w:szCs w:val="28"/>
              </w:rPr>
              <w:t>10.192</w:t>
            </w:r>
          </w:p>
        </w:tc>
        <w:tc>
          <w:tcPr>
            <w:tcW w:w="411" w:type="pct"/>
            <w:tcBorders>
              <w:top w:val="nil"/>
              <w:left w:val="nil"/>
              <w:bottom w:val="single" w:sz="4" w:space="0" w:color="auto"/>
              <w:right w:val="single" w:sz="4" w:space="0" w:color="auto"/>
            </w:tcBorders>
            <w:hideMark/>
          </w:tcPr>
          <w:p w14:paraId="31355EC0" w14:textId="77777777" w:rsidR="00787F12" w:rsidRPr="00787F12" w:rsidRDefault="00787F12" w:rsidP="00787F12">
            <w:pPr>
              <w:outlineLvl w:val="1"/>
              <w:rPr>
                <w:color w:val="000000"/>
                <w:szCs w:val="28"/>
              </w:rPr>
            </w:pPr>
            <w:r w:rsidRPr="00787F12">
              <w:rPr>
                <w:color w:val="000000"/>
                <w:szCs w:val="28"/>
              </w:rPr>
              <w:t>10.192</w:t>
            </w:r>
          </w:p>
        </w:tc>
        <w:tc>
          <w:tcPr>
            <w:tcW w:w="411" w:type="pct"/>
            <w:tcBorders>
              <w:top w:val="nil"/>
              <w:left w:val="nil"/>
              <w:bottom w:val="single" w:sz="4" w:space="0" w:color="auto"/>
              <w:right w:val="single" w:sz="4" w:space="0" w:color="auto"/>
            </w:tcBorders>
            <w:hideMark/>
          </w:tcPr>
          <w:p w14:paraId="6780BBEC" w14:textId="77777777" w:rsidR="00787F12" w:rsidRPr="00787F12" w:rsidRDefault="00787F12" w:rsidP="00787F12">
            <w:pPr>
              <w:outlineLvl w:val="1"/>
              <w:rPr>
                <w:color w:val="000000"/>
                <w:szCs w:val="28"/>
              </w:rPr>
            </w:pPr>
            <w:r w:rsidRPr="00787F12">
              <w:rPr>
                <w:color w:val="000000"/>
                <w:szCs w:val="28"/>
              </w:rPr>
              <w:t>10.192</w:t>
            </w:r>
          </w:p>
        </w:tc>
        <w:tc>
          <w:tcPr>
            <w:tcW w:w="411" w:type="pct"/>
            <w:tcBorders>
              <w:top w:val="nil"/>
              <w:left w:val="nil"/>
              <w:bottom w:val="single" w:sz="4" w:space="0" w:color="auto"/>
              <w:right w:val="single" w:sz="4" w:space="0" w:color="auto"/>
            </w:tcBorders>
            <w:hideMark/>
          </w:tcPr>
          <w:p w14:paraId="50B63436" w14:textId="77777777" w:rsidR="00787F12" w:rsidRPr="00787F12" w:rsidRDefault="00787F12" w:rsidP="00787F12">
            <w:pPr>
              <w:outlineLvl w:val="1"/>
              <w:rPr>
                <w:color w:val="000000"/>
                <w:szCs w:val="28"/>
              </w:rPr>
            </w:pPr>
            <w:r w:rsidRPr="00787F12">
              <w:rPr>
                <w:color w:val="000000"/>
                <w:szCs w:val="28"/>
              </w:rPr>
              <w:t>10.192</w:t>
            </w:r>
          </w:p>
        </w:tc>
      </w:tr>
      <w:tr w:rsidR="00787F12" w:rsidRPr="00787F12" w14:paraId="4E5A552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C0FA56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3F48D973" w14:textId="77777777" w:rsidR="00787F12" w:rsidRPr="00787F12" w:rsidRDefault="00787F12" w:rsidP="00787F12">
            <w:pPr>
              <w:outlineLvl w:val="1"/>
              <w:rPr>
                <w:color w:val="000000"/>
                <w:szCs w:val="28"/>
              </w:rPr>
            </w:pPr>
            <w:r w:rsidRPr="00787F12">
              <w:rPr>
                <w:color w:val="000000"/>
                <w:szCs w:val="28"/>
              </w:rPr>
              <w:t xml:space="preserve">Объем аварийной подпитки (химически не </w:t>
            </w:r>
            <w:r w:rsidRPr="00787F12">
              <w:rPr>
                <w:color w:val="000000"/>
                <w:szCs w:val="28"/>
              </w:rPr>
              <w:lastRenderedPageBreak/>
              <w:t>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68CAEEBC" w14:textId="77777777" w:rsidR="00787F12" w:rsidRPr="00787F12" w:rsidRDefault="00787F12" w:rsidP="00787F12">
            <w:pPr>
              <w:outlineLvl w:val="1"/>
              <w:rPr>
                <w:color w:val="000000"/>
                <w:szCs w:val="28"/>
              </w:rPr>
            </w:pPr>
            <w:r w:rsidRPr="00787F12">
              <w:rPr>
                <w:color w:val="000000"/>
                <w:szCs w:val="28"/>
              </w:rPr>
              <w:lastRenderedPageBreak/>
              <w:t>2.415</w:t>
            </w:r>
          </w:p>
        </w:tc>
        <w:tc>
          <w:tcPr>
            <w:tcW w:w="411" w:type="pct"/>
            <w:tcBorders>
              <w:top w:val="nil"/>
              <w:left w:val="nil"/>
              <w:bottom w:val="single" w:sz="4" w:space="0" w:color="auto"/>
              <w:right w:val="single" w:sz="4" w:space="0" w:color="auto"/>
            </w:tcBorders>
            <w:hideMark/>
          </w:tcPr>
          <w:p w14:paraId="4C3599F5" w14:textId="77777777" w:rsidR="00787F12" w:rsidRPr="00787F12" w:rsidRDefault="00787F12" w:rsidP="00787F12">
            <w:pPr>
              <w:outlineLvl w:val="1"/>
              <w:rPr>
                <w:color w:val="000000"/>
                <w:szCs w:val="28"/>
              </w:rPr>
            </w:pPr>
            <w:r w:rsidRPr="00787F12">
              <w:rPr>
                <w:color w:val="000000"/>
                <w:szCs w:val="28"/>
              </w:rPr>
              <w:t>2.415</w:t>
            </w:r>
          </w:p>
        </w:tc>
        <w:tc>
          <w:tcPr>
            <w:tcW w:w="411" w:type="pct"/>
            <w:tcBorders>
              <w:top w:val="nil"/>
              <w:left w:val="nil"/>
              <w:bottom w:val="single" w:sz="4" w:space="0" w:color="auto"/>
              <w:right w:val="single" w:sz="4" w:space="0" w:color="auto"/>
            </w:tcBorders>
            <w:hideMark/>
          </w:tcPr>
          <w:p w14:paraId="3F6028EA" w14:textId="77777777" w:rsidR="00787F12" w:rsidRPr="00787F12" w:rsidRDefault="00787F12" w:rsidP="00787F12">
            <w:pPr>
              <w:outlineLvl w:val="1"/>
              <w:rPr>
                <w:color w:val="000000"/>
                <w:szCs w:val="28"/>
              </w:rPr>
            </w:pPr>
            <w:r w:rsidRPr="00787F12">
              <w:rPr>
                <w:color w:val="000000"/>
                <w:szCs w:val="28"/>
              </w:rPr>
              <w:t>2.415</w:t>
            </w:r>
          </w:p>
        </w:tc>
        <w:tc>
          <w:tcPr>
            <w:tcW w:w="411" w:type="pct"/>
            <w:tcBorders>
              <w:top w:val="nil"/>
              <w:left w:val="nil"/>
              <w:bottom w:val="single" w:sz="4" w:space="0" w:color="auto"/>
              <w:right w:val="single" w:sz="4" w:space="0" w:color="auto"/>
            </w:tcBorders>
            <w:hideMark/>
          </w:tcPr>
          <w:p w14:paraId="670E7BD6" w14:textId="77777777" w:rsidR="00787F12" w:rsidRPr="00787F12" w:rsidRDefault="00787F12" w:rsidP="00787F12">
            <w:pPr>
              <w:outlineLvl w:val="1"/>
              <w:rPr>
                <w:color w:val="000000"/>
                <w:szCs w:val="28"/>
              </w:rPr>
            </w:pPr>
            <w:r w:rsidRPr="00787F12">
              <w:rPr>
                <w:color w:val="000000"/>
                <w:szCs w:val="28"/>
              </w:rPr>
              <w:t>2.415</w:t>
            </w:r>
          </w:p>
        </w:tc>
        <w:tc>
          <w:tcPr>
            <w:tcW w:w="411" w:type="pct"/>
            <w:tcBorders>
              <w:top w:val="nil"/>
              <w:left w:val="nil"/>
              <w:bottom w:val="single" w:sz="4" w:space="0" w:color="auto"/>
              <w:right w:val="single" w:sz="4" w:space="0" w:color="auto"/>
            </w:tcBorders>
            <w:hideMark/>
          </w:tcPr>
          <w:p w14:paraId="31B1B0FC" w14:textId="77777777" w:rsidR="00787F12" w:rsidRPr="00787F12" w:rsidRDefault="00787F12" w:rsidP="00787F12">
            <w:pPr>
              <w:outlineLvl w:val="1"/>
              <w:rPr>
                <w:color w:val="000000"/>
                <w:szCs w:val="28"/>
              </w:rPr>
            </w:pPr>
            <w:r w:rsidRPr="00787F12">
              <w:rPr>
                <w:color w:val="000000"/>
                <w:szCs w:val="28"/>
              </w:rPr>
              <w:t>2.415</w:t>
            </w:r>
          </w:p>
        </w:tc>
        <w:tc>
          <w:tcPr>
            <w:tcW w:w="411" w:type="pct"/>
            <w:tcBorders>
              <w:top w:val="nil"/>
              <w:left w:val="nil"/>
              <w:bottom w:val="single" w:sz="4" w:space="0" w:color="auto"/>
              <w:right w:val="single" w:sz="4" w:space="0" w:color="auto"/>
            </w:tcBorders>
            <w:hideMark/>
          </w:tcPr>
          <w:p w14:paraId="08DF9123" w14:textId="77777777" w:rsidR="00787F12" w:rsidRPr="00787F12" w:rsidRDefault="00787F12" w:rsidP="00787F12">
            <w:pPr>
              <w:outlineLvl w:val="1"/>
              <w:rPr>
                <w:color w:val="000000"/>
                <w:szCs w:val="28"/>
              </w:rPr>
            </w:pPr>
            <w:r w:rsidRPr="00787F12">
              <w:rPr>
                <w:color w:val="000000"/>
                <w:szCs w:val="28"/>
              </w:rPr>
              <w:t>2.415</w:t>
            </w:r>
          </w:p>
        </w:tc>
        <w:tc>
          <w:tcPr>
            <w:tcW w:w="411" w:type="pct"/>
            <w:tcBorders>
              <w:top w:val="nil"/>
              <w:left w:val="nil"/>
              <w:bottom w:val="single" w:sz="4" w:space="0" w:color="auto"/>
              <w:right w:val="single" w:sz="4" w:space="0" w:color="auto"/>
            </w:tcBorders>
            <w:hideMark/>
          </w:tcPr>
          <w:p w14:paraId="03CF9A2D" w14:textId="77777777" w:rsidR="00787F12" w:rsidRPr="00787F12" w:rsidRDefault="00787F12" w:rsidP="00787F12">
            <w:pPr>
              <w:outlineLvl w:val="1"/>
              <w:rPr>
                <w:color w:val="000000"/>
                <w:szCs w:val="28"/>
              </w:rPr>
            </w:pPr>
            <w:r w:rsidRPr="00787F12">
              <w:rPr>
                <w:color w:val="000000"/>
                <w:szCs w:val="28"/>
              </w:rPr>
              <w:t>2.415</w:t>
            </w:r>
          </w:p>
        </w:tc>
      </w:tr>
      <w:tr w:rsidR="00787F12" w:rsidRPr="00787F12" w14:paraId="2E7F0D1A"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A8100AB"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4203A1F9" w14:textId="77777777" w:rsidR="00787F12" w:rsidRPr="00787F12" w:rsidRDefault="00787F12" w:rsidP="00787F12">
            <w:pPr>
              <w:outlineLvl w:val="1"/>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20699F0E" w14:textId="77777777" w:rsidR="00787F12" w:rsidRPr="00787F12" w:rsidRDefault="00787F12" w:rsidP="00787F12">
            <w:pPr>
              <w:outlineLvl w:val="1"/>
              <w:rPr>
                <w:color w:val="000000"/>
                <w:szCs w:val="28"/>
              </w:rPr>
            </w:pPr>
            <w:r w:rsidRPr="00787F12">
              <w:rPr>
                <w:color w:val="000000"/>
                <w:szCs w:val="28"/>
              </w:rPr>
              <w:t>2.698</w:t>
            </w:r>
          </w:p>
        </w:tc>
        <w:tc>
          <w:tcPr>
            <w:tcW w:w="411" w:type="pct"/>
            <w:tcBorders>
              <w:top w:val="nil"/>
              <w:left w:val="nil"/>
              <w:bottom w:val="single" w:sz="4" w:space="0" w:color="auto"/>
              <w:right w:val="single" w:sz="4" w:space="0" w:color="auto"/>
            </w:tcBorders>
            <w:hideMark/>
          </w:tcPr>
          <w:p w14:paraId="0F07AE83" w14:textId="77777777" w:rsidR="00787F12" w:rsidRPr="00787F12" w:rsidRDefault="00787F12" w:rsidP="00787F12">
            <w:pPr>
              <w:outlineLvl w:val="1"/>
              <w:rPr>
                <w:color w:val="000000"/>
                <w:szCs w:val="28"/>
              </w:rPr>
            </w:pPr>
            <w:r w:rsidRPr="00787F12">
              <w:rPr>
                <w:color w:val="000000"/>
                <w:szCs w:val="28"/>
              </w:rPr>
              <w:t>2.698</w:t>
            </w:r>
          </w:p>
        </w:tc>
        <w:tc>
          <w:tcPr>
            <w:tcW w:w="411" w:type="pct"/>
            <w:tcBorders>
              <w:top w:val="nil"/>
              <w:left w:val="nil"/>
              <w:bottom w:val="single" w:sz="4" w:space="0" w:color="auto"/>
              <w:right w:val="single" w:sz="4" w:space="0" w:color="auto"/>
            </w:tcBorders>
            <w:hideMark/>
          </w:tcPr>
          <w:p w14:paraId="34BE8393" w14:textId="77777777" w:rsidR="00787F12" w:rsidRPr="00787F12" w:rsidRDefault="00787F12" w:rsidP="00787F12">
            <w:pPr>
              <w:outlineLvl w:val="1"/>
              <w:rPr>
                <w:color w:val="000000"/>
                <w:szCs w:val="28"/>
              </w:rPr>
            </w:pPr>
            <w:r w:rsidRPr="00787F12">
              <w:rPr>
                <w:color w:val="000000"/>
                <w:szCs w:val="28"/>
              </w:rPr>
              <w:t>2.698</w:t>
            </w:r>
          </w:p>
        </w:tc>
        <w:tc>
          <w:tcPr>
            <w:tcW w:w="411" w:type="pct"/>
            <w:tcBorders>
              <w:top w:val="nil"/>
              <w:left w:val="nil"/>
              <w:bottom w:val="single" w:sz="4" w:space="0" w:color="auto"/>
              <w:right w:val="single" w:sz="4" w:space="0" w:color="auto"/>
            </w:tcBorders>
            <w:hideMark/>
          </w:tcPr>
          <w:p w14:paraId="0BCA69C9" w14:textId="77777777" w:rsidR="00787F12" w:rsidRPr="00787F12" w:rsidRDefault="00787F12" w:rsidP="00787F12">
            <w:pPr>
              <w:outlineLvl w:val="1"/>
              <w:rPr>
                <w:color w:val="000000"/>
                <w:szCs w:val="28"/>
              </w:rPr>
            </w:pPr>
            <w:r w:rsidRPr="00787F12">
              <w:rPr>
                <w:color w:val="000000"/>
                <w:szCs w:val="28"/>
              </w:rPr>
              <w:t>2.698</w:t>
            </w:r>
          </w:p>
        </w:tc>
        <w:tc>
          <w:tcPr>
            <w:tcW w:w="411" w:type="pct"/>
            <w:tcBorders>
              <w:top w:val="nil"/>
              <w:left w:val="nil"/>
              <w:bottom w:val="single" w:sz="4" w:space="0" w:color="auto"/>
              <w:right w:val="single" w:sz="4" w:space="0" w:color="auto"/>
            </w:tcBorders>
            <w:hideMark/>
          </w:tcPr>
          <w:p w14:paraId="6F48ED27" w14:textId="77777777" w:rsidR="00787F12" w:rsidRPr="00787F12" w:rsidRDefault="00787F12" w:rsidP="00787F12">
            <w:pPr>
              <w:outlineLvl w:val="1"/>
              <w:rPr>
                <w:color w:val="000000"/>
                <w:szCs w:val="28"/>
              </w:rPr>
            </w:pPr>
            <w:r w:rsidRPr="00787F12">
              <w:rPr>
                <w:color w:val="000000"/>
                <w:szCs w:val="28"/>
              </w:rPr>
              <w:t>2.698</w:t>
            </w:r>
          </w:p>
        </w:tc>
        <w:tc>
          <w:tcPr>
            <w:tcW w:w="411" w:type="pct"/>
            <w:tcBorders>
              <w:top w:val="nil"/>
              <w:left w:val="nil"/>
              <w:bottom w:val="single" w:sz="4" w:space="0" w:color="auto"/>
              <w:right w:val="single" w:sz="4" w:space="0" w:color="auto"/>
            </w:tcBorders>
            <w:hideMark/>
          </w:tcPr>
          <w:p w14:paraId="5BBEE6A7" w14:textId="77777777" w:rsidR="00787F12" w:rsidRPr="00787F12" w:rsidRDefault="00787F12" w:rsidP="00787F12">
            <w:pPr>
              <w:outlineLvl w:val="1"/>
              <w:rPr>
                <w:color w:val="000000"/>
                <w:szCs w:val="28"/>
              </w:rPr>
            </w:pPr>
            <w:r w:rsidRPr="00787F12">
              <w:rPr>
                <w:color w:val="000000"/>
                <w:szCs w:val="28"/>
              </w:rPr>
              <w:t>2.698</w:t>
            </w:r>
          </w:p>
        </w:tc>
        <w:tc>
          <w:tcPr>
            <w:tcW w:w="411" w:type="pct"/>
            <w:tcBorders>
              <w:top w:val="nil"/>
              <w:left w:val="nil"/>
              <w:bottom w:val="single" w:sz="4" w:space="0" w:color="auto"/>
              <w:right w:val="single" w:sz="4" w:space="0" w:color="auto"/>
            </w:tcBorders>
            <w:hideMark/>
          </w:tcPr>
          <w:p w14:paraId="45A38DAD" w14:textId="77777777" w:rsidR="00787F12" w:rsidRPr="00787F12" w:rsidRDefault="00787F12" w:rsidP="00787F12">
            <w:pPr>
              <w:outlineLvl w:val="1"/>
              <w:rPr>
                <w:color w:val="000000"/>
                <w:szCs w:val="28"/>
              </w:rPr>
            </w:pPr>
            <w:r w:rsidRPr="00787F12">
              <w:rPr>
                <w:color w:val="000000"/>
                <w:szCs w:val="28"/>
              </w:rPr>
              <w:t>2.698</w:t>
            </w:r>
          </w:p>
        </w:tc>
      </w:tr>
      <w:tr w:rsidR="00787F12" w:rsidRPr="00787F12" w14:paraId="04D5762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B265D75" w14:textId="77777777" w:rsidR="00787F12" w:rsidRPr="00787F12" w:rsidRDefault="00787F12" w:rsidP="00787F12">
            <w:pPr>
              <w:outlineLvl w:val="1"/>
              <w:rPr>
                <w:color w:val="000000"/>
                <w:szCs w:val="28"/>
              </w:rPr>
            </w:pPr>
          </w:p>
        </w:tc>
        <w:tc>
          <w:tcPr>
            <w:tcW w:w="1127" w:type="pct"/>
            <w:tcBorders>
              <w:top w:val="nil"/>
              <w:left w:val="nil"/>
              <w:bottom w:val="single" w:sz="4" w:space="0" w:color="auto"/>
              <w:right w:val="single" w:sz="4" w:space="0" w:color="auto"/>
            </w:tcBorders>
            <w:hideMark/>
          </w:tcPr>
          <w:p w14:paraId="69DC487D" w14:textId="77777777" w:rsidR="00787F12" w:rsidRPr="00787F12" w:rsidRDefault="00787F12" w:rsidP="00787F12">
            <w:pPr>
              <w:outlineLvl w:val="1"/>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42D5CE55" w14:textId="77777777" w:rsidR="00787F12" w:rsidRPr="00787F12" w:rsidRDefault="00787F12" w:rsidP="00787F12">
            <w:pPr>
              <w:outlineLvl w:val="1"/>
              <w:rPr>
                <w:color w:val="000000"/>
                <w:szCs w:val="28"/>
              </w:rPr>
            </w:pPr>
            <w:r w:rsidRPr="00787F12">
              <w:rPr>
                <w:color w:val="000000"/>
                <w:szCs w:val="28"/>
              </w:rPr>
              <w:t>89.938</w:t>
            </w:r>
          </w:p>
        </w:tc>
        <w:tc>
          <w:tcPr>
            <w:tcW w:w="411" w:type="pct"/>
            <w:tcBorders>
              <w:top w:val="nil"/>
              <w:left w:val="nil"/>
              <w:bottom w:val="single" w:sz="4" w:space="0" w:color="auto"/>
              <w:right w:val="single" w:sz="4" w:space="0" w:color="auto"/>
            </w:tcBorders>
            <w:hideMark/>
          </w:tcPr>
          <w:p w14:paraId="1F597470" w14:textId="77777777" w:rsidR="00787F12" w:rsidRPr="00787F12" w:rsidRDefault="00787F12" w:rsidP="00787F12">
            <w:pPr>
              <w:outlineLvl w:val="1"/>
              <w:rPr>
                <w:color w:val="000000"/>
                <w:szCs w:val="28"/>
              </w:rPr>
            </w:pPr>
            <w:r w:rsidRPr="00787F12">
              <w:rPr>
                <w:color w:val="000000"/>
                <w:szCs w:val="28"/>
              </w:rPr>
              <w:t>89.938</w:t>
            </w:r>
          </w:p>
        </w:tc>
        <w:tc>
          <w:tcPr>
            <w:tcW w:w="411" w:type="pct"/>
            <w:tcBorders>
              <w:top w:val="nil"/>
              <w:left w:val="nil"/>
              <w:bottom w:val="single" w:sz="4" w:space="0" w:color="auto"/>
              <w:right w:val="single" w:sz="4" w:space="0" w:color="auto"/>
            </w:tcBorders>
            <w:hideMark/>
          </w:tcPr>
          <w:p w14:paraId="45D4B332" w14:textId="77777777" w:rsidR="00787F12" w:rsidRPr="00787F12" w:rsidRDefault="00787F12" w:rsidP="00787F12">
            <w:pPr>
              <w:outlineLvl w:val="1"/>
              <w:rPr>
                <w:color w:val="000000"/>
                <w:szCs w:val="28"/>
              </w:rPr>
            </w:pPr>
            <w:r w:rsidRPr="00787F12">
              <w:rPr>
                <w:color w:val="000000"/>
                <w:szCs w:val="28"/>
              </w:rPr>
              <w:t>89.938</w:t>
            </w:r>
          </w:p>
        </w:tc>
        <w:tc>
          <w:tcPr>
            <w:tcW w:w="411" w:type="pct"/>
            <w:tcBorders>
              <w:top w:val="nil"/>
              <w:left w:val="nil"/>
              <w:bottom w:val="single" w:sz="4" w:space="0" w:color="auto"/>
              <w:right w:val="single" w:sz="4" w:space="0" w:color="auto"/>
            </w:tcBorders>
            <w:hideMark/>
          </w:tcPr>
          <w:p w14:paraId="0BEB5C16" w14:textId="77777777" w:rsidR="00787F12" w:rsidRPr="00787F12" w:rsidRDefault="00787F12" w:rsidP="00787F12">
            <w:pPr>
              <w:outlineLvl w:val="1"/>
              <w:rPr>
                <w:color w:val="000000"/>
                <w:szCs w:val="28"/>
              </w:rPr>
            </w:pPr>
            <w:r w:rsidRPr="00787F12">
              <w:rPr>
                <w:color w:val="000000"/>
                <w:szCs w:val="28"/>
              </w:rPr>
              <w:t>89.938</w:t>
            </w:r>
          </w:p>
        </w:tc>
        <w:tc>
          <w:tcPr>
            <w:tcW w:w="411" w:type="pct"/>
            <w:tcBorders>
              <w:top w:val="nil"/>
              <w:left w:val="nil"/>
              <w:bottom w:val="single" w:sz="4" w:space="0" w:color="auto"/>
              <w:right w:val="single" w:sz="4" w:space="0" w:color="auto"/>
            </w:tcBorders>
            <w:hideMark/>
          </w:tcPr>
          <w:p w14:paraId="5F386014" w14:textId="77777777" w:rsidR="00787F12" w:rsidRPr="00787F12" w:rsidRDefault="00787F12" w:rsidP="00787F12">
            <w:pPr>
              <w:outlineLvl w:val="1"/>
              <w:rPr>
                <w:color w:val="000000"/>
                <w:szCs w:val="28"/>
              </w:rPr>
            </w:pPr>
            <w:r w:rsidRPr="00787F12">
              <w:rPr>
                <w:color w:val="000000"/>
                <w:szCs w:val="28"/>
              </w:rPr>
              <w:t>89.938</w:t>
            </w:r>
          </w:p>
        </w:tc>
        <w:tc>
          <w:tcPr>
            <w:tcW w:w="411" w:type="pct"/>
            <w:tcBorders>
              <w:top w:val="nil"/>
              <w:left w:val="nil"/>
              <w:bottom w:val="single" w:sz="4" w:space="0" w:color="auto"/>
              <w:right w:val="single" w:sz="4" w:space="0" w:color="auto"/>
            </w:tcBorders>
            <w:hideMark/>
          </w:tcPr>
          <w:p w14:paraId="10CABFED" w14:textId="77777777" w:rsidR="00787F12" w:rsidRPr="00787F12" w:rsidRDefault="00787F12" w:rsidP="00787F12">
            <w:pPr>
              <w:outlineLvl w:val="1"/>
              <w:rPr>
                <w:color w:val="000000"/>
                <w:szCs w:val="28"/>
              </w:rPr>
            </w:pPr>
            <w:r w:rsidRPr="00787F12">
              <w:rPr>
                <w:color w:val="000000"/>
                <w:szCs w:val="28"/>
              </w:rPr>
              <w:t>89.938</w:t>
            </w:r>
          </w:p>
        </w:tc>
        <w:tc>
          <w:tcPr>
            <w:tcW w:w="411" w:type="pct"/>
            <w:tcBorders>
              <w:top w:val="nil"/>
              <w:left w:val="nil"/>
              <w:bottom w:val="single" w:sz="4" w:space="0" w:color="auto"/>
              <w:right w:val="single" w:sz="4" w:space="0" w:color="auto"/>
            </w:tcBorders>
            <w:hideMark/>
          </w:tcPr>
          <w:p w14:paraId="4D31A6B6" w14:textId="77777777" w:rsidR="00787F12" w:rsidRPr="00787F12" w:rsidRDefault="00787F12" w:rsidP="00787F12">
            <w:pPr>
              <w:outlineLvl w:val="1"/>
              <w:rPr>
                <w:color w:val="000000"/>
                <w:szCs w:val="28"/>
              </w:rPr>
            </w:pPr>
            <w:r w:rsidRPr="00787F12">
              <w:rPr>
                <w:color w:val="000000"/>
                <w:szCs w:val="28"/>
              </w:rPr>
              <w:t>89.938</w:t>
            </w:r>
          </w:p>
        </w:tc>
      </w:tr>
      <w:tr w:rsidR="00787F12" w:rsidRPr="00787F12" w14:paraId="07F69927"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0C217395" w14:textId="77777777" w:rsidR="00787F12" w:rsidRPr="00787F12" w:rsidRDefault="00787F12" w:rsidP="00787F12">
            <w:pPr>
              <w:outlineLvl w:val="2"/>
              <w:rPr>
                <w:color w:val="000000"/>
                <w:szCs w:val="28"/>
              </w:rPr>
            </w:pPr>
            <w:r w:rsidRPr="00787F12">
              <w:rPr>
                <w:color w:val="000000"/>
                <w:szCs w:val="28"/>
              </w:rPr>
              <w:t>Котельная, г. Юрюзань, ул. Советская, 144а</w:t>
            </w:r>
          </w:p>
        </w:tc>
        <w:tc>
          <w:tcPr>
            <w:tcW w:w="1127" w:type="pct"/>
            <w:tcBorders>
              <w:top w:val="nil"/>
              <w:left w:val="nil"/>
              <w:bottom w:val="single" w:sz="4" w:space="0" w:color="auto"/>
              <w:right w:val="single" w:sz="4" w:space="0" w:color="auto"/>
            </w:tcBorders>
            <w:hideMark/>
          </w:tcPr>
          <w:p w14:paraId="7A5BD951" w14:textId="77777777" w:rsidR="00787F12" w:rsidRPr="00787F12" w:rsidRDefault="00787F12" w:rsidP="00787F12">
            <w:pPr>
              <w:outlineLvl w:val="2"/>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30ACEF7D"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756C5A03"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58C6097E"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40670FE6"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4CD9BE53"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586752D6"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0EE1D009" w14:textId="77777777" w:rsidR="00787F12" w:rsidRPr="00787F12" w:rsidRDefault="00787F12" w:rsidP="00787F12">
            <w:pPr>
              <w:outlineLvl w:val="2"/>
              <w:rPr>
                <w:color w:val="000000"/>
                <w:szCs w:val="28"/>
              </w:rPr>
            </w:pPr>
            <w:r w:rsidRPr="00787F12">
              <w:rPr>
                <w:color w:val="000000"/>
                <w:szCs w:val="28"/>
              </w:rPr>
              <w:t>1.500</w:t>
            </w:r>
          </w:p>
        </w:tc>
      </w:tr>
      <w:tr w:rsidR="00787F12" w:rsidRPr="00787F12" w14:paraId="059EC092"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A5E2345"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87BC717" w14:textId="77777777" w:rsidR="00787F12" w:rsidRPr="00787F12" w:rsidRDefault="00787F12" w:rsidP="00787F12">
            <w:pPr>
              <w:outlineLvl w:val="2"/>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2F917999"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7AF2BDEB" w14:textId="77777777" w:rsidR="00787F12" w:rsidRPr="00787F12" w:rsidRDefault="00787F12" w:rsidP="00787F12">
            <w:pPr>
              <w:outlineLvl w:val="2"/>
              <w:rPr>
                <w:color w:val="000000"/>
                <w:szCs w:val="28"/>
              </w:rPr>
            </w:pPr>
            <w:r w:rsidRPr="00787F12">
              <w:rPr>
                <w:color w:val="000000"/>
                <w:szCs w:val="28"/>
              </w:rPr>
              <w:t>2.000</w:t>
            </w:r>
          </w:p>
        </w:tc>
        <w:tc>
          <w:tcPr>
            <w:tcW w:w="411" w:type="pct"/>
            <w:tcBorders>
              <w:top w:val="nil"/>
              <w:left w:val="nil"/>
              <w:bottom w:val="single" w:sz="4" w:space="0" w:color="auto"/>
              <w:right w:val="single" w:sz="4" w:space="0" w:color="auto"/>
            </w:tcBorders>
            <w:hideMark/>
          </w:tcPr>
          <w:p w14:paraId="4D6CCA52" w14:textId="77777777" w:rsidR="00787F12" w:rsidRPr="00787F12" w:rsidRDefault="00787F12" w:rsidP="00787F12">
            <w:pPr>
              <w:outlineLvl w:val="2"/>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619A7FA2" w14:textId="77777777" w:rsidR="00787F12" w:rsidRPr="00787F12" w:rsidRDefault="00787F12" w:rsidP="00787F12">
            <w:pPr>
              <w:outlineLvl w:val="2"/>
              <w:rPr>
                <w:color w:val="000000"/>
                <w:szCs w:val="28"/>
              </w:rPr>
            </w:pPr>
            <w:r w:rsidRPr="00787F12">
              <w:rPr>
                <w:color w:val="000000"/>
                <w:szCs w:val="28"/>
              </w:rPr>
              <w:t>4.000</w:t>
            </w:r>
          </w:p>
        </w:tc>
        <w:tc>
          <w:tcPr>
            <w:tcW w:w="411" w:type="pct"/>
            <w:tcBorders>
              <w:top w:val="nil"/>
              <w:left w:val="nil"/>
              <w:bottom w:val="single" w:sz="4" w:space="0" w:color="auto"/>
              <w:right w:val="single" w:sz="4" w:space="0" w:color="auto"/>
            </w:tcBorders>
            <w:hideMark/>
          </w:tcPr>
          <w:p w14:paraId="7F1F4D81" w14:textId="77777777" w:rsidR="00787F12" w:rsidRPr="00787F12" w:rsidRDefault="00787F12" w:rsidP="00787F12">
            <w:pPr>
              <w:outlineLvl w:val="2"/>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6EED3E07" w14:textId="77777777" w:rsidR="00787F12" w:rsidRPr="00787F12" w:rsidRDefault="00787F12" w:rsidP="00787F12">
            <w:pPr>
              <w:outlineLvl w:val="2"/>
              <w:rPr>
                <w:color w:val="000000"/>
                <w:szCs w:val="28"/>
              </w:rPr>
            </w:pPr>
            <w:r w:rsidRPr="00787F12">
              <w:rPr>
                <w:color w:val="000000"/>
                <w:szCs w:val="28"/>
              </w:rPr>
              <w:t>6.000</w:t>
            </w:r>
          </w:p>
        </w:tc>
        <w:tc>
          <w:tcPr>
            <w:tcW w:w="411" w:type="pct"/>
            <w:tcBorders>
              <w:top w:val="nil"/>
              <w:left w:val="nil"/>
              <w:bottom w:val="single" w:sz="4" w:space="0" w:color="auto"/>
              <w:right w:val="single" w:sz="4" w:space="0" w:color="auto"/>
            </w:tcBorders>
            <w:hideMark/>
          </w:tcPr>
          <w:p w14:paraId="1E718F9A" w14:textId="77777777" w:rsidR="00787F12" w:rsidRPr="00787F12" w:rsidRDefault="00787F12" w:rsidP="00787F12">
            <w:pPr>
              <w:outlineLvl w:val="2"/>
              <w:rPr>
                <w:color w:val="000000"/>
                <w:szCs w:val="28"/>
              </w:rPr>
            </w:pPr>
            <w:r w:rsidRPr="00787F12">
              <w:rPr>
                <w:color w:val="000000"/>
                <w:szCs w:val="28"/>
              </w:rPr>
              <w:t>7.000</w:t>
            </w:r>
          </w:p>
        </w:tc>
      </w:tr>
      <w:tr w:rsidR="00787F12" w:rsidRPr="00787F12" w14:paraId="41BA982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64E484D"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743892B4" w14:textId="77777777" w:rsidR="00787F12" w:rsidRPr="00787F12" w:rsidRDefault="00787F12" w:rsidP="00787F12">
            <w:pPr>
              <w:outlineLvl w:val="2"/>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3960F05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6F0F14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465090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3195D3D"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F1AD07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2BB4C6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66DEA1A"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3274B8F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E6BC631"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779F1E37" w14:textId="77777777" w:rsidR="00787F12" w:rsidRPr="00787F12" w:rsidRDefault="00787F12" w:rsidP="00787F12">
            <w:pPr>
              <w:outlineLvl w:val="2"/>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2E570AB5"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C429CC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285E5D3"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5CE8D7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01608D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85D0AB3"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4704787"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70739C3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2E9D5E5"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1FBF8211" w14:textId="77777777" w:rsidR="00787F12" w:rsidRPr="00787F12" w:rsidRDefault="00787F12" w:rsidP="00787F12">
            <w:pPr>
              <w:outlineLvl w:val="2"/>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10ED91C8" w14:textId="77777777" w:rsidR="00787F12" w:rsidRPr="00787F12" w:rsidRDefault="00787F12" w:rsidP="00787F12">
            <w:pPr>
              <w:outlineLvl w:val="2"/>
              <w:rPr>
                <w:color w:val="000000"/>
                <w:szCs w:val="28"/>
              </w:rPr>
            </w:pPr>
            <w:r w:rsidRPr="00787F12">
              <w:rPr>
                <w:color w:val="000000"/>
                <w:szCs w:val="28"/>
              </w:rPr>
              <w:t>0.495</w:t>
            </w:r>
          </w:p>
        </w:tc>
        <w:tc>
          <w:tcPr>
            <w:tcW w:w="411" w:type="pct"/>
            <w:tcBorders>
              <w:top w:val="nil"/>
              <w:left w:val="nil"/>
              <w:bottom w:val="single" w:sz="4" w:space="0" w:color="auto"/>
              <w:right w:val="single" w:sz="4" w:space="0" w:color="auto"/>
            </w:tcBorders>
            <w:hideMark/>
          </w:tcPr>
          <w:p w14:paraId="04FE63B3" w14:textId="77777777" w:rsidR="00787F12" w:rsidRPr="00787F12" w:rsidRDefault="00787F12" w:rsidP="00787F12">
            <w:pPr>
              <w:outlineLvl w:val="2"/>
              <w:rPr>
                <w:color w:val="000000"/>
                <w:szCs w:val="28"/>
              </w:rPr>
            </w:pPr>
            <w:r w:rsidRPr="00787F12">
              <w:rPr>
                <w:color w:val="000000"/>
                <w:szCs w:val="28"/>
              </w:rPr>
              <w:t>0.495</w:t>
            </w:r>
          </w:p>
        </w:tc>
        <w:tc>
          <w:tcPr>
            <w:tcW w:w="411" w:type="pct"/>
            <w:tcBorders>
              <w:top w:val="nil"/>
              <w:left w:val="nil"/>
              <w:bottom w:val="single" w:sz="4" w:space="0" w:color="auto"/>
              <w:right w:val="single" w:sz="4" w:space="0" w:color="auto"/>
            </w:tcBorders>
            <w:hideMark/>
          </w:tcPr>
          <w:p w14:paraId="2E438CCA" w14:textId="77777777" w:rsidR="00787F12" w:rsidRPr="00787F12" w:rsidRDefault="00787F12" w:rsidP="00787F12">
            <w:pPr>
              <w:outlineLvl w:val="2"/>
              <w:rPr>
                <w:color w:val="000000"/>
                <w:szCs w:val="28"/>
              </w:rPr>
            </w:pPr>
            <w:r w:rsidRPr="00787F12">
              <w:rPr>
                <w:color w:val="000000"/>
                <w:szCs w:val="28"/>
              </w:rPr>
              <w:t>0.495</w:t>
            </w:r>
          </w:p>
        </w:tc>
        <w:tc>
          <w:tcPr>
            <w:tcW w:w="411" w:type="pct"/>
            <w:tcBorders>
              <w:top w:val="nil"/>
              <w:left w:val="nil"/>
              <w:bottom w:val="single" w:sz="4" w:space="0" w:color="auto"/>
              <w:right w:val="single" w:sz="4" w:space="0" w:color="auto"/>
            </w:tcBorders>
            <w:hideMark/>
          </w:tcPr>
          <w:p w14:paraId="707CF526" w14:textId="77777777" w:rsidR="00787F12" w:rsidRPr="00787F12" w:rsidRDefault="00787F12" w:rsidP="00787F12">
            <w:pPr>
              <w:outlineLvl w:val="2"/>
              <w:rPr>
                <w:color w:val="000000"/>
                <w:szCs w:val="28"/>
              </w:rPr>
            </w:pPr>
            <w:r w:rsidRPr="00787F12">
              <w:rPr>
                <w:color w:val="000000"/>
                <w:szCs w:val="28"/>
              </w:rPr>
              <w:t>0.495</w:t>
            </w:r>
          </w:p>
        </w:tc>
        <w:tc>
          <w:tcPr>
            <w:tcW w:w="411" w:type="pct"/>
            <w:tcBorders>
              <w:top w:val="nil"/>
              <w:left w:val="nil"/>
              <w:bottom w:val="single" w:sz="4" w:space="0" w:color="auto"/>
              <w:right w:val="single" w:sz="4" w:space="0" w:color="auto"/>
            </w:tcBorders>
            <w:hideMark/>
          </w:tcPr>
          <w:p w14:paraId="04D5B5DC" w14:textId="77777777" w:rsidR="00787F12" w:rsidRPr="00787F12" w:rsidRDefault="00787F12" w:rsidP="00787F12">
            <w:pPr>
              <w:outlineLvl w:val="2"/>
              <w:rPr>
                <w:color w:val="000000"/>
                <w:szCs w:val="28"/>
              </w:rPr>
            </w:pPr>
            <w:r w:rsidRPr="00787F12">
              <w:rPr>
                <w:color w:val="000000"/>
                <w:szCs w:val="28"/>
              </w:rPr>
              <w:t>0.495</w:t>
            </w:r>
          </w:p>
        </w:tc>
        <w:tc>
          <w:tcPr>
            <w:tcW w:w="411" w:type="pct"/>
            <w:tcBorders>
              <w:top w:val="nil"/>
              <w:left w:val="nil"/>
              <w:bottom w:val="single" w:sz="4" w:space="0" w:color="auto"/>
              <w:right w:val="single" w:sz="4" w:space="0" w:color="auto"/>
            </w:tcBorders>
            <w:hideMark/>
          </w:tcPr>
          <w:p w14:paraId="15AE6090" w14:textId="77777777" w:rsidR="00787F12" w:rsidRPr="00787F12" w:rsidRDefault="00787F12" w:rsidP="00787F12">
            <w:pPr>
              <w:outlineLvl w:val="2"/>
              <w:rPr>
                <w:color w:val="000000"/>
                <w:szCs w:val="28"/>
              </w:rPr>
            </w:pPr>
            <w:r w:rsidRPr="00787F12">
              <w:rPr>
                <w:color w:val="000000"/>
                <w:szCs w:val="28"/>
              </w:rPr>
              <w:t>0.495</w:t>
            </w:r>
          </w:p>
        </w:tc>
        <w:tc>
          <w:tcPr>
            <w:tcW w:w="411" w:type="pct"/>
            <w:tcBorders>
              <w:top w:val="nil"/>
              <w:left w:val="nil"/>
              <w:bottom w:val="single" w:sz="4" w:space="0" w:color="auto"/>
              <w:right w:val="single" w:sz="4" w:space="0" w:color="auto"/>
            </w:tcBorders>
            <w:hideMark/>
          </w:tcPr>
          <w:p w14:paraId="5DBB2B29" w14:textId="77777777" w:rsidR="00787F12" w:rsidRPr="00787F12" w:rsidRDefault="00787F12" w:rsidP="00787F12">
            <w:pPr>
              <w:outlineLvl w:val="2"/>
              <w:rPr>
                <w:color w:val="000000"/>
                <w:szCs w:val="28"/>
              </w:rPr>
            </w:pPr>
            <w:r w:rsidRPr="00787F12">
              <w:rPr>
                <w:color w:val="000000"/>
                <w:szCs w:val="28"/>
              </w:rPr>
              <w:t>0.495</w:t>
            </w:r>
          </w:p>
        </w:tc>
      </w:tr>
      <w:tr w:rsidR="00787F12" w:rsidRPr="00787F12" w14:paraId="20EAD76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E3D898F"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39D2EBD2" w14:textId="77777777" w:rsidR="00787F12" w:rsidRPr="00787F12" w:rsidRDefault="00787F12" w:rsidP="00787F12">
            <w:pPr>
              <w:outlineLvl w:val="2"/>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6BADABF5"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00AAB996"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309E7268"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4997BB20"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5CF29A92"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6220B066"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1B1C1F56" w14:textId="77777777" w:rsidR="00787F12" w:rsidRPr="00787F12" w:rsidRDefault="00787F12" w:rsidP="00787F12">
            <w:pPr>
              <w:outlineLvl w:val="2"/>
              <w:rPr>
                <w:color w:val="000000"/>
                <w:szCs w:val="28"/>
              </w:rPr>
            </w:pPr>
            <w:r w:rsidRPr="00787F12">
              <w:rPr>
                <w:color w:val="000000"/>
                <w:szCs w:val="28"/>
              </w:rPr>
              <w:t>0.165</w:t>
            </w:r>
          </w:p>
        </w:tc>
      </w:tr>
      <w:tr w:rsidR="00787F12" w:rsidRPr="00787F12" w14:paraId="624C0035"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C561D86"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3EB783BC" w14:textId="77777777" w:rsidR="00787F12" w:rsidRPr="00787F12" w:rsidRDefault="00787F12" w:rsidP="00787F12">
            <w:pPr>
              <w:outlineLvl w:val="2"/>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2145860F"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0334C139"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19E55E08"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0F5526D6"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50BFA6A0"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63681B85" w14:textId="77777777" w:rsidR="00787F12" w:rsidRPr="00787F12" w:rsidRDefault="00787F12" w:rsidP="00787F12">
            <w:pPr>
              <w:outlineLvl w:val="2"/>
              <w:rPr>
                <w:color w:val="000000"/>
                <w:szCs w:val="28"/>
              </w:rPr>
            </w:pPr>
            <w:r w:rsidRPr="00787F12">
              <w:rPr>
                <w:color w:val="000000"/>
                <w:szCs w:val="28"/>
              </w:rPr>
              <w:t>0.165</w:t>
            </w:r>
          </w:p>
        </w:tc>
        <w:tc>
          <w:tcPr>
            <w:tcW w:w="411" w:type="pct"/>
            <w:tcBorders>
              <w:top w:val="nil"/>
              <w:left w:val="nil"/>
              <w:bottom w:val="single" w:sz="4" w:space="0" w:color="auto"/>
              <w:right w:val="single" w:sz="4" w:space="0" w:color="auto"/>
            </w:tcBorders>
            <w:hideMark/>
          </w:tcPr>
          <w:p w14:paraId="2BF49D87" w14:textId="77777777" w:rsidR="00787F12" w:rsidRPr="00787F12" w:rsidRDefault="00787F12" w:rsidP="00787F12">
            <w:pPr>
              <w:outlineLvl w:val="2"/>
              <w:rPr>
                <w:color w:val="000000"/>
                <w:szCs w:val="28"/>
              </w:rPr>
            </w:pPr>
            <w:r w:rsidRPr="00787F12">
              <w:rPr>
                <w:color w:val="000000"/>
                <w:szCs w:val="28"/>
              </w:rPr>
              <w:t>0.165</w:t>
            </w:r>
          </w:p>
        </w:tc>
      </w:tr>
      <w:tr w:rsidR="00787F12" w:rsidRPr="00787F12" w14:paraId="1A47B44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8B0EBFD"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65A109E" w14:textId="77777777" w:rsidR="00787F12" w:rsidRPr="00787F12" w:rsidRDefault="00787F12" w:rsidP="00787F12">
            <w:pPr>
              <w:outlineLvl w:val="2"/>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583C50B8" w14:textId="77777777" w:rsidR="00787F12" w:rsidRPr="00787F12" w:rsidRDefault="00787F12" w:rsidP="00787F12">
            <w:pPr>
              <w:outlineLvl w:val="2"/>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1CF17C1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732184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7DA562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E27E17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B01A77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98339A7"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349EA8D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BDCD8BF"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7273EB01" w14:textId="77777777" w:rsidR="00787F12" w:rsidRPr="00787F12" w:rsidRDefault="00787F12" w:rsidP="00787F12">
            <w:pPr>
              <w:outlineLvl w:val="2"/>
              <w:rPr>
                <w:color w:val="000000"/>
                <w:szCs w:val="28"/>
              </w:rPr>
            </w:pPr>
            <w:r w:rsidRPr="00787F12">
              <w:rPr>
                <w:color w:val="000000"/>
                <w:szCs w:val="28"/>
              </w:rPr>
              <w:t xml:space="preserve">Отпуск теплоносителя из тепловых сетей на </w:t>
            </w:r>
            <w:r w:rsidRPr="00787F12">
              <w:rPr>
                <w:color w:val="000000"/>
                <w:szCs w:val="28"/>
              </w:rPr>
              <w:lastRenderedPageBreak/>
              <w:t>цели ГВС, т/ч</w:t>
            </w:r>
          </w:p>
        </w:tc>
        <w:tc>
          <w:tcPr>
            <w:tcW w:w="411" w:type="pct"/>
            <w:tcBorders>
              <w:top w:val="nil"/>
              <w:left w:val="nil"/>
              <w:bottom w:val="single" w:sz="4" w:space="0" w:color="auto"/>
              <w:right w:val="single" w:sz="4" w:space="0" w:color="auto"/>
            </w:tcBorders>
            <w:hideMark/>
          </w:tcPr>
          <w:p w14:paraId="640B7A79" w14:textId="77777777" w:rsidR="00787F12" w:rsidRPr="00787F12" w:rsidRDefault="00787F12" w:rsidP="00787F12">
            <w:pPr>
              <w:outlineLvl w:val="2"/>
              <w:rPr>
                <w:color w:val="000000"/>
                <w:szCs w:val="28"/>
              </w:rPr>
            </w:pPr>
            <w:r w:rsidRPr="00787F12">
              <w:rPr>
                <w:color w:val="000000"/>
                <w:szCs w:val="28"/>
              </w:rPr>
              <w:lastRenderedPageBreak/>
              <w:t>29.500</w:t>
            </w:r>
          </w:p>
        </w:tc>
        <w:tc>
          <w:tcPr>
            <w:tcW w:w="411" w:type="pct"/>
            <w:tcBorders>
              <w:top w:val="nil"/>
              <w:left w:val="nil"/>
              <w:bottom w:val="single" w:sz="4" w:space="0" w:color="auto"/>
              <w:right w:val="single" w:sz="4" w:space="0" w:color="auto"/>
            </w:tcBorders>
            <w:hideMark/>
          </w:tcPr>
          <w:p w14:paraId="27667091" w14:textId="77777777" w:rsidR="00787F12" w:rsidRPr="00787F12" w:rsidRDefault="00787F12" w:rsidP="00787F12">
            <w:pPr>
              <w:outlineLvl w:val="2"/>
              <w:rPr>
                <w:color w:val="000000"/>
                <w:szCs w:val="28"/>
              </w:rPr>
            </w:pPr>
            <w:r w:rsidRPr="00787F12">
              <w:rPr>
                <w:color w:val="000000"/>
                <w:szCs w:val="28"/>
              </w:rPr>
              <w:t>29.500</w:t>
            </w:r>
          </w:p>
        </w:tc>
        <w:tc>
          <w:tcPr>
            <w:tcW w:w="411" w:type="pct"/>
            <w:tcBorders>
              <w:top w:val="nil"/>
              <w:left w:val="nil"/>
              <w:bottom w:val="single" w:sz="4" w:space="0" w:color="auto"/>
              <w:right w:val="single" w:sz="4" w:space="0" w:color="auto"/>
            </w:tcBorders>
            <w:hideMark/>
          </w:tcPr>
          <w:p w14:paraId="1FF920C7" w14:textId="77777777" w:rsidR="00787F12" w:rsidRPr="00787F12" w:rsidRDefault="00787F12" w:rsidP="00787F12">
            <w:pPr>
              <w:outlineLvl w:val="2"/>
              <w:rPr>
                <w:color w:val="000000"/>
                <w:szCs w:val="28"/>
              </w:rPr>
            </w:pPr>
            <w:r w:rsidRPr="00787F12">
              <w:rPr>
                <w:color w:val="000000"/>
                <w:szCs w:val="28"/>
              </w:rPr>
              <w:t>29.500</w:t>
            </w:r>
          </w:p>
        </w:tc>
        <w:tc>
          <w:tcPr>
            <w:tcW w:w="411" w:type="pct"/>
            <w:tcBorders>
              <w:top w:val="nil"/>
              <w:left w:val="nil"/>
              <w:bottom w:val="single" w:sz="4" w:space="0" w:color="auto"/>
              <w:right w:val="single" w:sz="4" w:space="0" w:color="auto"/>
            </w:tcBorders>
            <w:hideMark/>
          </w:tcPr>
          <w:p w14:paraId="336B2B51" w14:textId="77777777" w:rsidR="00787F12" w:rsidRPr="00787F12" w:rsidRDefault="00787F12" w:rsidP="00787F12">
            <w:pPr>
              <w:outlineLvl w:val="2"/>
              <w:rPr>
                <w:color w:val="000000"/>
                <w:szCs w:val="28"/>
              </w:rPr>
            </w:pPr>
            <w:r w:rsidRPr="00787F12">
              <w:rPr>
                <w:color w:val="000000"/>
                <w:szCs w:val="28"/>
              </w:rPr>
              <w:t>29.500</w:t>
            </w:r>
          </w:p>
        </w:tc>
        <w:tc>
          <w:tcPr>
            <w:tcW w:w="411" w:type="pct"/>
            <w:tcBorders>
              <w:top w:val="nil"/>
              <w:left w:val="nil"/>
              <w:bottom w:val="single" w:sz="4" w:space="0" w:color="auto"/>
              <w:right w:val="single" w:sz="4" w:space="0" w:color="auto"/>
            </w:tcBorders>
            <w:hideMark/>
          </w:tcPr>
          <w:p w14:paraId="31697EAB" w14:textId="77777777" w:rsidR="00787F12" w:rsidRPr="00787F12" w:rsidRDefault="00787F12" w:rsidP="00787F12">
            <w:pPr>
              <w:outlineLvl w:val="2"/>
              <w:rPr>
                <w:color w:val="000000"/>
                <w:szCs w:val="28"/>
              </w:rPr>
            </w:pPr>
            <w:r w:rsidRPr="00787F12">
              <w:rPr>
                <w:color w:val="000000"/>
                <w:szCs w:val="28"/>
              </w:rPr>
              <w:t>29.500</w:t>
            </w:r>
          </w:p>
        </w:tc>
        <w:tc>
          <w:tcPr>
            <w:tcW w:w="411" w:type="pct"/>
            <w:tcBorders>
              <w:top w:val="nil"/>
              <w:left w:val="nil"/>
              <w:bottom w:val="single" w:sz="4" w:space="0" w:color="auto"/>
              <w:right w:val="single" w:sz="4" w:space="0" w:color="auto"/>
            </w:tcBorders>
            <w:hideMark/>
          </w:tcPr>
          <w:p w14:paraId="372D4176" w14:textId="77777777" w:rsidR="00787F12" w:rsidRPr="00787F12" w:rsidRDefault="00787F12" w:rsidP="00787F12">
            <w:pPr>
              <w:outlineLvl w:val="2"/>
              <w:rPr>
                <w:color w:val="000000"/>
                <w:szCs w:val="28"/>
              </w:rPr>
            </w:pPr>
            <w:r w:rsidRPr="00787F12">
              <w:rPr>
                <w:color w:val="000000"/>
                <w:szCs w:val="28"/>
              </w:rPr>
              <w:t>29.500</w:t>
            </w:r>
          </w:p>
        </w:tc>
        <w:tc>
          <w:tcPr>
            <w:tcW w:w="411" w:type="pct"/>
            <w:tcBorders>
              <w:top w:val="nil"/>
              <w:left w:val="nil"/>
              <w:bottom w:val="single" w:sz="4" w:space="0" w:color="auto"/>
              <w:right w:val="single" w:sz="4" w:space="0" w:color="auto"/>
            </w:tcBorders>
            <w:hideMark/>
          </w:tcPr>
          <w:p w14:paraId="5E350F73" w14:textId="77777777" w:rsidR="00787F12" w:rsidRPr="00787F12" w:rsidRDefault="00787F12" w:rsidP="00787F12">
            <w:pPr>
              <w:outlineLvl w:val="2"/>
              <w:rPr>
                <w:color w:val="000000"/>
                <w:szCs w:val="28"/>
              </w:rPr>
            </w:pPr>
            <w:r w:rsidRPr="00787F12">
              <w:rPr>
                <w:color w:val="000000"/>
                <w:szCs w:val="28"/>
              </w:rPr>
              <w:t>29.500</w:t>
            </w:r>
          </w:p>
        </w:tc>
      </w:tr>
      <w:tr w:rsidR="00787F12" w:rsidRPr="00787F12" w14:paraId="4B904E9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5BFEF76"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6F5253E9" w14:textId="77777777" w:rsidR="00787F12" w:rsidRPr="00787F12" w:rsidRDefault="00787F12" w:rsidP="00787F12">
            <w:pPr>
              <w:outlineLvl w:val="2"/>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446A0DE0" w14:textId="77777777" w:rsidR="00787F12" w:rsidRPr="00787F12" w:rsidRDefault="00787F12" w:rsidP="00787F12">
            <w:pPr>
              <w:outlineLvl w:val="2"/>
              <w:rPr>
                <w:color w:val="000000"/>
                <w:szCs w:val="28"/>
              </w:rPr>
            </w:pPr>
            <w:r w:rsidRPr="00787F12">
              <w:rPr>
                <w:color w:val="000000"/>
                <w:szCs w:val="28"/>
              </w:rPr>
              <w:t>1.320</w:t>
            </w:r>
          </w:p>
        </w:tc>
        <w:tc>
          <w:tcPr>
            <w:tcW w:w="411" w:type="pct"/>
            <w:tcBorders>
              <w:top w:val="nil"/>
              <w:left w:val="nil"/>
              <w:bottom w:val="single" w:sz="4" w:space="0" w:color="auto"/>
              <w:right w:val="single" w:sz="4" w:space="0" w:color="auto"/>
            </w:tcBorders>
            <w:hideMark/>
          </w:tcPr>
          <w:p w14:paraId="33A32A82" w14:textId="77777777" w:rsidR="00787F12" w:rsidRPr="00787F12" w:rsidRDefault="00787F12" w:rsidP="00787F12">
            <w:pPr>
              <w:outlineLvl w:val="2"/>
              <w:rPr>
                <w:color w:val="000000"/>
                <w:szCs w:val="28"/>
              </w:rPr>
            </w:pPr>
            <w:r w:rsidRPr="00787F12">
              <w:rPr>
                <w:color w:val="000000"/>
                <w:szCs w:val="28"/>
              </w:rPr>
              <w:t>1.320</w:t>
            </w:r>
          </w:p>
        </w:tc>
        <w:tc>
          <w:tcPr>
            <w:tcW w:w="411" w:type="pct"/>
            <w:tcBorders>
              <w:top w:val="nil"/>
              <w:left w:val="nil"/>
              <w:bottom w:val="single" w:sz="4" w:space="0" w:color="auto"/>
              <w:right w:val="single" w:sz="4" w:space="0" w:color="auto"/>
            </w:tcBorders>
            <w:hideMark/>
          </w:tcPr>
          <w:p w14:paraId="15A298CB" w14:textId="77777777" w:rsidR="00787F12" w:rsidRPr="00787F12" w:rsidRDefault="00787F12" w:rsidP="00787F12">
            <w:pPr>
              <w:outlineLvl w:val="2"/>
              <w:rPr>
                <w:color w:val="000000"/>
                <w:szCs w:val="28"/>
              </w:rPr>
            </w:pPr>
            <w:r w:rsidRPr="00787F12">
              <w:rPr>
                <w:color w:val="000000"/>
                <w:szCs w:val="28"/>
              </w:rPr>
              <w:t>1.320</w:t>
            </w:r>
          </w:p>
        </w:tc>
        <w:tc>
          <w:tcPr>
            <w:tcW w:w="411" w:type="pct"/>
            <w:tcBorders>
              <w:top w:val="nil"/>
              <w:left w:val="nil"/>
              <w:bottom w:val="single" w:sz="4" w:space="0" w:color="auto"/>
              <w:right w:val="single" w:sz="4" w:space="0" w:color="auto"/>
            </w:tcBorders>
            <w:hideMark/>
          </w:tcPr>
          <w:p w14:paraId="19CC55E0" w14:textId="77777777" w:rsidR="00787F12" w:rsidRPr="00787F12" w:rsidRDefault="00787F12" w:rsidP="00787F12">
            <w:pPr>
              <w:outlineLvl w:val="2"/>
              <w:rPr>
                <w:color w:val="000000"/>
                <w:szCs w:val="28"/>
              </w:rPr>
            </w:pPr>
            <w:r w:rsidRPr="00787F12">
              <w:rPr>
                <w:color w:val="000000"/>
                <w:szCs w:val="28"/>
              </w:rPr>
              <w:t>1.320</w:t>
            </w:r>
          </w:p>
        </w:tc>
        <w:tc>
          <w:tcPr>
            <w:tcW w:w="411" w:type="pct"/>
            <w:tcBorders>
              <w:top w:val="nil"/>
              <w:left w:val="nil"/>
              <w:bottom w:val="single" w:sz="4" w:space="0" w:color="auto"/>
              <w:right w:val="single" w:sz="4" w:space="0" w:color="auto"/>
            </w:tcBorders>
            <w:hideMark/>
          </w:tcPr>
          <w:p w14:paraId="4F0739B5" w14:textId="77777777" w:rsidR="00787F12" w:rsidRPr="00787F12" w:rsidRDefault="00787F12" w:rsidP="00787F12">
            <w:pPr>
              <w:outlineLvl w:val="2"/>
              <w:rPr>
                <w:color w:val="000000"/>
                <w:szCs w:val="28"/>
              </w:rPr>
            </w:pPr>
            <w:r w:rsidRPr="00787F12">
              <w:rPr>
                <w:color w:val="000000"/>
                <w:szCs w:val="28"/>
              </w:rPr>
              <w:t>1.320</w:t>
            </w:r>
          </w:p>
        </w:tc>
        <w:tc>
          <w:tcPr>
            <w:tcW w:w="411" w:type="pct"/>
            <w:tcBorders>
              <w:top w:val="nil"/>
              <w:left w:val="nil"/>
              <w:bottom w:val="single" w:sz="4" w:space="0" w:color="auto"/>
              <w:right w:val="single" w:sz="4" w:space="0" w:color="auto"/>
            </w:tcBorders>
            <w:hideMark/>
          </w:tcPr>
          <w:p w14:paraId="633DAB98" w14:textId="77777777" w:rsidR="00787F12" w:rsidRPr="00787F12" w:rsidRDefault="00787F12" w:rsidP="00787F12">
            <w:pPr>
              <w:outlineLvl w:val="2"/>
              <w:rPr>
                <w:color w:val="000000"/>
                <w:szCs w:val="28"/>
              </w:rPr>
            </w:pPr>
            <w:r w:rsidRPr="00787F12">
              <w:rPr>
                <w:color w:val="000000"/>
                <w:szCs w:val="28"/>
              </w:rPr>
              <w:t>1.320</w:t>
            </w:r>
          </w:p>
        </w:tc>
        <w:tc>
          <w:tcPr>
            <w:tcW w:w="411" w:type="pct"/>
            <w:tcBorders>
              <w:top w:val="nil"/>
              <w:left w:val="nil"/>
              <w:bottom w:val="single" w:sz="4" w:space="0" w:color="auto"/>
              <w:right w:val="single" w:sz="4" w:space="0" w:color="auto"/>
            </w:tcBorders>
            <w:hideMark/>
          </w:tcPr>
          <w:p w14:paraId="4FECD410" w14:textId="77777777" w:rsidR="00787F12" w:rsidRPr="00787F12" w:rsidRDefault="00787F12" w:rsidP="00787F12">
            <w:pPr>
              <w:outlineLvl w:val="2"/>
              <w:rPr>
                <w:color w:val="000000"/>
                <w:szCs w:val="28"/>
              </w:rPr>
            </w:pPr>
            <w:r w:rsidRPr="00787F12">
              <w:rPr>
                <w:color w:val="000000"/>
                <w:szCs w:val="28"/>
              </w:rPr>
              <w:t>1.320</w:t>
            </w:r>
          </w:p>
        </w:tc>
      </w:tr>
      <w:tr w:rsidR="00787F12" w:rsidRPr="00787F12" w14:paraId="0E5384F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A23DC74"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CCD5A08" w14:textId="77777777" w:rsidR="00787F12" w:rsidRPr="00787F12" w:rsidRDefault="00787F12" w:rsidP="00787F12">
            <w:pPr>
              <w:outlineLvl w:val="2"/>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7D03C38A" w14:textId="77777777" w:rsidR="00787F12" w:rsidRPr="00787F12" w:rsidRDefault="00787F12" w:rsidP="00787F12">
            <w:pPr>
              <w:outlineLvl w:val="2"/>
              <w:rPr>
                <w:color w:val="000000"/>
                <w:szCs w:val="28"/>
              </w:rPr>
            </w:pPr>
            <w:r w:rsidRPr="00787F12">
              <w:rPr>
                <w:color w:val="000000"/>
                <w:szCs w:val="28"/>
              </w:rPr>
              <w:t>1.335</w:t>
            </w:r>
          </w:p>
        </w:tc>
        <w:tc>
          <w:tcPr>
            <w:tcW w:w="411" w:type="pct"/>
            <w:tcBorders>
              <w:top w:val="nil"/>
              <w:left w:val="nil"/>
              <w:bottom w:val="single" w:sz="4" w:space="0" w:color="auto"/>
              <w:right w:val="single" w:sz="4" w:space="0" w:color="auto"/>
            </w:tcBorders>
            <w:hideMark/>
          </w:tcPr>
          <w:p w14:paraId="14716EC9" w14:textId="77777777" w:rsidR="00787F12" w:rsidRPr="00787F12" w:rsidRDefault="00787F12" w:rsidP="00787F12">
            <w:pPr>
              <w:outlineLvl w:val="2"/>
              <w:rPr>
                <w:color w:val="000000"/>
                <w:szCs w:val="28"/>
              </w:rPr>
            </w:pPr>
            <w:r w:rsidRPr="00787F12">
              <w:rPr>
                <w:color w:val="000000"/>
                <w:szCs w:val="28"/>
              </w:rPr>
              <w:t>1.335</w:t>
            </w:r>
          </w:p>
        </w:tc>
        <w:tc>
          <w:tcPr>
            <w:tcW w:w="411" w:type="pct"/>
            <w:tcBorders>
              <w:top w:val="nil"/>
              <w:left w:val="nil"/>
              <w:bottom w:val="single" w:sz="4" w:space="0" w:color="auto"/>
              <w:right w:val="single" w:sz="4" w:space="0" w:color="auto"/>
            </w:tcBorders>
            <w:hideMark/>
          </w:tcPr>
          <w:p w14:paraId="5EB3CCFD" w14:textId="77777777" w:rsidR="00787F12" w:rsidRPr="00787F12" w:rsidRDefault="00787F12" w:rsidP="00787F12">
            <w:pPr>
              <w:outlineLvl w:val="2"/>
              <w:rPr>
                <w:color w:val="000000"/>
                <w:szCs w:val="28"/>
              </w:rPr>
            </w:pPr>
            <w:r w:rsidRPr="00787F12">
              <w:rPr>
                <w:color w:val="000000"/>
                <w:szCs w:val="28"/>
              </w:rPr>
              <w:t>1.335</w:t>
            </w:r>
          </w:p>
        </w:tc>
        <w:tc>
          <w:tcPr>
            <w:tcW w:w="411" w:type="pct"/>
            <w:tcBorders>
              <w:top w:val="nil"/>
              <w:left w:val="nil"/>
              <w:bottom w:val="single" w:sz="4" w:space="0" w:color="auto"/>
              <w:right w:val="single" w:sz="4" w:space="0" w:color="auto"/>
            </w:tcBorders>
            <w:hideMark/>
          </w:tcPr>
          <w:p w14:paraId="32CBFA0D" w14:textId="77777777" w:rsidR="00787F12" w:rsidRPr="00787F12" w:rsidRDefault="00787F12" w:rsidP="00787F12">
            <w:pPr>
              <w:outlineLvl w:val="2"/>
              <w:rPr>
                <w:color w:val="000000"/>
                <w:szCs w:val="28"/>
              </w:rPr>
            </w:pPr>
            <w:r w:rsidRPr="00787F12">
              <w:rPr>
                <w:color w:val="000000"/>
                <w:szCs w:val="28"/>
              </w:rPr>
              <w:t>1.335</w:t>
            </w:r>
          </w:p>
        </w:tc>
        <w:tc>
          <w:tcPr>
            <w:tcW w:w="411" w:type="pct"/>
            <w:tcBorders>
              <w:top w:val="nil"/>
              <w:left w:val="nil"/>
              <w:bottom w:val="single" w:sz="4" w:space="0" w:color="auto"/>
              <w:right w:val="single" w:sz="4" w:space="0" w:color="auto"/>
            </w:tcBorders>
            <w:hideMark/>
          </w:tcPr>
          <w:p w14:paraId="56448D07" w14:textId="77777777" w:rsidR="00787F12" w:rsidRPr="00787F12" w:rsidRDefault="00787F12" w:rsidP="00787F12">
            <w:pPr>
              <w:outlineLvl w:val="2"/>
              <w:rPr>
                <w:color w:val="000000"/>
                <w:szCs w:val="28"/>
              </w:rPr>
            </w:pPr>
            <w:r w:rsidRPr="00787F12">
              <w:rPr>
                <w:color w:val="000000"/>
                <w:szCs w:val="28"/>
              </w:rPr>
              <w:t>1.335</w:t>
            </w:r>
          </w:p>
        </w:tc>
        <w:tc>
          <w:tcPr>
            <w:tcW w:w="411" w:type="pct"/>
            <w:tcBorders>
              <w:top w:val="nil"/>
              <w:left w:val="nil"/>
              <w:bottom w:val="single" w:sz="4" w:space="0" w:color="auto"/>
              <w:right w:val="single" w:sz="4" w:space="0" w:color="auto"/>
            </w:tcBorders>
            <w:hideMark/>
          </w:tcPr>
          <w:p w14:paraId="1EE32A40" w14:textId="77777777" w:rsidR="00787F12" w:rsidRPr="00787F12" w:rsidRDefault="00787F12" w:rsidP="00787F12">
            <w:pPr>
              <w:outlineLvl w:val="2"/>
              <w:rPr>
                <w:color w:val="000000"/>
                <w:szCs w:val="28"/>
              </w:rPr>
            </w:pPr>
            <w:r w:rsidRPr="00787F12">
              <w:rPr>
                <w:color w:val="000000"/>
                <w:szCs w:val="28"/>
              </w:rPr>
              <w:t>1.335</w:t>
            </w:r>
          </w:p>
        </w:tc>
        <w:tc>
          <w:tcPr>
            <w:tcW w:w="411" w:type="pct"/>
            <w:tcBorders>
              <w:top w:val="nil"/>
              <w:left w:val="nil"/>
              <w:bottom w:val="single" w:sz="4" w:space="0" w:color="auto"/>
              <w:right w:val="single" w:sz="4" w:space="0" w:color="auto"/>
            </w:tcBorders>
            <w:hideMark/>
          </w:tcPr>
          <w:p w14:paraId="0BD89186" w14:textId="77777777" w:rsidR="00787F12" w:rsidRPr="00787F12" w:rsidRDefault="00787F12" w:rsidP="00787F12">
            <w:pPr>
              <w:outlineLvl w:val="2"/>
              <w:rPr>
                <w:color w:val="000000"/>
                <w:szCs w:val="28"/>
              </w:rPr>
            </w:pPr>
            <w:r w:rsidRPr="00787F12">
              <w:rPr>
                <w:color w:val="000000"/>
                <w:szCs w:val="28"/>
              </w:rPr>
              <w:t>1.335</w:t>
            </w:r>
          </w:p>
        </w:tc>
      </w:tr>
      <w:tr w:rsidR="00787F12" w:rsidRPr="00787F12" w14:paraId="7CF2325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520D5EB"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7BB5836" w14:textId="77777777" w:rsidR="00787F12" w:rsidRPr="00787F12" w:rsidRDefault="00787F12" w:rsidP="00787F12">
            <w:pPr>
              <w:outlineLvl w:val="2"/>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7933E029" w14:textId="77777777" w:rsidR="00787F12" w:rsidRPr="00787F12" w:rsidRDefault="00787F12" w:rsidP="00787F12">
            <w:pPr>
              <w:outlineLvl w:val="2"/>
              <w:rPr>
                <w:color w:val="000000"/>
                <w:szCs w:val="28"/>
              </w:rPr>
            </w:pPr>
            <w:r w:rsidRPr="00787F12">
              <w:rPr>
                <w:color w:val="000000"/>
                <w:szCs w:val="28"/>
              </w:rPr>
              <w:t>88.997</w:t>
            </w:r>
          </w:p>
        </w:tc>
        <w:tc>
          <w:tcPr>
            <w:tcW w:w="411" w:type="pct"/>
            <w:tcBorders>
              <w:top w:val="nil"/>
              <w:left w:val="nil"/>
              <w:bottom w:val="single" w:sz="4" w:space="0" w:color="auto"/>
              <w:right w:val="single" w:sz="4" w:space="0" w:color="auto"/>
            </w:tcBorders>
            <w:hideMark/>
          </w:tcPr>
          <w:p w14:paraId="562B8F36" w14:textId="77777777" w:rsidR="00787F12" w:rsidRPr="00787F12" w:rsidRDefault="00787F12" w:rsidP="00787F12">
            <w:pPr>
              <w:outlineLvl w:val="2"/>
              <w:rPr>
                <w:color w:val="000000"/>
                <w:szCs w:val="28"/>
              </w:rPr>
            </w:pPr>
            <w:r w:rsidRPr="00787F12">
              <w:rPr>
                <w:color w:val="000000"/>
                <w:szCs w:val="28"/>
              </w:rPr>
              <w:t>88.997</w:t>
            </w:r>
          </w:p>
        </w:tc>
        <w:tc>
          <w:tcPr>
            <w:tcW w:w="411" w:type="pct"/>
            <w:tcBorders>
              <w:top w:val="nil"/>
              <w:left w:val="nil"/>
              <w:bottom w:val="single" w:sz="4" w:space="0" w:color="auto"/>
              <w:right w:val="single" w:sz="4" w:space="0" w:color="auto"/>
            </w:tcBorders>
            <w:hideMark/>
          </w:tcPr>
          <w:p w14:paraId="6021F071" w14:textId="77777777" w:rsidR="00787F12" w:rsidRPr="00787F12" w:rsidRDefault="00787F12" w:rsidP="00787F12">
            <w:pPr>
              <w:outlineLvl w:val="2"/>
              <w:rPr>
                <w:color w:val="000000"/>
                <w:szCs w:val="28"/>
              </w:rPr>
            </w:pPr>
            <w:r w:rsidRPr="00787F12">
              <w:rPr>
                <w:color w:val="000000"/>
                <w:szCs w:val="28"/>
              </w:rPr>
              <w:t>88.997</w:t>
            </w:r>
          </w:p>
        </w:tc>
        <w:tc>
          <w:tcPr>
            <w:tcW w:w="411" w:type="pct"/>
            <w:tcBorders>
              <w:top w:val="nil"/>
              <w:left w:val="nil"/>
              <w:bottom w:val="single" w:sz="4" w:space="0" w:color="auto"/>
              <w:right w:val="single" w:sz="4" w:space="0" w:color="auto"/>
            </w:tcBorders>
            <w:hideMark/>
          </w:tcPr>
          <w:p w14:paraId="1112197D" w14:textId="77777777" w:rsidR="00787F12" w:rsidRPr="00787F12" w:rsidRDefault="00787F12" w:rsidP="00787F12">
            <w:pPr>
              <w:outlineLvl w:val="2"/>
              <w:rPr>
                <w:color w:val="000000"/>
                <w:szCs w:val="28"/>
              </w:rPr>
            </w:pPr>
            <w:r w:rsidRPr="00787F12">
              <w:rPr>
                <w:color w:val="000000"/>
                <w:szCs w:val="28"/>
              </w:rPr>
              <w:t>88.997</w:t>
            </w:r>
          </w:p>
        </w:tc>
        <w:tc>
          <w:tcPr>
            <w:tcW w:w="411" w:type="pct"/>
            <w:tcBorders>
              <w:top w:val="nil"/>
              <w:left w:val="nil"/>
              <w:bottom w:val="single" w:sz="4" w:space="0" w:color="auto"/>
              <w:right w:val="single" w:sz="4" w:space="0" w:color="auto"/>
            </w:tcBorders>
            <w:hideMark/>
          </w:tcPr>
          <w:p w14:paraId="7E687C3D" w14:textId="77777777" w:rsidR="00787F12" w:rsidRPr="00787F12" w:rsidRDefault="00787F12" w:rsidP="00787F12">
            <w:pPr>
              <w:outlineLvl w:val="2"/>
              <w:rPr>
                <w:color w:val="000000"/>
                <w:szCs w:val="28"/>
              </w:rPr>
            </w:pPr>
            <w:r w:rsidRPr="00787F12">
              <w:rPr>
                <w:color w:val="000000"/>
                <w:szCs w:val="28"/>
              </w:rPr>
              <w:t>88.997</w:t>
            </w:r>
          </w:p>
        </w:tc>
        <w:tc>
          <w:tcPr>
            <w:tcW w:w="411" w:type="pct"/>
            <w:tcBorders>
              <w:top w:val="nil"/>
              <w:left w:val="nil"/>
              <w:bottom w:val="single" w:sz="4" w:space="0" w:color="auto"/>
              <w:right w:val="single" w:sz="4" w:space="0" w:color="auto"/>
            </w:tcBorders>
            <w:hideMark/>
          </w:tcPr>
          <w:p w14:paraId="09733A55" w14:textId="77777777" w:rsidR="00787F12" w:rsidRPr="00787F12" w:rsidRDefault="00787F12" w:rsidP="00787F12">
            <w:pPr>
              <w:outlineLvl w:val="2"/>
              <w:rPr>
                <w:color w:val="000000"/>
                <w:szCs w:val="28"/>
              </w:rPr>
            </w:pPr>
            <w:r w:rsidRPr="00787F12">
              <w:rPr>
                <w:color w:val="000000"/>
                <w:szCs w:val="28"/>
              </w:rPr>
              <w:t>88.997</w:t>
            </w:r>
          </w:p>
        </w:tc>
        <w:tc>
          <w:tcPr>
            <w:tcW w:w="411" w:type="pct"/>
            <w:tcBorders>
              <w:top w:val="nil"/>
              <w:left w:val="nil"/>
              <w:bottom w:val="single" w:sz="4" w:space="0" w:color="auto"/>
              <w:right w:val="single" w:sz="4" w:space="0" w:color="auto"/>
            </w:tcBorders>
            <w:hideMark/>
          </w:tcPr>
          <w:p w14:paraId="24918042" w14:textId="77777777" w:rsidR="00787F12" w:rsidRPr="00787F12" w:rsidRDefault="00787F12" w:rsidP="00787F12">
            <w:pPr>
              <w:outlineLvl w:val="2"/>
              <w:rPr>
                <w:color w:val="000000"/>
                <w:szCs w:val="28"/>
              </w:rPr>
            </w:pPr>
            <w:r w:rsidRPr="00787F12">
              <w:rPr>
                <w:color w:val="000000"/>
                <w:szCs w:val="28"/>
              </w:rPr>
              <w:t>88.997</w:t>
            </w:r>
          </w:p>
        </w:tc>
      </w:tr>
      <w:tr w:rsidR="00787F12" w:rsidRPr="00787F12" w14:paraId="1D806958"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72828062" w14:textId="77777777" w:rsidR="00787F12" w:rsidRPr="00787F12" w:rsidRDefault="00787F12" w:rsidP="00787F12">
            <w:pPr>
              <w:outlineLvl w:val="2"/>
              <w:rPr>
                <w:color w:val="000000"/>
                <w:szCs w:val="28"/>
              </w:rPr>
            </w:pPr>
            <w:r w:rsidRPr="00787F12">
              <w:rPr>
                <w:color w:val="000000"/>
                <w:szCs w:val="28"/>
              </w:rPr>
              <w:t>БМК 1.0, г. Катав-Ивановск, ул. Б. Сулимовых, 50</w:t>
            </w:r>
          </w:p>
        </w:tc>
        <w:tc>
          <w:tcPr>
            <w:tcW w:w="1127" w:type="pct"/>
            <w:tcBorders>
              <w:top w:val="nil"/>
              <w:left w:val="nil"/>
              <w:bottom w:val="single" w:sz="4" w:space="0" w:color="auto"/>
              <w:right w:val="single" w:sz="4" w:space="0" w:color="auto"/>
            </w:tcBorders>
            <w:hideMark/>
          </w:tcPr>
          <w:p w14:paraId="138419C7" w14:textId="77777777" w:rsidR="00787F12" w:rsidRPr="00787F12" w:rsidRDefault="00787F12" w:rsidP="00787F12">
            <w:pPr>
              <w:outlineLvl w:val="2"/>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4DDDA99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BC06FA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08768E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5D03198" w14:textId="77777777" w:rsidR="00787F12" w:rsidRPr="00787F12" w:rsidRDefault="00787F12" w:rsidP="00787F12">
            <w:pPr>
              <w:outlineLvl w:val="2"/>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2F0B7F98" w14:textId="77777777" w:rsidR="00787F12" w:rsidRPr="00787F12" w:rsidRDefault="00787F12" w:rsidP="00787F12">
            <w:pPr>
              <w:outlineLvl w:val="2"/>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672AA8DB" w14:textId="77777777" w:rsidR="00787F12" w:rsidRPr="00787F12" w:rsidRDefault="00787F12" w:rsidP="00787F12">
            <w:pPr>
              <w:outlineLvl w:val="2"/>
              <w:rPr>
                <w:color w:val="000000"/>
                <w:szCs w:val="28"/>
              </w:rPr>
            </w:pPr>
            <w:r w:rsidRPr="00787F12">
              <w:rPr>
                <w:color w:val="000000"/>
                <w:szCs w:val="28"/>
              </w:rPr>
              <w:t>0.500</w:t>
            </w:r>
          </w:p>
        </w:tc>
        <w:tc>
          <w:tcPr>
            <w:tcW w:w="411" w:type="pct"/>
            <w:tcBorders>
              <w:top w:val="nil"/>
              <w:left w:val="nil"/>
              <w:bottom w:val="single" w:sz="4" w:space="0" w:color="auto"/>
              <w:right w:val="single" w:sz="4" w:space="0" w:color="auto"/>
            </w:tcBorders>
            <w:hideMark/>
          </w:tcPr>
          <w:p w14:paraId="6A9CD410" w14:textId="77777777" w:rsidR="00787F12" w:rsidRPr="00787F12" w:rsidRDefault="00787F12" w:rsidP="00787F12">
            <w:pPr>
              <w:outlineLvl w:val="2"/>
              <w:rPr>
                <w:color w:val="000000"/>
                <w:szCs w:val="28"/>
              </w:rPr>
            </w:pPr>
            <w:r w:rsidRPr="00787F12">
              <w:rPr>
                <w:color w:val="000000"/>
                <w:szCs w:val="28"/>
              </w:rPr>
              <w:t>0.500</w:t>
            </w:r>
          </w:p>
        </w:tc>
      </w:tr>
      <w:tr w:rsidR="00787F12" w:rsidRPr="00787F12" w14:paraId="06F36DD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2560E4A"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1A6F0500" w14:textId="77777777" w:rsidR="00787F12" w:rsidRPr="00787F12" w:rsidRDefault="00787F12" w:rsidP="00787F12">
            <w:pPr>
              <w:outlineLvl w:val="2"/>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301F9BD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7AAE5A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238B08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D9E13F"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68A3076D" w14:textId="77777777" w:rsidR="00787F12" w:rsidRPr="00787F12" w:rsidRDefault="00787F12" w:rsidP="00787F12">
            <w:pPr>
              <w:outlineLvl w:val="2"/>
              <w:rPr>
                <w:color w:val="000000"/>
                <w:szCs w:val="28"/>
              </w:rPr>
            </w:pPr>
            <w:r w:rsidRPr="00787F12">
              <w:rPr>
                <w:color w:val="000000"/>
                <w:szCs w:val="28"/>
              </w:rPr>
              <w:t>2.000</w:t>
            </w:r>
          </w:p>
        </w:tc>
        <w:tc>
          <w:tcPr>
            <w:tcW w:w="411" w:type="pct"/>
            <w:tcBorders>
              <w:top w:val="nil"/>
              <w:left w:val="nil"/>
              <w:bottom w:val="single" w:sz="4" w:space="0" w:color="auto"/>
              <w:right w:val="single" w:sz="4" w:space="0" w:color="auto"/>
            </w:tcBorders>
            <w:hideMark/>
          </w:tcPr>
          <w:p w14:paraId="5160D3C3" w14:textId="77777777" w:rsidR="00787F12" w:rsidRPr="00787F12" w:rsidRDefault="00787F12" w:rsidP="00787F12">
            <w:pPr>
              <w:outlineLvl w:val="2"/>
              <w:rPr>
                <w:color w:val="000000"/>
                <w:szCs w:val="28"/>
              </w:rPr>
            </w:pPr>
            <w:r w:rsidRPr="00787F12">
              <w:rPr>
                <w:color w:val="000000"/>
                <w:szCs w:val="28"/>
              </w:rPr>
              <w:t>3.000</w:t>
            </w:r>
          </w:p>
        </w:tc>
        <w:tc>
          <w:tcPr>
            <w:tcW w:w="411" w:type="pct"/>
            <w:tcBorders>
              <w:top w:val="nil"/>
              <w:left w:val="nil"/>
              <w:bottom w:val="single" w:sz="4" w:space="0" w:color="auto"/>
              <w:right w:val="single" w:sz="4" w:space="0" w:color="auto"/>
            </w:tcBorders>
            <w:hideMark/>
          </w:tcPr>
          <w:p w14:paraId="0AA8C0A7" w14:textId="77777777" w:rsidR="00787F12" w:rsidRPr="00787F12" w:rsidRDefault="00787F12" w:rsidP="00787F12">
            <w:pPr>
              <w:outlineLvl w:val="2"/>
              <w:rPr>
                <w:color w:val="000000"/>
                <w:szCs w:val="28"/>
              </w:rPr>
            </w:pPr>
            <w:r w:rsidRPr="00787F12">
              <w:rPr>
                <w:color w:val="000000"/>
                <w:szCs w:val="28"/>
              </w:rPr>
              <w:t>4.000</w:t>
            </w:r>
          </w:p>
        </w:tc>
      </w:tr>
      <w:tr w:rsidR="00787F12" w:rsidRPr="00787F12" w14:paraId="77EAC0E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3CA445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1ABEEDB" w14:textId="77777777" w:rsidR="00787F12" w:rsidRPr="00787F12" w:rsidRDefault="00787F12" w:rsidP="00787F12">
            <w:pPr>
              <w:outlineLvl w:val="2"/>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7BF7251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55F16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31A58A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4C8CC66"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66563FF1"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15DFE70E"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49AFCA25" w14:textId="77777777" w:rsidR="00787F12" w:rsidRPr="00787F12" w:rsidRDefault="00787F12" w:rsidP="00787F12">
            <w:pPr>
              <w:outlineLvl w:val="2"/>
              <w:rPr>
                <w:color w:val="000000"/>
                <w:szCs w:val="28"/>
              </w:rPr>
            </w:pPr>
            <w:r w:rsidRPr="00787F12">
              <w:rPr>
                <w:color w:val="000000"/>
                <w:szCs w:val="28"/>
              </w:rPr>
              <w:t>1.000</w:t>
            </w:r>
          </w:p>
        </w:tc>
      </w:tr>
      <w:tr w:rsidR="00787F12" w:rsidRPr="00787F12" w14:paraId="7AF822A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3F791D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BA203C6" w14:textId="77777777" w:rsidR="00787F12" w:rsidRPr="00787F12" w:rsidRDefault="00787F12" w:rsidP="00787F12">
            <w:pPr>
              <w:outlineLvl w:val="2"/>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21779EA5"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50DE00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0576BD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4D00885" w14:textId="77777777" w:rsidR="00787F12" w:rsidRPr="00787F12" w:rsidRDefault="00787F12" w:rsidP="00787F12">
            <w:pPr>
              <w:outlineLvl w:val="2"/>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2BE396C2" w14:textId="77777777" w:rsidR="00787F12" w:rsidRPr="00787F12" w:rsidRDefault="00787F12" w:rsidP="00787F12">
            <w:pPr>
              <w:outlineLvl w:val="2"/>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551B5A6E" w14:textId="77777777" w:rsidR="00787F12" w:rsidRPr="00787F12" w:rsidRDefault="00787F12" w:rsidP="00787F12">
            <w:pPr>
              <w:outlineLvl w:val="2"/>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15691285" w14:textId="77777777" w:rsidR="00787F12" w:rsidRPr="00787F12" w:rsidRDefault="00787F12" w:rsidP="00787F12">
            <w:pPr>
              <w:outlineLvl w:val="2"/>
              <w:rPr>
                <w:color w:val="000000"/>
                <w:szCs w:val="28"/>
              </w:rPr>
            </w:pPr>
            <w:r w:rsidRPr="00787F12">
              <w:rPr>
                <w:color w:val="000000"/>
                <w:szCs w:val="28"/>
              </w:rPr>
              <w:t>5.000</w:t>
            </w:r>
          </w:p>
        </w:tc>
      </w:tr>
      <w:tr w:rsidR="00787F12" w:rsidRPr="00787F12" w14:paraId="4D0E8759"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C562C3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30EA579A" w14:textId="77777777" w:rsidR="00787F12" w:rsidRPr="00787F12" w:rsidRDefault="00787F12" w:rsidP="00787F12">
            <w:pPr>
              <w:outlineLvl w:val="2"/>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292F75D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CC8196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383B15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E37AC3A" w14:textId="77777777" w:rsidR="00787F12" w:rsidRPr="00787F12" w:rsidRDefault="00787F12" w:rsidP="00787F12">
            <w:pPr>
              <w:outlineLvl w:val="2"/>
              <w:rPr>
                <w:color w:val="000000"/>
                <w:szCs w:val="28"/>
              </w:rPr>
            </w:pPr>
            <w:r w:rsidRPr="00787F12">
              <w:rPr>
                <w:color w:val="000000"/>
                <w:szCs w:val="28"/>
              </w:rPr>
              <w:t>0.004</w:t>
            </w:r>
          </w:p>
        </w:tc>
        <w:tc>
          <w:tcPr>
            <w:tcW w:w="411" w:type="pct"/>
            <w:tcBorders>
              <w:top w:val="nil"/>
              <w:left w:val="nil"/>
              <w:bottom w:val="single" w:sz="4" w:space="0" w:color="auto"/>
              <w:right w:val="single" w:sz="4" w:space="0" w:color="auto"/>
            </w:tcBorders>
            <w:hideMark/>
          </w:tcPr>
          <w:p w14:paraId="28D70171" w14:textId="77777777" w:rsidR="00787F12" w:rsidRPr="00787F12" w:rsidRDefault="00787F12" w:rsidP="00787F12">
            <w:pPr>
              <w:outlineLvl w:val="2"/>
              <w:rPr>
                <w:color w:val="000000"/>
                <w:szCs w:val="28"/>
              </w:rPr>
            </w:pPr>
            <w:r w:rsidRPr="00787F12">
              <w:rPr>
                <w:color w:val="000000"/>
                <w:szCs w:val="28"/>
              </w:rPr>
              <w:t>0.004</w:t>
            </w:r>
          </w:p>
        </w:tc>
        <w:tc>
          <w:tcPr>
            <w:tcW w:w="411" w:type="pct"/>
            <w:tcBorders>
              <w:top w:val="nil"/>
              <w:left w:val="nil"/>
              <w:bottom w:val="single" w:sz="4" w:space="0" w:color="auto"/>
              <w:right w:val="single" w:sz="4" w:space="0" w:color="auto"/>
            </w:tcBorders>
            <w:hideMark/>
          </w:tcPr>
          <w:p w14:paraId="5B5F13C1" w14:textId="77777777" w:rsidR="00787F12" w:rsidRPr="00787F12" w:rsidRDefault="00787F12" w:rsidP="00787F12">
            <w:pPr>
              <w:outlineLvl w:val="2"/>
              <w:rPr>
                <w:color w:val="000000"/>
                <w:szCs w:val="28"/>
              </w:rPr>
            </w:pPr>
            <w:r w:rsidRPr="00787F12">
              <w:rPr>
                <w:color w:val="000000"/>
                <w:szCs w:val="28"/>
              </w:rPr>
              <w:t>0.004</w:t>
            </w:r>
          </w:p>
        </w:tc>
        <w:tc>
          <w:tcPr>
            <w:tcW w:w="411" w:type="pct"/>
            <w:tcBorders>
              <w:top w:val="nil"/>
              <w:left w:val="nil"/>
              <w:bottom w:val="single" w:sz="4" w:space="0" w:color="auto"/>
              <w:right w:val="single" w:sz="4" w:space="0" w:color="auto"/>
            </w:tcBorders>
            <w:hideMark/>
          </w:tcPr>
          <w:p w14:paraId="6985CCCB" w14:textId="77777777" w:rsidR="00787F12" w:rsidRPr="00787F12" w:rsidRDefault="00787F12" w:rsidP="00787F12">
            <w:pPr>
              <w:outlineLvl w:val="2"/>
              <w:rPr>
                <w:color w:val="000000"/>
                <w:szCs w:val="28"/>
              </w:rPr>
            </w:pPr>
            <w:r w:rsidRPr="00787F12">
              <w:rPr>
                <w:color w:val="000000"/>
                <w:szCs w:val="28"/>
              </w:rPr>
              <w:t>0.004</w:t>
            </w:r>
          </w:p>
        </w:tc>
      </w:tr>
      <w:tr w:rsidR="00787F12" w:rsidRPr="00787F12" w14:paraId="6020711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16B47FC"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BB5628B" w14:textId="77777777" w:rsidR="00787F12" w:rsidRPr="00787F12" w:rsidRDefault="00787F12" w:rsidP="00787F12">
            <w:pPr>
              <w:outlineLvl w:val="2"/>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089239B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CBD562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69E2DB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D4CBDE3" w14:textId="77777777" w:rsidR="00787F12" w:rsidRPr="00787F12" w:rsidRDefault="00787F12" w:rsidP="00787F12">
            <w:pPr>
              <w:outlineLvl w:val="2"/>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341DA9B2" w14:textId="77777777" w:rsidR="00787F12" w:rsidRPr="00787F12" w:rsidRDefault="00787F12" w:rsidP="00787F12">
            <w:pPr>
              <w:outlineLvl w:val="2"/>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7103F1CB" w14:textId="77777777" w:rsidR="00787F12" w:rsidRPr="00787F12" w:rsidRDefault="00787F12" w:rsidP="00787F12">
            <w:pPr>
              <w:outlineLvl w:val="2"/>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3F5FFAAC" w14:textId="77777777" w:rsidR="00787F12" w:rsidRPr="00787F12" w:rsidRDefault="00787F12" w:rsidP="00787F12">
            <w:pPr>
              <w:outlineLvl w:val="2"/>
              <w:rPr>
                <w:color w:val="000000"/>
                <w:szCs w:val="28"/>
              </w:rPr>
            </w:pPr>
            <w:r w:rsidRPr="00787F12">
              <w:rPr>
                <w:color w:val="000000"/>
                <w:szCs w:val="28"/>
              </w:rPr>
              <w:t>0.001</w:t>
            </w:r>
          </w:p>
        </w:tc>
      </w:tr>
      <w:tr w:rsidR="00787F12" w:rsidRPr="00787F12" w14:paraId="2BE2921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7A0ADE4"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A3BF8CA" w14:textId="77777777" w:rsidR="00787F12" w:rsidRPr="00787F12" w:rsidRDefault="00787F12" w:rsidP="00787F12">
            <w:pPr>
              <w:outlineLvl w:val="2"/>
              <w:rPr>
                <w:color w:val="000000"/>
                <w:szCs w:val="28"/>
              </w:rPr>
            </w:pPr>
            <w:r w:rsidRPr="00787F12">
              <w:rPr>
                <w:color w:val="000000"/>
                <w:szCs w:val="28"/>
              </w:rPr>
              <w:t>нормативные утечки теплоносителя, т/ч</w:t>
            </w:r>
          </w:p>
        </w:tc>
        <w:tc>
          <w:tcPr>
            <w:tcW w:w="411" w:type="pct"/>
            <w:tcBorders>
              <w:top w:val="nil"/>
              <w:left w:val="nil"/>
              <w:bottom w:val="single" w:sz="4" w:space="0" w:color="auto"/>
              <w:right w:val="single" w:sz="4" w:space="0" w:color="auto"/>
            </w:tcBorders>
            <w:hideMark/>
          </w:tcPr>
          <w:p w14:paraId="79C44BF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AA3938D"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060916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3B77FD3" w14:textId="77777777" w:rsidR="00787F12" w:rsidRPr="00787F12" w:rsidRDefault="00787F12" w:rsidP="00787F12">
            <w:pPr>
              <w:outlineLvl w:val="2"/>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71AFA647" w14:textId="77777777" w:rsidR="00787F12" w:rsidRPr="00787F12" w:rsidRDefault="00787F12" w:rsidP="00787F12">
            <w:pPr>
              <w:outlineLvl w:val="2"/>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7A8AEFD2" w14:textId="77777777" w:rsidR="00787F12" w:rsidRPr="00787F12" w:rsidRDefault="00787F12" w:rsidP="00787F12">
            <w:pPr>
              <w:outlineLvl w:val="2"/>
              <w:rPr>
                <w:color w:val="000000"/>
                <w:szCs w:val="28"/>
              </w:rPr>
            </w:pPr>
            <w:r w:rsidRPr="00787F12">
              <w:rPr>
                <w:color w:val="000000"/>
                <w:szCs w:val="28"/>
              </w:rPr>
              <w:t>0.001</w:t>
            </w:r>
          </w:p>
        </w:tc>
        <w:tc>
          <w:tcPr>
            <w:tcW w:w="411" w:type="pct"/>
            <w:tcBorders>
              <w:top w:val="nil"/>
              <w:left w:val="nil"/>
              <w:bottom w:val="single" w:sz="4" w:space="0" w:color="auto"/>
              <w:right w:val="single" w:sz="4" w:space="0" w:color="auto"/>
            </w:tcBorders>
            <w:hideMark/>
          </w:tcPr>
          <w:p w14:paraId="3F1F3936" w14:textId="77777777" w:rsidR="00787F12" w:rsidRPr="00787F12" w:rsidRDefault="00787F12" w:rsidP="00787F12">
            <w:pPr>
              <w:outlineLvl w:val="2"/>
              <w:rPr>
                <w:color w:val="000000"/>
                <w:szCs w:val="28"/>
              </w:rPr>
            </w:pPr>
            <w:r w:rsidRPr="00787F12">
              <w:rPr>
                <w:color w:val="000000"/>
                <w:szCs w:val="28"/>
              </w:rPr>
              <w:t>0.001</w:t>
            </w:r>
          </w:p>
        </w:tc>
      </w:tr>
      <w:tr w:rsidR="00787F12" w:rsidRPr="00787F12" w14:paraId="1AEA512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E0ACB5B"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6F281D79" w14:textId="77777777" w:rsidR="00787F12" w:rsidRPr="00787F12" w:rsidRDefault="00787F12" w:rsidP="00787F12">
            <w:pPr>
              <w:outlineLvl w:val="2"/>
              <w:rPr>
                <w:color w:val="000000"/>
                <w:szCs w:val="28"/>
              </w:rPr>
            </w:pPr>
            <w:r w:rsidRPr="00787F12">
              <w:rPr>
                <w:color w:val="000000"/>
                <w:szCs w:val="28"/>
              </w:rPr>
              <w:t xml:space="preserve">сверхнормативные утечки теплоносителя, </w:t>
            </w:r>
            <w:r w:rsidRPr="00787F12">
              <w:rPr>
                <w:color w:val="000000"/>
                <w:szCs w:val="28"/>
              </w:rPr>
              <w:lastRenderedPageBreak/>
              <w:t>т/ч</w:t>
            </w:r>
          </w:p>
        </w:tc>
        <w:tc>
          <w:tcPr>
            <w:tcW w:w="411" w:type="pct"/>
            <w:tcBorders>
              <w:top w:val="nil"/>
              <w:left w:val="nil"/>
              <w:bottom w:val="single" w:sz="4" w:space="0" w:color="auto"/>
              <w:right w:val="single" w:sz="4" w:space="0" w:color="auto"/>
            </w:tcBorders>
            <w:hideMark/>
          </w:tcPr>
          <w:p w14:paraId="70FFACBB" w14:textId="77777777" w:rsidR="00787F12" w:rsidRPr="00787F12" w:rsidRDefault="00787F12" w:rsidP="00787F12">
            <w:pPr>
              <w:outlineLvl w:val="2"/>
              <w:rPr>
                <w:color w:val="000000"/>
                <w:szCs w:val="28"/>
              </w:rPr>
            </w:pPr>
            <w:r w:rsidRPr="00787F12">
              <w:rPr>
                <w:color w:val="000000"/>
                <w:szCs w:val="28"/>
              </w:rPr>
              <w:lastRenderedPageBreak/>
              <w:t> </w:t>
            </w:r>
          </w:p>
        </w:tc>
        <w:tc>
          <w:tcPr>
            <w:tcW w:w="411" w:type="pct"/>
            <w:tcBorders>
              <w:top w:val="nil"/>
              <w:left w:val="nil"/>
              <w:bottom w:val="single" w:sz="4" w:space="0" w:color="auto"/>
              <w:right w:val="single" w:sz="4" w:space="0" w:color="auto"/>
            </w:tcBorders>
            <w:hideMark/>
          </w:tcPr>
          <w:p w14:paraId="1B9272D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C4CE4D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CF40F8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A049ED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E4D533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77DA9DD"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1552EAB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A377AFE"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D761C7F" w14:textId="77777777" w:rsidR="00787F12" w:rsidRPr="00787F12" w:rsidRDefault="00787F12" w:rsidP="00787F12">
            <w:pPr>
              <w:outlineLvl w:val="2"/>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272FECC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49B9AC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08DDA9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D0807CF"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8205D1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C9F89AD"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F71A1A5"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5E9C626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29035C07"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0EE4174" w14:textId="77777777" w:rsidR="00787F12" w:rsidRPr="00787F12" w:rsidRDefault="00787F12" w:rsidP="00787F12">
            <w:pPr>
              <w:outlineLvl w:val="2"/>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4F51A88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ABA1A8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098A52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B04A987" w14:textId="77777777" w:rsidR="00787F12" w:rsidRPr="00787F12" w:rsidRDefault="00787F12" w:rsidP="00787F12">
            <w:pPr>
              <w:outlineLvl w:val="2"/>
              <w:rPr>
                <w:color w:val="000000"/>
                <w:szCs w:val="28"/>
              </w:rPr>
            </w:pPr>
            <w:r w:rsidRPr="00787F12">
              <w:rPr>
                <w:color w:val="000000"/>
                <w:szCs w:val="28"/>
              </w:rPr>
              <w:t>0.011</w:t>
            </w:r>
          </w:p>
        </w:tc>
        <w:tc>
          <w:tcPr>
            <w:tcW w:w="411" w:type="pct"/>
            <w:tcBorders>
              <w:top w:val="nil"/>
              <w:left w:val="nil"/>
              <w:bottom w:val="single" w:sz="4" w:space="0" w:color="auto"/>
              <w:right w:val="single" w:sz="4" w:space="0" w:color="auto"/>
            </w:tcBorders>
            <w:hideMark/>
          </w:tcPr>
          <w:p w14:paraId="1CE86A26" w14:textId="77777777" w:rsidR="00787F12" w:rsidRPr="00787F12" w:rsidRDefault="00787F12" w:rsidP="00787F12">
            <w:pPr>
              <w:outlineLvl w:val="2"/>
              <w:rPr>
                <w:color w:val="000000"/>
                <w:szCs w:val="28"/>
              </w:rPr>
            </w:pPr>
            <w:r w:rsidRPr="00787F12">
              <w:rPr>
                <w:color w:val="000000"/>
                <w:szCs w:val="28"/>
              </w:rPr>
              <w:t>0.011</w:t>
            </w:r>
          </w:p>
        </w:tc>
        <w:tc>
          <w:tcPr>
            <w:tcW w:w="411" w:type="pct"/>
            <w:tcBorders>
              <w:top w:val="nil"/>
              <w:left w:val="nil"/>
              <w:bottom w:val="single" w:sz="4" w:space="0" w:color="auto"/>
              <w:right w:val="single" w:sz="4" w:space="0" w:color="auto"/>
            </w:tcBorders>
            <w:hideMark/>
          </w:tcPr>
          <w:p w14:paraId="1B3CFFEF" w14:textId="77777777" w:rsidR="00787F12" w:rsidRPr="00787F12" w:rsidRDefault="00787F12" w:rsidP="00787F12">
            <w:pPr>
              <w:outlineLvl w:val="2"/>
              <w:rPr>
                <w:color w:val="000000"/>
                <w:szCs w:val="28"/>
              </w:rPr>
            </w:pPr>
            <w:r w:rsidRPr="00787F12">
              <w:rPr>
                <w:color w:val="000000"/>
                <w:szCs w:val="28"/>
              </w:rPr>
              <w:t>0.011</w:t>
            </w:r>
          </w:p>
        </w:tc>
        <w:tc>
          <w:tcPr>
            <w:tcW w:w="411" w:type="pct"/>
            <w:tcBorders>
              <w:top w:val="nil"/>
              <w:left w:val="nil"/>
              <w:bottom w:val="single" w:sz="4" w:space="0" w:color="auto"/>
              <w:right w:val="single" w:sz="4" w:space="0" w:color="auto"/>
            </w:tcBorders>
            <w:hideMark/>
          </w:tcPr>
          <w:p w14:paraId="0E333C49" w14:textId="77777777" w:rsidR="00787F12" w:rsidRPr="00787F12" w:rsidRDefault="00787F12" w:rsidP="00787F12">
            <w:pPr>
              <w:outlineLvl w:val="2"/>
              <w:rPr>
                <w:color w:val="000000"/>
                <w:szCs w:val="28"/>
              </w:rPr>
            </w:pPr>
            <w:r w:rsidRPr="00787F12">
              <w:rPr>
                <w:color w:val="000000"/>
                <w:szCs w:val="28"/>
              </w:rPr>
              <w:t>0.011</w:t>
            </w:r>
          </w:p>
        </w:tc>
      </w:tr>
      <w:tr w:rsidR="00787F12" w:rsidRPr="00787F12" w14:paraId="3A365951"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307912B8"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FCFE0E1" w14:textId="77777777" w:rsidR="00787F12" w:rsidRPr="00787F12" w:rsidRDefault="00787F12" w:rsidP="00787F12">
            <w:pPr>
              <w:outlineLvl w:val="2"/>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54F2EEE1"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6C3111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4739A0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1E84C30" w14:textId="77777777" w:rsidR="00787F12" w:rsidRPr="00787F12" w:rsidRDefault="00787F12" w:rsidP="00787F12">
            <w:pPr>
              <w:outlineLvl w:val="2"/>
              <w:rPr>
                <w:color w:val="000000"/>
                <w:szCs w:val="28"/>
              </w:rPr>
            </w:pPr>
            <w:r w:rsidRPr="00787F12">
              <w:rPr>
                <w:color w:val="000000"/>
                <w:szCs w:val="28"/>
              </w:rPr>
              <w:t>0.499</w:t>
            </w:r>
          </w:p>
        </w:tc>
        <w:tc>
          <w:tcPr>
            <w:tcW w:w="411" w:type="pct"/>
            <w:tcBorders>
              <w:top w:val="nil"/>
              <w:left w:val="nil"/>
              <w:bottom w:val="single" w:sz="4" w:space="0" w:color="auto"/>
              <w:right w:val="single" w:sz="4" w:space="0" w:color="auto"/>
            </w:tcBorders>
            <w:hideMark/>
          </w:tcPr>
          <w:p w14:paraId="27BFCB3E" w14:textId="77777777" w:rsidR="00787F12" w:rsidRPr="00787F12" w:rsidRDefault="00787F12" w:rsidP="00787F12">
            <w:pPr>
              <w:outlineLvl w:val="2"/>
              <w:rPr>
                <w:color w:val="000000"/>
                <w:szCs w:val="28"/>
              </w:rPr>
            </w:pPr>
            <w:r w:rsidRPr="00787F12">
              <w:rPr>
                <w:color w:val="000000"/>
                <w:szCs w:val="28"/>
              </w:rPr>
              <w:t>0.499</w:t>
            </w:r>
          </w:p>
        </w:tc>
        <w:tc>
          <w:tcPr>
            <w:tcW w:w="411" w:type="pct"/>
            <w:tcBorders>
              <w:top w:val="nil"/>
              <w:left w:val="nil"/>
              <w:bottom w:val="single" w:sz="4" w:space="0" w:color="auto"/>
              <w:right w:val="single" w:sz="4" w:space="0" w:color="auto"/>
            </w:tcBorders>
            <w:hideMark/>
          </w:tcPr>
          <w:p w14:paraId="03E4E264" w14:textId="77777777" w:rsidR="00787F12" w:rsidRPr="00787F12" w:rsidRDefault="00787F12" w:rsidP="00787F12">
            <w:pPr>
              <w:outlineLvl w:val="2"/>
              <w:rPr>
                <w:color w:val="000000"/>
                <w:szCs w:val="28"/>
              </w:rPr>
            </w:pPr>
            <w:r w:rsidRPr="00787F12">
              <w:rPr>
                <w:color w:val="000000"/>
                <w:szCs w:val="28"/>
              </w:rPr>
              <w:t>0.499</w:t>
            </w:r>
          </w:p>
        </w:tc>
        <w:tc>
          <w:tcPr>
            <w:tcW w:w="411" w:type="pct"/>
            <w:tcBorders>
              <w:top w:val="nil"/>
              <w:left w:val="nil"/>
              <w:bottom w:val="single" w:sz="4" w:space="0" w:color="auto"/>
              <w:right w:val="single" w:sz="4" w:space="0" w:color="auto"/>
            </w:tcBorders>
            <w:hideMark/>
          </w:tcPr>
          <w:p w14:paraId="7ECDDA22" w14:textId="77777777" w:rsidR="00787F12" w:rsidRPr="00787F12" w:rsidRDefault="00787F12" w:rsidP="00787F12">
            <w:pPr>
              <w:outlineLvl w:val="2"/>
              <w:rPr>
                <w:color w:val="000000"/>
                <w:szCs w:val="28"/>
              </w:rPr>
            </w:pPr>
            <w:r w:rsidRPr="00787F12">
              <w:rPr>
                <w:color w:val="000000"/>
                <w:szCs w:val="28"/>
              </w:rPr>
              <w:t>0.499</w:t>
            </w:r>
          </w:p>
        </w:tc>
      </w:tr>
      <w:tr w:rsidR="00787F12" w:rsidRPr="00787F12" w14:paraId="70C23E73"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20D41C8"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61A168D3" w14:textId="77777777" w:rsidR="00787F12" w:rsidRPr="00787F12" w:rsidRDefault="00787F12" w:rsidP="00787F12">
            <w:pPr>
              <w:outlineLvl w:val="2"/>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083F5853"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12C0A53"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194BF0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2718E8C" w14:textId="77777777" w:rsidR="00787F12" w:rsidRPr="00787F12" w:rsidRDefault="00787F12" w:rsidP="00787F12">
            <w:pPr>
              <w:outlineLvl w:val="2"/>
              <w:rPr>
                <w:color w:val="000000"/>
                <w:szCs w:val="28"/>
              </w:rPr>
            </w:pPr>
            <w:r w:rsidRPr="00787F12">
              <w:rPr>
                <w:color w:val="000000"/>
                <w:szCs w:val="28"/>
              </w:rPr>
              <w:t>99.713</w:t>
            </w:r>
          </w:p>
        </w:tc>
        <w:tc>
          <w:tcPr>
            <w:tcW w:w="411" w:type="pct"/>
            <w:tcBorders>
              <w:top w:val="nil"/>
              <w:left w:val="nil"/>
              <w:bottom w:val="single" w:sz="4" w:space="0" w:color="auto"/>
              <w:right w:val="single" w:sz="4" w:space="0" w:color="auto"/>
            </w:tcBorders>
            <w:hideMark/>
          </w:tcPr>
          <w:p w14:paraId="29763A69" w14:textId="77777777" w:rsidR="00787F12" w:rsidRPr="00787F12" w:rsidRDefault="00787F12" w:rsidP="00787F12">
            <w:pPr>
              <w:outlineLvl w:val="2"/>
              <w:rPr>
                <w:color w:val="000000"/>
                <w:szCs w:val="28"/>
              </w:rPr>
            </w:pPr>
            <w:r w:rsidRPr="00787F12">
              <w:rPr>
                <w:color w:val="000000"/>
                <w:szCs w:val="28"/>
              </w:rPr>
              <w:t>99.713</w:t>
            </w:r>
          </w:p>
        </w:tc>
        <w:tc>
          <w:tcPr>
            <w:tcW w:w="411" w:type="pct"/>
            <w:tcBorders>
              <w:top w:val="nil"/>
              <w:left w:val="nil"/>
              <w:bottom w:val="single" w:sz="4" w:space="0" w:color="auto"/>
              <w:right w:val="single" w:sz="4" w:space="0" w:color="auto"/>
            </w:tcBorders>
            <w:hideMark/>
          </w:tcPr>
          <w:p w14:paraId="37AB8A0D" w14:textId="77777777" w:rsidR="00787F12" w:rsidRPr="00787F12" w:rsidRDefault="00787F12" w:rsidP="00787F12">
            <w:pPr>
              <w:outlineLvl w:val="2"/>
              <w:rPr>
                <w:color w:val="000000"/>
                <w:szCs w:val="28"/>
              </w:rPr>
            </w:pPr>
            <w:r w:rsidRPr="00787F12">
              <w:rPr>
                <w:color w:val="000000"/>
                <w:szCs w:val="28"/>
              </w:rPr>
              <w:t>99.713</w:t>
            </w:r>
          </w:p>
        </w:tc>
        <w:tc>
          <w:tcPr>
            <w:tcW w:w="411" w:type="pct"/>
            <w:tcBorders>
              <w:top w:val="nil"/>
              <w:left w:val="nil"/>
              <w:bottom w:val="single" w:sz="4" w:space="0" w:color="auto"/>
              <w:right w:val="single" w:sz="4" w:space="0" w:color="auto"/>
            </w:tcBorders>
            <w:hideMark/>
          </w:tcPr>
          <w:p w14:paraId="4ADBE3E2" w14:textId="77777777" w:rsidR="00787F12" w:rsidRPr="00787F12" w:rsidRDefault="00787F12" w:rsidP="00787F12">
            <w:pPr>
              <w:outlineLvl w:val="2"/>
              <w:rPr>
                <w:color w:val="000000"/>
                <w:szCs w:val="28"/>
              </w:rPr>
            </w:pPr>
            <w:r w:rsidRPr="00787F12">
              <w:rPr>
                <w:color w:val="000000"/>
                <w:szCs w:val="28"/>
              </w:rPr>
              <w:t>99.713</w:t>
            </w:r>
          </w:p>
        </w:tc>
      </w:tr>
      <w:tr w:rsidR="00787F12" w:rsidRPr="00787F12" w14:paraId="0C889315" w14:textId="77777777" w:rsidTr="00787F12">
        <w:trPr>
          <w:trHeight w:val="330"/>
        </w:trPr>
        <w:tc>
          <w:tcPr>
            <w:tcW w:w="993" w:type="pct"/>
            <w:vMerge w:val="restart"/>
            <w:tcBorders>
              <w:top w:val="nil"/>
              <w:left w:val="single" w:sz="4" w:space="0" w:color="auto"/>
              <w:bottom w:val="single" w:sz="4" w:space="0" w:color="auto"/>
              <w:right w:val="single" w:sz="4" w:space="0" w:color="auto"/>
            </w:tcBorders>
            <w:hideMark/>
          </w:tcPr>
          <w:p w14:paraId="66E2AA73" w14:textId="77777777" w:rsidR="00787F12" w:rsidRPr="00787F12" w:rsidRDefault="00787F12" w:rsidP="00787F12">
            <w:pPr>
              <w:outlineLvl w:val="2"/>
              <w:rPr>
                <w:color w:val="000000"/>
                <w:szCs w:val="28"/>
              </w:rPr>
            </w:pPr>
            <w:r w:rsidRPr="00787F12">
              <w:rPr>
                <w:color w:val="000000"/>
                <w:szCs w:val="28"/>
              </w:rPr>
              <w:t>БМК 4.0, п. Совхозный</w:t>
            </w:r>
          </w:p>
        </w:tc>
        <w:tc>
          <w:tcPr>
            <w:tcW w:w="1127" w:type="pct"/>
            <w:tcBorders>
              <w:top w:val="nil"/>
              <w:left w:val="nil"/>
              <w:bottom w:val="single" w:sz="4" w:space="0" w:color="auto"/>
              <w:right w:val="single" w:sz="4" w:space="0" w:color="auto"/>
            </w:tcBorders>
            <w:hideMark/>
          </w:tcPr>
          <w:p w14:paraId="20B1F48A" w14:textId="77777777" w:rsidR="00787F12" w:rsidRPr="00787F12" w:rsidRDefault="00787F12" w:rsidP="00787F12">
            <w:pPr>
              <w:outlineLvl w:val="2"/>
              <w:rPr>
                <w:color w:val="000000"/>
                <w:szCs w:val="28"/>
              </w:rPr>
            </w:pPr>
            <w:r w:rsidRPr="00787F12">
              <w:rPr>
                <w:color w:val="000000"/>
                <w:szCs w:val="28"/>
              </w:rPr>
              <w:t>Производительность ВПУ, т/ч</w:t>
            </w:r>
          </w:p>
        </w:tc>
        <w:tc>
          <w:tcPr>
            <w:tcW w:w="411" w:type="pct"/>
            <w:tcBorders>
              <w:top w:val="nil"/>
              <w:left w:val="nil"/>
              <w:bottom w:val="single" w:sz="4" w:space="0" w:color="auto"/>
              <w:right w:val="single" w:sz="4" w:space="0" w:color="auto"/>
            </w:tcBorders>
            <w:hideMark/>
          </w:tcPr>
          <w:p w14:paraId="65FF282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8B427B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264CFF5"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08AA51F"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1ED7C2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EC1495F" w14:textId="77777777" w:rsidR="00787F12" w:rsidRPr="00787F12" w:rsidRDefault="00787F12" w:rsidP="00787F12">
            <w:pPr>
              <w:outlineLvl w:val="2"/>
              <w:rPr>
                <w:color w:val="000000"/>
                <w:szCs w:val="28"/>
              </w:rPr>
            </w:pPr>
            <w:r w:rsidRPr="00787F12">
              <w:rPr>
                <w:color w:val="000000"/>
                <w:szCs w:val="28"/>
              </w:rPr>
              <w:t>1.500</w:t>
            </w:r>
          </w:p>
        </w:tc>
        <w:tc>
          <w:tcPr>
            <w:tcW w:w="411" w:type="pct"/>
            <w:tcBorders>
              <w:top w:val="nil"/>
              <w:left w:val="nil"/>
              <w:bottom w:val="single" w:sz="4" w:space="0" w:color="auto"/>
              <w:right w:val="single" w:sz="4" w:space="0" w:color="auto"/>
            </w:tcBorders>
            <w:hideMark/>
          </w:tcPr>
          <w:p w14:paraId="3828B3DA" w14:textId="77777777" w:rsidR="00787F12" w:rsidRPr="00787F12" w:rsidRDefault="00787F12" w:rsidP="00787F12">
            <w:pPr>
              <w:outlineLvl w:val="2"/>
              <w:rPr>
                <w:color w:val="000000"/>
                <w:szCs w:val="28"/>
              </w:rPr>
            </w:pPr>
            <w:r w:rsidRPr="00787F12">
              <w:rPr>
                <w:color w:val="000000"/>
                <w:szCs w:val="28"/>
              </w:rPr>
              <w:t>1.500</w:t>
            </w:r>
          </w:p>
        </w:tc>
      </w:tr>
      <w:tr w:rsidR="00787F12" w:rsidRPr="00787F12" w14:paraId="501A0AEB"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E7F3AC8"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1FF06AA" w14:textId="77777777" w:rsidR="00787F12" w:rsidRPr="00787F12" w:rsidRDefault="00787F12" w:rsidP="00787F12">
            <w:pPr>
              <w:outlineLvl w:val="2"/>
              <w:rPr>
                <w:color w:val="000000"/>
                <w:szCs w:val="28"/>
              </w:rPr>
            </w:pPr>
            <w:r w:rsidRPr="00787F12">
              <w:rPr>
                <w:color w:val="000000"/>
                <w:szCs w:val="28"/>
              </w:rPr>
              <w:t>Срок службы, лет</w:t>
            </w:r>
          </w:p>
        </w:tc>
        <w:tc>
          <w:tcPr>
            <w:tcW w:w="411" w:type="pct"/>
            <w:tcBorders>
              <w:top w:val="nil"/>
              <w:left w:val="nil"/>
              <w:bottom w:val="single" w:sz="4" w:space="0" w:color="auto"/>
              <w:right w:val="single" w:sz="4" w:space="0" w:color="auto"/>
            </w:tcBorders>
            <w:hideMark/>
          </w:tcPr>
          <w:p w14:paraId="4FAF72E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8D8359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98D306F"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887E3D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03CC74A"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6B61211"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11DFC1CA" w14:textId="77777777" w:rsidR="00787F12" w:rsidRPr="00787F12" w:rsidRDefault="00787F12" w:rsidP="00787F12">
            <w:pPr>
              <w:outlineLvl w:val="2"/>
              <w:rPr>
                <w:color w:val="000000"/>
                <w:szCs w:val="28"/>
              </w:rPr>
            </w:pPr>
            <w:r w:rsidRPr="00787F12">
              <w:rPr>
                <w:color w:val="000000"/>
                <w:szCs w:val="28"/>
              </w:rPr>
              <w:t>2.000</w:t>
            </w:r>
          </w:p>
        </w:tc>
      </w:tr>
      <w:tr w:rsidR="00787F12" w:rsidRPr="00787F12" w14:paraId="5D6D532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1221BD7A"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336EBE93" w14:textId="77777777" w:rsidR="00787F12" w:rsidRPr="00787F12" w:rsidRDefault="00787F12" w:rsidP="00787F12">
            <w:pPr>
              <w:outlineLvl w:val="2"/>
              <w:rPr>
                <w:color w:val="000000"/>
                <w:szCs w:val="28"/>
              </w:rPr>
            </w:pPr>
            <w:r w:rsidRPr="00787F12">
              <w:rPr>
                <w:color w:val="000000"/>
                <w:szCs w:val="28"/>
              </w:rPr>
              <w:t>Количество баков-аккумуляторов теплоносителя, ед.</w:t>
            </w:r>
          </w:p>
        </w:tc>
        <w:tc>
          <w:tcPr>
            <w:tcW w:w="411" w:type="pct"/>
            <w:tcBorders>
              <w:top w:val="nil"/>
              <w:left w:val="nil"/>
              <w:bottom w:val="single" w:sz="4" w:space="0" w:color="auto"/>
              <w:right w:val="single" w:sz="4" w:space="0" w:color="auto"/>
            </w:tcBorders>
            <w:hideMark/>
          </w:tcPr>
          <w:p w14:paraId="3A91CB4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630D77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AC5995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998542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3E23DA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965154D" w14:textId="77777777" w:rsidR="00787F12" w:rsidRPr="00787F12" w:rsidRDefault="00787F12" w:rsidP="00787F12">
            <w:pPr>
              <w:outlineLvl w:val="2"/>
              <w:rPr>
                <w:color w:val="000000"/>
                <w:szCs w:val="28"/>
              </w:rPr>
            </w:pPr>
            <w:r w:rsidRPr="00787F12">
              <w:rPr>
                <w:color w:val="000000"/>
                <w:szCs w:val="28"/>
              </w:rPr>
              <w:t>1.000</w:t>
            </w:r>
          </w:p>
        </w:tc>
        <w:tc>
          <w:tcPr>
            <w:tcW w:w="411" w:type="pct"/>
            <w:tcBorders>
              <w:top w:val="nil"/>
              <w:left w:val="nil"/>
              <w:bottom w:val="single" w:sz="4" w:space="0" w:color="auto"/>
              <w:right w:val="single" w:sz="4" w:space="0" w:color="auto"/>
            </w:tcBorders>
            <w:hideMark/>
          </w:tcPr>
          <w:p w14:paraId="25EF03B1" w14:textId="77777777" w:rsidR="00787F12" w:rsidRPr="00787F12" w:rsidRDefault="00787F12" w:rsidP="00787F12">
            <w:pPr>
              <w:outlineLvl w:val="2"/>
              <w:rPr>
                <w:color w:val="000000"/>
                <w:szCs w:val="28"/>
              </w:rPr>
            </w:pPr>
            <w:r w:rsidRPr="00787F12">
              <w:rPr>
                <w:color w:val="000000"/>
                <w:szCs w:val="28"/>
              </w:rPr>
              <w:t>1.000</w:t>
            </w:r>
          </w:p>
        </w:tc>
      </w:tr>
      <w:tr w:rsidR="00787F12" w:rsidRPr="00787F12" w14:paraId="0FB971A8"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61CAFD4"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592209F" w14:textId="77777777" w:rsidR="00787F12" w:rsidRPr="00787F12" w:rsidRDefault="00787F12" w:rsidP="00787F12">
            <w:pPr>
              <w:outlineLvl w:val="2"/>
              <w:rPr>
                <w:color w:val="000000"/>
                <w:szCs w:val="28"/>
              </w:rPr>
            </w:pPr>
            <w:r w:rsidRPr="00787F12">
              <w:rPr>
                <w:color w:val="000000"/>
                <w:szCs w:val="28"/>
              </w:rPr>
              <w:t>Общая емкость баков-аккумуляторов, куб.м.</w:t>
            </w:r>
          </w:p>
        </w:tc>
        <w:tc>
          <w:tcPr>
            <w:tcW w:w="411" w:type="pct"/>
            <w:tcBorders>
              <w:top w:val="nil"/>
              <w:left w:val="nil"/>
              <w:bottom w:val="single" w:sz="4" w:space="0" w:color="auto"/>
              <w:right w:val="single" w:sz="4" w:space="0" w:color="auto"/>
            </w:tcBorders>
            <w:hideMark/>
          </w:tcPr>
          <w:p w14:paraId="61FA4DF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A8E3DF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DEC3E3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B1CA0A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44AD44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5BE331C" w14:textId="77777777" w:rsidR="00787F12" w:rsidRPr="00787F12" w:rsidRDefault="00787F12" w:rsidP="00787F12">
            <w:pPr>
              <w:outlineLvl w:val="2"/>
              <w:rPr>
                <w:color w:val="000000"/>
                <w:szCs w:val="28"/>
              </w:rPr>
            </w:pPr>
            <w:r w:rsidRPr="00787F12">
              <w:rPr>
                <w:color w:val="000000"/>
                <w:szCs w:val="28"/>
              </w:rPr>
              <w:t>5.000</w:t>
            </w:r>
          </w:p>
        </w:tc>
        <w:tc>
          <w:tcPr>
            <w:tcW w:w="411" w:type="pct"/>
            <w:tcBorders>
              <w:top w:val="nil"/>
              <w:left w:val="nil"/>
              <w:bottom w:val="single" w:sz="4" w:space="0" w:color="auto"/>
              <w:right w:val="single" w:sz="4" w:space="0" w:color="auto"/>
            </w:tcBorders>
            <w:hideMark/>
          </w:tcPr>
          <w:p w14:paraId="0CBB7D0F" w14:textId="77777777" w:rsidR="00787F12" w:rsidRPr="00787F12" w:rsidRDefault="00787F12" w:rsidP="00787F12">
            <w:pPr>
              <w:outlineLvl w:val="2"/>
              <w:rPr>
                <w:color w:val="000000"/>
                <w:szCs w:val="28"/>
              </w:rPr>
            </w:pPr>
            <w:r w:rsidRPr="00787F12">
              <w:rPr>
                <w:color w:val="000000"/>
                <w:szCs w:val="28"/>
              </w:rPr>
              <w:t>5.000</w:t>
            </w:r>
          </w:p>
        </w:tc>
      </w:tr>
      <w:tr w:rsidR="00787F12" w:rsidRPr="00787F12" w14:paraId="29CEC9D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849FF44"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29D2A740" w14:textId="77777777" w:rsidR="00787F12" w:rsidRPr="00787F12" w:rsidRDefault="00787F12" w:rsidP="00787F12">
            <w:pPr>
              <w:outlineLvl w:val="2"/>
              <w:rPr>
                <w:color w:val="000000"/>
                <w:szCs w:val="28"/>
              </w:rPr>
            </w:pPr>
            <w:r w:rsidRPr="00787F12">
              <w:rPr>
                <w:color w:val="000000"/>
                <w:szCs w:val="28"/>
              </w:rPr>
              <w:t>Расчетный расход сетевой воды, т/ч</w:t>
            </w:r>
          </w:p>
        </w:tc>
        <w:tc>
          <w:tcPr>
            <w:tcW w:w="411" w:type="pct"/>
            <w:tcBorders>
              <w:top w:val="nil"/>
              <w:left w:val="nil"/>
              <w:bottom w:val="single" w:sz="4" w:space="0" w:color="auto"/>
              <w:right w:val="single" w:sz="4" w:space="0" w:color="auto"/>
            </w:tcBorders>
            <w:hideMark/>
          </w:tcPr>
          <w:p w14:paraId="11670A0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8F8AF3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765E64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B403F2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AC4BE8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8CEDDD8" w14:textId="77777777" w:rsidR="00787F12" w:rsidRPr="00787F12" w:rsidRDefault="00787F12" w:rsidP="00787F12">
            <w:pPr>
              <w:outlineLvl w:val="2"/>
              <w:rPr>
                <w:color w:val="000000"/>
                <w:szCs w:val="28"/>
              </w:rPr>
            </w:pPr>
            <w:r w:rsidRPr="00787F12">
              <w:rPr>
                <w:color w:val="000000"/>
                <w:szCs w:val="28"/>
              </w:rPr>
              <w:t>0.581</w:t>
            </w:r>
          </w:p>
        </w:tc>
        <w:tc>
          <w:tcPr>
            <w:tcW w:w="411" w:type="pct"/>
            <w:tcBorders>
              <w:top w:val="nil"/>
              <w:left w:val="nil"/>
              <w:bottom w:val="single" w:sz="4" w:space="0" w:color="auto"/>
              <w:right w:val="single" w:sz="4" w:space="0" w:color="auto"/>
            </w:tcBorders>
            <w:hideMark/>
          </w:tcPr>
          <w:p w14:paraId="33219145" w14:textId="77777777" w:rsidR="00787F12" w:rsidRPr="00787F12" w:rsidRDefault="00787F12" w:rsidP="00787F12">
            <w:pPr>
              <w:outlineLvl w:val="2"/>
              <w:rPr>
                <w:color w:val="000000"/>
                <w:szCs w:val="28"/>
              </w:rPr>
            </w:pPr>
            <w:r w:rsidRPr="00787F12">
              <w:rPr>
                <w:color w:val="000000"/>
                <w:szCs w:val="28"/>
              </w:rPr>
              <w:t>0.581</w:t>
            </w:r>
          </w:p>
        </w:tc>
      </w:tr>
      <w:tr w:rsidR="00787F12" w:rsidRPr="00787F12" w14:paraId="40CEDDA4"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7D21819C"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9763556" w14:textId="77777777" w:rsidR="00787F12" w:rsidRPr="00787F12" w:rsidRDefault="00787F12" w:rsidP="00787F12">
            <w:pPr>
              <w:outlineLvl w:val="2"/>
              <w:rPr>
                <w:color w:val="000000"/>
                <w:szCs w:val="28"/>
              </w:rPr>
            </w:pPr>
            <w:r w:rsidRPr="00787F12">
              <w:rPr>
                <w:color w:val="000000"/>
                <w:szCs w:val="28"/>
              </w:rPr>
              <w:t>Всего подпитка тепловой сети, т/ч, в том числе:</w:t>
            </w:r>
          </w:p>
        </w:tc>
        <w:tc>
          <w:tcPr>
            <w:tcW w:w="411" w:type="pct"/>
            <w:tcBorders>
              <w:top w:val="nil"/>
              <w:left w:val="nil"/>
              <w:bottom w:val="single" w:sz="4" w:space="0" w:color="auto"/>
              <w:right w:val="single" w:sz="4" w:space="0" w:color="auto"/>
            </w:tcBorders>
            <w:hideMark/>
          </w:tcPr>
          <w:p w14:paraId="16E8DAD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E213A15"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BBE23C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86E5AC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C9DA94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7742E4F" w14:textId="77777777" w:rsidR="00787F12" w:rsidRPr="00787F12" w:rsidRDefault="00787F12" w:rsidP="00787F12">
            <w:pPr>
              <w:outlineLvl w:val="2"/>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7F216FE7" w14:textId="77777777" w:rsidR="00787F12" w:rsidRPr="00787F12" w:rsidRDefault="00787F12" w:rsidP="00787F12">
            <w:pPr>
              <w:outlineLvl w:val="2"/>
              <w:rPr>
                <w:color w:val="000000"/>
                <w:szCs w:val="28"/>
              </w:rPr>
            </w:pPr>
            <w:r w:rsidRPr="00787F12">
              <w:rPr>
                <w:color w:val="000000"/>
                <w:szCs w:val="28"/>
              </w:rPr>
              <w:t>0.194</w:t>
            </w:r>
          </w:p>
        </w:tc>
      </w:tr>
      <w:tr w:rsidR="00787F12" w:rsidRPr="00787F12" w14:paraId="490EC836"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B19A5A2"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1F41584" w14:textId="77777777" w:rsidR="00787F12" w:rsidRPr="00787F12" w:rsidRDefault="00787F12" w:rsidP="00787F12">
            <w:pPr>
              <w:outlineLvl w:val="2"/>
              <w:rPr>
                <w:color w:val="000000"/>
                <w:szCs w:val="28"/>
              </w:rPr>
            </w:pPr>
            <w:r w:rsidRPr="00787F12">
              <w:rPr>
                <w:color w:val="000000"/>
                <w:szCs w:val="28"/>
              </w:rPr>
              <w:t xml:space="preserve">нормативные утечки </w:t>
            </w:r>
            <w:r w:rsidRPr="00787F12">
              <w:rPr>
                <w:color w:val="000000"/>
                <w:szCs w:val="28"/>
              </w:rPr>
              <w:lastRenderedPageBreak/>
              <w:t>теплоносителя, т/ч</w:t>
            </w:r>
          </w:p>
        </w:tc>
        <w:tc>
          <w:tcPr>
            <w:tcW w:w="411" w:type="pct"/>
            <w:tcBorders>
              <w:top w:val="nil"/>
              <w:left w:val="nil"/>
              <w:bottom w:val="single" w:sz="4" w:space="0" w:color="auto"/>
              <w:right w:val="single" w:sz="4" w:space="0" w:color="auto"/>
            </w:tcBorders>
            <w:hideMark/>
          </w:tcPr>
          <w:p w14:paraId="0BEA1E61" w14:textId="77777777" w:rsidR="00787F12" w:rsidRPr="00787F12" w:rsidRDefault="00787F12" w:rsidP="00787F12">
            <w:pPr>
              <w:outlineLvl w:val="2"/>
              <w:rPr>
                <w:color w:val="000000"/>
                <w:szCs w:val="28"/>
              </w:rPr>
            </w:pPr>
            <w:r w:rsidRPr="00787F12">
              <w:rPr>
                <w:color w:val="000000"/>
                <w:szCs w:val="28"/>
              </w:rPr>
              <w:lastRenderedPageBreak/>
              <w:t>0.000</w:t>
            </w:r>
          </w:p>
        </w:tc>
        <w:tc>
          <w:tcPr>
            <w:tcW w:w="411" w:type="pct"/>
            <w:tcBorders>
              <w:top w:val="nil"/>
              <w:left w:val="nil"/>
              <w:bottom w:val="single" w:sz="4" w:space="0" w:color="auto"/>
              <w:right w:val="single" w:sz="4" w:space="0" w:color="auto"/>
            </w:tcBorders>
            <w:hideMark/>
          </w:tcPr>
          <w:p w14:paraId="2F9C364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6DAED65"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7D1FB5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DA4314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F034BE8" w14:textId="77777777" w:rsidR="00787F12" w:rsidRPr="00787F12" w:rsidRDefault="00787F12" w:rsidP="00787F12">
            <w:pPr>
              <w:outlineLvl w:val="2"/>
              <w:rPr>
                <w:color w:val="000000"/>
                <w:szCs w:val="28"/>
              </w:rPr>
            </w:pPr>
            <w:r w:rsidRPr="00787F12">
              <w:rPr>
                <w:color w:val="000000"/>
                <w:szCs w:val="28"/>
              </w:rPr>
              <w:t>0.194</w:t>
            </w:r>
          </w:p>
        </w:tc>
        <w:tc>
          <w:tcPr>
            <w:tcW w:w="411" w:type="pct"/>
            <w:tcBorders>
              <w:top w:val="nil"/>
              <w:left w:val="nil"/>
              <w:bottom w:val="single" w:sz="4" w:space="0" w:color="auto"/>
              <w:right w:val="single" w:sz="4" w:space="0" w:color="auto"/>
            </w:tcBorders>
            <w:hideMark/>
          </w:tcPr>
          <w:p w14:paraId="5C83D853" w14:textId="77777777" w:rsidR="00787F12" w:rsidRPr="00787F12" w:rsidRDefault="00787F12" w:rsidP="00787F12">
            <w:pPr>
              <w:outlineLvl w:val="2"/>
              <w:rPr>
                <w:color w:val="000000"/>
                <w:szCs w:val="28"/>
              </w:rPr>
            </w:pPr>
            <w:r w:rsidRPr="00787F12">
              <w:rPr>
                <w:color w:val="000000"/>
                <w:szCs w:val="28"/>
              </w:rPr>
              <w:t>0.194</w:t>
            </w:r>
          </w:p>
        </w:tc>
      </w:tr>
      <w:tr w:rsidR="00787F12" w:rsidRPr="00787F12" w14:paraId="4C4AD19A"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57239436"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AF9B83B" w14:textId="77777777" w:rsidR="00787F12" w:rsidRPr="00787F12" w:rsidRDefault="00787F12" w:rsidP="00787F12">
            <w:pPr>
              <w:outlineLvl w:val="2"/>
              <w:rPr>
                <w:color w:val="000000"/>
                <w:szCs w:val="28"/>
              </w:rPr>
            </w:pPr>
            <w:r w:rsidRPr="00787F12">
              <w:rPr>
                <w:color w:val="000000"/>
                <w:szCs w:val="28"/>
              </w:rPr>
              <w:t>сверхнормативные утечки теплоносителя, т/ч</w:t>
            </w:r>
          </w:p>
        </w:tc>
        <w:tc>
          <w:tcPr>
            <w:tcW w:w="411" w:type="pct"/>
            <w:tcBorders>
              <w:top w:val="nil"/>
              <w:left w:val="nil"/>
              <w:bottom w:val="single" w:sz="4" w:space="0" w:color="auto"/>
              <w:right w:val="single" w:sz="4" w:space="0" w:color="auto"/>
            </w:tcBorders>
            <w:hideMark/>
          </w:tcPr>
          <w:p w14:paraId="291D7664" w14:textId="77777777" w:rsidR="00787F12" w:rsidRPr="00787F12" w:rsidRDefault="00787F12" w:rsidP="00787F12">
            <w:pPr>
              <w:outlineLvl w:val="2"/>
              <w:rPr>
                <w:color w:val="000000"/>
                <w:szCs w:val="28"/>
              </w:rPr>
            </w:pPr>
            <w:r w:rsidRPr="00787F12">
              <w:rPr>
                <w:color w:val="000000"/>
                <w:szCs w:val="28"/>
              </w:rPr>
              <w:t> </w:t>
            </w:r>
          </w:p>
        </w:tc>
        <w:tc>
          <w:tcPr>
            <w:tcW w:w="411" w:type="pct"/>
            <w:tcBorders>
              <w:top w:val="nil"/>
              <w:left w:val="nil"/>
              <w:bottom w:val="single" w:sz="4" w:space="0" w:color="auto"/>
              <w:right w:val="single" w:sz="4" w:space="0" w:color="auto"/>
            </w:tcBorders>
            <w:hideMark/>
          </w:tcPr>
          <w:p w14:paraId="6A53B4B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847C66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492A6D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91889DB"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D6D966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02F2929" w14:textId="77777777" w:rsidR="00787F12" w:rsidRPr="00787F12" w:rsidRDefault="00787F12" w:rsidP="00787F12">
            <w:pPr>
              <w:outlineLvl w:val="2"/>
              <w:rPr>
                <w:color w:val="000000"/>
                <w:szCs w:val="28"/>
              </w:rPr>
            </w:pPr>
            <w:r w:rsidRPr="00787F12">
              <w:rPr>
                <w:color w:val="000000"/>
                <w:szCs w:val="28"/>
              </w:rPr>
              <w:t>0.000</w:t>
            </w:r>
          </w:p>
        </w:tc>
      </w:tr>
      <w:tr w:rsidR="00787F12" w:rsidRPr="00787F12" w14:paraId="7DC0F9A7"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D57D44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5D770DF1" w14:textId="77777777" w:rsidR="00787F12" w:rsidRPr="00787F12" w:rsidRDefault="00787F12" w:rsidP="00787F12">
            <w:pPr>
              <w:outlineLvl w:val="2"/>
              <w:rPr>
                <w:color w:val="000000"/>
                <w:szCs w:val="28"/>
              </w:rPr>
            </w:pPr>
            <w:r w:rsidRPr="00787F12">
              <w:rPr>
                <w:color w:val="000000"/>
                <w:szCs w:val="28"/>
              </w:rPr>
              <w:t>Отпуск теплоносителя из тепловых сетей на цели ГВС, т/ч</w:t>
            </w:r>
          </w:p>
        </w:tc>
        <w:tc>
          <w:tcPr>
            <w:tcW w:w="411" w:type="pct"/>
            <w:tcBorders>
              <w:top w:val="nil"/>
              <w:left w:val="nil"/>
              <w:bottom w:val="single" w:sz="4" w:space="0" w:color="auto"/>
              <w:right w:val="single" w:sz="4" w:space="0" w:color="auto"/>
            </w:tcBorders>
            <w:hideMark/>
          </w:tcPr>
          <w:p w14:paraId="3B5EBD47"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C9027C2"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1520496"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286B06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42B3FCF"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A3BB0F4" w14:textId="77777777" w:rsidR="00787F12" w:rsidRPr="00787F12" w:rsidRDefault="00787F12" w:rsidP="00787F12">
            <w:pPr>
              <w:outlineLvl w:val="2"/>
              <w:rPr>
                <w:color w:val="000000"/>
                <w:szCs w:val="28"/>
              </w:rPr>
            </w:pPr>
            <w:r w:rsidRPr="00787F12">
              <w:rPr>
                <w:color w:val="000000"/>
                <w:szCs w:val="28"/>
              </w:rPr>
              <w:t>1.955</w:t>
            </w:r>
          </w:p>
        </w:tc>
        <w:tc>
          <w:tcPr>
            <w:tcW w:w="411" w:type="pct"/>
            <w:tcBorders>
              <w:top w:val="nil"/>
              <w:left w:val="nil"/>
              <w:bottom w:val="single" w:sz="4" w:space="0" w:color="auto"/>
              <w:right w:val="single" w:sz="4" w:space="0" w:color="auto"/>
            </w:tcBorders>
            <w:hideMark/>
          </w:tcPr>
          <w:p w14:paraId="6F0068CA" w14:textId="77777777" w:rsidR="00787F12" w:rsidRPr="00787F12" w:rsidRDefault="00787F12" w:rsidP="00787F12">
            <w:pPr>
              <w:outlineLvl w:val="2"/>
              <w:rPr>
                <w:color w:val="000000"/>
                <w:szCs w:val="28"/>
              </w:rPr>
            </w:pPr>
            <w:r w:rsidRPr="00787F12">
              <w:rPr>
                <w:color w:val="000000"/>
                <w:szCs w:val="28"/>
              </w:rPr>
              <w:t>1.955</w:t>
            </w:r>
          </w:p>
        </w:tc>
      </w:tr>
      <w:tr w:rsidR="00787F12" w:rsidRPr="00787F12" w14:paraId="47B522EC"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6F3667A3"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1532CEAE" w14:textId="77777777" w:rsidR="00787F12" w:rsidRPr="00787F12" w:rsidRDefault="00787F12" w:rsidP="00787F12">
            <w:pPr>
              <w:outlineLvl w:val="2"/>
              <w:rPr>
                <w:color w:val="000000"/>
                <w:szCs w:val="28"/>
              </w:rPr>
            </w:pPr>
            <w:r w:rsidRPr="00787F12">
              <w:rPr>
                <w:color w:val="000000"/>
                <w:szCs w:val="28"/>
              </w:rPr>
              <w:t>Объем аварийной подпитки (химически не обработанной и не деаэрированной водой), т/ч</w:t>
            </w:r>
          </w:p>
        </w:tc>
        <w:tc>
          <w:tcPr>
            <w:tcW w:w="411" w:type="pct"/>
            <w:tcBorders>
              <w:top w:val="nil"/>
              <w:left w:val="nil"/>
              <w:bottom w:val="single" w:sz="4" w:space="0" w:color="auto"/>
              <w:right w:val="single" w:sz="4" w:space="0" w:color="auto"/>
            </w:tcBorders>
            <w:hideMark/>
          </w:tcPr>
          <w:p w14:paraId="592FA36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39D91F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EF5BD3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468FD49"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AC9C198"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0914C987" w14:textId="77777777" w:rsidR="00787F12" w:rsidRPr="00787F12" w:rsidRDefault="00787F12" w:rsidP="00787F12">
            <w:pPr>
              <w:outlineLvl w:val="2"/>
              <w:rPr>
                <w:color w:val="000000"/>
                <w:szCs w:val="28"/>
              </w:rPr>
            </w:pPr>
            <w:r w:rsidRPr="00787F12">
              <w:rPr>
                <w:color w:val="000000"/>
                <w:szCs w:val="28"/>
              </w:rPr>
              <w:t>1.549</w:t>
            </w:r>
          </w:p>
        </w:tc>
        <w:tc>
          <w:tcPr>
            <w:tcW w:w="411" w:type="pct"/>
            <w:tcBorders>
              <w:top w:val="nil"/>
              <w:left w:val="nil"/>
              <w:bottom w:val="single" w:sz="4" w:space="0" w:color="auto"/>
              <w:right w:val="single" w:sz="4" w:space="0" w:color="auto"/>
            </w:tcBorders>
            <w:hideMark/>
          </w:tcPr>
          <w:p w14:paraId="7D83E355" w14:textId="77777777" w:rsidR="00787F12" w:rsidRPr="00787F12" w:rsidRDefault="00787F12" w:rsidP="00787F12">
            <w:pPr>
              <w:outlineLvl w:val="2"/>
              <w:rPr>
                <w:color w:val="000000"/>
                <w:szCs w:val="28"/>
              </w:rPr>
            </w:pPr>
            <w:r w:rsidRPr="00787F12">
              <w:rPr>
                <w:color w:val="000000"/>
                <w:szCs w:val="28"/>
              </w:rPr>
              <w:t>1.549</w:t>
            </w:r>
          </w:p>
        </w:tc>
      </w:tr>
      <w:tr w:rsidR="00787F12" w:rsidRPr="00787F12" w14:paraId="6CA690FE"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0B099912"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0A41F925" w14:textId="77777777" w:rsidR="00787F12" w:rsidRPr="00787F12" w:rsidRDefault="00787F12" w:rsidP="00787F12">
            <w:pPr>
              <w:outlineLvl w:val="2"/>
              <w:rPr>
                <w:color w:val="000000"/>
                <w:szCs w:val="28"/>
              </w:rPr>
            </w:pPr>
            <w:r w:rsidRPr="00787F12">
              <w:rPr>
                <w:color w:val="000000"/>
                <w:szCs w:val="28"/>
              </w:rPr>
              <w:t>Резерв (+) / дефицит (-) ВПУ, т/ч</w:t>
            </w:r>
          </w:p>
        </w:tc>
        <w:tc>
          <w:tcPr>
            <w:tcW w:w="411" w:type="pct"/>
            <w:tcBorders>
              <w:top w:val="nil"/>
              <w:left w:val="nil"/>
              <w:bottom w:val="single" w:sz="4" w:space="0" w:color="auto"/>
              <w:right w:val="single" w:sz="4" w:space="0" w:color="auto"/>
            </w:tcBorders>
            <w:hideMark/>
          </w:tcPr>
          <w:p w14:paraId="1FFFBD5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31103FC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76A6D9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28FBD0B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F83BF0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5C4507C6" w14:textId="77777777" w:rsidR="00787F12" w:rsidRPr="00787F12" w:rsidRDefault="00787F12" w:rsidP="00787F12">
            <w:pPr>
              <w:outlineLvl w:val="2"/>
              <w:rPr>
                <w:color w:val="000000"/>
                <w:szCs w:val="28"/>
              </w:rPr>
            </w:pPr>
            <w:r w:rsidRPr="00787F12">
              <w:rPr>
                <w:color w:val="000000"/>
                <w:szCs w:val="28"/>
              </w:rPr>
              <w:t>1.306</w:t>
            </w:r>
          </w:p>
        </w:tc>
        <w:tc>
          <w:tcPr>
            <w:tcW w:w="411" w:type="pct"/>
            <w:tcBorders>
              <w:top w:val="nil"/>
              <w:left w:val="nil"/>
              <w:bottom w:val="single" w:sz="4" w:space="0" w:color="auto"/>
              <w:right w:val="single" w:sz="4" w:space="0" w:color="auto"/>
            </w:tcBorders>
            <w:hideMark/>
          </w:tcPr>
          <w:p w14:paraId="5F481DA8" w14:textId="77777777" w:rsidR="00787F12" w:rsidRPr="00787F12" w:rsidRDefault="00787F12" w:rsidP="00787F12">
            <w:pPr>
              <w:outlineLvl w:val="2"/>
              <w:rPr>
                <w:color w:val="000000"/>
                <w:szCs w:val="28"/>
              </w:rPr>
            </w:pPr>
            <w:r w:rsidRPr="00787F12">
              <w:rPr>
                <w:color w:val="000000"/>
                <w:szCs w:val="28"/>
              </w:rPr>
              <w:t>1.306</w:t>
            </w:r>
          </w:p>
        </w:tc>
      </w:tr>
      <w:tr w:rsidR="00787F12" w:rsidRPr="00787F12" w14:paraId="51DFD5DF" w14:textId="77777777" w:rsidTr="00787F12">
        <w:trPr>
          <w:trHeight w:val="330"/>
        </w:trPr>
        <w:tc>
          <w:tcPr>
            <w:tcW w:w="993" w:type="pct"/>
            <w:vMerge/>
            <w:tcBorders>
              <w:top w:val="nil"/>
              <w:left w:val="single" w:sz="4" w:space="0" w:color="auto"/>
              <w:bottom w:val="single" w:sz="4" w:space="0" w:color="auto"/>
              <w:right w:val="single" w:sz="4" w:space="0" w:color="auto"/>
            </w:tcBorders>
            <w:vAlign w:val="center"/>
            <w:hideMark/>
          </w:tcPr>
          <w:p w14:paraId="4D154DBE" w14:textId="77777777" w:rsidR="00787F12" w:rsidRPr="00787F12" w:rsidRDefault="00787F12" w:rsidP="00787F12">
            <w:pPr>
              <w:outlineLvl w:val="2"/>
              <w:rPr>
                <w:color w:val="000000"/>
                <w:szCs w:val="28"/>
              </w:rPr>
            </w:pPr>
          </w:p>
        </w:tc>
        <w:tc>
          <w:tcPr>
            <w:tcW w:w="1127" w:type="pct"/>
            <w:tcBorders>
              <w:top w:val="nil"/>
              <w:left w:val="nil"/>
              <w:bottom w:val="single" w:sz="4" w:space="0" w:color="auto"/>
              <w:right w:val="single" w:sz="4" w:space="0" w:color="auto"/>
            </w:tcBorders>
            <w:hideMark/>
          </w:tcPr>
          <w:p w14:paraId="45545A66" w14:textId="77777777" w:rsidR="00787F12" w:rsidRPr="00787F12" w:rsidRDefault="00787F12" w:rsidP="00787F12">
            <w:pPr>
              <w:outlineLvl w:val="2"/>
              <w:rPr>
                <w:color w:val="000000"/>
                <w:szCs w:val="28"/>
              </w:rPr>
            </w:pPr>
            <w:r w:rsidRPr="00787F12">
              <w:rPr>
                <w:color w:val="000000"/>
                <w:szCs w:val="28"/>
              </w:rPr>
              <w:t>Доля резерва, %</w:t>
            </w:r>
          </w:p>
        </w:tc>
        <w:tc>
          <w:tcPr>
            <w:tcW w:w="411" w:type="pct"/>
            <w:tcBorders>
              <w:top w:val="nil"/>
              <w:left w:val="nil"/>
              <w:bottom w:val="single" w:sz="4" w:space="0" w:color="auto"/>
              <w:right w:val="single" w:sz="4" w:space="0" w:color="auto"/>
            </w:tcBorders>
            <w:hideMark/>
          </w:tcPr>
          <w:p w14:paraId="501CD5D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D45852E"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6F132640"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4CAF5EDC"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7ED6F044" w14:textId="77777777" w:rsidR="00787F12" w:rsidRPr="00787F12" w:rsidRDefault="00787F12" w:rsidP="00787F12">
            <w:pPr>
              <w:outlineLvl w:val="2"/>
              <w:rPr>
                <w:color w:val="000000"/>
                <w:szCs w:val="28"/>
              </w:rPr>
            </w:pPr>
            <w:r w:rsidRPr="00787F12">
              <w:rPr>
                <w:color w:val="000000"/>
                <w:szCs w:val="28"/>
              </w:rPr>
              <w:t>0.000</w:t>
            </w:r>
          </w:p>
        </w:tc>
        <w:tc>
          <w:tcPr>
            <w:tcW w:w="411" w:type="pct"/>
            <w:tcBorders>
              <w:top w:val="nil"/>
              <w:left w:val="nil"/>
              <w:bottom w:val="single" w:sz="4" w:space="0" w:color="auto"/>
              <w:right w:val="single" w:sz="4" w:space="0" w:color="auto"/>
            </w:tcBorders>
            <w:hideMark/>
          </w:tcPr>
          <w:p w14:paraId="16CC5272" w14:textId="77777777" w:rsidR="00787F12" w:rsidRPr="00787F12" w:rsidRDefault="00787F12" w:rsidP="00787F12">
            <w:pPr>
              <w:outlineLvl w:val="2"/>
              <w:rPr>
                <w:color w:val="000000"/>
                <w:szCs w:val="28"/>
              </w:rPr>
            </w:pPr>
            <w:r w:rsidRPr="00787F12">
              <w:rPr>
                <w:color w:val="000000"/>
                <w:szCs w:val="28"/>
              </w:rPr>
              <w:t>87.088</w:t>
            </w:r>
          </w:p>
        </w:tc>
        <w:tc>
          <w:tcPr>
            <w:tcW w:w="411" w:type="pct"/>
            <w:tcBorders>
              <w:top w:val="nil"/>
              <w:left w:val="nil"/>
              <w:bottom w:val="single" w:sz="4" w:space="0" w:color="auto"/>
              <w:right w:val="single" w:sz="4" w:space="0" w:color="auto"/>
            </w:tcBorders>
            <w:hideMark/>
          </w:tcPr>
          <w:p w14:paraId="3783AF10" w14:textId="77777777" w:rsidR="00787F12" w:rsidRPr="00787F12" w:rsidRDefault="00787F12" w:rsidP="00787F12">
            <w:pPr>
              <w:outlineLvl w:val="2"/>
              <w:rPr>
                <w:color w:val="000000"/>
                <w:szCs w:val="28"/>
              </w:rPr>
            </w:pPr>
            <w:r w:rsidRPr="00787F12">
              <w:rPr>
                <w:color w:val="000000"/>
                <w:szCs w:val="28"/>
              </w:rPr>
              <w:t>87.088</w:t>
            </w:r>
          </w:p>
        </w:tc>
      </w:tr>
    </w:tbl>
    <w:p w14:paraId="4C0ACEFF" w14:textId="77777777" w:rsidR="005F09C2" w:rsidRPr="00F34589" w:rsidRDefault="005F09C2" w:rsidP="00455A09">
      <w:pPr>
        <w:tabs>
          <w:tab w:val="left" w:pos="1843"/>
        </w:tabs>
        <w:ind w:firstLine="709"/>
        <w:jc w:val="both"/>
        <w:rPr>
          <w:rFonts w:eastAsia="Calibri"/>
          <w:szCs w:val="28"/>
          <w:lang w:eastAsia="en-US"/>
        </w:rPr>
      </w:pPr>
    </w:p>
    <w:p w14:paraId="6FD1BCAF" w14:textId="77777777" w:rsidR="005F09C2" w:rsidRPr="00F34589" w:rsidRDefault="005F09C2" w:rsidP="00455A09">
      <w:pPr>
        <w:tabs>
          <w:tab w:val="left" w:pos="1843"/>
        </w:tabs>
        <w:ind w:firstLine="709"/>
        <w:jc w:val="both"/>
        <w:rPr>
          <w:rFonts w:eastAsia="Calibri"/>
          <w:szCs w:val="28"/>
          <w:lang w:eastAsia="en-US"/>
        </w:rPr>
      </w:pPr>
    </w:p>
    <w:p w14:paraId="72606251" w14:textId="1788A178" w:rsidR="005F09C2" w:rsidRPr="00F34589" w:rsidRDefault="005F09C2" w:rsidP="00455A09">
      <w:pPr>
        <w:tabs>
          <w:tab w:val="left" w:pos="1843"/>
        </w:tabs>
        <w:ind w:firstLine="709"/>
        <w:jc w:val="both"/>
        <w:rPr>
          <w:rFonts w:eastAsia="Calibri"/>
          <w:szCs w:val="28"/>
          <w:lang w:eastAsia="en-US"/>
        </w:rPr>
        <w:sectPr w:rsidR="005F09C2" w:rsidRPr="00F34589" w:rsidSect="001600A2">
          <w:pgSz w:w="16838" w:h="11906" w:orient="landscape"/>
          <w:pgMar w:top="1418" w:right="1134" w:bottom="851" w:left="1701" w:header="709" w:footer="709" w:gutter="0"/>
          <w:cols w:space="708"/>
          <w:docGrid w:linePitch="360"/>
        </w:sectPr>
      </w:pPr>
    </w:p>
    <w:p w14:paraId="24C35783" w14:textId="77777777" w:rsidR="00787F12" w:rsidRPr="00787F12" w:rsidRDefault="00787F12" w:rsidP="00787F12">
      <w:pPr>
        <w:tabs>
          <w:tab w:val="left" w:pos="1843"/>
        </w:tabs>
        <w:ind w:firstLine="709"/>
        <w:jc w:val="both"/>
        <w:rPr>
          <w:rFonts w:eastAsia="Calibri"/>
          <w:szCs w:val="28"/>
          <w:lang w:eastAsia="en-US"/>
        </w:rPr>
      </w:pPr>
      <w:bookmarkStart w:id="70" w:name="_Toc536140369"/>
      <w:bookmarkStart w:id="71" w:name="_Toc75916879"/>
      <w:bookmarkStart w:id="72" w:name="_Toc204744038"/>
      <w:bookmarkStart w:id="73" w:name="_Toc536140374"/>
      <w:bookmarkStart w:id="74" w:name="_Toc75916884"/>
      <w:bookmarkStart w:id="75" w:name="_Toc204744044"/>
      <w:bookmarkEnd w:id="68"/>
      <w:bookmarkEnd w:id="69"/>
      <w:r w:rsidRPr="00787F12">
        <w:rPr>
          <w:rFonts w:eastAsia="Calibri"/>
          <w:szCs w:val="28"/>
          <w:lang w:eastAsia="en-US"/>
        </w:rPr>
        <w:lastRenderedPageBreak/>
        <w:t>Вариант 1. Сохранение существующей структуры теплоснабжения с точечной модернизацией источников и сетей (инерционный вариант)</w:t>
      </w:r>
    </w:p>
    <w:p w14:paraId="7500EFFD"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Вариант предполагает сохранение существующей конфигурации систем теплоснабжения, технологических зон котельных и структуры потребителей без существенного изменения схемы теплоснабжения.</w:t>
      </w:r>
    </w:p>
    <w:p w14:paraId="4003ADFA"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Основные положения варианта:</w:t>
      </w:r>
    </w:p>
    <w:p w14:paraId="68362D67"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Сохранение действующей схемы размещения источников тепловой энергии, включая:</w:t>
      </w:r>
    </w:p>
    <w:p w14:paraId="0178C39B"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"Центральная", г. Катав-Ивановск, ул. Б. Сулимовых, 3б;</w:t>
      </w:r>
    </w:p>
    <w:p w14:paraId="10F4B61A"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"Школа-Интернат", г. Катав-Ивановск, ул. Красноуральская, 33;</w:t>
      </w:r>
    </w:p>
    <w:p w14:paraId="16FABE0B"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"Солоцкая", г. Катав-Ивановск, ул. Майская площадь, 126;</w:t>
      </w:r>
    </w:p>
    <w:p w14:paraId="2C596CA0"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"ЦРБ", г. Катав-Ивановск, ул. Гагарина, 14;</w:t>
      </w:r>
    </w:p>
    <w:p w14:paraId="7DA8EFEE"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"Жилпоселок", г. Катав-Ивановск, ул. Цементников, 15;</w:t>
      </w:r>
    </w:p>
    <w:p w14:paraId="55096FB0"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"Спорткомплекс", г. Катав-Ивановск, ул. Б. Сулимовых, 50;</w:t>
      </w:r>
    </w:p>
    <w:p w14:paraId="660E9CA9"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"мкр. Запрудовка", г. Катав-Ивановск, ул. Караваева, 45;</w:t>
      </w:r>
    </w:p>
    <w:p w14:paraId="599CE48C"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Котельную "Лесная", п. Совхозный, 48;</w:t>
      </w:r>
    </w:p>
    <w:p w14:paraId="72F8B0F0"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Котельные г. Юрюзань: ул. Гагарина, 15а; ул. 3-ого Интернационала, 105а; ул. Советская, 144а.</w:t>
      </w:r>
    </w:p>
    <w:p w14:paraId="49A8DE79"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Модернизация наиболее изношенных участков тепловых сетей - замена трубопроводов с высоким физическим износом, восстановление теплоизоляции, замена арматуры.</w:t>
      </w:r>
    </w:p>
    <w:p w14:paraId="6E6BA863"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Сохранение существующего топлива, за исключением отдельных точечных мероприятий по повышению энергоэффективности.</w:t>
      </w:r>
    </w:p>
    <w:p w14:paraId="3327D567"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Сохранение существующих зон теплоснабжения, поскольку котельные расположены удалённо и не имеют связей между собой.</w:t>
      </w:r>
    </w:p>
    <w:p w14:paraId="1A329894"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Поддержание работоспособности оборудования на уровне существующих характеристик, капитальные ремонты и замена отдельных элементов.</w:t>
      </w:r>
    </w:p>
    <w:p w14:paraId="2214162C"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Преимущества варианта: минимальные капитальные вложения, сохранение привычной схемы теплоснабжения.</w:t>
      </w:r>
    </w:p>
    <w:p w14:paraId="77A3567F"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Недостатки: отсутствие существенного повышения энергоэффективности, сохранение угольной котельной, отсутствие решения по дефициту мощности котельной «мкр. Запрудовка», сохранение локальных рисков надежности.</w:t>
      </w:r>
    </w:p>
    <w:p w14:paraId="503A2F09"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Вариант 2. Перспективная газификация всех источников, оптимизация зон теплоснабжения и переход к энергоэффективной структуре (оптимизационный вариант)</w:t>
      </w:r>
    </w:p>
    <w:p w14:paraId="632B517F"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Этот вариант включает изменения, приводящие к повышению энергоэффективности, надежности, экологичности и устойчивости систем теплоснабжения округа. Вариант отражает цели развития, предусмотренные действующими проектными решениями.</w:t>
      </w:r>
    </w:p>
    <w:p w14:paraId="0FE25E30"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Ключевые мероприятия варианта:</w:t>
      </w:r>
    </w:p>
    <w:p w14:paraId="7A44243C"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1. Полная газификация источников тепловой энергии</w:t>
      </w:r>
    </w:p>
    <w:p w14:paraId="232F18F8"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lastRenderedPageBreak/>
        <w:t>Перевод Котельной "Спорткомплекс", г. Катав-Ивановск, ул. Б. Сулимовых, 50, с угля на природный газ, что позволит полностью исключить применение твердого топлива.</w:t>
      </w:r>
    </w:p>
    <w:p w14:paraId="60DDAFA5"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Замена горелочных устройств и перевод оборудования на газовый режим.</w:t>
      </w:r>
    </w:p>
    <w:p w14:paraId="33A826B5"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2. Строительство новой блочно-модульной газовой котельной</w:t>
      </w:r>
    </w:p>
    <w:p w14:paraId="54E1B875"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Строительство новой БМК в п. Совхозный взамен физически и морально устаревшей Котельной "Лесная", п. Совхозный, 48.</w:t>
      </w:r>
    </w:p>
    <w:p w14:paraId="726E3E03"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Новая БМК обеспечит повышение КПД, снижение эксплуатационных затрат и стабильность теплоснабжения населенного пункта.</w:t>
      </w:r>
    </w:p>
    <w:p w14:paraId="0A4DED4F"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3. Оптимизация зон теплоснабжения</w:t>
      </w:r>
    </w:p>
    <w:p w14:paraId="6A9598AF"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Возможность расширения зоны теплоснабжения Котельной "Центральная" на часть нагрузки Котельной "Школа-Интернат" при условии технической увязки сетей.</w:t>
      </w:r>
    </w:p>
    <w:p w14:paraId="080F5921"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В г. Юрюзань - возможное частичное взаимное резервирование между Котельной, г. Юрюзань, ул. Гагарина, 15а и Котельной, г. Юрюзань, ул. Советская, 144а. Полная взаимозаменяемость невозможна из-за ограниченных резервов мощности.</w:t>
      </w:r>
    </w:p>
    <w:p w14:paraId="4FDAFB83"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4. Повышение энергетической эффективности</w:t>
      </w:r>
    </w:p>
    <w:p w14:paraId="1EEFB718"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Снижение удельного расхода условного топлива за счёт:</w:t>
      </w:r>
    </w:p>
    <w:p w14:paraId="6D4FD9C6"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перехода на газ,</w:t>
      </w:r>
    </w:p>
    <w:p w14:paraId="2B627AC4"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применения энергоэффективного оборудования,</w:t>
      </w:r>
    </w:p>
    <w:p w14:paraId="7C0C722A"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снижения тепловых потерь в сетях.</w:t>
      </w:r>
    </w:p>
    <w:p w14:paraId="0484A19C"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5. Улучшение экологической ситуации</w:t>
      </w:r>
    </w:p>
    <w:p w14:paraId="6F3883F5"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Полный вывод из эксплуатации угольной котельной приведет к исключению выбросов золы, пыли и сернистых соединений.</w:t>
      </w:r>
    </w:p>
    <w:p w14:paraId="662B473C"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Переход на 100 % газ увеличит экологические показатели округа.</w:t>
      </w:r>
    </w:p>
    <w:p w14:paraId="2558C51B"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6. Устранение локального дефицита мощности</w:t>
      </w:r>
    </w:p>
    <w:p w14:paraId="598E5D65"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Единственный дефицит мощности - Котельная "мкр. Запрудовка", г. Катав-Ивановск, ул. Караваева, 45.</w:t>
      </w:r>
    </w:p>
    <w:p w14:paraId="45A1DB8F" w14:textId="77777777" w:rsidR="00787F12" w:rsidRPr="00787F12" w:rsidRDefault="00787F12" w:rsidP="00787F12">
      <w:pPr>
        <w:tabs>
          <w:tab w:val="left" w:pos="1843"/>
        </w:tabs>
        <w:ind w:firstLine="709"/>
        <w:jc w:val="both"/>
        <w:rPr>
          <w:rFonts w:eastAsia="Calibri"/>
          <w:szCs w:val="28"/>
          <w:lang w:eastAsia="en-US"/>
        </w:rPr>
      </w:pPr>
      <w:r w:rsidRPr="00787F12">
        <w:rPr>
          <w:rFonts w:eastAsia="Calibri"/>
          <w:szCs w:val="28"/>
          <w:lang w:eastAsia="en-US"/>
        </w:rPr>
        <w:t>Вариант предусматривает установку дополнительного котлоагрегата либо повышение располагаемой мощности за счет модернизации горелочных устройств.</w:t>
      </w:r>
    </w:p>
    <w:p w14:paraId="7E5A0637" w14:textId="7CD846C2" w:rsidR="00DC4970" w:rsidRPr="001F2A48" w:rsidRDefault="00DC4970" w:rsidP="00DC4970">
      <w:pPr>
        <w:pStyle w:val="a5"/>
        <w:spacing w:line="240" w:lineRule="auto"/>
        <w:rPr>
          <w:b/>
          <w:bCs/>
        </w:rPr>
      </w:pPr>
      <w:r w:rsidRPr="0021573C">
        <w:rPr>
          <w:b/>
          <w:bCs/>
        </w:rPr>
        <w:t xml:space="preserve">4.2. Обоснование выбора приоритетного сценария развития теплоснабжения </w:t>
      </w:r>
      <w:r>
        <w:rPr>
          <w:b/>
          <w:bCs/>
        </w:rPr>
        <w:t>муниципального округа</w:t>
      </w:r>
      <w:bookmarkEnd w:id="70"/>
      <w:bookmarkEnd w:id="71"/>
      <w:bookmarkEnd w:id="72"/>
    </w:p>
    <w:p w14:paraId="5EAD6271" w14:textId="77777777" w:rsidR="00DC4970" w:rsidRPr="00DC4970" w:rsidRDefault="00DC4970" w:rsidP="00DC4970">
      <w:pPr>
        <w:tabs>
          <w:tab w:val="left" w:pos="1843"/>
        </w:tabs>
        <w:ind w:firstLine="709"/>
        <w:jc w:val="both"/>
        <w:rPr>
          <w:rFonts w:eastAsia="Calibri"/>
          <w:szCs w:val="28"/>
          <w:lang w:eastAsia="en-US"/>
        </w:rPr>
      </w:pPr>
      <w:bookmarkStart w:id="76" w:name="_Toc204744039"/>
      <w:bookmarkStart w:id="77" w:name="_Toc536140370"/>
      <w:bookmarkStart w:id="78" w:name="_Toc75916880"/>
      <w:r w:rsidRPr="00DC4970">
        <w:rPr>
          <w:rFonts w:eastAsia="Calibri"/>
          <w:szCs w:val="28"/>
          <w:lang w:eastAsia="en-US"/>
        </w:rPr>
        <w:t>Обоснование выбора приоритетного сценария развития теплоснабжения муниципального округа представлен в разделе 5 Обосновывающих материалов.</w:t>
      </w:r>
    </w:p>
    <w:p w14:paraId="3CA669A2" w14:textId="77777777" w:rsidR="00DC4970" w:rsidRPr="0021573C" w:rsidRDefault="00DC4970" w:rsidP="00DC4970">
      <w:pPr>
        <w:pStyle w:val="a5"/>
        <w:spacing w:line="240" w:lineRule="auto"/>
        <w:rPr>
          <w:b/>
          <w:bCs/>
        </w:rPr>
      </w:pPr>
      <w:bookmarkStart w:id="79" w:name="_Toc204744040"/>
      <w:bookmarkEnd w:id="76"/>
      <w:r w:rsidRPr="0021573C">
        <w:rPr>
          <w:b/>
          <w:bCs/>
        </w:rPr>
        <w:t xml:space="preserve">Раздел 5 </w:t>
      </w:r>
      <w:bookmarkEnd w:id="77"/>
      <w:r w:rsidRPr="0021573C">
        <w:rPr>
          <w:b/>
          <w:bCs/>
        </w:rPr>
        <w:t>Предложения по строительству, реконструкции, техническому перевооружению и (или) модернизации источников тепловой энергии</w:t>
      </w:r>
      <w:bookmarkEnd w:id="78"/>
      <w:bookmarkEnd w:id="79"/>
    </w:p>
    <w:p w14:paraId="572F4ADC" w14:textId="77777777" w:rsidR="00DC4970" w:rsidRPr="0021573C" w:rsidRDefault="00DC4970" w:rsidP="00DC4970">
      <w:pPr>
        <w:pStyle w:val="a5"/>
        <w:spacing w:line="240" w:lineRule="auto"/>
        <w:rPr>
          <w:b/>
          <w:bCs/>
        </w:rPr>
      </w:pPr>
      <w:bookmarkStart w:id="80" w:name="_Toc536140371"/>
      <w:bookmarkStart w:id="81" w:name="_Toc75916881"/>
      <w:bookmarkStart w:id="82" w:name="_Toc204744041"/>
      <w:r w:rsidRPr="0021573C">
        <w:rPr>
          <w:b/>
          <w:bCs/>
        </w:rPr>
        <w:t xml:space="preserve">5.1. </w:t>
      </w:r>
      <w:bookmarkStart w:id="83" w:name="_Hlk39111886"/>
      <w:r w:rsidRPr="0021573C">
        <w:rPr>
          <w:b/>
          <w:bCs/>
        </w:rPr>
        <w:t xml:space="preserve">Предложения по строительству источников тепловой энергии, обеспечивающих перспективную тепловую нагрузку на осваиваемых территориях </w:t>
      </w:r>
      <w:r>
        <w:rPr>
          <w:b/>
          <w:bCs/>
        </w:rPr>
        <w:t>муниципального округа</w:t>
      </w:r>
      <w:bookmarkEnd w:id="80"/>
      <w:bookmarkEnd w:id="81"/>
      <w:bookmarkEnd w:id="82"/>
      <w:bookmarkEnd w:id="83"/>
    </w:p>
    <w:p w14:paraId="4C57C00C" w14:textId="77777777" w:rsidR="00DC4970" w:rsidRPr="00F34589" w:rsidRDefault="00DC4970" w:rsidP="00DC4970">
      <w:pPr>
        <w:tabs>
          <w:tab w:val="left" w:pos="1843"/>
        </w:tabs>
        <w:ind w:firstLine="709"/>
        <w:jc w:val="both"/>
        <w:rPr>
          <w:rFonts w:eastAsia="Calibri"/>
          <w:szCs w:val="28"/>
          <w:lang w:eastAsia="en-US"/>
        </w:rPr>
      </w:pPr>
      <w:bookmarkStart w:id="84" w:name="_Toc536140372"/>
      <w:r w:rsidRPr="00F34589">
        <w:rPr>
          <w:rFonts w:eastAsia="Calibri"/>
          <w:szCs w:val="28"/>
          <w:lang w:eastAsia="en-US"/>
        </w:rPr>
        <w:t>Не предусматривается.</w:t>
      </w:r>
    </w:p>
    <w:p w14:paraId="5D6F7C4D" w14:textId="77777777" w:rsidR="00DC4970" w:rsidRPr="0021573C" w:rsidRDefault="00DC4970" w:rsidP="00DC4970">
      <w:pPr>
        <w:pStyle w:val="a5"/>
        <w:spacing w:line="240" w:lineRule="auto"/>
        <w:rPr>
          <w:b/>
          <w:bCs/>
        </w:rPr>
      </w:pPr>
      <w:bookmarkStart w:id="85" w:name="_Toc75916882"/>
      <w:bookmarkStart w:id="86" w:name="_Toc204744042"/>
      <w:r w:rsidRPr="0021573C">
        <w:rPr>
          <w:b/>
          <w:bCs/>
        </w:rPr>
        <w:lastRenderedPageBreak/>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84"/>
      <w:bookmarkEnd w:id="85"/>
      <w:bookmarkEnd w:id="86"/>
    </w:p>
    <w:p w14:paraId="19007E0D" w14:textId="77777777" w:rsidR="00DC4970" w:rsidRPr="00F34589" w:rsidRDefault="00DC4970" w:rsidP="00DC4970">
      <w:pPr>
        <w:tabs>
          <w:tab w:val="left" w:pos="1843"/>
        </w:tabs>
        <w:ind w:firstLine="709"/>
        <w:jc w:val="both"/>
        <w:rPr>
          <w:rFonts w:eastAsia="Calibri"/>
          <w:szCs w:val="28"/>
          <w:lang w:eastAsia="en-US"/>
        </w:rPr>
      </w:pPr>
      <w:bookmarkStart w:id="87" w:name="_Toc536140373"/>
      <w:bookmarkStart w:id="88" w:name="_Toc75916883"/>
      <w:r w:rsidRPr="00F34589">
        <w:rPr>
          <w:rFonts w:eastAsia="Calibri"/>
          <w:szCs w:val="28"/>
          <w:lang w:eastAsia="en-US"/>
        </w:rPr>
        <w:t>Предложения по реконструкции источников тепловой энергии, обеспечивающих перспективную тепловую нагрузку, не рассматриваются.</w:t>
      </w:r>
    </w:p>
    <w:p w14:paraId="42F077AA" w14:textId="77777777" w:rsidR="00DC4970" w:rsidRPr="0021573C" w:rsidRDefault="00DC4970" w:rsidP="00DC4970">
      <w:pPr>
        <w:pStyle w:val="a5"/>
        <w:spacing w:line="240" w:lineRule="auto"/>
        <w:rPr>
          <w:b/>
          <w:bCs/>
        </w:rPr>
      </w:pPr>
      <w:bookmarkStart w:id="89" w:name="_Toc204744043"/>
      <w:r w:rsidRPr="0021573C">
        <w:rPr>
          <w:b/>
          <w:bCs/>
        </w:rPr>
        <w:t xml:space="preserve">5.3. </w:t>
      </w:r>
      <w:bookmarkStart w:id="90" w:name="_Hlk35396801"/>
      <w:bookmarkEnd w:id="87"/>
      <w:r w:rsidRPr="0021573C">
        <w:rPr>
          <w:b/>
          <w:bCs/>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88"/>
      <w:bookmarkEnd w:id="89"/>
      <w:bookmarkEnd w:id="90"/>
    </w:p>
    <w:p w14:paraId="1E2B7E6A" w14:textId="77777777" w:rsidR="00DC4970" w:rsidRPr="00F34589" w:rsidRDefault="00DC4970" w:rsidP="00DC4970">
      <w:pPr>
        <w:tabs>
          <w:tab w:val="left" w:pos="1843"/>
        </w:tabs>
        <w:ind w:firstLine="709"/>
        <w:jc w:val="both"/>
        <w:rPr>
          <w:rFonts w:eastAsia="Calibri"/>
          <w:szCs w:val="28"/>
          <w:lang w:eastAsia="en-US"/>
        </w:rPr>
      </w:pPr>
      <w:r w:rsidRPr="00F34589">
        <w:rPr>
          <w:rFonts w:eastAsia="Calibri"/>
          <w:szCs w:val="28"/>
          <w:lang w:eastAsia="en-US"/>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 представлены в Приложении 4 Обосновывающих материалов.</w:t>
      </w:r>
    </w:p>
    <w:p w14:paraId="580FAF24" w14:textId="6F149AEF" w:rsidR="00890275" w:rsidRPr="0021573C" w:rsidRDefault="00890275" w:rsidP="00455A09">
      <w:pPr>
        <w:pStyle w:val="a5"/>
        <w:spacing w:line="240" w:lineRule="auto"/>
        <w:rPr>
          <w:b/>
          <w:bCs/>
        </w:rPr>
      </w:pPr>
      <w:r w:rsidRPr="0021573C">
        <w:rPr>
          <w:b/>
          <w:bCs/>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73"/>
      <w:bookmarkEnd w:id="74"/>
      <w:bookmarkEnd w:id="75"/>
    </w:p>
    <w:p w14:paraId="6CBED117" w14:textId="77777777" w:rsidR="00890275" w:rsidRPr="00F34589" w:rsidRDefault="00890275" w:rsidP="00455A09">
      <w:pPr>
        <w:tabs>
          <w:tab w:val="left" w:pos="1843"/>
        </w:tabs>
        <w:ind w:firstLine="709"/>
        <w:jc w:val="both"/>
        <w:rPr>
          <w:rFonts w:eastAsia="Calibri"/>
          <w:szCs w:val="28"/>
          <w:lang w:eastAsia="en-US"/>
        </w:rPr>
      </w:pPr>
      <w:r w:rsidRPr="00F34589">
        <w:rPr>
          <w:rFonts w:eastAsia="Calibri"/>
          <w:szCs w:val="28"/>
          <w:lang w:eastAsia="en-US"/>
        </w:rPr>
        <w:t>Источники тепловой энергии, функционирующих в режиме комбинированной выработки электрической и тепловой энергии не представлены.</w:t>
      </w:r>
    </w:p>
    <w:p w14:paraId="6F685777" w14:textId="77777777" w:rsidR="00890275" w:rsidRPr="00F34589" w:rsidRDefault="00890275" w:rsidP="00455A09">
      <w:pPr>
        <w:widowControl w:val="0"/>
        <w:autoSpaceDE w:val="0"/>
        <w:autoSpaceDN w:val="0"/>
        <w:adjustRightInd w:val="0"/>
        <w:ind w:firstLine="709"/>
        <w:jc w:val="both"/>
        <w:rPr>
          <w:rFonts w:eastAsia="Calibri"/>
          <w:szCs w:val="28"/>
          <w:lang w:eastAsia="en-US"/>
        </w:rPr>
      </w:pPr>
      <w:bookmarkStart w:id="91" w:name="_Toc204744045"/>
      <w:bookmarkStart w:id="92" w:name="_Toc536140375"/>
      <w:bookmarkStart w:id="93" w:name="_Toc75916885"/>
      <w:r w:rsidRPr="0021573C">
        <w:rPr>
          <w:rStyle w:val="a6"/>
          <w:rFonts w:eastAsia="Calibri"/>
          <w:b/>
          <w:bCs/>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w:t>
      </w:r>
      <w:bookmarkEnd w:id="91"/>
      <w:r w:rsidRPr="00F34589">
        <w:rPr>
          <w:rFonts w:eastAsia="Calibri"/>
          <w:szCs w:val="28"/>
          <w:lang w:eastAsia="en-US"/>
        </w:rPr>
        <w:t xml:space="preserve"> </w:t>
      </w:r>
      <w:r w:rsidRPr="0021573C">
        <w:rPr>
          <w:rStyle w:val="a6"/>
          <w:rFonts w:eastAsia="Calibri"/>
          <w:b/>
          <w:bCs/>
        </w:rPr>
        <w:t>службы технически невозможно или экономически нецелесообразно</w:t>
      </w:r>
      <w:bookmarkEnd w:id="92"/>
      <w:bookmarkEnd w:id="93"/>
    </w:p>
    <w:p w14:paraId="10F050AB" w14:textId="77777777" w:rsidR="00890275" w:rsidRPr="00F34589" w:rsidRDefault="00890275" w:rsidP="00455A09">
      <w:pPr>
        <w:tabs>
          <w:tab w:val="left" w:pos="1843"/>
        </w:tabs>
        <w:ind w:firstLine="709"/>
        <w:jc w:val="both"/>
        <w:rPr>
          <w:rFonts w:eastAsia="Calibri"/>
          <w:szCs w:val="28"/>
          <w:lang w:eastAsia="en-US"/>
        </w:rPr>
      </w:pPr>
      <w:bookmarkStart w:id="94" w:name="_Toc536140376"/>
      <w:r w:rsidRPr="00F34589">
        <w:rPr>
          <w:rFonts w:eastAsia="Calibri"/>
          <w:szCs w:val="28"/>
          <w:lang w:eastAsia="en-US"/>
        </w:rPr>
        <w:t>Не предусматривается.</w:t>
      </w:r>
    </w:p>
    <w:p w14:paraId="6E535AE7" w14:textId="77777777" w:rsidR="00890275" w:rsidRPr="0021573C" w:rsidRDefault="00890275" w:rsidP="00455A09">
      <w:pPr>
        <w:pStyle w:val="a5"/>
        <w:spacing w:line="240" w:lineRule="auto"/>
        <w:rPr>
          <w:b/>
          <w:bCs/>
        </w:rPr>
      </w:pPr>
      <w:bookmarkStart w:id="95" w:name="_Toc75916886"/>
      <w:bookmarkStart w:id="96" w:name="_Toc204744046"/>
      <w:r w:rsidRPr="0021573C">
        <w:rPr>
          <w:b/>
          <w:bCs/>
        </w:rPr>
        <w:t>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94"/>
      <w:bookmarkEnd w:id="95"/>
      <w:bookmarkEnd w:id="96"/>
    </w:p>
    <w:p w14:paraId="0ED34542" w14:textId="77777777" w:rsidR="00890275" w:rsidRPr="00F34589" w:rsidRDefault="00890275" w:rsidP="00455A09">
      <w:pPr>
        <w:tabs>
          <w:tab w:val="left" w:pos="1843"/>
        </w:tabs>
        <w:ind w:firstLine="709"/>
        <w:jc w:val="both"/>
        <w:rPr>
          <w:rFonts w:eastAsia="Calibri"/>
          <w:szCs w:val="28"/>
          <w:lang w:eastAsia="en-US"/>
        </w:rPr>
      </w:pPr>
      <w:bookmarkStart w:id="97" w:name="_Toc536140377"/>
      <w:r w:rsidRPr="00F34589">
        <w:rPr>
          <w:rFonts w:eastAsia="Calibri"/>
          <w:szCs w:val="28"/>
          <w:lang w:eastAsia="en-US"/>
        </w:rPr>
        <w:t>Не предусматривается.</w:t>
      </w:r>
    </w:p>
    <w:p w14:paraId="5A14B9D6" w14:textId="77777777" w:rsidR="00890275" w:rsidRPr="0021573C" w:rsidRDefault="00890275" w:rsidP="00455A09">
      <w:pPr>
        <w:pStyle w:val="a5"/>
        <w:spacing w:line="240" w:lineRule="auto"/>
        <w:rPr>
          <w:b/>
          <w:bCs/>
        </w:rPr>
      </w:pPr>
      <w:bookmarkStart w:id="98" w:name="_Toc75916887"/>
      <w:bookmarkStart w:id="99" w:name="_Toc204744047"/>
      <w:r w:rsidRPr="0021573C">
        <w:rPr>
          <w:b/>
          <w:bCs/>
        </w:rPr>
        <w:t>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97"/>
      <w:bookmarkEnd w:id="98"/>
      <w:bookmarkEnd w:id="99"/>
    </w:p>
    <w:p w14:paraId="682A1DCF" w14:textId="77777777" w:rsidR="00890275" w:rsidRPr="00F34589" w:rsidRDefault="00890275" w:rsidP="00455A09">
      <w:pPr>
        <w:tabs>
          <w:tab w:val="left" w:pos="1843"/>
        </w:tabs>
        <w:ind w:firstLine="709"/>
        <w:jc w:val="both"/>
        <w:rPr>
          <w:rFonts w:eastAsia="Calibri"/>
          <w:szCs w:val="28"/>
          <w:lang w:eastAsia="en-US"/>
        </w:rPr>
      </w:pPr>
      <w:bookmarkStart w:id="100" w:name="_Toc536140378"/>
      <w:r w:rsidRPr="00F34589">
        <w:rPr>
          <w:rFonts w:eastAsia="Calibri"/>
          <w:szCs w:val="28"/>
          <w:lang w:eastAsia="en-US"/>
        </w:rPr>
        <w:t>Не предусматривается.</w:t>
      </w:r>
    </w:p>
    <w:p w14:paraId="32C66A96" w14:textId="37173DFC" w:rsidR="00890275" w:rsidRPr="0021573C" w:rsidRDefault="00890275" w:rsidP="00455A09">
      <w:pPr>
        <w:pStyle w:val="a5"/>
        <w:spacing w:line="240" w:lineRule="auto"/>
        <w:rPr>
          <w:b/>
          <w:bCs/>
        </w:rPr>
      </w:pPr>
      <w:bookmarkStart w:id="101" w:name="_Toc75916888"/>
      <w:bookmarkStart w:id="102" w:name="_Toc204744048"/>
      <w:r w:rsidRPr="0021573C">
        <w:rPr>
          <w:b/>
          <w:bCs/>
        </w:rPr>
        <w:t>5.8 Температурный график отпуска тепловой энергии для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00"/>
      <w:bookmarkEnd w:id="101"/>
      <w:bookmarkEnd w:id="102"/>
    </w:p>
    <w:p w14:paraId="00F3D4E9" w14:textId="11B1B934"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03" w:name="_Toc536140379"/>
      <w:r w:rsidRPr="00F34589">
        <w:rPr>
          <w:rFonts w:eastAsia="Calibri"/>
          <w:szCs w:val="28"/>
          <w:lang w:eastAsia="en-US"/>
        </w:rPr>
        <w:t>Температурные графики отпуска тепловой энергии для источника тепловой энергии представлен в таблице 5.8.1.</w:t>
      </w:r>
    </w:p>
    <w:p w14:paraId="253BAF03" w14:textId="6A1AAC65" w:rsidR="00890275" w:rsidRPr="00F34589" w:rsidRDefault="00890275" w:rsidP="00455A09">
      <w:pPr>
        <w:ind w:firstLine="709"/>
        <w:jc w:val="both"/>
        <w:rPr>
          <w:rFonts w:eastAsia="Calibri"/>
          <w:szCs w:val="28"/>
        </w:rPr>
      </w:pPr>
      <w:r w:rsidRPr="00F34589">
        <w:rPr>
          <w:rFonts w:eastAsia="Calibri"/>
          <w:szCs w:val="28"/>
        </w:rPr>
        <w:t>Таблица 5.8.1. Температурные графики отпуска тепловой энергии для источника тепловой энергии</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1203"/>
        <w:gridCol w:w="2199"/>
        <w:gridCol w:w="1625"/>
      </w:tblGrid>
      <w:tr w:rsidR="00890275" w:rsidRPr="00F34589" w14:paraId="20CEC349" w14:textId="77777777" w:rsidTr="00AB4E45">
        <w:trPr>
          <w:trHeight w:val="170"/>
          <w:tblHeader/>
        </w:trPr>
        <w:tc>
          <w:tcPr>
            <w:tcW w:w="846" w:type="dxa"/>
            <w:hideMark/>
          </w:tcPr>
          <w:p w14:paraId="7DB5BAB0" w14:textId="5BF85969" w:rsidR="00890275" w:rsidRPr="00F34589" w:rsidRDefault="009F6C50" w:rsidP="00A34B92">
            <w:pPr>
              <w:rPr>
                <w:color w:val="000000"/>
                <w:szCs w:val="28"/>
              </w:rPr>
            </w:pPr>
            <w:r w:rsidRPr="00F34589">
              <w:rPr>
                <w:color w:val="000000"/>
                <w:szCs w:val="28"/>
              </w:rPr>
              <w:lastRenderedPageBreak/>
              <w:t>№</w:t>
            </w:r>
          </w:p>
        </w:tc>
        <w:tc>
          <w:tcPr>
            <w:tcW w:w="3544" w:type="dxa"/>
            <w:hideMark/>
          </w:tcPr>
          <w:p w14:paraId="3FC7EAE9" w14:textId="77777777" w:rsidR="00890275" w:rsidRPr="00F34589" w:rsidRDefault="00890275" w:rsidP="00A34B92">
            <w:pPr>
              <w:jc w:val="center"/>
              <w:rPr>
                <w:color w:val="000000"/>
                <w:szCs w:val="28"/>
              </w:rPr>
            </w:pPr>
            <w:r w:rsidRPr="00F34589">
              <w:rPr>
                <w:color w:val="000000"/>
                <w:szCs w:val="28"/>
              </w:rPr>
              <w:t>Наименование и адрес источника тепловой энергии</w:t>
            </w:r>
          </w:p>
        </w:tc>
        <w:tc>
          <w:tcPr>
            <w:tcW w:w="1203" w:type="dxa"/>
            <w:hideMark/>
          </w:tcPr>
          <w:p w14:paraId="738BBD57" w14:textId="1B497EA3" w:rsidR="00890275" w:rsidRPr="00F34589" w:rsidRDefault="00890275" w:rsidP="00A34B92">
            <w:pPr>
              <w:jc w:val="center"/>
              <w:rPr>
                <w:color w:val="000000"/>
                <w:szCs w:val="28"/>
              </w:rPr>
            </w:pPr>
            <w:r w:rsidRPr="00F34589">
              <w:rPr>
                <w:color w:val="000000"/>
                <w:szCs w:val="28"/>
              </w:rPr>
              <w:t xml:space="preserve">Темпер. График, </w:t>
            </w:r>
            <w:r w:rsidR="009F6C50" w:rsidRPr="00F34589">
              <w:rPr>
                <w:color w:val="000000"/>
                <w:szCs w:val="28"/>
              </w:rPr>
              <w:t>градус Цельсия</w:t>
            </w:r>
          </w:p>
        </w:tc>
        <w:tc>
          <w:tcPr>
            <w:tcW w:w="2199" w:type="dxa"/>
            <w:hideMark/>
          </w:tcPr>
          <w:p w14:paraId="52EBA47F" w14:textId="77777777" w:rsidR="00890275" w:rsidRPr="00F34589" w:rsidRDefault="00890275" w:rsidP="00A34B92">
            <w:pPr>
              <w:jc w:val="center"/>
              <w:rPr>
                <w:color w:val="000000"/>
                <w:szCs w:val="28"/>
              </w:rPr>
            </w:pPr>
            <w:r w:rsidRPr="00F34589">
              <w:rPr>
                <w:color w:val="000000"/>
                <w:szCs w:val="28"/>
              </w:rPr>
              <w:t>Способ регулирования</w:t>
            </w:r>
          </w:p>
        </w:tc>
        <w:tc>
          <w:tcPr>
            <w:tcW w:w="1625" w:type="dxa"/>
            <w:hideMark/>
          </w:tcPr>
          <w:p w14:paraId="35127993" w14:textId="77777777" w:rsidR="00890275" w:rsidRPr="00F34589" w:rsidRDefault="00890275" w:rsidP="00A34B92">
            <w:pPr>
              <w:jc w:val="center"/>
              <w:rPr>
                <w:color w:val="000000"/>
                <w:szCs w:val="28"/>
              </w:rPr>
            </w:pPr>
            <w:r w:rsidRPr="00F34589">
              <w:rPr>
                <w:color w:val="000000"/>
                <w:szCs w:val="28"/>
              </w:rPr>
              <w:t>Режим работы</w:t>
            </w:r>
          </w:p>
        </w:tc>
      </w:tr>
      <w:tr w:rsidR="00AB4E45" w:rsidRPr="00F34589" w14:paraId="00CC6D3A" w14:textId="77777777" w:rsidTr="00AB4E45">
        <w:trPr>
          <w:trHeight w:val="170"/>
        </w:trPr>
        <w:tc>
          <w:tcPr>
            <w:tcW w:w="846" w:type="dxa"/>
            <w:hideMark/>
          </w:tcPr>
          <w:p w14:paraId="37269AEA" w14:textId="18C4AF0D" w:rsidR="00AB4E45" w:rsidRPr="00F34589" w:rsidRDefault="00AB4E45" w:rsidP="00AB4E45">
            <w:pPr>
              <w:rPr>
                <w:color w:val="000000"/>
                <w:szCs w:val="28"/>
              </w:rPr>
            </w:pPr>
            <w:r>
              <w:rPr>
                <w:color w:val="000000"/>
                <w:szCs w:val="28"/>
              </w:rPr>
              <w:t>ТСО №01</w:t>
            </w:r>
          </w:p>
        </w:tc>
        <w:tc>
          <w:tcPr>
            <w:tcW w:w="3544" w:type="dxa"/>
            <w:hideMark/>
          </w:tcPr>
          <w:p w14:paraId="5F11E337" w14:textId="58686022" w:rsidR="00AB4E45" w:rsidRPr="00F34589" w:rsidRDefault="00AB4E45" w:rsidP="00AB4E45">
            <w:pPr>
              <w:rPr>
                <w:color w:val="000000"/>
                <w:szCs w:val="28"/>
              </w:rPr>
            </w:pPr>
            <w:r>
              <w:rPr>
                <w:color w:val="000000"/>
                <w:szCs w:val="28"/>
              </w:rPr>
              <w:t>Котельная "Центральная", г. Катав-Ивановск, ул. Б. Сулимовых, 3б</w:t>
            </w:r>
          </w:p>
        </w:tc>
        <w:tc>
          <w:tcPr>
            <w:tcW w:w="1203" w:type="dxa"/>
            <w:shd w:val="clear" w:color="000000" w:fill="FFFFFF"/>
            <w:hideMark/>
          </w:tcPr>
          <w:p w14:paraId="4C469783" w14:textId="3497851E" w:rsidR="00AB4E45" w:rsidRPr="00F34589" w:rsidRDefault="00AB4E45" w:rsidP="00AB4E45">
            <w:pPr>
              <w:rPr>
                <w:color w:val="000000"/>
                <w:szCs w:val="28"/>
              </w:rPr>
            </w:pPr>
            <w:r>
              <w:rPr>
                <w:color w:val="000000"/>
                <w:szCs w:val="28"/>
              </w:rPr>
              <w:t>80/60</w:t>
            </w:r>
          </w:p>
        </w:tc>
        <w:tc>
          <w:tcPr>
            <w:tcW w:w="2199" w:type="dxa"/>
            <w:shd w:val="clear" w:color="000000" w:fill="FFFFFF"/>
            <w:hideMark/>
          </w:tcPr>
          <w:p w14:paraId="4B2F50F5" w14:textId="670D6510"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hideMark/>
          </w:tcPr>
          <w:p w14:paraId="7141B512" w14:textId="5DAB8AFB" w:rsidR="00AB4E45" w:rsidRPr="00F34589" w:rsidRDefault="00AB4E45" w:rsidP="00AB4E45">
            <w:pPr>
              <w:rPr>
                <w:color w:val="000000"/>
                <w:szCs w:val="28"/>
              </w:rPr>
            </w:pPr>
            <w:r>
              <w:rPr>
                <w:color w:val="000000"/>
                <w:szCs w:val="28"/>
              </w:rPr>
              <w:t>Круглогодичное</w:t>
            </w:r>
          </w:p>
        </w:tc>
      </w:tr>
      <w:tr w:rsidR="00AB4E45" w:rsidRPr="00F34589" w14:paraId="767003F9" w14:textId="77777777" w:rsidTr="00AB4E45">
        <w:trPr>
          <w:trHeight w:val="170"/>
        </w:trPr>
        <w:tc>
          <w:tcPr>
            <w:tcW w:w="846" w:type="dxa"/>
          </w:tcPr>
          <w:p w14:paraId="44FC0E84" w14:textId="2FBFD675" w:rsidR="00AB4E45" w:rsidRPr="00F34589" w:rsidRDefault="007D6F36" w:rsidP="00AB4E45">
            <w:pPr>
              <w:rPr>
                <w:color w:val="000000"/>
              </w:rPr>
            </w:pPr>
            <w:r>
              <w:rPr>
                <w:color w:val="000000"/>
                <w:szCs w:val="28"/>
              </w:rPr>
              <w:t>ТСО №02</w:t>
            </w:r>
          </w:p>
        </w:tc>
        <w:tc>
          <w:tcPr>
            <w:tcW w:w="3544" w:type="dxa"/>
          </w:tcPr>
          <w:p w14:paraId="14C5A91C" w14:textId="65C6B75F" w:rsidR="00AB4E45" w:rsidRPr="00F34589" w:rsidRDefault="00AB4E45" w:rsidP="00AB4E45">
            <w:pPr>
              <w:rPr>
                <w:color w:val="000000"/>
              </w:rPr>
            </w:pPr>
            <w:r>
              <w:rPr>
                <w:color w:val="000000"/>
                <w:szCs w:val="28"/>
              </w:rPr>
              <w:t>Котельная "Школа-Интернат", г. Катав-Ивановск, ул. Красноуральская, 33</w:t>
            </w:r>
          </w:p>
        </w:tc>
        <w:tc>
          <w:tcPr>
            <w:tcW w:w="1203" w:type="dxa"/>
            <w:shd w:val="clear" w:color="000000" w:fill="FFFFFF"/>
          </w:tcPr>
          <w:p w14:paraId="7DF551C3" w14:textId="21DFC9A7" w:rsidR="00AB4E45" w:rsidRPr="00F34589" w:rsidRDefault="00AB4E45" w:rsidP="00AB4E45">
            <w:pPr>
              <w:rPr>
                <w:color w:val="000000"/>
                <w:szCs w:val="28"/>
              </w:rPr>
            </w:pPr>
            <w:r>
              <w:rPr>
                <w:color w:val="000000"/>
                <w:szCs w:val="28"/>
              </w:rPr>
              <w:t>80/60</w:t>
            </w:r>
          </w:p>
        </w:tc>
        <w:tc>
          <w:tcPr>
            <w:tcW w:w="2199" w:type="dxa"/>
            <w:shd w:val="clear" w:color="000000" w:fill="FFFFFF"/>
          </w:tcPr>
          <w:p w14:paraId="474EA7B1" w14:textId="5A0C4E23" w:rsidR="00AB4E45" w:rsidRPr="00F34589" w:rsidRDefault="00AB4E45" w:rsidP="00AB4E45">
            <w:pPr>
              <w:rPr>
                <w:szCs w:val="28"/>
              </w:rPr>
            </w:pPr>
            <w:r>
              <w:rPr>
                <w:color w:val="000000"/>
                <w:szCs w:val="28"/>
              </w:rPr>
              <w:t>Качественное регулирование</w:t>
            </w:r>
          </w:p>
        </w:tc>
        <w:tc>
          <w:tcPr>
            <w:tcW w:w="1625" w:type="dxa"/>
            <w:shd w:val="clear" w:color="000000" w:fill="FFFFFF"/>
          </w:tcPr>
          <w:p w14:paraId="2F8402E6" w14:textId="1BD76B83" w:rsidR="00AB4E45" w:rsidRPr="00F34589" w:rsidRDefault="00AB4E45" w:rsidP="00AB4E45">
            <w:pPr>
              <w:rPr>
                <w:color w:val="000000"/>
                <w:szCs w:val="28"/>
              </w:rPr>
            </w:pPr>
            <w:r>
              <w:rPr>
                <w:color w:val="000000"/>
                <w:szCs w:val="28"/>
              </w:rPr>
              <w:t>Сезонное</w:t>
            </w:r>
          </w:p>
        </w:tc>
      </w:tr>
      <w:tr w:rsidR="00AB4E45" w:rsidRPr="00F34589" w14:paraId="2682754E" w14:textId="77777777" w:rsidTr="00AB4E45">
        <w:trPr>
          <w:trHeight w:val="170"/>
        </w:trPr>
        <w:tc>
          <w:tcPr>
            <w:tcW w:w="846" w:type="dxa"/>
          </w:tcPr>
          <w:p w14:paraId="29EB23D3" w14:textId="7CD36A40" w:rsidR="00AB4E45" w:rsidRPr="00F34589" w:rsidRDefault="00AB4E45" w:rsidP="00AB4E45">
            <w:pPr>
              <w:rPr>
                <w:color w:val="000000"/>
                <w:szCs w:val="28"/>
              </w:rPr>
            </w:pPr>
            <w:r>
              <w:rPr>
                <w:color w:val="000000"/>
                <w:szCs w:val="28"/>
              </w:rPr>
              <w:t>ТСО №01</w:t>
            </w:r>
          </w:p>
        </w:tc>
        <w:tc>
          <w:tcPr>
            <w:tcW w:w="3544" w:type="dxa"/>
          </w:tcPr>
          <w:p w14:paraId="3CCA2FA4" w14:textId="79D22AC0" w:rsidR="00AB4E45" w:rsidRPr="00F34589" w:rsidRDefault="00AB4E45" w:rsidP="00AB4E45">
            <w:pPr>
              <w:rPr>
                <w:color w:val="000000"/>
              </w:rPr>
            </w:pPr>
            <w:r>
              <w:rPr>
                <w:color w:val="000000"/>
                <w:szCs w:val="28"/>
              </w:rPr>
              <w:t>Котельная "Солоцкая", г. Катав-Ивановск, ул. Майская площадь, 126</w:t>
            </w:r>
          </w:p>
        </w:tc>
        <w:tc>
          <w:tcPr>
            <w:tcW w:w="1203" w:type="dxa"/>
            <w:shd w:val="clear" w:color="000000" w:fill="FFFFFF"/>
          </w:tcPr>
          <w:p w14:paraId="33928630" w14:textId="4F53A7F9" w:rsidR="00AB4E45" w:rsidRPr="00F34589" w:rsidRDefault="00AB4E45" w:rsidP="00AB4E45">
            <w:pPr>
              <w:rPr>
                <w:color w:val="000000"/>
                <w:szCs w:val="28"/>
              </w:rPr>
            </w:pPr>
            <w:r>
              <w:rPr>
                <w:color w:val="000000"/>
                <w:szCs w:val="28"/>
              </w:rPr>
              <w:t>80/60</w:t>
            </w:r>
          </w:p>
        </w:tc>
        <w:tc>
          <w:tcPr>
            <w:tcW w:w="2199" w:type="dxa"/>
            <w:shd w:val="clear" w:color="000000" w:fill="FFFFFF"/>
          </w:tcPr>
          <w:p w14:paraId="1732B096" w14:textId="14AB9D95"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0EAD3978" w14:textId="3D439CD0" w:rsidR="00AB4E45" w:rsidRPr="00F34589" w:rsidRDefault="00AB4E45" w:rsidP="00AB4E45">
            <w:pPr>
              <w:rPr>
                <w:color w:val="000000"/>
                <w:szCs w:val="28"/>
              </w:rPr>
            </w:pPr>
            <w:r>
              <w:rPr>
                <w:color w:val="000000"/>
                <w:szCs w:val="28"/>
              </w:rPr>
              <w:t>Сезонное</w:t>
            </w:r>
          </w:p>
        </w:tc>
      </w:tr>
      <w:tr w:rsidR="00AB4E45" w:rsidRPr="00F34589" w14:paraId="2A80A1A6" w14:textId="77777777" w:rsidTr="00AB4E45">
        <w:trPr>
          <w:trHeight w:val="170"/>
        </w:trPr>
        <w:tc>
          <w:tcPr>
            <w:tcW w:w="846" w:type="dxa"/>
          </w:tcPr>
          <w:p w14:paraId="3B6ECB9F" w14:textId="6BAC277E" w:rsidR="00AB4E45" w:rsidRPr="00F34589" w:rsidRDefault="00AB4E45" w:rsidP="00AB4E45">
            <w:pPr>
              <w:rPr>
                <w:color w:val="000000"/>
                <w:szCs w:val="28"/>
              </w:rPr>
            </w:pPr>
            <w:r>
              <w:rPr>
                <w:color w:val="000000"/>
                <w:szCs w:val="28"/>
              </w:rPr>
              <w:t>ТСО №01</w:t>
            </w:r>
          </w:p>
        </w:tc>
        <w:tc>
          <w:tcPr>
            <w:tcW w:w="3544" w:type="dxa"/>
          </w:tcPr>
          <w:p w14:paraId="248674C5" w14:textId="6A5124F3" w:rsidR="00AB4E45" w:rsidRPr="00F34589" w:rsidRDefault="00AB4E45" w:rsidP="00AB4E45">
            <w:pPr>
              <w:rPr>
                <w:color w:val="000000"/>
              </w:rPr>
            </w:pPr>
            <w:r>
              <w:rPr>
                <w:color w:val="000000"/>
                <w:szCs w:val="28"/>
              </w:rPr>
              <w:t>Котельная "ЦРБ", г. Катав-Ивановск, ул. Гагарина, 14</w:t>
            </w:r>
          </w:p>
        </w:tc>
        <w:tc>
          <w:tcPr>
            <w:tcW w:w="1203" w:type="dxa"/>
            <w:shd w:val="clear" w:color="000000" w:fill="FFFFFF"/>
          </w:tcPr>
          <w:p w14:paraId="553A7385" w14:textId="0ED02998" w:rsidR="00AB4E45" w:rsidRPr="00F34589" w:rsidRDefault="00AB4E45" w:rsidP="00AB4E45">
            <w:pPr>
              <w:rPr>
                <w:color w:val="000000"/>
                <w:szCs w:val="28"/>
              </w:rPr>
            </w:pPr>
            <w:r>
              <w:rPr>
                <w:color w:val="000000"/>
                <w:szCs w:val="28"/>
              </w:rPr>
              <w:t>80/60</w:t>
            </w:r>
          </w:p>
        </w:tc>
        <w:tc>
          <w:tcPr>
            <w:tcW w:w="2199" w:type="dxa"/>
            <w:shd w:val="clear" w:color="000000" w:fill="FFFFFF"/>
          </w:tcPr>
          <w:p w14:paraId="3E6E99DF" w14:textId="1FFBF6F0"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3411D0B6" w14:textId="6017D837" w:rsidR="00AB4E45" w:rsidRPr="00F34589" w:rsidRDefault="00AB4E45" w:rsidP="00AB4E45">
            <w:pPr>
              <w:rPr>
                <w:color w:val="000000"/>
                <w:szCs w:val="28"/>
              </w:rPr>
            </w:pPr>
            <w:r>
              <w:rPr>
                <w:color w:val="000000"/>
                <w:szCs w:val="28"/>
              </w:rPr>
              <w:t>Сезонное</w:t>
            </w:r>
          </w:p>
        </w:tc>
      </w:tr>
      <w:tr w:rsidR="00AB4E45" w:rsidRPr="00F34589" w14:paraId="1CD633FC" w14:textId="77777777" w:rsidTr="00AB4E45">
        <w:trPr>
          <w:trHeight w:val="170"/>
        </w:trPr>
        <w:tc>
          <w:tcPr>
            <w:tcW w:w="846" w:type="dxa"/>
          </w:tcPr>
          <w:p w14:paraId="34E0B5E2" w14:textId="48399F6B" w:rsidR="00AB4E45" w:rsidRPr="00F34589" w:rsidRDefault="00AB4E45" w:rsidP="00AB4E45">
            <w:pPr>
              <w:rPr>
                <w:color w:val="000000"/>
                <w:szCs w:val="28"/>
              </w:rPr>
            </w:pPr>
            <w:r>
              <w:rPr>
                <w:color w:val="000000"/>
                <w:szCs w:val="28"/>
              </w:rPr>
              <w:t>ТСО №01</w:t>
            </w:r>
          </w:p>
        </w:tc>
        <w:tc>
          <w:tcPr>
            <w:tcW w:w="3544" w:type="dxa"/>
          </w:tcPr>
          <w:p w14:paraId="2BAE7C77" w14:textId="1EFE26DA" w:rsidR="00AB4E45" w:rsidRPr="00F34589" w:rsidRDefault="00AB4E45" w:rsidP="00AB4E45">
            <w:pPr>
              <w:rPr>
                <w:color w:val="000000"/>
              </w:rPr>
            </w:pPr>
            <w:r>
              <w:rPr>
                <w:color w:val="000000"/>
                <w:szCs w:val="28"/>
              </w:rPr>
              <w:t>Котельная "Жилпоселок", г. Катав-Ивановск, ул. Цементников, 15</w:t>
            </w:r>
          </w:p>
        </w:tc>
        <w:tc>
          <w:tcPr>
            <w:tcW w:w="1203" w:type="dxa"/>
            <w:shd w:val="clear" w:color="000000" w:fill="FFFFFF"/>
          </w:tcPr>
          <w:p w14:paraId="5FE9ACA5" w14:textId="0A5A5B33" w:rsidR="00AB4E45" w:rsidRPr="00F34589" w:rsidRDefault="00AB4E45" w:rsidP="00AB4E45">
            <w:pPr>
              <w:rPr>
                <w:color w:val="000000"/>
                <w:szCs w:val="28"/>
              </w:rPr>
            </w:pPr>
            <w:r>
              <w:rPr>
                <w:color w:val="000000"/>
                <w:szCs w:val="28"/>
              </w:rPr>
              <w:t>80/60</w:t>
            </w:r>
          </w:p>
        </w:tc>
        <w:tc>
          <w:tcPr>
            <w:tcW w:w="2199" w:type="dxa"/>
            <w:shd w:val="clear" w:color="000000" w:fill="FFFFFF"/>
          </w:tcPr>
          <w:p w14:paraId="22911C1C" w14:textId="3319F218"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33F01805" w14:textId="3595112F" w:rsidR="00AB4E45" w:rsidRPr="00F34589" w:rsidRDefault="00AB4E45" w:rsidP="00AB4E45">
            <w:pPr>
              <w:rPr>
                <w:color w:val="000000"/>
                <w:szCs w:val="28"/>
              </w:rPr>
            </w:pPr>
            <w:r>
              <w:rPr>
                <w:color w:val="000000"/>
                <w:szCs w:val="28"/>
              </w:rPr>
              <w:t>Сезонное</w:t>
            </w:r>
          </w:p>
        </w:tc>
      </w:tr>
      <w:tr w:rsidR="00AB4E45" w:rsidRPr="00F34589" w14:paraId="3C8FBEB3" w14:textId="77777777" w:rsidTr="00AB4E45">
        <w:trPr>
          <w:trHeight w:val="170"/>
        </w:trPr>
        <w:tc>
          <w:tcPr>
            <w:tcW w:w="846" w:type="dxa"/>
          </w:tcPr>
          <w:p w14:paraId="074844A4" w14:textId="319749AD" w:rsidR="00AB4E45" w:rsidRPr="00F34589" w:rsidRDefault="00AB4E45" w:rsidP="00AB4E45">
            <w:pPr>
              <w:rPr>
                <w:color w:val="000000"/>
                <w:szCs w:val="28"/>
              </w:rPr>
            </w:pPr>
            <w:r>
              <w:rPr>
                <w:color w:val="000000"/>
                <w:szCs w:val="28"/>
              </w:rPr>
              <w:t>ТСО №01</w:t>
            </w:r>
          </w:p>
        </w:tc>
        <w:tc>
          <w:tcPr>
            <w:tcW w:w="3544" w:type="dxa"/>
          </w:tcPr>
          <w:p w14:paraId="7A7DFA60" w14:textId="4EE46C6A" w:rsidR="00AB4E45" w:rsidRPr="00F34589" w:rsidRDefault="00AB4E45" w:rsidP="00AB4E45">
            <w:pPr>
              <w:rPr>
                <w:color w:val="000000"/>
              </w:rPr>
            </w:pPr>
            <w:r>
              <w:rPr>
                <w:color w:val="000000"/>
                <w:szCs w:val="28"/>
              </w:rPr>
              <w:t>Котельная "Спорткомплекс", г. Катав-Ивановск, ул. Б. Сулимовых, 50</w:t>
            </w:r>
          </w:p>
        </w:tc>
        <w:tc>
          <w:tcPr>
            <w:tcW w:w="1203" w:type="dxa"/>
            <w:shd w:val="clear" w:color="000000" w:fill="FFFFFF"/>
          </w:tcPr>
          <w:p w14:paraId="4DFB3AEC" w14:textId="6202DA71" w:rsidR="00AB4E45" w:rsidRPr="00F34589" w:rsidRDefault="00AB4E45" w:rsidP="00AB4E45">
            <w:pPr>
              <w:rPr>
                <w:color w:val="000000"/>
                <w:szCs w:val="28"/>
              </w:rPr>
            </w:pPr>
            <w:r>
              <w:rPr>
                <w:color w:val="000000"/>
                <w:szCs w:val="28"/>
              </w:rPr>
              <w:t>80/60</w:t>
            </w:r>
          </w:p>
        </w:tc>
        <w:tc>
          <w:tcPr>
            <w:tcW w:w="2199" w:type="dxa"/>
            <w:shd w:val="clear" w:color="000000" w:fill="FFFFFF"/>
          </w:tcPr>
          <w:p w14:paraId="3A1047ED" w14:textId="17FF160F"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1DA420EC" w14:textId="40017860" w:rsidR="00AB4E45" w:rsidRPr="00F34589" w:rsidRDefault="00AB4E45" w:rsidP="00AB4E45">
            <w:pPr>
              <w:rPr>
                <w:color w:val="000000"/>
                <w:szCs w:val="28"/>
              </w:rPr>
            </w:pPr>
            <w:r>
              <w:rPr>
                <w:color w:val="000000"/>
                <w:szCs w:val="28"/>
              </w:rPr>
              <w:t>Сезонное</w:t>
            </w:r>
          </w:p>
        </w:tc>
      </w:tr>
      <w:tr w:rsidR="00AB4E45" w:rsidRPr="00F34589" w14:paraId="1F942401" w14:textId="77777777" w:rsidTr="00AB4E45">
        <w:trPr>
          <w:trHeight w:val="170"/>
        </w:trPr>
        <w:tc>
          <w:tcPr>
            <w:tcW w:w="846" w:type="dxa"/>
          </w:tcPr>
          <w:p w14:paraId="7CC8A285" w14:textId="751CDE6B" w:rsidR="00AB4E45" w:rsidRPr="00F34589" w:rsidRDefault="007D6F36" w:rsidP="00AB4E45">
            <w:pPr>
              <w:rPr>
                <w:color w:val="000000"/>
                <w:szCs w:val="28"/>
              </w:rPr>
            </w:pPr>
            <w:r>
              <w:rPr>
                <w:color w:val="000000"/>
                <w:szCs w:val="28"/>
              </w:rPr>
              <w:t>ТСО №03</w:t>
            </w:r>
          </w:p>
        </w:tc>
        <w:tc>
          <w:tcPr>
            <w:tcW w:w="3544" w:type="dxa"/>
          </w:tcPr>
          <w:p w14:paraId="380FCE84" w14:textId="7AADC892" w:rsidR="00AB4E45" w:rsidRPr="00F34589" w:rsidRDefault="00AB4E45" w:rsidP="00AB4E45">
            <w:pPr>
              <w:rPr>
                <w:color w:val="000000"/>
              </w:rPr>
            </w:pPr>
            <w:r>
              <w:rPr>
                <w:color w:val="000000"/>
                <w:szCs w:val="28"/>
              </w:rPr>
              <w:t>Котельная "мкр. Запрудовка", г. Катав-Ивановск, ул. Караваева, 45</w:t>
            </w:r>
          </w:p>
        </w:tc>
        <w:tc>
          <w:tcPr>
            <w:tcW w:w="1203" w:type="dxa"/>
            <w:shd w:val="clear" w:color="000000" w:fill="FFFFFF"/>
          </w:tcPr>
          <w:p w14:paraId="51725DB7" w14:textId="7D1C2BDA" w:rsidR="00AB4E45" w:rsidRPr="00F34589" w:rsidRDefault="00AB4E45" w:rsidP="00AB4E45">
            <w:pPr>
              <w:rPr>
                <w:color w:val="000000"/>
                <w:szCs w:val="28"/>
              </w:rPr>
            </w:pPr>
            <w:r>
              <w:rPr>
                <w:color w:val="000000"/>
                <w:szCs w:val="28"/>
              </w:rPr>
              <w:t>95/70</w:t>
            </w:r>
          </w:p>
        </w:tc>
        <w:tc>
          <w:tcPr>
            <w:tcW w:w="2199" w:type="dxa"/>
            <w:shd w:val="clear" w:color="000000" w:fill="FFFFFF"/>
          </w:tcPr>
          <w:p w14:paraId="2B82256D" w14:textId="5F78EB36"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3AE2884F" w14:textId="21286510" w:rsidR="00AB4E45" w:rsidRPr="00F34589" w:rsidRDefault="00AB4E45" w:rsidP="00AB4E45">
            <w:pPr>
              <w:rPr>
                <w:color w:val="000000"/>
                <w:szCs w:val="28"/>
              </w:rPr>
            </w:pPr>
            <w:r>
              <w:rPr>
                <w:color w:val="000000"/>
                <w:szCs w:val="28"/>
              </w:rPr>
              <w:t>Сезонное</w:t>
            </w:r>
          </w:p>
        </w:tc>
      </w:tr>
      <w:tr w:rsidR="00AB4E45" w:rsidRPr="00F34589" w14:paraId="588BD6D6" w14:textId="77777777" w:rsidTr="00AB4E45">
        <w:trPr>
          <w:trHeight w:val="170"/>
        </w:trPr>
        <w:tc>
          <w:tcPr>
            <w:tcW w:w="846" w:type="dxa"/>
          </w:tcPr>
          <w:p w14:paraId="5C52655A" w14:textId="647B2014" w:rsidR="00AB4E45" w:rsidRPr="00F34589" w:rsidRDefault="00AB4E45" w:rsidP="00AB4E45">
            <w:pPr>
              <w:rPr>
                <w:color w:val="000000"/>
                <w:szCs w:val="28"/>
              </w:rPr>
            </w:pPr>
            <w:r>
              <w:rPr>
                <w:color w:val="000000"/>
                <w:szCs w:val="28"/>
              </w:rPr>
              <w:t>ТСО №01</w:t>
            </w:r>
          </w:p>
        </w:tc>
        <w:tc>
          <w:tcPr>
            <w:tcW w:w="3544" w:type="dxa"/>
          </w:tcPr>
          <w:p w14:paraId="60071FF6" w14:textId="76FB5F77" w:rsidR="00AB4E45" w:rsidRPr="00F34589" w:rsidRDefault="00AB4E45" w:rsidP="00AB4E45">
            <w:pPr>
              <w:rPr>
                <w:color w:val="000000"/>
              </w:rPr>
            </w:pPr>
            <w:r>
              <w:rPr>
                <w:color w:val="000000"/>
                <w:szCs w:val="28"/>
              </w:rPr>
              <w:t>Котельная "Лесная", п. Совхозный, 48</w:t>
            </w:r>
          </w:p>
        </w:tc>
        <w:tc>
          <w:tcPr>
            <w:tcW w:w="1203" w:type="dxa"/>
            <w:shd w:val="clear" w:color="000000" w:fill="FFFFFF"/>
          </w:tcPr>
          <w:p w14:paraId="0C61FA49" w14:textId="6B91BEEF" w:rsidR="00AB4E45" w:rsidRPr="00F34589" w:rsidRDefault="00AB4E45" w:rsidP="00AB4E45">
            <w:pPr>
              <w:rPr>
                <w:color w:val="000000"/>
                <w:szCs w:val="28"/>
              </w:rPr>
            </w:pPr>
            <w:r>
              <w:rPr>
                <w:color w:val="000000"/>
                <w:szCs w:val="28"/>
              </w:rPr>
              <w:t>80/60</w:t>
            </w:r>
          </w:p>
        </w:tc>
        <w:tc>
          <w:tcPr>
            <w:tcW w:w="2199" w:type="dxa"/>
            <w:shd w:val="clear" w:color="000000" w:fill="FFFFFF"/>
          </w:tcPr>
          <w:p w14:paraId="25CB74CC" w14:textId="06905267"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094C8B62" w14:textId="01B8911A" w:rsidR="00AB4E45" w:rsidRPr="00F34589" w:rsidRDefault="00AB4E45" w:rsidP="00AB4E45">
            <w:pPr>
              <w:rPr>
                <w:color w:val="000000"/>
                <w:szCs w:val="28"/>
              </w:rPr>
            </w:pPr>
            <w:r>
              <w:rPr>
                <w:color w:val="000000"/>
                <w:szCs w:val="28"/>
              </w:rPr>
              <w:t>Сезонное</w:t>
            </w:r>
          </w:p>
        </w:tc>
      </w:tr>
      <w:tr w:rsidR="00AB4E45" w:rsidRPr="00F34589" w14:paraId="2F6D96A7" w14:textId="77777777" w:rsidTr="00AB4E45">
        <w:trPr>
          <w:trHeight w:val="170"/>
        </w:trPr>
        <w:tc>
          <w:tcPr>
            <w:tcW w:w="846" w:type="dxa"/>
          </w:tcPr>
          <w:p w14:paraId="3F67C508" w14:textId="0A5A92E9" w:rsidR="00AB4E45" w:rsidRPr="00F34589" w:rsidRDefault="007D6F36" w:rsidP="00AB4E45">
            <w:pPr>
              <w:rPr>
                <w:color w:val="000000"/>
                <w:szCs w:val="28"/>
              </w:rPr>
            </w:pPr>
            <w:r>
              <w:rPr>
                <w:color w:val="000000"/>
                <w:szCs w:val="28"/>
              </w:rPr>
              <w:t>ТСО №04</w:t>
            </w:r>
          </w:p>
        </w:tc>
        <w:tc>
          <w:tcPr>
            <w:tcW w:w="3544" w:type="dxa"/>
          </w:tcPr>
          <w:p w14:paraId="0AFE9296" w14:textId="20860F80" w:rsidR="00AB4E45" w:rsidRPr="00F34589" w:rsidRDefault="00AB4E45" w:rsidP="00AB4E45">
            <w:pPr>
              <w:rPr>
                <w:color w:val="000000"/>
              </w:rPr>
            </w:pPr>
            <w:r>
              <w:rPr>
                <w:color w:val="000000"/>
                <w:szCs w:val="28"/>
              </w:rPr>
              <w:t>Котельная, г. Юрюзань, ул. Гагарина, 15а</w:t>
            </w:r>
          </w:p>
        </w:tc>
        <w:tc>
          <w:tcPr>
            <w:tcW w:w="1203" w:type="dxa"/>
            <w:shd w:val="clear" w:color="000000" w:fill="FFFFFF"/>
          </w:tcPr>
          <w:p w14:paraId="634A2D54" w14:textId="665942C8" w:rsidR="00AB4E45" w:rsidRPr="00F34589" w:rsidRDefault="00AB4E45" w:rsidP="00AB4E45">
            <w:pPr>
              <w:rPr>
                <w:color w:val="000000"/>
                <w:szCs w:val="28"/>
              </w:rPr>
            </w:pPr>
            <w:r>
              <w:rPr>
                <w:color w:val="000000"/>
                <w:szCs w:val="28"/>
              </w:rPr>
              <w:t>95/70</w:t>
            </w:r>
          </w:p>
        </w:tc>
        <w:tc>
          <w:tcPr>
            <w:tcW w:w="2199" w:type="dxa"/>
            <w:shd w:val="clear" w:color="000000" w:fill="FFFFFF"/>
          </w:tcPr>
          <w:p w14:paraId="2FB9C922" w14:textId="58FBA404"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0565DA1F" w14:textId="73551025" w:rsidR="00AB4E45" w:rsidRPr="00F34589" w:rsidRDefault="00AB4E45" w:rsidP="00AB4E45">
            <w:pPr>
              <w:rPr>
                <w:color w:val="000000"/>
                <w:szCs w:val="28"/>
              </w:rPr>
            </w:pPr>
            <w:r>
              <w:rPr>
                <w:color w:val="000000"/>
                <w:szCs w:val="28"/>
              </w:rPr>
              <w:t>Круглогодичное</w:t>
            </w:r>
          </w:p>
        </w:tc>
      </w:tr>
      <w:tr w:rsidR="00AB4E45" w:rsidRPr="00F34589" w14:paraId="3C3D2862" w14:textId="77777777" w:rsidTr="00AB4E45">
        <w:trPr>
          <w:trHeight w:val="170"/>
        </w:trPr>
        <w:tc>
          <w:tcPr>
            <w:tcW w:w="846" w:type="dxa"/>
          </w:tcPr>
          <w:p w14:paraId="39097644" w14:textId="3BBE3983" w:rsidR="00AB4E45" w:rsidRDefault="007D6F36" w:rsidP="00AB4E45">
            <w:pPr>
              <w:rPr>
                <w:color w:val="000000"/>
                <w:szCs w:val="28"/>
              </w:rPr>
            </w:pPr>
            <w:r>
              <w:rPr>
                <w:color w:val="000000"/>
                <w:szCs w:val="28"/>
              </w:rPr>
              <w:t>ТСО №04</w:t>
            </w:r>
          </w:p>
        </w:tc>
        <w:tc>
          <w:tcPr>
            <w:tcW w:w="3544" w:type="dxa"/>
          </w:tcPr>
          <w:p w14:paraId="3B0AD343" w14:textId="780A298E" w:rsidR="00AB4E45" w:rsidRDefault="00AB4E45" w:rsidP="00AB4E45">
            <w:pPr>
              <w:rPr>
                <w:color w:val="000000"/>
                <w:szCs w:val="28"/>
              </w:rPr>
            </w:pPr>
            <w:r>
              <w:rPr>
                <w:color w:val="000000"/>
                <w:szCs w:val="28"/>
              </w:rPr>
              <w:t>Котельная, г. Юрюзань, ул. 3-ого Интернационала, 105а</w:t>
            </w:r>
          </w:p>
        </w:tc>
        <w:tc>
          <w:tcPr>
            <w:tcW w:w="1203" w:type="dxa"/>
            <w:shd w:val="clear" w:color="000000" w:fill="FFFFFF"/>
          </w:tcPr>
          <w:p w14:paraId="295792E6" w14:textId="38E92C1D" w:rsidR="00AB4E45" w:rsidRDefault="00AB4E45" w:rsidP="00AB4E45">
            <w:pPr>
              <w:rPr>
                <w:color w:val="000000"/>
                <w:szCs w:val="28"/>
              </w:rPr>
            </w:pPr>
            <w:r>
              <w:rPr>
                <w:color w:val="000000"/>
                <w:szCs w:val="28"/>
              </w:rPr>
              <w:t>95/70</w:t>
            </w:r>
          </w:p>
        </w:tc>
        <w:tc>
          <w:tcPr>
            <w:tcW w:w="2199" w:type="dxa"/>
            <w:shd w:val="clear" w:color="000000" w:fill="FFFFFF"/>
          </w:tcPr>
          <w:p w14:paraId="1FAB4811" w14:textId="644E345E"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08F864BC" w14:textId="273BE034" w:rsidR="00AB4E45" w:rsidRPr="00F34589" w:rsidRDefault="00AB4E45" w:rsidP="00AB4E45">
            <w:pPr>
              <w:rPr>
                <w:color w:val="000000"/>
                <w:szCs w:val="28"/>
              </w:rPr>
            </w:pPr>
            <w:r>
              <w:rPr>
                <w:color w:val="000000"/>
                <w:szCs w:val="28"/>
              </w:rPr>
              <w:t>Круглогодичное</w:t>
            </w:r>
          </w:p>
        </w:tc>
      </w:tr>
      <w:tr w:rsidR="00AB4E45" w:rsidRPr="00F34589" w14:paraId="2C12187C" w14:textId="77777777" w:rsidTr="00AB4E45">
        <w:trPr>
          <w:trHeight w:val="170"/>
        </w:trPr>
        <w:tc>
          <w:tcPr>
            <w:tcW w:w="846" w:type="dxa"/>
          </w:tcPr>
          <w:p w14:paraId="6169DF1A" w14:textId="75479AAE" w:rsidR="00AB4E45" w:rsidRDefault="007D6F36" w:rsidP="00AB4E45">
            <w:pPr>
              <w:rPr>
                <w:color w:val="000000"/>
                <w:szCs w:val="28"/>
              </w:rPr>
            </w:pPr>
            <w:r>
              <w:rPr>
                <w:color w:val="000000"/>
                <w:szCs w:val="28"/>
              </w:rPr>
              <w:t>ТСО №04</w:t>
            </w:r>
          </w:p>
        </w:tc>
        <w:tc>
          <w:tcPr>
            <w:tcW w:w="3544" w:type="dxa"/>
          </w:tcPr>
          <w:p w14:paraId="35A0DA56" w14:textId="20E833B3" w:rsidR="00AB4E45" w:rsidRDefault="00AB4E45" w:rsidP="00AB4E45">
            <w:pPr>
              <w:rPr>
                <w:color w:val="000000"/>
                <w:szCs w:val="28"/>
              </w:rPr>
            </w:pPr>
            <w:r>
              <w:rPr>
                <w:color w:val="000000"/>
                <w:szCs w:val="28"/>
              </w:rPr>
              <w:t>Котельная, г. Юрюзань, ул. Советская, 144а</w:t>
            </w:r>
          </w:p>
        </w:tc>
        <w:tc>
          <w:tcPr>
            <w:tcW w:w="1203" w:type="dxa"/>
            <w:shd w:val="clear" w:color="000000" w:fill="FFFFFF"/>
          </w:tcPr>
          <w:p w14:paraId="76E4F2AD" w14:textId="07141899" w:rsidR="00AB4E45" w:rsidRDefault="00AB4E45" w:rsidP="00AB4E45">
            <w:pPr>
              <w:rPr>
                <w:color w:val="000000"/>
                <w:szCs w:val="28"/>
              </w:rPr>
            </w:pPr>
            <w:r>
              <w:rPr>
                <w:color w:val="000000"/>
                <w:szCs w:val="28"/>
              </w:rPr>
              <w:t>95/70</w:t>
            </w:r>
          </w:p>
        </w:tc>
        <w:tc>
          <w:tcPr>
            <w:tcW w:w="2199" w:type="dxa"/>
            <w:shd w:val="clear" w:color="000000" w:fill="FFFFFF"/>
          </w:tcPr>
          <w:p w14:paraId="483EC418" w14:textId="29004C66" w:rsidR="00AB4E45" w:rsidRPr="00F34589" w:rsidRDefault="00AB4E45" w:rsidP="00AB4E45">
            <w:pPr>
              <w:rPr>
                <w:color w:val="000000"/>
                <w:szCs w:val="28"/>
              </w:rPr>
            </w:pPr>
            <w:r>
              <w:rPr>
                <w:color w:val="000000"/>
                <w:szCs w:val="28"/>
              </w:rPr>
              <w:t>Качественное регулирование</w:t>
            </w:r>
          </w:p>
        </w:tc>
        <w:tc>
          <w:tcPr>
            <w:tcW w:w="1625" w:type="dxa"/>
            <w:shd w:val="clear" w:color="000000" w:fill="FFFFFF"/>
          </w:tcPr>
          <w:p w14:paraId="2AF5A044" w14:textId="0B7F9BFB" w:rsidR="00AB4E45" w:rsidRPr="00F34589" w:rsidRDefault="00AB4E45" w:rsidP="00AB4E45">
            <w:pPr>
              <w:rPr>
                <w:color w:val="000000"/>
                <w:szCs w:val="28"/>
              </w:rPr>
            </w:pPr>
            <w:r>
              <w:rPr>
                <w:color w:val="000000"/>
                <w:szCs w:val="28"/>
              </w:rPr>
              <w:t>Круглогодичное</w:t>
            </w:r>
          </w:p>
        </w:tc>
      </w:tr>
    </w:tbl>
    <w:p w14:paraId="2D20A8DF"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Необходимость изменения отсутствует.</w:t>
      </w:r>
    </w:p>
    <w:p w14:paraId="58FB4F79" w14:textId="1C549ADA" w:rsidR="00890275" w:rsidRPr="0021573C" w:rsidRDefault="00890275" w:rsidP="00455A09">
      <w:pPr>
        <w:pStyle w:val="a5"/>
        <w:spacing w:line="240" w:lineRule="auto"/>
        <w:rPr>
          <w:b/>
          <w:bCs/>
        </w:rPr>
      </w:pPr>
      <w:bookmarkStart w:id="104" w:name="_Toc75916889"/>
      <w:bookmarkStart w:id="105" w:name="_Toc204744049"/>
      <w:r w:rsidRPr="0021573C">
        <w:rPr>
          <w:b/>
          <w:bCs/>
        </w:rPr>
        <w:t>5.9. Предложения по перспективной установленной тепловой мощности источника тепловой энергии с предложениями по сроку ввода в эксплуатацию новых мощностей</w:t>
      </w:r>
      <w:bookmarkEnd w:id="103"/>
      <w:bookmarkEnd w:id="104"/>
      <w:bookmarkEnd w:id="105"/>
    </w:p>
    <w:p w14:paraId="3C24B457" w14:textId="66E04321" w:rsidR="00890275" w:rsidRPr="00F34589" w:rsidRDefault="00DF5179" w:rsidP="00455A09">
      <w:pPr>
        <w:widowControl w:val="0"/>
        <w:tabs>
          <w:tab w:val="left" w:pos="993"/>
        </w:tabs>
        <w:autoSpaceDE w:val="0"/>
        <w:autoSpaceDN w:val="0"/>
        <w:adjustRightInd w:val="0"/>
        <w:ind w:firstLine="709"/>
        <w:contextualSpacing/>
        <w:jc w:val="both"/>
        <w:rPr>
          <w:rFonts w:eastAsia="Calibri"/>
          <w:szCs w:val="28"/>
          <w:lang w:eastAsia="en-US"/>
        </w:rPr>
      </w:pPr>
      <w:bookmarkStart w:id="106" w:name="_Toc536140380"/>
      <w:r w:rsidRPr="00F34589">
        <w:rPr>
          <w:rFonts w:eastAsia="Calibri"/>
          <w:szCs w:val="28"/>
          <w:lang w:eastAsia="en-US"/>
        </w:rPr>
        <w:t>Предложения по изменению установленной мощности источников тепловой энергии не рассматриваются.</w:t>
      </w:r>
    </w:p>
    <w:p w14:paraId="67275036" w14:textId="77777777" w:rsidR="00890275" w:rsidRPr="0021573C" w:rsidRDefault="00890275" w:rsidP="00455A09">
      <w:pPr>
        <w:pStyle w:val="a5"/>
        <w:spacing w:line="240" w:lineRule="auto"/>
        <w:rPr>
          <w:b/>
          <w:bCs/>
        </w:rPr>
      </w:pPr>
      <w:bookmarkStart w:id="107" w:name="_Toc75916890"/>
      <w:bookmarkStart w:id="108" w:name="_Toc204744050"/>
      <w:r w:rsidRPr="0021573C">
        <w:rPr>
          <w:b/>
          <w:bCs/>
        </w:rPr>
        <w:lastRenderedPageBreak/>
        <w:t xml:space="preserve">5.10. </w:t>
      </w:r>
      <w:bookmarkStart w:id="109" w:name="_Hlk57697777"/>
      <w:r w:rsidRPr="0021573C">
        <w:rPr>
          <w:b/>
          <w:bCs/>
        </w:rPr>
        <w:t>Предложения по вводу новых и реконструкции существующих источников тепловой энергии</w:t>
      </w:r>
      <w:bookmarkEnd w:id="109"/>
      <w:r w:rsidRPr="0021573C">
        <w:rPr>
          <w:b/>
          <w:bCs/>
        </w:rPr>
        <w:t xml:space="preserve"> </w:t>
      </w:r>
      <w:bookmarkStart w:id="110" w:name="_Hlk57697753"/>
      <w:r w:rsidRPr="0021573C">
        <w:rPr>
          <w:b/>
          <w:bCs/>
        </w:rPr>
        <w:t>с использованием возобновляемых источников энергии, а также местных видов топлива</w:t>
      </w:r>
      <w:bookmarkEnd w:id="106"/>
      <w:bookmarkEnd w:id="107"/>
      <w:bookmarkEnd w:id="108"/>
      <w:bookmarkEnd w:id="110"/>
    </w:p>
    <w:p w14:paraId="6A3D02F4"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11" w:name="_Toc536140381"/>
      <w:r w:rsidRPr="00F34589">
        <w:rPr>
          <w:rFonts w:eastAsia="Calibri"/>
          <w:szCs w:val="28"/>
          <w:lang w:eastAsia="en-US"/>
        </w:rPr>
        <w:t>Не предусматривается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p w14:paraId="41A73497" w14:textId="77777777" w:rsidR="00890275" w:rsidRPr="0021573C" w:rsidRDefault="00890275" w:rsidP="00455A09">
      <w:pPr>
        <w:pStyle w:val="a5"/>
        <w:spacing w:line="240" w:lineRule="auto"/>
        <w:rPr>
          <w:b/>
          <w:bCs/>
        </w:rPr>
      </w:pPr>
      <w:bookmarkStart w:id="112" w:name="_Toc75916891"/>
      <w:bookmarkStart w:id="113" w:name="_Toc204744051"/>
      <w:r w:rsidRPr="0021573C">
        <w:rPr>
          <w:b/>
          <w:bCs/>
        </w:rPr>
        <w:t xml:space="preserve">Раздел 6 </w:t>
      </w:r>
      <w:bookmarkEnd w:id="111"/>
      <w:r w:rsidRPr="0021573C">
        <w:rPr>
          <w:b/>
          <w:bCs/>
        </w:rPr>
        <w:t>Предложения по строительству, реконструкции и (или) модернизации тепловых сетей</w:t>
      </w:r>
      <w:bookmarkEnd w:id="112"/>
      <w:bookmarkEnd w:id="113"/>
    </w:p>
    <w:p w14:paraId="4699588D" w14:textId="77777777" w:rsidR="00890275" w:rsidRPr="0021573C" w:rsidRDefault="00890275" w:rsidP="00455A09">
      <w:pPr>
        <w:pStyle w:val="a5"/>
        <w:spacing w:line="240" w:lineRule="auto"/>
        <w:rPr>
          <w:b/>
          <w:bCs/>
        </w:rPr>
      </w:pPr>
      <w:bookmarkStart w:id="114" w:name="_Toc536140382"/>
      <w:bookmarkStart w:id="115" w:name="_Toc75916892"/>
      <w:bookmarkStart w:id="116" w:name="_Toc204744052"/>
      <w:r w:rsidRPr="0021573C">
        <w:rPr>
          <w:b/>
          <w:bCs/>
        </w:rPr>
        <w:t xml:space="preserve">6.1. Предложения </w:t>
      </w:r>
      <w:bookmarkEnd w:id="114"/>
      <w:r w:rsidRPr="0021573C">
        <w:rPr>
          <w:b/>
          <w:bCs/>
        </w:rPr>
        <w:t>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115"/>
      <w:bookmarkEnd w:id="116"/>
    </w:p>
    <w:p w14:paraId="03E6EEF2"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17" w:name="_Toc536140383"/>
      <w:r w:rsidRPr="00F34589">
        <w:rPr>
          <w:rFonts w:eastAsia="Calibri"/>
          <w:szCs w:val="28"/>
          <w:lang w:eastAsia="en-US"/>
        </w:rPr>
        <w:t>Не предусматривается</w:t>
      </w:r>
    </w:p>
    <w:p w14:paraId="4D696599" w14:textId="724011F9" w:rsidR="00890275" w:rsidRPr="0021573C" w:rsidRDefault="00890275" w:rsidP="00455A09">
      <w:pPr>
        <w:pStyle w:val="a5"/>
        <w:spacing w:line="240" w:lineRule="auto"/>
        <w:rPr>
          <w:b/>
          <w:bCs/>
        </w:rPr>
      </w:pPr>
      <w:bookmarkStart w:id="118" w:name="_Toc75916893"/>
      <w:bookmarkStart w:id="119" w:name="_Toc204744053"/>
      <w:r w:rsidRPr="0021573C">
        <w:rPr>
          <w:b/>
          <w:bCs/>
        </w:rPr>
        <w:t xml:space="preserve">6.2. Предложения по строительству и реконструкции тепловых сетей для обеспечения перспективных приростов тепловой нагрузки в осваиваемых районах </w:t>
      </w:r>
      <w:r w:rsidR="00A209E3">
        <w:rPr>
          <w:b/>
          <w:bCs/>
        </w:rPr>
        <w:t>муниципального округа</w:t>
      </w:r>
      <w:r w:rsidRPr="0021573C">
        <w:rPr>
          <w:b/>
          <w:bCs/>
        </w:rPr>
        <w:t xml:space="preserve"> под жилищную, комплексную или производственную застройку</w:t>
      </w:r>
      <w:bookmarkEnd w:id="117"/>
      <w:bookmarkEnd w:id="118"/>
      <w:bookmarkEnd w:id="119"/>
    </w:p>
    <w:p w14:paraId="66611632" w14:textId="502B9129" w:rsidR="00974197" w:rsidRPr="00F34589" w:rsidRDefault="000D2BD6" w:rsidP="00974197">
      <w:pPr>
        <w:widowControl w:val="0"/>
        <w:tabs>
          <w:tab w:val="left" w:pos="993"/>
        </w:tabs>
        <w:autoSpaceDE w:val="0"/>
        <w:autoSpaceDN w:val="0"/>
        <w:adjustRightInd w:val="0"/>
        <w:ind w:firstLine="709"/>
        <w:contextualSpacing/>
        <w:jc w:val="both"/>
        <w:rPr>
          <w:rFonts w:eastAsia="Calibri"/>
          <w:szCs w:val="28"/>
          <w:lang w:eastAsia="en-US"/>
        </w:rPr>
      </w:pPr>
      <w:bookmarkStart w:id="120" w:name="_Toc536140384"/>
      <w:bookmarkStart w:id="121" w:name="_Toc75916894"/>
      <w:r>
        <w:rPr>
          <w:rFonts w:eastAsia="Calibri"/>
          <w:szCs w:val="28"/>
          <w:lang w:eastAsia="en-US"/>
        </w:rPr>
        <w:t>Не планируется.</w:t>
      </w:r>
    </w:p>
    <w:p w14:paraId="385F3FC3" w14:textId="359D7C11" w:rsidR="00890275" w:rsidRPr="0021573C" w:rsidRDefault="00890275" w:rsidP="00455A09">
      <w:pPr>
        <w:pStyle w:val="a5"/>
        <w:spacing w:line="240" w:lineRule="auto"/>
        <w:rPr>
          <w:b/>
          <w:bCs/>
        </w:rPr>
      </w:pPr>
      <w:bookmarkStart w:id="122" w:name="_Toc204744054"/>
      <w:r w:rsidRPr="0021573C">
        <w:rPr>
          <w:b/>
          <w:bCs/>
        </w:rPr>
        <w:t xml:space="preserve">6.3. Предложения </w:t>
      </w:r>
      <w:bookmarkEnd w:id="120"/>
      <w:r w:rsidRPr="0021573C">
        <w:rPr>
          <w:b/>
          <w:bCs/>
        </w:rPr>
        <w:t>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21"/>
      <w:bookmarkEnd w:id="122"/>
    </w:p>
    <w:p w14:paraId="391DE977" w14:textId="39D74C89"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23" w:name="_Toc536140385"/>
      <w:bookmarkStart w:id="124" w:name="_Toc75916895"/>
      <w:r w:rsidRPr="00F34589">
        <w:rPr>
          <w:rFonts w:eastAsia="Calibri"/>
          <w:szCs w:val="28"/>
          <w:lang w:eastAsia="en-US"/>
        </w:rPr>
        <w:t xml:space="preserve">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w:t>
      </w:r>
      <w:r w:rsidR="000D2BD6" w:rsidRPr="00F34589">
        <w:rPr>
          <w:rFonts w:eastAsia="Calibri"/>
          <w:szCs w:val="28"/>
          <w:lang w:eastAsia="en-US"/>
        </w:rPr>
        <w:t>тепловой энергии,</w:t>
      </w:r>
      <w:r w:rsidRPr="00F34589">
        <w:rPr>
          <w:rFonts w:eastAsia="Calibri"/>
          <w:szCs w:val="28"/>
          <w:lang w:eastAsia="en-US"/>
        </w:rPr>
        <w:t xml:space="preserve"> потребителям от различных источников тепловой энергии при сохранении надежности теплоснабжения не предусматриваются.</w:t>
      </w:r>
    </w:p>
    <w:p w14:paraId="4B925AF6" w14:textId="77777777" w:rsidR="00890275" w:rsidRPr="0021573C" w:rsidRDefault="00890275" w:rsidP="00455A09">
      <w:pPr>
        <w:pStyle w:val="a5"/>
        <w:spacing w:line="240" w:lineRule="auto"/>
        <w:rPr>
          <w:b/>
          <w:bCs/>
        </w:rPr>
      </w:pPr>
      <w:bookmarkStart w:id="125" w:name="_Toc204744055"/>
      <w:r w:rsidRPr="0021573C">
        <w:rPr>
          <w:b/>
          <w:bCs/>
        </w:rPr>
        <w:t xml:space="preserve">6.4. </w:t>
      </w:r>
      <w:bookmarkEnd w:id="123"/>
      <w:r w:rsidRPr="0021573C">
        <w:rPr>
          <w:b/>
          <w:bCs/>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24"/>
      <w:bookmarkEnd w:id="125"/>
    </w:p>
    <w:p w14:paraId="48B87C50"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26" w:name="_Toc536140386"/>
      <w:bookmarkStart w:id="127" w:name="_Toc75916896"/>
      <w:r w:rsidRPr="00F34589">
        <w:rPr>
          <w:rFonts w:eastAsia="Calibri"/>
          <w:szCs w:val="28"/>
          <w:lang w:eastAsia="en-US"/>
        </w:rPr>
        <w:t>Не предусматривается</w:t>
      </w:r>
    </w:p>
    <w:p w14:paraId="6885E6F2" w14:textId="77777777" w:rsidR="00890275" w:rsidRPr="0021573C" w:rsidRDefault="00890275" w:rsidP="00455A09">
      <w:pPr>
        <w:pStyle w:val="a5"/>
        <w:spacing w:line="240" w:lineRule="auto"/>
        <w:rPr>
          <w:b/>
          <w:bCs/>
        </w:rPr>
      </w:pPr>
      <w:bookmarkStart w:id="128" w:name="_Toc204744056"/>
      <w:r w:rsidRPr="0021573C">
        <w:rPr>
          <w:b/>
          <w:bCs/>
        </w:rPr>
        <w:t xml:space="preserve">6.5. Предложения </w:t>
      </w:r>
      <w:bookmarkEnd w:id="126"/>
      <w:r w:rsidRPr="0021573C">
        <w:rPr>
          <w:b/>
          <w:bCs/>
        </w:rPr>
        <w:t>по строительству, реконструкции и (или) модернизации тепловых сетей для обеспечения нормативной надежности теплоснабжения потребителей</w:t>
      </w:r>
      <w:bookmarkEnd w:id="127"/>
      <w:bookmarkEnd w:id="128"/>
    </w:p>
    <w:p w14:paraId="73F9C29A"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29" w:name="_Toc536140387"/>
      <w:bookmarkStart w:id="130" w:name="_Toc75916897"/>
      <w:r w:rsidRPr="00F34589">
        <w:rPr>
          <w:rFonts w:eastAsia="Calibri"/>
          <w:szCs w:val="28"/>
          <w:lang w:eastAsia="en-US"/>
        </w:rPr>
        <w:t>Не предусматривается</w:t>
      </w:r>
    </w:p>
    <w:p w14:paraId="4FAB9557" w14:textId="77777777" w:rsidR="00890275" w:rsidRPr="0021573C" w:rsidRDefault="00890275" w:rsidP="00455A09">
      <w:pPr>
        <w:pStyle w:val="a5"/>
        <w:spacing w:line="240" w:lineRule="auto"/>
        <w:rPr>
          <w:b/>
          <w:bCs/>
        </w:rPr>
      </w:pPr>
      <w:bookmarkStart w:id="131" w:name="_Toc204744057"/>
      <w:r w:rsidRPr="0021573C">
        <w:rPr>
          <w:b/>
          <w:bCs/>
        </w:rPr>
        <w:t>Раздел 7 Предложения по переводу открытых систем теплоснабжения (горячего водоснабжения) в закрытые системы горячего водоснабжения</w:t>
      </w:r>
      <w:bookmarkEnd w:id="129"/>
      <w:bookmarkEnd w:id="130"/>
      <w:bookmarkEnd w:id="131"/>
    </w:p>
    <w:p w14:paraId="048D0D24" w14:textId="77777777" w:rsidR="00890275" w:rsidRPr="0021573C" w:rsidRDefault="00890275" w:rsidP="00455A09">
      <w:pPr>
        <w:pStyle w:val="a5"/>
        <w:spacing w:line="240" w:lineRule="auto"/>
        <w:rPr>
          <w:b/>
          <w:bCs/>
        </w:rPr>
      </w:pPr>
      <w:bookmarkStart w:id="132" w:name="_Toc536140388"/>
      <w:bookmarkStart w:id="133" w:name="_Toc75916898"/>
      <w:bookmarkStart w:id="134" w:name="_Toc204744058"/>
      <w:r w:rsidRPr="0021573C">
        <w:rPr>
          <w:b/>
          <w:bCs/>
        </w:rPr>
        <w:t xml:space="preserve">7.1. Предложения по переводу существующих открытых систем теплоснабжения (горячего водоснабжения) в закрытые системы </w:t>
      </w:r>
      <w:r w:rsidRPr="0021573C">
        <w:rPr>
          <w:b/>
          <w:bCs/>
        </w:rPr>
        <w:lastRenderedPageBreak/>
        <w:t>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132"/>
      <w:bookmarkEnd w:id="133"/>
      <w:bookmarkEnd w:id="134"/>
    </w:p>
    <w:p w14:paraId="323DCC16"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35" w:name="_Toc536140389"/>
      <w:bookmarkStart w:id="136" w:name="_Toc75916899"/>
      <w:r w:rsidRPr="00F34589">
        <w:rPr>
          <w:rFonts w:eastAsia="Calibri"/>
          <w:szCs w:val="28"/>
          <w:lang w:eastAsia="en-US"/>
        </w:rPr>
        <w:t>Не предусматривается.</w:t>
      </w:r>
    </w:p>
    <w:p w14:paraId="07CB2FB4" w14:textId="77777777" w:rsidR="00890275" w:rsidRPr="0021573C" w:rsidRDefault="00890275" w:rsidP="00455A09">
      <w:pPr>
        <w:pStyle w:val="a5"/>
        <w:spacing w:line="240" w:lineRule="auto"/>
        <w:rPr>
          <w:b/>
          <w:bCs/>
        </w:rPr>
      </w:pPr>
      <w:bookmarkStart w:id="137" w:name="_Toc204744059"/>
      <w:r w:rsidRPr="0021573C">
        <w:rPr>
          <w:b/>
          <w:bCs/>
        </w:rPr>
        <w:t>7.2.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135"/>
      <w:bookmarkEnd w:id="136"/>
      <w:bookmarkEnd w:id="137"/>
    </w:p>
    <w:p w14:paraId="18F1B95A"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38" w:name="_Toc536140390"/>
      <w:bookmarkStart w:id="139" w:name="_Toc75916900"/>
      <w:r w:rsidRPr="00F34589">
        <w:rPr>
          <w:rFonts w:eastAsia="Calibri"/>
          <w:szCs w:val="28"/>
          <w:lang w:eastAsia="en-US"/>
        </w:rPr>
        <w:t>Не предусматривается.</w:t>
      </w:r>
    </w:p>
    <w:p w14:paraId="0C606493" w14:textId="77777777" w:rsidR="00890275" w:rsidRPr="0021573C" w:rsidRDefault="00890275" w:rsidP="00455A09">
      <w:pPr>
        <w:pStyle w:val="a5"/>
        <w:spacing w:line="240" w:lineRule="auto"/>
        <w:rPr>
          <w:b/>
          <w:bCs/>
        </w:rPr>
      </w:pPr>
      <w:bookmarkStart w:id="140" w:name="_Toc204744060"/>
      <w:r w:rsidRPr="0021573C">
        <w:rPr>
          <w:b/>
          <w:bCs/>
        </w:rPr>
        <w:t>Раздел 8 Перспективные топливные балансы</w:t>
      </w:r>
      <w:bookmarkEnd w:id="138"/>
      <w:bookmarkEnd w:id="139"/>
      <w:bookmarkEnd w:id="140"/>
    </w:p>
    <w:p w14:paraId="68FF1BB0" w14:textId="74C54FD8" w:rsidR="00890275" w:rsidRPr="0021573C" w:rsidRDefault="00890275" w:rsidP="00455A09">
      <w:pPr>
        <w:pStyle w:val="a5"/>
        <w:spacing w:line="240" w:lineRule="auto"/>
        <w:rPr>
          <w:b/>
          <w:bCs/>
        </w:rPr>
      </w:pPr>
      <w:bookmarkStart w:id="141" w:name="_Toc536140391"/>
      <w:bookmarkStart w:id="142" w:name="_Toc75916901"/>
      <w:bookmarkStart w:id="143" w:name="_Toc204744061"/>
      <w:r w:rsidRPr="0021573C">
        <w:rPr>
          <w:b/>
          <w:bCs/>
        </w:rPr>
        <w:t>8.1. Перспективные топливные балансы для источника тепловой энергии по видам основного, резервного и аварийного топлива на каждом этапе</w:t>
      </w:r>
      <w:bookmarkEnd w:id="141"/>
      <w:bookmarkEnd w:id="142"/>
      <w:bookmarkEnd w:id="143"/>
    </w:p>
    <w:p w14:paraId="1DD6294C" w14:textId="50950994"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Перспективный топливный баланс для источника тепловой энергии по видам основного, резервного и аварийного топлива на каждом этапе представлен в таблицах 10.1.1.-10.1.4 Обосновывающих материалов.</w:t>
      </w:r>
    </w:p>
    <w:p w14:paraId="3BFB13D7" w14:textId="77777777" w:rsidR="00890275" w:rsidRPr="0021573C" w:rsidRDefault="00890275" w:rsidP="00455A09">
      <w:pPr>
        <w:pStyle w:val="a5"/>
        <w:spacing w:line="240" w:lineRule="auto"/>
        <w:rPr>
          <w:b/>
          <w:bCs/>
        </w:rPr>
      </w:pPr>
      <w:bookmarkStart w:id="144" w:name="_Toc536140392"/>
      <w:bookmarkStart w:id="145" w:name="_Toc75916902"/>
      <w:bookmarkStart w:id="146" w:name="_Toc204744062"/>
      <w:bookmarkStart w:id="147" w:name="_Toc6365141"/>
      <w:r w:rsidRPr="0021573C">
        <w:rPr>
          <w:b/>
          <w:bCs/>
        </w:rPr>
        <w:t>8.2.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44"/>
      <w:bookmarkEnd w:id="145"/>
      <w:bookmarkEnd w:id="146"/>
    </w:p>
    <w:p w14:paraId="2A34E0AB" w14:textId="27777B2A"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Основным видом топлива является природный газ.</w:t>
      </w:r>
    </w:p>
    <w:p w14:paraId="499BD77D" w14:textId="77777777" w:rsidR="00890275" w:rsidRPr="0021573C" w:rsidRDefault="00890275" w:rsidP="00455A09">
      <w:pPr>
        <w:pStyle w:val="a5"/>
        <w:spacing w:line="240" w:lineRule="auto"/>
        <w:rPr>
          <w:b/>
          <w:bCs/>
        </w:rPr>
      </w:pPr>
      <w:bookmarkStart w:id="148" w:name="_Toc75916903"/>
      <w:bookmarkStart w:id="149" w:name="_Toc204744063"/>
      <w:r w:rsidRPr="0021573C">
        <w:rPr>
          <w:b/>
          <w:bCs/>
        </w:rPr>
        <w:t>8.3. Виды топлива, их долю и значение низшей теплоты сгорания топлива, используемые для производства тепловой энергии по каждой системе теплоснабжения</w:t>
      </w:r>
      <w:bookmarkEnd w:id="148"/>
      <w:bookmarkEnd w:id="149"/>
    </w:p>
    <w:p w14:paraId="7AA6A84E" w14:textId="77777777" w:rsidR="00890275" w:rsidRPr="00F34589" w:rsidRDefault="00890275" w:rsidP="00455A09">
      <w:pPr>
        <w:tabs>
          <w:tab w:val="left" w:pos="1843"/>
        </w:tabs>
        <w:ind w:firstLine="709"/>
        <w:jc w:val="both"/>
        <w:rPr>
          <w:rFonts w:eastAsia="Calibri"/>
          <w:szCs w:val="28"/>
          <w:lang w:eastAsia="en-US"/>
        </w:rPr>
      </w:pPr>
      <w:bookmarkStart w:id="150" w:name="_Toc75916904"/>
      <w:bookmarkStart w:id="151" w:name="_Toc536140395"/>
      <w:bookmarkEnd w:id="147"/>
      <w:r w:rsidRPr="00F34589">
        <w:rPr>
          <w:rFonts w:eastAsia="Calibri"/>
          <w:szCs w:val="28"/>
          <w:lang w:eastAsia="en-US"/>
        </w:rPr>
        <w:t>В таблице 8.3.1. представлено 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p>
    <w:p w14:paraId="6693A6A1" w14:textId="77777777" w:rsidR="00890275" w:rsidRPr="00F34589" w:rsidRDefault="00890275" w:rsidP="00455A09">
      <w:pPr>
        <w:tabs>
          <w:tab w:val="left" w:pos="1843"/>
        </w:tabs>
        <w:ind w:firstLine="709"/>
        <w:jc w:val="both"/>
        <w:rPr>
          <w:rFonts w:eastAsia="Calibri"/>
          <w:szCs w:val="28"/>
          <w:lang w:eastAsia="en-US"/>
        </w:rPr>
      </w:pPr>
      <w:bookmarkStart w:id="152" w:name="_Toc160637554"/>
      <w:r w:rsidRPr="00F34589">
        <w:rPr>
          <w:rFonts w:eastAsia="Calibri"/>
          <w:szCs w:val="28"/>
          <w:lang w:eastAsia="en-US"/>
        </w:rPr>
        <w:t>Таблица 8.3.1. 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152"/>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843"/>
        <w:gridCol w:w="1701"/>
        <w:gridCol w:w="1559"/>
      </w:tblGrid>
      <w:tr w:rsidR="00890275" w:rsidRPr="00F34589" w14:paraId="2FF6AE20" w14:textId="77777777" w:rsidTr="00AB4E45">
        <w:trPr>
          <w:trHeight w:val="20"/>
          <w:tblHeader/>
        </w:trPr>
        <w:tc>
          <w:tcPr>
            <w:tcW w:w="4248" w:type="dxa"/>
            <w:vMerge w:val="restart"/>
            <w:hideMark/>
          </w:tcPr>
          <w:p w14:paraId="496C56B7" w14:textId="77777777" w:rsidR="00890275" w:rsidRPr="00F34589" w:rsidRDefault="00890275" w:rsidP="00AB4E45">
            <w:pPr>
              <w:jc w:val="center"/>
              <w:rPr>
                <w:color w:val="000000"/>
                <w:szCs w:val="28"/>
              </w:rPr>
            </w:pPr>
            <w:r w:rsidRPr="00F34589">
              <w:rPr>
                <w:color w:val="000000"/>
                <w:szCs w:val="28"/>
              </w:rPr>
              <w:t>Наименование и адрес источника тепловой энергии</w:t>
            </w:r>
          </w:p>
        </w:tc>
        <w:tc>
          <w:tcPr>
            <w:tcW w:w="1843" w:type="dxa"/>
            <w:vMerge w:val="restart"/>
            <w:hideMark/>
          </w:tcPr>
          <w:p w14:paraId="5C47775B" w14:textId="77777777" w:rsidR="00890275" w:rsidRPr="00F34589" w:rsidRDefault="00890275" w:rsidP="00AB4E45">
            <w:pPr>
              <w:jc w:val="center"/>
              <w:rPr>
                <w:color w:val="000000"/>
                <w:szCs w:val="28"/>
              </w:rPr>
            </w:pPr>
            <w:r w:rsidRPr="00F34589">
              <w:rPr>
                <w:color w:val="000000"/>
                <w:szCs w:val="28"/>
              </w:rPr>
              <w:t>Вид топлива</w:t>
            </w:r>
          </w:p>
        </w:tc>
        <w:tc>
          <w:tcPr>
            <w:tcW w:w="1701" w:type="dxa"/>
            <w:vMerge w:val="restart"/>
            <w:hideMark/>
          </w:tcPr>
          <w:p w14:paraId="3CBAC5D6" w14:textId="16285274" w:rsidR="00890275" w:rsidRPr="00F34589" w:rsidRDefault="00890275" w:rsidP="00AB4E45">
            <w:pPr>
              <w:jc w:val="center"/>
              <w:rPr>
                <w:color w:val="000000"/>
                <w:szCs w:val="28"/>
              </w:rPr>
            </w:pPr>
            <w:r w:rsidRPr="00F34589">
              <w:rPr>
                <w:color w:val="000000"/>
                <w:szCs w:val="28"/>
              </w:rPr>
              <w:t xml:space="preserve">Низшая теплота сгорания топлива, </w:t>
            </w:r>
            <w:r w:rsidR="009F6C50" w:rsidRPr="00F34589">
              <w:rPr>
                <w:color w:val="000000"/>
                <w:szCs w:val="28"/>
              </w:rPr>
              <w:t>ккал/килограмм</w:t>
            </w:r>
          </w:p>
        </w:tc>
        <w:tc>
          <w:tcPr>
            <w:tcW w:w="1559" w:type="dxa"/>
            <w:noWrap/>
            <w:hideMark/>
          </w:tcPr>
          <w:p w14:paraId="64446C2C" w14:textId="66E046C6" w:rsidR="00890275" w:rsidRPr="00F34589" w:rsidRDefault="00890275" w:rsidP="00AB4E45">
            <w:pPr>
              <w:jc w:val="center"/>
              <w:rPr>
                <w:color w:val="000000"/>
                <w:szCs w:val="28"/>
              </w:rPr>
            </w:pPr>
            <w:r w:rsidRPr="00F34589">
              <w:rPr>
                <w:color w:val="000000"/>
                <w:szCs w:val="28"/>
              </w:rPr>
              <w:t xml:space="preserve">Доля от общего потребления топлива, </w:t>
            </w:r>
            <w:r w:rsidR="0064143B" w:rsidRPr="00F34589">
              <w:rPr>
                <w:color w:val="000000"/>
                <w:szCs w:val="28"/>
              </w:rPr>
              <w:t>%</w:t>
            </w:r>
          </w:p>
        </w:tc>
      </w:tr>
      <w:tr w:rsidR="00890275" w:rsidRPr="00F34589" w14:paraId="4664E0F8" w14:textId="77777777" w:rsidTr="00AB4E45">
        <w:trPr>
          <w:trHeight w:val="20"/>
          <w:tblHeader/>
        </w:trPr>
        <w:tc>
          <w:tcPr>
            <w:tcW w:w="4248" w:type="dxa"/>
            <w:vMerge/>
            <w:hideMark/>
          </w:tcPr>
          <w:p w14:paraId="2582C8CF" w14:textId="77777777" w:rsidR="00890275" w:rsidRPr="00F34589" w:rsidRDefault="00890275" w:rsidP="00AB4E45">
            <w:pPr>
              <w:jc w:val="center"/>
              <w:rPr>
                <w:color w:val="000000"/>
                <w:szCs w:val="28"/>
              </w:rPr>
            </w:pPr>
          </w:p>
        </w:tc>
        <w:tc>
          <w:tcPr>
            <w:tcW w:w="1843" w:type="dxa"/>
            <w:vMerge/>
            <w:hideMark/>
          </w:tcPr>
          <w:p w14:paraId="255E761B" w14:textId="77777777" w:rsidR="00890275" w:rsidRPr="00F34589" w:rsidRDefault="00890275" w:rsidP="00AB4E45">
            <w:pPr>
              <w:jc w:val="center"/>
              <w:rPr>
                <w:color w:val="000000"/>
                <w:szCs w:val="28"/>
              </w:rPr>
            </w:pPr>
          </w:p>
        </w:tc>
        <w:tc>
          <w:tcPr>
            <w:tcW w:w="1701" w:type="dxa"/>
            <w:vMerge/>
            <w:hideMark/>
          </w:tcPr>
          <w:p w14:paraId="33E5B989" w14:textId="77777777" w:rsidR="00890275" w:rsidRPr="00F34589" w:rsidRDefault="00890275" w:rsidP="00AB4E45">
            <w:pPr>
              <w:jc w:val="center"/>
              <w:rPr>
                <w:color w:val="000000"/>
                <w:szCs w:val="28"/>
              </w:rPr>
            </w:pPr>
          </w:p>
        </w:tc>
        <w:tc>
          <w:tcPr>
            <w:tcW w:w="1559" w:type="dxa"/>
            <w:hideMark/>
          </w:tcPr>
          <w:p w14:paraId="0F0B7A70" w14:textId="20B2413B" w:rsidR="00890275" w:rsidRPr="00F34589" w:rsidRDefault="007D6F36" w:rsidP="00AB4E45">
            <w:pPr>
              <w:jc w:val="center"/>
              <w:rPr>
                <w:color w:val="000000"/>
                <w:szCs w:val="28"/>
              </w:rPr>
            </w:pPr>
            <w:r>
              <w:rPr>
                <w:color w:val="000000"/>
                <w:szCs w:val="28"/>
              </w:rPr>
              <w:t>2025</w:t>
            </w:r>
            <w:r w:rsidR="00890275" w:rsidRPr="00F34589">
              <w:rPr>
                <w:color w:val="000000"/>
                <w:szCs w:val="28"/>
              </w:rPr>
              <w:t xml:space="preserve"> год</w:t>
            </w:r>
          </w:p>
        </w:tc>
      </w:tr>
      <w:tr w:rsidR="00AB4E45" w:rsidRPr="00F34589" w14:paraId="56E54367" w14:textId="77777777" w:rsidTr="00A34B92">
        <w:trPr>
          <w:trHeight w:val="20"/>
        </w:trPr>
        <w:tc>
          <w:tcPr>
            <w:tcW w:w="4248" w:type="dxa"/>
            <w:hideMark/>
          </w:tcPr>
          <w:p w14:paraId="27177279" w14:textId="57ADE944" w:rsidR="00AB4E45" w:rsidRPr="00F34589" w:rsidRDefault="00AB4E45" w:rsidP="00AB4E45">
            <w:pPr>
              <w:rPr>
                <w:color w:val="000000"/>
                <w:szCs w:val="28"/>
              </w:rPr>
            </w:pPr>
            <w:r>
              <w:rPr>
                <w:color w:val="000000"/>
                <w:szCs w:val="28"/>
              </w:rPr>
              <w:t>Котельная "Центральная", г. Катав-Ивановск, ул. Б. Сулимовых, 3б</w:t>
            </w:r>
          </w:p>
        </w:tc>
        <w:tc>
          <w:tcPr>
            <w:tcW w:w="1843" w:type="dxa"/>
            <w:hideMark/>
          </w:tcPr>
          <w:p w14:paraId="498F4068" w14:textId="5077AB33" w:rsidR="00AB4E45" w:rsidRPr="00F34589" w:rsidRDefault="00AB4E45" w:rsidP="00AB4E45">
            <w:pPr>
              <w:rPr>
                <w:color w:val="000000"/>
                <w:szCs w:val="28"/>
              </w:rPr>
            </w:pPr>
            <w:r>
              <w:rPr>
                <w:color w:val="000000"/>
                <w:szCs w:val="28"/>
              </w:rPr>
              <w:t>Природный газ</w:t>
            </w:r>
          </w:p>
        </w:tc>
        <w:tc>
          <w:tcPr>
            <w:tcW w:w="1701" w:type="dxa"/>
            <w:hideMark/>
          </w:tcPr>
          <w:p w14:paraId="17A6B551" w14:textId="1891AF88" w:rsidR="00AB4E45" w:rsidRPr="00F34589" w:rsidRDefault="00AB4E45" w:rsidP="00AB4E45">
            <w:pPr>
              <w:rPr>
                <w:color w:val="000000"/>
                <w:szCs w:val="28"/>
              </w:rPr>
            </w:pPr>
            <w:r>
              <w:rPr>
                <w:color w:val="000000"/>
                <w:szCs w:val="28"/>
              </w:rPr>
              <w:t>7900.00</w:t>
            </w:r>
          </w:p>
        </w:tc>
        <w:tc>
          <w:tcPr>
            <w:tcW w:w="1559" w:type="dxa"/>
            <w:noWrap/>
            <w:hideMark/>
          </w:tcPr>
          <w:p w14:paraId="7186AE9A" w14:textId="0429E685" w:rsidR="00AB4E45" w:rsidRPr="00F34589" w:rsidRDefault="00AB4E45" w:rsidP="00AB4E45">
            <w:pPr>
              <w:rPr>
                <w:color w:val="000000"/>
                <w:szCs w:val="28"/>
              </w:rPr>
            </w:pPr>
            <w:r>
              <w:rPr>
                <w:color w:val="000000"/>
                <w:szCs w:val="28"/>
              </w:rPr>
              <w:t>32.20</w:t>
            </w:r>
          </w:p>
        </w:tc>
      </w:tr>
      <w:tr w:rsidR="00AB4E45" w:rsidRPr="00F34589" w14:paraId="72DC254A" w14:textId="77777777" w:rsidTr="00A34B92">
        <w:trPr>
          <w:trHeight w:val="20"/>
        </w:trPr>
        <w:tc>
          <w:tcPr>
            <w:tcW w:w="4248" w:type="dxa"/>
          </w:tcPr>
          <w:p w14:paraId="28B158AB" w14:textId="750B30F2" w:rsidR="00AB4E45" w:rsidRPr="00F34589" w:rsidRDefault="00AB4E45" w:rsidP="00AB4E45">
            <w:pPr>
              <w:rPr>
                <w:color w:val="000000"/>
                <w:szCs w:val="28"/>
              </w:rPr>
            </w:pPr>
            <w:r>
              <w:rPr>
                <w:color w:val="000000"/>
                <w:szCs w:val="28"/>
              </w:rPr>
              <w:t>Котельная "Школа-Интернат", г. Катав-Ивановск, ул. Красноуральская, 33</w:t>
            </w:r>
          </w:p>
        </w:tc>
        <w:tc>
          <w:tcPr>
            <w:tcW w:w="1843" w:type="dxa"/>
          </w:tcPr>
          <w:p w14:paraId="36A34E72" w14:textId="4841E077" w:rsidR="00AB4E45" w:rsidRPr="00F34589" w:rsidRDefault="00AB4E45" w:rsidP="00AB4E45">
            <w:pPr>
              <w:rPr>
                <w:color w:val="000000"/>
                <w:szCs w:val="28"/>
              </w:rPr>
            </w:pPr>
            <w:r>
              <w:rPr>
                <w:color w:val="000000"/>
                <w:szCs w:val="28"/>
              </w:rPr>
              <w:t>Природный газ</w:t>
            </w:r>
          </w:p>
        </w:tc>
        <w:tc>
          <w:tcPr>
            <w:tcW w:w="1701" w:type="dxa"/>
          </w:tcPr>
          <w:p w14:paraId="32053957" w14:textId="7FA44A17" w:rsidR="00AB4E45" w:rsidRPr="00F34589" w:rsidRDefault="00AB4E45" w:rsidP="00AB4E45">
            <w:pPr>
              <w:rPr>
                <w:color w:val="000000"/>
                <w:szCs w:val="28"/>
              </w:rPr>
            </w:pPr>
            <w:r>
              <w:rPr>
                <w:color w:val="000000"/>
                <w:szCs w:val="28"/>
              </w:rPr>
              <w:t>7900.00</w:t>
            </w:r>
          </w:p>
        </w:tc>
        <w:tc>
          <w:tcPr>
            <w:tcW w:w="1559" w:type="dxa"/>
            <w:noWrap/>
          </w:tcPr>
          <w:p w14:paraId="0D7594DA" w14:textId="19FBA34D" w:rsidR="00AB4E45" w:rsidRPr="00F34589" w:rsidRDefault="00AB4E45" w:rsidP="00AB4E45">
            <w:pPr>
              <w:rPr>
                <w:color w:val="000000"/>
                <w:szCs w:val="28"/>
              </w:rPr>
            </w:pPr>
            <w:r>
              <w:rPr>
                <w:color w:val="000000"/>
                <w:szCs w:val="28"/>
              </w:rPr>
              <w:t>5.22</w:t>
            </w:r>
          </w:p>
        </w:tc>
      </w:tr>
      <w:tr w:rsidR="00AB4E45" w:rsidRPr="00F34589" w14:paraId="50C1625E" w14:textId="77777777" w:rsidTr="00A34B92">
        <w:trPr>
          <w:trHeight w:val="20"/>
        </w:trPr>
        <w:tc>
          <w:tcPr>
            <w:tcW w:w="4248" w:type="dxa"/>
          </w:tcPr>
          <w:p w14:paraId="7259DAC7" w14:textId="41DDB060" w:rsidR="00AB4E45" w:rsidRPr="00F34589" w:rsidRDefault="00AB4E45" w:rsidP="00AB4E45">
            <w:pPr>
              <w:rPr>
                <w:color w:val="000000"/>
                <w:szCs w:val="28"/>
              </w:rPr>
            </w:pPr>
            <w:r>
              <w:rPr>
                <w:color w:val="000000"/>
                <w:szCs w:val="28"/>
              </w:rPr>
              <w:t>Котельная "Солоцкая", г. Катав-</w:t>
            </w:r>
            <w:r>
              <w:rPr>
                <w:color w:val="000000"/>
                <w:szCs w:val="28"/>
              </w:rPr>
              <w:lastRenderedPageBreak/>
              <w:t>Ивановск, ул. Майская площадь, 126</w:t>
            </w:r>
          </w:p>
        </w:tc>
        <w:tc>
          <w:tcPr>
            <w:tcW w:w="1843" w:type="dxa"/>
          </w:tcPr>
          <w:p w14:paraId="7C2AF236" w14:textId="17C4D96D" w:rsidR="00AB4E45" w:rsidRPr="00F34589" w:rsidRDefault="00AB4E45" w:rsidP="00AB4E45">
            <w:pPr>
              <w:rPr>
                <w:color w:val="000000"/>
                <w:szCs w:val="28"/>
              </w:rPr>
            </w:pPr>
            <w:r>
              <w:rPr>
                <w:color w:val="000000"/>
                <w:szCs w:val="28"/>
              </w:rPr>
              <w:lastRenderedPageBreak/>
              <w:t xml:space="preserve">Природный </w:t>
            </w:r>
            <w:r>
              <w:rPr>
                <w:color w:val="000000"/>
                <w:szCs w:val="28"/>
              </w:rPr>
              <w:lastRenderedPageBreak/>
              <w:t>газ</w:t>
            </w:r>
          </w:p>
        </w:tc>
        <w:tc>
          <w:tcPr>
            <w:tcW w:w="1701" w:type="dxa"/>
          </w:tcPr>
          <w:p w14:paraId="169AED71" w14:textId="29F46238" w:rsidR="00AB4E45" w:rsidRPr="00F34589" w:rsidRDefault="00AB4E45" w:rsidP="00AB4E45">
            <w:pPr>
              <w:rPr>
                <w:color w:val="000000"/>
                <w:szCs w:val="28"/>
              </w:rPr>
            </w:pPr>
            <w:r>
              <w:rPr>
                <w:color w:val="000000"/>
                <w:szCs w:val="28"/>
              </w:rPr>
              <w:lastRenderedPageBreak/>
              <w:t>7900.00</w:t>
            </w:r>
          </w:p>
        </w:tc>
        <w:tc>
          <w:tcPr>
            <w:tcW w:w="1559" w:type="dxa"/>
            <w:noWrap/>
          </w:tcPr>
          <w:p w14:paraId="5093CA36" w14:textId="5AC104F6" w:rsidR="00AB4E45" w:rsidRPr="00F34589" w:rsidRDefault="00AB4E45" w:rsidP="00AB4E45">
            <w:pPr>
              <w:rPr>
                <w:color w:val="000000"/>
                <w:szCs w:val="28"/>
              </w:rPr>
            </w:pPr>
            <w:r>
              <w:rPr>
                <w:color w:val="000000"/>
                <w:szCs w:val="28"/>
              </w:rPr>
              <w:t>4.50</w:t>
            </w:r>
          </w:p>
        </w:tc>
      </w:tr>
      <w:tr w:rsidR="00AB4E45" w:rsidRPr="00F34589" w14:paraId="00B47F91" w14:textId="77777777" w:rsidTr="00A34B92">
        <w:trPr>
          <w:trHeight w:val="20"/>
        </w:trPr>
        <w:tc>
          <w:tcPr>
            <w:tcW w:w="4248" w:type="dxa"/>
          </w:tcPr>
          <w:p w14:paraId="4FA426B4" w14:textId="316FD498" w:rsidR="00AB4E45" w:rsidRPr="00F34589" w:rsidRDefault="00AB4E45" w:rsidP="00AB4E45">
            <w:pPr>
              <w:rPr>
                <w:color w:val="000000"/>
                <w:szCs w:val="28"/>
              </w:rPr>
            </w:pPr>
            <w:r>
              <w:rPr>
                <w:color w:val="000000"/>
                <w:szCs w:val="28"/>
              </w:rPr>
              <w:lastRenderedPageBreak/>
              <w:t>Котельная "ЦРБ", г. Катав-Ивановск, ул. Гагарина, 14</w:t>
            </w:r>
          </w:p>
        </w:tc>
        <w:tc>
          <w:tcPr>
            <w:tcW w:w="1843" w:type="dxa"/>
          </w:tcPr>
          <w:p w14:paraId="676D9D68" w14:textId="149C105A" w:rsidR="00AB4E45" w:rsidRPr="00F34589" w:rsidRDefault="00AB4E45" w:rsidP="00AB4E45">
            <w:pPr>
              <w:rPr>
                <w:color w:val="000000"/>
                <w:szCs w:val="28"/>
              </w:rPr>
            </w:pPr>
            <w:r>
              <w:rPr>
                <w:color w:val="000000"/>
                <w:szCs w:val="28"/>
              </w:rPr>
              <w:t>Природный газ</w:t>
            </w:r>
          </w:p>
        </w:tc>
        <w:tc>
          <w:tcPr>
            <w:tcW w:w="1701" w:type="dxa"/>
          </w:tcPr>
          <w:p w14:paraId="733C8CB3" w14:textId="2EFDD36A" w:rsidR="00AB4E45" w:rsidRPr="00F34589" w:rsidRDefault="00AB4E45" w:rsidP="00AB4E45">
            <w:pPr>
              <w:rPr>
                <w:color w:val="000000"/>
                <w:szCs w:val="28"/>
              </w:rPr>
            </w:pPr>
            <w:r>
              <w:rPr>
                <w:color w:val="000000"/>
                <w:szCs w:val="28"/>
              </w:rPr>
              <w:t>7900.00</w:t>
            </w:r>
          </w:p>
        </w:tc>
        <w:tc>
          <w:tcPr>
            <w:tcW w:w="1559" w:type="dxa"/>
            <w:noWrap/>
          </w:tcPr>
          <w:p w14:paraId="74EE9AC5" w14:textId="1B021F9A" w:rsidR="00AB4E45" w:rsidRPr="00F34589" w:rsidRDefault="00AB4E45" w:rsidP="00AB4E45">
            <w:pPr>
              <w:rPr>
                <w:color w:val="000000"/>
                <w:szCs w:val="28"/>
              </w:rPr>
            </w:pPr>
            <w:r>
              <w:rPr>
                <w:color w:val="000000"/>
                <w:szCs w:val="28"/>
              </w:rPr>
              <w:t>1.77</w:t>
            </w:r>
          </w:p>
        </w:tc>
      </w:tr>
      <w:tr w:rsidR="00AB4E45" w:rsidRPr="00F34589" w14:paraId="3BD01EEB" w14:textId="77777777" w:rsidTr="00A34B92">
        <w:trPr>
          <w:trHeight w:val="20"/>
        </w:trPr>
        <w:tc>
          <w:tcPr>
            <w:tcW w:w="4248" w:type="dxa"/>
          </w:tcPr>
          <w:p w14:paraId="08AE063E" w14:textId="499A6BC4" w:rsidR="00AB4E45" w:rsidRPr="00F34589" w:rsidRDefault="00AB4E45" w:rsidP="00AB4E45">
            <w:pPr>
              <w:rPr>
                <w:color w:val="000000"/>
                <w:szCs w:val="28"/>
              </w:rPr>
            </w:pPr>
            <w:r>
              <w:rPr>
                <w:color w:val="000000"/>
                <w:szCs w:val="28"/>
              </w:rPr>
              <w:t>Котельная "Жилпоселок", г. Катав-Ивановск, ул. Цементников, 15</w:t>
            </w:r>
          </w:p>
        </w:tc>
        <w:tc>
          <w:tcPr>
            <w:tcW w:w="1843" w:type="dxa"/>
          </w:tcPr>
          <w:p w14:paraId="1732349E" w14:textId="6CB57F55" w:rsidR="00AB4E45" w:rsidRPr="00F34589" w:rsidRDefault="00AB4E45" w:rsidP="00AB4E45">
            <w:pPr>
              <w:rPr>
                <w:color w:val="000000"/>
                <w:szCs w:val="28"/>
              </w:rPr>
            </w:pPr>
            <w:r>
              <w:rPr>
                <w:color w:val="000000"/>
                <w:szCs w:val="28"/>
              </w:rPr>
              <w:t>Природный газ</w:t>
            </w:r>
          </w:p>
        </w:tc>
        <w:tc>
          <w:tcPr>
            <w:tcW w:w="1701" w:type="dxa"/>
          </w:tcPr>
          <w:p w14:paraId="7C195ECC" w14:textId="5ED561B8" w:rsidR="00AB4E45" w:rsidRPr="00F34589" w:rsidRDefault="00AB4E45" w:rsidP="00AB4E45">
            <w:pPr>
              <w:rPr>
                <w:color w:val="000000"/>
                <w:szCs w:val="28"/>
              </w:rPr>
            </w:pPr>
            <w:r>
              <w:rPr>
                <w:color w:val="000000"/>
                <w:szCs w:val="28"/>
              </w:rPr>
              <w:t>7900.00</w:t>
            </w:r>
          </w:p>
        </w:tc>
        <w:tc>
          <w:tcPr>
            <w:tcW w:w="1559" w:type="dxa"/>
            <w:noWrap/>
          </w:tcPr>
          <w:p w14:paraId="7456AA4C" w14:textId="2D841F49" w:rsidR="00AB4E45" w:rsidRPr="00F34589" w:rsidRDefault="00AB4E45" w:rsidP="00AB4E45">
            <w:pPr>
              <w:rPr>
                <w:color w:val="000000"/>
                <w:szCs w:val="28"/>
              </w:rPr>
            </w:pPr>
            <w:r>
              <w:rPr>
                <w:color w:val="000000"/>
                <w:szCs w:val="28"/>
              </w:rPr>
              <w:t>2.88</w:t>
            </w:r>
          </w:p>
        </w:tc>
      </w:tr>
      <w:tr w:rsidR="00AB4E45" w:rsidRPr="00F34589" w14:paraId="7DD0057F" w14:textId="77777777" w:rsidTr="00A34B92">
        <w:trPr>
          <w:trHeight w:val="20"/>
        </w:trPr>
        <w:tc>
          <w:tcPr>
            <w:tcW w:w="4248" w:type="dxa"/>
          </w:tcPr>
          <w:p w14:paraId="1E14828C" w14:textId="5BAB4B9A" w:rsidR="00AB4E45" w:rsidRPr="00F34589" w:rsidRDefault="00AB4E45" w:rsidP="00AB4E45">
            <w:pPr>
              <w:rPr>
                <w:color w:val="000000"/>
                <w:szCs w:val="28"/>
              </w:rPr>
            </w:pPr>
            <w:r>
              <w:rPr>
                <w:color w:val="000000"/>
                <w:szCs w:val="28"/>
              </w:rPr>
              <w:t>Котельная "Спорткомплекс", г. Катав-Ивановск, ул. Б. Сулимовых, 50</w:t>
            </w:r>
          </w:p>
        </w:tc>
        <w:tc>
          <w:tcPr>
            <w:tcW w:w="1843" w:type="dxa"/>
          </w:tcPr>
          <w:p w14:paraId="13E0EE55" w14:textId="5A685DAE" w:rsidR="00AB4E45" w:rsidRPr="00F34589" w:rsidRDefault="00AB4E45" w:rsidP="00AB4E45">
            <w:pPr>
              <w:rPr>
                <w:color w:val="000000"/>
                <w:szCs w:val="28"/>
              </w:rPr>
            </w:pPr>
            <w:r>
              <w:rPr>
                <w:color w:val="000000"/>
                <w:szCs w:val="28"/>
              </w:rPr>
              <w:t>Уголь</w:t>
            </w:r>
          </w:p>
        </w:tc>
        <w:tc>
          <w:tcPr>
            <w:tcW w:w="1701" w:type="dxa"/>
          </w:tcPr>
          <w:p w14:paraId="3723F292" w14:textId="2AE6C34D" w:rsidR="00AB4E45" w:rsidRPr="00F34589" w:rsidRDefault="00AB4E45" w:rsidP="00AB4E45">
            <w:pPr>
              <w:rPr>
                <w:color w:val="000000"/>
                <w:szCs w:val="28"/>
              </w:rPr>
            </w:pPr>
            <w:r>
              <w:rPr>
                <w:color w:val="000000"/>
                <w:szCs w:val="28"/>
              </w:rPr>
              <w:t>3600.00</w:t>
            </w:r>
          </w:p>
        </w:tc>
        <w:tc>
          <w:tcPr>
            <w:tcW w:w="1559" w:type="dxa"/>
            <w:noWrap/>
          </w:tcPr>
          <w:p w14:paraId="791D8DA6" w14:textId="633D9563" w:rsidR="00AB4E45" w:rsidRPr="00F34589" w:rsidRDefault="00AB4E45" w:rsidP="00AB4E45">
            <w:pPr>
              <w:rPr>
                <w:color w:val="000000"/>
                <w:szCs w:val="28"/>
              </w:rPr>
            </w:pPr>
            <w:r>
              <w:rPr>
                <w:color w:val="000000"/>
                <w:szCs w:val="28"/>
              </w:rPr>
              <w:t>2.62</w:t>
            </w:r>
          </w:p>
        </w:tc>
      </w:tr>
      <w:tr w:rsidR="00AB4E45" w:rsidRPr="00F34589" w14:paraId="40397F93" w14:textId="77777777" w:rsidTr="00A34B92">
        <w:trPr>
          <w:trHeight w:val="20"/>
        </w:trPr>
        <w:tc>
          <w:tcPr>
            <w:tcW w:w="4248" w:type="dxa"/>
          </w:tcPr>
          <w:p w14:paraId="02BF928B" w14:textId="325CA005" w:rsidR="00AB4E45" w:rsidRPr="00F34589" w:rsidRDefault="00AB4E45" w:rsidP="00AB4E45">
            <w:pPr>
              <w:rPr>
                <w:color w:val="000000"/>
                <w:szCs w:val="28"/>
              </w:rPr>
            </w:pPr>
            <w:r>
              <w:rPr>
                <w:color w:val="000000"/>
                <w:szCs w:val="28"/>
              </w:rPr>
              <w:t>Котельная "мкр. Запрудовка", г. Катав-Ивановск, ул. Караваева, 45</w:t>
            </w:r>
          </w:p>
        </w:tc>
        <w:tc>
          <w:tcPr>
            <w:tcW w:w="1843" w:type="dxa"/>
          </w:tcPr>
          <w:p w14:paraId="0A659413" w14:textId="1A64A04F" w:rsidR="00AB4E45" w:rsidRPr="00F34589" w:rsidRDefault="00AB4E45" w:rsidP="00AB4E45">
            <w:pPr>
              <w:rPr>
                <w:color w:val="000000"/>
                <w:szCs w:val="28"/>
              </w:rPr>
            </w:pPr>
            <w:r>
              <w:rPr>
                <w:color w:val="000000"/>
                <w:szCs w:val="28"/>
              </w:rPr>
              <w:t>Природный газ</w:t>
            </w:r>
          </w:p>
        </w:tc>
        <w:tc>
          <w:tcPr>
            <w:tcW w:w="1701" w:type="dxa"/>
          </w:tcPr>
          <w:p w14:paraId="75EE4B82" w14:textId="7B9846A3" w:rsidR="00AB4E45" w:rsidRPr="00F34589" w:rsidRDefault="00AB4E45" w:rsidP="00AB4E45">
            <w:pPr>
              <w:rPr>
                <w:color w:val="000000"/>
                <w:szCs w:val="28"/>
              </w:rPr>
            </w:pPr>
            <w:r>
              <w:rPr>
                <w:color w:val="000000"/>
                <w:szCs w:val="28"/>
              </w:rPr>
              <w:t>7900.00</w:t>
            </w:r>
          </w:p>
        </w:tc>
        <w:tc>
          <w:tcPr>
            <w:tcW w:w="1559" w:type="dxa"/>
            <w:noWrap/>
          </w:tcPr>
          <w:p w14:paraId="51D3AA4F" w14:textId="1DEB3C5F" w:rsidR="00AB4E45" w:rsidRPr="00F34589" w:rsidRDefault="00AB4E45" w:rsidP="00AB4E45">
            <w:pPr>
              <w:rPr>
                <w:color w:val="000000"/>
                <w:szCs w:val="28"/>
              </w:rPr>
            </w:pPr>
            <w:r>
              <w:rPr>
                <w:color w:val="000000"/>
                <w:szCs w:val="28"/>
              </w:rPr>
              <w:t>6.07</w:t>
            </w:r>
          </w:p>
        </w:tc>
      </w:tr>
      <w:tr w:rsidR="00AB4E45" w:rsidRPr="00F34589" w14:paraId="0E14ECF0" w14:textId="77777777" w:rsidTr="00A34B92">
        <w:trPr>
          <w:trHeight w:val="20"/>
        </w:trPr>
        <w:tc>
          <w:tcPr>
            <w:tcW w:w="4248" w:type="dxa"/>
          </w:tcPr>
          <w:p w14:paraId="0A3C3A61" w14:textId="3D8CD766" w:rsidR="00AB4E45" w:rsidRPr="00F34589" w:rsidRDefault="00AB4E45" w:rsidP="00AB4E45">
            <w:pPr>
              <w:rPr>
                <w:color w:val="000000"/>
                <w:szCs w:val="28"/>
              </w:rPr>
            </w:pPr>
            <w:r>
              <w:rPr>
                <w:color w:val="000000"/>
                <w:szCs w:val="28"/>
              </w:rPr>
              <w:t>Котельная "Лесная", п. Совхозный, 48</w:t>
            </w:r>
          </w:p>
        </w:tc>
        <w:tc>
          <w:tcPr>
            <w:tcW w:w="1843" w:type="dxa"/>
          </w:tcPr>
          <w:p w14:paraId="439842CD" w14:textId="33744866" w:rsidR="00AB4E45" w:rsidRPr="00F34589" w:rsidRDefault="00AB4E45" w:rsidP="00AB4E45">
            <w:pPr>
              <w:rPr>
                <w:color w:val="000000"/>
                <w:szCs w:val="28"/>
              </w:rPr>
            </w:pPr>
            <w:r>
              <w:rPr>
                <w:color w:val="000000"/>
                <w:szCs w:val="28"/>
              </w:rPr>
              <w:t>Природный газ</w:t>
            </w:r>
          </w:p>
        </w:tc>
        <w:tc>
          <w:tcPr>
            <w:tcW w:w="1701" w:type="dxa"/>
          </w:tcPr>
          <w:p w14:paraId="434788B7" w14:textId="1763F653" w:rsidR="00AB4E45" w:rsidRPr="00F34589" w:rsidRDefault="00AB4E45" w:rsidP="00AB4E45">
            <w:pPr>
              <w:rPr>
                <w:color w:val="000000"/>
                <w:szCs w:val="28"/>
              </w:rPr>
            </w:pPr>
            <w:r>
              <w:rPr>
                <w:color w:val="000000"/>
                <w:szCs w:val="28"/>
              </w:rPr>
              <w:t>7900.00</w:t>
            </w:r>
          </w:p>
        </w:tc>
        <w:tc>
          <w:tcPr>
            <w:tcW w:w="1559" w:type="dxa"/>
            <w:noWrap/>
          </w:tcPr>
          <w:p w14:paraId="2A54B0F2" w14:textId="639E461C" w:rsidR="00AB4E45" w:rsidRPr="00F34589" w:rsidRDefault="00AB4E45" w:rsidP="00AB4E45">
            <w:pPr>
              <w:rPr>
                <w:color w:val="000000"/>
                <w:szCs w:val="28"/>
              </w:rPr>
            </w:pPr>
            <w:r>
              <w:rPr>
                <w:color w:val="000000"/>
                <w:szCs w:val="28"/>
              </w:rPr>
              <w:t>5.71</w:t>
            </w:r>
          </w:p>
        </w:tc>
      </w:tr>
      <w:tr w:rsidR="00AB4E45" w:rsidRPr="00F34589" w14:paraId="158BE2B1" w14:textId="77777777" w:rsidTr="00A34B92">
        <w:trPr>
          <w:trHeight w:val="20"/>
        </w:trPr>
        <w:tc>
          <w:tcPr>
            <w:tcW w:w="4248" w:type="dxa"/>
          </w:tcPr>
          <w:p w14:paraId="582AF3A9" w14:textId="56ACA3EB" w:rsidR="00AB4E45" w:rsidRPr="00F34589" w:rsidRDefault="00AB4E45" w:rsidP="00AB4E45">
            <w:pPr>
              <w:rPr>
                <w:color w:val="000000"/>
                <w:szCs w:val="28"/>
              </w:rPr>
            </w:pPr>
            <w:r>
              <w:rPr>
                <w:color w:val="000000"/>
                <w:szCs w:val="28"/>
              </w:rPr>
              <w:t>Котельная, г. Юрюзань, ул. Гагарина, 15а</w:t>
            </w:r>
          </w:p>
        </w:tc>
        <w:tc>
          <w:tcPr>
            <w:tcW w:w="1843" w:type="dxa"/>
          </w:tcPr>
          <w:p w14:paraId="02D26C72" w14:textId="65644EB3" w:rsidR="00AB4E45" w:rsidRPr="00F34589" w:rsidRDefault="00AB4E45" w:rsidP="00AB4E45">
            <w:pPr>
              <w:rPr>
                <w:color w:val="000000"/>
                <w:szCs w:val="28"/>
              </w:rPr>
            </w:pPr>
            <w:r>
              <w:rPr>
                <w:color w:val="000000"/>
                <w:szCs w:val="28"/>
              </w:rPr>
              <w:t>Природный газ</w:t>
            </w:r>
          </w:p>
        </w:tc>
        <w:tc>
          <w:tcPr>
            <w:tcW w:w="1701" w:type="dxa"/>
          </w:tcPr>
          <w:p w14:paraId="5D9700EB" w14:textId="379F0E83" w:rsidR="00AB4E45" w:rsidRPr="00F34589" w:rsidRDefault="00AB4E45" w:rsidP="00AB4E45">
            <w:pPr>
              <w:rPr>
                <w:color w:val="000000"/>
                <w:szCs w:val="28"/>
              </w:rPr>
            </w:pPr>
            <w:r>
              <w:rPr>
                <w:color w:val="000000"/>
                <w:szCs w:val="28"/>
              </w:rPr>
              <w:t>7900.00</w:t>
            </w:r>
          </w:p>
        </w:tc>
        <w:tc>
          <w:tcPr>
            <w:tcW w:w="1559" w:type="dxa"/>
            <w:noWrap/>
          </w:tcPr>
          <w:p w14:paraId="050B175C" w14:textId="46F8E8B9" w:rsidR="00AB4E45" w:rsidRPr="00F34589" w:rsidRDefault="00AB4E45" w:rsidP="00AB4E45">
            <w:pPr>
              <w:rPr>
                <w:color w:val="000000"/>
                <w:szCs w:val="28"/>
              </w:rPr>
            </w:pPr>
            <w:r>
              <w:rPr>
                <w:color w:val="000000"/>
                <w:szCs w:val="28"/>
              </w:rPr>
              <w:t>22.77</w:t>
            </w:r>
          </w:p>
        </w:tc>
      </w:tr>
      <w:tr w:rsidR="00AB4E45" w:rsidRPr="00F34589" w14:paraId="780FBFCF" w14:textId="77777777" w:rsidTr="00A34B92">
        <w:trPr>
          <w:trHeight w:val="20"/>
        </w:trPr>
        <w:tc>
          <w:tcPr>
            <w:tcW w:w="4248" w:type="dxa"/>
          </w:tcPr>
          <w:p w14:paraId="0AEA8742" w14:textId="38194703" w:rsidR="00AB4E45" w:rsidRDefault="00AB4E45" w:rsidP="00AB4E45">
            <w:pPr>
              <w:rPr>
                <w:color w:val="000000"/>
                <w:szCs w:val="28"/>
              </w:rPr>
            </w:pPr>
            <w:r>
              <w:rPr>
                <w:color w:val="000000"/>
                <w:szCs w:val="28"/>
              </w:rPr>
              <w:t>Котельная, г. Юрюзань, ул. 3-ого Интернационала, 105а</w:t>
            </w:r>
          </w:p>
        </w:tc>
        <w:tc>
          <w:tcPr>
            <w:tcW w:w="1843" w:type="dxa"/>
          </w:tcPr>
          <w:p w14:paraId="6253B136" w14:textId="6BFC7DA5" w:rsidR="00AB4E45" w:rsidRDefault="00AB4E45" w:rsidP="00AB4E45">
            <w:pPr>
              <w:rPr>
                <w:color w:val="000000"/>
                <w:szCs w:val="28"/>
              </w:rPr>
            </w:pPr>
            <w:r>
              <w:rPr>
                <w:color w:val="000000"/>
                <w:szCs w:val="28"/>
              </w:rPr>
              <w:t>Природный газ</w:t>
            </w:r>
          </w:p>
        </w:tc>
        <w:tc>
          <w:tcPr>
            <w:tcW w:w="1701" w:type="dxa"/>
          </w:tcPr>
          <w:p w14:paraId="3FC25456" w14:textId="506D1CC6" w:rsidR="00AB4E45" w:rsidRDefault="00AB4E45" w:rsidP="00AB4E45">
            <w:pPr>
              <w:rPr>
                <w:color w:val="000000"/>
                <w:szCs w:val="28"/>
              </w:rPr>
            </w:pPr>
            <w:r>
              <w:rPr>
                <w:color w:val="000000"/>
                <w:szCs w:val="28"/>
              </w:rPr>
              <w:t>7900.00</w:t>
            </w:r>
          </w:p>
        </w:tc>
        <w:tc>
          <w:tcPr>
            <w:tcW w:w="1559" w:type="dxa"/>
            <w:noWrap/>
          </w:tcPr>
          <w:p w14:paraId="1D2A3A6A" w14:textId="5604D14E" w:rsidR="00AB4E45" w:rsidRDefault="00AB4E45" w:rsidP="00AB4E45">
            <w:pPr>
              <w:rPr>
                <w:color w:val="000000"/>
                <w:szCs w:val="28"/>
              </w:rPr>
            </w:pPr>
            <w:r>
              <w:rPr>
                <w:color w:val="000000"/>
                <w:szCs w:val="28"/>
              </w:rPr>
              <w:t>5.51</w:t>
            </w:r>
          </w:p>
        </w:tc>
      </w:tr>
      <w:tr w:rsidR="00AB4E45" w:rsidRPr="00F34589" w14:paraId="755CF9E6" w14:textId="77777777" w:rsidTr="00A34B92">
        <w:trPr>
          <w:trHeight w:val="20"/>
        </w:trPr>
        <w:tc>
          <w:tcPr>
            <w:tcW w:w="4248" w:type="dxa"/>
          </w:tcPr>
          <w:p w14:paraId="1B86A58D" w14:textId="3CC6135C" w:rsidR="00AB4E45" w:rsidRDefault="00AB4E45" w:rsidP="00AB4E45">
            <w:pPr>
              <w:rPr>
                <w:color w:val="000000"/>
                <w:szCs w:val="28"/>
              </w:rPr>
            </w:pPr>
            <w:r>
              <w:rPr>
                <w:color w:val="000000"/>
                <w:szCs w:val="28"/>
              </w:rPr>
              <w:t>Котельная, г. Юрюзань, ул. Советская, 144а</w:t>
            </w:r>
          </w:p>
        </w:tc>
        <w:tc>
          <w:tcPr>
            <w:tcW w:w="1843" w:type="dxa"/>
          </w:tcPr>
          <w:p w14:paraId="1789E0FA" w14:textId="04F5BF42" w:rsidR="00AB4E45" w:rsidRDefault="00AB4E45" w:rsidP="00AB4E45">
            <w:pPr>
              <w:rPr>
                <w:color w:val="000000"/>
                <w:szCs w:val="28"/>
              </w:rPr>
            </w:pPr>
            <w:r>
              <w:rPr>
                <w:color w:val="000000"/>
                <w:szCs w:val="28"/>
              </w:rPr>
              <w:t>Природный газ</w:t>
            </w:r>
          </w:p>
        </w:tc>
        <w:tc>
          <w:tcPr>
            <w:tcW w:w="1701" w:type="dxa"/>
          </w:tcPr>
          <w:p w14:paraId="1F8886A0" w14:textId="62B70CF5" w:rsidR="00AB4E45" w:rsidRDefault="00AB4E45" w:rsidP="00AB4E45">
            <w:pPr>
              <w:rPr>
                <w:color w:val="000000"/>
                <w:szCs w:val="28"/>
              </w:rPr>
            </w:pPr>
            <w:r>
              <w:rPr>
                <w:color w:val="000000"/>
                <w:szCs w:val="28"/>
              </w:rPr>
              <w:t>7900.00</w:t>
            </w:r>
          </w:p>
        </w:tc>
        <w:tc>
          <w:tcPr>
            <w:tcW w:w="1559" w:type="dxa"/>
            <w:noWrap/>
          </w:tcPr>
          <w:p w14:paraId="53A17D9E" w14:textId="11DE7DD9" w:rsidR="00AB4E45" w:rsidRDefault="00AB4E45" w:rsidP="00AB4E45">
            <w:pPr>
              <w:rPr>
                <w:color w:val="000000"/>
                <w:szCs w:val="28"/>
              </w:rPr>
            </w:pPr>
            <w:r>
              <w:rPr>
                <w:color w:val="000000"/>
                <w:szCs w:val="28"/>
              </w:rPr>
              <w:t>10.74</w:t>
            </w:r>
          </w:p>
        </w:tc>
      </w:tr>
    </w:tbl>
    <w:p w14:paraId="31B47D2B" w14:textId="238E35E7" w:rsidR="00890275" w:rsidRPr="0021573C" w:rsidRDefault="00890275" w:rsidP="00455A09">
      <w:pPr>
        <w:pStyle w:val="a5"/>
        <w:spacing w:line="240" w:lineRule="auto"/>
        <w:rPr>
          <w:b/>
          <w:bCs/>
        </w:rPr>
      </w:pPr>
      <w:bookmarkStart w:id="153" w:name="_Toc204744064"/>
      <w:r w:rsidRPr="0021573C">
        <w:rPr>
          <w:b/>
          <w:bCs/>
        </w:rPr>
        <w:t xml:space="preserve">8.4. Преобладающий в </w:t>
      </w:r>
      <w:r w:rsidR="00233175">
        <w:rPr>
          <w:b/>
          <w:bCs/>
        </w:rPr>
        <w:t>муниципальном округе</w:t>
      </w:r>
      <w:r w:rsidRPr="0021573C">
        <w:rPr>
          <w:b/>
          <w:bCs/>
        </w:rPr>
        <w:t xml:space="preserve"> вид топлива, определяемый по совокупности всех систем теплоснабжения, находящихся в соответствующем </w:t>
      </w:r>
      <w:r w:rsidR="00233175">
        <w:rPr>
          <w:b/>
          <w:bCs/>
        </w:rPr>
        <w:t>муниципальном округе</w:t>
      </w:r>
      <w:bookmarkEnd w:id="150"/>
      <w:bookmarkEnd w:id="153"/>
    </w:p>
    <w:p w14:paraId="7432AD57" w14:textId="0F90AE61"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 xml:space="preserve">Преобладающий в </w:t>
      </w:r>
      <w:r w:rsidR="00233175">
        <w:rPr>
          <w:rFonts w:eastAsia="Calibri"/>
          <w:szCs w:val="28"/>
          <w:lang w:eastAsia="en-US"/>
        </w:rPr>
        <w:t>муниципальном округе</w:t>
      </w:r>
      <w:r w:rsidRPr="00F34589">
        <w:rPr>
          <w:rFonts w:eastAsia="Calibri"/>
          <w:szCs w:val="28"/>
          <w:lang w:eastAsia="en-US"/>
        </w:rPr>
        <w:t xml:space="preserve"> вид топлива </w:t>
      </w:r>
      <w:r w:rsidR="006D3103">
        <w:rPr>
          <w:rFonts w:eastAsia="Calibri"/>
          <w:szCs w:val="28"/>
          <w:lang w:eastAsia="en-US"/>
        </w:rPr>
        <w:t>-</w:t>
      </w:r>
      <w:r w:rsidRPr="00F34589">
        <w:rPr>
          <w:rFonts w:eastAsia="Calibri"/>
          <w:szCs w:val="28"/>
          <w:lang w:eastAsia="en-US"/>
        </w:rPr>
        <w:t xml:space="preserve"> природный газ.</w:t>
      </w:r>
    </w:p>
    <w:p w14:paraId="5730D0D3" w14:textId="20BDB575" w:rsidR="00890275" w:rsidRPr="0021573C" w:rsidRDefault="00890275" w:rsidP="00455A09">
      <w:pPr>
        <w:pStyle w:val="a5"/>
        <w:spacing w:line="240" w:lineRule="auto"/>
        <w:rPr>
          <w:b/>
          <w:bCs/>
        </w:rPr>
      </w:pPr>
      <w:bookmarkStart w:id="154" w:name="_Toc75916905"/>
      <w:bookmarkStart w:id="155" w:name="_Toc204744065"/>
      <w:r w:rsidRPr="0021573C">
        <w:rPr>
          <w:b/>
          <w:bCs/>
        </w:rPr>
        <w:t xml:space="preserve">8.5. Приоритетное направление развития топливного баланса </w:t>
      </w:r>
      <w:r w:rsidR="00A209E3">
        <w:rPr>
          <w:b/>
          <w:bCs/>
        </w:rPr>
        <w:t>муниципального округа</w:t>
      </w:r>
      <w:bookmarkEnd w:id="154"/>
      <w:bookmarkEnd w:id="155"/>
    </w:p>
    <w:p w14:paraId="7965B640" w14:textId="2010404B" w:rsidR="00AB4E45" w:rsidRPr="00AB4E45" w:rsidRDefault="00AB4E45" w:rsidP="00AB4E45">
      <w:pPr>
        <w:widowControl w:val="0"/>
        <w:tabs>
          <w:tab w:val="left" w:pos="993"/>
        </w:tabs>
        <w:autoSpaceDE w:val="0"/>
        <w:autoSpaceDN w:val="0"/>
        <w:adjustRightInd w:val="0"/>
        <w:ind w:firstLine="709"/>
        <w:contextualSpacing/>
        <w:jc w:val="both"/>
        <w:rPr>
          <w:rFonts w:eastAsia="Calibri"/>
          <w:szCs w:val="28"/>
          <w:lang w:eastAsia="en-US"/>
        </w:rPr>
      </w:pPr>
      <w:bookmarkStart w:id="156" w:name="_Toc536140393"/>
      <w:bookmarkStart w:id="157" w:name="_Toc75916906"/>
      <w:bookmarkStart w:id="158" w:name="_Toc204744066"/>
      <w:r w:rsidRPr="00AB4E45">
        <w:rPr>
          <w:rFonts w:eastAsia="Calibri"/>
          <w:szCs w:val="28"/>
          <w:lang w:eastAsia="en-US"/>
        </w:rPr>
        <w:t>Приоритетным направлением развития топливного баланса муниципального округа является достижение 100-процентной газификации источников тепловой энергии. Полный переход на природный газ рассматривается как базовый стратегический ориентир, обеспечивающий:</w:t>
      </w:r>
    </w:p>
    <w:p w14:paraId="7B288C31" w14:textId="77777777" w:rsidR="00AB4E45" w:rsidRPr="00AB4E45" w:rsidRDefault="00AB4E45" w:rsidP="00AB4E45">
      <w:pPr>
        <w:widowControl w:val="0"/>
        <w:tabs>
          <w:tab w:val="left" w:pos="993"/>
        </w:tabs>
        <w:autoSpaceDE w:val="0"/>
        <w:autoSpaceDN w:val="0"/>
        <w:adjustRightInd w:val="0"/>
        <w:ind w:firstLine="709"/>
        <w:contextualSpacing/>
        <w:jc w:val="both"/>
        <w:rPr>
          <w:rFonts w:eastAsia="Calibri"/>
          <w:szCs w:val="28"/>
          <w:lang w:eastAsia="en-US"/>
        </w:rPr>
      </w:pPr>
      <w:r w:rsidRPr="00AB4E45">
        <w:rPr>
          <w:rFonts w:eastAsia="Calibri"/>
          <w:szCs w:val="28"/>
          <w:lang w:eastAsia="en-US"/>
        </w:rPr>
        <w:t>снижение удельных расходов топлива и эксплуатационных затрат;</w:t>
      </w:r>
    </w:p>
    <w:p w14:paraId="091DE54B" w14:textId="77777777" w:rsidR="00AB4E45" w:rsidRPr="00AB4E45" w:rsidRDefault="00AB4E45" w:rsidP="00AB4E45">
      <w:pPr>
        <w:widowControl w:val="0"/>
        <w:tabs>
          <w:tab w:val="left" w:pos="993"/>
        </w:tabs>
        <w:autoSpaceDE w:val="0"/>
        <w:autoSpaceDN w:val="0"/>
        <w:adjustRightInd w:val="0"/>
        <w:ind w:firstLine="709"/>
        <w:contextualSpacing/>
        <w:jc w:val="both"/>
        <w:rPr>
          <w:rFonts w:eastAsia="Calibri"/>
          <w:szCs w:val="28"/>
          <w:lang w:eastAsia="en-US"/>
        </w:rPr>
      </w:pPr>
      <w:r w:rsidRPr="00AB4E45">
        <w:rPr>
          <w:rFonts w:eastAsia="Calibri"/>
          <w:szCs w:val="28"/>
          <w:lang w:eastAsia="en-US"/>
        </w:rPr>
        <w:t>уменьшение выбросов загрязняющих веществ и улучшение экологической обстановки;</w:t>
      </w:r>
    </w:p>
    <w:p w14:paraId="177D16F1" w14:textId="77777777" w:rsidR="00AB4E45" w:rsidRPr="00AB4E45" w:rsidRDefault="00AB4E45" w:rsidP="00AB4E45">
      <w:pPr>
        <w:widowControl w:val="0"/>
        <w:tabs>
          <w:tab w:val="left" w:pos="993"/>
        </w:tabs>
        <w:autoSpaceDE w:val="0"/>
        <w:autoSpaceDN w:val="0"/>
        <w:adjustRightInd w:val="0"/>
        <w:ind w:firstLine="709"/>
        <w:contextualSpacing/>
        <w:jc w:val="both"/>
        <w:rPr>
          <w:rFonts w:eastAsia="Calibri"/>
          <w:szCs w:val="28"/>
          <w:lang w:eastAsia="en-US"/>
        </w:rPr>
      </w:pPr>
      <w:r w:rsidRPr="00AB4E45">
        <w:rPr>
          <w:rFonts w:eastAsia="Calibri"/>
          <w:szCs w:val="28"/>
          <w:lang w:eastAsia="en-US"/>
        </w:rPr>
        <w:t>повышение надёжности и устойчивости работы источников теплоснабжения;</w:t>
      </w:r>
    </w:p>
    <w:p w14:paraId="6EC876C6" w14:textId="77777777" w:rsidR="00AB4E45" w:rsidRPr="00AB4E45" w:rsidRDefault="00AB4E45" w:rsidP="00AB4E45">
      <w:pPr>
        <w:widowControl w:val="0"/>
        <w:tabs>
          <w:tab w:val="left" w:pos="993"/>
        </w:tabs>
        <w:autoSpaceDE w:val="0"/>
        <w:autoSpaceDN w:val="0"/>
        <w:adjustRightInd w:val="0"/>
        <w:ind w:firstLine="709"/>
        <w:contextualSpacing/>
        <w:jc w:val="both"/>
        <w:rPr>
          <w:rFonts w:eastAsia="Calibri"/>
          <w:szCs w:val="28"/>
          <w:lang w:eastAsia="en-US"/>
        </w:rPr>
      </w:pPr>
      <w:r w:rsidRPr="00AB4E45">
        <w:rPr>
          <w:rFonts w:eastAsia="Calibri"/>
          <w:szCs w:val="28"/>
          <w:lang w:eastAsia="en-US"/>
        </w:rPr>
        <w:t xml:space="preserve">исполнение современных требований по энергоэффективности и </w:t>
      </w:r>
      <w:r w:rsidRPr="00AB4E45">
        <w:rPr>
          <w:rFonts w:eastAsia="Calibri"/>
          <w:szCs w:val="28"/>
          <w:lang w:eastAsia="en-US"/>
        </w:rPr>
        <w:lastRenderedPageBreak/>
        <w:t>технологической модернизации котельных.</w:t>
      </w:r>
    </w:p>
    <w:p w14:paraId="60F89856" w14:textId="515B462B" w:rsidR="00AB4E45" w:rsidRPr="00AB4E45" w:rsidRDefault="00AB4E45" w:rsidP="00AB4E45">
      <w:pPr>
        <w:widowControl w:val="0"/>
        <w:tabs>
          <w:tab w:val="left" w:pos="993"/>
        </w:tabs>
        <w:autoSpaceDE w:val="0"/>
        <w:autoSpaceDN w:val="0"/>
        <w:adjustRightInd w:val="0"/>
        <w:ind w:firstLine="709"/>
        <w:contextualSpacing/>
        <w:jc w:val="both"/>
        <w:rPr>
          <w:rFonts w:eastAsia="Calibri"/>
          <w:szCs w:val="28"/>
          <w:lang w:eastAsia="en-US"/>
        </w:rPr>
      </w:pPr>
      <w:r w:rsidRPr="00AB4E45">
        <w:rPr>
          <w:rFonts w:eastAsia="Calibri"/>
          <w:szCs w:val="28"/>
          <w:lang w:eastAsia="en-US"/>
        </w:rPr>
        <w:t>Реализация указанного направления предусматривает поэтапный отказ от использования твёрдых и жидких видов топлива и перевод всех действующих и перспективных источников тепловой энергии на природный газ, исходя из технических и экономических условий газоснабжения.</w:t>
      </w:r>
    </w:p>
    <w:p w14:paraId="441A0E83" w14:textId="3AF19547" w:rsidR="00890275" w:rsidRPr="0021573C" w:rsidRDefault="00890275" w:rsidP="00455A09">
      <w:pPr>
        <w:pStyle w:val="a5"/>
        <w:spacing w:line="240" w:lineRule="auto"/>
        <w:rPr>
          <w:b/>
          <w:bCs/>
        </w:rPr>
      </w:pPr>
      <w:r w:rsidRPr="0021573C">
        <w:rPr>
          <w:b/>
          <w:bCs/>
        </w:rPr>
        <w:t xml:space="preserve">Раздел 9 </w:t>
      </w:r>
      <w:bookmarkEnd w:id="156"/>
      <w:r w:rsidRPr="0021573C">
        <w:rPr>
          <w:b/>
          <w:bCs/>
        </w:rPr>
        <w:t>Инвестиции в строительство, реконструкцию, техническое перевооружение и (или) модернизацию</w:t>
      </w:r>
      <w:bookmarkEnd w:id="157"/>
      <w:bookmarkEnd w:id="158"/>
    </w:p>
    <w:p w14:paraId="36AB9ADF" w14:textId="77777777" w:rsidR="00890275" w:rsidRPr="0021573C" w:rsidRDefault="00890275" w:rsidP="00455A09">
      <w:pPr>
        <w:pStyle w:val="a5"/>
        <w:spacing w:line="240" w:lineRule="auto"/>
        <w:rPr>
          <w:b/>
          <w:bCs/>
        </w:rPr>
      </w:pPr>
      <w:bookmarkStart w:id="159" w:name="_Toc536140394"/>
      <w:bookmarkStart w:id="160" w:name="_Toc75916907"/>
      <w:bookmarkStart w:id="161" w:name="_Toc204744067"/>
      <w:r w:rsidRPr="0021573C">
        <w:rPr>
          <w:b/>
          <w:bCs/>
        </w:rPr>
        <w:t xml:space="preserve">9.1. Предложения </w:t>
      </w:r>
      <w:bookmarkEnd w:id="159"/>
      <w:r w:rsidRPr="0021573C">
        <w:rPr>
          <w:b/>
          <w:bCs/>
        </w:rPr>
        <w:t>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60"/>
      <w:bookmarkEnd w:id="161"/>
    </w:p>
    <w:p w14:paraId="70612A56"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r w:rsidRPr="00F34589">
        <w:rPr>
          <w:rFonts w:eastAsia="Calibri"/>
          <w:szCs w:val="28"/>
          <w:lang w:eastAsia="en-US"/>
        </w:rPr>
        <w:t>Не предусматривается.</w:t>
      </w:r>
    </w:p>
    <w:p w14:paraId="5AA21077" w14:textId="77777777" w:rsidR="00890275" w:rsidRPr="0021573C" w:rsidRDefault="00890275" w:rsidP="00455A09">
      <w:pPr>
        <w:pStyle w:val="a5"/>
        <w:spacing w:line="240" w:lineRule="auto"/>
        <w:rPr>
          <w:b/>
          <w:bCs/>
        </w:rPr>
      </w:pPr>
      <w:bookmarkStart w:id="162" w:name="_Toc75916908"/>
      <w:bookmarkStart w:id="163" w:name="_Toc204744068"/>
      <w:r w:rsidRPr="0021573C">
        <w:rPr>
          <w:b/>
          <w:bCs/>
        </w:rPr>
        <w:t xml:space="preserve">9.2. Предложения </w:t>
      </w:r>
      <w:bookmarkEnd w:id="151"/>
      <w:r w:rsidRPr="0021573C">
        <w:rPr>
          <w:b/>
          <w:bCs/>
        </w:rPr>
        <w:t>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62"/>
      <w:bookmarkEnd w:id="163"/>
    </w:p>
    <w:p w14:paraId="165E7C60"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64" w:name="_Toc536140396"/>
      <w:bookmarkStart w:id="165" w:name="_Toc75916909"/>
      <w:r w:rsidRPr="00F34589">
        <w:rPr>
          <w:rFonts w:eastAsia="Calibri"/>
          <w:szCs w:val="28"/>
          <w:lang w:eastAsia="en-US"/>
        </w:rPr>
        <w:t>Не предусматривается.</w:t>
      </w:r>
    </w:p>
    <w:p w14:paraId="41D62BDE" w14:textId="77777777" w:rsidR="00890275" w:rsidRPr="0021573C" w:rsidRDefault="00890275" w:rsidP="00455A09">
      <w:pPr>
        <w:pStyle w:val="a5"/>
        <w:spacing w:line="240" w:lineRule="auto"/>
        <w:rPr>
          <w:b/>
          <w:bCs/>
        </w:rPr>
      </w:pPr>
      <w:bookmarkStart w:id="166" w:name="_Toc204744069"/>
      <w:r w:rsidRPr="0021573C">
        <w:rPr>
          <w:b/>
          <w:bCs/>
        </w:rPr>
        <w:t xml:space="preserve">9.3. Предложения </w:t>
      </w:r>
      <w:bookmarkEnd w:id="164"/>
      <w:r w:rsidRPr="0021573C">
        <w:rPr>
          <w:b/>
          <w:bCs/>
        </w:rPr>
        <w:t>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165"/>
      <w:bookmarkEnd w:id="166"/>
    </w:p>
    <w:p w14:paraId="505DB7F1" w14:textId="77777777" w:rsidR="00890275" w:rsidRPr="00F34589" w:rsidRDefault="00890275" w:rsidP="00455A09">
      <w:pPr>
        <w:widowControl w:val="0"/>
        <w:tabs>
          <w:tab w:val="left" w:pos="993"/>
        </w:tabs>
        <w:autoSpaceDE w:val="0"/>
        <w:autoSpaceDN w:val="0"/>
        <w:adjustRightInd w:val="0"/>
        <w:ind w:firstLine="709"/>
        <w:contextualSpacing/>
        <w:jc w:val="both"/>
        <w:rPr>
          <w:rFonts w:eastAsia="Calibri"/>
          <w:szCs w:val="28"/>
          <w:lang w:eastAsia="en-US"/>
        </w:rPr>
      </w:pPr>
      <w:bookmarkStart w:id="167" w:name="_Toc536140397"/>
      <w:r w:rsidRPr="00F34589">
        <w:rPr>
          <w:rFonts w:eastAsia="Calibri"/>
          <w:szCs w:val="28"/>
          <w:lang w:eastAsia="en-US"/>
        </w:rPr>
        <w:t>Не предусматривается.</w:t>
      </w:r>
    </w:p>
    <w:p w14:paraId="36667FA7" w14:textId="77777777" w:rsidR="00890275" w:rsidRPr="0021573C" w:rsidRDefault="00890275" w:rsidP="00455A09">
      <w:pPr>
        <w:pStyle w:val="a5"/>
        <w:spacing w:line="240" w:lineRule="auto"/>
        <w:rPr>
          <w:b/>
          <w:bCs/>
        </w:rPr>
      </w:pPr>
      <w:bookmarkStart w:id="168" w:name="_Toc75916910"/>
      <w:bookmarkStart w:id="169" w:name="_Toc204744070"/>
      <w:r w:rsidRPr="0021573C">
        <w:rPr>
          <w:b/>
          <w:bCs/>
        </w:rPr>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167"/>
      <w:bookmarkEnd w:id="168"/>
      <w:bookmarkEnd w:id="169"/>
    </w:p>
    <w:p w14:paraId="153C011D" w14:textId="77777777" w:rsidR="00890275" w:rsidRPr="00F34589" w:rsidRDefault="00890275" w:rsidP="00455A09">
      <w:pPr>
        <w:suppressAutoHyphens/>
        <w:ind w:firstLine="709"/>
        <w:contextualSpacing/>
        <w:jc w:val="both"/>
        <w:rPr>
          <w:rFonts w:eastAsia="Calibri"/>
          <w:szCs w:val="28"/>
        </w:rPr>
      </w:pPr>
      <w:bookmarkStart w:id="170" w:name="_Toc536140398"/>
      <w:bookmarkStart w:id="171" w:name="_Toc75916911"/>
      <w:r w:rsidRPr="00F34589">
        <w:rPr>
          <w:rFonts w:eastAsia="Calibri"/>
          <w:szCs w:val="28"/>
        </w:rPr>
        <w:t>Не предусматривается.</w:t>
      </w:r>
    </w:p>
    <w:p w14:paraId="3A03680A" w14:textId="77777777" w:rsidR="00890275" w:rsidRPr="0021573C" w:rsidRDefault="00890275" w:rsidP="00455A09">
      <w:pPr>
        <w:pStyle w:val="a5"/>
        <w:spacing w:line="240" w:lineRule="auto"/>
        <w:rPr>
          <w:b/>
          <w:bCs/>
        </w:rPr>
      </w:pPr>
      <w:bookmarkStart w:id="172" w:name="_Toc204744071"/>
      <w:r w:rsidRPr="0021573C">
        <w:rPr>
          <w:b/>
          <w:bCs/>
        </w:rPr>
        <w:t>9.5. Оценка эффективности инвестиций по отдельным предложениям</w:t>
      </w:r>
      <w:bookmarkEnd w:id="170"/>
      <w:bookmarkEnd w:id="171"/>
      <w:bookmarkEnd w:id="172"/>
    </w:p>
    <w:p w14:paraId="2FBB0B72" w14:textId="77777777" w:rsidR="00890275" w:rsidRPr="00F34589" w:rsidRDefault="00890275" w:rsidP="00D07446">
      <w:pPr>
        <w:suppressAutoHyphens/>
        <w:ind w:firstLine="709"/>
        <w:contextualSpacing/>
        <w:jc w:val="both"/>
        <w:rPr>
          <w:rFonts w:eastAsia="Calibri"/>
          <w:szCs w:val="28"/>
        </w:rPr>
      </w:pPr>
      <w:bookmarkStart w:id="173" w:name="_Toc75916912"/>
      <w:r w:rsidRPr="00F34589">
        <w:rPr>
          <w:rFonts w:eastAsia="Calibri"/>
          <w:szCs w:val="28"/>
        </w:rPr>
        <w:t>Не предусматривается.</w:t>
      </w:r>
    </w:p>
    <w:p w14:paraId="35B2D6A7" w14:textId="77777777" w:rsidR="00890275" w:rsidRPr="0021573C" w:rsidRDefault="00890275" w:rsidP="00D07446">
      <w:pPr>
        <w:pStyle w:val="a5"/>
        <w:spacing w:line="240" w:lineRule="auto"/>
        <w:rPr>
          <w:b/>
          <w:bCs/>
        </w:rPr>
      </w:pPr>
      <w:bookmarkStart w:id="174" w:name="_Toc204744072"/>
      <w:r w:rsidRPr="0021573C">
        <w:rPr>
          <w:b/>
          <w:bCs/>
        </w:rPr>
        <w:t>9.6.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73"/>
      <w:bookmarkEnd w:id="174"/>
    </w:p>
    <w:p w14:paraId="28E18E06" w14:textId="77777777" w:rsidR="00890275" w:rsidRPr="00F34589" w:rsidRDefault="00890275" w:rsidP="00D07446">
      <w:pPr>
        <w:suppressAutoHyphens/>
        <w:ind w:firstLine="709"/>
        <w:contextualSpacing/>
        <w:jc w:val="both"/>
        <w:rPr>
          <w:rFonts w:eastAsia="Calibri"/>
          <w:szCs w:val="28"/>
        </w:rPr>
      </w:pPr>
      <w:r w:rsidRPr="00F34589">
        <w:rPr>
          <w:rFonts w:eastAsia="Calibri"/>
          <w:szCs w:val="28"/>
        </w:rPr>
        <w:t>Данные не предоставлены.</w:t>
      </w:r>
    </w:p>
    <w:p w14:paraId="70124F59" w14:textId="77777777" w:rsidR="00890275" w:rsidRPr="0021573C" w:rsidRDefault="00890275" w:rsidP="00D07446">
      <w:pPr>
        <w:pStyle w:val="a5"/>
        <w:spacing w:line="240" w:lineRule="auto"/>
        <w:rPr>
          <w:b/>
          <w:bCs/>
        </w:rPr>
      </w:pPr>
      <w:bookmarkStart w:id="175" w:name="_Toc536140399"/>
      <w:bookmarkStart w:id="176" w:name="_Toc75916913"/>
      <w:bookmarkStart w:id="177" w:name="_Toc204744073"/>
      <w:r w:rsidRPr="0021573C">
        <w:rPr>
          <w:b/>
          <w:bCs/>
        </w:rPr>
        <w:t xml:space="preserve">Раздел 10 </w:t>
      </w:r>
      <w:bookmarkEnd w:id="175"/>
      <w:r w:rsidRPr="0021573C">
        <w:rPr>
          <w:b/>
          <w:bCs/>
        </w:rPr>
        <w:t>Решение о присвоении статуса единой теплоснабжающей организации (организациям)</w:t>
      </w:r>
      <w:bookmarkEnd w:id="176"/>
      <w:bookmarkEnd w:id="177"/>
    </w:p>
    <w:p w14:paraId="097AFB00" w14:textId="77777777" w:rsidR="00890275" w:rsidRPr="0021573C" w:rsidRDefault="00890275" w:rsidP="00D07446">
      <w:pPr>
        <w:pStyle w:val="a5"/>
        <w:spacing w:line="240" w:lineRule="auto"/>
        <w:rPr>
          <w:b/>
          <w:bCs/>
        </w:rPr>
      </w:pPr>
      <w:bookmarkStart w:id="178" w:name="_Toc536140400"/>
      <w:bookmarkStart w:id="179" w:name="_Toc75916914"/>
      <w:bookmarkStart w:id="180" w:name="_Toc204744074"/>
      <w:r w:rsidRPr="0021573C">
        <w:rPr>
          <w:b/>
          <w:bCs/>
        </w:rPr>
        <w:t xml:space="preserve">10.1. </w:t>
      </w:r>
      <w:bookmarkEnd w:id="178"/>
      <w:r w:rsidRPr="0021573C">
        <w:rPr>
          <w:b/>
          <w:bCs/>
        </w:rPr>
        <w:t>Решение об определении единой теплоснабжающей организации (организаций)</w:t>
      </w:r>
      <w:bookmarkEnd w:id="179"/>
      <w:bookmarkEnd w:id="180"/>
    </w:p>
    <w:p w14:paraId="744D60BD" w14:textId="77777777" w:rsidR="008F36B1" w:rsidRPr="00F34589" w:rsidRDefault="008F36B1" w:rsidP="008F36B1">
      <w:pPr>
        <w:suppressAutoHyphens/>
        <w:ind w:firstLine="709"/>
        <w:contextualSpacing/>
        <w:jc w:val="both"/>
        <w:rPr>
          <w:rFonts w:eastAsia="Calibri"/>
          <w:szCs w:val="28"/>
        </w:rPr>
      </w:pPr>
      <w:bookmarkStart w:id="181" w:name="_Toc536140401"/>
      <w:bookmarkStart w:id="182" w:name="_Toc75916915"/>
      <w:r w:rsidRPr="00F34589">
        <w:rPr>
          <w:rFonts w:eastAsia="Calibri"/>
          <w:szCs w:val="28"/>
        </w:rPr>
        <w:t>Реестр единых теплоснабжающих организаций, содержащий перечень систем теплоснабжения, входящих в состав единой теплоснабжающей организации представлен таблице 10.1.1.</w:t>
      </w:r>
    </w:p>
    <w:p w14:paraId="57852466" w14:textId="77777777" w:rsidR="008F36B1" w:rsidRPr="00F34589" w:rsidRDefault="008F36B1" w:rsidP="008F36B1">
      <w:pPr>
        <w:suppressAutoHyphens/>
        <w:ind w:firstLine="709"/>
        <w:contextualSpacing/>
        <w:jc w:val="both"/>
        <w:rPr>
          <w:rFonts w:eastAsia="Calibri"/>
          <w:szCs w:val="28"/>
        </w:rPr>
      </w:pPr>
      <w:bookmarkStart w:id="183" w:name="_Toc168931953"/>
      <w:r w:rsidRPr="00F34589">
        <w:rPr>
          <w:rFonts w:eastAsia="Calibri"/>
          <w:szCs w:val="28"/>
        </w:rPr>
        <w:t>Таблица 10.1.1. 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183"/>
    </w:p>
    <w:tbl>
      <w:tblPr>
        <w:tblStyle w:val="15"/>
        <w:tblW w:w="5000" w:type="pct"/>
        <w:tblLook w:val="04A0" w:firstRow="1" w:lastRow="0" w:firstColumn="1" w:lastColumn="0" w:noHBand="0" w:noVBand="1"/>
      </w:tblPr>
      <w:tblGrid>
        <w:gridCol w:w="4048"/>
        <w:gridCol w:w="2469"/>
        <w:gridCol w:w="3053"/>
      </w:tblGrid>
      <w:tr w:rsidR="00AB4E45" w:rsidRPr="00F34589" w14:paraId="3B9AD74E" w14:textId="77777777" w:rsidTr="004C339B">
        <w:trPr>
          <w:trHeight w:val="20"/>
        </w:trPr>
        <w:tc>
          <w:tcPr>
            <w:tcW w:w="2115" w:type="pct"/>
            <w:hideMark/>
          </w:tcPr>
          <w:p w14:paraId="37C1D83A" w14:textId="77777777" w:rsidR="00AB4E45" w:rsidRPr="00F34589" w:rsidRDefault="00AB4E45" w:rsidP="007D6F36">
            <w:pPr>
              <w:rPr>
                <w:color w:val="000000"/>
                <w:szCs w:val="28"/>
              </w:rPr>
            </w:pPr>
            <w:bookmarkStart w:id="184" w:name="_Toc204744075"/>
            <w:r w:rsidRPr="00F34589">
              <w:rPr>
                <w:color w:val="000000"/>
                <w:szCs w:val="28"/>
              </w:rPr>
              <w:t>Наименование и адрес источника тепловой энергии</w:t>
            </w:r>
          </w:p>
        </w:tc>
        <w:tc>
          <w:tcPr>
            <w:tcW w:w="1290" w:type="pct"/>
            <w:hideMark/>
          </w:tcPr>
          <w:p w14:paraId="2291096E" w14:textId="77777777" w:rsidR="00AB4E45" w:rsidRPr="00F34589" w:rsidRDefault="00AB4E45" w:rsidP="007D6F36">
            <w:pPr>
              <w:jc w:val="center"/>
              <w:rPr>
                <w:color w:val="000000"/>
                <w:szCs w:val="28"/>
              </w:rPr>
            </w:pPr>
            <w:r w:rsidRPr="00F34589">
              <w:rPr>
                <w:color w:val="000000"/>
                <w:szCs w:val="28"/>
              </w:rPr>
              <w:t>Населенный пункт</w:t>
            </w:r>
          </w:p>
        </w:tc>
        <w:tc>
          <w:tcPr>
            <w:tcW w:w="1595" w:type="pct"/>
            <w:hideMark/>
          </w:tcPr>
          <w:p w14:paraId="31238B11" w14:textId="77777777" w:rsidR="00AB4E45" w:rsidRPr="00F34589" w:rsidRDefault="00AB4E45" w:rsidP="007D6F36">
            <w:pPr>
              <w:jc w:val="center"/>
              <w:rPr>
                <w:color w:val="000000"/>
                <w:szCs w:val="28"/>
              </w:rPr>
            </w:pPr>
            <w:r w:rsidRPr="00F34589">
              <w:rPr>
                <w:color w:val="000000"/>
                <w:szCs w:val="28"/>
              </w:rPr>
              <w:t xml:space="preserve">Наименование теплоснабжающей </w:t>
            </w:r>
            <w:r w:rsidRPr="00F34589">
              <w:rPr>
                <w:color w:val="000000"/>
                <w:szCs w:val="28"/>
              </w:rPr>
              <w:lastRenderedPageBreak/>
              <w:t>организации</w:t>
            </w:r>
          </w:p>
        </w:tc>
      </w:tr>
      <w:tr w:rsidR="00AB4E45" w:rsidRPr="00F34589" w14:paraId="1B2C9F07" w14:textId="77777777" w:rsidTr="004C339B">
        <w:trPr>
          <w:trHeight w:val="20"/>
        </w:trPr>
        <w:tc>
          <w:tcPr>
            <w:tcW w:w="5000" w:type="pct"/>
            <w:gridSpan w:val="3"/>
          </w:tcPr>
          <w:p w14:paraId="3E4293CB" w14:textId="77777777" w:rsidR="00AB4E45" w:rsidRPr="00F34589" w:rsidRDefault="00AB4E45" w:rsidP="007D6F36">
            <w:pPr>
              <w:rPr>
                <w:color w:val="000000"/>
                <w:szCs w:val="28"/>
              </w:rPr>
            </w:pPr>
            <w:r w:rsidRPr="00F34589">
              <w:rPr>
                <w:color w:val="000000"/>
                <w:szCs w:val="28"/>
              </w:rPr>
              <w:lastRenderedPageBreak/>
              <w:t>ЕТО №01</w:t>
            </w:r>
          </w:p>
        </w:tc>
      </w:tr>
      <w:tr w:rsidR="00AB4E45" w:rsidRPr="00F34589" w14:paraId="07454960" w14:textId="77777777" w:rsidTr="004C339B">
        <w:trPr>
          <w:trHeight w:val="20"/>
        </w:trPr>
        <w:tc>
          <w:tcPr>
            <w:tcW w:w="2115" w:type="pct"/>
          </w:tcPr>
          <w:p w14:paraId="19DD7F93" w14:textId="77777777" w:rsidR="00AB4E45" w:rsidRPr="00F34589" w:rsidRDefault="00AB4E45" w:rsidP="007D6F36">
            <w:pPr>
              <w:rPr>
                <w:color w:val="000000"/>
                <w:szCs w:val="28"/>
              </w:rPr>
            </w:pPr>
            <w:r>
              <w:rPr>
                <w:color w:val="000000"/>
              </w:rPr>
              <w:t>Котельная "Центральная", г. Катав-Ивановск, ул. Б. Сулимовых, 3б</w:t>
            </w:r>
          </w:p>
        </w:tc>
        <w:tc>
          <w:tcPr>
            <w:tcW w:w="1290" w:type="pct"/>
          </w:tcPr>
          <w:p w14:paraId="6173EE6F" w14:textId="77777777" w:rsidR="00AB4E45" w:rsidRPr="00F34589" w:rsidRDefault="00AB4E45" w:rsidP="007D6F36">
            <w:pPr>
              <w:rPr>
                <w:color w:val="000000"/>
                <w:szCs w:val="28"/>
              </w:rPr>
            </w:pPr>
            <w:r w:rsidRPr="001476F2">
              <w:rPr>
                <w:color w:val="000000"/>
              </w:rPr>
              <w:t>г. Катав-Ивановск</w:t>
            </w:r>
          </w:p>
        </w:tc>
        <w:tc>
          <w:tcPr>
            <w:tcW w:w="1595" w:type="pct"/>
          </w:tcPr>
          <w:p w14:paraId="378F15D4" w14:textId="6AA43289" w:rsidR="00AB4E45" w:rsidRPr="00F34589" w:rsidRDefault="007D6F36" w:rsidP="007D6F36">
            <w:pPr>
              <w:rPr>
                <w:color w:val="000000"/>
                <w:szCs w:val="28"/>
              </w:rPr>
            </w:pPr>
            <w:r>
              <w:rPr>
                <w:color w:val="000000"/>
              </w:rPr>
              <w:t>МУП "Теплоресурс</w:t>
            </w:r>
            <w:r w:rsidR="00AB4E45" w:rsidRPr="00E66062">
              <w:rPr>
                <w:color w:val="000000"/>
              </w:rPr>
              <w:t>"</w:t>
            </w:r>
          </w:p>
        </w:tc>
      </w:tr>
      <w:tr w:rsidR="007D6F36" w:rsidRPr="00F34589" w14:paraId="2739655B" w14:textId="77777777" w:rsidTr="004C339B">
        <w:trPr>
          <w:trHeight w:val="412"/>
        </w:trPr>
        <w:tc>
          <w:tcPr>
            <w:tcW w:w="2115" w:type="pct"/>
          </w:tcPr>
          <w:p w14:paraId="081C95CF" w14:textId="7944D19B" w:rsidR="007D6F36" w:rsidRPr="00F34589" w:rsidRDefault="007D6F36" w:rsidP="007D6F36">
            <w:pPr>
              <w:rPr>
                <w:color w:val="000000"/>
              </w:rPr>
            </w:pPr>
            <w:r>
              <w:rPr>
                <w:color w:val="000000"/>
              </w:rPr>
              <w:t>Котельная "Солоцкая", г. Катав-Ивановск, ул. Майская площадь, 126</w:t>
            </w:r>
          </w:p>
        </w:tc>
        <w:tc>
          <w:tcPr>
            <w:tcW w:w="1290" w:type="pct"/>
          </w:tcPr>
          <w:p w14:paraId="4BABE6F0" w14:textId="602A16BA" w:rsidR="007D6F36" w:rsidRPr="00F34589" w:rsidRDefault="007D6F36" w:rsidP="007D6F36">
            <w:pPr>
              <w:rPr>
                <w:color w:val="000000"/>
              </w:rPr>
            </w:pPr>
            <w:r w:rsidRPr="001476F2">
              <w:rPr>
                <w:color w:val="000000"/>
              </w:rPr>
              <w:t>г. Катав-Ивановск</w:t>
            </w:r>
          </w:p>
        </w:tc>
        <w:tc>
          <w:tcPr>
            <w:tcW w:w="1595" w:type="pct"/>
          </w:tcPr>
          <w:p w14:paraId="1CC75CA2" w14:textId="65275DFC" w:rsidR="007D6F36" w:rsidRPr="00F34589" w:rsidRDefault="00007B88" w:rsidP="00007B88">
            <w:pPr>
              <w:rPr>
                <w:color w:val="000000"/>
              </w:rPr>
            </w:pPr>
            <w:r>
              <w:rPr>
                <w:color w:val="000000"/>
              </w:rPr>
              <w:t>МУП "Теплоресурс</w:t>
            </w:r>
            <w:r w:rsidRPr="00E66062">
              <w:rPr>
                <w:color w:val="000000"/>
              </w:rPr>
              <w:t>"</w:t>
            </w:r>
          </w:p>
        </w:tc>
      </w:tr>
      <w:tr w:rsidR="007D6F36" w:rsidRPr="00F34589" w14:paraId="3C3ECBD6" w14:textId="77777777" w:rsidTr="004C339B">
        <w:trPr>
          <w:trHeight w:val="360"/>
        </w:trPr>
        <w:tc>
          <w:tcPr>
            <w:tcW w:w="2115" w:type="pct"/>
          </w:tcPr>
          <w:p w14:paraId="033A4C58" w14:textId="023C8218" w:rsidR="007D6F36" w:rsidRDefault="007D6F36" w:rsidP="007D6F36">
            <w:pPr>
              <w:rPr>
                <w:color w:val="000000"/>
              </w:rPr>
            </w:pPr>
            <w:r>
              <w:rPr>
                <w:color w:val="000000"/>
              </w:rPr>
              <w:t>Котельная "ЦРБ", г. Катав-Ивановск, ул. Гагарина, 14</w:t>
            </w:r>
          </w:p>
        </w:tc>
        <w:tc>
          <w:tcPr>
            <w:tcW w:w="1290" w:type="pct"/>
          </w:tcPr>
          <w:p w14:paraId="6E8F813E" w14:textId="665795A1" w:rsidR="007D6F36" w:rsidRPr="00F34589" w:rsidRDefault="007D6F36" w:rsidP="007D6F36">
            <w:pPr>
              <w:rPr>
                <w:color w:val="000000"/>
              </w:rPr>
            </w:pPr>
            <w:r w:rsidRPr="001476F2">
              <w:rPr>
                <w:color w:val="000000"/>
              </w:rPr>
              <w:t>г. Катав-Ивановск</w:t>
            </w:r>
          </w:p>
        </w:tc>
        <w:tc>
          <w:tcPr>
            <w:tcW w:w="1595" w:type="pct"/>
          </w:tcPr>
          <w:p w14:paraId="125E06FD" w14:textId="324D66C3" w:rsidR="007D6F36" w:rsidRPr="00F34589" w:rsidRDefault="00007B88" w:rsidP="007D6F36">
            <w:pPr>
              <w:rPr>
                <w:color w:val="000000"/>
              </w:rPr>
            </w:pPr>
            <w:r>
              <w:rPr>
                <w:color w:val="000000"/>
              </w:rPr>
              <w:t>МУП "Теплоресурс</w:t>
            </w:r>
            <w:r w:rsidRPr="00E66062">
              <w:rPr>
                <w:color w:val="000000"/>
              </w:rPr>
              <w:t>"</w:t>
            </w:r>
          </w:p>
        </w:tc>
      </w:tr>
      <w:tr w:rsidR="007D6F36" w:rsidRPr="00F34589" w14:paraId="40DECA4A" w14:textId="77777777" w:rsidTr="004C339B">
        <w:trPr>
          <w:trHeight w:val="460"/>
        </w:trPr>
        <w:tc>
          <w:tcPr>
            <w:tcW w:w="2115" w:type="pct"/>
          </w:tcPr>
          <w:p w14:paraId="5A0C23D2" w14:textId="2497209D" w:rsidR="007D6F36" w:rsidRDefault="007D6F36" w:rsidP="007D6F36">
            <w:pPr>
              <w:rPr>
                <w:color w:val="000000"/>
              </w:rPr>
            </w:pPr>
            <w:r>
              <w:rPr>
                <w:color w:val="000000"/>
              </w:rPr>
              <w:t>Котельная "Жилпоселок", г. Катав-Ивановск, ул. Цементников, 15</w:t>
            </w:r>
          </w:p>
        </w:tc>
        <w:tc>
          <w:tcPr>
            <w:tcW w:w="1290" w:type="pct"/>
          </w:tcPr>
          <w:p w14:paraId="1EC71053" w14:textId="54CAECA5" w:rsidR="007D6F36" w:rsidRPr="00F34589" w:rsidRDefault="007D6F36" w:rsidP="007D6F36">
            <w:pPr>
              <w:rPr>
                <w:color w:val="000000"/>
              </w:rPr>
            </w:pPr>
            <w:r w:rsidRPr="001476F2">
              <w:rPr>
                <w:color w:val="000000"/>
              </w:rPr>
              <w:t>г. Катав-Ивановск</w:t>
            </w:r>
          </w:p>
        </w:tc>
        <w:tc>
          <w:tcPr>
            <w:tcW w:w="1595" w:type="pct"/>
          </w:tcPr>
          <w:p w14:paraId="55C9FC3E" w14:textId="5E6C14FD" w:rsidR="007D6F36" w:rsidRPr="00F34589" w:rsidRDefault="00007B88" w:rsidP="007D6F36">
            <w:pPr>
              <w:rPr>
                <w:color w:val="000000"/>
              </w:rPr>
            </w:pPr>
            <w:r>
              <w:rPr>
                <w:color w:val="000000"/>
              </w:rPr>
              <w:t>МУП "Теплоресурс</w:t>
            </w:r>
            <w:r w:rsidRPr="00E66062">
              <w:rPr>
                <w:color w:val="000000"/>
              </w:rPr>
              <w:t>"</w:t>
            </w:r>
          </w:p>
        </w:tc>
      </w:tr>
      <w:tr w:rsidR="007D6F36" w:rsidRPr="00F34589" w14:paraId="5A7AF2F1" w14:textId="77777777" w:rsidTr="004C339B">
        <w:trPr>
          <w:trHeight w:val="640"/>
        </w:trPr>
        <w:tc>
          <w:tcPr>
            <w:tcW w:w="2115" w:type="pct"/>
          </w:tcPr>
          <w:p w14:paraId="070313FB" w14:textId="01B9EE46" w:rsidR="007D6F36" w:rsidRDefault="007D6F36" w:rsidP="007D6F36">
            <w:pPr>
              <w:rPr>
                <w:color w:val="000000"/>
              </w:rPr>
            </w:pPr>
            <w:r>
              <w:rPr>
                <w:color w:val="000000"/>
              </w:rPr>
              <w:t>Котельная "Спорткомплекс", г. Катав-Ивановск, ул. Б. Сулимовых, 50</w:t>
            </w:r>
          </w:p>
        </w:tc>
        <w:tc>
          <w:tcPr>
            <w:tcW w:w="1290" w:type="pct"/>
          </w:tcPr>
          <w:p w14:paraId="1C223976" w14:textId="54F6A93A" w:rsidR="007D6F36" w:rsidRPr="00F34589" w:rsidRDefault="007D6F36" w:rsidP="007D6F36">
            <w:pPr>
              <w:rPr>
                <w:color w:val="000000"/>
              </w:rPr>
            </w:pPr>
            <w:r w:rsidRPr="001476F2">
              <w:rPr>
                <w:color w:val="000000"/>
              </w:rPr>
              <w:t>г. Катав-Ивановск</w:t>
            </w:r>
          </w:p>
        </w:tc>
        <w:tc>
          <w:tcPr>
            <w:tcW w:w="1595" w:type="pct"/>
          </w:tcPr>
          <w:p w14:paraId="68031CF6" w14:textId="736E190E" w:rsidR="007D6F36" w:rsidRPr="00F34589" w:rsidRDefault="00007B88" w:rsidP="007D6F36">
            <w:pPr>
              <w:rPr>
                <w:color w:val="000000"/>
              </w:rPr>
            </w:pPr>
            <w:r>
              <w:rPr>
                <w:color w:val="000000"/>
              </w:rPr>
              <w:t>МУП "Теплоресурс</w:t>
            </w:r>
            <w:r w:rsidRPr="00E66062">
              <w:rPr>
                <w:color w:val="000000"/>
              </w:rPr>
              <w:t>"</w:t>
            </w:r>
          </w:p>
        </w:tc>
      </w:tr>
      <w:tr w:rsidR="004C339B" w:rsidRPr="00F34589" w14:paraId="59778EEE" w14:textId="77777777" w:rsidTr="004C339B">
        <w:trPr>
          <w:trHeight w:val="190"/>
        </w:trPr>
        <w:tc>
          <w:tcPr>
            <w:tcW w:w="2115" w:type="pct"/>
          </w:tcPr>
          <w:p w14:paraId="202EC581" w14:textId="1EDCE01F" w:rsidR="004C339B" w:rsidRDefault="004C339B" w:rsidP="007D6F36">
            <w:pPr>
              <w:rPr>
                <w:color w:val="000000"/>
              </w:rPr>
            </w:pPr>
            <w:r>
              <w:rPr>
                <w:color w:val="000000"/>
              </w:rPr>
              <w:t>Котельная "Лесная", п. Совхозный, 48</w:t>
            </w:r>
          </w:p>
        </w:tc>
        <w:tc>
          <w:tcPr>
            <w:tcW w:w="1290" w:type="pct"/>
          </w:tcPr>
          <w:p w14:paraId="3D5B9824" w14:textId="1A8ED91C" w:rsidR="004C339B" w:rsidRDefault="004C339B" w:rsidP="007D6F36">
            <w:pPr>
              <w:rPr>
                <w:color w:val="000000"/>
              </w:rPr>
            </w:pPr>
            <w:r>
              <w:rPr>
                <w:color w:val="000000"/>
              </w:rPr>
              <w:t>п. Совхозный</w:t>
            </w:r>
          </w:p>
        </w:tc>
        <w:tc>
          <w:tcPr>
            <w:tcW w:w="1595" w:type="pct"/>
          </w:tcPr>
          <w:p w14:paraId="7DE87258" w14:textId="61C4248C" w:rsidR="004C339B" w:rsidRDefault="00007B88" w:rsidP="007D6F36">
            <w:pPr>
              <w:rPr>
                <w:color w:val="000000"/>
              </w:rPr>
            </w:pPr>
            <w:r>
              <w:rPr>
                <w:color w:val="000000"/>
              </w:rPr>
              <w:t>МУП "Теплоресурс</w:t>
            </w:r>
            <w:r w:rsidRPr="00E66062">
              <w:rPr>
                <w:color w:val="000000"/>
              </w:rPr>
              <w:t>"</w:t>
            </w:r>
          </w:p>
        </w:tc>
      </w:tr>
      <w:tr w:rsidR="004C339B" w:rsidRPr="00F34589" w14:paraId="231344C7" w14:textId="77777777" w:rsidTr="004C339B">
        <w:trPr>
          <w:trHeight w:val="260"/>
        </w:trPr>
        <w:tc>
          <w:tcPr>
            <w:tcW w:w="5000" w:type="pct"/>
            <w:gridSpan w:val="3"/>
          </w:tcPr>
          <w:p w14:paraId="6833B77E" w14:textId="1FCBC117" w:rsidR="004C339B" w:rsidRDefault="004C339B" w:rsidP="007D6F36">
            <w:pPr>
              <w:rPr>
                <w:color w:val="000000"/>
              </w:rPr>
            </w:pPr>
            <w:r>
              <w:rPr>
                <w:color w:val="000000"/>
              </w:rPr>
              <w:t>ЕТО №02</w:t>
            </w:r>
          </w:p>
        </w:tc>
      </w:tr>
      <w:tr w:rsidR="004C339B" w:rsidRPr="00F34589" w14:paraId="7F5B1639" w14:textId="77777777" w:rsidTr="004C339B">
        <w:trPr>
          <w:trHeight w:val="1012"/>
        </w:trPr>
        <w:tc>
          <w:tcPr>
            <w:tcW w:w="2115" w:type="pct"/>
          </w:tcPr>
          <w:p w14:paraId="289D9438" w14:textId="16BE85BB" w:rsidR="004C339B" w:rsidRDefault="004C339B" w:rsidP="004C339B">
            <w:pPr>
              <w:rPr>
                <w:color w:val="000000"/>
              </w:rPr>
            </w:pPr>
            <w:r>
              <w:rPr>
                <w:color w:val="000000"/>
              </w:rPr>
              <w:t>Котельная "Школа-Интернат", г. Катав-Ивановск, ул. Красноуральская, 33</w:t>
            </w:r>
          </w:p>
        </w:tc>
        <w:tc>
          <w:tcPr>
            <w:tcW w:w="1290" w:type="pct"/>
          </w:tcPr>
          <w:p w14:paraId="404BF8F8" w14:textId="70FA3988" w:rsidR="004C339B" w:rsidRDefault="004C339B" w:rsidP="007D6F36">
            <w:pPr>
              <w:rPr>
                <w:color w:val="000000"/>
              </w:rPr>
            </w:pPr>
            <w:r w:rsidRPr="001476F2">
              <w:rPr>
                <w:color w:val="000000"/>
              </w:rPr>
              <w:t>г. Катав-Ивановск</w:t>
            </w:r>
          </w:p>
        </w:tc>
        <w:tc>
          <w:tcPr>
            <w:tcW w:w="1595" w:type="pct"/>
          </w:tcPr>
          <w:p w14:paraId="3D9B06A7" w14:textId="53BE7753" w:rsidR="004C339B" w:rsidRDefault="004C339B" w:rsidP="007D6F36">
            <w:pPr>
              <w:rPr>
                <w:color w:val="000000"/>
              </w:rPr>
            </w:pPr>
            <w:r w:rsidRPr="00E66062">
              <w:rPr>
                <w:color w:val="000000"/>
              </w:rPr>
              <w:t>МУП "Теплоэнерго"</w:t>
            </w:r>
          </w:p>
        </w:tc>
      </w:tr>
      <w:tr w:rsidR="004C339B" w:rsidRPr="00F34589" w14:paraId="77575948" w14:textId="77777777" w:rsidTr="004C339B">
        <w:trPr>
          <w:trHeight w:val="20"/>
        </w:trPr>
        <w:tc>
          <w:tcPr>
            <w:tcW w:w="5000" w:type="pct"/>
            <w:gridSpan w:val="3"/>
          </w:tcPr>
          <w:p w14:paraId="1CB21835" w14:textId="7D5E22EC" w:rsidR="004C339B" w:rsidRDefault="004C339B" w:rsidP="007D6F36">
            <w:pPr>
              <w:rPr>
                <w:color w:val="000000"/>
              </w:rPr>
            </w:pPr>
            <w:r>
              <w:rPr>
                <w:color w:val="000000"/>
              </w:rPr>
              <w:t>ЕТО №03</w:t>
            </w:r>
          </w:p>
        </w:tc>
      </w:tr>
      <w:tr w:rsidR="004C339B" w:rsidRPr="00F34589" w14:paraId="00F26D44" w14:textId="77777777" w:rsidTr="004C339B">
        <w:trPr>
          <w:trHeight w:val="20"/>
        </w:trPr>
        <w:tc>
          <w:tcPr>
            <w:tcW w:w="2115" w:type="pct"/>
          </w:tcPr>
          <w:p w14:paraId="6D09098D" w14:textId="77777777" w:rsidR="004C339B" w:rsidRDefault="004C339B" w:rsidP="007D6F36">
            <w:pPr>
              <w:rPr>
                <w:color w:val="000000"/>
              </w:rPr>
            </w:pPr>
            <w:r>
              <w:rPr>
                <w:color w:val="000000"/>
              </w:rPr>
              <w:t>Котельная "мкр. Запрудовка", г. Катав-Ивановск, ул. Караваева, 45</w:t>
            </w:r>
          </w:p>
        </w:tc>
        <w:tc>
          <w:tcPr>
            <w:tcW w:w="1290" w:type="pct"/>
          </w:tcPr>
          <w:p w14:paraId="0EC063BB" w14:textId="77777777" w:rsidR="004C339B" w:rsidRPr="00571573" w:rsidRDefault="004C339B" w:rsidP="007D6F36">
            <w:pPr>
              <w:rPr>
                <w:color w:val="000000"/>
              </w:rPr>
            </w:pPr>
            <w:r w:rsidRPr="001476F2">
              <w:rPr>
                <w:color w:val="000000"/>
              </w:rPr>
              <w:t>г. Катав-Ивановск</w:t>
            </w:r>
          </w:p>
        </w:tc>
        <w:tc>
          <w:tcPr>
            <w:tcW w:w="1595" w:type="pct"/>
          </w:tcPr>
          <w:p w14:paraId="05BEBA01" w14:textId="77777777" w:rsidR="004C339B" w:rsidRDefault="004C339B" w:rsidP="007D6F36">
            <w:pPr>
              <w:rPr>
                <w:color w:val="000000"/>
              </w:rPr>
            </w:pPr>
            <w:r w:rsidRPr="004132C5">
              <w:rPr>
                <w:color w:val="000000"/>
              </w:rPr>
              <w:t>ООО "Источники тепла"</w:t>
            </w:r>
          </w:p>
        </w:tc>
      </w:tr>
      <w:tr w:rsidR="004C339B" w:rsidRPr="00F34589" w14:paraId="656BCF9B" w14:textId="77777777" w:rsidTr="004C339B">
        <w:trPr>
          <w:trHeight w:val="20"/>
        </w:trPr>
        <w:tc>
          <w:tcPr>
            <w:tcW w:w="5000" w:type="pct"/>
            <w:gridSpan w:val="3"/>
          </w:tcPr>
          <w:p w14:paraId="6F568651" w14:textId="4EF0161F" w:rsidR="004C339B" w:rsidRDefault="004C339B" w:rsidP="007D6F36">
            <w:pPr>
              <w:rPr>
                <w:color w:val="000000"/>
              </w:rPr>
            </w:pPr>
            <w:r>
              <w:rPr>
                <w:color w:val="000000"/>
              </w:rPr>
              <w:t>ЕТО №04</w:t>
            </w:r>
          </w:p>
        </w:tc>
      </w:tr>
      <w:tr w:rsidR="004C339B" w:rsidRPr="00F34589" w14:paraId="3443C27A" w14:textId="77777777" w:rsidTr="004C339B">
        <w:trPr>
          <w:trHeight w:val="20"/>
        </w:trPr>
        <w:tc>
          <w:tcPr>
            <w:tcW w:w="2115" w:type="pct"/>
          </w:tcPr>
          <w:p w14:paraId="74084E30" w14:textId="77777777" w:rsidR="004C339B" w:rsidRDefault="004C339B" w:rsidP="007D6F36">
            <w:pPr>
              <w:rPr>
                <w:color w:val="000000"/>
              </w:rPr>
            </w:pPr>
            <w:r>
              <w:rPr>
                <w:color w:val="000000"/>
              </w:rPr>
              <w:t>Котельная, г. Юрюзань, ул. Гагарина, 15а</w:t>
            </w:r>
          </w:p>
        </w:tc>
        <w:tc>
          <w:tcPr>
            <w:tcW w:w="1290" w:type="pct"/>
          </w:tcPr>
          <w:p w14:paraId="7DAC8251" w14:textId="77777777" w:rsidR="004C339B" w:rsidRPr="00571573" w:rsidRDefault="004C339B" w:rsidP="007D6F36">
            <w:pPr>
              <w:rPr>
                <w:color w:val="000000"/>
              </w:rPr>
            </w:pPr>
            <w:r w:rsidRPr="00CE1C91">
              <w:rPr>
                <w:color w:val="000000"/>
              </w:rPr>
              <w:t>г. Юрюзань</w:t>
            </w:r>
          </w:p>
        </w:tc>
        <w:tc>
          <w:tcPr>
            <w:tcW w:w="1595" w:type="pct"/>
          </w:tcPr>
          <w:p w14:paraId="5E10596E" w14:textId="77777777" w:rsidR="004C339B" w:rsidRDefault="004C339B" w:rsidP="007D6F36">
            <w:pPr>
              <w:rPr>
                <w:color w:val="000000"/>
              </w:rPr>
            </w:pPr>
            <w:r w:rsidRPr="004132C5">
              <w:rPr>
                <w:color w:val="000000"/>
              </w:rPr>
              <w:t>МУП "Коммунальные системы"</w:t>
            </w:r>
          </w:p>
        </w:tc>
      </w:tr>
      <w:tr w:rsidR="004C339B" w:rsidRPr="00F34589" w14:paraId="2BF513AA" w14:textId="77777777" w:rsidTr="004C339B">
        <w:trPr>
          <w:trHeight w:val="20"/>
        </w:trPr>
        <w:tc>
          <w:tcPr>
            <w:tcW w:w="2115" w:type="pct"/>
          </w:tcPr>
          <w:p w14:paraId="2688A348" w14:textId="77777777" w:rsidR="004C339B" w:rsidRDefault="004C339B" w:rsidP="007D6F36">
            <w:pPr>
              <w:rPr>
                <w:color w:val="000000"/>
              </w:rPr>
            </w:pPr>
            <w:r>
              <w:rPr>
                <w:color w:val="000000"/>
              </w:rPr>
              <w:t>Котельная, г. Юрюзань, ул. 3-ого Интернационала, 105а</w:t>
            </w:r>
          </w:p>
        </w:tc>
        <w:tc>
          <w:tcPr>
            <w:tcW w:w="1290" w:type="pct"/>
          </w:tcPr>
          <w:p w14:paraId="62ECB647" w14:textId="77777777" w:rsidR="004C339B" w:rsidRPr="00571573" w:rsidRDefault="004C339B" w:rsidP="007D6F36">
            <w:pPr>
              <w:rPr>
                <w:color w:val="000000"/>
              </w:rPr>
            </w:pPr>
            <w:r w:rsidRPr="00CE1C91">
              <w:rPr>
                <w:color w:val="000000"/>
              </w:rPr>
              <w:t>г. Юрюзань</w:t>
            </w:r>
          </w:p>
        </w:tc>
        <w:tc>
          <w:tcPr>
            <w:tcW w:w="1595" w:type="pct"/>
          </w:tcPr>
          <w:p w14:paraId="2E19B9AE" w14:textId="77777777" w:rsidR="004C339B" w:rsidRDefault="004C339B" w:rsidP="007D6F36">
            <w:pPr>
              <w:rPr>
                <w:color w:val="000000"/>
              </w:rPr>
            </w:pPr>
            <w:r w:rsidRPr="004132C5">
              <w:rPr>
                <w:color w:val="000000"/>
              </w:rPr>
              <w:t>МУП "Коммунальные системы"</w:t>
            </w:r>
          </w:p>
        </w:tc>
      </w:tr>
      <w:tr w:rsidR="004C339B" w:rsidRPr="00F34589" w14:paraId="2BA9AF56" w14:textId="77777777" w:rsidTr="004C339B">
        <w:trPr>
          <w:trHeight w:val="20"/>
        </w:trPr>
        <w:tc>
          <w:tcPr>
            <w:tcW w:w="2115" w:type="pct"/>
          </w:tcPr>
          <w:p w14:paraId="74003739" w14:textId="77777777" w:rsidR="004C339B" w:rsidRDefault="004C339B" w:rsidP="007D6F36">
            <w:pPr>
              <w:rPr>
                <w:color w:val="000000"/>
              </w:rPr>
            </w:pPr>
            <w:r>
              <w:rPr>
                <w:color w:val="000000"/>
              </w:rPr>
              <w:t>Котельная, г. Юрюзань, ул. Советская, 144а</w:t>
            </w:r>
          </w:p>
        </w:tc>
        <w:tc>
          <w:tcPr>
            <w:tcW w:w="1290" w:type="pct"/>
          </w:tcPr>
          <w:p w14:paraId="47537713" w14:textId="77777777" w:rsidR="004C339B" w:rsidRPr="00571573" w:rsidRDefault="004C339B" w:rsidP="007D6F36">
            <w:pPr>
              <w:rPr>
                <w:color w:val="000000"/>
              </w:rPr>
            </w:pPr>
            <w:r w:rsidRPr="00CE1C91">
              <w:rPr>
                <w:color w:val="000000"/>
              </w:rPr>
              <w:t>г. Юрюзань</w:t>
            </w:r>
          </w:p>
        </w:tc>
        <w:tc>
          <w:tcPr>
            <w:tcW w:w="1595" w:type="pct"/>
          </w:tcPr>
          <w:p w14:paraId="680BE6FF" w14:textId="77777777" w:rsidR="004C339B" w:rsidRDefault="004C339B" w:rsidP="007D6F36">
            <w:pPr>
              <w:rPr>
                <w:color w:val="000000"/>
              </w:rPr>
            </w:pPr>
            <w:r w:rsidRPr="004132C5">
              <w:rPr>
                <w:color w:val="000000"/>
              </w:rPr>
              <w:t>МУП "Коммунальные системы"</w:t>
            </w:r>
          </w:p>
        </w:tc>
      </w:tr>
    </w:tbl>
    <w:p w14:paraId="5656CF85" w14:textId="6F8B6D70" w:rsidR="00890275" w:rsidRPr="0021573C" w:rsidRDefault="00890275" w:rsidP="00D07446">
      <w:pPr>
        <w:pStyle w:val="a5"/>
        <w:spacing w:line="240" w:lineRule="auto"/>
        <w:rPr>
          <w:b/>
          <w:bCs/>
        </w:rPr>
      </w:pPr>
      <w:r w:rsidRPr="0021573C">
        <w:rPr>
          <w:b/>
          <w:bCs/>
        </w:rPr>
        <w:t>10.2. Реестр зон деятельности единой теплоснабжающей организации (организаций)</w:t>
      </w:r>
      <w:bookmarkEnd w:id="181"/>
      <w:bookmarkEnd w:id="182"/>
      <w:bookmarkEnd w:id="184"/>
    </w:p>
    <w:p w14:paraId="21AD6B1B" w14:textId="77777777" w:rsidR="00AB4E45" w:rsidRPr="00AB4E45" w:rsidRDefault="00AB4E45" w:rsidP="00AB4E45">
      <w:pPr>
        <w:suppressAutoHyphens/>
        <w:ind w:firstLine="709"/>
        <w:contextualSpacing/>
        <w:jc w:val="both"/>
        <w:rPr>
          <w:rFonts w:eastAsia="Calibri"/>
          <w:szCs w:val="28"/>
        </w:rPr>
      </w:pPr>
      <w:bookmarkStart w:id="185" w:name="_Toc536140402"/>
      <w:bookmarkStart w:id="186" w:name="_Toc75916916"/>
      <w:bookmarkStart w:id="187" w:name="_Toc204744076"/>
      <w:r w:rsidRPr="00AB4E45">
        <w:rPr>
          <w:rFonts w:eastAsia="Calibri"/>
          <w:szCs w:val="28"/>
        </w:rPr>
        <w:t>Реестр зон деятельности единой теплоснабжающей организации сформирован в соответствии с требованиями статьи 23 Федерального закона № 190-ФЗ «О теплоснабжении» и положениями Правил организации теплоснабжения, утверждённых постановлением Правительства Российской Федерации № 154.</w:t>
      </w:r>
    </w:p>
    <w:p w14:paraId="14F2BB5C" w14:textId="77777777" w:rsidR="00AB4E45" w:rsidRPr="00AB4E45" w:rsidRDefault="00AB4E45" w:rsidP="00AB4E45">
      <w:pPr>
        <w:suppressAutoHyphens/>
        <w:ind w:firstLine="709"/>
        <w:contextualSpacing/>
        <w:jc w:val="both"/>
        <w:rPr>
          <w:rFonts w:eastAsia="Calibri"/>
          <w:szCs w:val="28"/>
        </w:rPr>
      </w:pPr>
      <w:r w:rsidRPr="00AB4E45">
        <w:rPr>
          <w:rFonts w:eastAsia="Calibri"/>
          <w:szCs w:val="28"/>
        </w:rPr>
        <w:t xml:space="preserve">Зоны деятельности ЕТО определены на основании фактического размещения источников тепловой энергии, конфигурации тепловых сетей, существующих схем распределения тепловой нагрузки, а также границ муниципального округа и территориального размещения потребителей </w:t>
      </w:r>
      <w:r w:rsidRPr="00AB4E45">
        <w:rPr>
          <w:rFonts w:eastAsia="Calibri"/>
          <w:szCs w:val="28"/>
        </w:rPr>
        <w:lastRenderedPageBreak/>
        <w:t>тепловой энергии. Каждой зоне деятельности присвоен уникальный номер, ей соответствует конкретная утверждённая единая теплоснабжающая организация.</w:t>
      </w:r>
    </w:p>
    <w:p w14:paraId="3F0A7603" w14:textId="77777777" w:rsidR="00AB4E45" w:rsidRPr="00AB4E45" w:rsidRDefault="00AB4E45" w:rsidP="00AB4E45">
      <w:pPr>
        <w:suppressAutoHyphens/>
        <w:ind w:firstLine="709"/>
        <w:contextualSpacing/>
        <w:jc w:val="both"/>
        <w:rPr>
          <w:rFonts w:eastAsia="Calibri"/>
          <w:szCs w:val="28"/>
        </w:rPr>
      </w:pPr>
      <w:r w:rsidRPr="00AB4E45">
        <w:rPr>
          <w:rFonts w:eastAsia="Calibri"/>
          <w:szCs w:val="28"/>
        </w:rPr>
        <w:t>В границы зон деятельности включены участки улично-дорожной сети и территории жилой, общественной и производственной застройки, обеспечиваемые тепловой энергией от соответствующих источников и тепловых сетей ЕТО. Границы установлены с учётом:</w:t>
      </w:r>
    </w:p>
    <w:p w14:paraId="0F5E36C5" w14:textId="77777777" w:rsidR="00AB4E45" w:rsidRP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функционального деления населённых пунктов;</w:t>
      </w:r>
    </w:p>
    <w:p w14:paraId="2C67E9B3" w14:textId="77777777" w:rsidR="00AB4E45" w:rsidRP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территориальной связанности и фактического контура сетевой инфраструктуры;</w:t>
      </w:r>
    </w:p>
    <w:p w14:paraId="297D5278" w14:textId="77777777" w:rsidR="00AB4E45" w:rsidRP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исключения пересечения зон деятельности разных ЕТО на одной и той же тепловой нагрузке;</w:t>
      </w:r>
    </w:p>
    <w:p w14:paraId="47D18249" w14:textId="77777777" w:rsidR="00AB4E45" w:rsidRP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обеспечения надёжности и технологической устойчивости теплоснабжения.</w:t>
      </w:r>
    </w:p>
    <w:p w14:paraId="4B80094E" w14:textId="77777777" w:rsidR="00AB4E45" w:rsidRPr="00AB4E45" w:rsidRDefault="00AB4E45" w:rsidP="00AB4E45">
      <w:pPr>
        <w:suppressAutoHyphens/>
        <w:ind w:firstLine="709"/>
        <w:contextualSpacing/>
        <w:jc w:val="both"/>
        <w:rPr>
          <w:rFonts w:eastAsia="Calibri"/>
          <w:szCs w:val="28"/>
        </w:rPr>
      </w:pPr>
      <w:r w:rsidRPr="00AB4E45">
        <w:rPr>
          <w:rFonts w:eastAsia="Calibri"/>
          <w:szCs w:val="28"/>
        </w:rPr>
        <w:t>Сформированные зоны деятельности ЕТО отражают фактическое распределение объектов теплоснабжения на территории муниципального округа и соответствуют действующей технологической конфигурации систем теплоснабжения.</w:t>
      </w:r>
    </w:p>
    <w:p w14:paraId="09F1C690" w14:textId="77777777" w:rsidR="00AB4E45" w:rsidRDefault="00AB4E45" w:rsidP="00AB4E45">
      <w:pPr>
        <w:suppressAutoHyphens/>
        <w:ind w:firstLine="709"/>
        <w:contextualSpacing/>
        <w:jc w:val="both"/>
        <w:rPr>
          <w:rFonts w:eastAsia="Calibri"/>
          <w:szCs w:val="28"/>
        </w:rPr>
      </w:pPr>
      <w:r w:rsidRPr="00AB4E45">
        <w:rPr>
          <w:rFonts w:eastAsia="Calibri"/>
          <w:szCs w:val="28"/>
        </w:rPr>
        <w:t>Установленные границы зон деятельности подлежат применению при планировании мероприятий развития систем теплоснабжения, определении перспектив подключения новых потребителей, расчёте балансов тепловой энергии, распределении ответственности между ЕТО и сетевыми организациями, а также при установлении тарифов и согласовании инвестиционных программ теплоснабжающих организаций.</w:t>
      </w:r>
    </w:p>
    <w:p w14:paraId="5D3DD0F5" w14:textId="77777777" w:rsidR="00AB4E45" w:rsidRPr="00AB4E45" w:rsidRDefault="00AB4E45" w:rsidP="00AB4E45">
      <w:pPr>
        <w:suppressAutoHyphens/>
        <w:ind w:firstLine="709"/>
        <w:contextualSpacing/>
        <w:jc w:val="both"/>
        <w:rPr>
          <w:rFonts w:eastAsia="Calibri"/>
          <w:szCs w:val="28"/>
        </w:rPr>
      </w:pPr>
      <w:r w:rsidRPr="00AB4E45">
        <w:rPr>
          <w:rFonts w:eastAsia="Calibri"/>
          <w:szCs w:val="28"/>
        </w:rPr>
        <w:t>На территории муниципального округа установлены следующие зоны деятельности единой теплоснабжающей организации:</w:t>
      </w:r>
    </w:p>
    <w:p w14:paraId="041FB261" w14:textId="1BB7EC4B" w:rsid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Зона деятель</w:t>
      </w:r>
      <w:r w:rsidR="00007B88">
        <w:rPr>
          <w:rFonts w:eastAsia="Calibri"/>
          <w:szCs w:val="28"/>
        </w:rPr>
        <w:t>ности ЕТО №01 – МУП «Теплоресурс</w:t>
      </w:r>
      <w:r w:rsidRPr="00AB4E45">
        <w:rPr>
          <w:rFonts w:eastAsia="Calibri"/>
          <w:szCs w:val="28"/>
        </w:rPr>
        <w:t>».</w:t>
      </w:r>
    </w:p>
    <w:p w14:paraId="2786330D" w14:textId="2E62172C" w:rsidR="00AB4E45" w:rsidRP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Включает улично-дорожную сеть и застройку по улицам: Карла Маркса, Пугачёвская, пер. Свободы, Ленина, Степана Разина, Дмитрия Тараканова, Красноармейская, Свердловская, Фигичёва, островная часть города, Красноуральская, Гагарина, Майская площадь, пер. Сосновский, пер. Свалова, Цементников, Октябрьская, а также застройка п. Совхозный.</w:t>
      </w:r>
    </w:p>
    <w:p w14:paraId="2D73AC7F" w14:textId="37A86F37" w:rsidR="00007B88" w:rsidRPr="00AB4E45" w:rsidRDefault="00007B88" w:rsidP="00007B88">
      <w:pPr>
        <w:tabs>
          <w:tab w:val="num" w:pos="720"/>
        </w:tabs>
        <w:suppressAutoHyphens/>
        <w:ind w:firstLine="709"/>
        <w:contextualSpacing/>
        <w:jc w:val="both"/>
        <w:rPr>
          <w:rFonts w:eastAsia="Calibri"/>
          <w:szCs w:val="28"/>
        </w:rPr>
      </w:pPr>
      <w:r>
        <w:rPr>
          <w:rFonts w:eastAsia="Calibri"/>
          <w:szCs w:val="28"/>
        </w:rPr>
        <w:t>Зона деятельности ETO №02</w:t>
      </w:r>
      <w:r w:rsidRPr="00AB4E45">
        <w:rPr>
          <w:rFonts w:eastAsia="Calibri"/>
          <w:szCs w:val="28"/>
        </w:rPr>
        <w:t xml:space="preserve"> – МУП «Теплоэнерго».</w:t>
      </w:r>
    </w:p>
    <w:p w14:paraId="49AD5150" w14:textId="77777777" w:rsidR="00007B88" w:rsidRPr="00AB4E45" w:rsidRDefault="00007B88" w:rsidP="00007B88">
      <w:pPr>
        <w:tabs>
          <w:tab w:val="num" w:pos="720"/>
        </w:tabs>
        <w:suppressAutoHyphens/>
        <w:ind w:firstLine="709"/>
        <w:contextualSpacing/>
        <w:jc w:val="both"/>
        <w:rPr>
          <w:rFonts w:eastAsia="Calibri"/>
          <w:szCs w:val="28"/>
        </w:rPr>
      </w:pPr>
      <w:r w:rsidRPr="00AB4E45">
        <w:rPr>
          <w:rFonts w:eastAsia="Calibri"/>
          <w:szCs w:val="28"/>
        </w:rPr>
        <w:t>Включает улично-дорожную сеть г. Юрюзань по улицам: Ильи Тараканова, Советская, Гагарина, Карла Маркса, Зайцева, Коммуны, 3-го Интернационала, Гончарова, Сахарова, Энергетиков.</w:t>
      </w:r>
    </w:p>
    <w:p w14:paraId="75F31389" w14:textId="044B7B8F" w:rsidR="00AB4E45" w:rsidRPr="00AB4E45" w:rsidRDefault="00007B88" w:rsidP="00AB4E45">
      <w:pPr>
        <w:tabs>
          <w:tab w:val="num" w:pos="720"/>
        </w:tabs>
        <w:suppressAutoHyphens/>
        <w:ind w:firstLine="709"/>
        <w:contextualSpacing/>
        <w:jc w:val="both"/>
        <w:rPr>
          <w:rFonts w:eastAsia="Calibri"/>
          <w:szCs w:val="28"/>
        </w:rPr>
      </w:pPr>
      <w:r>
        <w:rPr>
          <w:rFonts w:eastAsia="Calibri"/>
          <w:szCs w:val="28"/>
        </w:rPr>
        <w:t>Зона деятельности ЕТО №03</w:t>
      </w:r>
      <w:r w:rsidR="00AB4E45" w:rsidRPr="00AB4E45">
        <w:rPr>
          <w:rFonts w:eastAsia="Calibri"/>
          <w:szCs w:val="28"/>
        </w:rPr>
        <w:t xml:space="preserve"> – ООО «Источники тепла».</w:t>
      </w:r>
    </w:p>
    <w:p w14:paraId="626150B6" w14:textId="6C78EB98" w:rsidR="00AB4E45" w:rsidRPr="00AB4E45" w:rsidRDefault="00AB4E45" w:rsidP="00AB4E45">
      <w:pPr>
        <w:tabs>
          <w:tab w:val="num" w:pos="720"/>
        </w:tabs>
        <w:suppressAutoHyphens/>
        <w:ind w:firstLine="709"/>
        <w:contextualSpacing/>
        <w:jc w:val="both"/>
        <w:rPr>
          <w:rFonts w:eastAsia="Calibri"/>
          <w:szCs w:val="28"/>
        </w:rPr>
      </w:pPr>
      <w:r w:rsidRPr="00AB4E45">
        <w:rPr>
          <w:rFonts w:eastAsia="Calibri"/>
          <w:szCs w:val="28"/>
        </w:rPr>
        <w:t>Включает территории по улицам: Караваева, Стройгородок, Ленинградская, Восточная, Мельникова.</w:t>
      </w:r>
    </w:p>
    <w:p w14:paraId="6C84885B" w14:textId="4C49BB30" w:rsidR="00890275" w:rsidRPr="00AB4E45" w:rsidRDefault="00890275" w:rsidP="00D07446">
      <w:pPr>
        <w:pStyle w:val="a5"/>
        <w:spacing w:line="240" w:lineRule="auto"/>
        <w:rPr>
          <w:b/>
          <w:bCs/>
        </w:rPr>
      </w:pPr>
      <w:r w:rsidRPr="00AB4E45">
        <w:rPr>
          <w:b/>
          <w:bCs/>
        </w:rPr>
        <w:t xml:space="preserve">10.3. </w:t>
      </w:r>
      <w:bookmarkEnd w:id="185"/>
      <w:r w:rsidRPr="00AB4E45">
        <w:rPr>
          <w:b/>
          <w:bCs/>
        </w:rP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186"/>
      <w:bookmarkEnd w:id="187"/>
    </w:p>
    <w:p w14:paraId="54DCB7B0" w14:textId="77777777" w:rsidR="008F36B1" w:rsidRPr="00AB4E45" w:rsidRDefault="008F36B1" w:rsidP="008F36B1">
      <w:pPr>
        <w:tabs>
          <w:tab w:val="left" w:pos="1843"/>
        </w:tabs>
        <w:ind w:firstLine="709"/>
        <w:jc w:val="both"/>
        <w:rPr>
          <w:rFonts w:eastAsia="Calibri"/>
          <w:szCs w:val="28"/>
          <w:lang w:eastAsia="en-US"/>
        </w:rPr>
      </w:pPr>
      <w:bookmarkStart w:id="188" w:name="_Toc536140403"/>
      <w:bookmarkStart w:id="189" w:name="_Toc75916917"/>
      <w:r w:rsidRPr="00AB4E45">
        <w:rPr>
          <w:rFonts w:eastAsia="Calibri"/>
          <w:szCs w:val="28"/>
          <w:lang w:eastAsia="en-US"/>
        </w:rPr>
        <w:t>Статус ЕТО присваивается теплоснабжающей организации на основании следующих критериев:</w:t>
      </w:r>
    </w:p>
    <w:p w14:paraId="7D552FD2" w14:textId="4E560D70" w:rsidR="00AB4E45" w:rsidRPr="00AB4E45" w:rsidRDefault="00007B88" w:rsidP="00AB4E45">
      <w:pPr>
        <w:jc w:val="both"/>
        <w:rPr>
          <w:rFonts w:eastAsia="Calibri"/>
          <w:szCs w:val="28"/>
        </w:rPr>
      </w:pPr>
      <w:r>
        <w:rPr>
          <w:rFonts w:eastAsia="Calibri"/>
          <w:szCs w:val="28"/>
        </w:rPr>
        <w:t>1. МУП «Теплоресурс</w:t>
      </w:r>
      <w:r w:rsidR="00AB4E45" w:rsidRPr="00AB4E45">
        <w:rPr>
          <w:rFonts w:eastAsia="Calibri"/>
          <w:szCs w:val="28"/>
        </w:rPr>
        <w:t>»</w:t>
      </w:r>
    </w:p>
    <w:p w14:paraId="6A29F23C" w14:textId="26393FE6" w:rsidR="008F36B1" w:rsidRPr="00AB4E45" w:rsidRDefault="008F36B1" w:rsidP="008F36B1">
      <w:pPr>
        <w:ind w:firstLine="709"/>
        <w:jc w:val="both"/>
        <w:rPr>
          <w:rFonts w:eastAsia="Calibri"/>
          <w:szCs w:val="28"/>
          <w:lang w:eastAsia="en-US"/>
        </w:rPr>
      </w:pPr>
      <w:r w:rsidRPr="00AB4E45">
        <w:rPr>
          <w:rFonts w:eastAsia="Calibri"/>
          <w:szCs w:val="28"/>
          <w:lang w:eastAsia="en-US"/>
        </w:rPr>
        <w:lastRenderedPageBreak/>
        <w:t>Основание:</w:t>
      </w:r>
    </w:p>
    <w:p w14:paraId="663EE5C0" w14:textId="79558C27" w:rsidR="008F36B1" w:rsidRPr="00AB4E45" w:rsidRDefault="00AB4E45" w:rsidP="006575A3">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Договор хозяйственного ведения источниками тепловой энергии и тепловыми сетями</w:t>
      </w:r>
      <w:r w:rsidR="008F36B1" w:rsidRPr="00AB4E45">
        <w:rPr>
          <w:rFonts w:eastAsia="Calibri"/>
          <w:szCs w:val="28"/>
          <w:lang w:eastAsia="en-US"/>
        </w:rPr>
        <w:t>;</w:t>
      </w:r>
    </w:p>
    <w:p w14:paraId="1600DD8E" w14:textId="77777777" w:rsidR="008F36B1" w:rsidRPr="00AB4E45" w:rsidRDefault="008F36B1" w:rsidP="006575A3">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Размер собственного капитала;</w:t>
      </w:r>
    </w:p>
    <w:p w14:paraId="3A404C28" w14:textId="77777777" w:rsidR="008F36B1" w:rsidRPr="00AB4E45" w:rsidRDefault="008F36B1" w:rsidP="006575A3">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Способность в лучшей мере обеспечить надежность теплоснабжения в соответствующей системе теплоснабжения.</w:t>
      </w:r>
    </w:p>
    <w:p w14:paraId="77BAEA85" w14:textId="778B1B6C" w:rsidR="000D2BD6" w:rsidRPr="00AB4E45" w:rsidRDefault="000D2BD6" w:rsidP="000D2BD6">
      <w:pPr>
        <w:ind w:firstLine="709"/>
        <w:jc w:val="both"/>
        <w:rPr>
          <w:rFonts w:eastAsia="Calibri"/>
          <w:szCs w:val="28"/>
          <w:lang w:eastAsia="en-US"/>
        </w:rPr>
      </w:pPr>
      <w:bookmarkStart w:id="190" w:name="_Toc204744077"/>
      <w:r w:rsidRPr="00AB4E45">
        <w:rPr>
          <w:rFonts w:eastAsia="Calibri"/>
          <w:szCs w:val="28"/>
          <w:lang w:eastAsia="en-US"/>
        </w:rPr>
        <w:t>2.</w:t>
      </w:r>
      <w:r w:rsidRPr="00AB4E45">
        <w:rPr>
          <w:rFonts w:eastAsia="Calibri"/>
          <w:szCs w:val="28"/>
          <w:lang w:val="en-US" w:eastAsia="en-US"/>
        </w:rPr>
        <w:t xml:space="preserve"> </w:t>
      </w:r>
      <w:r w:rsidR="00AB4E45" w:rsidRPr="00AB4E45">
        <w:rPr>
          <w:rFonts w:eastAsia="Calibri"/>
          <w:szCs w:val="28"/>
        </w:rPr>
        <w:t>ООО «Источники тепла»</w:t>
      </w:r>
    </w:p>
    <w:p w14:paraId="58C3F756" w14:textId="77777777" w:rsidR="000D2BD6" w:rsidRPr="00AB4E45" w:rsidRDefault="000D2BD6" w:rsidP="000D2BD6">
      <w:pPr>
        <w:ind w:firstLine="709"/>
        <w:jc w:val="both"/>
        <w:rPr>
          <w:rFonts w:eastAsia="Calibri"/>
          <w:szCs w:val="28"/>
          <w:lang w:eastAsia="en-US"/>
        </w:rPr>
      </w:pPr>
      <w:r w:rsidRPr="00AB4E45">
        <w:rPr>
          <w:rFonts w:eastAsia="Calibri"/>
          <w:szCs w:val="28"/>
          <w:lang w:eastAsia="en-US"/>
        </w:rPr>
        <w:t>Основание:</w:t>
      </w:r>
    </w:p>
    <w:p w14:paraId="70F4845E" w14:textId="62F407C2" w:rsidR="000D2BD6" w:rsidRPr="00AB4E45" w:rsidRDefault="000D2BD6" w:rsidP="006575A3">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 xml:space="preserve">Владение на праве </w:t>
      </w:r>
      <w:r w:rsidR="00AB4E45" w:rsidRPr="00AB4E45">
        <w:rPr>
          <w:rFonts w:eastAsia="Calibri"/>
          <w:szCs w:val="28"/>
          <w:lang w:eastAsia="en-US"/>
        </w:rPr>
        <w:t>собственности источником тепловой энергии</w:t>
      </w:r>
      <w:r w:rsidRPr="00AB4E45">
        <w:rPr>
          <w:rFonts w:eastAsia="Calibri"/>
          <w:szCs w:val="28"/>
          <w:lang w:eastAsia="en-US"/>
        </w:rPr>
        <w:t>;</w:t>
      </w:r>
    </w:p>
    <w:p w14:paraId="6F86FA17" w14:textId="77777777" w:rsidR="000D2BD6" w:rsidRPr="00AB4E45" w:rsidRDefault="000D2BD6" w:rsidP="006575A3">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Размер собственного капитала;</w:t>
      </w:r>
    </w:p>
    <w:p w14:paraId="28352C95" w14:textId="77777777" w:rsidR="000D2BD6" w:rsidRPr="00AB4E45" w:rsidRDefault="000D2BD6" w:rsidP="006575A3">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Способность в лучшей мере обеспечить надежность теплоснабжения в соответствующей системе теплоснабжения.</w:t>
      </w:r>
    </w:p>
    <w:p w14:paraId="1F36BEEB" w14:textId="4F8BC7B7" w:rsidR="00AB4E45" w:rsidRPr="00AB4E45" w:rsidRDefault="00007B88" w:rsidP="00AB4E45">
      <w:pPr>
        <w:ind w:firstLine="709"/>
        <w:jc w:val="both"/>
        <w:rPr>
          <w:rFonts w:eastAsia="Calibri"/>
          <w:szCs w:val="28"/>
        </w:rPr>
      </w:pPr>
      <w:r>
        <w:rPr>
          <w:rFonts w:eastAsia="Calibri"/>
          <w:szCs w:val="28"/>
        </w:rPr>
        <w:t>3. МУП «Теплоресурс</w:t>
      </w:r>
      <w:r w:rsidR="00AB4E45" w:rsidRPr="00AB4E45">
        <w:rPr>
          <w:rFonts w:eastAsia="Calibri"/>
          <w:szCs w:val="28"/>
        </w:rPr>
        <w:t>»</w:t>
      </w:r>
    </w:p>
    <w:p w14:paraId="17404568" w14:textId="77777777" w:rsidR="00AB4E45" w:rsidRPr="00AB4E45" w:rsidRDefault="00AB4E45" w:rsidP="00AB4E45">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Договор хозяйственного ведения источниками тепловой энергии и тепловыми сетями;</w:t>
      </w:r>
    </w:p>
    <w:p w14:paraId="17B37289" w14:textId="77777777" w:rsidR="00AB4E45" w:rsidRPr="00AB4E45" w:rsidRDefault="00AB4E45" w:rsidP="00AB4E45">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Размер собственного капитала;</w:t>
      </w:r>
    </w:p>
    <w:p w14:paraId="5A3DBDBF" w14:textId="77777777" w:rsidR="00AB4E45" w:rsidRPr="00AB4E45" w:rsidRDefault="00AB4E45" w:rsidP="00AB4E45">
      <w:pPr>
        <w:numPr>
          <w:ilvl w:val="0"/>
          <w:numId w:val="9"/>
        </w:numPr>
        <w:tabs>
          <w:tab w:val="left" w:pos="1843"/>
        </w:tabs>
        <w:ind w:left="0" w:firstLine="709"/>
        <w:jc w:val="both"/>
        <w:rPr>
          <w:rFonts w:eastAsia="Calibri"/>
          <w:szCs w:val="28"/>
          <w:lang w:eastAsia="en-US"/>
        </w:rPr>
      </w:pPr>
      <w:r w:rsidRPr="00AB4E45">
        <w:rPr>
          <w:rFonts w:eastAsia="Calibri"/>
          <w:szCs w:val="28"/>
          <w:lang w:eastAsia="en-US"/>
        </w:rPr>
        <w:t>Способность в лучшей мере обеспечить надежность теплоснабжения в соответствующей системе теплоснабжения.</w:t>
      </w:r>
    </w:p>
    <w:p w14:paraId="594A4623" w14:textId="60BD3B13" w:rsidR="00890275" w:rsidRPr="00AB4E45" w:rsidRDefault="00890275" w:rsidP="00455A09">
      <w:pPr>
        <w:pStyle w:val="a5"/>
        <w:spacing w:line="240" w:lineRule="auto"/>
        <w:rPr>
          <w:b/>
          <w:bCs/>
        </w:rPr>
      </w:pPr>
      <w:r w:rsidRPr="00AB4E45">
        <w:rPr>
          <w:b/>
          <w:bCs/>
        </w:rPr>
        <w:t>10.4. Информация о поданных теплоснабжающими организациями заявках на присвоение статуса единой теплоснабжающей организации</w:t>
      </w:r>
      <w:bookmarkEnd w:id="188"/>
      <w:bookmarkEnd w:id="189"/>
      <w:bookmarkEnd w:id="190"/>
    </w:p>
    <w:p w14:paraId="11719864" w14:textId="77777777" w:rsidR="00890275" w:rsidRPr="00AB4E45" w:rsidRDefault="00890275" w:rsidP="00455A09">
      <w:pPr>
        <w:ind w:firstLine="709"/>
        <w:jc w:val="both"/>
        <w:rPr>
          <w:rFonts w:eastAsia="Calibri"/>
          <w:szCs w:val="28"/>
          <w:lang w:eastAsia="en-US"/>
        </w:rPr>
      </w:pPr>
      <w:bookmarkStart w:id="191" w:name="_Hlk44646283"/>
      <w:bookmarkStart w:id="192" w:name="_Toc536140404"/>
      <w:r w:rsidRPr="00AB4E45">
        <w:rPr>
          <w:rFonts w:eastAsia="Calibri"/>
          <w:szCs w:val="28"/>
          <w:lang w:eastAsia="en-US"/>
        </w:rPr>
        <w:t>Заявки не подавались.</w:t>
      </w:r>
    </w:p>
    <w:p w14:paraId="4DEFE87A" w14:textId="524DCA46" w:rsidR="00890275" w:rsidRPr="00AB4E45" w:rsidRDefault="00890275" w:rsidP="00455A09">
      <w:pPr>
        <w:pStyle w:val="a5"/>
        <w:spacing w:line="240" w:lineRule="auto"/>
        <w:rPr>
          <w:b/>
          <w:bCs/>
        </w:rPr>
      </w:pPr>
      <w:bookmarkStart w:id="193" w:name="_Toc75916918"/>
      <w:bookmarkStart w:id="194" w:name="_Toc204744078"/>
      <w:bookmarkEnd w:id="191"/>
      <w:r w:rsidRPr="00AB4E45">
        <w:rPr>
          <w:b/>
          <w:bCs/>
        </w:rPr>
        <w:t xml:space="preserve">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209E3" w:rsidRPr="00AB4E45">
        <w:rPr>
          <w:b/>
          <w:bCs/>
        </w:rPr>
        <w:t>муниципального округа</w:t>
      </w:r>
      <w:bookmarkEnd w:id="192"/>
      <w:bookmarkEnd w:id="193"/>
      <w:bookmarkEnd w:id="194"/>
    </w:p>
    <w:p w14:paraId="383D2C90" w14:textId="2B8F0ACD" w:rsidR="008F36B1" w:rsidRPr="00F34589" w:rsidRDefault="008F36B1" w:rsidP="008F36B1">
      <w:pPr>
        <w:ind w:firstLine="709"/>
        <w:jc w:val="both"/>
        <w:rPr>
          <w:rFonts w:eastAsia="Calibri"/>
          <w:szCs w:val="28"/>
          <w:lang w:eastAsia="en-US"/>
        </w:rPr>
      </w:pPr>
      <w:bookmarkStart w:id="195" w:name="_Toc536140405"/>
      <w:bookmarkStart w:id="196" w:name="_Toc75916919"/>
      <w:r w:rsidRPr="00AB4E45">
        <w:rPr>
          <w:rFonts w:eastAsia="Calibri"/>
          <w:szCs w:val="28"/>
          <w:lang w:eastAsia="en-US"/>
        </w:rPr>
        <w:t>В таблице 10.5.1 представлен реестр систем теплоснабжения, содержащий перечень</w:t>
      </w:r>
      <w:r w:rsidRPr="00F34589">
        <w:rPr>
          <w:rFonts w:eastAsia="Calibri"/>
          <w:szCs w:val="28"/>
          <w:lang w:eastAsia="en-US"/>
        </w:rPr>
        <w:t xml:space="preserve"> теплоснабжающих организаций, действующих в каждой системе теплоснабжения, расположенных в границах </w:t>
      </w:r>
      <w:r w:rsidR="00A209E3">
        <w:rPr>
          <w:rFonts w:eastAsia="Calibri"/>
          <w:szCs w:val="28"/>
          <w:lang w:eastAsia="en-US"/>
        </w:rPr>
        <w:t>муниципального округа</w:t>
      </w:r>
      <w:r w:rsidRPr="00F34589">
        <w:rPr>
          <w:rFonts w:eastAsia="Calibri"/>
          <w:szCs w:val="28"/>
          <w:lang w:eastAsia="en-US"/>
        </w:rPr>
        <w:t>.</w:t>
      </w:r>
    </w:p>
    <w:p w14:paraId="1DE36549" w14:textId="77777777" w:rsidR="008F36B1" w:rsidRPr="00F34589" w:rsidRDefault="008F36B1" w:rsidP="008F36B1">
      <w:pPr>
        <w:ind w:firstLine="709"/>
        <w:jc w:val="both"/>
        <w:rPr>
          <w:rFonts w:eastAsia="Calibri"/>
          <w:szCs w:val="28"/>
          <w:lang w:eastAsia="en-US"/>
        </w:rPr>
      </w:pPr>
      <w:r w:rsidRPr="00F34589">
        <w:rPr>
          <w:rFonts w:eastAsia="Calibri"/>
          <w:szCs w:val="28"/>
          <w:lang w:eastAsia="en-US"/>
        </w:rPr>
        <w:t>Таблица 10.5.1 Реестр систем 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409"/>
        <w:gridCol w:w="2977"/>
        <w:gridCol w:w="1218"/>
      </w:tblGrid>
      <w:tr w:rsidR="00AB4E45" w:rsidRPr="00F34589" w14:paraId="163D6B49" w14:textId="77777777" w:rsidTr="007D6F36">
        <w:trPr>
          <w:trHeight w:val="1227"/>
          <w:tblHeader/>
        </w:trPr>
        <w:tc>
          <w:tcPr>
            <w:tcW w:w="2689" w:type="dxa"/>
            <w:hideMark/>
          </w:tcPr>
          <w:p w14:paraId="3BEEFA1C" w14:textId="77777777" w:rsidR="00AB4E45" w:rsidRPr="00F34589" w:rsidRDefault="00AB4E45" w:rsidP="007D6F36">
            <w:pPr>
              <w:jc w:val="center"/>
              <w:rPr>
                <w:szCs w:val="28"/>
              </w:rPr>
            </w:pPr>
            <w:bookmarkStart w:id="197" w:name="_Toc204744079"/>
            <w:r w:rsidRPr="00F34589">
              <w:rPr>
                <w:szCs w:val="28"/>
              </w:rPr>
              <w:t>Наименование и адрес источника тепловой энергии</w:t>
            </w:r>
          </w:p>
        </w:tc>
        <w:tc>
          <w:tcPr>
            <w:tcW w:w="2409" w:type="dxa"/>
            <w:hideMark/>
          </w:tcPr>
          <w:p w14:paraId="59FDC6EF" w14:textId="77777777" w:rsidR="00AB4E45" w:rsidRPr="00F34589" w:rsidRDefault="00AB4E45" w:rsidP="007D6F36">
            <w:pPr>
              <w:jc w:val="center"/>
              <w:rPr>
                <w:szCs w:val="28"/>
              </w:rPr>
            </w:pPr>
            <w:r w:rsidRPr="00F34589">
              <w:rPr>
                <w:szCs w:val="28"/>
              </w:rPr>
              <w:t>Населенный пункт</w:t>
            </w:r>
          </w:p>
        </w:tc>
        <w:tc>
          <w:tcPr>
            <w:tcW w:w="2977" w:type="dxa"/>
            <w:hideMark/>
          </w:tcPr>
          <w:p w14:paraId="77C59297" w14:textId="77777777" w:rsidR="00AB4E45" w:rsidRPr="00F34589" w:rsidRDefault="00AB4E45" w:rsidP="007D6F36">
            <w:pPr>
              <w:jc w:val="center"/>
              <w:rPr>
                <w:szCs w:val="28"/>
              </w:rPr>
            </w:pPr>
            <w:r w:rsidRPr="00F34589">
              <w:rPr>
                <w:szCs w:val="28"/>
              </w:rPr>
              <w:t>Наименование теплоснабжающей организации</w:t>
            </w:r>
          </w:p>
        </w:tc>
        <w:tc>
          <w:tcPr>
            <w:tcW w:w="1218" w:type="dxa"/>
          </w:tcPr>
          <w:p w14:paraId="7195ADE7" w14:textId="77777777" w:rsidR="00AB4E45" w:rsidRPr="00F34589" w:rsidRDefault="00AB4E45" w:rsidP="007D6F36">
            <w:pPr>
              <w:jc w:val="center"/>
              <w:rPr>
                <w:szCs w:val="28"/>
              </w:rPr>
            </w:pPr>
            <w:r w:rsidRPr="00F34589">
              <w:rPr>
                <w:szCs w:val="28"/>
              </w:rPr>
              <w:t>Номер технологической зоны</w:t>
            </w:r>
          </w:p>
        </w:tc>
      </w:tr>
      <w:tr w:rsidR="00AB4E45" w:rsidRPr="00F34589" w14:paraId="45538CDB" w14:textId="77777777" w:rsidTr="007D6F36">
        <w:trPr>
          <w:trHeight w:val="20"/>
        </w:trPr>
        <w:tc>
          <w:tcPr>
            <w:tcW w:w="2689" w:type="dxa"/>
            <w:vAlign w:val="bottom"/>
          </w:tcPr>
          <w:p w14:paraId="4D498671" w14:textId="77777777" w:rsidR="00AB4E45" w:rsidRPr="00F34589" w:rsidRDefault="00AB4E45" w:rsidP="007D6F36">
            <w:pPr>
              <w:rPr>
                <w:szCs w:val="28"/>
              </w:rPr>
            </w:pPr>
            <w:r>
              <w:rPr>
                <w:color w:val="000000"/>
              </w:rPr>
              <w:t>Котельная "Центральная", г. Катав-Ивановск, ул. Б. Сулимовых, 3б</w:t>
            </w:r>
          </w:p>
        </w:tc>
        <w:tc>
          <w:tcPr>
            <w:tcW w:w="2409" w:type="dxa"/>
          </w:tcPr>
          <w:p w14:paraId="18B77C5D" w14:textId="77777777" w:rsidR="00AB4E45" w:rsidRPr="00F34589" w:rsidRDefault="00AB4E45" w:rsidP="007D6F36">
            <w:pPr>
              <w:rPr>
                <w:szCs w:val="28"/>
              </w:rPr>
            </w:pPr>
            <w:r w:rsidRPr="001476F2">
              <w:rPr>
                <w:color w:val="000000"/>
              </w:rPr>
              <w:t>г. Катав-Ивановск</w:t>
            </w:r>
          </w:p>
        </w:tc>
        <w:tc>
          <w:tcPr>
            <w:tcW w:w="2977" w:type="dxa"/>
          </w:tcPr>
          <w:p w14:paraId="522AB10F" w14:textId="4FDF91DF" w:rsidR="00AB4E45" w:rsidRPr="004132C5" w:rsidRDefault="00007B88" w:rsidP="007D6F36">
            <w:pPr>
              <w:rPr>
                <w:szCs w:val="28"/>
              </w:rPr>
            </w:pPr>
            <w:r>
              <w:rPr>
                <w:color w:val="000000"/>
              </w:rPr>
              <w:t>МУП «Теплоресурс»</w:t>
            </w:r>
          </w:p>
        </w:tc>
        <w:tc>
          <w:tcPr>
            <w:tcW w:w="1218" w:type="dxa"/>
          </w:tcPr>
          <w:p w14:paraId="4AD76BE8" w14:textId="77777777" w:rsidR="00AB4E45" w:rsidRPr="00F34589" w:rsidRDefault="00AB4E45" w:rsidP="007D6F36">
            <w:pPr>
              <w:rPr>
                <w:szCs w:val="28"/>
                <w:lang w:val="en-US"/>
              </w:rPr>
            </w:pPr>
            <w:r w:rsidRPr="00F34589">
              <w:rPr>
                <w:szCs w:val="28"/>
              </w:rPr>
              <w:t>СЦТ-1</w:t>
            </w:r>
          </w:p>
        </w:tc>
      </w:tr>
      <w:tr w:rsidR="00AB4E45" w:rsidRPr="00F34589" w14:paraId="297E710F" w14:textId="77777777" w:rsidTr="007D6F36">
        <w:trPr>
          <w:trHeight w:val="20"/>
        </w:trPr>
        <w:tc>
          <w:tcPr>
            <w:tcW w:w="2689" w:type="dxa"/>
            <w:vAlign w:val="bottom"/>
          </w:tcPr>
          <w:p w14:paraId="314F84C7" w14:textId="77777777" w:rsidR="00AB4E45" w:rsidRPr="00F34589" w:rsidRDefault="00AB4E45" w:rsidP="007D6F36">
            <w:pPr>
              <w:rPr>
                <w:color w:val="000000"/>
              </w:rPr>
            </w:pPr>
            <w:r>
              <w:rPr>
                <w:color w:val="000000"/>
              </w:rPr>
              <w:t>Котельная "Школа-Интернат", г. Катав-Ивановск, ул. Красноуральская, 33</w:t>
            </w:r>
          </w:p>
        </w:tc>
        <w:tc>
          <w:tcPr>
            <w:tcW w:w="2409" w:type="dxa"/>
          </w:tcPr>
          <w:p w14:paraId="52A58A41" w14:textId="77777777" w:rsidR="00AB4E45" w:rsidRPr="00F34589" w:rsidRDefault="00AB4E45" w:rsidP="007D6F36">
            <w:pPr>
              <w:rPr>
                <w:color w:val="000000"/>
              </w:rPr>
            </w:pPr>
            <w:r w:rsidRPr="001476F2">
              <w:rPr>
                <w:color w:val="000000"/>
              </w:rPr>
              <w:t>г. Катав-Ивановск</w:t>
            </w:r>
          </w:p>
        </w:tc>
        <w:tc>
          <w:tcPr>
            <w:tcW w:w="2977" w:type="dxa"/>
          </w:tcPr>
          <w:p w14:paraId="33B5AFCA" w14:textId="77777777" w:rsidR="00AB4E45" w:rsidRPr="004132C5" w:rsidRDefault="00AB4E45" w:rsidP="007D6F36">
            <w:pPr>
              <w:rPr>
                <w:color w:val="000000"/>
              </w:rPr>
            </w:pPr>
            <w:r w:rsidRPr="004132C5">
              <w:rPr>
                <w:color w:val="000000"/>
              </w:rPr>
              <w:t>МУП "Теплоэнерго"</w:t>
            </w:r>
          </w:p>
        </w:tc>
        <w:tc>
          <w:tcPr>
            <w:tcW w:w="1218" w:type="dxa"/>
          </w:tcPr>
          <w:p w14:paraId="5C25997E" w14:textId="77777777" w:rsidR="00AB4E45" w:rsidRPr="00F34589" w:rsidRDefault="00AB4E45" w:rsidP="007D6F36">
            <w:pPr>
              <w:rPr>
                <w:szCs w:val="28"/>
              </w:rPr>
            </w:pPr>
            <w:r w:rsidRPr="00F34589">
              <w:rPr>
                <w:szCs w:val="28"/>
              </w:rPr>
              <w:t>СЦТ-2</w:t>
            </w:r>
          </w:p>
        </w:tc>
      </w:tr>
      <w:tr w:rsidR="00AB4E45" w:rsidRPr="00F34589" w14:paraId="03B9E0A0" w14:textId="77777777" w:rsidTr="007D6F36">
        <w:trPr>
          <w:trHeight w:val="20"/>
        </w:trPr>
        <w:tc>
          <w:tcPr>
            <w:tcW w:w="2689" w:type="dxa"/>
            <w:vAlign w:val="bottom"/>
          </w:tcPr>
          <w:p w14:paraId="72C410B5" w14:textId="77777777" w:rsidR="00AB4E45" w:rsidRPr="00F34589" w:rsidRDefault="00AB4E45" w:rsidP="007D6F36">
            <w:pPr>
              <w:rPr>
                <w:color w:val="000000"/>
              </w:rPr>
            </w:pPr>
            <w:r>
              <w:rPr>
                <w:color w:val="000000"/>
              </w:rPr>
              <w:t xml:space="preserve">Котельная "Солоцкая", г. </w:t>
            </w:r>
            <w:r>
              <w:rPr>
                <w:color w:val="000000"/>
              </w:rPr>
              <w:lastRenderedPageBreak/>
              <w:t>Катав-Ивановск, ул. Майская площадь, 126</w:t>
            </w:r>
          </w:p>
        </w:tc>
        <w:tc>
          <w:tcPr>
            <w:tcW w:w="2409" w:type="dxa"/>
          </w:tcPr>
          <w:p w14:paraId="66C1DBCC" w14:textId="77777777" w:rsidR="00AB4E45" w:rsidRPr="00F34589" w:rsidRDefault="00AB4E45" w:rsidP="007D6F36">
            <w:pPr>
              <w:rPr>
                <w:color w:val="000000"/>
              </w:rPr>
            </w:pPr>
            <w:r w:rsidRPr="001476F2">
              <w:rPr>
                <w:color w:val="000000"/>
              </w:rPr>
              <w:lastRenderedPageBreak/>
              <w:t>г. Катав-Ивановск</w:t>
            </w:r>
          </w:p>
        </w:tc>
        <w:tc>
          <w:tcPr>
            <w:tcW w:w="2977" w:type="dxa"/>
          </w:tcPr>
          <w:p w14:paraId="361A1E9D" w14:textId="0250A0FC" w:rsidR="00AB4E45" w:rsidRPr="004132C5" w:rsidRDefault="00007B88" w:rsidP="007D6F36">
            <w:pPr>
              <w:rPr>
                <w:color w:val="000000"/>
              </w:rPr>
            </w:pPr>
            <w:r>
              <w:rPr>
                <w:color w:val="000000"/>
              </w:rPr>
              <w:t>МУП «Теплоресурс»</w:t>
            </w:r>
          </w:p>
        </w:tc>
        <w:tc>
          <w:tcPr>
            <w:tcW w:w="1218" w:type="dxa"/>
          </w:tcPr>
          <w:p w14:paraId="23155064" w14:textId="77777777" w:rsidR="00AB4E45" w:rsidRPr="00F34589" w:rsidRDefault="00AB4E45" w:rsidP="007D6F36">
            <w:pPr>
              <w:rPr>
                <w:szCs w:val="28"/>
              </w:rPr>
            </w:pPr>
            <w:r w:rsidRPr="00F34589">
              <w:rPr>
                <w:szCs w:val="28"/>
              </w:rPr>
              <w:t>СЦТ-</w:t>
            </w:r>
            <w:r>
              <w:rPr>
                <w:szCs w:val="28"/>
              </w:rPr>
              <w:t>3</w:t>
            </w:r>
          </w:p>
        </w:tc>
      </w:tr>
      <w:tr w:rsidR="00AB4E45" w:rsidRPr="00F34589" w14:paraId="442847BD" w14:textId="77777777" w:rsidTr="007D6F36">
        <w:trPr>
          <w:trHeight w:val="20"/>
        </w:trPr>
        <w:tc>
          <w:tcPr>
            <w:tcW w:w="2689" w:type="dxa"/>
            <w:vAlign w:val="bottom"/>
          </w:tcPr>
          <w:p w14:paraId="0CEB1ADE" w14:textId="77777777" w:rsidR="00AB4E45" w:rsidRPr="00F34589" w:rsidRDefault="00AB4E45" w:rsidP="007D6F36">
            <w:pPr>
              <w:rPr>
                <w:color w:val="000000"/>
              </w:rPr>
            </w:pPr>
            <w:r>
              <w:rPr>
                <w:color w:val="000000"/>
              </w:rPr>
              <w:lastRenderedPageBreak/>
              <w:t>Котельная "ЦРБ", г. Катав-Ивановск, ул. Гагарина, 14</w:t>
            </w:r>
          </w:p>
        </w:tc>
        <w:tc>
          <w:tcPr>
            <w:tcW w:w="2409" w:type="dxa"/>
          </w:tcPr>
          <w:p w14:paraId="327267BA" w14:textId="77777777" w:rsidR="00AB4E45" w:rsidRPr="00F34589" w:rsidRDefault="00AB4E45" w:rsidP="007D6F36">
            <w:pPr>
              <w:rPr>
                <w:color w:val="000000"/>
              </w:rPr>
            </w:pPr>
            <w:r w:rsidRPr="001476F2">
              <w:rPr>
                <w:color w:val="000000"/>
              </w:rPr>
              <w:t>г. Катав-Ивановск</w:t>
            </w:r>
          </w:p>
        </w:tc>
        <w:tc>
          <w:tcPr>
            <w:tcW w:w="2977" w:type="dxa"/>
          </w:tcPr>
          <w:p w14:paraId="6A02236F" w14:textId="03522098" w:rsidR="00AB4E45" w:rsidRPr="004132C5" w:rsidRDefault="00007B88" w:rsidP="007D6F36">
            <w:pPr>
              <w:rPr>
                <w:color w:val="000000"/>
              </w:rPr>
            </w:pPr>
            <w:r>
              <w:rPr>
                <w:color w:val="000000"/>
              </w:rPr>
              <w:t>МУП «Теплоресурс»</w:t>
            </w:r>
          </w:p>
        </w:tc>
        <w:tc>
          <w:tcPr>
            <w:tcW w:w="1218" w:type="dxa"/>
          </w:tcPr>
          <w:p w14:paraId="6F16437F" w14:textId="77777777" w:rsidR="00AB4E45" w:rsidRPr="00F34589" w:rsidRDefault="00AB4E45" w:rsidP="007D6F36">
            <w:pPr>
              <w:rPr>
                <w:szCs w:val="28"/>
              </w:rPr>
            </w:pPr>
            <w:r w:rsidRPr="00F34589">
              <w:rPr>
                <w:szCs w:val="28"/>
              </w:rPr>
              <w:t>СЦТ-</w:t>
            </w:r>
            <w:r>
              <w:rPr>
                <w:szCs w:val="28"/>
              </w:rPr>
              <w:t>4</w:t>
            </w:r>
          </w:p>
        </w:tc>
      </w:tr>
      <w:tr w:rsidR="00AB4E45" w:rsidRPr="00F34589" w14:paraId="6B0DC904" w14:textId="77777777" w:rsidTr="007D6F36">
        <w:trPr>
          <w:trHeight w:val="20"/>
        </w:trPr>
        <w:tc>
          <w:tcPr>
            <w:tcW w:w="2689" w:type="dxa"/>
            <w:vAlign w:val="bottom"/>
          </w:tcPr>
          <w:p w14:paraId="5854E704" w14:textId="77777777" w:rsidR="00AB4E45" w:rsidRPr="00F34589" w:rsidRDefault="00AB4E45" w:rsidP="007D6F36">
            <w:pPr>
              <w:rPr>
                <w:color w:val="000000"/>
              </w:rPr>
            </w:pPr>
            <w:r>
              <w:rPr>
                <w:color w:val="000000"/>
              </w:rPr>
              <w:t>Котельная "Жилпоселок", г. Катав-Ивановск, ул. Цементников, 15</w:t>
            </w:r>
          </w:p>
        </w:tc>
        <w:tc>
          <w:tcPr>
            <w:tcW w:w="2409" w:type="dxa"/>
          </w:tcPr>
          <w:p w14:paraId="4C2F57A0" w14:textId="77777777" w:rsidR="00AB4E45" w:rsidRPr="00F34589" w:rsidRDefault="00AB4E45" w:rsidP="007D6F36">
            <w:pPr>
              <w:rPr>
                <w:color w:val="000000"/>
              </w:rPr>
            </w:pPr>
            <w:r w:rsidRPr="001476F2">
              <w:rPr>
                <w:color w:val="000000"/>
              </w:rPr>
              <w:t>г. Катав-Ивановск</w:t>
            </w:r>
          </w:p>
        </w:tc>
        <w:tc>
          <w:tcPr>
            <w:tcW w:w="2977" w:type="dxa"/>
          </w:tcPr>
          <w:p w14:paraId="4F41606D" w14:textId="56B26250" w:rsidR="00AB4E45" w:rsidRPr="004132C5" w:rsidRDefault="00007B88" w:rsidP="007D6F36">
            <w:pPr>
              <w:rPr>
                <w:color w:val="000000"/>
              </w:rPr>
            </w:pPr>
            <w:r>
              <w:rPr>
                <w:color w:val="000000"/>
              </w:rPr>
              <w:t>МУП «Теплоресурс»</w:t>
            </w:r>
          </w:p>
        </w:tc>
        <w:tc>
          <w:tcPr>
            <w:tcW w:w="1218" w:type="dxa"/>
          </w:tcPr>
          <w:p w14:paraId="1A1D247F" w14:textId="77777777" w:rsidR="00AB4E45" w:rsidRPr="00F34589" w:rsidRDefault="00AB4E45" w:rsidP="007D6F36">
            <w:pPr>
              <w:rPr>
                <w:szCs w:val="28"/>
              </w:rPr>
            </w:pPr>
            <w:r w:rsidRPr="00F34589">
              <w:rPr>
                <w:szCs w:val="28"/>
              </w:rPr>
              <w:t>СЦТ-</w:t>
            </w:r>
            <w:r>
              <w:rPr>
                <w:szCs w:val="28"/>
              </w:rPr>
              <w:t>5</w:t>
            </w:r>
          </w:p>
        </w:tc>
      </w:tr>
      <w:tr w:rsidR="00AB4E45" w:rsidRPr="00F34589" w14:paraId="3AC415FE" w14:textId="77777777" w:rsidTr="007D6F36">
        <w:trPr>
          <w:trHeight w:val="20"/>
        </w:trPr>
        <w:tc>
          <w:tcPr>
            <w:tcW w:w="2689" w:type="dxa"/>
            <w:vAlign w:val="bottom"/>
          </w:tcPr>
          <w:p w14:paraId="0AE59717" w14:textId="77777777" w:rsidR="00AB4E45" w:rsidRPr="00F34589" w:rsidRDefault="00AB4E45" w:rsidP="007D6F36">
            <w:pPr>
              <w:rPr>
                <w:color w:val="000000"/>
              </w:rPr>
            </w:pPr>
            <w:r>
              <w:rPr>
                <w:color w:val="000000"/>
              </w:rPr>
              <w:t>Котельная "Спорткомплекс", г. Катав-Ивановск, ул. Б. Сулимовых, 50</w:t>
            </w:r>
          </w:p>
        </w:tc>
        <w:tc>
          <w:tcPr>
            <w:tcW w:w="2409" w:type="dxa"/>
          </w:tcPr>
          <w:p w14:paraId="24E211EB" w14:textId="77777777" w:rsidR="00AB4E45" w:rsidRPr="00F34589" w:rsidRDefault="00AB4E45" w:rsidP="007D6F36">
            <w:pPr>
              <w:rPr>
                <w:color w:val="000000"/>
              </w:rPr>
            </w:pPr>
            <w:r w:rsidRPr="001476F2">
              <w:rPr>
                <w:color w:val="000000"/>
              </w:rPr>
              <w:t>г. Катав-Ивановск</w:t>
            </w:r>
          </w:p>
        </w:tc>
        <w:tc>
          <w:tcPr>
            <w:tcW w:w="2977" w:type="dxa"/>
          </w:tcPr>
          <w:p w14:paraId="0FD61F91" w14:textId="085E83B9" w:rsidR="00AB4E45" w:rsidRPr="004132C5" w:rsidRDefault="00007B88" w:rsidP="007D6F36">
            <w:pPr>
              <w:rPr>
                <w:color w:val="000000"/>
              </w:rPr>
            </w:pPr>
            <w:r>
              <w:rPr>
                <w:color w:val="000000"/>
              </w:rPr>
              <w:t>МУП «Теплоресурс»</w:t>
            </w:r>
          </w:p>
        </w:tc>
        <w:tc>
          <w:tcPr>
            <w:tcW w:w="1218" w:type="dxa"/>
          </w:tcPr>
          <w:p w14:paraId="2485C42F" w14:textId="77777777" w:rsidR="00AB4E45" w:rsidRPr="00F34589" w:rsidRDefault="00AB4E45" w:rsidP="007D6F36">
            <w:pPr>
              <w:rPr>
                <w:szCs w:val="28"/>
              </w:rPr>
            </w:pPr>
            <w:r w:rsidRPr="00F34589">
              <w:rPr>
                <w:szCs w:val="28"/>
              </w:rPr>
              <w:t>СЦТ-</w:t>
            </w:r>
            <w:r>
              <w:rPr>
                <w:szCs w:val="28"/>
              </w:rPr>
              <w:t>6</w:t>
            </w:r>
          </w:p>
        </w:tc>
      </w:tr>
      <w:tr w:rsidR="00AB4E45" w:rsidRPr="00F34589" w14:paraId="18AAAC4A" w14:textId="77777777" w:rsidTr="007D6F36">
        <w:trPr>
          <w:trHeight w:val="20"/>
        </w:trPr>
        <w:tc>
          <w:tcPr>
            <w:tcW w:w="2689" w:type="dxa"/>
            <w:vAlign w:val="bottom"/>
          </w:tcPr>
          <w:p w14:paraId="0F8C7FBA" w14:textId="77777777" w:rsidR="00AB4E45" w:rsidRPr="00F34589" w:rsidRDefault="00AB4E45" w:rsidP="007D6F36">
            <w:pPr>
              <w:rPr>
                <w:color w:val="000000"/>
              </w:rPr>
            </w:pPr>
            <w:r>
              <w:rPr>
                <w:color w:val="000000"/>
              </w:rPr>
              <w:t>Котельная "мкр. Запрудовка", г. Катав-Ивановск, ул. Караваева, 45</w:t>
            </w:r>
          </w:p>
        </w:tc>
        <w:tc>
          <w:tcPr>
            <w:tcW w:w="2409" w:type="dxa"/>
          </w:tcPr>
          <w:p w14:paraId="1C0CBCDE" w14:textId="77777777" w:rsidR="00AB4E45" w:rsidRPr="00F34589" w:rsidRDefault="00AB4E45" w:rsidP="007D6F36">
            <w:pPr>
              <w:rPr>
                <w:color w:val="000000"/>
              </w:rPr>
            </w:pPr>
            <w:r w:rsidRPr="001476F2">
              <w:rPr>
                <w:color w:val="000000"/>
              </w:rPr>
              <w:t>г. Катав-Ивановск</w:t>
            </w:r>
          </w:p>
        </w:tc>
        <w:tc>
          <w:tcPr>
            <w:tcW w:w="2977" w:type="dxa"/>
          </w:tcPr>
          <w:p w14:paraId="2FB65044" w14:textId="77777777" w:rsidR="00AB4E45" w:rsidRPr="004132C5" w:rsidRDefault="00AB4E45" w:rsidP="007D6F36">
            <w:pPr>
              <w:rPr>
                <w:color w:val="000000"/>
              </w:rPr>
            </w:pPr>
            <w:r w:rsidRPr="004132C5">
              <w:rPr>
                <w:color w:val="000000"/>
              </w:rPr>
              <w:t>ООО "Источники тепла"</w:t>
            </w:r>
          </w:p>
        </w:tc>
        <w:tc>
          <w:tcPr>
            <w:tcW w:w="1218" w:type="dxa"/>
          </w:tcPr>
          <w:p w14:paraId="0031FC5A" w14:textId="77777777" w:rsidR="00AB4E45" w:rsidRPr="00F34589" w:rsidRDefault="00AB4E45" w:rsidP="007D6F36">
            <w:pPr>
              <w:rPr>
                <w:szCs w:val="28"/>
              </w:rPr>
            </w:pPr>
            <w:r w:rsidRPr="00F34589">
              <w:rPr>
                <w:szCs w:val="28"/>
              </w:rPr>
              <w:t>СЦТ-</w:t>
            </w:r>
            <w:r>
              <w:rPr>
                <w:szCs w:val="28"/>
              </w:rPr>
              <w:t>7</w:t>
            </w:r>
          </w:p>
        </w:tc>
      </w:tr>
      <w:tr w:rsidR="00AB4E45" w:rsidRPr="00F34589" w14:paraId="26CFBEEE" w14:textId="77777777" w:rsidTr="007D6F36">
        <w:trPr>
          <w:trHeight w:val="20"/>
        </w:trPr>
        <w:tc>
          <w:tcPr>
            <w:tcW w:w="2689" w:type="dxa"/>
            <w:vAlign w:val="bottom"/>
          </w:tcPr>
          <w:p w14:paraId="66A05113" w14:textId="77777777" w:rsidR="00AB4E45" w:rsidRPr="00F34589" w:rsidRDefault="00AB4E45" w:rsidP="007D6F36">
            <w:pPr>
              <w:rPr>
                <w:color w:val="000000"/>
              </w:rPr>
            </w:pPr>
            <w:r>
              <w:rPr>
                <w:color w:val="000000"/>
              </w:rPr>
              <w:t>Котельная "Лесная", п. Совхозный, 48</w:t>
            </w:r>
          </w:p>
        </w:tc>
        <w:tc>
          <w:tcPr>
            <w:tcW w:w="2409" w:type="dxa"/>
          </w:tcPr>
          <w:p w14:paraId="2F5324F8" w14:textId="77777777" w:rsidR="00AB4E45" w:rsidRPr="00F34589" w:rsidRDefault="00AB4E45" w:rsidP="007D6F36">
            <w:pPr>
              <w:rPr>
                <w:color w:val="000000"/>
              </w:rPr>
            </w:pPr>
            <w:r>
              <w:rPr>
                <w:color w:val="000000"/>
              </w:rPr>
              <w:t>п. Совхозный</w:t>
            </w:r>
          </w:p>
        </w:tc>
        <w:tc>
          <w:tcPr>
            <w:tcW w:w="2977" w:type="dxa"/>
          </w:tcPr>
          <w:p w14:paraId="23BE0CB2" w14:textId="18965FF5" w:rsidR="00AB4E45" w:rsidRPr="004132C5" w:rsidRDefault="00007B88" w:rsidP="007D6F36">
            <w:pPr>
              <w:rPr>
                <w:color w:val="000000"/>
              </w:rPr>
            </w:pPr>
            <w:r>
              <w:rPr>
                <w:color w:val="000000"/>
              </w:rPr>
              <w:t>МУП «Теплоресурс»</w:t>
            </w:r>
          </w:p>
        </w:tc>
        <w:tc>
          <w:tcPr>
            <w:tcW w:w="1218" w:type="dxa"/>
          </w:tcPr>
          <w:p w14:paraId="4CF9D0E5" w14:textId="77777777" w:rsidR="00AB4E45" w:rsidRPr="00F34589" w:rsidRDefault="00AB4E45" w:rsidP="007D6F36">
            <w:pPr>
              <w:rPr>
                <w:szCs w:val="28"/>
              </w:rPr>
            </w:pPr>
            <w:r w:rsidRPr="00F34589">
              <w:rPr>
                <w:szCs w:val="28"/>
              </w:rPr>
              <w:t>СЦТ-</w:t>
            </w:r>
            <w:r>
              <w:rPr>
                <w:szCs w:val="28"/>
              </w:rPr>
              <w:t>8</w:t>
            </w:r>
          </w:p>
        </w:tc>
      </w:tr>
      <w:tr w:rsidR="00AB4E45" w:rsidRPr="00F34589" w14:paraId="353B928C" w14:textId="77777777" w:rsidTr="007D6F36">
        <w:trPr>
          <w:trHeight w:val="20"/>
        </w:trPr>
        <w:tc>
          <w:tcPr>
            <w:tcW w:w="2689" w:type="dxa"/>
            <w:vAlign w:val="bottom"/>
          </w:tcPr>
          <w:p w14:paraId="0ADC6CDB" w14:textId="77777777" w:rsidR="00AB4E45" w:rsidRPr="00F34589" w:rsidRDefault="00AB4E45" w:rsidP="007D6F36">
            <w:pPr>
              <w:rPr>
                <w:color w:val="000000"/>
              </w:rPr>
            </w:pPr>
            <w:r>
              <w:rPr>
                <w:color w:val="000000"/>
              </w:rPr>
              <w:t>Котельная, г. Юрюзань, ул. Гагарина, 15а</w:t>
            </w:r>
          </w:p>
        </w:tc>
        <w:tc>
          <w:tcPr>
            <w:tcW w:w="2409" w:type="dxa"/>
          </w:tcPr>
          <w:p w14:paraId="4548D078" w14:textId="77777777" w:rsidR="00AB4E45" w:rsidRPr="00F34589" w:rsidRDefault="00AB4E45" w:rsidP="007D6F36">
            <w:pPr>
              <w:rPr>
                <w:color w:val="000000"/>
              </w:rPr>
            </w:pPr>
            <w:r w:rsidRPr="00CE1C91">
              <w:rPr>
                <w:color w:val="000000"/>
              </w:rPr>
              <w:t>г. Юрюзань</w:t>
            </w:r>
          </w:p>
        </w:tc>
        <w:tc>
          <w:tcPr>
            <w:tcW w:w="2977" w:type="dxa"/>
          </w:tcPr>
          <w:p w14:paraId="15726D4E" w14:textId="77777777" w:rsidR="00AB4E45" w:rsidRPr="004132C5" w:rsidRDefault="00AB4E45" w:rsidP="007D6F36">
            <w:pPr>
              <w:rPr>
                <w:color w:val="000000"/>
              </w:rPr>
            </w:pPr>
            <w:r w:rsidRPr="004132C5">
              <w:rPr>
                <w:color w:val="000000"/>
              </w:rPr>
              <w:t>МУП "Коммунальные системы"</w:t>
            </w:r>
          </w:p>
        </w:tc>
        <w:tc>
          <w:tcPr>
            <w:tcW w:w="1218" w:type="dxa"/>
          </w:tcPr>
          <w:p w14:paraId="61D7F76A" w14:textId="77777777" w:rsidR="00AB4E45" w:rsidRPr="00F34589" w:rsidRDefault="00AB4E45" w:rsidP="007D6F36">
            <w:pPr>
              <w:rPr>
                <w:szCs w:val="28"/>
              </w:rPr>
            </w:pPr>
            <w:r w:rsidRPr="00F34589">
              <w:rPr>
                <w:szCs w:val="28"/>
              </w:rPr>
              <w:t>СЦТ-</w:t>
            </w:r>
            <w:r>
              <w:rPr>
                <w:szCs w:val="28"/>
              </w:rPr>
              <w:t>9</w:t>
            </w:r>
          </w:p>
        </w:tc>
      </w:tr>
      <w:tr w:rsidR="00AB4E45" w:rsidRPr="00F34589" w14:paraId="318DAD70" w14:textId="77777777" w:rsidTr="007D6F36">
        <w:trPr>
          <w:trHeight w:val="20"/>
        </w:trPr>
        <w:tc>
          <w:tcPr>
            <w:tcW w:w="2689" w:type="dxa"/>
            <w:vAlign w:val="bottom"/>
          </w:tcPr>
          <w:p w14:paraId="4971D40F" w14:textId="77777777" w:rsidR="00AB4E45" w:rsidRDefault="00AB4E45" w:rsidP="007D6F36">
            <w:pPr>
              <w:rPr>
                <w:color w:val="000000"/>
              </w:rPr>
            </w:pPr>
            <w:r>
              <w:rPr>
                <w:color w:val="000000"/>
              </w:rPr>
              <w:t>Котельная, г. Юрюзань, ул. 3-ого Интернационала, 105а</w:t>
            </w:r>
          </w:p>
        </w:tc>
        <w:tc>
          <w:tcPr>
            <w:tcW w:w="2409" w:type="dxa"/>
          </w:tcPr>
          <w:p w14:paraId="2EE11D11" w14:textId="77777777" w:rsidR="00AB4E45" w:rsidRPr="00F134C0" w:rsidRDefault="00AB4E45" w:rsidP="007D6F36">
            <w:r w:rsidRPr="00CE1C91">
              <w:rPr>
                <w:color w:val="000000"/>
              </w:rPr>
              <w:t>г. Юрюзань</w:t>
            </w:r>
          </w:p>
        </w:tc>
        <w:tc>
          <w:tcPr>
            <w:tcW w:w="2977" w:type="dxa"/>
          </w:tcPr>
          <w:p w14:paraId="0D24D1F2" w14:textId="77777777" w:rsidR="00AB4E45" w:rsidRPr="004132C5" w:rsidRDefault="00AB4E45" w:rsidP="007D6F36">
            <w:pPr>
              <w:rPr>
                <w:color w:val="000000"/>
              </w:rPr>
            </w:pPr>
            <w:r w:rsidRPr="004132C5">
              <w:rPr>
                <w:color w:val="000000"/>
              </w:rPr>
              <w:t>МУП "Коммунальные системы"</w:t>
            </w:r>
          </w:p>
        </w:tc>
        <w:tc>
          <w:tcPr>
            <w:tcW w:w="1218" w:type="dxa"/>
          </w:tcPr>
          <w:p w14:paraId="5896F04D" w14:textId="77777777" w:rsidR="00AB4E45" w:rsidRPr="00F34589" w:rsidRDefault="00AB4E45" w:rsidP="007D6F36">
            <w:pPr>
              <w:rPr>
                <w:szCs w:val="28"/>
              </w:rPr>
            </w:pPr>
            <w:r w:rsidRPr="00F34589">
              <w:rPr>
                <w:szCs w:val="28"/>
              </w:rPr>
              <w:t>СЦТ-</w:t>
            </w:r>
            <w:r>
              <w:rPr>
                <w:szCs w:val="28"/>
              </w:rPr>
              <w:t>10</w:t>
            </w:r>
          </w:p>
        </w:tc>
      </w:tr>
      <w:tr w:rsidR="00AB4E45" w:rsidRPr="00F34589" w14:paraId="35FDAE50" w14:textId="77777777" w:rsidTr="007D6F36">
        <w:trPr>
          <w:trHeight w:val="20"/>
        </w:trPr>
        <w:tc>
          <w:tcPr>
            <w:tcW w:w="2689" w:type="dxa"/>
            <w:vAlign w:val="bottom"/>
          </w:tcPr>
          <w:p w14:paraId="23437802" w14:textId="77777777" w:rsidR="00AB4E45" w:rsidRDefault="00AB4E45" w:rsidP="007D6F36">
            <w:pPr>
              <w:rPr>
                <w:color w:val="000000"/>
              </w:rPr>
            </w:pPr>
            <w:r>
              <w:rPr>
                <w:color w:val="000000"/>
              </w:rPr>
              <w:t>Котельная, г. Юрюзань, ул. Советская, 144а</w:t>
            </w:r>
          </w:p>
        </w:tc>
        <w:tc>
          <w:tcPr>
            <w:tcW w:w="2409" w:type="dxa"/>
          </w:tcPr>
          <w:p w14:paraId="6E5FA1CA" w14:textId="77777777" w:rsidR="00AB4E45" w:rsidRPr="00F134C0" w:rsidRDefault="00AB4E45" w:rsidP="007D6F36">
            <w:r w:rsidRPr="00CE1C91">
              <w:rPr>
                <w:color w:val="000000"/>
              </w:rPr>
              <w:t>г. Юрюзань</w:t>
            </w:r>
          </w:p>
        </w:tc>
        <w:tc>
          <w:tcPr>
            <w:tcW w:w="2977" w:type="dxa"/>
          </w:tcPr>
          <w:p w14:paraId="65CEC402" w14:textId="77777777" w:rsidR="00AB4E45" w:rsidRPr="004132C5" w:rsidRDefault="00AB4E45" w:rsidP="007D6F36">
            <w:pPr>
              <w:rPr>
                <w:color w:val="000000"/>
              </w:rPr>
            </w:pPr>
            <w:r w:rsidRPr="004132C5">
              <w:rPr>
                <w:color w:val="000000"/>
              </w:rPr>
              <w:t>МУП "Коммунальные системы"</w:t>
            </w:r>
          </w:p>
        </w:tc>
        <w:tc>
          <w:tcPr>
            <w:tcW w:w="1218" w:type="dxa"/>
          </w:tcPr>
          <w:p w14:paraId="484263DB" w14:textId="77777777" w:rsidR="00AB4E45" w:rsidRPr="00F34589" w:rsidRDefault="00AB4E45" w:rsidP="007D6F36">
            <w:pPr>
              <w:rPr>
                <w:szCs w:val="28"/>
              </w:rPr>
            </w:pPr>
            <w:r w:rsidRPr="00F34589">
              <w:rPr>
                <w:szCs w:val="28"/>
              </w:rPr>
              <w:t>СЦТ-</w:t>
            </w:r>
            <w:r>
              <w:rPr>
                <w:szCs w:val="28"/>
              </w:rPr>
              <w:t>11</w:t>
            </w:r>
          </w:p>
        </w:tc>
      </w:tr>
    </w:tbl>
    <w:p w14:paraId="2922CB58" w14:textId="2F65D83C" w:rsidR="00890275" w:rsidRPr="0021573C" w:rsidRDefault="00890275" w:rsidP="00455A09">
      <w:pPr>
        <w:pStyle w:val="a5"/>
        <w:spacing w:line="240" w:lineRule="auto"/>
        <w:rPr>
          <w:b/>
          <w:bCs/>
        </w:rPr>
      </w:pPr>
      <w:r w:rsidRPr="0021573C">
        <w:rPr>
          <w:b/>
          <w:bCs/>
        </w:rPr>
        <w:t>Раздел 11 Решения о распределении тепловой нагрузки между источниками тепловой энергии</w:t>
      </w:r>
      <w:bookmarkEnd w:id="195"/>
      <w:bookmarkEnd w:id="196"/>
      <w:bookmarkEnd w:id="197"/>
    </w:p>
    <w:p w14:paraId="36DFB0FB" w14:textId="77777777" w:rsidR="00890275" w:rsidRPr="00F34589" w:rsidRDefault="00890275" w:rsidP="00455A09">
      <w:pPr>
        <w:ind w:firstLine="709"/>
        <w:jc w:val="both"/>
        <w:rPr>
          <w:rFonts w:eastAsia="Calibri"/>
          <w:szCs w:val="28"/>
          <w:lang w:eastAsia="en-US"/>
        </w:rPr>
      </w:pPr>
      <w:r w:rsidRPr="00F34589">
        <w:rPr>
          <w:rFonts w:eastAsia="Calibri"/>
          <w:szCs w:val="28"/>
          <w:lang w:eastAsia="en-US"/>
        </w:rPr>
        <w:t>Перераспределение существующей тепловой нагрузки между источниками тепловой энергии не требуется.</w:t>
      </w:r>
    </w:p>
    <w:p w14:paraId="3E9567FF" w14:textId="77777777" w:rsidR="00890275" w:rsidRPr="0021573C" w:rsidRDefault="00890275" w:rsidP="00455A09">
      <w:pPr>
        <w:pStyle w:val="a5"/>
        <w:spacing w:line="240" w:lineRule="auto"/>
        <w:rPr>
          <w:b/>
          <w:bCs/>
        </w:rPr>
      </w:pPr>
      <w:bookmarkStart w:id="198" w:name="_Toc536140406"/>
      <w:bookmarkStart w:id="199" w:name="_Toc75916920"/>
      <w:bookmarkStart w:id="200" w:name="_Toc204744080"/>
      <w:r w:rsidRPr="0021573C">
        <w:rPr>
          <w:b/>
          <w:bCs/>
        </w:rPr>
        <w:t>Раздел 12 Решения по бесхозяйным тепловым сетям</w:t>
      </w:r>
      <w:bookmarkEnd w:id="198"/>
      <w:bookmarkEnd w:id="199"/>
      <w:bookmarkEnd w:id="200"/>
    </w:p>
    <w:p w14:paraId="04C3812D" w14:textId="77777777" w:rsidR="00890275" w:rsidRPr="00F34589" w:rsidRDefault="00890275" w:rsidP="00455A09">
      <w:pPr>
        <w:ind w:firstLine="709"/>
        <w:jc w:val="both"/>
        <w:rPr>
          <w:rFonts w:eastAsia="Calibri"/>
          <w:szCs w:val="28"/>
          <w:lang w:eastAsia="en-US"/>
        </w:rPr>
      </w:pPr>
      <w:bookmarkStart w:id="201" w:name="_Toc536140407"/>
      <w:bookmarkStart w:id="202" w:name="_Toc75916921"/>
      <w:r w:rsidRPr="00F34589">
        <w:rPr>
          <w:rFonts w:eastAsia="Calibri"/>
          <w:szCs w:val="28"/>
          <w:lang w:eastAsia="en-US"/>
        </w:rPr>
        <w:t>Бесхозяйные объекты не выявлены.</w:t>
      </w:r>
    </w:p>
    <w:p w14:paraId="5B3F3F29" w14:textId="345B1D78" w:rsidR="00890275" w:rsidRPr="0021573C" w:rsidRDefault="00890275" w:rsidP="00455A09">
      <w:pPr>
        <w:pStyle w:val="a5"/>
        <w:spacing w:line="240" w:lineRule="auto"/>
        <w:rPr>
          <w:b/>
          <w:bCs/>
        </w:rPr>
      </w:pPr>
      <w:bookmarkStart w:id="203" w:name="_Toc204744081"/>
      <w:r w:rsidRPr="0021573C">
        <w:rPr>
          <w:b/>
          <w:bCs/>
        </w:rPr>
        <w:t xml:space="preserve">Раздел 13 </w:t>
      </w:r>
      <w:bookmarkEnd w:id="201"/>
      <w:bookmarkEnd w:id="202"/>
      <w:r w:rsidRPr="0021573C">
        <w:rPr>
          <w:b/>
          <w:bCs/>
        </w:rPr>
        <w:t xml:space="preserve">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w:t>
      </w:r>
      <w:r w:rsidR="00A209E3">
        <w:rPr>
          <w:b/>
          <w:bCs/>
        </w:rPr>
        <w:t>муниципального округа</w:t>
      </w:r>
      <w:bookmarkEnd w:id="203"/>
    </w:p>
    <w:p w14:paraId="2467015B" w14:textId="77777777" w:rsidR="00890275" w:rsidRPr="0021573C" w:rsidRDefault="00890275" w:rsidP="00455A09">
      <w:pPr>
        <w:pStyle w:val="a5"/>
        <w:spacing w:line="240" w:lineRule="auto"/>
        <w:rPr>
          <w:b/>
          <w:bCs/>
        </w:rPr>
      </w:pPr>
      <w:bookmarkStart w:id="204" w:name="_Toc536140408"/>
      <w:bookmarkStart w:id="205" w:name="_Toc75916922"/>
      <w:bookmarkStart w:id="206" w:name="_Toc204744082"/>
      <w:r w:rsidRPr="0021573C">
        <w:rPr>
          <w:b/>
          <w:bCs/>
        </w:rPr>
        <w:lastRenderedPageBreak/>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204"/>
      <w:bookmarkEnd w:id="205"/>
      <w:bookmarkEnd w:id="206"/>
    </w:p>
    <w:p w14:paraId="1EABC465" w14:textId="77777777" w:rsidR="00890275" w:rsidRPr="00F34589" w:rsidRDefault="00890275" w:rsidP="00455A09">
      <w:pPr>
        <w:suppressAutoHyphens/>
        <w:ind w:firstLine="709"/>
        <w:contextualSpacing/>
        <w:jc w:val="both"/>
        <w:rPr>
          <w:rFonts w:eastAsia="Calibri"/>
          <w:szCs w:val="28"/>
        </w:rPr>
      </w:pPr>
      <w:r w:rsidRPr="00F34589">
        <w:rPr>
          <w:rFonts w:eastAsia="Calibri"/>
          <w:szCs w:val="28"/>
        </w:rPr>
        <w:t>Необходимость внесения изменений в региональную схему газоснабжения отсутствует.</w:t>
      </w:r>
    </w:p>
    <w:p w14:paraId="3E9A2358" w14:textId="77777777" w:rsidR="00890275" w:rsidRPr="0021573C" w:rsidRDefault="00890275" w:rsidP="00455A09">
      <w:pPr>
        <w:pStyle w:val="a5"/>
        <w:spacing w:line="240" w:lineRule="auto"/>
        <w:rPr>
          <w:b/>
          <w:bCs/>
        </w:rPr>
      </w:pPr>
      <w:bookmarkStart w:id="207" w:name="_Toc536140409"/>
      <w:bookmarkStart w:id="208" w:name="_Toc75916923"/>
      <w:bookmarkStart w:id="209" w:name="_Toc204744083"/>
      <w:r w:rsidRPr="0021573C">
        <w:rPr>
          <w:b/>
          <w:bCs/>
        </w:rPr>
        <w:t>13.2. Описание проблем организации газоснабжения источников тепловой энергии</w:t>
      </w:r>
      <w:bookmarkEnd w:id="207"/>
      <w:bookmarkEnd w:id="208"/>
      <w:bookmarkEnd w:id="209"/>
    </w:p>
    <w:p w14:paraId="3A4AB9D7" w14:textId="5D0BC53C" w:rsidR="00890275" w:rsidRPr="00F34589" w:rsidRDefault="00890275" w:rsidP="00455A09">
      <w:pPr>
        <w:suppressAutoHyphens/>
        <w:ind w:firstLine="709"/>
        <w:contextualSpacing/>
        <w:jc w:val="both"/>
        <w:rPr>
          <w:rFonts w:eastAsia="Calibri"/>
          <w:szCs w:val="28"/>
        </w:rPr>
      </w:pPr>
      <w:r w:rsidRPr="00F34589">
        <w:rPr>
          <w:rFonts w:eastAsia="Calibri"/>
          <w:szCs w:val="28"/>
        </w:rPr>
        <w:t xml:space="preserve">Организация газоснабжения источников тепловой энергии полностью соответствует нормативным требования, проблемы </w:t>
      </w:r>
      <w:r w:rsidR="006D3103">
        <w:rPr>
          <w:rFonts w:eastAsia="Calibri"/>
          <w:szCs w:val="28"/>
        </w:rPr>
        <w:t>-</w:t>
      </w:r>
      <w:r w:rsidRPr="00F34589">
        <w:rPr>
          <w:rFonts w:eastAsia="Calibri"/>
          <w:szCs w:val="28"/>
        </w:rPr>
        <w:t xml:space="preserve">отсутствуют. </w:t>
      </w:r>
    </w:p>
    <w:p w14:paraId="5FC842E6" w14:textId="77777777" w:rsidR="00890275" w:rsidRPr="0021573C" w:rsidRDefault="00890275" w:rsidP="00455A09">
      <w:pPr>
        <w:pStyle w:val="a5"/>
        <w:spacing w:line="240" w:lineRule="auto"/>
        <w:rPr>
          <w:b/>
          <w:bCs/>
        </w:rPr>
      </w:pPr>
      <w:bookmarkStart w:id="210" w:name="_Toc536140410"/>
      <w:bookmarkStart w:id="211" w:name="_Toc75916924"/>
      <w:bookmarkStart w:id="212" w:name="_Toc204744084"/>
      <w:r w:rsidRPr="0021573C">
        <w:rPr>
          <w:b/>
          <w:bCs/>
        </w:rP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10"/>
      <w:bookmarkEnd w:id="211"/>
      <w:bookmarkEnd w:id="212"/>
    </w:p>
    <w:p w14:paraId="20BB4A92" w14:textId="77777777" w:rsidR="00890275" w:rsidRPr="00F34589" w:rsidRDefault="00890275" w:rsidP="00455A09">
      <w:pPr>
        <w:suppressAutoHyphens/>
        <w:ind w:firstLine="709"/>
        <w:contextualSpacing/>
        <w:jc w:val="both"/>
        <w:rPr>
          <w:rFonts w:eastAsia="Calibri"/>
          <w:szCs w:val="28"/>
        </w:rPr>
      </w:pPr>
      <w:bookmarkStart w:id="213" w:name="_Toc536140411"/>
      <w:r w:rsidRPr="00F34589">
        <w:rPr>
          <w:rFonts w:eastAsia="Calibri"/>
          <w:szCs w:val="28"/>
        </w:rPr>
        <w:t>Отсутствует необходимость внесения изменений в региональную схему газоснабжения.</w:t>
      </w:r>
    </w:p>
    <w:p w14:paraId="4C2894C9" w14:textId="77777777" w:rsidR="00890275" w:rsidRPr="0021573C" w:rsidRDefault="00890275" w:rsidP="00455A09">
      <w:pPr>
        <w:pStyle w:val="a5"/>
        <w:spacing w:line="240" w:lineRule="auto"/>
        <w:rPr>
          <w:b/>
          <w:bCs/>
        </w:rPr>
      </w:pPr>
      <w:bookmarkStart w:id="214" w:name="_Toc75916925"/>
      <w:bookmarkStart w:id="215" w:name="_Toc204744085"/>
      <w:r w:rsidRPr="0021573C">
        <w:rPr>
          <w:b/>
          <w:bCs/>
        </w:rPr>
        <w:t xml:space="preserve">13.4. Описание решений о </w:t>
      </w:r>
      <w:bookmarkStart w:id="216" w:name="_Hlk57698268"/>
      <w:r w:rsidRPr="0021573C">
        <w:rPr>
          <w:b/>
          <w:bCs/>
        </w:rPr>
        <w:t>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13"/>
      <w:bookmarkEnd w:id="214"/>
      <w:bookmarkEnd w:id="215"/>
    </w:p>
    <w:bookmarkEnd w:id="216"/>
    <w:p w14:paraId="4BE0C360" w14:textId="0B54C056" w:rsidR="00890275" w:rsidRPr="00F34589" w:rsidRDefault="00890275" w:rsidP="00455A09">
      <w:pPr>
        <w:suppressAutoHyphens/>
        <w:ind w:firstLine="709"/>
        <w:contextualSpacing/>
        <w:jc w:val="both"/>
        <w:rPr>
          <w:rFonts w:eastAsia="Calibri"/>
          <w:szCs w:val="28"/>
        </w:rPr>
      </w:pPr>
      <w:r w:rsidRPr="00F34589">
        <w:rPr>
          <w:rFonts w:eastAsia="Calibri"/>
          <w:szCs w:val="28"/>
        </w:rPr>
        <w:t xml:space="preserve">На территории </w:t>
      </w:r>
      <w:r w:rsidR="00A209E3">
        <w:rPr>
          <w:rFonts w:eastAsia="Calibri"/>
          <w:szCs w:val="28"/>
        </w:rPr>
        <w:t>муниципального округа</w:t>
      </w:r>
      <w:r w:rsidRPr="00F34589">
        <w:rPr>
          <w:rFonts w:eastAsia="Calibri"/>
          <w:szCs w:val="28"/>
        </w:rPr>
        <w:t xml:space="preserve"> не планируется строительство, реконструкция, техническое перевооружение, вывод из эксплуатации и генерирующих объектов.</w:t>
      </w:r>
    </w:p>
    <w:p w14:paraId="08B42A59" w14:textId="77777777" w:rsidR="00890275" w:rsidRPr="0021573C" w:rsidRDefault="00890275" w:rsidP="00455A09">
      <w:pPr>
        <w:pStyle w:val="a5"/>
        <w:spacing w:line="240" w:lineRule="auto"/>
        <w:rPr>
          <w:b/>
          <w:bCs/>
        </w:rPr>
      </w:pPr>
      <w:bookmarkStart w:id="217" w:name="_Toc536140412"/>
      <w:bookmarkStart w:id="218" w:name="_Toc75916926"/>
      <w:bookmarkStart w:id="219" w:name="_Toc204744086"/>
      <w:r w:rsidRPr="0021573C">
        <w:rPr>
          <w:b/>
          <w:bCs/>
        </w:rPr>
        <w:t>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w:t>
      </w:r>
      <w:bookmarkEnd w:id="217"/>
      <w:bookmarkEnd w:id="218"/>
      <w:bookmarkEnd w:id="219"/>
    </w:p>
    <w:p w14:paraId="02C93E1A" w14:textId="787571D4" w:rsidR="00890275" w:rsidRPr="00F34589" w:rsidRDefault="00890275" w:rsidP="00455A09">
      <w:pPr>
        <w:suppressAutoHyphens/>
        <w:ind w:firstLine="709"/>
        <w:contextualSpacing/>
        <w:jc w:val="both"/>
        <w:rPr>
          <w:rFonts w:eastAsia="Calibri"/>
          <w:szCs w:val="28"/>
        </w:rPr>
      </w:pPr>
      <w:r w:rsidRPr="00F34589">
        <w:rPr>
          <w:rFonts w:eastAsia="Calibri"/>
          <w:szCs w:val="28"/>
        </w:rPr>
        <w:t xml:space="preserve">На территории </w:t>
      </w:r>
      <w:r w:rsidR="00A209E3">
        <w:rPr>
          <w:rFonts w:eastAsia="Calibri"/>
          <w:szCs w:val="28"/>
        </w:rPr>
        <w:t>муниципального округа</w:t>
      </w:r>
      <w:r w:rsidRPr="00F34589">
        <w:rPr>
          <w:rFonts w:eastAsia="Calibri"/>
          <w:szCs w:val="28"/>
        </w:rPr>
        <w:t xml:space="preserve"> не планируется строительство генерирующих объектов.</w:t>
      </w:r>
    </w:p>
    <w:p w14:paraId="7D600D89" w14:textId="77777777" w:rsidR="00890275" w:rsidRPr="0021573C" w:rsidRDefault="00890275" w:rsidP="00455A09">
      <w:pPr>
        <w:pStyle w:val="a5"/>
        <w:spacing w:line="240" w:lineRule="auto"/>
        <w:rPr>
          <w:b/>
          <w:bCs/>
        </w:rPr>
      </w:pPr>
      <w:bookmarkStart w:id="220" w:name="_Toc536140413"/>
      <w:bookmarkStart w:id="221" w:name="_Toc75916927"/>
      <w:bookmarkStart w:id="222" w:name="_Toc204744087"/>
      <w:r w:rsidRPr="0021573C">
        <w:rPr>
          <w:b/>
          <w:bCs/>
        </w:rPr>
        <w:t>13.6. Описание решений о развитии соответствующей системы водоснабжения в части, относящейся к системам теплоснабжения</w:t>
      </w:r>
      <w:bookmarkEnd w:id="220"/>
      <w:bookmarkEnd w:id="221"/>
      <w:bookmarkEnd w:id="222"/>
    </w:p>
    <w:p w14:paraId="68F43369" w14:textId="77777777" w:rsidR="00890275" w:rsidRPr="00F34589" w:rsidRDefault="00890275" w:rsidP="00455A09">
      <w:pPr>
        <w:suppressAutoHyphens/>
        <w:ind w:firstLine="709"/>
        <w:contextualSpacing/>
        <w:jc w:val="both"/>
        <w:rPr>
          <w:rFonts w:eastAsia="Calibri"/>
          <w:szCs w:val="28"/>
        </w:rPr>
      </w:pPr>
      <w:r w:rsidRPr="00F34589">
        <w:rPr>
          <w:rFonts w:eastAsia="Calibri"/>
          <w:szCs w:val="28"/>
        </w:rPr>
        <w:t>Отсутствует необходимость решений.</w:t>
      </w:r>
    </w:p>
    <w:p w14:paraId="7B65309D" w14:textId="37FA1780" w:rsidR="00890275" w:rsidRPr="0021573C" w:rsidRDefault="00890275" w:rsidP="00455A09">
      <w:pPr>
        <w:pStyle w:val="a5"/>
        <w:spacing w:line="240" w:lineRule="auto"/>
        <w:rPr>
          <w:b/>
          <w:bCs/>
        </w:rPr>
      </w:pPr>
      <w:bookmarkStart w:id="223" w:name="_Toc536140414"/>
      <w:bookmarkStart w:id="224" w:name="_Toc75916928"/>
      <w:bookmarkStart w:id="225" w:name="_Toc204744088"/>
      <w:r w:rsidRPr="0021573C">
        <w:rPr>
          <w:b/>
          <w:bCs/>
        </w:rPr>
        <w:t xml:space="preserve">13.7. Предложения по корректировке, утвержденной (разработке) схемы водоснабжения </w:t>
      </w:r>
      <w:r w:rsidR="00A209E3">
        <w:rPr>
          <w:b/>
          <w:bCs/>
        </w:rPr>
        <w:t>муниципального округа</w:t>
      </w:r>
      <w:r w:rsidRPr="0021573C">
        <w:rPr>
          <w:b/>
          <w:bCs/>
        </w:rPr>
        <w:t>,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23"/>
      <w:bookmarkEnd w:id="224"/>
      <w:bookmarkEnd w:id="225"/>
    </w:p>
    <w:p w14:paraId="7406DF55" w14:textId="77777777" w:rsidR="00890275" w:rsidRPr="00F34589" w:rsidRDefault="00890275" w:rsidP="00455A09">
      <w:pPr>
        <w:suppressAutoHyphens/>
        <w:ind w:firstLine="709"/>
        <w:contextualSpacing/>
        <w:jc w:val="both"/>
        <w:rPr>
          <w:rFonts w:eastAsia="Calibri"/>
          <w:szCs w:val="28"/>
        </w:rPr>
      </w:pPr>
      <w:bookmarkStart w:id="226" w:name="_Toc536140415"/>
      <w:bookmarkStart w:id="227" w:name="_Toc75916929"/>
      <w:r w:rsidRPr="00F34589">
        <w:rPr>
          <w:rFonts w:eastAsia="Calibri"/>
          <w:szCs w:val="28"/>
        </w:rPr>
        <w:t>Отсутствует необходимость решений.</w:t>
      </w:r>
    </w:p>
    <w:p w14:paraId="46B2BA16" w14:textId="7726E80F" w:rsidR="00890275" w:rsidRPr="0021573C" w:rsidRDefault="00890275" w:rsidP="00455A09">
      <w:pPr>
        <w:pStyle w:val="a5"/>
        <w:spacing w:line="240" w:lineRule="auto"/>
        <w:rPr>
          <w:b/>
          <w:bCs/>
        </w:rPr>
      </w:pPr>
      <w:bookmarkStart w:id="228" w:name="_Toc204744089"/>
      <w:r w:rsidRPr="0021573C">
        <w:rPr>
          <w:b/>
          <w:bCs/>
        </w:rPr>
        <w:t xml:space="preserve">Раздел 14 Индикаторы развития систем теплоснабжения </w:t>
      </w:r>
      <w:r w:rsidR="00A209E3">
        <w:rPr>
          <w:b/>
          <w:bCs/>
        </w:rPr>
        <w:t>муниципального округа</w:t>
      </w:r>
      <w:bookmarkEnd w:id="226"/>
      <w:bookmarkEnd w:id="227"/>
      <w:bookmarkEnd w:id="228"/>
    </w:p>
    <w:p w14:paraId="5199C1B9" w14:textId="0F00E452" w:rsidR="00890275" w:rsidRPr="00F34589" w:rsidRDefault="00890275" w:rsidP="00455A09">
      <w:pPr>
        <w:suppressAutoHyphens/>
        <w:ind w:firstLine="709"/>
        <w:contextualSpacing/>
        <w:jc w:val="both"/>
        <w:rPr>
          <w:rFonts w:eastAsia="Calibri"/>
          <w:szCs w:val="28"/>
        </w:rPr>
      </w:pPr>
      <w:r w:rsidRPr="00F34589">
        <w:rPr>
          <w:rFonts w:eastAsia="Calibri"/>
          <w:szCs w:val="28"/>
        </w:rPr>
        <w:lastRenderedPageBreak/>
        <w:t xml:space="preserve">Индикаторы развития систем теплоснабжения </w:t>
      </w:r>
      <w:r w:rsidR="00A209E3">
        <w:rPr>
          <w:rFonts w:eastAsia="Calibri"/>
          <w:szCs w:val="28"/>
        </w:rPr>
        <w:t>муниципального округа</w:t>
      </w:r>
      <w:r w:rsidRPr="00F34589">
        <w:rPr>
          <w:rFonts w:eastAsia="Calibri"/>
          <w:szCs w:val="28"/>
        </w:rPr>
        <w:t xml:space="preserve"> представлены в таблицах 13.1-13.4 в Обосновывающих материалах к Схеме теплоснабжения</w:t>
      </w:r>
    </w:p>
    <w:p w14:paraId="12A9A6FC" w14:textId="77777777" w:rsidR="00890275" w:rsidRPr="0021573C" w:rsidRDefault="00890275" w:rsidP="00455A09">
      <w:pPr>
        <w:pStyle w:val="a5"/>
        <w:spacing w:line="240" w:lineRule="auto"/>
        <w:rPr>
          <w:b/>
          <w:bCs/>
        </w:rPr>
      </w:pPr>
      <w:bookmarkStart w:id="229" w:name="_Toc75916930"/>
      <w:bookmarkStart w:id="230" w:name="_Toc204744090"/>
      <w:bookmarkStart w:id="231" w:name="_Toc6365143"/>
      <w:r w:rsidRPr="0021573C">
        <w:rPr>
          <w:b/>
          <w:bCs/>
        </w:rPr>
        <w:t>Раздел 15 Ценовые (тарифные) последствия</w:t>
      </w:r>
      <w:bookmarkEnd w:id="229"/>
      <w:bookmarkEnd w:id="230"/>
    </w:p>
    <w:bookmarkEnd w:id="231"/>
    <w:p w14:paraId="1177BDAF" w14:textId="77777777" w:rsidR="00890275" w:rsidRPr="00F34589" w:rsidRDefault="00890275" w:rsidP="00455A09">
      <w:pPr>
        <w:tabs>
          <w:tab w:val="left" w:pos="1843"/>
        </w:tabs>
        <w:ind w:firstLine="709"/>
        <w:jc w:val="both"/>
        <w:rPr>
          <w:rFonts w:eastAsia="Calibri"/>
          <w:szCs w:val="28"/>
          <w:lang w:eastAsia="en-US"/>
        </w:rPr>
      </w:pPr>
      <w:r w:rsidRPr="00F34589">
        <w:rPr>
          <w:rFonts w:eastAsia="Calibri"/>
          <w:szCs w:val="28"/>
          <w:lang w:eastAsia="en-US"/>
        </w:rPr>
        <w:t>Ценовые (тарифные) последствия для потребителей при реализации программ реконструкции, модернизации систем теплоснабжения представлены в таблице 14.1 в Обосновывающих материалах к Схеме теплоснабжения.</w:t>
      </w:r>
    </w:p>
    <w:p w14:paraId="0DA4EF0E" w14:textId="77777777" w:rsidR="000F22E4" w:rsidRDefault="000F22E4">
      <w:pPr>
        <w:spacing w:after="160" w:line="259" w:lineRule="auto"/>
        <w:rPr>
          <w:rFonts w:eastAsiaTheme="minorHAnsi"/>
          <w:b/>
          <w:bCs/>
          <w:szCs w:val="28"/>
          <w:lang w:eastAsia="en-US"/>
        </w:rPr>
      </w:pPr>
      <w:bookmarkStart w:id="232" w:name="_Toc204744091"/>
      <w:bookmarkStart w:id="233" w:name="_Toc168971859"/>
      <w:bookmarkEnd w:id="0"/>
      <w:bookmarkEnd w:id="1"/>
      <w:bookmarkEnd w:id="2"/>
      <w:r>
        <w:rPr>
          <w:b/>
          <w:bCs/>
        </w:rPr>
        <w:br w:type="page"/>
      </w:r>
    </w:p>
    <w:p w14:paraId="6EB0815D" w14:textId="7BECFA2B" w:rsidR="00890275" w:rsidRPr="0021573C" w:rsidRDefault="00431531" w:rsidP="00455A09">
      <w:pPr>
        <w:pStyle w:val="a5"/>
        <w:spacing w:line="240" w:lineRule="auto"/>
        <w:rPr>
          <w:b/>
          <w:bCs/>
        </w:rPr>
      </w:pPr>
      <w:r w:rsidRPr="0021573C">
        <w:rPr>
          <w:b/>
          <w:bCs/>
        </w:rPr>
        <w:lastRenderedPageBreak/>
        <w:t>Часть</w:t>
      </w:r>
      <w:r w:rsidR="00890275" w:rsidRPr="0021573C">
        <w:rPr>
          <w:b/>
          <w:bCs/>
        </w:rPr>
        <w:t xml:space="preserve"> 2. Обосновывающие материалы к схеме теплоснабжения </w:t>
      </w:r>
      <w:bookmarkEnd w:id="232"/>
      <w:r w:rsidR="00787F12">
        <w:rPr>
          <w:b/>
          <w:bCs/>
        </w:rPr>
        <w:t>Катав-Ивановского</w:t>
      </w:r>
      <w:r w:rsidR="00D01609">
        <w:rPr>
          <w:b/>
          <w:bCs/>
        </w:rPr>
        <w:t xml:space="preserve"> муниципального округа Челябинской области</w:t>
      </w:r>
    </w:p>
    <w:p w14:paraId="70C8754D" w14:textId="2EDDD200" w:rsidR="00E1044C" w:rsidRPr="0021573C" w:rsidRDefault="00431531" w:rsidP="00455A09">
      <w:pPr>
        <w:pStyle w:val="a5"/>
        <w:spacing w:line="240" w:lineRule="auto"/>
        <w:rPr>
          <w:b/>
          <w:bCs/>
        </w:rPr>
      </w:pPr>
      <w:bookmarkStart w:id="234" w:name="_Toc204744092"/>
      <w:r w:rsidRPr="0021573C">
        <w:rPr>
          <w:b/>
          <w:bCs/>
        </w:rPr>
        <w:t xml:space="preserve">Раздел </w:t>
      </w:r>
      <w:r w:rsidR="00E1044C" w:rsidRPr="0021573C">
        <w:rPr>
          <w:b/>
          <w:bCs/>
        </w:rPr>
        <w:t>1. Существующее положение в сфере производства, передачи и потребления тепловой энергии для целей теплоснабжения</w:t>
      </w:r>
      <w:bookmarkEnd w:id="233"/>
      <w:bookmarkEnd w:id="234"/>
    </w:p>
    <w:p w14:paraId="5549039B" w14:textId="1983F56F" w:rsidR="00E1044C" w:rsidRPr="0021573C" w:rsidRDefault="00431531" w:rsidP="00455A09">
      <w:pPr>
        <w:pStyle w:val="a5"/>
        <w:spacing w:line="240" w:lineRule="auto"/>
        <w:rPr>
          <w:b/>
          <w:bCs/>
        </w:rPr>
      </w:pPr>
      <w:bookmarkStart w:id="235" w:name="_Toc168971860"/>
      <w:bookmarkStart w:id="236" w:name="_Toc204744093"/>
      <w:r w:rsidRPr="0021573C">
        <w:rPr>
          <w:b/>
          <w:bCs/>
        </w:rPr>
        <w:t>Подраздел</w:t>
      </w:r>
      <w:r w:rsidR="00E1044C" w:rsidRPr="0021573C">
        <w:rPr>
          <w:b/>
          <w:bCs/>
        </w:rPr>
        <w:t xml:space="preserve"> 1 Функциональная структура теплоснабжения</w:t>
      </w:r>
      <w:bookmarkEnd w:id="235"/>
      <w:bookmarkEnd w:id="236"/>
    </w:p>
    <w:p w14:paraId="6D1C3C3B" w14:textId="294B40FC" w:rsidR="005A4FF7" w:rsidRPr="0021573C" w:rsidRDefault="005A4FF7" w:rsidP="00455A09">
      <w:pPr>
        <w:pStyle w:val="a5"/>
        <w:spacing w:line="240" w:lineRule="auto"/>
        <w:rPr>
          <w:b/>
          <w:bCs/>
        </w:rPr>
      </w:pPr>
      <w:bookmarkStart w:id="237" w:name="_Toc168971861"/>
      <w:bookmarkStart w:id="238" w:name="_Toc204744094"/>
      <w:r w:rsidRPr="0021573C">
        <w:rPr>
          <w:b/>
          <w:bCs/>
        </w:rPr>
        <w:t>1.1.1. Описание зон деятельности (эксплуатационной ответственности) теплоснабжающих и теплосетевых организаций, осуществляющих свою деятельность в границах зон деятельности единой теплоснабжающей организации</w:t>
      </w:r>
      <w:bookmarkEnd w:id="237"/>
      <w:bookmarkEnd w:id="238"/>
    </w:p>
    <w:p w14:paraId="09EFCF89" w14:textId="76C619E1" w:rsidR="003A224F" w:rsidRPr="00D01609" w:rsidRDefault="003A224F" w:rsidP="003A224F">
      <w:pPr>
        <w:pStyle w:val="a7"/>
      </w:pPr>
      <w:r w:rsidRPr="00D01609">
        <w:t xml:space="preserve">В зоны эксплуатационной ответственности теплоснабжающих и теплосетевых организаций на территории </w:t>
      </w:r>
      <w:r w:rsidR="00D0205F" w:rsidRPr="00D01609">
        <w:t>муниципального округа</w:t>
      </w:r>
      <w:r w:rsidRPr="00D01609">
        <w:t xml:space="preserve"> входит </w:t>
      </w:r>
      <w:r w:rsidR="00D0205F" w:rsidRPr="00D01609">
        <w:t>девять</w:t>
      </w:r>
      <w:r w:rsidRPr="00D01609">
        <w:t xml:space="preserve"> источников тепловой энергии.</w:t>
      </w:r>
    </w:p>
    <w:p w14:paraId="4FF96148" w14:textId="77777777" w:rsidR="003A224F" w:rsidRPr="00D01609" w:rsidRDefault="003A224F" w:rsidP="003A224F">
      <w:pPr>
        <w:pStyle w:val="a7"/>
      </w:pPr>
      <w:r w:rsidRPr="00D01609">
        <w:t>В таблице 1.1.1.1. представлен сводный перечень зон деятельности теплоснабжающей и теплосетевой организации.</w:t>
      </w:r>
    </w:p>
    <w:p w14:paraId="69734220" w14:textId="55E7A5F5" w:rsidR="000F22E4" w:rsidRDefault="000F22E4" w:rsidP="000F22E4">
      <w:pPr>
        <w:pStyle w:val="a7"/>
      </w:pPr>
      <w:bookmarkStart w:id="239" w:name="_Hlk146103718"/>
      <w:r>
        <w:t xml:space="preserve">Система теплоснабжения Катав-Ивановского городского округа представлена рядом локальных источников тепловой энергии, обеспечивающих централизованное теплоснабжение жилого фонда, объектов социальной сферы и административных зданий. Эксплуатацию источников и тепловых сетей в г. Катав-Ивановске осуществляет </w:t>
      </w:r>
      <w:r w:rsidR="00007B88">
        <w:t xml:space="preserve">МУП !»»Теплоресурс», </w:t>
      </w:r>
      <w:r>
        <w:t>МУП «Теплоэнерго», в г. Юрюзань - МУП «Коммунальные системы», а котельная микрорайона Запрудовка находится в ведении ООО «Источники тепла».</w:t>
      </w:r>
    </w:p>
    <w:p w14:paraId="05BCAFCD" w14:textId="77777777" w:rsidR="000F22E4" w:rsidRDefault="000F22E4" w:rsidP="000F22E4">
      <w:pPr>
        <w:pStyle w:val="a7"/>
      </w:pPr>
      <w:r>
        <w:t>Котельная «Центральная», расположенная по адресу: г. Катав-Ивановск, ул. Б. Сулимовых, 3б, обеспечивает теплоснабжение жилых и общественных зданий по улицам Карла Маркса, Пугачёвская, пер. Свободы, Ленина, Степана Разина, Дмитрия Тараканова, Красноармейская, Свердловская, Фигичёва и островной части города.</w:t>
      </w:r>
    </w:p>
    <w:p w14:paraId="32B10DB6" w14:textId="23AA2A9C" w:rsidR="000F22E4" w:rsidRDefault="000F22E4" w:rsidP="000F22E4">
      <w:pPr>
        <w:pStyle w:val="a7"/>
      </w:pPr>
      <w:r>
        <w:t>Котельная «Школа-интернат», г. Катав-Ивановск, ул. Красноуральская, 33, обслуживает здания, расположенные по улицам Красноуральская, Пугачёвская и Свердловская.</w:t>
      </w:r>
      <w:r w:rsidR="00007B88">
        <w:t xml:space="preserve"> (МУП «Теплоэнерго»)</w:t>
      </w:r>
    </w:p>
    <w:p w14:paraId="4D67C879" w14:textId="77777777" w:rsidR="000F22E4" w:rsidRDefault="000F22E4" w:rsidP="000F22E4">
      <w:pPr>
        <w:pStyle w:val="a7"/>
      </w:pPr>
      <w:r>
        <w:t>Котельная «Солоцкая», г. Катав-Ивановск, ул. Майская площадь, 126, снабжает теплом потребителей по улицам Красноуральская, Гагарина, Майская площадь и пер. Сосновский.</w:t>
      </w:r>
    </w:p>
    <w:p w14:paraId="21829D21" w14:textId="77777777" w:rsidR="000F22E4" w:rsidRDefault="000F22E4" w:rsidP="000F22E4">
      <w:pPr>
        <w:pStyle w:val="a7"/>
      </w:pPr>
      <w:r>
        <w:t>Котельная «ЦРБ», г. Катав-Ивановск, ул. Гагарина, 14, обеспечивает теплоснабжение центральной районной больницы и прилегающих объектов по ул. Гагарина и пер. Свалова.</w:t>
      </w:r>
    </w:p>
    <w:p w14:paraId="2AD2C64B" w14:textId="77777777" w:rsidR="000F22E4" w:rsidRDefault="000F22E4" w:rsidP="000F22E4">
      <w:pPr>
        <w:pStyle w:val="a7"/>
      </w:pPr>
      <w:r>
        <w:t>Котельная «Жилпосёлок», г. Катав-Ивановск, ул. Цементников, 15, предназначена для теплоснабжения жилого фонда по ул. Цементников.</w:t>
      </w:r>
    </w:p>
    <w:p w14:paraId="730DF3C6" w14:textId="77777777" w:rsidR="000F22E4" w:rsidRDefault="000F22E4" w:rsidP="000F22E4">
      <w:pPr>
        <w:pStyle w:val="a7"/>
      </w:pPr>
      <w:r>
        <w:t>Котельная «Спорткомплекс», г. Катав-Ивановск, ул. Б. Сулимовых, 50, обслуживает спортивный объект и здания по ул. Октябрьская.</w:t>
      </w:r>
    </w:p>
    <w:p w14:paraId="794DEC89" w14:textId="77777777" w:rsidR="000F22E4" w:rsidRDefault="000F22E4" w:rsidP="000F22E4">
      <w:pPr>
        <w:pStyle w:val="a7"/>
      </w:pPr>
      <w:r>
        <w:t>Котельная «мкр. Запрудовка», г. Катав-Ивановск, ул. Караваева, 45 (ТСО № 02, эксплуатант - ООО «Источники тепла»), обеспечивает теплоснабжение жилых домов и социальных объектов по улицам Караваева, Стройгородок, Ленинградская, Восточная и Мельникова.</w:t>
      </w:r>
    </w:p>
    <w:p w14:paraId="3D783C7B" w14:textId="77777777" w:rsidR="000F22E4" w:rsidRDefault="000F22E4" w:rsidP="000F22E4">
      <w:pPr>
        <w:pStyle w:val="a7"/>
      </w:pPr>
      <w:r>
        <w:lastRenderedPageBreak/>
        <w:t>Котельная «Лесная», п. Совхозный, 48, является основным источником теплоснабжения жилой и общественной застройки в п. Совхозный.</w:t>
      </w:r>
    </w:p>
    <w:p w14:paraId="63B9432E" w14:textId="77777777" w:rsidR="000F22E4" w:rsidRPr="00DE0A2C" w:rsidRDefault="000F22E4" w:rsidP="000F22E4">
      <w:pPr>
        <w:pStyle w:val="a7"/>
      </w:pPr>
      <w:r w:rsidRPr="00DE0A2C">
        <w:t>В городе Юрюзань действует три централизованных источника теплоснабжения, эксплуатируемых МУП «Коммунальные системы».</w:t>
      </w:r>
    </w:p>
    <w:p w14:paraId="55532D14" w14:textId="77777777" w:rsidR="000F22E4" w:rsidRPr="00DE0A2C" w:rsidRDefault="000F22E4" w:rsidP="000F22E4">
      <w:pPr>
        <w:pStyle w:val="a7"/>
      </w:pPr>
      <w:r w:rsidRPr="00DE0A2C">
        <w:t>Котельная по ул. Гагарина, 15а обеспечивает теплом потребителей по улицам Ильи Тараканова, Советская, Гагарина, Карла Маркса, Зайцева и Коммуны.</w:t>
      </w:r>
    </w:p>
    <w:p w14:paraId="72F52B49" w14:textId="77777777" w:rsidR="000F22E4" w:rsidRPr="000F22E4" w:rsidRDefault="000F22E4" w:rsidP="000F22E4">
      <w:pPr>
        <w:pStyle w:val="a7"/>
      </w:pPr>
      <w:r w:rsidRPr="000F22E4">
        <w:t>Котельная по ул. 3-го Интернационала, 105а снабжает здания по улицам 3-го Интернационала, Гончарова, Сахарова и Энергетиков.</w:t>
      </w:r>
    </w:p>
    <w:p w14:paraId="428A7340" w14:textId="77777777" w:rsidR="000F22E4" w:rsidRPr="000F22E4" w:rsidRDefault="000F22E4" w:rsidP="000F22E4">
      <w:pPr>
        <w:pStyle w:val="a7"/>
      </w:pPr>
      <w:r w:rsidRPr="000F22E4">
        <w:t>Котельная по ул. Советская, 144а обеспечивает теплоснабжение объектов по улицам Советская и Ильи Тараканова.</w:t>
      </w:r>
    </w:p>
    <w:p w14:paraId="54742F19" w14:textId="77777777" w:rsidR="000F22E4" w:rsidRPr="000F22E4" w:rsidRDefault="000F22E4" w:rsidP="000F22E4">
      <w:pPr>
        <w:pStyle w:val="a7"/>
      </w:pPr>
      <w:r w:rsidRPr="000F22E4">
        <w:t>Таким образом, зоны действия источников тепловой энергии охватывают основные жилые и социальные кварталы г. Катав-Ивановска, г. Юрюзани и п. Совхозного, обеспечивая централизованное теплоснабжение большей части населения и учреждений социальной сферы округа.</w:t>
      </w:r>
    </w:p>
    <w:p w14:paraId="7B333844" w14:textId="0BAFD18A" w:rsidR="003A224F" w:rsidRPr="000F22E4" w:rsidRDefault="003A224F" w:rsidP="003A224F">
      <w:pPr>
        <w:pStyle w:val="a7"/>
      </w:pPr>
      <w:r w:rsidRPr="000F22E4">
        <w:t>На рисунке 1.1.1.1. представлено деление функциональных структур теплоснабжения.</w:t>
      </w:r>
    </w:p>
    <w:p w14:paraId="01A206B7" w14:textId="2A18ADEA" w:rsidR="00CD5081" w:rsidRPr="000F22E4" w:rsidRDefault="00CD5081" w:rsidP="003A224F">
      <w:pPr>
        <w:pStyle w:val="a7"/>
      </w:pPr>
      <w:bookmarkStart w:id="240" w:name="_Toc137774290"/>
      <w:bookmarkStart w:id="241" w:name="_Toc168931860"/>
      <w:r w:rsidRPr="000F22E4">
        <w:t>Таблица 1.1.1.1. Деление функциональных структур теплоснабжения</w:t>
      </w:r>
      <w:bookmarkEnd w:id="240"/>
      <w:bookmarkEnd w:id="241"/>
    </w:p>
    <w:p w14:paraId="32827773" w14:textId="36F07628" w:rsidR="003A224F" w:rsidRPr="000F22E4" w:rsidRDefault="003A224F" w:rsidP="003A224F">
      <w:pPr>
        <w:pStyle w:val="a7"/>
      </w:pPr>
      <w:r w:rsidRPr="000F22E4">
        <w:t xml:space="preserve">Ценовые зоны теплоснабжения не установлены на территории </w:t>
      </w:r>
      <w:r w:rsidR="00A209E3" w:rsidRPr="000F22E4">
        <w:t>муниципального округа</w:t>
      </w:r>
      <w:r w:rsidRPr="000F22E4">
        <w:t>.</w:t>
      </w:r>
    </w:p>
    <w:p w14:paraId="5F769513" w14:textId="77777777" w:rsidR="00B0521B" w:rsidRPr="000F22E4" w:rsidRDefault="00B0521B" w:rsidP="00B0521B">
      <w:pPr>
        <w:pStyle w:val="a7"/>
      </w:pPr>
      <w:r w:rsidRPr="000F22E4">
        <w:t>В таблице 1.1.1.2 представлены зоны действия ТСО в разрезе централизованных систем теплоснабжения.</w:t>
      </w:r>
    </w:p>
    <w:p w14:paraId="6341D5D6" w14:textId="77777777" w:rsidR="00B0521B" w:rsidRPr="00D01609" w:rsidRDefault="00B0521B" w:rsidP="005B35B4">
      <w:pPr>
        <w:pStyle w:val="a9"/>
      </w:pPr>
      <w:bookmarkStart w:id="242" w:name="_Toc176254741"/>
      <w:r w:rsidRPr="000F22E4">
        <w:t>Таблица 1.1.1.2. Зоны действия ТСО в разрезе</w:t>
      </w:r>
      <w:r w:rsidRPr="00D01609">
        <w:t xml:space="preserve"> централизованных систем теплоснабжения</w:t>
      </w:r>
      <w:bookmarkEnd w:id="242"/>
    </w:p>
    <w:tbl>
      <w:tblPr>
        <w:tblW w:w="5000" w:type="pct"/>
        <w:tblLook w:val="04A0" w:firstRow="1" w:lastRow="0" w:firstColumn="1" w:lastColumn="0" w:noHBand="0" w:noVBand="1"/>
      </w:tblPr>
      <w:tblGrid>
        <w:gridCol w:w="1167"/>
        <w:gridCol w:w="6169"/>
        <w:gridCol w:w="2234"/>
      </w:tblGrid>
      <w:tr w:rsidR="00CD5081" w:rsidRPr="00CD5081" w14:paraId="34DDD006" w14:textId="77777777" w:rsidTr="00CD5081">
        <w:trPr>
          <w:trHeight w:val="750"/>
          <w:tblHeader/>
        </w:trPr>
        <w:tc>
          <w:tcPr>
            <w:tcW w:w="610" w:type="pct"/>
            <w:tcBorders>
              <w:top w:val="single" w:sz="4" w:space="0" w:color="auto"/>
              <w:left w:val="single" w:sz="4" w:space="0" w:color="auto"/>
              <w:bottom w:val="single" w:sz="4" w:space="0" w:color="auto"/>
              <w:right w:val="single" w:sz="4" w:space="0" w:color="auto"/>
            </w:tcBorders>
            <w:hideMark/>
          </w:tcPr>
          <w:p w14:paraId="31029B86" w14:textId="77777777" w:rsidR="00CD5081" w:rsidRPr="00CD5081" w:rsidRDefault="00CD5081" w:rsidP="00CD5081">
            <w:pPr>
              <w:jc w:val="center"/>
              <w:rPr>
                <w:szCs w:val="28"/>
              </w:rPr>
            </w:pPr>
            <w:bookmarkStart w:id="243" w:name="_Toc168971862"/>
            <w:bookmarkStart w:id="244" w:name="_Toc204744095"/>
            <w:r w:rsidRPr="00CD5081">
              <w:rPr>
                <w:szCs w:val="28"/>
              </w:rPr>
              <w:t>Номер ТСО</w:t>
            </w:r>
          </w:p>
        </w:tc>
        <w:tc>
          <w:tcPr>
            <w:tcW w:w="3223" w:type="pct"/>
            <w:tcBorders>
              <w:top w:val="single" w:sz="4" w:space="0" w:color="auto"/>
              <w:left w:val="nil"/>
              <w:bottom w:val="single" w:sz="4" w:space="0" w:color="auto"/>
              <w:right w:val="single" w:sz="4" w:space="0" w:color="auto"/>
            </w:tcBorders>
            <w:hideMark/>
          </w:tcPr>
          <w:p w14:paraId="4C152877" w14:textId="77777777" w:rsidR="00CD5081" w:rsidRPr="00CD5081" w:rsidRDefault="00CD5081" w:rsidP="00CD5081">
            <w:pPr>
              <w:jc w:val="center"/>
              <w:rPr>
                <w:szCs w:val="28"/>
              </w:rPr>
            </w:pPr>
            <w:r w:rsidRPr="00CD5081">
              <w:rPr>
                <w:szCs w:val="28"/>
              </w:rPr>
              <w:t>Наименование и адрес источника тепловой энергии</w:t>
            </w:r>
          </w:p>
        </w:tc>
        <w:tc>
          <w:tcPr>
            <w:tcW w:w="1167" w:type="pct"/>
            <w:tcBorders>
              <w:top w:val="single" w:sz="4" w:space="0" w:color="auto"/>
              <w:left w:val="nil"/>
              <w:bottom w:val="single" w:sz="4" w:space="0" w:color="auto"/>
              <w:right w:val="single" w:sz="4" w:space="0" w:color="auto"/>
            </w:tcBorders>
            <w:hideMark/>
          </w:tcPr>
          <w:p w14:paraId="62BE2D54" w14:textId="77777777" w:rsidR="00CD5081" w:rsidRPr="00CD5081" w:rsidRDefault="00CD5081" w:rsidP="00CD5081">
            <w:pPr>
              <w:jc w:val="center"/>
              <w:rPr>
                <w:szCs w:val="28"/>
              </w:rPr>
            </w:pPr>
            <w:r w:rsidRPr="00CD5081">
              <w:rPr>
                <w:szCs w:val="28"/>
              </w:rPr>
              <w:t>Кадастровый участок</w:t>
            </w:r>
          </w:p>
        </w:tc>
      </w:tr>
      <w:tr w:rsidR="00CD5081" w:rsidRPr="00CD5081" w14:paraId="34342EE8" w14:textId="77777777" w:rsidTr="00007CC1">
        <w:trPr>
          <w:trHeight w:val="20"/>
        </w:trPr>
        <w:tc>
          <w:tcPr>
            <w:tcW w:w="610" w:type="pct"/>
            <w:vMerge w:val="restart"/>
            <w:tcBorders>
              <w:top w:val="nil"/>
              <w:left w:val="single" w:sz="4" w:space="0" w:color="auto"/>
              <w:bottom w:val="single" w:sz="4" w:space="0" w:color="auto"/>
              <w:right w:val="single" w:sz="4" w:space="0" w:color="auto"/>
            </w:tcBorders>
            <w:hideMark/>
          </w:tcPr>
          <w:p w14:paraId="3C824E39" w14:textId="77777777" w:rsidR="00CD5081" w:rsidRPr="00CD5081" w:rsidRDefault="00CD5081" w:rsidP="00CD5081">
            <w:pPr>
              <w:rPr>
                <w:color w:val="000000"/>
                <w:szCs w:val="28"/>
              </w:rPr>
            </w:pPr>
            <w:r w:rsidRPr="00CD5081">
              <w:rPr>
                <w:color w:val="000000"/>
                <w:szCs w:val="28"/>
              </w:rPr>
              <w:t>01</w:t>
            </w:r>
          </w:p>
        </w:tc>
        <w:tc>
          <w:tcPr>
            <w:tcW w:w="3223" w:type="pct"/>
            <w:vMerge w:val="restart"/>
            <w:tcBorders>
              <w:top w:val="nil"/>
              <w:left w:val="single" w:sz="4" w:space="0" w:color="auto"/>
              <w:bottom w:val="single" w:sz="4" w:space="0" w:color="auto"/>
              <w:right w:val="single" w:sz="4" w:space="0" w:color="auto"/>
            </w:tcBorders>
            <w:hideMark/>
          </w:tcPr>
          <w:p w14:paraId="6DFFA497" w14:textId="77777777" w:rsidR="00CD5081" w:rsidRPr="00CD5081" w:rsidRDefault="00CD5081" w:rsidP="00CD5081">
            <w:pPr>
              <w:rPr>
                <w:color w:val="000000"/>
                <w:szCs w:val="28"/>
              </w:rPr>
            </w:pPr>
            <w:r w:rsidRPr="00CD5081">
              <w:rPr>
                <w:color w:val="000000"/>
                <w:szCs w:val="28"/>
              </w:rPr>
              <w:t>Котельная "Центральная", г. Катав-Ивановск, ул. Б. Сулимовых, 3б</w:t>
            </w:r>
          </w:p>
        </w:tc>
        <w:tc>
          <w:tcPr>
            <w:tcW w:w="1167" w:type="pct"/>
            <w:tcBorders>
              <w:top w:val="nil"/>
              <w:left w:val="nil"/>
              <w:bottom w:val="single" w:sz="4" w:space="0" w:color="auto"/>
              <w:right w:val="single" w:sz="4" w:space="0" w:color="auto"/>
            </w:tcBorders>
            <w:hideMark/>
          </w:tcPr>
          <w:p w14:paraId="035A246D" w14:textId="77777777" w:rsidR="00CD5081" w:rsidRPr="00CD5081" w:rsidRDefault="00CD5081" w:rsidP="00007CC1">
            <w:pPr>
              <w:rPr>
                <w:szCs w:val="28"/>
              </w:rPr>
            </w:pPr>
            <w:r w:rsidRPr="00CD5081">
              <w:rPr>
                <w:szCs w:val="28"/>
              </w:rPr>
              <w:t>74:10:0418002</w:t>
            </w:r>
          </w:p>
        </w:tc>
      </w:tr>
      <w:tr w:rsidR="00CD5081" w:rsidRPr="00CD5081" w14:paraId="53FAEA08"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50F854CB"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61D9D9C5"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D84353A" w14:textId="77777777" w:rsidR="00CD5081" w:rsidRPr="00CD5081" w:rsidRDefault="00CD5081" w:rsidP="00007CC1">
            <w:pPr>
              <w:rPr>
                <w:szCs w:val="28"/>
              </w:rPr>
            </w:pPr>
            <w:r w:rsidRPr="00CD5081">
              <w:rPr>
                <w:szCs w:val="28"/>
              </w:rPr>
              <w:t>74:10:0422003</w:t>
            </w:r>
          </w:p>
        </w:tc>
      </w:tr>
      <w:tr w:rsidR="00CD5081" w:rsidRPr="00CD5081" w14:paraId="4D9E0976"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5BF10767"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48B5D3BB"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02889A8F" w14:textId="77777777" w:rsidR="00CD5081" w:rsidRPr="00CD5081" w:rsidRDefault="00CD5081" w:rsidP="00007CC1">
            <w:pPr>
              <w:rPr>
                <w:szCs w:val="28"/>
              </w:rPr>
            </w:pPr>
            <w:r w:rsidRPr="00CD5081">
              <w:rPr>
                <w:szCs w:val="28"/>
              </w:rPr>
              <w:t>74:10:0422004</w:t>
            </w:r>
          </w:p>
        </w:tc>
      </w:tr>
      <w:tr w:rsidR="00CD5081" w:rsidRPr="00CD5081" w14:paraId="41341E0B"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42DDBF79"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50075A00"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4514920F" w14:textId="77777777" w:rsidR="00CD5081" w:rsidRPr="00CD5081" w:rsidRDefault="00CD5081" w:rsidP="00007CC1">
            <w:pPr>
              <w:rPr>
                <w:szCs w:val="28"/>
              </w:rPr>
            </w:pPr>
            <w:r w:rsidRPr="00CD5081">
              <w:rPr>
                <w:szCs w:val="28"/>
              </w:rPr>
              <w:t>74:10:0422005</w:t>
            </w:r>
          </w:p>
        </w:tc>
      </w:tr>
      <w:tr w:rsidR="00CD5081" w:rsidRPr="00CD5081" w14:paraId="045D0049"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0771689C"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24C6EFA2"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EE3CDD9" w14:textId="77777777" w:rsidR="00CD5081" w:rsidRPr="00CD5081" w:rsidRDefault="00CD5081" w:rsidP="00007CC1">
            <w:pPr>
              <w:rPr>
                <w:szCs w:val="28"/>
              </w:rPr>
            </w:pPr>
            <w:r w:rsidRPr="00CD5081">
              <w:rPr>
                <w:szCs w:val="28"/>
              </w:rPr>
              <w:t>74:10:0422006</w:t>
            </w:r>
          </w:p>
        </w:tc>
      </w:tr>
      <w:tr w:rsidR="00CD5081" w:rsidRPr="00CD5081" w14:paraId="023AE052"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7EE0AD22"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0C5EEF89"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311809C0" w14:textId="77777777" w:rsidR="00CD5081" w:rsidRPr="00CD5081" w:rsidRDefault="00CD5081" w:rsidP="00007CC1">
            <w:pPr>
              <w:rPr>
                <w:szCs w:val="28"/>
              </w:rPr>
            </w:pPr>
            <w:r w:rsidRPr="00CD5081">
              <w:rPr>
                <w:szCs w:val="28"/>
              </w:rPr>
              <w:t>74:10:0422007</w:t>
            </w:r>
          </w:p>
        </w:tc>
      </w:tr>
      <w:tr w:rsidR="00CD5081" w:rsidRPr="00CD5081" w14:paraId="3464333E"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27BC6DE7"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02D0EEAC"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2460E5FF" w14:textId="77777777" w:rsidR="00CD5081" w:rsidRPr="00CD5081" w:rsidRDefault="00CD5081" w:rsidP="00007CC1">
            <w:pPr>
              <w:rPr>
                <w:szCs w:val="28"/>
              </w:rPr>
            </w:pPr>
            <w:r w:rsidRPr="00CD5081">
              <w:rPr>
                <w:szCs w:val="28"/>
              </w:rPr>
              <w:t>74:10:0422008</w:t>
            </w:r>
          </w:p>
        </w:tc>
      </w:tr>
      <w:tr w:rsidR="00CD5081" w:rsidRPr="00CD5081" w14:paraId="21EA4672"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030EA692"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6418E8BB"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2AA548E5" w14:textId="77777777" w:rsidR="00CD5081" w:rsidRPr="00CD5081" w:rsidRDefault="00CD5081" w:rsidP="00007CC1">
            <w:pPr>
              <w:rPr>
                <w:szCs w:val="28"/>
              </w:rPr>
            </w:pPr>
            <w:r w:rsidRPr="00CD5081">
              <w:rPr>
                <w:szCs w:val="28"/>
              </w:rPr>
              <w:t>74:10:0422009</w:t>
            </w:r>
          </w:p>
        </w:tc>
      </w:tr>
      <w:tr w:rsidR="00CD5081" w:rsidRPr="00CD5081" w14:paraId="637CFA3C"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339D414E"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32DF2886"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362278B1" w14:textId="77777777" w:rsidR="00CD5081" w:rsidRPr="00CD5081" w:rsidRDefault="00CD5081" w:rsidP="00007CC1">
            <w:pPr>
              <w:rPr>
                <w:szCs w:val="28"/>
              </w:rPr>
            </w:pPr>
            <w:r w:rsidRPr="00CD5081">
              <w:rPr>
                <w:szCs w:val="28"/>
              </w:rPr>
              <w:t>74:10:0423002</w:t>
            </w:r>
          </w:p>
        </w:tc>
      </w:tr>
      <w:tr w:rsidR="00CD5081" w:rsidRPr="00CD5081" w14:paraId="5148EE6B"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4C98CB21"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1CB58A15"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B7EF9FA" w14:textId="77777777" w:rsidR="00CD5081" w:rsidRPr="00CD5081" w:rsidRDefault="00CD5081" w:rsidP="00007CC1">
            <w:pPr>
              <w:rPr>
                <w:szCs w:val="28"/>
              </w:rPr>
            </w:pPr>
            <w:r w:rsidRPr="00CD5081">
              <w:rPr>
                <w:szCs w:val="28"/>
              </w:rPr>
              <w:t>74:10:0422010</w:t>
            </w:r>
          </w:p>
        </w:tc>
      </w:tr>
      <w:tr w:rsidR="00CD5081" w:rsidRPr="00CD5081" w14:paraId="3F00656C" w14:textId="77777777" w:rsidTr="00007CC1">
        <w:trPr>
          <w:trHeight w:val="20"/>
        </w:trPr>
        <w:tc>
          <w:tcPr>
            <w:tcW w:w="610" w:type="pct"/>
            <w:tcBorders>
              <w:top w:val="nil"/>
              <w:left w:val="single" w:sz="4" w:space="0" w:color="auto"/>
              <w:bottom w:val="single" w:sz="4" w:space="0" w:color="auto"/>
              <w:right w:val="single" w:sz="4" w:space="0" w:color="auto"/>
            </w:tcBorders>
            <w:hideMark/>
          </w:tcPr>
          <w:p w14:paraId="75EF6FC9" w14:textId="77777777" w:rsidR="00CD5081" w:rsidRPr="00CD5081" w:rsidRDefault="00CD5081" w:rsidP="00CD5081">
            <w:pPr>
              <w:rPr>
                <w:color w:val="000000"/>
                <w:szCs w:val="28"/>
              </w:rPr>
            </w:pPr>
            <w:r w:rsidRPr="00CD5081">
              <w:rPr>
                <w:color w:val="000000"/>
                <w:szCs w:val="28"/>
              </w:rPr>
              <w:t>01</w:t>
            </w:r>
          </w:p>
        </w:tc>
        <w:tc>
          <w:tcPr>
            <w:tcW w:w="3223" w:type="pct"/>
            <w:tcBorders>
              <w:top w:val="nil"/>
              <w:left w:val="nil"/>
              <w:bottom w:val="single" w:sz="4" w:space="0" w:color="auto"/>
              <w:right w:val="single" w:sz="4" w:space="0" w:color="auto"/>
            </w:tcBorders>
            <w:hideMark/>
          </w:tcPr>
          <w:p w14:paraId="7DA067F4" w14:textId="77777777" w:rsidR="00CD5081" w:rsidRPr="00CD5081" w:rsidRDefault="00CD5081" w:rsidP="00CD5081">
            <w:pPr>
              <w:rPr>
                <w:color w:val="000000"/>
                <w:szCs w:val="28"/>
              </w:rPr>
            </w:pPr>
            <w:r w:rsidRPr="00CD5081">
              <w:rPr>
                <w:color w:val="000000"/>
                <w:szCs w:val="28"/>
              </w:rPr>
              <w:t>Котельная "Школа-Интернат", г. Катав-Ивановск, ул. Красноуральская, 33</w:t>
            </w:r>
          </w:p>
        </w:tc>
        <w:tc>
          <w:tcPr>
            <w:tcW w:w="1167" w:type="pct"/>
            <w:tcBorders>
              <w:top w:val="nil"/>
              <w:left w:val="nil"/>
              <w:bottom w:val="single" w:sz="4" w:space="0" w:color="auto"/>
              <w:right w:val="single" w:sz="4" w:space="0" w:color="auto"/>
            </w:tcBorders>
            <w:hideMark/>
          </w:tcPr>
          <w:p w14:paraId="0DC0F840" w14:textId="77777777" w:rsidR="00CD5081" w:rsidRPr="00CD5081" w:rsidRDefault="00CD5081" w:rsidP="00007CC1">
            <w:pPr>
              <w:rPr>
                <w:szCs w:val="28"/>
              </w:rPr>
            </w:pPr>
            <w:r w:rsidRPr="00CD5081">
              <w:rPr>
                <w:szCs w:val="28"/>
              </w:rPr>
              <w:t>74:10:0422011</w:t>
            </w:r>
          </w:p>
        </w:tc>
      </w:tr>
      <w:tr w:rsidR="00CD5081" w:rsidRPr="00CD5081" w14:paraId="4A3C07D5" w14:textId="77777777" w:rsidTr="00007CC1">
        <w:trPr>
          <w:trHeight w:val="20"/>
        </w:trPr>
        <w:tc>
          <w:tcPr>
            <w:tcW w:w="610" w:type="pct"/>
            <w:vMerge w:val="restart"/>
            <w:tcBorders>
              <w:top w:val="nil"/>
              <w:left w:val="single" w:sz="4" w:space="0" w:color="auto"/>
              <w:bottom w:val="single" w:sz="4" w:space="0" w:color="auto"/>
              <w:right w:val="single" w:sz="4" w:space="0" w:color="auto"/>
            </w:tcBorders>
            <w:hideMark/>
          </w:tcPr>
          <w:p w14:paraId="0D3FC697" w14:textId="77777777" w:rsidR="00CD5081" w:rsidRPr="00CD5081" w:rsidRDefault="00CD5081" w:rsidP="00CD5081">
            <w:pPr>
              <w:rPr>
                <w:color w:val="000000"/>
                <w:szCs w:val="28"/>
              </w:rPr>
            </w:pPr>
            <w:r w:rsidRPr="00CD5081">
              <w:rPr>
                <w:color w:val="000000"/>
                <w:szCs w:val="28"/>
              </w:rPr>
              <w:t>01</w:t>
            </w:r>
          </w:p>
        </w:tc>
        <w:tc>
          <w:tcPr>
            <w:tcW w:w="3223" w:type="pct"/>
            <w:vMerge w:val="restart"/>
            <w:tcBorders>
              <w:top w:val="nil"/>
              <w:left w:val="single" w:sz="4" w:space="0" w:color="auto"/>
              <w:bottom w:val="single" w:sz="4" w:space="0" w:color="auto"/>
              <w:right w:val="single" w:sz="4" w:space="0" w:color="auto"/>
            </w:tcBorders>
            <w:hideMark/>
          </w:tcPr>
          <w:p w14:paraId="62B246FA" w14:textId="77777777" w:rsidR="00CD5081" w:rsidRPr="00CD5081" w:rsidRDefault="00CD5081" w:rsidP="00CD5081">
            <w:pPr>
              <w:rPr>
                <w:color w:val="000000"/>
                <w:szCs w:val="28"/>
              </w:rPr>
            </w:pPr>
            <w:r w:rsidRPr="00CD5081">
              <w:rPr>
                <w:color w:val="000000"/>
                <w:szCs w:val="28"/>
              </w:rPr>
              <w:t>Котельная "Солоцкая", г. Катав-Ивановск, ул. Майская площадь, 126</w:t>
            </w:r>
          </w:p>
        </w:tc>
        <w:tc>
          <w:tcPr>
            <w:tcW w:w="1167" w:type="pct"/>
            <w:tcBorders>
              <w:top w:val="nil"/>
              <w:left w:val="nil"/>
              <w:bottom w:val="single" w:sz="4" w:space="0" w:color="auto"/>
              <w:right w:val="single" w:sz="4" w:space="0" w:color="auto"/>
            </w:tcBorders>
            <w:hideMark/>
          </w:tcPr>
          <w:p w14:paraId="6C59C088" w14:textId="77777777" w:rsidR="00CD5081" w:rsidRPr="00CD5081" w:rsidRDefault="00CD5081" w:rsidP="00007CC1">
            <w:pPr>
              <w:rPr>
                <w:szCs w:val="28"/>
              </w:rPr>
            </w:pPr>
            <w:r w:rsidRPr="00CD5081">
              <w:rPr>
                <w:szCs w:val="28"/>
              </w:rPr>
              <w:t>74:10:0423026</w:t>
            </w:r>
          </w:p>
        </w:tc>
      </w:tr>
      <w:tr w:rsidR="00CD5081" w:rsidRPr="00CD5081" w14:paraId="29A22C25"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7C055BE7"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74A3B1D6"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46EA67F0" w14:textId="77777777" w:rsidR="00CD5081" w:rsidRPr="00CD5081" w:rsidRDefault="00CD5081" w:rsidP="00007CC1">
            <w:pPr>
              <w:rPr>
                <w:szCs w:val="28"/>
              </w:rPr>
            </w:pPr>
            <w:r w:rsidRPr="00CD5081">
              <w:rPr>
                <w:szCs w:val="28"/>
              </w:rPr>
              <w:t>74:10:0423025</w:t>
            </w:r>
          </w:p>
        </w:tc>
      </w:tr>
      <w:tr w:rsidR="00CD5081" w:rsidRPr="00CD5081" w14:paraId="131BC730"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4D8445A2"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6670288C"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7D074BF" w14:textId="77777777" w:rsidR="00CD5081" w:rsidRPr="00CD5081" w:rsidRDefault="00CD5081" w:rsidP="00007CC1">
            <w:pPr>
              <w:rPr>
                <w:szCs w:val="28"/>
              </w:rPr>
            </w:pPr>
            <w:r w:rsidRPr="00CD5081">
              <w:rPr>
                <w:szCs w:val="28"/>
              </w:rPr>
              <w:t>74:10:0423029</w:t>
            </w:r>
          </w:p>
        </w:tc>
      </w:tr>
      <w:tr w:rsidR="00CD5081" w:rsidRPr="00CD5081" w14:paraId="0D856FE5" w14:textId="77777777" w:rsidTr="00007CC1">
        <w:trPr>
          <w:trHeight w:val="20"/>
        </w:trPr>
        <w:tc>
          <w:tcPr>
            <w:tcW w:w="610" w:type="pct"/>
            <w:tcBorders>
              <w:top w:val="nil"/>
              <w:left w:val="single" w:sz="4" w:space="0" w:color="auto"/>
              <w:bottom w:val="single" w:sz="4" w:space="0" w:color="auto"/>
              <w:right w:val="single" w:sz="4" w:space="0" w:color="auto"/>
            </w:tcBorders>
            <w:hideMark/>
          </w:tcPr>
          <w:p w14:paraId="2BB54365" w14:textId="77777777" w:rsidR="00CD5081" w:rsidRPr="00CD5081" w:rsidRDefault="00CD5081" w:rsidP="00CD5081">
            <w:pPr>
              <w:rPr>
                <w:color w:val="000000"/>
                <w:szCs w:val="28"/>
              </w:rPr>
            </w:pPr>
            <w:r w:rsidRPr="00CD5081">
              <w:rPr>
                <w:color w:val="000000"/>
                <w:szCs w:val="28"/>
              </w:rPr>
              <w:t>01</w:t>
            </w:r>
          </w:p>
        </w:tc>
        <w:tc>
          <w:tcPr>
            <w:tcW w:w="3223" w:type="pct"/>
            <w:tcBorders>
              <w:top w:val="nil"/>
              <w:left w:val="nil"/>
              <w:bottom w:val="single" w:sz="4" w:space="0" w:color="auto"/>
              <w:right w:val="single" w:sz="4" w:space="0" w:color="auto"/>
            </w:tcBorders>
            <w:hideMark/>
          </w:tcPr>
          <w:p w14:paraId="63E7540E" w14:textId="77777777" w:rsidR="00CD5081" w:rsidRPr="00CD5081" w:rsidRDefault="00CD5081" w:rsidP="00CD5081">
            <w:pPr>
              <w:rPr>
                <w:color w:val="000000"/>
                <w:szCs w:val="28"/>
              </w:rPr>
            </w:pPr>
            <w:r w:rsidRPr="00CD5081">
              <w:rPr>
                <w:color w:val="000000"/>
                <w:szCs w:val="28"/>
              </w:rPr>
              <w:t>Котельная "ЦРБ", г. Катав-Ивановск, ул. Гагарина, 14</w:t>
            </w:r>
          </w:p>
        </w:tc>
        <w:tc>
          <w:tcPr>
            <w:tcW w:w="1167" w:type="pct"/>
            <w:tcBorders>
              <w:top w:val="nil"/>
              <w:left w:val="nil"/>
              <w:bottom w:val="single" w:sz="4" w:space="0" w:color="auto"/>
              <w:right w:val="single" w:sz="4" w:space="0" w:color="auto"/>
            </w:tcBorders>
            <w:hideMark/>
          </w:tcPr>
          <w:p w14:paraId="3C90792C" w14:textId="77777777" w:rsidR="00CD5081" w:rsidRPr="00CD5081" w:rsidRDefault="00CD5081" w:rsidP="00007CC1">
            <w:pPr>
              <w:rPr>
                <w:szCs w:val="28"/>
              </w:rPr>
            </w:pPr>
            <w:r w:rsidRPr="00CD5081">
              <w:rPr>
                <w:szCs w:val="28"/>
              </w:rPr>
              <w:t>74:10:0423031</w:t>
            </w:r>
          </w:p>
        </w:tc>
      </w:tr>
      <w:tr w:rsidR="00CD5081" w:rsidRPr="00CD5081" w14:paraId="0481F19D" w14:textId="77777777" w:rsidTr="00007CC1">
        <w:trPr>
          <w:trHeight w:val="20"/>
        </w:trPr>
        <w:tc>
          <w:tcPr>
            <w:tcW w:w="610" w:type="pct"/>
            <w:tcBorders>
              <w:top w:val="nil"/>
              <w:left w:val="single" w:sz="4" w:space="0" w:color="auto"/>
              <w:bottom w:val="single" w:sz="4" w:space="0" w:color="auto"/>
              <w:right w:val="single" w:sz="4" w:space="0" w:color="auto"/>
            </w:tcBorders>
            <w:hideMark/>
          </w:tcPr>
          <w:p w14:paraId="53224EAD" w14:textId="77777777" w:rsidR="00CD5081" w:rsidRPr="00CD5081" w:rsidRDefault="00CD5081" w:rsidP="00CD5081">
            <w:pPr>
              <w:rPr>
                <w:color w:val="000000"/>
                <w:szCs w:val="28"/>
              </w:rPr>
            </w:pPr>
            <w:r w:rsidRPr="00CD5081">
              <w:rPr>
                <w:color w:val="000000"/>
                <w:szCs w:val="28"/>
              </w:rPr>
              <w:t>01</w:t>
            </w:r>
          </w:p>
        </w:tc>
        <w:tc>
          <w:tcPr>
            <w:tcW w:w="3223" w:type="pct"/>
            <w:tcBorders>
              <w:top w:val="nil"/>
              <w:left w:val="nil"/>
              <w:bottom w:val="single" w:sz="4" w:space="0" w:color="auto"/>
              <w:right w:val="single" w:sz="4" w:space="0" w:color="auto"/>
            </w:tcBorders>
            <w:hideMark/>
          </w:tcPr>
          <w:p w14:paraId="66311C4F" w14:textId="77777777" w:rsidR="00CD5081" w:rsidRPr="00CD5081" w:rsidRDefault="00CD5081" w:rsidP="00CD5081">
            <w:pPr>
              <w:rPr>
                <w:color w:val="000000"/>
                <w:szCs w:val="28"/>
              </w:rPr>
            </w:pPr>
            <w:r w:rsidRPr="00CD5081">
              <w:rPr>
                <w:color w:val="000000"/>
                <w:szCs w:val="28"/>
              </w:rPr>
              <w:t xml:space="preserve">Котельная "Жилпоселок", г. Катав-Ивановск, ул. </w:t>
            </w:r>
            <w:r w:rsidRPr="00CD5081">
              <w:rPr>
                <w:color w:val="000000"/>
                <w:szCs w:val="28"/>
              </w:rPr>
              <w:lastRenderedPageBreak/>
              <w:t>Цементников, 15</w:t>
            </w:r>
          </w:p>
        </w:tc>
        <w:tc>
          <w:tcPr>
            <w:tcW w:w="1167" w:type="pct"/>
            <w:tcBorders>
              <w:top w:val="nil"/>
              <w:left w:val="nil"/>
              <w:bottom w:val="single" w:sz="4" w:space="0" w:color="auto"/>
              <w:right w:val="single" w:sz="4" w:space="0" w:color="auto"/>
            </w:tcBorders>
            <w:hideMark/>
          </w:tcPr>
          <w:p w14:paraId="0517FE43" w14:textId="77777777" w:rsidR="00CD5081" w:rsidRPr="00CD5081" w:rsidRDefault="00CD5081" w:rsidP="00007CC1">
            <w:pPr>
              <w:rPr>
                <w:szCs w:val="28"/>
              </w:rPr>
            </w:pPr>
            <w:r w:rsidRPr="00CD5081">
              <w:rPr>
                <w:szCs w:val="28"/>
              </w:rPr>
              <w:lastRenderedPageBreak/>
              <w:t>74:10:0202002</w:t>
            </w:r>
          </w:p>
        </w:tc>
      </w:tr>
      <w:tr w:rsidR="00CD5081" w:rsidRPr="00CD5081" w14:paraId="4DF614A9" w14:textId="77777777" w:rsidTr="00007CC1">
        <w:trPr>
          <w:trHeight w:val="20"/>
        </w:trPr>
        <w:tc>
          <w:tcPr>
            <w:tcW w:w="610" w:type="pct"/>
            <w:tcBorders>
              <w:top w:val="nil"/>
              <w:left w:val="single" w:sz="4" w:space="0" w:color="auto"/>
              <w:bottom w:val="single" w:sz="4" w:space="0" w:color="auto"/>
              <w:right w:val="single" w:sz="4" w:space="0" w:color="auto"/>
            </w:tcBorders>
            <w:hideMark/>
          </w:tcPr>
          <w:p w14:paraId="081EBA07" w14:textId="77777777" w:rsidR="00CD5081" w:rsidRPr="00CD5081" w:rsidRDefault="00CD5081" w:rsidP="00CD5081">
            <w:pPr>
              <w:rPr>
                <w:color w:val="000000"/>
                <w:szCs w:val="28"/>
              </w:rPr>
            </w:pPr>
            <w:r w:rsidRPr="00CD5081">
              <w:rPr>
                <w:color w:val="000000"/>
                <w:szCs w:val="28"/>
              </w:rPr>
              <w:lastRenderedPageBreak/>
              <w:t>01</w:t>
            </w:r>
          </w:p>
        </w:tc>
        <w:tc>
          <w:tcPr>
            <w:tcW w:w="3223" w:type="pct"/>
            <w:tcBorders>
              <w:top w:val="nil"/>
              <w:left w:val="nil"/>
              <w:bottom w:val="single" w:sz="4" w:space="0" w:color="auto"/>
              <w:right w:val="single" w:sz="4" w:space="0" w:color="auto"/>
            </w:tcBorders>
            <w:hideMark/>
          </w:tcPr>
          <w:p w14:paraId="1DD3558B" w14:textId="7CD9A1D3" w:rsidR="00CD5081" w:rsidRPr="00CD5081" w:rsidRDefault="00CD5081" w:rsidP="00CD5081">
            <w:pPr>
              <w:rPr>
                <w:color w:val="000000"/>
                <w:szCs w:val="28"/>
              </w:rPr>
            </w:pPr>
            <w:r w:rsidRPr="00CD5081">
              <w:rPr>
                <w:color w:val="000000"/>
                <w:szCs w:val="28"/>
              </w:rPr>
              <w:t>Котельная "</w:t>
            </w:r>
            <w:r w:rsidR="003069B2">
              <w:rPr>
                <w:color w:val="000000"/>
                <w:szCs w:val="28"/>
              </w:rPr>
              <w:t>Спорткомплекс</w:t>
            </w:r>
            <w:r w:rsidRPr="00CD5081">
              <w:rPr>
                <w:color w:val="000000"/>
                <w:szCs w:val="28"/>
              </w:rPr>
              <w:t>", г. Катав-Ивановск, ул. Б. Сулимовых, 50</w:t>
            </w:r>
          </w:p>
        </w:tc>
        <w:tc>
          <w:tcPr>
            <w:tcW w:w="1167" w:type="pct"/>
            <w:tcBorders>
              <w:top w:val="nil"/>
              <w:left w:val="nil"/>
              <w:bottom w:val="single" w:sz="4" w:space="0" w:color="auto"/>
              <w:right w:val="single" w:sz="4" w:space="0" w:color="auto"/>
            </w:tcBorders>
            <w:hideMark/>
          </w:tcPr>
          <w:p w14:paraId="4F857569" w14:textId="77777777" w:rsidR="00CD5081" w:rsidRPr="00CD5081" w:rsidRDefault="00CD5081" w:rsidP="00007CC1">
            <w:pPr>
              <w:rPr>
                <w:szCs w:val="28"/>
              </w:rPr>
            </w:pPr>
            <w:r w:rsidRPr="00CD5081">
              <w:rPr>
                <w:szCs w:val="28"/>
              </w:rPr>
              <w:t>74:10:0423001</w:t>
            </w:r>
          </w:p>
        </w:tc>
      </w:tr>
      <w:tr w:rsidR="00CD5081" w:rsidRPr="00CD5081" w14:paraId="798821CE" w14:textId="77777777" w:rsidTr="00007CC1">
        <w:trPr>
          <w:trHeight w:val="20"/>
        </w:trPr>
        <w:tc>
          <w:tcPr>
            <w:tcW w:w="610" w:type="pct"/>
            <w:vMerge w:val="restart"/>
            <w:tcBorders>
              <w:top w:val="nil"/>
              <w:left w:val="single" w:sz="4" w:space="0" w:color="auto"/>
              <w:bottom w:val="single" w:sz="4" w:space="0" w:color="auto"/>
              <w:right w:val="single" w:sz="4" w:space="0" w:color="auto"/>
            </w:tcBorders>
            <w:hideMark/>
          </w:tcPr>
          <w:p w14:paraId="7483773A" w14:textId="77777777" w:rsidR="00CD5081" w:rsidRPr="00CD5081" w:rsidRDefault="00CD5081" w:rsidP="00CD5081">
            <w:pPr>
              <w:rPr>
                <w:color w:val="000000"/>
                <w:szCs w:val="28"/>
              </w:rPr>
            </w:pPr>
            <w:r w:rsidRPr="00CD5081">
              <w:rPr>
                <w:color w:val="000000"/>
                <w:szCs w:val="28"/>
              </w:rPr>
              <w:t>02</w:t>
            </w:r>
          </w:p>
        </w:tc>
        <w:tc>
          <w:tcPr>
            <w:tcW w:w="3223" w:type="pct"/>
            <w:vMerge w:val="restart"/>
            <w:tcBorders>
              <w:top w:val="nil"/>
              <w:left w:val="single" w:sz="4" w:space="0" w:color="auto"/>
              <w:bottom w:val="single" w:sz="4" w:space="0" w:color="auto"/>
              <w:right w:val="single" w:sz="4" w:space="0" w:color="auto"/>
            </w:tcBorders>
            <w:hideMark/>
          </w:tcPr>
          <w:p w14:paraId="7281D21F" w14:textId="77777777" w:rsidR="00CD5081" w:rsidRPr="00CD5081" w:rsidRDefault="00CD5081" w:rsidP="00CD5081">
            <w:pPr>
              <w:rPr>
                <w:color w:val="000000"/>
                <w:szCs w:val="28"/>
              </w:rPr>
            </w:pPr>
            <w:r w:rsidRPr="00CD5081">
              <w:rPr>
                <w:color w:val="000000"/>
                <w:szCs w:val="28"/>
              </w:rPr>
              <w:t>Котельная, г. Катав-Ивановск, ул. Караваева, 45</w:t>
            </w:r>
          </w:p>
        </w:tc>
        <w:tc>
          <w:tcPr>
            <w:tcW w:w="1167" w:type="pct"/>
            <w:tcBorders>
              <w:top w:val="nil"/>
              <w:left w:val="nil"/>
              <w:bottom w:val="single" w:sz="4" w:space="0" w:color="auto"/>
              <w:right w:val="single" w:sz="4" w:space="0" w:color="auto"/>
            </w:tcBorders>
            <w:hideMark/>
          </w:tcPr>
          <w:p w14:paraId="7966D862" w14:textId="77777777" w:rsidR="00CD5081" w:rsidRPr="00CD5081" w:rsidRDefault="00CD5081" w:rsidP="00007CC1">
            <w:pPr>
              <w:rPr>
                <w:szCs w:val="28"/>
              </w:rPr>
            </w:pPr>
            <w:r w:rsidRPr="00CD5081">
              <w:rPr>
                <w:szCs w:val="28"/>
              </w:rPr>
              <w:t>74:10:0421001</w:t>
            </w:r>
          </w:p>
        </w:tc>
      </w:tr>
      <w:tr w:rsidR="00CD5081" w:rsidRPr="00CD5081" w14:paraId="3092FC53"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7685E5ED"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09D2AC50"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2292C3C" w14:textId="77777777" w:rsidR="00CD5081" w:rsidRPr="00CD5081" w:rsidRDefault="00CD5081" w:rsidP="00007CC1">
            <w:pPr>
              <w:rPr>
                <w:szCs w:val="28"/>
              </w:rPr>
            </w:pPr>
            <w:r w:rsidRPr="00CD5081">
              <w:rPr>
                <w:szCs w:val="28"/>
              </w:rPr>
              <w:t>74:10:0420005</w:t>
            </w:r>
          </w:p>
        </w:tc>
      </w:tr>
      <w:tr w:rsidR="00CD5081" w:rsidRPr="00CD5081" w14:paraId="7EFB1D8A"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11E6BFD1"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5C596939"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6D26A7AA" w14:textId="77777777" w:rsidR="00CD5081" w:rsidRPr="00CD5081" w:rsidRDefault="00CD5081" w:rsidP="00007CC1">
            <w:pPr>
              <w:rPr>
                <w:szCs w:val="28"/>
              </w:rPr>
            </w:pPr>
            <w:r w:rsidRPr="00CD5081">
              <w:rPr>
                <w:szCs w:val="28"/>
              </w:rPr>
              <w:t>74:10:0420004</w:t>
            </w:r>
          </w:p>
        </w:tc>
      </w:tr>
      <w:tr w:rsidR="00CD5081" w:rsidRPr="00CD5081" w14:paraId="5F0FACE5"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02A92FD9"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2F9D3CEC"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3E370034" w14:textId="77777777" w:rsidR="00CD5081" w:rsidRPr="00CD5081" w:rsidRDefault="00CD5081" w:rsidP="00007CC1">
            <w:pPr>
              <w:rPr>
                <w:szCs w:val="28"/>
              </w:rPr>
            </w:pPr>
            <w:r w:rsidRPr="00CD5081">
              <w:rPr>
                <w:szCs w:val="28"/>
              </w:rPr>
              <w:t>74:10:0419002</w:t>
            </w:r>
          </w:p>
        </w:tc>
      </w:tr>
      <w:tr w:rsidR="00CD5081" w:rsidRPr="00CD5081" w14:paraId="56C27B54"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7768BD81"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083B08C9"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5BCCB181" w14:textId="77777777" w:rsidR="00CD5081" w:rsidRPr="00CD5081" w:rsidRDefault="00CD5081" w:rsidP="00007CC1">
            <w:pPr>
              <w:rPr>
                <w:szCs w:val="28"/>
              </w:rPr>
            </w:pPr>
            <w:r w:rsidRPr="00CD5081">
              <w:rPr>
                <w:szCs w:val="28"/>
              </w:rPr>
              <w:t>74:10:0419001</w:t>
            </w:r>
          </w:p>
        </w:tc>
      </w:tr>
      <w:tr w:rsidR="00CD5081" w:rsidRPr="00CD5081" w14:paraId="443C83CE"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7E021AB5"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31C77FC0"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4D7CB51A" w14:textId="77777777" w:rsidR="00CD5081" w:rsidRPr="00CD5081" w:rsidRDefault="00CD5081" w:rsidP="00007CC1">
            <w:pPr>
              <w:rPr>
                <w:szCs w:val="28"/>
              </w:rPr>
            </w:pPr>
            <w:r w:rsidRPr="00CD5081">
              <w:rPr>
                <w:szCs w:val="28"/>
              </w:rPr>
              <w:t>74:10:0419003</w:t>
            </w:r>
          </w:p>
        </w:tc>
      </w:tr>
      <w:tr w:rsidR="00CD5081" w:rsidRPr="00CD5081" w14:paraId="6A7DF3B6"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60995C1D"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766F9C0C"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32C27E8F" w14:textId="77777777" w:rsidR="00CD5081" w:rsidRPr="00CD5081" w:rsidRDefault="00CD5081" w:rsidP="00007CC1">
            <w:pPr>
              <w:rPr>
                <w:szCs w:val="28"/>
              </w:rPr>
            </w:pPr>
            <w:r w:rsidRPr="00CD5081">
              <w:rPr>
                <w:szCs w:val="28"/>
              </w:rPr>
              <w:t>74:10:0416014</w:t>
            </w:r>
          </w:p>
        </w:tc>
      </w:tr>
      <w:tr w:rsidR="00CD5081" w:rsidRPr="00CD5081" w14:paraId="5467F212" w14:textId="77777777" w:rsidTr="00007CC1">
        <w:trPr>
          <w:trHeight w:val="20"/>
        </w:trPr>
        <w:tc>
          <w:tcPr>
            <w:tcW w:w="610" w:type="pct"/>
            <w:tcBorders>
              <w:top w:val="nil"/>
              <w:left w:val="single" w:sz="4" w:space="0" w:color="auto"/>
              <w:bottom w:val="single" w:sz="4" w:space="0" w:color="auto"/>
              <w:right w:val="single" w:sz="4" w:space="0" w:color="auto"/>
            </w:tcBorders>
            <w:hideMark/>
          </w:tcPr>
          <w:p w14:paraId="7CFB7D0F" w14:textId="77777777" w:rsidR="00CD5081" w:rsidRPr="00CD5081" w:rsidRDefault="00CD5081" w:rsidP="00CD5081">
            <w:pPr>
              <w:rPr>
                <w:color w:val="000000"/>
                <w:szCs w:val="28"/>
              </w:rPr>
            </w:pPr>
            <w:r w:rsidRPr="00CD5081">
              <w:rPr>
                <w:color w:val="000000"/>
                <w:szCs w:val="28"/>
              </w:rPr>
              <w:t>01</w:t>
            </w:r>
          </w:p>
        </w:tc>
        <w:tc>
          <w:tcPr>
            <w:tcW w:w="3223" w:type="pct"/>
            <w:tcBorders>
              <w:top w:val="nil"/>
              <w:left w:val="nil"/>
              <w:bottom w:val="single" w:sz="4" w:space="0" w:color="auto"/>
              <w:right w:val="single" w:sz="4" w:space="0" w:color="auto"/>
            </w:tcBorders>
            <w:noWrap/>
            <w:hideMark/>
          </w:tcPr>
          <w:p w14:paraId="56F99086" w14:textId="77777777" w:rsidR="00CD5081" w:rsidRPr="00CD5081" w:rsidRDefault="00CD5081" w:rsidP="00CD5081">
            <w:pPr>
              <w:rPr>
                <w:color w:val="000000"/>
                <w:szCs w:val="28"/>
              </w:rPr>
            </w:pPr>
            <w:r w:rsidRPr="00CD5081">
              <w:rPr>
                <w:color w:val="000000"/>
                <w:szCs w:val="28"/>
              </w:rPr>
              <w:t>Котельная "Лесная", п. Совхозный, 48</w:t>
            </w:r>
          </w:p>
        </w:tc>
        <w:tc>
          <w:tcPr>
            <w:tcW w:w="1167" w:type="pct"/>
            <w:tcBorders>
              <w:top w:val="nil"/>
              <w:left w:val="nil"/>
              <w:bottom w:val="single" w:sz="4" w:space="0" w:color="auto"/>
              <w:right w:val="single" w:sz="4" w:space="0" w:color="auto"/>
            </w:tcBorders>
            <w:hideMark/>
          </w:tcPr>
          <w:p w14:paraId="3F2A4A0F" w14:textId="77777777" w:rsidR="00CD5081" w:rsidRPr="00CD5081" w:rsidRDefault="00CD5081" w:rsidP="00007CC1">
            <w:pPr>
              <w:rPr>
                <w:szCs w:val="28"/>
              </w:rPr>
            </w:pPr>
            <w:r w:rsidRPr="00CD5081">
              <w:rPr>
                <w:szCs w:val="28"/>
              </w:rPr>
              <w:t>74:10:0601001</w:t>
            </w:r>
          </w:p>
        </w:tc>
      </w:tr>
      <w:tr w:rsidR="00CD5081" w:rsidRPr="00CD5081" w14:paraId="2E4BC1BA" w14:textId="77777777" w:rsidTr="00007CC1">
        <w:trPr>
          <w:trHeight w:val="20"/>
        </w:trPr>
        <w:tc>
          <w:tcPr>
            <w:tcW w:w="610" w:type="pct"/>
            <w:vMerge w:val="restart"/>
            <w:tcBorders>
              <w:top w:val="nil"/>
              <w:left w:val="single" w:sz="4" w:space="0" w:color="auto"/>
              <w:bottom w:val="single" w:sz="4" w:space="0" w:color="auto"/>
              <w:right w:val="single" w:sz="4" w:space="0" w:color="auto"/>
            </w:tcBorders>
            <w:noWrap/>
            <w:hideMark/>
          </w:tcPr>
          <w:p w14:paraId="32BE8776" w14:textId="77777777" w:rsidR="00CD5081" w:rsidRPr="00CD5081" w:rsidRDefault="00CD5081" w:rsidP="00CD5081">
            <w:pPr>
              <w:rPr>
                <w:color w:val="000000"/>
                <w:szCs w:val="28"/>
              </w:rPr>
            </w:pPr>
            <w:r w:rsidRPr="00CD5081">
              <w:rPr>
                <w:color w:val="000000"/>
                <w:szCs w:val="28"/>
              </w:rPr>
              <w:t>03</w:t>
            </w:r>
          </w:p>
        </w:tc>
        <w:tc>
          <w:tcPr>
            <w:tcW w:w="3223" w:type="pct"/>
            <w:vMerge w:val="restart"/>
            <w:tcBorders>
              <w:top w:val="nil"/>
              <w:left w:val="single" w:sz="4" w:space="0" w:color="auto"/>
              <w:bottom w:val="single" w:sz="4" w:space="0" w:color="auto"/>
              <w:right w:val="single" w:sz="4" w:space="0" w:color="auto"/>
            </w:tcBorders>
            <w:noWrap/>
            <w:hideMark/>
          </w:tcPr>
          <w:p w14:paraId="525F9B6C" w14:textId="77777777" w:rsidR="00CD5081" w:rsidRPr="00CD5081" w:rsidRDefault="00CD5081" w:rsidP="00CD5081">
            <w:pPr>
              <w:rPr>
                <w:color w:val="000000"/>
                <w:szCs w:val="28"/>
              </w:rPr>
            </w:pPr>
            <w:r w:rsidRPr="00CD5081">
              <w:rPr>
                <w:color w:val="000000"/>
                <w:szCs w:val="28"/>
              </w:rPr>
              <w:t>Котельная, г. Юрюзань, ул. Гагарина, 15а</w:t>
            </w:r>
          </w:p>
        </w:tc>
        <w:tc>
          <w:tcPr>
            <w:tcW w:w="1167" w:type="pct"/>
            <w:tcBorders>
              <w:top w:val="nil"/>
              <w:left w:val="nil"/>
              <w:bottom w:val="single" w:sz="4" w:space="0" w:color="auto"/>
              <w:right w:val="single" w:sz="4" w:space="0" w:color="auto"/>
            </w:tcBorders>
            <w:hideMark/>
          </w:tcPr>
          <w:p w14:paraId="38DA6B1B" w14:textId="77777777" w:rsidR="00CD5081" w:rsidRPr="00CD5081" w:rsidRDefault="00CD5081" w:rsidP="00007CC1">
            <w:pPr>
              <w:rPr>
                <w:szCs w:val="28"/>
              </w:rPr>
            </w:pPr>
            <w:r w:rsidRPr="00CD5081">
              <w:rPr>
                <w:szCs w:val="28"/>
              </w:rPr>
              <w:t>74:10:0311011</w:t>
            </w:r>
          </w:p>
        </w:tc>
      </w:tr>
      <w:tr w:rsidR="00CD5081" w:rsidRPr="00CD5081" w14:paraId="5D8DD4D4"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2B53CB06"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48A05F79"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4B7B8AEF" w14:textId="77777777" w:rsidR="00CD5081" w:rsidRPr="00CD5081" w:rsidRDefault="00CD5081" w:rsidP="00007CC1">
            <w:pPr>
              <w:rPr>
                <w:szCs w:val="28"/>
              </w:rPr>
            </w:pPr>
            <w:r w:rsidRPr="00CD5081">
              <w:rPr>
                <w:szCs w:val="28"/>
              </w:rPr>
              <w:t>74:10:0311012</w:t>
            </w:r>
          </w:p>
        </w:tc>
      </w:tr>
      <w:tr w:rsidR="00CD5081" w:rsidRPr="00CD5081" w14:paraId="3B2C7EC8"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252AB956"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7314D66E"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01733107" w14:textId="77777777" w:rsidR="00CD5081" w:rsidRPr="00CD5081" w:rsidRDefault="00CD5081" w:rsidP="00007CC1">
            <w:pPr>
              <w:rPr>
                <w:szCs w:val="28"/>
              </w:rPr>
            </w:pPr>
            <w:r w:rsidRPr="00CD5081">
              <w:rPr>
                <w:szCs w:val="28"/>
              </w:rPr>
              <w:t>74:10:0311013</w:t>
            </w:r>
          </w:p>
        </w:tc>
      </w:tr>
      <w:tr w:rsidR="00CD5081" w:rsidRPr="00CD5081" w14:paraId="7445E3F0"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3508A310"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27646B0A"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526B2A62" w14:textId="77777777" w:rsidR="00CD5081" w:rsidRPr="00CD5081" w:rsidRDefault="00CD5081" w:rsidP="00007CC1">
            <w:pPr>
              <w:rPr>
                <w:szCs w:val="28"/>
              </w:rPr>
            </w:pPr>
            <w:r w:rsidRPr="00CD5081">
              <w:rPr>
                <w:szCs w:val="28"/>
              </w:rPr>
              <w:t>74:10:0311014</w:t>
            </w:r>
          </w:p>
        </w:tc>
      </w:tr>
      <w:tr w:rsidR="00CD5081" w:rsidRPr="00CD5081" w14:paraId="46836082"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3846756F"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0213F7EC"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531ACEFB" w14:textId="77777777" w:rsidR="00CD5081" w:rsidRPr="00CD5081" w:rsidRDefault="00CD5081" w:rsidP="00007CC1">
            <w:pPr>
              <w:rPr>
                <w:szCs w:val="28"/>
              </w:rPr>
            </w:pPr>
            <w:r w:rsidRPr="00CD5081">
              <w:rPr>
                <w:szCs w:val="28"/>
              </w:rPr>
              <w:t>74:10:0311017</w:t>
            </w:r>
          </w:p>
        </w:tc>
      </w:tr>
      <w:tr w:rsidR="00CD5081" w:rsidRPr="00CD5081" w14:paraId="692284C8"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391A263B"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3B397874"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26CEDDDF" w14:textId="77777777" w:rsidR="00CD5081" w:rsidRPr="00CD5081" w:rsidRDefault="00CD5081" w:rsidP="00007CC1">
            <w:pPr>
              <w:rPr>
                <w:szCs w:val="28"/>
              </w:rPr>
            </w:pPr>
            <w:r w:rsidRPr="00CD5081">
              <w:rPr>
                <w:szCs w:val="28"/>
              </w:rPr>
              <w:t>74:10:0311018</w:t>
            </w:r>
          </w:p>
        </w:tc>
      </w:tr>
      <w:tr w:rsidR="00CD5081" w:rsidRPr="00CD5081" w14:paraId="52D70806"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6C4CE583"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5D0DD244"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6486852" w14:textId="77777777" w:rsidR="00CD5081" w:rsidRPr="00CD5081" w:rsidRDefault="00CD5081" w:rsidP="00007CC1">
            <w:pPr>
              <w:rPr>
                <w:szCs w:val="28"/>
              </w:rPr>
            </w:pPr>
            <w:r w:rsidRPr="00CD5081">
              <w:rPr>
                <w:szCs w:val="28"/>
              </w:rPr>
              <w:t>74:10:0309011</w:t>
            </w:r>
          </w:p>
        </w:tc>
      </w:tr>
      <w:tr w:rsidR="00CD5081" w:rsidRPr="00CD5081" w14:paraId="6DEFED64"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1E5BC04C"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40ECEF96"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5CB02E5F" w14:textId="77777777" w:rsidR="00CD5081" w:rsidRPr="00CD5081" w:rsidRDefault="00CD5081" w:rsidP="00007CC1">
            <w:pPr>
              <w:rPr>
                <w:szCs w:val="28"/>
              </w:rPr>
            </w:pPr>
            <w:r w:rsidRPr="00CD5081">
              <w:rPr>
                <w:szCs w:val="28"/>
              </w:rPr>
              <w:t>74:10:0309010</w:t>
            </w:r>
          </w:p>
        </w:tc>
      </w:tr>
      <w:tr w:rsidR="00CD5081" w:rsidRPr="00CD5081" w14:paraId="5DEBC5CA"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28731156"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616CDB65"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282992A7" w14:textId="77777777" w:rsidR="00CD5081" w:rsidRPr="00CD5081" w:rsidRDefault="00CD5081" w:rsidP="00007CC1">
            <w:pPr>
              <w:rPr>
                <w:szCs w:val="28"/>
              </w:rPr>
            </w:pPr>
            <w:r w:rsidRPr="00CD5081">
              <w:rPr>
                <w:szCs w:val="28"/>
              </w:rPr>
              <w:t>74:10:0309008</w:t>
            </w:r>
          </w:p>
        </w:tc>
      </w:tr>
      <w:tr w:rsidR="00CD5081" w:rsidRPr="00CD5081" w14:paraId="4AACD606" w14:textId="77777777" w:rsidTr="00007CC1">
        <w:trPr>
          <w:trHeight w:val="20"/>
        </w:trPr>
        <w:tc>
          <w:tcPr>
            <w:tcW w:w="610" w:type="pct"/>
            <w:vMerge w:val="restart"/>
            <w:tcBorders>
              <w:top w:val="nil"/>
              <w:left w:val="single" w:sz="4" w:space="0" w:color="auto"/>
              <w:bottom w:val="single" w:sz="4" w:space="0" w:color="auto"/>
              <w:right w:val="single" w:sz="4" w:space="0" w:color="auto"/>
            </w:tcBorders>
            <w:hideMark/>
          </w:tcPr>
          <w:p w14:paraId="390FCE45" w14:textId="77777777" w:rsidR="00CD5081" w:rsidRPr="00CD5081" w:rsidRDefault="00CD5081" w:rsidP="00CD5081">
            <w:pPr>
              <w:rPr>
                <w:color w:val="000000"/>
                <w:szCs w:val="28"/>
              </w:rPr>
            </w:pPr>
            <w:r w:rsidRPr="00CD5081">
              <w:rPr>
                <w:color w:val="000000"/>
                <w:szCs w:val="28"/>
              </w:rPr>
              <w:t>03</w:t>
            </w:r>
          </w:p>
        </w:tc>
        <w:tc>
          <w:tcPr>
            <w:tcW w:w="3223" w:type="pct"/>
            <w:vMerge w:val="restart"/>
            <w:tcBorders>
              <w:top w:val="nil"/>
              <w:left w:val="single" w:sz="4" w:space="0" w:color="auto"/>
              <w:bottom w:val="single" w:sz="4" w:space="0" w:color="auto"/>
              <w:right w:val="single" w:sz="4" w:space="0" w:color="auto"/>
            </w:tcBorders>
            <w:hideMark/>
          </w:tcPr>
          <w:p w14:paraId="2E68F885" w14:textId="77777777" w:rsidR="00CD5081" w:rsidRPr="00CD5081" w:rsidRDefault="00CD5081" w:rsidP="00CD5081">
            <w:pPr>
              <w:rPr>
                <w:color w:val="000000"/>
                <w:szCs w:val="28"/>
              </w:rPr>
            </w:pPr>
            <w:r w:rsidRPr="00CD5081">
              <w:rPr>
                <w:color w:val="000000"/>
                <w:szCs w:val="28"/>
              </w:rPr>
              <w:t>Котельная, г. Юрюзань, ул. 3-ого Интернационала, 105а</w:t>
            </w:r>
          </w:p>
        </w:tc>
        <w:tc>
          <w:tcPr>
            <w:tcW w:w="1167" w:type="pct"/>
            <w:tcBorders>
              <w:top w:val="nil"/>
              <w:left w:val="nil"/>
              <w:bottom w:val="single" w:sz="4" w:space="0" w:color="auto"/>
              <w:right w:val="single" w:sz="4" w:space="0" w:color="auto"/>
            </w:tcBorders>
            <w:hideMark/>
          </w:tcPr>
          <w:p w14:paraId="0C12DCCA" w14:textId="77777777" w:rsidR="00CD5081" w:rsidRPr="00CD5081" w:rsidRDefault="00CD5081" w:rsidP="00007CC1">
            <w:pPr>
              <w:rPr>
                <w:szCs w:val="28"/>
              </w:rPr>
            </w:pPr>
            <w:r w:rsidRPr="00CD5081">
              <w:rPr>
                <w:szCs w:val="28"/>
              </w:rPr>
              <w:t>74:10:0302014</w:t>
            </w:r>
          </w:p>
        </w:tc>
      </w:tr>
      <w:tr w:rsidR="00CD5081" w:rsidRPr="00CD5081" w14:paraId="30A9173F"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639B7733"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5E38C341"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42A78BC0" w14:textId="77777777" w:rsidR="00CD5081" w:rsidRPr="00CD5081" w:rsidRDefault="00CD5081" w:rsidP="00007CC1">
            <w:pPr>
              <w:rPr>
                <w:szCs w:val="28"/>
              </w:rPr>
            </w:pPr>
            <w:r w:rsidRPr="00CD5081">
              <w:rPr>
                <w:szCs w:val="28"/>
              </w:rPr>
              <w:t>74:10:0302005</w:t>
            </w:r>
          </w:p>
        </w:tc>
      </w:tr>
      <w:tr w:rsidR="00CD5081" w:rsidRPr="00CD5081" w14:paraId="228296F7"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61EDA533"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74E78325"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09F18AD" w14:textId="77777777" w:rsidR="00CD5081" w:rsidRPr="00CD5081" w:rsidRDefault="00CD5081" w:rsidP="00007CC1">
            <w:pPr>
              <w:rPr>
                <w:szCs w:val="28"/>
              </w:rPr>
            </w:pPr>
            <w:r w:rsidRPr="00CD5081">
              <w:rPr>
                <w:szCs w:val="28"/>
              </w:rPr>
              <w:t>74:10:0302004</w:t>
            </w:r>
          </w:p>
        </w:tc>
      </w:tr>
      <w:tr w:rsidR="00CD5081" w:rsidRPr="00CD5081" w14:paraId="62B37024"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06E64DC9"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4C42D982"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3B9F20A0" w14:textId="77777777" w:rsidR="00CD5081" w:rsidRPr="00CD5081" w:rsidRDefault="00CD5081" w:rsidP="00007CC1">
            <w:pPr>
              <w:rPr>
                <w:szCs w:val="28"/>
              </w:rPr>
            </w:pPr>
            <w:r w:rsidRPr="00CD5081">
              <w:rPr>
                <w:szCs w:val="28"/>
              </w:rPr>
              <w:t>74:10:0302003</w:t>
            </w:r>
          </w:p>
        </w:tc>
      </w:tr>
      <w:tr w:rsidR="00CD5081" w:rsidRPr="00CD5081" w14:paraId="38D37488"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18E20300"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3199DC63"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76A87D15" w14:textId="77777777" w:rsidR="00CD5081" w:rsidRPr="00CD5081" w:rsidRDefault="00CD5081" w:rsidP="00007CC1">
            <w:pPr>
              <w:rPr>
                <w:szCs w:val="28"/>
              </w:rPr>
            </w:pPr>
            <w:r w:rsidRPr="00CD5081">
              <w:rPr>
                <w:szCs w:val="28"/>
              </w:rPr>
              <w:t>74:10:0302002</w:t>
            </w:r>
          </w:p>
        </w:tc>
      </w:tr>
      <w:tr w:rsidR="00CD5081" w:rsidRPr="00CD5081" w14:paraId="4A1C5313"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232A6072"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2BC2C37E"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69D27696" w14:textId="77777777" w:rsidR="00CD5081" w:rsidRPr="00CD5081" w:rsidRDefault="00CD5081" w:rsidP="00007CC1">
            <w:pPr>
              <w:rPr>
                <w:szCs w:val="28"/>
              </w:rPr>
            </w:pPr>
            <w:r w:rsidRPr="00CD5081">
              <w:rPr>
                <w:szCs w:val="28"/>
              </w:rPr>
              <w:t>74:10:0301005</w:t>
            </w:r>
          </w:p>
        </w:tc>
      </w:tr>
      <w:tr w:rsidR="00CD5081" w:rsidRPr="00CD5081" w14:paraId="37493D58" w14:textId="77777777" w:rsidTr="00007CC1">
        <w:trPr>
          <w:trHeight w:val="20"/>
        </w:trPr>
        <w:tc>
          <w:tcPr>
            <w:tcW w:w="610" w:type="pct"/>
            <w:vMerge/>
            <w:tcBorders>
              <w:top w:val="nil"/>
              <w:left w:val="single" w:sz="4" w:space="0" w:color="auto"/>
              <w:bottom w:val="single" w:sz="4" w:space="0" w:color="auto"/>
              <w:right w:val="single" w:sz="4" w:space="0" w:color="auto"/>
            </w:tcBorders>
            <w:hideMark/>
          </w:tcPr>
          <w:p w14:paraId="3BABE009"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hideMark/>
          </w:tcPr>
          <w:p w14:paraId="4BBE94D5"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696087DE" w14:textId="77777777" w:rsidR="00CD5081" w:rsidRPr="00CD5081" w:rsidRDefault="00CD5081" w:rsidP="00007CC1">
            <w:pPr>
              <w:rPr>
                <w:szCs w:val="28"/>
              </w:rPr>
            </w:pPr>
            <w:r w:rsidRPr="00CD5081">
              <w:rPr>
                <w:szCs w:val="28"/>
              </w:rPr>
              <w:t>74:10:0302001</w:t>
            </w:r>
          </w:p>
        </w:tc>
      </w:tr>
      <w:tr w:rsidR="00CD5081" w:rsidRPr="00CD5081" w14:paraId="355F6989" w14:textId="77777777" w:rsidTr="00007CC1">
        <w:trPr>
          <w:trHeight w:val="20"/>
        </w:trPr>
        <w:tc>
          <w:tcPr>
            <w:tcW w:w="610" w:type="pct"/>
            <w:vMerge w:val="restart"/>
            <w:tcBorders>
              <w:top w:val="nil"/>
              <w:left w:val="single" w:sz="4" w:space="0" w:color="auto"/>
              <w:bottom w:val="single" w:sz="4" w:space="0" w:color="auto"/>
              <w:right w:val="single" w:sz="4" w:space="0" w:color="auto"/>
            </w:tcBorders>
            <w:noWrap/>
            <w:hideMark/>
          </w:tcPr>
          <w:p w14:paraId="0FC32FD0" w14:textId="77777777" w:rsidR="00CD5081" w:rsidRPr="00CD5081" w:rsidRDefault="00CD5081" w:rsidP="00CD5081">
            <w:pPr>
              <w:rPr>
                <w:color w:val="000000"/>
                <w:szCs w:val="28"/>
              </w:rPr>
            </w:pPr>
            <w:r w:rsidRPr="00CD5081">
              <w:rPr>
                <w:color w:val="000000"/>
                <w:szCs w:val="28"/>
              </w:rPr>
              <w:t>03</w:t>
            </w:r>
          </w:p>
        </w:tc>
        <w:tc>
          <w:tcPr>
            <w:tcW w:w="3223" w:type="pct"/>
            <w:vMerge w:val="restart"/>
            <w:tcBorders>
              <w:top w:val="nil"/>
              <w:left w:val="single" w:sz="4" w:space="0" w:color="auto"/>
              <w:bottom w:val="single" w:sz="4" w:space="0" w:color="auto"/>
              <w:right w:val="single" w:sz="4" w:space="0" w:color="auto"/>
            </w:tcBorders>
            <w:noWrap/>
            <w:hideMark/>
          </w:tcPr>
          <w:p w14:paraId="4E0E060B" w14:textId="77777777" w:rsidR="00CD5081" w:rsidRPr="00CD5081" w:rsidRDefault="00CD5081" w:rsidP="00CD5081">
            <w:pPr>
              <w:rPr>
                <w:color w:val="000000"/>
                <w:szCs w:val="28"/>
              </w:rPr>
            </w:pPr>
            <w:r w:rsidRPr="00CD5081">
              <w:rPr>
                <w:color w:val="000000"/>
                <w:szCs w:val="28"/>
              </w:rPr>
              <w:t>Котельная, г. Юрюзань, ул. Советская, 144а</w:t>
            </w:r>
          </w:p>
        </w:tc>
        <w:tc>
          <w:tcPr>
            <w:tcW w:w="1167" w:type="pct"/>
            <w:tcBorders>
              <w:top w:val="nil"/>
              <w:left w:val="nil"/>
              <w:bottom w:val="single" w:sz="4" w:space="0" w:color="auto"/>
              <w:right w:val="single" w:sz="4" w:space="0" w:color="auto"/>
            </w:tcBorders>
            <w:hideMark/>
          </w:tcPr>
          <w:p w14:paraId="0B0AB8C7" w14:textId="77777777" w:rsidR="00CD5081" w:rsidRPr="00CD5081" w:rsidRDefault="00CD5081" w:rsidP="00007CC1">
            <w:pPr>
              <w:rPr>
                <w:szCs w:val="28"/>
              </w:rPr>
            </w:pPr>
            <w:r w:rsidRPr="00CD5081">
              <w:rPr>
                <w:szCs w:val="28"/>
              </w:rPr>
              <w:t>74:10:0311014</w:t>
            </w:r>
          </w:p>
        </w:tc>
      </w:tr>
      <w:tr w:rsidR="00CD5081" w:rsidRPr="00CD5081" w14:paraId="35AE3477" w14:textId="77777777" w:rsidTr="00007CC1">
        <w:trPr>
          <w:trHeight w:val="20"/>
        </w:trPr>
        <w:tc>
          <w:tcPr>
            <w:tcW w:w="610" w:type="pct"/>
            <w:vMerge/>
            <w:tcBorders>
              <w:top w:val="nil"/>
              <w:left w:val="single" w:sz="4" w:space="0" w:color="auto"/>
              <w:bottom w:val="single" w:sz="4" w:space="0" w:color="auto"/>
              <w:right w:val="single" w:sz="4" w:space="0" w:color="auto"/>
            </w:tcBorders>
            <w:vAlign w:val="bottom"/>
            <w:hideMark/>
          </w:tcPr>
          <w:p w14:paraId="28606BF0" w14:textId="77777777" w:rsidR="00CD5081" w:rsidRPr="00CD5081" w:rsidRDefault="00CD5081" w:rsidP="00CD5081">
            <w:pPr>
              <w:rPr>
                <w:color w:val="000000"/>
                <w:szCs w:val="28"/>
              </w:rPr>
            </w:pPr>
          </w:p>
        </w:tc>
        <w:tc>
          <w:tcPr>
            <w:tcW w:w="3223" w:type="pct"/>
            <w:vMerge/>
            <w:tcBorders>
              <w:top w:val="nil"/>
              <w:left w:val="single" w:sz="4" w:space="0" w:color="auto"/>
              <w:bottom w:val="single" w:sz="4" w:space="0" w:color="auto"/>
              <w:right w:val="single" w:sz="4" w:space="0" w:color="auto"/>
            </w:tcBorders>
            <w:vAlign w:val="bottom"/>
            <w:hideMark/>
          </w:tcPr>
          <w:p w14:paraId="16198E63" w14:textId="77777777" w:rsidR="00CD5081" w:rsidRPr="00CD5081" w:rsidRDefault="00CD5081" w:rsidP="00CD5081">
            <w:pPr>
              <w:rPr>
                <w:color w:val="000000"/>
                <w:szCs w:val="28"/>
              </w:rPr>
            </w:pPr>
          </w:p>
        </w:tc>
        <w:tc>
          <w:tcPr>
            <w:tcW w:w="1167" w:type="pct"/>
            <w:tcBorders>
              <w:top w:val="nil"/>
              <w:left w:val="nil"/>
              <w:bottom w:val="single" w:sz="4" w:space="0" w:color="auto"/>
              <w:right w:val="single" w:sz="4" w:space="0" w:color="auto"/>
            </w:tcBorders>
            <w:hideMark/>
          </w:tcPr>
          <w:p w14:paraId="6D782848" w14:textId="77777777" w:rsidR="00CD5081" w:rsidRPr="00CD5081" w:rsidRDefault="00CD5081" w:rsidP="00007CC1">
            <w:pPr>
              <w:rPr>
                <w:szCs w:val="28"/>
              </w:rPr>
            </w:pPr>
            <w:r w:rsidRPr="00CD5081">
              <w:rPr>
                <w:szCs w:val="28"/>
              </w:rPr>
              <w:t>74:10:0311015</w:t>
            </w:r>
          </w:p>
        </w:tc>
      </w:tr>
    </w:tbl>
    <w:p w14:paraId="4793E6E4" w14:textId="77777777" w:rsidR="005C091F" w:rsidRDefault="005C091F" w:rsidP="00E14F22">
      <w:pPr>
        <w:pStyle w:val="a5"/>
        <w:spacing w:line="240" w:lineRule="auto"/>
        <w:rPr>
          <w:b/>
          <w:bCs/>
          <w:lang w:val="en-US"/>
        </w:rPr>
      </w:pPr>
    </w:p>
    <w:p w14:paraId="18F96331" w14:textId="141D6AB9" w:rsidR="00E14F22" w:rsidRPr="0021573C" w:rsidRDefault="00E14F22" w:rsidP="00E14F22">
      <w:pPr>
        <w:pStyle w:val="a5"/>
        <w:spacing w:line="240" w:lineRule="auto"/>
        <w:rPr>
          <w:b/>
          <w:bCs/>
        </w:rPr>
      </w:pPr>
      <w:r w:rsidRPr="0021573C">
        <w:rPr>
          <w:b/>
          <w:bCs/>
        </w:rPr>
        <w:t>1.1.2. Описание структуры договорных отношений между теплоснабжающими и теплосетевыми организациями, осуществляющими свою деятельность в границах зон деятельности ТСО</w:t>
      </w:r>
      <w:bookmarkEnd w:id="243"/>
      <w:bookmarkEnd w:id="244"/>
    </w:p>
    <w:p w14:paraId="325F1443" w14:textId="77777777" w:rsidR="00E14F22" w:rsidRPr="00285104" w:rsidRDefault="00E14F22" w:rsidP="00E14F22">
      <w:pPr>
        <w:pStyle w:val="a7"/>
      </w:pPr>
      <w:r w:rsidRPr="00285104">
        <w:t>На территории функции теплоснабжающей и теплосетевой организации совмещены в одном хозяйствующем субъекте, который одновременно осуществляет выработку, транспортировку и отпуск тепловой энергии потребителям.</w:t>
      </w:r>
    </w:p>
    <w:bookmarkEnd w:id="239"/>
    <w:p w14:paraId="1176B159" w14:textId="77777777" w:rsidR="00D01609" w:rsidRPr="00143BF3" w:rsidRDefault="00D01609" w:rsidP="00D01609">
      <w:pPr>
        <w:pStyle w:val="a7"/>
      </w:pPr>
      <w:r w:rsidRPr="00143BF3">
        <w:t>В данном случае организация выступает в двух ролях:</w:t>
      </w:r>
    </w:p>
    <w:p w14:paraId="117E62E0" w14:textId="77777777" w:rsidR="00D01609" w:rsidRPr="00143BF3" w:rsidRDefault="00D01609" w:rsidP="006575A3">
      <w:pPr>
        <w:pStyle w:val="a7"/>
        <w:numPr>
          <w:ilvl w:val="0"/>
          <w:numId w:val="11"/>
        </w:numPr>
        <w:tabs>
          <w:tab w:val="clear" w:pos="1843"/>
          <w:tab w:val="left" w:pos="1418"/>
        </w:tabs>
        <w:ind w:left="0" w:firstLine="851"/>
      </w:pPr>
      <w:r w:rsidRPr="00143BF3">
        <w:t>как теплоснабжающая организация (ТСО) - производит тепловую энергию на собственных источниках (котельных);</w:t>
      </w:r>
    </w:p>
    <w:p w14:paraId="5B8D560B" w14:textId="1C020AB6" w:rsidR="00B0521B" w:rsidRPr="00F34589" w:rsidRDefault="00B0521B" w:rsidP="00455A09">
      <w:pPr>
        <w:pStyle w:val="a7"/>
        <w:sectPr w:rsidR="00B0521B" w:rsidRPr="00F34589" w:rsidSect="001600A2">
          <w:headerReference w:type="default" r:id="rId11"/>
          <w:pgSz w:w="11906" w:h="16838"/>
          <w:pgMar w:top="1134" w:right="851" w:bottom="1134" w:left="1701" w:header="709" w:footer="709" w:gutter="0"/>
          <w:cols w:space="708"/>
          <w:docGrid w:linePitch="360"/>
        </w:sectPr>
      </w:pPr>
    </w:p>
    <w:p w14:paraId="553F5694" w14:textId="709B66FE" w:rsidR="00C9056E" w:rsidRPr="00F34589" w:rsidRDefault="00C9056E" w:rsidP="005B35B4">
      <w:pPr>
        <w:pStyle w:val="a9"/>
      </w:pPr>
      <w:bookmarkStart w:id="245" w:name="_Toc176254739"/>
      <w:r w:rsidRPr="00F34589">
        <w:lastRenderedPageBreak/>
        <w:t>Таблица 1.1.1.1. Сводный перечень зон деятельности теплоснабжающих и теплосетевых организаций</w:t>
      </w:r>
      <w:bookmarkEnd w:id="245"/>
    </w:p>
    <w:tbl>
      <w:tblPr>
        <w:tblW w:w="14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024"/>
        <w:gridCol w:w="3004"/>
        <w:gridCol w:w="3119"/>
        <w:gridCol w:w="1542"/>
      </w:tblGrid>
      <w:tr w:rsidR="0021573C" w:rsidRPr="00F34589" w14:paraId="56EFBAFC" w14:textId="16B468D7" w:rsidTr="00143BF3">
        <w:trPr>
          <w:trHeight w:val="20"/>
          <w:tblHeader/>
        </w:trPr>
        <w:tc>
          <w:tcPr>
            <w:tcW w:w="4390" w:type="dxa"/>
            <w:hideMark/>
          </w:tcPr>
          <w:p w14:paraId="351A4327" w14:textId="77777777" w:rsidR="0021573C" w:rsidRPr="00F34589" w:rsidRDefault="0021573C" w:rsidP="00143BF3">
            <w:pPr>
              <w:jc w:val="center"/>
              <w:rPr>
                <w:color w:val="000000"/>
                <w:szCs w:val="28"/>
              </w:rPr>
            </w:pPr>
            <w:bookmarkStart w:id="246" w:name="_Hlk39039445"/>
            <w:r w:rsidRPr="00F34589">
              <w:rPr>
                <w:color w:val="000000"/>
                <w:szCs w:val="28"/>
              </w:rPr>
              <w:t>Наименование и адрес источника тепловой энергии</w:t>
            </w:r>
          </w:p>
        </w:tc>
        <w:tc>
          <w:tcPr>
            <w:tcW w:w="2024" w:type="dxa"/>
            <w:hideMark/>
          </w:tcPr>
          <w:p w14:paraId="4B8EF3DA" w14:textId="77777777" w:rsidR="0021573C" w:rsidRPr="00F34589" w:rsidRDefault="0021573C" w:rsidP="00143BF3">
            <w:pPr>
              <w:jc w:val="center"/>
              <w:rPr>
                <w:color w:val="000000"/>
                <w:szCs w:val="28"/>
              </w:rPr>
            </w:pPr>
            <w:r w:rsidRPr="00F34589">
              <w:rPr>
                <w:color w:val="000000"/>
                <w:szCs w:val="28"/>
              </w:rPr>
              <w:t>Населенный пункт</w:t>
            </w:r>
          </w:p>
        </w:tc>
        <w:tc>
          <w:tcPr>
            <w:tcW w:w="3004" w:type="dxa"/>
            <w:hideMark/>
          </w:tcPr>
          <w:p w14:paraId="636AF69A" w14:textId="5CC07ED5" w:rsidR="0021573C" w:rsidRPr="00F34589" w:rsidRDefault="0021573C" w:rsidP="00143BF3">
            <w:pPr>
              <w:jc w:val="center"/>
              <w:rPr>
                <w:color w:val="000000"/>
                <w:szCs w:val="28"/>
              </w:rPr>
            </w:pPr>
            <w:r w:rsidRPr="00F34589">
              <w:rPr>
                <w:color w:val="000000"/>
                <w:szCs w:val="28"/>
              </w:rPr>
              <w:t>Наименование теплоснабжающей организации</w:t>
            </w:r>
          </w:p>
        </w:tc>
        <w:tc>
          <w:tcPr>
            <w:tcW w:w="3119" w:type="dxa"/>
          </w:tcPr>
          <w:p w14:paraId="462DE1EA" w14:textId="122ACAD6" w:rsidR="0021573C" w:rsidRPr="00F34589" w:rsidRDefault="0021573C" w:rsidP="00143BF3">
            <w:pPr>
              <w:jc w:val="center"/>
              <w:rPr>
                <w:color w:val="000000"/>
                <w:szCs w:val="28"/>
              </w:rPr>
            </w:pPr>
            <w:r w:rsidRPr="00F34589">
              <w:rPr>
                <w:color w:val="000000"/>
                <w:szCs w:val="28"/>
              </w:rPr>
              <w:t>Наименование теплосетевой организации</w:t>
            </w:r>
          </w:p>
        </w:tc>
        <w:tc>
          <w:tcPr>
            <w:tcW w:w="1542" w:type="dxa"/>
          </w:tcPr>
          <w:p w14:paraId="6F742D03" w14:textId="77777777" w:rsidR="0021573C" w:rsidRPr="00F34589" w:rsidRDefault="0021573C" w:rsidP="00143BF3">
            <w:pPr>
              <w:jc w:val="center"/>
              <w:rPr>
                <w:color w:val="000000"/>
                <w:szCs w:val="28"/>
              </w:rPr>
            </w:pPr>
            <w:r w:rsidRPr="00F34589">
              <w:rPr>
                <w:color w:val="000000"/>
                <w:szCs w:val="28"/>
              </w:rPr>
              <w:t>Номер технологической зоны</w:t>
            </w:r>
          </w:p>
        </w:tc>
      </w:tr>
      <w:tr w:rsidR="00C236EB" w:rsidRPr="00F34589" w14:paraId="4DD5CB6E" w14:textId="699FA734"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53A5146B" w14:textId="74C89641" w:rsidR="00C236EB" w:rsidRPr="00F34589" w:rsidRDefault="00C236EB" w:rsidP="00C236EB">
            <w:pPr>
              <w:rPr>
                <w:color w:val="000000"/>
                <w:szCs w:val="28"/>
              </w:rPr>
            </w:pPr>
            <w:r>
              <w:rPr>
                <w:color w:val="000000"/>
              </w:rPr>
              <w:t>Котельная "Центральная", г. Катав-Ивановск, ул. Б. Сулимовых, 3б</w:t>
            </w:r>
          </w:p>
        </w:tc>
        <w:tc>
          <w:tcPr>
            <w:tcW w:w="2024" w:type="dxa"/>
          </w:tcPr>
          <w:p w14:paraId="7F0D3B16" w14:textId="73B3E983" w:rsidR="00C236EB" w:rsidRPr="00F34589" w:rsidRDefault="00C236EB" w:rsidP="00C236EB">
            <w:pPr>
              <w:rPr>
                <w:color w:val="000000"/>
                <w:szCs w:val="28"/>
              </w:rPr>
            </w:pPr>
            <w:r w:rsidRPr="00876196">
              <w:rPr>
                <w:color w:val="000000"/>
              </w:rPr>
              <w:t>г. Катав-Ивановск</w:t>
            </w:r>
          </w:p>
        </w:tc>
        <w:tc>
          <w:tcPr>
            <w:tcW w:w="3004" w:type="dxa"/>
          </w:tcPr>
          <w:p w14:paraId="39A0C29D" w14:textId="62762B8B" w:rsidR="00C236EB" w:rsidRPr="00F34589" w:rsidRDefault="00C236EB" w:rsidP="00C236EB">
            <w:pPr>
              <w:rPr>
                <w:szCs w:val="28"/>
              </w:rPr>
            </w:pPr>
            <w:r w:rsidRPr="00C236EB">
              <w:rPr>
                <w:szCs w:val="28"/>
              </w:rPr>
              <w:t>МУП "Теплоэнерго"</w:t>
            </w:r>
          </w:p>
        </w:tc>
        <w:tc>
          <w:tcPr>
            <w:tcW w:w="3119" w:type="dxa"/>
          </w:tcPr>
          <w:p w14:paraId="6756D22E" w14:textId="2A2C453D" w:rsidR="00C236EB" w:rsidRPr="00F34589" w:rsidRDefault="00007B88" w:rsidP="00C236EB">
            <w:pPr>
              <w:rPr>
                <w:szCs w:val="28"/>
              </w:rPr>
            </w:pPr>
            <w:r>
              <w:rPr>
                <w:szCs w:val="28"/>
              </w:rPr>
              <w:t>МУП "Теплоресурс</w:t>
            </w:r>
            <w:r w:rsidR="00C236EB" w:rsidRPr="00C236EB">
              <w:rPr>
                <w:szCs w:val="28"/>
              </w:rPr>
              <w:t>"</w:t>
            </w:r>
          </w:p>
        </w:tc>
        <w:tc>
          <w:tcPr>
            <w:tcW w:w="1542" w:type="dxa"/>
          </w:tcPr>
          <w:p w14:paraId="08CA240D" w14:textId="602FCD66" w:rsidR="00C236EB" w:rsidRPr="00F34589" w:rsidRDefault="00C236EB" w:rsidP="00C236EB">
            <w:pPr>
              <w:rPr>
                <w:szCs w:val="28"/>
              </w:rPr>
            </w:pPr>
            <w:r w:rsidRPr="00F34589">
              <w:rPr>
                <w:szCs w:val="28"/>
              </w:rPr>
              <w:t>СЦТ-1</w:t>
            </w:r>
          </w:p>
        </w:tc>
      </w:tr>
      <w:tr w:rsidR="00C236EB" w:rsidRPr="00F34589" w14:paraId="501A0A67"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13065B36" w14:textId="046DD60A" w:rsidR="00C236EB" w:rsidRPr="00F34589" w:rsidRDefault="00C236EB" w:rsidP="00C236EB">
            <w:pPr>
              <w:rPr>
                <w:color w:val="000000"/>
              </w:rPr>
            </w:pPr>
            <w:r>
              <w:rPr>
                <w:color w:val="000000"/>
              </w:rPr>
              <w:t>Котельная "Школа-Интернат", г. Катав-Ивановск, ул. Красноуральская, 33</w:t>
            </w:r>
          </w:p>
        </w:tc>
        <w:tc>
          <w:tcPr>
            <w:tcW w:w="2024" w:type="dxa"/>
          </w:tcPr>
          <w:p w14:paraId="75E5DD50" w14:textId="4E4441BD" w:rsidR="00C236EB" w:rsidRPr="00F34589" w:rsidRDefault="00C236EB" w:rsidP="00C236EB">
            <w:pPr>
              <w:rPr>
                <w:color w:val="000000"/>
              </w:rPr>
            </w:pPr>
            <w:r w:rsidRPr="00876196">
              <w:rPr>
                <w:color w:val="000000"/>
              </w:rPr>
              <w:t>г. Катав-Ивановск</w:t>
            </w:r>
          </w:p>
        </w:tc>
        <w:tc>
          <w:tcPr>
            <w:tcW w:w="3004" w:type="dxa"/>
          </w:tcPr>
          <w:p w14:paraId="0E6836D5" w14:textId="1F502BEC" w:rsidR="00C236EB" w:rsidRPr="00C236EB" w:rsidRDefault="00C236EB" w:rsidP="00C236EB">
            <w:pPr>
              <w:rPr>
                <w:szCs w:val="28"/>
              </w:rPr>
            </w:pPr>
            <w:r w:rsidRPr="00C236EB">
              <w:rPr>
                <w:szCs w:val="28"/>
              </w:rPr>
              <w:t>МУП "Теплоэнерго"</w:t>
            </w:r>
          </w:p>
        </w:tc>
        <w:tc>
          <w:tcPr>
            <w:tcW w:w="3119" w:type="dxa"/>
          </w:tcPr>
          <w:p w14:paraId="4F0C4B17" w14:textId="7CEF292D" w:rsidR="00C236EB" w:rsidRPr="00C236EB" w:rsidRDefault="00C236EB" w:rsidP="00C236EB">
            <w:pPr>
              <w:rPr>
                <w:szCs w:val="28"/>
              </w:rPr>
            </w:pPr>
            <w:r w:rsidRPr="00C236EB">
              <w:rPr>
                <w:szCs w:val="28"/>
              </w:rPr>
              <w:t>МУП "Теплоэнерго"</w:t>
            </w:r>
          </w:p>
        </w:tc>
        <w:tc>
          <w:tcPr>
            <w:tcW w:w="1542" w:type="dxa"/>
          </w:tcPr>
          <w:p w14:paraId="25A996A9" w14:textId="45F40851" w:rsidR="00C236EB" w:rsidRPr="00F34589" w:rsidRDefault="00C236EB" w:rsidP="00C236EB">
            <w:pPr>
              <w:rPr>
                <w:szCs w:val="28"/>
              </w:rPr>
            </w:pPr>
            <w:r w:rsidRPr="00F34589">
              <w:rPr>
                <w:szCs w:val="28"/>
              </w:rPr>
              <w:t>СЦТ-2</w:t>
            </w:r>
          </w:p>
        </w:tc>
      </w:tr>
      <w:tr w:rsidR="00C236EB" w:rsidRPr="00F34589" w14:paraId="1249BD69"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53FDAFBB" w14:textId="45CFF34D" w:rsidR="00C236EB" w:rsidRPr="00F34589" w:rsidRDefault="00C236EB" w:rsidP="00C236EB">
            <w:pPr>
              <w:rPr>
                <w:color w:val="000000"/>
                <w:szCs w:val="28"/>
              </w:rPr>
            </w:pPr>
            <w:r>
              <w:rPr>
                <w:color w:val="000000"/>
              </w:rPr>
              <w:t>Котельная "Солоцкая", г. Катав-Ивановск, ул. Майская площадь, 126</w:t>
            </w:r>
          </w:p>
        </w:tc>
        <w:tc>
          <w:tcPr>
            <w:tcW w:w="2024" w:type="dxa"/>
          </w:tcPr>
          <w:p w14:paraId="464B8C53" w14:textId="6A28BC94" w:rsidR="00C236EB" w:rsidRPr="00F34589" w:rsidRDefault="00C236EB" w:rsidP="00C236EB">
            <w:pPr>
              <w:rPr>
                <w:color w:val="000000"/>
                <w:szCs w:val="28"/>
              </w:rPr>
            </w:pPr>
            <w:r w:rsidRPr="00876196">
              <w:rPr>
                <w:color w:val="000000"/>
              </w:rPr>
              <w:t>г. Катав-Ивановск</w:t>
            </w:r>
          </w:p>
        </w:tc>
        <w:tc>
          <w:tcPr>
            <w:tcW w:w="3004" w:type="dxa"/>
          </w:tcPr>
          <w:p w14:paraId="5B531B80" w14:textId="1FB66829" w:rsidR="00C236EB" w:rsidRPr="00F34589" w:rsidRDefault="00C236EB" w:rsidP="00C236EB">
            <w:pPr>
              <w:rPr>
                <w:szCs w:val="28"/>
              </w:rPr>
            </w:pPr>
            <w:r w:rsidRPr="00C236EB">
              <w:rPr>
                <w:szCs w:val="28"/>
              </w:rPr>
              <w:t>МУП "Теплоэнерго"</w:t>
            </w:r>
          </w:p>
        </w:tc>
        <w:tc>
          <w:tcPr>
            <w:tcW w:w="3119" w:type="dxa"/>
          </w:tcPr>
          <w:p w14:paraId="1E52E50E" w14:textId="6468889E" w:rsidR="00C236EB" w:rsidRPr="00F34589" w:rsidRDefault="00007B88" w:rsidP="00C236EB">
            <w:pPr>
              <w:rPr>
                <w:szCs w:val="28"/>
              </w:rPr>
            </w:pPr>
            <w:r>
              <w:rPr>
                <w:szCs w:val="28"/>
              </w:rPr>
              <w:t>МУП "Теплоресурс</w:t>
            </w:r>
            <w:r w:rsidR="00C236EB" w:rsidRPr="00C236EB">
              <w:rPr>
                <w:szCs w:val="28"/>
              </w:rPr>
              <w:t>"</w:t>
            </w:r>
          </w:p>
        </w:tc>
        <w:tc>
          <w:tcPr>
            <w:tcW w:w="1542" w:type="dxa"/>
          </w:tcPr>
          <w:p w14:paraId="6D29FE9C" w14:textId="571769B5" w:rsidR="00C236EB" w:rsidRPr="00F34589" w:rsidRDefault="00C236EB" w:rsidP="00C236EB">
            <w:pPr>
              <w:rPr>
                <w:szCs w:val="28"/>
              </w:rPr>
            </w:pPr>
            <w:r w:rsidRPr="00F34589">
              <w:rPr>
                <w:szCs w:val="28"/>
              </w:rPr>
              <w:t>СЦТ-</w:t>
            </w:r>
            <w:r>
              <w:rPr>
                <w:szCs w:val="28"/>
              </w:rPr>
              <w:t>3</w:t>
            </w:r>
          </w:p>
        </w:tc>
      </w:tr>
      <w:tr w:rsidR="00C236EB" w:rsidRPr="00F34589" w14:paraId="3D123A17"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7FC2E2FF" w14:textId="3591DD4C" w:rsidR="00C236EB" w:rsidRPr="00F34589" w:rsidRDefault="00C236EB" w:rsidP="00C236EB">
            <w:pPr>
              <w:rPr>
                <w:color w:val="000000"/>
                <w:szCs w:val="28"/>
              </w:rPr>
            </w:pPr>
            <w:r>
              <w:rPr>
                <w:color w:val="000000"/>
              </w:rPr>
              <w:t>Котельная "ЦРБ", г. Катав-Ивановск, ул. Гагарина, 14</w:t>
            </w:r>
          </w:p>
        </w:tc>
        <w:tc>
          <w:tcPr>
            <w:tcW w:w="2024" w:type="dxa"/>
          </w:tcPr>
          <w:p w14:paraId="728B5D46" w14:textId="5D2A7666" w:rsidR="00C236EB" w:rsidRPr="00F34589" w:rsidRDefault="00C236EB" w:rsidP="00C236EB">
            <w:pPr>
              <w:rPr>
                <w:color w:val="000000"/>
                <w:szCs w:val="28"/>
              </w:rPr>
            </w:pPr>
            <w:r w:rsidRPr="00876196">
              <w:rPr>
                <w:color w:val="000000"/>
              </w:rPr>
              <w:t>г. Катав-Ивановск</w:t>
            </w:r>
          </w:p>
        </w:tc>
        <w:tc>
          <w:tcPr>
            <w:tcW w:w="3004" w:type="dxa"/>
          </w:tcPr>
          <w:p w14:paraId="67864462" w14:textId="1098BACE" w:rsidR="00C236EB" w:rsidRPr="00F34589" w:rsidRDefault="00C236EB" w:rsidP="00C236EB">
            <w:pPr>
              <w:rPr>
                <w:szCs w:val="28"/>
              </w:rPr>
            </w:pPr>
            <w:r w:rsidRPr="00C236EB">
              <w:rPr>
                <w:szCs w:val="28"/>
              </w:rPr>
              <w:t>МУП "Теплоэнерго"</w:t>
            </w:r>
          </w:p>
        </w:tc>
        <w:tc>
          <w:tcPr>
            <w:tcW w:w="3119" w:type="dxa"/>
          </w:tcPr>
          <w:p w14:paraId="24FA4A7B" w14:textId="7EE4065E" w:rsidR="00C236EB" w:rsidRPr="00F34589" w:rsidRDefault="00007B88" w:rsidP="00C236EB">
            <w:pPr>
              <w:rPr>
                <w:szCs w:val="28"/>
              </w:rPr>
            </w:pPr>
            <w:r>
              <w:rPr>
                <w:szCs w:val="28"/>
              </w:rPr>
              <w:t>МУП "Теплоресурс</w:t>
            </w:r>
            <w:r w:rsidR="00C236EB" w:rsidRPr="00C236EB">
              <w:rPr>
                <w:szCs w:val="28"/>
              </w:rPr>
              <w:t>"</w:t>
            </w:r>
          </w:p>
        </w:tc>
        <w:tc>
          <w:tcPr>
            <w:tcW w:w="1542" w:type="dxa"/>
          </w:tcPr>
          <w:p w14:paraId="31081339" w14:textId="383F2530" w:rsidR="00C236EB" w:rsidRPr="00F34589" w:rsidRDefault="00C236EB" w:rsidP="00C236EB">
            <w:pPr>
              <w:rPr>
                <w:szCs w:val="28"/>
              </w:rPr>
            </w:pPr>
            <w:r w:rsidRPr="00F34589">
              <w:rPr>
                <w:szCs w:val="28"/>
              </w:rPr>
              <w:t>СЦТ-</w:t>
            </w:r>
            <w:r>
              <w:rPr>
                <w:szCs w:val="28"/>
              </w:rPr>
              <w:t>4</w:t>
            </w:r>
          </w:p>
        </w:tc>
      </w:tr>
      <w:tr w:rsidR="00C236EB" w:rsidRPr="00F34589" w14:paraId="0BEE2EAB"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769A2032" w14:textId="2B14C4B5" w:rsidR="00C236EB" w:rsidRPr="00F34589" w:rsidRDefault="00C236EB" w:rsidP="00C236EB">
            <w:pPr>
              <w:rPr>
                <w:color w:val="000000"/>
                <w:szCs w:val="28"/>
              </w:rPr>
            </w:pPr>
            <w:r>
              <w:rPr>
                <w:color w:val="000000"/>
              </w:rPr>
              <w:t>Котельная "Жилпоселок", г. Катав-Ивановск, ул. Цементников, 15</w:t>
            </w:r>
          </w:p>
        </w:tc>
        <w:tc>
          <w:tcPr>
            <w:tcW w:w="2024" w:type="dxa"/>
          </w:tcPr>
          <w:p w14:paraId="11D216A7" w14:textId="2C553271" w:rsidR="00C236EB" w:rsidRPr="00F34589" w:rsidRDefault="00C236EB" w:rsidP="00C236EB">
            <w:pPr>
              <w:rPr>
                <w:color w:val="000000"/>
                <w:szCs w:val="28"/>
              </w:rPr>
            </w:pPr>
            <w:r w:rsidRPr="00876196">
              <w:rPr>
                <w:color w:val="000000"/>
              </w:rPr>
              <w:t>г. Катав-Ивановск</w:t>
            </w:r>
          </w:p>
        </w:tc>
        <w:tc>
          <w:tcPr>
            <w:tcW w:w="3004" w:type="dxa"/>
          </w:tcPr>
          <w:p w14:paraId="43BBBB24" w14:textId="18C24A50" w:rsidR="00C236EB" w:rsidRPr="00F34589" w:rsidRDefault="00C236EB" w:rsidP="00C236EB">
            <w:pPr>
              <w:rPr>
                <w:szCs w:val="28"/>
              </w:rPr>
            </w:pPr>
            <w:r w:rsidRPr="00C236EB">
              <w:rPr>
                <w:szCs w:val="28"/>
              </w:rPr>
              <w:t>МУП "Теплоэнерго"</w:t>
            </w:r>
          </w:p>
        </w:tc>
        <w:tc>
          <w:tcPr>
            <w:tcW w:w="3119" w:type="dxa"/>
          </w:tcPr>
          <w:p w14:paraId="14072FF1" w14:textId="3B4F3BA7" w:rsidR="00C236EB" w:rsidRPr="00F34589" w:rsidRDefault="00007B88" w:rsidP="00C236EB">
            <w:pPr>
              <w:rPr>
                <w:szCs w:val="28"/>
              </w:rPr>
            </w:pPr>
            <w:r>
              <w:rPr>
                <w:szCs w:val="28"/>
              </w:rPr>
              <w:t>МУП "Теплоресурс</w:t>
            </w:r>
            <w:r w:rsidR="00C236EB" w:rsidRPr="00C236EB">
              <w:rPr>
                <w:szCs w:val="28"/>
              </w:rPr>
              <w:t>"</w:t>
            </w:r>
          </w:p>
        </w:tc>
        <w:tc>
          <w:tcPr>
            <w:tcW w:w="1542" w:type="dxa"/>
          </w:tcPr>
          <w:p w14:paraId="72C6FE8C" w14:textId="69827382" w:rsidR="00C236EB" w:rsidRPr="00F34589" w:rsidRDefault="00C236EB" w:rsidP="00C236EB">
            <w:pPr>
              <w:rPr>
                <w:szCs w:val="28"/>
              </w:rPr>
            </w:pPr>
            <w:r w:rsidRPr="00F34589">
              <w:rPr>
                <w:szCs w:val="28"/>
              </w:rPr>
              <w:t>СЦТ-</w:t>
            </w:r>
            <w:r>
              <w:rPr>
                <w:szCs w:val="28"/>
              </w:rPr>
              <w:t>5</w:t>
            </w:r>
          </w:p>
        </w:tc>
      </w:tr>
      <w:tr w:rsidR="00C236EB" w:rsidRPr="00F34589" w14:paraId="1048F1FA"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471D9464" w14:textId="4759C32A" w:rsidR="00C236EB" w:rsidRPr="00F34589" w:rsidRDefault="00C236EB" w:rsidP="00C236EB">
            <w:pPr>
              <w:rPr>
                <w:color w:val="000000"/>
                <w:szCs w:val="28"/>
              </w:rPr>
            </w:pPr>
            <w:r>
              <w:rPr>
                <w:color w:val="000000"/>
              </w:rPr>
              <w:t>Котельная "Спорткомплекс", г. Катав-Ивановск, ул. Б. Сулимовых, 50</w:t>
            </w:r>
          </w:p>
        </w:tc>
        <w:tc>
          <w:tcPr>
            <w:tcW w:w="2024" w:type="dxa"/>
          </w:tcPr>
          <w:p w14:paraId="54D28AE1" w14:textId="5FBBF1D3" w:rsidR="00C236EB" w:rsidRPr="00F34589" w:rsidRDefault="00C236EB" w:rsidP="00C236EB">
            <w:pPr>
              <w:rPr>
                <w:color w:val="000000"/>
                <w:szCs w:val="28"/>
              </w:rPr>
            </w:pPr>
            <w:r w:rsidRPr="00876196">
              <w:rPr>
                <w:color w:val="000000"/>
              </w:rPr>
              <w:t>г. Катав-Ивановск</w:t>
            </w:r>
          </w:p>
        </w:tc>
        <w:tc>
          <w:tcPr>
            <w:tcW w:w="3004" w:type="dxa"/>
          </w:tcPr>
          <w:p w14:paraId="2C26CFAD" w14:textId="4914D8A0" w:rsidR="00C236EB" w:rsidRPr="00F34589" w:rsidRDefault="00C236EB" w:rsidP="00C236EB">
            <w:pPr>
              <w:rPr>
                <w:szCs w:val="28"/>
              </w:rPr>
            </w:pPr>
            <w:r w:rsidRPr="00C236EB">
              <w:rPr>
                <w:szCs w:val="28"/>
              </w:rPr>
              <w:t>МУП "Теплоэнерго"</w:t>
            </w:r>
          </w:p>
        </w:tc>
        <w:tc>
          <w:tcPr>
            <w:tcW w:w="3119" w:type="dxa"/>
          </w:tcPr>
          <w:p w14:paraId="67F9F5F0" w14:textId="2EFABD50" w:rsidR="00C236EB" w:rsidRPr="00F34589" w:rsidRDefault="00007B88" w:rsidP="00C236EB">
            <w:pPr>
              <w:rPr>
                <w:szCs w:val="28"/>
              </w:rPr>
            </w:pPr>
            <w:r>
              <w:rPr>
                <w:szCs w:val="28"/>
              </w:rPr>
              <w:t>МУП "Теплоресурс</w:t>
            </w:r>
            <w:r w:rsidR="00C236EB" w:rsidRPr="00C236EB">
              <w:rPr>
                <w:szCs w:val="28"/>
              </w:rPr>
              <w:t>"</w:t>
            </w:r>
          </w:p>
        </w:tc>
        <w:tc>
          <w:tcPr>
            <w:tcW w:w="1542" w:type="dxa"/>
          </w:tcPr>
          <w:p w14:paraId="7B5CED13" w14:textId="4C963098" w:rsidR="00C236EB" w:rsidRPr="00F34589" w:rsidRDefault="00C236EB" w:rsidP="00C236EB">
            <w:pPr>
              <w:rPr>
                <w:szCs w:val="28"/>
              </w:rPr>
            </w:pPr>
            <w:r w:rsidRPr="00F34589">
              <w:rPr>
                <w:szCs w:val="28"/>
              </w:rPr>
              <w:t>СЦТ-</w:t>
            </w:r>
            <w:r>
              <w:rPr>
                <w:szCs w:val="28"/>
              </w:rPr>
              <w:t>6</w:t>
            </w:r>
          </w:p>
        </w:tc>
      </w:tr>
      <w:tr w:rsidR="00C236EB" w:rsidRPr="00F34589" w14:paraId="09FA83D3"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7DBACE61" w14:textId="0F788251" w:rsidR="00C236EB" w:rsidRPr="00F34589" w:rsidRDefault="00C236EB" w:rsidP="00C236EB">
            <w:pPr>
              <w:rPr>
                <w:color w:val="000000"/>
                <w:szCs w:val="28"/>
              </w:rPr>
            </w:pPr>
            <w:r>
              <w:rPr>
                <w:color w:val="000000"/>
              </w:rPr>
              <w:t>Котельная "мкр. Запрудовка", г. Катав-Ивановск, ул. Караваева, 45</w:t>
            </w:r>
          </w:p>
        </w:tc>
        <w:tc>
          <w:tcPr>
            <w:tcW w:w="2024" w:type="dxa"/>
          </w:tcPr>
          <w:p w14:paraId="028C5182" w14:textId="4E6F2620" w:rsidR="00C236EB" w:rsidRPr="00F34589" w:rsidRDefault="00C236EB" w:rsidP="00C236EB">
            <w:pPr>
              <w:rPr>
                <w:color w:val="000000"/>
                <w:szCs w:val="28"/>
              </w:rPr>
            </w:pPr>
            <w:r w:rsidRPr="00876196">
              <w:rPr>
                <w:color w:val="000000"/>
              </w:rPr>
              <w:t>г. Катав-Ивановск</w:t>
            </w:r>
          </w:p>
        </w:tc>
        <w:tc>
          <w:tcPr>
            <w:tcW w:w="3004" w:type="dxa"/>
          </w:tcPr>
          <w:p w14:paraId="5C1F9BDA" w14:textId="1336F863" w:rsidR="00C236EB" w:rsidRPr="00F34589" w:rsidRDefault="00C236EB" w:rsidP="00C236EB">
            <w:pPr>
              <w:rPr>
                <w:szCs w:val="28"/>
              </w:rPr>
            </w:pPr>
            <w:r w:rsidRPr="00C236EB">
              <w:rPr>
                <w:szCs w:val="28"/>
              </w:rPr>
              <w:t>ООО "Источники тепла"</w:t>
            </w:r>
          </w:p>
        </w:tc>
        <w:tc>
          <w:tcPr>
            <w:tcW w:w="3119" w:type="dxa"/>
          </w:tcPr>
          <w:p w14:paraId="43AAD9CE" w14:textId="1190ACE7" w:rsidR="00C236EB" w:rsidRPr="00A30FD5" w:rsidRDefault="00A30FD5" w:rsidP="00C236EB">
            <w:pPr>
              <w:rPr>
                <w:szCs w:val="28"/>
              </w:rPr>
            </w:pPr>
            <w:r>
              <w:rPr>
                <w:szCs w:val="28"/>
              </w:rPr>
              <w:t>ООО «Генерационное оборудование»</w:t>
            </w:r>
          </w:p>
        </w:tc>
        <w:tc>
          <w:tcPr>
            <w:tcW w:w="1542" w:type="dxa"/>
          </w:tcPr>
          <w:p w14:paraId="0C729BFD" w14:textId="38D3266A" w:rsidR="00C236EB" w:rsidRPr="00F34589" w:rsidRDefault="00C236EB" w:rsidP="00C236EB">
            <w:pPr>
              <w:rPr>
                <w:szCs w:val="28"/>
              </w:rPr>
            </w:pPr>
            <w:r w:rsidRPr="00F34589">
              <w:rPr>
                <w:szCs w:val="28"/>
              </w:rPr>
              <w:t>СЦТ-</w:t>
            </w:r>
            <w:r>
              <w:rPr>
                <w:szCs w:val="28"/>
              </w:rPr>
              <w:t>7</w:t>
            </w:r>
          </w:p>
        </w:tc>
      </w:tr>
      <w:tr w:rsidR="00C236EB" w:rsidRPr="00F34589" w14:paraId="0B5DBF81"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6458C8F3" w14:textId="420F375F" w:rsidR="00C236EB" w:rsidRPr="00F34589" w:rsidRDefault="00C236EB" w:rsidP="00C236EB">
            <w:pPr>
              <w:rPr>
                <w:color w:val="000000"/>
                <w:szCs w:val="28"/>
              </w:rPr>
            </w:pPr>
            <w:r>
              <w:rPr>
                <w:color w:val="000000"/>
              </w:rPr>
              <w:t>Котельная "Лесная", п. Совхозный, 48</w:t>
            </w:r>
          </w:p>
        </w:tc>
        <w:tc>
          <w:tcPr>
            <w:tcW w:w="2024" w:type="dxa"/>
          </w:tcPr>
          <w:p w14:paraId="3D2205F8" w14:textId="26A12CDF" w:rsidR="00C236EB" w:rsidRPr="00F34589" w:rsidRDefault="00C236EB" w:rsidP="00C236EB">
            <w:pPr>
              <w:rPr>
                <w:color w:val="000000"/>
                <w:szCs w:val="28"/>
              </w:rPr>
            </w:pPr>
            <w:r>
              <w:rPr>
                <w:color w:val="000000"/>
              </w:rPr>
              <w:t>п. Совхозный</w:t>
            </w:r>
          </w:p>
        </w:tc>
        <w:tc>
          <w:tcPr>
            <w:tcW w:w="3004" w:type="dxa"/>
          </w:tcPr>
          <w:p w14:paraId="5D4BBFF4" w14:textId="5A991422" w:rsidR="00C236EB" w:rsidRPr="00F34589" w:rsidRDefault="00C236EB" w:rsidP="00C236EB">
            <w:pPr>
              <w:rPr>
                <w:szCs w:val="28"/>
              </w:rPr>
            </w:pPr>
            <w:r w:rsidRPr="00C236EB">
              <w:rPr>
                <w:szCs w:val="28"/>
              </w:rPr>
              <w:t>МУП "Теплоэнерго"</w:t>
            </w:r>
          </w:p>
        </w:tc>
        <w:tc>
          <w:tcPr>
            <w:tcW w:w="3119" w:type="dxa"/>
          </w:tcPr>
          <w:p w14:paraId="3E0FCAB5" w14:textId="3B51F45A" w:rsidR="00C236EB" w:rsidRPr="00F34589" w:rsidRDefault="00007B88" w:rsidP="00C236EB">
            <w:pPr>
              <w:rPr>
                <w:szCs w:val="28"/>
              </w:rPr>
            </w:pPr>
            <w:r>
              <w:rPr>
                <w:szCs w:val="28"/>
              </w:rPr>
              <w:t>МУП "Теплоресурс</w:t>
            </w:r>
            <w:r w:rsidR="00C236EB" w:rsidRPr="00C236EB">
              <w:rPr>
                <w:szCs w:val="28"/>
              </w:rPr>
              <w:t>"</w:t>
            </w:r>
          </w:p>
        </w:tc>
        <w:tc>
          <w:tcPr>
            <w:tcW w:w="1542" w:type="dxa"/>
          </w:tcPr>
          <w:p w14:paraId="7EE05E23" w14:textId="17757944" w:rsidR="00C236EB" w:rsidRPr="00F34589" w:rsidRDefault="00C236EB" w:rsidP="00C236EB">
            <w:pPr>
              <w:rPr>
                <w:szCs w:val="28"/>
              </w:rPr>
            </w:pPr>
            <w:r w:rsidRPr="00F34589">
              <w:rPr>
                <w:szCs w:val="28"/>
              </w:rPr>
              <w:t>СЦТ-</w:t>
            </w:r>
            <w:r>
              <w:rPr>
                <w:szCs w:val="28"/>
              </w:rPr>
              <w:t>8</w:t>
            </w:r>
          </w:p>
        </w:tc>
      </w:tr>
      <w:tr w:rsidR="00C236EB" w:rsidRPr="00F34589" w14:paraId="489AB578"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3C716C19" w14:textId="1958772D" w:rsidR="00C236EB" w:rsidRPr="00F34589" w:rsidRDefault="00C236EB" w:rsidP="00C236EB">
            <w:pPr>
              <w:rPr>
                <w:color w:val="000000"/>
                <w:szCs w:val="28"/>
              </w:rPr>
            </w:pPr>
            <w:r>
              <w:rPr>
                <w:color w:val="000000"/>
              </w:rPr>
              <w:t>Котельная, г. Юрюзань, ул. Гагарина, 15а</w:t>
            </w:r>
          </w:p>
        </w:tc>
        <w:tc>
          <w:tcPr>
            <w:tcW w:w="2024" w:type="dxa"/>
          </w:tcPr>
          <w:p w14:paraId="664CC269" w14:textId="0B120AB8" w:rsidR="00C236EB" w:rsidRPr="00F34589" w:rsidRDefault="00C236EB" w:rsidP="00C236EB">
            <w:pPr>
              <w:rPr>
                <w:color w:val="000000"/>
                <w:szCs w:val="28"/>
              </w:rPr>
            </w:pPr>
            <w:r w:rsidRPr="000E4B3B">
              <w:rPr>
                <w:color w:val="000000"/>
              </w:rPr>
              <w:t>г. Юрюзань</w:t>
            </w:r>
          </w:p>
        </w:tc>
        <w:tc>
          <w:tcPr>
            <w:tcW w:w="3004" w:type="dxa"/>
          </w:tcPr>
          <w:p w14:paraId="29CB335A" w14:textId="0FBF5D24" w:rsidR="00C236EB" w:rsidRPr="00F34589" w:rsidRDefault="00C236EB" w:rsidP="00C236EB">
            <w:pPr>
              <w:rPr>
                <w:szCs w:val="28"/>
              </w:rPr>
            </w:pPr>
            <w:r w:rsidRPr="00C236EB">
              <w:rPr>
                <w:szCs w:val="28"/>
              </w:rPr>
              <w:t>МУП "Коммунальные системы"</w:t>
            </w:r>
          </w:p>
        </w:tc>
        <w:tc>
          <w:tcPr>
            <w:tcW w:w="3119" w:type="dxa"/>
          </w:tcPr>
          <w:p w14:paraId="737DCB2D" w14:textId="2A38FEB9" w:rsidR="00C236EB" w:rsidRPr="00F34589" w:rsidRDefault="00C236EB" w:rsidP="00C236EB">
            <w:pPr>
              <w:rPr>
                <w:szCs w:val="28"/>
              </w:rPr>
            </w:pPr>
            <w:r w:rsidRPr="00C236EB">
              <w:rPr>
                <w:szCs w:val="28"/>
              </w:rPr>
              <w:t>МУП "Коммунальные системы"</w:t>
            </w:r>
          </w:p>
        </w:tc>
        <w:tc>
          <w:tcPr>
            <w:tcW w:w="1542" w:type="dxa"/>
          </w:tcPr>
          <w:p w14:paraId="3BE86220" w14:textId="10B9E77E" w:rsidR="00C236EB" w:rsidRPr="00F34589" w:rsidRDefault="00C236EB" w:rsidP="00C236EB">
            <w:pPr>
              <w:rPr>
                <w:szCs w:val="28"/>
              </w:rPr>
            </w:pPr>
            <w:r w:rsidRPr="00F34589">
              <w:rPr>
                <w:szCs w:val="28"/>
              </w:rPr>
              <w:t>СЦТ-</w:t>
            </w:r>
            <w:r>
              <w:rPr>
                <w:szCs w:val="28"/>
              </w:rPr>
              <w:t>9</w:t>
            </w:r>
          </w:p>
        </w:tc>
      </w:tr>
      <w:tr w:rsidR="00C236EB" w:rsidRPr="00F34589" w14:paraId="16FB8606"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4E40C869" w14:textId="71E0B00B" w:rsidR="00C236EB" w:rsidRDefault="00C236EB" w:rsidP="00C236EB">
            <w:pPr>
              <w:rPr>
                <w:color w:val="000000"/>
              </w:rPr>
            </w:pPr>
            <w:r>
              <w:rPr>
                <w:color w:val="000000"/>
              </w:rPr>
              <w:lastRenderedPageBreak/>
              <w:t>Котельная, г. Юрюзань, ул. 3-ого Интернационала, 105а</w:t>
            </w:r>
          </w:p>
        </w:tc>
        <w:tc>
          <w:tcPr>
            <w:tcW w:w="2024" w:type="dxa"/>
          </w:tcPr>
          <w:p w14:paraId="26553837" w14:textId="4E31FC06" w:rsidR="00C236EB" w:rsidRDefault="00C236EB" w:rsidP="00C236EB">
            <w:pPr>
              <w:rPr>
                <w:color w:val="000000"/>
              </w:rPr>
            </w:pPr>
            <w:r w:rsidRPr="000E4B3B">
              <w:rPr>
                <w:color w:val="000000"/>
              </w:rPr>
              <w:t>г. Юрюзань</w:t>
            </w:r>
          </w:p>
        </w:tc>
        <w:tc>
          <w:tcPr>
            <w:tcW w:w="3004" w:type="dxa"/>
          </w:tcPr>
          <w:p w14:paraId="2E5A682E" w14:textId="6790C377" w:rsidR="00C236EB" w:rsidRPr="00C236EB" w:rsidRDefault="00C236EB" w:rsidP="00C236EB">
            <w:pPr>
              <w:rPr>
                <w:szCs w:val="28"/>
              </w:rPr>
            </w:pPr>
            <w:r w:rsidRPr="00C236EB">
              <w:rPr>
                <w:szCs w:val="28"/>
              </w:rPr>
              <w:t>МУП "Коммунальные системы"</w:t>
            </w:r>
          </w:p>
        </w:tc>
        <w:tc>
          <w:tcPr>
            <w:tcW w:w="3119" w:type="dxa"/>
          </w:tcPr>
          <w:p w14:paraId="5D5B6A27" w14:textId="37A79847" w:rsidR="00C236EB" w:rsidRPr="00C236EB" w:rsidRDefault="00C236EB" w:rsidP="00C236EB">
            <w:pPr>
              <w:rPr>
                <w:szCs w:val="28"/>
              </w:rPr>
            </w:pPr>
            <w:r w:rsidRPr="00C236EB">
              <w:rPr>
                <w:szCs w:val="28"/>
              </w:rPr>
              <w:t>МУП "Коммунальные системы"</w:t>
            </w:r>
          </w:p>
        </w:tc>
        <w:tc>
          <w:tcPr>
            <w:tcW w:w="1542" w:type="dxa"/>
          </w:tcPr>
          <w:p w14:paraId="170431E9" w14:textId="6ED3C1DF" w:rsidR="00C236EB" w:rsidRPr="00F34589" w:rsidRDefault="00C236EB" w:rsidP="00C236EB">
            <w:pPr>
              <w:rPr>
                <w:szCs w:val="28"/>
              </w:rPr>
            </w:pPr>
            <w:r w:rsidRPr="00F34589">
              <w:rPr>
                <w:szCs w:val="28"/>
              </w:rPr>
              <w:t>СЦТ-</w:t>
            </w:r>
            <w:r>
              <w:rPr>
                <w:szCs w:val="28"/>
              </w:rPr>
              <w:t>10</w:t>
            </w:r>
          </w:p>
        </w:tc>
      </w:tr>
      <w:tr w:rsidR="00C236EB" w:rsidRPr="00F34589" w14:paraId="545774BB" w14:textId="77777777" w:rsidTr="00C236EB">
        <w:trPr>
          <w:trHeight w:val="20"/>
        </w:trPr>
        <w:tc>
          <w:tcPr>
            <w:tcW w:w="4390" w:type="dxa"/>
            <w:tcBorders>
              <w:top w:val="single" w:sz="4" w:space="0" w:color="auto"/>
              <w:left w:val="single" w:sz="4" w:space="0" w:color="auto"/>
              <w:bottom w:val="single" w:sz="4" w:space="0" w:color="auto"/>
              <w:right w:val="single" w:sz="4" w:space="0" w:color="auto"/>
            </w:tcBorders>
            <w:vAlign w:val="bottom"/>
          </w:tcPr>
          <w:p w14:paraId="269E25BA" w14:textId="53CE86C3" w:rsidR="00C236EB" w:rsidRDefault="00C236EB" w:rsidP="00C236EB">
            <w:pPr>
              <w:rPr>
                <w:color w:val="000000"/>
              </w:rPr>
            </w:pPr>
            <w:r>
              <w:rPr>
                <w:color w:val="000000"/>
              </w:rPr>
              <w:t>Котельная, г. Юрюзань, ул. Советская, 144а</w:t>
            </w:r>
          </w:p>
        </w:tc>
        <w:tc>
          <w:tcPr>
            <w:tcW w:w="2024" w:type="dxa"/>
          </w:tcPr>
          <w:p w14:paraId="1C1A0758" w14:textId="6E9E6172" w:rsidR="00C236EB" w:rsidRDefault="00C236EB" w:rsidP="00C236EB">
            <w:pPr>
              <w:rPr>
                <w:color w:val="000000"/>
              </w:rPr>
            </w:pPr>
            <w:r w:rsidRPr="000E4B3B">
              <w:rPr>
                <w:color w:val="000000"/>
              </w:rPr>
              <w:t>г. Юрюзань</w:t>
            </w:r>
          </w:p>
        </w:tc>
        <w:tc>
          <w:tcPr>
            <w:tcW w:w="3004" w:type="dxa"/>
          </w:tcPr>
          <w:p w14:paraId="2D988C58" w14:textId="3389B2C9" w:rsidR="00C236EB" w:rsidRPr="00C236EB" w:rsidRDefault="00C236EB" w:rsidP="00C236EB">
            <w:pPr>
              <w:rPr>
                <w:szCs w:val="28"/>
              </w:rPr>
            </w:pPr>
            <w:r w:rsidRPr="00C236EB">
              <w:rPr>
                <w:szCs w:val="28"/>
              </w:rPr>
              <w:t>МУП "Коммунальные системы"</w:t>
            </w:r>
          </w:p>
        </w:tc>
        <w:tc>
          <w:tcPr>
            <w:tcW w:w="3119" w:type="dxa"/>
          </w:tcPr>
          <w:p w14:paraId="504CC97C" w14:textId="449C9E70" w:rsidR="00C236EB" w:rsidRPr="00C236EB" w:rsidRDefault="00C236EB" w:rsidP="00C236EB">
            <w:pPr>
              <w:rPr>
                <w:szCs w:val="28"/>
              </w:rPr>
            </w:pPr>
            <w:r w:rsidRPr="00C236EB">
              <w:rPr>
                <w:szCs w:val="28"/>
              </w:rPr>
              <w:t>МУП "Коммунальные системы"</w:t>
            </w:r>
          </w:p>
        </w:tc>
        <w:tc>
          <w:tcPr>
            <w:tcW w:w="1542" w:type="dxa"/>
          </w:tcPr>
          <w:p w14:paraId="2CDA78C2" w14:textId="5051B7E4" w:rsidR="00C236EB" w:rsidRPr="00F34589" w:rsidRDefault="00C236EB" w:rsidP="00C236EB">
            <w:pPr>
              <w:rPr>
                <w:szCs w:val="28"/>
              </w:rPr>
            </w:pPr>
            <w:r w:rsidRPr="00F34589">
              <w:rPr>
                <w:szCs w:val="28"/>
              </w:rPr>
              <w:t>СЦТ-</w:t>
            </w:r>
            <w:r>
              <w:rPr>
                <w:szCs w:val="28"/>
              </w:rPr>
              <w:t>11</w:t>
            </w:r>
          </w:p>
        </w:tc>
      </w:tr>
      <w:bookmarkEnd w:id="246"/>
    </w:tbl>
    <w:p w14:paraId="582AD9DB" w14:textId="77777777" w:rsidR="00BB0BC9" w:rsidRPr="00F34589" w:rsidRDefault="00BB0BC9" w:rsidP="00455A09">
      <w:pPr>
        <w:pStyle w:val="a7"/>
        <w:sectPr w:rsidR="00BB0BC9" w:rsidRPr="00F34589" w:rsidSect="001600A2">
          <w:pgSz w:w="16838" w:h="11906" w:orient="landscape"/>
          <w:pgMar w:top="851" w:right="1134" w:bottom="1418" w:left="1701" w:header="709" w:footer="709" w:gutter="0"/>
          <w:cols w:space="708"/>
          <w:docGrid w:linePitch="360"/>
        </w:sectPr>
      </w:pPr>
    </w:p>
    <w:p w14:paraId="54786ECD" w14:textId="77777777" w:rsidR="000F22E4" w:rsidRPr="00143BF3" w:rsidRDefault="000F22E4" w:rsidP="000F22E4">
      <w:pPr>
        <w:pStyle w:val="a7"/>
        <w:numPr>
          <w:ilvl w:val="0"/>
          <w:numId w:val="11"/>
        </w:numPr>
        <w:tabs>
          <w:tab w:val="clear" w:pos="1843"/>
          <w:tab w:val="left" w:pos="1418"/>
        </w:tabs>
        <w:ind w:left="0" w:firstLine="851"/>
      </w:pPr>
      <w:bookmarkStart w:id="247" w:name="_Toc204744096"/>
      <w:bookmarkStart w:id="248" w:name="_Toc168971864"/>
      <w:bookmarkStart w:id="249" w:name="_Toc204744097"/>
      <w:bookmarkStart w:id="250" w:name="_Toc168971869"/>
      <w:r w:rsidRPr="00143BF3">
        <w:lastRenderedPageBreak/>
        <w:t>как теплосетевая организация - эксплуатирует тепловые сети, обеспечивает передачу тепловой энергии от источников к точкам присоединения потребителей.</w:t>
      </w:r>
    </w:p>
    <w:p w14:paraId="2B3F9128" w14:textId="77777777" w:rsidR="000F22E4" w:rsidRPr="00285104" w:rsidRDefault="000F22E4" w:rsidP="000F22E4">
      <w:pPr>
        <w:pStyle w:val="a7"/>
      </w:pPr>
      <w:r w:rsidRPr="00285104">
        <w:t>Поскольку функции объединены, внутренние договорные отношения между теплоснабжающей и теплосетевой частью не оформляются (не заключаются отдельные договоры на транспортировку тепловой энергии). Производство, транспортировка и реализация тепловой энергии осуществляются в рамках единого технологического и экономического процесса одной организации.</w:t>
      </w:r>
    </w:p>
    <w:p w14:paraId="40B06779" w14:textId="77777777" w:rsidR="000F22E4" w:rsidRPr="00285104" w:rsidRDefault="000F22E4" w:rsidP="000F22E4">
      <w:pPr>
        <w:pStyle w:val="a7"/>
      </w:pPr>
      <w:r w:rsidRPr="00285104">
        <w:t>Все договорные отношения выстраиваются непосредственно между теплоснабжающей организацией и потребителями тепловой энергии</w:t>
      </w:r>
      <w:r>
        <w:t>.</w:t>
      </w:r>
    </w:p>
    <w:p w14:paraId="53C064EE" w14:textId="1EF8201C" w:rsidR="000D2BD6" w:rsidRPr="0021573C" w:rsidRDefault="000D2BD6" w:rsidP="000D2BD6">
      <w:pPr>
        <w:pStyle w:val="a5"/>
        <w:spacing w:line="240" w:lineRule="auto"/>
        <w:rPr>
          <w:b/>
          <w:bCs/>
        </w:rPr>
      </w:pPr>
      <w:r w:rsidRPr="0021573C">
        <w:rPr>
          <w:b/>
          <w:bCs/>
        </w:rPr>
        <w:t>1.1.3. Описание зон действия источников тепловой энергии, не вошедших в зоны деятельности ЕТО</w:t>
      </w:r>
      <w:bookmarkEnd w:id="247"/>
    </w:p>
    <w:bookmarkEnd w:id="248"/>
    <w:p w14:paraId="2F254725" w14:textId="5B87B40B" w:rsidR="001A21D9" w:rsidRPr="00E019FE" w:rsidRDefault="00E019FE" w:rsidP="001A21D9">
      <w:pPr>
        <w:pStyle w:val="a7"/>
      </w:pPr>
      <w:r>
        <w:t xml:space="preserve">Отсутствуют зоны </w:t>
      </w:r>
      <w:r w:rsidRPr="00E019FE">
        <w:t>действия источников тепловой энергии, не вошедши</w:t>
      </w:r>
      <w:r>
        <w:t>е</w:t>
      </w:r>
      <w:r w:rsidRPr="00E019FE">
        <w:t xml:space="preserve"> в зоны деятельности ЕТО</w:t>
      </w:r>
      <w:r>
        <w:t>.</w:t>
      </w:r>
    </w:p>
    <w:p w14:paraId="59B719BB" w14:textId="3D9AC6A7" w:rsidR="00B0521B" w:rsidRPr="0021573C" w:rsidRDefault="00B0521B" w:rsidP="00B0521B">
      <w:pPr>
        <w:pStyle w:val="a5"/>
        <w:spacing w:line="240" w:lineRule="auto"/>
        <w:rPr>
          <w:b/>
          <w:bCs/>
        </w:rPr>
      </w:pPr>
      <w:r w:rsidRPr="0021573C">
        <w:rPr>
          <w:b/>
          <w:bCs/>
        </w:rPr>
        <w:t>1.1.4. Зоны действия производственных источников тепловой энергии</w:t>
      </w:r>
      <w:bookmarkEnd w:id="249"/>
    </w:p>
    <w:p w14:paraId="6062FE5D" w14:textId="77777777" w:rsidR="00B0521B" w:rsidRPr="00F34589" w:rsidRDefault="00B0521B" w:rsidP="00B0521B">
      <w:pPr>
        <w:pStyle w:val="a7"/>
      </w:pPr>
      <w:r w:rsidRPr="00F34589">
        <w:t>Отсутствуют зоны действия производственных источников тепловой энергии.</w:t>
      </w:r>
    </w:p>
    <w:p w14:paraId="50C5110C" w14:textId="77777777" w:rsidR="00B0521B" w:rsidRPr="0021573C" w:rsidRDefault="00B0521B" w:rsidP="00B0521B">
      <w:pPr>
        <w:pStyle w:val="a5"/>
        <w:rPr>
          <w:b/>
          <w:bCs/>
        </w:rPr>
      </w:pPr>
      <w:bookmarkStart w:id="251" w:name="_Toc204744098"/>
      <w:r w:rsidRPr="0021573C">
        <w:rPr>
          <w:b/>
          <w:bCs/>
        </w:rPr>
        <w:t>1.1.5. Зоны действия индивидуального теплоснабжения</w:t>
      </w:r>
      <w:bookmarkEnd w:id="251"/>
    </w:p>
    <w:p w14:paraId="332BDC57" w14:textId="4C913BCC" w:rsidR="00B0521B" w:rsidRPr="00F34589" w:rsidRDefault="00B0521B" w:rsidP="00B0521B">
      <w:pPr>
        <w:pStyle w:val="a7"/>
      </w:pPr>
      <w:r w:rsidRPr="00F34589">
        <w:t>Зоны действия источников индивидуального теплоснабжения, работающих на газовом, твердом топливе, включают индивидуальные жилые домовладения и прочие объекты малоэтажного строительства.</w:t>
      </w:r>
    </w:p>
    <w:p w14:paraId="34B0CD6C" w14:textId="77777777" w:rsidR="00B0521B" w:rsidRPr="0021573C" w:rsidRDefault="00B0521B" w:rsidP="00B0521B">
      <w:pPr>
        <w:pStyle w:val="a5"/>
        <w:spacing w:line="240" w:lineRule="auto"/>
        <w:rPr>
          <w:b/>
          <w:bCs/>
        </w:rPr>
      </w:pPr>
      <w:bookmarkStart w:id="252" w:name="_Toc168971866"/>
      <w:bookmarkStart w:id="253" w:name="_Toc204744099"/>
      <w:r w:rsidRPr="0021573C">
        <w:rPr>
          <w:b/>
          <w:bCs/>
        </w:rPr>
        <w:t>Подраздел 2 Источники тепловой энергии</w:t>
      </w:r>
      <w:bookmarkEnd w:id="252"/>
      <w:bookmarkEnd w:id="253"/>
    </w:p>
    <w:p w14:paraId="7DC57D93" w14:textId="77777777" w:rsidR="00B0521B" w:rsidRPr="0021573C" w:rsidRDefault="00B0521B" w:rsidP="00B0521B">
      <w:pPr>
        <w:pStyle w:val="a5"/>
        <w:spacing w:line="240" w:lineRule="auto"/>
        <w:rPr>
          <w:b/>
          <w:bCs/>
        </w:rPr>
      </w:pPr>
      <w:bookmarkStart w:id="254" w:name="_Toc168971867"/>
      <w:bookmarkStart w:id="255" w:name="_Toc204744100"/>
      <w:r w:rsidRPr="0021573C">
        <w:rPr>
          <w:b/>
          <w:bCs/>
        </w:rPr>
        <w:t>1.2.1. Прочие котельные</w:t>
      </w:r>
      <w:bookmarkEnd w:id="254"/>
      <w:bookmarkEnd w:id="255"/>
    </w:p>
    <w:p w14:paraId="1C6F6C56" w14:textId="77777777" w:rsidR="00B0521B" w:rsidRPr="0021573C" w:rsidRDefault="00B0521B" w:rsidP="00B0521B">
      <w:pPr>
        <w:pStyle w:val="a5"/>
        <w:spacing w:line="240" w:lineRule="auto"/>
        <w:rPr>
          <w:b/>
          <w:bCs/>
        </w:rPr>
      </w:pPr>
      <w:bookmarkStart w:id="256" w:name="_Toc168971868"/>
      <w:bookmarkStart w:id="257" w:name="_Toc204744101"/>
      <w:r w:rsidRPr="0021573C">
        <w:rPr>
          <w:b/>
          <w:bCs/>
        </w:rPr>
        <w:t>1.2.1.1. Указание структуры и технических характеристик основного оборудования источников тепловой энергии</w:t>
      </w:r>
      <w:bookmarkEnd w:id="256"/>
      <w:bookmarkEnd w:id="257"/>
    </w:p>
    <w:p w14:paraId="799BE380" w14:textId="77777777" w:rsidR="00B0521B" w:rsidRPr="00F34589" w:rsidRDefault="00B0521B" w:rsidP="00B0521B">
      <w:pPr>
        <w:pStyle w:val="a7"/>
      </w:pPr>
      <w:r w:rsidRPr="00F34589">
        <w:t>Указание структуры и технических характеристик основного оборудования источников тепловой энергии, в соответствии с таблицей П10.1 приложения №10 Методических указаний, представлено в таблице 1.2.1.1.1.</w:t>
      </w:r>
    </w:p>
    <w:p w14:paraId="7D2E5F95" w14:textId="63DC6A01" w:rsidR="00A80367" w:rsidRPr="0021573C" w:rsidRDefault="00A80367" w:rsidP="00455A09">
      <w:pPr>
        <w:pStyle w:val="a5"/>
        <w:spacing w:line="240" w:lineRule="auto"/>
        <w:rPr>
          <w:b/>
          <w:bCs/>
        </w:rPr>
      </w:pPr>
      <w:bookmarkStart w:id="258" w:name="_Toc204744102"/>
      <w:r w:rsidRPr="0021573C">
        <w:rPr>
          <w:b/>
          <w:bCs/>
        </w:rPr>
        <w:t>1.2.1.2. Параметры установленной тепловой мощности, ограничения тепловой мощности и параметры располагаемой тепловой мощности источников тепловой энергии</w:t>
      </w:r>
      <w:bookmarkEnd w:id="250"/>
      <w:bookmarkEnd w:id="258"/>
    </w:p>
    <w:p w14:paraId="7715C93E" w14:textId="77777777" w:rsidR="00A80367" w:rsidRPr="00F34589" w:rsidRDefault="00A80367" w:rsidP="00455A09">
      <w:pPr>
        <w:pStyle w:val="a7"/>
      </w:pPr>
      <w:r w:rsidRPr="00F34589">
        <w:t>Параметры установленной тепловой мощности, ограничения тепловой мощности и параметры располагаемой тепловой мощности источников тепловой энергии, в соответствии с таблицей П10.2 приложения №10 Методических указаний, представлены в таблице 1.2.1.2.1.</w:t>
      </w:r>
    </w:p>
    <w:p w14:paraId="6D1FEBF6" w14:textId="5A12384D" w:rsidR="00C236EB" w:rsidRPr="00F34589" w:rsidRDefault="00C236EB" w:rsidP="005B35B4">
      <w:pPr>
        <w:pStyle w:val="a9"/>
      </w:pPr>
      <w:r>
        <w:t>В т</w:t>
      </w:r>
      <w:r w:rsidRPr="00F34589">
        <w:t>аблиц</w:t>
      </w:r>
      <w:r>
        <w:t>е</w:t>
      </w:r>
      <w:r w:rsidRPr="00F34589">
        <w:t xml:space="preserve"> 1.2.1.1.</w:t>
      </w:r>
      <w:r>
        <w:t>2</w:t>
      </w:r>
      <w:r w:rsidRPr="00F34589">
        <w:t xml:space="preserve">. </w:t>
      </w:r>
      <w:r>
        <w:t>представлена с</w:t>
      </w:r>
      <w:r w:rsidRPr="00F34589">
        <w:t xml:space="preserve">труктура и технические характеристики </w:t>
      </w:r>
      <w:r>
        <w:t>насосного</w:t>
      </w:r>
      <w:r w:rsidRPr="00F34589">
        <w:t xml:space="preserve"> оборудования источников тепловой энергии</w:t>
      </w:r>
    </w:p>
    <w:p w14:paraId="1D7196B6" w14:textId="75D60DB2" w:rsidR="00C236EB" w:rsidRPr="00F34589" w:rsidRDefault="00C236EB" w:rsidP="00455A09">
      <w:pPr>
        <w:pStyle w:val="a7"/>
        <w:ind w:left="1069" w:firstLine="0"/>
        <w:sectPr w:rsidR="00C236EB" w:rsidRPr="00F34589" w:rsidSect="001600A2">
          <w:pgSz w:w="11906" w:h="16838"/>
          <w:pgMar w:top="1134" w:right="851" w:bottom="1134" w:left="1701" w:header="709" w:footer="709" w:gutter="0"/>
          <w:cols w:space="708"/>
          <w:docGrid w:linePitch="360"/>
        </w:sectPr>
      </w:pPr>
    </w:p>
    <w:p w14:paraId="3235B4D3" w14:textId="77777777" w:rsidR="00B0521B" w:rsidRPr="00F34589" w:rsidRDefault="00B0521B" w:rsidP="005B35B4">
      <w:pPr>
        <w:pStyle w:val="a9"/>
      </w:pPr>
      <w:bookmarkStart w:id="259" w:name="_Toc176254742"/>
      <w:bookmarkStart w:id="260" w:name="_Toc176254743"/>
      <w:r w:rsidRPr="00F34589">
        <w:lastRenderedPageBreak/>
        <w:t>Таблица 1.2.1.2.1. Параметры установленной тепловой мощности, ограничения тепловой мощности и параметры располагаемой тепловой мощности источников тепловой энергии</w:t>
      </w:r>
      <w:bookmarkEnd w:id="259"/>
    </w:p>
    <w:tbl>
      <w:tblPr>
        <w:tblW w:w="14063" w:type="dxa"/>
        <w:tblLook w:val="04A0" w:firstRow="1" w:lastRow="0" w:firstColumn="1" w:lastColumn="0" w:noHBand="0" w:noVBand="1"/>
      </w:tblPr>
      <w:tblGrid>
        <w:gridCol w:w="1124"/>
        <w:gridCol w:w="3833"/>
        <w:gridCol w:w="1966"/>
        <w:gridCol w:w="2003"/>
        <w:gridCol w:w="1953"/>
        <w:gridCol w:w="1738"/>
        <w:gridCol w:w="1446"/>
      </w:tblGrid>
      <w:tr w:rsidR="00C236EB" w:rsidRPr="00C236EB" w14:paraId="29B56A74" w14:textId="77777777" w:rsidTr="00BA5ABD">
        <w:trPr>
          <w:trHeight w:val="330"/>
          <w:tblHeader/>
        </w:trPr>
        <w:tc>
          <w:tcPr>
            <w:tcW w:w="1124" w:type="dxa"/>
            <w:tcBorders>
              <w:top w:val="single" w:sz="4" w:space="0" w:color="auto"/>
              <w:left w:val="single" w:sz="4" w:space="0" w:color="auto"/>
              <w:bottom w:val="single" w:sz="4" w:space="0" w:color="auto"/>
              <w:right w:val="single" w:sz="4" w:space="0" w:color="auto"/>
            </w:tcBorders>
            <w:hideMark/>
          </w:tcPr>
          <w:p w14:paraId="2A4C0548" w14:textId="77777777" w:rsidR="00C236EB" w:rsidRPr="00C236EB" w:rsidRDefault="00C236EB" w:rsidP="00C236EB">
            <w:pPr>
              <w:jc w:val="center"/>
              <w:rPr>
                <w:color w:val="000000"/>
                <w:szCs w:val="28"/>
              </w:rPr>
            </w:pPr>
            <w:r w:rsidRPr="00C236EB">
              <w:rPr>
                <w:color w:val="000000"/>
                <w:szCs w:val="28"/>
              </w:rPr>
              <w:t>№ ТСО</w:t>
            </w:r>
          </w:p>
        </w:tc>
        <w:tc>
          <w:tcPr>
            <w:tcW w:w="3833" w:type="dxa"/>
            <w:tcBorders>
              <w:top w:val="single" w:sz="4" w:space="0" w:color="auto"/>
              <w:left w:val="nil"/>
              <w:bottom w:val="single" w:sz="4" w:space="0" w:color="auto"/>
              <w:right w:val="single" w:sz="4" w:space="0" w:color="auto"/>
            </w:tcBorders>
            <w:hideMark/>
          </w:tcPr>
          <w:p w14:paraId="4173681C" w14:textId="77777777" w:rsidR="00C236EB" w:rsidRPr="00C236EB" w:rsidRDefault="00C236EB" w:rsidP="00C236EB">
            <w:pPr>
              <w:jc w:val="center"/>
              <w:rPr>
                <w:color w:val="000000"/>
                <w:szCs w:val="28"/>
              </w:rPr>
            </w:pPr>
            <w:r w:rsidRPr="00C236EB">
              <w:rPr>
                <w:color w:val="000000"/>
                <w:szCs w:val="28"/>
              </w:rPr>
              <w:t>Наименование и адрес источника тепловой энергии</w:t>
            </w:r>
          </w:p>
        </w:tc>
        <w:tc>
          <w:tcPr>
            <w:tcW w:w="1966" w:type="dxa"/>
            <w:tcBorders>
              <w:top w:val="single" w:sz="4" w:space="0" w:color="auto"/>
              <w:left w:val="nil"/>
              <w:bottom w:val="single" w:sz="4" w:space="0" w:color="auto"/>
              <w:right w:val="single" w:sz="4" w:space="0" w:color="auto"/>
            </w:tcBorders>
            <w:hideMark/>
          </w:tcPr>
          <w:p w14:paraId="036DC28E" w14:textId="77777777" w:rsidR="00C236EB" w:rsidRPr="00C236EB" w:rsidRDefault="00C236EB" w:rsidP="00C236EB">
            <w:pPr>
              <w:jc w:val="center"/>
              <w:rPr>
                <w:color w:val="000000"/>
                <w:szCs w:val="28"/>
              </w:rPr>
            </w:pPr>
            <w:r w:rsidRPr="00C236EB">
              <w:rPr>
                <w:color w:val="000000"/>
                <w:szCs w:val="28"/>
              </w:rPr>
              <w:t>Тепловая мощность котлов установленная</w:t>
            </w:r>
          </w:p>
        </w:tc>
        <w:tc>
          <w:tcPr>
            <w:tcW w:w="2003" w:type="dxa"/>
            <w:tcBorders>
              <w:top w:val="single" w:sz="4" w:space="0" w:color="auto"/>
              <w:left w:val="nil"/>
              <w:bottom w:val="single" w:sz="4" w:space="0" w:color="auto"/>
              <w:right w:val="single" w:sz="4" w:space="0" w:color="auto"/>
            </w:tcBorders>
            <w:hideMark/>
          </w:tcPr>
          <w:p w14:paraId="24CD86E6" w14:textId="77777777" w:rsidR="00C236EB" w:rsidRPr="00C236EB" w:rsidRDefault="00C236EB" w:rsidP="00C236EB">
            <w:pPr>
              <w:jc w:val="center"/>
              <w:rPr>
                <w:color w:val="000000"/>
                <w:szCs w:val="28"/>
              </w:rPr>
            </w:pPr>
            <w:r w:rsidRPr="00C236EB">
              <w:rPr>
                <w:color w:val="000000"/>
                <w:szCs w:val="28"/>
              </w:rPr>
              <w:t>Ограничения установленной тепловой мощности</w:t>
            </w:r>
          </w:p>
        </w:tc>
        <w:tc>
          <w:tcPr>
            <w:tcW w:w="1953" w:type="dxa"/>
            <w:tcBorders>
              <w:top w:val="single" w:sz="4" w:space="0" w:color="auto"/>
              <w:left w:val="nil"/>
              <w:bottom w:val="single" w:sz="4" w:space="0" w:color="auto"/>
              <w:right w:val="single" w:sz="4" w:space="0" w:color="auto"/>
            </w:tcBorders>
            <w:hideMark/>
          </w:tcPr>
          <w:p w14:paraId="7BBCD9B4" w14:textId="77777777" w:rsidR="00C236EB" w:rsidRPr="00C236EB" w:rsidRDefault="00C236EB" w:rsidP="00C236EB">
            <w:pPr>
              <w:jc w:val="center"/>
              <w:rPr>
                <w:color w:val="000000"/>
                <w:szCs w:val="28"/>
              </w:rPr>
            </w:pPr>
            <w:r w:rsidRPr="00C236EB">
              <w:rPr>
                <w:color w:val="000000"/>
                <w:szCs w:val="28"/>
              </w:rPr>
              <w:t>Тепловая мощность котлов располагаемая</w:t>
            </w:r>
          </w:p>
        </w:tc>
        <w:tc>
          <w:tcPr>
            <w:tcW w:w="1738" w:type="dxa"/>
            <w:tcBorders>
              <w:top w:val="single" w:sz="4" w:space="0" w:color="auto"/>
              <w:left w:val="nil"/>
              <w:bottom w:val="single" w:sz="4" w:space="0" w:color="auto"/>
              <w:right w:val="single" w:sz="4" w:space="0" w:color="auto"/>
            </w:tcBorders>
            <w:hideMark/>
          </w:tcPr>
          <w:p w14:paraId="16F8B86B" w14:textId="77777777" w:rsidR="00C236EB" w:rsidRPr="00C236EB" w:rsidRDefault="00C236EB" w:rsidP="00C236EB">
            <w:pPr>
              <w:jc w:val="center"/>
              <w:rPr>
                <w:color w:val="000000"/>
                <w:szCs w:val="28"/>
              </w:rPr>
            </w:pPr>
            <w:r w:rsidRPr="00C236EB">
              <w:rPr>
                <w:color w:val="000000"/>
                <w:szCs w:val="28"/>
              </w:rPr>
              <w:t>Затраты тепловой мощности на собственные нужды</w:t>
            </w:r>
          </w:p>
        </w:tc>
        <w:tc>
          <w:tcPr>
            <w:tcW w:w="1446" w:type="dxa"/>
            <w:tcBorders>
              <w:top w:val="single" w:sz="4" w:space="0" w:color="auto"/>
              <w:left w:val="nil"/>
              <w:bottom w:val="single" w:sz="4" w:space="0" w:color="auto"/>
              <w:right w:val="single" w:sz="4" w:space="0" w:color="auto"/>
            </w:tcBorders>
            <w:hideMark/>
          </w:tcPr>
          <w:p w14:paraId="5EC7953F" w14:textId="77777777" w:rsidR="00C236EB" w:rsidRPr="00C236EB" w:rsidRDefault="00C236EB" w:rsidP="00C236EB">
            <w:pPr>
              <w:jc w:val="center"/>
              <w:rPr>
                <w:color w:val="000000"/>
                <w:szCs w:val="28"/>
              </w:rPr>
            </w:pPr>
            <w:r w:rsidRPr="00C236EB">
              <w:rPr>
                <w:color w:val="000000"/>
                <w:szCs w:val="28"/>
              </w:rPr>
              <w:t>Тепловая мощность котельной нетто</w:t>
            </w:r>
          </w:p>
        </w:tc>
      </w:tr>
      <w:tr w:rsidR="00BA5ABD" w:rsidRPr="00C236EB" w14:paraId="05CD9BBB"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2FC1B271" w14:textId="77777777" w:rsidR="00BA5ABD" w:rsidRPr="00C236EB" w:rsidRDefault="00BA5ABD" w:rsidP="00BA5ABD">
            <w:pPr>
              <w:jc w:val="center"/>
              <w:rPr>
                <w:color w:val="000000"/>
                <w:szCs w:val="28"/>
              </w:rPr>
            </w:pPr>
            <w:r w:rsidRPr="00C236EB">
              <w:rPr>
                <w:color w:val="000000"/>
                <w:szCs w:val="28"/>
              </w:rPr>
              <w:t>ТСО №01</w:t>
            </w:r>
          </w:p>
        </w:tc>
        <w:tc>
          <w:tcPr>
            <w:tcW w:w="3833" w:type="dxa"/>
            <w:tcBorders>
              <w:top w:val="nil"/>
              <w:left w:val="nil"/>
              <w:bottom w:val="single" w:sz="4" w:space="0" w:color="auto"/>
              <w:right w:val="single" w:sz="4" w:space="0" w:color="auto"/>
            </w:tcBorders>
            <w:hideMark/>
          </w:tcPr>
          <w:p w14:paraId="34E76BC6" w14:textId="2D98258A"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Центральная</w:t>
            </w:r>
            <w:r>
              <w:rPr>
                <w:color w:val="000000"/>
                <w:szCs w:val="28"/>
              </w:rPr>
              <w:t>»</w:t>
            </w:r>
            <w:r w:rsidRPr="00C236EB">
              <w:rPr>
                <w:color w:val="000000"/>
                <w:szCs w:val="28"/>
              </w:rPr>
              <w:t>, г. Катав-Ивановск, ул. Б. Сулимовых, 3б</w:t>
            </w:r>
          </w:p>
        </w:tc>
        <w:tc>
          <w:tcPr>
            <w:tcW w:w="1966" w:type="dxa"/>
            <w:tcBorders>
              <w:top w:val="nil"/>
              <w:left w:val="nil"/>
              <w:bottom w:val="single" w:sz="4" w:space="0" w:color="auto"/>
              <w:right w:val="single" w:sz="4" w:space="0" w:color="auto"/>
            </w:tcBorders>
            <w:hideMark/>
          </w:tcPr>
          <w:p w14:paraId="2D1E52CA" w14:textId="504BA30B" w:rsidR="00BA5ABD" w:rsidRPr="00C236EB" w:rsidRDefault="00BA5ABD" w:rsidP="00BA5ABD">
            <w:pPr>
              <w:rPr>
                <w:color w:val="000000"/>
                <w:szCs w:val="28"/>
              </w:rPr>
            </w:pPr>
            <w:r>
              <w:rPr>
                <w:color w:val="000000"/>
                <w:szCs w:val="28"/>
              </w:rPr>
              <w:t>39.000</w:t>
            </w:r>
          </w:p>
        </w:tc>
        <w:tc>
          <w:tcPr>
            <w:tcW w:w="2003" w:type="dxa"/>
            <w:tcBorders>
              <w:top w:val="nil"/>
              <w:left w:val="nil"/>
              <w:bottom w:val="single" w:sz="4" w:space="0" w:color="auto"/>
              <w:right w:val="single" w:sz="4" w:space="0" w:color="auto"/>
            </w:tcBorders>
            <w:hideMark/>
          </w:tcPr>
          <w:p w14:paraId="7F5ACA46" w14:textId="1663DD26" w:rsidR="00BA5ABD" w:rsidRPr="00C236EB" w:rsidRDefault="00BA5ABD" w:rsidP="00BA5ABD">
            <w:pPr>
              <w:rPr>
                <w:color w:val="000000"/>
                <w:szCs w:val="28"/>
              </w:rPr>
            </w:pPr>
            <w:r>
              <w:rPr>
                <w:color w:val="000000"/>
                <w:szCs w:val="28"/>
              </w:rPr>
              <w:t>18.000</w:t>
            </w:r>
          </w:p>
        </w:tc>
        <w:tc>
          <w:tcPr>
            <w:tcW w:w="1953" w:type="dxa"/>
            <w:tcBorders>
              <w:top w:val="nil"/>
              <w:left w:val="nil"/>
              <w:bottom w:val="single" w:sz="4" w:space="0" w:color="auto"/>
              <w:right w:val="single" w:sz="4" w:space="0" w:color="auto"/>
            </w:tcBorders>
            <w:hideMark/>
          </w:tcPr>
          <w:p w14:paraId="590ED6CA" w14:textId="5FE25FF9" w:rsidR="00BA5ABD" w:rsidRPr="00C236EB" w:rsidRDefault="00BA5ABD" w:rsidP="00BA5ABD">
            <w:pPr>
              <w:rPr>
                <w:color w:val="000000"/>
                <w:szCs w:val="28"/>
              </w:rPr>
            </w:pPr>
            <w:r>
              <w:rPr>
                <w:color w:val="000000"/>
                <w:szCs w:val="28"/>
              </w:rPr>
              <w:t>21.000</w:t>
            </w:r>
          </w:p>
        </w:tc>
        <w:tc>
          <w:tcPr>
            <w:tcW w:w="1738" w:type="dxa"/>
            <w:tcBorders>
              <w:top w:val="nil"/>
              <w:left w:val="nil"/>
              <w:bottom w:val="single" w:sz="4" w:space="0" w:color="auto"/>
              <w:right w:val="single" w:sz="4" w:space="0" w:color="auto"/>
            </w:tcBorders>
            <w:hideMark/>
          </w:tcPr>
          <w:p w14:paraId="2952EADC" w14:textId="38577F37" w:rsidR="00BA5ABD" w:rsidRPr="00C236EB" w:rsidRDefault="00BA5ABD" w:rsidP="00BA5ABD">
            <w:pPr>
              <w:rPr>
                <w:color w:val="000000"/>
                <w:szCs w:val="28"/>
              </w:rPr>
            </w:pPr>
            <w:r>
              <w:rPr>
                <w:color w:val="000000"/>
                <w:szCs w:val="28"/>
              </w:rPr>
              <w:t>0.144</w:t>
            </w:r>
          </w:p>
        </w:tc>
        <w:tc>
          <w:tcPr>
            <w:tcW w:w="1446" w:type="dxa"/>
            <w:tcBorders>
              <w:top w:val="nil"/>
              <w:left w:val="nil"/>
              <w:bottom w:val="single" w:sz="4" w:space="0" w:color="auto"/>
              <w:right w:val="single" w:sz="4" w:space="0" w:color="auto"/>
            </w:tcBorders>
            <w:hideMark/>
          </w:tcPr>
          <w:p w14:paraId="6D08CDD7" w14:textId="28006F9F" w:rsidR="00BA5ABD" w:rsidRPr="00C236EB" w:rsidRDefault="00BA5ABD" w:rsidP="00BA5ABD">
            <w:pPr>
              <w:rPr>
                <w:color w:val="000000"/>
                <w:szCs w:val="28"/>
              </w:rPr>
            </w:pPr>
            <w:r>
              <w:rPr>
                <w:color w:val="000000"/>
                <w:szCs w:val="28"/>
              </w:rPr>
              <w:t>20.856</w:t>
            </w:r>
          </w:p>
        </w:tc>
      </w:tr>
      <w:tr w:rsidR="00BA5ABD" w:rsidRPr="00C236EB" w14:paraId="3A0BD600"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3BDC1AB1" w14:textId="21B63315" w:rsidR="00BA5ABD" w:rsidRPr="00C236EB" w:rsidRDefault="00007B88" w:rsidP="00BA5ABD">
            <w:pPr>
              <w:jc w:val="center"/>
              <w:rPr>
                <w:color w:val="000000"/>
                <w:szCs w:val="28"/>
              </w:rPr>
            </w:pPr>
            <w:r>
              <w:rPr>
                <w:color w:val="000000"/>
                <w:szCs w:val="28"/>
              </w:rPr>
              <w:t>ТСО №02</w:t>
            </w:r>
          </w:p>
        </w:tc>
        <w:tc>
          <w:tcPr>
            <w:tcW w:w="3833" w:type="dxa"/>
            <w:tcBorders>
              <w:top w:val="nil"/>
              <w:left w:val="nil"/>
              <w:bottom w:val="single" w:sz="4" w:space="0" w:color="auto"/>
              <w:right w:val="single" w:sz="4" w:space="0" w:color="auto"/>
            </w:tcBorders>
            <w:hideMark/>
          </w:tcPr>
          <w:p w14:paraId="05F8D644" w14:textId="551EE7C3"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Школа-Интернат</w:t>
            </w:r>
            <w:r>
              <w:rPr>
                <w:color w:val="000000"/>
                <w:szCs w:val="28"/>
              </w:rPr>
              <w:t>»</w:t>
            </w:r>
            <w:r w:rsidRPr="00C236EB">
              <w:rPr>
                <w:color w:val="000000"/>
                <w:szCs w:val="28"/>
              </w:rPr>
              <w:t>, г. Катав-Ивановск, ул. Красноуральская, 33</w:t>
            </w:r>
          </w:p>
        </w:tc>
        <w:tc>
          <w:tcPr>
            <w:tcW w:w="1966" w:type="dxa"/>
            <w:tcBorders>
              <w:top w:val="nil"/>
              <w:left w:val="nil"/>
              <w:bottom w:val="single" w:sz="4" w:space="0" w:color="auto"/>
              <w:right w:val="single" w:sz="4" w:space="0" w:color="auto"/>
            </w:tcBorders>
            <w:hideMark/>
          </w:tcPr>
          <w:p w14:paraId="364099A3" w14:textId="7080D2E1" w:rsidR="00BA5ABD" w:rsidRPr="00C236EB" w:rsidRDefault="00BA5ABD" w:rsidP="00BA5ABD">
            <w:pPr>
              <w:rPr>
                <w:color w:val="000000"/>
                <w:szCs w:val="28"/>
              </w:rPr>
            </w:pPr>
            <w:r>
              <w:rPr>
                <w:color w:val="000000"/>
                <w:szCs w:val="28"/>
              </w:rPr>
              <w:t>2.300</w:t>
            </w:r>
          </w:p>
        </w:tc>
        <w:tc>
          <w:tcPr>
            <w:tcW w:w="2003" w:type="dxa"/>
            <w:tcBorders>
              <w:top w:val="nil"/>
              <w:left w:val="nil"/>
              <w:bottom w:val="single" w:sz="4" w:space="0" w:color="auto"/>
              <w:right w:val="single" w:sz="4" w:space="0" w:color="auto"/>
            </w:tcBorders>
            <w:hideMark/>
          </w:tcPr>
          <w:p w14:paraId="6752DF20" w14:textId="0620E7B8"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7146B174" w14:textId="662B8C36" w:rsidR="00BA5ABD" w:rsidRPr="00C236EB" w:rsidRDefault="00BA5ABD" w:rsidP="00BA5ABD">
            <w:pPr>
              <w:rPr>
                <w:color w:val="000000"/>
                <w:szCs w:val="28"/>
              </w:rPr>
            </w:pPr>
            <w:r>
              <w:rPr>
                <w:color w:val="000000"/>
                <w:szCs w:val="28"/>
              </w:rPr>
              <w:t>2.300</w:t>
            </w:r>
          </w:p>
        </w:tc>
        <w:tc>
          <w:tcPr>
            <w:tcW w:w="1738" w:type="dxa"/>
            <w:tcBorders>
              <w:top w:val="nil"/>
              <w:left w:val="nil"/>
              <w:bottom w:val="single" w:sz="4" w:space="0" w:color="auto"/>
              <w:right w:val="single" w:sz="4" w:space="0" w:color="auto"/>
            </w:tcBorders>
            <w:hideMark/>
          </w:tcPr>
          <w:p w14:paraId="40129F62" w14:textId="60A52C52" w:rsidR="00BA5ABD" w:rsidRPr="00C236EB" w:rsidRDefault="00BA5ABD" w:rsidP="00BA5ABD">
            <w:pPr>
              <w:rPr>
                <w:color w:val="000000"/>
                <w:szCs w:val="28"/>
              </w:rPr>
            </w:pPr>
            <w:r>
              <w:rPr>
                <w:color w:val="000000"/>
                <w:szCs w:val="28"/>
              </w:rPr>
              <w:t>0.029</w:t>
            </w:r>
          </w:p>
        </w:tc>
        <w:tc>
          <w:tcPr>
            <w:tcW w:w="1446" w:type="dxa"/>
            <w:tcBorders>
              <w:top w:val="nil"/>
              <w:left w:val="nil"/>
              <w:bottom w:val="single" w:sz="4" w:space="0" w:color="auto"/>
              <w:right w:val="single" w:sz="4" w:space="0" w:color="auto"/>
            </w:tcBorders>
            <w:hideMark/>
          </w:tcPr>
          <w:p w14:paraId="25795057" w14:textId="575641A1" w:rsidR="00BA5ABD" w:rsidRPr="00C236EB" w:rsidRDefault="00BA5ABD" w:rsidP="00BA5ABD">
            <w:pPr>
              <w:rPr>
                <w:color w:val="000000"/>
                <w:szCs w:val="28"/>
              </w:rPr>
            </w:pPr>
            <w:r>
              <w:rPr>
                <w:color w:val="000000"/>
                <w:szCs w:val="28"/>
              </w:rPr>
              <w:t>2.271</w:t>
            </w:r>
          </w:p>
        </w:tc>
      </w:tr>
      <w:tr w:rsidR="00BA5ABD" w:rsidRPr="00C236EB" w14:paraId="7D42B276"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731D80E8" w14:textId="77777777" w:rsidR="00BA5ABD" w:rsidRPr="00C236EB" w:rsidRDefault="00BA5ABD" w:rsidP="00BA5ABD">
            <w:pPr>
              <w:jc w:val="center"/>
              <w:rPr>
                <w:color w:val="000000"/>
                <w:szCs w:val="28"/>
              </w:rPr>
            </w:pPr>
            <w:r w:rsidRPr="00C236EB">
              <w:rPr>
                <w:color w:val="000000"/>
                <w:szCs w:val="28"/>
              </w:rPr>
              <w:t>ТСО №01</w:t>
            </w:r>
          </w:p>
        </w:tc>
        <w:tc>
          <w:tcPr>
            <w:tcW w:w="3833" w:type="dxa"/>
            <w:tcBorders>
              <w:top w:val="nil"/>
              <w:left w:val="nil"/>
              <w:bottom w:val="single" w:sz="4" w:space="0" w:color="auto"/>
              <w:right w:val="single" w:sz="4" w:space="0" w:color="auto"/>
            </w:tcBorders>
            <w:hideMark/>
          </w:tcPr>
          <w:p w14:paraId="4DE74C5A" w14:textId="4141C210"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Солоцкая</w:t>
            </w:r>
            <w:r>
              <w:rPr>
                <w:color w:val="000000"/>
                <w:szCs w:val="28"/>
              </w:rPr>
              <w:t>»</w:t>
            </w:r>
            <w:r w:rsidRPr="00C236EB">
              <w:rPr>
                <w:color w:val="000000"/>
                <w:szCs w:val="28"/>
              </w:rPr>
              <w:t>, г. Катав-Ивановск, ул. Майская площадь, 126</w:t>
            </w:r>
          </w:p>
        </w:tc>
        <w:tc>
          <w:tcPr>
            <w:tcW w:w="1966" w:type="dxa"/>
            <w:tcBorders>
              <w:top w:val="nil"/>
              <w:left w:val="nil"/>
              <w:bottom w:val="single" w:sz="4" w:space="0" w:color="auto"/>
              <w:right w:val="single" w:sz="4" w:space="0" w:color="auto"/>
            </w:tcBorders>
            <w:hideMark/>
          </w:tcPr>
          <w:p w14:paraId="3D68ED24" w14:textId="38C3F05D" w:rsidR="00BA5ABD" w:rsidRPr="00C236EB" w:rsidRDefault="00BA5ABD" w:rsidP="00BA5ABD">
            <w:pPr>
              <w:rPr>
                <w:color w:val="000000"/>
                <w:szCs w:val="28"/>
              </w:rPr>
            </w:pPr>
            <w:r>
              <w:rPr>
                <w:color w:val="000000"/>
                <w:szCs w:val="28"/>
              </w:rPr>
              <w:t>5.160</w:t>
            </w:r>
          </w:p>
        </w:tc>
        <w:tc>
          <w:tcPr>
            <w:tcW w:w="2003" w:type="dxa"/>
            <w:tcBorders>
              <w:top w:val="nil"/>
              <w:left w:val="nil"/>
              <w:bottom w:val="single" w:sz="4" w:space="0" w:color="auto"/>
              <w:right w:val="single" w:sz="4" w:space="0" w:color="auto"/>
            </w:tcBorders>
            <w:hideMark/>
          </w:tcPr>
          <w:p w14:paraId="7D5E4CC0" w14:textId="366CEFEE"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25B35750" w14:textId="25BE7401" w:rsidR="00BA5ABD" w:rsidRPr="00C236EB" w:rsidRDefault="00BA5ABD" w:rsidP="00BA5ABD">
            <w:pPr>
              <w:rPr>
                <w:color w:val="000000"/>
                <w:szCs w:val="28"/>
              </w:rPr>
            </w:pPr>
            <w:r>
              <w:rPr>
                <w:color w:val="000000"/>
                <w:szCs w:val="28"/>
              </w:rPr>
              <w:t>5.160</w:t>
            </w:r>
          </w:p>
        </w:tc>
        <w:tc>
          <w:tcPr>
            <w:tcW w:w="1738" w:type="dxa"/>
            <w:tcBorders>
              <w:top w:val="nil"/>
              <w:left w:val="nil"/>
              <w:bottom w:val="single" w:sz="4" w:space="0" w:color="auto"/>
              <w:right w:val="single" w:sz="4" w:space="0" w:color="auto"/>
            </w:tcBorders>
            <w:hideMark/>
          </w:tcPr>
          <w:p w14:paraId="6C2971C0" w14:textId="235FFA14" w:rsidR="00BA5ABD" w:rsidRPr="00C236EB" w:rsidRDefault="00BA5ABD" w:rsidP="00BA5ABD">
            <w:pPr>
              <w:rPr>
                <w:color w:val="000000"/>
                <w:szCs w:val="28"/>
              </w:rPr>
            </w:pPr>
            <w:r>
              <w:rPr>
                <w:color w:val="000000"/>
                <w:szCs w:val="28"/>
              </w:rPr>
              <w:t>0.030</w:t>
            </w:r>
          </w:p>
        </w:tc>
        <w:tc>
          <w:tcPr>
            <w:tcW w:w="1446" w:type="dxa"/>
            <w:tcBorders>
              <w:top w:val="nil"/>
              <w:left w:val="nil"/>
              <w:bottom w:val="single" w:sz="4" w:space="0" w:color="auto"/>
              <w:right w:val="single" w:sz="4" w:space="0" w:color="auto"/>
            </w:tcBorders>
            <w:hideMark/>
          </w:tcPr>
          <w:p w14:paraId="0CFDBCDA" w14:textId="6EEAFF86" w:rsidR="00BA5ABD" w:rsidRPr="00C236EB" w:rsidRDefault="00BA5ABD" w:rsidP="00BA5ABD">
            <w:pPr>
              <w:rPr>
                <w:color w:val="000000"/>
                <w:szCs w:val="28"/>
              </w:rPr>
            </w:pPr>
            <w:r>
              <w:rPr>
                <w:color w:val="000000"/>
                <w:szCs w:val="28"/>
              </w:rPr>
              <w:t>5.130</w:t>
            </w:r>
          </w:p>
        </w:tc>
      </w:tr>
      <w:tr w:rsidR="00BA5ABD" w:rsidRPr="00C236EB" w14:paraId="6D8E5C29"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02C54CB6" w14:textId="77777777" w:rsidR="00BA5ABD" w:rsidRPr="00C236EB" w:rsidRDefault="00BA5ABD" w:rsidP="00BA5ABD">
            <w:pPr>
              <w:jc w:val="center"/>
              <w:rPr>
                <w:color w:val="000000"/>
                <w:szCs w:val="28"/>
              </w:rPr>
            </w:pPr>
            <w:r w:rsidRPr="00C236EB">
              <w:rPr>
                <w:color w:val="000000"/>
                <w:szCs w:val="28"/>
              </w:rPr>
              <w:t>ТСО №01</w:t>
            </w:r>
          </w:p>
        </w:tc>
        <w:tc>
          <w:tcPr>
            <w:tcW w:w="3833" w:type="dxa"/>
            <w:tcBorders>
              <w:top w:val="nil"/>
              <w:left w:val="nil"/>
              <w:bottom w:val="single" w:sz="4" w:space="0" w:color="auto"/>
              <w:right w:val="single" w:sz="4" w:space="0" w:color="auto"/>
            </w:tcBorders>
            <w:hideMark/>
          </w:tcPr>
          <w:p w14:paraId="661C8EB3" w14:textId="71C829C2"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ЦРБ</w:t>
            </w:r>
            <w:r>
              <w:rPr>
                <w:color w:val="000000"/>
                <w:szCs w:val="28"/>
              </w:rPr>
              <w:t>»</w:t>
            </w:r>
            <w:r w:rsidRPr="00C236EB">
              <w:rPr>
                <w:color w:val="000000"/>
                <w:szCs w:val="28"/>
              </w:rPr>
              <w:t>, г. Катав-Ивановск, ул. Гагарина, 14</w:t>
            </w:r>
          </w:p>
        </w:tc>
        <w:tc>
          <w:tcPr>
            <w:tcW w:w="1966" w:type="dxa"/>
            <w:tcBorders>
              <w:top w:val="nil"/>
              <w:left w:val="nil"/>
              <w:bottom w:val="single" w:sz="4" w:space="0" w:color="auto"/>
              <w:right w:val="single" w:sz="4" w:space="0" w:color="auto"/>
            </w:tcBorders>
            <w:hideMark/>
          </w:tcPr>
          <w:p w14:paraId="709B45CA" w14:textId="3582C454" w:rsidR="00BA5ABD" w:rsidRPr="00C236EB" w:rsidRDefault="00BA5ABD" w:rsidP="00BA5ABD">
            <w:pPr>
              <w:rPr>
                <w:color w:val="000000"/>
                <w:szCs w:val="28"/>
              </w:rPr>
            </w:pPr>
            <w:r>
              <w:rPr>
                <w:color w:val="000000"/>
                <w:szCs w:val="28"/>
              </w:rPr>
              <w:t>3.440</w:t>
            </w:r>
          </w:p>
        </w:tc>
        <w:tc>
          <w:tcPr>
            <w:tcW w:w="2003" w:type="dxa"/>
            <w:tcBorders>
              <w:top w:val="nil"/>
              <w:left w:val="nil"/>
              <w:bottom w:val="single" w:sz="4" w:space="0" w:color="auto"/>
              <w:right w:val="single" w:sz="4" w:space="0" w:color="auto"/>
            </w:tcBorders>
            <w:hideMark/>
          </w:tcPr>
          <w:p w14:paraId="0FD14248" w14:textId="039D3124"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69E88D36" w14:textId="12B50C12" w:rsidR="00BA5ABD" w:rsidRPr="00C236EB" w:rsidRDefault="00BA5ABD" w:rsidP="00BA5ABD">
            <w:pPr>
              <w:rPr>
                <w:color w:val="000000"/>
                <w:szCs w:val="28"/>
              </w:rPr>
            </w:pPr>
            <w:r>
              <w:rPr>
                <w:color w:val="000000"/>
                <w:szCs w:val="28"/>
              </w:rPr>
              <w:t>3.440</w:t>
            </w:r>
          </w:p>
        </w:tc>
        <w:tc>
          <w:tcPr>
            <w:tcW w:w="1738" w:type="dxa"/>
            <w:tcBorders>
              <w:top w:val="nil"/>
              <w:left w:val="nil"/>
              <w:bottom w:val="single" w:sz="4" w:space="0" w:color="auto"/>
              <w:right w:val="single" w:sz="4" w:space="0" w:color="auto"/>
            </w:tcBorders>
            <w:hideMark/>
          </w:tcPr>
          <w:p w14:paraId="197E2E48" w14:textId="09A0448A" w:rsidR="00BA5ABD" w:rsidRPr="00C236EB" w:rsidRDefault="00BA5ABD" w:rsidP="00BA5ABD">
            <w:pPr>
              <w:rPr>
                <w:color w:val="000000"/>
                <w:szCs w:val="28"/>
              </w:rPr>
            </w:pPr>
            <w:r>
              <w:rPr>
                <w:color w:val="000000"/>
                <w:szCs w:val="28"/>
              </w:rPr>
              <w:t>0.005</w:t>
            </w:r>
          </w:p>
        </w:tc>
        <w:tc>
          <w:tcPr>
            <w:tcW w:w="1446" w:type="dxa"/>
            <w:tcBorders>
              <w:top w:val="nil"/>
              <w:left w:val="nil"/>
              <w:bottom w:val="single" w:sz="4" w:space="0" w:color="auto"/>
              <w:right w:val="single" w:sz="4" w:space="0" w:color="auto"/>
            </w:tcBorders>
            <w:hideMark/>
          </w:tcPr>
          <w:p w14:paraId="18C23595" w14:textId="073B18C7" w:rsidR="00BA5ABD" w:rsidRPr="00C236EB" w:rsidRDefault="00BA5ABD" w:rsidP="00BA5ABD">
            <w:pPr>
              <w:rPr>
                <w:color w:val="000000"/>
                <w:szCs w:val="28"/>
              </w:rPr>
            </w:pPr>
            <w:r>
              <w:rPr>
                <w:color w:val="000000"/>
                <w:szCs w:val="28"/>
              </w:rPr>
              <w:t>3.435</w:t>
            </w:r>
          </w:p>
        </w:tc>
      </w:tr>
      <w:tr w:rsidR="00BA5ABD" w:rsidRPr="00C236EB" w14:paraId="36773F4B"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0972723B" w14:textId="77777777" w:rsidR="00BA5ABD" w:rsidRPr="00C236EB" w:rsidRDefault="00BA5ABD" w:rsidP="00BA5ABD">
            <w:pPr>
              <w:jc w:val="center"/>
              <w:rPr>
                <w:color w:val="000000"/>
                <w:szCs w:val="28"/>
              </w:rPr>
            </w:pPr>
            <w:r w:rsidRPr="00C236EB">
              <w:rPr>
                <w:color w:val="000000"/>
                <w:szCs w:val="28"/>
              </w:rPr>
              <w:t>ТСО №01</w:t>
            </w:r>
          </w:p>
        </w:tc>
        <w:tc>
          <w:tcPr>
            <w:tcW w:w="3833" w:type="dxa"/>
            <w:tcBorders>
              <w:top w:val="nil"/>
              <w:left w:val="nil"/>
              <w:bottom w:val="single" w:sz="4" w:space="0" w:color="auto"/>
              <w:right w:val="single" w:sz="4" w:space="0" w:color="auto"/>
            </w:tcBorders>
            <w:hideMark/>
          </w:tcPr>
          <w:p w14:paraId="0694F31D" w14:textId="6A434EB0"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Жилпоселок</w:t>
            </w:r>
            <w:r>
              <w:rPr>
                <w:color w:val="000000"/>
                <w:szCs w:val="28"/>
              </w:rPr>
              <w:t>»</w:t>
            </w:r>
            <w:r w:rsidRPr="00C236EB">
              <w:rPr>
                <w:color w:val="000000"/>
                <w:szCs w:val="28"/>
              </w:rPr>
              <w:t>, г. Катав-Ивановск, ул. Цементников, 15</w:t>
            </w:r>
          </w:p>
        </w:tc>
        <w:tc>
          <w:tcPr>
            <w:tcW w:w="1966" w:type="dxa"/>
            <w:tcBorders>
              <w:top w:val="nil"/>
              <w:left w:val="nil"/>
              <w:bottom w:val="single" w:sz="4" w:space="0" w:color="auto"/>
              <w:right w:val="single" w:sz="4" w:space="0" w:color="auto"/>
            </w:tcBorders>
            <w:hideMark/>
          </w:tcPr>
          <w:p w14:paraId="1B3F636C" w14:textId="02585F23" w:rsidR="00BA5ABD" w:rsidRPr="00C236EB" w:rsidRDefault="00BA5ABD" w:rsidP="00BA5ABD">
            <w:pPr>
              <w:rPr>
                <w:color w:val="000000"/>
                <w:szCs w:val="28"/>
              </w:rPr>
            </w:pPr>
            <w:r>
              <w:rPr>
                <w:color w:val="000000"/>
                <w:szCs w:val="28"/>
              </w:rPr>
              <w:t>6.880</w:t>
            </w:r>
          </w:p>
        </w:tc>
        <w:tc>
          <w:tcPr>
            <w:tcW w:w="2003" w:type="dxa"/>
            <w:tcBorders>
              <w:top w:val="nil"/>
              <w:left w:val="nil"/>
              <w:bottom w:val="single" w:sz="4" w:space="0" w:color="auto"/>
              <w:right w:val="single" w:sz="4" w:space="0" w:color="auto"/>
            </w:tcBorders>
            <w:hideMark/>
          </w:tcPr>
          <w:p w14:paraId="69D5EF70" w14:textId="0E1997DC"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4F4F8749" w14:textId="612ABE5A" w:rsidR="00BA5ABD" w:rsidRPr="00C236EB" w:rsidRDefault="00BA5ABD" w:rsidP="00BA5ABD">
            <w:pPr>
              <w:rPr>
                <w:color w:val="000000"/>
                <w:szCs w:val="28"/>
              </w:rPr>
            </w:pPr>
            <w:r>
              <w:rPr>
                <w:color w:val="000000"/>
                <w:szCs w:val="28"/>
              </w:rPr>
              <w:t>6.880</w:t>
            </w:r>
          </w:p>
        </w:tc>
        <w:tc>
          <w:tcPr>
            <w:tcW w:w="1738" w:type="dxa"/>
            <w:tcBorders>
              <w:top w:val="nil"/>
              <w:left w:val="nil"/>
              <w:bottom w:val="single" w:sz="4" w:space="0" w:color="auto"/>
              <w:right w:val="single" w:sz="4" w:space="0" w:color="auto"/>
            </w:tcBorders>
            <w:hideMark/>
          </w:tcPr>
          <w:p w14:paraId="3905CF11" w14:textId="7838EABB" w:rsidR="00BA5ABD" w:rsidRPr="00C236EB" w:rsidRDefault="00BA5ABD" w:rsidP="00BA5ABD">
            <w:pPr>
              <w:rPr>
                <w:color w:val="000000"/>
                <w:szCs w:val="28"/>
              </w:rPr>
            </w:pPr>
            <w:r>
              <w:rPr>
                <w:color w:val="000000"/>
                <w:szCs w:val="28"/>
              </w:rPr>
              <w:t>0.003</w:t>
            </w:r>
          </w:p>
        </w:tc>
        <w:tc>
          <w:tcPr>
            <w:tcW w:w="1446" w:type="dxa"/>
            <w:tcBorders>
              <w:top w:val="nil"/>
              <w:left w:val="nil"/>
              <w:bottom w:val="single" w:sz="4" w:space="0" w:color="auto"/>
              <w:right w:val="single" w:sz="4" w:space="0" w:color="auto"/>
            </w:tcBorders>
            <w:hideMark/>
          </w:tcPr>
          <w:p w14:paraId="2EE586F5" w14:textId="0F82B623" w:rsidR="00BA5ABD" w:rsidRPr="00C236EB" w:rsidRDefault="00BA5ABD" w:rsidP="00BA5ABD">
            <w:pPr>
              <w:rPr>
                <w:color w:val="000000"/>
                <w:szCs w:val="28"/>
              </w:rPr>
            </w:pPr>
            <w:r>
              <w:rPr>
                <w:color w:val="000000"/>
                <w:szCs w:val="28"/>
              </w:rPr>
              <w:t>6.877</w:t>
            </w:r>
          </w:p>
        </w:tc>
      </w:tr>
      <w:tr w:rsidR="00BA5ABD" w:rsidRPr="00C236EB" w14:paraId="5F54ED0E"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17C3F55E" w14:textId="77777777" w:rsidR="00BA5ABD" w:rsidRPr="00C236EB" w:rsidRDefault="00BA5ABD" w:rsidP="00BA5ABD">
            <w:pPr>
              <w:jc w:val="center"/>
              <w:rPr>
                <w:color w:val="000000"/>
                <w:szCs w:val="28"/>
              </w:rPr>
            </w:pPr>
            <w:r w:rsidRPr="00C236EB">
              <w:rPr>
                <w:color w:val="000000"/>
                <w:szCs w:val="28"/>
              </w:rPr>
              <w:t>ТСО №01</w:t>
            </w:r>
          </w:p>
        </w:tc>
        <w:tc>
          <w:tcPr>
            <w:tcW w:w="3833" w:type="dxa"/>
            <w:tcBorders>
              <w:top w:val="nil"/>
              <w:left w:val="nil"/>
              <w:bottom w:val="single" w:sz="4" w:space="0" w:color="auto"/>
              <w:right w:val="single" w:sz="4" w:space="0" w:color="auto"/>
            </w:tcBorders>
            <w:hideMark/>
          </w:tcPr>
          <w:p w14:paraId="53A8D7D0" w14:textId="3D30FC1C"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Спорткомплекс</w:t>
            </w:r>
            <w:r>
              <w:rPr>
                <w:color w:val="000000"/>
                <w:szCs w:val="28"/>
              </w:rPr>
              <w:t>»</w:t>
            </w:r>
            <w:r w:rsidRPr="00C236EB">
              <w:rPr>
                <w:color w:val="000000"/>
                <w:szCs w:val="28"/>
              </w:rPr>
              <w:t>, г. Катав-Ивановск, ул. Б. Сулимовых, 50</w:t>
            </w:r>
          </w:p>
        </w:tc>
        <w:tc>
          <w:tcPr>
            <w:tcW w:w="1966" w:type="dxa"/>
            <w:tcBorders>
              <w:top w:val="nil"/>
              <w:left w:val="nil"/>
              <w:bottom w:val="single" w:sz="4" w:space="0" w:color="auto"/>
              <w:right w:val="single" w:sz="4" w:space="0" w:color="auto"/>
            </w:tcBorders>
            <w:hideMark/>
          </w:tcPr>
          <w:p w14:paraId="0F6C170A" w14:textId="13DFC9D4" w:rsidR="00BA5ABD" w:rsidRPr="00C236EB" w:rsidRDefault="00BA5ABD" w:rsidP="00BA5ABD">
            <w:pPr>
              <w:rPr>
                <w:color w:val="000000"/>
                <w:szCs w:val="28"/>
              </w:rPr>
            </w:pPr>
            <w:r>
              <w:rPr>
                <w:color w:val="000000"/>
                <w:szCs w:val="28"/>
              </w:rPr>
              <w:t>2.600</w:t>
            </w:r>
          </w:p>
        </w:tc>
        <w:tc>
          <w:tcPr>
            <w:tcW w:w="2003" w:type="dxa"/>
            <w:tcBorders>
              <w:top w:val="nil"/>
              <w:left w:val="nil"/>
              <w:bottom w:val="single" w:sz="4" w:space="0" w:color="auto"/>
              <w:right w:val="single" w:sz="4" w:space="0" w:color="auto"/>
            </w:tcBorders>
            <w:hideMark/>
          </w:tcPr>
          <w:p w14:paraId="40BC9141" w14:textId="5D22BD17"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1D1D546A" w14:textId="271C8E0D" w:rsidR="00BA5ABD" w:rsidRPr="00C236EB" w:rsidRDefault="00BA5ABD" w:rsidP="00BA5ABD">
            <w:pPr>
              <w:rPr>
                <w:color w:val="000000"/>
                <w:szCs w:val="28"/>
              </w:rPr>
            </w:pPr>
            <w:r>
              <w:rPr>
                <w:color w:val="000000"/>
                <w:szCs w:val="28"/>
              </w:rPr>
              <w:t>2.600</w:t>
            </w:r>
          </w:p>
        </w:tc>
        <w:tc>
          <w:tcPr>
            <w:tcW w:w="1738" w:type="dxa"/>
            <w:tcBorders>
              <w:top w:val="nil"/>
              <w:left w:val="nil"/>
              <w:bottom w:val="single" w:sz="4" w:space="0" w:color="auto"/>
              <w:right w:val="single" w:sz="4" w:space="0" w:color="auto"/>
            </w:tcBorders>
            <w:hideMark/>
          </w:tcPr>
          <w:p w14:paraId="093C2C45" w14:textId="58D35C1F" w:rsidR="00BA5ABD" w:rsidRPr="00C236EB" w:rsidRDefault="00BA5ABD" w:rsidP="00BA5ABD">
            <w:pPr>
              <w:rPr>
                <w:color w:val="000000"/>
                <w:szCs w:val="28"/>
              </w:rPr>
            </w:pPr>
            <w:r>
              <w:rPr>
                <w:color w:val="000000"/>
                <w:szCs w:val="28"/>
              </w:rPr>
              <w:t>0.001</w:t>
            </w:r>
          </w:p>
        </w:tc>
        <w:tc>
          <w:tcPr>
            <w:tcW w:w="1446" w:type="dxa"/>
            <w:tcBorders>
              <w:top w:val="nil"/>
              <w:left w:val="nil"/>
              <w:bottom w:val="single" w:sz="4" w:space="0" w:color="auto"/>
              <w:right w:val="single" w:sz="4" w:space="0" w:color="auto"/>
            </w:tcBorders>
            <w:hideMark/>
          </w:tcPr>
          <w:p w14:paraId="647B0AA9" w14:textId="75CBFA20" w:rsidR="00BA5ABD" w:rsidRPr="00C236EB" w:rsidRDefault="00BA5ABD" w:rsidP="00BA5ABD">
            <w:pPr>
              <w:rPr>
                <w:color w:val="000000"/>
                <w:szCs w:val="28"/>
              </w:rPr>
            </w:pPr>
            <w:r>
              <w:rPr>
                <w:color w:val="000000"/>
                <w:szCs w:val="28"/>
              </w:rPr>
              <w:t>2.599</w:t>
            </w:r>
          </w:p>
        </w:tc>
      </w:tr>
      <w:tr w:rsidR="00BA5ABD" w:rsidRPr="00C236EB" w14:paraId="2184FCB2"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58170EFF" w14:textId="2A386A06" w:rsidR="00BA5ABD" w:rsidRPr="00C236EB" w:rsidRDefault="00007B88" w:rsidP="00BA5ABD">
            <w:pPr>
              <w:jc w:val="center"/>
              <w:rPr>
                <w:color w:val="000000"/>
                <w:szCs w:val="28"/>
              </w:rPr>
            </w:pPr>
            <w:r>
              <w:rPr>
                <w:color w:val="000000"/>
                <w:szCs w:val="28"/>
              </w:rPr>
              <w:t>ТСО №03</w:t>
            </w:r>
          </w:p>
        </w:tc>
        <w:tc>
          <w:tcPr>
            <w:tcW w:w="3833" w:type="dxa"/>
            <w:tcBorders>
              <w:top w:val="nil"/>
              <w:left w:val="nil"/>
              <w:bottom w:val="single" w:sz="4" w:space="0" w:color="auto"/>
              <w:right w:val="single" w:sz="4" w:space="0" w:color="auto"/>
            </w:tcBorders>
            <w:hideMark/>
          </w:tcPr>
          <w:p w14:paraId="07A72F79" w14:textId="4D499226"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мкр. Запрудовка</w:t>
            </w:r>
            <w:r>
              <w:rPr>
                <w:color w:val="000000"/>
                <w:szCs w:val="28"/>
              </w:rPr>
              <w:t>»</w:t>
            </w:r>
            <w:r w:rsidRPr="00C236EB">
              <w:rPr>
                <w:color w:val="000000"/>
                <w:szCs w:val="28"/>
              </w:rPr>
              <w:t>, г. Катав-Ивановск, ул. Караваева, 45</w:t>
            </w:r>
          </w:p>
        </w:tc>
        <w:tc>
          <w:tcPr>
            <w:tcW w:w="1966" w:type="dxa"/>
            <w:tcBorders>
              <w:top w:val="nil"/>
              <w:left w:val="nil"/>
              <w:bottom w:val="single" w:sz="4" w:space="0" w:color="auto"/>
              <w:right w:val="single" w:sz="4" w:space="0" w:color="auto"/>
            </w:tcBorders>
            <w:hideMark/>
          </w:tcPr>
          <w:p w14:paraId="33D4D879" w14:textId="2B936CF9" w:rsidR="00BA5ABD" w:rsidRPr="00C236EB" w:rsidRDefault="00BA5ABD" w:rsidP="00BA5ABD">
            <w:pPr>
              <w:rPr>
                <w:color w:val="000000"/>
                <w:szCs w:val="28"/>
              </w:rPr>
            </w:pPr>
            <w:r>
              <w:rPr>
                <w:color w:val="000000"/>
                <w:szCs w:val="28"/>
              </w:rPr>
              <w:t>7.650</w:t>
            </w:r>
          </w:p>
        </w:tc>
        <w:tc>
          <w:tcPr>
            <w:tcW w:w="2003" w:type="dxa"/>
            <w:tcBorders>
              <w:top w:val="nil"/>
              <w:left w:val="nil"/>
              <w:bottom w:val="single" w:sz="4" w:space="0" w:color="auto"/>
              <w:right w:val="single" w:sz="4" w:space="0" w:color="auto"/>
            </w:tcBorders>
            <w:hideMark/>
          </w:tcPr>
          <w:p w14:paraId="0781778C" w14:textId="0F206DC3"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0CD3E452" w14:textId="54813AA9" w:rsidR="00BA5ABD" w:rsidRPr="00C236EB" w:rsidRDefault="00BA5ABD" w:rsidP="00BA5ABD">
            <w:pPr>
              <w:rPr>
                <w:color w:val="000000"/>
                <w:szCs w:val="28"/>
              </w:rPr>
            </w:pPr>
            <w:r>
              <w:rPr>
                <w:color w:val="000000"/>
                <w:szCs w:val="28"/>
              </w:rPr>
              <w:t>7.650</w:t>
            </w:r>
          </w:p>
        </w:tc>
        <w:tc>
          <w:tcPr>
            <w:tcW w:w="1738" w:type="dxa"/>
            <w:tcBorders>
              <w:top w:val="nil"/>
              <w:left w:val="nil"/>
              <w:bottom w:val="single" w:sz="4" w:space="0" w:color="auto"/>
              <w:right w:val="single" w:sz="4" w:space="0" w:color="auto"/>
            </w:tcBorders>
            <w:hideMark/>
          </w:tcPr>
          <w:p w14:paraId="37EAC294" w14:textId="2A4F4DF2" w:rsidR="00BA5ABD" w:rsidRPr="00C236EB" w:rsidRDefault="00BA5ABD" w:rsidP="00BA5ABD">
            <w:pPr>
              <w:rPr>
                <w:color w:val="000000"/>
                <w:szCs w:val="28"/>
              </w:rPr>
            </w:pPr>
            <w:r>
              <w:rPr>
                <w:color w:val="000000"/>
                <w:szCs w:val="28"/>
              </w:rPr>
              <w:t>0.034</w:t>
            </w:r>
          </w:p>
        </w:tc>
        <w:tc>
          <w:tcPr>
            <w:tcW w:w="1446" w:type="dxa"/>
            <w:tcBorders>
              <w:top w:val="nil"/>
              <w:left w:val="nil"/>
              <w:bottom w:val="single" w:sz="4" w:space="0" w:color="auto"/>
              <w:right w:val="single" w:sz="4" w:space="0" w:color="auto"/>
            </w:tcBorders>
            <w:hideMark/>
          </w:tcPr>
          <w:p w14:paraId="443788B9" w14:textId="78FF2EBD" w:rsidR="00BA5ABD" w:rsidRPr="00C236EB" w:rsidRDefault="00BA5ABD" w:rsidP="00BA5ABD">
            <w:pPr>
              <w:rPr>
                <w:color w:val="000000"/>
                <w:szCs w:val="28"/>
              </w:rPr>
            </w:pPr>
            <w:r>
              <w:rPr>
                <w:color w:val="000000"/>
                <w:szCs w:val="28"/>
              </w:rPr>
              <w:t>7.616</w:t>
            </w:r>
          </w:p>
        </w:tc>
      </w:tr>
      <w:tr w:rsidR="00BA5ABD" w:rsidRPr="00C236EB" w14:paraId="09A96666"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05DF0A31" w14:textId="77777777" w:rsidR="00BA5ABD" w:rsidRPr="00C236EB" w:rsidRDefault="00BA5ABD" w:rsidP="00BA5ABD">
            <w:pPr>
              <w:jc w:val="center"/>
              <w:rPr>
                <w:color w:val="000000"/>
                <w:szCs w:val="28"/>
              </w:rPr>
            </w:pPr>
            <w:r w:rsidRPr="00C236EB">
              <w:rPr>
                <w:color w:val="000000"/>
                <w:szCs w:val="28"/>
              </w:rPr>
              <w:lastRenderedPageBreak/>
              <w:t>ТСО №01</w:t>
            </w:r>
          </w:p>
        </w:tc>
        <w:tc>
          <w:tcPr>
            <w:tcW w:w="3833" w:type="dxa"/>
            <w:tcBorders>
              <w:top w:val="nil"/>
              <w:left w:val="nil"/>
              <w:bottom w:val="single" w:sz="4" w:space="0" w:color="auto"/>
              <w:right w:val="single" w:sz="4" w:space="0" w:color="auto"/>
            </w:tcBorders>
            <w:hideMark/>
          </w:tcPr>
          <w:p w14:paraId="58969EE4" w14:textId="1FEF3032" w:rsidR="00BA5ABD" w:rsidRPr="00C236EB" w:rsidRDefault="00BA5ABD" w:rsidP="00BA5ABD">
            <w:pPr>
              <w:rPr>
                <w:color w:val="000000"/>
                <w:szCs w:val="28"/>
              </w:rPr>
            </w:pPr>
            <w:r w:rsidRPr="00C236EB">
              <w:rPr>
                <w:color w:val="000000"/>
                <w:szCs w:val="28"/>
              </w:rPr>
              <w:t xml:space="preserve">Котельная </w:t>
            </w:r>
            <w:r>
              <w:rPr>
                <w:color w:val="000000"/>
                <w:szCs w:val="28"/>
              </w:rPr>
              <w:t>«</w:t>
            </w:r>
            <w:r w:rsidRPr="00C236EB">
              <w:rPr>
                <w:color w:val="000000"/>
                <w:szCs w:val="28"/>
              </w:rPr>
              <w:t>Лесная</w:t>
            </w:r>
            <w:r>
              <w:rPr>
                <w:color w:val="000000"/>
                <w:szCs w:val="28"/>
              </w:rPr>
              <w:t>»</w:t>
            </w:r>
            <w:r w:rsidRPr="00C236EB">
              <w:rPr>
                <w:color w:val="000000"/>
                <w:szCs w:val="28"/>
              </w:rPr>
              <w:t>, п. Совхозный, 48</w:t>
            </w:r>
          </w:p>
        </w:tc>
        <w:tc>
          <w:tcPr>
            <w:tcW w:w="1966" w:type="dxa"/>
            <w:tcBorders>
              <w:top w:val="nil"/>
              <w:left w:val="nil"/>
              <w:bottom w:val="single" w:sz="4" w:space="0" w:color="auto"/>
              <w:right w:val="single" w:sz="4" w:space="0" w:color="auto"/>
            </w:tcBorders>
            <w:hideMark/>
          </w:tcPr>
          <w:p w14:paraId="255A674C" w14:textId="4EBA058E" w:rsidR="00BA5ABD" w:rsidRPr="00C236EB" w:rsidRDefault="00BA5ABD" w:rsidP="00BA5ABD">
            <w:pPr>
              <w:rPr>
                <w:color w:val="000000"/>
                <w:szCs w:val="28"/>
              </w:rPr>
            </w:pPr>
            <w:r>
              <w:rPr>
                <w:color w:val="000000"/>
                <w:szCs w:val="28"/>
              </w:rPr>
              <w:t>20.000</w:t>
            </w:r>
          </w:p>
        </w:tc>
        <w:tc>
          <w:tcPr>
            <w:tcW w:w="2003" w:type="dxa"/>
            <w:tcBorders>
              <w:top w:val="nil"/>
              <w:left w:val="nil"/>
              <w:bottom w:val="single" w:sz="4" w:space="0" w:color="auto"/>
              <w:right w:val="single" w:sz="4" w:space="0" w:color="auto"/>
            </w:tcBorders>
            <w:hideMark/>
          </w:tcPr>
          <w:p w14:paraId="1839999E" w14:textId="6811124D"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74C6EF0E" w14:textId="544A9E1B" w:rsidR="00BA5ABD" w:rsidRPr="00C236EB" w:rsidRDefault="00BA5ABD" w:rsidP="00BA5ABD">
            <w:pPr>
              <w:rPr>
                <w:color w:val="000000"/>
                <w:szCs w:val="28"/>
              </w:rPr>
            </w:pPr>
            <w:r>
              <w:rPr>
                <w:color w:val="000000"/>
                <w:szCs w:val="28"/>
              </w:rPr>
              <w:t>20.000</w:t>
            </w:r>
          </w:p>
        </w:tc>
        <w:tc>
          <w:tcPr>
            <w:tcW w:w="1738" w:type="dxa"/>
            <w:tcBorders>
              <w:top w:val="nil"/>
              <w:left w:val="nil"/>
              <w:bottom w:val="single" w:sz="4" w:space="0" w:color="auto"/>
              <w:right w:val="single" w:sz="4" w:space="0" w:color="auto"/>
            </w:tcBorders>
            <w:hideMark/>
          </w:tcPr>
          <w:p w14:paraId="0ECDCFD2" w14:textId="1B9F58AA" w:rsidR="00BA5ABD" w:rsidRPr="00C236EB" w:rsidRDefault="00BA5ABD" w:rsidP="00BA5ABD">
            <w:pPr>
              <w:rPr>
                <w:color w:val="000000"/>
                <w:szCs w:val="28"/>
              </w:rPr>
            </w:pPr>
            <w:r>
              <w:rPr>
                <w:color w:val="000000"/>
                <w:szCs w:val="28"/>
              </w:rPr>
              <w:t>0.031</w:t>
            </w:r>
          </w:p>
        </w:tc>
        <w:tc>
          <w:tcPr>
            <w:tcW w:w="1446" w:type="dxa"/>
            <w:tcBorders>
              <w:top w:val="nil"/>
              <w:left w:val="nil"/>
              <w:bottom w:val="single" w:sz="4" w:space="0" w:color="auto"/>
              <w:right w:val="single" w:sz="4" w:space="0" w:color="auto"/>
            </w:tcBorders>
            <w:hideMark/>
          </w:tcPr>
          <w:p w14:paraId="08AA55C7" w14:textId="23454BF7" w:rsidR="00BA5ABD" w:rsidRPr="00C236EB" w:rsidRDefault="00BA5ABD" w:rsidP="00BA5ABD">
            <w:pPr>
              <w:rPr>
                <w:color w:val="000000"/>
                <w:szCs w:val="28"/>
              </w:rPr>
            </w:pPr>
            <w:r>
              <w:rPr>
                <w:color w:val="000000"/>
                <w:szCs w:val="28"/>
              </w:rPr>
              <w:t>19.969</w:t>
            </w:r>
          </w:p>
        </w:tc>
      </w:tr>
      <w:tr w:rsidR="00BA5ABD" w:rsidRPr="00C236EB" w14:paraId="0BF72155"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42CA05E3" w14:textId="1E7EFB6F" w:rsidR="00BA5ABD" w:rsidRPr="00C236EB" w:rsidRDefault="00007B88" w:rsidP="00BA5ABD">
            <w:pPr>
              <w:jc w:val="center"/>
              <w:rPr>
                <w:color w:val="000000"/>
                <w:szCs w:val="28"/>
              </w:rPr>
            </w:pPr>
            <w:r>
              <w:rPr>
                <w:color w:val="000000"/>
                <w:szCs w:val="28"/>
              </w:rPr>
              <w:t>ТСО №04</w:t>
            </w:r>
          </w:p>
        </w:tc>
        <w:tc>
          <w:tcPr>
            <w:tcW w:w="3833" w:type="dxa"/>
            <w:tcBorders>
              <w:top w:val="nil"/>
              <w:left w:val="nil"/>
              <w:bottom w:val="single" w:sz="4" w:space="0" w:color="auto"/>
              <w:right w:val="single" w:sz="4" w:space="0" w:color="auto"/>
            </w:tcBorders>
            <w:hideMark/>
          </w:tcPr>
          <w:p w14:paraId="5B509D18" w14:textId="77777777" w:rsidR="00BA5ABD" w:rsidRPr="00C236EB" w:rsidRDefault="00BA5ABD" w:rsidP="00BA5ABD">
            <w:pPr>
              <w:rPr>
                <w:color w:val="000000"/>
                <w:szCs w:val="28"/>
              </w:rPr>
            </w:pPr>
            <w:r w:rsidRPr="00C236EB">
              <w:rPr>
                <w:color w:val="000000"/>
                <w:szCs w:val="28"/>
              </w:rPr>
              <w:t>Котельная, г. Юрюзань, ул. Гагарина, 15а</w:t>
            </w:r>
          </w:p>
        </w:tc>
        <w:tc>
          <w:tcPr>
            <w:tcW w:w="1966" w:type="dxa"/>
            <w:tcBorders>
              <w:top w:val="nil"/>
              <w:left w:val="nil"/>
              <w:bottom w:val="single" w:sz="4" w:space="0" w:color="auto"/>
              <w:right w:val="single" w:sz="4" w:space="0" w:color="auto"/>
            </w:tcBorders>
            <w:hideMark/>
          </w:tcPr>
          <w:p w14:paraId="3EA7946F" w14:textId="2E3D0819" w:rsidR="00BA5ABD" w:rsidRPr="00C236EB" w:rsidRDefault="00BA5ABD" w:rsidP="00BA5ABD">
            <w:pPr>
              <w:rPr>
                <w:color w:val="000000"/>
                <w:szCs w:val="28"/>
              </w:rPr>
            </w:pPr>
            <w:r>
              <w:rPr>
                <w:color w:val="000000"/>
                <w:szCs w:val="28"/>
              </w:rPr>
              <w:t>13.330</w:t>
            </w:r>
          </w:p>
        </w:tc>
        <w:tc>
          <w:tcPr>
            <w:tcW w:w="2003" w:type="dxa"/>
            <w:tcBorders>
              <w:top w:val="nil"/>
              <w:left w:val="nil"/>
              <w:bottom w:val="single" w:sz="4" w:space="0" w:color="auto"/>
              <w:right w:val="single" w:sz="4" w:space="0" w:color="auto"/>
            </w:tcBorders>
            <w:hideMark/>
          </w:tcPr>
          <w:p w14:paraId="3DF643AF" w14:textId="37F19991"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2B8F76DA" w14:textId="0A59FE1C" w:rsidR="00BA5ABD" w:rsidRPr="00C236EB" w:rsidRDefault="00BA5ABD" w:rsidP="00BA5ABD">
            <w:pPr>
              <w:rPr>
                <w:color w:val="000000"/>
                <w:szCs w:val="28"/>
              </w:rPr>
            </w:pPr>
            <w:r>
              <w:rPr>
                <w:color w:val="000000"/>
                <w:szCs w:val="28"/>
              </w:rPr>
              <w:t>13.330</w:t>
            </w:r>
          </w:p>
        </w:tc>
        <w:tc>
          <w:tcPr>
            <w:tcW w:w="1738" w:type="dxa"/>
            <w:tcBorders>
              <w:top w:val="nil"/>
              <w:left w:val="nil"/>
              <w:bottom w:val="single" w:sz="4" w:space="0" w:color="auto"/>
              <w:right w:val="single" w:sz="4" w:space="0" w:color="auto"/>
            </w:tcBorders>
            <w:hideMark/>
          </w:tcPr>
          <w:p w14:paraId="39CF60B6" w14:textId="08AB6BFE" w:rsidR="00BA5ABD" w:rsidRPr="00C236EB" w:rsidRDefault="00BA5ABD" w:rsidP="00BA5ABD">
            <w:pPr>
              <w:rPr>
                <w:color w:val="000000"/>
                <w:szCs w:val="28"/>
              </w:rPr>
            </w:pPr>
            <w:r>
              <w:rPr>
                <w:color w:val="000000"/>
                <w:szCs w:val="28"/>
              </w:rPr>
              <w:t>0.155</w:t>
            </w:r>
          </w:p>
        </w:tc>
        <w:tc>
          <w:tcPr>
            <w:tcW w:w="1446" w:type="dxa"/>
            <w:tcBorders>
              <w:top w:val="nil"/>
              <w:left w:val="nil"/>
              <w:bottom w:val="single" w:sz="4" w:space="0" w:color="auto"/>
              <w:right w:val="single" w:sz="4" w:space="0" w:color="auto"/>
            </w:tcBorders>
            <w:hideMark/>
          </w:tcPr>
          <w:p w14:paraId="63BE05F3" w14:textId="38A95FD6" w:rsidR="00BA5ABD" w:rsidRPr="00C236EB" w:rsidRDefault="00BA5ABD" w:rsidP="00BA5ABD">
            <w:pPr>
              <w:rPr>
                <w:color w:val="000000"/>
                <w:szCs w:val="28"/>
              </w:rPr>
            </w:pPr>
            <w:r>
              <w:rPr>
                <w:color w:val="000000"/>
                <w:szCs w:val="28"/>
              </w:rPr>
              <w:t>13.175</w:t>
            </w:r>
          </w:p>
        </w:tc>
      </w:tr>
      <w:tr w:rsidR="00BA5ABD" w:rsidRPr="00C236EB" w14:paraId="6AD4AD56"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22C67C7E" w14:textId="2DE1EBFD" w:rsidR="00BA5ABD" w:rsidRPr="00C236EB" w:rsidRDefault="00007B88" w:rsidP="00BA5ABD">
            <w:pPr>
              <w:jc w:val="center"/>
              <w:rPr>
                <w:color w:val="000000"/>
                <w:szCs w:val="28"/>
              </w:rPr>
            </w:pPr>
            <w:r>
              <w:rPr>
                <w:color w:val="000000"/>
                <w:szCs w:val="28"/>
              </w:rPr>
              <w:t>ТСО №04</w:t>
            </w:r>
          </w:p>
        </w:tc>
        <w:tc>
          <w:tcPr>
            <w:tcW w:w="3833" w:type="dxa"/>
            <w:tcBorders>
              <w:top w:val="nil"/>
              <w:left w:val="nil"/>
              <w:bottom w:val="single" w:sz="4" w:space="0" w:color="auto"/>
              <w:right w:val="single" w:sz="4" w:space="0" w:color="auto"/>
            </w:tcBorders>
            <w:hideMark/>
          </w:tcPr>
          <w:p w14:paraId="33A2B39C" w14:textId="77777777" w:rsidR="00BA5ABD" w:rsidRPr="00C236EB" w:rsidRDefault="00BA5ABD" w:rsidP="00BA5ABD">
            <w:pPr>
              <w:rPr>
                <w:color w:val="000000"/>
                <w:szCs w:val="28"/>
              </w:rPr>
            </w:pPr>
            <w:r w:rsidRPr="00C236EB">
              <w:rPr>
                <w:color w:val="000000"/>
                <w:szCs w:val="28"/>
              </w:rPr>
              <w:t>Котельная, г. Юрюзань, ул. 3-ого Интернационала, 105а</w:t>
            </w:r>
          </w:p>
        </w:tc>
        <w:tc>
          <w:tcPr>
            <w:tcW w:w="1966" w:type="dxa"/>
            <w:tcBorders>
              <w:top w:val="nil"/>
              <w:left w:val="nil"/>
              <w:bottom w:val="single" w:sz="4" w:space="0" w:color="auto"/>
              <w:right w:val="single" w:sz="4" w:space="0" w:color="auto"/>
            </w:tcBorders>
            <w:hideMark/>
          </w:tcPr>
          <w:p w14:paraId="03D1263E" w14:textId="0AE304EE" w:rsidR="00BA5ABD" w:rsidRPr="00C236EB" w:rsidRDefault="00BA5ABD" w:rsidP="00BA5ABD">
            <w:pPr>
              <w:rPr>
                <w:color w:val="000000"/>
                <w:szCs w:val="28"/>
              </w:rPr>
            </w:pPr>
            <w:r>
              <w:rPr>
                <w:color w:val="000000"/>
                <w:szCs w:val="28"/>
              </w:rPr>
              <w:t>3.960</w:t>
            </w:r>
          </w:p>
        </w:tc>
        <w:tc>
          <w:tcPr>
            <w:tcW w:w="2003" w:type="dxa"/>
            <w:tcBorders>
              <w:top w:val="nil"/>
              <w:left w:val="nil"/>
              <w:bottom w:val="single" w:sz="4" w:space="0" w:color="auto"/>
              <w:right w:val="single" w:sz="4" w:space="0" w:color="auto"/>
            </w:tcBorders>
            <w:hideMark/>
          </w:tcPr>
          <w:p w14:paraId="09B4BF57" w14:textId="4C9D2C08"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761D2386" w14:textId="08ECA4B4" w:rsidR="00BA5ABD" w:rsidRPr="00C236EB" w:rsidRDefault="00BA5ABD" w:rsidP="00BA5ABD">
            <w:pPr>
              <w:rPr>
                <w:color w:val="000000"/>
                <w:szCs w:val="28"/>
              </w:rPr>
            </w:pPr>
            <w:r>
              <w:rPr>
                <w:color w:val="000000"/>
                <w:szCs w:val="28"/>
              </w:rPr>
              <w:t>3.960</w:t>
            </w:r>
          </w:p>
        </w:tc>
        <w:tc>
          <w:tcPr>
            <w:tcW w:w="1738" w:type="dxa"/>
            <w:tcBorders>
              <w:top w:val="nil"/>
              <w:left w:val="nil"/>
              <w:bottom w:val="single" w:sz="4" w:space="0" w:color="auto"/>
              <w:right w:val="single" w:sz="4" w:space="0" w:color="auto"/>
            </w:tcBorders>
            <w:hideMark/>
          </w:tcPr>
          <w:p w14:paraId="56E8D15A" w14:textId="6D066D14" w:rsidR="00BA5ABD" w:rsidRPr="00C236EB" w:rsidRDefault="00BA5ABD" w:rsidP="00BA5ABD">
            <w:pPr>
              <w:rPr>
                <w:color w:val="000000"/>
                <w:szCs w:val="28"/>
              </w:rPr>
            </w:pPr>
            <w:r>
              <w:rPr>
                <w:color w:val="000000"/>
                <w:szCs w:val="28"/>
              </w:rPr>
              <w:t>0.100</w:t>
            </w:r>
          </w:p>
        </w:tc>
        <w:tc>
          <w:tcPr>
            <w:tcW w:w="1446" w:type="dxa"/>
            <w:tcBorders>
              <w:top w:val="nil"/>
              <w:left w:val="nil"/>
              <w:bottom w:val="single" w:sz="4" w:space="0" w:color="auto"/>
              <w:right w:val="single" w:sz="4" w:space="0" w:color="auto"/>
            </w:tcBorders>
            <w:hideMark/>
          </w:tcPr>
          <w:p w14:paraId="3CB44555" w14:textId="7AB78C10" w:rsidR="00BA5ABD" w:rsidRPr="00C236EB" w:rsidRDefault="00BA5ABD" w:rsidP="00BA5ABD">
            <w:pPr>
              <w:rPr>
                <w:color w:val="000000"/>
                <w:szCs w:val="28"/>
              </w:rPr>
            </w:pPr>
            <w:r>
              <w:rPr>
                <w:color w:val="000000"/>
                <w:szCs w:val="28"/>
              </w:rPr>
              <w:t>3.860</w:t>
            </w:r>
          </w:p>
        </w:tc>
      </w:tr>
      <w:tr w:rsidR="00BA5ABD" w:rsidRPr="00C236EB" w14:paraId="08F5D50B" w14:textId="77777777" w:rsidTr="00BA5ABD">
        <w:trPr>
          <w:trHeight w:val="330"/>
        </w:trPr>
        <w:tc>
          <w:tcPr>
            <w:tcW w:w="1124" w:type="dxa"/>
            <w:tcBorders>
              <w:top w:val="nil"/>
              <w:left w:val="single" w:sz="4" w:space="0" w:color="auto"/>
              <w:bottom w:val="single" w:sz="4" w:space="0" w:color="auto"/>
              <w:right w:val="single" w:sz="4" w:space="0" w:color="auto"/>
            </w:tcBorders>
            <w:hideMark/>
          </w:tcPr>
          <w:p w14:paraId="7C0AA5D0" w14:textId="48963E5B" w:rsidR="00BA5ABD" w:rsidRPr="00C236EB" w:rsidRDefault="00007B88" w:rsidP="00BA5ABD">
            <w:pPr>
              <w:jc w:val="center"/>
              <w:rPr>
                <w:color w:val="000000"/>
                <w:szCs w:val="28"/>
              </w:rPr>
            </w:pPr>
            <w:r>
              <w:rPr>
                <w:color w:val="000000"/>
                <w:szCs w:val="28"/>
              </w:rPr>
              <w:t>ТСО №04</w:t>
            </w:r>
          </w:p>
        </w:tc>
        <w:tc>
          <w:tcPr>
            <w:tcW w:w="3833" w:type="dxa"/>
            <w:tcBorders>
              <w:top w:val="nil"/>
              <w:left w:val="nil"/>
              <w:bottom w:val="single" w:sz="4" w:space="0" w:color="auto"/>
              <w:right w:val="single" w:sz="4" w:space="0" w:color="auto"/>
            </w:tcBorders>
            <w:hideMark/>
          </w:tcPr>
          <w:p w14:paraId="3F881A38" w14:textId="77777777" w:rsidR="00BA5ABD" w:rsidRPr="00C236EB" w:rsidRDefault="00BA5ABD" w:rsidP="00BA5ABD">
            <w:pPr>
              <w:rPr>
                <w:color w:val="000000"/>
                <w:szCs w:val="28"/>
              </w:rPr>
            </w:pPr>
            <w:r w:rsidRPr="00C236EB">
              <w:rPr>
                <w:color w:val="000000"/>
                <w:szCs w:val="28"/>
              </w:rPr>
              <w:t>Котельная, г. Юрюзань, ул. Советская, 144а</w:t>
            </w:r>
          </w:p>
        </w:tc>
        <w:tc>
          <w:tcPr>
            <w:tcW w:w="1966" w:type="dxa"/>
            <w:tcBorders>
              <w:top w:val="nil"/>
              <w:left w:val="nil"/>
              <w:bottom w:val="single" w:sz="4" w:space="0" w:color="auto"/>
              <w:right w:val="single" w:sz="4" w:space="0" w:color="auto"/>
            </w:tcBorders>
            <w:hideMark/>
          </w:tcPr>
          <w:p w14:paraId="6362A158" w14:textId="07DB1572" w:rsidR="00BA5ABD" w:rsidRPr="00C236EB" w:rsidRDefault="00BA5ABD" w:rsidP="00BA5ABD">
            <w:pPr>
              <w:rPr>
                <w:color w:val="000000"/>
                <w:szCs w:val="28"/>
              </w:rPr>
            </w:pPr>
            <w:r>
              <w:rPr>
                <w:color w:val="000000"/>
                <w:szCs w:val="28"/>
              </w:rPr>
              <w:t>8.510</w:t>
            </w:r>
          </w:p>
        </w:tc>
        <w:tc>
          <w:tcPr>
            <w:tcW w:w="2003" w:type="dxa"/>
            <w:tcBorders>
              <w:top w:val="nil"/>
              <w:left w:val="nil"/>
              <w:bottom w:val="single" w:sz="4" w:space="0" w:color="auto"/>
              <w:right w:val="single" w:sz="4" w:space="0" w:color="auto"/>
            </w:tcBorders>
            <w:hideMark/>
          </w:tcPr>
          <w:p w14:paraId="59D4A65A" w14:textId="73F32FFB" w:rsidR="00BA5ABD" w:rsidRPr="00C236EB" w:rsidRDefault="00BA5ABD" w:rsidP="00BA5ABD">
            <w:pPr>
              <w:rPr>
                <w:color w:val="000000"/>
                <w:szCs w:val="28"/>
              </w:rPr>
            </w:pPr>
            <w:r>
              <w:rPr>
                <w:color w:val="000000"/>
                <w:szCs w:val="28"/>
              </w:rPr>
              <w:t>0.000</w:t>
            </w:r>
          </w:p>
        </w:tc>
        <w:tc>
          <w:tcPr>
            <w:tcW w:w="1953" w:type="dxa"/>
            <w:tcBorders>
              <w:top w:val="nil"/>
              <w:left w:val="nil"/>
              <w:bottom w:val="single" w:sz="4" w:space="0" w:color="auto"/>
              <w:right w:val="single" w:sz="4" w:space="0" w:color="auto"/>
            </w:tcBorders>
            <w:hideMark/>
          </w:tcPr>
          <w:p w14:paraId="4DFEAE6D" w14:textId="24921629" w:rsidR="00BA5ABD" w:rsidRPr="00C236EB" w:rsidRDefault="00BA5ABD" w:rsidP="00BA5ABD">
            <w:pPr>
              <w:rPr>
                <w:color w:val="000000"/>
                <w:szCs w:val="28"/>
              </w:rPr>
            </w:pPr>
            <w:r>
              <w:rPr>
                <w:color w:val="000000"/>
                <w:szCs w:val="28"/>
              </w:rPr>
              <w:t>8.510</w:t>
            </w:r>
          </w:p>
        </w:tc>
        <w:tc>
          <w:tcPr>
            <w:tcW w:w="1738" w:type="dxa"/>
            <w:tcBorders>
              <w:top w:val="nil"/>
              <w:left w:val="nil"/>
              <w:bottom w:val="single" w:sz="4" w:space="0" w:color="auto"/>
              <w:right w:val="single" w:sz="4" w:space="0" w:color="auto"/>
            </w:tcBorders>
            <w:hideMark/>
          </w:tcPr>
          <w:p w14:paraId="3E765C5F" w14:textId="3D0531DC" w:rsidR="00BA5ABD" w:rsidRPr="00C236EB" w:rsidRDefault="00BA5ABD" w:rsidP="00BA5ABD">
            <w:pPr>
              <w:rPr>
                <w:color w:val="000000"/>
                <w:szCs w:val="28"/>
              </w:rPr>
            </w:pPr>
            <w:r>
              <w:rPr>
                <w:color w:val="000000"/>
                <w:szCs w:val="28"/>
              </w:rPr>
              <w:t>0.163</w:t>
            </w:r>
          </w:p>
        </w:tc>
        <w:tc>
          <w:tcPr>
            <w:tcW w:w="1446" w:type="dxa"/>
            <w:tcBorders>
              <w:top w:val="nil"/>
              <w:left w:val="nil"/>
              <w:bottom w:val="single" w:sz="4" w:space="0" w:color="auto"/>
              <w:right w:val="single" w:sz="4" w:space="0" w:color="auto"/>
            </w:tcBorders>
            <w:hideMark/>
          </w:tcPr>
          <w:p w14:paraId="5DC27B02" w14:textId="1271EEE8" w:rsidR="00BA5ABD" w:rsidRPr="00C236EB" w:rsidRDefault="00BA5ABD" w:rsidP="00BA5ABD">
            <w:pPr>
              <w:rPr>
                <w:color w:val="000000"/>
                <w:szCs w:val="28"/>
              </w:rPr>
            </w:pPr>
            <w:r>
              <w:rPr>
                <w:color w:val="000000"/>
                <w:szCs w:val="28"/>
              </w:rPr>
              <w:t>8.347</w:t>
            </w:r>
          </w:p>
        </w:tc>
      </w:tr>
    </w:tbl>
    <w:p w14:paraId="56118F10" w14:textId="13E3A442" w:rsidR="0062429E" w:rsidRPr="00F34589" w:rsidRDefault="0062429E" w:rsidP="005B35B4">
      <w:pPr>
        <w:pStyle w:val="a9"/>
      </w:pPr>
      <w:r w:rsidRPr="00F34589">
        <w:t>Таблица 1.2.1.</w:t>
      </w:r>
      <w:r w:rsidR="003A224F" w:rsidRPr="00F34589">
        <w:t>1</w:t>
      </w:r>
      <w:r w:rsidRPr="00F34589">
        <w:t xml:space="preserve">.1. Структура и технические характеристики основного оборудования </w:t>
      </w:r>
      <w:r w:rsidR="00942F8D" w:rsidRPr="00F34589">
        <w:t>источников тепловой энергии</w:t>
      </w:r>
      <w:bookmarkEnd w:id="260"/>
    </w:p>
    <w:tbl>
      <w:tblPr>
        <w:tblW w:w="14063" w:type="dxa"/>
        <w:tblLayout w:type="fixed"/>
        <w:tblLook w:val="04A0" w:firstRow="1" w:lastRow="0" w:firstColumn="1" w:lastColumn="0" w:noHBand="0" w:noVBand="1"/>
      </w:tblPr>
      <w:tblGrid>
        <w:gridCol w:w="1902"/>
        <w:gridCol w:w="1230"/>
        <w:gridCol w:w="1541"/>
        <w:gridCol w:w="898"/>
        <w:gridCol w:w="1185"/>
        <w:gridCol w:w="1461"/>
        <w:gridCol w:w="1225"/>
        <w:gridCol w:w="1326"/>
        <w:gridCol w:w="916"/>
        <w:gridCol w:w="1250"/>
        <w:gridCol w:w="1129"/>
      </w:tblGrid>
      <w:tr w:rsidR="00E019FE" w:rsidRPr="00E019FE" w14:paraId="127C4F48" w14:textId="77777777" w:rsidTr="00BA5ABD">
        <w:trPr>
          <w:trHeight w:val="20"/>
          <w:tblHeader/>
        </w:trPr>
        <w:tc>
          <w:tcPr>
            <w:tcW w:w="1902" w:type="dxa"/>
            <w:tcBorders>
              <w:top w:val="single" w:sz="4" w:space="0" w:color="auto"/>
              <w:left w:val="single" w:sz="4" w:space="0" w:color="auto"/>
              <w:bottom w:val="single" w:sz="4" w:space="0" w:color="auto"/>
              <w:right w:val="single" w:sz="4" w:space="0" w:color="auto"/>
            </w:tcBorders>
            <w:hideMark/>
          </w:tcPr>
          <w:p w14:paraId="699E00EC" w14:textId="77777777" w:rsidR="00E019FE" w:rsidRPr="00E019FE" w:rsidRDefault="00E019FE" w:rsidP="00E019FE">
            <w:pPr>
              <w:jc w:val="center"/>
              <w:rPr>
                <w:szCs w:val="28"/>
              </w:rPr>
            </w:pPr>
            <w:r w:rsidRPr="00E019FE">
              <w:rPr>
                <w:szCs w:val="28"/>
              </w:rPr>
              <w:t>Наименование источника теплоснабжения</w:t>
            </w:r>
          </w:p>
        </w:tc>
        <w:tc>
          <w:tcPr>
            <w:tcW w:w="1230" w:type="dxa"/>
            <w:tcBorders>
              <w:top w:val="single" w:sz="4" w:space="0" w:color="auto"/>
              <w:left w:val="nil"/>
              <w:bottom w:val="single" w:sz="4" w:space="0" w:color="auto"/>
              <w:right w:val="single" w:sz="4" w:space="0" w:color="auto"/>
            </w:tcBorders>
            <w:hideMark/>
          </w:tcPr>
          <w:p w14:paraId="6D9651CC" w14:textId="77777777" w:rsidR="00E019FE" w:rsidRPr="00E019FE" w:rsidRDefault="00E019FE" w:rsidP="00E019FE">
            <w:pPr>
              <w:jc w:val="center"/>
              <w:rPr>
                <w:szCs w:val="28"/>
              </w:rPr>
            </w:pPr>
            <w:r w:rsidRPr="00E019FE">
              <w:rPr>
                <w:szCs w:val="28"/>
              </w:rPr>
              <w:t>Основной, резервный</w:t>
            </w:r>
          </w:p>
        </w:tc>
        <w:tc>
          <w:tcPr>
            <w:tcW w:w="1541" w:type="dxa"/>
            <w:tcBorders>
              <w:top w:val="single" w:sz="4" w:space="0" w:color="auto"/>
              <w:left w:val="nil"/>
              <w:bottom w:val="single" w:sz="4" w:space="0" w:color="auto"/>
              <w:right w:val="single" w:sz="4" w:space="0" w:color="auto"/>
            </w:tcBorders>
            <w:hideMark/>
          </w:tcPr>
          <w:p w14:paraId="3ACCE6D0" w14:textId="77777777" w:rsidR="00E019FE" w:rsidRPr="00E019FE" w:rsidRDefault="00E019FE" w:rsidP="00E019FE">
            <w:pPr>
              <w:jc w:val="center"/>
              <w:rPr>
                <w:szCs w:val="28"/>
              </w:rPr>
            </w:pPr>
            <w:r w:rsidRPr="00E019FE">
              <w:rPr>
                <w:szCs w:val="28"/>
              </w:rPr>
              <w:t>Марка котла</w:t>
            </w:r>
          </w:p>
        </w:tc>
        <w:tc>
          <w:tcPr>
            <w:tcW w:w="898" w:type="dxa"/>
            <w:tcBorders>
              <w:top w:val="single" w:sz="4" w:space="0" w:color="auto"/>
              <w:left w:val="nil"/>
              <w:bottom w:val="single" w:sz="4" w:space="0" w:color="auto"/>
              <w:right w:val="single" w:sz="4" w:space="0" w:color="auto"/>
            </w:tcBorders>
            <w:hideMark/>
          </w:tcPr>
          <w:p w14:paraId="61BF7C06" w14:textId="77777777" w:rsidR="00E019FE" w:rsidRPr="00E019FE" w:rsidRDefault="00E019FE" w:rsidP="00E019FE">
            <w:pPr>
              <w:jc w:val="center"/>
              <w:rPr>
                <w:szCs w:val="28"/>
              </w:rPr>
            </w:pPr>
            <w:r w:rsidRPr="00E019FE">
              <w:rPr>
                <w:szCs w:val="28"/>
              </w:rPr>
              <w:t>Часов работы за 2024 год</w:t>
            </w:r>
          </w:p>
        </w:tc>
        <w:tc>
          <w:tcPr>
            <w:tcW w:w="1185" w:type="dxa"/>
            <w:tcBorders>
              <w:top w:val="single" w:sz="4" w:space="0" w:color="auto"/>
              <w:left w:val="nil"/>
              <w:bottom w:val="single" w:sz="4" w:space="0" w:color="auto"/>
              <w:right w:val="single" w:sz="4" w:space="0" w:color="auto"/>
            </w:tcBorders>
            <w:hideMark/>
          </w:tcPr>
          <w:p w14:paraId="0A05D071" w14:textId="77777777" w:rsidR="00E019FE" w:rsidRPr="00E019FE" w:rsidRDefault="00E019FE" w:rsidP="00E019FE">
            <w:pPr>
              <w:jc w:val="center"/>
              <w:rPr>
                <w:szCs w:val="28"/>
              </w:rPr>
            </w:pPr>
            <w:r w:rsidRPr="00E019FE">
              <w:rPr>
                <w:szCs w:val="28"/>
              </w:rPr>
              <w:t>Год установки котла</w:t>
            </w:r>
          </w:p>
        </w:tc>
        <w:tc>
          <w:tcPr>
            <w:tcW w:w="1461" w:type="dxa"/>
            <w:tcBorders>
              <w:top w:val="single" w:sz="4" w:space="0" w:color="auto"/>
              <w:left w:val="nil"/>
              <w:bottom w:val="single" w:sz="4" w:space="0" w:color="auto"/>
              <w:right w:val="single" w:sz="4" w:space="0" w:color="auto"/>
            </w:tcBorders>
            <w:hideMark/>
          </w:tcPr>
          <w:p w14:paraId="1C1A45DC" w14:textId="77777777" w:rsidR="00E019FE" w:rsidRPr="00E019FE" w:rsidRDefault="00E019FE" w:rsidP="00E019FE">
            <w:pPr>
              <w:jc w:val="center"/>
              <w:rPr>
                <w:szCs w:val="28"/>
              </w:rPr>
            </w:pPr>
            <w:r w:rsidRPr="00E019FE">
              <w:rPr>
                <w:szCs w:val="28"/>
              </w:rPr>
              <w:t>Установленный парковый ресурс</w:t>
            </w:r>
          </w:p>
        </w:tc>
        <w:tc>
          <w:tcPr>
            <w:tcW w:w="1225" w:type="dxa"/>
            <w:tcBorders>
              <w:top w:val="single" w:sz="4" w:space="0" w:color="auto"/>
              <w:left w:val="nil"/>
              <w:bottom w:val="single" w:sz="4" w:space="0" w:color="auto"/>
              <w:right w:val="single" w:sz="4" w:space="0" w:color="auto"/>
            </w:tcBorders>
            <w:hideMark/>
          </w:tcPr>
          <w:p w14:paraId="36F6D55A" w14:textId="77777777" w:rsidR="00E019FE" w:rsidRPr="00E019FE" w:rsidRDefault="00E019FE" w:rsidP="00E019FE">
            <w:pPr>
              <w:jc w:val="center"/>
              <w:rPr>
                <w:szCs w:val="28"/>
              </w:rPr>
            </w:pPr>
            <w:r w:rsidRPr="00E019FE">
              <w:rPr>
                <w:szCs w:val="28"/>
              </w:rPr>
              <w:t>Мощность котла, Гкал/ч</w:t>
            </w:r>
          </w:p>
        </w:tc>
        <w:tc>
          <w:tcPr>
            <w:tcW w:w="1326" w:type="dxa"/>
            <w:tcBorders>
              <w:top w:val="single" w:sz="4" w:space="0" w:color="auto"/>
              <w:left w:val="nil"/>
              <w:bottom w:val="single" w:sz="4" w:space="0" w:color="auto"/>
              <w:right w:val="single" w:sz="4" w:space="0" w:color="auto"/>
            </w:tcBorders>
            <w:hideMark/>
          </w:tcPr>
          <w:p w14:paraId="36639BA9" w14:textId="77777777" w:rsidR="00E019FE" w:rsidRPr="00E019FE" w:rsidRDefault="00E019FE" w:rsidP="00E019FE">
            <w:pPr>
              <w:jc w:val="center"/>
              <w:rPr>
                <w:szCs w:val="28"/>
              </w:rPr>
            </w:pPr>
            <w:r w:rsidRPr="00E019FE">
              <w:rPr>
                <w:szCs w:val="28"/>
              </w:rPr>
              <w:t>Условный расход топлива по паспорту, кг у.т./Гкал</w:t>
            </w:r>
          </w:p>
        </w:tc>
        <w:tc>
          <w:tcPr>
            <w:tcW w:w="916" w:type="dxa"/>
            <w:tcBorders>
              <w:top w:val="single" w:sz="4" w:space="0" w:color="auto"/>
              <w:left w:val="nil"/>
              <w:bottom w:val="single" w:sz="4" w:space="0" w:color="auto"/>
              <w:right w:val="single" w:sz="4" w:space="0" w:color="auto"/>
            </w:tcBorders>
            <w:hideMark/>
          </w:tcPr>
          <w:p w14:paraId="2657848D" w14:textId="77777777" w:rsidR="00E019FE" w:rsidRPr="00E019FE" w:rsidRDefault="00E019FE" w:rsidP="00E019FE">
            <w:pPr>
              <w:jc w:val="center"/>
              <w:rPr>
                <w:szCs w:val="28"/>
              </w:rPr>
            </w:pPr>
            <w:r w:rsidRPr="00E019FE">
              <w:rPr>
                <w:szCs w:val="28"/>
              </w:rPr>
              <w:t>КПД котлов, %</w:t>
            </w:r>
          </w:p>
        </w:tc>
        <w:tc>
          <w:tcPr>
            <w:tcW w:w="1250" w:type="dxa"/>
            <w:tcBorders>
              <w:top w:val="single" w:sz="4" w:space="0" w:color="auto"/>
              <w:left w:val="nil"/>
              <w:bottom w:val="single" w:sz="4" w:space="0" w:color="auto"/>
              <w:right w:val="single" w:sz="4" w:space="0" w:color="auto"/>
            </w:tcBorders>
            <w:hideMark/>
          </w:tcPr>
          <w:p w14:paraId="0684ED1E" w14:textId="77777777" w:rsidR="00E019FE" w:rsidRPr="00E019FE" w:rsidRDefault="00E019FE" w:rsidP="00E019FE">
            <w:pPr>
              <w:jc w:val="center"/>
              <w:rPr>
                <w:szCs w:val="28"/>
              </w:rPr>
            </w:pPr>
            <w:r w:rsidRPr="00E019FE">
              <w:rPr>
                <w:szCs w:val="28"/>
              </w:rPr>
              <w:t>УРУТ по котельной, кг у.т./Гкал</w:t>
            </w:r>
          </w:p>
        </w:tc>
        <w:tc>
          <w:tcPr>
            <w:tcW w:w="1129" w:type="dxa"/>
            <w:tcBorders>
              <w:top w:val="single" w:sz="4" w:space="0" w:color="auto"/>
              <w:left w:val="nil"/>
              <w:bottom w:val="single" w:sz="4" w:space="0" w:color="auto"/>
              <w:right w:val="single" w:sz="4" w:space="0" w:color="auto"/>
            </w:tcBorders>
            <w:hideMark/>
          </w:tcPr>
          <w:p w14:paraId="34894DD9" w14:textId="77777777" w:rsidR="00E019FE" w:rsidRPr="00E019FE" w:rsidRDefault="00E019FE" w:rsidP="00E019FE">
            <w:pPr>
              <w:jc w:val="center"/>
              <w:rPr>
                <w:szCs w:val="28"/>
              </w:rPr>
            </w:pPr>
            <w:r w:rsidRPr="00E019FE">
              <w:rPr>
                <w:szCs w:val="28"/>
              </w:rPr>
              <w:t>Дата обследования котлов</w:t>
            </w:r>
          </w:p>
        </w:tc>
      </w:tr>
      <w:tr w:rsidR="00E019FE" w:rsidRPr="00E019FE" w14:paraId="40519BC9"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45FA41A4" w14:textId="3DF4FEF0"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Центральная</w:t>
            </w:r>
            <w:r w:rsidR="00C236EB">
              <w:rPr>
                <w:szCs w:val="28"/>
              </w:rPr>
              <w:t>»</w:t>
            </w:r>
            <w:r w:rsidRPr="00E019FE">
              <w:rPr>
                <w:szCs w:val="28"/>
              </w:rPr>
              <w:t xml:space="preserve">, г. Катав-Ивановск, ул. Б. Сулимовых, </w:t>
            </w:r>
            <w:r w:rsidRPr="00E019FE">
              <w:rPr>
                <w:szCs w:val="28"/>
              </w:rPr>
              <w:lastRenderedPageBreak/>
              <w:t>3б</w:t>
            </w:r>
          </w:p>
        </w:tc>
        <w:tc>
          <w:tcPr>
            <w:tcW w:w="1230" w:type="dxa"/>
            <w:tcBorders>
              <w:top w:val="nil"/>
              <w:left w:val="nil"/>
              <w:bottom w:val="single" w:sz="4" w:space="0" w:color="auto"/>
              <w:right w:val="single" w:sz="4" w:space="0" w:color="auto"/>
            </w:tcBorders>
            <w:hideMark/>
          </w:tcPr>
          <w:p w14:paraId="2CB50B2B" w14:textId="77777777" w:rsidR="00E019FE" w:rsidRPr="00E019FE" w:rsidRDefault="00E019FE" w:rsidP="00E019FE">
            <w:pPr>
              <w:rPr>
                <w:szCs w:val="28"/>
              </w:rPr>
            </w:pPr>
            <w:r w:rsidRPr="00E019FE">
              <w:rPr>
                <w:szCs w:val="28"/>
              </w:rPr>
              <w:lastRenderedPageBreak/>
              <w:t>Основной</w:t>
            </w:r>
          </w:p>
        </w:tc>
        <w:tc>
          <w:tcPr>
            <w:tcW w:w="1541" w:type="dxa"/>
            <w:tcBorders>
              <w:top w:val="nil"/>
              <w:left w:val="nil"/>
              <w:bottom w:val="single" w:sz="4" w:space="0" w:color="auto"/>
              <w:right w:val="single" w:sz="4" w:space="0" w:color="auto"/>
            </w:tcBorders>
            <w:hideMark/>
          </w:tcPr>
          <w:p w14:paraId="387A3B40" w14:textId="77777777" w:rsidR="00E019FE" w:rsidRPr="00E019FE" w:rsidRDefault="00E019FE" w:rsidP="00E019FE">
            <w:pPr>
              <w:rPr>
                <w:szCs w:val="28"/>
              </w:rPr>
            </w:pPr>
            <w:r w:rsidRPr="00E019FE">
              <w:rPr>
                <w:szCs w:val="28"/>
              </w:rPr>
              <w:t>ДКВР-20/13</w:t>
            </w:r>
          </w:p>
        </w:tc>
        <w:tc>
          <w:tcPr>
            <w:tcW w:w="898" w:type="dxa"/>
            <w:tcBorders>
              <w:top w:val="nil"/>
              <w:left w:val="nil"/>
              <w:bottom w:val="single" w:sz="4" w:space="0" w:color="auto"/>
              <w:right w:val="single" w:sz="4" w:space="0" w:color="auto"/>
            </w:tcBorders>
            <w:hideMark/>
          </w:tcPr>
          <w:p w14:paraId="443FDCCB" w14:textId="77777777" w:rsidR="00E019FE" w:rsidRPr="00E019FE" w:rsidRDefault="00E019FE" w:rsidP="00BA5ABD">
            <w:pPr>
              <w:rPr>
                <w:szCs w:val="28"/>
              </w:rPr>
            </w:pPr>
            <w:r w:rsidRPr="00E019FE">
              <w:rPr>
                <w:szCs w:val="28"/>
              </w:rPr>
              <w:t>1550</w:t>
            </w:r>
          </w:p>
        </w:tc>
        <w:tc>
          <w:tcPr>
            <w:tcW w:w="1185" w:type="dxa"/>
            <w:tcBorders>
              <w:top w:val="nil"/>
              <w:left w:val="nil"/>
              <w:bottom w:val="single" w:sz="4" w:space="0" w:color="auto"/>
              <w:right w:val="single" w:sz="4" w:space="0" w:color="auto"/>
            </w:tcBorders>
            <w:hideMark/>
          </w:tcPr>
          <w:p w14:paraId="610629B7" w14:textId="77777777" w:rsidR="00E019FE" w:rsidRPr="00E019FE" w:rsidRDefault="00E019FE" w:rsidP="00BA5ABD">
            <w:pPr>
              <w:rPr>
                <w:szCs w:val="28"/>
              </w:rPr>
            </w:pPr>
            <w:r w:rsidRPr="00E019FE">
              <w:rPr>
                <w:szCs w:val="28"/>
              </w:rPr>
              <w:t>1976</w:t>
            </w:r>
          </w:p>
        </w:tc>
        <w:tc>
          <w:tcPr>
            <w:tcW w:w="1461" w:type="dxa"/>
            <w:tcBorders>
              <w:top w:val="nil"/>
              <w:left w:val="nil"/>
              <w:bottom w:val="single" w:sz="4" w:space="0" w:color="auto"/>
              <w:right w:val="single" w:sz="4" w:space="0" w:color="auto"/>
            </w:tcBorders>
            <w:hideMark/>
          </w:tcPr>
          <w:p w14:paraId="447B46BE" w14:textId="77777777" w:rsidR="00E019FE" w:rsidRPr="00E019FE" w:rsidRDefault="00E019FE" w:rsidP="00BA5ABD">
            <w:pPr>
              <w:rPr>
                <w:szCs w:val="28"/>
              </w:rPr>
            </w:pPr>
            <w:r w:rsidRPr="00E019FE">
              <w:rPr>
                <w:szCs w:val="28"/>
              </w:rPr>
              <w:t>175200</w:t>
            </w:r>
          </w:p>
        </w:tc>
        <w:tc>
          <w:tcPr>
            <w:tcW w:w="1225" w:type="dxa"/>
            <w:tcBorders>
              <w:top w:val="nil"/>
              <w:left w:val="nil"/>
              <w:bottom w:val="single" w:sz="4" w:space="0" w:color="auto"/>
              <w:right w:val="single" w:sz="4" w:space="0" w:color="auto"/>
            </w:tcBorders>
            <w:hideMark/>
          </w:tcPr>
          <w:p w14:paraId="4855CB21" w14:textId="77777777" w:rsidR="00E019FE" w:rsidRPr="00E019FE" w:rsidRDefault="00E019FE" w:rsidP="00BA5ABD">
            <w:pPr>
              <w:rPr>
                <w:szCs w:val="28"/>
              </w:rPr>
            </w:pPr>
            <w:r w:rsidRPr="00E019FE">
              <w:rPr>
                <w:szCs w:val="28"/>
              </w:rPr>
              <w:t>13.00</w:t>
            </w:r>
          </w:p>
        </w:tc>
        <w:tc>
          <w:tcPr>
            <w:tcW w:w="1326" w:type="dxa"/>
            <w:tcBorders>
              <w:top w:val="nil"/>
              <w:left w:val="nil"/>
              <w:bottom w:val="single" w:sz="4" w:space="0" w:color="auto"/>
              <w:right w:val="single" w:sz="4" w:space="0" w:color="auto"/>
            </w:tcBorders>
            <w:hideMark/>
          </w:tcPr>
          <w:p w14:paraId="1E5E7E3E" w14:textId="77777777" w:rsidR="00E019FE" w:rsidRPr="00E019FE" w:rsidRDefault="00E019FE" w:rsidP="00BA5ABD">
            <w:pPr>
              <w:rPr>
                <w:szCs w:val="28"/>
              </w:rPr>
            </w:pPr>
            <w:r w:rsidRPr="00E019FE">
              <w:rPr>
                <w:szCs w:val="28"/>
              </w:rPr>
              <w:t>169.60</w:t>
            </w:r>
          </w:p>
        </w:tc>
        <w:tc>
          <w:tcPr>
            <w:tcW w:w="916" w:type="dxa"/>
            <w:tcBorders>
              <w:top w:val="nil"/>
              <w:left w:val="nil"/>
              <w:bottom w:val="single" w:sz="4" w:space="0" w:color="auto"/>
              <w:right w:val="single" w:sz="4" w:space="0" w:color="auto"/>
            </w:tcBorders>
            <w:hideMark/>
          </w:tcPr>
          <w:p w14:paraId="2A1DCE6A" w14:textId="77777777" w:rsidR="00E019FE" w:rsidRPr="00E019FE" w:rsidRDefault="00E019FE" w:rsidP="00BA5ABD">
            <w:pPr>
              <w:rPr>
                <w:szCs w:val="28"/>
              </w:rPr>
            </w:pPr>
            <w:r w:rsidRPr="00E019FE">
              <w:rPr>
                <w:szCs w:val="28"/>
              </w:rPr>
              <w:t>87.00</w:t>
            </w:r>
          </w:p>
        </w:tc>
        <w:tc>
          <w:tcPr>
            <w:tcW w:w="1250" w:type="dxa"/>
            <w:vMerge w:val="restart"/>
            <w:tcBorders>
              <w:top w:val="nil"/>
              <w:left w:val="single" w:sz="4" w:space="0" w:color="auto"/>
              <w:bottom w:val="single" w:sz="4" w:space="0" w:color="000000"/>
              <w:right w:val="single" w:sz="4" w:space="0" w:color="auto"/>
            </w:tcBorders>
            <w:hideMark/>
          </w:tcPr>
          <w:p w14:paraId="548493B2" w14:textId="77777777" w:rsidR="00E019FE" w:rsidRPr="00E019FE" w:rsidRDefault="00E019FE" w:rsidP="00BA5ABD">
            <w:pPr>
              <w:rPr>
                <w:szCs w:val="28"/>
              </w:rPr>
            </w:pPr>
            <w:r w:rsidRPr="00E019FE">
              <w:rPr>
                <w:szCs w:val="28"/>
              </w:rPr>
              <w:t>158.6</w:t>
            </w:r>
          </w:p>
        </w:tc>
        <w:tc>
          <w:tcPr>
            <w:tcW w:w="1129" w:type="dxa"/>
            <w:tcBorders>
              <w:top w:val="nil"/>
              <w:left w:val="nil"/>
              <w:bottom w:val="single" w:sz="4" w:space="0" w:color="auto"/>
              <w:right w:val="single" w:sz="4" w:space="0" w:color="auto"/>
            </w:tcBorders>
            <w:hideMark/>
          </w:tcPr>
          <w:p w14:paraId="7D22EFAC" w14:textId="2D44D619" w:rsidR="00E019FE" w:rsidRPr="00E019FE" w:rsidRDefault="00E019FE" w:rsidP="00BA5ABD">
            <w:pPr>
              <w:rPr>
                <w:szCs w:val="28"/>
                <w:lang w:val="en-US"/>
              </w:rPr>
            </w:pPr>
            <w:r>
              <w:rPr>
                <w:szCs w:val="28"/>
                <w:lang w:val="en-US"/>
              </w:rPr>
              <w:t>2022</w:t>
            </w:r>
          </w:p>
        </w:tc>
      </w:tr>
      <w:tr w:rsidR="00E019FE" w:rsidRPr="00E019FE" w14:paraId="0460456C"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15D24311"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3E639CDF" w14:textId="77777777" w:rsidR="00E019FE" w:rsidRPr="00E019FE" w:rsidRDefault="00E019FE" w:rsidP="00E019FE">
            <w:pPr>
              <w:rPr>
                <w:szCs w:val="28"/>
              </w:rPr>
            </w:pPr>
            <w:r w:rsidRPr="00E019FE">
              <w:rPr>
                <w:szCs w:val="28"/>
              </w:rPr>
              <w:t>Резервный</w:t>
            </w:r>
          </w:p>
        </w:tc>
        <w:tc>
          <w:tcPr>
            <w:tcW w:w="1541" w:type="dxa"/>
            <w:tcBorders>
              <w:top w:val="nil"/>
              <w:left w:val="nil"/>
              <w:bottom w:val="single" w:sz="4" w:space="0" w:color="auto"/>
              <w:right w:val="single" w:sz="4" w:space="0" w:color="auto"/>
            </w:tcBorders>
            <w:hideMark/>
          </w:tcPr>
          <w:p w14:paraId="0E85EB9C" w14:textId="77777777" w:rsidR="00E019FE" w:rsidRPr="00E019FE" w:rsidRDefault="00E019FE" w:rsidP="00E019FE">
            <w:pPr>
              <w:rPr>
                <w:szCs w:val="28"/>
              </w:rPr>
            </w:pPr>
            <w:r w:rsidRPr="00E019FE">
              <w:rPr>
                <w:szCs w:val="28"/>
              </w:rPr>
              <w:t>ДКВР-20/13</w:t>
            </w:r>
          </w:p>
        </w:tc>
        <w:tc>
          <w:tcPr>
            <w:tcW w:w="898" w:type="dxa"/>
            <w:tcBorders>
              <w:top w:val="nil"/>
              <w:left w:val="nil"/>
              <w:bottom w:val="single" w:sz="4" w:space="0" w:color="auto"/>
              <w:right w:val="single" w:sz="4" w:space="0" w:color="auto"/>
            </w:tcBorders>
            <w:hideMark/>
          </w:tcPr>
          <w:p w14:paraId="42AC75EC" w14:textId="77777777" w:rsidR="00E019FE" w:rsidRPr="00E019FE" w:rsidRDefault="00E019FE" w:rsidP="00BA5ABD">
            <w:pPr>
              <w:rPr>
                <w:szCs w:val="28"/>
              </w:rPr>
            </w:pPr>
            <w:r w:rsidRPr="00E019FE">
              <w:rPr>
                <w:szCs w:val="28"/>
              </w:rPr>
              <w:t>0</w:t>
            </w:r>
          </w:p>
        </w:tc>
        <w:tc>
          <w:tcPr>
            <w:tcW w:w="1185" w:type="dxa"/>
            <w:tcBorders>
              <w:top w:val="nil"/>
              <w:left w:val="nil"/>
              <w:bottom w:val="single" w:sz="4" w:space="0" w:color="auto"/>
              <w:right w:val="single" w:sz="4" w:space="0" w:color="auto"/>
            </w:tcBorders>
            <w:hideMark/>
          </w:tcPr>
          <w:p w14:paraId="6D34A5B0" w14:textId="77777777" w:rsidR="00E019FE" w:rsidRPr="00E019FE" w:rsidRDefault="00E019FE" w:rsidP="00BA5ABD">
            <w:pPr>
              <w:rPr>
                <w:szCs w:val="28"/>
              </w:rPr>
            </w:pPr>
            <w:r w:rsidRPr="00E019FE">
              <w:rPr>
                <w:szCs w:val="28"/>
              </w:rPr>
              <w:t>1976</w:t>
            </w:r>
          </w:p>
        </w:tc>
        <w:tc>
          <w:tcPr>
            <w:tcW w:w="1461" w:type="dxa"/>
            <w:tcBorders>
              <w:top w:val="nil"/>
              <w:left w:val="nil"/>
              <w:bottom w:val="single" w:sz="4" w:space="0" w:color="auto"/>
              <w:right w:val="single" w:sz="4" w:space="0" w:color="auto"/>
            </w:tcBorders>
            <w:hideMark/>
          </w:tcPr>
          <w:p w14:paraId="17C551AB" w14:textId="77777777" w:rsidR="00E019FE" w:rsidRPr="00E019FE" w:rsidRDefault="00E019FE" w:rsidP="00BA5ABD">
            <w:pPr>
              <w:rPr>
                <w:szCs w:val="28"/>
              </w:rPr>
            </w:pPr>
            <w:r w:rsidRPr="00E019FE">
              <w:rPr>
                <w:szCs w:val="28"/>
              </w:rPr>
              <w:t>175200</w:t>
            </w:r>
          </w:p>
        </w:tc>
        <w:tc>
          <w:tcPr>
            <w:tcW w:w="1225" w:type="dxa"/>
            <w:tcBorders>
              <w:top w:val="nil"/>
              <w:left w:val="nil"/>
              <w:bottom w:val="single" w:sz="4" w:space="0" w:color="auto"/>
              <w:right w:val="single" w:sz="4" w:space="0" w:color="auto"/>
            </w:tcBorders>
            <w:hideMark/>
          </w:tcPr>
          <w:p w14:paraId="07DAC300" w14:textId="77777777" w:rsidR="00E019FE" w:rsidRPr="00E019FE" w:rsidRDefault="00E019FE" w:rsidP="00BA5ABD">
            <w:pPr>
              <w:rPr>
                <w:szCs w:val="28"/>
              </w:rPr>
            </w:pPr>
            <w:r w:rsidRPr="00E019FE">
              <w:rPr>
                <w:szCs w:val="28"/>
              </w:rPr>
              <w:t>13.00</w:t>
            </w:r>
          </w:p>
        </w:tc>
        <w:tc>
          <w:tcPr>
            <w:tcW w:w="1326" w:type="dxa"/>
            <w:tcBorders>
              <w:top w:val="nil"/>
              <w:left w:val="nil"/>
              <w:bottom w:val="single" w:sz="4" w:space="0" w:color="auto"/>
              <w:right w:val="single" w:sz="4" w:space="0" w:color="auto"/>
            </w:tcBorders>
            <w:hideMark/>
          </w:tcPr>
          <w:p w14:paraId="6E777B1D" w14:textId="77777777" w:rsidR="00E019FE" w:rsidRPr="00E019FE" w:rsidRDefault="00E019FE" w:rsidP="00BA5ABD">
            <w:pPr>
              <w:rPr>
                <w:szCs w:val="28"/>
              </w:rPr>
            </w:pPr>
            <w:r w:rsidRPr="00E019FE">
              <w:rPr>
                <w:szCs w:val="28"/>
              </w:rPr>
              <w:t>169.60</w:t>
            </w:r>
          </w:p>
        </w:tc>
        <w:tc>
          <w:tcPr>
            <w:tcW w:w="916" w:type="dxa"/>
            <w:tcBorders>
              <w:top w:val="nil"/>
              <w:left w:val="nil"/>
              <w:bottom w:val="single" w:sz="4" w:space="0" w:color="auto"/>
              <w:right w:val="single" w:sz="4" w:space="0" w:color="auto"/>
            </w:tcBorders>
            <w:hideMark/>
          </w:tcPr>
          <w:p w14:paraId="78BAF680" w14:textId="77777777" w:rsidR="00E019FE" w:rsidRPr="00E019FE" w:rsidRDefault="00E019FE" w:rsidP="00BA5ABD">
            <w:pPr>
              <w:rPr>
                <w:szCs w:val="28"/>
              </w:rPr>
            </w:pPr>
            <w:r w:rsidRPr="00E019FE">
              <w:rPr>
                <w:szCs w:val="28"/>
              </w:rPr>
              <w:t>87.00</w:t>
            </w:r>
          </w:p>
        </w:tc>
        <w:tc>
          <w:tcPr>
            <w:tcW w:w="1250" w:type="dxa"/>
            <w:vMerge/>
            <w:tcBorders>
              <w:top w:val="nil"/>
              <w:left w:val="single" w:sz="4" w:space="0" w:color="auto"/>
              <w:bottom w:val="single" w:sz="4" w:space="0" w:color="000000"/>
              <w:right w:val="single" w:sz="4" w:space="0" w:color="auto"/>
            </w:tcBorders>
            <w:hideMark/>
          </w:tcPr>
          <w:p w14:paraId="378F8D27"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1926E65D" w14:textId="0F433600" w:rsidR="00E019FE" w:rsidRPr="00E019FE" w:rsidRDefault="00E019FE" w:rsidP="00BA5ABD">
            <w:pPr>
              <w:rPr>
                <w:szCs w:val="28"/>
                <w:lang w:val="en-US"/>
              </w:rPr>
            </w:pPr>
            <w:r>
              <w:rPr>
                <w:szCs w:val="28"/>
                <w:lang w:val="en-US"/>
              </w:rPr>
              <w:t>2020</w:t>
            </w:r>
          </w:p>
        </w:tc>
      </w:tr>
      <w:tr w:rsidR="00E019FE" w:rsidRPr="00E019FE" w14:paraId="2B725D60"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7C53E638"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39B3F612"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47F3D09A" w14:textId="77777777" w:rsidR="00E019FE" w:rsidRPr="00E019FE" w:rsidRDefault="00E019FE" w:rsidP="00E019FE">
            <w:pPr>
              <w:rPr>
                <w:szCs w:val="28"/>
              </w:rPr>
            </w:pPr>
            <w:r w:rsidRPr="00E019FE">
              <w:rPr>
                <w:szCs w:val="28"/>
              </w:rPr>
              <w:t>ДКВР-20/13</w:t>
            </w:r>
          </w:p>
        </w:tc>
        <w:tc>
          <w:tcPr>
            <w:tcW w:w="898" w:type="dxa"/>
            <w:tcBorders>
              <w:top w:val="nil"/>
              <w:left w:val="nil"/>
              <w:bottom w:val="single" w:sz="4" w:space="0" w:color="auto"/>
              <w:right w:val="single" w:sz="4" w:space="0" w:color="auto"/>
            </w:tcBorders>
            <w:hideMark/>
          </w:tcPr>
          <w:p w14:paraId="6F968965" w14:textId="77777777" w:rsidR="00E019FE" w:rsidRPr="00E019FE" w:rsidRDefault="00E019FE" w:rsidP="00BA5ABD">
            <w:pPr>
              <w:rPr>
                <w:szCs w:val="28"/>
              </w:rPr>
            </w:pPr>
            <w:r w:rsidRPr="00E019FE">
              <w:rPr>
                <w:szCs w:val="28"/>
              </w:rPr>
              <w:t>7296</w:t>
            </w:r>
          </w:p>
        </w:tc>
        <w:tc>
          <w:tcPr>
            <w:tcW w:w="1185" w:type="dxa"/>
            <w:tcBorders>
              <w:top w:val="nil"/>
              <w:left w:val="nil"/>
              <w:bottom w:val="single" w:sz="4" w:space="0" w:color="auto"/>
              <w:right w:val="single" w:sz="4" w:space="0" w:color="auto"/>
            </w:tcBorders>
            <w:hideMark/>
          </w:tcPr>
          <w:p w14:paraId="7D21E5A4" w14:textId="77777777" w:rsidR="00E019FE" w:rsidRPr="00E019FE" w:rsidRDefault="00E019FE" w:rsidP="00BA5ABD">
            <w:pPr>
              <w:rPr>
                <w:szCs w:val="28"/>
              </w:rPr>
            </w:pPr>
            <w:r w:rsidRPr="00E019FE">
              <w:rPr>
                <w:szCs w:val="28"/>
              </w:rPr>
              <w:t>1976</w:t>
            </w:r>
          </w:p>
        </w:tc>
        <w:tc>
          <w:tcPr>
            <w:tcW w:w="1461" w:type="dxa"/>
            <w:tcBorders>
              <w:top w:val="nil"/>
              <w:left w:val="nil"/>
              <w:bottom w:val="single" w:sz="4" w:space="0" w:color="auto"/>
              <w:right w:val="single" w:sz="4" w:space="0" w:color="auto"/>
            </w:tcBorders>
            <w:hideMark/>
          </w:tcPr>
          <w:p w14:paraId="1873D1D2" w14:textId="77777777" w:rsidR="00E019FE" w:rsidRPr="00E019FE" w:rsidRDefault="00E019FE" w:rsidP="00BA5ABD">
            <w:pPr>
              <w:rPr>
                <w:szCs w:val="28"/>
              </w:rPr>
            </w:pPr>
            <w:r w:rsidRPr="00E019FE">
              <w:rPr>
                <w:szCs w:val="28"/>
              </w:rPr>
              <w:t>175200</w:t>
            </w:r>
          </w:p>
        </w:tc>
        <w:tc>
          <w:tcPr>
            <w:tcW w:w="1225" w:type="dxa"/>
            <w:tcBorders>
              <w:top w:val="nil"/>
              <w:left w:val="nil"/>
              <w:bottom w:val="single" w:sz="4" w:space="0" w:color="auto"/>
              <w:right w:val="single" w:sz="4" w:space="0" w:color="auto"/>
            </w:tcBorders>
            <w:hideMark/>
          </w:tcPr>
          <w:p w14:paraId="2E4527E7" w14:textId="77777777" w:rsidR="00E019FE" w:rsidRPr="00E019FE" w:rsidRDefault="00E019FE" w:rsidP="00BA5ABD">
            <w:pPr>
              <w:rPr>
                <w:szCs w:val="28"/>
              </w:rPr>
            </w:pPr>
            <w:r w:rsidRPr="00E019FE">
              <w:rPr>
                <w:szCs w:val="28"/>
              </w:rPr>
              <w:t>13.00</w:t>
            </w:r>
          </w:p>
        </w:tc>
        <w:tc>
          <w:tcPr>
            <w:tcW w:w="1326" w:type="dxa"/>
            <w:tcBorders>
              <w:top w:val="nil"/>
              <w:left w:val="nil"/>
              <w:bottom w:val="single" w:sz="4" w:space="0" w:color="auto"/>
              <w:right w:val="single" w:sz="4" w:space="0" w:color="auto"/>
            </w:tcBorders>
            <w:hideMark/>
          </w:tcPr>
          <w:p w14:paraId="2E188EC1" w14:textId="77777777" w:rsidR="00E019FE" w:rsidRPr="00E019FE" w:rsidRDefault="00E019FE" w:rsidP="00BA5ABD">
            <w:pPr>
              <w:rPr>
                <w:szCs w:val="28"/>
              </w:rPr>
            </w:pPr>
            <w:r w:rsidRPr="00E019FE">
              <w:rPr>
                <w:szCs w:val="28"/>
              </w:rPr>
              <w:t>169.60</w:t>
            </w:r>
          </w:p>
        </w:tc>
        <w:tc>
          <w:tcPr>
            <w:tcW w:w="916" w:type="dxa"/>
            <w:tcBorders>
              <w:top w:val="nil"/>
              <w:left w:val="nil"/>
              <w:bottom w:val="single" w:sz="4" w:space="0" w:color="auto"/>
              <w:right w:val="single" w:sz="4" w:space="0" w:color="auto"/>
            </w:tcBorders>
            <w:hideMark/>
          </w:tcPr>
          <w:p w14:paraId="7F2940AD" w14:textId="77777777" w:rsidR="00E019FE" w:rsidRPr="00E019FE" w:rsidRDefault="00E019FE" w:rsidP="00BA5ABD">
            <w:pPr>
              <w:rPr>
                <w:szCs w:val="28"/>
              </w:rPr>
            </w:pPr>
            <w:r w:rsidRPr="00E019FE">
              <w:rPr>
                <w:szCs w:val="28"/>
              </w:rPr>
              <w:t>87.00</w:t>
            </w:r>
          </w:p>
        </w:tc>
        <w:tc>
          <w:tcPr>
            <w:tcW w:w="1250" w:type="dxa"/>
            <w:vMerge/>
            <w:tcBorders>
              <w:top w:val="nil"/>
              <w:left w:val="single" w:sz="4" w:space="0" w:color="auto"/>
              <w:bottom w:val="single" w:sz="4" w:space="0" w:color="000000"/>
              <w:right w:val="single" w:sz="4" w:space="0" w:color="auto"/>
            </w:tcBorders>
            <w:hideMark/>
          </w:tcPr>
          <w:p w14:paraId="6CA32062"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491E5366" w14:textId="5BDFE8CE" w:rsidR="00E019FE" w:rsidRPr="00E019FE" w:rsidRDefault="00E019FE" w:rsidP="00BA5ABD">
            <w:pPr>
              <w:rPr>
                <w:szCs w:val="28"/>
                <w:lang w:val="en-US"/>
              </w:rPr>
            </w:pPr>
            <w:r>
              <w:rPr>
                <w:szCs w:val="28"/>
                <w:lang w:val="en-US"/>
              </w:rPr>
              <w:t>2024</w:t>
            </w:r>
          </w:p>
        </w:tc>
      </w:tr>
      <w:tr w:rsidR="00E019FE" w:rsidRPr="00E019FE" w14:paraId="62E61569"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5D75063D" w14:textId="70649571" w:rsidR="00E019FE" w:rsidRPr="00E019FE" w:rsidRDefault="00E019FE" w:rsidP="00E019FE">
            <w:pPr>
              <w:rPr>
                <w:szCs w:val="28"/>
              </w:rPr>
            </w:pPr>
            <w:r w:rsidRPr="00E019FE">
              <w:rPr>
                <w:szCs w:val="28"/>
              </w:rPr>
              <w:lastRenderedPageBreak/>
              <w:t xml:space="preserve">Котельная </w:t>
            </w:r>
            <w:r w:rsidR="00C236EB">
              <w:rPr>
                <w:szCs w:val="28"/>
              </w:rPr>
              <w:t>«</w:t>
            </w:r>
            <w:r w:rsidRPr="00E019FE">
              <w:rPr>
                <w:szCs w:val="28"/>
              </w:rPr>
              <w:t>Солоцкая</w:t>
            </w:r>
            <w:r w:rsidR="00C236EB">
              <w:rPr>
                <w:szCs w:val="28"/>
              </w:rPr>
              <w:t>»</w:t>
            </w:r>
            <w:r w:rsidRPr="00E019FE">
              <w:rPr>
                <w:szCs w:val="28"/>
              </w:rPr>
              <w:t>, г. Катав-Ивановск, ул. Майская площадь, 126</w:t>
            </w:r>
          </w:p>
        </w:tc>
        <w:tc>
          <w:tcPr>
            <w:tcW w:w="1230" w:type="dxa"/>
            <w:tcBorders>
              <w:top w:val="nil"/>
              <w:left w:val="nil"/>
              <w:bottom w:val="single" w:sz="4" w:space="0" w:color="auto"/>
              <w:right w:val="single" w:sz="4" w:space="0" w:color="auto"/>
            </w:tcBorders>
            <w:hideMark/>
          </w:tcPr>
          <w:p w14:paraId="6D7D2E3F"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766409CA" w14:textId="77777777" w:rsidR="00E019FE" w:rsidRPr="00E019FE" w:rsidRDefault="00E019FE" w:rsidP="00E019FE">
            <w:pPr>
              <w:rPr>
                <w:szCs w:val="28"/>
              </w:rPr>
            </w:pPr>
            <w:r w:rsidRPr="00E019FE">
              <w:rPr>
                <w:szCs w:val="28"/>
              </w:rPr>
              <w:t>ВК -21</w:t>
            </w:r>
          </w:p>
        </w:tc>
        <w:tc>
          <w:tcPr>
            <w:tcW w:w="898" w:type="dxa"/>
            <w:tcBorders>
              <w:top w:val="nil"/>
              <w:left w:val="nil"/>
              <w:bottom w:val="single" w:sz="4" w:space="0" w:color="auto"/>
              <w:right w:val="single" w:sz="4" w:space="0" w:color="auto"/>
            </w:tcBorders>
            <w:hideMark/>
          </w:tcPr>
          <w:p w14:paraId="76D88197"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6AF07DC1" w14:textId="77777777" w:rsidR="00E019FE" w:rsidRPr="00E019FE" w:rsidRDefault="00E019FE" w:rsidP="00BA5ABD">
            <w:pPr>
              <w:rPr>
                <w:szCs w:val="28"/>
              </w:rPr>
            </w:pPr>
            <w:r w:rsidRPr="00E019FE">
              <w:rPr>
                <w:szCs w:val="28"/>
              </w:rPr>
              <w:t>2023</w:t>
            </w:r>
          </w:p>
        </w:tc>
        <w:tc>
          <w:tcPr>
            <w:tcW w:w="1461" w:type="dxa"/>
            <w:tcBorders>
              <w:top w:val="nil"/>
              <w:left w:val="nil"/>
              <w:bottom w:val="single" w:sz="4" w:space="0" w:color="auto"/>
              <w:right w:val="single" w:sz="4" w:space="0" w:color="auto"/>
            </w:tcBorders>
            <w:hideMark/>
          </w:tcPr>
          <w:p w14:paraId="271557B7"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78D2D208" w14:textId="77777777" w:rsidR="00E019FE" w:rsidRPr="00E019FE" w:rsidRDefault="00E019FE" w:rsidP="00BA5ABD">
            <w:pPr>
              <w:rPr>
                <w:szCs w:val="28"/>
              </w:rPr>
            </w:pPr>
            <w:r w:rsidRPr="00E019FE">
              <w:rPr>
                <w:szCs w:val="28"/>
              </w:rPr>
              <w:t>1.72</w:t>
            </w:r>
          </w:p>
        </w:tc>
        <w:tc>
          <w:tcPr>
            <w:tcW w:w="1326" w:type="dxa"/>
            <w:tcBorders>
              <w:top w:val="nil"/>
              <w:left w:val="nil"/>
              <w:bottom w:val="single" w:sz="4" w:space="0" w:color="auto"/>
              <w:right w:val="single" w:sz="4" w:space="0" w:color="auto"/>
            </w:tcBorders>
            <w:hideMark/>
          </w:tcPr>
          <w:p w14:paraId="4AD072D8" w14:textId="77777777" w:rsidR="00E019FE" w:rsidRPr="00E019FE" w:rsidRDefault="00E019FE" w:rsidP="00BA5ABD">
            <w:pPr>
              <w:rPr>
                <w:szCs w:val="28"/>
              </w:rPr>
            </w:pPr>
            <w:r w:rsidRPr="00E019FE">
              <w:rPr>
                <w:szCs w:val="28"/>
              </w:rPr>
              <w:t>159.70</w:t>
            </w:r>
          </w:p>
        </w:tc>
        <w:tc>
          <w:tcPr>
            <w:tcW w:w="916" w:type="dxa"/>
            <w:tcBorders>
              <w:top w:val="nil"/>
              <w:left w:val="nil"/>
              <w:bottom w:val="single" w:sz="4" w:space="0" w:color="auto"/>
              <w:right w:val="single" w:sz="4" w:space="0" w:color="auto"/>
            </w:tcBorders>
            <w:hideMark/>
          </w:tcPr>
          <w:p w14:paraId="39D29EB6" w14:textId="77777777" w:rsidR="00E019FE" w:rsidRPr="00E019FE" w:rsidRDefault="00E019FE" w:rsidP="00BA5ABD">
            <w:pPr>
              <w:rPr>
                <w:szCs w:val="28"/>
              </w:rPr>
            </w:pPr>
            <w:r w:rsidRPr="00E019FE">
              <w:rPr>
                <w:szCs w:val="28"/>
              </w:rPr>
              <w:t>91.00</w:t>
            </w:r>
          </w:p>
        </w:tc>
        <w:tc>
          <w:tcPr>
            <w:tcW w:w="1250" w:type="dxa"/>
            <w:vMerge w:val="restart"/>
            <w:tcBorders>
              <w:top w:val="nil"/>
              <w:left w:val="single" w:sz="4" w:space="0" w:color="auto"/>
              <w:bottom w:val="single" w:sz="4" w:space="0" w:color="000000"/>
              <w:right w:val="single" w:sz="4" w:space="0" w:color="auto"/>
            </w:tcBorders>
            <w:hideMark/>
          </w:tcPr>
          <w:p w14:paraId="601F8894" w14:textId="77777777" w:rsidR="00E019FE" w:rsidRPr="00E019FE" w:rsidRDefault="00E019FE" w:rsidP="00BA5ABD">
            <w:pPr>
              <w:rPr>
                <w:szCs w:val="28"/>
              </w:rPr>
            </w:pPr>
            <w:r w:rsidRPr="00E019FE">
              <w:rPr>
                <w:szCs w:val="28"/>
              </w:rPr>
              <w:t>162.60</w:t>
            </w:r>
          </w:p>
        </w:tc>
        <w:tc>
          <w:tcPr>
            <w:tcW w:w="1129" w:type="dxa"/>
            <w:tcBorders>
              <w:top w:val="nil"/>
              <w:left w:val="nil"/>
              <w:bottom w:val="single" w:sz="4" w:space="0" w:color="auto"/>
              <w:right w:val="single" w:sz="4" w:space="0" w:color="auto"/>
            </w:tcBorders>
            <w:hideMark/>
          </w:tcPr>
          <w:p w14:paraId="34C77526" w14:textId="77777777" w:rsidR="00E019FE" w:rsidRPr="00E019FE" w:rsidRDefault="00E019FE" w:rsidP="00BA5ABD">
            <w:pPr>
              <w:rPr>
                <w:szCs w:val="28"/>
              </w:rPr>
            </w:pPr>
            <w:r w:rsidRPr="00E019FE">
              <w:rPr>
                <w:szCs w:val="28"/>
              </w:rPr>
              <w:t>-</w:t>
            </w:r>
          </w:p>
        </w:tc>
      </w:tr>
      <w:tr w:rsidR="00E019FE" w:rsidRPr="00E019FE" w14:paraId="0CFC965E"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2FD0387C"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6213B0A1"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286C0A8C" w14:textId="77777777" w:rsidR="00E019FE" w:rsidRPr="00E019FE" w:rsidRDefault="00E019FE" w:rsidP="00E019FE">
            <w:pPr>
              <w:rPr>
                <w:szCs w:val="28"/>
              </w:rPr>
            </w:pPr>
            <w:r w:rsidRPr="00E019FE">
              <w:rPr>
                <w:szCs w:val="28"/>
              </w:rPr>
              <w:t>ВК-21</w:t>
            </w:r>
          </w:p>
        </w:tc>
        <w:tc>
          <w:tcPr>
            <w:tcW w:w="898" w:type="dxa"/>
            <w:tcBorders>
              <w:top w:val="nil"/>
              <w:left w:val="nil"/>
              <w:bottom w:val="single" w:sz="4" w:space="0" w:color="auto"/>
              <w:right w:val="single" w:sz="4" w:space="0" w:color="auto"/>
            </w:tcBorders>
            <w:hideMark/>
          </w:tcPr>
          <w:p w14:paraId="53DD7294" w14:textId="77777777" w:rsidR="00E019FE" w:rsidRPr="00E019FE" w:rsidRDefault="00E019FE" w:rsidP="00BA5ABD">
            <w:pPr>
              <w:rPr>
                <w:szCs w:val="28"/>
              </w:rPr>
            </w:pPr>
            <w:r w:rsidRPr="00E019FE">
              <w:rPr>
                <w:szCs w:val="28"/>
              </w:rPr>
              <w:t>0</w:t>
            </w:r>
          </w:p>
        </w:tc>
        <w:tc>
          <w:tcPr>
            <w:tcW w:w="1185" w:type="dxa"/>
            <w:tcBorders>
              <w:top w:val="nil"/>
              <w:left w:val="nil"/>
              <w:bottom w:val="single" w:sz="4" w:space="0" w:color="auto"/>
              <w:right w:val="single" w:sz="4" w:space="0" w:color="auto"/>
            </w:tcBorders>
            <w:hideMark/>
          </w:tcPr>
          <w:p w14:paraId="718169CF" w14:textId="77777777" w:rsidR="00E019FE" w:rsidRPr="00E019FE" w:rsidRDefault="00E019FE" w:rsidP="00BA5ABD">
            <w:pPr>
              <w:rPr>
                <w:szCs w:val="28"/>
              </w:rPr>
            </w:pPr>
            <w:r w:rsidRPr="00E019FE">
              <w:rPr>
                <w:szCs w:val="28"/>
              </w:rPr>
              <w:t>2025</w:t>
            </w:r>
          </w:p>
        </w:tc>
        <w:tc>
          <w:tcPr>
            <w:tcW w:w="1461" w:type="dxa"/>
            <w:tcBorders>
              <w:top w:val="nil"/>
              <w:left w:val="nil"/>
              <w:bottom w:val="single" w:sz="4" w:space="0" w:color="auto"/>
              <w:right w:val="single" w:sz="4" w:space="0" w:color="auto"/>
            </w:tcBorders>
            <w:hideMark/>
          </w:tcPr>
          <w:p w14:paraId="0CC5266F"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02602A19" w14:textId="77777777" w:rsidR="00E019FE" w:rsidRPr="00E019FE" w:rsidRDefault="00E019FE" w:rsidP="00BA5ABD">
            <w:pPr>
              <w:rPr>
                <w:szCs w:val="28"/>
              </w:rPr>
            </w:pPr>
            <w:r w:rsidRPr="00E019FE">
              <w:rPr>
                <w:szCs w:val="28"/>
              </w:rPr>
              <w:t>1.72</w:t>
            </w:r>
          </w:p>
        </w:tc>
        <w:tc>
          <w:tcPr>
            <w:tcW w:w="1326" w:type="dxa"/>
            <w:tcBorders>
              <w:top w:val="nil"/>
              <w:left w:val="nil"/>
              <w:bottom w:val="single" w:sz="4" w:space="0" w:color="auto"/>
              <w:right w:val="single" w:sz="4" w:space="0" w:color="auto"/>
            </w:tcBorders>
            <w:hideMark/>
          </w:tcPr>
          <w:p w14:paraId="3E3BB648" w14:textId="77777777" w:rsidR="00E019FE" w:rsidRPr="00E019FE" w:rsidRDefault="00E019FE" w:rsidP="00BA5ABD">
            <w:pPr>
              <w:rPr>
                <w:szCs w:val="28"/>
              </w:rPr>
            </w:pPr>
            <w:r w:rsidRPr="00E019FE">
              <w:rPr>
                <w:szCs w:val="28"/>
              </w:rPr>
              <w:t>158.60</w:t>
            </w:r>
          </w:p>
        </w:tc>
        <w:tc>
          <w:tcPr>
            <w:tcW w:w="916" w:type="dxa"/>
            <w:tcBorders>
              <w:top w:val="nil"/>
              <w:left w:val="nil"/>
              <w:bottom w:val="single" w:sz="4" w:space="0" w:color="auto"/>
              <w:right w:val="single" w:sz="4" w:space="0" w:color="auto"/>
            </w:tcBorders>
            <w:hideMark/>
          </w:tcPr>
          <w:p w14:paraId="13CCC0A7" w14:textId="77777777" w:rsidR="00E019FE" w:rsidRPr="00E019FE" w:rsidRDefault="00E019FE" w:rsidP="00BA5ABD">
            <w:pPr>
              <w:rPr>
                <w:szCs w:val="28"/>
              </w:rPr>
            </w:pPr>
            <w:r w:rsidRPr="00E019FE">
              <w:rPr>
                <w:szCs w:val="28"/>
              </w:rPr>
              <w:t>91.00</w:t>
            </w:r>
          </w:p>
        </w:tc>
        <w:tc>
          <w:tcPr>
            <w:tcW w:w="1250" w:type="dxa"/>
            <w:vMerge/>
            <w:tcBorders>
              <w:top w:val="nil"/>
              <w:left w:val="single" w:sz="4" w:space="0" w:color="auto"/>
              <w:bottom w:val="single" w:sz="4" w:space="0" w:color="000000"/>
              <w:right w:val="single" w:sz="4" w:space="0" w:color="auto"/>
            </w:tcBorders>
            <w:hideMark/>
          </w:tcPr>
          <w:p w14:paraId="31077EA4"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0792275C" w14:textId="77777777" w:rsidR="00E019FE" w:rsidRPr="00E019FE" w:rsidRDefault="00E019FE" w:rsidP="00BA5ABD">
            <w:pPr>
              <w:rPr>
                <w:szCs w:val="28"/>
              </w:rPr>
            </w:pPr>
            <w:r w:rsidRPr="00E019FE">
              <w:rPr>
                <w:szCs w:val="28"/>
              </w:rPr>
              <w:t>-</w:t>
            </w:r>
          </w:p>
        </w:tc>
      </w:tr>
      <w:tr w:rsidR="00E019FE" w:rsidRPr="00E019FE" w14:paraId="43E05C7B"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5121527D"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0666640C" w14:textId="77777777" w:rsidR="00E019FE" w:rsidRPr="00E019FE" w:rsidRDefault="00E019FE" w:rsidP="00E019FE">
            <w:pPr>
              <w:rPr>
                <w:szCs w:val="28"/>
              </w:rPr>
            </w:pPr>
            <w:r w:rsidRPr="00E019FE">
              <w:rPr>
                <w:szCs w:val="28"/>
              </w:rPr>
              <w:t>Резервный</w:t>
            </w:r>
          </w:p>
        </w:tc>
        <w:tc>
          <w:tcPr>
            <w:tcW w:w="1541" w:type="dxa"/>
            <w:tcBorders>
              <w:top w:val="nil"/>
              <w:left w:val="nil"/>
              <w:bottom w:val="single" w:sz="4" w:space="0" w:color="auto"/>
              <w:right w:val="single" w:sz="4" w:space="0" w:color="auto"/>
            </w:tcBorders>
            <w:hideMark/>
          </w:tcPr>
          <w:p w14:paraId="2118E3A6" w14:textId="77777777" w:rsidR="00E019FE" w:rsidRPr="00E019FE" w:rsidRDefault="00E019FE" w:rsidP="00E019FE">
            <w:pPr>
              <w:rPr>
                <w:szCs w:val="28"/>
              </w:rPr>
            </w:pPr>
            <w:r w:rsidRPr="00E019FE">
              <w:rPr>
                <w:szCs w:val="28"/>
              </w:rPr>
              <w:t xml:space="preserve">ВК-21 </w:t>
            </w:r>
          </w:p>
        </w:tc>
        <w:tc>
          <w:tcPr>
            <w:tcW w:w="898" w:type="dxa"/>
            <w:tcBorders>
              <w:top w:val="nil"/>
              <w:left w:val="nil"/>
              <w:bottom w:val="single" w:sz="4" w:space="0" w:color="auto"/>
              <w:right w:val="single" w:sz="4" w:space="0" w:color="auto"/>
            </w:tcBorders>
            <w:hideMark/>
          </w:tcPr>
          <w:p w14:paraId="52E20F20" w14:textId="77777777" w:rsidR="00E019FE" w:rsidRPr="00E019FE" w:rsidRDefault="00E019FE" w:rsidP="00BA5ABD">
            <w:pPr>
              <w:rPr>
                <w:szCs w:val="28"/>
              </w:rPr>
            </w:pPr>
            <w:r w:rsidRPr="00E019FE">
              <w:rPr>
                <w:szCs w:val="28"/>
              </w:rPr>
              <w:t>1550</w:t>
            </w:r>
          </w:p>
        </w:tc>
        <w:tc>
          <w:tcPr>
            <w:tcW w:w="1185" w:type="dxa"/>
            <w:tcBorders>
              <w:top w:val="nil"/>
              <w:left w:val="nil"/>
              <w:bottom w:val="single" w:sz="4" w:space="0" w:color="auto"/>
              <w:right w:val="single" w:sz="4" w:space="0" w:color="auto"/>
            </w:tcBorders>
            <w:hideMark/>
          </w:tcPr>
          <w:p w14:paraId="456B24D4" w14:textId="77777777" w:rsidR="00E019FE" w:rsidRPr="00E019FE" w:rsidRDefault="00E019FE" w:rsidP="00BA5ABD">
            <w:pPr>
              <w:rPr>
                <w:szCs w:val="28"/>
              </w:rPr>
            </w:pPr>
            <w:r w:rsidRPr="00E019FE">
              <w:rPr>
                <w:szCs w:val="28"/>
              </w:rPr>
              <w:t>2021</w:t>
            </w:r>
          </w:p>
        </w:tc>
        <w:tc>
          <w:tcPr>
            <w:tcW w:w="1461" w:type="dxa"/>
            <w:tcBorders>
              <w:top w:val="nil"/>
              <w:left w:val="nil"/>
              <w:bottom w:val="single" w:sz="4" w:space="0" w:color="auto"/>
              <w:right w:val="single" w:sz="4" w:space="0" w:color="auto"/>
            </w:tcBorders>
            <w:hideMark/>
          </w:tcPr>
          <w:p w14:paraId="3A70A990"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0F25DD45" w14:textId="77777777" w:rsidR="00E019FE" w:rsidRPr="00E019FE" w:rsidRDefault="00E019FE" w:rsidP="00BA5ABD">
            <w:pPr>
              <w:rPr>
                <w:szCs w:val="28"/>
              </w:rPr>
            </w:pPr>
            <w:r w:rsidRPr="00E019FE">
              <w:rPr>
                <w:szCs w:val="28"/>
              </w:rPr>
              <w:t>1.72</w:t>
            </w:r>
          </w:p>
        </w:tc>
        <w:tc>
          <w:tcPr>
            <w:tcW w:w="1326" w:type="dxa"/>
            <w:tcBorders>
              <w:top w:val="nil"/>
              <w:left w:val="nil"/>
              <w:bottom w:val="single" w:sz="4" w:space="0" w:color="auto"/>
              <w:right w:val="single" w:sz="4" w:space="0" w:color="auto"/>
            </w:tcBorders>
            <w:hideMark/>
          </w:tcPr>
          <w:p w14:paraId="3AA65F62" w14:textId="77777777" w:rsidR="00E019FE" w:rsidRPr="00E019FE" w:rsidRDefault="00E019FE" w:rsidP="00BA5ABD">
            <w:pPr>
              <w:rPr>
                <w:szCs w:val="28"/>
              </w:rPr>
            </w:pPr>
            <w:r w:rsidRPr="00E019FE">
              <w:rPr>
                <w:szCs w:val="28"/>
              </w:rPr>
              <w:t>156.80</w:t>
            </w:r>
          </w:p>
        </w:tc>
        <w:tc>
          <w:tcPr>
            <w:tcW w:w="916" w:type="dxa"/>
            <w:tcBorders>
              <w:top w:val="nil"/>
              <w:left w:val="nil"/>
              <w:bottom w:val="single" w:sz="4" w:space="0" w:color="auto"/>
              <w:right w:val="single" w:sz="4" w:space="0" w:color="auto"/>
            </w:tcBorders>
            <w:hideMark/>
          </w:tcPr>
          <w:p w14:paraId="1BA5F8BD" w14:textId="77777777" w:rsidR="00E019FE" w:rsidRPr="00E019FE" w:rsidRDefault="00E019FE" w:rsidP="00BA5ABD">
            <w:pPr>
              <w:rPr>
                <w:szCs w:val="28"/>
              </w:rPr>
            </w:pPr>
            <w:r w:rsidRPr="00E019FE">
              <w:rPr>
                <w:szCs w:val="28"/>
              </w:rPr>
              <w:t>91.00</w:t>
            </w:r>
          </w:p>
        </w:tc>
        <w:tc>
          <w:tcPr>
            <w:tcW w:w="1250" w:type="dxa"/>
            <w:vMerge/>
            <w:tcBorders>
              <w:top w:val="nil"/>
              <w:left w:val="single" w:sz="4" w:space="0" w:color="auto"/>
              <w:bottom w:val="single" w:sz="4" w:space="0" w:color="000000"/>
              <w:right w:val="single" w:sz="4" w:space="0" w:color="auto"/>
            </w:tcBorders>
            <w:hideMark/>
          </w:tcPr>
          <w:p w14:paraId="49441EBC"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555BF55A" w14:textId="77777777" w:rsidR="00E019FE" w:rsidRPr="00E019FE" w:rsidRDefault="00E019FE" w:rsidP="00BA5ABD">
            <w:pPr>
              <w:rPr>
                <w:szCs w:val="28"/>
              </w:rPr>
            </w:pPr>
            <w:r w:rsidRPr="00E019FE">
              <w:rPr>
                <w:szCs w:val="28"/>
              </w:rPr>
              <w:t>-</w:t>
            </w:r>
          </w:p>
        </w:tc>
      </w:tr>
      <w:tr w:rsidR="00E019FE" w:rsidRPr="00E019FE" w14:paraId="17FFE3F9"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1148ABE9" w14:textId="21446C25"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ЦРБ</w:t>
            </w:r>
            <w:r w:rsidR="00C236EB">
              <w:rPr>
                <w:szCs w:val="28"/>
              </w:rPr>
              <w:t>»</w:t>
            </w:r>
            <w:r w:rsidRPr="00E019FE">
              <w:rPr>
                <w:szCs w:val="28"/>
              </w:rPr>
              <w:t>, г. Катав-Ивановск, ул. Гагарина, 14</w:t>
            </w:r>
          </w:p>
        </w:tc>
        <w:tc>
          <w:tcPr>
            <w:tcW w:w="1230" w:type="dxa"/>
            <w:tcBorders>
              <w:top w:val="nil"/>
              <w:left w:val="nil"/>
              <w:bottom w:val="single" w:sz="4" w:space="0" w:color="auto"/>
              <w:right w:val="single" w:sz="4" w:space="0" w:color="auto"/>
            </w:tcBorders>
            <w:hideMark/>
          </w:tcPr>
          <w:p w14:paraId="2BF7B93A"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5989A6A8" w14:textId="77777777" w:rsidR="00E019FE" w:rsidRPr="00E019FE" w:rsidRDefault="00E019FE" w:rsidP="00E019FE">
            <w:pPr>
              <w:rPr>
                <w:szCs w:val="28"/>
              </w:rPr>
            </w:pPr>
            <w:r w:rsidRPr="00E019FE">
              <w:rPr>
                <w:szCs w:val="28"/>
              </w:rPr>
              <w:t>ВК-21</w:t>
            </w:r>
          </w:p>
        </w:tc>
        <w:tc>
          <w:tcPr>
            <w:tcW w:w="898" w:type="dxa"/>
            <w:tcBorders>
              <w:top w:val="nil"/>
              <w:left w:val="nil"/>
              <w:bottom w:val="single" w:sz="4" w:space="0" w:color="auto"/>
              <w:right w:val="single" w:sz="4" w:space="0" w:color="auto"/>
            </w:tcBorders>
            <w:hideMark/>
          </w:tcPr>
          <w:p w14:paraId="10CB6AE7"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66D0DAA9" w14:textId="77777777" w:rsidR="00E019FE" w:rsidRPr="00E019FE" w:rsidRDefault="00E019FE" w:rsidP="00BA5ABD">
            <w:pPr>
              <w:rPr>
                <w:szCs w:val="28"/>
              </w:rPr>
            </w:pPr>
            <w:r w:rsidRPr="00E019FE">
              <w:rPr>
                <w:szCs w:val="28"/>
              </w:rPr>
              <w:t>2025</w:t>
            </w:r>
          </w:p>
        </w:tc>
        <w:tc>
          <w:tcPr>
            <w:tcW w:w="1461" w:type="dxa"/>
            <w:tcBorders>
              <w:top w:val="nil"/>
              <w:left w:val="nil"/>
              <w:bottom w:val="single" w:sz="4" w:space="0" w:color="auto"/>
              <w:right w:val="single" w:sz="4" w:space="0" w:color="auto"/>
            </w:tcBorders>
            <w:hideMark/>
          </w:tcPr>
          <w:p w14:paraId="75616ED1"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35E53792" w14:textId="77777777" w:rsidR="00E019FE" w:rsidRPr="00E019FE" w:rsidRDefault="00E019FE" w:rsidP="00BA5ABD">
            <w:pPr>
              <w:rPr>
                <w:szCs w:val="28"/>
              </w:rPr>
            </w:pPr>
            <w:r w:rsidRPr="00E019FE">
              <w:rPr>
                <w:szCs w:val="28"/>
              </w:rPr>
              <w:t>1.72</w:t>
            </w:r>
          </w:p>
        </w:tc>
        <w:tc>
          <w:tcPr>
            <w:tcW w:w="1326" w:type="dxa"/>
            <w:tcBorders>
              <w:top w:val="nil"/>
              <w:left w:val="nil"/>
              <w:bottom w:val="single" w:sz="4" w:space="0" w:color="auto"/>
              <w:right w:val="single" w:sz="4" w:space="0" w:color="auto"/>
            </w:tcBorders>
            <w:hideMark/>
          </w:tcPr>
          <w:p w14:paraId="3591A864" w14:textId="77777777" w:rsidR="00E019FE" w:rsidRPr="00E019FE" w:rsidRDefault="00E019FE" w:rsidP="00BA5ABD">
            <w:pPr>
              <w:rPr>
                <w:szCs w:val="28"/>
              </w:rPr>
            </w:pPr>
            <w:r w:rsidRPr="00E019FE">
              <w:rPr>
                <w:szCs w:val="28"/>
              </w:rPr>
              <w:t>160.90</w:t>
            </w:r>
          </w:p>
        </w:tc>
        <w:tc>
          <w:tcPr>
            <w:tcW w:w="916" w:type="dxa"/>
            <w:tcBorders>
              <w:top w:val="nil"/>
              <w:left w:val="nil"/>
              <w:bottom w:val="single" w:sz="4" w:space="0" w:color="auto"/>
              <w:right w:val="single" w:sz="4" w:space="0" w:color="auto"/>
            </w:tcBorders>
            <w:hideMark/>
          </w:tcPr>
          <w:p w14:paraId="2FF5E1B1" w14:textId="77777777" w:rsidR="00E019FE" w:rsidRPr="00E019FE" w:rsidRDefault="00E019FE" w:rsidP="00BA5ABD">
            <w:pPr>
              <w:rPr>
                <w:szCs w:val="28"/>
              </w:rPr>
            </w:pPr>
            <w:r w:rsidRPr="00E019FE">
              <w:rPr>
                <w:szCs w:val="28"/>
              </w:rPr>
              <w:t>91.00</w:t>
            </w:r>
          </w:p>
        </w:tc>
        <w:tc>
          <w:tcPr>
            <w:tcW w:w="1250" w:type="dxa"/>
            <w:vMerge w:val="restart"/>
            <w:tcBorders>
              <w:top w:val="nil"/>
              <w:left w:val="single" w:sz="4" w:space="0" w:color="auto"/>
              <w:bottom w:val="single" w:sz="4" w:space="0" w:color="000000"/>
              <w:right w:val="single" w:sz="4" w:space="0" w:color="auto"/>
            </w:tcBorders>
            <w:hideMark/>
          </w:tcPr>
          <w:p w14:paraId="06E00338" w14:textId="77777777" w:rsidR="00E019FE" w:rsidRPr="00E019FE" w:rsidRDefault="00E019FE" w:rsidP="00BA5ABD">
            <w:pPr>
              <w:rPr>
                <w:szCs w:val="28"/>
              </w:rPr>
            </w:pPr>
            <w:r w:rsidRPr="00E019FE">
              <w:rPr>
                <w:szCs w:val="28"/>
              </w:rPr>
              <w:t>162.6</w:t>
            </w:r>
          </w:p>
        </w:tc>
        <w:tc>
          <w:tcPr>
            <w:tcW w:w="1129" w:type="dxa"/>
            <w:tcBorders>
              <w:top w:val="nil"/>
              <w:left w:val="nil"/>
              <w:bottom w:val="single" w:sz="4" w:space="0" w:color="auto"/>
              <w:right w:val="single" w:sz="4" w:space="0" w:color="auto"/>
            </w:tcBorders>
            <w:hideMark/>
          </w:tcPr>
          <w:p w14:paraId="5AE82C7F" w14:textId="77777777" w:rsidR="00E019FE" w:rsidRPr="00E019FE" w:rsidRDefault="00E019FE" w:rsidP="00BA5ABD">
            <w:pPr>
              <w:rPr>
                <w:szCs w:val="28"/>
              </w:rPr>
            </w:pPr>
            <w:r w:rsidRPr="00E019FE">
              <w:rPr>
                <w:szCs w:val="28"/>
              </w:rPr>
              <w:t>-</w:t>
            </w:r>
          </w:p>
        </w:tc>
      </w:tr>
      <w:tr w:rsidR="00E019FE" w:rsidRPr="00E019FE" w14:paraId="7D489867"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4ED98725"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0A227F6B" w14:textId="77777777" w:rsidR="00E019FE" w:rsidRPr="00E019FE" w:rsidRDefault="00E019FE" w:rsidP="00E019FE">
            <w:pPr>
              <w:rPr>
                <w:szCs w:val="28"/>
              </w:rPr>
            </w:pPr>
            <w:r w:rsidRPr="00E019FE">
              <w:rPr>
                <w:szCs w:val="28"/>
              </w:rPr>
              <w:t>Резервный</w:t>
            </w:r>
          </w:p>
        </w:tc>
        <w:tc>
          <w:tcPr>
            <w:tcW w:w="1541" w:type="dxa"/>
            <w:tcBorders>
              <w:top w:val="nil"/>
              <w:left w:val="nil"/>
              <w:bottom w:val="single" w:sz="4" w:space="0" w:color="auto"/>
              <w:right w:val="single" w:sz="4" w:space="0" w:color="auto"/>
            </w:tcBorders>
            <w:hideMark/>
          </w:tcPr>
          <w:p w14:paraId="687EF1B4" w14:textId="77777777" w:rsidR="00E019FE" w:rsidRPr="00E019FE" w:rsidRDefault="00E019FE" w:rsidP="00E019FE">
            <w:pPr>
              <w:rPr>
                <w:szCs w:val="28"/>
              </w:rPr>
            </w:pPr>
            <w:r w:rsidRPr="00E019FE">
              <w:rPr>
                <w:szCs w:val="28"/>
              </w:rPr>
              <w:t>ВК-21</w:t>
            </w:r>
          </w:p>
        </w:tc>
        <w:tc>
          <w:tcPr>
            <w:tcW w:w="898" w:type="dxa"/>
            <w:tcBorders>
              <w:top w:val="nil"/>
              <w:left w:val="nil"/>
              <w:bottom w:val="single" w:sz="4" w:space="0" w:color="auto"/>
              <w:right w:val="single" w:sz="4" w:space="0" w:color="auto"/>
            </w:tcBorders>
            <w:hideMark/>
          </w:tcPr>
          <w:p w14:paraId="690B6B51" w14:textId="77777777" w:rsidR="00E019FE" w:rsidRPr="00E019FE" w:rsidRDefault="00E019FE" w:rsidP="00BA5ABD">
            <w:pPr>
              <w:rPr>
                <w:szCs w:val="28"/>
              </w:rPr>
            </w:pPr>
            <w:r w:rsidRPr="00E019FE">
              <w:rPr>
                <w:szCs w:val="28"/>
              </w:rPr>
              <w:t>1550</w:t>
            </w:r>
          </w:p>
        </w:tc>
        <w:tc>
          <w:tcPr>
            <w:tcW w:w="1185" w:type="dxa"/>
            <w:tcBorders>
              <w:top w:val="nil"/>
              <w:left w:val="nil"/>
              <w:bottom w:val="single" w:sz="4" w:space="0" w:color="auto"/>
              <w:right w:val="single" w:sz="4" w:space="0" w:color="auto"/>
            </w:tcBorders>
            <w:hideMark/>
          </w:tcPr>
          <w:p w14:paraId="7620F5F6" w14:textId="77777777" w:rsidR="00E019FE" w:rsidRPr="00E019FE" w:rsidRDefault="00E019FE" w:rsidP="00BA5ABD">
            <w:pPr>
              <w:rPr>
                <w:szCs w:val="28"/>
              </w:rPr>
            </w:pPr>
            <w:r w:rsidRPr="00E019FE">
              <w:rPr>
                <w:szCs w:val="28"/>
              </w:rPr>
              <w:t>2025</w:t>
            </w:r>
          </w:p>
        </w:tc>
        <w:tc>
          <w:tcPr>
            <w:tcW w:w="1461" w:type="dxa"/>
            <w:tcBorders>
              <w:top w:val="nil"/>
              <w:left w:val="nil"/>
              <w:bottom w:val="single" w:sz="4" w:space="0" w:color="auto"/>
              <w:right w:val="single" w:sz="4" w:space="0" w:color="auto"/>
            </w:tcBorders>
            <w:hideMark/>
          </w:tcPr>
          <w:p w14:paraId="6988E204"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435392D6" w14:textId="77777777" w:rsidR="00E019FE" w:rsidRPr="00E019FE" w:rsidRDefault="00E019FE" w:rsidP="00BA5ABD">
            <w:pPr>
              <w:rPr>
                <w:szCs w:val="28"/>
              </w:rPr>
            </w:pPr>
            <w:r w:rsidRPr="00E019FE">
              <w:rPr>
                <w:szCs w:val="28"/>
              </w:rPr>
              <w:t>1.72</w:t>
            </w:r>
          </w:p>
        </w:tc>
        <w:tc>
          <w:tcPr>
            <w:tcW w:w="1326" w:type="dxa"/>
            <w:tcBorders>
              <w:top w:val="nil"/>
              <w:left w:val="nil"/>
              <w:bottom w:val="single" w:sz="4" w:space="0" w:color="auto"/>
              <w:right w:val="single" w:sz="4" w:space="0" w:color="auto"/>
            </w:tcBorders>
            <w:hideMark/>
          </w:tcPr>
          <w:p w14:paraId="7834FE58" w14:textId="77777777" w:rsidR="00E019FE" w:rsidRPr="00E019FE" w:rsidRDefault="00E019FE" w:rsidP="00BA5ABD">
            <w:pPr>
              <w:rPr>
                <w:szCs w:val="28"/>
              </w:rPr>
            </w:pPr>
            <w:r w:rsidRPr="00E019FE">
              <w:rPr>
                <w:szCs w:val="28"/>
              </w:rPr>
              <w:t>160.90</w:t>
            </w:r>
          </w:p>
        </w:tc>
        <w:tc>
          <w:tcPr>
            <w:tcW w:w="916" w:type="dxa"/>
            <w:tcBorders>
              <w:top w:val="nil"/>
              <w:left w:val="nil"/>
              <w:bottom w:val="single" w:sz="4" w:space="0" w:color="auto"/>
              <w:right w:val="single" w:sz="4" w:space="0" w:color="auto"/>
            </w:tcBorders>
            <w:hideMark/>
          </w:tcPr>
          <w:p w14:paraId="240E77AC" w14:textId="77777777" w:rsidR="00E019FE" w:rsidRPr="00E019FE" w:rsidRDefault="00E019FE" w:rsidP="00BA5ABD">
            <w:pPr>
              <w:rPr>
                <w:szCs w:val="28"/>
              </w:rPr>
            </w:pPr>
            <w:r w:rsidRPr="00E019FE">
              <w:rPr>
                <w:szCs w:val="28"/>
              </w:rPr>
              <w:t>91.00</w:t>
            </w:r>
          </w:p>
        </w:tc>
        <w:tc>
          <w:tcPr>
            <w:tcW w:w="1250" w:type="dxa"/>
            <w:vMerge/>
            <w:tcBorders>
              <w:top w:val="nil"/>
              <w:left w:val="single" w:sz="4" w:space="0" w:color="auto"/>
              <w:bottom w:val="single" w:sz="4" w:space="0" w:color="000000"/>
              <w:right w:val="single" w:sz="4" w:space="0" w:color="auto"/>
            </w:tcBorders>
            <w:hideMark/>
          </w:tcPr>
          <w:p w14:paraId="5A11C525"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76C4F71A" w14:textId="77777777" w:rsidR="00E019FE" w:rsidRPr="00E019FE" w:rsidRDefault="00E019FE" w:rsidP="00BA5ABD">
            <w:pPr>
              <w:rPr>
                <w:szCs w:val="28"/>
              </w:rPr>
            </w:pPr>
            <w:r w:rsidRPr="00E019FE">
              <w:rPr>
                <w:szCs w:val="28"/>
              </w:rPr>
              <w:t>-</w:t>
            </w:r>
          </w:p>
        </w:tc>
      </w:tr>
      <w:tr w:rsidR="00E019FE" w:rsidRPr="00E019FE" w14:paraId="0676E528"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650BA046" w14:textId="08D2E6D2"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Школа-Интернат</w:t>
            </w:r>
            <w:r w:rsidR="00C236EB">
              <w:rPr>
                <w:szCs w:val="28"/>
              </w:rPr>
              <w:t>»</w:t>
            </w:r>
            <w:r w:rsidRPr="00E019FE">
              <w:rPr>
                <w:szCs w:val="28"/>
              </w:rPr>
              <w:t>, г. Катав-Ивановск, ул. Красноуральская, 33</w:t>
            </w:r>
          </w:p>
        </w:tc>
        <w:tc>
          <w:tcPr>
            <w:tcW w:w="1230" w:type="dxa"/>
            <w:tcBorders>
              <w:top w:val="nil"/>
              <w:left w:val="nil"/>
              <w:bottom w:val="single" w:sz="4" w:space="0" w:color="auto"/>
              <w:right w:val="single" w:sz="4" w:space="0" w:color="auto"/>
            </w:tcBorders>
            <w:hideMark/>
          </w:tcPr>
          <w:p w14:paraId="0A109D30"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3A6AE24D" w14:textId="77777777" w:rsidR="00E019FE" w:rsidRPr="00E019FE" w:rsidRDefault="00E019FE" w:rsidP="00E019FE">
            <w:pPr>
              <w:rPr>
                <w:szCs w:val="28"/>
              </w:rPr>
            </w:pPr>
            <w:r w:rsidRPr="00E019FE">
              <w:rPr>
                <w:szCs w:val="28"/>
              </w:rPr>
              <w:t>ВК-22</w:t>
            </w:r>
          </w:p>
        </w:tc>
        <w:tc>
          <w:tcPr>
            <w:tcW w:w="898" w:type="dxa"/>
            <w:tcBorders>
              <w:top w:val="nil"/>
              <w:left w:val="nil"/>
              <w:bottom w:val="single" w:sz="4" w:space="0" w:color="auto"/>
              <w:right w:val="single" w:sz="4" w:space="0" w:color="auto"/>
            </w:tcBorders>
            <w:hideMark/>
          </w:tcPr>
          <w:p w14:paraId="31786FBA" w14:textId="77777777" w:rsidR="00E019FE" w:rsidRPr="00E019FE" w:rsidRDefault="00E019FE" w:rsidP="00BA5ABD">
            <w:pPr>
              <w:rPr>
                <w:szCs w:val="28"/>
              </w:rPr>
            </w:pPr>
            <w:r w:rsidRPr="00E019FE">
              <w:rPr>
                <w:szCs w:val="28"/>
              </w:rPr>
              <w:t>1550</w:t>
            </w:r>
          </w:p>
        </w:tc>
        <w:tc>
          <w:tcPr>
            <w:tcW w:w="1185" w:type="dxa"/>
            <w:tcBorders>
              <w:top w:val="nil"/>
              <w:left w:val="nil"/>
              <w:bottom w:val="single" w:sz="4" w:space="0" w:color="auto"/>
              <w:right w:val="single" w:sz="4" w:space="0" w:color="auto"/>
            </w:tcBorders>
            <w:hideMark/>
          </w:tcPr>
          <w:p w14:paraId="7462FE8B" w14:textId="77777777" w:rsidR="00E019FE" w:rsidRPr="00E019FE" w:rsidRDefault="00E019FE" w:rsidP="00BA5ABD">
            <w:pPr>
              <w:rPr>
                <w:szCs w:val="28"/>
              </w:rPr>
            </w:pPr>
            <w:r w:rsidRPr="00E019FE">
              <w:rPr>
                <w:szCs w:val="28"/>
              </w:rPr>
              <w:t>2023</w:t>
            </w:r>
          </w:p>
        </w:tc>
        <w:tc>
          <w:tcPr>
            <w:tcW w:w="1461" w:type="dxa"/>
            <w:tcBorders>
              <w:top w:val="nil"/>
              <w:left w:val="nil"/>
              <w:bottom w:val="single" w:sz="4" w:space="0" w:color="auto"/>
              <w:right w:val="single" w:sz="4" w:space="0" w:color="auto"/>
            </w:tcBorders>
            <w:hideMark/>
          </w:tcPr>
          <w:p w14:paraId="14CC21BF"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76374A9D" w14:textId="77777777" w:rsidR="00E019FE" w:rsidRPr="00E019FE" w:rsidRDefault="00E019FE" w:rsidP="00BA5ABD">
            <w:pPr>
              <w:rPr>
                <w:szCs w:val="28"/>
              </w:rPr>
            </w:pPr>
            <w:r w:rsidRPr="00E019FE">
              <w:rPr>
                <w:szCs w:val="28"/>
              </w:rPr>
              <w:t>2.15</w:t>
            </w:r>
          </w:p>
        </w:tc>
        <w:tc>
          <w:tcPr>
            <w:tcW w:w="1326" w:type="dxa"/>
            <w:tcBorders>
              <w:top w:val="nil"/>
              <w:left w:val="nil"/>
              <w:bottom w:val="single" w:sz="4" w:space="0" w:color="auto"/>
              <w:right w:val="single" w:sz="4" w:space="0" w:color="auto"/>
            </w:tcBorders>
            <w:hideMark/>
          </w:tcPr>
          <w:p w14:paraId="42366C03" w14:textId="77777777" w:rsidR="00E019FE" w:rsidRPr="00E019FE" w:rsidRDefault="00E019FE" w:rsidP="00BA5ABD">
            <w:pPr>
              <w:rPr>
                <w:szCs w:val="28"/>
              </w:rPr>
            </w:pPr>
            <w:r w:rsidRPr="00E019FE">
              <w:rPr>
                <w:szCs w:val="28"/>
              </w:rPr>
              <w:t>153.96</w:t>
            </w:r>
          </w:p>
        </w:tc>
        <w:tc>
          <w:tcPr>
            <w:tcW w:w="916" w:type="dxa"/>
            <w:tcBorders>
              <w:top w:val="nil"/>
              <w:left w:val="nil"/>
              <w:bottom w:val="single" w:sz="4" w:space="0" w:color="auto"/>
              <w:right w:val="single" w:sz="4" w:space="0" w:color="auto"/>
            </w:tcBorders>
            <w:hideMark/>
          </w:tcPr>
          <w:p w14:paraId="3CDA760C" w14:textId="77777777" w:rsidR="00E019FE" w:rsidRPr="00E019FE" w:rsidRDefault="00E019FE" w:rsidP="00BA5ABD">
            <w:pPr>
              <w:rPr>
                <w:szCs w:val="28"/>
              </w:rPr>
            </w:pPr>
            <w:r w:rsidRPr="00E019FE">
              <w:rPr>
                <w:szCs w:val="28"/>
              </w:rPr>
              <w:t>91.00</w:t>
            </w:r>
          </w:p>
        </w:tc>
        <w:tc>
          <w:tcPr>
            <w:tcW w:w="1250" w:type="dxa"/>
            <w:vMerge w:val="restart"/>
            <w:tcBorders>
              <w:top w:val="nil"/>
              <w:left w:val="single" w:sz="4" w:space="0" w:color="auto"/>
              <w:bottom w:val="single" w:sz="4" w:space="0" w:color="000000"/>
              <w:right w:val="single" w:sz="4" w:space="0" w:color="auto"/>
            </w:tcBorders>
            <w:hideMark/>
          </w:tcPr>
          <w:p w14:paraId="23EF84BA" w14:textId="77777777" w:rsidR="00E019FE" w:rsidRPr="00E019FE" w:rsidRDefault="00E019FE" w:rsidP="00BA5ABD">
            <w:pPr>
              <w:rPr>
                <w:szCs w:val="28"/>
              </w:rPr>
            </w:pPr>
            <w:r w:rsidRPr="00E019FE">
              <w:rPr>
                <w:szCs w:val="28"/>
              </w:rPr>
              <w:t>162.6</w:t>
            </w:r>
          </w:p>
        </w:tc>
        <w:tc>
          <w:tcPr>
            <w:tcW w:w="1129" w:type="dxa"/>
            <w:tcBorders>
              <w:top w:val="nil"/>
              <w:left w:val="nil"/>
              <w:bottom w:val="single" w:sz="4" w:space="0" w:color="auto"/>
              <w:right w:val="single" w:sz="4" w:space="0" w:color="auto"/>
            </w:tcBorders>
            <w:hideMark/>
          </w:tcPr>
          <w:p w14:paraId="36C3894B" w14:textId="77777777" w:rsidR="00E019FE" w:rsidRPr="00E019FE" w:rsidRDefault="00E019FE" w:rsidP="00BA5ABD">
            <w:pPr>
              <w:rPr>
                <w:szCs w:val="28"/>
              </w:rPr>
            </w:pPr>
            <w:r w:rsidRPr="00E019FE">
              <w:rPr>
                <w:szCs w:val="28"/>
              </w:rPr>
              <w:t>-</w:t>
            </w:r>
          </w:p>
        </w:tc>
      </w:tr>
      <w:tr w:rsidR="00E019FE" w:rsidRPr="00E019FE" w14:paraId="4647AC7A"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1A41DA05"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6B55A4EA" w14:textId="77777777" w:rsidR="00E019FE" w:rsidRPr="00E019FE" w:rsidRDefault="00E019FE" w:rsidP="00E019FE">
            <w:pPr>
              <w:rPr>
                <w:szCs w:val="28"/>
              </w:rPr>
            </w:pPr>
            <w:r w:rsidRPr="00E019FE">
              <w:rPr>
                <w:szCs w:val="28"/>
              </w:rPr>
              <w:t>Резервный</w:t>
            </w:r>
          </w:p>
        </w:tc>
        <w:tc>
          <w:tcPr>
            <w:tcW w:w="1541" w:type="dxa"/>
            <w:tcBorders>
              <w:top w:val="nil"/>
              <w:left w:val="nil"/>
              <w:bottom w:val="single" w:sz="4" w:space="0" w:color="auto"/>
              <w:right w:val="single" w:sz="4" w:space="0" w:color="auto"/>
            </w:tcBorders>
            <w:hideMark/>
          </w:tcPr>
          <w:p w14:paraId="4FA4A090" w14:textId="77777777" w:rsidR="00E019FE" w:rsidRPr="00E019FE" w:rsidRDefault="00E019FE" w:rsidP="00E019FE">
            <w:pPr>
              <w:rPr>
                <w:szCs w:val="28"/>
              </w:rPr>
            </w:pPr>
            <w:r w:rsidRPr="00E019FE">
              <w:rPr>
                <w:szCs w:val="28"/>
              </w:rPr>
              <w:t>ВК-21</w:t>
            </w:r>
          </w:p>
        </w:tc>
        <w:tc>
          <w:tcPr>
            <w:tcW w:w="898" w:type="dxa"/>
            <w:tcBorders>
              <w:top w:val="nil"/>
              <w:left w:val="nil"/>
              <w:bottom w:val="single" w:sz="4" w:space="0" w:color="auto"/>
              <w:right w:val="single" w:sz="4" w:space="0" w:color="auto"/>
            </w:tcBorders>
            <w:hideMark/>
          </w:tcPr>
          <w:p w14:paraId="79B0A261"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08525CED" w14:textId="77777777" w:rsidR="00E019FE" w:rsidRPr="00E019FE" w:rsidRDefault="00E019FE" w:rsidP="00BA5ABD">
            <w:pPr>
              <w:rPr>
                <w:szCs w:val="28"/>
              </w:rPr>
            </w:pPr>
            <w:r w:rsidRPr="00E019FE">
              <w:rPr>
                <w:szCs w:val="28"/>
              </w:rPr>
              <w:t>2020</w:t>
            </w:r>
          </w:p>
        </w:tc>
        <w:tc>
          <w:tcPr>
            <w:tcW w:w="1461" w:type="dxa"/>
            <w:tcBorders>
              <w:top w:val="nil"/>
              <w:left w:val="nil"/>
              <w:bottom w:val="single" w:sz="4" w:space="0" w:color="auto"/>
              <w:right w:val="single" w:sz="4" w:space="0" w:color="auto"/>
            </w:tcBorders>
            <w:hideMark/>
          </w:tcPr>
          <w:p w14:paraId="5AC3A2F9"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1E50111C" w14:textId="77777777" w:rsidR="00E019FE" w:rsidRPr="00E019FE" w:rsidRDefault="00E019FE" w:rsidP="00BA5ABD">
            <w:pPr>
              <w:rPr>
                <w:szCs w:val="28"/>
              </w:rPr>
            </w:pPr>
            <w:r w:rsidRPr="00E019FE">
              <w:rPr>
                <w:szCs w:val="28"/>
              </w:rPr>
              <w:t>2.15</w:t>
            </w:r>
          </w:p>
        </w:tc>
        <w:tc>
          <w:tcPr>
            <w:tcW w:w="1326" w:type="dxa"/>
            <w:tcBorders>
              <w:top w:val="nil"/>
              <w:left w:val="nil"/>
              <w:bottom w:val="single" w:sz="4" w:space="0" w:color="auto"/>
              <w:right w:val="single" w:sz="4" w:space="0" w:color="auto"/>
            </w:tcBorders>
            <w:hideMark/>
          </w:tcPr>
          <w:p w14:paraId="00AD332C" w14:textId="77777777" w:rsidR="00E019FE" w:rsidRPr="00E019FE" w:rsidRDefault="00E019FE" w:rsidP="00BA5ABD">
            <w:pPr>
              <w:rPr>
                <w:szCs w:val="28"/>
              </w:rPr>
            </w:pPr>
            <w:r w:rsidRPr="00E019FE">
              <w:rPr>
                <w:szCs w:val="28"/>
              </w:rPr>
              <w:t>153.43</w:t>
            </w:r>
          </w:p>
        </w:tc>
        <w:tc>
          <w:tcPr>
            <w:tcW w:w="916" w:type="dxa"/>
            <w:tcBorders>
              <w:top w:val="nil"/>
              <w:left w:val="nil"/>
              <w:bottom w:val="single" w:sz="4" w:space="0" w:color="auto"/>
              <w:right w:val="single" w:sz="4" w:space="0" w:color="auto"/>
            </w:tcBorders>
            <w:hideMark/>
          </w:tcPr>
          <w:p w14:paraId="0F90C3DA" w14:textId="77777777" w:rsidR="00E019FE" w:rsidRPr="00E019FE" w:rsidRDefault="00E019FE" w:rsidP="00BA5ABD">
            <w:pPr>
              <w:rPr>
                <w:szCs w:val="28"/>
              </w:rPr>
            </w:pPr>
            <w:r w:rsidRPr="00E019FE">
              <w:rPr>
                <w:szCs w:val="28"/>
              </w:rPr>
              <w:t>91.00</w:t>
            </w:r>
          </w:p>
        </w:tc>
        <w:tc>
          <w:tcPr>
            <w:tcW w:w="1250" w:type="dxa"/>
            <w:vMerge/>
            <w:tcBorders>
              <w:top w:val="nil"/>
              <w:left w:val="single" w:sz="4" w:space="0" w:color="auto"/>
              <w:bottom w:val="single" w:sz="4" w:space="0" w:color="000000"/>
              <w:right w:val="single" w:sz="4" w:space="0" w:color="auto"/>
            </w:tcBorders>
            <w:hideMark/>
          </w:tcPr>
          <w:p w14:paraId="3FB643C2"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4E524C58" w14:textId="77777777" w:rsidR="00E019FE" w:rsidRPr="00E019FE" w:rsidRDefault="00E019FE" w:rsidP="00BA5ABD">
            <w:pPr>
              <w:rPr>
                <w:szCs w:val="28"/>
              </w:rPr>
            </w:pPr>
            <w:r w:rsidRPr="00E019FE">
              <w:rPr>
                <w:szCs w:val="28"/>
              </w:rPr>
              <w:t>-</w:t>
            </w:r>
          </w:p>
        </w:tc>
      </w:tr>
      <w:tr w:rsidR="00E019FE" w:rsidRPr="00E019FE" w14:paraId="6BC7B0B5"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46B09C5C" w14:textId="5B794AD5"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Горбаня</w:t>
            </w:r>
            <w:r w:rsidR="00C236EB">
              <w:rPr>
                <w:szCs w:val="28"/>
              </w:rPr>
              <w:t>»</w:t>
            </w:r>
            <w:r w:rsidRPr="00E019FE">
              <w:rPr>
                <w:szCs w:val="28"/>
              </w:rPr>
              <w:t>, г. Катав-</w:t>
            </w:r>
            <w:r w:rsidRPr="00E019FE">
              <w:rPr>
                <w:szCs w:val="28"/>
              </w:rPr>
              <w:lastRenderedPageBreak/>
              <w:t>Ивановск, ул. Б. Сулимовых, 50</w:t>
            </w:r>
          </w:p>
        </w:tc>
        <w:tc>
          <w:tcPr>
            <w:tcW w:w="1230" w:type="dxa"/>
            <w:tcBorders>
              <w:top w:val="nil"/>
              <w:left w:val="nil"/>
              <w:bottom w:val="single" w:sz="4" w:space="0" w:color="auto"/>
              <w:right w:val="single" w:sz="4" w:space="0" w:color="auto"/>
            </w:tcBorders>
            <w:hideMark/>
          </w:tcPr>
          <w:p w14:paraId="006B5FAD" w14:textId="77777777" w:rsidR="00E019FE" w:rsidRPr="00E019FE" w:rsidRDefault="00E019FE" w:rsidP="00E019FE">
            <w:pPr>
              <w:rPr>
                <w:szCs w:val="28"/>
              </w:rPr>
            </w:pPr>
            <w:r w:rsidRPr="00E019FE">
              <w:rPr>
                <w:szCs w:val="28"/>
              </w:rPr>
              <w:lastRenderedPageBreak/>
              <w:t>Основной</w:t>
            </w:r>
          </w:p>
        </w:tc>
        <w:tc>
          <w:tcPr>
            <w:tcW w:w="1541" w:type="dxa"/>
            <w:tcBorders>
              <w:top w:val="nil"/>
              <w:left w:val="nil"/>
              <w:bottom w:val="single" w:sz="4" w:space="0" w:color="auto"/>
              <w:right w:val="single" w:sz="4" w:space="0" w:color="auto"/>
            </w:tcBorders>
            <w:hideMark/>
          </w:tcPr>
          <w:p w14:paraId="324212B1" w14:textId="77777777" w:rsidR="00E019FE" w:rsidRPr="00E019FE" w:rsidRDefault="00E019FE" w:rsidP="00E019FE">
            <w:pPr>
              <w:rPr>
                <w:szCs w:val="28"/>
              </w:rPr>
            </w:pPr>
            <w:r w:rsidRPr="00E019FE">
              <w:rPr>
                <w:szCs w:val="28"/>
              </w:rPr>
              <w:t>Е-1.0-0.9Р-3 К-4712</w:t>
            </w:r>
          </w:p>
        </w:tc>
        <w:tc>
          <w:tcPr>
            <w:tcW w:w="898" w:type="dxa"/>
            <w:tcBorders>
              <w:top w:val="nil"/>
              <w:left w:val="nil"/>
              <w:bottom w:val="single" w:sz="4" w:space="0" w:color="auto"/>
              <w:right w:val="single" w:sz="4" w:space="0" w:color="auto"/>
            </w:tcBorders>
            <w:hideMark/>
          </w:tcPr>
          <w:p w14:paraId="2BD3D58A"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78B3C7D0" w14:textId="77777777" w:rsidR="00E019FE" w:rsidRPr="00E019FE" w:rsidRDefault="00E019FE" w:rsidP="00BA5ABD">
            <w:pPr>
              <w:rPr>
                <w:szCs w:val="28"/>
              </w:rPr>
            </w:pPr>
            <w:r w:rsidRPr="00E019FE">
              <w:rPr>
                <w:szCs w:val="28"/>
              </w:rPr>
              <w:t>2006</w:t>
            </w:r>
          </w:p>
        </w:tc>
        <w:tc>
          <w:tcPr>
            <w:tcW w:w="1461" w:type="dxa"/>
            <w:tcBorders>
              <w:top w:val="nil"/>
              <w:left w:val="nil"/>
              <w:bottom w:val="single" w:sz="4" w:space="0" w:color="auto"/>
              <w:right w:val="single" w:sz="4" w:space="0" w:color="auto"/>
            </w:tcBorders>
            <w:hideMark/>
          </w:tcPr>
          <w:p w14:paraId="2405735C" w14:textId="77777777" w:rsidR="00E019FE" w:rsidRPr="00E019FE" w:rsidRDefault="00E019FE" w:rsidP="00BA5ABD">
            <w:pPr>
              <w:rPr>
                <w:szCs w:val="28"/>
              </w:rPr>
            </w:pPr>
            <w:r w:rsidRPr="00E019FE">
              <w:rPr>
                <w:szCs w:val="28"/>
              </w:rPr>
              <w:t>175200</w:t>
            </w:r>
          </w:p>
        </w:tc>
        <w:tc>
          <w:tcPr>
            <w:tcW w:w="1225" w:type="dxa"/>
            <w:tcBorders>
              <w:top w:val="nil"/>
              <w:left w:val="nil"/>
              <w:bottom w:val="single" w:sz="4" w:space="0" w:color="auto"/>
              <w:right w:val="single" w:sz="4" w:space="0" w:color="auto"/>
            </w:tcBorders>
            <w:hideMark/>
          </w:tcPr>
          <w:p w14:paraId="002744CD" w14:textId="77777777" w:rsidR="00E019FE" w:rsidRPr="00E019FE" w:rsidRDefault="00E019FE" w:rsidP="00BA5ABD">
            <w:pPr>
              <w:rPr>
                <w:szCs w:val="28"/>
              </w:rPr>
            </w:pPr>
            <w:r w:rsidRPr="00E019FE">
              <w:rPr>
                <w:szCs w:val="28"/>
              </w:rPr>
              <w:t>1.30</w:t>
            </w:r>
          </w:p>
        </w:tc>
        <w:tc>
          <w:tcPr>
            <w:tcW w:w="1326" w:type="dxa"/>
            <w:tcBorders>
              <w:top w:val="nil"/>
              <w:left w:val="nil"/>
              <w:bottom w:val="single" w:sz="4" w:space="0" w:color="auto"/>
              <w:right w:val="single" w:sz="4" w:space="0" w:color="auto"/>
            </w:tcBorders>
            <w:hideMark/>
          </w:tcPr>
          <w:p w14:paraId="7D871EAC" w14:textId="77777777" w:rsidR="00E019FE" w:rsidRPr="00E019FE" w:rsidRDefault="00E019FE" w:rsidP="00BA5ABD">
            <w:pPr>
              <w:rPr>
                <w:szCs w:val="28"/>
              </w:rPr>
            </w:pPr>
            <w:r w:rsidRPr="00E019FE">
              <w:rPr>
                <w:szCs w:val="28"/>
              </w:rPr>
              <w:t>249.60</w:t>
            </w:r>
          </w:p>
        </w:tc>
        <w:tc>
          <w:tcPr>
            <w:tcW w:w="916" w:type="dxa"/>
            <w:tcBorders>
              <w:top w:val="nil"/>
              <w:left w:val="nil"/>
              <w:bottom w:val="single" w:sz="4" w:space="0" w:color="auto"/>
              <w:right w:val="single" w:sz="4" w:space="0" w:color="auto"/>
            </w:tcBorders>
            <w:hideMark/>
          </w:tcPr>
          <w:p w14:paraId="43B0A126" w14:textId="77777777" w:rsidR="00E019FE" w:rsidRPr="00E019FE" w:rsidRDefault="00E019FE" w:rsidP="00BA5ABD">
            <w:pPr>
              <w:rPr>
                <w:szCs w:val="28"/>
              </w:rPr>
            </w:pPr>
            <w:r w:rsidRPr="00E019FE">
              <w:rPr>
                <w:szCs w:val="28"/>
              </w:rPr>
              <w:t>81.00</w:t>
            </w:r>
          </w:p>
        </w:tc>
        <w:tc>
          <w:tcPr>
            <w:tcW w:w="1250" w:type="dxa"/>
            <w:vMerge w:val="restart"/>
            <w:tcBorders>
              <w:top w:val="nil"/>
              <w:left w:val="single" w:sz="4" w:space="0" w:color="auto"/>
              <w:bottom w:val="single" w:sz="4" w:space="0" w:color="000000"/>
              <w:right w:val="single" w:sz="4" w:space="0" w:color="auto"/>
            </w:tcBorders>
            <w:hideMark/>
          </w:tcPr>
          <w:p w14:paraId="6A230FFC" w14:textId="77777777" w:rsidR="00E019FE" w:rsidRPr="00E019FE" w:rsidRDefault="00E019FE" w:rsidP="00BA5ABD">
            <w:pPr>
              <w:rPr>
                <w:szCs w:val="28"/>
              </w:rPr>
            </w:pPr>
            <w:r w:rsidRPr="00E019FE">
              <w:rPr>
                <w:szCs w:val="28"/>
              </w:rPr>
              <w:t>249.6</w:t>
            </w:r>
          </w:p>
        </w:tc>
        <w:tc>
          <w:tcPr>
            <w:tcW w:w="1129" w:type="dxa"/>
            <w:tcBorders>
              <w:top w:val="nil"/>
              <w:left w:val="nil"/>
              <w:bottom w:val="single" w:sz="4" w:space="0" w:color="auto"/>
              <w:right w:val="single" w:sz="4" w:space="0" w:color="auto"/>
            </w:tcBorders>
            <w:hideMark/>
          </w:tcPr>
          <w:p w14:paraId="5E2926F0" w14:textId="00AE1B3B" w:rsidR="00E019FE" w:rsidRPr="00E019FE" w:rsidRDefault="00E019FE" w:rsidP="00BA5ABD">
            <w:pPr>
              <w:rPr>
                <w:szCs w:val="28"/>
              </w:rPr>
            </w:pPr>
            <w:r w:rsidRPr="00F41AE3">
              <w:rPr>
                <w:szCs w:val="28"/>
                <w:lang w:val="en-US"/>
              </w:rPr>
              <w:t>2024</w:t>
            </w:r>
          </w:p>
        </w:tc>
      </w:tr>
      <w:tr w:rsidR="00E019FE" w:rsidRPr="00E019FE" w14:paraId="24BB399E"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66D302B1"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481B32B7" w14:textId="77777777" w:rsidR="00E019FE" w:rsidRPr="00E019FE" w:rsidRDefault="00E019FE" w:rsidP="00E019FE">
            <w:pPr>
              <w:rPr>
                <w:szCs w:val="28"/>
              </w:rPr>
            </w:pPr>
            <w:r w:rsidRPr="00E019FE">
              <w:rPr>
                <w:szCs w:val="28"/>
              </w:rPr>
              <w:t>Резервн</w:t>
            </w:r>
            <w:r w:rsidRPr="00E019FE">
              <w:rPr>
                <w:szCs w:val="28"/>
              </w:rPr>
              <w:lastRenderedPageBreak/>
              <w:t>ый</w:t>
            </w:r>
          </w:p>
        </w:tc>
        <w:tc>
          <w:tcPr>
            <w:tcW w:w="1541" w:type="dxa"/>
            <w:tcBorders>
              <w:top w:val="nil"/>
              <w:left w:val="nil"/>
              <w:bottom w:val="single" w:sz="4" w:space="0" w:color="auto"/>
              <w:right w:val="single" w:sz="4" w:space="0" w:color="auto"/>
            </w:tcBorders>
            <w:hideMark/>
          </w:tcPr>
          <w:p w14:paraId="56757E54" w14:textId="77777777" w:rsidR="00E019FE" w:rsidRPr="00E019FE" w:rsidRDefault="00E019FE" w:rsidP="00E019FE">
            <w:pPr>
              <w:rPr>
                <w:szCs w:val="28"/>
              </w:rPr>
            </w:pPr>
            <w:r w:rsidRPr="00E019FE">
              <w:rPr>
                <w:szCs w:val="28"/>
              </w:rPr>
              <w:lastRenderedPageBreak/>
              <w:t>Е-1.0-0.9Р-</w:t>
            </w:r>
            <w:r w:rsidRPr="00E019FE">
              <w:rPr>
                <w:szCs w:val="28"/>
              </w:rPr>
              <w:lastRenderedPageBreak/>
              <w:t>3 К-4679</w:t>
            </w:r>
          </w:p>
        </w:tc>
        <w:tc>
          <w:tcPr>
            <w:tcW w:w="898" w:type="dxa"/>
            <w:tcBorders>
              <w:top w:val="nil"/>
              <w:left w:val="nil"/>
              <w:bottom w:val="single" w:sz="4" w:space="0" w:color="auto"/>
              <w:right w:val="single" w:sz="4" w:space="0" w:color="auto"/>
            </w:tcBorders>
            <w:hideMark/>
          </w:tcPr>
          <w:p w14:paraId="747C5346" w14:textId="77777777" w:rsidR="00E019FE" w:rsidRPr="00E019FE" w:rsidRDefault="00E019FE" w:rsidP="00BA5ABD">
            <w:pPr>
              <w:rPr>
                <w:szCs w:val="28"/>
              </w:rPr>
            </w:pPr>
            <w:r w:rsidRPr="00E019FE">
              <w:rPr>
                <w:szCs w:val="28"/>
              </w:rPr>
              <w:lastRenderedPageBreak/>
              <w:t>1550</w:t>
            </w:r>
          </w:p>
        </w:tc>
        <w:tc>
          <w:tcPr>
            <w:tcW w:w="1185" w:type="dxa"/>
            <w:tcBorders>
              <w:top w:val="nil"/>
              <w:left w:val="nil"/>
              <w:bottom w:val="single" w:sz="4" w:space="0" w:color="auto"/>
              <w:right w:val="single" w:sz="4" w:space="0" w:color="auto"/>
            </w:tcBorders>
            <w:hideMark/>
          </w:tcPr>
          <w:p w14:paraId="6093A0CF" w14:textId="77777777" w:rsidR="00E019FE" w:rsidRPr="00E019FE" w:rsidRDefault="00E019FE" w:rsidP="00BA5ABD">
            <w:pPr>
              <w:rPr>
                <w:szCs w:val="28"/>
              </w:rPr>
            </w:pPr>
            <w:r w:rsidRPr="00E019FE">
              <w:rPr>
                <w:szCs w:val="28"/>
              </w:rPr>
              <w:t>1991</w:t>
            </w:r>
          </w:p>
        </w:tc>
        <w:tc>
          <w:tcPr>
            <w:tcW w:w="1461" w:type="dxa"/>
            <w:tcBorders>
              <w:top w:val="nil"/>
              <w:left w:val="nil"/>
              <w:bottom w:val="single" w:sz="4" w:space="0" w:color="auto"/>
              <w:right w:val="single" w:sz="4" w:space="0" w:color="auto"/>
            </w:tcBorders>
            <w:hideMark/>
          </w:tcPr>
          <w:p w14:paraId="1A8D131F" w14:textId="77777777" w:rsidR="00E019FE" w:rsidRPr="00E019FE" w:rsidRDefault="00E019FE" w:rsidP="00BA5ABD">
            <w:pPr>
              <w:rPr>
                <w:szCs w:val="28"/>
              </w:rPr>
            </w:pPr>
            <w:r w:rsidRPr="00E019FE">
              <w:rPr>
                <w:szCs w:val="28"/>
              </w:rPr>
              <w:t>175200</w:t>
            </w:r>
          </w:p>
        </w:tc>
        <w:tc>
          <w:tcPr>
            <w:tcW w:w="1225" w:type="dxa"/>
            <w:tcBorders>
              <w:top w:val="nil"/>
              <w:left w:val="nil"/>
              <w:bottom w:val="single" w:sz="4" w:space="0" w:color="auto"/>
              <w:right w:val="single" w:sz="4" w:space="0" w:color="auto"/>
            </w:tcBorders>
            <w:hideMark/>
          </w:tcPr>
          <w:p w14:paraId="312351A6" w14:textId="77777777" w:rsidR="00E019FE" w:rsidRPr="00E019FE" w:rsidRDefault="00E019FE" w:rsidP="00BA5ABD">
            <w:pPr>
              <w:rPr>
                <w:szCs w:val="28"/>
              </w:rPr>
            </w:pPr>
            <w:r w:rsidRPr="00E019FE">
              <w:rPr>
                <w:szCs w:val="28"/>
              </w:rPr>
              <w:t>1.30</w:t>
            </w:r>
          </w:p>
        </w:tc>
        <w:tc>
          <w:tcPr>
            <w:tcW w:w="1326" w:type="dxa"/>
            <w:tcBorders>
              <w:top w:val="nil"/>
              <w:left w:val="nil"/>
              <w:bottom w:val="single" w:sz="4" w:space="0" w:color="auto"/>
              <w:right w:val="single" w:sz="4" w:space="0" w:color="auto"/>
            </w:tcBorders>
            <w:hideMark/>
          </w:tcPr>
          <w:p w14:paraId="3300086D" w14:textId="77777777" w:rsidR="00E019FE" w:rsidRPr="00E019FE" w:rsidRDefault="00E019FE" w:rsidP="00BA5ABD">
            <w:pPr>
              <w:rPr>
                <w:szCs w:val="28"/>
              </w:rPr>
            </w:pPr>
            <w:r w:rsidRPr="00E019FE">
              <w:rPr>
                <w:szCs w:val="28"/>
              </w:rPr>
              <w:t>249.60</w:t>
            </w:r>
          </w:p>
        </w:tc>
        <w:tc>
          <w:tcPr>
            <w:tcW w:w="916" w:type="dxa"/>
            <w:tcBorders>
              <w:top w:val="nil"/>
              <w:left w:val="nil"/>
              <w:bottom w:val="single" w:sz="4" w:space="0" w:color="auto"/>
              <w:right w:val="single" w:sz="4" w:space="0" w:color="auto"/>
            </w:tcBorders>
            <w:hideMark/>
          </w:tcPr>
          <w:p w14:paraId="234FFD24" w14:textId="77777777" w:rsidR="00E019FE" w:rsidRPr="00E019FE" w:rsidRDefault="00E019FE" w:rsidP="00BA5ABD">
            <w:pPr>
              <w:rPr>
                <w:szCs w:val="28"/>
              </w:rPr>
            </w:pPr>
            <w:r w:rsidRPr="00E019FE">
              <w:rPr>
                <w:szCs w:val="28"/>
              </w:rPr>
              <w:t>81.00</w:t>
            </w:r>
          </w:p>
        </w:tc>
        <w:tc>
          <w:tcPr>
            <w:tcW w:w="1250" w:type="dxa"/>
            <w:vMerge/>
            <w:tcBorders>
              <w:top w:val="nil"/>
              <w:left w:val="single" w:sz="4" w:space="0" w:color="auto"/>
              <w:bottom w:val="single" w:sz="4" w:space="0" w:color="000000"/>
              <w:right w:val="single" w:sz="4" w:space="0" w:color="auto"/>
            </w:tcBorders>
            <w:hideMark/>
          </w:tcPr>
          <w:p w14:paraId="4EAF02C1"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2B097431" w14:textId="5A6C24F9" w:rsidR="00E019FE" w:rsidRPr="00E019FE" w:rsidRDefault="00E019FE" w:rsidP="00BA5ABD">
            <w:pPr>
              <w:rPr>
                <w:szCs w:val="28"/>
              </w:rPr>
            </w:pPr>
            <w:r w:rsidRPr="00F41AE3">
              <w:rPr>
                <w:szCs w:val="28"/>
                <w:lang w:val="en-US"/>
              </w:rPr>
              <w:t>2024</w:t>
            </w:r>
          </w:p>
        </w:tc>
      </w:tr>
      <w:tr w:rsidR="00E019FE" w:rsidRPr="00E019FE" w14:paraId="6E4B57D6"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3D9E369E" w14:textId="3BD14642" w:rsidR="00E019FE" w:rsidRPr="00E019FE" w:rsidRDefault="00E019FE" w:rsidP="00E019FE">
            <w:pPr>
              <w:rPr>
                <w:szCs w:val="28"/>
              </w:rPr>
            </w:pPr>
            <w:r w:rsidRPr="00E019FE">
              <w:rPr>
                <w:szCs w:val="28"/>
              </w:rPr>
              <w:lastRenderedPageBreak/>
              <w:t xml:space="preserve">Котельная </w:t>
            </w:r>
            <w:r w:rsidR="00C236EB">
              <w:rPr>
                <w:szCs w:val="28"/>
              </w:rPr>
              <w:t>«</w:t>
            </w:r>
            <w:r w:rsidRPr="00E019FE">
              <w:rPr>
                <w:szCs w:val="28"/>
              </w:rPr>
              <w:t>Жилпоселок</w:t>
            </w:r>
            <w:r w:rsidR="00C236EB">
              <w:rPr>
                <w:szCs w:val="28"/>
              </w:rPr>
              <w:t>»</w:t>
            </w:r>
            <w:r w:rsidRPr="00E019FE">
              <w:rPr>
                <w:szCs w:val="28"/>
              </w:rPr>
              <w:t>, г. Катав-Ивановск, ул. Цементников, 15</w:t>
            </w:r>
          </w:p>
        </w:tc>
        <w:tc>
          <w:tcPr>
            <w:tcW w:w="1230" w:type="dxa"/>
            <w:tcBorders>
              <w:top w:val="nil"/>
              <w:left w:val="nil"/>
              <w:bottom w:val="single" w:sz="4" w:space="0" w:color="auto"/>
              <w:right w:val="single" w:sz="4" w:space="0" w:color="auto"/>
            </w:tcBorders>
            <w:hideMark/>
          </w:tcPr>
          <w:p w14:paraId="79A22B87"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5D6CDBF8" w14:textId="77777777" w:rsidR="00E019FE" w:rsidRPr="00E019FE" w:rsidRDefault="00E019FE" w:rsidP="00E019FE">
            <w:pPr>
              <w:rPr>
                <w:szCs w:val="28"/>
              </w:rPr>
            </w:pPr>
            <w:r w:rsidRPr="00E019FE">
              <w:rPr>
                <w:szCs w:val="28"/>
              </w:rPr>
              <w:t>ВК-21</w:t>
            </w:r>
          </w:p>
        </w:tc>
        <w:tc>
          <w:tcPr>
            <w:tcW w:w="898" w:type="dxa"/>
            <w:tcBorders>
              <w:top w:val="nil"/>
              <w:left w:val="nil"/>
              <w:bottom w:val="single" w:sz="4" w:space="0" w:color="auto"/>
              <w:right w:val="single" w:sz="4" w:space="0" w:color="auto"/>
            </w:tcBorders>
            <w:hideMark/>
          </w:tcPr>
          <w:p w14:paraId="343F91BC"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05C6AE92" w14:textId="77777777" w:rsidR="00E019FE" w:rsidRPr="00E019FE" w:rsidRDefault="00E019FE" w:rsidP="00BA5ABD">
            <w:pPr>
              <w:rPr>
                <w:szCs w:val="28"/>
              </w:rPr>
            </w:pPr>
            <w:r w:rsidRPr="00E019FE">
              <w:rPr>
                <w:szCs w:val="28"/>
              </w:rPr>
              <w:t>2023</w:t>
            </w:r>
          </w:p>
        </w:tc>
        <w:tc>
          <w:tcPr>
            <w:tcW w:w="1461" w:type="dxa"/>
            <w:tcBorders>
              <w:top w:val="nil"/>
              <w:left w:val="nil"/>
              <w:bottom w:val="single" w:sz="4" w:space="0" w:color="auto"/>
              <w:right w:val="single" w:sz="4" w:space="0" w:color="auto"/>
            </w:tcBorders>
            <w:hideMark/>
          </w:tcPr>
          <w:p w14:paraId="3223BF47"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206DCF07" w14:textId="77777777" w:rsidR="00E019FE" w:rsidRPr="00E019FE" w:rsidRDefault="00E019FE" w:rsidP="00BA5ABD">
            <w:pPr>
              <w:rPr>
                <w:szCs w:val="28"/>
              </w:rPr>
            </w:pPr>
            <w:r w:rsidRPr="00E019FE">
              <w:rPr>
                <w:szCs w:val="28"/>
              </w:rPr>
              <w:t>3.44</w:t>
            </w:r>
          </w:p>
        </w:tc>
        <w:tc>
          <w:tcPr>
            <w:tcW w:w="1326" w:type="dxa"/>
            <w:tcBorders>
              <w:top w:val="nil"/>
              <w:left w:val="nil"/>
              <w:bottom w:val="single" w:sz="4" w:space="0" w:color="auto"/>
              <w:right w:val="single" w:sz="4" w:space="0" w:color="auto"/>
            </w:tcBorders>
            <w:hideMark/>
          </w:tcPr>
          <w:p w14:paraId="2FABF6EB" w14:textId="77777777" w:rsidR="00E019FE" w:rsidRPr="00E019FE" w:rsidRDefault="00E019FE" w:rsidP="00BA5ABD">
            <w:pPr>
              <w:rPr>
                <w:szCs w:val="28"/>
              </w:rPr>
            </w:pPr>
            <w:r w:rsidRPr="00E019FE">
              <w:rPr>
                <w:szCs w:val="28"/>
              </w:rPr>
              <w:t>159.10</w:t>
            </w:r>
          </w:p>
        </w:tc>
        <w:tc>
          <w:tcPr>
            <w:tcW w:w="916" w:type="dxa"/>
            <w:tcBorders>
              <w:top w:val="nil"/>
              <w:left w:val="nil"/>
              <w:bottom w:val="single" w:sz="4" w:space="0" w:color="auto"/>
              <w:right w:val="single" w:sz="4" w:space="0" w:color="auto"/>
            </w:tcBorders>
            <w:hideMark/>
          </w:tcPr>
          <w:p w14:paraId="732C51C3" w14:textId="77777777" w:rsidR="00E019FE" w:rsidRPr="00E019FE" w:rsidRDefault="00E019FE" w:rsidP="00BA5ABD">
            <w:pPr>
              <w:rPr>
                <w:szCs w:val="28"/>
              </w:rPr>
            </w:pPr>
            <w:r w:rsidRPr="00E019FE">
              <w:rPr>
                <w:szCs w:val="28"/>
              </w:rPr>
              <w:t>91.00</w:t>
            </w:r>
          </w:p>
        </w:tc>
        <w:tc>
          <w:tcPr>
            <w:tcW w:w="1250" w:type="dxa"/>
            <w:vMerge w:val="restart"/>
            <w:tcBorders>
              <w:top w:val="nil"/>
              <w:left w:val="single" w:sz="4" w:space="0" w:color="auto"/>
              <w:bottom w:val="single" w:sz="4" w:space="0" w:color="000000"/>
              <w:right w:val="single" w:sz="4" w:space="0" w:color="auto"/>
            </w:tcBorders>
            <w:hideMark/>
          </w:tcPr>
          <w:p w14:paraId="06498F1E" w14:textId="77777777" w:rsidR="00E019FE" w:rsidRPr="00E019FE" w:rsidRDefault="00E019FE" w:rsidP="00BA5ABD">
            <w:pPr>
              <w:rPr>
                <w:szCs w:val="28"/>
              </w:rPr>
            </w:pPr>
            <w:r w:rsidRPr="00E019FE">
              <w:rPr>
                <w:szCs w:val="28"/>
              </w:rPr>
              <w:t>162.6</w:t>
            </w:r>
          </w:p>
        </w:tc>
        <w:tc>
          <w:tcPr>
            <w:tcW w:w="1129" w:type="dxa"/>
            <w:tcBorders>
              <w:top w:val="nil"/>
              <w:left w:val="nil"/>
              <w:bottom w:val="single" w:sz="4" w:space="0" w:color="auto"/>
              <w:right w:val="single" w:sz="4" w:space="0" w:color="auto"/>
            </w:tcBorders>
            <w:hideMark/>
          </w:tcPr>
          <w:p w14:paraId="4F042D51" w14:textId="77777777" w:rsidR="00E019FE" w:rsidRPr="00E019FE" w:rsidRDefault="00E019FE" w:rsidP="00BA5ABD">
            <w:pPr>
              <w:rPr>
                <w:szCs w:val="28"/>
              </w:rPr>
            </w:pPr>
            <w:r w:rsidRPr="00E019FE">
              <w:rPr>
                <w:szCs w:val="28"/>
              </w:rPr>
              <w:t>-</w:t>
            </w:r>
          </w:p>
        </w:tc>
      </w:tr>
      <w:tr w:rsidR="00E019FE" w:rsidRPr="00E019FE" w14:paraId="6B6B349C"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5B759DA8"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4A2E2C0B" w14:textId="77777777" w:rsidR="00E019FE" w:rsidRPr="00E019FE" w:rsidRDefault="00E019FE" w:rsidP="00E019FE">
            <w:pPr>
              <w:rPr>
                <w:szCs w:val="28"/>
              </w:rPr>
            </w:pPr>
            <w:r w:rsidRPr="00E019FE">
              <w:rPr>
                <w:szCs w:val="28"/>
              </w:rPr>
              <w:t>Резервный</w:t>
            </w:r>
          </w:p>
        </w:tc>
        <w:tc>
          <w:tcPr>
            <w:tcW w:w="1541" w:type="dxa"/>
            <w:tcBorders>
              <w:top w:val="nil"/>
              <w:left w:val="nil"/>
              <w:bottom w:val="single" w:sz="4" w:space="0" w:color="auto"/>
              <w:right w:val="single" w:sz="4" w:space="0" w:color="auto"/>
            </w:tcBorders>
            <w:hideMark/>
          </w:tcPr>
          <w:p w14:paraId="685C7F0E" w14:textId="77777777" w:rsidR="00E019FE" w:rsidRPr="00E019FE" w:rsidRDefault="00E019FE" w:rsidP="00E019FE">
            <w:pPr>
              <w:rPr>
                <w:szCs w:val="28"/>
              </w:rPr>
            </w:pPr>
            <w:r w:rsidRPr="00E019FE">
              <w:rPr>
                <w:szCs w:val="28"/>
              </w:rPr>
              <w:t>ВК-21</w:t>
            </w:r>
          </w:p>
        </w:tc>
        <w:tc>
          <w:tcPr>
            <w:tcW w:w="898" w:type="dxa"/>
            <w:tcBorders>
              <w:top w:val="nil"/>
              <w:left w:val="nil"/>
              <w:bottom w:val="single" w:sz="4" w:space="0" w:color="auto"/>
              <w:right w:val="single" w:sz="4" w:space="0" w:color="auto"/>
            </w:tcBorders>
            <w:hideMark/>
          </w:tcPr>
          <w:p w14:paraId="3F832CDA" w14:textId="77777777" w:rsidR="00E019FE" w:rsidRPr="00E019FE" w:rsidRDefault="00E019FE" w:rsidP="00BA5ABD">
            <w:pPr>
              <w:rPr>
                <w:szCs w:val="28"/>
              </w:rPr>
            </w:pPr>
            <w:r w:rsidRPr="00E019FE">
              <w:rPr>
                <w:szCs w:val="28"/>
              </w:rPr>
              <w:t>1550</w:t>
            </w:r>
          </w:p>
        </w:tc>
        <w:tc>
          <w:tcPr>
            <w:tcW w:w="1185" w:type="dxa"/>
            <w:tcBorders>
              <w:top w:val="nil"/>
              <w:left w:val="nil"/>
              <w:bottom w:val="single" w:sz="4" w:space="0" w:color="auto"/>
              <w:right w:val="single" w:sz="4" w:space="0" w:color="auto"/>
            </w:tcBorders>
            <w:hideMark/>
          </w:tcPr>
          <w:p w14:paraId="265C8F33" w14:textId="77777777" w:rsidR="00E019FE" w:rsidRPr="00E019FE" w:rsidRDefault="00E019FE" w:rsidP="00BA5ABD">
            <w:pPr>
              <w:rPr>
                <w:szCs w:val="28"/>
              </w:rPr>
            </w:pPr>
            <w:r w:rsidRPr="00E019FE">
              <w:rPr>
                <w:szCs w:val="28"/>
              </w:rPr>
              <w:t>2020</w:t>
            </w:r>
          </w:p>
        </w:tc>
        <w:tc>
          <w:tcPr>
            <w:tcW w:w="1461" w:type="dxa"/>
            <w:tcBorders>
              <w:top w:val="nil"/>
              <w:left w:val="nil"/>
              <w:bottom w:val="single" w:sz="4" w:space="0" w:color="auto"/>
              <w:right w:val="single" w:sz="4" w:space="0" w:color="auto"/>
            </w:tcBorders>
            <w:hideMark/>
          </w:tcPr>
          <w:p w14:paraId="47EE4F80"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1C6CAF47" w14:textId="77777777" w:rsidR="00E019FE" w:rsidRPr="00E019FE" w:rsidRDefault="00E019FE" w:rsidP="00BA5ABD">
            <w:pPr>
              <w:rPr>
                <w:szCs w:val="28"/>
              </w:rPr>
            </w:pPr>
            <w:r w:rsidRPr="00E019FE">
              <w:rPr>
                <w:szCs w:val="28"/>
              </w:rPr>
              <w:t>3.44</w:t>
            </w:r>
          </w:p>
        </w:tc>
        <w:tc>
          <w:tcPr>
            <w:tcW w:w="1326" w:type="dxa"/>
            <w:tcBorders>
              <w:top w:val="nil"/>
              <w:left w:val="nil"/>
              <w:bottom w:val="single" w:sz="4" w:space="0" w:color="auto"/>
              <w:right w:val="single" w:sz="4" w:space="0" w:color="auto"/>
            </w:tcBorders>
            <w:hideMark/>
          </w:tcPr>
          <w:p w14:paraId="108CFF1A" w14:textId="77777777" w:rsidR="00E019FE" w:rsidRPr="00E019FE" w:rsidRDefault="00E019FE" w:rsidP="00BA5ABD">
            <w:pPr>
              <w:rPr>
                <w:szCs w:val="28"/>
              </w:rPr>
            </w:pPr>
            <w:r w:rsidRPr="00E019FE">
              <w:rPr>
                <w:szCs w:val="28"/>
              </w:rPr>
              <w:t>158.70</w:t>
            </w:r>
          </w:p>
        </w:tc>
        <w:tc>
          <w:tcPr>
            <w:tcW w:w="916" w:type="dxa"/>
            <w:tcBorders>
              <w:top w:val="nil"/>
              <w:left w:val="nil"/>
              <w:bottom w:val="single" w:sz="4" w:space="0" w:color="auto"/>
              <w:right w:val="single" w:sz="4" w:space="0" w:color="auto"/>
            </w:tcBorders>
            <w:hideMark/>
          </w:tcPr>
          <w:p w14:paraId="0C2346CA" w14:textId="77777777" w:rsidR="00E019FE" w:rsidRPr="00E019FE" w:rsidRDefault="00E019FE" w:rsidP="00BA5ABD">
            <w:pPr>
              <w:rPr>
                <w:szCs w:val="28"/>
              </w:rPr>
            </w:pPr>
            <w:r w:rsidRPr="00E019FE">
              <w:rPr>
                <w:szCs w:val="28"/>
              </w:rPr>
              <w:t>91.00</w:t>
            </w:r>
          </w:p>
        </w:tc>
        <w:tc>
          <w:tcPr>
            <w:tcW w:w="1250" w:type="dxa"/>
            <w:vMerge/>
            <w:tcBorders>
              <w:top w:val="nil"/>
              <w:left w:val="single" w:sz="4" w:space="0" w:color="auto"/>
              <w:bottom w:val="single" w:sz="4" w:space="0" w:color="000000"/>
              <w:right w:val="single" w:sz="4" w:space="0" w:color="auto"/>
            </w:tcBorders>
            <w:hideMark/>
          </w:tcPr>
          <w:p w14:paraId="405F6BA7"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27B1CF52" w14:textId="77777777" w:rsidR="00E019FE" w:rsidRPr="00E019FE" w:rsidRDefault="00E019FE" w:rsidP="00BA5ABD">
            <w:pPr>
              <w:rPr>
                <w:szCs w:val="28"/>
              </w:rPr>
            </w:pPr>
            <w:r w:rsidRPr="00E019FE">
              <w:rPr>
                <w:szCs w:val="28"/>
              </w:rPr>
              <w:t>-</w:t>
            </w:r>
          </w:p>
        </w:tc>
      </w:tr>
      <w:tr w:rsidR="00E019FE" w:rsidRPr="00E019FE" w14:paraId="21EC8FFC" w14:textId="77777777" w:rsidTr="00BA5ABD">
        <w:trPr>
          <w:trHeight w:val="20"/>
        </w:trPr>
        <w:tc>
          <w:tcPr>
            <w:tcW w:w="1902" w:type="dxa"/>
            <w:vMerge w:val="restart"/>
            <w:tcBorders>
              <w:top w:val="nil"/>
              <w:left w:val="single" w:sz="4" w:space="0" w:color="auto"/>
              <w:bottom w:val="single" w:sz="4" w:space="0" w:color="auto"/>
              <w:right w:val="single" w:sz="4" w:space="0" w:color="auto"/>
            </w:tcBorders>
            <w:hideMark/>
          </w:tcPr>
          <w:p w14:paraId="0ACE2AE1" w14:textId="77777777" w:rsidR="00E019FE" w:rsidRPr="00E019FE" w:rsidRDefault="00E019FE" w:rsidP="00E019FE">
            <w:pPr>
              <w:rPr>
                <w:szCs w:val="28"/>
              </w:rPr>
            </w:pPr>
            <w:r w:rsidRPr="00E019FE">
              <w:rPr>
                <w:szCs w:val="28"/>
              </w:rPr>
              <w:t>Котельная, г. Катав-Ивановск, ул. Караваева, 45</w:t>
            </w:r>
          </w:p>
        </w:tc>
        <w:tc>
          <w:tcPr>
            <w:tcW w:w="1230" w:type="dxa"/>
            <w:tcBorders>
              <w:top w:val="nil"/>
              <w:left w:val="nil"/>
              <w:bottom w:val="single" w:sz="4" w:space="0" w:color="auto"/>
              <w:right w:val="single" w:sz="4" w:space="0" w:color="auto"/>
            </w:tcBorders>
            <w:hideMark/>
          </w:tcPr>
          <w:p w14:paraId="224FA3ED"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645078B0" w14:textId="77777777" w:rsidR="00E019FE" w:rsidRPr="00E019FE" w:rsidRDefault="00E019FE" w:rsidP="00E019FE">
            <w:pPr>
              <w:rPr>
                <w:szCs w:val="28"/>
              </w:rPr>
            </w:pPr>
            <w:r w:rsidRPr="00E019FE">
              <w:rPr>
                <w:szCs w:val="28"/>
              </w:rPr>
              <w:t>BOSCH UT-L 28</w:t>
            </w:r>
          </w:p>
        </w:tc>
        <w:tc>
          <w:tcPr>
            <w:tcW w:w="898" w:type="dxa"/>
            <w:tcBorders>
              <w:top w:val="nil"/>
              <w:left w:val="nil"/>
              <w:bottom w:val="single" w:sz="4" w:space="0" w:color="auto"/>
              <w:right w:val="single" w:sz="4" w:space="0" w:color="auto"/>
            </w:tcBorders>
            <w:hideMark/>
          </w:tcPr>
          <w:p w14:paraId="7E32DD9D"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006CBC89" w14:textId="77777777" w:rsidR="00E019FE" w:rsidRPr="00E019FE" w:rsidRDefault="00E019FE" w:rsidP="00BA5ABD">
            <w:pPr>
              <w:rPr>
                <w:szCs w:val="28"/>
              </w:rPr>
            </w:pPr>
            <w:r w:rsidRPr="00E019FE">
              <w:rPr>
                <w:szCs w:val="28"/>
              </w:rPr>
              <w:t>2017</w:t>
            </w:r>
          </w:p>
        </w:tc>
        <w:tc>
          <w:tcPr>
            <w:tcW w:w="1461" w:type="dxa"/>
            <w:tcBorders>
              <w:top w:val="nil"/>
              <w:left w:val="nil"/>
              <w:bottom w:val="single" w:sz="4" w:space="0" w:color="auto"/>
              <w:right w:val="single" w:sz="4" w:space="0" w:color="auto"/>
            </w:tcBorders>
            <w:hideMark/>
          </w:tcPr>
          <w:p w14:paraId="668987D8"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noWrap/>
            <w:hideMark/>
          </w:tcPr>
          <w:p w14:paraId="452D4C86" w14:textId="77777777" w:rsidR="00E019FE" w:rsidRPr="00E019FE" w:rsidRDefault="00E019FE" w:rsidP="00BA5ABD">
            <w:pPr>
              <w:rPr>
                <w:color w:val="000000"/>
                <w:szCs w:val="28"/>
              </w:rPr>
            </w:pPr>
            <w:r w:rsidRPr="00E019FE">
              <w:rPr>
                <w:color w:val="000000"/>
                <w:szCs w:val="28"/>
              </w:rPr>
              <w:t>3.18</w:t>
            </w:r>
          </w:p>
        </w:tc>
        <w:tc>
          <w:tcPr>
            <w:tcW w:w="1326" w:type="dxa"/>
            <w:tcBorders>
              <w:top w:val="nil"/>
              <w:left w:val="nil"/>
              <w:bottom w:val="single" w:sz="4" w:space="0" w:color="auto"/>
              <w:right w:val="single" w:sz="4" w:space="0" w:color="auto"/>
            </w:tcBorders>
            <w:noWrap/>
            <w:hideMark/>
          </w:tcPr>
          <w:p w14:paraId="75DD9AED"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518D65AA" w14:textId="77777777" w:rsidR="00E019FE" w:rsidRPr="00E019FE" w:rsidRDefault="00E019FE" w:rsidP="00BA5ABD">
            <w:pPr>
              <w:rPr>
                <w:szCs w:val="28"/>
              </w:rPr>
            </w:pPr>
            <w:r w:rsidRPr="00E019FE">
              <w:rPr>
                <w:szCs w:val="28"/>
              </w:rPr>
              <w:t>92.00</w:t>
            </w:r>
          </w:p>
        </w:tc>
        <w:tc>
          <w:tcPr>
            <w:tcW w:w="1250" w:type="dxa"/>
            <w:vMerge w:val="restart"/>
            <w:tcBorders>
              <w:top w:val="nil"/>
              <w:left w:val="single" w:sz="4" w:space="0" w:color="auto"/>
              <w:bottom w:val="single" w:sz="4" w:space="0" w:color="000000"/>
              <w:right w:val="single" w:sz="4" w:space="0" w:color="auto"/>
            </w:tcBorders>
            <w:noWrap/>
            <w:hideMark/>
          </w:tcPr>
          <w:p w14:paraId="3882166E" w14:textId="77777777" w:rsidR="00E019FE" w:rsidRPr="00E019FE" w:rsidRDefault="00E019FE" w:rsidP="00BA5ABD">
            <w:pPr>
              <w:rPr>
                <w:color w:val="000000"/>
                <w:szCs w:val="28"/>
              </w:rPr>
            </w:pPr>
            <w:r w:rsidRPr="00E019FE">
              <w:rPr>
                <w:color w:val="000000"/>
                <w:szCs w:val="28"/>
              </w:rPr>
              <w:t>158.53</w:t>
            </w:r>
          </w:p>
        </w:tc>
        <w:tc>
          <w:tcPr>
            <w:tcW w:w="1129" w:type="dxa"/>
            <w:tcBorders>
              <w:top w:val="nil"/>
              <w:left w:val="nil"/>
              <w:bottom w:val="single" w:sz="4" w:space="0" w:color="auto"/>
              <w:right w:val="single" w:sz="4" w:space="0" w:color="auto"/>
            </w:tcBorders>
            <w:noWrap/>
            <w:hideMark/>
          </w:tcPr>
          <w:p w14:paraId="71A35479" w14:textId="77777777" w:rsidR="00E019FE" w:rsidRPr="00E019FE" w:rsidRDefault="00E019FE" w:rsidP="00BA5ABD">
            <w:pPr>
              <w:rPr>
                <w:color w:val="000000"/>
                <w:szCs w:val="28"/>
              </w:rPr>
            </w:pPr>
            <w:r w:rsidRPr="00E019FE">
              <w:rPr>
                <w:color w:val="000000"/>
                <w:szCs w:val="28"/>
              </w:rPr>
              <w:t>2024</w:t>
            </w:r>
          </w:p>
        </w:tc>
      </w:tr>
      <w:tr w:rsidR="00E019FE" w:rsidRPr="00E019FE" w14:paraId="47FFEDD3" w14:textId="77777777" w:rsidTr="00BA5ABD">
        <w:trPr>
          <w:trHeight w:val="20"/>
        </w:trPr>
        <w:tc>
          <w:tcPr>
            <w:tcW w:w="1902" w:type="dxa"/>
            <w:vMerge/>
            <w:tcBorders>
              <w:top w:val="nil"/>
              <w:left w:val="single" w:sz="4" w:space="0" w:color="auto"/>
              <w:bottom w:val="single" w:sz="4" w:space="0" w:color="auto"/>
              <w:right w:val="single" w:sz="4" w:space="0" w:color="auto"/>
            </w:tcBorders>
            <w:vAlign w:val="center"/>
            <w:hideMark/>
          </w:tcPr>
          <w:p w14:paraId="0B5C6AED"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737EB84C"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5F713045" w14:textId="77777777" w:rsidR="00E019FE" w:rsidRPr="00E019FE" w:rsidRDefault="00E019FE" w:rsidP="00E019FE">
            <w:pPr>
              <w:rPr>
                <w:szCs w:val="28"/>
              </w:rPr>
            </w:pPr>
            <w:r w:rsidRPr="00E019FE">
              <w:rPr>
                <w:szCs w:val="28"/>
              </w:rPr>
              <w:t>BOSCH UT-L 34</w:t>
            </w:r>
          </w:p>
        </w:tc>
        <w:tc>
          <w:tcPr>
            <w:tcW w:w="898" w:type="dxa"/>
            <w:tcBorders>
              <w:top w:val="nil"/>
              <w:left w:val="nil"/>
              <w:bottom w:val="single" w:sz="4" w:space="0" w:color="auto"/>
              <w:right w:val="single" w:sz="4" w:space="0" w:color="auto"/>
            </w:tcBorders>
            <w:hideMark/>
          </w:tcPr>
          <w:p w14:paraId="1455C03A" w14:textId="77777777" w:rsidR="00E019FE" w:rsidRPr="00E019FE" w:rsidRDefault="00E019FE" w:rsidP="00BA5ABD">
            <w:pPr>
              <w:rPr>
                <w:szCs w:val="28"/>
              </w:rPr>
            </w:pPr>
            <w:r w:rsidRPr="00E019FE">
              <w:rPr>
                <w:szCs w:val="28"/>
              </w:rPr>
              <w:t>1550</w:t>
            </w:r>
          </w:p>
        </w:tc>
        <w:tc>
          <w:tcPr>
            <w:tcW w:w="1185" w:type="dxa"/>
            <w:tcBorders>
              <w:top w:val="nil"/>
              <w:left w:val="nil"/>
              <w:bottom w:val="single" w:sz="4" w:space="0" w:color="auto"/>
              <w:right w:val="single" w:sz="4" w:space="0" w:color="auto"/>
            </w:tcBorders>
            <w:hideMark/>
          </w:tcPr>
          <w:p w14:paraId="38BC3FE5" w14:textId="77777777" w:rsidR="00E019FE" w:rsidRPr="00E019FE" w:rsidRDefault="00E019FE" w:rsidP="00BA5ABD">
            <w:pPr>
              <w:rPr>
                <w:szCs w:val="28"/>
              </w:rPr>
            </w:pPr>
            <w:r w:rsidRPr="00E019FE">
              <w:rPr>
                <w:szCs w:val="28"/>
              </w:rPr>
              <w:t>2017</w:t>
            </w:r>
          </w:p>
        </w:tc>
        <w:tc>
          <w:tcPr>
            <w:tcW w:w="1461" w:type="dxa"/>
            <w:tcBorders>
              <w:top w:val="nil"/>
              <w:left w:val="nil"/>
              <w:bottom w:val="single" w:sz="4" w:space="0" w:color="auto"/>
              <w:right w:val="single" w:sz="4" w:space="0" w:color="auto"/>
            </w:tcBorders>
            <w:hideMark/>
          </w:tcPr>
          <w:p w14:paraId="28EC1154"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noWrap/>
            <w:hideMark/>
          </w:tcPr>
          <w:p w14:paraId="036194E4" w14:textId="77777777" w:rsidR="00E019FE" w:rsidRPr="00E019FE" w:rsidRDefault="00E019FE" w:rsidP="00BA5ABD">
            <w:pPr>
              <w:rPr>
                <w:color w:val="000000"/>
                <w:szCs w:val="28"/>
              </w:rPr>
            </w:pPr>
            <w:r w:rsidRPr="00E019FE">
              <w:rPr>
                <w:color w:val="000000"/>
                <w:szCs w:val="28"/>
              </w:rPr>
              <w:t>4.47</w:t>
            </w:r>
          </w:p>
        </w:tc>
        <w:tc>
          <w:tcPr>
            <w:tcW w:w="1326" w:type="dxa"/>
            <w:tcBorders>
              <w:top w:val="nil"/>
              <w:left w:val="nil"/>
              <w:bottom w:val="single" w:sz="4" w:space="0" w:color="auto"/>
              <w:right w:val="single" w:sz="4" w:space="0" w:color="auto"/>
            </w:tcBorders>
            <w:noWrap/>
            <w:hideMark/>
          </w:tcPr>
          <w:p w14:paraId="5199AC58"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0F758AAE" w14:textId="77777777" w:rsidR="00E019FE" w:rsidRPr="00E019FE" w:rsidRDefault="00E019FE" w:rsidP="00BA5ABD">
            <w:pPr>
              <w:rPr>
                <w:szCs w:val="28"/>
              </w:rPr>
            </w:pPr>
            <w:r w:rsidRPr="00E019FE">
              <w:rPr>
                <w:szCs w:val="28"/>
              </w:rPr>
              <w:t>92.00</w:t>
            </w:r>
          </w:p>
        </w:tc>
        <w:tc>
          <w:tcPr>
            <w:tcW w:w="1250" w:type="dxa"/>
            <w:vMerge/>
            <w:tcBorders>
              <w:top w:val="nil"/>
              <w:left w:val="single" w:sz="4" w:space="0" w:color="auto"/>
              <w:bottom w:val="single" w:sz="4" w:space="0" w:color="000000"/>
              <w:right w:val="single" w:sz="4" w:space="0" w:color="auto"/>
            </w:tcBorders>
            <w:hideMark/>
          </w:tcPr>
          <w:p w14:paraId="2B55FF77" w14:textId="77777777" w:rsidR="00E019FE" w:rsidRPr="00E019FE" w:rsidRDefault="00E019FE" w:rsidP="00BA5ABD">
            <w:pPr>
              <w:rPr>
                <w:color w:val="000000"/>
                <w:szCs w:val="28"/>
              </w:rPr>
            </w:pPr>
          </w:p>
        </w:tc>
        <w:tc>
          <w:tcPr>
            <w:tcW w:w="1129" w:type="dxa"/>
            <w:tcBorders>
              <w:top w:val="nil"/>
              <w:left w:val="nil"/>
              <w:bottom w:val="single" w:sz="4" w:space="0" w:color="auto"/>
              <w:right w:val="single" w:sz="4" w:space="0" w:color="auto"/>
            </w:tcBorders>
            <w:noWrap/>
            <w:hideMark/>
          </w:tcPr>
          <w:p w14:paraId="1D36524C" w14:textId="77777777" w:rsidR="00E019FE" w:rsidRPr="00E019FE" w:rsidRDefault="00E019FE" w:rsidP="00BA5ABD">
            <w:pPr>
              <w:rPr>
                <w:color w:val="000000"/>
                <w:szCs w:val="28"/>
              </w:rPr>
            </w:pPr>
            <w:r w:rsidRPr="00E019FE">
              <w:rPr>
                <w:color w:val="000000"/>
                <w:szCs w:val="28"/>
              </w:rPr>
              <w:t>2024</w:t>
            </w:r>
          </w:p>
        </w:tc>
      </w:tr>
      <w:tr w:rsidR="00E019FE" w:rsidRPr="00E019FE" w14:paraId="58201676" w14:textId="77777777" w:rsidTr="00BA5ABD">
        <w:trPr>
          <w:trHeight w:val="20"/>
        </w:trPr>
        <w:tc>
          <w:tcPr>
            <w:tcW w:w="1902" w:type="dxa"/>
            <w:vMerge w:val="restart"/>
            <w:tcBorders>
              <w:top w:val="nil"/>
              <w:left w:val="single" w:sz="4" w:space="0" w:color="auto"/>
              <w:bottom w:val="single" w:sz="4" w:space="0" w:color="000000"/>
              <w:right w:val="single" w:sz="4" w:space="0" w:color="auto"/>
            </w:tcBorders>
            <w:hideMark/>
          </w:tcPr>
          <w:p w14:paraId="405384AE" w14:textId="1A7F3E3F"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Лесная</w:t>
            </w:r>
            <w:r w:rsidR="00C236EB">
              <w:rPr>
                <w:szCs w:val="28"/>
              </w:rPr>
              <w:t>»</w:t>
            </w:r>
            <w:r w:rsidRPr="00E019FE">
              <w:rPr>
                <w:szCs w:val="28"/>
              </w:rPr>
              <w:t>, п. Совхозный, 48</w:t>
            </w:r>
          </w:p>
        </w:tc>
        <w:tc>
          <w:tcPr>
            <w:tcW w:w="1230" w:type="dxa"/>
            <w:tcBorders>
              <w:top w:val="nil"/>
              <w:left w:val="nil"/>
              <w:bottom w:val="single" w:sz="4" w:space="0" w:color="auto"/>
              <w:right w:val="single" w:sz="4" w:space="0" w:color="auto"/>
            </w:tcBorders>
            <w:hideMark/>
          </w:tcPr>
          <w:p w14:paraId="5F15D68F"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63D51380" w14:textId="77777777" w:rsidR="00E019FE" w:rsidRPr="00E019FE" w:rsidRDefault="00E019FE" w:rsidP="00E019FE">
            <w:pPr>
              <w:rPr>
                <w:szCs w:val="28"/>
              </w:rPr>
            </w:pPr>
            <w:r w:rsidRPr="00E019FE">
              <w:rPr>
                <w:szCs w:val="28"/>
              </w:rPr>
              <w:t>КВГМ-10</w:t>
            </w:r>
          </w:p>
        </w:tc>
        <w:tc>
          <w:tcPr>
            <w:tcW w:w="898" w:type="dxa"/>
            <w:tcBorders>
              <w:top w:val="nil"/>
              <w:left w:val="nil"/>
              <w:bottom w:val="single" w:sz="4" w:space="0" w:color="auto"/>
              <w:right w:val="single" w:sz="4" w:space="0" w:color="auto"/>
            </w:tcBorders>
            <w:hideMark/>
          </w:tcPr>
          <w:p w14:paraId="0059F064" w14:textId="77777777" w:rsidR="00E019FE" w:rsidRPr="00E019FE" w:rsidRDefault="00E019FE" w:rsidP="00BA5ABD">
            <w:pPr>
              <w:rPr>
                <w:szCs w:val="28"/>
              </w:rPr>
            </w:pPr>
            <w:r w:rsidRPr="00E019FE">
              <w:rPr>
                <w:szCs w:val="28"/>
              </w:rPr>
              <w:t>5832</w:t>
            </w:r>
          </w:p>
        </w:tc>
        <w:tc>
          <w:tcPr>
            <w:tcW w:w="1185" w:type="dxa"/>
            <w:tcBorders>
              <w:top w:val="nil"/>
              <w:left w:val="nil"/>
              <w:bottom w:val="single" w:sz="4" w:space="0" w:color="auto"/>
              <w:right w:val="single" w:sz="4" w:space="0" w:color="auto"/>
            </w:tcBorders>
            <w:hideMark/>
          </w:tcPr>
          <w:p w14:paraId="1567EC78" w14:textId="77777777" w:rsidR="00E019FE" w:rsidRPr="00E019FE" w:rsidRDefault="00E019FE" w:rsidP="00BA5ABD">
            <w:pPr>
              <w:rPr>
                <w:szCs w:val="28"/>
              </w:rPr>
            </w:pPr>
            <w:r w:rsidRPr="00E019FE">
              <w:rPr>
                <w:szCs w:val="28"/>
              </w:rPr>
              <w:t>1987</w:t>
            </w:r>
          </w:p>
        </w:tc>
        <w:tc>
          <w:tcPr>
            <w:tcW w:w="1461" w:type="dxa"/>
            <w:tcBorders>
              <w:top w:val="nil"/>
              <w:left w:val="nil"/>
              <w:bottom w:val="single" w:sz="4" w:space="0" w:color="auto"/>
              <w:right w:val="single" w:sz="4" w:space="0" w:color="auto"/>
            </w:tcBorders>
            <w:hideMark/>
          </w:tcPr>
          <w:p w14:paraId="4EE77DA7"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21CC5182" w14:textId="77777777" w:rsidR="00E019FE" w:rsidRPr="00E019FE" w:rsidRDefault="00E019FE" w:rsidP="00BA5ABD">
            <w:pPr>
              <w:rPr>
                <w:szCs w:val="28"/>
              </w:rPr>
            </w:pPr>
            <w:r w:rsidRPr="00E019FE">
              <w:rPr>
                <w:szCs w:val="28"/>
              </w:rPr>
              <w:t>10.00</w:t>
            </w:r>
          </w:p>
        </w:tc>
        <w:tc>
          <w:tcPr>
            <w:tcW w:w="1326" w:type="dxa"/>
            <w:tcBorders>
              <w:top w:val="nil"/>
              <w:left w:val="nil"/>
              <w:bottom w:val="single" w:sz="4" w:space="0" w:color="auto"/>
              <w:right w:val="single" w:sz="4" w:space="0" w:color="auto"/>
            </w:tcBorders>
            <w:hideMark/>
          </w:tcPr>
          <w:p w14:paraId="365FAC1D" w14:textId="77777777" w:rsidR="00E019FE" w:rsidRPr="00E019FE" w:rsidRDefault="00E019FE" w:rsidP="00BA5ABD">
            <w:pPr>
              <w:rPr>
                <w:szCs w:val="28"/>
              </w:rPr>
            </w:pPr>
            <w:r w:rsidRPr="00E019FE">
              <w:rPr>
                <w:szCs w:val="28"/>
              </w:rPr>
              <w:t>161.00</w:t>
            </w:r>
          </w:p>
        </w:tc>
        <w:tc>
          <w:tcPr>
            <w:tcW w:w="916" w:type="dxa"/>
            <w:tcBorders>
              <w:top w:val="nil"/>
              <w:left w:val="nil"/>
              <w:bottom w:val="single" w:sz="4" w:space="0" w:color="auto"/>
              <w:right w:val="single" w:sz="4" w:space="0" w:color="auto"/>
            </w:tcBorders>
            <w:hideMark/>
          </w:tcPr>
          <w:p w14:paraId="0F5A9DBE" w14:textId="77777777" w:rsidR="00E019FE" w:rsidRPr="00E019FE" w:rsidRDefault="00E019FE" w:rsidP="00BA5ABD">
            <w:pPr>
              <w:rPr>
                <w:szCs w:val="28"/>
              </w:rPr>
            </w:pPr>
            <w:r w:rsidRPr="00E019FE">
              <w:rPr>
                <w:szCs w:val="28"/>
              </w:rPr>
              <w:t>92.00</w:t>
            </w:r>
          </w:p>
        </w:tc>
        <w:tc>
          <w:tcPr>
            <w:tcW w:w="1250" w:type="dxa"/>
            <w:vMerge w:val="restart"/>
            <w:tcBorders>
              <w:top w:val="nil"/>
              <w:left w:val="single" w:sz="4" w:space="0" w:color="auto"/>
              <w:bottom w:val="single" w:sz="4" w:space="0" w:color="000000"/>
              <w:right w:val="single" w:sz="4" w:space="0" w:color="auto"/>
            </w:tcBorders>
            <w:hideMark/>
          </w:tcPr>
          <w:p w14:paraId="22624742" w14:textId="77777777" w:rsidR="00E019FE" w:rsidRPr="00E019FE" w:rsidRDefault="00E019FE" w:rsidP="00BA5ABD">
            <w:pPr>
              <w:rPr>
                <w:szCs w:val="28"/>
              </w:rPr>
            </w:pPr>
            <w:r w:rsidRPr="00E019FE">
              <w:rPr>
                <w:szCs w:val="28"/>
              </w:rPr>
              <w:t>163.31</w:t>
            </w:r>
          </w:p>
        </w:tc>
        <w:tc>
          <w:tcPr>
            <w:tcW w:w="1129" w:type="dxa"/>
            <w:tcBorders>
              <w:top w:val="nil"/>
              <w:left w:val="nil"/>
              <w:bottom w:val="single" w:sz="4" w:space="0" w:color="auto"/>
              <w:right w:val="single" w:sz="4" w:space="0" w:color="auto"/>
            </w:tcBorders>
            <w:hideMark/>
          </w:tcPr>
          <w:p w14:paraId="2F548286" w14:textId="6B885A2C" w:rsidR="00E019FE" w:rsidRPr="00E019FE" w:rsidRDefault="00E019FE" w:rsidP="00BA5ABD">
            <w:pPr>
              <w:rPr>
                <w:szCs w:val="28"/>
                <w:lang w:val="en-US"/>
              </w:rPr>
            </w:pPr>
            <w:r>
              <w:rPr>
                <w:szCs w:val="28"/>
                <w:lang w:val="en-US"/>
              </w:rPr>
              <w:t>2021</w:t>
            </w:r>
          </w:p>
        </w:tc>
      </w:tr>
      <w:tr w:rsidR="00E019FE" w:rsidRPr="00E019FE" w14:paraId="3F9FD26A" w14:textId="77777777" w:rsidTr="00BA5ABD">
        <w:trPr>
          <w:trHeight w:val="20"/>
        </w:trPr>
        <w:tc>
          <w:tcPr>
            <w:tcW w:w="1902" w:type="dxa"/>
            <w:vMerge/>
            <w:tcBorders>
              <w:top w:val="nil"/>
              <w:left w:val="single" w:sz="4" w:space="0" w:color="auto"/>
              <w:bottom w:val="single" w:sz="4" w:space="0" w:color="000000"/>
              <w:right w:val="single" w:sz="4" w:space="0" w:color="auto"/>
            </w:tcBorders>
            <w:vAlign w:val="center"/>
            <w:hideMark/>
          </w:tcPr>
          <w:p w14:paraId="620A8727"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48EFDEA6" w14:textId="77777777" w:rsidR="00E019FE" w:rsidRPr="00E019FE" w:rsidRDefault="00E019FE" w:rsidP="00E019FE">
            <w:pPr>
              <w:rPr>
                <w:szCs w:val="28"/>
              </w:rPr>
            </w:pPr>
            <w:r w:rsidRPr="00E019FE">
              <w:rPr>
                <w:szCs w:val="28"/>
              </w:rPr>
              <w:t>Резервный</w:t>
            </w:r>
          </w:p>
        </w:tc>
        <w:tc>
          <w:tcPr>
            <w:tcW w:w="1541" w:type="dxa"/>
            <w:tcBorders>
              <w:top w:val="nil"/>
              <w:left w:val="nil"/>
              <w:bottom w:val="single" w:sz="4" w:space="0" w:color="auto"/>
              <w:right w:val="single" w:sz="4" w:space="0" w:color="auto"/>
            </w:tcBorders>
            <w:hideMark/>
          </w:tcPr>
          <w:p w14:paraId="353D6D55" w14:textId="77777777" w:rsidR="00E019FE" w:rsidRPr="00E019FE" w:rsidRDefault="00E019FE" w:rsidP="00E019FE">
            <w:pPr>
              <w:rPr>
                <w:szCs w:val="28"/>
              </w:rPr>
            </w:pPr>
            <w:r w:rsidRPr="00E019FE">
              <w:rPr>
                <w:szCs w:val="28"/>
              </w:rPr>
              <w:t>КВГМ-10</w:t>
            </w:r>
          </w:p>
        </w:tc>
        <w:tc>
          <w:tcPr>
            <w:tcW w:w="898" w:type="dxa"/>
            <w:tcBorders>
              <w:top w:val="nil"/>
              <w:left w:val="nil"/>
              <w:bottom w:val="single" w:sz="4" w:space="0" w:color="auto"/>
              <w:right w:val="single" w:sz="4" w:space="0" w:color="auto"/>
            </w:tcBorders>
            <w:hideMark/>
          </w:tcPr>
          <w:p w14:paraId="1098265B" w14:textId="77777777" w:rsidR="00E019FE" w:rsidRPr="00E019FE" w:rsidRDefault="00E019FE" w:rsidP="00BA5ABD">
            <w:pPr>
              <w:rPr>
                <w:szCs w:val="28"/>
              </w:rPr>
            </w:pPr>
            <w:r w:rsidRPr="00E019FE">
              <w:rPr>
                <w:szCs w:val="28"/>
              </w:rPr>
              <w:t>0</w:t>
            </w:r>
          </w:p>
        </w:tc>
        <w:tc>
          <w:tcPr>
            <w:tcW w:w="1185" w:type="dxa"/>
            <w:tcBorders>
              <w:top w:val="nil"/>
              <w:left w:val="nil"/>
              <w:bottom w:val="single" w:sz="4" w:space="0" w:color="auto"/>
              <w:right w:val="single" w:sz="4" w:space="0" w:color="auto"/>
            </w:tcBorders>
            <w:hideMark/>
          </w:tcPr>
          <w:p w14:paraId="380427AF" w14:textId="77777777" w:rsidR="00E019FE" w:rsidRPr="00E019FE" w:rsidRDefault="00E019FE" w:rsidP="00BA5ABD">
            <w:pPr>
              <w:rPr>
                <w:szCs w:val="28"/>
              </w:rPr>
            </w:pPr>
            <w:r w:rsidRPr="00E019FE">
              <w:rPr>
                <w:szCs w:val="28"/>
              </w:rPr>
              <w:t>1987</w:t>
            </w:r>
          </w:p>
        </w:tc>
        <w:tc>
          <w:tcPr>
            <w:tcW w:w="1461" w:type="dxa"/>
            <w:tcBorders>
              <w:top w:val="nil"/>
              <w:left w:val="nil"/>
              <w:bottom w:val="single" w:sz="4" w:space="0" w:color="auto"/>
              <w:right w:val="single" w:sz="4" w:space="0" w:color="auto"/>
            </w:tcBorders>
            <w:hideMark/>
          </w:tcPr>
          <w:p w14:paraId="12732803" w14:textId="77777777" w:rsidR="00E019FE" w:rsidRPr="00E019FE" w:rsidRDefault="00E019FE" w:rsidP="00BA5ABD">
            <w:pPr>
              <w:rPr>
                <w:szCs w:val="28"/>
              </w:rPr>
            </w:pPr>
            <w:r w:rsidRPr="00E019FE">
              <w:rPr>
                <w:szCs w:val="28"/>
              </w:rPr>
              <w:t>87600</w:t>
            </w:r>
          </w:p>
        </w:tc>
        <w:tc>
          <w:tcPr>
            <w:tcW w:w="1225" w:type="dxa"/>
            <w:tcBorders>
              <w:top w:val="nil"/>
              <w:left w:val="nil"/>
              <w:bottom w:val="single" w:sz="4" w:space="0" w:color="auto"/>
              <w:right w:val="single" w:sz="4" w:space="0" w:color="auto"/>
            </w:tcBorders>
            <w:hideMark/>
          </w:tcPr>
          <w:p w14:paraId="66D2C0D9" w14:textId="77777777" w:rsidR="00E019FE" w:rsidRPr="00E019FE" w:rsidRDefault="00E019FE" w:rsidP="00BA5ABD">
            <w:pPr>
              <w:rPr>
                <w:szCs w:val="28"/>
              </w:rPr>
            </w:pPr>
            <w:r w:rsidRPr="00E019FE">
              <w:rPr>
                <w:szCs w:val="28"/>
              </w:rPr>
              <w:t>10.00</w:t>
            </w:r>
          </w:p>
        </w:tc>
        <w:tc>
          <w:tcPr>
            <w:tcW w:w="1326" w:type="dxa"/>
            <w:tcBorders>
              <w:top w:val="nil"/>
              <w:left w:val="nil"/>
              <w:bottom w:val="single" w:sz="4" w:space="0" w:color="auto"/>
              <w:right w:val="single" w:sz="4" w:space="0" w:color="auto"/>
            </w:tcBorders>
            <w:hideMark/>
          </w:tcPr>
          <w:p w14:paraId="3E3D22CB" w14:textId="77777777" w:rsidR="00E019FE" w:rsidRPr="00E019FE" w:rsidRDefault="00E019FE" w:rsidP="00BA5ABD">
            <w:pPr>
              <w:rPr>
                <w:szCs w:val="28"/>
              </w:rPr>
            </w:pPr>
            <w:r w:rsidRPr="00E019FE">
              <w:rPr>
                <w:szCs w:val="28"/>
              </w:rPr>
              <w:t>161.00</w:t>
            </w:r>
          </w:p>
        </w:tc>
        <w:tc>
          <w:tcPr>
            <w:tcW w:w="916" w:type="dxa"/>
            <w:tcBorders>
              <w:top w:val="nil"/>
              <w:left w:val="nil"/>
              <w:bottom w:val="single" w:sz="4" w:space="0" w:color="auto"/>
              <w:right w:val="single" w:sz="4" w:space="0" w:color="auto"/>
            </w:tcBorders>
            <w:hideMark/>
          </w:tcPr>
          <w:p w14:paraId="4A6C970B" w14:textId="77777777" w:rsidR="00E019FE" w:rsidRPr="00E019FE" w:rsidRDefault="00E019FE" w:rsidP="00BA5ABD">
            <w:pPr>
              <w:rPr>
                <w:szCs w:val="28"/>
              </w:rPr>
            </w:pPr>
            <w:r w:rsidRPr="00E019FE">
              <w:rPr>
                <w:szCs w:val="28"/>
              </w:rPr>
              <w:t>92.00</w:t>
            </w:r>
          </w:p>
        </w:tc>
        <w:tc>
          <w:tcPr>
            <w:tcW w:w="1250" w:type="dxa"/>
            <w:vMerge/>
            <w:tcBorders>
              <w:top w:val="nil"/>
              <w:left w:val="single" w:sz="4" w:space="0" w:color="auto"/>
              <w:bottom w:val="single" w:sz="4" w:space="0" w:color="000000"/>
              <w:right w:val="single" w:sz="4" w:space="0" w:color="auto"/>
            </w:tcBorders>
            <w:hideMark/>
          </w:tcPr>
          <w:p w14:paraId="42EB5DE8"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5A7E701C" w14:textId="4CA0C287" w:rsidR="00E019FE" w:rsidRPr="00E019FE" w:rsidRDefault="00E019FE" w:rsidP="00BA5ABD">
            <w:pPr>
              <w:rPr>
                <w:szCs w:val="28"/>
              </w:rPr>
            </w:pPr>
            <w:r>
              <w:rPr>
                <w:szCs w:val="28"/>
                <w:lang w:val="en-US"/>
              </w:rPr>
              <w:t>2021</w:t>
            </w:r>
          </w:p>
        </w:tc>
      </w:tr>
      <w:tr w:rsidR="00E019FE" w:rsidRPr="00E019FE" w14:paraId="73100272" w14:textId="77777777" w:rsidTr="00BA5ABD">
        <w:trPr>
          <w:trHeight w:val="20"/>
        </w:trPr>
        <w:tc>
          <w:tcPr>
            <w:tcW w:w="1902" w:type="dxa"/>
            <w:vMerge w:val="restart"/>
            <w:tcBorders>
              <w:top w:val="nil"/>
              <w:left w:val="single" w:sz="4" w:space="0" w:color="auto"/>
              <w:bottom w:val="single" w:sz="4" w:space="0" w:color="000000"/>
              <w:right w:val="single" w:sz="4" w:space="0" w:color="auto"/>
            </w:tcBorders>
            <w:hideMark/>
          </w:tcPr>
          <w:p w14:paraId="71580A17" w14:textId="77777777" w:rsidR="00E019FE" w:rsidRPr="00E019FE" w:rsidRDefault="00E019FE" w:rsidP="00E019FE">
            <w:pPr>
              <w:rPr>
                <w:szCs w:val="28"/>
              </w:rPr>
            </w:pPr>
            <w:r w:rsidRPr="00E019FE">
              <w:rPr>
                <w:szCs w:val="28"/>
              </w:rPr>
              <w:t>Котельная, г. Юрюзань, ул. Гагарина, 15а</w:t>
            </w:r>
          </w:p>
        </w:tc>
        <w:tc>
          <w:tcPr>
            <w:tcW w:w="1230" w:type="dxa"/>
            <w:tcBorders>
              <w:top w:val="nil"/>
              <w:left w:val="nil"/>
              <w:bottom w:val="single" w:sz="4" w:space="0" w:color="auto"/>
              <w:right w:val="single" w:sz="4" w:space="0" w:color="auto"/>
            </w:tcBorders>
            <w:hideMark/>
          </w:tcPr>
          <w:p w14:paraId="59880F89"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53C8EC49" w14:textId="77777777" w:rsidR="00E019FE" w:rsidRPr="00E019FE" w:rsidRDefault="00E019FE" w:rsidP="00E019FE">
            <w:pPr>
              <w:rPr>
                <w:szCs w:val="28"/>
              </w:rPr>
            </w:pPr>
            <w:r w:rsidRPr="00E019FE">
              <w:rPr>
                <w:szCs w:val="28"/>
              </w:rPr>
              <w:t>Bosch UT- L40</w:t>
            </w:r>
          </w:p>
        </w:tc>
        <w:tc>
          <w:tcPr>
            <w:tcW w:w="898" w:type="dxa"/>
            <w:tcBorders>
              <w:top w:val="nil"/>
              <w:left w:val="nil"/>
              <w:bottom w:val="single" w:sz="4" w:space="0" w:color="auto"/>
              <w:right w:val="single" w:sz="4" w:space="0" w:color="auto"/>
            </w:tcBorders>
            <w:hideMark/>
          </w:tcPr>
          <w:p w14:paraId="5E1D8D7A"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2EC95CCF"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7DFA42B8"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04DE7EAA" w14:textId="77777777" w:rsidR="00E019FE" w:rsidRPr="00E019FE" w:rsidRDefault="00E019FE" w:rsidP="00BA5ABD">
            <w:pPr>
              <w:rPr>
                <w:szCs w:val="28"/>
              </w:rPr>
            </w:pPr>
            <w:r w:rsidRPr="00E019FE">
              <w:rPr>
                <w:szCs w:val="28"/>
              </w:rPr>
              <w:t>5.59</w:t>
            </w:r>
          </w:p>
        </w:tc>
        <w:tc>
          <w:tcPr>
            <w:tcW w:w="1326" w:type="dxa"/>
            <w:tcBorders>
              <w:top w:val="nil"/>
              <w:left w:val="nil"/>
              <w:bottom w:val="single" w:sz="4" w:space="0" w:color="auto"/>
              <w:right w:val="single" w:sz="4" w:space="0" w:color="auto"/>
            </w:tcBorders>
            <w:noWrap/>
            <w:hideMark/>
          </w:tcPr>
          <w:p w14:paraId="66ADEFEF"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39DA9C29" w14:textId="77777777" w:rsidR="00E019FE" w:rsidRPr="00E019FE" w:rsidRDefault="00E019FE" w:rsidP="00BA5ABD">
            <w:pPr>
              <w:rPr>
                <w:szCs w:val="28"/>
              </w:rPr>
            </w:pPr>
            <w:r w:rsidRPr="00E019FE">
              <w:rPr>
                <w:szCs w:val="28"/>
              </w:rPr>
              <w:t>93.00</w:t>
            </w:r>
          </w:p>
        </w:tc>
        <w:tc>
          <w:tcPr>
            <w:tcW w:w="1250" w:type="dxa"/>
            <w:vMerge w:val="restart"/>
            <w:tcBorders>
              <w:top w:val="nil"/>
              <w:left w:val="single" w:sz="4" w:space="0" w:color="auto"/>
              <w:bottom w:val="single" w:sz="4" w:space="0" w:color="000000"/>
              <w:right w:val="single" w:sz="4" w:space="0" w:color="auto"/>
            </w:tcBorders>
            <w:hideMark/>
          </w:tcPr>
          <w:p w14:paraId="12A59FCC" w14:textId="77777777" w:rsidR="00E019FE" w:rsidRPr="00E019FE" w:rsidRDefault="00E019FE" w:rsidP="00BA5ABD">
            <w:pPr>
              <w:rPr>
                <w:szCs w:val="28"/>
              </w:rPr>
            </w:pPr>
            <w:r w:rsidRPr="00E019FE">
              <w:rPr>
                <w:szCs w:val="28"/>
              </w:rPr>
              <w:t>158.53</w:t>
            </w:r>
          </w:p>
        </w:tc>
        <w:tc>
          <w:tcPr>
            <w:tcW w:w="1129" w:type="dxa"/>
            <w:tcBorders>
              <w:top w:val="nil"/>
              <w:left w:val="nil"/>
              <w:bottom w:val="single" w:sz="4" w:space="0" w:color="auto"/>
              <w:right w:val="single" w:sz="4" w:space="0" w:color="auto"/>
            </w:tcBorders>
            <w:hideMark/>
          </w:tcPr>
          <w:p w14:paraId="76F012D9" w14:textId="77777777" w:rsidR="00E019FE" w:rsidRPr="00E019FE" w:rsidRDefault="00E019FE" w:rsidP="00BA5ABD">
            <w:pPr>
              <w:rPr>
                <w:szCs w:val="28"/>
              </w:rPr>
            </w:pPr>
            <w:r w:rsidRPr="00E019FE">
              <w:rPr>
                <w:szCs w:val="28"/>
              </w:rPr>
              <w:t>-</w:t>
            </w:r>
          </w:p>
        </w:tc>
      </w:tr>
      <w:tr w:rsidR="00E019FE" w:rsidRPr="00E019FE" w14:paraId="0F5060B1" w14:textId="77777777" w:rsidTr="00BA5ABD">
        <w:trPr>
          <w:trHeight w:val="20"/>
        </w:trPr>
        <w:tc>
          <w:tcPr>
            <w:tcW w:w="1902" w:type="dxa"/>
            <w:vMerge/>
            <w:tcBorders>
              <w:top w:val="nil"/>
              <w:left w:val="single" w:sz="4" w:space="0" w:color="auto"/>
              <w:bottom w:val="single" w:sz="4" w:space="0" w:color="000000"/>
              <w:right w:val="single" w:sz="4" w:space="0" w:color="auto"/>
            </w:tcBorders>
            <w:vAlign w:val="center"/>
            <w:hideMark/>
          </w:tcPr>
          <w:p w14:paraId="483AB3BE"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0F0E6242"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35DC3679" w14:textId="77777777" w:rsidR="00E019FE" w:rsidRPr="00E019FE" w:rsidRDefault="00E019FE" w:rsidP="00E019FE">
            <w:pPr>
              <w:rPr>
                <w:szCs w:val="28"/>
              </w:rPr>
            </w:pPr>
            <w:r w:rsidRPr="00E019FE">
              <w:rPr>
                <w:szCs w:val="28"/>
              </w:rPr>
              <w:t>Bosch UT- L40</w:t>
            </w:r>
          </w:p>
        </w:tc>
        <w:tc>
          <w:tcPr>
            <w:tcW w:w="898" w:type="dxa"/>
            <w:tcBorders>
              <w:top w:val="nil"/>
              <w:left w:val="nil"/>
              <w:bottom w:val="single" w:sz="4" w:space="0" w:color="auto"/>
              <w:right w:val="single" w:sz="4" w:space="0" w:color="auto"/>
            </w:tcBorders>
            <w:hideMark/>
          </w:tcPr>
          <w:p w14:paraId="5C229825"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3633BBA1"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79B1D073"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3596B820" w14:textId="77777777" w:rsidR="00E019FE" w:rsidRPr="00E019FE" w:rsidRDefault="00E019FE" w:rsidP="00BA5ABD">
            <w:pPr>
              <w:rPr>
                <w:szCs w:val="28"/>
              </w:rPr>
            </w:pPr>
            <w:r w:rsidRPr="00E019FE">
              <w:rPr>
                <w:szCs w:val="28"/>
              </w:rPr>
              <w:t>5.59</w:t>
            </w:r>
          </w:p>
        </w:tc>
        <w:tc>
          <w:tcPr>
            <w:tcW w:w="1326" w:type="dxa"/>
            <w:tcBorders>
              <w:top w:val="nil"/>
              <w:left w:val="nil"/>
              <w:bottom w:val="single" w:sz="4" w:space="0" w:color="auto"/>
              <w:right w:val="single" w:sz="4" w:space="0" w:color="auto"/>
            </w:tcBorders>
            <w:noWrap/>
            <w:hideMark/>
          </w:tcPr>
          <w:p w14:paraId="72227046"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2E3A26AA" w14:textId="77777777" w:rsidR="00E019FE" w:rsidRPr="00E019FE" w:rsidRDefault="00E019FE" w:rsidP="00BA5ABD">
            <w:pPr>
              <w:rPr>
                <w:szCs w:val="28"/>
              </w:rPr>
            </w:pPr>
            <w:r w:rsidRPr="00E019FE">
              <w:rPr>
                <w:szCs w:val="28"/>
              </w:rPr>
              <w:t>93.00</w:t>
            </w:r>
          </w:p>
        </w:tc>
        <w:tc>
          <w:tcPr>
            <w:tcW w:w="1250" w:type="dxa"/>
            <w:vMerge/>
            <w:tcBorders>
              <w:top w:val="nil"/>
              <w:left w:val="single" w:sz="4" w:space="0" w:color="auto"/>
              <w:bottom w:val="single" w:sz="4" w:space="0" w:color="000000"/>
              <w:right w:val="single" w:sz="4" w:space="0" w:color="auto"/>
            </w:tcBorders>
            <w:hideMark/>
          </w:tcPr>
          <w:p w14:paraId="07EA1DB4"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3B8242FB" w14:textId="77777777" w:rsidR="00E019FE" w:rsidRPr="00E019FE" w:rsidRDefault="00E019FE" w:rsidP="00BA5ABD">
            <w:pPr>
              <w:rPr>
                <w:szCs w:val="28"/>
              </w:rPr>
            </w:pPr>
            <w:r w:rsidRPr="00E019FE">
              <w:rPr>
                <w:szCs w:val="28"/>
              </w:rPr>
              <w:t>-</w:t>
            </w:r>
          </w:p>
        </w:tc>
      </w:tr>
      <w:tr w:rsidR="00E019FE" w:rsidRPr="00E019FE" w14:paraId="6AAC4217" w14:textId="77777777" w:rsidTr="00BA5ABD">
        <w:trPr>
          <w:trHeight w:val="20"/>
        </w:trPr>
        <w:tc>
          <w:tcPr>
            <w:tcW w:w="1902" w:type="dxa"/>
            <w:vMerge/>
            <w:tcBorders>
              <w:top w:val="nil"/>
              <w:left w:val="single" w:sz="4" w:space="0" w:color="auto"/>
              <w:bottom w:val="single" w:sz="4" w:space="0" w:color="000000"/>
              <w:right w:val="single" w:sz="4" w:space="0" w:color="auto"/>
            </w:tcBorders>
            <w:vAlign w:val="center"/>
            <w:hideMark/>
          </w:tcPr>
          <w:p w14:paraId="199A210C"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48F28C6C"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1C01D484" w14:textId="77777777" w:rsidR="00E019FE" w:rsidRPr="00E019FE" w:rsidRDefault="00E019FE" w:rsidP="00E019FE">
            <w:pPr>
              <w:rPr>
                <w:szCs w:val="28"/>
              </w:rPr>
            </w:pPr>
            <w:r w:rsidRPr="00E019FE">
              <w:rPr>
                <w:szCs w:val="28"/>
              </w:rPr>
              <w:t>Arus-F2500</w:t>
            </w:r>
          </w:p>
        </w:tc>
        <w:tc>
          <w:tcPr>
            <w:tcW w:w="898" w:type="dxa"/>
            <w:tcBorders>
              <w:top w:val="nil"/>
              <w:left w:val="nil"/>
              <w:bottom w:val="single" w:sz="4" w:space="0" w:color="auto"/>
              <w:right w:val="single" w:sz="4" w:space="0" w:color="auto"/>
            </w:tcBorders>
            <w:hideMark/>
          </w:tcPr>
          <w:p w14:paraId="0D429829"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4ED405F4"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36F55029"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7C110BA8" w14:textId="77777777" w:rsidR="00E019FE" w:rsidRPr="00E019FE" w:rsidRDefault="00E019FE" w:rsidP="00BA5ABD">
            <w:pPr>
              <w:rPr>
                <w:szCs w:val="28"/>
              </w:rPr>
            </w:pPr>
            <w:r w:rsidRPr="00E019FE">
              <w:rPr>
                <w:szCs w:val="28"/>
              </w:rPr>
              <w:t>2.15</w:t>
            </w:r>
          </w:p>
        </w:tc>
        <w:tc>
          <w:tcPr>
            <w:tcW w:w="1326" w:type="dxa"/>
            <w:tcBorders>
              <w:top w:val="nil"/>
              <w:left w:val="nil"/>
              <w:bottom w:val="single" w:sz="4" w:space="0" w:color="auto"/>
              <w:right w:val="single" w:sz="4" w:space="0" w:color="auto"/>
            </w:tcBorders>
            <w:noWrap/>
            <w:hideMark/>
          </w:tcPr>
          <w:p w14:paraId="34F93946"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5816F50A" w14:textId="77777777" w:rsidR="00E019FE" w:rsidRPr="00E019FE" w:rsidRDefault="00E019FE" w:rsidP="00BA5ABD">
            <w:pPr>
              <w:rPr>
                <w:szCs w:val="28"/>
              </w:rPr>
            </w:pPr>
            <w:r w:rsidRPr="00E019FE">
              <w:rPr>
                <w:szCs w:val="28"/>
              </w:rPr>
              <w:t>94.00</w:t>
            </w:r>
          </w:p>
        </w:tc>
        <w:tc>
          <w:tcPr>
            <w:tcW w:w="1250" w:type="dxa"/>
            <w:vMerge/>
            <w:tcBorders>
              <w:top w:val="nil"/>
              <w:left w:val="single" w:sz="4" w:space="0" w:color="auto"/>
              <w:bottom w:val="single" w:sz="4" w:space="0" w:color="000000"/>
              <w:right w:val="single" w:sz="4" w:space="0" w:color="auto"/>
            </w:tcBorders>
            <w:hideMark/>
          </w:tcPr>
          <w:p w14:paraId="03C36CD5"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7B32E5F1" w14:textId="77777777" w:rsidR="00E019FE" w:rsidRPr="00E019FE" w:rsidRDefault="00E019FE" w:rsidP="00BA5ABD">
            <w:pPr>
              <w:rPr>
                <w:szCs w:val="28"/>
              </w:rPr>
            </w:pPr>
            <w:r w:rsidRPr="00E019FE">
              <w:rPr>
                <w:szCs w:val="28"/>
              </w:rPr>
              <w:t>-</w:t>
            </w:r>
          </w:p>
        </w:tc>
      </w:tr>
      <w:tr w:rsidR="00E019FE" w:rsidRPr="00E019FE" w14:paraId="6030A308" w14:textId="77777777" w:rsidTr="00BA5ABD">
        <w:trPr>
          <w:trHeight w:val="20"/>
        </w:trPr>
        <w:tc>
          <w:tcPr>
            <w:tcW w:w="1902" w:type="dxa"/>
            <w:vMerge w:val="restart"/>
            <w:tcBorders>
              <w:top w:val="nil"/>
              <w:left w:val="single" w:sz="4" w:space="0" w:color="auto"/>
              <w:bottom w:val="single" w:sz="4" w:space="0" w:color="000000"/>
              <w:right w:val="single" w:sz="4" w:space="0" w:color="auto"/>
            </w:tcBorders>
            <w:hideMark/>
          </w:tcPr>
          <w:p w14:paraId="6D7049CA" w14:textId="77777777" w:rsidR="00E019FE" w:rsidRPr="00E019FE" w:rsidRDefault="00E019FE" w:rsidP="00E019FE">
            <w:pPr>
              <w:rPr>
                <w:szCs w:val="28"/>
              </w:rPr>
            </w:pPr>
            <w:r w:rsidRPr="00E019FE">
              <w:rPr>
                <w:szCs w:val="28"/>
              </w:rPr>
              <w:t>Котельная, г. Юрюзань, ул. Советская, 144а</w:t>
            </w:r>
          </w:p>
        </w:tc>
        <w:tc>
          <w:tcPr>
            <w:tcW w:w="1230" w:type="dxa"/>
            <w:tcBorders>
              <w:top w:val="nil"/>
              <w:left w:val="nil"/>
              <w:bottom w:val="single" w:sz="4" w:space="0" w:color="auto"/>
              <w:right w:val="single" w:sz="4" w:space="0" w:color="auto"/>
            </w:tcBorders>
            <w:hideMark/>
          </w:tcPr>
          <w:p w14:paraId="07CBB7A2"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2D506F09" w14:textId="77777777" w:rsidR="00E019FE" w:rsidRPr="00E019FE" w:rsidRDefault="00E019FE" w:rsidP="00E019FE">
            <w:pPr>
              <w:rPr>
                <w:szCs w:val="28"/>
              </w:rPr>
            </w:pPr>
            <w:r w:rsidRPr="00E019FE">
              <w:rPr>
                <w:szCs w:val="28"/>
              </w:rPr>
              <w:t>Bosch UT- L28</w:t>
            </w:r>
          </w:p>
        </w:tc>
        <w:tc>
          <w:tcPr>
            <w:tcW w:w="898" w:type="dxa"/>
            <w:tcBorders>
              <w:top w:val="nil"/>
              <w:left w:val="nil"/>
              <w:bottom w:val="single" w:sz="4" w:space="0" w:color="auto"/>
              <w:right w:val="single" w:sz="4" w:space="0" w:color="auto"/>
            </w:tcBorders>
            <w:hideMark/>
          </w:tcPr>
          <w:p w14:paraId="01C0740E"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4F30F103"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239AD536"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05F2504A" w14:textId="77777777" w:rsidR="00E019FE" w:rsidRPr="00E019FE" w:rsidRDefault="00E019FE" w:rsidP="00BA5ABD">
            <w:pPr>
              <w:rPr>
                <w:szCs w:val="28"/>
              </w:rPr>
            </w:pPr>
            <w:r w:rsidRPr="00E019FE">
              <w:rPr>
                <w:szCs w:val="28"/>
              </w:rPr>
              <w:t>3.18</w:t>
            </w:r>
          </w:p>
        </w:tc>
        <w:tc>
          <w:tcPr>
            <w:tcW w:w="1326" w:type="dxa"/>
            <w:tcBorders>
              <w:top w:val="nil"/>
              <w:left w:val="nil"/>
              <w:bottom w:val="single" w:sz="4" w:space="0" w:color="auto"/>
              <w:right w:val="single" w:sz="4" w:space="0" w:color="auto"/>
            </w:tcBorders>
            <w:noWrap/>
            <w:hideMark/>
          </w:tcPr>
          <w:p w14:paraId="3BFEC7ED"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3848ACE9" w14:textId="77777777" w:rsidR="00E019FE" w:rsidRPr="00E019FE" w:rsidRDefault="00E019FE" w:rsidP="00BA5ABD">
            <w:pPr>
              <w:rPr>
                <w:szCs w:val="28"/>
              </w:rPr>
            </w:pPr>
            <w:r w:rsidRPr="00E019FE">
              <w:rPr>
                <w:szCs w:val="28"/>
              </w:rPr>
              <w:t>93.00</w:t>
            </w:r>
          </w:p>
        </w:tc>
        <w:tc>
          <w:tcPr>
            <w:tcW w:w="1250" w:type="dxa"/>
            <w:vMerge w:val="restart"/>
            <w:tcBorders>
              <w:top w:val="nil"/>
              <w:left w:val="single" w:sz="4" w:space="0" w:color="auto"/>
              <w:bottom w:val="single" w:sz="4" w:space="0" w:color="000000"/>
              <w:right w:val="single" w:sz="4" w:space="0" w:color="auto"/>
            </w:tcBorders>
            <w:hideMark/>
          </w:tcPr>
          <w:p w14:paraId="571E2A01" w14:textId="77777777" w:rsidR="00E019FE" w:rsidRPr="00E019FE" w:rsidRDefault="00E019FE" w:rsidP="00BA5ABD">
            <w:pPr>
              <w:rPr>
                <w:szCs w:val="28"/>
              </w:rPr>
            </w:pPr>
            <w:r w:rsidRPr="00E019FE">
              <w:rPr>
                <w:szCs w:val="28"/>
              </w:rPr>
              <w:t>158.53</w:t>
            </w:r>
          </w:p>
        </w:tc>
        <w:tc>
          <w:tcPr>
            <w:tcW w:w="1129" w:type="dxa"/>
            <w:tcBorders>
              <w:top w:val="nil"/>
              <w:left w:val="nil"/>
              <w:bottom w:val="single" w:sz="4" w:space="0" w:color="auto"/>
              <w:right w:val="single" w:sz="4" w:space="0" w:color="auto"/>
            </w:tcBorders>
            <w:hideMark/>
          </w:tcPr>
          <w:p w14:paraId="3B3E4D84" w14:textId="77777777" w:rsidR="00E019FE" w:rsidRPr="00E019FE" w:rsidRDefault="00E019FE" w:rsidP="00BA5ABD">
            <w:pPr>
              <w:rPr>
                <w:szCs w:val="28"/>
              </w:rPr>
            </w:pPr>
            <w:r w:rsidRPr="00E019FE">
              <w:rPr>
                <w:szCs w:val="28"/>
              </w:rPr>
              <w:t>-</w:t>
            </w:r>
          </w:p>
        </w:tc>
      </w:tr>
      <w:tr w:rsidR="00E019FE" w:rsidRPr="00E019FE" w14:paraId="449F338D" w14:textId="77777777" w:rsidTr="00BA5ABD">
        <w:trPr>
          <w:trHeight w:val="20"/>
        </w:trPr>
        <w:tc>
          <w:tcPr>
            <w:tcW w:w="1902" w:type="dxa"/>
            <w:vMerge/>
            <w:tcBorders>
              <w:top w:val="nil"/>
              <w:left w:val="single" w:sz="4" w:space="0" w:color="auto"/>
              <w:bottom w:val="single" w:sz="4" w:space="0" w:color="000000"/>
              <w:right w:val="single" w:sz="4" w:space="0" w:color="auto"/>
            </w:tcBorders>
            <w:vAlign w:val="center"/>
            <w:hideMark/>
          </w:tcPr>
          <w:p w14:paraId="44EB6131"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14FC753D"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342A4FDF" w14:textId="77777777" w:rsidR="00E019FE" w:rsidRPr="00E019FE" w:rsidRDefault="00E019FE" w:rsidP="00E019FE">
            <w:pPr>
              <w:rPr>
                <w:szCs w:val="28"/>
              </w:rPr>
            </w:pPr>
            <w:r w:rsidRPr="00E019FE">
              <w:rPr>
                <w:szCs w:val="28"/>
              </w:rPr>
              <w:t>Bosch UT- L28</w:t>
            </w:r>
          </w:p>
        </w:tc>
        <w:tc>
          <w:tcPr>
            <w:tcW w:w="898" w:type="dxa"/>
            <w:tcBorders>
              <w:top w:val="nil"/>
              <w:left w:val="nil"/>
              <w:bottom w:val="single" w:sz="4" w:space="0" w:color="auto"/>
              <w:right w:val="single" w:sz="4" w:space="0" w:color="auto"/>
            </w:tcBorders>
            <w:hideMark/>
          </w:tcPr>
          <w:p w14:paraId="5646E604"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78F316A5"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20B8A710"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66EDD2AC" w14:textId="77777777" w:rsidR="00E019FE" w:rsidRPr="00E019FE" w:rsidRDefault="00E019FE" w:rsidP="00BA5ABD">
            <w:pPr>
              <w:rPr>
                <w:szCs w:val="28"/>
              </w:rPr>
            </w:pPr>
            <w:r w:rsidRPr="00E019FE">
              <w:rPr>
                <w:szCs w:val="28"/>
              </w:rPr>
              <w:t>3.18</w:t>
            </w:r>
          </w:p>
        </w:tc>
        <w:tc>
          <w:tcPr>
            <w:tcW w:w="1326" w:type="dxa"/>
            <w:tcBorders>
              <w:top w:val="nil"/>
              <w:left w:val="nil"/>
              <w:bottom w:val="single" w:sz="4" w:space="0" w:color="auto"/>
              <w:right w:val="single" w:sz="4" w:space="0" w:color="auto"/>
            </w:tcBorders>
            <w:noWrap/>
            <w:hideMark/>
          </w:tcPr>
          <w:p w14:paraId="4CB803B9"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4A73B7FB" w14:textId="77777777" w:rsidR="00E019FE" w:rsidRPr="00E019FE" w:rsidRDefault="00E019FE" w:rsidP="00BA5ABD">
            <w:pPr>
              <w:rPr>
                <w:szCs w:val="28"/>
              </w:rPr>
            </w:pPr>
            <w:r w:rsidRPr="00E019FE">
              <w:rPr>
                <w:szCs w:val="28"/>
              </w:rPr>
              <w:t>93.00</w:t>
            </w:r>
          </w:p>
        </w:tc>
        <w:tc>
          <w:tcPr>
            <w:tcW w:w="1250" w:type="dxa"/>
            <w:vMerge/>
            <w:tcBorders>
              <w:top w:val="nil"/>
              <w:left w:val="single" w:sz="4" w:space="0" w:color="auto"/>
              <w:bottom w:val="single" w:sz="4" w:space="0" w:color="000000"/>
              <w:right w:val="single" w:sz="4" w:space="0" w:color="auto"/>
            </w:tcBorders>
            <w:hideMark/>
          </w:tcPr>
          <w:p w14:paraId="546607FA"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694CDBF5" w14:textId="77777777" w:rsidR="00E019FE" w:rsidRPr="00E019FE" w:rsidRDefault="00E019FE" w:rsidP="00BA5ABD">
            <w:pPr>
              <w:rPr>
                <w:szCs w:val="28"/>
              </w:rPr>
            </w:pPr>
            <w:r w:rsidRPr="00E019FE">
              <w:rPr>
                <w:szCs w:val="28"/>
              </w:rPr>
              <w:t>-</w:t>
            </w:r>
          </w:p>
        </w:tc>
      </w:tr>
      <w:tr w:rsidR="00E019FE" w:rsidRPr="00E019FE" w14:paraId="2DC36BC3" w14:textId="77777777" w:rsidTr="00BA5ABD">
        <w:trPr>
          <w:trHeight w:val="20"/>
        </w:trPr>
        <w:tc>
          <w:tcPr>
            <w:tcW w:w="1902" w:type="dxa"/>
            <w:vMerge/>
            <w:tcBorders>
              <w:top w:val="nil"/>
              <w:left w:val="single" w:sz="4" w:space="0" w:color="auto"/>
              <w:bottom w:val="single" w:sz="4" w:space="0" w:color="000000"/>
              <w:right w:val="single" w:sz="4" w:space="0" w:color="auto"/>
            </w:tcBorders>
            <w:vAlign w:val="center"/>
            <w:hideMark/>
          </w:tcPr>
          <w:p w14:paraId="2A897121"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75C5CEB6"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40980026" w14:textId="77777777" w:rsidR="00E019FE" w:rsidRPr="00E019FE" w:rsidRDefault="00E019FE" w:rsidP="00E019FE">
            <w:pPr>
              <w:rPr>
                <w:szCs w:val="28"/>
              </w:rPr>
            </w:pPr>
            <w:r w:rsidRPr="00E019FE">
              <w:rPr>
                <w:szCs w:val="28"/>
              </w:rPr>
              <w:t>Bosch UT- L28</w:t>
            </w:r>
          </w:p>
        </w:tc>
        <w:tc>
          <w:tcPr>
            <w:tcW w:w="898" w:type="dxa"/>
            <w:tcBorders>
              <w:top w:val="nil"/>
              <w:left w:val="nil"/>
              <w:bottom w:val="single" w:sz="4" w:space="0" w:color="auto"/>
              <w:right w:val="single" w:sz="4" w:space="0" w:color="auto"/>
            </w:tcBorders>
            <w:hideMark/>
          </w:tcPr>
          <w:p w14:paraId="224A782A"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1DF0AC3E"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350C76DA"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3A38691B" w14:textId="77777777" w:rsidR="00E019FE" w:rsidRPr="00E019FE" w:rsidRDefault="00E019FE" w:rsidP="00BA5ABD">
            <w:pPr>
              <w:rPr>
                <w:szCs w:val="28"/>
              </w:rPr>
            </w:pPr>
            <w:r w:rsidRPr="00E019FE">
              <w:rPr>
                <w:szCs w:val="28"/>
              </w:rPr>
              <w:t>3.18</w:t>
            </w:r>
          </w:p>
        </w:tc>
        <w:tc>
          <w:tcPr>
            <w:tcW w:w="1326" w:type="dxa"/>
            <w:tcBorders>
              <w:top w:val="nil"/>
              <w:left w:val="nil"/>
              <w:bottom w:val="single" w:sz="4" w:space="0" w:color="auto"/>
              <w:right w:val="single" w:sz="4" w:space="0" w:color="auto"/>
            </w:tcBorders>
            <w:noWrap/>
            <w:hideMark/>
          </w:tcPr>
          <w:p w14:paraId="2124F778"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22367516" w14:textId="77777777" w:rsidR="00E019FE" w:rsidRPr="00E019FE" w:rsidRDefault="00E019FE" w:rsidP="00BA5ABD">
            <w:pPr>
              <w:rPr>
                <w:szCs w:val="28"/>
              </w:rPr>
            </w:pPr>
            <w:r w:rsidRPr="00E019FE">
              <w:rPr>
                <w:szCs w:val="28"/>
              </w:rPr>
              <w:t>93.00</w:t>
            </w:r>
          </w:p>
        </w:tc>
        <w:tc>
          <w:tcPr>
            <w:tcW w:w="1250" w:type="dxa"/>
            <w:vMerge/>
            <w:tcBorders>
              <w:top w:val="nil"/>
              <w:left w:val="single" w:sz="4" w:space="0" w:color="auto"/>
              <w:bottom w:val="single" w:sz="4" w:space="0" w:color="000000"/>
              <w:right w:val="single" w:sz="4" w:space="0" w:color="auto"/>
            </w:tcBorders>
            <w:hideMark/>
          </w:tcPr>
          <w:p w14:paraId="1E369334"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2EB9ECEF" w14:textId="77777777" w:rsidR="00E019FE" w:rsidRPr="00E019FE" w:rsidRDefault="00E019FE" w:rsidP="00BA5ABD">
            <w:pPr>
              <w:rPr>
                <w:szCs w:val="28"/>
              </w:rPr>
            </w:pPr>
            <w:r w:rsidRPr="00E019FE">
              <w:rPr>
                <w:szCs w:val="28"/>
              </w:rPr>
              <w:t>-</w:t>
            </w:r>
          </w:p>
        </w:tc>
      </w:tr>
      <w:tr w:rsidR="00E019FE" w:rsidRPr="00E019FE" w14:paraId="4B35F6E4" w14:textId="77777777" w:rsidTr="00BA5ABD">
        <w:trPr>
          <w:trHeight w:val="20"/>
        </w:trPr>
        <w:tc>
          <w:tcPr>
            <w:tcW w:w="1902" w:type="dxa"/>
            <w:vMerge w:val="restart"/>
            <w:tcBorders>
              <w:top w:val="nil"/>
              <w:left w:val="single" w:sz="4" w:space="0" w:color="auto"/>
              <w:bottom w:val="single" w:sz="4" w:space="0" w:color="000000"/>
              <w:right w:val="single" w:sz="4" w:space="0" w:color="auto"/>
            </w:tcBorders>
            <w:hideMark/>
          </w:tcPr>
          <w:p w14:paraId="3D09D0A3" w14:textId="77777777" w:rsidR="00E019FE" w:rsidRPr="00E019FE" w:rsidRDefault="00E019FE" w:rsidP="00E019FE">
            <w:pPr>
              <w:rPr>
                <w:szCs w:val="28"/>
              </w:rPr>
            </w:pPr>
            <w:r w:rsidRPr="00E019FE">
              <w:rPr>
                <w:szCs w:val="28"/>
              </w:rPr>
              <w:t>Котельная, г. Юрюзань, ул. 3-ого Интернационала, 105а</w:t>
            </w:r>
          </w:p>
        </w:tc>
        <w:tc>
          <w:tcPr>
            <w:tcW w:w="1230" w:type="dxa"/>
            <w:tcBorders>
              <w:top w:val="nil"/>
              <w:left w:val="nil"/>
              <w:bottom w:val="single" w:sz="4" w:space="0" w:color="auto"/>
              <w:right w:val="single" w:sz="4" w:space="0" w:color="auto"/>
            </w:tcBorders>
            <w:hideMark/>
          </w:tcPr>
          <w:p w14:paraId="3C95CAEB"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59965AB5" w14:textId="77777777" w:rsidR="00E019FE" w:rsidRPr="00E019FE" w:rsidRDefault="00E019FE" w:rsidP="00E019FE">
            <w:pPr>
              <w:rPr>
                <w:szCs w:val="28"/>
              </w:rPr>
            </w:pPr>
            <w:r w:rsidRPr="00E019FE">
              <w:rPr>
                <w:szCs w:val="28"/>
              </w:rPr>
              <w:t>Arus-F2300</w:t>
            </w:r>
          </w:p>
        </w:tc>
        <w:tc>
          <w:tcPr>
            <w:tcW w:w="898" w:type="dxa"/>
            <w:tcBorders>
              <w:top w:val="nil"/>
              <w:left w:val="nil"/>
              <w:bottom w:val="single" w:sz="4" w:space="0" w:color="auto"/>
              <w:right w:val="single" w:sz="4" w:space="0" w:color="auto"/>
            </w:tcBorders>
            <w:hideMark/>
          </w:tcPr>
          <w:p w14:paraId="7822BA93"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675C9E06"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6727397F"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66D5BDDD" w14:textId="77777777" w:rsidR="00E019FE" w:rsidRPr="00E019FE" w:rsidRDefault="00E019FE" w:rsidP="00BA5ABD">
            <w:pPr>
              <w:rPr>
                <w:szCs w:val="28"/>
              </w:rPr>
            </w:pPr>
            <w:r w:rsidRPr="00E019FE">
              <w:rPr>
                <w:szCs w:val="28"/>
              </w:rPr>
              <w:t>1.98</w:t>
            </w:r>
          </w:p>
        </w:tc>
        <w:tc>
          <w:tcPr>
            <w:tcW w:w="1326" w:type="dxa"/>
            <w:tcBorders>
              <w:top w:val="nil"/>
              <w:left w:val="nil"/>
              <w:bottom w:val="single" w:sz="4" w:space="0" w:color="auto"/>
              <w:right w:val="single" w:sz="4" w:space="0" w:color="auto"/>
            </w:tcBorders>
            <w:noWrap/>
            <w:hideMark/>
          </w:tcPr>
          <w:p w14:paraId="30E1A360"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5B45566A" w14:textId="77777777" w:rsidR="00E019FE" w:rsidRPr="00E019FE" w:rsidRDefault="00E019FE" w:rsidP="00BA5ABD">
            <w:pPr>
              <w:rPr>
                <w:szCs w:val="28"/>
              </w:rPr>
            </w:pPr>
            <w:r w:rsidRPr="00E019FE">
              <w:rPr>
                <w:szCs w:val="28"/>
              </w:rPr>
              <w:t>94.00</w:t>
            </w:r>
          </w:p>
        </w:tc>
        <w:tc>
          <w:tcPr>
            <w:tcW w:w="1250" w:type="dxa"/>
            <w:vMerge w:val="restart"/>
            <w:tcBorders>
              <w:top w:val="nil"/>
              <w:left w:val="single" w:sz="4" w:space="0" w:color="auto"/>
              <w:bottom w:val="single" w:sz="4" w:space="0" w:color="000000"/>
              <w:right w:val="single" w:sz="4" w:space="0" w:color="auto"/>
            </w:tcBorders>
            <w:hideMark/>
          </w:tcPr>
          <w:p w14:paraId="0E1117B9" w14:textId="77777777" w:rsidR="00E019FE" w:rsidRPr="00E019FE" w:rsidRDefault="00E019FE" w:rsidP="00BA5ABD">
            <w:pPr>
              <w:rPr>
                <w:szCs w:val="28"/>
              </w:rPr>
            </w:pPr>
            <w:r w:rsidRPr="00E019FE">
              <w:rPr>
                <w:szCs w:val="28"/>
              </w:rPr>
              <w:t>158.53</w:t>
            </w:r>
          </w:p>
        </w:tc>
        <w:tc>
          <w:tcPr>
            <w:tcW w:w="1129" w:type="dxa"/>
            <w:tcBorders>
              <w:top w:val="nil"/>
              <w:left w:val="nil"/>
              <w:bottom w:val="single" w:sz="4" w:space="0" w:color="auto"/>
              <w:right w:val="single" w:sz="4" w:space="0" w:color="auto"/>
            </w:tcBorders>
            <w:hideMark/>
          </w:tcPr>
          <w:p w14:paraId="40C7C74F" w14:textId="77777777" w:rsidR="00E019FE" w:rsidRPr="00E019FE" w:rsidRDefault="00E019FE" w:rsidP="00BA5ABD">
            <w:pPr>
              <w:rPr>
                <w:szCs w:val="28"/>
              </w:rPr>
            </w:pPr>
            <w:r w:rsidRPr="00E019FE">
              <w:rPr>
                <w:szCs w:val="28"/>
              </w:rPr>
              <w:t>-</w:t>
            </w:r>
          </w:p>
        </w:tc>
      </w:tr>
      <w:tr w:rsidR="00E019FE" w:rsidRPr="00E019FE" w14:paraId="2E8AAF7A" w14:textId="77777777" w:rsidTr="00BA5ABD">
        <w:trPr>
          <w:trHeight w:val="20"/>
        </w:trPr>
        <w:tc>
          <w:tcPr>
            <w:tcW w:w="1902" w:type="dxa"/>
            <w:vMerge/>
            <w:tcBorders>
              <w:top w:val="nil"/>
              <w:left w:val="single" w:sz="4" w:space="0" w:color="auto"/>
              <w:bottom w:val="single" w:sz="4" w:space="0" w:color="000000"/>
              <w:right w:val="single" w:sz="4" w:space="0" w:color="auto"/>
            </w:tcBorders>
            <w:vAlign w:val="center"/>
            <w:hideMark/>
          </w:tcPr>
          <w:p w14:paraId="704D76D2" w14:textId="77777777" w:rsidR="00E019FE" w:rsidRPr="00E019FE" w:rsidRDefault="00E019FE" w:rsidP="00E019FE">
            <w:pPr>
              <w:rPr>
                <w:szCs w:val="28"/>
              </w:rPr>
            </w:pPr>
          </w:p>
        </w:tc>
        <w:tc>
          <w:tcPr>
            <w:tcW w:w="1230" w:type="dxa"/>
            <w:tcBorders>
              <w:top w:val="nil"/>
              <w:left w:val="nil"/>
              <w:bottom w:val="single" w:sz="4" w:space="0" w:color="auto"/>
              <w:right w:val="single" w:sz="4" w:space="0" w:color="auto"/>
            </w:tcBorders>
            <w:hideMark/>
          </w:tcPr>
          <w:p w14:paraId="66D44901" w14:textId="77777777" w:rsidR="00E019FE" w:rsidRPr="00E019FE" w:rsidRDefault="00E019FE" w:rsidP="00E019FE">
            <w:pPr>
              <w:rPr>
                <w:szCs w:val="28"/>
              </w:rPr>
            </w:pPr>
            <w:r w:rsidRPr="00E019FE">
              <w:rPr>
                <w:szCs w:val="28"/>
              </w:rPr>
              <w:t>Основной</w:t>
            </w:r>
          </w:p>
        </w:tc>
        <w:tc>
          <w:tcPr>
            <w:tcW w:w="1541" w:type="dxa"/>
            <w:tcBorders>
              <w:top w:val="nil"/>
              <w:left w:val="nil"/>
              <w:bottom w:val="single" w:sz="4" w:space="0" w:color="auto"/>
              <w:right w:val="single" w:sz="4" w:space="0" w:color="auto"/>
            </w:tcBorders>
            <w:hideMark/>
          </w:tcPr>
          <w:p w14:paraId="790188CC" w14:textId="77777777" w:rsidR="00E019FE" w:rsidRPr="00E019FE" w:rsidRDefault="00E019FE" w:rsidP="00E019FE">
            <w:pPr>
              <w:rPr>
                <w:szCs w:val="28"/>
              </w:rPr>
            </w:pPr>
            <w:r w:rsidRPr="00E019FE">
              <w:rPr>
                <w:szCs w:val="28"/>
              </w:rPr>
              <w:t>Arus-F2500</w:t>
            </w:r>
          </w:p>
        </w:tc>
        <w:tc>
          <w:tcPr>
            <w:tcW w:w="898" w:type="dxa"/>
            <w:tcBorders>
              <w:top w:val="nil"/>
              <w:left w:val="nil"/>
              <w:bottom w:val="single" w:sz="4" w:space="0" w:color="auto"/>
              <w:right w:val="single" w:sz="4" w:space="0" w:color="auto"/>
            </w:tcBorders>
            <w:hideMark/>
          </w:tcPr>
          <w:p w14:paraId="4AE9E75B" w14:textId="77777777" w:rsidR="00E019FE" w:rsidRPr="00E019FE" w:rsidRDefault="00E019FE" w:rsidP="00BA5ABD">
            <w:pPr>
              <w:rPr>
                <w:szCs w:val="28"/>
              </w:rPr>
            </w:pPr>
            <w:r w:rsidRPr="00E019FE">
              <w:rPr>
                <w:szCs w:val="28"/>
              </w:rPr>
              <w:t>8760</w:t>
            </w:r>
          </w:p>
        </w:tc>
        <w:tc>
          <w:tcPr>
            <w:tcW w:w="1185" w:type="dxa"/>
            <w:tcBorders>
              <w:top w:val="nil"/>
              <w:left w:val="nil"/>
              <w:bottom w:val="single" w:sz="4" w:space="0" w:color="auto"/>
              <w:right w:val="single" w:sz="4" w:space="0" w:color="auto"/>
            </w:tcBorders>
            <w:hideMark/>
          </w:tcPr>
          <w:p w14:paraId="0A5D619B" w14:textId="77777777" w:rsidR="00E019FE" w:rsidRPr="00E019FE" w:rsidRDefault="00E019FE" w:rsidP="00BA5ABD">
            <w:pPr>
              <w:rPr>
                <w:szCs w:val="28"/>
              </w:rPr>
            </w:pPr>
            <w:r w:rsidRPr="00E019FE">
              <w:rPr>
                <w:szCs w:val="28"/>
              </w:rPr>
              <w:t>2024</w:t>
            </w:r>
          </w:p>
        </w:tc>
        <w:tc>
          <w:tcPr>
            <w:tcW w:w="1461" w:type="dxa"/>
            <w:tcBorders>
              <w:top w:val="nil"/>
              <w:left w:val="nil"/>
              <w:bottom w:val="single" w:sz="4" w:space="0" w:color="auto"/>
              <w:right w:val="single" w:sz="4" w:space="0" w:color="auto"/>
            </w:tcBorders>
            <w:hideMark/>
          </w:tcPr>
          <w:p w14:paraId="3B763F17" w14:textId="77777777" w:rsidR="00E019FE" w:rsidRPr="00E019FE" w:rsidRDefault="00E019FE" w:rsidP="00BA5ABD">
            <w:pPr>
              <w:rPr>
                <w:szCs w:val="28"/>
              </w:rPr>
            </w:pPr>
            <w:r w:rsidRPr="00E019FE">
              <w:rPr>
                <w:szCs w:val="28"/>
              </w:rPr>
              <w:t>170000</w:t>
            </w:r>
          </w:p>
        </w:tc>
        <w:tc>
          <w:tcPr>
            <w:tcW w:w="1225" w:type="dxa"/>
            <w:tcBorders>
              <w:top w:val="nil"/>
              <w:left w:val="nil"/>
              <w:bottom w:val="single" w:sz="4" w:space="0" w:color="auto"/>
              <w:right w:val="single" w:sz="4" w:space="0" w:color="auto"/>
            </w:tcBorders>
            <w:hideMark/>
          </w:tcPr>
          <w:p w14:paraId="425F2FA5" w14:textId="77777777" w:rsidR="00E019FE" w:rsidRPr="00E019FE" w:rsidRDefault="00E019FE" w:rsidP="00BA5ABD">
            <w:pPr>
              <w:rPr>
                <w:szCs w:val="28"/>
              </w:rPr>
            </w:pPr>
            <w:r w:rsidRPr="00E019FE">
              <w:rPr>
                <w:szCs w:val="28"/>
              </w:rPr>
              <w:t>1.98</w:t>
            </w:r>
          </w:p>
        </w:tc>
        <w:tc>
          <w:tcPr>
            <w:tcW w:w="1326" w:type="dxa"/>
            <w:tcBorders>
              <w:top w:val="nil"/>
              <w:left w:val="nil"/>
              <w:bottom w:val="single" w:sz="4" w:space="0" w:color="auto"/>
              <w:right w:val="single" w:sz="4" w:space="0" w:color="auto"/>
            </w:tcBorders>
            <w:noWrap/>
            <w:hideMark/>
          </w:tcPr>
          <w:p w14:paraId="58B3A20F" w14:textId="77777777" w:rsidR="00E019FE" w:rsidRPr="00E019FE" w:rsidRDefault="00E019FE" w:rsidP="00BA5ABD">
            <w:pPr>
              <w:rPr>
                <w:color w:val="000000"/>
                <w:szCs w:val="28"/>
              </w:rPr>
            </w:pPr>
            <w:r w:rsidRPr="00E019FE">
              <w:rPr>
                <w:color w:val="000000"/>
                <w:szCs w:val="28"/>
              </w:rPr>
              <w:t>158.53</w:t>
            </w:r>
          </w:p>
        </w:tc>
        <w:tc>
          <w:tcPr>
            <w:tcW w:w="916" w:type="dxa"/>
            <w:tcBorders>
              <w:top w:val="nil"/>
              <w:left w:val="nil"/>
              <w:bottom w:val="single" w:sz="4" w:space="0" w:color="auto"/>
              <w:right w:val="single" w:sz="4" w:space="0" w:color="auto"/>
            </w:tcBorders>
            <w:hideMark/>
          </w:tcPr>
          <w:p w14:paraId="7E5D0079" w14:textId="77777777" w:rsidR="00E019FE" w:rsidRPr="00E019FE" w:rsidRDefault="00E019FE" w:rsidP="00BA5ABD">
            <w:pPr>
              <w:rPr>
                <w:szCs w:val="28"/>
              </w:rPr>
            </w:pPr>
            <w:r w:rsidRPr="00E019FE">
              <w:rPr>
                <w:szCs w:val="28"/>
              </w:rPr>
              <w:t>94.00</w:t>
            </w:r>
          </w:p>
        </w:tc>
        <w:tc>
          <w:tcPr>
            <w:tcW w:w="1250" w:type="dxa"/>
            <w:vMerge/>
            <w:tcBorders>
              <w:top w:val="nil"/>
              <w:left w:val="single" w:sz="4" w:space="0" w:color="auto"/>
              <w:bottom w:val="single" w:sz="4" w:space="0" w:color="000000"/>
              <w:right w:val="single" w:sz="4" w:space="0" w:color="auto"/>
            </w:tcBorders>
            <w:hideMark/>
          </w:tcPr>
          <w:p w14:paraId="50E818CB" w14:textId="77777777" w:rsidR="00E019FE" w:rsidRPr="00E019FE" w:rsidRDefault="00E019FE" w:rsidP="00BA5ABD">
            <w:pPr>
              <w:rPr>
                <w:szCs w:val="28"/>
              </w:rPr>
            </w:pPr>
          </w:p>
        </w:tc>
        <w:tc>
          <w:tcPr>
            <w:tcW w:w="1129" w:type="dxa"/>
            <w:tcBorders>
              <w:top w:val="nil"/>
              <w:left w:val="nil"/>
              <w:bottom w:val="single" w:sz="4" w:space="0" w:color="auto"/>
              <w:right w:val="single" w:sz="4" w:space="0" w:color="auto"/>
            </w:tcBorders>
            <w:hideMark/>
          </w:tcPr>
          <w:p w14:paraId="730C00E1" w14:textId="77777777" w:rsidR="00E019FE" w:rsidRPr="00E019FE" w:rsidRDefault="00E019FE" w:rsidP="00BA5ABD">
            <w:pPr>
              <w:rPr>
                <w:szCs w:val="28"/>
              </w:rPr>
            </w:pPr>
            <w:r w:rsidRPr="00E019FE">
              <w:rPr>
                <w:szCs w:val="28"/>
              </w:rPr>
              <w:t>-</w:t>
            </w:r>
          </w:p>
        </w:tc>
      </w:tr>
    </w:tbl>
    <w:p w14:paraId="3C5D8DB4" w14:textId="77777777" w:rsidR="00BA5ABD" w:rsidRDefault="00BA5ABD" w:rsidP="005B35B4">
      <w:pPr>
        <w:pStyle w:val="a9"/>
      </w:pPr>
    </w:p>
    <w:p w14:paraId="08330A3A" w14:textId="77777777" w:rsidR="00BA5ABD" w:rsidRDefault="00BA5ABD">
      <w:pPr>
        <w:spacing w:after="160" w:line="259" w:lineRule="auto"/>
        <w:rPr>
          <w:rFonts w:eastAsiaTheme="minorHAnsi"/>
          <w:szCs w:val="28"/>
          <w:lang w:eastAsia="en-US"/>
        </w:rPr>
      </w:pPr>
      <w:r>
        <w:br w:type="page"/>
      </w:r>
    </w:p>
    <w:p w14:paraId="3EEC0C98" w14:textId="6C11F6B9" w:rsidR="00C236EB" w:rsidRPr="00F34589" w:rsidRDefault="00C236EB" w:rsidP="005B35B4">
      <w:pPr>
        <w:pStyle w:val="a9"/>
      </w:pPr>
      <w:r w:rsidRPr="00F34589">
        <w:lastRenderedPageBreak/>
        <w:t>Таблица 1.2.1.1.</w:t>
      </w:r>
      <w:r>
        <w:t>2</w:t>
      </w:r>
      <w:r w:rsidRPr="00F34589">
        <w:t xml:space="preserve">. Структура и технические характеристики </w:t>
      </w:r>
      <w:r>
        <w:t>насосного</w:t>
      </w:r>
      <w:r w:rsidRPr="00F34589">
        <w:t xml:space="preserve"> оборудования источников тепловой энергии</w:t>
      </w:r>
    </w:p>
    <w:tbl>
      <w:tblPr>
        <w:tblW w:w="14029" w:type="dxa"/>
        <w:tblLayout w:type="fixed"/>
        <w:tblLook w:val="04A0" w:firstRow="1" w:lastRow="0" w:firstColumn="1" w:lastColumn="0" w:noHBand="0" w:noVBand="1"/>
      </w:tblPr>
      <w:tblGrid>
        <w:gridCol w:w="3681"/>
        <w:gridCol w:w="2835"/>
        <w:gridCol w:w="2410"/>
        <w:gridCol w:w="2281"/>
        <w:gridCol w:w="1121"/>
        <w:gridCol w:w="1701"/>
      </w:tblGrid>
      <w:tr w:rsidR="00E019FE" w:rsidRPr="00E019FE" w14:paraId="5D4EED4C" w14:textId="77777777" w:rsidTr="00BA5ABD">
        <w:trPr>
          <w:trHeight w:val="20"/>
          <w:tblHeader/>
        </w:trPr>
        <w:tc>
          <w:tcPr>
            <w:tcW w:w="3681" w:type="dxa"/>
            <w:tcBorders>
              <w:top w:val="single" w:sz="4" w:space="0" w:color="auto"/>
              <w:left w:val="single" w:sz="4" w:space="0" w:color="auto"/>
              <w:bottom w:val="single" w:sz="4" w:space="0" w:color="auto"/>
              <w:right w:val="single" w:sz="4" w:space="0" w:color="auto"/>
            </w:tcBorders>
            <w:hideMark/>
          </w:tcPr>
          <w:p w14:paraId="27A9D06E" w14:textId="2A4518B6" w:rsidR="00E019FE" w:rsidRPr="00E019FE" w:rsidRDefault="00E019FE" w:rsidP="00E019FE">
            <w:pPr>
              <w:jc w:val="center"/>
              <w:rPr>
                <w:szCs w:val="28"/>
              </w:rPr>
            </w:pPr>
            <w:r w:rsidRPr="00E14F22">
              <w:rPr>
                <w:color w:val="000000"/>
                <w:szCs w:val="28"/>
              </w:rPr>
              <w:t>Наименование и адрес источника тепловой энергии</w:t>
            </w:r>
          </w:p>
        </w:tc>
        <w:tc>
          <w:tcPr>
            <w:tcW w:w="2835" w:type="dxa"/>
            <w:tcBorders>
              <w:top w:val="single" w:sz="4" w:space="0" w:color="auto"/>
              <w:left w:val="nil"/>
              <w:bottom w:val="single" w:sz="4" w:space="0" w:color="auto"/>
              <w:right w:val="single" w:sz="4" w:space="0" w:color="auto"/>
            </w:tcBorders>
            <w:hideMark/>
          </w:tcPr>
          <w:p w14:paraId="38ADD71D" w14:textId="77777777" w:rsidR="00E019FE" w:rsidRPr="00E019FE" w:rsidRDefault="00E019FE" w:rsidP="00E019FE">
            <w:pPr>
              <w:jc w:val="center"/>
              <w:rPr>
                <w:szCs w:val="28"/>
              </w:rPr>
            </w:pPr>
            <w:r w:rsidRPr="00E019FE">
              <w:rPr>
                <w:szCs w:val="28"/>
              </w:rPr>
              <w:t>Наименование механизма, установки</w:t>
            </w:r>
          </w:p>
        </w:tc>
        <w:tc>
          <w:tcPr>
            <w:tcW w:w="2410" w:type="dxa"/>
            <w:tcBorders>
              <w:top w:val="single" w:sz="4" w:space="0" w:color="auto"/>
              <w:left w:val="nil"/>
              <w:bottom w:val="single" w:sz="4" w:space="0" w:color="auto"/>
              <w:right w:val="single" w:sz="4" w:space="0" w:color="auto"/>
            </w:tcBorders>
            <w:hideMark/>
          </w:tcPr>
          <w:p w14:paraId="0022547F" w14:textId="77777777" w:rsidR="00E019FE" w:rsidRPr="00E019FE" w:rsidRDefault="00E019FE" w:rsidP="00E019FE">
            <w:pPr>
              <w:jc w:val="center"/>
              <w:rPr>
                <w:szCs w:val="28"/>
              </w:rPr>
            </w:pPr>
            <w:r w:rsidRPr="00E019FE">
              <w:rPr>
                <w:szCs w:val="28"/>
              </w:rPr>
              <w:t>Тип</w:t>
            </w:r>
          </w:p>
        </w:tc>
        <w:tc>
          <w:tcPr>
            <w:tcW w:w="2281" w:type="dxa"/>
            <w:tcBorders>
              <w:top w:val="single" w:sz="4" w:space="0" w:color="auto"/>
              <w:left w:val="nil"/>
              <w:bottom w:val="single" w:sz="4" w:space="0" w:color="auto"/>
              <w:right w:val="single" w:sz="4" w:space="0" w:color="auto"/>
            </w:tcBorders>
            <w:hideMark/>
          </w:tcPr>
          <w:p w14:paraId="40104143" w14:textId="77777777" w:rsidR="00E019FE" w:rsidRPr="00E019FE" w:rsidRDefault="00E019FE" w:rsidP="00BA5ABD">
            <w:pPr>
              <w:jc w:val="center"/>
              <w:rPr>
                <w:szCs w:val="28"/>
              </w:rPr>
            </w:pPr>
            <w:r w:rsidRPr="00E019FE">
              <w:rPr>
                <w:szCs w:val="28"/>
              </w:rPr>
              <w:t>Производительность, куб.м. /ч</w:t>
            </w:r>
          </w:p>
        </w:tc>
        <w:tc>
          <w:tcPr>
            <w:tcW w:w="1121" w:type="dxa"/>
            <w:tcBorders>
              <w:top w:val="single" w:sz="4" w:space="0" w:color="auto"/>
              <w:left w:val="nil"/>
              <w:bottom w:val="single" w:sz="4" w:space="0" w:color="auto"/>
              <w:right w:val="single" w:sz="4" w:space="0" w:color="auto"/>
            </w:tcBorders>
            <w:hideMark/>
          </w:tcPr>
          <w:p w14:paraId="4AA478DD" w14:textId="48A5A25A" w:rsidR="00E019FE" w:rsidRPr="00E019FE" w:rsidRDefault="00E019FE" w:rsidP="00BA5ABD">
            <w:pPr>
              <w:jc w:val="center"/>
              <w:rPr>
                <w:szCs w:val="28"/>
              </w:rPr>
            </w:pPr>
            <w:r w:rsidRPr="00E019FE">
              <w:rPr>
                <w:szCs w:val="28"/>
              </w:rPr>
              <w:t xml:space="preserve">Напор, м в. </w:t>
            </w:r>
            <w:r w:rsidR="00C236EB" w:rsidRPr="00E019FE">
              <w:rPr>
                <w:szCs w:val="28"/>
              </w:rPr>
              <w:t>С</w:t>
            </w:r>
            <w:r w:rsidRPr="00E019FE">
              <w:rPr>
                <w:szCs w:val="28"/>
              </w:rPr>
              <w:t>т.</w:t>
            </w:r>
          </w:p>
        </w:tc>
        <w:tc>
          <w:tcPr>
            <w:tcW w:w="1701" w:type="dxa"/>
            <w:tcBorders>
              <w:top w:val="single" w:sz="4" w:space="0" w:color="auto"/>
              <w:left w:val="nil"/>
              <w:bottom w:val="single" w:sz="4" w:space="0" w:color="auto"/>
              <w:right w:val="single" w:sz="4" w:space="0" w:color="auto"/>
            </w:tcBorders>
            <w:hideMark/>
          </w:tcPr>
          <w:p w14:paraId="22BD9020" w14:textId="77777777" w:rsidR="00E019FE" w:rsidRPr="00E019FE" w:rsidRDefault="00E019FE" w:rsidP="00BA5ABD">
            <w:pPr>
              <w:jc w:val="center"/>
              <w:rPr>
                <w:szCs w:val="28"/>
              </w:rPr>
            </w:pPr>
            <w:r w:rsidRPr="00E019FE">
              <w:rPr>
                <w:szCs w:val="28"/>
              </w:rPr>
              <w:t>Установленная мощность электродвигателя, кВт</w:t>
            </w:r>
          </w:p>
        </w:tc>
      </w:tr>
      <w:tr w:rsidR="00E019FE" w:rsidRPr="00E019FE" w14:paraId="33FD688D"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37F25600" w14:textId="639E3646"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Центральная</w:t>
            </w:r>
            <w:r w:rsidR="00C236EB">
              <w:rPr>
                <w:szCs w:val="28"/>
              </w:rPr>
              <w:t>»</w:t>
            </w:r>
            <w:r w:rsidRPr="00E019FE">
              <w:rPr>
                <w:szCs w:val="28"/>
              </w:rPr>
              <w:t>, г. Катав-Ивановск, ул. Б. Сулимовых, 3б</w:t>
            </w:r>
          </w:p>
        </w:tc>
        <w:tc>
          <w:tcPr>
            <w:tcW w:w="2835" w:type="dxa"/>
            <w:tcBorders>
              <w:top w:val="nil"/>
              <w:left w:val="nil"/>
              <w:bottom w:val="single" w:sz="4" w:space="0" w:color="auto"/>
              <w:right w:val="single" w:sz="4" w:space="0" w:color="auto"/>
            </w:tcBorders>
            <w:hideMark/>
          </w:tcPr>
          <w:p w14:paraId="66DA0C39" w14:textId="77777777" w:rsidR="00E019FE" w:rsidRPr="00E019FE" w:rsidRDefault="00E019FE" w:rsidP="00E019FE">
            <w:pPr>
              <w:rPr>
                <w:color w:val="000000"/>
                <w:szCs w:val="28"/>
              </w:rPr>
            </w:pPr>
            <w:r w:rsidRPr="00E019FE">
              <w:rPr>
                <w:color w:val="000000"/>
                <w:szCs w:val="28"/>
              </w:rPr>
              <w:t>Сетевой насос №1</w:t>
            </w:r>
          </w:p>
        </w:tc>
        <w:tc>
          <w:tcPr>
            <w:tcW w:w="2410" w:type="dxa"/>
            <w:tcBorders>
              <w:top w:val="nil"/>
              <w:left w:val="nil"/>
              <w:bottom w:val="single" w:sz="4" w:space="0" w:color="auto"/>
              <w:right w:val="single" w:sz="4" w:space="0" w:color="auto"/>
            </w:tcBorders>
            <w:hideMark/>
          </w:tcPr>
          <w:p w14:paraId="5613D8D2" w14:textId="77777777" w:rsidR="00E019FE" w:rsidRPr="00E019FE" w:rsidRDefault="00E019FE" w:rsidP="00E019FE">
            <w:pPr>
              <w:rPr>
                <w:color w:val="000000"/>
                <w:szCs w:val="28"/>
              </w:rPr>
            </w:pPr>
            <w:r w:rsidRPr="00E019FE">
              <w:rPr>
                <w:color w:val="000000"/>
                <w:szCs w:val="28"/>
              </w:rPr>
              <w:t>1Д630-90а</w:t>
            </w:r>
          </w:p>
        </w:tc>
        <w:tc>
          <w:tcPr>
            <w:tcW w:w="2281" w:type="dxa"/>
            <w:tcBorders>
              <w:top w:val="nil"/>
              <w:left w:val="nil"/>
              <w:bottom w:val="single" w:sz="4" w:space="0" w:color="auto"/>
              <w:right w:val="single" w:sz="4" w:space="0" w:color="auto"/>
            </w:tcBorders>
            <w:hideMark/>
          </w:tcPr>
          <w:p w14:paraId="5271E2A1" w14:textId="77777777" w:rsidR="00E019FE" w:rsidRPr="00E019FE" w:rsidRDefault="00E019FE" w:rsidP="00BA5ABD">
            <w:pPr>
              <w:rPr>
                <w:szCs w:val="28"/>
              </w:rPr>
            </w:pPr>
            <w:r w:rsidRPr="00E019FE">
              <w:rPr>
                <w:szCs w:val="28"/>
              </w:rPr>
              <w:t>470.00</w:t>
            </w:r>
          </w:p>
        </w:tc>
        <w:tc>
          <w:tcPr>
            <w:tcW w:w="1121" w:type="dxa"/>
            <w:tcBorders>
              <w:top w:val="nil"/>
              <w:left w:val="nil"/>
              <w:bottom w:val="single" w:sz="4" w:space="0" w:color="auto"/>
              <w:right w:val="single" w:sz="4" w:space="0" w:color="auto"/>
            </w:tcBorders>
            <w:hideMark/>
          </w:tcPr>
          <w:p w14:paraId="76101B5E" w14:textId="77777777" w:rsidR="00E019FE" w:rsidRPr="00E019FE" w:rsidRDefault="00E019FE" w:rsidP="00BA5ABD">
            <w:pPr>
              <w:rPr>
                <w:szCs w:val="28"/>
              </w:rPr>
            </w:pPr>
            <w:r w:rsidRPr="00E019FE">
              <w:rPr>
                <w:szCs w:val="28"/>
              </w:rPr>
              <w:t>30.00</w:t>
            </w:r>
          </w:p>
        </w:tc>
        <w:tc>
          <w:tcPr>
            <w:tcW w:w="1701" w:type="dxa"/>
            <w:tcBorders>
              <w:top w:val="nil"/>
              <w:left w:val="nil"/>
              <w:bottom w:val="single" w:sz="4" w:space="0" w:color="auto"/>
              <w:right w:val="single" w:sz="4" w:space="0" w:color="auto"/>
            </w:tcBorders>
            <w:hideMark/>
          </w:tcPr>
          <w:p w14:paraId="62F6E007" w14:textId="77777777" w:rsidR="00E019FE" w:rsidRPr="00E019FE" w:rsidRDefault="00E019FE" w:rsidP="00BA5ABD">
            <w:pPr>
              <w:rPr>
                <w:szCs w:val="28"/>
              </w:rPr>
            </w:pPr>
            <w:r w:rsidRPr="00E019FE">
              <w:rPr>
                <w:szCs w:val="28"/>
              </w:rPr>
              <w:t>200.00</w:t>
            </w:r>
          </w:p>
        </w:tc>
      </w:tr>
      <w:tr w:rsidR="00E019FE" w:rsidRPr="00E019FE" w14:paraId="5D60F61F"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BA0B44E"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F31C7F5" w14:textId="77777777" w:rsidR="00E019FE" w:rsidRPr="00E019FE" w:rsidRDefault="00E019FE" w:rsidP="00E019FE">
            <w:pPr>
              <w:rPr>
                <w:color w:val="000000"/>
                <w:szCs w:val="28"/>
              </w:rPr>
            </w:pPr>
            <w:r w:rsidRPr="00E019FE">
              <w:rPr>
                <w:color w:val="000000"/>
                <w:szCs w:val="28"/>
              </w:rPr>
              <w:t>Сетевой насос №2</w:t>
            </w:r>
          </w:p>
        </w:tc>
        <w:tc>
          <w:tcPr>
            <w:tcW w:w="2410" w:type="dxa"/>
            <w:tcBorders>
              <w:top w:val="nil"/>
              <w:left w:val="nil"/>
              <w:bottom w:val="single" w:sz="4" w:space="0" w:color="auto"/>
              <w:right w:val="single" w:sz="4" w:space="0" w:color="auto"/>
            </w:tcBorders>
            <w:hideMark/>
          </w:tcPr>
          <w:p w14:paraId="33D107FA" w14:textId="77777777" w:rsidR="00E019FE" w:rsidRPr="00E019FE" w:rsidRDefault="00E019FE" w:rsidP="00E019FE">
            <w:pPr>
              <w:rPr>
                <w:color w:val="000000"/>
                <w:szCs w:val="28"/>
              </w:rPr>
            </w:pPr>
            <w:r w:rsidRPr="00E019FE">
              <w:rPr>
                <w:color w:val="000000"/>
                <w:szCs w:val="28"/>
              </w:rPr>
              <w:t>Д800-56</w:t>
            </w:r>
          </w:p>
        </w:tc>
        <w:tc>
          <w:tcPr>
            <w:tcW w:w="2281" w:type="dxa"/>
            <w:tcBorders>
              <w:top w:val="nil"/>
              <w:left w:val="nil"/>
              <w:bottom w:val="single" w:sz="4" w:space="0" w:color="auto"/>
              <w:right w:val="single" w:sz="4" w:space="0" w:color="auto"/>
            </w:tcBorders>
            <w:hideMark/>
          </w:tcPr>
          <w:p w14:paraId="752BD2F7" w14:textId="77777777" w:rsidR="00E019FE" w:rsidRPr="00E019FE" w:rsidRDefault="00E019FE" w:rsidP="00BA5ABD">
            <w:pPr>
              <w:rPr>
                <w:szCs w:val="28"/>
              </w:rPr>
            </w:pPr>
            <w:r w:rsidRPr="00E019FE">
              <w:rPr>
                <w:szCs w:val="28"/>
              </w:rPr>
              <w:t>800.00</w:t>
            </w:r>
          </w:p>
        </w:tc>
        <w:tc>
          <w:tcPr>
            <w:tcW w:w="1121" w:type="dxa"/>
            <w:tcBorders>
              <w:top w:val="nil"/>
              <w:left w:val="nil"/>
              <w:bottom w:val="single" w:sz="4" w:space="0" w:color="auto"/>
              <w:right w:val="single" w:sz="4" w:space="0" w:color="auto"/>
            </w:tcBorders>
            <w:hideMark/>
          </w:tcPr>
          <w:p w14:paraId="2D494312" w14:textId="77777777" w:rsidR="00E019FE" w:rsidRPr="00E019FE" w:rsidRDefault="00E019FE" w:rsidP="00BA5ABD">
            <w:pPr>
              <w:rPr>
                <w:szCs w:val="28"/>
              </w:rPr>
            </w:pPr>
            <w:r w:rsidRPr="00E019FE">
              <w:rPr>
                <w:szCs w:val="28"/>
              </w:rPr>
              <w:t>56.00</w:t>
            </w:r>
          </w:p>
        </w:tc>
        <w:tc>
          <w:tcPr>
            <w:tcW w:w="1701" w:type="dxa"/>
            <w:tcBorders>
              <w:top w:val="nil"/>
              <w:left w:val="nil"/>
              <w:bottom w:val="single" w:sz="4" w:space="0" w:color="auto"/>
              <w:right w:val="single" w:sz="4" w:space="0" w:color="auto"/>
            </w:tcBorders>
            <w:hideMark/>
          </w:tcPr>
          <w:p w14:paraId="6E9ECE65" w14:textId="77777777" w:rsidR="00E019FE" w:rsidRPr="00E019FE" w:rsidRDefault="00E019FE" w:rsidP="00BA5ABD">
            <w:pPr>
              <w:rPr>
                <w:szCs w:val="28"/>
              </w:rPr>
            </w:pPr>
            <w:r w:rsidRPr="00E019FE">
              <w:rPr>
                <w:szCs w:val="28"/>
              </w:rPr>
              <w:t>200.00</w:t>
            </w:r>
          </w:p>
        </w:tc>
      </w:tr>
      <w:tr w:rsidR="00E019FE" w:rsidRPr="00E019FE" w14:paraId="3CAC8407"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BCEDFCC"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A6C7B75" w14:textId="77777777" w:rsidR="00E019FE" w:rsidRPr="00E019FE" w:rsidRDefault="00E019FE" w:rsidP="00E019FE">
            <w:pPr>
              <w:rPr>
                <w:color w:val="000000"/>
                <w:szCs w:val="28"/>
              </w:rPr>
            </w:pPr>
            <w:r w:rsidRPr="00E019FE">
              <w:rPr>
                <w:color w:val="000000"/>
                <w:szCs w:val="28"/>
              </w:rPr>
              <w:t>Сетевой насос №3</w:t>
            </w:r>
          </w:p>
        </w:tc>
        <w:tc>
          <w:tcPr>
            <w:tcW w:w="2410" w:type="dxa"/>
            <w:tcBorders>
              <w:top w:val="nil"/>
              <w:left w:val="nil"/>
              <w:bottom w:val="single" w:sz="4" w:space="0" w:color="auto"/>
              <w:right w:val="single" w:sz="4" w:space="0" w:color="auto"/>
            </w:tcBorders>
            <w:hideMark/>
          </w:tcPr>
          <w:p w14:paraId="2EC93C81" w14:textId="77777777" w:rsidR="00E019FE" w:rsidRPr="00E019FE" w:rsidRDefault="00E019FE" w:rsidP="00E019FE">
            <w:pPr>
              <w:rPr>
                <w:color w:val="000000"/>
                <w:szCs w:val="28"/>
              </w:rPr>
            </w:pPr>
            <w:r w:rsidRPr="00E019FE">
              <w:rPr>
                <w:color w:val="000000"/>
                <w:szCs w:val="28"/>
              </w:rPr>
              <w:t>Д800-56</w:t>
            </w:r>
          </w:p>
        </w:tc>
        <w:tc>
          <w:tcPr>
            <w:tcW w:w="2281" w:type="dxa"/>
            <w:tcBorders>
              <w:top w:val="nil"/>
              <w:left w:val="nil"/>
              <w:bottom w:val="single" w:sz="4" w:space="0" w:color="auto"/>
              <w:right w:val="single" w:sz="4" w:space="0" w:color="auto"/>
            </w:tcBorders>
            <w:hideMark/>
          </w:tcPr>
          <w:p w14:paraId="7922E438" w14:textId="77777777" w:rsidR="00E019FE" w:rsidRPr="00E019FE" w:rsidRDefault="00E019FE" w:rsidP="00BA5ABD">
            <w:pPr>
              <w:rPr>
                <w:szCs w:val="28"/>
              </w:rPr>
            </w:pPr>
            <w:r w:rsidRPr="00E019FE">
              <w:rPr>
                <w:szCs w:val="28"/>
              </w:rPr>
              <w:t>800.00</w:t>
            </w:r>
          </w:p>
        </w:tc>
        <w:tc>
          <w:tcPr>
            <w:tcW w:w="1121" w:type="dxa"/>
            <w:tcBorders>
              <w:top w:val="nil"/>
              <w:left w:val="nil"/>
              <w:bottom w:val="single" w:sz="4" w:space="0" w:color="auto"/>
              <w:right w:val="single" w:sz="4" w:space="0" w:color="auto"/>
            </w:tcBorders>
            <w:hideMark/>
          </w:tcPr>
          <w:p w14:paraId="4A9A43DC" w14:textId="77777777" w:rsidR="00E019FE" w:rsidRPr="00E019FE" w:rsidRDefault="00E019FE" w:rsidP="00BA5ABD">
            <w:pPr>
              <w:rPr>
                <w:szCs w:val="28"/>
              </w:rPr>
            </w:pPr>
            <w:r w:rsidRPr="00E019FE">
              <w:rPr>
                <w:szCs w:val="28"/>
              </w:rPr>
              <w:t>56.00</w:t>
            </w:r>
          </w:p>
        </w:tc>
        <w:tc>
          <w:tcPr>
            <w:tcW w:w="1701" w:type="dxa"/>
            <w:tcBorders>
              <w:top w:val="nil"/>
              <w:left w:val="nil"/>
              <w:bottom w:val="single" w:sz="4" w:space="0" w:color="auto"/>
              <w:right w:val="single" w:sz="4" w:space="0" w:color="auto"/>
            </w:tcBorders>
            <w:hideMark/>
          </w:tcPr>
          <w:p w14:paraId="1B2A3128" w14:textId="77777777" w:rsidR="00E019FE" w:rsidRPr="00E019FE" w:rsidRDefault="00E019FE" w:rsidP="00BA5ABD">
            <w:pPr>
              <w:rPr>
                <w:szCs w:val="28"/>
              </w:rPr>
            </w:pPr>
            <w:r w:rsidRPr="00E019FE">
              <w:rPr>
                <w:szCs w:val="28"/>
              </w:rPr>
              <w:t>166.00</w:t>
            </w:r>
          </w:p>
        </w:tc>
      </w:tr>
      <w:tr w:rsidR="00E019FE" w:rsidRPr="00E019FE" w14:paraId="78F532A8"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4151D8BC"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BF4761E" w14:textId="77777777" w:rsidR="00E019FE" w:rsidRPr="00E019FE" w:rsidRDefault="00E019FE" w:rsidP="00E019FE">
            <w:pPr>
              <w:rPr>
                <w:color w:val="000000"/>
                <w:szCs w:val="28"/>
              </w:rPr>
            </w:pPr>
            <w:r w:rsidRPr="00E019FE">
              <w:rPr>
                <w:color w:val="000000"/>
                <w:szCs w:val="28"/>
              </w:rPr>
              <w:t>Насос питательный №1</w:t>
            </w:r>
          </w:p>
        </w:tc>
        <w:tc>
          <w:tcPr>
            <w:tcW w:w="2410" w:type="dxa"/>
            <w:tcBorders>
              <w:top w:val="nil"/>
              <w:left w:val="nil"/>
              <w:bottom w:val="single" w:sz="4" w:space="0" w:color="auto"/>
              <w:right w:val="single" w:sz="4" w:space="0" w:color="auto"/>
            </w:tcBorders>
            <w:hideMark/>
          </w:tcPr>
          <w:p w14:paraId="6C644439" w14:textId="77777777" w:rsidR="00E019FE" w:rsidRPr="00E019FE" w:rsidRDefault="00E019FE" w:rsidP="00E019FE">
            <w:pPr>
              <w:rPr>
                <w:color w:val="000000"/>
                <w:szCs w:val="28"/>
              </w:rPr>
            </w:pPr>
            <w:r w:rsidRPr="00E019FE">
              <w:rPr>
                <w:color w:val="000000"/>
                <w:szCs w:val="28"/>
              </w:rPr>
              <w:t>ЦНСГ 60-198</w:t>
            </w:r>
          </w:p>
        </w:tc>
        <w:tc>
          <w:tcPr>
            <w:tcW w:w="2281" w:type="dxa"/>
            <w:tcBorders>
              <w:top w:val="nil"/>
              <w:left w:val="nil"/>
              <w:bottom w:val="single" w:sz="4" w:space="0" w:color="auto"/>
              <w:right w:val="single" w:sz="4" w:space="0" w:color="auto"/>
            </w:tcBorders>
            <w:hideMark/>
          </w:tcPr>
          <w:p w14:paraId="5D9A2B20" w14:textId="77777777" w:rsidR="00E019FE" w:rsidRPr="00E019FE" w:rsidRDefault="00E019FE" w:rsidP="00BA5ABD">
            <w:pPr>
              <w:rPr>
                <w:szCs w:val="28"/>
              </w:rPr>
            </w:pPr>
            <w:r w:rsidRPr="00E019FE">
              <w:rPr>
                <w:szCs w:val="28"/>
              </w:rPr>
              <w:t>60.00</w:t>
            </w:r>
          </w:p>
        </w:tc>
        <w:tc>
          <w:tcPr>
            <w:tcW w:w="1121" w:type="dxa"/>
            <w:tcBorders>
              <w:top w:val="nil"/>
              <w:left w:val="nil"/>
              <w:bottom w:val="single" w:sz="4" w:space="0" w:color="auto"/>
              <w:right w:val="single" w:sz="4" w:space="0" w:color="auto"/>
            </w:tcBorders>
            <w:hideMark/>
          </w:tcPr>
          <w:p w14:paraId="7E756488" w14:textId="77777777" w:rsidR="00E019FE" w:rsidRPr="00E019FE" w:rsidRDefault="00E019FE" w:rsidP="00BA5ABD">
            <w:pPr>
              <w:rPr>
                <w:szCs w:val="28"/>
              </w:rPr>
            </w:pPr>
            <w:r w:rsidRPr="00E019FE">
              <w:rPr>
                <w:szCs w:val="28"/>
              </w:rPr>
              <w:t>198.00</w:t>
            </w:r>
          </w:p>
        </w:tc>
        <w:tc>
          <w:tcPr>
            <w:tcW w:w="1701" w:type="dxa"/>
            <w:tcBorders>
              <w:top w:val="nil"/>
              <w:left w:val="nil"/>
              <w:bottom w:val="single" w:sz="4" w:space="0" w:color="auto"/>
              <w:right w:val="single" w:sz="4" w:space="0" w:color="auto"/>
            </w:tcBorders>
            <w:hideMark/>
          </w:tcPr>
          <w:p w14:paraId="789EA38C" w14:textId="77777777" w:rsidR="00E019FE" w:rsidRPr="00E019FE" w:rsidRDefault="00E019FE" w:rsidP="00BA5ABD">
            <w:pPr>
              <w:rPr>
                <w:szCs w:val="28"/>
              </w:rPr>
            </w:pPr>
            <w:r w:rsidRPr="00E019FE">
              <w:rPr>
                <w:szCs w:val="28"/>
              </w:rPr>
              <w:t>55.00</w:t>
            </w:r>
          </w:p>
        </w:tc>
      </w:tr>
      <w:tr w:rsidR="00E019FE" w:rsidRPr="00E019FE" w14:paraId="2E6B8A7B"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71A56086"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074DA81" w14:textId="77777777" w:rsidR="00E019FE" w:rsidRPr="00E019FE" w:rsidRDefault="00E019FE" w:rsidP="00E019FE">
            <w:pPr>
              <w:rPr>
                <w:color w:val="000000"/>
                <w:szCs w:val="28"/>
              </w:rPr>
            </w:pPr>
            <w:r w:rsidRPr="00E019FE">
              <w:rPr>
                <w:color w:val="000000"/>
                <w:szCs w:val="28"/>
              </w:rPr>
              <w:t>Насос питательный №2</w:t>
            </w:r>
          </w:p>
        </w:tc>
        <w:tc>
          <w:tcPr>
            <w:tcW w:w="2410" w:type="dxa"/>
            <w:tcBorders>
              <w:top w:val="nil"/>
              <w:left w:val="nil"/>
              <w:bottom w:val="single" w:sz="4" w:space="0" w:color="auto"/>
              <w:right w:val="single" w:sz="4" w:space="0" w:color="auto"/>
            </w:tcBorders>
            <w:hideMark/>
          </w:tcPr>
          <w:p w14:paraId="4DEF815F" w14:textId="77777777" w:rsidR="00E019FE" w:rsidRPr="00E019FE" w:rsidRDefault="00E019FE" w:rsidP="00E019FE">
            <w:pPr>
              <w:rPr>
                <w:color w:val="000000"/>
                <w:szCs w:val="28"/>
              </w:rPr>
            </w:pPr>
            <w:r w:rsidRPr="00E019FE">
              <w:rPr>
                <w:color w:val="000000"/>
                <w:szCs w:val="28"/>
              </w:rPr>
              <w:t>ЦНСГ 60-198</w:t>
            </w:r>
          </w:p>
        </w:tc>
        <w:tc>
          <w:tcPr>
            <w:tcW w:w="2281" w:type="dxa"/>
            <w:tcBorders>
              <w:top w:val="nil"/>
              <w:left w:val="nil"/>
              <w:bottom w:val="single" w:sz="4" w:space="0" w:color="auto"/>
              <w:right w:val="single" w:sz="4" w:space="0" w:color="auto"/>
            </w:tcBorders>
            <w:hideMark/>
          </w:tcPr>
          <w:p w14:paraId="7842F2C0" w14:textId="77777777" w:rsidR="00E019FE" w:rsidRPr="00E019FE" w:rsidRDefault="00E019FE" w:rsidP="00BA5ABD">
            <w:pPr>
              <w:rPr>
                <w:szCs w:val="28"/>
              </w:rPr>
            </w:pPr>
            <w:r w:rsidRPr="00E019FE">
              <w:rPr>
                <w:szCs w:val="28"/>
              </w:rPr>
              <w:t>60.00</w:t>
            </w:r>
          </w:p>
        </w:tc>
        <w:tc>
          <w:tcPr>
            <w:tcW w:w="1121" w:type="dxa"/>
            <w:tcBorders>
              <w:top w:val="nil"/>
              <w:left w:val="nil"/>
              <w:bottom w:val="single" w:sz="4" w:space="0" w:color="auto"/>
              <w:right w:val="single" w:sz="4" w:space="0" w:color="auto"/>
            </w:tcBorders>
            <w:hideMark/>
          </w:tcPr>
          <w:p w14:paraId="3B679667" w14:textId="77777777" w:rsidR="00E019FE" w:rsidRPr="00E019FE" w:rsidRDefault="00E019FE" w:rsidP="00BA5ABD">
            <w:pPr>
              <w:rPr>
                <w:szCs w:val="28"/>
              </w:rPr>
            </w:pPr>
            <w:r w:rsidRPr="00E019FE">
              <w:rPr>
                <w:szCs w:val="28"/>
              </w:rPr>
              <w:t>198.00</w:t>
            </w:r>
          </w:p>
        </w:tc>
        <w:tc>
          <w:tcPr>
            <w:tcW w:w="1701" w:type="dxa"/>
            <w:tcBorders>
              <w:top w:val="nil"/>
              <w:left w:val="nil"/>
              <w:bottom w:val="single" w:sz="4" w:space="0" w:color="auto"/>
              <w:right w:val="single" w:sz="4" w:space="0" w:color="auto"/>
            </w:tcBorders>
            <w:hideMark/>
          </w:tcPr>
          <w:p w14:paraId="1001C191" w14:textId="77777777" w:rsidR="00E019FE" w:rsidRPr="00E019FE" w:rsidRDefault="00E019FE" w:rsidP="00BA5ABD">
            <w:pPr>
              <w:rPr>
                <w:szCs w:val="28"/>
              </w:rPr>
            </w:pPr>
            <w:r w:rsidRPr="00E019FE">
              <w:rPr>
                <w:szCs w:val="28"/>
              </w:rPr>
              <w:t>55.00</w:t>
            </w:r>
          </w:p>
        </w:tc>
      </w:tr>
      <w:tr w:rsidR="00E019FE" w:rsidRPr="00E019FE" w14:paraId="07A68C4D"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EAC4A00"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629FE07A" w14:textId="77777777" w:rsidR="00E019FE" w:rsidRPr="00E019FE" w:rsidRDefault="00E019FE" w:rsidP="00E019FE">
            <w:pPr>
              <w:rPr>
                <w:color w:val="000000"/>
                <w:szCs w:val="28"/>
              </w:rPr>
            </w:pPr>
            <w:r w:rsidRPr="00E019FE">
              <w:rPr>
                <w:color w:val="000000"/>
                <w:szCs w:val="28"/>
              </w:rPr>
              <w:t>Насос питательный №3</w:t>
            </w:r>
          </w:p>
        </w:tc>
        <w:tc>
          <w:tcPr>
            <w:tcW w:w="2410" w:type="dxa"/>
            <w:tcBorders>
              <w:top w:val="nil"/>
              <w:left w:val="nil"/>
              <w:bottom w:val="single" w:sz="4" w:space="0" w:color="auto"/>
              <w:right w:val="single" w:sz="4" w:space="0" w:color="auto"/>
            </w:tcBorders>
            <w:hideMark/>
          </w:tcPr>
          <w:p w14:paraId="2A73998A" w14:textId="77777777" w:rsidR="00E019FE" w:rsidRPr="00E019FE" w:rsidRDefault="00E019FE" w:rsidP="00E019FE">
            <w:pPr>
              <w:rPr>
                <w:color w:val="000000"/>
                <w:szCs w:val="28"/>
              </w:rPr>
            </w:pPr>
            <w:r w:rsidRPr="00E019FE">
              <w:rPr>
                <w:color w:val="000000"/>
                <w:szCs w:val="28"/>
              </w:rPr>
              <w:t>ЦНСГ 38-198</w:t>
            </w:r>
          </w:p>
        </w:tc>
        <w:tc>
          <w:tcPr>
            <w:tcW w:w="2281" w:type="dxa"/>
            <w:tcBorders>
              <w:top w:val="nil"/>
              <w:left w:val="nil"/>
              <w:bottom w:val="single" w:sz="4" w:space="0" w:color="auto"/>
              <w:right w:val="single" w:sz="4" w:space="0" w:color="auto"/>
            </w:tcBorders>
            <w:hideMark/>
          </w:tcPr>
          <w:p w14:paraId="2FD60838" w14:textId="77777777" w:rsidR="00E019FE" w:rsidRPr="00E019FE" w:rsidRDefault="00E019FE" w:rsidP="00BA5ABD">
            <w:pPr>
              <w:rPr>
                <w:szCs w:val="28"/>
              </w:rPr>
            </w:pPr>
            <w:r w:rsidRPr="00E019FE">
              <w:rPr>
                <w:szCs w:val="28"/>
              </w:rPr>
              <w:t>30.00</w:t>
            </w:r>
          </w:p>
        </w:tc>
        <w:tc>
          <w:tcPr>
            <w:tcW w:w="1121" w:type="dxa"/>
            <w:tcBorders>
              <w:top w:val="nil"/>
              <w:left w:val="nil"/>
              <w:bottom w:val="single" w:sz="4" w:space="0" w:color="auto"/>
              <w:right w:val="single" w:sz="4" w:space="0" w:color="auto"/>
            </w:tcBorders>
            <w:hideMark/>
          </w:tcPr>
          <w:p w14:paraId="410611F4" w14:textId="77777777" w:rsidR="00E019FE" w:rsidRPr="00E019FE" w:rsidRDefault="00E019FE" w:rsidP="00BA5ABD">
            <w:pPr>
              <w:rPr>
                <w:szCs w:val="28"/>
              </w:rPr>
            </w:pPr>
            <w:r w:rsidRPr="00E019FE">
              <w:rPr>
                <w:szCs w:val="28"/>
              </w:rPr>
              <w:t>198.00</w:t>
            </w:r>
          </w:p>
        </w:tc>
        <w:tc>
          <w:tcPr>
            <w:tcW w:w="1701" w:type="dxa"/>
            <w:tcBorders>
              <w:top w:val="nil"/>
              <w:left w:val="nil"/>
              <w:bottom w:val="single" w:sz="4" w:space="0" w:color="auto"/>
              <w:right w:val="single" w:sz="4" w:space="0" w:color="auto"/>
            </w:tcBorders>
            <w:hideMark/>
          </w:tcPr>
          <w:p w14:paraId="20EB8DAB" w14:textId="77777777" w:rsidR="00E019FE" w:rsidRPr="00E019FE" w:rsidRDefault="00E019FE" w:rsidP="00BA5ABD">
            <w:pPr>
              <w:rPr>
                <w:szCs w:val="28"/>
              </w:rPr>
            </w:pPr>
            <w:r w:rsidRPr="00E019FE">
              <w:rPr>
                <w:szCs w:val="28"/>
              </w:rPr>
              <w:t>45.00</w:t>
            </w:r>
          </w:p>
        </w:tc>
      </w:tr>
      <w:tr w:rsidR="00E019FE" w:rsidRPr="00E019FE" w14:paraId="0143F902"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B611BC6"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7733E70" w14:textId="77777777" w:rsidR="00E019FE" w:rsidRPr="00E019FE" w:rsidRDefault="00E019FE" w:rsidP="00E019FE">
            <w:pPr>
              <w:rPr>
                <w:color w:val="000000"/>
                <w:szCs w:val="28"/>
              </w:rPr>
            </w:pPr>
            <w:r w:rsidRPr="00E019FE">
              <w:rPr>
                <w:color w:val="000000"/>
                <w:szCs w:val="28"/>
              </w:rPr>
              <w:t>Насос конденсатный №1</w:t>
            </w:r>
          </w:p>
        </w:tc>
        <w:tc>
          <w:tcPr>
            <w:tcW w:w="2410" w:type="dxa"/>
            <w:tcBorders>
              <w:top w:val="nil"/>
              <w:left w:val="nil"/>
              <w:bottom w:val="single" w:sz="4" w:space="0" w:color="auto"/>
              <w:right w:val="single" w:sz="4" w:space="0" w:color="auto"/>
            </w:tcBorders>
            <w:hideMark/>
          </w:tcPr>
          <w:p w14:paraId="1B2F41C8" w14:textId="77777777" w:rsidR="00E019FE" w:rsidRPr="00E019FE" w:rsidRDefault="00E019FE" w:rsidP="00E019FE">
            <w:pPr>
              <w:rPr>
                <w:color w:val="000000"/>
                <w:szCs w:val="28"/>
              </w:rPr>
            </w:pPr>
            <w:r w:rsidRPr="00E019FE">
              <w:rPr>
                <w:color w:val="000000"/>
                <w:szCs w:val="28"/>
              </w:rPr>
              <w:t>КМ80-50-200</w:t>
            </w:r>
          </w:p>
        </w:tc>
        <w:tc>
          <w:tcPr>
            <w:tcW w:w="2281" w:type="dxa"/>
            <w:tcBorders>
              <w:top w:val="nil"/>
              <w:left w:val="nil"/>
              <w:bottom w:val="single" w:sz="4" w:space="0" w:color="auto"/>
              <w:right w:val="single" w:sz="4" w:space="0" w:color="auto"/>
            </w:tcBorders>
            <w:hideMark/>
          </w:tcPr>
          <w:p w14:paraId="7EFB4921"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09316F07"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487D12B8" w14:textId="77777777" w:rsidR="00E019FE" w:rsidRPr="00E019FE" w:rsidRDefault="00E019FE" w:rsidP="00BA5ABD">
            <w:pPr>
              <w:rPr>
                <w:szCs w:val="28"/>
              </w:rPr>
            </w:pPr>
            <w:r w:rsidRPr="00E019FE">
              <w:rPr>
                <w:szCs w:val="28"/>
              </w:rPr>
              <w:t>15.00</w:t>
            </w:r>
          </w:p>
        </w:tc>
      </w:tr>
      <w:tr w:rsidR="00E019FE" w:rsidRPr="00E019FE" w14:paraId="1E20A69F"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7B4853D"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536841E3" w14:textId="77777777" w:rsidR="00E019FE" w:rsidRPr="00E019FE" w:rsidRDefault="00E019FE" w:rsidP="00E019FE">
            <w:pPr>
              <w:rPr>
                <w:color w:val="000000"/>
                <w:szCs w:val="28"/>
              </w:rPr>
            </w:pPr>
            <w:r w:rsidRPr="00E019FE">
              <w:rPr>
                <w:color w:val="000000"/>
                <w:szCs w:val="28"/>
              </w:rPr>
              <w:t>Насос конденсатный №2</w:t>
            </w:r>
          </w:p>
        </w:tc>
        <w:tc>
          <w:tcPr>
            <w:tcW w:w="2410" w:type="dxa"/>
            <w:tcBorders>
              <w:top w:val="nil"/>
              <w:left w:val="nil"/>
              <w:bottom w:val="single" w:sz="4" w:space="0" w:color="auto"/>
              <w:right w:val="single" w:sz="4" w:space="0" w:color="auto"/>
            </w:tcBorders>
            <w:hideMark/>
          </w:tcPr>
          <w:p w14:paraId="61B486CE" w14:textId="77777777" w:rsidR="00E019FE" w:rsidRPr="00E019FE" w:rsidRDefault="00E019FE" w:rsidP="00E019FE">
            <w:pPr>
              <w:rPr>
                <w:color w:val="000000"/>
                <w:szCs w:val="28"/>
              </w:rPr>
            </w:pPr>
            <w:r w:rsidRPr="00E019FE">
              <w:rPr>
                <w:color w:val="000000"/>
                <w:szCs w:val="28"/>
              </w:rPr>
              <w:t>КМ80-50-200</w:t>
            </w:r>
          </w:p>
        </w:tc>
        <w:tc>
          <w:tcPr>
            <w:tcW w:w="2281" w:type="dxa"/>
            <w:tcBorders>
              <w:top w:val="nil"/>
              <w:left w:val="nil"/>
              <w:bottom w:val="single" w:sz="4" w:space="0" w:color="auto"/>
              <w:right w:val="single" w:sz="4" w:space="0" w:color="auto"/>
            </w:tcBorders>
            <w:hideMark/>
          </w:tcPr>
          <w:p w14:paraId="65A46D31"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6FFDE144"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79B7E031" w14:textId="77777777" w:rsidR="00E019FE" w:rsidRPr="00E019FE" w:rsidRDefault="00E019FE" w:rsidP="00BA5ABD">
            <w:pPr>
              <w:rPr>
                <w:szCs w:val="28"/>
              </w:rPr>
            </w:pPr>
            <w:r w:rsidRPr="00E019FE">
              <w:rPr>
                <w:szCs w:val="28"/>
              </w:rPr>
              <w:t>15.00</w:t>
            </w:r>
          </w:p>
        </w:tc>
      </w:tr>
      <w:tr w:rsidR="00E019FE" w:rsidRPr="00E019FE" w14:paraId="483E5AA8"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5A4EE1D"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034FABE6" w14:textId="77777777" w:rsidR="00E019FE" w:rsidRPr="00E019FE" w:rsidRDefault="00E019FE" w:rsidP="00E019FE">
            <w:pPr>
              <w:rPr>
                <w:color w:val="000000"/>
                <w:szCs w:val="28"/>
              </w:rPr>
            </w:pPr>
            <w:r w:rsidRPr="00E019FE">
              <w:rPr>
                <w:color w:val="000000"/>
                <w:szCs w:val="28"/>
              </w:rPr>
              <w:t>Насос паровой №1</w:t>
            </w:r>
          </w:p>
        </w:tc>
        <w:tc>
          <w:tcPr>
            <w:tcW w:w="2410" w:type="dxa"/>
            <w:tcBorders>
              <w:top w:val="nil"/>
              <w:left w:val="nil"/>
              <w:bottom w:val="single" w:sz="4" w:space="0" w:color="auto"/>
              <w:right w:val="single" w:sz="4" w:space="0" w:color="auto"/>
            </w:tcBorders>
            <w:hideMark/>
          </w:tcPr>
          <w:p w14:paraId="22825678" w14:textId="77777777" w:rsidR="00E019FE" w:rsidRPr="00E019FE" w:rsidRDefault="00E019FE" w:rsidP="00E019FE">
            <w:pPr>
              <w:rPr>
                <w:color w:val="000000"/>
                <w:szCs w:val="28"/>
              </w:rPr>
            </w:pPr>
            <w:r w:rsidRPr="00E019FE">
              <w:rPr>
                <w:color w:val="000000"/>
                <w:szCs w:val="28"/>
              </w:rPr>
              <w:t>НДВ-60</w:t>
            </w:r>
          </w:p>
        </w:tc>
        <w:tc>
          <w:tcPr>
            <w:tcW w:w="2281" w:type="dxa"/>
            <w:tcBorders>
              <w:top w:val="nil"/>
              <w:left w:val="nil"/>
              <w:bottom w:val="single" w:sz="4" w:space="0" w:color="auto"/>
              <w:right w:val="single" w:sz="4" w:space="0" w:color="auto"/>
            </w:tcBorders>
            <w:hideMark/>
          </w:tcPr>
          <w:p w14:paraId="7D3C111C" w14:textId="77777777" w:rsidR="00E019FE" w:rsidRPr="00E019FE" w:rsidRDefault="00E019FE" w:rsidP="00BA5ABD">
            <w:pPr>
              <w:rPr>
                <w:szCs w:val="28"/>
              </w:rPr>
            </w:pPr>
            <w:r w:rsidRPr="00E019FE">
              <w:rPr>
                <w:szCs w:val="28"/>
              </w:rPr>
              <w:t> </w:t>
            </w:r>
          </w:p>
        </w:tc>
        <w:tc>
          <w:tcPr>
            <w:tcW w:w="1121" w:type="dxa"/>
            <w:tcBorders>
              <w:top w:val="nil"/>
              <w:left w:val="nil"/>
              <w:bottom w:val="single" w:sz="4" w:space="0" w:color="auto"/>
              <w:right w:val="single" w:sz="4" w:space="0" w:color="auto"/>
            </w:tcBorders>
            <w:hideMark/>
          </w:tcPr>
          <w:p w14:paraId="04695603" w14:textId="77777777" w:rsidR="00E019FE" w:rsidRPr="00E019FE" w:rsidRDefault="00E019FE" w:rsidP="00BA5ABD">
            <w:pPr>
              <w:rPr>
                <w:szCs w:val="28"/>
              </w:rPr>
            </w:pPr>
            <w:r w:rsidRPr="00E019FE">
              <w:rPr>
                <w:szCs w:val="28"/>
              </w:rPr>
              <w:t> </w:t>
            </w:r>
          </w:p>
        </w:tc>
        <w:tc>
          <w:tcPr>
            <w:tcW w:w="1701" w:type="dxa"/>
            <w:tcBorders>
              <w:top w:val="nil"/>
              <w:left w:val="nil"/>
              <w:bottom w:val="single" w:sz="4" w:space="0" w:color="auto"/>
              <w:right w:val="single" w:sz="4" w:space="0" w:color="auto"/>
            </w:tcBorders>
            <w:hideMark/>
          </w:tcPr>
          <w:p w14:paraId="581567DC" w14:textId="77777777" w:rsidR="00E019FE" w:rsidRPr="00E019FE" w:rsidRDefault="00E019FE" w:rsidP="00BA5ABD">
            <w:pPr>
              <w:rPr>
                <w:szCs w:val="28"/>
              </w:rPr>
            </w:pPr>
            <w:r w:rsidRPr="00E019FE">
              <w:rPr>
                <w:szCs w:val="28"/>
              </w:rPr>
              <w:t> </w:t>
            </w:r>
          </w:p>
        </w:tc>
      </w:tr>
      <w:tr w:rsidR="00E019FE" w:rsidRPr="00E019FE" w14:paraId="15B9DAB9"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1B28C2EA" w14:textId="2C286FA5"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Солоцкая</w:t>
            </w:r>
            <w:r w:rsidR="00C236EB">
              <w:rPr>
                <w:szCs w:val="28"/>
              </w:rPr>
              <w:t>»</w:t>
            </w:r>
            <w:r w:rsidRPr="00E019FE">
              <w:rPr>
                <w:szCs w:val="28"/>
              </w:rPr>
              <w:t>, г. Катав-Ивановск, ул. Майская площадь, 126</w:t>
            </w:r>
          </w:p>
        </w:tc>
        <w:tc>
          <w:tcPr>
            <w:tcW w:w="2835" w:type="dxa"/>
            <w:tcBorders>
              <w:top w:val="nil"/>
              <w:left w:val="nil"/>
              <w:bottom w:val="single" w:sz="4" w:space="0" w:color="auto"/>
              <w:right w:val="single" w:sz="4" w:space="0" w:color="auto"/>
            </w:tcBorders>
            <w:hideMark/>
          </w:tcPr>
          <w:p w14:paraId="05CA435C" w14:textId="77777777" w:rsidR="00E019FE" w:rsidRPr="00E019FE" w:rsidRDefault="00E019FE" w:rsidP="00E019FE">
            <w:pPr>
              <w:rPr>
                <w:szCs w:val="28"/>
              </w:rPr>
            </w:pPr>
            <w:r w:rsidRPr="00E019FE">
              <w:rPr>
                <w:szCs w:val="28"/>
              </w:rPr>
              <w:t>Насос сетевой №1</w:t>
            </w:r>
          </w:p>
        </w:tc>
        <w:tc>
          <w:tcPr>
            <w:tcW w:w="2410" w:type="dxa"/>
            <w:tcBorders>
              <w:top w:val="nil"/>
              <w:left w:val="nil"/>
              <w:bottom w:val="single" w:sz="4" w:space="0" w:color="auto"/>
              <w:right w:val="single" w:sz="4" w:space="0" w:color="auto"/>
            </w:tcBorders>
            <w:hideMark/>
          </w:tcPr>
          <w:p w14:paraId="3B86C450" w14:textId="77777777" w:rsidR="00E019FE" w:rsidRPr="00E019FE" w:rsidRDefault="00E019FE" w:rsidP="00E019FE">
            <w:pPr>
              <w:rPr>
                <w:szCs w:val="28"/>
              </w:rPr>
            </w:pPr>
            <w:r w:rsidRPr="00E019FE">
              <w:rPr>
                <w:szCs w:val="28"/>
              </w:rPr>
              <w:t>Д320-50</w:t>
            </w:r>
          </w:p>
        </w:tc>
        <w:tc>
          <w:tcPr>
            <w:tcW w:w="2281" w:type="dxa"/>
            <w:tcBorders>
              <w:top w:val="nil"/>
              <w:left w:val="nil"/>
              <w:bottom w:val="single" w:sz="4" w:space="0" w:color="auto"/>
              <w:right w:val="single" w:sz="4" w:space="0" w:color="auto"/>
            </w:tcBorders>
            <w:hideMark/>
          </w:tcPr>
          <w:p w14:paraId="3C260B20" w14:textId="77777777" w:rsidR="00E019FE" w:rsidRPr="00E019FE" w:rsidRDefault="00E019FE" w:rsidP="00BA5ABD">
            <w:pPr>
              <w:rPr>
                <w:szCs w:val="28"/>
              </w:rPr>
            </w:pPr>
            <w:r w:rsidRPr="00E019FE">
              <w:rPr>
                <w:szCs w:val="28"/>
              </w:rPr>
              <w:t>320.00</w:t>
            </w:r>
          </w:p>
        </w:tc>
        <w:tc>
          <w:tcPr>
            <w:tcW w:w="1121" w:type="dxa"/>
            <w:tcBorders>
              <w:top w:val="nil"/>
              <w:left w:val="nil"/>
              <w:bottom w:val="single" w:sz="4" w:space="0" w:color="auto"/>
              <w:right w:val="single" w:sz="4" w:space="0" w:color="auto"/>
            </w:tcBorders>
            <w:hideMark/>
          </w:tcPr>
          <w:p w14:paraId="1A85B134"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15EBE4EB" w14:textId="77777777" w:rsidR="00E019FE" w:rsidRPr="00E019FE" w:rsidRDefault="00E019FE" w:rsidP="00BA5ABD">
            <w:pPr>
              <w:rPr>
                <w:szCs w:val="28"/>
              </w:rPr>
            </w:pPr>
            <w:r w:rsidRPr="00E019FE">
              <w:rPr>
                <w:szCs w:val="28"/>
              </w:rPr>
              <w:t>72.00</w:t>
            </w:r>
          </w:p>
        </w:tc>
      </w:tr>
      <w:tr w:rsidR="00E019FE" w:rsidRPr="00E019FE" w14:paraId="3459139A"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608AC66"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65CA7994" w14:textId="77777777" w:rsidR="00E019FE" w:rsidRPr="00E019FE" w:rsidRDefault="00E019FE" w:rsidP="00E019FE">
            <w:pPr>
              <w:rPr>
                <w:szCs w:val="28"/>
              </w:rPr>
            </w:pPr>
            <w:r w:rsidRPr="00E019FE">
              <w:rPr>
                <w:szCs w:val="28"/>
              </w:rPr>
              <w:t>Насос сетевой №2</w:t>
            </w:r>
          </w:p>
        </w:tc>
        <w:tc>
          <w:tcPr>
            <w:tcW w:w="2410" w:type="dxa"/>
            <w:tcBorders>
              <w:top w:val="nil"/>
              <w:left w:val="nil"/>
              <w:bottom w:val="single" w:sz="4" w:space="0" w:color="auto"/>
              <w:right w:val="single" w:sz="4" w:space="0" w:color="auto"/>
            </w:tcBorders>
            <w:hideMark/>
          </w:tcPr>
          <w:p w14:paraId="23A70945" w14:textId="77777777" w:rsidR="00E019FE" w:rsidRPr="00E019FE" w:rsidRDefault="00E019FE" w:rsidP="00E019FE">
            <w:pPr>
              <w:rPr>
                <w:szCs w:val="28"/>
              </w:rPr>
            </w:pPr>
            <w:r w:rsidRPr="00E019FE">
              <w:rPr>
                <w:szCs w:val="28"/>
              </w:rPr>
              <w:t>Д320-50</w:t>
            </w:r>
          </w:p>
        </w:tc>
        <w:tc>
          <w:tcPr>
            <w:tcW w:w="2281" w:type="dxa"/>
            <w:tcBorders>
              <w:top w:val="nil"/>
              <w:left w:val="nil"/>
              <w:bottom w:val="single" w:sz="4" w:space="0" w:color="auto"/>
              <w:right w:val="single" w:sz="4" w:space="0" w:color="auto"/>
            </w:tcBorders>
            <w:hideMark/>
          </w:tcPr>
          <w:p w14:paraId="5A1B6220" w14:textId="77777777" w:rsidR="00E019FE" w:rsidRPr="00E019FE" w:rsidRDefault="00E019FE" w:rsidP="00BA5ABD">
            <w:pPr>
              <w:rPr>
                <w:szCs w:val="28"/>
              </w:rPr>
            </w:pPr>
            <w:r w:rsidRPr="00E019FE">
              <w:rPr>
                <w:szCs w:val="28"/>
              </w:rPr>
              <w:t>320.00</w:t>
            </w:r>
          </w:p>
        </w:tc>
        <w:tc>
          <w:tcPr>
            <w:tcW w:w="1121" w:type="dxa"/>
            <w:tcBorders>
              <w:top w:val="nil"/>
              <w:left w:val="nil"/>
              <w:bottom w:val="single" w:sz="4" w:space="0" w:color="auto"/>
              <w:right w:val="single" w:sz="4" w:space="0" w:color="auto"/>
            </w:tcBorders>
            <w:hideMark/>
          </w:tcPr>
          <w:p w14:paraId="67903918"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22EB34E6" w14:textId="77777777" w:rsidR="00E019FE" w:rsidRPr="00E019FE" w:rsidRDefault="00E019FE" w:rsidP="00BA5ABD">
            <w:pPr>
              <w:rPr>
                <w:szCs w:val="28"/>
              </w:rPr>
            </w:pPr>
            <w:r w:rsidRPr="00E019FE">
              <w:rPr>
                <w:szCs w:val="28"/>
              </w:rPr>
              <w:t>72.00</w:t>
            </w:r>
          </w:p>
        </w:tc>
      </w:tr>
      <w:tr w:rsidR="00E019FE" w:rsidRPr="00E019FE" w14:paraId="4FA0F53E"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5851CFB0" w14:textId="602F7226"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ЦРБ</w:t>
            </w:r>
            <w:r w:rsidR="00C236EB">
              <w:rPr>
                <w:szCs w:val="28"/>
              </w:rPr>
              <w:t>»</w:t>
            </w:r>
            <w:r w:rsidRPr="00E019FE">
              <w:rPr>
                <w:szCs w:val="28"/>
              </w:rPr>
              <w:t>, г. Катав-Ивановск, ул. Гагарина, 14</w:t>
            </w:r>
          </w:p>
        </w:tc>
        <w:tc>
          <w:tcPr>
            <w:tcW w:w="2835" w:type="dxa"/>
            <w:tcBorders>
              <w:top w:val="nil"/>
              <w:left w:val="nil"/>
              <w:bottom w:val="single" w:sz="4" w:space="0" w:color="auto"/>
              <w:right w:val="single" w:sz="4" w:space="0" w:color="auto"/>
            </w:tcBorders>
            <w:hideMark/>
          </w:tcPr>
          <w:p w14:paraId="55997D7C" w14:textId="77777777" w:rsidR="00E019FE" w:rsidRPr="00E019FE" w:rsidRDefault="00E019FE" w:rsidP="00E019FE">
            <w:pPr>
              <w:rPr>
                <w:szCs w:val="28"/>
              </w:rPr>
            </w:pPr>
            <w:r w:rsidRPr="00E019FE">
              <w:rPr>
                <w:szCs w:val="28"/>
              </w:rPr>
              <w:t>Насос сетевой №1</w:t>
            </w:r>
          </w:p>
        </w:tc>
        <w:tc>
          <w:tcPr>
            <w:tcW w:w="2410" w:type="dxa"/>
            <w:tcBorders>
              <w:top w:val="nil"/>
              <w:left w:val="nil"/>
              <w:bottom w:val="single" w:sz="4" w:space="0" w:color="auto"/>
              <w:right w:val="single" w:sz="4" w:space="0" w:color="auto"/>
            </w:tcBorders>
            <w:hideMark/>
          </w:tcPr>
          <w:p w14:paraId="7C6FE31F" w14:textId="77777777" w:rsidR="00E019FE" w:rsidRPr="00E019FE" w:rsidRDefault="00E019FE" w:rsidP="00E019FE">
            <w:pPr>
              <w:rPr>
                <w:szCs w:val="28"/>
              </w:rPr>
            </w:pPr>
            <w:r w:rsidRPr="00E019FE">
              <w:rPr>
                <w:szCs w:val="28"/>
              </w:rPr>
              <w:t>К200-150-250</w:t>
            </w:r>
          </w:p>
        </w:tc>
        <w:tc>
          <w:tcPr>
            <w:tcW w:w="2281" w:type="dxa"/>
            <w:tcBorders>
              <w:top w:val="nil"/>
              <w:left w:val="nil"/>
              <w:bottom w:val="single" w:sz="4" w:space="0" w:color="auto"/>
              <w:right w:val="single" w:sz="4" w:space="0" w:color="auto"/>
            </w:tcBorders>
            <w:hideMark/>
          </w:tcPr>
          <w:p w14:paraId="6B691DBC" w14:textId="77777777" w:rsidR="00E019FE" w:rsidRPr="00E019FE" w:rsidRDefault="00E019FE" w:rsidP="00BA5ABD">
            <w:pPr>
              <w:rPr>
                <w:szCs w:val="28"/>
              </w:rPr>
            </w:pPr>
            <w:r w:rsidRPr="00E019FE">
              <w:rPr>
                <w:szCs w:val="28"/>
              </w:rPr>
              <w:t>315.00</w:t>
            </w:r>
          </w:p>
        </w:tc>
        <w:tc>
          <w:tcPr>
            <w:tcW w:w="1121" w:type="dxa"/>
            <w:tcBorders>
              <w:top w:val="nil"/>
              <w:left w:val="nil"/>
              <w:bottom w:val="single" w:sz="4" w:space="0" w:color="auto"/>
              <w:right w:val="single" w:sz="4" w:space="0" w:color="auto"/>
            </w:tcBorders>
            <w:hideMark/>
          </w:tcPr>
          <w:p w14:paraId="3AA6B0B4" w14:textId="77777777" w:rsidR="00E019FE" w:rsidRPr="00E019FE" w:rsidRDefault="00E019FE" w:rsidP="00BA5ABD">
            <w:pPr>
              <w:rPr>
                <w:szCs w:val="28"/>
              </w:rPr>
            </w:pPr>
            <w:r w:rsidRPr="00E019FE">
              <w:rPr>
                <w:szCs w:val="28"/>
              </w:rPr>
              <w:t>20.00</w:t>
            </w:r>
          </w:p>
        </w:tc>
        <w:tc>
          <w:tcPr>
            <w:tcW w:w="1701" w:type="dxa"/>
            <w:tcBorders>
              <w:top w:val="nil"/>
              <w:left w:val="nil"/>
              <w:bottom w:val="single" w:sz="4" w:space="0" w:color="auto"/>
              <w:right w:val="single" w:sz="4" w:space="0" w:color="auto"/>
            </w:tcBorders>
            <w:hideMark/>
          </w:tcPr>
          <w:p w14:paraId="27D5C987" w14:textId="77777777" w:rsidR="00E019FE" w:rsidRPr="00E019FE" w:rsidRDefault="00E019FE" w:rsidP="00BA5ABD">
            <w:pPr>
              <w:rPr>
                <w:szCs w:val="28"/>
              </w:rPr>
            </w:pPr>
            <w:r w:rsidRPr="00E019FE">
              <w:rPr>
                <w:szCs w:val="28"/>
              </w:rPr>
              <w:t>21.00</w:t>
            </w:r>
          </w:p>
        </w:tc>
      </w:tr>
      <w:tr w:rsidR="00E019FE" w:rsidRPr="00E019FE" w14:paraId="5B32BB8C"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CED2403"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608B74C8" w14:textId="77777777" w:rsidR="00E019FE" w:rsidRPr="00E019FE" w:rsidRDefault="00E019FE" w:rsidP="00E019FE">
            <w:pPr>
              <w:rPr>
                <w:szCs w:val="28"/>
              </w:rPr>
            </w:pPr>
            <w:r w:rsidRPr="00E019FE">
              <w:rPr>
                <w:szCs w:val="28"/>
              </w:rPr>
              <w:t>Насос сетевой №2</w:t>
            </w:r>
          </w:p>
        </w:tc>
        <w:tc>
          <w:tcPr>
            <w:tcW w:w="2410" w:type="dxa"/>
            <w:tcBorders>
              <w:top w:val="nil"/>
              <w:left w:val="nil"/>
              <w:bottom w:val="single" w:sz="4" w:space="0" w:color="auto"/>
              <w:right w:val="single" w:sz="4" w:space="0" w:color="auto"/>
            </w:tcBorders>
            <w:hideMark/>
          </w:tcPr>
          <w:p w14:paraId="610C19DC" w14:textId="77777777" w:rsidR="00E019FE" w:rsidRPr="00E019FE" w:rsidRDefault="00E019FE" w:rsidP="00E019FE">
            <w:pPr>
              <w:rPr>
                <w:szCs w:val="28"/>
              </w:rPr>
            </w:pPr>
            <w:r w:rsidRPr="00E019FE">
              <w:rPr>
                <w:szCs w:val="28"/>
              </w:rPr>
              <w:t>К200-150-250</w:t>
            </w:r>
          </w:p>
        </w:tc>
        <w:tc>
          <w:tcPr>
            <w:tcW w:w="2281" w:type="dxa"/>
            <w:tcBorders>
              <w:top w:val="nil"/>
              <w:left w:val="nil"/>
              <w:bottom w:val="single" w:sz="4" w:space="0" w:color="auto"/>
              <w:right w:val="single" w:sz="4" w:space="0" w:color="auto"/>
            </w:tcBorders>
            <w:hideMark/>
          </w:tcPr>
          <w:p w14:paraId="2848FAC5" w14:textId="77777777" w:rsidR="00E019FE" w:rsidRPr="00E019FE" w:rsidRDefault="00E019FE" w:rsidP="00BA5ABD">
            <w:pPr>
              <w:rPr>
                <w:szCs w:val="28"/>
              </w:rPr>
            </w:pPr>
            <w:r w:rsidRPr="00E019FE">
              <w:rPr>
                <w:szCs w:val="28"/>
              </w:rPr>
              <w:t>315.00</w:t>
            </w:r>
          </w:p>
        </w:tc>
        <w:tc>
          <w:tcPr>
            <w:tcW w:w="1121" w:type="dxa"/>
            <w:tcBorders>
              <w:top w:val="nil"/>
              <w:left w:val="nil"/>
              <w:bottom w:val="single" w:sz="4" w:space="0" w:color="auto"/>
              <w:right w:val="single" w:sz="4" w:space="0" w:color="auto"/>
            </w:tcBorders>
            <w:hideMark/>
          </w:tcPr>
          <w:p w14:paraId="12C915FC" w14:textId="77777777" w:rsidR="00E019FE" w:rsidRPr="00E019FE" w:rsidRDefault="00E019FE" w:rsidP="00BA5ABD">
            <w:pPr>
              <w:rPr>
                <w:szCs w:val="28"/>
              </w:rPr>
            </w:pPr>
            <w:r w:rsidRPr="00E019FE">
              <w:rPr>
                <w:szCs w:val="28"/>
              </w:rPr>
              <w:t>20.00</w:t>
            </w:r>
          </w:p>
        </w:tc>
        <w:tc>
          <w:tcPr>
            <w:tcW w:w="1701" w:type="dxa"/>
            <w:tcBorders>
              <w:top w:val="nil"/>
              <w:left w:val="nil"/>
              <w:bottom w:val="single" w:sz="4" w:space="0" w:color="auto"/>
              <w:right w:val="single" w:sz="4" w:space="0" w:color="auto"/>
            </w:tcBorders>
            <w:hideMark/>
          </w:tcPr>
          <w:p w14:paraId="475D23C9" w14:textId="77777777" w:rsidR="00E019FE" w:rsidRPr="00E019FE" w:rsidRDefault="00E019FE" w:rsidP="00BA5ABD">
            <w:pPr>
              <w:rPr>
                <w:szCs w:val="28"/>
              </w:rPr>
            </w:pPr>
            <w:r w:rsidRPr="00E019FE">
              <w:rPr>
                <w:szCs w:val="28"/>
              </w:rPr>
              <w:t>21.00</w:t>
            </w:r>
          </w:p>
        </w:tc>
      </w:tr>
      <w:tr w:rsidR="00E019FE" w:rsidRPr="00E019FE" w14:paraId="4F314859"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4451C86B"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1082938E" w14:textId="77777777" w:rsidR="00E019FE" w:rsidRPr="00E019FE" w:rsidRDefault="00E019FE" w:rsidP="00E019FE">
            <w:pPr>
              <w:rPr>
                <w:szCs w:val="28"/>
              </w:rPr>
            </w:pPr>
            <w:r w:rsidRPr="00E019FE">
              <w:rPr>
                <w:szCs w:val="28"/>
              </w:rPr>
              <w:t>Насос питательный№1</w:t>
            </w:r>
          </w:p>
        </w:tc>
        <w:tc>
          <w:tcPr>
            <w:tcW w:w="2410" w:type="dxa"/>
            <w:tcBorders>
              <w:top w:val="nil"/>
              <w:left w:val="nil"/>
              <w:bottom w:val="single" w:sz="4" w:space="0" w:color="auto"/>
              <w:right w:val="single" w:sz="4" w:space="0" w:color="auto"/>
            </w:tcBorders>
            <w:hideMark/>
          </w:tcPr>
          <w:p w14:paraId="7C636A86" w14:textId="77777777" w:rsidR="00E019FE" w:rsidRPr="00E019FE" w:rsidRDefault="00E019FE" w:rsidP="00E019FE">
            <w:pPr>
              <w:rPr>
                <w:szCs w:val="28"/>
              </w:rPr>
            </w:pPr>
            <w:r w:rsidRPr="00E019FE">
              <w:rPr>
                <w:szCs w:val="28"/>
              </w:rPr>
              <w:t>К80-65-160</w:t>
            </w:r>
          </w:p>
        </w:tc>
        <w:tc>
          <w:tcPr>
            <w:tcW w:w="2281" w:type="dxa"/>
            <w:tcBorders>
              <w:top w:val="nil"/>
              <w:left w:val="nil"/>
              <w:bottom w:val="single" w:sz="4" w:space="0" w:color="auto"/>
              <w:right w:val="single" w:sz="4" w:space="0" w:color="auto"/>
            </w:tcBorders>
            <w:hideMark/>
          </w:tcPr>
          <w:p w14:paraId="0CFAA2E0"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06471929" w14:textId="77777777" w:rsidR="00E019FE" w:rsidRPr="00E019FE" w:rsidRDefault="00E019FE" w:rsidP="00BA5ABD">
            <w:pPr>
              <w:rPr>
                <w:szCs w:val="28"/>
              </w:rPr>
            </w:pPr>
            <w:r w:rsidRPr="00E019FE">
              <w:rPr>
                <w:szCs w:val="28"/>
              </w:rPr>
              <w:t>32.00</w:t>
            </w:r>
          </w:p>
        </w:tc>
        <w:tc>
          <w:tcPr>
            <w:tcW w:w="1701" w:type="dxa"/>
            <w:tcBorders>
              <w:top w:val="nil"/>
              <w:left w:val="nil"/>
              <w:bottom w:val="single" w:sz="4" w:space="0" w:color="auto"/>
              <w:right w:val="single" w:sz="4" w:space="0" w:color="auto"/>
            </w:tcBorders>
            <w:hideMark/>
          </w:tcPr>
          <w:p w14:paraId="709CECB1" w14:textId="77777777" w:rsidR="00E019FE" w:rsidRPr="00E019FE" w:rsidRDefault="00E019FE" w:rsidP="00BA5ABD">
            <w:pPr>
              <w:rPr>
                <w:szCs w:val="28"/>
              </w:rPr>
            </w:pPr>
            <w:r w:rsidRPr="00E019FE">
              <w:rPr>
                <w:szCs w:val="28"/>
              </w:rPr>
              <w:t>6.00</w:t>
            </w:r>
          </w:p>
        </w:tc>
      </w:tr>
      <w:tr w:rsidR="00E019FE" w:rsidRPr="00E019FE" w14:paraId="4FDBE125"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0B15686"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1E512481" w14:textId="77777777" w:rsidR="00E019FE" w:rsidRPr="00E019FE" w:rsidRDefault="00E019FE" w:rsidP="00E019FE">
            <w:pPr>
              <w:rPr>
                <w:szCs w:val="28"/>
              </w:rPr>
            </w:pPr>
            <w:r w:rsidRPr="00E019FE">
              <w:rPr>
                <w:szCs w:val="28"/>
              </w:rPr>
              <w:t>Насос подпиточный</w:t>
            </w:r>
          </w:p>
        </w:tc>
        <w:tc>
          <w:tcPr>
            <w:tcW w:w="2410" w:type="dxa"/>
            <w:tcBorders>
              <w:top w:val="nil"/>
              <w:left w:val="nil"/>
              <w:bottom w:val="single" w:sz="4" w:space="0" w:color="auto"/>
              <w:right w:val="single" w:sz="4" w:space="0" w:color="auto"/>
            </w:tcBorders>
            <w:hideMark/>
          </w:tcPr>
          <w:p w14:paraId="29F229D4" w14:textId="77777777" w:rsidR="00E019FE" w:rsidRPr="00E019FE" w:rsidRDefault="00E019FE" w:rsidP="00E019FE">
            <w:pPr>
              <w:rPr>
                <w:szCs w:val="28"/>
              </w:rPr>
            </w:pPr>
            <w:r w:rsidRPr="00E019FE">
              <w:rPr>
                <w:szCs w:val="28"/>
              </w:rPr>
              <w:t>К8/18</w:t>
            </w:r>
          </w:p>
        </w:tc>
        <w:tc>
          <w:tcPr>
            <w:tcW w:w="2281" w:type="dxa"/>
            <w:tcBorders>
              <w:top w:val="nil"/>
              <w:left w:val="nil"/>
              <w:bottom w:val="single" w:sz="4" w:space="0" w:color="auto"/>
              <w:right w:val="single" w:sz="4" w:space="0" w:color="auto"/>
            </w:tcBorders>
            <w:hideMark/>
          </w:tcPr>
          <w:p w14:paraId="4A3B7000" w14:textId="77777777" w:rsidR="00E019FE" w:rsidRPr="00E019FE" w:rsidRDefault="00E019FE" w:rsidP="00BA5ABD">
            <w:pPr>
              <w:rPr>
                <w:szCs w:val="28"/>
              </w:rPr>
            </w:pPr>
            <w:r w:rsidRPr="00E019FE">
              <w:rPr>
                <w:szCs w:val="28"/>
              </w:rPr>
              <w:t>8.00</w:t>
            </w:r>
          </w:p>
        </w:tc>
        <w:tc>
          <w:tcPr>
            <w:tcW w:w="1121" w:type="dxa"/>
            <w:tcBorders>
              <w:top w:val="nil"/>
              <w:left w:val="nil"/>
              <w:bottom w:val="single" w:sz="4" w:space="0" w:color="auto"/>
              <w:right w:val="single" w:sz="4" w:space="0" w:color="auto"/>
            </w:tcBorders>
            <w:hideMark/>
          </w:tcPr>
          <w:p w14:paraId="65447C80" w14:textId="77777777" w:rsidR="00E019FE" w:rsidRPr="00E019FE" w:rsidRDefault="00E019FE" w:rsidP="00BA5ABD">
            <w:pPr>
              <w:rPr>
                <w:szCs w:val="28"/>
              </w:rPr>
            </w:pPr>
            <w:r w:rsidRPr="00E019FE">
              <w:rPr>
                <w:szCs w:val="28"/>
              </w:rPr>
              <w:t>18.00</w:t>
            </w:r>
          </w:p>
        </w:tc>
        <w:tc>
          <w:tcPr>
            <w:tcW w:w="1701" w:type="dxa"/>
            <w:tcBorders>
              <w:top w:val="nil"/>
              <w:left w:val="nil"/>
              <w:bottom w:val="single" w:sz="4" w:space="0" w:color="auto"/>
              <w:right w:val="single" w:sz="4" w:space="0" w:color="auto"/>
            </w:tcBorders>
            <w:hideMark/>
          </w:tcPr>
          <w:p w14:paraId="0F6925CD" w14:textId="77777777" w:rsidR="00E019FE" w:rsidRPr="00E019FE" w:rsidRDefault="00E019FE" w:rsidP="00BA5ABD">
            <w:pPr>
              <w:rPr>
                <w:szCs w:val="28"/>
              </w:rPr>
            </w:pPr>
            <w:r w:rsidRPr="00E019FE">
              <w:rPr>
                <w:szCs w:val="28"/>
              </w:rPr>
              <w:t>1.20</w:t>
            </w:r>
          </w:p>
        </w:tc>
      </w:tr>
      <w:tr w:rsidR="00E019FE" w:rsidRPr="00E019FE" w14:paraId="10161E1D"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415920B5" w14:textId="2748001F" w:rsidR="00E019FE" w:rsidRPr="00E019FE" w:rsidRDefault="00E019FE" w:rsidP="00E019FE">
            <w:pPr>
              <w:rPr>
                <w:szCs w:val="28"/>
              </w:rPr>
            </w:pPr>
            <w:r w:rsidRPr="00E019FE">
              <w:rPr>
                <w:szCs w:val="28"/>
              </w:rPr>
              <w:lastRenderedPageBreak/>
              <w:t xml:space="preserve">Котельная </w:t>
            </w:r>
            <w:r w:rsidR="00C236EB">
              <w:rPr>
                <w:szCs w:val="28"/>
              </w:rPr>
              <w:t>«</w:t>
            </w:r>
            <w:r w:rsidRPr="00E019FE">
              <w:rPr>
                <w:szCs w:val="28"/>
              </w:rPr>
              <w:t>Школа-Интернат</w:t>
            </w:r>
            <w:r w:rsidR="00C236EB">
              <w:rPr>
                <w:szCs w:val="28"/>
              </w:rPr>
              <w:t>»</w:t>
            </w:r>
            <w:r w:rsidRPr="00E019FE">
              <w:rPr>
                <w:szCs w:val="28"/>
              </w:rPr>
              <w:t>, г. Катав-Ивановск, ул. Красноуральская, 33</w:t>
            </w:r>
          </w:p>
        </w:tc>
        <w:tc>
          <w:tcPr>
            <w:tcW w:w="2835" w:type="dxa"/>
            <w:tcBorders>
              <w:top w:val="nil"/>
              <w:left w:val="nil"/>
              <w:bottom w:val="single" w:sz="4" w:space="0" w:color="auto"/>
              <w:right w:val="single" w:sz="4" w:space="0" w:color="auto"/>
            </w:tcBorders>
            <w:hideMark/>
          </w:tcPr>
          <w:p w14:paraId="1348988C" w14:textId="77777777" w:rsidR="00E019FE" w:rsidRPr="00E019FE" w:rsidRDefault="00E019FE" w:rsidP="00E019FE">
            <w:pPr>
              <w:rPr>
                <w:szCs w:val="28"/>
              </w:rPr>
            </w:pPr>
            <w:r w:rsidRPr="00E019FE">
              <w:rPr>
                <w:szCs w:val="28"/>
              </w:rPr>
              <w:t>Насос сетевой №1</w:t>
            </w:r>
          </w:p>
        </w:tc>
        <w:tc>
          <w:tcPr>
            <w:tcW w:w="2410" w:type="dxa"/>
            <w:tcBorders>
              <w:top w:val="nil"/>
              <w:left w:val="nil"/>
              <w:bottom w:val="single" w:sz="4" w:space="0" w:color="auto"/>
              <w:right w:val="single" w:sz="4" w:space="0" w:color="auto"/>
            </w:tcBorders>
            <w:hideMark/>
          </w:tcPr>
          <w:p w14:paraId="6310EFB3" w14:textId="77777777" w:rsidR="00E019FE" w:rsidRPr="00E019FE" w:rsidRDefault="00E019FE" w:rsidP="00E019FE">
            <w:pPr>
              <w:rPr>
                <w:szCs w:val="28"/>
              </w:rPr>
            </w:pPr>
            <w:r w:rsidRPr="00E019FE">
              <w:rPr>
                <w:szCs w:val="28"/>
              </w:rPr>
              <w:t>Д320-50</w:t>
            </w:r>
          </w:p>
        </w:tc>
        <w:tc>
          <w:tcPr>
            <w:tcW w:w="2281" w:type="dxa"/>
            <w:tcBorders>
              <w:top w:val="nil"/>
              <w:left w:val="nil"/>
              <w:bottom w:val="single" w:sz="4" w:space="0" w:color="auto"/>
              <w:right w:val="single" w:sz="4" w:space="0" w:color="auto"/>
            </w:tcBorders>
            <w:hideMark/>
          </w:tcPr>
          <w:p w14:paraId="1BC892C0" w14:textId="77777777" w:rsidR="00E019FE" w:rsidRPr="00E019FE" w:rsidRDefault="00E019FE" w:rsidP="00BA5ABD">
            <w:pPr>
              <w:rPr>
                <w:szCs w:val="28"/>
              </w:rPr>
            </w:pPr>
            <w:r w:rsidRPr="00E019FE">
              <w:rPr>
                <w:szCs w:val="28"/>
              </w:rPr>
              <w:t>320.00</w:t>
            </w:r>
          </w:p>
        </w:tc>
        <w:tc>
          <w:tcPr>
            <w:tcW w:w="1121" w:type="dxa"/>
            <w:tcBorders>
              <w:top w:val="nil"/>
              <w:left w:val="nil"/>
              <w:bottom w:val="single" w:sz="4" w:space="0" w:color="auto"/>
              <w:right w:val="single" w:sz="4" w:space="0" w:color="auto"/>
            </w:tcBorders>
            <w:hideMark/>
          </w:tcPr>
          <w:p w14:paraId="78B298BA"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769A149F" w14:textId="77777777" w:rsidR="00E019FE" w:rsidRPr="00E019FE" w:rsidRDefault="00E019FE" w:rsidP="00BA5ABD">
            <w:pPr>
              <w:rPr>
                <w:szCs w:val="28"/>
              </w:rPr>
            </w:pPr>
            <w:r w:rsidRPr="00E019FE">
              <w:rPr>
                <w:szCs w:val="28"/>
              </w:rPr>
              <w:t>72.00</w:t>
            </w:r>
          </w:p>
        </w:tc>
      </w:tr>
      <w:tr w:rsidR="00E019FE" w:rsidRPr="00E019FE" w14:paraId="0DC26164"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B8DE5E0"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4DB883B6" w14:textId="77777777" w:rsidR="00E019FE" w:rsidRPr="00E019FE" w:rsidRDefault="00E019FE" w:rsidP="00E019FE">
            <w:pPr>
              <w:rPr>
                <w:szCs w:val="28"/>
              </w:rPr>
            </w:pPr>
            <w:r w:rsidRPr="00E019FE">
              <w:rPr>
                <w:szCs w:val="28"/>
              </w:rPr>
              <w:t>Насос сетевой №2</w:t>
            </w:r>
          </w:p>
        </w:tc>
        <w:tc>
          <w:tcPr>
            <w:tcW w:w="2410" w:type="dxa"/>
            <w:tcBorders>
              <w:top w:val="nil"/>
              <w:left w:val="nil"/>
              <w:bottom w:val="single" w:sz="4" w:space="0" w:color="auto"/>
              <w:right w:val="single" w:sz="4" w:space="0" w:color="auto"/>
            </w:tcBorders>
            <w:hideMark/>
          </w:tcPr>
          <w:p w14:paraId="3AA1C5F1" w14:textId="77777777" w:rsidR="00E019FE" w:rsidRPr="00E019FE" w:rsidRDefault="00E019FE" w:rsidP="00E019FE">
            <w:pPr>
              <w:rPr>
                <w:szCs w:val="28"/>
              </w:rPr>
            </w:pPr>
            <w:r w:rsidRPr="00E019FE">
              <w:rPr>
                <w:szCs w:val="28"/>
              </w:rPr>
              <w:t>Д320-50</w:t>
            </w:r>
          </w:p>
        </w:tc>
        <w:tc>
          <w:tcPr>
            <w:tcW w:w="2281" w:type="dxa"/>
            <w:tcBorders>
              <w:top w:val="nil"/>
              <w:left w:val="nil"/>
              <w:bottom w:val="single" w:sz="4" w:space="0" w:color="auto"/>
              <w:right w:val="single" w:sz="4" w:space="0" w:color="auto"/>
            </w:tcBorders>
            <w:hideMark/>
          </w:tcPr>
          <w:p w14:paraId="6B338CCF" w14:textId="77777777" w:rsidR="00E019FE" w:rsidRPr="00E019FE" w:rsidRDefault="00E019FE" w:rsidP="00BA5ABD">
            <w:pPr>
              <w:rPr>
                <w:szCs w:val="28"/>
              </w:rPr>
            </w:pPr>
            <w:r w:rsidRPr="00E019FE">
              <w:rPr>
                <w:szCs w:val="28"/>
              </w:rPr>
              <w:t>320.00</w:t>
            </w:r>
          </w:p>
        </w:tc>
        <w:tc>
          <w:tcPr>
            <w:tcW w:w="1121" w:type="dxa"/>
            <w:tcBorders>
              <w:top w:val="nil"/>
              <w:left w:val="nil"/>
              <w:bottom w:val="single" w:sz="4" w:space="0" w:color="auto"/>
              <w:right w:val="single" w:sz="4" w:space="0" w:color="auto"/>
            </w:tcBorders>
            <w:hideMark/>
          </w:tcPr>
          <w:p w14:paraId="33ADCE5F"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2DD2DF04" w14:textId="77777777" w:rsidR="00E019FE" w:rsidRPr="00E019FE" w:rsidRDefault="00E019FE" w:rsidP="00BA5ABD">
            <w:pPr>
              <w:rPr>
                <w:szCs w:val="28"/>
              </w:rPr>
            </w:pPr>
            <w:r w:rsidRPr="00E019FE">
              <w:rPr>
                <w:szCs w:val="28"/>
              </w:rPr>
              <w:t>72.00</w:t>
            </w:r>
          </w:p>
        </w:tc>
      </w:tr>
      <w:tr w:rsidR="00E019FE" w:rsidRPr="00E019FE" w14:paraId="419E1388"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751EF0FF" w14:textId="04AC09B7" w:rsidR="00E019FE" w:rsidRPr="00E019FE" w:rsidRDefault="00E019FE" w:rsidP="00E019FE">
            <w:pPr>
              <w:rPr>
                <w:szCs w:val="28"/>
              </w:rPr>
            </w:pPr>
            <w:r w:rsidRPr="00E019FE">
              <w:rPr>
                <w:szCs w:val="28"/>
              </w:rPr>
              <w:t xml:space="preserve">Котельная </w:t>
            </w:r>
            <w:r w:rsidR="00C236EB">
              <w:rPr>
                <w:szCs w:val="28"/>
              </w:rPr>
              <w:t>«</w:t>
            </w:r>
            <w:r w:rsidRPr="00E019FE">
              <w:rPr>
                <w:szCs w:val="28"/>
              </w:rPr>
              <w:t>Горбаня", г. Катав-Ивановск, ул. Б. Сулимовых, 50</w:t>
            </w:r>
          </w:p>
        </w:tc>
        <w:tc>
          <w:tcPr>
            <w:tcW w:w="2835" w:type="dxa"/>
            <w:tcBorders>
              <w:top w:val="nil"/>
              <w:left w:val="nil"/>
              <w:bottom w:val="single" w:sz="4" w:space="0" w:color="auto"/>
              <w:right w:val="single" w:sz="4" w:space="0" w:color="auto"/>
            </w:tcBorders>
            <w:hideMark/>
          </w:tcPr>
          <w:p w14:paraId="3F106544" w14:textId="77777777" w:rsidR="00E019FE" w:rsidRPr="00E019FE" w:rsidRDefault="00E019FE" w:rsidP="00E019FE">
            <w:pPr>
              <w:rPr>
                <w:szCs w:val="28"/>
              </w:rPr>
            </w:pPr>
            <w:r w:rsidRPr="00E019FE">
              <w:rPr>
                <w:szCs w:val="28"/>
              </w:rPr>
              <w:t>Насос сетевой №1</w:t>
            </w:r>
          </w:p>
        </w:tc>
        <w:tc>
          <w:tcPr>
            <w:tcW w:w="2410" w:type="dxa"/>
            <w:tcBorders>
              <w:top w:val="nil"/>
              <w:left w:val="nil"/>
              <w:bottom w:val="single" w:sz="4" w:space="0" w:color="auto"/>
              <w:right w:val="single" w:sz="4" w:space="0" w:color="auto"/>
            </w:tcBorders>
            <w:hideMark/>
          </w:tcPr>
          <w:p w14:paraId="7309BAA4" w14:textId="77777777" w:rsidR="00E019FE" w:rsidRPr="00E019FE" w:rsidRDefault="00E019FE" w:rsidP="00E019FE">
            <w:pPr>
              <w:rPr>
                <w:szCs w:val="28"/>
              </w:rPr>
            </w:pPr>
            <w:r w:rsidRPr="00E019FE">
              <w:rPr>
                <w:szCs w:val="28"/>
              </w:rPr>
              <w:t>К-20\30</w:t>
            </w:r>
          </w:p>
        </w:tc>
        <w:tc>
          <w:tcPr>
            <w:tcW w:w="2281" w:type="dxa"/>
            <w:tcBorders>
              <w:top w:val="nil"/>
              <w:left w:val="nil"/>
              <w:bottom w:val="single" w:sz="4" w:space="0" w:color="auto"/>
              <w:right w:val="single" w:sz="4" w:space="0" w:color="auto"/>
            </w:tcBorders>
            <w:hideMark/>
          </w:tcPr>
          <w:p w14:paraId="574A16B8" w14:textId="77777777" w:rsidR="00E019FE" w:rsidRPr="00E019FE" w:rsidRDefault="00E019FE" w:rsidP="00BA5ABD">
            <w:pPr>
              <w:rPr>
                <w:szCs w:val="28"/>
              </w:rPr>
            </w:pPr>
            <w:r w:rsidRPr="00E019FE">
              <w:rPr>
                <w:szCs w:val="28"/>
              </w:rPr>
              <w:t>20.00</w:t>
            </w:r>
          </w:p>
        </w:tc>
        <w:tc>
          <w:tcPr>
            <w:tcW w:w="1121" w:type="dxa"/>
            <w:tcBorders>
              <w:top w:val="nil"/>
              <w:left w:val="nil"/>
              <w:bottom w:val="single" w:sz="4" w:space="0" w:color="auto"/>
              <w:right w:val="single" w:sz="4" w:space="0" w:color="auto"/>
            </w:tcBorders>
            <w:hideMark/>
          </w:tcPr>
          <w:p w14:paraId="50567579" w14:textId="77777777" w:rsidR="00E019FE" w:rsidRPr="00E019FE" w:rsidRDefault="00E019FE" w:rsidP="00BA5ABD">
            <w:pPr>
              <w:rPr>
                <w:szCs w:val="28"/>
              </w:rPr>
            </w:pPr>
            <w:r w:rsidRPr="00E019FE">
              <w:rPr>
                <w:szCs w:val="28"/>
              </w:rPr>
              <w:t>30.00</w:t>
            </w:r>
          </w:p>
        </w:tc>
        <w:tc>
          <w:tcPr>
            <w:tcW w:w="1701" w:type="dxa"/>
            <w:tcBorders>
              <w:top w:val="nil"/>
              <w:left w:val="nil"/>
              <w:bottom w:val="single" w:sz="4" w:space="0" w:color="auto"/>
              <w:right w:val="single" w:sz="4" w:space="0" w:color="auto"/>
            </w:tcBorders>
            <w:hideMark/>
          </w:tcPr>
          <w:p w14:paraId="1FE57AA0" w14:textId="77777777" w:rsidR="00E019FE" w:rsidRPr="00E019FE" w:rsidRDefault="00E019FE" w:rsidP="00BA5ABD">
            <w:pPr>
              <w:rPr>
                <w:szCs w:val="28"/>
              </w:rPr>
            </w:pPr>
            <w:r w:rsidRPr="00E019FE">
              <w:rPr>
                <w:szCs w:val="28"/>
              </w:rPr>
              <w:t>4.00</w:t>
            </w:r>
          </w:p>
        </w:tc>
      </w:tr>
      <w:tr w:rsidR="00E019FE" w:rsidRPr="00E019FE" w14:paraId="73105895"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8602637"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4BA6F5B4" w14:textId="77777777" w:rsidR="00E019FE" w:rsidRPr="00E019FE" w:rsidRDefault="00E019FE" w:rsidP="00E019FE">
            <w:pPr>
              <w:rPr>
                <w:szCs w:val="28"/>
              </w:rPr>
            </w:pPr>
            <w:r w:rsidRPr="00E019FE">
              <w:rPr>
                <w:szCs w:val="28"/>
              </w:rPr>
              <w:t>Насос подпиточный №1</w:t>
            </w:r>
          </w:p>
        </w:tc>
        <w:tc>
          <w:tcPr>
            <w:tcW w:w="2410" w:type="dxa"/>
            <w:tcBorders>
              <w:top w:val="nil"/>
              <w:left w:val="nil"/>
              <w:bottom w:val="single" w:sz="4" w:space="0" w:color="auto"/>
              <w:right w:val="single" w:sz="4" w:space="0" w:color="auto"/>
            </w:tcBorders>
            <w:hideMark/>
          </w:tcPr>
          <w:p w14:paraId="5F2CDF8B" w14:textId="77777777" w:rsidR="00E019FE" w:rsidRPr="00E019FE" w:rsidRDefault="00E019FE" w:rsidP="00E019FE">
            <w:pPr>
              <w:rPr>
                <w:szCs w:val="28"/>
              </w:rPr>
            </w:pPr>
            <w:r w:rsidRPr="00E019FE">
              <w:rPr>
                <w:szCs w:val="28"/>
              </w:rPr>
              <w:t>АН-2/16</w:t>
            </w:r>
          </w:p>
        </w:tc>
        <w:tc>
          <w:tcPr>
            <w:tcW w:w="2281" w:type="dxa"/>
            <w:tcBorders>
              <w:top w:val="nil"/>
              <w:left w:val="nil"/>
              <w:bottom w:val="single" w:sz="4" w:space="0" w:color="auto"/>
              <w:right w:val="single" w:sz="4" w:space="0" w:color="auto"/>
            </w:tcBorders>
            <w:hideMark/>
          </w:tcPr>
          <w:p w14:paraId="5788B993" w14:textId="77777777" w:rsidR="00E019FE" w:rsidRPr="00E019FE" w:rsidRDefault="00E019FE" w:rsidP="00BA5ABD">
            <w:pPr>
              <w:rPr>
                <w:szCs w:val="28"/>
              </w:rPr>
            </w:pPr>
            <w:r w:rsidRPr="00E019FE">
              <w:rPr>
                <w:szCs w:val="28"/>
              </w:rPr>
              <w:t>2.00</w:t>
            </w:r>
          </w:p>
        </w:tc>
        <w:tc>
          <w:tcPr>
            <w:tcW w:w="1121" w:type="dxa"/>
            <w:tcBorders>
              <w:top w:val="nil"/>
              <w:left w:val="nil"/>
              <w:bottom w:val="single" w:sz="4" w:space="0" w:color="auto"/>
              <w:right w:val="single" w:sz="4" w:space="0" w:color="auto"/>
            </w:tcBorders>
            <w:hideMark/>
          </w:tcPr>
          <w:p w14:paraId="334433B0" w14:textId="77777777" w:rsidR="00E019FE" w:rsidRPr="00E019FE" w:rsidRDefault="00E019FE" w:rsidP="00BA5ABD">
            <w:pPr>
              <w:rPr>
                <w:szCs w:val="28"/>
              </w:rPr>
            </w:pPr>
            <w:r w:rsidRPr="00E019FE">
              <w:rPr>
                <w:szCs w:val="28"/>
              </w:rPr>
              <w:t>1.00</w:t>
            </w:r>
          </w:p>
        </w:tc>
        <w:tc>
          <w:tcPr>
            <w:tcW w:w="1701" w:type="dxa"/>
            <w:tcBorders>
              <w:top w:val="nil"/>
              <w:left w:val="nil"/>
              <w:bottom w:val="single" w:sz="4" w:space="0" w:color="auto"/>
              <w:right w:val="single" w:sz="4" w:space="0" w:color="auto"/>
            </w:tcBorders>
            <w:hideMark/>
          </w:tcPr>
          <w:p w14:paraId="5A7FC75E" w14:textId="77777777" w:rsidR="00E019FE" w:rsidRPr="00E019FE" w:rsidRDefault="00E019FE" w:rsidP="00BA5ABD">
            <w:pPr>
              <w:rPr>
                <w:szCs w:val="28"/>
              </w:rPr>
            </w:pPr>
            <w:r w:rsidRPr="00E019FE">
              <w:rPr>
                <w:szCs w:val="28"/>
              </w:rPr>
              <w:t>2.20</w:t>
            </w:r>
          </w:p>
        </w:tc>
      </w:tr>
      <w:tr w:rsidR="00E019FE" w:rsidRPr="00E019FE" w14:paraId="698F2AB1"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55233A7F"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43880968" w14:textId="77777777" w:rsidR="00E019FE" w:rsidRPr="00E019FE" w:rsidRDefault="00E019FE" w:rsidP="00E019FE">
            <w:pPr>
              <w:rPr>
                <w:szCs w:val="28"/>
              </w:rPr>
            </w:pPr>
            <w:r w:rsidRPr="00E019FE">
              <w:rPr>
                <w:szCs w:val="28"/>
              </w:rPr>
              <w:t>Насос подпиточный №2</w:t>
            </w:r>
          </w:p>
        </w:tc>
        <w:tc>
          <w:tcPr>
            <w:tcW w:w="2410" w:type="dxa"/>
            <w:tcBorders>
              <w:top w:val="nil"/>
              <w:left w:val="nil"/>
              <w:bottom w:val="single" w:sz="4" w:space="0" w:color="auto"/>
              <w:right w:val="single" w:sz="4" w:space="0" w:color="auto"/>
            </w:tcBorders>
            <w:hideMark/>
          </w:tcPr>
          <w:p w14:paraId="54DDAA81" w14:textId="77777777" w:rsidR="00E019FE" w:rsidRPr="00E019FE" w:rsidRDefault="00E019FE" w:rsidP="00E019FE">
            <w:pPr>
              <w:rPr>
                <w:szCs w:val="28"/>
              </w:rPr>
            </w:pPr>
            <w:r w:rsidRPr="00E019FE">
              <w:rPr>
                <w:szCs w:val="28"/>
              </w:rPr>
              <w:t>АН-2/16</w:t>
            </w:r>
          </w:p>
        </w:tc>
        <w:tc>
          <w:tcPr>
            <w:tcW w:w="2281" w:type="dxa"/>
            <w:tcBorders>
              <w:top w:val="nil"/>
              <w:left w:val="nil"/>
              <w:bottom w:val="single" w:sz="4" w:space="0" w:color="auto"/>
              <w:right w:val="single" w:sz="4" w:space="0" w:color="auto"/>
            </w:tcBorders>
            <w:hideMark/>
          </w:tcPr>
          <w:p w14:paraId="56E2FAE4" w14:textId="77777777" w:rsidR="00E019FE" w:rsidRPr="00E019FE" w:rsidRDefault="00E019FE" w:rsidP="00BA5ABD">
            <w:pPr>
              <w:rPr>
                <w:szCs w:val="28"/>
              </w:rPr>
            </w:pPr>
            <w:r w:rsidRPr="00E019FE">
              <w:rPr>
                <w:szCs w:val="28"/>
              </w:rPr>
              <w:t>2.00</w:t>
            </w:r>
          </w:p>
        </w:tc>
        <w:tc>
          <w:tcPr>
            <w:tcW w:w="1121" w:type="dxa"/>
            <w:tcBorders>
              <w:top w:val="nil"/>
              <w:left w:val="nil"/>
              <w:bottom w:val="single" w:sz="4" w:space="0" w:color="auto"/>
              <w:right w:val="single" w:sz="4" w:space="0" w:color="auto"/>
            </w:tcBorders>
            <w:hideMark/>
          </w:tcPr>
          <w:p w14:paraId="5CBFE979" w14:textId="77777777" w:rsidR="00E019FE" w:rsidRPr="00E019FE" w:rsidRDefault="00E019FE" w:rsidP="00BA5ABD">
            <w:pPr>
              <w:rPr>
                <w:szCs w:val="28"/>
              </w:rPr>
            </w:pPr>
            <w:r w:rsidRPr="00E019FE">
              <w:rPr>
                <w:szCs w:val="28"/>
              </w:rPr>
              <w:t>1.00</w:t>
            </w:r>
          </w:p>
        </w:tc>
        <w:tc>
          <w:tcPr>
            <w:tcW w:w="1701" w:type="dxa"/>
            <w:tcBorders>
              <w:top w:val="nil"/>
              <w:left w:val="nil"/>
              <w:bottom w:val="single" w:sz="4" w:space="0" w:color="auto"/>
              <w:right w:val="single" w:sz="4" w:space="0" w:color="auto"/>
            </w:tcBorders>
            <w:hideMark/>
          </w:tcPr>
          <w:p w14:paraId="496CAF55" w14:textId="77777777" w:rsidR="00E019FE" w:rsidRPr="00E019FE" w:rsidRDefault="00E019FE" w:rsidP="00BA5ABD">
            <w:pPr>
              <w:rPr>
                <w:szCs w:val="28"/>
              </w:rPr>
            </w:pPr>
            <w:r w:rsidRPr="00E019FE">
              <w:rPr>
                <w:szCs w:val="28"/>
              </w:rPr>
              <w:t>2.20</w:t>
            </w:r>
          </w:p>
        </w:tc>
      </w:tr>
      <w:tr w:rsidR="00E019FE" w:rsidRPr="00E019FE" w14:paraId="545A29A6"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465A7D6"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3AE486EC" w14:textId="77777777" w:rsidR="00E019FE" w:rsidRPr="00E019FE" w:rsidRDefault="00E019FE" w:rsidP="00E019FE">
            <w:pPr>
              <w:rPr>
                <w:szCs w:val="28"/>
              </w:rPr>
            </w:pPr>
            <w:r w:rsidRPr="00E019FE">
              <w:rPr>
                <w:szCs w:val="28"/>
              </w:rPr>
              <w:t>Насос сетевой №2</w:t>
            </w:r>
          </w:p>
        </w:tc>
        <w:tc>
          <w:tcPr>
            <w:tcW w:w="2410" w:type="dxa"/>
            <w:tcBorders>
              <w:top w:val="nil"/>
              <w:left w:val="nil"/>
              <w:bottom w:val="single" w:sz="4" w:space="0" w:color="auto"/>
              <w:right w:val="single" w:sz="4" w:space="0" w:color="auto"/>
            </w:tcBorders>
            <w:hideMark/>
          </w:tcPr>
          <w:p w14:paraId="6C18DED4" w14:textId="77777777" w:rsidR="00E019FE" w:rsidRPr="00E019FE" w:rsidRDefault="00E019FE" w:rsidP="00E019FE">
            <w:pPr>
              <w:rPr>
                <w:szCs w:val="28"/>
              </w:rPr>
            </w:pPr>
            <w:r w:rsidRPr="00E019FE">
              <w:rPr>
                <w:szCs w:val="28"/>
              </w:rPr>
              <w:t>К-20/30</w:t>
            </w:r>
          </w:p>
        </w:tc>
        <w:tc>
          <w:tcPr>
            <w:tcW w:w="2281" w:type="dxa"/>
            <w:tcBorders>
              <w:top w:val="nil"/>
              <w:left w:val="nil"/>
              <w:bottom w:val="single" w:sz="4" w:space="0" w:color="auto"/>
              <w:right w:val="single" w:sz="4" w:space="0" w:color="auto"/>
            </w:tcBorders>
            <w:hideMark/>
          </w:tcPr>
          <w:p w14:paraId="112955B7" w14:textId="77777777" w:rsidR="00E019FE" w:rsidRPr="00E019FE" w:rsidRDefault="00E019FE" w:rsidP="00BA5ABD">
            <w:pPr>
              <w:rPr>
                <w:szCs w:val="28"/>
              </w:rPr>
            </w:pPr>
            <w:r w:rsidRPr="00E019FE">
              <w:rPr>
                <w:szCs w:val="28"/>
              </w:rPr>
              <w:t>20.00</w:t>
            </w:r>
          </w:p>
        </w:tc>
        <w:tc>
          <w:tcPr>
            <w:tcW w:w="1121" w:type="dxa"/>
            <w:tcBorders>
              <w:top w:val="nil"/>
              <w:left w:val="nil"/>
              <w:bottom w:val="single" w:sz="4" w:space="0" w:color="auto"/>
              <w:right w:val="single" w:sz="4" w:space="0" w:color="auto"/>
            </w:tcBorders>
            <w:hideMark/>
          </w:tcPr>
          <w:p w14:paraId="79CA1A21" w14:textId="77777777" w:rsidR="00E019FE" w:rsidRPr="00E019FE" w:rsidRDefault="00E019FE" w:rsidP="00BA5ABD">
            <w:pPr>
              <w:rPr>
                <w:szCs w:val="28"/>
              </w:rPr>
            </w:pPr>
            <w:r w:rsidRPr="00E019FE">
              <w:rPr>
                <w:szCs w:val="28"/>
              </w:rPr>
              <w:t>30.00</w:t>
            </w:r>
          </w:p>
        </w:tc>
        <w:tc>
          <w:tcPr>
            <w:tcW w:w="1701" w:type="dxa"/>
            <w:tcBorders>
              <w:top w:val="nil"/>
              <w:left w:val="nil"/>
              <w:bottom w:val="single" w:sz="4" w:space="0" w:color="auto"/>
              <w:right w:val="single" w:sz="4" w:space="0" w:color="auto"/>
            </w:tcBorders>
            <w:hideMark/>
          </w:tcPr>
          <w:p w14:paraId="59595D39" w14:textId="77777777" w:rsidR="00E019FE" w:rsidRPr="00E019FE" w:rsidRDefault="00E019FE" w:rsidP="00BA5ABD">
            <w:pPr>
              <w:rPr>
                <w:szCs w:val="28"/>
              </w:rPr>
            </w:pPr>
            <w:r w:rsidRPr="00E019FE">
              <w:rPr>
                <w:szCs w:val="28"/>
              </w:rPr>
              <w:t>4.00</w:t>
            </w:r>
          </w:p>
        </w:tc>
      </w:tr>
      <w:tr w:rsidR="00E019FE" w:rsidRPr="00E019FE" w14:paraId="0C34FDF8"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21FCAC42" w14:textId="77777777" w:rsidR="00E019FE" w:rsidRPr="00E019FE" w:rsidRDefault="00E019FE" w:rsidP="00E019FE">
            <w:pPr>
              <w:rPr>
                <w:szCs w:val="28"/>
              </w:rPr>
            </w:pPr>
            <w:r w:rsidRPr="00E019FE">
              <w:rPr>
                <w:szCs w:val="28"/>
              </w:rPr>
              <w:t>Котельная "Жилпоселок", г. Катав-Ивановск, ул. Цементников, 15</w:t>
            </w:r>
          </w:p>
        </w:tc>
        <w:tc>
          <w:tcPr>
            <w:tcW w:w="2835" w:type="dxa"/>
            <w:tcBorders>
              <w:top w:val="nil"/>
              <w:left w:val="nil"/>
              <w:bottom w:val="single" w:sz="4" w:space="0" w:color="auto"/>
              <w:right w:val="single" w:sz="4" w:space="0" w:color="auto"/>
            </w:tcBorders>
            <w:hideMark/>
          </w:tcPr>
          <w:p w14:paraId="7569297A" w14:textId="77777777" w:rsidR="00E019FE" w:rsidRPr="00E019FE" w:rsidRDefault="00E019FE" w:rsidP="00E019FE">
            <w:pPr>
              <w:rPr>
                <w:szCs w:val="28"/>
              </w:rPr>
            </w:pPr>
            <w:r w:rsidRPr="00E019FE">
              <w:rPr>
                <w:szCs w:val="28"/>
              </w:rPr>
              <w:t>Насос сетевой№2</w:t>
            </w:r>
          </w:p>
        </w:tc>
        <w:tc>
          <w:tcPr>
            <w:tcW w:w="2410" w:type="dxa"/>
            <w:tcBorders>
              <w:top w:val="nil"/>
              <w:left w:val="nil"/>
              <w:bottom w:val="single" w:sz="4" w:space="0" w:color="auto"/>
              <w:right w:val="single" w:sz="4" w:space="0" w:color="auto"/>
            </w:tcBorders>
            <w:hideMark/>
          </w:tcPr>
          <w:p w14:paraId="5E6934CA" w14:textId="77777777" w:rsidR="00E019FE" w:rsidRPr="00E019FE" w:rsidRDefault="00E019FE" w:rsidP="00E019FE">
            <w:pPr>
              <w:rPr>
                <w:szCs w:val="28"/>
              </w:rPr>
            </w:pPr>
            <w:r w:rsidRPr="00E019FE">
              <w:rPr>
                <w:szCs w:val="28"/>
              </w:rPr>
              <w:t>КМ80-50-200</w:t>
            </w:r>
          </w:p>
        </w:tc>
        <w:tc>
          <w:tcPr>
            <w:tcW w:w="2281" w:type="dxa"/>
            <w:tcBorders>
              <w:top w:val="nil"/>
              <w:left w:val="nil"/>
              <w:bottom w:val="single" w:sz="4" w:space="0" w:color="auto"/>
              <w:right w:val="single" w:sz="4" w:space="0" w:color="auto"/>
            </w:tcBorders>
            <w:hideMark/>
          </w:tcPr>
          <w:p w14:paraId="051B12D0"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7AAD587A" w14:textId="77777777" w:rsidR="00E019FE" w:rsidRPr="00E019FE" w:rsidRDefault="00E019FE" w:rsidP="00BA5ABD">
            <w:pPr>
              <w:rPr>
                <w:szCs w:val="28"/>
              </w:rPr>
            </w:pPr>
            <w:r w:rsidRPr="00E019FE">
              <w:rPr>
                <w:szCs w:val="28"/>
              </w:rPr>
              <w:t>40.00</w:t>
            </w:r>
          </w:p>
        </w:tc>
        <w:tc>
          <w:tcPr>
            <w:tcW w:w="1701" w:type="dxa"/>
            <w:tcBorders>
              <w:top w:val="nil"/>
              <w:left w:val="nil"/>
              <w:bottom w:val="single" w:sz="4" w:space="0" w:color="auto"/>
              <w:right w:val="single" w:sz="4" w:space="0" w:color="auto"/>
            </w:tcBorders>
            <w:hideMark/>
          </w:tcPr>
          <w:p w14:paraId="672832E2" w14:textId="77777777" w:rsidR="00E019FE" w:rsidRPr="00E019FE" w:rsidRDefault="00E019FE" w:rsidP="00BA5ABD">
            <w:pPr>
              <w:rPr>
                <w:szCs w:val="28"/>
              </w:rPr>
            </w:pPr>
            <w:r w:rsidRPr="00E019FE">
              <w:rPr>
                <w:szCs w:val="28"/>
              </w:rPr>
              <w:t>11.00</w:t>
            </w:r>
          </w:p>
        </w:tc>
      </w:tr>
      <w:tr w:rsidR="00E019FE" w:rsidRPr="00E019FE" w14:paraId="6666B66A"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7FFBBDA"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58D69334" w14:textId="77777777" w:rsidR="00E019FE" w:rsidRPr="00E019FE" w:rsidRDefault="00E019FE" w:rsidP="00E019FE">
            <w:pPr>
              <w:rPr>
                <w:szCs w:val="28"/>
              </w:rPr>
            </w:pPr>
            <w:r w:rsidRPr="00E019FE">
              <w:rPr>
                <w:szCs w:val="28"/>
              </w:rPr>
              <w:t>Насос подпиточный</w:t>
            </w:r>
          </w:p>
        </w:tc>
        <w:tc>
          <w:tcPr>
            <w:tcW w:w="2410" w:type="dxa"/>
            <w:tcBorders>
              <w:top w:val="nil"/>
              <w:left w:val="nil"/>
              <w:bottom w:val="single" w:sz="4" w:space="0" w:color="auto"/>
              <w:right w:val="single" w:sz="4" w:space="0" w:color="auto"/>
            </w:tcBorders>
            <w:hideMark/>
          </w:tcPr>
          <w:p w14:paraId="3ADA1924" w14:textId="77777777" w:rsidR="00E019FE" w:rsidRPr="00E019FE" w:rsidRDefault="00E019FE" w:rsidP="00E019FE">
            <w:pPr>
              <w:rPr>
                <w:szCs w:val="28"/>
              </w:rPr>
            </w:pPr>
            <w:r w:rsidRPr="00E019FE">
              <w:rPr>
                <w:szCs w:val="28"/>
              </w:rPr>
              <w:t>К80-65-160</w:t>
            </w:r>
          </w:p>
        </w:tc>
        <w:tc>
          <w:tcPr>
            <w:tcW w:w="2281" w:type="dxa"/>
            <w:tcBorders>
              <w:top w:val="nil"/>
              <w:left w:val="nil"/>
              <w:bottom w:val="single" w:sz="4" w:space="0" w:color="auto"/>
              <w:right w:val="single" w:sz="4" w:space="0" w:color="auto"/>
            </w:tcBorders>
            <w:hideMark/>
          </w:tcPr>
          <w:p w14:paraId="5C035F74"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0871DC21" w14:textId="77777777" w:rsidR="00E019FE" w:rsidRPr="00E019FE" w:rsidRDefault="00E019FE" w:rsidP="00BA5ABD">
            <w:pPr>
              <w:rPr>
                <w:szCs w:val="28"/>
              </w:rPr>
            </w:pPr>
            <w:r w:rsidRPr="00E019FE">
              <w:rPr>
                <w:szCs w:val="28"/>
              </w:rPr>
              <w:t>32.00</w:t>
            </w:r>
          </w:p>
        </w:tc>
        <w:tc>
          <w:tcPr>
            <w:tcW w:w="1701" w:type="dxa"/>
            <w:tcBorders>
              <w:top w:val="nil"/>
              <w:left w:val="nil"/>
              <w:bottom w:val="single" w:sz="4" w:space="0" w:color="auto"/>
              <w:right w:val="single" w:sz="4" w:space="0" w:color="auto"/>
            </w:tcBorders>
            <w:hideMark/>
          </w:tcPr>
          <w:p w14:paraId="1316A28D" w14:textId="77777777" w:rsidR="00E019FE" w:rsidRPr="00E019FE" w:rsidRDefault="00E019FE" w:rsidP="00BA5ABD">
            <w:pPr>
              <w:rPr>
                <w:szCs w:val="28"/>
              </w:rPr>
            </w:pPr>
            <w:r w:rsidRPr="00E019FE">
              <w:rPr>
                <w:szCs w:val="28"/>
              </w:rPr>
              <w:t>7.50</w:t>
            </w:r>
          </w:p>
        </w:tc>
      </w:tr>
      <w:tr w:rsidR="00E019FE" w:rsidRPr="00E019FE" w14:paraId="2814522C"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D70ED62"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404F7928" w14:textId="77777777" w:rsidR="00E019FE" w:rsidRPr="00E019FE" w:rsidRDefault="00E019FE" w:rsidP="00E019FE">
            <w:pPr>
              <w:rPr>
                <w:szCs w:val="28"/>
              </w:rPr>
            </w:pPr>
            <w:r w:rsidRPr="00E019FE">
              <w:rPr>
                <w:szCs w:val="28"/>
              </w:rPr>
              <w:t>Насос циркуляционный</w:t>
            </w:r>
          </w:p>
        </w:tc>
        <w:tc>
          <w:tcPr>
            <w:tcW w:w="2410" w:type="dxa"/>
            <w:tcBorders>
              <w:top w:val="nil"/>
              <w:left w:val="nil"/>
              <w:bottom w:val="single" w:sz="4" w:space="0" w:color="auto"/>
              <w:right w:val="single" w:sz="4" w:space="0" w:color="auto"/>
            </w:tcBorders>
            <w:hideMark/>
          </w:tcPr>
          <w:p w14:paraId="43E7C1FB" w14:textId="77777777" w:rsidR="00E019FE" w:rsidRPr="00E019FE" w:rsidRDefault="00E019FE" w:rsidP="00E019FE">
            <w:pPr>
              <w:rPr>
                <w:szCs w:val="28"/>
              </w:rPr>
            </w:pPr>
            <w:r w:rsidRPr="00E019FE">
              <w:rPr>
                <w:szCs w:val="28"/>
              </w:rPr>
              <w:t>К160-30</w:t>
            </w:r>
          </w:p>
        </w:tc>
        <w:tc>
          <w:tcPr>
            <w:tcW w:w="2281" w:type="dxa"/>
            <w:tcBorders>
              <w:top w:val="nil"/>
              <w:left w:val="nil"/>
              <w:bottom w:val="single" w:sz="4" w:space="0" w:color="auto"/>
              <w:right w:val="single" w:sz="4" w:space="0" w:color="auto"/>
            </w:tcBorders>
            <w:hideMark/>
          </w:tcPr>
          <w:p w14:paraId="2D099AD8" w14:textId="77777777" w:rsidR="00E019FE" w:rsidRPr="00E019FE" w:rsidRDefault="00E019FE" w:rsidP="00BA5ABD">
            <w:pPr>
              <w:rPr>
                <w:szCs w:val="28"/>
              </w:rPr>
            </w:pPr>
            <w:r w:rsidRPr="00E019FE">
              <w:rPr>
                <w:szCs w:val="28"/>
              </w:rPr>
              <w:t>160.00</w:t>
            </w:r>
          </w:p>
        </w:tc>
        <w:tc>
          <w:tcPr>
            <w:tcW w:w="1121" w:type="dxa"/>
            <w:tcBorders>
              <w:top w:val="nil"/>
              <w:left w:val="nil"/>
              <w:bottom w:val="single" w:sz="4" w:space="0" w:color="auto"/>
              <w:right w:val="single" w:sz="4" w:space="0" w:color="auto"/>
            </w:tcBorders>
            <w:hideMark/>
          </w:tcPr>
          <w:p w14:paraId="64861015" w14:textId="77777777" w:rsidR="00E019FE" w:rsidRPr="00E019FE" w:rsidRDefault="00E019FE" w:rsidP="00BA5ABD">
            <w:pPr>
              <w:rPr>
                <w:szCs w:val="28"/>
              </w:rPr>
            </w:pPr>
            <w:r w:rsidRPr="00E019FE">
              <w:rPr>
                <w:szCs w:val="28"/>
              </w:rPr>
              <w:t>30.00</w:t>
            </w:r>
          </w:p>
        </w:tc>
        <w:tc>
          <w:tcPr>
            <w:tcW w:w="1701" w:type="dxa"/>
            <w:tcBorders>
              <w:top w:val="nil"/>
              <w:left w:val="nil"/>
              <w:bottom w:val="single" w:sz="4" w:space="0" w:color="auto"/>
              <w:right w:val="single" w:sz="4" w:space="0" w:color="auto"/>
            </w:tcBorders>
            <w:hideMark/>
          </w:tcPr>
          <w:p w14:paraId="0623D7A4" w14:textId="77777777" w:rsidR="00E019FE" w:rsidRPr="00E019FE" w:rsidRDefault="00E019FE" w:rsidP="00BA5ABD">
            <w:pPr>
              <w:rPr>
                <w:szCs w:val="28"/>
              </w:rPr>
            </w:pPr>
            <w:r w:rsidRPr="00E019FE">
              <w:rPr>
                <w:szCs w:val="28"/>
              </w:rPr>
              <w:t>20.00</w:t>
            </w:r>
          </w:p>
        </w:tc>
      </w:tr>
      <w:tr w:rsidR="00E019FE" w:rsidRPr="00E019FE" w14:paraId="09E356DC"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EA1202D"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65C2F0B" w14:textId="77777777" w:rsidR="00E019FE" w:rsidRPr="00E019FE" w:rsidRDefault="00E019FE" w:rsidP="00E019FE">
            <w:pPr>
              <w:rPr>
                <w:szCs w:val="28"/>
              </w:rPr>
            </w:pPr>
            <w:r w:rsidRPr="00E019FE">
              <w:rPr>
                <w:szCs w:val="28"/>
              </w:rPr>
              <w:t>Насос сетевой№1</w:t>
            </w:r>
          </w:p>
        </w:tc>
        <w:tc>
          <w:tcPr>
            <w:tcW w:w="2410" w:type="dxa"/>
            <w:tcBorders>
              <w:top w:val="nil"/>
              <w:left w:val="nil"/>
              <w:bottom w:val="single" w:sz="4" w:space="0" w:color="auto"/>
              <w:right w:val="single" w:sz="4" w:space="0" w:color="auto"/>
            </w:tcBorders>
            <w:hideMark/>
          </w:tcPr>
          <w:p w14:paraId="4985AAE3" w14:textId="77777777" w:rsidR="00E019FE" w:rsidRPr="00E019FE" w:rsidRDefault="00E019FE" w:rsidP="00E019FE">
            <w:pPr>
              <w:rPr>
                <w:szCs w:val="28"/>
              </w:rPr>
            </w:pPr>
            <w:r w:rsidRPr="00E019FE">
              <w:rPr>
                <w:szCs w:val="28"/>
              </w:rPr>
              <w:t>КМ80-50-200</w:t>
            </w:r>
          </w:p>
        </w:tc>
        <w:tc>
          <w:tcPr>
            <w:tcW w:w="2281" w:type="dxa"/>
            <w:tcBorders>
              <w:top w:val="nil"/>
              <w:left w:val="nil"/>
              <w:bottom w:val="single" w:sz="4" w:space="0" w:color="auto"/>
              <w:right w:val="single" w:sz="4" w:space="0" w:color="auto"/>
            </w:tcBorders>
            <w:hideMark/>
          </w:tcPr>
          <w:p w14:paraId="27F9A3E7"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2F119BCD" w14:textId="77777777" w:rsidR="00E019FE" w:rsidRPr="00E019FE" w:rsidRDefault="00E019FE" w:rsidP="00BA5ABD">
            <w:pPr>
              <w:rPr>
                <w:szCs w:val="28"/>
              </w:rPr>
            </w:pPr>
            <w:r w:rsidRPr="00E019FE">
              <w:rPr>
                <w:szCs w:val="28"/>
              </w:rPr>
              <w:t>40.00</w:t>
            </w:r>
          </w:p>
        </w:tc>
        <w:tc>
          <w:tcPr>
            <w:tcW w:w="1701" w:type="dxa"/>
            <w:tcBorders>
              <w:top w:val="nil"/>
              <w:left w:val="nil"/>
              <w:bottom w:val="single" w:sz="4" w:space="0" w:color="auto"/>
              <w:right w:val="single" w:sz="4" w:space="0" w:color="auto"/>
            </w:tcBorders>
            <w:hideMark/>
          </w:tcPr>
          <w:p w14:paraId="5192DADE" w14:textId="77777777" w:rsidR="00E019FE" w:rsidRPr="00E019FE" w:rsidRDefault="00E019FE" w:rsidP="00BA5ABD">
            <w:pPr>
              <w:rPr>
                <w:szCs w:val="28"/>
              </w:rPr>
            </w:pPr>
            <w:r w:rsidRPr="00E019FE">
              <w:rPr>
                <w:szCs w:val="28"/>
              </w:rPr>
              <w:t>11.00</w:t>
            </w:r>
          </w:p>
        </w:tc>
      </w:tr>
      <w:tr w:rsidR="00E019FE" w:rsidRPr="00E019FE" w14:paraId="0C6273DD" w14:textId="77777777" w:rsidTr="00BA5ABD">
        <w:trPr>
          <w:trHeight w:val="20"/>
        </w:trPr>
        <w:tc>
          <w:tcPr>
            <w:tcW w:w="3681" w:type="dxa"/>
            <w:tcBorders>
              <w:top w:val="nil"/>
              <w:left w:val="single" w:sz="4" w:space="0" w:color="auto"/>
              <w:bottom w:val="single" w:sz="4" w:space="0" w:color="auto"/>
              <w:right w:val="single" w:sz="4" w:space="0" w:color="auto"/>
            </w:tcBorders>
            <w:hideMark/>
          </w:tcPr>
          <w:p w14:paraId="7187F216" w14:textId="77777777" w:rsidR="00E019FE" w:rsidRPr="00E019FE" w:rsidRDefault="00E019FE" w:rsidP="00E019FE">
            <w:pPr>
              <w:rPr>
                <w:szCs w:val="28"/>
              </w:rPr>
            </w:pPr>
            <w:r w:rsidRPr="00E019FE">
              <w:rPr>
                <w:szCs w:val="28"/>
              </w:rPr>
              <w:t>Котельная "ЦРБ", г. Катав-Ивановск, ул. Гагарина, 14</w:t>
            </w:r>
          </w:p>
        </w:tc>
        <w:tc>
          <w:tcPr>
            <w:tcW w:w="2835" w:type="dxa"/>
            <w:tcBorders>
              <w:top w:val="nil"/>
              <w:left w:val="nil"/>
              <w:bottom w:val="single" w:sz="4" w:space="0" w:color="auto"/>
              <w:right w:val="single" w:sz="4" w:space="0" w:color="auto"/>
            </w:tcBorders>
            <w:hideMark/>
          </w:tcPr>
          <w:p w14:paraId="075F30BB" w14:textId="77777777" w:rsidR="00E019FE" w:rsidRPr="00E019FE" w:rsidRDefault="00E019FE" w:rsidP="00E019FE">
            <w:pPr>
              <w:rPr>
                <w:szCs w:val="28"/>
              </w:rPr>
            </w:pPr>
            <w:r w:rsidRPr="00E019FE">
              <w:rPr>
                <w:szCs w:val="28"/>
              </w:rPr>
              <w:t>Насос питательный №2</w:t>
            </w:r>
          </w:p>
        </w:tc>
        <w:tc>
          <w:tcPr>
            <w:tcW w:w="2410" w:type="dxa"/>
            <w:tcBorders>
              <w:top w:val="nil"/>
              <w:left w:val="nil"/>
              <w:bottom w:val="single" w:sz="4" w:space="0" w:color="auto"/>
              <w:right w:val="single" w:sz="4" w:space="0" w:color="auto"/>
            </w:tcBorders>
            <w:hideMark/>
          </w:tcPr>
          <w:p w14:paraId="69DD176D" w14:textId="77777777" w:rsidR="00E019FE" w:rsidRPr="00E019FE" w:rsidRDefault="00E019FE" w:rsidP="00E019FE">
            <w:pPr>
              <w:rPr>
                <w:szCs w:val="28"/>
              </w:rPr>
            </w:pPr>
            <w:r w:rsidRPr="00E019FE">
              <w:rPr>
                <w:szCs w:val="28"/>
              </w:rPr>
              <w:t>К80-65-160</w:t>
            </w:r>
          </w:p>
        </w:tc>
        <w:tc>
          <w:tcPr>
            <w:tcW w:w="2281" w:type="dxa"/>
            <w:tcBorders>
              <w:top w:val="nil"/>
              <w:left w:val="nil"/>
              <w:bottom w:val="single" w:sz="4" w:space="0" w:color="auto"/>
              <w:right w:val="single" w:sz="4" w:space="0" w:color="auto"/>
            </w:tcBorders>
            <w:hideMark/>
          </w:tcPr>
          <w:p w14:paraId="61D891DA" w14:textId="77777777" w:rsidR="00E019FE" w:rsidRPr="00E019FE" w:rsidRDefault="00E019FE" w:rsidP="00BA5ABD">
            <w:pPr>
              <w:rPr>
                <w:szCs w:val="28"/>
              </w:rPr>
            </w:pPr>
            <w:r w:rsidRPr="00E019FE">
              <w:rPr>
                <w:szCs w:val="28"/>
              </w:rPr>
              <w:t>50.00</w:t>
            </w:r>
          </w:p>
        </w:tc>
        <w:tc>
          <w:tcPr>
            <w:tcW w:w="1121" w:type="dxa"/>
            <w:tcBorders>
              <w:top w:val="nil"/>
              <w:left w:val="nil"/>
              <w:bottom w:val="single" w:sz="4" w:space="0" w:color="auto"/>
              <w:right w:val="single" w:sz="4" w:space="0" w:color="auto"/>
            </w:tcBorders>
            <w:hideMark/>
          </w:tcPr>
          <w:p w14:paraId="4C604F8E" w14:textId="77777777" w:rsidR="00E019FE" w:rsidRPr="00E019FE" w:rsidRDefault="00E019FE" w:rsidP="00BA5ABD">
            <w:pPr>
              <w:rPr>
                <w:szCs w:val="28"/>
              </w:rPr>
            </w:pPr>
            <w:r w:rsidRPr="00E019FE">
              <w:rPr>
                <w:szCs w:val="28"/>
              </w:rPr>
              <w:t>32.00</w:t>
            </w:r>
          </w:p>
        </w:tc>
        <w:tc>
          <w:tcPr>
            <w:tcW w:w="1701" w:type="dxa"/>
            <w:tcBorders>
              <w:top w:val="nil"/>
              <w:left w:val="nil"/>
              <w:bottom w:val="single" w:sz="4" w:space="0" w:color="auto"/>
              <w:right w:val="single" w:sz="4" w:space="0" w:color="auto"/>
            </w:tcBorders>
            <w:hideMark/>
          </w:tcPr>
          <w:p w14:paraId="25D8E1FD" w14:textId="77777777" w:rsidR="00E019FE" w:rsidRPr="00E019FE" w:rsidRDefault="00E019FE" w:rsidP="00BA5ABD">
            <w:pPr>
              <w:rPr>
                <w:szCs w:val="28"/>
              </w:rPr>
            </w:pPr>
            <w:r w:rsidRPr="00E019FE">
              <w:rPr>
                <w:szCs w:val="28"/>
              </w:rPr>
              <w:t>6.00</w:t>
            </w:r>
          </w:p>
        </w:tc>
      </w:tr>
      <w:tr w:rsidR="00E019FE" w:rsidRPr="00E019FE" w14:paraId="184DA348"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3803ADAB" w14:textId="77777777" w:rsidR="00E019FE" w:rsidRPr="00E019FE" w:rsidRDefault="00E019FE" w:rsidP="00E019FE">
            <w:pPr>
              <w:rPr>
                <w:szCs w:val="28"/>
              </w:rPr>
            </w:pPr>
            <w:r w:rsidRPr="00E019FE">
              <w:rPr>
                <w:szCs w:val="28"/>
              </w:rPr>
              <w:t>Котельная "Лесная", п. Совхозный, 48</w:t>
            </w:r>
          </w:p>
        </w:tc>
        <w:tc>
          <w:tcPr>
            <w:tcW w:w="2835" w:type="dxa"/>
            <w:tcBorders>
              <w:top w:val="nil"/>
              <w:left w:val="nil"/>
              <w:bottom w:val="single" w:sz="4" w:space="0" w:color="auto"/>
              <w:right w:val="single" w:sz="4" w:space="0" w:color="auto"/>
            </w:tcBorders>
            <w:hideMark/>
          </w:tcPr>
          <w:p w14:paraId="002A3E6F" w14:textId="77777777" w:rsidR="00E019FE" w:rsidRPr="00E019FE" w:rsidRDefault="00E019FE" w:rsidP="00E019FE">
            <w:pPr>
              <w:rPr>
                <w:szCs w:val="28"/>
              </w:rPr>
            </w:pPr>
            <w:r w:rsidRPr="00E019FE">
              <w:rPr>
                <w:szCs w:val="28"/>
              </w:rPr>
              <w:t>Насос исходной воды</w:t>
            </w:r>
          </w:p>
        </w:tc>
        <w:tc>
          <w:tcPr>
            <w:tcW w:w="2410" w:type="dxa"/>
            <w:tcBorders>
              <w:top w:val="nil"/>
              <w:left w:val="nil"/>
              <w:bottom w:val="single" w:sz="4" w:space="0" w:color="auto"/>
              <w:right w:val="single" w:sz="4" w:space="0" w:color="auto"/>
            </w:tcBorders>
            <w:hideMark/>
          </w:tcPr>
          <w:p w14:paraId="6FA9DC79" w14:textId="77777777" w:rsidR="00E019FE" w:rsidRPr="00E019FE" w:rsidRDefault="00E019FE" w:rsidP="00E019FE">
            <w:pPr>
              <w:rPr>
                <w:szCs w:val="28"/>
              </w:rPr>
            </w:pPr>
            <w:r w:rsidRPr="00E019FE">
              <w:rPr>
                <w:szCs w:val="28"/>
              </w:rPr>
              <w:t>К90\55</w:t>
            </w:r>
          </w:p>
        </w:tc>
        <w:tc>
          <w:tcPr>
            <w:tcW w:w="2281" w:type="dxa"/>
            <w:tcBorders>
              <w:top w:val="nil"/>
              <w:left w:val="nil"/>
              <w:bottom w:val="single" w:sz="4" w:space="0" w:color="auto"/>
              <w:right w:val="single" w:sz="4" w:space="0" w:color="auto"/>
            </w:tcBorders>
            <w:hideMark/>
          </w:tcPr>
          <w:p w14:paraId="627BF7FB" w14:textId="77777777" w:rsidR="00E019FE" w:rsidRPr="00E019FE" w:rsidRDefault="00E019FE" w:rsidP="00BA5ABD">
            <w:pPr>
              <w:rPr>
                <w:szCs w:val="28"/>
              </w:rPr>
            </w:pPr>
            <w:r w:rsidRPr="00E019FE">
              <w:rPr>
                <w:szCs w:val="28"/>
              </w:rPr>
              <w:t>100.00</w:t>
            </w:r>
          </w:p>
        </w:tc>
        <w:tc>
          <w:tcPr>
            <w:tcW w:w="1121" w:type="dxa"/>
            <w:tcBorders>
              <w:top w:val="nil"/>
              <w:left w:val="nil"/>
              <w:bottom w:val="single" w:sz="4" w:space="0" w:color="auto"/>
              <w:right w:val="single" w:sz="4" w:space="0" w:color="auto"/>
            </w:tcBorders>
            <w:hideMark/>
          </w:tcPr>
          <w:p w14:paraId="48E5414F"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1E074779" w14:textId="77777777" w:rsidR="00E019FE" w:rsidRPr="00E019FE" w:rsidRDefault="00E019FE" w:rsidP="00BA5ABD">
            <w:pPr>
              <w:rPr>
                <w:szCs w:val="28"/>
              </w:rPr>
            </w:pPr>
            <w:r w:rsidRPr="00E019FE">
              <w:rPr>
                <w:szCs w:val="28"/>
              </w:rPr>
              <w:t>30.00</w:t>
            </w:r>
          </w:p>
        </w:tc>
      </w:tr>
      <w:tr w:rsidR="00E019FE" w:rsidRPr="00E019FE" w14:paraId="79916A28"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757DCF14"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67E2EDE" w14:textId="77777777" w:rsidR="00E019FE" w:rsidRPr="00E019FE" w:rsidRDefault="00E019FE" w:rsidP="00E019FE">
            <w:pPr>
              <w:rPr>
                <w:szCs w:val="28"/>
              </w:rPr>
            </w:pPr>
            <w:r w:rsidRPr="00E019FE">
              <w:rPr>
                <w:szCs w:val="28"/>
              </w:rPr>
              <w:t>Насос подпиточный</w:t>
            </w:r>
          </w:p>
        </w:tc>
        <w:tc>
          <w:tcPr>
            <w:tcW w:w="2410" w:type="dxa"/>
            <w:tcBorders>
              <w:top w:val="nil"/>
              <w:left w:val="nil"/>
              <w:bottom w:val="single" w:sz="4" w:space="0" w:color="auto"/>
              <w:right w:val="single" w:sz="4" w:space="0" w:color="auto"/>
            </w:tcBorders>
            <w:hideMark/>
          </w:tcPr>
          <w:p w14:paraId="61D8FD8C" w14:textId="77777777" w:rsidR="00E019FE" w:rsidRPr="00E019FE" w:rsidRDefault="00E019FE" w:rsidP="00E019FE">
            <w:pPr>
              <w:rPr>
                <w:szCs w:val="28"/>
              </w:rPr>
            </w:pPr>
            <w:r w:rsidRPr="00E019FE">
              <w:rPr>
                <w:szCs w:val="28"/>
              </w:rPr>
              <w:t>КМ90/55</w:t>
            </w:r>
          </w:p>
        </w:tc>
        <w:tc>
          <w:tcPr>
            <w:tcW w:w="2281" w:type="dxa"/>
            <w:tcBorders>
              <w:top w:val="nil"/>
              <w:left w:val="nil"/>
              <w:bottom w:val="single" w:sz="4" w:space="0" w:color="auto"/>
              <w:right w:val="single" w:sz="4" w:space="0" w:color="auto"/>
            </w:tcBorders>
            <w:hideMark/>
          </w:tcPr>
          <w:p w14:paraId="5C83CA49" w14:textId="77777777" w:rsidR="00E019FE" w:rsidRPr="00E019FE" w:rsidRDefault="00E019FE" w:rsidP="00BA5ABD">
            <w:pPr>
              <w:rPr>
                <w:szCs w:val="28"/>
              </w:rPr>
            </w:pPr>
            <w:r w:rsidRPr="00E019FE">
              <w:rPr>
                <w:szCs w:val="28"/>
              </w:rPr>
              <w:t>100.00</w:t>
            </w:r>
          </w:p>
        </w:tc>
        <w:tc>
          <w:tcPr>
            <w:tcW w:w="1121" w:type="dxa"/>
            <w:tcBorders>
              <w:top w:val="nil"/>
              <w:left w:val="nil"/>
              <w:bottom w:val="single" w:sz="4" w:space="0" w:color="auto"/>
              <w:right w:val="single" w:sz="4" w:space="0" w:color="auto"/>
            </w:tcBorders>
            <w:hideMark/>
          </w:tcPr>
          <w:p w14:paraId="46F437F9" w14:textId="77777777" w:rsidR="00E019FE" w:rsidRPr="00E019FE" w:rsidRDefault="00E019FE" w:rsidP="00BA5ABD">
            <w:pPr>
              <w:rPr>
                <w:szCs w:val="28"/>
              </w:rPr>
            </w:pPr>
            <w:r w:rsidRPr="00E019FE">
              <w:rPr>
                <w:szCs w:val="28"/>
              </w:rPr>
              <w:t>50.00</w:t>
            </w:r>
          </w:p>
        </w:tc>
        <w:tc>
          <w:tcPr>
            <w:tcW w:w="1701" w:type="dxa"/>
            <w:tcBorders>
              <w:top w:val="nil"/>
              <w:left w:val="nil"/>
              <w:bottom w:val="single" w:sz="4" w:space="0" w:color="auto"/>
              <w:right w:val="single" w:sz="4" w:space="0" w:color="auto"/>
            </w:tcBorders>
            <w:hideMark/>
          </w:tcPr>
          <w:p w14:paraId="2214230D" w14:textId="77777777" w:rsidR="00E019FE" w:rsidRPr="00E019FE" w:rsidRDefault="00E019FE" w:rsidP="00BA5ABD">
            <w:pPr>
              <w:rPr>
                <w:szCs w:val="28"/>
              </w:rPr>
            </w:pPr>
            <w:r w:rsidRPr="00E019FE">
              <w:rPr>
                <w:szCs w:val="28"/>
              </w:rPr>
              <w:t>30.00</w:t>
            </w:r>
          </w:p>
        </w:tc>
      </w:tr>
      <w:tr w:rsidR="00E019FE" w:rsidRPr="00E019FE" w14:paraId="751DAE31"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5AA288D3"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2867F014" w14:textId="77777777" w:rsidR="00E019FE" w:rsidRPr="00E019FE" w:rsidRDefault="00E019FE" w:rsidP="00E019FE">
            <w:pPr>
              <w:rPr>
                <w:szCs w:val="28"/>
              </w:rPr>
            </w:pPr>
            <w:r w:rsidRPr="00E019FE">
              <w:rPr>
                <w:szCs w:val="28"/>
              </w:rPr>
              <w:t>Насос регенерационный</w:t>
            </w:r>
          </w:p>
        </w:tc>
        <w:tc>
          <w:tcPr>
            <w:tcW w:w="2410" w:type="dxa"/>
            <w:tcBorders>
              <w:top w:val="nil"/>
              <w:left w:val="nil"/>
              <w:bottom w:val="single" w:sz="4" w:space="0" w:color="auto"/>
              <w:right w:val="single" w:sz="4" w:space="0" w:color="auto"/>
            </w:tcBorders>
            <w:hideMark/>
          </w:tcPr>
          <w:p w14:paraId="3671F88C" w14:textId="77777777" w:rsidR="00E019FE" w:rsidRPr="00E019FE" w:rsidRDefault="00E019FE" w:rsidP="00E019FE">
            <w:pPr>
              <w:rPr>
                <w:szCs w:val="28"/>
              </w:rPr>
            </w:pPr>
            <w:r w:rsidRPr="00E019FE">
              <w:rPr>
                <w:szCs w:val="28"/>
              </w:rPr>
              <w:t>Х8-18</w:t>
            </w:r>
          </w:p>
        </w:tc>
        <w:tc>
          <w:tcPr>
            <w:tcW w:w="2281" w:type="dxa"/>
            <w:tcBorders>
              <w:top w:val="nil"/>
              <w:left w:val="nil"/>
              <w:bottom w:val="single" w:sz="4" w:space="0" w:color="auto"/>
              <w:right w:val="single" w:sz="4" w:space="0" w:color="auto"/>
            </w:tcBorders>
            <w:hideMark/>
          </w:tcPr>
          <w:p w14:paraId="4D58DF10" w14:textId="77777777" w:rsidR="00E019FE" w:rsidRPr="00E019FE" w:rsidRDefault="00E019FE" w:rsidP="00BA5ABD">
            <w:pPr>
              <w:rPr>
                <w:szCs w:val="28"/>
              </w:rPr>
            </w:pPr>
            <w:r w:rsidRPr="00E019FE">
              <w:rPr>
                <w:szCs w:val="28"/>
              </w:rPr>
              <w:t>12.50</w:t>
            </w:r>
          </w:p>
        </w:tc>
        <w:tc>
          <w:tcPr>
            <w:tcW w:w="1121" w:type="dxa"/>
            <w:tcBorders>
              <w:top w:val="nil"/>
              <w:left w:val="nil"/>
              <w:bottom w:val="single" w:sz="4" w:space="0" w:color="auto"/>
              <w:right w:val="single" w:sz="4" w:space="0" w:color="auto"/>
            </w:tcBorders>
            <w:hideMark/>
          </w:tcPr>
          <w:p w14:paraId="6572383C" w14:textId="77777777" w:rsidR="00E019FE" w:rsidRPr="00E019FE" w:rsidRDefault="00E019FE" w:rsidP="00BA5ABD">
            <w:pPr>
              <w:rPr>
                <w:szCs w:val="28"/>
              </w:rPr>
            </w:pPr>
            <w:r w:rsidRPr="00E019FE">
              <w:rPr>
                <w:szCs w:val="28"/>
              </w:rPr>
              <w:t>20.00</w:t>
            </w:r>
          </w:p>
        </w:tc>
        <w:tc>
          <w:tcPr>
            <w:tcW w:w="1701" w:type="dxa"/>
            <w:tcBorders>
              <w:top w:val="nil"/>
              <w:left w:val="nil"/>
              <w:bottom w:val="single" w:sz="4" w:space="0" w:color="auto"/>
              <w:right w:val="single" w:sz="4" w:space="0" w:color="auto"/>
            </w:tcBorders>
            <w:hideMark/>
          </w:tcPr>
          <w:p w14:paraId="69E44450" w14:textId="77777777" w:rsidR="00E019FE" w:rsidRPr="00E019FE" w:rsidRDefault="00E019FE" w:rsidP="00BA5ABD">
            <w:pPr>
              <w:rPr>
                <w:szCs w:val="28"/>
              </w:rPr>
            </w:pPr>
            <w:r w:rsidRPr="00E019FE">
              <w:rPr>
                <w:szCs w:val="28"/>
              </w:rPr>
              <w:t>4.00</w:t>
            </w:r>
          </w:p>
        </w:tc>
      </w:tr>
      <w:tr w:rsidR="00E019FE" w:rsidRPr="00E019FE" w14:paraId="67F7450B"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EB074AE"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2278F9D3" w14:textId="77777777" w:rsidR="00E019FE" w:rsidRPr="00E019FE" w:rsidRDefault="00E019FE" w:rsidP="00E019FE">
            <w:pPr>
              <w:rPr>
                <w:szCs w:val="28"/>
              </w:rPr>
            </w:pPr>
            <w:r w:rsidRPr="00E019FE">
              <w:rPr>
                <w:szCs w:val="28"/>
              </w:rPr>
              <w:t>Насос солевой</w:t>
            </w:r>
          </w:p>
        </w:tc>
        <w:tc>
          <w:tcPr>
            <w:tcW w:w="2410" w:type="dxa"/>
            <w:tcBorders>
              <w:top w:val="nil"/>
              <w:left w:val="nil"/>
              <w:bottom w:val="single" w:sz="4" w:space="0" w:color="auto"/>
              <w:right w:val="single" w:sz="4" w:space="0" w:color="auto"/>
            </w:tcBorders>
            <w:hideMark/>
          </w:tcPr>
          <w:p w14:paraId="1614D97D" w14:textId="77777777" w:rsidR="00E019FE" w:rsidRPr="00E019FE" w:rsidRDefault="00E019FE" w:rsidP="00E019FE">
            <w:pPr>
              <w:rPr>
                <w:szCs w:val="28"/>
              </w:rPr>
            </w:pPr>
            <w:r w:rsidRPr="00E019FE">
              <w:rPr>
                <w:szCs w:val="28"/>
              </w:rPr>
              <w:t>Х8-18</w:t>
            </w:r>
          </w:p>
        </w:tc>
        <w:tc>
          <w:tcPr>
            <w:tcW w:w="2281" w:type="dxa"/>
            <w:tcBorders>
              <w:top w:val="nil"/>
              <w:left w:val="nil"/>
              <w:bottom w:val="single" w:sz="4" w:space="0" w:color="auto"/>
              <w:right w:val="single" w:sz="4" w:space="0" w:color="auto"/>
            </w:tcBorders>
            <w:hideMark/>
          </w:tcPr>
          <w:p w14:paraId="38E84EFA" w14:textId="77777777" w:rsidR="00E019FE" w:rsidRPr="00E019FE" w:rsidRDefault="00E019FE" w:rsidP="00BA5ABD">
            <w:pPr>
              <w:rPr>
                <w:szCs w:val="28"/>
              </w:rPr>
            </w:pPr>
            <w:r w:rsidRPr="00E019FE">
              <w:rPr>
                <w:szCs w:val="28"/>
              </w:rPr>
              <w:t>12.50</w:t>
            </w:r>
          </w:p>
        </w:tc>
        <w:tc>
          <w:tcPr>
            <w:tcW w:w="1121" w:type="dxa"/>
            <w:tcBorders>
              <w:top w:val="nil"/>
              <w:left w:val="nil"/>
              <w:bottom w:val="single" w:sz="4" w:space="0" w:color="auto"/>
              <w:right w:val="single" w:sz="4" w:space="0" w:color="auto"/>
            </w:tcBorders>
            <w:hideMark/>
          </w:tcPr>
          <w:p w14:paraId="432A99FF" w14:textId="77777777" w:rsidR="00E019FE" w:rsidRPr="00E019FE" w:rsidRDefault="00E019FE" w:rsidP="00BA5ABD">
            <w:pPr>
              <w:rPr>
                <w:szCs w:val="28"/>
              </w:rPr>
            </w:pPr>
            <w:r w:rsidRPr="00E019FE">
              <w:rPr>
                <w:szCs w:val="28"/>
              </w:rPr>
              <w:t>20.00</w:t>
            </w:r>
          </w:p>
        </w:tc>
        <w:tc>
          <w:tcPr>
            <w:tcW w:w="1701" w:type="dxa"/>
            <w:tcBorders>
              <w:top w:val="nil"/>
              <w:left w:val="nil"/>
              <w:bottom w:val="single" w:sz="4" w:space="0" w:color="auto"/>
              <w:right w:val="single" w:sz="4" w:space="0" w:color="auto"/>
            </w:tcBorders>
            <w:hideMark/>
          </w:tcPr>
          <w:p w14:paraId="5462A8EC" w14:textId="77777777" w:rsidR="00E019FE" w:rsidRPr="00E019FE" w:rsidRDefault="00E019FE" w:rsidP="00BA5ABD">
            <w:pPr>
              <w:rPr>
                <w:szCs w:val="28"/>
              </w:rPr>
            </w:pPr>
            <w:r w:rsidRPr="00E019FE">
              <w:rPr>
                <w:szCs w:val="28"/>
              </w:rPr>
              <w:t>4.00</w:t>
            </w:r>
          </w:p>
        </w:tc>
      </w:tr>
      <w:tr w:rsidR="00E019FE" w:rsidRPr="00E019FE" w14:paraId="69CF10D9"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42092A3"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40A6304F" w14:textId="77777777" w:rsidR="00E019FE" w:rsidRPr="00E019FE" w:rsidRDefault="00E019FE" w:rsidP="00E019FE">
            <w:pPr>
              <w:rPr>
                <w:szCs w:val="28"/>
              </w:rPr>
            </w:pPr>
            <w:r w:rsidRPr="00E019FE">
              <w:rPr>
                <w:szCs w:val="28"/>
              </w:rPr>
              <w:t>Насос рабочей воды</w:t>
            </w:r>
          </w:p>
        </w:tc>
        <w:tc>
          <w:tcPr>
            <w:tcW w:w="2410" w:type="dxa"/>
            <w:tcBorders>
              <w:top w:val="nil"/>
              <w:left w:val="nil"/>
              <w:bottom w:val="single" w:sz="4" w:space="0" w:color="auto"/>
              <w:right w:val="single" w:sz="4" w:space="0" w:color="auto"/>
            </w:tcBorders>
            <w:hideMark/>
          </w:tcPr>
          <w:p w14:paraId="42983046" w14:textId="77777777" w:rsidR="00E019FE" w:rsidRPr="00E019FE" w:rsidRDefault="00E019FE" w:rsidP="00E019FE">
            <w:pPr>
              <w:rPr>
                <w:szCs w:val="28"/>
              </w:rPr>
            </w:pPr>
            <w:r w:rsidRPr="00E019FE">
              <w:rPr>
                <w:szCs w:val="28"/>
              </w:rPr>
              <w:t>ВК-20/30</w:t>
            </w:r>
          </w:p>
        </w:tc>
        <w:tc>
          <w:tcPr>
            <w:tcW w:w="2281" w:type="dxa"/>
            <w:tcBorders>
              <w:top w:val="nil"/>
              <w:left w:val="nil"/>
              <w:bottom w:val="single" w:sz="4" w:space="0" w:color="auto"/>
              <w:right w:val="single" w:sz="4" w:space="0" w:color="auto"/>
            </w:tcBorders>
            <w:hideMark/>
          </w:tcPr>
          <w:p w14:paraId="6380C4A5" w14:textId="77777777" w:rsidR="00E019FE" w:rsidRPr="00E019FE" w:rsidRDefault="00E019FE" w:rsidP="00BA5ABD">
            <w:pPr>
              <w:rPr>
                <w:szCs w:val="28"/>
              </w:rPr>
            </w:pPr>
            <w:r w:rsidRPr="00E019FE">
              <w:rPr>
                <w:szCs w:val="28"/>
              </w:rPr>
              <w:t>20.00</w:t>
            </w:r>
          </w:p>
        </w:tc>
        <w:tc>
          <w:tcPr>
            <w:tcW w:w="1121" w:type="dxa"/>
            <w:tcBorders>
              <w:top w:val="nil"/>
              <w:left w:val="nil"/>
              <w:bottom w:val="single" w:sz="4" w:space="0" w:color="auto"/>
              <w:right w:val="single" w:sz="4" w:space="0" w:color="auto"/>
            </w:tcBorders>
            <w:hideMark/>
          </w:tcPr>
          <w:p w14:paraId="5E04D843" w14:textId="77777777" w:rsidR="00E019FE" w:rsidRPr="00E019FE" w:rsidRDefault="00E019FE" w:rsidP="00BA5ABD">
            <w:pPr>
              <w:rPr>
                <w:szCs w:val="28"/>
              </w:rPr>
            </w:pPr>
            <w:r w:rsidRPr="00E019FE">
              <w:rPr>
                <w:szCs w:val="28"/>
              </w:rPr>
              <w:t>30.00</w:t>
            </w:r>
          </w:p>
        </w:tc>
        <w:tc>
          <w:tcPr>
            <w:tcW w:w="1701" w:type="dxa"/>
            <w:tcBorders>
              <w:top w:val="nil"/>
              <w:left w:val="nil"/>
              <w:bottom w:val="single" w:sz="4" w:space="0" w:color="auto"/>
              <w:right w:val="single" w:sz="4" w:space="0" w:color="auto"/>
            </w:tcBorders>
            <w:hideMark/>
          </w:tcPr>
          <w:p w14:paraId="7AE978E0" w14:textId="77777777" w:rsidR="00E019FE" w:rsidRPr="00E019FE" w:rsidRDefault="00E019FE" w:rsidP="00BA5ABD">
            <w:pPr>
              <w:rPr>
                <w:szCs w:val="28"/>
              </w:rPr>
            </w:pPr>
            <w:r w:rsidRPr="00E019FE">
              <w:rPr>
                <w:szCs w:val="28"/>
              </w:rPr>
              <w:t>11.00</w:t>
            </w:r>
          </w:p>
        </w:tc>
      </w:tr>
      <w:tr w:rsidR="00E019FE" w:rsidRPr="00E019FE" w14:paraId="2CA31A14"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47C64F31"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1DD8D608" w14:textId="77777777" w:rsidR="00E019FE" w:rsidRPr="00E019FE" w:rsidRDefault="00E019FE" w:rsidP="00E019FE">
            <w:pPr>
              <w:rPr>
                <w:szCs w:val="28"/>
              </w:rPr>
            </w:pPr>
            <w:r w:rsidRPr="00E019FE">
              <w:rPr>
                <w:szCs w:val="28"/>
              </w:rPr>
              <w:t xml:space="preserve">Рециркуляционный </w:t>
            </w:r>
            <w:r w:rsidRPr="00E019FE">
              <w:rPr>
                <w:szCs w:val="28"/>
              </w:rPr>
              <w:lastRenderedPageBreak/>
              <w:t>насос №1</w:t>
            </w:r>
          </w:p>
        </w:tc>
        <w:tc>
          <w:tcPr>
            <w:tcW w:w="2410" w:type="dxa"/>
            <w:tcBorders>
              <w:top w:val="nil"/>
              <w:left w:val="nil"/>
              <w:bottom w:val="single" w:sz="4" w:space="0" w:color="auto"/>
              <w:right w:val="single" w:sz="4" w:space="0" w:color="auto"/>
            </w:tcBorders>
            <w:hideMark/>
          </w:tcPr>
          <w:p w14:paraId="2297B278" w14:textId="77777777" w:rsidR="00E019FE" w:rsidRPr="00E019FE" w:rsidRDefault="00E019FE" w:rsidP="00E019FE">
            <w:pPr>
              <w:rPr>
                <w:szCs w:val="28"/>
              </w:rPr>
            </w:pPr>
            <w:r w:rsidRPr="00E019FE">
              <w:rPr>
                <w:szCs w:val="28"/>
              </w:rPr>
              <w:lastRenderedPageBreak/>
              <w:t>НКУ -90</w:t>
            </w:r>
          </w:p>
        </w:tc>
        <w:tc>
          <w:tcPr>
            <w:tcW w:w="2281" w:type="dxa"/>
            <w:tcBorders>
              <w:top w:val="nil"/>
              <w:left w:val="nil"/>
              <w:bottom w:val="single" w:sz="4" w:space="0" w:color="auto"/>
              <w:right w:val="single" w:sz="4" w:space="0" w:color="auto"/>
            </w:tcBorders>
            <w:hideMark/>
          </w:tcPr>
          <w:p w14:paraId="30A67CF6" w14:textId="77777777" w:rsidR="00E019FE" w:rsidRPr="00E019FE" w:rsidRDefault="00E019FE" w:rsidP="00BA5ABD">
            <w:pPr>
              <w:rPr>
                <w:szCs w:val="28"/>
              </w:rPr>
            </w:pPr>
            <w:r w:rsidRPr="00E019FE">
              <w:rPr>
                <w:szCs w:val="28"/>
              </w:rPr>
              <w:t>90.00</w:t>
            </w:r>
          </w:p>
        </w:tc>
        <w:tc>
          <w:tcPr>
            <w:tcW w:w="1121" w:type="dxa"/>
            <w:tcBorders>
              <w:top w:val="nil"/>
              <w:left w:val="nil"/>
              <w:bottom w:val="single" w:sz="4" w:space="0" w:color="auto"/>
              <w:right w:val="single" w:sz="4" w:space="0" w:color="auto"/>
            </w:tcBorders>
            <w:hideMark/>
          </w:tcPr>
          <w:p w14:paraId="7E14BB43" w14:textId="77777777" w:rsidR="00E019FE" w:rsidRPr="00E019FE" w:rsidRDefault="00E019FE" w:rsidP="00BA5ABD">
            <w:pPr>
              <w:rPr>
                <w:szCs w:val="28"/>
              </w:rPr>
            </w:pPr>
            <w:r w:rsidRPr="00E019FE">
              <w:rPr>
                <w:szCs w:val="28"/>
              </w:rPr>
              <w:t>38.00</w:t>
            </w:r>
          </w:p>
        </w:tc>
        <w:tc>
          <w:tcPr>
            <w:tcW w:w="1701" w:type="dxa"/>
            <w:tcBorders>
              <w:top w:val="nil"/>
              <w:left w:val="nil"/>
              <w:bottom w:val="single" w:sz="4" w:space="0" w:color="auto"/>
              <w:right w:val="single" w:sz="4" w:space="0" w:color="auto"/>
            </w:tcBorders>
            <w:hideMark/>
          </w:tcPr>
          <w:p w14:paraId="7C60E7A2" w14:textId="77777777" w:rsidR="00E019FE" w:rsidRPr="00E019FE" w:rsidRDefault="00E019FE" w:rsidP="00BA5ABD">
            <w:pPr>
              <w:rPr>
                <w:szCs w:val="28"/>
              </w:rPr>
            </w:pPr>
            <w:r w:rsidRPr="00E019FE">
              <w:rPr>
                <w:szCs w:val="28"/>
              </w:rPr>
              <w:t>16.50</w:t>
            </w:r>
          </w:p>
        </w:tc>
      </w:tr>
      <w:tr w:rsidR="00E019FE" w:rsidRPr="00E019FE" w14:paraId="4C423351"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82C3E39"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245BB2BA" w14:textId="77777777" w:rsidR="00E019FE" w:rsidRPr="00E019FE" w:rsidRDefault="00E019FE" w:rsidP="00E019FE">
            <w:pPr>
              <w:rPr>
                <w:szCs w:val="28"/>
              </w:rPr>
            </w:pPr>
            <w:r w:rsidRPr="00E019FE">
              <w:rPr>
                <w:szCs w:val="28"/>
              </w:rPr>
              <w:t>Рециркуляционный насос №2</w:t>
            </w:r>
          </w:p>
        </w:tc>
        <w:tc>
          <w:tcPr>
            <w:tcW w:w="2410" w:type="dxa"/>
            <w:tcBorders>
              <w:top w:val="nil"/>
              <w:left w:val="nil"/>
              <w:bottom w:val="single" w:sz="4" w:space="0" w:color="auto"/>
              <w:right w:val="single" w:sz="4" w:space="0" w:color="auto"/>
            </w:tcBorders>
            <w:hideMark/>
          </w:tcPr>
          <w:p w14:paraId="6CE44EE0" w14:textId="77777777" w:rsidR="00E019FE" w:rsidRPr="00E019FE" w:rsidRDefault="00E019FE" w:rsidP="00E019FE">
            <w:pPr>
              <w:rPr>
                <w:szCs w:val="28"/>
              </w:rPr>
            </w:pPr>
            <w:r w:rsidRPr="00E019FE">
              <w:rPr>
                <w:szCs w:val="28"/>
              </w:rPr>
              <w:t>НКУ-90</w:t>
            </w:r>
          </w:p>
        </w:tc>
        <w:tc>
          <w:tcPr>
            <w:tcW w:w="2281" w:type="dxa"/>
            <w:tcBorders>
              <w:top w:val="nil"/>
              <w:left w:val="nil"/>
              <w:bottom w:val="single" w:sz="4" w:space="0" w:color="auto"/>
              <w:right w:val="single" w:sz="4" w:space="0" w:color="auto"/>
            </w:tcBorders>
            <w:hideMark/>
          </w:tcPr>
          <w:p w14:paraId="0DB2E841" w14:textId="77777777" w:rsidR="00E019FE" w:rsidRPr="00E019FE" w:rsidRDefault="00E019FE" w:rsidP="00BA5ABD">
            <w:pPr>
              <w:rPr>
                <w:szCs w:val="28"/>
              </w:rPr>
            </w:pPr>
            <w:r w:rsidRPr="00E019FE">
              <w:rPr>
                <w:szCs w:val="28"/>
              </w:rPr>
              <w:t>90.00</w:t>
            </w:r>
          </w:p>
        </w:tc>
        <w:tc>
          <w:tcPr>
            <w:tcW w:w="1121" w:type="dxa"/>
            <w:tcBorders>
              <w:top w:val="nil"/>
              <w:left w:val="nil"/>
              <w:bottom w:val="single" w:sz="4" w:space="0" w:color="auto"/>
              <w:right w:val="single" w:sz="4" w:space="0" w:color="auto"/>
            </w:tcBorders>
            <w:hideMark/>
          </w:tcPr>
          <w:p w14:paraId="2384C947" w14:textId="77777777" w:rsidR="00E019FE" w:rsidRPr="00E019FE" w:rsidRDefault="00E019FE" w:rsidP="00BA5ABD">
            <w:pPr>
              <w:rPr>
                <w:szCs w:val="28"/>
              </w:rPr>
            </w:pPr>
            <w:r w:rsidRPr="00E019FE">
              <w:rPr>
                <w:szCs w:val="28"/>
              </w:rPr>
              <w:t>38.00</w:t>
            </w:r>
          </w:p>
        </w:tc>
        <w:tc>
          <w:tcPr>
            <w:tcW w:w="1701" w:type="dxa"/>
            <w:tcBorders>
              <w:top w:val="nil"/>
              <w:left w:val="nil"/>
              <w:bottom w:val="single" w:sz="4" w:space="0" w:color="auto"/>
              <w:right w:val="single" w:sz="4" w:space="0" w:color="auto"/>
            </w:tcBorders>
            <w:hideMark/>
          </w:tcPr>
          <w:p w14:paraId="382A5D18" w14:textId="77777777" w:rsidR="00E019FE" w:rsidRPr="00E019FE" w:rsidRDefault="00E019FE" w:rsidP="00BA5ABD">
            <w:pPr>
              <w:rPr>
                <w:szCs w:val="28"/>
              </w:rPr>
            </w:pPr>
            <w:r w:rsidRPr="00E019FE">
              <w:rPr>
                <w:szCs w:val="28"/>
              </w:rPr>
              <w:t>16.50</w:t>
            </w:r>
          </w:p>
        </w:tc>
      </w:tr>
      <w:tr w:rsidR="00E019FE" w:rsidRPr="00E019FE" w14:paraId="6E62EDE3"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2B77CD9"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43D632D" w14:textId="77777777" w:rsidR="00E019FE" w:rsidRPr="00E019FE" w:rsidRDefault="00E019FE" w:rsidP="00E019FE">
            <w:pPr>
              <w:rPr>
                <w:szCs w:val="28"/>
              </w:rPr>
            </w:pPr>
            <w:r w:rsidRPr="00E019FE">
              <w:rPr>
                <w:szCs w:val="28"/>
              </w:rPr>
              <w:t>Сетевой насос №1</w:t>
            </w:r>
          </w:p>
        </w:tc>
        <w:tc>
          <w:tcPr>
            <w:tcW w:w="2410" w:type="dxa"/>
            <w:tcBorders>
              <w:top w:val="nil"/>
              <w:left w:val="nil"/>
              <w:bottom w:val="single" w:sz="4" w:space="0" w:color="auto"/>
              <w:right w:val="single" w:sz="4" w:space="0" w:color="auto"/>
            </w:tcBorders>
            <w:hideMark/>
          </w:tcPr>
          <w:p w14:paraId="7212A716" w14:textId="77777777" w:rsidR="00E019FE" w:rsidRPr="00E019FE" w:rsidRDefault="00E019FE" w:rsidP="00E019FE">
            <w:pPr>
              <w:rPr>
                <w:szCs w:val="28"/>
              </w:rPr>
            </w:pPr>
            <w:r w:rsidRPr="00E019FE">
              <w:rPr>
                <w:szCs w:val="28"/>
              </w:rPr>
              <w:t>Д200-36</w:t>
            </w:r>
          </w:p>
        </w:tc>
        <w:tc>
          <w:tcPr>
            <w:tcW w:w="2281" w:type="dxa"/>
            <w:tcBorders>
              <w:top w:val="nil"/>
              <w:left w:val="nil"/>
              <w:bottom w:val="single" w:sz="4" w:space="0" w:color="auto"/>
              <w:right w:val="single" w:sz="4" w:space="0" w:color="auto"/>
            </w:tcBorders>
            <w:hideMark/>
          </w:tcPr>
          <w:p w14:paraId="50A0ED01" w14:textId="77777777" w:rsidR="00E019FE" w:rsidRPr="00E019FE" w:rsidRDefault="00E019FE" w:rsidP="00BA5ABD">
            <w:pPr>
              <w:rPr>
                <w:szCs w:val="28"/>
              </w:rPr>
            </w:pPr>
            <w:r w:rsidRPr="00E019FE">
              <w:rPr>
                <w:szCs w:val="28"/>
              </w:rPr>
              <w:t>200.00</w:t>
            </w:r>
          </w:p>
        </w:tc>
        <w:tc>
          <w:tcPr>
            <w:tcW w:w="1121" w:type="dxa"/>
            <w:tcBorders>
              <w:top w:val="nil"/>
              <w:left w:val="nil"/>
              <w:bottom w:val="single" w:sz="4" w:space="0" w:color="auto"/>
              <w:right w:val="single" w:sz="4" w:space="0" w:color="auto"/>
            </w:tcBorders>
            <w:hideMark/>
          </w:tcPr>
          <w:p w14:paraId="48B11C80" w14:textId="77777777" w:rsidR="00E019FE" w:rsidRPr="00E019FE" w:rsidRDefault="00E019FE" w:rsidP="00BA5ABD">
            <w:pPr>
              <w:rPr>
                <w:szCs w:val="28"/>
              </w:rPr>
            </w:pPr>
            <w:r w:rsidRPr="00E019FE">
              <w:rPr>
                <w:szCs w:val="28"/>
              </w:rPr>
              <w:t>36.00</w:t>
            </w:r>
          </w:p>
        </w:tc>
        <w:tc>
          <w:tcPr>
            <w:tcW w:w="1701" w:type="dxa"/>
            <w:tcBorders>
              <w:top w:val="nil"/>
              <w:left w:val="nil"/>
              <w:bottom w:val="single" w:sz="4" w:space="0" w:color="auto"/>
              <w:right w:val="single" w:sz="4" w:space="0" w:color="auto"/>
            </w:tcBorders>
            <w:hideMark/>
          </w:tcPr>
          <w:p w14:paraId="4D9F2BDF" w14:textId="77777777" w:rsidR="00E019FE" w:rsidRPr="00E019FE" w:rsidRDefault="00E019FE" w:rsidP="00BA5ABD">
            <w:pPr>
              <w:rPr>
                <w:szCs w:val="28"/>
              </w:rPr>
            </w:pPr>
            <w:r w:rsidRPr="00E019FE">
              <w:rPr>
                <w:szCs w:val="28"/>
              </w:rPr>
              <w:t>35.00</w:t>
            </w:r>
          </w:p>
        </w:tc>
      </w:tr>
      <w:tr w:rsidR="00E019FE" w:rsidRPr="00E019FE" w14:paraId="0270B249"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644D2289"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7E32D262" w14:textId="77777777" w:rsidR="00E019FE" w:rsidRPr="00E019FE" w:rsidRDefault="00E019FE" w:rsidP="00E019FE">
            <w:pPr>
              <w:rPr>
                <w:szCs w:val="28"/>
              </w:rPr>
            </w:pPr>
            <w:r w:rsidRPr="00E019FE">
              <w:rPr>
                <w:szCs w:val="28"/>
              </w:rPr>
              <w:t>Сетевой насос №2</w:t>
            </w:r>
          </w:p>
        </w:tc>
        <w:tc>
          <w:tcPr>
            <w:tcW w:w="2410" w:type="dxa"/>
            <w:tcBorders>
              <w:top w:val="nil"/>
              <w:left w:val="nil"/>
              <w:bottom w:val="single" w:sz="4" w:space="0" w:color="auto"/>
              <w:right w:val="single" w:sz="4" w:space="0" w:color="auto"/>
            </w:tcBorders>
            <w:hideMark/>
          </w:tcPr>
          <w:p w14:paraId="7EBDFA06" w14:textId="77777777" w:rsidR="00E019FE" w:rsidRPr="00E019FE" w:rsidRDefault="00E019FE" w:rsidP="00E019FE">
            <w:pPr>
              <w:rPr>
                <w:szCs w:val="28"/>
              </w:rPr>
            </w:pPr>
            <w:r w:rsidRPr="00E019FE">
              <w:rPr>
                <w:szCs w:val="28"/>
              </w:rPr>
              <w:t>Д200-36</w:t>
            </w:r>
          </w:p>
        </w:tc>
        <w:tc>
          <w:tcPr>
            <w:tcW w:w="2281" w:type="dxa"/>
            <w:tcBorders>
              <w:top w:val="nil"/>
              <w:left w:val="nil"/>
              <w:bottom w:val="single" w:sz="4" w:space="0" w:color="auto"/>
              <w:right w:val="single" w:sz="4" w:space="0" w:color="auto"/>
            </w:tcBorders>
            <w:hideMark/>
          </w:tcPr>
          <w:p w14:paraId="592DC545" w14:textId="77777777" w:rsidR="00E019FE" w:rsidRPr="00E019FE" w:rsidRDefault="00E019FE" w:rsidP="00BA5ABD">
            <w:pPr>
              <w:rPr>
                <w:szCs w:val="28"/>
              </w:rPr>
            </w:pPr>
            <w:r w:rsidRPr="00E019FE">
              <w:rPr>
                <w:szCs w:val="28"/>
              </w:rPr>
              <w:t>200.00</w:t>
            </w:r>
          </w:p>
        </w:tc>
        <w:tc>
          <w:tcPr>
            <w:tcW w:w="1121" w:type="dxa"/>
            <w:tcBorders>
              <w:top w:val="nil"/>
              <w:left w:val="nil"/>
              <w:bottom w:val="single" w:sz="4" w:space="0" w:color="auto"/>
              <w:right w:val="single" w:sz="4" w:space="0" w:color="auto"/>
            </w:tcBorders>
            <w:hideMark/>
          </w:tcPr>
          <w:p w14:paraId="4BF5C31B" w14:textId="77777777" w:rsidR="00E019FE" w:rsidRPr="00E019FE" w:rsidRDefault="00E019FE" w:rsidP="00BA5ABD">
            <w:pPr>
              <w:rPr>
                <w:szCs w:val="28"/>
              </w:rPr>
            </w:pPr>
            <w:r w:rsidRPr="00E019FE">
              <w:rPr>
                <w:szCs w:val="28"/>
              </w:rPr>
              <w:t>36.00</w:t>
            </w:r>
          </w:p>
        </w:tc>
        <w:tc>
          <w:tcPr>
            <w:tcW w:w="1701" w:type="dxa"/>
            <w:tcBorders>
              <w:top w:val="nil"/>
              <w:left w:val="nil"/>
              <w:bottom w:val="single" w:sz="4" w:space="0" w:color="auto"/>
              <w:right w:val="single" w:sz="4" w:space="0" w:color="auto"/>
            </w:tcBorders>
            <w:hideMark/>
          </w:tcPr>
          <w:p w14:paraId="2E4AB0E3" w14:textId="77777777" w:rsidR="00E019FE" w:rsidRPr="00E019FE" w:rsidRDefault="00E019FE" w:rsidP="00BA5ABD">
            <w:pPr>
              <w:rPr>
                <w:szCs w:val="28"/>
              </w:rPr>
            </w:pPr>
            <w:r w:rsidRPr="00E019FE">
              <w:rPr>
                <w:szCs w:val="28"/>
              </w:rPr>
              <w:t>35.00</w:t>
            </w:r>
          </w:p>
        </w:tc>
      </w:tr>
      <w:tr w:rsidR="00E019FE" w:rsidRPr="00E019FE" w14:paraId="4BD6D0FF"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8744860"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60096B02" w14:textId="77777777" w:rsidR="00E019FE" w:rsidRPr="00E019FE" w:rsidRDefault="00E019FE" w:rsidP="00E019FE">
            <w:pPr>
              <w:rPr>
                <w:szCs w:val="28"/>
              </w:rPr>
            </w:pPr>
            <w:r w:rsidRPr="00E019FE">
              <w:rPr>
                <w:szCs w:val="28"/>
              </w:rPr>
              <w:t>Насос сетевой №1</w:t>
            </w:r>
          </w:p>
        </w:tc>
        <w:tc>
          <w:tcPr>
            <w:tcW w:w="2410" w:type="dxa"/>
            <w:tcBorders>
              <w:top w:val="nil"/>
              <w:left w:val="nil"/>
              <w:bottom w:val="single" w:sz="4" w:space="0" w:color="auto"/>
              <w:right w:val="single" w:sz="4" w:space="0" w:color="auto"/>
            </w:tcBorders>
            <w:hideMark/>
          </w:tcPr>
          <w:p w14:paraId="645B1E4A" w14:textId="77777777" w:rsidR="00E019FE" w:rsidRPr="00E019FE" w:rsidRDefault="00E019FE" w:rsidP="00E019FE">
            <w:pPr>
              <w:rPr>
                <w:szCs w:val="28"/>
              </w:rPr>
            </w:pPr>
            <w:r w:rsidRPr="00E019FE">
              <w:rPr>
                <w:szCs w:val="28"/>
              </w:rPr>
              <w:t>ЦН-400-105</w:t>
            </w:r>
          </w:p>
        </w:tc>
        <w:tc>
          <w:tcPr>
            <w:tcW w:w="2281" w:type="dxa"/>
            <w:tcBorders>
              <w:top w:val="nil"/>
              <w:left w:val="nil"/>
              <w:bottom w:val="single" w:sz="4" w:space="0" w:color="auto"/>
              <w:right w:val="single" w:sz="4" w:space="0" w:color="auto"/>
            </w:tcBorders>
            <w:hideMark/>
          </w:tcPr>
          <w:p w14:paraId="16A5F2AC" w14:textId="77777777" w:rsidR="00E019FE" w:rsidRPr="00E019FE" w:rsidRDefault="00E019FE" w:rsidP="00BA5ABD">
            <w:pPr>
              <w:rPr>
                <w:szCs w:val="28"/>
              </w:rPr>
            </w:pPr>
            <w:r w:rsidRPr="00E019FE">
              <w:rPr>
                <w:szCs w:val="28"/>
              </w:rPr>
              <w:t>400.00</w:t>
            </w:r>
          </w:p>
        </w:tc>
        <w:tc>
          <w:tcPr>
            <w:tcW w:w="1121" w:type="dxa"/>
            <w:tcBorders>
              <w:top w:val="nil"/>
              <w:left w:val="nil"/>
              <w:bottom w:val="single" w:sz="4" w:space="0" w:color="auto"/>
              <w:right w:val="single" w:sz="4" w:space="0" w:color="auto"/>
            </w:tcBorders>
            <w:hideMark/>
          </w:tcPr>
          <w:p w14:paraId="775B78A3" w14:textId="77777777" w:rsidR="00E019FE" w:rsidRPr="00E019FE" w:rsidRDefault="00E019FE" w:rsidP="00BA5ABD">
            <w:pPr>
              <w:rPr>
                <w:szCs w:val="28"/>
              </w:rPr>
            </w:pPr>
            <w:r w:rsidRPr="00E019FE">
              <w:rPr>
                <w:szCs w:val="28"/>
              </w:rPr>
              <w:t>105.00</w:t>
            </w:r>
          </w:p>
        </w:tc>
        <w:tc>
          <w:tcPr>
            <w:tcW w:w="1701" w:type="dxa"/>
            <w:tcBorders>
              <w:top w:val="nil"/>
              <w:left w:val="nil"/>
              <w:bottom w:val="single" w:sz="4" w:space="0" w:color="auto"/>
              <w:right w:val="single" w:sz="4" w:space="0" w:color="auto"/>
            </w:tcBorders>
            <w:hideMark/>
          </w:tcPr>
          <w:p w14:paraId="0B300259" w14:textId="77777777" w:rsidR="00E019FE" w:rsidRPr="00E019FE" w:rsidRDefault="00E019FE" w:rsidP="00BA5ABD">
            <w:pPr>
              <w:rPr>
                <w:szCs w:val="28"/>
              </w:rPr>
            </w:pPr>
            <w:r w:rsidRPr="00E019FE">
              <w:rPr>
                <w:szCs w:val="28"/>
              </w:rPr>
              <w:t>200.00</w:t>
            </w:r>
          </w:p>
        </w:tc>
      </w:tr>
      <w:tr w:rsidR="00E019FE" w:rsidRPr="00E019FE" w14:paraId="70886ABE"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B1C971D"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62DDEA28" w14:textId="77777777" w:rsidR="00E019FE" w:rsidRPr="00E019FE" w:rsidRDefault="00E019FE" w:rsidP="00E019FE">
            <w:pPr>
              <w:rPr>
                <w:szCs w:val="28"/>
              </w:rPr>
            </w:pPr>
            <w:r w:rsidRPr="00E019FE">
              <w:rPr>
                <w:szCs w:val="28"/>
              </w:rPr>
              <w:t>Насос сетевой №2</w:t>
            </w:r>
          </w:p>
        </w:tc>
        <w:tc>
          <w:tcPr>
            <w:tcW w:w="2410" w:type="dxa"/>
            <w:tcBorders>
              <w:top w:val="nil"/>
              <w:left w:val="nil"/>
              <w:bottom w:val="single" w:sz="4" w:space="0" w:color="auto"/>
              <w:right w:val="single" w:sz="4" w:space="0" w:color="auto"/>
            </w:tcBorders>
            <w:hideMark/>
          </w:tcPr>
          <w:p w14:paraId="766CEA54" w14:textId="77777777" w:rsidR="00E019FE" w:rsidRPr="00E019FE" w:rsidRDefault="00E019FE" w:rsidP="00E019FE">
            <w:pPr>
              <w:rPr>
                <w:szCs w:val="28"/>
              </w:rPr>
            </w:pPr>
            <w:r w:rsidRPr="00E019FE">
              <w:rPr>
                <w:szCs w:val="28"/>
              </w:rPr>
              <w:t>ЦН-400-105</w:t>
            </w:r>
          </w:p>
        </w:tc>
        <w:tc>
          <w:tcPr>
            <w:tcW w:w="2281" w:type="dxa"/>
            <w:tcBorders>
              <w:top w:val="nil"/>
              <w:left w:val="nil"/>
              <w:bottom w:val="single" w:sz="4" w:space="0" w:color="auto"/>
              <w:right w:val="single" w:sz="4" w:space="0" w:color="auto"/>
            </w:tcBorders>
            <w:hideMark/>
          </w:tcPr>
          <w:p w14:paraId="4B6684A3" w14:textId="77777777" w:rsidR="00E019FE" w:rsidRPr="00E019FE" w:rsidRDefault="00E019FE" w:rsidP="00BA5ABD">
            <w:pPr>
              <w:rPr>
                <w:szCs w:val="28"/>
              </w:rPr>
            </w:pPr>
            <w:r w:rsidRPr="00E019FE">
              <w:rPr>
                <w:szCs w:val="28"/>
              </w:rPr>
              <w:t>400.00</w:t>
            </w:r>
          </w:p>
        </w:tc>
        <w:tc>
          <w:tcPr>
            <w:tcW w:w="1121" w:type="dxa"/>
            <w:tcBorders>
              <w:top w:val="nil"/>
              <w:left w:val="nil"/>
              <w:bottom w:val="single" w:sz="4" w:space="0" w:color="auto"/>
              <w:right w:val="single" w:sz="4" w:space="0" w:color="auto"/>
            </w:tcBorders>
            <w:hideMark/>
          </w:tcPr>
          <w:p w14:paraId="36FB3F40" w14:textId="77777777" w:rsidR="00E019FE" w:rsidRPr="00E019FE" w:rsidRDefault="00E019FE" w:rsidP="00BA5ABD">
            <w:pPr>
              <w:rPr>
                <w:szCs w:val="28"/>
              </w:rPr>
            </w:pPr>
            <w:r w:rsidRPr="00E019FE">
              <w:rPr>
                <w:szCs w:val="28"/>
              </w:rPr>
              <w:t>105.00</w:t>
            </w:r>
          </w:p>
        </w:tc>
        <w:tc>
          <w:tcPr>
            <w:tcW w:w="1701" w:type="dxa"/>
            <w:tcBorders>
              <w:top w:val="nil"/>
              <w:left w:val="nil"/>
              <w:bottom w:val="single" w:sz="4" w:space="0" w:color="auto"/>
              <w:right w:val="single" w:sz="4" w:space="0" w:color="auto"/>
            </w:tcBorders>
            <w:hideMark/>
          </w:tcPr>
          <w:p w14:paraId="5FB65284" w14:textId="77777777" w:rsidR="00E019FE" w:rsidRPr="00E019FE" w:rsidRDefault="00E019FE" w:rsidP="00BA5ABD">
            <w:pPr>
              <w:rPr>
                <w:szCs w:val="28"/>
              </w:rPr>
            </w:pPr>
            <w:r w:rsidRPr="00E019FE">
              <w:rPr>
                <w:szCs w:val="28"/>
              </w:rPr>
              <w:t>200.00</w:t>
            </w:r>
          </w:p>
        </w:tc>
      </w:tr>
      <w:tr w:rsidR="00E019FE" w:rsidRPr="00E019FE" w14:paraId="7C093522" w14:textId="77777777" w:rsidTr="00BA5ABD">
        <w:trPr>
          <w:trHeight w:val="20"/>
        </w:trPr>
        <w:tc>
          <w:tcPr>
            <w:tcW w:w="3681" w:type="dxa"/>
            <w:vMerge w:val="restart"/>
            <w:tcBorders>
              <w:top w:val="nil"/>
              <w:left w:val="single" w:sz="4" w:space="0" w:color="auto"/>
              <w:bottom w:val="single" w:sz="4" w:space="0" w:color="auto"/>
              <w:right w:val="single" w:sz="4" w:space="0" w:color="auto"/>
            </w:tcBorders>
            <w:noWrap/>
            <w:hideMark/>
          </w:tcPr>
          <w:p w14:paraId="3C73DE3B" w14:textId="77777777" w:rsidR="00E019FE" w:rsidRPr="00E019FE" w:rsidRDefault="00E019FE" w:rsidP="00E019FE">
            <w:pPr>
              <w:rPr>
                <w:color w:val="000000"/>
                <w:szCs w:val="28"/>
              </w:rPr>
            </w:pPr>
            <w:r w:rsidRPr="00E019FE">
              <w:rPr>
                <w:color w:val="000000"/>
                <w:szCs w:val="28"/>
              </w:rPr>
              <w:t>Котельная, г. Катав-Ивановск, ул. Караваева, 45</w:t>
            </w:r>
          </w:p>
        </w:tc>
        <w:tc>
          <w:tcPr>
            <w:tcW w:w="2835" w:type="dxa"/>
            <w:tcBorders>
              <w:top w:val="nil"/>
              <w:left w:val="nil"/>
              <w:bottom w:val="single" w:sz="4" w:space="0" w:color="auto"/>
              <w:right w:val="single" w:sz="4" w:space="0" w:color="auto"/>
            </w:tcBorders>
            <w:hideMark/>
          </w:tcPr>
          <w:p w14:paraId="442143CB" w14:textId="77777777" w:rsidR="00E019FE" w:rsidRPr="00E019FE" w:rsidRDefault="00E019FE" w:rsidP="00E019FE">
            <w:pPr>
              <w:rPr>
                <w:color w:val="000000"/>
                <w:szCs w:val="28"/>
              </w:rPr>
            </w:pPr>
            <w:r w:rsidRPr="00E019FE">
              <w:rPr>
                <w:color w:val="000000"/>
                <w:szCs w:val="28"/>
              </w:rPr>
              <w:t xml:space="preserve">Насос циркуляционный </w:t>
            </w:r>
          </w:p>
        </w:tc>
        <w:tc>
          <w:tcPr>
            <w:tcW w:w="2410" w:type="dxa"/>
            <w:tcBorders>
              <w:top w:val="nil"/>
              <w:left w:val="nil"/>
              <w:bottom w:val="single" w:sz="4" w:space="0" w:color="auto"/>
              <w:right w:val="single" w:sz="4" w:space="0" w:color="auto"/>
            </w:tcBorders>
            <w:hideMark/>
          </w:tcPr>
          <w:p w14:paraId="4B328BBA" w14:textId="77777777" w:rsidR="00E019FE" w:rsidRPr="00E019FE" w:rsidRDefault="00E019FE" w:rsidP="00E019FE">
            <w:pPr>
              <w:rPr>
                <w:szCs w:val="28"/>
              </w:rPr>
            </w:pPr>
            <w:r w:rsidRPr="00E019FE">
              <w:rPr>
                <w:szCs w:val="28"/>
              </w:rPr>
              <w:t>BPH 150/340.65T</w:t>
            </w:r>
          </w:p>
        </w:tc>
        <w:tc>
          <w:tcPr>
            <w:tcW w:w="2281" w:type="dxa"/>
            <w:tcBorders>
              <w:top w:val="nil"/>
              <w:left w:val="nil"/>
              <w:bottom w:val="single" w:sz="4" w:space="0" w:color="auto"/>
              <w:right w:val="single" w:sz="4" w:space="0" w:color="auto"/>
            </w:tcBorders>
            <w:noWrap/>
            <w:hideMark/>
          </w:tcPr>
          <w:p w14:paraId="6D273543" w14:textId="77777777" w:rsidR="00E019FE" w:rsidRPr="00E019FE" w:rsidRDefault="00E019FE" w:rsidP="00BA5ABD">
            <w:pPr>
              <w:rPr>
                <w:color w:val="000000"/>
                <w:szCs w:val="28"/>
              </w:rPr>
            </w:pPr>
            <w:r w:rsidRPr="00E019FE">
              <w:rPr>
                <w:color w:val="000000"/>
                <w:szCs w:val="28"/>
              </w:rPr>
              <w:t>42.00</w:t>
            </w:r>
          </w:p>
        </w:tc>
        <w:tc>
          <w:tcPr>
            <w:tcW w:w="1121" w:type="dxa"/>
            <w:tcBorders>
              <w:top w:val="nil"/>
              <w:left w:val="nil"/>
              <w:bottom w:val="single" w:sz="4" w:space="0" w:color="auto"/>
              <w:right w:val="single" w:sz="4" w:space="0" w:color="auto"/>
            </w:tcBorders>
            <w:noWrap/>
            <w:hideMark/>
          </w:tcPr>
          <w:p w14:paraId="14332B40" w14:textId="77777777" w:rsidR="00E019FE" w:rsidRPr="00E019FE" w:rsidRDefault="00E019FE" w:rsidP="00BA5ABD">
            <w:pPr>
              <w:rPr>
                <w:color w:val="000000"/>
                <w:szCs w:val="28"/>
              </w:rPr>
            </w:pPr>
            <w:r w:rsidRPr="00E019FE">
              <w:rPr>
                <w:color w:val="000000"/>
                <w:szCs w:val="28"/>
              </w:rPr>
              <w:t>15.00</w:t>
            </w:r>
          </w:p>
        </w:tc>
        <w:tc>
          <w:tcPr>
            <w:tcW w:w="1701" w:type="dxa"/>
            <w:tcBorders>
              <w:top w:val="nil"/>
              <w:left w:val="nil"/>
              <w:bottom w:val="single" w:sz="4" w:space="0" w:color="auto"/>
              <w:right w:val="single" w:sz="4" w:space="0" w:color="auto"/>
            </w:tcBorders>
            <w:hideMark/>
          </w:tcPr>
          <w:p w14:paraId="0A0EFCE9" w14:textId="77777777" w:rsidR="00E019FE" w:rsidRPr="00E019FE" w:rsidRDefault="00E019FE" w:rsidP="00BA5ABD">
            <w:pPr>
              <w:rPr>
                <w:szCs w:val="28"/>
              </w:rPr>
            </w:pPr>
            <w:r w:rsidRPr="00E019FE">
              <w:rPr>
                <w:szCs w:val="28"/>
              </w:rPr>
              <w:t>150</w:t>
            </w:r>
          </w:p>
        </w:tc>
      </w:tr>
      <w:tr w:rsidR="00E019FE" w:rsidRPr="00E019FE" w14:paraId="31DD2B72"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84845ED"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57AF5037" w14:textId="77777777" w:rsidR="00E019FE" w:rsidRPr="00E019FE" w:rsidRDefault="00E019FE" w:rsidP="00E019FE">
            <w:pPr>
              <w:rPr>
                <w:color w:val="000000"/>
                <w:szCs w:val="28"/>
              </w:rPr>
            </w:pPr>
            <w:r w:rsidRPr="00E019FE">
              <w:rPr>
                <w:color w:val="000000"/>
                <w:szCs w:val="28"/>
              </w:rPr>
              <w:t xml:space="preserve">Насос циркуляционный </w:t>
            </w:r>
          </w:p>
        </w:tc>
        <w:tc>
          <w:tcPr>
            <w:tcW w:w="2410" w:type="dxa"/>
            <w:tcBorders>
              <w:top w:val="nil"/>
              <w:left w:val="nil"/>
              <w:bottom w:val="single" w:sz="4" w:space="0" w:color="auto"/>
              <w:right w:val="single" w:sz="4" w:space="0" w:color="auto"/>
            </w:tcBorders>
            <w:hideMark/>
          </w:tcPr>
          <w:p w14:paraId="7BA533E1" w14:textId="77777777" w:rsidR="00E019FE" w:rsidRPr="00E019FE" w:rsidRDefault="00E019FE" w:rsidP="00E019FE">
            <w:pPr>
              <w:rPr>
                <w:szCs w:val="28"/>
              </w:rPr>
            </w:pPr>
            <w:r w:rsidRPr="00E019FE">
              <w:rPr>
                <w:szCs w:val="28"/>
              </w:rPr>
              <w:t>BPH 150/360.80T</w:t>
            </w:r>
          </w:p>
        </w:tc>
        <w:tc>
          <w:tcPr>
            <w:tcW w:w="2281" w:type="dxa"/>
            <w:tcBorders>
              <w:top w:val="nil"/>
              <w:left w:val="nil"/>
              <w:bottom w:val="single" w:sz="4" w:space="0" w:color="auto"/>
              <w:right w:val="single" w:sz="4" w:space="0" w:color="auto"/>
            </w:tcBorders>
            <w:noWrap/>
            <w:hideMark/>
          </w:tcPr>
          <w:p w14:paraId="0BC44025" w14:textId="77777777" w:rsidR="00E019FE" w:rsidRPr="00E019FE" w:rsidRDefault="00E019FE" w:rsidP="00BA5ABD">
            <w:pPr>
              <w:rPr>
                <w:color w:val="000000"/>
                <w:szCs w:val="28"/>
              </w:rPr>
            </w:pPr>
            <w:r w:rsidRPr="00E019FE">
              <w:rPr>
                <w:color w:val="000000"/>
                <w:szCs w:val="28"/>
              </w:rPr>
              <w:t>46.00</w:t>
            </w:r>
          </w:p>
        </w:tc>
        <w:tc>
          <w:tcPr>
            <w:tcW w:w="1121" w:type="dxa"/>
            <w:tcBorders>
              <w:top w:val="nil"/>
              <w:left w:val="nil"/>
              <w:bottom w:val="single" w:sz="4" w:space="0" w:color="auto"/>
              <w:right w:val="single" w:sz="4" w:space="0" w:color="auto"/>
            </w:tcBorders>
            <w:noWrap/>
            <w:hideMark/>
          </w:tcPr>
          <w:p w14:paraId="02DD733B" w14:textId="77777777" w:rsidR="00E019FE" w:rsidRPr="00E019FE" w:rsidRDefault="00E019FE" w:rsidP="00BA5ABD">
            <w:pPr>
              <w:rPr>
                <w:color w:val="000000"/>
                <w:szCs w:val="28"/>
              </w:rPr>
            </w:pPr>
            <w:r w:rsidRPr="00E019FE">
              <w:rPr>
                <w:color w:val="000000"/>
                <w:szCs w:val="28"/>
              </w:rPr>
              <w:t>15.00</w:t>
            </w:r>
          </w:p>
        </w:tc>
        <w:tc>
          <w:tcPr>
            <w:tcW w:w="1701" w:type="dxa"/>
            <w:tcBorders>
              <w:top w:val="nil"/>
              <w:left w:val="nil"/>
              <w:bottom w:val="single" w:sz="4" w:space="0" w:color="auto"/>
              <w:right w:val="single" w:sz="4" w:space="0" w:color="auto"/>
            </w:tcBorders>
            <w:hideMark/>
          </w:tcPr>
          <w:p w14:paraId="049A6339" w14:textId="77777777" w:rsidR="00E019FE" w:rsidRPr="00E019FE" w:rsidRDefault="00E019FE" w:rsidP="00BA5ABD">
            <w:pPr>
              <w:rPr>
                <w:szCs w:val="28"/>
              </w:rPr>
            </w:pPr>
            <w:r w:rsidRPr="00E019FE">
              <w:rPr>
                <w:szCs w:val="28"/>
              </w:rPr>
              <w:t>150</w:t>
            </w:r>
          </w:p>
        </w:tc>
      </w:tr>
      <w:tr w:rsidR="00E019FE" w:rsidRPr="00E019FE" w14:paraId="66EFB2EB"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CD8858E"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6988584F" w14:textId="77777777" w:rsidR="00E019FE" w:rsidRPr="00E019FE" w:rsidRDefault="00E019FE" w:rsidP="00E019FE">
            <w:pPr>
              <w:rPr>
                <w:color w:val="000000"/>
                <w:szCs w:val="28"/>
              </w:rPr>
            </w:pPr>
            <w:r w:rsidRPr="00E019FE">
              <w:rPr>
                <w:color w:val="000000"/>
                <w:szCs w:val="28"/>
              </w:rPr>
              <w:t xml:space="preserve">Насос циркуляционный </w:t>
            </w:r>
          </w:p>
        </w:tc>
        <w:tc>
          <w:tcPr>
            <w:tcW w:w="2410" w:type="dxa"/>
            <w:tcBorders>
              <w:top w:val="nil"/>
              <w:left w:val="nil"/>
              <w:bottom w:val="single" w:sz="4" w:space="0" w:color="auto"/>
              <w:right w:val="single" w:sz="4" w:space="0" w:color="auto"/>
            </w:tcBorders>
            <w:hideMark/>
          </w:tcPr>
          <w:p w14:paraId="2EB0CE57" w14:textId="77777777" w:rsidR="00E019FE" w:rsidRPr="00E019FE" w:rsidRDefault="00E019FE" w:rsidP="00E019FE">
            <w:pPr>
              <w:rPr>
                <w:szCs w:val="28"/>
                <w:lang w:val="en-US"/>
              </w:rPr>
            </w:pPr>
            <w:r w:rsidRPr="00E019FE">
              <w:rPr>
                <w:szCs w:val="28"/>
                <w:lang w:val="en-US"/>
              </w:rPr>
              <w:t>CP-G 100-3850/A/BAQE/22 DAB</w:t>
            </w:r>
          </w:p>
        </w:tc>
        <w:tc>
          <w:tcPr>
            <w:tcW w:w="2281" w:type="dxa"/>
            <w:tcBorders>
              <w:top w:val="nil"/>
              <w:left w:val="nil"/>
              <w:bottom w:val="single" w:sz="4" w:space="0" w:color="auto"/>
              <w:right w:val="single" w:sz="4" w:space="0" w:color="auto"/>
            </w:tcBorders>
            <w:noWrap/>
            <w:hideMark/>
          </w:tcPr>
          <w:p w14:paraId="4FE8B686" w14:textId="77777777" w:rsidR="00E019FE" w:rsidRPr="00E019FE" w:rsidRDefault="00E019FE" w:rsidP="00BA5ABD">
            <w:pPr>
              <w:rPr>
                <w:color w:val="000000"/>
                <w:szCs w:val="28"/>
              </w:rPr>
            </w:pPr>
            <w:r w:rsidRPr="00E019FE">
              <w:rPr>
                <w:color w:val="000000"/>
                <w:szCs w:val="28"/>
              </w:rPr>
              <w:t>240.00</w:t>
            </w:r>
          </w:p>
        </w:tc>
        <w:tc>
          <w:tcPr>
            <w:tcW w:w="1121" w:type="dxa"/>
            <w:tcBorders>
              <w:top w:val="nil"/>
              <w:left w:val="nil"/>
              <w:bottom w:val="single" w:sz="4" w:space="0" w:color="auto"/>
              <w:right w:val="single" w:sz="4" w:space="0" w:color="auto"/>
            </w:tcBorders>
            <w:noWrap/>
            <w:hideMark/>
          </w:tcPr>
          <w:p w14:paraId="2DAF0122" w14:textId="77777777" w:rsidR="00E019FE" w:rsidRPr="00E019FE" w:rsidRDefault="00E019FE" w:rsidP="00BA5ABD">
            <w:pPr>
              <w:rPr>
                <w:color w:val="000000"/>
                <w:szCs w:val="28"/>
              </w:rPr>
            </w:pPr>
            <w:r w:rsidRPr="00E019FE">
              <w:rPr>
                <w:color w:val="000000"/>
                <w:szCs w:val="28"/>
              </w:rPr>
              <w:t>102.00</w:t>
            </w:r>
          </w:p>
        </w:tc>
        <w:tc>
          <w:tcPr>
            <w:tcW w:w="1701" w:type="dxa"/>
            <w:tcBorders>
              <w:top w:val="nil"/>
              <w:left w:val="nil"/>
              <w:bottom w:val="single" w:sz="4" w:space="0" w:color="auto"/>
              <w:right w:val="single" w:sz="4" w:space="0" w:color="auto"/>
            </w:tcBorders>
            <w:hideMark/>
          </w:tcPr>
          <w:p w14:paraId="2DCB2FA6" w14:textId="77777777" w:rsidR="00E019FE" w:rsidRPr="00E019FE" w:rsidRDefault="00E019FE" w:rsidP="00BA5ABD">
            <w:pPr>
              <w:rPr>
                <w:szCs w:val="28"/>
              </w:rPr>
            </w:pPr>
            <w:r w:rsidRPr="00E019FE">
              <w:rPr>
                <w:szCs w:val="28"/>
              </w:rPr>
              <w:t>26.5</w:t>
            </w:r>
          </w:p>
        </w:tc>
      </w:tr>
      <w:tr w:rsidR="00E019FE" w:rsidRPr="00E019FE" w14:paraId="2E23E887"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4AFC361"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35E72A32" w14:textId="77777777" w:rsidR="00E019FE" w:rsidRPr="00E019FE" w:rsidRDefault="00E019FE" w:rsidP="00E019FE">
            <w:pPr>
              <w:rPr>
                <w:color w:val="000000"/>
                <w:szCs w:val="28"/>
              </w:rPr>
            </w:pPr>
            <w:r w:rsidRPr="00E019FE">
              <w:rPr>
                <w:color w:val="000000"/>
                <w:szCs w:val="28"/>
              </w:rPr>
              <w:t xml:space="preserve">Насос циркуляционный </w:t>
            </w:r>
          </w:p>
        </w:tc>
        <w:tc>
          <w:tcPr>
            <w:tcW w:w="2410" w:type="dxa"/>
            <w:tcBorders>
              <w:top w:val="nil"/>
              <w:left w:val="nil"/>
              <w:bottom w:val="single" w:sz="4" w:space="0" w:color="auto"/>
              <w:right w:val="single" w:sz="4" w:space="0" w:color="auto"/>
            </w:tcBorders>
            <w:hideMark/>
          </w:tcPr>
          <w:p w14:paraId="004A7E5C" w14:textId="77777777" w:rsidR="00E019FE" w:rsidRPr="00E019FE" w:rsidRDefault="00E019FE" w:rsidP="00E019FE">
            <w:pPr>
              <w:rPr>
                <w:szCs w:val="28"/>
                <w:lang w:val="en-US"/>
              </w:rPr>
            </w:pPr>
            <w:r w:rsidRPr="00E019FE">
              <w:rPr>
                <w:szCs w:val="28"/>
                <w:lang w:val="en-US"/>
              </w:rPr>
              <w:t>CP-G 100-3850/A/BAQE/22 DAB</w:t>
            </w:r>
          </w:p>
        </w:tc>
        <w:tc>
          <w:tcPr>
            <w:tcW w:w="2281" w:type="dxa"/>
            <w:tcBorders>
              <w:top w:val="nil"/>
              <w:left w:val="nil"/>
              <w:bottom w:val="single" w:sz="4" w:space="0" w:color="auto"/>
              <w:right w:val="single" w:sz="4" w:space="0" w:color="auto"/>
            </w:tcBorders>
            <w:noWrap/>
            <w:hideMark/>
          </w:tcPr>
          <w:p w14:paraId="44DE39C2" w14:textId="77777777" w:rsidR="00E019FE" w:rsidRPr="00E019FE" w:rsidRDefault="00E019FE" w:rsidP="00BA5ABD">
            <w:pPr>
              <w:rPr>
                <w:color w:val="000000"/>
                <w:szCs w:val="28"/>
              </w:rPr>
            </w:pPr>
            <w:r w:rsidRPr="00E019FE">
              <w:rPr>
                <w:color w:val="000000"/>
                <w:szCs w:val="28"/>
              </w:rPr>
              <w:t>240.00</w:t>
            </w:r>
          </w:p>
        </w:tc>
        <w:tc>
          <w:tcPr>
            <w:tcW w:w="1121" w:type="dxa"/>
            <w:tcBorders>
              <w:top w:val="nil"/>
              <w:left w:val="nil"/>
              <w:bottom w:val="single" w:sz="4" w:space="0" w:color="auto"/>
              <w:right w:val="single" w:sz="4" w:space="0" w:color="auto"/>
            </w:tcBorders>
            <w:noWrap/>
            <w:hideMark/>
          </w:tcPr>
          <w:p w14:paraId="1C5A9302" w14:textId="77777777" w:rsidR="00E019FE" w:rsidRPr="00E019FE" w:rsidRDefault="00E019FE" w:rsidP="00BA5ABD">
            <w:pPr>
              <w:rPr>
                <w:color w:val="000000"/>
                <w:szCs w:val="28"/>
              </w:rPr>
            </w:pPr>
            <w:r w:rsidRPr="00E019FE">
              <w:rPr>
                <w:color w:val="000000"/>
                <w:szCs w:val="28"/>
              </w:rPr>
              <w:t>102.00</w:t>
            </w:r>
          </w:p>
        </w:tc>
        <w:tc>
          <w:tcPr>
            <w:tcW w:w="1701" w:type="dxa"/>
            <w:tcBorders>
              <w:top w:val="nil"/>
              <w:left w:val="nil"/>
              <w:bottom w:val="single" w:sz="4" w:space="0" w:color="auto"/>
              <w:right w:val="single" w:sz="4" w:space="0" w:color="auto"/>
            </w:tcBorders>
            <w:hideMark/>
          </w:tcPr>
          <w:p w14:paraId="59C6792F" w14:textId="77777777" w:rsidR="00E019FE" w:rsidRPr="00E019FE" w:rsidRDefault="00E019FE" w:rsidP="00BA5ABD">
            <w:pPr>
              <w:rPr>
                <w:szCs w:val="28"/>
              </w:rPr>
            </w:pPr>
            <w:r w:rsidRPr="00E019FE">
              <w:rPr>
                <w:szCs w:val="28"/>
              </w:rPr>
              <w:t>22.00</w:t>
            </w:r>
          </w:p>
        </w:tc>
      </w:tr>
      <w:tr w:rsidR="00E019FE" w:rsidRPr="00E019FE" w14:paraId="4F10FB9B"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29C3E76"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2F151048" w14:textId="77777777" w:rsidR="00E019FE" w:rsidRPr="00E019FE" w:rsidRDefault="00E019FE" w:rsidP="00E019FE">
            <w:pPr>
              <w:rPr>
                <w:color w:val="000000"/>
                <w:szCs w:val="28"/>
              </w:rPr>
            </w:pPr>
            <w:r w:rsidRPr="00E019FE">
              <w:rPr>
                <w:color w:val="000000"/>
                <w:szCs w:val="28"/>
              </w:rPr>
              <w:t xml:space="preserve">Насос циркуляционный </w:t>
            </w:r>
          </w:p>
        </w:tc>
        <w:tc>
          <w:tcPr>
            <w:tcW w:w="2410" w:type="dxa"/>
            <w:tcBorders>
              <w:top w:val="nil"/>
              <w:left w:val="nil"/>
              <w:bottom w:val="single" w:sz="4" w:space="0" w:color="auto"/>
              <w:right w:val="single" w:sz="4" w:space="0" w:color="auto"/>
            </w:tcBorders>
            <w:hideMark/>
          </w:tcPr>
          <w:p w14:paraId="561E64B5" w14:textId="77777777" w:rsidR="00E019FE" w:rsidRPr="00E019FE" w:rsidRDefault="00E019FE" w:rsidP="00E019FE">
            <w:pPr>
              <w:rPr>
                <w:szCs w:val="28"/>
                <w:lang w:val="en-US"/>
              </w:rPr>
            </w:pPr>
            <w:r w:rsidRPr="00E019FE">
              <w:rPr>
                <w:szCs w:val="28"/>
                <w:lang w:val="en-US"/>
              </w:rPr>
              <w:t>CP-G 100-3850/A/BAQE/22 DAB</w:t>
            </w:r>
          </w:p>
        </w:tc>
        <w:tc>
          <w:tcPr>
            <w:tcW w:w="2281" w:type="dxa"/>
            <w:tcBorders>
              <w:top w:val="nil"/>
              <w:left w:val="nil"/>
              <w:bottom w:val="single" w:sz="4" w:space="0" w:color="auto"/>
              <w:right w:val="single" w:sz="4" w:space="0" w:color="auto"/>
            </w:tcBorders>
            <w:noWrap/>
            <w:hideMark/>
          </w:tcPr>
          <w:p w14:paraId="670A69B0" w14:textId="77777777" w:rsidR="00E019FE" w:rsidRPr="00E019FE" w:rsidRDefault="00E019FE" w:rsidP="00BA5ABD">
            <w:pPr>
              <w:rPr>
                <w:color w:val="000000"/>
                <w:szCs w:val="28"/>
              </w:rPr>
            </w:pPr>
            <w:r w:rsidRPr="00E019FE">
              <w:rPr>
                <w:color w:val="000000"/>
                <w:szCs w:val="28"/>
              </w:rPr>
              <w:t>240.00</w:t>
            </w:r>
          </w:p>
        </w:tc>
        <w:tc>
          <w:tcPr>
            <w:tcW w:w="1121" w:type="dxa"/>
            <w:tcBorders>
              <w:top w:val="nil"/>
              <w:left w:val="nil"/>
              <w:bottom w:val="single" w:sz="4" w:space="0" w:color="auto"/>
              <w:right w:val="single" w:sz="4" w:space="0" w:color="auto"/>
            </w:tcBorders>
            <w:noWrap/>
            <w:hideMark/>
          </w:tcPr>
          <w:p w14:paraId="15858165" w14:textId="77777777" w:rsidR="00E019FE" w:rsidRPr="00E019FE" w:rsidRDefault="00E019FE" w:rsidP="00BA5ABD">
            <w:pPr>
              <w:rPr>
                <w:color w:val="000000"/>
                <w:szCs w:val="28"/>
              </w:rPr>
            </w:pPr>
            <w:r w:rsidRPr="00E019FE">
              <w:rPr>
                <w:color w:val="000000"/>
                <w:szCs w:val="28"/>
              </w:rPr>
              <w:t>102.00</w:t>
            </w:r>
          </w:p>
        </w:tc>
        <w:tc>
          <w:tcPr>
            <w:tcW w:w="1701" w:type="dxa"/>
            <w:tcBorders>
              <w:top w:val="nil"/>
              <w:left w:val="nil"/>
              <w:bottom w:val="single" w:sz="4" w:space="0" w:color="auto"/>
              <w:right w:val="single" w:sz="4" w:space="0" w:color="auto"/>
            </w:tcBorders>
            <w:hideMark/>
          </w:tcPr>
          <w:p w14:paraId="3DC1CE37" w14:textId="77777777" w:rsidR="00E019FE" w:rsidRPr="00E019FE" w:rsidRDefault="00E019FE" w:rsidP="00BA5ABD">
            <w:pPr>
              <w:rPr>
                <w:szCs w:val="28"/>
              </w:rPr>
            </w:pPr>
            <w:r w:rsidRPr="00E019FE">
              <w:rPr>
                <w:szCs w:val="28"/>
              </w:rPr>
              <w:t>22.00</w:t>
            </w:r>
          </w:p>
        </w:tc>
      </w:tr>
      <w:tr w:rsidR="00E019FE" w:rsidRPr="00E019FE" w14:paraId="0DFBC790" w14:textId="77777777" w:rsidTr="00BA5ABD">
        <w:trPr>
          <w:trHeight w:val="20"/>
        </w:trPr>
        <w:tc>
          <w:tcPr>
            <w:tcW w:w="3681" w:type="dxa"/>
            <w:vMerge w:val="restart"/>
            <w:tcBorders>
              <w:top w:val="nil"/>
              <w:left w:val="single" w:sz="4" w:space="0" w:color="auto"/>
              <w:bottom w:val="single" w:sz="4" w:space="0" w:color="auto"/>
              <w:right w:val="single" w:sz="4" w:space="0" w:color="auto"/>
            </w:tcBorders>
            <w:noWrap/>
            <w:hideMark/>
          </w:tcPr>
          <w:p w14:paraId="59914B2A" w14:textId="77777777" w:rsidR="00E019FE" w:rsidRPr="00E019FE" w:rsidRDefault="00E019FE" w:rsidP="00E019FE">
            <w:pPr>
              <w:rPr>
                <w:color w:val="000000"/>
                <w:szCs w:val="28"/>
              </w:rPr>
            </w:pPr>
            <w:r w:rsidRPr="00E019FE">
              <w:rPr>
                <w:color w:val="000000"/>
                <w:szCs w:val="28"/>
              </w:rPr>
              <w:t>Котельная, г. Юрюзань, ул. Советская, 144а</w:t>
            </w:r>
          </w:p>
        </w:tc>
        <w:tc>
          <w:tcPr>
            <w:tcW w:w="2835" w:type="dxa"/>
            <w:tcBorders>
              <w:top w:val="nil"/>
              <w:left w:val="nil"/>
              <w:bottom w:val="single" w:sz="4" w:space="0" w:color="auto"/>
              <w:right w:val="single" w:sz="4" w:space="0" w:color="auto"/>
            </w:tcBorders>
            <w:hideMark/>
          </w:tcPr>
          <w:p w14:paraId="35FD6CA4"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563D9602"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13B0C10B" w14:textId="77777777" w:rsidR="00E019FE" w:rsidRPr="00E019FE" w:rsidRDefault="00E019FE" w:rsidP="00BA5ABD">
            <w:pPr>
              <w:rPr>
                <w:szCs w:val="28"/>
              </w:rPr>
            </w:pPr>
            <w:r w:rsidRPr="00E019FE">
              <w:rPr>
                <w:szCs w:val="28"/>
              </w:rPr>
              <w:t>117.80</w:t>
            </w:r>
          </w:p>
        </w:tc>
        <w:tc>
          <w:tcPr>
            <w:tcW w:w="1121" w:type="dxa"/>
            <w:tcBorders>
              <w:top w:val="nil"/>
              <w:left w:val="nil"/>
              <w:bottom w:val="single" w:sz="4" w:space="0" w:color="auto"/>
              <w:right w:val="single" w:sz="4" w:space="0" w:color="auto"/>
            </w:tcBorders>
            <w:hideMark/>
          </w:tcPr>
          <w:p w14:paraId="7EEA6F33" w14:textId="77777777" w:rsidR="00E019FE" w:rsidRPr="00E019FE" w:rsidRDefault="00E019FE" w:rsidP="00BA5ABD">
            <w:pPr>
              <w:rPr>
                <w:szCs w:val="28"/>
              </w:rPr>
            </w:pPr>
            <w:r w:rsidRPr="00E019FE">
              <w:rPr>
                <w:szCs w:val="28"/>
              </w:rPr>
              <w:t>8.14</w:t>
            </w:r>
          </w:p>
        </w:tc>
        <w:tc>
          <w:tcPr>
            <w:tcW w:w="1701" w:type="dxa"/>
            <w:tcBorders>
              <w:top w:val="nil"/>
              <w:left w:val="nil"/>
              <w:bottom w:val="single" w:sz="4" w:space="0" w:color="auto"/>
              <w:right w:val="single" w:sz="4" w:space="0" w:color="auto"/>
            </w:tcBorders>
            <w:hideMark/>
          </w:tcPr>
          <w:p w14:paraId="02B8FE2D" w14:textId="77777777" w:rsidR="00E019FE" w:rsidRPr="00E019FE" w:rsidRDefault="00E019FE" w:rsidP="00BA5ABD">
            <w:pPr>
              <w:rPr>
                <w:szCs w:val="28"/>
              </w:rPr>
            </w:pPr>
            <w:r w:rsidRPr="00E019FE">
              <w:rPr>
                <w:szCs w:val="28"/>
              </w:rPr>
              <w:t>4.00</w:t>
            </w:r>
          </w:p>
        </w:tc>
      </w:tr>
      <w:tr w:rsidR="00E019FE" w:rsidRPr="00E019FE" w14:paraId="474E74D8"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F23902C"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625E9C95"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62A9ED99"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2C0CEEE2" w14:textId="77777777" w:rsidR="00E019FE" w:rsidRPr="00E019FE" w:rsidRDefault="00E019FE" w:rsidP="00BA5ABD">
            <w:pPr>
              <w:rPr>
                <w:szCs w:val="28"/>
              </w:rPr>
            </w:pPr>
            <w:r w:rsidRPr="00E019FE">
              <w:rPr>
                <w:szCs w:val="28"/>
              </w:rPr>
              <w:t>117.80</w:t>
            </w:r>
          </w:p>
        </w:tc>
        <w:tc>
          <w:tcPr>
            <w:tcW w:w="1121" w:type="dxa"/>
            <w:tcBorders>
              <w:top w:val="nil"/>
              <w:left w:val="nil"/>
              <w:bottom w:val="single" w:sz="4" w:space="0" w:color="auto"/>
              <w:right w:val="single" w:sz="4" w:space="0" w:color="auto"/>
            </w:tcBorders>
            <w:hideMark/>
          </w:tcPr>
          <w:p w14:paraId="073527F3" w14:textId="77777777" w:rsidR="00E019FE" w:rsidRPr="00E019FE" w:rsidRDefault="00E019FE" w:rsidP="00BA5ABD">
            <w:pPr>
              <w:rPr>
                <w:szCs w:val="28"/>
              </w:rPr>
            </w:pPr>
            <w:r w:rsidRPr="00E019FE">
              <w:rPr>
                <w:szCs w:val="28"/>
              </w:rPr>
              <w:t>8.14</w:t>
            </w:r>
          </w:p>
        </w:tc>
        <w:tc>
          <w:tcPr>
            <w:tcW w:w="1701" w:type="dxa"/>
            <w:tcBorders>
              <w:top w:val="nil"/>
              <w:left w:val="nil"/>
              <w:bottom w:val="single" w:sz="4" w:space="0" w:color="auto"/>
              <w:right w:val="single" w:sz="4" w:space="0" w:color="auto"/>
            </w:tcBorders>
            <w:hideMark/>
          </w:tcPr>
          <w:p w14:paraId="1D4A5292" w14:textId="77777777" w:rsidR="00E019FE" w:rsidRPr="00E019FE" w:rsidRDefault="00E019FE" w:rsidP="00BA5ABD">
            <w:pPr>
              <w:rPr>
                <w:szCs w:val="28"/>
              </w:rPr>
            </w:pPr>
            <w:r w:rsidRPr="00E019FE">
              <w:rPr>
                <w:szCs w:val="28"/>
              </w:rPr>
              <w:t>4.00</w:t>
            </w:r>
          </w:p>
        </w:tc>
      </w:tr>
      <w:tr w:rsidR="00E019FE" w:rsidRPr="00E019FE" w14:paraId="28C7F565"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7E55916"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249779EF"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622D909A"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0911486E" w14:textId="77777777" w:rsidR="00E019FE" w:rsidRPr="00E019FE" w:rsidRDefault="00E019FE" w:rsidP="00BA5ABD">
            <w:pPr>
              <w:rPr>
                <w:szCs w:val="28"/>
              </w:rPr>
            </w:pPr>
            <w:r w:rsidRPr="00E019FE">
              <w:rPr>
                <w:szCs w:val="28"/>
              </w:rPr>
              <w:t>117.80</w:t>
            </w:r>
          </w:p>
        </w:tc>
        <w:tc>
          <w:tcPr>
            <w:tcW w:w="1121" w:type="dxa"/>
            <w:tcBorders>
              <w:top w:val="nil"/>
              <w:left w:val="nil"/>
              <w:bottom w:val="single" w:sz="4" w:space="0" w:color="auto"/>
              <w:right w:val="single" w:sz="4" w:space="0" w:color="auto"/>
            </w:tcBorders>
            <w:hideMark/>
          </w:tcPr>
          <w:p w14:paraId="77144753" w14:textId="77777777" w:rsidR="00E019FE" w:rsidRPr="00E019FE" w:rsidRDefault="00E019FE" w:rsidP="00BA5ABD">
            <w:pPr>
              <w:rPr>
                <w:szCs w:val="28"/>
              </w:rPr>
            </w:pPr>
            <w:r w:rsidRPr="00E019FE">
              <w:rPr>
                <w:szCs w:val="28"/>
              </w:rPr>
              <w:t>8.14</w:t>
            </w:r>
          </w:p>
        </w:tc>
        <w:tc>
          <w:tcPr>
            <w:tcW w:w="1701" w:type="dxa"/>
            <w:tcBorders>
              <w:top w:val="nil"/>
              <w:left w:val="nil"/>
              <w:bottom w:val="single" w:sz="4" w:space="0" w:color="auto"/>
              <w:right w:val="single" w:sz="4" w:space="0" w:color="auto"/>
            </w:tcBorders>
            <w:hideMark/>
          </w:tcPr>
          <w:p w14:paraId="6001312A" w14:textId="77777777" w:rsidR="00E019FE" w:rsidRPr="00E019FE" w:rsidRDefault="00E019FE" w:rsidP="00BA5ABD">
            <w:pPr>
              <w:rPr>
                <w:szCs w:val="28"/>
              </w:rPr>
            </w:pPr>
            <w:r w:rsidRPr="00E019FE">
              <w:rPr>
                <w:szCs w:val="28"/>
              </w:rPr>
              <w:t>4.00</w:t>
            </w:r>
          </w:p>
        </w:tc>
      </w:tr>
      <w:tr w:rsidR="00E019FE" w:rsidRPr="00E019FE" w14:paraId="5A3E7912"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A1DF511"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0A4F4AB2"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1EF14703"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293E0858" w14:textId="77777777" w:rsidR="00E019FE" w:rsidRPr="00E019FE" w:rsidRDefault="00E019FE" w:rsidP="00BA5ABD">
            <w:pPr>
              <w:rPr>
                <w:szCs w:val="28"/>
              </w:rPr>
            </w:pPr>
            <w:r w:rsidRPr="00E019FE">
              <w:rPr>
                <w:szCs w:val="28"/>
              </w:rPr>
              <w:t>172.50</w:t>
            </w:r>
          </w:p>
        </w:tc>
        <w:tc>
          <w:tcPr>
            <w:tcW w:w="1121" w:type="dxa"/>
            <w:tcBorders>
              <w:top w:val="nil"/>
              <w:left w:val="nil"/>
              <w:bottom w:val="single" w:sz="4" w:space="0" w:color="auto"/>
              <w:right w:val="single" w:sz="4" w:space="0" w:color="auto"/>
            </w:tcBorders>
            <w:hideMark/>
          </w:tcPr>
          <w:p w14:paraId="4BD2F208" w14:textId="77777777" w:rsidR="00E019FE" w:rsidRPr="00E019FE" w:rsidRDefault="00E019FE" w:rsidP="00BA5ABD">
            <w:pPr>
              <w:rPr>
                <w:szCs w:val="28"/>
              </w:rPr>
            </w:pPr>
            <w:r w:rsidRPr="00E019FE">
              <w:rPr>
                <w:szCs w:val="28"/>
              </w:rPr>
              <w:t>24.30</w:t>
            </w:r>
          </w:p>
        </w:tc>
        <w:tc>
          <w:tcPr>
            <w:tcW w:w="1701" w:type="dxa"/>
            <w:tcBorders>
              <w:top w:val="nil"/>
              <w:left w:val="nil"/>
              <w:bottom w:val="single" w:sz="4" w:space="0" w:color="auto"/>
              <w:right w:val="single" w:sz="4" w:space="0" w:color="auto"/>
            </w:tcBorders>
            <w:hideMark/>
          </w:tcPr>
          <w:p w14:paraId="769C037B" w14:textId="77777777" w:rsidR="00E019FE" w:rsidRPr="00E019FE" w:rsidRDefault="00E019FE" w:rsidP="00BA5ABD">
            <w:pPr>
              <w:rPr>
                <w:szCs w:val="28"/>
              </w:rPr>
            </w:pPr>
            <w:r w:rsidRPr="00E019FE">
              <w:rPr>
                <w:szCs w:val="28"/>
              </w:rPr>
              <w:t>18.50</w:t>
            </w:r>
          </w:p>
        </w:tc>
      </w:tr>
      <w:tr w:rsidR="00E019FE" w:rsidRPr="00E019FE" w14:paraId="356C940C"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9B79D41"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041887CE"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3C1E9E5C"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7DAE15EC" w14:textId="77777777" w:rsidR="00E019FE" w:rsidRPr="00E019FE" w:rsidRDefault="00E019FE" w:rsidP="00BA5ABD">
            <w:pPr>
              <w:rPr>
                <w:szCs w:val="28"/>
              </w:rPr>
            </w:pPr>
            <w:r w:rsidRPr="00E019FE">
              <w:rPr>
                <w:szCs w:val="28"/>
              </w:rPr>
              <w:t>172.50</w:t>
            </w:r>
          </w:p>
        </w:tc>
        <w:tc>
          <w:tcPr>
            <w:tcW w:w="1121" w:type="dxa"/>
            <w:tcBorders>
              <w:top w:val="nil"/>
              <w:left w:val="nil"/>
              <w:bottom w:val="single" w:sz="4" w:space="0" w:color="auto"/>
              <w:right w:val="single" w:sz="4" w:space="0" w:color="auto"/>
            </w:tcBorders>
            <w:hideMark/>
          </w:tcPr>
          <w:p w14:paraId="1A8BEB29" w14:textId="77777777" w:rsidR="00E019FE" w:rsidRPr="00E019FE" w:rsidRDefault="00E019FE" w:rsidP="00BA5ABD">
            <w:pPr>
              <w:rPr>
                <w:szCs w:val="28"/>
              </w:rPr>
            </w:pPr>
            <w:r w:rsidRPr="00E019FE">
              <w:rPr>
                <w:szCs w:val="28"/>
              </w:rPr>
              <w:t>24.30</w:t>
            </w:r>
          </w:p>
        </w:tc>
        <w:tc>
          <w:tcPr>
            <w:tcW w:w="1701" w:type="dxa"/>
            <w:tcBorders>
              <w:top w:val="nil"/>
              <w:left w:val="nil"/>
              <w:bottom w:val="single" w:sz="4" w:space="0" w:color="auto"/>
              <w:right w:val="single" w:sz="4" w:space="0" w:color="auto"/>
            </w:tcBorders>
            <w:hideMark/>
          </w:tcPr>
          <w:p w14:paraId="04C93115" w14:textId="77777777" w:rsidR="00E019FE" w:rsidRPr="00E019FE" w:rsidRDefault="00E019FE" w:rsidP="00BA5ABD">
            <w:pPr>
              <w:rPr>
                <w:szCs w:val="28"/>
              </w:rPr>
            </w:pPr>
            <w:r w:rsidRPr="00E019FE">
              <w:rPr>
                <w:szCs w:val="28"/>
              </w:rPr>
              <w:t>18.50</w:t>
            </w:r>
          </w:p>
        </w:tc>
      </w:tr>
      <w:tr w:rsidR="00E019FE" w:rsidRPr="00E019FE" w14:paraId="79DA5826"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1786AA6"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23A0376D"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547B1143"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105207D1" w14:textId="77777777" w:rsidR="00E019FE" w:rsidRPr="00E019FE" w:rsidRDefault="00E019FE" w:rsidP="00BA5ABD">
            <w:pPr>
              <w:rPr>
                <w:szCs w:val="28"/>
              </w:rPr>
            </w:pPr>
            <w:r w:rsidRPr="00E019FE">
              <w:rPr>
                <w:szCs w:val="28"/>
              </w:rPr>
              <w:t>172.50</w:t>
            </w:r>
          </w:p>
        </w:tc>
        <w:tc>
          <w:tcPr>
            <w:tcW w:w="1121" w:type="dxa"/>
            <w:tcBorders>
              <w:top w:val="nil"/>
              <w:left w:val="nil"/>
              <w:bottom w:val="single" w:sz="4" w:space="0" w:color="auto"/>
              <w:right w:val="single" w:sz="4" w:space="0" w:color="auto"/>
            </w:tcBorders>
            <w:hideMark/>
          </w:tcPr>
          <w:p w14:paraId="3602938D" w14:textId="77777777" w:rsidR="00E019FE" w:rsidRPr="00E019FE" w:rsidRDefault="00E019FE" w:rsidP="00BA5ABD">
            <w:pPr>
              <w:rPr>
                <w:szCs w:val="28"/>
              </w:rPr>
            </w:pPr>
            <w:r w:rsidRPr="00E019FE">
              <w:rPr>
                <w:szCs w:val="28"/>
              </w:rPr>
              <w:t>24.30</w:t>
            </w:r>
          </w:p>
        </w:tc>
        <w:tc>
          <w:tcPr>
            <w:tcW w:w="1701" w:type="dxa"/>
            <w:tcBorders>
              <w:top w:val="nil"/>
              <w:left w:val="nil"/>
              <w:bottom w:val="single" w:sz="4" w:space="0" w:color="auto"/>
              <w:right w:val="single" w:sz="4" w:space="0" w:color="auto"/>
            </w:tcBorders>
            <w:hideMark/>
          </w:tcPr>
          <w:p w14:paraId="1BE34BA9" w14:textId="77777777" w:rsidR="00E019FE" w:rsidRPr="00E019FE" w:rsidRDefault="00E019FE" w:rsidP="00BA5ABD">
            <w:pPr>
              <w:rPr>
                <w:szCs w:val="28"/>
              </w:rPr>
            </w:pPr>
            <w:r w:rsidRPr="00E019FE">
              <w:rPr>
                <w:szCs w:val="28"/>
              </w:rPr>
              <w:t>18.50</w:t>
            </w:r>
          </w:p>
        </w:tc>
      </w:tr>
      <w:tr w:rsidR="00E019FE" w:rsidRPr="00E019FE" w14:paraId="64EB7AA3" w14:textId="77777777" w:rsidTr="00BA5ABD">
        <w:trPr>
          <w:trHeight w:val="20"/>
        </w:trPr>
        <w:tc>
          <w:tcPr>
            <w:tcW w:w="3681" w:type="dxa"/>
            <w:vMerge w:val="restart"/>
            <w:tcBorders>
              <w:top w:val="nil"/>
              <w:left w:val="single" w:sz="4" w:space="0" w:color="auto"/>
              <w:bottom w:val="single" w:sz="4" w:space="0" w:color="auto"/>
              <w:right w:val="single" w:sz="4" w:space="0" w:color="auto"/>
            </w:tcBorders>
            <w:noWrap/>
            <w:hideMark/>
          </w:tcPr>
          <w:p w14:paraId="4874AE21" w14:textId="77777777" w:rsidR="00E019FE" w:rsidRPr="00E019FE" w:rsidRDefault="00E019FE" w:rsidP="00E019FE">
            <w:pPr>
              <w:rPr>
                <w:color w:val="000000"/>
                <w:szCs w:val="28"/>
              </w:rPr>
            </w:pPr>
            <w:r w:rsidRPr="00E019FE">
              <w:rPr>
                <w:color w:val="000000"/>
                <w:szCs w:val="28"/>
              </w:rPr>
              <w:t>Котельная, г. Юрюзань, ул. Гагарина, 15а</w:t>
            </w:r>
          </w:p>
        </w:tc>
        <w:tc>
          <w:tcPr>
            <w:tcW w:w="2835" w:type="dxa"/>
            <w:tcBorders>
              <w:top w:val="nil"/>
              <w:left w:val="nil"/>
              <w:bottom w:val="single" w:sz="4" w:space="0" w:color="auto"/>
              <w:right w:val="single" w:sz="4" w:space="0" w:color="auto"/>
            </w:tcBorders>
            <w:hideMark/>
          </w:tcPr>
          <w:p w14:paraId="3F48F970"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6D96022B"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2EDE2C93" w14:textId="77777777" w:rsidR="00E019FE" w:rsidRPr="00E019FE" w:rsidRDefault="00E019FE" w:rsidP="00BA5ABD">
            <w:pPr>
              <w:rPr>
                <w:szCs w:val="28"/>
              </w:rPr>
            </w:pPr>
            <w:r w:rsidRPr="00E019FE">
              <w:rPr>
                <w:szCs w:val="28"/>
              </w:rPr>
              <w:t>231.90</w:t>
            </w:r>
          </w:p>
        </w:tc>
        <w:tc>
          <w:tcPr>
            <w:tcW w:w="1121" w:type="dxa"/>
            <w:tcBorders>
              <w:top w:val="nil"/>
              <w:left w:val="nil"/>
              <w:bottom w:val="single" w:sz="4" w:space="0" w:color="auto"/>
              <w:right w:val="single" w:sz="4" w:space="0" w:color="auto"/>
            </w:tcBorders>
            <w:hideMark/>
          </w:tcPr>
          <w:p w14:paraId="1C60CE1C" w14:textId="77777777" w:rsidR="00E019FE" w:rsidRPr="00E019FE" w:rsidRDefault="00E019FE" w:rsidP="00BA5ABD">
            <w:pPr>
              <w:rPr>
                <w:szCs w:val="28"/>
              </w:rPr>
            </w:pPr>
            <w:r w:rsidRPr="00E019FE">
              <w:rPr>
                <w:szCs w:val="28"/>
              </w:rPr>
              <w:t>9.19</w:t>
            </w:r>
          </w:p>
        </w:tc>
        <w:tc>
          <w:tcPr>
            <w:tcW w:w="1701" w:type="dxa"/>
            <w:tcBorders>
              <w:top w:val="nil"/>
              <w:left w:val="nil"/>
              <w:bottom w:val="single" w:sz="4" w:space="0" w:color="auto"/>
              <w:right w:val="single" w:sz="4" w:space="0" w:color="auto"/>
            </w:tcBorders>
            <w:hideMark/>
          </w:tcPr>
          <w:p w14:paraId="48CFBF52" w14:textId="77777777" w:rsidR="00E019FE" w:rsidRPr="00E019FE" w:rsidRDefault="00E019FE" w:rsidP="00BA5ABD">
            <w:pPr>
              <w:rPr>
                <w:szCs w:val="28"/>
              </w:rPr>
            </w:pPr>
            <w:r w:rsidRPr="00E019FE">
              <w:rPr>
                <w:szCs w:val="28"/>
              </w:rPr>
              <w:t>11.00</w:t>
            </w:r>
          </w:p>
        </w:tc>
      </w:tr>
      <w:tr w:rsidR="00E019FE" w:rsidRPr="00E019FE" w14:paraId="7F81D3EA"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8CCB4DA"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2042EFC8"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42F5844D"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5FE16419" w14:textId="77777777" w:rsidR="00E019FE" w:rsidRPr="00E019FE" w:rsidRDefault="00E019FE" w:rsidP="00BA5ABD">
            <w:pPr>
              <w:rPr>
                <w:szCs w:val="28"/>
              </w:rPr>
            </w:pPr>
            <w:r w:rsidRPr="00E019FE">
              <w:rPr>
                <w:szCs w:val="28"/>
              </w:rPr>
              <w:t>231.90</w:t>
            </w:r>
          </w:p>
        </w:tc>
        <w:tc>
          <w:tcPr>
            <w:tcW w:w="1121" w:type="dxa"/>
            <w:tcBorders>
              <w:top w:val="nil"/>
              <w:left w:val="nil"/>
              <w:bottom w:val="single" w:sz="4" w:space="0" w:color="auto"/>
              <w:right w:val="single" w:sz="4" w:space="0" w:color="auto"/>
            </w:tcBorders>
            <w:hideMark/>
          </w:tcPr>
          <w:p w14:paraId="64CA0306" w14:textId="77777777" w:rsidR="00E019FE" w:rsidRPr="00E019FE" w:rsidRDefault="00E019FE" w:rsidP="00BA5ABD">
            <w:pPr>
              <w:rPr>
                <w:szCs w:val="28"/>
              </w:rPr>
            </w:pPr>
            <w:r w:rsidRPr="00E019FE">
              <w:rPr>
                <w:szCs w:val="28"/>
              </w:rPr>
              <w:t>9.19</w:t>
            </w:r>
          </w:p>
        </w:tc>
        <w:tc>
          <w:tcPr>
            <w:tcW w:w="1701" w:type="dxa"/>
            <w:tcBorders>
              <w:top w:val="nil"/>
              <w:left w:val="nil"/>
              <w:bottom w:val="single" w:sz="4" w:space="0" w:color="auto"/>
              <w:right w:val="single" w:sz="4" w:space="0" w:color="auto"/>
            </w:tcBorders>
            <w:hideMark/>
          </w:tcPr>
          <w:p w14:paraId="34E2E542" w14:textId="77777777" w:rsidR="00E019FE" w:rsidRPr="00E019FE" w:rsidRDefault="00E019FE" w:rsidP="00BA5ABD">
            <w:pPr>
              <w:rPr>
                <w:szCs w:val="28"/>
              </w:rPr>
            </w:pPr>
            <w:r w:rsidRPr="00E019FE">
              <w:rPr>
                <w:szCs w:val="28"/>
              </w:rPr>
              <w:t>11.00</w:t>
            </w:r>
          </w:p>
        </w:tc>
      </w:tr>
      <w:tr w:rsidR="00E019FE" w:rsidRPr="00E019FE" w14:paraId="55D46735"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32ABA807"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7E59DD4B"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588B94C2"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7DD6C2E5" w14:textId="77777777" w:rsidR="00E019FE" w:rsidRPr="00E019FE" w:rsidRDefault="00E019FE" w:rsidP="00BA5ABD">
            <w:pPr>
              <w:rPr>
                <w:szCs w:val="28"/>
              </w:rPr>
            </w:pPr>
            <w:r w:rsidRPr="00E019FE">
              <w:rPr>
                <w:szCs w:val="28"/>
              </w:rPr>
              <w:t>89.20</w:t>
            </w:r>
          </w:p>
        </w:tc>
        <w:tc>
          <w:tcPr>
            <w:tcW w:w="1121" w:type="dxa"/>
            <w:tcBorders>
              <w:top w:val="nil"/>
              <w:left w:val="nil"/>
              <w:bottom w:val="single" w:sz="4" w:space="0" w:color="auto"/>
              <w:right w:val="single" w:sz="4" w:space="0" w:color="auto"/>
            </w:tcBorders>
            <w:hideMark/>
          </w:tcPr>
          <w:p w14:paraId="32FFC507" w14:textId="77777777" w:rsidR="00E019FE" w:rsidRPr="00E019FE" w:rsidRDefault="00E019FE" w:rsidP="00BA5ABD">
            <w:pPr>
              <w:rPr>
                <w:szCs w:val="28"/>
              </w:rPr>
            </w:pPr>
            <w:r w:rsidRPr="00E019FE">
              <w:rPr>
                <w:szCs w:val="28"/>
              </w:rPr>
              <w:t>8.91</w:t>
            </w:r>
          </w:p>
        </w:tc>
        <w:tc>
          <w:tcPr>
            <w:tcW w:w="1701" w:type="dxa"/>
            <w:tcBorders>
              <w:top w:val="nil"/>
              <w:left w:val="nil"/>
              <w:bottom w:val="single" w:sz="4" w:space="0" w:color="auto"/>
              <w:right w:val="single" w:sz="4" w:space="0" w:color="auto"/>
            </w:tcBorders>
            <w:hideMark/>
          </w:tcPr>
          <w:p w14:paraId="19365E82" w14:textId="77777777" w:rsidR="00E019FE" w:rsidRPr="00E019FE" w:rsidRDefault="00E019FE" w:rsidP="00BA5ABD">
            <w:pPr>
              <w:rPr>
                <w:szCs w:val="28"/>
              </w:rPr>
            </w:pPr>
            <w:r w:rsidRPr="00E019FE">
              <w:rPr>
                <w:szCs w:val="28"/>
              </w:rPr>
              <w:t>5.50</w:t>
            </w:r>
          </w:p>
        </w:tc>
      </w:tr>
      <w:tr w:rsidR="00E019FE" w:rsidRPr="00E019FE" w14:paraId="049E842F"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50884F1E"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18501D33"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547CE533"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5671ADCB" w14:textId="77777777" w:rsidR="00E019FE" w:rsidRPr="00E019FE" w:rsidRDefault="00E019FE" w:rsidP="00BA5ABD">
            <w:pPr>
              <w:rPr>
                <w:szCs w:val="28"/>
              </w:rPr>
            </w:pPr>
            <w:r w:rsidRPr="00E019FE">
              <w:rPr>
                <w:szCs w:val="28"/>
              </w:rPr>
              <w:t>296</w:t>
            </w:r>
          </w:p>
        </w:tc>
        <w:tc>
          <w:tcPr>
            <w:tcW w:w="1121" w:type="dxa"/>
            <w:tcBorders>
              <w:top w:val="nil"/>
              <w:left w:val="nil"/>
              <w:bottom w:val="single" w:sz="4" w:space="0" w:color="auto"/>
              <w:right w:val="single" w:sz="4" w:space="0" w:color="auto"/>
            </w:tcBorders>
            <w:hideMark/>
          </w:tcPr>
          <w:p w14:paraId="62251D89" w14:textId="77777777" w:rsidR="00E019FE" w:rsidRPr="00E019FE" w:rsidRDefault="00E019FE" w:rsidP="00BA5ABD">
            <w:pPr>
              <w:rPr>
                <w:szCs w:val="28"/>
              </w:rPr>
            </w:pPr>
            <w:r w:rsidRPr="00E019FE">
              <w:rPr>
                <w:szCs w:val="28"/>
              </w:rPr>
              <w:t>30.40</w:t>
            </w:r>
          </w:p>
        </w:tc>
        <w:tc>
          <w:tcPr>
            <w:tcW w:w="1701" w:type="dxa"/>
            <w:tcBorders>
              <w:top w:val="nil"/>
              <w:left w:val="nil"/>
              <w:bottom w:val="single" w:sz="4" w:space="0" w:color="auto"/>
              <w:right w:val="single" w:sz="4" w:space="0" w:color="auto"/>
            </w:tcBorders>
            <w:hideMark/>
          </w:tcPr>
          <w:p w14:paraId="44EAF3FA" w14:textId="77777777" w:rsidR="00E019FE" w:rsidRPr="00E019FE" w:rsidRDefault="00E019FE" w:rsidP="00BA5ABD">
            <w:pPr>
              <w:rPr>
                <w:szCs w:val="28"/>
              </w:rPr>
            </w:pPr>
            <w:r w:rsidRPr="00E019FE">
              <w:rPr>
                <w:szCs w:val="28"/>
              </w:rPr>
              <w:t>37.00</w:t>
            </w:r>
          </w:p>
        </w:tc>
      </w:tr>
      <w:tr w:rsidR="00E019FE" w:rsidRPr="00E019FE" w14:paraId="3D696E89"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5041A1B1"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00E4D9FF"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668BC52E"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1B1862BC" w14:textId="77777777" w:rsidR="00E019FE" w:rsidRPr="00E019FE" w:rsidRDefault="00E019FE" w:rsidP="00BA5ABD">
            <w:pPr>
              <w:rPr>
                <w:szCs w:val="28"/>
              </w:rPr>
            </w:pPr>
            <w:r w:rsidRPr="00E019FE">
              <w:rPr>
                <w:szCs w:val="28"/>
              </w:rPr>
              <w:t>296</w:t>
            </w:r>
          </w:p>
        </w:tc>
        <w:tc>
          <w:tcPr>
            <w:tcW w:w="1121" w:type="dxa"/>
            <w:tcBorders>
              <w:top w:val="nil"/>
              <w:left w:val="nil"/>
              <w:bottom w:val="single" w:sz="4" w:space="0" w:color="auto"/>
              <w:right w:val="single" w:sz="4" w:space="0" w:color="auto"/>
            </w:tcBorders>
            <w:hideMark/>
          </w:tcPr>
          <w:p w14:paraId="11909041" w14:textId="77777777" w:rsidR="00E019FE" w:rsidRPr="00E019FE" w:rsidRDefault="00E019FE" w:rsidP="00BA5ABD">
            <w:pPr>
              <w:rPr>
                <w:szCs w:val="28"/>
              </w:rPr>
            </w:pPr>
            <w:r w:rsidRPr="00E019FE">
              <w:rPr>
                <w:szCs w:val="28"/>
              </w:rPr>
              <w:t>30.40</w:t>
            </w:r>
          </w:p>
        </w:tc>
        <w:tc>
          <w:tcPr>
            <w:tcW w:w="1701" w:type="dxa"/>
            <w:tcBorders>
              <w:top w:val="nil"/>
              <w:left w:val="nil"/>
              <w:bottom w:val="single" w:sz="4" w:space="0" w:color="auto"/>
              <w:right w:val="single" w:sz="4" w:space="0" w:color="auto"/>
            </w:tcBorders>
            <w:hideMark/>
          </w:tcPr>
          <w:p w14:paraId="71FACBCD" w14:textId="77777777" w:rsidR="00E019FE" w:rsidRPr="00E019FE" w:rsidRDefault="00E019FE" w:rsidP="00BA5ABD">
            <w:pPr>
              <w:rPr>
                <w:szCs w:val="28"/>
              </w:rPr>
            </w:pPr>
            <w:r w:rsidRPr="00E019FE">
              <w:rPr>
                <w:szCs w:val="28"/>
              </w:rPr>
              <w:t>37.00</w:t>
            </w:r>
          </w:p>
        </w:tc>
      </w:tr>
      <w:tr w:rsidR="00E019FE" w:rsidRPr="00E019FE" w14:paraId="30A1B922"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10C24960" w14:textId="77777777" w:rsidR="00E019FE" w:rsidRPr="00E019FE" w:rsidRDefault="00E019FE" w:rsidP="00E019FE">
            <w:pPr>
              <w:rPr>
                <w:color w:val="000000"/>
                <w:szCs w:val="28"/>
              </w:rPr>
            </w:pPr>
          </w:p>
        </w:tc>
        <w:tc>
          <w:tcPr>
            <w:tcW w:w="2835" w:type="dxa"/>
            <w:tcBorders>
              <w:top w:val="nil"/>
              <w:left w:val="nil"/>
              <w:bottom w:val="single" w:sz="4" w:space="0" w:color="auto"/>
              <w:right w:val="single" w:sz="4" w:space="0" w:color="auto"/>
            </w:tcBorders>
            <w:hideMark/>
          </w:tcPr>
          <w:p w14:paraId="0885A5EB"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0A3AEB23"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115B4B20" w14:textId="77777777" w:rsidR="00E019FE" w:rsidRPr="00E019FE" w:rsidRDefault="00E019FE" w:rsidP="00BA5ABD">
            <w:pPr>
              <w:rPr>
                <w:szCs w:val="28"/>
              </w:rPr>
            </w:pPr>
            <w:r w:rsidRPr="00E019FE">
              <w:rPr>
                <w:szCs w:val="28"/>
              </w:rPr>
              <w:t>296</w:t>
            </w:r>
          </w:p>
        </w:tc>
        <w:tc>
          <w:tcPr>
            <w:tcW w:w="1121" w:type="dxa"/>
            <w:tcBorders>
              <w:top w:val="nil"/>
              <w:left w:val="nil"/>
              <w:bottom w:val="single" w:sz="4" w:space="0" w:color="auto"/>
              <w:right w:val="single" w:sz="4" w:space="0" w:color="auto"/>
            </w:tcBorders>
            <w:hideMark/>
          </w:tcPr>
          <w:p w14:paraId="765DC0F2" w14:textId="77777777" w:rsidR="00E019FE" w:rsidRPr="00E019FE" w:rsidRDefault="00E019FE" w:rsidP="00BA5ABD">
            <w:pPr>
              <w:rPr>
                <w:szCs w:val="28"/>
              </w:rPr>
            </w:pPr>
            <w:r w:rsidRPr="00E019FE">
              <w:rPr>
                <w:szCs w:val="28"/>
              </w:rPr>
              <w:t>30.40</w:t>
            </w:r>
          </w:p>
        </w:tc>
        <w:tc>
          <w:tcPr>
            <w:tcW w:w="1701" w:type="dxa"/>
            <w:tcBorders>
              <w:top w:val="nil"/>
              <w:left w:val="nil"/>
              <w:bottom w:val="single" w:sz="4" w:space="0" w:color="auto"/>
              <w:right w:val="single" w:sz="4" w:space="0" w:color="auto"/>
            </w:tcBorders>
            <w:hideMark/>
          </w:tcPr>
          <w:p w14:paraId="05BFF835" w14:textId="77777777" w:rsidR="00E019FE" w:rsidRPr="00E019FE" w:rsidRDefault="00E019FE" w:rsidP="00BA5ABD">
            <w:pPr>
              <w:rPr>
                <w:szCs w:val="28"/>
              </w:rPr>
            </w:pPr>
            <w:r w:rsidRPr="00E019FE">
              <w:rPr>
                <w:szCs w:val="28"/>
              </w:rPr>
              <w:t>37.00</w:t>
            </w:r>
          </w:p>
        </w:tc>
      </w:tr>
      <w:tr w:rsidR="00E019FE" w:rsidRPr="00E019FE" w14:paraId="7E01F16F" w14:textId="77777777" w:rsidTr="00BA5ABD">
        <w:trPr>
          <w:trHeight w:val="20"/>
        </w:trPr>
        <w:tc>
          <w:tcPr>
            <w:tcW w:w="3681" w:type="dxa"/>
            <w:vMerge w:val="restart"/>
            <w:tcBorders>
              <w:top w:val="nil"/>
              <w:left w:val="single" w:sz="4" w:space="0" w:color="auto"/>
              <w:bottom w:val="single" w:sz="4" w:space="0" w:color="auto"/>
              <w:right w:val="single" w:sz="4" w:space="0" w:color="auto"/>
            </w:tcBorders>
            <w:hideMark/>
          </w:tcPr>
          <w:p w14:paraId="474829D0" w14:textId="77777777" w:rsidR="00E019FE" w:rsidRPr="00E019FE" w:rsidRDefault="00E019FE" w:rsidP="00E019FE">
            <w:pPr>
              <w:rPr>
                <w:szCs w:val="28"/>
              </w:rPr>
            </w:pPr>
            <w:r w:rsidRPr="00E019FE">
              <w:rPr>
                <w:szCs w:val="28"/>
              </w:rPr>
              <w:t>Котельная, г. Юрюзань, ул. 3-ого Интернационала, 105а</w:t>
            </w:r>
          </w:p>
        </w:tc>
        <w:tc>
          <w:tcPr>
            <w:tcW w:w="2835" w:type="dxa"/>
            <w:tcBorders>
              <w:top w:val="nil"/>
              <w:left w:val="nil"/>
              <w:bottom w:val="single" w:sz="4" w:space="0" w:color="auto"/>
              <w:right w:val="single" w:sz="4" w:space="0" w:color="auto"/>
            </w:tcBorders>
            <w:hideMark/>
          </w:tcPr>
          <w:p w14:paraId="3678EFF2"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5899F985"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26063EA8" w14:textId="77777777" w:rsidR="00E019FE" w:rsidRPr="00E019FE" w:rsidRDefault="00E019FE" w:rsidP="00BA5ABD">
            <w:pPr>
              <w:rPr>
                <w:szCs w:val="28"/>
              </w:rPr>
            </w:pPr>
            <w:r w:rsidRPr="00E019FE">
              <w:rPr>
                <w:szCs w:val="28"/>
              </w:rPr>
              <w:t>67.40</w:t>
            </w:r>
          </w:p>
        </w:tc>
        <w:tc>
          <w:tcPr>
            <w:tcW w:w="1121" w:type="dxa"/>
            <w:tcBorders>
              <w:top w:val="nil"/>
              <w:left w:val="nil"/>
              <w:bottom w:val="single" w:sz="4" w:space="0" w:color="auto"/>
              <w:right w:val="single" w:sz="4" w:space="0" w:color="auto"/>
            </w:tcBorders>
            <w:hideMark/>
          </w:tcPr>
          <w:p w14:paraId="589E769E" w14:textId="77777777" w:rsidR="00E019FE" w:rsidRPr="00E019FE" w:rsidRDefault="00E019FE" w:rsidP="00BA5ABD">
            <w:pPr>
              <w:rPr>
                <w:szCs w:val="28"/>
              </w:rPr>
            </w:pPr>
            <w:r w:rsidRPr="00E019FE">
              <w:rPr>
                <w:szCs w:val="28"/>
              </w:rPr>
              <w:t>8.58</w:t>
            </w:r>
          </w:p>
        </w:tc>
        <w:tc>
          <w:tcPr>
            <w:tcW w:w="1701" w:type="dxa"/>
            <w:tcBorders>
              <w:top w:val="nil"/>
              <w:left w:val="nil"/>
              <w:bottom w:val="single" w:sz="4" w:space="0" w:color="auto"/>
              <w:right w:val="single" w:sz="4" w:space="0" w:color="auto"/>
            </w:tcBorders>
            <w:hideMark/>
          </w:tcPr>
          <w:p w14:paraId="52395F18" w14:textId="77777777" w:rsidR="00E019FE" w:rsidRPr="00E019FE" w:rsidRDefault="00E019FE" w:rsidP="00BA5ABD">
            <w:pPr>
              <w:rPr>
                <w:szCs w:val="28"/>
              </w:rPr>
            </w:pPr>
            <w:r w:rsidRPr="00E019FE">
              <w:rPr>
                <w:szCs w:val="28"/>
              </w:rPr>
              <w:t>5.50</w:t>
            </w:r>
          </w:p>
        </w:tc>
      </w:tr>
      <w:tr w:rsidR="00E019FE" w:rsidRPr="00E019FE" w14:paraId="21688F46"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2B9827BC"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07392D3E" w14:textId="77777777" w:rsidR="00E019FE" w:rsidRPr="00E019FE" w:rsidRDefault="00E019FE" w:rsidP="00E019FE">
            <w:pPr>
              <w:rPr>
                <w:szCs w:val="28"/>
              </w:rPr>
            </w:pPr>
            <w:r w:rsidRPr="00E019FE">
              <w:rPr>
                <w:szCs w:val="28"/>
              </w:rPr>
              <w:t>Насос котлового контура</w:t>
            </w:r>
          </w:p>
        </w:tc>
        <w:tc>
          <w:tcPr>
            <w:tcW w:w="2410" w:type="dxa"/>
            <w:tcBorders>
              <w:top w:val="nil"/>
              <w:left w:val="nil"/>
              <w:bottom w:val="single" w:sz="4" w:space="0" w:color="auto"/>
              <w:right w:val="single" w:sz="4" w:space="0" w:color="auto"/>
            </w:tcBorders>
            <w:hideMark/>
          </w:tcPr>
          <w:p w14:paraId="3789641D"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2CD2760B" w14:textId="77777777" w:rsidR="00E019FE" w:rsidRPr="00E019FE" w:rsidRDefault="00E019FE" w:rsidP="00BA5ABD">
            <w:pPr>
              <w:rPr>
                <w:szCs w:val="28"/>
              </w:rPr>
            </w:pPr>
            <w:r w:rsidRPr="00E019FE">
              <w:rPr>
                <w:szCs w:val="28"/>
              </w:rPr>
              <w:t>67.40</w:t>
            </w:r>
          </w:p>
        </w:tc>
        <w:tc>
          <w:tcPr>
            <w:tcW w:w="1121" w:type="dxa"/>
            <w:tcBorders>
              <w:top w:val="nil"/>
              <w:left w:val="nil"/>
              <w:bottom w:val="single" w:sz="4" w:space="0" w:color="auto"/>
              <w:right w:val="single" w:sz="4" w:space="0" w:color="auto"/>
            </w:tcBorders>
            <w:hideMark/>
          </w:tcPr>
          <w:p w14:paraId="21073EBE" w14:textId="77777777" w:rsidR="00E019FE" w:rsidRPr="00E019FE" w:rsidRDefault="00E019FE" w:rsidP="00BA5ABD">
            <w:pPr>
              <w:rPr>
                <w:szCs w:val="28"/>
              </w:rPr>
            </w:pPr>
            <w:r w:rsidRPr="00E019FE">
              <w:rPr>
                <w:szCs w:val="28"/>
              </w:rPr>
              <w:t>8.58</w:t>
            </w:r>
          </w:p>
        </w:tc>
        <w:tc>
          <w:tcPr>
            <w:tcW w:w="1701" w:type="dxa"/>
            <w:tcBorders>
              <w:top w:val="nil"/>
              <w:left w:val="nil"/>
              <w:bottom w:val="single" w:sz="4" w:space="0" w:color="auto"/>
              <w:right w:val="single" w:sz="4" w:space="0" w:color="auto"/>
            </w:tcBorders>
            <w:hideMark/>
          </w:tcPr>
          <w:p w14:paraId="2DFEC216" w14:textId="77777777" w:rsidR="00E019FE" w:rsidRPr="00E019FE" w:rsidRDefault="00E019FE" w:rsidP="00BA5ABD">
            <w:pPr>
              <w:rPr>
                <w:szCs w:val="28"/>
              </w:rPr>
            </w:pPr>
            <w:r w:rsidRPr="00E019FE">
              <w:rPr>
                <w:szCs w:val="28"/>
              </w:rPr>
              <w:t>5.50</w:t>
            </w:r>
          </w:p>
        </w:tc>
      </w:tr>
      <w:tr w:rsidR="00E019FE" w:rsidRPr="00E019FE" w14:paraId="1BCFBCE0"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434D3CA2"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051BE248"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19C485F4"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2353920C" w14:textId="77777777" w:rsidR="00E019FE" w:rsidRPr="00E019FE" w:rsidRDefault="00E019FE" w:rsidP="00BA5ABD">
            <w:pPr>
              <w:rPr>
                <w:szCs w:val="28"/>
              </w:rPr>
            </w:pPr>
            <w:r w:rsidRPr="00E019FE">
              <w:rPr>
                <w:szCs w:val="28"/>
              </w:rPr>
              <w:t>140.60</w:t>
            </w:r>
          </w:p>
        </w:tc>
        <w:tc>
          <w:tcPr>
            <w:tcW w:w="1121" w:type="dxa"/>
            <w:tcBorders>
              <w:top w:val="nil"/>
              <w:left w:val="nil"/>
              <w:bottom w:val="single" w:sz="4" w:space="0" w:color="auto"/>
              <w:right w:val="single" w:sz="4" w:space="0" w:color="auto"/>
            </w:tcBorders>
            <w:hideMark/>
          </w:tcPr>
          <w:p w14:paraId="581696DF" w14:textId="77777777" w:rsidR="00E019FE" w:rsidRPr="00E019FE" w:rsidRDefault="00E019FE" w:rsidP="00BA5ABD">
            <w:pPr>
              <w:rPr>
                <w:szCs w:val="28"/>
              </w:rPr>
            </w:pPr>
            <w:r w:rsidRPr="00E019FE">
              <w:rPr>
                <w:szCs w:val="28"/>
              </w:rPr>
              <w:t>41.57</w:t>
            </w:r>
          </w:p>
        </w:tc>
        <w:tc>
          <w:tcPr>
            <w:tcW w:w="1701" w:type="dxa"/>
            <w:tcBorders>
              <w:top w:val="nil"/>
              <w:left w:val="nil"/>
              <w:bottom w:val="single" w:sz="4" w:space="0" w:color="auto"/>
              <w:right w:val="single" w:sz="4" w:space="0" w:color="auto"/>
            </w:tcBorders>
            <w:hideMark/>
          </w:tcPr>
          <w:p w14:paraId="75A6D1E9" w14:textId="77777777" w:rsidR="00E019FE" w:rsidRPr="00E019FE" w:rsidRDefault="00E019FE" w:rsidP="00BA5ABD">
            <w:pPr>
              <w:rPr>
                <w:szCs w:val="28"/>
              </w:rPr>
            </w:pPr>
            <w:r w:rsidRPr="00E019FE">
              <w:rPr>
                <w:szCs w:val="28"/>
              </w:rPr>
              <w:t>30.00</w:t>
            </w:r>
          </w:p>
        </w:tc>
      </w:tr>
      <w:tr w:rsidR="00E019FE" w:rsidRPr="00E019FE" w14:paraId="60226D0B" w14:textId="77777777" w:rsidTr="00BA5ABD">
        <w:trPr>
          <w:trHeight w:val="20"/>
        </w:trPr>
        <w:tc>
          <w:tcPr>
            <w:tcW w:w="3681" w:type="dxa"/>
            <w:vMerge/>
            <w:tcBorders>
              <w:top w:val="nil"/>
              <w:left w:val="single" w:sz="4" w:space="0" w:color="auto"/>
              <w:bottom w:val="single" w:sz="4" w:space="0" w:color="auto"/>
              <w:right w:val="single" w:sz="4" w:space="0" w:color="auto"/>
            </w:tcBorders>
            <w:vAlign w:val="center"/>
            <w:hideMark/>
          </w:tcPr>
          <w:p w14:paraId="0B8DA024" w14:textId="77777777" w:rsidR="00E019FE" w:rsidRPr="00E019FE" w:rsidRDefault="00E019FE" w:rsidP="00E019FE">
            <w:pPr>
              <w:rPr>
                <w:szCs w:val="28"/>
              </w:rPr>
            </w:pPr>
          </w:p>
        </w:tc>
        <w:tc>
          <w:tcPr>
            <w:tcW w:w="2835" w:type="dxa"/>
            <w:tcBorders>
              <w:top w:val="nil"/>
              <w:left w:val="nil"/>
              <w:bottom w:val="single" w:sz="4" w:space="0" w:color="auto"/>
              <w:right w:val="single" w:sz="4" w:space="0" w:color="auto"/>
            </w:tcBorders>
            <w:hideMark/>
          </w:tcPr>
          <w:p w14:paraId="5345327C" w14:textId="77777777" w:rsidR="00E019FE" w:rsidRPr="00E019FE" w:rsidRDefault="00E019FE" w:rsidP="00E019FE">
            <w:pPr>
              <w:rPr>
                <w:szCs w:val="28"/>
              </w:rPr>
            </w:pPr>
            <w:r w:rsidRPr="00E019FE">
              <w:rPr>
                <w:szCs w:val="28"/>
              </w:rPr>
              <w:t>Сетевой насос</w:t>
            </w:r>
          </w:p>
        </w:tc>
        <w:tc>
          <w:tcPr>
            <w:tcW w:w="2410" w:type="dxa"/>
            <w:tcBorders>
              <w:top w:val="nil"/>
              <w:left w:val="nil"/>
              <w:bottom w:val="single" w:sz="4" w:space="0" w:color="auto"/>
              <w:right w:val="single" w:sz="4" w:space="0" w:color="auto"/>
            </w:tcBorders>
            <w:hideMark/>
          </w:tcPr>
          <w:p w14:paraId="20AE9BBC" w14:textId="77777777" w:rsidR="00E019FE" w:rsidRPr="00E019FE" w:rsidRDefault="00E019FE" w:rsidP="00E019FE">
            <w:pPr>
              <w:rPr>
                <w:szCs w:val="28"/>
              </w:rPr>
            </w:pPr>
            <w:r w:rsidRPr="00E019FE">
              <w:rPr>
                <w:szCs w:val="28"/>
              </w:rPr>
              <w:t>циркуляционный</w:t>
            </w:r>
          </w:p>
        </w:tc>
        <w:tc>
          <w:tcPr>
            <w:tcW w:w="2281" w:type="dxa"/>
            <w:tcBorders>
              <w:top w:val="nil"/>
              <w:left w:val="nil"/>
              <w:bottom w:val="single" w:sz="4" w:space="0" w:color="auto"/>
              <w:right w:val="single" w:sz="4" w:space="0" w:color="auto"/>
            </w:tcBorders>
            <w:hideMark/>
          </w:tcPr>
          <w:p w14:paraId="65994938" w14:textId="77777777" w:rsidR="00E019FE" w:rsidRPr="00E019FE" w:rsidRDefault="00E019FE" w:rsidP="00BA5ABD">
            <w:pPr>
              <w:rPr>
                <w:szCs w:val="28"/>
              </w:rPr>
            </w:pPr>
            <w:r w:rsidRPr="00E019FE">
              <w:rPr>
                <w:szCs w:val="28"/>
              </w:rPr>
              <w:t>140.60</w:t>
            </w:r>
          </w:p>
        </w:tc>
        <w:tc>
          <w:tcPr>
            <w:tcW w:w="1121" w:type="dxa"/>
            <w:tcBorders>
              <w:top w:val="nil"/>
              <w:left w:val="nil"/>
              <w:bottom w:val="single" w:sz="4" w:space="0" w:color="auto"/>
              <w:right w:val="single" w:sz="4" w:space="0" w:color="auto"/>
            </w:tcBorders>
            <w:hideMark/>
          </w:tcPr>
          <w:p w14:paraId="449AE5F3" w14:textId="77777777" w:rsidR="00E019FE" w:rsidRPr="00E019FE" w:rsidRDefault="00E019FE" w:rsidP="00BA5ABD">
            <w:pPr>
              <w:rPr>
                <w:szCs w:val="28"/>
              </w:rPr>
            </w:pPr>
            <w:r w:rsidRPr="00E019FE">
              <w:rPr>
                <w:szCs w:val="28"/>
              </w:rPr>
              <w:t>41.57</w:t>
            </w:r>
          </w:p>
        </w:tc>
        <w:tc>
          <w:tcPr>
            <w:tcW w:w="1701" w:type="dxa"/>
            <w:tcBorders>
              <w:top w:val="nil"/>
              <w:left w:val="nil"/>
              <w:bottom w:val="single" w:sz="4" w:space="0" w:color="auto"/>
              <w:right w:val="single" w:sz="4" w:space="0" w:color="auto"/>
            </w:tcBorders>
            <w:hideMark/>
          </w:tcPr>
          <w:p w14:paraId="057477BE" w14:textId="77777777" w:rsidR="00E019FE" w:rsidRPr="00E019FE" w:rsidRDefault="00E019FE" w:rsidP="00BA5ABD">
            <w:pPr>
              <w:rPr>
                <w:szCs w:val="28"/>
              </w:rPr>
            </w:pPr>
            <w:r w:rsidRPr="00E019FE">
              <w:rPr>
                <w:szCs w:val="28"/>
              </w:rPr>
              <w:t>30.00</w:t>
            </w:r>
          </w:p>
        </w:tc>
      </w:tr>
    </w:tbl>
    <w:p w14:paraId="32478D23" w14:textId="77777777" w:rsidR="00E019FE" w:rsidRPr="00E019FE" w:rsidRDefault="00E019FE" w:rsidP="00455A09">
      <w:pPr>
        <w:pStyle w:val="a7"/>
        <w:rPr>
          <w:lang w:val="en-US"/>
        </w:rPr>
      </w:pPr>
    </w:p>
    <w:p w14:paraId="6B69C0CC" w14:textId="77777777" w:rsidR="00E14F22" w:rsidRPr="00F34589" w:rsidRDefault="00E14F22" w:rsidP="00455A09">
      <w:pPr>
        <w:pStyle w:val="a7"/>
        <w:sectPr w:rsidR="00E14F22" w:rsidRPr="00F34589" w:rsidSect="001600A2">
          <w:pgSz w:w="16838" w:h="11906" w:orient="landscape"/>
          <w:pgMar w:top="1418" w:right="1134" w:bottom="851" w:left="1701" w:header="709" w:footer="709" w:gutter="0"/>
          <w:cols w:space="708"/>
          <w:docGrid w:linePitch="360"/>
        </w:sectPr>
      </w:pPr>
    </w:p>
    <w:p w14:paraId="4CFC8BBE" w14:textId="77777777" w:rsidR="000D2BD6" w:rsidRPr="0021573C" w:rsidRDefault="000D2BD6" w:rsidP="000D2BD6">
      <w:pPr>
        <w:pStyle w:val="a5"/>
        <w:spacing w:line="240" w:lineRule="auto"/>
        <w:rPr>
          <w:b/>
          <w:bCs/>
        </w:rPr>
      </w:pPr>
      <w:bookmarkStart w:id="261" w:name="_Toc168971870"/>
      <w:bookmarkStart w:id="262" w:name="_Toc204744103"/>
      <w:bookmarkStart w:id="263" w:name="_Toc168971871"/>
      <w:bookmarkStart w:id="264" w:name="_Toc204744104"/>
      <w:bookmarkStart w:id="265" w:name="_Toc176254744"/>
      <w:r w:rsidRPr="0021573C">
        <w:rPr>
          <w:b/>
          <w:bCs/>
        </w:rPr>
        <w:lastRenderedPageBreak/>
        <w:t>1.2.1.3. Объем потребления тепловой энергии (мощности) на собственные и хозяйственные нужды и параметры тепловой мощности нетто источников тепловой энергии</w:t>
      </w:r>
      <w:bookmarkEnd w:id="261"/>
      <w:bookmarkEnd w:id="262"/>
    </w:p>
    <w:p w14:paraId="0F89CBCC" w14:textId="77777777" w:rsidR="000D2BD6" w:rsidRPr="00F34589" w:rsidRDefault="000D2BD6" w:rsidP="000D2BD6">
      <w:pPr>
        <w:pStyle w:val="a7"/>
      </w:pPr>
      <w:r w:rsidRPr="00F34589">
        <w:t>Фактический объем потребления тепловой энергии (мощности) на собственные и хозяйственные нужды и параметры тепловой мощности нетто источников тепловой энергии за 2024год в соответствии с таблицей П10.3 приложения №10 Методических указаний представлен в таблице 1.2.1.3.1.</w:t>
      </w:r>
    </w:p>
    <w:p w14:paraId="1081E2E6" w14:textId="322F031C" w:rsidR="00E14F22" w:rsidRPr="0021573C" w:rsidRDefault="00E14F22" w:rsidP="00E14F22">
      <w:pPr>
        <w:pStyle w:val="a5"/>
        <w:spacing w:line="240" w:lineRule="auto"/>
        <w:rPr>
          <w:b/>
          <w:bCs/>
        </w:rPr>
      </w:pPr>
      <w:r w:rsidRPr="0021573C">
        <w:rPr>
          <w:b/>
          <w:bCs/>
        </w:rPr>
        <w:t>1.2.1.4. Срок ввода в эксплуатацию и срок службы котлоагрегатов источников тепловой энергии</w:t>
      </w:r>
      <w:bookmarkEnd w:id="263"/>
      <w:bookmarkEnd w:id="264"/>
    </w:p>
    <w:p w14:paraId="61EA4794" w14:textId="77777777" w:rsidR="00E14F22" w:rsidRPr="00F34589" w:rsidRDefault="00E14F22" w:rsidP="00E14F22">
      <w:pPr>
        <w:pStyle w:val="a7"/>
      </w:pPr>
      <w:r w:rsidRPr="00F34589">
        <w:t>Срок ввода в эксплуатацию и срок службы котлоагрегатов источников тепловой энергии представлен в таблице 1.2.1.2.1</w:t>
      </w:r>
    </w:p>
    <w:p w14:paraId="73C8D12E" w14:textId="77777777" w:rsidR="00E14F22" w:rsidRPr="0021573C" w:rsidRDefault="00E14F22" w:rsidP="00E14F22">
      <w:pPr>
        <w:pStyle w:val="a5"/>
        <w:spacing w:line="240" w:lineRule="auto"/>
        <w:rPr>
          <w:b/>
          <w:bCs/>
        </w:rPr>
      </w:pPr>
      <w:bookmarkStart w:id="266" w:name="_Toc168971872"/>
      <w:bookmarkStart w:id="267" w:name="_Toc204744105"/>
      <w:r w:rsidRPr="0021573C">
        <w:rPr>
          <w:b/>
          <w:bCs/>
        </w:rPr>
        <w:t>1.2.1.5. Способы регулирования отпуска тепловой энергии от источников тепловой энергии</w:t>
      </w:r>
      <w:bookmarkEnd w:id="266"/>
      <w:bookmarkEnd w:id="267"/>
    </w:p>
    <w:p w14:paraId="7A0DB86F" w14:textId="77777777" w:rsidR="00E14F22" w:rsidRPr="00F34589" w:rsidRDefault="00E14F22" w:rsidP="00E14F22">
      <w:pPr>
        <w:pStyle w:val="a7"/>
      </w:pPr>
      <w:r w:rsidRPr="00F34589">
        <w:t>Регулирование отпуска тепловой энергии осуществляется централизовано.</w:t>
      </w:r>
    </w:p>
    <w:p w14:paraId="7B697BB9" w14:textId="77777777" w:rsidR="00E14F22" w:rsidRPr="00F34589" w:rsidRDefault="00E14F22" w:rsidP="00E14F22">
      <w:pPr>
        <w:pStyle w:val="a7"/>
      </w:pPr>
      <w:r w:rsidRPr="00F34589">
        <w:t xml:space="preserve">В таблице 1.2.1.5.1. </w:t>
      </w:r>
      <w:r w:rsidRPr="00F34589">
        <w:rPr>
          <w:lang w:bidi="ru-RU"/>
        </w:rPr>
        <w:t>представлена характеристика способов регулирования отпуска тепловой энергии от источника тепловой энергии в зависимости от температуры наружного воздуха.</w:t>
      </w:r>
    </w:p>
    <w:p w14:paraId="3A8C6863" w14:textId="0FD82732" w:rsidR="00EF5BBD" w:rsidRPr="00F34589" w:rsidRDefault="00EF5BBD" w:rsidP="005B35B4">
      <w:pPr>
        <w:pStyle w:val="a9"/>
      </w:pPr>
      <w:r w:rsidRPr="00F34589">
        <w:t>Таблица 1.2.1.3.1. Фактический объем потребления тепловой энергии (мощности) на собственные и хозяйственные нужды и параметры тепловой мощности нетто источников тепловой энергии</w:t>
      </w:r>
      <w:bookmarkEnd w:id="265"/>
    </w:p>
    <w:tbl>
      <w:tblPr>
        <w:tblW w:w="9396" w:type="dxa"/>
        <w:tblLayout w:type="fixed"/>
        <w:tblLook w:val="04A0" w:firstRow="1" w:lastRow="0" w:firstColumn="1" w:lastColumn="0" w:noHBand="0" w:noVBand="1"/>
      </w:tblPr>
      <w:tblGrid>
        <w:gridCol w:w="846"/>
        <w:gridCol w:w="1843"/>
        <w:gridCol w:w="1418"/>
        <w:gridCol w:w="1134"/>
        <w:gridCol w:w="1707"/>
        <w:gridCol w:w="1128"/>
        <w:gridCol w:w="1320"/>
      </w:tblGrid>
      <w:tr w:rsidR="00C236EB" w:rsidRPr="00C236EB" w14:paraId="7A046F97" w14:textId="77777777" w:rsidTr="00C236EB">
        <w:trPr>
          <w:trHeight w:val="330"/>
          <w:tblHeader/>
        </w:trPr>
        <w:tc>
          <w:tcPr>
            <w:tcW w:w="846" w:type="dxa"/>
            <w:tcBorders>
              <w:top w:val="single" w:sz="4" w:space="0" w:color="auto"/>
              <w:left w:val="single" w:sz="4" w:space="0" w:color="auto"/>
              <w:bottom w:val="single" w:sz="4" w:space="0" w:color="auto"/>
              <w:right w:val="single" w:sz="4" w:space="0" w:color="auto"/>
            </w:tcBorders>
            <w:hideMark/>
          </w:tcPr>
          <w:p w14:paraId="195B4A68" w14:textId="77777777" w:rsidR="00C236EB" w:rsidRPr="00C236EB" w:rsidRDefault="00C236EB" w:rsidP="00C236EB">
            <w:pPr>
              <w:jc w:val="center"/>
              <w:rPr>
                <w:color w:val="000000"/>
                <w:szCs w:val="28"/>
              </w:rPr>
            </w:pPr>
            <w:bookmarkStart w:id="268" w:name="_Toc176254745"/>
            <w:r w:rsidRPr="00C236EB">
              <w:rPr>
                <w:color w:val="000000"/>
                <w:szCs w:val="28"/>
              </w:rPr>
              <w:t>№ ТСО</w:t>
            </w:r>
          </w:p>
        </w:tc>
        <w:tc>
          <w:tcPr>
            <w:tcW w:w="1843" w:type="dxa"/>
            <w:tcBorders>
              <w:top w:val="single" w:sz="4" w:space="0" w:color="auto"/>
              <w:left w:val="nil"/>
              <w:bottom w:val="single" w:sz="4" w:space="0" w:color="auto"/>
              <w:right w:val="single" w:sz="4" w:space="0" w:color="auto"/>
            </w:tcBorders>
            <w:hideMark/>
          </w:tcPr>
          <w:p w14:paraId="5E423200" w14:textId="77777777" w:rsidR="00C236EB" w:rsidRPr="00C236EB" w:rsidRDefault="00C236EB" w:rsidP="00C236EB">
            <w:pPr>
              <w:jc w:val="center"/>
              <w:rPr>
                <w:color w:val="000000"/>
                <w:szCs w:val="28"/>
              </w:rPr>
            </w:pPr>
            <w:r w:rsidRPr="00C236EB">
              <w:rPr>
                <w:color w:val="000000"/>
                <w:szCs w:val="28"/>
              </w:rPr>
              <w:t>Наименование и адрес источника тепловой энергии</w:t>
            </w:r>
          </w:p>
        </w:tc>
        <w:tc>
          <w:tcPr>
            <w:tcW w:w="1418" w:type="dxa"/>
            <w:tcBorders>
              <w:top w:val="single" w:sz="4" w:space="0" w:color="auto"/>
              <w:left w:val="nil"/>
              <w:bottom w:val="single" w:sz="4" w:space="0" w:color="auto"/>
              <w:right w:val="single" w:sz="4" w:space="0" w:color="auto"/>
            </w:tcBorders>
            <w:hideMark/>
          </w:tcPr>
          <w:p w14:paraId="2C850903" w14:textId="77777777" w:rsidR="00C236EB" w:rsidRPr="00C236EB" w:rsidRDefault="00C236EB" w:rsidP="00C236EB">
            <w:pPr>
              <w:jc w:val="center"/>
              <w:rPr>
                <w:color w:val="000000"/>
                <w:szCs w:val="28"/>
              </w:rPr>
            </w:pPr>
            <w:r w:rsidRPr="00C236EB">
              <w:rPr>
                <w:color w:val="000000"/>
                <w:szCs w:val="28"/>
              </w:rPr>
              <w:t>Выработка тепловой энергии котлоагрегатами, Гкал</w:t>
            </w:r>
          </w:p>
        </w:tc>
        <w:tc>
          <w:tcPr>
            <w:tcW w:w="1134" w:type="dxa"/>
            <w:tcBorders>
              <w:top w:val="single" w:sz="4" w:space="0" w:color="auto"/>
              <w:left w:val="nil"/>
              <w:bottom w:val="single" w:sz="4" w:space="0" w:color="auto"/>
              <w:right w:val="single" w:sz="4" w:space="0" w:color="auto"/>
            </w:tcBorders>
            <w:hideMark/>
          </w:tcPr>
          <w:p w14:paraId="06B777DC" w14:textId="77777777" w:rsidR="00C236EB" w:rsidRPr="00C236EB" w:rsidRDefault="00C236EB" w:rsidP="00C236EB">
            <w:pPr>
              <w:jc w:val="center"/>
              <w:rPr>
                <w:color w:val="000000"/>
                <w:szCs w:val="28"/>
              </w:rPr>
            </w:pPr>
            <w:r w:rsidRPr="00C236EB">
              <w:rPr>
                <w:color w:val="000000"/>
                <w:szCs w:val="28"/>
              </w:rPr>
              <w:t>Затраты тепловой энергии на собственные нужды, Гкал</w:t>
            </w:r>
          </w:p>
        </w:tc>
        <w:tc>
          <w:tcPr>
            <w:tcW w:w="1707" w:type="dxa"/>
            <w:tcBorders>
              <w:top w:val="single" w:sz="4" w:space="0" w:color="auto"/>
              <w:left w:val="nil"/>
              <w:bottom w:val="single" w:sz="4" w:space="0" w:color="auto"/>
              <w:right w:val="single" w:sz="4" w:space="0" w:color="auto"/>
            </w:tcBorders>
            <w:hideMark/>
          </w:tcPr>
          <w:p w14:paraId="477DD623" w14:textId="77777777" w:rsidR="00C236EB" w:rsidRPr="00C236EB" w:rsidRDefault="00C236EB" w:rsidP="00C236EB">
            <w:pPr>
              <w:jc w:val="center"/>
              <w:rPr>
                <w:color w:val="000000"/>
                <w:szCs w:val="28"/>
              </w:rPr>
            </w:pPr>
            <w:r w:rsidRPr="00C236EB">
              <w:rPr>
                <w:color w:val="000000"/>
                <w:szCs w:val="28"/>
              </w:rPr>
              <w:t>Отпуск тепловой энергии с коллекторов источника тепловой энергии, Гкал</w:t>
            </w:r>
          </w:p>
        </w:tc>
        <w:tc>
          <w:tcPr>
            <w:tcW w:w="1128" w:type="dxa"/>
            <w:tcBorders>
              <w:top w:val="single" w:sz="4" w:space="0" w:color="auto"/>
              <w:left w:val="nil"/>
              <w:bottom w:val="single" w:sz="4" w:space="0" w:color="auto"/>
              <w:right w:val="single" w:sz="4" w:space="0" w:color="auto"/>
            </w:tcBorders>
            <w:hideMark/>
          </w:tcPr>
          <w:p w14:paraId="418CE4CA" w14:textId="77777777" w:rsidR="00C236EB" w:rsidRPr="00C236EB" w:rsidRDefault="00C236EB" w:rsidP="00C236EB">
            <w:pPr>
              <w:jc w:val="center"/>
              <w:rPr>
                <w:color w:val="000000"/>
                <w:szCs w:val="28"/>
              </w:rPr>
            </w:pPr>
            <w:r w:rsidRPr="00C236EB">
              <w:rPr>
                <w:color w:val="000000"/>
                <w:szCs w:val="28"/>
              </w:rPr>
              <w:t>Вид топлива</w:t>
            </w:r>
          </w:p>
        </w:tc>
        <w:tc>
          <w:tcPr>
            <w:tcW w:w="1320" w:type="dxa"/>
            <w:tcBorders>
              <w:top w:val="single" w:sz="4" w:space="0" w:color="auto"/>
              <w:left w:val="nil"/>
              <w:bottom w:val="single" w:sz="4" w:space="0" w:color="auto"/>
              <w:right w:val="single" w:sz="4" w:space="0" w:color="auto"/>
            </w:tcBorders>
            <w:hideMark/>
          </w:tcPr>
          <w:p w14:paraId="5531FEAF" w14:textId="77777777" w:rsidR="00C236EB" w:rsidRPr="00C236EB" w:rsidRDefault="00C236EB" w:rsidP="00C236EB">
            <w:pPr>
              <w:jc w:val="center"/>
              <w:rPr>
                <w:color w:val="000000"/>
                <w:szCs w:val="28"/>
              </w:rPr>
            </w:pPr>
            <w:r w:rsidRPr="00C236EB">
              <w:rPr>
                <w:color w:val="000000"/>
                <w:szCs w:val="28"/>
              </w:rPr>
              <w:t>Расход топлива, т у. т</w:t>
            </w:r>
          </w:p>
        </w:tc>
      </w:tr>
      <w:tr w:rsidR="00C236EB" w:rsidRPr="00C236EB" w14:paraId="63A8846C"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1739E2E7" w14:textId="77777777" w:rsidR="00C236EB" w:rsidRPr="00C236EB" w:rsidRDefault="00C236EB" w:rsidP="00C236EB">
            <w:pPr>
              <w:rPr>
                <w:color w:val="000000"/>
                <w:szCs w:val="28"/>
              </w:rPr>
            </w:pPr>
            <w:r w:rsidRPr="00C236EB">
              <w:rPr>
                <w:color w:val="000000"/>
                <w:szCs w:val="28"/>
              </w:rPr>
              <w:t>ТСО №01</w:t>
            </w:r>
          </w:p>
        </w:tc>
        <w:tc>
          <w:tcPr>
            <w:tcW w:w="1843" w:type="dxa"/>
            <w:tcBorders>
              <w:top w:val="nil"/>
              <w:left w:val="nil"/>
              <w:bottom w:val="single" w:sz="4" w:space="0" w:color="auto"/>
              <w:right w:val="single" w:sz="4" w:space="0" w:color="auto"/>
            </w:tcBorders>
            <w:hideMark/>
          </w:tcPr>
          <w:p w14:paraId="22C272E3" w14:textId="77777777" w:rsidR="00C236EB" w:rsidRPr="00C236EB" w:rsidRDefault="00C236EB" w:rsidP="00C236EB">
            <w:pPr>
              <w:rPr>
                <w:color w:val="000000"/>
                <w:szCs w:val="28"/>
              </w:rPr>
            </w:pPr>
            <w:r w:rsidRPr="00C236EB">
              <w:rPr>
                <w:color w:val="000000"/>
                <w:szCs w:val="28"/>
              </w:rPr>
              <w:t>Котельная "Центральная", г. Катав-Ивановск, ул. Б. Сулимовых, 3б</w:t>
            </w:r>
          </w:p>
        </w:tc>
        <w:tc>
          <w:tcPr>
            <w:tcW w:w="1418" w:type="dxa"/>
            <w:tcBorders>
              <w:top w:val="nil"/>
              <w:left w:val="nil"/>
              <w:bottom w:val="single" w:sz="4" w:space="0" w:color="auto"/>
              <w:right w:val="single" w:sz="4" w:space="0" w:color="auto"/>
            </w:tcBorders>
            <w:hideMark/>
          </w:tcPr>
          <w:p w14:paraId="18BE466F" w14:textId="77777777" w:rsidR="00C236EB" w:rsidRPr="00C236EB" w:rsidRDefault="00C236EB" w:rsidP="00C236EB">
            <w:pPr>
              <w:rPr>
                <w:color w:val="000000"/>
                <w:szCs w:val="28"/>
              </w:rPr>
            </w:pPr>
            <w:r w:rsidRPr="00C236EB">
              <w:rPr>
                <w:color w:val="000000"/>
                <w:szCs w:val="28"/>
              </w:rPr>
              <w:t>47670.74</w:t>
            </w:r>
          </w:p>
        </w:tc>
        <w:tc>
          <w:tcPr>
            <w:tcW w:w="1134" w:type="dxa"/>
            <w:tcBorders>
              <w:top w:val="nil"/>
              <w:left w:val="nil"/>
              <w:bottom w:val="single" w:sz="4" w:space="0" w:color="auto"/>
              <w:right w:val="single" w:sz="4" w:space="0" w:color="auto"/>
            </w:tcBorders>
            <w:hideMark/>
          </w:tcPr>
          <w:p w14:paraId="56A0CD3D" w14:textId="77777777" w:rsidR="00C236EB" w:rsidRPr="00C236EB" w:rsidRDefault="00C236EB" w:rsidP="00C236EB">
            <w:pPr>
              <w:rPr>
                <w:color w:val="000000"/>
                <w:szCs w:val="28"/>
              </w:rPr>
            </w:pPr>
            <w:r w:rsidRPr="00C236EB">
              <w:rPr>
                <w:color w:val="000000"/>
                <w:szCs w:val="28"/>
              </w:rPr>
              <w:t>1053.55</w:t>
            </w:r>
          </w:p>
        </w:tc>
        <w:tc>
          <w:tcPr>
            <w:tcW w:w="1707" w:type="dxa"/>
            <w:tcBorders>
              <w:top w:val="nil"/>
              <w:left w:val="nil"/>
              <w:bottom w:val="single" w:sz="4" w:space="0" w:color="auto"/>
              <w:right w:val="single" w:sz="4" w:space="0" w:color="auto"/>
            </w:tcBorders>
            <w:hideMark/>
          </w:tcPr>
          <w:p w14:paraId="71EE90D9" w14:textId="77777777" w:rsidR="00C236EB" w:rsidRPr="00C236EB" w:rsidRDefault="00C236EB" w:rsidP="00C236EB">
            <w:pPr>
              <w:rPr>
                <w:color w:val="000000"/>
                <w:szCs w:val="28"/>
              </w:rPr>
            </w:pPr>
            <w:r w:rsidRPr="00C236EB">
              <w:rPr>
                <w:color w:val="000000"/>
                <w:szCs w:val="28"/>
              </w:rPr>
              <w:t>46617.19</w:t>
            </w:r>
          </w:p>
        </w:tc>
        <w:tc>
          <w:tcPr>
            <w:tcW w:w="1128" w:type="dxa"/>
            <w:tcBorders>
              <w:top w:val="nil"/>
              <w:left w:val="nil"/>
              <w:bottom w:val="single" w:sz="4" w:space="0" w:color="auto"/>
              <w:right w:val="single" w:sz="4" w:space="0" w:color="auto"/>
            </w:tcBorders>
            <w:hideMark/>
          </w:tcPr>
          <w:p w14:paraId="6837C00D"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3DCFB03A" w14:textId="77777777" w:rsidR="00C236EB" w:rsidRPr="00C236EB" w:rsidRDefault="00C236EB" w:rsidP="00C236EB">
            <w:pPr>
              <w:rPr>
                <w:color w:val="000000"/>
                <w:szCs w:val="28"/>
              </w:rPr>
            </w:pPr>
            <w:r w:rsidRPr="00C236EB">
              <w:rPr>
                <w:color w:val="000000"/>
                <w:szCs w:val="28"/>
              </w:rPr>
              <w:t>5790.01</w:t>
            </w:r>
          </w:p>
        </w:tc>
      </w:tr>
      <w:tr w:rsidR="00C236EB" w:rsidRPr="00C236EB" w14:paraId="516F6086"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52ED1DE4" w14:textId="3213867E" w:rsidR="00C236EB" w:rsidRPr="00C236EB" w:rsidRDefault="00293762" w:rsidP="00C236EB">
            <w:pPr>
              <w:rPr>
                <w:color w:val="000000"/>
                <w:szCs w:val="28"/>
              </w:rPr>
            </w:pPr>
            <w:r>
              <w:rPr>
                <w:color w:val="000000"/>
                <w:szCs w:val="28"/>
              </w:rPr>
              <w:t>ТСО №02</w:t>
            </w:r>
          </w:p>
        </w:tc>
        <w:tc>
          <w:tcPr>
            <w:tcW w:w="1843" w:type="dxa"/>
            <w:tcBorders>
              <w:top w:val="nil"/>
              <w:left w:val="nil"/>
              <w:bottom w:val="single" w:sz="4" w:space="0" w:color="auto"/>
              <w:right w:val="single" w:sz="4" w:space="0" w:color="auto"/>
            </w:tcBorders>
            <w:hideMark/>
          </w:tcPr>
          <w:p w14:paraId="6DA09AED" w14:textId="77777777" w:rsidR="00C236EB" w:rsidRPr="00C236EB" w:rsidRDefault="00C236EB" w:rsidP="00C236EB">
            <w:pPr>
              <w:rPr>
                <w:color w:val="000000"/>
                <w:szCs w:val="28"/>
              </w:rPr>
            </w:pPr>
            <w:r w:rsidRPr="00C236EB">
              <w:rPr>
                <w:color w:val="000000"/>
                <w:szCs w:val="28"/>
              </w:rPr>
              <w:t>Котельная "Школа-Интернат", г. Катав-Ивановск, ул. Красноураль</w:t>
            </w:r>
            <w:r w:rsidRPr="00C236EB">
              <w:rPr>
                <w:color w:val="000000"/>
                <w:szCs w:val="28"/>
              </w:rPr>
              <w:lastRenderedPageBreak/>
              <w:t>ская, 33</w:t>
            </w:r>
          </w:p>
        </w:tc>
        <w:tc>
          <w:tcPr>
            <w:tcW w:w="1418" w:type="dxa"/>
            <w:tcBorders>
              <w:top w:val="nil"/>
              <w:left w:val="nil"/>
              <w:bottom w:val="single" w:sz="4" w:space="0" w:color="auto"/>
              <w:right w:val="single" w:sz="4" w:space="0" w:color="auto"/>
            </w:tcBorders>
            <w:hideMark/>
          </w:tcPr>
          <w:p w14:paraId="456473E7" w14:textId="77777777" w:rsidR="00C236EB" w:rsidRPr="00C236EB" w:rsidRDefault="00C236EB" w:rsidP="00C236EB">
            <w:pPr>
              <w:rPr>
                <w:color w:val="000000"/>
                <w:szCs w:val="28"/>
              </w:rPr>
            </w:pPr>
            <w:r w:rsidRPr="00C236EB">
              <w:rPr>
                <w:color w:val="000000"/>
                <w:szCs w:val="28"/>
              </w:rPr>
              <w:lastRenderedPageBreak/>
              <w:t>7725.40</w:t>
            </w:r>
          </w:p>
        </w:tc>
        <w:tc>
          <w:tcPr>
            <w:tcW w:w="1134" w:type="dxa"/>
            <w:tcBorders>
              <w:top w:val="nil"/>
              <w:left w:val="nil"/>
              <w:bottom w:val="single" w:sz="4" w:space="0" w:color="auto"/>
              <w:right w:val="single" w:sz="4" w:space="0" w:color="auto"/>
            </w:tcBorders>
            <w:hideMark/>
          </w:tcPr>
          <w:p w14:paraId="39BF3DDC" w14:textId="77777777" w:rsidR="00C236EB" w:rsidRPr="00C236EB" w:rsidRDefault="00C236EB" w:rsidP="00C236EB">
            <w:pPr>
              <w:rPr>
                <w:color w:val="000000"/>
                <w:szCs w:val="28"/>
              </w:rPr>
            </w:pPr>
            <w:r w:rsidRPr="00C236EB">
              <w:rPr>
                <w:color w:val="000000"/>
                <w:szCs w:val="28"/>
              </w:rPr>
              <w:t>171.72</w:t>
            </w:r>
          </w:p>
        </w:tc>
        <w:tc>
          <w:tcPr>
            <w:tcW w:w="1707" w:type="dxa"/>
            <w:tcBorders>
              <w:top w:val="nil"/>
              <w:left w:val="nil"/>
              <w:bottom w:val="single" w:sz="4" w:space="0" w:color="auto"/>
              <w:right w:val="single" w:sz="4" w:space="0" w:color="auto"/>
            </w:tcBorders>
            <w:hideMark/>
          </w:tcPr>
          <w:p w14:paraId="78B4EBB2" w14:textId="77777777" w:rsidR="00C236EB" w:rsidRPr="00C236EB" w:rsidRDefault="00C236EB" w:rsidP="00C236EB">
            <w:pPr>
              <w:rPr>
                <w:color w:val="000000"/>
                <w:szCs w:val="28"/>
              </w:rPr>
            </w:pPr>
            <w:r w:rsidRPr="00C236EB">
              <w:rPr>
                <w:color w:val="000000"/>
                <w:szCs w:val="28"/>
              </w:rPr>
              <w:t>7553.68</w:t>
            </w:r>
          </w:p>
        </w:tc>
        <w:tc>
          <w:tcPr>
            <w:tcW w:w="1128" w:type="dxa"/>
            <w:tcBorders>
              <w:top w:val="nil"/>
              <w:left w:val="nil"/>
              <w:bottom w:val="single" w:sz="4" w:space="0" w:color="auto"/>
              <w:right w:val="single" w:sz="4" w:space="0" w:color="auto"/>
            </w:tcBorders>
            <w:hideMark/>
          </w:tcPr>
          <w:p w14:paraId="4FC31681"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0A434309" w14:textId="77777777" w:rsidR="00C236EB" w:rsidRPr="00C236EB" w:rsidRDefault="00C236EB" w:rsidP="00C236EB">
            <w:pPr>
              <w:rPr>
                <w:color w:val="000000"/>
                <w:szCs w:val="28"/>
              </w:rPr>
            </w:pPr>
            <w:r w:rsidRPr="00C236EB">
              <w:rPr>
                <w:color w:val="000000"/>
                <w:szCs w:val="28"/>
              </w:rPr>
              <w:t>938.32</w:t>
            </w:r>
          </w:p>
        </w:tc>
      </w:tr>
      <w:tr w:rsidR="00C236EB" w:rsidRPr="00C236EB" w14:paraId="580E0E50"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38D6CD9F" w14:textId="77777777" w:rsidR="00C236EB" w:rsidRPr="00C236EB" w:rsidRDefault="00C236EB" w:rsidP="00C236EB">
            <w:pPr>
              <w:rPr>
                <w:color w:val="000000"/>
                <w:szCs w:val="28"/>
              </w:rPr>
            </w:pPr>
            <w:r w:rsidRPr="00C236EB">
              <w:rPr>
                <w:color w:val="000000"/>
                <w:szCs w:val="28"/>
              </w:rPr>
              <w:lastRenderedPageBreak/>
              <w:t>ТСО №01</w:t>
            </w:r>
          </w:p>
        </w:tc>
        <w:tc>
          <w:tcPr>
            <w:tcW w:w="1843" w:type="dxa"/>
            <w:tcBorders>
              <w:top w:val="nil"/>
              <w:left w:val="nil"/>
              <w:bottom w:val="single" w:sz="4" w:space="0" w:color="auto"/>
              <w:right w:val="single" w:sz="4" w:space="0" w:color="auto"/>
            </w:tcBorders>
            <w:hideMark/>
          </w:tcPr>
          <w:p w14:paraId="239B178B" w14:textId="77777777" w:rsidR="00C236EB" w:rsidRPr="00C236EB" w:rsidRDefault="00C236EB" w:rsidP="00C236EB">
            <w:pPr>
              <w:rPr>
                <w:color w:val="000000"/>
                <w:szCs w:val="28"/>
              </w:rPr>
            </w:pPr>
            <w:r w:rsidRPr="00C236EB">
              <w:rPr>
                <w:color w:val="000000"/>
                <w:szCs w:val="28"/>
              </w:rPr>
              <w:t>Котельная "Солоцкая", г. Катав-Ивановск, ул. Майская площадь, 126</w:t>
            </w:r>
          </w:p>
        </w:tc>
        <w:tc>
          <w:tcPr>
            <w:tcW w:w="1418" w:type="dxa"/>
            <w:tcBorders>
              <w:top w:val="nil"/>
              <w:left w:val="nil"/>
              <w:bottom w:val="single" w:sz="4" w:space="0" w:color="auto"/>
              <w:right w:val="single" w:sz="4" w:space="0" w:color="auto"/>
            </w:tcBorders>
            <w:hideMark/>
          </w:tcPr>
          <w:p w14:paraId="0FE2ED9D" w14:textId="77777777" w:rsidR="00C236EB" w:rsidRPr="00C236EB" w:rsidRDefault="00C236EB" w:rsidP="00C236EB">
            <w:pPr>
              <w:rPr>
                <w:color w:val="000000"/>
                <w:szCs w:val="28"/>
              </w:rPr>
            </w:pPr>
            <w:r w:rsidRPr="00C236EB">
              <w:rPr>
                <w:color w:val="000000"/>
                <w:szCs w:val="28"/>
              </w:rPr>
              <w:t>6659.62</w:t>
            </w:r>
          </w:p>
        </w:tc>
        <w:tc>
          <w:tcPr>
            <w:tcW w:w="1134" w:type="dxa"/>
            <w:tcBorders>
              <w:top w:val="nil"/>
              <w:left w:val="nil"/>
              <w:bottom w:val="single" w:sz="4" w:space="0" w:color="auto"/>
              <w:right w:val="single" w:sz="4" w:space="0" w:color="auto"/>
            </w:tcBorders>
            <w:hideMark/>
          </w:tcPr>
          <w:p w14:paraId="0FC269C5" w14:textId="77777777" w:rsidR="00C236EB" w:rsidRPr="00C236EB" w:rsidRDefault="00C236EB" w:rsidP="00C236EB">
            <w:pPr>
              <w:rPr>
                <w:color w:val="000000"/>
                <w:szCs w:val="28"/>
              </w:rPr>
            </w:pPr>
            <w:r w:rsidRPr="00C236EB">
              <w:rPr>
                <w:color w:val="000000"/>
                <w:szCs w:val="28"/>
              </w:rPr>
              <w:t>176.32</w:t>
            </w:r>
          </w:p>
        </w:tc>
        <w:tc>
          <w:tcPr>
            <w:tcW w:w="1707" w:type="dxa"/>
            <w:tcBorders>
              <w:top w:val="nil"/>
              <w:left w:val="nil"/>
              <w:bottom w:val="single" w:sz="4" w:space="0" w:color="auto"/>
              <w:right w:val="single" w:sz="4" w:space="0" w:color="auto"/>
            </w:tcBorders>
            <w:hideMark/>
          </w:tcPr>
          <w:p w14:paraId="306053DA" w14:textId="77777777" w:rsidR="00C236EB" w:rsidRPr="00C236EB" w:rsidRDefault="00C236EB" w:rsidP="00C236EB">
            <w:pPr>
              <w:rPr>
                <w:color w:val="000000"/>
                <w:szCs w:val="28"/>
              </w:rPr>
            </w:pPr>
            <w:r w:rsidRPr="00C236EB">
              <w:rPr>
                <w:color w:val="000000"/>
                <w:szCs w:val="28"/>
              </w:rPr>
              <w:t>6483.30</w:t>
            </w:r>
          </w:p>
        </w:tc>
        <w:tc>
          <w:tcPr>
            <w:tcW w:w="1128" w:type="dxa"/>
            <w:tcBorders>
              <w:top w:val="nil"/>
              <w:left w:val="nil"/>
              <w:bottom w:val="single" w:sz="4" w:space="0" w:color="auto"/>
              <w:right w:val="single" w:sz="4" w:space="0" w:color="auto"/>
            </w:tcBorders>
            <w:hideMark/>
          </w:tcPr>
          <w:p w14:paraId="7A7DAF41"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42B94161" w14:textId="77777777" w:rsidR="00C236EB" w:rsidRPr="00C236EB" w:rsidRDefault="00C236EB" w:rsidP="00C236EB">
            <w:pPr>
              <w:rPr>
                <w:color w:val="000000"/>
                <w:szCs w:val="28"/>
              </w:rPr>
            </w:pPr>
            <w:r w:rsidRPr="00C236EB">
              <w:rPr>
                <w:color w:val="000000"/>
                <w:szCs w:val="28"/>
              </w:rPr>
              <w:t>808.86</w:t>
            </w:r>
          </w:p>
        </w:tc>
      </w:tr>
      <w:tr w:rsidR="00C236EB" w:rsidRPr="00C236EB" w14:paraId="1862F8B0"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2E47F85E" w14:textId="77777777" w:rsidR="00C236EB" w:rsidRPr="00C236EB" w:rsidRDefault="00C236EB" w:rsidP="00C236EB">
            <w:pPr>
              <w:rPr>
                <w:color w:val="000000"/>
                <w:szCs w:val="28"/>
              </w:rPr>
            </w:pPr>
            <w:r w:rsidRPr="00C236EB">
              <w:rPr>
                <w:color w:val="000000"/>
                <w:szCs w:val="28"/>
              </w:rPr>
              <w:t>ТСО №01</w:t>
            </w:r>
          </w:p>
        </w:tc>
        <w:tc>
          <w:tcPr>
            <w:tcW w:w="1843" w:type="dxa"/>
            <w:tcBorders>
              <w:top w:val="nil"/>
              <w:left w:val="nil"/>
              <w:bottom w:val="single" w:sz="4" w:space="0" w:color="auto"/>
              <w:right w:val="single" w:sz="4" w:space="0" w:color="auto"/>
            </w:tcBorders>
            <w:hideMark/>
          </w:tcPr>
          <w:p w14:paraId="1A0FF7CE" w14:textId="77777777" w:rsidR="00C236EB" w:rsidRPr="00C236EB" w:rsidRDefault="00C236EB" w:rsidP="00C236EB">
            <w:pPr>
              <w:rPr>
                <w:color w:val="000000"/>
                <w:szCs w:val="28"/>
              </w:rPr>
            </w:pPr>
            <w:r w:rsidRPr="00C236EB">
              <w:rPr>
                <w:color w:val="000000"/>
                <w:szCs w:val="28"/>
              </w:rPr>
              <w:t>Котельная "ЦРБ", г. Катав-Ивановск, ул. Гагарина, 14</w:t>
            </w:r>
          </w:p>
        </w:tc>
        <w:tc>
          <w:tcPr>
            <w:tcW w:w="1418" w:type="dxa"/>
            <w:tcBorders>
              <w:top w:val="nil"/>
              <w:left w:val="nil"/>
              <w:bottom w:val="single" w:sz="4" w:space="0" w:color="auto"/>
              <w:right w:val="single" w:sz="4" w:space="0" w:color="auto"/>
            </w:tcBorders>
            <w:hideMark/>
          </w:tcPr>
          <w:p w14:paraId="71A26284" w14:textId="77777777" w:rsidR="00C236EB" w:rsidRPr="00C236EB" w:rsidRDefault="00C236EB" w:rsidP="00C236EB">
            <w:pPr>
              <w:rPr>
                <w:color w:val="000000"/>
                <w:szCs w:val="28"/>
              </w:rPr>
            </w:pPr>
            <w:r w:rsidRPr="00C236EB">
              <w:rPr>
                <w:color w:val="000000"/>
                <w:szCs w:val="28"/>
              </w:rPr>
              <w:t>2624.32</w:t>
            </w:r>
          </w:p>
        </w:tc>
        <w:tc>
          <w:tcPr>
            <w:tcW w:w="1134" w:type="dxa"/>
            <w:tcBorders>
              <w:top w:val="nil"/>
              <w:left w:val="nil"/>
              <w:bottom w:val="single" w:sz="4" w:space="0" w:color="auto"/>
              <w:right w:val="single" w:sz="4" w:space="0" w:color="auto"/>
            </w:tcBorders>
            <w:hideMark/>
          </w:tcPr>
          <w:p w14:paraId="7DAA4322" w14:textId="77777777" w:rsidR="00C236EB" w:rsidRPr="00C236EB" w:rsidRDefault="00C236EB" w:rsidP="00C236EB">
            <w:pPr>
              <w:rPr>
                <w:color w:val="000000"/>
                <w:szCs w:val="28"/>
              </w:rPr>
            </w:pPr>
            <w:r w:rsidRPr="00C236EB">
              <w:rPr>
                <w:color w:val="000000"/>
                <w:szCs w:val="28"/>
              </w:rPr>
              <w:t>31.91</w:t>
            </w:r>
          </w:p>
        </w:tc>
        <w:tc>
          <w:tcPr>
            <w:tcW w:w="1707" w:type="dxa"/>
            <w:tcBorders>
              <w:top w:val="nil"/>
              <w:left w:val="nil"/>
              <w:bottom w:val="single" w:sz="4" w:space="0" w:color="auto"/>
              <w:right w:val="single" w:sz="4" w:space="0" w:color="auto"/>
            </w:tcBorders>
            <w:hideMark/>
          </w:tcPr>
          <w:p w14:paraId="07DE5FD3" w14:textId="77777777" w:rsidR="00C236EB" w:rsidRPr="00C236EB" w:rsidRDefault="00C236EB" w:rsidP="00C236EB">
            <w:pPr>
              <w:rPr>
                <w:color w:val="000000"/>
                <w:szCs w:val="28"/>
              </w:rPr>
            </w:pPr>
            <w:r w:rsidRPr="00C236EB">
              <w:rPr>
                <w:color w:val="000000"/>
                <w:szCs w:val="28"/>
              </w:rPr>
              <w:t>2592.41</w:t>
            </w:r>
          </w:p>
        </w:tc>
        <w:tc>
          <w:tcPr>
            <w:tcW w:w="1128" w:type="dxa"/>
            <w:tcBorders>
              <w:top w:val="nil"/>
              <w:left w:val="nil"/>
              <w:bottom w:val="single" w:sz="4" w:space="0" w:color="auto"/>
              <w:right w:val="single" w:sz="4" w:space="0" w:color="auto"/>
            </w:tcBorders>
            <w:hideMark/>
          </w:tcPr>
          <w:p w14:paraId="790EC77D"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4707FC33" w14:textId="77777777" w:rsidR="00C236EB" w:rsidRPr="00C236EB" w:rsidRDefault="00C236EB" w:rsidP="00C236EB">
            <w:pPr>
              <w:rPr>
                <w:color w:val="000000"/>
                <w:szCs w:val="28"/>
              </w:rPr>
            </w:pPr>
            <w:r w:rsidRPr="00C236EB">
              <w:rPr>
                <w:color w:val="000000"/>
                <w:szCs w:val="28"/>
              </w:rPr>
              <w:t>318.75</w:t>
            </w:r>
          </w:p>
        </w:tc>
      </w:tr>
      <w:tr w:rsidR="00C236EB" w:rsidRPr="00C236EB" w14:paraId="5C1DC141"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27EB2858" w14:textId="77777777" w:rsidR="00C236EB" w:rsidRPr="00C236EB" w:rsidRDefault="00C236EB" w:rsidP="00C236EB">
            <w:pPr>
              <w:rPr>
                <w:color w:val="000000"/>
                <w:szCs w:val="28"/>
              </w:rPr>
            </w:pPr>
            <w:r w:rsidRPr="00C236EB">
              <w:rPr>
                <w:color w:val="000000"/>
                <w:szCs w:val="28"/>
              </w:rPr>
              <w:t>ТСО №01</w:t>
            </w:r>
          </w:p>
        </w:tc>
        <w:tc>
          <w:tcPr>
            <w:tcW w:w="1843" w:type="dxa"/>
            <w:tcBorders>
              <w:top w:val="nil"/>
              <w:left w:val="nil"/>
              <w:bottom w:val="single" w:sz="4" w:space="0" w:color="auto"/>
              <w:right w:val="single" w:sz="4" w:space="0" w:color="auto"/>
            </w:tcBorders>
            <w:hideMark/>
          </w:tcPr>
          <w:p w14:paraId="0377787C" w14:textId="77777777" w:rsidR="00C236EB" w:rsidRPr="00C236EB" w:rsidRDefault="00C236EB" w:rsidP="00C236EB">
            <w:pPr>
              <w:rPr>
                <w:color w:val="000000"/>
                <w:szCs w:val="28"/>
              </w:rPr>
            </w:pPr>
            <w:r w:rsidRPr="00C236EB">
              <w:rPr>
                <w:color w:val="000000"/>
                <w:szCs w:val="28"/>
              </w:rPr>
              <w:t>Котельная "Жилпоселок", г. Катав-Ивановск, ул. Цементников, 15</w:t>
            </w:r>
          </w:p>
        </w:tc>
        <w:tc>
          <w:tcPr>
            <w:tcW w:w="1418" w:type="dxa"/>
            <w:tcBorders>
              <w:top w:val="nil"/>
              <w:left w:val="nil"/>
              <w:bottom w:val="single" w:sz="4" w:space="0" w:color="auto"/>
              <w:right w:val="single" w:sz="4" w:space="0" w:color="auto"/>
            </w:tcBorders>
            <w:hideMark/>
          </w:tcPr>
          <w:p w14:paraId="1955EF96" w14:textId="77777777" w:rsidR="00C236EB" w:rsidRPr="00C236EB" w:rsidRDefault="00C236EB" w:rsidP="00C236EB">
            <w:pPr>
              <w:rPr>
                <w:color w:val="000000"/>
                <w:szCs w:val="28"/>
              </w:rPr>
            </w:pPr>
            <w:r w:rsidRPr="00C236EB">
              <w:rPr>
                <w:color w:val="000000"/>
                <w:szCs w:val="28"/>
              </w:rPr>
              <w:t>4276.20</w:t>
            </w:r>
          </w:p>
        </w:tc>
        <w:tc>
          <w:tcPr>
            <w:tcW w:w="1134" w:type="dxa"/>
            <w:tcBorders>
              <w:top w:val="nil"/>
              <w:left w:val="nil"/>
              <w:bottom w:val="single" w:sz="4" w:space="0" w:color="auto"/>
              <w:right w:val="single" w:sz="4" w:space="0" w:color="auto"/>
            </w:tcBorders>
            <w:hideMark/>
          </w:tcPr>
          <w:p w14:paraId="10D50C5C" w14:textId="77777777" w:rsidR="00C236EB" w:rsidRPr="00C236EB" w:rsidRDefault="00C236EB" w:rsidP="00C236EB">
            <w:pPr>
              <w:rPr>
                <w:color w:val="000000"/>
                <w:szCs w:val="28"/>
              </w:rPr>
            </w:pPr>
            <w:r w:rsidRPr="00C236EB">
              <w:rPr>
                <w:color w:val="000000"/>
                <w:szCs w:val="28"/>
              </w:rPr>
              <w:t>17.19</w:t>
            </w:r>
          </w:p>
        </w:tc>
        <w:tc>
          <w:tcPr>
            <w:tcW w:w="1707" w:type="dxa"/>
            <w:tcBorders>
              <w:top w:val="nil"/>
              <w:left w:val="nil"/>
              <w:bottom w:val="single" w:sz="4" w:space="0" w:color="auto"/>
              <w:right w:val="single" w:sz="4" w:space="0" w:color="auto"/>
            </w:tcBorders>
            <w:hideMark/>
          </w:tcPr>
          <w:p w14:paraId="5847E81B" w14:textId="77777777" w:rsidR="00C236EB" w:rsidRPr="00C236EB" w:rsidRDefault="00C236EB" w:rsidP="00C236EB">
            <w:pPr>
              <w:rPr>
                <w:color w:val="000000"/>
                <w:szCs w:val="28"/>
              </w:rPr>
            </w:pPr>
            <w:r w:rsidRPr="00C236EB">
              <w:rPr>
                <w:color w:val="000000"/>
                <w:szCs w:val="28"/>
              </w:rPr>
              <w:t>4259.01</w:t>
            </w:r>
          </w:p>
        </w:tc>
        <w:tc>
          <w:tcPr>
            <w:tcW w:w="1128" w:type="dxa"/>
            <w:tcBorders>
              <w:top w:val="nil"/>
              <w:left w:val="nil"/>
              <w:bottom w:val="single" w:sz="4" w:space="0" w:color="auto"/>
              <w:right w:val="single" w:sz="4" w:space="0" w:color="auto"/>
            </w:tcBorders>
            <w:hideMark/>
          </w:tcPr>
          <w:p w14:paraId="59A046F9"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74CF9F43" w14:textId="77777777" w:rsidR="00C236EB" w:rsidRPr="00C236EB" w:rsidRDefault="00C236EB" w:rsidP="00C236EB">
            <w:pPr>
              <w:rPr>
                <w:color w:val="000000"/>
                <w:szCs w:val="28"/>
              </w:rPr>
            </w:pPr>
            <w:r w:rsidRPr="00C236EB">
              <w:rPr>
                <w:color w:val="000000"/>
                <w:szCs w:val="28"/>
              </w:rPr>
              <w:t>517.29</w:t>
            </w:r>
          </w:p>
        </w:tc>
      </w:tr>
      <w:tr w:rsidR="00C236EB" w:rsidRPr="00C236EB" w14:paraId="0CE24CBD"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7C8BB473" w14:textId="77777777" w:rsidR="00C236EB" w:rsidRPr="00C236EB" w:rsidRDefault="00C236EB" w:rsidP="00C236EB">
            <w:pPr>
              <w:rPr>
                <w:color w:val="000000"/>
                <w:szCs w:val="28"/>
              </w:rPr>
            </w:pPr>
            <w:r w:rsidRPr="00C236EB">
              <w:rPr>
                <w:color w:val="000000"/>
                <w:szCs w:val="28"/>
              </w:rPr>
              <w:t>ТСО №01</w:t>
            </w:r>
          </w:p>
        </w:tc>
        <w:tc>
          <w:tcPr>
            <w:tcW w:w="1843" w:type="dxa"/>
            <w:tcBorders>
              <w:top w:val="nil"/>
              <w:left w:val="nil"/>
              <w:bottom w:val="single" w:sz="4" w:space="0" w:color="auto"/>
              <w:right w:val="single" w:sz="4" w:space="0" w:color="auto"/>
            </w:tcBorders>
            <w:hideMark/>
          </w:tcPr>
          <w:p w14:paraId="169697D1" w14:textId="77777777" w:rsidR="00C236EB" w:rsidRPr="00C236EB" w:rsidRDefault="00C236EB" w:rsidP="00C236EB">
            <w:pPr>
              <w:rPr>
                <w:color w:val="000000"/>
                <w:szCs w:val="28"/>
              </w:rPr>
            </w:pPr>
            <w:r w:rsidRPr="00C236EB">
              <w:rPr>
                <w:color w:val="000000"/>
                <w:szCs w:val="28"/>
              </w:rPr>
              <w:t>Котельная "Спорткомплекс", г. Катав-Ивановск, ул. Б. Сулимовых, 50</w:t>
            </w:r>
          </w:p>
        </w:tc>
        <w:tc>
          <w:tcPr>
            <w:tcW w:w="1418" w:type="dxa"/>
            <w:tcBorders>
              <w:top w:val="nil"/>
              <w:left w:val="nil"/>
              <w:bottom w:val="single" w:sz="4" w:space="0" w:color="auto"/>
              <w:right w:val="single" w:sz="4" w:space="0" w:color="auto"/>
            </w:tcBorders>
            <w:hideMark/>
          </w:tcPr>
          <w:p w14:paraId="2A4AE01A" w14:textId="77777777" w:rsidR="00C236EB" w:rsidRPr="00C236EB" w:rsidRDefault="00C236EB" w:rsidP="00C236EB">
            <w:pPr>
              <w:rPr>
                <w:color w:val="000000"/>
                <w:szCs w:val="28"/>
              </w:rPr>
            </w:pPr>
            <w:r w:rsidRPr="00C236EB">
              <w:rPr>
                <w:color w:val="000000"/>
                <w:szCs w:val="28"/>
              </w:rPr>
              <w:t>531.55</w:t>
            </w:r>
          </w:p>
        </w:tc>
        <w:tc>
          <w:tcPr>
            <w:tcW w:w="1134" w:type="dxa"/>
            <w:tcBorders>
              <w:top w:val="nil"/>
              <w:left w:val="nil"/>
              <w:bottom w:val="single" w:sz="4" w:space="0" w:color="auto"/>
              <w:right w:val="single" w:sz="4" w:space="0" w:color="auto"/>
            </w:tcBorders>
            <w:hideMark/>
          </w:tcPr>
          <w:p w14:paraId="1584219C" w14:textId="77777777" w:rsidR="00C236EB" w:rsidRPr="00C236EB" w:rsidRDefault="00C236EB" w:rsidP="00C236EB">
            <w:pPr>
              <w:rPr>
                <w:color w:val="000000"/>
                <w:szCs w:val="28"/>
              </w:rPr>
            </w:pPr>
            <w:r w:rsidRPr="00C236EB">
              <w:rPr>
                <w:color w:val="000000"/>
                <w:szCs w:val="28"/>
              </w:rPr>
              <w:t>6.51</w:t>
            </w:r>
          </w:p>
        </w:tc>
        <w:tc>
          <w:tcPr>
            <w:tcW w:w="1707" w:type="dxa"/>
            <w:tcBorders>
              <w:top w:val="nil"/>
              <w:left w:val="nil"/>
              <w:bottom w:val="single" w:sz="4" w:space="0" w:color="auto"/>
              <w:right w:val="single" w:sz="4" w:space="0" w:color="auto"/>
            </w:tcBorders>
            <w:hideMark/>
          </w:tcPr>
          <w:p w14:paraId="090A2130" w14:textId="77777777" w:rsidR="00C236EB" w:rsidRPr="00C236EB" w:rsidRDefault="00C236EB" w:rsidP="00C236EB">
            <w:pPr>
              <w:rPr>
                <w:color w:val="000000"/>
                <w:szCs w:val="28"/>
              </w:rPr>
            </w:pPr>
            <w:r w:rsidRPr="00C236EB">
              <w:rPr>
                <w:color w:val="000000"/>
                <w:szCs w:val="28"/>
              </w:rPr>
              <w:t>525.04</w:t>
            </w:r>
          </w:p>
        </w:tc>
        <w:tc>
          <w:tcPr>
            <w:tcW w:w="1128" w:type="dxa"/>
            <w:tcBorders>
              <w:top w:val="nil"/>
              <w:left w:val="nil"/>
              <w:bottom w:val="single" w:sz="4" w:space="0" w:color="auto"/>
              <w:right w:val="single" w:sz="4" w:space="0" w:color="auto"/>
            </w:tcBorders>
            <w:hideMark/>
          </w:tcPr>
          <w:p w14:paraId="64A7D4CD" w14:textId="77777777" w:rsidR="00C236EB" w:rsidRPr="00C236EB" w:rsidRDefault="00C236EB" w:rsidP="00C236EB">
            <w:pPr>
              <w:rPr>
                <w:color w:val="000000"/>
                <w:szCs w:val="28"/>
              </w:rPr>
            </w:pPr>
            <w:r w:rsidRPr="00C236EB">
              <w:rPr>
                <w:color w:val="000000"/>
                <w:szCs w:val="28"/>
              </w:rPr>
              <w:t>Уголь</w:t>
            </w:r>
          </w:p>
        </w:tc>
        <w:tc>
          <w:tcPr>
            <w:tcW w:w="1320" w:type="dxa"/>
            <w:tcBorders>
              <w:top w:val="nil"/>
              <w:left w:val="nil"/>
              <w:bottom w:val="single" w:sz="4" w:space="0" w:color="auto"/>
              <w:right w:val="single" w:sz="4" w:space="0" w:color="auto"/>
            </w:tcBorders>
            <w:hideMark/>
          </w:tcPr>
          <w:p w14:paraId="159B9651" w14:textId="77777777" w:rsidR="00C236EB" w:rsidRPr="00C236EB" w:rsidRDefault="00C236EB" w:rsidP="00C236EB">
            <w:pPr>
              <w:rPr>
                <w:color w:val="000000"/>
                <w:szCs w:val="28"/>
              </w:rPr>
            </w:pPr>
            <w:r w:rsidRPr="00C236EB">
              <w:rPr>
                <w:color w:val="000000"/>
                <w:szCs w:val="28"/>
              </w:rPr>
              <w:t>470.71</w:t>
            </w:r>
          </w:p>
        </w:tc>
      </w:tr>
      <w:tr w:rsidR="00C236EB" w:rsidRPr="00C236EB" w14:paraId="2467111C"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60A6A1AF" w14:textId="0CB410BC" w:rsidR="00C236EB" w:rsidRPr="00C236EB" w:rsidRDefault="00293762" w:rsidP="00C236EB">
            <w:pPr>
              <w:rPr>
                <w:color w:val="000000"/>
                <w:szCs w:val="28"/>
              </w:rPr>
            </w:pPr>
            <w:r>
              <w:rPr>
                <w:color w:val="000000"/>
                <w:szCs w:val="28"/>
              </w:rPr>
              <w:t>ТСО №03</w:t>
            </w:r>
          </w:p>
        </w:tc>
        <w:tc>
          <w:tcPr>
            <w:tcW w:w="1843" w:type="dxa"/>
            <w:tcBorders>
              <w:top w:val="nil"/>
              <w:left w:val="nil"/>
              <w:bottom w:val="single" w:sz="4" w:space="0" w:color="auto"/>
              <w:right w:val="single" w:sz="4" w:space="0" w:color="auto"/>
            </w:tcBorders>
            <w:hideMark/>
          </w:tcPr>
          <w:p w14:paraId="7395AB29" w14:textId="77777777" w:rsidR="00C236EB" w:rsidRPr="00C236EB" w:rsidRDefault="00C236EB" w:rsidP="00C236EB">
            <w:pPr>
              <w:rPr>
                <w:color w:val="000000"/>
                <w:szCs w:val="28"/>
              </w:rPr>
            </w:pPr>
            <w:r w:rsidRPr="00C236EB">
              <w:rPr>
                <w:color w:val="000000"/>
                <w:szCs w:val="28"/>
              </w:rPr>
              <w:t xml:space="preserve">Котельная "мкр. Запрудовка", г. Катав-Ивановск, ул. </w:t>
            </w:r>
            <w:r w:rsidRPr="00C236EB">
              <w:rPr>
                <w:color w:val="000000"/>
                <w:szCs w:val="28"/>
              </w:rPr>
              <w:lastRenderedPageBreak/>
              <w:t>Караваева, 45</w:t>
            </w:r>
          </w:p>
        </w:tc>
        <w:tc>
          <w:tcPr>
            <w:tcW w:w="1418" w:type="dxa"/>
            <w:tcBorders>
              <w:top w:val="nil"/>
              <w:left w:val="nil"/>
              <w:bottom w:val="single" w:sz="4" w:space="0" w:color="auto"/>
              <w:right w:val="single" w:sz="4" w:space="0" w:color="auto"/>
            </w:tcBorders>
            <w:hideMark/>
          </w:tcPr>
          <w:p w14:paraId="4FD43602" w14:textId="77777777" w:rsidR="00C236EB" w:rsidRPr="00C236EB" w:rsidRDefault="00C236EB" w:rsidP="00C236EB">
            <w:pPr>
              <w:rPr>
                <w:color w:val="000000"/>
                <w:szCs w:val="28"/>
              </w:rPr>
            </w:pPr>
            <w:r w:rsidRPr="00C236EB">
              <w:rPr>
                <w:color w:val="000000"/>
                <w:szCs w:val="28"/>
              </w:rPr>
              <w:lastRenderedPageBreak/>
              <w:t>20877.310</w:t>
            </w:r>
          </w:p>
        </w:tc>
        <w:tc>
          <w:tcPr>
            <w:tcW w:w="1134" w:type="dxa"/>
            <w:tcBorders>
              <w:top w:val="nil"/>
              <w:left w:val="nil"/>
              <w:bottom w:val="single" w:sz="4" w:space="0" w:color="auto"/>
              <w:right w:val="single" w:sz="4" w:space="0" w:color="auto"/>
            </w:tcBorders>
            <w:hideMark/>
          </w:tcPr>
          <w:p w14:paraId="1B28DD25" w14:textId="77777777" w:rsidR="00C236EB" w:rsidRPr="00C236EB" w:rsidRDefault="00C236EB" w:rsidP="00C236EB">
            <w:pPr>
              <w:rPr>
                <w:color w:val="000000"/>
                <w:szCs w:val="28"/>
              </w:rPr>
            </w:pPr>
            <w:r w:rsidRPr="00C236EB">
              <w:rPr>
                <w:color w:val="000000"/>
                <w:szCs w:val="28"/>
              </w:rPr>
              <w:t>200.000</w:t>
            </w:r>
          </w:p>
        </w:tc>
        <w:tc>
          <w:tcPr>
            <w:tcW w:w="1707" w:type="dxa"/>
            <w:tcBorders>
              <w:top w:val="nil"/>
              <w:left w:val="nil"/>
              <w:bottom w:val="single" w:sz="4" w:space="0" w:color="auto"/>
              <w:right w:val="single" w:sz="4" w:space="0" w:color="auto"/>
            </w:tcBorders>
            <w:hideMark/>
          </w:tcPr>
          <w:p w14:paraId="09B895EF" w14:textId="77777777" w:rsidR="00C236EB" w:rsidRPr="00C236EB" w:rsidRDefault="00C236EB" w:rsidP="00C236EB">
            <w:pPr>
              <w:rPr>
                <w:color w:val="000000"/>
                <w:szCs w:val="28"/>
              </w:rPr>
            </w:pPr>
            <w:r w:rsidRPr="00C236EB">
              <w:rPr>
                <w:color w:val="000000"/>
                <w:szCs w:val="28"/>
              </w:rPr>
              <w:t>20677.310</w:t>
            </w:r>
          </w:p>
        </w:tc>
        <w:tc>
          <w:tcPr>
            <w:tcW w:w="1128" w:type="dxa"/>
            <w:tcBorders>
              <w:top w:val="nil"/>
              <w:left w:val="nil"/>
              <w:bottom w:val="single" w:sz="4" w:space="0" w:color="auto"/>
              <w:right w:val="single" w:sz="4" w:space="0" w:color="auto"/>
            </w:tcBorders>
            <w:hideMark/>
          </w:tcPr>
          <w:p w14:paraId="095C9BDD"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40D41CF1" w14:textId="77777777" w:rsidR="00C236EB" w:rsidRPr="00C236EB" w:rsidRDefault="00C236EB" w:rsidP="00C236EB">
            <w:pPr>
              <w:rPr>
                <w:color w:val="000000"/>
                <w:szCs w:val="28"/>
              </w:rPr>
            </w:pPr>
            <w:r w:rsidRPr="00C236EB">
              <w:rPr>
                <w:color w:val="000000"/>
                <w:szCs w:val="28"/>
              </w:rPr>
              <w:t>1091.760</w:t>
            </w:r>
          </w:p>
        </w:tc>
      </w:tr>
      <w:tr w:rsidR="00C236EB" w:rsidRPr="00C236EB" w14:paraId="09FD5FA6"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2108248F" w14:textId="77777777" w:rsidR="00C236EB" w:rsidRPr="00C236EB" w:rsidRDefault="00C236EB" w:rsidP="00C236EB">
            <w:pPr>
              <w:rPr>
                <w:color w:val="000000"/>
                <w:szCs w:val="28"/>
              </w:rPr>
            </w:pPr>
            <w:r w:rsidRPr="00C236EB">
              <w:rPr>
                <w:color w:val="000000"/>
                <w:szCs w:val="28"/>
              </w:rPr>
              <w:lastRenderedPageBreak/>
              <w:t>ТСО №01</w:t>
            </w:r>
          </w:p>
        </w:tc>
        <w:tc>
          <w:tcPr>
            <w:tcW w:w="1843" w:type="dxa"/>
            <w:tcBorders>
              <w:top w:val="nil"/>
              <w:left w:val="nil"/>
              <w:bottom w:val="single" w:sz="4" w:space="0" w:color="auto"/>
              <w:right w:val="single" w:sz="4" w:space="0" w:color="auto"/>
            </w:tcBorders>
            <w:hideMark/>
          </w:tcPr>
          <w:p w14:paraId="506F3D11" w14:textId="77777777" w:rsidR="00C236EB" w:rsidRPr="00C236EB" w:rsidRDefault="00C236EB" w:rsidP="00C236EB">
            <w:pPr>
              <w:rPr>
                <w:color w:val="000000"/>
                <w:szCs w:val="28"/>
              </w:rPr>
            </w:pPr>
            <w:r w:rsidRPr="00C236EB">
              <w:rPr>
                <w:color w:val="000000"/>
                <w:szCs w:val="28"/>
              </w:rPr>
              <w:t>Котельная "Лесная", п. Совхозный, 48</w:t>
            </w:r>
          </w:p>
        </w:tc>
        <w:tc>
          <w:tcPr>
            <w:tcW w:w="1418" w:type="dxa"/>
            <w:tcBorders>
              <w:top w:val="nil"/>
              <w:left w:val="nil"/>
              <w:bottom w:val="single" w:sz="4" w:space="0" w:color="auto"/>
              <w:right w:val="single" w:sz="4" w:space="0" w:color="auto"/>
            </w:tcBorders>
            <w:hideMark/>
          </w:tcPr>
          <w:p w14:paraId="56869B14" w14:textId="77777777" w:rsidR="00C236EB" w:rsidRPr="00C236EB" w:rsidRDefault="00C236EB" w:rsidP="00C236EB">
            <w:pPr>
              <w:rPr>
                <w:color w:val="000000"/>
                <w:szCs w:val="28"/>
              </w:rPr>
            </w:pPr>
            <w:r w:rsidRPr="00C236EB">
              <w:rPr>
                <w:color w:val="000000"/>
                <w:szCs w:val="28"/>
              </w:rPr>
              <w:t>8414.230</w:t>
            </w:r>
          </w:p>
        </w:tc>
        <w:tc>
          <w:tcPr>
            <w:tcW w:w="1134" w:type="dxa"/>
            <w:tcBorders>
              <w:top w:val="nil"/>
              <w:left w:val="nil"/>
              <w:bottom w:val="single" w:sz="4" w:space="0" w:color="auto"/>
              <w:right w:val="single" w:sz="4" w:space="0" w:color="auto"/>
            </w:tcBorders>
            <w:hideMark/>
          </w:tcPr>
          <w:p w14:paraId="04F8294F" w14:textId="77777777" w:rsidR="00C236EB" w:rsidRPr="00C236EB" w:rsidRDefault="00C236EB" w:rsidP="00C236EB">
            <w:pPr>
              <w:rPr>
                <w:color w:val="000000"/>
                <w:szCs w:val="28"/>
              </w:rPr>
            </w:pPr>
            <w:r w:rsidRPr="00C236EB">
              <w:rPr>
                <w:color w:val="000000"/>
                <w:szCs w:val="28"/>
              </w:rPr>
              <w:t>181.130</w:t>
            </w:r>
          </w:p>
        </w:tc>
        <w:tc>
          <w:tcPr>
            <w:tcW w:w="1707" w:type="dxa"/>
            <w:tcBorders>
              <w:top w:val="nil"/>
              <w:left w:val="nil"/>
              <w:bottom w:val="single" w:sz="4" w:space="0" w:color="auto"/>
              <w:right w:val="single" w:sz="4" w:space="0" w:color="auto"/>
            </w:tcBorders>
            <w:hideMark/>
          </w:tcPr>
          <w:p w14:paraId="3F556369" w14:textId="77777777" w:rsidR="00C236EB" w:rsidRPr="00C236EB" w:rsidRDefault="00C236EB" w:rsidP="00C236EB">
            <w:pPr>
              <w:rPr>
                <w:color w:val="000000"/>
                <w:szCs w:val="28"/>
              </w:rPr>
            </w:pPr>
            <w:r w:rsidRPr="00C236EB">
              <w:rPr>
                <w:color w:val="000000"/>
                <w:szCs w:val="28"/>
              </w:rPr>
              <w:t>8233.100</w:t>
            </w:r>
          </w:p>
        </w:tc>
        <w:tc>
          <w:tcPr>
            <w:tcW w:w="1128" w:type="dxa"/>
            <w:tcBorders>
              <w:top w:val="nil"/>
              <w:left w:val="nil"/>
              <w:bottom w:val="single" w:sz="4" w:space="0" w:color="auto"/>
              <w:right w:val="single" w:sz="4" w:space="0" w:color="auto"/>
            </w:tcBorders>
            <w:hideMark/>
          </w:tcPr>
          <w:p w14:paraId="49D39753"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55611F5F" w14:textId="77777777" w:rsidR="00C236EB" w:rsidRPr="00C236EB" w:rsidRDefault="00C236EB" w:rsidP="00C236EB">
            <w:pPr>
              <w:rPr>
                <w:color w:val="000000"/>
                <w:szCs w:val="28"/>
              </w:rPr>
            </w:pPr>
            <w:r w:rsidRPr="00C236EB">
              <w:rPr>
                <w:color w:val="000000"/>
                <w:szCs w:val="28"/>
              </w:rPr>
              <w:t>1026.776</w:t>
            </w:r>
          </w:p>
        </w:tc>
      </w:tr>
      <w:tr w:rsidR="00C236EB" w:rsidRPr="00C236EB" w14:paraId="6E89588A"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584B1881" w14:textId="74199954" w:rsidR="00C236EB" w:rsidRPr="00C236EB" w:rsidRDefault="00293762" w:rsidP="00C236EB">
            <w:pPr>
              <w:rPr>
                <w:color w:val="000000"/>
                <w:szCs w:val="28"/>
              </w:rPr>
            </w:pPr>
            <w:r>
              <w:rPr>
                <w:color w:val="000000"/>
                <w:szCs w:val="28"/>
              </w:rPr>
              <w:t>ТСО №04</w:t>
            </w:r>
          </w:p>
        </w:tc>
        <w:tc>
          <w:tcPr>
            <w:tcW w:w="1843" w:type="dxa"/>
            <w:tcBorders>
              <w:top w:val="nil"/>
              <w:left w:val="nil"/>
              <w:bottom w:val="single" w:sz="4" w:space="0" w:color="auto"/>
              <w:right w:val="single" w:sz="4" w:space="0" w:color="auto"/>
            </w:tcBorders>
            <w:hideMark/>
          </w:tcPr>
          <w:p w14:paraId="53F7E55A" w14:textId="77777777" w:rsidR="00C236EB" w:rsidRPr="00C236EB" w:rsidRDefault="00C236EB" w:rsidP="00C236EB">
            <w:pPr>
              <w:rPr>
                <w:color w:val="000000"/>
                <w:szCs w:val="28"/>
              </w:rPr>
            </w:pPr>
            <w:r w:rsidRPr="00C236EB">
              <w:rPr>
                <w:color w:val="000000"/>
                <w:szCs w:val="28"/>
              </w:rPr>
              <w:t>Котельная, г. Юрюзань, ул. Гагарина, 15а</w:t>
            </w:r>
          </w:p>
        </w:tc>
        <w:tc>
          <w:tcPr>
            <w:tcW w:w="1418" w:type="dxa"/>
            <w:tcBorders>
              <w:top w:val="nil"/>
              <w:left w:val="nil"/>
              <w:bottom w:val="single" w:sz="4" w:space="0" w:color="auto"/>
              <w:right w:val="single" w:sz="4" w:space="0" w:color="auto"/>
            </w:tcBorders>
            <w:hideMark/>
          </w:tcPr>
          <w:p w14:paraId="68269B63" w14:textId="77777777" w:rsidR="00C236EB" w:rsidRPr="00C236EB" w:rsidRDefault="00C236EB" w:rsidP="00C236EB">
            <w:pPr>
              <w:rPr>
                <w:color w:val="000000"/>
                <w:szCs w:val="28"/>
              </w:rPr>
            </w:pPr>
            <w:r w:rsidRPr="00C236EB">
              <w:rPr>
                <w:color w:val="000000"/>
                <w:szCs w:val="28"/>
              </w:rPr>
              <w:t>26926.840</w:t>
            </w:r>
          </w:p>
        </w:tc>
        <w:tc>
          <w:tcPr>
            <w:tcW w:w="1134" w:type="dxa"/>
            <w:tcBorders>
              <w:top w:val="nil"/>
              <w:left w:val="nil"/>
              <w:bottom w:val="single" w:sz="4" w:space="0" w:color="auto"/>
              <w:right w:val="single" w:sz="4" w:space="0" w:color="auto"/>
            </w:tcBorders>
            <w:hideMark/>
          </w:tcPr>
          <w:p w14:paraId="2C24222C" w14:textId="77777777" w:rsidR="00C236EB" w:rsidRPr="00C236EB" w:rsidRDefault="00C236EB" w:rsidP="00C236EB">
            <w:pPr>
              <w:rPr>
                <w:color w:val="000000"/>
                <w:szCs w:val="28"/>
              </w:rPr>
            </w:pPr>
            <w:r w:rsidRPr="00C236EB">
              <w:rPr>
                <w:color w:val="000000"/>
                <w:szCs w:val="28"/>
              </w:rPr>
              <w:t>140.380</w:t>
            </w:r>
          </w:p>
        </w:tc>
        <w:tc>
          <w:tcPr>
            <w:tcW w:w="1707" w:type="dxa"/>
            <w:tcBorders>
              <w:top w:val="nil"/>
              <w:left w:val="nil"/>
              <w:bottom w:val="single" w:sz="4" w:space="0" w:color="auto"/>
              <w:right w:val="single" w:sz="4" w:space="0" w:color="auto"/>
            </w:tcBorders>
            <w:hideMark/>
          </w:tcPr>
          <w:p w14:paraId="013FB978" w14:textId="77777777" w:rsidR="00C236EB" w:rsidRPr="00C236EB" w:rsidRDefault="00C236EB" w:rsidP="00C236EB">
            <w:pPr>
              <w:rPr>
                <w:color w:val="000000"/>
                <w:szCs w:val="28"/>
              </w:rPr>
            </w:pPr>
            <w:r w:rsidRPr="00C236EB">
              <w:rPr>
                <w:color w:val="000000"/>
                <w:szCs w:val="28"/>
              </w:rPr>
              <w:t>26786.460</w:t>
            </w:r>
          </w:p>
        </w:tc>
        <w:tc>
          <w:tcPr>
            <w:tcW w:w="1128" w:type="dxa"/>
            <w:tcBorders>
              <w:top w:val="nil"/>
              <w:left w:val="nil"/>
              <w:bottom w:val="single" w:sz="4" w:space="0" w:color="auto"/>
              <w:right w:val="single" w:sz="4" w:space="0" w:color="auto"/>
            </w:tcBorders>
            <w:hideMark/>
          </w:tcPr>
          <w:p w14:paraId="04BAEF03"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12700555" w14:textId="77777777" w:rsidR="00C236EB" w:rsidRPr="00C236EB" w:rsidRDefault="00C236EB" w:rsidP="00C236EB">
            <w:pPr>
              <w:rPr>
                <w:color w:val="000000"/>
                <w:szCs w:val="28"/>
              </w:rPr>
            </w:pPr>
            <w:r w:rsidRPr="00C236EB">
              <w:rPr>
                <w:color w:val="000000"/>
                <w:szCs w:val="28"/>
              </w:rPr>
              <w:t>4095.053</w:t>
            </w:r>
          </w:p>
        </w:tc>
      </w:tr>
      <w:tr w:rsidR="00C236EB" w:rsidRPr="00C236EB" w14:paraId="787995B8"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26168BB8" w14:textId="22955EBD" w:rsidR="00C236EB" w:rsidRPr="00C236EB" w:rsidRDefault="00293762" w:rsidP="00C236EB">
            <w:pPr>
              <w:rPr>
                <w:color w:val="000000"/>
                <w:szCs w:val="28"/>
              </w:rPr>
            </w:pPr>
            <w:r>
              <w:rPr>
                <w:color w:val="000000"/>
                <w:szCs w:val="28"/>
              </w:rPr>
              <w:t>ТСО №04</w:t>
            </w:r>
          </w:p>
        </w:tc>
        <w:tc>
          <w:tcPr>
            <w:tcW w:w="1843" w:type="dxa"/>
            <w:tcBorders>
              <w:top w:val="nil"/>
              <w:left w:val="nil"/>
              <w:bottom w:val="single" w:sz="4" w:space="0" w:color="auto"/>
              <w:right w:val="single" w:sz="4" w:space="0" w:color="auto"/>
            </w:tcBorders>
            <w:hideMark/>
          </w:tcPr>
          <w:p w14:paraId="49FAD8F3" w14:textId="77777777" w:rsidR="00C236EB" w:rsidRPr="00C236EB" w:rsidRDefault="00C236EB" w:rsidP="00C236EB">
            <w:pPr>
              <w:rPr>
                <w:color w:val="000000"/>
                <w:szCs w:val="28"/>
              </w:rPr>
            </w:pPr>
            <w:r w:rsidRPr="00C236EB">
              <w:rPr>
                <w:color w:val="000000"/>
                <w:szCs w:val="28"/>
              </w:rPr>
              <w:t>Котельная, г. Юрюзань, ул. 3-ого Интернационала, 105а</w:t>
            </w:r>
          </w:p>
        </w:tc>
        <w:tc>
          <w:tcPr>
            <w:tcW w:w="1418" w:type="dxa"/>
            <w:tcBorders>
              <w:top w:val="nil"/>
              <w:left w:val="nil"/>
              <w:bottom w:val="single" w:sz="4" w:space="0" w:color="auto"/>
              <w:right w:val="single" w:sz="4" w:space="0" w:color="auto"/>
            </w:tcBorders>
            <w:hideMark/>
          </w:tcPr>
          <w:p w14:paraId="3761CA94" w14:textId="77777777" w:rsidR="00C236EB" w:rsidRPr="00C236EB" w:rsidRDefault="00C236EB" w:rsidP="00C236EB">
            <w:pPr>
              <w:rPr>
                <w:color w:val="000000"/>
                <w:szCs w:val="28"/>
              </w:rPr>
            </w:pPr>
            <w:r w:rsidRPr="00C236EB">
              <w:rPr>
                <w:color w:val="000000"/>
                <w:szCs w:val="28"/>
              </w:rPr>
              <w:t>9516.300</w:t>
            </w:r>
          </w:p>
        </w:tc>
        <w:tc>
          <w:tcPr>
            <w:tcW w:w="1134" w:type="dxa"/>
            <w:tcBorders>
              <w:top w:val="nil"/>
              <w:left w:val="nil"/>
              <w:bottom w:val="single" w:sz="4" w:space="0" w:color="auto"/>
              <w:right w:val="single" w:sz="4" w:space="0" w:color="auto"/>
            </w:tcBorders>
            <w:hideMark/>
          </w:tcPr>
          <w:p w14:paraId="3DA5639C" w14:textId="77777777" w:rsidR="00C236EB" w:rsidRPr="00C236EB" w:rsidRDefault="00C236EB" w:rsidP="00C236EB">
            <w:pPr>
              <w:rPr>
                <w:color w:val="000000"/>
                <w:szCs w:val="28"/>
              </w:rPr>
            </w:pPr>
            <w:r w:rsidRPr="00C236EB">
              <w:rPr>
                <w:color w:val="000000"/>
                <w:szCs w:val="28"/>
              </w:rPr>
              <w:t>54.070</w:t>
            </w:r>
          </w:p>
        </w:tc>
        <w:tc>
          <w:tcPr>
            <w:tcW w:w="1707" w:type="dxa"/>
            <w:tcBorders>
              <w:top w:val="nil"/>
              <w:left w:val="nil"/>
              <w:bottom w:val="single" w:sz="4" w:space="0" w:color="auto"/>
              <w:right w:val="single" w:sz="4" w:space="0" w:color="auto"/>
            </w:tcBorders>
            <w:hideMark/>
          </w:tcPr>
          <w:p w14:paraId="0CEB3B54" w14:textId="77777777" w:rsidR="00C236EB" w:rsidRPr="00C236EB" w:rsidRDefault="00C236EB" w:rsidP="00C236EB">
            <w:pPr>
              <w:rPr>
                <w:color w:val="000000"/>
                <w:szCs w:val="28"/>
              </w:rPr>
            </w:pPr>
            <w:r w:rsidRPr="00C236EB">
              <w:rPr>
                <w:color w:val="000000"/>
                <w:szCs w:val="28"/>
              </w:rPr>
              <w:t>9462.230</w:t>
            </w:r>
          </w:p>
        </w:tc>
        <w:tc>
          <w:tcPr>
            <w:tcW w:w="1128" w:type="dxa"/>
            <w:tcBorders>
              <w:top w:val="nil"/>
              <w:left w:val="nil"/>
              <w:bottom w:val="single" w:sz="4" w:space="0" w:color="auto"/>
              <w:right w:val="single" w:sz="4" w:space="0" w:color="auto"/>
            </w:tcBorders>
            <w:hideMark/>
          </w:tcPr>
          <w:p w14:paraId="374FCF52"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0BD15369" w14:textId="77777777" w:rsidR="00C236EB" w:rsidRPr="00C236EB" w:rsidRDefault="00C236EB" w:rsidP="00C236EB">
            <w:pPr>
              <w:rPr>
                <w:color w:val="000000"/>
                <w:szCs w:val="28"/>
              </w:rPr>
            </w:pPr>
            <w:r w:rsidRPr="00C236EB">
              <w:rPr>
                <w:color w:val="000000"/>
                <w:szCs w:val="28"/>
              </w:rPr>
              <w:t>991.430</w:t>
            </w:r>
          </w:p>
        </w:tc>
      </w:tr>
      <w:tr w:rsidR="00C236EB" w:rsidRPr="00C236EB" w14:paraId="769BB241" w14:textId="77777777" w:rsidTr="00C236EB">
        <w:trPr>
          <w:trHeight w:val="330"/>
        </w:trPr>
        <w:tc>
          <w:tcPr>
            <w:tcW w:w="846" w:type="dxa"/>
            <w:tcBorders>
              <w:top w:val="nil"/>
              <w:left w:val="single" w:sz="4" w:space="0" w:color="auto"/>
              <w:bottom w:val="single" w:sz="4" w:space="0" w:color="auto"/>
              <w:right w:val="single" w:sz="4" w:space="0" w:color="auto"/>
            </w:tcBorders>
            <w:hideMark/>
          </w:tcPr>
          <w:p w14:paraId="6B71A4FC" w14:textId="3957020B" w:rsidR="00C236EB" w:rsidRPr="00C236EB" w:rsidRDefault="00293762" w:rsidP="00C236EB">
            <w:pPr>
              <w:rPr>
                <w:color w:val="000000"/>
                <w:szCs w:val="28"/>
              </w:rPr>
            </w:pPr>
            <w:r>
              <w:rPr>
                <w:color w:val="000000"/>
                <w:szCs w:val="28"/>
              </w:rPr>
              <w:t>ТСО №04</w:t>
            </w:r>
          </w:p>
        </w:tc>
        <w:tc>
          <w:tcPr>
            <w:tcW w:w="1843" w:type="dxa"/>
            <w:tcBorders>
              <w:top w:val="nil"/>
              <w:left w:val="nil"/>
              <w:bottom w:val="single" w:sz="4" w:space="0" w:color="auto"/>
              <w:right w:val="single" w:sz="4" w:space="0" w:color="auto"/>
            </w:tcBorders>
            <w:hideMark/>
          </w:tcPr>
          <w:p w14:paraId="01D33C2E" w14:textId="77777777" w:rsidR="00C236EB" w:rsidRPr="00C236EB" w:rsidRDefault="00C236EB" w:rsidP="00C236EB">
            <w:pPr>
              <w:rPr>
                <w:color w:val="000000"/>
                <w:szCs w:val="28"/>
              </w:rPr>
            </w:pPr>
            <w:r w:rsidRPr="00C236EB">
              <w:rPr>
                <w:color w:val="000000"/>
                <w:szCs w:val="28"/>
              </w:rPr>
              <w:t>Котельная, г. Юрюзань, ул. Советская, 144а</w:t>
            </w:r>
          </w:p>
        </w:tc>
        <w:tc>
          <w:tcPr>
            <w:tcW w:w="1418" w:type="dxa"/>
            <w:tcBorders>
              <w:top w:val="nil"/>
              <w:left w:val="nil"/>
              <w:bottom w:val="single" w:sz="4" w:space="0" w:color="auto"/>
              <w:right w:val="single" w:sz="4" w:space="0" w:color="auto"/>
            </w:tcBorders>
            <w:hideMark/>
          </w:tcPr>
          <w:p w14:paraId="1FB86217" w14:textId="77777777" w:rsidR="00C236EB" w:rsidRPr="00C236EB" w:rsidRDefault="00C236EB" w:rsidP="00C236EB">
            <w:pPr>
              <w:rPr>
                <w:color w:val="000000"/>
                <w:szCs w:val="28"/>
              </w:rPr>
            </w:pPr>
            <w:r w:rsidRPr="00C236EB">
              <w:rPr>
                <w:color w:val="000000"/>
                <w:szCs w:val="28"/>
              </w:rPr>
              <w:t>16247.320</w:t>
            </w:r>
          </w:p>
        </w:tc>
        <w:tc>
          <w:tcPr>
            <w:tcW w:w="1134" w:type="dxa"/>
            <w:tcBorders>
              <w:top w:val="nil"/>
              <w:left w:val="nil"/>
              <w:bottom w:val="single" w:sz="4" w:space="0" w:color="auto"/>
              <w:right w:val="single" w:sz="4" w:space="0" w:color="auto"/>
            </w:tcBorders>
            <w:hideMark/>
          </w:tcPr>
          <w:p w14:paraId="7F97DABB" w14:textId="77777777" w:rsidR="00C236EB" w:rsidRPr="00C236EB" w:rsidRDefault="00C236EB" w:rsidP="00C236EB">
            <w:pPr>
              <w:rPr>
                <w:color w:val="000000"/>
                <w:szCs w:val="28"/>
              </w:rPr>
            </w:pPr>
            <w:r w:rsidRPr="00C236EB">
              <w:rPr>
                <w:color w:val="000000"/>
                <w:szCs w:val="28"/>
              </w:rPr>
              <w:t>105.440</w:t>
            </w:r>
          </w:p>
        </w:tc>
        <w:tc>
          <w:tcPr>
            <w:tcW w:w="1707" w:type="dxa"/>
            <w:tcBorders>
              <w:top w:val="nil"/>
              <w:left w:val="nil"/>
              <w:bottom w:val="single" w:sz="4" w:space="0" w:color="auto"/>
              <w:right w:val="single" w:sz="4" w:space="0" w:color="auto"/>
            </w:tcBorders>
            <w:hideMark/>
          </w:tcPr>
          <w:p w14:paraId="7FAF289F" w14:textId="77777777" w:rsidR="00C236EB" w:rsidRPr="00C236EB" w:rsidRDefault="00C236EB" w:rsidP="00C236EB">
            <w:pPr>
              <w:rPr>
                <w:color w:val="000000"/>
                <w:szCs w:val="28"/>
              </w:rPr>
            </w:pPr>
            <w:r w:rsidRPr="00C236EB">
              <w:rPr>
                <w:color w:val="000000"/>
                <w:szCs w:val="28"/>
              </w:rPr>
              <w:t>16141.880</w:t>
            </w:r>
          </w:p>
        </w:tc>
        <w:tc>
          <w:tcPr>
            <w:tcW w:w="1128" w:type="dxa"/>
            <w:tcBorders>
              <w:top w:val="nil"/>
              <w:left w:val="nil"/>
              <w:bottom w:val="single" w:sz="4" w:space="0" w:color="auto"/>
              <w:right w:val="single" w:sz="4" w:space="0" w:color="auto"/>
            </w:tcBorders>
            <w:hideMark/>
          </w:tcPr>
          <w:p w14:paraId="7DB66327" w14:textId="77777777" w:rsidR="00C236EB" w:rsidRPr="00C236EB" w:rsidRDefault="00C236EB" w:rsidP="00C236EB">
            <w:pPr>
              <w:rPr>
                <w:color w:val="000000"/>
                <w:szCs w:val="28"/>
              </w:rPr>
            </w:pPr>
            <w:r w:rsidRPr="00C236EB">
              <w:rPr>
                <w:color w:val="000000"/>
                <w:szCs w:val="28"/>
              </w:rPr>
              <w:t>Природный газ</w:t>
            </w:r>
          </w:p>
        </w:tc>
        <w:tc>
          <w:tcPr>
            <w:tcW w:w="1320" w:type="dxa"/>
            <w:tcBorders>
              <w:top w:val="nil"/>
              <w:left w:val="nil"/>
              <w:bottom w:val="single" w:sz="4" w:space="0" w:color="auto"/>
              <w:right w:val="single" w:sz="4" w:space="0" w:color="auto"/>
            </w:tcBorders>
            <w:hideMark/>
          </w:tcPr>
          <w:p w14:paraId="5906D810" w14:textId="77777777" w:rsidR="00C236EB" w:rsidRPr="00C236EB" w:rsidRDefault="00C236EB" w:rsidP="00C236EB">
            <w:pPr>
              <w:rPr>
                <w:color w:val="000000"/>
                <w:szCs w:val="28"/>
              </w:rPr>
            </w:pPr>
            <w:r w:rsidRPr="00C236EB">
              <w:rPr>
                <w:color w:val="000000"/>
                <w:szCs w:val="28"/>
              </w:rPr>
              <w:t>1931.823</w:t>
            </w:r>
          </w:p>
        </w:tc>
      </w:tr>
    </w:tbl>
    <w:p w14:paraId="32DFA85A" w14:textId="0806C974" w:rsidR="009E4020" w:rsidRPr="00F34589" w:rsidRDefault="009E4020" w:rsidP="005B35B4">
      <w:pPr>
        <w:pStyle w:val="a9"/>
      </w:pPr>
      <w:r w:rsidRPr="00F34589">
        <w:t>Таблица 1.2.1.5.1. Характеристика способов регулирования отпуска тепловой энергии от источника тепловой энергии в зависимости от температуры наружного воздуха</w:t>
      </w:r>
      <w:bookmarkEnd w:id="268"/>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790"/>
        <w:gridCol w:w="1573"/>
        <w:gridCol w:w="2089"/>
        <w:gridCol w:w="2180"/>
      </w:tblGrid>
      <w:tr w:rsidR="00FF61F5" w:rsidRPr="00F34589" w14:paraId="2A0F8728" w14:textId="77777777" w:rsidTr="00C236EB">
        <w:trPr>
          <w:trHeight w:val="170"/>
          <w:tblHeader/>
        </w:trPr>
        <w:tc>
          <w:tcPr>
            <w:tcW w:w="792" w:type="dxa"/>
            <w:hideMark/>
          </w:tcPr>
          <w:p w14:paraId="6CDC2340" w14:textId="07A44F8C" w:rsidR="00FF61F5" w:rsidRPr="00F34589" w:rsidRDefault="00B0521B" w:rsidP="00143BF3">
            <w:pPr>
              <w:jc w:val="center"/>
              <w:rPr>
                <w:color w:val="000000"/>
                <w:szCs w:val="28"/>
              </w:rPr>
            </w:pPr>
            <w:bookmarkStart w:id="269" w:name="_Hlk163823295"/>
            <w:r w:rsidRPr="00F34589">
              <w:rPr>
                <w:color w:val="000000"/>
                <w:szCs w:val="28"/>
              </w:rPr>
              <w:t>№ ТСО</w:t>
            </w:r>
          </w:p>
        </w:tc>
        <w:tc>
          <w:tcPr>
            <w:tcW w:w="2790" w:type="dxa"/>
            <w:hideMark/>
          </w:tcPr>
          <w:p w14:paraId="54414BAE" w14:textId="77777777" w:rsidR="00FF61F5" w:rsidRPr="00F34589" w:rsidRDefault="00FF61F5" w:rsidP="00143BF3">
            <w:pPr>
              <w:jc w:val="center"/>
              <w:rPr>
                <w:color w:val="000000"/>
                <w:szCs w:val="28"/>
              </w:rPr>
            </w:pPr>
            <w:bookmarkStart w:id="270" w:name="RANGE!D46"/>
            <w:r w:rsidRPr="00F34589">
              <w:rPr>
                <w:color w:val="000000"/>
                <w:szCs w:val="28"/>
              </w:rPr>
              <w:t>Наименование и адрес источника тепловой энергии</w:t>
            </w:r>
            <w:bookmarkEnd w:id="270"/>
          </w:p>
        </w:tc>
        <w:tc>
          <w:tcPr>
            <w:tcW w:w="1573" w:type="dxa"/>
            <w:hideMark/>
          </w:tcPr>
          <w:p w14:paraId="68012EBF" w14:textId="33FADB69" w:rsidR="00FF61F5" w:rsidRPr="00F34589" w:rsidRDefault="00FF61F5" w:rsidP="00143BF3">
            <w:pPr>
              <w:jc w:val="center"/>
              <w:rPr>
                <w:color w:val="000000"/>
                <w:szCs w:val="28"/>
              </w:rPr>
            </w:pPr>
            <w:r w:rsidRPr="00F34589">
              <w:rPr>
                <w:color w:val="000000"/>
                <w:szCs w:val="28"/>
              </w:rPr>
              <w:t xml:space="preserve">Темпер. График, </w:t>
            </w:r>
            <w:r w:rsidR="0071581C" w:rsidRPr="00F34589">
              <w:rPr>
                <w:color w:val="000000"/>
                <w:szCs w:val="28"/>
                <w:vertAlign w:val="superscript"/>
              </w:rPr>
              <w:t>о</w:t>
            </w:r>
            <w:r w:rsidR="0071581C" w:rsidRPr="00F34589">
              <w:rPr>
                <w:color w:val="000000"/>
                <w:szCs w:val="28"/>
              </w:rPr>
              <w:t>С</w:t>
            </w:r>
          </w:p>
        </w:tc>
        <w:tc>
          <w:tcPr>
            <w:tcW w:w="2089" w:type="dxa"/>
            <w:hideMark/>
          </w:tcPr>
          <w:p w14:paraId="106B3BBE" w14:textId="77777777" w:rsidR="00FF61F5" w:rsidRPr="00F34589" w:rsidRDefault="00FF61F5" w:rsidP="00143BF3">
            <w:pPr>
              <w:jc w:val="center"/>
              <w:rPr>
                <w:color w:val="000000"/>
                <w:szCs w:val="28"/>
              </w:rPr>
            </w:pPr>
            <w:r w:rsidRPr="00F34589">
              <w:rPr>
                <w:color w:val="000000"/>
                <w:szCs w:val="28"/>
              </w:rPr>
              <w:t>Способ регулирования</w:t>
            </w:r>
          </w:p>
        </w:tc>
        <w:tc>
          <w:tcPr>
            <w:tcW w:w="2180" w:type="dxa"/>
            <w:hideMark/>
          </w:tcPr>
          <w:p w14:paraId="7CDFA024" w14:textId="77777777" w:rsidR="00FF61F5" w:rsidRPr="00F34589" w:rsidRDefault="00FF61F5" w:rsidP="00143BF3">
            <w:pPr>
              <w:jc w:val="center"/>
              <w:rPr>
                <w:color w:val="000000"/>
                <w:szCs w:val="28"/>
              </w:rPr>
            </w:pPr>
            <w:r w:rsidRPr="00F34589">
              <w:rPr>
                <w:color w:val="000000"/>
                <w:szCs w:val="28"/>
              </w:rPr>
              <w:t>Режим работы</w:t>
            </w:r>
          </w:p>
        </w:tc>
      </w:tr>
      <w:tr w:rsidR="00C236EB" w:rsidRPr="00F34589" w14:paraId="7886D020" w14:textId="77777777" w:rsidTr="00C236EB">
        <w:trPr>
          <w:trHeight w:val="170"/>
        </w:trPr>
        <w:tc>
          <w:tcPr>
            <w:tcW w:w="792" w:type="dxa"/>
            <w:hideMark/>
          </w:tcPr>
          <w:p w14:paraId="1B2B8798" w14:textId="5E81CC3A" w:rsidR="00C236EB" w:rsidRPr="00F34589" w:rsidRDefault="00C236EB" w:rsidP="00C236EB">
            <w:pPr>
              <w:rPr>
                <w:color w:val="000000"/>
                <w:szCs w:val="28"/>
              </w:rPr>
            </w:pPr>
            <w:r>
              <w:rPr>
                <w:color w:val="000000"/>
                <w:szCs w:val="28"/>
              </w:rPr>
              <w:t>№ ТСО</w:t>
            </w:r>
          </w:p>
        </w:tc>
        <w:tc>
          <w:tcPr>
            <w:tcW w:w="2790" w:type="dxa"/>
            <w:hideMark/>
          </w:tcPr>
          <w:p w14:paraId="6FFD9F2B" w14:textId="62822D9B" w:rsidR="00C236EB" w:rsidRPr="00F34589" w:rsidRDefault="00C236EB" w:rsidP="00C236EB">
            <w:pPr>
              <w:rPr>
                <w:color w:val="000000"/>
                <w:szCs w:val="28"/>
              </w:rPr>
            </w:pPr>
            <w:r>
              <w:rPr>
                <w:color w:val="000000"/>
                <w:szCs w:val="28"/>
              </w:rPr>
              <w:t>Наименование и адрес источника тепловой энергии</w:t>
            </w:r>
          </w:p>
        </w:tc>
        <w:tc>
          <w:tcPr>
            <w:tcW w:w="1573" w:type="dxa"/>
            <w:shd w:val="clear" w:color="000000" w:fill="FFFFFF"/>
            <w:hideMark/>
          </w:tcPr>
          <w:p w14:paraId="6FD0235D" w14:textId="5963132A" w:rsidR="00C236EB" w:rsidRPr="00F34589" w:rsidRDefault="00C236EB" w:rsidP="00C236EB">
            <w:pPr>
              <w:rPr>
                <w:color w:val="000000"/>
                <w:szCs w:val="28"/>
              </w:rPr>
            </w:pPr>
            <w:r>
              <w:rPr>
                <w:color w:val="000000"/>
                <w:szCs w:val="28"/>
              </w:rPr>
              <w:t>Темпер. График, °С</w:t>
            </w:r>
          </w:p>
        </w:tc>
        <w:tc>
          <w:tcPr>
            <w:tcW w:w="2089" w:type="dxa"/>
            <w:shd w:val="clear" w:color="000000" w:fill="FFFFFF"/>
            <w:hideMark/>
          </w:tcPr>
          <w:p w14:paraId="1EE9929C" w14:textId="4AC99BF1" w:rsidR="00C236EB" w:rsidRPr="00F34589" w:rsidRDefault="00C236EB" w:rsidP="00C236EB">
            <w:pPr>
              <w:rPr>
                <w:color w:val="000000"/>
                <w:szCs w:val="28"/>
              </w:rPr>
            </w:pPr>
            <w:r>
              <w:rPr>
                <w:color w:val="000000"/>
                <w:szCs w:val="28"/>
              </w:rPr>
              <w:t>Способ регулирования</w:t>
            </w:r>
          </w:p>
        </w:tc>
        <w:tc>
          <w:tcPr>
            <w:tcW w:w="2180" w:type="dxa"/>
            <w:shd w:val="clear" w:color="000000" w:fill="FFFFFF"/>
            <w:hideMark/>
          </w:tcPr>
          <w:p w14:paraId="01AA2CD6" w14:textId="756BBA72" w:rsidR="00C236EB" w:rsidRPr="00F34589" w:rsidRDefault="00C236EB" w:rsidP="00C236EB">
            <w:pPr>
              <w:rPr>
                <w:color w:val="000000"/>
                <w:szCs w:val="28"/>
              </w:rPr>
            </w:pPr>
            <w:r>
              <w:rPr>
                <w:color w:val="000000"/>
                <w:szCs w:val="28"/>
              </w:rPr>
              <w:t>Режим работы</w:t>
            </w:r>
          </w:p>
        </w:tc>
      </w:tr>
      <w:tr w:rsidR="00C236EB" w:rsidRPr="00F34589" w14:paraId="0EE7F9C8" w14:textId="77777777" w:rsidTr="00C236EB">
        <w:trPr>
          <w:trHeight w:val="170"/>
        </w:trPr>
        <w:tc>
          <w:tcPr>
            <w:tcW w:w="792" w:type="dxa"/>
          </w:tcPr>
          <w:p w14:paraId="70A44459" w14:textId="6A5C7E0F" w:rsidR="00C236EB" w:rsidRPr="00F34589" w:rsidRDefault="00C236EB" w:rsidP="00C236EB">
            <w:pPr>
              <w:rPr>
                <w:color w:val="000000"/>
                <w:szCs w:val="28"/>
              </w:rPr>
            </w:pPr>
            <w:r>
              <w:rPr>
                <w:color w:val="000000"/>
                <w:szCs w:val="28"/>
              </w:rPr>
              <w:t>ТСО №01</w:t>
            </w:r>
          </w:p>
        </w:tc>
        <w:tc>
          <w:tcPr>
            <w:tcW w:w="2790" w:type="dxa"/>
          </w:tcPr>
          <w:p w14:paraId="68DF00CB" w14:textId="7F081C59" w:rsidR="00C236EB" w:rsidRPr="00F34589" w:rsidRDefault="00C236EB" w:rsidP="00C236EB">
            <w:pPr>
              <w:rPr>
                <w:color w:val="000000"/>
                <w:szCs w:val="28"/>
              </w:rPr>
            </w:pPr>
            <w:r>
              <w:rPr>
                <w:color w:val="000000"/>
                <w:szCs w:val="28"/>
              </w:rPr>
              <w:t>Котельная "Центральная", г. Катав-Ивановск, ул. Б. Сулимовых, 3б</w:t>
            </w:r>
          </w:p>
        </w:tc>
        <w:tc>
          <w:tcPr>
            <w:tcW w:w="1573" w:type="dxa"/>
            <w:shd w:val="clear" w:color="000000" w:fill="FFFFFF"/>
          </w:tcPr>
          <w:p w14:paraId="4E2E4C54" w14:textId="793EA1FF" w:rsidR="00C236EB" w:rsidRPr="00F34589" w:rsidRDefault="00C236EB" w:rsidP="00C236EB">
            <w:pPr>
              <w:rPr>
                <w:color w:val="000000"/>
                <w:szCs w:val="28"/>
              </w:rPr>
            </w:pPr>
            <w:r>
              <w:rPr>
                <w:color w:val="000000"/>
                <w:szCs w:val="28"/>
              </w:rPr>
              <w:t>80/60</w:t>
            </w:r>
          </w:p>
        </w:tc>
        <w:tc>
          <w:tcPr>
            <w:tcW w:w="2089" w:type="dxa"/>
            <w:shd w:val="clear" w:color="000000" w:fill="FFFFFF"/>
          </w:tcPr>
          <w:p w14:paraId="61331186" w14:textId="26000367"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7F3427CE" w14:textId="3C6C95A6" w:rsidR="00C236EB" w:rsidRPr="00F34589" w:rsidRDefault="00C236EB" w:rsidP="00C236EB">
            <w:pPr>
              <w:rPr>
                <w:color w:val="000000"/>
                <w:szCs w:val="28"/>
              </w:rPr>
            </w:pPr>
            <w:r>
              <w:rPr>
                <w:color w:val="000000"/>
                <w:szCs w:val="28"/>
              </w:rPr>
              <w:t>Круглогодичное</w:t>
            </w:r>
          </w:p>
        </w:tc>
      </w:tr>
      <w:tr w:rsidR="00C236EB" w:rsidRPr="00F34589" w14:paraId="605989D7" w14:textId="77777777" w:rsidTr="00C236EB">
        <w:trPr>
          <w:trHeight w:val="170"/>
        </w:trPr>
        <w:tc>
          <w:tcPr>
            <w:tcW w:w="792" w:type="dxa"/>
          </w:tcPr>
          <w:p w14:paraId="582DB749" w14:textId="2963A849" w:rsidR="00C236EB" w:rsidRPr="00F34589" w:rsidRDefault="00C236EB" w:rsidP="00C236EB">
            <w:pPr>
              <w:rPr>
                <w:color w:val="000000"/>
                <w:szCs w:val="28"/>
              </w:rPr>
            </w:pPr>
            <w:r>
              <w:rPr>
                <w:color w:val="000000"/>
                <w:szCs w:val="28"/>
              </w:rPr>
              <w:t xml:space="preserve">ТСО </w:t>
            </w:r>
            <w:r w:rsidR="00293762">
              <w:rPr>
                <w:color w:val="000000"/>
                <w:szCs w:val="28"/>
              </w:rPr>
              <w:lastRenderedPageBreak/>
              <w:t>№02</w:t>
            </w:r>
          </w:p>
        </w:tc>
        <w:tc>
          <w:tcPr>
            <w:tcW w:w="2790" w:type="dxa"/>
          </w:tcPr>
          <w:p w14:paraId="6CDD46A1" w14:textId="10A48A1C" w:rsidR="00C236EB" w:rsidRPr="00F34589" w:rsidRDefault="00C236EB" w:rsidP="00C236EB">
            <w:pPr>
              <w:rPr>
                <w:color w:val="000000"/>
                <w:szCs w:val="28"/>
              </w:rPr>
            </w:pPr>
            <w:r>
              <w:rPr>
                <w:color w:val="000000"/>
                <w:szCs w:val="28"/>
              </w:rPr>
              <w:lastRenderedPageBreak/>
              <w:t>Котельная "Школа-</w:t>
            </w:r>
            <w:r>
              <w:rPr>
                <w:color w:val="000000"/>
                <w:szCs w:val="28"/>
              </w:rPr>
              <w:lastRenderedPageBreak/>
              <w:t>Интернат", г. Катав-Ивановск, ул. Красноуральская, 33</w:t>
            </w:r>
          </w:p>
        </w:tc>
        <w:tc>
          <w:tcPr>
            <w:tcW w:w="1573" w:type="dxa"/>
            <w:shd w:val="clear" w:color="000000" w:fill="FFFFFF"/>
          </w:tcPr>
          <w:p w14:paraId="7FEB89E4" w14:textId="746770D1" w:rsidR="00C236EB" w:rsidRPr="00F34589" w:rsidRDefault="00C236EB" w:rsidP="00C236EB">
            <w:pPr>
              <w:rPr>
                <w:color w:val="000000"/>
                <w:szCs w:val="28"/>
              </w:rPr>
            </w:pPr>
            <w:r>
              <w:rPr>
                <w:color w:val="000000"/>
                <w:szCs w:val="28"/>
              </w:rPr>
              <w:lastRenderedPageBreak/>
              <w:t>80/60</w:t>
            </w:r>
          </w:p>
        </w:tc>
        <w:tc>
          <w:tcPr>
            <w:tcW w:w="2089" w:type="dxa"/>
            <w:shd w:val="clear" w:color="000000" w:fill="FFFFFF"/>
          </w:tcPr>
          <w:p w14:paraId="0A15F654" w14:textId="609D84FA" w:rsidR="00C236EB" w:rsidRPr="00F34589" w:rsidRDefault="00C236EB" w:rsidP="00C236EB">
            <w:pPr>
              <w:rPr>
                <w:color w:val="000000"/>
                <w:szCs w:val="28"/>
              </w:rPr>
            </w:pPr>
            <w:r>
              <w:rPr>
                <w:color w:val="000000"/>
                <w:szCs w:val="28"/>
              </w:rPr>
              <w:t xml:space="preserve">Качественное </w:t>
            </w:r>
            <w:r>
              <w:rPr>
                <w:color w:val="000000"/>
                <w:szCs w:val="28"/>
              </w:rPr>
              <w:lastRenderedPageBreak/>
              <w:t>регулирование</w:t>
            </w:r>
          </w:p>
        </w:tc>
        <w:tc>
          <w:tcPr>
            <w:tcW w:w="2180" w:type="dxa"/>
            <w:shd w:val="clear" w:color="000000" w:fill="FFFFFF"/>
          </w:tcPr>
          <w:p w14:paraId="0797A9CB" w14:textId="177EECC9" w:rsidR="00C236EB" w:rsidRPr="00F34589" w:rsidRDefault="00C236EB" w:rsidP="00C236EB">
            <w:pPr>
              <w:rPr>
                <w:color w:val="000000"/>
                <w:szCs w:val="28"/>
              </w:rPr>
            </w:pPr>
            <w:r>
              <w:rPr>
                <w:color w:val="000000"/>
                <w:szCs w:val="28"/>
              </w:rPr>
              <w:lastRenderedPageBreak/>
              <w:t>Сезонное</w:t>
            </w:r>
          </w:p>
        </w:tc>
      </w:tr>
      <w:tr w:rsidR="00C236EB" w:rsidRPr="00F34589" w14:paraId="56CF7DA9" w14:textId="77777777" w:rsidTr="00C236EB">
        <w:trPr>
          <w:trHeight w:val="170"/>
        </w:trPr>
        <w:tc>
          <w:tcPr>
            <w:tcW w:w="792" w:type="dxa"/>
          </w:tcPr>
          <w:p w14:paraId="7CB08D65" w14:textId="0E7E5E2B" w:rsidR="00C236EB" w:rsidRPr="00F34589" w:rsidRDefault="00C236EB" w:rsidP="00C236EB">
            <w:pPr>
              <w:rPr>
                <w:color w:val="000000"/>
                <w:szCs w:val="28"/>
              </w:rPr>
            </w:pPr>
            <w:r>
              <w:rPr>
                <w:color w:val="000000"/>
                <w:szCs w:val="28"/>
              </w:rPr>
              <w:lastRenderedPageBreak/>
              <w:t>ТСО №01</w:t>
            </w:r>
          </w:p>
        </w:tc>
        <w:tc>
          <w:tcPr>
            <w:tcW w:w="2790" w:type="dxa"/>
          </w:tcPr>
          <w:p w14:paraId="1C2D4651" w14:textId="16A25572" w:rsidR="00C236EB" w:rsidRPr="00F34589" w:rsidRDefault="00C236EB" w:rsidP="00C236EB">
            <w:pPr>
              <w:rPr>
                <w:color w:val="000000"/>
                <w:szCs w:val="28"/>
              </w:rPr>
            </w:pPr>
            <w:r>
              <w:rPr>
                <w:color w:val="000000"/>
                <w:szCs w:val="28"/>
              </w:rPr>
              <w:t>Котельная "Солоцкая", г. Катав-Ивановск, ул. Майская площадь, 126</w:t>
            </w:r>
          </w:p>
        </w:tc>
        <w:tc>
          <w:tcPr>
            <w:tcW w:w="1573" w:type="dxa"/>
            <w:shd w:val="clear" w:color="000000" w:fill="FFFFFF"/>
          </w:tcPr>
          <w:p w14:paraId="0FEF5730" w14:textId="6E02722A" w:rsidR="00C236EB" w:rsidRPr="00F34589" w:rsidRDefault="00C236EB" w:rsidP="00C236EB">
            <w:pPr>
              <w:rPr>
                <w:color w:val="000000"/>
                <w:szCs w:val="28"/>
              </w:rPr>
            </w:pPr>
            <w:r>
              <w:rPr>
                <w:color w:val="000000"/>
                <w:szCs w:val="28"/>
              </w:rPr>
              <w:t>80/60</w:t>
            </w:r>
          </w:p>
        </w:tc>
        <w:tc>
          <w:tcPr>
            <w:tcW w:w="2089" w:type="dxa"/>
            <w:shd w:val="clear" w:color="000000" w:fill="FFFFFF"/>
          </w:tcPr>
          <w:p w14:paraId="6BF08408" w14:textId="08755758"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05061E92" w14:textId="7AD59E99" w:rsidR="00C236EB" w:rsidRPr="00F34589" w:rsidRDefault="00C236EB" w:rsidP="00C236EB">
            <w:pPr>
              <w:rPr>
                <w:color w:val="000000"/>
                <w:szCs w:val="28"/>
              </w:rPr>
            </w:pPr>
            <w:r>
              <w:rPr>
                <w:color w:val="000000"/>
                <w:szCs w:val="28"/>
              </w:rPr>
              <w:t>Сезонное</w:t>
            </w:r>
          </w:p>
        </w:tc>
      </w:tr>
      <w:tr w:rsidR="00C236EB" w:rsidRPr="00F34589" w14:paraId="094817D6" w14:textId="77777777" w:rsidTr="00C236EB">
        <w:trPr>
          <w:trHeight w:val="170"/>
        </w:trPr>
        <w:tc>
          <w:tcPr>
            <w:tcW w:w="792" w:type="dxa"/>
          </w:tcPr>
          <w:p w14:paraId="44E915D4" w14:textId="5585DA9C" w:rsidR="00C236EB" w:rsidRPr="00F34589" w:rsidRDefault="00C236EB" w:rsidP="00C236EB">
            <w:pPr>
              <w:rPr>
                <w:color w:val="000000"/>
                <w:szCs w:val="28"/>
              </w:rPr>
            </w:pPr>
            <w:r>
              <w:rPr>
                <w:color w:val="000000"/>
                <w:szCs w:val="28"/>
              </w:rPr>
              <w:t>ТСО №01</w:t>
            </w:r>
          </w:p>
        </w:tc>
        <w:tc>
          <w:tcPr>
            <w:tcW w:w="2790" w:type="dxa"/>
          </w:tcPr>
          <w:p w14:paraId="3CF74360" w14:textId="79034BD3" w:rsidR="00C236EB" w:rsidRPr="00F34589" w:rsidRDefault="00C236EB" w:rsidP="00C236EB">
            <w:pPr>
              <w:rPr>
                <w:color w:val="000000"/>
                <w:szCs w:val="28"/>
              </w:rPr>
            </w:pPr>
            <w:r>
              <w:rPr>
                <w:color w:val="000000"/>
                <w:szCs w:val="28"/>
              </w:rPr>
              <w:t>Котельная "ЦРБ", г. Катав-Ивановск, ул. Гагарина, 14</w:t>
            </w:r>
          </w:p>
        </w:tc>
        <w:tc>
          <w:tcPr>
            <w:tcW w:w="1573" w:type="dxa"/>
            <w:shd w:val="clear" w:color="000000" w:fill="FFFFFF"/>
          </w:tcPr>
          <w:p w14:paraId="74E0A026" w14:textId="7E3C89CA" w:rsidR="00C236EB" w:rsidRPr="00F34589" w:rsidRDefault="00C236EB" w:rsidP="00C236EB">
            <w:pPr>
              <w:rPr>
                <w:color w:val="000000"/>
                <w:szCs w:val="28"/>
              </w:rPr>
            </w:pPr>
            <w:r>
              <w:rPr>
                <w:color w:val="000000"/>
                <w:szCs w:val="28"/>
              </w:rPr>
              <w:t>80/60</w:t>
            </w:r>
          </w:p>
        </w:tc>
        <w:tc>
          <w:tcPr>
            <w:tcW w:w="2089" w:type="dxa"/>
            <w:shd w:val="clear" w:color="000000" w:fill="FFFFFF"/>
          </w:tcPr>
          <w:p w14:paraId="686CCFAF" w14:textId="69D4A4AF"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31684C69" w14:textId="3B8D211B" w:rsidR="00C236EB" w:rsidRPr="00F34589" w:rsidRDefault="00C236EB" w:rsidP="00C236EB">
            <w:pPr>
              <w:rPr>
                <w:color w:val="000000"/>
                <w:szCs w:val="28"/>
              </w:rPr>
            </w:pPr>
            <w:r>
              <w:rPr>
                <w:color w:val="000000"/>
                <w:szCs w:val="28"/>
              </w:rPr>
              <w:t>Сезонное</w:t>
            </w:r>
          </w:p>
        </w:tc>
      </w:tr>
      <w:tr w:rsidR="00C236EB" w:rsidRPr="00F34589" w14:paraId="34D26581" w14:textId="77777777" w:rsidTr="00C236EB">
        <w:trPr>
          <w:trHeight w:val="170"/>
        </w:trPr>
        <w:tc>
          <w:tcPr>
            <w:tcW w:w="792" w:type="dxa"/>
          </w:tcPr>
          <w:p w14:paraId="392473B1" w14:textId="0125B201" w:rsidR="00C236EB" w:rsidRPr="00F34589" w:rsidRDefault="00C236EB" w:rsidP="00C236EB">
            <w:pPr>
              <w:rPr>
                <w:color w:val="000000"/>
                <w:szCs w:val="28"/>
              </w:rPr>
            </w:pPr>
            <w:r>
              <w:rPr>
                <w:color w:val="000000"/>
                <w:szCs w:val="28"/>
              </w:rPr>
              <w:t>ТСО №01</w:t>
            </w:r>
          </w:p>
        </w:tc>
        <w:tc>
          <w:tcPr>
            <w:tcW w:w="2790" w:type="dxa"/>
          </w:tcPr>
          <w:p w14:paraId="467720B2" w14:textId="5D983D3B" w:rsidR="00C236EB" w:rsidRPr="00F34589" w:rsidRDefault="00C236EB" w:rsidP="00C236EB">
            <w:pPr>
              <w:rPr>
                <w:color w:val="000000"/>
                <w:szCs w:val="28"/>
              </w:rPr>
            </w:pPr>
            <w:r>
              <w:rPr>
                <w:color w:val="000000"/>
                <w:szCs w:val="28"/>
              </w:rPr>
              <w:t>Котельная "Жилпоселок", г. Катав-Ивановск, ул. Цементников, 15</w:t>
            </w:r>
          </w:p>
        </w:tc>
        <w:tc>
          <w:tcPr>
            <w:tcW w:w="1573" w:type="dxa"/>
            <w:shd w:val="clear" w:color="000000" w:fill="FFFFFF"/>
          </w:tcPr>
          <w:p w14:paraId="632E2CDF" w14:textId="0E5B1661" w:rsidR="00C236EB" w:rsidRPr="00F34589" w:rsidRDefault="00C236EB" w:rsidP="00C236EB">
            <w:pPr>
              <w:rPr>
                <w:color w:val="000000"/>
                <w:szCs w:val="28"/>
              </w:rPr>
            </w:pPr>
            <w:r>
              <w:rPr>
                <w:color w:val="000000"/>
                <w:szCs w:val="28"/>
              </w:rPr>
              <w:t>80/60</w:t>
            </w:r>
          </w:p>
        </w:tc>
        <w:tc>
          <w:tcPr>
            <w:tcW w:w="2089" w:type="dxa"/>
            <w:shd w:val="clear" w:color="000000" w:fill="FFFFFF"/>
          </w:tcPr>
          <w:p w14:paraId="7D7C498A" w14:textId="702FB3B3"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241E2DDE" w14:textId="37C545DC" w:rsidR="00C236EB" w:rsidRPr="00F34589" w:rsidRDefault="00C236EB" w:rsidP="00C236EB">
            <w:pPr>
              <w:rPr>
                <w:color w:val="000000"/>
                <w:szCs w:val="28"/>
              </w:rPr>
            </w:pPr>
            <w:r>
              <w:rPr>
                <w:color w:val="000000"/>
                <w:szCs w:val="28"/>
              </w:rPr>
              <w:t>Сезонное</w:t>
            </w:r>
          </w:p>
        </w:tc>
      </w:tr>
      <w:tr w:rsidR="00C236EB" w:rsidRPr="00F34589" w14:paraId="6C7E5345" w14:textId="77777777" w:rsidTr="00C236EB">
        <w:trPr>
          <w:trHeight w:val="170"/>
        </w:trPr>
        <w:tc>
          <w:tcPr>
            <w:tcW w:w="792" w:type="dxa"/>
          </w:tcPr>
          <w:p w14:paraId="21F31E63" w14:textId="2E7B7D9A" w:rsidR="00C236EB" w:rsidRPr="00F34589" w:rsidRDefault="00C236EB" w:rsidP="00C236EB">
            <w:pPr>
              <w:rPr>
                <w:color w:val="000000"/>
                <w:szCs w:val="28"/>
              </w:rPr>
            </w:pPr>
            <w:r>
              <w:rPr>
                <w:color w:val="000000"/>
                <w:szCs w:val="28"/>
              </w:rPr>
              <w:t>ТСО №01</w:t>
            </w:r>
          </w:p>
        </w:tc>
        <w:tc>
          <w:tcPr>
            <w:tcW w:w="2790" w:type="dxa"/>
          </w:tcPr>
          <w:p w14:paraId="06E1701E" w14:textId="38A73A13" w:rsidR="00C236EB" w:rsidRPr="00F34589" w:rsidRDefault="00C236EB" w:rsidP="00C236EB">
            <w:pPr>
              <w:rPr>
                <w:color w:val="000000"/>
                <w:szCs w:val="28"/>
              </w:rPr>
            </w:pPr>
            <w:r>
              <w:rPr>
                <w:color w:val="000000"/>
                <w:szCs w:val="28"/>
              </w:rPr>
              <w:t>Котельная "Спорткомплекс", г. Катав-Ивановск, ул. Б. Сулимовых, 50</w:t>
            </w:r>
          </w:p>
        </w:tc>
        <w:tc>
          <w:tcPr>
            <w:tcW w:w="1573" w:type="dxa"/>
            <w:shd w:val="clear" w:color="000000" w:fill="FFFFFF"/>
          </w:tcPr>
          <w:p w14:paraId="1196F290" w14:textId="783163AE" w:rsidR="00C236EB" w:rsidRPr="00F34589" w:rsidRDefault="00C236EB" w:rsidP="00C236EB">
            <w:pPr>
              <w:rPr>
                <w:color w:val="000000"/>
                <w:szCs w:val="28"/>
              </w:rPr>
            </w:pPr>
            <w:r>
              <w:rPr>
                <w:color w:val="000000"/>
                <w:szCs w:val="28"/>
              </w:rPr>
              <w:t>80/60</w:t>
            </w:r>
          </w:p>
        </w:tc>
        <w:tc>
          <w:tcPr>
            <w:tcW w:w="2089" w:type="dxa"/>
            <w:shd w:val="clear" w:color="000000" w:fill="FFFFFF"/>
          </w:tcPr>
          <w:p w14:paraId="66E4329C" w14:textId="75550052"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5B7682A1" w14:textId="12F2DE19" w:rsidR="00C236EB" w:rsidRPr="00F34589" w:rsidRDefault="00C236EB" w:rsidP="00C236EB">
            <w:pPr>
              <w:rPr>
                <w:color w:val="000000"/>
                <w:szCs w:val="28"/>
              </w:rPr>
            </w:pPr>
            <w:r>
              <w:rPr>
                <w:color w:val="000000"/>
                <w:szCs w:val="28"/>
              </w:rPr>
              <w:t>Сезонное</w:t>
            </w:r>
          </w:p>
        </w:tc>
      </w:tr>
      <w:tr w:rsidR="00C236EB" w:rsidRPr="00F34589" w14:paraId="73215C26" w14:textId="77777777" w:rsidTr="00C236EB">
        <w:trPr>
          <w:trHeight w:val="170"/>
        </w:trPr>
        <w:tc>
          <w:tcPr>
            <w:tcW w:w="792" w:type="dxa"/>
          </w:tcPr>
          <w:p w14:paraId="056C1B7C" w14:textId="4049D403" w:rsidR="00C236EB" w:rsidRPr="00F34589" w:rsidRDefault="00293762" w:rsidP="00C236EB">
            <w:pPr>
              <w:rPr>
                <w:color w:val="000000"/>
                <w:szCs w:val="28"/>
              </w:rPr>
            </w:pPr>
            <w:r>
              <w:rPr>
                <w:color w:val="000000"/>
                <w:szCs w:val="28"/>
              </w:rPr>
              <w:t>ТСО №03</w:t>
            </w:r>
          </w:p>
        </w:tc>
        <w:tc>
          <w:tcPr>
            <w:tcW w:w="2790" w:type="dxa"/>
          </w:tcPr>
          <w:p w14:paraId="1F670A56" w14:textId="348C34E7" w:rsidR="00C236EB" w:rsidRPr="00F34589" w:rsidRDefault="00C236EB" w:rsidP="00C236EB">
            <w:pPr>
              <w:rPr>
                <w:color w:val="000000"/>
                <w:szCs w:val="28"/>
              </w:rPr>
            </w:pPr>
            <w:r>
              <w:rPr>
                <w:color w:val="000000"/>
                <w:szCs w:val="28"/>
              </w:rPr>
              <w:t>Котельная "мкр. Запрудовка", г. Катав-Ивановск, ул. Караваева, 45</w:t>
            </w:r>
          </w:p>
        </w:tc>
        <w:tc>
          <w:tcPr>
            <w:tcW w:w="1573" w:type="dxa"/>
            <w:shd w:val="clear" w:color="000000" w:fill="FFFFFF"/>
          </w:tcPr>
          <w:p w14:paraId="4F04581D" w14:textId="1457B802" w:rsidR="00C236EB" w:rsidRPr="00F34589" w:rsidRDefault="00C236EB" w:rsidP="00C236EB">
            <w:pPr>
              <w:rPr>
                <w:color w:val="000000"/>
                <w:szCs w:val="28"/>
              </w:rPr>
            </w:pPr>
            <w:r>
              <w:rPr>
                <w:color w:val="000000"/>
                <w:szCs w:val="28"/>
              </w:rPr>
              <w:t>95/70</w:t>
            </w:r>
          </w:p>
        </w:tc>
        <w:tc>
          <w:tcPr>
            <w:tcW w:w="2089" w:type="dxa"/>
            <w:shd w:val="clear" w:color="000000" w:fill="FFFFFF"/>
          </w:tcPr>
          <w:p w14:paraId="74B52653" w14:textId="63FD639A"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648C3D87" w14:textId="40A5DFB4" w:rsidR="00C236EB" w:rsidRPr="00F34589" w:rsidRDefault="00C236EB" w:rsidP="00C236EB">
            <w:pPr>
              <w:rPr>
                <w:color w:val="000000"/>
                <w:szCs w:val="28"/>
              </w:rPr>
            </w:pPr>
            <w:r>
              <w:rPr>
                <w:color w:val="000000"/>
                <w:szCs w:val="28"/>
              </w:rPr>
              <w:t>Сезонное</w:t>
            </w:r>
          </w:p>
        </w:tc>
      </w:tr>
      <w:tr w:rsidR="00C236EB" w:rsidRPr="00F34589" w14:paraId="761FF88B" w14:textId="77777777" w:rsidTr="00C236EB">
        <w:trPr>
          <w:trHeight w:val="170"/>
        </w:trPr>
        <w:tc>
          <w:tcPr>
            <w:tcW w:w="792" w:type="dxa"/>
          </w:tcPr>
          <w:p w14:paraId="74C4A074" w14:textId="7C455584" w:rsidR="00C236EB" w:rsidRPr="00F34589" w:rsidRDefault="00C236EB" w:rsidP="00C236EB">
            <w:pPr>
              <w:rPr>
                <w:color w:val="000000"/>
                <w:szCs w:val="28"/>
              </w:rPr>
            </w:pPr>
            <w:r>
              <w:rPr>
                <w:color w:val="000000"/>
                <w:szCs w:val="28"/>
              </w:rPr>
              <w:t>ТСО №01</w:t>
            </w:r>
          </w:p>
        </w:tc>
        <w:tc>
          <w:tcPr>
            <w:tcW w:w="2790" w:type="dxa"/>
          </w:tcPr>
          <w:p w14:paraId="364C69B1" w14:textId="7D4A1E66" w:rsidR="00C236EB" w:rsidRPr="00F34589" w:rsidRDefault="00C236EB" w:rsidP="00C236EB">
            <w:pPr>
              <w:rPr>
                <w:color w:val="000000"/>
                <w:szCs w:val="28"/>
              </w:rPr>
            </w:pPr>
            <w:r>
              <w:rPr>
                <w:color w:val="000000"/>
                <w:szCs w:val="28"/>
              </w:rPr>
              <w:t>Котельная "Лесная", п. Совхозный, 48</w:t>
            </w:r>
          </w:p>
        </w:tc>
        <w:tc>
          <w:tcPr>
            <w:tcW w:w="1573" w:type="dxa"/>
            <w:shd w:val="clear" w:color="000000" w:fill="FFFFFF"/>
          </w:tcPr>
          <w:p w14:paraId="2C7F8657" w14:textId="227092CB" w:rsidR="00C236EB" w:rsidRPr="00F34589" w:rsidRDefault="00C236EB" w:rsidP="00C236EB">
            <w:pPr>
              <w:rPr>
                <w:color w:val="000000"/>
                <w:szCs w:val="28"/>
              </w:rPr>
            </w:pPr>
            <w:r>
              <w:rPr>
                <w:color w:val="000000"/>
                <w:szCs w:val="28"/>
              </w:rPr>
              <w:t>80/60</w:t>
            </w:r>
          </w:p>
        </w:tc>
        <w:tc>
          <w:tcPr>
            <w:tcW w:w="2089" w:type="dxa"/>
            <w:shd w:val="clear" w:color="000000" w:fill="FFFFFF"/>
          </w:tcPr>
          <w:p w14:paraId="335185AF" w14:textId="7951AA27" w:rsidR="00C236EB" w:rsidRPr="00F34589"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59824864" w14:textId="1F53584C" w:rsidR="00C236EB" w:rsidRPr="00F34589" w:rsidRDefault="00C236EB" w:rsidP="00C236EB">
            <w:pPr>
              <w:rPr>
                <w:color w:val="000000"/>
                <w:szCs w:val="28"/>
              </w:rPr>
            </w:pPr>
            <w:r>
              <w:rPr>
                <w:color w:val="000000"/>
                <w:szCs w:val="28"/>
              </w:rPr>
              <w:t>Сезонное</w:t>
            </w:r>
          </w:p>
        </w:tc>
      </w:tr>
      <w:tr w:rsidR="00C236EB" w:rsidRPr="00F34589" w14:paraId="6C07A89D" w14:textId="77777777" w:rsidTr="00C236EB">
        <w:trPr>
          <w:trHeight w:val="170"/>
        </w:trPr>
        <w:tc>
          <w:tcPr>
            <w:tcW w:w="792" w:type="dxa"/>
          </w:tcPr>
          <w:p w14:paraId="6B1960A6" w14:textId="3D9E6D4B" w:rsidR="00C236EB" w:rsidRDefault="00293762" w:rsidP="00C236EB">
            <w:pPr>
              <w:rPr>
                <w:color w:val="000000"/>
                <w:szCs w:val="28"/>
              </w:rPr>
            </w:pPr>
            <w:r>
              <w:rPr>
                <w:color w:val="000000"/>
                <w:szCs w:val="28"/>
              </w:rPr>
              <w:t>ТСО №04</w:t>
            </w:r>
          </w:p>
        </w:tc>
        <w:tc>
          <w:tcPr>
            <w:tcW w:w="2790" w:type="dxa"/>
          </w:tcPr>
          <w:p w14:paraId="479DB305" w14:textId="39BD943F" w:rsidR="00C236EB" w:rsidRDefault="00C236EB" w:rsidP="00C236EB">
            <w:pPr>
              <w:rPr>
                <w:color w:val="000000"/>
                <w:szCs w:val="28"/>
              </w:rPr>
            </w:pPr>
            <w:r>
              <w:rPr>
                <w:color w:val="000000"/>
                <w:szCs w:val="28"/>
              </w:rPr>
              <w:t>Котельная, г. Юрюзань, ул. Гагарина, 15а</w:t>
            </w:r>
          </w:p>
        </w:tc>
        <w:tc>
          <w:tcPr>
            <w:tcW w:w="1573" w:type="dxa"/>
            <w:shd w:val="clear" w:color="000000" w:fill="FFFFFF"/>
          </w:tcPr>
          <w:p w14:paraId="07E9A441" w14:textId="7A495C81" w:rsidR="00C236EB" w:rsidRDefault="00C236EB" w:rsidP="00C236EB">
            <w:pPr>
              <w:rPr>
                <w:color w:val="000000"/>
                <w:szCs w:val="28"/>
              </w:rPr>
            </w:pPr>
            <w:r>
              <w:rPr>
                <w:color w:val="000000"/>
                <w:szCs w:val="28"/>
              </w:rPr>
              <w:t>95/70</w:t>
            </w:r>
          </w:p>
        </w:tc>
        <w:tc>
          <w:tcPr>
            <w:tcW w:w="2089" w:type="dxa"/>
            <w:shd w:val="clear" w:color="000000" w:fill="FFFFFF"/>
          </w:tcPr>
          <w:p w14:paraId="294F187F" w14:textId="135BD611" w:rsidR="00C236EB"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5A6B9388" w14:textId="5D39C04E" w:rsidR="00C236EB" w:rsidRDefault="00C236EB" w:rsidP="00C236EB">
            <w:pPr>
              <w:rPr>
                <w:color w:val="000000"/>
                <w:szCs w:val="28"/>
              </w:rPr>
            </w:pPr>
            <w:r>
              <w:rPr>
                <w:color w:val="000000"/>
                <w:szCs w:val="28"/>
              </w:rPr>
              <w:t>Круглогодичное</w:t>
            </w:r>
          </w:p>
        </w:tc>
      </w:tr>
      <w:tr w:rsidR="00C236EB" w:rsidRPr="00F34589" w14:paraId="2F13F5B3" w14:textId="77777777" w:rsidTr="00C236EB">
        <w:trPr>
          <w:trHeight w:val="170"/>
        </w:trPr>
        <w:tc>
          <w:tcPr>
            <w:tcW w:w="792" w:type="dxa"/>
          </w:tcPr>
          <w:p w14:paraId="52F10519" w14:textId="6A9E1458" w:rsidR="00C236EB" w:rsidRDefault="00293762" w:rsidP="00C236EB">
            <w:pPr>
              <w:rPr>
                <w:color w:val="000000"/>
                <w:szCs w:val="28"/>
              </w:rPr>
            </w:pPr>
            <w:r>
              <w:rPr>
                <w:color w:val="000000"/>
                <w:szCs w:val="28"/>
              </w:rPr>
              <w:t>ТСО №04</w:t>
            </w:r>
          </w:p>
        </w:tc>
        <w:tc>
          <w:tcPr>
            <w:tcW w:w="2790" w:type="dxa"/>
          </w:tcPr>
          <w:p w14:paraId="035D7251" w14:textId="3AC483DD" w:rsidR="00C236EB" w:rsidRDefault="00C236EB" w:rsidP="00C236EB">
            <w:pPr>
              <w:rPr>
                <w:color w:val="000000"/>
                <w:szCs w:val="28"/>
              </w:rPr>
            </w:pPr>
            <w:r>
              <w:rPr>
                <w:color w:val="000000"/>
                <w:szCs w:val="28"/>
              </w:rPr>
              <w:t>Котельная, г. Юрюзань, ул. 3-ого Интернационала, 105а</w:t>
            </w:r>
          </w:p>
        </w:tc>
        <w:tc>
          <w:tcPr>
            <w:tcW w:w="1573" w:type="dxa"/>
            <w:shd w:val="clear" w:color="000000" w:fill="FFFFFF"/>
          </w:tcPr>
          <w:p w14:paraId="32F745EC" w14:textId="4123EC7D" w:rsidR="00C236EB" w:rsidRDefault="00C236EB" w:rsidP="00C236EB">
            <w:pPr>
              <w:rPr>
                <w:color w:val="000000"/>
                <w:szCs w:val="28"/>
              </w:rPr>
            </w:pPr>
            <w:r>
              <w:rPr>
                <w:color w:val="000000"/>
                <w:szCs w:val="28"/>
              </w:rPr>
              <w:t>95/70</w:t>
            </w:r>
          </w:p>
        </w:tc>
        <w:tc>
          <w:tcPr>
            <w:tcW w:w="2089" w:type="dxa"/>
            <w:shd w:val="clear" w:color="000000" w:fill="FFFFFF"/>
          </w:tcPr>
          <w:p w14:paraId="534246ED" w14:textId="6673BB05" w:rsidR="00C236EB"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30A7C3EC" w14:textId="5E6DFC06" w:rsidR="00C236EB" w:rsidRDefault="00C236EB" w:rsidP="00C236EB">
            <w:pPr>
              <w:rPr>
                <w:color w:val="000000"/>
                <w:szCs w:val="28"/>
              </w:rPr>
            </w:pPr>
            <w:r>
              <w:rPr>
                <w:color w:val="000000"/>
                <w:szCs w:val="28"/>
              </w:rPr>
              <w:t>Круглогодичное</w:t>
            </w:r>
          </w:p>
        </w:tc>
      </w:tr>
      <w:tr w:rsidR="00C236EB" w:rsidRPr="00F34589" w14:paraId="5F36B813" w14:textId="77777777" w:rsidTr="00C236EB">
        <w:trPr>
          <w:trHeight w:val="170"/>
        </w:trPr>
        <w:tc>
          <w:tcPr>
            <w:tcW w:w="792" w:type="dxa"/>
          </w:tcPr>
          <w:p w14:paraId="2815B179" w14:textId="1DF40FCD" w:rsidR="00C236EB" w:rsidRDefault="00293762" w:rsidP="00C236EB">
            <w:pPr>
              <w:rPr>
                <w:color w:val="000000"/>
                <w:szCs w:val="28"/>
              </w:rPr>
            </w:pPr>
            <w:r>
              <w:rPr>
                <w:color w:val="000000"/>
                <w:szCs w:val="28"/>
              </w:rPr>
              <w:t>ТСО №04</w:t>
            </w:r>
          </w:p>
        </w:tc>
        <w:tc>
          <w:tcPr>
            <w:tcW w:w="2790" w:type="dxa"/>
          </w:tcPr>
          <w:p w14:paraId="634639BC" w14:textId="580C9542" w:rsidR="00C236EB" w:rsidRDefault="00C236EB" w:rsidP="00C236EB">
            <w:pPr>
              <w:rPr>
                <w:color w:val="000000"/>
                <w:szCs w:val="28"/>
              </w:rPr>
            </w:pPr>
            <w:r>
              <w:rPr>
                <w:color w:val="000000"/>
                <w:szCs w:val="28"/>
              </w:rPr>
              <w:t>Котельная, г. Юрюзань, ул. Советская, 144а</w:t>
            </w:r>
          </w:p>
        </w:tc>
        <w:tc>
          <w:tcPr>
            <w:tcW w:w="1573" w:type="dxa"/>
            <w:shd w:val="clear" w:color="000000" w:fill="FFFFFF"/>
          </w:tcPr>
          <w:p w14:paraId="1821C5C7" w14:textId="75C6E3D5" w:rsidR="00C236EB" w:rsidRDefault="00C236EB" w:rsidP="00C236EB">
            <w:pPr>
              <w:rPr>
                <w:color w:val="000000"/>
                <w:szCs w:val="28"/>
              </w:rPr>
            </w:pPr>
            <w:r>
              <w:rPr>
                <w:color w:val="000000"/>
                <w:szCs w:val="28"/>
              </w:rPr>
              <w:t>95/70</w:t>
            </w:r>
          </w:p>
        </w:tc>
        <w:tc>
          <w:tcPr>
            <w:tcW w:w="2089" w:type="dxa"/>
            <w:shd w:val="clear" w:color="000000" w:fill="FFFFFF"/>
          </w:tcPr>
          <w:p w14:paraId="62AD2D05" w14:textId="6A1F60EE" w:rsidR="00C236EB" w:rsidRDefault="00C236EB" w:rsidP="00C236EB">
            <w:pPr>
              <w:rPr>
                <w:color w:val="000000"/>
                <w:szCs w:val="28"/>
              </w:rPr>
            </w:pPr>
            <w:r>
              <w:rPr>
                <w:color w:val="000000"/>
                <w:szCs w:val="28"/>
              </w:rPr>
              <w:t>Качественное регулирование</w:t>
            </w:r>
          </w:p>
        </w:tc>
        <w:tc>
          <w:tcPr>
            <w:tcW w:w="2180" w:type="dxa"/>
            <w:shd w:val="clear" w:color="000000" w:fill="FFFFFF"/>
          </w:tcPr>
          <w:p w14:paraId="28A50ED5" w14:textId="50D682B8" w:rsidR="00C236EB" w:rsidRDefault="00C236EB" w:rsidP="00C236EB">
            <w:pPr>
              <w:rPr>
                <w:color w:val="000000"/>
                <w:szCs w:val="28"/>
              </w:rPr>
            </w:pPr>
            <w:r>
              <w:rPr>
                <w:color w:val="000000"/>
                <w:szCs w:val="28"/>
              </w:rPr>
              <w:t>Круглогодичное</w:t>
            </w:r>
          </w:p>
        </w:tc>
      </w:tr>
    </w:tbl>
    <w:p w14:paraId="59E10CE9" w14:textId="01EC80C1" w:rsidR="0062429E" w:rsidRPr="0021573C" w:rsidRDefault="0062429E" w:rsidP="00455A09">
      <w:pPr>
        <w:pStyle w:val="a5"/>
        <w:spacing w:line="240" w:lineRule="auto"/>
        <w:rPr>
          <w:b/>
          <w:bCs/>
        </w:rPr>
      </w:pPr>
      <w:bookmarkStart w:id="271" w:name="_Toc168971873"/>
      <w:bookmarkStart w:id="272" w:name="_Toc204744106"/>
      <w:bookmarkEnd w:id="269"/>
      <w:r w:rsidRPr="0021573C">
        <w:rPr>
          <w:b/>
          <w:bCs/>
        </w:rPr>
        <w:t xml:space="preserve">1.2.1.6. Описание схемы выдачи тепловой мощности </w:t>
      </w:r>
      <w:r w:rsidR="00942F8D" w:rsidRPr="0021573C">
        <w:rPr>
          <w:b/>
          <w:bCs/>
        </w:rPr>
        <w:t>источников тепловой энергии</w:t>
      </w:r>
      <w:bookmarkEnd w:id="271"/>
      <w:bookmarkEnd w:id="272"/>
    </w:p>
    <w:p w14:paraId="29B93311" w14:textId="5C49AE04" w:rsidR="0062429E" w:rsidRPr="00F34589" w:rsidRDefault="0062429E" w:rsidP="00455A09">
      <w:pPr>
        <w:pStyle w:val="a7"/>
      </w:pPr>
      <w:r w:rsidRPr="00F34589">
        <w:t xml:space="preserve">Графическое отображение схемы выдачи тепловой мощности </w:t>
      </w:r>
      <w:r w:rsidR="00B21E7D" w:rsidRPr="00F34589">
        <w:t>источников тепловой энергии</w:t>
      </w:r>
      <w:r w:rsidRPr="00F34589">
        <w:t xml:space="preserve"> </w:t>
      </w:r>
      <w:r w:rsidR="009753A9" w:rsidRPr="00F34589">
        <w:t>отсутствует</w:t>
      </w:r>
      <w:r w:rsidR="00B83547" w:rsidRPr="00F34589">
        <w:t>.</w:t>
      </w:r>
    </w:p>
    <w:p w14:paraId="40E8E6A5" w14:textId="68075C7B" w:rsidR="0062429E" w:rsidRPr="0021573C" w:rsidRDefault="0062429E" w:rsidP="00455A09">
      <w:pPr>
        <w:pStyle w:val="a5"/>
        <w:spacing w:line="240" w:lineRule="auto"/>
        <w:rPr>
          <w:b/>
          <w:bCs/>
        </w:rPr>
      </w:pPr>
      <w:bookmarkStart w:id="273" w:name="_Toc168971874"/>
      <w:bookmarkStart w:id="274" w:name="_Toc204744107"/>
      <w:r w:rsidRPr="0021573C">
        <w:rPr>
          <w:b/>
          <w:bCs/>
        </w:rPr>
        <w:t xml:space="preserve">1.2.1.7. Среднегодовая загрузка оборудования </w:t>
      </w:r>
      <w:r w:rsidR="00942F8D" w:rsidRPr="0021573C">
        <w:rPr>
          <w:b/>
          <w:bCs/>
        </w:rPr>
        <w:t>источников тепловой энергии</w:t>
      </w:r>
      <w:bookmarkEnd w:id="273"/>
      <w:bookmarkEnd w:id="274"/>
    </w:p>
    <w:p w14:paraId="41E52F1E" w14:textId="3AFC5232" w:rsidR="0062429E" w:rsidRPr="00F34589" w:rsidRDefault="0062429E" w:rsidP="00455A09">
      <w:pPr>
        <w:pStyle w:val="a7"/>
      </w:pPr>
      <w:r w:rsidRPr="00F34589">
        <w:lastRenderedPageBreak/>
        <w:t xml:space="preserve">Среднегодовая загрузка оборудования </w:t>
      </w:r>
      <w:r w:rsidR="00B21E7D" w:rsidRPr="00F34589">
        <w:t>источников тепловой энергии</w:t>
      </w:r>
      <w:r w:rsidRPr="00F34589">
        <w:t xml:space="preserve"> в соответствии с таблицей П10.4 приложения №10 Методических указаний представлена в таблице 1.2.1.7.1.</w:t>
      </w:r>
    </w:p>
    <w:p w14:paraId="104D7050" w14:textId="08DD9892" w:rsidR="0062429E" w:rsidRPr="00F34589" w:rsidRDefault="0062429E" w:rsidP="005B35B4">
      <w:pPr>
        <w:pStyle w:val="a9"/>
      </w:pPr>
      <w:bookmarkStart w:id="275" w:name="_Toc176254746"/>
      <w:r w:rsidRPr="00F34589">
        <w:t xml:space="preserve">Таблица 1.2.1.7.1. Среднегодовая загрузка оборудования </w:t>
      </w:r>
      <w:r w:rsidR="00B21E7D" w:rsidRPr="00F34589">
        <w:t>источников тепловой энергии</w:t>
      </w:r>
      <w:bookmarkEnd w:id="275"/>
    </w:p>
    <w:tbl>
      <w:tblPr>
        <w:tblW w:w="9351" w:type="dxa"/>
        <w:tblLayout w:type="fixed"/>
        <w:tblLook w:val="04A0" w:firstRow="1" w:lastRow="0" w:firstColumn="1" w:lastColumn="0" w:noHBand="0" w:noVBand="1"/>
      </w:tblPr>
      <w:tblGrid>
        <w:gridCol w:w="1129"/>
        <w:gridCol w:w="2977"/>
        <w:gridCol w:w="2024"/>
        <w:gridCol w:w="1521"/>
        <w:gridCol w:w="1700"/>
      </w:tblGrid>
      <w:tr w:rsidR="00213D19" w:rsidRPr="00F34589" w14:paraId="7855BF06" w14:textId="77777777" w:rsidTr="00E14F22">
        <w:trPr>
          <w:trHeight w:val="20"/>
          <w:tblHeader/>
        </w:trPr>
        <w:tc>
          <w:tcPr>
            <w:tcW w:w="1129" w:type="dxa"/>
            <w:vMerge w:val="restart"/>
            <w:tcBorders>
              <w:top w:val="single" w:sz="4" w:space="0" w:color="auto"/>
              <w:left w:val="single" w:sz="4" w:space="0" w:color="auto"/>
              <w:bottom w:val="single" w:sz="4" w:space="0" w:color="auto"/>
              <w:right w:val="single" w:sz="4" w:space="0" w:color="auto"/>
            </w:tcBorders>
            <w:hideMark/>
          </w:tcPr>
          <w:p w14:paraId="601EFD25" w14:textId="62439594" w:rsidR="00213D19" w:rsidRPr="00F34589" w:rsidRDefault="00B0521B" w:rsidP="00A34B92">
            <w:pPr>
              <w:rPr>
                <w:color w:val="000000"/>
                <w:szCs w:val="28"/>
              </w:rPr>
            </w:pPr>
            <w:r w:rsidRPr="00F34589">
              <w:rPr>
                <w:color w:val="000000"/>
                <w:szCs w:val="28"/>
              </w:rPr>
              <w:t>№ ТСО</w:t>
            </w:r>
          </w:p>
        </w:tc>
        <w:tc>
          <w:tcPr>
            <w:tcW w:w="2977" w:type="dxa"/>
            <w:vMerge w:val="restart"/>
            <w:tcBorders>
              <w:top w:val="single" w:sz="4" w:space="0" w:color="auto"/>
              <w:left w:val="single" w:sz="4" w:space="0" w:color="auto"/>
              <w:bottom w:val="single" w:sz="4" w:space="0" w:color="auto"/>
              <w:right w:val="single" w:sz="4" w:space="0" w:color="auto"/>
            </w:tcBorders>
            <w:hideMark/>
          </w:tcPr>
          <w:p w14:paraId="1FE26476" w14:textId="77777777" w:rsidR="00213D19" w:rsidRPr="00F34589" w:rsidRDefault="00213D19" w:rsidP="00A34B92">
            <w:pPr>
              <w:jc w:val="center"/>
              <w:rPr>
                <w:color w:val="000000"/>
                <w:szCs w:val="28"/>
              </w:rPr>
            </w:pPr>
            <w:r w:rsidRPr="00F34589">
              <w:rPr>
                <w:color w:val="000000"/>
                <w:szCs w:val="28"/>
              </w:rPr>
              <w:t>Наименование и адрес источника тепловой энергии</w:t>
            </w:r>
          </w:p>
        </w:tc>
        <w:tc>
          <w:tcPr>
            <w:tcW w:w="2024" w:type="dxa"/>
            <w:vMerge w:val="restart"/>
            <w:tcBorders>
              <w:top w:val="single" w:sz="4" w:space="0" w:color="auto"/>
              <w:left w:val="single" w:sz="4" w:space="0" w:color="auto"/>
              <w:bottom w:val="single" w:sz="4" w:space="0" w:color="auto"/>
              <w:right w:val="single" w:sz="4" w:space="0" w:color="auto"/>
            </w:tcBorders>
            <w:hideMark/>
          </w:tcPr>
          <w:p w14:paraId="4B34CB8C" w14:textId="77777777" w:rsidR="00213D19" w:rsidRPr="00F34589" w:rsidRDefault="00213D19" w:rsidP="00A34B92">
            <w:pPr>
              <w:jc w:val="center"/>
              <w:rPr>
                <w:color w:val="000000"/>
                <w:szCs w:val="28"/>
              </w:rPr>
            </w:pPr>
            <w:r w:rsidRPr="00F34589">
              <w:rPr>
                <w:color w:val="000000"/>
                <w:szCs w:val="28"/>
              </w:rPr>
              <w:t>Установленная тепловая мощность, Гкал/ч</w:t>
            </w:r>
          </w:p>
        </w:tc>
        <w:tc>
          <w:tcPr>
            <w:tcW w:w="3221" w:type="dxa"/>
            <w:gridSpan w:val="2"/>
            <w:tcBorders>
              <w:top w:val="single" w:sz="4" w:space="0" w:color="auto"/>
              <w:left w:val="nil"/>
              <w:bottom w:val="single" w:sz="4" w:space="0" w:color="auto"/>
              <w:right w:val="single" w:sz="4" w:space="0" w:color="auto"/>
            </w:tcBorders>
            <w:hideMark/>
          </w:tcPr>
          <w:p w14:paraId="43719B0B" w14:textId="0292B1B3" w:rsidR="00213D19" w:rsidRPr="00F34589" w:rsidRDefault="00CD7D04" w:rsidP="00A34B92">
            <w:pPr>
              <w:jc w:val="center"/>
              <w:rPr>
                <w:color w:val="000000"/>
                <w:szCs w:val="28"/>
              </w:rPr>
            </w:pPr>
            <w:r w:rsidRPr="00F34589">
              <w:rPr>
                <w:color w:val="000000"/>
                <w:szCs w:val="28"/>
              </w:rPr>
              <w:t>2024</w:t>
            </w:r>
            <w:r w:rsidR="00213D19" w:rsidRPr="00F34589">
              <w:rPr>
                <w:color w:val="000000"/>
                <w:szCs w:val="28"/>
              </w:rPr>
              <w:t xml:space="preserve"> год</w:t>
            </w:r>
          </w:p>
        </w:tc>
      </w:tr>
      <w:tr w:rsidR="00213D19" w:rsidRPr="00F34589" w14:paraId="35F691EC" w14:textId="77777777" w:rsidTr="00E14F22">
        <w:trPr>
          <w:trHeight w:val="20"/>
          <w:tblHeader/>
        </w:trPr>
        <w:tc>
          <w:tcPr>
            <w:tcW w:w="1129" w:type="dxa"/>
            <w:vMerge/>
            <w:tcBorders>
              <w:top w:val="single" w:sz="4" w:space="0" w:color="auto"/>
              <w:left w:val="single" w:sz="4" w:space="0" w:color="auto"/>
              <w:bottom w:val="single" w:sz="4" w:space="0" w:color="auto"/>
              <w:right w:val="single" w:sz="4" w:space="0" w:color="auto"/>
            </w:tcBorders>
            <w:hideMark/>
          </w:tcPr>
          <w:p w14:paraId="0C8E34B5" w14:textId="77777777" w:rsidR="00213D19" w:rsidRPr="00F34589" w:rsidRDefault="00213D19" w:rsidP="00B0521B">
            <w:pPr>
              <w:jc w:val="center"/>
              <w:rPr>
                <w:color w:val="000000"/>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4688AA0B" w14:textId="77777777" w:rsidR="00213D19" w:rsidRPr="00F34589" w:rsidRDefault="00213D19" w:rsidP="00B0521B">
            <w:pPr>
              <w:jc w:val="center"/>
              <w:rPr>
                <w:color w:val="000000"/>
                <w:szCs w:val="28"/>
              </w:rPr>
            </w:pPr>
          </w:p>
        </w:tc>
        <w:tc>
          <w:tcPr>
            <w:tcW w:w="2024" w:type="dxa"/>
            <w:vMerge/>
            <w:tcBorders>
              <w:top w:val="single" w:sz="4" w:space="0" w:color="auto"/>
              <w:left w:val="single" w:sz="4" w:space="0" w:color="auto"/>
              <w:bottom w:val="single" w:sz="4" w:space="0" w:color="auto"/>
              <w:right w:val="single" w:sz="4" w:space="0" w:color="auto"/>
            </w:tcBorders>
            <w:hideMark/>
          </w:tcPr>
          <w:p w14:paraId="03F03ADF" w14:textId="77777777" w:rsidR="00213D19" w:rsidRPr="00F34589" w:rsidRDefault="00213D19" w:rsidP="00B0521B">
            <w:pPr>
              <w:jc w:val="center"/>
              <w:rPr>
                <w:color w:val="000000"/>
                <w:szCs w:val="28"/>
              </w:rPr>
            </w:pPr>
          </w:p>
        </w:tc>
        <w:tc>
          <w:tcPr>
            <w:tcW w:w="1521" w:type="dxa"/>
            <w:tcBorders>
              <w:top w:val="nil"/>
              <w:left w:val="nil"/>
              <w:bottom w:val="single" w:sz="4" w:space="0" w:color="auto"/>
              <w:right w:val="single" w:sz="4" w:space="0" w:color="auto"/>
            </w:tcBorders>
            <w:hideMark/>
          </w:tcPr>
          <w:p w14:paraId="320F2C71" w14:textId="77777777" w:rsidR="00213D19" w:rsidRPr="00F34589" w:rsidRDefault="00213D19" w:rsidP="00A34B92">
            <w:pPr>
              <w:rPr>
                <w:color w:val="000000"/>
                <w:szCs w:val="28"/>
              </w:rPr>
            </w:pPr>
            <w:r w:rsidRPr="00F34589">
              <w:rPr>
                <w:color w:val="000000"/>
                <w:szCs w:val="28"/>
              </w:rPr>
              <w:t>Выработка тепловой энергии, Гкал</w:t>
            </w:r>
          </w:p>
        </w:tc>
        <w:tc>
          <w:tcPr>
            <w:tcW w:w="1700" w:type="dxa"/>
            <w:tcBorders>
              <w:top w:val="nil"/>
              <w:left w:val="nil"/>
              <w:bottom w:val="single" w:sz="4" w:space="0" w:color="auto"/>
              <w:right w:val="single" w:sz="4" w:space="0" w:color="auto"/>
            </w:tcBorders>
            <w:hideMark/>
          </w:tcPr>
          <w:p w14:paraId="0B28C412" w14:textId="77777777" w:rsidR="00213D19" w:rsidRPr="00F34589" w:rsidRDefault="00213D19" w:rsidP="00A34B92">
            <w:pPr>
              <w:rPr>
                <w:color w:val="000000"/>
                <w:szCs w:val="28"/>
              </w:rPr>
            </w:pPr>
            <w:r w:rsidRPr="00F34589">
              <w:rPr>
                <w:color w:val="000000"/>
                <w:szCs w:val="28"/>
              </w:rPr>
              <w:t>Число часов использования УТМ, ч.</w:t>
            </w:r>
          </w:p>
        </w:tc>
      </w:tr>
      <w:tr w:rsidR="00C236EB" w:rsidRPr="00F34589" w14:paraId="155E41F5"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hideMark/>
          </w:tcPr>
          <w:p w14:paraId="4F48EB17" w14:textId="6A09C4BD" w:rsidR="00C236EB" w:rsidRPr="00F34589" w:rsidRDefault="00C236EB" w:rsidP="00C236EB">
            <w:pPr>
              <w:rPr>
                <w:color w:val="000000"/>
                <w:szCs w:val="28"/>
              </w:rPr>
            </w:pPr>
            <w:r>
              <w:rPr>
                <w:color w:val="000000"/>
                <w:szCs w:val="28"/>
              </w:rPr>
              <w:t>ТСО №01</w:t>
            </w:r>
          </w:p>
        </w:tc>
        <w:tc>
          <w:tcPr>
            <w:tcW w:w="2977" w:type="dxa"/>
            <w:tcBorders>
              <w:top w:val="single" w:sz="4" w:space="0" w:color="auto"/>
              <w:left w:val="nil"/>
              <w:bottom w:val="single" w:sz="4" w:space="0" w:color="auto"/>
              <w:right w:val="single" w:sz="4" w:space="0" w:color="auto"/>
            </w:tcBorders>
            <w:hideMark/>
          </w:tcPr>
          <w:p w14:paraId="3B6FC1D3" w14:textId="4AB68C41" w:rsidR="00C236EB" w:rsidRPr="00F34589" w:rsidRDefault="00C236EB" w:rsidP="00C236EB">
            <w:pPr>
              <w:rPr>
                <w:color w:val="000000"/>
                <w:szCs w:val="28"/>
              </w:rPr>
            </w:pPr>
            <w:r>
              <w:rPr>
                <w:color w:val="000000"/>
                <w:szCs w:val="28"/>
              </w:rPr>
              <w:t>Котельная "Центральная", г. Катав-Ивановск, ул. Б. Сулимовых, 3б</w:t>
            </w:r>
          </w:p>
        </w:tc>
        <w:tc>
          <w:tcPr>
            <w:tcW w:w="2024" w:type="dxa"/>
            <w:tcBorders>
              <w:top w:val="single" w:sz="4" w:space="0" w:color="auto"/>
              <w:left w:val="nil"/>
              <w:bottom w:val="single" w:sz="4" w:space="0" w:color="auto"/>
              <w:right w:val="single" w:sz="4" w:space="0" w:color="auto"/>
            </w:tcBorders>
            <w:noWrap/>
            <w:hideMark/>
          </w:tcPr>
          <w:p w14:paraId="496B87C7" w14:textId="31FC5D54" w:rsidR="00C236EB" w:rsidRPr="00F34589" w:rsidRDefault="00C236EB" w:rsidP="00C236EB">
            <w:pPr>
              <w:rPr>
                <w:color w:val="000000"/>
                <w:szCs w:val="28"/>
              </w:rPr>
            </w:pPr>
            <w:r>
              <w:rPr>
                <w:color w:val="000000"/>
                <w:szCs w:val="28"/>
              </w:rPr>
              <w:t>39.000</w:t>
            </w:r>
          </w:p>
        </w:tc>
        <w:tc>
          <w:tcPr>
            <w:tcW w:w="1521" w:type="dxa"/>
            <w:tcBorders>
              <w:top w:val="single" w:sz="4" w:space="0" w:color="auto"/>
              <w:left w:val="nil"/>
              <w:bottom w:val="single" w:sz="4" w:space="0" w:color="auto"/>
              <w:right w:val="single" w:sz="4" w:space="0" w:color="auto"/>
            </w:tcBorders>
            <w:noWrap/>
            <w:hideMark/>
          </w:tcPr>
          <w:p w14:paraId="3D44CC1D" w14:textId="29E08B19" w:rsidR="00C236EB" w:rsidRPr="00F34589" w:rsidRDefault="00C236EB" w:rsidP="00C236EB">
            <w:pPr>
              <w:rPr>
                <w:color w:val="000000"/>
                <w:szCs w:val="28"/>
              </w:rPr>
            </w:pPr>
            <w:r>
              <w:rPr>
                <w:color w:val="000000"/>
                <w:szCs w:val="28"/>
              </w:rPr>
              <w:t>47670.74</w:t>
            </w:r>
          </w:p>
        </w:tc>
        <w:tc>
          <w:tcPr>
            <w:tcW w:w="1700" w:type="dxa"/>
            <w:tcBorders>
              <w:top w:val="single" w:sz="4" w:space="0" w:color="auto"/>
              <w:left w:val="nil"/>
              <w:bottom w:val="single" w:sz="4" w:space="0" w:color="auto"/>
              <w:right w:val="single" w:sz="4" w:space="0" w:color="auto"/>
            </w:tcBorders>
            <w:noWrap/>
            <w:hideMark/>
          </w:tcPr>
          <w:p w14:paraId="135740D1" w14:textId="41FE9E10" w:rsidR="00C236EB" w:rsidRPr="00F34589" w:rsidRDefault="00C236EB" w:rsidP="00C236EB">
            <w:pPr>
              <w:rPr>
                <w:color w:val="000000"/>
                <w:szCs w:val="28"/>
              </w:rPr>
            </w:pPr>
            <w:r>
              <w:rPr>
                <w:color w:val="000000"/>
                <w:szCs w:val="28"/>
              </w:rPr>
              <w:t>1222.33</w:t>
            </w:r>
          </w:p>
        </w:tc>
      </w:tr>
      <w:tr w:rsidR="00C236EB" w:rsidRPr="00F34589" w14:paraId="468FD6CC"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75DBA2D6" w14:textId="135D1595" w:rsidR="00C236EB" w:rsidRPr="00F34589" w:rsidRDefault="00293762" w:rsidP="00C236EB">
            <w:pPr>
              <w:rPr>
                <w:color w:val="000000"/>
                <w:szCs w:val="28"/>
              </w:rPr>
            </w:pPr>
            <w:r>
              <w:rPr>
                <w:color w:val="000000"/>
                <w:szCs w:val="28"/>
              </w:rPr>
              <w:t>ТСО №02</w:t>
            </w:r>
          </w:p>
        </w:tc>
        <w:tc>
          <w:tcPr>
            <w:tcW w:w="2977" w:type="dxa"/>
            <w:tcBorders>
              <w:top w:val="single" w:sz="4" w:space="0" w:color="auto"/>
              <w:left w:val="nil"/>
              <w:bottom w:val="single" w:sz="4" w:space="0" w:color="auto"/>
              <w:right w:val="single" w:sz="4" w:space="0" w:color="auto"/>
            </w:tcBorders>
          </w:tcPr>
          <w:p w14:paraId="0602F457" w14:textId="3A94B0B6" w:rsidR="00C236EB" w:rsidRPr="00F34589" w:rsidRDefault="00C236EB" w:rsidP="00C236EB">
            <w:pPr>
              <w:rPr>
                <w:color w:val="000000"/>
                <w:szCs w:val="28"/>
              </w:rPr>
            </w:pPr>
            <w:r>
              <w:rPr>
                <w:color w:val="000000"/>
                <w:szCs w:val="28"/>
              </w:rPr>
              <w:t>Котельная "Школа-Интернат", г. Катав-Ивановск, ул. Красноуральская, 33</w:t>
            </w:r>
          </w:p>
        </w:tc>
        <w:tc>
          <w:tcPr>
            <w:tcW w:w="2024" w:type="dxa"/>
            <w:tcBorders>
              <w:top w:val="single" w:sz="4" w:space="0" w:color="auto"/>
              <w:left w:val="nil"/>
              <w:bottom w:val="single" w:sz="4" w:space="0" w:color="auto"/>
              <w:right w:val="single" w:sz="4" w:space="0" w:color="auto"/>
            </w:tcBorders>
            <w:noWrap/>
          </w:tcPr>
          <w:p w14:paraId="3A64662D" w14:textId="00AE4B75" w:rsidR="00C236EB" w:rsidRPr="00F34589" w:rsidRDefault="00C236EB" w:rsidP="00C236EB">
            <w:pPr>
              <w:rPr>
                <w:color w:val="000000"/>
                <w:szCs w:val="28"/>
              </w:rPr>
            </w:pPr>
            <w:r>
              <w:rPr>
                <w:color w:val="000000"/>
                <w:szCs w:val="28"/>
              </w:rPr>
              <w:t>2.300</w:t>
            </w:r>
          </w:p>
        </w:tc>
        <w:tc>
          <w:tcPr>
            <w:tcW w:w="1521" w:type="dxa"/>
            <w:tcBorders>
              <w:top w:val="single" w:sz="4" w:space="0" w:color="auto"/>
              <w:left w:val="nil"/>
              <w:bottom w:val="single" w:sz="4" w:space="0" w:color="auto"/>
              <w:right w:val="single" w:sz="4" w:space="0" w:color="auto"/>
            </w:tcBorders>
            <w:noWrap/>
          </w:tcPr>
          <w:p w14:paraId="38B0AB82" w14:textId="1DB1BAA7" w:rsidR="00C236EB" w:rsidRPr="00F34589" w:rsidRDefault="00C236EB" w:rsidP="00C236EB">
            <w:pPr>
              <w:rPr>
                <w:color w:val="000000"/>
                <w:szCs w:val="28"/>
              </w:rPr>
            </w:pPr>
            <w:r>
              <w:rPr>
                <w:color w:val="000000"/>
                <w:szCs w:val="28"/>
              </w:rPr>
              <w:t>7725.40</w:t>
            </w:r>
          </w:p>
        </w:tc>
        <w:tc>
          <w:tcPr>
            <w:tcW w:w="1700" w:type="dxa"/>
            <w:tcBorders>
              <w:top w:val="single" w:sz="4" w:space="0" w:color="auto"/>
              <w:left w:val="nil"/>
              <w:bottom w:val="single" w:sz="4" w:space="0" w:color="auto"/>
              <w:right w:val="single" w:sz="4" w:space="0" w:color="auto"/>
            </w:tcBorders>
            <w:noWrap/>
          </w:tcPr>
          <w:p w14:paraId="6CB067ED" w14:textId="5F009072" w:rsidR="00C236EB" w:rsidRPr="00F34589" w:rsidRDefault="00C236EB" w:rsidP="00C236EB">
            <w:pPr>
              <w:rPr>
                <w:color w:val="000000"/>
                <w:szCs w:val="28"/>
              </w:rPr>
            </w:pPr>
            <w:r>
              <w:rPr>
                <w:color w:val="000000"/>
                <w:szCs w:val="28"/>
              </w:rPr>
              <w:t>3358.87</w:t>
            </w:r>
          </w:p>
        </w:tc>
      </w:tr>
      <w:tr w:rsidR="00C236EB" w:rsidRPr="00F34589" w14:paraId="58C00CB5"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6B517670" w14:textId="5CBD9DE8" w:rsidR="00C236EB" w:rsidRPr="00F34589" w:rsidRDefault="00C236EB" w:rsidP="00C236EB">
            <w:pPr>
              <w:rPr>
                <w:color w:val="000000"/>
                <w:szCs w:val="28"/>
              </w:rPr>
            </w:pPr>
            <w:r>
              <w:rPr>
                <w:color w:val="000000"/>
                <w:szCs w:val="28"/>
              </w:rPr>
              <w:t>ТСО №01</w:t>
            </w:r>
          </w:p>
        </w:tc>
        <w:tc>
          <w:tcPr>
            <w:tcW w:w="2977" w:type="dxa"/>
            <w:tcBorders>
              <w:top w:val="single" w:sz="4" w:space="0" w:color="auto"/>
              <w:left w:val="nil"/>
              <w:bottom w:val="single" w:sz="4" w:space="0" w:color="auto"/>
              <w:right w:val="single" w:sz="4" w:space="0" w:color="auto"/>
            </w:tcBorders>
          </w:tcPr>
          <w:p w14:paraId="2F39A4CB" w14:textId="006121FF" w:rsidR="00C236EB" w:rsidRPr="00F34589" w:rsidRDefault="00C236EB" w:rsidP="00C236EB">
            <w:pPr>
              <w:rPr>
                <w:color w:val="000000"/>
                <w:szCs w:val="28"/>
              </w:rPr>
            </w:pPr>
            <w:r>
              <w:rPr>
                <w:color w:val="000000"/>
                <w:szCs w:val="28"/>
              </w:rPr>
              <w:t>Котельная "Солоцкая", г. Катав-Ивановск, ул. Майская площадь, 126</w:t>
            </w:r>
          </w:p>
        </w:tc>
        <w:tc>
          <w:tcPr>
            <w:tcW w:w="2024" w:type="dxa"/>
            <w:tcBorders>
              <w:top w:val="single" w:sz="4" w:space="0" w:color="auto"/>
              <w:left w:val="nil"/>
              <w:bottom w:val="single" w:sz="4" w:space="0" w:color="auto"/>
              <w:right w:val="single" w:sz="4" w:space="0" w:color="auto"/>
            </w:tcBorders>
            <w:noWrap/>
          </w:tcPr>
          <w:p w14:paraId="5173CE32" w14:textId="28CCF92A" w:rsidR="00C236EB" w:rsidRPr="00F34589" w:rsidRDefault="00C236EB" w:rsidP="00C236EB">
            <w:pPr>
              <w:rPr>
                <w:color w:val="000000"/>
                <w:szCs w:val="28"/>
              </w:rPr>
            </w:pPr>
            <w:r>
              <w:rPr>
                <w:color w:val="000000"/>
                <w:szCs w:val="28"/>
              </w:rPr>
              <w:t>5.160</w:t>
            </w:r>
          </w:p>
        </w:tc>
        <w:tc>
          <w:tcPr>
            <w:tcW w:w="1521" w:type="dxa"/>
            <w:tcBorders>
              <w:top w:val="single" w:sz="4" w:space="0" w:color="auto"/>
              <w:left w:val="nil"/>
              <w:bottom w:val="single" w:sz="4" w:space="0" w:color="auto"/>
              <w:right w:val="single" w:sz="4" w:space="0" w:color="auto"/>
            </w:tcBorders>
            <w:noWrap/>
          </w:tcPr>
          <w:p w14:paraId="62BA34D2" w14:textId="67D535F7" w:rsidR="00C236EB" w:rsidRPr="00F34589" w:rsidRDefault="00C236EB" w:rsidP="00C236EB">
            <w:pPr>
              <w:rPr>
                <w:color w:val="000000"/>
                <w:szCs w:val="28"/>
              </w:rPr>
            </w:pPr>
            <w:r>
              <w:rPr>
                <w:color w:val="000000"/>
                <w:szCs w:val="28"/>
              </w:rPr>
              <w:t>6659.62</w:t>
            </w:r>
          </w:p>
        </w:tc>
        <w:tc>
          <w:tcPr>
            <w:tcW w:w="1700" w:type="dxa"/>
            <w:tcBorders>
              <w:top w:val="single" w:sz="4" w:space="0" w:color="auto"/>
              <w:left w:val="nil"/>
              <w:bottom w:val="single" w:sz="4" w:space="0" w:color="auto"/>
              <w:right w:val="single" w:sz="4" w:space="0" w:color="auto"/>
            </w:tcBorders>
            <w:noWrap/>
          </w:tcPr>
          <w:p w14:paraId="1C894245" w14:textId="5F9DB5CB" w:rsidR="00C236EB" w:rsidRPr="00F34589" w:rsidRDefault="00C236EB" w:rsidP="00C236EB">
            <w:pPr>
              <w:rPr>
                <w:color w:val="000000"/>
                <w:szCs w:val="28"/>
              </w:rPr>
            </w:pPr>
            <w:r>
              <w:rPr>
                <w:color w:val="000000"/>
                <w:szCs w:val="28"/>
              </w:rPr>
              <w:t>1290.62</w:t>
            </w:r>
          </w:p>
        </w:tc>
      </w:tr>
      <w:tr w:rsidR="00C236EB" w:rsidRPr="00F34589" w14:paraId="2845FC06"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62513AA7" w14:textId="72767B32" w:rsidR="00C236EB" w:rsidRPr="00F34589" w:rsidRDefault="00C236EB" w:rsidP="00C236EB">
            <w:pPr>
              <w:rPr>
                <w:color w:val="000000"/>
                <w:szCs w:val="28"/>
              </w:rPr>
            </w:pPr>
            <w:r>
              <w:rPr>
                <w:color w:val="000000"/>
                <w:szCs w:val="28"/>
              </w:rPr>
              <w:t>ТСО №01</w:t>
            </w:r>
          </w:p>
        </w:tc>
        <w:tc>
          <w:tcPr>
            <w:tcW w:w="2977" w:type="dxa"/>
            <w:tcBorders>
              <w:top w:val="single" w:sz="4" w:space="0" w:color="auto"/>
              <w:left w:val="nil"/>
              <w:bottom w:val="single" w:sz="4" w:space="0" w:color="auto"/>
              <w:right w:val="single" w:sz="4" w:space="0" w:color="auto"/>
            </w:tcBorders>
          </w:tcPr>
          <w:p w14:paraId="6144126D" w14:textId="18360AFC" w:rsidR="00C236EB" w:rsidRPr="00F34589" w:rsidRDefault="00C236EB" w:rsidP="00C236EB">
            <w:pPr>
              <w:rPr>
                <w:color w:val="000000"/>
                <w:szCs w:val="28"/>
              </w:rPr>
            </w:pPr>
            <w:r>
              <w:rPr>
                <w:color w:val="000000"/>
                <w:szCs w:val="28"/>
              </w:rPr>
              <w:t>Котельная "ЦРБ", г. Катав-Ивановск, ул. Гагарина, 14</w:t>
            </w:r>
          </w:p>
        </w:tc>
        <w:tc>
          <w:tcPr>
            <w:tcW w:w="2024" w:type="dxa"/>
            <w:tcBorders>
              <w:top w:val="single" w:sz="4" w:space="0" w:color="auto"/>
              <w:left w:val="nil"/>
              <w:bottom w:val="single" w:sz="4" w:space="0" w:color="auto"/>
              <w:right w:val="single" w:sz="4" w:space="0" w:color="auto"/>
            </w:tcBorders>
            <w:noWrap/>
          </w:tcPr>
          <w:p w14:paraId="0B83BFCF" w14:textId="5B048882" w:rsidR="00C236EB" w:rsidRPr="00F34589" w:rsidRDefault="00C236EB" w:rsidP="00C236EB">
            <w:pPr>
              <w:rPr>
                <w:color w:val="000000"/>
                <w:szCs w:val="28"/>
              </w:rPr>
            </w:pPr>
            <w:r>
              <w:rPr>
                <w:color w:val="000000"/>
                <w:szCs w:val="28"/>
              </w:rPr>
              <w:t>3.440</w:t>
            </w:r>
          </w:p>
        </w:tc>
        <w:tc>
          <w:tcPr>
            <w:tcW w:w="1521" w:type="dxa"/>
            <w:tcBorders>
              <w:top w:val="single" w:sz="4" w:space="0" w:color="auto"/>
              <w:left w:val="nil"/>
              <w:bottom w:val="single" w:sz="4" w:space="0" w:color="auto"/>
              <w:right w:val="single" w:sz="4" w:space="0" w:color="auto"/>
            </w:tcBorders>
            <w:noWrap/>
          </w:tcPr>
          <w:p w14:paraId="5862245E" w14:textId="0E035192" w:rsidR="00C236EB" w:rsidRPr="00F34589" w:rsidRDefault="00C236EB" w:rsidP="00C236EB">
            <w:pPr>
              <w:rPr>
                <w:color w:val="000000"/>
                <w:szCs w:val="28"/>
              </w:rPr>
            </w:pPr>
            <w:r>
              <w:rPr>
                <w:color w:val="000000"/>
                <w:szCs w:val="28"/>
              </w:rPr>
              <w:t>2624.32</w:t>
            </w:r>
          </w:p>
        </w:tc>
        <w:tc>
          <w:tcPr>
            <w:tcW w:w="1700" w:type="dxa"/>
            <w:tcBorders>
              <w:top w:val="single" w:sz="4" w:space="0" w:color="auto"/>
              <w:left w:val="nil"/>
              <w:bottom w:val="single" w:sz="4" w:space="0" w:color="auto"/>
              <w:right w:val="single" w:sz="4" w:space="0" w:color="auto"/>
            </w:tcBorders>
            <w:noWrap/>
          </w:tcPr>
          <w:p w14:paraId="4819FE84" w14:textId="79834878" w:rsidR="00C236EB" w:rsidRPr="00F34589" w:rsidRDefault="00C236EB" w:rsidP="00C236EB">
            <w:pPr>
              <w:rPr>
                <w:color w:val="000000"/>
                <w:szCs w:val="28"/>
              </w:rPr>
            </w:pPr>
            <w:r>
              <w:rPr>
                <w:color w:val="000000"/>
                <w:szCs w:val="28"/>
              </w:rPr>
              <w:t>762.88</w:t>
            </w:r>
          </w:p>
        </w:tc>
      </w:tr>
      <w:tr w:rsidR="00C236EB" w:rsidRPr="00F34589" w14:paraId="28C2CFB9"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675544C5" w14:textId="19D62746" w:rsidR="00C236EB" w:rsidRPr="00F34589" w:rsidRDefault="00C236EB" w:rsidP="00C236EB">
            <w:pPr>
              <w:rPr>
                <w:color w:val="000000"/>
                <w:szCs w:val="28"/>
              </w:rPr>
            </w:pPr>
            <w:r>
              <w:rPr>
                <w:color w:val="000000"/>
                <w:szCs w:val="28"/>
              </w:rPr>
              <w:t>ТСО №01</w:t>
            </w:r>
          </w:p>
        </w:tc>
        <w:tc>
          <w:tcPr>
            <w:tcW w:w="2977" w:type="dxa"/>
            <w:tcBorders>
              <w:top w:val="single" w:sz="4" w:space="0" w:color="auto"/>
              <w:left w:val="nil"/>
              <w:bottom w:val="single" w:sz="4" w:space="0" w:color="auto"/>
              <w:right w:val="single" w:sz="4" w:space="0" w:color="auto"/>
            </w:tcBorders>
          </w:tcPr>
          <w:p w14:paraId="4D3C375F" w14:textId="6371A502" w:rsidR="00C236EB" w:rsidRPr="00F34589" w:rsidRDefault="00C236EB" w:rsidP="00C236EB">
            <w:pPr>
              <w:rPr>
                <w:color w:val="000000"/>
                <w:szCs w:val="28"/>
              </w:rPr>
            </w:pPr>
            <w:r>
              <w:rPr>
                <w:color w:val="000000"/>
                <w:szCs w:val="28"/>
              </w:rPr>
              <w:t>Котельная "Жилпоселок", г. Катав-Ивановск, ул. Цементников, 15</w:t>
            </w:r>
          </w:p>
        </w:tc>
        <w:tc>
          <w:tcPr>
            <w:tcW w:w="2024" w:type="dxa"/>
            <w:tcBorders>
              <w:top w:val="single" w:sz="4" w:space="0" w:color="auto"/>
              <w:left w:val="nil"/>
              <w:bottom w:val="single" w:sz="4" w:space="0" w:color="auto"/>
              <w:right w:val="single" w:sz="4" w:space="0" w:color="auto"/>
            </w:tcBorders>
            <w:noWrap/>
          </w:tcPr>
          <w:p w14:paraId="1A251061" w14:textId="7B36A936" w:rsidR="00C236EB" w:rsidRPr="00F34589" w:rsidRDefault="00C236EB" w:rsidP="00C236EB">
            <w:pPr>
              <w:rPr>
                <w:color w:val="000000"/>
                <w:szCs w:val="28"/>
              </w:rPr>
            </w:pPr>
            <w:r>
              <w:rPr>
                <w:color w:val="000000"/>
                <w:szCs w:val="28"/>
              </w:rPr>
              <w:t>6.880</w:t>
            </w:r>
          </w:p>
        </w:tc>
        <w:tc>
          <w:tcPr>
            <w:tcW w:w="1521" w:type="dxa"/>
            <w:tcBorders>
              <w:top w:val="single" w:sz="4" w:space="0" w:color="auto"/>
              <w:left w:val="nil"/>
              <w:bottom w:val="single" w:sz="4" w:space="0" w:color="auto"/>
              <w:right w:val="single" w:sz="4" w:space="0" w:color="auto"/>
            </w:tcBorders>
            <w:noWrap/>
          </w:tcPr>
          <w:p w14:paraId="1AF21D0D" w14:textId="42B2F8D4" w:rsidR="00C236EB" w:rsidRPr="00F34589" w:rsidRDefault="00C236EB" w:rsidP="00C236EB">
            <w:pPr>
              <w:rPr>
                <w:color w:val="000000"/>
                <w:szCs w:val="28"/>
              </w:rPr>
            </w:pPr>
            <w:r>
              <w:rPr>
                <w:color w:val="000000"/>
                <w:szCs w:val="28"/>
              </w:rPr>
              <w:t>4276.20</w:t>
            </w:r>
          </w:p>
        </w:tc>
        <w:tc>
          <w:tcPr>
            <w:tcW w:w="1700" w:type="dxa"/>
            <w:tcBorders>
              <w:top w:val="single" w:sz="4" w:space="0" w:color="auto"/>
              <w:left w:val="nil"/>
              <w:bottom w:val="single" w:sz="4" w:space="0" w:color="auto"/>
              <w:right w:val="single" w:sz="4" w:space="0" w:color="auto"/>
            </w:tcBorders>
            <w:noWrap/>
          </w:tcPr>
          <w:p w14:paraId="55513DF5" w14:textId="1F34DB19" w:rsidR="00C236EB" w:rsidRPr="00F34589" w:rsidRDefault="00C236EB" w:rsidP="00C236EB">
            <w:pPr>
              <w:rPr>
                <w:color w:val="000000"/>
                <w:szCs w:val="28"/>
              </w:rPr>
            </w:pPr>
            <w:r>
              <w:rPr>
                <w:color w:val="000000"/>
                <w:szCs w:val="28"/>
              </w:rPr>
              <w:t>621.54</w:t>
            </w:r>
          </w:p>
        </w:tc>
      </w:tr>
      <w:tr w:rsidR="00C236EB" w:rsidRPr="00F34589" w14:paraId="4F0041F9"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6EB9DB70" w14:textId="4EEE3D53" w:rsidR="00C236EB" w:rsidRPr="00F34589" w:rsidRDefault="00C236EB" w:rsidP="00C236EB">
            <w:pPr>
              <w:rPr>
                <w:color w:val="000000"/>
                <w:szCs w:val="28"/>
              </w:rPr>
            </w:pPr>
            <w:r>
              <w:rPr>
                <w:color w:val="000000"/>
                <w:szCs w:val="28"/>
              </w:rPr>
              <w:t>ТСО №01</w:t>
            </w:r>
          </w:p>
        </w:tc>
        <w:tc>
          <w:tcPr>
            <w:tcW w:w="2977" w:type="dxa"/>
            <w:tcBorders>
              <w:top w:val="single" w:sz="4" w:space="0" w:color="auto"/>
              <w:left w:val="nil"/>
              <w:bottom w:val="single" w:sz="4" w:space="0" w:color="auto"/>
              <w:right w:val="single" w:sz="4" w:space="0" w:color="auto"/>
            </w:tcBorders>
          </w:tcPr>
          <w:p w14:paraId="6B2451AB" w14:textId="1343CC77" w:rsidR="00C236EB" w:rsidRPr="00F34589" w:rsidRDefault="00C236EB" w:rsidP="00C236EB">
            <w:pPr>
              <w:rPr>
                <w:color w:val="000000"/>
                <w:szCs w:val="28"/>
              </w:rPr>
            </w:pPr>
            <w:r>
              <w:rPr>
                <w:color w:val="000000"/>
                <w:szCs w:val="28"/>
              </w:rPr>
              <w:t>Котельная "Спорткомплекс", г. Катав-Ивановск, ул. Б. Сулимовых, 50</w:t>
            </w:r>
          </w:p>
        </w:tc>
        <w:tc>
          <w:tcPr>
            <w:tcW w:w="2024" w:type="dxa"/>
            <w:tcBorders>
              <w:top w:val="single" w:sz="4" w:space="0" w:color="auto"/>
              <w:left w:val="nil"/>
              <w:bottom w:val="single" w:sz="4" w:space="0" w:color="auto"/>
              <w:right w:val="single" w:sz="4" w:space="0" w:color="auto"/>
            </w:tcBorders>
            <w:noWrap/>
          </w:tcPr>
          <w:p w14:paraId="6B5E023B" w14:textId="61ADA9C0" w:rsidR="00C236EB" w:rsidRPr="00F34589" w:rsidRDefault="00C236EB" w:rsidP="00C236EB">
            <w:pPr>
              <w:rPr>
                <w:color w:val="000000"/>
                <w:szCs w:val="28"/>
              </w:rPr>
            </w:pPr>
            <w:r>
              <w:rPr>
                <w:color w:val="000000"/>
                <w:szCs w:val="28"/>
              </w:rPr>
              <w:t>2.600</w:t>
            </w:r>
          </w:p>
        </w:tc>
        <w:tc>
          <w:tcPr>
            <w:tcW w:w="1521" w:type="dxa"/>
            <w:tcBorders>
              <w:top w:val="single" w:sz="4" w:space="0" w:color="auto"/>
              <w:left w:val="nil"/>
              <w:bottom w:val="single" w:sz="4" w:space="0" w:color="auto"/>
              <w:right w:val="single" w:sz="4" w:space="0" w:color="auto"/>
            </w:tcBorders>
            <w:noWrap/>
          </w:tcPr>
          <w:p w14:paraId="10888E0B" w14:textId="24FAE687" w:rsidR="00C236EB" w:rsidRPr="00F34589" w:rsidRDefault="00C236EB" w:rsidP="00C236EB">
            <w:pPr>
              <w:rPr>
                <w:color w:val="000000"/>
                <w:szCs w:val="28"/>
              </w:rPr>
            </w:pPr>
            <w:r>
              <w:rPr>
                <w:color w:val="000000"/>
                <w:szCs w:val="28"/>
              </w:rPr>
              <w:t>531.55</w:t>
            </w:r>
          </w:p>
        </w:tc>
        <w:tc>
          <w:tcPr>
            <w:tcW w:w="1700" w:type="dxa"/>
            <w:tcBorders>
              <w:top w:val="single" w:sz="4" w:space="0" w:color="auto"/>
              <w:left w:val="nil"/>
              <w:bottom w:val="single" w:sz="4" w:space="0" w:color="auto"/>
              <w:right w:val="single" w:sz="4" w:space="0" w:color="auto"/>
            </w:tcBorders>
            <w:noWrap/>
          </w:tcPr>
          <w:p w14:paraId="61BDF22B" w14:textId="3DE64A8D" w:rsidR="00C236EB" w:rsidRPr="00F34589" w:rsidRDefault="00C236EB" w:rsidP="00C236EB">
            <w:pPr>
              <w:rPr>
                <w:color w:val="000000"/>
                <w:szCs w:val="28"/>
              </w:rPr>
            </w:pPr>
            <w:r>
              <w:rPr>
                <w:color w:val="000000"/>
                <w:szCs w:val="28"/>
              </w:rPr>
              <w:t>204.44</w:t>
            </w:r>
          </w:p>
        </w:tc>
      </w:tr>
      <w:tr w:rsidR="00C236EB" w:rsidRPr="00F34589" w14:paraId="10E16B91"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271F7A91" w14:textId="0524E123" w:rsidR="00C236EB" w:rsidRPr="00F34589" w:rsidRDefault="00293762" w:rsidP="00C236EB">
            <w:pPr>
              <w:rPr>
                <w:color w:val="000000"/>
                <w:szCs w:val="28"/>
              </w:rPr>
            </w:pPr>
            <w:r>
              <w:rPr>
                <w:color w:val="000000"/>
                <w:szCs w:val="28"/>
              </w:rPr>
              <w:t>ТСО №03</w:t>
            </w:r>
          </w:p>
        </w:tc>
        <w:tc>
          <w:tcPr>
            <w:tcW w:w="2977" w:type="dxa"/>
            <w:tcBorders>
              <w:top w:val="single" w:sz="4" w:space="0" w:color="auto"/>
              <w:left w:val="nil"/>
              <w:bottom w:val="single" w:sz="4" w:space="0" w:color="auto"/>
              <w:right w:val="single" w:sz="4" w:space="0" w:color="auto"/>
            </w:tcBorders>
          </w:tcPr>
          <w:p w14:paraId="7DADDF3E" w14:textId="1CE926CC" w:rsidR="00C236EB" w:rsidRPr="00F34589" w:rsidRDefault="00C236EB" w:rsidP="00C236EB">
            <w:pPr>
              <w:rPr>
                <w:color w:val="000000"/>
                <w:szCs w:val="28"/>
              </w:rPr>
            </w:pPr>
            <w:r>
              <w:rPr>
                <w:color w:val="000000"/>
                <w:szCs w:val="28"/>
              </w:rPr>
              <w:t>Котельная "мкр. Запрудовка", г. Катав-Ивановск, ул. Караваева, 45</w:t>
            </w:r>
          </w:p>
        </w:tc>
        <w:tc>
          <w:tcPr>
            <w:tcW w:w="2024" w:type="dxa"/>
            <w:tcBorders>
              <w:top w:val="single" w:sz="4" w:space="0" w:color="auto"/>
              <w:left w:val="nil"/>
              <w:bottom w:val="single" w:sz="4" w:space="0" w:color="auto"/>
              <w:right w:val="single" w:sz="4" w:space="0" w:color="auto"/>
            </w:tcBorders>
            <w:noWrap/>
          </w:tcPr>
          <w:p w14:paraId="125A542C" w14:textId="13953A69" w:rsidR="00C236EB" w:rsidRPr="00F34589" w:rsidRDefault="00C236EB" w:rsidP="00C236EB">
            <w:pPr>
              <w:rPr>
                <w:color w:val="000000"/>
                <w:szCs w:val="28"/>
              </w:rPr>
            </w:pPr>
            <w:r>
              <w:rPr>
                <w:color w:val="000000"/>
                <w:szCs w:val="28"/>
              </w:rPr>
              <w:t>7.650</w:t>
            </w:r>
          </w:p>
        </w:tc>
        <w:tc>
          <w:tcPr>
            <w:tcW w:w="1521" w:type="dxa"/>
            <w:tcBorders>
              <w:top w:val="single" w:sz="4" w:space="0" w:color="auto"/>
              <w:left w:val="nil"/>
              <w:bottom w:val="single" w:sz="4" w:space="0" w:color="auto"/>
              <w:right w:val="single" w:sz="4" w:space="0" w:color="auto"/>
            </w:tcBorders>
            <w:noWrap/>
          </w:tcPr>
          <w:p w14:paraId="2E5BDF32" w14:textId="7EF5422C" w:rsidR="00C236EB" w:rsidRPr="00F34589" w:rsidRDefault="00C236EB" w:rsidP="00C236EB">
            <w:pPr>
              <w:rPr>
                <w:color w:val="000000"/>
                <w:szCs w:val="28"/>
              </w:rPr>
            </w:pPr>
            <w:r>
              <w:rPr>
                <w:color w:val="000000"/>
                <w:szCs w:val="28"/>
              </w:rPr>
              <w:t>20877.310</w:t>
            </w:r>
          </w:p>
        </w:tc>
        <w:tc>
          <w:tcPr>
            <w:tcW w:w="1700" w:type="dxa"/>
            <w:tcBorders>
              <w:top w:val="single" w:sz="4" w:space="0" w:color="auto"/>
              <w:left w:val="nil"/>
              <w:bottom w:val="single" w:sz="4" w:space="0" w:color="auto"/>
              <w:right w:val="single" w:sz="4" w:space="0" w:color="auto"/>
            </w:tcBorders>
            <w:noWrap/>
          </w:tcPr>
          <w:p w14:paraId="158E5862" w14:textId="56BF9C2F" w:rsidR="00C236EB" w:rsidRPr="00F34589" w:rsidRDefault="00C236EB" w:rsidP="00C236EB">
            <w:pPr>
              <w:rPr>
                <w:color w:val="000000"/>
                <w:szCs w:val="28"/>
              </w:rPr>
            </w:pPr>
            <w:r>
              <w:rPr>
                <w:color w:val="000000"/>
                <w:szCs w:val="28"/>
              </w:rPr>
              <w:t>2729.060</w:t>
            </w:r>
          </w:p>
        </w:tc>
      </w:tr>
      <w:tr w:rsidR="00C236EB" w:rsidRPr="00F34589" w14:paraId="2E6F1B0B"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730E4F2D" w14:textId="5F7FA8E8" w:rsidR="00C236EB" w:rsidRPr="00F34589" w:rsidRDefault="00C236EB" w:rsidP="00C236EB">
            <w:pPr>
              <w:rPr>
                <w:color w:val="000000"/>
                <w:szCs w:val="28"/>
              </w:rPr>
            </w:pPr>
            <w:r>
              <w:rPr>
                <w:color w:val="000000"/>
                <w:szCs w:val="28"/>
              </w:rPr>
              <w:t>ТСО №01</w:t>
            </w:r>
          </w:p>
        </w:tc>
        <w:tc>
          <w:tcPr>
            <w:tcW w:w="2977" w:type="dxa"/>
            <w:tcBorders>
              <w:top w:val="single" w:sz="4" w:space="0" w:color="auto"/>
              <w:left w:val="nil"/>
              <w:bottom w:val="single" w:sz="4" w:space="0" w:color="auto"/>
              <w:right w:val="single" w:sz="4" w:space="0" w:color="auto"/>
            </w:tcBorders>
          </w:tcPr>
          <w:p w14:paraId="07006D22" w14:textId="20C111AB" w:rsidR="00C236EB" w:rsidRPr="00F34589" w:rsidRDefault="00C236EB" w:rsidP="00C236EB">
            <w:pPr>
              <w:rPr>
                <w:color w:val="000000"/>
                <w:szCs w:val="28"/>
              </w:rPr>
            </w:pPr>
            <w:r>
              <w:rPr>
                <w:color w:val="000000"/>
                <w:szCs w:val="28"/>
              </w:rPr>
              <w:t>Котельная "Лесная", п. Совхозный, 48</w:t>
            </w:r>
          </w:p>
        </w:tc>
        <w:tc>
          <w:tcPr>
            <w:tcW w:w="2024" w:type="dxa"/>
            <w:tcBorders>
              <w:top w:val="single" w:sz="4" w:space="0" w:color="auto"/>
              <w:left w:val="nil"/>
              <w:bottom w:val="single" w:sz="4" w:space="0" w:color="auto"/>
              <w:right w:val="single" w:sz="4" w:space="0" w:color="auto"/>
            </w:tcBorders>
            <w:noWrap/>
          </w:tcPr>
          <w:p w14:paraId="36676787" w14:textId="186B606C" w:rsidR="00C236EB" w:rsidRPr="00F34589" w:rsidRDefault="00C236EB" w:rsidP="00C236EB">
            <w:pPr>
              <w:rPr>
                <w:color w:val="000000"/>
                <w:szCs w:val="28"/>
              </w:rPr>
            </w:pPr>
            <w:r>
              <w:rPr>
                <w:color w:val="000000"/>
                <w:szCs w:val="28"/>
              </w:rPr>
              <w:t>20.000</w:t>
            </w:r>
          </w:p>
        </w:tc>
        <w:tc>
          <w:tcPr>
            <w:tcW w:w="1521" w:type="dxa"/>
            <w:tcBorders>
              <w:top w:val="single" w:sz="4" w:space="0" w:color="auto"/>
              <w:left w:val="nil"/>
              <w:bottom w:val="single" w:sz="4" w:space="0" w:color="auto"/>
              <w:right w:val="single" w:sz="4" w:space="0" w:color="auto"/>
            </w:tcBorders>
            <w:noWrap/>
          </w:tcPr>
          <w:p w14:paraId="37FB6608" w14:textId="501E74C3" w:rsidR="00C236EB" w:rsidRPr="00F34589" w:rsidRDefault="00C236EB" w:rsidP="00C236EB">
            <w:pPr>
              <w:rPr>
                <w:color w:val="000000"/>
                <w:szCs w:val="28"/>
              </w:rPr>
            </w:pPr>
            <w:r>
              <w:rPr>
                <w:color w:val="000000"/>
                <w:szCs w:val="28"/>
              </w:rPr>
              <w:t>8414.230</w:t>
            </w:r>
          </w:p>
        </w:tc>
        <w:tc>
          <w:tcPr>
            <w:tcW w:w="1700" w:type="dxa"/>
            <w:tcBorders>
              <w:top w:val="single" w:sz="4" w:space="0" w:color="auto"/>
              <w:left w:val="nil"/>
              <w:bottom w:val="single" w:sz="4" w:space="0" w:color="auto"/>
              <w:right w:val="single" w:sz="4" w:space="0" w:color="auto"/>
            </w:tcBorders>
            <w:noWrap/>
          </w:tcPr>
          <w:p w14:paraId="42861F64" w14:textId="2A4C047E" w:rsidR="00C236EB" w:rsidRPr="00F34589" w:rsidRDefault="00C236EB" w:rsidP="00C236EB">
            <w:pPr>
              <w:rPr>
                <w:color w:val="000000"/>
                <w:szCs w:val="28"/>
              </w:rPr>
            </w:pPr>
            <w:r>
              <w:rPr>
                <w:color w:val="000000"/>
                <w:szCs w:val="28"/>
              </w:rPr>
              <w:t>420.712</w:t>
            </w:r>
          </w:p>
        </w:tc>
      </w:tr>
      <w:tr w:rsidR="00C236EB" w:rsidRPr="00F34589" w14:paraId="6717F417"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5C15D1B6" w14:textId="2F5D33A1" w:rsidR="00C236EB" w:rsidRPr="00F34589" w:rsidRDefault="00293762" w:rsidP="00C236EB">
            <w:pPr>
              <w:rPr>
                <w:color w:val="000000"/>
                <w:szCs w:val="28"/>
              </w:rPr>
            </w:pPr>
            <w:r>
              <w:rPr>
                <w:color w:val="000000"/>
                <w:szCs w:val="28"/>
              </w:rPr>
              <w:t>ТСО №04</w:t>
            </w:r>
          </w:p>
        </w:tc>
        <w:tc>
          <w:tcPr>
            <w:tcW w:w="2977" w:type="dxa"/>
            <w:tcBorders>
              <w:top w:val="single" w:sz="4" w:space="0" w:color="auto"/>
              <w:left w:val="nil"/>
              <w:bottom w:val="single" w:sz="4" w:space="0" w:color="auto"/>
              <w:right w:val="single" w:sz="4" w:space="0" w:color="auto"/>
            </w:tcBorders>
          </w:tcPr>
          <w:p w14:paraId="4C1B14C0" w14:textId="1463C742" w:rsidR="00C236EB" w:rsidRPr="00F34589" w:rsidRDefault="00C236EB" w:rsidP="00C236EB">
            <w:pPr>
              <w:rPr>
                <w:color w:val="000000"/>
                <w:szCs w:val="28"/>
              </w:rPr>
            </w:pPr>
            <w:r>
              <w:rPr>
                <w:color w:val="000000"/>
                <w:szCs w:val="28"/>
              </w:rPr>
              <w:t>Котельная, г. Юрюзань, ул. Гагарина, 15а</w:t>
            </w:r>
          </w:p>
        </w:tc>
        <w:tc>
          <w:tcPr>
            <w:tcW w:w="2024" w:type="dxa"/>
            <w:tcBorders>
              <w:top w:val="single" w:sz="4" w:space="0" w:color="auto"/>
              <w:left w:val="nil"/>
              <w:bottom w:val="single" w:sz="4" w:space="0" w:color="auto"/>
              <w:right w:val="single" w:sz="4" w:space="0" w:color="auto"/>
            </w:tcBorders>
            <w:noWrap/>
          </w:tcPr>
          <w:p w14:paraId="45F7D73A" w14:textId="721EEC63" w:rsidR="00C236EB" w:rsidRPr="00F34589" w:rsidRDefault="00C236EB" w:rsidP="00C236EB">
            <w:pPr>
              <w:rPr>
                <w:color w:val="000000"/>
                <w:szCs w:val="28"/>
              </w:rPr>
            </w:pPr>
            <w:r>
              <w:rPr>
                <w:color w:val="000000"/>
                <w:szCs w:val="28"/>
              </w:rPr>
              <w:t>13.330</w:t>
            </w:r>
          </w:p>
        </w:tc>
        <w:tc>
          <w:tcPr>
            <w:tcW w:w="1521" w:type="dxa"/>
            <w:tcBorders>
              <w:top w:val="single" w:sz="4" w:space="0" w:color="auto"/>
              <w:left w:val="nil"/>
              <w:bottom w:val="single" w:sz="4" w:space="0" w:color="auto"/>
              <w:right w:val="single" w:sz="4" w:space="0" w:color="auto"/>
            </w:tcBorders>
            <w:noWrap/>
          </w:tcPr>
          <w:p w14:paraId="50089EDE" w14:textId="175ABA19" w:rsidR="00C236EB" w:rsidRPr="00F34589" w:rsidRDefault="00C236EB" w:rsidP="00C236EB">
            <w:pPr>
              <w:rPr>
                <w:color w:val="000000"/>
                <w:szCs w:val="28"/>
              </w:rPr>
            </w:pPr>
            <w:r>
              <w:rPr>
                <w:color w:val="000000"/>
                <w:szCs w:val="28"/>
              </w:rPr>
              <w:t>26926.840</w:t>
            </w:r>
          </w:p>
        </w:tc>
        <w:tc>
          <w:tcPr>
            <w:tcW w:w="1700" w:type="dxa"/>
            <w:tcBorders>
              <w:top w:val="single" w:sz="4" w:space="0" w:color="auto"/>
              <w:left w:val="nil"/>
              <w:bottom w:val="single" w:sz="4" w:space="0" w:color="auto"/>
              <w:right w:val="single" w:sz="4" w:space="0" w:color="auto"/>
            </w:tcBorders>
            <w:noWrap/>
          </w:tcPr>
          <w:p w14:paraId="75C37978" w14:textId="7C2AAA5D" w:rsidR="00C236EB" w:rsidRPr="00F34589" w:rsidRDefault="00C236EB" w:rsidP="00C236EB">
            <w:pPr>
              <w:rPr>
                <w:color w:val="000000"/>
                <w:szCs w:val="28"/>
              </w:rPr>
            </w:pPr>
            <w:r>
              <w:rPr>
                <w:color w:val="000000"/>
                <w:szCs w:val="28"/>
              </w:rPr>
              <w:t>2020.018</w:t>
            </w:r>
          </w:p>
        </w:tc>
      </w:tr>
      <w:tr w:rsidR="00C236EB" w:rsidRPr="00F34589" w14:paraId="5240BF23"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3FA48FDD" w14:textId="06054B9E" w:rsidR="00C236EB" w:rsidRDefault="00293762" w:rsidP="00C236EB">
            <w:pPr>
              <w:rPr>
                <w:color w:val="000000"/>
                <w:szCs w:val="28"/>
              </w:rPr>
            </w:pPr>
            <w:r>
              <w:rPr>
                <w:color w:val="000000"/>
                <w:szCs w:val="28"/>
              </w:rPr>
              <w:t>ТСО №04</w:t>
            </w:r>
          </w:p>
        </w:tc>
        <w:tc>
          <w:tcPr>
            <w:tcW w:w="2977" w:type="dxa"/>
            <w:tcBorders>
              <w:top w:val="single" w:sz="4" w:space="0" w:color="auto"/>
              <w:left w:val="nil"/>
              <w:bottom w:val="single" w:sz="4" w:space="0" w:color="auto"/>
              <w:right w:val="single" w:sz="4" w:space="0" w:color="auto"/>
            </w:tcBorders>
          </w:tcPr>
          <w:p w14:paraId="272FF52B" w14:textId="44DBFB13" w:rsidR="00C236EB" w:rsidRDefault="00C236EB" w:rsidP="00C236EB">
            <w:pPr>
              <w:rPr>
                <w:color w:val="000000"/>
                <w:szCs w:val="28"/>
              </w:rPr>
            </w:pPr>
            <w:r>
              <w:rPr>
                <w:color w:val="000000"/>
                <w:szCs w:val="28"/>
              </w:rPr>
              <w:t>Котельная, г. Юрюзань, ул. 3-ого Интернационала, 105а</w:t>
            </w:r>
          </w:p>
        </w:tc>
        <w:tc>
          <w:tcPr>
            <w:tcW w:w="2024" w:type="dxa"/>
            <w:tcBorders>
              <w:top w:val="single" w:sz="4" w:space="0" w:color="auto"/>
              <w:left w:val="nil"/>
              <w:bottom w:val="single" w:sz="4" w:space="0" w:color="auto"/>
              <w:right w:val="single" w:sz="4" w:space="0" w:color="auto"/>
            </w:tcBorders>
            <w:noWrap/>
          </w:tcPr>
          <w:p w14:paraId="75DD2AF7" w14:textId="463BEF27" w:rsidR="00C236EB" w:rsidRDefault="00C236EB" w:rsidP="00C236EB">
            <w:pPr>
              <w:rPr>
                <w:color w:val="000000"/>
                <w:szCs w:val="28"/>
              </w:rPr>
            </w:pPr>
            <w:r>
              <w:rPr>
                <w:color w:val="000000"/>
                <w:szCs w:val="28"/>
              </w:rPr>
              <w:t>3.960</w:t>
            </w:r>
          </w:p>
        </w:tc>
        <w:tc>
          <w:tcPr>
            <w:tcW w:w="1521" w:type="dxa"/>
            <w:tcBorders>
              <w:top w:val="single" w:sz="4" w:space="0" w:color="auto"/>
              <w:left w:val="nil"/>
              <w:bottom w:val="single" w:sz="4" w:space="0" w:color="auto"/>
              <w:right w:val="single" w:sz="4" w:space="0" w:color="auto"/>
            </w:tcBorders>
            <w:noWrap/>
          </w:tcPr>
          <w:p w14:paraId="40C63659" w14:textId="0452908D" w:rsidR="00C236EB" w:rsidRDefault="00C236EB" w:rsidP="00C236EB">
            <w:pPr>
              <w:rPr>
                <w:color w:val="000000"/>
                <w:szCs w:val="28"/>
              </w:rPr>
            </w:pPr>
            <w:r>
              <w:rPr>
                <w:color w:val="000000"/>
                <w:szCs w:val="28"/>
              </w:rPr>
              <w:t>9516.300</w:t>
            </w:r>
          </w:p>
        </w:tc>
        <w:tc>
          <w:tcPr>
            <w:tcW w:w="1700" w:type="dxa"/>
            <w:tcBorders>
              <w:top w:val="single" w:sz="4" w:space="0" w:color="auto"/>
              <w:left w:val="nil"/>
              <w:bottom w:val="single" w:sz="4" w:space="0" w:color="auto"/>
              <w:right w:val="single" w:sz="4" w:space="0" w:color="auto"/>
            </w:tcBorders>
            <w:noWrap/>
          </w:tcPr>
          <w:p w14:paraId="0F1FCE79" w14:textId="6E801B7B" w:rsidR="00C236EB" w:rsidRDefault="00C236EB" w:rsidP="00C236EB">
            <w:pPr>
              <w:rPr>
                <w:color w:val="000000"/>
                <w:szCs w:val="28"/>
              </w:rPr>
            </w:pPr>
            <w:r>
              <w:rPr>
                <w:color w:val="000000"/>
                <w:szCs w:val="28"/>
              </w:rPr>
              <w:t>2403.106</w:t>
            </w:r>
          </w:p>
        </w:tc>
      </w:tr>
      <w:tr w:rsidR="00C236EB" w:rsidRPr="00F34589" w14:paraId="79A431D5" w14:textId="77777777" w:rsidTr="00E14F22">
        <w:trPr>
          <w:trHeight w:val="20"/>
        </w:trPr>
        <w:tc>
          <w:tcPr>
            <w:tcW w:w="1129" w:type="dxa"/>
            <w:tcBorders>
              <w:top w:val="single" w:sz="4" w:space="0" w:color="auto"/>
              <w:left w:val="single" w:sz="4" w:space="0" w:color="auto"/>
              <w:bottom w:val="single" w:sz="4" w:space="0" w:color="auto"/>
              <w:right w:val="single" w:sz="4" w:space="0" w:color="auto"/>
            </w:tcBorders>
          </w:tcPr>
          <w:p w14:paraId="366A5EB5" w14:textId="14A09DAF" w:rsidR="00C236EB" w:rsidRDefault="00293762" w:rsidP="00C236EB">
            <w:pPr>
              <w:rPr>
                <w:color w:val="000000"/>
                <w:szCs w:val="28"/>
              </w:rPr>
            </w:pPr>
            <w:r>
              <w:rPr>
                <w:color w:val="000000"/>
                <w:szCs w:val="28"/>
              </w:rPr>
              <w:lastRenderedPageBreak/>
              <w:t>ТСО №04</w:t>
            </w:r>
          </w:p>
        </w:tc>
        <w:tc>
          <w:tcPr>
            <w:tcW w:w="2977" w:type="dxa"/>
            <w:tcBorders>
              <w:top w:val="single" w:sz="4" w:space="0" w:color="auto"/>
              <w:left w:val="nil"/>
              <w:bottom w:val="single" w:sz="4" w:space="0" w:color="auto"/>
              <w:right w:val="single" w:sz="4" w:space="0" w:color="auto"/>
            </w:tcBorders>
          </w:tcPr>
          <w:p w14:paraId="29C0254A" w14:textId="1841A3F1" w:rsidR="00C236EB" w:rsidRDefault="00C236EB" w:rsidP="00C236EB">
            <w:pPr>
              <w:rPr>
                <w:color w:val="000000"/>
                <w:szCs w:val="28"/>
              </w:rPr>
            </w:pPr>
            <w:r>
              <w:rPr>
                <w:color w:val="000000"/>
                <w:szCs w:val="28"/>
              </w:rPr>
              <w:t>Котельная, г. Юрюзань, ул. Советская, 144а</w:t>
            </w:r>
          </w:p>
        </w:tc>
        <w:tc>
          <w:tcPr>
            <w:tcW w:w="2024" w:type="dxa"/>
            <w:tcBorders>
              <w:top w:val="single" w:sz="4" w:space="0" w:color="auto"/>
              <w:left w:val="nil"/>
              <w:bottom w:val="single" w:sz="4" w:space="0" w:color="auto"/>
              <w:right w:val="single" w:sz="4" w:space="0" w:color="auto"/>
            </w:tcBorders>
            <w:noWrap/>
          </w:tcPr>
          <w:p w14:paraId="4B635210" w14:textId="293B2207" w:rsidR="00C236EB" w:rsidRDefault="00C236EB" w:rsidP="00C236EB">
            <w:pPr>
              <w:rPr>
                <w:color w:val="000000"/>
                <w:szCs w:val="28"/>
              </w:rPr>
            </w:pPr>
            <w:r>
              <w:rPr>
                <w:color w:val="000000"/>
                <w:szCs w:val="28"/>
              </w:rPr>
              <w:t>8.510</w:t>
            </w:r>
          </w:p>
        </w:tc>
        <w:tc>
          <w:tcPr>
            <w:tcW w:w="1521" w:type="dxa"/>
            <w:tcBorders>
              <w:top w:val="single" w:sz="4" w:space="0" w:color="auto"/>
              <w:left w:val="nil"/>
              <w:bottom w:val="single" w:sz="4" w:space="0" w:color="auto"/>
              <w:right w:val="single" w:sz="4" w:space="0" w:color="auto"/>
            </w:tcBorders>
            <w:noWrap/>
          </w:tcPr>
          <w:p w14:paraId="3C5002E9" w14:textId="5C953956" w:rsidR="00C236EB" w:rsidRDefault="00C236EB" w:rsidP="00C236EB">
            <w:pPr>
              <w:rPr>
                <w:color w:val="000000"/>
                <w:szCs w:val="28"/>
              </w:rPr>
            </w:pPr>
            <w:r>
              <w:rPr>
                <w:color w:val="000000"/>
                <w:szCs w:val="28"/>
              </w:rPr>
              <w:t>16247.320</w:t>
            </w:r>
          </w:p>
        </w:tc>
        <w:tc>
          <w:tcPr>
            <w:tcW w:w="1700" w:type="dxa"/>
            <w:tcBorders>
              <w:top w:val="single" w:sz="4" w:space="0" w:color="auto"/>
              <w:left w:val="nil"/>
              <w:bottom w:val="single" w:sz="4" w:space="0" w:color="auto"/>
              <w:right w:val="single" w:sz="4" w:space="0" w:color="auto"/>
            </w:tcBorders>
            <w:noWrap/>
          </w:tcPr>
          <w:p w14:paraId="648C68FA" w14:textId="63C58D6E" w:rsidR="00C236EB" w:rsidRDefault="00C236EB" w:rsidP="00C236EB">
            <w:pPr>
              <w:rPr>
                <w:color w:val="000000"/>
                <w:szCs w:val="28"/>
              </w:rPr>
            </w:pPr>
            <w:r>
              <w:rPr>
                <w:color w:val="000000"/>
                <w:szCs w:val="28"/>
              </w:rPr>
              <w:t>1909.203</w:t>
            </w:r>
          </w:p>
        </w:tc>
      </w:tr>
    </w:tbl>
    <w:p w14:paraId="39F3E8DE" w14:textId="3652AB92" w:rsidR="009E1BBF" w:rsidRPr="0021573C" w:rsidRDefault="009E1BBF" w:rsidP="00455A09">
      <w:pPr>
        <w:pStyle w:val="a5"/>
        <w:spacing w:line="240" w:lineRule="auto"/>
        <w:rPr>
          <w:b/>
          <w:bCs/>
        </w:rPr>
      </w:pPr>
      <w:bookmarkStart w:id="276" w:name="_Toc168971875"/>
      <w:bookmarkStart w:id="277" w:name="_Toc204744108"/>
      <w:r w:rsidRPr="0021573C">
        <w:rPr>
          <w:b/>
          <w:bCs/>
        </w:rPr>
        <w:t>1.2.1.8. Способы учета тепловой энергии, теплоносителя, отпущенных в водяные тепловые сети</w:t>
      </w:r>
      <w:bookmarkEnd w:id="276"/>
      <w:bookmarkEnd w:id="277"/>
    </w:p>
    <w:p w14:paraId="7201C248" w14:textId="74000691" w:rsidR="004D0367" w:rsidRPr="00D0205F" w:rsidRDefault="00D0205F" w:rsidP="004D0367">
      <w:pPr>
        <w:pStyle w:val="a7"/>
      </w:pPr>
      <w:bookmarkStart w:id="278" w:name="_Toc168971876"/>
      <w:r w:rsidRPr="00D0205F">
        <w:t>Информация об установленных приборах учета тепловой энергии, теплоносителя, отпущенных в водяные тепловые сети представлена в таблице 1.2.1.8.</w:t>
      </w:r>
    </w:p>
    <w:p w14:paraId="7DFAF5F8" w14:textId="090988D2" w:rsidR="00D0205F" w:rsidRPr="001A21D9" w:rsidRDefault="00D0205F" w:rsidP="004D0367">
      <w:pPr>
        <w:pStyle w:val="a7"/>
        <w:rPr>
          <w:highlight w:val="yellow"/>
        </w:rPr>
      </w:pPr>
      <w:r w:rsidRPr="00D0205F">
        <w:t>Таблица 1.2.1.8. Информация об установленных приборах учета тепловой энергии, теплоносителя, отпущенных в водяные тепловые сети</w:t>
      </w:r>
    </w:p>
    <w:tbl>
      <w:tblPr>
        <w:tblW w:w="5000" w:type="pct"/>
        <w:tblLook w:val="04A0" w:firstRow="1" w:lastRow="0" w:firstColumn="1" w:lastColumn="0" w:noHBand="0" w:noVBand="1"/>
      </w:tblPr>
      <w:tblGrid>
        <w:gridCol w:w="1518"/>
        <w:gridCol w:w="5786"/>
        <w:gridCol w:w="2266"/>
      </w:tblGrid>
      <w:tr w:rsidR="001A21D9" w:rsidRPr="001A21D9" w14:paraId="38694B06" w14:textId="77777777" w:rsidTr="00C236EB">
        <w:trPr>
          <w:trHeight w:val="330"/>
          <w:tblHeader/>
        </w:trPr>
        <w:tc>
          <w:tcPr>
            <w:tcW w:w="793" w:type="pct"/>
            <w:tcBorders>
              <w:top w:val="single" w:sz="4" w:space="0" w:color="auto"/>
              <w:left w:val="single" w:sz="4" w:space="0" w:color="auto"/>
              <w:bottom w:val="single" w:sz="4" w:space="0" w:color="auto"/>
              <w:right w:val="single" w:sz="4" w:space="0" w:color="auto"/>
            </w:tcBorders>
            <w:hideMark/>
          </w:tcPr>
          <w:p w14:paraId="3433A9B8" w14:textId="77777777" w:rsidR="001A21D9" w:rsidRPr="001A21D9" w:rsidRDefault="001A21D9" w:rsidP="001A21D9">
            <w:pPr>
              <w:jc w:val="center"/>
              <w:rPr>
                <w:color w:val="000000"/>
                <w:szCs w:val="28"/>
              </w:rPr>
            </w:pPr>
            <w:r w:rsidRPr="001A21D9">
              <w:rPr>
                <w:color w:val="000000"/>
                <w:szCs w:val="28"/>
              </w:rPr>
              <w:t>№ ТСО</w:t>
            </w:r>
          </w:p>
        </w:tc>
        <w:tc>
          <w:tcPr>
            <w:tcW w:w="3023" w:type="pct"/>
            <w:tcBorders>
              <w:top w:val="single" w:sz="4" w:space="0" w:color="auto"/>
              <w:left w:val="nil"/>
              <w:bottom w:val="single" w:sz="4" w:space="0" w:color="auto"/>
              <w:right w:val="single" w:sz="4" w:space="0" w:color="auto"/>
            </w:tcBorders>
            <w:shd w:val="clear" w:color="000000" w:fill="FFFFFF"/>
            <w:vAlign w:val="center"/>
            <w:hideMark/>
          </w:tcPr>
          <w:p w14:paraId="3D02CBB0" w14:textId="77777777" w:rsidR="001A21D9" w:rsidRPr="001A21D9" w:rsidRDefault="001A21D9" w:rsidP="001A21D9">
            <w:pPr>
              <w:jc w:val="center"/>
              <w:rPr>
                <w:color w:val="000000"/>
                <w:szCs w:val="28"/>
              </w:rPr>
            </w:pPr>
            <w:r w:rsidRPr="001A21D9">
              <w:rPr>
                <w:color w:val="000000"/>
                <w:szCs w:val="28"/>
              </w:rPr>
              <w:t>Наименование и адрес источника тепловой энергии</w:t>
            </w:r>
          </w:p>
        </w:tc>
        <w:tc>
          <w:tcPr>
            <w:tcW w:w="1184" w:type="pct"/>
            <w:tcBorders>
              <w:top w:val="single" w:sz="4" w:space="0" w:color="auto"/>
              <w:left w:val="nil"/>
              <w:bottom w:val="single" w:sz="4" w:space="0" w:color="auto"/>
              <w:right w:val="single" w:sz="4" w:space="0" w:color="auto"/>
            </w:tcBorders>
            <w:shd w:val="clear" w:color="000000" w:fill="FFFFFF"/>
            <w:hideMark/>
          </w:tcPr>
          <w:p w14:paraId="2F4D0298" w14:textId="77777777" w:rsidR="001A21D9" w:rsidRPr="001A21D9" w:rsidRDefault="001A21D9" w:rsidP="001A21D9">
            <w:pPr>
              <w:jc w:val="center"/>
              <w:rPr>
                <w:color w:val="000000"/>
                <w:szCs w:val="28"/>
              </w:rPr>
            </w:pPr>
            <w:r w:rsidRPr="001A21D9">
              <w:rPr>
                <w:color w:val="000000"/>
                <w:szCs w:val="28"/>
              </w:rPr>
              <w:t>Установленные УКУТ</w:t>
            </w:r>
          </w:p>
        </w:tc>
      </w:tr>
      <w:tr w:rsidR="00C236EB" w:rsidRPr="001A21D9" w14:paraId="58E6A621"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3A6FFBCC" w14:textId="29759A4D" w:rsidR="00C236EB" w:rsidRPr="001A21D9" w:rsidRDefault="00C236EB" w:rsidP="00C236EB">
            <w:pPr>
              <w:jc w:val="center"/>
              <w:rPr>
                <w:color w:val="000000"/>
                <w:szCs w:val="28"/>
              </w:rPr>
            </w:pPr>
            <w:r>
              <w:rPr>
                <w:color w:val="000000"/>
                <w:szCs w:val="28"/>
              </w:rPr>
              <w:t>ТСО №01</w:t>
            </w:r>
          </w:p>
        </w:tc>
        <w:tc>
          <w:tcPr>
            <w:tcW w:w="3023" w:type="pct"/>
            <w:tcBorders>
              <w:top w:val="single" w:sz="4" w:space="0" w:color="auto"/>
              <w:left w:val="nil"/>
              <w:bottom w:val="single" w:sz="4" w:space="0" w:color="auto"/>
              <w:right w:val="single" w:sz="4" w:space="0" w:color="auto"/>
            </w:tcBorders>
            <w:hideMark/>
          </w:tcPr>
          <w:p w14:paraId="751B9A0C" w14:textId="567D0CD9" w:rsidR="00C236EB" w:rsidRPr="001A21D9" w:rsidRDefault="00C236EB" w:rsidP="00C236EB">
            <w:pPr>
              <w:rPr>
                <w:color w:val="000000"/>
                <w:szCs w:val="28"/>
              </w:rPr>
            </w:pPr>
            <w:r>
              <w:rPr>
                <w:color w:val="000000"/>
                <w:szCs w:val="28"/>
              </w:rPr>
              <w:t>Котельная "Центральная", г. Катав-Ивановск, ул. Б. Сулимовых, 3б</w:t>
            </w:r>
          </w:p>
        </w:tc>
        <w:tc>
          <w:tcPr>
            <w:tcW w:w="1184" w:type="pct"/>
            <w:tcBorders>
              <w:top w:val="single" w:sz="4" w:space="0" w:color="auto"/>
              <w:left w:val="nil"/>
              <w:bottom w:val="single" w:sz="4" w:space="0" w:color="auto"/>
              <w:right w:val="single" w:sz="4" w:space="0" w:color="auto"/>
            </w:tcBorders>
            <w:hideMark/>
          </w:tcPr>
          <w:p w14:paraId="3EF1AF80" w14:textId="655B01C0" w:rsidR="00C236EB" w:rsidRPr="001A21D9" w:rsidRDefault="00C236EB" w:rsidP="00BA5ABD">
            <w:pPr>
              <w:rPr>
                <w:color w:val="000000"/>
                <w:szCs w:val="28"/>
              </w:rPr>
            </w:pPr>
            <w:r>
              <w:rPr>
                <w:color w:val="000000"/>
                <w:szCs w:val="28"/>
              </w:rPr>
              <w:t>Не установлен</w:t>
            </w:r>
          </w:p>
        </w:tc>
      </w:tr>
      <w:tr w:rsidR="00C236EB" w:rsidRPr="001A21D9" w14:paraId="75F246DC"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238017A8" w14:textId="54A6049D" w:rsidR="00C236EB" w:rsidRPr="001A21D9" w:rsidRDefault="00293762" w:rsidP="00C236EB">
            <w:pPr>
              <w:jc w:val="center"/>
              <w:rPr>
                <w:color w:val="000000"/>
                <w:szCs w:val="28"/>
              </w:rPr>
            </w:pPr>
            <w:r>
              <w:rPr>
                <w:color w:val="000000"/>
                <w:szCs w:val="28"/>
              </w:rPr>
              <w:t>ТСО №02</w:t>
            </w:r>
          </w:p>
        </w:tc>
        <w:tc>
          <w:tcPr>
            <w:tcW w:w="3023" w:type="pct"/>
            <w:tcBorders>
              <w:top w:val="single" w:sz="4" w:space="0" w:color="auto"/>
              <w:left w:val="nil"/>
              <w:bottom w:val="single" w:sz="4" w:space="0" w:color="auto"/>
              <w:right w:val="single" w:sz="4" w:space="0" w:color="auto"/>
            </w:tcBorders>
            <w:hideMark/>
          </w:tcPr>
          <w:p w14:paraId="04184F71" w14:textId="06BAF308" w:rsidR="00C236EB" w:rsidRPr="001A21D9" w:rsidRDefault="00C236EB" w:rsidP="00C236EB">
            <w:pPr>
              <w:rPr>
                <w:color w:val="000000"/>
                <w:szCs w:val="28"/>
              </w:rPr>
            </w:pPr>
            <w:r>
              <w:rPr>
                <w:color w:val="000000"/>
                <w:szCs w:val="28"/>
              </w:rPr>
              <w:t>Котельная "Школа-Интернат", г. Катав-Ивановск, ул. Красноуральская, 33</w:t>
            </w:r>
          </w:p>
        </w:tc>
        <w:tc>
          <w:tcPr>
            <w:tcW w:w="1184" w:type="pct"/>
            <w:tcBorders>
              <w:top w:val="single" w:sz="4" w:space="0" w:color="auto"/>
              <w:left w:val="nil"/>
              <w:bottom w:val="single" w:sz="4" w:space="0" w:color="auto"/>
              <w:right w:val="single" w:sz="4" w:space="0" w:color="auto"/>
            </w:tcBorders>
            <w:hideMark/>
          </w:tcPr>
          <w:p w14:paraId="33AC5980" w14:textId="1BEBC9B9" w:rsidR="00C236EB" w:rsidRPr="001A21D9" w:rsidRDefault="00C236EB" w:rsidP="00BA5ABD">
            <w:pPr>
              <w:rPr>
                <w:color w:val="000000"/>
                <w:szCs w:val="28"/>
              </w:rPr>
            </w:pPr>
            <w:r>
              <w:rPr>
                <w:color w:val="000000"/>
                <w:szCs w:val="28"/>
              </w:rPr>
              <w:t>Установлен</w:t>
            </w:r>
          </w:p>
        </w:tc>
      </w:tr>
      <w:tr w:rsidR="00C236EB" w:rsidRPr="001A21D9" w14:paraId="0530F4F6"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6A954B13" w14:textId="70C2C877" w:rsidR="00C236EB" w:rsidRPr="001A21D9" w:rsidRDefault="00C236EB" w:rsidP="00C236EB">
            <w:pPr>
              <w:jc w:val="center"/>
              <w:rPr>
                <w:color w:val="000000"/>
                <w:szCs w:val="28"/>
              </w:rPr>
            </w:pPr>
            <w:r>
              <w:rPr>
                <w:color w:val="000000"/>
                <w:szCs w:val="28"/>
              </w:rPr>
              <w:t>ТСО №01</w:t>
            </w:r>
          </w:p>
        </w:tc>
        <w:tc>
          <w:tcPr>
            <w:tcW w:w="3023" w:type="pct"/>
            <w:tcBorders>
              <w:top w:val="single" w:sz="4" w:space="0" w:color="auto"/>
              <w:left w:val="nil"/>
              <w:bottom w:val="single" w:sz="4" w:space="0" w:color="auto"/>
              <w:right w:val="single" w:sz="4" w:space="0" w:color="auto"/>
            </w:tcBorders>
            <w:hideMark/>
          </w:tcPr>
          <w:p w14:paraId="7C6DFA21" w14:textId="16D964D5" w:rsidR="00C236EB" w:rsidRPr="001A21D9" w:rsidRDefault="00C236EB" w:rsidP="00C236EB">
            <w:pPr>
              <w:rPr>
                <w:color w:val="000000"/>
                <w:szCs w:val="28"/>
              </w:rPr>
            </w:pPr>
            <w:r>
              <w:rPr>
                <w:color w:val="000000"/>
                <w:szCs w:val="28"/>
              </w:rPr>
              <w:t>Котельная "Солоцкая", г. Катав-Ивановск, ул. Майская площадь, 126</w:t>
            </w:r>
          </w:p>
        </w:tc>
        <w:tc>
          <w:tcPr>
            <w:tcW w:w="1184" w:type="pct"/>
            <w:tcBorders>
              <w:top w:val="single" w:sz="4" w:space="0" w:color="auto"/>
              <w:left w:val="nil"/>
              <w:bottom w:val="single" w:sz="4" w:space="0" w:color="auto"/>
              <w:right w:val="single" w:sz="4" w:space="0" w:color="auto"/>
            </w:tcBorders>
            <w:hideMark/>
          </w:tcPr>
          <w:p w14:paraId="2221C937" w14:textId="28E6E45D" w:rsidR="00C236EB" w:rsidRPr="001A21D9" w:rsidRDefault="00C236EB" w:rsidP="00BA5ABD">
            <w:pPr>
              <w:rPr>
                <w:color w:val="000000"/>
                <w:szCs w:val="28"/>
              </w:rPr>
            </w:pPr>
            <w:r>
              <w:rPr>
                <w:color w:val="000000"/>
                <w:szCs w:val="28"/>
              </w:rPr>
              <w:t>Установлен</w:t>
            </w:r>
          </w:p>
        </w:tc>
      </w:tr>
      <w:tr w:rsidR="00C236EB" w:rsidRPr="001A21D9" w14:paraId="0D05C3D7"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42323AC3" w14:textId="1D9211F4" w:rsidR="00C236EB" w:rsidRPr="001A21D9" w:rsidRDefault="00C236EB" w:rsidP="00C236EB">
            <w:pPr>
              <w:jc w:val="center"/>
              <w:rPr>
                <w:color w:val="000000"/>
                <w:szCs w:val="28"/>
              </w:rPr>
            </w:pPr>
            <w:r>
              <w:rPr>
                <w:color w:val="000000"/>
                <w:szCs w:val="28"/>
              </w:rPr>
              <w:t>ТСО №01</w:t>
            </w:r>
          </w:p>
        </w:tc>
        <w:tc>
          <w:tcPr>
            <w:tcW w:w="3023" w:type="pct"/>
            <w:tcBorders>
              <w:top w:val="single" w:sz="4" w:space="0" w:color="auto"/>
              <w:left w:val="nil"/>
              <w:bottom w:val="single" w:sz="4" w:space="0" w:color="auto"/>
              <w:right w:val="single" w:sz="4" w:space="0" w:color="auto"/>
            </w:tcBorders>
            <w:hideMark/>
          </w:tcPr>
          <w:p w14:paraId="1C0529ED" w14:textId="0CE33430" w:rsidR="00C236EB" w:rsidRPr="001A21D9" w:rsidRDefault="00C236EB" w:rsidP="00C236EB">
            <w:pPr>
              <w:rPr>
                <w:color w:val="000000"/>
                <w:szCs w:val="28"/>
              </w:rPr>
            </w:pPr>
            <w:r>
              <w:rPr>
                <w:color w:val="000000"/>
                <w:szCs w:val="28"/>
              </w:rPr>
              <w:t>Котельная "ЦРБ", г. Катав-Ивановск, ул. Гагарина, 14</w:t>
            </w:r>
          </w:p>
        </w:tc>
        <w:tc>
          <w:tcPr>
            <w:tcW w:w="1184" w:type="pct"/>
            <w:tcBorders>
              <w:top w:val="single" w:sz="4" w:space="0" w:color="auto"/>
              <w:left w:val="nil"/>
              <w:bottom w:val="single" w:sz="4" w:space="0" w:color="auto"/>
              <w:right w:val="single" w:sz="4" w:space="0" w:color="auto"/>
            </w:tcBorders>
            <w:hideMark/>
          </w:tcPr>
          <w:p w14:paraId="0D262FD5" w14:textId="10902213" w:rsidR="00C236EB" w:rsidRPr="001A21D9" w:rsidRDefault="00C236EB" w:rsidP="00BA5ABD">
            <w:pPr>
              <w:rPr>
                <w:color w:val="000000"/>
                <w:szCs w:val="28"/>
              </w:rPr>
            </w:pPr>
            <w:r>
              <w:rPr>
                <w:color w:val="000000"/>
                <w:szCs w:val="28"/>
              </w:rPr>
              <w:t>Установлен</w:t>
            </w:r>
          </w:p>
        </w:tc>
      </w:tr>
      <w:tr w:rsidR="00C236EB" w:rsidRPr="001A21D9" w14:paraId="7433880C"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3136D132" w14:textId="084957D8" w:rsidR="00C236EB" w:rsidRPr="001A21D9" w:rsidRDefault="00C236EB" w:rsidP="00C236EB">
            <w:pPr>
              <w:jc w:val="center"/>
              <w:rPr>
                <w:color w:val="000000"/>
                <w:szCs w:val="28"/>
              </w:rPr>
            </w:pPr>
            <w:r>
              <w:rPr>
                <w:color w:val="000000"/>
                <w:szCs w:val="28"/>
              </w:rPr>
              <w:t>ТСО №01</w:t>
            </w:r>
          </w:p>
        </w:tc>
        <w:tc>
          <w:tcPr>
            <w:tcW w:w="3023" w:type="pct"/>
            <w:tcBorders>
              <w:top w:val="single" w:sz="4" w:space="0" w:color="auto"/>
              <w:left w:val="nil"/>
              <w:bottom w:val="single" w:sz="4" w:space="0" w:color="auto"/>
              <w:right w:val="single" w:sz="4" w:space="0" w:color="auto"/>
            </w:tcBorders>
            <w:hideMark/>
          </w:tcPr>
          <w:p w14:paraId="1F042696" w14:textId="39CCDE43" w:rsidR="00C236EB" w:rsidRPr="001A21D9" w:rsidRDefault="00C236EB" w:rsidP="00C236EB">
            <w:pPr>
              <w:rPr>
                <w:color w:val="000000"/>
                <w:szCs w:val="28"/>
              </w:rPr>
            </w:pPr>
            <w:r>
              <w:rPr>
                <w:color w:val="000000"/>
                <w:szCs w:val="28"/>
              </w:rPr>
              <w:t>Котельная "Жилпоселок", г. Катав-Ивановск, ул. Цементников, 15</w:t>
            </w:r>
          </w:p>
        </w:tc>
        <w:tc>
          <w:tcPr>
            <w:tcW w:w="1184" w:type="pct"/>
            <w:tcBorders>
              <w:top w:val="single" w:sz="4" w:space="0" w:color="auto"/>
              <w:left w:val="nil"/>
              <w:bottom w:val="single" w:sz="4" w:space="0" w:color="auto"/>
              <w:right w:val="single" w:sz="4" w:space="0" w:color="auto"/>
            </w:tcBorders>
            <w:hideMark/>
          </w:tcPr>
          <w:p w14:paraId="7D48FD8A" w14:textId="193403EC" w:rsidR="00C236EB" w:rsidRPr="001A21D9" w:rsidRDefault="00C236EB" w:rsidP="00BA5ABD">
            <w:pPr>
              <w:rPr>
                <w:color w:val="000000"/>
                <w:szCs w:val="28"/>
              </w:rPr>
            </w:pPr>
            <w:r>
              <w:rPr>
                <w:color w:val="000000"/>
                <w:szCs w:val="28"/>
              </w:rPr>
              <w:t>Не установлен</w:t>
            </w:r>
          </w:p>
        </w:tc>
      </w:tr>
      <w:tr w:rsidR="00C236EB" w:rsidRPr="001A21D9" w14:paraId="0F80709A"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77F72A5E" w14:textId="0D88757D" w:rsidR="00C236EB" w:rsidRPr="001A21D9" w:rsidRDefault="00C236EB" w:rsidP="00C236EB">
            <w:pPr>
              <w:jc w:val="center"/>
              <w:rPr>
                <w:color w:val="000000"/>
                <w:szCs w:val="28"/>
              </w:rPr>
            </w:pPr>
            <w:r>
              <w:rPr>
                <w:color w:val="000000"/>
                <w:szCs w:val="28"/>
              </w:rPr>
              <w:t>ТСО №01</w:t>
            </w:r>
          </w:p>
        </w:tc>
        <w:tc>
          <w:tcPr>
            <w:tcW w:w="3023" w:type="pct"/>
            <w:tcBorders>
              <w:top w:val="single" w:sz="4" w:space="0" w:color="auto"/>
              <w:left w:val="nil"/>
              <w:bottom w:val="single" w:sz="4" w:space="0" w:color="auto"/>
              <w:right w:val="single" w:sz="4" w:space="0" w:color="auto"/>
            </w:tcBorders>
            <w:hideMark/>
          </w:tcPr>
          <w:p w14:paraId="60215BA5" w14:textId="48D7701F" w:rsidR="00C236EB" w:rsidRPr="001A21D9" w:rsidRDefault="00C236EB" w:rsidP="00C236EB">
            <w:pPr>
              <w:rPr>
                <w:color w:val="000000"/>
                <w:szCs w:val="28"/>
              </w:rPr>
            </w:pPr>
            <w:r>
              <w:rPr>
                <w:color w:val="000000"/>
                <w:szCs w:val="28"/>
              </w:rPr>
              <w:t>Котельная "Спорткомплекс", г. Катав-Ивановск, ул. Б. Сулимовых, 50</w:t>
            </w:r>
          </w:p>
        </w:tc>
        <w:tc>
          <w:tcPr>
            <w:tcW w:w="1184" w:type="pct"/>
            <w:tcBorders>
              <w:top w:val="single" w:sz="4" w:space="0" w:color="auto"/>
              <w:left w:val="nil"/>
              <w:bottom w:val="single" w:sz="4" w:space="0" w:color="auto"/>
              <w:right w:val="single" w:sz="4" w:space="0" w:color="auto"/>
            </w:tcBorders>
            <w:hideMark/>
          </w:tcPr>
          <w:p w14:paraId="7AC5C0C0" w14:textId="56E65815" w:rsidR="00C236EB" w:rsidRPr="001A21D9" w:rsidRDefault="00C236EB" w:rsidP="00BA5ABD">
            <w:pPr>
              <w:rPr>
                <w:color w:val="000000"/>
                <w:szCs w:val="28"/>
              </w:rPr>
            </w:pPr>
            <w:r>
              <w:rPr>
                <w:color w:val="000000"/>
                <w:szCs w:val="28"/>
              </w:rPr>
              <w:t>Не установлен</w:t>
            </w:r>
          </w:p>
        </w:tc>
      </w:tr>
      <w:tr w:rsidR="00C236EB" w:rsidRPr="001A21D9" w14:paraId="3C2FB325"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4D6C7852" w14:textId="44FFA136" w:rsidR="00C236EB" w:rsidRPr="001A21D9" w:rsidRDefault="00C236EB" w:rsidP="00C236EB">
            <w:pPr>
              <w:jc w:val="center"/>
              <w:rPr>
                <w:color w:val="000000"/>
                <w:szCs w:val="28"/>
              </w:rPr>
            </w:pPr>
            <w:r>
              <w:rPr>
                <w:color w:val="000000"/>
                <w:szCs w:val="28"/>
              </w:rPr>
              <w:t>ТСО №02</w:t>
            </w:r>
          </w:p>
        </w:tc>
        <w:tc>
          <w:tcPr>
            <w:tcW w:w="3023" w:type="pct"/>
            <w:tcBorders>
              <w:top w:val="single" w:sz="4" w:space="0" w:color="auto"/>
              <w:left w:val="nil"/>
              <w:bottom w:val="single" w:sz="4" w:space="0" w:color="auto"/>
              <w:right w:val="single" w:sz="4" w:space="0" w:color="auto"/>
            </w:tcBorders>
            <w:hideMark/>
          </w:tcPr>
          <w:p w14:paraId="5550BA5A" w14:textId="10776E2F" w:rsidR="00C236EB" w:rsidRPr="001A21D9" w:rsidRDefault="00C236EB" w:rsidP="00C236EB">
            <w:pPr>
              <w:rPr>
                <w:color w:val="000000"/>
                <w:szCs w:val="28"/>
              </w:rPr>
            </w:pPr>
            <w:r>
              <w:rPr>
                <w:color w:val="000000"/>
                <w:szCs w:val="28"/>
              </w:rPr>
              <w:t>Котельная "мкр. Запрудовка", г. Катав-Ивановск, ул. Караваева, 45</w:t>
            </w:r>
          </w:p>
        </w:tc>
        <w:tc>
          <w:tcPr>
            <w:tcW w:w="1184" w:type="pct"/>
            <w:tcBorders>
              <w:top w:val="single" w:sz="4" w:space="0" w:color="auto"/>
              <w:left w:val="nil"/>
              <w:bottom w:val="single" w:sz="4" w:space="0" w:color="auto"/>
              <w:right w:val="single" w:sz="4" w:space="0" w:color="auto"/>
            </w:tcBorders>
            <w:hideMark/>
          </w:tcPr>
          <w:p w14:paraId="150A035D" w14:textId="0AF91CD9" w:rsidR="00C236EB" w:rsidRPr="001A21D9" w:rsidRDefault="00C236EB" w:rsidP="00BA5ABD">
            <w:pPr>
              <w:rPr>
                <w:color w:val="000000"/>
                <w:szCs w:val="28"/>
              </w:rPr>
            </w:pPr>
            <w:r>
              <w:rPr>
                <w:color w:val="000000"/>
                <w:szCs w:val="28"/>
              </w:rPr>
              <w:t>Установлен</w:t>
            </w:r>
          </w:p>
        </w:tc>
      </w:tr>
      <w:tr w:rsidR="00C236EB" w:rsidRPr="001A21D9" w14:paraId="336C6858"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0CF85A4D" w14:textId="1BB18108" w:rsidR="00C236EB" w:rsidRPr="001A21D9" w:rsidRDefault="00C236EB" w:rsidP="00C236EB">
            <w:pPr>
              <w:jc w:val="center"/>
              <w:rPr>
                <w:color w:val="000000"/>
                <w:szCs w:val="28"/>
              </w:rPr>
            </w:pPr>
            <w:r>
              <w:rPr>
                <w:color w:val="000000"/>
                <w:szCs w:val="28"/>
              </w:rPr>
              <w:t>ТСО №01</w:t>
            </w:r>
          </w:p>
        </w:tc>
        <w:tc>
          <w:tcPr>
            <w:tcW w:w="3023" w:type="pct"/>
            <w:tcBorders>
              <w:top w:val="single" w:sz="4" w:space="0" w:color="auto"/>
              <w:left w:val="nil"/>
              <w:bottom w:val="single" w:sz="4" w:space="0" w:color="auto"/>
              <w:right w:val="single" w:sz="4" w:space="0" w:color="auto"/>
            </w:tcBorders>
            <w:hideMark/>
          </w:tcPr>
          <w:p w14:paraId="2EACF6DE" w14:textId="0812A1D9" w:rsidR="00C236EB" w:rsidRPr="001A21D9" w:rsidRDefault="00C236EB" w:rsidP="00C236EB">
            <w:pPr>
              <w:rPr>
                <w:color w:val="000000"/>
                <w:szCs w:val="28"/>
              </w:rPr>
            </w:pPr>
            <w:r>
              <w:rPr>
                <w:color w:val="000000"/>
                <w:szCs w:val="28"/>
              </w:rPr>
              <w:t>Котельная "Лесная", п. Совхозный, 48</w:t>
            </w:r>
          </w:p>
        </w:tc>
        <w:tc>
          <w:tcPr>
            <w:tcW w:w="1184" w:type="pct"/>
            <w:tcBorders>
              <w:top w:val="single" w:sz="4" w:space="0" w:color="auto"/>
              <w:left w:val="nil"/>
              <w:bottom w:val="single" w:sz="4" w:space="0" w:color="auto"/>
              <w:right w:val="single" w:sz="4" w:space="0" w:color="auto"/>
            </w:tcBorders>
            <w:hideMark/>
          </w:tcPr>
          <w:p w14:paraId="3C8773A5" w14:textId="66F76D82" w:rsidR="00C236EB" w:rsidRPr="001A21D9" w:rsidRDefault="00C236EB" w:rsidP="00BA5ABD">
            <w:pPr>
              <w:rPr>
                <w:color w:val="000000"/>
                <w:szCs w:val="28"/>
              </w:rPr>
            </w:pPr>
            <w:r>
              <w:rPr>
                <w:color w:val="000000"/>
                <w:szCs w:val="28"/>
              </w:rPr>
              <w:t>Не установлен</w:t>
            </w:r>
          </w:p>
        </w:tc>
      </w:tr>
      <w:tr w:rsidR="00C236EB" w:rsidRPr="001A21D9" w14:paraId="610929C4"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hideMark/>
          </w:tcPr>
          <w:p w14:paraId="60EBC4EB" w14:textId="3A895C5D" w:rsidR="00C236EB" w:rsidRPr="001A21D9" w:rsidRDefault="00293762" w:rsidP="00C236EB">
            <w:pPr>
              <w:jc w:val="center"/>
              <w:rPr>
                <w:color w:val="000000"/>
                <w:szCs w:val="28"/>
              </w:rPr>
            </w:pPr>
            <w:r>
              <w:rPr>
                <w:color w:val="000000"/>
                <w:szCs w:val="28"/>
              </w:rPr>
              <w:t>ТСО №04</w:t>
            </w:r>
          </w:p>
        </w:tc>
        <w:tc>
          <w:tcPr>
            <w:tcW w:w="3023" w:type="pct"/>
            <w:tcBorders>
              <w:top w:val="single" w:sz="4" w:space="0" w:color="auto"/>
              <w:left w:val="nil"/>
              <w:bottom w:val="single" w:sz="4" w:space="0" w:color="auto"/>
              <w:right w:val="single" w:sz="4" w:space="0" w:color="auto"/>
            </w:tcBorders>
            <w:hideMark/>
          </w:tcPr>
          <w:p w14:paraId="4FEE5A1D" w14:textId="151E7623" w:rsidR="00C236EB" w:rsidRPr="001A21D9" w:rsidRDefault="00C236EB" w:rsidP="00C236EB">
            <w:pPr>
              <w:rPr>
                <w:color w:val="000000"/>
                <w:szCs w:val="28"/>
              </w:rPr>
            </w:pPr>
            <w:r>
              <w:rPr>
                <w:color w:val="000000"/>
                <w:szCs w:val="28"/>
              </w:rPr>
              <w:t>Котельная, г. Юрюзань, ул. Гагарина, 15а</w:t>
            </w:r>
          </w:p>
        </w:tc>
        <w:tc>
          <w:tcPr>
            <w:tcW w:w="1184" w:type="pct"/>
            <w:tcBorders>
              <w:top w:val="single" w:sz="4" w:space="0" w:color="auto"/>
              <w:left w:val="nil"/>
              <w:bottom w:val="single" w:sz="4" w:space="0" w:color="auto"/>
              <w:right w:val="single" w:sz="4" w:space="0" w:color="auto"/>
            </w:tcBorders>
            <w:hideMark/>
          </w:tcPr>
          <w:p w14:paraId="0603F636" w14:textId="3A1FD059" w:rsidR="00C236EB" w:rsidRPr="001A21D9" w:rsidRDefault="00C236EB" w:rsidP="00BA5ABD">
            <w:pPr>
              <w:rPr>
                <w:color w:val="000000"/>
                <w:szCs w:val="28"/>
              </w:rPr>
            </w:pPr>
            <w:r>
              <w:rPr>
                <w:color w:val="000000"/>
                <w:szCs w:val="28"/>
              </w:rPr>
              <w:t>Установлен</w:t>
            </w:r>
          </w:p>
        </w:tc>
      </w:tr>
      <w:tr w:rsidR="00C236EB" w:rsidRPr="001A21D9" w14:paraId="56C5D7F0"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tcPr>
          <w:p w14:paraId="654D0A74" w14:textId="6CE6A497" w:rsidR="00C236EB" w:rsidRPr="001A21D9" w:rsidRDefault="00293762" w:rsidP="00C236EB">
            <w:pPr>
              <w:jc w:val="center"/>
              <w:rPr>
                <w:color w:val="000000"/>
                <w:szCs w:val="28"/>
              </w:rPr>
            </w:pPr>
            <w:r>
              <w:rPr>
                <w:color w:val="000000"/>
                <w:szCs w:val="28"/>
              </w:rPr>
              <w:t>ТСО №04</w:t>
            </w:r>
          </w:p>
        </w:tc>
        <w:tc>
          <w:tcPr>
            <w:tcW w:w="3023" w:type="pct"/>
            <w:tcBorders>
              <w:top w:val="single" w:sz="4" w:space="0" w:color="auto"/>
              <w:left w:val="nil"/>
              <w:bottom w:val="single" w:sz="4" w:space="0" w:color="auto"/>
              <w:right w:val="single" w:sz="4" w:space="0" w:color="auto"/>
            </w:tcBorders>
          </w:tcPr>
          <w:p w14:paraId="5796EBB1" w14:textId="2544350A" w:rsidR="00C236EB" w:rsidRPr="001A21D9" w:rsidRDefault="00C236EB" w:rsidP="00C236EB">
            <w:pPr>
              <w:rPr>
                <w:color w:val="000000"/>
                <w:szCs w:val="28"/>
              </w:rPr>
            </w:pPr>
            <w:r>
              <w:rPr>
                <w:color w:val="000000"/>
                <w:szCs w:val="28"/>
              </w:rPr>
              <w:t>Котельная, г. Юрюзань, ул. 3-ого Интернационала, 105а</w:t>
            </w:r>
          </w:p>
        </w:tc>
        <w:tc>
          <w:tcPr>
            <w:tcW w:w="1184" w:type="pct"/>
            <w:tcBorders>
              <w:top w:val="single" w:sz="4" w:space="0" w:color="auto"/>
              <w:left w:val="nil"/>
              <w:bottom w:val="single" w:sz="4" w:space="0" w:color="auto"/>
              <w:right w:val="single" w:sz="4" w:space="0" w:color="auto"/>
            </w:tcBorders>
          </w:tcPr>
          <w:p w14:paraId="53DCC030" w14:textId="44B38531" w:rsidR="00C236EB" w:rsidRPr="001A21D9" w:rsidRDefault="00C236EB" w:rsidP="00BA5ABD">
            <w:pPr>
              <w:rPr>
                <w:color w:val="000000"/>
                <w:szCs w:val="28"/>
              </w:rPr>
            </w:pPr>
            <w:r>
              <w:rPr>
                <w:color w:val="000000"/>
                <w:szCs w:val="28"/>
              </w:rPr>
              <w:t>Установлен</w:t>
            </w:r>
          </w:p>
        </w:tc>
      </w:tr>
      <w:tr w:rsidR="00C236EB" w:rsidRPr="001A21D9" w14:paraId="1EFF99FA" w14:textId="77777777" w:rsidTr="00BA5ABD">
        <w:trPr>
          <w:trHeight w:val="330"/>
        </w:trPr>
        <w:tc>
          <w:tcPr>
            <w:tcW w:w="793" w:type="pct"/>
            <w:tcBorders>
              <w:top w:val="single" w:sz="4" w:space="0" w:color="auto"/>
              <w:left w:val="single" w:sz="4" w:space="0" w:color="auto"/>
              <w:bottom w:val="single" w:sz="4" w:space="0" w:color="auto"/>
              <w:right w:val="single" w:sz="4" w:space="0" w:color="auto"/>
            </w:tcBorders>
          </w:tcPr>
          <w:p w14:paraId="212CC1C4" w14:textId="046EC6D5" w:rsidR="00C236EB" w:rsidRPr="001A21D9" w:rsidRDefault="00293762" w:rsidP="00C236EB">
            <w:pPr>
              <w:jc w:val="center"/>
              <w:rPr>
                <w:color w:val="000000"/>
                <w:szCs w:val="28"/>
              </w:rPr>
            </w:pPr>
            <w:r>
              <w:rPr>
                <w:color w:val="000000"/>
                <w:szCs w:val="28"/>
              </w:rPr>
              <w:t>ТСО №04</w:t>
            </w:r>
          </w:p>
        </w:tc>
        <w:tc>
          <w:tcPr>
            <w:tcW w:w="3023" w:type="pct"/>
            <w:tcBorders>
              <w:top w:val="single" w:sz="4" w:space="0" w:color="auto"/>
              <w:left w:val="nil"/>
              <w:bottom w:val="single" w:sz="4" w:space="0" w:color="auto"/>
              <w:right w:val="single" w:sz="4" w:space="0" w:color="auto"/>
            </w:tcBorders>
          </w:tcPr>
          <w:p w14:paraId="4D1248B4" w14:textId="270DB1EE" w:rsidR="00C236EB" w:rsidRPr="001A21D9" w:rsidRDefault="00C236EB" w:rsidP="00C236EB">
            <w:pPr>
              <w:rPr>
                <w:color w:val="000000"/>
                <w:szCs w:val="28"/>
              </w:rPr>
            </w:pPr>
            <w:r>
              <w:rPr>
                <w:color w:val="000000"/>
                <w:szCs w:val="28"/>
              </w:rPr>
              <w:t>Котельная, г. Юрюзань, ул. Советская, 144а</w:t>
            </w:r>
          </w:p>
        </w:tc>
        <w:tc>
          <w:tcPr>
            <w:tcW w:w="1184" w:type="pct"/>
            <w:tcBorders>
              <w:top w:val="single" w:sz="4" w:space="0" w:color="auto"/>
              <w:left w:val="nil"/>
              <w:bottom w:val="single" w:sz="4" w:space="0" w:color="auto"/>
              <w:right w:val="single" w:sz="4" w:space="0" w:color="auto"/>
            </w:tcBorders>
          </w:tcPr>
          <w:p w14:paraId="517C0CB0" w14:textId="536FCE60" w:rsidR="00C236EB" w:rsidRPr="001A21D9" w:rsidRDefault="00C236EB" w:rsidP="00BA5ABD">
            <w:pPr>
              <w:rPr>
                <w:color w:val="000000"/>
                <w:szCs w:val="28"/>
              </w:rPr>
            </w:pPr>
            <w:r>
              <w:rPr>
                <w:color w:val="000000"/>
                <w:szCs w:val="28"/>
              </w:rPr>
              <w:t>Установлен</w:t>
            </w:r>
          </w:p>
        </w:tc>
      </w:tr>
    </w:tbl>
    <w:p w14:paraId="7AD0811A" w14:textId="332D7582" w:rsidR="009E1BBF" w:rsidRPr="0021573C" w:rsidRDefault="009E1BBF" w:rsidP="00455A09">
      <w:pPr>
        <w:pStyle w:val="a5"/>
        <w:spacing w:line="240" w:lineRule="auto"/>
        <w:rPr>
          <w:b/>
          <w:bCs/>
        </w:rPr>
      </w:pPr>
      <w:bookmarkStart w:id="279" w:name="_Toc204744109"/>
      <w:r w:rsidRPr="0021573C">
        <w:rPr>
          <w:b/>
          <w:bCs/>
        </w:rPr>
        <w:t>1.2.1.9. Характеристика водоподготовки и подпиточных устройств</w:t>
      </w:r>
      <w:bookmarkEnd w:id="278"/>
      <w:bookmarkEnd w:id="279"/>
    </w:p>
    <w:p w14:paraId="4889F2AE" w14:textId="62DBEDAF" w:rsidR="00CD6E0F" w:rsidRPr="00F34589" w:rsidRDefault="00CD6E0F" w:rsidP="00CD6E0F">
      <w:pPr>
        <w:pStyle w:val="a7"/>
      </w:pPr>
      <w:bookmarkStart w:id="280" w:name="_Toc168971877"/>
      <w:r w:rsidRPr="00F34589">
        <w:t>Характеристика водоподготовки и подпиточных устройств представлена в таблице 1.2.1.9.1.</w:t>
      </w:r>
    </w:p>
    <w:p w14:paraId="229A0FDE" w14:textId="0307425F" w:rsidR="00A80367" w:rsidRPr="0021573C" w:rsidRDefault="00A80367" w:rsidP="00455A09">
      <w:pPr>
        <w:pStyle w:val="a5"/>
        <w:spacing w:line="240" w:lineRule="auto"/>
        <w:rPr>
          <w:b/>
          <w:bCs/>
        </w:rPr>
      </w:pPr>
      <w:bookmarkStart w:id="281" w:name="_Toc204744110"/>
      <w:r w:rsidRPr="0021573C">
        <w:rPr>
          <w:b/>
          <w:bCs/>
        </w:rPr>
        <w:t>1.2.1.10. Статистика отказов и восстановлений отпуска тепловой энергии, теплоносителя в тепловые сети</w:t>
      </w:r>
      <w:bookmarkEnd w:id="280"/>
      <w:bookmarkEnd w:id="281"/>
    </w:p>
    <w:p w14:paraId="0B5F7DB6" w14:textId="4636241F" w:rsidR="00A80367" w:rsidRPr="00F34589" w:rsidRDefault="007E744E" w:rsidP="00455A09">
      <w:pPr>
        <w:pStyle w:val="a7"/>
      </w:pPr>
      <w:r w:rsidRPr="00F34589">
        <w:t>О</w:t>
      </w:r>
      <w:r w:rsidR="00A80367" w:rsidRPr="00F34589">
        <w:t>тказ</w:t>
      </w:r>
      <w:r w:rsidRPr="00F34589">
        <w:t>ы</w:t>
      </w:r>
      <w:r w:rsidR="00A80367" w:rsidRPr="00F34589">
        <w:t xml:space="preserve"> и восстановлени</w:t>
      </w:r>
      <w:r w:rsidRPr="00F34589">
        <w:t>я</w:t>
      </w:r>
      <w:r w:rsidR="00A80367" w:rsidRPr="00F34589">
        <w:t xml:space="preserve"> отпуска тепловой энергии, теплоносителя в тепловые сети</w:t>
      </w:r>
      <w:r w:rsidRPr="00F34589">
        <w:t xml:space="preserve"> отсутствуют.</w:t>
      </w:r>
    </w:p>
    <w:p w14:paraId="0EF118B6" w14:textId="63D766AA" w:rsidR="00CF7111" w:rsidRPr="0021573C" w:rsidRDefault="00CF7111" w:rsidP="00455A09">
      <w:pPr>
        <w:pStyle w:val="a5"/>
        <w:spacing w:line="240" w:lineRule="auto"/>
        <w:rPr>
          <w:b/>
          <w:bCs/>
        </w:rPr>
      </w:pPr>
      <w:bookmarkStart w:id="282" w:name="_Toc168971878"/>
      <w:bookmarkStart w:id="283" w:name="_Toc204744111"/>
      <w:r w:rsidRPr="0021573C">
        <w:rPr>
          <w:b/>
          <w:bCs/>
        </w:rPr>
        <w:lastRenderedPageBreak/>
        <w:t>1.2.1.11. Сведения о предписаниях, выданных контрольно-надзорными органами, запрещающих дальнейшую эксплуатацию оборудования источников тепловой энергии</w:t>
      </w:r>
      <w:bookmarkEnd w:id="282"/>
      <w:bookmarkEnd w:id="283"/>
    </w:p>
    <w:p w14:paraId="5D1F5141" w14:textId="77777777" w:rsidR="00DD3AFE" w:rsidRPr="00F34589" w:rsidRDefault="00DD3AFE" w:rsidP="00455A09">
      <w:pPr>
        <w:pStyle w:val="a7"/>
      </w:pPr>
      <w:r w:rsidRPr="00F34589">
        <w:t>Предписания контрольно-надзорных органов, запрещающие дальнейшую эксплуатацию оборудования источников тепловой энергии, не выдавались.</w:t>
      </w:r>
    </w:p>
    <w:p w14:paraId="157D06EE" w14:textId="77777777" w:rsidR="00DD3AFE" w:rsidRPr="0021573C" w:rsidRDefault="00DD3AFE" w:rsidP="00455A09">
      <w:pPr>
        <w:pStyle w:val="a5"/>
        <w:spacing w:line="240" w:lineRule="auto"/>
        <w:rPr>
          <w:b/>
          <w:bCs/>
        </w:rPr>
      </w:pPr>
      <w:bookmarkStart w:id="284" w:name="_Toc168971879"/>
      <w:bookmarkStart w:id="285" w:name="_Toc204744112"/>
      <w:r w:rsidRPr="0021573C">
        <w:rPr>
          <w:b/>
          <w:bCs/>
        </w:rPr>
        <w:t>1.2.1.12. Проектный и установленный топливный режим источников тепловой энергии</w:t>
      </w:r>
      <w:bookmarkEnd w:id="284"/>
      <w:bookmarkEnd w:id="285"/>
    </w:p>
    <w:p w14:paraId="5B0B4100" w14:textId="77777777" w:rsidR="00DD3AFE" w:rsidRPr="00F34589" w:rsidRDefault="00DD3AFE" w:rsidP="00455A09">
      <w:pPr>
        <w:pStyle w:val="a7"/>
      </w:pPr>
      <w:r w:rsidRPr="00F34589">
        <w:t xml:space="preserve">Проектный и установленный топливный режим источников тепловой энергии в соответствии с </w:t>
      </w:r>
      <w:hyperlink w:anchor="sub_11107" w:history="1">
        <w:r w:rsidRPr="00F34589">
          <w:t>таблицей П10.7</w:t>
        </w:r>
      </w:hyperlink>
      <w:r w:rsidRPr="00F34589">
        <w:t xml:space="preserve"> приложения №10 Методических указаний представлен в таблице 1.2.1.12.1.</w:t>
      </w:r>
    </w:p>
    <w:p w14:paraId="77CF5C75" w14:textId="77777777" w:rsidR="00C236EB" w:rsidRDefault="00C236EB" w:rsidP="00C236EB">
      <w:pPr>
        <w:pStyle w:val="a7"/>
      </w:pPr>
      <w:r>
        <w:t>На территории муниципального образования основным видом топлива, используемым на источниках тепловой энергии, является природный газ, обладающий высокой теплотворной способностью и обеспечивающий экономичную и экологически безопасную работу котельных установок. Средняя теплотворная способность природного газа принята равной 7900 ккал/м³.</w:t>
      </w:r>
    </w:p>
    <w:p w14:paraId="492DA0E2" w14:textId="77777777" w:rsidR="00C236EB" w:rsidRDefault="00C236EB" w:rsidP="00C236EB">
      <w:pPr>
        <w:pStyle w:val="a7"/>
      </w:pPr>
      <w:r>
        <w:t>Отдельные источники, в частности котельная «Спорткомплекс» в г. Катав-Ивановске, в настоящее время эксплуатируются с использованием твердого топлива (угля), средняя теплотворная способность которого составляет 3600 ккал/кг. Доля таких котельных в общем топливном балансе незначительна.</w:t>
      </w:r>
    </w:p>
    <w:p w14:paraId="6C1B432E" w14:textId="77777777" w:rsidR="00C236EB" w:rsidRDefault="00C236EB" w:rsidP="00C236EB">
      <w:pPr>
        <w:pStyle w:val="a7"/>
      </w:pPr>
      <w:r>
        <w:t>Общий объем потребления условного топлива в 2024 году по всем источникам теплоснабжения оценивается на уровне порядка 16 000 т у. т., при этом свыше 95 % приходится на природный газ.</w:t>
      </w:r>
    </w:p>
    <w:p w14:paraId="6288241E" w14:textId="77777777" w:rsidR="00C236EB" w:rsidRDefault="00C236EB" w:rsidP="00C236EB">
      <w:pPr>
        <w:pStyle w:val="a7"/>
      </w:pPr>
      <w:r>
        <w:t>Использование газового топлива позволяет обеспечить стабильность параметров вырабатываемого теплоносителя, высокую степень автоматизации и снижение выбросов загрязняющих веществ в атмосферу.</w:t>
      </w:r>
    </w:p>
    <w:p w14:paraId="41710424" w14:textId="77777777" w:rsidR="00C236EB" w:rsidRDefault="00C236EB" w:rsidP="00C236EB">
      <w:pPr>
        <w:pStyle w:val="a7"/>
      </w:pPr>
      <w:r>
        <w:t>В рамках проектных решений схемы теплоснабжения предусмотрены мероприятия по дальнейшей газификации котельных, в том числе:</w:t>
      </w:r>
    </w:p>
    <w:p w14:paraId="713C4F7E" w14:textId="77777777" w:rsidR="00C236EB" w:rsidRDefault="00C236EB" w:rsidP="006575A3">
      <w:pPr>
        <w:pStyle w:val="a7"/>
        <w:numPr>
          <w:ilvl w:val="0"/>
          <w:numId w:val="11"/>
        </w:numPr>
        <w:tabs>
          <w:tab w:val="clear" w:pos="1843"/>
          <w:tab w:val="left" w:pos="1418"/>
        </w:tabs>
        <w:ind w:left="0" w:firstLine="851"/>
      </w:pPr>
      <w:r>
        <w:t>строительство новой блочно-модульной котельной (БМК) в п. Совхозный с применением природного газа;</w:t>
      </w:r>
    </w:p>
    <w:p w14:paraId="0EAC65A9" w14:textId="77777777" w:rsidR="00C236EB" w:rsidRDefault="00C236EB" w:rsidP="006575A3">
      <w:pPr>
        <w:pStyle w:val="a7"/>
        <w:numPr>
          <w:ilvl w:val="0"/>
          <w:numId w:val="11"/>
        </w:numPr>
        <w:tabs>
          <w:tab w:val="clear" w:pos="1843"/>
          <w:tab w:val="left" w:pos="1418"/>
        </w:tabs>
        <w:ind w:left="0" w:firstLine="851"/>
      </w:pPr>
      <w:r>
        <w:t>перевод котельной «Спорткомплекс» в г. Катав-Ивановске на автономное теплоснабжение с использованием природного газа.</w:t>
      </w:r>
    </w:p>
    <w:p w14:paraId="43DD1709" w14:textId="77777777" w:rsidR="00C236EB" w:rsidRDefault="00C236EB" w:rsidP="00C236EB">
      <w:pPr>
        <w:pStyle w:val="a7"/>
      </w:pPr>
      <w:r>
        <w:t>Реализация указанных мероприятий позволит полностью отказаться от использования угля в коммунальной энергетике, оптимизировать топливный баланс, сократить эксплуатационные расходы, а также улучшить экологические показатели функционирования систем теплоснабжения.</w:t>
      </w:r>
    </w:p>
    <w:p w14:paraId="029010E8" w14:textId="37441F55" w:rsidR="00A61328" w:rsidRDefault="00C236EB" w:rsidP="00C236EB">
      <w:pPr>
        <w:pStyle w:val="a7"/>
      </w:pPr>
      <w:r>
        <w:t>Таким образом, проектный топливный режим источников тепловой энергии предусматривает переход на 100 % использование природного газа как основного энергоносителя, что соответствует стратегическим направлениям развития теплоэнергетического комплекса.</w:t>
      </w:r>
    </w:p>
    <w:p w14:paraId="565AAB03" w14:textId="77777777" w:rsidR="00C236EB" w:rsidRDefault="00C236EB" w:rsidP="00455A09">
      <w:pPr>
        <w:pStyle w:val="a7"/>
      </w:pPr>
    </w:p>
    <w:p w14:paraId="1A0E5388" w14:textId="6B06D1AA" w:rsidR="00C236EB" w:rsidRPr="00233175" w:rsidRDefault="00C236EB" w:rsidP="00455A09">
      <w:pPr>
        <w:pStyle w:val="a7"/>
        <w:sectPr w:rsidR="00C236EB" w:rsidRPr="00233175" w:rsidSect="001600A2">
          <w:pgSz w:w="11906" w:h="16838"/>
          <w:pgMar w:top="1134" w:right="851" w:bottom="1134" w:left="1701" w:header="709" w:footer="709" w:gutter="0"/>
          <w:cols w:space="708"/>
          <w:docGrid w:linePitch="360"/>
        </w:sectPr>
      </w:pPr>
    </w:p>
    <w:p w14:paraId="1A059705" w14:textId="369D2C0F" w:rsidR="001731B7" w:rsidRPr="00F34589" w:rsidRDefault="001731B7" w:rsidP="005B35B4">
      <w:pPr>
        <w:pStyle w:val="a9"/>
      </w:pPr>
      <w:bookmarkStart w:id="286" w:name="_Toc176254749"/>
      <w:r w:rsidRPr="00F34589">
        <w:lastRenderedPageBreak/>
        <w:t>Таблица 1.2.1.9.1. Характеристика водоподготовки и подпиточных устройств</w:t>
      </w:r>
      <w:bookmarkEnd w:id="286"/>
    </w:p>
    <w:tbl>
      <w:tblPr>
        <w:tblW w:w="14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5"/>
        <w:gridCol w:w="2128"/>
        <w:gridCol w:w="2552"/>
        <w:gridCol w:w="1705"/>
        <w:gridCol w:w="9"/>
        <w:gridCol w:w="1409"/>
        <w:gridCol w:w="1133"/>
        <w:gridCol w:w="1275"/>
        <w:gridCol w:w="1419"/>
        <w:gridCol w:w="9"/>
      </w:tblGrid>
      <w:tr w:rsidR="000106DE" w:rsidRPr="00F34589" w14:paraId="2987B23D" w14:textId="77777777" w:rsidTr="00E14F22">
        <w:trPr>
          <w:trHeight w:val="20"/>
          <w:tblHeader/>
        </w:trPr>
        <w:tc>
          <w:tcPr>
            <w:tcW w:w="2545" w:type="dxa"/>
            <w:vMerge w:val="restart"/>
            <w:hideMark/>
          </w:tcPr>
          <w:p w14:paraId="46C728C7" w14:textId="3B352029" w:rsidR="000106DE" w:rsidRPr="00A61328" w:rsidRDefault="009E118D" w:rsidP="00E14F22">
            <w:pPr>
              <w:jc w:val="center"/>
              <w:rPr>
                <w:color w:val="000000"/>
                <w:szCs w:val="28"/>
              </w:rPr>
            </w:pPr>
            <w:r w:rsidRPr="00A61328">
              <w:rPr>
                <w:color w:val="000000"/>
                <w:szCs w:val="28"/>
              </w:rPr>
              <w:t>Наименование и адрес источника тепловой энергии</w:t>
            </w:r>
          </w:p>
        </w:tc>
        <w:tc>
          <w:tcPr>
            <w:tcW w:w="2128" w:type="dxa"/>
            <w:vMerge w:val="restart"/>
            <w:hideMark/>
          </w:tcPr>
          <w:p w14:paraId="6174231F" w14:textId="6868A2DC" w:rsidR="000106DE" w:rsidRPr="00A61328" w:rsidRDefault="000106DE" w:rsidP="00E14F22">
            <w:pPr>
              <w:jc w:val="center"/>
              <w:rPr>
                <w:color w:val="000000"/>
                <w:szCs w:val="28"/>
              </w:rPr>
            </w:pPr>
            <w:r w:rsidRPr="00A61328">
              <w:rPr>
                <w:color w:val="000000"/>
                <w:szCs w:val="28"/>
              </w:rPr>
              <w:t>Тип водоснабжения</w:t>
            </w:r>
          </w:p>
        </w:tc>
        <w:tc>
          <w:tcPr>
            <w:tcW w:w="4266" w:type="dxa"/>
            <w:gridSpan w:val="3"/>
            <w:hideMark/>
          </w:tcPr>
          <w:p w14:paraId="3F744B61" w14:textId="77777777" w:rsidR="000106DE" w:rsidRPr="00A61328" w:rsidRDefault="000106DE" w:rsidP="00E14F22">
            <w:pPr>
              <w:jc w:val="center"/>
              <w:rPr>
                <w:color w:val="000000"/>
                <w:szCs w:val="28"/>
              </w:rPr>
            </w:pPr>
            <w:r w:rsidRPr="00A61328">
              <w:rPr>
                <w:color w:val="000000"/>
                <w:szCs w:val="28"/>
              </w:rPr>
              <w:t>Водоподготовительная установка</w:t>
            </w:r>
          </w:p>
        </w:tc>
        <w:tc>
          <w:tcPr>
            <w:tcW w:w="5245" w:type="dxa"/>
            <w:gridSpan w:val="5"/>
            <w:hideMark/>
          </w:tcPr>
          <w:p w14:paraId="6B7CB063" w14:textId="77777777" w:rsidR="000106DE" w:rsidRPr="00A61328" w:rsidRDefault="000106DE" w:rsidP="00E14F22">
            <w:pPr>
              <w:jc w:val="center"/>
              <w:rPr>
                <w:color w:val="000000"/>
                <w:szCs w:val="28"/>
              </w:rPr>
            </w:pPr>
            <w:r w:rsidRPr="00A61328">
              <w:rPr>
                <w:color w:val="000000"/>
                <w:szCs w:val="28"/>
              </w:rPr>
              <w:t>Деаэраторы</w:t>
            </w:r>
          </w:p>
        </w:tc>
      </w:tr>
      <w:tr w:rsidR="006A6A8B" w:rsidRPr="00F34589" w14:paraId="2C4D532E" w14:textId="77777777" w:rsidTr="00E14F22">
        <w:trPr>
          <w:gridAfter w:val="1"/>
          <w:wAfter w:w="9" w:type="dxa"/>
          <w:trHeight w:val="20"/>
          <w:tblHeader/>
        </w:trPr>
        <w:tc>
          <w:tcPr>
            <w:tcW w:w="2545" w:type="dxa"/>
            <w:vMerge/>
            <w:hideMark/>
          </w:tcPr>
          <w:p w14:paraId="55CD93C4" w14:textId="77777777" w:rsidR="006A6A8B" w:rsidRPr="00A61328" w:rsidRDefault="006A6A8B" w:rsidP="00E14F22">
            <w:pPr>
              <w:jc w:val="center"/>
              <w:rPr>
                <w:color w:val="000000"/>
                <w:szCs w:val="28"/>
              </w:rPr>
            </w:pPr>
          </w:p>
        </w:tc>
        <w:tc>
          <w:tcPr>
            <w:tcW w:w="2128" w:type="dxa"/>
            <w:vMerge/>
            <w:hideMark/>
          </w:tcPr>
          <w:p w14:paraId="4AAABC97" w14:textId="77777777" w:rsidR="006A6A8B" w:rsidRPr="00A61328" w:rsidRDefault="006A6A8B" w:rsidP="00E14F22">
            <w:pPr>
              <w:jc w:val="center"/>
              <w:rPr>
                <w:color w:val="000000"/>
                <w:szCs w:val="28"/>
              </w:rPr>
            </w:pPr>
          </w:p>
        </w:tc>
        <w:tc>
          <w:tcPr>
            <w:tcW w:w="2552" w:type="dxa"/>
            <w:noWrap/>
            <w:hideMark/>
          </w:tcPr>
          <w:p w14:paraId="2BF4ECDB" w14:textId="5227670F" w:rsidR="006A6A8B" w:rsidRPr="00A61328" w:rsidRDefault="00E14F22" w:rsidP="00E14F22">
            <w:pPr>
              <w:jc w:val="center"/>
              <w:rPr>
                <w:color w:val="000000"/>
                <w:szCs w:val="28"/>
              </w:rPr>
            </w:pPr>
            <w:r w:rsidRPr="00A61328">
              <w:rPr>
                <w:color w:val="000000"/>
                <w:szCs w:val="28"/>
              </w:rPr>
              <w:t>Марка и наименование водоподготовительной установки</w:t>
            </w:r>
          </w:p>
        </w:tc>
        <w:tc>
          <w:tcPr>
            <w:tcW w:w="1705" w:type="dxa"/>
            <w:hideMark/>
          </w:tcPr>
          <w:p w14:paraId="6E2F5111" w14:textId="3E9491FE" w:rsidR="006A6A8B" w:rsidRPr="00A61328" w:rsidRDefault="006A6A8B" w:rsidP="00E14F22">
            <w:pPr>
              <w:jc w:val="center"/>
              <w:rPr>
                <w:color w:val="000000"/>
                <w:szCs w:val="28"/>
              </w:rPr>
            </w:pPr>
            <w:r w:rsidRPr="00A61328">
              <w:rPr>
                <w:color w:val="000000"/>
                <w:szCs w:val="28"/>
              </w:rPr>
              <w:t>Производительность, куб</w:t>
            </w:r>
            <w:r w:rsidR="00374F1B" w:rsidRPr="00A61328">
              <w:rPr>
                <w:color w:val="000000"/>
                <w:szCs w:val="28"/>
              </w:rPr>
              <w:t>.</w:t>
            </w:r>
            <w:r w:rsidRPr="00A61328">
              <w:rPr>
                <w:color w:val="000000"/>
                <w:szCs w:val="28"/>
              </w:rPr>
              <w:t xml:space="preserve"> м/час</w:t>
            </w:r>
          </w:p>
        </w:tc>
        <w:tc>
          <w:tcPr>
            <w:tcW w:w="1418" w:type="dxa"/>
            <w:gridSpan w:val="2"/>
            <w:hideMark/>
          </w:tcPr>
          <w:p w14:paraId="2845EC44" w14:textId="043E1943" w:rsidR="006A6A8B" w:rsidRPr="00A61328" w:rsidRDefault="006A6A8B" w:rsidP="00E14F22">
            <w:pPr>
              <w:jc w:val="center"/>
              <w:rPr>
                <w:color w:val="000000"/>
                <w:szCs w:val="28"/>
              </w:rPr>
            </w:pPr>
            <w:r w:rsidRPr="00A61328">
              <w:rPr>
                <w:color w:val="000000"/>
                <w:szCs w:val="28"/>
              </w:rPr>
              <w:t>Количество баков аккумуляторов, ед</w:t>
            </w:r>
            <w:r w:rsidR="00374F1B" w:rsidRPr="00A61328">
              <w:rPr>
                <w:color w:val="000000"/>
                <w:szCs w:val="28"/>
              </w:rPr>
              <w:t>.</w:t>
            </w:r>
          </w:p>
        </w:tc>
        <w:tc>
          <w:tcPr>
            <w:tcW w:w="1133" w:type="dxa"/>
            <w:hideMark/>
          </w:tcPr>
          <w:p w14:paraId="1D85C68B" w14:textId="3A66B0AA" w:rsidR="006A6A8B" w:rsidRPr="00A61328" w:rsidRDefault="006A6A8B" w:rsidP="00E14F22">
            <w:pPr>
              <w:jc w:val="center"/>
              <w:rPr>
                <w:color w:val="000000"/>
                <w:szCs w:val="28"/>
              </w:rPr>
            </w:pPr>
            <w:r w:rsidRPr="00A61328">
              <w:rPr>
                <w:color w:val="000000"/>
                <w:szCs w:val="28"/>
              </w:rPr>
              <w:t xml:space="preserve">Объем, </w:t>
            </w:r>
            <w:r w:rsidR="00374F1B" w:rsidRPr="00A61328">
              <w:rPr>
                <w:color w:val="000000"/>
                <w:szCs w:val="28"/>
              </w:rPr>
              <w:t>куб. м</w:t>
            </w:r>
          </w:p>
        </w:tc>
        <w:tc>
          <w:tcPr>
            <w:tcW w:w="1275" w:type="dxa"/>
            <w:hideMark/>
          </w:tcPr>
          <w:p w14:paraId="301E942B" w14:textId="77777777" w:rsidR="006A6A8B" w:rsidRPr="00A61328" w:rsidRDefault="006A6A8B" w:rsidP="00E14F22">
            <w:pPr>
              <w:jc w:val="center"/>
              <w:rPr>
                <w:color w:val="000000"/>
                <w:szCs w:val="28"/>
              </w:rPr>
            </w:pPr>
            <w:r w:rsidRPr="00A61328">
              <w:rPr>
                <w:color w:val="000000"/>
                <w:szCs w:val="28"/>
              </w:rPr>
              <w:t>Рабочее давление, ата</w:t>
            </w:r>
          </w:p>
        </w:tc>
        <w:tc>
          <w:tcPr>
            <w:tcW w:w="1419" w:type="dxa"/>
            <w:hideMark/>
          </w:tcPr>
          <w:p w14:paraId="20270F03" w14:textId="77777777" w:rsidR="006A6A8B" w:rsidRPr="00A61328" w:rsidRDefault="006A6A8B" w:rsidP="00E14F22">
            <w:pPr>
              <w:jc w:val="center"/>
              <w:rPr>
                <w:color w:val="000000"/>
                <w:szCs w:val="28"/>
              </w:rPr>
            </w:pPr>
            <w:r w:rsidRPr="00A61328">
              <w:rPr>
                <w:color w:val="000000"/>
                <w:szCs w:val="28"/>
              </w:rPr>
              <w:t>Диаметр бака/головки, мм</w:t>
            </w:r>
          </w:p>
        </w:tc>
      </w:tr>
      <w:tr w:rsidR="00DE0A2C" w:rsidRPr="00F34589" w14:paraId="60A11098" w14:textId="77777777" w:rsidTr="00A30FD5">
        <w:trPr>
          <w:gridAfter w:val="1"/>
          <w:wAfter w:w="9" w:type="dxa"/>
          <w:trHeight w:val="20"/>
        </w:trPr>
        <w:tc>
          <w:tcPr>
            <w:tcW w:w="2545" w:type="dxa"/>
            <w:shd w:val="clear" w:color="000000" w:fill="FFFFFF"/>
            <w:hideMark/>
          </w:tcPr>
          <w:p w14:paraId="57E9FA73" w14:textId="3C0DCE6F" w:rsidR="00DE0A2C" w:rsidRPr="00DE0A2C" w:rsidRDefault="00DE0A2C" w:rsidP="00DE0A2C">
            <w:pPr>
              <w:rPr>
                <w:color w:val="000000"/>
                <w:szCs w:val="28"/>
              </w:rPr>
            </w:pPr>
            <w:r w:rsidRPr="00DE0A2C">
              <w:rPr>
                <w:color w:val="000000"/>
                <w:szCs w:val="28"/>
              </w:rPr>
              <w:t>Котельная "Центральная", г. Катав-Ивановск, ул. Б. Сулимовых, 3б</w:t>
            </w:r>
          </w:p>
        </w:tc>
        <w:tc>
          <w:tcPr>
            <w:tcW w:w="2128" w:type="dxa"/>
            <w:hideMark/>
          </w:tcPr>
          <w:p w14:paraId="4639FDA5" w14:textId="32CEAD8E" w:rsidR="00DE0A2C" w:rsidRPr="00DE0A2C" w:rsidRDefault="00DE0A2C" w:rsidP="00DE0A2C">
            <w:pPr>
              <w:rPr>
                <w:color w:val="000000"/>
                <w:szCs w:val="28"/>
              </w:rPr>
            </w:pPr>
            <w:r w:rsidRPr="00DE0A2C">
              <w:rPr>
                <w:color w:val="000000"/>
                <w:szCs w:val="28"/>
              </w:rPr>
              <w:t>городской комплекс ОСВ</w:t>
            </w:r>
          </w:p>
        </w:tc>
        <w:tc>
          <w:tcPr>
            <w:tcW w:w="2552" w:type="dxa"/>
            <w:hideMark/>
          </w:tcPr>
          <w:p w14:paraId="430AA9C9" w14:textId="7994A396" w:rsidR="00DE0A2C" w:rsidRPr="00DE0A2C" w:rsidRDefault="00DE0A2C" w:rsidP="00A30FD5">
            <w:pPr>
              <w:rPr>
                <w:color w:val="000000"/>
                <w:szCs w:val="28"/>
              </w:rPr>
            </w:pPr>
            <w:r w:rsidRPr="00DE0A2C">
              <w:rPr>
                <w:color w:val="000000"/>
                <w:szCs w:val="28"/>
              </w:rPr>
              <w:t xml:space="preserve"> натрий - катионирование</w:t>
            </w:r>
          </w:p>
        </w:tc>
        <w:tc>
          <w:tcPr>
            <w:tcW w:w="1705" w:type="dxa"/>
            <w:shd w:val="clear" w:color="000000" w:fill="FFFFFF"/>
          </w:tcPr>
          <w:p w14:paraId="0B204D4E" w14:textId="32B2A5D0" w:rsidR="00DE0A2C" w:rsidRPr="00DE0A2C" w:rsidRDefault="00DE0A2C" w:rsidP="00A30FD5">
            <w:pPr>
              <w:rPr>
                <w:color w:val="000000"/>
                <w:szCs w:val="28"/>
              </w:rPr>
            </w:pPr>
            <w:r w:rsidRPr="00DE0A2C">
              <w:rPr>
                <w:color w:val="000000"/>
                <w:szCs w:val="28"/>
              </w:rPr>
              <w:t>15.000</w:t>
            </w:r>
          </w:p>
        </w:tc>
        <w:tc>
          <w:tcPr>
            <w:tcW w:w="1418" w:type="dxa"/>
            <w:gridSpan w:val="2"/>
            <w:shd w:val="clear" w:color="000000" w:fill="FFFFFF"/>
          </w:tcPr>
          <w:p w14:paraId="71424F2C" w14:textId="6AC3E93E"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17E440C6" w14:textId="1949F248"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2A95B416" w14:textId="44E07DE3"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4C2A86C2" w14:textId="0B7F5CA1" w:rsidR="00DE0A2C" w:rsidRPr="00DE0A2C" w:rsidRDefault="00DE0A2C" w:rsidP="00A30FD5">
            <w:pPr>
              <w:rPr>
                <w:color w:val="000000"/>
                <w:szCs w:val="28"/>
              </w:rPr>
            </w:pPr>
            <w:r w:rsidRPr="00DE0A2C">
              <w:rPr>
                <w:color w:val="000000"/>
                <w:szCs w:val="28"/>
              </w:rPr>
              <w:t>-</w:t>
            </w:r>
          </w:p>
        </w:tc>
      </w:tr>
      <w:tr w:rsidR="00DE0A2C" w:rsidRPr="00F34589" w14:paraId="370B16AF" w14:textId="77777777" w:rsidTr="00A30FD5">
        <w:trPr>
          <w:gridAfter w:val="1"/>
          <w:wAfter w:w="9" w:type="dxa"/>
          <w:trHeight w:val="20"/>
        </w:trPr>
        <w:tc>
          <w:tcPr>
            <w:tcW w:w="2545" w:type="dxa"/>
            <w:shd w:val="clear" w:color="000000" w:fill="FFFFFF"/>
          </w:tcPr>
          <w:p w14:paraId="0C642073" w14:textId="5BB12E5F" w:rsidR="00DE0A2C" w:rsidRPr="00DE0A2C" w:rsidRDefault="00DE0A2C" w:rsidP="00DE0A2C">
            <w:pPr>
              <w:rPr>
                <w:color w:val="000000"/>
                <w:szCs w:val="28"/>
              </w:rPr>
            </w:pPr>
            <w:r w:rsidRPr="00DE0A2C">
              <w:rPr>
                <w:color w:val="000000"/>
                <w:szCs w:val="28"/>
              </w:rPr>
              <w:t>Котельная "Школа-Интернат", г. Катав-Ивановск, ул. Красноуральская, 33</w:t>
            </w:r>
          </w:p>
        </w:tc>
        <w:tc>
          <w:tcPr>
            <w:tcW w:w="2128" w:type="dxa"/>
          </w:tcPr>
          <w:p w14:paraId="783DA069" w14:textId="4AB8A5BA" w:rsidR="00DE0A2C" w:rsidRPr="00DE0A2C" w:rsidRDefault="00DE0A2C" w:rsidP="00DE0A2C">
            <w:pPr>
              <w:rPr>
                <w:color w:val="000000"/>
                <w:szCs w:val="28"/>
              </w:rPr>
            </w:pPr>
            <w:r w:rsidRPr="00DE0A2C">
              <w:rPr>
                <w:color w:val="000000"/>
                <w:szCs w:val="28"/>
              </w:rPr>
              <w:t>городской комплекс ОСВ</w:t>
            </w:r>
          </w:p>
        </w:tc>
        <w:tc>
          <w:tcPr>
            <w:tcW w:w="2552" w:type="dxa"/>
          </w:tcPr>
          <w:p w14:paraId="6F3FC4AB" w14:textId="0BE0F804" w:rsidR="00DE0A2C" w:rsidRPr="00DE0A2C" w:rsidRDefault="00DE0A2C" w:rsidP="00A30FD5">
            <w:pPr>
              <w:rPr>
                <w:color w:val="000000"/>
                <w:szCs w:val="28"/>
              </w:rPr>
            </w:pPr>
            <w:r w:rsidRPr="00DE0A2C">
              <w:rPr>
                <w:color w:val="000000"/>
                <w:szCs w:val="28"/>
              </w:rPr>
              <w:t xml:space="preserve"> натрий - катионирование</w:t>
            </w:r>
          </w:p>
        </w:tc>
        <w:tc>
          <w:tcPr>
            <w:tcW w:w="1705" w:type="dxa"/>
            <w:shd w:val="clear" w:color="000000" w:fill="FFFFFF"/>
          </w:tcPr>
          <w:p w14:paraId="7C68BCF1" w14:textId="4D2F3EA5" w:rsidR="00DE0A2C" w:rsidRPr="00DE0A2C" w:rsidRDefault="00DE0A2C" w:rsidP="00A30FD5">
            <w:pPr>
              <w:rPr>
                <w:color w:val="000000"/>
                <w:szCs w:val="28"/>
              </w:rPr>
            </w:pPr>
            <w:r w:rsidRPr="00DE0A2C">
              <w:rPr>
                <w:color w:val="000000"/>
                <w:szCs w:val="28"/>
              </w:rPr>
              <w:t>0.500</w:t>
            </w:r>
          </w:p>
        </w:tc>
        <w:tc>
          <w:tcPr>
            <w:tcW w:w="1418" w:type="dxa"/>
            <w:gridSpan w:val="2"/>
            <w:shd w:val="clear" w:color="000000" w:fill="FFFFFF"/>
          </w:tcPr>
          <w:p w14:paraId="59256E3F" w14:textId="0CBE9F25"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0C035B1B" w14:textId="734A3D1C"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77CAC3B7" w14:textId="02175E9A"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38C34A6D" w14:textId="30115180" w:rsidR="00DE0A2C" w:rsidRPr="00DE0A2C" w:rsidRDefault="00DE0A2C" w:rsidP="00A30FD5">
            <w:pPr>
              <w:rPr>
                <w:color w:val="000000"/>
                <w:szCs w:val="28"/>
              </w:rPr>
            </w:pPr>
            <w:r w:rsidRPr="00DE0A2C">
              <w:rPr>
                <w:color w:val="000000"/>
                <w:szCs w:val="28"/>
              </w:rPr>
              <w:t>-</w:t>
            </w:r>
          </w:p>
        </w:tc>
      </w:tr>
      <w:tr w:rsidR="00DE0A2C" w:rsidRPr="00F34589" w14:paraId="10F7FBD3" w14:textId="77777777" w:rsidTr="00A30FD5">
        <w:trPr>
          <w:gridAfter w:val="1"/>
          <w:wAfter w:w="9" w:type="dxa"/>
          <w:trHeight w:val="20"/>
        </w:trPr>
        <w:tc>
          <w:tcPr>
            <w:tcW w:w="2545" w:type="dxa"/>
            <w:shd w:val="clear" w:color="000000" w:fill="FFFFFF"/>
          </w:tcPr>
          <w:p w14:paraId="3E9CB903" w14:textId="1C9DF873" w:rsidR="00DE0A2C" w:rsidRPr="00DE0A2C" w:rsidRDefault="00DE0A2C" w:rsidP="00DE0A2C">
            <w:pPr>
              <w:rPr>
                <w:color w:val="000000"/>
                <w:szCs w:val="28"/>
              </w:rPr>
            </w:pPr>
            <w:r w:rsidRPr="00DE0A2C">
              <w:rPr>
                <w:color w:val="000000"/>
                <w:szCs w:val="28"/>
              </w:rPr>
              <w:t>Котельная "Солоцкая", г. Катав-Ивановск, ул. Майская площадь, 126</w:t>
            </w:r>
          </w:p>
        </w:tc>
        <w:tc>
          <w:tcPr>
            <w:tcW w:w="2128" w:type="dxa"/>
          </w:tcPr>
          <w:p w14:paraId="1D728FB8" w14:textId="28BAB01B" w:rsidR="00DE0A2C" w:rsidRPr="00DE0A2C" w:rsidRDefault="00DE0A2C" w:rsidP="00DE0A2C">
            <w:pPr>
              <w:rPr>
                <w:color w:val="000000"/>
                <w:szCs w:val="28"/>
              </w:rPr>
            </w:pPr>
            <w:r w:rsidRPr="00DE0A2C">
              <w:rPr>
                <w:color w:val="000000"/>
                <w:szCs w:val="28"/>
              </w:rPr>
              <w:t>городской комплекс ОСВ</w:t>
            </w:r>
          </w:p>
        </w:tc>
        <w:tc>
          <w:tcPr>
            <w:tcW w:w="2552" w:type="dxa"/>
          </w:tcPr>
          <w:p w14:paraId="4F004156" w14:textId="5B5B2C62" w:rsidR="00DE0A2C" w:rsidRPr="00DE0A2C" w:rsidRDefault="00DE0A2C" w:rsidP="00A30FD5">
            <w:pPr>
              <w:rPr>
                <w:color w:val="000000"/>
                <w:szCs w:val="28"/>
              </w:rPr>
            </w:pPr>
            <w:r w:rsidRPr="00DE0A2C">
              <w:rPr>
                <w:color w:val="000000"/>
                <w:szCs w:val="28"/>
              </w:rPr>
              <w:t xml:space="preserve"> натрий - катионирование</w:t>
            </w:r>
          </w:p>
        </w:tc>
        <w:tc>
          <w:tcPr>
            <w:tcW w:w="1705" w:type="dxa"/>
            <w:shd w:val="clear" w:color="000000" w:fill="FFFFFF"/>
          </w:tcPr>
          <w:p w14:paraId="57D7629F" w14:textId="49A61223" w:rsidR="00DE0A2C" w:rsidRPr="00DE0A2C" w:rsidRDefault="00DE0A2C" w:rsidP="00A30FD5">
            <w:pPr>
              <w:rPr>
                <w:color w:val="000000"/>
                <w:szCs w:val="28"/>
              </w:rPr>
            </w:pPr>
            <w:r w:rsidRPr="00DE0A2C">
              <w:rPr>
                <w:color w:val="000000"/>
                <w:szCs w:val="28"/>
              </w:rPr>
              <w:t>1.500</w:t>
            </w:r>
          </w:p>
        </w:tc>
        <w:tc>
          <w:tcPr>
            <w:tcW w:w="1418" w:type="dxa"/>
            <w:gridSpan w:val="2"/>
            <w:shd w:val="clear" w:color="000000" w:fill="FFFFFF"/>
          </w:tcPr>
          <w:p w14:paraId="7CEF5A8E" w14:textId="0600CFCE"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0571EFE7" w14:textId="5594DE22"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7F0D1D32" w14:textId="4B1AB44A"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352614C8" w14:textId="23705A24" w:rsidR="00DE0A2C" w:rsidRPr="00DE0A2C" w:rsidRDefault="00DE0A2C" w:rsidP="00A30FD5">
            <w:pPr>
              <w:rPr>
                <w:color w:val="000000"/>
                <w:szCs w:val="28"/>
              </w:rPr>
            </w:pPr>
            <w:r w:rsidRPr="00DE0A2C">
              <w:rPr>
                <w:color w:val="000000"/>
                <w:szCs w:val="28"/>
              </w:rPr>
              <w:t>-</w:t>
            </w:r>
          </w:p>
        </w:tc>
      </w:tr>
      <w:tr w:rsidR="00DE0A2C" w:rsidRPr="00F34589" w14:paraId="54C0E2EE" w14:textId="77777777" w:rsidTr="00A30FD5">
        <w:trPr>
          <w:gridAfter w:val="1"/>
          <w:wAfter w:w="9" w:type="dxa"/>
          <w:trHeight w:val="20"/>
        </w:trPr>
        <w:tc>
          <w:tcPr>
            <w:tcW w:w="2545" w:type="dxa"/>
            <w:shd w:val="clear" w:color="000000" w:fill="FFFFFF"/>
          </w:tcPr>
          <w:p w14:paraId="04A95F73" w14:textId="099277A1" w:rsidR="00DE0A2C" w:rsidRPr="00DE0A2C" w:rsidRDefault="00DE0A2C" w:rsidP="00DE0A2C">
            <w:pPr>
              <w:rPr>
                <w:color w:val="000000"/>
                <w:szCs w:val="28"/>
              </w:rPr>
            </w:pPr>
            <w:r w:rsidRPr="00DE0A2C">
              <w:rPr>
                <w:color w:val="000000"/>
                <w:szCs w:val="28"/>
              </w:rPr>
              <w:t>Котельная "ЦРБ", г. Катав-Ивановск, ул. Гагарина, 14</w:t>
            </w:r>
          </w:p>
        </w:tc>
        <w:tc>
          <w:tcPr>
            <w:tcW w:w="2128" w:type="dxa"/>
          </w:tcPr>
          <w:p w14:paraId="70BF62BE" w14:textId="2F92E285" w:rsidR="00DE0A2C" w:rsidRPr="00DE0A2C" w:rsidRDefault="00DE0A2C" w:rsidP="00DE0A2C">
            <w:pPr>
              <w:rPr>
                <w:color w:val="000000"/>
                <w:szCs w:val="28"/>
              </w:rPr>
            </w:pPr>
            <w:r w:rsidRPr="00DE0A2C">
              <w:rPr>
                <w:color w:val="000000"/>
                <w:szCs w:val="28"/>
              </w:rPr>
              <w:t>городской комплекс ОСВ</w:t>
            </w:r>
          </w:p>
        </w:tc>
        <w:tc>
          <w:tcPr>
            <w:tcW w:w="2552" w:type="dxa"/>
          </w:tcPr>
          <w:p w14:paraId="793BF40D" w14:textId="67CB3A20" w:rsidR="00DE0A2C" w:rsidRPr="00DE0A2C" w:rsidRDefault="00DE0A2C" w:rsidP="00A30FD5">
            <w:pPr>
              <w:rPr>
                <w:color w:val="000000"/>
                <w:szCs w:val="28"/>
              </w:rPr>
            </w:pPr>
            <w:r w:rsidRPr="00DE0A2C">
              <w:rPr>
                <w:color w:val="000000"/>
                <w:szCs w:val="28"/>
              </w:rPr>
              <w:t xml:space="preserve"> натрий - катионирование</w:t>
            </w:r>
          </w:p>
        </w:tc>
        <w:tc>
          <w:tcPr>
            <w:tcW w:w="1705" w:type="dxa"/>
            <w:shd w:val="clear" w:color="000000" w:fill="FFFFFF"/>
          </w:tcPr>
          <w:p w14:paraId="0C0E9F9F" w14:textId="7D20F12F" w:rsidR="00DE0A2C" w:rsidRPr="00DE0A2C" w:rsidRDefault="00DE0A2C" w:rsidP="00A30FD5">
            <w:pPr>
              <w:rPr>
                <w:color w:val="000000"/>
                <w:szCs w:val="28"/>
              </w:rPr>
            </w:pPr>
            <w:r w:rsidRPr="00DE0A2C">
              <w:rPr>
                <w:color w:val="000000"/>
                <w:szCs w:val="28"/>
              </w:rPr>
              <w:t>1.500</w:t>
            </w:r>
          </w:p>
        </w:tc>
        <w:tc>
          <w:tcPr>
            <w:tcW w:w="1418" w:type="dxa"/>
            <w:gridSpan w:val="2"/>
            <w:shd w:val="clear" w:color="000000" w:fill="FFFFFF"/>
          </w:tcPr>
          <w:p w14:paraId="280E44D8" w14:textId="2F3FC011"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4673E125" w14:textId="5A8367FA"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669117A3" w14:textId="7E38CDA3"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6744C831" w14:textId="283EEB39" w:rsidR="00DE0A2C" w:rsidRPr="00DE0A2C" w:rsidRDefault="00DE0A2C" w:rsidP="00A30FD5">
            <w:pPr>
              <w:rPr>
                <w:color w:val="000000"/>
                <w:szCs w:val="28"/>
              </w:rPr>
            </w:pPr>
            <w:r w:rsidRPr="00DE0A2C">
              <w:rPr>
                <w:color w:val="000000"/>
                <w:szCs w:val="28"/>
              </w:rPr>
              <w:t>-</w:t>
            </w:r>
          </w:p>
        </w:tc>
      </w:tr>
      <w:tr w:rsidR="00DE0A2C" w:rsidRPr="00F34589" w14:paraId="52032F2D" w14:textId="77777777" w:rsidTr="00A30FD5">
        <w:trPr>
          <w:gridAfter w:val="1"/>
          <w:wAfter w:w="9" w:type="dxa"/>
          <w:trHeight w:val="20"/>
        </w:trPr>
        <w:tc>
          <w:tcPr>
            <w:tcW w:w="2545" w:type="dxa"/>
            <w:shd w:val="clear" w:color="000000" w:fill="FFFFFF"/>
          </w:tcPr>
          <w:p w14:paraId="090504B5" w14:textId="5EE9DDF3" w:rsidR="00DE0A2C" w:rsidRPr="00DE0A2C" w:rsidRDefault="00DE0A2C" w:rsidP="00DE0A2C">
            <w:pPr>
              <w:rPr>
                <w:color w:val="000000"/>
                <w:szCs w:val="28"/>
              </w:rPr>
            </w:pPr>
            <w:r w:rsidRPr="00DE0A2C">
              <w:rPr>
                <w:color w:val="000000"/>
                <w:szCs w:val="28"/>
              </w:rPr>
              <w:t xml:space="preserve">Котельная "Жилпоселок", г. Катав-Ивановск, </w:t>
            </w:r>
            <w:r w:rsidRPr="00DE0A2C">
              <w:rPr>
                <w:color w:val="000000"/>
                <w:szCs w:val="28"/>
              </w:rPr>
              <w:lastRenderedPageBreak/>
              <w:t>ул. Цементников, 15</w:t>
            </w:r>
          </w:p>
        </w:tc>
        <w:tc>
          <w:tcPr>
            <w:tcW w:w="2128" w:type="dxa"/>
          </w:tcPr>
          <w:p w14:paraId="209257DE" w14:textId="3108E082" w:rsidR="00DE0A2C" w:rsidRPr="00DE0A2C" w:rsidRDefault="00DE0A2C" w:rsidP="00DE0A2C">
            <w:pPr>
              <w:rPr>
                <w:color w:val="000000"/>
                <w:szCs w:val="28"/>
              </w:rPr>
            </w:pPr>
            <w:r w:rsidRPr="00DE0A2C">
              <w:rPr>
                <w:color w:val="000000"/>
                <w:szCs w:val="28"/>
              </w:rPr>
              <w:lastRenderedPageBreak/>
              <w:t>городской комплекс ОСВ</w:t>
            </w:r>
          </w:p>
        </w:tc>
        <w:tc>
          <w:tcPr>
            <w:tcW w:w="2552" w:type="dxa"/>
          </w:tcPr>
          <w:p w14:paraId="29419766" w14:textId="62FCC1A0" w:rsidR="00DE0A2C" w:rsidRPr="00DE0A2C" w:rsidRDefault="00DE0A2C" w:rsidP="00A30FD5">
            <w:pPr>
              <w:rPr>
                <w:color w:val="000000"/>
                <w:szCs w:val="28"/>
              </w:rPr>
            </w:pPr>
            <w:r w:rsidRPr="00DE0A2C">
              <w:rPr>
                <w:color w:val="000000"/>
                <w:szCs w:val="28"/>
              </w:rPr>
              <w:t xml:space="preserve"> натрий - катионирование</w:t>
            </w:r>
          </w:p>
        </w:tc>
        <w:tc>
          <w:tcPr>
            <w:tcW w:w="1705" w:type="dxa"/>
            <w:shd w:val="clear" w:color="000000" w:fill="FFFFFF"/>
          </w:tcPr>
          <w:p w14:paraId="5459DCED" w14:textId="4C58729F" w:rsidR="00DE0A2C" w:rsidRPr="00DE0A2C" w:rsidRDefault="00DE0A2C" w:rsidP="00A30FD5">
            <w:pPr>
              <w:rPr>
                <w:color w:val="000000"/>
                <w:szCs w:val="28"/>
              </w:rPr>
            </w:pPr>
            <w:r w:rsidRPr="00DE0A2C">
              <w:rPr>
                <w:color w:val="000000"/>
                <w:szCs w:val="28"/>
              </w:rPr>
              <w:t>1.000</w:t>
            </w:r>
          </w:p>
        </w:tc>
        <w:tc>
          <w:tcPr>
            <w:tcW w:w="1418" w:type="dxa"/>
            <w:gridSpan w:val="2"/>
            <w:shd w:val="clear" w:color="000000" w:fill="FFFFFF"/>
          </w:tcPr>
          <w:p w14:paraId="167D44C5" w14:textId="21B14379"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5EC3F6C8" w14:textId="6435F507"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1EDF3FDC" w14:textId="0505EF7A"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75A18F4B" w14:textId="10D2C2E0" w:rsidR="00DE0A2C" w:rsidRPr="00DE0A2C" w:rsidRDefault="00DE0A2C" w:rsidP="00A30FD5">
            <w:pPr>
              <w:rPr>
                <w:color w:val="000000"/>
                <w:szCs w:val="28"/>
              </w:rPr>
            </w:pPr>
            <w:r w:rsidRPr="00DE0A2C">
              <w:rPr>
                <w:color w:val="000000"/>
                <w:szCs w:val="28"/>
              </w:rPr>
              <w:t>-</w:t>
            </w:r>
          </w:p>
        </w:tc>
      </w:tr>
      <w:tr w:rsidR="00DE0A2C" w:rsidRPr="00F34589" w14:paraId="0D989B62" w14:textId="77777777" w:rsidTr="00A30FD5">
        <w:trPr>
          <w:gridAfter w:val="1"/>
          <w:wAfter w:w="9" w:type="dxa"/>
          <w:trHeight w:val="20"/>
        </w:trPr>
        <w:tc>
          <w:tcPr>
            <w:tcW w:w="2545" w:type="dxa"/>
            <w:shd w:val="clear" w:color="000000" w:fill="FFFFFF"/>
          </w:tcPr>
          <w:p w14:paraId="299A9BD7" w14:textId="61881383" w:rsidR="00DE0A2C" w:rsidRPr="00DE0A2C" w:rsidRDefault="00DE0A2C" w:rsidP="00DE0A2C">
            <w:pPr>
              <w:rPr>
                <w:color w:val="000000"/>
                <w:szCs w:val="28"/>
              </w:rPr>
            </w:pPr>
            <w:r w:rsidRPr="00DE0A2C">
              <w:rPr>
                <w:color w:val="000000"/>
                <w:szCs w:val="28"/>
              </w:rPr>
              <w:lastRenderedPageBreak/>
              <w:t>Котельная "Спорткомплекс", г. Катав-Ивановск, ул. Б. Сулимовых, 50</w:t>
            </w:r>
          </w:p>
        </w:tc>
        <w:tc>
          <w:tcPr>
            <w:tcW w:w="2128" w:type="dxa"/>
          </w:tcPr>
          <w:p w14:paraId="2B5958DB" w14:textId="12FAD15D" w:rsidR="00DE0A2C" w:rsidRPr="00DE0A2C" w:rsidRDefault="00DE0A2C" w:rsidP="00DE0A2C">
            <w:pPr>
              <w:rPr>
                <w:color w:val="000000"/>
                <w:szCs w:val="28"/>
              </w:rPr>
            </w:pPr>
            <w:r w:rsidRPr="00A67544">
              <w:rPr>
                <w:color w:val="000000"/>
                <w:szCs w:val="28"/>
              </w:rPr>
              <w:t>городской комплекс ОСВ</w:t>
            </w:r>
          </w:p>
        </w:tc>
        <w:tc>
          <w:tcPr>
            <w:tcW w:w="2552" w:type="dxa"/>
          </w:tcPr>
          <w:p w14:paraId="1DB2838E" w14:textId="444A5D92" w:rsidR="00DE0A2C" w:rsidRPr="00DE0A2C" w:rsidRDefault="00DE0A2C" w:rsidP="00A30FD5">
            <w:pPr>
              <w:rPr>
                <w:color w:val="000000"/>
                <w:szCs w:val="28"/>
              </w:rPr>
            </w:pPr>
            <w:r w:rsidRPr="00DE0A2C">
              <w:rPr>
                <w:color w:val="000000"/>
                <w:szCs w:val="28"/>
              </w:rPr>
              <w:t xml:space="preserve"> натрий - катионирование</w:t>
            </w:r>
          </w:p>
        </w:tc>
        <w:tc>
          <w:tcPr>
            <w:tcW w:w="1705" w:type="dxa"/>
            <w:shd w:val="clear" w:color="000000" w:fill="FFFFFF"/>
          </w:tcPr>
          <w:p w14:paraId="646DA8B0" w14:textId="3458C546" w:rsidR="00DE0A2C" w:rsidRPr="00DE0A2C" w:rsidRDefault="00DE0A2C" w:rsidP="00A30FD5">
            <w:pPr>
              <w:rPr>
                <w:color w:val="000000"/>
                <w:szCs w:val="28"/>
              </w:rPr>
            </w:pPr>
            <w:r w:rsidRPr="00DE0A2C">
              <w:rPr>
                <w:color w:val="000000"/>
                <w:szCs w:val="28"/>
              </w:rPr>
              <w:t>0.000</w:t>
            </w:r>
          </w:p>
        </w:tc>
        <w:tc>
          <w:tcPr>
            <w:tcW w:w="1418" w:type="dxa"/>
            <w:gridSpan w:val="2"/>
            <w:shd w:val="clear" w:color="000000" w:fill="FFFFFF"/>
          </w:tcPr>
          <w:p w14:paraId="5DED5A6D" w14:textId="5BEC0975"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75B2F66A" w14:textId="4FC0DE4E"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6DA43325" w14:textId="351D3F03"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4F4B0F59" w14:textId="008AC4B3" w:rsidR="00DE0A2C" w:rsidRPr="00DE0A2C" w:rsidRDefault="00DE0A2C" w:rsidP="00A30FD5">
            <w:pPr>
              <w:rPr>
                <w:color w:val="000000"/>
                <w:szCs w:val="28"/>
              </w:rPr>
            </w:pPr>
            <w:r w:rsidRPr="00DE0A2C">
              <w:rPr>
                <w:color w:val="000000"/>
                <w:szCs w:val="28"/>
              </w:rPr>
              <w:t>-</w:t>
            </w:r>
          </w:p>
        </w:tc>
      </w:tr>
      <w:tr w:rsidR="00DE0A2C" w:rsidRPr="00F34589" w14:paraId="35DFC952" w14:textId="77777777" w:rsidTr="00A30FD5">
        <w:trPr>
          <w:gridAfter w:val="1"/>
          <w:wAfter w:w="9" w:type="dxa"/>
          <w:trHeight w:val="20"/>
        </w:trPr>
        <w:tc>
          <w:tcPr>
            <w:tcW w:w="2545" w:type="dxa"/>
            <w:shd w:val="clear" w:color="000000" w:fill="FFFFFF"/>
          </w:tcPr>
          <w:p w14:paraId="63ABFB31" w14:textId="7F8861F0" w:rsidR="00DE0A2C" w:rsidRPr="00DE0A2C" w:rsidRDefault="00DE0A2C" w:rsidP="00DE0A2C">
            <w:pPr>
              <w:rPr>
                <w:color w:val="000000"/>
                <w:szCs w:val="28"/>
              </w:rPr>
            </w:pPr>
            <w:r w:rsidRPr="00DE0A2C">
              <w:rPr>
                <w:color w:val="000000"/>
                <w:szCs w:val="28"/>
              </w:rPr>
              <w:t>Котельная "мкр. Запрудовка", г. Катав-Ивановск, ул. Караваева, 45</w:t>
            </w:r>
          </w:p>
        </w:tc>
        <w:tc>
          <w:tcPr>
            <w:tcW w:w="2128" w:type="dxa"/>
          </w:tcPr>
          <w:p w14:paraId="57D0849B" w14:textId="6DF420AF" w:rsidR="00DE0A2C" w:rsidRPr="00DE0A2C" w:rsidRDefault="00DE0A2C" w:rsidP="00DE0A2C">
            <w:pPr>
              <w:rPr>
                <w:color w:val="000000"/>
                <w:szCs w:val="28"/>
              </w:rPr>
            </w:pPr>
            <w:r w:rsidRPr="00A67544">
              <w:rPr>
                <w:color w:val="000000"/>
                <w:szCs w:val="28"/>
              </w:rPr>
              <w:t>городской комплекс ОСВ</w:t>
            </w:r>
          </w:p>
        </w:tc>
        <w:tc>
          <w:tcPr>
            <w:tcW w:w="2552" w:type="dxa"/>
          </w:tcPr>
          <w:p w14:paraId="757C072C" w14:textId="4A1E683F" w:rsidR="00DE0A2C" w:rsidRPr="00DE0A2C" w:rsidRDefault="00DE0A2C" w:rsidP="00A30FD5">
            <w:pPr>
              <w:rPr>
                <w:color w:val="000000"/>
                <w:szCs w:val="28"/>
              </w:rPr>
            </w:pPr>
            <w:r w:rsidRPr="00DE0A2C">
              <w:rPr>
                <w:color w:val="000000"/>
                <w:szCs w:val="28"/>
              </w:rPr>
              <w:t>Умягчитель HFS-10×54 с клапаном Проматик 100 C5</w:t>
            </w:r>
          </w:p>
        </w:tc>
        <w:tc>
          <w:tcPr>
            <w:tcW w:w="1705" w:type="dxa"/>
            <w:shd w:val="clear" w:color="000000" w:fill="FFFFFF"/>
          </w:tcPr>
          <w:p w14:paraId="322C0D29" w14:textId="06D07A0E" w:rsidR="00DE0A2C" w:rsidRPr="00DE0A2C" w:rsidRDefault="00DE0A2C" w:rsidP="00A30FD5">
            <w:pPr>
              <w:rPr>
                <w:color w:val="000000"/>
                <w:szCs w:val="28"/>
                <w:lang w:val="en-US"/>
              </w:rPr>
            </w:pPr>
            <w:r w:rsidRPr="00DE0A2C">
              <w:rPr>
                <w:color w:val="000000"/>
                <w:szCs w:val="28"/>
              </w:rPr>
              <w:t>1.500</w:t>
            </w:r>
          </w:p>
        </w:tc>
        <w:tc>
          <w:tcPr>
            <w:tcW w:w="1418" w:type="dxa"/>
            <w:gridSpan w:val="2"/>
            <w:shd w:val="clear" w:color="000000" w:fill="FFFFFF"/>
          </w:tcPr>
          <w:p w14:paraId="5F01A034" w14:textId="4C8739CF" w:rsidR="00DE0A2C" w:rsidRPr="00DE0A2C" w:rsidRDefault="00DE0A2C" w:rsidP="00A30FD5">
            <w:pPr>
              <w:rPr>
                <w:color w:val="000000"/>
                <w:szCs w:val="28"/>
              </w:rPr>
            </w:pPr>
            <w:r w:rsidRPr="00DE0A2C">
              <w:rPr>
                <w:color w:val="000000"/>
                <w:szCs w:val="28"/>
              </w:rPr>
              <w:t>1.00</w:t>
            </w:r>
          </w:p>
        </w:tc>
        <w:tc>
          <w:tcPr>
            <w:tcW w:w="1133" w:type="dxa"/>
            <w:shd w:val="clear" w:color="000000" w:fill="FFFFFF"/>
          </w:tcPr>
          <w:p w14:paraId="5C6BE193" w14:textId="71757CFD" w:rsidR="00DE0A2C" w:rsidRPr="00DE0A2C" w:rsidRDefault="00DE0A2C" w:rsidP="00A30FD5">
            <w:pPr>
              <w:rPr>
                <w:color w:val="000000"/>
                <w:szCs w:val="28"/>
              </w:rPr>
            </w:pPr>
            <w:r w:rsidRPr="00DE0A2C">
              <w:rPr>
                <w:color w:val="000000"/>
                <w:szCs w:val="28"/>
              </w:rPr>
              <w:t>5.00</w:t>
            </w:r>
          </w:p>
        </w:tc>
        <w:tc>
          <w:tcPr>
            <w:tcW w:w="1275" w:type="dxa"/>
            <w:shd w:val="clear" w:color="000000" w:fill="FFFFFF"/>
          </w:tcPr>
          <w:p w14:paraId="31B9B9D1" w14:textId="33597F8F"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3D1A529B" w14:textId="66A8B8C7" w:rsidR="00DE0A2C" w:rsidRPr="00DE0A2C" w:rsidRDefault="00DE0A2C" w:rsidP="00A30FD5">
            <w:pPr>
              <w:rPr>
                <w:color w:val="000000"/>
                <w:szCs w:val="28"/>
              </w:rPr>
            </w:pPr>
            <w:r w:rsidRPr="00DE0A2C">
              <w:rPr>
                <w:color w:val="000000"/>
                <w:szCs w:val="28"/>
              </w:rPr>
              <w:t>-</w:t>
            </w:r>
          </w:p>
        </w:tc>
      </w:tr>
      <w:tr w:rsidR="00DE0A2C" w:rsidRPr="00F34589" w14:paraId="619A5644" w14:textId="77777777" w:rsidTr="00A30FD5">
        <w:trPr>
          <w:gridAfter w:val="1"/>
          <w:wAfter w:w="9" w:type="dxa"/>
          <w:trHeight w:val="20"/>
        </w:trPr>
        <w:tc>
          <w:tcPr>
            <w:tcW w:w="2545" w:type="dxa"/>
            <w:shd w:val="clear" w:color="000000" w:fill="FFFFFF"/>
          </w:tcPr>
          <w:p w14:paraId="15C65112" w14:textId="72C1E0BE" w:rsidR="00DE0A2C" w:rsidRPr="00DE0A2C" w:rsidRDefault="00DE0A2C" w:rsidP="00DE0A2C">
            <w:pPr>
              <w:rPr>
                <w:color w:val="000000"/>
                <w:szCs w:val="28"/>
              </w:rPr>
            </w:pPr>
            <w:r w:rsidRPr="00DE0A2C">
              <w:rPr>
                <w:color w:val="000000"/>
                <w:szCs w:val="28"/>
              </w:rPr>
              <w:t>Котельная "Лесная", п. Совхозный, 48</w:t>
            </w:r>
          </w:p>
        </w:tc>
        <w:tc>
          <w:tcPr>
            <w:tcW w:w="2128" w:type="dxa"/>
          </w:tcPr>
          <w:p w14:paraId="7420DE37" w14:textId="0280AADF" w:rsidR="00DE0A2C" w:rsidRPr="00DE0A2C" w:rsidRDefault="00DE0A2C" w:rsidP="00DE0A2C">
            <w:pPr>
              <w:rPr>
                <w:color w:val="000000"/>
                <w:szCs w:val="28"/>
              </w:rPr>
            </w:pPr>
            <w:r w:rsidRPr="00DE0A2C">
              <w:rPr>
                <w:color w:val="000000"/>
                <w:szCs w:val="28"/>
              </w:rPr>
              <w:t>Сельский водопровод</w:t>
            </w:r>
          </w:p>
        </w:tc>
        <w:tc>
          <w:tcPr>
            <w:tcW w:w="2552" w:type="dxa"/>
          </w:tcPr>
          <w:p w14:paraId="2BF9CECB" w14:textId="45CD2A9B" w:rsidR="00DE0A2C" w:rsidRPr="00DE0A2C" w:rsidRDefault="00DE0A2C" w:rsidP="00A30FD5">
            <w:pPr>
              <w:rPr>
                <w:color w:val="000000"/>
                <w:szCs w:val="28"/>
              </w:rPr>
            </w:pPr>
            <w:r w:rsidRPr="00DE0A2C">
              <w:rPr>
                <w:color w:val="000000"/>
                <w:szCs w:val="28"/>
              </w:rPr>
              <w:t>-</w:t>
            </w:r>
          </w:p>
        </w:tc>
        <w:tc>
          <w:tcPr>
            <w:tcW w:w="1705" w:type="dxa"/>
            <w:shd w:val="clear" w:color="000000" w:fill="FFFFFF"/>
          </w:tcPr>
          <w:p w14:paraId="297F05B5" w14:textId="69F41E59" w:rsidR="00DE0A2C" w:rsidRPr="00DE0A2C" w:rsidRDefault="00DE0A2C" w:rsidP="00A30FD5">
            <w:pPr>
              <w:rPr>
                <w:color w:val="000000"/>
                <w:szCs w:val="28"/>
              </w:rPr>
            </w:pPr>
            <w:r w:rsidRPr="00DE0A2C">
              <w:rPr>
                <w:color w:val="000000"/>
                <w:szCs w:val="28"/>
              </w:rPr>
              <w:t>0.000</w:t>
            </w:r>
          </w:p>
        </w:tc>
        <w:tc>
          <w:tcPr>
            <w:tcW w:w="1418" w:type="dxa"/>
            <w:gridSpan w:val="2"/>
            <w:shd w:val="clear" w:color="000000" w:fill="FFFFFF"/>
          </w:tcPr>
          <w:p w14:paraId="090AC0EE" w14:textId="1F4525C7" w:rsidR="00DE0A2C" w:rsidRPr="00DE0A2C" w:rsidRDefault="00DE0A2C" w:rsidP="00A30FD5">
            <w:pPr>
              <w:rPr>
                <w:color w:val="000000"/>
                <w:szCs w:val="28"/>
              </w:rPr>
            </w:pPr>
            <w:r w:rsidRPr="00DE0A2C">
              <w:rPr>
                <w:color w:val="000000"/>
                <w:szCs w:val="28"/>
              </w:rPr>
              <w:t>-</w:t>
            </w:r>
          </w:p>
        </w:tc>
        <w:tc>
          <w:tcPr>
            <w:tcW w:w="1133" w:type="dxa"/>
            <w:shd w:val="clear" w:color="000000" w:fill="FFFFFF"/>
          </w:tcPr>
          <w:p w14:paraId="7C982B92" w14:textId="7DEFF57E" w:rsidR="00DE0A2C" w:rsidRPr="00DE0A2C" w:rsidRDefault="00DE0A2C" w:rsidP="00A30FD5">
            <w:pPr>
              <w:rPr>
                <w:color w:val="000000"/>
                <w:szCs w:val="28"/>
              </w:rPr>
            </w:pPr>
            <w:r w:rsidRPr="00DE0A2C">
              <w:rPr>
                <w:color w:val="000000"/>
                <w:szCs w:val="28"/>
              </w:rPr>
              <w:t>-</w:t>
            </w:r>
          </w:p>
        </w:tc>
        <w:tc>
          <w:tcPr>
            <w:tcW w:w="1275" w:type="dxa"/>
            <w:shd w:val="clear" w:color="000000" w:fill="FFFFFF"/>
          </w:tcPr>
          <w:p w14:paraId="74CC7A52" w14:textId="06A0551F" w:rsidR="00DE0A2C" w:rsidRPr="00DE0A2C" w:rsidRDefault="00DE0A2C" w:rsidP="00A30FD5">
            <w:pPr>
              <w:rPr>
                <w:color w:val="000000"/>
                <w:szCs w:val="28"/>
              </w:rPr>
            </w:pPr>
            <w:r w:rsidRPr="00DE0A2C">
              <w:rPr>
                <w:color w:val="000000"/>
                <w:szCs w:val="28"/>
              </w:rPr>
              <w:t>-</w:t>
            </w:r>
          </w:p>
        </w:tc>
        <w:tc>
          <w:tcPr>
            <w:tcW w:w="1419" w:type="dxa"/>
            <w:shd w:val="clear" w:color="000000" w:fill="FFFFFF"/>
          </w:tcPr>
          <w:p w14:paraId="637D8669" w14:textId="0129D956" w:rsidR="00DE0A2C" w:rsidRPr="00DE0A2C" w:rsidRDefault="00DE0A2C" w:rsidP="00A30FD5">
            <w:pPr>
              <w:rPr>
                <w:color w:val="000000"/>
                <w:szCs w:val="28"/>
              </w:rPr>
            </w:pPr>
            <w:r w:rsidRPr="00DE0A2C">
              <w:rPr>
                <w:color w:val="000000"/>
                <w:szCs w:val="28"/>
              </w:rPr>
              <w:t>-</w:t>
            </w:r>
          </w:p>
        </w:tc>
      </w:tr>
      <w:tr w:rsidR="00DE0A2C" w:rsidRPr="00F34589" w14:paraId="3E9B9004" w14:textId="77777777" w:rsidTr="00A30FD5">
        <w:trPr>
          <w:gridAfter w:val="1"/>
          <w:wAfter w:w="9" w:type="dxa"/>
          <w:trHeight w:val="20"/>
        </w:trPr>
        <w:tc>
          <w:tcPr>
            <w:tcW w:w="2545" w:type="dxa"/>
            <w:shd w:val="clear" w:color="000000" w:fill="FFFFFF"/>
          </w:tcPr>
          <w:p w14:paraId="1C36D944" w14:textId="7C6AC69C" w:rsidR="00DE0A2C" w:rsidRPr="00DE0A2C" w:rsidRDefault="00DE0A2C" w:rsidP="00DE0A2C">
            <w:pPr>
              <w:rPr>
                <w:color w:val="000000"/>
                <w:szCs w:val="28"/>
              </w:rPr>
            </w:pPr>
            <w:r w:rsidRPr="00DE0A2C">
              <w:rPr>
                <w:color w:val="000000"/>
                <w:szCs w:val="28"/>
              </w:rPr>
              <w:t>Котельная, г. Юрюзань, ул. Гагарина, 15а</w:t>
            </w:r>
          </w:p>
        </w:tc>
        <w:tc>
          <w:tcPr>
            <w:tcW w:w="2128" w:type="dxa"/>
          </w:tcPr>
          <w:p w14:paraId="7F39CAC9" w14:textId="757FD937" w:rsidR="00DE0A2C" w:rsidRPr="00DE0A2C" w:rsidRDefault="00DE0A2C" w:rsidP="00DE0A2C">
            <w:pPr>
              <w:rPr>
                <w:color w:val="000000"/>
                <w:szCs w:val="28"/>
              </w:rPr>
            </w:pPr>
            <w:r w:rsidRPr="00DE0A2C">
              <w:rPr>
                <w:color w:val="000000"/>
                <w:szCs w:val="28"/>
              </w:rPr>
              <w:t>городской комплекс ОСВ</w:t>
            </w:r>
          </w:p>
        </w:tc>
        <w:tc>
          <w:tcPr>
            <w:tcW w:w="2552" w:type="dxa"/>
          </w:tcPr>
          <w:p w14:paraId="67256CFD" w14:textId="67DE8329" w:rsidR="00DE0A2C" w:rsidRPr="00DE0A2C" w:rsidRDefault="00DE0A2C" w:rsidP="00A30FD5">
            <w:pPr>
              <w:rPr>
                <w:color w:val="000000"/>
                <w:szCs w:val="28"/>
              </w:rPr>
            </w:pPr>
            <w:r w:rsidRPr="00DE0A2C">
              <w:rPr>
                <w:color w:val="000000"/>
                <w:szCs w:val="28"/>
              </w:rPr>
              <w:t>Установка умягчения непрерывного действия “Hydrotech” STC1865-V1CITT</w:t>
            </w:r>
          </w:p>
        </w:tc>
        <w:tc>
          <w:tcPr>
            <w:tcW w:w="1705" w:type="dxa"/>
            <w:shd w:val="clear" w:color="000000" w:fill="FFFFFF"/>
          </w:tcPr>
          <w:p w14:paraId="21D31C60" w14:textId="5E5AB487" w:rsidR="00DE0A2C" w:rsidRPr="00DE0A2C" w:rsidRDefault="00DE0A2C" w:rsidP="00A30FD5">
            <w:pPr>
              <w:rPr>
                <w:color w:val="000000"/>
                <w:szCs w:val="28"/>
              </w:rPr>
            </w:pPr>
            <w:r w:rsidRPr="00DE0A2C">
              <w:rPr>
                <w:color w:val="000000"/>
                <w:szCs w:val="28"/>
              </w:rPr>
              <w:t>3,3</w:t>
            </w:r>
          </w:p>
        </w:tc>
        <w:tc>
          <w:tcPr>
            <w:tcW w:w="1418" w:type="dxa"/>
            <w:gridSpan w:val="2"/>
            <w:shd w:val="clear" w:color="000000" w:fill="FFFFFF"/>
          </w:tcPr>
          <w:p w14:paraId="3AF44905" w14:textId="58CC89D1" w:rsidR="00DE0A2C" w:rsidRPr="00DE0A2C" w:rsidRDefault="00DE0A2C" w:rsidP="00A30FD5">
            <w:pPr>
              <w:rPr>
                <w:color w:val="000000"/>
                <w:szCs w:val="28"/>
              </w:rPr>
            </w:pPr>
            <w:r w:rsidRPr="00DE0A2C">
              <w:rPr>
                <w:color w:val="000000"/>
                <w:szCs w:val="28"/>
              </w:rPr>
              <w:t>1.00</w:t>
            </w:r>
          </w:p>
        </w:tc>
        <w:tc>
          <w:tcPr>
            <w:tcW w:w="1133" w:type="dxa"/>
            <w:shd w:val="clear" w:color="000000" w:fill="FFFFFF"/>
          </w:tcPr>
          <w:p w14:paraId="48A21CDB" w14:textId="39CFEA8C" w:rsidR="00DE0A2C" w:rsidRPr="00DE0A2C" w:rsidRDefault="00DE0A2C" w:rsidP="00A30FD5">
            <w:pPr>
              <w:rPr>
                <w:color w:val="000000"/>
                <w:szCs w:val="28"/>
              </w:rPr>
            </w:pPr>
            <w:r w:rsidRPr="00DE0A2C">
              <w:rPr>
                <w:color w:val="000000"/>
                <w:szCs w:val="28"/>
              </w:rPr>
              <w:t>5.00</w:t>
            </w:r>
          </w:p>
        </w:tc>
        <w:tc>
          <w:tcPr>
            <w:tcW w:w="1275" w:type="dxa"/>
            <w:shd w:val="clear" w:color="000000" w:fill="FFFFFF"/>
          </w:tcPr>
          <w:p w14:paraId="0E39E7CF" w14:textId="7865CB9B" w:rsidR="00DE0A2C" w:rsidRPr="00DE0A2C" w:rsidRDefault="00DE0A2C" w:rsidP="00A30FD5">
            <w:pPr>
              <w:rPr>
                <w:color w:val="000000"/>
                <w:szCs w:val="28"/>
              </w:rPr>
            </w:pPr>
            <w:r w:rsidRPr="00DE0A2C">
              <w:rPr>
                <w:color w:val="000000"/>
                <w:szCs w:val="28"/>
              </w:rPr>
              <w:t>3,2</w:t>
            </w:r>
          </w:p>
        </w:tc>
        <w:tc>
          <w:tcPr>
            <w:tcW w:w="1419" w:type="dxa"/>
            <w:shd w:val="clear" w:color="000000" w:fill="FFFFFF"/>
          </w:tcPr>
          <w:p w14:paraId="5E7EB967" w14:textId="7440F5D6" w:rsidR="00DE0A2C" w:rsidRPr="00DE0A2C" w:rsidRDefault="00DE0A2C" w:rsidP="00A30FD5">
            <w:pPr>
              <w:rPr>
                <w:color w:val="000000"/>
                <w:szCs w:val="28"/>
              </w:rPr>
            </w:pPr>
            <w:r w:rsidRPr="00DE0A2C">
              <w:rPr>
                <w:color w:val="000000"/>
                <w:szCs w:val="28"/>
              </w:rPr>
              <w:t>150</w:t>
            </w:r>
          </w:p>
        </w:tc>
      </w:tr>
      <w:tr w:rsidR="00DE0A2C" w:rsidRPr="00F34589" w14:paraId="7398B45F" w14:textId="77777777" w:rsidTr="00A30FD5">
        <w:trPr>
          <w:gridAfter w:val="1"/>
          <w:wAfter w:w="9" w:type="dxa"/>
          <w:trHeight w:val="20"/>
        </w:trPr>
        <w:tc>
          <w:tcPr>
            <w:tcW w:w="2545" w:type="dxa"/>
            <w:shd w:val="clear" w:color="000000" w:fill="FFFFFF"/>
          </w:tcPr>
          <w:p w14:paraId="1040A9F1" w14:textId="27525BFD" w:rsidR="00DE0A2C" w:rsidRPr="00DE0A2C" w:rsidRDefault="00DE0A2C" w:rsidP="00DE0A2C">
            <w:pPr>
              <w:rPr>
                <w:color w:val="000000"/>
                <w:szCs w:val="28"/>
              </w:rPr>
            </w:pPr>
            <w:r w:rsidRPr="00DE0A2C">
              <w:rPr>
                <w:color w:val="000000"/>
                <w:szCs w:val="28"/>
              </w:rPr>
              <w:t xml:space="preserve">Котельная, г. Юрюзань, ул. 3-ого Интернационала, </w:t>
            </w:r>
            <w:r w:rsidRPr="00DE0A2C">
              <w:rPr>
                <w:color w:val="000000"/>
                <w:szCs w:val="28"/>
              </w:rPr>
              <w:lastRenderedPageBreak/>
              <w:t>105а</w:t>
            </w:r>
          </w:p>
        </w:tc>
        <w:tc>
          <w:tcPr>
            <w:tcW w:w="2128" w:type="dxa"/>
          </w:tcPr>
          <w:p w14:paraId="1BC44EFB" w14:textId="44BD028C" w:rsidR="00DE0A2C" w:rsidRPr="00DE0A2C" w:rsidRDefault="00DE0A2C" w:rsidP="00DE0A2C">
            <w:pPr>
              <w:rPr>
                <w:color w:val="000000"/>
                <w:szCs w:val="28"/>
              </w:rPr>
            </w:pPr>
            <w:r w:rsidRPr="00DE0A2C">
              <w:rPr>
                <w:color w:val="000000"/>
                <w:szCs w:val="28"/>
              </w:rPr>
              <w:lastRenderedPageBreak/>
              <w:t>городской комплекс ОСВ</w:t>
            </w:r>
          </w:p>
        </w:tc>
        <w:tc>
          <w:tcPr>
            <w:tcW w:w="2552" w:type="dxa"/>
          </w:tcPr>
          <w:p w14:paraId="5516B126" w14:textId="7B240EBF" w:rsidR="00DE0A2C" w:rsidRPr="00DE0A2C" w:rsidRDefault="00DE0A2C" w:rsidP="00A30FD5">
            <w:pPr>
              <w:rPr>
                <w:color w:val="000000"/>
                <w:szCs w:val="28"/>
              </w:rPr>
            </w:pPr>
            <w:r w:rsidRPr="00DE0A2C">
              <w:rPr>
                <w:color w:val="000000"/>
                <w:szCs w:val="28"/>
              </w:rPr>
              <w:t>Установка умягчения непрерывного действия GFS-</w:t>
            </w:r>
            <w:r w:rsidRPr="00DE0A2C">
              <w:rPr>
                <w:color w:val="000000"/>
                <w:szCs w:val="28"/>
              </w:rPr>
              <w:lastRenderedPageBreak/>
              <w:t>1054M</w:t>
            </w:r>
          </w:p>
        </w:tc>
        <w:tc>
          <w:tcPr>
            <w:tcW w:w="1705" w:type="dxa"/>
            <w:shd w:val="clear" w:color="000000" w:fill="FFFFFF"/>
          </w:tcPr>
          <w:p w14:paraId="6296E0F5" w14:textId="3156A6E8" w:rsidR="00DE0A2C" w:rsidRPr="00DE0A2C" w:rsidRDefault="00DE0A2C" w:rsidP="00A30FD5">
            <w:pPr>
              <w:rPr>
                <w:color w:val="000000"/>
                <w:szCs w:val="28"/>
              </w:rPr>
            </w:pPr>
            <w:r w:rsidRPr="00DE0A2C">
              <w:rPr>
                <w:color w:val="000000"/>
                <w:szCs w:val="28"/>
              </w:rPr>
              <w:lastRenderedPageBreak/>
              <w:t>3,0</w:t>
            </w:r>
          </w:p>
        </w:tc>
        <w:tc>
          <w:tcPr>
            <w:tcW w:w="1418" w:type="dxa"/>
            <w:gridSpan w:val="2"/>
            <w:shd w:val="clear" w:color="000000" w:fill="FFFFFF"/>
          </w:tcPr>
          <w:p w14:paraId="51411542" w14:textId="644DCCF3" w:rsidR="00DE0A2C" w:rsidRPr="00DE0A2C" w:rsidRDefault="00DE0A2C" w:rsidP="00A30FD5">
            <w:pPr>
              <w:rPr>
                <w:color w:val="000000"/>
                <w:szCs w:val="28"/>
              </w:rPr>
            </w:pPr>
            <w:r w:rsidRPr="00DE0A2C">
              <w:rPr>
                <w:color w:val="000000"/>
                <w:szCs w:val="28"/>
              </w:rPr>
              <w:t>1.00</w:t>
            </w:r>
          </w:p>
        </w:tc>
        <w:tc>
          <w:tcPr>
            <w:tcW w:w="1133" w:type="dxa"/>
            <w:shd w:val="clear" w:color="000000" w:fill="FFFFFF"/>
          </w:tcPr>
          <w:p w14:paraId="48D9614A" w14:textId="17BC68BC" w:rsidR="00DE0A2C" w:rsidRPr="00DE0A2C" w:rsidRDefault="00DE0A2C" w:rsidP="00A30FD5">
            <w:pPr>
              <w:rPr>
                <w:color w:val="000000"/>
                <w:szCs w:val="28"/>
              </w:rPr>
            </w:pPr>
            <w:r w:rsidRPr="00DE0A2C">
              <w:rPr>
                <w:color w:val="000000"/>
                <w:szCs w:val="28"/>
              </w:rPr>
              <w:t>5.00</w:t>
            </w:r>
          </w:p>
        </w:tc>
        <w:tc>
          <w:tcPr>
            <w:tcW w:w="1275" w:type="dxa"/>
            <w:shd w:val="clear" w:color="000000" w:fill="FFFFFF"/>
          </w:tcPr>
          <w:p w14:paraId="56762554" w14:textId="320AC1B3" w:rsidR="00DE0A2C" w:rsidRPr="00DE0A2C" w:rsidRDefault="00DE0A2C" w:rsidP="00A30FD5">
            <w:pPr>
              <w:rPr>
                <w:color w:val="000000"/>
                <w:szCs w:val="28"/>
              </w:rPr>
            </w:pPr>
            <w:r w:rsidRPr="00DE0A2C">
              <w:rPr>
                <w:color w:val="000000"/>
                <w:szCs w:val="28"/>
              </w:rPr>
              <w:t>3,2</w:t>
            </w:r>
          </w:p>
        </w:tc>
        <w:tc>
          <w:tcPr>
            <w:tcW w:w="1419" w:type="dxa"/>
            <w:shd w:val="clear" w:color="000000" w:fill="FFFFFF"/>
          </w:tcPr>
          <w:p w14:paraId="0D82F25E" w14:textId="61B5BBDA" w:rsidR="00DE0A2C" w:rsidRPr="00DE0A2C" w:rsidRDefault="00DE0A2C" w:rsidP="00A30FD5">
            <w:pPr>
              <w:rPr>
                <w:color w:val="000000"/>
                <w:szCs w:val="28"/>
              </w:rPr>
            </w:pPr>
            <w:r w:rsidRPr="00DE0A2C">
              <w:rPr>
                <w:color w:val="000000"/>
                <w:szCs w:val="28"/>
              </w:rPr>
              <w:t>150</w:t>
            </w:r>
          </w:p>
        </w:tc>
      </w:tr>
      <w:tr w:rsidR="00DE0A2C" w:rsidRPr="00F34589" w14:paraId="200349A9" w14:textId="77777777" w:rsidTr="00A30FD5">
        <w:trPr>
          <w:gridAfter w:val="1"/>
          <w:wAfter w:w="9" w:type="dxa"/>
          <w:trHeight w:val="20"/>
        </w:trPr>
        <w:tc>
          <w:tcPr>
            <w:tcW w:w="2545" w:type="dxa"/>
            <w:shd w:val="clear" w:color="000000" w:fill="FFFFFF"/>
          </w:tcPr>
          <w:p w14:paraId="40CB068E" w14:textId="1D9FC291" w:rsidR="00DE0A2C" w:rsidRPr="00DE0A2C" w:rsidRDefault="00DE0A2C" w:rsidP="00DE0A2C">
            <w:pPr>
              <w:rPr>
                <w:color w:val="000000"/>
                <w:szCs w:val="28"/>
              </w:rPr>
            </w:pPr>
            <w:r w:rsidRPr="00DE0A2C">
              <w:rPr>
                <w:color w:val="000000"/>
                <w:szCs w:val="28"/>
              </w:rPr>
              <w:lastRenderedPageBreak/>
              <w:t>Котельная, г. Юрюзань, ул. Советская, 144а</w:t>
            </w:r>
          </w:p>
        </w:tc>
        <w:tc>
          <w:tcPr>
            <w:tcW w:w="2128" w:type="dxa"/>
          </w:tcPr>
          <w:p w14:paraId="47C75186" w14:textId="2217A089" w:rsidR="00DE0A2C" w:rsidRPr="00DE0A2C" w:rsidRDefault="00DE0A2C" w:rsidP="00DE0A2C">
            <w:pPr>
              <w:rPr>
                <w:color w:val="000000"/>
                <w:szCs w:val="28"/>
              </w:rPr>
            </w:pPr>
            <w:r w:rsidRPr="00DE0A2C">
              <w:rPr>
                <w:color w:val="000000"/>
                <w:szCs w:val="28"/>
              </w:rPr>
              <w:t>городской комплекс ОСВ</w:t>
            </w:r>
          </w:p>
        </w:tc>
        <w:tc>
          <w:tcPr>
            <w:tcW w:w="2552" w:type="dxa"/>
          </w:tcPr>
          <w:p w14:paraId="448F56A6" w14:textId="13F49382" w:rsidR="00DE0A2C" w:rsidRPr="00DE0A2C" w:rsidRDefault="00DE0A2C" w:rsidP="00A30FD5">
            <w:pPr>
              <w:rPr>
                <w:color w:val="000000"/>
                <w:szCs w:val="28"/>
              </w:rPr>
            </w:pPr>
            <w:r w:rsidRPr="00DE0A2C">
              <w:rPr>
                <w:color w:val="000000"/>
                <w:szCs w:val="28"/>
              </w:rPr>
              <w:t>Установка умягчения непрерывного действия GFS-1054M</w:t>
            </w:r>
          </w:p>
        </w:tc>
        <w:tc>
          <w:tcPr>
            <w:tcW w:w="1705" w:type="dxa"/>
            <w:shd w:val="clear" w:color="000000" w:fill="FFFFFF"/>
          </w:tcPr>
          <w:p w14:paraId="49FBF765" w14:textId="28CB98A0" w:rsidR="00DE0A2C" w:rsidRPr="00DE0A2C" w:rsidRDefault="00DE0A2C" w:rsidP="00A30FD5">
            <w:pPr>
              <w:rPr>
                <w:color w:val="000000"/>
                <w:szCs w:val="28"/>
              </w:rPr>
            </w:pPr>
            <w:r w:rsidRPr="00DE0A2C">
              <w:rPr>
                <w:color w:val="000000"/>
                <w:szCs w:val="28"/>
              </w:rPr>
              <w:t>1,5</w:t>
            </w:r>
          </w:p>
        </w:tc>
        <w:tc>
          <w:tcPr>
            <w:tcW w:w="1418" w:type="dxa"/>
            <w:gridSpan w:val="2"/>
            <w:shd w:val="clear" w:color="000000" w:fill="FFFFFF"/>
          </w:tcPr>
          <w:p w14:paraId="624EB668" w14:textId="25AB0705" w:rsidR="00DE0A2C" w:rsidRPr="00DE0A2C" w:rsidRDefault="00DE0A2C" w:rsidP="00A30FD5">
            <w:pPr>
              <w:rPr>
                <w:color w:val="000000"/>
                <w:szCs w:val="28"/>
              </w:rPr>
            </w:pPr>
            <w:r w:rsidRPr="00DE0A2C">
              <w:rPr>
                <w:color w:val="000000"/>
                <w:szCs w:val="28"/>
              </w:rPr>
              <w:t>1.00</w:t>
            </w:r>
          </w:p>
        </w:tc>
        <w:tc>
          <w:tcPr>
            <w:tcW w:w="1133" w:type="dxa"/>
            <w:shd w:val="clear" w:color="000000" w:fill="FFFFFF"/>
          </w:tcPr>
          <w:p w14:paraId="00B89006" w14:textId="2D391CF0" w:rsidR="00DE0A2C" w:rsidRPr="00DE0A2C" w:rsidRDefault="00DE0A2C" w:rsidP="00A30FD5">
            <w:pPr>
              <w:rPr>
                <w:color w:val="000000"/>
                <w:szCs w:val="28"/>
              </w:rPr>
            </w:pPr>
            <w:r w:rsidRPr="00DE0A2C">
              <w:rPr>
                <w:color w:val="000000"/>
                <w:szCs w:val="28"/>
              </w:rPr>
              <w:t>5.00</w:t>
            </w:r>
          </w:p>
        </w:tc>
        <w:tc>
          <w:tcPr>
            <w:tcW w:w="1275" w:type="dxa"/>
            <w:shd w:val="clear" w:color="000000" w:fill="FFFFFF"/>
          </w:tcPr>
          <w:p w14:paraId="4379DA4C" w14:textId="03180007" w:rsidR="00DE0A2C" w:rsidRPr="00DE0A2C" w:rsidRDefault="00DE0A2C" w:rsidP="00A30FD5">
            <w:pPr>
              <w:rPr>
                <w:color w:val="000000"/>
                <w:szCs w:val="28"/>
              </w:rPr>
            </w:pPr>
            <w:r w:rsidRPr="00DE0A2C">
              <w:rPr>
                <w:color w:val="000000"/>
                <w:szCs w:val="28"/>
              </w:rPr>
              <w:t>3,2</w:t>
            </w:r>
          </w:p>
        </w:tc>
        <w:tc>
          <w:tcPr>
            <w:tcW w:w="1419" w:type="dxa"/>
            <w:shd w:val="clear" w:color="000000" w:fill="FFFFFF"/>
          </w:tcPr>
          <w:p w14:paraId="34B85E38" w14:textId="4AC5C20B" w:rsidR="00DE0A2C" w:rsidRPr="00DE0A2C" w:rsidRDefault="00DE0A2C" w:rsidP="00A30FD5">
            <w:pPr>
              <w:rPr>
                <w:color w:val="000000"/>
                <w:szCs w:val="28"/>
              </w:rPr>
            </w:pPr>
            <w:r w:rsidRPr="00DE0A2C">
              <w:rPr>
                <w:color w:val="000000"/>
                <w:szCs w:val="28"/>
              </w:rPr>
              <w:t>150</w:t>
            </w:r>
          </w:p>
        </w:tc>
      </w:tr>
    </w:tbl>
    <w:p w14:paraId="32A75A01" w14:textId="77777777" w:rsidR="000106DE" w:rsidRPr="0021573C" w:rsidRDefault="000106DE" w:rsidP="00455A09">
      <w:pPr>
        <w:pStyle w:val="a5"/>
        <w:spacing w:line="240" w:lineRule="auto"/>
        <w:rPr>
          <w:b/>
          <w:bCs/>
        </w:rPr>
        <w:sectPr w:rsidR="000106DE" w:rsidRPr="0021573C" w:rsidSect="001600A2">
          <w:pgSz w:w="16838" w:h="11906" w:orient="landscape" w:code="9"/>
          <w:pgMar w:top="851" w:right="1134" w:bottom="1418" w:left="1701" w:header="709" w:footer="709" w:gutter="0"/>
          <w:cols w:space="708"/>
          <w:docGrid w:linePitch="360"/>
        </w:sectPr>
      </w:pPr>
    </w:p>
    <w:p w14:paraId="2A7FDCAE" w14:textId="77777777" w:rsidR="00B25724" w:rsidRPr="00F34589" w:rsidRDefault="00B25724" w:rsidP="005B35B4">
      <w:pPr>
        <w:pStyle w:val="a9"/>
      </w:pPr>
      <w:bookmarkStart w:id="287" w:name="_Toc176254748"/>
      <w:bookmarkStart w:id="288" w:name="_Toc168971880"/>
      <w:bookmarkStart w:id="289" w:name="sub_11106"/>
      <w:bookmarkStart w:id="290" w:name="_Toc168971882"/>
      <w:bookmarkStart w:id="291" w:name="sub_111111"/>
      <w:bookmarkStart w:id="292" w:name="sub_11112"/>
      <w:r w:rsidRPr="00F34589">
        <w:lastRenderedPageBreak/>
        <w:t>Таблица 1.2.1.12.1. Проектный и установленный топливный режим источников тепловой энергии</w:t>
      </w:r>
      <w:bookmarkEnd w:id="287"/>
    </w:p>
    <w:tbl>
      <w:tblPr>
        <w:tblW w:w="9351" w:type="dxa"/>
        <w:tblLayout w:type="fixed"/>
        <w:tblLook w:val="04A0" w:firstRow="1" w:lastRow="0" w:firstColumn="1" w:lastColumn="0" w:noHBand="0" w:noVBand="1"/>
      </w:tblPr>
      <w:tblGrid>
        <w:gridCol w:w="846"/>
        <w:gridCol w:w="3402"/>
        <w:gridCol w:w="1619"/>
        <w:gridCol w:w="1924"/>
        <w:gridCol w:w="1560"/>
      </w:tblGrid>
      <w:tr w:rsidR="00B25724" w:rsidRPr="00F34589" w14:paraId="6C5E20A8" w14:textId="77777777" w:rsidTr="00143BF3">
        <w:trPr>
          <w:trHeight w:val="765"/>
          <w:tblHeader/>
        </w:trPr>
        <w:tc>
          <w:tcPr>
            <w:tcW w:w="846" w:type="dxa"/>
            <w:vMerge w:val="restart"/>
            <w:tcBorders>
              <w:top w:val="single" w:sz="4" w:space="0" w:color="auto"/>
              <w:left w:val="single" w:sz="4" w:space="0" w:color="auto"/>
              <w:bottom w:val="single" w:sz="4" w:space="0" w:color="auto"/>
              <w:right w:val="single" w:sz="4" w:space="0" w:color="auto"/>
            </w:tcBorders>
            <w:hideMark/>
          </w:tcPr>
          <w:p w14:paraId="0641D6F5" w14:textId="23B01B44" w:rsidR="00B25724" w:rsidRPr="00F34589" w:rsidRDefault="00B0521B" w:rsidP="00143BF3">
            <w:pPr>
              <w:jc w:val="center"/>
              <w:rPr>
                <w:color w:val="000000"/>
                <w:szCs w:val="28"/>
              </w:rPr>
            </w:pPr>
            <w:r w:rsidRPr="00F34589">
              <w:rPr>
                <w:color w:val="000000"/>
                <w:szCs w:val="28"/>
              </w:rPr>
              <w:t>№ ТСО</w:t>
            </w:r>
          </w:p>
        </w:tc>
        <w:tc>
          <w:tcPr>
            <w:tcW w:w="3402" w:type="dxa"/>
            <w:vMerge w:val="restart"/>
            <w:tcBorders>
              <w:top w:val="single" w:sz="4" w:space="0" w:color="auto"/>
              <w:left w:val="single" w:sz="4" w:space="0" w:color="auto"/>
              <w:bottom w:val="single" w:sz="4" w:space="0" w:color="auto"/>
              <w:right w:val="single" w:sz="4" w:space="0" w:color="auto"/>
            </w:tcBorders>
            <w:hideMark/>
          </w:tcPr>
          <w:p w14:paraId="26E01D04" w14:textId="77777777" w:rsidR="00B25724" w:rsidRPr="00F34589" w:rsidRDefault="00B25724" w:rsidP="00143BF3">
            <w:pPr>
              <w:jc w:val="center"/>
              <w:rPr>
                <w:color w:val="000000"/>
                <w:szCs w:val="28"/>
              </w:rPr>
            </w:pPr>
            <w:r w:rsidRPr="00F34589">
              <w:rPr>
                <w:color w:val="000000"/>
                <w:szCs w:val="28"/>
              </w:rPr>
              <w:t>Наименование и адрес источника тепловой энергии</w:t>
            </w:r>
          </w:p>
        </w:tc>
        <w:tc>
          <w:tcPr>
            <w:tcW w:w="1619" w:type="dxa"/>
            <w:vMerge w:val="restart"/>
            <w:tcBorders>
              <w:top w:val="single" w:sz="4" w:space="0" w:color="auto"/>
              <w:left w:val="single" w:sz="4" w:space="0" w:color="auto"/>
              <w:bottom w:val="single" w:sz="4" w:space="0" w:color="auto"/>
              <w:right w:val="single" w:sz="4" w:space="0" w:color="auto"/>
            </w:tcBorders>
            <w:hideMark/>
          </w:tcPr>
          <w:p w14:paraId="7EC5FC24" w14:textId="77777777" w:rsidR="00B25724" w:rsidRPr="00F34589" w:rsidRDefault="00B25724" w:rsidP="00143BF3">
            <w:pPr>
              <w:jc w:val="center"/>
              <w:rPr>
                <w:color w:val="000000"/>
                <w:szCs w:val="28"/>
              </w:rPr>
            </w:pPr>
            <w:r w:rsidRPr="00F34589">
              <w:rPr>
                <w:color w:val="000000"/>
                <w:szCs w:val="28"/>
              </w:rPr>
              <w:t>Вид топлива</w:t>
            </w:r>
          </w:p>
        </w:tc>
        <w:tc>
          <w:tcPr>
            <w:tcW w:w="1924" w:type="dxa"/>
            <w:vMerge w:val="restart"/>
            <w:tcBorders>
              <w:top w:val="single" w:sz="4" w:space="0" w:color="auto"/>
              <w:left w:val="single" w:sz="4" w:space="0" w:color="auto"/>
              <w:bottom w:val="single" w:sz="4" w:space="0" w:color="auto"/>
              <w:right w:val="single" w:sz="4" w:space="0" w:color="auto"/>
            </w:tcBorders>
            <w:hideMark/>
          </w:tcPr>
          <w:p w14:paraId="0C66DB2E" w14:textId="77777777" w:rsidR="00B25724" w:rsidRPr="00F34589" w:rsidRDefault="00B25724" w:rsidP="00143BF3">
            <w:pPr>
              <w:jc w:val="center"/>
              <w:rPr>
                <w:color w:val="000000"/>
                <w:szCs w:val="28"/>
              </w:rPr>
            </w:pPr>
            <w:r w:rsidRPr="00F34589">
              <w:rPr>
                <w:color w:val="000000"/>
                <w:szCs w:val="28"/>
              </w:rPr>
              <w:t>Средняя теплотворная способность топлива, ккал/кг</w:t>
            </w:r>
          </w:p>
        </w:tc>
        <w:tc>
          <w:tcPr>
            <w:tcW w:w="1560" w:type="dxa"/>
            <w:tcBorders>
              <w:top w:val="single" w:sz="4" w:space="0" w:color="auto"/>
              <w:left w:val="nil"/>
              <w:bottom w:val="single" w:sz="4" w:space="0" w:color="auto"/>
              <w:right w:val="single" w:sz="4" w:space="0" w:color="auto"/>
            </w:tcBorders>
            <w:hideMark/>
          </w:tcPr>
          <w:p w14:paraId="60F32EFA" w14:textId="77777777" w:rsidR="00B25724" w:rsidRPr="00F34589" w:rsidRDefault="00B25724" w:rsidP="00143BF3">
            <w:pPr>
              <w:jc w:val="center"/>
              <w:rPr>
                <w:color w:val="000000"/>
                <w:szCs w:val="28"/>
              </w:rPr>
            </w:pPr>
            <w:r w:rsidRPr="00F34589">
              <w:rPr>
                <w:color w:val="000000"/>
                <w:szCs w:val="28"/>
              </w:rPr>
              <w:t>Расход условного топлива, т у.т</w:t>
            </w:r>
          </w:p>
        </w:tc>
      </w:tr>
      <w:tr w:rsidR="00B25724" w:rsidRPr="00F34589" w14:paraId="27459BEB" w14:textId="77777777" w:rsidTr="001A21D9">
        <w:trPr>
          <w:trHeight w:val="330"/>
          <w:tblHeader/>
        </w:trPr>
        <w:tc>
          <w:tcPr>
            <w:tcW w:w="846" w:type="dxa"/>
            <w:vMerge/>
            <w:tcBorders>
              <w:top w:val="single" w:sz="4" w:space="0" w:color="auto"/>
              <w:left w:val="single" w:sz="4" w:space="0" w:color="auto"/>
              <w:bottom w:val="single" w:sz="4" w:space="0" w:color="auto"/>
              <w:right w:val="single" w:sz="4" w:space="0" w:color="auto"/>
            </w:tcBorders>
            <w:hideMark/>
          </w:tcPr>
          <w:p w14:paraId="7217C630" w14:textId="77777777" w:rsidR="00B25724" w:rsidRPr="00F34589" w:rsidRDefault="00B25724" w:rsidP="00B0521B">
            <w:pPr>
              <w:jc w:val="center"/>
              <w:rPr>
                <w:color w:val="000000"/>
                <w:szCs w:val="28"/>
              </w:rPr>
            </w:pPr>
          </w:p>
        </w:tc>
        <w:tc>
          <w:tcPr>
            <w:tcW w:w="3402" w:type="dxa"/>
            <w:vMerge/>
            <w:tcBorders>
              <w:top w:val="single" w:sz="4" w:space="0" w:color="auto"/>
              <w:left w:val="single" w:sz="4" w:space="0" w:color="auto"/>
              <w:bottom w:val="single" w:sz="4" w:space="0" w:color="auto"/>
              <w:right w:val="single" w:sz="4" w:space="0" w:color="auto"/>
            </w:tcBorders>
            <w:hideMark/>
          </w:tcPr>
          <w:p w14:paraId="151B14B4" w14:textId="77777777" w:rsidR="00B25724" w:rsidRPr="00F34589" w:rsidRDefault="00B25724" w:rsidP="00B0521B">
            <w:pPr>
              <w:jc w:val="center"/>
              <w:rPr>
                <w:color w:val="000000"/>
                <w:szCs w:val="28"/>
              </w:rPr>
            </w:pPr>
          </w:p>
        </w:tc>
        <w:tc>
          <w:tcPr>
            <w:tcW w:w="1619" w:type="dxa"/>
            <w:vMerge/>
            <w:tcBorders>
              <w:top w:val="single" w:sz="4" w:space="0" w:color="auto"/>
              <w:left w:val="single" w:sz="4" w:space="0" w:color="auto"/>
              <w:bottom w:val="single" w:sz="4" w:space="0" w:color="auto"/>
              <w:right w:val="single" w:sz="4" w:space="0" w:color="auto"/>
            </w:tcBorders>
            <w:hideMark/>
          </w:tcPr>
          <w:p w14:paraId="4AF5FB35" w14:textId="77777777" w:rsidR="00B25724" w:rsidRPr="00F34589" w:rsidRDefault="00B25724" w:rsidP="00B0521B">
            <w:pPr>
              <w:jc w:val="center"/>
              <w:rPr>
                <w:color w:val="000000"/>
                <w:szCs w:val="28"/>
              </w:rPr>
            </w:pPr>
          </w:p>
        </w:tc>
        <w:tc>
          <w:tcPr>
            <w:tcW w:w="1924" w:type="dxa"/>
            <w:vMerge/>
            <w:tcBorders>
              <w:top w:val="single" w:sz="4" w:space="0" w:color="auto"/>
              <w:left w:val="single" w:sz="4" w:space="0" w:color="auto"/>
              <w:bottom w:val="single" w:sz="4" w:space="0" w:color="auto"/>
              <w:right w:val="single" w:sz="4" w:space="0" w:color="auto"/>
            </w:tcBorders>
            <w:hideMark/>
          </w:tcPr>
          <w:p w14:paraId="59B2F479" w14:textId="77777777" w:rsidR="00B25724" w:rsidRPr="00F34589" w:rsidRDefault="00B25724" w:rsidP="00B0521B">
            <w:pPr>
              <w:jc w:val="center"/>
              <w:rPr>
                <w:color w:val="000000"/>
                <w:szCs w:val="28"/>
              </w:rPr>
            </w:pPr>
          </w:p>
        </w:tc>
        <w:tc>
          <w:tcPr>
            <w:tcW w:w="1560" w:type="dxa"/>
            <w:tcBorders>
              <w:top w:val="nil"/>
              <w:left w:val="nil"/>
              <w:bottom w:val="single" w:sz="4" w:space="0" w:color="auto"/>
              <w:right w:val="single" w:sz="4" w:space="0" w:color="auto"/>
            </w:tcBorders>
            <w:hideMark/>
          </w:tcPr>
          <w:p w14:paraId="4159A617" w14:textId="77777777" w:rsidR="00B25724" w:rsidRPr="00F34589" w:rsidRDefault="00B25724" w:rsidP="00A34B92">
            <w:pPr>
              <w:rPr>
                <w:color w:val="000000"/>
                <w:szCs w:val="28"/>
              </w:rPr>
            </w:pPr>
            <w:r w:rsidRPr="00F34589">
              <w:rPr>
                <w:color w:val="000000"/>
                <w:szCs w:val="28"/>
              </w:rPr>
              <w:t>2024 год</w:t>
            </w:r>
          </w:p>
        </w:tc>
      </w:tr>
      <w:tr w:rsidR="00C236EB" w:rsidRPr="00F34589" w14:paraId="00056493"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hideMark/>
          </w:tcPr>
          <w:p w14:paraId="347B5EDD" w14:textId="4938A5A9" w:rsidR="00C236EB" w:rsidRPr="00F34589" w:rsidRDefault="00C236EB" w:rsidP="00C236EB">
            <w:pPr>
              <w:rPr>
                <w:color w:val="000000"/>
                <w:szCs w:val="28"/>
              </w:rPr>
            </w:pPr>
            <w:r>
              <w:rPr>
                <w:color w:val="000000"/>
                <w:szCs w:val="28"/>
              </w:rPr>
              <w:t>ТСО №01</w:t>
            </w:r>
          </w:p>
        </w:tc>
        <w:tc>
          <w:tcPr>
            <w:tcW w:w="3402" w:type="dxa"/>
            <w:tcBorders>
              <w:top w:val="single" w:sz="4" w:space="0" w:color="auto"/>
              <w:left w:val="nil"/>
              <w:bottom w:val="single" w:sz="4" w:space="0" w:color="auto"/>
              <w:right w:val="single" w:sz="4" w:space="0" w:color="auto"/>
            </w:tcBorders>
            <w:hideMark/>
          </w:tcPr>
          <w:p w14:paraId="7BF30B9D" w14:textId="0F177C83" w:rsidR="00C236EB" w:rsidRPr="00F34589" w:rsidRDefault="00C236EB" w:rsidP="00C236EB">
            <w:pPr>
              <w:rPr>
                <w:color w:val="000000"/>
                <w:szCs w:val="28"/>
              </w:rPr>
            </w:pPr>
            <w:r>
              <w:rPr>
                <w:color w:val="000000"/>
                <w:szCs w:val="28"/>
              </w:rPr>
              <w:t>Котельная "Центральная", г. Катав-Ивановск, ул. Б. Сулимовых, 3б</w:t>
            </w:r>
          </w:p>
        </w:tc>
        <w:tc>
          <w:tcPr>
            <w:tcW w:w="1619" w:type="dxa"/>
            <w:tcBorders>
              <w:top w:val="single" w:sz="4" w:space="0" w:color="auto"/>
              <w:left w:val="nil"/>
              <w:bottom w:val="single" w:sz="4" w:space="0" w:color="auto"/>
              <w:right w:val="single" w:sz="4" w:space="0" w:color="auto"/>
            </w:tcBorders>
            <w:hideMark/>
          </w:tcPr>
          <w:p w14:paraId="3611833E" w14:textId="77E129E7"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hideMark/>
          </w:tcPr>
          <w:p w14:paraId="58E4A914" w14:textId="7E64737E"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hideMark/>
          </w:tcPr>
          <w:p w14:paraId="57375003" w14:textId="61B08AA3" w:rsidR="00C236EB" w:rsidRPr="00F34589" w:rsidRDefault="00C236EB" w:rsidP="00C236EB">
            <w:pPr>
              <w:rPr>
                <w:color w:val="000000"/>
                <w:szCs w:val="28"/>
              </w:rPr>
            </w:pPr>
            <w:r>
              <w:rPr>
                <w:color w:val="000000"/>
                <w:szCs w:val="28"/>
              </w:rPr>
              <w:t>5790.01</w:t>
            </w:r>
          </w:p>
        </w:tc>
      </w:tr>
      <w:tr w:rsidR="00C236EB" w:rsidRPr="00F34589" w14:paraId="63EB00C1"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69F01AF0" w14:textId="7FBA9E58" w:rsidR="00C236EB" w:rsidRPr="00F34589" w:rsidRDefault="00293762" w:rsidP="00C236EB">
            <w:pPr>
              <w:rPr>
                <w:color w:val="000000"/>
                <w:szCs w:val="28"/>
              </w:rPr>
            </w:pPr>
            <w:r>
              <w:rPr>
                <w:color w:val="000000"/>
                <w:szCs w:val="28"/>
              </w:rPr>
              <w:t>ТСО №02</w:t>
            </w:r>
          </w:p>
        </w:tc>
        <w:tc>
          <w:tcPr>
            <w:tcW w:w="3402" w:type="dxa"/>
            <w:tcBorders>
              <w:top w:val="single" w:sz="4" w:space="0" w:color="auto"/>
              <w:left w:val="nil"/>
              <w:bottom w:val="single" w:sz="4" w:space="0" w:color="auto"/>
              <w:right w:val="single" w:sz="4" w:space="0" w:color="auto"/>
            </w:tcBorders>
          </w:tcPr>
          <w:p w14:paraId="3B466A97" w14:textId="62427345" w:rsidR="00C236EB" w:rsidRPr="00F34589" w:rsidRDefault="00C236EB" w:rsidP="00C236EB">
            <w:pPr>
              <w:rPr>
                <w:color w:val="000000"/>
                <w:szCs w:val="28"/>
              </w:rPr>
            </w:pPr>
            <w:r>
              <w:rPr>
                <w:color w:val="000000"/>
                <w:szCs w:val="28"/>
              </w:rPr>
              <w:t>Котельная "Школа-Интернат", г. Катав-Ивановск, ул. Красноуральская, 33</w:t>
            </w:r>
          </w:p>
        </w:tc>
        <w:tc>
          <w:tcPr>
            <w:tcW w:w="1619" w:type="dxa"/>
            <w:tcBorders>
              <w:top w:val="single" w:sz="4" w:space="0" w:color="auto"/>
              <w:left w:val="nil"/>
              <w:bottom w:val="single" w:sz="4" w:space="0" w:color="auto"/>
              <w:right w:val="single" w:sz="4" w:space="0" w:color="auto"/>
            </w:tcBorders>
          </w:tcPr>
          <w:p w14:paraId="1773FECC" w14:textId="68087758"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580286B7" w14:textId="0C995B48"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73F6F391" w14:textId="73739642" w:rsidR="00C236EB" w:rsidRPr="00F34589" w:rsidRDefault="00C236EB" w:rsidP="00C236EB">
            <w:pPr>
              <w:rPr>
                <w:color w:val="000000"/>
                <w:szCs w:val="28"/>
              </w:rPr>
            </w:pPr>
            <w:r>
              <w:rPr>
                <w:color w:val="000000"/>
                <w:szCs w:val="28"/>
              </w:rPr>
              <w:t>938.32</w:t>
            </w:r>
          </w:p>
        </w:tc>
      </w:tr>
      <w:tr w:rsidR="00C236EB" w:rsidRPr="00F34589" w14:paraId="4C7DEAF7"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0793A635" w14:textId="3CE0DA49" w:rsidR="00C236EB" w:rsidRPr="00F34589" w:rsidRDefault="00C236EB" w:rsidP="00C236EB">
            <w:pPr>
              <w:rPr>
                <w:color w:val="000000"/>
                <w:szCs w:val="28"/>
              </w:rPr>
            </w:pPr>
            <w:r>
              <w:rPr>
                <w:color w:val="000000"/>
                <w:szCs w:val="28"/>
              </w:rPr>
              <w:t>ТСО №01</w:t>
            </w:r>
          </w:p>
        </w:tc>
        <w:tc>
          <w:tcPr>
            <w:tcW w:w="3402" w:type="dxa"/>
            <w:tcBorders>
              <w:top w:val="single" w:sz="4" w:space="0" w:color="auto"/>
              <w:left w:val="nil"/>
              <w:bottom w:val="single" w:sz="4" w:space="0" w:color="auto"/>
              <w:right w:val="single" w:sz="4" w:space="0" w:color="auto"/>
            </w:tcBorders>
          </w:tcPr>
          <w:p w14:paraId="465BEE62" w14:textId="7023B0FA" w:rsidR="00C236EB" w:rsidRPr="00F34589" w:rsidRDefault="00C236EB" w:rsidP="00C236EB">
            <w:pPr>
              <w:rPr>
                <w:color w:val="000000"/>
                <w:szCs w:val="28"/>
              </w:rPr>
            </w:pPr>
            <w:r>
              <w:rPr>
                <w:color w:val="000000"/>
                <w:szCs w:val="28"/>
              </w:rPr>
              <w:t>Котельная "Солоцкая", г. Катав-Ивановск, ул. Майская площадь, 126</w:t>
            </w:r>
          </w:p>
        </w:tc>
        <w:tc>
          <w:tcPr>
            <w:tcW w:w="1619" w:type="dxa"/>
            <w:tcBorders>
              <w:top w:val="single" w:sz="4" w:space="0" w:color="auto"/>
              <w:left w:val="nil"/>
              <w:bottom w:val="single" w:sz="4" w:space="0" w:color="auto"/>
              <w:right w:val="single" w:sz="4" w:space="0" w:color="auto"/>
            </w:tcBorders>
          </w:tcPr>
          <w:p w14:paraId="4FD5091B" w14:textId="2CD19C12"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3ACB330A" w14:textId="12E9D72E"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2071E57F" w14:textId="4327D52C" w:rsidR="00C236EB" w:rsidRPr="00F34589" w:rsidRDefault="00C236EB" w:rsidP="00C236EB">
            <w:pPr>
              <w:rPr>
                <w:color w:val="000000"/>
                <w:szCs w:val="28"/>
              </w:rPr>
            </w:pPr>
            <w:r>
              <w:rPr>
                <w:color w:val="000000"/>
                <w:szCs w:val="28"/>
              </w:rPr>
              <w:t>808.86</w:t>
            </w:r>
          </w:p>
        </w:tc>
      </w:tr>
      <w:tr w:rsidR="00C236EB" w:rsidRPr="00F34589" w14:paraId="3924D632"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46B403F6" w14:textId="600E4B65" w:rsidR="00C236EB" w:rsidRPr="00F34589" w:rsidRDefault="00C236EB" w:rsidP="00C236EB">
            <w:pPr>
              <w:rPr>
                <w:color w:val="000000"/>
                <w:szCs w:val="28"/>
              </w:rPr>
            </w:pPr>
            <w:r>
              <w:rPr>
                <w:color w:val="000000"/>
                <w:szCs w:val="28"/>
              </w:rPr>
              <w:t>ТСО №01</w:t>
            </w:r>
          </w:p>
        </w:tc>
        <w:tc>
          <w:tcPr>
            <w:tcW w:w="3402" w:type="dxa"/>
            <w:tcBorders>
              <w:top w:val="single" w:sz="4" w:space="0" w:color="auto"/>
              <w:left w:val="nil"/>
              <w:bottom w:val="single" w:sz="4" w:space="0" w:color="auto"/>
              <w:right w:val="single" w:sz="4" w:space="0" w:color="auto"/>
            </w:tcBorders>
          </w:tcPr>
          <w:p w14:paraId="0308CD63" w14:textId="0A42D6F6" w:rsidR="00C236EB" w:rsidRPr="00F34589" w:rsidRDefault="00C236EB" w:rsidP="00C236EB">
            <w:pPr>
              <w:rPr>
                <w:color w:val="000000"/>
                <w:szCs w:val="28"/>
              </w:rPr>
            </w:pPr>
            <w:r>
              <w:rPr>
                <w:color w:val="000000"/>
                <w:szCs w:val="28"/>
              </w:rPr>
              <w:t>Котельная "ЦРБ", г. Катав-Ивановск, ул. Гагарина, 14</w:t>
            </w:r>
          </w:p>
        </w:tc>
        <w:tc>
          <w:tcPr>
            <w:tcW w:w="1619" w:type="dxa"/>
            <w:tcBorders>
              <w:top w:val="single" w:sz="4" w:space="0" w:color="auto"/>
              <w:left w:val="nil"/>
              <w:bottom w:val="single" w:sz="4" w:space="0" w:color="auto"/>
              <w:right w:val="single" w:sz="4" w:space="0" w:color="auto"/>
            </w:tcBorders>
          </w:tcPr>
          <w:p w14:paraId="03BBFA5A" w14:textId="669696B1"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5D8008B1" w14:textId="77D86BDD"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13DA4F67" w14:textId="04B31F07" w:rsidR="00C236EB" w:rsidRPr="00F34589" w:rsidRDefault="00C236EB" w:rsidP="00C236EB">
            <w:pPr>
              <w:rPr>
                <w:color w:val="000000"/>
                <w:szCs w:val="28"/>
              </w:rPr>
            </w:pPr>
            <w:r>
              <w:rPr>
                <w:color w:val="000000"/>
                <w:szCs w:val="28"/>
              </w:rPr>
              <w:t>318.75</w:t>
            </w:r>
          </w:p>
        </w:tc>
      </w:tr>
      <w:tr w:rsidR="00C236EB" w:rsidRPr="00F34589" w14:paraId="21A368F6"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3681FC3A" w14:textId="09BC40DD" w:rsidR="00C236EB" w:rsidRPr="00F34589" w:rsidRDefault="00C236EB" w:rsidP="00C236EB">
            <w:pPr>
              <w:rPr>
                <w:color w:val="000000"/>
                <w:szCs w:val="28"/>
              </w:rPr>
            </w:pPr>
            <w:r>
              <w:rPr>
                <w:color w:val="000000"/>
                <w:szCs w:val="28"/>
              </w:rPr>
              <w:t>ТСО №01</w:t>
            </w:r>
          </w:p>
        </w:tc>
        <w:tc>
          <w:tcPr>
            <w:tcW w:w="3402" w:type="dxa"/>
            <w:tcBorders>
              <w:top w:val="single" w:sz="4" w:space="0" w:color="auto"/>
              <w:left w:val="nil"/>
              <w:bottom w:val="single" w:sz="4" w:space="0" w:color="auto"/>
              <w:right w:val="single" w:sz="4" w:space="0" w:color="auto"/>
            </w:tcBorders>
          </w:tcPr>
          <w:p w14:paraId="33B617F6" w14:textId="25E0AEAA" w:rsidR="00C236EB" w:rsidRPr="00F34589" w:rsidRDefault="00C236EB" w:rsidP="00C236EB">
            <w:pPr>
              <w:rPr>
                <w:color w:val="000000"/>
                <w:szCs w:val="28"/>
              </w:rPr>
            </w:pPr>
            <w:r>
              <w:rPr>
                <w:color w:val="000000"/>
                <w:szCs w:val="28"/>
              </w:rPr>
              <w:t>Котельная "Жилпоселок", г. Катав-Ивановск, ул. Цементников, 15</w:t>
            </w:r>
          </w:p>
        </w:tc>
        <w:tc>
          <w:tcPr>
            <w:tcW w:w="1619" w:type="dxa"/>
            <w:tcBorders>
              <w:top w:val="single" w:sz="4" w:space="0" w:color="auto"/>
              <w:left w:val="nil"/>
              <w:bottom w:val="single" w:sz="4" w:space="0" w:color="auto"/>
              <w:right w:val="single" w:sz="4" w:space="0" w:color="auto"/>
            </w:tcBorders>
          </w:tcPr>
          <w:p w14:paraId="6BC1F881" w14:textId="13BFD81E"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0B67594A" w14:textId="4A3DD247"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16D91911" w14:textId="0E5BE62B" w:rsidR="00C236EB" w:rsidRPr="00F34589" w:rsidRDefault="00C236EB" w:rsidP="00C236EB">
            <w:pPr>
              <w:rPr>
                <w:color w:val="000000"/>
                <w:szCs w:val="28"/>
              </w:rPr>
            </w:pPr>
            <w:r>
              <w:rPr>
                <w:color w:val="000000"/>
                <w:szCs w:val="28"/>
              </w:rPr>
              <w:t>517.29</w:t>
            </w:r>
          </w:p>
        </w:tc>
      </w:tr>
      <w:tr w:rsidR="00C236EB" w:rsidRPr="00F34589" w14:paraId="45CE8664"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718ED04D" w14:textId="04F0CFCC" w:rsidR="00C236EB" w:rsidRPr="00F34589" w:rsidRDefault="00C236EB" w:rsidP="00C236EB">
            <w:pPr>
              <w:rPr>
                <w:color w:val="000000"/>
                <w:szCs w:val="28"/>
              </w:rPr>
            </w:pPr>
            <w:r>
              <w:rPr>
                <w:color w:val="000000"/>
                <w:szCs w:val="28"/>
              </w:rPr>
              <w:t>ТСО №01</w:t>
            </w:r>
          </w:p>
        </w:tc>
        <w:tc>
          <w:tcPr>
            <w:tcW w:w="3402" w:type="dxa"/>
            <w:tcBorders>
              <w:top w:val="single" w:sz="4" w:space="0" w:color="auto"/>
              <w:left w:val="nil"/>
              <w:bottom w:val="single" w:sz="4" w:space="0" w:color="auto"/>
              <w:right w:val="single" w:sz="4" w:space="0" w:color="auto"/>
            </w:tcBorders>
          </w:tcPr>
          <w:p w14:paraId="0EDA0679" w14:textId="7FD3F19C" w:rsidR="00C236EB" w:rsidRPr="00F34589" w:rsidRDefault="00C236EB" w:rsidP="00C236EB">
            <w:pPr>
              <w:rPr>
                <w:color w:val="000000"/>
                <w:szCs w:val="28"/>
              </w:rPr>
            </w:pPr>
            <w:r>
              <w:rPr>
                <w:color w:val="000000"/>
                <w:szCs w:val="28"/>
              </w:rPr>
              <w:t>Котельная "Спорткомплекс", г. Катав-Ивановск, ул. Б. Сулимовых, 50</w:t>
            </w:r>
          </w:p>
        </w:tc>
        <w:tc>
          <w:tcPr>
            <w:tcW w:w="1619" w:type="dxa"/>
            <w:tcBorders>
              <w:top w:val="single" w:sz="4" w:space="0" w:color="auto"/>
              <w:left w:val="nil"/>
              <w:bottom w:val="single" w:sz="4" w:space="0" w:color="auto"/>
              <w:right w:val="single" w:sz="4" w:space="0" w:color="auto"/>
            </w:tcBorders>
          </w:tcPr>
          <w:p w14:paraId="5D370408" w14:textId="03E63185" w:rsidR="00C236EB" w:rsidRPr="00F34589" w:rsidRDefault="00C236EB" w:rsidP="00C236EB">
            <w:pPr>
              <w:rPr>
                <w:color w:val="000000"/>
                <w:szCs w:val="28"/>
              </w:rPr>
            </w:pPr>
            <w:r>
              <w:rPr>
                <w:color w:val="000000"/>
                <w:szCs w:val="28"/>
              </w:rPr>
              <w:t>Уголь</w:t>
            </w:r>
          </w:p>
        </w:tc>
        <w:tc>
          <w:tcPr>
            <w:tcW w:w="1924" w:type="dxa"/>
            <w:tcBorders>
              <w:top w:val="single" w:sz="4" w:space="0" w:color="auto"/>
              <w:left w:val="nil"/>
              <w:bottom w:val="single" w:sz="4" w:space="0" w:color="auto"/>
              <w:right w:val="single" w:sz="4" w:space="0" w:color="auto"/>
            </w:tcBorders>
            <w:noWrap/>
          </w:tcPr>
          <w:p w14:paraId="22A289F7" w14:textId="60E906FD" w:rsidR="00C236EB" w:rsidRPr="00F34589" w:rsidRDefault="00C236EB" w:rsidP="00C236EB">
            <w:pPr>
              <w:rPr>
                <w:color w:val="000000"/>
                <w:szCs w:val="28"/>
              </w:rPr>
            </w:pPr>
            <w:r>
              <w:rPr>
                <w:color w:val="000000"/>
                <w:szCs w:val="28"/>
              </w:rPr>
              <w:t>3600.00</w:t>
            </w:r>
          </w:p>
        </w:tc>
        <w:tc>
          <w:tcPr>
            <w:tcW w:w="1560" w:type="dxa"/>
            <w:tcBorders>
              <w:top w:val="single" w:sz="4" w:space="0" w:color="auto"/>
              <w:left w:val="nil"/>
              <w:bottom w:val="single" w:sz="4" w:space="0" w:color="auto"/>
              <w:right w:val="single" w:sz="4" w:space="0" w:color="auto"/>
            </w:tcBorders>
            <w:noWrap/>
          </w:tcPr>
          <w:p w14:paraId="50938127" w14:textId="21A680AA" w:rsidR="00C236EB" w:rsidRPr="00F34589" w:rsidRDefault="00C236EB" w:rsidP="00C236EB">
            <w:pPr>
              <w:rPr>
                <w:color w:val="000000"/>
                <w:szCs w:val="28"/>
              </w:rPr>
            </w:pPr>
            <w:r>
              <w:rPr>
                <w:color w:val="000000"/>
                <w:szCs w:val="28"/>
              </w:rPr>
              <w:t>470.71</w:t>
            </w:r>
          </w:p>
        </w:tc>
      </w:tr>
      <w:tr w:rsidR="00C236EB" w:rsidRPr="00F34589" w14:paraId="7770F73F"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6AE84DAD" w14:textId="699B18C3" w:rsidR="00C236EB" w:rsidRPr="00F34589" w:rsidRDefault="00293762" w:rsidP="00C236EB">
            <w:pPr>
              <w:rPr>
                <w:color w:val="000000"/>
                <w:szCs w:val="28"/>
              </w:rPr>
            </w:pPr>
            <w:r>
              <w:rPr>
                <w:color w:val="000000"/>
                <w:szCs w:val="28"/>
              </w:rPr>
              <w:t>ТСО №03</w:t>
            </w:r>
          </w:p>
        </w:tc>
        <w:tc>
          <w:tcPr>
            <w:tcW w:w="3402" w:type="dxa"/>
            <w:tcBorders>
              <w:top w:val="single" w:sz="4" w:space="0" w:color="auto"/>
              <w:left w:val="nil"/>
              <w:bottom w:val="single" w:sz="4" w:space="0" w:color="auto"/>
              <w:right w:val="single" w:sz="4" w:space="0" w:color="auto"/>
            </w:tcBorders>
          </w:tcPr>
          <w:p w14:paraId="6CF8D869" w14:textId="26D83361" w:rsidR="00C236EB" w:rsidRPr="00F34589" w:rsidRDefault="00C236EB" w:rsidP="00C236EB">
            <w:pPr>
              <w:rPr>
                <w:color w:val="000000"/>
                <w:szCs w:val="28"/>
              </w:rPr>
            </w:pPr>
            <w:r>
              <w:rPr>
                <w:color w:val="000000"/>
                <w:szCs w:val="28"/>
              </w:rPr>
              <w:t>Котельная "мкр. Запрудовка", г. Катав-Ивановск, ул. Караваева, 45</w:t>
            </w:r>
          </w:p>
        </w:tc>
        <w:tc>
          <w:tcPr>
            <w:tcW w:w="1619" w:type="dxa"/>
            <w:tcBorders>
              <w:top w:val="single" w:sz="4" w:space="0" w:color="auto"/>
              <w:left w:val="nil"/>
              <w:bottom w:val="single" w:sz="4" w:space="0" w:color="auto"/>
              <w:right w:val="single" w:sz="4" w:space="0" w:color="auto"/>
            </w:tcBorders>
          </w:tcPr>
          <w:p w14:paraId="21932A02" w14:textId="2CB1CEBE"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25BF5DED" w14:textId="2A891266"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398326B6" w14:textId="23BC28A3" w:rsidR="00C236EB" w:rsidRPr="00F34589" w:rsidRDefault="00C236EB" w:rsidP="00C236EB">
            <w:pPr>
              <w:rPr>
                <w:color w:val="000000"/>
                <w:szCs w:val="28"/>
              </w:rPr>
            </w:pPr>
            <w:r>
              <w:rPr>
                <w:color w:val="000000"/>
                <w:szCs w:val="28"/>
              </w:rPr>
              <w:t>1091.760</w:t>
            </w:r>
          </w:p>
        </w:tc>
      </w:tr>
      <w:tr w:rsidR="00C236EB" w:rsidRPr="00F34589" w14:paraId="6AFB130D"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1EC91710" w14:textId="4E985294" w:rsidR="00C236EB" w:rsidRPr="00F34589" w:rsidRDefault="00C236EB" w:rsidP="00C236EB">
            <w:pPr>
              <w:rPr>
                <w:color w:val="000000"/>
                <w:szCs w:val="28"/>
              </w:rPr>
            </w:pPr>
            <w:r>
              <w:rPr>
                <w:color w:val="000000"/>
                <w:szCs w:val="28"/>
              </w:rPr>
              <w:t>ТСО №01</w:t>
            </w:r>
          </w:p>
        </w:tc>
        <w:tc>
          <w:tcPr>
            <w:tcW w:w="3402" w:type="dxa"/>
            <w:tcBorders>
              <w:top w:val="single" w:sz="4" w:space="0" w:color="auto"/>
              <w:left w:val="nil"/>
              <w:bottom w:val="single" w:sz="4" w:space="0" w:color="auto"/>
              <w:right w:val="single" w:sz="4" w:space="0" w:color="auto"/>
            </w:tcBorders>
          </w:tcPr>
          <w:p w14:paraId="238695C9" w14:textId="03AAC63B" w:rsidR="00C236EB" w:rsidRPr="00F34589" w:rsidRDefault="00C236EB" w:rsidP="00C236EB">
            <w:pPr>
              <w:rPr>
                <w:color w:val="000000"/>
                <w:szCs w:val="28"/>
              </w:rPr>
            </w:pPr>
            <w:r>
              <w:rPr>
                <w:color w:val="000000"/>
                <w:szCs w:val="28"/>
              </w:rPr>
              <w:t>Котельная "Лесная", п. Совхозный, 48</w:t>
            </w:r>
          </w:p>
        </w:tc>
        <w:tc>
          <w:tcPr>
            <w:tcW w:w="1619" w:type="dxa"/>
            <w:tcBorders>
              <w:top w:val="single" w:sz="4" w:space="0" w:color="auto"/>
              <w:left w:val="nil"/>
              <w:bottom w:val="single" w:sz="4" w:space="0" w:color="auto"/>
              <w:right w:val="single" w:sz="4" w:space="0" w:color="auto"/>
            </w:tcBorders>
          </w:tcPr>
          <w:p w14:paraId="7D2CF2BE" w14:textId="5620D907"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4069621A" w14:textId="4825BAEF"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25E55BAF" w14:textId="7C8525F8" w:rsidR="00C236EB" w:rsidRPr="00F34589" w:rsidRDefault="00C236EB" w:rsidP="00C236EB">
            <w:pPr>
              <w:rPr>
                <w:color w:val="000000"/>
                <w:szCs w:val="28"/>
              </w:rPr>
            </w:pPr>
            <w:r>
              <w:rPr>
                <w:color w:val="000000"/>
                <w:szCs w:val="28"/>
              </w:rPr>
              <w:t>1026.776</w:t>
            </w:r>
          </w:p>
        </w:tc>
      </w:tr>
      <w:tr w:rsidR="00C236EB" w:rsidRPr="00F34589" w14:paraId="4596E326"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7A647C4D" w14:textId="4E6DE68A" w:rsidR="00C236EB" w:rsidRPr="00F34589" w:rsidRDefault="00293762" w:rsidP="00C236EB">
            <w:pPr>
              <w:rPr>
                <w:color w:val="000000"/>
                <w:szCs w:val="28"/>
              </w:rPr>
            </w:pPr>
            <w:r>
              <w:rPr>
                <w:color w:val="000000"/>
                <w:szCs w:val="28"/>
              </w:rPr>
              <w:t>ТСО №04</w:t>
            </w:r>
          </w:p>
        </w:tc>
        <w:tc>
          <w:tcPr>
            <w:tcW w:w="3402" w:type="dxa"/>
            <w:tcBorders>
              <w:top w:val="single" w:sz="4" w:space="0" w:color="auto"/>
              <w:left w:val="nil"/>
              <w:bottom w:val="single" w:sz="4" w:space="0" w:color="auto"/>
              <w:right w:val="single" w:sz="4" w:space="0" w:color="auto"/>
            </w:tcBorders>
          </w:tcPr>
          <w:p w14:paraId="7C017FC5" w14:textId="73073EC1" w:rsidR="00C236EB" w:rsidRPr="00F34589" w:rsidRDefault="00C236EB" w:rsidP="00C236EB">
            <w:pPr>
              <w:rPr>
                <w:color w:val="000000"/>
                <w:szCs w:val="28"/>
              </w:rPr>
            </w:pPr>
            <w:r>
              <w:rPr>
                <w:color w:val="000000"/>
                <w:szCs w:val="28"/>
              </w:rPr>
              <w:t>Котельная, г. Юрюзань, ул. Гагарина, 15а</w:t>
            </w:r>
          </w:p>
        </w:tc>
        <w:tc>
          <w:tcPr>
            <w:tcW w:w="1619" w:type="dxa"/>
            <w:tcBorders>
              <w:top w:val="single" w:sz="4" w:space="0" w:color="auto"/>
              <w:left w:val="nil"/>
              <w:bottom w:val="single" w:sz="4" w:space="0" w:color="auto"/>
              <w:right w:val="single" w:sz="4" w:space="0" w:color="auto"/>
            </w:tcBorders>
          </w:tcPr>
          <w:p w14:paraId="608F94B0" w14:textId="1C89ADEB" w:rsidR="00C236EB" w:rsidRPr="00F34589"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7F4801F8" w14:textId="3A8A51D4" w:rsidR="00C236EB" w:rsidRPr="00F34589"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088085BA" w14:textId="1D3DA23C" w:rsidR="00C236EB" w:rsidRPr="00F34589" w:rsidRDefault="00C236EB" w:rsidP="00C236EB">
            <w:pPr>
              <w:rPr>
                <w:color w:val="000000"/>
                <w:szCs w:val="28"/>
              </w:rPr>
            </w:pPr>
            <w:r>
              <w:rPr>
                <w:color w:val="000000"/>
                <w:szCs w:val="28"/>
              </w:rPr>
              <w:t>4095.053</w:t>
            </w:r>
          </w:p>
        </w:tc>
      </w:tr>
      <w:tr w:rsidR="00C236EB" w:rsidRPr="00F34589" w14:paraId="23BF97D6"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1069D809" w14:textId="5F162A7E" w:rsidR="00C236EB" w:rsidRDefault="00293762" w:rsidP="00C236EB">
            <w:pPr>
              <w:rPr>
                <w:color w:val="000000"/>
                <w:szCs w:val="28"/>
              </w:rPr>
            </w:pPr>
            <w:r>
              <w:rPr>
                <w:color w:val="000000"/>
                <w:szCs w:val="28"/>
              </w:rPr>
              <w:t>ТСО №04</w:t>
            </w:r>
          </w:p>
        </w:tc>
        <w:tc>
          <w:tcPr>
            <w:tcW w:w="3402" w:type="dxa"/>
            <w:tcBorders>
              <w:top w:val="single" w:sz="4" w:space="0" w:color="auto"/>
              <w:left w:val="nil"/>
              <w:bottom w:val="single" w:sz="4" w:space="0" w:color="auto"/>
              <w:right w:val="single" w:sz="4" w:space="0" w:color="auto"/>
            </w:tcBorders>
          </w:tcPr>
          <w:p w14:paraId="479183C5" w14:textId="7E2B8EE0" w:rsidR="00C236EB" w:rsidRDefault="00C236EB" w:rsidP="00C236EB">
            <w:pPr>
              <w:rPr>
                <w:color w:val="000000"/>
                <w:szCs w:val="28"/>
              </w:rPr>
            </w:pPr>
            <w:r>
              <w:rPr>
                <w:color w:val="000000"/>
                <w:szCs w:val="28"/>
              </w:rPr>
              <w:t>Котельная, г. Юрюзань, ул. 3-ого Интернационала, 105а</w:t>
            </w:r>
          </w:p>
        </w:tc>
        <w:tc>
          <w:tcPr>
            <w:tcW w:w="1619" w:type="dxa"/>
            <w:tcBorders>
              <w:top w:val="single" w:sz="4" w:space="0" w:color="auto"/>
              <w:left w:val="nil"/>
              <w:bottom w:val="single" w:sz="4" w:space="0" w:color="auto"/>
              <w:right w:val="single" w:sz="4" w:space="0" w:color="auto"/>
            </w:tcBorders>
          </w:tcPr>
          <w:p w14:paraId="347906BE" w14:textId="6815197D" w:rsidR="00C236EB"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22046943" w14:textId="0C7FC2D4" w:rsidR="00C236EB"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1E46F8B2" w14:textId="1C620081" w:rsidR="00C236EB" w:rsidRDefault="00C236EB" w:rsidP="00C236EB">
            <w:pPr>
              <w:rPr>
                <w:color w:val="000000"/>
                <w:szCs w:val="28"/>
              </w:rPr>
            </w:pPr>
            <w:r>
              <w:rPr>
                <w:color w:val="000000"/>
                <w:szCs w:val="28"/>
              </w:rPr>
              <w:t>991.430</w:t>
            </w:r>
          </w:p>
        </w:tc>
      </w:tr>
      <w:tr w:rsidR="00C236EB" w:rsidRPr="00F34589" w14:paraId="3BB2B9C2" w14:textId="77777777" w:rsidTr="001A21D9">
        <w:trPr>
          <w:trHeight w:val="330"/>
        </w:trPr>
        <w:tc>
          <w:tcPr>
            <w:tcW w:w="846" w:type="dxa"/>
            <w:tcBorders>
              <w:top w:val="single" w:sz="4" w:space="0" w:color="auto"/>
              <w:left w:val="single" w:sz="4" w:space="0" w:color="auto"/>
              <w:bottom w:val="single" w:sz="4" w:space="0" w:color="auto"/>
              <w:right w:val="single" w:sz="4" w:space="0" w:color="auto"/>
            </w:tcBorders>
          </w:tcPr>
          <w:p w14:paraId="35208519" w14:textId="1BD659CB" w:rsidR="00C236EB" w:rsidRDefault="00293762" w:rsidP="00C236EB">
            <w:pPr>
              <w:rPr>
                <w:color w:val="000000"/>
                <w:szCs w:val="28"/>
              </w:rPr>
            </w:pPr>
            <w:r>
              <w:rPr>
                <w:color w:val="000000"/>
                <w:szCs w:val="28"/>
              </w:rPr>
              <w:t>ТСО №04</w:t>
            </w:r>
          </w:p>
        </w:tc>
        <w:tc>
          <w:tcPr>
            <w:tcW w:w="3402" w:type="dxa"/>
            <w:tcBorders>
              <w:top w:val="single" w:sz="4" w:space="0" w:color="auto"/>
              <w:left w:val="nil"/>
              <w:bottom w:val="single" w:sz="4" w:space="0" w:color="auto"/>
              <w:right w:val="single" w:sz="4" w:space="0" w:color="auto"/>
            </w:tcBorders>
          </w:tcPr>
          <w:p w14:paraId="3B9EDED5" w14:textId="5E34515B" w:rsidR="00C236EB" w:rsidRDefault="00C236EB" w:rsidP="00C236EB">
            <w:pPr>
              <w:rPr>
                <w:color w:val="000000"/>
                <w:szCs w:val="28"/>
              </w:rPr>
            </w:pPr>
            <w:r>
              <w:rPr>
                <w:color w:val="000000"/>
                <w:szCs w:val="28"/>
              </w:rPr>
              <w:t>Котельная, г. Юрюзань, ул. Советская, 144а</w:t>
            </w:r>
          </w:p>
        </w:tc>
        <w:tc>
          <w:tcPr>
            <w:tcW w:w="1619" w:type="dxa"/>
            <w:tcBorders>
              <w:top w:val="single" w:sz="4" w:space="0" w:color="auto"/>
              <w:left w:val="nil"/>
              <w:bottom w:val="single" w:sz="4" w:space="0" w:color="auto"/>
              <w:right w:val="single" w:sz="4" w:space="0" w:color="auto"/>
            </w:tcBorders>
          </w:tcPr>
          <w:p w14:paraId="58D7678C" w14:textId="1821FDFB" w:rsidR="00C236EB" w:rsidRDefault="00C236EB" w:rsidP="00C236EB">
            <w:pPr>
              <w:rPr>
                <w:color w:val="000000"/>
                <w:szCs w:val="28"/>
              </w:rPr>
            </w:pPr>
            <w:r>
              <w:rPr>
                <w:color w:val="000000"/>
                <w:szCs w:val="28"/>
              </w:rPr>
              <w:t>Природный газ</w:t>
            </w:r>
          </w:p>
        </w:tc>
        <w:tc>
          <w:tcPr>
            <w:tcW w:w="1924" w:type="dxa"/>
            <w:tcBorders>
              <w:top w:val="single" w:sz="4" w:space="0" w:color="auto"/>
              <w:left w:val="nil"/>
              <w:bottom w:val="single" w:sz="4" w:space="0" w:color="auto"/>
              <w:right w:val="single" w:sz="4" w:space="0" w:color="auto"/>
            </w:tcBorders>
            <w:noWrap/>
          </w:tcPr>
          <w:p w14:paraId="5AAC3B5A" w14:textId="6B194B91" w:rsidR="00C236EB" w:rsidRDefault="00C236EB" w:rsidP="00C236EB">
            <w:pPr>
              <w:rPr>
                <w:color w:val="000000"/>
                <w:szCs w:val="28"/>
              </w:rPr>
            </w:pPr>
            <w:r>
              <w:rPr>
                <w:color w:val="000000"/>
                <w:szCs w:val="28"/>
              </w:rPr>
              <w:t>7900.00</w:t>
            </w:r>
          </w:p>
        </w:tc>
        <w:tc>
          <w:tcPr>
            <w:tcW w:w="1560" w:type="dxa"/>
            <w:tcBorders>
              <w:top w:val="single" w:sz="4" w:space="0" w:color="auto"/>
              <w:left w:val="nil"/>
              <w:bottom w:val="single" w:sz="4" w:space="0" w:color="auto"/>
              <w:right w:val="single" w:sz="4" w:space="0" w:color="auto"/>
            </w:tcBorders>
            <w:noWrap/>
          </w:tcPr>
          <w:p w14:paraId="1C6DCF34" w14:textId="4474DB28" w:rsidR="00C236EB" w:rsidRDefault="00C236EB" w:rsidP="00C236EB">
            <w:pPr>
              <w:rPr>
                <w:color w:val="000000"/>
                <w:szCs w:val="28"/>
              </w:rPr>
            </w:pPr>
            <w:r>
              <w:rPr>
                <w:color w:val="000000"/>
                <w:szCs w:val="28"/>
              </w:rPr>
              <w:t>1931.823</w:t>
            </w:r>
          </w:p>
        </w:tc>
      </w:tr>
    </w:tbl>
    <w:p w14:paraId="07138840" w14:textId="48D9CE06" w:rsidR="00D068B7" w:rsidRPr="0021573C" w:rsidRDefault="00D068B7" w:rsidP="00D068B7">
      <w:pPr>
        <w:pStyle w:val="a5"/>
        <w:spacing w:line="240" w:lineRule="auto"/>
        <w:rPr>
          <w:b/>
          <w:bCs/>
        </w:rPr>
      </w:pPr>
      <w:bookmarkStart w:id="293" w:name="_Toc204744113"/>
      <w:r w:rsidRPr="0021573C">
        <w:rPr>
          <w:b/>
          <w:bCs/>
        </w:rPr>
        <w:t>1.2.1.13. Сведения о резервном топливе источников тепловой энергии</w:t>
      </w:r>
      <w:bookmarkEnd w:id="288"/>
      <w:bookmarkEnd w:id="293"/>
    </w:p>
    <w:bookmarkEnd w:id="289"/>
    <w:p w14:paraId="014768D4" w14:textId="77777777" w:rsidR="0071581C" w:rsidRPr="00F34589" w:rsidRDefault="0071581C" w:rsidP="0071581C">
      <w:pPr>
        <w:pStyle w:val="a7"/>
      </w:pPr>
      <w:r w:rsidRPr="00F34589">
        <w:t>Сведения о резервном топливе источников тепловой энергии представлены в таблице 1.2.1.13.1.</w:t>
      </w:r>
    </w:p>
    <w:p w14:paraId="2B8D388D" w14:textId="77777777" w:rsidR="0071581C" w:rsidRPr="00F34589" w:rsidRDefault="0071581C" w:rsidP="005B35B4">
      <w:pPr>
        <w:pStyle w:val="a9"/>
      </w:pPr>
      <w:bookmarkStart w:id="294" w:name="_Toc168931871"/>
      <w:r w:rsidRPr="00F34589">
        <w:lastRenderedPageBreak/>
        <w:t>Таблица 1.2.1.13.1. Сведения о резервном топливе источников тепловой энергии</w:t>
      </w:r>
      <w:bookmarkEnd w:id="294"/>
    </w:p>
    <w:tbl>
      <w:tblPr>
        <w:tblW w:w="9351" w:type="dxa"/>
        <w:tblLayout w:type="fixed"/>
        <w:tblLook w:val="04A0" w:firstRow="1" w:lastRow="0" w:firstColumn="1" w:lastColumn="0" w:noHBand="0" w:noVBand="1"/>
      </w:tblPr>
      <w:tblGrid>
        <w:gridCol w:w="846"/>
        <w:gridCol w:w="4111"/>
        <w:gridCol w:w="992"/>
        <w:gridCol w:w="1843"/>
        <w:gridCol w:w="1559"/>
      </w:tblGrid>
      <w:tr w:rsidR="0071581C" w:rsidRPr="00F34589" w14:paraId="5EFA6F6C" w14:textId="77777777" w:rsidTr="00143BF3">
        <w:trPr>
          <w:trHeight w:val="1170"/>
          <w:tblHeader/>
        </w:trPr>
        <w:tc>
          <w:tcPr>
            <w:tcW w:w="846" w:type="dxa"/>
            <w:vMerge w:val="restart"/>
            <w:tcBorders>
              <w:top w:val="single" w:sz="4" w:space="0" w:color="auto"/>
              <w:left w:val="single" w:sz="4" w:space="0" w:color="auto"/>
              <w:bottom w:val="single" w:sz="4" w:space="0" w:color="auto"/>
              <w:right w:val="single" w:sz="4" w:space="0" w:color="auto"/>
            </w:tcBorders>
            <w:hideMark/>
          </w:tcPr>
          <w:p w14:paraId="63BF4127" w14:textId="77777777" w:rsidR="0071581C" w:rsidRPr="00F34589" w:rsidRDefault="0071581C" w:rsidP="00143BF3">
            <w:pPr>
              <w:jc w:val="center"/>
              <w:rPr>
                <w:color w:val="000000"/>
                <w:szCs w:val="28"/>
              </w:rPr>
            </w:pPr>
            <w:bookmarkStart w:id="295" w:name="_Toc167757058"/>
            <w:r w:rsidRPr="00F34589">
              <w:rPr>
                <w:color w:val="000000"/>
                <w:szCs w:val="28"/>
              </w:rPr>
              <w:t>№ ТСО</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3B3368E5" w14:textId="77777777" w:rsidR="0071581C" w:rsidRPr="00F34589" w:rsidRDefault="0071581C" w:rsidP="00143BF3">
            <w:pPr>
              <w:jc w:val="center"/>
              <w:rPr>
                <w:color w:val="000000"/>
                <w:szCs w:val="28"/>
              </w:rPr>
            </w:pPr>
            <w:r w:rsidRPr="00F34589">
              <w:rPr>
                <w:color w:val="000000"/>
                <w:szCs w:val="28"/>
              </w:rPr>
              <w:t>Наименование и адрес источника тепловой энергии</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E4BF4C1" w14:textId="77777777" w:rsidR="0071581C" w:rsidRPr="00F34589" w:rsidRDefault="0071581C" w:rsidP="00143BF3">
            <w:pPr>
              <w:jc w:val="center"/>
              <w:rPr>
                <w:color w:val="000000"/>
                <w:szCs w:val="28"/>
              </w:rPr>
            </w:pPr>
            <w:r w:rsidRPr="00F34589">
              <w:rPr>
                <w:color w:val="000000"/>
                <w:szCs w:val="28"/>
              </w:rPr>
              <w:t>Вид топлива</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2F9689C" w14:textId="77777777" w:rsidR="0071581C" w:rsidRPr="00F34589" w:rsidRDefault="0071581C" w:rsidP="00143BF3">
            <w:pPr>
              <w:jc w:val="center"/>
              <w:rPr>
                <w:color w:val="000000"/>
                <w:szCs w:val="28"/>
              </w:rPr>
            </w:pPr>
            <w:r w:rsidRPr="00F34589">
              <w:rPr>
                <w:color w:val="000000"/>
                <w:szCs w:val="28"/>
              </w:rPr>
              <w:t>Средняя теплотворная способность топлива, ккал/кг</w:t>
            </w:r>
          </w:p>
        </w:tc>
        <w:tc>
          <w:tcPr>
            <w:tcW w:w="1559" w:type="dxa"/>
            <w:tcBorders>
              <w:top w:val="single" w:sz="4" w:space="0" w:color="auto"/>
              <w:left w:val="nil"/>
              <w:bottom w:val="single" w:sz="4" w:space="0" w:color="auto"/>
              <w:right w:val="single" w:sz="4" w:space="0" w:color="auto"/>
            </w:tcBorders>
            <w:hideMark/>
          </w:tcPr>
          <w:p w14:paraId="352EC9A4" w14:textId="77777777" w:rsidR="0071581C" w:rsidRPr="00F34589" w:rsidRDefault="0071581C" w:rsidP="00143BF3">
            <w:pPr>
              <w:jc w:val="center"/>
              <w:rPr>
                <w:color w:val="000000"/>
                <w:szCs w:val="28"/>
              </w:rPr>
            </w:pPr>
            <w:r w:rsidRPr="00F34589">
              <w:rPr>
                <w:color w:val="000000"/>
                <w:szCs w:val="28"/>
              </w:rPr>
              <w:t>Расход условного топлива, т у. т.</w:t>
            </w:r>
          </w:p>
        </w:tc>
      </w:tr>
      <w:tr w:rsidR="0071581C" w:rsidRPr="00F34589" w14:paraId="3C3A5ACB" w14:textId="77777777" w:rsidTr="00C236EB">
        <w:trPr>
          <w:trHeight w:val="330"/>
          <w:tblHeader/>
        </w:trPr>
        <w:tc>
          <w:tcPr>
            <w:tcW w:w="846" w:type="dxa"/>
            <w:vMerge/>
            <w:tcBorders>
              <w:top w:val="single" w:sz="4" w:space="0" w:color="auto"/>
              <w:left w:val="single" w:sz="4" w:space="0" w:color="auto"/>
              <w:bottom w:val="single" w:sz="4" w:space="0" w:color="auto"/>
              <w:right w:val="single" w:sz="4" w:space="0" w:color="auto"/>
            </w:tcBorders>
            <w:hideMark/>
          </w:tcPr>
          <w:p w14:paraId="489160B8" w14:textId="77777777" w:rsidR="0071581C" w:rsidRPr="00F34589" w:rsidRDefault="0071581C" w:rsidP="00B0521B">
            <w:pPr>
              <w:jc w:val="center"/>
              <w:rPr>
                <w:color w:val="000000"/>
                <w:szCs w:val="28"/>
              </w:rPr>
            </w:pPr>
          </w:p>
        </w:tc>
        <w:tc>
          <w:tcPr>
            <w:tcW w:w="4111" w:type="dxa"/>
            <w:vMerge/>
            <w:tcBorders>
              <w:top w:val="single" w:sz="4" w:space="0" w:color="auto"/>
              <w:left w:val="single" w:sz="4" w:space="0" w:color="auto"/>
              <w:bottom w:val="single" w:sz="4" w:space="0" w:color="auto"/>
              <w:right w:val="single" w:sz="4" w:space="0" w:color="auto"/>
            </w:tcBorders>
            <w:hideMark/>
          </w:tcPr>
          <w:p w14:paraId="0C384E8F" w14:textId="77777777" w:rsidR="0071581C" w:rsidRPr="00F34589" w:rsidRDefault="0071581C" w:rsidP="00B0521B">
            <w:pPr>
              <w:jc w:val="center"/>
              <w:rPr>
                <w:color w:val="000000"/>
                <w:szCs w:val="28"/>
              </w:rPr>
            </w:pPr>
          </w:p>
        </w:tc>
        <w:tc>
          <w:tcPr>
            <w:tcW w:w="992" w:type="dxa"/>
            <w:vMerge/>
            <w:tcBorders>
              <w:top w:val="single" w:sz="4" w:space="0" w:color="auto"/>
              <w:left w:val="single" w:sz="4" w:space="0" w:color="auto"/>
              <w:bottom w:val="single" w:sz="4" w:space="0" w:color="auto"/>
              <w:right w:val="single" w:sz="4" w:space="0" w:color="auto"/>
            </w:tcBorders>
            <w:hideMark/>
          </w:tcPr>
          <w:p w14:paraId="672A8403" w14:textId="77777777" w:rsidR="0071581C" w:rsidRPr="00F34589" w:rsidRDefault="0071581C" w:rsidP="00B0521B">
            <w:pPr>
              <w:jc w:val="center"/>
              <w:rPr>
                <w:color w:val="000000"/>
                <w:szCs w:val="28"/>
              </w:rPr>
            </w:pPr>
          </w:p>
        </w:tc>
        <w:tc>
          <w:tcPr>
            <w:tcW w:w="1843" w:type="dxa"/>
            <w:vMerge/>
            <w:tcBorders>
              <w:top w:val="single" w:sz="4" w:space="0" w:color="auto"/>
              <w:left w:val="single" w:sz="4" w:space="0" w:color="auto"/>
              <w:bottom w:val="single" w:sz="4" w:space="0" w:color="auto"/>
              <w:right w:val="single" w:sz="4" w:space="0" w:color="auto"/>
            </w:tcBorders>
            <w:hideMark/>
          </w:tcPr>
          <w:p w14:paraId="65174C8A" w14:textId="77777777" w:rsidR="0071581C" w:rsidRPr="00F34589" w:rsidRDefault="0071581C" w:rsidP="00B0521B">
            <w:pPr>
              <w:jc w:val="center"/>
              <w:rPr>
                <w:color w:val="000000"/>
                <w:szCs w:val="28"/>
              </w:rPr>
            </w:pPr>
          </w:p>
        </w:tc>
        <w:tc>
          <w:tcPr>
            <w:tcW w:w="1559" w:type="dxa"/>
            <w:tcBorders>
              <w:top w:val="nil"/>
              <w:left w:val="nil"/>
              <w:bottom w:val="single" w:sz="4" w:space="0" w:color="auto"/>
              <w:right w:val="single" w:sz="4" w:space="0" w:color="auto"/>
            </w:tcBorders>
            <w:hideMark/>
          </w:tcPr>
          <w:p w14:paraId="49E04816" w14:textId="334B0E37" w:rsidR="0071581C" w:rsidRPr="00F34589" w:rsidRDefault="0071581C" w:rsidP="00A34B92">
            <w:pPr>
              <w:rPr>
                <w:color w:val="000000"/>
                <w:szCs w:val="28"/>
              </w:rPr>
            </w:pPr>
            <w:r w:rsidRPr="00F34589">
              <w:rPr>
                <w:color w:val="000000"/>
                <w:szCs w:val="28"/>
              </w:rPr>
              <w:t>202</w:t>
            </w:r>
            <w:r w:rsidR="00C236EB">
              <w:rPr>
                <w:color w:val="000000"/>
                <w:szCs w:val="28"/>
              </w:rPr>
              <w:t>4</w:t>
            </w:r>
            <w:r w:rsidRPr="00F34589">
              <w:rPr>
                <w:color w:val="000000"/>
                <w:szCs w:val="28"/>
              </w:rPr>
              <w:t xml:space="preserve"> год</w:t>
            </w:r>
          </w:p>
        </w:tc>
      </w:tr>
      <w:tr w:rsidR="00C236EB" w:rsidRPr="00F34589" w14:paraId="33B9D688" w14:textId="77777777" w:rsidTr="00C236EB">
        <w:trPr>
          <w:trHeight w:val="330"/>
        </w:trPr>
        <w:tc>
          <w:tcPr>
            <w:tcW w:w="846" w:type="dxa"/>
            <w:tcBorders>
              <w:top w:val="single" w:sz="4" w:space="0" w:color="auto"/>
              <w:left w:val="single" w:sz="4" w:space="0" w:color="auto"/>
              <w:bottom w:val="single" w:sz="4" w:space="0" w:color="auto"/>
              <w:right w:val="single" w:sz="4" w:space="0" w:color="auto"/>
            </w:tcBorders>
            <w:hideMark/>
          </w:tcPr>
          <w:p w14:paraId="25B9FFAE" w14:textId="79A53989" w:rsidR="00C236EB" w:rsidRPr="00F34589" w:rsidRDefault="00C236EB" w:rsidP="00C236EB">
            <w:pPr>
              <w:rPr>
                <w:color w:val="000000"/>
                <w:szCs w:val="28"/>
              </w:rPr>
            </w:pPr>
            <w:r>
              <w:rPr>
                <w:color w:val="000000"/>
                <w:szCs w:val="28"/>
              </w:rPr>
              <w:t>ТСО №01</w:t>
            </w:r>
          </w:p>
        </w:tc>
        <w:tc>
          <w:tcPr>
            <w:tcW w:w="4111" w:type="dxa"/>
            <w:tcBorders>
              <w:top w:val="single" w:sz="4" w:space="0" w:color="auto"/>
              <w:left w:val="nil"/>
              <w:bottom w:val="single" w:sz="4" w:space="0" w:color="auto"/>
              <w:right w:val="single" w:sz="4" w:space="0" w:color="auto"/>
            </w:tcBorders>
            <w:hideMark/>
          </w:tcPr>
          <w:p w14:paraId="6B927932" w14:textId="72FFC7CF" w:rsidR="00C236EB" w:rsidRPr="00F34589" w:rsidRDefault="00C236EB" w:rsidP="00C236EB">
            <w:pPr>
              <w:rPr>
                <w:color w:val="000000"/>
                <w:szCs w:val="28"/>
              </w:rPr>
            </w:pPr>
            <w:r>
              <w:rPr>
                <w:color w:val="000000"/>
                <w:szCs w:val="28"/>
              </w:rPr>
              <w:t>Котельная "Спорткомплекс", г. Катав-Ивановск, ул. Б. Сулимовых, 50</w:t>
            </w:r>
          </w:p>
        </w:tc>
        <w:tc>
          <w:tcPr>
            <w:tcW w:w="992" w:type="dxa"/>
            <w:tcBorders>
              <w:top w:val="single" w:sz="4" w:space="0" w:color="auto"/>
              <w:left w:val="nil"/>
              <w:bottom w:val="single" w:sz="4" w:space="0" w:color="auto"/>
              <w:right w:val="single" w:sz="4" w:space="0" w:color="auto"/>
            </w:tcBorders>
            <w:hideMark/>
          </w:tcPr>
          <w:p w14:paraId="6D405BD6" w14:textId="195D5636" w:rsidR="00C236EB" w:rsidRPr="00F34589" w:rsidRDefault="00C236EB" w:rsidP="00C236EB">
            <w:pPr>
              <w:rPr>
                <w:color w:val="000000"/>
                <w:szCs w:val="28"/>
              </w:rPr>
            </w:pPr>
            <w:r>
              <w:rPr>
                <w:color w:val="000000"/>
                <w:szCs w:val="28"/>
              </w:rPr>
              <w:t>Дрова</w:t>
            </w:r>
          </w:p>
        </w:tc>
        <w:tc>
          <w:tcPr>
            <w:tcW w:w="1843" w:type="dxa"/>
            <w:tcBorders>
              <w:top w:val="single" w:sz="4" w:space="0" w:color="auto"/>
              <w:left w:val="nil"/>
              <w:bottom w:val="single" w:sz="4" w:space="0" w:color="auto"/>
              <w:right w:val="single" w:sz="4" w:space="0" w:color="auto"/>
            </w:tcBorders>
            <w:noWrap/>
            <w:hideMark/>
          </w:tcPr>
          <w:p w14:paraId="59101781" w14:textId="037B5B6C" w:rsidR="00C236EB" w:rsidRPr="00F34589" w:rsidRDefault="00C236EB" w:rsidP="00C236EB">
            <w:pPr>
              <w:rPr>
                <w:color w:val="000000"/>
                <w:szCs w:val="28"/>
              </w:rPr>
            </w:pPr>
            <w:r>
              <w:rPr>
                <w:color w:val="000000"/>
                <w:szCs w:val="28"/>
              </w:rPr>
              <w:t>4600.00</w:t>
            </w:r>
          </w:p>
        </w:tc>
        <w:tc>
          <w:tcPr>
            <w:tcW w:w="1559" w:type="dxa"/>
            <w:tcBorders>
              <w:top w:val="single" w:sz="4" w:space="0" w:color="auto"/>
              <w:left w:val="nil"/>
              <w:bottom w:val="single" w:sz="4" w:space="0" w:color="auto"/>
              <w:right w:val="single" w:sz="4" w:space="0" w:color="auto"/>
            </w:tcBorders>
            <w:noWrap/>
            <w:hideMark/>
          </w:tcPr>
          <w:p w14:paraId="596285F4" w14:textId="711C0635" w:rsidR="00C236EB" w:rsidRPr="00F34589" w:rsidRDefault="00C236EB" w:rsidP="00C236EB">
            <w:pPr>
              <w:rPr>
                <w:color w:val="000000"/>
                <w:szCs w:val="28"/>
              </w:rPr>
            </w:pPr>
            <w:r>
              <w:rPr>
                <w:color w:val="000000"/>
                <w:szCs w:val="28"/>
              </w:rPr>
              <w:t>0.000</w:t>
            </w:r>
          </w:p>
        </w:tc>
      </w:tr>
      <w:tr w:rsidR="00C236EB" w:rsidRPr="00F34589" w14:paraId="141B30CD" w14:textId="77777777" w:rsidTr="00C236EB">
        <w:trPr>
          <w:trHeight w:val="330"/>
        </w:trPr>
        <w:tc>
          <w:tcPr>
            <w:tcW w:w="846" w:type="dxa"/>
            <w:tcBorders>
              <w:top w:val="single" w:sz="4" w:space="0" w:color="auto"/>
              <w:left w:val="single" w:sz="4" w:space="0" w:color="auto"/>
              <w:bottom w:val="single" w:sz="4" w:space="0" w:color="auto"/>
              <w:right w:val="single" w:sz="4" w:space="0" w:color="auto"/>
            </w:tcBorders>
          </w:tcPr>
          <w:p w14:paraId="2D55C2CC" w14:textId="40544EC1" w:rsidR="00C236EB" w:rsidRDefault="00293762" w:rsidP="00C236EB">
            <w:pPr>
              <w:rPr>
                <w:color w:val="000000"/>
                <w:szCs w:val="28"/>
              </w:rPr>
            </w:pPr>
            <w:r>
              <w:rPr>
                <w:color w:val="000000"/>
                <w:szCs w:val="28"/>
              </w:rPr>
              <w:t>ТСО №03</w:t>
            </w:r>
          </w:p>
        </w:tc>
        <w:tc>
          <w:tcPr>
            <w:tcW w:w="4111" w:type="dxa"/>
            <w:tcBorders>
              <w:top w:val="single" w:sz="4" w:space="0" w:color="auto"/>
              <w:left w:val="nil"/>
              <w:bottom w:val="single" w:sz="4" w:space="0" w:color="auto"/>
              <w:right w:val="single" w:sz="4" w:space="0" w:color="auto"/>
            </w:tcBorders>
          </w:tcPr>
          <w:p w14:paraId="4E1EE98B" w14:textId="07E8B214" w:rsidR="00C236EB" w:rsidRDefault="00C236EB" w:rsidP="00C236EB">
            <w:pPr>
              <w:rPr>
                <w:color w:val="000000"/>
                <w:szCs w:val="28"/>
              </w:rPr>
            </w:pPr>
            <w:r>
              <w:rPr>
                <w:color w:val="000000"/>
                <w:szCs w:val="28"/>
              </w:rPr>
              <w:t>Котельная "мкр. Запрудовка", г. Катав-Ивановск, ул. Караваева, 45</w:t>
            </w:r>
          </w:p>
        </w:tc>
        <w:tc>
          <w:tcPr>
            <w:tcW w:w="992" w:type="dxa"/>
            <w:tcBorders>
              <w:top w:val="single" w:sz="4" w:space="0" w:color="auto"/>
              <w:left w:val="nil"/>
              <w:bottom w:val="single" w:sz="4" w:space="0" w:color="auto"/>
              <w:right w:val="single" w:sz="4" w:space="0" w:color="auto"/>
            </w:tcBorders>
          </w:tcPr>
          <w:p w14:paraId="12F266BF" w14:textId="05045CF8" w:rsidR="00C236EB" w:rsidRDefault="00C236EB" w:rsidP="00C236EB">
            <w:pPr>
              <w:rPr>
                <w:color w:val="000000"/>
                <w:szCs w:val="28"/>
              </w:rPr>
            </w:pPr>
            <w:r>
              <w:rPr>
                <w:color w:val="000000"/>
                <w:szCs w:val="28"/>
              </w:rPr>
              <w:t>Дизельное топливо</w:t>
            </w:r>
          </w:p>
        </w:tc>
        <w:tc>
          <w:tcPr>
            <w:tcW w:w="1843" w:type="dxa"/>
            <w:tcBorders>
              <w:top w:val="single" w:sz="4" w:space="0" w:color="auto"/>
              <w:left w:val="nil"/>
              <w:bottom w:val="single" w:sz="4" w:space="0" w:color="auto"/>
              <w:right w:val="single" w:sz="4" w:space="0" w:color="auto"/>
            </w:tcBorders>
            <w:noWrap/>
          </w:tcPr>
          <w:p w14:paraId="785C5A6A" w14:textId="136F564F" w:rsidR="00C236EB" w:rsidRDefault="00C236EB" w:rsidP="00C236EB">
            <w:pPr>
              <w:rPr>
                <w:color w:val="000000"/>
                <w:szCs w:val="28"/>
              </w:rPr>
            </w:pPr>
            <w:r>
              <w:rPr>
                <w:color w:val="000000"/>
                <w:szCs w:val="28"/>
              </w:rPr>
              <w:t>10500.00</w:t>
            </w:r>
          </w:p>
        </w:tc>
        <w:tc>
          <w:tcPr>
            <w:tcW w:w="1559" w:type="dxa"/>
            <w:tcBorders>
              <w:top w:val="single" w:sz="4" w:space="0" w:color="auto"/>
              <w:left w:val="nil"/>
              <w:bottom w:val="single" w:sz="4" w:space="0" w:color="auto"/>
              <w:right w:val="single" w:sz="4" w:space="0" w:color="auto"/>
            </w:tcBorders>
            <w:noWrap/>
          </w:tcPr>
          <w:p w14:paraId="0A059B15" w14:textId="314EE1BA" w:rsidR="00C236EB" w:rsidRDefault="00C236EB" w:rsidP="00C236EB">
            <w:pPr>
              <w:rPr>
                <w:color w:val="000000"/>
                <w:szCs w:val="28"/>
              </w:rPr>
            </w:pPr>
            <w:r>
              <w:rPr>
                <w:color w:val="000000"/>
                <w:szCs w:val="28"/>
              </w:rPr>
              <w:t>0.000</w:t>
            </w:r>
          </w:p>
        </w:tc>
      </w:tr>
      <w:tr w:rsidR="00C236EB" w:rsidRPr="00F34589" w14:paraId="0A68AEDC" w14:textId="77777777" w:rsidTr="00C236EB">
        <w:trPr>
          <w:trHeight w:val="330"/>
        </w:trPr>
        <w:tc>
          <w:tcPr>
            <w:tcW w:w="846" w:type="dxa"/>
            <w:tcBorders>
              <w:top w:val="single" w:sz="4" w:space="0" w:color="auto"/>
              <w:left w:val="single" w:sz="4" w:space="0" w:color="auto"/>
              <w:bottom w:val="single" w:sz="4" w:space="0" w:color="auto"/>
              <w:right w:val="single" w:sz="4" w:space="0" w:color="auto"/>
            </w:tcBorders>
          </w:tcPr>
          <w:p w14:paraId="55CA4500" w14:textId="3A366BEC" w:rsidR="00C236EB" w:rsidRDefault="00C236EB" w:rsidP="00C236EB">
            <w:pPr>
              <w:rPr>
                <w:color w:val="000000"/>
                <w:szCs w:val="28"/>
              </w:rPr>
            </w:pPr>
            <w:r>
              <w:rPr>
                <w:color w:val="000000"/>
                <w:szCs w:val="28"/>
              </w:rPr>
              <w:t>ТСО №01</w:t>
            </w:r>
          </w:p>
        </w:tc>
        <w:tc>
          <w:tcPr>
            <w:tcW w:w="4111" w:type="dxa"/>
            <w:tcBorders>
              <w:top w:val="single" w:sz="4" w:space="0" w:color="auto"/>
              <w:left w:val="nil"/>
              <w:bottom w:val="single" w:sz="4" w:space="0" w:color="auto"/>
              <w:right w:val="single" w:sz="4" w:space="0" w:color="auto"/>
            </w:tcBorders>
          </w:tcPr>
          <w:p w14:paraId="4BC5FF12" w14:textId="54D6FDEC" w:rsidR="00C236EB" w:rsidRDefault="00C236EB" w:rsidP="00C236EB">
            <w:pPr>
              <w:rPr>
                <w:color w:val="000000"/>
                <w:szCs w:val="28"/>
              </w:rPr>
            </w:pPr>
            <w:r>
              <w:rPr>
                <w:color w:val="000000"/>
                <w:szCs w:val="28"/>
              </w:rPr>
              <w:t>Котельная "Лесная", п. Совхозный, 48</w:t>
            </w:r>
          </w:p>
        </w:tc>
        <w:tc>
          <w:tcPr>
            <w:tcW w:w="992" w:type="dxa"/>
            <w:tcBorders>
              <w:top w:val="single" w:sz="4" w:space="0" w:color="auto"/>
              <w:left w:val="nil"/>
              <w:bottom w:val="single" w:sz="4" w:space="0" w:color="auto"/>
              <w:right w:val="single" w:sz="4" w:space="0" w:color="auto"/>
            </w:tcBorders>
          </w:tcPr>
          <w:p w14:paraId="05D728DD" w14:textId="56D8219F" w:rsidR="00C236EB" w:rsidRDefault="00C236EB" w:rsidP="00C236EB">
            <w:pPr>
              <w:rPr>
                <w:color w:val="000000"/>
                <w:szCs w:val="28"/>
              </w:rPr>
            </w:pPr>
            <w:r>
              <w:rPr>
                <w:color w:val="000000"/>
                <w:szCs w:val="28"/>
              </w:rPr>
              <w:t>Мазут</w:t>
            </w:r>
          </w:p>
        </w:tc>
        <w:tc>
          <w:tcPr>
            <w:tcW w:w="1843" w:type="dxa"/>
            <w:tcBorders>
              <w:top w:val="single" w:sz="4" w:space="0" w:color="auto"/>
              <w:left w:val="nil"/>
              <w:bottom w:val="single" w:sz="4" w:space="0" w:color="auto"/>
              <w:right w:val="single" w:sz="4" w:space="0" w:color="auto"/>
            </w:tcBorders>
            <w:noWrap/>
          </w:tcPr>
          <w:p w14:paraId="2A47592A" w14:textId="3C8EB744" w:rsidR="00C236EB" w:rsidRDefault="00C236EB" w:rsidP="00C236EB">
            <w:pPr>
              <w:rPr>
                <w:color w:val="000000"/>
                <w:szCs w:val="28"/>
              </w:rPr>
            </w:pPr>
            <w:r>
              <w:rPr>
                <w:color w:val="000000"/>
                <w:szCs w:val="28"/>
              </w:rPr>
              <w:t>10800.00</w:t>
            </w:r>
          </w:p>
        </w:tc>
        <w:tc>
          <w:tcPr>
            <w:tcW w:w="1559" w:type="dxa"/>
            <w:tcBorders>
              <w:top w:val="single" w:sz="4" w:space="0" w:color="auto"/>
              <w:left w:val="nil"/>
              <w:bottom w:val="single" w:sz="4" w:space="0" w:color="auto"/>
              <w:right w:val="single" w:sz="4" w:space="0" w:color="auto"/>
            </w:tcBorders>
            <w:noWrap/>
          </w:tcPr>
          <w:p w14:paraId="0E34608D" w14:textId="4A1971C3" w:rsidR="00C236EB" w:rsidRDefault="00C236EB" w:rsidP="00C236EB">
            <w:pPr>
              <w:rPr>
                <w:color w:val="000000"/>
                <w:szCs w:val="28"/>
              </w:rPr>
            </w:pPr>
            <w:r>
              <w:rPr>
                <w:color w:val="000000"/>
                <w:szCs w:val="28"/>
              </w:rPr>
              <w:t>0.000</w:t>
            </w:r>
          </w:p>
        </w:tc>
      </w:tr>
      <w:tr w:rsidR="00A30FD5" w:rsidRPr="00F34589" w14:paraId="3B6B95EA" w14:textId="77777777" w:rsidTr="00C236EB">
        <w:trPr>
          <w:trHeight w:val="330"/>
        </w:trPr>
        <w:tc>
          <w:tcPr>
            <w:tcW w:w="846" w:type="dxa"/>
            <w:tcBorders>
              <w:top w:val="single" w:sz="4" w:space="0" w:color="auto"/>
              <w:left w:val="single" w:sz="4" w:space="0" w:color="auto"/>
              <w:bottom w:val="single" w:sz="4" w:space="0" w:color="auto"/>
              <w:right w:val="single" w:sz="4" w:space="0" w:color="auto"/>
            </w:tcBorders>
          </w:tcPr>
          <w:p w14:paraId="3B13C26D" w14:textId="4F308317" w:rsidR="00A30FD5" w:rsidRDefault="00293762" w:rsidP="00A30FD5">
            <w:pPr>
              <w:rPr>
                <w:color w:val="000000"/>
                <w:szCs w:val="28"/>
              </w:rPr>
            </w:pPr>
            <w:r>
              <w:rPr>
                <w:color w:val="000000"/>
                <w:szCs w:val="28"/>
              </w:rPr>
              <w:t>ТСО №04</w:t>
            </w:r>
          </w:p>
        </w:tc>
        <w:tc>
          <w:tcPr>
            <w:tcW w:w="4111" w:type="dxa"/>
            <w:tcBorders>
              <w:top w:val="single" w:sz="4" w:space="0" w:color="auto"/>
              <w:left w:val="nil"/>
              <w:bottom w:val="single" w:sz="4" w:space="0" w:color="auto"/>
              <w:right w:val="single" w:sz="4" w:space="0" w:color="auto"/>
            </w:tcBorders>
          </w:tcPr>
          <w:p w14:paraId="00169536" w14:textId="3D3AC737" w:rsidR="00A30FD5" w:rsidRDefault="00A30FD5" w:rsidP="00A30FD5">
            <w:pPr>
              <w:rPr>
                <w:color w:val="000000"/>
                <w:szCs w:val="28"/>
              </w:rPr>
            </w:pPr>
            <w:r>
              <w:rPr>
                <w:color w:val="000000"/>
                <w:szCs w:val="28"/>
              </w:rPr>
              <w:t>Котельная, г. Юрюзань, ул. Гагарина, 15а</w:t>
            </w:r>
          </w:p>
        </w:tc>
        <w:tc>
          <w:tcPr>
            <w:tcW w:w="992" w:type="dxa"/>
            <w:tcBorders>
              <w:top w:val="single" w:sz="4" w:space="0" w:color="auto"/>
              <w:left w:val="nil"/>
              <w:bottom w:val="single" w:sz="4" w:space="0" w:color="auto"/>
              <w:right w:val="single" w:sz="4" w:space="0" w:color="auto"/>
            </w:tcBorders>
          </w:tcPr>
          <w:p w14:paraId="7D66E246" w14:textId="21F370C8" w:rsidR="00A30FD5" w:rsidRDefault="00A30FD5" w:rsidP="00A30FD5">
            <w:pPr>
              <w:rPr>
                <w:color w:val="000000"/>
                <w:szCs w:val="28"/>
              </w:rPr>
            </w:pPr>
            <w:r>
              <w:rPr>
                <w:color w:val="000000"/>
                <w:szCs w:val="28"/>
              </w:rPr>
              <w:t>Диз. топливо</w:t>
            </w:r>
          </w:p>
        </w:tc>
        <w:tc>
          <w:tcPr>
            <w:tcW w:w="1843" w:type="dxa"/>
            <w:tcBorders>
              <w:top w:val="single" w:sz="4" w:space="0" w:color="auto"/>
              <w:left w:val="nil"/>
              <w:bottom w:val="single" w:sz="4" w:space="0" w:color="auto"/>
              <w:right w:val="single" w:sz="4" w:space="0" w:color="auto"/>
            </w:tcBorders>
            <w:noWrap/>
          </w:tcPr>
          <w:p w14:paraId="6F039755" w14:textId="68D697B8" w:rsidR="00A30FD5" w:rsidRDefault="00A30FD5" w:rsidP="00A30FD5">
            <w:pPr>
              <w:rPr>
                <w:color w:val="000000"/>
                <w:szCs w:val="28"/>
              </w:rPr>
            </w:pPr>
            <w:r>
              <w:rPr>
                <w:color w:val="000000"/>
                <w:szCs w:val="28"/>
              </w:rPr>
              <w:t>10500.00</w:t>
            </w:r>
          </w:p>
        </w:tc>
        <w:tc>
          <w:tcPr>
            <w:tcW w:w="1559" w:type="dxa"/>
            <w:tcBorders>
              <w:top w:val="single" w:sz="4" w:space="0" w:color="auto"/>
              <w:left w:val="nil"/>
              <w:bottom w:val="single" w:sz="4" w:space="0" w:color="auto"/>
              <w:right w:val="single" w:sz="4" w:space="0" w:color="auto"/>
            </w:tcBorders>
            <w:noWrap/>
          </w:tcPr>
          <w:p w14:paraId="77D181C0" w14:textId="0B8761B0" w:rsidR="00A30FD5" w:rsidRDefault="00A30FD5" w:rsidP="00A30FD5">
            <w:pPr>
              <w:rPr>
                <w:color w:val="000000"/>
                <w:szCs w:val="28"/>
              </w:rPr>
            </w:pPr>
            <w:r>
              <w:rPr>
                <w:color w:val="000000"/>
                <w:szCs w:val="28"/>
              </w:rPr>
              <w:t>0.000</w:t>
            </w:r>
          </w:p>
        </w:tc>
      </w:tr>
      <w:tr w:rsidR="00A30FD5" w:rsidRPr="00F34589" w14:paraId="43C1A433" w14:textId="77777777" w:rsidTr="00C236EB">
        <w:trPr>
          <w:trHeight w:val="330"/>
        </w:trPr>
        <w:tc>
          <w:tcPr>
            <w:tcW w:w="846" w:type="dxa"/>
            <w:tcBorders>
              <w:top w:val="single" w:sz="4" w:space="0" w:color="auto"/>
              <w:left w:val="single" w:sz="4" w:space="0" w:color="auto"/>
              <w:bottom w:val="single" w:sz="4" w:space="0" w:color="auto"/>
              <w:right w:val="single" w:sz="4" w:space="0" w:color="auto"/>
            </w:tcBorders>
          </w:tcPr>
          <w:p w14:paraId="26CBDA1B" w14:textId="11686140" w:rsidR="00A30FD5" w:rsidRDefault="00293762" w:rsidP="00A30FD5">
            <w:pPr>
              <w:rPr>
                <w:color w:val="000000"/>
                <w:szCs w:val="28"/>
              </w:rPr>
            </w:pPr>
            <w:r>
              <w:rPr>
                <w:color w:val="000000"/>
                <w:szCs w:val="28"/>
              </w:rPr>
              <w:t>ТСО №04</w:t>
            </w:r>
          </w:p>
        </w:tc>
        <w:tc>
          <w:tcPr>
            <w:tcW w:w="4111" w:type="dxa"/>
            <w:tcBorders>
              <w:top w:val="single" w:sz="4" w:space="0" w:color="auto"/>
              <w:left w:val="nil"/>
              <w:bottom w:val="single" w:sz="4" w:space="0" w:color="auto"/>
              <w:right w:val="single" w:sz="4" w:space="0" w:color="auto"/>
            </w:tcBorders>
          </w:tcPr>
          <w:p w14:paraId="757B0EF4" w14:textId="00CD2C72" w:rsidR="00A30FD5" w:rsidRDefault="00A30FD5" w:rsidP="00A30FD5">
            <w:pPr>
              <w:rPr>
                <w:color w:val="000000"/>
                <w:szCs w:val="28"/>
              </w:rPr>
            </w:pPr>
            <w:r>
              <w:rPr>
                <w:color w:val="000000"/>
                <w:szCs w:val="28"/>
              </w:rPr>
              <w:t>Котельная, г. Юрюзань, ул. 3-ого Интернационала, 105а</w:t>
            </w:r>
          </w:p>
        </w:tc>
        <w:tc>
          <w:tcPr>
            <w:tcW w:w="992" w:type="dxa"/>
            <w:tcBorders>
              <w:top w:val="single" w:sz="4" w:space="0" w:color="auto"/>
              <w:left w:val="nil"/>
              <w:bottom w:val="single" w:sz="4" w:space="0" w:color="auto"/>
              <w:right w:val="single" w:sz="4" w:space="0" w:color="auto"/>
            </w:tcBorders>
          </w:tcPr>
          <w:p w14:paraId="0CF99BFB" w14:textId="25CC6192" w:rsidR="00A30FD5" w:rsidRDefault="00A30FD5" w:rsidP="00A30FD5">
            <w:pPr>
              <w:rPr>
                <w:color w:val="000000"/>
                <w:szCs w:val="28"/>
              </w:rPr>
            </w:pPr>
            <w:r w:rsidRPr="00A00045">
              <w:rPr>
                <w:color w:val="000000"/>
                <w:szCs w:val="28"/>
              </w:rPr>
              <w:t>Диз. топливо</w:t>
            </w:r>
          </w:p>
        </w:tc>
        <w:tc>
          <w:tcPr>
            <w:tcW w:w="1843" w:type="dxa"/>
            <w:tcBorders>
              <w:top w:val="single" w:sz="4" w:space="0" w:color="auto"/>
              <w:left w:val="nil"/>
              <w:bottom w:val="single" w:sz="4" w:space="0" w:color="auto"/>
              <w:right w:val="single" w:sz="4" w:space="0" w:color="auto"/>
            </w:tcBorders>
            <w:noWrap/>
          </w:tcPr>
          <w:p w14:paraId="5EE1B10B" w14:textId="63BB495E" w:rsidR="00A30FD5" w:rsidRDefault="00A30FD5" w:rsidP="00A30FD5">
            <w:pPr>
              <w:rPr>
                <w:color w:val="000000"/>
                <w:szCs w:val="28"/>
              </w:rPr>
            </w:pPr>
            <w:r>
              <w:rPr>
                <w:color w:val="000000"/>
                <w:szCs w:val="28"/>
              </w:rPr>
              <w:t>10500.00</w:t>
            </w:r>
          </w:p>
        </w:tc>
        <w:tc>
          <w:tcPr>
            <w:tcW w:w="1559" w:type="dxa"/>
            <w:tcBorders>
              <w:top w:val="single" w:sz="4" w:space="0" w:color="auto"/>
              <w:left w:val="nil"/>
              <w:bottom w:val="single" w:sz="4" w:space="0" w:color="auto"/>
              <w:right w:val="single" w:sz="4" w:space="0" w:color="auto"/>
            </w:tcBorders>
            <w:noWrap/>
          </w:tcPr>
          <w:p w14:paraId="1351CA11" w14:textId="22FA9057" w:rsidR="00A30FD5" w:rsidRDefault="00A30FD5" w:rsidP="00A30FD5">
            <w:pPr>
              <w:rPr>
                <w:color w:val="000000"/>
                <w:szCs w:val="28"/>
              </w:rPr>
            </w:pPr>
            <w:r>
              <w:rPr>
                <w:color w:val="000000"/>
                <w:szCs w:val="28"/>
              </w:rPr>
              <w:t>0.000</w:t>
            </w:r>
          </w:p>
        </w:tc>
      </w:tr>
      <w:tr w:rsidR="00A30FD5" w:rsidRPr="00F34589" w14:paraId="402632C4" w14:textId="77777777" w:rsidTr="00C236EB">
        <w:trPr>
          <w:trHeight w:val="330"/>
        </w:trPr>
        <w:tc>
          <w:tcPr>
            <w:tcW w:w="846" w:type="dxa"/>
            <w:tcBorders>
              <w:top w:val="single" w:sz="4" w:space="0" w:color="auto"/>
              <w:left w:val="single" w:sz="4" w:space="0" w:color="auto"/>
              <w:bottom w:val="single" w:sz="4" w:space="0" w:color="auto"/>
              <w:right w:val="single" w:sz="4" w:space="0" w:color="auto"/>
            </w:tcBorders>
          </w:tcPr>
          <w:p w14:paraId="0A9F032C" w14:textId="7F4B338F" w:rsidR="00A30FD5" w:rsidRDefault="00293762" w:rsidP="00A30FD5">
            <w:pPr>
              <w:rPr>
                <w:color w:val="000000"/>
                <w:szCs w:val="28"/>
              </w:rPr>
            </w:pPr>
            <w:r>
              <w:rPr>
                <w:color w:val="000000"/>
                <w:szCs w:val="28"/>
              </w:rPr>
              <w:t>ТСО №04</w:t>
            </w:r>
          </w:p>
        </w:tc>
        <w:tc>
          <w:tcPr>
            <w:tcW w:w="4111" w:type="dxa"/>
            <w:tcBorders>
              <w:top w:val="single" w:sz="4" w:space="0" w:color="auto"/>
              <w:left w:val="nil"/>
              <w:bottom w:val="single" w:sz="4" w:space="0" w:color="auto"/>
              <w:right w:val="single" w:sz="4" w:space="0" w:color="auto"/>
            </w:tcBorders>
          </w:tcPr>
          <w:p w14:paraId="11495AE5" w14:textId="4D082A3D" w:rsidR="00A30FD5" w:rsidRDefault="00A30FD5" w:rsidP="00A30FD5">
            <w:pPr>
              <w:rPr>
                <w:color w:val="000000"/>
                <w:szCs w:val="28"/>
              </w:rPr>
            </w:pPr>
            <w:r>
              <w:rPr>
                <w:color w:val="000000"/>
                <w:szCs w:val="28"/>
              </w:rPr>
              <w:t>Котельная, г. Юрюзань, ул. Советская, 144а</w:t>
            </w:r>
          </w:p>
        </w:tc>
        <w:tc>
          <w:tcPr>
            <w:tcW w:w="992" w:type="dxa"/>
            <w:tcBorders>
              <w:top w:val="single" w:sz="4" w:space="0" w:color="auto"/>
              <w:left w:val="nil"/>
              <w:bottom w:val="single" w:sz="4" w:space="0" w:color="auto"/>
              <w:right w:val="single" w:sz="4" w:space="0" w:color="auto"/>
            </w:tcBorders>
          </w:tcPr>
          <w:p w14:paraId="4630C79A" w14:textId="2CC7DC3B" w:rsidR="00A30FD5" w:rsidRDefault="00A30FD5" w:rsidP="00A30FD5">
            <w:pPr>
              <w:rPr>
                <w:color w:val="000000"/>
                <w:szCs w:val="28"/>
              </w:rPr>
            </w:pPr>
            <w:r w:rsidRPr="00A00045">
              <w:rPr>
                <w:color w:val="000000"/>
                <w:szCs w:val="28"/>
              </w:rPr>
              <w:t>Диз. топливо</w:t>
            </w:r>
          </w:p>
        </w:tc>
        <w:tc>
          <w:tcPr>
            <w:tcW w:w="1843" w:type="dxa"/>
            <w:tcBorders>
              <w:top w:val="single" w:sz="4" w:space="0" w:color="auto"/>
              <w:left w:val="nil"/>
              <w:bottom w:val="single" w:sz="4" w:space="0" w:color="auto"/>
              <w:right w:val="single" w:sz="4" w:space="0" w:color="auto"/>
            </w:tcBorders>
            <w:noWrap/>
          </w:tcPr>
          <w:p w14:paraId="58663290" w14:textId="01801062" w:rsidR="00A30FD5" w:rsidRDefault="00A30FD5" w:rsidP="00A30FD5">
            <w:pPr>
              <w:rPr>
                <w:color w:val="000000"/>
                <w:szCs w:val="28"/>
              </w:rPr>
            </w:pPr>
            <w:r>
              <w:rPr>
                <w:color w:val="000000"/>
                <w:szCs w:val="28"/>
              </w:rPr>
              <w:t>10500.00</w:t>
            </w:r>
          </w:p>
        </w:tc>
        <w:tc>
          <w:tcPr>
            <w:tcW w:w="1559" w:type="dxa"/>
            <w:tcBorders>
              <w:top w:val="single" w:sz="4" w:space="0" w:color="auto"/>
              <w:left w:val="nil"/>
              <w:bottom w:val="single" w:sz="4" w:space="0" w:color="auto"/>
              <w:right w:val="single" w:sz="4" w:space="0" w:color="auto"/>
            </w:tcBorders>
            <w:noWrap/>
          </w:tcPr>
          <w:p w14:paraId="63AEB36C" w14:textId="29012A9D" w:rsidR="00A30FD5" w:rsidRDefault="00A30FD5" w:rsidP="00A30FD5">
            <w:pPr>
              <w:rPr>
                <w:color w:val="000000"/>
                <w:szCs w:val="28"/>
              </w:rPr>
            </w:pPr>
            <w:r>
              <w:rPr>
                <w:color w:val="000000"/>
                <w:szCs w:val="28"/>
              </w:rPr>
              <w:t>0.000</w:t>
            </w:r>
          </w:p>
        </w:tc>
      </w:tr>
    </w:tbl>
    <w:p w14:paraId="3123F074" w14:textId="77777777" w:rsidR="00D068B7" w:rsidRPr="0021573C" w:rsidRDefault="00D068B7" w:rsidP="00D068B7">
      <w:pPr>
        <w:pStyle w:val="a5"/>
        <w:spacing w:line="240" w:lineRule="auto"/>
        <w:rPr>
          <w:b/>
          <w:bCs/>
        </w:rPr>
      </w:pPr>
      <w:bookmarkStart w:id="296" w:name="_Toc168971881"/>
      <w:bookmarkStart w:id="297" w:name="_Toc204744114"/>
      <w:bookmarkEnd w:id="295"/>
      <w:r w:rsidRPr="0021573C">
        <w:rPr>
          <w:b/>
          <w:bCs/>
        </w:rPr>
        <w:t>1.2.1.14. Описание изменений в перечисленных характеристиках источников тепловой энергии в ретроспективном периоде</w:t>
      </w:r>
      <w:bookmarkEnd w:id="296"/>
      <w:bookmarkEnd w:id="297"/>
    </w:p>
    <w:p w14:paraId="4ACC5CD8" w14:textId="77777777" w:rsidR="00D068B7" w:rsidRPr="00F34589" w:rsidRDefault="00D068B7" w:rsidP="00D068B7">
      <w:pPr>
        <w:pStyle w:val="a7"/>
      </w:pPr>
      <w:r w:rsidRPr="00F34589">
        <w:t>Изменения в перечисленных характеристиках источников тепловой энергии в ретроспективном периоде не наблюдалось.</w:t>
      </w:r>
    </w:p>
    <w:p w14:paraId="1831A1C0" w14:textId="75125983" w:rsidR="0076466D" w:rsidRPr="0021573C" w:rsidRDefault="0076466D" w:rsidP="0076466D">
      <w:pPr>
        <w:pStyle w:val="a5"/>
        <w:spacing w:line="240" w:lineRule="auto"/>
        <w:rPr>
          <w:b/>
          <w:bCs/>
        </w:rPr>
      </w:pPr>
      <w:bookmarkStart w:id="298" w:name="_Toc204744115"/>
      <w:r w:rsidRPr="0021573C">
        <w:rPr>
          <w:b/>
          <w:bCs/>
        </w:rPr>
        <w:t xml:space="preserve">1.2.1.15. Описание эксплуатационных показателей функционирования источников тепловой энергии в </w:t>
      </w:r>
      <w:r w:rsidR="00233175">
        <w:rPr>
          <w:b/>
          <w:bCs/>
        </w:rPr>
        <w:t>муниципальном округе</w:t>
      </w:r>
      <w:r w:rsidRPr="0021573C">
        <w:rPr>
          <w:b/>
          <w:bCs/>
        </w:rPr>
        <w:t>, не отнесенных к ценовым зонам теплоснабжения</w:t>
      </w:r>
      <w:bookmarkEnd w:id="290"/>
      <w:bookmarkEnd w:id="298"/>
    </w:p>
    <w:p w14:paraId="4316F853" w14:textId="294E1AD9" w:rsidR="0076466D" w:rsidRDefault="0076466D" w:rsidP="0076466D">
      <w:pPr>
        <w:tabs>
          <w:tab w:val="left" w:pos="1843"/>
        </w:tabs>
        <w:ind w:firstLine="709"/>
        <w:jc w:val="both"/>
        <w:rPr>
          <w:szCs w:val="28"/>
        </w:rPr>
      </w:pPr>
      <w:bookmarkStart w:id="299" w:name="_Hlk31836339"/>
      <w:r w:rsidRPr="00F34589">
        <w:rPr>
          <w:szCs w:val="28"/>
        </w:rPr>
        <w:t xml:space="preserve">Описание эксплуатационных показателей функционирования источников тепловой энергии в </w:t>
      </w:r>
      <w:r w:rsidR="00233175">
        <w:rPr>
          <w:szCs w:val="28"/>
        </w:rPr>
        <w:t>муниципальном округе</w:t>
      </w:r>
      <w:r w:rsidRPr="00F34589">
        <w:rPr>
          <w:szCs w:val="28"/>
        </w:rPr>
        <w:t xml:space="preserve">, не отнесенных к ценовым зонам теплоснабжения, в соответствии с таблицей П10.8 приложения №10 Методических указаний, </w:t>
      </w:r>
      <w:bookmarkEnd w:id="299"/>
      <w:r w:rsidRPr="00F34589">
        <w:rPr>
          <w:szCs w:val="28"/>
        </w:rPr>
        <w:t>представлены в таблице 1.2.1.15.1.</w:t>
      </w:r>
    </w:p>
    <w:p w14:paraId="60039320" w14:textId="61E9B8FB" w:rsidR="005B35B4" w:rsidRPr="005B35B4" w:rsidRDefault="005B35B4" w:rsidP="005B35B4">
      <w:pPr>
        <w:tabs>
          <w:tab w:val="left" w:pos="1843"/>
        </w:tabs>
        <w:ind w:firstLine="709"/>
        <w:jc w:val="both"/>
        <w:rPr>
          <w:szCs w:val="28"/>
        </w:rPr>
      </w:pPr>
      <w:r w:rsidRPr="005B35B4">
        <w:rPr>
          <w:szCs w:val="28"/>
        </w:rPr>
        <w:t xml:space="preserve">Средневзвешенный срок службы котлоагрегатов по источникам тепловой энергии существенно варьирует </w:t>
      </w:r>
      <w:r w:rsidR="00C252E1">
        <w:rPr>
          <w:szCs w:val="28"/>
        </w:rPr>
        <w:t>-</w:t>
      </w:r>
      <w:r w:rsidRPr="005B35B4">
        <w:rPr>
          <w:szCs w:val="28"/>
        </w:rPr>
        <w:t xml:space="preserve"> от 1 до 49 лет. Наиболее изношенным оборудованием обладает котельная «Центральная» в г. Катав-Ивановске, срок службы котлов которой составляет около пяти десятилетий, что указывает на необходимость поэтапной замены агрегатов. Новые и реконструированные котельные в г. Юрюзань и п. Совхозный эксплуатируются менее 5 лет.</w:t>
      </w:r>
    </w:p>
    <w:p w14:paraId="0F7B85FA" w14:textId="77777777" w:rsidR="005B35B4" w:rsidRPr="005B35B4" w:rsidRDefault="005B35B4" w:rsidP="005B35B4">
      <w:pPr>
        <w:tabs>
          <w:tab w:val="left" w:pos="1843"/>
        </w:tabs>
        <w:ind w:firstLine="709"/>
        <w:jc w:val="both"/>
        <w:rPr>
          <w:szCs w:val="28"/>
        </w:rPr>
      </w:pPr>
    </w:p>
    <w:bookmarkEnd w:id="291"/>
    <w:p w14:paraId="7EE252F5" w14:textId="28F496BC" w:rsidR="005B35B4" w:rsidRPr="005B35B4" w:rsidRDefault="005B35B4" w:rsidP="00455A09">
      <w:pPr>
        <w:pStyle w:val="a7"/>
        <w:sectPr w:rsidR="005B35B4" w:rsidRPr="005B35B4" w:rsidSect="001600A2">
          <w:headerReference w:type="default" r:id="rId12"/>
          <w:footerReference w:type="default" r:id="rId13"/>
          <w:pgSz w:w="11906" w:h="16838"/>
          <w:pgMar w:top="1134" w:right="851" w:bottom="1134" w:left="1701" w:header="709" w:footer="709" w:gutter="0"/>
          <w:cols w:space="708"/>
          <w:docGrid w:linePitch="360"/>
        </w:sectPr>
      </w:pPr>
    </w:p>
    <w:p w14:paraId="5B4812FD" w14:textId="77777777" w:rsidR="009A2CEC" w:rsidRPr="009A2CEC" w:rsidRDefault="009A2CEC" w:rsidP="005B35B4">
      <w:pPr>
        <w:pStyle w:val="a9"/>
      </w:pPr>
      <w:bookmarkStart w:id="300" w:name="_Toc176254751"/>
      <w:r w:rsidRPr="009A2CEC">
        <w:lastRenderedPageBreak/>
        <w:t xml:space="preserve">Таблица 1.2.1.15.1. </w:t>
      </w:r>
      <w:r w:rsidRPr="009A2CEC">
        <w:rPr>
          <w:rFonts w:eastAsia="Calibri"/>
        </w:rPr>
        <w:t>Эксплуатационные</w:t>
      </w:r>
      <w:r w:rsidRPr="009A2CEC">
        <w:t xml:space="preserve"> показатели источников тепловой энергии</w:t>
      </w:r>
      <w:bookmarkEnd w:id="3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5"/>
        <w:gridCol w:w="1434"/>
        <w:gridCol w:w="1780"/>
        <w:gridCol w:w="2027"/>
        <w:gridCol w:w="1449"/>
        <w:gridCol w:w="1278"/>
        <w:gridCol w:w="1747"/>
        <w:gridCol w:w="2064"/>
        <w:gridCol w:w="1543"/>
        <w:gridCol w:w="1418"/>
        <w:gridCol w:w="1338"/>
        <w:gridCol w:w="1975"/>
        <w:gridCol w:w="1338"/>
      </w:tblGrid>
      <w:tr w:rsidR="005B35B4" w:rsidRPr="005B35B4" w14:paraId="5FF00E85" w14:textId="77777777" w:rsidTr="00A30FD5">
        <w:trPr>
          <w:trHeight w:val="20"/>
          <w:tblHeader/>
        </w:trPr>
        <w:tc>
          <w:tcPr>
            <w:tcW w:w="543" w:type="pct"/>
            <w:vMerge w:val="restart"/>
            <w:hideMark/>
          </w:tcPr>
          <w:p w14:paraId="01FACBAC" w14:textId="77777777" w:rsidR="005B35B4" w:rsidRPr="005B35B4" w:rsidRDefault="005B35B4" w:rsidP="005B35B4">
            <w:pPr>
              <w:jc w:val="center"/>
              <w:rPr>
                <w:color w:val="000000"/>
                <w:szCs w:val="28"/>
              </w:rPr>
            </w:pPr>
            <w:r w:rsidRPr="005B35B4">
              <w:rPr>
                <w:color w:val="000000"/>
                <w:szCs w:val="28"/>
              </w:rPr>
              <w:t>Наименование показателя</w:t>
            </w:r>
          </w:p>
        </w:tc>
        <w:tc>
          <w:tcPr>
            <w:tcW w:w="330" w:type="pct"/>
            <w:vMerge w:val="restart"/>
            <w:hideMark/>
          </w:tcPr>
          <w:p w14:paraId="0D642ACD" w14:textId="77777777" w:rsidR="005B35B4" w:rsidRPr="005B35B4" w:rsidRDefault="005B35B4" w:rsidP="005B35B4">
            <w:pPr>
              <w:rPr>
                <w:color w:val="000000"/>
                <w:szCs w:val="28"/>
              </w:rPr>
            </w:pPr>
            <w:r w:rsidRPr="005B35B4">
              <w:rPr>
                <w:color w:val="000000"/>
                <w:szCs w:val="28"/>
              </w:rPr>
              <w:t>Ед. изм.</w:t>
            </w:r>
          </w:p>
        </w:tc>
        <w:tc>
          <w:tcPr>
            <w:tcW w:w="409" w:type="pct"/>
            <w:hideMark/>
          </w:tcPr>
          <w:p w14:paraId="56CABF7C" w14:textId="77777777" w:rsidR="005B35B4" w:rsidRPr="005B35B4" w:rsidRDefault="005B35B4" w:rsidP="005B35B4">
            <w:pPr>
              <w:jc w:val="center"/>
              <w:rPr>
                <w:color w:val="000000"/>
                <w:szCs w:val="28"/>
              </w:rPr>
            </w:pPr>
            <w:r w:rsidRPr="005B35B4">
              <w:rPr>
                <w:color w:val="000000"/>
                <w:szCs w:val="28"/>
              </w:rPr>
              <w:t>ТСО №01</w:t>
            </w:r>
          </w:p>
        </w:tc>
        <w:tc>
          <w:tcPr>
            <w:tcW w:w="466" w:type="pct"/>
            <w:hideMark/>
          </w:tcPr>
          <w:p w14:paraId="3B20CDB1" w14:textId="35233758" w:rsidR="005B35B4" w:rsidRPr="005B35B4" w:rsidRDefault="00293762" w:rsidP="005B35B4">
            <w:pPr>
              <w:jc w:val="center"/>
              <w:rPr>
                <w:color w:val="000000"/>
                <w:szCs w:val="28"/>
              </w:rPr>
            </w:pPr>
            <w:r>
              <w:rPr>
                <w:color w:val="000000"/>
                <w:szCs w:val="28"/>
              </w:rPr>
              <w:t>ТСО №02</w:t>
            </w:r>
          </w:p>
        </w:tc>
        <w:tc>
          <w:tcPr>
            <w:tcW w:w="333" w:type="pct"/>
            <w:hideMark/>
          </w:tcPr>
          <w:p w14:paraId="747FCA60" w14:textId="77777777" w:rsidR="005B35B4" w:rsidRPr="005B35B4" w:rsidRDefault="005B35B4" w:rsidP="005B35B4">
            <w:pPr>
              <w:jc w:val="center"/>
              <w:rPr>
                <w:color w:val="000000"/>
                <w:szCs w:val="28"/>
              </w:rPr>
            </w:pPr>
            <w:r w:rsidRPr="005B35B4">
              <w:rPr>
                <w:color w:val="000000"/>
                <w:szCs w:val="28"/>
              </w:rPr>
              <w:t>ТСО №01</w:t>
            </w:r>
          </w:p>
        </w:tc>
        <w:tc>
          <w:tcPr>
            <w:tcW w:w="294" w:type="pct"/>
            <w:hideMark/>
          </w:tcPr>
          <w:p w14:paraId="6583C53A" w14:textId="77777777" w:rsidR="005B35B4" w:rsidRPr="005B35B4" w:rsidRDefault="005B35B4" w:rsidP="005B35B4">
            <w:pPr>
              <w:jc w:val="center"/>
              <w:rPr>
                <w:color w:val="000000"/>
                <w:szCs w:val="28"/>
              </w:rPr>
            </w:pPr>
            <w:r w:rsidRPr="005B35B4">
              <w:rPr>
                <w:color w:val="000000"/>
                <w:szCs w:val="28"/>
              </w:rPr>
              <w:t>ТСО №01</w:t>
            </w:r>
          </w:p>
        </w:tc>
        <w:tc>
          <w:tcPr>
            <w:tcW w:w="402" w:type="pct"/>
            <w:hideMark/>
          </w:tcPr>
          <w:p w14:paraId="0B3221C2" w14:textId="77777777" w:rsidR="005B35B4" w:rsidRPr="005B35B4" w:rsidRDefault="005B35B4" w:rsidP="005B35B4">
            <w:pPr>
              <w:jc w:val="center"/>
              <w:rPr>
                <w:color w:val="000000"/>
                <w:szCs w:val="28"/>
              </w:rPr>
            </w:pPr>
            <w:r w:rsidRPr="005B35B4">
              <w:rPr>
                <w:color w:val="000000"/>
                <w:szCs w:val="28"/>
              </w:rPr>
              <w:t>ТСО №01</w:t>
            </w:r>
          </w:p>
        </w:tc>
        <w:tc>
          <w:tcPr>
            <w:tcW w:w="474" w:type="pct"/>
            <w:hideMark/>
          </w:tcPr>
          <w:p w14:paraId="1D45C13B" w14:textId="77777777" w:rsidR="005B35B4" w:rsidRPr="005B35B4" w:rsidRDefault="005B35B4" w:rsidP="005B35B4">
            <w:pPr>
              <w:jc w:val="center"/>
              <w:rPr>
                <w:color w:val="000000"/>
                <w:szCs w:val="28"/>
              </w:rPr>
            </w:pPr>
            <w:r w:rsidRPr="005B35B4">
              <w:rPr>
                <w:color w:val="000000"/>
                <w:szCs w:val="28"/>
              </w:rPr>
              <w:t>ТСО №01</w:t>
            </w:r>
          </w:p>
        </w:tc>
        <w:tc>
          <w:tcPr>
            <w:tcW w:w="355" w:type="pct"/>
            <w:hideMark/>
          </w:tcPr>
          <w:p w14:paraId="1812BF4A" w14:textId="61958259" w:rsidR="005B35B4" w:rsidRPr="005B35B4" w:rsidRDefault="005B35B4" w:rsidP="005B35B4">
            <w:pPr>
              <w:jc w:val="center"/>
              <w:rPr>
                <w:color w:val="000000"/>
                <w:szCs w:val="28"/>
              </w:rPr>
            </w:pPr>
            <w:r w:rsidRPr="005B35B4">
              <w:rPr>
                <w:color w:val="000000"/>
                <w:szCs w:val="28"/>
              </w:rPr>
              <w:t>ТСО №</w:t>
            </w:r>
            <w:r w:rsidR="00293762">
              <w:rPr>
                <w:color w:val="000000"/>
                <w:szCs w:val="28"/>
              </w:rPr>
              <w:t>03</w:t>
            </w:r>
          </w:p>
        </w:tc>
        <w:tc>
          <w:tcPr>
            <w:tcW w:w="326" w:type="pct"/>
            <w:hideMark/>
          </w:tcPr>
          <w:p w14:paraId="22413EF8" w14:textId="77777777" w:rsidR="005B35B4" w:rsidRPr="005B35B4" w:rsidRDefault="005B35B4" w:rsidP="005B35B4">
            <w:pPr>
              <w:jc w:val="center"/>
              <w:rPr>
                <w:color w:val="000000"/>
                <w:szCs w:val="28"/>
              </w:rPr>
            </w:pPr>
            <w:r w:rsidRPr="005B35B4">
              <w:rPr>
                <w:color w:val="000000"/>
                <w:szCs w:val="28"/>
              </w:rPr>
              <w:t>ТСО №01</w:t>
            </w:r>
          </w:p>
        </w:tc>
        <w:tc>
          <w:tcPr>
            <w:tcW w:w="307" w:type="pct"/>
            <w:hideMark/>
          </w:tcPr>
          <w:p w14:paraId="3C1975B4" w14:textId="7123A427" w:rsidR="005B35B4" w:rsidRPr="005B35B4" w:rsidRDefault="00293762" w:rsidP="005B35B4">
            <w:pPr>
              <w:jc w:val="center"/>
              <w:rPr>
                <w:color w:val="000000"/>
                <w:szCs w:val="28"/>
              </w:rPr>
            </w:pPr>
            <w:r>
              <w:rPr>
                <w:color w:val="000000"/>
                <w:szCs w:val="28"/>
              </w:rPr>
              <w:t>ТСО №04</w:t>
            </w:r>
          </w:p>
        </w:tc>
        <w:tc>
          <w:tcPr>
            <w:tcW w:w="454" w:type="pct"/>
            <w:hideMark/>
          </w:tcPr>
          <w:p w14:paraId="37C54A6A" w14:textId="3A8282D3" w:rsidR="005B35B4" w:rsidRPr="005B35B4" w:rsidRDefault="00293762" w:rsidP="005B35B4">
            <w:pPr>
              <w:jc w:val="center"/>
              <w:rPr>
                <w:color w:val="000000"/>
                <w:szCs w:val="28"/>
              </w:rPr>
            </w:pPr>
            <w:r>
              <w:rPr>
                <w:color w:val="000000"/>
                <w:szCs w:val="28"/>
              </w:rPr>
              <w:t>ТСО №04</w:t>
            </w:r>
          </w:p>
        </w:tc>
        <w:tc>
          <w:tcPr>
            <w:tcW w:w="307" w:type="pct"/>
            <w:hideMark/>
          </w:tcPr>
          <w:p w14:paraId="26C49E0D" w14:textId="1D6E4957" w:rsidR="005B35B4" w:rsidRPr="005B35B4" w:rsidRDefault="00293762" w:rsidP="005B35B4">
            <w:pPr>
              <w:jc w:val="center"/>
              <w:rPr>
                <w:color w:val="000000"/>
                <w:szCs w:val="28"/>
              </w:rPr>
            </w:pPr>
            <w:r>
              <w:rPr>
                <w:color w:val="000000"/>
                <w:szCs w:val="28"/>
              </w:rPr>
              <w:t>ТСО №04</w:t>
            </w:r>
          </w:p>
        </w:tc>
      </w:tr>
      <w:tr w:rsidR="005B35B4" w:rsidRPr="005B35B4" w14:paraId="3137F244" w14:textId="77777777" w:rsidTr="00A30FD5">
        <w:trPr>
          <w:trHeight w:val="20"/>
          <w:tblHeader/>
        </w:trPr>
        <w:tc>
          <w:tcPr>
            <w:tcW w:w="543" w:type="pct"/>
            <w:vMerge/>
            <w:vAlign w:val="center"/>
            <w:hideMark/>
          </w:tcPr>
          <w:p w14:paraId="1769EE31" w14:textId="77777777" w:rsidR="005B35B4" w:rsidRPr="005B35B4" w:rsidRDefault="005B35B4" w:rsidP="005B35B4">
            <w:pPr>
              <w:rPr>
                <w:color w:val="000000"/>
                <w:szCs w:val="28"/>
              </w:rPr>
            </w:pPr>
          </w:p>
        </w:tc>
        <w:tc>
          <w:tcPr>
            <w:tcW w:w="330" w:type="pct"/>
            <w:vMerge/>
            <w:hideMark/>
          </w:tcPr>
          <w:p w14:paraId="55E39A87" w14:textId="77777777" w:rsidR="005B35B4" w:rsidRPr="005B35B4" w:rsidRDefault="005B35B4" w:rsidP="005B35B4">
            <w:pPr>
              <w:rPr>
                <w:color w:val="000000"/>
                <w:szCs w:val="28"/>
              </w:rPr>
            </w:pPr>
          </w:p>
        </w:tc>
        <w:tc>
          <w:tcPr>
            <w:tcW w:w="409" w:type="pct"/>
            <w:hideMark/>
          </w:tcPr>
          <w:p w14:paraId="17AC06E3" w14:textId="77777777" w:rsidR="005B35B4" w:rsidRPr="005B35B4" w:rsidRDefault="005B35B4" w:rsidP="005B35B4">
            <w:pPr>
              <w:jc w:val="center"/>
              <w:rPr>
                <w:color w:val="000000"/>
                <w:szCs w:val="28"/>
              </w:rPr>
            </w:pPr>
            <w:r w:rsidRPr="005B35B4">
              <w:rPr>
                <w:color w:val="000000"/>
                <w:szCs w:val="28"/>
              </w:rPr>
              <w:t>Котельная "Центральная", г. Катав-Ивановск, ул. Б. Сулимовых, 3б</w:t>
            </w:r>
          </w:p>
        </w:tc>
        <w:tc>
          <w:tcPr>
            <w:tcW w:w="466" w:type="pct"/>
            <w:hideMark/>
          </w:tcPr>
          <w:p w14:paraId="3D90DDC6" w14:textId="77777777" w:rsidR="005B35B4" w:rsidRPr="005B35B4" w:rsidRDefault="005B35B4" w:rsidP="005B35B4">
            <w:pPr>
              <w:jc w:val="center"/>
              <w:rPr>
                <w:color w:val="000000"/>
                <w:szCs w:val="28"/>
              </w:rPr>
            </w:pPr>
            <w:r w:rsidRPr="005B35B4">
              <w:rPr>
                <w:color w:val="000000"/>
                <w:szCs w:val="28"/>
              </w:rPr>
              <w:t>Котельная "Школа-Интернат", г. Катав-Ивановск, ул. Красноуральская, 33</w:t>
            </w:r>
          </w:p>
        </w:tc>
        <w:tc>
          <w:tcPr>
            <w:tcW w:w="333" w:type="pct"/>
            <w:hideMark/>
          </w:tcPr>
          <w:p w14:paraId="7998CE51" w14:textId="77777777" w:rsidR="005B35B4" w:rsidRPr="005B35B4" w:rsidRDefault="005B35B4" w:rsidP="005B35B4">
            <w:pPr>
              <w:jc w:val="center"/>
              <w:rPr>
                <w:color w:val="000000"/>
                <w:szCs w:val="28"/>
              </w:rPr>
            </w:pPr>
            <w:r w:rsidRPr="005B35B4">
              <w:rPr>
                <w:color w:val="000000"/>
                <w:szCs w:val="28"/>
              </w:rPr>
              <w:t>Котельная "Солоцкая", г. Катав-Ивановск, ул. Майская площадь, 126</w:t>
            </w:r>
          </w:p>
        </w:tc>
        <w:tc>
          <w:tcPr>
            <w:tcW w:w="294" w:type="pct"/>
            <w:hideMark/>
          </w:tcPr>
          <w:p w14:paraId="762FEE03" w14:textId="77777777" w:rsidR="005B35B4" w:rsidRPr="005B35B4" w:rsidRDefault="005B35B4" w:rsidP="005B35B4">
            <w:pPr>
              <w:jc w:val="center"/>
              <w:rPr>
                <w:color w:val="000000"/>
                <w:szCs w:val="28"/>
              </w:rPr>
            </w:pPr>
            <w:r w:rsidRPr="005B35B4">
              <w:rPr>
                <w:color w:val="000000"/>
                <w:szCs w:val="28"/>
              </w:rPr>
              <w:t>Котельная "ЦРБ", г. Катав-Ивановск, ул. Гагарина, 14</w:t>
            </w:r>
          </w:p>
        </w:tc>
        <w:tc>
          <w:tcPr>
            <w:tcW w:w="402" w:type="pct"/>
            <w:hideMark/>
          </w:tcPr>
          <w:p w14:paraId="27CADB35" w14:textId="77777777" w:rsidR="005B35B4" w:rsidRPr="005B35B4" w:rsidRDefault="005B35B4" w:rsidP="005B35B4">
            <w:pPr>
              <w:jc w:val="center"/>
              <w:rPr>
                <w:color w:val="000000"/>
                <w:szCs w:val="28"/>
              </w:rPr>
            </w:pPr>
            <w:r w:rsidRPr="005B35B4">
              <w:rPr>
                <w:color w:val="000000"/>
                <w:szCs w:val="28"/>
              </w:rPr>
              <w:t>Котельная "Жилпоселок", г. Катав-Ивановск, ул. Цементников, 15</w:t>
            </w:r>
          </w:p>
        </w:tc>
        <w:tc>
          <w:tcPr>
            <w:tcW w:w="474" w:type="pct"/>
            <w:hideMark/>
          </w:tcPr>
          <w:p w14:paraId="2C484C4F" w14:textId="77777777" w:rsidR="005B35B4" w:rsidRPr="005B35B4" w:rsidRDefault="005B35B4" w:rsidP="005B35B4">
            <w:pPr>
              <w:jc w:val="center"/>
              <w:rPr>
                <w:color w:val="000000"/>
                <w:szCs w:val="28"/>
              </w:rPr>
            </w:pPr>
            <w:r w:rsidRPr="005B35B4">
              <w:rPr>
                <w:color w:val="000000"/>
                <w:szCs w:val="28"/>
              </w:rPr>
              <w:t>Котельная "Спорткомплекс", г. Катав-Ивановск, ул. Б. Сулимовых, 50</w:t>
            </w:r>
          </w:p>
        </w:tc>
        <w:tc>
          <w:tcPr>
            <w:tcW w:w="355" w:type="pct"/>
            <w:hideMark/>
          </w:tcPr>
          <w:p w14:paraId="6CA4342F" w14:textId="77777777" w:rsidR="005B35B4" w:rsidRPr="005B35B4" w:rsidRDefault="005B35B4" w:rsidP="005B35B4">
            <w:pPr>
              <w:jc w:val="center"/>
              <w:rPr>
                <w:color w:val="000000"/>
                <w:szCs w:val="28"/>
              </w:rPr>
            </w:pPr>
            <w:r w:rsidRPr="005B35B4">
              <w:rPr>
                <w:color w:val="000000"/>
                <w:szCs w:val="28"/>
              </w:rPr>
              <w:t>Котельная "мкр. Запрудовка", г. Катав-Ивановск, ул. Караваева, 45</w:t>
            </w:r>
          </w:p>
        </w:tc>
        <w:tc>
          <w:tcPr>
            <w:tcW w:w="326" w:type="pct"/>
            <w:hideMark/>
          </w:tcPr>
          <w:p w14:paraId="7272E5D5" w14:textId="77777777" w:rsidR="005B35B4" w:rsidRPr="005B35B4" w:rsidRDefault="005B35B4" w:rsidP="005B35B4">
            <w:pPr>
              <w:jc w:val="center"/>
              <w:rPr>
                <w:color w:val="000000"/>
                <w:szCs w:val="28"/>
              </w:rPr>
            </w:pPr>
            <w:r w:rsidRPr="005B35B4">
              <w:rPr>
                <w:color w:val="000000"/>
                <w:szCs w:val="28"/>
              </w:rPr>
              <w:t>Котельная "Лесная", п. Совхозный, 48</w:t>
            </w:r>
          </w:p>
        </w:tc>
        <w:tc>
          <w:tcPr>
            <w:tcW w:w="307" w:type="pct"/>
            <w:hideMark/>
          </w:tcPr>
          <w:p w14:paraId="3CE818D6" w14:textId="77777777" w:rsidR="005B35B4" w:rsidRPr="005B35B4" w:rsidRDefault="005B35B4" w:rsidP="005B35B4">
            <w:pPr>
              <w:jc w:val="center"/>
              <w:rPr>
                <w:color w:val="000000"/>
                <w:szCs w:val="28"/>
              </w:rPr>
            </w:pPr>
            <w:r w:rsidRPr="005B35B4">
              <w:rPr>
                <w:color w:val="000000"/>
                <w:szCs w:val="28"/>
              </w:rPr>
              <w:t>Котельная, г. Юрюзань, ул. Гагарина, 15а</w:t>
            </w:r>
          </w:p>
        </w:tc>
        <w:tc>
          <w:tcPr>
            <w:tcW w:w="454" w:type="pct"/>
            <w:hideMark/>
          </w:tcPr>
          <w:p w14:paraId="2F0D9858" w14:textId="77777777" w:rsidR="005B35B4" w:rsidRPr="005B35B4" w:rsidRDefault="005B35B4" w:rsidP="005B35B4">
            <w:pPr>
              <w:jc w:val="center"/>
              <w:rPr>
                <w:color w:val="000000"/>
                <w:szCs w:val="28"/>
              </w:rPr>
            </w:pPr>
            <w:r w:rsidRPr="005B35B4">
              <w:rPr>
                <w:color w:val="000000"/>
                <w:szCs w:val="28"/>
              </w:rPr>
              <w:t>Котельная, г. Юрюзань, ул. 3-ого Интернационала, 105а</w:t>
            </w:r>
          </w:p>
        </w:tc>
        <w:tc>
          <w:tcPr>
            <w:tcW w:w="307" w:type="pct"/>
            <w:hideMark/>
          </w:tcPr>
          <w:p w14:paraId="379A3033" w14:textId="77777777" w:rsidR="005B35B4" w:rsidRPr="005B35B4" w:rsidRDefault="005B35B4" w:rsidP="005B35B4">
            <w:pPr>
              <w:jc w:val="center"/>
              <w:rPr>
                <w:color w:val="000000"/>
                <w:szCs w:val="28"/>
              </w:rPr>
            </w:pPr>
            <w:r w:rsidRPr="005B35B4">
              <w:rPr>
                <w:color w:val="000000"/>
                <w:szCs w:val="28"/>
              </w:rPr>
              <w:t>Котельная, г. Юрюзань, ул. Советская, 144а</w:t>
            </w:r>
          </w:p>
        </w:tc>
      </w:tr>
      <w:tr w:rsidR="005B35B4" w:rsidRPr="005B35B4" w14:paraId="7D6F4273" w14:textId="77777777" w:rsidTr="00A30FD5">
        <w:trPr>
          <w:trHeight w:val="20"/>
        </w:trPr>
        <w:tc>
          <w:tcPr>
            <w:tcW w:w="543" w:type="pct"/>
            <w:hideMark/>
          </w:tcPr>
          <w:p w14:paraId="4A55D718" w14:textId="77777777" w:rsidR="005B35B4" w:rsidRPr="005B35B4" w:rsidRDefault="005B35B4" w:rsidP="005B35B4">
            <w:pPr>
              <w:rPr>
                <w:color w:val="000000"/>
                <w:szCs w:val="28"/>
              </w:rPr>
            </w:pPr>
            <w:r w:rsidRPr="005B35B4">
              <w:rPr>
                <w:color w:val="000000"/>
                <w:szCs w:val="28"/>
              </w:rPr>
              <w:t>Средневзвешенный срок службы котлоагрегатов источника тепловой энергии</w:t>
            </w:r>
          </w:p>
        </w:tc>
        <w:tc>
          <w:tcPr>
            <w:tcW w:w="330" w:type="pct"/>
            <w:hideMark/>
          </w:tcPr>
          <w:p w14:paraId="5A299CFE" w14:textId="77777777" w:rsidR="005B35B4" w:rsidRPr="005B35B4" w:rsidRDefault="005B35B4" w:rsidP="005B35B4">
            <w:pPr>
              <w:rPr>
                <w:color w:val="000000"/>
                <w:szCs w:val="28"/>
              </w:rPr>
            </w:pPr>
            <w:r w:rsidRPr="005B35B4">
              <w:rPr>
                <w:color w:val="000000"/>
                <w:szCs w:val="28"/>
              </w:rPr>
              <w:t>лет</w:t>
            </w:r>
          </w:p>
        </w:tc>
        <w:tc>
          <w:tcPr>
            <w:tcW w:w="409" w:type="pct"/>
            <w:hideMark/>
          </w:tcPr>
          <w:p w14:paraId="09789DFC" w14:textId="77777777" w:rsidR="005B35B4" w:rsidRPr="005B35B4" w:rsidRDefault="005B35B4" w:rsidP="005B35B4">
            <w:pPr>
              <w:rPr>
                <w:color w:val="000000"/>
                <w:szCs w:val="28"/>
              </w:rPr>
            </w:pPr>
            <w:r w:rsidRPr="005B35B4">
              <w:rPr>
                <w:color w:val="000000"/>
                <w:szCs w:val="28"/>
              </w:rPr>
              <w:t>49.00</w:t>
            </w:r>
          </w:p>
        </w:tc>
        <w:tc>
          <w:tcPr>
            <w:tcW w:w="466" w:type="pct"/>
            <w:hideMark/>
          </w:tcPr>
          <w:p w14:paraId="73517AA0" w14:textId="77777777" w:rsidR="005B35B4" w:rsidRPr="005B35B4" w:rsidRDefault="005B35B4" w:rsidP="005B35B4">
            <w:pPr>
              <w:rPr>
                <w:color w:val="000000"/>
                <w:szCs w:val="28"/>
              </w:rPr>
            </w:pPr>
            <w:r w:rsidRPr="005B35B4">
              <w:rPr>
                <w:color w:val="000000"/>
                <w:szCs w:val="28"/>
              </w:rPr>
              <w:t>2.00</w:t>
            </w:r>
          </w:p>
        </w:tc>
        <w:tc>
          <w:tcPr>
            <w:tcW w:w="333" w:type="pct"/>
            <w:hideMark/>
          </w:tcPr>
          <w:p w14:paraId="17DA412A" w14:textId="77777777" w:rsidR="005B35B4" w:rsidRPr="005B35B4" w:rsidRDefault="005B35B4" w:rsidP="005B35B4">
            <w:pPr>
              <w:rPr>
                <w:color w:val="000000"/>
                <w:szCs w:val="28"/>
              </w:rPr>
            </w:pPr>
            <w:r w:rsidRPr="005B35B4">
              <w:rPr>
                <w:color w:val="000000"/>
                <w:szCs w:val="28"/>
              </w:rPr>
              <w:t>0.00</w:t>
            </w:r>
          </w:p>
        </w:tc>
        <w:tc>
          <w:tcPr>
            <w:tcW w:w="294" w:type="pct"/>
            <w:hideMark/>
          </w:tcPr>
          <w:p w14:paraId="2B02B79C" w14:textId="77777777" w:rsidR="005B35B4" w:rsidRPr="005B35B4" w:rsidRDefault="005B35B4" w:rsidP="005B35B4">
            <w:pPr>
              <w:rPr>
                <w:color w:val="000000"/>
                <w:szCs w:val="28"/>
              </w:rPr>
            </w:pPr>
            <w:r w:rsidRPr="005B35B4">
              <w:rPr>
                <w:color w:val="000000"/>
                <w:szCs w:val="28"/>
              </w:rPr>
              <w:t>3.50</w:t>
            </w:r>
          </w:p>
        </w:tc>
        <w:tc>
          <w:tcPr>
            <w:tcW w:w="402" w:type="pct"/>
            <w:hideMark/>
          </w:tcPr>
          <w:p w14:paraId="224A9CDD" w14:textId="77777777" w:rsidR="005B35B4" w:rsidRPr="005B35B4" w:rsidRDefault="005B35B4" w:rsidP="005B35B4">
            <w:pPr>
              <w:rPr>
                <w:color w:val="000000"/>
                <w:szCs w:val="28"/>
              </w:rPr>
            </w:pPr>
            <w:r w:rsidRPr="005B35B4">
              <w:rPr>
                <w:color w:val="000000"/>
                <w:szCs w:val="28"/>
              </w:rPr>
              <w:t>26.50</w:t>
            </w:r>
          </w:p>
        </w:tc>
        <w:tc>
          <w:tcPr>
            <w:tcW w:w="474" w:type="pct"/>
            <w:hideMark/>
          </w:tcPr>
          <w:p w14:paraId="23707ED0" w14:textId="77777777" w:rsidR="005B35B4" w:rsidRPr="005B35B4" w:rsidRDefault="005B35B4" w:rsidP="005B35B4">
            <w:pPr>
              <w:rPr>
                <w:color w:val="000000"/>
                <w:szCs w:val="28"/>
              </w:rPr>
            </w:pPr>
            <w:r w:rsidRPr="005B35B4">
              <w:rPr>
                <w:color w:val="000000"/>
                <w:szCs w:val="28"/>
              </w:rPr>
              <w:t>3.50</w:t>
            </w:r>
          </w:p>
        </w:tc>
        <w:tc>
          <w:tcPr>
            <w:tcW w:w="355" w:type="pct"/>
            <w:noWrap/>
            <w:hideMark/>
          </w:tcPr>
          <w:p w14:paraId="2DBDB1B4" w14:textId="77777777" w:rsidR="005B35B4" w:rsidRPr="005B35B4" w:rsidRDefault="005B35B4" w:rsidP="005B35B4">
            <w:pPr>
              <w:rPr>
                <w:color w:val="000000"/>
                <w:szCs w:val="28"/>
              </w:rPr>
            </w:pPr>
            <w:r w:rsidRPr="005B35B4">
              <w:rPr>
                <w:color w:val="000000"/>
                <w:szCs w:val="28"/>
              </w:rPr>
              <w:t>8.00</w:t>
            </w:r>
          </w:p>
        </w:tc>
        <w:tc>
          <w:tcPr>
            <w:tcW w:w="326" w:type="pct"/>
            <w:noWrap/>
            <w:hideMark/>
          </w:tcPr>
          <w:p w14:paraId="61570C72" w14:textId="77777777" w:rsidR="005B35B4" w:rsidRPr="005B35B4" w:rsidRDefault="005B35B4" w:rsidP="005B35B4">
            <w:pPr>
              <w:rPr>
                <w:color w:val="000000"/>
                <w:szCs w:val="28"/>
              </w:rPr>
            </w:pPr>
            <w:r w:rsidRPr="005B35B4">
              <w:rPr>
                <w:color w:val="000000"/>
                <w:szCs w:val="28"/>
              </w:rPr>
              <w:t>38.00</w:t>
            </w:r>
          </w:p>
        </w:tc>
        <w:tc>
          <w:tcPr>
            <w:tcW w:w="307" w:type="pct"/>
            <w:noWrap/>
            <w:hideMark/>
          </w:tcPr>
          <w:p w14:paraId="63856B3F" w14:textId="77777777" w:rsidR="005B35B4" w:rsidRPr="005B35B4" w:rsidRDefault="005B35B4" w:rsidP="005B35B4">
            <w:pPr>
              <w:rPr>
                <w:color w:val="000000"/>
                <w:szCs w:val="28"/>
              </w:rPr>
            </w:pPr>
            <w:r w:rsidRPr="005B35B4">
              <w:rPr>
                <w:color w:val="000000"/>
                <w:szCs w:val="28"/>
              </w:rPr>
              <w:t>1.00</w:t>
            </w:r>
          </w:p>
        </w:tc>
        <w:tc>
          <w:tcPr>
            <w:tcW w:w="454" w:type="pct"/>
            <w:noWrap/>
            <w:hideMark/>
          </w:tcPr>
          <w:p w14:paraId="10703711" w14:textId="77777777" w:rsidR="005B35B4" w:rsidRPr="005B35B4" w:rsidRDefault="005B35B4" w:rsidP="005B35B4">
            <w:pPr>
              <w:rPr>
                <w:color w:val="000000"/>
                <w:szCs w:val="28"/>
              </w:rPr>
            </w:pPr>
            <w:r w:rsidRPr="005B35B4">
              <w:rPr>
                <w:color w:val="000000"/>
                <w:szCs w:val="28"/>
              </w:rPr>
              <w:t>1.00</w:t>
            </w:r>
          </w:p>
        </w:tc>
        <w:tc>
          <w:tcPr>
            <w:tcW w:w="307" w:type="pct"/>
            <w:noWrap/>
            <w:hideMark/>
          </w:tcPr>
          <w:p w14:paraId="3BFD3F39" w14:textId="77777777" w:rsidR="005B35B4" w:rsidRPr="005B35B4" w:rsidRDefault="005B35B4" w:rsidP="005B35B4">
            <w:pPr>
              <w:rPr>
                <w:color w:val="000000"/>
                <w:szCs w:val="28"/>
              </w:rPr>
            </w:pPr>
            <w:r w:rsidRPr="005B35B4">
              <w:rPr>
                <w:color w:val="000000"/>
                <w:szCs w:val="28"/>
              </w:rPr>
              <w:t>1.00</w:t>
            </w:r>
          </w:p>
        </w:tc>
      </w:tr>
      <w:tr w:rsidR="005B35B4" w:rsidRPr="005B35B4" w14:paraId="68149228" w14:textId="77777777" w:rsidTr="00A30FD5">
        <w:trPr>
          <w:trHeight w:val="20"/>
        </w:trPr>
        <w:tc>
          <w:tcPr>
            <w:tcW w:w="543" w:type="pct"/>
            <w:hideMark/>
          </w:tcPr>
          <w:p w14:paraId="30552054" w14:textId="77777777" w:rsidR="005B35B4" w:rsidRPr="005B35B4" w:rsidRDefault="005B35B4" w:rsidP="005B35B4">
            <w:pPr>
              <w:rPr>
                <w:color w:val="000000"/>
                <w:szCs w:val="28"/>
              </w:rPr>
            </w:pPr>
            <w:r w:rsidRPr="005B35B4">
              <w:rPr>
                <w:color w:val="000000"/>
                <w:szCs w:val="28"/>
              </w:rPr>
              <w:t>Фактический удельный расход условного топлива на выработку тепловой энергии</w:t>
            </w:r>
          </w:p>
        </w:tc>
        <w:tc>
          <w:tcPr>
            <w:tcW w:w="330" w:type="pct"/>
            <w:hideMark/>
          </w:tcPr>
          <w:p w14:paraId="4CC5F561" w14:textId="77777777" w:rsidR="005B35B4" w:rsidRPr="005B35B4" w:rsidRDefault="005B35B4" w:rsidP="005B35B4">
            <w:pPr>
              <w:rPr>
                <w:color w:val="000000"/>
                <w:szCs w:val="28"/>
              </w:rPr>
            </w:pPr>
            <w:r w:rsidRPr="005B35B4">
              <w:rPr>
                <w:color w:val="000000"/>
                <w:szCs w:val="28"/>
              </w:rPr>
              <w:t>кг/Гкал</w:t>
            </w:r>
          </w:p>
        </w:tc>
        <w:tc>
          <w:tcPr>
            <w:tcW w:w="409" w:type="pct"/>
            <w:hideMark/>
          </w:tcPr>
          <w:p w14:paraId="61637349" w14:textId="77777777" w:rsidR="005B35B4" w:rsidRPr="005B35B4" w:rsidRDefault="005B35B4" w:rsidP="005B35B4">
            <w:pPr>
              <w:rPr>
                <w:color w:val="000000"/>
                <w:szCs w:val="28"/>
              </w:rPr>
            </w:pPr>
            <w:r w:rsidRPr="005B35B4">
              <w:rPr>
                <w:color w:val="000000"/>
                <w:szCs w:val="28"/>
              </w:rPr>
              <w:t>121.46</w:t>
            </w:r>
          </w:p>
        </w:tc>
        <w:tc>
          <w:tcPr>
            <w:tcW w:w="466" w:type="pct"/>
            <w:hideMark/>
          </w:tcPr>
          <w:p w14:paraId="3F4AAAAF" w14:textId="77777777" w:rsidR="005B35B4" w:rsidRPr="005B35B4" w:rsidRDefault="005B35B4" w:rsidP="005B35B4">
            <w:pPr>
              <w:rPr>
                <w:color w:val="000000"/>
                <w:szCs w:val="28"/>
              </w:rPr>
            </w:pPr>
            <w:r w:rsidRPr="005B35B4">
              <w:rPr>
                <w:color w:val="000000"/>
                <w:szCs w:val="28"/>
              </w:rPr>
              <w:t>121.46</w:t>
            </w:r>
          </w:p>
        </w:tc>
        <w:tc>
          <w:tcPr>
            <w:tcW w:w="333" w:type="pct"/>
            <w:hideMark/>
          </w:tcPr>
          <w:p w14:paraId="2E82DC62" w14:textId="77777777" w:rsidR="005B35B4" w:rsidRPr="005B35B4" w:rsidRDefault="005B35B4" w:rsidP="005B35B4">
            <w:pPr>
              <w:rPr>
                <w:color w:val="000000"/>
                <w:szCs w:val="28"/>
              </w:rPr>
            </w:pPr>
            <w:r w:rsidRPr="005B35B4">
              <w:rPr>
                <w:color w:val="000000"/>
                <w:szCs w:val="28"/>
              </w:rPr>
              <w:t>121.46</w:t>
            </w:r>
          </w:p>
        </w:tc>
        <w:tc>
          <w:tcPr>
            <w:tcW w:w="294" w:type="pct"/>
            <w:hideMark/>
          </w:tcPr>
          <w:p w14:paraId="6D4D6926" w14:textId="77777777" w:rsidR="005B35B4" w:rsidRPr="005B35B4" w:rsidRDefault="005B35B4" w:rsidP="005B35B4">
            <w:pPr>
              <w:rPr>
                <w:color w:val="000000"/>
                <w:szCs w:val="28"/>
              </w:rPr>
            </w:pPr>
            <w:r w:rsidRPr="005B35B4">
              <w:rPr>
                <w:color w:val="000000"/>
                <w:szCs w:val="28"/>
              </w:rPr>
              <w:t>121.46</w:t>
            </w:r>
          </w:p>
        </w:tc>
        <w:tc>
          <w:tcPr>
            <w:tcW w:w="402" w:type="pct"/>
            <w:hideMark/>
          </w:tcPr>
          <w:p w14:paraId="4DC7D6EE" w14:textId="77777777" w:rsidR="005B35B4" w:rsidRPr="005B35B4" w:rsidRDefault="005B35B4" w:rsidP="005B35B4">
            <w:pPr>
              <w:rPr>
                <w:color w:val="000000"/>
                <w:szCs w:val="28"/>
              </w:rPr>
            </w:pPr>
            <w:r w:rsidRPr="005B35B4">
              <w:rPr>
                <w:color w:val="000000"/>
                <w:szCs w:val="28"/>
              </w:rPr>
              <w:t>120.97</w:t>
            </w:r>
          </w:p>
        </w:tc>
        <w:tc>
          <w:tcPr>
            <w:tcW w:w="474" w:type="pct"/>
            <w:hideMark/>
          </w:tcPr>
          <w:p w14:paraId="068D59AE" w14:textId="77777777" w:rsidR="005B35B4" w:rsidRPr="005B35B4" w:rsidRDefault="005B35B4" w:rsidP="005B35B4">
            <w:pPr>
              <w:rPr>
                <w:color w:val="000000"/>
                <w:szCs w:val="28"/>
              </w:rPr>
            </w:pPr>
            <w:r w:rsidRPr="005B35B4">
              <w:rPr>
                <w:color w:val="000000"/>
                <w:szCs w:val="28"/>
              </w:rPr>
              <w:t>885.54</w:t>
            </w:r>
          </w:p>
        </w:tc>
        <w:tc>
          <w:tcPr>
            <w:tcW w:w="355" w:type="pct"/>
            <w:noWrap/>
            <w:hideMark/>
          </w:tcPr>
          <w:p w14:paraId="77B62D4B" w14:textId="77777777" w:rsidR="005B35B4" w:rsidRPr="005B35B4" w:rsidRDefault="005B35B4" w:rsidP="005B35B4">
            <w:pPr>
              <w:rPr>
                <w:color w:val="000000"/>
                <w:szCs w:val="28"/>
              </w:rPr>
            </w:pPr>
            <w:r w:rsidRPr="005B35B4">
              <w:rPr>
                <w:color w:val="000000"/>
                <w:szCs w:val="28"/>
              </w:rPr>
              <w:t>52.29</w:t>
            </w:r>
          </w:p>
        </w:tc>
        <w:tc>
          <w:tcPr>
            <w:tcW w:w="326" w:type="pct"/>
            <w:noWrap/>
            <w:hideMark/>
          </w:tcPr>
          <w:p w14:paraId="22F48238" w14:textId="77777777" w:rsidR="005B35B4" w:rsidRPr="005B35B4" w:rsidRDefault="005B35B4" w:rsidP="005B35B4">
            <w:pPr>
              <w:rPr>
                <w:color w:val="000000"/>
                <w:szCs w:val="28"/>
              </w:rPr>
            </w:pPr>
            <w:r w:rsidRPr="005B35B4">
              <w:rPr>
                <w:color w:val="000000"/>
                <w:szCs w:val="28"/>
              </w:rPr>
              <w:t>122.03</w:t>
            </w:r>
          </w:p>
        </w:tc>
        <w:tc>
          <w:tcPr>
            <w:tcW w:w="307" w:type="pct"/>
            <w:noWrap/>
            <w:hideMark/>
          </w:tcPr>
          <w:p w14:paraId="19346E72" w14:textId="77777777" w:rsidR="005B35B4" w:rsidRPr="005B35B4" w:rsidRDefault="005B35B4" w:rsidP="005B35B4">
            <w:pPr>
              <w:rPr>
                <w:color w:val="000000"/>
                <w:szCs w:val="28"/>
              </w:rPr>
            </w:pPr>
            <w:r w:rsidRPr="005B35B4">
              <w:rPr>
                <w:color w:val="000000"/>
                <w:szCs w:val="28"/>
              </w:rPr>
              <w:t>152.08</w:t>
            </w:r>
          </w:p>
        </w:tc>
        <w:tc>
          <w:tcPr>
            <w:tcW w:w="454" w:type="pct"/>
            <w:noWrap/>
            <w:hideMark/>
          </w:tcPr>
          <w:p w14:paraId="0B7DC590" w14:textId="77777777" w:rsidR="005B35B4" w:rsidRPr="005B35B4" w:rsidRDefault="005B35B4" w:rsidP="005B35B4">
            <w:pPr>
              <w:rPr>
                <w:color w:val="000000"/>
                <w:szCs w:val="28"/>
              </w:rPr>
            </w:pPr>
            <w:r w:rsidRPr="005B35B4">
              <w:rPr>
                <w:color w:val="000000"/>
                <w:szCs w:val="28"/>
              </w:rPr>
              <w:t>104.18</w:t>
            </w:r>
          </w:p>
        </w:tc>
        <w:tc>
          <w:tcPr>
            <w:tcW w:w="307" w:type="pct"/>
            <w:noWrap/>
            <w:hideMark/>
          </w:tcPr>
          <w:p w14:paraId="7310D6FD" w14:textId="77777777" w:rsidR="005B35B4" w:rsidRPr="005B35B4" w:rsidRDefault="005B35B4" w:rsidP="005B35B4">
            <w:pPr>
              <w:rPr>
                <w:color w:val="000000"/>
                <w:szCs w:val="28"/>
              </w:rPr>
            </w:pPr>
            <w:r w:rsidRPr="005B35B4">
              <w:rPr>
                <w:color w:val="000000"/>
                <w:szCs w:val="28"/>
              </w:rPr>
              <w:t>118.90</w:t>
            </w:r>
          </w:p>
        </w:tc>
      </w:tr>
      <w:tr w:rsidR="005B35B4" w:rsidRPr="005B35B4" w14:paraId="395F8100" w14:textId="77777777" w:rsidTr="00A30FD5">
        <w:trPr>
          <w:trHeight w:val="20"/>
        </w:trPr>
        <w:tc>
          <w:tcPr>
            <w:tcW w:w="543" w:type="pct"/>
            <w:hideMark/>
          </w:tcPr>
          <w:p w14:paraId="7837F83F" w14:textId="77777777" w:rsidR="005B35B4" w:rsidRPr="005B35B4" w:rsidRDefault="005B35B4" w:rsidP="005B35B4">
            <w:pPr>
              <w:rPr>
                <w:color w:val="000000"/>
                <w:szCs w:val="28"/>
              </w:rPr>
            </w:pPr>
            <w:r w:rsidRPr="005B35B4">
              <w:rPr>
                <w:color w:val="000000"/>
                <w:szCs w:val="28"/>
              </w:rPr>
              <w:t>Собственные нужды</w:t>
            </w:r>
          </w:p>
        </w:tc>
        <w:tc>
          <w:tcPr>
            <w:tcW w:w="330" w:type="pct"/>
            <w:hideMark/>
          </w:tcPr>
          <w:p w14:paraId="163B826C" w14:textId="77777777" w:rsidR="005B35B4" w:rsidRPr="005B35B4" w:rsidRDefault="005B35B4" w:rsidP="005B35B4">
            <w:pPr>
              <w:rPr>
                <w:color w:val="000000"/>
                <w:szCs w:val="28"/>
              </w:rPr>
            </w:pPr>
            <w:r w:rsidRPr="005B35B4">
              <w:rPr>
                <w:color w:val="000000"/>
                <w:szCs w:val="28"/>
              </w:rPr>
              <w:t>%</w:t>
            </w:r>
          </w:p>
        </w:tc>
        <w:tc>
          <w:tcPr>
            <w:tcW w:w="409" w:type="pct"/>
            <w:hideMark/>
          </w:tcPr>
          <w:p w14:paraId="040734B1" w14:textId="77777777" w:rsidR="005B35B4" w:rsidRPr="005B35B4" w:rsidRDefault="005B35B4" w:rsidP="005B35B4">
            <w:pPr>
              <w:rPr>
                <w:color w:val="000000"/>
                <w:szCs w:val="28"/>
              </w:rPr>
            </w:pPr>
            <w:r w:rsidRPr="005B35B4">
              <w:rPr>
                <w:color w:val="000000"/>
                <w:szCs w:val="28"/>
              </w:rPr>
              <w:t>2.21</w:t>
            </w:r>
          </w:p>
        </w:tc>
        <w:tc>
          <w:tcPr>
            <w:tcW w:w="466" w:type="pct"/>
            <w:hideMark/>
          </w:tcPr>
          <w:p w14:paraId="237D1A68" w14:textId="77777777" w:rsidR="005B35B4" w:rsidRPr="005B35B4" w:rsidRDefault="005B35B4" w:rsidP="005B35B4">
            <w:pPr>
              <w:rPr>
                <w:color w:val="000000"/>
                <w:szCs w:val="28"/>
              </w:rPr>
            </w:pPr>
            <w:r w:rsidRPr="005B35B4">
              <w:rPr>
                <w:color w:val="000000"/>
                <w:szCs w:val="28"/>
              </w:rPr>
              <w:t>2.22</w:t>
            </w:r>
          </w:p>
        </w:tc>
        <w:tc>
          <w:tcPr>
            <w:tcW w:w="333" w:type="pct"/>
            <w:hideMark/>
          </w:tcPr>
          <w:p w14:paraId="116AD2CA" w14:textId="77777777" w:rsidR="005B35B4" w:rsidRPr="005B35B4" w:rsidRDefault="005B35B4" w:rsidP="005B35B4">
            <w:pPr>
              <w:rPr>
                <w:color w:val="000000"/>
                <w:szCs w:val="28"/>
              </w:rPr>
            </w:pPr>
            <w:r w:rsidRPr="005B35B4">
              <w:rPr>
                <w:color w:val="000000"/>
                <w:szCs w:val="28"/>
              </w:rPr>
              <w:t>2.65</w:t>
            </w:r>
          </w:p>
        </w:tc>
        <w:tc>
          <w:tcPr>
            <w:tcW w:w="294" w:type="pct"/>
            <w:hideMark/>
          </w:tcPr>
          <w:p w14:paraId="4A253C0A" w14:textId="77777777" w:rsidR="005B35B4" w:rsidRPr="005B35B4" w:rsidRDefault="005B35B4" w:rsidP="005B35B4">
            <w:pPr>
              <w:rPr>
                <w:color w:val="000000"/>
                <w:szCs w:val="28"/>
              </w:rPr>
            </w:pPr>
            <w:r w:rsidRPr="005B35B4">
              <w:rPr>
                <w:color w:val="000000"/>
                <w:szCs w:val="28"/>
              </w:rPr>
              <w:t>1.22</w:t>
            </w:r>
          </w:p>
        </w:tc>
        <w:tc>
          <w:tcPr>
            <w:tcW w:w="402" w:type="pct"/>
            <w:hideMark/>
          </w:tcPr>
          <w:p w14:paraId="117D2F5E" w14:textId="77777777" w:rsidR="005B35B4" w:rsidRPr="005B35B4" w:rsidRDefault="005B35B4" w:rsidP="005B35B4">
            <w:pPr>
              <w:rPr>
                <w:color w:val="000000"/>
                <w:szCs w:val="28"/>
              </w:rPr>
            </w:pPr>
            <w:r w:rsidRPr="005B35B4">
              <w:rPr>
                <w:color w:val="000000"/>
                <w:szCs w:val="28"/>
              </w:rPr>
              <w:t>0.40</w:t>
            </w:r>
          </w:p>
        </w:tc>
        <w:tc>
          <w:tcPr>
            <w:tcW w:w="474" w:type="pct"/>
            <w:hideMark/>
          </w:tcPr>
          <w:p w14:paraId="0A8ED390" w14:textId="77777777" w:rsidR="005B35B4" w:rsidRPr="005B35B4" w:rsidRDefault="005B35B4" w:rsidP="005B35B4">
            <w:pPr>
              <w:rPr>
                <w:color w:val="000000"/>
                <w:szCs w:val="28"/>
              </w:rPr>
            </w:pPr>
            <w:r w:rsidRPr="005B35B4">
              <w:rPr>
                <w:color w:val="000000"/>
                <w:szCs w:val="28"/>
              </w:rPr>
              <w:t>1.22</w:t>
            </w:r>
          </w:p>
        </w:tc>
        <w:tc>
          <w:tcPr>
            <w:tcW w:w="355" w:type="pct"/>
            <w:noWrap/>
            <w:hideMark/>
          </w:tcPr>
          <w:p w14:paraId="2456E773" w14:textId="77777777" w:rsidR="005B35B4" w:rsidRPr="005B35B4" w:rsidRDefault="005B35B4" w:rsidP="005B35B4">
            <w:pPr>
              <w:rPr>
                <w:color w:val="000000"/>
                <w:szCs w:val="28"/>
              </w:rPr>
            </w:pPr>
            <w:r w:rsidRPr="005B35B4">
              <w:rPr>
                <w:color w:val="000000"/>
                <w:szCs w:val="28"/>
              </w:rPr>
              <w:t>0.96</w:t>
            </w:r>
          </w:p>
        </w:tc>
        <w:tc>
          <w:tcPr>
            <w:tcW w:w="326" w:type="pct"/>
            <w:noWrap/>
            <w:hideMark/>
          </w:tcPr>
          <w:p w14:paraId="34F9D9BB" w14:textId="77777777" w:rsidR="005B35B4" w:rsidRPr="005B35B4" w:rsidRDefault="005B35B4" w:rsidP="005B35B4">
            <w:pPr>
              <w:rPr>
                <w:color w:val="000000"/>
                <w:szCs w:val="28"/>
              </w:rPr>
            </w:pPr>
            <w:r w:rsidRPr="005B35B4">
              <w:rPr>
                <w:color w:val="000000"/>
                <w:szCs w:val="28"/>
              </w:rPr>
              <w:t>2.15</w:t>
            </w:r>
          </w:p>
        </w:tc>
        <w:tc>
          <w:tcPr>
            <w:tcW w:w="307" w:type="pct"/>
            <w:noWrap/>
            <w:hideMark/>
          </w:tcPr>
          <w:p w14:paraId="7022A230" w14:textId="77777777" w:rsidR="005B35B4" w:rsidRPr="005B35B4" w:rsidRDefault="005B35B4" w:rsidP="005B35B4">
            <w:pPr>
              <w:rPr>
                <w:color w:val="000000"/>
                <w:szCs w:val="28"/>
              </w:rPr>
            </w:pPr>
            <w:r w:rsidRPr="005B35B4">
              <w:rPr>
                <w:color w:val="000000"/>
                <w:szCs w:val="28"/>
              </w:rPr>
              <w:t>0.52</w:t>
            </w:r>
          </w:p>
        </w:tc>
        <w:tc>
          <w:tcPr>
            <w:tcW w:w="454" w:type="pct"/>
            <w:noWrap/>
            <w:hideMark/>
          </w:tcPr>
          <w:p w14:paraId="7BB501AC" w14:textId="77777777" w:rsidR="005B35B4" w:rsidRPr="005B35B4" w:rsidRDefault="005B35B4" w:rsidP="005B35B4">
            <w:pPr>
              <w:rPr>
                <w:color w:val="000000"/>
                <w:szCs w:val="28"/>
              </w:rPr>
            </w:pPr>
            <w:r w:rsidRPr="005B35B4">
              <w:rPr>
                <w:color w:val="000000"/>
                <w:szCs w:val="28"/>
              </w:rPr>
              <w:t>0.57</w:t>
            </w:r>
          </w:p>
        </w:tc>
        <w:tc>
          <w:tcPr>
            <w:tcW w:w="307" w:type="pct"/>
            <w:noWrap/>
            <w:hideMark/>
          </w:tcPr>
          <w:p w14:paraId="6A0E1599" w14:textId="77777777" w:rsidR="005B35B4" w:rsidRPr="005B35B4" w:rsidRDefault="005B35B4" w:rsidP="005B35B4">
            <w:pPr>
              <w:rPr>
                <w:color w:val="000000"/>
                <w:szCs w:val="28"/>
              </w:rPr>
            </w:pPr>
            <w:r w:rsidRPr="005B35B4">
              <w:rPr>
                <w:color w:val="000000"/>
                <w:szCs w:val="28"/>
              </w:rPr>
              <w:t>0.65</w:t>
            </w:r>
          </w:p>
        </w:tc>
      </w:tr>
      <w:tr w:rsidR="005B35B4" w:rsidRPr="005B35B4" w14:paraId="42CB9B9E" w14:textId="77777777" w:rsidTr="00A30FD5">
        <w:trPr>
          <w:trHeight w:val="20"/>
        </w:trPr>
        <w:tc>
          <w:tcPr>
            <w:tcW w:w="543" w:type="pct"/>
            <w:hideMark/>
          </w:tcPr>
          <w:p w14:paraId="1FE49E7D" w14:textId="77777777" w:rsidR="005B35B4" w:rsidRPr="005B35B4" w:rsidRDefault="005B35B4" w:rsidP="005B35B4">
            <w:pPr>
              <w:rPr>
                <w:color w:val="000000"/>
                <w:szCs w:val="28"/>
              </w:rPr>
            </w:pPr>
            <w:r w:rsidRPr="005B35B4">
              <w:rPr>
                <w:color w:val="000000"/>
                <w:szCs w:val="28"/>
              </w:rPr>
              <w:t>Фактический удельный расход условного топлива на отпуск тепловой энергии</w:t>
            </w:r>
          </w:p>
        </w:tc>
        <w:tc>
          <w:tcPr>
            <w:tcW w:w="330" w:type="pct"/>
            <w:hideMark/>
          </w:tcPr>
          <w:p w14:paraId="20A0F1CF" w14:textId="77777777" w:rsidR="005B35B4" w:rsidRPr="005B35B4" w:rsidRDefault="005B35B4" w:rsidP="005B35B4">
            <w:pPr>
              <w:rPr>
                <w:color w:val="000000"/>
                <w:szCs w:val="28"/>
              </w:rPr>
            </w:pPr>
            <w:r w:rsidRPr="005B35B4">
              <w:rPr>
                <w:color w:val="000000"/>
                <w:szCs w:val="28"/>
              </w:rPr>
              <w:t>кг/Гкал</w:t>
            </w:r>
          </w:p>
        </w:tc>
        <w:tc>
          <w:tcPr>
            <w:tcW w:w="409" w:type="pct"/>
            <w:hideMark/>
          </w:tcPr>
          <w:p w14:paraId="59696837" w14:textId="77777777" w:rsidR="005B35B4" w:rsidRPr="005B35B4" w:rsidRDefault="005B35B4" w:rsidP="005B35B4">
            <w:pPr>
              <w:rPr>
                <w:color w:val="000000"/>
                <w:szCs w:val="28"/>
              </w:rPr>
            </w:pPr>
            <w:r w:rsidRPr="005B35B4">
              <w:rPr>
                <w:color w:val="000000"/>
                <w:szCs w:val="28"/>
              </w:rPr>
              <w:t>118.77</w:t>
            </w:r>
          </w:p>
        </w:tc>
        <w:tc>
          <w:tcPr>
            <w:tcW w:w="466" w:type="pct"/>
            <w:hideMark/>
          </w:tcPr>
          <w:p w14:paraId="3BCFF3E7" w14:textId="77777777" w:rsidR="005B35B4" w:rsidRPr="005B35B4" w:rsidRDefault="005B35B4" w:rsidP="005B35B4">
            <w:pPr>
              <w:rPr>
                <w:color w:val="000000"/>
                <w:szCs w:val="28"/>
              </w:rPr>
            </w:pPr>
            <w:r w:rsidRPr="005B35B4">
              <w:rPr>
                <w:color w:val="000000"/>
                <w:szCs w:val="28"/>
              </w:rPr>
              <w:t>118.76</w:t>
            </w:r>
          </w:p>
        </w:tc>
        <w:tc>
          <w:tcPr>
            <w:tcW w:w="333" w:type="pct"/>
            <w:hideMark/>
          </w:tcPr>
          <w:p w14:paraId="33CCAA4D" w14:textId="77777777" w:rsidR="005B35B4" w:rsidRPr="005B35B4" w:rsidRDefault="005B35B4" w:rsidP="005B35B4">
            <w:pPr>
              <w:rPr>
                <w:color w:val="000000"/>
                <w:szCs w:val="28"/>
              </w:rPr>
            </w:pPr>
            <w:r w:rsidRPr="005B35B4">
              <w:rPr>
                <w:color w:val="000000"/>
                <w:szCs w:val="28"/>
              </w:rPr>
              <w:t>118.24</w:t>
            </w:r>
          </w:p>
        </w:tc>
        <w:tc>
          <w:tcPr>
            <w:tcW w:w="294" w:type="pct"/>
            <w:hideMark/>
          </w:tcPr>
          <w:p w14:paraId="4DAE2D74" w14:textId="77777777" w:rsidR="005B35B4" w:rsidRPr="005B35B4" w:rsidRDefault="005B35B4" w:rsidP="005B35B4">
            <w:pPr>
              <w:rPr>
                <w:color w:val="000000"/>
                <w:szCs w:val="28"/>
              </w:rPr>
            </w:pPr>
            <w:r w:rsidRPr="005B35B4">
              <w:rPr>
                <w:color w:val="000000"/>
                <w:szCs w:val="28"/>
              </w:rPr>
              <w:t>119.98</w:t>
            </w:r>
          </w:p>
        </w:tc>
        <w:tc>
          <w:tcPr>
            <w:tcW w:w="402" w:type="pct"/>
            <w:hideMark/>
          </w:tcPr>
          <w:p w14:paraId="2E12A10B" w14:textId="77777777" w:rsidR="005B35B4" w:rsidRPr="005B35B4" w:rsidRDefault="005B35B4" w:rsidP="005B35B4">
            <w:pPr>
              <w:rPr>
                <w:color w:val="000000"/>
                <w:szCs w:val="28"/>
              </w:rPr>
            </w:pPr>
            <w:r w:rsidRPr="005B35B4">
              <w:rPr>
                <w:color w:val="000000"/>
                <w:szCs w:val="28"/>
              </w:rPr>
              <w:t>120.48</w:t>
            </w:r>
          </w:p>
        </w:tc>
        <w:tc>
          <w:tcPr>
            <w:tcW w:w="474" w:type="pct"/>
            <w:hideMark/>
          </w:tcPr>
          <w:p w14:paraId="1BB8FE09" w14:textId="77777777" w:rsidR="005B35B4" w:rsidRPr="005B35B4" w:rsidRDefault="005B35B4" w:rsidP="005B35B4">
            <w:pPr>
              <w:rPr>
                <w:color w:val="000000"/>
                <w:szCs w:val="28"/>
              </w:rPr>
            </w:pPr>
            <w:r w:rsidRPr="005B35B4">
              <w:rPr>
                <w:color w:val="000000"/>
                <w:szCs w:val="28"/>
              </w:rPr>
              <w:t>874.70</w:t>
            </w:r>
          </w:p>
        </w:tc>
        <w:tc>
          <w:tcPr>
            <w:tcW w:w="355" w:type="pct"/>
            <w:noWrap/>
            <w:hideMark/>
          </w:tcPr>
          <w:p w14:paraId="22F66D59" w14:textId="77777777" w:rsidR="005B35B4" w:rsidRPr="005B35B4" w:rsidRDefault="005B35B4" w:rsidP="005B35B4">
            <w:pPr>
              <w:rPr>
                <w:color w:val="000000"/>
                <w:szCs w:val="28"/>
              </w:rPr>
            </w:pPr>
            <w:r w:rsidRPr="005B35B4">
              <w:rPr>
                <w:color w:val="000000"/>
                <w:szCs w:val="28"/>
              </w:rPr>
              <w:t>51.79</w:t>
            </w:r>
          </w:p>
        </w:tc>
        <w:tc>
          <w:tcPr>
            <w:tcW w:w="326" w:type="pct"/>
            <w:noWrap/>
            <w:hideMark/>
          </w:tcPr>
          <w:p w14:paraId="62CDAD25" w14:textId="77777777" w:rsidR="005B35B4" w:rsidRPr="005B35B4" w:rsidRDefault="005B35B4" w:rsidP="005B35B4">
            <w:pPr>
              <w:rPr>
                <w:color w:val="000000"/>
                <w:szCs w:val="28"/>
              </w:rPr>
            </w:pPr>
            <w:r w:rsidRPr="005B35B4">
              <w:rPr>
                <w:color w:val="000000"/>
                <w:szCs w:val="28"/>
              </w:rPr>
              <w:t>119.402</w:t>
            </w:r>
          </w:p>
        </w:tc>
        <w:tc>
          <w:tcPr>
            <w:tcW w:w="307" w:type="pct"/>
            <w:noWrap/>
            <w:hideMark/>
          </w:tcPr>
          <w:p w14:paraId="07785F07" w14:textId="77777777" w:rsidR="005B35B4" w:rsidRPr="005B35B4" w:rsidRDefault="005B35B4" w:rsidP="005B35B4">
            <w:pPr>
              <w:rPr>
                <w:color w:val="000000"/>
                <w:szCs w:val="28"/>
              </w:rPr>
            </w:pPr>
            <w:r w:rsidRPr="005B35B4">
              <w:rPr>
                <w:color w:val="000000"/>
                <w:szCs w:val="28"/>
              </w:rPr>
              <w:t>151.29</w:t>
            </w:r>
          </w:p>
        </w:tc>
        <w:tc>
          <w:tcPr>
            <w:tcW w:w="454" w:type="pct"/>
            <w:noWrap/>
            <w:hideMark/>
          </w:tcPr>
          <w:p w14:paraId="2FE24950" w14:textId="77777777" w:rsidR="005B35B4" w:rsidRPr="005B35B4" w:rsidRDefault="005B35B4" w:rsidP="005B35B4">
            <w:pPr>
              <w:rPr>
                <w:color w:val="000000"/>
                <w:szCs w:val="28"/>
              </w:rPr>
            </w:pPr>
            <w:r w:rsidRPr="005B35B4">
              <w:rPr>
                <w:color w:val="000000"/>
                <w:szCs w:val="28"/>
              </w:rPr>
              <w:t>103.59</w:t>
            </w:r>
          </w:p>
        </w:tc>
        <w:tc>
          <w:tcPr>
            <w:tcW w:w="307" w:type="pct"/>
            <w:noWrap/>
            <w:hideMark/>
          </w:tcPr>
          <w:p w14:paraId="17235DA1" w14:textId="77777777" w:rsidR="005B35B4" w:rsidRPr="005B35B4" w:rsidRDefault="005B35B4" w:rsidP="005B35B4">
            <w:pPr>
              <w:rPr>
                <w:color w:val="000000"/>
                <w:szCs w:val="28"/>
              </w:rPr>
            </w:pPr>
            <w:r w:rsidRPr="005B35B4">
              <w:rPr>
                <w:color w:val="000000"/>
                <w:szCs w:val="28"/>
              </w:rPr>
              <w:t>118.13</w:t>
            </w:r>
          </w:p>
        </w:tc>
      </w:tr>
      <w:tr w:rsidR="005B35B4" w:rsidRPr="005B35B4" w14:paraId="66FCD702" w14:textId="77777777" w:rsidTr="00A30FD5">
        <w:trPr>
          <w:trHeight w:val="20"/>
        </w:trPr>
        <w:tc>
          <w:tcPr>
            <w:tcW w:w="543" w:type="pct"/>
            <w:hideMark/>
          </w:tcPr>
          <w:p w14:paraId="181DC3BC" w14:textId="77777777" w:rsidR="005B35B4" w:rsidRPr="005B35B4" w:rsidRDefault="005B35B4" w:rsidP="005B35B4">
            <w:pPr>
              <w:rPr>
                <w:color w:val="000000"/>
                <w:szCs w:val="28"/>
              </w:rPr>
            </w:pPr>
            <w:r w:rsidRPr="005B35B4">
              <w:rPr>
                <w:color w:val="000000"/>
                <w:szCs w:val="28"/>
              </w:rPr>
              <w:t>Удельный расход электрической энергии на отпуск тепловой энергии с коллекторов</w:t>
            </w:r>
          </w:p>
        </w:tc>
        <w:tc>
          <w:tcPr>
            <w:tcW w:w="330" w:type="pct"/>
            <w:hideMark/>
          </w:tcPr>
          <w:p w14:paraId="48EAB3C6" w14:textId="77777777" w:rsidR="005B35B4" w:rsidRPr="005B35B4" w:rsidRDefault="005B35B4" w:rsidP="005B35B4">
            <w:pPr>
              <w:rPr>
                <w:color w:val="000000"/>
                <w:szCs w:val="28"/>
              </w:rPr>
            </w:pPr>
            <w:r w:rsidRPr="005B35B4">
              <w:rPr>
                <w:color w:val="000000"/>
                <w:szCs w:val="28"/>
              </w:rPr>
              <w:t>кВт-ч/Гкал</w:t>
            </w:r>
          </w:p>
        </w:tc>
        <w:tc>
          <w:tcPr>
            <w:tcW w:w="409" w:type="pct"/>
            <w:hideMark/>
          </w:tcPr>
          <w:p w14:paraId="6EFFA0C6" w14:textId="77777777" w:rsidR="005B35B4" w:rsidRPr="005B35B4" w:rsidRDefault="005B35B4" w:rsidP="005B35B4">
            <w:pPr>
              <w:rPr>
                <w:color w:val="000000"/>
                <w:szCs w:val="28"/>
              </w:rPr>
            </w:pPr>
            <w:r w:rsidRPr="005B35B4">
              <w:rPr>
                <w:color w:val="000000"/>
                <w:szCs w:val="28"/>
              </w:rPr>
              <w:t>40.45</w:t>
            </w:r>
          </w:p>
        </w:tc>
        <w:tc>
          <w:tcPr>
            <w:tcW w:w="466" w:type="pct"/>
            <w:hideMark/>
          </w:tcPr>
          <w:p w14:paraId="5FC7B0B5" w14:textId="77777777" w:rsidR="005B35B4" w:rsidRPr="005B35B4" w:rsidRDefault="005B35B4" w:rsidP="005B35B4">
            <w:pPr>
              <w:rPr>
                <w:color w:val="000000"/>
                <w:szCs w:val="28"/>
              </w:rPr>
            </w:pPr>
            <w:r w:rsidRPr="005B35B4">
              <w:rPr>
                <w:color w:val="000000"/>
                <w:szCs w:val="28"/>
              </w:rPr>
              <w:t>37.08</w:t>
            </w:r>
          </w:p>
        </w:tc>
        <w:tc>
          <w:tcPr>
            <w:tcW w:w="333" w:type="pct"/>
            <w:hideMark/>
          </w:tcPr>
          <w:p w14:paraId="0AD2F56F" w14:textId="77777777" w:rsidR="005B35B4" w:rsidRPr="005B35B4" w:rsidRDefault="005B35B4" w:rsidP="005B35B4">
            <w:pPr>
              <w:rPr>
                <w:color w:val="000000"/>
                <w:szCs w:val="28"/>
              </w:rPr>
            </w:pPr>
            <w:r w:rsidRPr="005B35B4">
              <w:rPr>
                <w:color w:val="000000"/>
                <w:szCs w:val="28"/>
              </w:rPr>
              <w:t>57.23</w:t>
            </w:r>
          </w:p>
        </w:tc>
        <w:tc>
          <w:tcPr>
            <w:tcW w:w="294" w:type="pct"/>
            <w:hideMark/>
          </w:tcPr>
          <w:p w14:paraId="5A1E6975" w14:textId="77777777" w:rsidR="005B35B4" w:rsidRPr="005B35B4" w:rsidRDefault="005B35B4" w:rsidP="005B35B4">
            <w:pPr>
              <w:rPr>
                <w:color w:val="000000"/>
                <w:szCs w:val="28"/>
              </w:rPr>
            </w:pPr>
            <w:r w:rsidRPr="005B35B4">
              <w:rPr>
                <w:color w:val="000000"/>
                <w:szCs w:val="28"/>
              </w:rPr>
              <w:t>37.38</w:t>
            </w:r>
          </w:p>
        </w:tc>
        <w:tc>
          <w:tcPr>
            <w:tcW w:w="402" w:type="pct"/>
            <w:hideMark/>
          </w:tcPr>
          <w:p w14:paraId="5BC087F1" w14:textId="77777777" w:rsidR="005B35B4" w:rsidRPr="005B35B4" w:rsidRDefault="005B35B4" w:rsidP="005B35B4">
            <w:pPr>
              <w:rPr>
                <w:color w:val="000000"/>
                <w:szCs w:val="28"/>
              </w:rPr>
            </w:pPr>
            <w:r w:rsidRPr="005B35B4">
              <w:rPr>
                <w:color w:val="000000"/>
                <w:szCs w:val="28"/>
              </w:rPr>
              <w:t>39.61</w:t>
            </w:r>
          </w:p>
        </w:tc>
        <w:tc>
          <w:tcPr>
            <w:tcW w:w="474" w:type="pct"/>
            <w:hideMark/>
          </w:tcPr>
          <w:p w14:paraId="042C0B9C" w14:textId="77777777" w:rsidR="005B35B4" w:rsidRPr="005B35B4" w:rsidRDefault="005B35B4" w:rsidP="005B35B4">
            <w:pPr>
              <w:rPr>
                <w:color w:val="000000"/>
                <w:szCs w:val="28"/>
              </w:rPr>
            </w:pPr>
            <w:r w:rsidRPr="005B35B4">
              <w:rPr>
                <w:color w:val="000000"/>
                <w:szCs w:val="28"/>
              </w:rPr>
              <w:t>79.11</w:t>
            </w:r>
          </w:p>
        </w:tc>
        <w:tc>
          <w:tcPr>
            <w:tcW w:w="355" w:type="pct"/>
            <w:noWrap/>
            <w:hideMark/>
          </w:tcPr>
          <w:p w14:paraId="28C61818" w14:textId="77777777" w:rsidR="005B35B4" w:rsidRPr="005B35B4" w:rsidRDefault="005B35B4" w:rsidP="005B35B4">
            <w:pPr>
              <w:rPr>
                <w:color w:val="000000"/>
                <w:szCs w:val="28"/>
              </w:rPr>
            </w:pPr>
            <w:r w:rsidRPr="005B35B4">
              <w:rPr>
                <w:color w:val="000000"/>
                <w:szCs w:val="28"/>
              </w:rPr>
              <w:t>0.29</w:t>
            </w:r>
          </w:p>
        </w:tc>
        <w:tc>
          <w:tcPr>
            <w:tcW w:w="326" w:type="pct"/>
            <w:noWrap/>
            <w:hideMark/>
          </w:tcPr>
          <w:p w14:paraId="529721F1" w14:textId="77777777" w:rsidR="005B35B4" w:rsidRPr="005B35B4" w:rsidRDefault="005B35B4" w:rsidP="005B35B4">
            <w:pPr>
              <w:rPr>
                <w:color w:val="000000"/>
                <w:szCs w:val="28"/>
              </w:rPr>
            </w:pPr>
            <w:r w:rsidRPr="005B35B4">
              <w:rPr>
                <w:color w:val="000000"/>
                <w:szCs w:val="28"/>
              </w:rPr>
              <w:t>54.95</w:t>
            </w:r>
          </w:p>
        </w:tc>
        <w:tc>
          <w:tcPr>
            <w:tcW w:w="307" w:type="pct"/>
            <w:noWrap/>
            <w:hideMark/>
          </w:tcPr>
          <w:p w14:paraId="0AFDF07F" w14:textId="77777777" w:rsidR="005B35B4" w:rsidRPr="005B35B4" w:rsidRDefault="005B35B4" w:rsidP="005B35B4">
            <w:pPr>
              <w:rPr>
                <w:color w:val="000000"/>
                <w:szCs w:val="28"/>
              </w:rPr>
            </w:pPr>
            <w:r w:rsidRPr="005B35B4">
              <w:rPr>
                <w:color w:val="000000"/>
                <w:szCs w:val="28"/>
              </w:rPr>
              <w:t>0.00</w:t>
            </w:r>
          </w:p>
        </w:tc>
        <w:tc>
          <w:tcPr>
            <w:tcW w:w="454" w:type="pct"/>
            <w:noWrap/>
            <w:hideMark/>
          </w:tcPr>
          <w:p w14:paraId="4AFFF8B9" w14:textId="77777777" w:rsidR="005B35B4" w:rsidRPr="005B35B4" w:rsidRDefault="005B35B4" w:rsidP="005B35B4">
            <w:pPr>
              <w:rPr>
                <w:color w:val="000000"/>
                <w:szCs w:val="28"/>
              </w:rPr>
            </w:pPr>
            <w:r w:rsidRPr="005B35B4">
              <w:rPr>
                <w:color w:val="000000"/>
                <w:szCs w:val="28"/>
              </w:rPr>
              <w:t>0.00</w:t>
            </w:r>
          </w:p>
        </w:tc>
        <w:tc>
          <w:tcPr>
            <w:tcW w:w="307" w:type="pct"/>
            <w:noWrap/>
            <w:hideMark/>
          </w:tcPr>
          <w:p w14:paraId="58F5C113" w14:textId="77777777" w:rsidR="005B35B4" w:rsidRPr="005B35B4" w:rsidRDefault="005B35B4" w:rsidP="005B35B4">
            <w:pPr>
              <w:rPr>
                <w:color w:val="000000"/>
                <w:szCs w:val="28"/>
              </w:rPr>
            </w:pPr>
            <w:r w:rsidRPr="005B35B4">
              <w:rPr>
                <w:color w:val="000000"/>
                <w:szCs w:val="28"/>
              </w:rPr>
              <w:t>0.00</w:t>
            </w:r>
          </w:p>
        </w:tc>
      </w:tr>
      <w:tr w:rsidR="005B35B4" w:rsidRPr="005B35B4" w14:paraId="616182D0" w14:textId="77777777" w:rsidTr="00A30FD5">
        <w:trPr>
          <w:trHeight w:val="20"/>
        </w:trPr>
        <w:tc>
          <w:tcPr>
            <w:tcW w:w="543" w:type="pct"/>
            <w:hideMark/>
          </w:tcPr>
          <w:p w14:paraId="0CD15127" w14:textId="77777777" w:rsidR="005B35B4" w:rsidRPr="005B35B4" w:rsidRDefault="005B35B4" w:rsidP="005B35B4">
            <w:pPr>
              <w:rPr>
                <w:color w:val="000000"/>
                <w:szCs w:val="28"/>
              </w:rPr>
            </w:pPr>
            <w:r w:rsidRPr="005B35B4">
              <w:rPr>
                <w:color w:val="000000"/>
                <w:szCs w:val="28"/>
              </w:rPr>
              <w:t>Удельный расход теплоносителя на отпуск тепловой энергии с коллекторов</w:t>
            </w:r>
          </w:p>
        </w:tc>
        <w:tc>
          <w:tcPr>
            <w:tcW w:w="330" w:type="pct"/>
            <w:hideMark/>
          </w:tcPr>
          <w:p w14:paraId="55230E72" w14:textId="77777777" w:rsidR="005B35B4" w:rsidRPr="005B35B4" w:rsidRDefault="005B35B4" w:rsidP="005B35B4">
            <w:pPr>
              <w:rPr>
                <w:color w:val="000000"/>
                <w:szCs w:val="28"/>
              </w:rPr>
            </w:pPr>
            <w:r w:rsidRPr="005B35B4">
              <w:rPr>
                <w:color w:val="000000"/>
                <w:szCs w:val="28"/>
              </w:rPr>
              <w:t>Куб.м./Гкал</w:t>
            </w:r>
          </w:p>
        </w:tc>
        <w:tc>
          <w:tcPr>
            <w:tcW w:w="409" w:type="pct"/>
            <w:hideMark/>
          </w:tcPr>
          <w:p w14:paraId="3CEE1DFB" w14:textId="77777777" w:rsidR="005B35B4" w:rsidRPr="005B35B4" w:rsidRDefault="005B35B4" w:rsidP="005B35B4">
            <w:pPr>
              <w:rPr>
                <w:color w:val="000000"/>
                <w:szCs w:val="28"/>
              </w:rPr>
            </w:pPr>
            <w:r w:rsidRPr="005B35B4">
              <w:rPr>
                <w:color w:val="000000"/>
                <w:szCs w:val="28"/>
              </w:rPr>
              <w:t>0.00</w:t>
            </w:r>
          </w:p>
        </w:tc>
        <w:tc>
          <w:tcPr>
            <w:tcW w:w="466" w:type="pct"/>
            <w:hideMark/>
          </w:tcPr>
          <w:p w14:paraId="1600F59C" w14:textId="77777777" w:rsidR="005B35B4" w:rsidRPr="005B35B4" w:rsidRDefault="005B35B4" w:rsidP="005B35B4">
            <w:pPr>
              <w:rPr>
                <w:color w:val="000000"/>
                <w:szCs w:val="28"/>
              </w:rPr>
            </w:pPr>
            <w:r w:rsidRPr="005B35B4">
              <w:rPr>
                <w:color w:val="000000"/>
                <w:szCs w:val="28"/>
              </w:rPr>
              <w:t>0.00</w:t>
            </w:r>
          </w:p>
        </w:tc>
        <w:tc>
          <w:tcPr>
            <w:tcW w:w="333" w:type="pct"/>
            <w:hideMark/>
          </w:tcPr>
          <w:p w14:paraId="3DDB29D4" w14:textId="77777777" w:rsidR="005B35B4" w:rsidRPr="005B35B4" w:rsidRDefault="005B35B4" w:rsidP="005B35B4">
            <w:pPr>
              <w:rPr>
                <w:color w:val="000000"/>
                <w:szCs w:val="28"/>
              </w:rPr>
            </w:pPr>
            <w:r w:rsidRPr="005B35B4">
              <w:rPr>
                <w:color w:val="000000"/>
                <w:szCs w:val="28"/>
              </w:rPr>
              <w:t>0.00</w:t>
            </w:r>
          </w:p>
        </w:tc>
        <w:tc>
          <w:tcPr>
            <w:tcW w:w="294" w:type="pct"/>
            <w:hideMark/>
          </w:tcPr>
          <w:p w14:paraId="1BE080C9" w14:textId="77777777" w:rsidR="005B35B4" w:rsidRPr="005B35B4" w:rsidRDefault="005B35B4" w:rsidP="005B35B4">
            <w:pPr>
              <w:rPr>
                <w:color w:val="000000"/>
                <w:szCs w:val="28"/>
              </w:rPr>
            </w:pPr>
            <w:r w:rsidRPr="005B35B4">
              <w:rPr>
                <w:color w:val="000000"/>
                <w:szCs w:val="28"/>
              </w:rPr>
              <w:t>0.00</w:t>
            </w:r>
          </w:p>
        </w:tc>
        <w:tc>
          <w:tcPr>
            <w:tcW w:w="402" w:type="pct"/>
            <w:hideMark/>
          </w:tcPr>
          <w:p w14:paraId="0EB95F89" w14:textId="77777777" w:rsidR="005B35B4" w:rsidRPr="005B35B4" w:rsidRDefault="005B35B4" w:rsidP="005B35B4">
            <w:pPr>
              <w:rPr>
                <w:color w:val="000000"/>
                <w:szCs w:val="28"/>
              </w:rPr>
            </w:pPr>
            <w:r w:rsidRPr="005B35B4">
              <w:rPr>
                <w:color w:val="000000"/>
                <w:szCs w:val="28"/>
              </w:rPr>
              <w:t>0.00</w:t>
            </w:r>
          </w:p>
        </w:tc>
        <w:tc>
          <w:tcPr>
            <w:tcW w:w="474" w:type="pct"/>
            <w:hideMark/>
          </w:tcPr>
          <w:p w14:paraId="7892CD4D" w14:textId="77777777" w:rsidR="005B35B4" w:rsidRPr="005B35B4" w:rsidRDefault="005B35B4" w:rsidP="005B35B4">
            <w:pPr>
              <w:rPr>
                <w:color w:val="000000"/>
                <w:szCs w:val="28"/>
              </w:rPr>
            </w:pPr>
            <w:r w:rsidRPr="005B35B4">
              <w:rPr>
                <w:color w:val="000000"/>
                <w:szCs w:val="28"/>
              </w:rPr>
              <w:t>0.00</w:t>
            </w:r>
          </w:p>
        </w:tc>
        <w:tc>
          <w:tcPr>
            <w:tcW w:w="355" w:type="pct"/>
            <w:noWrap/>
            <w:hideMark/>
          </w:tcPr>
          <w:p w14:paraId="32DB0E91" w14:textId="77777777" w:rsidR="005B35B4" w:rsidRPr="005B35B4" w:rsidRDefault="005B35B4" w:rsidP="005B35B4">
            <w:pPr>
              <w:rPr>
                <w:color w:val="000000"/>
                <w:szCs w:val="28"/>
              </w:rPr>
            </w:pPr>
            <w:r w:rsidRPr="005B35B4">
              <w:rPr>
                <w:color w:val="000000"/>
                <w:szCs w:val="28"/>
              </w:rPr>
              <w:t>0.00</w:t>
            </w:r>
          </w:p>
        </w:tc>
        <w:tc>
          <w:tcPr>
            <w:tcW w:w="326" w:type="pct"/>
            <w:noWrap/>
            <w:hideMark/>
          </w:tcPr>
          <w:p w14:paraId="18CA9371" w14:textId="77777777" w:rsidR="005B35B4" w:rsidRPr="005B35B4" w:rsidRDefault="005B35B4" w:rsidP="005B35B4">
            <w:pPr>
              <w:rPr>
                <w:color w:val="000000"/>
                <w:szCs w:val="28"/>
              </w:rPr>
            </w:pPr>
            <w:r w:rsidRPr="005B35B4">
              <w:rPr>
                <w:color w:val="000000"/>
                <w:szCs w:val="28"/>
              </w:rPr>
              <w:t>0.00</w:t>
            </w:r>
          </w:p>
        </w:tc>
        <w:tc>
          <w:tcPr>
            <w:tcW w:w="307" w:type="pct"/>
            <w:noWrap/>
            <w:hideMark/>
          </w:tcPr>
          <w:p w14:paraId="2E870375" w14:textId="77777777" w:rsidR="005B35B4" w:rsidRPr="005B35B4" w:rsidRDefault="005B35B4" w:rsidP="005B35B4">
            <w:pPr>
              <w:rPr>
                <w:color w:val="000000"/>
                <w:szCs w:val="28"/>
              </w:rPr>
            </w:pPr>
            <w:r w:rsidRPr="005B35B4">
              <w:rPr>
                <w:color w:val="000000"/>
                <w:szCs w:val="28"/>
              </w:rPr>
              <w:t>0.00</w:t>
            </w:r>
          </w:p>
        </w:tc>
        <w:tc>
          <w:tcPr>
            <w:tcW w:w="454" w:type="pct"/>
            <w:noWrap/>
            <w:hideMark/>
          </w:tcPr>
          <w:p w14:paraId="0C9C7C32" w14:textId="77777777" w:rsidR="005B35B4" w:rsidRPr="005B35B4" w:rsidRDefault="005B35B4" w:rsidP="005B35B4">
            <w:pPr>
              <w:rPr>
                <w:color w:val="000000"/>
                <w:szCs w:val="28"/>
              </w:rPr>
            </w:pPr>
            <w:r w:rsidRPr="005B35B4">
              <w:rPr>
                <w:color w:val="000000"/>
                <w:szCs w:val="28"/>
              </w:rPr>
              <w:t>0.00</w:t>
            </w:r>
          </w:p>
        </w:tc>
        <w:tc>
          <w:tcPr>
            <w:tcW w:w="307" w:type="pct"/>
            <w:noWrap/>
            <w:hideMark/>
          </w:tcPr>
          <w:p w14:paraId="6A5531B9" w14:textId="77777777" w:rsidR="005B35B4" w:rsidRPr="005B35B4" w:rsidRDefault="005B35B4" w:rsidP="005B35B4">
            <w:pPr>
              <w:rPr>
                <w:color w:val="000000"/>
                <w:szCs w:val="28"/>
              </w:rPr>
            </w:pPr>
            <w:r w:rsidRPr="005B35B4">
              <w:rPr>
                <w:color w:val="000000"/>
                <w:szCs w:val="28"/>
              </w:rPr>
              <w:t>0.00</w:t>
            </w:r>
          </w:p>
        </w:tc>
      </w:tr>
      <w:tr w:rsidR="005B35B4" w:rsidRPr="005B35B4" w14:paraId="1E3B46DA" w14:textId="77777777" w:rsidTr="00A30FD5">
        <w:trPr>
          <w:trHeight w:val="20"/>
        </w:trPr>
        <w:tc>
          <w:tcPr>
            <w:tcW w:w="543" w:type="pct"/>
            <w:hideMark/>
          </w:tcPr>
          <w:p w14:paraId="74E44205" w14:textId="77777777" w:rsidR="005B35B4" w:rsidRPr="005B35B4" w:rsidRDefault="005B35B4" w:rsidP="005B35B4">
            <w:pPr>
              <w:rPr>
                <w:color w:val="000000"/>
                <w:szCs w:val="28"/>
              </w:rPr>
            </w:pPr>
            <w:r w:rsidRPr="005B35B4">
              <w:rPr>
                <w:color w:val="000000"/>
                <w:szCs w:val="28"/>
              </w:rPr>
              <w:lastRenderedPageBreak/>
              <w:t>Коэффициент использования установленной тепловой мощности</w:t>
            </w:r>
          </w:p>
        </w:tc>
        <w:tc>
          <w:tcPr>
            <w:tcW w:w="330" w:type="pct"/>
            <w:hideMark/>
          </w:tcPr>
          <w:p w14:paraId="73C5BF90" w14:textId="77777777" w:rsidR="005B35B4" w:rsidRPr="005B35B4" w:rsidRDefault="005B35B4" w:rsidP="005B35B4">
            <w:pPr>
              <w:rPr>
                <w:color w:val="000000"/>
                <w:szCs w:val="28"/>
              </w:rPr>
            </w:pPr>
            <w:r w:rsidRPr="005B35B4">
              <w:rPr>
                <w:color w:val="000000"/>
                <w:szCs w:val="28"/>
              </w:rPr>
              <w:t>%</w:t>
            </w:r>
          </w:p>
        </w:tc>
        <w:tc>
          <w:tcPr>
            <w:tcW w:w="409" w:type="pct"/>
            <w:hideMark/>
          </w:tcPr>
          <w:p w14:paraId="0452D9FF" w14:textId="77777777" w:rsidR="005B35B4" w:rsidRPr="005B35B4" w:rsidRDefault="005B35B4" w:rsidP="005B35B4">
            <w:pPr>
              <w:rPr>
                <w:color w:val="000000"/>
                <w:szCs w:val="28"/>
              </w:rPr>
            </w:pPr>
            <w:r w:rsidRPr="005B35B4">
              <w:rPr>
                <w:color w:val="000000"/>
                <w:szCs w:val="28"/>
              </w:rPr>
              <w:t>16.75</w:t>
            </w:r>
          </w:p>
        </w:tc>
        <w:tc>
          <w:tcPr>
            <w:tcW w:w="466" w:type="pct"/>
            <w:hideMark/>
          </w:tcPr>
          <w:p w14:paraId="7981C7A7" w14:textId="77777777" w:rsidR="005B35B4" w:rsidRPr="005B35B4" w:rsidRDefault="005B35B4" w:rsidP="005B35B4">
            <w:pPr>
              <w:rPr>
                <w:color w:val="000000"/>
                <w:szCs w:val="28"/>
              </w:rPr>
            </w:pPr>
            <w:r w:rsidRPr="005B35B4">
              <w:rPr>
                <w:color w:val="000000"/>
                <w:szCs w:val="28"/>
              </w:rPr>
              <w:t>57.59</w:t>
            </w:r>
          </w:p>
        </w:tc>
        <w:tc>
          <w:tcPr>
            <w:tcW w:w="333" w:type="pct"/>
            <w:hideMark/>
          </w:tcPr>
          <w:p w14:paraId="02D53E78" w14:textId="77777777" w:rsidR="005B35B4" w:rsidRPr="005B35B4" w:rsidRDefault="005B35B4" w:rsidP="005B35B4">
            <w:pPr>
              <w:rPr>
                <w:color w:val="000000"/>
                <w:szCs w:val="28"/>
              </w:rPr>
            </w:pPr>
            <w:r w:rsidRPr="005B35B4">
              <w:rPr>
                <w:color w:val="000000"/>
                <w:szCs w:val="28"/>
              </w:rPr>
              <w:t>22.13</w:t>
            </w:r>
          </w:p>
        </w:tc>
        <w:tc>
          <w:tcPr>
            <w:tcW w:w="294" w:type="pct"/>
            <w:hideMark/>
          </w:tcPr>
          <w:p w14:paraId="49CA2B2E" w14:textId="77777777" w:rsidR="005B35B4" w:rsidRPr="005B35B4" w:rsidRDefault="005B35B4" w:rsidP="005B35B4">
            <w:pPr>
              <w:rPr>
                <w:color w:val="000000"/>
                <w:szCs w:val="28"/>
              </w:rPr>
            </w:pPr>
            <w:r w:rsidRPr="005B35B4">
              <w:rPr>
                <w:color w:val="000000"/>
                <w:szCs w:val="28"/>
              </w:rPr>
              <w:t>13.08</w:t>
            </w:r>
          </w:p>
        </w:tc>
        <w:tc>
          <w:tcPr>
            <w:tcW w:w="402" w:type="pct"/>
            <w:hideMark/>
          </w:tcPr>
          <w:p w14:paraId="6BE75648" w14:textId="77777777" w:rsidR="005B35B4" w:rsidRPr="005B35B4" w:rsidRDefault="005B35B4" w:rsidP="005B35B4">
            <w:pPr>
              <w:rPr>
                <w:color w:val="000000"/>
                <w:szCs w:val="28"/>
              </w:rPr>
            </w:pPr>
            <w:r w:rsidRPr="005B35B4">
              <w:rPr>
                <w:color w:val="000000"/>
                <w:szCs w:val="28"/>
              </w:rPr>
              <w:t>10.66</w:t>
            </w:r>
          </w:p>
        </w:tc>
        <w:tc>
          <w:tcPr>
            <w:tcW w:w="474" w:type="pct"/>
            <w:hideMark/>
          </w:tcPr>
          <w:p w14:paraId="24E5FF72" w14:textId="77777777" w:rsidR="005B35B4" w:rsidRPr="005B35B4" w:rsidRDefault="005B35B4" w:rsidP="005B35B4">
            <w:pPr>
              <w:rPr>
                <w:color w:val="000000"/>
                <w:szCs w:val="28"/>
              </w:rPr>
            </w:pPr>
            <w:r w:rsidRPr="005B35B4">
              <w:rPr>
                <w:color w:val="000000"/>
                <w:szCs w:val="28"/>
              </w:rPr>
              <w:t>3.51</w:t>
            </w:r>
          </w:p>
        </w:tc>
        <w:tc>
          <w:tcPr>
            <w:tcW w:w="355" w:type="pct"/>
            <w:noWrap/>
            <w:hideMark/>
          </w:tcPr>
          <w:p w14:paraId="2685727C" w14:textId="77777777" w:rsidR="005B35B4" w:rsidRPr="005B35B4" w:rsidRDefault="005B35B4" w:rsidP="005B35B4">
            <w:pPr>
              <w:rPr>
                <w:color w:val="000000"/>
                <w:szCs w:val="28"/>
              </w:rPr>
            </w:pPr>
            <w:r w:rsidRPr="005B35B4">
              <w:rPr>
                <w:color w:val="000000"/>
                <w:szCs w:val="28"/>
              </w:rPr>
              <w:t>46.79</w:t>
            </w:r>
          </w:p>
        </w:tc>
        <w:tc>
          <w:tcPr>
            <w:tcW w:w="326" w:type="pct"/>
            <w:noWrap/>
            <w:hideMark/>
          </w:tcPr>
          <w:p w14:paraId="6885D01E" w14:textId="77777777" w:rsidR="005B35B4" w:rsidRPr="005B35B4" w:rsidRDefault="005B35B4" w:rsidP="005B35B4">
            <w:pPr>
              <w:rPr>
                <w:color w:val="000000"/>
                <w:szCs w:val="28"/>
              </w:rPr>
            </w:pPr>
            <w:r w:rsidRPr="005B35B4">
              <w:rPr>
                <w:color w:val="000000"/>
                <w:szCs w:val="28"/>
              </w:rPr>
              <w:t>7.21</w:t>
            </w:r>
          </w:p>
        </w:tc>
        <w:tc>
          <w:tcPr>
            <w:tcW w:w="307" w:type="pct"/>
            <w:noWrap/>
            <w:hideMark/>
          </w:tcPr>
          <w:p w14:paraId="708DFD44" w14:textId="77777777" w:rsidR="005B35B4" w:rsidRPr="005B35B4" w:rsidRDefault="005B35B4" w:rsidP="005B35B4">
            <w:pPr>
              <w:rPr>
                <w:color w:val="000000"/>
                <w:szCs w:val="28"/>
              </w:rPr>
            </w:pPr>
            <w:r w:rsidRPr="005B35B4">
              <w:rPr>
                <w:color w:val="000000"/>
                <w:szCs w:val="28"/>
              </w:rPr>
              <w:t>23.06</w:t>
            </w:r>
          </w:p>
        </w:tc>
        <w:tc>
          <w:tcPr>
            <w:tcW w:w="454" w:type="pct"/>
            <w:noWrap/>
            <w:hideMark/>
          </w:tcPr>
          <w:p w14:paraId="123A08E6" w14:textId="77777777" w:rsidR="005B35B4" w:rsidRPr="005B35B4" w:rsidRDefault="005B35B4" w:rsidP="005B35B4">
            <w:pPr>
              <w:rPr>
                <w:color w:val="000000"/>
                <w:szCs w:val="28"/>
              </w:rPr>
            </w:pPr>
            <w:r w:rsidRPr="005B35B4">
              <w:rPr>
                <w:color w:val="000000"/>
                <w:szCs w:val="28"/>
              </w:rPr>
              <w:t>27.43</w:t>
            </w:r>
          </w:p>
        </w:tc>
        <w:tc>
          <w:tcPr>
            <w:tcW w:w="307" w:type="pct"/>
            <w:noWrap/>
            <w:hideMark/>
          </w:tcPr>
          <w:p w14:paraId="5774284F" w14:textId="77777777" w:rsidR="005B35B4" w:rsidRPr="005B35B4" w:rsidRDefault="005B35B4" w:rsidP="005B35B4">
            <w:pPr>
              <w:rPr>
                <w:color w:val="000000"/>
                <w:szCs w:val="28"/>
              </w:rPr>
            </w:pPr>
            <w:r w:rsidRPr="005B35B4">
              <w:rPr>
                <w:color w:val="000000"/>
                <w:szCs w:val="28"/>
              </w:rPr>
              <w:t>21.79</w:t>
            </w:r>
          </w:p>
        </w:tc>
      </w:tr>
      <w:tr w:rsidR="005B35B4" w:rsidRPr="005B35B4" w14:paraId="5AADACEA" w14:textId="77777777" w:rsidTr="00A30FD5">
        <w:trPr>
          <w:trHeight w:val="20"/>
        </w:trPr>
        <w:tc>
          <w:tcPr>
            <w:tcW w:w="543" w:type="pct"/>
            <w:hideMark/>
          </w:tcPr>
          <w:p w14:paraId="6319DF1A" w14:textId="77777777" w:rsidR="005B35B4" w:rsidRPr="005B35B4" w:rsidRDefault="005B35B4" w:rsidP="005B35B4">
            <w:pPr>
              <w:rPr>
                <w:color w:val="000000"/>
                <w:szCs w:val="28"/>
              </w:rPr>
            </w:pPr>
            <w:r w:rsidRPr="005B35B4">
              <w:rPr>
                <w:color w:val="000000"/>
                <w:szCs w:val="28"/>
              </w:rPr>
              <w:t>Доля источника тепловой энергии, оборудованным приборами учета отпуска тепловой энергии в тепловые сети (от установленной мощности)</w:t>
            </w:r>
          </w:p>
        </w:tc>
        <w:tc>
          <w:tcPr>
            <w:tcW w:w="330" w:type="pct"/>
            <w:hideMark/>
          </w:tcPr>
          <w:p w14:paraId="7290D457" w14:textId="77777777" w:rsidR="005B35B4" w:rsidRPr="005B35B4" w:rsidRDefault="005B35B4" w:rsidP="005B35B4">
            <w:pPr>
              <w:rPr>
                <w:color w:val="000000"/>
                <w:szCs w:val="28"/>
              </w:rPr>
            </w:pPr>
            <w:r w:rsidRPr="005B35B4">
              <w:rPr>
                <w:color w:val="000000"/>
                <w:szCs w:val="28"/>
              </w:rPr>
              <w:t>%</w:t>
            </w:r>
          </w:p>
        </w:tc>
        <w:tc>
          <w:tcPr>
            <w:tcW w:w="4127" w:type="pct"/>
            <w:gridSpan w:val="11"/>
            <w:noWrap/>
            <w:hideMark/>
          </w:tcPr>
          <w:p w14:paraId="392EFD06" w14:textId="77777777" w:rsidR="005B35B4" w:rsidRPr="005B35B4" w:rsidRDefault="005B35B4" w:rsidP="005B35B4">
            <w:pPr>
              <w:rPr>
                <w:color w:val="000000"/>
                <w:szCs w:val="28"/>
              </w:rPr>
            </w:pPr>
            <w:r w:rsidRPr="005B35B4">
              <w:rPr>
                <w:color w:val="000000"/>
                <w:szCs w:val="28"/>
              </w:rPr>
              <w:t>44.35</w:t>
            </w:r>
          </w:p>
        </w:tc>
      </w:tr>
      <w:tr w:rsidR="005B35B4" w:rsidRPr="005B35B4" w14:paraId="7AE80DF7" w14:textId="77777777" w:rsidTr="00A30FD5">
        <w:trPr>
          <w:trHeight w:val="20"/>
        </w:trPr>
        <w:tc>
          <w:tcPr>
            <w:tcW w:w="543" w:type="pct"/>
            <w:hideMark/>
          </w:tcPr>
          <w:p w14:paraId="53CF6FC3" w14:textId="77777777" w:rsidR="005B35B4" w:rsidRPr="005B35B4" w:rsidRDefault="005B35B4" w:rsidP="005B35B4">
            <w:pPr>
              <w:rPr>
                <w:color w:val="000000"/>
                <w:szCs w:val="28"/>
              </w:rPr>
            </w:pPr>
            <w:r w:rsidRPr="005B35B4">
              <w:rPr>
                <w:color w:val="000000"/>
                <w:szCs w:val="28"/>
              </w:rPr>
              <w:t>Доля источников тепловой энергии, оборудованных приборами учета отпуска тепловой энергии в тепловые сети (от общего количества котельных)</w:t>
            </w:r>
          </w:p>
        </w:tc>
        <w:tc>
          <w:tcPr>
            <w:tcW w:w="330" w:type="pct"/>
            <w:hideMark/>
          </w:tcPr>
          <w:p w14:paraId="57FF751D" w14:textId="77777777" w:rsidR="005B35B4" w:rsidRPr="005B35B4" w:rsidRDefault="005B35B4" w:rsidP="005B35B4">
            <w:pPr>
              <w:rPr>
                <w:color w:val="000000"/>
                <w:szCs w:val="28"/>
              </w:rPr>
            </w:pPr>
            <w:r w:rsidRPr="005B35B4">
              <w:rPr>
                <w:color w:val="000000"/>
                <w:szCs w:val="28"/>
              </w:rPr>
              <w:t>%</w:t>
            </w:r>
          </w:p>
        </w:tc>
        <w:tc>
          <w:tcPr>
            <w:tcW w:w="4127" w:type="pct"/>
            <w:gridSpan w:val="11"/>
            <w:noWrap/>
            <w:hideMark/>
          </w:tcPr>
          <w:p w14:paraId="7E3CBB3D" w14:textId="77777777" w:rsidR="005B35B4" w:rsidRPr="005B35B4" w:rsidRDefault="005B35B4" w:rsidP="005B35B4">
            <w:pPr>
              <w:rPr>
                <w:color w:val="000000"/>
                <w:szCs w:val="28"/>
              </w:rPr>
            </w:pPr>
            <w:r w:rsidRPr="005B35B4">
              <w:rPr>
                <w:color w:val="000000"/>
                <w:szCs w:val="28"/>
              </w:rPr>
              <w:t>63.64</w:t>
            </w:r>
          </w:p>
        </w:tc>
      </w:tr>
      <w:tr w:rsidR="005B35B4" w:rsidRPr="005B35B4" w14:paraId="3E0CB04D" w14:textId="77777777" w:rsidTr="00A30FD5">
        <w:trPr>
          <w:trHeight w:val="20"/>
        </w:trPr>
        <w:tc>
          <w:tcPr>
            <w:tcW w:w="543" w:type="pct"/>
            <w:hideMark/>
          </w:tcPr>
          <w:p w14:paraId="336CB1D8" w14:textId="77777777" w:rsidR="005B35B4" w:rsidRPr="005B35B4" w:rsidRDefault="005B35B4" w:rsidP="005B35B4">
            <w:pPr>
              <w:rPr>
                <w:color w:val="000000"/>
                <w:szCs w:val="28"/>
              </w:rPr>
            </w:pPr>
            <w:r w:rsidRPr="005B35B4">
              <w:rPr>
                <w:color w:val="000000"/>
                <w:szCs w:val="28"/>
              </w:rPr>
              <w:t xml:space="preserve">Доля источников тепловой энергии, оборудованных устройствами </w:t>
            </w:r>
            <w:r w:rsidRPr="005B35B4">
              <w:rPr>
                <w:color w:val="000000"/>
                <w:szCs w:val="28"/>
              </w:rPr>
              <w:lastRenderedPageBreak/>
              <w:t>водоподготовки (от общего количества котельных)</w:t>
            </w:r>
          </w:p>
        </w:tc>
        <w:tc>
          <w:tcPr>
            <w:tcW w:w="330" w:type="pct"/>
            <w:hideMark/>
          </w:tcPr>
          <w:p w14:paraId="6BEF81B5" w14:textId="77777777" w:rsidR="005B35B4" w:rsidRPr="005B35B4" w:rsidRDefault="005B35B4" w:rsidP="005B35B4">
            <w:pPr>
              <w:rPr>
                <w:color w:val="000000"/>
                <w:szCs w:val="28"/>
              </w:rPr>
            </w:pPr>
            <w:r w:rsidRPr="005B35B4">
              <w:rPr>
                <w:color w:val="000000"/>
                <w:szCs w:val="28"/>
              </w:rPr>
              <w:lastRenderedPageBreak/>
              <w:t>%</w:t>
            </w:r>
          </w:p>
        </w:tc>
        <w:tc>
          <w:tcPr>
            <w:tcW w:w="4127" w:type="pct"/>
            <w:gridSpan w:val="11"/>
            <w:noWrap/>
            <w:hideMark/>
          </w:tcPr>
          <w:p w14:paraId="5E4FFF94" w14:textId="77777777" w:rsidR="005B35B4" w:rsidRPr="005B35B4" w:rsidRDefault="005B35B4" w:rsidP="005B35B4">
            <w:pPr>
              <w:rPr>
                <w:color w:val="000000"/>
                <w:szCs w:val="28"/>
              </w:rPr>
            </w:pPr>
            <w:r w:rsidRPr="005B35B4">
              <w:rPr>
                <w:color w:val="000000"/>
                <w:szCs w:val="28"/>
              </w:rPr>
              <w:t>90.23</w:t>
            </w:r>
          </w:p>
        </w:tc>
      </w:tr>
      <w:tr w:rsidR="005B35B4" w:rsidRPr="005B35B4" w14:paraId="01EFE44A" w14:textId="77777777" w:rsidTr="00A30FD5">
        <w:trPr>
          <w:trHeight w:val="20"/>
        </w:trPr>
        <w:tc>
          <w:tcPr>
            <w:tcW w:w="543" w:type="pct"/>
            <w:hideMark/>
          </w:tcPr>
          <w:p w14:paraId="07D44428" w14:textId="77777777" w:rsidR="005B35B4" w:rsidRPr="005B35B4" w:rsidRDefault="005B35B4" w:rsidP="005B35B4">
            <w:pPr>
              <w:rPr>
                <w:color w:val="000000"/>
                <w:szCs w:val="28"/>
              </w:rPr>
            </w:pPr>
            <w:r w:rsidRPr="005B35B4">
              <w:rPr>
                <w:color w:val="000000"/>
                <w:szCs w:val="28"/>
              </w:rPr>
              <w:lastRenderedPageBreak/>
              <w:t>Доля автоматизированных источников тепловой энергии без обслуживающего персонала (от общего количества котельных)</w:t>
            </w:r>
          </w:p>
        </w:tc>
        <w:tc>
          <w:tcPr>
            <w:tcW w:w="330" w:type="pct"/>
            <w:hideMark/>
          </w:tcPr>
          <w:p w14:paraId="75475F43" w14:textId="77777777" w:rsidR="005B35B4" w:rsidRPr="005B35B4" w:rsidRDefault="005B35B4" w:rsidP="005B35B4">
            <w:pPr>
              <w:rPr>
                <w:color w:val="000000"/>
                <w:szCs w:val="28"/>
              </w:rPr>
            </w:pPr>
            <w:r w:rsidRPr="005B35B4">
              <w:rPr>
                <w:color w:val="000000"/>
                <w:szCs w:val="28"/>
              </w:rPr>
              <w:t>%</w:t>
            </w:r>
          </w:p>
        </w:tc>
        <w:tc>
          <w:tcPr>
            <w:tcW w:w="4127" w:type="pct"/>
            <w:gridSpan w:val="11"/>
            <w:noWrap/>
            <w:hideMark/>
          </w:tcPr>
          <w:p w14:paraId="4E1E780A" w14:textId="77777777" w:rsidR="005B35B4" w:rsidRPr="005B35B4" w:rsidRDefault="005B35B4" w:rsidP="005B35B4">
            <w:pPr>
              <w:rPr>
                <w:color w:val="000000"/>
                <w:szCs w:val="28"/>
              </w:rPr>
            </w:pPr>
            <w:r w:rsidRPr="005B35B4">
              <w:rPr>
                <w:color w:val="000000"/>
                <w:szCs w:val="28"/>
              </w:rPr>
              <w:t>45.45</w:t>
            </w:r>
          </w:p>
        </w:tc>
      </w:tr>
      <w:tr w:rsidR="005B35B4" w:rsidRPr="005B35B4" w14:paraId="77DE88D5" w14:textId="77777777" w:rsidTr="00A30FD5">
        <w:trPr>
          <w:trHeight w:val="20"/>
        </w:trPr>
        <w:tc>
          <w:tcPr>
            <w:tcW w:w="543" w:type="pct"/>
            <w:hideMark/>
          </w:tcPr>
          <w:p w14:paraId="6B159763" w14:textId="77777777" w:rsidR="005B35B4" w:rsidRPr="005B35B4" w:rsidRDefault="005B35B4" w:rsidP="005B35B4">
            <w:pPr>
              <w:rPr>
                <w:color w:val="000000"/>
                <w:szCs w:val="28"/>
              </w:rPr>
            </w:pPr>
            <w:r w:rsidRPr="005B35B4">
              <w:rPr>
                <w:color w:val="000000"/>
                <w:szCs w:val="28"/>
              </w:rPr>
              <w:t>Доля автоматизированных источников тепловой энергии без обслуживающего персонала с УТМ меньше/равной 10 Гкал/ч</w:t>
            </w:r>
          </w:p>
        </w:tc>
        <w:tc>
          <w:tcPr>
            <w:tcW w:w="330" w:type="pct"/>
            <w:hideMark/>
          </w:tcPr>
          <w:p w14:paraId="365DAD20" w14:textId="77777777" w:rsidR="005B35B4" w:rsidRPr="005B35B4" w:rsidRDefault="005B35B4" w:rsidP="005B35B4">
            <w:pPr>
              <w:rPr>
                <w:color w:val="000000"/>
                <w:szCs w:val="28"/>
              </w:rPr>
            </w:pPr>
            <w:r w:rsidRPr="005B35B4">
              <w:rPr>
                <w:color w:val="000000"/>
                <w:szCs w:val="28"/>
              </w:rPr>
              <w:t>%</w:t>
            </w:r>
          </w:p>
        </w:tc>
        <w:tc>
          <w:tcPr>
            <w:tcW w:w="4127" w:type="pct"/>
            <w:gridSpan w:val="11"/>
            <w:noWrap/>
            <w:hideMark/>
          </w:tcPr>
          <w:p w14:paraId="42C76E48" w14:textId="77777777" w:rsidR="005B35B4" w:rsidRPr="005B35B4" w:rsidRDefault="005B35B4" w:rsidP="005B35B4">
            <w:pPr>
              <w:rPr>
                <w:color w:val="000000"/>
                <w:szCs w:val="28"/>
              </w:rPr>
            </w:pPr>
            <w:r w:rsidRPr="005B35B4">
              <w:rPr>
                <w:color w:val="000000"/>
                <w:szCs w:val="28"/>
              </w:rPr>
              <w:t>36.36</w:t>
            </w:r>
          </w:p>
        </w:tc>
      </w:tr>
      <w:tr w:rsidR="005B35B4" w:rsidRPr="005B35B4" w14:paraId="4AB13FA5" w14:textId="77777777" w:rsidTr="00A30FD5">
        <w:trPr>
          <w:trHeight w:val="20"/>
        </w:trPr>
        <w:tc>
          <w:tcPr>
            <w:tcW w:w="543" w:type="pct"/>
            <w:hideMark/>
          </w:tcPr>
          <w:p w14:paraId="2F345AED" w14:textId="77777777" w:rsidR="005B35B4" w:rsidRPr="005B35B4" w:rsidRDefault="005B35B4" w:rsidP="005B35B4">
            <w:pPr>
              <w:rPr>
                <w:color w:val="000000"/>
                <w:szCs w:val="28"/>
              </w:rPr>
            </w:pPr>
            <w:r w:rsidRPr="005B35B4">
              <w:rPr>
                <w:color w:val="000000"/>
                <w:szCs w:val="28"/>
              </w:rPr>
              <w:t>Общая частота прекращений теплоснабжения от источников тепловой энергии</w:t>
            </w:r>
          </w:p>
        </w:tc>
        <w:tc>
          <w:tcPr>
            <w:tcW w:w="330" w:type="pct"/>
            <w:hideMark/>
          </w:tcPr>
          <w:p w14:paraId="06910035" w14:textId="77777777" w:rsidR="005B35B4" w:rsidRPr="005B35B4" w:rsidRDefault="005B35B4" w:rsidP="005B35B4">
            <w:pPr>
              <w:rPr>
                <w:color w:val="000000"/>
                <w:szCs w:val="28"/>
              </w:rPr>
            </w:pPr>
            <w:r w:rsidRPr="005B35B4">
              <w:rPr>
                <w:color w:val="000000"/>
                <w:szCs w:val="28"/>
              </w:rPr>
              <w:t>1/год</w:t>
            </w:r>
          </w:p>
        </w:tc>
        <w:tc>
          <w:tcPr>
            <w:tcW w:w="409" w:type="pct"/>
            <w:hideMark/>
          </w:tcPr>
          <w:p w14:paraId="03C19706" w14:textId="77777777" w:rsidR="005B35B4" w:rsidRPr="005B35B4" w:rsidRDefault="005B35B4" w:rsidP="005B35B4">
            <w:pPr>
              <w:rPr>
                <w:color w:val="000000"/>
                <w:szCs w:val="28"/>
              </w:rPr>
            </w:pPr>
            <w:r w:rsidRPr="005B35B4">
              <w:rPr>
                <w:color w:val="000000"/>
                <w:szCs w:val="28"/>
              </w:rPr>
              <w:t>0.00</w:t>
            </w:r>
          </w:p>
        </w:tc>
        <w:tc>
          <w:tcPr>
            <w:tcW w:w="466" w:type="pct"/>
            <w:hideMark/>
          </w:tcPr>
          <w:p w14:paraId="34CB6346" w14:textId="77777777" w:rsidR="005B35B4" w:rsidRPr="005B35B4" w:rsidRDefault="005B35B4" w:rsidP="005B35B4">
            <w:pPr>
              <w:rPr>
                <w:color w:val="000000"/>
                <w:szCs w:val="28"/>
              </w:rPr>
            </w:pPr>
            <w:r w:rsidRPr="005B35B4">
              <w:rPr>
                <w:color w:val="000000"/>
                <w:szCs w:val="28"/>
              </w:rPr>
              <w:t>0.00</w:t>
            </w:r>
          </w:p>
        </w:tc>
        <w:tc>
          <w:tcPr>
            <w:tcW w:w="333" w:type="pct"/>
            <w:hideMark/>
          </w:tcPr>
          <w:p w14:paraId="79AC40B4" w14:textId="77777777" w:rsidR="005B35B4" w:rsidRPr="005B35B4" w:rsidRDefault="005B35B4" w:rsidP="005B35B4">
            <w:pPr>
              <w:rPr>
                <w:color w:val="000000"/>
                <w:szCs w:val="28"/>
              </w:rPr>
            </w:pPr>
            <w:r w:rsidRPr="005B35B4">
              <w:rPr>
                <w:color w:val="000000"/>
                <w:szCs w:val="28"/>
              </w:rPr>
              <w:t>0.00</w:t>
            </w:r>
          </w:p>
        </w:tc>
        <w:tc>
          <w:tcPr>
            <w:tcW w:w="294" w:type="pct"/>
            <w:hideMark/>
          </w:tcPr>
          <w:p w14:paraId="603B3625" w14:textId="77777777" w:rsidR="005B35B4" w:rsidRPr="005B35B4" w:rsidRDefault="005B35B4" w:rsidP="005B35B4">
            <w:pPr>
              <w:rPr>
                <w:color w:val="000000"/>
                <w:szCs w:val="28"/>
              </w:rPr>
            </w:pPr>
            <w:r w:rsidRPr="005B35B4">
              <w:rPr>
                <w:color w:val="000000"/>
                <w:szCs w:val="28"/>
              </w:rPr>
              <w:t>0.00</w:t>
            </w:r>
          </w:p>
        </w:tc>
        <w:tc>
          <w:tcPr>
            <w:tcW w:w="402" w:type="pct"/>
            <w:hideMark/>
          </w:tcPr>
          <w:p w14:paraId="5A9913EA" w14:textId="77777777" w:rsidR="005B35B4" w:rsidRPr="005B35B4" w:rsidRDefault="005B35B4" w:rsidP="005B35B4">
            <w:pPr>
              <w:rPr>
                <w:color w:val="000000"/>
                <w:szCs w:val="28"/>
              </w:rPr>
            </w:pPr>
            <w:r w:rsidRPr="005B35B4">
              <w:rPr>
                <w:color w:val="000000"/>
                <w:szCs w:val="28"/>
              </w:rPr>
              <w:t>0.000</w:t>
            </w:r>
          </w:p>
        </w:tc>
        <w:tc>
          <w:tcPr>
            <w:tcW w:w="474" w:type="pct"/>
            <w:hideMark/>
          </w:tcPr>
          <w:p w14:paraId="3D9DD61E" w14:textId="77777777" w:rsidR="005B35B4" w:rsidRPr="005B35B4" w:rsidRDefault="005B35B4" w:rsidP="005B35B4">
            <w:pPr>
              <w:rPr>
                <w:color w:val="000000"/>
                <w:szCs w:val="28"/>
              </w:rPr>
            </w:pPr>
            <w:r w:rsidRPr="005B35B4">
              <w:rPr>
                <w:color w:val="000000"/>
                <w:szCs w:val="28"/>
              </w:rPr>
              <w:t>0.000</w:t>
            </w:r>
          </w:p>
        </w:tc>
        <w:tc>
          <w:tcPr>
            <w:tcW w:w="355" w:type="pct"/>
            <w:noWrap/>
            <w:hideMark/>
          </w:tcPr>
          <w:p w14:paraId="6B2C1C21" w14:textId="77777777" w:rsidR="005B35B4" w:rsidRPr="005B35B4" w:rsidRDefault="005B35B4" w:rsidP="005B35B4">
            <w:pPr>
              <w:rPr>
                <w:color w:val="000000"/>
                <w:szCs w:val="28"/>
              </w:rPr>
            </w:pPr>
            <w:r w:rsidRPr="005B35B4">
              <w:rPr>
                <w:color w:val="000000"/>
                <w:szCs w:val="28"/>
              </w:rPr>
              <w:t>0.000</w:t>
            </w:r>
          </w:p>
        </w:tc>
        <w:tc>
          <w:tcPr>
            <w:tcW w:w="326" w:type="pct"/>
            <w:noWrap/>
            <w:hideMark/>
          </w:tcPr>
          <w:p w14:paraId="16401906" w14:textId="77777777" w:rsidR="005B35B4" w:rsidRPr="005B35B4" w:rsidRDefault="005B35B4" w:rsidP="005B35B4">
            <w:pPr>
              <w:rPr>
                <w:color w:val="000000"/>
                <w:szCs w:val="28"/>
              </w:rPr>
            </w:pPr>
            <w:r w:rsidRPr="005B35B4">
              <w:rPr>
                <w:color w:val="000000"/>
                <w:szCs w:val="28"/>
              </w:rPr>
              <w:t>0.000</w:t>
            </w:r>
          </w:p>
        </w:tc>
        <w:tc>
          <w:tcPr>
            <w:tcW w:w="307" w:type="pct"/>
            <w:noWrap/>
            <w:hideMark/>
          </w:tcPr>
          <w:p w14:paraId="340CB88C" w14:textId="77777777" w:rsidR="005B35B4" w:rsidRPr="005B35B4" w:rsidRDefault="005B35B4" w:rsidP="005B35B4">
            <w:pPr>
              <w:rPr>
                <w:color w:val="000000"/>
                <w:szCs w:val="28"/>
              </w:rPr>
            </w:pPr>
            <w:r w:rsidRPr="005B35B4">
              <w:rPr>
                <w:color w:val="000000"/>
                <w:szCs w:val="28"/>
              </w:rPr>
              <w:t>0.000</w:t>
            </w:r>
          </w:p>
        </w:tc>
        <w:tc>
          <w:tcPr>
            <w:tcW w:w="454" w:type="pct"/>
            <w:noWrap/>
            <w:hideMark/>
          </w:tcPr>
          <w:p w14:paraId="6710A3A1" w14:textId="77777777" w:rsidR="005B35B4" w:rsidRPr="005B35B4" w:rsidRDefault="005B35B4" w:rsidP="005B35B4">
            <w:pPr>
              <w:rPr>
                <w:color w:val="000000"/>
                <w:szCs w:val="28"/>
              </w:rPr>
            </w:pPr>
            <w:r w:rsidRPr="005B35B4">
              <w:rPr>
                <w:color w:val="000000"/>
                <w:szCs w:val="28"/>
              </w:rPr>
              <w:t>0.000</w:t>
            </w:r>
          </w:p>
        </w:tc>
        <w:tc>
          <w:tcPr>
            <w:tcW w:w="307" w:type="pct"/>
            <w:noWrap/>
            <w:hideMark/>
          </w:tcPr>
          <w:p w14:paraId="0462505A" w14:textId="77777777" w:rsidR="005B35B4" w:rsidRPr="005B35B4" w:rsidRDefault="005B35B4" w:rsidP="005B35B4">
            <w:pPr>
              <w:rPr>
                <w:color w:val="000000"/>
                <w:szCs w:val="28"/>
              </w:rPr>
            </w:pPr>
            <w:r w:rsidRPr="005B35B4">
              <w:rPr>
                <w:color w:val="000000"/>
                <w:szCs w:val="28"/>
              </w:rPr>
              <w:t>0.000</w:t>
            </w:r>
          </w:p>
        </w:tc>
      </w:tr>
      <w:tr w:rsidR="005B35B4" w:rsidRPr="005B35B4" w14:paraId="7C39280D" w14:textId="77777777" w:rsidTr="00A30FD5">
        <w:trPr>
          <w:trHeight w:val="20"/>
        </w:trPr>
        <w:tc>
          <w:tcPr>
            <w:tcW w:w="543" w:type="pct"/>
            <w:hideMark/>
          </w:tcPr>
          <w:p w14:paraId="0CE38A91" w14:textId="77777777" w:rsidR="005B35B4" w:rsidRPr="005B35B4" w:rsidRDefault="005B35B4" w:rsidP="005B35B4">
            <w:pPr>
              <w:rPr>
                <w:color w:val="000000"/>
                <w:szCs w:val="28"/>
              </w:rPr>
            </w:pPr>
            <w:r w:rsidRPr="005B35B4">
              <w:rPr>
                <w:color w:val="000000"/>
                <w:szCs w:val="28"/>
              </w:rPr>
              <w:t xml:space="preserve">Средняя продолжительность прекращения </w:t>
            </w:r>
            <w:r w:rsidRPr="005B35B4">
              <w:rPr>
                <w:color w:val="000000"/>
                <w:szCs w:val="28"/>
              </w:rPr>
              <w:lastRenderedPageBreak/>
              <w:t>теплоснабжения от источников тепловой энергии</w:t>
            </w:r>
          </w:p>
        </w:tc>
        <w:tc>
          <w:tcPr>
            <w:tcW w:w="330" w:type="pct"/>
            <w:hideMark/>
          </w:tcPr>
          <w:p w14:paraId="10478630" w14:textId="77777777" w:rsidR="005B35B4" w:rsidRPr="005B35B4" w:rsidRDefault="005B35B4" w:rsidP="005B35B4">
            <w:pPr>
              <w:rPr>
                <w:color w:val="000000"/>
                <w:szCs w:val="28"/>
              </w:rPr>
            </w:pPr>
            <w:r w:rsidRPr="005B35B4">
              <w:rPr>
                <w:color w:val="000000"/>
                <w:szCs w:val="28"/>
              </w:rPr>
              <w:lastRenderedPageBreak/>
              <w:t>ч.</w:t>
            </w:r>
          </w:p>
        </w:tc>
        <w:tc>
          <w:tcPr>
            <w:tcW w:w="409" w:type="pct"/>
            <w:hideMark/>
          </w:tcPr>
          <w:p w14:paraId="22F3AB0B" w14:textId="77777777" w:rsidR="005B35B4" w:rsidRPr="005B35B4" w:rsidRDefault="005B35B4" w:rsidP="005B35B4">
            <w:pPr>
              <w:rPr>
                <w:color w:val="000000"/>
                <w:szCs w:val="28"/>
              </w:rPr>
            </w:pPr>
            <w:r w:rsidRPr="005B35B4">
              <w:rPr>
                <w:color w:val="000000"/>
                <w:szCs w:val="28"/>
              </w:rPr>
              <w:t>0.00</w:t>
            </w:r>
          </w:p>
        </w:tc>
        <w:tc>
          <w:tcPr>
            <w:tcW w:w="466" w:type="pct"/>
            <w:hideMark/>
          </w:tcPr>
          <w:p w14:paraId="78F58309" w14:textId="77777777" w:rsidR="005B35B4" w:rsidRPr="005B35B4" w:rsidRDefault="005B35B4" w:rsidP="005B35B4">
            <w:pPr>
              <w:rPr>
                <w:color w:val="000000"/>
                <w:szCs w:val="28"/>
              </w:rPr>
            </w:pPr>
            <w:r w:rsidRPr="005B35B4">
              <w:rPr>
                <w:color w:val="000000"/>
                <w:szCs w:val="28"/>
              </w:rPr>
              <w:t>0.00</w:t>
            </w:r>
          </w:p>
        </w:tc>
        <w:tc>
          <w:tcPr>
            <w:tcW w:w="333" w:type="pct"/>
            <w:hideMark/>
          </w:tcPr>
          <w:p w14:paraId="7DB0D964" w14:textId="77777777" w:rsidR="005B35B4" w:rsidRPr="005B35B4" w:rsidRDefault="005B35B4" w:rsidP="005B35B4">
            <w:pPr>
              <w:rPr>
                <w:color w:val="000000"/>
                <w:szCs w:val="28"/>
              </w:rPr>
            </w:pPr>
            <w:r w:rsidRPr="005B35B4">
              <w:rPr>
                <w:color w:val="000000"/>
                <w:szCs w:val="28"/>
              </w:rPr>
              <w:t>0.00</w:t>
            </w:r>
          </w:p>
        </w:tc>
        <w:tc>
          <w:tcPr>
            <w:tcW w:w="294" w:type="pct"/>
            <w:hideMark/>
          </w:tcPr>
          <w:p w14:paraId="0490CB8A" w14:textId="77777777" w:rsidR="005B35B4" w:rsidRPr="005B35B4" w:rsidRDefault="005B35B4" w:rsidP="005B35B4">
            <w:pPr>
              <w:rPr>
                <w:color w:val="000000"/>
                <w:szCs w:val="28"/>
              </w:rPr>
            </w:pPr>
            <w:r w:rsidRPr="005B35B4">
              <w:rPr>
                <w:color w:val="000000"/>
                <w:szCs w:val="28"/>
              </w:rPr>
              <w:t>0.00</w:t>
            </w:r>
          </w:p>
        </w:tc>
        <w:tc>
          <w:tcPr>
            <w:tcW w:w="402" w:type="pct"/>
            <w:hideMark/>
          </w:tcPr>
          <w:p w14:paraId="41DD2A80" w14:textId="77777777" w:rsidR="005B35B4" w:rsidRPr="005B35B4" w:rsidRDefault="005B35B4" w:rsidP="005B35B4">
            <w:pPr>
              <w:rPr>
                <w:color w:val="000000"/>
                <w:szCs w:val="28"/>
              </w:rPr>
            </w:pPr>
            <w:r w:rsidRPr="005B35B4">
              <w:rPr>
                <w:color w:val="000000"/>
                <w:szCs w:val="28"/>
              </w:rPr>
              <w:t>0.000</w:t>
            </w:r>
          </w:p>
        </w:tc>
        <w:tc>
          <w:tcPr>
            <w:tcW w:w="474" w:type="pct"/>
            <w:hideMark/>
          </w:tcPr>
          <w:p w14:paraId="5CB44145" w14:textId="77777777" w:rsidR="005B35B4" w:rsidRPr="005B35B4" w:rsidRDefault="005B35B4" w:rsidP="005B35B4">
            <w:pPr>
              <w:rPr>
                <w:color w:val="000000"/>
                <w:szCs w:val="28"/>
              </w:rPr>
            </w:pPr>
            <w:r w:rsidRPr="005B35B4">
              <w:rPr>
                <w:color w:val="000000"/>
                <w:szCs w:val="28"/>
              </w:rPr>
              <w:t>0.000</w:t>
            </w:r>
          </w:p>
        </w:tc>
        <w:tc>
          <w:tcPr>
            <w:tcW w:w="355" w:type="pct"/>
            <w:noWrap/>
            <w:hideMark/>
          </w:tcPr>
          <w:p w14:paraId="0A38ECEE" w14:textId="77777777" w:rsidR="005B35B4" w:rsidRPr="005B35B4" w:rsidRDefault="005B35B4" w:rsidP="005B35B4">
            <w:pPr>
              <w:rPr>
                <w:color w:val="000000"/>
                <w:szCs w:val="28"/>
              </w:rPr>
            </w:pPr>
            <w:r w:rsidRPr="005B35B4">
              <w:rPr>
                <w:color w:val="000000"/>
                <w:szCs w:val="28"/>
              </w:rPr>
              <w:t>0.000</w:t>
            </w:r>
          </w:p>
        </w:tc>
        <w:tc>
          <w:tcPr>
            <w:tcW w:w="326" w:type="pct"/>
            <w:noWrap/>
            <w:hideMark/>
          </w:tcPr>
          <w:p w14:paraId="44E6196A" w14:textId="77777777" w:rsidR="005B35B4" w:rsidRPr="005B35B4" w:rsidRDefault="005B35B4" w:rsidP="005B35B4">
            <w:pPr>
              <w:rPr>
                <w:color w:val="000000"/>
                <w:szCs w:val="28"/>
              </w:rPr>
            </w:pPr>
            <w:r w:rsidRPr="005B35B4">
              <w:rPr>
                <w:color w:val="000000"/>
                <w:szCs w:val="28"/>
              </w:rPr>
              <w:t>0.000</w:t>
            </w:r>
          </w:p>
        </w:tc>
        <w:tc>
          <w:tcPr>
            <w:tcW w:w="307" w:type="pct"/>
            <w:noWrap/>
            <w:hideMark/>
          </w:tcPr>
          <w:p w14:paraId="4A69BEC4" w14:textId="77777777" w:rsidR="005B35B4" w:rsidRPr="005B35B4" w:rsidRDefault="005B35B4" w:rsidP="005B35B4">
            <w:pPr>
              <w:rPr>
                <w:color w:val="000000"/>
                <w:szCs w:val="28"/>
              </w:rPr>
            </w:pPr>
            <w:r w:rsidRPr="005B35B4">
              <w:rPr>
                <w:color w:val="000000"/>
                <w:szCs w:val="28"/>
              </w:rPr>
              <w:t>0.000</w:t>
            </w:r>
          </w:p>
        </w:tc>
        <w:tc>
          <w:tcPr>
            <w:tcW w:w="454" w:type="pct"/>
            <w:noWrap/>
            <w:hideMark/>
          </w:tcPr>
          <w:p w14:paraId="55C83513" w14:textId="77777777" w:rsidR="005B35B4" w:rsidRPr="005B35B4" w:rsidRDefault="005B35B4" w:rsidP="005B35B4">
            <w:pPr>
              <w:rPr>
                <w:color w:val="000000"/>
                <w:szCs w:val="28"/>
              </w:rPr>
            </w:pPr>
            <w:r w:rsidRPr="005B35B4">
              <w:rPr>
                <w:color w:val="000000"/>
                <w:szCs w:val="28"/>
              </w:rPr>
              <w:t>0.000</w:t>
            </w:r>
          </w:p>
        </w:tc>
        <w:tc>
          <w:tcPr>
            <w:tcW w:w="307" w:type="pct"/>
            <w:noWrap/>
            <w:hideMark/>
          </w:tcPr>
          <w:p w14:paraId="7CA90BDD" w14:textId="77777777" w:rsidR="005B35B4" w:rsidRPr="005B35B4" w:rsidRDefault="005B35B4" w:rsidP="005B35B4">
            <w:pPr>
              <w:rPr>
                <w:color w:val="000000"/>
                <w:szCs w:val="28"/>
              </w:rPr>
            </w:pPr>
            <w:r w:rsidRPr="005B35B4">
              <w:rPr>
                <w:color w:val="000000"/>
                <w:szCs w:val="28"/>
              </w:rPr>
              <w:t>0.000</w:t>
            </w:r>
          </w:p>
        </w:tc>
      </w:tr>
      <w:tr w:rsidR="005B35B4" w:rsidRPr="005B35B4" w14:paraId="3DE993B5" w14:textId="77777777" w:rsidTr="00A30FD5">
        <w:trPr>
          <w:trHeight w:val="20"/>
        </w:trPr>
        <w:tc>
          <w:tcPr>
            <w:tcW w:w="543" w:type="pct"/>
            <w:hideMark/>
          </w:tcPr>
          <w:p w14:paraId="37C263D9" w14:textId="77777777" w:rsidR="005B35B4" w:rsidRPr="005B35B4" w:rsidRDefault="005B35B4" w:rsidP="005B35B4">
            <w:pPr>
              <w:rPr>
                <w:color w:val="000000"/>
                <w:szCs w:val="28"/>
              </w:rPr>
            </w:pPr>
            <w:r w:rsidRPr="005B35B4">
              <w:rPr>
                <w:color w:val="000000"/>
                <w:szCs w:val="28"/>
              </w:rPr>
              <w:lastRenderedPageBreak/>
              <w:t>Средний недоотпуск тепловой энергии в тепловые сети на единицу прекращения теплоснабжения</w:t>
            </w:r>
          </w:p>
        </w:tc>
        <w:tc>
          <w:tcPr>
            <w:tcW w:w="330" w:type="pct"/>
            <w:hideMark/>
          </w:tcPr>
          <w:p w14:paraId="377D4FAD" w14:textId="77777777" w:rsidR="005B35B4" w:rsidRPr="005B35B4" w:rsidRDefault="005B35B4" w:rsidP="005B35B4">
            <w:pPr>
              <w:rPr>
                <w:color w:val="000000"/>
                <w:szCs w:val="28"/>
              </w:rPr>
            </w:pPr>
            <w:r w:rsidRPr="005B35B4">
              <w:rPr>
                <w:color w:val="000000"/>
                <w:szCs w:val="28"/>
              </w:rPr>
              <w:t>тыс. Гкал</w:t>
            </w:r>
          </w:p>
        </w:tc>
        <w:tc>
          <w:tcPr>
            <w:tcW w:w="409" w:type="pct"/>
            <w:hideMark/>
          </w:tcPr>
          <w:p w14:paraId="5D668380" w14:textId="77777777" w:rsidR="005B35B4" w:rsidRPr="005B35B4" w:rsidRDefault="005B35B4" w:rsidP="005B35B4">
            <w:pPr>
              <w:rPr>
                <w:color w:val="000000"/>
                <w:szCs w:val="28"/>
              </w:rPr>
            </w:pPr>
            <w:r w:rsidRPr="005B35B4">
              <w:rPr>
                <w:color w:val="000000"/>
                <w:szCs w:val="28"/>
              </w:rPr>
              <w:t>0.00</w:t>
            </w:r>
          </w:p>
        </w:tc>
        <w:tc>
          <w:tcPr>
            <w:tcW w:w="466" w:type="pct"/>
            <w:hideMark/>
          </w:tcPr>
          <w:p w14:paraId="40CFB5AB" w14:textId="77777777" w:rsidR="005B35B4" w:rsidRPr="005B35B4" w:rsidRDefault="005B35B4" w:rsidP="005B35B4">
            <w:pPr>
              <w:rPr>
                <w:color w:val="000000"/>
                <w:szCs w:val="28"/>
              </w:rPr>
            </w:pPr>
            <w:r w:rsidRPr="005B35B4">
              <w:rPr>
                <w:color w:val="000000"/>
                <w:szCs w:val="28"/>
              </w:rPr>
              <w:t>0.00</w:t>
            </w:r>
          </w:p>
        </w:tc>
        <w:tc>
          <w:tcPr>
            <w:tcW w:w="333" w:type="pct"/>
            <w:hideMark/>
          </w:tcPr>
          <w:p w14:paraId="7B7937BC" w14:textId="77777777" w:rsidR="005B35B4" w:rsidRPr="005B35B4" w:rsidRDefault="005B35B4" w:rsidP="005B35B4">
            <w:pPr>
              <w:rPr>
                <w:color w:val="000000"/>
                <w:szCs w:val="28"/>
              </w:rPr>
            </w:pPr>
            <w:r w:rsidRPr="005B35B4">
              <w:rPr>
                <w:color w:val="000000"/>
                <w:szCs w:val="28"/>
              </w:rPr>
              <w:t>0.00</w:t>
            </w:r>
          </w:p>
        </w:tc>
        <w:tc>
          <w:tcPr>
            <w:tcW w:w="294" w:type="pct"/>
            <w:hideMark/>
          </w:tcPr>
          <w:p w14:paraId="745C2699" w14:textId="77777777" w:rsidR="005B35B4" w:rsidRPr="005B35B4" w:rsidRDefault="005B35B4" w:rsidP="005B35B4">
            <w:pPr>
              <w:rPr>
                <w:color w:val="000000"/>
                <w:szCs w:val="28"/>
              </w:rPr>
            </w:pPr>
            <w:r w:rsidRPr="005B35B4">
              <w:rPr>
                <w:color w:val="000000"/>
                <w:szCs w:val="28"/>
              </w:rPr>
              <w:t>0.00</w:t>
            </w:r>
          </w:p>
        </w:tc>
        <w:tc>
          <w:tcPr>
            <w:tcW w:w="402" w:type="pct"/>
            <w:hideMark/>
          </w:tcPr>
          <w:p w14:paraId="0E41ACCD" w14:textId="77777777" w:rsidR="005B35B4" w:rsidRPr="005B35B4" w:rsidRDefault="005B35B4" w:rsidP="005B35B4">
            <w:pPr>
              <w:rPr>
                <w:color w:val="000000"/>
                <w:szCs w:val="28"/>
              </w:rPr>
            </w:pPr>
            <w:r w:rsidRPr="005B35B4">
              <w:rPr>
                <w:color w:val="000000"/>
                <w:szCs w:val="28"/>
              </w:rPr>
              <w:t>0.000</w:t>
            </w:r>
          </w:p>
        </w:tc>
        <w:tc>
          <w:tcPr>
            <w:tcW w:w="474" w:type="pct"/>
            <w:hideMark/>
          </w:tcPr>
          <w:p w14:paraId="088EF9A3" w14:textId="77777777" w:rsidR="005B35B4" w:rsidRPr="005B35B4" w:rsidRDefault="005B35B4" w:rsidP="005B35B4">
            <w:pPr>
              <w:rPr>
                <w:color w:val="000000"/>
                <w:szCs w:val="28"/>
              </w:rPr>
            </w:pPr>
            <w:r w:rsidRPr="005B35B4">
              <w:rPr>
                <w:color w:val="000000"/>
                <w:szCs w:val="28"/>
              </w:rPr>
              <w:t>0.000</w:t>
            </w:r>
          </w:p>
        </w:tc>
        <w:tc>
          <w:tcPr>
            <w:tcW w:w="355" w:type="pct"/>
            <w:noWrap/>
            <w:hideMark/>
          </w:tcPr>
          <w:p w14:paraId="700B886D" w14:textId="77777777" w:rsidR="005B35B4" w:rsidRPr="005B35B4" w:rsidRDefault="005B35B4" w:rsidP="005B35B4">
            <w:pPr>
              <w:rPr>
                <w:color w:val="000000"/>
                <w:szCs w:val="28"/>
              </w:rPr>
            </w:pPr>
            <w:r w:rsidRPr="005B35B4">
              <w:rPr>
                <w:color w:val="000000"/>
                <w:szCs w:val="28"/>
              </w:rPr>
              <w:t>0.000</w:t>
            </w:r>
          </w:p>
        </w:tc>
        <w:tc>
          <w:tcPr>
            <w:tcW w:w="326" w:type="pct"/>
            <w:noWrap/>
            <w:hideMark/>
          </w:tcPr>
          <w:p w14:paraId="057DAFDE" w14:textId="77777777" w:rsidR="005B35B4" w:rsidRPr="005B35B4" w:rsidRDefault="005B35B4" w:rsidP="005B35B4">
            <w:pPr>
              <w:rPr>
                <w:color w:val="000000"/>
                <w:szCs w:val="28"/>
              </w:rPr>
            </w:pPr>
            <w:r w:rsidRPr="005B35B4">
              <w:rPr>
                <w:color w:val="000000"/>
                <w:szCs w:val="28"/>
              </w:rPr>
              <w:t>0.000</w:t>
            </w:r>
          </w:p>
        </w:tc>
        <w:tc>
          <w:tcPr>
            <w:tcW w:w="307" w:type="pct"/>
            <w:noWrap/>
            <w:hideMark/>
          </w:tcPr>
          <w:p w14:paraId="41D08B46" w14:textId="77777777" w:rsidR="005B35B4" w:rsidRPr="005B35B4" w:rsidRDefault="005B35B4" w:rsidP="005B35B4">
            <w:pPr>
              <w:rPr>
                <w:color w:val="000000"/>
                <w:szCs w:val="28"/>
              </w:rPr>
            </w:pPr>
            <w:r w:rsidRPr="005B35B4">
              <w:rPr>
                <w:color w:val="000000"/>
                <w:szCs w:val="28"/>
              </w:rPr>
              <w:t>0.000</w:t>
            </w:r>
          </w:p>
        </w:tc>
        <w:tc>
          <w:tcPr>
            <w:tcW w:w="454" w:type="pct"/>
            <w:noWrap/>
            <w:hideMark/>
          </w:tcPr>
          <w:p w14:paraId="787BDC09" w14:textId="77777777" w:rsidR="005B35B4" w:rsidRPr="005B35B4" w:rsidRDefault="005B35B4" w:rsidP="005B35B4">
            <w:pPr>
              <w:rPr>
                <w:color w:val="000000"/>
                <w:szCs w:val="28"/>
              </w:rPr>
            </w:pPr>
            <w:r w:rsidRPr="005B35B4">
              <w:rPr>
                <w:color w:val="000000"/>
                <w:szCs w:val="28"/>
              </w:rPr>
              <w:t>0.000</w:t>
            </w:r>
          </w:p>
        </w:tc>
        <w:tc>
          <w:tcPr>
            <w:tcW w:w="307" w:type="pct"/>
            <w:noWrap/>
            <w:hideMark/>
          </w:tcPr>
          <w:p w14:paraId="42B53CC8" w14:textId="77777777" w:rsidR="005B35B4" w:rsidRPr="005B35B4" w:rsidRDefault="005B35B4" w:rsidP="005B35B4">
            <w:pPr>
              <w:rPr>
                <w:color w:val="000000"/>
                <w:szCs w:val="28"/>
              </w:rPr>
            </w:pPr>
            <w:r w:rsidRPr="005B35B4">
              <w:rPr>
                <w:color w:val="000000"/>
                <w:szCs w:val="28"/>
              </w:rPr>
              <w:t>0.000</w:t>
            </w:r>
          </w:p>
        </w:tc>
      </w:tr>
      <w:tr w:rsidR="00A30FD5" w:rsidRPr="005B35B4" w14:paraId="5139A624" w14:textId="77777777" w:rsidTr="00A30FD5">
        <w:trPr>
          <w:trHeight w:val="20"/>
        </w:trPr>
        <w:tc>
          <w:tcPr>
            <w:tcW w:w="543" w:type="pct"/>
            <w:hideMark/>
          </w:tcPr>
          <w:p w14:paraId="44D4526E" w14:textId="77777777" w:rsidR="00A30FD5" w:rsidRPr="005B35B4" w:rsidRDefault="00A30FD5" w:rsidP="00A30FD5">
            <w:pPr>
              <w:rPr>
                <w:color w:val="000000"/>
                <w:szCs w:val="28"/>
              </w:rPr>
            </w:pPr>
            <w:r w:rsidRPr="005B35B4">
              <w:rPr>
                <w:color w:val="000000"/>
                <w:szCs w:val="28"/>
              </w:rPr>
              <w:t>Вид резервного топлива</w:t>
            </w:r>
          </w:p>
        </w:tc>
        <w:tc>
          <w:tcPr>
            <w:tcW w:w="330" w:type="pct"/>
            <w:hideMark/>
          </w:tcPr>
          <w:p w14:paraId="206B3156" w14:textId="77777777" w:rsidR="00A30FD5" w:rsidRPr="005B35B4" w:rsidRDefault="00A30FD5" w:rsidP="00A30FD5">
            <w:pPr>
              <w:rPr>
                <w:color w:val="000000"/>
                <w:szCs w:val="28"/>
              </w:rPr>
            </w:pPr>
            <w:r w:rsidRPr="005B35B4">
              <w:rPr>
                <w:color w:val="000000"/>
                <w:szCs w:val="28"/>
              </w:rPr>
              <w:t> </w:t>
            </w:r>
          </w:p>
        </w:tc>
        <w:tc>
          <w:tcPr>
            <w:tcW w:w="409" w:type="pct"/>
            <w:hideMark/>
          </w:tcPr>
          <w:p w14:paraId="4B506EE2" w14:textId="77777777" w:rsidR="00A30FD5" w:rsidRPr="005B35B4" w:rsidRDefault="00A30FD5" w:rsidP="00A30FD5">
            <w:pPr>
              <w:rPr>
                <w:color w:val="000000"/>
                <w:szCs w:val="28"/>
              </w:rPr>
            </w:pPr>
            <w:r w:rsidRPr="005B35B4">
              <w:rPr>
                <w:color w:val="000000"/>
                <w:szCs w:val="28"/>
              </w:rPr>
              <w:t>0.00</w:t>
            </w:r>
          </w:p>
        </w:tc>
        <w:tc>
          <w:tcPr>
            <w:tcW w:w="466" w:type="pct"/>
            <w:hideMark/>
          </w:tcPr>
          <w:p w14:paraId="67BAA83E" w14:textId="77777777" w:rsidR="00A30FD5" w:rsidRPr="005B35B4" w:rsidRDefault="00A30FD5" w:rsidP="00A30FD5">
            <w:pPr>
              <w:rPr>
                <w:color w:val="000000"/>
                <w:szCs w:val="28"/>
              </w:rPr>
            </w:pPr>
            <w:r w:rsidRPr="005B35B4">
              <w:rPr>
                <w:color w:val="000000"/>
                <w:szCs w:val="28"/>
              </w:rPr>
              <w:t>0.00</w:t>
            </w:r>
          </w:p>
        </w:tc>
        <w:tc>
          <w:tcPr>
            <w:tcW w:w="333" w:type="pct"/>
            <w:hideMark/>
          </w:tcPr>
          <w:p w14:paraId="7ED5520C" w14:textId="77777777" w:rsidR="00A30FD5" w:rsidRPr="005B35B4" w:rsidRDefault="00A30FD5" w:rsidP="00A30FD5">
            <w:pPr>
              <w:rPr>
                <w:color w:val="000000"/>
                <w:szCs w:val="28"/>
              </w:rPr>
            </w:pPr>
            <w:r w:rsidRPr="005B35B4">
              <w:rPr>
                <w:color w:val="000000"/>
                <w:szCs w:val="28"/>
              </w:rPr>
              <w:t>0.00</w:t>
            </w:r>
          </w:p>
        </w:tc>
        <w:tc>
          <w:tcPr>
            <w:tcW w:w="294" w:type="pct"/>
            <w:hideMark/>
          </w:tcPr>
          <w:p w14:paraId="58B99C68" w14:textId="77777777" w:rsidR="00A30FD5" w:rsidRPr="005B35B4" w:rsidRDefault="00A30FD5" w:rsidP="00A30FD5">
            <w:pPr>
              <w:rPr>
                <w:color w:val="000000"/>
                <w:szCs w:val="28"/>
              </w:rPr>
            </w:pPr>
            <w:r w:rsidRPr="005B35B4">
              <w:rPr>
                <w:color w:val="000000"/>
                <w:szCs w:val="28"/>
              </w:rPr>
              <w:t>0.00</w:t>
            </w:r>
          </w:p>
        </w:tc>
        <w:tc>
          <w:tcPr>
            <w:tcW w:w="402" w:type="pct"/>
            <w:hideMark/>
          </w:tcPr>
          <w:p w14:paraId="63B219F8" w14:textId="77777777" w:rsidR="00A30FD5" w:rsidRPr="005B35B4" w:rsidRDefault="00A30FD5" w:rsidP="00A30FD5">
            <w:pPr>
              <w:rPr>
                <w:color w:val="000000"/>
                <w:szCs w:val="28"/>
              </w:rPr>
            </w:pPr>
            <w:r w:rsidRPr="005B35B4">
              <w:rPr>
                <w:color w:val="000000"/>
                <w:szCs w:val="28"/>
              </w:rPr>
              <w:t>0.000</w:t>
            </w:r>
          </w:p>
        </w:tc>
        <w:tc>
          <w:tcPr>
            <w:tcW w:w="474" w:type="pct"/>
            <w:hideMark/>
          </w:tcPr>
          <w:p w14:paraId="429B3747" w14:textId="77777777" w:rsidR="00A30FD5" w:rsidRPr="005B35B4" w:rsidRDefault="00A30FD5" w:rsidP="00A30FD5">
            <w:pPr>
              <w:rPr>
                <w:color w:val="000000"/>
                <w:szCs w:val="28"/>
              </w:rPr>
            </w:pPr>
            <w:r w:rsidRPr="005B35B4">
              <w:rPr>
                <w:color w:val="000000"/>
                <w:szCs w:val="28"/>
              </w:rPr>
              <w:t>Дрова</w:t>
            </w:r>
          </w:p>
        </w:tc>
        <w:tc>
          <w:tcPr>
            <w:tcW w:w="355" w:type="pct"/>
            <w:hideMark/>
          </w:tcPr>
          <w:p w14:paraId="57A4861E" w14:textId="77777777" w:rsidR="00A30FD5" w:rsidRPr="005B35B4" w:rsidRDefault="00A30FD5" w:rsidP="00A30FD5">
            <w:pPr>
              <w:rPr>
                <w:color w:val="000000"/>
                <w:szCs w:val="28"/>
              </w:rPr>
            </w:pPr>
            <w:r w:rsidRPr="005B35B4">
              <w:rPr>
                <w:color w:val="000000"/>
                <w:szCs w:val="28"/>
              </w:rPr>
              <w:t>Дизельное топливо</w:t>
            </w:r>
          </w:p>
        </w:tc>
        <w:tc>
          <w:tcPr>
            <w:tcW w:w="326" w:type="pct"/>
            <w:hideMark/>
          </w:tcPr>
          <w:p w14:paraId="5DBA193E" w14:textId="77777777" w:rsidR="00A30FD5" w:rsidRPr="005B35B4" w:rsidRDefault="00A30FD5" w:rsidP="00A30FD5">
            <w:pPr>
              <w:rPr>
                <w:color w:val="000000"/>
                <w:szCs w:val="28"/>
              </w:rPr>
            </w:pPr>
            <w:r w:rsidRPr="005B35B4">
              <w:rPr>
                <w:color w:val="000000"/>
                <w:szCs w:val="28"/>
              </w:rPr>
              <w:t>Мазут</w:t>
            </w:r>
          </w:p>
        </w:tc>
        <w:tc>
          <w:tcPr>
            <w:tcW w:w="307" w:type="pct"/>
            <w:hideMark/>
          </w:tcPr>
          <w:p w14:paraId="47675263" w14:textId="3A99CBE3" w:rsidR="00A30FD5" w:rsidRPr="005B35B4" w:rsidRDefault="00A30FD5" w:rsidP="00A30FD5">
            <w:pPr>
              <w:rPr>
                <w:color w:val="000000"/>
                <w:szCs w:val="28"/>
              </w:rPr>
            </w:pPr>
            <w:r w:rsidRPr="001870FA">
              <w:rPr>
                <w:color w:val="000000"/>
                <w:szCs w:val="28"/>
              </w:rPr>
              <w:t>Дизельное топливо</w:t>
            </w:r>
          </w:p>
        </w:tc>
        <w:tc>
          <w:tcPr>
            <w:tcW w:w="454" w:type="pct"/>
            <w:hideMark/>
          </w:tcPr>
          <w:p w14:paraId="61D08B43" w14:textId="739E4066" w:rsidR="00A30FD5" w:rsidRPr="005B35B4" w:rsidRDefault="00A30FD5" w:rsidP="00A30FD5">
            <w:pPr>
              <w:rPr>
                <w:color w:val="000000"/>
                <w:szCs w:val="28"/>
              </w:rPr>
            </w:pPr>
            <w:r w:rsidRPr="001870FA">
              <w:rPr>
                <w:color w:val="000000"/>
                <w:szCs w:val="28"/>
              </w:rPr>
              <w:t>Дизельное топливо</w:t>
            </w:r>
          </w:p>
        </w:tc>
        <w:tc>
          <w:tcPr>
            <w:tcW w:w="307" w:type="pct"/>
            <w:hideMark/>
          </w:tcPr>
          <w:p w14:paraId="187B6761" w14:textId="04BBEED4" w:rsidR="00A30FD5" w:rsidRPr="005B35B4" w:rsidRDefault="00A30FD5" w:rsidP="00A30FD5">
            <w:pPr>
              <w:rPr>
                <w:color w:val="000000"/>
                <w:szCs w:val="28"/>
              </w:rPr>
            </w:pPr>
            <w:r w:rsidRPr="001870FA">
              <w:rPr>
                <w:color w:val="000000"/>
                <w:szCs w:val="28"/>
              </w:rPr>
              <w:t>Дизельное топливо</w:t>
            </w:r>
          </w:p>
        </w:tc>
      </w:tr>
      <w:tr w:rsidR="005B35B4" w:rsidRPr="005B35B4" w14:paraId="3924BB76" w14:textId="77777777" w:rsidTr="00A30FD5">
        <w:trPr>
          <w:trHeight w:val="20"/>
        </w:trPr>
        <w:tc>
          <w:tcPr>
            <w:tcW w:w="543" w:type="pct"/>
            <w:hideMark/>
          </w:tcPr>
          <w:p w14:paraId="2BA78BDF" w14:textId="77777777" w:rsidR="005B35B4" w:rsidRPr="005B35B4" w:rsidRDefault="005B35B4" w:rsidP="005B35B4">
            <w:pPr>
              <w:rPr>
                <w:color w:val="000000"/>
                <w:szCs w:val="28"/>
              </w:rPr>
            </w:pPr>
            <w:r w:rsidRPr="005B35B4">
              <w:rPr>
                <w:color w:val="000000"/>
                <w:szCs w:val="28"/>
              </w:rPr>
              <w:t>Расход резервного топлива</w:t>
            </w:r>
          </w:p>
        </w:tc>
        <w:tc>
          <w:tcPr>
            <w:tcW w:w="330" w:type="pct"/>
            <w:hideMark/>
          </w:tcPr>
          <w:p w14:paraId="55ADA6DA" w14:textId="77777777" w:rsidR="005B35B4" w:rsidRPr="005B35B4" w:rsidRDefault="005B35B4" w:rsidP="005B35B4">
            <w:pPr>
              <w:rPr>
                <w:color w:val="000000"/>
                <w:szCs w:val="28"/>
              </w:rPr>
            </w:pPr>
            <w:r w:rsidRPr="005B35B4">
              <w:rPr>
                <w:color w:val="000000"/>
                <w:szCs w:val="28"/>
              </w:rPr>
              <w:t>т у. т</w:t>
            </w:r>
          </w:p>
        </w:tc>
        <w:tc>
          <w:tcPr>
            <w:tcW w:w="409" w:type="pct"/>
            <w:hideMark/>
          </w:tcPr>
          <w:p w14:paraId="01E6E5EC" w14:textId="77777777" w:rsidR="005B35B4" w:rsidRPr="005B35B4" w:rsidRDefault="005B35B4" w:rsidP="005B35B4">
            <w:pPr>
              <w:rPr>
                <w:color w:val="000000"/>
                <w:szCs w:val="28"/>
              </w:rPr>
            </w:pPr>
            <w:r w:rsidRPr="005B35B4">
              <w:rPr>
                <w:color w:val="000000"/>
                <w:szCs w:val="28"/>
              </w:rPr>
              <w:t>0.00</w:t>
            </w:r>
          </w:p>
        </w:tc>
        <w:tc>
          <w:tcPr>
            <w:tcW w:w="466" w:type="pct"/>
            <w:hideMark/>
          </w:tcPr>
          <w:p w14:paraId="120F315B" w14:textId="77777777" w:rsidR="005B35B4" w:rsidRPr="005B35B4" w:rsidRDefault="005B35B4" w:rsidP="005B35B4">
            <w:pPr>
              <w:rPr>
                <w:color w:val="000000"/>
                <w:szCs w:val="28"/>
              </w:rPr>
            </w:pPr>
            <w:r w:rsidRPr="005B35B4">
              <w:rPr>
                <w:color w:val="000000"/>
                <w:szCs w:val="28"/>
              </w:rPr>
              <w:t>0.00</w:t>
            </w:r>
          </w:p>
        </w:tc>
        <w:tc>
          <w:tcPr>
            <w:tcW w:w="333" w:type="pct"/>
            <w:hideMark/>
          </w:tcPr>
          <w:p w14:paraId="6BE52063" w14:textId="77777777" w:rsidR="005B35B4" w:rsidRPr="005B35B4" w:rsidRDefault="005B35B4" w:rsidP="005B35B4">
            <w:pPr>
              <w:rPr>
                <w:color w:val="000000"/>
                <w:szCs w:val="28"/>
              </w:rPr>
            </w:pPr>
            <w:r w:rsidRPr="005B35B4">
              <w:rPr>
                <w:color w:val="000000"/>
                <w:szCs w:val="28"/>
              </w:rPr>
              <w:t>0.00</w:t>
            </w:r>
          </w:p>
        </w:tc>
        <w:tc>
          <w:tcPr>
            <w:tcW w:w="294" w:type="pct"/>
            <w:hideMark/>
          </w:tcPr>
          <w:p w14:paraId="50186CE0" w14:textId="77777777" w:rsidR="005B35B4" w:rsidRPr="005B35B4" w:rsidRDefault="005B35B4" w:rsidP="005B35B4">
            <w:pPr>
              <w:rPr>
                <w:color w:val="000000"/>
                <w:szCs w:val="28"/>
              </w:rPr>
            </w:pPr>
            <w:r w:rsidRPr="005B35B4">
              <w:rPr>
                <w:color w:val="000000"/>
                <w:szCs w:val="28"/>
              </w:rPr>
              <w:t>0.00</w:t>
            </w:r>
          </w:p>
        </w:tc>
        <w:tc>
          <w:tcPr>
            <w:tcW w:w="402" w:type="pct"/>
            <w:hideMark/>
          </w:tcPr>
          <w:p w14:paraId="5415B167" w14:textId="77777777" w:rsidR="005B35B4" w:rsidRPr="005B35B4" w:rsidRDefault="005B35B4" w:rsidP="005B35B4">
            <w:pPr>
              <w:rPr>
                <w:color w:val="000000"/>
                <w:szCs w:val="28"/>
              </w:rPr>
            </w:pPr>
            <w:r w:rsidRPr="005B35B4">
              <w:rPr>
                <w:color w:val="000000"/>
                <w:szCs w:val="28"/>
              </w:rPr>
              <w:t>0.00</w:t>
            </w:r>
          </w:p>
        </w:tc>
        <w:tc>
          <w:tcPr>
            <w:tcW w:w="474" w:type="pct"/>
            <w:hideMark/>
          </w:tcPr>
          <w:p w14:paraId="5F43A910" w14:textId="77777777" w:rsidR="005B35B4" w:rsidRPr="005B35B4" w:rsidRDefault="005B35B4" w:rsidP="005B35B4">
            <w:pPr>
              <w:rPr>
                <w:color w:val="000000"/>
                <w:szCs w:val="28"/>
              </w:rPr>
            </w:pPr>
            <w:r w:rsidRPr="005B35B4">
              <w:rPr>
                <w:color w:val="000000"/>
                <w:szCs w:val="28"/>
              </w:rPr>
              <w:t>0.00</w:t>
            </w:r>
          </w:p>
        </w:tc>
        <w:tc>
          <w:tcPr>
            <w:tcW w:w="355" w:type="pct"/>
            <w:noWrap/>
            <w:hideMark/>
          </w:tcPr>
          <w:p w14:paraId="41B9B330" w14:textId="77777777" w:rsidR="005B35B4" w:rsidRPr="005B35B4" w:rsidRDefault="005B35B4" w:rsidP="005B35B4">
            <w:pPr>
              <w:rPr>
                <w:color w:val="000000"/>
                <w:szCs w:val="28"/>
              </w:rPr>
            </w:pPr>
            <w:r w:rsidRPr="005B35B4">
              <w:rPr>
                <w:color w:val="000000"/>
                <w:szCs w:val="28"/>
              </w:rPr>
              <w:t>0.00</w:t>
            </w:r>
          </w:p>
        </w:tc>
        <w:tc>
          <w:tcPr>
            <w:tcW w:w="326" w:type="pct"/>
            <w:noWrap/>
            <w:hideMark/>
          </w:tcPr>
          <w:p w14:paraId="0C1C1341" w14:textId="77777777" w:rsidR="005B35B4" w:rsidRPr="005B35B4" w:rsidRDefault="005B35B4" w:rsidP="005B35B4">
            <w:pPr>
              <w:rPr>
                <w:color w:val="000000"/>
                <w:szCs w:val="28"/>
              </w:rPr>
            </w:pPr>
            <w:r w:rsidRPr="005B35B4">
              <w:rPr>
                <w:color w:val="000000"/>
                <w:szCs w:val="28"/>
              </w:rPr>
              <w:t>0.00</w:t>
            </w:r>
          </w:p>
        </w:tc>
        <w:tc>
          <w:tcPr>
            <w:tcW w:w="307" w:type="pct"/>
            <w:noWrap/>
            <w:hideMark/>
          </w:tcPr>
          <w:p w14:paraId="2C1B5DC9" w14:textId="77777777" w:rsidR="005B35B4" w:rsidRPr="005B35B4" w:rsidRDefault="005B35B4" w:rsidP="005B35B4">
            <w:pPr>
              <w:rPr>
                <w:color w:val="000000"/>
                <w:szCs w:val="28"/>
              </w:rPr>
            </w:pPr>
            <w:r w:rsidRPr="005B35B4">
              <w:rPr>
                <w:color w:val="000000"/>
                <w:szCs w:val="28"/>
              </w:rPr>
              <w:t>0.00</w:t>
            </w:r>
          </w:p>
        </w:tc>
        <w:tc>
          <w:tcPr>
            <w:tcW w:w="454" w:type="pct"/>
            <w:noWrap/>
            <w:hideMark/>
          </w:tcPr>
          <w:p w14:paraId="30E9B233" w14:textId="77777777" w:rsidR="005B35B4" w:rsidRPr="005B35B4" w:rsidRDefault="005B35B4" w:rsidP="005B35B4">
            <w:pPr>
              <w:rPr>
                <w:color w:val="000000"/>
                <w:szCs w:val="28"/>
              </w:rPr>
            </w:pPr>
            <w:r w:rsidRPr="005B35B4">
              <w:rPr>
                <w:color w:val="000000"/>
                <w:szCs w:val="28"/>
              </w:rPr>
              <w:t>0.00</w:t>
            </w:r>
          </w:p>
        </w:tc>
        <w:tc>
          <w:tcPr>
            <w:tcW w:w="307" w:type="pct"/>
            <w:noWrap/>
            <w:hideMark/>
          </w:tcPr>
          <w:p w14:paraId="106621A0" w14:textId="77777777" w:rsidR="005B35B4" w:rsidRPr="005B35B4" w:rsidRDefault="005B35B4" w:rsidP="005B35B4">
            <w:pPr>
              <w:rPr>
                <w:color w:val="000000"/>
                <w:szCs w:val="28"/>
              </w:rPr>
            </w:pPr>
            <w:r w:rsidRPr="005B35B4">
              <w:rPr>
                <w:color w:val="000000"/>
                <w:szCs w:val="28"/>
              </w:rPr>
              <w:t>0.00</w:t>
            </w:r>
          </w:p>
        </w:tc>
      </w:tr>
    </w:tbl>
    <w:p w14:paraId="28509DF3" w14:textId="14A5A591" w:rsidR="00243293" w:rsidRPr="009A2CEC" w:rsidRDefault="00243293" w:rsidP="00455A09">
      <w:pPr>
        <w:pStyle w:val="a7"/>
      </w:pPr>
    </w:p>
    <w:p w14:paraId="6B4899FB" w14:textId="77777777" w:rsidR="009A2CEC" w:rsidRPr="009A2CEC" w:rsidRDefault="009A2CEC" w:rsidP="00455A09">
      <w:pPr>
        <w:pStyle w:val="a7"/>
        <w:sectPr w:rsidR="009A2CEC" w:rsidRPr="009A2CEC" w:rsidSect="009A2CEC">
          <w:pgSz w:w="23808" w:h="16840" w:orient="landscape" w:code="8"/>
          <w:pgMar w:top="1701" w:right="1134" w:bottom="851" w:left="1134" w:header="709" w:footer="709" w:gutter="0"/>
          <w:cols w:space="708"/>
          <w:docGrid w:linePitch="360"/>
        </w:sectPr>
      </w:pPr>
    </w:p>
    <w:p w14:paraId="70FCBAF1" w14:textId="77777777" w:rsidR="005B35B4" w:rsidRPr="005B35B4" w:rsidRDefault="005B35B4" w:rsidP="005B35B4">
      <w:pPr>
        <w:tabs>
          <w:tab w:val="left" w:pos="1843"/>
        </w:tabs>
        <w:ind w:firstLine="709"/>
        <w:jc w:val="both"/>
        <w:rPr>
          <w:szCs w:val="28"/>
        </w:rPr>
      </w:pPr>
      <w:bookmarkStart w:id="301" w:name="_Toc137213898"/>
      <w:bookmarkStart w:id="302" w:name="_Toc204744116"/>
      <w:bookmarkStart w:id="303" w:name="_Toc176254752"/>
      <w:bookmarkStart w:id="304" w:name="_Hlk44541578"/>
      <w:r w:rsidRPr="005B35B4">
        <w:rPr>
          <w:szCs w:val="28"/>
        </w:rPr>
        <w:lastRenderedPageBreak/>
        <w:t>Коэффициент использования установленной тепловой мощности колеблется от 3,5 % до 58 %, что свидетельствует о существенном резерве мощности и неравномерной загрузке котельных.</w:t>
      </w:r>
    </w:p>
    <w:p w14:paraId="2A9C94C8" w14:textId="2FA92EAA" w:rsidR="005B35B4" w:rsidRPr="005B35B4" w:rsidRDefault="005B35B4" w:rsidP="005B35B4">
      <w:pPr>
        <w:tabs>
          <w:tab w:val="left" w:pos="1843"/>
        </w:tabs>
        <w:ind w:firstLine="709"/>
        <w:jc w:val="both"/>
        <w:rPr>
          <w:szCs w:val="28"/>
        </w:rPr>
      </w:pPr>
      <w:r w:rsidRPr="005B35B4">
        <w:rPr>
          <w:szCs w:val="28"/>
        </w:rPr>
        <w:t xml:space="preserve">Доля котельных, оборудованных приборами учета отпуска тепловой энергии, составляет 63,64 %, при этом по установленной мощности оснащенность приборами учета достигает 44,35 %. Уровень оснащенности устройствами водоподготовки </w:t>
      </w:r>
      <w:r w:rsidR="00C252E1">
        <w:rPr>
          <w:szCs w:val="28"/>
        </w:rPr>
        <w:t>-</w:t>
      </w:r>
      <w:r w:rsidRPr="005B35B4">
        <w:rPr>
          <w:szCs w:val="28"/>
        </w:rPr>
        <w:t xml:space="preserve"> 90,23 %.</w:t>
      </w:r>
    </w:p>
    <w:p w14:paraId="54047F6B" w14:textId="77777777" w:rsidR="005B35B4" w:rsidRPr="005B35B4" w:rsidRDefault="005B35B4" w:rsidP="005B35B4">
      <w:pPr>
        <w:tabs>
          <w:tab w:val="left" w:pos="1843"/>
        </w:tabs>
        <w:ind w:firstLine="709"/>
        <w:jc w:val="both"/>
        <w:rPr>
          <w:szCs w:val="28"/>
        </w:rPr>
      </w:pPr>
      <w:r w:rsidRPr="005B35B4">
        <w:rPr>
          <w:szCs w:val="28"/>
        </w:rPr>
        <w:t>Автоматизация систем управления источников тепловой энергии реализована на 45,45 % котельных, при этом для установок с тепловой мощностью менее 10 Гкал/ч этот показатель достигает 36,36 %.</w:t>
      </w:r>
    </w:p>
    <w:p w14:paraId="4B98FFA4" w14:textId="77777777" w:rsidR="005B35B4" w:rsidRPr="005B35B4" w:rsidRDefault="005B35B4" w:rsidP="005B35B4">
      <w:pPr>
        <w:tabs>
          <w:tab w:val="left" w:pos="1843"/>
        </w:tabs>
        <w:ind w:firstLine="709"/>
        <w:jc w:val="both"/>
        <w:rPr>
          <w:szCs w:val="28"/>
        </w:rPr>
      </w:pPr>
      <w:r w:rsidRPr="005B35B4">
        <w:rPr>
          <w:szCs w:val="28"/>
        </w:rPr>
        <w:t>Прекращений теплоснабжения в отчетном периоде не зафиксировано, недоотпуска тепловой энергии не наблюдалось.</w:t>
      </w:r>
    </w:p>
    <w:p w14:paraId="47941344" w14:textId="77777777" w:rsidR="005B35B4" w:rsidRPr="005B35B4" w:rsidRDefault="005B35B4" w:rsidP="005B35B4">
      <w:pPr>
        <w:tabs>
          <w:tab w:val="left" w:pos="1843"/>
        </w:tabs>
        <w:ind w:firstLine="709"/>
        <w:jc w:val="both"/>
        <w:rPr>
          <w:szCs w:val="28"/>
        </w:rPr>
      </w:pPr>
      <w:r w:rsidRPr="005B35B4">
        <w:rPr>
          <w:szCs w:val="28"/>
        </w:rPr>
        <w:t>В качестве резервных видов топлива используются дрова, дизельное топливо и мазут, однако фактический их расход отсутствует.</w:t>
      </w:r>
    </w:p>
    <w:p w14:paraId="16B3E5A2" w14:textId="77777777" w:rsidR="005B35B4" w:rsidRPr="00F34589" w:rsidRDefault="005B35B4" w:rsidP="005B35B4">
      <w:pPr>
        <w:tabs>
          <w:tab w:val="left" w:pos="1843"/>
        </w:tabs>
        <w:ind w:firstLine="709"/>
        <w:jc w:val="both"/>
        <w:rPr>
          <w:szCs w:val="28"/>
        </w:rPr>
      </w:pPr>
      <w:r w:rsidRPr="005B35B4">
        <w:rPr>
          <w:szCs w:val="28"/>
        </w:rPr>
        <w:t>В целом техническое состояние источников оценивается как удовлетворительное, при этом требуется модернизация наиболее изношенных котельных и завершение перевода угольных мощностей на природный газ.</w:t>
      </w:r>
    </w:p>
    <w:p w14:paraId="70D4E639" w14:textId="126104CF" w:rsidR="005B35B4" w:rsidRPr="0021573C" w:rsidRDefault="005B35B4" w:rsidP="005B35B4">
      <w:pPr>
        <w:pStyle w:val="a5"/>
        <w:spacing w:line="240" w:lineRule="auto"/>
        <w:rPr>
          <w:b/>
          <w:bCs/>
        </w:rPr>
      </w:pPr>
      <w:r w:rsidRPr="0021573C">
        <w:rPr>
          <w:b/>
          <w:bCs/>
        </w:rPr>
        <w:t>Подраздел 3 Тепловые сети, сооружения на них</w:t>
      </w:r>
      <w:bookmarkEnd w:id="301"/>
      <w:bookmarkEnd w:id="302"/>
    </w:p>
    <w:p w14:paraId="32911BD5" w14:textId="77777777" w:rsidR="005B35B4" w:rsidRPr="0021573C" w:rsidRDefault="005B35B4" w:rsidP="005B35B4">
      <w:pPr>
        <w:pStyle w:val="a5"/>
        <w:spacing w:line="240" w:lineRule="auto"/>
        <w:rPr>
          <w:b/>
          <w:bCs/>
        </w:rPr>
      </w:pPr>
      <w:bookmarkStart w:id="305" w:name="_Toc137213899"/>
      <w:bookmarkStart w:id="306" w:name="_Toc204744117"/>
      <w:r w:rsidRPr="0021573C">
        <w:rPr>
          <w:b/>
          <w:bCs/>
        </w:rPr>
        <w:t>1.3.1. Описание структуры тепловых сетей от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305"/>
      <w:bookmarkEnd w:id="306"/>
    </w:p>
    <w:p w14:paraId="03E58F6D" w14:textId="77777777" w:rsidR="005B35B4" w:rsidRPr="00F34589" w:rsidRDefault="005B35B4" w:rsidP="005B35B4">
      <w:pPr>
        <w:pStyle w:val="a7"/>
      </w:pPr>
      <w:r w:rsidRPr="00F34589">
        <w:t xml:space="preserve">В </w:t>
      </w:r>
      <w:bookmarkStart w:id="307" w:name="_Hlk56958712"/>
      <w:r w:rsidRPr="00F34589">
        <w:t>таблице 1.3.1.1 представлена общая характеристика распределительных тепловых сетей</w:t>
      </w:r>
      <w:bookmarkEnd w:id="307"/>
    </w:p>
    <w:p w14:paraId="18BC024C" w14:textId="77777777" w:rsidR="005B35B4" w:rsidRDefault="005B35B4" w:rsidP="005B35B4">
      <w:pPr>
        <w:pStyle w:val="a9"/>
      </w:pPr>
      <w:bookmarkStart w:id="308" w:name="_Toc176254750"/>
      <w:r w:rsidRPr="00F34589">
        <w:t xml:space="preserve">Таблица 1.3.1.1 Общая характеристика распределительных тепловых сетей </w:t>
      </w:r>
      <w:bookmarkEnd w:id="308"/>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376"/>
        <w:gridCol w:w="1884"/>
      </w:tblGrid>
      <w:tr w:rsidR="005B35B4" w:rsidRPr="005B35B4" w14:paraId="6E3E92D5" w14:textId="77777777" w:rsidTr="007D6F36">
        <w:trPr>
          <w:trHeight w:val="20"/>
          <w:tblHeader/>
        </w:trPr>
        <w:tc>
          <w:tcPr>
            <w:tcW w:w="6091" w:type="dxa"/>
            <w:noWrap/>
            <w:hideMark/>
          </w:tcPr>
          <w:p w14:paraId="7FB0CBD6" w14:textId="77777777" w:rsidR="005B35B4" w:rsidRPr="005B35B4" w:rsidRDefault="005B35B4" w:rsidP="007D6F36">
            <w:pPr>
              <w:jc w:val="center"/>
              <w:rPr>
                <w:color w:val="000000"/>
                <w:szCs w:val="28"/>
              </w:rPr>
            </w:pPr>
            <w:r w:rsidRPr="00F34589">
              <w:rPr>
                <w:color w:val="000000"/>
                <w:szCs w:val="28"/>
              </w:rPr>
              <w:t>Наименование и адрес источника тепловой энергии</w:t>
            </w:r>
          </w:p>
        </w:tc>
        <w:tc>
          <w:tcPr>
            <w:tcW w:w="1376" w:type="dxa"/>
            <w:noWrap/>
            <w:hideMark/>
          </w:tcPr>
          <w:p w14:paraId="3C88D3B8" w14:textId="77777777" w:rsidR="005B35B4" w:rsidRPr="005B35B4" w:rsidRDefault="005B35B4" w:rsidP="007D6F36">
            <w:pPr>
              <w:jc w:val="center"/>
              <w:rPr>
                <w:color w:val="000000"/>
                <w:szCs w:val="28"/>
              </w:rPr>
            </w:pPr>
            <w:r w:rsidRPr="005B35B4">
              <w:rPr>
                <w:color w:val="000000"/>
                <w:szCs w:val="28"/>
              </w:rPr>
              <w:t>Протяженность, м</w:t>
            </w:r>
          </w:p>
        </w:tc>
        <w:tc>
          <w:tcPr>
            <w:tcW w:w="1884" w:type="dxa"/>
            <w:noWrap/>
            <w:hideMark/>
          </w:tcPr>
          <w:p w14:paraId="682F00CC" w14:textId="77777777" w:rsidR="005B35B4" w:rsidRPr="005B35B4" w:rsidRDefault="005B35B4" w:rsidP="007D6F36">
            <w:pPr>
              <w:jc w:val="center"/>
              <w:rPr>
                <w:color w:val="000000"/>
                <w:szCs w:val="28"/>
              </w:rPr>
            </w:pPr>
            <w:r w:rsidRPr="005B35B4">
              <w:rPr>
                <w:color w:val="000000"/>
                <w:szCs w:val="28"/>
              </w:rPr>
              <w:t>Общая материальная характеристика, кв. м.</w:t>
            </w:r>
          </w:p>
        </w:tc>
      </w:tr>
      <w:tr w:rsidR="005B35B4" w:rsidRPr="005B35B4" w14:paraId="5CF71F5A" w14:textId="77777777" w:rsidTr="007D6F36">
        <w:trPr>
          <w:trHeight w:val="20"/>
        </w:trPr>
        <w:tc>
          <w:tcPr>
            <w:tcW w:w="6091" w:type="dxa"/>
            <w:noWrap/>
            <w:vAlign w:val="bottom"/>
            <w:hideMark/>
          </w:tcPr>
          <w:p w14:paraId="7193F7D4" w14:textId="77777777" w:rsidR="005B35B4" w:rsidRPr="005B35B4" w:rsidRDefault="005B35B4" w:rsidP="007D6F36">
            <w:pPr>
              <w:rPr>
                <w:color w:val="000000"/>
                <w:szCs w:val="28"/>
              </w:rPr>
            </w:pPr>
            <w:r w:rsidRPr="005B35B4">
              <w:rPr>
                <w:color w:val="000000"/>
                <w:szCs w:val="28"/>
              </w:rPr>
              <w:t>Котельная "Жилпоселок", г. Катав-Ивановск, ул. Цементников, 15</w:t>
            </w:r>
          </w:p>
        </w:tc>
        <w:tc>
          <w:tcPr>
            <w:tcW w:w="1376" w:type="dxa"/>
            <w:noWrap/>
            <w:hideMark/>
          </w:tcPr>
          <w:p w14:paraId="549762FF" w14:textId="77777777" w:rsidR="005B35B4" w:rsidRPr="005B35B4" w:rsidRDefault="005B35B4" w:rsidP="007D6F36">
            <w:pPr>
              <w:rPr>
                <w:color w:val="000000"/>
                <w:szCs w:val="28"/>
              </w:rPr>
            </w:pPr>
            <w:r w:rsidRPr="005B35B4">
              <w:rPr>
                <w:color w:val="000000"/>
                <w:szCs w:val="28"/>
              </w:rPr>
              <w:t>1867.66</w:t>
            </w:r>
          </w:p>
        </w:tc>
        <w:tc>
          <w:tcPr>
            <w:tcW w:w="1884" w:type="dxa"/>
            <w:noWrap/>
            <w:hideMark/>
          </w:tcPr>
          <w:p w14:paraId="4EBDA887" w14:textId="77777777" w:rsidR="005B35B4" w:rsidRPr="005B35B4" w:rsidRDefault="005B35B4" w:rsidP="007D6F36">
            <w:pPr>
              <w:rPr>
                <w:color w:val="000000"/>
                <w:szCs w:val="28"/>
              </w:rPr>
            </w:pPr>
            <w:r w:rsidRPr="005B35B4">
              <w:rPr>
                <w:color w:val="000000"/>
                <w:szCs w:val="28"/>
              </w:rPr>
              <w:t>411.65</w:t>
            </w:r>
          </w:p>
        </w:tc>
      </w:tr>
      <w:tr w:rsidR="005B35B4" w:rsidRPr="005B35B4" w14:paraId="0AAD9476" w14:textId="77777777" w:rsidTr="007D6F36">
        <w:trPr>
          <w:trHeight w:val="20"/>
        </w:trPr>
        <w:tc>
          <w:tcPr>
            <w:tcW w:w="6091" w:type="dxa"/>
            <w:noWrap/>
            <w:vAlign w:val="bottom"/>
            <w:hideMark/>
          </w:tcPr>
          <w:p w14:paraId="0F7AB782"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71DEBAB5" w14:textId="77777777" w:rsidR="005B35B4" w:rsidRPr="005B35B4" w:rsidRDefault="005B35B4" w:rsidP="007D6F36">
            <w:pPr>
              <w:rPr>
                <w:color w:val="000000"/>
                <w:szCs w:val="28"/>
              </w:rPr>
            </w:pPr>
            <w:r w:rsidRPr="005B35B4">
              <w:rPr>
                <w:color w:val="000000"/>
                <w:szCs w:val="28"/>
              </w:rPr>
              <w:t>34.00</w:t>
            </w:r>
          </w:p>
        </w:tc>
        <w:tc>
          <w:tcPr>
            <w:tcW w:w="1884" w:type="dxa"/>
            <w:noWrap/>
            <w:hideMark/>
          </w:tcPr>
          <w:p w14:paraId="08ADB2B6" w14:textId="77777777" w:rsidR="005B35B4" w:rsidRPr="005B35B4" w:rsidRDefault="005B35B4" w:rsidP="007D6F36">
            <w:pPr>
              <w:rPr>
                <w:color w:val="000000"/>
                <w:szCs w:val="28"/>
              </w:rPr>
            </w:pPr>
            <w:r w:rsidRPr="005B35B4">
              <w:rPr>
                <w:color w:val="000000"/>
                <w:szCs w:val="28"/>
              </w:rPr>
              <w:t>3.88</w:t>
            </w:r>
          </w:p>
        </w:tc>
      </w:tr>
      <w:tr w:rsidR="005B35B4" w:rsidRPr="005B35B4" w14:paraId="78FF1567" w14:textId="77777777" w:rsidTr="007D6F36">
        <w:trPr>
          <w:trHeight w:val="20"/>
        </w:trPr>
        <w:tc>
          <w:tcPr>
            <w:tcW w:w="6091" w:type="dxa"/>
            <w:noWrap/>
            <w:vAlign w:val="bottom"/>
            <w:hideMark/>
          </w:tcPr>
          <w:p w14:paraId="40252A04"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6CC9A94D" w14:textId="77777777" w:rsidR="005B35B4" w:rsidRPr="005B35B4" w:rsidRDefault="005B35B4" w:rsidP="007D6F36">
            <w:pPr>
              <w:rPr>
                <w:color w:val="000000"/>
                <w:szCs w:val="28"/>
              </w:rPr>
            </w:pPr>
            <w:r w:rsidRPr="005B35B4">
              <w:rPr>
                <w:color w:val="000000"/>
                <w:szCs w:val="28"/>
              </w:rPr>
              <w:t>403.00</w:t>
            </w:r>
          </w:p>
        </w:tc>
        <w:tc>
          <w:tcPr>
            <w:tcW w:w="1884" w:type="dxa"/>
            <w:noWrap/>
            <w:hideMark/>
          </w:tcPr>
          <w:p w14:paraId="0F70E49D" w14:textId="77777777" w:rsidR="005B35B4" w:rsidRPr="005B35B4" w:rsidRDefault="005B35B4" w:rsidP="007D6F36">
            <w:pPr>
              <w:rPr>
                <w:color w:val="000000"/>
                <w:szCs w:val="28"/>
              </w:rPr>
            </w:pPr>
            <w:r w:rsidRPr="005B35B4">
              <w:rPr>
                <w:color w:val="000000"/>
                <w:szCs w:val="28"/>
              </w:rPr>
              <w:t>61.26</w:t>
            </w:r>
          </w:p>
        </w:tc>
      </w:tr>
      <w:tr w:rsidR="005B35B4" w:rsidRPr="005B35B4" w14:paraId="1FA2F640" w14:textId="77777777" w:rsidTr="007D6F36">
        <w:trPr>
          <w:trHeight w:val="20"/>
        </w:trPr>
        <w:tc>
          <w:tcPr>
            <w:tcW w:w="6091" w:type="dxa"/>
            <w:noWrap/>
            <w:vAlign w:val="bottom"/>
            <w:hideMark/>
          </w:tcPr>
          <w:p w14:paraId="6CE4FD5C"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27D8B6D2" w14:textId="77777777" w:rsidR="005B35B4" w:rsidRPr="005B35B4" w:rsidRDefault="005B35B4" w:rsidP="007D6F36">
            <w:pPr>
              <w:rPr>
                <w:color w:val="000000"/>
                <w:szCs w:val="28"/>
              </w:rPr>
            </w:pPr>
            <w:r w:rsidRPr="005B35B4">
              <w:rPr>
                <w:color w:val="000000"/>
                <w:szCs w:val="28"/>
              </w:rPr>
              <w:t>1101.00</w:t>
            </w:r>
          </w:p>
        </w:tc>
        <w:tc>
          <w:tcPr>
            <w:tcW w:w="1884" w:type="dxa"/>
            <w:noWrap/>
            <w:hideMark/>
          </w:tcPr>
          <w:p w14:paraId="3FEA6EA1" w14:textId="77777777" w:rsidR="005B35B4" w:rsidRPr="005B35B4" w:rsidRDefault="005B35B4" w:rsidP="007D6F36">
            <w:pPr>
              <w:rPr>
                <w:color w:val="000000"/>
                <w:szCs w:val="28"/>
              </w:rPr>
            </w:pPr>
            <w:r w:rsidRPr="005B35B4">
              <w:rPr>
                <w:color w:val="000000"/>
                <w:szCs w:val="28"/>
              </w:rPr>
              <w:t>237.82</w:t>
            </w:r>
          </w:p>
        </w:tc>
      </w:tr>
      <w:tr w:rsidR="005B35B4" w:rsidRPr="005B35B4" w14:paraId="232EC581" w14:textId="77777777" w:rsidTr="007D6F36">
        <w:trPr>
          <w:trHeight w:val="20"/>
        </w:trPr>
        <w:tc>
          <w:tcPr>
            <w:tcW w:w="6091" w:type="dxa"/>
            <w:noWrap/>
            <w:vAlign w:val="bottom"/>
            <w:hideMark/>
          </w:tcPr>
          <w:p w14:paraId="49CDADF8"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7297F030" w14:textId="77777777" w:rsidR="005B35B4" w:rsidRPr="005B35B4" w:rsidRDefault="005B35B4" w:rsidP="007D6F36">
            <w:pPr>
              <w:rPr>
                <w:color w:val="000000"/>
                <w:szCs w:val="28"/>
              </w:rPr>
            </w:pPr>
            <w:r w:rsidRPr="005B35B4">
              <w:rPr>
                <w:color w:val="000000"/>
                <w:szCs w:val="28"/>
              </w:rPr>
              <w:t>297.40</w:t>
            </w:r>
          </w:p>
        </w:tc>
        <w:tc>
          <w:tcPr>
            <w:tcW w:w="1884" w:type="dxa"/>
            <w:noWrap/>
            <w:hideMark/>
          </w:tcPr>
          <w:p w14:paraId="49E64D42" w14:textId="77777777" w:rsidR="005B35B4" w:rsidRPr="005B35B4" w:rsidRDefault="005B35B4" w:rsidP="007D6F36">
            <w:pPr>
              <w:rPr>
                <w:color w:val="000000"/>
                <w:szCs w:val="28"/>
              </w:rPr>
            </w:pPr>
            <w:r w:rsidRPr="005B35B4">
              <w:rPr>
                <w:color w:val="000000"/>
                <w:szCs w:val="28"/>
              </w:rPr>
              <w:t>94.57</w:t>
            </w:r>
          </w:p>
        </w:tc>
      </w:tr>
      <w:tr w:rsidR="005B35B4" w:rsidRPr="005B35B4" w14:paraId="12CA8AA7" w14:textId="77777777" w:rsidTr="007D6F36">
        <w:trPr>
          <w:trHeight w:val="20"/>
        </w:trPr>
        <w:tc>
          <w:tcPr>
            <w:tcW w:w="6091" w:type="dxa"/>
            <w:noWrap/>
            <w:vAlign w:val="bottom"/>
            <w:hideMark/>
          </w:tcPr>
          <w:p w14:paraId="545BA840"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5B52768A" w14:textId="77777777" w:rsidR="005B35B4" w:rsidRPr="005B35B4" w:rsidRDefault="005B35B4" w:rsidP="007D6F36">
            <w:pPr>
              <w:rPr>
                <w:color w:val="000000"/>
                <w:szCs w:val="28"/>
              </w:rPr>
            </w:pPr>
            <w:r w:rsidRPr="005B35B4">
              <w:rPr>
                <w:color w:val="000000"/>
                <w:szCs w:val="28"/>
              </w:rPr>
              <w:t>32.26</w:t>
            </w:r>
          </w:p>
        </w:tc>
        <w:tc>
          <w:tcPr>
            <w:tcW w:w="1884" w:type="dxa"/>
            <w:noWrap/>
            <w:hideMark/>
          </w:tcPr>
          <w:p w14:paraId="059A7D6E" w14:textId="77777777" w:rsidR="005B35B4" w:rsidRPr="005B35B4" w:rsidRDefault="005B35B4" w:rsidP="007D6F36">
            <w:pPr>
              <w:rPr>
                <w:color w:val="000000"/>
                <w:szCs w:val="28"/>
              </w:rPr>
            </w:pPr>
            <w:r w:rsidRPr="005B35B4">
              <w:rPr>
                <w:color w:val="000000"/>
                <w:szCs w:val="28"/>
              </w:rPr>
              <w:t>14.13</w:t>
            </w:r>
          </w:p>
        </w:tc>
      </w:tr>
      <w:tr w:rsidR="005B35B4" w:rsidRPr="005B35B4" w14:paraId="7D77E61B" w14:textId="77777777" w:rsidTr="007D6F36">
        <w:trPr>
          <w:trHeight w:val="20"/>
        </w:trPr>
        <w:tc>
          <w:tcPr>
            <w:tcW w:w="6091" w:type="dxa"/>
            <w:noWrap/>
            <w:vAlign w:val="bottom"/>
            <w:hideMark/>
          </w:tcPr>
          <w:p w14:paraId="7F35EA27" w14:textId="77777777" w:rsidR="005B35B4" w:rsidRPr="005B35B4" w:rsidRDefault="005B35B4" w:rsidP="007D6F36">
            <w:pPr>
              <w:rPr>
                <w:color w:val="000000"/>
                <w:szCs w:val="28"/>
              </w:rPr>
            </w:pPr>
            <w:r w:rsidRPr="005B35B4">
              <w:rPr>
                <w:color w:val="000000"/>
                <w:szCs w:val="28"/>
              </w:rPr>
              <w:t>Котельная "Лесная", п. Совхозный, 48</w:t>
            </w:r>
          </w:p>
        </w:tc>
        <w:tc>
          <w:tcPr>
            <w:tcW w:w="1376" w:type="dxa"/>
            <w:noWrap/>
            <w:hideMark/>
          </w:tcPr>
          <w:p w14:paraId="5264D0EE" w14:textId="77777777" w:rsidR="005B35B4" w:rsidRPr="005B35B4" w:rsidRDefault="005B35B4" w:rsidP="007D6F36">
            <w:pPr>
              <w:rPr>
                <w:color w:val="000000"/>
                <w:szCs w:val="28"/>
              </w:rPr>
            </w:pPr>
            <w:r w:rsidRPr="005B35B4">
              <w:rPr>
                <w:color w:val="000000"/>
                <w:szCs w:val="28"/>
              </w:rPr>
              <w:t>2614.00</w:t>
            </w:r>
          </w:p>
        </w:tc>
        <w:tc>
          <w:tcPr>
            <w:tcW w:w="1884" w:type="dxa"/>
            <w:noWrap/>
            <w:hideMark/>
          </w:tcPr>
          <w:p w14:paraId="00B0108F" w14:textId="77777777" w:rsidR="005B35B4" w:rsidRPr="005B35B4" w:rsidRDefault="005B35B4" w:rsidP="007D6F36">
            <w:pPr>
              <w:rPr>
                <w:color w:val="000000"/>
                <w:szCs w:val="28"/>
              </w:rPr>
            </w:pPr>
            <w:r w:rsidRPr="005B35B4">
              <w:rPr>
                <w:color w:val="000000"/>
                <w:szCs w:val="28"/>
              </w:rPr>
              <w:t>701.59</w:t>
            </w:r>
          </w:p>
        </w:tc>
      </w:tr>
      <w:tr w:rsidR="005B35B4" w:rsidRPr="005B35B4" w14:paraId="494937E4" w14:textId="77777777" w:rsidTr="007D6F36">
        <w:trPr>
          <w:trHeight w:val="20"/>
        </w:trPr>
        <w:tc>
          <w:tcPr>
            <w:tcW w:w="6091" w:type="dxa"/>
            <w:noWrap/>
            <w:vAlign w:val="bottom"/>
            <w:hideMark/>
          </w:tcPr>
          <w:p w14:paraId="7BC3A7CC"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1C092A95" w14:textId="77777777" w:rsidR="005B35B4" w:rsidRPr="005B35B4" w:rsidRDefault="005B35B4" w:rsidP="007D6F36">
            <w:pPr>
              <w:rPr>
                <w:color w:val="000000"/>
                <w:szCs w:val="28"/>
              </w:rPr>
            </w:pPr>
            <w:r w:rsidRPr="005B35B4">
              <w:rPr>
                <w:color w:val="000000"/>
                <w:szCs w:val="28"/>
              </w:rPr>
              <w:t>710.00</w:t>
            </w:r>
          </w:p>
        </w:tc>
        <w:tc>
          <w:tcPr>
            <w:tcW w:w="1884" w:type="dxa"/>
            <w:noWrap/>
            <w:hideMark/>
          </w:tcPr>
          <w:p w14:paraId="26B35825" w14:textId="77777777" w:rsidR="005B35B4" w:rsidRPr="005B35B4" w:rsidRDefault="005B35B4" w:rsidP="007D6F36">
            <w:pPr>
              <w:rPr>
                <w:color w:val="000000"/>
                <w:szCs w:val="28"/>
              </w:rPr>
            </w:pPr>
            <w:r w:rsidRPr="005B35B4">
              <w:rPr>
                <w:color w:val="000000"/>
                <w:szCs w:val="28"/>
              </w:rPr>
              <w:t>80.94</w:t>
            </w:r>
          </w:p>
        </w:tc>
      </w:tr>
      <w:tr w:rsidR="005B35B4" w:rsidRPr="005B35B4" w14:paraId="1B3DA15A" w14:textId="77777777" w:rsidTr="007D6F36">
        <w:trPr>
          <w:trHeight w:val="20"/>
        </w:trPr>
        <w:tc>
          <w:tcPr>
            <w:tcW w:w="6091" w:type="dxa"/>
            <w:noWrap/>
            <w:vAlign w:val="bottom"/>
            <w:hideMark/>
          </w:tcPr>
          <w:p w14:paraId="18F2055D"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17C48AF8" w14:textId="77777777" w:rsidR="005B35B4" w:rsidRPr="005B35B4" w:rsidRDefault="005B35B4" w:rsidP="007D6F36">
            <w:pPr>
              <w:rPr>
                <w:color w:val="000000"/>
                <w:szCs w:val="28"/>
              </w:rPr>
            </w:pPr>
            <w:r w:rsidRPr="005B35B4">
              <w:rPr>
                <w:color w:val="000000"/>
                <w:szCs w:val="28"/>
              </w:rPr>
              <w:t>275.00</w:t>
            </w:r>
          </w:p>
        </w:tc>
        <w:tc>
          <w:tcPr>
            <w:tcW w:w="1884" w:type="dxa"/>
            <w:noWrap/>
            <w:hideMark/>
          </w:tcPr>
          <w:p w14:paraId="6A13F8D3" w14:textId="77777777" w:rsidR="005B35B4" w:rsidRPr="005B35B4" w:rsidRDefault="005B35B4" w:rsidP="007D6F36">
            <w:pPr>
              <w:rPr>
                <w:color w:val="000000"/>
                <w:szCs w:val="28"/>
              </w:rPr>
            </w:pPr>
            <w:r w:rsidRPr="005B35B4">
              <w:rPr>
                <w:color w:val="000000"/>
                <w:szCs w:val="28"/>
              </w:rPr>
              <w:t>41.80</w:t>
            </w:r>
          </w:p>
        </w:tc>
      </w:tr>
      <w:tr w:rsidR="005B35B4" w:rsidRPr="005B35B4" w14:paraId="14D74198" w14:textId="77777777" w:rsidTr="007D6F36">
        <w:trPr>
          <w:trHeight w:val="20"/>
        </w:trPr>
        <w:tc>
          <w:tcPr>
            <w:tcW w:w="6091" w:type="dxa"/>
            <w:noWrap/>
            <w:vAlign w:val="bottom"/>
            <w:hideMark/>
          </w:tcPr>
          <w:p w14:paraId="2663C659"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5CBD1734" w14:textId="77777777" w:rsidR="005B35B4" w:rsidRPr="005B35B4" w:rsidRDefault="005B35B4" w:rsidP="007D6F36">
            <w:pPr>
              <w:rPr>
                <w:color w:val="000000"/>
                <w:szCs w:val="28"/>
              </w:rPr>
            </w:pPr>
            <w:r w:rsidRPr="005B35B4">
              <w:rPr>
                <w:color w:val="000000"/>
                <w:szCs w:val="28"/>
              </w:rPr>
              <w:t>205.00</w:t>
            </w:r>
          </w:p>
        </w:tc>
        <w:tc>
          <w:tcPr>
            <w:tcW w:w="1884" w:type="dxa"/>
            <w:noWrap/>
            <w:hideMark/>
          </w:tcPr>
          <w:p w14:paraId="5D2FFBAF" w14:textId="77777777" w:rsidR="005B35B4" w:rsidRPr="005B35B4" w:rsidRDefault="005B35B4" w:rsidP="007D6F36">
            <w:pPr>
              <w:rPr>
                <w:color w:val="000000"/>
                <w:szCs w:val="28"/>
              </w:rPr>
            </w:pPr>
            <w:r w:rsidRPr="005B35B4">
              <w:rPr>
                <w:color w:val="000000"/>
                <w:szCs w:val="28"/>
              </w:rPr>
              <w:t>44.28</w:t>
            </w:r>
          </w:p>
        </w:tc>
      </w:tr>
      <w:tr w:rsidR="005B35B4" w:rsidRPr="005B35B4" w14:paraId="6920EC2D" w14:textId="77777777" w:rsidTr="007D6F36">
        <w:trPr>
          <w:trHeight w:val="20"/>
        </w:trPr>
        <w:tc>
          <w:tcPr>
            <w:tcW w:w="6091" w:type="dxa"/>
            <w:noWrap/>
            <w:vAlign w:val="bottom"/>
            <w:hideMark/>
          </w:tcPr>
          <w:p w14:paraId="20FC0F9B" w14:textId="77777777" w:rsidR="005B35B4" w:rsidRPr="005B35B4" w:rsidRDefault="005B35B4" w:rsidP="007D6F36">
            <w:pPr>
              <w:ind w:firstLineChars="100" w:firstLine="280"/>
              <w:rPr>
                <w:color w:val="000000"/>
                <w:szCs w:val="28"/>
              </w:rPr>
            </w:pPr>
            <w:r w:rsidRPr="005B35B4">
              <w:rPr>
                <w:color w:val="000000"/>
                <w:szCs w:val="28"/>
              </w:rPr>
              <w:t>114</w:t>
            </w:r>
          </w:p>
        </w:tc>
        <w:tc>
          <w:tcPr>
            <w:tcW w:w="1376" w:type="dxa"/>
            <w:noWrap/>
            <w:hideMark/>
          </w:tcPr>
          <w:p w14:paraId="00EF674F" w14:textId="77777777" w:rsidR="005B35B4" w:rsidRPr="005B35B4" w:rsidRDefault="005B35B4" w:rsidP="007D6F36">
            <w:pPr>
              <w:rPr>
                <w:color w:val="000000"/>
                <w:szCs w:val="28"/>
              </w:rPr>
            </w:pPr>
            <w:r w:rsidRPr="005B35B4">
              <w:rPr>
                <w:color w:val="000000"/>
                <w:szCs w:val="28"/>
              </w:rPr>
              <w:t>54.00</w:t>
            </w:r>
          </w:p>
        </w:tc>
        <w:tc>
          <w:tcPr>
            <w:tcW w:w="1884" w:type="dxa"/>
            <w:noWrap/>
            <w:hideMark/>
          </w:tcPr>
          <w:p w14:paraId="7B5AE570" w14:textId="77777777" w:rsidR="005B35B4" w:rsidRPr="005B35B4" w:rsidRDefault="005B35B4" w:rsidP="007D6F36">
            <w:pPr>
              <w:rPr>
                <w:color w:val="000000"/>
                <w:szCs w:val="28"/>
              </w:rPr>
            </w:pPr>
            <w:r w:rsidRPr="005B35B4">
              <w:rPr>
                <w:color w:val="000000"/>
                <w:szCs w:val="28"/>
              </w:rPr>
              <w:t>12.31</w:t>
            </w:r>
          </w:p>
        </w:tc>
      </w:tr>
      <w:tr w:rsidR="005B35B4" w:rsidRPr="005B35B4" w14:paraId="0639588B" w14:textId="77777777" w:rsidTr="007D6F36">
        <w:trPr>
          <w:trHeight w:val="20"/>
        </w:trPr>
        <w:tc>
          <w:tcPr>
            <w:tcW w:w="6091" w:type="dxa"/>
            <w:noWrap/>
            <w:vAlign w:val="bottom"/>
            <w:hideMark/>
          </w:tcPr>
          <w:p w14:paraId="2F1174B5" w14:textId="77777777" w:rsidR="005B35B4" w:rsidRPr="005B35B4" w:rsidRDefault="005B35B4" w:rsidP="007D6F36">
            <w:pPr>
              <w:ind w:firstLineChars="100" w:firstLine="280"/>
              <w:rPr>
                <w:color w:val="000000"/>
                <w:szCs w:val="28"/>
              </w:rPr>
            </w:pPr>
            <w:r w:rsidRPr="005B35B4">
              <w:rPr>
                <w:color w:val="000000"/>
                <w:szCs w:val="28"/>
              </w:rPr>
              <w:t>133</w:t>
            </w:r>
          </w:p>
        </w:tc>
        <w:tc>
          <w:tcPr>
            <w:tcW w:w="1376" w:type="dxa"/>
            <w:noWrap/>
            <w:hideMark/>
          </w:tcPr>
          <w:p w14:paraId="4BB70EFB" w14:textId="77777777" w:rsidR="005B35B4" w:rsidRPr="005B35B4" w:rsidRDefault="005B35B4" w:rsidP="007D6F36">
            <w:pPr>
              <w:rPr>
                <w:color w:val="000000"/>
                <w:szCs w:val="28"/>
              </w:rPr>
            </w:pPr>
            <w:r w:rsidRPr="005B35B4">
              <w:rPr>
                <w:color w:val="000000"/>
                <w:szCs w:val="28"/>
              </w:rPr>
              <w:t>250.00</w:t>
            </w:r>
          </w:p>
        </w:tc>
        <w:tc>
          <w:tcPr>
            <w:tcW w:w="1884" w:type="dxa"/>
            <w:noWrap/>
            <w:hideMark/>
          </w:tcPr>
          <w:p w14:paraId="48C69B1C" w14:textId="77777777" w:rsidR="005B35B4" w:rsidRPr="005B35B4" w:rsidRDefault="005B35B4" w:rsidP="007D6F36">
            <w:pPr>
              <w:rPr>
                <w:color w:val="000000"/>
                <w:szCs w:val="28"/>
              </w:rPr>
            </w:pPr>
            <w:r w:rsidRPr="005B35B4">
              <w:rPr>
                <w:color w:val="000000"/>
                <w:szCs w:val="28"/>
              </w:rPr>
              <w:t>66.50</w:t>
            </w:r>
          </w:p>
        </w:tc>
      </w:tr>
      <w:tr w:rsidR="005B35B4" w:rsidRPr="005B35B4" w14:paraId="17EA0DF9" w14:textId="77777777" w:rsidTr="007D6F36">
        <w:trPr>
          <w:trHeight w:val="20"/>
        </w:trPr>
        <w:tc>
          <w:tcPr>
            <w:tcW w:w="6091" w:type="dxa"/>
            <w:noWrap/>
            <w:vAlign w:val="bottom"/>
            <w:hideMark/>
          </w:tcPr>
          <w:p w14:paraId="61067807" w14:textId="77777777" w:rsidR="005B35B4" w:rsidRPr="005B35B4" w:rsidRDefault="005B35B4" w:rsidP="007D6F36">
            <w:pPr>
              <w:ind w:firstLineChars="100" w:firstLine="280"/>
              <w:rPr>
                <w:color w:val="000000"/>
                <w:szCs w:val="28"/>
              </w:rPr>
            </w:pPr>
            <w:r w:rsidRPr="005B35B4">
              <w:rPr>
                <w:color w:val="000000"/>
                <w:szCs w:val="28"/>
              </w:rPr>
              <w:lastRenderedPageBreak/>
              <w:t>159</w:t>
            </w:r>
          </w:p>
        </w:tc>
        <w:tc>
          <w:tcPr>
            <w:tcW w:w="1376" w:type="dxa"/>
            <w:noWrap/>
            <w:hideMark/>
          </w:tcPr>
          <w:p w14:paraId="503792D6" w14:textId="77777777" w:rsidR="005B35B4" w:rsidRPr="005B35B4" w:rsidRDefault="005B35B4" w:rsidP="007D6F36">
            <w:pPr>
              <w:rPr>
                <w:color w:val="000000"/>
                <w:szCs w:val="28"/>
              </w:rPr>
            </w:pPr>
            <w:r w:rsidRPr="005B35B4">
              <w:rPr>
                <w:color w:val="000000"/>
                <w:szCs w:val="28"/>
              </w:rPr>
              <w:t>290.00</w:t>
            </w:r>
          </w:p>
        </w:tc>
        <w:tc>
          <w:tcPr>
            <w:tcW w:w="1884" w:type="dxa"/>
            <w:noWrap/>
            <w:hideMark/>
          </w:tcPr>
          <w:p w14:paraId="7F0903F7" w14:textId="77777777" w:rsidR="005B35B4" w:rsidRPr="005B35B4" w:rsidRDefault="005B35B4" w:rsidP="007D6F36">
            <w:pPr>
              <w:rPr>
                <w:color w:val="000000"/>
                <w:szCs w:val="28"/>
              </w:rPr>
            </w:pPr>
            <w:r w:rsidRPr="005B35B4">
              <w:rPr>
                <w:color w:val="000000"/>
                <w:szCs w:val="28"/>
              </w:rPr>
              <w:t>92.22</w:t>
            </w:r>
          </w:p>
        </w:tc>
      </w:tr>
      <w:tr w:rsidR="005B35B4" w:rsidRPr="005B35B4" w14:paraId="20918A64" w14:textId="77777777" w:rsidTr="007D6F36">
        <w:trPr>
          <w:trHeight w:val="20"/>
        </w:trPr>
        <w:tc>
          <w:tcPr>
            <w:tcW w:w="6091" w:type="dxa"/>
            <w:noWrap/>
            <w:vAlign w:val="bottom"/>
            <w:hideMark/>
          </w:tcPr>
          <w:p w14:paraId="0926CB06"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3047562F" w14:textId="77777777" w:rsidR="005B35B4" w:rsidRPr="005B35B4" w:rsidRDefault="005B35B4" w:rsidP="007D6F36">
            <w:pPr>
              <w:rPr>
                <w:color w:val="000000"/>
                <w:szCs w:val="28"/>
              </w:rPr>
            </w:pPr>
            <w:r w:rsidRPr="005B35B4">
              <w:rPr>
                <w:color w:val="000000"/>
                <w:szCs w:val="28"/>
              </w:rPr>
              <w:t>830.00</w:t>
            </w:r>
          </w:p>
        </w:tc>
        <w:tc>
          <w:tcPr>
            <w:tcW w:w="1884" w:type="dxa"/>
            <w:noWrap/>
            <w:hideMark/>
          </w:tcPr>
          <w:p w14:paraId="3BC21AF9" w14:textId="77777777" w:rsidR="005B35B4" w:rsidRPr="005B35B4" w:rsidRDefault="005B35B4" w:rsidP="007D6F36">
            <w:pPr>
              <w:rPr>
                <w:color w:val="000000"/>
                <w:szCs w:val="28"/>
              </w:rPr>
            </w:pPr>
            <w:r w:rsidRPr="005B35B4">
              <w:rPr>
                <w:color w:val="000000"/>
                <w:szCs w:val="28"/>
              </w:rPr>
              <w:t>363.54</w:t>
            </w:r>
          </w:p>
        </w:tc>
      </w:tr>
      <w:tr w:rsidR="005B35B4" w:rsidRPr="005B35B4" w14:paraId="6C6E6B8D" w14:textId="77777777" w:rsidTr="007D6F36">
        <w:trPr>
          <w:trHeight w:val="20"/>
        </w:trPr>
        <w:tc>
          <w:tcPr>
            <w:tcW w:w="6091" w:type="dxa"/>
            <w:noWrap/>
            <w:vAlign w:val="bottom"/>
            <w:hideMark/>
          </w:tcPr>
          <w:p w14:paraId="0A76E032" w14:textId="77777777" w:rsidR="005B35B4" w:rsidRPr="005B35B4" w:rsidRDefault="005B35B4" w:rsidP="007D6F36">
            <w:pPr>
              <w:rPr>
                <w:color w:val="000000"/>
                <w:szCs w:val="28"/>
              </w:rPr>
            </w:pPr>
            <w:r w:rsidRPr="005B35B4">
              <w:rPr>
                <w:color w:val="000000"/>
                <w:szCs w:val="28"/>
              </w:rPr>
              <w:t>Котельная "мкр. Запрудовка", г. Катав-Ивановск, ул. Караваева, 45</w:t>
            </w:r>
          </w:p>
        </w:tc>
        <w:tc>
          <w:tcPr>
            <w:tcW w:w="1376" w:type="dxa"/>
            <w:noWrap/>
            <w:hideMark/>
          </w:tcPr>
          <w:p w14:paraId="0D8384AE" w14:textId="77777777" w:rsidR="005B35B4" w:rsidRPr="005B35B4" w:rsidRDefault="005B35B4" w:rsidP="007D6F36">
            <w:pPr>
              <w:rPr>
                <w:color w:val="000000"/>
                <w:szCs w:val="28"/>
              </w:rPr>
            </w:pPr>
            <w:r w:rsidRPr="005B35B4">
              <w:rPr>
                <w:color w:val="000000"/>
                <w:szCs w:val="28"/>
              </w:rPr>
              <w:t>5257.76</w:t>
            </w:r>
          </w:p>
        </w:tc>
        <w:tc>
          <w:tcPr>
            <w:tcW w:w="1884" w:type="dxa"/>
            <w:noWrap/>
            <w:hideMark/>
          </w:tcPr>
          <w:p w14:paraId="0985C8A1" w14:textId="77777777" w:rsidR="005B35B4" w:rsidRPr="005B35B4" w:rsidRDefault="005B35B4" w:rsidP="007D6F36">
            <w:pPr>
              <w:rPr>
                <w:color w:val="000000"/>
                <w:szCs w:val="28"/>
              </w:rPr>
            </w:pPr>
            <w:r w:rsidRPr="005B35B4">
              <w:rPr>
                <w:color w:val="000000"/>
                <w:szCs w:val="28"/>
              </w:rPr>
              <w:t>1455.70</w:t>
            </w:r>
          </w:p>
        </w:tc>
      </w:tr>
      <w:tr w:rsidR="005B35B4" w:rsidRPr="005B35B4" w14:paraId="7F76106D" w14:textId="77777777" w:rsidTr="007D6F36">
        <w:trPr>
          <w:trHeight w:val="20"/>
        </w:trPr>
        <w:tc>
          <w:tcPr>
            <w:tcW w:w="6091" w:type="dxa"/>
            <w:noWrap/>
            <w:vAlign w:val="bottom"/>
            <w:hideMark/>
          </w:tcPr>
          <w:p w14:paraId="632100B9" w14:textId="77777777" w:rsidR="005B35B4" w:rsidRPr="005B35B4" w:rsidRDefault="005B35B4" w:rsidP="007D6F36">
            <w:pPr>
              <w:ind w:firstLineChars="100" w:firstLine="280"/>
              <w:rPr>
                <w:color w:val="000000"/>
                <w:szCs w:val="28"/>
              </w:rPr>
            </w:pPr>
            <w:r w:rsidRPr="005B35B4">
              <w:rPr>
                <w:color w:val="000000"/>
                <w:szCs w:val="28"/>
              </w:rPr>
              <w:t>48</w:t>
            </w:r>
          </w:p>
        </w:tc>
        <w:tc>
          <w:tcPr>
            <w:tcW w:w="1376" w:type="dxa"/>
            <w:noWrap/>
            <w:hideMark/>
          </w:tcPr>
          <w:p w14:paraId="0425A6D5" w14:textId="77777777" w:rsidR="005B35B4" w:rsidRPr="005B35B4" w:rsidRDefault="005B35B4" w:rsidP="007D6F36">
            <w:pPr>
              <w:rPr>
                <w:color w:val="000000"/>
                <w:szCs w:val="28"/>
              </w:rPr>
            </w:pPr>
            <w:r w:rsidRPr="005B35B4">
              <w:rPr>
                <w:color w:val="000000"/>
                <w:szCs w:val="28"/>
              </w:rPr>
              <w:t>153.75</w:t>
            </w:r>
          </w:p>
        </w:tc>
        <w:tc>
          <w:tcPr>
            <w:tcW w:w="1884" w:type="dxa"/>
            <w:noWrap/>
            <w:hideMark/>
          </w:tcPr>
          <w:p w14:paraId="337DE2E4" w14:textId="77777777" w:rsidR="005B35B4" w:rsidRPr="005B35B4" w:rsidRDefault="005B35B4" w:rsidP="007D6F36">
            <w:pPr>
              <w:rPr>
                <w:color w:val="000000"/>
                <w:szCs w:val="28"/>
              </w:rPr>
            </w:pPr>
            <w:r w:rsidRPr="005B35B4">
              <w:rPr>
                <w:color w:val="000000"/>
                <w:szCs w:val="28"/>
              </w:rPr>
              <w:t>14.76</w:t>
            </w:r>
          </w:p>
        </w:tc>
      </w:tr>
      <w:tr w:rsidR="005B35B4" w:rsidRPr="005B35B4" w14:paraId="7D9D2D23" w14:textId="77777777" w:rsidTr="007D6F36">
        <w:trPr>
          <w:trHeight w:val="20"/>
        </w:trPr>
        <w:tc>
          <w:tcPr>
            <w:tcW w:w="6091" w:type="dxa"/>
            <w:noWrap/>
            <w:vAlign w:val="bottom"/>
            <w:hideMark/>
          </w:tcPr>
          <w:p w14:paraId="6F61305D"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7E8948E8" w14:textId="77777777" w:rsidR="005B35B4" w:rsidRPr="005B35B4" w:rsidRDefault="005B35B4" w:rsidP="007D6F36">
            <w:pPr>
              <w:rPr>
                <w:color w:val="000000"/>
                <w:szCs w:val="28"/>
              </w:rPr>
            </w:pPr>
            <w:r w:rsidRPr="005B35B4">
              <w:rPr>
                <w:color w:val="000000"/>
                <w:szCs w:val="28"/>
              </w:rPr>
              <w:t>1270.79</w:t>
            </w:r>
          </w:p>
        </w:tc>
        <w:tc>
          <w:tcPr>
            <w:tcW w:w="1884" w:type="dxa"/>
            <w:noWrap/>
            <w:hideMark/>
          </w:tcPr>
          <w:p w14:paraId="73BEE67D" w14:textId="77777777" w:rsidR="005B35B4" w:rsidRPr="005B35B4" w:rsidRDefault="005B35B4" w:rsidP="007D6F36">
            <w:pPr>
              <w:rPr>
                <w:color w:val="000000"/>
                <w:szCs w:val="28"/>
              </w:rPr>
            </w:pPr>
            <w:r w:rsidRPr="005B35B4">
              <w:rPr>
                <w:color w:val="000000"/>
                <w:szCs w:val="28"/>
              </w:rPr>
              <w:t>144.87</w:t>
            </w:r>
          </w:p>
        </w:tc>
      </w:tr>
      <w:tr w:rsidR="005B35B4" w:rsidRPr="005B35B4" w14:paraId="4B4E9CC0" w14:textId="77777777" w:rsidTr="007D6F36">
        <w:trPr>
          <w:trHeight w:val="20"/>
        </w:trPr>
        <w:tc>
          <w:tcPr>
            <w:tcW w:w="6091" w:type="dxa"/>
            <w:noWrap/>
            <w:vAlign w:val="bottom"/>
            <w:hideMark/>
          </w:tcPr>
          <w:p w14:paraId="11D98EEE"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624CF3A3" w14:textId="77777777" w:rsidR="005B35B4" w:rsidRPr="005B35B4" w:rsidRDefault="005B35B4" w:rsidP="007D6F36">
            <w:pPr>
              <w:rPr>
                <w:color w:val="000000"/>
                <w:szCs w:val="28"/>
              </w:rPr>
            </w:pPr>
            <w:r w:rsidRPr="005B35B4">
              <w:rPr>
                <w:color w:val="000000"/>
                <w:szCs w:val="28"/>
              </w:rPr>
              <w:t>196.90</w:t>
            </w:r>
          </w:p>
        </w:tc>
        <w:tc>
          <w:tcPr>
            <w:tcW w:w="1884" w:type="dxa"/>
            <w:noWrap/>
            <w:hideMark/>
          </w:tcPr>
          <w:p w14:paraId="3D2B9061" w14:textId="77777777" w:rsidR="005B35B4" w:rsidRPr="005B35B4" w:rsidRDefault="005B35B4" w:rsidP="007D6F36">
            <w:pPr>
              <w:rPr>
                <w:color w:val="000000"/>
                <w:szCs w:val="28"/>
              </w:rPr>
            </w:pPr>
            <w:r w:rsidRPr="005B35B4">
              <w:rPr>
                <w:color w:val="000000"/>
                <w:szCs w:val="28"/>
              </w:rPr>
              <w:t>29.93</w:t>
            </w:r>
          </w:p>
        </w:tc>
      </w:tr>
      <w:tr w:rsidR="005B35B4" w:rsidRPr="005B35B4" w14:paraId="5AE6DA10" w14:textId="77777777" w:rsidTr="007D6F36">
        <w:trPr>
          <w:trHeight w:val="20"/>
        </w:trPr>
        <w:tc>
          <w:tcPr>
            <w:tcW w:w="6091" w:type="dxa"/>
            <w:noWrap/>
            <w:vAlign w:val="bottom"/>
            <w:hideMark/>
          </w:tcPr>
          <w:p w14:paraId="21E03E7B" w14:textId="77777777" w:rsidR="005B35B4" w:rsidRPr="005B35B4" w:rsidRDefault="005B35B4" w:rsidP="007D6F36">
            <w:pPr>
              <w:ind w:firstLineChars="100" w:firstLine="280"/>
              <w:rPr>
                <w:color w:val="000000"/>
                <w:szCs w:val="28"/>
              </w:rPr>
            </w:pPr>
            <w:r w:rsidRPr="005B35B4">
              <w:rPr>
                <w:color w:val="000000"/>
                <w:szCs w:val="28"/>
              </w:rPr>
              <w:t>89</w:t>
            </w:r>
          </w:p>
        </w:tc>
        <w:tc>
          <w:tcPr>
            <w:tcW w:w="1376" w:type="dxa"/>
            <w:noWrap/>
            <w:hideMark/>
          </w:tcPr>
          <w:p w14:paraId="32C9A829" w14:textId="77777777" w:rsidR="005B35B4" w:rsidRPr="005B35B4" w:rsidRDefault="005B35B4" w:rsidP="007D6F36">
            <w:pPr>
              <w:rPr>
                <w:color w:val="000000"/>
                <w:szCs w:val="28"/>
              </w:rPr>
            </w:pPr>
            <w:r w:rsidRPr="005B35B4">
              <w:rPr>
                <w:color w:val="000000"/>
                <w:szCs w:val="28"/>
              </w:rPr>
              <w:t>497.34</w:t>
            </w:r>
          </w:p>
        </w:tc>
        <w:tc>
          <w:tcPr>
            <w:tcW w:w="1884" w:type="dxa"/>
            <w:noWrap/>
            <w:hideMark/>
          </w:tcPr>
          <w:p w14:paraId="7D44FE90" w14:textId="77777777" w:rsidR="005B35B4" w:rsidRPr="005B35B4" w:rsidRDefault="005B35B4" w:rsidP="007D6F36">
            <w:pPr>
              <w:rPr>
                <w:color w:val="000000"/>
                <w:szCs w:val="28"/>
              </w:rPr>
            </w:pPr>
            <w:r w:rsidRPr="005B35B4">
              <w:rPr>
                <w:color w:val="000000"/>
                <w:szCs w:val="28"/>
              </w:rPr>
              <w:t>88.53</w:t>
            </w:r>
          </w:p>
        </w:tc>
      </w:tr>
      <w:tr w:rsidR="005B35B4" w:rsidRPr="005B35B4" w14:paraId="06BF1475" w14:textId="77777777" w:rsidTr="007D6F36">
        <w:trPr>
          <w:trHeight w:val="20"/>
        </w:trPr>
        <w:tc>
          <w:tcPr>
            <w:tcW w:w="6091" w:type="dxa"/>
            <w:noWrap/>
            <w:vAlign w:val="bottom"/>
            <w:hideMark/>
          </w:tcPr>
          <w:p w14:paraId="65488C79"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2B41F70B" w14:textId="77777777" w:rsidR="005B35B4" w:rsidRPr="005B35B4" w:rsidRDefault="005B35B4" w:rsidP="007D6F36">
            <w:pPr>
              <w:rPr>
                <w:color w:val="000000"/>
                <w:szCs w:val="28"/>
              </w:rPr>
            </w:pPr>
            <w:r w:rsidRPr="005B35B4">
              <w:rPr>
                <w:color w:val="000000"/>
                <w:szCs w:val="28"/>
              </w:rPr>
              <w:t>1052.17</w:t>
            </w:r>
          </w:p>
        </w:tc>
        <w:tc>
          <w:tcPr>
            <w:tcW w:w="1884" w:type="dxa"/>
            <w:noWrap/>
            <w:hideMark/>
          </w:tcPr>
          <w:p w14:paraId="1CAF28DB" w14:textId="77777777" w:rsidR="005B35B4" w:rsidRPr="005B35B4" w:rsidRDefault="005B35B4" w:rsidP="007D6F36">
            <w:pPr>
              <w:rPr>
                <w:color w:val="000000"/>
                <w:szCs w:val="28"/>
              </w:rPr>
            </w:pPr>
            <w:r w:rsidRPr="005B35B4">
              <w:rPr>
                <w:color w:val="000000"/>
                <w:szCs w:val="28"/>
              </w:rPr>
              <w:t>227.27</w:t>
            </w:r>
          </w:p>
        </w:tc>
      </w:tr>
      <w:tr w:rsidR="005B35B4" w:rsidRPr="005B35B4" w14:paraId="0E5FDB94" w14:textId="77777777" w:rsidTr="007D6F36">
        <w:trPr>
          <w:trHeight w:val="20"/>
        </w:trPr>
        <w:tc>
          <w:tcPr>
            <w:tcW w:w="6091" w:type="dxa"/>
            <w:noWrap/>
            <w:vAlign w:val="bottom"/>
            <w:hideMark/>
          </w:tcPr>
          <w:p w14:paraId="6B807723"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3A67611E" w14:textId="77777777" w:rsidR="005B35B4" w:rsidRPr="005B35B4" w:rsidRDefault="005B35B4" w:rsidP="007D6F36">
            <w:pPr>
              <w:rPr>
                <w:color w:val="000000"/>
                <w:szCs w:val="28"/>
              </w:rPr>
            </w:pPr>
            <w:r w:rsidRPr="005B35B4">
              <w:rPr>
                <w:color w:val="000000"/>
                <w:szCs w:val="28"/>
              </w:rPr>
              <w:t>750.72</w:t>
            </w:r>
          </w:p>
        </w:tc>
        <w:tc>
          <w:tcPr>
            <w:tcW w:w="1884" w:type="dxa"/>
            <w:noWrap/>
            <w:hideMark/>
          </w:tcPr>
          <w:p w14:paraId="2B0588DA" w14:textId="77777777" w:rsidR="005B35B4" w:rsidRPr="005B35B4" w:rsidRDefault="005B35B4" w:rsidP="007D6F36">
            <w:pPr>
              <w:rPr>
                <w:color w:val="000000"/>
                <w:szCs w:val="28"/>
              </w:rPr>
            </w:pPr>
            <w:r w:rsidRPr="005B35B4">
              <w:rPr>
                <w:color w:val="000000"/>
                <w:szCs w:val="28"/>
              </w:rPr>
              <w:t>238.73</w:t>
            </w:r>
          </w:p>
        </w:tc>
      </w:tr>
      <w:tr w:rsidR="005B35B4" w:rsidRPr="005B35B4" w14:paraId="6A3F6D11" w14:textId="77777777" w:rsidTr="007D6F36">
        <w:trPr>
          <w:trHeight w:val="20"/>
        </w:trPr>
        <w:tc>
          <w:tcPr>
            <w:tcW w:w="6091" w:type="dxa"/>
            <w:noWrap/>
            <w:vAlign w:val="bottom"/>
            <w:hideMark/>
          </w:tcPr>
          <w:p w14:paraId="0E778214"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19C5ED6B" w14:textId="77777777" w:rsidR="005B35B4" w:rsidRPr="005B35B4" w:rsidRDefault="005B35B4" w:rsidP="007D6F36">
            <w:pPr>
              <w:rPr>
                <w:color w:val="000000"/>
                <w:szCs w:val="28"/>
              </w:rPr>
            </w:pPr>
            <w:r w:rsidRPr="005B35B4">
              <w:rPr>
                <w:color w:val="000000"/>
                <w:szCs w:val="28"/>
              </w:rPr>
              <w:t>882.48</w:t>
            </w:r>
          </w:p>
        </w:tc>
        <w:tc>
          <w:tcPr>
            <w:tcW w:w="1884" w:type="dxa"/>
            <w:noWrap/>
            <w:hideMark/>
          </w:tcPr>
          <w:p w14:paraId="5931E588" w14:textId="77777777" w:rsidR="005B35B4" w:rsidRPr="005B35B4" w:rsidRDefault="005B35B4" w:rsidP="007D6F36">
            <w:pPr>
              <w:rPr>
                <w:color w:val="000000"/>
                <w:szCs w:val="28"/>
              </w:rPr>
            </w:pPr>
            <w:r w:rsidRPr="005B35B4">
              <w:rPr>
                <w:color w:val="000000"/>
                <w:szCs w:val="28"/>
              </w:rPr>
              <w:t>386.53</w:t>
            </w:r>
          </w:p>
        </w:tc>
      </w:tr>
      <w:tr w:rsidR="005B35B4" w:rsidRPr="005B35B4" w14:paraId="3AF24831" w14:textId="77777777" w:rsidTr="007D6F36">
        <w:trPr>
          <w:trHeight w:val="20"/>
        </w:trPr>
        <w:tc>
          <w:tcPr>
            <w:tcW w:w="6091" w:type="dxa"/>
            <w:noWrap/>
            <w:vAlign w:val="bottom"/>
            <w:hideMark/>
          </w:tcPr>
          <w:p w14:paraId="1E481D23" w14:textId="77777777" w:rsidR="005B35B4" w:rsidRPr="005B35B4" w:rsidRDefault="005B35B4" w:rsidP="007D6F36">
            <w:pPr>
              <w:ind w:firstLineChars="100" w:firstLine="280"/>
              <w:rPr>
                <w:color w:val="000000"/>
                <w:szCs w:val="28"/>
              </w:rPr>
            </w:pPr>
            <w:r w:rsidRPr="005B35B4">
              <w:rPr>
                <w:color w:val="000000"/>
                <w:szCs w:val="28"/>
              </w:rPr>
              <w:t>273</w:t>
            </w:r>
          </w:p>
        </w:tc>
        <w:tc>
          <w:tcPr>
            <w:tcW w:w="1376" w:type="dxa"/>
            <w:noWrap/>
            <w:hideMark/>
          </w:tcPr>
          <w:p w14:paraId="4F929A23" w14:textId="77777777" w:rsidR="005B35B4" w:rsidRPr="005B35B4" w:rsidRDefault="005B35B4" w:rsidP="007D6F36">
            <w:pPr>
              <w:rPr>
                <w:color w:val="000000"/>
                <w:szCs w:val="28"/>
              </w:rPr>
            </w:pPr>
            <w:r w:rsidRPr="005B35B4">
              <w:rPr>
                <w:color w:val="000000"/>
                <w:szCs w:val="28"/>
              </w:rPr>
              <w:t>20.00</w:t>
            </w:r>
          </w:p>
        </w:tc>
        <w:tc>
          <w:tcPr>
            <w:tcW w:w="1884" w:type="dxa"/>
            <w:noWrap/>
            <w:hideMark/>
          </w:tcPr>
          <w:p w14:paraId="46300310" w14:textId="77777777" w:rsidR="005B35B4" w:rsidRPr="005B35B4" w:rsidRDefault="005B35B4" w:rsidP="007D6F36">
            <w:pPr>
              <w:rPr>
                <w:color w:val="000000"/>
                <w:szCs w:val="28"/>
              </w:rPr>
            </w:pPr>
            <w:r w:rsidRPr="005B35B4">
              <w:rPr>
                <w:color w:val="000000"/>
                <w:szCs w:val="28"/>
              </w:rPr>
              <w:t>10.92</w:t>
            </w:r>
          </w:p>
        </w:tc>
      </w:tr>
      <w:tr w:rsidR="005B35B4" w:rsidRPr="005B35B4" w14:paraId="1227DFD3" w14:textId="77777777" w:rsidTr="007D6F36">
        <w:trPr>
          <w:trHeight w:val="20"/>
        </w:trPr>
        <w:tc>
          <w:tcPr>
            <w:tcW w:w="6091" w:type="dxa"/>
            <w:noWrap/>
            <w:vAlign w:val="bottom"/>
            <w:hideMark/>
          </w:tcPr>
          <w:p w14:paraId="7BC84F4C" w14:textId="77777777" w:rsidR="005B35B4" w:rsidRPr="005B35B4" w:rsidRDefault="005B35B4" w:rsidP="007D6F36">
            <w:pPr>
              <w:ind w:firstLineChars="100" w:firstLine="280"/>
              <w:rPr>
                <w:color w:val="000000"/>
                <w:szCs w:val="28"/>
              </w:rPr>
            </w:pPr>
            <w:r w:rsidRPr="005B35B4">
              <w:rPr>
                <w:color w:val="000000"/>
                <w:szCs w:val="28"/>
              </w:rPr>
              <w:t>325</w:t>
            </w:r>
          </w:p>
        </w:tc>
        <w:tc>
          <w:tcPr>
            <w:tcW w:w="1376" w:type="dxa"/>
            <w:noWrap/>
            <w:hideMark/>
          </w:tcPr>
          <w:p w14:paraId="4E970C19" w14:textId="77777777" w:rsidR="005B35B4" w:rsidRPr="005B35B4" w:rsidRDefault="005B35B4" w:rsidP="007D6F36">
            <w:pPr>
              <w:rPr>
                <w:color w:val="000000"/>
                <w:szCs w:val="28"/>
              </w:rPr>
            </w:pPr>
            <w:r w:rsidRPr="005B35B4">
              <w:rPr>
                <w:color w:val="000000"/>
                <w:szCs w:val="28"/>
              </w:rPr>
              <w:t>273.61</w:t>
            </w:r>
          </w:p>
        </w:tc>
        <w:tc>
          <w:tcPr>
            <w:tcW w:w="1884" w:type="dxa"/>
            <w:noWrap/>
            <w:hideMark/>
          </w:tcPr>
          <w:p w14:paraId="13B7EDBB" w14:textId="77777777" w:rsidR="005B35B4" w:rsidRPr="005B35B4" w:rsidRDefault="005B35B4" w:rsidP="007D6F36">
            <w:pPr>
              <w:rPr>
                <w:color w:val="000000"/>
                <w:szCs w:val="28"/>
              </w:rPr>
            </w:pPr>
            <w:r w:rsidRPr="005B35B4">
              <w:rPr>
                <w:color w:val="000000"/>
                <w:szCs w:val="28"/>
              </w:rPr>
              <w:t>177.85</w:t>
            </w:r>
          </w:p>
        </w:tc>
      </w:tr>
      <w:tr w:rsidR="005B35B4" w:rsidRPr="005B35B4" w14:paraId="7495EC78" w14:textId="77777777" w:rsidTr="007D6F36">
        <w:trPr>
          <w:trHeight w:val="20"/>
        </w:trPr>
        <w:tc>
          <w:tcPr>
            <w:tcW w:w="6091" w:type="dxa"/>
            <w:noWrap/>
            <w:vAlign w:val="bottom"/>
            <w:hideMark/>
          </w:tcPr>
          <w:p w14:paraId="1EC260AB" w14:textId="77777777" w:rsidR="005B35B4" w:rsidRPr="005B35B4" w:rsidRDefault="005B35B4" w:rsidP="007D6F36">
            <w:pPr>
              <w:ind w:firstLineChars="100" w:firstLine="280"/>
              <w:rPr>
                <w:color w:val="000000"/>
                <w:szCs w:val="28"/>
              </w:rPr>
            </w:pPr>
            <w:r w:rsidRPr="005B35B4">
              <w:rPr>
                <w:color w:val="000000"/>
                <w:szCs w:val="28"/>
              </w:rPr>
              <w:t>426</w:t>
            </w:r>
          </w:p>
        </w:tc>
        <w:tc>
          <w:tcPr>
            <w:tcW w:w="1376" w:type="dxa"/>
            <w:noWrap/>
            <w:hideMark/>
          </w:tcPr>
          <w:p w14:paraId="220350BF" w14:textId="77777777" w:rsidR="005B35B4" w:rsidRPr="005B35B4" w:rsidRDefault="005B35B4" w:rsidP="007D6F36">
            <w:pPr>
              <w:rPr>
                <w:color w:val="000000"/>
                <w:szCs w:val="28"/>
              </w:rPr>
            </w:pPr>
            <w:r w:rsidRPr="005B35B4">
              <w:rPr>
                <w:color w:val="000000"/>
                <w:szCs w:val="28"/>
              </w:rPr>
              <w:t>160.00</w:t>
            </w:r>
          </w:p>
        </w:tc>
        <w:tc>
          <w:tcPr>
            <w:tcW w:w="1884" w:type="dxa"/>
            <w:noWrap/>
            <w:hideMark/>
          </w:tcPr>
          <w:p w14:paraId="743D73F1" w14:textId="77777777" w:rsidR="005B35B4" w:rsidRPr="005B35B4" w:rsidRDefault="005B35B4" w:rsidP="007D6F36">
            <w:pPr>
              <w:rPr>
                <w:color w:val="000000"/>
                <w:szCs w:val="28"/>
              </w:rPr>
            </w:pPr>
            <w:r w:rsidRPr="005B35B4">
              <w:rPr>
                <w:color w:val="000000"/>
                <w:szCs w:val="28"/>
              </w:rPr>
              <w:t>136.32</w:t>
            </w:r>
          </w:p>
        </w:tc>
      </w:tr>
      <w:tr w:rsidR="005B35B4" w:rsidRPr="005B35B4" w14:paraId="4DF36891" w14:textId="77777777" w:rsidTr="007D6F36">
        <w:trPr>
          <w:trHeight w:val="20"/>
        </w:trPr>
        <w:tc>
          <w:tcPr>
            <w:tcW w:w="6091" w:type="dxa"/>
            <w:noWrap/>
            <w:vAlign w:val="bottom"/>
            <w:hideMark/>
          </w:tcPr>
          <w:p w14:paraId="369DA49E" w14:textId="77777777" w:rsidR="005B35B4" w:rsidRPr="005B35B4" w:rsidRDefault="005B35B4" w:rsidP="007D6F36">
            <w:pPr>
              <w:rPr>
                <w:color w:val="000000"/>
                <w:szCs w:val="28"/>
              </w:rPr>
            </w:pPr>
            <w:r w:rsidRPr="005B35B4">
              <w:rPr>
                <w:color w:val="000000"/>
                <w:szCs w:val="28"/>
              </w:rPr>
              <w:t>Котельная "Солоцкая", г. Катав-Ивановск, ул. Майская площадь, 126</w:t>
            </w:r>
          </w:p>
        </w:tc>
        <w:tc>
          <w:tcPr>
            <w:tcW w:w="1376" w:type="dxa"/>
            <w:noWrap/>
            <w:hideMark/>
          </w:tcPr>
          <w:p w14:paraId="58C0FFF6" w14:textId="77777777" w:rsidR="005B35B4" w:rsidRPr="005B35B4" w:rsidRDefault="005B35B4" w:rsidP="007D6F36">
            <w:pPr>
              <w:rPr>
                <w:color w:val="000000"/>
                <w:szCs w:val="28"/>
              </w:rPr>
            </w:pPr>
            <w:r w:rsidRPr="005B35B4">
              <w:rPr>
                <w:color w:val="000000"/>
                <w:szCs w:val="28"/>
              </w:rPr>
              <w:t>1632.00</w:t>
            </w:r>
          </w:p>
        </w:tc>
        <w:tc>
          <w:tcPr>
            <w:tcW w:w="1884" w:type="dxa"/>
            <w:noWrap/>
            <w:hideMark/>
          </w:tcPr>
          <w:p w14:paraId="7F2873E7" w14:textId="77777777" w:rsidR="005B35B4" w:rsidRPr="005B35B4" w:rsidRDefault="005B35B4" w:rsidP="007D6F36">
            <w:pPr>
              <w:rPr>
                <w:color w:val="000000"/>
                <w:szCs w:val="28"/>
              </w:rPr>
            </w:pPr>
            <w:r w:rsidRPr="005B35B4">
              <w:rPr>
                <w:color w:val="000000"/>
                <w:szCs w:val="28"/>
              </w:rPr>
              <w:t>349.44</w:t>
            </w:r>
          </w:p>
        </w:tc>
      </w:tr>
      <w:tr w:rsidR="005B35B4" w:rsidRPr="005B35B4" w14:paraId="014C5930" w14:textId="77777777" w:rsidTr="007D6F36">
        <w:trPr>
          <w:trHeight w:val="20"/>
        </w:trPr>
        <w:tc>
          <w:tcPr>
            <w:tcW w:w="6091" w:type="dxa"/>
            <w:noWrap/>
            <w:vAlign w:val="bottom"/>
            <w:hideMark/>
          </w:tcPr>
          <w:p w14:paraId="0DFF6210" w14:textId="77777777" w:rsidR="005B35B4" w:rsidRPr="005B35B4" w:rsidRDefault="005B35B4" w:rsidP="007D6F36">
            <w:pPr>
              <w:ind w:firstLineChars="100" w:firstLine="280"/>
              <w:rPr>
                <w:color w:val="000000"/>
                <w:szCs w:val="28"/>
              </w:rPr>
            </w:pPr>
            <w:r w:rsidRPr="005B35B4">
              <w:rPr>
                <w:color w:val="000000"/>
                <w:szCs w:val="28"/>
              </w:rPr>
              <w:t>25</w:t>
            </w:r>
          </w:p>
        </w:tc>
        <w:tc>
          <w:tcPr>
            <w:tcW w:w="1376" w:type="dxa"/>
            <w:noWrap/>
            <w:hideMark/>
          </w:tcPr>
          <w:p w14:paraId="1961BC0F" w14:textId="77777777" w:rsidR="005B35B4" w:rsidRPr="005B35B4" w:rsidRDefault="005B35B4" w:rsidP="007D6F36">
            <w:pPr>
              <w:rPr>
                <w:color w:val="000000"/>
                <w:szCs w:val="28"/>
              </w:rPr>
            </w:pPr>
            <w:r w:rsidRPr="005B35B4">
              <w:rPr>
                <w:color w:val="000000"/>
                <w:szCs w:val="28"/>
              </w:rPr>
              <w:t>35.00</w:t>
            </w:r>
          </w:p>
        </w:tc>
        <w:tc>
          <w:tcPr>
            <w:tcW w:w="1884" w:type="dxa"/>
            <w:noWrap/>
            <w:hideMark/>
          </w:tcPr>
          <w:p w14:paraId="5578406C" w14:textId="77777777" w:rsidR="005B35B4" w:rsidRPr="005B35B4" w:rsidRDefault="005B35B4" w:rsidP="007D6F36">
            <w:pPr>
              <w:rPr>
                <w:color w:val="000000"/>
                <w:szCs w:val="28"/>
              </w:rPr>
            </w:pPr>
            <w:r w:rsidRPr="005B35B4">
              <w:rPr>
                <w:color w:val="000000"/>
                <w:szCs w:val="28"/>
              </w:rPr>
              <w:t>1.75</w:t>
            </w:r>
          </w:p>
        </w:tc>
      </w:tr>
      <w:tr w:rsidR="005B35B4" w:rsidRPr="005B35B4" w14:paraId="67AF48C1" w14:textId="77777777" w:rsidTr="007D6F36">
        <w:trPr>
          <w:trHeight w:val="20"/>
        </w:trPr>
        <w:tc>
          <w:tcPr>
            <w:tcW w:w="6091" w:type="dxa"/>
            <w:noWrap/>
            <w:vAlign w:val="bottom"/>
            <w:hideMark/>
          </w:tcPr>
          <w:p w14:paraId="690633C4"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2DFCE249" w14:textId="77777777" w:rsidR="005B35B4" w:rsidRPr="005B35B4" w:rsidRDefault="005B35B4" w:rsidP="007D6F36">
            <w:pPr>
              <w:rPr>
                <w:color w:val="000000"/>
                <w:szCs w:val="28"/>
              </w:rPr>
            </w:pPr>
            <w:r w:rsidRPr="005B35B4">
              <w:rPr>
                <w:color w:val="000000"/>
                <w:szCs w:val="28"/>
              </w:rPr>
              <w:t>67.00</w:t>
            </w:r>
          </w:p>
        </w:tc>
        <w:tc>
          <w:tcPr>
            <w:tcW w:w="1884" w:type="dxa"/>
            <w:noWrap/>
            <w:hideMark/>
          </w:tcPr>
          <w:p w14:paraId="5981E807" w14:textId="77777777" w:rsidR="005B35B4" w:rsidRPr="005B35B4" w:rsidRDefault="005B35B4" w:rsidP="007D6F36">
            <w:pPr>
              <w:rPr>
                <w:color w:val="000000"/>
                <w:szCs w:val="28"/>
              </w:rPr>
            </w:pPr>
            <w:r w:rsidRPr="005B35B4">
              <w:rPr>
                <w:color w:val="000000"/>
                <w:szCs w:val="28"/>
              </w:rPr>
              <w:t>7.64</w:t>
            </w:r>
          </w:p>
        </w:tc>
      </w:tr>
      <w:tr w:rsidR="005B35B4" w:rsidRPr="005B35B4" w14:paraId="0C6ABC98" w14:textId="77777777" w:rsidTr="007D6F36">
        <w:trPr>
          <w:trHeight w:val="20"/>
        </w:trPr>
        <w:tc>
          <w:tcPr>
            <w:tcW w:w="6091" w:type="dxa"/>
            <w:noWrap/>
            <w:vAlign w:val="bottom"/>
            <w:hideMark/>
          </w:tcPr>
          <w:p w14:paraId="4A8709C0"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398DEB55" w14:textId="77777777" w:rsidR="005B35B4" w:rsidRPr="005B35B4" w:rsidRDefault="005B35B4" w:rsidP="007D6F36">
            <w:pPr>
              <w:rPr>
                <w:color w:val="000000"/>
                <w:szCs w:val="28"/>
              </w:rPr>
            </w:pPr>
            <w:r w:rsidRPr="005B35B4">
              <w:rPr>
                <w:color w:val="000000"/>
                <w:szCs w:val="28"/>
              </w:rPr>
              <w:t>485.00</w:t>
            </w:r>
          </w:p>
        </w:tc>
        <w:tc>
          <w:tcPr>
            <w:tcW w:w="1884" w:type="dxa"/>
            <w:noWrap/>
            <w:hideMark/>
          </w:tcPr>
          <w:p w14:paraId="1489FAE4" w14:textId="77777777" w:rsidR="005B35B4" w:rsidRPr="005B35B4" w:rsidRDefault="005B35B4" w:rsidP="007D6F36">
            <w:pPr>
              <w:rPr>
                <w:color w:val="000000"/>
                <w:szCs w:val="28"/>
              </w:rPr>
            </w:pPr>
            <w:r w:rsidRPr="005B35B4">
              <w:rPr>
                <w:color w:val="000000"/>
                <w:szCs w:val="28"/>
              </w:rPr>
              <w:t>73.72</w:t>
            </w:r>
          </w:p>
        </w:tc>
      </w:tr>
      <w:tr w:rsidR="005B35B4" w:rsidRPr="005B35B4" w14:paraId="702A78C3" w14:textId="77777777" w:rsidTr="007D6F36">
        <w:trPr>
          <w:trHeight w:val="20"/>
        </w:trPr>
        <w:tc>
          <w:tcPr>
            <w:tcW w:w="6091" w:type="dxa"/>
            <w:noWrap/>
            <w:vAlign w:val="bottom"/>
            <w:hideMark/>
          </w:tcPr>
          <w:p w14:paraId="75D1DCCC" w14:textId="77777777" w:rsidR="005B35B4" w:rsidRPr="005B35B4" w:rsidRDefault="005B35B4" w:rsidP="007D6F36">
            <w:pPr>
              <w:ind w:firstLineChars="100" w:firstLine="280"/>
              <w:rPr>
                <w:color w:val="000000"/>
                <w:szCs w:val="28"/>
              </w:rPr>
            </w:pPr>
            <w:r w:rsidRPr="005B35B4">
              <w:rPr>
                <w:color w:val="000000"/>
                <w:szCs w:val="28"/>
              </w:rPr>
              <w:t>89</w:t>
            </w:r>
          </w:p>
        </w:tc>
        <w:tc>
          <w:tcPr>
            <w:tcW w:w="1376" w:type="dxa"/>
            <w:noWrap/>
            <w:hideMark/>
          </w:tcPr>
          <w:p w14:paraId="0F106630" w14:textId="77777777" w:rsidR="005B35B4" w:rsidRPr="005B35B4" w:rsidRDefault="005B35B4" w:rsidP="007D6F36">
            <w:pPr>
              <w:rPr>
                <w:color w:val="000000"/>
                <w:szCs w:val="28"/>
              </w:rPr>
            </w:pPr>
            <w:r w:rsidRPr="005B35B4">
              <w:rPr>
                <w:color w:val="000000"/>
                <w:szCs w:val="28"/>
              </w:rPr>
              <w:t>5.00</w:t>
            </w:r>
          </w:p>
        </w:tc>
        <w:tc>
          <w:tcPr>
            <w:tcW w:w="1884" w:type="dxa"/>
            <w:noWrap/>
            <w:hideMark/>
          </w:tcPr>
          <w:p w14:paraId="032CFE75" w14:textId="77777777" w:rsidR="005B35B4" w:rsidRPr="005B35B4" w:rsidRDefault="005B35B4" w:rsidP="007D6F36">
            <w:pPr>
              <w:rPr>
                <w:color w:val="000000"/>
                <w:szCs w:val="28"/>
              </w:rPr>
            </w:pPr>
            <w:r w:rsidRPr="005B35B4">
              <w:rPr>
                <w:color w:val="000000"/>
                <w:szCs w:val="28"/>
              </w:rPr>
              <w:t>0.89</w:t>
            </w:r>
          </w:p>
        </w:tc>
      </w:tr>
      <w:tr w:rsidR="005B35B4" w:rsidRPr="005B35B4" w14:paraId="215DEBAA" w14:textId="77777777" w:rsidTr="007D6F36">
        <w:trPr>
          <w:trHeight w:val="20"/>
        </w:trPr>
        <w:tc>
          <w:tcPr>
            <w:tcW w:w="6091" w:type="dxa"/>
            <w:noWrap/>
            <w:vAlign w:val="bottom"/>
            <w:hideMark/>
          </w:tcPr>
          <w:p w14:paraId="2867BBC4"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2E9B2067" w14:textId="77777777" w:rsidR="005B35B4" w:rsidRPr="005B35B4" w:rsidRDefault="005B35B4" w:rsidP="007D6F36">
            <w:pPr>
              <w:rPr>
                <w:color w:val="000000"/>
                <w:szCs w:val="28"/>
              </w:rPr>
            </w:pPr>
            <w:r w:rsidRPr="005B35B4">
              <w:rPr>
                <w:color w:val="000000"/>
                <w:szCs w:val="28"/>
              </w:rPr>
              <w:t>640.00</w:t>
            </w:r>
          </w:p>
        </w:tc>
        <w:tc>
          <w:tcPr>
            <w:tcW w:w="1884" w:type="dxa"/>
            <w:noWrap/>
            <w:hideMark/>
          </w:tcPr>
          <w:p w14:paraId="1036CCDD" w14:textId="77777777" w:rsidR="005B35B4" w:rsidRPr="005B35B4" w:rsidRDefault="005B35B4" w:rsidP="007D6F36">
            <w:pPr>
              <w:rPr>
                <w:color w:val="000000"/>
                <w:szCs w:val="28"/>
              </w:rPr>
            </w:pPr>
            <w:r w:rsidRPr="005B35B4">
              <w:rPr>
                <w:color w:val="000000"/>
                <w:szCs w:val="28"/>
              </w:rPr>
              <w:t>138.24</w:t>
            </w:r>
          </w:p>
        </w:tc>
      </w:tr>
      <w:tr w:rsidR="005B35B4" w:rsidRPr="005B35B4" w14:paraId="50F55190" w14:textId="77777777" w:rsidTr="007D6F36">
        <w:trPr>
          <w:trHeight w:val="20"/>
        </w:trPr>
        <w:tc>
          <w:tcPr>
            <w:tcW w:w="6091" w:type="dxa"/>
            <w:noWrap/>
            <w:vAlign w:val="bottom"/>
            <w:hideMark/>
          </w:tcPr>
          <w:p w14:paraId="2B26A722"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04E69D0B" w14:textId="77777777" w:rsidR="005B35B4" w:rsidRPr="005B35B4" w:rsidRDefault="005B35B4" w:rsidP="007D6F36">
            <w:pPr>
              <w:rPr>
                <w:color w:val="000000"/>
                <w:szCs w:val="28"/>
              </w:rPr>
            </w:pPr>
            <w:r w:rsidRPr="005B35B4">
              <w:rPr>
                <w:color w:val="000000"/>
                <w:szCs w:val="28"/>
              </w:rPr>
              <w:t>400.00</w:t>
            </w:r>
          </w:p>
        </w:tc>
        <w:tc>
          <w:tcPr>
            <w:tcW w:w="1884" w:type="dxa"/>
            <w:noWrap/>
            <w:hideMark/>
          </w:tcPr>
          <w:p w14:paraId="1E2372BC" w14:textId="77777777" w:rsidR="005B35B4" w:rsidRPr="005B35B4" w:rsidRDefault="005B35B4" w:rsidP="007D6F36">
            <w:pPr>
              <w:rPr>
                <w:color w:val="000000"/>
                <w:szCs w:val="28"/>
              </w:rPr>
            </w:pPr>
            <w:r w:rsidRPr="005B35B4">
              <w:rPr>
                <w:color w:val="000000"/>
                <w:szCs w:val="28"/>
              </w:rPr>
              <w:t>127.20</w:t>
            </w:r>
          </w:p>
        </w:tc>
      </w:tr>
      <w:tr w:rsidR="005B35B4" w:rsidRPr="005B35B4" w14:paraId="465E9198" w14:textId="77777777" w:rsidTr="007D6F36">
        <w:trPr>
          <w:trHeight w:val="20"/>
        </w:trPr>
        <w:tc>
          <w:tcPr>
            <w:tcW w:w="6091" w:type="dxa"/>
            <w:noWrap/>
            <w:vAlign w:val="bottom"/>
            <w:hideMark/>
          </w:tcPr>
          <w:p w14:paraId="6E46F526" w14:textId="77777777" w:rsidR="005B35B4" w:rsidRPr="005B35B4" w:rsidRDefault="005B35B4" w:rsidP="007D6F36">
            <w:pPr>
              <w:rPr>
                <w:color w:val="000000"/>
                <w:szCs w:val="28"/>
              </w:rPr>
            </w:pPr>
            <w:r w:rsidRPr="005B35B4">
              <w:rPr>
                <w:color w:val="000000"/>
                <w:szCs w:val="28"/>
              </w:rPr>
              <w:t>Котельная "Спорткомплекс", г. Катав-Ивановск, ул. Б. Сулимовых, 50</w:t>
            </w:r>
          </w:p>
        </w:tc>
        <w:tc>
          <w:tcPr>
            <w:tcW w:w="1376" w:type="dxa"/>
            <w:noWrap/>
            <w:hideMark/>
          </w:tcPr>
          <w:p w14:paraId="3337ABF7" w14:textId="77777777" w:rsidR="005B35B4" w:rsidRPr="005B35B4" w:rsidRDefault="005B35B4" w:rsidP="007D6F36">
            <w:pPr>
              <w:rPr>
                <w:color w:val="000000"/>
                <w:szCs w:val="28"/>
              </w:rPr>
            </w:pPr>
            <w:r w:rsidRPr="005B35B4">
              <w:rPr>
                <w:color w:val="000000"/>
                <w:szCs w:val="28"/>
              </w:rPr>
              <w:t>146.00</w:t>
            </w:r>
          </w:p>
        </w:tc>
        <w:tc>
          <w:tcPr>
            <w:tcW w:w="1884" w:type="dxa"/>
            <w:noWrap/>
            <w:hideMark/>
          </w:tcPr>
          <w:p w14:paraId="79CCF1A0" w14:textId="77777777" w:rsidR="005B35B4" w:rsidRPr="005B35B4" w:rsidRDefault="005B35B4" w:rsidP="007D6F36">
            <w:pPr>
              <w:rPr>
                <w:color w:val="000000"/>
                <w:szCs w:val="28"/>
              </w:rPr>
            </w:pPr>
            <w:r w:rsidRPr="005B35B4">
              <w:rPr>
                <w:color w:val="000000"/>
                <w:szCs w:val="28"/>
              </w:rPr>
              <w:t>16.64</w:t>
            </w:r>
          </w:p>
        </w:tc>
      </w:tr>
      <w:tr w:rsidR="005B35B4" w:rsidRPr="005B35B4" w14:paraId="1C86D7E8" w14:textId="77777777" w:rsidTr="007D6F36">
        <w:trPr>
          <w:trHeight w:val="20"/>
        </w:trPr>
        <w:tc>
          <w:tcPr>
            <w:tcW w:w="6091" w:type="dxa"/>
            <w:noWrap/>
            <w:vAlign w:val="bottom"/>
            <w:hideMark/>
          </w:tcPr>
          <w:p w14:paraId="35044179"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7F507CD8" w14:textId="77777777" w:rsidR="005B35B4" w:rsidRPr="005B35B4" w:rsidRDefault="005B35B4" w:rsidP="007D6F36">
            <w:pPr>
              <w:rPr>
                <w:color w:val="000000"/>
                <w:szCs w:val="28"/>
              </w:rPr>
            </w:pPr>
            <w:r w:rsidRPr="005B35B4">
              <w:rPr>
                <w:color w:val="000000"/>
                <w:szCs w:val="28"/>
              </w:rPr>
              <w:t>146.00</w:t>
            </w:r>
          </w:p>
        </w:tc>
        <w:tc>
          <w:tcPr>
            <w:tcW w:w="1884" w:type="dxa"/>
            <w:noWrap/>
            <w:hideMark/>
          </w:tcPr>
          <w:p w14:paraId="4DD26C05" w14:textId="77777777" w:rsidR="005B35B4" w:rsidRPr="005B35B4" w:rsidRDefault="005B35B4" w:rsidP="007D6F36">
            <w:pPr>
              <w:rPr>
                <w:color w:val="000000"/>
                <w:szCs w:val="28"/>
              </w:rPr>
            </w:pPr>
            <w:r w:rsidRPr="005B35B4">
              <w:rPr>
                <w:color w:val="000000"/>
                <w:szCs w:val="28"/>
              </w:rPr>
              <w:t>16.64</w:t>
            </w:r>
          </w:p>
        </w:tc>
      </w:tr>
      <w:tr w:rsidR="005B35B4" w:rsidRPr="005B35B4" w14:paraId="3A3B71CC" w14:textId="77777777" w:rsidTr="007D6F36">
        <w:trPr>
          <w:trHeight w:val="20"/>
        </w:trPr>
        <w:tc>
          <w:tcPr>
            <w:tcW w:w="6091" w:type="dxa"/>
            <w:noWrap/>
            <w:vAlign w:val="bottom"/>
            <w:hideMark/>
          </w:tcPr>
          <w:p w14:paraId="7C159BD2" w14:textId="77777777" w:rsidR="005B35B4" w:rsidRPr="005B35B4" w:rsidRDefault="005B35B4" w:rsidP="007D6F36">
            <w:pPr>
              <w:rPr>
                <w:color w:val="000000"/>
                <w:szCs w:val="28"/>
              </w:rPr>
            </w:pPr>
            <w:r w:rsidRPr="005B35B4">
              <w:rPr>
                <w:color w:val="000000"/>
                <w:szCs w:val="28"/>
              </w:rPr>
              <w:t>Котельная "Центральная", г. Катав-Ивановск, ул. Б. Сулимовых, 3б</w:t>
            </w:r>
          </w:p>
        </w:tc>
        <w:tc>
          <w:tcPr>
            <w:tcW w:w="1376" w:type="dxa"/>
            <w:noWrap/>
            <w:hideMark/>
          </w:tcPr>
          <w:p w14:paraId="6407BE80" w14:textId="77777777" w:rsidR="005B35B4" w:rsidRPr="005B35B4" w:rsidRDefault="005B35B4" w:rsidP="007D6F36">
            <w:pPr>
              <w:rPr>
                <w:color w:val="000000"/>
                <w:szCs w:val="28"/>
              </w:rPr>
            </w:pPr>
            <w:r w:rsidRPr="005B35B4">
              <w:rPr>
                <w:color w:val="000000"/>
                <w:szCs w:val="28"/>
              </w:rPr>
              <w:t>10451.10</w:t>
            </w:r>
          </w:p>
        </w:tc>
        <w:tc>
          <w:tcPr>
            <w:tcW w:w="1884" w:type="dxa"/>
            <w:noWrap/>
            <w:hideMark/>
          </w:tcPr>
          <w:p w14:paraId="18240E0B" w14:textId="77777777" w:rsidR="005B35B4" w:rsidRPr="005B35B4" w:rsidRDefault="005B35B4" w:rsidP="007D6F36">
            <w:pPr>
              <w:rPr>
                <w:color w:val="000000"/>
                <w:szCs w:val="28"/>
              </w:rPr>
            </w:pPr>
            <w:r w:rsidRPr="005B35B4">
              <w:rPr>
                <w:color w:val="000000"/>
                <w:szCs w:val="28"/>
              </w:rPr>
              <w:t>5038.09</w:t>
            </w:r>
          </w:p>
        </w:tc>
      </w:tr>
      <w:tr w:rsidR="005B35B4" w:rsidRPr="005B35B4" w14:paraId="65CE13EB" w14:textId="77777777" w:rsidTr="007D6F36">
        <w:trPr>
          <w:trHeight w:val="20"/>
        </w:trPr>
        <w:tc>
          <w:tcPr>
            <w:tcW w:w="6091" w:type="dxa"/>
            <w:noWrap/>
            <w:vAlign w:val="bottom"/>
            <w:hideMark/>
          </w:tcPr>
          <w:p w14:paraId="1589629F" w14:textId="77777777" w:rsidR="005B35B4" w:rsidRPr="005B35B4" w:rsidRDefault="005B35B4" w:rsidP="007D6F36">
            <w:pPr>
              <w:ind w:firstLineChars="100" w:firstLine="280"/>
              <w:rPr>
                <w:color w:val="000000"/>
                <w:szCs w:val="28"/>
              </w:rPr>
            </w:pPr>
            <w:r w:rsidRPr="005B35B4">
              <w:rPr>
                <w:color w:val="000000"/>
                <w:szCs w:val="28"/>
              </w:rPr>
              <w:t>25</w:t>
            </w:r>
          </w:p>
        </w:tc>
        <w:tc>
          <w:tcPr>
            <w:tcW w:w="1376" w:type="dxa"/>
            <w:noWrap/>
            <w:hideMark/>
          </w:tcPr>
          <w:p w14:paraId="52993A7D" w14:textId="77777777" w:rsidR="005B35B4" w:rsidRPr="005B35B4" w:rsidRDefault="005B35B4" w:rsidP="007D6F36">
            <w:pPr>
              <w:rPr>
                <w:color w:val="000000"/>
                <w:szCs w:val="28"/>
              </w:rPr>
            </w:pPr>
            <w:r w:rsidRPr="005B35B4">
              <w:rPr>
                <w:color w:val="000000"/>
                <w:szCs w:val="28"/>
              </w:rPr>
              <w:t>18.00</w:t>
            </w:r>
          </w:p>
        </w:tc>
        <w:tc>
          <w:tcPr>
            <w:tcW w:w="1884" w:type="dxa"/>
            <w:noWrap/>
            <w:hideMark/>
          </w:tcPr>
          <w:p w14:paraId="5B65A73F" w14:textId="77777777" w:rsidR="005B35B4" w:rsidRPr="005B35B4" w:rsidRDefault="005B35B4" w:rsidP="007D6F36">
            <w:pPr>
              <w:rPr>
                <w:color w:val="000000"/>
                <w:szCs w:val="28"/>
              </w:rPr>
            </w:pPr>
            <w:r w:rsidRPr="005B35B4">
              <w:rPr>
                <w:color w:val="000000"/>
                <w:szCs w:val="28"/>
              </w:rPr>
              <w:t>0.90</w:t>
            </w:r>
          </w:p>
        </w:tc>
      </w:tr>
      <w:tr w:rsidR="005B35B4" w:rsidRPr="005B35B4" w14:paraId="0ECACB42" w14:textId="77777777" w:rsidTr="007D6F36">
        <w:trPr>
          <w:trHeight w:val="20"/>
        </w:trPr>
        <w:tc>
          <w:tcPr>
            <w:tcW w:w="6091" w:type="dxa"/>
            <w:noWrap/>
            <w:vAlign w:val="bottom"/>
            <w:hideMark/>
          </w:tcPr>
          <w:p w14:paraId="2DDF1E20" w14:textId="77777777" w:rsidR="005B35B4" w:rsidRPr="005B35B4" w:rsidRDefault="005B35B4" w:rsidP="007D6F36">
            <w:pPr>
              <w:ind w:firstLineChars="100" w:firstLine="280"/>
              <w:rPr>
                <w:color w:val="000000"/>
                <w:szCs w:val="28"/>
              </w:rPr>
            </w:pPr>
            <w:r w:rsidRPr="005B35B4">
              <w:rPr>
                <w:color w:val="000000"/>
                <w:szCs w:val="28"/>
              </w:rPr>
              <w:t>38</w:t>
            </w:r>
          </w:p>
        </w:tc>
        <w:tc>
          <w:tcPr>
            <w:tcW w:w="1376" w:type="dxa"/>
            <w:noWrap/>
            <w:hideMark/>
          </w:tcPr>
          <w:p w14:paraId="63937FD9" w14:textId="77777777" w:rsidR="005B35B4" w:rsidRPr="005B35B4" w:rsidRDefault="005B35B4" w:rsidP="007D6F36">
            <w:pPr>
              <w:rPr>
                <w:color w:val="000000"/>
                <w:szCs w:val="28"/>
              </w:rPr>
            </w:pPr>
            <w:r w:rsidRPr="005B35B4">
              <w:rPr>
                <w:color w:val="000000"/>
                <w:szCs w:val="28"/>
              </w:rPr>
              <w:t>34.00</w:t>
            </w:r>
          </w:p>
        </w:tc>
        <w:tc>
          <w:tcPr>
            <w:tcW w:w="1884" w:type="dxa"/>
            <w:noWrap/>
            <w:hideMark/>
          </w:tcPr>
          <w:p w14:paraId="2C9C99F3" w14:textId="77777777" w:rsidR="005B35B4" w:rsidRPr="005B35B4" w:rsidRDefault="005B35B4" w:rsidP="007D6F36">
            <w:pPr>
              <w:rPr>
                <w:color w:val="000000"/>
                <w:szCs w:val="28"/>
              </w:rPr>
            </w:pPr>
            <w:r w:rsidRPr="005B35B4">
              <w:rPr>
                <w:color w:val="000000"/>
                <w:szCs w:val="28"/>
              </w:rPr>
              <w:t>2.58</w:t>
            </w:r>
          </w:p>
        </w:tc>
      </w:tr>
      <w:tr w:rsidR="005B35B4" w:rsidRPr="005B35B4" w14:paraId="09CEFEEE" w14:textId="77777777" w:rsidTr="007D6F36">
        <w:trPr>
          <w:trHeight w:val="20"/>
        </w:trPr>
        <w:tc>
          <w:tcPr>
            <w:tcW w:w="6091" w:type="dxa"/>
            <w:noWrap/>
            <w:vAlign w:val="bottom"/>
            <w:hideMark/>
          </w:tcPr>
          <w:p w14:paraId="14E45D80"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17E3A5A9" w14:textId="77777777" w:rsidR="005B35B4" w:rsidRPr="005B35B4" w:rsidRDefault="005B35B4" w:rsidP="007D6F36">
            <w:pPr>
              <w:rPr>
                <w:color w:val="000000"/>
                <w:szCs w:val="28"/>
              </w:rPr>
            </w:pPr>
            <w:r w:rsidRPr="005B35B4">
              <w:rPr>
                <w:color w:val="000000"/>
                <w:szCs w:val="28"/>
              </w:rPr>
              <w:t>545.00</w:t>
            </w:r>
          </w:p>
        </w:tc>
        <w:tc>
          <w:tcPr>
            <w:tcW w:w="1884" w:type="dxa"/>
            <w:noWrap/>
            <w:hideMark/>
          </w:tcPr>
          <w:p w14:paraId="1356F3AD" w14:textId="77777777" w:rsidR="005B35B4" w:rsidRPr="005B35B4" w:rsidRDefault="005B35B4" w:rsidP="007D6F36">
            <w:pPr>
              <w:rPr>
                <w:color w:val="000000"/>
                <w:szCs w:val="28"/>
              </w:rPr>
            </w:pPr>
            <w:r w:rsidRPr="005B35B4">
              <w:rPr>
                <w:color w:val="000000"/>
                <w:szCs w:val="28"/>
              </w:rPr>
              <w:t>62.13</w:t>
            </w:r>
          </w:p>
        </w:tc>
      </w:tr>
      <w:tr w:rsidR="005B35B4" w:rsidRPr="005B35B4" w14:paraId="651A8FB1" w14:textId="77777777" w:rsidTr="007D6F36">
        <w:trPr>
          <w:trHeight w:val="20"/>
        </w:trPr>
        <w:tc>
          <w:tcPr>
            <w:tcW w:w="6091" w:type="dxa"/>
            <w:noWrap/>
            <w:vAlign w:val="bottom"/>
            <w:hideMark/>
          </w:tcPr>
          <w:p w14:paraId="6516A416"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30A1BF9A" w14:textId="77777777" w:rsidR="005B35B4" w:rsidRPr="005B35B4" w:rsidRDefault="005B35B4" w:rsidP="007D6F36">
            <w:pPr>
              <w:rPr>
                <w:color w:val="000000"/>
                <w:szCs w:val="28"/>
              </w:rPr>
            </w:pPr>
            <w:r w:rsidRPr="005B35B4">
              <w:rPr>
                <w:color w:val="000000"/>
                <w:szCs w:val="28"/>
              </w:rPr>
              <w:t>1469.00</w:t>
            </w:r>
          </w:p>
        </w:tc>
        <w:tc>
          <w:tcPr>
            <w:tcW w:w="1884" w:type="dxa"/>
            <w:noWrap/>
            <w:hideMark/>
          </w:tcPr>
          <w:p w14:paraId="48404818" w14:textId="77777777" w:rsidR="005B35B4" w:rsidRPr="005B35B4" w:rsidRDefault="005B35B4" w:rsidP="007D6F36">
            <w:pPr>
              <w:rPr>
                <w:color w:val="000000"/>
                <w:szCs w:val="28"/>
              </w:rPr>
            </w:pPr>
            <w:r w:rsidRPr="005B35B4">
              <w:rPr>
                <w:color w:val="000000"/>
                <w:szCs w:val="28"/>
              </w:rPr>
              <w:t>223.29</w:t>
            </w:r>
          </w:p>
        </w:tc>
      </w:tr>
      <w:tr w:rsidR="005B35B4" w:rsidRPr="005B35B4" w14:paraId="1F8209F1" w14:textId="77777777" w:rsidTr="007D6F36">
        <w:trPr>
          <w:trHeight w:val="20"/>
        </w:trPr>
        <w:tc>
          <w:tcPr>
            <w:tcW w:w="6091" w:type="dxa"/>
            <w:noWrap/>
            <w:vAlign w:val="bottom"/>
            <w:hideMark/>
          </w:tcPr>
          <w:p w14:paraId="47076460" w14:textId="77777777" w:rsidR="005B35B4" w:rsidRPr="005B35B4" w:rsidRDefault="005B35B4" w:rsidP="007D6F36">
            <w:pPr>
              <w:ind w:firstLineChars="100" w:firstLine="280"/>
              <w:rPr>
                <w:color w:val="000000"/>
                <w:szCs w:val="28"/>
              </w:rPr>
            </w:pPr>
            <w:r w:rsidRPr="005B35B4">
              <w:rPr>
                <w:color w:val="000000"/>
                <w:szCs w:val="28"/>
              </w:rPr>
              <w:t>89</w:t>
            </w:r>
          </w:p>
        </w:tc>
        <w:tc>
          <w:tcPr>
            <w:tcW w:w="1376" w:type="dxa"/>
            <w:noWrap/>
            <w:hideMark/>
          </w:tcPr>
          <w:p w14:paraId="01A28002" w14:textId="77777777" w:rsidR="005B35B4" w:rsidRPr="005B35B4" w:rsidRDefault="005B35B4" w:rsidP="007D6F36">
            <w:pPr>
              <w:rPr>
                <w:color w:val="000000"/>
                <w:szCs w:val="28"/>
              </w:rPr>
            </w:pPr>
            <w:r w:rsidRPr="005B35B4">
              <w:rPr>
                <w:color w:val="000000"/>
                <w:szCs w:val="28"/>
              </w:rPr>
              <w:t>586.40</w:t>
            </w:r>
          </w:p>
        </w:tc>
        <w:tc>
          <w:tcPr>
            <w:tcW w:w="1884" w:type="dxa"/>
            <w:noWrap/>
            <w:hideMark/>
          </w:tcPr>
          <w:p w14:paraId="52158AFE" w14:textId="77777777" w:rsidR="005B35B4" w:rsidRPr="005B35B4" w:rsidRDefault="005B35B4" w:rsidP="007D6F36">
            <w:pPr>
              <w:rPr>
                <w:color w:val="000000"/>
                <w:szCs w:val="28"/>
              </w:rPr>
            </w:pPr>
            <w:r w:rsidRPr="005B35B4">
              <w:rPr>
                <w:color w:val="000000"/>
                <w:szCs w:val="28"/>
              </w:rPr>
              <w:t>104.38</w:t>
            </w:r>
          </w:p>
        </w:tc>
      </w:tr>
      <w:tr w:rsidR="005B35B4" w:rsidRPr="005B35B4" w14:paraId="2EE366B3" w14:textId="77777777" w:rsidTr="007D6F36">
        <w:trPr>
          <w:trHeight w:val="20"/>
        </w:trPr>
        <w:tc>
          <w:tcPr>
            <w:tcW w:w="6091" w:type="dxa"/>
            <w:noWrap/>
            <w:vAlign w:val="bottom"/>
            <w:hideMark/>
          </w:tcPr>
          <w:p w14:paraId="5AC4356C"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34424607" w14:textId="77777777" w:rsidR="005B35B4" w:rsidRPr="005B35B4" w:rsidRDefault="005B35B4" w:rsidP="007D6F36">
            <w:pPr>
              <w:rPr>
                <w:color w:val="000000"/>
                <w:szCs w:val="28"/>
              </w:rPr>
            </w:pPr>
            <w:r w:rsidRPr="005B35B4">
              <w:rPr>
                <w:color w:val="000000"/>
                <w:szCs w:val="28"/>
              </w:rPr>
              <w:t>1804.70</w:t>
            </w:r>
          </w:p>
        </w:tc>
        <w:tc>
          <w:tcPr>
            <w:tcW w:w="1884" w:type="dxa"/>
            <w:noWrap/>
            <w:hideMark/>
          </w:tcPr>
          <w:p w14:paraId="6D85538E" w14:textId="77777777" w:rsidR="005B35B4" w:rsidRPr="005B35B4" w:rsidRDefault="005B35B4" w:rsidP="007D6F36">
            <w:pPr>
              <w:rPr>
                <w:color w:val="000000"/>
                <w:szCs w:val="28"/>
              </w:rPr>
            </w:pPr>
            <w:r w:rsidRPr="005B35B4">
              <w:rPr>
                <w:color w:val="000000"/>
                <w:szCs w:val="28"/>
              </w:rPr>
              <w:t>389.82</w:t>
            </w:r>
          </w:p>
        </w:tc>
      </w:tr>
      <w:tr w:rsidR="005B35B4" w:rsidRPr="005B35B4" w14:paraId="4F467BF6" w14:textId="77777777" w:rsidTr="007D6F36">
        <w:trPr>
          <w:trHeight w:val="20"/>
        </w:trPr>
        <w:tc>
          <w:tcPr>
            <w:tcW w:w="6091" w:type="dxa"/>
            <w:noWrap/>
            <w:vAlign w:val="bottom"/>
            <w:hideMark/>
          </w:tcPr>
          <w:p w14:paraId="64E79B18"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2435DF28" w14:textId="77777777" w:rsidR="005B35B4" w:rsidRPr="005B35B4" w:rsidRDefault="005B35B4" w:rsidP="007D6F36">
            <w:pPr>
              <w:rPr>
                <w:color w:val="000000"/>
                <w:szCs w:val="28"/>
              </w:rPr>
            </w:pPr>
            <w:r w:rsidRPr="005B35B4">
              <w:rPr>
                <w:color w:val="000000"/>
                <w:szCs w:val="28"/>
              </w:rPr>
              <w:t>1057.00</w:t>
            </w:r>
          </w:p>
        </w:tc>
        <w:tc>
          <w:tcPr>
            <w:tcW w:w="1884" w:type="dxa"/>
            <w:noWrap/>
            <w:hideMark/>
          </w:tcPr>
          <w:p w14:paraId="41BEC98A" w14:textId="77777777" w:rsidR="005B35B4" w:rsidRPr="005B35B4" w:rsidRDefault="005B35B4" w:rsidP="007D6F36">
            <w:pPr>
              <w:rPr>
                <w:color w:val="000000"/>
                <w:szCs w:val="28"/>
              </w:rPr>
            </w:pPr>
            <w:r w:rsidRPr="005B35B4">
              <w:rPr>
                <w:color w:val="000000"/>
                <w:szCs w:val="28"/>
              </w:rPr>
              <w:t>336.13</w:t>
            </w:r>
          </w:p>
        </w:tc>
      </w:tr>
      <w:tr w:rsidR="005B35B4" w:rsidRPr="005B35B4" w14:paraId="4EA69C4C" w14:textId="77777777" w:rsidTr="007D6F36">
        <w:trPr>
          <w:trHeight w:val="20"/>
        </w:trPr>
        <w:tc>
          <w:tcPr>
            <w:tcW w:w="6091" w:type="dxa"/>
            <w:noWrap/>
            <w:vAlign w:val="bottom"/>
            <w:hideMark/>
          </w:tcPr>
          <w:p w14:paraId="5E0E7B7C"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6CA42C32" w14:textId="77777777" w:rsidR="005B35B4" w:rsidRPr="005B35B4" w:rsidRDefault="005B35B4" w:rsidP="007D6F36">
            <w:pPr>
              <w:rPr>
                <w:color w:val="000000"/>
                <w:szCs w:val="28"/>
              </w:rPr>
            </w:pPr>
            <w:r w:rsidRPr="005B35B4">
              <w:rPr>
                <w:color w:val="000000"/>
                <w:szCs w:val="28"/>
              </w:rPr>
              <w:t>709.00</w:t>
            </w:r>
          </w:p>
        </w:tc>
        <w:tc>
          <w:tcPr>
            <w:tcW w:w="1884" w:type="dxa"/>
            <w:noWrap/>
            <w:hideMark/>
          </w:tcPr>
          <w:p w14:paraId="7140666F" w14:textId="77777777" w:rsidR="005B35B4" w:rsidRPr="005B35B4" w:rsidRDefault="005B35B4" w:rsidP="007D6F36">
            <w:pPr>
              <w:rPr>
                <w:color w:val="000000"/>
                <w:szCs w:val="28"/>
              </w:rPr>
            </w:pPr>
            <w:r w:rsidRPr="005B35B4">
              <w:rPr>
                <w:color w:val="000000"/>
                <w:szCs w:val="28"/>
              </w:rPr>
              <w:t>310.54</w:t>
            </w:r>
          </w:p>
        </w:tc>
      </w:tr>
      <w:tr w:rsidR="005B35B4" w:rsidRPr="005B35B4" w14:paraId="6979E87C" w14:textId="77777777" w:rsidTr="007D6F36">
        <w:trPr>
          <w:trHeight w:val="20"/>
        </w:trPr>
        <w:tc>
          <w:tcPr>
            <w:tcW w:w="6091" w:type="dxa"/>
            <w:noWrap/>
            <w:vAlign w:val="bottom"/>
            <w:hideMark/>
          </w:tcPr>
          <w:p w14:paraId="68C6DFB5" w14:textId="77777777" w:rsidR="005B35B4" w:rsidRPr="005B35B4" w:rsidRDefault="005B35B4" w:rsidP="007D6F36">
            <w:pPr>
              <w:ind w:firstLineChars="100" w:firstLine="280"/>
              <w:rPr>
                <w:color w:val="000000"/>
                <w:szCs w:val="28"/>
              </w:rPr>
            </w:pPr>
            <w:r w:rsidRPr="005B35B4">
              <w:rPr>
                <w:color w:val="000000"/>
                <w:szCs w:val="28"/>
              </w:rPr>
              <w:t>273</w:t>
            </w:r>
          </w:p>
        </w:tc>
        <w:tc>
          <w:tcPr>
            <w:tcW w:w="1376" w:type="dxa"/>
            <w:noWrap/>
            <w:hideMark/>
          </w:tcPr>
          <w:p w14:paraId="30810343" w14:textId="77777777" w:rsidR="005B35B4" w:rsidRPr="005B35B4" w:rsidRDefault="005B35B4" w:rsidP="007D6F36">
            <w:pPr>
              <w:rPr>
                <w:color w:val="000000"/>
                <w:szCs w:val="28"/>
              </w:rPr>
            </w:pPr>
            <w:r w:rsidRPr="005B35B4">
              <w:rPr>
                <w:color w:val="000000"/>
                <w:szCs w:val="28"/>
              </w:rPr>
              <w:t>124.00</w:t>
            </w:r>
          </w:p>
        </w:tc>
        <w:tc>
          <w:tcPr>
            <w:tcW w:w="1884" w:type="dxa"/>
            <w:noWrap/>
            <w:hideMark/>
          </w:tcPr>
          <w:p w14:paraId="6066F961" w14:textId="77777777" w:rsidR="005B35B4" w:rsidRPr="005B35B4" w:rsidRDefault="005B35B4" w:rsidP="007D6F36">
            <w:pPr>
              <w:rPr>
                <w:color w:val="000000"/>
                <w:szCs w:val="28"/>
              </w:rPr>
            </w:pPr>
            <w:r w:rsidRPr="005B35B4">
              <w:rPr>
                <w:color w:val="000000"/>
                <w:szCs w:val="28"/>
              </w:rPr>
              <w:t>67.70</w:t>
            </w:r>
          </w:p>
        </w:tc>
      </w:tr>
      <w:tr w:rsidR="005B35B4" w:rsidRPr="005B35B4" w14:paraId="5AD600D6" w14:textId="77777777" w:rsidTr="007D6F36">
        <w:trPr>
          <w:trHeight w:val="20"/>
        </w:trPr>
        <w:tc>
          <w:tcPr>
            <w:tcW w:w="6091" w:type="dxa"/>
            <w:noWrap/>
            <w:vAlign w:val="bottom"/>
            <w:hideMark/>
          </w:tcPr>
          <w:p w14:paraId="04D8CC9E" w14:textId="77777777" w:rsidR="005B35B4" w:rsidRPr="005B35B4" w:rsidRDefault="005B35B4" w:rsidP="007D6F36">
            <w:pPr>
              <w:ind w:firstLineChars="100" w:firstLine="280"/>
              <w:rPr>
                <w:color w:val="000000"/>
                <w:szCs w:val="28"/>
              </w:rPr>
            </w:pPr>
            <w:r w:rsidRPr="005B35B4">
              <w:rPr>
                <w:color w:val="000000"/>
                <w:szCs w:val="28"/>
              </w:rPr>
              <w:t>325</w:t>
            </w:r>
          </w:p>
        </w:tc>
        <w:tc>
          <w:tcPr>
            <w:tcW w:w="1376" w:type="dxa"/>
            <w:noWrap/>
            <w:hideMark/>
          </w:tcPr>
          <w:p w14:paraId="0C2E8EA3" w14:textId="77777777" w:rsidR="005B35B4" w:rsidRPr="005B35B4" w:rsidRDefault="005B35B4" w:rsidP="007D6F36">
            <w:pPr>
              <w:rPr>
                <w:color w:val="000000"/>
                <w:szCs w:val="28"/>
              </w:rPr>
            </w:pPr>
            <w:r w:rsidRPr="005B35B4">
              <w:rPr>
                <w:color w:val="000000"/>
                <w:szCs w:val="28"/>
              </w:rPr>
              <w:t>1223.00</w:t>
            </w:r>
          </w:p>
        </w:tc>
        <w:tc>
          <w:tcPr>
            <w:tcW w:w="1884" w:type="dxa"/>
            <w:noWrap/>
            <w:hideMark/>
          </w:tcPr>
          <w:p w14:paraId="7122B065" w14:textId="77777777" w:rsidR="005B35B4" w:rsidRPr="005B35B4" w:rsidRDefault="005B35B4" w:rsidP="007D6F36">
            <w:pPr>
              <w:rPr>
                <w:color w:val="000000"/>
                <w:szCs w:val="28"/>
              </w:rPr>
            </w:pPr>
            <w:r w:rsidRPr="005B35B4">
              <w:rPr>
                <w:color w:val="000000"/>
                <w:szCs w:val="28"/>
              </w:rPr>
              <w:t>794.95</w:t>
            </w:r>
          </w:p>
        </w:tc>
      </w:tr>
      <w:tr w:rsidR="005B35B4" w:rsidRPr="005B35B4" w14:paraId="7B01BF34" w14:textId="77777777" w:rsidTr="007D6F36">
        <w:trPr>
          <w:trHeight w:val="20"/>
        </w:trPr>
        <w:tc>
          <w:tcPr>
            <w:tcW w:w="6091" w:type="dxa"/>
            <w:noWrap/>
            <w:vAlign w:val="bottom"/>
            <w:hideMark/>
          </w:tcPr>
          <w:p w14:paraId="5EEAEC2E" w14:textId="77777777" w:rsidR="005B35B4" w:rsidRPr="005B35B4" w:rsidRDefault="005B35B4" w:rsidP="007D6F36">
            <w:pPr>
              <w:ind w:firstLineChars="100" w:firstLine="280"/>
              <w:rPr>
                <w:color w:val="000000"/>
                <w:szCs w:val="28"/>
              </w:rPr>
            </w:pPr>
            <w:r w:rsidRPr="005B35B4">
              <w:rPr>
                <w:color w:val="000000"/>
                <w:szCs w:val="28"/>
              </w:rPr>
              <w:t>426</w:t>
            </w:r>
          </w:p>
        </w:tc>
        <w:tc>
          <w:tcPr>
            <w:tcW w:w="1376" w:type="dxa"/>
            <w:noWrap/>
            <w:hideMark/>
          </w:tcPr>
          <w:p w14:paraId="757383C3" w14:textId="77777777" w:rsidR="005B35B4" w:rsidRPr="005B35B4" w:rsidRDefault="005B35B4" w:rsidP="007D6F36">
            <w:pPr>
              <w:rPr>
                <w:color w:val="000000"/>
                <w:szCs w:val="28"/>
              </w:rPr>
            </w:pPr>
            <w:r w:rsidRPr="005B35B4">
              <w:rPr>
                <w:color w:val="000000"/>
                <w:szCs w:val="28"/>
              </w:rPr>
              <w:t>1411.00</w:t>
            </w:r>
          </w:p>
        </w:tc>
        <w:tc>
          <w:tcPr>
            <w:tcW w:w="1884" w:type="dxa"/>
            <w:noWrap/>
            <w:hideMark/>
          </w:tcPr>
          <w:p w14:paraId="6B92D4FC" w14:textId="77777777" w:rsidR="005B35B4" w:rsidRPr="005B35B4" w:rsidRDefault="005B35B4" w:rsidP="007D6F36">
            <w:pPr>
              <w:rPr>
                <w:color w:val="000000"/>
                <w:szCs w:val="28"/>
              </w:rPr>
            </w:pPr>
            <w:r w:rsidRPr="005B35B4">
              <w:rPr>
                <w:color w:val="000000"/>
                <w:szCs w:val="28"/>
              </w:rPr>
              <w:t>1202.17</w:t>
            </w:r>
          </w:p>
        </w:tc>
      </w:tr>
      <w:tr w:rsidR="005B35B4" w:rsidRPr="005B35B4" w14:paraId="1A19747A" w14:textId="77777777" w:rsidTr="007D6F36">
        <w:trPr>
          <w:trHeight w:val="20"/>
        </w:trPr>
        <w:tc>
          <w:tcPr>
            <w:tcW w:w="6091" w:type="dxa"/>
            <w:noWrap/>
            <w:vAlign w:val="bottom"/>
            <w:hideMark/>
          </w:tcPr>
          <w:p w14:paraId="0D11313E" w14:textId="77777777" w:rsidR="005B35B4" w:rsidRPr="005B35B4" w:rsidRDefault="005B35B4" w:rsidP="007D6F36">
            <w:pPr>
              <w:ind w:firstLineChars="100" w:firstLine="280"/>
              <w:rPr>
                <w:color w:val="000000"/>
                <w:szCs w:val="28"/>
              </w:rPr>
            </w:pPr>
            <w:r w:rsidRPr="005B35B4">
              <w:rPr>
                <w:color w:val="000000"/>
                <w:szCs w:val="28"/>
              </w:rPr>
              <w:t>525</w:t>
            </w:r>
          </w:p>
        </w:tc>
        <w:tc>
          <w:tcPr>
            <w:tcW w:w="1376" w:type="dxa"/>
            <w:noWrap/>
            <w:hideMark/>
          </w:tcPr>
          <w:p w14:paraId="679ADB08" w14:textId="77777777" w:rsidR="005B35B4" w:rsidRPr="005B35B4" w:rsidRDefault="005B35B4" w:rsidP="007D6F36">
            <w:pPr>
              <w:rPr>
                <w:color w:val="000000"/>
                <w:szCs w:val="28"/>
              </w:rPr>
            </w:pPr>
            <w:r w:rsidRPr="005B35B4">
              <w:rPr>
                <w:color w:val="000000"/>
                <w:szCs w:val="28"/>
              </w:rPr>
              <w:t>1470.00</w:t>
            </w:r>
          </w:p>
        </w:tc>
        <w:tc>
          <w:tcPr>
            <w:tcW w:w="1884" w:type="dxa"/>
            <w:noWrap/>
            <w:hideMark/>
          </w:tcPr>
          <w:p w14:paraId="3AD1B4FF" w14:textId="77777777" w:rsidR="005B35B4" w:rsidRPr="005B35B4" w:rsidRDefault="005B35B4" w:rsidP="007D6F36">
            <w:pPr>
              <w:rPr>
                <w:color w:val="000000"/>
                <w:szCs w:val="28"/>
              </w:rPr>
            </w:pPr>
            <w:r w:rsidRPr="005B35B4">
              <w:rPr>
                <w:color w:val="000000"/>
                <w:szCs w:val="28"/>
              </w:rPr>
              <w:t>1543.50</w:t>
            </w:r>
          </w:p>
        </w:tc>
      </w:tr>
      <w:tr w:rsidR="005B35B4" w:rsidRPr="005B35B4" w14:paraId="69397C4C" w14:textId="77777777" w:rsidTr="007D6F36">
        <w:trPr>
          <w:trHeight w:val="20"/>
        </w:trPr>
        <w:tc>
          <w:tcPr>
            <w:tcW w:w="6091" w:type="dxa"/>
            <w:noWrap/>
            <w:vAlign w:val="bottom"/>
            <w:hideMark/>
          </w:tcPr>
          <w:p w14:paraId="5D963DFE" w14:textId="77777777" w:rsidR="005B35B4" w:rsidRPr="005B35B4" w:rsidRDefault="005B35B4" w:rsidP="007D6F36">
            <w:pPr>
              <w:rPr>
                <w:color w:val="000000"/>
                <w:szCs w:val="28"/>
              </w:rPr>
            </w:pPr>
            <w:r w:rsidRPr="005B35B4">
              <w:rPr>
                <w:color w:val="000000"/>
                <w:szCs w:val="28"/>
              </w:rPr>
              <w:t xml:space="preserve">Котельная "ЦРБ", г. Катав-Ивановск, ул. </w:t>
            </w:r>
            <w:r w:rsidRPr="005B35B4">
              <w:rPr>
                <w:color w:val="000000"/>
                <w:szCs w:val="28"/>
              </w:rPr>
              <w:lastRenderedPageBreak/>
              <w:t>Гагарина, 14</w:t>
            </w:r>
          </w:p>
        </w:tc>
        <w:tc>
          <w:tcPr>
            <w:tcW w:w="1376" w:type="dxa"/>
            <w:noWrap/>
            <w:hideMark/>
          </w:tcPr>
          <w:p w14:paraId="67D512A9" w14:textId="77777777" w:rsidR="005B35B4" w:rsidRPr="005B35B4" w:rsidRDefault="005B35B4" w:rsidP="007D6F36">
            <w:pPr>
              <w:rPr>
                <w:color w:val="000000"/>
                <w:szCs w:val="28"/>
              </w:rPr>
            </w:pPr>
            <w:r w:rsidRPr="005B35B4">
              <w:rPr>
                <w:color w:val="000000"/>
                <w:szCs w:val="28"/>
              </w:rPr>
              <w:lastRenderedPageBreak/>
              <w:t>1335.00</w:t>
            </w:r>
          </w:p>
        </w:tc>
        <w:tc>
          <w:tcPr>
            <w:tcW w:w="1884" w:type="dxa"/>
            <w:noWrap/>
            <w:hideMark/>
          </w:tcPr>
          <w:p w14:paraId="7439D1FB" w14:textId="77777777" w:rsidR="005B35B4" w:rsidRPr="005B35B4" w:rsidRDefault="005B35B4" w:rsidP="007D6F36">
            <w:pPr>
              <w:rPr>
                <w:color w:val="000000"/>
                <w:szCs w:val="28"/>
              </w:rPr>
            </w:pPr>
            <w:r w:rsidRPr="005B35B4">
              <w:rPr>
                <w:color w:val="000000"/>
                <w:szCs w:val="28"/>
              </w:rPr>
              <w:t>333.83</w:t>
            </w:r>
          </w:p>
        </w:tc>
      </w:tr>
      <w:tr w:rsidR="005B35B4" w:rsidRPr="005B35B4" w14:paraId="1A0A455B" w14:textId="77777777" w:rsidTr="007D6F36">
        <w:trPr>
          <w:trHeight w:val="20"/>
        </w:trPr>
        <w:tc>
          <w:tcPr>
            <w:tcW w:w="6091" w:type="dxa"/>
            <w:noWrap/>
            <w:vAlign w:val="bottom"/>
            <w:hideMark/>
          </w:tcPr>
          <w:p w14:paraId="5D626206" w14:textId="77777777" w:rsidR="005B35B4" w:rsidRPr="005B35B4" w:rsidRDefault="005B35B4" w:rsidP="007D6F36">
            <w:pPr>
              <w:ind w:firstLineChars="100" w:firstLine="280"/>
              <w:rPr>
                <w:color w:val="000000"/>
                <w:szCs w:val="28"/>
              </w:rPr>
            </w:pPr>
            <w:r w:rsidRPr="005B35B4">
              <w:rPr>
                <w:color w:val="000000"/>
                <w:szCs w:val="28"/>
              </w:rPr>
              <w:lastRenderedPageBreak/>
              <w:t>57</w:t>
            </w:r>
          </w:p>
        </w:tc>
        <w:tc>
          <w:tcPr>
            <w:tcW w:w="1376" w:type="dxa"/>
            <w:noWrap/>
            <w:hideMark/>
          </w:tcPr>
          <w:p w14:paraId="22576808" w14:textId="77777777" w:rsidR="005B35B4" w:rsidRPr="005B35B4" w:rsidRDefault="005B35B4" w:rsidP="007D6F36">
            <w:pPr>
              <w:rPr>
                <w:color w:val="000000"/>
                <w:szCs w:val="28"/>
              </w:rPr>
            </w:pPr>
            <w:r w:rsidRPr="005B35B4">
              <w:rPr>
                <w:color w:val="000000"/>
                <w:szCs w:val="28"/>
              </w:rPr>
              <w:t>80.00</w:t>
            </w:r>
          </w:p>
        </w:tc>
        <w:tc>
          <w:tcPr>
            <w:tcW w:w="1884" w:type="dxa"/>
            <w:noWrap/>
            <w:hideMark/>
          </w:tcPr>
          <w:p w14:paraId="0E3ECB4F" w14:textId="77777777" w:rsidR="005B35B4" w:rsidRPr="005B35B4" w:rsidRDefault="005B35B4" w:rsidP="007D6F36">
            <w:pPr>
              <w:rPr>
                <w:color w:val="000000"/>
                <w:szCs w:val="28"/>
              </w:rPr>
            </w:pPr>
            <w:r w:rsidRPr="005B35B4">
              <w:rPr>
                <w:color w:val="000000"/>
                <w:szCs w:val="28"/>
              </w:rPr>
              <w:t>9.12</w:t>
            </w:r>
          </w:p>
        </w:tc>
      </w:tr>
      <w:tr w:rsidR="005B35B4" w:rsidRPr="005B35B4" w14:paraId="28403F9E" w14:textId="77777777" w:rsidTr="007D6F36">
        <w:trPr>
          <w:trHeight w:val="20"/>
        </w:trPr>
        <w:tc>
          <w:tcPr>
            <w:tcW w:w="6091" w:type="dxa"/>
            <w:noWrap/>
            <w:vAlign w:val="bottom"/>
            <w:hideMark/>
          </w:tcPr>
          <w:p w14:paraId="17137B9E"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617A21C8" w14:textId="77777777" w:rsidR="005B35B4" w:rsidRPr="005B35B4" w:rsidRDefault="005B35B4" w:rsidP="007D6F36">
            <w:pPr>
              <w:rPr>
                <w:color w:val="000000"/>
                <w:szCs w:val="28"/>
              </w:rPr>
            </w:pPr>
            <w:r w:rsidRPr="005B35B4">
              <w:rPr>
                <w:color w:val="000000"/>
                <w:szCs w:val="28"/>
              </w:rPr>
              <w:t>190.00</w:t>
            </w:r>
          </w:p>
        </w:tc>
        <w:tc>
          <w:tcPr>
            <w:tcW w:w="1884" w:type="dxa"/>
            <w:noWrap/>
            <w:hideMark/>
          </w:tcPr>
          <w:p w14:paraId="256ED724" w14:textId="77777777" w:rsidR="005B35B4" w:rsidRPr="005B35B4" w:rsidRDefault="005B35B4" w:rsidP="007D6F36">
            <w:pPr>
              <w:rPr>
                <w:color w:val="000000"/>
                <w:szCs w:val="28"/>
              </w:rPr>
            </w:pPr>
            <w:r w:rsidRPr="005B35B4">
              <w:rPr>
                <w:color w:val="000000"/>
                <w:szCs w:val="28"/>
              </w:rPr>
              <w:t>28.88</w:t>
            </w:r>
          </w:p>
        </w:tc>
      </w:tr>
      <w:tr w:rsidR="005B35B4" w:rsidRPr="005B35B4" w14:paraId="0563FA1D" w14:textId="77777777" w:rsidTr="007D6F36">
        <w:trPr>
          <w:trHeight w:val="20"/>
        </w:trPr>
        <w:tc>
          <w:tcPr>
            <w:tcW w:w="6091" w:type="dxa"/>
            <w:noWrap/>
            <w:vAlign w:val="bottom"/>
            <w:hideMark/>
          </w:tcPr>
          <w:p w14:paraId="43D56B70"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6D8775C3" w14:textId="77777777" w:rsidR="005B35B4" w:rsidRPr="005B35B4" w:rsidRDefault="005B35B4" w:rsidP="007D6F36">
            <w:pPr>
              <w:rPr>
                <w:color w:val="000000"/>
                <w:szCs w:val="28"/>
              </w:rPr>
            </w:pPr>
            <w:r w:rsidRPr="005B35B4">
              <w:rPr>
                <w:color w:val="000000"/>
                <w:szCs w:val="28"/>
              </w:rPr>
              <w:t>420.00</w:t>
            </w:r>
          </w:p>
        </w:tc>
        <w:tc>
          <w:tcPr>
            <w:tcW w:w="1884" w:type="dxa"/>
            <w:noWrap/>
            <w:hideMark/>
          </w:tcPr>
          <w:p w14:paraId="00BD9E06" w14:textId="77777777" w:rsidR="005B35B4" w:rsidRPr="005B35B4" w:rsidRDefault="005B35B4" w:rsidP="007D6F36">
            <w:pPr>
              <w:rPr>
                <w:color w:val="000000"/>
                <w:szCs w:val="28"/>
              </w:rPr>
            </w:pPr>
            <w:r w:rsidRPr="005B35B4">
              <w:rPr>
                <w:color w:val="000000"/>
                <w:szCs w:val="28"/>
              </w:rPr>
              <w:t>90.72</w:t>
            </w:r>
          </w:p>
        </w:tc>
      </w:tr>
      <w:tr w:rsidR="005B35B4" w:rsidRPr="005B35B4" w14:paraId="79AB5B1A" w14:textId="77777777" w:rsidTr="007D6F36">
        <w:trPr>
          <w:trHeight w:val="20"/>
        </w:trPr>
        <w:tc>
          <w:tcPr>
            <w:tcW w:w="6091" w:type="dxa"/>
            <w:noWrap/>
            <w:vAlign w:val="bottom"/>
            <w:hideMark/>
          </w:tcPr>
          <w:p w14:paraId="677EEB46"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0B14BF5F" w14:textId="77777777" w:rsidR="005B35B4" w:rsidRPr="005B35B4" w:rsidRDefault="005B35B4" w:rsidP="007D6F36">
            <w:pPr>
              <w:rPr>
                <w:color w:val="000000"/>
                <w:szCs w:val="28"/>
              </w:rPr>
            </w:pPr>
            <w:r w:rsidRPr="005B35B4">
              <w:rPr>
                <w:color w:val="000000"/>
                <w:szCs w:val="28"/>
              </w:rPr>
              <w:t>645.00</w:t>
            </w:r>
          </w:p>
        </w:tc>
        <w:tc>
          <w:tcPr>
            <w:tcW w:w="1884" w:type="dxa"/>
            <w:noWrap/>
            <w:hideMark/>
          </w:tcPr>
          <w:p w14:paraId="35FE590F" w14:textId="77777777" w:rsidR="005B35B4" w:rsidRPr="005B35B4" w:rsidRDefault="005B35B4" w:rsidP="007D6F36">
            <w:pPr>
              <w:rPr>
                <w:color w:val="000000"/>
                <w:szCs w:val="28"/>
              </w:rPr>
            </w:pPr>
            <w:r w:rsidRPr="005B35B4">
              <w:rPr>
                <w:color w:val="000000"/>
                <w:szCs w:val="28"/>
              </w:rPr>
              <w:t>205.11</w:t>
            </w:r>
          </w:p>
        </w:tc>
      </w:tr>
      <w:tr w:rsidR="005B35B4" w:rsidRPr="005B35B4" w14:paraId="089E946F" w14:textId="77777777" w:rsidTr="007D6F36">
        <w:trPr>
          <w:trHeight w:val="20"/>
        </w:trPr>
        <w:tc>
          <w:tcPr>
            <w:tcW w:w="6091" w:type="dxa"/>
            <w:noWrap/>
            <w:vAlign w:val="bottom"/>
            <w:hideMark/>
          </w:tcPr>
          <w:p w14:paraId="3DD2FFAA" w14:textId="77777777" w:rsidR="005B35B4" w:rsidRPr="005B35B4" w:rsidRDefault="005B35B4" w:rsidP="007D6F36">
            <w:pPr>
              <w:rPr>
                <w:color w:val="000000"/>
                <w:szCs w:val="28"/>
              </w:rPr>
            </w:pPr>
            <w:r w:rsidRPr="005B35B4">
              <w:rPr>
                <w:color w:val="000000"/>
                <w:szCs w:val="28"/>
              </w:rPr>
              <w:t>Котельная "Школа-Интернат", г. Катав-Ивановск, ул. Красноуральская, 33</w:t>
            </w:r>
          </w:p>
        </w:tc>
        <w:tc>
          <w:tcPr>
            <w:tcW w:w="1376" w:type="dxa"/>
            <w:noWrap/>
            <w:hideMark/>
          </w:tcPr>
          <w:p w14:paraId="62A6E31D" w14:textId="77777777" w:rsidR="005B35B4" w:rsidRPr="005B35B4" w:rsidRDefault="005B35B4" w:rsidP="007D6F36">
            <w:pPr>
              <w:rPr>
                <w:color w:val="000000"/>
                <w:szCs w:val="28"/>
              </w:rPr>
            </w:pPr>
            <w:r w:rsidRPr="005B35B4">
              <w:rPr>
                <w:color w:val="000000"/>
                <w:szCs w:val="28"/>
              </w:rPr>
              <w:t>622.00</w:t>
            </w:r>
          </w:p>
        </w:tc>
        <w:tc>
          <w:tcPr>
            <w:tcW w:w="1884" w:type="dxa"/>
            <w:noWrap/>
            <w:hideMark/>
          </w:tcPr>
          <w:p w14:paraId="3763BEE1" w14:textId="77777777" w:rsidR="005B35B4" w:rsidRPr="005B35B4" w:rsidRDefault="005B35B4" w:rsidP="007D6F36">
            <w:pPr>
              <w:rPr>
                <w:color w:val="000000"/>
                <w:szCs w:val="28"/>
              </w:rPr>
            </w:pPr>
            <w:r w:rsidRPr="005B35B4">
              <w:rPr>
                <w:color w:val="000000"/>
                <w:szCs w:val="28"/>
              </w:rPr>
              <w:t>208.06</w:t>
            </w:r>
          </w:p>
        </w:tc>
      </w:tr>
      <w:tr w:rsidR="005B35B4" w:rsidRPr="005B35B4" w14:paraId="7EE74506" w14:textId="77777777" w:rsidTr="007D6F36">
        <w:trPr>
          <w:trHeight w:val="20"/>
        </w:trPr>
        <w:tc>
          <w:tcPr>
            <w:tcW w:w="6091" w:type="dxa"/>
            <w:noWrap/>
            <w:vAlign w:val="bottom"/>
            <w:hideMark/>
          </w:tcPr>
          <w:p w14:paraId="46B11FDE"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142074AC" w14:textId="77777777" w:rsidR="005B35B4" w:rsidRPr="005B35B4" w:rsidRDefault="005B35B4" w:rsidP="007D6F36">
            <w:pPr>
              <w:rPr>
                <w:color w:val="000000"/>
                <w:szCs w:val="28"/>
              </w:rPr>
            </w:pPr>
            <w:r w:rsidRPr="005B35B4">
              <w:rPr>
                <w:color w:val="000000"/>
                <w:szCs w:val="28"/>
              </w:rPr>
              <w:t>60.00</w:t>
            </w:r>
          </w:p>
        </w:tc>
        <w:tc>
          <w:tcPr>
            <w:tcW w:w="1884" w:type="dxa"/>
            <w:noWrap/>
            <w:hideMark/>
          </w:tcPr>
          <w:p w14:paraId="3C28A8FA" w14:textId="77777777" w:rsidR="005B35B4" w:rsidRPr="005B35B4" w:rsidRDefault="005B35B4" w:rsidP="007D6F36">
            <w:pPr>
              <w:rPr>
                <w:color w:val="000000"/>
                <w:szCs w:val="28"/>
              </w:rPr>
            </w:pPr>
            <w:r w:rsidRPr="005B35B4">
              <w:rPr>
                <w:color w:val="000000"/>
                <w:szCs w:val="28"/>
              </w:rPr>
              <w:t>9.12</w:t>
            </w:r>
          </w:p>
        </w:tc>
      </w:tr>
      <w:tr w:rsidR="005B35B4" w:rsidRPr="005B35B4" w14:paraId="48E344FE" w14:textId="77777777" w:rsidTr="007D6F36">
        <w:trPr>
          <w:trHeight w:val="20"/>
        </w:trPr>
        <w:tc>
          <w:tcPr>
            <w:tcW w:w="6091" w:type="dxa"/>
            <w:noWrap/>
            <w:vAlign w:val="bottom"/>
            <w:hideMark/>
          </w:tcPr>
          <w:p w14:paraId="094FFEF4"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5CF48F36" w14:textId="77777777" w:rsidR="005B35B4" w:rsidRPr="005B35B4" w:rsidRDefault="005B35B4" w:rsidP="007D6F36">
            <w:pPr>
              <w:rPr>
                <w:color w:val="000000"/>
                <w:szCs w:val="28"/>
              </w:rPr>
            </w:pPr>
            <w:r w:rsidRPr="005B35B4">
              <w:rPr>
                <w:color w:val="000000"/>
                <w:szCs w:val="28"/>
              </w:rPr>
              <w:t>237.00</w:t>
            </w:r>
          </w:p>
        </w:tc>
        <w:tc>
          <w:tcPr>
            <w:tcW w:w="1884" w:type="dxa"/>
            <w:noWrap/>
            <w:hideMark/>
          </w:tcPr>
          <w:p w14:paraId="2D26E9C7" w14:textId="77777777" w:rsidR="005B35B4" w:rsidRPr="005B35B4" w:rsidRDefault="005B35B4" w:rsidP="007D6F36">
            <w:pPr>
              <w:rPr>
                <w:color w:val="000000"/>
                <w:szCs w:val="28"/>
              </w:rPr>
            </w:pPr>
            <w:r w:rsidRPr="005B35B4">
              <w:rPr>
                <w:color w:val="000000"/>
                <w:szCs w:val="28"/>
              </w:rPr>
              <w:t>51.19</w:t>
            </w:r>
          </w:p>
        </w:tc>
      </w:tr>
      <w:tr w:rsidR="005B35B4" w:rsidRPr="005B35B4" w14:paraId="4B05EFAE" w14:textId="77777777" w:rsidTr="007D6F36">
        <w:trPr>
          <w:trHeight w:val="20"/>
        </w:trPr>
        <w:tc>
          <w:tcPr>
            <w:tcW w:w="6091" w:type="dxa"/>
            <w:noWrap/>
            <w:vAlign w:val="bottom"/>
            <w:hideMark/>
          </w:tcPr>
          <w:p w14:paraId="51DAABF9"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4D045848" w14:textId="77777777" w:rsidR="005B35B4" w:rsidRPr="005B35B4" w:rsidRDefault="005B35B4" w:rsidP="007D6F36">
            <w:pPr>
              <w:rPr>
                <w:color w:val="000000"/>
                <w:szCs w:val="28"/>
              </w:rPr>
            </w:pPr>
            <w:r w:rsidRPr="005B35B4">
              <w:rPr>
                <w:color w:val="000000"/>
                <w:szCs w:val="28"/>
              </w:rPr>
              <w:t>114.00</w:t>
            </w:r>
          </w:p>
        </w:tc>
        <w:tc>
          <w:tcPr>
            <w:tcW w:w="1884" w:type="dxa"/>
            <w:noWrap/>
            <w:hideMark/>
          </w:tcPr>
          <w:p w14:paraId="3ABBA06B" w14:textId="77777777" w:rsidR="005B35B4" w:rsidRPr="005B35B4" w:rsidRDefault="005B35B4" w:rsidP="007D6F36">
            <w:pPr>
              <w:rPr>
                <w:color w:val="000000"/>
                <w:szCs w:val="28"/>
              </w:rPr>
            </w:pPr>
            <w:r w:rsidRPr="005B35B4">
              <w:rPr>
                <w:color w:val="000000"/>
                <w:szCs w:val="28"/>
              </w:rPr>
              <w:t>36.25</w:t>
            </w:r>
          </w:p>
        </w:tc>
      </w:tr>
      <w:tr w:rsidR="005B35B4" w:rsidRPr="005B35B4" w14:paraId="797E0F8E" w14:textId="77777777" w:rsidTr="007D6F36">
        <w:trPr>
          <w:trHeight w:val="20"/>
        </w:trPr>
        <w:tc>
          <w:tcPr>
            <w:tcW w:w="6091" w:type="dxa"/>
            <w:noWrap/>
            <w:vAlign w:val="bottom"/>
            <w:hideMark/>
          </w:tcPr>
          <w:p w14:paraId="3DC8B2A3"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5779FB8B" w14:textId="77777777" w:rsidR="005B35B4" w:rsidRPr="005B35B4" w:rsidRDefault="005B35B4" w:rsidP="007D6F36">
            <w:pPr>
              <w:rPr>
                <w:color w:val="000000"/>
                <w:szCs w:val="28"/>
              </w:rPr>
            </w:pPr>
            <w:r w:rsidRPr="005B35B4">
              <w:rPr>
                <w:color w:val="000000"/>
                <w:szCs w:val="28"/>
              </w:rPr>
              <w:t>121.00</w:t>
            </w:r>
          </w:p>
        </w:tc>
        <w:tc>
          <w:tcPr>
            <w:tcW w:w="1884" w:type="dxa"/>
            <w:noWrap/>
            <w:hideMark/>
          </w:tcPr>
          <w:p w14:paraId="7DB3E5A6" w14:textId="77777777" w:rsidR="005B35B4" w:rsidRPr="005B35B4" w:rsidRDefault="005B35B4" w:rsidP="007D6F36">
            <w:pPr>
              <w:rPr>
                <w:color w:val="000000"/>
                <w:szCs w:val="28"/>
              </w:rPr>
            </w:pPr>
            <w:r w:rsidRPr="005B35B4">
              <w:rPr>
                <w:color w:val="000000"/>
                <w:szCs w:val="28"/>
              </w:rPr>
              <w:t>53.00</w:t>
            </w:r>
          </w:p>
        </w:tc>
      </w:tr>
      <w:tr w:rsidR="005B35B4" w:rsidRPr="005B35B4" w14:paraId="6FCBA233" w14:textId="77777777" w:rsidTr="007D6F36">
        <w:trPr>
          <w:trHeight w:val="20"/>
        </w:trPr>
        <w:tc>
          <w:tcPr>
            <w:tcW w:w="6091" w:type="dxa"/>
            <w:noWrap/>
            <w:vAlign w:val="bottom"/>
            <w:hideMark/>
          </w:tcPr>
          <w:p w14:paraId="7427BD55" w14:textId="77777777" w:rsidR="005B35B4" w:rsidRPr="005B35B4" w:rsidRDefault="005B35B4" w:rsidP="007D6F36">
            <w:pPr>
              <w:ind w:firstLineChars="100" w:firstLine="280"/>
              <w:rPr>
                <w:color w:val="000000"/>
                <w:szCs w:val="28"/>
              </w:rPr>
            </w:pPr>
            <w:r w:rsidRPr="005B35B4">
              <w:rPr>
                <w:color w:val="000000"/>
                <w:szCs w:val="28"/>
              </w:rPr>
              <w:t>325</w:t>
            </w:r>
          </w:p>
        </w:tc>
        <w:tc>
          <w:tcPr>
            <w:tcW w:w="1376" w:type="dxa"/>
            <w:noWrap/>
            <w:hideMark/>
          </w:tcPr>
          <w:p w14:paraId="339764BC" w14:textId="77777777" w:rsidR="005B35B4" w:rsidRPr="005B35B4" w:rsidRDefault="005B35B4" w:rsidP="007D6F36">
            <w:pPr>
              <w:rPr>
                <w:color w:val="000000"/>
                <w:szCs w:val="28"/>
              </w:rPr>
            </w:pPr>
            <w:r w:rsidRPr="005B35B4">
              <w:rPr>
                <w:color w:val="000000"/>
                <w:szCs w:val="28"/>
              </w:rPr>
              <w:t>90.00</w:t>
            </w:r>
          </w:p>
        </w:tc>
        <w:tc>
          <w:tcPr>
            <w:tcW w:w="1884" w:type="dxa"/>
            <w:noWrap/>
            <w:hideMark/>
          </w:tcPr>
          <w:p w14:paraId="520047B4" w14:textId="77777777" w:rsidR="005B35B4" w:rsidRPr="005B35B4" w:rsidRDefault="005B35B4" w:rsidP="007D6F36">
            <w:pPr>
              <w:rPr>
                <w:color w:val="000000"/>
                <w:szCs w:val="28"/>
              </w:rPr>
            </w:pPr>
            <w:r w:rsidRPr="005B35B4">
              <w:rPr>
                <w:color w:val="000000"/>
                <w:szCs w:val="28"/>
              </w:rPr>
              <w:t>58.50</w:t>
            </w:r>
          </w:p>
        </w:tc>
      </w:tr>
      <w:tr w:rsidR="005B35B4" w:rsidRPr="005B35B4" w14:paraId="0CB01A43" w14:textId="77777777" w:rsidTr="007D6F36">
        <w:trPr>
          <w:trHeight w:val="20"/>
        </w:trPr>
        <w:tc>
          <w:tcPr>
            <w:tcW w:w="6091" w:type="dxa"/>
            <w:noWrap/>
            <w:vAlign w:val="bottom"/>
            <w:hideMark/>
          </w:tcPr>
          <w:p w14:paraId="721A6840" w14:textId="77777777" w:rsidR="005B35B4" w:rsidRPr="005B35B4" w:rsidRDefault="005B35B4" w:rsidP="007D6F36">
            <w:pPr>
              <w:rPr>
                <w:color w:val="000000"/>
                <w:szCs w:val="28"/>
              </w:rPr>
            </w:pPr>
            <w:r w:rsidRPr="005B35B4">
              <w:rPr>
                <w:color w:val="000000"/>
                <w:szCs w:val="28"/>
              </w:rPr>
              <w:t>Котельная, г. Юрюзань, ул. 3-ого Интернационала, 105а</w:t>
            </w:r>
          </w:p>
        </w:tc>
        <w:tc>
          <w:tcPr>
            <w:tcW w:w="1376" w:type="dxa"/>
            <w:noWrap/>
            <w:hideMark/>
          </w:tcPr>
          <w:p w14:paraId="7A1E447A" w14:textId="77777777" w:rsidR="005B35B4" w:rsidRPr="005B35B4" w:rsidRDefault="005B35B4" w:rsidP="007D6F36">
            <w:pPr>
              <w:rPr>
                <w:color w:val="000000"/>
                <w:szCs w:val="28"/>
              </w:rPr>
            </w:pPr>
            <w:r w:rsidRPr="005B35B4">
              <w:rPr>
                <w:color w:val="000000"/>
                <w:szCs w:val="28"/>
              </w:rPr>
              <w:t>4246.50</w:t>
            </w:r>
          </w:p>
        </w:tc>
        <w:tc>
          <w:tcPr>
            <w:tcW w:w="1884" w:type="dxa"/>
            <w:noWrap/>
            <w:hideMark/>
          </w:tcPr>
          <w:p w14:paraId="7635E571" w14:textId="77777777" w:rsidR="005B35B4" w:rsidRPr="005B35B4" w:rsidRDefault="005B35B4" w:rsidP="007D6F36">
            <w:pPr>
              <w:rPr>
                <w:color w:val="000000"/>
                <w:szCs w:val="28"/>
              </w:rPr>
            </w:pPr>
            <w:r w:rsidRPr="005B35B4">
              <w:rPr>
                <w:color w:val="000000"/>
                <w:szCs w:val="28"/>
              </w:rPr>
              <w:t>1140.13</w:t>
            </w:r>
          </w:p>
        </w:tc>
      </w:tr>
      <w:tr w:rsidR="005B35B4" w:rsidRPr="005B35B4" w14:paraId="0AC1CD73" w14:textId="77777777" w:rsidTr="007D6F36">
        <w:trPr>
          <w:trHeight w:val="20"/>
        </w:trPr>
        <w:tc>
          <w:tcPr>
            <w:tcW w:w="6091" w:type="dxa"/>
            <w:noWrap/>
            <w:vAlign w:val="bottom"/>
            <w:hideMark/>
          </w:tcPr>
          <w:p w14:paraId="5AEC39B4" w14:textId="77777777" w:rsidR="005B35B4" w:rsidRPr="005B35B4" w:rsidRDefault="005B35B4" w:rsidP="007D6F36">
            <w:pPr>
              <w:ind w:firstLineChars="100" w:firstLine="280"/>
              <w:rPr>
                <w:color w:val="000000"/>
                <w:szCs w:val="28"/>
              </w:rPr>
            </w:pPr>
            <w:r w:rsidRPr="005B35B4">
              <w:rPr>
                <w:color w:val="000000"/>
                <w:szCs w:val="28"/>
              </w:rPr>
              <w:t>57</w:t>
            </w:r>
          </w:p>
        </w:tc>
        <w:tc>
          <w:tcPr>
            <w:tcW w:w="1376" w:type="dxa"/>
            <w:noWrap/>
            <w:hideMark/>
          </w:tcPr>
          <w:p w14:paraId="336EA587" w14:textId="77777777" w:rsidR="005B35B4" w:rsidRPr="005B35B4" w:rsidRDefault="005B35B4" w:rsidP="007D6F36">
            <w:pPr>
              <w:rPr>
                <w:color w:val="000000"/>
                <w:szCs w:val="28"/>
              </w:rPr>
            </w:pPr>
            <w:r w:rsidRPr="005B35B4">
              <w:rPr>
                <w:color w:val="000000"/>
                <w:szCs w:val="28"/>
              </w:rPr>
              <w:t>407.50</w:t>
            </w:r>
          </w:p>
        </w:tc>
        <w:tc>
          <w:tcPr>
            <w:tcW w:w="1884" w:type="dxa"/>
            <w:noWrap/>
            <w:hideMark/>
          </w:tcPr>
          <w:p w14:paraId="36D0FE8A" w14:textId="77777777" w:rsidR="005B35B4" w:rsidRPr="005B35B4" w:rsidRDefault="005B35B4" w:rsidP="007D6F36">
            <w:pPr>
              <w:rPr>
                <w:color w:val="000000"/>
                <w:szCs w:val="28"/>
              </w:rPr>
            </w:pPr>
            <w:r w:rsidRPr="005B35B4">
              <w:rPr>
                <w:color w:val="000000"/>
                <w:szCs w:val="28"/>
              </w:rPr>
              <w:t>46.46</w:t>
            </w:r>
          </w:p>
        </w:tc>
      </w:tr>
      <w:tr w:rsidR="005B35B4" w:rsidRPr="005B35B4" w14:paraId="47A6C266" w14:textId="77777777" w:rsidTr="007D6F36">
        <w:trPr>
          <w:trHeight w:val="20"/>
        </w:trPr>
        <w:tc>
          <w:tcPr>
            <w:tcW w:w="6091" w:type="dxa"/>
            <w:noWrap/>
            <w:vAlign w:val="bottom"/>
            <w:hideMark/>
          </w:tcPr>
          <w:p w14:paraId="47F37C09"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62EA3524" w14:textId="77777777" w:rsidR="005B35B4" w:rsidRPr="005B35B4" w:rsidRDefault="005B35B4" w:rsidP="007D6F36">
            <w:pPr>
              <w:rPr>
                <w:color w:val="000000"/>
                <w:szCs w:val="28"/>
              </w:rPr>
            </w:pPr>
            <w:r w:rsidRPr="005B35B4">
              <w:rPr>
                <w:color w:val="000000"/>
                <w:szCs w:val="28"/>
              </w:rPr>
              <w:t>454.00</w:t>
            </w:r>
          </w:p>
        </w:tc>
        <w:tc>
          <w:tcPr>
            <w:tcW w:w="1884" w:type="dxa"/>
            <w:noWrap/>
            <w:hideMark/>
          </w:tcPr>
          <w:p w14:paraId="4E05980B" w14:textId="77777777" w:rsidR="005B35B4" w:rsidRPr="005B35B4" w:rsidRDefault="005B35B4" w:rsidP="007D6F36">
            <w:pPr>
              <w:rPr>
                <w:color w:val="000000"/>
                <w:szCs w:val="28"/>
              </w:rPr>
            </w:pPr>
            <w:r w:rsidRPr="005B35B4">
              <w:rPr>
                <w:color w:val="000000"/>
                <w:szCs w:val="28"/>
              </w:rPr>
              <w:t>69.01</w:t>
            </w:r>
          </w:p>
        </w:tc>
      </w:tr>
      <w:tr w:rsidR="005B35B4" w:rsidRPr="005B35B4" w14:paraId="4FBE1D70" w14:textId="77777777" w:rsidTr="007D6F36">
        <w:trPr>
          <w:trHeight w:val="20"/>
        </w:trPr>
        <w:tc>
          <w:tcPr>
            <w:tcW w:w="6091" w:type="dxa"/>
            <w:noWrap/>
            <w:vAlign w:val="bottom"/>
            <w:hideMark/>
          </w:tcPr>
          <w:p w14:paraId="637CAC2D" w14:textId="77777777" w:rsidR="005B35B4" w:rsidRPr="005B35B4" w:rsidRDefault="005B35B4" w:rsidP="007D6F36">
            <w:pPr>
              <w:ind w:firstLineChars="100" w:firstLine="280"/>
              <w:rPr>
                <w:color w:val="000000"/>
                <w:szCs w:val="28"/>
              </w:rPr>
            </w:pPr>
            <w:r w:rsidRPr="005B35B4">
              <w:rPr>
                <w:color w:val="000000"/>
                <w:szCs w:val="28"/>
              </w:rPr>
              <w:t>89</w:t>
            </w:r>
          </w:p>
        </w:tc>
        <w:tc>
          <w:tcPr>
            <w:tcW w:w="1376" w:type="dxa"/>
            <w:noWrap/>
            <w:hideMark/>
          </w:tcPr>
          <w:p w14:paraId="40E6347B" w14:textId="77777777" w:rsidR="005B35B4" w:rsidRPr="005B35B4" w:rsidRDefault="005B35B4" w:rsidP="007D6F36">
            <w:pPr>
              <w:rPr>
                <w:color w:val="000000"/>
                <w:szCs w:val="28"/>
              </w:rPr>
            </w:pPr>
            <w:r w:rsidRPr="005B35B4">
              <w:rPr>
                <w:color w:val="000000"/>
                <w:szCs w:val="28"/>
              </w:rPr>
              <w:t>477.50</w:t>
            </w:r>
          </w:p>
        </w:tc>
        <w:tc>
          <w:tcPr>
            <w:tcW w:w="1884" w:type="dxa"/>
            <w:noWrap/>
            <w:hideMark/>
          </w:tcPr>
          <w:p w14:paraId="5A782F5E" w14:textId="77777777" w:rsidR="005B35B4" w:rsidRPr="005B35B4" w:rsidRDefault="005B35B4" w:rsidP="007D6F36">
            <w:pPr>
              <w:rPr>
                <w:color w:val="000000"/>
                <w:szCs w:val="28"/>
              </w:rPr>
            </w:pPr>
            <w:r w:rsidRPr="005B35B4">
              <w:rPr>
                <w:color w:val="000000"/>
                <w:szCs w:val="28"/>
              </w:rPr>
              <w:t>85.00</w:t>
            </w:r>
          </w:p>
        </w:tc>
      </w:tr>
      <w:tr w:rsidR="005B35B4" w:rsidRPr="005B35B4" w14:paraId="67918394" w14:textId="77777777" w:rsidTr="007D6F36">
        <w:trPr>
          <w:trHeight w:val="20"/>
        </w:trPr>
        <w:tc>
          <w:tcPr>
            <w:tcW w:w="6091" w:type="dxa"/>
            <w:noWrap/>
            <w:vAlign w:val="bottom"/>
            <w:hideMark/>
          </w:tcPr>
          <w:p w14:paraId="4B7C27EE"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7514B1EB" w14:textId="77777777" w:rsidR="005B35B4" w:rsidRPr="005B35B4" w:rsidRDefault="005B35B4" w:rsidP="007D6F36">
            <w:pPr>
              <w:rPr>
                <w:color w:val="000000"/>
                <w:szCs w:val="28"/>
              </w:rPr>
            </w:pPr>
            <w:r w:rsidRPr="005B35B4">
              <w:rPr>
                <w:color w:val="000000"/>
                <w:szCs w:val="28"/>
              </w:rPr>
              <w:t>1049.50</w:t>
            </w:r>
          </w:p>
        </w:tc>
        <w:tc>
          <w:tcPr>
            <w:tcW w:w="1884" w:type="dxa"/>
            <w:noWrap/>
            <w:hideMark/>
          </w:tcPr>
          <w:p w14:paraId="35FA8A1E" w14:textId="77777777" w:rsidR="005B35B4" w:rsidRPr="005B35B4" w:rsidRDefault="005B35B4" w:rsidP="007D6F36">
            <w:pPr>
              <w:rPr>
                <w:color w:val="000000"/>
                <w:szCs w:val="28"/>
              </w:rPr>
            </w:pPr>
            <w:r w:rsidRPr="005B35B4">
              <w:rPr>
                <w:color w:val="000000"/>
                <w:szCs w:val="28"/>
              </w:rPr>
              <w:t>226.69</w:t>
            </w:r>
          </w:p>
        </w:tc>
      </w:tr>
      <w:tr w:rsidR="005B35B4" w:rsidRPr="005B35B4" w14:paraId="32BED38B" w14:textId="77777777" w:rsidTr="007D6F36">
        <w:trPr>
          <w:trHeight w:val="20"/>
        </w:trPr>
        <w:tc>
          <w:tcPr>
            <w:tcW w:w="6091" w:type="dxa"/>
            <w:noWrap/>
            <w:vAlign w:val="bottom"/>
            <w:hideMark/>
          </w:tcPr>
          <w:p w14:paraId="5471A712" w14:textId="77777777" w:rsidR="005B35B4" w:rsidRPr="005B35B4" w:rsidRDefault="005B35B4" w:rsidP="007D6F36">
            <w:pPr>
              <w:ind w:firstLineChars="100" w:firstLine="280"/>
              <w:rPr>
                <w:color w:val="000000"/>
                <w:szCs w:val="28"/>
              </w:rPr>
            </w:pPr>
            <w:r w:rsidRPr="005B35B4">
              <w:rPr>
                <w:color w:val="000000"/>
                <w:szCs w:val="28"/>
              </w:rPr>
              <w:t>133</w:t>
            </w:r>
          </w:p>
        </w:tc>
        <w:tc>
          <w:tcPr>
            <w:tcW w:w="1376" w:type="dxa"/>
            <w:noWrap/>
            <w:hideMark/>
          </w:tcPr>
          <w:p w14:paraId="2723435E" w14:textId="77777777" w:rsidR="005B35B4" w:rsidRPr="005B35B4" w:rsidRDefault="005B35B4" w:rsidP="007D6F36">
            <w:pPr>
              <w:rPr>
                <w:color w:val="000000"/>
                <w:szCs w:val="28"/>
              </w:rPr>
            </w:pPr>
            <w:r w:rsidRPr="005B35B4">
              <w:rPr>
                <w:color w:val="000000"/>
                <w:szCs w:val="28"/>
              </w:rPr>
              <w:t>406.50</w:t>
            </w:r>
          </w:p>
        </w:tc>
        <w:tc>
          <w:tcPr>
            <w:tcW w:w="1884" w:type="dxa"/>
            <w:noWrap/>
            <w:hideMark/>
          </w:tcPr>
          <w:p w14:paraId="0EDC4139" w14:textId="77777777" w:rsidR="005B35B4" w:rsidRPr="005B35B4" w:rsidRDefault="005B35B4" w:rsidP="007D6F36">
            <w:pPr>
              <w:rPr>
                <w:color w:val="000000"/>
                <w:szCs w:val="28"/>
              </w:rPr>
            </w:pPr>
            <w:r w:rsidRPr="005B35B4">
              <w:rPr>
                <w:color w:val="000000"/>
                <w:szCs w:val="28"/>
              </w:rPr>
              <w:t>108.13</w:t>
            </w:r>
          </w:p>
        </w:tc>
      </w:tr>
      <w:tr w:rsidR="005B35B4" w:rsidRPr="005B35B4" w14:paraId="199F596F" w14:textId="77777777" w:rsidTr="007D6F36">
        <w:trPr>
          <w:trHeight w:val="20"/>
        </w:trPr>
        <w:tc>
          <w:tcPr>
            <w:tcW w:w="6091" w:type="dxa"/>
            <w:noWrap/>
            <w:vAlign w:val="bottom"/>
            <w:hideMark/>
          </w:tcPr>
          <w:p w14:paraId="5DC638F0"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188326EE" w14:textId="77777777" w:rsidR="005B35B4" w:rsidRPr="005B35B4" w:rsidRDefault="005B35B4" w:rsidP="007D6F36">
            <w:pPr>
              <w:rPr>
                <w:color w:val="000000"/>
                <w:szCs w:val="28"/>
              </w:rPr>
            </w:pPr>
            <w:r w:rsidRPr="005B35B4">
              <w:rPr>
                <w:color w:val="000000"/>
                <w:szCs w:val="28"/>
              </w:rPr>
              <w:t>285.00</w:t>
            </w:r>
          </w:p>
        </w:tc>
        <w:tc>
          <w:tcPr>
            <w:tcW w:w="1884" w:type="dxa"/>
            <w:noWrap/>
            <w:hideMark/>
          </w:tcPr>
          <w:p w14:paraId="7A7946D5" w14:textId="77777777" w:rsidR="005B35B4" w:rsidRPr="005B35B4" w:rsidRDefault="005B35B4" w:rsidP="007D6F36">
            <w:pPr>
              <w:rPr>
                <w:color w:val="000000"/>
                <w:szCs w:val="28"/>
              </w:rPr>
            </w:pPr>
            <w:r w:rsidRPr="005B35B4">
              <w:rPr>
                <w:color w:val="000000"/>
                <w:szCs w:val="28"/>
              </w:rPr>
              <w:t>90.63</w:t>
            </w:r>
          </w:p>
        </w:tc>
      </w:tr>
      <w:tr w:rsidR="005B35B4" w:rsidRPr="005B35B4" w14:paraId="13A205E3" w14:textId="77777777" w:rsidTr="007D6F36">
        <w:trPr>
          <w:trHeight w:val="20"/>
        </w:trPr>
        <w:tc>
          <w:tcPr>
            <w:tcW w:w="6091" w:type="dxa"/>
            <w:noWrap/>
            <w:vAlign w:val="bottom"/>
            <w:hideMark/>
          </w:tcPr>
          <w:p w14:paraId="1136BB23"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7BB5EFF3" w14:textId="77777777" w:rsidR="005B35B4" w:rsidRPr="005B35B4" w:rsidRDefault="005B35B4" w:rsidP="007D6F36">
            <w:pPr>
              <w:rPr>
                <w:color w:val="000000"/>
                <w:szCs w:val="28"/>
              </w:rPr>
            </w:pPr>
            <w:r w:rsidRPr="005B35B4">
              <w:rPr>
                <w:color w:val="000000"/>
                <w:szCs w:val="28"/>
              </w:rPr>
              <w:t>1136.00</w:t>
            </w:r>
          </w:p>
        </w:tc>
        <w:tc>
          <w:tcPr>
            <w:tcW w:w="1884" w:type="dxa"/>
            <w:noWrap/>
            <w:hideMark/>
          </w:tcPr>
          <w:p w14:paraId="0DC32D00" w14:textId="77777777" w:rsidR="005B35B4" w:rsidRPr="005B35B4" w:rsidRDefault="005B35B4" w:rsidP="007D6F36">
            <w:pPr>
              <w:rPr>
                <w:color w:val="000000"/>
                <w:szCs w:val="28"/>
              </w:rPr>
            </w:pPr>
            <w:r w:rsidRPr="005B35B4">
              <w:rPr>
                <w:color w:val="000000"/>
                <w:szCs w:val="28"/>
              </w:rPr>
              <w:t>497.57</w:t>
            </w:r>
          </w:p>
        </w:tc>
      </w:tr>
      <w:tr w:rsidR="005B35B4" w:rsidRPr="005B35B4" w14:paraId="4F9B8BD4" w14:textId="77777777" w:rsidTr="007D6F36">
        <w:trPr>
          <w:trHeight w:val="20"/>
        </w:trPr>
        <w:tc>
          <w:tcPr>
            <w:tcW w:w="6091" w:type="dxa"/>
            <w:noWrap/>
            <w:vAlign w:val="bottom"/>
            <w:hideMark/>
          </w:tcPr>
          <w:p w14:paraId="49C8815F" w14:textId="77777777" w:rsidR="005B35B4" w:rsidRPr="005B35B4" w:rsidRDefault="005B35B4" w:rsidP="007D6F36">
            <w:pPr>
              <w:ind w:firstLineChars="100" w:firstLine="280"/>
              <w:rPr>
                <w:color w:val="000000"/>
                <w:szCs w:val="28"/>
              </w:rPr>
            </w:pPr>
            <w:r w:rsidRPr="005B35B4">
              <w:rPr>
                <w:color w:val="000000"/>
                <w:szCs w:val="28"/>
              </w:rPr>
              <w:t>273</w:t>
            </w:r>
          </w:p>
        </w:tc>
        <w:tc>
          <w:tcPr>
            <w:tcW w:w="1376" w:type="dxa"/>
            <w:noWrap/>
            <w:hideMark/>
          </w:tcPr>
          <w:p w14:paraId="2C180449" w14:textId="77777777" w:rsidR="005B35B4" w:rsidRPr="005B35B4" w:rsidRDefault="005B35B4" w:rsidP="007D6F36">
            <w:pPr>
              <w:rPr>
                <w:color w:val="000000"/>
                <w:szCs w:val="28"/>
              </w:rPr>
            </w:pPr>
            <w:r w:rsidRPr="005B35B4">
              <w:rPr>
                <w:color w:val="000000"/>
                <w:szCs w:val="28"/>
              </w:rPr>
              <w:t>30.50</w:t>
            </w:r>
          </w:p>
        </w:tc>
        <w:tc>
          <w:tcPr>
            <w:tcW w:w="1884" w:type="dxa"/>
            <w:noWrap/>
            <w:hideMark/>
          </w:tcPr>
          <w:p w14:paraId="30693824" w14:textId="77777777" w:rsidR="005B35B4" w:rsidRPr="005B35B4" w:rsidRDefault="005B35B4" w:rsidP="007D6F36">
            <w:pPr>
              <w:rPr>
                <w:color w:val="000000"/>
                <w:szCs w:val="28"/>
              </w:rPr>
            </w:pPr>
            <w:r w:rsidRPr="005B35B4">
              <w:rPr>
                <w:color w:val="000000"/>
                <w:szCs w:val="28"/>
              </w:rPr>
              <w:t>16.65</w:t>
            </w:r>
          </w:p>
        </w:tc>
      </w:tr>
      <w:tr w:rsidR="005B35B4" w:rsidRPr="005B35B4" w14:paraId="3DF68EF1" w14:textId="77777777" w:rsidTr="007D6F36">
        <w:trPr>
          <w:trHeight w:val="20"/>
        </w:trPr>
        <w:tc>
          <w:tcPr>
            <w:tcW w:w="6091" w:type="dxa"/>
            <w:noWrap/>
            <w:vAlign w:val="bottom"/>
            <w:hideMark/>
          </w:tcPr>
          <w:p w14:paraId="1D501A30" w14:textId="77777777" w:rsidR="005B35B4" w:rsidRPr="005B35B4" w:rsidRDefault="005B35B4" w:rsidP="007D6F36">
            <w:pPr>
              <w:rPr>
                <w:color w:val="000000"/>
                <w:szCs w:val="28"/>
              </w:rPr>
            </w:pPr>
            <w:r w:rsidRPr="005B35B4">
              <w:rPr>
                <w:color w:val="000000"/>
                <w:szCs w:val="28"/>
              </w:rPr>
              <w:t>Котельная, г. Юрюзань, ул. Гагарина, 15а</w:t>
            </w:r>
          </w:p>
        </w:tc>
        <w:tc>
          <w:tcPr>
            <w:tcW w:w="1376" w:type="dxa"/>
            <w:noWrap/>
            <w:hideMark/>
          </w:tcPr>
          <w:p w14:paraId="25095292" w14:textId="77777777" w:rsidR="005B35B4" w:rsidRPr="005B35B4" w:rsidRDefault="005B35B4" w:rsidP="007D6F36">
            <w:pPr>
              <w:rPr>
                <w:color w:val="000000"/>
                <w:szCs w:val="28"/>
              </w:rPr>
            </w:pPr>
            <w:r w:rsidRPr="005B35B4">
              <w:rPr>
                <w:color w:val="000000"/>
                <w:szCs w:val="28"/>
              </w:rPr>
              <w:t>5629.00</w:t>
            </w:r>
          </w:p>
        </w:tc>
        <w:tc>
          <w:tcPr>
            <w:tcW w:w="1884" w:type="dxa"/>
            <w:noWrap/>
            <w:hideMark/>
          </w:tcPr>
          <w:p w14:paraId="71B1682E" w14:textId="77777777" w:rsidR="005B35B4" w:rsidRPr="005B35B4" w:rsidRDefault="005B35B4" w:rsidP="007D6F36">
            <w:pPr>
              <w:rPr>
                <w:color w:val="000000"/>
                <w:szCs w:val="28"/>
              </w:rPr>
            </w:pPr>
            <w:r w:rsidRPr="005B35B4">
              <w:rPr>
                <w:color w:val="000000"/>
                <w:szCs w:val="28"/>
              </w:rPr>
              <w:t>1835.00</w:t>
            </w:r>
          </w:p>
        </w:tc>
      </w:tr>
      <w:tr w:rsidR="005B35B4" w:rsidRPr="005B35B4" w14:paraId="20856C58" w14:textId="77777777" w:rsidTr="007D6F36">
        <w:trPr>
          <w:trHeight w:val="20"/>
        </w:trPr>
        <w:tc>
          <w:tcPr>
            <w:tcW w:w="6091" w:type="dxa"/>
            <w:noWrap/>
            <w:vAlign w:val="bottom"/>
            <w:hideMark/>
          </w:tcPr>
          <w:p w14:paraId="36D6927C" w14:textId="77777777" w:rsidR="005B35B4" w:rsidRPr="005B35B4" w:rsidRDefault="005B35B4" w:rsidP="007D6F36">
            <w:pPr>
              <w:ind w:firstLineChars="100" w:firstLine="280"/>
              <w:rPr>
                <w:color w:val="000000"/>
                <w:szCs w:val="28"/>
              </w:rPr>
            </w:pPr>
            <w:r w:rsidRPr="005B35B4">
              <w:rPr>
                <w:color w:val="000000"/>
                <w:szCs w:val="28"/>
              </w:rPr>
              <w:t>76</w:t>
            </w:r>
          </w:p>
        </w:tc>
        <w:tc>
          <w:tcPr>
            <w:tcW w:w="1376" w:type="dxa"/>
            <w:noWrap/>
            <w:hideMark/>
          </w:tcPr>
          <w:p w14:paraId="60BE7E34" w14:textId="77777777" w:rsidR="005B35B4" w:rsidRPr="005B35B4" w:rsidRDefault="005B35B4" w:rsidP="007D6F36">
            <w:pPr>
              <w:rPr>
                <w:color w:val="000000"/>
                <w:szCs w:val="28"/>
              </w:rPr>
            </w:pPr>
            <w:r w:rsidRPr="005B35B4">
              <w:rPr>
                <w:color w:val="000000"/>
                <w:szCs w:val="28"/>
              </w:rPr>
              <w:t>166.00</w:t>
            </w:r>
          </w:p>
        </w:tc>
        <w:tc>
          <w:tcPr>
            <w:tcW w:w="1884" w:type="dxa"/>
            <w:noWrap/>
            <w:hideMark/>
          </w:tcPr>
          <w:p w14:paraId="06FC84F5" w14:textId="77777777" w:rsidR="005B35B4" w:rsidRPr="005B35B4" w:rsidRDefault="005B35B4" w:rsidP="007D6F36">
            <w:pPr>
              <w:rPr>
                <w:color w:val="000000"/>
                <w:szCs w:val="28"/>
              </w:rPr>
            </w:pPr>
            <w:r w:rsidRPr="005B35B4">
              <w:rPr>
                <w:color w:val="000000"/>
                <w:szCs w:val="28"/>
              </w:rPr>
              <w:t>25.23</w:t>
            </w:r>
          </w:p>
        </w:tc>
      </w:tr>
      <w:tr w:rsidR="005B35B4" w:rsidRPr="005B35B4" w14:paraId="35559175" w14:textId="77777777" w:rsidTr="007D6F36">
        <w:trPr>
          <w:trHeight w:val="20"/>
        </w:trPr>
        <w:tc>
          <w:tcPr>
            <w:tcW w:w="6091" w:type="dxa"/>
            <w:noWrap/>
            <w:vAlign w:val="bottom"/>
            <w:hideMark/>
          </w:tcPr>
          <w:p w14:paraId="399A2E6E" w14:textId="77777777" w:rsidR="005B35B4" w:rsidRPr="005B35B4" w:rsidRDefault="005B35B4" w:rsidP="007D6F36">
            <w:pPr>
              <w:ind w:firstLineChars="100" w:firstLine="280"/>
              <w:rPr>
                <w:color w:val="000000"/>
                <w:szCs w:val="28"/>
              </w:rPr>
            </w:pPr>
            <w:r w:rsidRPr="005B35B4">
              <w:rPr>
                <w:color w:val="000000"/>
                <w:szCs w:val="28"/>
              </w:rPr>
              <w:t>89</w:t>
            </w:r>
          </w:p>
        </w:tc>
        <w:tc>
          <w:tcPr>
            <w:tcW w:w="1376" w:type="dxa"/>
            <w:noWrap/>
            <w:hideMark/>
          </w:tcPr>
          <w:p w14:paraId="6AF41038" w14:textId="77777777" w:rsidR="005B35B4" w:rsidRPr="005B35B4" w:rsidRDefault="005B35B4" w:rsidP="007D6F36">
            <w:pPr>
              <w:rPr>
                <w:color w:val="000000"/>
                <w:szCs w:val="28"/>
              </w:rPr>
            </w:pPr>
            <w:r w:rsidRPr="005B35B4">
              <w:rPr>
                <w:color w:val="000000"/>
                <w:szCs w:val="28"/>
              </w:rPr>
              <w:t>1258.50</w:t>
            </w:r>
          </w:p>
        </w:tc>
        <w:tc>
          <w:tcPr>
            <w:tcW w:w="1884" w:type="dxa"/>
            <w:noWrap/>
            <w:hideMark/>
          </w:tcPr>
          <w:p w14:paraId="301F2184" w14:textId="77777777" w:rsidR="005B35B4" w:rsidRPr="005B35B4" w:rsidRDefault="005B35B4" w:rsidP="007D6F36">
            <w:pPr>
              <w:rPr>
                <w:color w:val="000000"/>
                <w:szCs w:val="28"/>
              </w:rPr>
            </w:pPr>
            <w:r w:rsidRPr="005B35B4">
              <w:rPr>
                <w:color w:val="000000"/>
                <w:szCs w:val="28"/>
              </w:rPr>
              <w:t>224.01</w:t>
            </w:r>
          </w:p>
        </w:tc>
      </w:tr>
      <w:tr w:rsidR="005B35B4" w:rsidRPr="005B35B4" w14:paraId="4928DFBF" w14:textId="77777777" w:rsidTr="007D6F36">
        <w:trPr>
          <w:trHeight w:val="20"/>
        </w:trPr>
        <w:tc>
          <w:tcPr>
            <w:tcW w:w="6091" w:type="dxa"/>
            <w:noWrap/>
            <w:vAlign w:val="bottom"/>
            <w:hideMark/>
          </w:tcPr>
          <w:p w14:paraId="2EB9FA70"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2FC978B9" w14:textId="77777777" w:rsidR="005B35B4" w:rsidRPr="005B35B4" w:rsidRDefault="005B35B4" w:rsidP="007D6F36">
            <w:pPr>
              <w:rPr>
                <w:color w:val="000000"/>
                <w:szCs w:val="28"/>
              </w:rPr>
            </w:pPr>
            <w:r w:rsidRPr="005B35B4">
              <w:rPr>
                <w:color w:val="000000"/>
                <w:szCs w:val="28"/>
              </w:rPr>
              <w:t>1626.50</w:t>
            </w:r>
          </w:p>
        </w:tc>
        <w:tc>
          <w:tcPr>
            <w:tcW w:w="1884" w:type="dxa"/>
            <w:noWrap/>
            <w:hideMark/>
          </w:tcPr>
          <w:p w14:paraId="5F292979" w14:textId="77777777" w:rsidR="005B35B4" w:rsidRPr="005B35B4" w:rsidRDefault="005B35B4" w:rsidP="007D6F36">
            <w:pPr>
              <w:rPr>
                <w:color w:val="000000"/>
                <w:szCs w:val="28"/>
              </w:rPr>
            </w:pPr>
            <w:r w:rsidRPr="005B35B4">
              <w:rPr>
                <w:color w:val="000000"/>
                <w:szCs w:val="28"/>
              </w:rPr>
              <w:t>351.32</w:t>
            </w:r>
          </w:p>
        </w:tc>
      </w:tr>
      <w:tr w:rsidR="005B35B4" w:rsidRPr="005B35B4" w14:paraId="0FDA2215" w14:textId="77777777" w:rsidTr="007D6F36">
        <w:trPr>
          <w:trHeight w:val="20"/>
        </w:trPr>
        <w:tc>
          <w:tcPr>
            <w:tcW w:w="6091" w:type="dxa"/>
            <w:noWrap/>
            <w:vAlign w:val="bottom"/>
            <w:hideMark/>
          </w:tcPr>
          <w:p w14:paraId="401C8598" w14:textId="77777777" w:rsidR="005B35B4" w:rsidRPr="005B35B4" w:rsidRDefault="005B35B4" w:rsidP="007D6F36">
            <w:pPr>
              <w:ind w:firstLineChars="100" w:firstLine="280"/>
              <w:rPr>
                <w:color w:val="000000"/>
                <w:szCs w:val="28"/>
              </w:rPr>
            </w:pPr>
            <w:r w:rsidRPr="005B35B4">
              <w:rPr>
                <w:color w:val="000000"/>
                <w:szCs w:val="28"/>
              </w:rPr>
              <w:t>133</w:t>
            </w:r>
          </w:p>
        </w:tc>
        <w:tc>
          <w:tcPr>
            <w:tcW w:w="1376" w:type="dxa"/>
            <w:noWrap/>
            <w:hideMark/>
          </w:tcPr>
          <w:p w14:paraId="213DDE94" w14:textId="77777777" w:rsidR="005B35B4" w:rsidRPr="005B35B4" w:rsidRDefault="005B35B4" w:rsidP="007D6F36">
            <w:pPr>
              <w:rPr>
                <w:color w:val="000000"/>
                <w:szCs w:val="28"/>
              </w:rPr>
            </w:pPr>
            <w:r w:rsidRPr="005B35B4">
              <w:rPr>
                <w:color w:val="000000"/>
                <w:szCs w:val="28"/>
              </w:rPr>
              <w:t>299.00</w:t>
            </w:r>
          </w:p>
        </w:tc>
        <w:tc>
          <w:tcPr>
            <w:tcW w:w="1884" w:type="dxa"/>
            <w:noWrap/>
            <w:hideMark/>
          </w:tcPr>
          <w:p w14:paraId="5D909CBF" w14:textId="77777777" w:rsidR="005B35B4" w:rsidRPr="005B35B4" w:rsidRDefault="005B35B4" w:rsidP="007D6F36">
            <w:pPr>
              <w:rPr>
                <w:color w:val="000000"/>
                <w:szCs w:val="28"/>
              </w:rPr>
            </w:pPr>
            <w:r w:rsidRPr="005B35B4">
              <w:rPr>
                <w:color w:val="000000"/>
                <w:szCs w:val="28"/>
              </w:rPr>
              <w:t>79.53</w:t>
            </w:r>
          </w:p>
        </w:tc>
      </w:tr>
      <w:tr w:rsidR="005B35B4" w:rsidRPr="005B35B4" w14:paraId="7443B38C" w14:textId="77777777" w:rsidTr="007D6F36">
        <w:trPr>
          <w:trHeight w:val="20"/>
        </w:trPr>
        <w:tc>
          <w:tcPr>
            <w:tcW w:w="6091" w:type="dxa"/>
            <w:noWrap/>
            <w:vAlign w:val="bottom"/>
            <w:hideMark/>
          </w:tcPr>
          <w:p w14:paraId="3E5A392D"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26503A02" w14:textId="77777777" w:rsidR="005B35B4" w:rsidRPr="005B35B4" w:rsidRDefault="005B35B4" w:rsidP="007D6F36">
            <w:pPr>
              <w:rPr>
                <w:color w:val="000000"/>
                <w:szCs w:val="28"/>
              </w:rPr>
            </w:pPr>
            <w:r w:rsidRPr="005B35B4">
              <w:rPr>
                <w:color w:val="000000"/>
                <w:szCs w:val="28"/>
              </w:rPr>
              <w:t>172.00</w:t>
            </w:r>
          </w:p>
        </w:tc>
        <w:tc>
          <w:tcPr>
            <w:tcW w:w="1884" w:type="dxa"/>
            <w:noWrap/>
            <w:hideMark/>
          </w:tcPr>
          <w:p w14:paraId="6ECE1D37" w14:textId="77777777" w:rsidR="005B35B4" w:rsidRPr="005B35B4" w:rsidRDefault="005B35B4" w:rsidP="007D6F36">
            <w:pPr>
              <w:rPr>
                <w:color w:val="000000"/>
                <w:szCs w:val="28"/>
              </w:rPr>
            </w:pPr>
            <w:r w:rsidRPr="005B35B4">
              <w:rPr>
                <w:color w:val="000000"/>
                <w:szCs w:val="28"/>
              </w:rPr>
              <w:t>54.70</w:t>
            </w:r>
          </w:p>
        </w:tc>
      </w:tr>
      <w:tr w:rsidR="005B35B4" w:rsidRPr="005B35B4" w14:paraId="5F24247C" w14:textId="77777777" w:rsidTr="007D6F36">
        <w:trPr>
          <w:trHeight w:val="20"/>
        </w:trPr>
        <w:tc>
          <w:tcPr>
            <w:tcW w:w="6091" w:type="dxa"/>
            <w:noWrap/>
            <w:vAlign w:val="bottom"/>
            <w:hideMark/>
          </w:tcPr>
          <w:p w14:paraId="644C09B4"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541D245E" w14:textId="77777777" w:rsidR="005B35B4" w:rsidRPr="005B35B4" w:rsidRDefault="005B35B4" w:rsidP="007D6F36">
            <w:pPr>
              <w:rPr>
                <w:color w:val="000000"/>
                <w:szCs w:val="28"/>
              </w:rPr>
            </w:pPr>
            <w:r w:rsidRPr="005B35B4">
              <w:rPr>
                <w:color w:val="000000"/>
                <w:szCs w:val="28"/>
              </w:rPr>
              <w:t>882.00</w:t>
            </w:r>
          </w:p>
        </w:tc>
        <w:tc>
          <w:tcPr>
            <w:tcW w:w="1884" w:type="dxa"/>
            <w:noWrap/>
            <w:hideMark/>
          </w:tcPr>
          <w:p w14:paraId="7D090C27" w14:textId="77777777" w:rsidR="005B35B4" w:rsidRPr="005B35B4" w:rsidRDefault="005B35B4" w:rsidP="007D6F36">
            <w:pPr>
              <w:rPr>
                <w:color w:val="000000"/>
                <w:szCs w:val="28"/>
              </w:rPr>
            </w:pPr>
            <w:r w:rsidRPr="005B35B4">
              <w:rPr>
                <w:color w:val="000000"/>
                <w:szCs w:val="28"/>
              </w:rPr>
              <w:t>386.32</w:t>
            </w:r>
          </w:p>
        </w:tc>
      </w:tr>
      <w:tr w:rsidR="005B35B4" w:rsidRPr="005B35B4" w14:paraId="076F3F3C" w14:textId="77777777" w:rsidTr="007D6F36">
        <w:trPr>
          <w:trHeight w:val="20"/>
        </w:trPr>
        <w:tc>
          <w:tcPr>
            <w:tcW w:w="6091" w:type="dxa"/>
            <w:noWrap/>
            <w:vAlign w:val="bottom"/>
            <w:hideMark/>
          </w:tcPr>
          <w:p w14:paraId="08988DAE" w14:textId="77777777" w:rsidR="005B35B4" w:rsidRPr="005B35B4" w:rsidRDefault="005B35B4" w:rsidP="007D6F36">
            <w:pPr>
              <w:ind w:firstLineChars="100" w:firstLine="280"/>
              <w:rPr>
                <w:color w:val="000000"/>
                <w:szCs w:val="28"/>
              </w:rPr>
            </w:pPr>
            <w:r w:rsidRPr="005B35B4">
              <w:rPr>
                <w:color w:val="000000"/>
                <w:szCs w:val="28"/>
              </w:rPr>
              <w:t>273</w:t>
            </w:r>
          </w:p>
        </w:tc>
        <w:tc>
          <w:tcPr>
            <w:tcW w:w="1376" w:type="dxa"/>
            <w:noWrap/>
            <w:hideMark/>
          </w:tcPr>
          <w:p w14:paraId="5F7FFD83" w14:textId="77777777" w:rsidR="005B35B4" w:rsidRPr="005B35B4" w:rsidRDefault="005B35B4" w:rsidP="007D6F36">
            <w:pPr>
              <w:rPr>
                <w:color w:val="000000"/>
                <w:szCs w:val="28"/>
              </w:rPr>
            </w:pPr>
            <w:r w:rsidRPr="005B35B4">
              <w:rPr>
                <w:color w:val="000000"/>
                <w:szCs w:val="28"/>
              </w:rPr>
              <w:t>792.00</w:t>
            </w:r>
          </w:p>
        </w:tc>
        <w:tc>
          <w:tcPr>
            <w:tcW w:w="1884" w:type="dxa"/>
            <w:noWrap/>
            <w:hideMark/>
          </w:tcPr>
          <w:p w14:paraId="4C2D785C" w14:textId="77777777" w:rsidR="005B35B4" w:rsidRPr="005B35B4" w:rsidRDefault="005B35B4" w:rsidP="007D6F36">
            <w:pPr>
              <w:rPr>
                <w:color w:val="000000"/>
                <w:szCs w:val="28"/>
              </w:rPr>
            </w:pPr>
            <w:r w:rsidRPr="005B35B4">
              <w:rPr>
                <w:color w:val="000000"/>
                <w:szCs w:val="28"/>
              </w:rPr>
              <w:t>432.43</w:t>
            </w:r>
          </w:p>
        </w:tc>
      </w:tr>
      <w:tr w:rsidR="005B35B4" w:rsidRPr="005B35B4" w14:paraId="24283BF5" w14:textId="77777777" w:rsidTr="007D6F36">
        <w:trPr>
          <w:trHeight w:val="20"/>
        </w:trPr>
        <w:tc>
          <w:tcPr>
            <w:tcW w:w="6091" w:type="dxa"/>
            <w:noWrap/>
            <w:vAlign w:val="bottom"/>
            <w:hideMark/>
          </w:tcPr>
          <w:p w14:paraId="51D9A428" w14:textId="77777777" w:rsidR="005B35B4" w:rsidRPr="005B35B4" w:rsidRDefault="005B35B4" w:rsidP="007D6F36">
            <w:pPr>
              <w:ind w:firstLineChars="100" w:firstLine="280"/>
              <w:rPr>
                <w:color w:val="000000"/>
                <w:szCs w:val="28"/>
              </w:rPr>
            </w:pPr>
            <w:r w:rsidRPr="005B35B4">
              <w:rPr>
                <w:color w:val="000000"/>
                <w:szCs w:val="28"/>
              </w:rPr>
              <w:t>325</w:t>
            </w:r>
          </w:p>
        </w:tc>
        <w:tc>
          <w:tcPr>
            <w:tcW w:w="1376" w:type="dxa"/>
            <w:noWrap/>
            <w:hideMark/>
          </w:tcPr>
          <w:p w14:paraId="257B77B0" w14:textId="77777777" w:rsidR="005B35B4" w:rsidRPr="005B35B4" w:rsidRDefault="005B35B4" w:rsidP="007D6F36">
            <w:pPr>
              <w:rPr>
                <w:color w:val="000000"/>
                <w:szCs w:val="28"/>
              </w:rPr>
            </w:pPr>
            <w:r w:rsidRPr="005B35B4">
              <w:rPr>
                <w:color w:val="000000"/>
                <w:szCs w:val="28"/>
              </w:rPr>
              <w:t>433.00</w:t>
            </w:r>
          </w:p>
        </w:tc>
        <w:tc>
          <w:tcPr>
            <w:tcW w:w="1884" w:type="dxa"/>
            <w:noWrap/>
            <w:hideMark/>
          </w:tcPr>
          <w:p w14:paraId="0CAB56A9" w14:textId="77777777" w:rsidR="005B35B4" w:rsidRPr="005B35B4" w:rsidRDefault="005B35B4" w:rsidP="007D6F36">
            <w:pPr>
              <w:rPr>
                <w:color w:val="000000"/>
                <w:szCs w:val="28"/>
              </w:rPr>
            </w:pPr>
            <w:r w:rsidRPr="005B35B4">
              <w:rPr>
                <w:color w:val="000000"/>
                <w:szCs w:val="28"/>
              </w:rPr>
              <w:t>281.45</w:t>
            </w:r>
          </w:p>
        </w:tc>
      </w:tr>
      <w:tr w:rsidR="005B35B4" w:rsidRPr="005B35B4" w14:paraId="378624EC" w14:textId="77777777" w:rsidTr="007D6F36">
        <w:trPr>
          <w:trHeight w:val="20"/>
        </w:trPr>
        <w:tc>
          <w:tcPr>
            <w:tcW w:w="6091" w:type="dxa"/>
            <w:noWrap/>
            <w:vAlign w:val="bottom"/>
            <w:hideMark/>
          </w:tcPr>
          <w:p w14:paraId="3690E013" w14:textId="77777777" w:rsidR="005B35B4" w:rsidRPr="005B35B4" w:rsidRDefault="005B35B4" w:rsidP="007D6F36">
            <w:pPr>
              <w:rPr>
                <w:color w:val="000000"/>
                <w:szCs w:val="28"/>
              </w:rPr>
            </w:pPr>
            <w:r w:rsidRPr="005B35B4">
              <w:rPr>
                <w:color w:val="000000"/>
                <w:szCs w:val="28"/>
              </w:rPr>
              <w:t>Котельная, г. Юрюзань, ул. Советская, 144а</w:t>
            </w:r>
          </w:p>
        </w:tc>
        <w:tc>
          <w:tcPr>
            <w:tcW w:w="1376" w:type="dxa"/>
            <w:noWrap/>
            <w:hideMark/>
          </w:tcPr>
          <w:p w14:paraId="6EF109F9" w14:textId="77777777" w:rsidR="005B35B4" w:rsidRPr="005B35B4" w:rsidRDefault="005B35B4" w:rsidP="007D6F36">
            <w:pPr>
              <w:rPr>
                <w:color w:val="000000"/>
                <w:szCs w:val="28"/>
              </w:rPr>
            </w:pPr>
            <w:r w:rsidRPr="005B35B4">
              <w:rPr>
                <w:color w:val="000000"/>
                <w:szCs w:val="28"/>
              </w:rPr>
              <w:t>1333.50</w:t>
            </w:r>
          </w:p>
        </w:tc>
        <w:tc>
          <w:tcPr>
            <w:tcW w:w="1884" w:type="dxa"/>
            <w:noWrap/>
            <w:hideMark/>
          </w:tcPr>
          <w:p w14:paraId="301883D4" w14:textId="77777777" w:rsidR="005B35B4" w:rsidRPr="005B35B4" w:rsidRDefault="005B35B4" w:rsidP="007D6F36">
            <w:pPr>
              <w:rPr>
                <w:color w:val="000000"/>
                <w:szCs w:val="28"/>
              </w:rPr>
            </w:pPr>
            <w:r w:rsidRPr="005B35B4">
              <w:rPr>
                <w:color w:val="000000"/>
                <w:szCs w:val="28"/>
              </w:rPr>
              <w:t>493.08</w:t>
            </w:r>
          </w:p>
        </w:tc>
      </w:tr>
      <w:tr w:rsidR="005B35B4" w:rsidRPr="005B35B4" w14:paraId="4B734219" w14:textId="77777777" w:rsidTr="007D6F36">
        <w:trPr>
          <w:trHeight w:val="20"/>
        </w:trPr>
        <w:tc>
          <w:tcPr>
            <w:tcW w:w="6091" w:type="dxa"/>
            <w:noWrap/>
            <w:vAlign w:val="bottom"/>
            <w:hideMark/>
          </w:tcPr>
          <w:p w14:paraId="30434176" w14:textId="77777777" w:rsidR="005B35B4" w:rsidRPr="005B35B4" w:rsidRDefault="005B35B4" w:rsidP="007D6F36">
            <w:pPr>
              <w:ind w:firstLineChars="100" w:firstLine="280"/>
              <w:rPr>
                <w:color w:val="000000"/>
                <w:szCs w:val="28"/>
              </w:rPr>
            </w:pPr>
            <w:r w:rsidRPr="005B35B4">
              <w:rPr>
                <w:color w:val="000000"/>
                <w:szCs w:val="28"/>
              </w:rPr>
              <w:t>108</w:t>
            </w:r>
          </w:p>
        </w:tc>
        <w:tc>
          <w:tcPr>
            <w:tcW w:w="1376" w:type="dxa"/>
            <w:noWrap/>
            <w:hideMark/>
          </w:tcPr>
          <w:p w14:paraId="1F330989" w14:textId="77777777" w:rsidR="005B35B4" w:rsidRPr="005B35B4" w:rsidRDefault="005B35B4" w:rsidP="007D6F36">
            <w:pPr>
              <w:rPr>
                <w:color w:val="000000"/>
                <w:szCs w:val="28"/>
              </w:rPr>
            </w:pPr>
            <w:r w:rsidRPr="005B35B4">
              <w:rPr>
                <w:color w:val="000000"/>
                <w:szCs w:val="28"/>
              </w:rPr>
              <w:t>220.50</w:t>
            </w:r>
          </w:p>
        </w:tc>
        <w:tc>
          <w:tcPr>
            <w:tcW w:w="1884" w:type="dxa"/>
            <w:noWrap/>
            <w:hideMark/>
          </w:tcPr>
          <w:p w14:paraId="0401930E" w14:textId="77777777" w:rsidR="005B35B4" w:rsidRPr="005B35B4" w:rsidRDefault="005B35B4" w:rsidP="007D6F36">
            <w:pPr>
              <w:rPr>
                <w:color w:val="000000"/>
                <w:szCs w:val="28"/>
              </w:rPr>
            </w:pPr>
            <w:r w:rsidRPr="005B35B4">
              <w:rPr>
                <w:color w:val="000000"/>
                <w:szCs w:val="28"/>
              </w:rPr>
              <w:t>47.63</w:t>
            </w:r>
          </w:p>
        </w:tc>
      </w:tr>
      <w:tr w:rsidR="005B35B4" w:rsidRPr="005B35B4" w14:paraId="53038CFF" w14:textId="77777777" w:rsidTr="007D6F36">
        <w:trPr>
          <w:trHeight w:val="20"/>
        </w:trPr>
        <w:tc>
          <w:tcPr>
            <w:tcW w:w="6091" w:type="dxa"/>
            <w:noWrap/>
            <w:vAlign w:val="bottom"/>
            <w:hideMark/>
          </w:tcPr>
          <w:p w14:paraId="1FBB93E6" w14:textId="77777777" w:rsidR="005B35B4" w:rsidRPr="005B35B4" w:rsidRDefault="005B35B4" w:rsidP="007D6F36">
            <w:pPr>
              <w:ind w:firstLineChars="100" w:firstLine="280"/>
              <w:rPr>
                <w:color w:val="000000"/>
                <w:szCs w:val="28"/>
              </w:rPr>
            </w:pPr>
            <w:r w:rsidRPr="005B35B4">
              <w:rPr>
                <w:color w:val="000000"/>
                <w:szCs w:val="28"/>
              </w:rPr>
              <w:t>133</w:t>
            </w:r>
          </w:p>
        </w:tc>
        <w:tc>
          <w:tcPr>
            <w:tcW w:w="1376" w:type="dxa"/>
            <w:noWrap/>
            <w:hideMark/>
          </w:tcPr>
          <w:p w14:paraId="7A2597B9" w14:textId="77777777" w:rsidR="005B35B4" w:rsidRPr="005B35B4" w:rsidRDefault="005B35B4" w:rsidP="007D6F36">
            <w:pPr>
              <w:rPr>
                <w:color w:val="000000"/>
                <w:szCs w:val="28"/>
              </w:rPr>
            </w:pPr>
            <w:r w:rsidRPr="005B35B4">
              <w:rPr>
                <w:color w:val="000000"/>
                <w:szCs w:val="28"/>
              </w:rPr>
              <w:t>217.00</w:t>
            </w:r>
          </w:p>
        </w:tc>
        <w:tc>
          <w:tcPr>
            <w:tcW w:w="1884" w:type="dxa"/>
            <w:noWrap/>
            <w:hideMark/>
          </w:tcPr>
          <w:p w14:paraId="0F3A84C1" w14:textId="77777777" w:rsidR="005B35B4" w:rsidRPr="005B35B4" w:rsidRDefault="005B35B4" w:rsidP="007D6F36">
            <w:pPr>
              <w:rPr>
                <w:color w:val="000000"/>
                <w:szCs w:val="28"/>
              </w:rPr>
            </w:pPr>
            <w:r w:rsidRPr="005B35B4">
              <w:rPr>
                <w:color w:val="000000"/>
                <w:szCs w:val="28"/>
              </w:rPr>
              <w:t>57.72</w:t>
            </w:r>
          </w:p>
        </w:tc>
      </w:tr>
      <w:tr w:rsidR="005B35B4" w:rsidRPr="005B35B4" w14:paraId="75B78580" w14:textId="77777777" w:rsidTr="007D6F36">
        <w:trPr>
          <w:trHeight w:val="20"/>
        </w:trPr>
        <w:tc>
          <w:tcPr>
            <w:tcW w:w="6091" w:type="dxa"/>
            <w:noWrap/>
            <w:vAlign w:val="bottom"/>
            <w:hideMark/>
          </w:tcPr>
          <w:p w14:paraId="4A44E4E8" w14:textId="77777777" w:rsidR="005B35B4" w:rsidRPr="005B35B4" w:rsidRDefault="005B35B4" w:rsidP="007D6F36">
            <w:pPr>
              <w:ind w:firstLineChars="100" w:firstLine="280"/>
              <w:rPr>
                <w:color w:val="000000"/>
                <w:szCs w:val="28"/>
              </w:rPr>
            </w:pPr>
            <w:r w:rsidRPr="005B35B4">
              <w:rPr>
                <w:color w:val="000000"/>
                <w:szCs w:val="28"/>
              </w:rPr>
              <w:t>159</w:t>
            </w:r>
          </w:p>
        </w:tc>
        <w:tc>
          <w:tcPr>
            <w:tcW w:w="1376" w:type="dxa"/>
            <w:noWrap/>
            <w:hideMark/>
          </w:tcPr>
          <w:p w14:paraId="500E830E" w14:textId="77777777" w:rsidR="005B35B4" w:rsidRPr="005B35B4" w:rsidRDefault="005B35B4" w:rsidP="007D6F36">
            <w:pPr>
              <w:rPr>
                <w:color w:val="000000"/>
                <w:szCs w:val="28"/>
              </w:rPr>
            </w:pPr>
            <w:r w:rsidRPr="005B35B4">
              <w:rPr>
                <w:color w:val="000000"/>
                <w:szCs w:val="28"/>
              </w:rPr>
              <w:t>198.00</w:t>
            </w:r>
          </w:p>
        </w:tc>
        <w:tc>
          <w:tcPr>
            <w:tcW w:w="1884" w:type="dxa"/>
            <w:noWrap/>
            <w:hideMark/>
          </w:tcPr>
          <w:p w14:paraId="57C683B4" w14:textId="77777777" w:rsidR="005B35B4" w:rsidRPr="005B35B4" w:rsidRDefault="005B35B4" w:rsidP="007D6F36">
            <w:pPr>
              <w:rPr>
                <w:color w:val="000000"/>
                <w:szCs w:val="28"/>
              </w:rPr>
            </w:pPr>
            <w:r w:rsidRPr="005B35B4">
              <w:rPr>
                <w:color w:val="000000"/>
                <w:szCs w:val="28"/>
              </w:rPr>
              <w:t>62.96</w:t>
            </w:r>
          </w:p>
        </w:tc>
      </w:tr>
      <w:tr w:rsidR="005B35B4" w:rsidRPr="005B35B4" w14:paraId="3CEED3F6" w14:textId="77777777" w:rsidTr="007D6F36">
        <w:trPr>
          <w:trHeight w:val="20"/>
        </w:trPr>
        <w:tc>
          <w:tcPr>
            <w:tcW w:w="6091" w:type="dxa"/>
            <w:noWrap/>
            <w:vAlign w:val="bottom"/>
            <w:hideMark/>
          </w:tcPr>
          <w:p w14:paraId="1C897C09" w14:textId="77777777" w:rsidR="005B35B4" w:rsidRPr="005B35B4" w:rsidRDefault="005B35B4" w:rsidP="007D6F36">
            <w:pPr>
              <w:ind w:firstLineChars="100" w:firstLine="280"/>
              <w:rPr>
                <w:color w:val="000000"/>
                <w:szCs w:val="28"/>
              </w:rPr>
            </w:pPr>
            <w:r w:rsidRPr="005B35B4">
              <w:rPr>
                <w:color w:val="000000"/>
                <w:szCs w:val="28"/>
              </w:rPr>
              <w:t>219</w:t>
            </w:r>
          </w:p>
        </w:tc>
        <w:tc>
          <w:tcPr>
            <w:tcW w:w="1376" w:type="dxa"/>
            <w:noWrap/>
            <w:hideMark/>
          </w:tcPr>
          <w:p w14:paraId="6168148C" w14:textId="77777777" w:rsidR="005B35B4" w:rsidRPr="005B35B4" w:rsidRDefault="005B35B4" w:rsidP="007D6F36">
            <w:pPr>
              <w:rPr>
                <w:color w:val="000000"/>
                <w:szCs w:val="28"/>
              </w:rPr>
            </w:pPr>
            <w:r w:rsidRPr="005B35B4">
              <w:rPr>
                <w:color w:val="000000"/>
                <w:szCs w:val="28"/>
              </w:rPr>
              <w:t>540.00</w:t>
            </w:r>
          </w:p>
        </w:tc>
        <w:tc>
          <w:tcPr>
            <w:tcW w:w="1884" w:type="dxa"/>
            <w:noWrap/>
            <w:hideMark/>
          </w:tcPr>
          <w:p w14:paraId="70E9304C" w14:textId="77777777" w:rsidR="005B35B4" w:rsidRPr="005B35B4" w:rsidRDefault="005B35B4" w:rsidP="007D6F36">
            <w:pPr>
              <w:rPr>
                <w:color w:val="000000"/>
                <w:szCs w:val="28"/>
              </w:rPr>
            </w:pPr>
            <w:r w:rsidRPr="005B35B4">
              <w:rPr>
                <w:color w:val="000000"/>
                <w:szCs w:val="28"/>
              </w:rPr>
              <w:t>236.52</w:t>
            </w:r>
          </w:p>
        </w:tc>
      </w:tr>
      <w:tr w:rsidR="005B35B4" w:rsidRPr="005B35B4" w14:paraId="6915EA86" w14:textId="77777777" w:rsidTr="007D6F36">
        <w:trPr>
          <w:trHeight w:val="20"/>
        </w:trPr>
        <w:tc>
          <w:tcPr>
            <w:tcW w:w="6091" w:type="dxa"/>
            <w:noWrap/>
            <w:vAlign w:val="bottom"/>
            <w:hideMark/>
          </w:tcPr>
          <w:p w14:paraId="3146640D" w14:textId="77777777" w:rsidR="005B35B4" w:rsidRPr="005B35B4" w:rsidRDefault="005B35B4" w:rsidP="007D6F36">
            <w:pPr>
              <w:ind w:firstLineChars="100" w:firstLine="280"/>
              <w:rPr>
                <w:color w:val="000000"/>
                <w:szCs w:val="28"/>
              </w:rPr>
            </w:pPr>
            <w:r w:rsidRPr="005B35B4">
              <w:rPr>
                <w:color w:val="000000"/>
                <w:szCs w:val="28"/>
              </w:rPr>
              <w:t>273</w:t>
            </w:r>
          </w:p>
        </w:tc>
        <w:tc>
          <w:tcPr>
            <w:tcW w:w="1376" w:type="dxa"/>
            <w:noWrap/>
            <w:hideMark/>
          </w:tcPr>
          <w:p w14:paraId="74791ED6" w14:textId="77777777" w:rsidR="005B35B4" w:rsidRPr="005B35B4" w:rsidRDefault="005B35B4" w:rsidP="007D6F36">
            <w:pPr>
              <w:rPr>
                <w:color w:val="000000"/>
                <w:szCs w:val="28"/>
              </w:rPr>
            </w:pPr>
            <w:r w:rsidRPr="005B35B4">
              <w:rPr>
                <w:color w:val="000000"/>
                <w:szCs w:val="28"/>
              </w:rPr>
              <w:t>139.00</w:t>
            </w:r>
          </w:p>
        </w:tc>
        <w:tc>
          <w:tcPr>
            <w:tcW w:w="1884" w:type="dxa"/>
            <w:noWrap/>
            <w:hideMark/>
          </w:tcPr>
          <w:p w14:paraId="65A0E8F5" w14:textId="77777777" w:rsidR="005B35B4" w:rsidRPr="005B35B4" w:rsidRDefault="005B35B4" w:rsidP="007D6F36">
            <w:pPr>
              <w:rPr>
                <w:color w:val="000000"/>
                <w:szCs w:val="28"/>
              </w:rPr>
            </w:pPr>
            <w:r w:rsidRPr="005B35B4">
              <w:rPr>
                <w:color w:val="000000"/>
                <w:szCs w:val="28"/>
              </w:rPr>
              <w:t>75.89</w:t>
            </w:r>
          </w:p>
        </w:tc>
      </w:tr>
      <w:tr w:rsidR="005B35B4" w:rsidRPr="005B35B4" w14:paraId="18AFCA21" w14:textId="77777777" w:rsidTr="007D6F36">
        <w:trPr>
          <w:trHeight w:val="20"/>
        </w:trPr>
        <w:tc>
          <w:tcPr>
            <w:tcW w:w="6091" w:type="dxa"/>
            <w:noWrap/>
            <w:vAlign w:val="bottom"/>
            <w:hideMark/>
          </w:tcPr>
          <w:p w14:paraId="08D309A0" w14:textId="77777777" w:rsidR="005B35B4" w:rsidRPr="005B35B4" w:rsidRDefault="005B35B4" w:rsidP="007D6F36">
            <w:pPr>
              <w:ind w:firstLineChars="100" w:firstLine="280"/>
              <w:rPr>
                <w:color w:val="000000"/>
                <w:szCs w:val="28"/>
              </w:rPr>
            </w:pPr>
            <w:r w:rsidRPr="005B35B4">
              <w:rPr>
                <w:color w:val="000000"/>
                <w:szCs w:val="28"/>
              </w:rPr>
              <w:t>325</w:t>
            </w:r>
          </w:p>
        </w:tc>
        <w:tc>
          <w:tcPr>
            <w:tcW w:w="1376" w:type="dxa"/>
            <w:noWrap/>
            <w:hideMark/>
          </w:tcPr>
          <w:p w14:paraId="2324E4AB" w14:textId="77777777" w:rsidR="005B35B4" w:rsidRPr="005B35B4" w:rsidRDefault="005B35B4" w:rsidP="007D6F36">
            <w:pPr>
              <w:rPr>
                <w:color w:val="000000"/>
                <w:szCs w:val="28"/>
              </w:rPr>
            </w:pPr>
            <w:r w:rsidRPr="005B35B4">
              <w:rPr>
                <w:color w:val="000000"/>
                <w:szCs w:val="28"/>
              </w:rPr>
              <w:t>19.00</w:t>
            </w:r>
          </w:p>
        </w:tc>
        <w:tc>
          <w:tcPr>
            <w:tcW w:w="1884" w:type="dxa"/>
            <w:noWrap/>
            <w:hideMark/>
          </w:tcPr>
          <w:p w14:paraId="596527AC" w14:textId="77777777" w:rsidR="005B35B4" w:rsidRPr="005B35B4" w:rsidRDefault="005B35B4" w:rsidP="007D6F36">
            <w:pPr>
              <w:rPr>
                <w:color w:val="000000"/>
                <w:szCs w:val="28"/>
              </w:rPr>
            </w:pPr>
            <w:r w:rsidRPr="005B35B4">
              <w:rPr>
                <w:color w:val="000000"/>
                <w:szCs w:val="28"/>
              </w:rPr>
              <w:t>12.35</w:t>
            </w:r>
          </w:p>
        </w:tc>
      </w:tr>
    </w:tbl>
    <w:p w14:paraId="6E7DD9CA" w14:textId="77777777" w:rsidR="005B35B4" w:rsidRPr="005B35B4" w:rsidRDefault="005B35B4" w:rsidP="005B35B4">
      <w:pPr>
        <w:pStyle w:val="a7"/>
      </w:pPr>
      <w:r w:rsidRPr="00F34589">
        <w:t>В таблице 1.3.1.2 представлены способы прокладки распределительных тепловых сетей.</w:t>
      </w:r>
    </w:p>
    <w:p w14:paraId="256CE9EA" w14:textId="56952B5C" w:rsidR="00A346AA" w:rsidRDefault="00A346AA" w:rsidP="005B35B4">
      <w:pPr>
        <w:pStyle w:val="a9"/>
      </w:pPr>
      <w:r w:rsidRPr="00F34589">
        <w:lastRenderedPageBreak/>
        <w:t xml:space="preserve">Таблица 1.3.1.2 </w:t>
      </w:r>
      <w:r w:rsidRPr="00F34589">
        <w:rPr>
          <w:rFonts w:eastAsia="Calibri"/>
        </w:rPr>
        <w:t>Способы</w:t>
      </w:r>
      <w:r w:rsidRPr="00F34589">
        <w:t xml:space="preserve"> прокладки распределительных тепловых сетей </w:t>
      </w:r>
      <w:bookmarkEnd w:id="303"/>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417"/>
        <w:gridCol w:w="1843"/>
      </w:tblGrid>
      <w:tr w:rsidR="005B35B4" w:rsidRPr="005B35B4" w14:paraId="34CCDF5F" w14:textId="77777777" w:rsidTr="007D6F36">
        <w:trPr>
          <w:trHeight w:val="57"/>
          <w:tblHeader/>
        </w:trPr>
        <w:tc>
          <w:tcPr>
            <w:tcW w:w="6091" w:type="dxa"/>
            <w:noWrap/>
            <w:hideMark/>
          </w:tcPr>
          <w:p w14:paraId="1E02150E" w14:textId="4DB7DA33" w:rsidR="005B35B4" w:rsidRPr="005B35B4" w:rsidRDefault="005B35B4" w:rsidP="005B35B4">
            <w:pPr>
              <w:rPr>
                <w:color w:val="000000"/>
                <w:szCs w:val="28"/>
              </w:rPr>
            </w:pPr>
            <w:bookmarkStart w:id="309" w:name="_Toc168971883"/>
            <w:bookmarkStart w:id="310" w:name="_Toc204744118"/>
            <w:bookmarkStart w:id="311" w:name="_Toc168971885"/>
            <w:bookmarkStart w:id="312" w:name="_Toc168971886"/>
            <w:bookmarkEnd w:id="292"/>
            <w:bookmarkEnd w:id="304"/>
            <w:r w:rsidRPr="00F34589">
              <w:rPr>
                <w:color w:val="000000"/>
                <w:szCs w:val="28"/>
              </w:rPr>
              <w:t>Наименование и адрес источника тепловой энергии</w:t>
            </w:r>
          </w:p>
        </w:tc>
        <w:tc>
          <w:tcPr>
            <w:tcW w:w="1417" w:type="dxa"/>
            <w:noWrap/>
            <w:hideMark/>
          </w:tcPr>
          <w:p w14:paraId="50EE8490" w14:textId="61762FE0" w:rsidR="005B35B4" w:rsidRPr="005B35B4" w:rsidRDefault="005B35B4" w:rsidP="005B35B4">
            <w:pPr>
              <w:rPr>
                <w:color w:val="000000"/>
                <w:szCs w:val="28"/>
              </w:rPr>
            </w:pPr>
            <w:r w:rsidRPr="005B35B4">
              <w:rPr>
                <w:color w:val="000000"/>
                <w:szCs w:val="28"/>
              </w:rPr>
              <w:t>Протяженность, м</w:t>
            </w:r>
          </w:p>
        </w:tc>
        <w:tc>
          <w:tcPr>
            <w:tcW w:w="1843" w:type="dxa"/>
            <w:noWrap/>
            <w:hideMark/>
          </w:tcPr>
          <w:p w14:paraId="69607747" w14:textId="3623D7B9" w:rsidR="005B35B4" w:rsidRPr="005B35B4" w:rsidRDefault="005B35B4" w:rsidP="005B35B4">
            <w:pPr>
              <w:rPr>
                <w:color w:val="000000"/>
                <w:szCs w:val="28"/>
              </w:rPr>
            </w:pPr>
            <w:r w:rsidRPr="005B35B4">
              <w:rPr>
                <w:color w:val="000000"/>
                <w:szCs w:val="28"/>
              </w:rPr>
              <w:t>Общая материальная характеристика, кв. м.</w:t>
            </w:r>
          </w:p>
        </w:tc>
      </w:tr>
      <w:tr w:rsidR="005B35B4" w:rsidRPr="005B35B4" w14:paraId="11D32ABB" w14:textId="77777777" w:rsidTr="005B35B4">
        <w:trPr>
          <w:trHeight w:val="57"/>
        </w:trPr>
        <w:tc>
          <w:tcPr>
            <w:tcW w:w="6091" w:type="dxa"/>
            <w:noWrap/>
            <w:vAlign w:val="bottom"/>
            <w:hideMark/>
          </w:tcPr>
          <w:p w14:paraId="32A20DAA" w14:textId="77777777" w:rsidR="005B35B4" w:rsidRPr="005B35B4" w:rsidRDefault="005B35B4" w:rsidP="005B35B4">
            <w:pPr>
              <w:rPr>
                <w:color w:val="000000"/>
                <w:szCs w:val="28"/>
              </w:rPr>
            </w:pPr>
            <w:r w:rsidRPr="005B35B4">
              <w:rPr>
                <w:color w:val="000000"/>
                <w:szCs w:val="28"/>
              </w:rPr>
              <w:t>Котельная "Жилпоселок", г. Катав-Ивановск, ул. Цементников, 15</w:t>
            </w:r>
          </w:p>
        </w:tc>
        <w:tc>
          <w:tcPr>
            <w:tcW w:w="1417" w:type="dxa"/>
            <w:noWrap/>
            <w:hideMark/>
          </w:tcPr>
          <w:p w14:paraId="0DF2F78C" w14:textId="77777777" w:rsidR="005B35B4" w:rsidRPr="005B35B4" w:rsidRDefault="005B35B4" w:rsidP="005B35B4">
            <w:pPr>
              <w:rPr>
                <w:color w:val="000000"/>
                <w:szCs w:val="28"/>
              </w:rPr>
            </w:pPr>
            <w:r w:rsidRPr="005B35B4">
              <w:rPr>
                <w:color w:val="000000"/>
                <w:szCs w:val="28"/>
              </w:rPr>
              <w:t>1867.66</w:t>
            </w:r>
          </w:p>
        </w:tc>
        <w:tc>
          <w:tcPr>
            <w:tcW w:w="1843" w:type="dxa"/>
            <w:noWrap/>
            <w:hideMark/>
          </w:tcPr>
          <w:p w14:paraId="3D0F5F98" w14:textId="77777777" w:rsidR="005B35B4" w:rsidRPr="005B35B4" w:rsidRDefault="005B35B4" w:rsidP="005B35B4">
            <w:pPr>
              <w:rPr>
                <w:color w:val="000000"/>
                <w:szCs w:val="28"/>
              </w:rPr>
            </w:pPr>
            <w:r w:rsidRPr="005B35B4">
              <w:rPr>
                <w:color w:val="000000"/>
                <w:szCs w:val="28"/>
              </w:rPr>
              <w:t>411.65</w:t>
            </w:r>
          </w:p>
        </w:tc>
      </w:tr>
      <w:tr w:rsidR="005B35B4" w:rsidRPr="005B35B4" w14:paraId="60876786" w14:textId="77777777" w:rsidTr="005B35B4">
        <w:trPr>
          <w:trHeight w:val="57"/>
        </w:trPr>
        <w:tc>
          <w:tcPr>
            <w:tcW w:w="6091" w:type="dxa"/>
            <w:noWrap/>
            <w:vAlign w:val="bottom"/>
            <w:hideMark/>
          </w:tcPr>
          <w:p w14:paraId="6D1AF99C" w14:textId="77777777" w:rsidR="005B35B4" w:rsidRPr="005B35B4" w:rsidRDefault="005B35B4" w:rsidP="005B35B4">
            <w:pPr>
              <w:ind w:firstLineChars="100" w:firstLine="280"/>
              <w:rPr>
                <w:color w:val="000000"/>
                <w:szCs w:val="28"/>
              </w:rPr>
            </w:pPr>
            <w:r w:rsidRPr="005B35B4">
              <w:rPr>
                <w:color w:val="000000"/>
                <w:szCs w:val="28"/>
              </w:rPr>
              <w:t>канальная</w:t>
            </w:r>
          </w:p>
        </w:tc>
        <w:tc>
          <w:tcPr>
            <w:tcW w:w="1417" w:type="dxa"/>
            <w:noWrap/>
            <w:hideMark/>
          </w:tcPr>
          <w:p w14:paraId="3EE6BFEC" w14:textId="77777777" w:rsidR="005B35B4" w:rsidRPr="005B35B4" w:rsidRDefault="005B35B4" w:rsidP="005B35B4">
            <w:pPr>
              <w:rPr>
                <w:color w:val="000000"/>
                <w:szCs w:val="28"/>
              </w:rPr>
            </w:pPr>
            <w:r w:rsidRPr="005B35B4">
              <w:rPr>
                <w:color w:val="000000"/>
                <w:szCs w:val="28"/>
              </w:rPr>
              <w:t>439.66</w:t>
            </w:r>
          </w:p>
        </w:tc>
        <w:tc>
          <w:tcPr>
            <w:tcW w:w="1843" w:type="dxa"/>
            <w:noWrap/>
            <w:hideMark/>
          </w:tcPr>
          <w:p w14:paraId="355D8A17" w14:textId="77777777" w:rsidR="005B35B4" w:rsidRPr="005B35B4" w:rsidRDefault="005B35B4" w:rsidP="005B35B4">
            <w:pPr>
              <w:rPr>
                <w:color w:val="000000"/>
                <w:szCs w:val="28"/>
              </w:rPr>
            </w:pPr>
            <w:r w:rsidRPr="005B35B4">
              <w:rPr>
                <w:color w:val="000000"/>
                <w:szCs w:val="28"/>
              </w:rPr>
              <w:t>132.46</w:t>
            </w:r>
          </w:p>
        </w:tc>
      </w:tr>
      <w:tr w:rsidR="005B35B4" w:rsidRPr="005B35B4" w14:paraId="2D9083C1" w14:textId="77777777" w:rsidTr="005B35B4">
        <w:trPr>
          <w:trHeight w:val="57"/>
        </w:trPr>
        <w:tc>
          <w:tcPr>
            <w:tcW w:w="6091" w:type="dxa"/>
            <w:noWrap/>
            <w:vAlign w:val="bottom"/>
            <w:hideMark/>
          </w:tcPr>
          <w:p w14:paraId="459B7159"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77582BDC" w14:textId="77777777" w:rsidR="005B35B4" w:rsidRPr="005B35B4" w:rsidRDefault="005B35B4" w:rsidP="005B35B4">
            <w:pPr>
              <w:rPr>
                <w:color w:val="000000"/>
                <w:szCs w:val="28"/>
              </w:rPr>
            </w:pPr>
            <w:r w:rsidRPr="005B35B4">
              <w:rPr>
                <w:color w:val="000000"/>
                <w:szCs w:val="28"/>
              </w:rPr>
              <w:t>1428.00</w:t>
            </w:r>
          </w:p>
        </w:tc>
        <w:tc>
          <w:tcPr>
            <w:tcW w:w="1843" w:type="dxa"/>
            <w:noWrap/>
            <w:hideMark/>
          </w:tcPr>
          <w:p w14:paraId="0C979089" w14:textId="77777777" w:rsidR="005B35B4" w:rsidRPr="005B35B4" w:rsidRDefault="005B35B4" w:rsidP="005B35B4">
            <w:pPr>
              <w:rPr>
                <w:color w:val="000000"/>
                <w:szCs w:val="28"/>
              </w:rPr>
            </w:pPr>
            <w:r w:rsidRPr="005B35B4">
              <w:rPr>
                <w:color w:val="000000"/>
                <w:szCs w:val="28"/>
              </w:rPr>
              <w:t>279.19</w:t>
            </w:r>
          </w:p>
        </w:tc>
      </w:tr>
      <w:tr w:rsidR="005B35B4" w:rsidRPr="005B35B4" w14:paraId="53E8353B" w14:textId="77777777" w:rsidTr="005B35B4">
        <w:trPr>
          <w:trHeight w:val="57"/>
        </w:trPr>
        <w:tc>
          <w:tcPr>
            <w:tcW w:w="6091" w:type="dxa"/>
            <w:noWrap/>
            <w:vAlign w:val="bottom"/>
            <w:hideMark/>
          </w:tcPr>
          <w:p w14:paraId="1C1B4E7E" w14:textId="77777777" w:rsidR="005B35B4" w:rsidRPr="005B35B4" w:rsidRDefault="005B35B4" w:rsidP="005B35B4">
            <w:pPr>
              <w:rPr>
                <w:color w:val="000000"/>
                <w:szCs w:val="28"/>
              </w:rPr>
            </w:pPr>
            <w:r w:rsidRPr="005B35B4">
              <w:rPr>
                <w:color w:val="000000"/>
                <w:szCs w:val="28"/>
              </w:rPr>
              <w:t>Котельная "Лесная", п. Совхозный, 48</w:t>
            </w:r>
          </w:p>
        </w:tc>
        <w:tc>
          <w:tcPr>
            <w:tcW w:w="1417" w:type="dxa"/>
            <w:noWrap/>
            <w:hideMark/>
          </w:tcPr>
          <w:p w14:paraId="5E9F0745" w14:textId="77777777" w:rsidR="005B35B4" w:rsidRPr="005B35B4" w:rsidRDefault="005B35B4" w:rsidP="005B35B4">
            <w:pPr>
              <w:rPr>
                <w:color w:val="000000"/>
                <w:szCs w:val="28"/>
              </w:rPr>
            </w:pPr>
            <w:r w:rsidRPr="005B35B4">
              <w:rPr>
                <w:color w:val="000000"/>
                <w:szCs w:val="28"/>
              </w:rPr>
              <w:t>2614.00</w:t>
            </w:r>
          </w:p>
        </w:tc>
        <w:tc>
          <w:tcPr>
            <w:tcW w:w="1843" w:type="dxa"/>
            <w:noWrap/>
            <w:hideMark/>
          </w:tcPr>
          <w:p w14:paraId="15E6D78F" w14:textId="77777777" w:rsidR="005B35B4" w:rsidRPr="005B35B4" w:rsidRDefault="005B35B4" w:rsidP="005B35B4">
            <w:pPr>
              <w:rPr>
                <w:color w:val="000000"/>
                <w:szCs w:val="28"/>
              </w:rPr>
            </w:pPr>
            <w:r w:rsidRPr="005B35B4">
              <w:rPr>
                <w:color w:val="000000"/>
                <w:szCs w:val="28"/>
              </w:rPr>
              <w:t>701.59</w:t>
            </w:r>
          </w:p>
        </w:tc>
      </w:tr>
      <w:tr w:rsidR="005B35B4" w:rsidRPr="005B35B4" w14:paraId="110CBB44" w14:textId="77777777" w:rsidTr="005B35B4">
        <w:trPr>
          <w:trHeight w:val="57"/>
        </w:trPr>
        <w:tc>
          <w:tcPr>
            <w:tcW w:w="6091" w:type="dxa"/>
            <w:noWrap/>
            <w:vAlign w:val="bottom"/>
            <w:hideMark/>
          </w:tcPr>
          <w:p w14:paraId="0E4EFFB0" w14:textId="77777777" w:rsidR="005B35B4" w:rsidRPr="005B35B4" w:rsidRDefault="005B35B4" w:rsidP="005B35B4">
            <w:pPr>
              <w:ind w:firstLineChars="100" w:firstLine="280"/>
              <w:rPr>
                <w:color w:val="000000"/>
                <w:szCs w:val="28"/>
              </w:rPr>
            </w:pPr>
            <w:r w:rsidRPr="005B35B4">
              <w:rPr>
                <w:color w:val="000000"/>
                <w:szCs w:val="28"/>
              </w:rPr>
              <w:t xml:space="preserve"> канальная</w:t>
            </w:r>
          </w:p>
        </w:tc>
        <w:tc>
          <w:tcPr>
            <w:tcW w:w="1417" w:type="dxa"/>
            <w:noWrap/>
            <w:hideMark/>
          </w:tcPr>
          <w:p w14:paraId="07B3C1F5" w14:textId="77777777" w:rsidR="005B35B4" w:rsidRPr="005B35B4" w:rsidRDefault="005B35B4" w:rsidP="005B35B4">
            <w:pPr>
              <w:rPr>
                <w:color w:val="000000"/>
                <w:szCs w:val="28"/>
              </w:rPr>
            </w:pPr>
            <w:r w:rsidRPr="005B35B4">
              <w:rPr>
                <w:color w:val="000000"/>
                <w:szCs w:val="28"/>
              </w:rPr>
              <w:t>80.00</w:t>
            </w:r>
          </w:p>
        </w:tc>
        <w:tc>
          <w:tcPr>
            <w:tcW w:w="1843" w:type="dxa"/>
            <w:noWrap/>
            <w:hideMark/>
          </w:tcPr>
          <w:p w14:paraId="16247E44" w14:textId="77777777" w:rsidR="005B35B4" w:rsidRPr="005B35B4" w:rsidRDefault="005B35B4" w:rsidP="005B35B4">
            <w:pPr>
              <w:rPr>
                <w:color w:val="000000"/>
                <w:szCs w:val="28"/>
              </w:rPr>
            </w:pPr>
            <w:r w:rsidRPr="005B35B4">
              <w:rPr>
                <w:color w:val="000000"/>
                <w:szCs w:val="28"/>
              </w:rPr>
              <w:t>35.04</w:t>
            </w:r>
          </w:p>
        </w:tc>
      </w:tr>
      <w:tr w:rsidR="005B35B4" w:rsidRPr="005B35B4" w14:paraId="38239062" w14:textId="77777777" w:rsidTr="005B35B4">
        <w:trPr>
          <w:trHeight w:val="57"/>
        </w:trPr>
        <w:tc>
          <w:tcPr>
            <w:tcW w:w="6091" w:type="dxa"/>
            <w:noWrap/>
            <w:vAlign w:val="bottom"/>
            <w:hideMark/>
          </w:tcPr>
          <w:p w14:paraId="3078DAE6" w14:textId="77777777" w:rsidR="005B35B4" w:rsidRPr="005B35B4" w:rsidRDefault="005B35B4" w:rsidP="005B35B4">
            <w:pPr>
              <w:ind w:firstLineChars="100" w:firstLine="280"/>
              <w:rPr>
                <w:color w:val="000000"/>
                <w:szCs w:val="28"/>
              </w:rPr>
            </w:pPr>
            <w:r w:rsidRPr="005B35B4">
              <w:rPr>
                <w:color w:val="000000"/>
                <w:szCs w:val="28"/>
              </w:rPr>
              <w:t>канальная</w:t>
            </w:r>
          </w:p>
        </w:tc>
        <w:tc>
          <w:tcPr>
            <w:tcW w:w="1417" w:type="dxa"/>
            <w:noWrap/>
            <w:hideMark/>
          </w:tcPr>
          <w:p w14:paraId="27727010" w14:textId="77777777" w:rsidR="005B35B4" w:rsidRPr="005B35B4" w:rsidRDefault="005B35B4" w:rsidP="005B35B4">
            <w:pPr>
              <w:rPr>
                <w:color w:val="000000"/>
                <w:szCs w:val="28"/>
              </w:rPr>
            </w:pPr>
            <w:r w:rsidRPr="005B35B4">
              <w:rPr>
                <w:color w:val="000000"/>
                <w:szCs w:val="28"/>
              </w:rPr>
              <w:t>1170.00</w:t>
            </w:r>
          </w:p>
        </w:tc>
        <w:tc>
          <w:tcPr>
            <w:tcW w:w="1843" w:type="dxa"/>
            <w:noWrap/>
            <w:hideMark/>
          </w:tcPr>
          <w:p w14:paraId="6C41ECBA" w14:textId="77777777" w:rsidR="005B35B4" w:rsidRPr="005B35B4" w:rsidRDefault="005B35B4" w:rsidP="005B35B4">
            <w:pPr>
              <w:rPr>
                <w:color w:val="000000"/>
                <w:szCs w:val="28"/>
              </w:rPr>
            </w:pPr>
            <w:r w:rsidRPr="005B35B4">
              <w:rPr>
                <w:color w:val="000000"/>
                <w:szCs w:val="28"/>
              </w:rPr>
              <w:t>232.55</w:t>
            </w:r>
          </w:p>
        </w:tc>
      </w:tr>
      <w:tr w:rsidR="005B35B4" w:rsidRPr="005B35B4" w14:paraId="489F9576" w14:textId="77777777" w:rsidTr="005B35B4">
        <w:trPr>
          <w:trHeight w:val="57"/>
        </w:trPr>
        <w:tc>
          <w:tcPr>
            <w:tcW w:w="6091" w:type="dxa"/>
            <w:noWrap/>
            <w:vAlign w:val="bottom"/>
            <w:hideMark/>
          </w:tcPr>
          <w:p w14:paraId="4766E055"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50B909D3" w14:textId="77777777" w:rsidR="005B35B4" w:rsidRPr="005B35B4" w:rsidRDefault="005B35B4" w:rsidP="005B35B4">
            <w:pPr>
              <w:rPr>
                <w:color w:val="000000"/>
                <w:szCs w:val="28"/>
              </w:rPr>
            </w:pPr>
            <w:r w:rsidRPr="005B35B4">
              <w:rPr>
                <w:color w:val="000000"/>
                <w:szCs w:val="28"/>
              </w:rPr>
              <w:t>1364.00</w:t>
            </w:r>
          </w:p>
        </w:tc>
        <w:tc>
          <w:tcPr>
            <w:tcW w:w="1843" w:type="dxa"/>
            <w:noWrap/>
            <w:hideMark/>
          </w:tcPr>
          <w:p w14:paraId="65BAC189" w14:textId="77777777" w:rsidR="005B35B4" w:rsidRPr="005B35B4" w:rsidRDefault="005B35B4" w:rsidP="005B35B4">
            <w:pPr>
              <w:rPr>
                <w:color w:val="000000"/>
                <w:szCs w:val="28"/>
              </w:rPr>
            </w:pPr>
            <w:r w:rsidRPr="005B35B4">
              <w:rPr>
                <w:color w:val="000000"/>
                <w:szCs w:val="28"/>
              </w:rPr>
              <w:t>434.00</w:t>
            </w:r>
          </w:p>
        </w:tc>
      </w:tr>
      <w:tr w:rsidR="005B35B4" w:rsidRPr="005B35B4" w14:paraId="3D9C07AD" w14:textId="77777777" w:rsidTr="005B35B4">
        <w:trPr>
          <w:trHeight w:val="57"/>
        </w:trPr>
        <w:tc>
          <w:tcPr>
            <w:tcW w:w="6091" w:type="dxa"/>
            <w:noWrap/>
            <w:vAlign w:val="bottom"/>
            <w:hideMark/>
          </w:tcPr>
          <w:p w14:paraId="2D35B0E7" w14:textId="77777777" w:rsidR="005B35B4" w:rsidRPr="005B35B4" w:rsidRDefault="005B35B4" w:rsidP="005B35B4">
            <w:pPr>
              <w:rPr>
                <w:color w:val="000000"/>
                <w:szCs w:val="28"/>
              </w:rPr>
            </w:pPr>
            <w:r w:rsidRPr="005B35B4">
              <w:rPr>
                <w:color w:val="000000"/>
                <w:szCs w:val="28"/>
              </w:rPr>
              <w:t>Котельная "мкр. Запрудовка", г. Катав-Ивановск, ул. Караваева, 45</w:t>
            </w:r>
          </w:p>
        </w:tc>
        <w:tc>
          <w:tcPr>
            <w:tcW w:w="1417" w:type="dxa"/>
            <w:noWrap/>
            <w:hideMark/>
          </w:tcPr>
          <w:p w14:paraId="7FD04A02" w14:textId="77777777" w:rsidR="005B35B4" w:rsidRPr="005B35B4" w:rsidRDefault="005B35B4" w:rsidP="005B35B4">
            <w:pPr>
              <w:rPr>
                <w:color w:val="000000"/>
                <w:szCs w:val="28"/>
              </w:rPr>
            </w:pPr>
            <w:r w:rsidRPr="005B35B4">
              <w:rPr>
                <w:color w:val="000000"/>
                <w:szCs w:val="28"/>
              </w:rPr>
              <w:t>5257.76</w:t>
            </w:r>
          </w:p>
        </w:tc>
        <w:tc>
          <w:tcPr>
            <w:tcW w:w="1843" w:type="dxa"/>
            <w:noWrap/>
            <w:hideMark/>
          </w:tcPr>
          <w:p w14:paraId="74B4227D" w14:textId="77777777" w:rsidR="005B35B4" w:rsidRPr="005B35B4" w:rsidRDefault="005B35B4" w:rsidP="005B35B4">
            <w:pPr>
              <w:rPr>
                <w:color w:val="000000"/>
                <w:szCs w:val="28"/>
              </w:rPr>
            </w:pPr>
            <w:r w:rsidRPr="005B35B4">
              <w:rPr>
                <w:color w:val="000000"/>
                <w:szCs w:val="28"/>
              </w:rPr>
              <w:t>1455.70</w:t>
            </w:r>
          </w:p>
        </w:tc>
      </w:tr>
      <w:tr w:rsidR="005B35B4" w:rsidRPr="005B35B4" w14:paraId="2603F473" w14:textId="77777777" w:rsidTr="005B35B4">
        <w:trPr>
          <w:trHeight w:val="57"/>
        </w:trPr>
        <w:tc>
          <w:tcPr>
            <w:tcW w:w="6091" w:type="dxa"/>
            <w:noWrap/>
            <w:vAlign w:val="bottom"/>
            <w:hideMark/>
          </w:tcPr>
          <w:p w14:paraId="25DF51D7"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03535E5B" w14:textId="77777777" w:rsidR="005B35B4" w:rsidRPr="005B35B4" w:rsidRDefault="005B35B4" w:rsidP="005B35B4">
            <w:pPr>
              <w:rPr>
                <w:color w:val="000000"/>
                <w:szCs w:val="28"/>
              </w:rPr>
            </w:pPr>
            <w:r w:rsidRPr="005B35B4">
              <w:rPr>
                <w:color w:val="000000"/>
                <w:szCs w:val="28"/>
              </w:rPr>
              <w:t>1589.79</w:t>
            </w:r>
          </w:p>
        </w:tc>
        <w:tc>
          <w:tcPr>
            <w:tcW w:w="1843" w:type="dxa"/>
            <w:noWrap/>
            <w:hideMark/>
          </w:tcPr>
          <w:p w14:paraId="305773D8" w14:textId="77777777" w:rsidR="005B35B4" w:rsidRPr="005B35B4" w:rsidRDefault="005B35B4" w:rsidP="005B35B4">
            <w:pPr>
              <w:rPr>
                <w:color w:val="000000"/>
                <w:szCs w:val="28"/>
              </w:rPr>
            </w:pPr>
            <w:r w:rsidRPr="005B35B4">
              <w:rPr>
                <w:color w:val="000000"/>
                <w:szCs w:val="28"/>
              </w:rPr>
              <w:t>527.07</w:t>
            </w:r>
          </w:p>
        </w:tc>
      </w:tr>
      <w:tr w:rsidR="005B35B4" w:rsidRPr="005B35B4" w14:paraId="721AC466" w14:textId="77777777" w:rsidTr="005B35B4">
        <w:trPr>
          <w:trHeight w:val="57"/>
        </w:trPr>
        <w:tc>
          <w:tcPr>
            <w:tcW w:w="6091" w:type="dxa"/>
            <w:noWrap/>
            <w:vAlign w:val="bottom"/>
            <w:hideMark/>
          </w:tcPr>
          <w:p w14:paraId="00C59521" w14:textId="77777777" w:rsidR="005B35B4" w:rsidRPr="005B35B4" w:rsidRDefault="005B35B4" w:rsidP="005B35B4">
            <w:pPr>
              <w:ind w:firstLineChars="100" w:firstLine="280"/>
              <w:rPr>
                <w:color w:val="000000"/>
                <w:szCs w:val="28"/>
              </w:rPr>
            </w:pPr>
            <w:r w:rsidRPr="005B35B4">
              <w:rPr>
                <w:color w:val="000000"/>
                <w:szCs w:val="28"/>
              </w:rPr>
              <w:t>подземная</w:t>
            </w:r>
          </w:p>
        </w:tc>
        <w:tc>
          <w:tcPr>
            <w:tcW w:w="1417" w:type="dxa"/>
            <w:noWrap/>
            <w:hideMark/>
          </w:tcPr>
          <w:p w14:paraId="36F6D30E" w14:textId="77777777" w:rsidR="005B35B4" w:rsidRPr="005B35B4" w:rsidRDefault="005B35B4" w:rsidP="005B35B4">
            <w:pPr>
              <w:rPr>
                <w:color w:val="000000"/>
                <w:szCs w:val="28"/>
              </w:rPr>
            </w:pPr>
            <w:r w:rsidRPr="005B35B4">
              <w:rPr>
                <w:color w:val="000000"/>
                <w:szCs w:val="28"/>
              </w:rPr>
              <w:t>3667.97</w:t>
            </w:r>
          </w:p>
        </w:tc>
        <w:tc>
          <w:tcPr>
            <w:tcW w:w="1843" w:type="dxa"/>
            <w:noWrap/>
            <w:hideMark/>
          </w:tcPr>
          <w:p w14:paraId="360B7F2D" w14:textId="77777777" w:rsidR="005B35B4" w:rsidRPr="005B35B4" w:rsidRDefault="005B35B4" w:rsidP="005B35B4">
            <w:pPr>
              <w:rPr>
                <w:color w:val="000000"/>
                <w:szCs w:val="28"/>
              </w:rPr>
            </w:pPr>
            <w:r w:rsidRPr="005B35B4">
              <w:rPr>
                <w:color w:val="000000"/>
                <w:szCs w:val="28"/>
              </w:rPr>
              <w:t>928.63</w:t>
            </w:r>
          </w:p>
        </w:tc>
      </w:tr>
      <w:tr w:rsidR="005B35B4" w:rsidRPr="005B35B4" w14:paraId="2505552A" w14:textId="77777777" w:rsidTr="005B35B4">
        <w:trPr>
          <w:trHeight w:val="57"/>
        </w:trPr>
        <w:tc>
          <w:tcPr>
            <w:tcW w:w="6091" w:type="dxa"/>
            <w:noWrap/>
            <w:vAlign w:val="bottom"/>
            <w:hideMark/>
          </w:tcPr>
          <w:p w14:paraId="07ED8235" w14:textId="77777777" w:rsidR="005B35B4" w:rsidRPr="005B35B4" w:rsidRDefault="005B35B4" w:rsidP="005B35B4">
            <w:pPr>
              <w:rPr>
                <w:color w:val="000000"/>
                <w:szCs w:val="28"/>
              </w:rPr>
            </w:pPr>
            <w:r w:rsidRPr="005B35B4">
              <w:rPr>
                <w:color w:val="000000"/>
                <w:szCs w:val="28"/>
              </w:rPr>
              <w:t>Котельная "Солоцкая", г. Катав-Ивановск, ул. Майская площадь, 126</w:t>
            </w:r>
          </w:p>
        </w:tc>
        <w:tc>
          <w:tcPr>
            <w:tcW w:w="1417" w:type="dxa"/>
            <w:noWrap/>
            <w:hideMark/>
          </w:tcPr>
          <w:p w14:paraId="3DA8D630" w14:textId="77777777" w:rsidR="005B35B4" w:rsidRPr="005B35B4" w:rsidRDefault="005B35B4" w:rsidP="005B35B4">
            <w:pPr>
              <w:rPr>
                <w:color w:val="000000"/>
                <w:szCs w:val="28"/>
              </w:rPr>
            </w:pPr>
            <w:r w:rsidRPr="005B35B4">
              <w:rPr>
                <w:color w:val="000000"/>
                <w:szCs w:val="28"/>
              </w:rPr>
              <w:t>1632.00</w:t>
            </w:r>
          </w:p>
        </w:tc>
        <w:tc>
          <w:tcPr>
            <w:tcW w:w="1843" w:type="dxa"/>
            <w:noWrap/>
            <w:hideMark/>
          </w:tcPr>
          <w:p w14:paraId="112DCC5A" w14:textId="77777777" w:rsidR="005B35B4" w:rsidRPr="005B35B4" w:rsidRDefault="005B35B4" w:rsidP="005B35B4">
            <w:pPr>
              <w:rPr>
                <w:color w:val="000000"/>
                <w:szCs w:val="28"/>
              </w:rPr>
            </w:pPr>
            <w:r w:rsidRPr="005B35B4">
              <w:rPr>
                <w:color w:val="000000"/>
                <w:szCs w:val="28"/>
              </w:rPr>
              <w:t>349.44</w:t>
            </w:r>
          </w:p>
        </w:tc>
      </w:tr>
      <w:tr w:rsidR="005B35B4" w:rsidRPr="005B35B4" w14:paraId="523226E6" w14:textId="77777777" w:rsidTr="005B35B4">
        <w:trPr>
          <w:trHeight w:val="57"/>
        </w:trPr>
        <w:tc>
          <w:tcPr>
            <w:tcW w:w="6091" w:type="dxa"/>
            <w:noWrap/>
            <w:vAlign w:val="bottom"/>
            <w:hideMark/>
          </w:tcPr>
          <w:p w14:paraId="58A0F623" w14:textId="77777777" w:rsidR="005B35B4" w:rsidRPr="005B35B4" w:rsidRDefault="005B35B4" w:rsidP="005B35B4">
            <w:pPr>
              <w:ind w:firstLineChars="100" w:firstLine="280"/>
              <w:rPr>
                <w:color w:val="000000"/>
                <w:szCs w:val="28"/>
              </w:rPr>
            </w:pPr>
            <w:r w:rsidRPr="005B35B4">
              <w:rPr>
                <w:color w:val="000000"/>
                <w:szCs w:val="28"/>
              </w:rPr>
              <w:t>бесканальная</w:t>
            </w:r>
          </w:p>
        </w:tc>
        <w:tc>
          <w:tcPr>
            <w:tcW w:w="1417" w:type="dxa"/>
            <w:noWrap/>
            <w:hideMark/>
          </w:tcPr>
          <w:p w14:paraId="320F7A4D" w14:textId="77777777" w:rsidR="005B35B4" w:rsidRPr="005B35B4" w:rsidRDefault="005B35B4" w:rsidP="005B35B4">
            <w:pPr>
              <w:rPr>
                <w:color w:val="000000"/>
                <w:szCs w:val="28"/>
              </w:rPr>
            </w:pPr>
            <w:r w:rsidRPr="005B35B4">
              <w:rPr>
                <w:color w:val="000000"/>
                <w:szCs w:val="28"/>
              </w:rPr>
              <w:t>277.00</w:t>
            </w:r>
          </w:p>
        </w:tc>
        <w:tc>
          <w:tcPr>
            <w:tcW w:w="1843" w:type="dxa"/>
            <w:noWrap/>
            <w:hideMark/>
          </w:tcPr>
          <w:p w14:paraId="16D3B0CB" w14:textId="77777777" w:rsidR="005B35B4" w:rsidRPr="005B35B4" w:rsidRDefault="005B35B4" w:rsidP="005B35B4">
            <w:pPr>
              <w:rPr>
                <w:color w:val="000000"/>
                <w:szCs w:val="28"/>
              </w:rPr>
            </w:pPr>
            <w:r w:rsidRPr="005B35B4">
              <w:rPr>
                <w:color w:val="000000"/>
                <w:szCs w:val="28"/>
              </w:rPr>
              <w:t>47.23</w:t>
            </w:r>
          </w:p>
        </w:tc>
      </w:tr>
      <w:tr w:rsidR="005B35B4" w:rsidRPr="005B35B4" w14:paraId="697C83D5" w14:textId="77777777" w:rsidTr="005B35B4">
        <w:trPr>
          <w:trHeight w:val="57"/>
        </w:trPr>
        <w:tc>
          <w:tcPr>
            <w:tcW w:w="6091" w:type="dxa"/>
            <w:noWrap/>
            <w:vAlign w:val="bottom"/>
            <w:hideMark/>
          </w:tcPr>
          <w:p w14:paraId="690B2682" w14:textId="77777777" w:rsidR="005B35B4" w:rsidRPr="005B35B4" w:rsidRDefault="005B35B4" w:rsidP="005B35B4">
            <w:pPr>
              <w:ind w:firstLineChars="100" w:firstLine="280"/>
              <w:rPr>
                <w:color w:val="000000"/>
                <w:szCs w:val="28"/>
              </w:rPr>
            </w:pPr>
            <w:r w:rsidRPr="005B35B4">
              <w:rPr>
                <w:color w:val="000000"/>
                <w:szCs w:val="28"/>
              </w:rPr>
              <w:t>канальная</w:t>
            </w:r>
          </w:p>
        </w:tc>
        <w:tc>
          <w:tcPr>
            <w:tcW w:w="1417" w:type="dxa"/>
            <w:noWrap/>
            <w:hideMark/>
          </w:tcPr>
          <w:p w14:paraId="6BD14B13" w14:textId="77777777" w:rsidR="005B35B4" w:rsidRPr="005B35B4" w:rsidRDefault="005B35B4" w:rsidP="005B35B4">
            <w:pPr>
              <w:rPr>
                <w:color w:val="000000"/>
                <w:szCs w:val="28"/>
              </w:rPr>
            </w:pPr>
            <w:r w:rsidRPr="005B35B4">
              <w:rPr>
                <w:color w:val="000000"/>
                <w:szCs w:val="28"/>
              </w:rPr>
              <w:t>795.00</w:t>
            </w:r>
          </w:p>
        </w:tc>
        <w:tc>
          <w:tcPr>
            <w:tcW w:w="1843" w:type="dxa"/>
            <w:noWrap/>
            <w:hideMark/>
          </w:tcPr>
          <w:p w14:paraId="573A0FC9" w14:textId="77777777" w:rsidR="005B35B4" w:rsidRPr="005B35B4" w:rsidRDefault="005B35B4" w:rsidP="005B35B4">
            <w:pPr>
              <w:rPr>
                <w:color w:val="000000"/>
                <w:szCs w:val="28"/>
              </w:rPr>
            </w:pPr>
            <w:r w:rsidRPr="005B35B4">
              <w:rPr>
                <w:color w:val="000000"/>
                <w:szCs w:val="28"/>
              </w:rPr>
              <w:t>202.37</w:t>
            </w:r>
          </w:p>
        </w:tc>
      </w:tr>
      <w:tr w:rsidR="005B35B4" w:rsidRPr="005B35B4" w14:paraId="20DB1763" w14:textId="77777777" w:rsidTr="005B35B4">
        <w:trPr>
          <w:trHeight w:val="57"/>
        </w:trPr>
        <w:tc>
          <w:tcPr>
            <w:tcW w:w="6091" w:type="dxa"/>
            <w:noWrap/>
            <w:vAlign w:val="bottom"/>
            <w:hideMark/>
          </w:tcPr>
          <w:p w14:paraId="68DA7F35"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214F059F" w14:textId="77777777" w:rsidR="005B35B4" w:rsidRPr="005B35B4" w:rsidRDefault="005B35B4" w:rsidP="005B35B4">
            <w:pPr>
              <w:rPr>
                <w:color w:val="000000"/>
                <w:szCs w:val="28"/>
              </w:rPr>
            </w:pPr>
            <w:r w:rsidRPr="005B35B4">
              <w:rPr>
                <w:color w:val="000000"/>
                <w:szCs w:val="28"/>
              </w:rPr>
              <w:t>560.00</w:t>
            </w:r>
          </w:p>
        </w:tc>
        <w:tc>
          <w:tcPr>
            <w:tcW w:w="1843" w:type="dxa"/>
            <w:noWrap/>
            <w:hideMark/>
          </w:tcPr>
          <w:p w14:paraId="6F9777C8" w14:textId="77777777" w:rsidR="005B35B4" w:rsidRPr="005B35B4" w:rsidRDefault="005B35B4" w:rsidP="005B35B4">
            <w:pPr>
              <w:rPr>
                <w:color w:val="000000"/>
                <w:szCs w:val="28"/>
              </w:rPr>
            </w:pPr>
            <w:r w:rsidRPr="005B35B4">
              <w:rPr>
                <w:color w:val="000000"/>
                <w:szCs w:val="28"/>
              </w:rPr>
              <w:t>99.84</w:t>
            </w:r>
          </w:p>
        </w:tc>
      </w:tr>
      <w:tr w:rsidR="005B35B4" w:rsidRPr="005B35B4" w14:paraId="5B33C94A" w14:textId="77777777" w:rsidTr="005B35B4">
        <w:trPr>
          <w:trHeight w:val="57"/>
        </w:trPr>
        <w:tc>
          <w:tcPr>
            <w:tcW w:w="6091" w:type="dxa"/>
            <w:noWrap/>
            <w:vAlign w:val="bottom"/>
            <w:hideMark/>
          </w:tcPr>
          <w:p w14:paraId="101D01D1" w14:textId="77777777" w:rsidR="005B35B4" w:rsidRPr="005B35B4" w:rsidRDefault="005B35B4" w:rsidP="005B35B4">
            <w:pPr>
              <w:rPr>
                <w:color w:val="000000"/>
                <w:szCs w:val="28"/>
              </w:rPr>
            </w:pPr>
            <w:r w:rsidRPr="005B35B4">
              <w:rPr>
                <w:color w:val="000000"/>
                <w:szCs w:val="28"/>
              </w:rPr>
              <w:t>Котельная "Спорткомплекс", г. Катав-Ивановск, ул. Б. Сулимовых, 50</w:t>
            </w:r>
          </w:p>
        </w:tc>
        <w:tc>
          <w:tcPr>
            <w:tcW w:w="1417" w:type="dxa"/>
            <w:noWrap/>
            <w:hideMark/>
          </w:tcPr>
          <w:p w14:paraId="43DB6207" w14:textId="77777777" w:rsidR="005B35B4" w:rsidRPr="005B35B4" w:rsidRDefault="005B35B4" w:rsidP="005B35B4">
            <w:pPr>
              <w:rPr>
                <w:color w:val="000000"/>
                <w:szCs w:val="28"/>
              </w:rPr>
            </w:pPr>
            <w:r w:rsidRPr="005B35B4">
              <w:rPr>
                <w:color w:val="000000"/>
                <w:szCs w:val="28"/>
              </w:rPr>
              <w:t>146.00</w:t>
            </w:r>
          </w:p>
        </w:tc>
        <w:tc>
          <w:tcPr>
            <w:tcW w:w="1843" w:type="dxa"/>
            <w:noWrap/>
            <w:hideMark/>
          </w:tcPr>
          <w:p w14:paraId="524C7BBC" w14:textId="77777777" w:rsidR="005B35B4" w:rsidRPr="005B35B4" w:rsidRDefault="005B35B4" w:rsidP="005B35B4">
            <w:pPr>
              <w:rPr>
                <w:color w:val="000000"/>
                <w:szCs w:val="28"/>
              </w:rPr>
            </w:pPr>
            <w:r w:rsidRPr="005B35B4">
              <w:rPr>
                <w:color w:val="000000"/>
                <w:szCs w:val="28"/>
              </w:rPr>
              <w:t>16.64</w:t>
            </w:r>
          </w:p>
        </w:tc>
      </w:tr>
      <w:tr w:rsidR="005B35B4" w:rsidRPr="005B35B4" w14:paraId="58545346" w14:textId="77777777" w:rsidTr="005B35B4">
        <w:trPr>
          <w:trHeight w:val="57"/>
        </w:trPr>
        <w:tc>
          <w:tcPr>
            <w:tcW w:w="6091" w:type="dxa"/>
            <w:noWrap/>
            <w:vAlign w:val="bottom"/>
            <w:hideMark/>
          </w:tcPr>
          <w:p w14:paraId="6CBE0E98" w14:textId="77777777" w:rsidR="005B35B4" w:rsidRPr="005B35B4" w:rsidRDefault="005B35B4" w:rsidP="005B35B4">
            <w:pPr>
              <w:ind w:firstLineChars="100" w:firstLine="280"/>
              <w:rPr>
                <w:color w:val="000000"/>
                <w:szCs w:val="28"/>
              </w:rPr>
            </w:pPr>
            <w:r w:rsidRPr="005B35B4">
              <w:rPr>
                <w:color w:val="000000"/>
                <w:szCs w:val="28"/>
              </w:rPr>
              <w:t>канальная</w:t>
            </w:r>
          </w:p>
        </w:tc>
        <w:tc>
          <w:tcPr>
            <w:tcW w:w="1417" w:type="dxa"/>
            <w:noWrap/>
            <w:hideMark/>
          </w:tcPr>
          <w:p w14:paraId="5242E0F1" w14:textId="77777777" w:rsidR="005B35B4" w:rsidRPr="005B35B4" w:rsidRDefault="005B35B4" w:rsidP="005B35B4">
            <w:pPr>
              <w:rPr>
                <w:color w:val="000000"/>
                <w:szCs w:val="28"/>
              </w:rPr>
            </w:pPr>
            <w:r w:rsidRPr="005B35B4">
              <w:rPr>
                <w:color w:val="000000"/>
                <w:szCs w:val="28"/>
              </w:rPr>
              <w:t>36.00</w:t>
            </w:r>
          </w:p>
        </w:tc>
        <w:tc>
          <w:tcPr>
            <w:tcW w:w="1843" w:type="dxa"/>
            <w:noWrap/>
            <w:hideMark/>
          </w:tcPr>
          <w:p w14:paraId="6ABC63FA" w14:textId="77777777" w:rsidR="005B35B4" w:rsidRPr="005B35B4" w:rsidRDefault="005B35B4" w:rsidP="005B35B4">
            <w:pPr>
              <w:rPr>
                <w:color w:val="000000"/>
                <w:szCs w:val="28"/>
              </w:rPr>
            </w:pPr>
            <w:r w:rsidRPr="005B35B4">
              <w:rPr>
                <w:color w:val="000000"/>
                <w:szCs w:val="28"/>
              </w:rPr>
              <w:t>4.10</w:t>
            </w:r>
          </w:p>
        </w:tc>
      </w:tr>
      <w:tr w:rsidR="005B35B4" w:rsidRPr="005B35B4" w14:paraId="4AFA34F0" w14:textId="77777777" w:rsidTr="005B35B4">
        <w:trPr>
          <w:trHeight w:val="57"/>
        </w:trPr>
        <w:tc>
          <w:tcPr>
            <w:tcW w:w="6091" w:type="dxa"/>
            <w:noWrap/>
            <w:vAlign w:val="bottom"/>
            <w:hideMark/>
          </w:tcPr>
          <w:p w14:paraId="360B7C06"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71A1B29E" w14:textId="77777777" w:rsidR="005B35B4" w:rsidRPr="005B35B4" w:rsidRDefault="005B35B4" w:rsidP="005B35B4">
            <w:pPr>
              <w:rPr>
                <w:color w:val="000000"/>
                <w:szCs w:val="28"/>
              </w:rPr>
            </w:pPr>
            <w:r w:rsidRPr="005B35B4">
              <w:rPr>
                <w:color w:val="000000"/>
                <w:szCs w:val="28"/>
              </w:rPr>
              <w:t>110.00</w:t>
            </w:r>
          </w:p>
        </w:tc>
        <w:tc>
          <w:tcPr>
            <w:tcW w:w="1843" w:type="dxa"/>
            <w:noWrap/>
            <w:hideMark/>
          </w:tcPr>
          <w:p w14:paraId="634E3954" w14:textId="77777777" w:rsidR="005B35B4" w:rsidRPr="005B35B4" w:rsidRDefault="005B35B4" w:rsidP="005B35B4">
            <w:pPr>
              <w:rPr>
                <w:color w:val="000000"/>
                <w:szCs w:val="28"/>
              </w:rPr>
            </w:pPr>
            <w:r w:rsidRPr="005B35B4">
              <w:rPr>
                <w:color w:val="000000"/>
                <w:szCs w:val="28"/>
              </w:rPr>
              <w:t>12.54</w:t>
            </w:r>
          </w:p>
        </w:tc>
      </w:tr>
      <w:tr w:rsidR="005B35B4" w:rsidRPr="005B35B4" w14:paraId="3F26479D" w14:textId="77777777" w:rsidTr="005B35B4">
        <w:trPr>
          <w:trHeight w:val="57"/>
        </w:trPr>
        <w:tc>
          <w:tcPr>
            <w:tcW w:w="6091" w:type="dxa"/>
            <w:noWrap/>
            <w:vAlign w:val="bottom"/>
            <w:hideMark/>
          </w:tcPr>
          <w:p w14:paraId="7BCDCAD4" w14:textId="77777777" w:rsidR="005B35B4" w:rsidRPr="005B35B4" w:rsidRDefault="005B35B4" w:rsidP="005B35B4">
            <w:pPr>
              <w:rPr>
                <w:color w:val="000000"/>
                <w:szCs w:val="28"/>
              </w:rPr>
            </w:pPr>
            <w:r w:rsidRPr="005B35B4">
              <w:rPr>
                <w:color w:val="000000"/>
                <w:szCs w:val="28"/>
              </w:rPr>
              <w:t>Котельная "Центральная", г. Катав-Ивановск, ул. Б. Сулимовых, 3б</w:t>
            </w:r>
          </w:p>
        </w:tc>
        <w:tc>
          <w:tcPr>
            <w:tcW w:w="1417" w:type="dxa"/>
            <w:noWrap/>
            <w:hideMark/>
          </w:tcPr>
          <w:p w14:paraId="20EB1995" w14:textId="77777777" w:rsidR="005B35B4" w:rsidRPr="005B35B4" w:rsidRDefault="005B35B4" w:rsidP="005B35B4">
            <w:pPr>
              <w:rPr>
                <w:color w:val="000000"/>
                <w:szCs w:val="28"/>
              </w:rPr>
            </w:pPr>
            <w:r w:rsidRPr="005B35B4">
              <w:rPr>
                <w:color w:val="000000"/>
                <w:szCs w:val="28"/>
              </w:rPr>
              <w:t>10451.10</w:t>
            </w:r>
          </w:p>
        </w:tc>
        <w:tc>
          <w:tcPr>
            <w:tcW w:w="1843" w:type="dxa"/>
            <w:noWrap/>
            <w:hideMark/>
          </w:tcPr>
          <w:p w14:paraId="764138A0" w14:textId="77777777" w:rsidR="005B35B4" w:rsidRPr="005B35B4" w:rsidRDefault="005B35B4" w:rsidP="005B35B4">
            <w:pPr>
              <w:rPr>
                <w:color w:val="000000"/>
                <w:szCs w:val="28"/>
              </w:rPr>
            </w:pPr>
            <w:r w:rsidRPr="005B35B4">
              <w:rPr>
                <w:color w:val="000000"/>
                <w:szCs w:val="28"/>
              </w:rPr>
              <w:t>5038.09</w:t>
            </w:r>
          </w:p>
        </w:tc>
      </w:tr>
      <w:tr w:rsidR="005B35B4" w:rsidRPr="005B35B4" w14:paraId="3A650383" w14:textId="77777777" w:rsidTr="005B35B4">
        <w:trPr>
          <w:trHeight w:val="57"/>
        </w:trPr>
        <w:tc>
          <w:tcPr>
            <w:tcW w:w="6091" w:type="dxa"/>
            <w:noWrap/>
            <w:vAlign w:val="bottom"/>
            <w:hideMark/>
          </w:tcPr>
          <w:p w14:paraId="3A9624AF" w14:textId="77777777" w:rsidR="005B35B4" w:rsidRPr="005B35B4" w:rsidRDefault="005B35B4" w:rsidP="005B35B4">
            <w:pPr>
              <w:ind w:firstLineChars="100" w:firstLine="280"/>
              <w:rPr>
                <w:color w:val="000000"/>
                <w:szCs w:val="28"/>
              </w:rPr>
            </w:pPr>
            <w:r w:rsidRPr="005B35B4">
              <w:rPr>
                <w:color w:val="000000"/>
                <w:szCs w:val="28"/>
              </w:rPr>
              <w:t>бесканальная</w:t>
            </w:r>
          </w:p>
        </w:tc>
        <w:tc>
          <w:tcPr>
            <w:tcW w:w="1417" w:type="dxa"/>
            <w:noWrap/>
            <w:hideMark/>
          </w:tcPr>
          <w:p w14:paraId="2D0A0E77" w14:textId="77777777" w:rsidR="005B35B4" w:rsidRPr="005B35B4" w:rsidRDefault="005B35B4" w:rsidP="005B35B4">
            <w:pPr>
              <w:rPr>
                <w:color w:val="000000"/>
                <w:szCs w:val="28"/>
              </w:rPr>
            </w:pPr>
            <w:r w:rsidRPr="005B35B4">
              <w:rPr>
                <w:color w:val="000000"/>
                <w:szCs w:val="28"/>
              </w:rPr>
              <w:t>1954.40</w:t>
            </w:r>
          </w:p>
        </w:tc>
        <w:tc>
          <w:tcPr>
            <w:tcW w:w="1843" w:type="dxa"/>
            <w:noWrap/>
            <w:hideMark/>
          </w:tcPr>
          <w:p w14:paraId="75D9AA3E" w14:textId="77777777" w:rsidR="005B35B4" w:rsidRPr="005B35B4" w:rsidRDefault="005B35B4" w:rsidP="005B35B4">
            <w:pPr>
              <w:rPr>
                <w:color w:val="000000"/>
                <w:szCs w:val="28"/>
              </w:rPr>
            </w:pPr>
            <w:r w:rsidRPr="005B35B4">
              <w:rPr>
                <w:color w:val="000000"/>
                <w:szCs w:val="28"/>
              </w:rPr>
              <w:t>389.45</w:t>
            </w:r>
          </w:p>
        </w:tc>
      </w:tr>
      <w:tr w:rsidR="005B35B4" w:rsidRPr="005B35B4" w14:paraId="29EB0E3D" w14:textId="77777777" w:rsidTr="005B35B4">
        <w:trPr>
          <w:trHeight w:val="57"/>
        </w:trPr>
        <w:tc>
          <w:tcPr>
            <w:tcW w:w="6091" w:type="dxa"/>
            <w:noWrap/>
            <w:vAlign w:val="bottom"/>
            <w:hideMark/>
          </w:tcPr>
          <w:p w14:paraId="50447D26" w14:textId="77777777" w:rsidR="005B35B4" w:rsidRPr="005B35B4" w:rsidRDefault="005B35B4" w:rsidP="005B35B4">
            <w:pPr>
              <w:ind w:firstLineChars="100" w:firstLine="280"/>
              <w:rPr>
                <w:color w:val="000000"/>
                <w:szCs w:val="28"/>
              </w:rPr>
            </w:pPr>
            <w:r w:rsidRPr="005B35B4">
              <w:rPr>
                <w:color w:val="000000"/>
                <w:szCs w:val="28"/>
              </w:rPr>
              <w:t>канальная</w:t>
            </w:r>
          </w:p>
        </w:tc>
        <w:tc>
          <w:tcPr>
            <w:tcW w:w="1417" w:type="dxa"/>
            <w:noWrap/>
            <w:hideMark/>
          </w:tcPr>
          <w:p w14:paraId="6E81FC5C" w14:textId="77777777" w:rsidR="005B35B4" w:rsidRPr="005B35B4" w:rsidRDefault="005B35B4" w:rsidP="005B35B4">
            <w:pPr>
              <w:rPr>
                <w:color w:val="000000"/>
                <w:szCs w:val="28"/>
              </w:rPr>
            </w:pPr>
            <w:r w:rsidRPr="005B35B4">
              <w:rPr>
                <w:color w:val="000000"/>
                <w:szCs w:val="28"/>
              </w:rPr>
              <w:t>5317.70</w:t>
            </w:r>
          </w:p>
        </w:tc>
        <w:tc>
          <w:tcPr>
            <w:tcW w:w="1843" w:type="dxa"/>
            <w:noWrap/>
            <w:hideMark/>
          </w:tcPr>
          <w:p w14:paraId="0BBB424C" w14:textId="77777777" w:rsidR="005B35B4" w:rsidRPr="005B35B4" w:rsidRDefault="005B35B4" w:rsidP="005B35B4">
            <w:pPr>
              <w:rPr>
                <w:color w:val="000000"/>
                <w:szCs w:val="28"/>
              </w:rPr>
            </w:pPr>
            <w:r w:rsidRPr="005B35B4">
              <w:rPr>
                <w:color w:val="000000"/>
                <w:szCs w:val="28"/>
              </w:rPr>
              <w:t>2590.22</w:t>
            </w:r>
          </w:p>
        </w:tc>
      </w:tr>
      <w:tr w:rsidR="005B35B4" w:rsidRPr="005B35B4" w14:paraId="2EFD23A3" w14:textId="77777777" w:rsidTr="005B35B4">
        <w:trPr>
          <w:trHeight w:val="57"/>
        </w:trPr>
        <w:tc>
          <w:tcPr>
            <w:tcW w:w="6091" w:type="dxa"/>
            <w:noWrap/>
            <w:vAlign w:val="bottom"/>
            <w:hideMark/>
          </w:tcPr>
          <w:p w14:paraId="398E0F94"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19F87D4E" w14:textId="77777777" w:rsidR="005B35B4" w:rsidRPr="005B35B4" w:rsidRDefault="005B35B4" w:rsidP="005B35B4">
            <w:pPr>
              <w:rPr>
                <w:color w:val="000000"/>
                <w:szCs w:val="28"/>
              </w:rPr>
            </w:pPr>
            <w:r w:rsidRPr="005B35B4">
              <w:rPr>
                <w:color w:val="000000"/>
                <w:szCs w:val="28"/>
              </w:rPr>
              <w:t>3179.00</w:t>
            </w:r>
          </w:p>
        </w:tc>
        <w:tc>
          <w:tcPr>
            <w:tcW w:w="1843" w:type="dxa"/>
            <w:noWrap/>
            <w:hideMark/>
          </w:tcPr>
          <w:p w14:paraId="6CEBD953" w14:textId="77777777" w:rsidR="005B35B4" w:rsidRPr="005B35B4" w:rsidRDefault="005B35B4" w:rsidP="005B35B4">
            <w:pPr>
              <w:rPr>
                <w:color w:val="000000"/>
                <w:szCs w:val="28"/>
              </w:rPr>
            </w:pPr>
            <w:r w:rsidRPr="005B35B4">
              <w:rPr>
                <w:color w:val="000000"/>
                <w:szCs w:val="28"/>
              </w:rPr>
              <w:t>2058.42</w:t>
            </w:r>
          </w:p>
        </w:tc>
      </w:tr>
      <w:tr w:rsidR="005B35B4" w:rsidRPr="005B35B4" w14:paraId="21734726" w14:textId="77777777" w:rsidTr="005B35B4">
        <w:trPr>
          <w:trHeight w:val="57"/>
        </w:trPr>
        <w:tc>
          <w:tcPr>
            <w:tcW w:w="6091" w:type="dxa"/>
            <w:noWrap/>
            <w:vAlign w:val="bottom"/>
            <w:hideMark/>
          </w:tcPr>
          <w:p w14:paraId="404D0001" w14:textId="77777777" w:rsidR="005B35B4" w:rsidRPr="005B35B4" w:rsidRDefault="005B35B4" w:rsidP="005B35B4">
            <w:pPr>
              <w:rPr>
                <w:color w:val="000000"/>
                <w:szCs w:val="28"/>
              </w:rPr>
            </w:pPr>
            <w:r w:rsidRPr="005B35B4">
              <w:rPr>
                <w:color w:val="000000"/>
                <w:szCs w:val="28"/>
              </w:rPr>
              <w:t>Котельная "ЦРБ", г. Катав-Ивановск, ул. Гагарина, 14</w:t>
            </w:r>
          </w:p>
        </w:tc>
        <w:tc>
          <w:tcPr>
            <w:tcW w:w="1417" w:type="dxa"/>
            <w:noWrap/>
            <w:hideMark/>
          </w:tcPr>
          <w:p w14:paraId="6505ED65" w14:textId="77777777" w:rsidR="005B35B4" w:rsidRPr="005B35B4" w:rsidRDefault="005B35B4" w:rsidP="005B35B4">
            <w:pPr>
              <w:rPr>
                <w:color w:val="000000"/>
                <w:szCs w:val="28"/>
              </w:rPr>
            </w:pPr>
            <w:r w:rsidRPr="005B35B4">
              <w:rPr>
                <w:color w:val="000000"/>
                <w:szCs w:val="28"/>
              </w:rPr>
              <w:t>1335.00</w:t>
            </w:r>
          </w:p>
        </w:tc>
        <w:tc>
          <w:tcPr>
            <w:tcW w:w="1843" w:type="dxa"/>
            <w:noWrap/>
            <w:hideMark/>
          </w:tcPr>
          <w:p w14:paraId="2F711D06" w14:textId="77777777" w:rsidR="005B35B4" w:rsidRPr="005B35B4" w:rsidRDefault="005B35B4" w:rsidP="005B35B4">
            <w:pPr>
              <w:rPr>
                <w:color w:val="000000"/>
                <w:szCs w:val="28"/>
              </w:rPr>
            </w:pPr>
            <w:r w:rsidRPr="005B35B4">
              <w:rPr>
                <w:color w:val="000000"/>
                <w:szCs w:val="28"/>
              </w:rPr>
              <w:t>333.83</w:t>
            </w:r>
          </w:p>
        </w:tc>
      </w:tr>
      <w:tr w:rsidR="005B35B4" w:rsidRPr="005B35B4" w14:paraId="473EE68E" w14:textId="77777777" w:rsidTr="005B35B4">
        <w:trPr>
          <w:trHeight w:val="57"/>
        </w:trPr>
        <w:tc>
          <w:tcPr>
            <w:tcW w:w="6091" w:type="dxa"/>
            <w:noWrap/>
            <w:vAlign w:val="bottom"/>
            <w:hideMark/>
          </w:tcPr>
          <w:p w14:paraId="5E7D39B8" w14:textId="77777777" w:rsidR="005B35B4" w:rsidRPr="005B35B4" w:rsidRDefault="005B35B4" w:rsidP="005B35B4">
            <w:pPr>
              <w:ind w:firstLineChars="100" w:firstLine="280"/>
              <w:rPr>
                <w:color w:val="000000"/>
                <w:szCs w:val="28"/>
              </w:rPr>
            </w:pPr>
            <w:r w:rsidRPr="005B35B4">
              <w:rPr>
                <w:color w:val="000000"/>
                <w:szCs w:val="28"/>
              </w:rPr>
              <w:t>бесканальная</w:t>
            </w:r>
          </w:p>
        </w:tc>
        <w:tc>
          <w:tcPr>
            <w:tcW w:w="1417" w:type="dxa"/>
            <w:noWrap/>
            <w:hideMark/>
          </w:tcPr>
          <w:p w14:paraId="051C3B89" w14:textId="77777777" w:rsidR="005B35B4" w:rsidRPr="005B35B4" w:rsidRDefault="005B35B4" w:rsidP="005B35B4">
            <w:pPr>
              <w:rPr>
                <w:color w:val="000000"/>
                <w:szCs w:val="28"/>
              </w:rPr>
            </w:pPr>
            <w:r w:rsidRPr="005B35B4">
              <w:rPr>
                <w:color w:val="000000"/>
                <w:szCs w:val="28"/>
              </w:rPr>
              <w:t>190.00</w:t>
            </w:r>
          </w:p>
        </w:tc>
        <w:tc>
          <w:tcPr>
            <w:tcW w:w="1843" w:type="dxa"/>
            <w:noWrap/>
            <w:hideMark/>
          </w:tcPr>
          <w:p w14:paraId="2724BBA1" w14:textId="77777777" w:rsidR="005B35B4" w:rsidRPr="005B35B4" w:rsidRDefault="005B35B4" w:rsidP="005B35B4">
            <w:pPr>
              <w:rPr>
                <w:color w:val="000000"/>
                <w:szCs w:val="28"/>
              </w:rPr>
            </w:pPr>
            <w:r w:rsidRPr="005B35B4">
              <w:rPr>
                <w:color w:val="000000"/>
                <w:szCs w:val="28"/>
              </w:rPr>
              <w:t>28.88</w:t>
            </w:r>
          </w:p>
        </w:tc>
      </w:tr>
      <w:tr w:rsidR="005B35B4" w:rsidRPr="005B35B4" w14:paraId="59D277A0" w14:textId="77777777" w:rsidTr="005B35B4">
        <w:trPr>
          <w:trHeight w:val="57"/>
        </w:trPr>
        <w:tc>
          <w:tcPr>
            <w:tcW w:w="6091" w:type="dxa"/>
            <w:noWrap/>
            <w:vAlign w:val="bottom"/>
            <w:hideMark/>
          </w:tcPr>
          <w:p w14:paraId="531FB1F9"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01FB75E0" w14:textId="77777777" w:rsidR="005B35B4" w:rsidRPr="005B35B4" w:rsidRDefault="005B35B4" w:rsidP="005B35B4">
            <w:pPr>
              <w:rPr>
                <w:color w:val="000000"/>
                <w:szCs w:val="28"/>
              </w:rPr>
            </w:pPr>
            <w:r w:rsidRPr="005B35B4">
              <w:rPr>
                <w:color w:val="000000"/>
                <w:szCs w:val="28"/>
              </w:rPr>
              <w:t>1145.00</w:t>
            </w:r>
          </w:p>
        </w:tc>
        <w:tc>
          <w:tcPr>
            <w:tcW w:w="1843" w:type="dxa"/>
            <w:noWrap/>
            <w:hideMark/>
          </w:tcPr>
          <w:p w14:paraId="26E5D2BE" w14:textId="77777777" w:rsidR="005B35B4" w:rsidRPr="005B35B4" w:rsidRDefault="005B35B4" w:rsidP="005B35B4">
            <w:pPr>
              <w:rPr>
                <w:color w:val="000000"/>
                <w:szCs w:val="28"/>
              </w:rPr>
            </w:pPr>
            <w:r w:rsidRPr="005B35B4">
              <w:rPr>
                <w:color w:val="000000"/>
                <w:szCs w:val="28"/>
              </w:rPr>
              <w:t>304.95</w:t>
            </w:r>
          </w:p>
        </w:tc>
      </w:tr>
      <w:tr w:rsidR="005B35B4" w:rsidRPr="005B35B4" w14:paraId="0AC839DB" w14:textId="77777777" w:rsidTr="005B35B4">
        <w:trPr>
          <w:trHeight w:val="57"/>
        </w:trPr>
        <w:tc>
          <w:tcPr>
            <w:tcW w:w="6091" w:type="dxa"/>
            <w:noWrap/>
            <w:vAlign w:val="bottom"/>
            <w:hideMark/>
          </w:tcPr>
          <w:p w14:paraId="7A44133B" w14:textId="77777777" w:rsidR="005B35B4" w:rsidRPr="005B35B4" w:rsidRDefault="005B35B4" w:rsidP="005B35B4">
            <w:pPr>
              <w:rPr>
                <w:color w:val="000000"/>
                <w:szCs w:val="28"/>
              </w:rPr>
            </w:pPr>
            <w:r w:rsidRPr="005B35B4">
              <w:rPr>
                <w:color w:val="000000"/>
                <w:szCs w:val="28"/>
              </w:rPr>
              <w:t>Котельная "Школа-Интернат", г. Катав-Ивановск, ул. Красноуральская, 33</w:t>
            </w:r>
          </w:p>
        </w:tc>
        <w:tc>
          <w:tcPr>
            <w:tcW w:w="1417" w:type="dxa"/>
            <w:noWrap/>
            <w:hideMark/>
          </w:tcPr>
          <w:p w14:paraId="20A2C408" w14:textId="77777777" w:rsidR="005B35B4" w:rsidRPr="005B35B4" w:rsidRDefault="005B35B4" w:rsidP="005B35B4">
            <w:pPr>
              <w:rPr>
                <w:color w:val="000000"/>
                <w:szCs w:val="28"/>
              </w:rPr>
            </w:pPr>
            <w:r w:rsidRPr="005B35B4">
              <w:rPr>
                <w:color w:val="000000"/>
                <w:szCs w:val="28"/>
              </w:rPr>
              <w:t>622.00</w:t>
            </w:r>
          </w:p>
        </w:tc>
        <w:tc>
          <w:tcPr>
            <w:tcW w:w="1843" w:type="dxa"/>
            <w:noWrap/>
            <w:hideMark/>
          </w:tcPr>
          <w:p w14:paraId="1F473BA7" w14:textId="77777777" w:rsidR="005B35B4" w:rsidRPr="005B35B4" w:rsidRDefault="005B35B4" w:rsidP="005B35B4">
            <w:pPr>
              <w:rPr>
                <w:color w:val="000000"/>
                <w:szCs w:val="28"/>
              </w:rPr>
            </w:pPr>
            <w:r w:rsidRPr="005B35B4">
              <w:rPr>
                <w:color w:val="000000"/>
                <w:szCs w:val="28"/>
              </w:rPr>
              <w:t>208.06</w:t>
            </w:r>
          </w:p>
        </w:tc>
      </w:tr>
      <w:tr w:rsidR="005B35B4" w:rsidRPr="005B35B4" w14:paraId="6B876430" w14:textId="77777777" w:rsidTr="005B35B4">
        <w:trPr>
          <w:trHeight w:val="57"/>
        </w:trPr>
        <w:tc>
          <w:tcPr>
            <w:tcW w:w="6091" w:type="dxa"/>
            <w:noWrap/>
            <w:vAlign w:val="bottom"/>
            <w:hideMark/>
          </w:tcPr>
          <w:p w14:paraId="3E604546" w14:textId="77777777" w:rsidR="005B35B4" w:rsidRPr="005B35B4" w:rsidRDefault="005B35B4" w:rsidP="005B35B4">
            <w:pPr>
              <w:ind w:firstLineChars="100" w:firstLine="280"/>
              <w:rPr>
                <w:color w:val="000000"/>
                <w:szCs w:val="28"/>
              </w:rPr>
            </w:pPr>
            <w:r w:rsidRPr="005B35B4">
              <w:rPr>
                <w:color w:val="000000"/>
                <w:szCs w:val="28"/>
              </w:rPr>
              <w:t>бесканальная</w:t>
            </w:r>
          </w:p>
        </w:tc>
        <w:tc>
          <w:tcPr>
            <w:tcW w:w="1417" w:type="dxa"/>
            <w:noWrap/>
            <w:hideMark/>
          </w:tcPr>
          <w:p w14:paraId="0E4E698C" w14:textId="77777777" w:rsidR="005B35B4" w:rsidRPr="005B35B4" w:rsidRDefault="005B35B4" w:rsidP="005B35B4">
            <w:pPr>
              <w:rPr>
                <w:color w:val="000000"/>
                <w:szCs w:val="28"/>
              </w:rPr>
            </w:pPr>
            <w:r w:rsidRPr="005B35B4">
              <w:rPr>
                <w:color w:val="000000"/>
                <w:szCs w:val="28"/>
              </w:rPr>
              <w:t>20.00</w:t>
            </w:r>
          </w:p>
        </w:tc>
        <w:tc>
          <w:tcPr>
            <w:tcW w:w="1843" w:type="dxa"/>
            <w:noWrap/>
            <w:hideMark/>
          </w:tcPr>
          <w:p w14:paraId="7133CE89" w14:textId="77777777" w:rsidR="005B35B4" w:rsidRPr="005B35B4" w:rsidRDefault="005B35B4" w:rsidP="005B35B4">
            <w:pPr>
              <w:rPr>
                <w:color w:val="000000"/>
                <w:szCs w:val="28"/>
              </w:rPr>
            </w:pPr>
            <w:r w:rsidRPr="005B35B4">
              <w:rPr>
                <w:color w:val="000000"/>
                <w:szCs w:val="28"/>
              </w:rPr>
              <w:t>4.32</w:t>
            </w:r>
          </w:p>
        </w:tc>
      </w:tr>
      <w:tr w:rsidR="005B35B4" w:rsidRPr="005B35B4" w14:paraId="0F4C140F" w14:textId="77777777" w:rsidTr="005B35B4">
        <w:trPr>
          <w:trHeight w:val="57"/>
        </w:trPr>
        <w:tc>
          <w:tcPr>
            <w:tcW w:w="6091" w:type="dxa"/>
            <w:noWrap/>
            <w:vAlign w:val="bottom"/>
            <w:hideMark/>
          </w:tcPr>
          <w:p w14:paraId="441B808B" w14:textId="77777777" w:rsidR="005B35B4" w:rsidRPr="005B35B4" w:rsidRDefault="005B35B4" w:rsidP="005B35B4">
            <w:pPr>
              <w:ind w:firstLineChars="100" w:firstLine="280"/>
              <w:rPr>
                <w:color w:val="000000"/>
                <w:szCs w:val="28"/>
              </w:rPr>
            </w:pPr>
            <w:r w:rsidRPr="005B35B4">
              <w:rPr>
                <w:color w:val="000000"/>
                <w:szCs w:val="28"/>
              </w:rPr>
              <w:t>канальная</w:t>
            </w:r>
          </w:p>
        </w:tc>
        <w:tc>
          <w:tcPr>
            <w:tcW w:w="1417" w:type="dxa"/>
            <w:noWrap/>
            <w:hideMark/>
          </w:tcPr>
          <w:p w14:paraId="6E1F3F1E" w14:textId="77777777" w:rsidR="005B35B4" w:rsidRPr="005B35B4" w:rsidRDefault="005B35B4" w:rsidP="005B35B4">
            <w:pPr>
              <w:rPr>
                <w:color w:val="000000"/>
                <w:szCs w:val="28"/>
              </w:rPr>
            </w:pPr>
            <w:r w:rsidRPr="005B35B4">
              <w:rPr>
                <w:color w:val="000000"/>
                <w:szCs w:val="28"/>
              </w:rPr>
              <w:t>441.00</w:t>
            </w:r>
          </w:p>
        </w:tc>
        <w:tc>
          <w:tcPr>
            <w:tcW w:w="1843" w:type="dxa"/>
            <w:noWrap/>
            <w:hideMark/>
          </w:tcPr>
          <w:p w14:paraId="3FC54DF2" w14:textId="77777777" w:rsidR="005B35B4" w:rsidRPr="005B35B4" w:rsidRDefault="005B35B4" w:rsidP="005B35B4">
            <w:pPr>
              <w:rPr>
                <w:color w:val="000000"/>
                <w:szCs w:val="28"/>
              </w:rPr>
            </w:pPr>
            <w:r w:rsidRPr="005B35B4">
              <w:rPr>
                <w:color w:val="000000"/>
                <w:szCs w:val="28"/>
              </w:rPr>
              <w:t>114.14</w:t>
            </w:r>
          </w:p>
        </w:tc>
      </w:tr>
      <w:tr w:rsidR="005B35B4" w:rsidRPr="005B35B4" w14:paraId="1C9F1FDB" w14:textId="77777777" w:rsidTr="005B35B4">
        <w:trPr>
          <w:trHeight w:val="57"/>
        </w:trPr>
        <w:tc>
          <w:tcPr>
            <w:tcW w:w="6091" w:type="dxa"/>
            <w:noWrap/>
            <w:vAlign w:val="bottom"/>
            <w:hideMark/>
          </w:tcPr>
          <w:p w14:paraId="74AA4070"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42770358" w14:textId="77777777" w:rsidR="005B35B4" w:rsidRPr="005B35B4" w:rsidRDefault="005B35B4" w:rsidP="005B35B4">
            <w:pPr>
              <w:rPr>
                <w:color w:val="000000"/>
                <w:szCs w:val="28"/>
              </w:rPr>
            </w:pPr>
            <w:r w:rsidRPr="005B35B4">
              <w:rPr>
                <w:color w:val="000000"/>
                <w:szCs w:val="28"/>
              </w:rPr>
              <w:t>161.00</w:t>
            </w:r>
          </w:p>
        </w:tc>
        <w:tc>
          <w:tcPr>
            <w:tcW w:w="1843" w:type="dxa"/>
            <w:noWrap/>
            <w:hideMark/>
          </w:tcPr>
          <w:p w14:paraId="6AC82E25" w14:textId="77777777" w:rsidR="005B35B4" w:rsidRPr="005B35B4" w:rsidRDefault="005B35B4" w:rsidP="005B35B4">
            <w:pPr>
              <w:rPr>
                <w:color w:val="000000"/>
                <w:szCs w:val="28"/>
              </w:rPr>
            </w:pPr>
            <w:r w:rsidRPr="005B35B4">
              <w:rPr>
                <w:color w:val="000000"/>
                <w:szCs w:val="28"/>
              </w:rPr>
              <w:t>89.60</w:t>
            </w:r>
          </w:p>
        </w:tc>
      </w:tr>
      <w:tr w:rsidR="005B35B4" w:rsidRPr="005B35B4" w14:paraId="6386DDFC" w14:textId="77777777" w:rsidTr="005B35B4">
        <w:trPr>
          <w:trHeight w:val="57"/>
        </w:trPr>
        <w:tc>
          <w:tcPr>
            <w:tcW w:w="6091" w:type="dxa"/>
            <w:noWrap/>
            <w:vAlign w:val="bottom"/>
            <w:hideMark/>
          </w:tcPr>
          <w:p w14:paraId="1F95C2F1" w14:textId="77777777" w:rsidR="005B35B4" w:rsidRPr="005B35B4" w:rsidRDefault="005B35B4" w:rsidP="005B35B4">
            <w:pPr>
              <w:rPr>
                <w:color w:val="000000"/>
                <w:szCs w:val="28"/>
              </w:rPr>
            </w:pPr>
            <w:r w:rsidRPr="005B35B4">
              <w:rPr>
                <w:color w:val="000000"/>
                <w:szCs w:val="28"/>
              </w:rPr>
              <w:t>Котельная, г. Юрюзань, ул. 3-ого Интернационала, 105а</w:t>
            </w:r>
          </w:p>
        </w:tc>
        <w:tc>
          <w:tcPr>
            <w:tcW w:w="1417" w:type="dxa"/>
            <w:noWrap/>
            <w:hideMark/>
          </w:tcPr>
          <w:p w14:paraId="4F645BBC" w14:textId="77777777" w:rsidR="005B35B4" w:rsidRPr="005B35B4" w:rsidRDefault="005B35B4" w:rsidP="005B35B4">
            <w:pPr>
              <w:rPr>
                <w:color w:val="000000"/>
                <w:szCs w:val="28"/>
              </w:rPr>
            </w:pPr>
            <w:r w:rsidRPr="005B35B4">
              <w:rPr>
                <w:color w:val="000000"/>
                <w:szCs w:val="28"/>
              </w:rPr>
              <w:t>4246.50</w:t>
            </w:r>
          </w:p>
        </w:tc>
        <w:tc>
          <w:tcPr>
            <w:tcW w:w="1843" w:type="dxa"/>
            <w:noWrap/>
            <w:hideMark/>
          </w:tcPr>
          <w:p w14:paraId="58202060" w14:textId="77777777" w:rsidR="005B35B4" w:rsidRPr="005B35B4" w:rsidRDefault="005B35B4" w:rsidP="005B35B4">
            <w:pPr>
              <w:rPr>
                <w:color w:val="000000"/>
                <w:szCs w:val="28"/>
              </w:rPr>
            </w:pPr>
            <w:r w:rsidRPr="005B35B4">
              <w:rPr>
                <w:color w:val="000000"/>
                <w:szCs w:val="28"/>
              </w:rPr>
              <w:t>1140.13</w:t>
            </w:r>
          </w:p>
        </w:tc>
      </w:tr>
      <w:tr w:rsidR="005B35B4" w:rsidRPr="005B35B4" w14:paraId="2F4A6E60" w14:textId="77777777" w:rsidTr="005B35B4">
        <w:trPr>
          <w:trHeight w:val="57"/>
        </w:trPr>
        <w:tc>
          <w:tcPr>
            <w:tcW w:w="6091" w:type="dxa"/>
            <w:noWrap/>
            <w:vAlign w:val="bottom"/>
            <w:hideMark/>
          </w:tcPr>
          <w:p w14:paraId="47FF07F4" w14:textId="77777777" w:rsidR="005B35B4" w:rsidRPr="005B35B4" w:rsidRDefault="005B35B4" w:rsidP="005B35B4">
            <w:pPr>
              <w:ind w:firstLineChars="100" w:firstLine="280"/>
              <w:rPr>
                <w:color w:val="000000"/>
                <w:szCs w:val="28"/>
              </w:rPr>
            </w:pPr>
            <w:r w:rsidRPr="005B35B4">
              <w:rPr>
                <w:color w:val="000000"/>
                <w:szCs w:val="28"/>
              </w:rPr>
              <w:lastRenderedPageBreak/>
              <w:t>надземная</w:t>
            </w:r>
          </w:p>
        </w:tc>
        <w:tc>
          <w:tcPr>
            <w:tcW w:w="1417" w:type="dxa"/>
            <w:noWrap/>
            <w:hideMark/>
          </w:tcPr>
          <w:p w14:paraId="1DE0FBB3" w14:textId="77777777" w:rsidR="005B35B4" w:rsidRPr="005B35B4" w:rsidRDefault="005B35B4" w:rsidP="005B35B4">
            <w:pPr>
              <w:rPr>
                <w:color w:val="000000"/>
                <w:szCs w:val="28"/>
              </w:rPr>
            </w:pPr>
            <w:r w:rsidRPr="005B35B4">
              <w:rPr>
                <w:color w:val="000000"/>
                <w:szCs w:val="28"/>
              </w:rPr>
              <w:t>2337.00</w:t>
            </w:r>
          </w:p>
        </w:tc>
        <w:tc>
          <w:tcPr>
            <w:tcW w:w="1843" w:type="dxa"/>
            <w:noWrap/>
            <w:hideMark/>
          </w:tcPr>
          <w:p w14:paraId="5B24D69F" w14:textId="77777777" w:rsidR="005B35B4" w:rsidRPr="005B35B4" w:rsidRDefault="005B35B4" w:rsidP="005B35B4">
            <w:pPr>
              <w:rPr>
                <w:color w:val="000000"/>
                <w:szCs w:val="28"/>
              </w:rPr>
            </w:pPr>
            <w:r w:rsidRPr="005B35B4">
              <w:rPr>
                <w:color w:val="000000"/>
                <w:szCs w:val="28"/>
              </w:rPr>
              <w:t>753.53</w:t>
            </w:r>
          </w:p>
        </w:tc>
      </w:tr>
      <w:tr w:rsidR="005B35B4" w:rsidRPr="005B35B4" w14:paraId="52E03E14" w14:textId="77777777" w:rsidTr="005B35B4">
        <w:trPr>
          <w:trHeight w:val="57"/>
        </w:trPr>
        <w:tc>
          <w:tcPr>
            <w:tcW w:w="6091" w:type="dxa"/>
            <w:noWrap/>
            <w:vAlign w:val="bottom"/>
            <w:hideMark/>
          </w:tcPr>
          <w:p w14:paraId="55791FD5" w14:textId="77777777" w:rsidR="005B35B4" w:rsidRPr="005B35B4" w:rsidRDefault="005B35B4" w:rsidP="005B35B4">
            <w:pPr>
              <w:ind w:firstLineChars="100" w:firstLine="280"/>
              <w:rPr>
                <w:color w:val="000000"/>
                <w:szCs w:val="28"/>
              </w:rPr>
            </w:pPr>
            <w:r w:rsidRPr="005B35B4">
              <w:rPr>
                <w:color w:val="000000"/>
                <w:szCs w:val="28"/>
              </w:rPr>
              <w:t>подземная</w:t>
            </w:r>
          </w:p>
        </w:tc>
        <w:tc>
          <w:tcPr>
            <w:tcW w:w="1417" w:type="dxa"/>
            <w:noWrap/>
            <w:hideMark/>
          </w:tcPr>
          <w:p w14:paraId="22C708BF" w14:textId="77777777" w:rsidR="005B35B4" w:rsidRPr="005B35B4" w:rsidRDefault="005B35B4" w:rsidP="005B35B4">
            <w:pPr>
              <w:rPr>
                <w:color w:val="000000"/>
                <w:szCs w:val="28"/>
              </w:rPr>
            </w:pPr>
            <w:r w:rsidRPr="005B35B4">
              <w:rPr>
                <w:color w:val="000000"/>
                <w:szCs w:val="28"/>
              </w:rPr>
              <w:t>1909.50</w:t>
            </w:r>
          </w:p>
        </w:tc>
        <w:tc>
          <w:tcPr>
            <w:tcW w:w="1843" w:type="dxa"/>
            <w:noWrap/>
            <w:hideMark/>
          </w:tcPr>
          <w:p w14:paraId="48A73D1C" w14:textId="77777777" w:rsidR="005B35B4" w:rsidRPr="005B35B4" w:rsidRDefault="005B35B4" w:rsidP="005B35B4">
            <w:pPr>
              <w:rPr>
                <w:color w:val="000000"/>
                <w:szCs w:val="28"/>
              </w:rPr>
            </w:pPr>
            <w:r w:rsidRPr="005B35B4">
              <w:rPr>
                <w:color w:val="000000"/>
                <w:szCs w:val="28"/>
              </w:rPr>
              <w:t>386.60</w:t>
            </w:r>
          </w:p>
        </w:tc>
      </w:tr>
      <w:tr w:rsidR="005B35B4" w:rsidRPr="005B35B4" w14:paraId="0A9F568A" w14:textId="77777777" w:rsidTr="005B35B4">
        <w:trPr>
          <w:trHeight w:val="57"/>
        </w:trPr>
        <w:tc>
          <w:tcPr>
            <w:tcW w:w="6091" w:type="dxa"/>
            <w:noWrap/>
            <w:vAlign w:val="bottom"/>
            <w:hideMark/>
          </w:tcPr>
          <w:p w14:paraId="7FBA561C" w14:textId="77777777" w:rsidR="005B35B4" w:rsidRPr="005B35B4" w:rsidRDefault="005B35B4" w:rsidP="005B35B4">
            <w:pPr>
              <w:rPr>
                <w:color w:val="000000"/>
                <w:szCs w:val="28"/>
              </w:rPr>
            </w:pPr>
            <w:r w:rsidRPr="005B35B4">
              <w:rPr>
                <w:color w:val="000000"/>
                <w:szCs w:val="28"/>
              </w:rPr>
              <w:t>Котельная, г. Юрюзань, ул. Гагарина, 15а</w:t>
            </w:r>
          </w:p>
        </w:tc>
        <w:tc>
          <w:tcPr>
            <w:tcW w:w="1417" w:type="dxa"/>
            <w:noWrap/>
            <w:hideMark/>
          </w:tcPr>
          <w:p w14:paraId="2A867000" w14:textId="77777777" w:rsidR="005B35B4" w:rsidRPr="005B35B4" w:rsidRDefault="005B35B4" w:rsidP="005B35B4">
            <w:pPr>
              <w:rPr>
                <w:color w:val="000000"/>
                <w:szCs w:val="28"/>
              </w:rPr>
            </w:pPr>
            <w:r w:rsidRPr="005B35B4">
              <w:rPr>
                <w:color w:val="000000"/>
                <w:szCs w:val="28"/>
              </w:rPr>
              <w:t>5629.00</w:t>
            </w:r>
          </w:p>
        </w:tc>
        <w:tc>
          <w:tcPr>
            <w:tcW w:w="1843" w:type="dxa"/>
            <w:noWrap/>
            <w:hideMark/>
          </w:tcPr>
          <w:p w14:paraId="02838559" w14:textId="77777777" w:rsidR="005B35B4" w:rsidRPr="005B35B4" w:rsidRDefault="005B35B4" w:rsidP="005B35B4">
            <w:pPr>
              <w:rPr>
                <w:color w:val="000000"/>
                <w:szCs w:val="28"/>
              </w:rPr>
            </w:pPr>
            <w:r w:rsidRPr="005B35B4">
              <w:rPr>
                <w:color w:val="000000"/>
                <w:szCs w:val="28"/>
              </w:rPr>
              <w:t>1835.00</w:t>
            </w:r>
          </w:p>
        </w:tc>
      </w:tr>
      <w:tr w:rsidR="005B35B4" w:rsidRPr="005B35B4" w14:paraId="4A2F51D8" w14:textId="77777777" w:rsidTr="005B35B4">
        <w:trPr>
          <w:trHeight w:val="57"/>
        </w:trPr>
        <w:tc>
          <w:tcPr>
            <w:tcW w:w="6091" w:type="dxa"/>
            <w:noWrap/>
            <w:vAlign w:val="bottom"/>
            <w:hideMark/>
          </w:tcPr>
          <w:p w14:paraId="1DC7B03F"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10C12FA1" w14:textId="77777777" w:rsidR="005B35B4" w:rsidRPr="005B35B4" w:rsidRDefault="005B35B4" w:rsidP="005B35B4">
            <w:pPr>
              <w:rPr>
                <w:color w:val="000000"/>
                <w:szCs w:val="28"/>
              </w:rPr>
            </w:pPr>
            <w:r w:rsidRPr="005B35B4">
              <w:rPr>
                <w:color w:val="000000"/>
                <w:szCs w:val="28"/>
              </w:rPr>
              <w:t>219.50</w:t>
            </w:r>
          </w:p>
        </w:tc>
        <w:tc>
          <w:tcPr>
            <w:tcW w:w="1843" w:type="dxa"/>
            <w:noWrap/>
            <w:hideMark/>
          </w:tcPr>
          <w:p w14:paraId="5E4CFA68" w14:textId="77777777" w:rsidR="005B35B4" w:rsidRPr="005B35B4" w:rsidRDefault="005B35B4" w:rsidP="005B35B4">
            <w:pPr>
              <w:rPr>
                <w:color w:val="000000"/>
                <w:szCs w:val="28"/>
              </w:rPr>
            </w:pPr>
            <w:r w:rsidRPr="005B35B4">
              <w:rPr>
                <w:color w:val="000000"/>
                <w:szCs w:val="28"/>
              </w:rPr>
              <w:t>47.41</w:t>
            </w:r>
          </w:p>
        </w:tc>
      </w:tr>
      <w:tr w:rsidR="005B35B4" w:rsidRPr="005B35B4" w14:paraId="790FD5CA" w14:textId="77777777" w:rsidTr="005B35B4">
        <w:trPr>
          <w:trHeight w:val="57"/>
        </w:trPr>
        <w:tc>
          <w:tcPr>
            <w:tcW w:w="6091" w:type="dxa"/>
            <w:noWrap/>
            <w:vAlign w:val="bottom"/>
            <w:hideMark/>
          </w:tcPr>
          <w:p w14:paraId="14639666" w14:textId="77777777" w:rsidR="005B35B4" w:rsidRPr="005B35B4" w:rsidRDefault="005B35B4" w:rsidP="005B35B4">
            <w:pPr>
              <w:ind w:firstLineChars="100" w:firstLine="280"/>
              <w:rPr>
                <w:color w:val="000000"/>
                <w:szCs w:val="28"/>
              </w:rPr>
            </w:pPr>
            <w:r w:rsidRPr="005B35B4">
              <w:rPr>
                <w:color w:val="000000"/>
                <w:szCs w:val="28"/>
              </w:rPr>
              <w:t>подземная</w:t>
            </w:r>
          </w:p>
        </w:tc>
        <w:tc>
          <w:tcPr>
            <w:tcW w:w="1417" w:type="dxa"/>
            <w:noWrap/>
            <w:hideMark/>
          </w:tcPr>
          <w:p w14:paraId="4B8D931B" w14:textId="77777777" w:rsidR="005B35B4" w:rsidRPr="005B35B4" w:rsidRDefault="005B35B4" w:rsidP="005B35B4">
            <w:pPr>
              <w:rPr>
                <w:color w:val="000000"/>
                <w:szCs w:val="28"/>
              </w:rPr>
            </w:pPr>
            <w:r w:rsidRPr="005B35B4">
              <w:rPr>
                <w:color w:val="000000"/>
                <w:szCs w:val="28"/>
              </w:rPr>
              <w:t>5409.50</w:t>
            </w:r>
          </w:p>
        </w:tc>
        <w:tc>
          <w:tcPr>
            <w:tcW w:w="1843" w:type="dxa"/>
            <w:noWrap/>
            <w:hideMark/>
          </w:tcPr>
          <w:p w14:paraId="11515AAA" w14:textId="77777777" w:rsidR="005B35B4" w:rsidRPr="005B35B4" w:rsidRDefault="005B35B4" w:rsidP="005B35B4">
            <w:pPr>
              <w:rPr>
                <w:color w:val="000000"/>
                <w:szCs w:val="28"/>
              </w:rPr>
            </w:pPr>
            <w:r w:rsidRPr="005B35B4">
              <w:rPr>
                <w:color w:val="000000"/>
                <w:szCs w:val="28"/>
              </w:rPr>
              <w:t>1787.59</w:t>
            </w:r>
          </w:p>
        </w:tc>
      </w:tr>
      <w:tr w:rsidR="005B35B4" w:rsidRPr="005B35B4" w14:paraId="3B73920F" w14:textId="77777777" w:rsidTr="005B35B4">
        <w:trPr>
          <w:trHeight w:val="57"/>
        </w:trPr>
        <w:tc>
          <w:tcPr>
            <w:tcW w:w="6091" w:type="dxa"/>
            <w:noWrap/>
            <w:vAlign w:val="bottom"/>
            <w:hideMark/>
          </w:tcPr>
          <w:p w14:paraId="6F89A2C3" w14:textId="77777777" w:rsidR="005B35B4" w:rsidRPr="005B35B4" w:rsidRDefault="005B35B4" w:rsidP="005B35B4">
            <w:pPr>
              <w:rPr>
                <w:color w:val="000000"/>
                <w:szCs w:val="28"/>
              </w:rPr>
            </w:pPr>
            <w:r w:rsidRPr="005B35B4">
              <w:rPr>
                <w:color w:val="000000"/>
                <w:szCs w:val="28"/>
              </w:rPr>
              <w:t>Котельная, г. Юрюзань, ул. Советская, 144а</w:t>
            </w:r>
          </w:p>
        </w:tc>
        <w:tc>
          <w:tcPr>
            <w:tcW w:w="1417" w:type="dxa"/>
            <w:noWrap/>
            <w:hideMark/>
          </w:tcPr>
          <w:p w14:paraId="0E3600C3" w14:textId="77777777" w:rsidR="005B35B4" w:rsidRPr="005B35B4" w:rsidRDefault="005B35B4" w:rsidP="005B35B4">
            <w:pPr>
              <w:rPr>
                <w:color w:val="000000"/>
                <w:szCs w:val="28"/>
              </w:rPr>
            </w:pPr>
            <w:r w:rsidRPr="005B35B4">
              <w:rPr>
                <w:color w:val="000000"/>
                <w:szCs w:val="28"/>
              </w:rPr>
              <w:t>1333.50</w:t>
            </w:r>
          </w:p>
        </w:tc>
        <w:tc>
          <w:tcPr>
            <w:tcW w:w="1843" w:type="dxa"/>
            <w:noWrap/>
            <w:hideMark/>
          </w:tcPr>
          <w:p w14:paraId="48C7FE4C" w14:textId="77777777" w:rsidR="005B35B4" w:rsidRPr="005B35B4" w:rsidRDefault="005B35B4" w:rsidP="005B35B4">
            <w:pPr>
              <w:rPr>
                <w:color w:val="000000"/>
                <w:szCs w:val="28"/>
              </w:rPr>
            </w:pPr>
            <w:r w:rsidRPr="005B35B4">
              <w:rPr>
                <w:color w:val="000000"/>
                <w:szCs w:val="28"/>
              </w:rPr>
              <w:t>493.08</w:t>
            </w:r>
          </w:p>
        </w:tc>
      </w:tr>
      <w:tr w:rsidR="005B35B4" w:rsidRPr="005B35B4" w14:paraId="1FE9F18A" w14:textId="77777777" w:rsidTr="005B35B4">
        <w:trPr>
          <w:trHeight w:val="57"/>
        </w:trPr>
        <w:tc>
          <w:tcPr>
            <w:tcW w:w="6091" w:type="dxa"/>
            <w:noWrap/>
            <w:vAlign w:val="bottom"/>
            <w:hideMark/>
          </w:tcPr>
          <w:p w14:paraId="5BB72B3B" w14:textId="77777777" w:rsidR="005B35B4" w:rsidRPr="005B35B4" w:rsidRDefault="005B35B4" w:rsidP="005B35B4">
            <w:pPr>
              <w:ind w:firstLineChars="100" w:firstLine="280"/>
              <w:rPr>
                <w:color w:val="000000"/>
                <w:szCs w:val="28"/>
              </w:rPr>
            </w:pPr>
            <w:r w:rsidRPr="005B35B4">
              <w:rPr>
                <w:color w:val="000000"/>
                <w:szCs w:val="28"/>
              </w:rPr>
              <w:t>надземная</w:t>
            </w:r>
          </w:p>
        </w:tc>
        <w:tc>
          <w:tcPr>
            <w:tcW w:w="1417" w:type="dxa"/>
            <w:noWrap/>
            <w:hideMark/>
          </w:tcPr>
          <w:p w14:paraId="1D0251D9" w14:textId="77777777" w:rsidR="005B35B4" w:rsidRPr="005B35B4" w:rsidRDefault="005B35B4" w:rsidP="005B35B4">
            <w:pPr>
              <w:rPr>
                <w:color w:val="000000"/>
                <w:szCs w:val="28"/>
              </w:rPr>
            </w:pPr>
            <w:r w:rsidRPr="005B35B4">
              <w:rPr>
                <w:color w:val="000000"/>
                <w:szCs w:val="28"/>
              </w:rPr>
              <w:t>73.00</w:t>
            </w:r>
          </w:p>
        </w:tc>
        <w:tc>
          <w:tcPr>
            <w:tcW w:w="1843" w:type="dxa"/>
            <w:noWrap/>
            <w:hideMark/>
          </w:tcPr>
          <w:p w14:paraId="7D0ABC62" w14:textId="77777777" w:rsidR="005B35B4" w:rsidRPr="005B35B4" w:rsidRDefault="005B35B4" w:rsidP="005B35B4">
            <w:pPr>
              <w:rPr>
                <w:color w:val="000000"/>
                <w:szCs w:val="28"/>
              </w:rPr>
            </w:pPr>
            <w:r w:rsidRPr="005B35B4">
              <w:rPr>
                <w:color w:val="000000"/>
                <w:szCs w:val="28"/>
              </w:rPr>
              <w:t>31.97</w:t>
            </w:r>
          </w:p>
        </w:tc>
      </w:tr>
      <w:tr w:rsidR="005B35B4" w:rsidRPr="005B35B4" w14:paraId="7DF5E278" w14:textId="77777777" w:rsidTr="005B35B4">
        <w:trPr>
          <w:trHeight w:val="57"/>
        </w:trPr>
        <w:tc>
          <w:tcPr>
            <w:tcW w:w="6091" w:type="dxa"/>
            <w:noWrap/>
            <w:vAlign w:val="bottom"/>
            <w:hideMark/>
          </w:tcPr>
          <w:p w14:paraId="6CE4115F" w14:textId="77777777" w:rsidR="005B35B4" w:rsidRPr="005B35B4" w:rsidRDefault="005B35B4" w:rsidP="005B35B4">
            <w:pPr>
              <w:ind w:firstLineChars="100" w:firstLine="280"/>
              <w:rPr>
                <w:color w:val="000000"/>
                <w:szCs w:val="28"/>
              </w:rPr>
            </w:pPr>
            <w:r w:rsidRPr="005B35B4">
              <w:rPr>
                <w:color w:val="000000"/>
                <w:szCs w:val="28"/>
              </w:rPr>
              <w:t>подземная</w:t>
            </w:r>
          </w:p>
        </w:tc>
        <w:tc>
          <w:tcPr>
            <w:tcW w:w="1417" w:type="dxa"/>
            <w:noWrap/>
            <w:hideMark/>
          </w:tcPr>
          <w:p w14:paraId="047B6C57" w14:textId="77777777" w:rsidR="005B35B4" w:rsidRPr="005B35B4" w:rsidRDefault="005B35B4" w:rsidP="005B35B4">
            <w:pPr>
              <w:rPr>
                <w:color w:val="000000"/>
                <w:szCs w:val="28"/>
              </w:rPr>
            </w:pPr>
            <w:r w:rsidRPr="005B35B4">
              <w:rPr>
                <w:color w:val="000000"/>
                <w:szCs w:val="28"/>
              </w:rPr>
              <w:t>1260.50</w:t>
            </w:r>
          </w:p>
        </w:tc>
        <w:tc>
          <w:tcPr>
            <w:tcW w:w="1843" w:type="dxa"/>
            <w:noWrap/>
            <w:hideMark/>
          </w:tcPr>
          <w:p w14:paraId="0DF7FEC7" w14:textId="77777777" w:rsidR="005B35B4" w:rsidRPr="005B35B4" w:rsidRDefault="005B35B4" w:rsidP="005B35B4">
            <w:pPr>
              <w:rPr>
                <w:color w:val="000000"/>
                <w:szCs w:val="28"/>
              </w:rPr>
            </w:pPr>
            <w:r w:rsidRPr="005B35B4">
              <w:rPr>
                <w:color w:val="000000"/>
                <w:szCs w:val="28"/>
              </w:rPr>
              <w:t>461.10</w:t>
            </w:r>
          </w:p>
        </w:tc>
      </w:tr>
    </w:tbl>
    <w:p w14:paraId="1737320C" w14:textId="6990BB13" w:rsidR="00D609C1" w:rsidRPr="0021573C" w:rsidRDefault="00D609C1" w:rsidP="00D609C1">
      <w:pPr>
        <w:pStyle w:val="a5"/>
        <w:spacing w:line="240" w:lineRule="auto"/>
        <w:rPr>
          <w:b/>
          <w:bCs/>
        </w:rPr>
      </w:pPr>
      <w:r w:rsidRPr="0021573C">
        <w:rPr>
          <w:b/>
          <w:bCs/>
        </w:rPr>
        <w:t xml:space="preserve">1.3.2. </w:t>
      </w:r>
      <w:bookmarkEnd w:id="309"/>
      <w:r w:rsidR="002B6754" w:rsidRPr="0021573C">
        <w:rPr>
          <w:b/>
          <w:bCs/>
        </w:rPr>
        <w:t>Карты (схемы) тепловых сетей в зонах действия источников тепловой энергии</w:t>
      </w:r>
      <w:bookmarkEnd w:id="310"/>
    </w:p>
    <w:p w14:paraId="3B87BC31" w14:textId="77777777" w:rsidR="00D609C1" w:rsidRPr="00F34589" w:rsidRDefault="00D609C1" w:rsidP="00D609C1">
      <w:pPr>
        <w:pStyle w:val="a7"/>
      </w:pPr>
      <w:r w:rsidRPr="00F34589">
        <w:t>Схемы тепловых сетей в зонах действия источников тепловой энергии в электронной форме представлены в приложении 1 к Обосновывающим материалам Схемы теплоснабжения.</w:t>
      </w:r>
    </w:p>
    <w:p w14:paraId="614B88BA" w14:textId="77777777" w:rsidR="00D609C1" w:rsidRPr="0021573C" w:rsidRDefault="00D609C1" w:rsidP="00D609C1">
      <w:pPr>
        <w:pStyle w:val="a5"/>
        <w:spacing w:line="240" w:lineRule="auto"/>
        <w:rPr>
          <w:b/>
          <w:bCs/>
        </w:rPr>
      </w:pPr>
      <w:bookmarkStart w:id="313" w:name="_Toc168971884"/>
      <w:bookmarkStart w:id="314" w:name="_Toc204744119"/>
      <w:r w:rsidRPr="0021573C">
        <w:rPr>
          <w:b/>
          <w:bCs/>
        </w:rPr>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313"/>
      <w:bookmarkEnd w:id="314"/>
    </w:p>
    <w:p w14:paraId="29C93B1D" w14:textId="77777777" w:rsidR="00D609C1" w:rsidRPr="00F34589" w:rsidRDefault="00D609C1" w:rsidP="00D609C1">
      <w:pPr>
        <w:pStyle w:val="a7"/>
      </w:pPr>
      <w:r w:rsidRPr="00F34589">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 представлены в Приложении 2 к Обосновывающим материалам Схемы теплоснабжения.</w:t>
      </w:r>
    </w:p>
    <w:p w14:paraId="15A8EE1C" w14:textId="26CEBE12" w:rsidR="00571DA8" w:rsidRPr="0021573C" w:rsidRDefault="00571DA8" w:rsidP="00571DA8">
      <w:pPr>
        <w:pStyle w:val="a5"/>
        <w:spacing w:line="240" w:lineRule="auto"/>
        <w:rPr>
          <w:b/>
          <w:bCs/>
        </w:rPr>
      </w:pPr>
      <w:bookmarkStart w:id="315" w:name="_Toc204744120"/>
      <w:r w:rsidRPr="0021573C">
        <w:rPr>
          <w:b/>
          <w:bCs/>
        </w:rPr>
        <w:t>1.3.4. Описание типов и количества секционирующей и регулирующей арматуры на тепловых сетях</w:t>
      </w:r>
      <w:bookmarkEnd w:id="311"/>
      <w:bookmarkEnd w:id="315"/>
    </w:p>
    <w:p w14:paraId="0CC355CF" w14:textId="77777777" w:rsidR="00571DA8" w:rsidRPr="00F34589" w:rsidRDefault="00571DA8" w:rsidP="00571DA8">
      <w:pPr>
        <w:pStyle w:val="a7"/>
      </w:pPr>
      <w:r w:rsidRPr="00F34589">
        <w:t>Количество запорной и секционирующей арматуры соответствует нормативным показателям, исходя из протяженности тепловых сетей в двухтрубном исчислении и расстояния между секционирующими задвижками, соответствуют Своду правил.</w:t>
      </w:r>
    </w:p>
    <w:p w14:paraId="0AEBD442" w14:textId="07F3E574" w:rsidR="00E1044C" w:rsidRPr="0021573C" w:rsidRDefault="00E1044C" w:rsidP="00455A09">
      <w:pPr>
        <w:pStyle w:val="a5"/>
        <w:spacing w:line="240" w:lineRule="auto"/>
        <w:rPr>
          <w:b/>
          <w:bCs/>
        </w:rPr>
      </w:pPr>
      <w:bookmarkStart w:id="316" w:name="_Toc204744121"/>
      <w:r w:rsidRPr="0021573C">
        <w:rPr>
          <w:b/>
          <w:bCs/>
        </w:rPr>
        <w:t>1.3.5. Описание типов и строительных особенностей тепловых пунктов, тепловых камер и павильонов</w:t>
      </w:r>
      <w:bookmarkEnd w:id="312"/>
      <w:bookmarkEnd w:id="316"/>
    </w:p>
    <w:p w14:paraId="02CC0BAE" w14:textId="23A98CC1" w:rsidR="00921AEA" w:rsidRPr="00F34589" w:rsidRDefault="00921AEA" w:rsidP="00921AEA">
      <w:pPr>
        <w:pStyle w:val="a7"/>
      </w:pPr>
      <w:bookmarkStart w:id="317" w:name="_Toc168971887"/>
      <w:r w:rsidRPr="00F34589">
        <w:t>Информация о типах и строительных особенностях тепловых камер отсутствует.</w:t>
      </w:r>
    </w:p>
    <w:p w14:paraId="166F2472" w14:textId="28B6AB08" w:rsidR="00E1044C" w:rsidRPr="0021573C" w:rsidRDefault="00E1044C" w:rsidP="00455A09">
      <w:pPr>
        <w:pStyle w:val="a5"/>
        <w:spacing w:line="240" w:lineRule="auto"/>
        <w:rPr>
          <w:b/>
          <w:bCs/>
        </w:rPr>
      </w:pPr>
      <w:bookmarkStart w:id="318" w:name="_Toc204744122"/>
      <w:r w:rsidRPr="0021573C">
        <w:rPr>
          <w:b/>
          <w:bCs/>
        </w:rPr>
        <w:t>1.3.6. Описание графиков регулирования отпуска тепла в тепловые сети с анализом их обоснованности</w:t>
      </w:r>
      <w:bookmarkEnd w:id="317"/>
      <w:bookmarkEnd w:id="318"/>
    </w:p>
    <w:p w14:paraId="3BF79016" w14:textId="615FD2A8" w:rsidR="004445EC" w:rsidRPr="00F34589" w:rsidRDefault="004445EC" w:rsidP="00455A09">
      <w:pPr>
        <w:pStyle w:val="a7"/>
      </w:pPr>
      <w:r w:rsidRPr="00F34589">
        <w:lastRenderedPageBreak/>
        <w:t xml:space="preserve">График изменения температур теплоносителя выбран на основании климатических параметров холодного времени года на территории </w:t>
      </w:r>
      <w:r w:rsidR="00E8744A">
        <w:t>Челябинской области</w:t>
      </w:r>
      <w:r w:rsidRPr="00F34589">
        <w:t xml:space="preserve"> СП 131.13330.20</w:t>
      </w:r>
      <w:r w:rsidR="00BE4163" w:rsidRPr="00F34589">
        <w:t>20</w:t>
      </w:r>
      <w:r w:rsidRPr="00F34589">
        <w:t xml:space="preserve"> «Строительная климатология» и справочных данных температуры воды, подаваемой в отопительную систему, и сетевой - в обратном трубопроводе.</w:t>
      </w:r>
    </w:p>
    <w:p w14:paraId="0D3AC196" w14:textId="3A343B58" w:rsidR="004445EC" w:rsidRPr="00F34589" w:rsidRDefault="004445EC" w:rsidP="00455A09">
      <w:pPr>
        <w:pStyle w:val="a7"/>
      </w:pPr>
      <w:r w:rsidRPr="00F34589">
        <w:t>Центральное регулирование отпуска тепла от котельн</w:t>
      </w:r>
      <w:r w:rsidR="00FF0B6C" w:rsidRPr="00F34589">
        <w:t>ых</w:t>
      </w:r>
      <w:r w:rsidRPr="00F34589">
        <w:t xml:space="preserve"> осуществляется по температурному графику качественно-количественного регулирования отпуска тепла </w:t>
      </w:r>
      <w:r w:rsidR="00D1167B" w:rsidRPr="00F34589">
        <w:t>9</w:t>
      </w:r>
      <w:r w:rsidR="0064344E" w:rsidRPr="00F34589">
        <w:t>5/70</w:t>
      </w:r>
      <w:r w:rsidRPr="00F34589">
        <w:rPr>
          <w:vertAlign w:val="superscript"/>
        </w:rPr>
        <w:t>о</w:t>
      </w:r>
      <w:r w:rsidRPr="00F34589">
        <w:t>С.</w:t>
      </w:r>
    </w:p>
    <w:p w14:paraId="22215A8E" w14:textId="4754CE34" w:rsidR="004445EC" w:rsidRPr="00F34589" w:rsidRDefault="004445EC" w:rsidP="00455A09">
      <w:pPr>
        <w:pStyle w:val="a7"/>
      </w:pPr>
      <w:r w:rsidRPr="00F34589">
        <w:t>Отклонения от заданного теплового режима за головными задвижками котельн</w:t>
      </w:r>
      <w:r w:rsidR="00DD4043" w:rsidRPr="00F34589">
        <w:t>ых</w:t>
      </w:r>
      <w:r w:rsidRPr="00F34589">
        <w:t>, при условии работы в расчетных гидравлических и тепловых режимах:</w:t>
      </w:r>
    </w:p>
    <w:p w14:paraId="749BC2DD" w14:textId="66887514" w:rsidR="004445EC" w:rsidRPr="00F34589" w:rsidRDefault="004445EC" w:rsidP="006575A3">
      <w:pPr>
        <w:pStyle w:val="a7"/>
        <w:numPr>
          <w:ilvl w:val="0"/>
          <w:numId w:val="6"/>
        </w:numPr>
        <w:tabs>
          <w:tab w:val="clear" w:pos="1843"/>
          <w:tab w:val="left" w:pos="1276"/>
        </w:tabs>
        <w:ind w:left="0" w:firstLine="709"/>
      </w:pPr>
      <w:r w:rsidRPr="00F34589">
        <w:t>температура воды, поступающей в тепловую сеть - ±3</w:t>
      </w:r>
      <w:r w:rsidR="0064143B" w:rsidRPr="00F34589">
        <w:t>%</w:t>
      </w:r>
      <w:r w:rsidRPr="00F34589">
        <w:t>;</w:t>
      </w:r>
    </w:p>
    <w:p w14:paraId="168F8ADA" w14:textId="54B5CDAB" w:rsidR="004445EC" w:rsidRPr="00F34589" w:rsidRDefault="004445EC" w:rsidP="006575A3">
      <w:pPr>
        <w:pStyle w:val="a7"/>
        <w:numPr>
          <w:ilvl w:val="0"/>
          <w:numId w:val="6"/>
        </w:numPr>
        <w:tabs>
          <w:tab w:val="clear" w:pos="1843"/>
          <w:tab w:val="left" w:pos="1276"/>
        </w:tabs>
        <w:ind w:left="0" w:firstLine="709"/>
      </w:pPr>
      <w:r w:rsidRPr="00F34589">
        <w:t>по давлению в подающих трубопроводах - ±5</w:t>
      </w:r>
      <w:r w:rsidR="0064143B" w:rsidRPr="00F34589">
        <w:t>%</w:t>
      </w:r>
      <w:r w:rsidRPr="00F34589">
        <w:t>;</w:t>
      </w:r>
    </w:p>
    <w:p w14:paraId="1BCE9CB2" w14:textId="77777777" w:rsidR="004445EC" w:rsidRPr="00F34589" w:rsidRDefault="004445EC" w:rsidP="006575A3">
      <w:pPr>
        <w:pStyle w:val="a7"/>
        <w:numPr>
          <w:ilvl w:val="0"/>
          <w:numId w:val="6"/>
        </w:numPr>
        <w:tabs>
          <w:tab w:val="clear" w:pos="1843"/>
          <w:tab w:val="left" w:pos="1276"/>
        </w:tabs>
        <w:ind w:left="0" w:firstLine="709"/>
      </w:pPr>
      <w:r w:rsidRPr="00F34589">
        <w:t>по давлению в обратных трубопроводах - ±0,2 кгс/см2;</w:t>
      </w:r>
    </w:p>
    <w:p w14:paraId="605E27C9" w14:textId="5F0178F7" w:rsidR="004445EC" w:rsidRPr="00F34589" w:rsidRDefault="004445EC" w:rsidP="006575A3">
      <w:pPr>
        <w:pStyle w:val="a7"/>
        <w:numPr>
          <w:ilvl w:val="0"/>
          <w:numId w:val="6"/>
        </w:numPr>
        <w:tabs>
          <w:tab w:val="clear" w:pos="1843"/>
          <w:tab w:val="left" w:pos="1276"/>
        </w:tabs>
        <w:ind w:left="0" w:firstLine="709"/>
      </w:pPr>
      <w:r w:rsidRPr="00F34589">
        <w:t>среднесуточная температура сетевой воды в обратных трубопроводах не превыша</w:t>
      </w:r>
      <w:r w:rsidR="00DD4043" w:rsidRPr="00F34589">
        <w:t>ет</w:t>
      </w:r>
      <w:r w:rsidRPr="00F34589">
        <w:t xml:space="preserve"> заданную графиком более чем на 5</w:t>
      </w:r>
      <w:r w:rsidR="0064143B" w:rsidRPr="00F34589">
        <w:t>%</w:t>
      </w:r>
      <w:r w:rsidRPr="00F34589">
        <w:t xml:space="preserve">. </w:t>
      </w:r>
    </w:p>
    <w:p w14:paraId="3F3EABB3" w14:textId="77777777" w:rsidR="00BA1C18" w:rsidRPr="00F34589" w:rsidRDefault="00BA1C18" w:rsidP="00BA1C18">
      <w:pPr>
        <w:pStyle w:val="a7"/>
      </w:pPr>
      <w:r w:rsidRPr="00F34589">
        <w:t>Температура теплоносителя задается по температурному графику, в зависимости от температуры наружного воздуха, постоянно.</w:t>
      </w:r>
    </w:p>
    <w:p w14:paraId="624DBE9A" w14:textId="42C0A1BB" w:rsidR="00BA1C18" w:rsidRPr="00F34589" w:rsidRDefault="00BA1C18" w:rsidP="00BA1C18">
      <w:pPr>
        <w:pStyle w:val="a7"/>
      </w:pPr>
      <w:r w:rsidRPr="00F34589">
        <w:t xml:space="preserve">Отпуск тепла на нужды горячего водоснабжения осуществляется с параметрами </w:t>
      </w:r>
      <w:r w:rsidR="00A30FD5">
        <w:t>60</w:t>
      </w:r>
      <w:r w:rsidRPr="00F34589">
        <w:t xml:space="preserve"> °С.</w:t>
      </w:r>
    </w:p>
    <w:p w14:paraId="5B960C36" w14:textId="77777777" w:rsidR="00BA1C18" w:rsidRPr="00F34589" w:rsidRDefault="00BA1C18" w:rsidP="00BA1C18">
      <w:pPr>
        <w:pStyle w:val="a7"/>
      </w:pPr>
      <w:r w:rsidRPr="00F34589">
        <w:t>Температура теплоносителя задается по температурному графику, в зависимости от температуры наружного воздуха постоянно.</w:t>
      </w:r>
    </w:p>
    <w:p w14:paraId="512822A0" w14:textId="359D04B2" w:rsidR="000D51AB" w:rsidRPr="00F34589" w:rsidRDefault="00E31487" w:rsidP="00455A09">
      <w:pPr>
        <w:pStyle w:val="a7"/>
      </w:pPr>
      <w:r w:rsidRPr="00F34589">
        <w:t>Доля потребителей, присоединенных к тепловым сетям по схеме с разбором теплоносителя на цели горячего водоснабжения из систем отопления (открытых систем теплоснабжения (горячего водоснабжения) в технологической зоне №</w:t>
      </w:r>
      <w:r w:rsidR="00A346AA" w:rsidRPr="00F34589">
        <w:t>01</w:t>
      </w:r>
      <w:r w:rsidR="00BA1C18" w:rsidRPr="00F34589">
        <w:t>-</w:t>
      </w:r>
      <w:r w:rsidR="005B35B4" w:rsidRPr="005B35B4">
        <w:t>11</w:t>
      </w:r>
      <w:r w:rsidRPr="00F34589">
        <w:t xml:space="preserve"> представлена в таблице 1.3.6.1.</w:t>
      </w:r>
    </w:p>
    <w:p w14:paraId="0F65640F" w14:textId="3770594C" w:rsidR="00E31487" w:rsidRPr="00F34589" w:rsidRDefault="00E31487" w:rsidP="005B35B4">
      <w:pPr>
        <w:pStyle w:val="a9"/>
      </w:pPr>
      <w:bookmarkStart w:id="319" w:name="_Toc176254754"/>
      <w:r w:rsidRPr="00F34589">
        <w:t>Таблица 1.3.6.1. Доля потребителей, присоединенных к тепловым сетям по схеме с разбором теплоносителя на цели горячего водоснабжения из систем отопления (открытых систем теплоснабжения (горячего водоснабжения)</w:t>
      </w:r>
      <w:bookmarkEnd w:id="319"/>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706"/>
        <w:gridCol w:w="2001"/>
        <w:gridCol w:w="2271"/>
        <w:gridCol w:w="3406"/>
      </w:tblGrid>
      <w:tr w:rsidR="00E31487" w:rsidRPr="00F34589" w14:paraId="49CC215A" w14:textId="77777777" w:rsidTr="00143BF3">
        <w:trPr>
          <w:trHeight w:val="20"/>
        </w:trPr>
        <w:tc>
          <w:tcPr>
            <w:tcW w:w="909" w:type="pct"/>
            <w:tcBorders>
              <w:top w:val="single" w:sz="6" w:space="0" w:color="000000"/>
              <w:left w:val="single" w:sz="6" w:space="0" w:color="000000"/>
              <w:bottom w:val="single" w:sz="6" w:space="0" w:color="000000"/>
              <w:right w:val="single" w:sz="6" w:space="0" w:color="000000"/>
            </w:tcBorders>
            <w:shd w:val="clear" w:color="auto" w:fill="FFFFFF"/>
            <w:hideMark/>
          </w:tcPr>
          <w:p w14:paraId="7492A637" w14:textId="77777777" w:rsidR="00E31487" w:rsidRPr="00F34589" w:rsidRDefault="00E31487" w:rsidP="00143BF3">
            <w:pPr>
              <w:jc w:val="center"/>
              <w:rPr>
                <w:szCs w:val="28"/>
              </w:rPr>
            </w:pPr>
            <w:r w:rsidRPr="00F34589">
              <w:rPr>
                <w:szCs w:val="28"/>
              </w:rPr>
              <w:t>Год актуализации (разработки)</w:t>
            </w:r>
          </w:p>
        </w:tc>
        <w:tc>
          <w:tcPr>
            <w:tcW w:w="1066" w:type="pct"/>
            <w:tcBorders>
              <w:top w:val="single" w:sz="6" w:space="0" w:color="000000"/>
              <w:left w:val="single" w:sz="6" w:space="0" w:color="000000"/>
              <w:bottom w:val="single" w:sz="6" w:space="0" w:color="000000"/>
              <w:right w:val="single" w:sz="6" w:space="0" w:color="000000"/>
            </w:tcBorders>
            <w:shd w:val="clear" w:color="auto" w:fill="FFFFFF"/>
            <w:hideMark/>
          </w:tcPr>
          <w:p w14:paraId="38FF82D1" w14:textId="77777777" w:rsidR="00E31487" w:rsidRPr="00F34589" w:rsidRDefault="00E31487" w:rsidP="00143BF3">
            <w:pPr>
              <w:jc w:val="center"/>
              <w:rPr>
                <w:szCs w:val="28"/>
              </w:rPr>
            </w:pPr>
            <w:r w:rsidRPr="00F34589">
              <w:rPr>
                <w:szCs w:val="28"/>
              </w:rPr>
              <w:t>Доля абонентских пунктов от общего числа абонентских пунктов</w:t>
            </w:r>
          </w:p>
        </w:tc>
        <w:tc>
          <w:tcPr>
            <w:tcW w:w="1210" w:type="pct"/>
            <w:tcBorders>
              <w:top w:val="single" w:sz="6" w:space="0" w:color="000000"/>
              <w:left w:val="single" w:sz="6" w:space="0" w:color="000000"/>
              <w:bottom w:val="single" w:sz="6" w:space="0" w:color="000000"/>
              <w:right w:val="single" w:sz="6" w:space="0" w:color="000000"/>
            </w:tcBorders>
            <w:shd w:val="clear" w:color="auto" w:fill="FFFFFF"/>
            <w:hideMark/>
          </w:tcPr>
          <w:p w14:paraId="6AAD5C2F" w14:textId="1ACCDCB2" w:rsidR="00E31487" w:rsidRPr="00F34589" w:rsidRDefault="00E31487" w:rsidP="00143BF3">
            <w:pPr>
              <w:jc w:val="center"/>
              <w:rPr>
                <w:szCs w:val="28"/>
              </w:rPr>
            </w:pPr>
            <w:r w:rsidRPr="00F34589">
              <w:rPr>
                <w:szCs w:val="28"/>
              </w:rPr>
              <w:t xml:space="preserve">Доля тепловой нагрузки к общей тепловой нагрузке горячего водоснабжения, </w:t>
            </w:r>
            <w:r w:rsidR="0064143B" w:rsidRPr="00F34589">
              <w:rPr>
                <w:szCs w:val="28"/>
              </w:rPr>
              <w:t>%</w:t>
            </w:r>
          </w:p>
        </w:tc>
        <w:tc>
          <w:tcPr>
            <w:tcW w:w="1815" w:type="pct"/>
            <w:tcBorders>
              <w:top w:val="single" w:sz="6" w:space="0" w:color="000000"/>
              <w:left w:val="single" w:sz="6" w:space="0" w:color="000000"/>
              <w:bottom w:val="single" w:sz="6" w:space="0" w:color="000000"/>
              <w:right w:val="single" w:sz="6" w:space="0" w:color="000000"/>
            </w:tcBorders>
            <w:shd w:val="clear" w:color="auto" w:fill="FFFFFF"/>
            <w:hideMark/>
          </w:tcPr>
          <w:p w14:paraId="17B65AF5" w14:textId="670843B5" w:rsidR="00E31487" w:rsidRPr="00F34589" w:rsidRDefault="00E31487" w:rsidP="00143BF3">
            <w:pPr>
              <w:jc w:val="center"/>
              <w:rPr>
                <w:szCs w:val="28"/>
              </w:rPr>
            </w:pPr>
            <w:r w:rsidRPr="00F34589">
              <w:rPr>
                <w:szCs w:val="28"/>
              </w:rPr>
              <w:t>Динамика изменения доли тепловой нагрузки горячего водоснабжения, присоединенной по открытой системе теплоснабжения (горячего водоснабжения) к доле 20</w:t>
            </w:r>
            <w:r w:rsidR="008E4BA4" w:rsidRPr="00F34589">
              <w:rPr>
                <w:szCs w:val="28"/>
              </w:rPr>
              <w:t>20</w:t>
            </w:r>
            <w:r w:rsidRPr="00F34589">
              <w:rPr>
                <w:szCs w:val="28"/>
              </w:rPr>
              <w:t xml:space="preserve"> года</w:t>
            </w:r>
          </w:p>
        </w:tc>
      </w:tr>
      <w:tr w:rsidR="00F33963" w:rsidRPr="00F34589" w14:paraId="0CCDA3CC" w14:textId="77777777" w:rsidTr="005C091F">
        <w:trPr>
          <w:trHeight w:val="20"/>
        </w:trPr>
        <w:tc>
          <w:tcPr>
            <w:tcW w:w="909" w:type="pct"/>
            <w:tcBorders>
              <w:top w:val="single" w:sz="6" w:space="0" w:color="000000"/>
              <w:left w:val="single" w:sz="6" w:space="0" w:color="000000"/>
              <w:bottom w:val="single" w:sz="6" w:space="0" w:color="000000"/>
              <w:right w:val="single" w:sz="6" w:space="0" w:color="000000"/>
            </w:tcBorders>
            <w:shd w:val="clear" w:color="auto" w:fill="FFFFFF"/>
            <w:hideMark/>
          </w:tcPr>
          <w:p w14:paraId="372843F3" w14:textId="667A4C04" w:rsidR="00F33963" w:rsidRPr="00F34589" w:rsidRDefault="00F33963" w:rsidP="00F33963">
            <w:pPr>
              <w:rPr>
                <w:color w:val="000000"/>
                <w:szCs w:val="28"/>
              </w:rPr>
            </w:pPr>
            <w:r w:rsidRPr="00F34589">
              <w:rPr>
                <w:color w:val="000000"/>
                <w:szCs w:val="28"/>
              </w:rPr>
              <w:t>2025</w:t>
            </w:r>
          </w:p>
        </w:tc>
        <w:tc>
          <w:tcPr>
            <w:tcW w:w="1066" w:type="pct"/>
            <w:tcBorders>
              <w:top w:val="single" w:sz="6" w:space="0" w:color="000000"/>
              <w:left w:val="single" w:sz="6" w:space="0" w:color="000000"/>
              <w:bottom w:val="single" w:sz="6" w:space="0" w:color="000000"/>
              <w:right w:val="single" w:sz="6" w:space="0" w:color="000000"/>
            </w:tcBorders>
            <w:shd w:val="clear" w:color="auto" w:fill="FFFFFF"/>
            <w:hideMark/>
          </w:tcPr>
          <w:p w14:paraId="1EC39B58" w14:textId="481ACCD7" w:rsidR="00F33963" w:rsidRPr="00F34589" w:rsidRDefault="00F33963" w:rsidP="00F33963">
            <w:pPr>
              <w:rPr>
                <w:color w:val="000000"/>
                <w:szCs w:val="28"/>
              </w:rPr>
            </w:pPr>
            <w:r w:rsidRPr="00F34589">
              <w:rPr>
                <w:color w:val="000000"/>
                <w:szCs w:val="28"/>
              </w:rPr>
              <w:t>0.00</w:t>
            </w:r>
          </w:p>
        </w:tc>
        <w:tc>
          <w:tcPr>
            <w:tcW w:w="1210" w:type="pct"/>
            <w:tcBorders>
              <w:top w:val="single" w:sz="6" w:space="0" w:color="000000"/>
              <w:left w:val="single" w:sz="6" w:space="0" w:color="000000"/>
              <w:bottom w:val="single" w:sz="6" w:space="0" w:color="000000"/>
              <w:right w:val="single" w:sz="6" w:space="0" w:color="000000"/>
            </w:tcBorders>
            <w:shd w:val="clear" w:color="auto" w:fill="FFFFFF"/>
            <w:hideMark/>
          </w:tcPr>
          <w:p w14:paraId="512B3F2E" w14:textId="09FAD04B" w:rsidR="00F33963" w:rsidRPr="00F34589" w:rsidRDefault="00F33963" w:rsidP="00F33963">
            <w:pPr>
              <w:rPr>
                <w:color w:val="000000"/>
                <w:szCs w:val="28"/>
              </w:rPr>
            </w:pPr>
            <w:r w:rsidRPr="00F34589">
              <w:rPr>
                <w:color w:val="000000"/>
                <w:szCs w:val="28"/>
              </w:rPr>
              <w:t>0.00</w:t>
            </w:r>
          </w:p>
        </w:tc>
        <w:tc>
          <w:tcPr>
            <w:tcW w:w="1815" w:type="pct"/>
            <w:tcBorders>
              <w:top w:val="single" w:sz="6" w:space="0" w:color="000000"/>
              <w:left w:val="single" w:sz="6" w:space="0" w:color="000000"/>
              <w:bottom w:val="single" w:sz="6" w:space="0" w:color="000000"/>
              <w:right w:val="single" w:sz="6" w:space="0" w:color="000000"/>
            </w:tcBorders>
            <w:shd w:val="clear" w:color="auto" w:fill="FFFFFF"/>
            <w:hideMark/>
          </w:tcPr>
          <w:p w14:paraId="0323BB1B" w14:textId="67D0690B" w:rsidR="00F33963" w:rsidRPr="00F34589" w:rsidRDefault="00F33963" w:rsidP="00F33963">
            <w:pPr>
              <w:rPr>
                <w:color w:val="000000"/>
                <w:szCs w:val="28"/>
              </w:rPr>
            </w:pPr>
            <w:r w:rsidRPr="00F34589">
              <w:rPr>
                <w:color w:val="000000"/>
                <w:szCs w:val="28"/>
              </w:rPr>
              <w:t>0.00</w:t>
            </w:r>
          </w:p>
        </w:tc>
      </w:tr>
    </w:tbl>
    <w:p w14:paraId="3BB4F0A8" w14:textId="534675F5" w:rsidR="00E1044C" w:rsidRPr="0021573C" w:rsidRDefault="00E1044C" w:rsidP="00455A09">
      <w:pPr>
        <w:pStyle w:val="a5"/>
        <w:spacing w:line="240" w:lineRule="auto"/>
        <w:rPr>
          <w:b/>
          <w:bCs/>
        </w:rPr>
      </w:pPr>
      <w:bookmarkStart w:id="320" w:name="_Toc168971888"/>
      <w:bookmarkStart w:id="321" w:name="_Toc204744123"/>
      <w:r w:rsidRPr="0021573C">
        <w:rPr>
          <w:b/>
          <w:bCs/>
        </w:rPr>
        <w:t>1.3.7.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320"/>
      <w:bookmarkEnd w:id="321"/>
    </w:p>
    <w:p w14:paraId="27811E5F" w14:textId="5750631F" w:rsidR="00C067B0" w:rsidRPr="00F34589" w:rsidRDefault="00393429" w:rsidP="00455A09">
      <w:pPr>
        <w:pStyle w:val="a7"/>
      </w:pPr>
      <w:r w:rsidRPr="00F34589">
        <w:t>Ф</w:t>
      </w:r>
      <w:r w:rsidR="00C067B0" w:rsidRPr="00F34589">
        <w:t>актические температуры теплоносителя соответствуют утвержденн</w:t>
      </w:r>
      <w:r w:rsidRPr="00F34589">
        <w:t>ому</w:t>
      </w:r>
      <w:r w:rsidR="00C067B0" w:rsidRPr="00F34589">
        <w:t xml:space="preserve"> температурн</w:t>
      </w:r>
      <w:r w:rsidRPr="00F34589">
        <w:t>ому</w:t>
      </w:r>
      <w:r w:rsidR="00C067B0" w:rsidRPr="00F34589">
        <w:t xml:space="preserve"> график</w:t>
      </w:r>
      <w:r w:rsidRPr="00F34589">
        <w:t>у</w:t>
      </w:r>
      <w:r w:rsidR="00C067B0" w:rsidRPr="00F34589">
        <w:t>.</w:t>
      </w:r>
    </w:p>
    <w:p w14:paraId="1F76E4FA" w14:textId="72B3027A" w:rsidR="00E1044C" w:rsidRPr="0021573C" w:rsidRDefault="00E1044C" w:rsidP="00455A09">
      <w:pPr>
        <w:pStyle w:val="a5"/>
        <w:spacing w:line="240" w:lineRule="auto"/>
        <w:rPr>
          <w:b/>
          <w:bCs/>
        </w:rPr>
      </w:pPr>
      <w:bookmarkStart w:id="322" w:name="_Toc168971889"/>
      <w:bookmarkStart w:id="323" w:name="_Toc204744124"/>
      <w:r w:rsidRPr="0021573C">
        <w:rPr>
          <w:b/>
          <w:bCs/>
        </w:rPr>
        <w:lastRenderedPageBreak/>
        <w:t>1.3.8. Гидравлические режимы и пьезометрические графики тепловых сетей</w:t>
      </w:r>
      <w:bookmarkEnd w:id="322"/>
      <w:bookmarkEnd w:id="323"/>
    </w:p>
    <w:p w14:paraId="1B65F829" w14:textId="61251788" w:rsidR="001C79D6" w:rsidRPr="001C79D6" w:rsidRDefault="001C79D6" w:rsidP="001C79D6">
      <w:pPr>
        <w:pStyle w:val="a7"/>
      </w:pPr>
      <w:bookmarkStart w:id="324" w:name="_Toc168971890"/>
      <w:bookmarkStart w:id="325" w:name="_Toc204744125"/>
      <w:r w:rsidRPr="001C79D6">
        <w:t xml:space="preserve">Пьезометрические графики тепловых сетей не выполнялись в графическом виде ввиду отсутствия необходимости в построении </w:t>
      </w:r>
      <w:r>
        <w:t>электронной</w:t>
      </w:r>
      <w:r w:rsidRPr="001C79D6">
        <w:t xml:space="preserve"> модели. Вместо этого представлена описательная оценка обеспечения требуемых давлений:</w:t>
      </w:r>
    </w:p>
    <w:p w14:paraId="31EDF252" w14:textId="77777777" w:rsidR="001C79D6" w:rsidRPr="001C79D6" w:rsidRDefault="001C79D6" w:rsidP="001C79D6">
      <w:pPr>
        <w:pStyle w:val="a7"/>
        <w:numPr>
          <w:ilvl w:val="0"/>
          <w:numId w:val="6"/>
        </w:numPr>
        <w:tabs>
          <w:tab w:val="clear" w:pos="1843"/>
          <w:tab w:val="left" w:pos="1276"/>
        </w:tabs>
        <w:ind w:left="0" w:firstLine="709"/>
      </w:pPr>
      <w:r w:rsidRPr="001C79D6">
        <w:t>давление на подающем и обратном трубопроводах соответствует требованиям выбранного температурного графика и обеспечивает циркуляцию теплоносителя на расчетном удалении;</w:t>
      </w:r>
    </w:p>
    <w:p w14:paraId="1075FAD3" w14:textId="77777777" w:rsidR="001C79D6" w:rsidRPr="001C79D6" w:rsidRDefault="001C79D6" w:rsidP="001C79D6">
      <w:pPr>
        <w:pStyle w:val="a7"/>
        <w:numPr>
          <w:ilvl w:val="0"/>
          <w:numId w:val="6"/>
        </w:numPr>
        <w:tabs>
          <w:tab w:val="clear" w:pos="1843"/>
          <w:tab w:val="left" w:pos="1276"/>
        </w:tabs>
        <w:ind w:left="0" w:firstLine="709"/>
      </w:pPr>
      <w:r w:rsidRPr="001C79D6">
        <w:t>минимальные давления в обратном трубопроводе превышают нормативы предотвращения кавитации на всасывающей линии сетевых насосов;</w:t>
      </w:r>
    </w:p>
    <w:p w14:paraId="19242BA0" w14:textId="77777777" w:rsidR="001C79D6" w:rsidRPr="001C79D6" w:rsidRDefault="001C79D6" w:rsidP="001C79D6">
      <w:pPr>
        <w:pStyle w:val="a7"/>
        <w:numPr>
          <w:ilvl w:val="0"/>
          <w:numId w:val="6"/>
        </w:numPr>
        <w:tabs>
          <w:tab w:val="clear" w:pos="1843"/>
          <w:tab w:val="left" w:pos="1276"/>
        </w:tabs>
        <w:ind w:left="0" w:firstLine="709"/>
      </w:pPr>
      <w:r w:rsidRPr="001C79D6">
        <w:t>перепады давления для каждого СЦТ достаточны для покрытия гидравлических сопротивлений по трассе и обеспечивают требуемый расход теплоносителя.</w:t>
      </w:r>
    </w:p>
    <w:p w14:paraId="1BAA4ABB" w14:textId="77777777" w:rsidR="001C79D6" w:rsidRPr="001C79D6" w:rsidRDefault="001C79D6" w:rsidP="001C79D6">
      <w:pPr>
        <w:pStyle w:val="a7"/>
      </w:pPr>
      <w:r w:rsidRPr="001C79D6">
        <w:t>Таким образом, тепловые сети обеспечивают нормативные гидравлические показатели, а пьезометрический уровень по всем участкам находится в пределах допустимых значений.</w:t>
      </w:r>
    </w:p>
    <w:p w14:paraId="05E413A8" w14:textId="32044143" w:rsidR="00E1044C" w:rsidRPr="0021573C" w:rsidRDefault="00E1044C" w:rsidP="00E8744A">
      <w:pPr>
        <w:pStyle w:val="a7"/>
        <w:rPr>
          <w:b/>
          <w:bCs/>
        </w:rPr>
      </w:pPr>
      <w:r w:rsidRPr="0021573C">
        <w:rPr>
          <w:b/>
          <w:bCs/>
        </w:rPr>
        <w:t>1.3.9. Статистика отказов тепловых сетей (аварийных ситуаций) за последние 5 лет</w:t>
      </w:r>
      <w:bookmarkEnd w:id="324"/>
      <w:bookmarkEnd w:id="325"/>
    </w:p>
    <w:p w14:paraId="4F89E4BA" w14:textId="617CE0BD" w:rsidR="005B35B4" w:rsidRPr="005B35B4" w:rsidRDefault="005B35B4" w:rsidP="005B35B4">
      <w:pPr>
        <w:pStyle w:val="a7"/>
      </w:pPr>
      <w:bookmarkStart w:id="326" w:name="_Toc168971891"/>
      <w:bookmarkStart w:id="327" w:name="_Toc204744126"/>
      <w:r w:rsidRPr="005B35B4">
        <w:t>Не зафиксированы.</w:t>
      </w:r>
    </w:p>
    <w:p w14:paraId="02602185" w14:textId="462333E0" w:rsidR="00E1044C" w:rsidRPr="0021573C" w:rsidRDefault="00E1044C" w:rsidP="00455A09">
      <w:pPr>
        <w:pStyle w:val="a5"/>
        <w:spacing w:line="240" w:lineRule="auto"/>
        <w:rPr>
          <w:b/>
          <w:bCs/>
        </w:rPr>
      </w:pPr>
      <w:r w:rsidRPr="0021573C">
        <w:rPr>
          <w:b/>
          <w:bCs/>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326"/>
      <w:bookmarkEnd w:id="327"/>
    </w:p>
    <w:p w14:paraId="0E598DFF" w14:textId="77777777" w:rsidR="005B35B4" w:rsidRPr="005B35B4" w:rsidRDefault="005B35B4" w:rsidP="005B35B4">
      <w:pPr>
        <w:pStyle w:val="a7"/>
      </w:pPr>
      <w:bookmarkStart w:id="328" w:name="_Toc168971892"/>
      <w:bookmarkStart w:id="329" w:name="_Toc204744127"/>
      <w:r w:rsidRPr="005B35B4">
        <w:t>Не зафиксированы.</w:t>
      </w:r>
    </w:p>
    <w:p w14:paraId="0CDD6F1C" w14:textId="06E2A05F" w:rsidR="00E1044C" w:rsidRPr="0021573C" w:rsidRDefault="00E1044C" w:rsidP="00455A09">
      <w:pPr>
        <w:pStyle w:val="a5"/>
        <w:spacing w:line="240" w:lineRule="auto"/>
        <w:rPr>
          <w:b/>
          <w:bCs/>
        </w:rPr>
      </w:pPr>
      <w:r w:rsidRPr="0021573C">
        <w:rPr>
          <w:b/>
          <w:bCs/>
        </w:rPr>
        <w:t>1.3.11. Описание процедур диагностики состояния тепловых сетей и планирования капитальных (текущих) ремонтов</w:t>
      </w:r>
      <w:bookmarkEnd w:id="328"/>
      <w:bookmarkEnd w:id="329"/>
    </w:p>
    <w:p w14:paraId="77C1AA0F" w14:textId="231B94C0" w:rsidR="003069B2" w:rsidRPr="003069B2" w:rsidRDefault="003069B2" w:rsidP="003069B2">
      <w:pPr>
        <w:pStyle w:val="a7"/>
      </w:pPr>
      <w:bookmarkStart w:id="330" w:name="_Toc168971893"/>
      <w:bookmarkStart w:id="331" w:name="_Toc204744128"/>
      <w:r w:rsidRPr="003069B2">
        <w:t xml:space="preserve">Диагностика состояния тепловых сетей на территории Катав-Ивановского муниципального округа осуществляется эксплуатирующими организациями </w:t>
      </w:r>
      <w:r w:rsidR="00C252E1">
        <w:t>-</w:t>
      </w:r>
      <w:r w:rsidRPr="003069B2">
        <w:t xml:space="preserve"> МУП «Теплоэнерго», МУП «Коммунальные системы» и ООО «Источники тепла» </w:t>
      </w:r>
      <w:r w:rsidR="00C252E1">
        <w:t>-</w:t>
      </w:r>
      <w:r w:rsidRPr="003069B2">
        <w:t xml:space="preserve"> в соответствии с требованиями Правил технической эксплуатации тепловых энергоустановок (утв. приказом Минэнерго России № 115 от 24.03.2003 г.) и внутренних регламентов предприятий.</w:t>
      </w:r>
    </w:p>
    <w:p w14:paraId="5BA5F25D" w14:textId="77777777" w:rsidR="003069B2" w:rsidRPr="003069B2" w:rsidRDefault="003069B2" w:rsidP="003069B2">
      <w:pPr>
        <w:pStyle w:val="a7"/>
      </w:pPr>
      <w:r w:rsidRPr="003069B2">
        <w:t>Оценка технического состояния тепловых сетей выполняется на основе:</w:t>
      </w:r>
    </w:p>
    <w:p w14:paraId="084FCFCD" w14:textId="77777777" w:rsidR="003069B2" w:rsidRPr="003069B2" w:rsidRDefault="003069B2" w:rsidP="006575A3">
      <w:pPr>
        <w:pStyle w:val="a7"/>
        <w:numPr>
          <w:ilvl w:val="0"/>
          <w:numId w:val="6"/>
        </w:numPr>
        <w:tabs>
          <w:tab w:val="clear" w:pos="1843"/>
          <w:tab w:val="left" w:pos="1276"/>
        </w:tabs>
        <w:ind w:left="0" w:firstLine="709"/>
      </w:pPr>
      <w:r w:rsidRPr="003069B2">
        <w:t>ежегодных плановых осмотров и обходов трасс, тепловых камер и арматуры;</w:t>
      </w:r>
    </w:p>
    <w:p w14:paraId="78E3A22B" w14:textId="77777777" w:rsidR="003069B2" w:rsidRPr="003069B2" w:rsidRDefault="003069B2" w:rsidP="006575A3">
      <w:pPr>
        <w:pStyle w:val="a7"/>
        <w:numPr>
          <w:ilvl w:val="0"/>
          <w:numId w:val="6"/>
        </w:numPr>
        <w:tabs>
          <w:tab w:val="clear" w:pos="1843"/>
          <w:tab w:val="left" w:pos="1276"/>
        </w:tabs>
        <w:ind w:left="0" w:firstLine="709"/>
      </w:pPr>
      <w:r w:rsidRPr="003069B2">
        <w:t>гидравлических испытаний (опрессовок), проводимых в межотопительный период;</w:t>
      </w:r>
    </w:p>
    <w:p w14:paraId="4FD13C63" w14:textId="77777777" w:rsidR="003069B2" w:rsidRPr="003069B2" w:rsidRDefault="003069B2" w:rsidP="006575A3">
      <w:pPr>
        <w:pStyle w:val="a7"/>
        <w:numPr>
          <w:ilvl w:val="0"/>
          <w:numId w:val="6"/>
        </w:numPr>
        <w:tabs>
          <w:tab w:val="clear" w:pos="1843"/>
          <w:tab w:val="left" w:pos="1276"/>
        </w:tabs>
        <w:ind w:left="0" w:firstLine="709"/>
      </w:pPr>
      <w:r w:rsidRPr="003069B2">
        <w:t>тепловизионного обследования и инструментальных замеров температуры и давления теплоносителя;</w:t>
      </w:r>
    </w:p>
    <w:p w14:paraId="29068A0B" w14:textId="77777777" w:rsidR="003069B2" w:rsidRPr="003069B2" w:rsidRDefault="003069B2" w:rsidP="006575A3">
      <w:pPr>
        <w:pStyle w:val="a7"/>
        <w:numPr>
          <w:ilvl w:val="0"/>
          <w:numId w:val="6"/>
        </w:numPr>
        <w:tabs>
          <w:tab w:val="clear" w:pos="1843"/>
          <w:tab w:val="left" w:pos="1276"/>
        </w:tabs>
        <w:ind w:left="0" w:firstLine="709"/>
      </w:pPr>
      <w:r w:rsidRPr="003069B2">
        <w:t>актирования дефектов, выявленных в ходе эксплуатации и аварийных ремонтов.</w:t>
      </w:r>
    </w:p>
    <w:p w14:paraId="7AEA86EF" w14:textId="77777777" w:rsidR="003069B2" w:rsidRPr="003069B2" w:rsidRDefault="003069B2" w:rsidP="003069B2">
      <w:pPr>
        <w:pStyle w:val="a7"/>
      </w:pPr>
      <w:r w:rsidRPr="003069B2">
        <w:lastRenderedPageBreak/>
        <w:t>По результатам диагностики составляются дефектные ведомости и ведомости технического состояния сетей, в которых отражаются повреждённые участки трубопроводов, степень износа изоляции, арматуры и камер. Эти документы служат основанием для формирования планов текущего и капитального ремонта.</w:t>
      </w:r>
    </w:p>
    <w:p w14:paraId="12476ED8" w14:textId="77777777" w:rsidR="003069B2" w:rsidRPr="003069B2" w:rsidRDefault="003069B2" w:rsidP="003069B2">
      <w:pPr>
        <w:pStyle w:val="a7"/>
      </w:pPr>
      <w:r w:rsidRPr="003069B2">
        <w:t>Планирование ремонтов осуществляется ежегодно на основании заключений о техническом состоянии сетей и утверждается руководителями теплоснабжающих организаций.</w:t>
      </w:r>
    </w:p>
    <w:p w14:paraId="59741D39" w14:textId="77777777" w:rsidR="003069B2" w:rsidRPr="003069B2" w:rsidRDefault="003069B2" w:rsidP="003069B2">
      <w:pPr>
        <w:pStyle w:val="a7"/>
      </w:pPr>
      <w:r w:rsidRPr="003069B2">
        <w:t>Текущий ремонт включает локальную замену участков труб, восстановление изоляции, ремонт тепловых камер, арматуры и компенсаторов.</w:t>
      </w:r>
    </w:p>
    <w:p w14:paraId="5691FBDB" w14:textId="77777777" w:rsidR="003069B2" w:rsidRPr="003069B2" w:rsidRDefault="003069B2" w:rsidP="003069B2">
      <w:pPr>
        <w:pStyle w:val="a7"/>
      </w:pPr>
      <w:r w:rsidRPr="003069B2">
        <w:t>Капитальный ремонт предусматривает замену трубопроводов с полной перекладкой участка, замену опорных конструкций и изоляции, а также модернизацию запорной арматуры.</w:t>
      </w:r>
    </w:p>
    <w:p w14:paraId="3977ECD5" w14:textId="77777777" w:rsidR="003069B2" w:rsidRPr="003069B2" w:rsidRDefault="003069B2" w:rsidP="003069B2">
      <w:pPr>
        <w:pStyle w:val="a7"/>
      </w:pPr>
      <w:r w:rsidRPr="003069B2">
        <w:t>Приоритетность проведения капитальных ремонтов определяется по степени износа и частоте повреждений. Контроль за выполнением работ ведётся техническими службами организаций с оформлением актов приёмки и журналов ремонтных работ.</w:t>
      </w:r>
    </w:p>
    <w:p w14:paraId="48C56CEA" w14:textId="77777777" w:rsidR="003069B2" w:rsidRPr="003069B2" w:rsidRDefault="003069B2" w:rsidP="003069B2">
      <w:pPr>
        <w:pStyle w:val="a7"/>
      </w:pPr>
      <w:r w:rsidRPr="003069B2">
        <w:t>Информация о проведённых обследованиях и ремонтах ежегодно обобщается в производственных отчётах теплоснабжающих организаций и используется при актуализации схемы теплоснабжения.</w:t>
      </w:r>
    </w:p>
    <w:p w14:paraId="537A040E" w14:textId="42C5E0BF" w:rsidR="00E1044C" w:rsidRPr="0021573C" w:rsidRDefault="00E1044C" w:rsidP="00455A09">
      <w:pPr>
        <w:pStyle w:val="a5"/>
        <w:spacing w:line="240" w:lineRule="auto"/>
        <w:rPr>
          <w:b/>
          <w:bCs/>
        </w:rPr>
      </w:pPr>
      <w:r w:rsidRPr="0021573C">
        <w:rPr>
          <w:b/>
          <w:bCs/>
        </w:rPr>
        <w:t>1.3.12.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330"/>
      <w:bookmarkEnd w:id="331"/>
    </w:p>
    <w:p w14:paraId="2134E514" w14:textId="77777777" w:rsidR="003069B2" w:rsidRPr="003069B2" w:rsidRDefault="003069B2" w:rsidP="003069B2">
      <w:pPr>
        <w:pStyle w:val="a7"/>
      </w:pPr>
      <w:bookmarkStart w:id="332" w:name="_Toc168971894"/>
      <w:r w:rsidRPr="003069B2">
        <w:t>Летний (межотопительный) ремонт проводится ежегодно, в период полного отключения систем теплоснабжения, что обеспечивает возможность выполнения диагностики и испытаний тепловых сетей в полном объёме.</w:t>
      </w:r>
    </w:p>
    <w:p w14:paraId="05450337" w14:textId="10BBFA6F" w:rsidR="003069B2" w:rsidRPr="003069B2" w:rsidRDefault="003069B2" w:rsidP="006575A3">
      <w:pPr>
        <w:pStyle w:val="a7"/>
        <w:numPr>
          <w:ilvl w:val="0"/>
          <w:numId w:val="13"/>
        </w:numPr>
      </w:pPr>
      <w:r w:rsidRPr="003069B2">
        <w:t>Основные процедуры летнего ремонта включают:</w:t>
      </w:r>
    </w:p>
    <w:p w14:paraId="43990B61" w14:textId="77777777" w:rsidR="003069B2" w:rsidRPr="003069B2" w:rsidRDefault="003069B2" w:rsidP="003069B2">
      <w:pPr>
        <w:pStyle w:val="a7"/>
      </w:pPr>
      <w:r w:rsidRPr="003069B2">
        <w:t>Гидравлические испытания (опрессовка) под повышенным давлением.</w:t>
      </w:r>
    </w:p>
    <w:p w14:paraId="61565D21" w14:textId="77777777" w:rsidR="003069B2" w:rsidRPr="003069B2" w:rsidRDefault="003069B2" w:rsidP="003069B2">
      <w:pPr>
        <w:pStyle w:val="a7"/>
      </w:pPr>
      <w:r w:rsidRPr="003069B2">
        <w:t>Проводятся один раз в год перед началом отопительного периода.</w:t>
      </w:r>
    </w:p>
    <w:p w14:paraId="493FB379" w14:textId="0DFE90AC" w:rsidR="003069B2" w:rsidRPr="003069B2" w:rsidRDefault="003069B2" w:rsidP="003069B2">
      <w:pPr>
        <w:pStyle w:val="a7"/>
      </w:pPr>
      <w:r w:rsidRPr="003069B2">
        <w:t>Давление испытаний устанавливается в соответствии с требованиями ПТЭТЭ и паспортов оборудования (обычно 1,25</w:t>
      </w:r>
      <w:r w:rsidR="006D3103">
        <w:t>-</w:t>
      </w:r>
      <w:r w:rsidRPr="003069B2">
        <w:t>1,5 рабочего давления).</w:t>
      </w:r>
    </w:p>
    <w:p w14:paraId="2BD505CB" w14:textId="77777777" w:rsidR="003069B2" w:rsidRPr="003069B2" w:rsidRDefault="003069B2" w:rsidP="003069B2">
      <w:pPr>
        <w:pStyle w:val="a7"/>
      </w:pPr>
      <w:r w:rsidRPr="003069B2">
        <w:t>По результатам оформляется акт испытаний.</w:t>
      </w:r>
    </w:p>
    <w:p w14:paraId="264C189C" w14:textId="77777777" w:rsidR="003069B2" w:rsidRPr="003069B2" w:rsidRDefault="003069B2" w:rsidP="006575A3">
      <w:pPr>
        <w:pStyle w:val="a7"/>
        <w:numPr>
          <w:ilvl w:val="0"/>
          <w:numId w:val="13"/>
        </w:numPr>
      </w:pPr>
      <w:r w:rsidRPr="003069B2">
        <w:t>Испытания на тепловые потери и состояние теплоизоляции.</w:t>
      </w:r>
    </w:p>
    <w:p w14:paraId="5058E6AC" w14:textId="77777777" w:rsidR="003069B2" w:rsidRPr="003069B2" w:rsidRDefault="003069B2" w:rsidP="003069B2">
      <w:pPr>
        <w:pStyle w:val="a7"/>
      </w:pPr>
      <w:r w:rsidRPr="003069B2">
        <w:t>Проводятся визуально и инструментально (тепловизионный контроль).</w:t>
      </w:r>
    </w:p>
    <w:p w14:paraId="7D9631B1" w14:textId="77777777" w:rsidR="003069B2" w:rsidRPr="003069B2" w:rsidRDefault="003069B2" w:rsidP="003069B2">
      <w:pPr>
        <w:pStyle w:val="a7"/>
      </w:pPr>
      <w:r w:rsidRPr="003069B2">
        <w:t>Проверяются тепловые камеры, изоляция трубопроводов, вводы в здания, состояние опор и компенсаторов.</w:t>
      </w:r>
    </w:p>
    <w:p w14:paraId="05FD5202" w14:textId="77777777" w:rsidR="003069B2" w:rsidRPr="003069B2" w:rsidRDefault="003069B2" w:rsidP="003069B2">
      <w:pPr>
        <w:pStyle w:val="a7"/>
      </w:pPr>
      <w:r w:rsidRPr="003069B2">
        <w:t>Температурные испытания (проверка температурного графика).</w:t>
      </w:r>
    </w:p>
    <w:p w14:paraId="623FD032" w14:textId="77777777" w:rsidR="003069B2" w:rsidRPr="003069B2" w:rsidRDefault="003069B2" w:rsidP="003069B2">
      <w:pPr>
        <w:pStyle w:val="a7"/>
      </w:pPr>
      <w:r w:rsidRPr="003069B2">
        <w:t>Проводятся в ходе пусконаладочных работ перед подачей теплоносителя.</w:t>
      </w:r>
    </w:p>
    <w:p w14:paraId="4522F437" w14:textId="77777777" w:rsidR="003069B2" w:rsidRPr="003069B2" w:rsidRDefault="003069B2" w:rsidP="003069B2">
      <w:pPr>
        <w:pStyle w:val="a7"/>
      </w:pPr>
      <w:r w:rsidRPr="003069B2">
        <w:t>Осуществляется контроль фактических температур подачи и обратки относительно расчетного графика.</w:t>
      </w:r>
    </w:p>
    <w:p w14:paraId="68FFCAF4" w14:textId="77777777" w:rsidR="003069B2" w:rsidRPr="003069B2" w:rsidRDefault="003069B2" w:rsidP="006575A3">
      <w:pPr>
        <w:pStyle w:val="a7"/>
        <w:numPr>
          <w:ilvl w:val="0"/>
          <w:numId w:val="13"/>
        </w:numPr>
      </w:pPr>
      <w:r w:rsidRPr="003069B2">
        <w:t>Испытания на прочность и плотность тепловых сетей после ремонта.</w:t>
      </w:r>
    </w:p>
    <w:p w14:paraId="3819DED6" w14:textId="77777777" w:rsidR="003069B2" w:rsidRPr="003069B2" w:rsidRDefault="003069B2" w:rsidP="003069B2">
      <w:pPr>
        <w:pStyle w:val="a7"/>
      </w:pPr>
      <w:r w:rsidRPr="003069B2">
        <w:lastRenderedPageBreak/>
        <w:t>Проводятся после выполнения работ по замене участков труб, сварке, восстановлению изоляции.</w:t>
      </w:r>
    </w:p>
    <w:p w14:paraId="53869CAB" w14:textId="77777777" w:rsidR="003069B2" w:rsidRPr="003069B2" w:rsidRDefault="003069B2" w:rsidP="003069B2">
      <w:pPr>
        <w:pStyle w:val="a7"/>
      </w:pPr>
      <w:r w:rsidRPr="003069B2">
        <w:t>Производится контроль отсутствия утечек и снижение давления в течение установленного времени.</w:t>
      </w:r>
    </w:p>
    <w:p w14:paraId="6E353FA8" w14:textId="77777777" w:rsidR="003069B2" w:rsidRPr="003069B2" w:rsidRDefault="003069B2" w:rsidP="006575A3">
      <w:pPr>
        <w:pStyle w:val="a7"/>
        <w:numPr>
          <w:ilvl w:val="0"/>
          <w:numId w:val="13"/>
        </w:numPr>
      </w:pPr>
      <w:r w:rsidRPr="003069B2">
        <w:t>Очистка и ремонт тепловых камер и арматуры.</w:t>
      </w:r>
    </w:p>
    <w:p w14:paraId="0BD813AF" w14:textId="77777777" w:rsidR="003069B2" w:rsidRPr="003069B2" w:rsidRDefault="003069B2" w:rsidP="003069B2">
      <w:pPr>
        <w:pStyle w:val="a7"/>
      </w:pPr>
      <w:r w:rsidRPr="003069B2">
        <w:t>Проводится подготовка камер к отопительному сезону, восстановление дренажей, замена уплотнений, ревизия задвижек и клапанов.</w:t>
      </w:r>
    </w:p>
    <w:p w14:paraId="7B77D997" w14:textId="77777777" w:rsidR="003069B2" w:rsidRPr="003069B2" w:rsidRDefault="003069B2" w:rsidP="003069B2">
      <w:pPr>
        <w:pStyle w:val="a7"/>
      </w:pPr>
      <w:r w:rsidRPr="003069B2">
        <w:t>Все мероприятия летнего ремонта выполняются по утверждённым годовым графикам ремонтов, согласованным с органами местного самоуправления и утверждённым руководителями теплоснабжающих организаций.</w:t>
      </w:r>
    </w:p>
    <w:p w14:paraId="3FE37ED3" w14:textId="77777777" w:rsidR="003069B2" w:rsidRPr="003069B2" w:rsidRDefault="003069B2" w:rsidP="003069B2">
      <w:pPr>
        <w:pStyle w:val="a7"/>
      </w:pPr>
      <w:r w:rsidRPr="003069B2">
        <w:t>По итогам проведения ремонтно-испытательных мероприятий составляется полный комплект документации: акты гидравлических испытаний, акты проверки камер, журналы ремонтов и дефектные ведомости.</w:t>
      </w:r>
    </w:p>
    <w:p w14:paraId="4923B5DA" w14:textId="4BDF6E15" w:rsidR="000E05E9" w:rsidRPr="00F34589" w:rsidRDefault="000E05E9" w:rsidP="00455A09">
      <w:pPr>
        <w:pStyle w:val="a7"/>
      </w:pPr>
      <w:r w:rsidRPr="00F34589">
        <w:t>Методы проведенных испытаний и их параметры представлены в таблице 1.3.12.</w:t>
      </w:r>
    </w:p>
    <w:p w14:paraId="4806CE14" w14:textId="6CEE0220" w:rsidR="000E05E9" w:rsidRPr="00F34589" w:rsidRDefault="000E05E9" w:rsidP="005B35B4">
      <w:pPr>
        <w:pStyle w:val="a9"/>
      </w:pPr>
      <w:r w:rsidRPr="00F34589">
        <w:t>Таблица 1.3.12. Методы проведенных испытаний и их параметры</w:t>
      </w:r>
    </w:p>
    <w:tbl>
      <w:tblPr>
        <w:tblW w:w="9351" w:type="dxa"/>
        <w:tblLayout w:type="fixed"/>
        <w:tblLook w:val="04A0" w:firstRow="1" w:lastRow="0" w:firstColumn="1" w:lastColumn="0" w:noHBand="0" w:noVBand="1"/>
      </w:tblPr>
      <w:tblGrid>
        <w:gridCol w:w="1696"/>
        <w:gridCol w:w="2127"/>
        <w:gridCol w:w="2976"/>
        <w:gridCol w:w="2552"/>
      </w:tblGrid>
      <w:tr w:rsidR="000E05E9" w:rsidRPr="00F34589" w14:paraId="4189ABC1" w14:textId="77777777" w:rsidTr="00143BF3">
        <w:trPr>
          <w:trHeight w:val="20"/>
          <w:tblHeader/>
        </w:trPr>
        <w:tc>
          <w:tcPr>
            <w:tcW w:w="1696" w:type="dxa"/>
            <w:tcBorders>
              <w:top w:val="single" w:sz="4" w:space="0" w:color="auto"/>
              <w:left w:val="single" w:sz="4" w:space="0" w:color="auto"/>
              <w:bottom w:val="single" w:sz="4" w:space="0" w:color="auto"/>
              <w:right w:val="single" w:sz="4" w:space="0" w:color="auto"/>
            </w:tcBorders>
            <w:hideMark/>
          </w:tcPr>
          <w:p w14:paraId="33A9049D" w14:textId="77777777" w:rsidR="000E05E9" w:rsidRPr="00F34589" w:rsidRDefault="000E05E9" w:rsidP="00143BF3">
            <w:pPr>
              <w:jc w:val="center"/>
              <w:rPr>
                <w:szCs w:val="28"/>
              </w:rPr>
            </w:pPr>
            <w:r w:rsidRPr="00F34589">
              <w:rPr>
                <w:szCs w:val="28"/>
              </w:rPr>
              <w:t>Вид испытания</w:t>
            </w:r>
          </w:p>
        </w:tc>
        <w:tc>
          <w:tcPr>
            <w:tcW w:w="2127" w:type="dxa"/>
            <w:tcBorders>
              <w:top w:val="single" w:sz="4" w:space="0" w:color="auto"/>
              <w:left w:val="nil"/>
              <w:bottom w:val="single" w:sz="4" w:space="0" w:color="auto"/>
              <w:right w:val="single" w:sz="4" w:space="0" w:color="auto"/>
            </w:tcBorders>
            <w:hideMark/>
          </w:tcPr>
          <w:p w14:paraId="7622C031" w14:textId="77777777" w:rsidR="000E05E9" w:rsidRPr="00F34589" w:rsidRDefault="000E05E9" w:rsidP="00143BF3">
            <w:pPr>
              <w:jc w:val="center"/>
              <w:rPr>
                <w:szCs w:val="28"/>
              </w:rPr>
            </w:pPr>
            <w:r w:rsidRPr="00F34589">
              <w:rPr>
                <w:szCs w:val="28"/>
              </w:rPr>
              <w:t>Цель</w:t>
            </w:r>
          </w:p>
        </w:tc>
        <w:tc>
          <w:tcPr>
            <w:tcW w:w="2976" w:type="dxa"/>
            <w:tcBorders>
              <w:top w:val="single" w:sz="4" w:space="0" w:color="auto"/>
              <w:left w:val="nil"/>
              <w:bottom w:val="single" w:sz="4" w:space="0" w:color="auto"/>
              <w:right w:val="single" w:sz="4" w:space="0" w:color="auto"/>
            </w:tcBorders>
            <w:hideMark/>
          </w:tcPr>
          <w:p w14:paraId="2E340ABE" w14:textId="77777777" w:rsidR="000E05E9" w:rsidRPr="00F34589" w:rsidRDefault="000E05E9" w:rsidP="00143BF3">
            <w:pPr>
              <w:jc w:val="center"/>
              <w:rPr>
                <w:szCs w:val="28"/>
              </w:rPr>
            </w:pPr>
            <w:r w:rsidRPr="00F34589">
              <w:rPr>
                <w:szCs w:val="28"/>
              </w:rPr>
              <w:t>Параметры</w:t>
            </w:r>
          </w:p>
        </w:tc>
        <w:tc>
          <w:tcPr>
            <w:tcW w:w="2552" w:type="dxa"/>
            <w:tcBorders>
              <w:top w:val="single" w:sz="4" w:space="0" w:color="auto"/>
              <w:left w:val="nil"/>
              <w:bottom w:val="single" w:sz="4" w:space="0" w:color="auto"/>
              <w:right w:val="single" w:sz="4" w:space="0" w:color="auto"/>
            </w:tcBorders>
            <w:hideMark/>
          </w:tcPr>
          <w:p w14:paraId="1D8CE714" w14:textId="77777777" w:rsidR="000E05E9" w:rsidRPr="00F34589" w:rsidRDefault="000E05E9" w:rsidP="00143BF3">
            <w:pPr>
              <w:jc w:val="center"/>
              <w:rPr>
                <w:szCs w:val="28"/>
              </w:rPr>
            </w:pPr>
            <w:r w:rsidRPr="00F34589">
              <w:rPr>
                <w:szCs w:val="28"/>
              </w:rPr>
              <w:t>Нормативный документ</w:t>
            </w:r>
          </w:p>
        </w:tc>
      </w:tr>
      <w:tr w:rsidR="000E05E9" w:rsidRPr="00F34589" w14:paraId="7171658E" w14:textId="77777777" w:rsidTr="009A2CEC">
        <w:trPr>
          <w:trHeight w:val="20"/>
        </w:trPr>
        <w:tc>
          <w:tcPr>
            <w:tcW w:w="1696" w:type="dxa"/>
            <w:vMerge w:val="restart"/>
            <w:tcBorders>
              <w:top w:val="nil"/>
              <w:left w:val="single" w:sz="4" w:space="0" w:color="auto"/>
              <w:bottom w:val="single" w:sz="4" w:space="0" w:color="auto"/>
              <w:right w:val="single" w:sz="4" w:space="0" w:color="auto"/>
            </w:tcBorders>
            <w:hideMark/>
          </w:tcPr>
          <w:p w14:paraId="598EDB83" w14:textId="77777777" w:rsidR="000E05E9" w:rsidRPr="00F34589" w:rsidRDefault="000E05E9" w:rsidP="00A34B92">
            <w:pPr>
              <w:rPr>
                <w:szCs w:val="28"/>
              </w:rPr>
            </w:pPr>
            <w:r w:rsidRPr="00F34589">
              <w:rPr>
                <w:szCs w:val="28"/>
              </w:rPr>
              <w:t>Гидравлические</w:t>
            </w:r>
          </w:p>
        </w:tc>
        <w:tc>
          <w:tcPr>
            <w:tcW w:w="2127" w:type="dxa"/>
            <w:vMerge w:val="restart"/>
            <w:tcBorders>
              <w:top w:val="nil"/>
              <w:left w:val="single" w:sz="4" w:space="0" w:color="auto"/>
              <w:bottom w:val="single" w:sz="4" w:space="0" w:color="auto"/>
              <w:right w:val="single" w:sz="4" w:space="0" w:color="auto"/>
            </w:tcBorders>
            <w:hideMark/>
          </w:tcPr>
          <w:p w14:paraId="5888069B" w14:textId="77777777" w:rsidR="000E05E9" w:rsidRPr="00F34589" w:rsidRDefault="000E05E9" w:rsidP="00A34B92">
            <w:pPr>
              <w:rPr>
                <w:szCs w:val="28"/>
              </w:rPr>
            </w:pPr>
            <w:r w:rsidRPr="00F34589">
              <w:rPr>
                <w:szCs w:val="28"/>
              </w:rPr>
              <w:t>Проверка прочности и герметичности</w:t>
            </w:r>
          </w:p>
        </w:tc>
        <w:tc>
          <w:tcPr>
            <w:tcW w:w="2976" w:type="dxa"/>
            <w:tcBorders>
              <w:top w:val="nil"/>
              <w:left w:val="nil"/>
              <w:bottom w:val="single" w:sz="4" w:space="0" w:color="auto"/>
              <w:right w:val="single" w:sz="4" w:space="0" w:color="auto"/>
            </w:tcBorders>
            <w:hideMark/>
          </w:tcPr>
          <w:p w14:paraId="7572563A" w14:textId="1B31577D" w:rsidR="000E05E9" w:rsidRPr="00F34589" w:rsidRDefault="000E05E9" w:rsidP="00A34B92">
            <w:pPr>
              <w:rPr>
                <w:szCs w:val="28"/>
              </w:rPr>
            </w:pPr>
            <w:r w:rsidRPr="00F34589">
              <w:rPr>
                <w:szCs w:val="28"/>
              </w:rPr>
              <w:t>Пробное давление: 1.25 рабочего (не менее 6.0 кгс/</w:t>
            </w:r>
            <w:r w:rsidR="00843F48" w:rsidRPr="00F34589">
              <w:rPr>
                <w:szCs w:val="28"/>
              </w:rPr>
              <w:t>квадратных сантиметров</w:t>
            </w:r>
            <w:r w:rsidRPr="00F34589">
              <w:rPr>
                <w:szCs w:val="28"/>
              </w:rPr>
              <w:t>).</w:t>
            </w:r>
          </w:p>
        </w:tc>
        <w:tc>
          <w:tcPr>
            <w:tcW w:w="2552" w:type="dxa"/>
            <w:vMerge w:val="restart"/>
            <w:tcBorders>
              <w:top w:val="nil"/>
              <w:left w:val="single" w:sz="4" w:space="0" w:color="auto"/>
              <w:bottom w:val="single" w:sz="4" w:space="0" w:color="auto"/>
              <w:right w:val="single" w:sz="4" w:space="0" w:color="auto"/>
            </w:tcBorders>
            <w:hideMark/>
          </w:tcPr>
          <w:p w14:paraId="3E62DAD1" w14:textId="77777777" w:rsidR="000E05E9" w:rsidRPr="00F34589" w:rsidRDefault="000E05E9" w:rsidP="00A34B92">
            <w:pPr>
              <w:rPr>
                <w:szCs w:val="28"/>
              </w:rPr>
            </w:pPr>
            <w:r w:rsidRPr="00F34589">
              <w:rPr>
                <w:szCs w:val="28"/>
              </w:rPr>
              <w:t>ПТЭТЭ, СП 124.13330.2012</w:t>
            </w:r>
          </w:p>
        </w:tc>
      </w:tr>
      <w:tr w:rsidR="000E05E9" w:rsidRPr="00F34589" w14:paraId="13878236" w14:textId="77777777" w:rsidTr="009A2CEC">
        <w:trPr>
          <w:trHeight w:val="20"/>
        </w:trPr>
        <w:tc>
          <w:tcPr>
            <w:tcW w:w="1696" w:type="dxa"/>
            <w:vMerge/>
            <w:tcBorders>
              <w:top w:val="nil"/>
              <w:left w:val="single" w:sz="4" w:space="0" w:color="auto"/>
              <w:bottom w:val="single" w:sz="4" w:space="0" w:color="auto"/>
              <w:right w:val="single" w:sz="4" w:space="0" w:color="auto"/>
            </w:tcBorders>
            <w:hideMark/>
          </w:tcPr>
          <w:p w14:paraId="2651EC6D" w14:textId="77777777" w:rsidR="000E05E9" w:rsidRPr="00F34589" w:rsidRDefault="000E05E9" w:rsidP="00455A09">
            <w:pPr>
              <w:rPr>
                <w:szCs w:val="28"/>
              </w:rPr>
            </w:pPr>
          </w:p>
        </w:tc>
        <w:tc>
          <w:tcPr>
            <w:tcW w:w="2127" w:type="dxa"/>
            <w:vMerge/>
            <w:tcBorders>
              <w:top w:val="nil"/>
              <w:left w:val="single" w:sz="4" w:space="0" w:color="auto"/>
              <w:bottom w:val="single" w:sz="4" w:space="0" w:color="auto"/>
              <w:right w:val="single" w:sz="4" w:space="0" w:color="auto"/>
            </w:tcBorders>
            <w:hideMark/>
          </w:tcPr>
          <w:p w14:paraId="2FE7E48B" w14:textId="77777777" w:rsidR="000E05E9" w:rsidRPr="00F34589" w:rsidRDefault="000E05E9" w:rsidP="00455A09">
            <w:pPr>
              <w:rPr>
                <w:szCs w:val="28"/>
              </w:rPr>
            </w:pPr>
          </w:p>
        </w:tc>
        <w:tc>
          <w:tcPr>
            <w:tcW w:w="2976" w:type="dxa"/>
            <w:tcBorders>
              <w:top w:val="nil"/>
              <w:left w:val="nil"/>
              <w:bottom w:val="single" w:sz="4" w:space="0" w:color="auto"/>
              <w:right w:val="single" w:sz="4" w:space="0" w:color="auto"/>
            </w:tcBorders>
            <w:hideMark/>
          </w:tcPr>
          <w:p w14:paraId="6E378541" w14:textId="5369D2A8" w:rsidR="000E05E9" w:rsidRPr="00F34589" w:rsidRDefault="000E05E9" w:rsidP="00A34B92">
            <w:pPr>
              <w:rPr>
                <w:szCs w:val="28"/>
              </w:rPr>
            </w:pPr>
            <w:r w:rsidRPr="00F34589">
              <w:rPr>
                <w:szCs w:val="28"/>
              </w:rPr>
              <w:t>Время выдержки: 10 минут</w:t>
            </w:r>
          </w:p>
        </w:tc>
        <w:tc>
          <w:tcPr>
            <w:tcW w:w="2552" w:type="dxa"/>
            <w:vMerge/>
            <w:tcBorders>
              <w:top w:val="nil"/>
              <w:left w:val="single" w:sz="4" w:space="0" w:color="auto"/>
              <w:bottom w:val="single" w:sz="4" w:space="0" w:color="auto"/>
              <w:right w:val="single" w:sz="4" w:space="0" w:color="auto"/>
            </w:tcBorders>
            <w:hideMark/>
          </w:tcPr>
          <w:p w14:paraId="630009DE" w14:textId="77777777" w:rsidR="000E05E9" w:rsidRPr="00F34589" w:rsidRDefault="000E05E9" w:rsidP="00455A09">
            <w:pPr>
              <w:rPr>
                <w:szCs w:val="28"/>
              </w:rPr>
            </w:pPr>
          </w:p>
        </w:tc>
      </w:tr>
      <w:tr w:rsidR="000E05E9" w:rsidRPr="00F34589" w14:paraId="2E80035F" w14:textId="77777777" w:rsidTr="009A2CEC">
        <w:trPr>
          <w:trHeight w:val="20"/>
        </w:trPr>
        <w:tc>
          <w:tcPr>
            <w:tcW w:w="1696" w:type="dxa"/>
            <w:vMerge/>
            <w:tcBorders>
              <w:top w:val="nil"/>
              <w:left w:val="single" w:sz="4" w:space="0" w:color="auto"/>
              <w:bottom w:val="single" w:sz="4" w:space="0" w:color="auto"/>
              <w:right w:val="single" w:sz="4" w:space="0" w:color="auto"/>
            </w:tcBorders>
            <w:hideMark/>
          </w:tcPr>
          <w:p w14:paraId="509B0F0F" w14:textId="77777777" w:rsidR="000E05E9" w:rsidRPr="00F34589" w:rsidRDefault="000E05E9" w:rsidP="00455A09">
            <w:pPr>
              <w:rPr>
                <w:szCs w:val="28"/>
              </w:rPr>
            </w:pPr>
          </w:p>
        </w:tc>
        <w:tc>
          <w:tcPr>
            <w:tcW w:w="2127" w:type="dxa"/>
            <w:vMerge/>
            <w:tcBorders>
              <w:top w:val="nil"/>
              <w:left w:val="single" w:sz="4" w:space="0" w:color="auto"/>
              <w:bottom w:val="single" w:sz="4" w:space="0" w:color="auto"/>
              <w:right w:val="single" w:sz="4" w:space="0" w:color="auto"/>
            </w:tcBorders>
            <w:hideMark/>
          </w:tcPr>
          <w:p w14:paraId="679D8A30" w14:textId="77777777" w:rsidR="000E05E9" w:rsidRPr="00F34589" w:rsidRDefault="000E05E9" w:rsidP="00455A09">
            <w:pPr>
              <w:rPr>
                <w:szCs w:val="28"/>
              </w:rPr>
            </w:pPr>
          </w:p>
        </w:tc>
        <w:tc>
          <w:tcPr>
            <w:tcW w:w="2976" w:type="dxa"/>
            <w:tcBorders>
              <w:top w:val="nil"/>
              <w:left w:val="nil"/>
              <w:bottom w:val="single" w:sz="4" w:space="0" w:color="auto"/>
              <w:right w:val="single" w:sz="4" w:space="0" w:color="auto"/>
            </w:tcBorders>
            <w:hideMark/>
          </w:tcPr>
          <w:p w14:paraId="21CB482E" w14:textId="6B1BD47F" w:rsidR="000E05E9" w:rsidRPr="00F34589" w:rsidRDefault="000E05E9" w:rsidP="00A34B92">
            <w:pPr>
              <w:rPr>
                <w:szCs w:val="28"/>
              </w:rPr>
            </w:pPr>
            <w:r w:rsidRPr="00F34589">
              <w:rPr>
                <w:szCs w:val="28"/>
              </w:rPr>
              <w:t>Падение давления не допускается.</w:t>
            </w:r>
          </w:p>
        </w:tc>
        <w:tc>
          <w:tcPr>
            <w:tcW w:w="2552" w:type="dxa"/>
            <w:vMerge/>
            <w:tcBorders>
              <w:top w:val="nil"/>
              <w:left w:val="single" w:sz="4" w:space="0" w:color="auto"/>
              <w:bottom w:val="single" w:sz="4" w:space="0" w:color="auto"/>
              <w:right w:val="single" w:sz="4" w:space="0" w:color="auto"/>
            </w:tcBorders>
            <w:hideMark/>
          </w:tcPr>
          <w:p w14:paraId="0E9CC00A" w14:textId="77777777" w:rsidR="000E05E9" w:rsidRPr="00F34589" w:rsidRDefault="000E05E9" w:rsidP="00455A09">
            <w:pPr>
              <w:rPr>
                <w:szCs w:val="28"/>
              </w:rPr>
            </w:pPr>
          </w:p>
        </w:tc>
      </w:tr>
      <w:tr w:rsidR="000E05E9" w:rsidRPr="00F34589" w14:paraId="1A1A7517" w14:textId="77777777" w:rsidTr="009A2CEC">
        <w:trPr>
          <w:trHeight w:val="20"/>
        </w:trPr>
        <w:tc>
          <w:tcPr>
            <w:tcW w:w="1696" w:type="dxa"/>
            <w:vMerge w:val="restart"/>
            <w:tcBorders>
              <w:top w:val="nil"/>
              <w:left w:val="single" w:sz="4" w:space="0" w:color="auto"/>
              <w:bottom w:val="single" w:sz="4" w:space="0" w:color="auto"/>
              <w:right w:val="single" w:sz="4" w:space="0" w:color="auto"/>
            </w:tcBorders>
            <w:hideMark/>
          </w:tcPr>
          <w:p w14:paraId="000E0EC9" w14:textId="77777777" w:rsidR="000E05E9" w:rsidRPr="00F34589" w:rsidRDefault="000E05E9" w:rsidP="00A34B92">
            <w:pPr>
              <w:rPr>
                <w:szCs w:val="28"/>
              </w:rPr>
            </w:pPr>
            <w:r w:rsidRPr="00F34589">
              <w:rPr>
                <w:szCs w:val="28"/>
              </w:rPr>
              <w:t>Температурные</w:t>
            </w:r>
          </w:p>
        </w:tc>
        <w:tc>
          <w:tcPr>
            <w:tcW w:w="2127" w:type="dxa"/>
            <w:vMerge w:val="restart"/>
            <w:tcBorders>
              <w:top w:val="nil"/>
              <w:left w:val="single" w:sz="4" w:space="0" w:color="auto"/>
              <w:bottom w:val="single" w:sz="4" w:space="0" w:color="auto"/>
              <w:right w:val="single" w:sz="4" w:space="0" w:color="auto"/>
            </w:tcBorders>
            <w:hideMark/>
          </w:tcPr>
          <w:p w14:paraId="3659DC22" w14:textId="77777777" w:rsidR="000E05E9" w:rsidRPr="00F34589" w:rsidRDefault="000E05E9" w:rsidP="00A34B92">
            <w:pPr>
              <w:rPr>
                <w:szCs w:val="28"/>
              </w:rPr>
            </w:pPr>
            <w:r w:rsidRPr="00F34589">
              <w:rPr>
                <w:szCs w:val="28"/>
              </w:rPr>
              <w:t>Проверка режимов работы сети</w:t>
            </w:r>
          </w:p>
        </w:tc>
        <w:tc>
          <w:tcPr>
            <w:tcW w:w="2976" w:type="dxa"/>
            <w:tcBorders>
              <w:top w:val="nil"/>
              <w:left w:val="nil"/>
              <w:bottom w:val="single" w:sz="4" w:space="0" w:color="auto"/>
              <w:right w:val="single" w:sz="4" w:space="0" w:color="auto"/>
            </w:tcBorders>
            <w:hideMark/>
          </w:tcPr>
          <w:p w14:paraId="305ED726" w14:textId="06B79DE0" w:rsidR="000E05E9" w:rsidRPr="00F34589" w:rsidRDefault="000E05E9" w:rsidP="00A34B92">
            <w:pPr>
              <w:rPr>
                <w:szCs w:val="28"/>
              </w:rPr>
            </w:pPr>
            <w:r w:rsidRPr="00F34589">
              <w:rPr>
                <w:szCs w:val="28"/>
              </w:rPr>
              <w:t>Нагрев теплоносителя до проектной температуры.</w:t>
            </w:r>
          </w:p>
        </w:tc>
        <w:tc>
          <w:tcPr>
            <w:tcW w:w="2552" w:type="dxa"/>
            <w:vMerge w:val="restart"/>
            <w:tcBorders>
              <w:top w:val="nil"/>
              <w:left w:val="single" w:sz="4" w:space="0" w:color="auto"/>
              <w:bottom w:val="single" w:sz="4" w:space="0" w:color="auto"/>
              <w:right w:val="single" w:sz="4" w:space="0" w:color="auto"/>
            </w:tcBorders>
            <w:hideMark/>
          </w:tcPr>
          <w:p w14:paraId="4170A944" w14:textId="77777777" w:rsidR="000E05E9" w:rsidRPr="00F34589" w:rsidRDefault="000E05E9" w:rsidP="00A34B92">
            <w:pPr>
              <w:rPr>
                <w:szCs w:val="28"/>
              </w:rPr>
            </w:pPr>
            <w:r w:rsidRPr="00F34589">
              <w:rPr>
                <w:szCs w:val="28"/>
              </w:rPr>
              <w:t>СП 61.13330.2012</w:t>
            </w:r>
          </w:p>
        </w:tc>
      </w:tr>
      <w:tr w:rsidR="000E05E9" w:rsidRPr="00F34589" w14:paraId="7AC8A3C3" w14:textId="77777777" w:rsidTr="009A2CEC">
        <w:trPr>
          <w:trHeight w:val="20"/>
        </w:trPr>
        <w:tc>
          <w:tcPr>
            <w:tcW w:w="1696" w:type="dxa"/>
            <w:vMerge/>
            <w:tcBorders>
              <w:top w:val="nil"/>
              <w:left w:val="single" w:sz="4" w:space="0" w:color="auto"/>
              <w:bottom w:val="single" w:sz="4" w:space="0" w:color="auto"/>
              <w:right w:val="single" w:sz="4" w:space="0" w:color="auto"/>
            </w:tcBorders>
            <w:hideMark/>
          </w:tcPr>
          <w:p w14:paraId="040AAF9A" w14:textId="77777777" w:rsidR="000E05E9" w:rsidRPr="00F34589" w:rsidRDefault="000E05E9" w:rsidP="00455A09">
            <w:pPr>
              <w:rPr>
                <w:szCs w:val="28"/>
              </w:rPr>
            </w:pPr>
          </w:p>
        </w:tc>
        <w:tc>
          <w:tcPr>
            <w:tcW w:w="2127" w:type="dxa"/>
            <w:vMerge/>
            <w:tcBorders>
              <w:top w:val="nil"/>
              <w:left w:val="single" w:sz="4" w:space="0" w:color="auto"/>
              <w:bottom w:val="single" w:sz="4" w:space="0" w:color="auto"/>
              <w:right w:val="single" w:sz="4" w:space="0" w:color="auto"/>
            </w:tcBorders>
            <w:hideMark/>
          </w:tcPr>
          <w:p w14:paraId="28FF5BEC" w14:textId="77777777" w:rsidR="000E05E9" w:rsidRPr="00F34589" w:rsidRDefault="000E05E9" w:rsidP="00455A09">
            <w:pPr>
              <w:rPr>
                <w:szCs w:val="28"/>
              </w:rPr>
            </w:pPr>
          </w:p>
        </w:tc>
        <w:tc>
          <w:tcPr>
            <w:tcW w:w="2976" w:type="dxa"/>
            <w:tcBorders>
              <w:top w:val="nil"/>
              <w:left w:val="nil"/>
              <w:bottom w:val="single" w:sz="4" w:space="0" w:color="auto"/>
              <w:right w:val="single" w:sz="4" w:space="0" w:color="auto"/>
            </w:tcBorders>
            <w:hideMark/>
          </w:tcPr>
          <w:p w14:paraId="67763051" w14:textId="53D676F5" w:rsidR="000E05E9" w:rsidRPr="00F34589" w:rsidRDefault="000E05E9" w:rsidP="00A34B92">
            <w:pPr>
              <w:rPr>
                <w:szCs w:val="28"/>
              </w:rPr>
            </w:pPr>
            <w:r w:rsidRPr="00F34589">
              <w:rPr>
                <w:szCs w:val="28"/>
              </w:rPr>
              <w:t>Контроль расширения труб и компенсаторов.</w:t>
            </w:r>
          </w:p>
        </w:tc>
        <w:tc>
          <w:tcPr>
            <w:tcW w:w="2552" w:type="dxa"/>
            <w:vMerge/>
            <w:tcBorders>
              <w:top w:val="nil"/>
              <w:left w:val="single" w:sz="4" w:space="0" w:color="auto"/>
              <w:bottom w:val="single" w:sz="4" w:space="0" w:color="auto"/>
              <w:right w:val="single" w:sz="4" w:space="0" w:color="auto"/>
            </w:tcBorders>
            <w:hideMark/>
          </w:tcPr>
          <w:p w14:paraId="3C288D7C" w14:textId="77777777" w:rsidR="000E05E9" w:rsidRPr="00F34589" w:rsidRDefault="000E05E9" w:rsidP="00455A09">
            <w:pPr>
              <w:rPr>
                <w:szCs w:val="28"/>
              </w:rPr>
            </w:pPr>
          </w:p>
        </w:tc>
      </w:tr>
      <w:tr w:rsidR="000E05E9" w:rsidRPr="00F34589" w14:paraId="074E7066" w14:textId="77777777" w:rsidTr="009A2CEC">
        <w:trPr>
          <w:trHeight w:val="20"/>
        </w:trPr>
        <w:tc>
          <w:tcPr>
            <w:tcW w:w="1696" w:type="dxa"/>
            <w:vMerge w:val="restart"/>
            <w:tcBorders>
              <w:top w:val="nil"/>
              <w:left w:val="single" w:sz="4" w:space="0" w:color="auto"/>
              <w:bottom w:val="single" w:sz="4" w:space="0" w:color="auto"/>
              <w:right w:val="single" w:sz="4" w:space="0" w:color="auto"/>
            </w:tcBorders>
            <w:hideMark/>
          </w:tcPr>
          <w:p w14:paraId="7E3F683F" w14:textId="77777777" w:rsidR="000E05E9" w:rsidRPr="00F34589" w:rsidRDefault="000E05E9" w:rsidP="00A34B92">
            <w:pPr>
              <w:rPr>
                <w:szCs w:val="28"/>
              </w:rPr>
            </w:pPr>
            <w:r w:rsidRPr="00F34589">
              <w:rPr>
                <w:szCs w:val="28"/>
              </w:rPr>
              <w:t>На тепловые потери</w:t>
            </w:r>
          </w:p>
        </w:tc>
        <w:tc>
          <w:tcPr>
            <w:tcW w:w="2127" w:type="dxa"/>
            <w:vMerge w:val="restart"/>
            <w:tcBorders>
              <w:top w:val="nil"/>
              <w:left w:val="single" w:sz="4" w:space="0" w:color="auto"/>
              <w:bottom w:val="single" w:sz="4" w:space="0" w:color="auto"/>
              <w:right w:val="single" w:sz="4" w:space="0" w:color="auto"/>
            </w:tcBorders>
            <w:hideMark/>
          </w:tcPr>
          <w:p w14:paraId="618F3531" w14:textId="77777777" w:rsidR="000E05E9" w:rsidRPr="00F34589" w:rsidRDefault="000E05E9" w:rsidP="00A34B92">
            <w:pPr>
              <w:rPr>
                <w:szCs w:val="28"/>
              </w:rPr>
            </w:pPr>
            <w:r w:rsidRPr="00F34589">
              <w:rPr>
                <w:szCs w:val="28"/>
              </w:rPr>
              <w:t>Оценка энергоэффективности</w:t>
            </w:r>
          </w:p>
        </w:tc>
        <w:tc>
          <w:tcPr>
            <w:tcW w:w="2976" w:type="dxa"/>
            <w:tcBorders>
              <w:top w:val="nil"/>
              <w:left w:val="nil"/>
              <w:bottom w:val="single" w:sz="4" w:space="0" w:color="auto"/>
              <w:right w:val="single" w:sz="4" w:space="0" w:color="auto"/>
            </w:tcBorders>
            <w:hideMark/>
          </w:tcPr>
          <w:p w14:paraId="4DF87FD4" w14:textId="0BDDF153" w:rsidR="000E05E9" w:rsidRPr="00F34589" w:rsidRDefault="000E05E9" w:rsidP="00A34B92">
            <w:pPr>
              <w:rPr>
                <w:szCs w:val="28"/>
              </w:rPr>
            </w:pPr>
            <w:r w:rsidRPr="00F34589">
              <w:rPr>
                <w:szCs w:val="28"/>
              </w:rPr>
              <w:t>Тепловизионное обследование: выявление участков с температурными аномалиями.</w:t>
            </w:r>
          </w:p>
        </w:tc>
        <w:tc>
          <w:tcPr>
            <w:tcW w:w="2552" w:type="dxa"/>
            <w:vMerge w:val="restart"/>
            <w:tcBorders>
              <w:top w:val="nil"/>
              <w:left w:val="single" w:sz="4" w:space="0" w:color="auto"/>
              <w:bottom w:val="single" w:sz="4" w:space="0" w:color="auto"/>
              <w:right w:val="single" w:sz="4" w:space="0" w:color="auto"/>
            </w:tcBorders>
            <w:hideMark/>
          </w:tcPr>
          <w:p w14:paraId="514CB87D" w14:textId="77777777" w:rsidR="000E05E9" w:rsidRPr="00F34589" w:rsidRDefault="000E05E9" w:rsidP="00A34B92">
            <w:pPr>
              <w:rPr>
                <w:szCs w:val="28"/>
              </w:rPr>
            </w:pPr>
            <w:r w:rsidRPr="00F34589">
              <w:rPr>
                <w:szCs w:val="28"/>
              </w:rPr>
              <w:t>Методики Минэнерго РФ</w:t>
            </w:r>
          </w:p>
        </w:tc>
      </w:tr>
      <w:tr w:rsidR="000E05E9" w:rsidRPr="00F34589" w14:paraId="1B791354" w14:textId="77777777" w:rsidTr="009A2CEC">
        <w:trPr>
          <w:trHeight w:val="20"/>
        </w:trPr>
        <w:tc>
          <w:tcPr>
            <w:tcW w:w="1696" w:type="dxa"/>
            <w:vMerge/>
            <w:tcBorders>
              <w:top w:val="nil"/>
              <w:left w:val="single" w:sz="4" w:space="0" w:color="auto"/>
              <w:bottom w:val="single" w:sz="4" w:space="0" w:color="auto"/>
              <w:right w:val="single" w:sz="4" w:space="0" w:color="auto"/>
            </w:tcBorders>
            <w:hideMark/>
          </w:tcPr>
          <w:p w14:paraId="673ABC7D" w14:textId="77777777" w:rsidR="000E05E9" w:rsidRPr="00F34589" w:rsidRDefault="000E05E9" w:rsidP="00455A09">
            <w:pPr>
              <w:rPr>
                <w:szCs w:val="28"/>
              </w:rPr>
            </w:pPr>
          </w:p>
        </w:tc>
        <w:tc>
          <w:tcPr>
            <w:tcW w:w="2127" w:type="dxa"/>
            <w:vMerge/>
            <w:tcBorders>
              <w:top w:val="nil"/>
              <w:left w:val="single" w:sz="4" w:space="0" w:color="auto"/>
              <w:bottom w:val="single" w:sz="4" w:space="0" w:color="auto"/>
              <w:right w:val="single" w:sz="4" w:space="0" w:color="auto"/>
            </w:tcBorders>
            <w:hideMark/>
          </w:tcPr>
          <w:p w14:paraId="535DF388" w14:textId="77777777" w:rsidR="000E05E9" w:rsidRPr="00F34589" w:rsidRDefault="000E05E9" w:rsidP="00455A09">
            <w:pPr>
              <w:rPr>
                <w:szCs w:val="28"/>
              </w:rPr>
            </w:pPr>
          </w:p>
        </w:tc>
        <w:tc>
          <w:tcPr>
            <w:tcW w:w="2976" w:type="dxa"/>
            <w:tcBorders>
              <w:top w:val="nil"/>
              <w:left w:val="nil"/>
              <w:bottom w:val="single" w:sz="4" w:space="0" w:color="auto"/>
              <w:right w:val="single" w:sz="4" w:space="0" w:color="auto"/>
            </w:tcBorders>
            <w:hideMark/>
          </w:tcPr>
          <w:p w14:paraId="5654865E" w14:textId="3D215B8B" w:rsidR="000E05E9" w:rsidRPr="00F34589" w:rsidRDefault="000E05E9" w:rsidP="00A34B92">
            <w:pPr>
              <w:rPr>
                <w:szCs w:val="28"/>
              </w:rPr>
            </w:pPr>
            <w:r w:rsidRPr="00F34589">
              <w:rPr>
                <w:szCs w:val="28"/>
              </w:rPr>
              <w:t>Норма потерь: не более 5</w:t>
            </w:r>
            <w:r w:rsidR="00843F48" w:rsidRPr="00F34589">
              <w:rPr>
                <w:szCs w:val="28"/>
              </w:rPr>
              <w:t xml:space="preserve"> </w:t>
            </w:r>
            <w:r w:rsidR="0064143B" w:rsidRPr="00F34589">
              <w:rPr>
                <w:szCs w:val="28"/>
              </w:rPr>
              <w:t>%</w:t>
            </w:r>
            <w:r w:rsidRPr="00F34589">
              <w:rPr>
                <w:szCs w:val="28"/>
              </w:rPr>
              <w:t> от общего объема тепловой энергии</w:t>
            </w:r>
          </w:p>
        </w:tc>
        <w:tc>
          <w:tcPr>
            <w:tcW w:w="2552" w:type="dxa"/>
            <w:vMerge/>
            <w:tcBorders>
              <w:top w:val="nil"/>
              <w:left w:val="single" w:sz="4" w:space="0" w:color="auto"/>
              <w:bottom w:val="single" w:sz="4" w:space="0" w:color="auto"/>
              <w:right w:val="single" w:sz="4" w:space="0" w:color="auto"/>
            </w:tcBorders>
            <w:hideMark/>
          </w:tcPr>
          <w:p w14:paraId="03B39573" w14:textId="77777777" w:rsidR="000E05E9" w:rsidRPr="00F34589" w:rsidRDefault="000E05E9" w:rsidP="00455A09">
            <w:pPr>
              <w:rPr>
                <w:szCs w:val="28"/>
              </w:rPr>
            </w:pPr>
          </w:p>
        </w:tc>
      </w:tr>
    </w:tbl>
    <w:p w14:paraId="5318683B" w14:textId="5F42F57D" w:rsidR="000E05E9" w:rsidRPr="00F34589" w:rsidRDefault="000E05E9" w:rsidP="00455A09">
      <w:pPr>
        <w:pStyle w:val="a7"/>
      </w:pPr>
      <w:r w:rsidRPr="00F34589">
        <w:t>Ключевые параметры:</w:t>
      </w:r>
    </w:p>
    <w:p w14:paraId="07F0846C" w14:textId="77777777" w:rsidR="000E05E9" w:rsidRPr="00F34589" w:rsidRDefault="000E05E9" w:rsidP="006575A3">
      <w:pPr>
        <w:pStyle w:val="a7"/>
        <w:numPr>
          <w:ilvl w:val="0"/>
          <w:numId w:val="6"/>
        </w:numPr>
        <w:tabs>
          <w:tab w:val="clear" w:pos="1843"/>
          <w:tab w:val="left" w:pos="1276"/>
        </w:tabs>
        <w:ind w:left="0" w:firstLine="709"/>
      </w:pPr>
      <w:r w:rsidRPr="00F34589">
        <w:lastRenderedPageBreak/>
        <w:t>Давление при гидравлических испытаниях: 6.0 кгс/см².</w:t>
      </w:r>
    </w:p>
    <w:p w14:paraId="05980BA6" w14:textId="7C388A83" w:rsidR="000E05E9" w:rsidRPr="00F34589" w:rsidRDefault="000E05E9" w:rsidP="006575A3">
      <w:pPr>
        <w:pStyle w:val="a7"/>
        <w:numPr>
          <w:ilvl w:val="0"/>
          <w:numId w:val="6"/>
        </w:numPr>
        <w:tabs>
          <w:tab w:val="clear" w:pos="1843"/>
          <w:tab w:val="left" w:pos="1276"/>
        </w:tabs>
        <w:ind w:left="0" w:firstLine="709"/>
      </w:pPr>
      <w:r w:rsidRPr="00F34589">
        <w:t>Допустимые тепловые потери: до 5</w:t>
      </w:r>
      <w:r w:rsidR="0064143B" w:rsidRPr="00F34589">
        <w:t>%</w:t>
      </w:r>
      <w:r w:rsidRPr="00F34589">
        <w:t>.</w:t>
      </w:r>
    </w:p>
    <w:p w14:paraId="7ACC2820" w14:textId="2C5D18B3" w:rsidR="000E05E9" w:rsidRPr="00F34589" w:rsidRDefault="000E05E9" w:rsidP="006575A3">
      <w:pPr>
        <w:pStyle w:val="a7"/>
        <w:numPr>
          <w:ilvl w:val="0"/>
          <w:numId w:val="6"/>
        </w:numPr>
        <w:tabs>
          <w:tab w:val="clear" w:pos="1843"/>
          <w:tab w:val="left" w:pos="1276"/>
        </w:tabs>
        <w:ind w:left="0" w:firstLine="709"/>
      </w:pPr>
      <w:r w:rsidRPr="00F34589">
        <w:t>Сроки: ежегодно, с оформлением актов и протоколов.</w:t>
      </w:r>
    </w:p>
    <w:p w14:paraId="019B6706" w14:textId="7FA07133" w:rsidR="00E1044C" w:rsidRPr="0021573C" w:rsidRDefault="00E1044C" w:rsidP="00455A09">
      <w:pPr>
        <w:pStyle w:val="a5"/>
        <w:spacing w:line="240" w:lineRule="auto"/>
        <w:rPr>
          <w:b/>
          <w:bCs/>
        </w:rPr>
      </w:pPr>
      <w:bookmarkStart w:id="333" w:name="_Toc204744129"/>
      <w:r w:rsidRPr="0021573C">
        <w:rPr>
          <w:b/>
          <w:bCs/>
        </w:rPr>
        <w:t>1.3.13. 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332"/>
      <w:bookmarkEnd w:id="333"/>
    </w:p>
    <w:p w14:paraId="34565ECC" w14:textId="28844E58" w:rsidR="00C71332" w:rsidRPr="00F34589" w:rsidRDefault="00C71332" w:rsidP="00455A09">
      <w:pPr>
        <w:pStyle w:val="a7"/>
      </w:pPr>
      <w:bookmarkStart w:id="334" w:name="_Hlk56971550"/>
      <w:r w:rsidRPr="00F34589">
        <w:t xml:space="preserve">В таблице 1.3.13.1. представлены </w:t>
      </w:r>
      <w:bookmarkStart w:id="335" w:name="_Hlk56971532"/>
      <w:r w:rsidR="00B3240A" w:rsidRPr="00F34589">
        <w:t>утвержденные</w:t>
      </w:r>
      <w:r w:rsidR="00FB1E45" w:rsidRPr="00F34589">
        <w:t xml:space="preserve"> </w:t>
      </w:r>
      <w:r w:rsidRPr="00F34589">
        <w:t>нормативы технологических потерь при передачи тепловой на 202</w:t>
      </w:r>
      <w:r w:rsidR="00174E1C" w:rsidRPr="00F34589">
        <w:t>5</w:t>
      </w:r>
      <w:r w:rsidRPr="00F34589">
        <w:t>год</w:t>
      </w:r>
      <w:bookmarkEnd w:id="334"/>
      <w:bookmarkEnd w:id="335"/>
      <w:r w:rsidRPr="00F34589">
        <w:t>.</w:t>
      </w:r>
    </w:p>
    <w:p w14:paraId="707F8F79" w14:textId="3AB9620A" w:rsidR="00C71332" w:rsidRPr="00F34589" w:rsidRDefault="00C71332" w:rsidP="005B35B4">
      <w:pPr>
        <w:pStyle w:val="a9"/>
      </w:pPr>
      <w:bookmarkStart w:id="336" w:name="_Toc176254755"/>
      <w:r w:rsidRPr="00F34589">
        <w:t>Таблица 1.3.13.1. Нормативы технологических потерь при передачи тепловой энергии на 202</w:t>
      </w:r>
      <w:r w:rsidR="00174E1C" w:rsidRPr="00F34589">
        <w:t>5</w:t>
      </w:r>
      <w:r w:rsidRPr="00F34589">
        <w:t>год</w:t>
      </w:r>
      <w:bookmarkEnd w:id="336"/>
    </w:p>
    <w:tbl>
      <w:tblPr>
        <w:tblW w:w="5000" w:type="pct"/>
        <w:tblLook w:val="04A0" w:firstRow="1" w:lastRow="0" w:firstColumn="1" w:lastColumn="0" w:noHBand="0" w:noVBand="1"/>
      </w:tblPr>
      <w:tblGrid>
        <w:gridCol w:w="1337"/>
        <w:gridCol w:w="5421"/>
        <w:gridCol w:w="1406"/>
        <w:gridCol w:w="1406"/>
      </w:tblGrid>
      <w:tr w:rsidR="004204B2" w:rsidRPr="004204B2" w14:paraId="70E0E71D" w14:textId="77777777" w:rsidTr="004204B2">
        <w:trPr>
          <w:trHeight w:val="330"/>
          <w:tblHeader/>
        </w:trPr>
        <w:tc>
          <w:tcPr>
            <w:tcW w:w="744" w:type="pct"/>
            <w:vMerge w:val="restart"/>
            <w:tcBorders>
              <w:top w:val="single" w:sz="4" w:space="0" w:color="auto"/>
              <w:left w:val="single" w:sz="4" w:space="0" w:color="auto"/>
              <w:bottom w:val="single" w:sz="4" w:space="0" w:color="auto"/>
              <w:right w:val="single" w:sz="4" w:space="0" w:color="auto"/>
            </w:tcBorders>
            <w:hideMark/>
          </w:tcPr>
          <w:p w14:paraId="6D128D04" w14:textId="77777777" w:rsidR="004204B2" w:rsidRPr="004204B2" w:rsidRDefault="004204B2" w:rsidP="004204B2">
            <w:pPr>
              <w:jc w:val="center"/>
              <w:rPr>
                <w:color w:val="000000"/>
                <w:szCs w:val="28"/>
              </w:rPr>
            </w:pPr>
            <w:bookmarkStart w:id="337" w:name="_Toc168971895"/>
            <w:bookmarkStart w:id="338" w:name="_Toc204744130"/>
            <w:r w:rsidRPr="004204B2">
              <w:rPr>
                <w:color w:val="000000"/>
                <w:szCs w:val="28"/>
              </w:rPr>
              <w:t>№ ТСО</w:t>
            </w:r>
          </w:p>
        </w:tc>
        <w:tc>
          <w:tcPr>
            <w:tcW w:w="2877" w:type="pct"/>
            <w:vMerge w:val="restart"/>
            <w:tcBorders>
              <w:top w:val="single" w:sz="4" w:space="0" w:color="auto"/>
              <w:left w:val="single" w:sz="4" w:space="0" w:color="auto"/>
              <w:bottom w:val="single" w:sz="4" w:space="0" w:color="auto"/>
              <w:right w:val="single" w:sz="4" w:space="0" w:color="auto"/>
            </w:tcBorders>
            <w:hideMark/>
          </w:tcPr>
          <w:p w14:paraId="7BB8C624" w14:textId="77777777" w:rsidR="004204B2" w:rsidRPr="004204B2" w:rsidRDefault="004204B2" w:rsidP="004204B2">
            <w:pPr>
              <w:jc w:val="center"/>
              <w:rPr>
                <w:color w:val="000000"/>
                <w:szCs w:val="28"/>
              </w:rPr>
            </w:pPr>
            <w:r w:rsidRPr="004204B2">
              <w:rPr>
                <w:color w:val="000000"/>
                <w:szCs w:val="28"/>
              </w:rPr>
              <w:t>Наименование и адрес источника тепловой энергии</w:t>
            </w:r>
          </w:p>
        </w:tc>
        <w:tc>
          <w:tcPr>
            <w:tcW w:w="1378" w:type="pct"/>
            <w:gridSpan w:val="2"/>
            <w:tcBorders>
              <w:top w:val="single" w:sz="4" w:space="0" w:color="auto"/>
              <w:left w:val="nil"/>
              <w:bottom w:val="single" w:sz="4" w:space="0" w:color="auto"/>
              <w:right w:val="single" w:sz="4" w:space="0" w:color="auto"/>
            </w:tcBorders>
            <w:hideMark/>
          </w:tcPr>
          <w:p w14:paraId="7A963E4C" w14:textId="77777777" w:rsidR="004204B2" w:rsidRPr="004204B2" w:rsidRDefault="004204B2" w:rsidP="004204B2">
            <w:pPr>
              <w:jc w:val="center"/>
              <w:rPr>
                <w:color w:val="000000"/>
                <w:szCs w:val="28"/>
              </w:rPr>
            </w:pPr>
            <w:r w:rsidRPr="004204B2">
              <w:rPr>
                <w:color w:val="000000"/>
                <w:szCs w:val="28"/>
              </w:rPr>
              <w:t>Норматив технологических потерь, Гкал</w:t>
            </w:r>
          </w:p>
        </w:tc>
      </w:tr>
      <w:tr w:rsidR="004204B2" w:rsidRPr="004204B2" w14:paraId="0E7B5367" w14:textId="77777777" w:rsidTr="004204B2">
        <w:trPr>
          <w:trHeight w:val="330"/>
          <w:tblHeader/>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F0F26F6" w14:textId="77777777" w:rsidR="004204B2" w:rsidRPr="004204B2" w:rsidRDefault="004204B2" w:rsidP="004204B2">
            <w:pPr>
              <w:rPr>
                <w:color w:val="000000"/>
                <w:szCs w:val="28"/>
              </w:rPr>
            </w:pPr>
          </w:p>
        </w:tc>
        <w:tc>
          <w:tcPr>
            <w:tcW w:w="2877" w:type="pct"/>
            <w:vMerge/>
            <w:tcBorders>
              <w:top w:val="single" w:sz="4" w:space="0" w:color="auto"/>
              <w:left w:val="single" w:sz="4" w:space="0" w:color="auto"/>
              <w:bottom w:val="single" w:sz="4" w:space="0" w:color="auto"/>
              <w:right w:val="single" w:sz="4" w:space="0" w:color="auto"/>
            </w:tcBorders>
            <w:vAlign w:val="center"/>
            <w:hideMark/>
          </w:tcPr>
          <w:p w14:paraId="0356AD12" w14:textId="77777777" w:rsidR="004204B2" w:rsidRPr="004204B2" w:rsidRDefault="004204B2" w:rsidP="004204B2">
            <w:pPr>
              <w:rPr>
                <w:color w:val="000000"/>
                <w:szCs w:val="28"/>
              </w:rPr>
            </w:pPr>
          </w:p>
        </w:tc>
        <w:tc>
          <w:tcPr>
            <w:tcW w:w="689" w:type="pct"/>
            <w:tcBorders>
              <w:top w:val="nil"/>
              <w:left w:val="nil"/>
              <w:bottom w:val="single" w:sz="4" w:space="0" w:color="auto"/>
              <w:right w:val="single" w:sz="4" w:space="0" w:color="auto"/>
            </w:tcBorders>
            <w:hideMark/>
          </w:tcPr>
          <w:p w14:paraId="2F3A4F33" w14:textId="77777777" w:rsidR="004204B2" w:rsidRPr="004204B2" w:rsidRDefault="004204B2" w:rsidP="004204B2">
            <w:pPr>
              <w:jc w:val="center"/>
              <w:rPr>
                <w:color w:val="000000"/>
                <w:szCs w:val="28"/>
              </w:rPr>
            </w:pPr>
            <w:r w:rsidRPr="004204B2">
              <w:rPr>
                <w:color w:val="000000"/>
                <w:szCs w:val="28"/>
              </w:rPr>
              <w:t>Гкал</w:t>
            </w:r>
          </w:p>
        </w:tc>
        <w:tc>
          <w:tcPr>
            <w:tcW w:w="689" w:type="pct"/>
            <w:tcBorders>
              <w:top w:val="nil"/>
              <w:left w:val="nil"/>
              <w:bottom w:val="single" w:sz="4" w:space="0" w:color="auto"/>
              <w:right w:val="single" w:sz="4" w:space="0" w:color="auto"/>
            </w:tcBorders>
            <w:hideMark/>
          </w:tcPr>
          <w:p w14:paraId="6AFD3230" w14:textId="77777777" w:rsidR="004204B2" w:rsidRPr="004204B2" w:rsidRDefault="004204B2" w:rsidP="004204B2">
            <w:pPr>
              <w:jc w:val="center"/>
              <w:rPr>
                <w:color w:val="000000"/>
                <w:szCs w:val="28"/>
              </w:rPr>
            </w:pPr>
            <w:r w:rsidRPr="004204B2">
              <w:rPr>
                <w:color w:val="000000"/>
                <w:szCs w:val="28"/>
              </w:rPr>
              <w:t>Куб. м.</w:t>
            </w:r>
          </w:p>
        </w:tc>
      </w:tr>
      <w:tr w:rsidR="004204B2" w:rsidRPr="004204B2" w14:paraId="3507335D"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2C3B428D" w14:textId="77777777" w:rsidR="004204B2" w:rsidRPr="004204B2" w:rsidRDefault="004204B2" w:rsidP="00CF562C">
            <w:pPr>
              <w:rPr>
                <w:color w:val="000000"/>
                <w:szCs w:val="28"/>
              </w:rPr>
            </w:pPr>
            <w:r w:rsidRPr="004204B2">
              <w:rPr>
                <w:color w:val="000000"/>
                <w:szCs w:val="28"/>
              </w:rPr>
              <w:t>ТСО №01</w:t>
            </w:r>
          </w:p>
        </w:tc>
        <w:tc>
          <w:tcPr>
            <w:tcW w:w="2877" w:type="pct"/>
            <w:tcBorders>
              <w:top w:val="nil"/>
              <w:left w:val="nil"/>
              <w:bottom w:val="single" w:sz="4" w:space="0" w:color="auto"/>
              <w:right w:val="single" w:sz="4" w:space="0" w:color="auto"/>
            </w:tcBorders>
            <w:hideMark/>
          </w:tcPr>
          <w:p w14:paraId="7874F489" w14:textId="77777777" w:rsidR="004204B2" w:rsidRPr="004204B2" w:rsidRDefault="004204B2" w:rsidP="00CF562C">
            <w:pPr>
              <w:rPr>
                <w:color w:val="000000"/>
                <w:szCs w:val="28"/>
              </w:rPr>
            </w:pPr>
            <w:r w:rsidRPr="004204B2">
              <w:rPr>
                <w:color w:val="000000"/>
                <w:szCs w:val="28"/>
              </w:rPr>
              <w:t>Котельная "Центральная", г. Катав-Ивановск, ул. Б. Сулимовых, 3б</w:t>
            </w:r>
          </w:p>
        </w:tc>
        <w:tc>
          <w:tcPr>
            <w:tcW w:w="689" w:type="pct"/>
            <w:tcBorders>
              <w:top w:val="nil"/>
              <w:left w:val="nil"/>
              <w:bottom w:val="single" w:sz="4" w:space="0" w:color="auto"/>
              <w:right w:val="single" w:sz="4" w:space="0" w:color="auto"/>
            </w:tcBorders>
            <w:hideMark/>
          </w:tcPr>
          <w:p w14:paraId="39D61964" w14:textId="77777777" w:rsidR="004204B2" w:rsidRPr="004204B2" w:rsidRDefault="004204B2" w:rsidP="004204B2">
            <w:pPr>
              <w:rPr>
                <w:color w:val="000000"/>
                <w:szCs w:val="28"/>
              </w:rPr>
            </w:pPr>
            <w:r w:rsidRPr="004204B2">
              <w:rPr>
                <w:color w:val="000000"/>
                <w:szCs w:val="28"/>
              </w:rPr>
              <w:t>11684.000</w:t>
            </w:r>
          </w:p>
        </w:tc>
        <w:tc>
          <w:tcPr>
            <w:tcW w:w="689" w:type="pct"/>
            <w:tcBorders>
              <w:top w:val="nil"/>
              <w:left w:val="nil"/>
              <w:bottom w:val="single" w:sz="4" w:space="0" w:color="auto"/>
              <w:right w:val="single" w:sz="4" w:space="0" w:color="auto"/>
            </w:tcBorders>
            <w:hideMark/>
          </w:tcPr>
          <w:p w14:paraId="6598E146" w14:textId="77777777" w:rsidR="004204B2" w:rsidRPr="004204B2" w:rsidRDefault="004204B2" w:rsidP="004204B2">
            <w:pPr>
              <w:rPr>
                <w:color w:val="000000"/>
                <w:szCs w:val="28"/>
              </w:rPr>
            </w:pPr>
            <w:r w:rsidRPr="004204B2">
              <w:rPr>
                <w:color w:val="000000"/>
                <w:szCs w:val="28"/>
              </w:rPr>
              <w:t>29370.670</w:t>
            </w:r>
          </w:p>
        </w:tc>
      </w:tr>
      <w:tr w:rsidR="004204B2" w:rsidRPr="004204B2" w14:paraId="517BBAED"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704A5711" w14:textId="7233CB0F" w:rsidR="004204B2" w:rsidRPr="004204B2" w:rsidRDefault="00293762" w:rsidP="00CF562C">
            <w:pPr>
              <w:rPr>
                <w:color w:val="000000"/>
                <w:szCs w:val="28"/>
              </w:rPr>
            </w:pPr>
            <w:r>
              <w:rPr>
                <w:color w:val="000000"/>
                <w:szCs w:val="28"/>
              </w:rPr>
              <w:t>ТСО №02</w:t>
            </w:r>
          </w:p>
        </w:tc>
        <w:tc>
          <w:tcPr>
            <w:tcW w:w="2877" w:type="pct"/>
            <w:tcBorders>
              <w:top w:val="nil"/>
              <w:left w:val="nil"/>
              <w:bottom w:val="single" w:sz="4" w:space="0" w:color="auto"/>
              <w:right w:val="single" w:sz="4" w:space="0" w:color="auto"/>
            </w:tcBorders>
            <w:hideMark/>
          </w:tcPr>
          <w:p w14:paraId="6EFB10AC" w14:textId="77777777" w:rsidR="004204B2" w:rsidRPr="004204B2" w:rsidRDefault="004204B2" w:rsidP="00CF562C">
            <w:pPr>
              <w:rPr>
                <w:color w:val="000000"/>
                <w:szCs w:val="28"/>
              </w:rPr>
            </w:pPr>
            <w:r w:rsidRPr="004204B2">
              <w:rPr>
                <w:color w:val="000000"/>
                <w:szCs w:val="28"/>
              </w:rPr>
              <w:t>Котельная "Школа-Интернат", г. Катав-Ивановск, ул. Красноуральская, 33</w:t>
            </w:r>
          </w:p>
        </w:tc>
        <w:tc>
          <w:tcPr>
            <w:tcW w:w="689" w:type="pct"/>
            <w:tcBorders>
              <w:top w:val="nil"/>
              <w:left w:val="nil"/>
              <w:bottom w:val="single" w:sz="4" w:space="0" w:color="auto"/>
              <w:right w:val="single" w:sz="4" w:space="0" w:color="auto"/>
            </w:tcBorders>
            <w:hideMark/>
          </w:tcPr>
          <w:p w14:paraId="30BB8D19" w14:textId="77777777" w:rsidR="004204B2" w:rsidRPr="004204B2" w:rsidRDefault="004204B2" w:rsidP="004204B2">
            <w:pPr>
              <w:rPr>
                <w:color w:val="000000"/>
                <w:szCs w:val="28"/>
              </w:rPr>
            </w:pPr>
            <w:r w:rsidRPr="004204B2">
              <w:rPr>
                <w:color w:val="000000"/>
                <w:szCs w:val="28"/>
              </w:rPr>
              <w:t>0.000</w:t>
            </w:r>
          </w:p>
        </w:tc>
        <w:tc>
          <w:tcPr>
            <w:tcW w:w="689" w:type="pct"/>
            <w:tcBorders>
              <w:top w:val="nil"/>
              <w:left w:val="nil"/>
              <w:bottom w:val="single" w:sz="4" w:space="0" w:color="auto"/>
              <w:right w:val="single" w:sz="4" w:space="0" w:color="auto"/>
            </w:tcBorders>
            <w:hideMark/>
          </w:tcPr>
          <w:p w14:paraId="2620C03D" w14:textId="77777777" w:rsidR="004204B2" w:rsidRPr="004204B2" w:rsidRDefault="004204B2" w:rsidP="004204B2">
            <w:pPr>
              <w:rPr>
                <w:color w:val="000000"/>
                <w:szCs w:val="28"/>
              </w:rPr>
            </w:pPr>
            <w:r w:rsidRPr="004204B2">
              <w:rPr>
                <w:color w:val="000000"/>
                <w:szCs w:val="28"/>
              </w:rPr>
              <w:t>0.000</w:t>
            </w:r>
          </w:p>
        </w:tc>
      </w:tr>
      <w:tr w:rsidR="004204B2" w:rsidRPr="004204B2" w14:paraId="381223D7"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12BEFCFA" w14:textId="77777777" w:rsidR="004204B2" w:rsidRPr="004204B2" w:rsidRDefault="004204B2" w:rsidP="00CF562C">
            <w:pPr>
              <w:rPr>
                <w:color w:val="000000"/>
                <w:szCs w:val="28"/>
              </w:rPr>
            </w:pPr>
            <w:r w:rsidRPr="004204B2">
              <w:rPr>
                <w:color w:val="000000"/>
                <w:szCs w:val="28"/>
              </w:rPr>
              <w:t>ТСО №01</w:t>
            </w:r>
          </w:p>
        </w:tc>
        <w:tc>
          <w:tcPr>
            <w:tcW w:w="2877" w:type="pct"/>
            <w:tcBorders>
              <w:top w:val="nil"/>
              <w:left w:val="nil"/>
              <w:bottom w:val="single" w:sz="4" w:space="0" w:color="auto"/>
              <w:right w:val="single" w:sz="4" w:space="0" w:color="auto"/>
            </w:tcBorders>
            <w:hideMark/>
          </w:tcPr>
          <w:p w14:paraId="43FBC55B" w14:textId="77777777" w:rsidR="004204B2" w:rsidRPr="004204B2" w:rsidRDefault="004204B2" w:rsidP="00CF562C">
            <w:pPr>
              <w:rPr>
                <w:color w:val="000000"/>
                <w:szCs w:val="28"/>
              </w:rPr>
            </w:pPr>
            <w:r w:rsidRPr="004204B2">
              <w:rPr>
                <w:color w:val="000000"/>
                <w:szCs w:val="28"/>
              </w:rPr>
              <w:t>Котельная "Солоцкая", г. Катав-Ивановск, ул. Майская площадь, 126</w:t>
            </w:r>
          </w:p>
        </w:tc>
        <w:tc>
          <w:tcPr>
            <w:tcW w:w="689" w:type="pct"/>
            <w:tcBorders>
              <w:top w:val="nil"/>
              <w:left w:val="nil"/>
              <w:bottom w:val="single" w:sz="4" w:space="0" w:color="auto"/>
              <w:right w:val="single" w:sz="4" w:space="0" w:color="auto"/>
            </w:tcBorders>
            <w:hideMark/>
          </w:tcPr>
          <w:p w14:paraId="2CCF194A" w14:textId="77777777" w:rsidR="004204B2" w:rsidRPr="004204B2" w:rsidRDefault="004204B2" w:rsidP="004204B2">
            <w:pPr>
              <w:rPr>
                <w:color w:val="000000"/>
                <w:szCs w:val="28"/>
              </w:rPr>
            </w:pPr>
            <w:r w:rsidRPr="004204B2">
              <w:rPr>
                <w:color w:val="000000"/>
                <w:szCs w:val="28"/>
              </w:rPr>
              <w:t>2231.640</w:t>
            </w:r>
          </w:p>
        </w:tc>
        <w:tc>
          <w:tcPr>
            <w:tcW w:w="689" w:type="pct"/>
            <w:tcBorders>
              <w:top w:val="nil"/>
              <w:left w:val="nil"/>
              <w:bottom w:val="single" w:sz="4" w:space="0" w:color="auto"/>
              <w:right w:val="single" w:sz="4" w:space="0" w:color="auto"/>
            </w:tcBorders>
            <w:hideMark/>
          </w:tcPr>
          <w:p w14:paraId="2009EE92" w14:textId="77777777" w:rsidR="004204B2" w:rsidRPr="004204B2" w:rsidRDefault="004204B2" w:rsidP="004204B2">
            <w:pPr>
              <w:rPr>
                <w:color w:val="000000"/>
                <w:szCs w:val="28"/>
              </w:rPr>
            </w:pPr>
            <w:r w:rsidRPr="004204B2">
              <w:rPr>
                <w:color w:val="000000"/>
                <w:szCs w:val="28"/>
              </w:rPr>
              <w:t>1354.210</w:t>
            </w:r>
          </w:p>
        </w:tc>
      </w:tr>
      <w:tr w:rsidR="004204B2" w:rsidRPr="004204B2" w14:paraId="4684F796"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2AF5CFEA" w14:textId="77777777" w:rsidR="004204B2" w:rsidRPr="004204B2" w:rsidRDefault="004204B2" w:rsidP="00CF562C">
            <w:pPr>
              <w:rPr>
                <w:color w:val="000000"/>
                <w:szCs w:val="28"/>
              </w:rPr>
            </w:pPr>
            <w:r w:rsidRPr="004204B2">
              <w:rPr>
                <w:color w:val="000000"/>
                <w:szCs w:val="28"/>
              </w:rPr>
              <w:t>ТСО №01</w:t>
            </w:r>
          </w:p>
        </w:tc>
        <w:tc>
          <w:tcPr>
            <w:tcW w:w="2877" w:type="pct"/>
            <w:tcBorders>
              <w:top w:val="nil"/>
              <w:left w:val="nil"/>
              <w:bottom w:val="single" w:sz="4" w:space="0" w:color="auto"/>
              <w:right w:val="single" w:sz="4" w:space="0" w:color="auto"/>
            </w:tcBorders>
            <w:hideMark/>
          </w:tcPr>
          <w:p w14:paraId="3336118F" w14:textId="77777777" w:rsidR="004204B2" w:rsidRPr="004204B2" w:rsidRDefault="004204B2" w:rsidP="00CF562C">
            <w:pPr>
              <w:rPr>
                <w:color w:val="000000"/>
                <w:szCs w:val="28"/>
              </w:rPr>
            </w:pPr>
            <w:r w:rsidRPr="004204B2">
              <w:rPr>
                <w:color w:val="000000"/>
                <w:szCs w:val="28"/>
              </w:rPr>
              <w:t>Котельная "ЦРБ", г. Катав-Ивановск, ул. Гагарина, 14</w:t>
            </w:r>
          </w:p>
        </w:tc>
        <w:tc>
          <w:tcPr>
            <w:tcW w:w="689" w:type="pct"/>
            <w:tcBorders>
              <w:top w:val="nil"/>
              <w:left w:val="nil"/>
              <w:bottom w:val="single" w:sz="4" w:space="0" w:color="auto"/>
              <w:right w:val="single" w:sz="4" w:space="0" w:color="auto"/>
            </w:tcBorders>
            <w:hideMark/>
          </w:tcPr>
          <w:p w14:paraId="3C4C74B7" w14:textId="77777777" w:rsidR="004204B2" w:rsidRPr="004204B2" w:rsidRDefault="004204B2" w:rsidP="004204B2">
            <w:pPr>
              <w:rPr>
                <w:color w:val="000000"/>
                <w:szCs w:val="28"/>
              </w:rPr>
            </w:pPr>
            <w:r w:rsidRPr="004204B2">
              <w:rPr>
                <w:color w:val="000000"/>
                <w:szCs w:val="28"/>
              </w:rPr>
              <w:t>0.000</w:t>
            </w:r>
          </w:p>
        </w:tc>
        <w:tc>
          <w:tcPr>
            <w:tcW w:w="689" w:type="pct"/>
            <w:tcBorders>
              <w:top w:val="nil"/>
              <w:left w:val="nil"/>
              <w:bottom w:val="single" w:sz="4" w:space="0" w:color="auto"/>
              <w:right w:val="single" w:sz="4" w:space="0" w:color="auto"/>
            </w:tcBorders>
            <w:hideMark/>
          </w:tcPr>
          <w:p w14:paraId="5C265B2F" w14:textId="77777777" w:rsidR="004204B2" w:rsidRPr="004204B2" w:rsidRDefault="004204B2" w:rsidP="004204B2">
            <w:pPr>
              <w:rPr>
                <w:color w:val="000000"/>
                <w:szCs w:val="28"/>
              </w:rPr>
            </w:pPr>
            <w:r w:rsidRPr="004204B2">
              <w:rPr>
                <w:color w:val="000000"/>
                <w:szCs w:val="28"/>
              </w:rPr>
              <w:t>0.000</w:t>
            </w:r>
          </w:p>
        </w:tc>
      </w:tr>
      <w:tr w:rsidR="004204B2" w:rsidRPr="004204B2" w14:paraId="34BD3ED6"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761B0357" w14:textId="77777777" w:rsidR="004204B2" w:rsidRPr="004204B2" w:rsidRDefault="004204B2" w:rsidP="00CF562C">
            <w:pPr>
              <w:rPr>
                <w:color w:val="000000"/>
                <w:szCs w:val="28"/>
              </w:rPr>
            </w:pPr>
            <w:r w:rsidRPr="004204B2">
              <w:rPr>
                <w:color w:val="000000"/>
                <w:szCs w:val="28"/>
              </w:rPr>
              <w:t>ТСО №01</w:t>
            </w:r>
          </w:p>
        </w:tc>
        <w:tc>
          <w:tcPr>
            <w:tcW w:w="2877" w:type="pct"/>
            <w:tcBorders>
              <w:top w:val="nil"/>
              <w:left w:val="nil"/>
              <w:bottom w:val="single" w:sz="4" w:space="0" w:color="auto"/>
              <w:right w:val="single" w:sz="4" w:space="0" w:color="auto"/>
            </w:tcBorders>
            <w:hideMark/>
          </w:tcPr>
          <w:p w14:paraId="055C163F" w14:textId="77777777" w:rsidR="004204B2" w:rsidRPr="004204B2" w:rsidRDefault="004204B2" w:rsidP="00CF562C">
            <w:pPr>
              <w:rPr>
                <w:color w:val="000000"/>
                <w:szCs w:val="28"/>
              </w:rPr>
            </w:pPr>
            <w:r w:rsidRPr="004204B2">
              <w:rPr>
                <w:color w:val="000000"/>
                <w:szCs w:val="28"/>
              </w:rPr>
              <w:t>Котельная "Жилпоселок", г. Катав-Ивановск, ул. Цементников, 15</w:t>
            </w:r>
          </w:p>
        </w:tc>
        <w:tc>
          <w:tcPr>
            <w:tcW w:w="689" w:type="pct"/>
            <w:tcBorders>
              <w:top w:val="nil"/>
              <w:left w:val="nil"/>
              <w:bottom w:val="single" w:sz="4" w:space="0" w:color="auto"/>
              <w:right w:val="single" w:sz="4" w:space="0" w:color="auto"/>
            </w:tcBorders>
            <w:hideMark/>
          </w:tcPr>
          <w:p w14:paraId="38CE2942" w14:textId="77777777" w:rsidR="004204B2" w:rsidRPr="004204B2" w:rsidRDefault="004204B2" w:rsidP="004204B2">
            <w:pPr>
              <w:rPr>
                <w:color w:val="000000"/>
                <w:szCs w:val="28"/>
              </w:rPr>
            </w:pPr>
            <w:r w:rsidRPr="004204B2">
              <w:rPr>
                <w:color w:val="000000"/>
                <w:szCs w:val="28"/>
              </w:rPr>
              <w:t>756.670</w:t>
            </w:r>
          </w:p>
        </w:tc>
        <w:tc>
          <w:tcPr>
            <w:tcW w:w="689" w:type="pct"/>
            <w:tcBorders>
              <w:top w:val="nil"/>
              <w:left w:val="nil"/>
              <w:bottom w:val="single" w:sz="4" w:space="0" w:color="auto"/>
              <w:right w:val="single" w:sz="4" w:space="0" w:color="auto"/>
            </w:tcBorders>
            <w:hideMark/>
          </w:tcPr>
          <w:p w14:paraId="58118F8F" w14:textId="77777777" w:rsidR="004204B2" w:rsidRPr="004204B2" w:rsidRDefault="004204B2" w:rsidP="004204B2">
            <w:pPr>
              <w:rPr>
                <w:color w:val="000000"/>
                <w:szCs w:val="28"/>
              </w:rPr>
            </w:pPr>
            <w:r w:rsidRPr="004204B2">
              <w:rPr>
                <w:color w:val="000000"/>
                <w:szCs w:val="28"/>
              </w:rPr>
              <w:t>593.620</w:t>
            </w:r>
          </w:p>
        </w:tc>
      </w:tr>
      <w:tr w:rsidR="004204B2" w:rsidRPr="004204B2" w14:paraId="2C95D6F6"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5B206212" w14:textId="77777777" w:rsidR="004204B2" w:rsidRPr="004204B2" w:rsidRDefault="004204B2" w:rsidP="00CF562C">
            <w:pPr>
              <w:rPr>
                <w:color w:val="000000"/>
                <w:szCs w:val="28"/>
              </w:rPr>
            </w:pPr>
            <w:r w:rsidRPr="004204B2">
              <w:rPr>
                <w:color w:val="000000"/>
                <w:szCs w:val="28"/>
              </w:rPr>
              <w:t>ТСО №01</w:t>
            </w:r>
          </w:p>
        </w:tc>
        <w:tc>
          <w:tcPr>
            <w:tcW w:w="2877" w:type="pct"/>
            <w:tcBorders>
              <w:top w:val="nil"/>
              <w:left w:val="nil"/>
              <w:bottom w:val="single" w:sz="4" w:space="0" w:color="auto"/>
              <w:right w:val="single" w:sz="4" w:space="0" w:color="auto"/>
            </w:tcBorders>
            <w:hideMark/>
          </w:tcPr>
          <w:p w14:paraId="045F2D93" w14:textId="77777777" w:rsidR="004204B2" w:rsidRPr="004204B2" w:rsidRDefault="004204B2" w:rsidP="00CF562C">
            <w:pPr>
              <w:rPr>
                <w:color w:val="000000"/>
                <w:szCs w:val="28"/>
              </w:rPr>
            </w:pPr>
            <w:r w:rsidRPr="004204B2">
              <w:rPr>
                <w:color w:val="000000"/>
                <w:szCs w:val="28"/>
              </w:rPr>
              <w:t>Котельная "Спорткомплекс", г. Катав-Ивановск, ул. Б. Сулимовых, 50</w:t>
            </w:r>
          </w:p>
        </w:tc>
        <w:tc>
          <w:tcPr>
            <w:tcW w:w="689" w:type="pct"/>
            <w:tcBorders>
              <w:top w:val="nil"/>
              <w:left w:val="nil"/>
              <w:bottom w:val="single" w:sz="4" w:space="0" w:color="auto"/>
              <w:right w:val="single" w:sz="4" w:space="0" w:color="auto"/>
            </w:tcBorders>
            <w:hideMark/>
          </w:tcPr>
          <w:p w14:paraId="52641C7E" w14:textId="77777777" w:rsidR="004204B2" w:rsidRPr="004204B2" w:rsidRDefault="004204B2" w:rsidP="004204B2">
            <w:pPr>
              <w:rPr>
                <w:color w:val="000000"/>
                <w:szCs w:val="28"/>
              </w:rPr>
            </w:pPr>
            <w:r w:rsidRPr="004204B2">
              <w:rPr>
                <w:color w:val="000000"/>
                <w:szCs w:val="28"/>
              </w:rPr>
              <w:t>0.000</w:t>
            </w:r>
          </w:p>
        </w:tc>
        <w:tc>
          <w:tcPr>
            <w:tcW w:w="689" w:type="pct"/>
            <w:tcBorders>
              <w:top w:val="nil"/>
              <w:left w:val="nil"/>
              <w:bottom w:val="single" w:sz="4" w:space="0" w:color="auto"/>
              <w:right w:val="single" w:sz="4" w:space="0" w:color="auto"/>
            </w:tcBorders>
            <w:hideMark/>
          </w:tcPr>
          <w:p w14:paraId="65A60189" w14:textId="77777777" w:rsidR="004204B2" w:rsidRPr="004204B2" w:rsidRDefault="004204B2" w:rsidP="004204B2">
            <w:pPr>
              <w:rPr>
                <w:color w:val="000000"/>
                <w:szCs w:val="28"/>
              </w:rPr>
            </w:pPr>
            <w:r w:rsidRPr="004204B2">
              <w:rPr>
                <w:color w:val="000000"/>
                <w:szCs w:val="28"/>
              </w:rPr>
              <w:t>0.000</w:t>
            </w:r>
          </w:p>
        </w:tc>
      </w:tr>
      <w:tr w:rsidR="004204B2" w:rsidRPr="004204B2" w14:paraId="2FD2EC05"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0B646E51" w14:textId="6774995F" w:rsidR="004204B2" w:rsidRPr="004204B2" w:rsidRDefault="00293762" w:rsidP="00CF562C">
            <w:pPr>
              <w:rPr>
                <w:color w:val="000000"/>
                <w:szCs w:val="28"/>
              </w:rPr>
            </w:pPr>
            <w:r>
              <w:rPr>
                <w:color w:val="000000"/>
                <w:szCs w:val="28"/>
              </w:rPr>
              <w:t>ТСО №03</w:t>
            </w:r>
          </w:p>
        </w:tc>
        <w:tc>
          <w:tcPr>
            <w:tcW w:w="2877" w:type="pct"/>
            <w:tcBorders>
              <w:top w:val="nil"/>
              <w:left w:val="nil"/>
              <w:bottom w:val="single" w:sz="4" w:space="0" w:color="auto"/>
              <w:right w:val="single" w:sz="4" w:space="0" w:color="auto"/>
            </w:tcBorders>
            <w:hideMark/>
          </w:tcPr>
          <w:p w14:paraId="26E8CFD3" w14:textId="77777777" w:rsidR="004204B2" w:rsidRPr="004204B2" w:rsidRDefault="004204B2" w:rsidP="00CF562C">
            <w:pPr>
              <w:rPr>
                <w:color w:val="000000"/>
                <w:szCs w:val="28"/>
              </w:rPr>
            </w:pPr>
            <w:r w:rsidRPr="004204B2">
              <w:rPr>
                <w:color w:val="000000"/>
                <w:szCs w:val="28"/>
              </w:rPr>
              <w:t>Котельная "мкр. Запрудовка", г. Катав-Ивановск, ул. Караваева, 45</w:t>
            </w:r>
          </w:p>
        </w:tc>
        <w:tc>
          <w:tcPr>
            <w:tcW w:w="689" w:type="pct"/>
            <w:tcBorders>
              <w:top w:val="nil"/>
              <w:left w:val="nil"/>
              <w:bottom w:val="single" w:sz="4" w:space="0" w:color="auto"/>
              <w:right w:val="single" w:sz="4" w:space="0" w:color="auto"/>
            </w:tcBorders>
            <w:hideMark/>
          </w:tcPr>
          <w:p w14:paraId="4C79A68C" w14:textId="77777777" w:rsidR="004204B2" w:rsidRPr="004204B2" w:rsidRDefault="004204B2" w:rsidP="004204B2">
            <w:pPr>
              <w:rPr>
                <w:color w:val="000000"/>
                <w:szCs w:val="28"/>
              </w:rPr>
            </w:pPr>
            <w:r w:rsidRPr="004204B2">
              <w:rPr>
                <w:color w:val="000000"/>
                <w:szCs w:val="28"/>
              </w:rPr>
              <w:t>3651.610</w:t>
            </w:r>
          </w:p>
        </w:tc>
        <w:tc>
          <w:tcPr>
            <w:tcW w:w="689" w:type="pct"/>
            <w:tcBorders>
              <w:top w:val="nil"/>
              <w:left w:val="nil"/>
              <w:bottom w:val="single" w:sz="4" w:space="0" w:color="auto"/>
              <w:right w:val="single" w:sz="4" w:space="0" w:color="auto"/>
            </w:tcBorders>
            <w:hideMark/>
          </w:tcPr>
          <w:p w14:paraId="71F71AFA" w14:textId="77777777" w:rsidR="004204B2" w:rsidRPr="004204B2" w:rsidRDefault="004204B2" w:rsidP="004204B2">
            <w:pPr>
              <w:rPr>
                <w:color w:val="000000"/>
                <w:szCs w:val="28"/>
              </w:rPr>
            </w:pPr>
            <w:r w:rsidRPr="004204B2">
              <w:rPr>
                <w:color w:val="000000"/>
                <w:szCs w:val="28"/>
              </w:rPr>
              <w:t>0.000</w:t>
            </w:r>
          </w:p>
        </w:tc>
      </w:tr>
      <w:tr w:rsidR="004204B2" w:rsidRPr="004204B2" w14:paraId="456D6330"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49B557C1" w14:textId="77777777" w:rsidR="004204B2" w:rsidRPr="004204B2" w:rsidRDefault="004204B2" w:rsidP="00CF562C">
            <w:pPr>
              <w:rPr>
                <w:color w:val="000000"/>
                <w:szCs w:val="28"/>
              </w:rPr>
            </w:pPr>
            <w:r w:rsidRPr="004204B2">
              <w:rPr>
                <w:color w:val="000000"/>
                <w:szCs w:val="28"/>
              </w:rPr>
              <w:t>ТСО №01</w:t>
            </w:r>
          </w:p>
        </w:tc>
        <w:tc>
          <w:tcPr>
            <w:tcW w:w="2877" w:type="pct"/>
            <w:tcBorders>
              <w:top w:val="nil"/>
              <w:left w:val="nil"/>
              <w:bottom w:val="single" w:sz="4" w:space="0" w:color="auto"/>
              <w:right w:val="single" w:sz="4" w:space="0" w:color="auto"/>
            </w:tcBorders>
            <w:hideMark/>
          </w:tcPr>
          <w:p w14:paraId="4CF45C15" w14:textId="77777777" w:rsidR="004204B2" w:rsidRPr="004204B2" w:rsidRDefault="004204B2" w:rsidP="00CF562C">
            <w:pPr>
              <w:rPr>
                <w:color w:val="000000"/>
                <w:szCs w:val="28"/>
              </w:rPr>
            </w:pPr>
            <w:r w:rsidRPr="004204B2">
              <w:rPr>
                <w:color w:val="000000"/>
                <w:szCs w:val="28"/>
              </w:rPr>
              <w:t>Котельная "Лесная", п. Совхозный, 48</w:t>
            </w:r>
          </w:p>
        </w:tc>
        <w:tc>
          <w:tcPr>
            <w:tcW w:w="689" w:type="pct"/>
            <w:tcBorders>
              <w:top w:val="nil"/>
              <w:left w:val="nil"/>
              <w:bottom w:val="single" w:sz="4" w:space="0" w:color="auto"/>
              <w:right w:val="single" w:sz="4" w:space="0" w:color="auto"/>
            </w:tcBorders>
            <w:hideMark/>
          </w:tcPr>
          <w:p w14:paraId="557D6AB8" w14:textId="77777777" w:rsidR="004204B2" w:rsidRPr="004204B2" w:rsidRDefault="004204B2" w:rsidP="004204B2">
            <w:pPr>
              <w:rPr>
                <w:color w:val="000000"/>
                <w:szCs w:val="28"/>
              </w:rPr>
            </w:pPr>
            <w:r w:rsidRPr="004204B2">
              <w:rPr>
                <w:color w:val="000000"/>
                <w:szCs w:val="28"/>
              </w:rPr>
              <w:t>1418.490</w:t>
            </w:r>
          </w:p>
        </w:tc>
        <w:tc>
          <w:tcPr>
            <w:tcW w:w="689" w:type="pct"/>
            <w:tcBorders>
              <w:top w:val="nil"/>
              <w:left w:val="nil"/>
              <w:bottom w:val="single" w:sz="4" w:space="0" w:color="auto"/>
              <w:right w:val="single" w:sz="4" w:space="0" w:color="auto"/>
            </w:tcBorders>
            <w:hideMark/>
          </w:tcPr>
          <w:p w14:paraId="4773ED8F" w14:textId="77777777" w:rsidR="004204B2" w:rsidRPr="004204B2" w:rsidRDefault="004204B2" w:rsidP="004204B2">
            <w:pPr>
              <w:rPr>
                <w:color w:val="000000"/>
                <w:szCs w:val="28"/>
              </w:rPr>
            </w:pPr>
            <w:r w:rsidRPr="004204B2">
              <w:rPr>
                <w:color w:val="000000"/>
                <w:szCs w:val="28"/>
              </w:rPr>
              <w:t>1157.490</w:t>
            </w:r>
          </w:p>
        </w:tc>
      </w:tr>
      <w:tr w:rsidR="004204B2" w:rsidRPr="004204B2" w14:paraId="16C74505"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1082F2EB" w14:textId="36839D73" w:rsidR="004204B2" w:rsidRPr="004204B2" w:rsidRDefault="00293762" w:rsidP="00CF562C">
            <w:pPr>
              <w:rPr>
                <w:color w:val="000000"/>
                <w:szCs w:val="28"/>
              </w:rPr>
            </w:pPr>
            <w:r>
              <w:rPr>
                <w:color w:val="000000"/>
                <w:szCs w:val="28"/>
              </w:rPr>
              <w:t>ТСО №04</w:t>
            </w:r>
          </w:p>
        </w:tc>
        <w:tc>
          <w:tcPr>
            <w:tcW w:w="2877" w:type="pct"/>
            <w:tcBorders>
              <w:top w:val="nil"/>
              <w:left w:val="nil"/>
              <w:bottom w:val="single" w:sz="4" w:space="0" w:color="auto"/>
              <w:right w:val="single" w:sz="4" w:space="0" w:color="auto"/>
            </w:tcBorders>
            <w:hideMark/>
          </w:tcPr>
          <w:p w14:paraId="0AADE9FB" w14:textId="77777777" w:rsidR="004204B2" w:rsidRPr="004204B2" w:rsidRDefault="004204B2" w:rsidP="00CF562C">
            <w:pPr>
              <w:rPr>
                <w:color w:val="000000"/>
                <w:szCs w:val="28"/>
              </w:rPr>
            </w:pPr>
            <w:r w:rsidRPr="004204B2">
              <w:rPr>
                <w:color w:val="000000"/>
                <w:szCs w:val="28"/>
              </w:rPr>
              <w:t>Котельная, г. Юрюзань, ул. Гагарина, 15а</w:t>
            </w:r>
          </w:p>
        </w:tc>
        <w:tc>
          <w:tcPr>
            <w:tcW w:w="689" w:type="pct"/>
            <w:tcBorders>
              <w:top w:val="nil"/>
              <w:left w:val="nil"/>
              <w:bottom w:val="single" w:sz="4" w:space="0" w:color="auto"/>
              <w:right w:val="single" w:sz="4" w:space="0" w:color="auto"/>
            </w:tcBorders>
            <w:hideMark/>
          </w:tcPr>
          <w:p w14:paraId="4CF5F609" w14:textId="77777777" w:rsidR="004204B2" w:rsidRPr="004204B2" w:rsidRDefault="004204B2" w:rsidP="004204B2">
            <w:pPr>
              <w:rPr>
                <w:color w:val="000000"/>
                <w:szCs w:val="28"/>
              </w:rPr>
            </w:pPr>
            <w:r w:rsidRPr="004204B2">
              <w:rPr>
                <w:color w:val="000000"/>
                <w:szCs w:val="28"/>
              </w:rPr>
              <w:t>2270.460</w:t>
            </w:r>
          </w:p>
        </w:tc>
        <w:tc>
          <w:tcPr>
            <w:tcW w:w="689" w:type="pct"/>
            <w:tcBorders>
              <w:top w:val="nil"/>
              <w:left w:val="nil"/>
              <w:bottom w:val="single" w:sz="4" w:space="0" w:color="auto"/>
              <w:right w:val="single" w:sz="4" w:space="0" w:color="auto"/>
            </w:tcBorders>
            <w:hideMark/>
          </w:tcPr>
          <w:p w14:paraId="12EC856C" w14:textId="77777777" w:rsidR="004204B2" w:rsidRPr="004204B2" w:rsidRDefault="004204B2" w:rsidP="004204B2">
            <w:pPr>
              <w:rPr>
                <w:color w:val="000000"/>
                <w:szCs w:val="28"/>
              </w:rPr>
            </w:pPr>
            <w:r w:rsidRPr="004204B2">
              <w:rPr>
                <w:color w:val="000000"/>
                <w:szCs w:val="28"/>
              </w:rPr>
              <w:t>4657.400</w:t>
            </w:r>
          </w:p>
        </w:tc>
      </w:tr>
      <w:tr w:rsidR="004204B2" w:rsidRPr="004204B2" w14:paraId="6DBDBBC1"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75AFA0E9" w14:textId="2E1F2A75" w:rsidR="004204B2" w:rsidRPr="004204B2" w:rsidRDefault="00293762" w:rsidP="00CF562C">
            <w:pPr>
              <w:rPr>
                <w:color w:val="000000"/>
                <w:szCs w:val="28"/>
              </w:rPr>
            </w:pPr>
            <w:r>
              <w:rPr>
                <w:color w:val="000000"/>
                <w:szCs w:val="28"/>
              </w:rPr>
              <w:t>ТСО №04</w:t>
            </w:r>
          </w:p>
        </w:tc>
        <w:tc>
          <w:tcPr>
            <w:tcW w:w="2877" w:type="pct"/>
            <w:tcBorders>
              <w:top w:val="nil"/>
              <w:left w:val="nil"/>
              <w:bottom w:val="single" w:sz="4" w:space="0" w:color="auto"/>
              <w:right w:val="single" w:sz="4" w:space="0" w:color="auto"/>
            </w:tcBorders>
            <w:hideMark/>
          </w:tcPr>
          <w:p w14:paraId="6DBD1183" w14:textId="77777777" w:rsidR="004204B2" w:rsidRPr="004204B2" w:rsidRDefault="004204B2" w:rsidP="00CF562C">
            <w:pPr>
              <w:rPr>
                <w:color w:val="000000"/>
                <w:szCs w:val="28"/>
              </w:rPr>
            </w:pPr>
            <w:r w:rsidRPr="004204B2">
              <w:rPr>
                <w:color w:val="000000"/>
                <w:szCs w:val="28"/>
              </w:rPr>
              <w:t>Котельная, г. Юрюзань, ул. 3-ого Интернационала, 105а</w:t>
            </w:r>
          </w:p>
        </w:tc>
        <w:tc>
          <w:tcPr>
            <w:tcW w:w="689" w:type="pct"/>
            <w:tcBorders>
              <w:top w:val="nil"/>
              <w:left w:val="nil"/>
              <w:bottom w:val="single" w:sz="4" w:space="0" w:color="auto"/>
              <w:right w:val="single" w:sz="4" w:space="0" w:color="auto"/>
            </w:tcBorders>
            <w:hideMark/>
          </w:tcPr>
          <w:p w14:paraId="0955CCFF" w14:textId="77777777" w:rsidR="004204B2" w:rsidRPr="004204B2" w:rsidRDefault="004204B2" w:rsidP="004204B2">
            <w:pPr>
              <w:rPr>
                <w:color w:val="000000"/>
                <w:szCs w:val="28"/>
              </w:rPr>
            </w:pPr>
            <w:r w:rsidRPr="004204B2">
              <w:rPr>
                <w:color w:val="000000"/>
                <w:szCs w:val="28"/>
              </w:rPr>
              <w:t>699.880</w:t>
            </w:r>
          </w:p>
        </w:tc>
        <w:tc>
          <w:tcPr>
            <w:tcW w:w="689" w:type="pct"/>
            <w:tcBorders>
              <w:top w:val="nil"/>
              <w:left w:val="nil"/>
              <w:bottom w:val="single" w:sz="4" w:space="0" w:color="auto"/>
              <w:right w:val="single" w:sz="4" w:space="0" w:color="auto"/>
            </w:tcBorders>
            <w:hideMark/>
          </w:tcPr>
          <w:p w14:paraId="3BA61699" w14:textId="77777777" w:rsidR="004204B2" w:rsidRPr="004204B2" w:rsidRDefault="004204B2" w:rsidP="004204B2">
            <w:pPr>
              <w:rPr>
                <w:color w:val="000000"/>
                <w:szCs w:val="28"/>
              </w:rPr>
            </w:pPr>
            <w:r w:rsidRPr="004204B2">
              <w:rPr>
                <w:color w:val="000000"/>
                <w:szCs w:val="28"/>
              </w:rPr>
              <w:t>2713.940</w:t>
            </w:r>
          </w:p>
        </w:tc>
      </w:tr>
      <w:tr w:rsidR="004204B2" w:rsidRPr="004204B2" w14:paraId="7633A342" w14:textId="77777777" w:rsidTr="00CF562C">
        <w:trPr>
          <w:trHeight w:val="330"/>
        </w:trPr>
        <w:tc>
          <w:tcPr>
            <w:tcW w:w="744" w:type="pct"/>
            <w:tcBorders>
              <w:top w:val="nil"/>
              <w:left w:val="single" w:sz="4" w:space="0" w:color="auto"/>
              <w:bottom w:val="single" w:sz="4" w:space="0" w:color="auto"/>
              <w:right w:val="single" w:sz="4" w:space="0" w:color="auto"/>
            </w:tcBorders>
            <w:hideMark/>
          </w:tcPr>
          <w:p w14:paraId="22D8C297" w14:textId="03133B84" w:rsidR="004204B2" w:rsidRPr="004204B2" w:rsidRDefault="00293762" w:rsidP="00CF562C">
            <w:pPr>
              <w:rPr>
                <w:color w:val="000000"/>
                <w:szCs w:val="28"/>
              </w:rPr>
            </w:pPr>
            <w:r>
              <w:rPr>
                <w:color w:val="000000"/>
                <w:szCs w:val="28"/>
              </w:rPr>
              <w:t>ТСО №04</w:t>
            </w:r>
          </w:p>
        </w:tc>
        <w:tc>
          <w:tcPr>
            <w:tcW w:w="2877" w:type="pct"/>
            <w:tcBorders>
              <w:top w:val="nil"/>
              <w:left w:val="nil"/>
              <w:bottom w:val="single" w:sz="4" w:space="0" w:color="auto"/>
              <w:right w:val="single" w:sz="4" w:space="0" w:color="auto"/>
            </w:tcBorders>
            <w:hideMark/>
          </w:tcPr>
          <w:p w14:paraId="70ADEED9" w14:textId="77777777" w:rsidR="004204B2" w:rsidRPr="004204B2" w:rsidRDefault="004204B2" w:rsidP="00CF562C">
            <w:pPr>
              <w:rPr>
                <w:color w:val="000000"/>
                <w:szCs w:val="28"/>
              </w:rPr>
            </w:pPr>
            <w:r w:rsidRPr="004204B2">
              <w:rPr>
                <w:color w:val="000000"/>
                <w:szCs w:val="28"/>
              </w:rPr>
              <w:t>Котельная, г. Юрюзань, ул. Советская, 144а</w:t>
            </w:r>
          </w:p>
        </w:tc>
        <w:tc>
          <w:tcPr>
            <w:tcW w:w="689" w:type="pct"/>
            <w:tcBorders>
              <w:top w:val="nil"/>
              <w:left w:val="nil"/>
              <w:bottom w:val="single" w:sz="4" w:space="0" w:color="auto"/>
              <w:right w:val="single" w:sz="4" w:space="0" w:color="auto"/>
            </w:tcBorders>
            <w:hideMark/>
          </w:tcPr>
          <w:p w14:paraId="5BB0EC6C" w14:textId="77777777" w:rsidR="004204B2" w:rsidRPr="004204B2" w:rsidRDefault="004204B2" w:rsidP="004204B2">
            <w:pPr>
              <w:rPr>
                <w:color w:val="000000"/>
                <w:szCs w:val="28"/>
              </w:rPr>
            </w:pPr>
            <w:r w:rsidRPr="004204B2">
              <w:rPr>
                <w:color w:val="000000"/>
                <w:szCs w:val="28"/>
              </w:rPr>
              <w:t>1907.230</w:t>
            </w:r>
          </w:p>
        </w:tc>
        <w:tc>
          <w:tcPr>
            <w:tcW w:w="689" w:type="pct"/>
            <w:tcBorders>
              <w:top w:val="nil"/>
              <w:left w:val="nil"/>
              <w:bottom w:val="single" w:sz="4" w:space="0" w:color="auto"/>
              <w:right w:val="single" w:sz="4" w:space="0" w:color="auto"/>
            </w:tcBorders>
            <w:hideMark/>
          </w:tcPr>
          <w:p w14:paraId="2D6AD329" w14:textId="77777777" w:rsidR="004204B2" w:rsidRPr="004204B2" w:rsidRDefault="004204B2" w:rsidP="004204B2">
            <w:pPr>
              <w:rPr>
                <w:color w:val="000000"/>
                <w:szCs w:val="28"/>
              </w:rPr>
            </w:pPr>
            <w:r w:rsidRPr="004204B2">
              <w:rPr>
                <w:color w:val="000000"/>
                <w:szCs w:val="28"/>
              </w:rPr>
              <w:t>1697.510</w:t>
            </w:r>
          </w:p>
        </w:tc>
      </w:tr>
    </w:tbl>
    <w:p w14:paraId="30B234AD" w14:textId="5B172644" w:rsidR="00E1044C" w:rsidRPr="0021573C" w:rsidRDefault="00E1044C" w:rsidP="00455A09">
      <w:pPr>
        <w:pStyle w:val="a5"/>
        <w:spacing w:line="240" w:lineRule="auto"/>
        <w:rPr>
          <w:b/>
          <w:bCs/>
        </w:rPr>
      </w:pPr>
      <w:r w:rsidRPr="0021573C">
        <w:rPr>
          <w:b/>
          <w:bCs/>
        </w:rPr>
        <w:t>1.3.14. 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337"/>
      <w:bookmarkEnd w:id="338"/>
    </w:p>
    <w:p w14:paraId="59C33FF2" w14:textId="4DA4E7B2" w:rsidR="002F348B" w:rsidRPr="00F34589" w:rsidRDefault="002F348B" w:rsidP="00455A09">
      <w:pPr>
        <w:pStyle w:val="a7"/>
        <w:rPr>
          <w:lang w:bidi="ru-RU"/>
        </w:rPr>
      </w:pPr>
      <w:bookmarkStart w:id="339" w:name="sub_11122"/>
      <w:r w:rsidRPr="00F34589">
        <w:rPr>
          <w:lang w:bidi="ru-RU"/>
        </w:rPr>
        <w:t xml:space="preserve">Нормативные и фактические потери тепловой энергии тепловых сетей зоны действия источников тепловой энергии в зоне деятельности единой теплоснабжающей организации </w:t>
      </w:r>
      <w:r w:rsidR="00CF023A" w:rsidRPr="00F34589">
        <w:rPr>
          <w:lang w:bidi="ru-RU"/>
        </w:rPr>
        <w:t xml:space="preserve">за </w:t>
      </w:r>
      <w:r w:rsidR="00CD7D04" w:rsidRPr="00F34589">
        <w:rPr>
          <w:lang w:bidi="ru-RU"/>
        </w:rPr>
        <w:t>2024</w:t>
      </w:r>
      <w:r w:rsidRPr="00F34589">
        <w:rPr>
          <w:lang w:bidi="ru-RU"/>
        </w:rPr>
        <w:t xml:space="preserve"> год представлены в таблице 1.3.14.1.</w:t>
      </w:r>
    </w:p>
    <w:p w14:paraId="66404B76" w14:textId="6677FB9C" w:rsidR="006F6FCD" w:rsidRPr="00F34589" w:rsidRDefault="006F6FCD" w:rsidP="005B35B4">
      <w:pPr>
        <w:pStyle w:val="a9"/>
      </w:pPr>
      <w:bookmarkStart w:id="340" w:name="_Toc176254756"/>
      <w:r w:rsidRPr="00F34589">
        <w:lastRenderedPageBreak/>
        <w:t xml:space="preserve">Таблица 1.3.14.1. </w:t>
      </w:r>
      <w:r w:rsidR="002F348B" w:rsidRPr="00F34589">
        <w:t>Н</w:t>
      </w:r>
      <w:r w:rsidRPr="00F34589">
        <w:t>ормативны</w:t>
      </w:r>
      <w:r w:rsidR="002F348B" w:rsidRPr="00F34589">
        <w:t>е</w:t>
      </w:r>
      <w:r w:rsidRPr="00F34589">
        <w:t xml:space="preserve"> и фактически</w:t>
      </w:r>
      <w:r w:rsidR="002F348B" w:rsidRPr="00F34589">
        <w:t>е</w:t>
      </w:r>
      <w:r w:rsidRPr="00F34589">
        <w:t xml:space="preserve"> потер</w:t>
      </w:r>
      <w:r w:rsidR="002F348B" w:rsidRPr="00F34589">
        <w:t>и</w:t>
      </w:r>
      <w:r w:rsidRPr="00F34589">
        <w:t xml:space="preserve"> тепловой энергии тепловых сетей зоны действия источник</w:t>
      </w:r>
      <w:r w:rsidR="002F348B" w:rsidRPr="00F34589">
        <w:t>ов</w:t>
      </w:r>
      <w:r w:rsidRPr="00F34589">
        <w:t xml:space="preserve"> тепловой энергии в зоне деятельности единой теплоснабжающей организации </w:t>
      </w:r>
      <w:r w:rsidR="00CF023A" w:rsidRPr="00F34589">
        <w:t xml:space="preserve">за </w:t>
      </w:r>
      <w:r w:rsidR="00CD7D04" w:rsidRPr="00F34589">
        <w:t>2024</w:t>
      </w:r>
      <w:r w:rsidRPr="00F34589">
        <w:t xml:space="preserve"> год, Гкал</w:t>
      </w:r>
      <w:bookmarkEnd w:id="340"/>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1417"/>
        <w:gridCol w:w="1286"/>
        <w:gridCol w:w="1522"/>
        <w:gridCol w:w="1843"/>
      </w:tblGrid>
      <w:tr w:rsidR="004204B2" w:rsidRPr="004204B2" w14:paraId="5DE63C99" w14:textId="77777777" w:rsidTr="000F22E4">
        <w:trPr>
          <w:trHeight w:val="283"/>
        </w:trPr>
        <w:tc>
          <w:tcPr>
            <w:tcW w:w="1271" w:type="dxa"/>
            <w:hideMark/>
          </w:tcPr>
          <w:bookmarkEnd w:id="339"/>
          <w:p w14:paraId="2E88DBB4" w14:textId="77777777" w:rsidR="004204B2" w:rsidRPr="004204B2" w:rsidRDefault="004204B2" w:rsidP="004204B2">
            <w:pPr>
              <w:jc w:val="center"/>
              <w:rPr>
                <w:color w:val="000000"/>
                <w:szCs w:val="28"/>
              </w:rPr>
            </w:pPr>
            <w:r w:rsidRPr="004204B2">
              <w:rPr>
                <w:color w:val="000000"/>
                <w:szCs w:val="28"/>
              </w:rPr>
              <w:t>№ ТСО</w:t>
            </w:r>
          </w:p>
        </w:tc>
        <w:tc>
          <w:tcPr>
            <w:tcW w:w="1985" w:type="dxa"/>
            <w:hideMark/>
          </w:tcPr>
          <w:p w14:paraId="5361495A" w14:textId="77777777" w:rsidR="004204B2" w:rsidRPr="004204B2" w:rsidRDefault="004204B2" w:rsidP="004204B2">
            <w:pPr>
              <w:jc w:val="center"/>
              <w:rPr>
                <w:color w:val="000000"/>
                <w:szCs w:val="28"/>
              </w:rPr>
            </w:pPr>
            <w:r w:rsidRPr="004204B2">
              <w:rPr>
                <w:color w:val="000000"/>
                <w:szCs w:val="28"/>
              </w:rPr>
              <w:t>Наименование и адрес источника тепловой энергии</w:t>
            </w:r>
          </w:p>
        </w:tc>
        <w:tc>
          <w:tcPr>
            <w:tcW w:w="1417" w:type="dxa"/>
            <w:hideMark/>
          </w:tcPr>
          <w:p w14:paraId="2083E880" w14:textId="3683D0F5" w:rsidR="004204B2" w:rsidRPr="004204B2" w:rsidRDefault="004204B2" w:rsidP="004204B2">
            <w:pPr>
              <w:jc w:val="center"/>
              <w:rPr>
                <w:color w:val="000000"/>
                <w:szCs w:val="28"/>
              </w:rPr>
            </w:pPr>
            <w:r w:rsidRPr="004204B2">
              <w:rPr>
                <w:color w:val="000000"/>
                <w:szCs w:val="28"/>
              </w:rPr>
              <w:t>Норматив технологических потерь</w:t>
            </w:r>
          </w:p>
        </w:tc>
        <w:tc>
          <w:tcPr>
            <w:tcW w:w="1286" w:type="dxa"/>
            <w:hideMark/>
          </w:tcPr>
          <w:p w14:paraId="7F7B3B6E" w14:textId="77777777" w:rsidR="004204B2" w:rsidRPr="004204B2" w:rsidRDefault="004204B2" w:rsidP="004204B2">
            <w:pPr>
              <w:jc w:val="center"/>
              <w:rPr>
                <w:color w:val="000000"/>
                <w:szCs w:val="28"/>
              </w:rPr>
            </w:pPr>
            <w:r w:rsidRPr="004204B2">
              <w:rPr>
                <w:color w:val="000000"/>
                <w:szCs w:val="28"/>
              </w:rPr>
              <w:t>Всего</w:t>
            </w:r>
          </w:p>
        </w:tc>
        <w:tc>
          <w:tcPr>
            <w:tcW w:w="1522" w:type="dxa"/>
            <w:hideMark/>
          </w:tcPr>
          <w:p w14:paraId="35A3EF5C" w14:textId="77777777" w:rsidR="004204B2" w:rsidRPr="004204B2" w:rsidRDefault="004204B2" w:rsidP="004204B2">
            <w:pPr>
              <w:jc w:val="center"/>
              <w:rPr>
                <w:color w:val="000000"/>
                <w:szCs w:val="28"/>
              </w:rPr>
            </w:pPr>
            <w:r w:rsidRPr="004204B2">
              <w:rPr>
                <w:color w:val="000000"/>
                <w:szCs w:val="28"/>
              </w:rPr>
              <w:t>Фактические потери тепловой энергии</w:t>
            </w:r>
          </w:p>
        </w:tc>
        <w:tc>
          <w:tcPr>
            <w:tcW w:w="1843" w:type="dxa"/>
            <w:hideMark/>
          </w:tcPr>
          <w:p w14:paraId="6D2274C3" w14:textId="77777777" w:rsidR="004204B2" w:rsidRPr="004204B2" w:rsidRDefault="004204B2" w:rsidP="004204B2">
            <w:pPr>
              <w:jc w:val="center"/>
              <w:rPr>
                <w:color w:val="000000"/>
                <w:szCs w:val="28"/>
              </w:rPr>
            </w:pPr>
            <w:r w:rsidRPr="004204B2">
              <w:rPr>
                <w:color w:val="000000"/>
                <w:szCs w:val="28"/>
              </w:rPr>
              <w:t>Всего в % от отпущенной тепловой энергии в тепловые сети</w:t>
            </w:r>
          </w:p>
        </w:tc>
      </w:tr>
      <w:tr w:rsidR="004204B2" w:rsidRPr="004204B2" w14:paraId="5784A59F" w14:textId="77777777" w:rsidTr="000F22E4">
        <w:trPr>
          <w:trHeight w:val="283"/>
        </w:trPr>
        <w:tc>
          <w:tcPr>
            <w:tcW w:w="1271" w:type="dxa"/>
            <w:hideMark/>
          </w:tcPr>
          <w:p w14:paraId="64AF98D0" w14:textId="77777777" w:rsidR="004204B2" w:rsidRPr="004204B2" w:rsidRDefault="004204B2" w:rsidP="004204B2">
            <w:pPr>
              <w:rPr>
                <w:color w:val="000000"/>
                <w:szCs w:val="28"/>
              </w:rPr>
            </w:pPr>
            <w:r w:rsidRPr="004204B2">
              <w:rPr>
                <w:color w:val="000000"/>
                <w:szCs w:val="28"/>
              </w:rPr>
              <w:t>ТСО №01</w:t>
            </w:r>
          </w:p>
        </w:tc>
        <w:tc>
          <w:tcPr>
            <w:tcW w:w="1985" w:type="dxa"/>
            <w:noWrap/>
            <w:hideMark/>
          </w:tcPr>
          <w:p w14:paraId="3F865E98" w14:textId="77777777" w:rsidR="004204B2" w:rsidRPr="004204B2" w:rsidRDefault="004204B2" w:rsidP="004204B2">
            <w:pPr>
              <w:rPr>
                <w:color w:val="000000"/>
                <w:szCs w:val="28"/>
              </w:rPr>
            </w:pPr>
            <w:r w:rsidRPr="004204B2">
              <w:rPr>
                <w:color w:val="000000"/>
                <w:szCs w:val="28"/>
              </w:rPr>
              <w:t>Котельная "Центральная", г. Катав-Ивановск, ул. Б. Сулимовых, 3б</w:t>
            </w:r>
          </w:p>
        </w:tc>
        <w:tc>
          <w:tcPr>
            <w:tcW w:w="1417" w:type="dxa"/>
            <w:hideMark/>
          </w:tcPr>
          <w:p w14:paraId="78420B4E" w14:textId="77777777" w:rsidR="004204B2" w:rsidRPr="004204B2" w:rsidRDefault="004204B2" w:rsidP="004204B2">
            <w:pPr>
              <w:rPr>
                <w:color w:val="000000"/>
                <w:szCs w:val="28"/>
              </w:rPr>
            </w:pPr>
            <w:r w:rsidRPr="004204B2">
              <w:rPr>
                <w:color w:val="000000"/>
                <w:szCs w:val="28"/>
              </w:rPr>
              <w:t>11684.00</w:t>
            </w:r>
          </w:p>
        </w:tc>
        <w:tc>
          <w:tcPr>
            <w:tcW w:w="1286" w:type="dxa"/>
            <w:hideMark/>
          </w:tcPr>
          <w:p w14:paraId="18B8B071" w14:textId="77777777" w:rsidR="004204B2" w:rsidRPr="004204B2" w:rsidRDefault="004204B2" w:rsidP="004204B2">
            <w:pPr>
              <w:rPr>
                <w:color w:val="000000"/>
                <w:szCs w:val="28"/>
              </w:rPr>
            </w:pPr>
            <w:r w:rsidRPr="004204B2">
              <w:rPr>
                <w:color w:val="000000"/>
                <w:szCs w:val="28"/>
              </w:rPr>
              <w:t>11684.00</w:t>
            </w:r>
          </w:p>
        </w:tc>
        <w:tc>
          <w:tcPr>
            <w:tcW w:w="1522" w:type="dxa"/>
            <w:hideMark/>
          </w:tcPr>
          <w:p w14:paraId="00559155" w14:textId="77777777" w:rsidR="004204B2" w:rsidRPr="004204B2" w:rsidRDefault="004204B2" w:rsidP="004204B2">
            <w:pPr>
              <w:rPr>
                <w:color w:val="000000"/>
                <w:szCs w:val="28"/>
              </w:rPr>
            </w:pPr>
            <w:r w:rsidRPr="004204B2">
              <w:rPr>
                <w:color w:val="000000"/>
                <w:szCs w:val="28"/>
              </w:rPr>
              <w:t>14083.14</w:t>
            </w:r>
          </w:p>
        </w:tc>
        <w:tc>
          <w:tcPr>
            <w:tcW w:w="1843" w:type="dxa"/>
            <w:hideMark/>
          </w:tcPr>
          <w:p w14:paraId="6DB518C8" w14:textId="77777777" w:rsidR="004204B2" w:rsidRPr="004204B2" w:rsidRDefault="004204B2" w:rsidP="004204B2">
            <w:pPr>
              <w:rPr>
                <w:color w:val="000000"/>
                <w:szCs w:val="28"/>
              </w:rPr>
            </w:pPr>
            <w:r w:rsidRPr="004204B2">
              <w:rPr>
                <w:color w:val="000000"/>
                <w:szCs w:val="28"/>
              </w:rPr>
              <w:t>30.21</w:t>
            </w:r>
          </w:p>
        </w:tc>
      </w:tr>
      <w:tr w:rsidR="004204B2" w:rsidRPr="004204B2" w14:paraId="6534B76A" w14:textId="77777777" w:rsidTr="000F22E4">
        <w:trPr>
          <w:trHeight w:val="283"/>
        </w:trPr>
        <w:tc>
          <w:tcPr>
            <w:tcW w:w="1271" w:type="dxa"/>
            <w:hideMark/>
          </w:tcPr>
          <w:p w14:paraId="16D29B75" w14:textId="0C3AFBC4" w:rsidR="004204B2" w:rsidRPr="004204B2" w:rsidRDefault="00293762" w:rsidP="004204B2">
            <w:pPr>
              <w:rPr>
                <w:color w:val="000000"/>
                <w:szCs w:val="28"/>
              </w:rPr>
            </w:pPr>
            <w:r>
              <w:rPr>
                <w:color w:val="000000"/>
                <w:szCs w:val="28"/>
              </w:rPr>
              <w:t>ТСО №02</w:t>
            </w:r>
          </w:p>
        </w:tc>
        <w:tc>
          <w:tcPr>
            <w:tcW w:w="1985" w:type="dxa"/>
            <w:noWrap/>
            <w:hideMark/>
          </w:tcPr>
          <w:p w14:paraId="28A2910D" w14:textId="77777777" w:rsidR="004204B2" w:rsidRPr="004204B2" w:rsidRDefault="004204B2" w:rsidP="004204B2">
            <w:pPr>
              <w:rPr>
                <w:color w:val="000000"/>
                <w:szCs w:val="28"/>
              </w:rPr>
            </w:pPr>
            <w:r w:rsidRPr="004204B2">
              <w:rPr>
                <w:color w:val="000000"/>
                <w:szCs w:val="28"/>
              </w:rPr>
              <w:t>Котельная "Школа-Интернат", г. Катав-Ивановск, ул. Красноуральская, 33</w:t>
            </w:r>
          </w:p>
        </w:tc>
        <w:tc>
          <w:tcPr>
            <w:tcW w:w="1417" w:type="dxa"/>
            <w:hideMark/>
          </w:tcPr>
          <w:p w14:paraId="3A9B7C18" w14:textId="77777777" w:rsidR="004204B2" w:rsidRPr="004204B2" w:rsidRDefault="004204B2" w:rsidP="004204B2">
            <w:pPr>
              <w:rPr>
                <w:color w:val="000000"/>
                <w:szCs w:val="28"/>
              </w:rPr>
            </w:pPr>
            <w:r w:rsidRPr="004204B2">
              <w:rPr>
                <w:color w:val="000000"/>
                <w:szCs w:val="28"/>
              </w:rPr>
              <w:t>0.00</w:t>
            </w:r>
          </w:p>
        </w:tc>
        <w:tc>
          <w:tcPr>
            <w:tcW w:w="1286" w:type="dxa"/>
            <w:hideMark/>
          </w:tcPr>
          <w:p w14:paraId="79F46B13" w14:textId="77777777" w:rsidR="004204B2" w:rsidRPr="004204B2" w:rsidRDefault="004204B2" w:rsidP="004204B2">
            <w:pPr>
              <w:rPr>
                <w:color w:val="000000"/>
                <w:szCs w:val="28"/>
              </w:rPr>
            </w:pPr>
            <w:r w:rsidRPr="004204B2">
              <w:rPr>
                <w:color w:val="000000"/>
                <w:szCs w:val="28"/>
              </w:rPr>
              <w:t>0.00</w:t>
            </w:r>
          </w:p>
        </w:tc>
        <w:tc>
          <w:tcPr>
            <w:tcW w:w="1522" w:type="dxa"/>
            <w:hideMark/>
          </w:tcPr>
          <w:p w14:paraId="30BCA73F" w14:textId="77777777" w:rsidR="004204B2" w:rsidRPr="004204B2" w:rsidRDefault="004204B2" w:rsidP="004204B2">
            <w:pPr>
              <w:rPr>
                <w:color w:val="000000"/>
                <w:szCs w:val="28"/>
              </w:rPr>
            </w:pPr>
            <w:r w:rsidRPr="004204B2">
              <w:rPr>
                <w:color w:val="000000"/>
                <w:szCs w:val="28"/>
              </w:rPr>
              <w:t>1264.98</w:t>
            </w:r>
          </w:p>
        </w:tc>
        <w:tc>
          <w:tcPr>
            <w:tcW w:w="1843" w:type="dxa"/>
            <w:hideMark/>
          </w:tcPr>
          <w:p w14:paraId="5068F2BA" w14:textId="77777777" w:rsidR="004204B2" w:rsidRPr="004204B2" w:rsidRDefault="004204B2" w:rsidP="004204B2">
            <w:pPr>
              <w:rPr>
                <w:color w:val="000000"/>
                <w:szCs w:val="28"/>
              </w:rPr>
            </w:pPr>
            <w:r w:rsidRPr="004204B2">
              <w:rPr>
                <w:color w:val="000000"/>
                <w:szCs w:val="28"/>
              </w:rPr>
              <w:t>16.75</w:t>
            </w:r>
          </w:p>
        </w:tc>
      </w:tr>
      <w:tr w:rsidR="004204B2" w:rsidRPr="004204B2" w14:paraId="74092DA0" w14:textId="77777777" w:rsidTr="000F22E4">
        <w:trPr>
          <w:trHeight w:val="283"/>
        </w:trPr>
        <w:tc>
          <w:tcPr>
            <w:tcW w:w="1271" w:type="dxa"/>
            <w:hideMark/>
          </w:tcPr>
          <w:p w14:paraId="326D424A" w14:textId="77777777" w:rsidR="004204B2" w:rsidRPr="004204B2" w:rsidRDefault="004204B2" w:rsidP="004204B2">
            <w:pPr>
              <w:rPr>
                <w:color w:val="000000"/>
                <w:szCs w:val="28"/>
              </w:rPr>
            </w:pPr>
            <w:r w:rsidRPr="004204B2">
              <w:rPr>
                <w:color w:val="000000"/>
                <w:szCs w:val="28"/>
              </w:rPr>
              <w:t>ТСО №01</w:t>
            </w:r>
          </w:p>
        </w:tc>
        <w:tc>
          <w:tcPr>
            <w:tcW w:w="1985" w:type="dxa"/>
            <w:noWrap/>
            <w:hideMark/>
          </w:tcPr>
          <w:p w14:paraId="2494D020" w14:textId="77777777" w:rsidR="004204B2" w:rsidRPr="004204B2" w:rsidRDefault="004204B2" w:rsidP="004204B2">
            <w:pPr>
              <w:rPr>
                <w:color w:val="000000"/>
                <w:szCs w:val="28"/>
              </w:rPr>
            </w:pPr>
            <w:r w:rsidRPr="004204B2">
              <w:rPr>
                <w:color w:val="000000"/>
                <w:szCs w:val="28"/>
              </w:rPr>
              <w:t>Котельная "Солоцкая", г. Катав-Ивановск, ул. Майская площадь, 126</w:t>
            </w:r>
          </w:p>
        </w:tc>
        <w:tc>
          <w:tcPr>
            <w:tcW w:w="1417" w:type="dxa"/>
            <w:hideMark/>
          </w:tcPr>
          <w:p w14:paraId="516D95F1" w14:textId="77777777" w:rsidR="004204B2" w:rsidRPr="004204B2" w:rsidRDefault="004204B2" w:rsidP="004204B2">
            <w:pPr>
              <w:rPr>
                <w:color w:val="000000"/>
                <w:szCs w:val="28"/>
              </w:rPr>
            </w:pPr>
            <w:r w:rsidRPr="004204B2">
              <w:rPr>
                <w:color w:val="000000"/>
                <w:szCs w:val="28"/>
              </w:rPr>
              <w:t>2231.64</w:t>
            </w:r>
          </w:p>
        </w:tc>
        <w:tc>
          <w:tcPr>
            <w:tcW w:w="1286" w:type="dxa"/>
            <w:hideMark/>
          </w:tcPr>
          <w:p w14:paraId="741E2161" w14:textId="77777777" w:rsidR="004204B2" w:rsidRPr="004204B2" w:rsidRDefault="004204B2" w:rsidP="004204B2">
            <w:pPr>
              <w:rPr>
                <w:color w:val="000000"/>
                <w:szCs w:val="28"/>
              </w:rPr>
            </w:pPr>
            <w:r w:rsidRPr="004204B2">
              <w:rPr>
                <w:color w:val="000000"/>
                <w:szCs w:val="28"/>
              </w:rPr>
              <w:t>2231.64</w:t>
            </w:r>
          </w:p>
        </w:tc>
        <w:tc>
          <w:tcPr>
            <w:tcW w:w="1522" w:type="dxa"/>
            <w:hideMark/>
          </w:tcPr>
          <w:p w14:paraId="42F3767B" w14:textId="77777777" w:rsidR="004204B2" w:rsidRPr="004204B2" w:rsidRDefault="004204B2" w:rsidP="004204B2">
            <w:pPr>
              <w:rPr>
                <w:color w:val="000000"/>
                <w:szCs w:val="28"/>
              </w:rPr>
            </w:pPr>
            <w:r w:rsidRPr="004204B2">
              <w:rPr>
                <w:color w:val="000000"/>
                <w:szCs w:val="28"/>
              </w:rPr>
              <w:t>2551.20</w:t>
            </w:r>
          </w:p>
        </w:tc>
        <w:tc>
          <w:tcPr>
            <w:tcW w:w="1843" w:type="dxa"/>
            <w:hideMark/>
          </w:tcPr>
          <w:p w14:paraId="11152A6C" w14:textId="77777777" w:rsidR="004204B2" w:rsidRPr="004204B2" w:rsidRDefault="004204B2" w:rsidP="004204B2">
            <w:pPr>
              <w:rPr>
                <w:color w:val="000000"/>
                <w:szCs w:val="28"/>
              </w:rPr>
            </w:pPr>
            <w:r w:rsidRPr="004204B2">
              <w:rPr>
                <w:color w:val="000000"/>
                <w:szCs w:val="28"/>
              </w:rPr>
              <w:t>39.35</w:t>
            </w:r>
          </w:p>
        </w:tc>
      </w:tr>
      <w:tr w:rsidR="004204B2" w:rsidRPr="004204B2" w14:paraId="3A4DFCFB" w14:textId="77777777" w:rsidTr="000F22E4">
        <w:trPr>
          <w:trHeight w:val="283"/>
        </w:trPr>
        <w:tc>
          <w:tcPr>
            <w:tcW w:w="1271" w:type="dxa"/>
            <w:hideMark/>
          </w:tcPr>
          <w:p w14:paraId="1F283C67" w14:textId="77777777" w:rsidR="004204B2" w:rsidRPr="004204B2" w:rsidRDefault="004204B2" w:rsidP="004204B2">
            <w:pPr>
              <w:rPr>
                <w:color w:val="000000"/>
                <w:szCs w:val="28"/>
              </w:rPr>
            </w:pPr>
            <w:r w:rsidRPr="004204B2">
              <w:rPr>
                <w:color w:val="000000"/>
                <w:szCs w:val="28"/>
              </w:rPr>
              <w:t>ТСО №01</w:t>
            </w:r>
          </w:p>
        </w:tc>
        <w:tc>
          <w:tcPr>
            <w:tcW w:w="1985" w:type="dxa"/>
            <w:noWrap/>
            <w:hideMark/>
          </w:tcPr>
          <w:p w14:paraId="65A1F6D6" w14:textId="77777777" w:rsidR="004204B2" w:rsidRPr="004204B2" w:rsidRDefault="004204B2" w:rsidP="004204B2">
            <w:pPr>
              <w:rPr>
                <w:color w:val="000000"/>
                <w:szCs w:val="28"/>
              </w:rPr>
            </w:pPr>
            <w:r w:rsidRPr="004204B2">
              <w:rPr>
                <w:color w:val="000000"/>
                <w:szCs w:val="28"/>
              </w:rPr>
              <w:t>Котельная "ЦРБ", г. Катав-Ивановск, ул. Гагарина, 14</w:t>
            </w:r>
          </w:p>
        </w:tc>
        <w:tc>
          <w:tcPr>
            <w:tcW w:w="1417" w:type="dxa"/>
            <w:hideMark/>
          </w:tcPr>
          <w:p w14:paraId="0E5B0817" w14:textId="77777777" w:rsidR="004204B2" w:rsidRPr="004204B2" w:rsidRDefault="004204B2" w:rsidP="004204B2">
            <w:pPr>
              <w:rPr>
                <w:color w:val="000000"/>
                <w:szCs w:val="28"/>
              </w:rPr>
            </w:pPr>
            <w:r w:rsidRPr="004204B2">
              <w:rPr>
                <w:color w:val="000000"/>
                <w:szCs w:val="28"/>
              </w:rPr>
              <w:t>0.00</w:t>
            </w:r>
          </w:p>
        </w:tc>
        <w:tc>
          <w:tcPr>
            <w:tcW w:w="1286" w:type="dxa"/>
            <w:hideMark/>
          </w:tcPr>
          <w:p w14:paraId="55520391" w14:textId="77777777" w:rsidR="004204B2" w:rsidRPr="004204B2" w:rsidRDefault="004204B2" w:rsidP="004204B2">
            <w:pPr>
              <w:rPr>
                <w:color w:val="000000"/>
                <w:szCs w:val="28"/>
              </w:rPr>
            </w:pPr>
            <w:r w:rsidRPr="004204B2">
              <w:rPr>
                <w:color w:val="000000"/>
                <w:szCs w:val="28"/>
              </w:rPr>
              <w:t>0.00</w:t>
            </w:r>
          </w:p>
        </w:tc>
        <w:tc>
          <w:tcPr>
            <w:tcW w:w="1522" w:type="dxa"/>
            <w:hideMark/>
          </w:tcPr>
          <w:p w14:paraId="465FA7C5" w14:textId="77777777" w:rsidR="004204B2" w:rsidRPr="004204B2" w:rsidRDefault="004204B2" w:rsidP="004204B2">
            <w:pPr>
              <w:rPr>
                <w:color w:val="000000"/>
                <w:szCs w:val="28"/>
              </w:rPr>
            </w:pPr>
            <w:r w:rsidRPr="004204B2">
              <w:rPr>
                <w:color w:val="000000"/>
                <w:szCs w:val="28"/>
              </w:rPr>
              <w:t>718.49</w:t>
            </w:r>
          </w:p>
        </w:tc>
        <w:tc>
          <w:tcPr>
            <w:tcW w:w="1843" w:type="dxa"/>
            <w:hideMark/>
          </w:tcPr>
          <w:p w14:paraId="5EB3FF17" w14:textId="77777777" w:rsidR="004204B2" w:rsidRPr="004204B2" w:rsidRDefault="004204B2" w:rsidP="004204B2">
            <w:pPr>
              <w:rPr>
                <w:color w:val="000000"/>
                <w:szCs w:val="28"/>
              </w:rPr>
            </w:pPr>
            <w:r w:rsidRPr="004204B2">
              <w:rPr>
                <w:color w:val="000000"/>
                <w:szCs w:val="28"/>
              </w:rPr>
              <w:t>27.72</w:t>
            </w:r>
          </w:p>
        </w:tc>
      </w:tr>
      <w:tr w:rsidR="004204B2" w:rsidRPr="004204B2" w14:paraId="14078DAC" w14:textId="77777777" w:rsidTr="000F22E4">
        <w:trPr>
          <w:trHeight w:val="283"/>
        </w:trPr>
        <w:tc>
          <w:tcPr>
            <w:tcW w:w="1271" w:type="dxa"/>
            <w:hideMark/>
          </w:tcPr>
          <w:p w14:paraId="5CEF0B0A" w14:textId="77777777" w:rsidR="004204B2" w:rsidRPr="004204B2" w:rsidRDefault="004204B2" w:rsidP="004204B2">
            <w:pPr>
              <w:rPr>
                <w:color w:val="000000"/>
                <w:szCs w:val="28"/>
              </w:rPr>
            </w:pPr>
            <w:r w:rsidRPr="004204B2">
              <w:rPr>
                <w:color w:val="000000"/>
                <w:szCs w:val="28"/>
              </w:rPr>
              <w:t>ТСО №01</w:t>
            </w:r>
          </w:p>
        </w:tc>
        <w:tc>
          <w:tcPr>
            <w:tcW w:w="1985" w:type="dxa"/>
            <w:noWrap/>
            <w:hideMark/>
          </w:tcPr>
          <w:p w14:paraId="59876103" w14:textId="77777777" w:rsidR="004204B2" w:rsidRPr="004204B2" w:rsidRDefault="004204B2" w:rsidP="004204B2">
            <w:pPr>
              <w:rPr>
                <w:color w:val="000000"/>
                <w:szCs w:val="28"/>
              </w:rPr>
            </w:pPr>
            <w:r w:rsidRPr="004204B2">
              <w:rPr>
                <w:color w:val="000000"/>
                <w:szCs w:val="28"/>
              </w:rPr>
              <w:t>Котельная "Жилпоселок", г. Катав-Ивановск, ул. Цементников, 15</w:t>
            </w:r>
          </w:p>
        </w:tc>
        <w:tc>
          <w:tcPr>
            <w:tcW w:w="1417" w:type="dxa"/>
            <w:hideMark/>
          </w:tcPr>
          <w:p w14:paraId="080C806B" w14:textId="77777777" w:rsidR="004204B2" w:rsidRPr="004204B2" w:rsidRDefault="004204B2" w:rsidP="004204B2">
            <w:pPr>
              <w:rPr>
                <w:color w:val="000000"/>
                <w:szCs w:val="28"/>
              </w:rPr>
            </w:pPr>
            <w:r w:rsidRPr="004204B2">
              <w:rPr>
                <w:color w:val="000000"/>
                <w:szCs w:val="28"/>
              </w:rPr>
              <w:t>756.67</w:t>
            </w:r>
          </w:p>
        </w:tc>
        <w:tc>
          <w:tcPr>
            <w:tcW w:w="1286" w:type="dxa"/>
            <w:hideMark/>
          </w:tcPr>
          <w:p w14:paraId="62A73514" w14:textId="77777777" w:rsidR="004204B2" w:rsidRPr="004204B2" w:rsidRDefault="004204B2" w:rsidP="004204B2">
            <w:pPr>
              <w:rPr>
                <w:color w:val="000000"/>
                <w:szCs w:val="28"/>
              </w:rPr>
            </w:pPr>
            <w:r w:rsidRPr="004204B2">
              <w:rPr>
                <w:color w:val="000000"/>
                <w:szCs w:val="28"/>
              </w:rPr>
              <w:t>756.67</w:t>
            </w:r>
          </w:p>
        </w:tc>
        <w:tc>
          <w:tcPr>
            <w:tcW w:w="1522" w:type="dxa"/>
            <w:hideMark/>
          </w:tcPr>
          <w:p w14:paraId="43AC208C" w14:textId="77777777" w:rsidR="004204B2" w:rsidRPr="004204B2" w:rsidRDefault="004204B2" w:rsidP="004204B2">
            <w:pPr>
              <w:rPr>
                <w:color w:val="000000"/>
                <w:szCs w:val="28"/>
              </w:rPr>
            </w:pPr>
            <w:r w:rsidRPr="004204B2">
              <w:rPr>
                <w:color w:val="000000"/>
                <w:szCs w:val="28"/>
              </w:rPr>
              <w:t>76.94</w:t>
            </w:r>
          </w:p>
        </w:tc>
        <w:tc>
          <w:tcPr>
            <w:tcW w:w="1843" w:type="dxa"/>
            <w:hideMark/>
          </w:tcPr>
          <w:p w14:paraId="3D69845C" w14:textId="77777777" w:rsidR="004204B2" w:rsidRPr="004204B2" w:rsidRDefault="004204B2" w:rsidP="004204B2">
            <w:pPr>
              <w:rPr>
                <w:color w:val="000000"/>
                <w:szCs w:val="28"/>
              </w:rPr>
            </w:pPr>
            <w:r w:rsidRPr="004204B2">
              <w:rPr>
                <w:color w:val="000000"/>
                <w:szCs w:val="28"/>
              </w:rPr>
              <w:t>1.81</w:t>
            </w:r>
          </w:p>
        </w:tc>
      </w:tr>
      <w:tr w:rsidR="004204B2" w:rsidRPr="004204B2" w14:paraId="2E60D2AF" w14:textId="77777777" w:rsidTr="000F22E4">
        <w:trPr>
          <w:trHeight w:val="283"/>
        </w:trPr>
        <w:tc>
          <w:tcPr>
            <w:tcW w:w="1271" w:type="dxa"/>
            <w:hideMark/>
          </w:tcPr>
          <w:p w14:paraId="00D2C792" w14:textId="77777777" w:rsidR="004204B2" w:rsidRPr="004204B2" w:rsidRDefault="004204B2" w:rsidP="004204B2">
            <w:pPr>
              <w:rPr>
                <w:color w:val="000000"/>
                <w:szCs w:val="28"/>
              </w:rPr>
            </w:pPr>
            <w:r w:rsidRPr="004204B2">
              <w:rPr>
                <w:color w:val="000000"/>
                <w:szCs w:val="28"/>
              </w:rPr>
              <w:t>ТСО №01</w:t>
            </w:r>
          </w:p>
        </w:tc>
        <w:tc>
          <w:tcPr>
            <w:tcW w:w="1985" w:type="dxa"/>
            <w:noWrap/>
            <w:hideMark/>
          </w:tcPr>
          <w:p w14:paraId="313ED57A" w14:textId="77777777" w:rsidR="004204B2" w:rsidRPr="004204B2" w:rsidRDefault="004204B2" w:rsidP="004204B2">
            <w:pPr>
              <w:rPr>
                <w:color w:val="000000"/>
                <w:szCs w:val="28"/>
              </w:rPr>
            </w:pPr>
            <w:r w:rsidRPr="004204B2">
              <w:rPr>
                <w:color w:val="000000"/>
                <w:szCs w:val="28"/>
              </w:rPr>
              <w:t>Котельная "Спорткомплекс", г. Катав-Ивановск, ул. Б. Сулимовых, 50</w:t>
            </w:r>
          </w:p>
        </w:tc>
        <w:tc>
          <w:tcPr>
            <w:tcW w:w="1417" w:type="dxa"/>
            <w:hideMark/>
          </w:tcPr>
          <w:p w14:paraId="09D71DAC" w14:textId="77777777" w:rsidR="004204B2" w:rsidRPr="004204B2" w:rsidRDefault="004204B2" w:rsidP="004204B2">
            <w:pPr>
              <w:rPr>
                <w:color w:val="000000"/>
                <w:szCs w:val="28"/>
              </w:rPr>
            </w:pPr>
            <w:r w:rsidRPr="004204B2">
              <w:rPr>
                <w:color w:val="000000"/>
                <w:szCs w:val="28"/>
              </w:rPr>
              <w:t>0.00</w:t>
            </w:r>
          </w:p>
        </w:tc>
        <w:tc>
          <w:tcPr>
            <w:tcW w:w="1286" w:type="dxa"/>
            <w:hideMark/>
          </w:tcPr>
          <w:p w14:paraId="1C99FA32" w14:textId="77777777" w:rsidR="004204B2" w:rsidRPr="004204B2" w:rsidRDefault="004204B2" w:rsidP="004204B2">
            <w:pPr>
              <w:rPr>
                <w:color w:val="000000"/>
                <w:szCs w:val="28"/>
              </w:rPr>
            </w:pPr>
            <w:r w:rsidRPr="004204B2">
              <w:rPr>
                <w:color w:val="000000"/>
                <w:szCs w:val="28"/>
              </w:rPr>
              <w:t>0.00</w:t>
            </w:r>
          </w:p>
        </w:tc>
        <w:tc>
          <w:tcPr>
            <w:tcW w:w="1522" w:type="dxa"/>
            <w:hideMark/>
          </w:tcPr>
          <w:p w14:paraId="5A20182B" w14:textId="77777777" w:rsidR="004204B2" w:rsidRPr="004204B2" w:rsidRDefault="004204B2" w:rsidP="004204B2">
            <w:pPr>
              <w:rPr>
                <w:color w:val="000000"/>
                <w:szCs w:val="28"/>
              </w:rPr>
            </w:pPr>
            <w:r w:rsidRPr="004204B2">
              <w:rPr>
                <w:color w:val="000000"/>
                <w:szCs w:val="28"/>
              </w:rPr>
              <w:t>250.58</w:t>
            </w:r>
          </w:p>
        </w:tc>
        <w:tc>
          <w:tcPr>
            <w:tcW w:w="1843" w:type="dxa"/>
            <w:hideMark/>
          </w:tcPr>
          <w:p w14:paraId="1C4C18D1" w14:textId="77777777" w:rsidR="004204B2" w:rsidRPr="004204B2" w:rsidRDefault="004204B2" w:rsidP="004204B2">
            <w:pPr>
              <w:rPr>
                <w:color w:val="000000"/>
                <w:szCs w:val="28"/>
              </w:rPr>
            </w:pPr>
            <w:r w:rsidRPr="004204B2">
              <w:rPr>
                <w:color w:val="000000"/>
                <w:szCs w:val="28"/>
              </w:rPr>
              <w:t>47.73</w:t>
            </w:r>
          </w:p>
        </w:tc>
      </w:tr>
      <w:tr w:rsidR="004204B2" w:rsidRPr="004204B2" w14:paraId="118EB8CA" w14:textId="77777777" w:rsidTr="000F22E4">
        <w:trPr>
          <w:trHeight w:val="283"/>
        </w:trPr>
        <w:tc>
          <w:tcPr>
            <w:tcW w:w="1271" w:type="dxa"/>
            <w:hideMark/>
          </w:tcPr>
          <w:p w14:paraId="537F455C" w14:textId="579D4A0C" w:rsidR="004204B2" w:rsidRPr="004204B2" w:rsidRDefault="00293762" w:rsidP="004204B2">
            <w:pPr>
              <w:rPr>
                <w:color w:val="000000"/>
                <w:szCs w:val="28"/>
              </w:rPr>
            </w:pPr>
            <w:r>
              <w:rPr>
                <w:color w:val="000000"/>
                <w:szCs w:val="28"/>
              </w:rPr>
              <w:lastRenderedPageBreak/>
              <w:t>ТСО №03</w:t>
            </w:r>
          </w:p>
        </w:tc>
        <w:tc>
          <w:tcPr>
            <w:tcW w:w="1985" w:type="dxa"/>
            <w:noWrap/>
            <w:hideMark/>
          </w:tcPr>
          <w:p w14:paraId="5494C6B1" w14:textId="77777777" w:rsidR="004204B2" w:rsidRPr="004204B2" w:rsidRDefault="004204B2" w:rsidP="004204B2">
            <w:pPr>
              <w:rPr>
                <w:color w:val="000000"/>
                <w:szCs w:val="28"/>
              </w:rPr>
            </w:pPr>
            <w:r w:rsidRPr="004204B2">
              <w:rPr>
                <w:color w:val="000000"/>
                <w:szCs w:val="28"/>
              </w:rPr>
              <w:t>Котельная "мкр. Запрудовка", г. Катав-Ивановск, ул. Караваева, 45</w:t>
            </w:r>
          </w:p>
        </w:tc>
        <w:tc>
          <w:tcPr>
            <w:tcW w:w="1417" w:type="dxa"/>
            <w:hideMark/>
          </w:tcPr>
          <w:p w14:paraId="4C524D95" w14:textId="77777777" w:rsidR="004204B2" w:rsidRPr="004204B2" w:rsidRDefault="004204B2" w:rsidP="004204B2">
            <w:pPr>
              <w:rPr>
                <w:color w:val="000000"/>
                <w:szCs w:val="28"/>
              </w:rPr>
            </w:pPr>
            <w:r w:rsidRPr="004204B2">
              <w:rPr>
                <w:color w:val="000000"/>
                <w:szCs w:val="28"/>
              </w:rPr>
              <w:t>3651.61</w:t>
            </w:r>
          </w:p>
        </w:tc>
        <w:tc>
          <w:tcPr>
            <w:tcW w:w="1286" w:type="dxa"/>
            <w:hideMark/>
          </w:tcPr>
          <w:p w14:paraId="0C772ACB" w14:textId="77777777" w:rsidR="004204B2" w:rsidRPr="004204B2" w:rsidRDefault="004204B2" w:rsidP="004204B2">
            <w:pPr>
              <w:rPr>
                <w:color w:val="000000"/>
                <w:szCs w:val="28"/>
              </w:rPr>
            </w:pPr>
            <w:r w:rsidRPr="004204B2">
              <w:rPr>
                <w:color w:val="000000"/>
                <w:szCs w:val="28"/>
              </w:rPr>
              <w:t>3651.61</w:t>
            </w:r>
          </w:p>
        </w:tc>
        <w:tc>
          <w:tcPr>
            <w:tcW w:w="1522" w:type="dxa"/>
            <w:hideMark/>
          </w:tcPr>
          <w:p w14:paraId="52B1632B" w14:textId="77777777" w:rsidR="004204B2" w:rsidRPr="004204B2" w:rsidRDefault="004204B2" w:rsidP="004204B2">
            <w:pPr>
              <w:rPr>
                <w:color w:val="000000"/>
                <w:szCs w:val="28"/>
              </w:rPr>
            </w:pPr>
            <w:r w:rsidRPr="004204B2">
              <w:rPr>
                <w:color w:val="000000"/>
                <w:szCs w:val="28"/>
              </w:rPr>
              <w:t>3651.61</w:t>
            </w:r>
          </w:p>
        </w:tc>
        <w:tc>
          <w:tcPr>
            <w:tcW w:w="1843" w:type="dxa"/>
            <w:hideMark/>
          </w:tcPr>
          <w:p w14:paraId="7A365603" w14:textId="77777777" w:rsidR="004204B2" w:rsidRPr="004204B2" w:rsidRDefault="004204B2" w:rsidP="004204B2">
            <w:pPr>
              <w:rPr>
                <w:color w:val="000000"/>
                <w:szCs w:val="28"/>
              </w:rPr>
            </w:pPr>
            <w:r w:rsidRPr="004204B2">
              <w:rPr>
                <w:color w:val="000000"/>
                <w:szCs w:val="28"/>
              </w:rPr>
              <w:t>17.66</w:t>
            </w:r>
          </w:p>
        </w:tc>
      </w:tr>
      <w:tr w:rsidR="004204B2" w:rsidRPr="004204B2" w14:paraId="65CBFD4C" w14:textId="77777777" w:rsidTr="000F22E4">
        <w:trPr>
          <w:trHeight w:val="283"/>
        </w:trPr>
        <w:tc>
          <w:tcPr>
            <w:tcW w:w="1271" w:type="dxa"/>
            <w:hideMark/>
          </w:tcPr>
          <w:p w14:paraId="2B53CF10" w14:textId="77777777" w:rsidR="004204B2" w:rsidRPr="004204B2" w:rsidRDefault="004204B2" w:rsidP="004204B2">
            <w:pPr>
              <w:rPr>
                <w:color w:val="000000"/>
                <w:szCs w:val="28"/>
              </w:rPr>
            </w:pPr>
            <w:r w:rsidRPr="004204B2">
              <w:rPr>
                <w:color w:val="000000"/>
                <w:szCs w:val="28"/>
              </w:rPr>
              <w:t>ТСО №01</w:t>
            </w:r>
          </w:p>
        </w:tc>
        <w:tc>
          <w:tcPr>
            <w:tcW w:w="1985" w:type="dxa"/>
            <w:noWrap/>
            <w:hideMark/>
          </w:tcPr>
          <w:p w14:paraId="493B5CB3" w14:textId="77777777" w:rsidR="004204B2" w:rsidRPr="004204B2" w:rsidRDefault="004204B2" w:rsidP="004204B2">
            <w:pPr>
              <w:rPr>
                <w:color w:val="000000"/>
                <w:szCs w:val="28"/>
              </w:rPr>
            </w:pPr>
            <w:r w:rsidRPr="004204B2">
              <w:rPr>
                <w:color w:val="000000"/>
                <w:szCs w:val="28"/>
              </w:rPr>
              <w:t>Котельная "Лесная", п. Совхозный, 48</w:t>
            </w:r>
          </w:p>
        </w:tc>
        <w:tc>
          <w:tcPr>
            <w:tcW w:w="1417" w:type="dxa"/>
            <w:hideMark/>
          </w:tcPr>
          <w:p w14:paraId="5028AB08" w14:textId="77777777" w:rsidR="004204B2" w:rsidRPr="004204B2" w:rsidRDefault="004204B2" w:rsidP="004204B2">
            <w:pPr>
              <w:rPr>
                <w:color w:val="000000"/>
                <w:szCs w:val="28"/>
              </w:rPr>
            </w:pPr>
            <w:r w:rsidRPr="004204B2">
              <w:rPr>
                <w:color w:val="000000"/>
                <w:szCs w:val="28"/>
              </w:rPr>
              <w:t>1418.49</w:t>
            </w:r>
          </w:p>
        </w:tc>
        <w:tc>
          <w:tcPr>
            <w:tcW w:w="1286" w:type="dxa"/>
            <w:hideMark/>
          </w:tcPr>
          <w:p w14:paraId="43362574" w14:textId="77777777" w:rsidR="004204B2" w:rsidRPr="004204B2" w:rsidRDefault="004204B2" w:rsidP="004204B2">
            <w:pPr>
              <w:rPr>
                <w:color w:val="000000"/>
                <w:szCs w:val="28"/>
              </w:rPr>
            </w:pPr>
            <w:r w:rsidRPr="004204B2">
              <w:rPr>
                <w:color w:val="000000"/>
                <w:szCs w:val="28"/>
              </w:rPr>
              <w:t>1418.49</w:t>
            </w:r>
          </w:p>
        </w:tc>
        <w:tc>
          <w:tcPr>
            <w:tcW w:w="1522" w:type="dxa"/>
            <w:hideMark/>
          </w:tcPr>
          <w:p w14:paraId="0F479AED" w14:textId="77777777" w:rsidR="004204B2" w:rsidRPr="004204B2" w:rsidRDefault="004204B2" w:rsidP="004204B2">
            <w:pPr>
              <w:rPr>
                <w:color w:val="000000"/>
                <w:szCs w:val="28"/>
              </w:rPr>
            </w:pPr>
            <w:r w:rsidRPr="004204B2">
              <w:rPr>
                <w:color w:val="000000"/>
                <w:szCs w:val="28"/>
              </w:rPr>
              <w:t>3540.57</w:t>
            </w:r>
          </w:p>
        </w:tc>
        <w:tc>
          <w:tcPr>
            <w:tcW w:w="1843" w:type="dxa"/>
            <w:hideMark/>
          </w:tcPr>
          <w:p w14:paraId="490F2A06" w14:textId="77777777" w:rsidR="004204B2" w:rsidRPr="004204B2" w:rsidRDefault="004204B2" w:rsidP="004204B2">
            <w:pPr>
              <w:rPr>
                <w:color w:val="000000"/>
                <w:szCs w:val="28"/>
              </w:rPr>
            </w:pPr>
            <w:r w:rsidRPr="004204B2">
              <w:rPr>
                <w:color w:val="000000"/>
                <w:szCs w:val="28"/>
              </w:rPr>
              <w:t>43.00</w:t>
            </w:r>
          </w:p>
        </w:tc>
      </w:tr>
      <w:tr w:rsidR="004204B2" w:rsidRPr="004204B2" w14:paraId="64ECB44E" w14:textId="77777777" w:rsidTr="000F22E4">
        <w:trPr>
          <w:trHeight w:val="283"/>
        </w:trPr>
        <w:tc>
          <w:tcPr>
            <w:tcW w:w="1271" w:type="dxa"/>
            <w:hideMark/>
          </w:tcPr>
          <w:p w14:paraId="5DC133A2" w14:textId="3C7522B1" w:rsidR="004204B2" w:rsidRPr="004204B2" w:rsidRDefault="00293762" w:rsidP="004204B2">
            <w:pPr>
              <w:rPr>
                <w:color w:val="000000"/>
                <w:szCs w:val="28"/>
              </w:rPr>
            </w:pPr>
            <w:r>
              <w:rPr>
                <w:color w:val="000000"/>
                <w:szCs w:val="28"/>
              </w:rPr>
              <w:t>ТСО №04</w:t>
            </w:r>
          </w:p>
        </w:tc>
        <w:tc>
          <w:tcPr>
            <w:tcW w:w="1985" w:type="dxa"/>
            <w:noWrap/>
            <w:hideMark/>
          </w:tcPr>
          <w:p w14:paraId="57E6C4B0" w14:textId="77777777" w:rsidR="004204B2" w:rsidRPr="004204B2" w:rsidRDefault="004204B2" w:rsidP="004204B2">
            <w:pPr>
              <w:rPr>
                <w:color w:val="000000"/>
                <w:szCs w:val="28"/>
              </w:rPr>
            </w:pPr>
            <w:r w:rsidRPr="004204B2">
              <w:rPr>
                <w:color w:val="000000"/>
                <w:szCs w:val="28"/>
              </w:rPr>
              <w:t>Котельная, г. Юрюзань, ул. Гагарина, 15а</w:t>
            </w:r>
          </w:p>
        </w:tc>
        <w:tc>
          <w:tcPr>
            <w:tcW w:w="1417" w:type="dxa"/>
            <w:hideMark/>
          </w:tcPr>
          <w:p w14:paraId="6A3CF788" w14:textId="77777777" w:rsidR="004204B2" w:rsidRPr="004204B2" w:rsidRDefault="004204B2" w:rsidP="004204B2">
            <w:pPr>
              <w:rPr>
                <w:color w:val="000000"/>
                <w:szCs w:val="28"/>
              </w:rPr>
            </w:pPr>
            <w:r w:rsidRPr="004204B2">
              <w:rPr>
                <w:color w:val="000000"/>
                <w:szCs w:val="28"/>
              </w:rPr>
              <w:t>2270.46</w:t>
            </w:r>
          </w:p>
        </w:tc>
        <w:tc>
          <w:tcPr>
            <w:tcW w:w="1286" w:type="dxa"/>
            <w:hideMark/>
          </w:tcPr>
          <w:p w14:paraId="3FF10887" w14:textId="77777777" w:rsidR="004204B2" w:rsidRPr="004204B2" w:rsidRDefault="004204B2" w:rsidP="004204B2">
            <w:pPr>
              <w:rPr>
                <w:color w:val="000000"/>
                <w:szCs w:val="28"/>
              </w:rPr>
            </w:pPr>
            <w:r w:rsidRPr="004204B2">
              <w:rPr>
                <w:color w:val="000000"/>
                <w:szCs w:val="28"/>
              </w:rPr>
              <w:t>2270.46</w:t>
            </w:r>
          </w:p>
        </w:tc>
        <w:tc>
          <w:tcPr>
            <w:tcW w:w="1522" w:type="dxa"/>
            <w:hideMark/>
          </w:tcPr>
          <w:p w14:paraId="1CE10101" w14:textId="77777777" w:rsidR="004204B2" w:rsidRPr="004204B2" w:rsidRDefault="004204B2" w:rsidP="004204B2">
            <w:pPr>
              <w:rPr>
                <w:color w:val="000000"/>
                <w:szCs w:val="28"/>
              </w:rPr>
            </w:pPr>
            <w:r w:rsidRPr="004204B2">
              <w:rPr>
                <w:color w:val="000000"/>
                <w:szCs w:val="28"/>
              </w:rPr>
              <w:t>2270.46</w:t>
            </w:r>
          </w:p>
        </w:tc>
        <w:tc>
          <w:tcPr>
            <w:tcW w:w="1843" w:type="dxa"/>
            <w:hideMark/>
          </w:tcPr>
          <w:p w14:paraId="7EF054A8" w14:textId="77777777" w:rsidR="004204B2" w:rsidRPr="004204B2" w:rsidRDefault="004204B2" w:rsidP="004204B2">
            <w:pPr>
              <w:rPr>
                <w:color w:val="000000"/>
                <w:szCs w:val="28"/>
              </w:rPr>
            </w:pPr>
            <w:r w:rsidRPr="004204B2">
              <w:rPr>
                <w:color w:val="000000"/>
                <w:szCs w:val="28"/>
              </w:rPr>
              <w:t>8.48</w:t>
            </w:r>
          </w:p>
        </w:tc>
      </w:tr>
      <w:tr w:rsidR="004204B2" w:rsidRPr="004204B2" w14:paraId="652DA8F1" w14:textId="77777777" w:rsidTr="000F22E4">
        <w:trPr>
          <w:trHeight w:val="283"/>
        </w:trPr>
        <w:tc>
          <w:tcPr>
            <w:tcW w:w="1271" w:type="dxa"/>
            <w:hideMark/>
          </w:tcPr>
          <w:p w14:paraId="67CDF72A" w14:textId="4D9693EC" w:rsidR="004204B2" w:rsidRPr="004204B2" w:rsidRDefault="00293762" w:rsidP="004204B2">
            <w:pPr>
              <w:rPr>
                <w:color w:val="000000"/>
                <w:szCs w:val="28"/>
              </w:rPr>
            </w:pPr>
            <w:r>
              <w:rPr>
                <w:color w:val="000000"/>
                <w:szCs w:val="28"/>
              </w:rPr>
              <w:t>ТСО №04</w:t>
            </w:r>
          </w:p>
        </w:tc>
        <w:tc>
          <w:tcPr>
            <w:tcW w:w="1985" w:type="dxa"/>
            <w:noWrap/>
            <w:hideMark/>
          </w:tcPr>
          <w:p w14:paraId="638FF680" w14:textId="77777777" w:rsidR="004204B2" w:rsidRPr="004204B2" w:rsidRDefault="004204B2" w:rsidP="004204B2">
            <w:pPr>
              <w:rPr>
                <w:color w:val="000000"/>
                <w:szCs w:val="28"/>
              </w:rPr>
            </w:pPr>
            <w:r w:rsidRPr="004204B2">
              <w:rPr>
                <w:color w:val="000000"/>
                <w:szCs w:val="28"/>
              </w:rPr>
              <w:t>Котельная, г. Юрюзань, ул. 3-ого Интернационала, 105а</w:t>
            </w:r>
          </w:p>
        </w:tc>
        <w:tc>
          <w:tcPr>
            <w:tcW w:w="1417" w:type="dxa"/>
            <w:hideMark/>
          </w:tcPr>
          <w:p w14:paraId="3622A2D0" w14:textId="77777777" w:rsidR="004204B2" w:rsidRPr="004204B2" w:rsidRDefault="004204B2" w:rsidP="004204B2">
            <w:pPr>
              <w:rPr>
                <w:color w:val="000000"/>
                <w:szCs w:val="28"/>
              </w:rPr>
            </w:pPr>
            <w:r w:rsidRPr="004204B2">
              <w:rPr>
                <w:color w:val="000000"/>
                <w:szCs w:val="28"/>
              </w:rPr>
              <w:t>699.88</w:t>
            </w:r>
          </w:p>
        </w:tc>
        <w:tc>
          <w:tcPr>
            <w:tcW w:w="1286" w:type="dxa"/>
            <w:hideMark/>
          </w:tcPr>
          <w:p w14:paraId="69CCD0B7" w14:textId="77777777" w:rsidR="004204B2" w:rsidRPr="004204B2" w:rsidRDefault="004204B2" w:rsidP="004204B2">
            <w:pPr>
              <w:rPr>
                <w:color w:val="000000"/>
                <w:szCs w:val="28"/>
              </w:rPr>
            </w:pPr>
            <w:r w:rsidRPr="004204B2">
              <w:rPr>
                <w:color w:val="000000"/>
                <w:szCs w:val="28"/>
              </w:rPr>
              <w:t>699.88</w:t>
            </w:r>
          </w:p>
        </w:tc>
        <w:tc>
          <w:tcPr>
            <w:tcW w:w="1522" w:type="dxa"/>
            <w:hideMark/>
          </w:tcPr>
          <w:p w14:paraId="716FDD6F" w14:textId="77777777" w:rsidR="004204B2" w:rsidRPr="004204B2" w:rsidRDefault="004204B2" w:rsidP="004204B2">
            <w:pPr>
              <w:rPr>
                <w:color w:val="000000"/>
                <w:szCs w:val="28"/>
              </w:rPr>
            </w:pPr>
            <w:r w:rsidRPr="004204B2">
              <w:rPr>
                <w:color w:val="000000"/>
                <w:szCs w:val="28"/>
              </w:rPr>
              <w:t>1907.23</w:t>
            </w:r>
          </w:p>
        </w:tc>
        <w:tc>
          <w:tcPr>
            <w:tcW w:w="1843" w:type="dxa"/>
            <w:hideMark/>
          </w:tcPr>
          <w:p w14:paraId="6B8EED2C" w14:textId="77777777" w:rsidR="004204B2" w:rsidRPr="004204B2" w:rsidRDefault="004204B2" w:rsidP="004204B2">
            <w:pPr>
              <w:rPr>
                <w:color w:val="000000"/>
                <w:szCs w:val="28"/>
              </w:rPr>
            </w:pPr>
            <w:r w:rsidRPr="004204B2">
              <w:rPr>
                <w:color w:val="000000"/>
                <w:szCs w:val="28"/>
              </w:rPr>
              <w:t>20.16</w:t>
            </w:r>
          </w:p>
        </w:tc>
      </w:tr>
      <w:tr w:rsidR="004204B2" w:rsidRPr="004204B2" w14:paraId="5A1CA2C6" w14:textId="77777777" w:rsidTr="000F22E4">
        <w:trPr>
          <w:trHeight w:val="283"/>
        </w:trPr>
        <w:tc>
          <w:tcPr>
            <w:tcW w:w="1271" w:type="dxa"/>
            <w:hideMark/>
          </w:tcPr>
          <w:p w14:paraId="23B71E6A" w14:textId="4F4FF828" w:rsidR="004204B2" w:rsidRPr="004204B2" w:rsidRDefault="00293762" w:rsidP="004204B2">
            <w:pPr>
              <w:rPr>
                <w:color w:val="000000"/>
                <w:szCs w:val="28"/>
              </w:rPr>
            </w:pPr>
            <w:r>
              <w:rPr>
                <w:color w:val="000000"/>
                <w:szCs w:val="28"/>
              </w:rPr>
              <w:t>ТСО №04</w:t>
            </w:r>
          </w:p>
        </w:tc>
        <w:tc>
          <w:tcPr>
            <w:tcW w:w="1985" w:type="dxa"/>
            <w:noWrap/>
            <w:hideMark/>
          </w:tcPr>
          <w:p w14:paraId="43167B76" w14:textId="77777777" w:rsidR="004204B2" w:rsidRPr="004204B2" w:rsidRDefault="004204B2" w:rsidP="004204B2">
            <w:pPr>
              <w:rPr>
                <w:color w:val="000000"/>
                <w:szCs w:val="28"/>
              </w:rPr>
            </w:pPr>
            <w:r w:rsidRPr="004204B2">
              <w:rPr>
                <w:color w:val="000000"/>
                <w:szCs w:val="28"/>
              </w:rPr>
              <w:t>Котельная, г. Юрюзань, ул. Советская, 144а</w:t>
            </w:r>
          </w:p>
        </w:tc>
        <w:tc>
          <w:tcPr>
            <w:tcW w:w="1417" w:type="dxa"/>
            <w:hideMark/>
          </w:tcPr>
          <w:p w14:paraId="051C0C81" w14:textId="77777777" w:rsidR="004204B2" w:rsidRPr="004204B2" w:rsidRDefault="004204B2" w:rsidP="004204B2">
            <w:pPr>
              <w:rPr>
                <w:color w:val="000000"/>
                <w:szCs w:val="28"/>
              </w:rPr>
            </w:pPr>
            <w:r w:rsidRPr="004204B2">
              <w:rPr>
                <w:color w:val="000000"/>
                <w:szCs w:val="28"/>
              </w:rPr>
              <w:t>1907.23</w:t>
            </w:r>
          </w:p>
        </w:tc>
        <w:tc>
          <w:tcPr>
            <w:tcW w:w="1286" w:type="dxa"/>
            <w:hideMark/>
          </w:tcPr>
          <w:p w14:paraId="2018561B" w14:textId="77777777" w:rsidR="004204B2" w:rsidRPr="004204B2" w:rsidRDefault="004204B2" w:rsidP="004204B2">
            <w:pPr>
              <w:rPr>
                <w:color w:val="000000"/>
                <w:szCs w:val="28"/>
              </w:rPr>
            </w:pPr>
            <w:r w:rsidRPr="004204B2">
              <w:rPr>
                <w:color w:val="000000"/>
                <w:szCs w:val="28"/>
              </w:rPr>
              <w:t>1907.23</w:t>
            </w:r>
          </w:p>
        </w:tc>
        <w:tc>
          <w:tcPr>
            <w:tcW w:w="1522" w:type="dxa"/>
            <w:hideMark/>
          </w:tcPr>
          <w:p w14:paraId="60AC07D9" w14:textId="77777777" w:rsidR="004204B2" w:rsidRPr="004204B2" w:rsidRDefault="004204B2" w:rsidP="004204B2">
            <w:pPr>
              <w:rPr>
                <w:color w:val="000000"/>
                <w:szCs w:val="28"/>
              </w:rPr>
            </w:pPr>
            <w:r w:rsidRPr="004204B2">
              <w:rPr>
                <w:color w:val="000000"/>
                <w:szCs w:val="28"/>
              </w:rPr>
              <w:t>699.88</w:t>
            </w:r>
          </w:p>
        </w:tc>
        <w:tc>
          <w:tcPr>
            <w:tcW w:w="1843" w:type="dxa"/>
            <w:hideMark/>
          </w:tcPr>
          <w:p w14:paraId="42B5F8F5" w14:textId="77777777" w:rsidR="004204B2" w:rsidRPr="004204B2" w:rsidRDefault="004204B2" w:rsidP="004204B2">
            <w:pPr>
              <w:rPr>
                <w:color w:val="000000"/>
                <w:szCs w:val="28"/>
              </w:rPr>
            </w:pPr>
            <w:r w:rsidRPr="004204B2">
              <w:rPr>
                <w:color w:val="000000"/>
                <w:szCs w:val="28"/>
              </w:rPr>
              <w:t>4.34</w:t>
            </w:r>
          </w:p>
        </w:tc>
      </w:tr>
    </w:tbl>
    <w:p w14:paraId="42C4A781" w14:textId="56C9245F" w:rsidR="006F6FCD" w:rsidRPr="00F34589" w:rsidRDefault="00D01F9A" w:rsidP="00455A09">
      <w:pPr>
        <w:pStyle w:val="a7"/>
        <w:rPr>
          <w:lang w:bidi="ru-RU"/>
        </w:rPr>
      </w:pPr>
      <w:r w:rsidRPr="00F34589">
        <w:rPr>
          <w:lang w:bidi="ru-RU"/>
        </w:rPr>
        <w:t xml:space="preserve">Нормативные показатели функционирования тепловых сетей в зоне деятельности единой теплоснабжающих организаций за </w:t>
      </w:r>
      <w:r w:rsidR="00CD7D04" w:rsidRPr="00F34589">
        <w:rPr>
          <w:lang w:bidi="ru-RU"/>
        </w:rPr>
        <w:t>2024</w:t>
      </w:r>
      <w:r w:rsidRPr="00F34589">
        <w:rPr>
          <w:lang w:bidi="ru-RU"/>
        </w:rPr>
        <w:t xml:space="preserve"> год представлены в таблице 1.3.</w:t>
      </w:r>
      <w:r w:rsidR="000B48D6" w:rsidRPr="00F34589">
        <w:rPr>
          <w:lang w:bidi="ru-RU"/>
        </w:rPr>
        <w:t>1</w:t>
      </w:r>
      <w:r w:rsidRPr="00F34589">
        <w:rPr>
          <w:lang w:bidi="ru-RU"/>
        </w:rPr>
        <w:t>4.2.</w:t>
      </w:r>
    </w:p>
    <w:p w14:paraId="0B053652" w14:textId="580B0F26" w:rsidR="00D01F9A" w:rsidRPr="00F34589" w:rsidRDefault="00D01F9A" w:rsidP="005B35B4">
      <w:pPr>
        <w:pStyle w:val="a9"/>
      </w:pPr>
      <w:bookmarkStart w:id="341" w:name="_Toc176254757"/>
      <w:bookmarkStart w:id="342" w:name="sub_11124"/>
      <w:r w:rsidRPr="00F34589">
        <w:t>Таблица 1.3.</w:t>
      </w:r>
      <w:r w:rsidR="000B48D6" w:rsidRPr="00F34589">
        <w:t>1</w:t>
      </w:r>
      <w:r w:rsidRPr="00F34589">
        <w:t xml:space="preserve">4.2. Нормативные показатели функционирования тепловых сетей в зоне деятельности единой теплоснабжающих организаций за </w:t>
      </w:r>
      <w:r w:rsidR="00CD7D04" w:rsidRPr="00F34589">
        <w:t>2024</w:t>
      </w:r>
      <w:r w:rsidRPr="00F34589">
        <w:t xml:space="preserve"> год</w:t>
      </w:r>
      <w:bookmarkEnd w:id="341"/>
      <w:r w:rsidRPr="00F34589">
        <w:t xml:space="preserve"> </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1711"/>
        <w:gridCol w:w="1843"/>
        <w:gridCol w:w="1832"/>
        <w:gridCol w:w="1560"/>
      </w:tblGrid>
      <w:tr w:rsidR="00A971B2" w:rsidRPr="00F34589" w14:paraId="1FD96DC0" w14:textId="77777777" w:rsidTr="004204B2">
        <w:trPr>
          <w:trHeight w:val="20"/>
          <w:tblHeader/>
        </w:trPr>
        <w:tc>
          <w:tcPr>
            <w:tcW w:w="2542" w:type="dxa"/>
            <w:hideMark/>
          </w:tcPr>
          <w:bookmarkEnd w:id="342"/>
          <w:p w14:paraId="787D73A7" w14:textId="77777777" w:rsidR="00A971B2" w:rsidRPr="00F34589" w:rsidRDefault="00A971B2" w:rsidP="00A34B92">
            <w:pPr>
              <w:rPr>
                <w:color w:val="000000"/>
                <w:szCs w:val="28"/>
              </w:rPr>
            </w:pPr>
            <w:r w:rsidRPr="00F34589">
              <w:rPr>
                <w:color w:val="000000"/>
                <w:szCs w:val="28"/>
              </w:rPr>
              <w:t>Наименование и адрес источника тепловой энергии</w:t>
            </w:r>
          </w:p>
        </w:tc>
        <w:tc>
          <w:tcPr>
            <w:tcW w:w="1711" w:type="dxa"/>
            <w:hideMark/>
          </w:tcPr>
          <w:p w14:paraId="7FCAC267" w14:textId="5AB2B5E9" w:rsidR="00A971B2" w:rsidRPr="00F34589" w:rsidRDefault="00A971B2" w:rsidP="00A34B92">
            <w:pPr>
              <w:jc w:val="center"/>
              <w:rPr>
                <w:color w:val="000000"/>
                <w:szCs w:val="28"/>
              </w:rPr>
            </w:pPr>
            <w:r w:rsidRPr="00F34589">
              <w:rPr>
                <w:color w:val="000000"/>
                <w:szCs w:val="28"/>
              </w:rPr>
              <w:t xml:space="preserve">Удельный расход сетевой воды на передачу </w:t>
            </w:r>
            <w:r w:rsidR="009F3D61" w:rsidRPr="00F34589">
              <w:rPr>
                <w:color w:val="000000"/>
                <w:szCs w:val="28"/>
              </w:rPr>
              <w:t>ТЭ</w:t>
            </w:r>
            <w:r w:rsidRPr="00F34589">
              <w:rPr>
                <w:color w:val="000000"/>
                <w:szCs w:val="28"/>
              </w:rPr>
              <w:t>, т</w:t>
            </w:r>
            <w:r w:rsidR="00843F48" w:rsidRPr="00F34589">
              <w:rPr>
                <w:color w:val="000000"/>
                <w:szCs w:val="28"/>
              </w:rPr>
              <w:t>онн</w:t>
            </w:r>
            <w:r w:rsidRPr="00F34589">
              <w:rPr>
                <w:color w:val="000000"/>
                <w:szCs w:val="28"/>
              </w:rPr>
              <w:t>/ Гкал</w:t>
            </w:r>
          </w:p>
        </w:tc>
        <w:tc>
          <w:tcPr>
            <w:tcW w:w="1843" w:type="dxa"/>
            <w:hideMark/>
          </w:tcPr>
          <w:p w14:paraId="2090E99F" w14:textId="77777777" w:rsidR="00A971B2" w:rsidRPr="00F34589" w:rsidRDefault="00A971B2" w:rsidP="00A34B92">
            <w:pPr>
              <w:jc w:val="center"/>
              <w:rPr>
                <w:color w:val="000000"/>
                <w:szCs w:val="28"/>
              </w:rPr>
            </w:pPr>
            <w:r w:rsidRPr="00F34589">
              <w:rPr>
                <w:color w:val="000000"/>
                <w:szCs w:val="28"/>
              </w:rPr>
              <w:t>Удельный расход электроэнергии на передачу тепловой энергии, кВт-ч/Гкал</w:t>
            </w:r>
          </w:p>
        </w:tc>
        <w:tc>
          <w:tcPr>
            <w:tcW w:w="1832" w:type="dxa"/>
            <w:hideMark/>
          </w:tcPr>
          <w:p w14:paraId="725F4A81" w14:textId="687A9087" w:rsidR="00A971B2" w:rsidRPr="00F34589" w:rsidRDefault="00A971B2" w:rsidP="00A34B92">
            <w:pPr>
              <w:jc w:val="center"/>
              <w:rPr>
                <w:color w:val="000000"/>
                <w:szCs w:val="28"/>
              </w:rPr>
            </w:pPr>
            <w:r w:rsidRPr="00F34589">
              <w:rPr>
                <w:color w:val="000000"/>
                <w:szCs w:val="28"/>
              </w:rPr>
              <w:t>Удельное количество прекращения теплоснабжения в отопительный период, 1/</w:t>
            </w:r>
            <w:r w:rsidR="00351E20" w:rsidRPr="00F34589">
              <w:rPr>
                <w:color w:val="000000"/>
                <w:szCs w:val="28"/>
              </w:rPr>
              <w:t>кв.м.</w:t>
            </w:r>
            <w:r w:rsidRPr="00F34589">
              <w:rPr>
                <w:color w:val="000000"/>
                <w:szCs w:val="28"/>
              </w:rPr>
              <w:t>/год</w:t>
            </w:r>
          </w:p>
        </w:tc>
        <w:tc>
          <w:tcPr>
            <w:tcW w:w="1560" w:type="dxa"/>
            <w:hideMark/>
          </w:tcPr>
          <w:p w14:paraId="4CBA3D95" w14:textId="605327AE" w:rsidR="00A971B2" w:rsidRPr="00F34589" w:rsidRDefault="00A971B2" w:rsidP="00A34B92">
            <w:pPr>
              <w:jc w:val="center"/>
              <w:rPr>
                <w:color w:val="000000"/>
                <w:szCs w:val="28"/>
              </w:rPr>
            </w:pPr>
            <w:r w:rsidRPr="00F34589">
              <w:rPr>
                <w:color w:val="000000"/>
                <w:szCs w:val="28"/>
              </w:rPr>
              <w:t>Количество отказов в период испытаний тепловых сетей</w:t>
            </w:r>
            <w:r w:rsidR="00843F48" w:rsidRPr="00F34589">
              <w:rPr>
                <w:color w:val="000000"/>
                <w:szCs w:val="28"/>
              </w:rPr>
              <w:t xml:space="preserve">, </w:t>
            </w:r>
            <w:r w:rsidR="00351E20" w:rsidRPr="00F34589">
              <w:rPr>
                <w:color w:val="000000"/>
                <w:szCs w:val="28"/>
              </w:rPr>
              <w:t>1/кв.м./год</w:t>
            </w:r>
          </w:p>
        </w:tc>
      </w:tr>
      <w:tr w:rsidR="004204B2" w:rsidRPr="00F34589" w14:paraId="576BC1D6" w14:textId="77777777" w:rsidTr="009A2CEC">
        <w:trPr>
          <w:trHeight w:val="20"/>
        </w:trPr>
        <w:tc>
          <w:tcPr>
            <w:tcW w:w="2542" w:type="dxa"/>
            <w:noWrap/>
            <w:hideMark/>
          </w:tcPr>
          <w:p w14:paraId="7B54AC5A" w14:textId="45DFAE4F" w:rsidR="004204B2" w:rsidRPr="00F34589" w:rsidRDefault="004204B2" w:rsidP="004204B2">
            <w:pPr>
              <w:rPr>
                <w:color w:val="000000"/>
                <w:szCs w:val="28"/>
              </w:rPr>
            </w:pPr>
            <w:r>
              <w:rPr>
                <w:color w:val="000000"/>
                <w:szCs w:val="28"/>
              </w:rPr>
              <w:t>Котельная "Центральная", г. Катав-Ивановск, ул. Б. Сулимовых, 3б</w:t>
            </w:r>
          </w:p>
        </w:tc>
        <w:tc>
          <w:tcPr>
            <w:tcW w:w="1711" w:type="dxa"/>
            <w:noWrap/>
            <w:hideMark/>
          </w:tcPr>
          <w:p w14:paraId="7A64EC28" w14:textId="6EB99487" w:rsidR="004204B2" w:rsidRPr="00F34589" w:rsidRDefault="004204B2" w:rsidP="004204B2">
            <w:pPr>
              <w:rPr>
                <w:color w:val="000000"/>
                <w:szCs w:val="28"/>
              </w:rPr>
            </w:pPr>
            <w:r>
              <w:rPr>
                <w:color w:val="000000"/>
                <w:szCs w:val="28"/>
              </w:rPr>
              <w:t>100.000</w:t>
            </w:r>
          </w:p>
        </w:tc>
        <w:tc>
          <w:tcPr>
            <w:tcW w:w="1843" w:type="dxa"/>
            <w:noWrap/>
            <w:hideMark/>
          </w:tcPr>
          <w:p w14:paraId="0CC4B74A" w14:textId="407141D4" w:rsidR="004204B2" w:rsidRPr="00F34589" w:rsidRDefault="004204B2" w:rsidP="004204B2">
            <w:pPr>
              <w:rPr>
                <w:color w:val="000000"/>
                <w:szCs w:val="28"/>
                <w:lang w:val="en-US"/>
              </w:rPr>
            </w:pPr>
            <w:r>
              <w:rPr>
                <w:color w:val="000000"/>
                <w:szCs w:val="28"/>
              </w:rPr>
              <w:t>40.449</w:t>
            </w:r>
          </w:p>
        </w:tc>
        <w:tc>
          <w:tcPr>
            <w:tcW w:w="1832" w:type="dxa"/>
            <w:noWrap/>
            <w:hideMark/>
          </w:tcPr>
          <w:p w14:paraId="71B855FD" w14:textId="4C618D85" w:rsidR="004204B2" w:rsidRPr="00F34589" w:rsidRDefault="004204B2" w:rsidP="004204B2">
            <w:pPr>
              <w:rPr>
                <w:color w:val="000000"/>
                <w:szCs w:val="28"/>
              </w:rPr>
            </w:pPr>
            <w:r>
              <w:rPr>
                <w:color w:val="000000"/>
                <w:szCs w:val="28"/>
              </w:rPr>
              <w:t>0.000</w:t>
            </w:r>
          </w:p>
        </w:tc>
        <w:tc>
          <w:tcPr>
            <w:tcW w:w="1560" w:type="dxa"/>
            <w:noWrap/>
          </w:tcPr>
          <w:p w14:paraId="47C7CF62" w14:textId="78363F21" w:rsidR="004204B2" w:rsidRPr="006E3080" w:rsidRDefault="004204B2" w:rsidP="004204B2">
            <w:pPr>
              <w:rPr>
                <w:color w:val="000000"/>
                <w:szCs w:val="28"/>
                <w:lang w:val="en-US"/>
              </w:rPr>
            </w:pPr>
            <w:r w:rsidRPr="00F34589">
              <w:rPr>
                <w:color w:val="000000"/>
                <w:szCs w:val="28"/>
              </w:rPr>
              <w:t>0.00</w:t>
            </w:r>
            <w:r>
              <w:rPr>
                <w:color w:val="000000"/>
                <w:szCs w:val="28"/>
                <w:lang w:val="en-US"/>
              </w:rPr>
              <w:t>2</w:t>
            </w:r>
          </w:p>
        </w:tc>
      </w:tr>
      <w:tr w:rsidR="004204B2" w:rsidRPr="00F34589" w14:paraId="6305193B" w14:textId="77777777" w:rsidTr="009A2CEC">
        <w:trPr>
          <w:trHeight w:val="20"/>
        </w:trPr>
        <w:tc>
          <w:tcPr>
            <w:tcW w:w="2542" w:type="dxa"/>
            <w:noWrap/>
          </w:tcPr>
          <w:p w14:paraId="4A22CEA6" w14:textId="025F6419" w:rsidR="004204B2" w:rsidRPr="00F34589" w:rsidRDefault="004204B2" w:rsidP="004204B2">
            <w:pPr>
              <w:rPr>
                <w:color w:val="000000"/>
                <w:szCs w:val="28"/>
              </w:rPr>
            </w:pPr>
            <w:r>
              <w:rPr>
                <w:color w:val="000000"/>
                <w:szCs w:val="28"/>
              </w:rPr>
              <w:t xml:space="preserve">Котельная "Школа-Интернат", г. Катав-Ивановск, </w:t>
            </w:r>
            <w:r>
              <w:rPr>
                <w:color w:val="000000"/>
                <w:szCs w:val="28"/>
              </w:rPr>
              <w:lastRenderedPageBreak/>
              <w:t>ул. Красноуральская, 33</w:t>
            </w:r>
          </w:p>
        </w:tc>
        <w:tc>
          <w:tcPr>
            <w:tcW w:w="1711" w:type="dxa"/>
            <w:noWrap/>
          </w:tcPr>
          <w:p w14:paraId="345E9889" w14:textId="46C40D7E" w:rsidR="004204B2" w:rsidRPr="00F34589" w:rsidRDefault="004204B2" w:rsidP="004204B2">
            <w:pPr>
              <w:rPr>
                <w:color w:val="000000"/>
                <w:szCs w:val="28"/>
              </w:rPr>
            </w:pPr>
            <w:r>
              <w:rPr>
                <w:color w:val="000000"/>
                <w:szCs w:val="28"/>
              </w:rPr>
              <w:lastRenderedPageBreak/>
              <w:t>100.000</w:t>
            </w:r>
          </w:p>
        </w:tc>
        <w:tc>
          <w:tcPr>
            <w:tcW w:w="1843" w:type="dxa"/>
            <w:noWrap/>
          </w:tcPr>
          <w:p w14:paraId="2C0E9EA1" w14:textId="2EB79CE5" w:rsidR="004204B2" w:rsidRPr="00F34589" w:rsidRDefault="004204B2" w:rsidP="004204B2">
            <w:pPr>
              <w:rPr>
                <w:color w:val="000000"/>
                <w:szCs w:val="28"/>
                <w:lang w:val="en-US"/>
              </w:rPr>
            </w:pPr>
            <w:r>
              <w:rPr>
                <w:color w:val="000000"/>
                <w:szCs w:val="28"/>
              </w:rPr>
              <w:t>37.082</w:t>
            </w:r>
          </w:p>
        </w:tc>
        <w:tc>
          <w:tcPr>
            <w:tcW w:w="1832" w:type="dxa"/>
            <w:noWrap/>
          </w:tcPr>
          <w:p w14:paraId="47E85EAE" w14:textId="19643C8D" w:rsidR="004204B2" w:rsidRPr="00F34589" w:rsidRDefault="004204B2" w:rsidP="004204B2">
            <w:pPr>
              <w:rPr>
                <w:color w:val="000000"/>
                <w:szCs w:val="28"/>
              </w:rPr>
            </w:pPr>
            <w:r>
              <w:rPr>
                <w:color w:val="000000"/>
                <w:szCs w:val="28"/>
              </w:rPr>
              <w:t>0.000</w:t>
            </w:r>
          </w:p>
        </w:tc>
        <w:tc>
          <w:tcPr>
            <w:tcW w:w="1560" w:type="dxa"/>
            <w:noWrap/>
          </w:tcPr>
          <w:p w14:paraId="38850B09" w14:textId="2A6E4362" w:rsidR="004204B2" w:rsidRPr="00F34589" w:rsidRDefault="004204B2" w:rsidP="004204B2">
            <w:pPr>
              <w:rPr>
                <w:color w:val="000000"/>
                <w:szCs w:val="28"/>
              </w:rPr>
            </w:pPr>
            <w:r w:rsidRPr="00F34589">
              <w:rPr>
                <w:color w:val="000000"/>
                <w:szCs w:val="28"/>
              </w:rPr>
              <w:t>0.000</w:t>
            </w:r>
          </w:p>
        </w:tc>
      </w:tr>
      <w:tr w:rsidR="004204B2" w:rsidRPr="00F34589" w14:paraId="49370AE7" w14:textId="77777777" w:rsidTr="009A2CEC">
        <w:trPr>
          <w:trHeight w:val="20"/>
        </w:trPr>
        <w:tc>
          <w:tcPr>
            <w:tcW w:w="2542" w:type="dxa"/>
            <w:noWrap/>
          </w:tcPr>
          <w:p w14:paraId="0103EBE8" w14:textId="30338157" w:rsidR="004204B2" w:rsidRPr="00F34589" w:rsidRDefault="004204B2" w:rsidP="004204B2">
            <w:pPr>
              <w:rPr>
                <w:color w:val="000000"/>
                <w:szCs w:val="28"/>
              </w:rPr>
            </w:pPr>
            <w:r>
              <w:rPr>
                <w:color w:val="000000"/>
                <w:szCs w:val="28"/>
              </w:rPr>
              <w:lastRenderedPageBreak/>
              <w:t>Котельная "Солоцкая", г. Катав-Ивановск, ул. Майская площадь, 126</w:t>
            </w:r>
          </w:p>
        </w:tc>
        <w:tc>
          <w:tcPr>
            <w:tcW w:w="1711" w:type="dxa"/>
            <w:noWrap/>
          </w:tcPr>
          <w:p w14:paraId="0E7DDA22" w14:textId="64445C5E" w:rsidR="004204B2" w:rsidRPr="00F34589" w:rsidRDefault="004204B2" w:rsidP="004204B2">
            <w:pPr>
              <w:rPr>
                <w:color w:val="000000"/>
                <w:szCs w:val="28"/>
              </w:rPr>
            </w:pPr>
            <w:r>
              <w:rPr>
                <w:color w:val="000000"/>
                <w:szCs w:val="28"/>
              </w:rPr>
              <w:t>100.000</w:t>
            </w:r>
          </w:p>
        </w:tc>
        <w:tc>
          <w:tcPr>
            <w:tcW w:w="1843" w:type="dxa"/>
            <w:noWrap/>
          </w:tcPr>
          <w:p w14:paraId="0D25FC55" w14:textId="4A77FA49" w:rsidR="004204B2" w:rsidRPr="00F34589" w:rsidRDefault="004204B2" w:rsidP="004204B2">
            <w:pPr>
              <w:rPr>
                <w:color w:val="000000"/>
                <w:szCs w:val="28"/>
              </w:rPr>
            </w:pPr>
            <w:r>
              <w:rPr>
                <w:color w:val="000000"/>
                <w:szCs w:val="28"/>
              </w:rPr>
              <w:t>57.231</w:t>
            </w:r>
          </w:p>
        </w:tc>
        <w:tc>
          <w:tcPr>
            <w:tcW w:w="1832" w:type="dxa"/>
            <w:noWrap/>
          </w:tcPr>
          <w:p w14:paraId="054E0DC8" w14:textId="0F1B2918" w:rsidR="004204B2" w:rsidRPr="00F34589" w:rsidRDefault="004204B2" w:rsidP="004204B2">
            <w:pPr>
              <w:rPr>
                <w:color w:val="000000"/>
                <w:szCs w:val="28"/>
              </w:rPr>
            </w:pPr>
            <w:r>
              <w:rPr>
                <w:color w:val="000000"/>
                <w:szCs w:val="28"/>
              </w:rPr>
              <w:t>0.000</w:t>
            </w:r>
          </w:p>
        </w:tc>
        <w:tc>
          <w:tcPr>
            <w:tcW w:w="1560" w:type="dxa"/>
            <w:noWrap/>
          </w:tcPr>
          <w:p w14:paraId="1E7352AA" w14:textId="631BCBC2" w:rsidR="004204B2" w:rsidRPr="00F34589" w:rsidRDefault="004204B2" w:rsidP="004204B2">
            <w:pPr>
              <w:rPr>
                <w:color w:val="000000"/>
                <w:szCs w:val="28"/>
              </w:rPr>
            </w:pPr>
            <w:r w:rsidRPr="00F34589">
              <w:rPr>
                <w:color w:val="000000"/>
                <w:szCs w:val="28"/>
              </w:rPr>
              <w:t>0.000</w:t>
            </w:r>
          </w:p>
        </w:tc>
      </w:tr>
      <w:tr w:rsidR="004204B2" w:rsidRPr="00F34589" w14:paraId="4D9F7BA1" w14:textId="77777777" w:rsidTr="009A2CEC">
        <w:trPr>
          <w:trHeight w:val="20"/>
        </w:trPr>
        <w:tc>
          <w:tcPr>
            <w:tcW w:w="2542" w:type="dxa"/>
            <w:noWrap/>
          </w:tcPr>
          <w:p w14:paraId="755B2113" w14:textId="5C47982E" w:rsidR="004204B2" w:rsidRPr="00F34589" w:rsidRDefault="004204B2" w:rsidP="004204B2">
            <w:pPr>
              <w:rPr>
                <w:color w:val="000000"/>
                <w:szCs w:val="28"/>
              </w:rPr>
            </w:pPr>
            <w:r>
              <w:rPr>
                <w:color w:val="000000"/>
                <w:szCs w:val="28"/>
              </w:rPr>
              <w:t>Котельная "ЦРБ", г. Катав-Ивановск, ул. Гагарина, 14</w:t>
            </w:r>
          </w:p>
        </w:tc>
        <w:tc>
          <w:tcPr>
            <w:tcW w:w="1711" w:type="dxa"/>
            <w:noWrap/>
          </w:tcPr>
          <w:p w14:paraId="4410BEE1" w14:textId="17A288E1" w:rsidR="004204B2" w:rsidRPr="00F34589" w:rsidRDefault="004204B2" w:rsidP="004204B2">
            <w:pPr>
              <w:rPr>
                <w:color w:val="000000"/>
                <w:szCs w:val="28"/>
              </w:rPr>
            </w:pPr>
            <w:r>
              <w:rPr>
                <w:color w:val="000000"/>
                <w:szCs w:val="28"/>
              </w:rPr>
              <w:t>100.000</w:t>
            </w:r>
          </w:p>
        </w:tc>
        <w:tc>
          <w:tcPr>
            <w:tcW w:w="1843" w:type="dxa"/>
            <w:noWrap/>
          </w:tcPr>
          <w:p w14:paraId="517783A5" w14:textId="65BBA0EC" w:rsidR="004204B2" w:rsidRPr="00F34589" w:rsidRDefault="004204B2" w:rsidP="004204B2">
            <w:pPr>
              <w:rPr>
                <w:color w:val="000000"/>
                <w:szCs w:val="28"/>
              </w:rPr>
            </w:pPr>
            <w:r>
              <w:rPr>
                <w:color w:val="000000"/>
                <w:szCs w:val="28"/>
              </w:rPr>
              <w:t>37.377</w:t>
            </w:r>
          </w:p>
        </w:tc>
        <w:tc>
          <w:tcPr>
            <w:tcW w:w="1832" w:type="dxa"/>
            <w:noWrap/>
          </w:tcPr>
          <w:p w14:paraId="71023CD6" w14:textId="6EAAF5BD" w:rsidR="004204B2" w:rsidRPr="00F34589" w:rsidRDefault="004204B2" w:rsidP="004204B2">
            <w:pPr>
              <w:rPr>
                <w:color w:val="000000"/>
                <w:szCs w:val="28"/>
              </w:rPr>
            </w:pPr>
            <w:r>
              <w:rPr>
                <w:color w:val="000000"/>
                <w:szCs w:val="28"/>
              </w:rPr>
              <w:t>0.000</w:t>
            </w:r>
          </w:p>
        </w:tc>
        <w:tc>
          <w:tcPr>
            <w:tcW w:w="1560" w:type="dxa"/>
            <w:noWrap/>
          </w:tcPr>
          <w:p w14:paraId="7DE4CD28" w14:textId="3C64C46B" w:rsidR="004204B2" w:rsidRPr="00F34589" w:rsidRDefault="004204B2" w:rsidP="004204B2">
            <w:pPr>
              <w:rPr>
                <w:color w:val="000000"/>
                <w:szCs w:val="28"/>
              </w:rPr>
            </w:pPr>
            <w:r w:rsidRPr="00F34589">
              <w:rPr>
                <w:color w:val="000000"/>
                <w:szCs w:val="28"/>
              </w:rPr>
              <w:t>0.000</w:t>
            </w:r>
          </w:p>
        </w:tc>
      </w:tr>
      <w:tr w:rsidR="004204B2" w:rsidRPr="00F34589" w14:paraId="4F71315C" w14:textId="77777777" w:rsidTr="009A2CEC">
        <w:trPr>
          <w:trHeight w:val="20"/>
        </w:trPr>
        <w:tc>
          <w:tcPr>
            <w:tcW w:w="2542" w:type="dxa"/>
            <w:noWrap/>
          </w:tcPr>
          <w:p w14:paraId="13D6CEFE" w14:textId="7CEECB47" w:rsidR="004204B2" w:rsidRPr="00F34589" w:rsidRDefault="004204B2" w:rsidP="004204B2">
            <w:pPr>
              <w:rPr>
                <w:color w:val="000000"/>
                <w:szCs w:val="28"/>
              </w:rPr>
            </w:pPr>
            <w:r>
              <w:rPr>
                <w:color w:val="000000"/>
                <w:szCs w:val="28"/>
              </w:rPr>
              <w:t>Котельная "Жилпоселок", г. Катав-Ивановск, ул. Цементников, 15</w:t>
            </w:r>
          </w:p>
        </w:tc>
        <w:tc>
          <w:tcPr>
            <w:tcW w:w="1711" w:type="dxa"/>
            <w:noWrap/>
          </w:tcPr>
          <w:p w14:paraId="32CFA2AB" w14:textId="4ADC5F0A" w:rsidR="004204B2" w:rsidRPr="00F34589" w:rsidRDefault="004204B2" w:rsidP="004204B2">
            <w:pPr>
              <w:rPr>
                <w:color w:val="000000"/>
                <w:szCs w:val="28"/>
              </w:rPr>
            </w:pPr>
            <w:r>
              <w:rPr>
                <w:color w:val="000000"/>
                <w:szCs w:val="28"/>
              </w:rPr>
              <w:t>50.000</w:t>
            </w:r>
          </w:p>
        </w:tc>
        <w:tc>
          <w:tcPr>
            <w:tcW w:w="1843" w:type="dxa"/>
            <w:noWrap/>
          </w:tcPr>
          <w:p w14:paraId="62A03D08" w14:textId="6B3ED96B" w:rsidR="004204B2" w:rsidRPr="00F34589" w:rsidRDefault="004204B2" w:rsidP="004204B2">
            <w:pPr>
              <w:rPr>
                <w:color w:val="000000"/>
                <w:szCs w:val="28"/>
              </w:rPr>
            </w:pPr>
            <w:r>
              <w:rPr>
                <w:color w:val="000000"/>
                <w:szCs w:val="28"/>
              </w:rPr>
              <w:t>39.615</w:t>
            </w:r>
          </w:p>
        </w:tc>
        <w:tc>
          <w:tcPr>
            <w:tcW w:w="1832" w:type="dxa"/>
            <w:noWrap/>
          </w:tcPr>
          <w:p w14:paraId="38523D9D" w14:textId="448832B3" w:rsidR="004204B2" w:rsidRPr="00F34589" w:rsidRDefault="004204B2" w:rsidP="004204B2">
            <w:pPr>
              <w:rPr>
                <w:color w:val="000000"/>
                <w:szCs w:val="28"/>
              </w:rPr>
            </w:pPr>
            <w:r>
              <w:rPr>
                <w:color w:val="000000"/>
                <w:szCs w:val="28"/>
              </w:rPr>
              <w:t>0.000</w:t>
            </w:r>
          </w:p>
        </w:tc>
        <w:tc>
          <w:tcPr>
            <w:tcW w:w="1560" w:type="dxa"/>
            <w:noWrap/>
          </w:tcPr>
          <w:p w14:paraId="4612847B" w14:textId="00D008C7" w:rsidR="004204B2" w:rsidRPr="00F34589" w:rsidRDefault="004204B2" w:rsidP="004204B2">
            <w:pPr>
              <w:rPr>
                <w:color w:val="000000"/>
                <w:szCs w:val="28"/>
              </w:rPr>
            </w:pPr>
            <w:r w:rsidRPr="00F34589">
              <w:rPr>
                <w:color w:val="000000"/>
                <w:szCs w:val="28"/>
              </w:rPr>
              <w:t>0.000</w:t>
            </w:r>
          </w:p>
        </w:tc>
      </w:tr>
      <w:tr w:rsidR="004204B2" w:rsidRPr="00F34589" w14:paraId="3AC49072" w14:textId="77777777" w:rsidTr="009A2CEC">
        <w:trPr>
          <w:trHeight w:val="20"/>
        </w:trPr>
        <w:tc>
          <w:tcPr>
            <w:tcW w:w="2542" w:type="dxa"/>
            <w:noWrap/>
          </w:tcPr>
          <w:p w14:paraId="0598FA52" w14:textId="05EA74F9" w:rsidR="004204B2" w:rsidRPr="00F34589" w:rsidRDefault="004204B2" w:rsidP="004204B2">
            <w:pPr>
              <w:rPr>
                <w:color w:val="000000"/>
                <w:szCs w:val="28"/>
              </w:rPr>
            </w:pPr>
            <w:r>
              <w:rPr>
                <w:color w:val="000000"/>
                <w:szCs w:val="28"/>
              </w:rPr>
              <w:t>Котельная "Спорткомплекс", г. Катав-Ивановск, ул. Б. Сулимовых, 50</w:t>
            </w:r>
          </w:p>
        </w:tc>
        <w:tc>
          <w:tcPr>
            <w:tcW w:w="1711" w:type="dxa"/>
            <w:noWrap/>
          </w:tcPr>
          <w:p w14:paraId="58C7D8DB" w14:textId="2ECC4CEC" w:rsidR="004204B2" w:rsidRPr="00F34589" w:rsidRDefault="004204B2" w:rsidP="004204B2">
            <w:pPr>
              <w:rPr>
                <w:color w:val="000000"/>
                <w:szCs w:val="28"/>
              </w:rPr>
            </w:pPr>
            <w:r>
              <w:rPr>
                <w:color w:val="000000"/>
                <w:szCs w:val="28"/>
              </w:rPr>
              <w:t>50.000</w:t>
            </w:r>
          </w:p>
        </w:tc>
        <w:tc>
          <w:tcPr>
            <w:tcW w:w="1843" w:type="dxa"/>
            <w:noWrap/>
          </w:tcPr>
          <w:p w14:paraId="05D724D3" w14:textId="6ADB99FE" w:rsidR="004204B2" w:rsidRPr="00F34589" w:rsidRDefault="004204B2" w:rsidP="004204B2">
            <w:pPr>
              <w:rPr>
                <w:color w:val="000000"/>
                <w:szCs w:val="28"/>
              </w:rPr>
            </w:pPr>
            <w:r>
              <w:rPr>
                <w:color w:val="000000"/>
                <w:szCs w:val="28"/>
              </w:rPr>
              <w:t>79.110</w:t>
            </w:r>
          </w:p>
        </w:tc>
        <w:tc>
          <w:tcPr>
            <w:tcW w:w="1832" w:type="dxa"/>
            <w:noWrap/>
          </w:tcPr>
          <w:p w14:paraId="29AC6F45" w14:textId="3E15CEF3" w:rsidR="004204B2" w:rsidRPr="00F34589" w:rsidRDefault="004204B2" w:rsidP="004204B2">
            <w:pPr>
              <w:rPr>
                <w:color w:val="000000"/>
                <w:szCs w:val="28"/>
              </w:rPr>
            </w:pPr>
            <w:r>
              <w:rPr>
                <w:color w:val="000000"/>
                <w:szCs w:val="28"/>
              </w:rPr>
              <w:t>0.000</w:t>
            </w:r>
          </w:p>
        </w:tc>
        <w:tc>
          <w:tcPr>
            <w:tcW w:w="1560" w:type="dxa"/>
            <w:noWrap/>
          </w:tcPr>
          <w:p w14:paraId="573581E2" w14:textId="47ED6DD8" w:rsidR="004204B2" w:rsidRPr="00F34589" w:rsidRDefault="004204B2" w:rsidP="004204B2">
            <w:pPr>
              <w:rPr>
                <w:color w:val="000000"/>
                <w:szCs w:val="28"/>
              </w:rPr>
            </w:pPr>
            <w:r w:rsidRPr="00F34589">
              <w:rPr>
                <w:color w:val="000000"/>
                <w:szCs w:val="28"/>
              </w:rPr>
              <w:t>0.000</w:t>
            </w:r>
          </w:p>
        </w:tc>
      </w:tr>
      <w:tr w:rsidR="004204B2" w:rsidRPr="00F34589" w14:paraId="1D473527" w14:textId="77777777" w:rsidTr="009A2CEC">
        <w:trPr>
          <w:trHeight w:val="20"/>
        </w:trPr>
        <w:tc>
          <w:tcPr>
            <w:tcW w:w="2542" w:type="dxa"/>
            <w:noWrap/>
          </w:tcPr>
          <w:p w14:paraId="36615A84" w14:textId="52C5CACA" w:rsidR="004204B2" w:rsidRPr="00F34589" w:rsidRDefault="004204B2" w:rsidP="004204B2">
            <w:pPr>
              <w:rPr>
                <w:color w:val="000000"/>
                <w:szCs w:val="28"/>
              </w:rPr>
            </w:pPr>
            <w:r>
              <w:rPr>
                <w:color w:val="000000"/>
                <w:szCs w:val="28"/>
              </w:rPr>
              <w:t>Котельная "мкр. Запрудовка", г. Катав-Ивановск, ул. Караваева, 45</w:t>
            </w:r>
          </w:p>
        </w:tc>
        <w:tc>
          <w:tcPr>
            <w:tcW w:w="1711" w:type="dxa"/>
            <w:noWrap/>
          </w:tcPr>
          <w:p w14:paraId="4FDA3CCA" w14:textId="1C0EBF21" w:rsidR="004204B2" w:rsidRPr="00F34589" w:rsidRDefault="004204B2" w:rsidP="004204B2">
            <w:pPr>
              <w:rPr>
                <w:color w:val="000000"/>
                <w:szCs w:val="28"/>
              </w:rPr>
            </w:pPr>
            <w:r>
              <w:rPr>
                <w:color w:val="000000"/>
                <w:szCs w:val="28"/>
              </w:rPr>
              <w:t>40.000</w:t>
            </w:r>
          </w:p>
        </w:tc>
        <w:tc>
          <w:tcPr>
            <w:tcW w:w="1843" w:type="dxa"/>
            <w:noWrap/>
          </w:tcPr>
          <w:p w14:paraId="025AEC20" w14:textId="7BA7E2DF" w:rsidR="004204B2" w:rsidRPr="00F34589" w:rsidRDefault="004204B2" w:rsidP="004204B2">
            <w:pPr>
              <w:rPr>
                <w:color w:val="000000"/>
                <w:szCs w:val="28"/>
              </w:rPr>
            </w:pPr>
            <w:r>
              <w:rPr>
                <w:color w:val="000000"/>
                <w:szCs w:val="28"/>
              </w:rPr>
              <w:t>0.290</w:t>
            </w:r>
          </w:p>
        </w:tc>
        <w:tc>
          <w:tcPr>
            <w:tcW w:w="1832" w:type="dxa"/>
            <w:noWrap/>
          </w:tcPr>
          <w:p w14:paraId="752139D3" w14:textId="057E60BB" w:rsidR="004204B2" w:rsidRPr="00F34589" w:rsidRDefault="004204B2" w:rsidP="004204B2">
            <w:pPr>
              <w:rPr>
                <w:color w:val="000000"/>
                <w:szCs w:val="28"/>
              </w:rPr>
            </w:pPr>
            <w:r>
              <w:rPr>
                <w:color w:val="000000"/>
                <w:szCs w:val="28"/>
              </w:rPr>
              <w:t>0.000</w:t>
            </w:r>
          </w:p>
        </w:tc>
        <w:tc>
          <w:tcPr>
            <w:tcW w:w="1560" w:type="dxa"/>
            <w:noWrap/>
          </w:tcPr>
          <w:p w14:paraId="16B44852" w14:textId="7A9BD01B" w:rsidR="004204B2" w:rsidRPr="00F34589" w:rsidRDefault="004204B2" w:rsidP="004204B2">
            <w:pPr>
              <w:rPr>
                <w:color w:val="000000"/>
                <w:szCs w:val="28"/>
              </w:rPr>
            </w:pPr>
            <w:r w:rsidRPr="00F34589">
              <w:rPr>
                <w:color w:val="000000"/>
                <w:szCs w:val="28"/>
              </w:rPr>
              <w:t>0.000</w:t>
            </w:r>
          </w:p>
        </w:tc>
      </w:tr>
      <w:tr w:rsidR="004204B2" w:rsidRPr="00F34589" w14:paraId="78F75970" w14:textId="77777777" w:rsidTr="009A2CEC">
        <w:trPr>
          <w:trHeight w:val="20"/>
        </w:trPr>
        <w:tc>
          <w:tcPr>
            <w:tcW w:w="2542" w:type="dxa"/>
            <w:noWrap/>
          </w:tcPr>
          <w:p w14:paraId="4F900CA1" w14:textId="42741770" w:rsidR="004204B2" w:rsidRPr="00F34589" w:rsidRDefault="004204B2" w:rsidP="004204B2">
            <w:pPr>
              <w:rPr>
                <w:color w:val="000000"/>
                <w:szCs w:val="28"/>
              </w:rPr>
            </w:pPr>
            <w:r>
              <w:rPr>
                <w:color w:val="000000"/>
                <w:szCs w:val="28"/>
              </w:rPr>
              <w:t>Котельная "Лесная", п. Совхозный, 48</w:t>
            </w:r>
          </w:p>
        </w:tc>
        <w:tc>
          <w:tcPr>
            <w:tcW w:w="1711" w:type="dxa"/>
            <w:noWrap/>
          </w:tcPr>
          <w:p w14:paraId="64416BAE" w14:textId="6365D47E" w:rsidR="004204B2" w:rsidRPr="00F34589" w:rsidRDefault="004204B2" w:rsidP="004204B2">
            <w:pPr>
              <w:rPr>
                <w:color w:val="000000"/>
                <w:szCs w:val="28"/>
              </w:rPr>
            </w:pPr>
            <w:r>
              <w:rPr>
                <w:color w:val="000000"/>
                <w:szCs w:val="28"/>
              </w:rPr>
              <w:t>50.000</w:t>
            </w:r>
          </w:p>
        </w:tc>
        <w:tc>
          <w:tcPr>
            <w:tcW w:w="1843" w:type="dxa"/>
            <w:noWrap/>
          </w:tcPr>
          <w:p w14:paraId="3CCCE155" w14:textId="131516FB" w:rsidR="004204B2" w:rsidRPr="00F34589" w:rsidRDefault="004204B2" w:rsidP="004204B2">
            <w:pPr>
              <w:rPr>
                <w:color w:val="000000"/>
                <w:szCs w:val="28"/>
              </w:rPr>
            </w:pPr>
            <w:r>
              <w:rPr>
                <w:color w:val="000000"/>
                <w:szCs w:val="28"/>
              </w:rPr>
              <w:t>54.949</w:t>
            </w:r>
          </w:p>
        </w:tc>
        <w:tc>
          <w:tcPr>
            <w:tcW w:w="1832" w:type="dxa"/>
            <w:noWrap/>
          </w:tcPr>
          <w:p w14:paraId="1AED3BAB" w14:textId="6DDC9B40" w:rsidR="004204B2" w:rsidRPr="00F34589" w:rsidRDefault="004204B2" w:rsidP="004204B2">
            <w:pPr>
              <w:rPr>
                <w:color w:val="000000"/>
                <w:szCs w:val="28"/>
              </w:rPr>
            </w:pPr>
            <w:r>
              <w:rPr>
                <w:color w:val="000000"/>
                <w:szCs w:val="28"/>
              </w:rPr>
              <w:t>0.000</w:t>
            </w:r>
          </w:p>
        </w:tc>
        <w:tc>
          <w:tcPr>
            <w:tcW w:w="1560" w:type="dxa"/>
            <w:noWrap/>
          </w:tcPr>
          <w:p w14:paraId="1A16D508" w14:textId="468BA2E7" w:rsidR="004204B2" w:rsidRPr="00F34589" w:rsidRDefault="004204B2" w:rsidP="004204B2">
            <w:pPr>
              <w:rPr>
                <w:color w:val="000000"/>
                <w:szCs w:val="28"/>
              </w:rPr>
            </w:pPr>
            <w:r w:rsidRPr="00F34589">
              <w:rPr>
                <w:color w:val="000000"/>
                <w:szCs w:val="28"/>
              </w:rPr>
              <w:t>0.000</w:t>
            </w:r>
          </w:p>
        </w:tc>
      </w:tr>
      <w:tr w:rsidR="004204B2" w:rsidRPr="00F34589" w14:paraId="1E04F4D0" w14:textId="77777777" w:rsidTr="009A2CEC">
        <w:trPr>
          <w:trHeight w:val="20"/>
        </w:trPr>
        <w:tc>
          <w:tcPr>
            <w:tcW w:w="2542" w:type="dxa"/>
            <w:noWrap/>
          </w:tcPr>
          <w:p w14:paraId="790F3D47" w14:textId="0FDDDEDC" w:rsidR="004204B2" w:rsidRPr="006E3080" w:rsidRDefault="004204B2" w:rsidP="004204B2">
            <w:pPr>
              <w:rPr>
                <w:color w:val="000000"/>
                <w:szCs w:val="28"/>
              </w:rPr>
            </w:pPr>
            <w:r>
              <w:rPr>
                <w:color w:val="000000"/>
                <w:szCs w:val="28"/>
              </w:rPr>
              <w:t>Котельная, г. Юрюзань, ул. Гагарина, 15а</w:t>
            </w:r>
          </w:p>
        </w:tc>
        <w:tc>
          <w:tcPr>
            <w:tcW w:w="1711" w:type="dxa"/>
            <w:noWrap/>
          </w:tcPr>
          <w:p w14:paraId="58AEBDB5" w14:textId="27849857" w:rsidR="004204B2" w:rsidRPr="00F34589" w:rsidRDefault="004204B2" w:rsidP="004204B2">
            <w:pPr>
              <w:rPr>
                <w:color w:val="000000"/>
                <w:szCs w:val="28"/>
              </w:rPr>
            </w:pPr>
            <w:r>
              <w:rPr>
                <w:color w:val="000000"/>
                <w:szCs w:val="28"/>
              </w:rPr>
              <w:t>40.000</w:t>
            </w:r>
          </w:p>
        </w:tc>
        <w:tc>
          <w:tcPr>
            <w:tcW w:w="1843" w:type="dxa"/>
            <w:noWrap/>
          </w:tcPr>
          <w:p w14:paraId="42B0BEC4" w14:textId="19F8CAB9" w:rsidR="004204B2" w:rsidRPr="00F34589" w:rsidRDefault="004204B2" w:rsidP="004204B2">
            <w:pPr>
              <w:rPr>
                <w:color w:val="000000"/>
                <w:szCs w:val="28"/>
              </w:rPr>
            </w:pPr>
            <w:r>
              <w:rPr>
                <w:color w:val="000000"/>
                <w:szCs w:val="28"/>
              </w:rPr>
              <w:t>0.000</w:t>
            </w:r>
          </w:p>
        </w:tc>
        <w:tc>
          <w:tcPr>
            <w:tcW w:w="1832" w:type="dxa"/>
            <w:noWrap/>
          </w:tcPr>
          <w:p w14:paraId="11934244" w14:textId="446A524D" w:rsidR="004204B2" w:rsidRPr="00F34589" w:rsidRDefault="004204B2" w:rsidP="004204B2">
            <w:pPr>
              <w:rPr>
                <w:color w:val="000000"/>
                <w:szCs w:val="28"/>
              </w:rPr>
            </w:pPr>
            <w:r>
              <w:rPr>
                <w:color w:val="000000"/>
                <w:szCs w:val="28"/>
              </w:rPr>
              <w:t>0.000</w:t>
            </w:r>
          </w:p>
        </w:tc>
        <w:tc>
          <w:tcPr>
            <w:tcW w:w="1560" w:type="dxa"/>
            <w:noWrap/>
          </w:tcPr>
          <w:p w14:paraId="5961F51B" w14:textId="75F564F0" w:rsidR="004204B2" w:rsidRPr="00F34589" w:rsidRDefault="004204B2" w:rsidP="004204B2">
            <w:pPr>
              <w:rPr>
                <w:color w:val="000000"/>
                <w:szCs w:val="28"/>
              </w:rPr>
            </w:pPr>
            <w:r w:rsidRPr="00F34589">
              <w:rPr>
                <w:color w:val="000000"/>
                <w:szCs w:val="28"/>
              </w:rPr>
              <w:t>0.000</w:t>
            </w:r>
          </w:p>
        </w:tc>
      </w:tr>
      <w:tr w:rsidR="004204B2" w:rsidRPr="00F34589" w14:paraId="247D691A" w14:textId="77777777" w:rsidTr="009A2CEC">
        <w:trPr>
          <w:trHeight w:val="20"/>
        </w:trPr>
        <w:tc>
          <w:tcPr>
            <w:tcW w:w="2542" w:type="dxa"/>
            <w:noWrap/>
          </w:tcPr>
          <w:p w14:paraId="0AB1B44E" w14:textId="3DE42DAA" w:rsidR="004204B2" w:rsidRDefault="004204B2" w:rsidP="004204B2">
            <w:pPr>
              <w:rPr>
                <w:color w:val="000000"/>
                <w:szCs w:val="28"/>
              </w:rPr>
            </w:pPr>
            <w:r>
              <w:rPr>
                <w:color w:val="000000"/>
                <w:szCs w:val="28"/>
              </w:rPr>
              <w:t>Котельная, г. Юрюзань, ул. 3-ого Интернационала, 105а</w:t>
            </w:r>
          </w:p>
        </w:tc>
        <w:tc>
          <w:tcPr>
            <w:tcW w:w="1711" w:type="dxa"/>
            <w:noWrap/>
          </w:tcPr>
          <w:p w14:paraId="5E5EC1E4" w14:textId="75B8967D" w:rsidR="004204B2" w:rsidRDefault="004204B2" w:rsidP="004204B2">
            <w:pPr>
              <w:rPr>
                <w:color w:val="000000"/>
                <w:szCs w:val="28"/>
              </w:rPr>
            </w:pPr>
            <w:r>
              <w:rPr>
                <w:color w:val="000000"/>
                <w:szCs w:val="28"/>
              </w:rPr>
              <w:t>40.000</w:t>
            </w:r>
          </w:p>
        </w:tc>
        <w:tc>
          <w:tcPr>
            <w:tcW w:w="1843" w:type="dxa"/>
            <w:noWrap/>
          </w:tcPr>
          <w:p w14:paraId="74413273" w14:textId="45724168" w:rsidR="004204B2" w:rsidRDefault="004204B2" w:rsidP="004204B2">
            <w:pPr>
              <w:rPr>
                <w:color w:val="000000"/>
                <w:szCs w:val="28"/>
              </w:rPr>
            </w:pPr>
            <w:r>
              <w:rPr>
                <w:color w:val="000000"/>
                <w:szCs w:val="28"/>
              </w:rPr>
              <w:t>0.000</w:t>
            </w:r>
          </w:p>
        </w:tc>
        <w:tc>
          <w:tcPr>
            <w:tcW w:w="1832" w:type="dxa"/>
            <w:noWrap/>
          </w:tcPr>
          <w:p w14:paraId="043951D4" w14:textId="4B440055" w:rsidR="004204B2" w:rsidRPr="00F34589" w:rsidRDefault="004204B2" w:rsidP="004204B2">
            <w:pPr>
              <w:rPr>
                <w:color w:val="000000"/>
                <w:szCs w:val="28"/>
              </w:rPr>
            </w:pPr>
            <w:r>
              <w:rPr>
                <w:color w:val="000000"/>
                <w:szCs w:val="28"/>
              </w:rPr>
              <w:t>0.000</w:t>
            </w:r>
          </w:p>
        </w:tc>
        <w:tc>
          <w:tcPr>
            <w:tcW w:w="1560" w:type="dxa"/>
            <w:noWrap/>
          </w:tcPr>
          <w:p w14:paraId="2604E2CC" w14:textId="1716EDE5" w:rsidR="004204B2" w:rsidRPr="00F34589" w:rsidRDefault="004204B2" w:rsidP="004204B2">
            <w:pPr>
              <w:rPr>
                <w:color w:val="000000"/>
                <w:szCs w:val="28"/>
              </w:rPr>
            </w:pPr>
            <w:r w:rsidRPr="00F34589">
              <w:rPr>
                <w:color w:val="000000"/>
                <w:szCs w:val="28"/>
              </w:rPr>
              <w:t>0.000</w:t>
            </w:r>
          </w:p>
        </w:tc>
      </w:tr>
      <w:tr w:rsidR="004204B2" w:rsidRPr="00F34589" w14:paraId="187A2D4F" w14:textId="77777777" w:rsidTr="009A2CEC">
        <w:trPr>
          <w:trHeight w:val="20"/>
        </w:trPr>
        <w:tc>
          <w:tcPr>
            <w:tcW w:w="2542" w:type="dxa"/>
            <w:noWrap/>
          </w:tcPr>
          <w:p w14:paraId="483DDB59" w14:textId="0ACD96A6" w:rsidR="004204B2" w:rsidRDefault="004204B2" w:rsidP="004204B2">
            <w:pPr>
              <w:rPr>
                <w:color w:val="000000"/>
                <w:szCs w:val="28"/>
              </w:rPr>
            </w:pPr>
            <w:r>
              <w:rPr>
                <w:color w:val="000000"/>
                <w:szCs w:val="28"/>
              </w:rPr>
              <w:lastRenderedPageBreak/>
              <w:t>Котельная, г. Юрюзань, ул. Советская, 144а</w:t>
            </w:r>
          </w:p>
        </w:tc>
        <w:tc>
          <w:tcPr>
            <w:tcW w:w="1711" w:type="dxa"/>
            <w:noWrap/>
          </w:tcPr>
          <w:p w14:paraId="0814B1EA" w14:textId="0C1902A6" w:rsidR="004204B2" w:rsidRDefault="004204B2" w:rsidP="004204B2">
            <w:pPr>
              <w:rPr>
                <w:color w:val="000000"/>
                <w:szCs w:val="28"/>
              </w:rPr>
            </w:pPr>
            <w:r>
              <w:rPr>
                <w:color w:val="000000"/>
                <w:szCs w:val="28"/>
              </w:rPr>
              <w:t>40.000</w:t>
            </w:r>
          </w:p>
        </w:tc>
        <w:tc>
          <w:tcPr>
            <w:tcW w:w="1843" w:type="dxa"/>
            <w:noWrap/>
          </w:tcPr>
          <w:p w14:paraId="1CFA038D" w14:textId="36875174" w:rsidR="004204B2" w:rsidRDefault="004204B2" w:rsidP="004204B2">
            <w:pPr>
              <w:rPr>
                <w:color w:val="000000"/>
                <w:szCs w:val="28"/>
              </w:rPr>
            </w:pPr>
            <w:r>
              <w:rPr>
                <w:color w:val="000000"/>
                <w:szCs w:val="28"/>
              </w:rPr>
              <w:t>0.000</w:t>
            </w:r>
          </w:p>
        </w:tc>
        <w:tc>
          <w:tcPr>
            <w:tcW w:w="1832" w:type="dxa"/>
            <w:noWrap/>
          </w:tcPr>
          <w:p w14:paraId="3E66EBC6" w14:textId="004C9CFF" w:rsidR="004204B2" w:rsidRPr="00F34589" w:rsidRDefault="004204B2" w:rsidP="004204B2">
            <w:pPr>
              <w:rPr>
                <w:color w:val="000000"/>
                <w:szCs w:val="28"/>
              </w:rPr>
            </w:pPr>
            <w:r>
              <w:rPr>
                <w:color w:val="000000"/>
                <w:szCs w:val="28"/>
              </w:rPr>
              <w:t>0.000</w:t>
            </w:r>
          </w:p>
        </w:tc>
        <w:tc>
          <w:tcPr>
            <w:tcW w:w="1560" w:type="dxa"/>
            <w:noWrap/>
          </w:tcPr>
          <w:p w14:paraId="0D6FE393" w14:textId="65B1192B" w:rsidR="004204B2" w:rsidRPr="00F34589" w:rsidRDefault="004204B2" w:rsidP="004204B2">
            <w:pPr>
              <w:rPr>
                <w:color w:val="000000"/>
                <w:szCs w:val="28"/>
              </w:rPr>
            </w:pPr>
            <w:r w:rsidRPr="00F34589">
              <w:rPr>
                <w:color w:val="000000"/>
                <w:szCs w:val="28"/>
              </w:rPr>
              <w:t>0.000</w:t>
            </w:r>
          </w:p>
        </w:tc>
      </w:tr>
    </w:tbl>
    <w:p w14:paraId="672076C6" w14:textId="1E591A01" w:rsidR="00D01F9A" w:rsidRPr="00F34589" w:rsidRDefault="00D01F9A" w:rsidP="00455A09">
      <w:pPr>
        <w:pStyle w:val="a7"/>
      </w:pPr>
      <w:r w:rsidRPr="00F34589">
        <w:t xml:space="preserve">Фактические показатели функционирования тепловых сетей в зоне деятельности единой теплоснабжающей организации за </w:t>
      </w:r>
      <w:r w:rsidR="00CD7D04" w:rsidRPr="00F34589">
        <w:t>2024</w:t>
      </w:r>
      <w:r w:rsidRPr="00F34589">
        <w:t xml:space="preserve"> год представлены в таблице 1.3.</w:t>
      </w:r>
      <w:r w:rsidR="000B48D6" w:rsidRPr="00F34589">
        <w:t>1</w:t>
      </w:r>
      <w:r w:rsidRPr="00F34589">
        <w:t>4.3.</w:t>
      </w:r>
    </w:p>
    <w:p w14:paraId="7AF9F82B" w14:textId="5DC73424" w:rsidR="00D01F9A" w:rsidRPr="00F34589" w:rsidRDefault="00D01F9A" w:rsidP="005B35B4">
      <w:pPr>
        <w:pStyle w:val="a9"/>
      </w:pPr>
      <w:bookmarkStart w:id="343" w:name="_Toc176254758"/>
      <w:r w:rsidRPr="00F34589">
        <w:t>Таблица 1.3.</w:t>
      </w:r>
      <w:r w:rsidR="000B48D6" w:rsidRPr="00F34589">
        <w:t>1</w:t>
      </w:r>
      <w:r w:rsidRPr="00F34589">
        <w:t xml:space="preserve">4.3. </w:t>
      </w:r>
      <w:r w:rsidR="000B48D6" w:rsidRPr="00F34589">
        <w:t>Фактические</w:t>
      </w:r>
      <w:r w:rsidRPr="00F34589">
        <w:t xml:space="preserve"> показатели функционирования тепловых сетей в зоне деятельности единой теплоснабжающих организаций за </w:t>
      </w:r>
      <w:r w:rsidR="00CD7D04" w:rsidRPr="00F34589">
        <w:t>2024</w:t>
      </w:r>
      <w:r w:rsidRPr="00F34589">
        <w:t xml:space="preserve"> год</w:t>
      </w:r>
      <w:bookmarkEnd w:id="343"/>
      <w:r w:rsidRPr="00F34589">
        <w:t xml:space="preserve"> </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1711"/>
        <w:gridCol w:w="1843"/>
        <w:gridCol w:w="1842"/>
        <w:gridCol w:w="1550"/>
      </w:tblGrid>
      <w:tr w:rsidR="00351E20" w:rsidRPr="00F34589" w14:paraId="573BED9E" w14:textId="77777777" w:rsidTr="004204B2">
        <w:trPr>
          <w:trHeight w:val="20"/>
          <w:tblHeader/>
        </w:trPr>
        <w:tc>
          <w:tcPr>
            <w:tcW w:w="2542" w:type="dxa"/>
            <w:hideMark/>
          </w:tcPr>
          <w:p w14:paraId="66E9BF55" w14:textId="31E9D574" w:rsidR="00351E20" w:rsidRPr="00F34589" w:rsidRDefault="00351E20" w:rsidP="00A34B92">
            <w:pPr>
              <w:rPr>
                <w:color w:val="000000"/>
                <w:szCs w:val="28"/>
              </w:rPr>
            </w:pPr>
            <w:r w:rsidRPr="00F34589">
              <w:rPr>
                <w:color w:val="000000"/>
                <w:szCs w:val="28"/>
              </w:rPr>
              <w:t>Наименование и адрес источника тепловой энергии</w:t>
            </w:r>
          </w:p>
        </w:tc>
        <w:tc>
          <w:tcPr>
            <w:tcW w:w="1711" w:type="dxa"/>
            <w:hideMark/>
          </w:tcPr>
          <w:p w14:paraId="305E09E7" w14:textId="18421076" w:rsidR="00351E20" w:rsidRPr="00F34589" w:rsidRDefault="00351E20" w:rsidP="00A34B92">
            <w:pPr>
              <w:jc w:val="center"/>
              <w:rPr>
                <w:color w:val="000000"/>
                <w:szCs w:val="28"/>
              </w:rPr>
            </w:pPr>
            <w:r w:rsidRPr="00F34589">
              <w:rPr>
                <w:color w:val="000000"/>
                <w:szCs w:val="28"/>
              </w:rPr>
              <w:t>Удельный расход сетевой воды на передачу ТЭ, тонн/ Гкал</w:t>
            </w:r>
          </w:p>
        </w:tc>
        <w:tc>
          <w:tcPr>
            <w:tcW w:w="1843" w:type="dxa"/>
            <w:hideMark/>
          </w:tcPr>
          <w:p w14:paraId="22AEBD95" w14:textId="3AD0FAF5" w:rsidR="00351E20" w:rsidRPr="00F34589" w:rsidRDefault="00351E20" w:rsidP="00A34B92">
            <w:pPr>
              <w:jc w:val="center"/>
              <w:rPr>
                <w:color w:val="000000"/>
                <w:szCs w:val="28"/>
              </w:rPr>
            </w:pPr>
            <w:r w:rsidRPr="00F34589">
              <w:rPr>
                <w:color w:val="000000"/>
                <w:szCs w:val="28"/>
              </w:rPr>
              <w:t>Удельный расход электроэнергии на передачу тепловой энергии, кВт-ч/Гкал</w:t>
            </w:r>
          </w:p>
        </w:tc>
        <w:tc>
          <w:tcPr>
            <w:tcW w:w="1842" w:type="dxa"/>
            <w:hideMark/>
          </w:tcPr>
          <w:p w14:paraId="24ABCEBA" w14:textId="54F5617A" w:rsidR="00351E20" w:rsidRPr="00F34589" w:rsidRDefault="00351E20" w:rsidP="00A34B92">
            <w:pPr>
              <w:jc w:val="center"/>
              <w:rPr>
                <w:color w:val="000000"/>
                <w:szCs w:val="28"/>
              </w:rPr>
            </w:pPr>
            <w:r w:rsidRPr="00F34589">
              <w:rPr>
                <w:color w:val="000000"/>
                <w:szCs w:val="28"/>
              </w:rPr>
              <w:t>Удельное количество прекращения теплоснабжения в отопительный период, 1/кв.м./год</w:t>
            </w:r>
          </w:p>
        </w:tc>
        <w:tc>
          <w:tcPr>
            <w:tcW w:w="1550" w:type="dxa"/>
            <w:hideMark/>
          </w:tcPr>
          <w:p w14:paraId="6E2687FD" w14:textId="4F83C746" w:rsidR="00351E20" w:rsidRPr="00F34589" w:rsidRDefault="00351E20" w:rsidP="00A34B92">
            <w:pPr>
              <w:jc w:val="center"/>
              <w:rPr>
                <w:color w:val="000000"/>
                <w:szCs w:val="28"/>
              </w:rPr>
            </w:pPr>
            <w:r w:rsidRPr="00F34589">
              <w:rPr>
                <w:color w:val="000000"/>
                <w:szCs w:val="28"/>
              </w:rPr>
              <w:t>Количество отказов в период испытаний тепловых сетей, 1/кв.м./год</w:t>
            </w:r>
          </w:p>
        </w:tc>
      </w:tr>
      <w:tr w:rsidR="004204B2" w:rsidRPr="00F34589" w14:paraId="7E78256D" w14:textId="77777777" w:rsidTr="009A2CEC">
        <w:trPr>
          <w:trHeight w:val="20"/>
        </w:trPr>
        <w:tc>
          <w:tcPr>
            <w:tcW w:w="2542" w:type="dxa"/>
            <w:noWrap/>
            <w:hideMark/>
          </w:tcPr>
          <w:p w14:paraId="3117B837" w14:textId="7F891383" w:rsidR="004204B2" w:rsidRPr="00F34589" w:rsidRDefault="004204B2" w:rsidP="004204B2">
            <w:pPr>
              <w:rPr>
                <w:color w:val="000000"/>
                <w:szCs w:val="28"/>
              </w:rPr>
            </w:pPr>
            <w:r>
              <w:rPr>
                <w:color w:val="000000"/>
                <w:szCs w:val="28"/>
              </w:rPr>
              <w:t>Котельная "Центральная", г. Катав-Ивановск, ул. Б. Сулимовых, 3б</w:t>
            </w:r>
          </w:p>
        </w:tc>
        <w:tc>
          <w:tcPr>
            <w:tcW w:w="1711" w:type="dxa"/>
            <w:noWrap/>
            <w:hideMark/>
          </w:tcPr>
          <w:p w14:paraId="7602EC72" w14:textId="4F2E3587" w:rsidR="004204B2" w:rsidRPr="00F34589" w:rsidRDefault="004204B2" w:rsidP="004204B2">
            <w:pPr>
              <w:rPr>
                <w:color w:val="000000"/>
                <w:szCs w:val="28"/>
              </w:rPr>
            </w:pPr>
            <w:r>
              <w:rPr>
                <w:color w:val="000000"/>
                <w:szCs w:val="28"/>
              </w:rPr>
              <w:t>100.000</w:t>
            </w:r>
          </w:p>
        </w:tc>
        <w:tc>
          <w:tcPr>
            <w:tcW w:w="1843" w:type="dxa"/>
            <w:noWrap/>
            <w:hideMark/>
          </w:tcPr>
          <w:p w14:paraId="6935C2C7" w14:textId="35651050" w:rsidR="004204B2" w:rsidRPr="00F34589" w:rsidRDefault="004204B2" w:rsidP="004204B2">
            <w:pPr>
              <w:rPr>
                <w:color w:val="000000"/>
                <w:szCs w:val="28"/>
              </w:rPr>
            </w:pPr>
            <w:r>
              <w:rPr>
                <w:color w:val="000000"/>
                <w:szCs w:val="28"/>
              </w:rPr>
              <w:t>40.449</w:t>
            </w:r>
          </w:p>
        </w:tc>
        <w:tc>
          <w:tcPr>
            <w:tcW w:w="1842" w:type="dxa"/>
            <w:noWrap/>
            <w:hideMark/>
          </w:tcPr>
          <w:p w14:paraId="4E7E45C0" w14:textId="1C481BE9" w:rsidR="004204B2" w:rsidRPr="00F34589" w:rsidRDefault="004204B2" w:rsidP="004204B2">
            <w:pPr>
              <w:rPr>
                <w:color w:val="000000"/>
                <w:szCs w:val="28"/>
              </w:rPr>
            </w:pPr>
            <w:r>
              <w:rPr>
                <w:color w:val="000000"/>
                <w:szCs w:val="28"/>
              </w:rPr>
              <w:t>0.000</w:t>
            </w:r>
          </w:p>
        </w:tc>
        <w:tc>
          <w:tcPr>
            <w:tcW w:w="1550" w:type="dxa"/>
            <w:noWrap/>
            <w:hideMark/>
          </w:tcPr>
          <w:p w14:paraId="5D46C172" w14:textId="25C51440" w:rsidR="004204B2" w:rsidRPr="00F34589" w:rsidRDefault="004204B2" w:rsidP="004204B2">
            <w:pPr>
              <w:rPr>
                <w:color w:val="000000"/>
                <w:szCs w:val="28"/>
              </w:rPr>
            </w:pPr>
            <w:r w:rsidRPr="00F34589">
              <w:rPr>
                <w:color w:val="000000"/>
                <w:szCs w:val="28"/>
              </w:rPr>
              <w:t>0.00</w:t>
            </w:r>
            <w:r>
              <w:rPr>
                <w:color w:val="000000"/>
                <w:szCs w:val="28"/>
                <w:lang w:val="en-US"/>
              </w:rPr>
              <w:t>2</w:t>
            </w:r>
          </w:p>
        </w:tc>
      </w:tr>
      <w:tr w:rsidR="004204B2" w:rsidRPr="00F34589" w14:paraId="780E4941" w14:textId="77777777" w:rsidTr="009A2CEC">
        <w:trPr>
          <w:trHeight w:val="20"/>
        </w:trPr>
        <w:tc>
          <w:tcPr>
            <w:tcW w:w="2542" w:type="dxa"/>
            <w:noWrap/>
          </w:tcPr>
          <w:p w14:paraId="58F7B921" w14:textId="597700DC" w:rsidR="004204B2" w:rsidRPr="00F34589" w:rsidRDefault="004204B2" w:rsidP="004204B2">
            <w:pPr>
              <w:rPr>
                <w:color w:val="000000"/>
                <w:szCs w:val="28"/>
              </w:rPr>
            </w:pPr>
            <w:r>
              <w:rPr>
                <w:color w:val="000000"/>
                <w:szCs w:val="28"/>
              </w:rPr>
              <w:t>Котельная "Школа-Интернат", г. Катав-Ивановск, ул. Красноуральская, 33</w:t>
            </w:r>
          </w:p>
        </w:tc>
        <w:tc>
          <w:tcPr>
            <w:tcW w:w="1711" w:type="dxa"/>
            <w:noWrap/>
          </w:tcPr>
          <w:p w14:paraId="32861D27" w14:textId="63171275" w:rsidR="004204B2" w:rsidRPr="00F34589" w:rsidRDefault="004204B2" w:rsidP="004204B2">
            <w:pPr>
              <w:rPr>
                <w:color w:val="000000"/>
                <w:szCs w:val="28"/>
              </w:rPr>
            </w:pPr>
            <w:r>
              <w:rPr>
                <w:color w:val="000000"/>
                <w:szCs w:val="28"/>
              </w:rPr>
              <w:t>100.000</w:t>
            </w:r>
          </w:p>
        </w:tc>
        <w:tc>
          <w:tcPr>
            <w:tcW w:w="1843" w:type="dxa"/>
            <w:noWrap/>
          </w:tcPr>
          <w:p w14:paraId="5E1925CD" w14:textId="3DA0606A" w:rsidR="004204B2" w:rsidRPr="00F34589" w:rsidRDefault="004204B2" w:rsidP="004204B2">
            <w:pPr>
              <w:rPr>
                <w:color w:val="000000"/>
                <w:szCs w:val="28"/>
              </w:rPr>
            </w:pPr>
            <w:r>
              <w:rPr>
                <w:color w:val="000000"/>
                <w:szCs w:val="28"/>
              </w:rPr>
              <w:t>37.082</w:t>
            </w:r>
          </w:p>
        </w:tc>
        <w:tc>
          <w:tcPr>
            <w:tcW w:w="1842" w:type="dxa"/>
            <w:noWrap/>
          </w:tcPr>
          <w:p w14:paraId="05CC1200" w14:textId="20946725" w:rsidR="004204B2" w:rsidRPr="00F34589" w:rsidRDefault="004204B2" w:rsidP="004204B2">
            <w:pPr>
              <w:rPr>
                <w:color w:val="000000"/>
                <w:szCs w:val="28"/>
              </w:rPr>
            </w:pPr>
            <w:r>
              <w:rPr>
                <w:color w:val="000000"/>
                <w:szCs w:val="28"/>
              </w:rPr>
              <w:t>0.000</w:t>
            </w:r>
          </w:p>
        </w:tc>
        <w:tc>
          <w:tcPr>
            <w:tcW w:w="1550" w:type="dxa"/>
            <w:noWrap/>
          </w:tcPr>
          <w:p w14:paraId="00DB4C64" w14:textId="28AD7355" w:rsidR="004204B2" w:rsidRPr="00F34589" w:rsidRDefault="004204B2" w:rsidP="004204B2">
            <w:pPr>
              <w:rPr>
                <w:color w:val="000000"/>
                <w:szCs w:val="28"/>
              </w:rPr>
            </w:pPr>
            <w:r w:rsidRPr="00F34589">
              <w:rPr>
                <w:color w:val="000000"/>
                <w:szCs w:val="28"/>
              </w:rPr>
              <w:t>0.000</w:t>
            </w:r>
          </w:p>
        </w:tc>
      </w:tr>
      <w:tr w:rsidR="004204B2" w:rsidRPr="00F34589" w14:paraId="3CB2ABEE" w14:textId="77777777" w:rsidTr="009A2CEC">
        <w:trPr>
          <w:trHeight w:val="20"/>
        </w:trPr>
        <w:tc>
          <w:tcPr>
            <w:tcW w:w="2542" w:type="dxa"/>
            <w:noWrap/>
          </w:tcPr>
          <w:p w14:paraId="37017A79" w14:textId="06506140" w:rsidR="004204B2" w:rsidRPr="00F34589" w:rsidRDefault="004204B2" w:rsidP="004204B2">
            <w:pPr>
              <w:rPr>
                <w:color w:val="000000"/>
                <w:szCs w:val="28"/>
              </w:rPr>
            </w:pPr>
            <w:r>
              <w:rPr>
                <w:color w:val="000000"/>
                <w:szCs w:val="28"/>
              </w:rPr>
              <w:t>Котельная "Солоцкая", г. Катав-Ивановск, ул. Майская площадь, 126</w:t>
            </w:r>
          </w:p>
        </w:tc>
        <w:tc>
          <w:tcPr>
            <w:tcW w:w="1711" w:type="dxa"/>
            <w:noWrap/>
          </w:tcPr>
          <w:p w14:paraId="4EC43286" w14:textId="6CB77F16" w:rsidR="004204B2" w:rsidRPr="00F34589" w:rsidRDefault="004204B2" w:rsidP="004204B2">
            <w:pPr>
              <w:rPr>
                <w:color w:val="000000"/>
                <w:szCs w:val="28"/>
              </w:rPr>
            </w:pPr>
            <w:r>
              <w:rPr>
                <w:color w:val="000000"/>
                <w:szCs w:val="28"/>
              </w:rPr>
              <w:t>100.000</w:t>
            </w:r>
          </w:p>
        </w:tc>
        <w:tc>
          <w:tcPr>
            <w:tcW w:w="1843" w:type="dxa"/>
            <w:noWrap/>
          </w:tcPr>
          <w:p w14:paraId="57D30BDB" w14:textId="6D634DD8" w:rsidR="004204B2" w:rsidRPr="00F34589" w:rsidRDefault="004204B2" w:rsidP="004204B2">
            <w:pPr>
              <w:rPr>
                <w:color w:val="000000"/>
                <w:szCs w:val="28"/>
              </w:rPr>
            </w:pPr>
            <w:r>
              <w:rPr>
                <w:color w:val="000000"/>
                <w:szCs w:val="28"/>
              </w:rPr>
              <w:t>57.231</w:t>
            </w:r>
          </w:p>
        </w:tc>
        <w:tc>
          <w:tcPr>
            <w:tcW w:w="1842" w:type="dxa"/>
            <w:noWrap/>
          </w:tcPr>
          <w:p w14:paraId="567AADD8" w14:textId="5B71DE4C" w:rsidR="004204B2" w:rsidRPr="00F34589" w:rsidRDefault="004204B2" w:rsidP="004204B2">
            <w:pPr>
              <w:rPr>
                <w:color w:val="000000"/>
                <w:szCs w:val="28"/>
              </w:rPr>
            </w:pPr>
            <w:r>
              <w:rPr>
                <w:color w:val="000000"/>
                <w:szCs w:val="28"/>
              </w:rPr>
              <w:t>0.000</w:t>
            </w:r>
          </w:p>
        </w:tc>
        <w:tc>
          <w:tcPr>
            <w:tcW w:w="1550" w:type="dxa"/>
            <w:noWrap/>
          </w:tcPr>
          <w:p w14:paraId="3B6C16C7" w14:textId="0E0D8482" w:rsidR="004204B2" w:rsidRPr="00F34589" w:rsidRDefault="004204B2" w:rsidP="004204B2">
            <w:pPr>
              <w:rPr>
                <w:color w:val="000000"/>
                <w:szCs w:val="28"/>
              </w:rPr>
            </w:pPr>
            <w:r w:rsidRPr="00F34589">
              <w:rPr>
                <w:color w:val="000000"/>
                <w:szCs w:val="28"/>
              </w:rPr>
              <w:t>0.000</w:t>
            </w:r>
          </w:p>
        </w:tc>
      </w:tr>
      <w:tr w:rsidR="004204B2" w:rsidRPr="00F34589" w14:paraId="69B56FE1" w14:textId="77777777" w:rsidTr="009A2CEC">
        <w:trPr>
          <w:trHeight w:val="20"/>
        </w:trPr>
        <w:tc>
          <w:tcPr>
            <w:tcW w:w="2542" w:type="dxa"/>
            <w:noWrap/>
          </w:tcPr>
          <w:p w14:paraId="491D4946" w14:textId="3E5AE6EE" w:rsidR="004204B2" w:rsidRPr="00F34589" w:rsidRDefault="004204B2" w:rsidP="004204B2">
            <w:pPr>
              <w:rPr>
                <w:color w:val="000000"/>
                <w:szCs w:val="28"/>
              </w:rPr>
            </w:pPr>
            <w:r>
              <w:rPr>
                <w:color w:val="000000"/>
                <w:szCs w:val="28"/>
              </w:rPr>
              <w:t xml:space="preserve">Котельная "ЦРБ", г. Катав-Ивановск, </w:t>
            </w:r>
            <w:r>
              <w:rPr>
                <w:color w:val="000000"/>
                <w:szCs w:val="28"/>
              </w:rPr>
              <w:lastRenderedPageBreak/>
              <w:t>ул. Гагарина, 14</w:t>
            </w:r>
          </w:p>
        </w:tc>
        <w:tc>
          <w:tcPr>
            <w:tcW w:w="1711" w:type="dxa"/>
            <w:noWrap/>
          </w:tcPr>
          <w:p w14:paraId="0390D65A" w14:textId="5A40885C" w:rsidR="004204B2" w:rsidRPr="00F34589" w:rsidRDefault="004204B2" w:rsidP="004204B2">
            <w:pPr>
              <w:rPr>
                <w:color w:val="000000"/>
                <w:szCs w:val="28"/>
              </w:rPr>
            </w:pPr>
            <w:r>
              <w:rPr>
                <w:color w:val="000000"/>
                <w:szCs w:val="28"/>
              </w:rPr>
              <w:lastRenderedPageBreak/>
              <w:t>100.000</w:t>
            </w:r>
          </w:p>
        </w:tc>
        <w:tc>
          <w:tcPr>
            <w:tcW w:w="1843" w:type="dxa"/>
            <w:noWrap/>
          </w:tcPr>
          <w:p w14:paraId="667BFEF4" w14:textId="62702AD8" w:rsidR="004204B2" w:rsidRPr="00F34589" w:rsidRDefault="004204B2" w:rsidP="004204B2">
            <w:pPr>
              <w:rPr>
                <w:color w:val="000000"/>
                <w:szCs w:val="28"/>
              </w:rPr>
            </w:pPr>
            <w:r>
              <w:rPr>
                <w:color w:val="000000"/>
                <w:szCs w:val="28"/>
              </w:rPr>
              <w:t>37.377</w:t>
            </w:r>
          </w:p>
        </w:tc>
        <w:tc>
          <w:tcPr>
            <w:tcW w:w="1842" w:type="dxa"/>
            <w:noWrap/>
          </w:tcPr>
          <w:p w14:paraId="3DF0C2B0" w14:textId="2324D521" w:rsidR="004204B2" w:rsidRPr="00F34589" w:rsidRDefault="004204B2" w:rsidP="004204B2">
            <w:pPr>
              <w:rPr>
                <w:color w:val="000000"/>
                <w:szCs w:val="28"/>
              </w:rPr>
            </w:pPr>
            <w:r>
              <w:rPr>
                <w:color w:val="000000"/>
                <w:szCs w:val="28"/>
              </w:rPr>
              <w:t>0.000</w:t>
            </w:r>
          </w:p>
        </w:tc>
        <w:tc>
          <w:tcPr>
            <w:tcW w:w="1550" w:type="dxa"/>
            <w:noWrap/>
          </w:tcPr>
          <w:p w14:paraId="5869B0EE" w14:textId="437C918A" w:rsidR="004204B2" w:rsidRPr="00F34589" w:rsidRDefault="004204B2" w:rsidP="004204B2">
            <w:pPr>
              <w:rPr>
                <w:color w:val="000000"/>
                <w:szCs w:val="28"/>
              </w:rPr>
            </w:pPr>
            <w:r w:rsidRPr="00F34589">
              <w:rPr>
                <w:color w:val="000000"/>
                <w:szCs w:val="28"/>
              </w:rPr>
              <w:t>0.000</w:t>
            </w:r>
          </w:p>
        </w:tc>
      </w:tr>
      <w:tr w:rsidR="004204B2" w:rsidRPr="00F34589" w14:paraId="3C44D75B" w14:textId="77777777" w:rsidTr="009A2CEC">
        <w:trPr>
          <w:trHeight w:val="20"/>
        </w:trPr>
        <w:tc>
          <w:tcPr>
            <w:tcW w:w="2542" w:type="dxa"/>
            <w:noWrap/>
          </w:tcPr>
          <w:p w14:paraId="5DDB4B0E" w14:textId="14647933" w:rsidR="004204B2" w:rsidRPr="00F34589" w:rsidRDefault="004204B2" w:rsidP="004204B2">
            <w:pPr>
              <w:rPr>
                <w:color w:val="000000"/>
                <w:szCs w:val="28"/>
              </w:rPr>
            </w:pPr>
            <w:r>
              <w:rPr>
                <w:color w:val="000000"/>
                <w:szCs w:val="28"/>
              </w:rPr>
              <w:lastRenderedPageBreak/>
              <w:t>Котельная "Жилпоселок", г. Катав-Ивановск, ул. Цементников, 15</w:t>
            </w:r>
          </w:p>
        </w:tc>
        <w:tc>
          <w:tcPr>
            <w:tcW w:w="1711" w:type="dxa"/>
            <w:noWrap/>
          </w:tcPr>
          <w:p w14:paraId="40DB4EFF" w14:textId="6F2320BD" w:rsidR="004204B2" w:rsidRPr="00F34589" w:rsidRDefault="004204B2" w:rsidP="004204B2">
            <w:pPr>
              <w:rPr>
                <w:color w:val="000000"/>
                <w:szCs w:val="28"/>
              </w:rPr>
            </w:pPr>
            <w:r>
              <w:rPr>
                <w:color w:val="000000"/>
                <w:szCs w:val="28"/>
              </w:rPr>
              <w:t>50.000</w:t>
            </w:r>
          </w:p>
        </w:tc>
        <w:tc>
          <w:tcPr>
            <w:tcW w:w="1843" w:type="dxa"/>
            <w:noWrap/>
          </w:tcPr>
          <w:p w14:paraId="38727098" w14:textId="296BFE3F" w:rsidR="004204B2" w:rsidRPr="00F34589" w:rsidRDefault="004204B2" w:rsidP="004204B2">
            <w:pPr>
              <w:rPr>
                <w:color w:val="000000"/>
                <w:szCs w:val="28"/>
              </w:rPr>
            </w:pPr>
            <w:r>
              <w:rPr>
                <w:color w:val="000000"/>
                <w:szCs w:val="28"/>
              </w:rPr>
              <w:t>39.615</w:t>
            </w:r>
          </w:p>
        </w:tc>
        <w:tc>
          <w:tcPr>
            <w:tcW w:w="1842" w:type="dxa"/>
            <w:noWrap/>
          </w:tcPr>
          <w:p w14:paraId="19563689" w14:textId="7F3B5307" w:rsidR="004204B2" w:rsidRPr="00F34589" w:rsidRDefault="004204B2" w:rsidP="004204B2">
            <w:pPr>
              <w:rPr>
                <w:color w:val="000000"/>
                <w:szCs w:val="28"/>
              </w:rPr>
            </w:pPr>
            <w:r>
              <w:rPr>
                <w:color w:val="000000"/>
                <w:szCs w:val="28"/>
              </w:rPr>
              <w:t>0.000</w:t>
            </w:r>
          </w:p>
        </w:tc>
        <w:tc>
          <w:tcPr>
            <w:tcW w:w="1550" w:type="dxa"/>
            <w:noWrap/>
          </w:tcPr>
          <w:p w14:paraId="1B76EBE8" w14:textId="25E3C12B" w:rsidR="004204B2" w:rsidRPr="00F34589" w:rsidRDefault="004204B2" w:rsidP="004204B2">
            <w:pPr>
              <w:rPr>
                <w:color w:val="000000"/>
                <w:szCs w:val="28"/>
              </w:rPr>
            </w:pPr>
            <w:r w:rsidRPr="00F34589">
              <w:rPr>
                <w:color w:val="000000"/>
                <w:szCs w:val="28"/>
              </w:rPr>
              <w:t>0.000</w:t>
            </w:r>
          </w:p>
        </w:tc>
      </w:tr>
      <w:tr w:rsidR="004204B2" w:rsidRPr="00F34589" w14:paraId="6CECB75A" w14:textId="77777777" w:rsidTr="009A2CEC">
        <w:trPr>
          <w:trHeight w:val="20"/>
        </w:trPr>
        <w:tc>
          <w:tcPr>
            <w:tcW w:w="2542" w:type="dxa"/>
            <w:noWrap/>
          </w:tcPr>
          <w:p w14:paraId="007C824D" w14:textId="326CEA39" w:rsidR="004204B2" w:rsidRPr="00F34589" w:rsidRDefault="004204B2" w:rsidP="004204B2">
            <w:pPr>
              <w:rPr>
                <w:color w:val="000000"/>
                <w:szCs w:val="28"/>
              </w:rPr>
            </w:pPr>
            <w:r>
              <w:rPr>
                <w:color w:val="000000"/>
                <w:szCs w:val="28"/>
              </w:rPr>
              <w:t>Котельная "Спорткомплекс", г. Катав-Ивановск, ул. Б. Сулимовых, 50</w:t>
            </w:r>
          </w:p>
        </w:tc>
        <w:tc>
          <w:tcPr>
            <w:tcW w:w="1711" w:type="dxa"/>
            <w:noWrap/>
          </w:tcPr>
          <w:p w14:paraId="439F7A98" w14:textId="317B6345" w:rsidR="004204B2" w:rsidRPr="00F34589" w:rsidRDefault="004204B2" w:rsidP="004204B2">
            <w:pPr>
              <w:rPr>
                <w:color w:val="000000"/>
                <w:szCs w:val="28"/>
              </w:rPr>
            </w:pPr>
            <w:r>
              <w:rPr>
                <w:color w:val="000000"/>
                <w:szCs w:val="28"/>
              </w:rPr>
              <w:t>50.000</w:t>
            </w:r>
          </w:p>
        </w:tc>
        <w:tc>
          <w:tcPr>
            <w:tcW w:w="1843" w:type="dxa"/>
            <w:noWrap/>
          </w:tcPr>
          <w:p w14:paraId="582F0304" w14:textId="31B3EC77" w:rsidR="004204B2" w:rsidRPr="00F34589" w:rsidRDefault="004204B2" w:rsidP="004204B2">
            <w:pPr>
              <w:rPr>
                <w:color w:val="000000"/>
                <w:szCs w:val="28"/>
              </w:rPr>
            </w:pPr>
            <w:r>
              <w:rPr>
                <w:color w:val="000000"/>
                <w:szCs w:val="28"/>
              </w:rPr>
              <w:t>79.110</w:t>
            </w:r>
          </w:p>
        </w:tc>
        <w:tc>
          <w:tcPr>
            <w:tcW w:w="1842" w:type="dxa"/>
            <w:noWrap/>
          </w:tcPr>
          <w:p w14:paraId="1E93A80B" w14:textId="70176115" w:rsidR="004204B2" w:rsidRPr="00F34589" w:rsidRDefault="004204B2" w:rsidP="004204B2">
            <w:pPr>
              <w:rPr>
                <w:color w:val="000000"/>
                <w:szCs w:val="28"/>
              </w:rPr>
            </w:pPr>
            <w:r>
              <w:rPr>
                <w:color w:val="000000"/>
                <w:szCs w:val="28"/>
              </w:rPr>
              <w:t>0.000</w:t>
            </w:r>
          </w:p>
        </w:tc>
        <w:tc>
          <w:tcPr>
            <w:tcW w:w="1550" w:type="dxa"/>
            <w:noWrap/>
          </w:tcPr>
          <w:p w14:paraId="21A25D94" w14:textId="785E0442" w:rsidR="004204B2" w:rsidRPr="00F34589" w:rsidRDefault="004204B2" w:rsidP="004204B2">
            <w:pPr>
              <w:rPr>
                <w:color w:val="000000"/>
                <w:szCs w:val="28"/>
              </w:rPr>
            </w:pPr>
            <w:r w:rsidRPr="00F34589">
              <w:rPr>
                <w:color w:val="000000"/>
                <w:szCs w:val="28"/>
              </w:rPr>
              <w:t>0.000</w:t>
            </w:r>
          </w:p>
        </w:tc>
      </w:tr>
      <w:tr w:rsidR="004204B2" w:rsidRPr="00F34589" w14:paraId="2A167C6C" w14:textId="77777777" w:rsidTr="009A2CEC">
        <w:trPr>
          <w:trHeight w:val="20"/>
        </w:trPr>
        <w:tc>
          <w:tcPr>
            <w:tcW w:w="2542" w:type="dxa"/>
            <w:noWrap/>
          </w:tcPr>
          <w:p w14:paraId="1D483ADA" w14:textId="4029C136" w:rsidR="004204B2" w:rsidRPr="00F34589" w:rsidRDefault="004204B2" w:rsidP="004204B2">
            <w:pPr>
              <w:rPr>
                <w:color w:val="000000"/>
                <w:szCs w:val="28"/>
              </w:rPr>
            </w:pPr>
            <w:r>
              <w:rPr>
                <w:color w:val="000000"/>
                <w:szCs w:val="28"/>
              </w:rPr>
              <w:t>Котельная "мкр. Запрудовка", г. Катав-Ивановск, ул. Караваева, 45</w:t>
            </w:r>
          </w:p>
        </w:tc>
        <w:tc>
          <w:tcPr>
            <w:tcW w:w="1711" w:type="dxa"/>
            <w:noWrap/>
          </w:tcPr>
          <w:p w14:paraId="77067EC1" w14:textId="426BFD2A" w:rsidR="004204B2" w:rsidRPr="00F34589" w:rsidRDefault="004204B2" w:rsidP="004204B2">
            <w:pPr>
              <w:rPr>
                <w:color w:val="000000"/>
                <w:szCs w:val="28"/>
              </w:rPr>
            </w:pPr>
            <w:r>
              <w:rPr>
                <w:color w:val="000000"/>
                <w:szCs w:val="28"/>
              </w:rPr>
              <w:t>40.000</w:t>
            </w:r>
          </w:p>
        </w:tc>
        <w:tc>
          <w:tcPr>
            <w:tcW w:w="1843" w:type="dxa"/>
            <w:noWrap/>
          </w:tcPr>
          <w:p w14:paraId="4F39AFD8" w14:textId="6D37F9B1" w:rsidR="004204B2" w:rsidRPr="00F34589" w:rsidRDefault="004204B2" w:rsidP="004204B2">
            <w:pPr>
              <w:rPr>
                <w:color w:val="000000"/>
                <w:szCs w:val="28"/>
              </w:rPr>
            </w:pPr>
            <w:r>
              <w:rPr>
                <w:color w:val="000000"/>
                <w:szCs w:val="28"/>
              </w:rPr>
              <w:t>0.290</w:t>
            </w:r>
          </w:p>
        </w:tc>
        <w:tc>
          <w:tcPr>
            <w:tcW w:w="1842" w:type="dxa"/>
            <w:noWrap/>
          </w:tcPr>
          <w:p w14:paraId="731BC383" w14:textId="2C33AEB8" w:rsidR="004204B2" w:rsidRPr="00F34589" w:rsidRDefault="004204B2" w:rsidP="004204B2">
            <w:pPr>
              <w:rPr>
                <w:color w:val="000000"/>
                <w:szCs w:val="28"/>
              </w:rPr>
            </w:pPr>
            <w:r>
              <w:rPr>
                <w:color w:val="000000"/>
                <w:szCs w:val="28"/>
              </w:rPr>
              <w:t>0.000</w:t>
            </w:r>
          </w:p>
        </w:tc>
        <w:tc>
          <w:tcPr>
            <w:tcW w:w="1550" w:type="dxa"/>
            <w:noWrap/>
          </w:tcPr>
          <w:p w14:paraId="0B2874D3" w14:textId="2552977C" w:rsidR="004204B2" w:rsidRPr="00F34589" w:rsidRDefault="004204B2" w:rsidP="004204B2">
            <w:pPr>
              <w:rPr>
                <w:color w:val="000000"/>
                <w:szCs w:val="28"/>
              </w:rPr>
            </w:pPr>
            <w:r w:rsidRPr="00F34589">
              <w:rPr>
                <w:color w:val="000000"/>
                <w:szCs w:val="28"/>
              </w:rPr>
              <w:t>0.000</w:t>
            </w:r>
          </w:p>
        </w:tc>
      </w:tr>
      <w:tr w:rsidR="004204B2" w:rsidRPr="00F34589" w14:paraId="19C1F7C6" w14:textId="77777777" w:rsidTr="009A2CEC">
        <w:trPr>
          <w:trHeight w:val="20"/>
        </w:trPr>
        <w:tc>
          <w:tcPr>
            <w:tcW w:w="2542" w:type="dxa"/>
            <w:noWrap/>
          </w:tcPr>
          <w:p w14:paraId="15F36E72" w14:textId="0B47F46E" w:rsidR="004204B2" w:rsidRPr="00F34589" w:rsidRDefault="004204B2" w:rsidP="004204B2">
            <w:pPr>
              <w:rPr>
                <w:color w:val="000000"/>
                <w:szCs w:val="28"/>
              </w:rPr>
            </w:pPr>
            <w:r>
              <w:rPr>
                <w:color w:val="000000"/>
                <w:szCs w:val="28"/>
              </w:rPr>
              <w:t>Котельная "Лесная", п. Совхозный, 48</w:t>
            </w:r>
          </w:p>
        </w:tc>
        <w:tc>
          <w:tcPr>
            <w:tcW w:w="1711" w:type="dxa"/>
            <w:noWrap/>
          </w:tcPr>
          <w:p w14:paraId="36E0CAA8" w14:textId="53A71B14" w:rsidR="004204B2" w:rsidRPr="00F34589" w:rsidRDefault="004204B2" w:rsidP="004204B2">
            <w:pPr>
              <w:rPr>
                <w:color w:val="000000"/>
                <w:szCs w:val="28"/>
              </w:rPr>
            </w:pPr>
            <w:r>
              <w:rPr>
                <w:color w:val="000000"/>
                <w:szCs w:val="28"/>
              </w:rPr>
              <w:t>50.000</w:t>
            </w:r>
          </w:p>
        </w:tc>
        <w:tc>
          <w:tcPr>
            <w:tcW w:w="1843" w:type="dxa"/>
            <w:noWrap/>
          </w:tcPr>
          <w:p w14:paraId="68CB4E32" w14:textId="7D4598CE" w:rsidR="004204B2" w:rsidRPr="00F34589" w:rsidRDefault="004204B2" w:rsidP="004204B2">
            <w:pPr>
              <w:rPr>
                <w:color w:val="000000"/>
                <w:szCs w:val="28"/>
              </w:rPr>
            </w:pPr>
            <w:r>
              <w:rPr>
                <w:color w:val="000000"/>
                <w:szCs w:val="28"/>
              </w:rPr>
              <w:t>54.949</w:t>
            </w:r>
          </w:p>
        </w:tc>
        <w:tc>
          <w:tcPr>
            <w:tcW w:w="1842" w:type="dxa"/>
            <w:noWrap/>
          </w:tcPr>
          <w:p w14:paraId="5A83B2B9" w14:textId="1EDB5013" w:rsidR="004204B2" w:rsidRPr="00F34589" w:rsidRDefault="004204B2" w:rsidP="004204B2">
            <w:pPr>
              <w:rPr>
                <w:color w:val="000000"/>
                <w:szCs w:val="28"/>
              </w:rPr>
            </w:pPr>
            <w:r>
              <w:rPr>
                <w:color w:val="000000"/>
                <w:szCs w:val="28"/>
              </w:rPr>
              <w:t>0.000</w:t>
            </w:r>
          </w:p>
        </w:tc>
        <w:tc>
          <w:tcPr>
            <w:tcW w:w="1550" w:type="dxa"/>
            <w:noWrap/>
          </w:tcPr>
          <w:p w14:paraId="096C45E4" w14:textId="17825099" w:rsidR="004204B2" w:rsidRPr="00F34589" w:rsidRDefault="004204B2" w:rsidP="004204B2">
            <w:pPr>
              <w:rPr>
                <w:color w:val="000000"/>
                <w:szCs w:val="28"/>
              </w:rPr>
            </w:pPr>
            <w:r w:rsidRPr="00F34589">
              <w:rPr>
                <w:color w:val="000000"/>
                <w:szCs w:val="28"/>
              </w:rPr>
              <w:t>0.000</w:t>
            </w:r>
          </w:p>
        </w:tc>
      </w:tr>
      <w:tr w:rsidR="004204B2" w:rsidRPr="00F34589" w14:paraId="58A7ADE6" w14:textId="77777777" w:rsidTr="009A2CEC">
        <w:trPr>
          <w:trHeight w:val="20"/>
        </w:trPr>
        <w:tc>
          <w:tcPr>
            <w:tcW w:w="2542" w:type="dxa"/>
            <w:noWrap/>
          </w:tcPr>
          <w:p w14:paraId="00280236" w14:textId="1A89A6A9" w:rsidR="004204B2" w:rsidRPr="00F34589" w:rsidRDefault="004204B2" w:rsidP="004204B2">
            <w:pPr>
              <w:rPr>
                <w:color w:val="000000"/>
                <w:szCs w:val="28"/>
              </w:rPr>
            </w:pPr>
            <w:r>
              <w:rPr>
                <w:color w:val="000000"/>
                <w:szCs w:val="28"/>
              </w:rPr>
              <w:t>Котельная, г. Юрюзань, ул. Гагарина, 15а</w:t>
            </w:r>
          </w:p>
        </w:tc>
        <w:tc>
          <w:tcPr>
            <w:tcW w:w="1711" w:type="dxa"/>
            <w:noWrap/>
          </w:tcPr>
          <w:p w14:paraId="19E98552" w14:textId="6CF6BB82" w:rsidR="004204B2" w:rsidRPr="00F34589" w:rsidRDefault="004204B2" w:rsidP="004204B2">
            <w:pPr>
              <w:rPr>
                <w:color w:val="000000"/>
                <w:szCs w:val="28"/>
              </w:rPr>
            </w:pPr>
            <w:r>
              <w:rPr>
                <w:color w:val="000000"/>
                <w:szCs w:val="28"/>
              </w:rPr>
              <w:t>40.000</w:t>
            </w:r>
          </w:p>
        </w:tc>
        <w:tc>
          <w:tcPr>
            <w:tcW w:w="1843" w:type="dxa"/>
            <w:noWrap/>
          </w:tcPr>
          <w:p w14:paraId="2EAC5B01" w14:textId="012DA425" w:rsidR="004204B2" w:rsidRPr="00F34589" w:rsidRDefault="004204B2" w:rsidP="004204B2">
            <w:pPr>
              <w:rPr>
                <w:color w:val="000000"/>
                <w:szCs w:val="28"/>
              </w:rPr>
            </w:pPr>
            <w:r>
              <w:rPr>
                <w:color w:val="000000"/>
                <w:szCs w:val="28"/>
              </w:rPr>
              <w:t>0.000</w:t>
            </w:r>
          </w:p>
        </w:tc>
        <w:tc>
          <w:tcPr>
            <w:tcW w:w="1842" w:type="dxa"/>
            <w:noWrap/>
          </w:tcPr>
          <w:p w14:paraId="252C10C2" w14:textId="21C0299B" w:rsidR="004204B2" w:rsidRPr="00F34589" w:rsidRDefault="004204B2" w:rsidP="004204B2">
            <w:pPr>
              <w:rPr>
                <w:color w:val="000000"/>
                <w:szCs w:val="28"/>
              </w:rPr>
            </w:pPr>
            <w:r>
              <w:rPr>
                <w:color w:val="000000"/>
                <w:szCs w:val="28"/>
              </w:rPr>
              <w:t>0.000</w:t>
            </w:r>
          </w:p>
        </w:tc>
        <w:tc>
          <w:tcPr>
            <w:tcW w:w="1550" w:type="dxa"/>
            <w:noWrap/>
          </w:tcPr>
          <w:p w14:paraId="268BB4E6" w14:textId="441A9D35" w:rsidR="004204B2" w:rsidRPr="00F34589" w:rsidRDefault="004204B2" w:rsidP="004204B2">
            <w:pPr>
              <w:rPr>
                <w:color w:val="000000"/>
                <w:szCs w:val="28"/>
              </w:rPr>
            </w:pPr>
            <w:r w:rsidRPr="00F34589">
              <w:rPr>
                <w:color w:val="000000"/>
                <w:szCs w:val="28"/>
              </w:rPr>
              <w:t>0.000</w:t>
            </w:r>
          </w:p>
        </w:tc>
      </w:tr>
      <w:tr w:rsidR="004204B2" w:rsidRPr="00F34589" w14:paraId="437ADE9B" w14:textId="77777777" w:rsidTr="009A2CEC">
        <w:trPr>
          <w:trHeight w:val="20"/>
        </w:trPr>
        <w:tc>
          <w:tcPr>
            <w:tcW w:w="2542" w:type="dxa"/>
            <w:noWrap/>
          </w:tcPr>
          <w:p w14:paraId="5733D4D3" w14:textId="4C0DC0C3" w:rsidR="004204B2" w:rsidRDefault="004204B2" w:rsidP="004204B2">
            <w:pPr>
              <w:rPr>
                <w:color w:val="000000"/>
                <w:szCs w:val="28"/>
              </w:rPr>
            </w:pPr>
            <w:r>
              <w:rPr>
                <w:color w:val="000000"/>
                <w:szCs w:val="28"/>
              </w:rPr>
              <w:t>Котельная, г. Юрюзань, ул. 3-ого Интернационала, 105а</w:t>
            </w:r>
          </w:p>
        </w:tc>
        <w:tc>
          <w:tcPr>
            <w:tcW w:w="1711" w:type="dxa"/>
            <w:noWrap/>
          </w:tcPr>
          <w:p w14:paraId="7A7899C9" w14:textId="46A8CFC2" w:rsidR="004204B2" w:rsidRDefault="004204B2" w:rsidP="004204B2">
            <w:pPr>
              <w:rPr>
                <w:color w:val="000000"/>
                <w:szCs w:val="28"/>
              </w:rPr>
            </w:pPr>
            <w:r>
              <w:rPr>
                <w:color w:val="000000"/>
                <w:szCs w:val="28"/>
              </w:rPr>
              <w:t>40.000</w:t>
            </w:r>
          </w:p>
        </w:tc>
        <w:tc>
          <w:tcPr>
            <w:tcW w:w="1843" w:type="dxa"/>
            <w:noWrap/>
          </w:tcPr>
          <w:p w14:paraId="7FB0ACE0" w14:textId="553713ED" w:rsidR="004204B2" w:rsidRDefault="004204B2" w:rsidP="004204B2">
            <w:pPr>
              <w:rPr>
                <w:color w:val="000000"/>
                <w:szCs w:val="28"/>
              </w:rPr>
            </w:pPr>
            <w:r>
              <w:rPr>
                <w:color w:val="000000"/>
                <w:szCs w:val="28"/>
              </w:rPr>
              <w:t>0.000</w:t>
            </w:r>
          </w:p>
        </w:tc>
        <w:tc>
          <w:tcPr>
            <w:tcW w:w="1842" w:type="dxa"/>
            <w:noWrap/>
          </w:tcPr>
          <w:p w14:paraId="37E50D21" w14:textId="3D044BC1" w:rsidR="004204B2" w:rsidRPr="00F34589" w:rsidRDefault="004204B2" w:rsidP="004204B2">
            <w:pPr>
              <w:rPr>
                <w:color w:val="000000"/>
                <w:szCs w:val="28"/>
              </w:rPr>
            </w:pPr>
            <w:r>
              <w:rPr>
                <w:color w:val="000000"/>
                <w:szCs w:val="28"/>
              </w:rPr>
              <w:t>0.000</w:t>
            </w:r>
          </w:p>
        </w:tc>
        <w:tc>
          <w:tcPr>
            <w:tcW w:w="1550" w:type="dxa"/>
            <w:noWrap/>
          </w:tcPr>
          <w:p w14:paraId="69357949" w14:textId="68DB1117" w:rsidR="004204B2" w:rsidRPr="00F34589" w:rsidRDefault="004204B2" w:rsidP="004204B2">
            <w:pPr>
              <w:rPr>
                <w:color w:val="000000"/>
                <w:szCs w:val="28"/>
              </w:rPr>
            </w:pPr>
            <w:r w:rsidRPr="00F34589">
              <w:rPr>
                <w:color w:val="000000"/>
                <w:szCs w:val="28"/>
              </w:rPr>
              <w:t>0.000</w:t>
            </w:r>
          </w:p>
        </w:tc>
      </w:tr>
      <w:tr w:rsidR="004204B2" w:rsidRPr="00F34589" w14:paraId="2B5844F3" w14:textId="77777777" w:rsidTr="009A2CEC">
        <w:trPr>
          <w:trHeight w:val="20"/>
        </w:trPr>
        <w:tc>
          <w:tcPr>
            <w:tcW w:w="2542" w:type="dxa"/>
            <w:noWrap/>
          </w:tcPr>
          <w:p w14:paraId="35E378A4" w14:textId="372B815D" w:rsidR="004204B2" w:rsidRDefault="004204B2" w:rsidP="004204B2">
            <w:pPr>
              <w:rPr>
                <w:color w:val="000000"/>
                <w:szCs w:val="28"/>
              </w:rPr>
            </w:pPr>
            <w:r>
              <w:rPr>
                <w:color w:val="000000"/>
                <w:szCs w:val="28"/>
              </w:rPr>
              <w:t>Котельная, г. Юрюзань, ул. Советская, 144а</w:t>
            </w:r>
          </w:p>
        </w:tc>
        <w:tc>
          <w:tcPr>
            <w:tcW w:w="1711" w:type="dxa"/>
            <w:noWrap/>
          </w:tcPr>
          <w:p w14:paraId="7297F0E2" w14:textId="1B0E96BE" w:rsidR="004204B2" w:rsidRDefault="004204B2" w:rsidP="004204B2">
            <w:pPr>
              <w:rPr>
                <w:color w:val="000000"/>
                <w:szCs w:val="28"/>
              </w:rPr>
            </w:pPr>
            <w:r>
              <w:rPr>
                <w:color w:val="000000"/>
                <w:szCs w:val="28"/>
              </w:rPr>
              <w:t>40.000</w:t>
            </w:r>
          </w:p>
        </w:tc>
        <w:tc>
          <w:tcPr>
            <w:tcW w:w="1843" w:type="dxa"/>
            <w:noWrap/>
          </w:tcPr>
          <w:p w14:paraId="4A010EFA" w14:textId="19B9B537" w:rsidR="004204B2" w:rsidRDefault="004204B2" w:rsidP="004204B2">
            <w:pPr>
              <w:rPr>
                <w:color w:val="000000"/>
                <w:szCs w:val="28"/>
              </w:rPr>
            </w:pPr>
            <w:r>
              <w:rPr>
                <w:color w:val="000000"/>
                <w:szCs w:val="28"/>
              </w:rPr>
              <w:t>0.000</w:t>
            </w:r>
          </w:p>
        </w:tc>
        <w:tc>
          <w:tcPr>
            <w:tcW w:w="1842" w:type="dxa"/>
            <w:noWrap/>
          </w:tcPr>
          <w:p w14:paraId="25A876D9" w14:textId="0469CFAF" w:rsidR="004204B2" w:rsidRPr="00F34589" w:rsidRDefault="004204B2" w:rsidP="004204B2">
            <w:pPr>
              <w:rPr>
                <w:color w:val="000000"/>
                <w:szCs w:val="28"/>
              </w:rPr>
            </w:pPr>
            <w:r>
              <w:rPr>
                <w:color w:val="000000"/>
                <w:szCs w:val="28"/>
              </w:rPr>
              <w:t>0.000</w:t>
            </w:r>
          </w:p>
        </w:tc>
        <w:tc>
          <w:tcPr>
            <w:tcW w:w="1550" w:type="dxa"/>
            <w:noWrap/>
          </w:tcPr>
          <w:p w14:paraId="4AE41722" w14:textId="6A5111BD" w:rsidR="004204B2" w:rsidRPr="00F34589" w:rsidRDefault="004204B2" w:rsidP="004204B2">
            <w:pPr>
              <w:rPr>
                <w:color w:val="000000"/>
                <w:szCs w:val="28"/>
              </w:rPr>
            </w:pPr>
            <w:r w:rsidRPr="00F34589">
              <w:rPr>
                <w:color w:val="000000"/>
                <w:szCs w:val="28"/>
              </w:rPr>
              <w:t>0.000</w:t>
            </w:r>
          </w:p>
        </w:tc>
      </w:tr>
    </w:tbl>
    <w:p w14:paraId="52C1CA2B" w14:textId="27753037" w:rsidR="00E1044C" w:rsidRPr="0021573C" w:rsidRDefault="00E1044C" w:rsidP="00455A09">
      <w:pPr>
        <w:pStyle w:val="a5"/>
        <w:spacing w:line="240" w:lineRule="auto"/>
        <w:rPr>
          <w:b/>
          <w:bCs/>
        </w:rPr>
      </w:pPr>
      <w:bookmarkStart w:id="344" w:name="_Toc168971896"/>
      <w:bookmarkStart w:id="345" w:name="_Toc204744131"/>
      <w:r w:rsidRPr="0021573C">
        <w:rPr>
          <w:b/>
          <w:bCs/>
        </w:rPr>
        <w:t>1.3.15. Предписания надзорных органов по запрещению дальнейшей эксплуатации участков тепловой сети и результаты их исполнения</w:t>
      </w:r>
      <w:bookmarkEnd w:id="344"/>
      <w:bookmarkEnd w:id="345"/>
    </w:p>
    <w:p w14:paraId="6F75B314" w14:textId="77777777" w:rsidR="00C71332" w:rsidRPr="00143BF3" w:rsidRDefault="00C71332" w:rsidP="00455A09">
      <w:pPr>
        <w:pStyle w:val="a7"/>
      </w:pPr>
      <w:r w:rsidRPr="00143BF3">
        <w:t>Предписания надзорных органов по запрещению дальнейшей эксплуатации участков тепловой сети отсутствуют.</w:t>
      </w:r>
    </w:p>
    <w:p w14:paraId="1163EFD8" w14:textId="5809EDD8" w:rsidR="00E1044C" w:rsidRPr="0021573C" w:rsidRDefault="00E1044C" w:rsidP="00455A09">
      <w:pPr>
        <w:pStyle w:val="a5"/>
        <w:spacing w:line="240" w:lineRule="auto"/>
        <w:rPr>
          <w:b/>
          <w:bCs/>
        </w:rPr>
      </w:pPr>
      <w:bookmarkStart w:id="346" w:name="_Toc168971897"/>
      <w:bookmarkStart w:id="347" w:name="_Toc204744132"/>
      <w:r w:rsidRPr="00143BF3">
        <w:rPr>
          <w:b/>
          <w:bCs/>
        </w:rPr>
        <w:t xml:space="preserve">1.3.16. Описание наиболее распространенных типов присоединений теплопотребляющих установок потребителей к тепловым сетям, </w:t>
      </w:r>
      <w:r w:rsidRPr="00143BF3">
        <w:rPr>
          <w:b/>
          <w:bCs/>
        </w:rPr>
        <w:lastRenderedPageBreak/>
        <w:t>определяющих выбор и обоснование графика регулирования отпуска тепловой энергии потребителям</w:t>
      </w:r>
      <w:bookmarkEnd w:id="346"/>
      <w:bookmarkEnd w:id="347"/>
    </w:p>
    <w:p w14:paraId="50175762" w14:textId="77777777" w:rsidR="000F22E4" w:rsidRPr="009A2CEC" w:rsidRDefault="000F22E4" w:rsidP="000F22E4">
      <w:pPr>
        <w:pStyle w:val="a7"/>
      </w:pPr>
      <w:bookmarkStart w:id="348" w:name="_Toc168971898"/>
      <w:bookmarkStart w:id="349" w:name="_Toc204744133"/>
      <w:bookmarkStart w:id="350" w:name="_Toc100278937"/>
      <w:r w:rsidRPr="009A2CEC">
        <w:t>Для систем теплоснабжения характерно зависимое подключение потребителей.</w:t>
      </w:r>
    </w:p>
    <w:p w14:paraId="2A8024F7" w14:textId="77777777" w:rsidR="000F22E4" w:rsidRPr="009A2CEC" w:rsidRDefault="000F22E4" w:rsidP="000F22E4">
      <w:pPr>
        <w:pStyle w:val="a7"/>
      </w:pPr>
      <w:r w:rsidRPr="009A2CEC">
        <w:t>Влияние на график регулирования:</w:t>
      </w:r>
    </w:p>
    <w:p w14:paraId="1116F3D2" w14:textId="77777777" w:rsidR="000F22E4" w:rsidRPr="009A2CEC" w:rsidRDefault="000F22E4" w:rsidP="000F22E4">
      <w:pPr>
        <w:pStyle w:val="a7"/>
      </w:pPr>
      <w:r w:rsidRPr="009A2CEC">
        <w:t>Центральное качественное регулирование (изменение температуры теплоносителя в зависимости от наружной температуры).</w:t>
      </w:r>
    </w:p>
    <w:p w14:paraId="38947BD5" w14:textId="77777777" w:rsidR="000F22E4" w:rsidRPr="003E0113" w:rsidRDefault="000F22E4" w:rsidP="000F22E4">
      <w:pPr>
        <w:pStyle w:val="a5"/>
        <w:spacing w:line="240" w:lineRule="auto"/>
        <w:rPr>
          <w:b/>
          <w:bCs/>
        </w:rPr>
      </w:pPr>
      <w:r w:rsidRPr="003E0113">
        <w:rPr>
          <w:b/>
          <w:bCs/>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348"/>
      <w:bookmarkEnd w:id="349"/>
    </w:p>
    <w:p w14:paraId="335F6B3A" w14:textId="77777777" w:rsidR="000F22E4" w:rsidRPr="00F34589" w:rsidRDefault="000F22E4" w:rsidP="000F22E4">
      <w:pPr>
        <w:pStyle w:val="afff"/>
        <w:rPr>
          <w:lang w:bidi="ru-RU"/>
        </w:rPr>
      </w:pPr>
      <w:bookmarkStart w:id="351" w:name="_Toc168971899"/>
      <w:r w:rsidRPr="003E0113">
        <w:t>В таблице</w:t>
      </w:r>
      <w:r w:rsidRPr="003E0113">
        <w:rPr>
          <w:lang w:bidi="ru-RU"/>
        </w:rPr>
        <w:t xml:space="preserve"> 1.3.17.1. представлен анализ установки коммерческого учета в многоквартирных домах на основании информации, представленной на официальном сайте ГИС ЖКХ</w:t>
      </w:r>
      <w:r w:rsidRPr="003E0113">
        <w:rPr>
          <w:rStyle w:val="ad"/>
          <w:lang w:bidi="ru-RU"/>
        </w:rPr>
        <w:footnoteReference w:id="1"/>
      </w:r>
      <w:r w:rsidRPr="003E0113">
        <w:rPr>
          <w:lang w:bidi="ru-RU"/>
        </w:rPr>
        <w:t>.</w:t>
      </w:r>
    </w:p>
    <w:bookmarkEnd w:id="351"/>
    <w:p w14:paraId="5DF48055" w14:textId="77777777" w:rsidR="000A5B3A" w:rsidRDefault="000A5B3A" w:rsidP="005B35B4">
      <w:pPr>
        <w:pStyle w:val="a9"/>
      </w:pPr>
    </w:p>
    <w:p w14:paraId="22AD6772" w14:textId="77777777" w:rsidR="000F22E4" w:rsidRPr="00F34589" w:rsidRDefault="000F22E4" w:rsidP="005B35B4">
      <w:pPr>
        <w:pStyle w:val="a9"/>
        <w:sectPr w:rsidR="000F22E4" w:rsidRPr="00F34589" w:rsidSect="001600A2">
          <w:pgSz w:w="11906" w:h="16838"/>
          <w:pgMar w:top="1134" w:right="851" w:bottom="1134" w:left="1701" w:header="709" w:footer="709" w:gutter="0"/>
          <w:cols w:space="708"/>
          <w:docGrid w:linePitch="360"/>
        </w:sectPr>
      </w:pPr>
    </w:p>
    <w:p w14:paraId="13C5F0A8" w14:textId="77777777" w:rsidR="009F3B0E" w:rsidRPr="00F34589" w:rsidRDefault="009F3B0E" w:rsidP="005B35B4">
      <w:pPr>
        <w:pStyle w:val="a9"/>
      </w:pPr>
      <w:bookmarkStart w:id="352" w:name="_Toc176254762"/>
      <w:r w:rsidRPr="00F34589">
        <w:lastRenderedPageBreak/>
        <w:t>Таблица 1.4.1 Описание зон действия источников тепловой энергии</w:t>
      </w:r>
      <w:bookmarkEnd w:id="350"/>
      <w:bookmarkEnd w:id="352"/>
    </w:p>
    <w:tbl>
      <w:tblPr>
        <w:tblW w:w="0" w:type="auto"/>
        <w:tblLayout w:type="fixed"/>
        <w:tblLook w:val="04A0" w:firstRow="1" w:lastRow="0" w:firstColumn="1" w:lastColumn="0" w:noHBand="0" w:noVBand="1"/>
      </w:tblPr>
      <w:tblGrid>
        <w:gridCol w:w="987"/>
        <w:gridCol w:w="3070"/>
        <w:gridCol w:w="1514"/>
        <w:gridCol w:w="1654"/>
        <w:gridCol w:w="2551"/>
        <w:gridCol w:w="2074"/>
        <w:gridCol w:w="2119"/>
      </w:tblGrid>
      <w:tr w:rsidR="000A6C9F" w:rsidRPr="00F34589" w14:paraId="0B2C9E9F" w14:textId="77777777" w:rsidTr="00B04FFD">
        <w:trPr>
          <w:trHeight w:val="20"/>
          <w:tblHeader/>
        </w:trPr>
        <w:tc>
          <w:tcPr>
            <w:tcW w:w="987" w:type="dxa"/>
            <w:tcBorders>
              <w:top w:val="single" w:sz="4" w:space="0" w:color="auto"/>
              <w:left w:val="single" w:sz="4" w:space="0" w:color="auto"/>
              <w:bottom w:val="single" w:sz="4" w:space="0" w:color="auto"/>
              <w:right w:val="single" w:sz="4" w:space="0" w:color="auto"/>
            </w:tcBorders>
            <w:hideMark/>
          </w:tcPr>
          <w:p w14:paraId="07741E0E" w14:textId="748E01D9" w:rsidR="000253E8" w:rsidRPr="00F34589" w:rsidRDefault="009F6C50" w:rsidP="00A34B92">
            <w:pPr>
              <w:rPr>
                <w:color w:val="000000"/>
                <w:szCs w:val="28"/>
              </w:rPr>
            </w:pPr>
            <w:r w:rsidRPr="00F34589">
              <w:rPr>
                <w:color w:val="000000"/>
                <w:szCs w:val="28"/>
              </w:rPr>
              <w:t>№</w:t>
            </w:r>
          </w:p>
        </w:tc>
        <w:tc>
          <w:tcPr>
            <w:tcW w:w="3070" w:type="dxa"/>
            <w:tcBorders>
              <w:top w:val="single" w:sz="4" w:space="0" w:color="auto"/>
              <w:left w:val="nil"/>
              <w:bottom w:val="single" w:sz="4" w:space="0" w:color="auto"/>
              <w:right w:val="single" w:sz="4" w:space="0" w:color="auto"/>
            </w:tcBorders>
            <w:hideMark/>
          </w:tcPr>
          <w:p w14:paraId="0CB1C526" w14:textId="77777777" w:rsidR="000253E8" w:rsidRPr="00F34589" w:rsidRDefault="000253E8" w:rsidP="00A34B92">
            <w:pPr>
              <w:jc w:val="center"/>
              <w:rPr>
                <w:color w:val="000000"/>
                <w:szCs w:val="28"/>
              </w:rPr>
            </w:pPr>
            <w:r w:rsidRPr="00F34589">
              <w:rPr>
                <w:color w:val="000000"/>
                <w:szCs w:val="28"/>
              </w:rPr>
              <w:t>Наименование и адрес источника тепловой энергии</w:t>
            </w:r>
          </w:p>
        </w:tc>
        <w:tc>
          <w:tcPr>
            <w:tcW w:w="1514" w:type="dxa"/>
            <w:tcBorders>
              <w:top w:val="single" w:sz="4" w:space="0" w:color="auto"/>
              <w:left w:val="nil"/>
              <w:bottom w:val="single" w:sz="4" w:space="0" w:color="auto"/>
              <w:right w:val="single" w:sz="4" w:space="0" w:color="auto"/>
            </w:tcBorders>
            <w:hideMark/>
          </w:tcPr>
          <w:p w14:paraId="1AE4EFEA" w14:textId="1D05E9E9" w:rsidR="000253E8" w:rsidRPr="00F34589" w:rsidRDefault="000253E8" w:rsidP="00A34B92">
            <w:pPr>
              <w:jc w:val="center"/>
              <w:rPr>
                <w:color w:val="000000"/>
                <w:szCs w:val="28"/>
              </w:rPr>
            </w:pPr>
            <w:r w:rsidRPr="00F34589">
              <w:rPr>
                <w:color w:val="000000"/>
                <w:szCs w:val="28"/>
              </w:rPr>
              <w:t xml:space="preserve">Площадь зоны действия, </w:t>
            </w:r>
            <w:r w:rsidR="00843F48" w:rsidRPr="00F34589">
              <w:rPr>
                <w:color w:val="000000"/>
                <w:szCs w:val="28"/>
              </w:rPr>
              <w:t>Г</w:t>
            </w:r>
            <w:r w:rsidR="00351E20" w:rsidRPr="00F34589">
              <w:rPr>
                <w:color w:val="000000"/>
                <w:szCs w:val="28"/>
              </w:rPr>
              <w:t>а</w:t>
            </w:r>
          </w:p>
        </w:tc>
        <w:tc>
          <w:tcPr>
            <w:tcW w:w="1654" w:type="dxa"/>
            <w:tcBorders>
              <w:top w:val="single" w:sz="4" w:space="0" w:color="auto"/>
              <w:left w:val="nil"/>
              <w:bottom w:val="single" w:sz="4" w:space="0" w:color="auto"/>
              <w:right w:val="single" w:sz="4" w:space="0" w:color="auto"/>
            </w:tcBorders>
            <w:hideMark/>
          </w:tcPr>
          <w:p w14:paraId="5BD4A4D2" w14:textId="06EB5110" w:rsidR="000253E8" w:rsidRPr="00F34589" w:rsidRDefault="000253E8" w:rsidP="00A34B92">
            <w:pPr>
              <w:jc w:val="center"/>
              <w:rPr>
                <w:color w:val="000000"/>
                <w:szCs w:val="28"/>
              </w:rPr>
            </w:pPr>
            <w:r w:rsidRPr="00F34589">
              <w:rPr>
                <w:color w:val="000000"/>
                <w:szCs w:val="28"/>
              </w:rPr>
              <w:t>Максимальный фактический радиус теплоснабжения, м</w:t>
            </w:r>
          </w:p>
        </w:tc>
        <w:tc>
          <w:tcPr>
            <w:tcW w:w="2551" w:type="dxa"/>
            <w:tcBorders>
              <w:top w:val="single" w:sz="4" w:space="0" w:color="auto"/>
              <w:left w:val="nil"/>
              <w:bottom w:val="single" w:sz="4" w:space="0" w:color="auto"/>
              <w:right w:val="single" w:sz="4" w:space="0" w:color="auto"/>
            </w:tcBorders>
            <w:hideMark/>
          </w:tcPr>
          <w:p w14:paraId="07C3EAB4" w14:textId="0E9AAD83" w:rsidR="000253E8" w:rsidRPr="00F34589" w:rsidRDefault="000253E8" w:rsidP="00A34B92">
            <w:pPr>
              <w:jc w:val="center"/>
              <w:rPr>
                <w:color w:val="000000"/>
                <w:szCs w:val="28"/>
              </w:rPr>
            </w:pPr>
            <w:r w:rsidRPr="00F34589">
              <w:rPr>
                <w:color w:val="000000"/>
                <w:szCs w:val="28"/>
              </w:rPr>
              <w:t>Суммарная договорная тепловая нагрузка в зоне действия источника тепловой энергии, Гкал/ч</w:t>
            </w:r>
            <w:r w:rsidR="00843F48" w:rsidRPr="00F34589">
              <w:rPr>
                <w:color w:val="000000"/>
                <w:szCs w:val="28"/>
              </w:rPr>
              <w:t>ас</w:t>
            </w:r>
          </w:p>
        </w:tc>
        <w:tc>
          <w:tcPr>
            <w:tcW w:w="2074" w:type="dxa"/>
            <w:tcBorders>
              <w:top w:val="single" w:sz="4" w:space="0" w:color="auto"/>
              <w:left w:val="nil"/>
              <w:bottom w:val="single" w:sz="4" w:space="0" w:color="auto"/>
              <w:right w:val="single" w:sz="4" w:space="0" w:color="auto"/>
            </w:tcBorders>
            <w:hideMark/>
          </w:tcPr>
          <w:p w14:paraId="020FA9C6" w14:textId="1AA40EA4" w:rsidR="000253E8" w:rsidRPr="00F34589" w:rsidRDefault="000253E8" w:rsidP="00A34B92">
            <w:pPr>
              <w:jc w:val="center"/>
              <w:rPr>
                <w:color w:val="000000"/>
                <w:szCs w:val="28"/>
              </w:rPr>
            </w:pPr>
            <w:r w:rsidRPr="00F34589">
              <w:rPr>
                <w:color w:val="000000"/>
                <w:szCs w:val="28"/>
              </w:rPr>
              <w:t xml:space="preserve">Материальная характеристика сетей, </w:t>
            </w:r>
            <w:r w:rsidR="00843F48" w:rsidRPr="00F34589">
              <w:rPr>
                <w:color w:val="000000"/>
                <w:szCs w:val="28"/>
              </w:rPr>
              <w:t>кв</w:t>
            </w:r>
            <w:r w:rsidR="00351E20" w:rsidRPr="00F34589">
              <w:rPr>
                <w:color w:val="000000"/>
                <w:szCs w:val="28"/>
              </w:rPr>
              <w:t>.м.</w:t>
            </w:r>
          </w:p>
        </w:tc>
        <w:tc>
          <w:tcPr>
            <w:tcW w:w="2119" w:type="dxa"/>
            <w:tcBorders>
              <w:top w:val="single" w:sz="4" w:space="0" w:color="auto"/>
              <w:left w:val="nil"/>
              <w:bottom w:val="single" w:sz="4" w:space="0" w:color="auto"/>
              <w:right w:val="single" w:sz="4" w:space="0" w:color="auto"/>
            </w:tcBorders>
            <w:hideMark/>
          </w:tcPr>
          <w:p w14:paraId="2DF0D51E" w14:textId="393BAE7F" w:rsidR="000253E8" w:rsidRPr="00F34589" w:rsidRDefault="000253E8" w:rsidP="00A34B92">
            <w:pPr>
              <w:jc w:val="center"/>
              <w:rPr>
                <w:color w:val="000000"/>
                <w:szCs w:val="28"/>
              </w:rPr>
            </w:pPr>
            <w:r w:rsidRPr="00F34589">
              <w:rPr>
                <w:color w:val="000000"/>
                <w:szCs w:val="28"/>
              </w:rPr>
              <w:t xml:space="preserve">Материальная характеристика тепловой сети к расчетной тепловой нагрузке, </w:t>
            </w:r>
            <w:r w:rsidR="00351E20" w:rsidRPr="00F34589">
              <w:rPr>
                <w:color w:val="000000"/>
                <w:szCs w:val="28"/>
              </w:rPr>
              <w:t>кв.м.</w:t>
            </w:r>
            <w:r w:rsidR="00843F48" w:rsidRPr="00F34589">
              <w:rPr>
                <w:color w:val="000000"/>
                <w:szCs w:val="28"/>
              </w:rPr>
              <w:t xml:space="preserve"> </w:t>
            </w:r>
            <w:r w:rsidRPr="00F34589">
              <w:rPr>
                <w:color w:val="000000"/>
                <w:szCs w:val="28"/>
              </w:rPr>
              <w:t>/Гкал/ч</w:t>
            </w:r>
            <w:r w:rsidR="00843F48" w:rsidRPr="00F34589">
              <w:rPr>
                <w:color w:val="000000"/>
                <w:szCs w:val="28"/>
              </w:rPr>
              <w:t>ас</w:t>
            </w:r>
          </w:p>
        </w:tc>
      </w:tr>
      <w:tr w:rsidR="004204B2" w:rsidRPr="00F34589" w14:paraId="3EA85063"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hideMark/>
          </w:tcPr>
          <w:p w14:paraId="49CDDF27" w14:textId="42E83CDB" w:rsidR="004204B2" w:rsidRPr="00F34589" w:rsidRDefault="004204B2" w:rsidP="004204B2">
            <w:pPr>
              <w:rPr>
                <w:color w:val="000000"/>
                <w:szCs w:val="28"/>
              </w:rPr>
            </w:pPr>
            <w:r>
              <w:rPr>
                <w:color w:val="000000"/>
                <w:szCs w:val="28"/>
              </w:rPr>
              <w:t>ТСО №01</w:t>
            </w:r>
          </w:p>
        </w:tc>
        <w:tc>
          <w:tcPr>
            <w:tcW w:w="3070" w:type="dxa"/>
            <w:tcBorders>
              <w:top w:val="single" w:sz="4" w:space="0" w:color="auto"/>
              <w:left w:val="nil"/>
              <w:bottom w:val="single" w:sz="4" w:space="0" w:color="auto"/>
              <w:right w:val="single" w:sz="4" w:space="0" w:color="auto"/>
            </w:tcBorders>
            <w:hideMark/>
          </w:tcPr>
          <w:p w14:paraId="79F6A724" w14:textId="049E1FE0" w:rsidR="004204B2" w:rsidRPr="00F34589" w:rsidRDefault="004204B2" w:rsidP="004204B2">
            <w:pPr>
              <w:rPr>
                <w:color w:val="000000"/>
                <w:szCs w:val="28"/>
              </w:rPr>
            </w:pPr>
            <w:r>
              <w:rPr>
                <w:color w:val="000000"/>
                <w:szCs w:val="28"/>
              </w:rPr>
              <w:t>Котельная "Центральная", г. Катав-Ивановск, ул. Б. Сулимовых, 3б</w:t>
            </w:r>
          </w:p>
        </w:tc>
        <w:tc>
          <w:tcPr>
            <w:tcW w:w="1514" w:type="dxa"/>
            <w:tcBorders>
              <w:top w:val="single" w:sz="4" w:space="0" w:color="auto"/>
              <w:left w:val="single" w:sz="4" w:space="0" w:color="auto"/>
              <w:bottom w:val="single" w:sz="4" w:space="0" w:color="auto"/>
              <w:right w:val="single" w:sz="4" w:space="0" w:color="auto"/>
            </w:tcBorders>
            <w:noWrap/>
            <w:hideMark/>
          </w:tcPr>
          <w:p w14:paraId="06771754" w14:textId="562932DC" w:rsidR="004204B2" w:rsidRPr="00F34589" w:rsidRDefault="004204B2" w:rsidP="004204B2">
            <w:pPr>
              <w:rPr>
                <w:color w:val="000000"/>
                <w:szCs w:val="28"/>
              </w:rPr>
            </w:pPr>
            <w:r>
              <w:rPr>
                <w:color w:val="000000"/>
                <w:szCs w:val="28"/>
              </w:rPr>
              <w:t>44.500</w:t>
            </w:r>
          </w:p>
        </w:tc>
        <w:tc>
          <w:tcPr>
            <w:tcW w:w="1654" w:type="dxa"/>
            <w:tcBorders>
              <w:top w:val="single" w:sz="4" w:space="0" w:color="auto"/>
              <w:left w:val="nil"/>
              <w:bottom w:val="single" w:sz="4" w:space="0" w:color="auto"/>
              <w:right w:val="single" w:sz="4" w:space="0" w:color="auto"/>
            </w:tcBorders>
            <w:noWrap/>
            <w:hideMark/>
          </w:tcPr>
          <w:p w14:paraId="21C69FC0" w14:textId="26C691A0" w:rsidR="004204B2" w:rsidRPr="00F34589" w:rsidRDefault="004204B2" w:rsidP="004204B2">
            <w:pPr>
              <w:rPr>
                <w:color w:val="000000"/>
                <w:szCs w:val="28"/>
              </w:rPr>
            </w:pPr>
            <w:r>
              <w:rPr>
                <w:color w:val="000000"/>
                <w:szCs w:val="28"/>
              </w:rPr>
              <w:t>1079.000</w:t>
            </w:r>
          </w:p>
        </w:tc>
        <w:tc>
          <w:tcPr>
            <w:tcW w:w="2551" w:type="dxa"/>
            <w:tcBorders>
              <w:top w:val="single" w:sz="4" w:space="0" w:color="auto"/>
              <w:left w:val="nil"/>
              <w:bottom w:val="single" w:sz="4" w:space="0" w:color="auto"/>
              <w:right w:val="single" w:sz="4" w:space="0" w:color="auto"/>
            </w:tcBorders>
            <w:noWrap/>
            <w:hideMark/>
          </w:tcPr>
          <w:p w14:paraId="5BEB3EFF" w14:textId="259A9AC8" w:rsidR="004204B2" w:rsidRPr="00F34589" w:rsidRDefault="004204B2" w:rsidP="004204B2">
            <w:pPr>
              <w:rPr>
                <w:color w:val="000000"/>
                <w:szCs w:val="28"/>
              </w:rPr>
            </w:pPr>
            <w:r>
              <w:rPr>
                <w:color w:val="000000"/>
                <w:szCs w:val="28"/>
              </w:rPr>
              <w:t>8.250</w:t>
            </w:r>
          </w:p>
        </w:tc>
        <w:tc>
          <w:tcPr>
            <w:tcW w:w="2074" w:type="dxa"/>
            <w:tcBorders>
              <w:top w:val="single" w:sz="4" w:space="0" w:color="auto"/>
              <w:left w:val="nil"/>
              <w:bottom w:val="single" w:sz="4" w:space="0" w:color="auto"/>
              <w:right w:val="single" w:sz="4" w:space="0" w:color="auto"/>
            </w:tcBorders>
            <w:noWrap/>
            <w:hideMark/>
          </w:tcPr>
          <w:p w14:paraId="6ADCA9F4" w14:textId="5F602DD3" w:rsidR="004204B2" w:rsidRPr="00F34589" w:rsidRDefault="004204B2" w:rsidP="004204B2">
            <w:pPr>
              <w:rPr>
                <w:color w:val="000000"/>
                <w:szCs w:val="28"/>
              </w:rPr>
            </w:pPr>
            <w:r>
              <w:rPr>
                <w:color w:val="000000"/>
                <w:szCs w:val="28"/>
              </w:rPr>
              <w:t>5038.090</w:t>
            </w:r>
          </w:p>
        </w:tc>
        <w:tc>
          <w:tcPr>
            <w:tcW w:w="2119" w:type="dxa"/>
            <w:tcBorders>
              <w:top w:val="single" w:sz="4" w:space="0" w:color="auto"/>
              <w:left w:val="nil"/>
              <w:bottom w:val="single" w:sz="4" w:space="0" w:color="auto"/>
              <w:right w:val="single" w:sz="4" w:space="0" w:color="auto"/>
            </w:tcBorders>
            <w:noWrap/>
            <w:hideMark/>
          </w:tcPr>
          <w:p w14:paraId="2E70F65E" w14:textId="0BC235B7" w:rsidR="004204B2" w:rsidRPr="00F34589" w:rsidRDefault="004204B2" w:rsidP="004204B2">
            <w:pPr>
              <w:rPr>
                <w:color w:val="000000"/>
                <w:szCs w:val="28"/>
              </w:rPr>
            </w:pPr>
            <w:r>
              <w:rPr>
                <w:color w:val="000000"/>
                <w:szCs w:val="28"/>
              </w:rPr>
              <w:t>610.678</w:t>
            </w:r>
          </w:p>
        </w:tc>
      </w:tr>
      <w:tr w:rsidR="004204B2" w:rsidRPr="00F34589" w14:paraId="475E634F"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469569E2" w14:textId="52C573B9" w:rsidR="004204B2" w:rsidRPr="00F34589" w:rsidRDefault="00293762" w:rsidP="004204B2">
            <w:pPr>
              <w:rPr>
                <w:color w:val="000000"/>
                <w:szCs w:val="28"/>
              </w:rPr>
            </w:pPr>
            <w:r>
              <w:rPr>
                <w:color w:val="000000"/>
                <w:szCs w:val="28"/>
              </w:rPr>
              <w:t>ТСО №02</w:t>
            </w:r>
          </w:p>
        </w:tc>
        <w:tc>
          <w:tcPr>
            <w:tcW w:w="3070" w:type="dxa"/>
            <w:tcBorders>
              <w:top w:val="single" w:sz="4" w:space="0" w:color="auto"/>
              <w:left w:val="nil"/>
              <w:bottom w:val="single" w:sz="4" w:space="0" w:color="auto"/>
              <w:right w:val="single" w:sz="4" w:space="0" w:color="auto"/>
            </w:tcBorders>
          </w:tcPr>
          <w:p w14:paraId="6D0BD957" w14:textId="60C41FE3" w:rsidR="004204B2" w:rsidRPr="00F34589" w:rsidRDefault="004204B2" w:rsidP="004204B2">
            <w:pPr>
              <w:rPr>
                <w:color w:val="000000"/>
                <w:szCs w:val="28"/>
              </w:rPr>
            </w:pPr>
            <w:r>
              <w:rPr>
                <w:color w:val="000000"/>
                <w:szCs w:val="28"/>
              </w:rPr>
              <w:t>Котельная "Школа-Интернат", г. Катав-Ивановск, ул. Красноуральская, 33</w:t>
            </w:r>
          </w:p>
        </w:tc>
        <w:tc>
          <w:tcPr>
            <w:tcW w:w="1514" w:type="dxa"/>
            <w:tcBorders>
              <w:top w:val="single" w:sz="4" w:space="0" w:color="auto"/>
              <w:left w:val="single" w:sz="4" w:space="0" w:color="auto"/>
              <w:bottom w:val="single" w:sz="4" w:space="0" w:color="auto"/>
              <w:right w:val="single" w:sz="4" w:space="0" w:color="auto"/>
            </w:tcBorders>
            <w:noWrap/>
          </w:tcPr>
          <w:p w14:paraId="7A9DE16D" w14:textId="57512F3B" w:rsidR="004204B2" w:rsidRPr="00F34589" w:rsidRDefault="004204B2" w:rsidP="004204B2">
            <w:pPr>
              <w:rPr>
                <w:color w:val="000000"/>
                <w:szCs w:val="28"/>
              </w:rPr>
            </w:pPr>
            <w:r>
              <w:rPr>
                <w:color w:val="000000"/>
                <w:szCs w:val="28"/>
              </w:rPr>
              <w:t>3.900</w:t>
            </w:r>
          </w:p>
        </w:tc>
        <w:tc>
          <w:tcPr>
            <w:tcW w:w="1654" w:type="dxa"/>
            <w:tcBorders>
              <w:top w:val="single" w:sz="4" w:space="0" w:color="auto"/>
              <w:left w:val="nil"/>
              <w:bottom w:val="single" w:sz="4" w:space="0" w:color="auto"/>
              <w:right w:val="single" w:sz="4" w:space="0" w:color="auto"/>
            </w:tcBorders>
            <w:noWrap/>
          </w:tcPr>
          <w:p w14:paraId="15DE187F" w14:textId="39030ADD" w:rsidR="004204B2" w:rsidRPr="00F34589" w:rsidRDefault="004204B2" w:rsidP="004204B2">
            <w:pPr>
              <w:rPr>
                <w:color w:val="000000"/>
                <w:szCs w:val="28"/>
              </w:rPr>
            </w:pPr>
            <w:r>
              <w:rPr>
                <w:color w:val="000000"/>
                <w:szCs w:val="28"/>
              </w:rPr>
              <w:t>356.000</w:t>
            </w:r>
          </w:p>
        </w:tc>
        <w:tc>
          <w:tcPr>
            <w:tcW w:w="2551" w:type="dxa"/>
            <w:tcBorders>
              <w:top w:val="single" w:sz="4" w:space="0" w:color="auto"/>
              <w:left w:val="nil"/>
              <w:bottom w:val="single" w:sz="4" w:space="0" w:color="auto"/>
              <w:right w:val="single" w:sz="4" w:space="0" w:color="auto"/>
            </w:tcBorders>
            <w:noWrap/>
          </w:tcPr>
          <w:p w14:paraId="045E8A65" w14:textId="4217F4CD" w:rsidR="004204B2" w:rsidRPr="00F34589" w:rsidRDefault="004204B2" w:rsidP="004204B2">
            <w:pPr>
              <w:rPr>
                <w:color w:val="000000"/>
                <w:szCs w:val="28"/>
              </w:rPr>
            </w:pPr>
            <w:r>
              <w:rPr>
                <w:color w:val="000000"/>
                <w:szCs w:val="28"/>
              </w:rPr>
              <w:t>1.023</w:t>
            </w:r>
          </w:p>
        </w:tc>
        <w:tc>
          <w:tcPr>
            <w:tcW w:w="2074" w:type="dxa"/>
            <w:tcBorders>
              <w:top w:val="single" w:sz="4" w:space="0" w:color="auto"/>
              <w:left w:val="nil"/>
              <w:bottom w:val="single" w:sz="4" w:space="0" w:color="auto"/>
              <w:right w:val="single" w:sz="4" w:space="0" w:color="auto"/>
            </w:tcBorders>
            <w:noWrap/>
          </w:tcPr>
          <w:p w14:paraId="39EFF865" w14:textId="125A636D" w:rsidR="004204B2" w:rsidRPr="00F34589" w:rsidRDefault="004204B2" w:rsidP="004204B2">
            <w:pPr>
              <w:rPr>
                <w:color w:val="000000"/>
                <w:szCs w:val="28"/>
              </w:rPr>
            </w:pPr>
            <w:r>
              <w:rPr>
                <w:color w:val="000000"/>
                <w:szCs w:val="28"/>
              </w:rPr>
              <w:t>208.062</w:t>
            </w:r>
          </w:p>
        </w:tc>
        <w:tc>
          <w:tcPr>
            <w:tcW w:w="2119" w:type="dxa"/>
            <w:tcBorders>
              <w:top w:val="single" w:sz="4" w:space="0" w:color="auto"/>
              <w:left w:val="nil"/>
              <w:bottom w:val="single" w:sz="4" w:space="0" w:color="auto"/>
              <w:right w:val="single" w:sz="4" w:space="0" w:color="auto"/>
            </w:tcBorders>
            <w:noWrap/>
          </w:tcPr>
          <w:p w14:paraId="4618FAE8" w14:textId="467659C3" w:rsidR="004204B2" w:rsidRPr="00F34589" w:rsidRDefault="004204B2" w:rsidP="004204B2">
            <w:pPr>
              <w:rPr>
                <w:color w:val="000000"/>
                <w:szCs w:val="28"/>
              </w:rPr>
            </w:pPr>
            <w:r>
              <w:rPr>
                <w:color w:val="000000"/>
                <w:szCs w:val="28"/>
              </w:rPr>
              <w:t>203.384</w:t>
            </w:r>
          </w:p>
        </w:tc>
      </w:tr>
      <w:tr w:rsidR="004204B2" w:rsidRPr="00F34589" w14:paraId="6D3B91B9"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64123D8C" w14:textId="51DECE55" w:rsidR="004204B2" w:rsidRPr="00F34589" w:rsidRDefault="004204B2" w:rsidP="004204B2">
            <w:pPr>
              <w:rPr>
                <w:color w:val="000000"/>
                <w:szCs w:val="28"/>
              </w:rPr>
            </w:pPr>
            <w:r>
              <w:rPr>
                <w:color w:val="000000"/>
                <w:szCs w:val="28"/>
              </w:rPr>
              <w:t>ТСО №01</w:t>
            </w:r>
          </w:p>
        </w:tc>
        <w:tc>
          <w:tcPr>
            <w:tcW w:w="3070" w:type="dxa"/>
            <w:tcBorders>
              <w:top w:val="single" w:sz="4" w:space="0" w:color="auto"/>
              <w:left w:val="nil"/>
              <w:bottom w:val="single" w:sz="4" w:space="0" w:color="auto"/>
              <w:right w:val="single" w:sz="4" w:space="0" w:color="auto"/>
            </w:tcBorders>
          </w:tcPr>
          <w:p w14:paraId="2AD006EB" w14:textId="3602F46F" w:rsidR="004204B2" w:rsidRPr="00F34589" w:rsidRDefault="004204B2" w:rsidP="004204B2">
            <w:pPr>
              <w:rPr>
                <w:color w:val="000000"/>
                <w:szCs w:val="28"/>
              </w:rPr>
            </w:pPr>
            <w:r>
              <w:rPr>
                <w:color w:val="000000"/>
                <w:szCs w:val="28"/>
              </w:rPr>
              <w:t>Котельная "Солоцкая", г. Катав-Ивановск, ул. Майская площадь, 126</w:t>
            </w:r>
          </w:p>
        </w:tc>
        <w:tc>
          <w:tcPr>
            <w:tcW w:w="1514" w:type="dxa"/>
            <w:tcBorders>
              <w:top w:val="single" w:sz="4" w:space="0" w:color="auto"/>
              <w:left w:val="single" w:sz="4" w:space="0" w:color="auto"/>
              <w:bottom w:val="single" w:sz="4" w:space="0" w:color="auto"/>
              <w:right w:val="single" w:sz="4" w:space="0" w:color="auto"/>
            </w:tcBorders>
            <w:noWrap/>
          </w:tcPr>
          <w:p w14:paraId="09A61DCC" w14:textId="74F4DBF7" w:rsidR="004204B2" w:rsidRPr="00F34589" w:rsidRDefault="004204B2" w:rsidP="004204B2">
            <w:pPr>
              <w:rPr>
                <w:color w:val="000000"/>
                <w:szCs w:val="28"/>
              </w:rPr>
            </w:pPr>
            <w:r>
              <w:rPr>
                <w:color w:val="000000"/>
                <w:szCs w:val="28"/>
              </w:rPr>
              <w:t>11.400</w:t>
            </w:r>
          </w:p>
        </w:tc>
        <w:tc>
          <w:tcPr>
            <w:tcW w:w="1654" w:type="dxa"/>
            <w:tcBorders>
              <w:top w:val="single" w:sz="4" w:space="0" w:color="auto"/>
              <w:left w:val="nil"/>
              <w:bottom w:val="single" w:sz="4" w:space="0" w:color="auto"/>
              <w:right w:val="single" w:sz="4" w:space="0" w:color="auto"/>
            </w:tcBorders>
            <w:noWrap/>
          </w:tcPr>
          <w:p w14:paraId="44D1C5F8" w14:textId="66697BD4" w:rsidR="004204B2" w:rsidRPr="00F34589" w:rsidRDefault="004204B2" w:rsidP="004204B2">
            <w:pPr>
              <w:rPr>
                <w:color w:val="000000"/>
                <w:szCs w:val="28"/>
              </w:rPr>
            </w:pPr>
            <w:r>
              <w:rPr>
                <w:color w:val="000000"/>
                <w:szCs w:val="28"/>
              </w:rPr>
              <w:t>444.000</w:t>
            </w:r>
          </w:p>
        </w:tc>
        <w:tc>
          <w:tcPr>
            <w:tcW w:w="2551" w:type="dxa"/>
            <w:tcBorders>
              <w:top w:val="single" w:sz="4" w:space="0" w:color="auto"/>
              <w:left w:val="nil"/>
              <w:bottom w:val="single" w:sz="4" w:space="0" w:color="auto"/>
              <w:right w:val="single" w:sz="4" w:space="0" w:color="auto"/>
            </w:tcBorders>
            <w:noWrap/>
          </w:tcPr>
          <w:p w14:paraId="3EA49109" w14:textId="2C57241B" w:rsidR="004204B2" w:rsidRPr="00F34589" w:rsidRDefault="004204B2" w:rsidP="004204B2">
            <w:pPr>
              <w:rPr>
                <w:color w:val="000000"/>
                <w:szCs w:val="28"/>
              </w:rPr>
            </w:pPr>
            <w:r>
              <w:rPr>
                <w:color w:val="000000"/>
                <w:szCs w:val="28"/>
              </w:rPr>
              <w:t>1.400</w:t>
            </w:r>
          </w:p>
        </w:tc>
        <w:tc>
          <w:tcPr>
            <w:tcW w:w="2074" w:type="dxa"/>
            <w:tcBorders>
              <w:top w:val="single" w:sz="4" w:space="0" w:color="auto"/>
              <w:left w:val="nil"/>
              <w:bottom w:val="single" w:sz="4" w:space="0" w:color="auto"/>
              <w:right w:val="single" w:sz="4" w:space="0" w:color="auto"/>
            </w:tcBorders>
            <w:noWrap/>
          </w:tcPr>
          <w:p w14:paraId="4A5CED38" w14:textId="70A2D0E0" w:rsidR="004204B2" w:rsidRPr="00F34589" w:rsidRDefault="004204B2" w:rsidP="004204B2">
            <w:pPr>
              <w:rPr>
                <w:color w:val="000000"/>
                <w:szCs w:val="28"/>
              </w:rPr>
            </w:pPr>
            <w:r>
              <w:rPr>
                <w:color w:val="000000"/>
                <w:szCs w:val="28"/>
              </w:rPr>
              <w:t>349.438</w:t>
            </w:r>
          </w:p>
        </w:tc>
        <w:tc>
          <w:tcPr>
            <w:tcW w:w="2119" w:type="dxa"/>
            <w:tcBorders>
              <w:top w:val="single" w:sz="4" w:space="0" w:color="auto"/>
              <w:left w:val="nil"/>
              <w:bottom w:val="single" w:sz="4" w:space="0" w:color="auto"/>
              <w:right w:val="single" w:sz="4" w:space="0" w:color="auto"/>
            </w:tcBorders>
            <w:noWrap/>
          </w:tcPr>
          <w:p w14:paraId="6A056D36" w14:textId="36C84A39" w:rsidR="004204B2" w:rsidRPr="00F34589" w:rsidRDefault="004204B2" w:rsidP="004204B2">
            <w:pPr>
              <w:rPr>
                <w:color w:val="000000"/>
                <w:szCs w:val="28"/>
              </w:rPr>
            </w:pPr>
            <w:r>
              <w:rPr>
                <w:color w:val="000000"/>
                <w:szCs w:val="28"/>
              </w:rPr>
              <w:t>249.599</w:t>
            </w:r>
          </w:p>
        </w:tc>
      </w:tr>
      <w:tr w:rsidR="004204B2" w:rsidRPr="00F34589" w14:paraId="6BA835BB"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6E88F128" w14:textId="3416B7E4" w:rsidR="004204B2" w:rsidRPr="00F34589" w:rsidRDefault="004204B2" w:rsidP="004204B2">
            <w:pPr>
              <w:rPr>
                <w:color w:val="000000"/>
                <w:szCs w:val="28"/>
              </w:rPr>
            </w:pPr>
            <w:r>
              <w:rPr>
                <w:color w:val="000000"/>
                <w:szCs w:val="28"/>
              </w:rPr>
              <w:t>ТСО №01</w:t>
            </w:r>
          </w:p>
        </w:tc>
        <w:tc>
          <w:tcPr>
            <w:tcW w:w="3070" w:type="dxa"/>
            <w:tcBorders>
              <w:top w:val="single" w:sz="4" w:space="0" w:color="auto"/>
              <w:left w:val="nil"/>
              <w:bottom w:val="single" w:sz="4" w:space="0" w:color="auto"/>
              <w:right w:val="single" w:sz="4" w:space="0" w:color="auto"/>
            </w:tcBorders>
          </w:tcPr>
          <w:p w14:paraId="16987E8D" w14:textId="2628DE4F" w:rsidR="004204B2" w:rsidRPr="00F34589" w:rsidRDefault="004204B2" w:rsidP="004204B2">
            <w:pPr>
              <w:rPr>
                <w:color w:val="000000"/>
                <w:szCs w:val="28"/>
              </w:rPr>
            </w:pPr>
            <w:r>
              <w:rPr>
                <w:color w:val="000000"/>
                <w:szCs w:val="28"/>
              </w:rPr>
              <w:t>Котельная "ЦРБ", г. Катав-Ивановск, ул. Гагарина, 14</w:t>
            </w:r>
          </w:p>
        </w:tc>
        <w:tc>
          <w:tcPr>
            <w:tcW w:w="1514" w:type="dxa"/>
            <w:tcBorders>
              <w:top w:val="single" w:sz="4" w:space="0" w:color="auto"/>
              <w:left w:val="single" w:sz="4" w:space="0" w:color="auto"/>
              <w:bottom w:val="single" w:sz="4" w:space="0" w:color="auto"/>
              <w:right w:val="single" w:sz="4" w:space="0" w:color="auto"/>
            </w:tcBorders>
            <w:noWrap/>
          </w:tcPr>
          <w:p w14:paraId="733B93CD" w14:textId="5E2AC0DA" w:rsidR="004204B2" w:rsidRPr="00F34589" w:rsidRDefault="004204B2" w:rsidP="004204B2">
            <w:pPr>
              <w:rPr>
                <w:color w:val="000000"/>
                <w:szCs w:val="28"/>
              </w:rPr>
            </w:pPr>
            <w:r>
              <w:rPr>
                <w:color w:val="000000"/>
                <w:szCs w:val="28"/>
              </w:rPr>
              <w:t>6.400</w:t>
            </w:r>
          </w:p>
        </w:tc>
        <w:tc>
          <w:tcPr>
            <w:tcW w:w="1654" w:type="dxa"/>
            <w:tcBorders>
              <w:top w:val="single" w:sz="4" w:space="0" w:color="auto"/>
              <w:left w:val="nil"/>
              <w:bottom w:val="single" w:sz="4" w:space="0" w:color="auto"/>
              <w:right w:val="single" w:sz="4" w:space="0" w:color="auto"/>
            </w:tcBorders>
            <w:noWrap/>
          </w:tcPr>
          <w:p w14:paraId="4FA22299" w14:textId="7C38D558" w:rsidR="004204B2" w:rsidRPr="00F34589" w:rsidRDefault="004204B2" w:rsidP="004204B2">
            <w:pPr>
              <w:rPr>
                <w:color w:val="000000"/>
                <w:szCs w:val="28"/>
              </w:rPr>
            </w:pPr>
            <w:r>
              <w:rPr>
                <w:color w:val="000000"/>
                <w:szCs w:val="28"/>
              </w:rPr>
              <w:t>362.000</w:t>
            </w:r>
          </w:p>
        </w:tc>
        <w:tc>
          <w:tcPr>
            <w:tcW w:w="2551" w:type="dxa"/>
            <w:tcBorders>
              <w:top w:val="single" w:sz="4" w:space="0" w:color="auto"/>
              <w:left w:val="nil"/>
              <w:bottom w:val="single" w:sz="4" w:space="0" w:color="auto"/>
              <w:right w:val="single" w:sz="4" w:space="0" w:color="auto"/>
            </w:tcBorders>
            <w:noWrap/>
          </w:tcPr>
          <w:p w14:paraId="1A161CA1" w14:textId="3CC5971E" w:rsidR="004204B2" w:rsidRPr="00F34589" w:rsidRDefault="004204B2" w:rsidP="004204B2">
            <w:pPr>
              <w:rPr>
                <w:color w:val="000000"/>
                <w:szCs w:val="28"/>
              </w:rPr>
            </w:pPr>
            <w:r>
              <w:rPr>
                <w:color w:val="000000"/>
                <w:szCs w:val="28"/>
              </w:rPr>
              <w:t>0.800</w:t>
            </w:r>
          </w:p>
        </w:tc>
        <w:tc>
          <w:tcPr>
            <w:tcW w:w="2074" w:type="dxa"/>
            <w:tcBorders>
              <w:top w:val="single" w:sz="4" w:space="0" w:color="auto"/>
              <w:left w:val="nil"/>
              <w:bottom w:val="single" w:sz="4" w:space="0" w:color="auto"/>
              <w:right w:val="single" w:sz="4" w:space="0" w:color="auto"/>
            </w:tcBorders>
            <w:noWrap/>
          </w:tcPr>
          <w:p w14:paraId="5D55062E" w14:textId="43DCCE91" w:rsidR="004204B2" w:rsidRPr="00F34589" w:rsidRDefault="004204B2" w:rsidP="004204B2">
            <w:pPr>
              <w:rPr>
                <w:color w:val="000000"/>
                <w:szCs w:val="28"/>
              </w:rPr>
            </w:pPr>
            <w:r>
              <w:rPr>
                <w:color w:val="000000"/>
                <w:szCs w:val="28"/>
              </w:rPr>
              <w:t>333.830</w:t>
            </w:r>
          </w:p>
        </w:tc>
        <w:tc>
          <w:tcPr>
            <w:tcW w:w="2119" w:type="dxa"/>
            <w:tcBorders>
              <w:top w:val="single" w:sz="4" w:space="0" w:color="auto"/>
              <w:left w:val="nil"/>
              <w:bottom w:val="single" w:sz="4" w:space="0" w:color="auto"/>
              <w:right w:val="single" w:sz="4" w:space="0" w:color="auto"/>
            </w:tcBorders>
            <w:noWrap/>
          </w:tcPr>
          <w:p w14:paraId="21DB0DAC" w14:textId="153C283A" w:rsidR="004204B2" w:rsidRPr="00F34589" w:rsidRDefault="004204B2" w:rsidP="004204B2">
            <w:pPr>
              <w:rPr>
                <w:color w:val="000000"/>
                <w:szCs w:val="28"/>
              </w:rPr>
            </w:pPr>
            <w:r>
              <w:rPr>
                <w:color w:val="000000"/>
                <w:szCs w:val="28"/>
              </w:rPr>
              <w:t>417.288</w:t>
            </w:r>
          </w:p>
        </w:tc>
      </w:tr>
      <w:tr w:rsidR="004204B2" w:rsidRPr="00F34589" w14:paraId="2124E248"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0FDA57D0" w14:textId="107C1AC1" w:rsidR="004204B2" w:rsidRPr="00F34589" w:rsidRDefault="004204B2" w:rsidP="004204B2">
            <w:pPr>
              <w:rPr>
                <w:color w:val="000000"/>
                <w:szCs w:val="28"/>
              </w:rPr>
            </w:pPr>
            <w:r>
              <w:rPr>
                <w:color w:val="000000"/>
                <w:szCs w:val="28"/>
              </w:rPr>
              <w:t>ТСО №01</w:t>
            </w:r>
          </w:p>
        </w:tc>
        <w:tc>
          <w:tcPr>
            <w:tcW w:w="3070" w:type="dxa"/>
            <w:tcBorders>
              <w:top w:val="single" w:sz="4" w:space="0" w:color="auto"/>
              <w:left w:val="nil"/>
              <w:bottom w:val="single" w:sz="4" w:space="0" w:color="auto"/>
              <w:right w:val="single" w:sz="4" w:space="0" w:color="auto"/>
            </w:tcBorders>
          </w:tcPr>
          <w:p w14:paraId="4667814E" w14:textId="1D45221E" w:rsidR="004204B2" w:rsidRPr="00F34589" w:rsidRDefault="004204B2" w:rsidP="004204B2">
            <w:pPr>
              <w:rPr>
                <w:color w:val="000000"/>
                <w:szCs w:val="28"/>
              </w:rPr>
            </w:pPr>
            <w:r>
              <w:rPr>
                <w:color w:val="000000"/>
                <w:szCs w:val="28"/>
              </w:rPr>
              <w:t>Котельная "Жилпоселок", г. Катав-Ивановск, ул. Цементников, 15</w:t>
            </w:r>
          </w:p>
        </w:tc>
        <w:tc>
          <w:tcPr>
            <w:tcW w:w="1514" w:type="dxa"/>
            <w:tcBorders>
              <w:top w:val="single" w:sz="4" w:space="0" w:color="auto"/>
              <w:left w:val="single" w:sz="4" w:space="0" w:color="auto"/>
              <w:bottom w:val="single" w:sz="4" w:space="0" w:color="auto"/>
              <w:right w:val="single" w:sz="4" w:space="0" w:color="auto"/>
            </w:tcBorders>
            <w:noWrap/>
          </w:tcPr>
          <w:p w14:paraId="0BD876C3" w14:textId="61F1477E" w:rsidR="004204B2" w:rsidRPr="00F34589" w:rsidRDefault="004204B2" w:rsidP="004204B2">
            <w:pPr>
              <w:rPr>
                <w:color w:val="000000"/>
                <w:szCs w:val="28"/>
              </w:rPr>
            </w:pPr>
            <w:r>
              <w:rPr>
                <w:color w:val="000000"/>
                <w:szCs w:val="28"/>
              </w:rPr>
              <w:t>7.300</w:t>
            </w:r>
          </w:p>
        </w:tc>
        <w:tc>
          <w:tcPr>
            <w:tcW w:w="1654" w:type="dxa"/>
            <w:tcBorders>
              <w:top w:val="single" w:sz="4" w:space="0" w:color="auto"/>
              <w:left w:val="nil"/>
              <w:bottom w:val="single" w:sz="4" w:space="0" w:color="auto"/>
              <w:right w:val="single" w:sz="4" w:space="0" w:color="auto"/>
            </w:tcBorders>
            <w:noWrap/>
          </w:tcPr>
          <w:p w14:paraId="0A50E020" w14:textId="2EFAF60E" w:rsidR="004204B2" w:rsidRPr="00F34589" w:rsidRDefault="004204B2" w:rsidP="004204B2">
            <w:pPr>
              <w:rPr>
                <w:color w:val="000000"/>
                <w:szCs w:val="28"/>
              </w:rPr>
            </w:pPr>
            <w:r>
              <w:rPr>
                <w:color w:val="000000"/>
                <w:szCs w:val="28"/>
              </w:rPr>
              <w:t>488.000</w:t>
            </w:r>
          </w:p>
        </w:tc>
        <w:tc>
          <w:tcPr>
            <w:tcW w:w="2551" w:type="dxa"/>
            <w:tcBorders>
              <w:top w:val="single" w:sz="4" w:space="0" w:color="auto"/>
              <w:left w:val="nil"/>
              <w:bottom w:val="single" w:sz="4" w:space="0" w:color="auto"/>
              <w:right w:val="single" w:sz="4" w:space="0" w:color="auto"/>
            </w:tcBorders>
            <w:noWrap/>
          </w:tcPr>
          <w:p w14:paraId="5BB2D176" w14:textId="5CAC2EB9" w:rsidR="004204B2" w:rsidRPr="00F34589" w:rsidRDefault="004204B2" w:rsidP="004204B2">
            <w:pPr>
              <w:rPr>
                <w:color w:val="000000"/>
                <w:szCs w:val="28"/>
              </w:rPr>
            </w:pPr>
            <w:r>
              <w:rPr>
                <w:color w:val="000000"/>
                <w:szCs w:val="28"/>
              </w:rPr>
              <w:t>1.100</w:t>
            </w:r>
          </w:p>
        </w:tc>
        <w:tc>
          <w:tcPr>
            <w:tcW w:w="2074" w:type="dxa"/>
            <w:tcBorders>
              <w:top w:val="single" w:sz="4" w:space="0" w:color="auto"/>
              <w:left w:val="nil"/>
              <w:bottom w:val="single" w:sz="4" w:space="0" w:color="auto"/>
              <w:right w:val="single" w:sz="4" w:space="0" w:color="auto"/>
            </w:tcBorders>
            <w:noWrap/>
          </w:tcPr>
          <w:p w14:paraId="761A91A7" w14:textId="33C98BC1" w:rsidR="004204B2" w:rsidRPr="00F34589" w:rsidRDefault="004204B2" w:rsidP="004204B2">
            <w:pPr>
              <w:rPr>
                <w:color w:val="000000"/>
                <w:szCs w:val="28"/>
              </w:rPr>
            </w:pPr>
            <w:r>
              <w:rPr>
                <w:color w:val="000000"/>
                <w:szCs w:val="28"/>
              </w:rPr>
              <w:t>411.651</w:t>
            </w:r>
          </w:p>
        </w:tc>
        <w:tc>
          <w:tcPr>
            <w:tcW w:w="2119" w:type="dxa"/>
            <w:tcBorders>
              <w:top w:val="single" w:sz="4" w:space="0" w:color="auto"/>
              <w:left w:val="nil"/>
              <w:bottom w:val="single" w:sz="4" w:space="0" w:color="auto"/>
              <w:right w:val="single" w:sz="4" w:space="0" w:color="auto"/>
            </w:tcBorders>
            <w:noWrap/>
          </w:tcPr>
          <w:p w14:paraId="7452A22F" w14:textId="54796D55" w:rsidR="004204B2" w:rsidRPr="00F34589" w:rsidRDefault="004204B2" w:rsidP="004204B2">
            <w:pPr>
              <w:rPr>
                <w:color w:val="000000"/>
                <w:szCs w:val="28"/>
              </w:rPr>
            </w:pPr>
            <w:r>
              <w:rPr>
                <w:color w:val="000000"/>
                <w:szCs w:val="28"/>
              </w:rPr>
              <w:t>374.228</w:t>
            </w:r>
          </w:p>
        </w:tc>
      </w:tr>
      <w:tr w:rsidR="004204B2" w:rsidRPr="00F34589" w14:paraId="5C43027F"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21340CFB" w14:textId="0C287047" w:rsidR="004204B2" w:rsidRPr="00F34589" w:rsidRDefault="004204B2" w:rsidP="004204B2">
            <w:pPr>
              <w:rPr>
                <w:color w:val="000000"/>
                <w:szCs w:val="28"/>
              </w:rPr>
            </w:pPr>
            <w:r>
              <w:rPr>
                <w:color w:val="000000"/>
                <w:szCs w:val="28"/>
              </w:rPr>
              <w:t>ТСО №01</w:t>
            </w:r>
          </w:p>
        </w:tc>
        <w:tc>
          <w:tcPr>
            <w:tcW w:w="3070" w:type="dxa"/>
            <w:tcBorders>
              <w:top w:val="single" w:sz="4" w:space="0" w:color="auto"/>
              <w:left w:val="nil"/>
              <w:bottom w:val="single" w:sz="4" w:space="0" w:color="auto"/>
              <w:right w:val="single" w:sz="4" w:space="0" w:color="auto"/>
            </w:tcBorders>
          </w:tcPr>
          <w:p w14:paraId="64E2B353" w14:textId="5FC3758C" w:rsidR="004204B2" w:rsidRPr="00F34589" w:rsidRDefault="004204B2" w:rsidP="004204B2">
            <w:pPr>
              <w:rPr>
                <w:color w:val="000000"/>
                <w:szCs w:val="28"/>
              </w:rPr>
            </w:pPr>
            <w:r>
              <w:rPr>
                <w:color w:val="000000"/>
                <w:szCs w:val="28"/>
              </w:rPr>
              <w:t xml:space="preserve">Котельная "Спорткомплекс", г. Катав-Ивановск, ул. Б. </w:t>
            </w:r>
            <w:r>
              <w:rPr>
                <w:color w:val="000000"/>
                <w:szCs w:val="28"/>
              </w:rPr>
              <w:lastRenderedPageBreak/>
              <w:t>Сулимовых, 50</w:t>
            </w:r>
          </w:p>
        </w:tc>
        <w:tc>
          <w:tcPr>
            <w:tcW w:w="1514" w:type="dxa"/>
            <w:tcBorders>
              <w:top w:val="single" w:sz="4" w:space="0" w:color="auto"/>
              <w:left w:val="single" w:sz="4" w:space="0" w:color="auto"/>
              <w:bottom w:val="single" w:sz="4" w:space="0" w:color="auto"/>
              <w:right w:val="single" w:sz="4" w:space="0" w:color="auto"/>
            </w:tcBorders>
            <w:noWrap/>
          </w:tcPr>
          <w:p w14:paraId="6806758E" w14:textId="4795E51C" w:rsidR="004204B2" w:rsidRPr="00F34589" w:rsidRDefault="004204B2" w:rsidP="004204B2">
            <w:pPr>
              <w:rPr>
                <w:color w:val="000000"/>
                <w:szCs w:val="28"/>
              </w:rPr>
            </w:pPr>
            <w:r>
              <w:rPr>
                <w:color w:val="000000"/>
                <w:szCs w:val="28"/>
              </w:rPr>
              <w:lastRenderedPageBreak/>
              <w:t>1.020</w:t>
            </w:r>
          </w:p>
        </w:tc>
        <w:tc>
          <w:tcPr>
            <w:tcW w:w="1654" w:type="dxa"/>
            <w:tcBorders>
              <w:top w:val="single" w:sz="4" w:space="0" w:color="auto"/>
              <w:left w:val="nil"/>
              <w:bottom w:val="single" w:sz="4" w:space="0" w:color="auto"/>
              <w:right w:val="single" w:sz="4" w:space="0" w:color="auto"/>
            </w:tcBorders>
            <w:noWrap/>
          </w:tcPr>
          <w:p w14:paraId="5AD8B2D5" w14:textId="314FB332" w:rsidR="004204B2" w:rsidRPr="00F34589" w:rsidRDefault="004204B2" w:rsidP="004204B2">
            <w:pPr>
              <w:rPr>
                <w:color w:val="000000"/>
                <w:szCs w:val="28"/>
              </w:rPr>
            </w:pPr>
            <w:r>
              <w:rPr>
                <w:color w:val="000000"/>
                <w:szCs w:val="28"/>
              </w:rPr>
              <w:t>146.000</w:t>
            </w:r>
          </w:p>
        </w:tc>
        <w:tc>
          <w:tcPr>
            <w:tcW w:w="2551" w:type="dxa"/>
            <w:tcBorders>
              <w:top w:val="single" w:sz="4" w:space="0" w:color="auto"/>
              <w:left w:val="nil"/>
              <w:bottom w:val="single" w:sz="4" w:space="0" w:color="auto"/>
              <w:right w:val="single" w:sz="4" w:space="0" w:color="auto"/>
            </w:tcBorders>
            <w:noWrap/>
          </w:tcPr>
          <w:p w14:paraId="465184F2" w14:textId="0F5B9C25" w:rsidR="004204B2" w:rsidRPr="00F34589" w:rsidRDefault="004204B2" w:rsidP="004204B2">
            <w:pPr>
              <w:rPr>
                <w:color w:val="000000"/>
                <w:szCs w:val="28"/>
              </w:rPr>
            </w:pPr>
            <w:r>
              <w:rPr>
                <w:color w:val="000000"/>
                <w:szCs w:val="28"/>
              </w:rPr>
              <w:t>0.100</w:t>
            </w:r>
          </w:p>
        </w:tc>
        <w:tc>
          <w:tcPr>
            <w:tcW w:w="2074" w:type="dxa"/>
            <w:tcBorders>
              <w:top w:val="single" w:sz="4" w:space="0" w:color="auto"/>
              <w:left w:val="nil"/>
              <w:bottom w:val="single" w:sz="4" w:space="0" w:color="auto"/>
              <w:right w:val="single" w:sz="4" w:space="0" w:color="auto"/>
            </w:tcBorders>
            <w:noWrap/>
          </w:tcPr>
          <w:p w14:paraId="40662383" w14:textId="3DECAAB6" w:rsidR="004204B2" w:rsidRPr="00F34589" w:rsidRDefault="004204B2" w:rsidP="004204B2">
            <w:pPr>
              <w:rPr>
                <w:color w:val="000000"/>
                <w:szCs w:val="28"/>
              </w:rPr>
            </w:pPr>
            <w:r>
              <w:rPr>
                <w:color w:val="000000"/>
                <w:szCs w:val="28"/>
              </w:rPr>
              <w:t>16.644</w:t>
            </w:r>
          </w:p>
        </w:tc>
        <w:tc>
          <w:tcPr>
            <w:tcW w:w="2119" w:type="dxa"/>
            <w:tcBorders>
              <w:top w:val="single" w:sz="4" w:space="0" w:color="auto"/>
              <w:left w:val="nil"/>
              <w:bottom w:val="single" w:sz="4" w:space="0" w:color="auto"/>
              <w:right w:val="single" w:sz="4" w:space="0" w:color="auto"/>
            </w:tcBorders>
            <w:noWrap/>
          </w:tcPr>
          <w:p w14:paraId="296D2C23" w14:textId="1C75BCE2" w:rsidR="004204B2" w:rsidRPr="00F34589" w:rsidRDefault="004204B2" w:rsidP="004204B2">
            <w:pPr>
              <w:rPr>
                <w:color w:val="000000"/>
                <w:szCs w:val="28"/>
              </w:rPr>
            </w:pPr>
            <w:r>
              <w:rPr>
                <w:color w:val="000000"/>
                <w:szCs w:val="28"/>
              </w:rPr>
              <w:t>166.440</w:t>
            </w:r>
          </w:p>
        </w:tc>
      </w:tr>
      <w:tr w:rsidR="004204B2" w:rsidRPr="00F34589" w14:paraId="62460B41"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757C2C73" w14:textId="57AB9D91" w:rsidR="004204B2" w:rsidRPr="00F34589" w:rsidRDefault="00293762" w:rsidP="004204B2">
            <w:pPr>
              <w:rPr>
                <w:color w:val="000000"/>
                <w:szCs w:val="28"/>
              </w:rPr>
            </w:pPr>
            <w:r>
              <w:rPr>
                <w:color w:val="000000"/>
                <w:szCs w:val="28"/>
              </w:rPr>
              <w:lastRenderedPageBreak/>
              <w:t>ТСО №03</w:t>
            </w:r>
          </w:p>
        </w:tc>
        <w:tc>
          <w:tcPr>
            <w:tcW w:w="3070" w:type="dxa"/>
            <w:tcBorders>
              <w:top w:val="single" w:sz="4" w:space="0" w:color="auto"/>
              <w:left w:val="nil"/>
              <w:bottom w:val="single" w:sz="4" w:space="0" w:color="auto"/>
              <w:right w:val="single" w:sz="4" w:space="0" w:color="auto"/>
            </w:tcBorders>
          </w:tcPr>
          <w:p w14:paraId="37C22F97" w14:textId="49E5D689" w:rsidR="004204B2" w:rsidRPr="00F34589" w:rsidRDefault="004204B2" w:rsidP="004204B2">
            <w:pPr>
              <w:rPr>
                <w:color w:val="000000"/>
                <w:szCs w:val="28"/>
              </w:rPr>
            </w:pPr>
            <w:r>
              <w:rPr>
                <w:color w:val="000000"/>
                <w:szCs w:val="28"/>
              </w:rPr>
              <w:t>Котельная "мкр. Запрудовка", г. Катав-Ивановск, ул. Караваева, 45</w:t>
            </w:r>
          </w:p>
        </w:tc>
        <w:tc>
          <w:tcPr>
            <w:tcW w:w="1514" w:type="dxa"/>
            <w:tcBorders>
              <w:top w:val="single" w:sz="4" w:space="0" w:color="auto"/>
              <w:left w:val="single" w:sz="4" w:space="0" w:color="auto"/>
              <w:bottom w:val="single" w:sz="4" w:space="0" w:color="auto"/>
              <w:right w:val="single" w:sz="4" w:space="0" w:color="auto"/>
            </w:tcBorders>
            <w:noWrap/>
          </w:tcPr>
          <w:p w14:paraId="2FA8786B" w14:textId="474EAA2A" w:rsidR="004204B2" w:rsidRPr="00F34589" w:rsidRDefault="004204B2" w:rsidP="004204B2">
            <w:pPr>
              <w:rPr>
                <w:color w:val="000000"/>
                <w:szCs w:val="28"/>
              </w:rPr>
            </w:pPr>
            <w:r>
              <w:rPr>
                <w:color w:val="000000"/>
                <w:szCs w:val="28"/>
              </w:rPr>
              <w:t>21.000</w:t>
            </w:r>
          </w:p>
        </w:tc>
        <w:tc>
          <w:tcPr>
            <w:tcW w:w="1654" w:type="dxa"/>
            <w:tcBorders>
              <w:top w:val="single" w:sz="4" w:space="0" w:color="auto"/>
              <w:left w:val="nil"/>
              <w:bottom w:val="single" w:sz="4" w:space="0" w:color="auto"/>
              <w:right w:val="single" w:sz="4" w:space="0" w:color="auto"/>
            </w:tcBorders>
            <w:noWrap/>
          </w:tcPr>
          <w:p w14:paraId="6D205C10" w14:textId="30694901" w:rsidR="004204B2" w:rsidRPr="00F34589" w:rsidRDefault="004204B2" w:rsidP="004204B2">
            <w:pPr>
              <w:rPr>
                <w:color w:val="000000"/>
                <w:szCs w:val="28"/>
              </w:rPr>
            </w:pPr>
            <w:r>
              <w:rPr>
                <w:color w:val="000000"/>
                <w:szCs w:val="28"/>
              </w:rPr>
              <w:t>1151.000</w:t>
            </w:r>
          </w:p>
        </w:tc>
        <w:tc>
          <w:tcPr>
            <w:tcW w:w="2551" w:type="dxa"/>
            <w:tcBorders>
              <w:top w:val="single" w:sz="4" w:space="0" w:color="auto"/>
              <w:left w:val="nil"/>
              <w:bottom w:val="single" w:sz="4" w:space="0" w:color="auto"/>
              <w:right w:val="single" w:sz="4" w:space="0" w:color="auto"/>
            </w:tcBorders>
            <w:noWrap/>
          </w:tcPr>
          <w:p w14:paraId="0D78BEB0" w14:textId="0DFBB47E" w:rsidR="004204B2" w:rsidRPr="00F34589" w:rsidRDefault="004204B2" w:rsidP="004204B2">
            <w:pPr>
              <w:rPr>
                <w:color w:val="000000"/>
                <w:szCs w:val="28"/>
              </w:rPr>
            </w:pPr>
            <w:r>
              <w:rPr>
                <w:color w:val="000000"/>
                <w:szCs w:val="28"/>
              </w:rPr>
              <w:t>7.160</w:t>
            </w:r>
          </w:p>
        </w:tc>
        <w:tc>
          <w:tcPr>
            <w:tcW w:w="2074" w:type="dxa"/>
            <w:tcBorders>
              <w:top w:val="single" w:sz="4" w:space="0" w:color="auto"/>
              <w:left w:val="nil"/>
              <w:bottom w:val="single" w:sz="4" w:space="0" w:color="auto"/>
              <w:right w:val="single" w:sz="4" w:space="0" w:color="auto"/>
            </w:tcBorders>
            <w:noWrap/>
          </w:tcPr>
          <w:p w14:paraId="6C381690" w14:textId="420C2895" w:rsidR="004204B2" w:rsidRPr="00F34589" w:rsidRDefault="004204B2" w:rsidP="004204B2">
            <w:pPr>
              <w:rPr>
                <w:color w:val="000000"/>
                <w:szCs w:val="28"/>
              </w:rPr>
            </w:pPr>
            <w:r>
              <w:rPr>
                <w:color w:val="000000"/>
                <w:szCs w:val="28"/>
              </w:rPr>
              <w:t>1455.695</w:t>
            </w:r>
          </w:p>
        </w:tc>
        <w:tc>
          <w:tcPr>
            <w:tcW w:w="2119" w:type="dxa"/>
            <w:tcBorders>
              <w:top w:val="single" w:sz="4" w:space="0" w:color="auto"/>
              <w:left w:val="nil"/>
              <w:bottom w:val="single" w:sz="4" w:space="0" w:color="auto"/>
              <w:right w:val="single" w:sz="4" w:space="0" w:color="auto"/>
            </w:tcBorders>
            <w:noWrap/>
          </w:tcPr>
          <w:p w14:paraId="3EC68E18" w14:textId="5E3ECB4E" w:rsidR="004204B2" w:rsidRPr="00F34589" w:rsidRDefault="004204B2" w:rsidP="004204B2">
            <w:pPr>
              <w:rPr>
                <w:color w:val="000000"/>
                <w:szCs w:val="28"/>
              </w:rPr>
            </w:pPr>
            <w:r>
              <w:rPr>
                <w:color w:val="000000"/>
                <w:szCs w:val="28"/>
              </w:rPr>
              <w:t>203.309</w:t>
            </w:r>
          </w:p>
        </w:tc>
      </w:tr>
      <w:tr w:rsidR="004204B2" w:rsidRPr="00F34589" w14:paraId="456A6F06"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0B161F15" w14:textId="6A71D4D1" w:rsidR="004204B2" w:rsidRPr="00F34589" w:rsidRDefault="004204B2" w:rsidP="004204B2">
            <w:pPr>
              <w:rPr>
                <w:color w:val="000000"/>
                <w:szCs w:val="28"/>
              </w:rPr>
            </w:pPr>
            <w:r>
              <w:rPr>
                <w:color w:val="000000"/>
                <w:szCs w:val="28"/>
              </w:rPr>
              <w:t>ТСО №01</w:t>
            </w:r>
          </w:p>
        </w:tc>
        <w:tc>
          <w:tcPr>
            <w:tcW w:w="3070" w:type="dxa"/>
            <w:tcBorders>
              <w:top w:val="single" w:sz="4" w:space="0" w:color="auto"/>
              <w:left w:val="nil"/>
              <w:bottom w:val="single" w:sz="4" w:space="0" w:color="auto"/>
              <w:right w:val="single" w:sz="4" w:space="0" w:color="auto"/>
            </w:tcBorders>
          </w:tcPr>
          <w:p w14:paraId="6AB32B9D" w14:textId="52DCD3F8" w:rsidR="004204B2" w:rsidRPr="00F34589" w:rsidRDefault="004204B2" w:rsidP="004204B2">
            <w:pPr>
              <w:rPr>
                <w:color w:val="000000"/>
                <w:szCs w:val="28"/>
              </w:rPr>
            </w:pPr>
            <w:r>
              <w:rPr>
                <w:color w:val="000000"/>
                <w:szCs w:val="28"/>
              </w:rPr>
              <w:t>Котельная "Лесная", п. Совхозный, 48</w:t>
            </w:r>
          </w:p>
        </w:tc>
        <w:tc>
          <w:tcPr>
            <w:tcW w:w="1514" w:type="dxa"/>
            <w:tcBorders>
              <w:top w:val="single" w:sz="4" w:space="0" w:color="auto"/>
              <w:left w:val="single" w:sz="4" w:space="0" w:color="auto"/>
              <w:bottom w:val="single" w:sz="4" w:space="0" w:color="auto"/>
              <w:right w:val="single" w:sz="4" w:space="0" w:color="auto"/>
            </w:tcBorders>
            <w:noWrap/>
          </w:tcPr>
          <w:p w14:paraId="769D0EB5" w14:textId="6BABD35E" w:rsidR="004204B2" w:rsidRPr="00F34589" w:rsidRDefault="004204B2" w:rsidP="004204B2">
            <w:pPr>
              <w:rPr>
                <w:color w:val="000000"/>
                <w:szCs w:val="28"/>
              </w:rPr>
            </w:pPr>
            <w:r>
              <w:rPr>
                <w:color w:val="000000"/>
                <w:szCs w:val="28"/>
              </w:rPr>
              <w:t>12.030</w:t>
            </w:r>
          </w:p>
        </w:tc>
        <w:tc>
          <w:tcPr>
            <w:tcW w:w="1654" w:type="dxa"/>
            <w:tcBorders>
              <w:top w:val="single" w:sz="4" w:space="0" w:color="auto"/>
              <w:left w:val="nil"/>
              <w:bottom w:val="single" w:sz="4" w:space="0" w:color="auto"/>
              <w:right w:val="single" w:sz="4" w:space="0" w:color="auto"/>
            </w:tcBorders>
            <w:noWrap/>
          </w:tcPr>
          <w:p w14:paraId="024A2C72" w14:textId="471F22E5" w:rsidR="004204B2" w:rsidRPr="00F34589" w:rsidRDefault="004204B2" w:rsidP="004204B2">
            <w:pPr>
              <w:rPr>
                <w:color w:val="000000"/>
                <w:szCs w:val="28"/>
              </w:rPr>
            </w:pPr>
            <w:r>
              <w:rPr>
                <w:color w:val="000000"/>
                <w:szCs w:val="28"/>
              </w:rPr>
              <w:t>864.000</w:t>
            </w:r>
          </w:p>
        </w:tc>
        <w:tc>
          <w:tcPr>
            <w:tcW w:w="2551" w:type="dxa"/>
            <w:tcBorders>
              <w:top w:val="single" w:sz="4" w:space="0" w:color="auto"/>
              <w:left w:val="nil"/>
              <w:bottom w:val="single" w:sz="4" w:space="0" w:color="auto"/>
              <w:right w:val="single" w:sz="4" w:space="0" w:color="auto"/>
            </w:tcBorders>
            <w:noWrap/>
          </w:tcPr>
          <w:p w14:paraId="7297BA19" w14:textId="2EA2641F" w:rsidR="004204B2" w:rsidRPr="00F34589" w:rsidRDefault="004204B2" w:rsidP="004204B2">
            <w:pPr>
              <w:rPr>
                <w:color w:val="000000"/>
                <w:szCs w:val="28"/>
              </w:rPr>
            </w:pPr>
            <w:r>
              <w:rPr>
                <w:color w:val="000000"/>
                <w:szCs w:val="28"/>
              </w:rPr>
              <w:t>1.600</w:t>
            </w:r>
          </w:p>
        </w:tc>
        <w:tc>
          <w:tcPr>
            <w:tcW w:w="2074" w:type="dxa"/>
            <w:tcBorders>
              <w:top w:val="single" w:sz="4" w:space="0" w:color="auto"/>
              <w:left w:val="nil"/>
              <w:bottom w:val="single" w:sz="4" w:space="0" w:color="auto"/>
              <w:right w:val="single" w:sz="4" w:space="0" w:color="auto"/>
            </w:tcBorders>
            <w:noWrap/>
          </w:tcPr>
          <w:p w14:paraId="41CB4320" w14:textId="23A66022" w:rsidR="004204B2" w:rsidRPr="00F34589" w:rsidRDefault="004204B2" w:rsidP="004204B2">
            <w:pPr>
              <w:rPr>
                <w:color w:val="000000"/>
                <w:szCs w:val="28"/>
              </w:rPr>
            </w:pPr>
            <w:r>
              <w:rPr>
                <w:color w:val="000000"/>
                <w:szCs w:val="28"/>
              </w:rPr>
              <w:t>701.592</w:t>
            </w:r>
          </w:p>
        </w:tc>
        <w:tc>
          <w:tcPr>
            <w:tcW w:w="2119" w:type="dxa"/>
            <w:tcBorders>
              <w:top w:val="single" w:sz="4" w:space="0" w:color="auto"/>
              <w:left w:val="nil"/>
              <w:bottom w:val="single" w:sz="4" w:space="0" w:color="auto"/>
              <w:right w:val="single" w:sz="4" w:space="0" w:color="auto"/>
            </w:tcBorders>
            <w:noWrap/>
          </w:tcPr>
          <w:p w14:paraId="2DDAFEB7" w14:textId="08A845C9" w:rsidR="004204B2" w:rsidRPr="00F34589" w:rsidRDefault="004204B2" w:rsidP="004204B2">
            <w:pPr>
              <w:rPr>
                <w:color w:val="000000"/>
                <w:szCs w:val="28"/>
              </w:rPr>
            </w:pPr>
            <w:r>
              <w:rPr>
                <w:color w:val="000000"/>
                <w:szCs w:val="28"/>
              </w:rPr>
              <w:t>438.495</w:t>
            </w:r>
          </w:p>
        </w:tc>
      </w:tr>
      <w:tr w:rsidR="004204B2" w:rsidRPr="00F34589" w14:paraId="06AE5C72"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6B5A82CD" w14:textId="418F1E66" w:rsidR="004204B2" w:rsidRPr="00F34589" w:rsidRDefault="00293762" w:rsidP="004204B2">
            <w:pPr>
              <w:rPr>
                <w:color w:val="000000"/>
                <w:szCs w:val="28"/>
              </w:rPr>
            </w:pPr>
            <w:r>
              <w:rPr>
                <w:color w:val="000000"/>
                <w:szCs w:val="28"/>
              </w:rPr>
              <w:t>ТСО №04</w:t>
            </w:r>
          </w:p>
        </w:tc>
        <w:tc>
          <w:tcPr>
            <w:tcW w:w="3070" w:type="dxa"/>
            <w:tcBorders>
              <w:top w:val="single" w:sz="4" w:space="0" w:color="auto"/>
              <w:left w:val="nil"/>
              <w:bottom w:val="single" w:sz="4" w:space="0" w:color="auto"/>
              <w:right w:val="single" w:sz="4" w:space="0" w:color="auto"/>
            </w:tcBorders>
          </w:tcPr>
          <w:p w14:paraId="0A58F4ED" w14:textId="2EFEDDC4" w:rsidR="004204B2" w:rsidRPr="00F34589" w:rsidRDefault="004204B2" w:rsidP="004204B2">
            <w:pPr>
              <w:rPr>
                <w:color w:val="000000"/>
                <w:szCs w:val="28"/>
              </w:rPr>
            </w:pPr>
            <w:r>
              <w:rPr>
                <w:color w:val="000000"/>
                <w:szCs w:val="28"/>
              </w:rPr>
              <w:t>Котельная, г. Юрюзань, ул. Гагарина, 15а</w:t>
            </w:r>
          </w:p>
        </w:tc>
        <w:tc>
          <w:tcPr>
            <w:tcW w:w="1514" w:type="dxa"/>
            <w:tcBorders>
              <w:top w:val="single" w:sz="4" w:space="0" w:color="auto"/>
              <w:left w:val="single" w:sz="4" w:space="0" w:color="auto"/>
              <w:bottom w:val="single" w:sz="4" w:space="0" w:color="auto"/>
              <w:right w:val="single" w:sz="4" w:space="0" w:color="auto"/>
            </w:tcBorders>
            <w:noWrap/>
          </w:tcPr>
          <w:p w14:paraId="11B8E4B8" w14:textId="2B76C757" w:rsidR="004204B2" w:rsidRPr="00F34589" w:rsidRDefault="004204B2" w:rsidP="004204B2">
            <w:pPr>
              <w:rPr>
                <w:color w:val="000000"/>
                <w:szCs w:val="28"/>
              </w:rPr>
            </w:pPr>
            <w:r>
              <w:rPr>
                <w:color w:val="000000"/>
                <w:szCs w:val="28"/>
              </w:rPr>
              <w:t>24.800</w:t>
            </w:r>
          </w:p>
        </w:tc>
        <w:tc>
          <w:tcPr>
            <w:tcW w:w="1654" w:type="dxa"/>
            <w:tcBorders>
              <w:top w:val="single" w:sz="4" w:space="0" w:color="auto"/>
              <w:left w:val="nil"/>
              <w:bottom w:val="single" w:sz="4" w:space="0" w:color="auto"/>
              <w:right w:val="single" w:sz="4" w:space="0" w:color="auto"/>
            </w:tcBorders>
            <w:noWrap/>
          </w:tcPr>
          <w:p w14:paraId="7D2B184B" w14:textId="12E970AC" w:rsidR="004204B2" w:rsidRPr="00F34589" w:rsidRDefault="004204B2" w:rsidP="004204B2">
            <w:pPr>
              <w:rPr>
                <w:color w:val="000000"/>
                <w:szCs w:val="28"/>
              </w:rPr>
            </w:pPr>
            <w:r>
              <w:rPr>
                <w:color w:val="000000"/>
                <w:szCs w:val="28"/>
              </w:rPr>
              <w:t>905.000</w:t>
            </w:r>
          </w:p>
        </w:tc>
        <w:tc>
          <w:tcPr>
            <w:tcW w:w="2551" w:type="dxa"/>
            <w:tcBorders>
              <w:top w:val="single" w:sz="4" w:space="0" w:color="auto"/>
              <w:left w:val="nil"/>
              <w:bottom w:val="single" w:sz="4" w:space="0" w:color="auto"/>
              <w:right w:val="single" w:sz="4" w:space="0" w:color="auto"/>
            </w:tcBorders>
            <w:noWrap/>
          </w:tcPr>
          <w:p w14:paraId="794FF0F3" w14:textId="71EEF372" w:rsidR="004204B2" w:rsidRPr="00F34589" w:rsidRDefault="004204B2" w:rsidP="004204B2">
            <w:pPr>
              <w:rPr>
                <w:color w:val="000000"/>
                <w:szCs w:val="28"/>
              </w:rPr>
            </w:pPr>
            <w:r>
              <w:rPr>
                <w:color w:val="000000"/>
                <w:szCs w:val="28"/>
              </w:rPr>
              <w:t>11.849</w:t>
            </w:r>
          </w:p>
        </w:tc>
        <w:tc>
          <w:tcPr>
            <w:tcW w:w="2074" w:type="dxa"/>
            <w:tcBorders>
              <w:top w:val="single" w:sz="4" w:space="0" w:color="auto"/>
              <w:left w:val="nil"/>
              <w:bottom w:val="single" w:sz="4" w:space="0" w:color="auto"/>
              <w:right w:val="single" w:sz="4" w:space="0" w:color="auto"/>
            </w:tcBorders>
            <w:noWrap/>
          </w:tcPr>
          <w:p w14:paraId="0ADB964A" w14:textId="16BB3094" w:rsidR="004204B2" w:rsidRPr="00F34589" w:rsidRDefault="004204B2" w:rsidP="004204B2">
            <w:pPr>
              <w:rPr>
                <w:color w:val="000000"/>
                <w:szCs w:val="28"/>
              </w:rPr>
            </w:pPr>
            <w:r>
              <w:rPr>
                <w:color w:val="000000"/>
                <w:szCs w:val="28"/>
              </w:rPr>
              <w:t>1834.997</w:t>
            </w:r>
          </w:p>
        </w:tc>
        <w:tc>
          <w:tcPr>
            <w:tcW w:w="2119" w:type="dxa"/>
            <w:tcBorders>
              <w:top w:val="single" w:sz="4" w:space="0" w:color="auto"/>
              <w:left w:val="nil"/>
              <w:bottom w:val="single" w:sz="4" w:space="0" w:color="auto"/>
              <w:right w:val="single" w:sz="4" w:space="0" w:color="auto"/>
            </w:tcBorders>
            <w:noWrap/>
          </w:tcPr>
          <w:p w14:paraId="252139AD" w14:textId="037E9BEF" w:rsidR="004204B2" w:rsidRPr="00F34589" w:rsidRDefault="004204B2" w:rsidP="004204B2">
            <w:pPr>
              <w:rPr>
                <w:color w:val="000000"/>
                <w:szCs w:val="28"/>
              </w:rPr>
            </w:pPr>
            <w:r>
              <w:rPr>
                <w:color w:val="000000"/>
                <w:szCs w:val="28"/>
              </w:rPr>
              <w:t>154.865</w:t>
            </w:r>
          </w:p>
        </w:tc>
      </w:tr>
      <w:tr w:rsidR="004204B2" w:rsidRPr="00F34589" w14:paraId="45E30B1D"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485630F5" w14:textId="6D6ED06E" w:rsidR="004204B2" w:rsidRDefault="00293762" w:rsidP="004204B2">
            <w:pPr>
              <w:rPr>
                <w:color w:val="000000"/>
                <w:szCs w:val="28"/>
              </w:rPr>
            </w:pPr>
            <w:r>
              <w:rPr>
                <w:color w:val="000000"/>
                <w:szCs w:val="28"/>
              </w:rPr>
              <w:t>ТСО №04</w:t>
            </w:r>
          </w:p>
        </w:tc>
        <w:tc>
          <w:tcPr>
            <w:tcW w:w="3070" w:type="dxa"/>
            <w:tcBorders>
              <w:top w:val="single" w:sz="4" w:space="0" w:color="auto"/>
              <w:left w:val="nil"/>
              <w:bottom w:val="single" w:sz="4" w:space="0" w:color="auto"/>
              <w:right w:val="single" w:sz="4" w:space="0" w:color="auto"/>
            </w:tcBorders>
          </w:tcPr>
          <w:p w14:paraId="2DA0F801" w14:textId="0D65E8C8" w:rsidR="004204B2" w:rsidRDefault="004204B2" w:rsidP="004204B2">
            <w:pPr>
              <w:rPr>
                <w:color w:val="000000"/>
                <w:szCs w:val="28"/>
              </w:rPr>
            </w:pPr>
            <w:r>
              <w:rPr>
                <w:color w:val="000000"/>
                <w:szCs w:val="28"/>
              </w:rPr>
              <w:t>Котельная, г. Юрюзань, ул. 3-ого Интернационала, 105а</w:t>
            </w:r>
          </w:p>
        </w:tc>
        <w:tc>
          <w:tcPr>
            <w:tcW w:w="1514" w:type="dxa"/>
            <w:tcBorders>
              <w:top w:val="single" w:sz="4" w:space="0" w:color="auto"/>
              <w:left w:val="single" w:sz="4" w:space="0" w:color="auto"/>
              <w:bottom w:val="single" w:sz="4" w:space="0" w:color="auto"/>
              <w:right w:val="single" w:sz="4" w:space="0" w:color="auto"/>
            </w:tcBorders>
            <w:noWrap/>
          </w:tcPr>
          <w:p w14:paraId="1356FF67" w14:textId="19A00777" w:rsidR="004204B2" w:rsidRDefault="004204B2" w:rsidP="004204B2">
            <w:pPr>
              <w:rPr>
                <w:color w:val="000000"/>
                <w:szCs w:val="28"/>
              </w:rPr>
            </w:pPr>
            <w:r>
              <w:rPr>
                <w:color w:val="000000"/>
                <w:szCs w:val="28"/>
              </w:rPr>
              <w:t>18.150</w:t>
            </w:r>
          </w:p>
        </w:tc>
        <w:tc>
          <w:tcPr>
            <w:tcW w:w="1654" w:type="dxa"/>
            <w:tcBorders>
              <w:top w:val="single" w:sz="4" w:space="0" w:color="auto"/>
              <w:left w:val="nil"/>
              <w:bottom w:val="single" w:sz="4" w:space="0" w:color="auto"/>
              <w:right w:val="single" w:sz="4" w:space="0" w:color="auto"/>
            </w:tcBorders>
            <w:noWrap/>
          </w:tcPr>
          <w:p w14:paraId="0B90DF5F" w14:textId="2B4B2CA9" w:rsidR="004204B2" w:rsidRDefault="004204B2" w:rsidP="004204B2">
            <w:pPr>
              <w:rPr>
                <w:color w:val="000000"/>
                <w:szCs w:val="28"/>
              </w:rPr>
            </w:pPr>
            <w:r>
              <w:rPr>
                <w:color w:val="000000"/>
                <w:szCs w:val="28"/>
              </w:rPr>
              <w:t>1121.000</w:t>
            </w:r>
          </w:p>
        </w:tc>
        <w:tc>
          <w:tcPr>
            <w:tcW w:w="2551" w:type="dxa"/>
            <w:tcBorders>
              <w:top w:val="single" w:sz="4" w:space="0" w:color="auto"/>
              <w:left w:val="nil"/>
              <w:bottom w:val="single" w:sz="4" w:space="0" w:color="auto"/>
              <w:right w:val="single" w:sz="4" w:space="0" w:color="auto"/>
            </w:tcBorders>
            <w:noWrap/>
          </w:tcPr>
          <w:p w14:paraId="4FD607E4" w14:textId="7DFD0D5B" w:rsidR="004204B2" w:rsidRDefault="004204B2" w:rsidP="004204B2">
            <w:pPr>
              <w:rPr>
                <w:color w:val="000000"/>
                <w:szCs w:val="28"/>
              </w:rPr>
            </w:pPr>
            <w:r>
              <w:rPr>
                <w:color w:val="000000"/>
                <w:szCs w:val="28"/>
              </w:rPr>
              <w:t>3.296</w:t>
            </w:r>
          </w:p>
        </w:tc>
        <w:tc>
          <w:tcPr>
            <w:tcW w:w="2074" w:type="dxa"/>
            <w:tcBorders>
              <w:top w:val="single" w:sz="4" w:space="0" w:color="auto"/>
              <w:left w:val="nil"/>
              <w:bottom w:val="single" w:sz="4" w:space="0" w:color="auto"/>
              <w:right w:val="single" w:sz="4" w:space="0" w:color="auto"/>
            </w:tcBorders>
            <w:noWrap/>
          </w:tcPr>
          <w:p w14:paraId="60F9A180" w14:textId="6FF66493" w:rsidR="004204B2" w:rsidRDefault="004204B2" w:rsidP="004204B2">
            <w:pPr>
              <w:rPr>
                <w:color w:val="000000"/>
                <w:szCs w:val="28"/>
              </w:rPr>
            </w:pPr>
            <w:r>
              <w:rPr>
                <w:color w:val="000000"/>
                <w:szCs w:val="28"/>
              </w:rPr>
              <w:t>1140.130</w:t>
            </w:r>
          </w:p>
        </w:tc>
        <w:tc>
          <w:tcPr>
            <w:tcW w:w="2119" w:type="dxa"/>
            <w:tcBorders>
              <w:top w:val="single" w:sz="4" w:space="0" w:color="auto"/>
              <w:left w:val="nil"/>
              <w:bottom w:val="single" w:sz="4" w:space="0" w:color="auto"/>
              <w:right w:val="single" w:sz="4" w:space="0" w:color="auto"/>
            </w:tcBorders>
            <w:noWrap/>
          </w:tcPr>
          <w:p w14:paraId="63B58603" w14:textId="5A7D59CE" w:rsidR="004204B2" w:rsidRDefault="004204B2" w:rsidP="004204B2">
            <w:pPr>
              <w:rPr>
                <w:color w:val="000000"/>
                <w:szCs w:val="28"/>
              </w:rPr>
            </w:pPr>
            <w:r>
              <w:rPr>
                <w:color w:val="000000"/>
                <w:szCs w:val="28"/>
              </w:rPr>
              <w:t>345.913</w:t>
            </w:r>
          </w:p>
        </w:tc>
      </w:tr>
      <w:tr w:rsidR="004204B2" w:rsidRPr="00F34589" w14:paraId="5D69D246" w14:textId="77777777" w:rsidTr="00A34B92">
        <w:trPr>
          <w:trHeight w:val="20"/>
        </w:trPr>
        <w:tc>
          <w:tcPr>
            <w:tcW w:w="987" w:type="dxa"/>
            <w:tcBorders>
              <w:top w:val="single" w:sz="4" w:space="0" w:color="auto"/>
              <w:left w:val="single" w:sz="4" w:space="0" w:color="auto"/>
              <w:bottom w:val="single" w:sz="4" w:space="0" w:color="auto"/>
              <w:right w:val="single" w:sz="4" w:space="0" w:color="auto"/>
            </w:tcBorders>
          </w:tcPr>
          <w:p w14:paraId="02A34870" w14:textId="60FC807C" w:rsidR="004204B2" w:rsidRDefault="00293762" w:rsidP="004204B2">
            <w:pPr>
              <w:rPr>
                <w:color w:val="000000"/>
                <w:szCs w:val="28"/>
              </w:rPr>
            </w:pPr>
            <w:r>
              <w:rPr>
                <w:color w:val="000000"/>
                <w:szCs w:val="28"/>
              </w:rPr>
              <w:t>ТСО №04</w:t>
            </w:r>
          </w:p>
        </w:tc>
        <w:tc>
          <w:tcPr>
            <w:tcW w:w="3070" w:type="dxa"/>
            <w:tcBorders>
              <w:top w:val="single" w:sz="4" w:space="0" w:color="auto"/>
              <w:left w:val="nil"/>
              <w:bottom w:val="single" w:sz="4" w:space="0" w:color="auto"/>
              <w:right w:val="single" w:sz="4" w:space="0" w:color="auto"/>
            </w:tcBorders>
          </w:tcPr>
          <w:p w14:paraId="4D1EB193" w14:textId="77F0DB11" w:rsidR="004204B2" w:rsidRDefault="004204B2" w:rsidP="004204B2">
            <w:pPr>
              <w:rPr>
                <w:color w:val="000000"/>
                <w:szCs w:val="28"/>
              </w:rPr>
            </w:pPr>
            <w:r>
              <w:rPr>
                <w:color w:val="000000"/>
                <w:szCs w:val="28"/>
              </w:rPr>
              <w:t>Котельная, г. Юрюзань, ул. Советская, 144а</w:t>
            </w:r>
          </w:p>
        </w:tc>
        <w:tc>
          <w:tcPr>
            <w:tcW w:w="1514" w:type="dxa"/>
            <w:tcBorders>
              <w:top w:val="single" w:sz="4" w:space="0" w:color="auto"/>
              <w:left w:val="single" w:sz="4" w:space="0" w:color="auto"/>
              <w:bottom w:val="single" w:sz="4" w:space="0" w:color="auto"/>
              <w:right w:val="single" w:sz="4" w:space="0" w:color="auto"/>
            </w:tcBorders>
            <w:noWrap/>
          </w:tcPr>
          <w:p w14:paraId="2D8F39C9" w14:textId="6E1102A6" w:rsidR="004204B2" w:rsidRDefault="004204B2" w:rsidP="004204B2">
            <w:pPr>
              <w:rPr>
                <w:color w:val="000000"/>
                <w:szCs w:val="28"/>
              </w:rPr>
            </w:pPr>
            <w:r>
              <w:rPr>
                <w:color w:val="000000"/>
                <w:szCs w:val="28"/>
              </w:rPr>
              <w:t>6.800</w:t>
            </w:r>
          </w:p>
        </w:tc>
        <w:tc>
          <w:tcPr>
            <w:tcW w:w="1654" w:type="dxa"/>
            <w:tcBorders>
              <w:top w:val="single" w:sz="4" w:space="0" w:color="auto"/>
              <w:left w:val="nil"/>
              <w:bottom w:val="single" w:sz="4" w:space="0" w:color="auto"/>
              <w:right w:val="single" w:sz="4" w:space="0" w:color="auto"/>
            </w:tcBorders>
            <w:noWrap/>
          </w:tcPr>
          <w:p w14:paraId="6AA89548" w14:textId="1D9F94AA" w:rsidR="004204B2" w:rsidRDefault="004204B2" w:rsidP="004204B2">
            <w:pPr>
              <w:rPr>
                <w:color w:val="000000"/>
                <w:szCs w:val="28"/>
              </w:rPr>
            </w:pPr>
            <w:r>
              <w:rPr>
                <w:color w:val="000000"/>
                <w:szCs w:val="28"/>
              </w:rPr>
              <w:t>278.000</w:t>
            </w:r>
          </w:p>
        </w:tc>
        <w:tc>
          <w:tcPr>
            <w:tcW w:w="2551" w:type="dxa"/>
            <w:tcBorders>
              <w:top w:val="single" w:sz="4" w:space="0" w:color="auto"/>
              <w:left w:val="nil"/>
              <w:bottom w:val="single" w:sz="4" w:space="0" w:color="auto"/>
              <w:right w:val="single" w:sz="4" w:space="0" w:color="auto"/>
            </w:tcBorders>
            <w:noWrap/>
          </w:tcPr>
          <w:p w14:paraId="6073CD03" w14:textId="0E170910" w:rsidR="004204B2" w:rsidRDefault="004204B2" w:rsidP="004204B2">
            <w:pPr>
              <w:rPr>
                <w:color w:val="000000"/>
                <w:szCs w:val="28"/>
              </w:rPr>
            </w:pPr>
            <w:r>
              <w:rPr>
                <w:color w:val="000000"/>
                <w:szCs w:val="28"/>
              </w:rPr>
              <w:t>4.439</w:t>
            </w:r>
          </w:p>
        </w:tc>
        <w:tc>
          <w:tcPr>
            <w:tcW w:w="2074" w:type="dxa"/>
            <w:tcBorders>
              <w:top w:val="single" w:sz="4" w:space="0" w:color="auto"/>
              <w:left w:val="nil"/>
              <w:bottom w:val="single" w:sz="4" w:space="0" w:color="auto"/>
              <w:right w:val="single" w:sz="4" w:space="0" w:color="auto"/>
            </w:tcBorders>
            <w:noWrap/>
          </w:tcPr>
          <w:p w14:paraId="558CCE78" w14:textId="24C37358" w:rsidR="004204B2" w:rsidRDefault="004204B2" w:rsidP="004204B2">
            <w:pPr>
              <w:rPr>
                <w:color w:val="000000"/>
                <w:szCs w:val="28"/>
              </w:rPr>
            </w:pPr>
            <w:r>
              <w:rPr>
                <w:color w:val="000000"/>
                <w:szCs w:val="28"/>
              </w:rPr>
              <w:t>493.078</w:t>
            </w:r>
          </w:p>
        </w:tc>
        <w:tc>
          <w:tcPr>
            <w:tcW w:w="2119" w:type="dxa"/>
            <w:tcBorders>
              <w:top w:val="single" w:sz="4" w:space="0" w:color="auto"/>
              <w:left w:val="nil"/>
              <w:bottom w:val="single" w:sz="4" w:space="0" w:color="auto"/>
              <w:right w:val="single" w:sz="4" w:space="0" w:color="auto"/>
            </w:tcBorders>
            <w:noWrap/>
          </w:tcPr>
          <w:p w14:paraId="15D9BE64" w14:textId="792CCA36" w:rsidR="004204B2" w:rsidRDefault="004204B2" w:rsidP="004204B2">
            <w:pPr>
              <w:rPr>
                <w:color w:val="000000"/>
                <w:szCs w:val="28"/>
              </w:rPr>
            </w:pPr>
            <w:r>
              <w:rPr>
                <w:color w:val="000000"/>
                <w:szCs w:val="28"/>
              </w:rPr>
              <w:t>111.079</w:t>
            </w:r>
          </w:p>
        </w:tc>
      </w:tr>
    </w:tbl>
    <w:p w14:paraId="7D69EC2B" w14:textId="77777777" w:rsidR="004204B2" w:rsidRDefault="004204B2" w:rsidP="005B35B4">
      <w:pPr>
        <w:pStyle w:val="a9"/>
      </w:pPr>
      <w:bookmarkStart w:id="353" w:name="_Toc168931879"/>
    </w:p>
    <w:p w14:paraId="1490DC28" w14:textId="77777777" w:rsidR="004204B2" w:rsidRDefault="004204B2">
      <w:pPr>
        <w:spacing w:after="160" w:line="259" w:lineRule="auto"/>
        <w:rPr>
          <w:rFonts w:eastAsiaTheme="minorHAnsi"/>
          <w:szCs w:val="28"/>
          <w:lang w:eastAsia="en-US"/>
        </w:rPr>
      </w:pPr>
      <w:r>
        <w:br w:type="page"/>
      </w:r>
    </w:p>
    <w:p w14:paraId="584B09DA" w14:textId="6396358A" w:rsidR="002153BB" w:rsidRPr="00DE0A2C" w:rsidRDefault="002153BB" w:rsidP="005B35B4">
      <w:pPr>
        <w:pStyle w:val="a9"/>
      </w:pPr>
      <w:r w:rsidRPr="00DE0A2C">
        <w:lastRenderedPageBreak/>
        <w:t>Таблица 1.3.17.1. Сведения о наличии коммерческого приборного учета тепловой энергии, отпущенной из тепловых сетей потребителям</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0"/>
        <w:gridCol w:w="3666"/>
        <w:gridCol w:w="1703"/>
        <w:gridCol w:w="1570"/>
      </w:tblGrid>
      <w:tr w:rsidR="003E0113" w:rsidRPr="00DE0A2C" w14:paraId="7BA28510" w14:textId="45E6C46D" w:rsidTr="00143BF3">
        <w:trPr>
          <w:trHeight w:val="20"/>
        </w:trPr>
        <w:tc>
          <w:tcPr>
            <w:tcW w:w="2560" w:type="pct"/>
            <w:vMerge w:val="restart"/>
            <w:hideMark/>
          </w:tcPr>
          <w:p w14:paraId="14D61FE1" w14:textId="77777777" w:rsidR="003E0113" w:rsidRPr="00DE0A2C" w:rsidRDefault="003E0113" w:rsidP="00143BF3">
            <w:pPr>
              <w:jc w:val="center"/>
              <w:rPr>
                <w:color w:val="000000"/>
                <w:szCs w:val="28"/>
              </w:rPr>
            </w:pPr>
            <w:r w:rsidRPr="00DE0A2C">
              <w:rPr>
                <w:color w:val="000000"/>
                <w:szCs w:val="28"/>
              </w:rPr>
              <w:t>Территория</w:t>
            </w:r>
          </w:p>
        </w:tc>
        <w:tc>
          <w:tcPr>
            <w:tcW w:w="1289" w:type="pct"/>
            <w:vMerge w:val="restart"/>
            <w:hideMark/>
          </w:tcPr>
          <w:p w14:paraId="7591C870" w14:textId="39FA9064" w:rsidR="003E0113" w:rsidRPr="00DE0A2C" w:rsidRDefault="003E0113" w:rsidP="00143BF3">
            <w:pPr>
              <w:jc w:val="center"/>
              <w:rPr>
                <w:color w:val="000000"/>
                <w:szCs w:val="28"/>
              </w:rPr>
            </w:pPr>
            <w:r w:rsidRPr="00DE0A2C">
              <w:rPr>
                <w:color w:val="000000"/>
                <w:szCs w:val="28"/>
              </w:rPr>
              <w:t xml:space="preserve">Количество </w:t>
            </w:r>
            <w:r w:rsidR="001C79D6" w:rsidRPr="00DE0A2C">
              <w:rPr>
                <w:color w:val="000000"/>
                <w:szCs w:val="28"/>
              </w:rPr>
              <w:t>абонентов</w:t>
            </w:r>
            <w:r w:rsidRPr="00DE0A2C">
              <w:rPr>
                <w:color w:val="000000"/>
                <w:szCs w:val="28"/>
              </w:rPr>
              <w:t>, которы</w:t>
            </w:r>
            <w:r w:rsidR="001C79D6" w:rsidRPr="00DE0A2C">
              <w:rPr>
                <w:color w:val="000000"/>
                <w:szCs w:val="28"/>
              </w:rPr>
              <w:t>м</w:t>
            </w:r>
            <w:r w:rsidRPr="00DE0A2C">
              <w:rPr>
                <w:color w:val="000000"/>
                <w:szCs w:val="28"/>
              </w:rPr>
              <w:t xml:space="preserve"> поставляется выбранный коммунальный ресурс</w:t>
            </w:r>
          </w:p>
        </w:tc>
        <w:tc>
          <w:tcPr>
            <w:tcW w:w="1151" w:type="pct"/>
            <w:gridSpan w:val="2"/>
            <w:hideMark/>
          </w:tcPr>
          <w:p w14:paraId="0522B6CB" w14:textId="5610D366" w:rsidR="003E0113" w:rsidRPr="00DE0A2C" w:rsidRDefault="001C79D6" w:rsidP="00143BF3">
            <w:pPr>
              <w:jc w:val="center"/>
              <w:rPr>
                <w:color w:val="000000"/>
                <w:szCs w:val="28"/>
              </w:rPr>
            </w:pPr>
            <w:r w:rsidRPr="00DE0A2C">
              <w:rPr>
                <w:color w:val="000000"/>
                <w:szCs w:val="28"/>
              </w:rPr>
              <w:t>Объекты оснащенные ПУ</w:t>
            </w:r>
          </w:p>
        </w:tc>
      </w:tr>
      <w:tr w:rsidR="003E0113" w:rsidRPr="00DE0A2C" w14:paraId="7C3ABF91" w14:textId="77777777" w:rsidTr="00143BF3">
        <w:trPr>
          <w:trHeight w:val="20"/>
        </w:trPr>
        <w:tc>
          <w:tcPr>
            <w:tcW w:w="2560" w:type="pct"/>
            <w:vMerge/>
          </w:tcPr>
          <w:p w14:paraId="3AEA0597" w14:textId="77777777" w:rsidR="003E0113" w:rsidRPr="00DE0A2C" w:rsidRDefault="003E0113" w:rsidP="00143BF3">
            <w:pPr>
              <w:jc w:val="center"/>
              <w:rPr>
                <w:color w:val="000000"/>
                <w:szCs w:val="28"/>
              </w:rPr>
            </w:pPr>
          </w:p>
        </w:tc>
        <w:tc>
          <w:tcPr>
            <w:tcW w:w="1289" w:type="pct"/>
            <w:vMerge/>
          </w:tcPr>
          <w:p w14:paraId="3EE53943" w14:textId="77777777" w:rsidR="003E0113" w:rsidRPr="00DE0A2C" w:rsidRDefault="003E0113" w:rsidP="00143BF3">
            <w:pPr>
              <w:jc w:val="center"/>
              <w:rPr>
                <w:color w:val="000000"/>
                <w:szCs w:val="28"/>
              </w:rPr>
            </w:pPr>
          </w:p>
        </w:tc>
        <w:tc>
          <w:tcPr>
            <w:tcW w:w="599" w:type="pct"/>
          </w:tcPr>
          <w:p w14:paraId="7AD29D26" w14:textId="48583ACD" w:rsidR="003E0113" w:rsidRPr="00DE0A2C" w:rsidRDefault="003E0113" w:rsidP="00143BF3">
            <w:pPr>
              <w:jc w:val="center"/>
              <w:rPr>
                <w:color w:val="000000"/>
                <w:szCs w:val="28"/>
              </w:rPr>
            </w:pPr>
            <w:r w:rsidRPr="00DE0A2C">
              <w:rPr>
                <w:rStyle w:val="ng-scope"/>
                <w:rFonts w:eastAsiaTheme="majorEastAsia"/>
                <w:color w:val="000000"/>
                <w:szCs w:val="28"/>
              </w:rPr>
              <w:t>Количество</w:t>
            </w:r>
          </w:p>
        </w:tc>
        <w:tc>
          <w:tcPr>
            <w:tcW w:w="552" w:type="pct"/>
          </w:tcPr>
          <w:p w14:paraId="7CE3A486" w14:textId="12BAA5ED" w:rsidR="003E0113" w:rsidRPr="00DE0A2C" w:rsidRDefault="003E0113" w:rsidP="00143BF3">
            <w:pPr>
              <w:jc w:val="center"/>
              <w:rPr>
                <w:color w:val="000000"/>
                <w:szCs w:val="28"/>
              </w:rPr>
            </w:pPr>
            <w:r w:rsidRPr="00DE0A2C">
              <w:rPr>
                <w:rStyle w:val="ng-scope"/>
                <w:rFonts w:eastAsiaTheme="majorEastAsia"/>
                <w:color w:val="000000"/>
                <w:szCs w:val="28"/>
              </w:rPr>
              <w:t>%</w:t>
            </w:r>
          </w:p>
        </w:tc>
      </w:tr>
      <w:tr w:rsidR="003E0113" w:rsidRPr="00DE0A2C" w14:paraId="7AB113AA" w14:textId="45ACBBD6" w:rsidTr="001C79D6">
        <w:trPr>
          <w:trHeight w:val="20"/>
        </w:trPr>
        <w:tc>
          <w:tcPr>
            <w:tcW w:w="2560" w:type="pct"/>
            <w:hideMark/>
          </w:tcPr>
          <w:p w14:paraId="21375B53" w14:textId="5834F214" w:rsidR="003E0113" w:rsidRPr="00DE0A2C" w:rsidRDefault="001C79D6" w:rsidP="00143BF3">
            <w:pPr>
              <w:ind w:firstLineChars="7" w:firstLine="20"/>
              <w:rPr>
                <w:color w:val="000000"/>
                <w:szCs w:val="28"/>
              </w:rPr>
            </w:pPr>
            <w:r w:rsidRPr="00DE0A2C">
              <w:rPr>
                <w:color w:val="000000"/>
                <w:szCs w:val="28"/>
              </w:rPr>
              <w:t>Г. Катав-Ивановск</w:t>
            </w:r>
          </w:p>
        </w:tc>
        <w:tc>
          <w:tcPr>
            <w:tcW w:w="1289" w:type="pct"/>
            <w:shd w:val="clear" w:color="auto" w:fill="FFFFFF"/>
            <w:noWrap/>
          </w:tcPr>
          <w:p w14:paraId="63B754B8" w14:textId="7096D10E" w:rsidR="003E0113" w:rsidRPr="00DE0A2C" w:rsidRDefault="00DE0A2C" w:rsidP="00143BF3">
            <w:pPr>
              <w:rPr>
                <w:color w:val="000000"/>
                <w:szCs w:val="28"/>
                <w:lang w:val="en-US"/>
              </w:rPr>
            </w:pPr>
            <w:r w:rsidRPr="00DE0A2C">
              <w:rPr>
                <w:color w:val="000000"/>
                <w:szCs w:val="28"/>
                <w:lang w:val="en-US"/>
              </w:rPr>
              <w:t>390</w:t>
            </w:r>
          </w:p>
        </w:tc>
        <w:tc>
          <w:tcPr>
            <w:tcW w:w="599" w:type="pct"/>
            <w:shd w:val="clear" w:color="auto" w:fill="FFFFFF"/>
            <w:noWrap/>
          </w:tcPr>
          <w:p w14:paraId="0B3A0152" w14:textId="0C6D6B9E" w:rsidR="003E0113" w:rsidRPr="00DE0A2C" w:rsidRDefault="001C79D6" w:rsidP="00143BF3">
            <w:pPr>
              <w:rPr>
                <w:color w:val="000000"/>
                <w:szCs w:val="28"/>
              </w:rPr>
            </w:pPr>
            <w:r w:rsidRPr="00DE0A2C">
              <w:rPr>
                <w:color w:val="000000"/>
                <w:szCs w:val="28"/>
              </w:rPr>
              <w:t>нд</w:t>
            </w:r>
          </w:p>
        </w:tc>
        <w:tc>
          <w:tcPr>
            <w:tcW w:w="552" w:type="pct"/>
            <w:shd w:val="clear" w:color="auto" w:fill="FFFFFF"/>
            <w:noWrap/>
          </w:tcPr>
          <w:p w14:paraId="4B515E89" w14:textId="3B42B4EC" w:rsidR="003E0113" w:rsidRPr="00DE0A2C" w:rsidRDefault="001C79D6" w:rsidP="00143BF3">
            <w:pPr>
              <w:rPr>
                <w:color w:val="000000"/>
                <w:szCs w:val="28"/>
                <w:lang w:val="en-US"/>
              </w:rPr>
            </w:pPr>
            <w:r w:rsidRPr="00DE0A2C">
              <w:rPr>
                <w:color w:val="000000"/>
                <w:szCs w:val="28"/>
              </w:rPr>
              <w:t>нд</w:t>
            </w:r>
          </w:p>
        </w:tc>
      </w:tr>
      <w:tr w:rsidR="001C79D6" w:rsidRPr="003E0113" w14:paraId="7BD51ADD" w14:textId="77777777" w:rsidTr="00143BF3">
        <w:trPr>
          <w:trHeight w:val="20"/>
        </w:trPr>
        <w:tc>
          <w:tcPr>
            <w:tcW w:w="2560" w:type="pct"/>
          </w:tcPr>
          <w:p w14:paraId="1148686A" w14:textId="722DACDF" w:rsidR="001C79D6" w:rsidRPr="00DE0A2C" w:rsidRDefault="001C79D6" w:rsidP="001C79D6">
            <w:pPr>
              <w:ind w:firstLineChars="7" w:firstLine="20"/>
              <w:rPr>
                <w:color w:val="000000"/>
                <w:szCs w:val="28"/>
              </w:rPr>
            </w:pPr>
            <w:r w:rsidRPr="00DE0A2C">
              <w:rPr>
                <w:color w:val="000000"/>
                <w:szCs w:val="28"/>
              </w:rPr>
              <w:t>Г. Юрюзань</w:t>
            </w:r>
          </w:p>
        </w:tc>
        <w:tc>
          <w:tcPr>
            <w:tcW w:w="1289" w:type="pct"/>
            <w:shd w:val="clear" w:color="auto" w:fill="FFFFFF"/>
            <w:noWrap/>
          </w:tcPr>
          <w:p w14:paraId="21DA675A" w14:textId="7BF69AEA" w:rsidR="001C79D6" w:rsidRPr="00DE0A2C" w:rsidRDefault="001C79D6" w:rsidP="001C79D6">
            <w:pPr>
              <w:rPr>
                <w:color w:val="000000"/>
                <w:szCs w:val="28"/>
              </w:rPr>
            </w:pPr>
            <w:r w:rsidRPr="00DE0A2C">
              <w:rPr>
                <w:color w:val="000000"/>
                <w:szCs w:val="28"/>
              </w:rPr>
              <w:t>85</w:t>
            </w:r>
          </w:p>
        </w:tc>
        <w:tc>
          <w:tcPr>
            <w:tcW w:w="599" w:type="pct"/>
            <w:shd w:val="clear" w:color="auto" w:fill="FFFFFF"/>
            <w:noWrap/>
          </w:tcPr>
          <w:p w14:paraId="52BBAE0D" w14:textId="3EA209CE" w:rsidR="001C79D6" w:rsidRPr="00DE0A2C" w:rsidRDefault="001C79D6" w:rsidP="001C79D6">
            <w:pPr>
              <w:rPr>
                <w:color w:val="000000"/>
                <w:szCs w:val="28"/>
              </w:rPr>
            </w:pPr>
            <w:r w:rsidRPr="00DE0A2C">
              <w:rPr>
                <w:color w:val="000000"/>
                <w:szCs w:val="28"/>
              </w:rPr>
              <w:t>43</w:t>
            </w:r>
          </w:p>
        </w:tc>
        <w:tc>
          <w:tcPr>
            <w:tcW w:w="552" w:type="pct"/>
            <w:shd w:val="clear" w:color="auto" w:fill="FFFFFF"/>
            <w:noWrap/>
          </w:tcPr>
          <w:p w14:paraId="05111812" w14:textId="695EF4FB" w:rsidR="001C79D6" w:rsidRPr="00DE0A2C" w:rsidRDefault="001C79D6" w:rsidP="001C79D6">
            <w:pPr>
              <w:rPr>
                <w:color w:val="000000"/>
                <w:szCs w:val="28"/>
              </w:rPr>
            </w:pPr>
            <w:r w:rsidRPr="00DE0A2C">
              <w:rPr>
                <w:color w:val="000000"/>
                <w:szCs w:val="28"/>
              </w:rPr>
              <w:t>42.35</w:t>
            </w:r>
          </w:p>
        </w:tc>
      </w:tr>
    </w:tbl>
    <w:p w14:paraId="5431C818" w14:textId="77777777" w:rsidR="002153BB" w:rsidRPr="00F34589" w:rsidRDefault="002153BB" w:rsidP="00455A09">
      <w:pPr>
        <w:pStyle w:val="a7"/>
        <w:rPr>
          <w:lang w:val="en-US"/>
        </w:rPr>
      </w:pPr>
    </w:p>
    <w:p w14:paraId="71664FFC" w14:textId="77777777" w:rsidR="002153BB" w:rsidRPr="00F34589" w:rsidRDefault="002153BB" w:rsidP="00455A09">
      <w:pPr>
        <w:pStyle w:val="a7"/>
        <w:rPr>
          <w:lang w:val="en-US"/>
        </w:rPr>
        <w:sectPr w:rsidR="002153BB" w:rsidRPr="00F34589" w:rsidSect="001600A2">
          <w:pgSz w:w="16838" w:h="11906" w:orient="landscape"/>
          <w:pgMar w:top="1418" w:right="1134" w:bottom="851" w:left="1701" w:header="709" w:footer="709" w:gutter="0"/>
          <w:cols w:space="708"/>
          <w:docGrid w:linePitch="360"/>
        </w:sectPr>
      </w:pPr>
    </w:p>
    <w:p w14:paraId="323D44E5" w14:textId="30308B90" w:rsidR="00D068B7" w:rsidRPr="0021573C" w:rsidRDefault="00D068B7" w:rsidP="00D068B7">
      <w:pPr>
        <w:pStyle w:val="a5"/>
        <w:spacing w:line="240" w:lineRule="auto"/>
        <w:rPr>
          <w:b/>
          <w:bCs/>
        </w:rPr>
      </w:pPr>
      <w:bookmarkStart w:id="354" w:name="_Toc204744134"/>
      <w:bookmarkStart w:id="355" w:name="_Toc168971910"/>
      <w:r w:rsidRPr="0021573C">
        <w:rPr>
          <w:b/>
          <w:bCs/>
        </w:rPr>
        <w:lastRenderedPageBreak/>
        <w:t>1.3.18. Анализ работы диспетчерских служб теплоснабжающих (теплосетевых) организаций и используемых средств автоматизации, телемеханизации и связи</w:t>
      </w:r>
      <w:bookmarkEnd w:id="354"/>
    </w:p>
    <w:p w14:paraId="7388CDB8" w14:textId="3237872C" w:rsidR="00D068B7" w:rsidRPr="00F34589" w:rsidRDefault="00D068B7" w:rsidP="00D068B7">
      <w:pPr>
        <w:pStyle w:val="a7"/>
      </w:pPr>
      <w:r w:rsidRPr="00F34589">
        <w:t xml:space="preserve">Диспетчерская служба, в обязанности которой входит контроль за работой и техническим состоянием основного оборудования, выявление и организация работы по устранению нештатных и аварийных ситуаций на объектах и инженерных сооружениях, взаимодействие с Администрацией </w:t>
      </w:r>
      <w:r w:rsidR="00B04FFD" w:rsidRPr="00B04FFD">
        <w:t>муниципального округа</w:t>
      </w:r>
      <w:r w:rsidRPr="00F34589">
        <w:t xml:space="preserve"> и диспетчерской службой.</w:t>
      </w:r>
    </w:p>
    <w:p w14:paraId="0FF85692" w14:textId="0421EFF1" w:rsidR="00571DA8" w:rsidRPr="00F34589" w:rsidRDefault="00571DA8" w:rsidP="00571DA8">
      <w:pPr>
        <w:pStyle w:val="a7"/>
      </w:pPr>
      <w:r w:rsidRPr="00F34589">
        <w:t xml:space="preserve">Сообщение о возникших нарушениях функционирования системы теплоснабжения передается в Администрацию </w:t>
      </w:r>
      <w:r w:rsidR="00B04FFD">
        <w:t>муниципального округа</w:t>
      </w:r>
      <w:r w:rsidRPr="00F34589">
        <w:t xml:space="preserve"> или эксплуатирующую организацию для вызова аварийной бригады, которая оперативно выезжает на место нештатной ситуации.</w:t>
      </w:r>
    </w:p>
    <w:p w14:paraId="451DD30A" w14:textId="77777777" w:rsidR="00571DA8" w:rsidRPr="00F34589" w:rsidRDefault="00571DA8" w:rsidP="00571DA8">
      <w:pPr>
        <w:pStyle w:val="a7"/>
      </w:pPr>
      <w:r w:rsidRPr="00F34589">
        <w:t>Диспетчерская оборудована телефонной связью и доступом в интернет, принимают сигналы об утечках и авариях на сетях от населения и обслуживающего персонала. Диспетчерская служба работает круглосуточно.</w:t>
      </w:r>
    </w:p>
    <w:p w14:paraId="10BD39E1" w14:textId="2CC90F80" w:rsidR="002153BB" w:rsidRPr="009C3780" w:rsidRDefault="002153BB" w:rsidP="002153BB">
      <w:pPr>
        <w:pStyle w:val="a7"/>
      </w:pPr>
      <w:r w:rsidRPr="00F34589">
        <w:t xml:space="preserve">Также на территории </w:t>
      </w:r>
      <w:r w:rsidR="004204B2">
        <w:t>Катав-Ивановского</w:t>
      </w:r>
      <w:r w:rsidRPr="00F34589">
        <w:t xml:space="preserve"> </w:t>
      </w:r>
      <w:r w:rsidR="00B04FFD" w:rsidRPr="00B04FFD">
        <w:t>муниципального округа</w:t>
      </w:r>
      <w:r w:rsidRPr="00F34589">
        <w:t xml:space="preserve"> организовано и </w:t>
      </w:r>
      <w:r w:rsidRPr="009C3780">
        <w:t xml:space="preserve">функционирует </w:t>
      </w:r>
      <w:r w:rsidR="00B04FFD" w:rsidRPr="009C3780">
        <w:t xml:space="preserve">ЕДДС </w:t>
      </w:r>
      <w:r w:rsidR="004204B2">
        <w:t>Катав-Ивановского</w:t>
      </w:r>
      <w:r w:rsidR="00B04FFD" w:rsidRPr="009C3780">
        <w:t xml:space="preserve"> муниципального округа</w:t>
      </w:r>
      <w:r w:rsidRPr="009C3780">
        <w:t>, с которым взаимодействуют все энергоснабжающие, транспортирующие и ресурсоснабжающие организации, обеспечивающие тепло-, водоснабжение потребителей.</w:t>
      </w:r>
    </w:p>
    <w:p w14:paraId="243602B9" w14:textId="77777777" w:rsidR="00571DA8" w:rsidRPr="009C3780" w:rsidRDefault="00571DA8" w:rsidP="00571DA8">
      <w:pPr>
        <w:pStyle w:val="a5"/>
        <w:spacing w:line="240" w:lineRule="auto"/>
        <w:rPr>
          <w:b/>
          <w:bCs/>
        </w:rPr>
      </w:pPr>
      <w:bookmarkStart w:id="356" w:name="_Toc168971900"/>
      <w:bookmarkStart w:id="357" w:name="_Toc204744135"/>
      <w:r w:rsidRPr="009C3780">
        <w:rPr>
          <w:b/>
          <w:bCs/>
        </w:rPr>
        <w:t>1.3.19. Уровень автоматизации и обслуживания центральных тепловых пунктов, насосных станций</w:t>
      </w:r>
      <w:bookmarkEnd w:id="356"/>
      <w:bookmarkEnd w:id="357"/>
    </w:p>
    <w:p w14:paraId="6BC91511" w14:textId="0347C0E1" w:rsidR="009C3780" w:rsidRPr="009C3780" w:rsidRDefault="004204B2" w:rsidP="009C3780">
      <w:pPr>
        <w:pStyle w:val="a7"/>
      </w:pPr>
      <w:bookmarkStart w:id="358" w:name="_Toc168971901"/>
      <w:bookmarkStart w:id="359" w:name="_Toc204744136"/>
      <w:r>
        <w:t>Информация отсутствуют.</w:t>
      </w:r>
    </w:p>
    <w:p w14:paraId="461BA999" w14:textId="3BD1C5EF" w:rsidR="00571DA8" w:rsidRPr="009C3780" w:rsidRDefault="00571DA8" w:rsidP="00571DA8">
      <w:pPr>
        <w:pStyle w:val="a5"/>
        <w:spacing w:line="240" w:lineRule="auto"/>
        <w:rPr>
          <w:b/>
          <w:bCs/>
        </w:rPr>
      </w:pPr>
      <w:r w:rsidRPr="009C3780">
        <w:rPr>
          <w:b/>
          <w:bCs/>
        </w:rPr>
        <w:t>1.3.20. Сведения о наличии защиты тепловых сетей от превышения давления</w:t>
      </w:r>
      <w:bookmarkEnd w:id="358"/>
      <w:bookmarkEnd w:id="359"/>
    </w:p>
    <w:p w14:paraId="01E38A70" w14:textId="4EAC6305" w:rsidR="00E30023" w:rsidRPr="00F34589" w:rsidRDefault="00E30023" w:rsidP="00E30023">
      <w:pPr>
        <w:ind w:firstLine="709"/>
        <w:jc w:val="both"/>
        <w:rPr>
          <w:rFonts w:eastAsiaTheme="minorHAnsi"/>
          <w:szCs w:val="28"/>
          <w:lang w:eastAsia="en-US"/>
        </w:rPr>
      </w:pPr>
      <w:bookmarkStart w:id="360" w:name="_Toc168971902"/>
      <w:r w:rsidRPr="009C3780">
        <w:rPr>
          <w:rFonts w:eastAsiaTheme="minorHAnsi"/>
          <w:szCs w:val="28"/>
          <w:lang w:eastAsia="en-US"/>
        </w:rPr>
        <w:t>Для предотвращения превышения давления в системе теплоснабжения используются предохранительно-сбросные</w:t>
      </w:r>
      <w:r w:rsidRPr="00F34589">
        <w:rPr>
          <w:rFonts w:eastAsiaTheme="minorHAnsi"/>
          <w:szCs w:val="28"/>
          <w:lang w:eastAsia="en-US"/>
        </w:rPr>
        <w:t xml:space="preserve"> клапаны, установленные на трубопроводах в здании котельн</w:t>
      </w:r>
      <w:r w:rsidR="005668BE">
        <w:rPr>
          <w:rFonts w:eastAsiaTheme="minorHAnsi"/>
          <w:szCs w:val="28"/>
          <w:lang w:eastAsia="en-US"/>
        </w:rPr>
        <w:t>ых</w:t>
      </w:r>
      <w:r w:rsidRPr="00F34589">
        <w:rPr>
          <w:rFonts w:eastAsiaTheme="minorHAnsi"/>
          <w:szCs w:val="28"/>
          <w:lang w:eastAsia="en-US"/>
        </w:rPr>
        <w:t xml:space="preserve">. </w:t>
      </w:r>
      <w:r w:rsidR="00D40464" w:rsidRPr="00F34589">
        <w:rPr>
          <w:rFonts w:eastAsiaTheme="minorHAnsi"/>
          <w:szCs w:val="28"/>
          <w:lang w:eastAsia="en-US"/>
        </w:rPr>
        <w:t>При возникновении превышения расчетного давления в сети</w:t>
      </w:r>
      <w:r w:rsidRPr="00F34589">
        <w:rPr>
          <w:rFonts w:eastAsiaTheme="minorHAnsi"/>
          <w:szCs w:val="28"/>
          <w:lang w:eastAsia="en-US"/>
        </w:rPr>
        <w:t xml:space="preserve"> клапаны сбрасывают теплоноситель в канализационную сеть. </w:t>
      </w:r>
    </w:p>
    <w:p w14:paraId="55149D8D" w14:textId="55BE5584" w:rsidR="00571DA8" w:rsidRPr="0021573C" w:rsidRDefault="00571DA8" w:rsidP="00571DA8">
      <w:pPr>
        <w:pStyle w:val="a5"/>
        <w:spacing w:line="240" w:lineRule="auto"/>
        <w:rPr>
          <w:b/>
          <w:bCs/>
        </w:rPr>
      </w:pPr>
      <w:bookmarkStart w:id="361" w:name="_Toc204744137"/>
      <w:r w:rsidRPr="0021573C">
        <w:rPr>
          <w:b/>
          <w:bCs/>
        </w:rPr>
        <w:t>1.3.21. Перечень выявленных бесхозяйных тепловых сетей и обоснование выбора организации, уполномоченной на их эксплуатацию</w:t>
      </w:r>
      <w:bookmarkEnd w:id="360"/>
      <w:bookmarkEnd w:id="361"/>
    </w:p>
    <w:p w14:paraId="12ED1838" w14:textId="77777777" w:rsidR="00571DA8" w:rsidRPr="00F34589" w:rsidRDefault="00571DA8" w:rsidP="00571DA8">
      <w:pPr>
        <w:ind w:firstLine="709"/>
        <w:jc w:val="both"/>
        <w:rPr>
          <w:rFonts w:eastAsiaTheme="minorHAnsi"/>
          <w:szCs w:val="28"/>
          <w:lang w:eastAsia="en-US"/>
        </w:rPr>
      </w:pPr>
      <w:r w:rsidRPr="00F34589">
        <w:rPr>
          <w:rFonts w:eastAsiaTheme="minorHAnsi"/>
          <w:szCs w:val="28"/>
          <w:lang w:eastAsia="en-US"/>
        </w:rPr>
        <w:t>Бесхозяйные сети отсутствуют.</w:t>
      </w:r>
    </w:p>
    <w:p w14:paraId="2CC6E8B2" w14:textId="77777777" w:rsidR="00571DA8" w:rsidRPr="0021573C" w:rsidRDefault="00571DA8" w:rsidP="00571DA8">
      <w:pPr>
        <w:pStyle w:val="a5"/>
        <w:spacing w:line="240" w:lineRule="auto"/>
        <w:rPr>
          <w:b/>
          <w:bCs/>
        </w:rPr>
      </w:pPr>
      <w:bookmarkStart w:id="362" w:name="_Toc168971903"/>
      <w:bookmarkStart w:id="363" w:name="_Toc204744138"/>
      <w:r w:rsidRPr="0021573C">
        <w:rPr>
          <w:b/>
          <w:bCs/>
        </w:rPr>
        <w:t>1.3.22. Данные энергетических характеристик тепловых сетей (при их наличии)</w:t>
      </w:r>
      <w:bookmarkEnd w:id="362"/>
      <w:bookmarkEnd w:id="363"/>
    </w:p>
    <w:p w14:paraId="2382280C" w14:textId="7AD3057A" w:rsidR="00843F48" w:rsidRPr="00F34589" w:rsidRDefault="00843F48" w:rsidP="00843F48">
      <w:pPr>
        <w:pStyle w:val="a7"/>
      </w:pPr>
      <w:r w:rsidRPr="00F34589">
        <w:t>Энергетические характеристики тепловых сетей не рассчитываются.</w:t>
      </w:r>
    </w:p>
    <w:p w14:paraId="53470F8D" w14:textId="77777777" w:rsidR="00843F48" w:rsidRPr="0021573C" w:rsidRDefault="00843F48" w:rsidP="00843F48">
      <w:pPr>
        <w:pStyle w:val="a5"/>
        <w:spacing w:line="240" w:lineRule="auto"/>
        <w:rPr>
          <w:b/>
          <w:bCs/>
        </w:rPr>
      </w:pPr>
      <w:bookmarkStart w:id="364" w:name="_Toc168971904"/>
      <w:bookmarkStart w:id="365" w:name="_Toc204744139"/>
      <w:r w:rsidRPr="0021573C">
        <w:rPr>
          <w:b/>
          <w:bCs/>
        </w:rPr>
        <w:t>Подраздел 4 Зоны действия источников тепловой энергии</w:t>
      </w:r>
      <w:bookmarkEnd w:id="364"/>
      <w:bookmarkEnd w:id="365"/>
    </w:p>
    <w:p w14:paraId="1C2A77A4" w14:textId="05CC8C7D" w:rsidR="00843F48" w:rsidRPr="0021573C" w:rsidRDefault="00843F48" w:rsidP="00843F48">
      <w:pPr>
        <w:pStyle w:val="a5"/>
        <w:spacing w:line="240" w:lineRule="auto"/>
        <w:rPr>
          <w:b/>
          <w:bCs/>
        </w:rPr>
      </w:pPr>
      <w:bookmarkStart w:id="366" w:name="_Toc204744140"/>
      <w:r w:rsidRPr="0021573C">
        <w:rPr>
          <w:b/>
          <w:bCs/>
        </w:rPr>
        <w:t>1.4.1. Описание изменений в зонах действия источников тепловой энергии, зафиксированных за период, предшествующий актуализации</w:t>
      </w:r>
      <w:bookmarkEnd w:id="366"/>
    </w:p>
    <w:p w14:paraId="243C9191" w14:textId="77777777" w:rsidR="00843F48" w:rsidRPr="00F34589" w:rsidRDefault="00843F48" w:rsidP="00843F48">
      <w:pPr>
        <w:pStyle w:val="a7"/>
      </w:pPr>
      <w:r w:rsidRPr="00F34589">
        <w:t>Изменения отсутствуют.</w:t>
      </w:r>
    </w:p>
    <w:p w14:paraId="42A929FD" w14:textId="5BB15841" w:rsidR="00843F48" w:rsidRPr="0021573C" w:rsidRDefault="00843F48" w:rsidP="00843F48">
      <w:pPr>
        <w:pStyle w:val="a5"/>
        <w:spacing w:line="240" w:lineRule="auto"/>
        <w:rPr>
          <w:b/>
          <w:bCs/>
        </w:rPr>
      </w:pPr>
      <w:bookmarkStart w:id="367" w:name="_Toc204744141"/>
      <w:r w:rsidRPr="0021573C">
        <w:rPr>
          <w:b/>
          <w:bCs/>
        </w:rPr>
        <w:t>1.4.2. Описание существующих зон действия источников тепловой энергии во всех системах теплоснабжения на территории поселения</w:t>
      </w:r>
      <w:bookmarkEnd w:id="367"/>
    </w:p>
    <w:p w14:paraId="7379F1D1" w14:textId="48A177AE" w:rsidR="00EB7C3F" w:rsidRDefault="00EB7C3F" w:rsidP="00EB7C3F">
      <w:pPr>
        <w:pStyle w:val="a7"/>
      </w:pPr>
      <w:bookmarkStart w:id="368" w:name="_Toc204744142"/>
      <w:r>
        <w:t xml:space="preserve">Система теплоснабжения Катав-Ивановского городского округа представлена рядом локальных источников тепловой энергии, обеспечивающих централизованное теплоснабжение жилого фонда, объектов </w:t>
      </w:r>
      <w:r>
        <w:lastRenderedPageBreak/>
        <w:t xml:space="preserve">социальной сферы и административных зданий. Эксплуатацию источников и тепловых сетей в г. Катав-Ивановске осуществляет </w:t>
      </w:r>
      <w:r w:rsidR="00293762">
        <w:t xml:space="preserve">МУП «Теплоресурс» </w:t>
      </w:r>
      <w:r>
        <w:t xml:space="preserve">МУП «Теплоэнерго», в г. Юрюзань </w:t>
      </w:r>
      <w:r w:rsidR="00C252E1">
        <w:t>-</w:t>
      </w:r>
      <w:r>
        <w:t xml:space="preserve"> МУП «Коммунальные системы», а котельная микрорайона Запрудовка находится в ведении ООО «Источники тепла».</w:t>
      </w:r>
    </w:p>
    <w:p w14:paraId="0DA13692" w14:textId="77777777" w:rsidR="00EB7C3F" w:rsidRDefault="00EB7C3F" w:rsidP="00EB7C3F">
      <w:pPr>
        <w:pStyle w:val="a7"/>
      </w:pPr>
      <w:r>
        <w:t>Котельная «Центральная», расположенная по адресу: г. Катав-Ивановск, ул. Б. Сулимовых, 3б, обеспечивает теплоснабжение жилых и общественных зданий по улицам Карла Маркса, Пугачёвская, пер. Свободы, Ленина, Степана Разина, Дмитрия Тараканова, Красноармейская, Свердловская, Фигичёва и островной части города.</w:t>
      </w:r>
    </w:p>
    <w:p w14:paraId="1C41D64F" w14:textId="77777777" w:rsidR="00EB7C3F" w:rsidRDefault="00EB7C3F" w:rsidP="00EB7C3F">
      <w:pPr>
        <w:pStyle w:val="a7"/>
      </w:pPr>
      <w:r>
        <w:t>Котельная «Школа-интернат», г. Катав-Ивановск, ул. Красноуральская, 33, обслуживает здания, расположенные по улицам Красноуральская, Пугачёвская и Свердловская.</w:t>
      </w:r>
    </w:p>
    <w:p w14:paraId="0BBB7CF0" w14:textId="77777777" w:rsidR="00EB7C3F" w:rsidRDefault="00EB7C3F" w:rsidP="00EB7C3F">
      <w:pPr>
        <w:pStyle w:val="a7"/>
      </w:pPr>
      <w:r>
        <w:t>Котельная «Солоцкая», г. Катав-Ивановск, ул. Майская площадь, 126, снабжает теплом потребителей по улицам Красноуральская, Гагарина, Майская площадь и пер. Сосновский.</w:t>
      </w:r>
    </w:p>
    <w:p w14:paraId="5A37E4C6" w14:textId="77777777" w:rsidR="00EB7C3F" w:rsidRDefault="00EB7C3F" w:rsidP="00EB7C3F">
      <w:pPr>
        <w:pStyle w:val="a7"/>
      </w:pPr>
      <w:r>
        <w:t>Котельная «ЦРБ», г. Катав-Ивановск, ул. Гагарина, 14, обеспечивает теплоснабжение центральной районной больницы и прилегающих объектов по ул. Гагарина и пер. Свалова.</w:t>
      </w:r>
    </w:p>
    <w:p w14:paraId="7F42E437" w14:textId="77777777" w:rsidR="00EB7C3F" w:rsidRDefault="00EB7C3F" w:rsidP="00EB7C3F">
      <w:pPr>
        <w:pStyle w:val="a7"/>
      </w:pPr>
      <w:r>
        <w:t>Котельная «Жилпосёлок», г. Катав-Ивановск, ул. Цементников, 15, предназначена для теплоснабжения жилого фонда по ул. Цементников.</w:t>
      </w:r>
    </w:p>
    <w:p w14:paraId="04BB5119" w14:textId="77777777" w:rsidR="00EB7C3F" w:rsidRDefault="00EB7C3F" w:rsidP="00EB7C3F">
      <w:pPr>
        <w:pStyle w:val="a7"/>
      </w:pPr>
      <w:r>
        <w:t>Котельная «Спорткомплекс», г. Катав-Ивановск, ул. Б. Сулимовых, 50, обслуживает спортивный объект и здания по ул. Октябрьская.</w:t>
      </w:r>
    </w:p>
    <w:p w14:paraId="529C5A79" w14:textId="0E8C8ECC" w:rsidR="00EB7C3F" w:rsidRDefault="00EB7C3F" w:rsidP="00EB7C3F">
      <w:pPr>
        <w:pStyle w:val="a7"/>
      </w:pPr>
      <w:r>
        <w:t xml:space="preserve">Котельная «мкр. Запрудовка», г. Катав-Ивановск, ул. Караваева, 45 (ТСО № 02, эксплуатант </w:t>
      </w:r>
      <w:r w:rsidR="006D3103">
        <w:t>-</w:t>
      </w:r>
      <w:r>
        <w:t xml:space="preserve"> ООО «Источники тепла»), обеспечивает теплоснабжение жилых домов и социальных объектов по улицам Караваева, Стройгородок, Ленинградская, Восточная и Мельникова.</w:t>
      </w:r>
    </w:p>
    <w:p w14:paraId="01280E2C" w14:textId="77777777" w:rsidR="00EB7C3F" w:rsidRDefault="00EB7C3F" w:rsidP="00EB7C3F">
      <w:pPr>
        <w:pStyle w:val="a7"/>
      </w:pPr>
      <w:r>
        <w:t>Котельная «Лесная», п. Совхозный, 48, является основным источником теплоснабжения жилой и общественной застройки в п. Совхозный.</w:t>
      </w:r>
    </w:p>
    <w:p w14:paraId="3A2E6780" w14:textId="77777777" w:rsidR="00EB7C3F" w:rsidRPr="00DE0A2C" w:rsidRDefault="00EB7C3F" w:rsidP="00EB7C3F">
      <w:pPr>
        <w:pStyle w:val="a7"/>
      </w:pPr>
      <w:r w:rsidRPr="00DE0A2C">
        <w:t>В городе Юрюзань действует три централизованных источника теплоснабжения, эксплуатируемых МУП «Коммунальные системы».</w:t>
      </w:r>
    </w:p>
    <w:p w14:paraId="7DE2BF3E" w14:textId="234D6767" w:rsidR="00EB7C3F" w:rsidRPr="00DE0A2C" w:rsidRDefault="00EB7C3F" w:rsidP="00EB7C3F">
      <w:pPr>
        <w:pStyle w:val="a7"/>
      </w:pPr>
      <w:r w:rsidRPr="00DE0A2C">
        <w:t>Котельная по ул. Гагарина, 15а обеспечивает теплом потребителей по улицам Ильи Тараканова, Советская, Гагарина, Карла Маркса, Зайцева и Коммуны.</w:t>
      </w:r>
    </w:p>
    <w:p w14:paraId="009346F5" w14:textId="77777777" w:rsidR="00EB7C3F" w:rsidRPr="00DE0A2C" w:rsidRDefault="00EB7C3F" w:rsidP="00EB7C3F">
      <w:pPr>
        <w:pStyle w:val="a7"/>
      </w:pPr>
      <w:r w:rsidRPr="00DE0A2C">
        <w:t>Котельная по ул. 3-го Интернационала, 105а снабжает здания по улицам 3-го Интернационала, Гончарова, Сахарова и Энергетиков.</w:t>
      </w:r>
    </w:p>
    <w:p w14:paraId="3C4C5F45" w14:textId="77777777" w:rsidR="00EB7C3F" w:rsidRPr="00DE0A2C" w:rsidRDefault="00EB7C3F" w:rsidP="00EB7C3F">
      <w:pPr>
        <w:pStyle w:val="a7"/>
      </w:pPr>
      <w:r w:rsidRPr="00DE0A2C">
        <w:t>Котельная по ул. Советская, 144а обеспечивает теплоснабжение объектов по улицам Советская и Ильи Тараканова.</w:t>
      </w:r>
    </w:p>
    <w:p w14:paraId="5A708177" w14:textId="7BA99186" w:rsidR="00EB7C3F" w:rsidRPr="00DE0A2C" w:rsidRDefault="00EB7C3F" w:rsidP="00EB7C3F">
      <w:pPr>
        <w:pStyle w:val="a7"/>
      </w:pPr>
      <w:r w:rsidRPr="00DE0A2C">
        <w:t>Таким образом, зоны действия источников тепловой энергии охватывают основные жилые и социальные кварталы г. Катав-Ивановска, г. Юрюзани и п. Совхозного, обеспечивая централизованное теплоснабжение большей части населения и учреждений социальной сферы округа.</w:t>
      </w:r>
    </w:p>
    <w:p w14:paraId="67C86F09" w14:textId="5FF927CA" w:rsidR="0011169C" w:rsidRPr="00DE0A2C" w:rsidRDefault="0011169C" w:rsidP="0011169C">
      <w:pPr>
        <w:pStyle w:val="a7"/>
        <w:ind w:firstLine="0"/>
      </w:pPr>
      <w:r w:rsidRPr="00DE0A2C">
        <w:rPr>
          <w:noProof/>
          <w:lang w:eastAsia="ru-RU"/>
        </w:rPr>
        <w:lastRenderedPageBreak/>
        <w:drawing>
          <wp:inline distT="0" distB="0" distL="0" distR="0" wp14:anchorId="4C81AAE1" wp14:editId="1D329190">
            <wp:extent cx="5961380" cy="2519680"/>
            <wp:effectExtent l="0" t="0" r="1270" b="0"/>
            <wp:docPr id="40989171" name="Рисунок 5" descr="Изображение выглядит как карта, атлас, тек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9171" name="Рисунок 5" descr="Изображение выглядит как карта, атлас, текст"/>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9902" b="16275"/>
                    <a:stretch>
                      <a:fillRect/>
                    </a:stretch>
                  </pic:blipFill>
                  <pic:spPr bwMode="auto">
                    <a:xfrm>
                      <a:off x="0" y="0"/>
                      <a:ext cx="5964818" cy="2521133"/>
                    </a:xfrm>
                    <a:prstGeom prst="rect">
                      <a:avLst/>
                    </a:prstGeom>
                    <a:noFill/>
                    <a:ln>
                      <a:noFill/>
                    </a:ln>
                    <a:extLst>
                      <a:ext uri="{53640926-AAD7-44D8-BBD7-CCE9431645EC}">
                        <a14:shadowObscured xmlns:a14="http://schemas.microsoft.com/office/drawing/2010/main"/>
                      </a:ext>
                    </a:extLst>
                  </pic:spPr>
                </pic:pic>
              </a:graphicData>
            </a:graphic>
          </wp:inline>
        </w:drawing>
      </w:r>
    </w:p>
    <w:p w14:paraId="260CCBD7" w14:textId="0C86E0FD" w:rsidR="0011169C" w:rsidRPr="00DE0A2C" w:rsidRDefault="00DE0A2C" w:rsidP="0011169C">
      <w:pPr>
        <w:pStyle w:val="a7"/>
        <w:ind w:firstLine="0"/>
      </w:pPr>
      <w:r w:rsidRPr="00DE0A2C">
        <w:t>Рисунок 1.4.2.1. Зона действия котельной "Центральная", г. Катав-Ивановск, ул. Б. Сулимовых, 3б</w:t>
      </w:r>
    </w:p>
    <w:p w14:paraId="16272204" w14:textId="37B0977C" w:rsidR="0011169C" w:rsidRPr="00DE0A2C" w:rsidRDefault="00DE0A2C" w:rsidP="0011169C">
      <w:pPr>
        <w:pStyle w:val="a7"/>
        <w:ind w:firstLine="0"/>
      </w:pPr>
      <w:r w:rsidRPr="00DE0A2C">
        <w:rPr>
          <w:noProof/>
          <w:lang w:eastAsia="ru-RU"/>
        </w:rPr>
        <w:drawing>
          <wp:inline distT="0" distB="0" distL="0" distR="0" wp14:anchorId="0CB05341" wp14:editId="052382B9">
            <wp:extent cx="5939790" cy="2080260"/>
            <wp:effectExtent l="0" t="0" r="3810" b="0"/>
            <wp:docPr id="1268251329" name="Рисунок 1" descr="Изображение выглядит как текст, карта, Шрифт,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51329" name="Рисунок 1" descr="Изображение выглядит как текст, карта, Шрифт, диаграмма&#10;&#10;Содержимое, созданное искусственным интеллектом, может быть неверным."/>
                    <pic:cNvPicPr/>
                  </pic:nvPicPr>
                  <pic:blipFill>
                    <a:blip r:embed="rId15"/>
                    <a:stretch>
                      <a:fillRect/>
                    </a:stretch>
                  </pic:blipFill>
                  <pic:spPr>
                    <a:xfrm>
                      <a:off x="0" y="0"/>
                      <a:ext cx="5939790" cy="2080260"/>
                    </a:xfrm>
                    <a:prstGeom prst="rect">
                      <a:avLst/>
                    </a:prstGeom>
                  </pic:spPr>
                </pic:pic>
              </a:graphicData>
            </a:graphic>
          </wp:inline>
        </w:drawing>
      </w:r>
    </w:p>
    <w:p w14:paraId="7CE7115C" w14:textId="6818420C" w:rsidR="00DE0A2C" w:rsidRPr="00DE0A2C" w:rsidRDefault="00DE0A2C" w:rsidP="00DE0A2C">
      <w:pPr>
        <w:pStyle w:val="a7"/>
        <w:ind w:firstLine="0"/>
      </w:pPr>
      <w:r w:rsidRPr="00DE0A2C">
        <w:t>Рисунок 1.4.2.2. Зона действия котельной "Школа-Интернат", г. Катав-Ивановск, ул. Красноуральская, 33</w:t>
      </w:r>
    </w:p>
    <w:p w14:paraId="565F20D4" w14:textId="3508335A" w:rsidR="0011169C" w:rsidRPr="00DE0A2C" w:rsidRDefault="00DE0A2C" w:rsidP="00DE0A2C">
      <w:pPr>
        <w:pStyle w:val="a7"/>
        <w:ind w:firstLine="0"/>
      </w:pPr>
      <w:r w:rsidRPr="00DE0A2C">
        <w:rPr>
          <w:noProof/>
          <w:lang w:eastAsia="ru-RU"/>
        </w:rPr>
        <w:drawing>
          <wp:inline distT="0" distB="0" distL="0" distR="0" wp14:anchorId="16A6C27D" wp14:editId="0CE0CDBB">
            <wp:extent cx="5939790" cy="2510555"/>
            <wp:effectExtent l="0" t="0" r="3810" b="4445"/>
            <wp:docPr id="978517510" name="Рисунок 8" descr="Изображение выглядит как текст, карта, атлас, диаграм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7510" name="Рисунок 8" descr="Изображение выглядит как текст, карта, атлас, диаграмма"/>
                    <pic:cNvPicPr>
                      <a:picLocks noChangeAspect="1" noChangeArrowheads="1"/>
                    </pic:cNvPicPr>
                  </pic:nvPicPr>
                  <pic:blipFill rotWithShape="1">
                    <a:blip r:embed="rId16">
                      <a:extLst>
                        <a:ext uri="{28A0092B-C50C-407E-A947-70E740481C1C}">
                          <a14:useLocalDpi xmlns:a14="http://schemas.microsoft.com/office/drawing/2010/main" val="0"/>
                        </a:ext>
                      </a:extLst>
                    </a:blip>
                    <a:srcRect t="25471" b="25242"/>
                    <a:stretch>
                      <a:fillRect/>
                    </a:stretch>
                  </pic:blipFill>
                  <pic:spPr bwMode="auto">
                    <a:xfrm>
                      <a:off x="0" y="0"/>
                      <a:ext cx="5939790" cy="2510555"/>
                    </a:xfrm>
                    <a:prstGeom prst="rect">
                      <a:avLst/>
                    </a:prstGeom>
                    <a:noFill/>
                    <a:ln>
                      <a:noFill/>
                    </a:ln>
                    <a:extLst>
                      <a:ext uri="{53640926-AAD7-44D8-BBD7-CCE9431645EC}">
                        <a14:shadowObscured xmlns:a14="http://schemas.microsoft.com/office/drawing/2010/main"/>
                      </a:ext>
                    </a:extLst>
                  </pic:spPr>
                </pic:pic>
              </a:graphicData>
            </a:graphic>
          </wp:inline>
        </w:drawing>
      </w:r>
    </w:p>
    <w:p w14:paraId="3B3B07A5" w14:textId="729FE9DC" w:rsidR="00DE0A2C" w:rsidRPr="00DE0A2C" w:rsidRDefault="00DE0A2C" w:rsidP="00DE0A2C">
      <w:pPr>
        <w:pStyle w:val="a7"/>
        <w:ind w:firstLine="0"/>
      </w:pPr>
      <w:r w:rsidRPr="00DE0A2C">
        <w:t>Рисунок 1.4.2.3. Зона действия котельной "Солоцкая", г. Катав-Ивановск, ул. Майская площадь, 126</w:t>
      </w:r>
    </w:p>
    <w:p w14:paraId="6CED600A" w14:textId="1BCBDAFD" w:rsidR="0011169C" w:rsidRPr="00DE0A2C" w:rsidRDefault="0011169C" w:rsidP="0011169C">
      <w:pPr>
        <w:pStyle w:val="a7"/>
        <w:ind w:firstLine="0"/>
      </w:pPr>
      <w:r w:rsidRPr="00DE0A2C">
        <w:rPr>
          <w:noProof/>
          <w:lang w:eastAsia="ru-RU"/>
        </w:rPr>
        <w:lastRenderedPageBreak/>
        <w:drawing>
          <wp:inline distT="0" distB="0" distL="0" distR="0" wp14:anchorId="70A76538" wp14:editId="5BA8B8C3">
            <wp:extent cx="5901690" cy="2519680"/>
            <wp:effectExtent l="0" t="0" r="3810" b="0"/>
            <wp:docPr id="741543745" name="Рисунок 9" descr="Изображение выглядит как карта, текст, атлас,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43745" name="Рисунок 9" descr="Изображение выглядит как карта, текст, атлас, диаграмма&#10;&#10;Содержимое, созданное искусственным интеллектом, может быть неверным."/>
                    <pic:cNvPicPr>
                      <a:picLocks noChangeAspect="1" noChangeArrowheads="1"/>
                    </pic:cNvPicPr>
                  </pic:nvPicPr>
                  <pic:blipFill rotWithShape="1">
                    <a:blip r:embed="rId17">
                      <a:extLst>
                        <a:ext uri="{28A0092B-C50C-407E-A947-70E740481C1C}">
                          <a14:useLocalDpi xmlns:a14="http://schemas.microsoft.com/office/drawing/2010/main" val="0"/>
                        </a:ext>
                      </a:extLst>
                    </a:blip>
                    <a:srcRect t="30867" b="12269"/>
                    <a:stretch>
                      <a:fillRect/>
                    </a:stretch>
                  </pic:blipFill>
                  <pic:spPr bwMode="auto">
                    <a:xfrm>
                      <a:off x="0" y="0"/>
                      <a:ext cx="5903161" cy="2520308"/>
                    </a:xfrm>
                    <a:prstGeom prst="rect">
                      <a:avLst/>
                    </a:prstGeom>
                    <a:noFill/>
                    <a:ln>
                      <a:noFill/>
                    </a:ln>
                    <a:extLst>
                      <a:ext uri="{53640926-AAD7-44D8-BBD7-CCE9431645EC}">
                        <a14:shadowObscured xmlns:a14="http://schemas.microsoft.com/office/drawing/2010/main"/>
                      </a:ext>
                    </a:extLst>
                  </pic:spPr>
                </pic:pic>
              </a:graphicData>
            </a:graphic>
          </wp:inline>
        </w:drawing>
      </w:r>
    </w:p>
    <w:p w14:paraId="4E5DD447" w14:textId="500F030E" w:rsidR="0011169C" w:rsidRPr="00DE0A2C" w:rsidRDefault="00DE0A2C" w:rsidP="0011169C">
      <w:pPr>
        <w:pStyle w:val="a7"/>
        <w:ind w:firstLine="0"/>
      </w:pPr>
      <w:r w:rsidRPr="00DE0A2C">
        <w:t>Рисунок 1.4.2.4. Зона действия котельной "ЦРБ", г. Катав-Ивановск, ул. Гагарина, 14</w:t>
      </w:r>
    </w:p>
    <w:p w14:paraId="67684129" w14:textId="2377E337" w:rsidR="0011169C" w:rsidRPr="00DE0A2C" w:rsidRDefault="0011169C" w:rsidP="0011169C">
      <w:pPr>
        <w:pStyle w:val="a7"/>
        <w:ind w:firstLine="0"/>
      </w:pPr>
      <w:r w:rsidRPr="00DE0A2C">
        <w:rPr>
          <w:noProof/>
          <w:lang w:eastAsia="ru-RU"/>
        </w:rPr>
        <w:drawing>
          <wp:inline distT="0" distB="0" distL="0" distR="0" wp14:anchorId="3405B3D3" wp14:editId="2024C5A8">
            <wp:extent cx="5902036" cy="2519680"/>
            <wp:effectExtent l="0" t="0" r="3810" b="0"/>
            <wp:docPr id="1763318761" name="Рисунок 11" descr="Изображение выглядит как карта, текс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18761" name="Рисунок 11" descr="Изображение выглядит как карта, текст&#10;&#10;Содержимое, созданное искусственным интеллектом, может быть неверным."/>
                    <pic:cNvPicPr>
                      <a:picLocks noChangeAspect="1" noChangeArrowheads="1"/>
                    </pic:cNvPicPr>
                  </pic:nvPicPr>
                  <pic:blipFill rotWithShape="1">
                    <a:blip r:embed="rId18">
                      <a:extLst>
                        <a:ext uri="{28A0092B-C50C-407E-A947-70E740481C1C}">
                          <a14:useLocalDpi xmlns:a14="http://schemas.microsoft.com/office/drawing/2010/main" val="0"/>
                        </a:ext>
                      </a:extLst>
                    </a:blip>
                    <a:srcRect t="13164" b="36500"/>
                    <a:stretch>
                      <a:fillRect/>
                    </a:stretch>
                  </pic:blipFill>
                  <pic:spPr bwMode="auto">
                    <a:xfrm>
                      <a:off x="0" y="0"/>
                      <a:ext cx="5903950" cy="2520497"/>
                    </a:xfrm>
                    <a:prstGeom prst="rect">
                      <a:avLst/>
                    </a:prstGeom>
                    <a:noFill/>
                    <a:ln>
                      <a:noFill/>
                    </a:ln>
                    <a:extLst>
                      <a:ext uri="{53640926-AAD7-44D8-BBD7-CCE9431645EC}">
                        <a14:shadowObscured xmlns:a14="http://schemas.microsoft.com/office/drawing/2010/main"/>
                      </a:ext>
                    </a:extLst>
                  </pic:spPr>
                </pic:pic>
              </a:graphicData>
            </a:graphic>
          </wp:inline>
        </w:drawing>
      </w:r>
    </w:p>
    <w:p w14:paraId="2449CCC6" w14:textId="07A58F59" w:rsidR="0011169C" w:rsidRPr="00DE0A2C" w:rsidRDefault="00DE0A2C" w:rsidP="0011169C">
      <w:pPr>
        <w:pStyle w:val="a7"/>
        <w:ind w:firstLine="0"/>
      </w:pPr>
      <w:r w:rsidRPr="00DE0A2C">
        <w:t>Рисунок 1.4.2.5. Зона действия котельной "Жилпоселок", г. Катав-Ивановск, ул. Цементников, 15</w:t>
      </w:r>
    </w:p>
    <w:p w14:paraId="1FDC615C" w14:textId="4FA09789" w:rsidR="00DE0A2C" w:rsidRPr="00DE0A2C" w:rsidRDefault="00DE0A2C" w:rsidP="0011169C">
      <w:pPr>
        <w:pStyle w:val="a7"/>
        <w:ind w:firstLine="0"/>
      </w:pPr>
      <w:r w:rsidRPr="00DE0A2C">
        <w:rPr>
          <w:noProof/>
          <w:lang w:eastAsia="ru-RU"/>
        </w:rPr>
        <w:drawing>
          <wp:inline distT="0" distB="0" distL="0" distR="0" wp14:anchorId="5EE2393C" wp14:editId="07E67F0B">
            <wp:extent cx="5939790" cy="2512964"/>
            <wp:effectExtent l="0" t="0" r="3810" b="1905"/>
            <wp:docPr id="861343238" name="Рисунок 13" descr="Изображение выглядит как текст, карта, Шрифт, диаграм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43238" name="Рисунок 13" descr="Изображение выглядит как текст, карта, Шрифт, диаграмма"/>
                    <pic:cNvPicPr>
                      <a:picLocks noChangeAspect="1" noChangeArrowheads="1"/>
                    </pic:cNvPicPr>
                  </pic:nvPicPr>
                  <pic:blipFill rotWithShape="1">
                    <a:blip r:embed="rId19">
                      <a:extLst>
                        <a:ext uri="{28A0092B-C50C-407E-A947-70E740481C1C}">
                          <a14:useLocalDpi xmlns:a14="http://schemas.microsoft.com/office/drawing/2010/main" val="0"/>
                        </a:ext>
                      </a:extLst>
                    </a:blip>
                    <a:srcRect t="13599" b="46246"/>
                    <a:stretch>
                      <a:fillRect/>
                    </a:stretch>
                  </pic:blipFill>
                  <pic:spPr bwMode="auto">
                    <a:xfrm>
                      <a:off x="0" y="0"/>
                      <a:ext cx="5939790" cy="2512964"/>
                    </a:xfrm>
                    <a:prstGeom prst="rect">
                      <a:avLst/>
                    </a:prstGeom>
                    <a:noFill/>
                    <a:ln>
                      <a:noFill/>
                    </a:ln>
                    <a:extLst>
                      <a:ext uri="{53640926-AAD7-44D8-BBD7-CCE9431645EC}">
                        <a14:shadowObscured xmlns:a14="http://schemas.microsoft.com/office/drawing/2010/main"/>
                      </a:ext>
                    </a:extLst>
                  </pic:spPr>
                </pic:pic>
              </a:graphicData>
            </a:graphic>
          </wp:inline>
        </w:drawing>
      </w:r>
    </w:p>
    <w:p w14:paraId="4B39FEEF" w14:textId="334B5F8A" w:rsidR="00DE0A2C" w:rsidRPr="00DE0A2C" w:rsidRDefault="00DE0A2C" w:rsidP="00DE0A2C">
      <w:pPr>
        <w:pStyle w:val="a7"/>
        <w:ind w:firstLine="0"/>
      </w:pPr>
      <w:r w:rsidRPr="00DE0A2C">
        <w:t>Рисунок 1.4.2.6. Зона действия котельной "Спорткомплекс", г. Катав-Ивановск, ул. Б. Сулимовых, 50</w:t>
      </w:r>
    </w:p>
    <w:p w14:paraId="35A41D6E" w14:textId="7BDB47C3" w:rsidR="0011169C" w:rsidRPr="00DE0A2C" w:rsidRDefault="0011169C" w:rsidP="0011169C">
      <w:pPr>
        <w:pStyle w:val="a7"/>
        <w:ind w:firstLine="0"/>
      </w:pPr>
      <w:r w:rsidRPr="00DE0A2C">
        <w:rPr>
          <w:noProof/>
          <w:lang w:eastAsia="ru-RU"/>
        </w:rPr>
        <w:lastRenderedPageBreak/>
        <w:drawing>
          <wp:inline distT="0" distB="0" distL="0" distR="0" wp14:anchorId="344D67BE" wp14:editId="05E400D7">
            <wp:extent cx="5925787" cy="2519680"/>
            <wp:effectExtent l="0" t="0" r="0" b="0"/>
            <wp:docPr id="1227742922" name="Рисунок 7" descr="Изображение выглядит как карта, текст, атл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42922" name="Рисунок 7" descr="Изображение выглядит как карта, текст, атлас"/>
                    <pic:cNvPicPr>
                      <a:picLocks noChangeAspect="1" noChangeArrowheads="1"/>
                    </pic:cNvPicPr>
                  </pic:nvPicPr>
                  <pic:blipFill rotWithShape="1">
                    <a:blip r:embed="rId20">
                      <a:extLst>
                        <a:ext uri="{28A0092B-C50C-407E-A947-70E740481C1C}">
                          <a14:useLocalDpi xmlns:a14="http://schemas.microsoft.com/office/drawing/2010/main" val="0"/>
                        </a:ext>
                      </a:extLst>
                    </a:blip>
                    <a:srcRect t="14685" b="30719"/>
                    <a:stretch>
                      <a:fillRect/>
                    </a:stretch>
                  </pic:blipFill>
                  <pic:spPr bwMode="auto">
                    <a:xfrm>
                      <a:off x="0" y="0"/>
                      <a:ext cx="5929870" cy="2521416"/>
                    </a:xfrm>
                    <a:prstGeom prst="rect">
                      <a:avLst/>
                    </a:prstGeom>
                    <a:noFill/>
                    <a:ln>
                      <a:noFill/>
                    </a:ln>
                    <a:extLst>
                      <a:ext uri="{53640926-AAD7-44D8-BBD7-CCE9431645EC}">
                        <a14:shadowObscured xmlns:a14="http://schemas.microsoft.com/office/drawing/2010/main"/>
                      </a:ext>
                    </a:extLst>
                  </pic:spPr>
                </pic:pic>
              </a:graphicData>
            </a:graphic>
          </wp:inline>
        </w:drawing>
      </w:r>
    </w:p>
    <w:p w14:paraId="7C0036BF" w14:textId="41552A4D" w:rsidR="0011169C" w:rsidRPr="00DE0A2C" w:rsidRDefault="00DE0A2C" w:rsidP="00EB7C3F">
      <w:pPr>
        <w:pStyle w:val="a7"/>
      </w:pPr>
      <w:r w:rsidRPr="00DE0A2C">
        <w:t>Рисунок 1.4.2.7. Зона действия котельной "мкр. Запрудовка", г. Катав-Ивановск, ул. Караваева, 45</w:t>
      </w:r>
    </w:p>
    <w:p w14:paraId="57D5DAD1" w14:textId="39DDC46D" w:rsidR="0011169C" w:rsidRPr="00DE0A2C" w:rsidRDefault="0011169C" w:rsidP="0011169C">
      <w:pPr>
        <w:pStyle w:val="a7"/>
        <w:ind w:firstLine="0"/>
      </w:pPr>
      <w:r w:rsidRPr="00DE0A2C">
        <w:rPr>
          <w:noProof/>
          <w:lang w:eastAsia="ru-RU"/>
        </w:rPr>
        <w:drawing>
          <wp:inline distT="0" distB="0" distL="0" distR="0" wp14:anchorId="26F44F4E" wp14:editId="64663464">
            <wp:extent cx="5932614" cy="2519680"/>
            <wp:effectExtent l="0" t="0" r="0" b="0"/>
            <wp:docPr id="2068377563" name="Рисунок 12" descr="Изображение выглядит как карта, атлас, тек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77563" name="Рисунок 12" descr="Изображение выглядит как карта, атлас, текст"/>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7792" b="25872"/>
                    <a:stretch>
                      <a:fillRect/>
                    </a:stretch>
                  </pic:blipFill>
                  <pic:spPr bwMode="auto">
                    <a:xfrm>
                      <a:off x="0" y="0"/>
                      <a:ext cx="5938658" cy="2522247"/>
                    </a:xfrm>
                    <a:prstGeom prst="rect">
                      <a:avLst/>
                    </a:prstGeom>
                    <a:noFill/>
                    <a:ln>
                      <a:noFill/>
                    </a:ln>
                    <a:extLst>
                      <a:ext uri="{53640926-AAD7-44D8-BBD7-CCE9431645EC}">
                        <a14:shadowObscured xmlns:a14="http://schemas.microsoft.com/office/drawing/2010/main"/>
                      </a:ext>
                    </a:extLst>
                  </pic:spPr>
                </pic:pic>
              </a:graphicData>
            </a:graphic>
          </wp:inline>
        </w:drawing>
      </w:r>
    </w:p>
    <w:p w14:paraId="1D69BEE1" w14:textId="3DE85248" w:rsidR="0011169C" w:rsidRPr="00DE0A2C" w:rsidRDefault="00DE0A2C" w:rsidP="00DE0A2C">
      <w:pPr>
        <w:pStyle w:val="a7"/>
      </w:pPr>
      <w:r w:rsidRPr="00DE0A2C">
        <w:t>Рисунок 1.4.2.8. Зона действия котельной "Лесная", п. Совхозный, 48</w:t>
      </w:r>
    </w:p>
    <w:p w14:paraId="06BC7700" w14:textId="6B849BC1" w:rsidR="0011169C" w:rsidRPr="00DE0A2C" w:rsidRDefault="0011169C" w:rsidP="0011169C">
      <w:pPr>
        <w:pStyle w:val="a7"/>
        <w:ind w:firstLine="0"/>
      </w:pPr>
      <w:r w:rsidRPr="00DE0A2C">
        <w:rPr>
          <w:noProof/>
          <w:lang w:eastAsia="ru-RU"/>
        </w:rPr>
        <w:drawing>
          <wp:inline distT="0" distB="0" distL="0" distR="0" wp14:anchorId="595823F0" wp14:editId="7B239549">
            <wp:extent cx="5939155" cy="2519680"/>
            <wp:effectExtent l="0" t="0" r="4445" b="0"/>
            <wp:docPr id="538186792" name="Рисунок 4" descr="Изображение выглядит как карта, текст, атл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86792" name="Рисунок 4" descr="Изображение выглядит как карта, текст, атлас"/>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7324" b="3308"/>
                    <a:stretch>
                      <a:fillRect/>
                    </a:stretch>
                  </pic:blipFill>
                  <pic:spPr bwMode="auto">
                    <a:xfrm>
                      <a:off x="0" y="0"/>
                      <a:ext cx="5942792" cy="2521223"/>
                    </a:xfrm>
                    <a:prstGeom prst="rect">
                      <a:avLst/>
                    </a:prstGeom>
                    <a:noFill/>
                    <a:ln>
                      <a:noFill/>
                    </a:ln>
                    <a:extLst>
                      <a:ext uri="{53640926-AAD7-44D8-BBD7-CCE9431645EC}">
                        <a14:shadowObscured xmlns:a14="http://schemas.microsoft.com/office/drawing/2010/main"/>
                      </a:ext>
                    </a:extLst>
                  </pic:spPr>
                </pic:pic>
              </a:graphicData>
            </a:graphic>
          </wp:inline>
        </w:drawing>
      </w:r>
    </w:p>
    <w:p w14:paraId="0739BA79" w14:textId="72C2BB33" w:rsidR="0011169C" w:rsidRPr="00DE0A2C" w:rsidRDefault="00DE0A2C" w:rsidP="00EB7C3F">
      <w:pPr>
        <w:pStyle w:val="a7"/>
      </w:pPr>
      <w:r w:rsidRPr="00DE0A2C">
        <w:t>Рисунок 1.4.2.9. Зона действия котельной г. Юрюзань, ул. Гагарина, 15а</w:t>
      </w:r>
    </w:p>
    <w:p w14:paraId="1EE268C4" w14:textId="4D3B4DBB" w:rsidR="0011169C" w:rsidRPr="00DE0A2C" w:rsidRDefault="0011169C" w:rsidP="0011169C">
      <w:pPr>
        <w:pStyle w:val="a7"/>
        <w:ind w:firstLine="0"/>
      </w:pPr>
      <w:r w:rsidRPr="00DE0A2C">
        <w:rPr>
          <w:noProof/>
          <w:lang w:eastAsia="ru-RU"/>
        </w:rPr>
        <w:lastRenderedPageBreak/>
        <w:drawing>
          <wp:inline distT="0" distB="0" distL="0" distR="0" wp14:anchorId="6544A963" wp14:editId="6511E8F9">
            <wp:extent cx="5939155" cy="2519680"/>
            <wp:effectExtent l="0" t="0" r="4445" b="0"/>
            <wp:docPr id="1298495436" name="Рисунок 6" descr="Изображение выглядит как карта, текст, атл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95436" name="Рисунок 6" descr="Изображение выглядит как карта, текст, атлас"/>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3222" b="19265"/>
                    <a:stretch>
                      <a:fillRect/>
                    </a:stretch>
                  </pic:blipFill>
                  <pic:spPr bwMode="auto">
                    <a:xfrm>
                      <a:off x="0" y="0"/>
                      <a:ext cx="5944114" cy="2521784"/>
                    </a:xfrm>
                    <a:prstGeom prst="rect">
                      <a:avLst/>
                    </a:prstGeom>
                    <a:noFill/>
                    <a:ln>
                      <a:noFill/>
                    </a:ln>
                    <a:extLst>
                      <a:ext uri="{53640926-AAD7-44D8-BBD7-CCE9431645EC}">
                        <a14:shadowObscured xmlns:a14="http://schemas.microsoft.com/office/drawing/2010/main"/>
                      </a:ext>
                    </a:extLst>
                  </pic:spPr>
                </pic:pic>
              </a:graphicData>
            </a:graphic>
          </wp:inline>
        </w:drawing>
      </w:r>
    </w:p>
    <w:p w14:paraId="765E4487" w14:textId="77777777" w:rsidR="00DE0A2C" w:rsidRPr="00DE0A2C" w:rsidRDefault="00DE0A2C" w:rsidP="00DE0A2C">
      <w:pPr>
        <w:pStyle w:val="a7"/>
      </w:pPr>
      <w:r w:rsidRPr="00DE0A2C">
        <w:t>Рисунок 1.4.2.10. Зона действия котельной г. Юрюзань, ул. 3-ого Интернационала, 105а</w:t>
      </w:r>
    </w:p>
    <w:p w14:paraId="3A8282CC" w14:textId="7B3333FC" w:rsidR="0011169C" w:rsidRPr="00DE0A2C" w:rsidRDefault="0011169C" w:rsidP="00DE0A2C">
      <w:pPr>
        <w:pStyle w:val="a7"/>
        <w:ind w:firstLine="0"/>
      </w:pPr>
      <w:r w:rsidRPr="00DE0A2C">
        <w:rPr>
          <w:noProof/>
          <w:lang w:eastAsia="ru-RU"/>
        </w:rPr>
        <w:drawing>
          <wp:inline distT="0" distB="0" distL="0" distR="0" wp14:anchorId="30A8C0E0" wp14:editId="2627EF3E">
            <wp:extent cx="5939790" cy="1953260"/>
            <wp:effectExtent l="0" t="0" r="3810" b="8890"/>
            <wp:docPr id="767652700" name="Рисунок 10" descr="Изображение выглядит как карта, текст, атлас&#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52700" name="Рисунок 10" descr="Изображение выглядит как карта, текст, атлас&#10;&#10;Содержимое, созданное искусственным интеллектом, может быть неверным."/>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0373"/>
                    <a:stretch>
                      <a:fillRect/>
                    </a:stretch>
                  </pic:blipFill>
                  <pic:spPr bwMode="auto">
                    <a:xfrm>
                      <a:off x="0" y="0"/>
                      <a:ext cx="5939790" cy="1953260"/>
                    </a:xfrm>
                    <a:prstGeom prst="rect">
                      <a:avLst/>
                    </a:prstGeom>
                    <a:noFill/>
                    <a:ln>
                      <a:noFill/>
                    </a:ln>
                    <a:extLst>
                      <a:ext uri="{53640926-AAD7-44D8-BBD7-CCE9431645EC}">
                        <a14:shadowObscured xmlns:a14="http://schemas.microsoft.com/office/drawing/2010/main"/>
                      </a:ext>
                    </a:extLst>
                  </pic:spPr>
                </pic:pic>
              </a:graphicData>
            </a:graphic>
          </wp:inline>
        </w:drawing>
      </w:r>
    </w:p>
    <w:p w14:paraId="2A562A07" w14:textId="1CEB72F7" w:rsidR="00DE0A2C" w:rsidRPr="00DE0A2C" w:rsidRDefault="00DE0A2C" w:rsidP="00DE0A2C">
      <w:pPr>
        <w:pStyle w:val="a7"/>
      </w:pPr>
      <w:r w:rsidRPr="00DE0A2C">
        <w:t>Рисунок 1.4.2.11. Зона действия котельной г. Юрюзань, ул. Советская, 144а</w:t>
      </w:r>
    </w:p>
    <w:p w14:paraId="56F44BFB" w14:textId="2923991C" w:rsidR="000A5B3A" w:rsidRPr="0021573C" w:rsidRDefault="000A5B3A" w:rsidP="00EB7C3F">
      <w:pPr>
        <w:pStyle w:val="a7"/>
        <w:rPr>
          <w:b/>
          <w:bCs/>
        </w:rPr>
      </w:pPr>
      <w:r w:rsidRPr="0021573C">
        <w:rPr>
          <w:b/>
          <w:bCs/>
        </w:rPr>
        <w:t>1.4.3.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bookmarkEnd w:id="368"/>
    </w:p>
    <w:p w14:paraId="558933CF" w14:textId="77777777" w:rsidR="005668BE" w:rsidRPr="005668BE" w:rsidRDefault="005668BE" w:rsidP="005668BE">
      <w:pPr>
        <w:pStyle w:val="a7"/>
      </w:pPr>
      <w:bookmarkStart w:id="369" w:name="_Toc168971905"/>
      <w:bookmarkStart w:id="370" w:name="_Toc204744143"/>
      <w:r w:rsidRPr="005668BE">
        <w:t>На территории Катав-Ивановского муниципального округа отсутствуют источники тепловой энергии, работающие в режиме комбинированной выработки электрической и тепловой энергии (когенерации).</w:t>
      </w:r>
    </w:p>
    <w:p w14:paraId="0B956E35" w14:textId="77777777" w:rsidR="005668BE" w:rsidRPr="005668BE" w:rsidRDefault="005668BE" w:rsidP="005668BE">
      <w:pPr>
        <w:pStyle w:val="a7"/>
      </w:pPr>
      <w:r w:rsidRPr="005668BE">
        <w:t>Все действующие источники теплоснабжения представлены отдельно стоящими котельными, функционирующими в режиме производства только тепловой энергии.</w:t>
      </w:r>
    </w:p>
    <w:p w14:paraId="7EB1B134" w14:textId="77777777" w:rsidR="005668BE" w:rsidRPr="005668BE" w:rsidRDefault="005668BE" w:rsidP="005668BE">
      <w:pPr>
        <w:pStyle w:val="a7"/>
      </w:pPr>
      <w:r w:rsidRPr="005668BE">
        <w:t>В связи с этим зона радиуса эффективного теплоснабжения источников, работающих по когенерационному режиму, не формируется, и перечень таких объектов отсутствует.</w:t>
      </w:r>
    </w:p>
    <w:p w14:paraId="1106ECAC" w14:textId="326312E7" w:rsidR="000A5B3A" w:rsidRPr="0021573C" w:rsidRDefault="000A5B3A" w:rsidP="00455A09">
      <w:pPr>
        <w:pStyle w:val="a5"/>
        <w:spacing w:line="240" w:lineRule="auto"/>
        <w:rPr>
          <w:b/>
          <w:bCs/>
        </w:rPr>
      </w:pPr>
      <w:r w:rsidRPr="0021573C">
        <w:rPr>
          <w:b/>
          <w:bCs/>
        </w:rPr>
        <w:t>Подраздел 5 Тепловые нагрузки потребителей тепловой энергии, групп потребителей тепловой энергии в зонах действия источников тепловой энергии</w:t>
      </w:r>
      <w:bookmarkEnd w:id="369"/>
      <w:bookmarkEnd w:id="370"/>
    </w:p>
    <w:p w14:paraId="51B243E5" w14:textId="77777777" w:rsidR="000A5B3A" w:rsidRPr="0021573C" w:rsidRDefault="000A5B3A" w:rsidP="00455A09">
      <w:pPr>
        <w:pStyle w:val="a5"/>
        <w:spacing w:line="240" w:lineRule="auto"/>
        <w:rPr>
          <w:b/>
          <w:bCs/>
        </w:rPr>
      </w:pPr>
      <w:bookmarkStart w:id="371" w:name="_Toc168971906"/>
      <w:bookmarkStart w:id="372" w:name="_Toc204744144"/>
      <w:r w:rsidRPr="0021573C">
        <w:rPr>
          <w:b/>
          <w:bCs/>
        </w:rPr>
        <w:t xml:space="preserve">1.5.1. Описание значений спроса на тепловую мощность в расчетных элементах территориального деления в том числе значений </w:t>
      </w:r>
      <w:r w:rsidRPr="0021573C">
        <w:rPr>
          <w:b/>
          <w:bCs/>
        </w:rPr>
        <w:lastRenderedPageBreak/>
        <w:t>тепловых нагрузок потребителей тепловой энергии, групп потребителей тепловой энергии</w:t>
      </w:r>
      <w:bookmarkEnd w:id="371"/>
      <w:bookmarkEnd w:id="372"/>
    </w:p>
    <w:p w14:paraId="5F64D844" w14:textId="77777777" w:rsidR="005668BE" w:rsidRPr="005668BE" w:rsidRDefault="005668BE" w:rsidP="005668BE">
      <w:pPr>
        <w:pStyle w:val="a7"/>
      </w:pPr>
      <w:r w:rsidRPr="005668BE">
        <w:t>Спрос на тепловую мощность в расчётных элементах территориального деления Катав-Ивановского муниципального округа формируется преимущественно за счёт потребителей жилого фонда и объектов социальной инфраструктуры. Основную долю тепловой нагрузки составляют нагрузки на отопление и горячее водоснабжение, формируемые многоквартирными домами, объектами образования, здравоохранения и административными зданиями.</w:t>
      </w:r>
    </w:p>
    <w:p w14:paraId="3AC9A516" w14:textId="67DDABE3" w:rsidR="005668BE" w:rsidRPr="005668BE" w:rsidRDefault="005668BE" w:rsidP="005668BE">
      <w:pPr>
        <w:pStyle w:val="a7"/>
      </w:pPr>
      <w:r w:rsidRPr="005668BE">
        <w:t>В пределах зон действия котельных г. Катав-Ивановска (ТСО № 01</w:t>
      </w:r>
      <w:r w:rsidR="00293762">
        <w:t>, ТСО № 02 и ТСО № 03</w:t>
      </w:r>
      <w:r w:rsidRPr="005668BE">
        <w:t>) тепловые нагрузки распределяются по кварталам жилой застройки и общественным зданиям, расположенным вдоль основных улиц населённого пункта. Наибольший спрос на тепловую мощность формируется в зоне действия котельной «Центральная», на которую приходится значительная часть жилых домов и учреждений.</w:t>
      </w:r>
    </w:p>
    <w:p w14:paraId="64CF048C" w14:textId="23B842AF" w:rsidR="005668BE" w:rsidRPr="005668BE" w:rsidRDefault="00293762" w:rsidP="005668BE">
      <w:pPr>
        <w:pStyle w:val="a7"/>
      </w:pPr>
      <w:r>
        <w:t>В г. Юрюзань (ТСО № 04</w:t>
      </w:r>
      <w:r w:rsidR="005668BE" w:rsidRPr="005668BE">
        <w:t>) спрос на тепловую мощность также определяется жилыми кварталами и учреждениями социальной сферы, расположенными в пределах улиц Гагарина, Советская, 3-го Интернационала и прилегающих территорий. Тепловая нагрузка характеризуется устойчивой сезонностью и повторяемостью по годам.</w:t>
      </w:r>
    </w:p>
    <w:p w14:paraId="74EE5A9A" w14:textId="77777777" w:rsidR="005668BE" w:rsidRPr="005668BE" w:rsidRDefault="005668BE" w:rsidP="005668BE">
      <w:pPr>
        <w:pStyle w:val="a7"/>
      </w:pPr>
      <w:r w:rsidRPr="005668BE">
        <w:t>В п. Совхозный тепловая нагрузка сконцентрирована преимущественно в жилом секторе и объектах местной социальной инфраструктуры, питаемых от котельной «Лесная».</w:t>
      </w:r>
    </w:p>
    <w:p w14:paraId="2124D12B" w14:textId="4C8EA3E0" w:rsidR="000A5B3A" w:rsidRPr="00F34589" w:rsidRDefault="000A5B3A" w:rsidP="00455A09">
      <w:pPr>
        <w:pStyle w:val="a7"/>
      </w:pPr>
      <w:r w:rsidRPr="00F34589">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 представлено в таблице 1.5.1.1.</w:t>
      </w:r>
    </w:p>
    <w:p w14:paraId="1C792E59" w14:textId="30B4A6DB" w:rsidR="000A5B3A" w:rsidRPr="00F34589" w:rsidRDefault="000A5B3A" w:rsidP="005B35B4">
      <w:pPr>
        <w:pStyle w:val="a9"/>
      </w:pPr>
      <w:bookmarkStart w:id="373" w:name="_Toc176254759"/>
      <w:r w:rsidRPr="00F34589">
        <w:t>Таблица 1.5.1.1. 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373"/>
      <w:r w:rsidR="00F6163D" w:rsidRPr="00F34589">
        <w:t>, Гкал/ч</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984"/>
        <w:gridCol w:w="1843"/>
        <w:gridCol w:w="1559"/>
        <w:gridCol w:w="1276"/>
      </w:tblGrid>
      <w:tr w:rsidR="00BA5ABD" w:rsidRPr="00BA5ABD" w14:paraId="172262F9" w14:textId="77777777" w:rsidTr="00BA5ABD">
        <w:trPr>
          <w:trHeight w:val="240"/>
          <w:tblHeader/>
        </w:trPr>
        <w:tc>
          <w:tcPr>
            <w:tcW w:w="2689" w:type="dxa"/>
            <w:hideMark/>
          </w:tcPr>
          <w:p w14:paraId="5FF8DCC5" w14:textId="77777777" w:rsidR="00BA5ABD" w:rsidRPr="00BA5ABD" w:rsidRDefault="00BA5ABD" w:rsidP="00BA5ABD">
            <w:pPr>
              <w:jc w:val="center"/>
              <w:rPr>
                <w:color w:val="000000"/>
                <w:szCs w:val="28"/>
              </w:rPr>
            </w:pPr>
            <w:bookmarkStart w:id="374" w:name="_Toc168971907"/>
            <w:bookmarkStart w:id="375" w:name="_Toc204744145"/>
            <w:r w:rsidRPr="00BA5ABD">
              <w:rPr>
                <w:color w:val="000000"/>
                <w:szCs w:val="28"/>
              </w:rPr>
              <w:t>Наименование и адрес источника тепловой энергии</w:t>
            </w:r>
          </w:p>
        </w:tc>
        <w:tc>
          <w:tcPr>
            <w:tcW w:w="1984" w:type="dxa"/>
            <w:hideMark/>
          </w:tcPr>
          <w:p w14:paraId="693A5BF6" w14:textId="77777777" w:rsidR="00BA5ABD" w:rsidRPr="00BA5ABD" w:rsidRDefault="00BA5ABD" w:rsidP="00BA5ABD">
            <w:pPr>
              <w:jc w:val="center"/>
              <w:rPr>
                <w:color w:val="000000"/>
                <w:szCs w:val="28"/>
              </w:rPr>
            </w:pPr>
            <w:r w:rsidRPr="00BA5ABD">
              <w:rPr>
                <w:color w:val="000000"/>
                <w:szCs w:val="28"/>
              </w:rPr>
              <w:t>Кадастровый участок</w:t>
            </w:r>
          </w:p>
        </w:tc>
        <w:tc>
          <w:tcPr>
            <w:tcW w:w="1843" w:type="dxa"/>
            <w:hideMark/>
          </w:tcPr>
          <w:p w14:paraId="7EE6E9DE" w14:textId="77777777" w:rsidR="00BA5ABD" w:rsidRPr="00BA5ABD" w:rsidRDefault="00BA5ABD" w:rsidP="00BA5ABD">
            <w:pPr>
              <w:jc w:val="center"/>
              <w:rPr>
                <w:color w:val="000000"/>
                <w:szCs w:val="28"/>
              </w:rPr>
            </w:pPr>
            <w:r w:rsidRPr="00BA5ABD">
              <w:rPr>
                <w:color w:val="000000"/>
                <w:szCs w:val="28"/>
              </w:rPr>
              <w:t>Категория потребителей</w:t>
            </w:r>
          </w:p>
        </w:tc>
        <w:tc>
          <w:tcPr>
            <w:tcW w:w="1559" w:type="dxa"/>
            <w:hideMark/>
          </w:tcPr>
          <w:p w14:paraId="7BA6F35D" w14:textId="77777777" w:rsidR="00BA5ABD" w:rsidRPr="00BA5ABD" w:rsidRDefault="00BA5ABD" w:rsidP="00BA5ABD">
            <w:pPr>
              <w:jc w:val="center"/>
              <w:rPr>
                <w:color w:val="000000"/>
                <w:szCs w:val="28"/>
              </w:rPr>
            </w:pPr>
            <w:r w:rsidRPr="00BA5ABD">
              <w:rPr>
                <w:color w:val="000000"/>
                <w:szCs w:val="28"/>
              </w:rPr>
              <w:t>Нагрузка на отопление, Гкал/ч</w:t>
            </w:r>
          </w:p>
        </w:tc>
        <w:tc>
          <w:tcPr>
            <w:tcW w:w="1276" w:type="dxa"/>
            <w:hideMark/>
          </w:tcPr>
          <w:p w14:paraId="4ED33198" w14:textId="77777777" w:rsidR="00BA5ABD" w:rsidRPr="00BA5ABD" w:rsidRDefault="00BA5ABD" w:rsidP="00BA5ABD">
            <w:pPr>
              <w:jc w:val="center"/>
              <w:rPr>
                <w:color w:val="000000"/>
                <w:szCs w:val="28"/>
              </w:rPr>
            </w:pPr>
            <w:r w:rsidRPr="00BA5ABD">
              <w:rPr>
                <w:color w:val="000000"/>
                <w:szCs w:val="28"/>
              </w:rPr>
              <w:t>Нагрузка на ГВС, Гкал/ч</w:t>
            </w:r>
          </w:p>
        </w:tc>
      </w:tr>
      <w:tr w:rsidR="00BA5ABD" w:rsidRPr="00BA5ABD" w14:paraId="6167E0D9" w14:textId="77777777" w:rsidTr="00BA5ABD">
        <w:trPr>
          <w:trHeight w:val="240"/>
        </w:trPr>
        <w:tc>
          <w:tcPr>
            <w:tcW w:w="2689" w:type="dxa"/>
            <w:vMerge w:val="restart"/>
            <w:hideMark/>
          </w:tcPr>
          <w:p w14:paraId="1D3B9A44" w14:textId="77777777" w:rsidR="00BA5ABD" w:rsidRPr="00BA5ABD" w:rsidRDefault="00BA5ABD" w:rsidP="00BA5ABD">
            <w:pPr>
              <w:rPr>
                <w:color w:val="000000"/>
                <w:szCs w:val="28"/>
              </w:rPr>
            </w:pPr>
            <w:r w:rsidRPr="00BA5ABD">
              <w:rPr>
                <w:color w:val="000000"/>
                <w:szCs w:val="28"/>
              </w:rPr>
              <w:t>Котельная "Центральная", г. Катав-Ивановск, ул. Б. Сулимовых, 3б</w:t>
            </w:r>
          </w:p>
        </w:tc>
        <w:tc>
          <w:tcPr>
            <w:tcW w:w="1984" w:type="dxa"/>
            <w:vMerge w:val="restart"/>
            <w:hideMark/>
          </w:tcPr>
          <w:p w14:paraId="4A8948F8" w14:textId="77777777" w:rsidR="00BA5ABD" w:rsidRPr="00BA5ABD" w:rsidRDefault="00BA5ABD" w:rsidP="00BA5ABD">
            <w:pPr>
              <w:rPr>
                <w:szCs w:val="28"/>
              </w:rPr>
            </w:pPr>
            <w:r w:rsidRPr="00BA5ABD">
              <w:rPr>
                <w:szCs w:val="28"/>
              </w:rPr>
              <w:t>74:10:0418002</w:t>
            </w:r>
          </w:p>
          <w:p w14:paraId="0FC129C3" w14:textId="77777777" w:rsidR="00BA5ABD" w:rsidRPr="00BA5ABD" w:rsidRDefault="00BA5ABD" w:rsidP="00BA5ABD">
            <w:pPr>
              <w:rPr>
                <w:szCs w:val="28"/>
              </w:rPr>
            </w:pPr>
            <w:r w:rsidRPr="00BA5ABD">
              <w:rPr>
                <w:szCs w:val="28"/>
              </w:rPr>
              <w:t>74:10:0422003</w:t>
            </w:r>
          </w:p>
          <w:p w14:paraId="006BE540" w14:textId="77777777" w:rsidR="00BA5ABD" w:rsidRPr="00BA5ABD" w:rsidRDefault="00BA5ABD" w:rsidP="00BA5ABD">
            <w:pPr>
              <w:rPr>
                <w:szCs w:val="28"/>
              </w:rPr>
            </w:pPr>
            <w:r w:rsidRPr="00BA5ABD">
              <w:rPr>
                <w:szCs w:val="28"/>
              </w:rPr>
              <w:t>74:10:0422004</w:t>
            </w:r>
          </w:p>
          <w:p w14:paraId="46467FB2" w14:textId="77777777" w:rsidR="00BA5ABD" w:rsidRPr="00BA5ABD" w:rsidRDefault="00BA5ABD" w:rsidP="00BA5ABD">
            <w:pPr>
              <w:rPr>
                <w:szCs w:val="28"/>
              </w:rPr>
            </w:pPr>
            <w:r w:rsidRPr="00BA5ABD">
              <w:rPr>
                <w:szCs w:val="28"/>
              </w:rPr>
              <w:t>74:10:0422005</w:t>
            </w:r>
          </w:p>
          <w:p w14:paraId="199DB964" w14:textId="77777777" w:rsidR="00BA5ABD" w:rsidRPr="00BA5ABD" w:rsidRDefault="00BA5ABD" w:rsidP="00BA5ABD">
            <w:pPr>
              <w:rPr>
                <w:szCs w:val="28"/>
              </w:rPr>
            </w:pPr>
            <w:r w:rsidRPr="00BA5ABD">
              <w:rPr>
                <w:szCs w:val="28"/>
              </w:rPr>
              <w:t>74:10:0422006</w:t>
            </w:r>
          </w:p>
          <w:p w14:paraId="52DDFB95" w14:textId="77777777" w:rsidR="00BA5ABD" w:rsidRPr="00BA5ABD" w:rsidRDefault="00BA5ABD" w:rsidP="00BA5ABD">
            <w:pPr>
              <w:rPr>
                <w:szCs w:val="28"/>
              </w:rPr>
            </w:pPr>
            <w:r w:rsidRPr="00BA5ABD">
              <w:rPr>
                <w:szCs w:val="28"/>
              </w:rPr>
              <w:t>74:10:0422007</w:t>
            </w:r>
          </w:p>
          <w:p w14:paraId="29095D32" w14:textId="77777777" w:rsidR="00BA5ABD" w:rsidRPr="00BA5ABD" w:rsidRDefault="00BA5ABD" w:rsidP="00BA5ABD">
            <w:pPr>
              <w:rPr>
                <w:szCs w:val="28"/>
              </w:rPr>
            </w:pPr>
            <w:r w:rsidRPr="00BA5ABD">
              <w:rPr>
                <w:szCs w:val="28"/>
              </w:rPr>
              <w:t>74:10:0422008</w:t>
            </w:r>
          </w:p>
          <w:p w14:paraId="67490760" w14:textId="77777777" w:rsidR="00BA5ABD" w:rsidRPr="00BA5ABD" w:rsidRDefault="00BA5ABD" w:rsidP="00BA5ABD">
            <w:pPr>
              <w:rPr>
                <w:szCs w:val="28"/>
              </w:rPr>
            </w:pPr>
            <w:r w:rsidRPr="00BA5ABD">
              <w:rPr>
                <w:szCs w:val="28"/>
              </w:rPr>
              <w:t>74:10:0422009</w:t>
            </w:r>
          </w:p>
          <w:p w14:paraId="77ACE143" w14:textId="77777777" w:rsidR="00BA5ABD" w:rsidRPr="00BA5ABD" w:rsidRDefault="00BA5ABD" w:rsidP="00BA5ABD">
            <w:pPr>
              <w:rPr>
                <w:szCs w:val="28"/>
              </w:rPr>
            </w:pPr>
            <w:r w:rsidRPr="00BA5ABD">
              <w:rPr>
                <w:szCs w:val="28"/>
              </w:rPr>
              <w:t>74:10:0423002</w:t>
            </w:r>
          </w:p>
          <w:p w14:paraId="1299D1D6" w14:textId="3E4ABD0D" w:rsidR="00BA5ABD" w:rsidRPr="00BA5ABD" w:rsidRDefault="00BA5ABD" w:rsidP="00BA5ABD">
            <w:pPr>
              <w:rPr>
                <w:szCs w:val="28"/>
              </w:rPr>
            </w:pPr>
            <w:r w:rsidRPr="00BA5ABD">
              <w:rPr>
                <w:szCs w:val="28"/>
              </w:rPr>
              <w:t>74:10:0422010</w:t>
            </w:r>
          </w:p>
        </w:tc>
        <w:tc>
          <w:tcPr>
            <w:tcW w:w="1843" w:type="dxa"/>
            <w:hideMark/>
          </w:tcPr>
          <w:p w14:paraId="3213BBE3"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3A1BAF55" w14:textId="77777777" w:rsidR="00BA5ABD" w:rsidRPr="00BA5ABD" w:rsidRDefault="00BA5ABD" w:rsidP="00BA5ABD">
            <w:pPr>
              <w:rPr>
                <w:color w:val="000000"/>
                <w:szCs w:val="28"/>
              </w:rPr>
            </w:pPr>
            <w:r w:rsidRPr="00BA5ABD">
              <w:rPr>
                <w:color w:val="000000"/>
                <w:szCs w:val="28"/>
              </w:rPr>
              <w:t>1.66</w:t>
            </w:r>
          </w:p>
        </w:tc>
        <w:tc>
          <w:tcPr>
            <w:tcW w:w="1276" w:type="dxa"/>
            <w:noWrap/>
            <w:hideMark/>
          </w:tcPr>
          <w:p w14:paraId="53222EBD" w14:textId="77777777" w:rsidR="00BA5ABD" w:rsidRPr="00BA5ABD" w:rsidRDefault="00BA5ABD" w:rsidP="00BA5ABD">
            <w:pPr>
              <w:rPr>
                <w:color w:val="000000"/>
                <w:szCs w:val="28"/>
              </w:rPr>
            </w:pPr>
            <w:r w:rsidRPr="00BA5ABD">
              <w:rPr>
                <w:color w:val="000000"/>
                <w:szCs w:val="28"/>
              </w:rPr>
              <w:t>0.01</w:t>
            </w:r>
          </w:p>
        </w:tc>
      </w:tr>
      <w:tr w:rsidR="00BA5ABD" w:rsidRPr="00BA5ABD" w14:paraId="2FB7A359" w14:textId="77777777" w:rsidTr="00BA5ABD">
        <w:trPr>
          <w:trHeight w:val="240"/>
        </w:trPr>
        <w:tc>
          <w:tcPr>
            <w:tcW w:w="2689" w:type="dxa"/>
            <w:vMerge/>
            <w:vAlign w:val="center"/>
            <w:hideMark/>
          </w:tcPr>
          <w:p w14:paraId="6929DD04" w14:textId="77777777" w:rsidR="00BA5ABD" w:rsidRPr="00BA5ABD" w:rsidRDefault="00BA5ABD" w:rsidP="00BA5ABD">
            <w:pPr>
              <w:rPr>
                <w:color w:val="000000"/>
                <w:szCs w:val="28"/>
              </w:rPr>
            </w:pPr>
          </w:p>
        </w:tc>
        <w:tc>
          <w:tcPr>
            <w:tcW w:w="1984" w:type="dxa"/>
            <w:vMerge/>
            <w:hideMark/>
          </w:tcPr>
          <w:p w14:paraId="0610C9C8" w14:textId="3A222243" w:rsidR="00BA5ABD" w:rsidRPr="00BA5ABD" w:rsidRDefault="00BA5ABD" w:rsidP="00BA5ABD">
            <w:pPr>
              <w:rPr>
                <w:szCs w:val="28"/>
              </w:rPr>
            </w:pPr>
          </w:p>
        </w:tc>
        <w:tc>
          <w:tcPr>
            <w:tcW w:w="1843" w:type="dxa"/>
            <w:hideMark/>
          </w:tcPr>
          <w:p w14:paraId="4D19C3A4"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70733714" w14:textId="77777777" w:rsidR="00BA5ABD" w:rsidRPr="00BA5ABD" w:rsidRDefault="00BA5ABD" w:rsidP="00BA5ABD">
            <w:pPr>
              <w:rPr>
                <w:color w:val="000000"/>
                <w:szCs w:val="28"/>
              </w:rPr>
            </w:pPr>
            <w:r w:rsidRPr="00BA5ABD">
              <w:rPr>
                <w:color w:val="000000"/>
                <w:szCs w:val="28"/>
              </w:rPr>
              <w:t>5.27</w:t>
            </w:r>
          </w:p>
        </w:tc>
        <w:tc>
          <w:tcPr>
            <w:tcW w:w="1276" w:type="dxa"/>
            <w:noWrap/>
            <w:hideMark/>
          </w:tcPr>
          <w:p w14:paraId="0F14E591" w14:textId="77777777" w:rsidR="00BA5ABD" w:rsidRPr="00BA5ABD" w:rsidRDefault="00BA5ABD" w:rsidP="00BA5ABD">
            <w:pPr>
              <w:rPr>
                <w:color w:val="000000"/>
                <w:szCs w:val="28"/>
              </w:rPr>
            </w:pPr>
            <w:r w:rsidRPr="00BA5ABD">
              <w:rPr>
                <w:color w:val="000000"/>
                <w:szCs w:val="28"/>
              </w:rPr>
              <w:t>0.64</w:t>
            </w:r>
          </w:p>
        </w:tc>
      </w:tr>
      <w:tr w:rsidR="00BA5ABD" w:rsidRPr="00BA5ABD" w14:paraId="35E12B93" w14:textId="77777777" w:rsidTr="00BA5ABD">
        <w:trPr>
          <w:trHeight w:val="1980"/>
        </w:trPr>
        <w:tc>
          <w:tcPr>
            <w:tcW w:w="2689" w:type="dxa"/>
            <w:vMerge/>
            <w:vAlign w:val="center"/>
            <w:hideMark/>
          </w:tcPr>
          <w:p w14:paraId="33026599" w14:textId="77777777" w:rsidR="00BA5ABD" w:rsidRPr="00BA5ABD" w:rsidRDefault="00BA5ABD" w:rsidP="00BA5ABD">
            <w:pPr>
              <w:rPr>
                <w:color w:val="000000"/>
                <w:szCs w:val="28"/>
              </w:rPr>
            </w:pPr>
          </w:p>
        </w:tc>
        <w:tc>
          <w:tcPr>
            <w:tcW w:w="1984" w:type="dxa"/>
            <w:vMerge/>
            <w:hideMark/>
          </w:tcPr>
          <w:p w14:paraId="7E00775E" w14:textId="6CE925DE" w:rsidR="00BA5ABD" w:rsidRPr="00BA5ABD" w:rsidRDefault="00BA5ABD" w:rsidP="00BA5ABD">
            <w:pPr>
              <w:rPr>
                <w:szCs w:val="28"/>
              </w:rPr>
            </w:pPr>
          </w:p>
        </w:tc>
        <w:tc>
          <w:tcPr>
            <w:tcW w:w="1843" w:type="dxa"/>
            <w:hideMark/>
          </w:tcPr>
          <w:p w14:paraId="72F05AB7"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hideMark/>
          </w:tcPr>
          <w:p w14:paraId="09D50B34" w14:textId="77777777" w:rsidR="00BA5ABD" w:rsidRPr="00BA5ABD" w:rsidRDefault="00BA5ABD" w:rsidP="00BA5ABD">
            <w:pPr>
              <w:rPr>
                <w:color w:val="000000"/>
                <w:szCs w:val="28"/>
              </w:rPr>
            </w:pPr>
            <w:r w:rsidRPr="00BA5ABD">
              <w:rPr>
                <w:color w:val="000000"/>
                <w:szCs w:val="28"/>
              </w:rPr>
              <w:t>0.65</w:t>
            </w:r>
          </w:p>
        </w:tc>
        <w:tc>
          <w:tcPr>
            <w:tcW w:w="1276" w:type="dxa"/>
            <w:hideMark/>
          </w:tcPr>
          <w:p w14:paraId="4D1B92F2" w14:textId="77777777" w:rsidR="00BA5ABD" w:rsidRPr="00BA5ABD" w:rsidRDefault="00BA5ABD" w:rsidP="00BA5ABD">
            <w:pPr>
              <w:rPr>
                <w:color w:val="000000"/>
                <w:szCs w:val="28"/>
              </w:rPr>
            </w:pPr>
            <w:r w:rsidRPr="00BA5ABD">
              <w:rPr>
                <w:color w:val="000000"/>
                <w:szCs w:val="28"/>
              </w:rPr>
              <w:t>0.02</w:t>
            </w:r>
          </w:p>
        </w:tc>
      </w:tr>
      <w:tr w:rsidR="00BA5ABD" w:rsidRPr="00BA5ABD" w14:paraId="10CA122F" w14:textId="77777777" w:rsidTr="00BA5ABD">
        <w:trPr>
          <w:trHeight w:val="240"/>
        </w:trPr>
        <w:tc>
          <w:tcPr>
            <w:tcW w:w="2689" w:type="dxa"/>
            <w:vMerge w:val="restart"/>
            <w:hideMark/>
          </w:tcPr>
          <w:p w14:paraId="623EAE4E" w14:textId="77777777" w:rsidR="00BA5ABD" w:rsidRPr="00BA5ABD" w:rsidRDefault="00BA5ABD" w:rsidP="00BA5ABD">
            <w:pPr>
              <w:rPr>
                <w:szCs w:val="28"/>
              </w:rPr>
            </w:pPr>
            <w:r w:rsidRPr="00BA5ABD">
              <w:rPr>
                <w:szCs w:val="28"/>
              </w:rPr>
              <w:lastRenderedPageBreak/>
              <w:t>Котельная "Школа-Интернат", г. Катав-Ивановск, ул. Красноуральская, 33</w:t>
            </w:r>
          </w:p>
        </w:tc>
        <w:tc>
          <w:tcPr>
            <w:tcW w:w="1984" w:type="dxa"/>
            <w:vMerge w:val="restart"/>
            <w:hideMark/>
          </w:tcPr>
          <w:p w14:paraId="19B1CC17" w14:textId="77777777" w:rsidR="00BA5ABD" w:rsidRPr="00BA5ABD" w:rsidRDefault="00BA5ABD" w:rsidP="00BA5ABD">
            <w:pPr>
              <w:rPr>
                <w:szCs w:val="28"/>
              </w:rPr>
            </w:pPr>
            <w:r w:rsidRPr="00BA5ABD">
              <w:rPr>
                <w:szCs w:val="28"/>
              </w:rPr>
              <w:t>74:10:0422011</w:t>
            </w:r>
          </w:p>
        </w:tc>
        <w:tc>
          <w:tcPr>
            <w:tcW w:w="1843" w:type="dxa"/>
            <w:hideMark/>
          </w:tcPr>
          <w:p w14:paraId="54EF5B75"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7D946DD1" w14:textId="77777777" w:rsidR="00BA5ABD" w:rsidRPr="00BA5ABD" w:rsidRDefault="00BA5ABD" w:rsidP="00BA5ABD">
            <w:pPr>
              <w:rPr>
                <w:color w:val="000000"/>
                <w:szCs w:val="28"/>
              </w:rPr>
            </w:pPr>
            <w:r w:rsidRPr="00BA5ABD">
              <w:rPr>
                <w:color w:val="000000"/>
                <w:szCs w:val="28"/>
              </w:rPr>
              <w:t>0.43</w:t>
            </w:r>
          </w:p>
        </w:tc>
        <w:tc>
          <w:tcPr>
            <w:tcW w:w="1276" w:type="dxa"/>
            <w:noWrap/>
            <w:hideMark/>
          </w:tcPr>
          <w:p w14:paraId="4245F4B8" w14:textId="77777777" w:rsidR="00BA5ABD" w:rsidRPr="00BA5ABD" w:rsidRDefault="00BA5ABD" w:rsidP="00BA5ABD">
            <w:pPr>
              <w:rPr>
                <w:color w:val="000000"/>
                <w:szCs w:val="28"/>
              </w:rPr>
            </w:pPr>
            <w:r w:rsidRPr="00BA5ABD">
              <w:rPr>
                <w:color w:val="000000"/>
                <w:szCs w:val="28"/>
              </w:rPr>
              <w:t>0.01</w:t>
            </w:r>
          </w:p>
        </w:tc>
      </w:tr>
      <w:tr w:rsidR="00BA5ABD" w:rsidRPr="00BA5ABD" w14:paraId="39A6DC93" w14:textId="77777777" w:rsidTr="00BA5ABD">
        <w:trPr>
          <w:trHeight w:val="240"/>
        </w:trPr>
        <w:tc>
          <w:tcPr>
            <w:tcW w:w="2689" w:type="dxa"/>
            <w:vMerge/>
            <w:vAlign w:val="center"/>
            <w:hideMark/>
          </w:tcPr>
          <w:p w14:paraId="332858A9" w14:textId="77777777" w:rsidR="00BA5ABD" w:rsidRPr="00BA5ABD" w:rsidRDefault="00BA5ABD" w:rsidP="00BA5ABD">
            <w:pPr>
              <w:rPr>
                <w:szCs w:val="28"/>
              </w:rPr>
            </w:pPr>
          </w:p>
        </w:tc>
        <w:tc>
          <w:tcPr>
            <w:tcW w:w="1984" w:type="dxa"/>
            <w:vMerge/>
            <w:vAlign w:val="center"/>
            <w:hideMark/>
          </w:tcPr>
          <w:p w14:paraId="2DDE1F17" w14:textId="77777777" w:rsidR="00BA5ABD" w:rsidRPr="00BA5ABD" w:rsidRDefault="00BA5ABD" w:rsidP="00BA5ABD">
            <w:pPr>
              <w:rPr>
                <w:szCs w:val="28"/>
              </w:rPr>
            </w:pPr>
          </w:p>
        </w:tc>
        <w:tc>
          <w:tcPr>
            <w:tcW w:w="1843" w:type="dxa"/>
            <w:hideMark/>
          </w:tcPr>
          <w:p w14:paraId="3D5B8B13"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7BF329F2" w14:textId="77777777" w:rsidR="00BA5ABD" w:rsidRPr="00BA5ABD" w:rsidRDefault="00BA5ABD" w:rsidP="00BA5ABD">
            <w:pPr>
              <w:rPr>
                <w:color w:val="000000"/>
                <w:szCs w:val="28"/>
              </w:rPr>
            </w:pPr>
            <w:r w:rsidRPr="00BA5ABD">
              <w:rPr>
                <w:color w:val="000000"/>
                <w:szCs w:val="28"/>
              </w:rPr>
              <w:t>0.53</w:t>
            </w:r>
          </w:p>
        </w:tc>
        <w:tc>
          <w:tcPr>
            <w:tcW w:w="1276" w:type="dxa"/>
            <w:noWrap/>
            <w:hideMark/>
          </w:tcPr>
          <w:p w14:paraId="3A9D2525" w14:textId="77777777" w:rsidR="00BA5ABD" w:rsidRPr="00BA5ABD" w:rsidRDefault="00BA5ABD" w:rsidP="00BA5ABD">
            <w:pPr>
              <w:rPr>
                <w:color w:val="000000"/>
                <w:szCs w:val="28"/>
              </w:rPr>
            </w:pPr>
            <w:r w:rsidRPr="00BA5ABD">
              <w:rPr>
                <w:color w:val="000000"/>
                <w:szCs w:val="28"/>
              </w:rPr>
              <w:t>0.05</w:t>
            </w:r>
          </w:p>
        </w:tc>
      </w:tr>
      <w:tr w:rsidR="00BA5ABD" w:rsidRPr="00BA5ABD" w14:paraId="716F8240" w14:textId="77777777" w:rsidTr="00BA5ABD">
        <w:trPr>
          <w:trHeight w:val="240"/>
        </w:trPr>
        <w:tc>
          <w:tcPr>
            <w:tcW w:w="2689" w:type="dxa"/>
            <w:vMerge/>
            <w:vAlign w:val="center"/>
            <w:hideMark/>
          </w:tcPr>
          <w:p w14:paraId="5168CEF7" w14:textId="77777777" w:rsidR="00BA5ABD" w:rsidRPr="00BA5ABD" w:rsidRDefault="00BA5ABD" w:rsidP="00BA5ABD">
            <w:pPr>
              <w:rPr>
                <w:szCs w:val="28"/>
              </w:rPr>
            </w:pPr>
          </w:p>
        </w:tc>
        <w:tc>
          <w:tcPr>
            <w:tcW w:w="1984" w:type="dxa"/>
            <w:vMerge/>
            <w:vAlign w:val="center"/>
            <w:hideMark/>
          </w:tcPr>
          <w:p w14:paraId="3CD8B239" w14:textId="77777777" w:rsidR="00BA5ABD" w:rsidRPr="00BA5ABD" w:rsidRDefault="00BA5ABD" w:rsidP="00BA5ABD">
            <w:pPr>
              <w:rPr>
                <w:szCs w:val="28"/>
              </w:rPr>
            </w:pPr>
          </w:p>
        </w:tc>
        <w:tc>
          <w:tcPr>
            <w:tcW w:w="1843" w:type="dxa"/>
            <w:hideMark/>
          </w:tcPr>
          <w:p w14:paraId="6039FC0A"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noWrap/>
            <w:hideMark/>
          </w:tcPr>
          <w:p w14:paraId="2B86E27A" w14:textId="77777777" w:rsidR="00BA5ABD" w:rsidRPr="00BA5ABD" w:rsidRDefault="00BA5ABD" w:rsidP="00BA5ABD">
            <w:pPr>
              <w:rPr>
                <w:color w:val="000000"/>
                <w:szCs w:val="28"/>
              </w:rPr>
            </w:pPr>
            <w:r w:rsidRPr="00BA5ABD">
              <w:rPr>
                <w:color w:val="000000"/>
                <w:szCs w:val="28"/>
              </w:rPr>
              <w:t>0.00</w:t>
            </w:r>
          </w:p>
        </w:tc>
        <w:tc>
          <w:tcPr>
            <w:tcW w:w="1276" w:type="dxa"/>
            <w:noWrap/>
            <w:hideMark/>
          </w:tcPr>
          <w:p w14:paraId="70AB29CD" w14:textId="77777777" w:rsidR="00BA5ABD" w:rsidRPr="00BA5ABD" w:rsidRDefault="00BA5ABD" w:rsidP="00BA5ABD">
            <w:pPr>
              <w:rPr>
                <w:color w:val="000000"/>
                <w:szCs w:val="28"/>
              </w:rPr>
            </w:pPr>
            <w:r w:rsidRPr="00BA5ABD">
              <w:rPr>
                <w:color w:val="000000"/>
                <w:szCs w:val="28"/>
              </w:rPr>
              <w:t>0.00</w:t>
            </w:r>
          </w:p>
        </w:tc>
      </w:tr>
      <w:tr w:rsidR="00BA5ABD" w:rsidRPr="00BA5ABD" w14:paraId="0E135FE3" w14:textId="77777777" w:rsidTr="00BA5ABD">
        <w:trPr>
          <w:trHeight w:val="240"/>
        </w:trPr>
        <w:tc>
          <w:tcPr>
            <w:tcW w:w="2689" w:type="dxa"/>
            <w:vMerge w:val="restart"/>
            <w:hideMark/>
          </w:tcPr>
          <w:p w14:paraId="5DE4B6ED" w14:textId="77777777" w:rsidR="00BA5ABD" w:rsidRPr="00BA5ABD" w:rsidRDefault="00BA5ABD" w:rsidP="00BA5ABD">
            <w:pPr>
              <w:rPr>
                <w:color w:val="000000"/>
                <w:szCs w:val="28"/>
              </w:rPr>
            </w:pPr>
            <w:r w:rsidRPr="00BA5ABD">
              <w:rPr>
                <w:color w:val="000000"/>
                <w:szCs w:val="28"/>
              </w:rPr>
              <w:t>Котельная "Солоцкая", г. Катав-Ивановск, ул. Майская площадь, 126</w:t>
            </w:r>
          </w:p>
        </w:tc>
        <w:tc>
          <w:tcPr>
            <w:tcW w:w="1984" w:type="dxa"/>
            <w:vMerge w:val="restart"/>
            <w:hideMark/>
          </w:tcPr>
          <w:p w14:paraId="759219F7" w14:textId="77777777" w:rsidR="00BA5ABD" w:rsidRPr="00BA5ABD" w:rsidRDefault="00BA5ABD" w:rsidP="00BA5ABD">
            <w:pPr>
              <w:rPr>
                <w:szCs w:val="28"/>
              </w:rPr>
            </w:pPr>
            <w:r w:rsidRPr="00BA5ABD">
              <w:rPr>
                <w:szCs w:val="28"/>
              </w:rPr>
              <w:t>74:10:0423026</w:t>
            </w:r>
          </w:p>
          <w:p w14:paraId="00FAFD10" w14:textId="77777777" w:rsidR="00BA5ABD" w:rsidRPr="00BA5ABD" w:rsidRDefault="00BA5ABD" w:rsidP="00BA5ABD">
            <w:pPr>
              <w:rPr>
                <w:szCs w:val="28"/>
              </w:rPr>
            </w:pPr>
            <w:r w:rsidRPr="00BA5ABD">
              <w:rPr>
                <w:szCs w:val="28"/>
              </w:rPr>
              <w:t>74:10:0423025</w:t>
            </w:r>
          </w:p>
          <w:p w14:paraId="2A4A8EAC" w14:textId="37CB0AAE" w:rsidR="00BA5ABD" w:rsidRPr="00BA5ABD" w:rsidRDefault="00BA5ABD" w:rsidP="00BA5ABD">
            <w:pPr>
              <w:rPr>
                <w:szCs w:val="28"/>
              </w:rPr>
            </w:pPr>
            <w:r w:rsidRPr="00BA5ABD">
              <w:rPr>
                <w:szCs w:val="28"/>
              </w:rPr>
              <w:t>74:10:0423029</w:t>
            </w:r>
          </w:p>
        </w:tc>
        <w:tc>
          <w:tcPr>
            <w:tcW w:w="1843" w:type="dxa"/>
            <w:hideMark/>
          </w:tcPr>
          <w:p w14:paraId="09501788"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60A374FA" w14:textId="77777777" w:rsidR="00BA5ABD" w:rsidRPr="00BA5ABD" w:rsidRDefault="00BA5ABD" w:rsidP="00BA5ABD">
            <w:pPr>
              <w:rPr>
                <w:color w:val="000000"/>
                <w:szCs w:val="28"/>
              </w:rPr>
            </w:pPr>
            <w:r w:rsidRPr="00BA5ABD">
              <w:rPr>
                <w:color w:val="000000"/>
                <w:szCs w:val="28"/>
              </w:rPr>
              <w:t>0.70</w:t>
            </w:r>
          </w:p>
        </w:tc>
        <w:tc>
          <w:tcPr>
            <w:tcW w:w="1276" w:type="dxa"/>
            <w:noWrap/>
            <w:hideMark/>
          </w:tcPr>
          <w:p w14:paraId="79CB79FA" w14:textId="77777777" w:rsidR="00BA5ABD" w:rsidRPr="00BA5ABD" w:rsidRDefault="00BA5ABD" w:rsidP="00BA5ABD">
            <w:pPr>
              <w:rPr>
                <w:color w:val="000000"/>
                <w:szCs w:val="28"/>
              </w:rPr>
            </w:pPr>
            <w:r w:rsidRPr="00BA5ABD">
              <w:rPr>
                <w:color w:val="000000"/>
                <w:szCs w:val="28"/>
              </w:rPr>
              <w:t>0.00</w:t>
            </w:r>
          </w:p>
        </w:tc>
      </w:tr>
      <w:tr w:rsidR="00BA5ABD" w:rsidRPr="00BA5ABD" w14:paraId="1FE5DE76" w14:textId="77777777" w:rsidTr="00BA5ABD">
        <w:trPr>
          <w:trHeight w:val="240"/>
        </w:trPr>
        <w:tc>
          <w:tcPr>
            <w:tcW w:w="2689" w:type="dxa"/>
            <w:vMerge/>
            <w:vAlign w:val="center"/>
            <w:hideMark/>
          </w:tcPr>
          <w:p w14:paraId="185248E1" w14:textId="77777777" w:rsidR="00BA5ABD" w:rsidRPr="00BA5ABD" w:rsidRDefault="00BA5ABD" w:rsidP="00BA5ABD">
            <w:pPr>
              <w:rPr>
                <w:color w:val="000000"/>
                <w:szCs w:val="28"/>
              </w:rPr>
            </w:pPr>
          </w:p>
        </w:tc>
        <w:tc>
          <w:tcPr>
            <w:tcW w:w="1984" w:type="dxa"/>
            <w:vMerge/>
            <w:hideMark/>
          </w:tcPr>
          <w:p w14:paraId="27C2A92B" w14:textId="19CD5712" w:rsidR="00BA5ABD" w:rsidRPr="00BA5ABD" w:rsidRDefault="00BA5ABD" w:rsidP="00BA5ABD">
            <w:pPr>
              <w:rPr>
                <w:szCs w:val="28"/>
              </w:rPr>
            </w:pPr>
          </w:p>
        </w:tc>
        <w:tc>
          <w:tcPr>
            <w:tcW w:w="1843" w:type="dxa"/>
            <w:hideMark/>
          </w:tcPr>
          <w:p w14:paraId="71E0B0C2"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53E9F005" w14:textId="77777777" w:rsidR="00BA5ABD" w:rsidRPr="00BA5ABD" w:rsidRDefault="00BA5ABD" w:rsidP="00BA5ABD">
            <w:pPr>
              <w:rPr>
                <w:color w:val="000000"/>
                <w:szCs w:val="28"/>
              </w:rPr>
            </w:pPr>
            <w:r w:rsidRPr="00BA5ABD">
              <w:rPr>
                <w:color w:val="000000"/>
                <w:szCs w:val="28"/>
              </w:rPr>
              <w:t>0.60</w:t>
            </w:r>
          </w:p>
        </w:tc>
        <w:tc>
          <w:tcPr>
            <w:tcW w:w="1276" w:type="dxa"/>
            <w:noWrap/>
            <w:hideMark/>
          </w:tcPr>
          <w:p w14:paraId="50A9DF3C" w14:textId="77777777" w:rsidR="00BA5ABD" w:rsidRPr="00BA5ABD" w:rsidRDefault="00BA5ABD" w:rsidP="00BA5ABD">
            <w:pPr>
              <w:rPr>
                <w:color w:val="000000"/>
                <w:szCs w:val="28"/>
              </w:rPr>
            </w:pPr>
            <w:r w:rsidRPr="00BA5ABD">
              <w:rPr>
                <w:color w:val="000000"/>
                <w:szCs w:val="28"/>
              </w:rPr>
              <w:t>0.01</w:t>
            </w:r>
          </w:p>
        </w:tc>
      </w:tr>
      <w:tr w:rsidR="00BA5ABD" w:rsidRPr="00BA5ABD" w14:paraId="0ABB1A0B" w14:textId="77777777" w:rsidTr="00BA5ABD">
        <w:trPr>
          <w:trHeight w:val="240"/>
        </w:trPr>
        <w:tc>
          <w:tcPr>
            <w:tcW w:w="2689" w:type="dxa"/>
            <w:vMerge/>
            <w:vAlign w:val="center"/>
            <w:hideMark/>
          </w:tcPr>
          <w:p w14:paraId="50940A4A" w14:textId="77777777" w:rsidR="00BA5ABD" w:rsidRPr="00BA5ABD" w:rsidRDefault="00BA5ABD" w:rsidP="00BA5ABD">
            <w:pPr>
              <w:rPr>
                <w:color w:val="000000"/>
                <w:szCs w:val="28"/>
              </w:rPr>
            </w:pPr>
          </w:p>
        </w:tc>
        <w:tc>
          <w:tcPr>
            <w:tcW w:w="1984" w:type="dxa"/>
            <w:vMerge/>
            <w:hideMark/>
          </w:tcPr>
          <w:p w14:paraId="5A5BA647" w14:textId="57C9926B" w:rsidR="00BA5ABD" w:rsidRPr="00BA5ABD" w:rsidRDefault="00BA5ABD" w:rsidP="00BA5ABD">
            <w:pPr>
              <w:rPr>
                <w:szCs w:val="28"/>
              </w:rPr>
            </w:pPr>
          </w:p>
        </w:tc>
        <w:tc>
          <w:tcPr>
            <w:tcW w:w="1843" w:type="dxa"/>
            <w:hideMark/>
          </w:tcPr>
          <w:p w14:paraId="0906D321"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noWrap/>
            <w:hideMark/>
          </w:tcPr>
          <w:p w14:paraId="65DE4A97" w14:textId="77777777" w:rsidR="00BA5ABD" w:rsidRPr="00BA5ABD" w:rsidRDefault="00BA5ABD" w:rsidP="00BA5ABD">
            <w:pPr>
              <w:rPr>
                <w:color w:val="000000"/>
                <w:szCs w:val="28"/>
              </w:rPr>
            </w:pPr>
            <w:r w:rsidRPr="00BA5ABD">
              <w:rPr>
                <w:color w:val="000000"/>
                <w:szCs w:val="28"/>
              </w:rPr>
              <w:t>0.09</w:t>
            </w:r>
          </w:p>
        </w:tc>
        <w:tc>
          <w:tcPr>
            <w:tcW w:w="1276" w:type="dxa"/>
            <w:noWrap/>
            <w:hideMark/>
          </w:tcPr>
          <w:p w14:paraId="1BE06623" w14:textId="77777777" w:rsidR="00BA5ABD" w:rsidRPr="00BA5ABD" w:rsidRDefault="00BA5ABD" w:rsidP="00BA5ABD">
            <w:pPr>
              <w:rPr>
                <w:color w:val="000000"/>
                <w:szCs w:val="28"/>
              </w:rPr>
            </w:pPr>
            <w:r w:rsidRPr="00BA5ABD">
              <w:rPr>
                <w:color w:val="000000"/>
                <w:szCs w:val="28"/>
              </w:rPr>
              <w:t>0.00</w:t>
            </w:r>
          </w:p>
        </w:tc>
      </w:tr>
      <w:tr w:rsidR="00BA5ABD" w:rsidRPr="00BA5ABD" w14:paraId="2CA9D252" w14:textId="77777777" w:rsidTr="00BA5ABD">
        <w:trPr>
          <w:trHeight w:val="240"/>
        </w:trPr>
        <w:tc>
          <w:tcPr>
            <w:tcW w:w="2689" w:type="dxa"/>
            <w:vMerge w:val="restart"/>
            <w:hideMark/>
          </w:tcPr>
          <w:p w14:paraId="46E2DCDB" w14:textId="77777777" w:rsidR="00BA5ABD" w:rsidRPr="00BA5ABD" w:rsidRDefault="00BA5ABD" w:rsidP="00BA5ABD">
            <w:pPr>
              <w:rPr>
                <w:szCs w:val="28"/>
              </w:rPr>
            </w:pPr>
            <w:r w:rsidRPr="00BA5ABD">
              <w:rPr>
                <w:szCs w:val="28"/>
              </w:rPr>
              <w:t>Котельная "ЦРБ", г. Катав-Ивановск, ул. Гагарина, 14</w:t>
            </w:r>
          </w:p>
        </w:tc>
        <w:tc>
          <w:tcPr>
            <w:tcW w:w="1984" w:type="dxa"/>
            <w:vMerge w:val="restart"/>
            <w:hideMark/>
          </w:tcPr>
          <w:p w14:paraId="083F94A1" w14:textId="77777777" w:rsidR="00BA5ABD" w:rsidRPr="00BA5ABD" w:rsidRDefault="00BA5ABD" w:rsidP="00BA5ABD">
            <w:pPr>
              <w:rPr>
                <w:szCs w:val="28"/>
              </w:rPr>
            </w:pPr>
            <w:r w:rsidRPr="00BA5ABD">
              <w:rPr>
                <w:szCs w:val="28"/>
              </w:rPr>
              <w:t>74:10:0423031</w:t>
            </w:r>
          </w:p>
        </w:tc>
        <w:tc>
          <w:tcPr>
            <w:tcW w:w="1843" w:type="dxa"/>
            <w:hideMark/>
          </w:tcPr>
          <w:p w14:paraId="0A359A84"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45756C01" w14:textId="77777777" w:rsidR="00BA5ABD" w:rsidRPr="00BA5ABD" w:rsidRDefault="00BA5ABD" w:rsidP="00BA5ABD">
            <w:pPr>
              <w:rPr>
                <w:color w:val="000000"/>
                <w:szCs w:val="28"/>
              </w:rPr>
            </w:pPr>
            <w:r w:rsidRPr="00BA5ABD">
              <w:rPr>
                <w:color w:val="000000"/>
                <w:szCs w:val="28"/>
              </w:rPr>
              <w:t>0.66</w:t>
            </w:r>
          </w:p>
        </w:tc>
        <w:tc>
          <w:tcPr>
            <w:tcW w:w="1276" w:type="dxa"/>
            <w:noWrap/>
            <w:hideMark/>
          </w:tcPr>
          <w:p w14:paraId="44BD4917" w14:textId="77777777" w:rsidR="00BA5ABD" w:rsidRPr="00BA5ABD" w:rsidRDefault="00BA5ABD" w:rsidP="00BA5ABD">
            <w:pPr>
              <w:rPr>
                <w:color w:val="000000"/>
                <w:szCs w:val="28"/>
              </w:rPr>
            </w:pPr>
            <w:r w:rsidRPr="00BA5ABD">
              <w:rPr>
                <w:color w:val="000000"/>
                <w:szCs w:val="28"/>
              </w:rPr>
              <w:t>0.00</w:t>
            </w:r>
          </w:p>
        </w:tc>
      </w:tr>
      <w:tr w:rsidR="00BA5ABD" w:rsidRPr="00BA5ABD" w14:paraId="3F925872" w14:textId="77777777" w:rsidTr="00BA5ABD">
        <w:trPr>
          <w:trHeight w:val="240"/>
        </w:trPr>
        <w:tc>
          <w:tcPr>
            <w:tcW w:w="2689" w:type="dxa"/>
            <w:vMerge/>
            <w:vAlign w:val="center"/>
            <w:hideMark/>
          </w:tcPr>
          <w:p w14:paraId="09F65AE6" w14:textId="77777777" w:rsidR="00BA5ABD" w:rsidRPr="00BA5ABD" w:rsidRDefault="00BA5ABD" w:rsidP="00BA5ABD">
            <w:pPr>
              <w:rPr>
                <w:szCs w:val="28"/>
              </w:rPr>
            </w:pPr>
          </w:p>
        </w:tc>
        <w:tc>
          <w:tcPr>
            <w:tcW w:w="1984" w:type="dxa"/>
            <w:vMerge/>
            <w:vAlign w:val="center"/>
            <w:hideMark/>
          </w:tcPr>
          <w:p w14:paraId="4B09EB7E" w14:textId="77777777" w:rsidR="00BA5ABD" w:rsidRPr="00BA5ABD" w:rsidRDefault="00BA5ABD" w:rsidP="00BA5ABD">
            <w:pPr>
              <w:rPr>
                <w:szCs w:val="28"/>
              </w:rPr>
            </w:pPr>
          </w:p>
        </w:tc>
        <w:tc>
          <w:tcPr>
            <w:tcW w:w="1843" w:type="dxa"/>
            <w:hideMark/>
          </w:tcPr>
          <w:p w14:paraId="569C149E"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3CCFD50E" w14:textId="77777777" w:rsidR="00BA5ABD" w:rsidRPr="00BA5ABD" w:rsidRDefault="00BA5ABD" w:rsidP="00BA5ABD">
            <w:pPr>
              <w:rPr>
                <w:color w:val="000000"/>
                <w:szCs w:val="28"/>
              </w:rPr>
            </w:pPr>
            <w:r w:rsidRPr="00BA5ABD">
              <w:rPr>
                <w:color w:val="000000"/>
                <w:szCs w:val="28"/>
              </w:rPr>
              <w:t>0.14</w:t>
            </w:r>
          </w:p>
        </w:tc>
        <w:tc>
          <w:tcPr>
            <w:tcW w:w="1276" w:type="dxa"/>
            <w:noWrap/>
            <w:hideMark/>
          </w:tcPr>
          <w:p w14:paraId="0C2D43E5" w14:textId="77777777" w:rsidR="00BA5ABD" w:rsidRPr="00BA5ABD" w:rsidRDefault="00BA5ABD" w:rsidP="00BA5ABD">
            <w:pPr>
              <w:rPr>
                <w:color w:val="000000"/>
                <w:szCs w:val="28"/>
              </w:rPr>
            </w:pPr>
            <w:r w:rsidRPr="00BA5ABD">
              <w:rPr>
                <w:color w:val="000000"/>
                <w:szCs w:val="28"/>
              </w:rPr>
              <w:t>0.00</w:t>
            </w:r>
          </w:p>
        </w:tc>
      </w:tr>
      <w:tr w:rsidR="00BA5ABD" w:rsidRPr="00BA5ABD" w14:paraId="0D019DE1" w14:textId="77777777" w:rsidTr="00BA5ABD">
        <w:trPr>
          <w:trHeight w:val="240"/>
        </w:trPr>
        <w:tc>
          <w:tcPr>
            <w:tcW w:w="2689" w:type="dxa"/>
            <w:vMerge/>
            <w:vAlign w:val="center"/>
            <w:hideMark/>
          </w:tcPr>
          <w:p w14:paraId="6C57E65A" w14:textId="77777777" w:rsidR="00BA5ABD" w:rsidRPr="00BA5ABD" w:rsidRDefault="00BA5ABD" w:rsidP="00BA5ABD">
            <w:pPr>
              <w:rPr>
                <w:szCs w:val="28"/>
              </w:rPr>
            </w:pPr>
          </w:p>
        </w:tc>
        <w:tc>
          <w:tcPr>
            <w:tcW w:w="1984" w:type="dxa"/>
            <w:vMerge/>
            <w:vAlign w:val="center"/>
            <w:hideMark/>
          </w:tcPr>
          <w:p w14:paraId="032CFBD7" w14:textId="77777777" w:rsidR="00BA5ABD" w:rsidRPr="00BA5ABD" w:rsidRDefault="00BA5ABD" w:rsidP="00BA5ABD">
            <w:pPr>
              <w:rPr>
                <w:szCs w:val="28"/>
              </w:rPr>
            </w:pPr>
          </w:p>
        </w:tc>
        <w:tc>
          <w:tcPr>
            <w:tcW w:w="1843" w:type="dxa"/>
            <w:hideMark/>
          </w:tcPr>
          <w:p w14:paraId="6FC6255E"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noWrap/>
            <w:hideMark/>
          </w:tcPr>
          <w:p w14:paraId="1F94852F" w14:textId="77777777" w:rsidR="00BA5ABD" w:rsidRPr="00BA5ABD" w:rsidRDefault="00BA5ABD" w:rsidP="00BA5ABD">
            <w:pPr>
              <w:rPr>
                <w:color w:val="000000"/>
                <w:szCs w:val="28"/>
              </w:rPr>
            </w:pPr>
            <w:r w:rsidRPr="00BA5ABD">
              <w:rPr>
                <w:color w:val="000000"/>
                <w:szCs w:val="28"/>
              </w:rPr>
              <w:t>0.00</w:t>
            </w:r>
          </w:p>
        </w:tc>
        <w:tc>
          <w:tcPr>
            <w:tcW w:w="1276" w:type="dxa"/>
            <w:noWrap/>
            <w:hideMark/>
          </w:tcPr>
          <w:p w14:paraId="1FC61433" w14:textId="77777777" w:rsidR="00BA5ABD" w:rsidRPr="00BA5ABD" w:rsidRDefault="00BA5ABD" w:rsidP="00BA5ABD">
            <w:pPr>
              <w:rPr>
                <w:color w:val="000000"/>
                <w:szCs w:val="28"/>
              </w:rPr>
            </w:pPr>
            <w:r w:rsidRPr="00BA5ABD">
              <w:rPr>
                <w:color w:val="000000"/>
                <w:szCs w:val="28"/>
              </w:rPr>
              <w:t>0.00</w:t>
            </w:r>
          </w:p>
        </w:tc>
      </w:tr>
      <w:tr w:rsidR="00BA5ABD" w:rsidRPr="00BA5ABD" w14:paraId="0B8E4219" w14:textId="77777777" w:rsidTr="00BA5ABD">
        <w:trPr>
          <w:trHeight w:val="240"/>
        </w:trPr>
        <w:tc>
          <w:tcPr>
            <w:tcW w:w="2689" w:type="dxa"/>
            <w:vMerge w:val="restart"/>
            <w:hideMark/>
          </w:tcPr>
          <w:p w14:paraId="121280CE" w14:textId="77777777" w:rsidR="00BA5ABD" w:rsidRPr="00BA5ABD" w:rsidRDefault="00BA5ABD" w:rsidP="00BA5ABD">
            <w:pPr>
              <w:rPr>
                <w:szCs w:val="28"/>
              </w:rPr>
            </w:pPr>
            <w:r w:rsidRPr="00BA5ABD">
              <w:rPr>
                <w:szCs w:val="28"/>
              </w:rPr>
              <w:t>Котельная "Жилпоселок", г. Катав-Ивановск, ул. Цементников, 15</w:t>
            </w:r>
          </w:p>
        </w:tc>
        <w:tc>
          <w:tcPr>
            <w:tcW w:w="1984" w:type="dxa"/>
            <w:vMerge w:val="restart"/>
            <w:hideMark/>
          </w:tcPr>
          <w:p w14:paraId="6AE41DEC" w14:textId="77777777" w:rsidR="00BA5ABD" w:rsidRPr="00BA5ABD" w:rsidRDefault="00BA5ABD" w:rsidP="00BA5ABD">
            <w:pPr>
              <w:rPr>
                <w:szCs w:val="28"/>
              </w:rPr>
            </w:pPr>
            <w:r w:rsidRPr="00BA5ABD">
              <w:rPr>
                <w:szCs w:val="28"/>
              </w:rPr>
              <w:t>74:10:0202002</w:t>
            </w:r>
          </w:p>
        </w:tc>
        <w:tc>
          <w:tcPr>
            <w:tcW w:w="1843" w:type="dxa"/>
            <w:hideMark/>
          </w:tcPr>
          <w:p w14:paraId="4C5CE4B0"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22BE1AD1" w14:textId="77777777" w:rsidR="00BA5ABD" w:rsidRPr="00BA5ABD" w:rsidRDefault="00BA5ABD" w:rsidP="00BA5ABD">
            <w:pPr>
              <w:rPr>
                <w:color w:val="000000"/>
                <w:szCs w:val="28"/>
              </w:rPr>
            </w:pPr>
            <w:r w:rsidRPr="00BA5ABD">
              <w:rPr>
                <w:color w:val="000000"/>
                <w:szCs w:val="28"/>
              </w:rPr>
              <w:t>0.08</w:t>
            </w:r>
          </w:p>
        </w:tc>
        <w:tc>
          <w:tcPr>
            <w:tcW w:w="1276" w:type="dxa"/>
            <w:noWrap/>
            <w:hideMark/>
          </w:tcPr>
          <w:p w14:paraId="72178676" w14:textId="77777777" w:rsidR="00BA5ABD" w:rsidRPr="00BA5ABD" w:rsidRDefault="00BA5ABD" w:rsidP="00BA5ABD">
            <w:pPr>
              <w:rPr>
                <w:color w:val="000000"/>
                <w:szCs w:val="28"/>
              </w:rPr>
            </w:pPr>
            <w:r w:rsidRPr="00BA5ABD">
              <w:rPr>
                <w:color w:val="000000"/>
                <w:szCs w:val="28"/>
              </w:rPr>
              <w:t>0.00</w:t>
            </w:r>
          </w:p>
        </w:tc>
      </w:tr>
      <w:tr w:rsidR="00BA5ABD" w:rsidRPr="00BA5ABD" w14:paraId="64836AB5" w14:textId="77777777" w:rsidTr="00BA5ABD">
        <w:trPr>
          <w:trHeight w:val="240"/>
        </w:trPr>
        <w:tc>
          <w:tcPr>
            <w:tcW w:w="2689" w:type="dxa"/>
            <w:vMerge/>
            <w:vAlign w:val="center"/>
            <w:hideMark/>
          </w:tcPr>
          <w:p w14:paraId="6B8A7BD7" w14:textId="77777777" w:rsidR="00BA5ABD" w:rsidRPr="00BA5ABD" w:rsidRDefault="00BA5ABD" w:rsidP="00BA5ABD">
            <w:pPr>
              <w:rPr>
                <w:szCs w:val="28"/>
              </w:rPr>
            </w:pPr>
          </w:p>
        </w:tc>
        <w:tc>
          <w:tcPr>
            <w:tcW w:w="1984" w:type="dxa"/>
            <w:vMerge/>
            <w:vAlign w:val="center"/>
            <w:hideMark/>
          </w:tcPr>
          <w:p w14:paraId="3ABDE13D" w14:textId="77777777" w:rsidR="00BA5ABD" w:rsidRPr="00BA5ABD" w:rsidRDefault="00BA5ABD" w:rsidP="00BA5ABD">
            <w:pPr>
              <w:rPr>
                <w:szCs w:val="28"/>
              </w:rPr>
            </w:pPr>
          </w:p>
        </w:tc>
        <w:tc>
          <w:tcPr>
            <w:tcW w:w="1843" w:type="dxa"/>
            <w:hideMark/>
          </w:tcPr>
          <w:p w14:paraId="2176BE00"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6363BB7F" w14:textId="77777777" w:rsidR="00BA5ABD" w:rsidRPr="00BA5ABD" w:rsidRDefault="00BA5ABD" w:rsidP="00BA5ABD">
            <w:pPr>
              <w:rPr>
                <w:color w:val="000000"/>
                <w:szCs w:val="28"/>
              </w:rPr>
            </w:pPr>
            <w:r w:rsidRPr="00BA5ABD">
              <w:rPr>
                <w:color w:val="000000"/>
                <w:szCs w:val="28"/>
              </w:rPr>
              <w:t>1.00</w:t>
            </w:r>
          </w:p>
        </w:tc>
        <w:tc>
          <w:tcPr>
            <w:tcW w:w="1276" w:type="dxa"/>
            <w:noWrap/>
            <w:hideMark/>
          </w:tcPr>
          <w:p w14:paraId="041CEB81" w14:textId="77777777" w:rsidR="00BA5ABD" w:rsidRPr="00BA5ABD" w:rsidRDefault="00BA5ABD" w:rsidP="00BA5ABD">
            <w:pPr>
              <w:rPr>
                <w:color w:val="000000"/>
                <w:szCs w:val="28"/>
              </w:rPr>
            </w:pPr>
            <w:r w:rsidRPr="00BA5ABD">
              <w:rPr>
                <w:color w:val="000000"/>
                <w:szCs w:val="28"/>
              </w:rPr>
              <w:t>0.00</w:t>
            </w:r>
          </w:p>
        </w:tc>
      </w:tr>
      <w:tr w:rsidR="00BA5ABD" w:rsidRPr="00BA5ABD" w14:paraId="55BE0095" w14:textId="77777777" w:rsidTr="00BA5ABD">
        <w:trPr>
          <w:trHeight w:val="240"/>
        </w:trPr>
        <w:tc>
          <w:tcPr>
            <w:tcW w:w="2689" w:type="dxa"/>
            <w:vMerge/>
            <w:vAlign w:val="center"/>
            <w:hideMark/>
          </w:tcPr>
          <w:p w14:paraId="20A1A076" w14:textId="77777777" w:rsidR="00BA5ABD" w:rsidRPr="00BA5ABD" w:rsidRDefault="00BA5ABD" w:rsidP="00BA5ABD">
            <w:pPr>
              <w:rPr>
                <w:szCs w:val="28"/>
              </w:rPr>
            </w:pPr>
          </w:p>
        </w:tc>
        <w:tc>
          <w:tcPr>
            <w:tcW w:w="1984" w:type="dxa"/>
            <w:vMerge/>
            <w:vAlign w:val="center"/>
            <w:hideMark/>
          </w:tcPr>
          <w:p w14:paraId="73958842" w14:textId="77777777" w:rsidR="00BA5ABD" w:rsidRPr="00BA5ABD" w:rsidRDefault="00BA5ABD" w:rsidP="00BA5ABD">
            <w:pPr>
              <w:rPr>
                <w:szCs w:val="28"/>
              </w:rPr>
            </w:pPr>
          </w:p>
        </w:tc>
        <w:tc>
          <w:tcPr>
            <w:tcW w:w="1843" w:type="dxa"/>
            <w:hideMark/>
          </w:tcPr>
          <w:p w14:paraId="4A99516C"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noWrap/>
            <w:hideMark/>
          </w:tcPr>
          <w:p w14:paraId="76D58967" w14:textId="77777777" w:rsidR="00BA5ABD" w:rsidRPr="00BA5ABD" w:rsidRDefault="00BA5ABD" w:rsidP="00BA5ABD">
            <w:pPr>
              <w:rPr>
                <w:color w:val="000000"/>
                <w:szCs w:val="28"/>
              </w:rPr>
            </w:pPr>
            <w:r w:rsidRPr="00BA5ABD">
              <w:rPr>
                <w:color w:val="000000"/>
                <w:szCs w:val="28"/>
              </w:rPr>
              <w:t>0.01</w:t>
            </w:r>
          </w:p>
        </w:tc>
        <w:tc>
          <w:tcPr>
            <w:tcW w:w="1276" w:type="dxa"/>
            <w:noWrap/>
            <w:hideMark/>
          </w:tcPr>
          <w:p w14:paraId="79052734" w14:textId="77777777" w:rsidR="00BA5ABD" w:rsidRPr="00BA5ABD" w:rsidRDefault="00BA5ABD" w:rsidP="00BA5ABD">
            <w:pPr>
              <w:rPr>
                <w:color w:val="000000"/>
                <w:szCs w:val="28"/>
              </w:rPr>
            </w:pPr>
            <w:r w:rsidRPr="00BA5ABD">
              <w:rPr>
                <w:color w:val="000000"/>
                <w:szCs w:val="28"/>
              </w:rPr>
              <w:t>0.00</w:t>
            </w:r>
          </w:p>
        </w:tc>
      </w:tr>
      <w:tr w:rsidR="00BA5ABD" w:rsidRPr="00BA5ABD" w14:paraId="7C238986" w14:textId="77777777" w:rsidTr="00BA5ABD">
        <w:trPr>
          <w:trHeight w:val="240"/>
        </w:trPr>
        <w:tc>
          <w:tcPr>
            <w:tcW w:w="2689" w:type="dxa"/>
            <w:vMerge w:val="restart"/>
            <w:hideMark/>
          </w:tcPr>
          <w:p w14:paraId="7529365B" w14:textId="77777777" w:rsidR="00BA5ABD" w:rsidRPr="00BA5ABD" w:rsidRDefault="00BA5ABD" w:rsidP="00BA5ABD">
            <w:pPr>
              <w:rPr>
                <w:szCs w:val="28"/>
              </w:rPr>
            </w:pPr>
            <w:r w:rsidRPr="00BA5ABD">
              <w:rPr>
                <w:szCs w:val="28"/>
              </w:rPr>
              <w:t>Котельная "Спорткомплекс", г. Катав-Ивановск, ул. Б. Сулимовых, 50</w:t>
            </w:r>
          </w:p>
        </w:tc>
        <w:tc>
          <w:tcPr>
            <w:tcW w:w="1984" w:type="dxa"/>
            <w:vMerge w:val="restart"/>
            <w:hideMark/>
          </w:tcPr>
          <w:p w14:paraId="49174648" w14:textId="77777777" w:rsidR="00BA5ABD" w:rsidRPr="00BA5ABD" w:rsidRDefault="00BA5ABD" w:rsidP="00BA5ABD">
            <w:pPr>
              <w:rPr>
                <w:szCs w:val="28"/>
              </w:rPr>
            </w:pPr>
            <w:r w:rsidRPr="00BA5ABD">
              <w:rPr>
                <w:szCs w:val="28"/>
              </w:rPr>
              <w:t>74:10:0423001</w:t>
            </w:r>
          </w:p>
        </w:tc>
        <w:tc>
          <w:tcPr>
            <w:tcW w:w="1843" w:type="dxa"/>
            <w:hideMark/>
          </w:tcPr>
          <w:p w14:paraId="1CF01080"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40B5B7E5" w14:textId="77777777" w:rsidR="00BA5ABD" w:rsidRPr="00BA5ABD" w:rsidRDefault="00BA5ABD" w:rsidP="00BA5ABD">
            <w:pPr>
              <w:rPr>
                <w:color w:val="000000"/>
                <w:szCs w:val="28"/>
              </w:rPr>
            </w:pPr>
            <w:r w:rsidRPr="00BA5ABD">
              <w:rPr>
                <w:color w:val="000000"/>
                <w:szCs w:val="28"/>
              </w:rPr>
              <w:t>0.09</w:t>
            </w:r>
          </w:p>
        </w:tc>
        <w:tc>
          <w:tcPr>
            <w:tcW w:w="1276" w:type="dxa"/>
            <w:noWrap/>
            <w:hideMark/>
          </w:tcPr>
          <w:p w14:paraId="165CAB47" w14:textId="77777777" w:rsidR="00BA5ABD" w:rsidRPr="00BA5ABD" w:rsidRDefault="00BA5ABD" w:rsidP="00BA5ABD">
            <w:pPr>
              <w:rPr>
                <w:color w:val="000000"/>
                <w:szCs w:val="28"/>
              </w:rPr>
            </w:pPr>
            <w:r w:rsidRPr="00BA5ABD">
              <w:rPr>
                <w:color w:val="000000"/>
                <w:szCs w:val="28"/>
              </w:rPr>
              <w:t>0.00</w:t>
            </w:r>
          </w:p>
        </w:tc>
      </w:tr>
      <w:tr w:rsidR="00BA5ABD" w:rsidRPr="00BA5ABD" w14:paraId="230273FF" w14:textId="77777777" w:rsidTr="00BA5ABD">
        <w:trPr>
          <w:trHeight w:val="240"/>
        </w:trPr>
        <w:tc>
          <w:tcPr>
            <w:tcW w:w="2689" w:type="dxa"/>
            <w:vMerge/>
            <w:vAlign w:val="center"/>
            <w:hideMark/>
          </w:tcPr>
          <w:p w14:paraId="7A5FC580" w14:textId="77777777" w:rsidR="00BA5ABD" w:rsidRPr="00BA5ABD" w:rsidRDefault="00BA5ABD" w:rsidP="00BA5ABD">
            <w:pPr>
              <w:rPr>
                <w:szCs w:val="28"/>
              </w:rPr>
            </w:pPr>
          </w:p>
        </w:tc>
        <w:tc>
          <w:tcPr>
            <w:tcW w:w="1984" w:type="dxa"/>
            <w:vMerge/>
            <w:vAlign w:val="center"/>
            <w:hideMark/>
          </w:tcPr>
          <w:p w14:paraId="4728A806" w14:textId="77777777" w:rsidR="00BA5ABD" w:rsidRPr="00BA5ABD" w:rsidRDefault="00BA5ABD" w:rsidP="00BA5ABD">
            <w:pPr>
              <w:rPr>
                <w:szCs w:val="28"/>
              </w:rPr>
            </w:pPr>
          </w:p>
        </w:tc>
        <w:tc>
          <w:tcPr>
            <w:tcW w:w="1843" w:type="dxa"/>
            <w:hideMark/>
          </w:tcPr>
          <w:p w14:paraId="7DC2D700"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36BF1FA0" w14:textId="77777777" w:rsidR="00BA5ABD" w:rsidRPr="00BA5ABD" w:rsidRDefault="00BA5ABD" w:rsidP="00BA5ABD">
            <w:pPr>
              <w:rPr>
                <w:color w:val="000000"/>
                <w:szCs w:val="28"/>
              </w:rPr>
            </w:pPr>
            <w:r w:rsidRPr="00BA5ABD">
              <w:rPr>
                <w:color w:val="000000"/>
                <w:szCs w:val="28"/>
              </w:rPr>
              <w:t>0.00</w:t>
            </w:r>
          </w:p>
        </w:tc>
        <w:tc>
          <w:tcPr>
            <w:tcW w:w="1276" w:type="dxa"/>
            <w:noWrap/>
            <w:hideMark/>
          </w:tcPr>
          <w:p w14:paraId="5D2D0415" w14:textId="77777777" w:rsidR="00BA5ABD" w:rsidRPr="00BA5ABD" w:rsidRDefault="00BA5ABD" w:rsidP="00BA5ABD">
            <w:pPr>
              <w:rPr>
                <w:color w:val="000000"/>
                <w:szCs w:val="28"/>
              </w:rPr>
            </w:pPr>
            <w:r w:rsidRPr="00BA5ABD">
              <w:rPr>
                <w:color w:val="000000"/>
                <w:szCs w:val="28"/>
              </w:rPr>
              <w:t>0.00</w:t>
            </w:r>
          </w:p>
        </w:tc>
      </w:tr>
      <w:tr w:rsidR="00BA5ABD" w:rsidRPr="00BA5ABD" w14:paraId="0FCB100C" w14:textId="77777777" w:rsidTr="00BA5ABD">
        <w:trPr>
          <w:trHeight w:val="240"/>
        </w:trPr>
        <w:tc>
          <w:tcPr>
            <w:tcW w:w="2689" w:type="dxa"/>
            <w:vMerge/>
            <w:vAlign w:val="center"/>
            <w:hideMark/>
          </w:tcPr>
          <w:p w14:paraId="3028B35D" w14:textId="77777777" w:rsidR="00BA5ABD" w:rsidRPr="00BA5ABD" w:rsidRDefault="00BA5ABD" w:rsidP="00BA5ABD">
            <w:pPr>
              <w:rPr>
                <w:szCs w:val="28"/>
              </w:rPr>
            </w:pPr>
          </w:p>
        </w:tc>
        <w:tc>
          <w:tcPr>
            <w:tcW w:w="1984" w:type="dxa"/>
            <w:vMerge/>
            <w:vAlign w:val="center"/>
            <w:hideMark/>
          </w:tcPr>
          <w:p w14:paraId="2475B354" w14:textId="77777777" w:rsidR="00BA5ABD" w:rsidRPr="00BA5ABD" w:rsidRDefault="00BA5ABD" w:rsidP="00BA5ABD">
            <w:pPr>
              <w:rPr>
                <w:szCs w:val="28"/>
              </w:rPr>
            </w:pPr>
          </w:p>
        </w:tc>
        <w:tc>
          <w:tcPr>
            <w:tcW w:w="1843" w:type="dxa"/>
            <w:hideMark/>
          </w:tcPr>
          <w:p w14:paraId="526D6E5D"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noWrap/>
            <w:hideMark/>
          </w:tcPr>
          <w:p w14:paraId="4B2FBF40" w14:textId="77777777" w:rsidR="00BA5ABD" w:rsidRPr="00BA5ABD" w:rsidRDefault="00BA5ABD" w:rsidP="00BA5ABD">
            <w:pPr>
              <w:rPr>
                <w:color w:val="000000"/>
                <w:szCs w:val="28"/>
              </w:rPr>
            </w:pPr>
            <w:r w:rsidRPr="00BA5ABD">
              <w:rPr>
                <w:color w:val="000000"/>
                <w:szCs w:val="28"/>
              </w:rPr>
              <w:t>0.01</w:t>
            </w:r>
          </w:p>
        </w:tc>
        <w:tc>
          <w:tcPr>
            <w:tcW w:w="1276" w:type="dxa"/>
            <w:noWrap/>
            <w:hideMark/>
          </w:tcPr>
          <w:p w14:paraId="01C8CF73" w14:textId="77777777" w:rsidR="00BA5ABD" w:rsidRPr="00BA5ABD" w:rsidRDefault="00BA5ABD" w:rsidP="00BA5ABD">
            <w:pPr>
              <w:rPr>
                <w:color w:val="000000"/>
                <w:szCs w:val="28"/>
              </w:rPr>
            </w:pPr>
            <w:r w:rsidRPr="00BA5ABD">
              <w:rPr>
                <w:color w:val="000000"/>
                <w:szCs w:val="28"/>
              </w:rPr>
              <w:t>0.00</w:t>
            </w:r>
          </w:p>
        </w:tc>
      </w:tr>
      <w:tr w:rsidR="00BA5ABD" w:rsidRPr="00BA5ABD" w14:paraId="7BBF6D0B" w14:textId="77777777" w:rsidTr="00BA5ABD">
        <w:trPr>
          <w:trHeight w:val="240"/>
        </w:trPr>
        <w:tc>
          <w:tcPr>
            <w:tcW w:w="2689" w:type="dxa"/>
            <w:vMerge w:val="restart"/>
            <w:hideMark/>
          </w:tcPr>
          <w:p w14:paraId="7C3368B6" w14:textId="77777777" w:rsidR="00BA5ABD" w:rsidRPr="00BA5ABD" w:rsidRDefault="00BA5ABD" w:rsidP="00BA5ABD">
            <w:pPr>
              <w:rPr>
                <w:color w:val="000000"/>
                <w:szCs w:val="28"/>
              </w:rPr>
            </w:pPr>
            <w:r w:rsidRPr="00BA5ABD">
              <w:rPr>
                <w:color w:val="000000"/>
                <w:szCs w:val="28"/>
              </w:rPr>
              <w:t>Котельная, г. Катав-Ивановск, ул. Караваева, 45</w:t>
            </w:r>
          </w:p>
        </w:tc>
        <w:tc>
          <w:tcPr>
            <w:tcW w:w="1984" w:type="dxa"/>
            <w:vMerge w:val="restart"/>
            <w:hideMark/>
          </w:tcPr>
          <w:p w14:paraId="4EA670E7" w14:textId="77777777" w:rsidR="00BA5ABD" w:rsidRPr="00BA5ABD" w:rsidRDefault="00BA5ABD" w:rsidP="00BA5ABD">
            <w:pPr>
              <w:rPr>
                <w:szCs w:val="28"/>
              </w:rPr>
            </w:pPr>
            <w:r w:rsidRPr="00BA5ABD">
              <w:rPr>
                <w:szCs w:val="28"/>
              </w:rPr>
              <w:t>74:10:0421001</w:t>
            </w:r>
          </w:p>
          <w:p w14:paraId="62461CF7" w14:textId="77777777" w:rsidR="00BA5ABD" w:rsidRPr="00BA5ABD" w:rsidRDefault="00BA5ABD" w:rsidP="00BA5ABD">
            <w:pPr>
              <w:rPr>
                <w:szCs w:val="28"/>
              </w:rPr>
            </w:pPr>
            <w:r w:rsidRPr="00BA5ABD">
              <w:rPr>
                <w:szCs w:val="28"/>
              </w:rPr>
              <w:t>74:10:0420005</w:t>
            </w:r>
          </w:p>
          <w:p w14:paraId="36D221C6" w14:textId="77777777" w:rsidR="00BA5ABD" w:rsidRPr="00BA5ABD" w:rsidRDefault="00BA5ABD" w:rsidP="00BA5ABD">
            <w:pPr>
              <w:rPr>
                <w:szCs w:val="28"/>
              </w:rPr>
            </w:pPr>
            <w:r w:rsidRPr="00BA5ABD">
              <w:rPr>
                <w:szCs w:val="28"/>
              </w:rPr>
              <w:t>74:10:0420004</w:t>
            </w:r>
          </w:p>
          <w:p w14:paraId="36666DF1" w14:textId="77777777" w:rsidR="00BA5ABD" w:rsidRPr="00BA5ABD" w:rsidRDefault="00BA5ABD" w:rsidP="00BA5ABD">
            <w:pPr>
              <w:rPr>
                <w:szCs w:val="28"/>
              </w:rPr>
            </w:pPr>
            <w:r w:rsidRPr="00BA5ABD">
              <w:rPr>
                <w:szCs w:val="28"/>
              </w:rPr>
              <w:t>74:10:0419002</w:t>
            </w:r>
          </w:p>
          <w:p w14:paraId="12947532" w14:textId="77777777" w:rsidR="00BA5ABD" w:rsidRPr="00BA5ABD" w:rsidRDefault="00BA5ABD" w:rsidP="00BA5ABD">
            <w:pPr>
              <w:rPr>
                <w:szCs w:val="28"/>
              </w:rPr>
            </w:pPr>
            <w:r w:rsidRPr="00BA5ABD">
              <w:rPr>
                <w:szCs w:val="28"/>
              </w:rPr>
              <w:t>74:10:0419001</w:t>
            </w:r>
          </w:p>
          <w:p w14:paraId="6460ACF1" w14:textId="77777777" w:rsidR="00BA5ABD" w:rsidRPr="00BA5ABD" w:rsidRDefault="00BA5ABD" w:rsidP="00BA5ABD">
            <w:pPr>
              <w:rPr>
                <w:szCs w:val="28"/>
              </w:rPr>
            </w:pPr>
            <w:r w:rsidRPr="00BA5ABD">
              <w:rPr>
                <w:szCs w:val="28"/>
              </w:rPr>
              <w:t>74:10:0419003</w:t>
            </w:r>
          </w:p>
          <w:p w14:paraId="5B45027B" w14:textId="6BD79914" w:rsidR="00BA5ABD" w:rsidRPr="00BA5ABD" w:rsidRDefault="00BA5ABD" w:rsidP="00BA5ABD">
            <w:pPr>
              <w:rPr>
                <w:szCs w:val="28"/>
              </w:rPr>
            </w:pPr>
            <w:r w:rsidRPr="00BA5ABD">
              <w:rPr>
                <w:szCs w:val="28"/>
              </w:rPr>
              <w:t>74:10:0416014</w:t>
            </w:r>
          </w:p>
        </w:tc>
        <w:tc>
          <w:tcPr>
            <w:tcW w:w="1843" w:type="dxa"/>
            <w:hideMark/>
          </w:tcPr>
          <w:p w14:paraId="017D05F9"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345ADA67" w14:textId="77777777" w:rsidR="00BA5ABD" w:rsidRPr="00BA5ABD" w:rsidRDefault="00BA5ABD" w:rsidP="00BA5ABD">
            <w:pPr>
              <w:rPr>
                <w:color w:val="000000"/>
                <w:szCs w:val="28"/>
              </w:rPr>
            </w:pPr>
            <w:r w:rsidRPr="00BA5ABD">
              <w:rPr>
                <w:color w:val="000000"/>
                <w:szCs w:val="28"/>
              </w:rPr>
              <w:t>2.00</w:t>
            </w:r>
          </w:p>
        </w:tc>
        <w:tc>
          <w:tcPr>
            <w:tcW w:w="1276" w:type="dxa"/>
            <w:noWrap/>
            <w:hideMark/>
          </w:tcPr>
          <w:p w14:paraId="1C797D0F" w14:textId="77777777" w:rsidR="00BA5ABD" w:rsidRPr="00BA5ABD" w:rsidRDefault="00BA5ABD" w:rsidP="00BA5ABD">
            <w:pPr>
              <w:rPr>
                <w:color w:val="000000"/>
                <w:szCs w:val="28"/>
              </w:rPr>
            </w:pPr>
            <w:r w:rsidRPr="00BA5ABD">
              <w:rPr>
                <w:color w:val="000000"/>
                <w:szCs w:val="28"/>
              </w:rPr>
              <w:t>0.00</w:t>
            </w:r>
          </w:p>
        </w:tc>
      </w:tr>
      <w:tr w:rsidR="00BA5ABD" w:rsidRPr="00BA5ABD" w14:paraId="4397A8F1" w14:textId="77777777" w:rsidTr="00BA5ABD">
        <w:trPr>
          <w:trHeight w:val="240"/>
        </w:trPr>
        <w:tc>
          <w:tcPr>
            <w:tcW w:w="2689" w:type="dxa"/>
            <w:vMerge/>
            <w:vAlign w:val="center"/>
            <w:hideMark/>
          </w:tcPr>
          <w:p w14:paraId="79C73737" w14:textId="77777777" w:rsidR="00BA5ABD" w:rsidRPr="00BA5ABD" w:rsidRDefault="00BA5ABD" w:rsidP="00BA5ABD">
            <w:pPr>
              <w:rPr>
                <w:color w:val="000000"/>
                <w:szCs w:val="28"/>
              </w:rPr>
            </w:pPr>
          </w:p>
        </w:tc>
        <w:tc>
          <w:tcPr>
            <w:tcW w:w="1984" w:type="dxa"/>
            <w:vMerge/>
            <w:hideMark/>
          </w:tcPr>
          <w:p w14:paraId="6A9E3715" w14:textId="1FBA71A4" w:rsidR="00BA5ABD" w:rsidRPr="00BA5ABD" w:rsidRDefault="00BA5ABD" w:rsidP="00BA5ABD">
            <w:pPr>
              <w:rPr>
                <w:szCs w:val="28"/>
              </w:rPr>
            </w:pPr>
          </w:p>
        </w:tc>
        <w:tc>
          <w:tcPr>
            <w:tcW w:w="1843" w:type="dxa"/>
            <w:hideMark/>
          </w:tcPr>
          <w:p w14:paraId="52B41571"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61A770B5" w14:textId="77777777" w:rsidR="00BA5ABD" w:rsidRPr="00BA5ABD" w:rsidRDefault="00BA5ABD" w:rsidP="00BA5ABD">
            <w:pPr>
              <w:rPr>
                <w:color w:val="000000"/>
                <w:szCs w:val="28"/>
              </w:rPr>
            </w:pPr>
            <w:r w:rsidRPr="00BA5ABD">
              <w:rPr>
                <w:color w:val="000000"/>
                <w:szCs w:val="28"/>
              </w:rPr>
              <w:t>4.73</w:t>
            </w:r>
          </w:p>
        </w:tc>
        <w:tc>
          <w:tcPr>
            <w:tcW w:w="1276" w:type="dxa"/>
            <w:noWrap/>
            <w:hideMark/>
          </w:tcPr>
          <w:p w14:paraId="6F9BB5BB" w14:textId="77777777" w:rsidR="00BA5ABD" w:rsidRPr="00BA5ABD" w:rsidRDefault="00BA5ABD" w:rsidP="00BA5ABD">
            <w:pPr>
              <w:rPr>
                <w:color w:val="000000"/>
                <w:szCs w:val="28"/>
              </w:rPr>
            </w:pPr>
            <w:r w:rsidRPr="00BA5ABD">
              <w:rPr>
                <w:color w:val="000000"/>
                <w:szCs w:val="28"/>
              </w:rPr>
              <w:t>0.00</w:t>
            </w:r>
          </w:p>
        </w:tc>
      </w:tr>
      <w:tr w:rsidR="00BA5ABD" w:rsidRPr="00BA5ABD" w14:paraId="2EF66C6B" w14:textId="77777777" w:rsidTr="00BA5ABD">
        <w:trPr>
          <w:trHeight w:val="1240"/>
        </w:trPr>
        <w:tc>
          <w:tcPr>
            <w:tcW w:w="2689" w:type="dxa"/>
            <w:vMerge/>
            <w:tcBorders>
              <w:bottom w:val="single" w:sz="4" w:space="0" w:color="auto"/>
            </w:tcBorders>
            <w:vAlign w:val="center"/>
            <w:hideMark/>
          </w:tcPr>
          <w:p w14:paraId="2C38EF82" w14:textId="77777777" w:rsidR="00BA5ABD" w:rsidRPr="00BA5ABD" w:rsidRDefault="00BA5ABD" w:rsidP="00BA5ABD">
            <w:pPr>
              <w:rPr>
                <w:color w:val="000000"/>
                <w:szCs w:val="28"/>
              </w:rPr>
            </w:pPr>
          </w:p>
        </w:tc>
        <w:tc>
          <w:tcPr>
            <w:tcW w:w="1984" w:type="dxa"/>
            <w:vMerge/>
            <w:tcBorders>
              <w:bottom w:val="single" w:sz="4" w:space="0" w:color="auto"/>
            </w:tcBorders>
            <w:hideMark/>
          </w:tcPr>
          <w:p w14:paraId="1F490C6B" w14:textId="28935FD6" w:rsidR="00BA5ABD" w:rsidRPr="00BA5ABD" w:rsidRDefault="00BA5ABD" w:rsidP="00BA5ABD">
            <w:pPr>
              <w:rPr>
                <w:szCs w:val="28"/>
              </w:rPr>
            </w:pPr>
          </w:p>
        </w:tc>
        <w:tc>
          <w:tcPr>
            <w:tcW w:w="1843" w:type="dxa"/>
            <w:tcBorders>
              <w:bottom w:val="single" w:sz="4" w:space="0" w:color="auto"/>
            </w:tcBorders>
            <w:hideMark/>
          </w:tcPr>
          <w:p w14:paraId="506E3591"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tcBorders>
              <w:bottom w:val="single" w:sz="4" w:space="0" w:color="auto"/>
            </w:tcBorders>
            <w:hideMark/>
          </w:tcPr>
          <w:p w14:paraId="2F09ED91" w14:textId="77777777" w:rsidR="00BA5ABD" w:rsidRPr="00BA5ABD" w:rsidRDefault="00BA5ABD" w:rsidP="00BA5ABD">
            <w:pPr>
              <w:rPr>
                <w:color w:val="000000"/>
                <w:szCs w:val="28"/>
              </w:rPr>
            </w:pPr>
            <w:r w:rsidRPr="00BA5ABD">
              <w:rPr>
                <w:color w:val="000000"/>
                <w:szCs w:val="28"/>
              </w:rPr>
              <w:t>0.43</w:t>
            </w:r>
          </w:p>
        </w:tc>
        <w:tc>
          <w:tcPr>
            <w:tcW w:w="1276" w:type="dxa"/>
            <w:tcBorders>
              <w:bottom w:val="single" w:sz="4" w:space="0" w:color="auto"/>
            </w:tcBorders>
            <w:noWrap/>
            <w:hideMark/>
          </w:tcPr>
          <w:p w14:paraId="2AEBB11D" w14:textId="77777777" w:rsidR="00BA5ABD" w:rsidRPr="00BA5ABD" w:rsidRDefault="00BA5ABD" w:rsidP="00BA5ABD">
            <w:pPr>
              <w:rPr>
                <w:color w:val="000000"/>
                <w:szCs w:val="28"/>
              </w:rPr>
            </w:pPr>
            <w:r w:rsidRPr="00BA5ABD">
              <w:rPr>
                <w:color w:val="000000"/>
                <w:szCs w:val="28"/>
              </w:rPr>
              <w:t>0.00</w:t>
            </w:r>
          </w:p>
        </w:tc>
      </w:tr>
      <w:tr w:rsidR="00BA5ABD" w:rsidRPr="00BA5ABD" w14:paraId="38C4B845" w14:textId="77777777" w:rsidTr="00BA5ABD">
        <w:trPr>
          <w:trHeight w:val="240"/>
        </w:trPr>
        <w:tc>
          <w:tcPr>
            <w:tcW w:w="2689" w:type="dxa"/>
            <w:vMerge w:val="restart"/>
            <w:hideMark/>
          </w:tcPr>
          <w:p w14:paraId="7A2CBED9" w14:textId="77777777" w:rsidR="00BA5ABD" w:rsidRPr="00BA5ABD" w:rsidRDefault="00BA5ABD" w:rsidP="00BA5ABD">
            <w:pPr>
              <w:rPr>
                <w:szCs w:val="28"/>
              </w:rPr>
            </w:pPr>
            <w:r w:rsidRPr="00BA5ABD">
              <w:rPr>
                <w:szCs w:val="28"/>
              </w:rPr>
              <w:t>Котельная "Лесная", п. Совхозный, 48</w:t>
            </w:r>
          </w:p>
        </w:tc>
        <w:tc>
          <w:tcPr>
            <w:tcW w:w="1984" w:type="dxa"/>
            <w:vMerge w:val="restart"/>
            <w:hideMark/>
          </w:tcPr>
          <w:p w14:paraId="21A28DE2" w14:textId="77777777" w:rsidR="00BA5ABD" w:rsidRPr="00BA5ABD" w:rsidRDefault="00BA5ABD" w:rsidP="00BA5ABD">
            <w:pPr>
              <w:rPr>
                <w:szCs w:val="28"/>
              </w:rPr>
            </w:pPr>
            <w:r w:rsidRPr="00BA5ABD">
              <w:rPr>
                <w:szCs w:val="28"/>
              </w:rPr>
              <w:t>74:10:0601001</w:t>
            </w:r>
          </w:p>
        </w:tc>
        <w:tc>
          <w:tcPr>
            <w:tcW w:w="1843" w:type="dxa"/>
            <w:hideMark/>
          </w:tcPr>
          <w:p w14:paraId="7429E519"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noWrap/>
            <w:hideMark/>
          </w:tcPr>
          <w:p w14:paraId="0646F3A9" w14:textId="77777777" w:rsidR="00BA5ABD" w:rsidRPr="00BA5ABD" w:rsidRDefault="00BA5ABD" w:rsidP="00BA5ABD">
            <w:pPr>
              <w:rPr>
                <w:color w:val="000000"/>
                <w:szCs w:val="28"/>
              </w:rPr>
            </w:pPr>
            <w:r w:rsidRPr="00BA5ABD">
              <w:rPr>
                <w:color w:val="000000"/>
                <w:szCs w:val="28"/>
              </w:rPr>
              <w:t>0.12</w:t>
            </w:r>
          </w:p>
        </w:tc>
        <w:tc>
          <w:tcPr>
            <w:tcW w:w="1276" w:type="dxa"/>
            <w:noWrap/>
            <w:hideMark/>
          </w:tcPr>
          <w:p w14:paraId="6AFE4C5F" w14:textId="77777777" w:rsidR="00BA5ABD" w:rsidRPr="00BA5ABD" w:rsidRDefault="00BA5ABD" w:rsidP="00BA5ABD">
            <w:pPr>
              <w:rPr>
                <w:color w:val="000000"/>
                <w:szCs w:val="28"/>
              </w:rPr>
            </w:pPr>
            <w:r w:rsidRPr="00BA5ABD">
              <w:rPr>
                <w:color w:val="000000"/>
                <w:szCs w:val="28"/>
              </w:rPr>
              <w:t>0.00</w:t>
            </w:r>
          </w:p>
        </w:tc>
      </w:tr>
      <w:tr w:rsidR="00BA5ABD" w:rsidRPr="00BA5ABD" w14:paraId="69C66F58" w14:textId="77777777" w:rsidTr="00BA5ABD">
        <w:trPr>
          <w:trHeight w:val="240"/>
        </w:trPr>
        <w:tc>
          <w:tcPr>
            <w:tcW w:w="2689" w:type="dxa"/>
            <w:vMerge/>
            <w:vAlign w:val="center"/>
            <w:hideMark/>
          </w:tcPr>
          <w:p w14:paraId="6DDE0E4C" w14:textId="77777777" w:rsidR="00BA5ABD" w:rsidRPr="00BA5ABD" w:rsidRDefault="00BA5ABD" w:rsidP="00BA5ABD">
            <w:pPr>
              <w:rPr>
                <w:szCs w:val="28"/>
              </w:rPr>
            </w:pPr>
          </w:p>
        </w:tc>
        <w:tc>
          <w:tcPr>
            <w:tcW w:w="1984" w:type="dxa"/>
            <w:vMerge/>
            <w:vAlign w:val="center"/>
            <w:hideMark/>
          </w:tcPr>
          <w:p w14:paraId="7AD774A3" w14:textId="77777777" w:rsidR="00BA5ABD" w:rsidRPr="00BA5ABD" w:rsidRDefault="00BA5ABD" w:rsidP="00BA5ABD">
            <w:pPr>
              <w:rPr>
                <w:szCs w:val="28"/>
              </w:rPr>
            </w:pPr>
          </w:p>
        </w:tc>
        <w:tc>
          <w:tcPr>
            <w:tcW w:w="1843" w:type="dxa"/>
            <w:hideMark/>
          </w:tcPr>
          <w:p w14:paraId="36A29B4F" w14:textId="77777777" w:rsidR="00BA5ABD" w:rsidRPr="00BA5ABD" w:rsidRDefault="00BA5ABD" w:rsidP="00BA5ABD">
            <w:pPr>
              <w:rPr>
                <w:color w:val="000000"/>
                <w:szCs w:val="28"/>
              </w:rPr>
            </w:pPr>
            <w:r w:rsidRPr="00BA5ABD">
              <w:rPr>
                <w:color w:val="000000"/>
                <w:szCs w:val="28"/>
              </w:rPr>
              <w:t>Население</w:t>
            </w:r>
          </w:p>
        </w:tc>
        <w:tc>
          <w:tcPr>
            <w:tcW w:w="1559" w:type="dxa"/>
            <w:noWrap/>
            <w:hideMark/>
          </w:tcPr>
          <w:p w14:paraId="172CF68D" w14:textId="77777777" w:rsidR="00BA5ABD" w:rsidRPr="00BA5ABD" w:rsidRDefault="00BA5ABD" w:rsidP="00BA5ABD">
            <w:pPr>
              <w:rPr>
                <w:color w:val="000000"/>
                <w:szCs w:val="28"/>
              </w:rPr>
            </w:pPr>
            <w:r w:rsidRPr="00BA5ABD">
              <w:rPr>
                <w:color w:val="000000"/>
                <w:szCs w:val="28"/>
              </w:rPr>
              <w:t>1.31</w:t>
            </w:r>
          </w:p>
        </w:tc>
        <w:tc>
          <w:tcPr>
            <w:tcW w:w="1276" w:type="dxa"/>
            <w:noWrap/>
            <w:hideMark/>
          </w:tcPr>
          <w:p w14:paraId="32FB3253" w14:textId="77777777" w:rsidR="00BA5ABD" w:rsidRPr="00BA5ABD" w:rsidRDefault="00BA5ABD" w:rsidP="00BA5ABD">
            <w:pPr>
              <w:rPr>
                <w:color w:val="000000"/>
                <w:szCs w:val="28"/>
              </w:rPr>
            </w:pPr>
            <w:r w:rsidRPr="00BA5ABD">
              <w:rPr>
                <w:color w:val="000000"/>
                <w:szCs w:val="28"/>
              </w:rPr>
              <w:t>0.12</w:t>
            </w:r>
          </w:p>
        </w:tc>
      </w:tr>
      <w:tr w:rsidR="00BA5ABD" w:rsidRPr="00BA5ABD" w14:paraId="1DAE82AE" w14:textId="77777777" w:rsidTr="00BA5ABD">
        <w:trPr>
          <w:trHeight w:val="240"/>
        </w:trPr>
        <w:tc>
          <w:tcPr>
            <w:tcW w:w="2689" w:type="dxa"/>
            <w:vMerge/>
            <w:vAlign w:val="center"/>
            <w:hideMark/>
          </w:tcPr>
          <w:p w14:paraId="7CAA70F6" w14:textId="77777777" w:rsidR="00BA5ABD" w:rsidRPr="00BA5ABD" w:rsidRDefault="00BA5ABD" w:rsidP="00BA5ABD">
            <w:pPr>
              <w:rPr>
                <w:szCs w:val="28"/>
              </w:rPr>
            </w:pPr>
          </w:p>
        </w:tc>
        <w:tc>
          <w:tcPr>
            <w:tcW w:w="1984" w:type="dxa"/>
            <w:vMerge/>
            <w:vAlign w:val="center"/>
            <w:hideMark/>
          </w:tcPr>
          <w:p w14:paraId="31BC8015" w14:textId="77777777" w:rsidR="00BA5ABD" w:rsidRPr="00BA5ABD" w:rsidRDefault="00BA5ABD" w:rsidP="00BA5ABD">
            <w:pPr>
              <w:rPr>
                <w:szCs w:val="28"/>
              </w:rPr>
            </w:pPr>
          </w:p>
        </w:tc>
        <w:tc>
          <w:tcPr>
            <w:tcW w:w="1843" w:type="dxa"/>
            <w:hideMark/>
          </w:tcPr>
          <w:p w14:paraId="278A8311"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noWrap/>
            <w:hideMark/>
          </w:tcPr>
          <w:p w14:paraId="07D2EA10" w14:textId="77777777" w:rsidR="00BA5ABD" w:rsidRPr="00BA5ABD" w:rsidRDefault="00BA5ABD" w:rsidP="00BA5ABD">
            <w:pPr>
              <w:rPr>
                <w:color w:val="000000"/>
                <w:szCs w:val="28"/>
              </w:rPr>
            </w:pPr>
            <w:r w:rsidRPr="00BA5ABD">
              <w:rPr>
                <w:color w:val="000000"/>
                <w:szCs w:val="28"/>
              </w:rPr>
              <w:t>0.05</w:t>
            </w:r>
          </w:p>
        </w:tc>
        <w:tc>
          <w:tcPr>
            <w:tcW w:w="1276" w:type="dxa"/>
            <w:noWrap/>
            <w:hideMark/>
          </w:tcPr>
          <w:p w14:paraId="416A14D8" w14:textId="77777777" w:rsidR="00BA5ABD" w:rsidRPr="00BA5ABD" w:rsidRDefault="00BA5ABD" w:rsidP="00BA5ABD">
            <w:pPr>
              <w:rPr>
                <w:color w:val="000000"/>
                <w:szCs w:val="28"/>
              </w:rPr>
            </w:pPr>
            <w:r w:rsidRPr="00BA5ABD">
              <w:rPr>
                <w:color w:val="000000"/>
                <w:szCs w:val="28"/>
              </w:rPr>
              <w:t>0.00</w:t>
            </w:r>
          </w:p>
        </w:tc>
      </w:tr>
      <w:tr w:rsidR="00BA5ABD" w:rsidRPr="00BA5ABD" w14:paraId="3DCC2917" w14:textId="77777777" w:rsidTr="00BA5ABD">
        <w:trPr>
          <w:trHeight w:val="240"/>
        </w:trPr>
        <w:tc>
          <w:tcPr>
            <w:tcW w:w="2689" w:type="dxa"/>
            <w:vMerge w:val="restart"/>
            <w:noWrap/>
            <w:hideMark/>
          </w:tcPr>
          <w:p w14:paraId="4AD80961" w14:textId="77777777" w:rsidR="00BA5ABD" w:rsidRPr="00BA5ABD" w:rsidRDefault="00BA5ABD" w:rsidP="00BA5ABD">
            <w:pPr>
              <w:rPr>
                <w:color w:val="000000"/>
                <w:szCs w:val="28"/>
              </w:rPr>
            </w:pPr>
            <w:r w:rsidRPr="00BA5ABD">
              <w:rPr>
                <w:color w:val="000000"/>
                <w:szCs w:val="28"/>
              </w:rPr>
              <w:t>Котельная, г. Юрюзань, ул. Гагарина, 15а</w:t>
            </w:r>
          </w:p>
        </w:tc>
        <w:tc>
          <w:tcPr>
            <w:tcW w:w="1984" w:type="dxa"/>
            <w:vMerge w:val="restart"/>
            <w:hideMark/>
          </w:tcPr>
          <w:p w14:paraId="7E0846A6" w14:textId="77777777" w:rsidR="00BA5ABD" w:rsidRPr="00BA5ABD" w:rsidRDefault="00BA5ABD" w:rsidP="00BA5ABD">
            <w:pPr>
              <w:rPr>
                <w:szCs w:val="28"/>
              </w:rPr>
            </w:pPr>
            <w:r w:rsidRPr="00BA5ABD">
              <w:rPr>
                <w:szCs w:val="28"/>
              </w:rPr>
              <w:t>74:10:0311011</w:t>
            </w:r>
          </w:p>
          <w:p w14:paraId="1E8B3B54" w14:textId="77777777" w:rsidR="00BA5ABD" w:rsidRPr="00BA5ABD" w:rsidRDefault="00BA5ABD" w:rsidP="00BA5ABD">
            <w:pPr>
              <w:rPr>
                <w:szCs w:val="28"/>
              </w:rPr>
            </w:pPr>
            <w:r w:rsidRPr="00BA5ABD">
              <w:rPr>
                <w:szCs w:val="28"/>
              </w:rPr>
              <w:t>74:10:0311012</w:t>
            </w:r>
          </w:p>
          <w:p w14:paraId="5E6FC414" w14:textId="77777777" w:rsidR="00BA5ABD" w:rsidRPr="00BA5ABD" w:rsidRDefault="00BA5ABD" w:rsidP="00BA5ABD">
            <w:pPr>
              <w:rPr>
                <w:szCs w:val="28"/>
              </w:rPr>
            </w:pPr>
            <w:r w:rsidRPr="00BA5ABD">
              <w:rPr>
                <w:szCs w:val="28"/>
              </w:rPr>
              <w:t>74:10:0311013</w:t>
            </w:r>
          </w:p>
          <w:p w14:paraId="00C226CF" w14:textId="77777777" w:rsidR="00BA5ABD" w:rsidRPr="00BA5ABD" w:rsidRDefault="00BA5ABD" w:rsidP="00BA5ABD">
            <w:pPr>
              <w:rPr>
                <w:szCs w:val="28"/>
              </w:rPr>
            </w:pPr>
            <w:r w:rsidRPr="00BA5ABD">
              <w:rPr>
                <w:szCs w:val="28"/>
              </w:rPr>
              <w:lastRenderedPageBreak/>
              <w:t>74:10:0311014</w:t>
            </w:r>
          </w:p>
          <w:p w14:paraId="33578A1F" w14:textId="77777777" w:rsidR="00BA5ABD" w:rsidRPr="00BA5ABD" w:rsidRDefault="00BA5ABD" w:rsidP="00BA5ABD">
            <w:pPr>
              <w:rPr>
                <w:szCs w:val="28"/>
              </w:rPr>
            </w:pPr>
            <w:r w:rsidRPr="00BA5ABD">
              <w:rPr>
                <w:szCs w:val="28"/>
              </w:rPr>
              <w:t>74:10:0311017</w:t>
            </w:r>
          </w:p>
          <w:p w14:paraId="405AA692" w14:textId="77777777" w:rsidR="00BA5ABD" w:rsidRPr="00BA5ABD" w:rsidRDefault="00BA5ABD" w:rsidP="00BA5ABD">
            <w:pPr>
              <w:rPr>
                <w:szCs w:val="28"/>
              </w:rPr>
            </w:pPr>
            <w:r w:rsidRPr="00BA5ABD">
              <w:rPr>
                <w:szCs w:val="28"/>
              </w:rPr>
              <w:t>74:10:0311018</w:t>
            </w:r>
          </w:p>
          <w:p w14:paraId="70B5162D" w14:textId="77777777" w:rsidR="00BA5ABD" w:rsidRPr="00BA5ABD" w:rsidRDefault="00BA5ABD" w:rsidP="00BA5ABD">
            <w:pPr>
              <w:rPr>
                <w:szCs w:val="28"/>
              </w:rPr>
            </w:pPr>
            <w:r w:rsidRPr="00BA5ABD">
              <w:rPr>
                <w:szCs w:val="28"/>
              </w:rPr>
              <w:t>74:10:0309011</w:t>
            </w:r>
          </w:p>
          <w:p w14:paraId="6E20AA7D" w14:textId="77777777" w:rsidR="00BA5ABD" w:rsidRPr="00BA5ABD" w:rsidRDefault="00BA5ABD" w:rsidP="00BA5ABD">
            <w:pPr>
              <w:rPr>
                <w:szCs w:val="28"/>
              </w:rPr>
            </w:pPr>
            <w:r w:rsidRPr="00BA5ABD">
              <w:rPr>
                <w:szCs w:val="28"/>
              </w:rPr>
              <w:t>74:10:0309010</w:t>
            </w:r>
          </w:p>
          <w:p w14:paraId="5CECA29B" w14:textId="76397E35" w:rsidR="00BA5ABD" w:rsidRPr="00BA5ABD" w:rsidRDefault="00BA5ABD" w:rsidP="00BA5ABD">
            <w:pPr>
              <w:rPr>
                <w:szCs w:val="28"/>
              </w:rPr>
            </w:pPr>
            <w:r w:rsidRPr="00BA5ABD">
              <w:rPr>
                <w:szCs w:val="28"/>
              </w:rPr>
              <w:t>74:10:0309008</w:t>
            </w:r>
          </w:p>
        </w:tc>
        <w:tc>
          <w:tcPr>
            <w:tcW w:w="1843" w:type="dxa"/>
            <w:hideMark/>
          </w:tcPr>
          <w:p w14:paraId="7D270260" w14:textId="77777777" w:rsidR="00BA5ABD" w:rsidRPr="00BA5ABD" w:rsidRDefault="00BA5ABD" w:rsidP="00BA5ABD">
            <w:pPr>
              <w:rPr>
                <w:color w:val="000000"/>
                <w:szCs w:val="28"/>
              </w:rPr>
            </w:pPr>
            <w:r w:rsidRPr="00BA5ABD">
              <w:rPr>
                <w:color w:val="000000"/>
                <w:szCs w:val="28"/>
              </w:rPr>
              <w:lastRenderedPageBreak/>
              <w:t>Бюджетные потребители</w:t>
            </w:r>
          </w:p>
        </w:tc>
        <w:tc>
          <w:tcPr>
            <w:tcW w:w="1559" w:type="dxa"/>
            <w:hideMark/>
          </w:tcPr>
          <w:p w14:paraId="5C93168F" w14:textId="77777777" w:rsidR="00BA5ABD" w:rsidRPr="00BA5ABD" w:rsidRDefault="00BA5ABD" w:rsidP="00BA5ABD">
            <w:pPr>
              <w:rPr>
                <w:color w:val="000000"/>
                <w:szCs w:val="28"/>
              </w:rPr>
            </w:pPr>
            <w:r w:rsidRPr="00BA5ABD">
              <w:rPr>
                <w:color w:val="000000"/>
                <w:szCs w:val="28"/>
              </w:rPr>
              <w:t>1.99</w:t>
            </w:r>
          </w:p>
        </w:tc>
        <w:tc>
          <w:tcPr>
            <w:tcW w:w="1276" w:type="dxa"/>
            <w:noWrap/>
            <w:hideMark/>
          </w:tcPr>
          <w:p w14:paraId="11D54531" w14:textId="77777777" w:rsidR="00BA5ABD" w:rsidRPr="00BA5ABD" w:rsidRDefault="00BA5ABD" w:rsidP="00BA5ABD">
            <w:pPr>
              <w:rPr>
                <w:color w:val="000000"/>
                <w:szCs w:val="28"/>
              </w:rPr>
            </w:pPr>
            <w:r w:rsidRPr="00BA5ABD">
              <w:rPr>
                <w:color w:val="000000"/>
                <w:szCs w:val="28"/>
              </w:rPr>
              <w:t>0.30</w:t>
            </w:r>
          </w:p>
        </w:tc>
      </w:tr>
      <w:tr w:rsidR="00BA5ABD" w:rsidRPr="00BA5ABD" w14:paraId="077AD5AC" w14:textId="77777777" w:rsidTr="00BA5ABD">
        <w:trPr>
          <w:trHeight w:val="240"/>
        </w:trPr>
        <w:tc>
          <w:tcPr>
            <w:tcW w:w="2689" w:type="dxa"/>
            <w:vMerge/>
            <w:vAlign w:val="center"/>
            <w:hideMark/>
          </w:tcPr>
          <w:p w14:paraId="5C512B59" w14:textId="77777777" w:rsidR="00BA5ABD" w:rsidRPr="00BA5ABD" w:rsidRDefault="00BA5ABD" w:rsidP="00BA5ABD">
            <w:pPr>
              <w:rPr>
                <w:color w:val="000000"/>
                <w:szCs w:val="28"/>
              </w:rPr>
            </w:pPr>
          </w:p>
        </w:tc>
        <w:tc>
          <w:tcPr>
            <w:tcW w:w="1984" w:type="dxa"/>
            <w:vMerge/>
            <w:hideMark/>
          </w:tcPr>
          <w:p w14:paraId="30F8E6ED" w14:textId="294959D7" w:rsidR="00BA5ABD" w:rsidRPr="00BA5ABD" w:rsidRDefault="00BA5ABD" w:rsidP="00BA5ABD">
            <w:pPr>
              <w:rPr>
                <w:szCs w:val="28"/>
              </w:rPr>
            </w:pPr>
          </w:p>
        </w:tc>
        <w:tc>
          <w:tcPr>
            <w:tcW w:w="1843" w:type="dxa"/>
            <w:hideMark/>
          </w:tcPr>
          <w:p w14:paraId="57BFD3A9" w14:textId="77777777" w:rsidR="00BA5ABD" w:rsidRPr="00BA5ABD" w:rsidRDefault="00BA5ABD" w:rsidP="00BA5ABD">
            <w:pPr>
              <w:rPr>
                <w:color w:val="000000"/>
                <w:szCs w:val="28"/>
              </w:rPr>
            </w:pPr>
            <w:r w:rsidRPr="00BA5ABD">
              <w:rPr>
                <w:color w:val="000000"/>
                <w:szCs w:val="28"/>
              </w:rPr>
              <w:t>Население</w:t>
            </w:r>
          </w:p>
        </w:tc>
        <w:tc>
          <w:tcPr>
            <w:tcW w:w="1559" w:type="dxa"/>
            <w:hideMark/>
          </w:tcPr>
          <w:p w14:paraId="7527D1C2" w14:textId="77777777" w:rsidR="00BA5ABD" w:rsidRPr="00BA5ABD" w:rsidRDefault="00BA5ABD" w:rsidP="00BA5ABD">
            <w:pPr>
              <w:rPr>
                <w:color w:val="000000"/>
                <w:szCs w:val="28"/>
              </w:rPr>
            </w:pPr>
            <w:r w:rsidRPr="00BA5ABD">
              <w:rPr>
                <w:color w:val="000000"/>
                <w:szCs w:val="28"/>
              </w:rPr>
              <w:t>6.39</w:t>
            </w:r>
          </w:p>
        </w:tc>
        <w:tc>
          <w:tcPr>
            <w:tcW w:w="1276" w:type="dxa"/>
            <w:hideMark/>
          </w:tcPr>
          <w:p w14:paraId="13A6F7BD" w14:textId="77777777" w:rsidR="00BA5ABD" w:rsidRPr="00BA5ABD" w:rsidRDefault="00BA5ABD" w:rsidP="00BA5ABD">
            <w:pPr>
              <w:rPr>
                <w:color w:val="000000"/>
                <w:szCs w:val="28"/>
              </w:rPr>
            </w:pPr>
            <w:r w:rsidRPr="00BA5ABD">
              <w:rPr>
                <w:color w:val="000000"/>
                <w:szCs w:val="28"/>
              </w:rPr>
              <w:t>2.99</w:t>
            </w:r>
          </w:p>
        </w:tc>
      </w:tr>
      <w:tr w:rsidR="00BA5ABD" w:rsidRPr="00BA5ABD" w14:paraId="1B20FEFD" w14:textId="77777777" w:rsidTr="00BA5ABD">
        <w:trPr>
          <w:trHeight w:val="1740"/>
        </w:trPr>
        <w:tc>
          <w:tcPr>
            <w:tcW w:w="2689" w:type="dxa"/>
            <w:vMerge/>
            <w:tcBorders>
              <w:bottom w:val="single" w:sz="4" w:space="0" w:color="auto"/>
            </w:tcBorders>
            <w:vAlign w:val="center"/>
            <w:hideMark/>
          </w:tcPr>
          <w:p w14:paraId="0E63C9F4" w14:textId="77777777" w:rsidR="00BA5ABD" w:rsidRPr="00BA5ABD" w:rsidRDefault="00BA5ABD" w:rsidP="00BA5ABD">
            <w:pPr>
              <w:rPr>
                <w:color w:val="000000"/>
                <w:szCs w:val="28"/>
              </w:rPr>
            </w:pPr>
          </w:p>
        </w:tc>
        <w:tc>
          <w:tcPr>
            <w:tcW w:w="1984" w:type="dxa"/>
            <w:vMerge/>
            <w:tcBorders>
              <w:bottom w:val="single" w:sz="4" w:space="0" w:color="auto"/>
            </w:tcBorders>
            <w:hideMark/>
          </w:tcPr>
          <w:p w14:paraId="25475E66" w14:textId="7659E057" w:rsidR="00BA5ABD" w:rsidRPr="00BA5ABD" w:rsidRDefault="00BA5ABD" w:rsidP="00BA5ABD">
            <w:pPr>
              <w:rPr>
                <w:szCs w:val="28"/>
              </w:rPr>
            </w:pPr>
          </w:p>
        </w:tc>
        <w:tc>
          <w:tcPr>
            <w:tcW w:w="1843" w:type="dxa"/>
            <w:tcBorders>
              <w:bottom w:val="single" w:sz="4" w:space="0" w:color="auto"/>
            </w:tcBorders>
            <w:hideMark/>
          </w:tcPr>
          <w:p w14:paraId="3DFD30D8"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tcBorders>
              <w:bottom w:val="single" w:sz="4" w:space="0" w:color="auto"/>
            </w:tcBorders>
            <w:hideMark/>
          </w:tcPr>
          <w:p w14:paraId="35479461" w14:textId="77777777" w:rsidR="00BA5ABD" w:rsidRPr="00BA5ABD" w:rsidRDefault="00BA5ABD" w:rsidP="00BA5ABD">
            <w:pPr>
              <w:rPr>
                <w:color w:val="000000"/>
                <w:szCs w:val="28"/>
              </w:rPr>
            </w:pPr>
            <w:r w:rsidRPr="00BA5ABD">
              <w:rPr>
                <w:color w:val="000000"/>
                <w:szCs w:val="28"/>
              </w:rPr>
              <w:t>0.17</w:t>
            </w:r>
          </w:p>
        </w:tc>
        <w:tc>
          <w:tcPr>
            <w:tcW w:w="1276" w:type="dxa"/>
            <w:tcBorders>
              <w:bottom w:val="single" w:sz="4" w:space="0" w:color="auto"/>
            </w:tcBorders>
            <w:hideMark/>
          </w:tcPr>
          <w:p w14:paraId="161412C6" w14:textId="77777777" w:rsidR="00BA5ABD" w:rsidRPr="00BA5ABD" w:rsidRDefault="00BA5ABD" w:rsidP="00BA5ABD">
            <w:pPr>
              <w:rPr>
                <w:color w:val="000000"/>
                <w:szCs w:val="28"/>
              </w:rPr>
            </w:pPr>
            <w:r w:rsidRPr="00BA5ABD">
              <w:rPr>
                <w:color w:val="000000"/>
                <w:szCs w:val="28"/>
              </w:rPr>
              <w:t>0.01</w:t>
            </w:r>
          </w:p>
        </w:tc>
      </w:tr>
      <w:tr w:rsidR="00BA5ABD" w:rsidRPr="00BA5ABD" w14:paraId="074E08EC" w14:textId="77777777" w:rsidTr="00BA5ABD">
        <w:trPr>
          <w:trHeight w:val="240"/>
        </w:trPr>
        <w:tc>
          <w:tcPr>
            <w:tcW w:w="2689" w:type="dxa"/>
            <w:vMerge w:val="restart"/>
            <w:hideMark/>
          </w:tcPr>
          <w:p w14:paraId="1806FE46" w14:textId="77777777" w:rsidR="00BA5ABD" w:rsidRPr="00BA5ABD" w:rsidRDefault="00BA5ABD" w:rsidP="00BA5ABD">
            <w:pPr>
              <w:rPr>
                <w:color w:val="000000"/>
                <w:szCs w:val="28"/>
              </w:rPr>
            </w:pPr>
            <w:r w:rsidRPr="00BA5ABD">
              <w:rPr>
                <w:color w:val="000000"/>
                <w:szCs w:val="28"/>
              </w:rPr>
              <w:lastRenderedPageBreak/>
              <w:t>Котельная, г. Юрюзань, ул. 3-ого Интернационала, 105а</w:t>
            </w:r>
          </w:p>
        </w:tc>
        <w:tc>
          <w:tcPr>
            <w:tcW w:w="1984" w:type="dxa"/>
            <w:vMerge w:val="restart"/>
            <w:hideMark/>
          </w:tcPr>
          <w:p w14:paraId="618BC64E" w14:textId="77777777" w:rsidR="00BA5ABD" w:rsidRPr="00BA5ABD" w:rsidRDefault="00BA5ABD" w:rsidP="00BA5ABD">
            <w:pPr>
              <w:rPr>
                <w:szCs w:val="28"/>
              </w:rPr>
            </w:pPr>
            <w:r w:rsidRPr="00BA5ABD">
              <w:rPr>
                <w:szCs w:val="28"/>
              </w:rPr>
              <w:t>74:10:0302014</w:t>
            </w:r>
          </w:p>
          <w:p w14:paraId="4A439672" w14:textId="77777777" w:rsidR="00BA5ABD" w:rsidRPr="00BA5ABD" w:rsidRDefault="00BA5ABD" w:rsidP="00BA5ABD">
            <w:pPr>
              <w:rPr>
                <w:szCs w:val="28"/>
              </w:rPr>
            </w:pPr>
            <w:r w:rsidRPr="00BA5ABD">
              <w:rPr>
                <w:szCs w:val="28"/>
              </w:rPr>
              <w:t>74:10:0302005</w:t>
            </w:r>
          </w:p>
          <w:p w14:paraId="1DEF73C6" w14:textId="77777777" w:rsidR="00BA5ABD" w:rsidRPr="00BA5ABD" w:rsidRDefault="00BA5ABD" w:rsidP="00BA5ABD">
            <w:pPr>
              <w:rPr>
                <w:szCs w:val="28"/>
              </w:rPr>
            </w:pPr>
            <w:r w:rsidRPr="00BA5ABD">
              <w:rPr>
                <w:szCs w:val="28"/>
              </w:rPr>
              <w:t>74:10:0302004</w:t>
            </w:r>
          </w:p>
          <w:p w14:paraId="06393D0A" w14:textId="77777777" w:rsidR="00BA5ABD" w:rsidRPr="00BA5ABD" w:rsidRDefault="00BA5ABD" w:rsidP="00BA5ABD">
            <w:pPr>
              <w:rPr>
                <w:szCs w:val="28"/>
              </w:rPr>
            </w:pPr>
            <w:r w:rsidRPr="00BA5ABD">
              <w:rPr>
                <w:szCs w:val="28"/>
              </w:rPr>
              <w:t>74:10:0302003</w:t>
            </w:r>
          </w:p>
          <w:p w14:paraId="5CE74E65" w14:textId="77777777" w:rsidR="00BA5ABD" w:rsidRPr="00BA5ABD" w:rsidRDefault="00BA5ABD" w:rsidP="00BA5ABD">
            <w:pPr>
              <w:rPr>
                <w:szCs w:val="28"/>
              </w:rPr>
            </w:pPr>
            <w:r w:rsidRPr="00BA5ABD">
              <w:rPr>
                <w:szCs w:val="28"/>
              </w:rPr>
              <w:t>74:10:0302002</w:t>
            </w:r>
          </w:p>
          <w:p w14:paraId="30B76783" w14:textId="77777777" w:rsidR="00BA5ABD" w:rsidRPr="00BA5ABD" w:rsidRDefault="00BA5ABD" w:rsidP="00BA5ABD">
            <w:pPr>
              <w:rPr>
                <w:szCs w:val="28"/>
              </w:rPr>
            </w:pPr>
            <w:r w:rsidRPr="00BA5ABD">
              <w:rPr>
                <w:szCs w:val="28"/>
              </w:rPr>
              <w:t>74:10:0301005</w:t>
            </w:r>
          </w:p>
          <w:p w14:paraId="5F55872A" w14:textId="070AD8DF" w:rsidR="00BA5ABD" w:rsidRPr="00BA5ABD" w:rsidRDefault="00BA5ABD" w:rsidP="00BA5ABD">
            <w:pPr>
              <w:rPr>
                <w:szCs w:val="28"/>
              </w:rPr>
            </w:pPr>
            <w:r w:rsidRPr="00BA5ABD">
              <w:rPr>
                <w:szCs w:val="28"/>
              </w:rPr>
              <w:t>74:10:0302001</w:t>
            </w:r>
          </w:p>
        </w:tc>
        <w:tc>
          <w:tcPr>
            <w:tcW w:w="1843" w:type="dxa"/>
            <w:hideMark/>
          </w:tcPr>
          <w:p w14:paraId="6F2F37E3"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hideMark/>
          </w:tcPr>
          <w:p w14:paraId="017FF34F" w14:textId="77777777" w:rsidR="00BA5ABD" w:rsidRPr="00BA5ABD" w:rsidRDefault="00BA5ABD" w:rsidP="00BA5ABD">
            <w:pPr>
              <w:rPr>
                <w:color w:val="000000"/>
                <w:szCs w:val="28"/>
              </w:rPr>
            </w:pPr>
            <w:r w:rsidRPr="00BA5ABD">
              <w:rPr>
                <w:color w:val="000000"/>
                <w:szCs w:val="28"/>
              </w:rPr>
              <w:t>1.13</w:t>
            </w:r>
          </w:p>
        </w:tc>
        <w:tc>
          <w:tcPr>
            <w:tcW w:w="1276" w:type="dxa"/>
            <w:hideMark/>
          </w:tcPr>
          <w:p w14:paraId="24A5CA49" w14:textId="77777777" w:rsidR="00BA5ABD" w:rsidRPr="00BA5ABD" w:rsidRDefault="00BA5ABD" w:rsidP="00BA5ABD">
            <w:pPr>
              <w:rPr>
                <w:color w:val="000000"/>
                <w:szCs w:val="28"/>
              </w:rPr>
            </w:pPr>
            <w:r w:rsidRPr="00BA5ABD">
              <w:rPr>
                <w:color w:val="000000"/>
                <w:szCs w:val="28"/>
              </w:rPr>
              <w:t>0.08</w:t>
            </w:r>
          </w:p>
        </w:tc>
      </w:tr>
      <w:tr w:rsidR="00BA5ABD" w:rsidRPr="00BA5ABD" w14:paraId="00A2EA15" w14:textId="77777777" w:rsidTr="00BA5ABD">
        <w:trPr>
          <w:trHeight w:val="240"/>
        </w:trPr>
        <w:tc>
          <w:tcPr>
            <w:tcW w:w="2689" w:type="dxa"/>
            <w:vMerge/>
            <w:vAlign w:val="center"/>
            <w:hideMark/>
          </w:tcPr>
          <w:p w14:paraId="57B8FFC4" w14:textId="77777777" w:rsidR="00BA5ABD" w:rsidRPr="00BA5ABD" w:rsidRDefault="00BA5ABD" w:rsidP="00BA5ABD">
            <w:pPr>
              <w:rPr>
                <w:color w:val="000000"/>
                <w:szCs w:val="28"/>
              </w:rPr>
            </w:pPr>
          </w:p>
        </w:tc>
        <w:tc>
          <w:tcPr>
            <w:tcW w:w="1984" w:type="dxa"/>
            <w:vMerge/>
            <w:hideMark/>
          </w:tcPr>
          <w:p w14:paraId="6F38E2F8" w14:textId="6A3DD7C6" w:rsidR="00BA5ABD" w:rsidRPr="00BA5ABD" w:rsidRDefault="00BA5ABD" w:rsidP="00BA5ABD">
            <w:pPr>
              <w:rPr>
                <w:szCs w:val="28"/>
              </w:rPr>
            </w:pPr>
          </w:p>
        </w:tc>
        <w:tc>
          <w:tcPr>
            <w:tcW w:w="1843" w:type="dxa"/>
            <w:hideMark/>
          </w:tcPr>
          <w:p w14:paraId="746847AA" w14:textId="77777777" w:rsidR="00BA5ABD" w:rsidRPr="00BA5ABD" w:rsidRDefault="00BA5ABD" w:rsidP="00BA5ABD">
            <w:pPr>
              <w:rPr>
                <w:color w:val="000000"/>
                <w:szCs w:val="28"/>
              </w:rPr>
            </w:pPr>
            <w:r w:rsidRPr="00BA5ABD">
              <w:rPr>
                <w:color w:val="000000"/>
                <w:szCs w:val="28"/>
              </w:rPr>
              <w:t>Население</w:t>
            </w:r>
          </w:p>
        </w:tc>
        <w:tc>
          <w:tcPr>
            <w:tcW w:w="1559" w:type="dxa"/>
            <w:hideMark/>
          </w:tcPr>
          <w:p w14:paraId="5F924376" w14:textId="77777777" w:rsidR="00BA5ABD" w:rsidRPr="00BA5ABD" w:rsidRDefault="00BA5ABD" w:rsidP="00BA5ABD">
            <w:pPr>
              <w:rPr>
                <w:color w:val="000000"/>
                <w:szCs w:val="28"/>
              </w:rPr>
            </w:pPr>
            <w:r w:rsidRPr="00BA5ABD">
              <w:rPr>
                <w:color w:val="000000"/>
                <w:szCs w:val="28"/>
              </w:rPr>
              <w:t>1.44</w:t>
            </w:r>
          </w:p>
        </w:tc>
        <w:tc>
          <w:tcPr>
            <w:tcW w:w="1276" w:type="dxa"/>
            <w:hideMark/>
          </w:tcPr>
          <w:p w14:paraId="0932E5B4" w14:textId="77777777" w:rsidR="00BA5ABD" w:rsidRPr="00BA5ABD" w:rsidRDefault="00BA5ABD" w:rsidP="00BA5ABD">
            <w:pPr>
              <w:rPr>
                <w:color w:val="000000"/>
                <w:szCs w:val="28"/>
              </w:rPr>
            </w:pPr>
            <w:r w:rsidRPr="00BA5ABD">
              <w:rPr>
                <w:color w:val="000000"/>
                <w:szCs w:val="28"/>
              </w:rPr>
              <w:t>0.53</w:t>
            </w:r>
          </w:p>
        </w:tc>
      </w:tr>
      <w:tr w:rsidR="00BA5ABD" w:rsidRPr="00BA5ABD" w14:paraId="57ECFA4B" w14:textId="77777777" w:rsidTr="00BA5ABD">
        <w:trPr>
          <w:trHeight w:val="1240"/>
        </w:trPr>
        <w:tc>
          <w:tcPr>
            <w:tcW w:w="2689" w:type="dxa"/>
            <w:vMerge/>
            <w:tcBorders>
              <w:bottom w:val="single" w:sz="4" w:space="0" w:color="auto"/>
            </w:tcBorders>
            <w:vAlign w:val="center"/>
            <w:hideMark/>
          </w:tcPr>
          <w:p w14:paraId="04FAEA3E" w14:textId="77777777" w:rsidR="00BA5ABD" w:rsidRPr="00BA5ABD" w:rsidRDefault="00BA5ABD" w:rsidP="00BA5ABD">
            <w:pPr>
              <w:rPr>
                <w:color w:val="000000"/>
                <w:szCs w:val="28"/>
              </w:rPr>
            </w:pPr>
          </w:p>
        </w:tc>
        <w:tc>
          <w:tcPr>
            <w:tcW w:w="1984" w:type="dxa"/>
            <w:vMerge/>
            <w:tcBorders>
              <w:bottom w:val="single" w:sz="4" w:space="0" w:color="auto"/>
            </w:tcBorders>
            <w:hideMark/>
          </w:tcPr>
          <w:p w14:paraId="28F9125C" w14:textId="79F2F0C8" w:rsidR="00BA5ABD" w:rsidRPr="00BA5ABD" w:rsidRDefault="00BA5ABD" w:rsidP="00BA5ABD">
            <w:pPr>
              <w:rPr>
                <w:szCs w:val="28"/>
              </w:rPr>
            </w:pPr>
          </w:p>
        </w:tc>
        <w:tc>
          <w:tcPr>
            <w:tcW w:w="1843" w:type="dxa"/>
            <w:tcBorders>
              <w:bottom w:val="single" w:sz="4" w:space="0" w:color="auto"/>
            </w:tcBorders>
            <w:hideMark/>
          </w:tcPr>
          <w:p w14:paraId="76421D7B"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tcBorders>
              <w:bottom w:val="single" w:sz="4" w:space="0" w:color="auto"/>
            </w:tcBorders>
            <w:hideMark/>
          </w:tcPr>
          <w:p w14:paraId="6171F23A" w14:textId="77777777" w:rsidR="00BA5ABD" w:rsidRPr="00BA5ABD" w:rsidRDefault="00BA5ABD" w:rsidP="00BA5ABD">
            <w:pPr>
              <w:rPr>
                <w:color w:val="000000"/>
                <w:szCs w:val="28"/>
              </w:rPr>
            </w:pPr>
            <w:r w:rsidRPr="00BA5ABD">
              <w:rPr>
                <w:color w:val="000000"/>
                <w:szCs w:val="28"/>
              </w:rPr>
              <w:t>0.12</w:t>
            </w:r>
          </w:p>
        </w:tc>
        <w:tc>
          <w:tcPr>
            <w:tcW w:w="1276" w:type="dxa"/>
            <w:tcBorders>
              <w:bottom w:val="single" w:sz="4" w:space="0" w:color="auto"/>
            </w:tcBorders>
            <w:hideMark/>
          </w:tcPr>
          <w:p w14:paraId="6B668AF0" w14:textId="77777777" w:rsidR="00BA5ABD" w:rsidRPr="00BA5ABD" w:rsidRDefault="00BA5ABD" w:rsidP="00BA5ABD">
            <w:pPr>
              <w:rPr>
                <w:color w:val="000000"/>
                <w:szCs w:val="28"/>
              </w:rPr>
            </w:pPr>
            <w:r w:rsidRPr="00BA5ABD">
              <w:rPr>
                <w:color w:val="000000"/>
                <w:szCs w:val="28"/>
              </w:rPr>
              <w:t>0.00</w:t>
            </w:r>
          </w:p>
        </w:tc>
      </w:tr>
      <w:tr w:rsidR="00BA5ABD" w:rsidRPr="00BA5ABD" w14:paraId="445DCBBD" w14:textId="77777777" w:rsidTr="00BA5ABD">
        <w:trPr>
          <w:trHeight w:val="240"/>
        </w:trPr>
        <w:tc>
          <w:tcPr>
            <w:tcW w:w="2689" w:type="dxa"/>
            <w:vMerge w:val="restart"/>
            <w:noWrap/>
            <w:hideMark/>
          </w:tcPr>
          <w:p w14:paraId="2919DCD4" w14:textId="77777777" w:rsidR="00BA5ABD" w:rsidRPr="00BA5ABD" w:rsidRDefault="00BA5ABD" w:rsidP="00BA5ABD">
            <w:pPr>
              <w:rPr>
                <w:color w:val="000000"/>
                <w:szCs w:val="28"/>
              </w:rPr>
            </w:pPr>
            <w:r w:rsidRPr="00BA5ABD">
              <w:rPr>
                <w:color w:val="000000"/>
                <w:szCs w:val="28"/>
              </w:rPr>
              <w:t>Котельная, г. Юрюзань, ул. Советская, 144а</w:t>
            </w:r>
          </w:p>
        </w:tc>
        <w:tc>
          <w:tcPr>
            <w:tcW w:w="1984" w:type="dxa"/>
            <w:vMerge w:val="restart"/>
            <w:hideMark/>
          </w:tcPr>
          <w:p w14:paraId="7113EDD2" w14:textId="77777777" w:rsidR="00BA5ABD" w:rsidRPr="00BA5ABD" w:rsidRDefault="00BA5ABD" w:rsidP="00BA5ABD">
            <w:pPr>
              <w:rPr>
                <w:szCs w:val="28"/>
              </w:rPr>
            </w:pPr>
            <w:r w:rsidRPr="00BA5ABD">
              <w:rPr>
                <w:szCs w:val="28"/>
              </w:rPr>
              <w:t>74:10:0311014</w:t>
            </w:r>
          </w:p>
          <w:p w14:paraId="60397B45" w14:textId="249782F5" w:rsidR="00BA5ABD" w:rsidRPr="00BA5ABD" w:rsidRDefault="00BA5ABD" w:rsidP="00BA5ABD">
            <w:pPr>
              <w:rPr>
                <w:szCs w:val="28"/>
              </w:rPr>
            </w:pPr>
            <w:r w:rsidRPr="00BA5ABD">
              <w:rPr>
                <w:szCs w:val="28"/>
              </w:rPr>
              <w:t>74:10:0311015</w:t>
            </w:r>
          </w:p>
        </w:tc>
        <w:tc>
          <w:tcPr>
            <w:tcW w:w="1843" w:type="dxa"/>
            <w:hideMark/>
          </w:tcPr>
          <w:p w14:paraId="183AE022" w14:textId="77777777" w:rsidR="00BA5ABD" w:rsidRPr="00BA5ABD" w:rsidRDefault="00BA5ABD" w:rsidP="00BA5ABD">
            <w:pPr>
              <w:rPr>
                <w:color w:val="000000"/>
                <w:szCs w:val="28"/>
              </w:rPr>
            </w:pPr>
            <w:r w:rsidRPr="00BA5ABD">
              <w:rPr>
                <w:color w:val="000000"/>
                <w:szCs w:val="28"/>
              </w:rPr>
              <w:t>Бюджетные потребители</w:t>
            </w:r>
          </w:p>
        </w:tc>
        <w:tc>
          <w:tcPr>
            <w:tcW w:w="1559" w:type="dxa"/>
            <w:hideMark/>
          </w:tcPr>
          <w:p w14:paraId="25B53891" w14:textId="77777777" w:rsidR="00BA5ABD" w:rsidRPr="00BA5ABD" w:rsidRDefault="00BA5ABD" w:rsidP="00BA5ABD">
            <w:pPr>
              <w:rPr>
                <w:color w:val="000000"/>
                <w:szCs w:val="28"/>
              </w:rPr>
            </w:pPr>
            <w:r w:rsidRPr="00BA5ABD">
              <w:rPr>
                <w:color w:val="000000"/>
                <w:szCs w:val="28"/>
              </w:rPr>
              <w:t>0.12</w:t>
            </w:r>
          </w:p>
        </w:tc>
        <w:tc>
          <w:tcPr>
            <w:tcW w:w="1276" w:type="dxa"/>
            <w:hideMark/>
          </w:tcPr>
          <w:p w14:paraId="3447DFB4" w14:textId="77777777" w:rsidR="00BA5ABD" w:rsidRPr="00BA5ABD" w:rsidRDefault="00BA5ABD" w:rsidP="00BA5ABD">
            <w:pPr>
              <w:rPr>
                <w:color w:val="000000"/>
                <w:szCs w:val="28"/>
              </w:rPr>
            </w:pPr>
            <w:r w:rsidRPr="00BA5ABD">
              <w:rPr>
                <w:color w:val="000000"/>
                <w:szCs w:val="28"/>
              </w:rPr>
              <w:t>0.12</w:t>
            </w:r>
          </w:p>
        </w:tc>
      </w:tr>
      <w:tr w:rsidR="00BA5ABD" w:rsidRPr="00BA5ABD" w14:paraId="185ACE89" w14:textId="77777777" w:rsidTr="00BA5ABD">
        <w:trPr>
          <w:trHeight w:val="240"/>
        </w:trPr>
        <w:tc>
          <w:tcPr>
            <w:tcW w:w="2689" w:type="dxa"/>
            <w:vMerge/>
            <w:vAlign w:val="center"/>
            <w:hideMark/>
          </w:tcPr>
          <w:p w14:paraId="5D5DF936" w14:textId="77777777" w:rsidR="00BA5ABD" w:rsidRPr="00BA5ABD" w:rsidRDefault="00BA5ABD" w:rsidP="00BA5ABD">
            <w:pPr>
              <w:rPr>
                <w:color w:val="000000"/>
                <w:szCs w:val="28"/>
              </w:rPr>
            </w:pPr>
          </w:p>
        </w:tc>
        <w:tc>
          <w:tcPr>
            <w:tcW w:w="1984" w:type="dxa"/>
            <w:vMerge/>
            <w:hideMark/>
          </w:tcPr>
          <w:p w14:paraId="792E6781" w14:textId="0895ACD4" w:rsidR="00BA5ABD" w:rsidRPr="00BA5ABD" w:rsidRDefault="00BA5ABD" w:rsidP="00BA5ABD">
            <w:pPr>
              <w:rPr>
                <w:szCs w:val="28"/>
              </w:rPr>
            </w:pPr>
          </w:p>
        </w:tc>
        <w:tc>
          <w:tcPr>
            <w:tcW w:w="1843" w:type="dxa"/>
            <w:hideMark/>
          </w:tcPr>
          <w:p w14:paraId="0445A65F" w14:textId="77777777" w:rsidR="00BA5ABD" w:rsidRPr="00BA5ABD" w:rsidRDefault="00BA5ABD" w:rsidP="00BA5ABD">
            <w:pPr>
              <w:rPr>
                <w:color w:val="000000"/>
                <w:szCs w:val="28"/>
              </w:rPr>
            </w:pPr>
            <w:r w:rsidRPr="00BA5ABD">
              <w:rPr>
                <w:color w:val="000000"/>
                <w:szCs w:val="28"/>
              </w:rPr>
              <w:t>Население</w:t>
            </w:r>
          </w:p>
        </w:tc>
        <w:tc>
          <w:tcPr>
            <w:tcW w:w="1559" w:type="dxa"/>
            <w:hideMark/>
          </w:tcPr>
          <w:p w14:paraId="7F0C2A34" w14:textId="77777777" w:rsidR="00BA5ABD" w:rsidRPr="00BA5ABD" w:rsidRDefault="00BA5ABD" w:rsidP="00BA5ABD">
            <w:pPr>
              <w:rPr>
                <w:color w:val="000000"/>
                <w:szCs w:val="28"/>
              </w:rPr>
            </w:pPr>
            <w:r w:rsidRPr="00BA5ABD">
              <w:rPr>
                <w:color w:val="000000"/>
                <w:szCs w:val="28"/>
              </w:rPr>
              <w:t>2.55</w:t>
            </w:r>
          </w:p>
        </w:tc>
        <w:tc>
          <w:tcPr>
            <w:tcW w:w="1276" w:type="dxa"/>
            <w:hideMark/>
          </w:tcPr>
          <w:p w14:paraId="10BC06BA" w14:textId="77777777" w:rsidR="00BA5ABD" w:rsidRPr="00BA5ABD" w:rsidRDefault="00BA5ABD" w:rsidP="00BA5ABD">
            <w:pPr>
              <w:rPr>
                <w:color w:val="000000"/>
                <w:szCs w:val="28"/>
              </w:rPr>
            </w:pPr>
            <w:r w:rsidRPr="00BA5ABD">
              <w:rPr>
                <w:color w:val="000000"/>
                <w:szCs w:val="28"/>
              </w:rPr>
              <w:t>1.65</w:t>
            </w:r>
          </w:p>
        </w:tc>
      </w:tr>
      <w:tr w:rsidR="00BA5ABD" w:rsidRPr="00BA5ABD" w14:paraId="32A90E80" w14:textId="77777777" w:rsidTr="00BA5ABD">
        <w:trPr>
          <w:trHeight w:val="240"/>
        </w:trPr>
        <w:tc>
          <w:tcPr>
            <w:tcW w:w="2689" w:type="dxa"/>
            <w:vMerge/>
            <w:vAlign w:val="center"/>
            <w:hideMark/>
          </w:tcPr>
          <w:p w14:paraId="6EB223C0" w14:textId="77777777" w:rsidR="00BA5ABD" w:rsidRPr="00BA5ABD" w:rsidRDefault="00BA5ABD" w:rsidP="00BA5ABD">
            <w:pPr>
              <w:rPr>
                <w:color w:val="000000"/>
                <w:szCs w:val="28"/>
              </w:rPr>
            </w:pPr>
          </w:p>
        </w:tc>
        <w:tc>
          <w:tcPr>
            <w:tcW w:w="1984" w:type="dxa"/>
            <w:vMerge/>
            <w:vAlign w:val="center"/>
            <w:hideMark/>
          </w:tcPr>
          <w:p w14:paraId="43126F9D" w14:textId="77777777" w:rsidR="00BA5ABD" w:rsidRPr="00BA5ABD" w:rsidRDefault="00BA5ABD" w:rsidP="00BA5ABD">
            <w:pPr>
              <w:rPr>
                <w:szCs w:val="28"/>
              </w:rPr>
            </w:pPr>
          </w:p>
        </w:tc>
        <w:tc>
          <w:tcPr>
            <w:tcW w:w="1843" w:type="dxa"/>
            <w:hideMark/>
          </w:tcPr>
          <w:p w14:paraId="3550C569" w14:textId="77777777" w:rsidR="00BA5ABD" w:rsidRPr="00BA5ABD" w:rsidRDefault="00BA5ABD" w:rsidP="00BA5ABD">
            <w:pPr>
              <w:rPr>
                <w:color w:val="000000"/>
                <w:szCs w:val="28"/>
              </w:rPr>
            </w:pPr>
            <w:r w:rsidRPr="00BA5ABD">
              <w:rPr>
                <w:color w:val="000000"/>
                <w:szCs w:val="28"/>
              </w:rPr>
              <w:t>Прочие потребители</w:t>
            </w:r>
          </w:p>
        </w:tc>
        <w:tc>
          <w:tcPr>
            <w:tcW w:w="1559" w:type="dxa"/>
            <w:hideMark/>
          </w:tcPr>
          <w:p w14:paraId="76B20BC8" w14:textId="77777777" w:rsidR="00BA5ABD" w:rsidRPr="00BA5ABD" w:rsidRDefault="00BA5ABD" w:rsidP="00BA5ABD">
            <w:pPr>
              <w:rPr>
                <w:color w:val="000000"/>
                <w:szCs w:val="28"/>
              </w:rPr>
            </w:pPr>
            <w:r w:rsidRPr="00BA5ABD">
              <w:rPr>
                <w:color w:val="000000"/>
                <w:szCs w:val="28"/>
              </w:rPr>
              <w:t>0.00</w:t>
            </w:r>
          </w:p>
        </w:tc>
        <w:tc>
          <w:tcPr>
            <w:tcW w:w="1276" w:type="dxa"/>
            <w:hideMark/>
          </w:tcPr>
          <w:p w14:paraId="277AF22A" w14:textId="77777777" w:rsidR="00BA5ABD" w:rsidRPr="00BA5ABD" w:rsidRDefault="00BA5ABD" w:rsidP="00BA5ABD">
            <w:pPr>
              <w:rPr>
                <w:color w:val="000000"/>
                <w:szCs w:val="28"/>
              </w:rPr>
            </w:pPr>
            <w:r w:rsidRPr="00BA5ABD">
              <w:rPr>
                <w:color w:val="000000"/>
                <w:szCs w:val="28"/>
              </w:rPr>
              <w:t>0.00</w:t>
            </w:r>
          </w:p>
        </w:tc>
      </w:tr>
    </w:tbl>
    <w:p w14:paraId="0EEF04D0" w14:textId="57C067B6" w:rsidR="000A5B3A" w:rsidRPr="0021573C" w:rsidRDefault="000A5B3A" w:rsidP="00455A09">
      <w:pPr>
        <w:pStyle w:val="a5"/>
        <w:spacing w:line="240" w:lineRule="auto"/>
        <w:rPr>
          <w:b/>
          <w:bCs/>
        </w:rPr>
      </w:pPr>
      <w:r w:rsidRPr="0021573C">
        <w:rPr>
          <w:b/>
          <w:bCs/>
        </w:rPr>
        <w:t>1.5.2. Описание значений расчетных тепловых нагрузок на коллекторах источников тепловой энергии</w:t>
      </w:r>
      <w:bookmarkEnd w:id="374"/>
      <w:bookmarkEnd w:id="375"/>
    </w:p>
    <w:p w14:paraId="0298549E" w14:textId="77777777" w:rsidR="000A5B3A" w:rsidRPr="00F34589" w:rsidRDefault="000A5B3A" w:rsidP="00455A09">
      <w:pPr>
        <w:pStyle w:val="a7"/>
      </w:pPr>
      <w:r w:rsidRPr="00F34589">
        <w:t>Расчетные нагрузки определяются на основе значений суточного теплоотпуска, согласно П. 14.2.1 и 14.2.3 Приложения 14 Методических указаний.</w:t>
      </w:r>
    </w:p>
    <w:p w14:paraId="28F2D597" w14:textId="5674E487" w:rsidR="000A5B3A" w:rsidRPr="00F34589" w:rsidRDefault="000A5B3A" w:rsidP="00455A09">
      <w:pPr>
        <w:pStyle w:val="a7"/>
      </w:pPr>
      <w:r w:rsidRPr="00F34589">
        <w:t>В соответствии с П. 14.2.5 Приложения 14 Методических указаний, должна находиться приближенная функциональная линейная зависимость (простая линейная регрессия, позволяющая найти прямую линию, максимально приближенную к точкам данных с приборов учета тепловой энергии). По расчетной регрессии определяется расчетная тепловая нагрузк</w:t>
      </w:r>
      <w:r w:rsidR="005668BE">
        <w:t>а</w:t>
      </w:r>
      <w:r w:rsidRPr="00F34589">
        <w:t xml:space="preserve"> при расчетной температуре для проектирования систем отопления.</w:t>
      </w:r>
    </w:p>
    <w:p w14:paraId="06F8D16F" w14:textId="77777777" w:rsidR="000A5B3A" w:rsidRPr="00F34589" w:rsidRDefault="000A5B3A" w:rsidP="00455A09">
      <w:pPr>
        <w:pStyle w:val="a7"/>
      </w:pPr>
      <w:r w:rsidRPr="00F34589">
        <w:t>Значения расчетных тепловых нагрузок на коллекторах источников тепловой энергии представлены в таблице 1.5.2.1.</w:t>
      </w:r>
    </w:p>
    <w:p w14:paraId="1287560F" w14:textId="77777777" w:rsidR="000A5B3A" w:rsidRPr="00F34589" w:rsidRDefault="000A5B3A" w:rsidP="005B35B4">
      <w:pPr>
        <w:pStyle w:val="a9"/>
      </w:pPr>
      <w:bookmarkStart w:id="376" w:name="_Toc176254760"/>
      <w:r w:rsidRPr="00F34589">
        <w:t>Таблица 1.5.2.1. Значения расчетных тепловых нагрузок на коллекторах источников тепловой энергии</w:t>
      </w:r>
      <w:bookmarkEnd w:id="376"/>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5"/>
        <w:gridCol w:w="3383"/>
      </w:tblGrid>
      <w:tr w:rsidR="000A5B3A" w:rsidRPr="00F34589" w14:paraId="599535DD" w14:textId="77777777" w:rsidTr="00091EFD">
        <w:trPr>
          <w:trHeight w:val="20"/>
          <w:tblHeader/>
        </w:trPr>
        <w:tc>
          <w:tcPr>
            <w:tcW w:w="3234" w:type="pct"/>
          </w:tcPr>
          <w:p w14:paraId="6CFD42E8" w14:textId="77777777" w:rsidR="000A5B3A" w:rsidRPr="00F34589" w:rsidRDefault="000A5B3A" w:rsidP="00091EFD">
            <w:pPr>
              <w:jc w:val="center"/>
              <w:rPr>
                <w:color w:val="000000"/>
                <w:szCs w:val="28"/>
              </w:rPr>
            </w:pPr>
            <w:r w:rsidRPr="00F34589">
              <w:rPr>
                <w:color w:val="000000"/>
                <w:szCs w:val="28"/>
              </w:rPr>
              <w:t>Наименование и адрес источника тепловой энергии</w:t>
            </w:r>
          </w:p>
        </w:tc>
        <w:tc>
          <w:tcPr>
            <w:tcW w:w="1766" w:type="pct"/>
          </w:tcPr>
          <w:p w14:paraId="4AFCA6BB" w14:textId="266FC640" w:rsidR="000A5B3A" w:rsidRPr="00F34589" w:rsidRDefault="000A5B3A" w:rsidP="00091EFD">
            <w:pPr>
              <w:jc w:val="center"/>
              <w:rPr>
                <w:color w:val="000000"/>
                <w:szCs w:val="28"/>
              </w:rPr>
            </w:pPr>
            <w:r w:rsidRPr="00F34589">
              <w:rPr>
                <w:color w:val="000000"/>
                <w:szCs w:val="28"/>
              </w:rPr>
              <w:t>Расчетные тепловые нагрузки на коллекторах источников тепловой энергии, Гкал/ч</w:t>
            </w:r>
            <w:r w:rsidR="00843F48" w:rsidRPr="00F34589">
              <w:rPr>
                <w:color w:val="000000"/>
                <w:szCs w:val="28"/>
              </w:rPr>
              <w:t>ас</w:t>
            </w:r>
          </w:p>
        </w:tc>
      </w:tr>
      <w:tr w:rsidR="00BA5ABD" w:rsidRPr="00F34589" w14:paraId="083DA65F" w14:textId="77777777" w:rsidTr="00BA5ABD">
        <w:trPr>
          <w:trHeight w:val="20"/>
        </w:trPr>
        <w:tc>
          <w:tcPr>
            <w:tcW w:w="3234" w:type="pct"/>
            <w:vAlign w:val="bottom"/>
          </w:tcPr>
          <w:p w14:paraId="4C4048A2" w14:textId="1B89A184" w:rsidR="00BA5ABD" w:rsidRPr="00F34589" w:rsidRDefault="00BA5ABD" w:rsidP="00BA5ABD">
            <w:pPr>
              <w:rPr>
                <w:color w:val="000000"/>
                <w:szCs w:val="28"/>
              </w:rPr>
            </w:pPr>
            <w:r>
              <w:rPr>
                <w:color w:val="000000"/>
              </w:rPr>
              <w:t>Котельная "Центральная", г. Катав-Ивановск, ул. Б. Сулимовых, 3б</w:t>
            </w:r>
          </w:p>
        </w:tc>
        <w:tc>
          <w:tcPr>
            <w:tcW w:w="1766" w:type="pct"/>
          </w:tcPr>
          <w:p w14:paraId="592F5786" w14:textId="4A9AF230" w:rsidR="00BA5ABD" w:rsidRPr="00F34589" w:rsidRDefault="00BA5ABD" w:rsidP="00BA5ABD">
            <w:pPr>
              <w:rPr>
                <w:color w:val="000000"/>
                <w:szCs w:val="28"/>
              </w:rPr>
            </w:pPr>
            <w:r>
              <w:rPr>
                <w:color w:val="000000"/>
              </w:rPr>
              <w:t>10.180</w:t>
            </w:r>
          </w:p>
        </w:tc>
      </w:tr>
      <w:tr w:rsidR="00BA5ABD" w:rsidRPr="00F34589" w14:paraId="5D68E7F9" w14:textId="77777777" w:rsidTr="00BA5ABD">
        <w:trPr>
          <w:trHeight w:val="20"/>
        </w:trPr>
        <w:tc>
          <w:tcPr>
            <w:tcW w:w="3234" w:type="pct"/>
            <w:vAlign w:val="bottom"/>
          </w:tcPr>
          <w:p w14:paraId="0D226BB2" w14:textId="21FE86CD" w:rsidR="00BA5ABD" w:rsidRPr="00F34589" w:rsidRDefault="00BA5ABD" w:rsidP="00BA5ABD">
            <w:pPr>
              <w:rPr>
                <w:color w:val="000000"/>
                <w:szCs w:val="28"/>
              </w:rPr>
            </w:pPr>
            <w:r>
              <w:rPr>
                <w:color w:val="000000"/>
              </w:rPr>
              <w:t>Котельная "Школа-Интернат", г. Катав-</w:t>
            </w:r>
            <w:r>
              <w:rPr>
                <w:color w:val="000000"/>
              </w:rPr>
              <w:lastRenderedPageBreak/>
              <w:t>Ивановск, ул. Красноуральская, 33</w:t>
            </w:r>
          </w:p>
        </w:tc>
        <w:tc>
          <w:tcPr>
            <w:tcW w:w="1766" w:type="pct"/>
          </w:tcPr>
          <w:p w14:paraId="7C8A36E5" w14:textId="6F200FCF" w:rsidR="00BA5ABD" w:rsidRPr="00F34589" w:rsidRDefault="00BA5ABD" w:rsidP="00BA5ABD">
            <w:pPr>
              <w:rPr>
                <w:color w:val="000000"/>
              </w:rPr>
            </w:pPr>
            <w:r>
              <w:rPr>
                <w:color w:val="000000"/>
              </w:rPr>
              <w:lastRenderedPageBreak/>
              <w:t>1.240</w:t>
            </w:r>
          </w:p>
        </w:tc>
      </w:tr>
      <w:tr w:rsidR="00BA5ABD" w:rsidRPr="00F34589" w14:paraId="4144ABF3" w14:textId="77777777" w:rsidTr="00BA5ABD">
        <w:trPr>
          <w:trHeight w:val="20"/>
        </w:trPr>
        <w:tc>
          <w:tcPr>
            <w:tcW w:w="3234" w:type="pct"/>
            <w:vAlign w:val="bottom"/>
          </w:tcPr>
          <w:p w14:paraId="2491EF8D" w14:textId="7F5C33EC" w:rsidR="00BA5ABD" w:rsidRPr="00F34589" w:rsidRDefault="00BA5ABD" w:rsidP="00BA5ABD">
            <w:pPr>
              <w:rPr>
                <w:color w:val="000000"/>
              </w:rPr>
            </w:pPr>
            <w:r>
              <w:rPr>
                <w:color w:val="000000"/>
              </w:rPr>
              <w:lastRenderedPageBreak/>
              <w:t>Котельная "Солоцкая", г. Катав-Ивановск, ул. Майская площадь, 126</w:t>
            </w:r>
          </w:p>
        </w:tc>
        <w:tc>
          <w:tcPr>
            <w:tcW w:w="1766" w:type="pct"/>
          </w:tcPr>
          <w:p w14:paraId="0D9FA9E0" w14:textId="1F561652" w:rsidR="00BA5ABD" w:rsidRPr="00F34589" w:rsidRDefault="00BA5ABD" w:rsidP="00BA5ABD">
            <w:pPr>
              <w:rPr>
                <w:color w:val="000000"/>
              </w:rPr>
            </w:pPr>
            <w:r>
              <w:rPr>
                <w:color w:val="000000"/>
              </w:rPr>
              <w:t>1.837</w:t>
            </w:r>
          </w:p>
        </w:tc>
      </w:tr>
      <w:tr w:rsidR="00BA5ABD" w:rsidRPr="00F34589" w14:paraId="71771580" w14:textId="77777777" w:rsidTr="00BA5ABD">
        <w:trPr>
          <w:trHeight w:val="20"/>
        </w:trPr>
        <w:tc>
          <w:tcPr>
            <w:tcW w:w="3234" w:type="pct"/>
            <w:vAlign w:val="bottom"/>
          </w:tcPr>
          <w:p w14:paraId="543DA289" w14:textId="447F60D5" w:rsidR="00BA5ABD" w:rsidRPr="00F34589" w:rsidRDefault="00BA5ABD" w:rsidP="00BA5ABD">
            <w:pPr>
              <w:rPr>
                <w:color w:val="000000"/>
              </w:rPr>
            </w:pPr>
            <w:r>
              <w:rPr>
                <w:color w:val="000000"/>
              </w:rPr>
              <w:t>Котельная "ЦРБ", г. Катав-Ивановск, ул. Гагарина, 14</w:t>
            </w:r>
          </w:p>
        </w:tc>
        <w:tc>
          <w:tcPr>
            <w:tcW w:w="1766" w:type="pct"/>
          </w:tcPr>
          <w:p w14:paraId="5B915502" w14:textId="40315BF7" w:rsidR="00BA5ABD" w:rsidRPr="00F34589" w:rsidRDefault="00BA5ABD" w:rsidP="00BA5ABD">
            <w:pPr>
              <w:rPr>
                <w:color w:val="000000"/>
              </w:rPr>
            </w:pPr>
            <w:r>
              <w:rPr>
                <w:color w:val="000000"/>
              </w:rPr>
              <w:t>0.923</w:t>
            </w:r>
          </w:p>
        </w:tc>
      </w:tr>
      <w:tr w:rsidR="00BA5ABD" w:rsidRPr="00F34589" w14:paraId="63AEDB34" w14:textId="77777777" w:rsidTr="00BA5ABD">
        <w:trPr>
          <w:trHeight w:val="20"/>
        </w:trPr>
        <w:tc>
          <w:tcPr>
            <w:tcW w:w="3234" w:type="pct"/>
            <w:vAlign w:val="bottom"/>
          </w:tcPr>
          <w:p w14:paraId="795EEF25" w14:textId="12173FE8" w:rsidR="00BA5ABD" w:rsidRPr="00F34589" w:rsidRDefault="00BA5ABD" w:rsidP="00BA5ABD">
            <w:pPr>
              <w:rPr>
                <w:color w:val="000000"/>
              </w:rPr>
            </w:pPr>
            <w:r>
              <w:rPr>
                <w:color w:val="000000"/>
              </w:rPr>
              <w:t>Котельная "Жилпоселок", г. Катав-Ивановск, ул. Цементников, 15</w:t>
            </w:r>
          </w:p>
        </w:tc>
        <w:tc>
          <w:tcPr>
            <w:tcW w:w="1766" w:type="pct"/>
          </w:tcPr>
          <w:p w14:paraId="4A09592C" w14:textId="1CD2A7AC" w:rsidR="00BA5ABD" w:rsidRPr="00F34589" w:rsidRDefault="00BA5ABD" w:rsidP="00BA5ABD">
            <w:pPr>
              <w:rPr>
                <w:color w:val="000000"/>
              </w:rPr>
            </w:pPr>
            <w:r>
              <w:rPr>
                <w:color w:val="000000"/>
              </w:rPr>
              <w:t>1.113</w:t>
            </w:r>
          </w:p>
        </w:tc>
      </w:tr>
      <w:tr w:rsidR="00BA5ABD" w:rsidRPr="00F34589" w14:paraId="233E10E6" w14:textId="77777777" w:rsidTr="00BA5ABD">
        <w:trPr>
          <w:trHeight w:val="20"/>
        </w:trPr>
        <w:tc>
          <w:tcPr>
            <w:tcW w:w="3234" w:type="pct"/>
            <w:vAlign w:val="bottom"/>
          </w:tcPr>
          <w:p w14:paraId="18EA2CE0" w14:textId="664B70D8" w:rsidR="00BA5ABD" w:rsidRPr="00F34589" w:rsidRDefault="00BA5ABD" w:rsidP="00BA5ABD">
            <w:pPr>
              <w:rPr>
                <w:color w:val="000000"/>
              </w:rPr>
            </w:pPr>
            <w:r>
              <w:rPr>
                <w:color w:val="000000"/>
              </w:rPr>
              <w:t>Котельная "Спорткомплекс", г. Катав-Ивановск, ул. Б. Сулимовых, 50</w:t>
            </w:r>
          </w:p>
        </w:tc>
        <w:tc>
          <w:tcPr>
            <w:tcW w:w="1766" w:type="pct"/>
          </w:tcPr>
          <w:p w14:paraId="6AC85A53" w14:textId="71F67351" w:rsidR="00BA5ABD" w:rsidRPr="00F34589" w:rsidRDefault="00BA5ABD" w:rsidP="00BA5ABD">
            <w:pPr>
              <w:rPr>
                <w:color w:val="000000"/>
              </w:rPr>
            </w:pPr>
            <w:r>
              <w:rPr>
                <w:color w:val="000000"/>
              </w:rPr>
              <w:t>0.143</w:t>
            </w:r>
          </w:p>
        </w:tc>
      </w:tr>
      <w:tr w:rsidR="00BA5ABD" w:rsidRPr="00F34589" w14:paraId="3C2840A9" w14:textId="77777777" w:rsidTr="00BA5ABD">
        <w:trPr>
          <w:trHeight w:val="20"/>
        </w:trPr>
        <w:tc>
          <w:tcPr>
            <w:tcW w:w="3234" w:type="pct"/>
            <w:vAlign w:val="bottom"/>
          </w:tcPr>
          <w:p w14:paraId="0253D3EB" w14:textId="471C69B4" w:rsidR="00BA5ABD" w:rsidRPr="00F34589" w:rsidRDefault="00BA5ABD" w:rsidP="00BA5ABD">
            <w:pPr>
              <w:rPr>
                <w:color w:val="000000"/>
              </w:rPr>
            </w:pPr>
            <w:r>
              <w:rPr>
                <w:color w:val="000000"/>
              </w:rPr>
              <w:t>Котельная "мкр. Запрудовка", г. Катав-Ивановск, ул. Караваева, 45</w:t>
            </w:r>
          </w:p>
        </w:tc>
        <w:tc>
          <w:tcPr>
            <w:tcW w:w="1766" w:type="pct"/>
          </w:tcPr>
          <w:p w14:paraId="64F5937E" w14:textId="6522BF60" w:rsidR="00BA5ABD" w:rsidRPr="00F34589" w:rsidRDefault="00BA5ABD" w:rsidP="00BA5ABD">
            <w:pPr>
              <w:rPr>
                <w:color w:val="000000"/>
              </w:rPr>
            </w:pPr>
            <w:r>
              <w:rPr>
                <w:color w:val="000000"/>
              </w:rPr>
              <w:t>7.786</w:t>
            </w:r>
          </w:p>
        </w:tc>
      </w:tr>
      <w:tr w:rsidR="00BA5ABD" w:rsidRPr="00F34589" w14:paraId="34FCCA02" w14:textId="77777777" w:rsidTr="00BA5ABD">
        <w:trPr>
          <w:trHeight w:val="20"/>
        </w:trPr>
        <w:tc>
          <w:tcPr>
            <w:tcW w:w="3234" w:type="pct"/>
            <w:vAlign w:val="bottom"/>
          </w:tcPr>
          <w:p w14:paraId="2A622E7C" w14:textId="06F509A5" w:rsidR="00BA5ABD" w:rsidRPr="00F34589" w:rsidRDefault="00BA5ABD" w:rsidP="00BA5ABD">
            <w:pPr>
              <w:rPr>
                <w:color w:val="000000"/>
              </w:rPr>
            </w:pPr>
            <w:r>
              <w:rPr>
                <w:color w:val="000000"/>
              </w:rPr>
              <w:t>Котельная "Лесная", п. Совхозный, 48</w:t>
            </w:r>
          </w:p>
        </w:tc>
        <w:tc>
          <w:tcPr>
            <w:tcW w:w="1766" w:type="pct"/>
          </w:tcPr>
          <w:p w14:paraId="139E24F7" w14:textId="0FF51902" w:rsidR="00BA5ABD" w:rsidRPr="00F34589" w:rsidRDefault="00BA5ABD" w:rsidP="00BA5ABD">
            <w:pPr>
              <w:rPr>
                <w:color w:val="000000"/>
              </w:rPr>
            </w:pPr>
            <w:r>
              <w:rPr>
                <w:color w:val="000000"/>
              </w:rPr>
              <w:t>2.207</w:t>
            </w:r>
          </w:p>
        </w:tc>
      </w:tr>
      <w:tr w:rsidR="00BA5ABD" w:rsidRPr="00F34589" w14:paraId="1D40D292" w14:textId="77777777" w:rsidTr="00BA5ABD">
        <w:trPr>
          <w:trHeight w:val="20"/>
        </w:trPr>
        <w:tc>
          <w:tcPr>
            <w:tcW w:w="3234" w:type="pct"/>
            <w:vAlign w:val="bottom"/>
          </w:tcPr>
          <w:p w14:paraId="21C89865" w14:textId="1B5F7F5F" w:rsidR="00BA5ABD" w:rsidRPr="00F34589" w:rsidRDefault="00BA5ABD" w:rsidP="00BA5ABD">
            <w:pPr>
              <w:rPr>
                <w:color w:val="000000"/>
              </w:rPr>
            </w:pPr>
            <w:r>
              <w:rPr>
                <w:color w:val="000000"/>
              </w:rPr>
              <w:t>Котельная, г. Юрюзань, ул. Гагарина, 15а</w:t>
            </w:r>
          </w:p>
        </w:tc>
        <w:tc>
          <w:tcPr>
            <w:tcW w:w="1766" w:type="pct"/>
          </w:tcPr>
          <w:p w14:paraId="278B1211" w14:textId="7FF81A72" w:rsidR="00BA5ABD" w:rsidRPr="00F34589" w:rsidRDefault="00BA5ABD" w:rsidP="00BA5ABD">
            <w:pPr>
              <w:rPr>
                <w:color w:val="000000"/>
              </w:rPr>
            </w:pPr>
            <w:r>
              <w:rPr>
                <w:color w:val="000000"/>
              </w:rPr>
              <w:t>12.220</w:t>
            </w:r>
          </w:p>
        </w:tc>
      </w:tr>
      <w:tr w:rsidR="00BA5ABD" w:rsidRPr="00F34589" w14:paraId="5B6AD079" w14:textId="77777777" w:rsidTr="00BA5ABD">
        <w:trPr>
          <w:trHeight w:val="20"/>
        </w:trPr>
        <w:tc>
          <w:tcPr>
            <w:tcW w:w="3234" w:type="pct"/>
            <w:vAlign w:val="bottom"/>
          </w:tcPr>
          <w:p w14:paraId="4D7CF6AD" w14:textId="39A62D84" w:rsidR="00BA5ABD" w:rsidRDefault="00BA5ABD" w:rsidP="00BA5ABD">
            <w:pPr>
              <w:rPr>
                <w:color w:val="000000"/>
              </w:rPr>
            </w:pPr>
            <w:r>
              <w:rPr>
                <w:color w:val="000000"/>
              </w:rPr>
              <w:t>Котельная, г. Юрюзань, ул. 3-ого Интернационала, 105а</w:t>
            </w:r>
          </w:p>
        </w:tc>
        <w:tc>
          <w:tcPr>
            <w:tcW w:w="1766" w:type="pct"/>
          </w:tcPr>
          <w:p w14:paraId="4E101E64" w14:textId="6C1B9088" w:rsidR="00BA5ABD" w:rsidRDefault="00BA5ABD" w:rsidP="00BA5ABD">
            <w:pPr>
              <w:rPr>
                <w:color w:val="000000"/>
              </w:rPr>
            </w:pPr>
            <w:r>
              <w:rPr>
                <w:color w:val="000000"/>
              </w:rPr>
              <w:t>3.331</w:t>
            </w:r>
          </w:p>
        </w:tc>
      </w:tr>
      <w:tr w:rsidR="00BA5ABD" w:rsidRPr="00F34589" w14:paraId="55D69075" w14:textId="77777777" w:rsidTr="00BA5ABD">
        <w:trPr>
          <w:trHeight w:val="20"/>
        </w:trPr>
        <w:tc>
          <w:tcPr>
            <w:tcW w:w="3234" w:type="pct"/>
            <w:vAlign w:val="bottom"/>
          </w:tcPr>
          <w:p w14:paraId="1B7E6764" w14:textId="372CE34E" w:rsidR="00BA5ABD" w:rsidRDefault="00BA5ABD" w:rsidP="00BA5ABD">
            <w:pPr>
              <w:rPr>
                <w:color w:val="000000"/>
              </w:rPr>
            </w:pPr>
            <w:r>
              <w:rPr>
                <w:color w:val="000000"/>
              </w:rPr>
              <w:t>Котельная, г. Юрюзань, ул. Советская, 144а</w:t>
            </w:r>
          </w:p>
        </w:tc>
        <w:tc>
          <w:tcPr>
            <w:tcW w:w="1766" w:type="pct"/>
          </w:tcPr>
          <w:p w14:paraId="5B5137CD" w14:textId="78849AD4" w:rsidR="00BA5ABD" w:rsidRDefault="00BA5ABD" w:rsidP="00BA5ABD">
            <w:pPr>
              <w:rPr>
                <w:color w:val="000000"/>
              </w:rPr>
            </w:pPr>
            <w:r>
              <w:rPr>
                <w:color w:val="000000"/>
              </w:rPr>
              <w:t>4.675</w:t>
            </w:r>
          </w:p>
        </w:tc>
      </w:tr>
    </w:tbl>
    <w:p w14:paraId="4E82901D" w14:textId="77777777" w:rsidR="000A5B3A" w:rsidRPr="0021573C" w:rsidRDefault="000A5B3A" w:rsidP="00455A09">
      <w:pPr>
        <w:pStyle w:val="a5"/>
        <w:spacing w:line="240" w:lineRule="auto"/>
        <w:rPr>
          <w:b/>
          <w:bCs/>
        </w:rPr>
      </w:pPr>
      <w:bookmarkStart w:id="377" w:name="_Toc168971908"/>
      <w:bookmarkStart w:id="378" w:name="_Toc204744146"/>
      <w:r w:rsidRPr="0021573C">
        <w:rPr>
          <w:b/>
          <w:bCs/>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377"/>
      <w:bookmarkEnd w:id="378"/>
    </w:p>
    <w:p w14:paraId="1C6FA673" w14:textId="77777777" w:rsidR="005668BE" w:rsidRPr="005668BE" w:rsidRDefault="005668BE" w:rsidP="005668BE">
      <w:pPr>
        <w:pStyle w:val="a7"/>
      </w:pPr>
      <w:bookmarkStart w:id="379" w:name="_Toc168971909"/>
      <w:bookmarkStart w:id="380" w:name="_Toc204744147"/>
      <w:r w:rsidRPr="005668BE">
        <w:t>На территории Катав-Ивановского муниципального округа применение индивидуальных квартирных источников тепловой энергии осуществляется в отдельных многоквартирных домах, в которых собственниками жилых помещений получены разрешения или составлены акты приемки на установку индивидуального отопительного оборудования.</w:t>
      </w:r>
    </w:p>
    <w:p w14:paraId="0251504A" w14:textId="77777777" w:rsidR="005668BE" w:rsidRPr="005668BE" w:rsidRDefault="005668BE" w:rsidP="005668BE">
      <w:pPr>
        <w:pStyle w:val="a7"/>
      </w:pPr>
      <w:r w:rsidRPr="005668BE">
        <w:t>Факты применения индивидуального отопления подтверждены документально (разрешениями органов местного самоуправления, актами приемки или заключениями), что отражено в перечне квартир, расположенных по улицам Степана Разина, Красноармейской, Красноуральской, Пугачёвской, Ленина, Караваева, Восточной, Дмитрия Тараканова, Майская площадь и другим адресам. Для большинства помещений указана отапливаемая площадь, подтверждённая соответствующими документами.</w:t>
      </w:r>
    </w:p>
    <w:p w14:paraId="5D89105D" w14:textId="540594E2" w:rsidR="005668BE" w:rsidRDefault="005668BE" w:rsidP="005668BE">
      <w:pPr>
        <w:pStyle w:val="a7"/>
      </w:pPr>
      <w:r w:rsidRPr="005668BE">
        <w:t>Использование индивидуальных квартирных источников тепла применяется в следующих случаях:</w:t>
      </w:r>
    </w:p>
    <w:p w14:paraId="7924CB77" w14:textId="44892551" w:rsidR="005668BE" w:rsidRDefault="005668BE" w:rsidP="006575A3">
      <w:pPr>
        <w:pStyle w:val="a7"/>
        <w:numPr>
          <w:ilvl w:val="0"/>
          <w:numId w:val="6"/>
        </w:numPr>
        <w:tabs>
          <w:tab w:val="clear" w:pos="1843"/>
          <w:tab w:val="left" w:pos="1276"/>
        </w:tabs>
        <w:ind w:left="0" w:firstLine="709"/>
      </w:pPr>
      <w:r w:rsidRPr="005668BE">
        <w:t xml:space="preserve"> при наличии технической возможности отключения жилого помещения от внутридомовых систем центрального отопления;</w:t>
      </w:r>
    </w:p>
    <w:p w14:paraId="3E839AE5" w14:textId="77777777" w:rsidR="005668BE" w:rsidRDefault="005668BE" w:rsidP="006575A3">
      <w:pPr>
        <w:pStyle w:val="a7"/>
        <w:numPr>
          <w:ilvl w:val="0"/>
          <w:numId w:val="6"/>
        </w:numPr>
        <w:tabs>
          <w:tab w:val="clear" w:pos="1843"/>
          <w:tab w:val="left" w:pos="1276"/>
        </w:tabs>
        <w:ind w:left="0" w:firstLine="709"/>
      </w:pPr>
      <w:r w:rsidRPr="005668BE">
        <w:t>при наличии решения (разрешения) администрации либо акта ввода оборудования в эксплуатацию;</w:t>
      </w:r>
    </w:p>
    <w:p w14:paraId="157F8732" w14:textId="77777777" w:rsidR="005668BE" w:rsidRDefault="005668BE" w:rsidP="006575A3">
      <w:pPr>
        <w:pStyle w:val="a7"/>
        <w:numPr>
          <w:ilvl w:val="0"/>
          <w:numId w:val="6"/>
        </w:numPr>
        <w:tabs>
          <w:tab w:val="clear" w:pos="1843"/>
          <w:tab w:val="left" w:pos="1276"/>
        </w:tabs>
        <w:ind w:left="0" w:firstLine="709"/>
      </w:pPr>
      <w:r w:rsidRPr="005668BE">
        <w:lastRenderedPageBreak/>
        <w:t>при соблюдении требований технической и пожарной безопасности, предъявляемых к индивидуальному теплогенерирующему оборудованию;</w:t>
      </w:r>
    </w:p>
    <w:p w14:paraId="0481D771" w14:textId="343392BB" w:rsidR="005668BE" w:rsidRPr="005668BE" w:rsidRDefault="005668BE" w:rsidP="006575A3">
      <w:pPr>
        <w:pStyle w:val="a7"/>
        <w:numPr>
          <w:ilvl w:val="0"/>
          <w:numId w:val="6"/>
        </w:numPr>
        <w:tabs>
          <w:tab w:val="clear" w:pos="1843"/>
          <w:tab w:val="left" w:pos="1276"/>
        </w:tabs>
        <w:ind w:left="0" w:firstLine="709"/>
      </w:pPr>
      <w:r w:rsidRPr="005668BE">
        <w:t>при наличии актов обследования, подтверждающих корректное отключение квартиры от центральной системы и отсутствие влияния на тепловой режим смежных помещений.</w:t>
      </w:r>
    </w:p>
    <w:p w14:paraId="2EC457AC" w14:textId="77777777" w:rsidR="005668BE" w:rsidRDefault="005668BE" w:rsidP="005668BE">
      <w:pPr>
        <w:pStyle w:val="a7"/>
      </w:pPr>
      <w:r w:rsidRPr="005668BE">
        <w:t>Условия применения индивидуального отопления в многоквартирных домах включают:</w:t>
      </w:r>
    </w:p>
    <w:p w14:paraId="24792CB7" w14:textId="73C3E38C" w:rsidR="005668BE" w:rsidRDefault="005668BE" w:rsidP="006575A3">
      <w:pPr>
        <w:pStyle w:val="a7"/>
        <w:numPr>
          <w:ilvl w:val="0"/>
          <w:numId w:val="6"/>
        </w:numPr>
        <w:tabs>
          <w:tab w:val="clear" w:pos="1843"/>
          <w:tab w:val="left" w:pos="1276"/>
        </w:tabs>
        <w:ind w:left="0" w:firstLine="709"/>
      </w:pPr>
      <w:r w:rsidRPr="005668BE">
        <w:t>обеспечение установленного режима отопления в самом помещении;</w:t>
      </w:r>
    </w:p>
    <w:p w14:paraId="25B9DB34" w14:textId="77777777" w:rsidR="005668BE" w:rsidRDefault="005668BE" w:rsidP="006575A3">
      <w:pPr>
        <w:pStyle w:val="a7"/>
        <w:numPr>
          <w:ilvl w:val="0"/>
          <w:numId w:val="6"/>
        </w:numPr>
        <w:tabs>
          <w:tab w:val="clear" w:pos="1843"/>
          <w:tab w:val="left" w:pos="1276"/>
        </w:tabs>
        <w:ind w:left="0" w:firstLine="709"/>
      </w:pPr>
      <w:r w:rsidRPr="005668BE">
        <w:t>соблюдение требований к отводу продуктов сгорания, вентиляции и воздухообмену;</w:t>
      </w:r>
    </w:p>
    <w:p w14:paraId="091038DB" w14:textId="77777777" w:rsidR="005668BE" w:rsidRDefault="005668BE" w:rsidP="006575A3">
      <w:pPr>
        <w:pStyle w:val="a7"/>
        <w:numPr>
          <w:ilvl w:val="0"/>
          <w:numId w:val="6"/>
        </w:numPr>
        <w:tabs>
          <w:tab w:val="clear" w:pos="1843"/>
          <w:tab w:val="left" w:pos="1276"/>
        </w:tabs>
        <w:ind w:left="0" w:firstLine="709"/>
      </w:pPr>
      <w:r w:rsidRPr="005668BE">
        <w:t>наличие соответствующего проекта установки оборудования и его согласование;</w:t>
      </w:r>
    </w:p>
    <w:p w14:paraId="0432B225" w14:textId="71DB6720" w:rsidR="005668BE" w:rsidRPr="005668BE" w:rsidRDefault="005668BE" w:rsidP="006575A3">
      <w:pPr>
        <w:pStyle w:val="a7"/>
        <w:numPr>
          <w:ilvl w:val="0"/>
          <w:numId w:val="6"/>
        </w:numPr>
        <w:tabs>
          <w:tab w:val="clear" w:pos="1843"/>
          <w:tab w:val="left" w:pos="1276"/>
        </w:tabs>
        <w:ind w:left="0" w:firstLine="709"/>
      </w:pPr>
      <w:r w:rsidRPr="005668BE">
        <w:t>наличие документа, подтверждающего приемку оборудования (акт, разрешение, заключение).</w:t>
      </w:r>
    </w:p>
    <w:p w14:paraId="2AB5E739" w14:textId="2DAED8A4" w:rsidR="005668BE" w:rsidRPr="00C252E1" w:rsidRDefault="005668BE" w:rsidP="00C252E1">
      <w:pPr>
        <w:pStyle w:val="a7"/>
      </w:pPr>
      <w:r w:rsidRPr="00C252E1">
        <w:t xml:space="preserve">В таблице 1.5.3.1. представлен перечень </w:t>
      </w:r>
      <w:r w:rsidR="00C252E1" w:rsidRPr="00C252E1">
        <w:t>жилых помещений в многоквартирных домах с использованием индивидуальных квартирных источников тепловой энергии.</w:t>
      </w:r>
    </w:p>
    <w:p w14:paraId="27B9D9BB" w14:textId="5F20109B" w:rsidR="00C252E1" w:rsidRPr="00C252E1" w:rsidRDefault="00C252E1" w:rsidP="00C252E1">
      <w:pPr>
        <w:pStyle w:val="a9"/>
      </w:pPr>
      <w:r w:rsidRPr="00C252E1">
        <w:t>Таблица 1.5.3.1. Перечень жилых помещений в многоквартирных домах с использованием индивидуальных квартирных источников тепловой энергии</w:t>
      </w:r>
    </w:p>
    <w:tbl>
      <w:tblPr>
        <w:tblStyle w:val="15"/>
        <w:tblW w:w="5000" w:type="pct"/>
        <w:tblLook w:val="04A0" w:firstRow="1" w:lastRow="0" w:firstColumn="1" w:lastColumn="0" w:noHBand="0" w:noVBand="1"/>
      </w:tblPr>
      <w:tblGrid>
        <w:gridCol w:w="3746"/>
        <w:gridCol w:w="3960"/>
        <w:gridCol w:w="1864"/>
      </w:tblGrid>
      <w:tr w:rsidR="00CF562C" w:rsidRPr="00C252E1" w14:paraId="3685265B" w14:textId="77777777" w:rsidTr="00CF562C">
        <w:trPr>
          <w:tblHeader/>
        </w:trPr>
        <w:tc>
          <w:tcPr>
            <w:tcW w:w="1957" w:type="pct"/>
            <w:hideMark/>
          </w:tcPr>
          <w:p w14:paraId="3D2C5454" w14:textId="77777777" w:rsidR="00CF562C" w:rsidRPr="00C252E1" w:rsidRDefault="00CF562C" w:rsidP="00C252E1">
            <w:pPr>
              <w:jc w:val="center"/>
              <w:rPr>
                <w:szCs w:val="28"/>
              </w:rPr>
            </w:pPr>
            <w:r w:rsidRPr="00C252E1">
              <w:rPr>
                <w:szCs w:val="28"/>
              </w:rPr>
              <w:t>Адрес</w:t>
            </w:r>
          </w:p>
        </w:tc>
        <w:tc>
          <w:tcPr>
            <w:tcW w:w="2069" w:type="pct"/>
            <w:hideMark/>
          </w:tcPr>
          <w:p w14:paraId="68ABF926" w14:textId="77777777" w:rsidR="00CF562C" w:rsidRPr="00C252E1" w:rsidRDefault="00CF562C" w:rsidP="00C252E1">
            <w:pPr>
              <w:jc w:val="center"/>
              <w:rPr>
                <w:szCs w:val="28"/>
              </w:rPr>
            </w:pPr>
            <w:r w:rsidRPr="00C252E1">
              <w:rPr>
                <w:szCs w:val="28"/>
              </w:rPr>
              <w:t>Основание (акт/разрешение)</w:t>
            </w:r>
          </w:p>
        </w:tc>
        <w:tc>
          <w:tcPr>
            <w:tcW w:w="974" w:type="pct"/>
            <w:hideMark/>
          </w:tcPr>
          <w:p w14:paraId="28821075" w14:textId="77777777" w:rsidR="00CF562C" w:rsidRPr="00C252E1" w:rsidRDefault="00CF562C" w:rsidP="00C252E1">
            <w:pPr>
              <w:jc w:val="center"/>
              <w:rPr>
                <w:szCs w:val="28"/>
              </w:rPr>
            </w:pPr>
            <w:r w:rsidRPr="00C252E1">
              <w:rPr>
                <w:szCs w:val="28"/>
              </w:rPr>
              <w:t>Площадь, м²</w:t>
            </w:r>
          </w:p>
        </w:tc>
      </w:tr>
      <w:tr w:rsidR="00CF562C" w:rsidRPr="00C252E1" w14:paraId="6838ACB7" w14:textId="77777777" w:rsidTr="00CF562C">
        <w:tc>
          <w:tcPr>
            <w:tcW w:w="1957" w:type="pct"/>
            <w:hideMark/>
          </w:tcPr>
          <w:p w14:paraId="2D1D419C" w14:textId="099B578C" w:rsidR="00CF562C" w:rsidRPr="00C252E1" w:rsidRDefault="00CF562C" w:rsidP="00C252E1">
            <w:pPr>
              <w:rPr>
                <w:szCs w:val="28"/>
              </w:rPr>
            </w:pPr>
            <w:r w:rsidRPr="00C252E1">
              <w:rPr>
                <w:szCs w:val="28"/>
              </w:rPr>
              <w:t>Ст. Разина 49</w:t>
            </w:r>
            <w:r>
              <w:rPr>
                <w:szCs w:val="28"/>
              </w:rPr>
              <w:t>-</w:t>
            </w:r>
            <w:r w:rsidRPr="00C252E1">
              <w:rPr>
                <w:szCs w:val="28"/>
              </w:rPr>
              <w:t>36</w:t>
            </w:r>
          </w:p>
        </w:tc>
        <w:tc>
          <w:tcPr>
            <w:tcW w:w="2069" w:type="pct"/>
            <w:hideMark/>
          </w:tcPr>
          <w:p w14:paraId="566ABB43" w14:textId="77777777" w:rsidR="00CF562C" w:rsidRPr="00C252E1" w:rsidRDefault="00CF562C" w:rsidP="00C252E1">
            <w:pPr>
              <w:rPr>
                <w:szCs w:val="28"/>
              </w:rPr>
            </w:pPr>
            <w:r w:rsidRPr="00C252E1">
              <w:rPr>
                <w:szCs w:val="28"/>
              </w:rPr>
              <w:t>Разрешение №49</w:t>
            </w:r>
          </w:p>
        </w:tc>
        <w:tc>
          <w:tcPr>
            <w:tcW w:w="974" w:type="pct"/>
            <w:hideMark/>
          </w:tcPr>
          <w:p w14:paraId="579EDF04" w14:textId="12B3DCE3" w:rsidR="00CF562C" w:rsidRPr="00C252E1" w:rsidRDefault="00CF562C" w:rsidP="004024B6">
            <w:pPr>
              <w:rPr>
                <w:szCs w:val="28"/>
              </w:rPr>
            </w:pPr>
            <w:r w:rsidRPr="00C252E1">
              <w:rPr>
                <w:szCs w:val="28"/>
              </w:rPr>
              <w:t>61</w:t>
            </w:r>
            <w:r>
              <w:rPr>
                <w:szCs w:val="28"/>
              </w:rPr>
              <w:t>.</w:t>
            </w:r>
            <w:r w:rsidRPr="00C252E1">
              <w:rPr>
                <w:szCs w:val="28"/>
              </w:rPr>
              <w:t>60</w:t>
            </w:r>
          </w:p>
        </w:tc>
      </w:tr>
      <w:tr w:rsidR="00CF562C" w:rsidRPr="00C252E1" w14:paraId="55CF6C07" w14:textId="77777777" w:rsidTr="00CF562C">
        <w:tc>
          <w:tcPr>
            <w:tcW w:w="1957" w:type="pct"/>
            <w:hideMark/>
          </w:tcPr>
          <w:p w14:paraId="6146CB89" w14:textId="7DC2B840" w:rsidR="00CF562C" w:rsidRPr="00C252E1" w:rsidRDefault="00CF562C" w:rsidP="00C252E1">
            <w:pPr>
              <w:rPr>
                <w:szCs w:val="28"/>
              </w:rPr>
            </w:pPr>
            <w:r w:rsidRPr="00C252E1">
              <w:rPr>
                <w:szCs w:val="28"/>
              </w:rPr>
              <w:t>Красноармейская 47</w:t>
            </w:r>
            <w:r>
              <w:rPr>
                <w:szCs w:val="28"/>
              </w:rPr>
              <w:t>-</w:t>
            </w:r>
            <w:r w:rsidRPr="00C252E1">
              <w:rPr>
                <w:szCs w:val="28"/>
              </w:rPr>
              <w:t>35</w:t>
            </w:r>
          </w:p>
        </w:tc>
        <w:tc>
          <w:tcPr>
            <w:tcW w:w="2069" w:type="pct"/>
            <w:hideMark/>
          </w:tcPr>
          <w:p w14:paraId="73FB258D" w14:textId="77777777" w:rsidR="00CF562C" w:rsidRPr="00C252E1" w:rsidRDefault="00CF562C" w:rsidP="00C252E1">
            <w:pPr>
              <w:rPr>
                <w:szCs w:val="28"/>
              </w:rPr>
            </w:pPr>
            <w:r w:rsidRPr="00C252E1">
              <w:rPr>
                <w:szCs w:val="28"/>
              </w:rPr>
              <w:t>Разрешение №139</w:t>
            </w:r>
          </w:p>
        </w:tc>
        <w:tc>
          <w:tcPr>
            <w:tcW w:w="974" w:type="pct"/>
            <w:hideMark/>
          </w:tcPr>
          <w:p w14:paraId="04DC89D0" w14:textId="7BFA8365" w:rsidR="00CF562C" w:rsidRPr="00C252E1" w:rsidRDefault="00CF562C" w:rsidP="004024B6">
            <w:pPr>
              <w:rPr>
                <w:szCs w:val="28"/>
              </w:rPr>
            </w:pPr>
            <w:r w:rsidRPr="00C252E1">
              <w:rPr>
                <w:szCs w:val="28"/>
              </w:rPr>
              <w:t>62</w:t>
            </w:r>
            <w:r>
              <w:rPr>
                <w:szCs w:val="28"/>
              </w:rPr>
              <w:t>.</w:t>
            </w:r>
            <w:r w:rsidRPr="00C252E1">
              <w:rPr>
                <w:szCs w:val="28"/>
              </w:rPr>
              <w:t>40</w:t>
            </w:r>
          </w:p>
        </w:tc>
      </w:tr>
      <w:tr w:rsidR="00CF562C" w:rsidRPr="00C252E1" w14:paraId="44AD2531" w14:textId="77777777" w:rsidTr="00CF562C">
        <w:tc>
          <w:tcPr>
            <w:tcW w:w="1957" w:type="pct"/>
            <w:hideMark/>
          </w:tcPr>
          <w:p w14:paraId="1170386A" w14:textId="4443641F" w:rsidR="00CF562C" w:rsidRPr="00C252E1" w:rsidRDefault="00CF562C" w:rsidP="00C252E1">
            <w:pPr>
              <w:rPr>
                <w:szCs w:val="28"/>
              </w:rPr>
            </w:pPr>
            <w:r w:rsidRPr="00C252E1">
              <w:rPr>
                <w:szCs w:val="28"/>
              </w:rPr>
              <w:t>Красноармейская 47</w:t>
            </w:r>
            <w:r>
              <w:rPr>
                <w:szCs w:val="28"/>
              </w:rPr>
              <w:t>-</w:t>
            </w:r>
            <w:r w:rsidRPr="00C252E1">
              <w:rPr>
                <w:szCs w:val="28"/>
              </w:rPr>
              <w:t>20</w:t>
            </w:r>
          </w:p>
        </w:tc>
        <w:tc>
          <w:tcPr>
            <w:tcW w:w="2069" w:type="pct"/>
            <w:hideMark/>
          </w:tcPr>
          <w:p w14:paraId="1930F541" w14:textId="77777777" w:rsidR="00CF562C" w:rsidRPr="00C252E1" w:rsidRDefault="00CF562C" w:rsidP="00C252E1">
            <w:pPr>
              <w:rPr>
                <w:szCs w:val="28"/>
              </w:rPr>
            </w:pPr>
            <w:r w:rsidRPr="00C252E1">
              <w:rPr>
                <w:szCs w:val="28"/>
              </w:rPr>
              <w:t>Разрешение №211</w:t>
            </w:r>
          </w:p>
        </w:tc>
        <w:tc>
          <w:tcPr>
            <w:tcW w:w="974" w:type="pct"/>
            <w:hideMark/>
          </w:tcPr>
          <w:p w14:paraId="063D81AE" w14:textId="2A25E924" w:rsidR="00CF562C" w:rsidRPr="00C252E1" w:rsidRDefault="00CF562C" w:rsidP="004024B6">
            <w:pPr>
              <w:rPr>
                <w:szCs w:val="28"/>
              </w:rPr>
            </w:pPr>
            <w:r w:rsidRPr="00C252E1">
              <w:rPr>
                <w:szCs w:val="28"/>
              </w:rPr>
              <w:t>43</w:t>
            </w:r>
            <w:r>
              <w:rPr>
                <w:szCs w:val="28"/>
              </w:rPr>
              <w:t>.</w:t>
            </w:r>
            <w:r w:rsidRPr="00C252E1">
              <w:rPr>
                <w:szCs w:val="28"/>
              </w:rPr>
              <w:t>00</w:t>
            </w:r>
          </w:p>
        </w:tc>
      </w:tr>
      <w:tr w:rsidR="00CF562C" w:rsidRPr="00C252E1" w14:paraId="0308117A" w14:textId="77777777" w:rsidTr="00CF562C">
        <w:tc>
          <w:tcPr>
            <w:tcW w:w="1957" w:type="pct"/>
            <w:hideMark/>
          </w:tcPr>
          <w:p w14:paraId="4178983A" w14:textId="3F3C81C3" w:rsidR="00CF562C" w:rsidRPr="00C252E1" w:rsidRDefault="00CF562C" w:rsidP="00C252E1">
            <w:pPr>
              <w:rPr>
                <w:szCs w:val="28"/>
              </w:rPr>
            </w:pPr>
            <w:r w:rsidRPr="00C252E1">
              <w:rPr>
                <w:szCs w:val="28"/>
              </w:rPr>
              <w:t>Красноармейская 70</w:t>
            </w:r>
            <w:r>
              <w:rPr>
                <w:szCs w:val="28"/>
              </w:rPr>
              <w:t>-</w:t>
            </w:r>
            <w:r w:rsidRPr="00C252E1">
              <w:rPr>
                <w:szCs w:val="28"/>
              </w:rPr>
              <w:t>21</w:t>
            </w:r>
          </w:p>
        </w:tc>
        <w:tc>
          <w:tcPr>
            <w:tcW w:w="2069" w:type="pct"/>
            <w:hideMark/>
          </w:tcPr>
          <w:p w14:paraId="4A74BCB1" w14:textId="77777777" w:rsidR="00CF562C" w:rsidRPr="00C252E1" w:rsidRDefault="00CF562C" w:rsidP="00C252E1">
            <w:pPr>
              <w:rPr>
                <w:szCs w:val="28"/>
              </w:rPr>
            </w:pPr>
            <w:r w:rsidRPr="00C252E1">
              <w:rPr>
                <w:szCs w:val="28"/>
              </w:rPr>
              <w:t>Разрешение №46/3</w:t>
            </w:r>
          </w:p>
        </w:tc>
        <w:tc>
          <w:tcPr>
            <w:tcW w:w="974" w:type="pct"/>
            <w:hideMark/>
          </w:tcPr>
          <w:p w14:paraId="7B77A10C" w14:textId="11CAA02D" w:rsidR="00CF562C" w:rsidRPr="00C252E1" w:rsidRDefault="00CF562C" w:rsidP="004024B6">
            <w:pPr>
              <w:rPr>
                <w:szCs w:val="28"/>
              </w:rPr>
            </w:pPr>
            <w:r w:rsidRPr="00C252E1">
              <w:rPr>
                <w:szCs w:val="28"/>
              </w:rPr>
              <w:t>75</w:t>
            </w:r>
            <w:r>
              <w:rPr>
                <w:szCs w:val="28"/>
              </w:rPr>
              <w:t>.</w:t>
            </w:r>
            <w:r w:rsidRPr="00C252E1">
              <w:rPr>
                <w:szCs w:val="28"/>
              </w:rPr>
              <w:t>20</w:t>
            </w:r>
          </w:p>
        </w:tc>
      </w:tr>
      <w:tr w:rsidR="00CF562C" w:rsidRPr="00C252E1" w14:paraId="290DF1FD" w14:textId="77777777" w:rsidTr="00CF562C">
        <w:tc>
          <w:tcPr>
            <w:tcW w:w="1957" w:type="pct"/>
            <w:hideMark/>
          </w:tcPr>
          <w:p w14:paraId="67931A08" w14:textId="17B31527" w:rsidR="00CF562C" w:rsidRPr="00C252E1" w:rsidRDefault="00CF562C" w:rsidP="00C252E1">
            <w:pPr>
              <w:rPr>
                <w:szCs w:val="28"/>
              </w:rPr>
            </w:pPr>
            <w:r w:rsidRPr="00C252E1">
              <w:rPr>
                <w:szCs w:val="28"/>
              </w:rPr>
              <w:t>Красноармейская 47</w:t>
            </w:r>
            <w:r>
              <w:rPr>
                <w:szCs w:val="28"/>
              </w:rPr>
              <w:t>-</w:t>
            </w:r>
            <w:r w:rsidRPr="00C252E1">
              <w:rPr>
                <w:szCs w:val="28"/>
              </w:rPr>
              <w:t>50</w:t>
            </w:r>
          </w:p>
        </w:tc>
        <w:tc>
          <w:tcPr>
            <w:tcW w:w="2069" w:type="pct"/>
            <w:hideMark/>
          </w:tcPr>
          <w:p w14:paraId="115AA544" w14:textId="77777777" w:rsidR="00CF562C" w:rsidRPr="00C252E1" w:rsidRDefault="00CF562C" w:rsidP="00C252E1">
            <w:pPr>
              <w:rPr>
                <w:szCs w:val="28"/>
              </w:rPr>
            </w:pPr>
            <w:r w:rsidRPr="00C252E1">
              <w:rPr>
                <w:szCs w:val="28"/>
              </w:rPr>
              <w:t>Разрешение №81</w:t>
            </w:r>
          </w:p>
        </w:tc>
        <w:tc>
          <w:tcPr>
            <w:tcW w:w="974" w:type="pct"/>
            <w:hideMark/>
          </w:tcPr>
          <w:p w14:paraId="5D82CB96" w14:textId="44C6F6FD" w:rsidR="00CF562C" w:rsidRPr="00C252E1" w:rsidRDefault="00CF562C" w:rsidP="004024B6">
            <w:pPr>
              <w:rPr>
                <w:szCs w:val="28"/>
              </w:rPr>
            </w:pPr>
            <w:r w:rsidRPr="00C252E1">
              <w:rPr>
                <w:szCs w:val="28"/>
              </w:rPr>
              <w:t>61</w:t>
            </w:r>
            <w:r>
              <w:rPr>
                <w:szCs w:val="28"/>
              </w:rPr>
              <w:t>.</w:t>
            </w:r>
            <w:r w:rsidRPr="00C252E1">
              <w:rPr>
                <w:szCs w:val="28"/>
              </w:rPr>
              <w:t>90</w:t>
            </w:r>
          </w:p>
        </w:tc>
      </w:tr>
      <w:tr w:rsidR="00CF562C" w:rsidRPr="00C252E1" w14:paraId="593F3D64" w14:textId="77777777" w:rsidTr="00CF562C">
        <w:tc>
          <w:tcPr>
            <w:tcW w:w="1957" w:type="pct"/>
            <w:hideMark/>
          </w:tcPr>
          <w:p w14:paraId="17093B9F" w14:textId="106AAF74" w:rsidR="00CF562C" w:rsidRPr="00C252E1" w:rsidRDefault="00CF562C" w:rsidP="00C252E1">
            <w:pPr>
              <w:rPr>
                <w:szCs w:val="28"/>
              </w:rPr>
            </w:pPr>
            <w:r w:rsidRPr="00C252E1">
              <w:rPr>
                <w:szCs w:val="28"/>
              </w:rPr>
              <w:t>Красноармейская 51</w:t>
            </w:r>
            <w:r>
              <w:rPr>
                <w:szCs w:val="28"/>
              </w:rPr>
              <w:t>-</w:t>
            </w:r>
            <w:r w:rsidRPr="00C252E1">
              <w:rPr>
                <w:szCs w:val="28"/>
              </w:rPr>
              <w:t>53</w:t>
            </w:r>
          </w:p>
        </w:tc>
        <w:tc>
          <w:tcPr>
            <w:tcW w:w="2069" w:type="pct"/>
            <w:hideMark/>
          </w:tcPr>
          <w:p w14:paraId="58410BE4" w14:textId="77777777" w:rsidR="00CF562C" w:rsidRPr="00C252E1" w:rsidRDefault="00CF562C" w:rsidP="00C252E1">
            <w:pPr>
              <w:rPr>
                <w:szCs w:val="28"/>
              </w:rPr>
            </w:pPr>
            <w:r w:rsidRPr="00C252E1">
              <w:rPr>
                <w:szCs w:val="28"/>
              </w:rPr>
              <w:t>Акт 21.04.2011</w:t>
            </w:r>
          </w:p>
        </w:tc>
        <w:tc>
          <w:tcPr>
            <w:tcW w:w="974" w:type="pct"/>
            <w:hideMark/>
          </w:tcPr>
          <w:p w14:paraId="52720E75" w14:textId="71CC46A7" w:rsidR="00CF562C" w:rsidRPr="00C252E1" w:rsidRDefault="00CF562C" w:rsidP="004024B6">
            <w:pPr>
              <w:rPr>
                <w:szCs w:val="28"/>
              </w:rPr>
            </w:pPr>
            <w:r w:rsidRPr="00C252E1">
              <w:rPr>
                <w:szCs w:val="28"/>
              </w:rPr>
              <w:t>46</w:t>
            </w:r>
            <w:r>
              <w:rPr>
                <w:szCs w:val="28"/>
              </w:rPr>
              <w:t>.</w:t>
            </w:r>
            <w:r w:rsidRPr="00C252E1">
              <w:rPr>
                <w:szCs w:val="28"/>
              </w:rPr>
              <w:t>60</w:t>
            </w:r>
          </w:p>
        </w:tc>
      </w:tr>
      <w:tr w:rsidR="00CF562C" w:rsidRPr="00C252E1" w14:paraId="445E5BE1" w14:textId="77777777" w:rsidTr="00CF562C">
        <w:tc>
          <w:tcPr>
            <w:tcW w:w="1957" w:type="pct"/>
            <w:hideMark/>
          </w:tcPr>
          <w:p w14:paraId="6A230336" w14:textId="04B4B9F4" w:rsidR="00CF562C" w:rsidRPr="00C252E1" w:rsidRDefault="00CF562C" w:rsidP="00C252E1">
            <w:pPr>
              <w:rPr>
                <w:szCs w:val="28"/>
              </w:rPr>
            </w:pPr>
            <w:r w:rsidRPr="00C252E1">
              <w:rPr>
                <w:szCs w:val="28"/>
              </w:rPr>
              <w:t>Ст. Разина 18</w:t>
            </w:r>
            <w:r>
              <w:rPr>
                <w:szCs w:val="28"/>
              </w:rPr>
              <w:t>-</w:t>
            </w:r>
            <w:r w:rsidRPr="00C252E1">
              <w:rPr>
                <w:szCs w:val="28"/>
              </w:rPr>
              <w:t>31</w:t>
            </w:r>
          </w:p>
        </w:tc>
        <w:tc>
          <w:tcPr>
            <w:tcW w:w="2069" w:type="pct"/>
            <w:hideMark/>
          </w:tcPr>
          <w:p w14:paraId="5C3F1F4F" w14:textId="7107EB63" w:rsidR="00CF562C" w:rsidRPr="00C252E1" w:rsidRDefault="00CF562C" w:rsidP="00C252E1">
            <w:pPr>
              <w:rPr>
                <w:szCs w:val="28"/>
              </w:rPr>
            </w:pPr>
            <w:r>
              <w:rPr>
                <w:szCs w:val="28"/>
              </w:rPr>
              <w:t>-</w:t>
            </w:r>
          </w:p>
        </w:tc>
        <w:tc>
          <w:tcPr>
            <w:tcW w:w="974" w:type="pct"/>
            <w:hideMark/>
          </w:tcPr>
          <w:p w14:paraId="7CA0FABA" w14:textId="00B9B7C4" w:rsidR="00CF562C" w:rsidRPr="00C252E1" w:rsidRDefault="00CF562C" w:rsidP="004024B6">
            <w:pPr>
              <w:rPr>
                <w:szCs w:val="28"/>
              </w:rPr>
            </w:pPr>
            <w:r w:rsidRPr="00C252E1">
              <w:rPr>
                <w:szCs w:val="28"/>
              </w:rPr>
              <w:t>41</w:t>
            </w:r>
            <w:r>
              <w:rPr>
                <w:szCs w:val="28"/>
              </w:rPr>
              <w:t>.</w:t>
            </w:r>
            <w:r w:rsidRPr="00C252E1">
              <w:rPr>
                <w:szCs w:val="28"/>
              </w:rPr>
              <w:t>90</w:t>
            </w:r>
          </w:p>
        </w:tc>
      </w:tr>
      <w:tr w:rsidR="00CF562C" w:rsidRPr="00C252E1" w14:paraId="423F860C" w14:textId="77777777" w:rsidTr="00CF562C">
        <w:tc>
          <w:tcPr>
            <w:tcW w:w="1957" w:type="pct"/>
            <w:hideMark/>
          </w:tcPr>
          <w:p w14:paraId="72F7A080" w14:textId="515E5AFD" w:rsidR="00CF562C" w:rsidRPr="00C252E1" w:rsidRDefault="00CF562C" w:rsidP="00C252E1">
            <w:pPr>
              <w:rPr>
                <w:szCs w:val="28"/>
              </w:rPr>
            </w:pPr>
            <w:r w:rsidRPr="00C252E1">
              <w:rPr>
                <w:szCs w:val="28"/>
              </w:rPr>
              <w:t>Ст. Разина 10</w:t>
            </w:r>
            <w:r>
              <w:rPr>
                <w:szCs w:val="28"/>
              </w:rPr>
              <w:t>-</w:t>
            </w:r>
            <w:r w:rsidRPr="00C252E1">
              <w:rPr>
                <w:szCs w:val="28"/>
              </w:rPr>
              <w:t>1,2</w:t>
            </w:r>
          </w:p>
        </w:tc>
        <w:tc>
          <w:tcPr>
            <w:tcW w:w="2069" w:type="pct"/>
            <w:hideMark/>
          </w:tcPr>
          <w:p w14:paraId="20D53F92" w14:textId="38B83570" w:rsidR="00CF562C" w:rsidRPr="00C252E1" w:rsidRDefault="00CF562C" w:rsidP="00C252E1">
            <w:pPr>
              <w:rPr>
                <w:szCs w:val="28"/>
              </w:rPr>
            </w:pPr>
            <w:r>
              <w:rPr>
                <w:szCs w:val="28"/>
              </w:rPr>
              <w:t>-</w:t>
            </w:r>
          </w:p>
        </w:tc>
        <w:tc>
          <w:tcPr>
            <w:tcW w:w="974" w:type="pct"/>
            <w:hideMark/>
          </w:tcPr>
          <w:p w14:paraId="2FF47B43" w14:textId="6E9F391C" w:rsidR="00CF562C" w:rsidRPr="00C252E1" w:rsidRDefault="00CF562C" w:rsidP="004024B6">
            <w:pPr>
              <w:rPr>
                <w:szCs w:val="28"/>
              </w:rPr>
            </w:pPr>
            <w:r>
              <w:rPr>
                <w:szCs w:val="28"/>
              </w:rPr>
              <w:t>-</w:t>
            </w:r>
          </w:p>
        </w:tc>
      </w:tr>
      <w:tr w:rsidR="00CF562C" w:rsidRPr="00C252E1" w14:paraId="48EF88E4" w14:textId="77777777" w:rsidTr="00CF562C">
        <w:tc>
          <w:tcPr>
            <w:tcW w:w="1957" w:type="pct"/>
            <w:hideMark/>
          </w:tcPr>
          <w:p w14:paraId="1A065B52" w14:textId="57007513" w:rsidR="00CF562C" w:rsidRPr="00C252E1" w:rsidRDefault="00CF562C" w:rsidP="00C252E1">
            <w:pPr>
              <w:rPr>
                <w:szCs w:val="28"/>
              </w:rPr>
            </w:pPr>
            <w:r w:rsidRPr="00C252E1">
              <w:rPr>
                <w:szCs w:val="28"/>
              </w:rPr>
              <w:t>Пугачевская 72</w:t>
            </w:r>
            <w:r>
              <w:rPr>
                <w:szCs w:val="28"/>
              </w:rPr>
              <w:t>-</w:t>
            </w:r>
            <w:r w:rsidRPr="00C252E1">
              <w:rPr>
                <w:szCs w:val="28"/>
              </w:rPr>
              <w:t>3</w:t>
            </w:r>
          </w:p>
        </w:tc>
        <w:tc>
          <w:tcPr>
            <w:tcW w:w="2069" w:type="pct"/>
            <w:hideMark/>
          </w:tcPr>
          <w:p w14:paraId="00EA0DEB" w14:textId="77777777" w:rsidR="00CF562C" w:rsidRPr="00C252E1" w:rsidRDefault="00CF562C" w:rsidP="00C252E1">
            <w:pPr>
              <w:rPr>
                <w:szCs w:val="28"/>
              </w:rPr>
            </w:pPr>
            <w:r w:rsidRPr="00C252E1">
              <w:rPr>
                <w:szCs w:val="28"/>
              </w:rPr>
              <w:t>Заключение №154/1</w:t>
            </w:r>
          </w:p>
        </w:tc>
        <w:tc>
          <w:tcPr>
            <w:tcW w:w="974" w:type="pct"/>
            <w:hideMark/>
          </w:tcPr>
          <w:p w14:paraId="2E249B88" w14:textId="6C9759F2" w:rsidR="00CF562C" w:rsidRPr="00C252E1" w:rsidRDefault="00CF562C" w:rsidP="004024B6">
            <w:pPr>
              <w:rPr>
                <w:szCs w:val="28"/>
              </w:rPr>
            </w:pPr>
            <w:r w:rsidRPr="00C252E1">
              <w:rPr>
                <w:szCs w:val="28"/>
              </w:rPr>
              <w:t>62</w:t>
            </w:r>
            <w:r>
              <w:rPr>
                <w:szCs w:val="28"/>
              </w:rPr>
              <w:t>.</w:t>
            </w:r>
            <w:r w:rsidRPr="00C252E1">
              <w:rPr>
                <w:szCs w:val="28"/>
              </w:rPr>
              <w:t>80</w:t>
            </w:r>
          </w:p>
        </w:tc>
      </w:tr>
      <w:tr w:rsidR="00CF562C" w:rsidRPr="00C252E1" w14:paraId="79364D31" w14:textId="77777777" w:rsidTr="00CF562C">
        <w:tc>
          <w:tcPr>
            <w:tcW w:w="1957" w:type="pct"/>
            <w:hideMark/>
          </w:tcPr>
          <w:p w14:paraId="28636C72" w14:textId="49E317A3" w:rsidR="00CF562C" w:rsidRPr="00C252E1" w:rsidRDefault="00CF562C" w:rsidP="00C252E1">
            <w:pPr>
              <w:rPr>
                <w:szCs w:val="28"/>
              </w:rPr>
            </w:pPr>
            <w:r w:rsidRPr="00C252E1">
              <w:rPr>
                <w:szCs w:val="28"/>
              </w:rPr>
              <w:t>Ст. Разина 22</w:t>
            </w:r>
            <w:r>
              <w:rPr>
                <w:szCs w:val="28"/>
              </w:rPr>
              <w:t>-</w:t>
            </w:r>
            <w:r w:rsidRPr="00C252E1">
              <w:rPr>
                <w:szCs w:val="28"/>
              </w:rPr>
              <w:t>1</w:t>
            </w:r>
          </w:p>
        </w:tc>
        <w:tc>
          <w:tcPr>
            <w:tcW w:w="2069" w:type="pct"/>
            <w:hideMark/>
          </w:tcPr>
          <w:p w14:paraId="09440E2F" w14:textId="77777777" w:rsidR="00CF562C" w:rsidRPr="00C252E1" w:rsidRDefault="00CF562C" w:rsidP="00C252E1">
            <w:pPr>
              <w:rPr>
                <w:szCs w:val="28"/>
              </w:rPr>
            </w:pPr>
            <w:r w:rsidRPr="00C252E1">
              <w:rPr>
                <w:szCs w:val="28"/>
              </w:rPr>
              <w:t>Решение №317</w:t>
            </w:r>
          </w:p>
        </w:tc>
        <w:tc>
          <w:tcPr>
            <w:tcW w:w="974" w:type="pct"/>
            <w:hideMark/>
          </w:tcPr>
          <w:p w14:paraId="12E0E077" w14:textId="304E8007" w:rsidR="00CF562C" w:rsidRPr="00C252E1" w:rsidRDefault="00CF562C" w:rsidP="004024B6">
            <w:pPr>
              <w:rPr>
                <w:szCs w:val="28"/>
              </w:rPr>
            </w:pPr>
            <w:r w:rsidRPr="00C252E1">
              <w:rPr>
                <w:szCs w:val="28"/>
              </w:rPr>
              <w:t>52</w:t>
            </w:r>
            <w:r>
              <w:rPr>
                <w:szCs w:val="28"/>
              </w:rPr>
              <w:t>.</w:t>
            </w:r>
            <w:r w:rsidRPr="00C252E1">
              <w:rPr>
                <w:szCs w:val="28"/>
              </w:rPr>
              <w:t>10</w:t>
            </w:r>
          </w:p>
        </w:tc>
      </w:tr>
      <w:tr w:rsidR="00CF562C" w:rsidRPr="00C252E1" w14:paraId="4581D6F3" w14:textId="77777777" w:rsidTr="00CF562C">
        <w:tc>
          <w:tcPr>
            <w:tcW w:w="1957" w:type="pct"/>
            <w:hideMark/>
          </w:tcPr>
          <w:p w14:paraId="333C5A98" w14:textId="7B352074" w:rsidR="00CF562C" w:rsidRPr="00C252E1" w:rsidRDefault="00CF562C" w:rsidP="00C252E1">
            <w:pPr>
              <w:rPr>
                <w:szCs w:val="28"/>
              </w:rPr>
            </w:pPr>
            <w:r w:rsidRPr="00C252E1">
              <w:rPr>
                <w:szCs w:val="28"/>
              </w:rPr>
              <w:t>Красноармейская 70</w:t>
            </w:r>
            <w:r>
              <w:rPr>
                <w:szCs w:val="28"/>
              </w:rPr>
              <w:t>-</w:t>
            </w:r>
            <w:r w:rsidRPr="00C252E1">
              <w:rPr>
                <w:szCs w:val="28"/>
              </w:rPr>
              <w:t>41</w:t>
            </w:r>
          </w:p>
        </w:tc>
        <w:tc>
          <w:tcPr>
            <w:tcW w:w="2069" w:type="pct"/>
            <w:hideMark/>
          </w:tcPr>
          <w:p w14:paraId="2D6C548F" w14:textId="77777777" w:rsidR="00CF562C" w:rsidRPr="00C252E1" w:rsidRDefault="00CF562C" w:rsidP="00C252E1">
            <w:pPr>
              <w:rPr>
                <w:szCs w:val="28"/>
              </w:rPr>
            </w:pPr>
            <w:r w:rsidRPr="00C252E1">
              <w:rPr>
                <w:szCs w:val="28"/>
              </w:rPr>
              <w:t>Решение №140</w:t>
            </w:r>
          </w:p>
        </w:tc>
        <w:tc>
          <w:tcPr>
            <w:tcW w:w="974" w:type="pct"/>
            <w:hideMark/>
          </w:tcPr>
          <w:p w14:paraId="2FF4B589" w14:textId="61EA29B6" w:rsidR="00CF562C" w:rsidRPr="00C252E1" w:rsidRDefault="00CF562C" w:rsidP="004024B6">
            <w:pPr>
              <w:rPr>
                <w:szCs w:val="28"/>
              </w:rPr>
            </w:pPr>
            <w:r w:rsidRPr="00C252E1">
              <w:rPr>
                <w:szCs w:val="28"/>
              </w:rPr>
              <w:t>58</w:t>
            </w:r>
            <w:r>
              <w:rPr>
                <w:szCs w:val="28"/>
              </w:rPr>
              <w:t>.</w:t>
            </w:r>
            <w:r w:rsidRPr="00C252E1">
              <w:rPr>
                <w:szCs w:val="28"/>
              </w:rPr>
              <w:t>20</w:t>
            </w:r>
          </w:p>
        </w:tc>
      </w:tr>
      <w:tr w:rsidR="00CF562C" w:rsidRPr="00C252E1" w14:paraId="7DB89CD0" w14:textId="77777777" w:rsidTr="00CF562C">
        <w:tc>
          <w:tcPr>
            <w:tcW w:w="1957" w:type="pct"/>
            <w:hideMark/>
          </w:tcPr>
          <w:p w14:paraId="211FFA53" w14:textId="6D480E4B" w:rsidR="00CF562C" w:rsidRPr="00C252E1" w:rsidRDefault="00CF562C" w:rsidP="00C252E1">
            <w:pPr>
              <w:rPr>
                <w:szCs w:val="28"/>
              </w:rPr>
            </w:pPr>
            <w:r w:rsidRPr="00C252E1">
              <w:rPr>
                <w:szCs w:val="28"/>
              </w:rPr>
              <w:t>Красноармейская 70</w:t>
            </w:r>
            <w:r>
              <w:rPr>
                <w:szCs w:val="28"/>
              </w:rPr>
              <w:t>-</w:t>
            </w:r>
            <w:r w:rsidRPr="00C252E1">
              <w:rPr>
                <w:szCs w:val="28"/>
              </w:rPr>
              <w:t>27</w:t>
            </w:r>
          </w:p>
        </w:tc>
        <w:tc>
          <w:tcPr>
            <w:tcW w:w="2069" w:type="pct"/>
            <w:hideMark/>
          </w:tcPr>
          <w:p w14:paraId="62D31805" w14:textId="77777777" w:rsidR="00CF562C" w:rsidRPr="00C252E1" w:rsidRDefault="00CF562C" w:rsidP="00C252E1">
            <w:pPr>
              <w:rPr>
                <w:szCs w:val="28"/>
              </w:rPr>
            </w:pPr>
            <w:r w:rsidRPr="00C252E1">
              <w:rPr>
                <w:szCs w:val="28"/>
              </w:rPr>
              <w:t>Акт №37</w:t>
            </w:r>
          </w:p>
        </w:tc>
        <w:tc>
          <w:tcPr>
            <w:tcW w:w="974" w:type="pct"/>
            <w:hideMark/>
          </w:tcPr>
          <w:p w14:paraId="574D57CC" w14:textId="479D443C" w:rsidR="00CF562C" w:rsidRPr="00C252E1" w:rsidRDefault="00CF562C" w:rsidP="004024B6">
            <w:pPr>
              <w:rPr>
                <w:szCs w:val="28"/>
              </w:rPr>
            </w:pPr>
            <w:r w:rsidRPr="00C252E1">
              <w:rPr>
                <w:szCs w:val="28"/>
              </w:rPr>
              <w:t>77</w:t>
            </w:r>
            <w:r>
              <w:rPr>
                <w:szCs w:val="28"/>
              </w:rPr>
              <w:t>.</w:t>
            </w:r>
            <w:r w:rsidRPr="00C252E1">
              <w:rPr>
                <w:szCs w:val="28"/>
              </w:rPr>
              <w:t>20</w:t>
            </w:r>
          </w:p>
        </w:tc>
      </w:tr>
      <w:tr w:rsidR="00CF562C" w:rsidRPr="00C252E1" w14:paraId="2D1E7C08" w14:textId="77777777" w:rsidTr="00CF562C">
        <w:tc>
          <w:tcPr>
            <w:tcW w:w="1957" w:type="pct"/>
            <w:hideMark/>
          </w:tcPr>
          <w:p w14:paraId="2E64C482" w14:textId="3C9D4053" w:rsidR="00CF562C" w:rsidRPr="00C252E1" w:rsidRDefault="00CF562C" w:rsidP="00C252E1">
            <w:pPr>
              <w:rPr>
                <w:szCs w:val="28"/>
              </w:rPr>
            </w:pPr>
            <w:r w:rsidRPr="00C252E1">
              <w:rPr>
                <w:szCs w:val="28"/>
              </w:rPr>
              <w:t>Ланина 17</w:t>
            </w:r>
            <w:r>
              <w:rPr>
                <w:szCs w:val="28"/>
              </w:rPr>
              <w:t>-</w:t>
            </w:r>
            <w:r w:rsidRPr="00C252E1">
              <w:rPr>
                <w:szCs w:val="28"/>
              </w:rPr>
              <w:t>3</w:t>
            </w:r>
          </w:p>
        </w:tc>
        <w:tc>
          <w:tcPr>
            <w:tcW w:w="2069" w:type="pct"/>
            <w:hideMark/>
          </w:tcPr>
          <w:p w14:paraId="6AD38D42" w14:textId="77777777" w:rsidR="00CF562C" w:rsidRPr="00C252E1" w:rsidRDefault="00CF562C" w:rsidP="00C252E1">
            <w:pPr>
              <w:rPr>
                <w:szCs w:val="28"/>
              </w:rPr>
            </w:pPr>
            <w:r w:rsidRPr="00C252E1">
              <w:rPr>
                <w:szCs w:val="28"/>
              </w:rPr>
              <w:t>Решение №138</w:t>
            </w:r>
          </w:p>
        </w:tc>
        <w:tc>
          <w:tcPr>
            <w:tcW w:w="974" w:type="pct"/>
            <w:hideMark/>
          </w:tcPr>
          <w:p w14:paraId="50DF1B9B" w14:textId="3FE0D294" w:rsidR="00CF562C" w:rsidRPr="00C252E1" w:rsidRDefault="00CF562C" w:rsidP="004024B6">
            <w:pPr>
              <w:rPr>
                <w:szCs w:val="28"/>
              </w:rPr>
            </w:pPr>
            <w:r w:rsidRPr="00C252E1">
              <w:rPr>
                <w:szCs w:val="28"/>
              </w:rPr>
              <w:t>64</w:t>
            </w:r>
            <w:r>
              <w:rPr>
                <w:szCs w:val="28"/>
              </w:rPr>
              <w:t>.</w:t>
            </w:r>
            <w:r w:rsidRPr="00C252E1">
              <w:rPr>
                <w:szCs w:val="28"/>
              </w:rPr>
              <w:t>10</w:t>
            </w:r>
          </w:p>
        </w:tc>
      </w:tr>
      <w:tr w:rsidR="00CF562C" w:rsidRPr="00C252E1" w14:paraId="1921F4FA" w14:textId="77777777" w:rsidTr="00CF562C">
        <w:tc>
          <w:tcPr>
            <w:tcW w:w="1957" w:type="pct"/>
            <w:hideMark/>
          </w:tcPr>
          <w:p w14:paraId="0588FD07" w14:textId="584D1F67" w:rsidR="00CF562C" w:rsidRPr="00C252E1" w:rsidRDefault="00CF562C" w:rsidP="00C252E1">
            <w:pPr>
              <w:rPr>
                <w:szCs w:val="28"/>
              </w:rPr>
            </w:pPr>
            <w:r w:rsidRPr="00C252E1">
              <w:rPr>
                <w:szCs w:val="28"/>
              </w:rPr>
              <w:t>Свердловская 2</w:t>
            </w:r>
            <w:r>
              <w:rPr>
                <w:szCs w:val="28"/>
              </w:rPr>
              <w:t>-</w:t>
            </w:r>
            <w:r w:rsidRPr="00C252E1">
              <w:rPr>
                <w:szCs w:val="28"/>
              </w:rPr>
              <w:t>84</w:t>
            </w:r>
          </w:p>
        </w:tc>
        <w:tc>
          <w:tcPr>
            <w:tcW w:w="2069" w:type="pct"/>
            <w:hideMark/>
          </w:tcPr>
          <w:p w14:paraId="735F98E8" w14:textId="77777777" w:rsidR="00CF562C" w:rsidRPr="00C252E1" w:rsidRDefault="00CF562C" w:rsidP="00C252E1">
            <w:pPr>
              <w:rPr>
                <w:szCs w:val="28"/>
              </w:rPr>
            </w:pPr>
            <w:r w:rsidRPr="00C252E1">
              <w:rPr>
                <w:szCs w:val="28"/>
              </w:rPr>
              <w:t>Решение №79</w:t>
            </w:r>
          </w:p>
        </w:tc>
        <w:tc>
          <w:tcPr>
            <w:tcW w:w="974" w:type="pct"/>
            <w:hideMark/>
          </w:tcPr>
          <w:p w14:paraId="3579F24B" w14:textId="7B7EED14" w:rsidR="00CF562C" w:rsidRPr="00C252E1" w:rsidRDefault="00CF562C" w:rsidP="004024B6">
            <w:pPr>
              <w:rPr>
                <w:szCs w:val="28"/>
              </w:rPr>
            </w:pPr>
            <w:r w:rsidRPr="00C252E1">
              <w:rPr>
                <w:szCs w:val="28"/>
              </w:rPr>
              <w:t>50</w:t>
            </w:r>
            <w:r>
              <w:rPr>
                <w:szCs w:val="28"/>
              </w:rPr>
              <w:t>.</w:t>
            </w:r>
            <w:r w:rsidRPr="00C252E1">
              <w:rPr>
                <w:szCs w:val="28"/>
              </w:rPr>
              <w:t>60</w:t>
            </w:r>
          </w:p>
        </w:tc>
      </w:tr>
      <w:tr w:rsidR="00CF562C" w:rsidRPr="00C252E1" w14:paraId="169D0A31" w14:textId="77777777" w:rsidTr="00CF562C">
        <w:tc>
          <w:tcPr>
            <w:tcW w:w="1957" w:type="pct"/>
            <w:hideMark/>
          </w:tcPr>
          <w:p w14:paraId="46BFD856" w14:textId="5AD66F02" w:rsidR="00CF562C" w:rsidRPr="00C252E1" w:rsidRDefault="00CF562C" w:rsidP="00C252E1">
            <w:pPr>
              <w:rPr>
                <w:szCs w:val="28"/>
              </w:rPr>
            </w:pPr>
            <w:r w:rsidRPr="00C252E1">
              <w:rPr>
                <w:szCs w:val="28"/>
              </w:rPr>
              <w:t>Ленина 24</w:t>
            </w:r>
            <w:r>
              <w:rPr>
                <w:szCs w:val="28"/>
              </w:rPr>
              <w:t>-</w:t>
            </w:r>
            <w:r w:rsidRPr="00C252E1">
              <w:rPr>
                <w:szCs w:val="28"/>
              </w:rPr>
              <w:t>22</w:t>
            </w:r>
          </w:p>
        </w:tc>
        <w:tc>
          <w:tcPr>
            <w:tcW w:w="2069" w:type="pct"/>
            <w:hideMark/>
          </w:tcPr>
          <w:p w14:paraId="48DB39F4" w14:textId="58056884" w:rsidR="00CF562C" w:rsidRPr="00C252E1" w:rsidRDefault="00CF562C" w:rsidP="00C252E1">
            <w:pPr>
              <w:rPr>
                <w:szCs w:val="28"/>
              </w:rPr>
            </w:pPr>
            <w:r>
              <w:rPr>
                <w:szCs w:val="28"/>
              </w:rPr>
              <w:t>-</w:t>
            </w:r>
          </w:p>
        </w:tc>
        <w:tc>
          <w:tcPr>
            <w:tcW w:w="974" w:type="pct"/>
            <w:hideMark/>
          </w:tcPr>
          <w:p w14:paraId="1D4B0FE6" w14:textId="4F04BE5B" w:rsidR="00CF562C" w:rsidRPr="00C252E1" w:rsidRDefault="00CF562C" w:rsidP="004024B6">
            <w:pPr>
              <w:rPr>
                <w:szCs w:val="28"/>
              </w:rPr>
            </w:pPr>
            <w:r w:rsidRPr="00C252E1">
              <w:rPr>
                <w:szCs w:val="28"/>
              </w:rPr>
              <w:t>61</w:t>
            </w:r>
            <w:r>
              <w:rPr>
                <w:szCs w:val="28"/>
              </w:rPr>
              <w:t>.</w:t>
            </w:r>
            <w:r w:rsidRPr="00C252E1">
              <w:rPr>
                <w:szCs w:val="28"/>
              </w:rPr>
              <w:t>70</w:t>
            </w:r>
          </w:p>
        </w:tc>
      </w:tr>
      <w:tr w:rsidR="00CF562C" w:rsidRPr="00C252E1" w14:paraId="63943790" w14:textId="77777777" w:rsidTr="00CF562C">
        <w:tc>
          <w:tcPr>
            <w:tcW w:w="1957" w:type="pct"/>
            <w:hideMark/>
          </w:tcPr>
          <w:p w14:paraId="219CC6D4" w14:textId="2FD4CAB0" w:rsidR="00CF562C" w:rsidRPr="00C252E1" w:rsidRDefault="00CF562C" w:rsidP="00C252E1">
            <w:pPr>
              <w:rPr>
                <w:szCs w:val="28"/>
              </w:rPr>
            </w:pPr>
            <w:r w:rsidRPr="00C252E1">
              <w:rPr>
                <w:szCs w:val="28"/>
              </w:rPr>
              <w:t>Пугачевская 74</w:t>
            </w:r>
            <w:r>
              <w:rPr>
                <w:szCs w:val="28"/>
              </w:rPr>
              <w:t>-</w:t>
            </w:r>
            <w:r w:rsidRPr="00C252E1">
              <w:rPr>
                <w:szCs w:val="28"/>
              </w:rPr>
              <w:t>17</w:t>
            </w:r>
          </w:p>
        </w:tc>
        <w:tc>
          <w:tcPr>
            <w:tcW w:w="2069" w:type="pct"/>
            <w:hideMark/>
          </w:tcPr>
          <w:p w14:paraId="1684825E" w14:textId="27EF38AC" w:rsidR="00CF562C" w:rsidRPr="00C252E1" w:rsidRDefault="00CF562C" w:rsidP="00C252E1">
            <w:pPr>
              <w:rPr>
                <w:szCs w:val="28"/>
              </w:rPr>
            </w:pPr>
            <w:r>
              <w:rPr>
                <w:szCs w:val="28"/>
              </w:rPr>
              <w:t>-</w:t>
            </w:r>
          </w:p>
        </w:tc>
        <w:tc>
          <w:tcPr>
            <w:tcW w:w="974" w:type="pct"/>
            <w:hideMark/>
          </w:tcPr>
          <w:p w14:paraId="748A1155" w14:textId="3154CAC9" w:rsidR="00CF562C" w:rsidRPr="00C252E1" w:rsidRDefault="00CF562C" w:rsidP="004024B6">
            <w:pPr>
              <w:rPr>
                <w:szCs w:val="28"/>
              </w:rPr>
            </w:pPr>
            <w:r w:rsidRPr="00C252E1">
              <w:rPr>
                <w:szCs w:val="28"/>
              </w:rPr>
              <w:t>59</w:t>
            </w:r>
            <w:r>
              <w:rPr>
                <w:szCs w:val="28"/>
              </w:rPr>
              <w:t>.</w:t>
            </w:r>
            <w:r w:rsidRPr="00C252E1">
              <w:rPr>
                <w:szCs w:val="28"/>
              </w:rPr>
              <w:t>60</w:t>
            </w:r>
          </w:p>
        </w:tc>
      </w:tr>
      <w:tr w:rsidR="00CF562C" w:rsidRPr="00C252E1" w14:paraId="679C90BB" w14:textId="77777777" w:rsidTr="00CF562C">
        <w:tc>
          <w:tcPr>
            <w:tcW w:w="1957" w:type="pct"/>
            <w:hideMark/>
          </w:tcPr>
          <w:p w14:paraId="482482C7" w14:textId="27DA3D20" w:rsidR="00CF562C" w:rsidRPr="00C252E1" w:rsidRDefault="00CF562C" w:rsidP="00C252E1">
            <w:pPr>
              <w:rPr>
                <w:szCs w:val="28"/>
              </w:rPr>
            </w:pPr>
            <w:r w:rsidRPr="00C252E1">
              <w:rPr>
                <w:szCs w:val="28"/>
              </w:rPr>
              <w:t>Красноуральская 24</w:t>
            </w:r>
            <w:r>
              <w:rPr>
                <w:szCs w:val="28"/>
              </w:rPr>
              <w:t>-</w:t>
            </w:r>
            <w:r w:rsidRPr="00C252E1">
              <w:rPr>
                <w:szCs w:val="28"/>
              </w:rPr>
              <w:t>23</w:t>
            </w:r>
          </w:p>
        </w:tc>
        <w:tc>
          <w:tcPr>
            <w:tcW w:w="2069" w:type="pct"/>
            <w:hideMark/>
          </w:tcPr>
          <w:p w14:paraId="3BB9E29C" w14:textId="765DD6F7" w:rsidR="00CF562C" w:rsidRPr="00C252E1" w:rsidRDefault="00CF562C" w:rsidP="00C252E1">
            <w:pPr>
              <w:rPr>
                <w:szCs w:val="28"/>
              </w:rPr>
            </w:pPr>
            <w:r>
              <w:rPr>
                <w:szCs w:val="28"/>
              </w:rPr>
              <w:t>-</w:t>
            </w:r>
          </w:p>
        </w:tc>
        <w:tc>
          <w:tcPr>
            <w:tcW w:w="974" w:type="pct"/>
            <w:hideMark/>
          </w:tcPr>
          <w:p w14:paraId="65375E1A" w14:textId="637FB06A" w:rsidR="00CF562C" w:rsidRPr="00C252E1" w:rsidRDefault="00CF562C" w:rsidP="004024B6">
            <w:pPr>
              <w:rPr>
                <w:szCs w:val="28"/>
              </w:rPr>
            </w:pPr>
            <w:r w:rsidRPr="00C252E1">
              <w:rPr>
                <w:szCs w:val="28"/>
              </w:rPr>
              <w:t>58</w:t>
            </w:r>
            <w:r>
              <w:rPr>
                <w:szCs w:val="28"/>
              </w:rPr>
              <w:t>.</w:t>
            </w:r>
            <w:r w:rsidRPr="00C252E1">
              <w:rPr>
                <w:szCs w:val="28"/>
              </w:rPr>
              <w:t>50</w:t>
            </w:r>
          </w:p>
        </w:tc>
      </w:tr>
      <w:tr w:rsidR="00CF562C" w:rsidRPr="00C252E1" w14:paraId="6D2E4911" w14:textId="77777777" w:rsidTr="00CF562C">
        <w:tc>
          <w:tcPr>
            <w:tcW w:w="1957" w:type="pct"/>
            <w:hideMark/>
          </w:tcPr>
          <w:p w14:paraId="7C69541C" w14:textId="6D2EDE46" w:rsidR="00CF562C" w:rsidRPr="00C252E1" w:rsidRDefault="00CF562C" w:rsidP="00C252E1">
            <w:pPr>
              <w:rPr>
                <w:szCs w:val="28"/>
              </w:rPr>
            </w:pPr>
            <w:r w:rsidRPr="00C252E1">
              <w:rPr>
                <w:szCs w:val="28"/>
              </w:rPr>
              <w:t>Красноармейская 70</w:t>
            </w:r>
            <w:r>
              <w:rPr>
                <w:szCs w:val="28"/>
              </w:rPr>
              <w:t>-</w:t>
            </w:r>
            <w:r w:rsidRPr="00C252E1">
              <w:rPr>
                <w:szCs w:val="28"/>
              </w:rPr>
              <w:t>53</w:t>
            </w:r>
          </w:p>
        </w:tc>
        <w:tc>
          <w:tcPr>
            <w:tcW w:w="2069" w:type="pct"/>
            <w:hideMark/>
          </w:tcPr>
          <w:p w14:paraId="6FCCB1E0" w14:textId="77777777" w:rsidR="00CF562C" w:rsidRPr="00C252E1" w:rsidRDefault="00CF562C" w:rsidP="00C252E1">
            <w:pPr>
              <w:rPr>
                <w:szCs w:val="28"/>
              </w:rPr>
            </w:pPr>
            <w:r w:rsidRPr="00C252E1">
              <w:rPr>
                <w:szCs w:val="28"/>
              </w:rPr>
              <w:t>Решение №16</w:t>
            </w:r>
          </w:p>
        </w:tc>
        <w:tc>
          <w:tcPr>
            <w:tcW w:w="974" w:type="pct"/>
            <w:hideMark/>
          </w:tcPr>
          <w:p w14:paraId="1AD0DA62" w14:textId="6E447140" w:rsidR="00CF562C" w:rsidRPr="00C252E1" w:rsidRDefault="00CF562C" w:rsidP="004024B6">
            <w:pPr>
              <w:rPr>
                <w:szCs w:val="28"/>
              </w:rPr>
            </w:pPr>
            <w:r w:rsidRPr="00C252E1">
              <w:rPr>
                <w:szCs w:val="28"/>
              </w:rPr>
              <w:t>60</w:t>
            </w:r>
            <w:r>
              <w:rPr>
                <w:szCs w:val="28"/>
              </w:rPr>
              <w:t>.</w:t>
            </w:r>
            <w:r w:rsidRPr="00C252E1">
              <w:rPr>
                <w:szCs w:val="28"/>
              </w:rPr>
              <w:t>00</w:t>
            </w:r>
          </w:p>
        </w:tc>
      </w:tr>
      <w:tr w:rsidR="00CF562C" w:rsidRPr="00C252E1" w14:paraId="12B55837" w14:textId="77777777" w:rsidTr="00CF562C">
        <w:tc>
          <w:tcPr>
            <w:tcW w:w="1957" w:type="pct"/>
            <w:hideMark/>
          </w:tcPr>
          <w:p w14:paraId="23B61307" w14:textId="0AF16C2F" w:rsidR="00CF562C" w:rsidRPr="00C252E1" w:rsidRDefault="00CF562C" w:rsidP="00C252E1">
            <w:pPr>
              <w:rPr>
                <w:szCs w:val="28"/>
              </w:rPr>
            </w:pPr>
            <w:r w:rsidRPr="00C252E1">
              <w:rPr>
                <w:szCs w:val="28"/>
              </w:rPr>
              <w:t>Красноуральская 24</w:t>
            </w:r>
            <w:r>
              <w:rPr>
                <w:szCs w:val="28"/>
              </w:rPr>
              <w:t>-</w:t>
            </w:r>
            <w:r w:rsidRPr="00C252E1">
              <w:rPr>
                <w:szCs w:val="28"/>
              </w:rPr>
              <w:t>59</w:t>
            </w:r>
          </w:p>
        </w:tc>
        <w:tc>
          <w:tcPr>
            <w:tcW w:w="2069" w:type="pct"/>
            <w:hideMark/>
          </w:tcPr>
          <w:p w14:paraId="1B04C524" w14:textId="4983911B" w:rsidR="00CF562C" w:rsidRPr="00C252E1" w:rsidRDefault="00CF562C" w:rsidP="00C252E1">
            <w:pPr>
              <w:rPr>
                <w:szCs w:val="28"/>
              </w:rPr>
            </w:pPr>
            <w:r>
              <w:rPr>
                <w:szCs w:val="28"/>
              </w:rPr>
              <w:t>-</w:t>
            </w:r>
          </w:p>
        </w:tc>
        <w:tc>
          <w:tcPr>
            <w:tcW w:w="974" w:type="pct"/>
            <w:hideMark/>
          </w:tcPr>
          <w:p w14:paraId="210BC880" w14:textId="33858EE4" w:rsidR="00CF562C" w:rsidRPr="00C252E1" w:rsidRDefault="00CF562C" w:rsidP="004024B6">
            <w:pPr>
              <w:rPr>
                <w:szCs w:val="28"/>
              </w:rPr>
            </w:pPr>
            <w:r w:rsidRPr="00C252E1">
              <w:rPr>
                <w:szCs w:val="28"/>
              </w:rPr>
              <w:t>48</w:t>
            </w:r>
            <w:r>
              <w:rPr>
                <w:szCs w:val="28"/>
              </w:rPr>
              <w:t>.</w:t>
            </w:r>
            <w:r w:rsidRPr="00C252E1">
              <w:rPr>
                <w:szCs w:val="28"/>
              </w:rPr>
              <w:t>10</w:t>
            </w:r>
          </w:p>
        </w:tc>
      </w:tr>
      <w:tr w:rsidR="00CF562C" w:rsidRPr="00C252E1" w14:paraId="4681E14C" w14:textId="77777777" w:rsidTr="00CF562C">
        <w:tc>
          <w:tcPr>
            <w:tcW w:w="1957" w:type="pct"/>
            <w:hideMark/>
          </w:tcPr>
          <w:p w14:paraId="5205DF1E" w14:textId="5D26C280" w:rsidR="00CF562C" w:rsidRPr="00C252E1" w:rsidRDefault="00CF562C" w:rsidP="00C252E1">
            <w:pPr>
              <w:rPr>
                <w:szCs w:val="28"/>
              </w:rPr>
            </w:pPr>
            <w:r w:rsidRPr="00C252E1">
              <w:rPr>
                <w:szCs w:val="28"/>
              </w:rPr>
              <w:t>Ст. Разина 49</w:t>
            </w:r>
            <w:r>
              <w:rPr>
                <w:szCs w:val="28"/>
              </w:rPr>
              <w:t>-</w:t>
            </w:r>
            <w:r w:rsidRPr="00C252E1">
              <w:rPr>
                <w:szCs w:val="28"/>
              </w:rPr>
              <w:t>44</w:t>
            </w:r>
          </w:p>
        </w:tc>
        <w:tc>
          <w:tcPr>
            <w:tcW w:w="2069" w:type="pct"/>
            <w:hideMark/>
          </w:tcPr>
          <w:p w14:paraId="464D5106" w14:textId="39DC4401" w:rsidR="00CF562C" w:rsidRPr="00C252E1" w:rsidRDefault="00CF562C" w:rsidP="00C252E1">
            <w:pPr>
              <w:rPr>
                <w:szCs w:val="28"/>
              </w:rPr>
            </w:pPr>
            <w:r>
              <w:rPr>
                <w:szCs w:val="28"/>
              </w:rPr>
              <w:t>-</w:t>
            </w:r>
          </w:p>
        </w:tc>
        <w:tc>
          <w:tcPr>
            <w:tcW w:w="974" w:type="pct"/>
            <w:hideMark/>
          </w:tcPr>
          <w:p w14:paraId="1F2A25D4" w14:textId="73B6989D" w:rsidR="00CF562C" w:rsidRPr="00C252E1" w:rsidRDefault="00CF562C" w:rsidP="004024B6">
            <w:pPr>
              <w:rPr>
                <w:szCs w:val="28"/>
              </w:rPr>
            </w:pPr>
            <w:r w:rsidRPr="00C252E1">
              <w:rPr>
                <w:szCs w:val="28"/>
              </w:rPr>
              <w:t>63</w:t>
            </w:r>
            <w:r>
              <w:rPr>
                <w:szCs w:val="28"/>
              </w:rPr>
              <w:t>.</w:t>
            </w:r>
            <w:r w:rsidRPr="00C252E1">
              <w:rPr>
                <w:szCs w:val="28"/>
              </w:rPr>
              <w:t>90</w:t>
            </w:r>
          </w:p>
        </w:tc>
      </w:tr>
      <w:tr w:rsidR="00CF562C" w:rsidRPr="00C252E1" w14:paraId="042FFB18" w14:textId="77777777" w:rsidTr="00CF562C">
        <w:tc>
          <w:tcPr>
            <w:tcW w:w="1957" w:type="pct"/>
            <w:hideMark/>
          </w:tcPr>
          <w:p w14:paraId="7FACF13B" w14:textId="62E016E6" w:rsidR="00CF562C" w:rsidRPr="00C252E1" w:rsidRDefault="00CF562C" w:rsidP="00C252E1">
            <w:pPr>
              <w:rPr>
                <w:szCs w:val="28"/>
              </w:rPr>
            </w:pPr>
            <w:r w:rsidRPr="00C252E1">
              <w:rPr>
                <w:szCs w:val="28"/>
              </w:rPr>
              <w:t>Ленина 14</w:t>
            </w:r>
            <w:r>
              <w:rPr>
                <w:szCs w:val="28"/>
              </w:rPr>
              <w:t>-</w:t>
            </w:r>
            <w:r w:rsidRPr="00C252E1">
              <w:rPr>
                <w:szCs w:val="28"/>
              </w:rPr>
              <w:t>2</w:t>
            </w:r>
          </w:p>
        </w:tc>
        <w:tc>
          <w:tcPr>
            <w:tcW w:w="2069" w:type="pct"/>
            <w:hideMark/>
          </w:tcPr>
          <w:p w14:paraId="28AF4F5C" w14:textId="020AF31F" w:rsidR="00CF562C" w:rsidRPr="00C252E1" w:rsidRDefault="00CF562C" w:rsidP="00C252E1">
            <w:pPr>
              <w:rPr>
                <w:szCs w:val="28"/>
              </w:rPr>
            </w:pPr>
            <w:r>
              <w:rPr>
                <w:szCs w:val="28"/>
              </w:rPr>
              <w:t>-</w:t>
            </w:r>
          </w:p>
        </w:tc>
        <w:tc>
          <w:tcPr>
            <w:tcW w:w="974" w:type="pct"/>
            <w:hideMark/>
          </w:tcPr>
          <w:p w14:paraId="688437B0" w14:textId="6FDB684B" w:rsidR="00CF562C" w:rsidRPr="00C252E1" w:rsidRDefault="00CF562C" w:rsidP="004024B6">
            <w:pPr>
              <w:rPr>
                <w:szCs w:val="28"/>
              </w:rPr>
            </w:pPr>
            <w:r w:rsidRPr="00C252E1">
              <w:rPr>
                <w:szCs w:val="28"/>
              </w:rPr>
              <w:t>69</w:t>
            </w:r>
            <w:r>
              <w:rPr>
                <w:szCs w:val="28"/>
              </w:rPr>
              <w:t>.</w:t>
            </w:r>
            <w:r w:rsidRPr="00C252E1">
              <w:rPr>
                <w:szCs w:val="28"/>
              </w:rPr>
              <w:t>40</w:t>
            </w:r>
          </w:p>
        </w:tc>
      </w:tr>
      <w:tr w:rsidR="00CF562C" w:rsidRPr="00C252E1" w14:paraId="7EEE5546" w14:textId="77777777" w:rsidTr="00CF562C">
        <w:tc>
          <w:tcPr>
            <w:tcW w:w="1957" w:type="pct"/>
            <w:hideMark/>
          </w:tcPr>
          <w:p w14:paraId="3FC0702E" w14:textId="2C2F8FF4" w:rsidR="00CF562C" w:rsidRPr="00C252E1" w:rsidRDefault="00CF562C" w:rsidP="00C252E1">
            <w:pPr>
              <w:rPr>
                <w:szCs w:val="28"/>
              </w:rPr>
            </w:pPr>
            <w:r w:rsidRPr="00C252E1">
              <w:rPr>
                <w:szCs w:val="28"/>
              </w:rPr>
              <w:lastRenderedPageBreak/>
              <w:t>Караваева 53</w:t>
            </w:r>
            <w:r>
              <w:rPr>
                <w:szCs w:val="28"/>
              </w:rPr>
              <w:t>-</w:t>
            </w:r>
            <w:r w:rsidRPr="00C252E1">
              <w:rPr>
                <w:szCs w:val="28"/>
              </w:rPr>
              <w:t>4</w:t>
            </w:r>
          </w:p>
        </w:tc>
        <w:tc>
          <w:tcPr>
            <w:tcW w:w="2069" w:type="pct"/>
            <w:hideMark/>
          </w:tcPr>
          <w:p w14:paraId="549C71D9" w14:textId="50C1A8F7" w:rsidR="00CF562C" w:rsidRPr="00C252E1" w:rsidRDefault="00CF562C" w:rsidP="00C252E1">
            <w:pPr>
              <w:rPr>
                <w:szCs w:val="28"/>
              </w:rPr>
            </w:pPr>
            <w:r>
              <w:rPr>
                <w:szCs w:val="28"/>
              </w:rPr>
              <w:t>-</w:t>
            </w:r>
          </w:p>
        </w:tc>
        <w:tc>
          <w:tcPr>
            <w:tcW w:w="974" w:type="pct"/>
            <w:hideMark/>
          </w:tcPr>
          <w:p w14:paraId="10C86335" w14:textId="6FA5A586" w:rsidR="00CF562C" w:rsidRPr="00C252E1" w:rsidRDefault="00CF562C" w:rsidP="004024B6">
            <w:pPr>
              <w:rPr>
                <w:szCs w:val="28"/>
              </w:rPr>
            </w:pPr>
            <w:r w:rsidRPr="00C252E1">
              <w:rPr>
                <w:szCs w:val="28"/>
              </w:rPr>
              <w:t>57</w:t>
            </w:r>
            <w:r>
              <w:rPr>
                <w:szCs w:val="28"/>
              </w:rPr>
              <w:t>.</w:t>
            </w:r>
            <w:r w:rsidRPr="00C252E1">
              <w:rPr>
                <w:szCs w:val="28"/>
              </w:rPr>
              <w:t>30</w:t>
            </w:r>
          </w:p>
        </w:tc>
      </w:tr>
      <w:tr w:rsidR="00CF562C" w:rsidRPr="00C252E1" w14:paraId="5701D239" w14:textId="77777777" w:rsidTr="00CF562C">
        <w:tc>
          <w:tcPr>
            <w:tcW w:w="1957" w:type="pct"/>
            <w:hideMark/>
          </w:tcPr>
          <w:p w14:paraId="184A4F0D" w14:textId="07EF9C99" w:rsidR="00CF562C" w:rsidRPr="00C252E1" w:rsidRDefault="00CF562C" w:rsidP="00C252E1">
            <w:pPr>
              <w:rPr>
                <w:szCs w:val="28"/>
              </w:rPr>
            </w:pPr>
            <w:r w:rsidRPr="00C252E1">
              <w:rPr>
                <w:szCs w:val="28"/>
              </w:rPr>
              <w:t>Караваева 46</w:t>
            </w:r>
            <w:r>
              <w:rPr>
                <w:szCs w:val="28"/>
              </w:rPr>
              <w:t>-</w:t>
            </w:r>
            <w:r w:rsidRPr="00C252E1">
              <w:rPr>
                <w:szCs w:val="28"/>
              </w:rPr>
              <w:t>45</w:t>
            </w:r>
          </w:p>
        </w:tc>
        <w:tc>
          <w:tcPr>
            <w:tcW w:w="2069" w:type="pct"/>
            <w:hideMark/>
          </w:tcPr>
          <w:p w14:paraId="75C7597F" w14:textId="77777777" w:rsidR="00CF562C" w:rsidRPr="00C252E1" w:rsidRDefault="00CF562C" w:rsidP="00C252E1">
            <w:pPr>
              <w:rPr>
                <w:szCs w:val="28"/>
              </w:rPr>
            </w:pPr>
            <w:r w:rsidRPr="00C252E1">
              <w:rPr>
                <w:szCs w:val="28"/>
              </w:rPr>
              <w:t>Решение №115</w:t>
            </w:r>
          </w:p>
        </w:tc>
        <w:tc>
          <w:tcPr>
            <w:tcW w:w="974" w:type="pct"/>
            <w:hideMark/>
          </w:tcPr>
          <w:p w14:paraId="7BC14AAE" w14:textId="6C3BB5BE" w:rsidR="00CF562C" w:rsidRPr="00C252E1" w:rsidRDefault="00CF562C" w:rsidP="004024B6">
            <w:pPr>
              <w:rPr>
                <w:szCs w:val="28"/>
              </w:rPr>
            </w:pPr>
            <w:r w:rsidRPr="00C252E1">
              <w:rPr>
                <w:szCs w:val="28"/>
              </w:rPr>
              <w:t>46</w:t>
            </w:r>
            <w:r>
              <w:rPr>
                <w:szCs w:val="28"/>
              </w:rPr>
              <w:t>.</w:t>
            </w:r>
            <w:r w:rsidRPr="00C252E1">
              <w:rPr>
                <w:szCs w:val="28"/>
              </w:rPr>
              <w:t>80</w:t>
            </w:r>
          </w:p>
        </w:tc>
      </w:tr>
      <w:tr w:rsidR="00CF562C" w:rsidRPr="00C252E1" w14:paraId="71B489AA" w14:textId="77777777" w:rsidTr="00CF562C">
        <w:tc>
          <w:tcPr>
            <w:tcW w:w="1957" w:type="pct"/>
            <w:hideMark/>
          </w:tcPr>
          <w:p w14:paraId="7BEAB776" w14:textId="36D36729" w:rsidR="00CF562C" w:rsidRPr="00C252E1" w:rsidRDefault="00CF562C" w:rsidP="00C252E1">
            <w:pPr>
              <w:rPr>
                <w:szCs w:val="28"/>
              </w:rPr>
            </w:pPr>
            <w:r w:rsidRPr="00C252E1">
              <w:rPr>
                <w:szCs w:val="28"/>
              </w:rPr>
              <w:t>Караваева 53</w:t>
            </w:r>
            <w:r>
              <w:rPr>
                <w:szCs w:val="28"/>
              </w:rPr>
              <w:t>-</w:t>
            </w:r>
            <w:r w:rsidRPr="00C252E1">
              <w:rPr>
                <w:szCs w:val="28"/>
              </w:rPr>
              <w:t>13</w:t>
            </w:r>
          </w:p>
        </w:tc>
        <w:tc>
          <w:tcPr>
            <w:tcW w:w="2069" w:type="pct"/>
            <w:hideMark/>
          </w:tcPr>
          <w:p w14:paraId="768D1323" w14:textId="77777777" w:rsidR="00CF562C" w:rsidRPr="00C252E1" w:rsidRDefault="00CF562C" w:rsidP="00C252E1">
            <w:pPr>
              <w:rPr>
                <w:szCs w:val="28"/>
              </w:rPr>
            </w:pPr>
            <w:r w:rsidRPr="00C252E1">
              <w:rPr>
                <w:szCs w:val="28"/>
              </w:rPr>
              <w:t>Решение №89</w:t>
            </w:r>
          </w:p>
        </w:tc>
        <w:tc>
          <w:tcPr>
            <w:tcW w:w="974" w:type="pct"/>
            <w:hideMark/>
          </w:tcPr>
          <w:p w14:paraId="1D242DDD" w14:textId="39964C4D" w:rsidR="00CF562C" w:rsidRPr="00C252E1" w:rsidRDefault="00CF562C" w:rsidP="004024B6">
            <w:pPr>
              <w:rPr>
                <w:szCs w:val="28"/>
              </w:rPr>
            </w:pPr>
            <w:r w:rsidRPr="00C252E1">
              <w:rPr>
                <w:szCs w:val="28"/>
              </w:rPr>
              <w:t>41</w:t>
            </w:r>
            <w:r>
              <w:rPr>
                <w:szCs w:val="28"/>
              </w:rPr>
              <w:t>.</w:t>
            </w:r>
            <w:r w:rsidRPr="00C252E1">
              <w:rPr>
                <w:szCs w:val="28"/>
              </w:rPr>
              <w:t>70</w:t>
            </w:r>
          </w:p>
        </w:tc>
      </w:tr>
      <w:tr w:rsidR="00CF562C" w:rsidRPr="00C252E1" w14:paraId="10FF38A2" w14:textId="77777777" w:rsidTr="00CF562C">
        <w:tc>
          <w:tcPr>
            <w:tcW w:w="1957" w:type="pct"/>
            <w:hideMark/>
          </w:tcPr>
          <w:p w14:paraId="36123093" w14:textId="73BA48A3" w:rsidR="00CF562C" w:rsidRPr="00C252E1" w:rsidRDefault="00CF562C" w:rsidP="00C252E1">
            <w:pPr>
              <w:rPr>
                <w:szCs w:val="28"/>
              </w:rPr>
            </w:pPr>
            <w:r w:rsidRPr="00C252E1">
              <w:rPr>
                <w:szCs w:val="28"/>
              </w:rPr>
              <w:t>Красноармейская 8</w:t>
            </w:r>
            <w:r>
              <w:rPr>
                <w:szCs w:val="28"/>
              </w:rPr>
              <w:t>-</w:t>
            </w:r>
            <w:r w:rsidRPr="00C252E1">
              <w:rPr>
                <w:szCs w:val="28"/>
              </w:rPr>
              <w:t>25</w:t>
            </w:r>
          </w:p>
        </w:tc>
        <w:tc>
          <w:tcPr>
            <w:tcW w:w="2069" w:type="pct"/>
            <w:hideMark/>
          </w:tcPr>
          <w:p w14:paraId="72DE4DF1" w14:textId="227ED959" w:rsidR="00CF562C" w:rsidRPr="00C252E1" w:rsidRDefault="00CF562C" w:rsidP="00C252E1">
            <w:pPr>
              <w:rPr>
                <w:szCs w:val="28"/>
              </w:rPr>
            </w:pPr>
            <w:r>
              <w:rPr>
                <w:szCs w:val="28"/>
              </w:rPr>
              <w:t>-</w:t>
            </w:r>
          </w:p>
        </w:tc>
        <w:tc>
          <w:tcPr>
            <w:tcW w:w="974" w:type="pct"/>
            <w:hideMark/>
          </w:tcPr>
          <w:p w14:paraId="55610EE2" w14:textId="71A9CDD0" w:rsidR="00CF562C" w:rsidRPr="00C252E1" w:rsidRDefault="00CF562C" w:rsidP="004024B6">
            <w:pPr>
              <w:rPr>
                <w:szCs w:val="28"/>
              </w:rPr>
            </w:pPr>
            <w:r w:rsidRPr="00C252E1">
              <w:rPr>
                <w:szCs w:val="28"/>
              </w:rPr>
              <w:t>40</w:t>
            </w:r>
            <w:r>
              <w:rPr>
                <w:szCs w:val="28"/>
              </w:rPr>
              <w:t>.</w:t>
            </w:r>
            <w:r w:rsidRPr="00C252E1">
              <w:rPr>
                <w:szCs w:val="28"/>
              </w:rPr>
              <w:t>30</w:t>
            </w:r>
          </w:p>
        </w:tc>
      </w:tr>
      <w:tr w:rsidR="00CF562C" w:rsidRPr="00C252E1" w14:paraId="47282D9F" w14:textId="77777777" w:rsidTr="00CF562C">
        <w:tc>
          <w:tcPr>
            <w:tcW w:w="1957" w:type="pct"/>
            <w:hideMark/>
          </w:tcPr>
          <w:p w14:paraId="2A2C63DD" w14:textId="63952E6B" w:rsidR="00CF562C" w:rsidRPr="00C252E1" w:rsidRDefault="00CF562C" w:rsidP="00C252E1">
            <w:pPr>
              <w:rPr>
                <w:szCs w:val="28"/>
              </w:rPr>
            </w:pPr>
            <w:r w:rsidRPr="00C252E1">
              <w:rPr>
                <w:szCs w:val="28"/>
              </w:rPr>
              <w:t>Красноуральская 24</w:t>
            </w:r>
            <w:r>
              <w:rPr>
                <w:szCs w:val="28"/>
              </w:rPr>
              <w:t>-</w:t>
            </w:r>
            <w:r w:rsidRPr="00C252E1">
              <w:rPr>
                <w:szCs w:val="28"/>
              </w:rPr>
              <w:t>9</w:t>
            </w:r>
          </w:p>
        </w:tc>
        <w:tc>
          <w:tcPr>
            <w:tcW w:w="2069" w:type="pct"/>
            <w:hideMark/>
          </w:tcPr>
          <w:p w14:paraId="03FFD3EE" w14:textId="77777777" w:rsidR="00CF562C" w:rsidRPr="00C252E1" w:rsidRDefault="00CF562C" w:rsidP="00C252E1">
            <w:pPr>
              <w:rPr>
                <w:szCs w:val="28"/>
              </w:rPr>
            </w:pPr>
            <w:r w:rsidRPr="00C252E1">
              <w:rPr>
                <w:szCs w:val="28"/>
              </w:rPr>
              <w:t>Решение №124</w:t>
            </w:r>
          </w:p>
        </w:tc>
        <w:tc>
          <w:tcPr>
            <w:tcW w:w="974" w:type="pct"/>
            <w:hideMark/>
          </w:tcPr>
          <w:p w14:paraId="0871FF3F" w14:textId="120CD560" w:rsidR="00CF562C" w:rsidRPr="00C252E1" w:rsidRDefault="00CF562C" w:rsidP="004024B6">
            <w:pPr>
              <w:rPr>
                <w:szCs w:val="28"/>
              </w:rPr>
            </w:pPr>
            <w:r w:rsidRPr="00C252E1">
              <w:rPr>
                <w:szCs w:val="28"/>
              </w:rPr>
              <w:t>42</w:t>
            </w:r>
            <w:r>
              <w:rPr>
                <w:szCs w:val="28"/>
              </w:rPr>
              <w:t>.</w:t>
            </w:r>
            <w:r w:rsidRPr="00C252E1">
              <w:rPr>
                <w:szCs w:val="28"/>
              </w:rPr>
              <w:t>00</w:t>
            </w:r>
          </w:p>
        </w:tc>
      </w:tr>
      <w:tr w:rsidR="00CF562C" w:rsidRPr="00C252E1" w14:paraId="486FB8D4" w14:textId="77777777" w:rsidTr="00CF562C">
        <w:tc>
          <w:tcPr>
            <w:tcW w:w="1957" w:type="pct"/>
            <w:hideMark/>
          </w:tcPr>
          <w:p w14:paraId="6B6B04E0" w14:textId="79976026" w:rsidR="00CF562C" w:rsidRPr="00C252E1" w:rsidRDefault="00CF562C" w:rsidP="00C252E1">
            <w:pPr>
              <w:rPr>
                <w:szCs w:val="28"/>
              </w:rPr>
            </w:pPr>
            <w:r w:rsidRPr="00C252E1">
              <w:rPr>
                <w:szCs w:val="28"/>
              </w:rPr>
              <w:t>Ст. Разина 22</w:t>
            </w:r>
            <w:r>
              <w:rPr>
                <w:szCs w:val="28"/>
              </w:rPr>
              <w:t>-</w:t>
            </w:r>
            <w:r w:rsidRPr="00C252E1">
              <w:rPr>
                <w:szCs w:val="28"/>
              </w:rPr>
              <w:t>59</w:t>
            </w:r>
          </w:p>
        </w:tc>
        <w:tc>
          <w:tcPr>
            <w:tcW w:w="2069" w:type="pct"/>
            <w:hideMark/>
          </w:tcPr>
          <w:p w14:paraId="03A6F698" w14:textId="77777777" w:rsidR="00CF562C" w:rsidRPr="00C252E1" w:rsidRDefault="00CF562C" w:rsidP="00C252E1">
            <w:pPr>
              <w:rPr>
                <w:szCs w:val="28"/>
              </w:rPr>
            </w:pPr>
            <w:r w:rsidRPr="00C252E1">
              <w:rPr>
                <w:szCs w:val="28"/>
              </w:rPr>
              <w:t>Решение №31</w:t>
            </w:r>
          </w:p>
        </w:tc>
        <w:tc>
          <w:tcPr>
            <w:tcW w:w="974" w:type="pct"/>
            <w:hideMark/>
          </w:tcPr>
          <w:p w14:paraId="374EEA61" w14:textId="0B191765" w:rsidR="00CF562C" w:rsidRPr="00C252E1" w:rsidRDefault="00CF562C" w:rsidP="004024B6">
            <w:pPr>
              <w:rPr>
                <w:szCs w:val="28"/>
              </w:rPr>
            </w:pPr>
            <w:r w:rsidRPr="00C252E1">
              <w:rPr>
                <w:szCs w:val="28"/>
              </w:rPr>
              <w:t>57</w:t>
            </w:r>
            <w:r>
              <w:rPr>
                <w:szCs w:val="28"/>
              </w:rPr>
              <w:t>.</w:t>
            </w:r>
            <w:r w:rsidRPr="00C252E1">
              <w:rPr>
                <w:szCs w:val="28"/>
              </w:rPr>
              <w:t>00</w:t>
            </w:r>
          </w:p>
        </w:tc>
      </w:tr>
      <w:tr w:rsidR="00CF562C" w:rsidRPr="00C252E1" w14:paraId="47721813" w14:textId="77777777" w:rsidTr="00CF562C">
        <w:tc>
          <w:tcPr>
            <w:tcW w:w="1957" w:type="pct"/>
            <w:hideMark/>
          </w:tcPr>
          <w:p w14:paraId="011276EF" w14:textId="6AED9113" w:rsidR="00CF562C" w:rsidRPr="00C252E1" w:rsidRDefault="00CF562C" w:rsidP="00C252E1">
            <w:pPr>
              <w:rPr>
                <w:szCs w:val="28"/>
              </w:rPr>
            </w:pPr>
            <w:r w:rsidRPr="00C252E1">
              <w:rPr>
                <w:szCs w:val="28"/>
              </w:rPr>
              <w:t>Ст. Разина 22</w:t>
            </w:r>
            <w:r>
              <w:rPr>
                <w:szCs w:val="28"/>
              </w:rPr>
              <w:t>-</w:t>
            </w:r>
            <w:r w:rsidRPr="00C252E1">
              <w:rPr>
                <w:szCs w:val="28"/>
              </w:rPr>
              <w:t>58</w:t>
            </w:r>
          </w:p>
        </w:tc>
        <w:tc>
          <w:tcPr>
            <w:tcW w:w="2069" w:type="pct"/>
            <w:hideMark/>
          </w:tcPr>
          <w:p w14:paraId="3C69611A" w14:textId="77777777" w:rsidR="00CF562C" w:rsidRPr="00C252E1" w:rsidRDefault="00CF562C" w:rsidP="00C252E1">
            <w:pPr>
              <w:rPr>
                <w:szCs w:val="28"/>
              </w:rPr>
            </w:pPr>
            <w:r w:rsidRPr="00C252E1">
              <w:rPr>
                <w:szCs w:val="28"/>
              </w:rPr>
              <w:t>Решение №32</w:t>
            </w:r>
          </w:p>
        </w:tc>
        <w:tc>
          <w:tcPr>
            <w:tcW w:w="974" w:type="pct"/>
            <w:hideMark/>
          </w:tcPr>
          <w:p w14:paraId="31BEF7B7" w14:textId="7BF56C8A" w:rsidR="00CF562C" w:rsidRPr="00C252E1" w:rsidRDefault="00CF562C" w:rsidP="004024B6">
            <w:pPr>
              <w:rPr>
                <w:szCs w:val="28"/>
              </w:rPr>
            </w:pPr>
            <w:r w:rsidRPr="00C252E1">
              <w:rPr>
                <w:szCs w:val="28"/>
              </w:rPr>
              <w:t>51</w:t>
            </w:r>
            <w:r>
              <w:rPr>
                <w:szCs w:val="28"/>
              </w:rPr>
              <w:t>.</w:t>
            </w:r>
            <w:r w:rsidRPr="00C252E1">
              <w:rPr>
                <w:szCs w:val="28"/>
              </w:rPr>
              <w:t>40</w:t>
            </w:r>
          </w:p>
        </w:tc>
      </w:tr>
      <w:tr w:rsidR="00CF562C" w:rsidRPr="00C252E1" w14:paraId="4EE9537A" w14:textId="77777777" w:rsidTr="00CF562C">
        <w:tc>
          <w:tcPr>
            <w:tcW w:w="1957" w:type="pct"/>
            <w:hideMark/>
          </w:tcPr>
          <w:p w14:paraId="7F125DED" w14:textId="67D37968" w:rsidR="00CF562C" w:rsidRPr="00C252E1" w:rsidRDefault="00CF562C" w:rsidP="00C252E1">
            <w:pPr>
              <w:rPr>
                <w:szCs w:val="28"/>
              </w:rPr>
            </w:pPr>
            <w:r w:rsidRPr="00C252E1">
              <w:rPr>
                <w:szCs w:val="28"/>
              </w:rPr>
              <w:t>Красноармейская 49</w:t>
            </w:r>
            <w:r>
              <w:rPr>
                <w:szCs w:val="28"/>
              </w:rPr>
              <w:t>-</w:t>
            </w:r>
            <w:r w:rsidRPr="00C252E1">
              <w:rPr>
                <w:szCs w:val="28"/>
              </w:rPr>
              <w:t>34</w:t>
            </w:r>
          </w:p>
        </w:tc>
        <w:tc>
          <w:tcPr>
            <w:tcW w:w="2069" w:type="pct"/>
            <w:hideMark/>
          </w:tcPr>
          <w:p w14:paraId="7EAA42CE" w14:textId="1CAA92E6" w:rsidR="00CF562C" w:rsidRPr="00C252E1" w:rsidRDefault="00CF562C" w:rsidP="00C252E1">
            <w:pPr>
              <w:rPr>
                <w:szCs w:val="28"/>
              </w:rPr>
            </w:pPr>
            <w:r>
              <w:rPr>
                <w:szCs w:val="28"/>
              </w:rPr>
              <w:t>-</w:t>
            </w:r>
          </w:p>
        </w:tc>
        <w:tc>
          <w:tcPr>
            <w:tcW w:w="974" w:type="pct"/>
            <w:hideMark/>
          </w:tcPr>
          <w:p w14:paraId="64D1E6D3" w14:textId="0DDCDF79" w:rsidR="00CF562C" w:rsidRPr="00C252E1" w:rsidRDefault="00CF562C" w:rsidP="004024B6">
            <w:pPr>
              <w:rPr>
                <w:szCs w:val="28"/>
              </w:rPr>
            </w:pPr>
            <w:r w:rsidRPr="00C252E1">
              <w:rPr>
                <w:szCs w:val="28"/>
              </w:rPr>
              <w:t>44</w:t>
            </w:r>
            <w:r>
              <w:rPr>
                <w:szCs w:val="28"/>
              </w:rPr>
              <w:t>.</w:t>
            </w:r>
            <w:r w:rsidRPr="00C252E1">
              <w:rPr>
                <w:szCs w:val="28"/>
              </w:rPr>
              <w:t>80</w:t>
            </w:r>
          </w:p>
        </w:tc>
      </w:tr>
      <w:tr w:rsidR="00CF562C" w:rsidRPr="00C252E1" w14:paraId="6E7A1B61" w14:textId="77777777" w:rsidTr="00CF562C">
        <w:tc>
          <w:tcPr>
            <w:tcW w:w="1957" w:type="pct"/>
            <w:hideMark/>
          </w:tcPr>
          <w:p w14:paraId="683457FE" w14:textId="2FBAC253" w:rsidR="00CF562C" w:rsidRPr="00C252E1" w:rsidRDefault="00CF562C" w:rsidP="00C252E1">
            <w:pPr>
              <w:rPr>
                <w:szCs w:val="28"/>
              </w:rPr>
            </w:pPr>
            <w:r w:rsidRPr="00C252E1">
              <w:rPr>
                <w:szCs w:val="28"/>
              </w:rPr>
              <w:t>Красноуральская 26</w:t>
            </w:r>
            <w:r>
              <w:rPr>
                <w:szCs w:val="28"/>
              </w:rPr>
              <w:t>-</w:t>
            </w:r>
            <w:r w:rsidRPr="00C252E1">
              <w:rPr>
                <w:szCs w:val="28"/>
              </w:rPr>
              <w:t>57</w:t>
            </w:r>
          </w:p>
        </w:tc>
        <w:tc>
          <w:tcPr>
            <w:tcW w:w="2069" w:type="pct"/>
            <w:hideMark/>
          </w:tcPr>
          <w:p w14:paraId="3B20A1F6" w14:textId="4B8DCA89" w:rsidR="00CF562C" w:rsidRPr="00C252E1" w:rsidRDefault="00CF562C" w:rsidP="00C252E1">
            <w:pPr>
              <w:rPr>
                <w:szCs w:val="28"/>
              </w:rPr>
            </w:pPr>
            <w:r>
              <w:rPr>
                <w:szCs w:val="28"/>
              </w:rPr>
              <w:t>-</w:t>
            </w:r>
          </w:p>
        </w:tc>
        <w:tc>
          <w:tcPr>
            <w:tcW w:w="974" w:type="pct"/>
            <w:hideMark/>
          </w:tcPr>
          <w:p w14:paraId="6DF2296A" w14:textId="5EE875E1" w:rsidR="00CF562C" w:rsidRPr="00C252E1" w:rsidRDefault="00CF562C" w:rsidP="004024B6">
            <w:pPr>
              <w:rPr>
                <w:szCs w:val="28"/>
              </w:rPr>
            </w:pPr>
            <w:r w:rsidRPr="00C252E1">
              <w:rPr>
                <w:szCs w:val="28"/>
              </w:rPr>
              <w:t>49</w:t>
            </w:r>
            <w:r>
              <w:rPr>
                <w:szCs w:val="28"/>
              </w:rPr>
              <w:t>.</w:t>
            </w:r>
            <w:r w:rsidRPr="00C252E1">
              <w:rPr>
                <w:szCs w:val="28"/>
              </w:rPr>
              <w:t>70</w:t>
            </w:r>
          </w:p>
        </w:tc>
      </w:tr>
      <w:tr w:rsidR="00CF562C" w:rsidRPr="00C252E1" w14:paraId="16533937" w14:textId="77777777" w:rsidTr="00CF562C">
        <w:tc>
          <w:tcPr>
            <w:tcW w:w="1957" w:type="pct"/>
            <w:hideMark/>
          </w:tcPr>
          <w:p w14:paraId="5D794B40" w14:textId="094963E1" w:rsidR="00CF562C" w:rsidRPr="00C252E1" w:rsidRDefault="00CF562C" w:rsidP="00C252E1">
            <w:pPr>
              <w:rPr>
                <w:szCs w:val="28"/>
              </w:rPr>
            </w:pPr>
            <w:r w:rsidRPr="00C252E1">
              <w:rPr>
                <w:szCs w:val="28"/>
              </w:rPr>
              <w:t>Красноуральская 24</w:t>
            </w:r>
            <w:r>
              <w:rPr>
                <w:szCs w:val="28"/>
              </w:rPr>
              <w:t>-</w:t>
            </w:r>
            <w:r w:rsidRPr="00C252E1">
              <w:rPr>
                <w:szCs w:val="28"/>
              </w:rPr>
              <w:t>26</w:t>
            </w:r>
          </w:p>
        </w:tc>
        <w:tc>
          <w:tcPr>
            <w:tcW w:w="2069" w:type="pct"/>
            <w:hideMark/>
          </w:tcPr>
          <w:p w14:paraId="1148CF90" w14:textId="37A8C5B3" w:rsidR="00CF562C" w:rsidRPr="00C252E1" w:rsidRDefault="00CF562C" w:rsidP="00C252E1">
            <w:pPr>
              <w:rPr>
                <w:szCs w:val="28"/>
              </w:rPr>
            </w:pPr>
            <w:r>
              <w:rPr>
                <w:szCs w:val="28"/>
              </w:rPr>
              <w:t>-</w:t>
            </w:r>
          </w:p>
        </w:tc>
        <w:tc>
          <w:tcPr>
            <w:tcW w:w="974" w:type="pct"/>
            <w:hideMark/>
          </w:tcPr>
          <w:p w14:paraId="314F7DB6" w14:textId="560AA050" w:rsidR="00CF562C" w:rsidRPr="00C252E1" w:rsidRDefault="00CF562C" w:rsidP="004024B6">
            <w:pPr>
              <w:rPr>
                <w:szCs w:val="28"/>
              </w:rPr>
            </w:pPr>
            <w:r w:rsidRPr="00C252E1">
              <w:rPr>
                <w:szCs w:val="28"/>
              </w:rPr>
              <w:t>58</w:t>
            </w:r>
            <w:r>
              <w:rPr>
                <w:szCs w:val="28"/>
              </w:rPr>
              <w:t>.</w:t>
            </w:r>
            <w:r w:rsidRPr="00C252E1">
              <w:rPr>
                <w:szCs w:val="28"/>
              </w:rPr>
              <w:t>50</w:t>
            </w:r>
          </w:p>
        </w:tc>
      </w:tr>
      <w:tr w:rsidR="00CF562C" w:rsidRPr="00C252E1" w14:paraId="1ABCEDFB" w14:textId="77777777" w:rsidTr="00CF562C">
        <w:tc>
          <w:tcPr>
            <w:tcW w:w="1957" w:type="pct"/>
            <w:hideMark/>
          </w:tcPr>
          <w:p w14:paraId="11C6A975" w14:textId="0B1AEDEB" w:rsidR="00CF562C" w:rsidRPr="00C252E1" w:rsidRDefault="00CF562C" w:rsidP="00C252E1">
            <w:pPr>
              <w:rPr>
                <w:szCs w:val="28"/>
              </w:rPr>
            </w:pPr>
            <w:r w:rsidRPr="00C252E1">
              <w:rPr>
                <w:szCs w:val="28"/>
              </w:rPr>
              <w:t>Пугачевская 72</w:t>
            </w:r>
            <w:r>
              <w:rPr>
                <w:szCs w:val="28"/>
              </w:rPr>
              <w:t>-</w:t>
            </w:r>
            <w:r w:rsidRPr="00C252E1">
              <w:rPr>
                <w:szCs w:val="28"/>
              </w:rPr>
              <w:t>5</w:t>
            </w:r>
          </w:p>
        </w:tc>
        <w:tc>
          <w:tcPr>
            <w:tcW w:w="2069" w:type="pct"/>
            <w:hideMark/>
          </w:tcPr>
          <w:p w14:paraId="0D5FA302" w14:textId="0309FD8B" w:rsidR="00CF562C" w:rsidRPr="00C252E1" w:rsidRDefault="00CF562C" w:rsidP="00C252E1">
            <w:pPr>
              <w:rPr>
                <w:szCs w:val="28"/>
              </w:rPr>
            </w:pPr>
            <w:r>
              <w:rPr>
                <w:szCs w:val="28"/>
              </w:rPr>
              <w:t>-</w:t>
            </w:r>
          </w:p>
        </w:tc>
        <w:tc>
          <w:tcPr>
            <w:tcW w:w="974" w:type="pct"/>
            <w:hideMark/>
          </w:tcPr>
          <w:p w14:paraId="28FD2B5E" w14:textId="6873D8F8" w:rsidR="00CF562C" w:rsidRPr="00C252E1" w:rsidRDefault="00CF562C" w:rsidP="004024B6">
            <w:pPr>
              <w:rPr>
                <w:szCs w:val="28"/>
              </w:rPr>
            </w:pPr>
            <w:r w:rsidRPr="00C252E1">
              <w:rPr>
                <w:szCs w:val="28"/>
              </w:rPr>
              <w:t>59</w:t>
            </w:r>
            <w:r>
              <w:rPr>
                <w:szCs w:val="28"/>
              </w:rPr>
              <w:t>.</w:t>
            </w:r>
            <w:r w:rsidRPr="00C252E1">
              <w:rPr>
                <w:szCs w:val="28"/>
              </w:rPr>
              <w:t>40</w:t>
            </w:r>
          </w:p>
        </w:tc>
      </w:tr>
      <w:tr w:rsidR="00CF562C" w:rsidRPr="00C252E1" w14:paraId="751206D1" w14:textId="77777777" w:rsidTr="00CF562C">
        <w:tc>
          <w:tcPr>
            <w:tcW w:w="1957" w:type="pct"/>
            <w:hideMark/>
          </w:tcPr>
          <w:p w14:paraId="5D026F94" w14:textId="7AC8F0F2" w:rsidR="00CF562C" w:rsidRPr="00C252E1" w:rsidRDefault="00CF562C" w:rsidP="00C252E1">
            <w:pPr>
              <w:rPr>
                <w:szCs w:val="28"/>
              </w:rPr>
            </w:pPr>
            <w:r w:rsidRPr="00C252E1">
              <w:rPr>
                <w:szCs w:val="28"/>
              </w:rPr>
              <w:t>Свердловская 2</w:t>
            </w:r>
            <w:r>
              <w:rPr>
                <w:szCs w:val="28"/>
              </w:rPr>
              <w:t>-</w:t>
            </w:r>
            <w:r w:rsidRPr="00C252E1">
              <w:rPr>
                <w:szCs w:val="28"/>
              </w:rPr>
              <w:t>79</w:t>
            </w:r>
          </w:p>
        </w:tc>
        <w:tc>
          <w:tcPr>
            <w:tcW w:w="2069" w:type="pct"/>
            <w:hideMark/>
          </w:tcPr>
          <w:p w14:paraId="417F5FDA" w14:textId="77777777" w:rsidR="00CF562C" w:rsidRPr="00C252E1" w:rsidRDefault="00CF562C" w:rsidP="00C252E1">
            <w:pPr>
              <w:rPr>
                <w:szCs w:val="28"/>
              </w:rPr>
            </w:pPr>
            <w:r w:rsidRPr="00C252E1">
              <w:rPr>
                <w:szCs w:val="28"/>
              </w:rPr>
              <w:t>Решение №23</w:t>
            </w:r>
          </w:p>
        </w:tc>
        <w:tc>
          <w:tcPr>
            <w:tcW w:w="974" w:type="pct"/>
            <w:hideMark/>
          </w:tcPr>
          <w:p w14:paraId="4E8CF4ED" w14:textId="1CC9B403" w:rsidR="00CF562C" w:rsidRPr="00C252E1" w:rsidRDefault="00CF562C" w:rsidP="004024B6">
            <w:pPr>
              <w:rPr>
                <w:szCs w:val="28"/>
              </w:rPr>
            </w:pPr>
            <w:r w:rsidRPr="00C252E1">
              <w:rPr>
                <w:szCs w:val="28"/>
              </w:rPr>
              <w:t>50</w:t>
            </w:r>
            <w:r>
              <w:rPr>
                <w:szCs w:val="28"/>
              </w:rPr>
              <w:t>.</w:t>
            </w:r>
            <w:r w:rsidRPr="00C252E1">
              <w:rPr>
                <w:szCs w:val="28"/>
              </w:rPr>
              <w:t>50</w:t>
            </w:r>
          </w:p>
        </w:tc>
      </w:tr>
      <w:tr w:rsidR="00CF562C" w:rsidRPr="00C252E1" w14:paraId="052BADF6" w14:textId="77777777" w:rsidTr="00CF562C">
        <w:tc>
          <w:tcPr>
            <w:tcW w:w="1957" w:type="pct"/>
            <w:hideMark/>
          </w:tcPr>
          <w:p w14:paraId="4F9C8812" w14:textId="2603C17B" w:rsidR="00CF562C" w:rsidRPr="00C252E1" w:rsidRDefault="00CF562C" w:rsidP="00C252E1">
            <w:pPr>
              <w:rPr>
                <w:szCs w:val="28"/>
              </w:rPr>
            </w:pPr>
            <w:r w:rsidRPr="00C252E1">
              <w:rPr>
                <w:szCs w:val="28"/>
              </w:rPr>
              <w:t>Пугачевская 71</w:t>
            </w:r>
            <w:r>
              <w:rPr>
                <w:szCs w:val="28"/>
              </w:rPr>
              <w:t>-</w:t>
            </w:r>
            <w:r w:rsidRPr="00C252E1">
              <w:rPr>
                <w:szCs w:val="28"/>
              </w:rPr>
              <w:t>53</w:t>
            </w:r>
          </w:p>
        </w:tc>
        <w:tc>
          <w:tcPr>
            <w:tcW w:w="2069" w:type="pct"/>
            <w:hideMark/>
          </w:tcPr>
          <w:p w14:paraId="431CF607" w14:textId="34CC17D0" w:rsidR="00CF562C" w:rsidRPr="00C252E1" w:rsidRDefault="00CF562C" w:rsidP="00C252E1">
            <w:pPr>
              <w:rPr>
                <w:szCs w:val="28"/>
              </w:rPr>
            </w:pPr>
            <w:r>
              <w:rPr>
                <w:szCs w:val="28"/>
              </w:rPr>
              <w:t>-</w:t>
            </w:r>
          </w:p>
        </w:tc>
        <w:tc>
          <w:tcPr>
            <w:tcW w:w="974" w:type="pct"/>
            <w:hideMark/>
          </w:tcPr>
          <w:p w14:paraId="49173C11" w14:textId="35A9CD80" w:rsidR="00CF562C" w:rsidRPr="00C252E1" w:rsidRDefault="00CF562C" w:rsidP="004024B6">
            <w:pPr>
              <w:rPr>
                <w:szCs w:val="28"/>
              </w:rPr>
            </w:pPr>
            <w:r w:rsidRPr="00C252E1">
              <w:rPr>
                <w:szCs w:val="28"/>
              </w:rPr>
              <w:t>62</w:t>
            </w:r>
            <w:r>
              <w:rPr>
                <w:szCs w:val="28"/>
              </w:rPr>
              <w:t>.</w:t>
            </w:r>
            <w:r w:rsidRPr="00C252E1">
              <w:rPr>
                <w:szCs w:val="28"/>
              </w:rPr>
              <w:t>70</w:t>
            </w:r>
          </w:p>
        </w:tc>
      </w:tr>
      <w:tr w:rsidR="00CF562C" w:rsidRPr="00C252E1" w14:paraId="5E270CFB" w14:textId="77777777" w:rsidTr="00CF562C">
        <w:tc>
          <w:tcPr>
            <w:tcW w:w="1957" w:type="pct"/>
            <w:hideMark/>
          </w:tcPr>
          <w:p w14:paraId="77BD5B01" w14:textId="52DF10BF" w:rsidR="00CF562C" w:rsidRPr="00C252E1" w:rsidRDefault="00CF562C" w:rsidP="00C252E1">
            <w:pPr>
              <w:rPr>
                <w:szCs w:val="28"/>
              </w:rPr>
            </w:pPr>
            <w:r w:rsidRPr="00C252E1">
              <w:rPr>
                <w:szCs w:val="28"/>
              </w:rPr>
              <w:t>Красноармейская 51</w:t>
            </w:r>
            <w:r>
              <w:rPr>
                <w:szCs w:val="28"/>
              </w:rPr>
              <w:t>-</w:t>
            </w:r>
            <w:r w:rsidRPr="00C252E1">
              <w:rPr>
                <w:szCs w:val="28"/>
              </w:rPr>
              <w:t>4</w:t>
            </w:r>
          </w:p>
        </w:tc>
        <w:tc>
          <w:tcPr>
            <w:tcW w:w="2069" w:type="pct"/>
            <w:hideMark/>
          </w:tcPr>
          <w:p w14:paraId="36592EBF" w14:textId="501E929B" w:rsidR="00CF562C" w:rsidRPr="00C252E1" w:rsidRDefault="00CF562C" w:rsidP="00C252E1">
            <w:pPr>
              <w:rPr>
                <w:szCs w:val="28"/>
              </w:rPr>
            </w:pPr>
            <w:r>
              <w:rPr>
                <w:szCs w:val="28"/>
              </w:rPr>
              <w:t>-</w:t>
            </w:r>
          </w:p>
        </w:tc>
        <w:tc>
          <w:tcPr>
            <w:tcW w:w="974" w:type="pct"/>
            <w:hideMark/>
          </w:tcPr>
          <w:p w14:paraId="1663391E" w14:textId="26E2D767" w:rsidR="00CF562C" w:rsidRPr="00C252E1" w:rsidRDefault="00CF562C" w:rsidP="004024B6">
            <w:pPr>
              <w:rPr>
                <w:szCs w:val="28"/>
              </w:rPr>
            </w:pPr>
            <w:r w:rsidRPr="00C252E1">
              <w:rPr>
                <w:szCs w:val="28"/>
              </w:rPr>
              <w:t>42</w:t>
            </w:r>
            <w:r>
              <w:rPr>
                <w:szCs w:val="28"/>
              </w:rPr>
              <w:t>.</w:t>
            </w:r>
            <w:r w:rsidRPr="00C252E1">
              <w:rPr>
                <w:szCs w:val="28"/>
              </w:rPr>
              <w:t>50</w:t>
            </w:r>
          </w:p>
        </w:tc>
      </w:tr>
      <w:tr w:rsidR="00CF562C" w:rsidRPr="00C252E1" w14:paraId="6D5BF461" w14:textId="77777777" w:rsidTr="00CF562C">
        <w:tc>
          <w:tcPr>
            <w:tcW w:w="1957" w:type="pct"/>
            <w:hideMark/>
          </w:tcPr>
          <w:p w14:paraId="1B29D293" w14:textId="7A6E638E" w:rsidR="00CF562C" w:rsidRPr="00C252E1" w:rsidRDefault="00CF562C" w:rsidP="00C252E1">
            <w:pPr>
              <w:rPr>
                <w:szCs w:val="28"/>
              </w:rPr>
            </w:pPr>
            <w:r w:rsidRPr="00C252E1">
              <w:rPr>
                <w:szCs w:val="28"/>
              </w:rPr>
              <w:t>Караваева 50</w:t>
            </w:r>
            <w:r>
              <w:rPr>
                <w:szCs w:val="28"/>
              </w:rPr>
              <w:t>-</w:t>
            </w:r>
            <w:r w:rsidRPr="00C252E1">
              <w:rPr>
                <w:szCs w:val="28"/>
              </w:rPr>
              <w:t>32</w:t>
            </w:r>
          </w:p>
        </w:tc>
        <w:tc>
          <w:tcPr>
            <w:tcW w:w="2069" w:type="pct"/>
            <w:hideMark/>
          </w:tcPr>
          <w:p w14:paraId="2E801FA1" w14:textId="77777777" w:rsidR="00CF562C" w:rsidRPr="00C252E1" w:rsidRDefault="00CF562C" w:rsidP="00C252E1">
            <w:pPr>
              <w:rPr>
                <w:szCs w:val="28"/>
              </w:rPr>
            </w:pPr>
            <w:r w:rsidRPr="00C252E1">
              <w:rPr>
                <w:szCs w:val="28"/>
              </w:rPr>
              <w:t>Акт 20.11.2015</w:t>
            </w:r>
          </w:p>
        </w:tc>
        <w:tc>
          <w:tcPr>
            <w:tcW w:w="974" w:type="pct"/>
            <w:hideMark/>
          </w:tcPr>
          <w:p w14:paraId="044A2F3F" w14:textId="0BE764C1" w:rsidR="00CF562C" w:rsidRPr="00C252E1" w:rsidRDefault="00CF562C" w:rsidP="004024B6">
            <w:pPr>
              <w:rPr>
                <w:szCs w:val="28"/>
              </w:rPr>
            </w:pPr>
            <w:r w:rsidRPr="00C252E1">
              <w:rPr>
                <w:szCs w:val="28"/>
              </w:rPr>
              <w:t>60</w:t>
            </w:r>
            <w:r>
              <w:rPr>
                <w:szCs w:val="28"/>
              </w:rPr>
              <w:t>.</w:t>
            </w:r>
            <w:r w:rsidRPr="00C252E1">
              <w:rPr>
                <w:szCs w:val="28"/>
              </w:rPr>
              <w:t>10</w:t>
            </w:r>
          </w:p>
        </w:tc>
      </w:tr>
      <w:tr w:rsidR="00CF562C" w:rsidRPr="00C252E1" w14:paraId="09B78DA6" w14:textId="77777777" w:rsidTr="00CF562C">
        <w:tc>
          <w:tcPr>
            <w:tcW w:w="1957" w:type="pct"/>
            <w:hideMark/>
          </w:tcPr>
          <w:p w14:paraId="7BBB281E" w14:textId="06C7583B" w:rsidR="00CF562C" w:rsidRPr="00C252E1" w:rsidRDefault="00CF562C" w:rsidP="00C252E1">
            <w:pPr>
              <w:rPr>
                <w:szCs w:val="28"/>
              </w:rPr>
            </w:pPr>
            <w:r w:rsidRPr="00C252E1">
              <w:rPr>
                <w:szCs w:val="28"/>
              </w:rPr>
              <w:t>Караваева 34</w:t>
            </w:r>
            <w:r>
              <w:rPr>
                <w:szCs w:val="28"/>
              </w:rPr>
              <w:t>-</w:t>
            </w:r>
            <w:r w:rsidRPr="00C252E1">
              <w:rPr>
                <w:szCs w:val="28"/>
              </w:rPr>
              <w:t>26</w:t>
            </w:r>
          </w:p>
        </w:tc>
        <w:tc>
          <w:tcPr>
            <w:tcW w:w="2069" w:type="pct"/>
            <w:hideMark/>
          </w:tcPr>
          <w:p w14:paraId="55FF02E7" w14:textId="77777777" w:rsidR="00CF562C" w:rsidRPr="00C252E1" w:rsidRDefault="00CF562C" w:rsidP="00C252E1">
            <w:pPr>
              <w:rPr>
                <w:szCs w:val="28"/>
              </w:rPr>
            </w:pPr>
            <w:r w:rsidRPr="00C252E1">
              <w:rPr>
                <w:szCs w:val="28"/>
              </w:rPr>
              <w:t>Решение №22</w:t>
            </w:r>
          </w:p>
        </w:tc>
        <w:tc>
          <w:tcPr>
            <w:tcW w:w="974" w:type="pct"/>
            <w:hideMark/>
          </w:tcPr>
          <w:p w14:paraId="331F496F" w14:textId="70D39439" w:rsidR="00CF562C" w:rsidRPr="00C252E1" w:rsidRDefault="00CF562C" w:rsidP="004024B6">
            <w:pPr>
              <w:rPr>
                <w:szCs w:val="28"/>
              </w:rPr>
            </w:pPr>
            <w:r w:rsidRPr="00C252E1">
              <w:rPr>
                <w:szCs w:val="28"/>
              </w:rPr>
              <w:t>46</w:t>
            </w:r>
            <w:r>
              <w:rPr>
                <w:szCs w:val="28"/>
              </w:rPr>
              <w:t>.</w:t>
            </w:r>
            <w:r w:rsidRPr="00C252E1">
              <w:rPr>
                <w:szCs w:val="28"/>
              </w:rPr>
              <w:t>50</w:t>
            </w:r>
          </w:p>
        </w:tc>
      </w:tr>
      <w:tr w:rsidR="00CF562C" w:rsidRPr="00C252E1" w14:paraId="46339405" w14:textId="77777777" w:rsidTr="00CF562C">
        <w:tc>
          <w:tcPr>
            <w:tcW w:w="1957" w:type="pct"/>
            <w:hideMark/>
          </w:tcPr>
          <w:p w14:paraId="61C1C476" w14:textId="1F0865A8" w:rsidR="00CF562C" w:rsidRPr="00C252E1" w:rsidRDefault="00CF562C" w:rsidP="00C252E1">
            <w:pPr>
              <w:rPr>
                <w:szCs w:val="28"/>
              </w:rPr>
            </w:pPr>
            <w:r w:rsidRPr="00C252E1">
              <w:rPr>
                <w:szCs w:val="28"/>
              </w:rPr>
              <w:t>Восточная 56</w:t>
            </w:r>
            <w:r>
              <w:rPr>
                <w:szCs w:val="28"/>
              </w:rPr>
              <w:t>-</w:t>
            </w:r>
            <w:r w:rsidRPr="00C252E1">
              <w:rPr>
                <w:szCs w:val="28"/>
              </w:rPr>
              <w:t>30</w:t>
            </w:r>
          </w:p>
        </w:tc>
        <w:tc>
          <w:tcPr>
            <w:tcW w:w="2069" w:type="pct"/>
            <w:hideMark/>
          </w:tcPr>
          <w:p w14:paraId="619AD4AE" w14:textId="77777777" w:rsidR="00CF562C" w:rsidRPr="00C252E1" w:rsidRDefault="00CF562C" w:rsidP="00C252E1">
            <w:pPr>
              <w:rPr>
                <w:szCs w:val="28"/>
              </w:rPr>
            </w:pPr>
            <w:r w:rsidRPr="00C252E1">
              <w:rPr>
                <w:szCs w:val="28"/>
              </w:rPr>
              <w:t>Акт 20.11.2015</w:t>
            </w:r>
          </w:p>
        </w:tc>
        <w:tc>
          <w:tcPr>
            <w:tcW w:w="974" w:type="pct"/>
            <w:hideMark/>
          </w:tcPr>
          <w:p w14:paraId="0BDE140C" w14:textId="587DCE03" w:rsidR="00CF562C" w:rsidRPr="00C252E1" w:rsidRDefault="00CF562C" w:rsidP="004024B6">
            <w:pPr>
              <w:rPr>
                <w:szCs w:val="28"/>
              </w:rPr>
            </w:pPr>
            <w:r w:rsidRPr="00C252E1">
              <w:rPr>
                <w:szCs w:val="28"/>
              </w:rPr>
              <w:t>60</w:t>
            </w:r>
            <w:r>
              <w:rPr>
                <w:szCs w:val="28"/>
              </w:rPr>
              <w:t>.</w:t>
            </w:r>
            <w:r w:rsidRPr="00C252E1">
              <w:rPr>
                <w:szCs w:val="28"/>
              </w:rPr>
              <w:t>60</w:t>
            </w:r>
          </w:p>
        </w:tc>
      </w:tr>
      <w:tr w:rsidR="00CF562C" w:rsidRPr="00C252E1" w14:paraId="59A0698F" w14:textId="77777777" w:rsidTr="00CF562C">
        <w:tc>
          <w:tcPr>
            <w:tcW w:w="1957" w:type="pct"/>
            <w:hideMark/>
          </w:tcPr>
          <w:p w14:paraId="43C2678C" w14:textId="43AF606C" w:rsidR="00CF562C" w:rsidRPr="00C252E1" w:rsidRDefault="00CF562C" w:rsidP="00C252E1">
            <w:pPr>
              <w:rPr>
                <w:szCs w:val="28"/>
              </w:rPr>
            </w:pPr>
            <w:r w:rsidRPr="00C252E1">
              <w:rPr>
                <w:szCs w:val="28"/>
              </w:rPr>
              <w:t>Пугачевская 74</w:t>
            </w:r>
            <w:r>
              <w:rPr>
                <w:szCs w:val="28"/>
              </w:rPr>
              <w:t>-</w:t>
            </w:r>
            <w:r w:rsidRPr="00C252E1">
              <w:rPr>
                <w:szCs w:val="28"/>
              </w:rPr>
              <w:t>51</w:t>
            </w:r>
          </w:p>
        </w:tc>
        <w:tc>
          <w:tcPr>
            <w:tcW w:w="2069" w:type="pct"/>
            <w:hideMark/>
          </w:tcPr>
          <w:p w14:paraId="140B36A3" w14:textId="77777777" w:rsidR="00CF562C" w:rsidRPr="00C252E1" w:rsidRDefault="00CF562C" w:rsidP="00C252E1">
            <w:pPr>
              <w:rPr>
                <w:szCs w:val="28"/>
              </w:rPr>
            </w:pPr>
            <w:r w:rsidRPr="00C252E1">
              <w:rPr>
                <w:szCs w:val="28"/>
              </w:rPr>
              <w:t>Разрешение №45/3</w:t>
            </w:r>
          </w:p>
        </w:tc>
        <w:tc>
          <w:tcPr>
            <w:tcW w:w="974" w:type="pct"/>
            <w:hideMark/>
          </w:tcPr>
          <w:p w14:paraId="0D3BB75A" w14:textId="7782C69C" w:rsidR="00CF562C" w:rsidRPr="00C252E1" w:rsidRDefault="00CF562C" w:rsidP="004024B6">
            <w:pPr>
              <w:rPr>
                <w:szCs w:val="28"/>
              </w:rPr>
            </w:pPr>
            <w:r w:rsidRPr="00C252E1">
              <w:rPr>
                <w:szCs w:val="28"/>
              </w:rPr>
              <w:t>61</w:t>
            </w:r>
            <w:r>
              <w:rPr>
                <w:szCs w:val="28"/>
              </w:rPr>
              <w:t>.</w:t>
            </w:r>
            <w:r w:rsidRPr="00C252E1">
              <w:rPr>
                <w:szCs w:val="28"/>
              </w:rPr>
              <w:t>60</w:t>
            </w:r>
          </w:p>
        </w:tc>
      </w:tr>
      <w:tr w:rsidR="00CF562C" w:rsidRPr="00C252E1" w14:paraId="4375A85A" w14:textId="77777777" w:rsidTr="00CF562C">
        <w:tc>
          <w:tcPr>
            <w:tcW w:w="1957" w:type="pct"/>
            <w:hideMark/>
          </w:tcPr>
          <w:p w14:paraId="79FE892F" w14:textId="27A11809" w:rsidR="00CF562C" w:rsidRPr="00C252E1" w:rsidRDefault="00CF562C" w:rsidP="00C252E1">
            <w:pPr>
              <w:rPr>
                <w:szCs w:val="28"/>
              </w:rPr>
            </w:pPr>
            <w:r w:rsidRPr="00C252E1">
              <w:rPr>
                <w:szCs w:val="28"/>
              </w:rPr>
              <w:t>Дмитрия Тараканова 53</w:t>
            </w:r>
            <w:r>
              <w:rPr>
                <w:szCs w:val="28"/>
              </w:rPr>
              <w:t>-</w:t>
            </w:r>
            <w:r w:rsidRPr="00C252E1">
              <w:rPr>
                <w:szCs w:val="28"/>
              </w:rPr>
              <w:t>13</w:t>
            </w:r>
          </w:p>
        </w:tc>
        <w:tc>
          <w:tcPr>
            <w:tcW w:w="2069" w:type="pct"/>
            <w:hideMark/>
          </w:tcPr>
          <w:p w14:paraId="34E1C20B" w14:textId="77777777" w:rsidR="00CF562C" w:rsidRPr="00C252E1" w:rsidRDefault="00CF562C" w:rsidP="00C252E1">
            <w:pPr>
              <w:rPr>
                <w:szCs w:val="28"/>
              </w:rPr>
            </w:pPr>
            <w:r w:rsidRPr="00C252E1">
              <w:rPr>
                <w:szCs w:val="28"/>
              </w:rPr>
              <w:t>Разрешение №45/7</w:t>
            </w:r>
          </w:p>
        </w:tc>
        <w:tc>
          <w:tcPr>
            <w:tcW w:w="974" w:type="pct"/>
            <w:hideMark/>
          </w:tcPr>
          <w:p w14:paraId="53DDDE1C" w14:textId="7A163265" w:rsidR="00CF562C" w:rsidRPr="00C252E1" w:rsidRDefault="00CF562C" w:rsidP="004024B6">
            <w:pPr>
              <w:rPr>
                <w:szCs w:val="28"/>
              </w:rPr>
            </w:pPr>
            <w:r w:rsidRPr="00C252E1">
              <w:rPr>
                <w:szCs w:val="28"/>
              </w:rPr>
              <w:t>41</w:t>
            </w:r>
            <w:r>
              <w:rPr>
                <w:szCs w:val="28"/>
              </w:rPr>
              <w:t>.</w:t>
            </w:r>
            <w:r w:rsidRPr="00C252E1">
              <w:rPr>
                <w:szCs w:val="28"/>
              </w:rPr>
              <w:t>70</w:t>
            </w:r>
          </w:p>
        </w:tc>
      </w:tr>
      <w:tr w:rsidR="00CF562C" w:rsidRPr="00C252E1" w14:paraId="6832B76F" w14:textId="77777777" w:rsidTr="00CF562C">
        <w:tc>
          <w:tcPr>
            <w:tcW w:w="1957" w:type="pct"/>
            <w:hideMark/>
          </w:tcPr>
          <w:p w14:paraId="13C861C3" w14:textId="31A59A7C" w:rsidR="00CF562C" w:rsidRPr="00C252E1" w:rsidRDefault="00CF562C" w:rsidP="00C252E1">
            <w:pPr>
              <w:rPr>
                <w:szCs w:val="28"/>
              </w:rPr>
            </w:pPr>
            <w:r w:rsidRPr="00C252E1">
              <w:rPr>
                <w:szCs w:val="28"/>
              </w:rPr>
              <w:t>Майская площадь 93</w:t>
            </w:r>
            <w:r>
              <w:rPr>
                <w:szCs w:val="28"/>
              </w:rPr>
              <w:t>-</w:t>
            </w:r>
            <w:r w:rsidRPr="00C252E1">
              <w:rPr>
                <w:szCs w:val="28"/>
              </w:rPr>
              <w:t>16</w:t>
            </w:r>
          </w:p>
        </w:tc>
        <w:tc>
          <w:tcPr>
            <w:tcW w:w="2069" w:type="pct"/>
            <w:hideMark/>
          </w:tcPr>
          <w:p w14:paraId="095B2559" w14:textId="77777777" w:rsidR="00CF562C" w:rsidRPr="00C252E1" w:rsidRDefault="00CF562C" w:rsidP="00C252E1">
            <w:pPr>
              <w:rPr>
                <w:szCs w:val="28"/>
              </w:rPr>
            </w:pPr>
            <w:r w:rsidRPr="00C252E1">
              <w:rPr>
                <w:szCs w:val="28"/>
              </w:rPr>
              <w:t>Акт</w:t>
            </w:r>
          </w:p>
        </w:tc>
        <w:tc>
          <w:tcPr>
            <w:tcW w:w="974" w:type="pct"/>
            <w:hideMark/>
          </w:tcPr>
          <w:p w14:paraId="08B480F5" w14:textId="2B695A5B" w:rsidR="00CF562C" w:rsidRPr="00C252E1" w:rsidRDefault="00CF562C" w:rsidP="004024B6">
            <w:pPr>
              <w:rPr>
                <w:szCs w:val="28"/>
              </w:rPr>
            </w:pPr>
            <w:r w:rsidRPr="00C252E1">
              <w:rPr>
                <w:szCs w:val="28"/>
              </w:rPr>
              <w:t>40</w:t>
            </w:r>
            <w:r>
              <w:rPr>
                <w:szCs w:val="28"/>
              </w:rPr>
              <w:t>.</w:t>
            </w:r>
            <w:r w:rsidRPr="00C252E1">
              <w:rPr>
                <w:szCs w:val="28"/>
              </w:rPr>
              <w:t>50</w:t>
            </w:r>
          </w:p>
        </w:tc>
      </w:tr>
      <w:tr w:rsidR="00CF562C" w:rsidRPr="00C252E1" w14:paraId="4A6FEEF9" w14:textId="77777777" w:rsidTr="00CF562C">
        <w:tc>
          <w:tcPr>
            <w:tcW w:w="1957" w:type="pct"/>
            <w:hideMark/>
          </w:tcPr>
          <w:p w14:paraId="7CB40A44" w14:textId="09188B6E" w:rsidR="00CF562C" w:rsidRPr="00C252E1" w:rsidRDefault="00CF562C" w:rsidP="00C252E1">
            <w:pPr>
              <w:rPr>
                <w:szCs w:val="28"/>
              </w:rPr>
            </w:pPr>
            <w:r w:rsidRPr="00C252E1">
              <w:rPr>
                <w:szCs w:val="28"/>
              </w:rPr>
              <w:t>Караваева 42</w:t>
            </w:r>
            <w:r>
              <w:rPr>
                <w:szCs w:val="28"/>
              </w:rPr>
              <w:t>-</w:t>
            </w:r>
            <w:r w:rsidRPr="00C252E1">
              <w:rPr>
                <w:szCs w:val="28"/>
              </w:rPr>
              <w:t>6</w:t>
            </w:r>
          </w:p>
        </w:tc>
        <w:tc>
          <w:tcPr>
            <w:tcW w:w="2069" w:type="pct"/>
            <w:hideMark/>
          </w:tcPr>
          <w:p w14:paraId="21FAD6F4" w14:textId="77777777" w:rsidR="00CF562C" w:rsidRPr="00C252E1" w:rsidRDefault="00CF562C" w:rsidP="00C252E1">
            <w:pPr>
              <w:rPr>
                <w:szCs w:val="28"/>
              </w:rPr>
            </w:pPr>
            <w:r w:rsidRPr="00C252E1">
              <w:rPr>
                <w:szCs w:val="28"/>
              </w:rPr>
              <w:t>Разрешение №28</w:t>
            </w:r>
          </w:p>
        </w:tc>
        <w:tc>
          <w:tcPr>
            <w:tcW w:w="974" w:type="pct"/>
            <w:hideMark/>
          </w:tcPr>
          <w:p w14:paraId="2F15190C" w14:textId="650CA2FA" w:rsidR="00CF562C" w:rsidRPr="00C252E1" w:rsidRDefault="00CF562C" w:rsidP="004024B6">
            <w:pPr>
              <w:rPr>
                <w:szCs w:val="28"/>
              </w:rPr>
            </w:pPr>
            <w:r w:rsidRPr="00C252E1">
              <w:rPr>
                <w:szCs w:val="28"/>
              </w:rPr>
              <w:t>60</w:t>
            </w:r>
            <w:r>
              <w:rPr>
                <w:szCs w:val="28"/>
              </w:rPr>
              <w:t>.</w:t>
            </w:r>
            <w:r w:rsidRPr="00C252E1">
              <w:rPr>
                <w:szCs w:val="28"/>
              </w:rPr>
              <w:t>80</w:t>
            </w:r>
          </w:p>
        </w:tc>
      </w:tr>
      <w:tr w:rsidR="00CF562C" w:rsidRPr="00C252E1" w14:paraId="480D4E69" w14:textId="77777777" w:rsidTr="00CF562C">
        <w:tc>
          <w:tcPr>
            <w:tcW w:w="1957" w:type="pct"/>
            <w:hideMark/>
          </w:tcPr>
          <w:p w14:paraId="432F943C" w14:textId="3F821D2A" w:rsidR="00CF562C" w:rsidRPr="00C252E1" w:rsidRDefault="00CF562C" w:rsidP="00C252E1">
            <w:pPr>
              <w:rPr>
                <w:szCs w:val="28"/>
              </w:rPr>
            </w:pPr>
            <w:r w:rsidRPr="00C252E1">
              <w:rPr>
                <w:szCs w:val="28"/>
              </w:rPr>
              <w:t>Ленина 17</w:t>
            </w:r>
            <w:r>
              <w:rPr>
                <w:szCs w:val="28"/>
              </w:rPr>
              <w:t>-</w:t>
            </w:r>
            <w:r w:rsidRPr="00C252E1">
              <w:rPr>
                <w:szCs w:val="28"/>
              </w:rPr>
              <w:t>70</w:t>
            </w:r>
          </w:p>
        </w:tc>
        <w:tc>
          <w:tcPr>
            <w:tcW w:w="2069" w:type="pct"/>
            <w:hideMark/>
          </w:tcPr>
          <w:p w14:paraId="13568A1B" w14:textId="77777777" w:rsidR="00CF562C" w:rsidRPr="00C252E1" w:rsidRDefault="00CF562C" w:rsidP="00C252E1">
            <w:pPr>
              <w:rPr>
                <w:szCs w:val="28"/>
              </w:rPr>
            </w:pPr>
            <w:r w:rsidRPr="00C252E1">
              <w:rPr>
                <w:szCs w:val="28"/>
              </w:rPr>
              <w:t>Разрешение №32</w:t>
            </w:r>
          </w:p>
        </w:tc>
        <w:tc>
          <w:tcPr>
            <w:tcW w:w="974" w:type="pct"/>
            <w:hideMark/>
          </w:tcPr>
          <w:p w14:paraId="79FCEC25" w14:textId="7D6AC035" w:rsidR="00CF562C" w:rsidRPr="00C252E1" w:rsidRDefault="00CF562C" w:rsidP="004024B6">
            <w:pPr>
              <w:rPr>
                <w:szCs w:val="28"/>
              </w:rPr>
            </w:pPr>
            <w:r w:rsidRPr="00C252E1">
              <w:rPr>
                <w:szCs w:val="28"/>
              </w:rPr>
              <w:t>44</w:t>
            </w:r>
            <w:r>
              <w:rPr>
                <w:szCs w:val="28"/>
              </w:rPr>
              <w:t>.</w:t>
            </w:r>
            <w:r w:rsidRPr="00C252E1">
              <w:rPr>
                <w:szCs w:val="28"/>
              </w:rPr>
              <w:t>00</w:t>
            </w:r>
          </w:p>
        </w:tc>
      </w:tr>
      <w:tr w:rsidR="00CF562C" w:rsidRPr="00C252E1" w14:paraId="0D9C3B86" w14:textId="77777777" w:rsidTr="00CF562C">
        <w:tc>
          <w:tcPr>
            <w:tcW w:w="1957" w:type="pct"/>
            <w:hideMark/>
          </w:tcPr>
          <w:p w14:paraId="4185F75F" w14:textId="2729A6CF" w:rsidR="00CF562C" w:rsidRPr="00C252E1" w:rsidRDefault="00CF562C" w:rsidP="00C252E1">
            <w:pPr>
              <w:rPr>
                <w:szCs w:val="28"/>
              </w:rPr>
            </w:pPr>
            <w:r w:rsidRPr="00C252E1">
              <w:rPr>
                <w:szCs w:val="28"/>
              </w:rPr>
              <w:t>Караваева 46</w:t>
            </w:r>
            <w:r>
              <w:rPr>
                <w:szCs w:val="28"/>
              </w:rPr>
              <w:t>-</w:t>
            </w:r>
            <w:r w:rsidRPr="00C252E1">
              <w:rPr>
                <w:szCs w:val="28"/>
              </w:rPr>
              <w:t>31</w:t>
            </w:r>
          </w:p>
        </w:tc>
        <w:tc>
          <w:tcPr>
            <w:tcW w:w="2069" w:type="pct"/>
            <w:hideMark/>
          </w:tcPr>
          <w:p w14:paraId="4B6FE090" w14:textId="77777777" w:rsidR="00CF562C" w:rsidRPr="00C252E1" w:rsidRDefault="00CF562C" w:rsidP="00C252E1">
            <w:pPr>
              <w:rPr>
                <w:szCs w:val="28"/>
              </w:rPr>
            </w:pPr>
            <w:r w:rsidRPr="00C252E1">
              <w:rPr>
                <w:szCs w:val="28"/>
              </w:rPr>
              <w:t>Разрешение №33</w:t>
            </w:r>
          </w:p>
        </w:tc>
        <w:tc>
          <w:tcPr>
            <w:tcW w:w="974" w:type="pct"/>
            <w:hideMark/>
          </w:tcPr>
          <w:p w14:paraId="1E06C11E" w14:textId="17C2B3CD" w:rsidR="00CF562C" w:rsidRPr="00C252E1" w:rsidRDefault="00CF562C" w:rsidP="004024B6">
            <w:pPr>
              <w:rPr>
                <w:szCs w:val="28"/>
              </w:rPr>
            </w:pPr>
            <w:r w:rsidRPr="00C252E1">
              <w:rPr>
                <w:szCs w:val="28"/>
              </w:rPr>
              <w:t>43</w:t>
            </w:r>
            <w:r>
              <w:rPr>
                <w:szCs w:val="28"/>
              </w:rPr>
              <w:t>.</w:t>
            </w:r>
            <w:r w:rsidRPr="00C252E1">
              <w:rPr>
                <w:szCs w:val="28"/>
              </w:rPr>
              <w:t>90</w:t>
            </w:r>
          </w:p>
        </w:tc>
      </w:tr>
      <w:tr w:rsidR="00CF562C" w:rsidRPr="00C252E1" w14:paraId="37F59710" w14:textId="77777777" w:rsidTr="00CF562C">
        <w:tc>
          <w:tcPr>
            <w:tcW w:w="1957" w:type="pct"/>
            <w:hideMark/>
          </w:tcPr>
          <w:p w14:paraId="3DA43715" w14:textId="5219A3D6" w:rsidR="00CF562C" w:rsidRPr="00C252E1" w:rsidRDefault="00CF562C" w:rsidP="00C252E1">
            <w:pPr>
              <w:rPr>
                <w:szCs w:val="28"/>
              </w:rPr>
            </w:pPr>
            <w:r w:rsidRPr="00C252E1">
              <w:rPr>
                <w:szCs w:val="28"/>
              </w:rPr>
              <w:t>Пугачевская 68</w:t>
            </w:r>
            <w:r>
              <w:rPr>
                <w:szCs w:val="28"/>
              </w:rPr>
              <w:t>-</w:t>
            </w:r>
            <w:r w:rsidRPr="00C252E1">
              <w:rPr>
                <w:szCs w:val="28"/>
              </w:rPr>
              <w:t>44</w:t>
            </w:r>
          </w:p>
        </w:tc>
        <w:tc>
          <w:tcPr>
            <w:tcW w:w="2069" w:type="pct"/>
            <w:hideMark/>
          </w:tcPr>
          <w:p w14:paraId="5FE1EB55" w14:textId="77777777" w:rsidR="00CF562C" w:rsidRPr="00C252E1" w:rsidRDefault="00CF562C" w:rsidP="00C252E1">
            <w:pPr>
              <w:rPr>
                <w:szCs w:val="28"/>
              </w:rPr>
            </w:pPr>
            <w:r w:rsidRPr="00C252E1">
              <w:rPr>
                <w:szCs w:val="28"/>
              </w:rPr>
              <w:t>Разрешение №31</w:t>
            </w:r>
          </w:p>
        </w:tc>
        <w:tc>
          <w:tcPr>
            <w:tcW w:w="974" w:type="pct"/>
            <w:hideMark/>
          </w:tcPr>
          <w:p w14:paraId="790DF963" w14:textId="5F9F3D48" w:rsidR="00CF562C" w:rsidRPr="00C252E1" w:rsidRDefault="00CF562C" w:rsidP="004024B6">
            <w:pPr>
              <w:rPr>
                <w:szCs w:val="28"/>
              </w:rPr>
            </w:pPr>
            <w:r w:rsidRPr="00C252E1">
              <w:rPr>
                <w:szCs w:val="28"/>
              </w:rPr>
              <w:t>45</w:t>
            </w:r>
            <w:r>
              <w:rPr>
                <w:szCs w:val="28"/>
              </w:rPr>
              <w:t>.</w:t>
            </w:r>
            <w:r w:rsidRPr="00C252E1">
              <w:rPr>
                <w:szCs w:val="28"/>
              </w:rPr>
              <w:t>70</w:t>
            </w:r>
          </w:p>
        </w:tc>
      </w:tr>
      <w:tr w:rsidR="00CF562C" w:rsidRPr="00C252E1" w14:paraId="114F79A4" w14:textId="77777777" w:rsidTr="00CF562C">
        <w:tc>
          <w:tcPr>
            <w:tcW w:w="1957" w:type="pct"/>
            <w:hideMark/>
          </w:tcPr>
          <w:p w14:paraId="63B10200" w14:textId="7E4082C1" w:rsidR="00CF562C" w:rsidRPr="00C252E1" w:rsidRDefault="00CF562C" w:rsidP="00C252E1">
            <w:pPr>
              <w:rPr>
                <w:szCs w:val="28"/>
              </w:rPr>
            </w:pPr>
            <w:r w:rsidRPr="00C252E1">
              <w:rPr>
                <w:szCs w:val="28"/>
              </w:rPr>
              <w:t>Караваева 56</w:t>
            </w:r>
            <w:r>
              <w:rPr>
                <w:szCs w:val="28"/>
              </w:rPr>
              <w:t>-</w:t>
            </w:r>
            <w:r w:rsidRPr="00C252E1">
              <w:rPr>
                <w:szCs w:val="28"/>
              </w:rPr>
              <w:t>2</w:t>
            </w:r>
          </w:p>
        </w:tc>
        <w:tc>
          <w:tcPr>
            <w:tcW w:w="2069" w:type="pct"/>
            <w:hideMark/>
          </w:tcPr>
          <w:p w14:paraId="18A694E4" w14:textId="77777777" w:rsidR="00CF562C" w:rsidRPr="00C252E1" w:rsidRDefault="00CF562C" w:rsidP="00C252E1">
            <w:pPr>
              <w:rPr>
                <w:szCs w:val="28"/>
              </w:rPr>
            </w:pPr>
            <w:r w:rsidRPr="00C252E1">
              <w:rPr>
                <w:szCs w:val="28"/>
              </w:rPr>
              <w:t>Решение №209</w:t>
            </w:r>
          </w:p>
        </w:tc>
        <w:tc>
          <w:tcPr>
            <w:tcW w:w="974" w:type="pct"/>
            <w:hideMark/>
          </w:tcPr>
          <w:p w14:paraId="49AAAEF7" w14:textId="20974FEF" w:rsidR="00CF562C" w:rsidRPr="00C252E1" w:rsidRDefault="00CF562C" w:rsidP="004024B6">
            <w:pPr>
              <w:rPr>
                <w:szCs w:val="28"/>
              </w:rPr>
            </w:pPr>
            <w:r w:rsidRPr="00C252E1">
              <w:rPr>
                <w:szCs w:val="28"/>
              </w:rPr>
              <w:t>38</w:t>
            </w:r>
            <w:r>
              <w:rPr>
                <w:szCs w:val="28"/>
              </w:rPr>
              <w:t>.</w:t>
            </w:r>
            <w:r w:rsidRPr="00C252E1">
              <w:rPr>
                <w:szCs w:val="28"/>
              </w:rPr>
              <w:t>80</w:t>
            </w:r>
          </w:p>
        </w:tc>
      </w:tr>
      <w:tr w:rsidR="00CF562C" w:rsidRPr="00C252E1" w14:paraId="3F5EB7CF" w14:textId="77777777" w:rsidTr="00CF562C">
        <w:tc>
          <w:tcPr>
            <w:tcW w:w="1957" w:type="pct"/>
            <w:hideMark/>
          </w:tcPr>
          <w:p w14:paraId="30FA4964" w14:textId="59433399" w:rsidR="00CF562C" w:rsidRPr="00C252E1" w:rsidRDefault="00CF562C" w:rsidP="00C252E1">
            <w:pPr>
              <w:rPr>
                <w:szCs w:val="28"/>
              </w:rPr>
            </w:pPr>
            <w:r w:rsidRPr="00C252E1">
              <w:rPr>
                <w:szCs w:val="28"/>
              </w:rPr>
              <w:t>Караваева 42</w:t>
            </w:r>
            <w:r>
              <w:rPr>
                <w:szCs w:val="28"/>
              </w:rPr>
              <w:t>-</w:t>
            </w:r>
            <w:r w:rsidRPr="00C252E1">
              <w:rPr>
                <w:szCs w:val="28"/>
              </w:rPr>
              <w:t>9</w:t>
            </w:r>
          </w:p>
        </w:tc>
        <w:tc>
          <w:tcPr>
            <w:tcW w:w="2069" w:type="pct"/>
            <w:hideMark/>
          </w:tcPr>
          <w:p w14:paraId="0CDE5FBE" w14:textId="77777777" w:rsidR="00CF562C" w:rsidRPr="00C252E1" w:rsidRDefault="00CF562C" w:rsidP="00C252E1">
            <w:pPr>
              <w:rPr>
                <w:szCs w:val="28"/>
              </w:rPr>
            </w:pPr>
            <w:r w:rsidRPr="00C252E1">
              <w:rPr>
                <w:szCs w:val="28"/>
              </w:rPr>
              <w:t>Решение №16</w:t>
            </w:r>
          </w:p>
        </w:tc>
        <w:tc>
          <w:tcPr>
            <w:tcW w:w="974" w:type="pct"/>
            <w:hideMark/>
          </w:tcPr>
          <w:p w14:paraId="4A0BAA67" w14:textId="6F393692" w:rsidR="00CF562C" w:rsidRPr="00C252E1" w:rsidRDefault="00CF562C" w:rsidP="004024B6">
            <w:pPr>
              <w:rPr>
                <w:szCs w:val="28"/>
              </w:rPr>
            </w:pPr>
            <w:r w:rsidRPr="00C252E1">
              <w:rPr>
                <w:szCs w:val="28"/>
              </w:rPr>
              <w:t>60</w:t>
            </w:r>
            <w:r>
              <w:rPr>
                <w:szCs w:val="28"/>
              </w:rPr>
              <w:t>.</w:t>
            </w:r>
            <w:r w:rsidRPr="00C252E1">
              <w:rPr>
                <w:szCs w:val="28"/>
              </w:rPr>
              <w:t>80</w:t>
            </w:r>
          </w:p>
        </w:tc>
      </w:tr>
      <w:tr w:rsidR="00CF562C" w:rsidRPr="00C252E1" w14:paraId="57E42422" w14:textId="77777777" w:rsidTr="00CF562C">
        <w:tc>
          <w:tcPr>
            <w:tcW w:w="1957" w:type="pct"/>
            <w:hideMark/>
          </w:tcPr>
          <w:p w14:paraId="2FBE5B50" w14:textId="5CC67F96" w:rsidR="00CF562C" w:rsidRPr="00C252E1" w:rsidRDefault="00CF562C" w:rsidP="00C252E1">
            <w:pPr>
              <w:rPr>
                <w:szCs w:val="28"/>
              </w:rPr>
            </w:pPr>
            <w:r w:rsidRPr="00C252E1">
              <w:rPr>
                <w:szCs w:val="28"/>
              </w:rPr>
              <w:t>Восточная 33</w:t>
            </w:r>
            <w:r>
              <w:rPr>
                <w:szCs w:val="28"/>
              </w:rPr>
              <w:t>-</w:t>
            </w:r>
            <w:r w:rsidRPr="00C252E1">
              <w:rPr>
                <w:szCs w:val="28"/>
              </w:rPr>
              <w:t>16</w:t>
            </w:r>
          </w:p>
        </w:tc>
        <w:tc>
          <w:tcPr>
            <w:tcW w:w="2069" w:type="pct"/>
            <w:hideMark/>
          </w:tcPr>
          <w:p w14:paraId="34C1E11B" w14:textId="5D24557F" w:rsidR="00CF562C" w:rsidRPr="00C252E1" w:rsidRDefault="00CF562C" w:rsidP="00C252E1">
            <w:pPr>
              <w:rPr>
                <w:szCs w:val="28"/>
              </w:rPr>
            </w:pPr>
            <w:r>
              <w:rPr>
                <w:szCs w:val="28"/>
              </w:rPr>
              <w:t>-</w:t>
            </w:r>
          </w:p>
        </w:tc>
        <w:tc>
          <w:tcPr>
            <w:tcW w:w="974" w:type="pct"/>
            <w:hideMark/>
          </w:tcPr>
          <w:p w14:paraId="0CE5A8DF" w14:textId="7B312A76" w:rsidR="00CF562C" w:rsidRPr="00C252E1" w:rsidRDefault="00CF562C" w:rsidP="004024B6">
            <w:pPr>
              <w:rPr>
                <w:szCs w:val="28"/>
              </w:rPr>
            </w:pPr>
            <w:r w:rsidRPr="00C252E1">
              <w:rPr>
                <w:szCs w:val="28"/>
              </w:rPr>
              <w:t>46</w:t>
            </w:r>
            <w:r>
              <w:rPr>
                <w:szCs w:val="28"/>
              </w:rPr>
              <w:t>.</w:t>
            </w:r>
            <w:r w:rsidRPr="00C252E1">
              <w:rPr>
                <w:szCs w:val="28"/>
              </w:rPr>
              <w:t>30</w:t>
            </w:r>
          </w:p>
        </w:tc>
      </w:tr>
      <w:tr w:rsidR="00CF562C" w:rsidRPr="00C252E1" w14:paraId="050CCFA5" w14:textId="77777777" w:rsidTr="00CF562C">
        <w:tc>
          <w:tcPr>
            <w:tcW w:w="1957" w:type="pct"/>
            <w:hideMark/>
          </w:tcPr>
          <w:p w14:paraId="664B19AC" w14:textId="67473874" w:rsidR="00CF562C" w:rsidRPr="00C252E1" w:rsidRDefault="00CF562C" w:rsidP="00C252E1">
            <w:pPr>
              <w:rPr>
                <w:szCs w:val="28"/>
              </w:rPr>
            </w:pPr>
            <w:r w:rsidRPr="00C252E1">
              <w:rPr>
                <w:szCs w:val="28"/>
              </w:rPr>
              <w:t>Восточная 58</w:t>
            </w:r>
            <w:r>
              <w:rPr>
                <w:szCs w:val="28"/>
              </w:rPr>
              <w:t>-</w:t>
            </w:r>
            <w:r w:rsidRPr="00C252E1">
              <w:rPr>
                <w:szCs w:val="28"/>
              </w:rPr>
              <w:t>37</w:t>
            </w:r>
          </w:p>
        </w:tc>
        <w:tc>
          <w:tcPr>
            <w:tcW w:w="2069" w:type="pct"/>
            <w:hideMark/>
          </w:tcPr>
          <w:p w14:paraId="6A24B5D8" w14:textId="685D7162" w:rsidR="00CF562C" w:rsidRPr="00C252E1" w:rsidRDefault="00CF562C" w:rsidP="00C252E1">
            <w:pPr>
              <w:rPr>
                <w:szCs w:val="28"/>
              </w:rPr>
            </w:pPr>
            <w:r>
              <w:rPr>
                <w:szCs w:val="28"/>
              </w:rPr>
              <w:t>-</w:t>
            </w:r>
          </w:p>
        </w:tc>
        <w:tc>
          <w:tcPr>
            <w:tcW w:w="974" w:type="pct"/>
            <w:hideMark/>
          </w:tcPr>
          <w:p w14:paraId="1D6121EC" w14:textId="5F12F984" w:rsidR="00CF562C" w:rsidRPr="00C252E1" w:rsidRDefault="00CF562C" w:rsidP="004024B6">
            <w:pPr>
              <w:rPr>
                <w:szCs w:val="28"/>
              </w:rPr>
            </w:pPr>
            <w:r w:rsidRPr="00C252E1">
              <w:rPr>
                <w:szCs w:val="28"/>
              </w:rPr>
              <w:t>20</w:t>
            </w:r>
            <w:r>
              <w:rPr>
                <w:szCs w:val="28"/>
              </w:rPr>
              <w:t>.</w:t>
            </w:r>
            <w:r w:rsidRPr="00C252E1">
              <w:rPr>
                <w:szCs w:val="28"/>
              </w:rPr>
              <w:t>70</w:t>
            </w:r>
          </w:p>
        </w:tc>
      </w:tr>
      <w:tr w:rsidR="00CF562C" w:rsidRPr="00C252E1" w14:paraId="69841E35" w14:textId="77777777" w:rsidTr="00CF562C">
        <w:tc>
          <w:tcPr>
            <w:tcW w:w="1957" w:type="pct"/>
            <w:hideMark/>
          </w:tcPr>
          <w:p w14:paraId="5786A00B" w14:textId="7819FBFD" w:rsidR="00CF562C" w:rsidRPr="00C252E1" w:rsidRDefault="00CF562C" w:rsidP="00C252E1">
            <w:pPr>
              <w:rPr>
                <w:szCs w:val="28"/>
              </w:rPr>
            </w:pPr>
            <w:r w:rsidRPr="00C252E1">
              <w:rPr>
                <w:szCs w:val="28"/>
              </w:rPr>
              <w:t>Восточная 58</w:t>
            </w:r>
            <w:r>
              <w:rPr>
                <w:szCs w:val="28"/>
              </w:rPr>
              <w:t>-</w:t>
            </w:r>
            <w:r w:rsidRPr="00C252E1">
              <w:rPr>
                <w:szCs w:val="28"/>
              </w:rPr>
              <w:t>96</w:t>
            </w:r>
          </w:p>
        </w:tc>
        <w:tc>
          <w:tcPr>
            <w:tcW w:w="2069" w:type="pct"/>
            <w:hideMark/>
          </w:tcPr>
          <w:p w14:paraId="62B69B30" w14:textId="4ABC4263" w:rsidR="00CF562C" w:rsidRPr="00C252E1" w:rsidRDefault="00CF562C" w:rsidP="00C252E1">
            <w:pPr>
              <w:rPr>
                <w:szCs w:val="28"/>
              </w:rPr>
            </w:pPr>
            <w:r>
              <w:rPr>
                <w:szCs w:val="28"/>
              </w:rPr>
              <w:t>-</w:t>
            </w:r>
          </w:p>
        </w:tc>
        <w:tc>
          <w:tcPr>
            <w:tcW w:w="974" w:type="pct"/>
            <w:hideMark/>
          </w:tcPr>
          <w:p w14:paraId="126C6E6F" w14:textId="3E3B892F" w:rsidR="00CF562C" w:rsidRPr="00C252E1" w:rsidRDefault="00CF562C" w:rsidP="004024B6">
            <w:pPr>
              <w:rPr>
                <w:szCs w:val="28"/>
              </w:rPr>
            </w:pPr>
            <w:r w:rsidRPr="00C252E1">
              <w:rPr>
                <w:szCs w:val="28"/>
              </w:rPr>
              <w:t>21</w:t>
            </w:r>
            <w:r>
              <w:rPr>
                <w:szCs w:val="28"/>
              </w:rPr>
              <w:t>.</w:t>
            </w:r>
            <w:r w:rsidRPr="00C252E1">
              <w:rPr>
                <w:szCs w:val="28"/>
              </w:rPr>
              <w:t>60</w:t>
            </w:r>
          </w:p>
        </w:tc>
      </w:tr>
      <w:tr w:rsidR="00CF562C" w:rsidRPr="00C252E1" w14:paraId="2EA832B2" w14:textId="77777777" w:rsidTr="00CF562C">
        <w:tc>
          <w:tcPr>
            <w:tcW w:w="1957" w:type="pct"/>
            <w:hideMark/>
          </w:tcPr>
          <w:p w14:paraId="0C87BD89" w14:textId="66A61277" w:rsidR="00CF562C" w:rsidRPr="00C252E1" w:rsidRDefault="00CF562C" w:rsidP="00C252E1">
            <w:pPr>
              <w:rPr>
                <w:szCs w:val="28"/>
              </w:rPr>
            </w:pPr>
            <w:r w:rsidRPr="00C252E1">
              <w:rPr>
                <w:szCs w:val="28"/>
              </w:rPr>
              <w:t>Караваева 53</w:t>
            </w:r>
            <w:r>
              <w:rPr>
                <w:szCs w:val="28"/>
              </w:rPr>
              <w:t>-</w:t>
            </w:r>
            <w:r w:rsidRPr="00C252E1">
              <w:rPr>
                <w:szCs w:val="28"/>
              </w:rPr>
              <w:t>5</w:t>
            </w:r>
          </w:p>
        </w:tc>
        <w:tc>
          <w:tcPr>
            <w:tcW w:w="2069" w:type="pct"/>
            <w:hideMark/>
          </w:tcPr>
          <w:p w14:paraId="4E7EE1EC" w14:textId="2797B9C9" w:rsidR="00CF562C" w:rsidRPr="00C252E1" w:rsidRDefault="00CF562C" w:rsidP="00C252E1">
            <w:pPr>
              <w:rPr>
                <w:szCs w:val="28"/>
              </w:rPr>
            </w:pPr>
            <w:r>
              <w:rPr>
                <w:szCs w:val="28"/>
              </w:rPr>
              <w:t>-</w:t>
            </w:r>
          </w:p>
        </w:tc>
        <w:tc>
          <w:tcPr>
            <w:tcW w:w="974" w:type="pct"/>
            <w:hideMark/>
          </w:tcPr>
          <w:p w14:paraId="74ADFA91" w14:textId="6C3F5206" w:rsidR="00CF562C" w:rsidRPr="00C252E1" w:rsidRDefault="00CF562C" w:rsidP="004024B6">
            <w:pPr>
              <w:rPr>
                <w:szCs w:val="28"/>
              </w:rPr>
            </w:pPr>
            <w:r w:rsidRPr="00C252E1">
              <w:rPr>
                <w:szCs w:val="28"/>
              </w:rPr>
              <w:t>41</w:t>
            </w:r>
            <w:r>
              <w:rPr>
                <w:szCs w:val="28"/>
              </w:rPr>
              <w:t>.</w:t>
            </w:r>
            <w:r w:rsidRPr="00C252E1">
              <w:rPr>
                <w:szCs w:val="28"/>
              </w:rPr>
              <w:t>80</w:t>
            </w:r>
          </w:p>
        </w:tc>
      </w:tr>
      <w:tr w:rsidR="00CF562C" w:rsidRPr="00C252E1" w14:paraId="74E12A1F" w14:textId="77777777" w:rsidTr="00CF562C">
        <w:tc>
          <w:tcPr>
            <w:tcW w:w="1957" w:type="pct"/>
            <w:hideMark/>
          </w:tcPr>
          <w:p w14:paraId="05ADAA70" w14:textId="197A9C04" w:rsidR="00CF562C" w:rsidRPr="00C252E1" w:rsidRDefault="00CF562C" w:rsidP="00C252E1">
            <w:pPr>
              <w:rPr>
                <w:szCs w:val="28"/>
              </w:rPr>
            </w:pPr>
            <w:r w:rsidRPr="00C252E1">
              <w:rPr>
                <w:szCs w:val="28"/>
              </w:rPr>
              <w:t>Караваева 53</w:t>
            </w:r>
            <w:r>
              <w:rPr>
                <w:szCs w:val="28"/>
              </w:rPr>
              <w:t>-</w:t>
            </w:r>
            <w:r w:rsidRPr="00C252E1">
              <w:rPr>
                <w:szCs w:val="28"/>
              </w:rPr>
              <w:t>6</w:t>
            </w:r>
          </w:p>
        </w:tc>
        <w:tc>
          <w:tcPr>
            <w:tcW w:w="2069" w:type="pct"/>
            <w:hideMark/>
          </w:tcPr>
          <w:p w14:paraId="72704102" w14:textId="52B4F485" w:rsidR="00CF562C" w:rsidRPr="00C252E1" w:rsidRDefault="00CF562C" w:rsidP="00C252E1">
            <w:pPr>
              <w:rPr>
                <w:szCs w:val="28"/>
              </w:rPr>
            </w:pPr>
            <w:r>
              <w:rPr>
                <w:szCs w:val="28"/>
              </w:rPr>
              <w:t>-</w:t>
            </w:r>
          </w:p>
        </w:tc>
        <w:tc>
          <w:tcPr>
            <w:tcW w:w="974" w:type="pct"/>
            <w:hideMark/>
          </w:tcPr>
          <w:p w14:paraId="577ADE04" w14:textId="68264D06" w:rsidR="00CF562C" w:rsidRPr="00C252E1" w:rsidRDefault="00CF562C" w:rsidP="004024B6">
            <w:pPr>
              <w:rPr>
                <w:szCs w:val="28"/>
              </w:rPr>
            </w:pPr>
            <w:r w:rsidRPr="00C252E1">
              <w:rPr>
                <w:szCs w:val="28"/>
              </w:rPr>
              <w:t>50</w:t>
            </w:r>
            <w:r>
              <w:rPr>
                <w:szCs w:val="28"/>
              </w:rPr>
              <w:t>.</w:t>
            </w:r>
            <w:r w:rsidRPr="00C252E1">
              <w:rPr>
                <w:szCs w:val="28"/>
              </w:rPr>
              <w:t>60</w:t>
            </w:r>
          </w:p>
        </w:tc>
      </w:tr>
      <w:tr w:rsidR="00CF562C" w:rsidRPr="00C252E1" w14:paraId="5D0C233F" w14:textId="77777777" w:rsidTr="00CF562C">
        <w:tc>
          <w:tcPr>
            <w:tcW w:w="1957" w:type="pct"/>
            <w:hideMark/>
          </w:tcPr>
          <w:p w14:paraId="7D19ED01" w14:textId="33757FA0" w:rsidR="00CF562C" w:rsidRPr="00C252E1" w:rsidRDefault="00CF562C" w:rsidP="00C252E1">
            <w:pPr>
              <w:rPr>
                <w:szCs w:val="28"/>
              </w:rPr>
            </w:pPr>
            <w:r w:rsidRPr="00C252E1">
              <w:rPr>
                <w:szCs w:val="28"/>
              </w:rPr>
              <w:t>Караваева 54</w:t>
            </w:r>
            <w:r>
              <w:rPr>
                <w:szCs w:val="28"/>
              </w:rPr>
              <w:t>-</w:t>
            </w:r>
            <w:r w:rsidRPr="00C252E1">
              <w:rPr>
                <w:szCs w:val="28"/>
              </w:rPr>
              <w:t>1</w:t>
            </w:r>
          </w:p>
        </w:tc>
        <w:tc>
          <w:tcPr>
            <w:tcW w:w="2069" w:type="pct"/>
            <w:hideMark/>
          </w:tcPr>
          <w:p w14:paraId="66A64868" w14:textId="54C30098" w:rsidR="00CF562C" w:rsidRPr="00C252E1" w:rsidRDefault="00CF562C" w:rsidP="00C252E1">
            <w:pPr>
              <w:rPr>
                <w:szCs w:val="28"/>
              </w:rPr>
            </w:pPr>
            <w:r>
              <w:rPr>
                <w:szCs w:val="28"/>
              </w:rPr>
              <w:t>-</w:t>
            </w:r>
          </w:p>
        </w:tc>
        <w:tc>
          <w:tcPr>
            <w:tcW w:w="974" w:type="pct"/>
            <w:hideMark/>
          </w:tcPr>
          <w:p w14:paraId="1434A02A" w14:textId="7A609C02" w:rsidR="00CF562C" w:rsidRPr="00C252E1" w:rsidRDefault="00CF562C" w:rsidP="004024B6">
            <w:pPr>
              <w:rPr>
                <w:szCs w:val="28"/>
              </w:rPr>
            </w:pPr>
            <w:r w:rsidRPr="00C252E1">
              <w:rPr>
                <w:szCs w:val="28"/>
              </w:rPr>
              <w:t>39</w:t>
            </w:r>
            <w:r>
              <w:rPr>
                <w:szCs w:val="28"/>
              </w:rPr>
              <w:t>.</w:t>
            </w:r>
            <w:r w:rsidRPr="00C252E1">
              <w:rPr>
                <w:szCs w:val="28"/>
              </w:rPr>
              <w:t>50</w:t>
            </w:r>
          </w:p>
        </w:tc>
      </w:tr>
      <w:tr w:rsidR="00CF562C" w:rsidRPr="00C252E1" w14:paraId="7085AFAE" w14:textId="77777777" w:rsidTr="00CF562C">
        <w:tc>
          <w:tcPr>
            <w:tcW w:w="1957" w:type="pct"/>
            <w:hideMark/>
          </w:tcPr>
          <w:p w14:paraId="35B120D2" w14:textId="72EA5336" w:rsidR="00CF562C" w:rsidRPr="00C252E1" w:rsidRDefault="00CF562C" w:rsidP="00C252E1">
            <w:pPr>
              <w:rPr>
                <w:szCs w:val="28"/>
              </w:rPr>
            </w:pPr>
            <w:r w:rsidRPr="00C252E1">
              <w:rPr>
                <w:szCs w:val="28"/>
              </w:rPr>
              <w:t>Караваева 58</w:t>
            </w:r>
            <w:r>
              <w:rPr>
                <w:szCs w:val="28"/>
              </w:rPr>
              <w:t>-</w:t>
            </w:r>
            <w:r w:rsidRPr="00C252E1">
              <w:rPr>
                <w:szCs w:val="28"/>
              </w:rPr>
              <w:t>1</w:t>
            </w:r>
          </w:p>
        </w:tc>
        <w:tc>
          <w:tcPr>
            <w:tcW w:w="2069" w:type="pct"/>
            <w:hideMark/>
          </w:tcPr>
          <w:p w14:paraId="6744F892" w14:textId="3AACC296" w:rsidR="00CF562C" w:rsidRPr="00C252E1" w:rsidRDefault="00CF562C" w:rsidP="00C252E1">
            <w:pPr>
              <w:rPr>
                <w:szCs w:val="28"/>
              </w:rPr>
            </w:pPr>
            <w:r>
              <w:rPr>
                <w:szCs w:val="28"/>
              </w:rPr>
              <w:t>-</w:t>
            </w:r>
          </w:p>
        </w:tc>
        <w:tc>
          <w:tcPr>
            <w:tcW w:w="974" w:type="pct"/>
            <w:hideMark/>
          </w:tcPr>
          <w:p w14:paraId="5C00E289" w14:textId="36FA2146" w:rsidR="00CF562C" w:rsidRPr="00C252E1" w:rsidRDefault="00CF562C" w:rsidP="004024B6">
            <w:pPr>
              <w:rPr>
                <w:szCs w:val="28"/>
              </w:rPr>
            </w:pPr>
            <w:r w:rsidRPr="00C252E1">
              <w:rPr>
                <w:szCs w:val="28"/>
              </w:rPr>
              <w:t>38</w:t>
            </w:r>
            <w:r>
              <w:rPr>
                <w:szCs w:val="28"/>
              </w:rPr>
              <w:t>.</w:t>
            </w:r>
            <w:r w:rsidRPr="00C252E1">
              <w:rPr>
                <w:szCs w:val="28"/>
              </w:rPr>
              <w:t>90</w:t>
            </w:r>
          </w:p>
        </w:tc>
      </w:tr>
    </w:tbl>
    <w:p w14:paraId="76826F94" w14:textId="1F743254" w:rsidR="000A5B3A" w:rsidRPr="0021573C" w:rsidRDefault="000A5B3A" w:rsidP="00455A09">
      <w:pPr>
        <w:pStyle w:val="a5"/>
        <w:spacing w:line="240" w:lineRule="auto"/>
        <w:rPr>
          <w:b/>
          <w:bCs/>
        </w:rPr>
      </w:pPr>
      <w:r w:rsidRPr="0021573C">
        <w:rPr>
          <w:b/>
          <w:bCs/>
        </w:rPr>
        <w:t xml:space="preserve">1.5.4. Описание величины потребления тепловой энергии в расчетных элементах территориального деления за </w:t>
      </w:r>
      <w:bookmarkEnd w:id="379"/>
      <w:r w:rsidR="00D86081" w:rsidRPr="0021573C">
        <w:rPr>
          <w:b/>
          <w:bCs/>
        </w:rPr>
        <w:t>год</w:t>
      </w:r>
      <w:bookmarkEnd w:id="380"/>
    </w:p>
    <w:p w14:paraId="04FF7B21" w14:textId="26A63DA7" w:rsidR="000A5B3A" w:rsidRPr="00F34589" w:rsidRDefault="000A5B3A" w:rsidP="00455A09">
      <w:pPr>
        <w:pStyle w:val="a7"/>
      </w:pPr>
      <w:r w:rsidRPr="00F34589">
        <w:t xml:space="preserve">Описание величины потребления тепловой энергии в расчетных элементах территориального деления за </w:t>
      </w:r>
      <w:r w:rsidR="00D86081" w:rsidRPr="00F34589">
        <w:t>2024</w:t>
      </w:r>
      <w:r w:rsidRPr="00F34589">
        <w:t>год в целом представлено в таблице 1.5.4.1.</w:t>
      </w:r>
    </w:p>
    <w:p w14:paraId="58235CDB" w14:textId="05BF4515" w:rsidR="000A5B3A" w:rsidRPr="00F34589" w:rsidRDefault="000A5B3A" w:rsidP="005B35B4">
      <w:pPr>
        <w:pStyle w:val="a9"/>
      </w:pPr>
      <w:bookmarkStart w:id="381" w:name="_Toc176254761"/>
      <w:r w:rsidRPr="00F34589">
        <w:t xml:space="preserve">Таблица 1.5.4.1. Описание величины потребления тепловой энергии в расчетных элементах территориального деления за </w:t>
      </w:r>
      <w:r w:rsidR="00D86081" w:rsidRPr="00F34589">
        <w:t>2024</w:t>
      </w:r>
      <w:r w:rsidRPr="00F34589">
        <w:t>год в целом, Гкал</w:t>
      </w:r>
      <w:bookmarkEnd w:id="381"/>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984"/>
        <w:gridCol w:w="1843"/>
        <w:gridCol w:w="1559"/>
      </w:tblGrid>
      <w:tr w:rsidR="00BA5ABD" w:rsidRPr="00BA5ABD" w14:paraId="7DF91650" w14:textId="77777777" w:rsidTr="00BA5ABD">
        <w:trPr>
          <w:trHeight w:val="240"/>
          <w:tblHeader/>
        </w:trPr>
        <w:tc>
          <w:tcPr>
            <w:tcW w:w="3964" w:type="dxa"/>
            <w:hideMark/>
          </w:tcPr>
          <w:p w14:paraId="3A34FE0A" w14:textId="77777777" w:rsidR="00BA5ABD" w:rsidRPr="00BA5ABD" w:rsidRDefault="00BA5ABD" w:rsidP="007D6F36">
            <w:pPr>
              <w:jc w:val="center"/>
              <w:rPr>
                <w:color w:val="000000"/>
                <w:szCs w:val="28"/>
              </w:rPr>
            </w:pPr>
            <w:bookmarkStart w:id="382" w:name="_Toc204744148"/>
            <w:r w:rsidRPr="00BA5ABD">
              <w:rPr>
                <w:color w:val="000000"/>
                <w:szCs w:val="28"/>
              </w:rPr>
              <w:lastRenderedPageBreak/>
              <w:t>Наименование и адрес источника тепловой энергии</w:t>
            </w:r>
          </w:p>
        </w:tc>
        <w:tc>
          <w:tcPr>
            <w:tcW w:w="1984" w:type="dxa"/>
            <w:hideMark/>
          </w:tcPr>
          <w:p w14:paraId="1E02906A" w14:textId="77777777" w:rsidR="00BA5ABD" w:rsidRPr="00BA5ABD" w:rsidRDefault="00BA5ABD" w:rsidP="007D6F36">
            <w:pPr>
              <w:jc w:val="center"/>
              <w:rPr>
                <w:color w:val="000000"/>
                <w:szCs w:val="28"/>
              </w:rPr>
            </w:pPr>
            <w:r w:rsidRPr="00BA5ABD">
              <w:rPr>
                <w:color w:val="000000"/>
                <w:szCs w:val="28"/>
              </w:rPr>
              <w:t>Кадастровый участок</w:t>
            </w:r>
          </w:p>
        </w:tc>
        <w:tc>
          <w:tcPr>
            <w:tcW w:w="1843" w:type="dxa"/>
            <w:hideMark/>
          </w:tcPr>
          <w:p w14:paraId="636AF09F" w14:textId="77777777" w:rsidR="00BA5ABD" w:rsidRPr="00BA5ABD" w:rsidRDefault="00BA5ABD" w:rsidP="007D6F36">
            <w:pPr>
              <w:jc w:val="center"/>
              <w:rPr>
                <w:color w:val="000000"/>
                <w:szCs w:val="28"/>
              </w:rPr>
            </w:pPr>
            <w:r w:rsidRPr="00BA5ABD">
              <w:rPr>
                <w:color w:val="000000"/>
                <w:szCs w:val="28"/>
              </w:rPr>
              <w:t>Категория потребителей</w:t>
            </w:r>
          </w:p>
        </w:tc>
        <w:tc>
          <w:tcPr>
            <w:tcW w:w="1559" w:type="dxa"/>
            <w:hideMark/>
          </w:tcPr>
          <w:p w14:paraId="189DF3DB" w14:textId="6EC41452" w:rsidR="00BA5ABD" w:rsidRPr="00BA5ABD" w:rsidRDefault="00BA5ABD" w:rsidP="007D6F36">
            <w:pPr>
              <w:jc w:val="center"/>
              <w:rPr>
                <w:color w:val="000000"/>
                <w:szCs w:val="28"/>
              </w:rPr>
            </w:pPr>
            <w:r>
              <w:rPr>
                <w:color w:val="000000"/>
                <w:szCs w:val="28"/>
              </w:rPr>
              <w:t>Потребление тепловой энергии</w:t>
            </w:r>
          </w:p>
        </w:tc>
      </w:tr>
      <w:tr w:rsidR="00C71C49" w:rsidRPr="00BA5ABD" w14:paraId="6ABAA83E" w14:textId="77777777" w:rsidTr="00C71C49">
        <w:trPr>
          <w:trHeight w:val="240"/>
        </w:trPr>
        <w:tc>
          <w:tcPr>
            <w:tcW w:w="3964" w:type="dxa"/>
            <w:vMerge w:val="restart"/>
            <w:hideMark/>
          </w:tcPr>
          <w:p w14:paraId="57D9EBFA" w14:textId="77777777" w:rsidR="00C71C49" w:rsidRPr="00BA5ABD" w:rsidRDefault="00C71C49" w:rsidP="00C71C49">
            <w:pPr>
              <w:rPr>
                <w:color w:val="000000"/>
                <w:szCs w:val="28"/>
              </w:rPr>
            </w:pPr>
            <w:r w:rsidRPr="00BA5ABD">
              <w:rPr>
                <w:color w:val="000000"/>
                <w:szCs w:val="28"/>
              </w:rPr>
              <w:t>Котельная "Центральная", г. Катав-Ивановск, ул. Б. Сулимовых, 3б</w:t>
            </w:r>
          </w:p>
        </w:tc>
        <w:tc>
          <w:tcPr>
            <w:tcW w:w="1984" w:type="dxa"/>
            <w:vMerge w:val="restart"/>
            <w:hideMark/>
          </w:tcPr>
          <w:p w14:paraId="5E3ECBD5" w14:textId="77777777" w:rsidR="00C71C49" w:rsidRPr="00BA5ABD" w:rsidRDefault="00C71C49" w:rsidP="00C71C49">
            <w:pPr>
              <w:rPr>
                <w:szCs w:val="28"/>
              </w:rPr>
            </w:pPr>
            <w:r w:rsidRPr="00BA5ABD">
              <w:rPr>
                <w:szCs w:val="28"/>
              </w:rPr>
              <w:t>74:10:0418002</w:t>
            </w:r>
          </w:p>
          <w:p w14:paraId="2A1E8771" w14:textId="77777777" w:rsidR="00C71C49" w:rsidRPr="00BA5ABD" w:rsidRDefault="00C71C49" w:rsidP="00C71C49">
            <w:pPr>
              <w:rPr>
                <w:szCs w:val="28"/>
              </w:rPr>
            </w:pPr>
            <w:r w:rsidRPr="00BA5ABD">
              <w:rPr>
                <w:szCs w:val="28"/>
              </w:rPr>
              <w:t>74:10:0422003</w:t>
            </w:r>
          </w:p>
          <w:p w14:paraId="703EC474" w14:textId="77777777" w:rsidR="00C71C49" w:rsidRPr="00BA5ABD" w:rsidRDefault="00C71C49" w:rsidP="00C71C49">
            <w:pPr>
              <w:rPr>
                <w:szCs w:val="28"/>
              </w:rPr>
            </w:pPr>
            <w:r w:rsidRPr="00BA5ABD">
              <w:rPr>
                <w:szCs w:val="28"/>
              </w:rPr>
              <w:t>74:10:0422004</w:t>
            </w:r>
          </w:p>
          <w:p w14:paraId="33037E24" w14:textId="77777777" w:rsidR="00C71C49" w:rsidRPr="00BA5ABD" w:rsidRDefault="00C71C49" w:rsidP="00C71C49">
            <w:pPr>
              <w:rPr>
                <w:szCs w:val="28"/>
              </w:rPr>
            </w:pPr>
            <w:r w:rsidRPr="00BA5ABD">
              <w:rPr>
                <w:szCs w:val="28"/>
              </w:rPr>
              <w:t>74:10:0422005</w:t>
            </w:r>
          </w:p>
          <w:p w14:paraId="280B096A" w14:textId="77777777" w:rsidR="00C71C49" w:rsidRPr="00BA5ABD" w:rsidRDefault="00C71C49" w:rsidP="00C71C49">
            <w:pPr>
              <w:rPr>
                <w:szCs w:val="28"/>
              </w:rPr>
            </w:pPr>
            <w:r w:rsidRPr="00BA5ABD">
              <w:rPr>
                <w:szCs w:val="28"/>
              </w:rPr>
              <w:t>74:10:0422006</w:t>
            </w:r>
          </w:p>
          <w:p w14:paraId="4A74F548" w14:textId="77777777" w:rsidR="00C71C49" w:rsidRPr="00BA5ABD" w:rsidRDefault="00C71C49" w:rsidP="00C71C49">
            <w:pPr>
              <w:rPr>
                <w:szCs w:val="28"/>
              </w:rPr>
            </w:pPr>
            <w:r w:rsidRPr="00BA5ABD">
              <w:rPr>
                <w:szCs w:val="28"/>
              </w:rPr>
              <w:t>74:10:0422007</w:t>
            </w:r>
          </w:p>
          <w:p w14:paraId="03F2B9D4" w14:textId="77777777" w:rsidR="00C71C49" w:rsidRPr="00BA5ABD" w:rsidRDefault="00C71C49" w:rsidP="00C71C49">
            <w:pPr>
              <w:rPr>
                <w:szCs w:val="28"/>
              </w:rPr>
            </w:pPr>
            <w:r w:rsidRPr="00BA5ABD">
              <w:rPr>
                <w:szCs w:val="28"/>
              </w:rPr>
              <w:t>74:10:0422008</w:t>
            </w:r>
          </w:p>
          <w:p w14:paraId="11CFB85C" w14:textId="77777777" w:rsidR="00C71C49" w:rsidRPr="00BA5ABD" w:rsidRDefault="00C71C49" w:rsidP="00C71C49">
            <w:pPr>
              <w:rPr>
                <w:szCs w:val="28"/>
              </w:rPr>
            </w:pPr>
            <w:r w:rsidRPr="00BA5ABD">
              <w:rPr>
                <w:szCs w:val="28"/>
              </w:rPr>
              <w:t>74:10:0422009</w:t>
            </w:r>
          </w:p>
          <w:p w14:paraId="68E059B1" w14:textId="77777777" w:rsidR="00C71C49" w:rsidRPr="00BA5ABD" w:rsidRDefault="00C71C49" w:rsidP="00C71C49">
            <w:pPr>
              <w:rPr>
                <w:szCs w:val="28"/>
              </w:rPr>
            </w:pPr>
            <w:r w:rsidRPr="00BA5ABD">
              <w:rPr>
                <w:szCs w:val="28"/>
              </w:rPr>
              <w:t>74:10:0423002</w:t>
            </w:r>
          </w:p>
          <w:p w14:paraId="01DDC4F4" w14:textId="77777777" w:rsidR="00C71C49" w:rsidRPr="00BA5ABD" w:rsidRDefault="00C71C49" w:rsidP="00C71C49">
            <w:pPr>
              <w:rPr>
                <w:szCs w:val="28"/>
              </w:rPr>
            </w:pPr>
            <w:r w:rsidRPr="00BA5ABD">
              <w:rPr>
                <w:szCs w:val="28"/>
              </w:rPr>
              <w:t>74:10:0422010</w:t>
            </w:r>
          </w:p>
        </w:tc>
        <w:tc>
          <w:tcPr>
            <w:tcW w:w="1843" w:type="dxa"/>
            <w:hideMark/>
          </w:tcPr>
          <w:p w14:paraId="33D97C77"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3988A113" w14:textId="5D305499" w:rsidR="00C71C49" w:rsidRPr="00BA5ABD" w:rsidRDefault="00C71C49" w:rsidP="00C71C49">
            <w:pPr>
              <w:rPr>
                <w:color w:val="000000"/>
                <w:szCs w:val="28"/>
              </w:rPr>
            </w:pPr>
            <w:r>
              <w:rPr>
                <w:color w:val="000000"/>
              </w:rPr>
              <w:t>6593.47</w:t>
            </w:r>
          </w:p>
        </w:tc>
      </w:tr>
      <w:tr w:rsidR="00C71C49" w:rsidRPr="00BA5ABD" w14:paraId="30027E4B" w14:textId="77777777" w:rsidTr="00C71C49">
        <w:trPr>
          <w:trHeight w:val="240"/>
        </w:trPr>
        <w:tc>
          <w:tcPr>
            <w:tcW w:w="3964" w:type="dxa"/>
            <w:vMerge/>
            <w:vAlign w:val="center"/>
            <w:hideMark/>
          </w:tcPr>
          <w:p w14:paraId="15D53907" w14:textId="77777777" w:rsidR="00C71C49" w:rsidRPr="00BA5ABD" w:rsidRDefault="00C71C49" w:rsidP="00C71C49">
            <w:pPr>
              <w:rPr>
                <w:color w:val="000000"/>
                <w:szCs w:val="28"/>
              </w:rPr>
            </w:pPr>
          </w:p>
        </w:tc>
        <w:tc>
          <w:tcPr>
            <w:tcW w:w="1984" w:type="dxa"/>
            <w:vMerge/>
            <w:hideMark/>
          </w:tcPr>
          <w:p w14:paraId="2FF9879A" w14:textId="77777777" w:rsidR="00C71C49" w:rsidRPr="00BA5ABD" w:rsidRDefault="00C71C49" w:rsidP="00C71C49">
            <w:pPr>
              <w:rPr>
                <w:szCs w:val="28"/>
              </w:rPr>
            </w:pPr>
          </w:p>
        </w:tc>
        <w:tc>
          <w:tcPr>
            <w:tcW w:w="1843" w:type="dxa"/>
            <w:hideMark/>
          </w:tcPr>
          <w:p w14:paraId="12D3F26B"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6807B3AF" w14:textId="222A5B88" w:rsidR="00C71C49" w:rsidRPr="00BA5ABD" w:rsidRDefault="00C71C49" w:rsidP="00C71C49">
            <w:pPr>
              <w:rPr>
                <w:color w:val="000000"/>
                <w:szCs w:val="28"/>
              </w:rPr>
            </w:pPr>
            <w:r>
              <w:rPr>
                <w:color w:val="000000"/>
              </w:rPr>
              <w:t>23323.88</w:t>
            </w:r>
          </w:p>
        </w:tc>
      </w:tr>
      <w:tr w:rsidR="00C71C49" w:rsidRPr="00BA5ABD" w14:paraId="5BBE428F" w14:textId="77777777" w:rsidTr="00C71C49">
        <w:trPr>
          <w:trHeight w:val="1980"/>
        </w:trPr>
        <w:tc>
          <w:tcPr>
            <w:tcW w:w="3964" w:type="dxa"/>
            <w:vMerge/>
            <w:vAlign w:val="center"/>
            <w:hideMark/>
          </w:tcPr>
          <w:p w14:paraId="6AB3C76E" w14:textId="77777777" w:rsidR="00C71C49" w:rsidRPr="00BA5ABD" w:rsidRDefault="00C71C49" w:rsidP="00C71C49">
            <w:pPr>
              <w:rPr>
                <w:color w:val="000000"/>
                <w:szCs w:val="28"/>
              </w:rPr>
            </w:pPr>
          </w:p>
        </w:tc>
        <w:tc>
          <w:tcPr>
            <w:tcW w:w="1984" w:type="dxa"/>
            <w:vMerge/>
            <w:hideMark/>
          </w:tcPr>
          <w:p w14:paraId="0DF6AC0B" w14:textId="77777777" w:rsidR="00C71C49" w:rsidRPr="00BA5ABD" w:rsidRDefault="00C71C49" w:rsidP="00C71C49">
            <w:pPr>
              <w:rPr>
                <w:szCs w:val="28"/>
              </w:rPr>
            </w:pPr>
          </w:p>
        </w:tc>
        <w:tc>
          <w:tcPr>
            <w:tcW w:w="1843" w:type="dxa"/>
            <w:hideMark/>
          </w:tcPr>
          <w:p w14:paraId="4B32D6BF"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tcPr>
          <w:p w14:paraId="7865326D" w14:textId="4E06441A" w:rsidR="00C71C49" w:rsidRPr="00BA5ABD" w:rsidRDefault="00C71C49" w:rsidP="00C71C49">
            <w:pPr>
              <w:rPr>
                <w:color w:val="000000"/>
                <w:szCs w:val="28"/>
              </w:rPr>
            </w:pPr>
            <w:r>
              <w:rPr>
                <w:color w:val="000000"/>
              </w:rPr>
              <w:t>2616.70</w:t>
            </w:r>
          </w:p>
        </w:tc>
      </w:tr>
      <w:tr w:rsidR="00C71C49" w:rsidRPr="00BA5ABD" w14:paraId="24657D27" w14:textId="77777777" w:rsidTr="00C71C49">
        <w:trPr>
          <w:trHeight w:val="240"/>
        </w:trPr>
        <w:tc>
          <w:tcPr>
            <w:tcW w:w="3964" w:type="dxa"/>
            <w:vMerge w:val="restart"/>
            <w:hideMark/>
          </w:tcPr>
          <w:p w14:paraId="2D0C5280" w14:textId="77777777" w:rsidR="00C71C49" w:rsidRPr="00BA5ABD" w:rsidRDefault="00C71C49" w:rsidP="00C71C49">
            <w:pPr>
              <w:rPr>
                <w:szCs w:val="28"/>
              </w:rPr>
            </w:pPr>
            <w:r w:rsidRPr="00BA5ABD">
              <w:rPr>
                <w:szCs w:val="28"/>
              </w:rPr>
              <w:t>Котельная "Школа-Интернат", г. Катав-Ивановск, ул. Красноуральская, 33</w:t>
            </w:r>
          </w:p>
        </w:tc>
        <w:tc>
          <w:tcPr>
            <w:tcW w:w="1984" w:type="dxa"/>
            <w:vMerge w:val="restart"/>
            <w:hideMark/>
          </w:tcPr>
          <w:p w14:paraId="4CC5B737" w14:textId="77777777" w:rsidR="00C71C49" w:rsidRPr="00BA5ABD" w:rsidRDefault="00C71C49" w:rsidP="00C71C49">
            <w:pPr>
              <w:rPr>
                <w:szCs w:val="28"/>
              </w:rPr>
            </w:pPr>
            <w:r w:rsidRPr="00BA5ABD">
              <w:rPr>
                <w:szCs w:val="28"/>
              </w:rPr>
              <w:t>74:10:0422011</w:t>
            </w:r>
          </w:p>
        </w:tc>
        <w:tc>
          <w:tcPr>
            <w:tcW w:w="1843" w:type="dxa"/>
            <w:hideMark/>
          </w:tcPr>
          <w:p w14:paraId="58129418"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5BC831C3" w14:textId="0BF4317D" w:rsidR="00C71C49" w:rsidRPr="00BA5ABD" w:rsidRDefault="00C71C49" w:rsidP="00C71C49">
            <w:pPr>
              <w:rPr>
                <w:color w:val="000000"/>
                <w:szCs w:val="28"/>
              </w:rPr>
            </w:pPr>
            <w:r>
              <w:rPr>
                <w:color w:val="000000"/>
              </w:rPr>
              <w:t>2685.11</w:t>
            </w:r>
          </w:p>
        </w:tc>
      </w:tr>
      <w:tr w:rsidR="00C71C49" w:rsidRPr="00BA5ABD" w14:paraId="23081D15" w14:textId="77777777" w:rsidTr="00C71C49">
        <w:trPr>
          <w:trHeight w:val="240"/>
        </w:trPr>
        <w:tc>
          <w:tcPr>
            <w:tcW w:w="3964" w:type="dxa"/>
            <w:vMerge/>
            <w:vAlign w:val="center"/>
            <w:hideMark/>
          </w:tcPr>
          <w:p w14:paraId="647EF76A" w14:textId="77777777" w:rsidR="00C71C49" w:rsidRPr="00BA5ABD" w:rsidRDefault="00C71C49" w:rsidP="00C71C49">
            <w:pPr>
              <w:rPr>
                <w:szCs w:val="28"/>
              </w:rPr>
            </w:pPr>
          </w:p>
        </w:tc>
        <w:tc>
          <w:tcPr>
            <w:tcW w:w="1984" w:type="dxa"/>
            <w:vMerge/>
            <w:vAlign w:val="center"/>
            <w:hideMark/>
          </w:tcPr>
          <w:p w14:paraId="75E68AD3" w14:textId="77777777" w:rsidR="00C71C49" w:rsidRPr="00BA5ABD" w:rsidRDefault="00C71C49" w:rsidP="00C71C49">
            <w:pPr>
              <w:rPr>
                <w:szCs w:val="28"/>
              </w:rPr>
            </w:pPr>
          </w:p>
        </w:tc>
        <w:tc>
          <w:tcPr>
            <w:tcW w:w="1843" w:type="dxa"/>
            <w:hideMark/>
          </w:tcPr>
          <w:p w14:paraId="2868C162"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55CF8279" w14:textId="321B4D0C" w:rsidR="00C71C49" w:rsidRPr="00BA5ABD" w:rsidRDefault="00C71C49" w:rsidP="00C71C49">
            <w:pPr>
              <w:rPr>
                <w:color w:val="000000"/>
                <w:szCs w:val="28"/>
              </w:rPr>
            </w:pPr>
            <w:r>
              <w:rPr>
                <w:color w:val="000000"/>
              </w:rPr>
              <w:t>3592.55</w:t>
            </w:r>
          </w:p>
        </w:tc>
      </w:tr>
      <w:tr w:rsidR="00C71C49" w:rsidRPr="00BA5ABD" w14:paraId="54B8BE51" w14:textId="77777777" w:rsidTr="00C71C49">
        <w:trPr>
          <w:trHeight w:val="240"/>
        </w:trPr>
        <w:tc>
          <w:tcPr>
            <w:tcW w:w="3964" w:type="dxa"/>
            <w:vMerge/>
            <w:vAlign w:val="center"/>
            <w:hideMark/>
          </w:tcPr>
          <w:p w14:paraId="0950627C" w14:textId="77777777" w:rsidR="00C71C49" w:rsidRPr="00BA5ABD" w:rsidRDefault="00C71C49" w:rsidP="00C71C49">
            <w:pPr>
              <w:rPr>
                <w:szCs w:val="28"/>
              </w:rPr>
            </w:pPr>
          </w:p>
        </w:tc>
        <w:tc>
          <w:tcPr>
            <w:tcW w:w="1984" w:type="dxa"/>
            <w:vMerge/>
            <w:vAlign w:val="center"/>
            <w:hideMark/>
          </w:tcPr>
          <w:p w14:paraId="6BDED6D5" w14:textId="77777777" w:rsidR="00C71C49" w:rsidRPr="00BA5ABD" w:rsidRDefault="00C71C49" w:rsidP="00C71C49">
            <w:pPr>
              <w:rPr>
                <w:szCs w:val="28"/>
              </w:rPr>
            </w:pPr>
          </w:p>
        </w:tc>
        <w:tc>
          <w:tcPr>
            <w:tcW w:w="1843" w:type="dxa"/>
            <w:hideMark/>
          </w:tcPr>
          <w:p w14:paraId="5EE49486"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noWrap/>
          </w:tcPr>
          <w:p w14:paraId="0222CF4C" w14:textId="5C678785" w:rsidR="00C71C49" w:rsidRPr="00BA5ABD" w:rsidRDefault="00C71C49" w:rsidP="00C71C49">
            <w:pPr>
              <w:rPr>
                <w:color w:val="000000"/>
                <w:szCs w:val="28"/>
              </w:rPr>
            </w:pPr>
            <w:r>
              <w:rPr>
                <w:color w:val="000000"/>
              </w:rPr>
              <w:t>11.04</w:t>
            </w:r>
          </w:p>
        </w:tc>
      </w:tr>
      <w:tr w:rsidR="00C71C49" w:rsidRPr="00BA5ABD" w14:paraId="2792E678" w14:textId="77777777" w:rsidTr="00C71C49">
        <w:trPr>
          <w:trHeight w:val="240"/>
        </w:trPr>
        <w:tc>
          <w:tcPr>
            <w:tcW w:w="3964" w:type="dxa"/>
            <w:vMerge w:val="restart"/>
            <w:hideMark/>
          </w:tcPr>
          <w:p w14:paraId="4E6A050E" w14:textId="77777777" w:rsidR="00C71C49" w:rsidRPr="00BA5ABD" w:rsidRDefault="00C71C49" w:rsidP="00C71C49">
            <w:pPr>
              <w:rPr>
                <w:color w:val="000000"/>
                <w:szCs w:val="28"/>
              </w:rPr>
            </w:pPr>
            <w:r w:rsidRPr="00BA5ABD">
              <w:rPr>
                <w:color w:val="000000"/>
                <w:szCs w:val="28"/>
              </w:rPr>
              <w:t>Котельная "Солоцкая", г. Катав-Ивановск, ул. Майская площадь, 126</w:t>
            </w:r>
          </w:p>
        </w:tc>
        <w:tc>
          <w:tcPr>
            <w:tcW w:w="1984" w:type="dxa"/>
            <w:vMerge w:val="restart"/>
            <w:hideMark/>
          </w:tcPr>
          <w:p w14:paraId="5450BA42" w14:textId="77777777" w:rsidR="00C71C49" w:rsidRPr="00BA5ABD" w:rsidRDefault="00C71C49" w:rsidP="00C71C49">
            <w:pPr>
              <w:rPr>
                <w:szCs w:val="28"/>
              </w:rPr>
            </w:pPr>
            <w:r w:rsidRPr="00BA5ABD">
              <w:rPr>
                <w:szCs w:val="28"/>
              </w:rPr>
              <w:t>74:10:0423026</w:t>
            </w:r>
          </w:p>
          <w:p w14:paraId="38065D74" w14:textId="77777777" w:rsidR="00C71C49" w:rsidRPr="00BA5ABD" w:rsidRDefault="00C71C49" w:rsidP="00C71C49">
            <w:pPr>
              <w:rPr>
                <w:szCs w:val="28"/>
              </w:rPr>
            </w:pPr>
            <w:r w:rsidRPr="00BA5ABD">
              <w:rPr>
                <w:szCs w:val="28"/>
              </w:rPr>
              <w:t>74:10:0423025</w:t>
            </w:r>
          </w:p>
          <w:p w14:paraId="673BFF0F" w14:textId="77777777" w:rsidR="00C71C49" w:rsidRPr="00BA5ABD" w:rsidRDefault="00C71C49" w:rsidP="00C71C49">
            <w:pPr>
              <w:rPr>
                <w:szCs w:val="28"/>
              </w:rPr>
            </w:pPr>
            <w:r w:rsidRPr="00BA5ABD">
              <w:rPr>
                <w:szCs w:val="28"/>
              </w:rPr>
              <w:t>74:10:0423029</w:t>
            </w:r>
          </w:p>
        </w:tc>
        <w:tc>
          <w:tcPr>
            <w:tcW w:w="1843" w:type="dxa"/>
            <w:hideMark/>
          </w:tcPr>
          <w:p w14:paraId="03B4CD14"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4A2C1796" w14:textId="07331577" w:rsidR="00C71C49" w:rsidRPr="00BA5ABD" w:rsidRDefault="00C71C49" w:rsidP="00C71C49">
            <w:pPr>
              <w:rPr>
                <w:color w:val="000000"/>
                <w:szCs w:val="28"/>
              </w:rPr>
            </w:pPr>
            <w:r>
              <w:rPr>
                <w:color w:val="000000"/>
              </w:rPr>
              <w:t>1961.67</w:t>
            </w:r>
          </w:p>
        </w:tc>
      </w:tr>
      <w:tr w:rsidR="00C71C49" w:rsidRPr="00BA5ABD" w14:paraId="762B1F4C" w14:textId="77777777" w:rsidTr="00C71C49">
        <w:trPr>
          <w:trHeight w:val="240"/>
        </w:trPr>
        <w:tc>
          <w:tcPr>
            <w:tcW w:w="3964" w:type="dxa"/>
            <w:vMerge/>
            <w:vAlign w:val="center"/>
            <w:hideMark/>
          </w:tcPr>
          <w:p w14:paraId="49A03FC4" w14:textId="77777777" w:rsidR="00C71C49" w:rsidRPr="00BA5ABD" w:rsidRDefault="00C71C49" w:rsidP="00C71C49">
            <w:pPr>
              <w:rPr>
                <w:color w:val="000000"/>
                <w:szCs w:val="28"/>
              </w:rPr>
            </w:pPr>
          </w:p>
        </w:tc>
        <w:tc>
          <w:tcPr>
            <w:tcW w:w="1984" w:type="dxa"/>
            <w:vMerge/>
            <w:hideMark/>
          </w:tcPr>
          <w:p w14:paraId="23BB288F" w14:textId="77777777" w:rsidR="00C71C49" w:rsidRPr="00BA5ABD" w:rsidRDefault="00C71C49" w:rsidP="00C71C49">
            <w:pPr>
              <w:rPr>
                <w:szCs w:val="28"/>
              </w:rPr>
            </w:pPr>
          </w:p>
        </w:tc>
        <w:tc>
          <w:tcPr>
            <w:tcW w:w="1843" w:type="dxa"/>
            <w:hideMark/>
          </w:tcPr>
          <w:p w14:paraId="5E0FAE12"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1A95C441" w14:textId="4DCB2C8E" w:rsidR="00C71C49" w:rsidRPr="00BA5ABD" w:rsidRDefault="00C71C49" w:rsidP="00C71C49">
            <w:pPr>
              <w:rPr>
                <w:color w:val="000000"/>
                <w:szCs w:val="28"/>
              </w:rPr>
            </w:pPr>
            <w:r>
              <w:rPr>
                <w:color w:val="000000"/>
              </w:rPr>
              <w:t>1725.78</w:t>
            </w:r>
          </w:p>
        </w:tc>
      </w:tr>
      <w:tr w:rsidR="00C71C49" w:rsidRPr="00BA5ABD" w14:paraId="50C0F9C2" w14:textId="77777777" w:rsidTr="00C71C49">
        <w:trPr>
          <w:trHeight w:val="240"/>
        </w:trPr>
        <w:tc>
          <w:tcPr>
            <w:tcW w:w="3964" w:type="dxa"/>
            <w:vMerge/>
            <w:vAlign w:val="center"/>
            <w:hideMark/>
          </w:tcPr>
          <w:p w14:paraId="6F5CA4B6" w14:textId="77777777" w:rsidR="00C71C49" w:rsidRPr="00BA5ABD" w:rsidRDefault="00C71C49" w:rsidP="00C71C49">
            <w:pPr>
              <w:rPr>
                <w:color w:val="000000"/>
                <w:szCs w:val="28"/>
              </w:rPr>
            </w:pPr>
          </w:p>
        </w:tc>
        <w:tc>
          <w:tcPr>
            <w:tcW w:w="1984" w:type="dxa"/>
            <w:vMerge/>
            <w:hideMark/>
          </w:tcPr>
          <w:p w14:paraId="5027CEEE" w14:textId="77777777" w:rsidR="00C71C49" w:rsidRPr="00BA5ABD" w:rsidRDefault="00C71C49" w:rsidP="00C71C49">
            <w:pPr>
              <w:rPr>
                <w:szCs w:val="28"/>
              </w:rPr>
            </w:pPr>
          </w:p>
        </w:tc>
        <w:tc>
          <w:tcPr>
            <w:tcW w:w="1843" w:type="dxa"/>
            <w:hideMark/>
          </w:tcPr>
          <w:p w14:paraId="223A6132"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noWrap/>
          </w:tcPr>
          <w:p w14:paraId="34AF81BF" w14:textId="06791184" w:rsidR="00C71C49" w:rsidRPr="00BA5ABD" w:rsidRDefault="00C71C49" w:rsidP="00C71C49">
            <w:pPr>
              <w:rPr>
                <w:color w:val="000000"/>
                <w:szCs w:val="28"/>
              </w:rPr>
            </w:pPr>
            <w:r>
              <w:rPr>
                <w:color w:val="000000"/>
              </w:rPr>
              <w:t>244.65</w:t>
            </w:r>
          </w:p>
        </w:tc>
      </w:tr>
      <w:tr w:rsidR="00C71C49" w:rsidRPr="00BA5ABD" w14:paraId="2D46A003" w14:textId="77777777" w:rsidTr="00C71C49">
        <w:trPr>
          <w:trHeight w:val="240"/>
        </w:trPr>
        <w:tc>
          <w:tcPr>
            <w:tcW w:w="3964" w:type="dxa"/>
            <w:vMerge w:val="restart"/>
            <w:hideMark/>
          </w:tcPr>
          <w:p w14:paraId="163A6883" w14:textId="77777777" w:rsidR="00C71C49" w:rsidRPr="00BA5ABD" w:rsidRDefault="00C71C49" w:rsidP="00C71C49">
            <w:pPr>
              <w:rPr>
                <w:szCs w:val="28"/>
              </w:rPr>
            </w:pPr>
            <w:r w:rsidRPr="00BA5ABD">
              <w:rPr>
                <w:szCs w:val="28"/>
              </w:rPr>
              <w:t>Котельная "ЦРБ", г. Катав-Ивановск, ул. Гагарина, 14</w:t>
            </w:r>
          </w:p>
        </w:tc>
        <w:tc>
          <w:tcPr>
            <w:tcW w:w="1984" w:type="dxa"/>
            <w:vMerge w:val="restart"/>
            <w:hideMark/>
          </w:tcPr>
          <w:p w14:paraId="59C825AE" w14:textId="77777777" w:rsidR="00C71C49" w:rsidRPr="00BA5ABD" w:rsidRDefault="00C71C49" w:rsidP="00C71C49">
            <w:pPr>
              <w:rPr>
                <w:szCs w:val="28"/>
              </w:rPr>
            </w:pPr>
            <w:r w:rsidRPr="00BA5ABD">
              <w:rPr>
                <w:szCs w:val="28"/>
              </w:rPr>
              <w:t>74:10:0423031</w:t>
            </w:r>
          </w:p>
        </w:tc>
        <w:tc>
          <w:tcPr>
            <w:tcW w:w="1843" w:type="dxa"/>
            <w:hideMark/>
          </w:tcPr>
          <w:p w14:paraId="6E5A77F9"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1FB97DA6" w14:textId="2CED46F9" w:rsidR="00C71C49" w:rsidRPr="00BA5ABD" w:rsidRDefault="00C71C49" w:rsidP="00C71C49">
            <w:pPr>
              <w:rPr>
                <w:color w:val="000000"/>
                <w:szCs w:val="28"/>
              </w:rPr>
            </w:pPr>
            <w:r>
              <w:rPr>
                <w:color w:val="000000"/>
              </w:rPr>
              <w:t>1539.95</w:t>
            </w:r>
          </w:p>
        </w:tc>
      </w:tr>
      <w:tr w:rsidR="00C71C49" w:rsidRPr="00BA5ABD" w14:paraId="16C09F48" w14:textId="77777777" w:rsidTr="00C71C49">
        <w:trPr>
          <w:trHeight w:val="240"/>
        </w:trPr>
        <w:tc>
          <w:tcPr>
            <w:tcW w:w="3964" w:type="dxa"/>
            <w:vMerge/>
            <w:vAlign w:val="center"/>
            <w:hideMark/>
          </w:tcPr>
          <w:p w14:paraId="097567FD" w14:textId="77777777" w:rsidR="00C71C49" w:rsidRPr="00BA5ABD" w:rsidRDefault="00C71C49" w:rsidP="00C71C49">
            <w:pPr>
              <w:rPr>
                <w:szCs w:val="28"/>
              </w:rPr>
            </w:pPr>
          </w:p>
        </w:tc>
        <w:tc>
          <w:tcPr>
            <w:tcW w:w="1984" w:type="dxa"/>
            <w:vMerge/>
            <w:vAlign w:val="center"/>
            <w:hideMark/>
          </w:tcPr>
          <w:p w14:paraId="782300AA" w14:textId="77777777" w:rsidR="00C71C49" w:rsidRPr="00BA5ABD" w:rsidRDefault="00C71C49" w:rsidP="00C71C49">
            <w:pPr>
              <w:rPr>
                <w:szCs w:val="28"/>
              </w:rPr>
            </w:pPr>
          </w:p>
        </w:tc>
        <w:tc>
          <w:tcPr>
            <w:tcW w:w="1843" w:type="dxa"/>
            <w:hideMark/>
          </w:tcPr>
          <w:p w14:paraId="71DD7CF4"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590F9EF1" w14:textId="25C880C5" w:rsidR="00C71C49" w:rsidRPr="00BA5ABD" w:rsidRDefault="00C71C49" w:rsidP="00C71C49">
            <w:pPr>
              <w:rPr>
                <w:color w:val="000000"/>
                <w:szCs w:val="28"/>
              </w:rPr>
            </w:pPr>
            <w:r>
              <w:rPr>
                <w:color w:val="000000"/>
              </w:rPr>
              <w:t>333.97</w:t>
            </w:r>
          </w:p>
        </w:tc>
      </w:tr>
      <w:tr w:rsidR="00C71C49" w:rsidRPr="00BA5ABD" w14:paraId="41837788" w14:textId="77777777" w:rsidTr="00C71C49">
        <w:trPr>
          <w:trHeight w:val="240"/>
        </w:trPr>
        <w:tc>
          <w:tcPr>
            <w:tcW w:w="3964" w:type="dxa"/>
            <w:vMerge/>
            <w:vAlign w:val="center"/>
            <w:hideMark/>
          </w:tcPr>
          <w:p w14:paraId="76AB3B62" w14:textId="77777777" w:rsidR="00C71C49" w:rsidRPr="00BA5ABD" w:rsidRDefault="00C71C49" w:rsidP="00C71C49">
            <w:pPr>
              <w:rPr>
                <w:szCs w:val="28"/>
              </w:rPr>
            </w:pPr>
          </w:p>
        </w:tc>
        <w:tc>
          <w:tcPr>
            <w:tcW w:w="1984" w:type="dxa"/>
            <w:vMerge/>
            <w:vAlign w:val="center"/>
            <w:hideMark/>
          </w:tcPr>
          <w:p w14:paraId="22122194" w14:textId="77777777" w:rsidR="00C71C49" w:rsidRPr="00BA5ABD" w:rsidRDefault="00C71C49" w:rsidP="00C71C49">
            <w:pPr>
              <w:rPr>
                <w:szCs w:val="28"/>
              </w:rPr>
            </w:pPr>
          </w:p>
        </w:tc>
        <w:tc>
          <w:tcPr>
            <w:tcW w:w="1843" w:type="dxa"/>
            <w:hideMark/>
          </w:tcPr>
          <w:p w14:paraId="2C9EF1B9"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noWrap/>
          </w:tcPr>
          <w:p w14:paraId="68AC2092" w14:textId="1800D5E4" w:rsidR="00C71C49" w:rsidRPr="00BA5ABD" w:rsidRDefault="00C71C49" w:rsidP="00C71C49">
            <w:pPr>
              <w:rPr>
                <w:color w:val="000000"/>
                <w:szCs w:val="28"/>
              </w:rPr>
            </w:pPr>
            <w:r>
              <w:rPr>
                <w:color w:val="000000"/>
              </w:rPr>
              <w:t>0.00</w:t>
            </w:r>
          </w:p>
        </w:tc>
      </w:tr>
      <w:tr w:rsidR="00C71C49" w:rsidRPr="00BA5ABD" w14:paraId="46A9B4B4" w14:textId="77777777" w:rsidTr="00C71C49">
        <w:trPr>
          <w:trHeight w:val="240"/>
        </w:trPr>
        <w:tc>
          <w:tcPr>
            <w:tcW w:w="3964" w:type="dxa"/>
            <w:vMerge w:val="restart"/>
            <w:hideMark/>
          </w:tcPr>
          <w:p w14:paraId="6B8D6D40" w14:textId="77777777" w:rsidR="00C71C49" w:rsidRPr="00BA5ABD" w:rsidRDefault="00C71C49" w:rsidP="00C71C49">
            <w:pPr>
              <w:rPr>
                <w:szCs w:val="28"/>
              </w:rPr>
            </w:pPr>
            <w:r w:rsidRPr="00BA5ABD">
              <w:rPr>
                <w:szCs w:val="28"/>
              </w:rPr>
              <w:t>Котельная "Жилпоселок", г. Катав-Ивановск, ул. Цементников, 15</w:t>
            </w:r>
          </w:p>
        </w:tc>
        <w:tc>
          <w:tcPr>
            <w:tcW w:w="1984" w:type="dxa"/>
            <w:vMerge w:val="restart"/>
            <w:hideMark/>
          </w:tcPr>
          <w:p w14:paraId="2BA53014" w14:textId="77777777" w:rsidR="00C71C49" w:rsidRPr="00BA5ABD" w:rsidRDefault="00C71C49" w:rsidP="00C71C49">
            <w:pPr>
              <w:rPr>
                <w:szCs w:val="28"/>
              </w:rPr>
            </w:pPr>
            <w:r w:rsidRPr="00BA5ABD">
              <w:rPr>
                <w:szCs w:val="28"/>
              </w:rPr>
              <w:t>74:10:0202002</w:t>
            </w:r>
          </w:p>
        </w:tc>
        <w:tc>
          <w:tcPr>
            <w:tcW w:w="1843" w:type="dxa"/>
            <w:hideMark/>
          </w:tcPr>
          <w:p w14:paraId="7B32449B"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527EEA3D" w14:textId="3C681453" w:rsidR="00C71C49" w:rsidRPr="00BA5ABD" w:rsidRDefault="00C71C49" w:rsidP="00C71C49">
            <w:pPr>
              <w:rPr>
                <w:color w:val="000000"/>
                <w:szCs w:val="28"/>
              </w:rPr>
            </w:pPr>
            <w:r>
              <w:rPr>
                <w:color w:val="000000"/>
              </w:rPr>
              <w:t>326.69</w:t>
            </w:r>
          </w:p>
        </w:tc>
      </w:tr>
      <w:tr w:rsidR="00C71C49" w:rsidRPr="00BA5ABD" w14:paraId="495EE612" w14:textId="77777777" w:rsidTr="00C71C49">
        <w:trPr>
          <w:trHeight w:val="240"/>
        </w:trPr>
        <w:tc>
          <w:tcPr>
            <w:tcW w:w="3964" w:type="dxa"/>
            <w:vMerge/>
            <w:vAlign w:val="center"/>
            <w:hideMark/>
          </w:tcPr>
          <w:p w14:paraId="77863461" w14:textId="77777777" w:rsidR="00C71C49" w:rsidRPr="00BA5ABD" w:rsidRDefault="00C71C49" w:rsidP="00C71C49">
            <w:pPr>
              <w:rPr>
                <w:szCs w:val="28"/>
              </w:rPr>
            </w:pPr>
          </w:p>
        </w:tc>
        <w:tc>
          <w:tcPr>
            <w:tcW w:w="1984" w:type="dxa"/>
            <w:vMerge/>
            <w:vAlign w:val="center"/>
            <w:hideMark/>
          </w:tcPr>
          <w:p w14:paraId="72946904" w14:textId="77777777" w:rsidR="00C71C49" w:rsidRPr="00BA5ABD" w:rsidRDefault="00C71C49" w:rsidP="00C71C49">
            <w:pPr>
              <w:rPr>
                <w:szCs w:val="28"/>
              </w:rPr>
            </w:pPr>
          </w:p>
        </w:tc>
        <w:tc>
          <w:tcPr>
            <w:tcW w:w="1843" w:type="dxa"/>
            <w:hideMark/>
          </w:tcPr>
          <w:p w14:paraId="428DC15A"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533F801F" w14:textId="7FE08BD1" w:rsidR="00C71C49" w:rsidRPr="00BA5ABD" w:rsidRDefault="00C71C49" w:rsidP="00C71C49">
            <w:pPr>
              <w:rPr>
                <w:color w:val="000000"/>
                <w:szCs w:val="28"/>
              </w:rPr>
            </w:pPr>
            <w:r>
              <w:rPr>
                <w:color w:val="000000"/>
              </w:rPr>
              <w:t>3807.83</w:t>
            </w:r>
          </w:p>
        </w:tc>
      </w:tr>
      <w:tr w:rsidR="00C71C49" w:rsidRPr="00BA5ABD" w14:paraId="1105D39F" w14:textId="77777777" w:rsidTr="00C71C49">
        <w:trPr>
          <w:trHeight w:val="240"/>
        </w:trPr>
        <w:tc>
          <w:tcPr>
            <w:tcW w:w="3964" w:type="dxa"/>
            <w:vMerge/>
            <w:vAlign w:val="center"/>
            <w:hideMark/>
          </w:tcPr>
          <w:p w14:paraId="58AD2757" w14:textId="77777777" w:rsidR="00C71C49" w:rsidRPr="00BA5ABD" w:rsidRDefault="00C71C49" w:rsidP="00C71C49">
            <w:pPr>
              <w:rPr>
                <w:szCs w:val="28"/>
              </w:rPr>
            </w:pPr>
          </w:p>
        </w:tc>
        <w:tc>
          <w:tcPr>
            <w:tcW w:w="1984" w:type="dxa"/>
            <w:vMerge/>
            <w:vAlign w:val="center"/>
            <w:hideMark/>
          </w:tcPr>
          <w:p w14:paraId="05CB168A" w14:textId="77777777" w:rsidR="00C71C49" w:rsidRPr="00BA5ABD" w:rsidRDefault="00C71C49" w:rsidP="00C71C49">
            <w:pPr>
              <w:rPr>
                <w:szCs w:val="28"/>
              </w:rPr>
            </w:pPr>
          </w:p>
        </w:tc>
        <w:tc>
          <w:tcPr>
            <w:tcW w:w="1843" w:type="dxa"/>
            <w:hideMark/>
          </w:tcPr>
          <w:p w14:paraId="5B2C6F1E"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noWrap/>
          </w:tcPr>
          <w:p w14:paraId="52AFBA93" w14:textId="6460BEB2" w:rsidR="00C71C49" w:rsidRPr="00BA5ABD" w:rsidRDefault="00C71C49" w:rsidP="00C71C49">
            <w:pPr>
              <w:rPr>
                <w:color w:val="000000"/>
                <w:szCs w:val="28"/>
              </w:rPr>
            </w:pPr>
            <w:r>
              <w:rPr>
                <w:color w:val="000000"/>
              </w:rPr>
              <w:t>47.55</w:t>
            </w:r>
          </w:p>
        </w:tc>
      </w:tr>
      <w:tr w:rsidR="00C71C49" w:rsidRPr="00BA5ABD" w14:paraId="16FBFA43" w14:textId="77777777" w:rsidTr="00C71C49">
        <w:trPr>
          <w:trHeight w:val="240"/>
        </w:trPr>
        <w:tc>
          <w:tcPr>
            <w:tcW w:w="3964" w:type="dxa"/>
            <w:vMerge w:val="restart"/>
            <w:hideMark/>
          </w:tcPr>
          <w:p w14:paraId="27944671" w14:textId="77777777" w:rsidR="00C71C49" w:rsidRPr="00BA5ABD" w:rsidRDefault="00C71C49" w:rsidP="00C71C49">
            <w:pPr>
              <w:rPr>
                <w:szCs w:val="28"/>
              </w:rPr>
            </w:pPr>
            <w:r w:rsidRPr="00BA5ABD">
              <w:rPr>
                <w:szCs w:val="28"/>
              </w:rPr>
              <w:t>Котельная "Спорткомплекс", г. Катав-Ивановск, ул. Б. Сулимовых, 50</w:t>
            </w:r>
          </w:p>
        </w:tc>
        <w:tc>
          <w:tcPr>
            <w:tcW w:w="1984" w:type="dxa"/>
            <w:vMerge w:val="restart"/>
            <w:hideMark/>
          </w:tcPr>
          <w:p w14:paraId="7E5F220E" w14:textId="77777777" w:rsidR="00C71C49" w:rsidRPr="00BA5ABD" w:rsidRDefault="00C71C49" w:rsidP="00C71C49">
            <w:pPr>
              <w:rPr>
                <w:szCs w:val="28"/>
              </w:rPr>
            </w:pPr>
            <w:r w:rsidRPr="00BA5ABD">
              <w:rPr>
                <w:szCs w:val="28"/>
              </w:rPr>
              <w:t>74:10:0423001</w:t>
            </w:r>
          </w:p>
        </w:tc>
        <w:tc>
          <w:tcPr>
            <w:tcW w:w="1843" w:type="dxa"/>
            <w:hideMark/>
          </w:tcPr>
          <w:p w14:paraId="22AA7E74"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01C1FC4A" w14:textId="3D0A15E8" w:rsidR="00C71C49" w:rsidRPr="00BA5ABD" w:rsidRDefault="00C71C49" w:rsidP="00C71C49">
            <w:pPr>
              <w:rPr>
                <w:color w:val="000000"/>
                <w:szCs w:val="28"/>
              </w:rPr>
            </w:pPr>
            <w:r>
              <w:rPr>
                <w:color w:val="000000"/>
              </w:rPr>
              <w:t>238.85</w:t>
            </w:r>
          </w:p>
        </w:tc>
      </w:tr>
      <w:tr w:rsidR="00C71C49" w:rsidRPr="00BA5ABD" w14:paraId="60784994" w14:textId="77777777" w:rsidTr="00C71C49">
        <w:trPr>
          <w:trHeight w:val="240"/>
        </w:trPr>
        <w:tc>
          <w:tcPr>
            <w:tcW w:w="3964" w:type="dxa"/>
            <w:vMerge/>
            <w:vAlign w:val="center"/>
            <w:hideMark/>
          </w:tcPr>
          <w:p w14:paraId="5BBCA516" w14:textId="77777777" w:rsidR="00C71C49" w:rsidRPr="00BA5ABD" w:rsidRDefault="00C71C49" w:rsidP="00C71C49">
            <w:pPr>
              <w:rPr>
                <w:szCs w:val="28"/>
              </w:rPr>
            </w:pPr>
          </w:p>
        </w:tc>
        <w:tc>
          <w:tcPr>
            <w:tcW w:w="1984" w:type="dxa"/>
            <w:vMerge/>
            <w:vAlign w:val="center"/>
            <w:hideMark/>
          </w:tcPr>
          <w:p w14:paraId="6F1615E4" w14:textId="77777777" w:rsidR="00C71C49" w:rsidRPr="00BA5ABD" w:rsidRDefault="00C71C49" w:rsidP="00C71C49">
            <w:pPr>
              <w:rPr>
                <w:szCs w:val="28"/>
              </w:rPr>
            </w:pPr>
          </w:p>
        </w:tc>
        <w:tc>
          <w:tcPr>
            <w:tcW w:w="1843" w:type="dxa"/>
            <w:hideMark/>
          </w:tcPr>
          <w:p w14:paraId="3D52CCB5"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2C83FF6A" w14:textId="46F73A8D" w:rsidR="00C71C49" w:rsidRPr="00BA5ABD" w:rsidRDefault="00C71C49" w:rsidP="00C71C49">
            <w:pPr>
              <w:rPr>
                <w:color w:val="000000"/>
                <w:szCs w:val="28"/>
              </w:rPr>
            </w:pPr>
            <w:r>
              <w:rPr>
                <w:color w:val="000000"/>
              </w:rPr>
              <w:t>0.00</w:t>
            </w:r>
          </w:p>
        </w:tc>
      </w:tr>
      <w:tr w:rsidR="00C71C49" w:rsidRPr="00BA5ABD" w14:paraId="5C33E14B" w14:textId="77777777" w:rsidTr="00C71C49">
        <w:trPr>
          <w:trHeight w:val="240"/>
        </w:trPr>
        <w:tc>
          <w:tcPr>
            <w:tcW w:w="3964" w:type="dxa"/>
            <w:vMerge/>
            <w:vAlign w:val="center"/>
            <w:hideMark/>
          </w:tcPr>
          <w:p w14:paraId="01ABAB8E" w14:textId="77777777" w:rsidR="00C71C49" w:rsidRPr="00BA5ABD" w:rsidRDefault="00C71C49" w:rsidP="00C71C49">
            <w:pPr>
              <w:rPr>
                <w:szCs w:val="28"/>
              </w:rPr>
            </w:pPr>
          </w:p>
        </w:tc>
        <w:tc>
          <w:tcPr>
            <w:tcW w:w="1984" w:type="dxa"/>
            <w:vMerge/>
            <w:vAlign w:val="center"/>
            <w:hideMark/>
          </w:tcPr>
          <w:p w14:paraId="31E11292" w14:textId="77777777" w:rsidR="00C71C49" w:rsidRPr="00BA5ABD" w:rsidRDefault="00C71C49" w:rsidP="00C71C49">
            <w:pPr>
              <w:rPr>
                <w:szCs w:val="28"/>
              </w:rPr>
            </w:pPr>
          </w:p>
        </w:tc>
        <w:tc>
          <w:tcPr>
            <w:tcW w:w="1843" w:type="dxa"/>
            <w:hideMark/>
          </w:tcPr>
          <w:p w14:paraId="2292366C"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noWrap/>
          </w:tcPr>
          <w:p w14:paraId="5E3E8D5F" w14:textId="158E01D3" w:rsidR="00C71C49" w:rsidRPr="00BA5ABD" w:rsidRDefault="00C71C49" w:rsidP="00C71C49">
            <w:pPr>
              <w:rPr>
                <w:color w:val="000000"/>
                <w:szCs w:val="28"/>
              </w:rPr>
            </w:pPr>
            <w:r>
              <w:rPr>
                <w:color w:val="000000"/>
              </w:rPr>
              <w:t>35.61</w:t>
            </w:r>
          </w:p>
        </w:tc>
      </w:tr>
      <w:tr w:rsidR="00C71C49" w:rsidRPr="00BA5ABD" w14:paraId="56ABE19E" w14:textId="77777777" w:rsidTr="00C71C49">
        <w:trPr>
          <w:trHeight w:val="240"/>
        </w:trPr>
        <w:tc>
          <w:tcPr>
            <w:tcW w:w="3964" w:type="dxa"/>
            <w:vMerge w:val="restart"/>
            <w:hideMark/>
          </w:tcPr>
          <w:p w14:paraId="4D56E16C" w14:textId="77777777" w:rsidR="00C71C49" w:rsidRPr="00BA5ABD" w:rsidRDefault="00C71C49" w:rsidP="00C71C49">
            <w:pPr>
              <w:rPr>
                <w:color w:val="000000"/>
                <w:szCs w:val="28"/>
              </w:rPr>
            </w:pPr>
            <w:r w:rsidRPr="00BA5ABD">
              <w:rPr>
                <w:color w:val="000000"/>
                <w:szCs w:val="28"/>
              </w:rPr>
              <w:t>Котельная, г. Катав-Ивановск, ул. Караваева, 45</w:t>
            </w:r>
          </w:p>
        </w:tc>
        <w:tc>
          <w:tcPr>
            <w:tcW w:w="1984" w:type="dxa"/>
            <w:vMerge w:val="restart"/>
            <w:hideMark/>
          </w:tcPr>
          <w:p w14:paraId="1912CAA6" w14:textId="77777777" w:rsidR="00C71C49" w:rsidRPr="00BA5ABD" w:rsidRDefault="00C71C49" w:rsidP="00C71C49">
            <w:pPr>
              <w:rPr>
                <w:szCs w:val="28"/>
              </w:rPr>
            </w:pPr>
            <w:r w:rsidRPr="00BA5ABD">
              <w:rPr>
                <w:szCs w:val="28"/>
              </w:rPr>
              <w:t>74:10:0421001</w:t>
            </w:r>
          </w:p>
          <w:p w14:paraId="00F4F0B1" w14:textId="77777777" w:rsidR="00C71C49" w:rsidRPr="00BA5ABD" w:rsidRDefault="00C71C49" w:rsidP="00C71C49">
            <w:pPr>
              <w:rPr>
                <w:szCs w:val="28"/>
              </w:rPr>
            </w:pPr>
            <w:r w:rsidRPr="00BA5ABD">
              <w:rPr>
                <w:szCs w:val="28"/>
              </w:rPr>
              <w:t>74:10:0420005</w:t>
            </w:r>
          </w:p>
          <w:p w14:paraId="4FC2541F" w14:textId="77777777" w:rsidR="00C71C49" w:rsidRPr="00BA5ABD" w:rsidRDefault="00C71C49" w:rsidP="00C71C49">
            <w:pPr>
              <w:rPr>
                <w:szCs w:val="28"/>
              </w:rPr>
            </w:pPr>
            <w:r w:rsidRPr="00BA5ABD">
              <w:rPr>
                <w:szCs w:val="28"/>
              </w:rPr>
              <w:t>74:10:0420004</w:t>
            </w:r>
          </w:p>
          <w:p w14:paraId="6D220E57" w14:textId="77777777" w:rsidR="00C71C49" w:rsidRPr="00BA5ABD" w:rsidRDefault="00C71C49" w:rsidP="00C71C49">
            <w:pPr>
              <w:rPr>
                <w:szCs w:val="28"/>
              </w:rPr>
            </w:pPr>
            <w:r w:rsidRPr="00BA5ABD">
              <w:rPr>
                <w:szCs w:val="28"/>
              </w:rPr>
              <w:lastRenderedPageBreak/>
              <w:t>74:10:0419002</w:t>
            </w:r>
          </w:p>
          <w:p w14:paraId="4E8D062F" w14:textId="77777777" w:rsidR="00C71C49" w:rsidRPr="00BA5ABD" w:rsidRDefault="00C71C49" w:rsidP="00C71C49">
            <w:pPr>
              <w:rPr>
                <w:szCs w:val="28"/>
              </w:rPr>
            </w:pPr>
            <w:r w:rsidRPr="00BA5ABD">
              <w:rPr>
                <w:szCs w:val="28"/>
              </w:rPr>
              <w:t>74:10:0419001</w:t>
            </w:r>
          </w:p>
          <w:p w14:paraId="1333062E" w14:textId="77777777" w:rsidR="00C71C49" w:rsidRPr="00BA5ABD" w:rsidRDefault="00C71C49" w:rsidP="00C71C49">
            <w:pPr>
              <w:rPr>
                <w:szCs w:val="28"/>
              </w:rPr>
            </w:pPr>
            <w:r w:rsidRPr="00BA5ABD">
              <w:rPr>
                <w:szCs w:val="28"/>
              </w:rPr>
              <w:t>74:10:0419003</w:t>
            </w:r>
          </w:p>
          <w:p w14:paraId="2780C2AB" w14:textId="77777777" w:rsidR="00C71C49" w:rsidRPr="00BA5ABD" w:rsidRDefault="00C71C49" w:rsidP="00C71C49">
            <w:pPr>
              <w:rPr>
                <w:szCs w:val="28"/>
              </w:rPr>
            </w:pPr>
            <w:r w:rsidRPr="00BA5ABD">
              <w:rPr>
                <w:szCs w:val="28"/>
              </w:rPr>
              <w:t>74:10:0416014</w:t>
            </w:r>
          </w:p>
        </w:tc>
        <w:tc>
          <w:tcPr>
            <w:tcW w:w="1843" w:type="dxa"/>
            <w:hideMark/>
          </w:tcPr>
          <w:p w14:paraId="11B8D731" w14:textId="77777777" w:rsidR="00C71C49" w:rsidRPr="00BA5ABD" w:rsidRDefault="00C71C49" w:rsidP="00C71C49">
            <w:pPr>
              <w:rPr>
                <w:color w:val="000000"/>
                <w:szCs w:val="28"/>
              </w:rPr>
            </w:pPr>
            <w:r w:rsidRPr="00BA5ABD">
              <w:rPr>
                <w:color w:val="000000"/>
                <w:szCs w:val="28"/>
              </w:rPr>
              <w:lastRenderedPageBreak/>
              <w:t>Бюджетные потребители</w:t>
            </w:r>
          </w:p>
        </w:tc>
        <w:tc>
          <w:tcPr>
            <w:tcW w:w="1559" w:type="dxa"/>
            <w:noWrap/>
          </w:tcPr>
          <w:p w14:paraId="7B2427B2" w14:textId="693A5319" w:rsidR="00C71C49" w:rsidRPr="00BA5ABD" w:rsidRDefault="00C71C49" w:rsidP="00C71C49">
            <w:pPr>
              <w:rPr>
                <w:color w:val="000000"/>
                <w:szCs w:val="28"/>
              </w:rPr>
            </w:pPr>
            <w:r>
              <w:rPr>
                <w:color w:val="000000"/>
              </w:rPr>
              <w:t>4750.70</w:t>
            </w:r>
          </w:p>
        </w:tc>
      </w:tr>
      <w:tr w:rsidR="00C71C49" w:rsidRPr="00BA5ABD" w14:paraId="11BB8D65" w14:textId="77777777" w:rsidTr="00C71C49">
        <w:trPr>
          <w:trHeight w:val="240"/>
        </w:trPr>
        <w:tc>
          <w:tcPr>
            <w:tcW w:w="3964" w:type="dxa"/>
            <w:vMerge/>
            <w:vAlign w:val="center"/>
            <w:hideMark/>
          </w:tcPr>
          <w:p w14:paraId="1AFB46B6" w14:textId="77777777" w:rsidR="00C71C49" w:rsidRPr="00BA5ABD" w:rsidRDefault="00C71C49" w:rsidP="00C71C49">
            <w:pPr>
              <w:rPr>
                <w:color w:val="000000"/>
                <w:szCs w:val="28"/>
              </w:rPr>
            </w:pPr>
          </w:p>
        </w:tc>
        <w:tc>
          <w:tcPr>
            <w:tcW w:w="1984" w:type="dxa"/>
            <w:vMerge/>
            <w:hideMark/>
          </w:tcPr>
          <w:p w14:paraId="34D48591" w14:textId="77777777" w:rsidR="00C71C49" w:rsidRPr="00BA5ABD" w:rsidRDefault="00C71C49" w:rsidP="00C71C49">
            <w:pPr>
              <w:rPr>
                <w:szCs w:val="28"/>
              </w:rPr>
            </w:pPr>
          </w:p>
        </w:tc>
        <w:tc>
          <w:tcPr>
            <w:tcW w:w="1843" w:type="dxa"/>
            <w:hideMark/>
          </w:tcPr>
          <w:p w14:paraId="5814D029"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31828F7C" w14:textId="7D92D9D8" w:rsidR="00C71C49" w:rsidRPr="00BA5ABD" w:rsidRDefault="00C71C49" w:rsidP="00C71C49">
            <w:pPr>
              <w:rPr>
                <w:color w:val="000000"/>
                <w:szCs w:val="28"/>
              </w:rPr>
            </w:pPr>
            <w:r>
              <w:rPr>
                <w:color w:val="000000"/>
              </w:rPr>
              <w:t>11250.00</w:t>
            </w:r>
          </w:p>
        </w:tc>
      </w:tr>
      <w:tr w:rsidR="00C71C49" w:rsidRPr="00BA5ABD" w14:paraId="58F8658B" w14:textId="77777777" w:rsidTr="00C71C49">
        <w:trPr>
          <w:trHeight w:val="1240"/>
        </w:trPr>
        <w:tc>
          <w:tcPr>
            <w:tcW w:w="3964" w:type="dxa"/>
            <w:vMerge/>
            <w:tcBorders>
              <w:bottom w:val="single" w:sz="4" w:space="0" w:color="auto"/>
            </w:tcBorders>
            <w:vAlign w:val="center"/>
            <w:hideMark/>
          </w:tcPr>
          <w:p w14:paraId="632C075F" w14:textId="77777777" w:rsidR="00C71C49" w:rsidRPr="00BA5ABD" w:rsidRDefault="00C71C49" w:rsidP="00C71C49">
            <w:pPr>
              <w:rPr>
                <w:color w:val="000000"/>
                <w:szCs w:val="28"/>
              </w:rPr>
            </w:pPr>
          </w:p>
        </w:tc>
        <w:tc>
          <w:tcPr>
            <w:tcW w:w="1984" w:type="dxa"/>
            <w:vMerge/>
            <w:tcBorders>
              <w:bottom w:val="single" w:sz="4" w:space="0" w:color="auto"/>
            </w:tcBorders>
            <w:hideMark/>
          </w:tcPr>
          <w:p w14:paraId="2B23C3BF" w14:textId="77777777" w:rsidR="00C71C49" w:rsidRPr="00BA5ABD" w:rsidRDefault="00C71C49" w:rsidP="00C71C49">
            <w:pPr>
              <w:rPr>
                <w:szCs w:val="28"/>
              </w:rPr>
            </w:pPr>
          </w:p>
        </w:tc>
        <w:tc>
          <w:tcPr>
            <w:tcW w:w="1843" w:type="dxa"/>
            <w:tcBorders>
              <w:bottom w:val="single" w:sz="4" w:space="0" w:color="auto"/>
            </w:tcBorders>
            <w:hideMark/>
          </w:tcPr>
          <w:p w14:paraId="16193002"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tcBorders>
              <w:bottom w:val="single" w:sz="4" w:space="0" w:color="auto"/>
            </w:tcBorders>
          </w:tcPr>
          <w:p w14:paraId="5F538A5A" w14:textId="05BC25AA" w:rsidR="00C71C49" w:rsidRPr="00BA5ABD" w:rsidRDefault="00C71C49" w:rsidP="00C71C49">
            <w:pPr>
              <w:rPr>
                <w:color w:val="000000"/>
                <w:szCs w:val="28"/>
              </w:rPr>
            </w:pPr>
            <w:r>
              <w:rPr>
                <w:color w:val="000000"/>
              </w:rPr>
              <w:t>1025.00</w:t>
            </w:r>
          </w:p>
        </w:tc>
      </w:tr>
      <w:tr w:rsidR="00C71C49" w:rsidRPr="00BA5ABD" w14:paraId="4CE97C92" w14:textId="77777777" w:rsidTr="00C71C49">
        <w:trPr>
          <w:trHeight w:val="240"/>
        </w:trPr>
        <w:tc>
          <w:tcPr>
            <w:tcW w:w="3964" w:type="dxa"/>
            <w:vMerge w:val="restart"/>
            <w:hideMark/>
          </w:tcPr>
          <w:p w14:paraId="4C5C6361" w14:textId="77777777" w:rsidR="00C71C49" w:rsidRPr="00BA5ABD" w:rsidRDefault="00C71C49" w:rsidP="00C71C49">
            <w:pPr>
              <w:rPr>
                <w:szCs w:val="28"/>
              </w:rPr>
            </w:pPr>
            <w:r w:rsidRPr="00BA5ABD">
              <w:rPr>
                <w:szCs w:val="28"/>
              </w:rPr>
              <w:lastRenderedPageBreak/>
              <w:t>Котельная "Лесная", п. Совхозный, 48</w:t>
            </w:r>
          </w:p>
        </w:tc>
        <w:tc>
          <w:tcPr>
            <w:tcW w:w="1984" w:type="dxa"/>
            <w:vMerge w:val="restart"/>
            <w:hideMark/>
          </w:tcPr>
          <w:p w14:paraId="0F5D70EF" w14:textId="77777777" w:rsidR="00C71C49" w:rsidRPr="00BA5ABD" w:rsidRDefault="00C71C49" w:rsidP="00C71C49">
            <w:pPr>
              <w:rPr>
                <w:szCs w:val="28"/>
              </w:rPr>
            </w:pPr>
            <w:r w:rsidRPr="00BA5ABD">
              <w:rPr>
                <w:szCs w:val="28"/>
              </w:rPr>
              <w:t>74:10:0601001</w:t>
            </w:r>
          </w:p>
        </w:tc>
        <w:tc>
          <w:tcPr>
            <w:tcW w:w="1843" w:type="dxa"/>
            <w:hideMark/>
          </w:tcPr>
          <w:p w14:paraId="0EC23B7F"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noWrap/>
          </w:tcPr>
          <w:p w14:paraId="4C71333B" w14:textId="7EFE9F1D" w:rsidR="00C71C49" w:rsidRPr="00BA5ABD" w:rsidRDefault="00C71C49" w:rsidP="00C71C49">
            <w:pPr>
              <w:rPr>
                <w:color w:val="000000"/>
                <w:szCs w:val="28"/>
              </w:rPr>
            </w:pPr>
            <w:r>
              <w:rPr>
                <w:color w:val="000000"/>
              </w:rPr>
              <w:t>345.72</w:t>
            </w:r>
          </w:p>
        </w:tc>
      </w:tr>
      <w:tr w:rsidR="00C71C49" w:rsidRPr="00BA5ABD" w14:paraId="427B43EA" w14:textId="77777777" w:rsidTr="00C71C49">
        <w:trPr>
          <w:trHeight w:val="240"/>
        </w:trPr>
        <w:tc>
          <w:tcPr>
            <w:tcW w:w="3964" w:type="dxa"/>
            <w:vMerge/>
            <w:vAlign w:val="center"/>
            <w:hideMark/>
          </w:tcPr>
          <w:p w14:paraId="345CBFFC" w14:textId="77777777" w:rsidR="00C71C49" w:rsidRPr="00BA5ABD" w:rsidRDefault="00C71C49" w:rsidP="00C71C49">
            <w:pPr>
              <w:rPr>
                <w:szCs w:val="28"/>
              </w:rPr>
            </w:pPr>
          </w:p>
        </w:tc>
        <w:tc>
          <w:tcPr>
            <w:tcW w:w="1984" w:type="dxa"/>
            <w:vMerge/>
            <w:vAlign w:val="center"/>
            <w:hideMark/>
          </w:tcPr>
          <w:p w14:paraId="653E034E" w14:textId="77777777" w:rsidR="00C71C49" w:rsidRPr="00BA5ABD" w:rsidRDefault="00C71C49" w:rsidP="00C71C49">
            <w:pPr>
              <w:rPr>
                <w:szCs w:val="28"/>
              </w:rPr>
            </w:pPr>
          </w:p>
        </w:tc>
        <w:tc>
          <w:tcPr>
            <w:tcW w:w="1843" w:type="dxa"/>
            <w:hideMark/>
          </w:tcPr>
          <w:p w14:paraId="1711C299" w14:textId="77777777" w:rsidR="00C71C49" w:rsidRPr="00BA5ABD" w:rsidRDefault="00C71C49" w:rsidP="00C71C49">
            <w:pPr>
              <w:rPr>
                <w:color w:val="000000"/>
                <w:szCs w:val="28"/>
              </w:rPr>
            </w:pPr>
            <w:r w:rsidRPr="00BA5ABD">
              <w:rPr>
                <w:color w:val="000000"/>
                <w:szCs w:val="28"/>
              </w:rPr>
              <w:t>Население</w:t>
            </w:r>
          </w:p>
        </w:tc>
        <w:tc>
          <w:tcPr>
            <w:tcW w:w="1559" w:type="dxa"/>
            <w:noWrap/>
          </w:tcPr>
          <w:p w14:paraId="1F631358" w14:textId="092B2448" w:rsidR="00C71C49" w:rsidRPr="00BA5ABD" w:rsidRDefault="00C71C49" w:rsidP="00C71C49">
            <w:pPr>
              <w:rPr>
                <w:color w:val="000000"/>
                <w:szCs w:val="28"/>
              </w:rPr>
            </w:pPr>
            <w:r>
              <w:rPr>
                <w:color w:val="000000"/>
              </w:rPr>
              <w:t>4199.45</w:t>
            </w:r>
          </w:p>
        </w:tc>
      </w:tr>
      <w:tr w:rsidR="00C71C49" w:rsidRPr="00BA5ABD" w14:paraId="3609FBAF" w14:textId="77777777" w:rsidTr="00C71C49">
        <w:trPr>
          <w:trHeight w:val="240"/>
        </w:trPr>
        <w:tc>
          <w:tcPr>
            <w:tcW w:w="3964" w:type="dxa"/>
            <w:vMerge/>
            <w:vAlign w:val="center"/>
            <w:hideMark/>
          </w:tcPr>
          <w:p w14:paraId="0DE93603" w14:textId="77777777" w:rsidR="00C71C49" w:rsidRPr="00BA5ABD" w:rsidRDefault="00C71C49" w:rsidP="00C71C49">
            <w:pPr>
              <w:rPr>
                <w:szCs w:val="28"/>
              </w:rPr>
            </w:pPr>
          </w:p>
        </w:tc>
        <w:tc>
          <w:tcPr>
            <w:tcW w:w="1984" w:type="dxa"/>
            <w:vMerge/>
            <w:vAlign w:val="center"/>
            <w:hideMark/>
          </w:tcPr>
          <w:p w14:paraId="46C9C7F0" w14:textId="77777777" w:rsidR="00C71C49" w:rsidRPr="00BA5ABD" w:rsidRDefault="00C71C49" w:rsidP="00C71C49">
            <w:pPr>
              <w:rPr>
                <w:szCs w:val="28"/>
              </w:rPr>
            </w:pPr>
          </w:p>
        </w:tc>
        <w:tc>
          <w:tcPr>
            <w:tcW w:w="1843" w:type="dxa"/>
            <w:hideMark/>
          </w:tcPr>
          <w:p w14:paraId="46081A87"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noWrap/>
          </w:tcPr>
          <w:p w14:paraId="3FEE8CCD" w14:textId="571BA4AA" w:rsidR="00C71C49" w:rsidRPr="00BA5ABD" w:rsidRDefault="00C71C49" w:rsidP="00C71C49">
            <w:pPr>
              <w:rPr>
                <w:color w:val="000000"/>
                <w:szCs w:val="28"/>
              </w:rPr>
            </w:pPr>
            <w:r>
              <w:rPr>
                <w:color w:val="000000"/>
              </w:rPr>
              <w:t>147.36</w:t>
            </w:r>
          </w:p>
        </w:tc>
      </w:tr>
      <w:tr w:rsidR="00C71C49" w:rsidRPr="00BA5ABD" w14:paraId="2213157B" w14:textId="77777777" w:rsidTr="00C71C49">
        <w:trPr>
          <w:trHeight w:val="240"/>
        </w:trPr>
        <w:tc>
          <w:tcPr>
            <w:tcW w:w="3964" w:type="dxa"/>
            <w:vMerge w:val="restart"/>
            <w:noWrap/>
            <w:hideMark/>
          </w:tcPr>
          <w:p w14:paraId="38092E09" w14:textId="77777777" w:rsidR="00C71C49" w:rsidRPr="00BA5ABD" w:rsidRDefault="00C71C49" w:rsidP="00C71C49">
            <w:pPr>
              <w:rPr>
                <w:color w:val="000000"/>
                <w:szCs w:val="28"/>
              </w:rPr>
            </w:pPr>
            <w:r w:rsidRPr="00BA5ABD">
              <w:rPr>
                <w:color w:val="000000"/>
                <w:szCs w:val="28"/>
              </w:rPr>
              <w:t>Котельная, г. Юрюзань, ул. Гагарина, 15а</w:t>
            </w:r>
          </w:p>
        </w:tc>
        <w:tc>
          <w:tcPr>
            <w:tcW w:w="1984" w:type="dxa"/>
            <w:vMerge w:val="restart"/>
            <w:hideMark/>
          </w:tcPr>
          <w:p w14:paraId="5337D15B" w14:textId="77777777" w:rsidR="00C71C49" w:rsidRPr="00BA5ABD" w:rsidRDefault="00C71C49" w:rsidP="00C71C49">
            <w:pPr>
              <w:rPr>
                <w:szCs w:val="28"/>
              </w:rPr>
            </w:pPr>
            <w:r w:rsidRPr="00BA5ABD">
              <w:rPr>
                <w:szCs w:val="28"/>
              </w:rPr>
              <w:t>74:10:0311011</w:t>
            </w:r>
          </w:p>
          <w:p w14:paraId="1F6771D8" w14:textId="77777777" w:rsidR="00C71C49" w:rsidRPr="00BA5ABD" w:rsidRDefault="00C71C49" w:rsidP="00C71C49">
            <w:pPr>
              <w:rPr>
                <w:szCs w:val="28"/>
              </w:rPr>
            </w:pPr>
            <w:r w:rsidRPr="00BA5ABD">
              <w:rPr>
                <w:szCs w:val="28"/>
              </w:rPr>
              <w:t>74:10:0311012</w:t>
            </w:r>
          </w:p>
          <w:p w14:paraId="5E872084" w14:textId="77777777" w:rsidR="00C71C49" w:rsidRPr="00BA5ABD" w:rsidRDefault="00C71C49" w:rsidP="00C71C49">
            <w:pPr>
              <w:rPr>
                <w:szCs w:val="28"/>
              </w:rPr>
            </w:pPr>
            <w:r w:rsidRPr="00BA5ABD">
              <w:rPr>
                <w:szCs w:val="28"/>
              </w:rPr>
              <w:t>74:10:0311013</w:t>
            </w:r>
          </w:p>
          <w:p w14:paraId="00F758E0" w14:textId="77777777" w:rsidR="00C71C49" w:rsidRPr="00BA5ABD" w:rsidRDefault="00C71C49" w:rsidP="00C71C49">
            <w:pPr>
              <w:rPr>
                <w:szCs w:val="28"/>
              </w:rPr>
            </w:pPr>
            <w:r w:rsidRPr="00BA5ABD">
              <w:rPr>
                <w:szCs w:val="28"/>
              </w:rPr>
              <w:t>74:10:0311014</w:t>
            </w:r>
          </w:p>
          <w:p w14:paraId="2C193296" w14:textId="77777777" w:rsidR="00C71C49" w:rsidRPr="00BA5ABD" w:rsidRDefault="00C71C49" w:rsidP="00C71C49">
            <w:pPr>
              <w:rPr>
                <w:szCs w:val="28"/>
              </w:rPr>
            </w:pPr>
            <w:r w:rsidRPr="00BA5ABD">
              <w:rPr>
                <w:szCs w:val="28"/>
              </w:rPr>
              <w:t>74:10:0311017</w:t>
            </w:r>
          </w:p>
          <w:p w14:paraId="5DB67A96" w14:textId="77777777" w:rsidR="00C71C49" w:rsidRPr="00BA5ABD" w:rsidRDefault="00C71C49" w:rsidP="00C71C49">
            <w:pPr>
              <w:rPr>
                <w:szCs w:val="28"/>
              </w:rPr>
            </w:pPr>
            <w:r w:rsidRPr="00BA5ABD">
              <w:rPr>
                <w:szCs w:val="28"/>
              </w:rPr>
              <w:t>74:10:0311018</w:t>
            </w:r>
          </w:p>
          <w:p w14:paraId="3C89A685" w14:textId="77777777" w:rsidR="00C71C49" w:rsidRPr="00BA5ABD" w:rsidRDefault="00C71C49" w:rsidP="00C71C49">
            <w:pPr>
              <w:rPr>
                <w:szCs w:val="28"/>
              </w:rPr>
            </w:pPr>
            <w:r w:rsidRPr="00BA5ABD">
              <w:rPr>
                <w:szCs w:val="28"/>
              </w:rPr>
              <w:t>74:10:0309011</w:t>
            </w:r>
          </w:p>
          <w:p w14:paraId="07C60C32" w14:textId="77777777" w:rsidR="00C71C49" w:rsidRPr="00BA5ABD" w:rsidRDefault="00C71C49" w:rsidP="00C71C49">
            <w:pPr>
              <w:rPr>
                <w:szCs w:val="28"/>
              </w:rPr>
            </w:pPr>
            <w:r w:rsidRPr="00BA5ABD">
              <w:rPr>
                <w:szCs w:val="28"/>
              </w:rPr>
              <w:t>74:10:0309010</w:t>
            </w:r>
          </w:p>
          <w:p w14:paraId="53CE7F67" w14:textId="77777777" w:rsidR="00C71C49" w:rsidRPr="00BA5ABD" w:rsidRDefault="00C71C49" w:rsidP="00C71C49">
            <w:pPr>
              <w:rPr>
                <w:szCs w:val="28"/>
              </w:rPr>
            </w:pPr>
            <w:r w:rsidRPr="00BA5ABD">
              <w:rPr>
                <w:szCs w:val="28"/>
              </w:rPr>
              <w:t>74:10:0309008</w:t>
            </w:r>
          </w:p>
        </w:tc>
        <w:tc>
          <w:tcPr>
            <w:tcW w:w="1843" w:type="dxa"/>
            <w:hideMark/>
          </w:tcPr>
          <w:p w14:paraId="33FA76D3"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tcPr>
          <w:p w14:paraId="2AAD3F6A" w14:textId="39259711" w:rsidR="00C71C49" w:rsidRPr="00BA5ABD" w:rsidRDefault="00C71C49" w:rsidP="00C71C49">
            <w:pPr>
              <w:rPr>
                <w:color w:val="000000"/>
                <w:szCs w:val="28"/>
              </w:rPr>
            </w:pPr>
            <w:r>
              <w:rPr>
                <w:color w:val="000000"/>
              </w:rPr>
              <w:t>5013.00</w:t>
            </w:r>
          </w:p>
        </w:tc>
      </w:tr>
      <w:tr w:rsidR="00C71C49" w:rsidRPr="00BA5ABD" w14:paraId="0A11FFF0" w14:textId="77777777" w:rsidTr="00C71C49">
        <w:trPr>
          <w:trHeight w:val="240"/>
        </w:trPr>
        <w:tc>
          <w:tcPr>
            <w:tcW w:w="3964" w:type="dxa"/>
            <w:vMerge/>
            <w:vAlign w:val="center"/>
            <w:hideMark/>
          </w:tcPr>
          <w:p w14:paraId="512BDD9C" w14:textId="77777777" w:rsidR="00C71C49" w:rsidRPr="00BA5ABD" w:rsidRDefault="00C71C49" w:rsidP="00C71C49">
            <w:pPr>
              <w:rPr>
                <w:color w:val="000000"/>
                <w:szCs w:val="28"/>
              </w:rPr>
            </w:pPr>
          </w:p>
        </w:tc>
        <w:tc>
          <w:tcPr>
            <w:tcW w:w="1984" w:type="dxa"/>
            <w:vMerge/>
            <w:hideMark/>
          </w:tcPr>
          <w:p w14:paraId="1AE17FEB" w14:textId="77777777" w:rsidR="00C71C49" w:rsidRPr="00BA5ABD" w:rsidRDefault="00C71C49" w:rsidP="00C71C49">
            <w:pPr>
              <w:rPr>
                <w:szCs w:val="28"/>
              </w:rPr>
            </w:pPr>
          </w:p>
        </w:tc>
        <w:tc>
          <w:tcPr>
            <w:tcW w:w="1843" w:type="dxa"/>
            <w:hideMark/>
          </w:tcPr>
          <w:p w14:paraId="57F51078" w14:textId="77777777" w:rsidR="00C71C49" w:rsidRPr="00BA5ABD" w:rsidRDefault="00C71C49" w:rsidP="00C71C49">
            <w:pPr>
              <w:rPr>
                <w:color w:val="000000"/>
                <w:szCs w:val="28"/>
              </w:rPr>
            </w:pPr>
            <w:r w:rsidRPr="00BA5ABD">
              <w:rPr>
                <w:color w:val="000000"/>
                <w:szCs w:val="28"/>
              </w:rPr>
              <w:t>Население</w:t>
            </w:r>
          </w:p>
        </w:tc>
        <w:tc>
          <w:tcPr>
            <w:tcW w:w="1559" w:type="dxa"/>
          </w:tcPr>
          <w:p w14:paraId="6F85AAFA" w14:textId="72213001" w:rsidR="00C71C49" w:rsidRPr="00BA5ABD" w:rsidRDefault="00C71C49" w:rsidP="00C71C49">
            <w:pPr>
              <w:rPr>
                <w:color w:val="000000"/>
                <w:szCs w:val="28"/>
              </w:rPr>
            </w:pPr>
            <w:r>
              <w:rPr>
                <w:color w:val="000000"/>
              </w:rPr>
              <w:t>19503.00</w:t>
            </w:r>
          </w:p>
        </w:tc>
      </w:tr>
      <w:tr w:rsidR="00C71C49" w:rsidRPr="00BA5ABD" w14:paraId="231DC796" w14:textId="77777777" w:rsidTr="00C71C49">
        <w:trPr>
          <w:trHeight w:val="1740"/>
        </w:trPr>
        <w:tc>
          <w:tcPr>
            <w:tcW w:w="3964" w:type="dxa"/>
            <w:vMerge/>
            <w:tcBorders>
              <w:bottom w:val="single" w:sz="4" w:space="0" w:color="auto"/>
            </w:tcBorders>
            <w:vAlign w:val="center"/>
            <w:hideMark/>
          </w:tcPr>
          <w:p w14:paraId="6F945DD8" w14:textId="77777777" w:rsidR="00C71C49" w:rsidRPr="00BA5ABD" w:rsidRDefault="00C71C49" w:rsidP="00C71C49">
            <w:pPr>
              <w:rPr>
                <w:color w:val="000000"/>
                <w:szCs w:val="28"/>
              </w:rPr>
            </w:pPr>
          </w:p>
        </w:tc>
        <w:tc>
          <w:tcPr>
            <w:tcW w:w="1984" w:type="dxa"/>
            <w:vMerge/>
            <w:tcBorders>
              <w:bottom w:val="single" w:sz="4" w:space="0" w:color="auto"/>
            </w:tcBorders>
            <w:hideMark/>
          </w:tcPr>
          <w:p w14:paraId="29E1287F" w14:textId="77777777" w:rsidR="00C71C49" w:rsidRPr="00BA5ABD" w:rsidRDefault="00C71C49" w:rsidP="00C71C49">
            <w:pPr>
              <w:rPr>
                <w:szCs w:val="28"/>
              </w:rPr>
            </w:pPr>
          </w:p>
        </w:tc>
        <w:tc>
          <w:tcPr>
            <w:tcW w:w="1843" w:type="dxa"/>
            <w:tcBorders>
              <w:bottom w:val="single" w:sz="4" w:space="0" w:color="auto"/>
            </w:tcBorders>
            <w:hideMark/>
          </w:tcPr>
          <w:p w14:paraId="3DDB61E2"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tcBorders>
              <w:bottom w:val="single" w:sz="4" w:space="0" w:color="auto"/>
            </w:tcBorders>
          </w:tcPr>
          <w:p w14:paraId="2446FB76" w14:textId="7E3B857A" w:rsidR="00C71C49" w:rsidRPr="00BA5ABD" w:rsidRDefault="00C71C49" w:rsidP="00C71C49">
            <w:pPr>
              <w:rPr>
                <w:color w:val="000000"/>
                <w:szCs w:val="28"/>
              </w:rPr>
            </w:pPr>
            <w:r>
              <w:rPr>
                <w:color w:val="000000"/>
              </w:rPr>
              <w:t>0.00</w:t>
            </w:r>
          </w:p>
        </w:tc>
      </w:tr>
      <w:tr w:rsidR="00C71C49" w:rsidRPr="00BA5ABD" w14:paraId="6F0BC80D" w14:textId="77777777" w:rsidTr="00C71C49">
        <w:trPr>
          <w:trHeight w:val="240"/>
        </w:trPr>
        <w:tc>
          <w:tcPr>
            <w:tcW w:w="3964" w:type="dxa"/>
            <w:vMerge w:val="restart"/>
            <w:hideMark/>
          </w:tcPr>
          <w:p w14:paraId="487E8DF3" w14:textId="77777777" w:rsidR="00C71C49" w:rsidRPr="00BA5ABD" w:rsidRDefault="00C71C49" w:rsidP="00C71C49">
            <w:pPr>
              <w:rPr>
                <w:color w:val="000000"/>
                <w:szCs w:val="28"/>
              </w:rPr>
            </w:pPr>
            <w:r w:rsidRPr="00BA5ABD">
              <w:rPr>
                <w:color w:val="000000"/>
                <w:szCs w:val="28"/>
              </w:rPr>
              <w:t>Котельная, г. Юрюзань, ул. 3-ого Интернационала, 105а</w:t>
            </w:r>
          </w:p>
        </w:tc>
        <w:tc>
          <w:tcPr>
            <w:tcW w:w="1984" w:type="dxa"/>
            <w:vMerge w:val="restart"/>
            <w:hideMark/>
          </w:tcPr>
          <w:p w14:paraId="3A186F8E" w14:textId="77777777" w:rsidR="00C71C49" w:rsidRPr="00BA5ABD" w:rsidRDefault="00C71C49" w:rsidP="00C71C49">
            <w:pPr>
              <w:rPr>
                <w:szCs w:val="28"/>
              </w:rPr>
            </w:pPr>
            <w:r w:rsidRPr="00BA5ABD">
              <w:rPr>
                <w:szCs w:val="28"/>
              </w:rPr>
              <w:t>74:10:0302014</w:t>
            </w:r>
          </w:p>
          <w:p w14:paraId="567C70FA" w14:textId="77777777" w:rsidR="00C71C49" w:rsidRPr="00BA5ABD" w:rsidRDefault="00C71C49" w:rsidP="00C71C49">
            <w:pPr>
              <w:rPr>
                <w:szCs w:val="28"/>
              </w:rPr>
            </w:pPr>
            <w:r w:rsidRPr="00BA5ABD">
              <w:rPr>
                <w:szCs w:val="28"/>
              </w:rPr>
              <w:t>74:10:0302005</w:t>
            </w:r>
          </w:p>
          <w:p w14:paraId="7F071137" w14:textId="77777777" w:rsidR="00C71C49" w:rsidRPr="00BA5ABD" w:rsidRDefault="00C71C49" w:rsidP="00C71C49">
            <w:pPr>
              <w:rPr>
                <w:szCs w:val="28"/>
              </w:rPr>
            </w:pPr>
            <w:r w:rsidRPr="00BA5ABD">
              <w:rPr>
                <w:szCs w:val="28"/>
              </w:rPr>
              <w:t>74:10:0302004</w:t>
            </w:r>
          </w:p>
          <w:p w14:paraId="4D2C687C" w14:textId="77777777" w:rsidR="00C71C49" w:rsidRPr="00BA5ABD" w:rsidRDefault="00C71C49" w:rsidP="00C71C49">
            <w:pPr>
              <w:rPr>
                <w:szCs w:val="28"/>
              </w:rPr>
            </w:pPr>
            <w:r w:rsidRPr="00BA5ABD">
              <w:rPr>
                <w:szCs w:val="28"/>
              </w:rPr>
              <w:t>74:10:0302003</w:t>
            </w:r>
          </w:p>
          <w:p w14:paraId="3BB1407A" w14:textId="77777777" w:rsidR="00C71C49" w:rsidRPr="00BA5ABD" w:rsidRDefault="00C71C49" w:rsidP="00C71C49">
            <w:pPr>
              <w:rPr>
                <w:szCs w:val="28"/>
              </w:rPr>
            </w:pPr>
            <w:r w:rsidRPr="00BA5ABD">
              <w:rPr>
                <w:szCs w:val="28"/>
              </w:rPr>
              <w:t>74:10:0302002</w:t>
            </w:r>
          </w:p>
          <w:p w14:paraId="1A036396" w14:textId="77777777" w:rsidR="00C71C49" w:rsidRPr="00BA5ABD" w:rsidRDefault="00C71C49" w:rsidP="00C71C49">
            <w:pPr>
              <w:rPr>
                <w:szCs w:val="28"/>
              </w:rPr>
            </w:pPr>
            <w:r w:rsidRPr="00BA5ABD">
              <w:rPr>
                <w:szCs w:val="28"/>
              </w:rPr>
              <w:t>74:10:0301005</w:t>
            </w:r>
          </w:p>
          <w:p w14:paraId="0F102E1D" w14:textId="77777777" w:rsidR="00C71C49" w:rsidRPr="00BA5ABD" w:rsidRDefault="00C71C49" w:rsidP="00C71C49">
            <w:pPr>
              <w:rPr>
                <w:szCs w:val="28"/>
              </w:rPr>
            </w:pPr>
            <w:r w:rsidRPr="00BA5ABD">
              <w:rPr>
                <w:szCs w:val="28"/>
              </w:rPr>
              <w:t>74:10:0302001</w:t>
            </w:r>
          </w:p>
        </w:tc>
        <w:tc>
          <w:tcPr>
            <w:tcW w:w="1843" w:type="dxa"/>
            <w:hideMark/>
          </w:tcPr>
          <w:p w14:paraId="7AC5BFFC"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tcPr>
          <w:p w14:paraId="0F632242" w14:textId="7969997F" w:rsidR="00C71C49" w:rsidRPr="00BA5ABD" w:rsidRDefault="00C71C49" w:rsidP="00C71C49">
            <w:pPr>
              <w:rPr>
                <w:color w:val="000000"/>
                <w:szCs w:val="28"/>
              </w:rPr>
            </w:pPr>
            <w:r>
              <w:rPr>
                <w:color w:val="000000"/>
              </w:rPr>
              <w:t>1089.00</w:t>
            </w:r>
          </w:p>
        </w:tc>
      </w:tr>
      <w:tr w:rsidR="00C71C49" w:rsidRPr="00BA5ABD" w14:paraId="18C2CB99" w14:textId="77777777" w:rsidTr="00C71C49">
        <w:trPr>
          <w:trHeight w:val="240"/>
        </w:trPr>
        <w:tc>
          <w:tcPr>
            <w:tcW w:w="3964" w:type="dxa"/>
            <w:vMerge/>
            <w:vAlign w:val="center"/>
            <w:hideMark/>
          </w:tcPr>
          <w:p w14:paraId="32069B13" w14:textId="77777777" w:rsidR="00C71C49" w:rsidRPr="00BA5ABD" w:rsidRDefault="00C71C49" w:rsidP="00C71C49">
            <w:pPr>
              <w:rPr>
                <w:color w:val="000000"/>
                <w:szCs w:val="28"/>
              </w:rPr>
            </w:pPr>
          </w:p>
        </w:tc>
        <w:tc>
          <w:tcPr>
            <w:tcW w:w="1984" w:type="dxa"/>
            <w:vMerge/>
            <w:hideMark/>
          </w:tcPr>
          <w:p w14:paraId="42780796" w14:textId="77777777" w:rsidR="00C71C49" w:rsidRPr="00BA5ABD" w:rsidRDefault="00C71C49" w:rsidP="00C71C49">
            <w:pPr>
              <w:rPr>
                <w:szCs w:val="28"/>
              </w:rPr>
            </w:pPr>
          </w:p>
        </w:tc>
        <w:tc>
          <w:tcPr>
            <w:tcW w:w="1843" w:type="dxa"/>
            <w:hideMark/>
          </w:tcPr>
          <w:p w14:paraId="11C7DD9C" w14:textId="77777777" w:rsidR="00C71C49" w:rsidRPr="00BA5ABD" w:rsidRDefault="00C71C49" w:rsidP="00C71C49">
            <w:pPr>
              <w:rPr>
                <w:color w:val="000000"/>
                <w:szCs w:val="28"/>
              </w:rPr>
            </w:pPr>
            <w:r w:rsidRPr="00BA5ABD">
              <w:rPr>
                <w:color w:val="000000"/>
                <w:szCs w:val="28"/>
              </w:rPr>
              <w:t>Население</w:t>
            </w:r>
          </w:p>
        </w:tc>
        <w:tc>
          <w:tcPr>
            <w:tcW w:w="1559" w:type="dxa"/>
          </w:tcPr>
          <w:p w14:paraId="3B8D7487" w14:textId="63328C41" w:rsidR="00C71C49" w:rsidRPr="00BA5ABD" w:rsidRDefault="00C71C49" w:rsidP="00C71C49">
            <w:pPr>
              <w:rPr>
                <w:color w:val="000000"/>
                <w:szCs w:val="28"/>
              </w:rPr>
            </w:pPr>
            <w:r>
              <w:rPr>
                <w:color w:val="000000"/>
              </w:rPr>
              <w:t>4108.00</w:t>
            </w:r>
          </w:p>
        </w:tc>
      </w:tr>
      <w:tr w:rsidR="00C71C49" w:rsidRPr="00BA5ABD" w14:paraId="32856505" w14:textId="77777777" w:rsidTr="00C71C49">
        <w:trPr>
          <w:trHeight w:val="1240"/>
        </w:trPr>
        <w:tc>
          <w:tcPr>
            <w:tcW w:w="3964" w:type="dxa"/>
            <w:vMerge/>
            <w:tcBorders>
              <w:bottom w:val="single" w:sz="4" w:space="0" w:color="auto"/>
            </w:tcBorders>
            <w:vAlign w:val="center"/>
            <w:hideMark/>
          </w:tcPr>
          <w:p w14:paraId="04097C9C" w14:textId="77777777" w:rsidR="00C71C49" w:rsidRPr="00BA5ABD" w:rsidRDefault="00C71C49" w:rsidP="00C71C49">
            <w:pPr>
              <w:rPr>
                <w:color w:val="000000"/>
                <w:szCs w:val="28"/>
              </w:rPr>
            </w:pPr>
          </w:p>
        </w:tc>
        <w:tc>
          <w:tcPr>
            <w:tcW w:w="1984" w:type="dxa"/>
            <w:vMerge/>
            <w:tcBorders>
              <w:bottom w:val="single" w:sz="4" w:space="0" w:color="auto"/>
            </w:tcBorders>
            <w:hideMark/>
          </w:tcPr>
          <w:p w14:paraId="7AFE1FD8" w14:textId="77777777" w:rsidR="00C71C49" w:rsidRPr="00BA5ABD" w:rsidRDefault="00C71C49" w:rsidP="00C71C49">
            <w:pPr>
              <w:rPr>
                <w:szCs w:val="28"/>
              </w:rPr>
            </w:pPr>
          </w:p>
        </w:tc>
        <w:tc>
          <w:tcPr>
            <w:tcW w:w="1843" w:type="dxa"/>
            <w:tcBorders>
              <w:bottom w:val="single" w:sz="4" w:space="0" w:color="auto"/>
            </w:tcBorders>
            <w:hideMark/>
          </w:tcPr>
          <w:p w14:paraId="0218A3FF"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tcBorders>
              <w:bottom w:val="single" w:sz="4" w:space="0" w:color="auto"/>
            </w:tcBorders>
          </w:tcPr>
          <w:p w14:paraId="0658314D" w14:textId="253B81D7" w:rsidR="00C71C49" w:rsidRPr="00BA5ABD" w:rsidRDefault="00C71C49" w:rsidP="00C71C49">
            <w:pPr>
              <w:rPr>
                <w:color w:val="000000"/>
                <w:szCs w:val="28"/>
              </w:rPr>
            </w:pPr>
            <w:r>
              <w:rPr>
                <w:color w:val="000000"/>
              </w:rPr>
              <w:t>2358.00</w:t>
            </w:r>
          </w:p>
        </w:tc>
      </w:tr>
      <w:tr w:rsidR="00C71C49" w:rsidRPr="00BA5ABD" w14:paraId="79228956" w14:textId="77777777" w:rsidTr="00C71C49">
        <w:trPr>
          <w:trHeight w:val="240"/>
        </w:trPr>
        <w:tc>
          <w:tcPr>
            <w:tcW w:w="3964" w:type="dxa"/>
            <w:vMerge w:val="restart"/>
            <w:noWrap/>
            <w:hideMark/>
          </w:tcPr>
          <w:p w14:paraId="42815147" w14:textId="77777777" w:rsidR="00C71C49" w:rsidRPr="00BA5ABD" w:rsidRDefault="00C71C49" w:rsidP="00C71C49">
            <w:pPr>
              <w:rPr>
                <w:color w:val="000000"/>
                <w:szCs w:val="28"/>
              </w:rPr>
            </w:pPr>
            <w:r w:rsidRPr="00BA5ABD">
              <w:rPr>
                <w:color w:val="000000"/>
                <w:szCs w:val="28"/>
              </w:rPr>
              <w:t>Котельная, г. Юрюзань, ул. Советская, 144а</w:t>
            </w:r>
          </w:p>
        </w:tc>
        <w:tc>
          <w:tcPr>
            <w:tcW w:w="1984" w:type="dxa"/>
            <w:vMerge w:val="restart"/>
            <w:hideMark/>
          </w:tcPr>
          <w:p w14:paraId="7617F7A1" w14:textId="77777777" w:rsidR="00C71C49" w:rsidRPr="00BA5ABD" w:rsidRDefault="00C71C49" w:rsidP="00C71C49">
            <w:pPr>
              <w:rPr>
                <w:szCs w:val="28"/>
              </w:rPr>
            </w:pPr>
            <w:r w:rsidRPr="00BA5ABD">
              <w:rPr>
                <w:szCs w:val="28"/>
              </w:rPr>
              <w:t>74:10:0311014</w:t>
            </w:r>
          </w:p>
          <w:p w14:paraId="1083D420" w14:textId="77777777" w:rsidR="00C71C49" w:rsidRPr="00BA5ABD" w:rsidRDefault="00C71C49" w:rsidP="00C71C49">
            <w:pPr>
              <w:rPr>
                <w:szCs w:val="28"/>
              </w:rPr>
            </w:pPr>
            <w:r w:rsidRPr="00BA5ABD">
              <w:rPr>
                <w:szCs w:val="28"/>
              </w:rPr>
              <w:t>74:10:0311015</w:t>
            </w:r>
          </w:p>
        </w:tc>
        <w:tc>
          <w:tcPr>
            <w:tcW w:w="1843" w:type="dxa"/>
            <w:hideMark/>
          </w:tcPr>
          <w:p w14:paraId="2C6D9430" w14:textId="77777777" w:rsidR="00C71C49" w:rsidRPr="00BA5ABD" w:rsidRDefault="00C71C49" w:rsidP="00C71C49">
            <w:pPr>
              <w:rPr>
                <w:color w:val="000000"/>
                <w:szCs w:val="28"/>
              </w:rPr>
            </w:pPr>
            <w:r w:rsidRPr="00BA5ABD">
              <w:rPr>
                <w:color w:val="000000"/>
                <w:szCs w:val="28"/>
              </w:rPr>
              <w:t>Бюджетные потребители</w:t>
            </w:r>
          </w:p>
        </w:tc>
        <w:tc>
          <w:tcPr>
            <w:tcW w:w="1559" w:type="dxa"/>
          </w:tcPr>
          <w:p w14:paraId="02DAB0A3" w14:textId="68CCE99A" w:rsidR="00C71C49" w:rsidRPr="00BA5ABD" w:rsidRDefault="00C71C49" w:rsidP="00C71C49">
            <w:pPr>
              <w:rPr>
                <w:color w:val="000000"/>
                <w:szCs w:val="28"/>
              </w:rPr>
            </w:pPr>
            <w:r>
              <w:rPr>
                <w:color w:val="000000"/>
              </w:rPr>
              <w:t>1153.00</w:t>
            </w:r>
          </w:p>
        </w:tc>
      </w:tr>
      <w:tr w:rsidR="00C71C49" w:rsidRPr="00BA5ABD" w14:paraId="74B2CFC7" w14:textId="77777777" w:rsidTr="00C71C49">
        <w:trPr>
          <w:trHeight w:val="240"/>
        </w:trPr>
        <w:tc>
          <w:tcPr>
            <w:tcW w:w="3964" w:type="dxa"/>
            <w:vMerge/>
            <w:vAlign w:val="center"/>
            <w:hideMark/>
          </w:tcPr>
          <w:p w14:paraId="3CFBB40F" w14:textId="77777777" w:rsidR="00C71C49" w:rsidRPr="00BA5ABD" w:rsidRDefault="00C71C49" w:rsidP="00C71C49">
            <w:pPr>
              <w:rPr>
                <w:color w:val="000000"/>
                <w:szCs w:val="28"/>
              </w:rPr>
            </w:pPr>
          </w:p>
        </w:tc>
        <w:tc>
          <w:tcPr>
            <w:tcW w:w="1984" w:type="dxa"/>
            <w:vMerge/>
            <w:hideMark/>
          </w:tcPr>
          <w:p w14:paraId="1F377B31" w14:textId="77777777" w:rsidR="00C71C49" w:rsidRPr="00BA5ABD" w:rsidRDefault="00C71C49" w:rsidP="00C71C49">
            <w:pPr>
              <w:rPr>
                <w:szCs w:val="28"/>
              </w:rPr>
            </w:pPr>
          </w:p>
        </w:tc>
        <w:tc>
          <w:tcPr>
            <w:tcW w:w="1843" w:type="dxa"/>
            <w:hideMark/>
          </w:tcPr>
          <w:p w14:paraId="2E7DD52D" w14:textId="77777777" w:rsidR="00C71C49" w:rsidRPr="00BA5ABD" w:rsidRDefault="00C71C49" w:rsidP="00C71C49">
            <w:pPr>
              <w:rPr>
                <w:color w:val="000000"/>
                <w:szCs w:val="28"/>
              </w:rPr>
            </w:pPr>
            <w:r w:rsidRPr="00BA5ABD">
              <w:rPr>
                <w:color w:val="000000"/>
                <w:szCs w:val="28"/>
              </w:rPr>
              <w:t>Население</w:t>
            </w:r>
          </w:p>
        </w:tc>
        <w:tc>
          <w:tcPr>
            <w:tcW w:w="1559" w:type="dxa"/>
          </w:tcPr>
          <w:p w14:paraId="2C67F90A" w14:textId="182A9E2D" w:rsidR="00C71C49" w:rsidRPr="00BA5ABD" w:rsidRDefault="00C71C49" w:rsidP="00C71C49">
            <w:pPr>
              <w:rPr>
                <w:color w:val="000000"/>
                <w:szCs w:val="28"/>
              </w:rPr>
            </w:pPr>
            <w:r>
              <w:rPr>
                <w:color w:val="000000"/>
              </w:rPr>
              <w:t>13397.00</w:t>
            </w:r>
          </w:p>
        </w:tc>
      </w:tr>
      <w:tr w:rsidR="00C71C49" w:rsidRPr="00BA5ABD" w14:paraId="63E6DEC1" w14:textId="77777777" w:rsidTr="00C71C49">
        <w:trPr>
          <w:trHeight w:val="240"/>
        </w:trPr>
        <w:tc>
          <w:tcPr>
            <w:tcW w:w="3964" w:type="dxa"/>
            <w:vMerge/>
            <w:vAlign w:val="center"/>
            <w:hideMark/>
          </w:tcPr>
          <w:p w14:paraId="0AD9F923" w14:textId="77777777" w:rsidR="00C71C49" w:rsidRPr="00BA5ABD" w:rsidRDefault="00C71C49" w:rsidP="00C71C49">
            <w:pPr>
              <w:rPr>
                <w:color w:val="000000"/>
                <w:szCs w:val="28"/>
              </w:rPr>
            </w:pPr>
          </w:p>
        </w:tc>
        <w:tc>
          <w:tcPr>
            <w:tcW w:w="1984" w:type="dxa"/>
            <w:vMerge/>
            <w:vAlign w:val="center"/>
            <w:hideMark/>
          </w:tcPr>
          <w:p w14:paraId="6737604C" w14:textId="77777777" w:rsidR="00C71C49" w:rsidRPr="00BA5ABD" w:rsidRDefault="00C71C49" w:rsidP="00C71C49">
            <w:pPr>
              <w:rPr>
                <w:szCs w:val="28"/>
              </w:rPr>
            </w:pPr>
          </w:p>
        </w:tc>
        <w:tc>
          <w:tcPr>
            <w:tcW w:w="1843" w:type="dxa"/>
            <w:hideMark/>
          </w:tcPr>
          <w:p w14:paraId="5276205F" w14:textId="77777777" w:rsidR="00C71C49" w:rsidRPr="00BA5ABD" w:rsidRDefault="00C71C49" w:rsidP="00C71C49">
            <w:pPr>
              <w:rPr>
                <w:color w:val="000000"/>
                <w:szCs w:val="28"/>
              </w:rPr>
            </w:pPr>
            <w:r w:rsidRPr="00BA5ABD">
              <w:rPr>
                <w:color w:val="000000"/>
                <w:szCs w:val="28"/>
              </w:rPr>
              <w:t>Прочие потребители</w:t>
            </w:r>
          </w:p>
        </w:tc>
        <w:tc>
          <w:tcPr>
            <w:tcW w:w="1559" w:type="dxa"/>
          </w:tcPr>
          <w:p w14:paraId="18C4B168" w14:textId="3602E709" w:rsidR="00C71C49" w:rsidRPr="00BA5ABD" w:rsidRDefault="00C71C49" w:rsidP="00C71C49">
            <w:pPr>
              <w:rPr>
                <w:color w:val="000000"/>
                <w:szCs w:val="28"/>
              </w:rPr>
            </w:pPr>
            <w:r>
              <w:rPr>
                <w:color w:val="000000"/>
              </w:rPr>
              <w:t>892.00</w:t>
            </w:r>
          </w:p>
        </w:tc>
      </w:tr>
    </w:tbl>
    <w:p w14:paraId="676CAED8" w14:textId="428F685E" w:rsidR="00CB3D0A" w:rsidRPr="0021573C" w:rsidRDefault="00CB3D0A" w:rsidP="00455A09">
      <w:pPr>
        <w:pStyle w:val="a5"/>
        <w:spacing w:line="240" w:lineRule="auto"/>
        <w:rPr>
          <w:b/>
          <w:bCs/>
        </w:rPr>
      </w:pPr>
      <w:r w:rsidRPr="0021573C">
        <w:rPr>
          <w:b/>
          <w:bCs/>
        </w:rPr>
        <w:t>1.5.5. Описание существующих нормативов потребления тепловой энергии для населения на отопление и горячее водоснабжение</w:t>
      </w:r>
      <w:bookmarkEnd w:id="355"/>
      <w:bookmarkEnd w:id="382"/>
    </w:p>
    <w:p w14:paraId="1F3C2A27" w14:textId="77777777" w:rsidR="00C252E1" w:rsidRPr="00C252E1" w:rsidRDefault="00C252E1" w:rsidP="00C252E1">
      <w:pPr>
        <w:pStyle w:val="a7"/>
      </w:pPr>
      <w:bookmarkStart w:id="383" w:name="_Toc168971911"/>
      <w:bookmarkStart w:id="384" w:name="_Toc204744149"/>
      <w:r w:rsidRPr="00C252E1">
        <w:t>На территории Катав-Ивановского муниципального округа действуют утверждённые нормативы потребления тепловой энергии для населения на отопление и горячее водоснабжение, устанавливаемые органами местного самоуправления и региональным регулятором. Нормативы применяются при отсутствии индивидуальных приборов учёта и используются для расчёта платы за коммунальные услуги.</w:t>
      </w:r>
    </w:p>
    <w:p w14:paraId="470113EC" w14:textId="77777777" w:rsidR="00C252E1" w:rsidRDefault="00C252E1" w:rsidP="00C252E1">
      <w:pPr>
        <w:pStyle w:val="a7"/>
      </w:pPr>
      <w:r w:rsidRPr="00C252E1">
        <w:t>Норматив потребления тепловой энергии на отопление</w:t>
      </w:r>
    </w:p>
    <w:p w14:paraId="6229D775" w14:textId="08A898F8" w:rsidR="00C252E1" w:rsidRPr="00C252E1" w:rsidRDefault="00C252E1" w:rsidP="00C252E1">
      <w:pPr>
        <w:pStyle w:val="a7"/>
      </w:pPr>
      <w:r w:rsidRPr="00C252E1">
        <w:lastRenderedPageBreak/>
        <w:t>Для жилых помещений, подключённых к централизованной системе теплоснабжения, установлен среднемесячный норматив потребления тепловой энергии на отопление в размере:</w:t>
      </w:r>
    </w:p>
    <w:p w14:paraId="486D694C" w14:textId="77777777" w:rsidR="00C252E1" w:rsidRDefault="00C252E1" w:rsidP="006575A3">
      <w:pPr>
        <w:pStyle w:val="a7"/>
        <w:numPr>
          <w:ilvl w:val="0"/>
          <w:numId w:val="6"/>
        </w:numPr>
        <w:tabs>
          <w:tab w:val="clear" w:pos="1843"/>
          <w:tab w:val="left" w:pos="1276"/>
        </w:tabs>
        <w:ind w:left="0" w:firstLine="709"/>
      </w:pPr>
      <w:r w:rsidRPr="00C252E1">
        <w:t>0,0407 Гкал/м² в месяц.</w:t>
      </w:r>
    </w:p>
    <w:p w14:paraId="7A3B93AB" w14:textId="294B4A48" w:rsidR="00C252E1" w:rsidRPr="00C252E1" w:rsidRDefault="00C252E1" w:rsidP="00C252E1">
      <w:pPr>
        <w:pStyle w:val="a7"/>
      </w:pPr>
      <w:r w:rsidRPr="00C252E1">
        <w:t>Норматив применяется в течение отопительного периода и учитывает теплотехнические характеристики зданий и продолжительность отопительного сезона.</w:t>
      </w:r>
    </w:p>
    <w:p w14:paraId="68D3D2FD" w14:textId="77777777" w:rsidR="00C252E1" w:rsidRDefault="00C252E1" w:rsidP="00C252E1">
      <w:pPr>
        <w:pStyle w:val="a7"/>
      </w:pPr>
      <w:r w:rsidRPr="00C252E1">
        <w:t>Нормативы потребления тепловой энергии на горячее водоснабжение</w:t>
      </w:r>
    </w:p>
    <w:p w14:paraId="5A9D041A" w14:textId="5A7C2CE9" w:rsidR="00C252E1" w:rsidRPr="00C252E1" w:rsidRDefault="00C252E1" w:rsidP="00C252E1">
      <w:pPr>
        <w:pStyle w:val="a7"/>
      </w:pPr>
      <w:r w:rsidRPr="00C252E1">
        <w:t>Для населения утверждены следующие нормативы расхода тепловой энергии на подогрев горячей воды:</w:t>
      </w:r>
    </w:p>
    <w:p w14:paraId="54B33262" w14:textId="67A6653A" w:rsidR="00C252E1" w:rsidRPr="00C252E1" w:rsidRDefault="00C252E1" w:rsidP="006575A3">
      <w:pPr>
        <w:pStyle w:val="a7"/>
        <w:numPr>
          <w:ilvl w:val="0"/>
          <w:numId w:val="6"/>
        </w:numPr>
        <w:tabs>
          <w:tab w:val="clear" w:pos="1843"/>
          <w:tab w:val="left" w:pos="1276"/>
        </w:tabs>
        <w:ind w:left="0" w:firstLine="709"/>
      </w:pPr>
      <w:r w:rsidRPr="00C252E1">
        <w:t xml:space="preserve">при норме потребления 105 литров горячей воды на человека в сутки </w:t>
      </w:r>
      <w:r>
        <w:t>-</w:t>
      </w:r>
      <w:r w:rsidRPr="00C252E1">
        <w:t xml:space="preserve"> 0,20 Гкал/чел. в месяц;</w:t>
      </w:r>
    </w:p>
    <w:p w14:paraId="79A0CABD" w14:textId="3A562413" w:rsidR="00C252E1" w:rsidRPr="00C252E1" w:rsidRDefault="00C252E1" w:rsidP="006575A3">
      <w:pPr>
        <w:pStyle w:val="a7"/>
        <w:numPr>
          <w:ilvl w:val="0"/>
          <w:numId w:val="6"/>
        </w:numPr>
        <w:tabs>
          <w:tab w:val="clear" w:pos="1843"/>
          <w:tab w:val="left" w:pos="1276"/>
        </w:tabs>
        <w:ind w:left="0" w:firstLine="709"/>
      </w:pPr>
      <w:r w:rsidRPr="00C252E1">
        <w:t xml:space="preserve">при норме потребления 90 литров горячей воды на человека в сутки </w:t>
      </w:r>
      <w:r>
        <w:t>-</w:t>
      </w:r>
      <w:r w:rsidRPr="00C252E1">
        <w:t xml:space="preserve"> 0,168 Гкал/чел. в месяц.</w:t>
      </w:r>
    </w:p>
    <w:p w14:paraId="288EBF81" w14:textId="77777777" w:rsidR="00C252E1" w:rsidRPr="00C252E1" w:rsidRDefault="00C252E1" w:rsidP="00C252E1">
      <w:pPr>
        <w:pStyle w:val="a7"/>
      </w:pPr>
      <w:r w:rsidRPr="00C252E1">
        <w:t>Указанные нормативы применяются в зависимости от категории благоустройства жилых помещений и соответствуют утверждённым муниципальным документам.</w:t>
      </w:r>
    </w:p>
    <w:p w14:paraId="39E3BD0A" w14:textId="72E23D57" w:rsidR="00E1044C" w:rsidRPr="0021573C" w:rsidRDefault="00E1044C" w:rsidP="00455A09">
      <w:pPr>
        <w:pStyle w:val="a5"/>
        <w:spacing w:line="240" w:lineRule="auto"/>
        <w:rPr>
          <w:b/>
          <w:bCs/>
        </w:rPr>
      </w:pPr>
      <w:r w:rsidRPr="0021573C">
        <w:rPr>
          <w:b/>
          <w:bCs/>
        </w:rPr>
        <w:t>1.5.6. Описание сравнения величины договорной и расчетной тепловой нагрузки по зоне действия источника тепловой энергии</w:t>
      </w:r>
      <w:bookmarkEnd w:id="383"/>
      <w:bookmarkEnd w:id="384"/>
    </w:p>
    <w:p w14:paraId="70D7EAF1" w14:textId="09BD87F5" w:rsidR="00497DD3" w:rsidRPr="00F34589" w:rsidRDefault="00497DD3" w:rsidP="00455A09">
      <w:pPr>
        <w:pStyle w:val="a7"/>
      </w:pPr>
      <w:r w:rsidRPr="00F34589">
        <w:t>Описание сравнения величины договорной и расчетной тепловой нагрузки по зоне действия источника тепловой энергии представлено в таблице 1.5.6.1.</w:t>
      </w:r>
    </w:p>
    <w:p w14:paraId="265D163D" w14:textId="47156FF9" w:rsidR="00497DD3" w:rsidRPr="00F34589" w:rsidRDefault="00497DD3" w:rsidP="005B35B4">
      <w:pPr>
        <w:pStyle w:val="a9"/>
      </w:pPr>
      <w:bookmarkStart w:id="385" w:name="_Toc176254763"/>
      <w:r w:rsidRPr="00F34589">
        <w:t>Таблица 1.5.6.1 Описание сравнения величины договорной и расчетной тепловой нагрузки по зоне действия источника тепловой энергии</w:t>
      </w:r>
      <w:r w:rsidR="0098600F" w:rsidRPr="00F34589">
        <w:t>, Гкал/ч</w:t>
      </w:r>
      <w:bookmarkEnd w:id="385"/>
    </w:p>
    <w:tbl>
      <w:tblPr>
        <w:tblW w:w="9351" w:type="dxa"/>
        <w:tblLayout w:type="fixed"/>
        <w:tblLook w:val="04A0" w:firstRow="1" w:lastRow="0" w:firstColumn="1" w:lastColumn="0" w:noHBand="0" w:noVBand="1"/>
      </w:tblPr>
      <w:tblGrid>
        <w:gridCol w:w="988"/>
        <w:gridCol w:w="3969"/>
        <w:gridCol w:w="1411"/>
        <w:gridCol w:w="1617"/>
        <w:gridCol w:w="1366"/>
      </w:tblGrid>
      <w:tr w:rsidR="00091EFD" w:rsidRPr="00091EFD" w14:paraId="68E2051C" w14:textId="77777777" w:rsidTr="000F22E4">
        <w:trPr>
          <w:trHeight w:val="330"/>
          <w:tblHeader/>
        </w:trPr>
        <w:tc>
          <w:tcPr>
            <w:tcW w:w="988" w:type="dxa"/>
            <w:vMerge w:val="restart"/>
            <w:tcBorders>
              <w:top w:val="single" w:sz="4" w:space="0" w:color="auto"/>
              <w:left w:val="single" w:sz="4" w:space="0" w:color="auto"/>
              <w:bottom w:val="single" w:sz="4" w:space="0" w:color="000000"/>
              <w:right w:val="single" w:sz="4" w:space="0" w:color="auto"/>
            </w:tcBorders>
            <w:hideMark/>
          </w:tcPr>
          <w:p w14:paraId="7C02FABC" w14:textId="77777777" w:rsidR="00091EFD" w:rsidRPr="00091EFD" w:rsidRDefault="00091EFD" w:rsidP="00091EFD">
            <w:pPr>
              <w:jc w:val="center"/>
              <w:rPr>
                <w:color w:val="000000"/>
                <w:szCs w:val="28"/>
              </w:rPr>
            </w:pPr>
            <w:bookmarkStart w:id="386" w:name="_Toc168971912"/>
            <w:bookmarkStart w:id="387" w:name="_Toc204744150"/>
            <w:r w:rsidRPr="00091EFD">
              <w:rPr>
                <w:color w:val="000000"/>
                <w:szCs w:val="28"/>
              </w:rPr>
              <w:t>№ ТСО</w:t>
            </w:r>
          </w:p>
        </w:tc>
        <w:tc>
          <w:tcPr>
            <w:tcW w:w="3969" w:type="dxa"/>
            <w:vMerge w:val="restart"/>
            <w:tcBorders>
              <w:top w:val="single" w:sz="4" w:space="0" w:color="auto"/>
              <w:left w:val="single" w:sz="4" w:space="0" w:color="auto"/>
              <w:bottom w:val="single" w:sz="4" w:space="0" w:color="000000"/>
              <w:right w:val="single" w:sz="4" w:space="0" w:color="auto"/>
            </w:tcBorders>
            <w:hideMark/>
          </w:tcPr>
          <w:p w14:paraId="1959EF84" w14:textId="77777777" w:rsidR="00091EFD" w:rsidRPr="00091EFD" w:rsidRDefault="00091EFD" w:rsidP="00091EFD">
            <w:pPr>
              <w:jc w:val="center"/>
              <w:rPr>
                <w:color w:val="000000"/>
                <w:szCs w:val="28"/>
              </w:rPr>
            </w:pPr>
            <w:r w:rsidRPr="00091EFD">
              <w:rPr>
                <w:color w:val="000000"/>
                <w:szCs w:val="28"/>
              </w:rPr>
              <w:t>Наименование и адрес источника тепловой энергии</w:t>
            </w:r>
          </w:p>
        </w:tc>
        <w:tc>
          <w:tcPr>
            <w:tcW w:w="4394" w:type="dxa"/>
            <w:gridSpan w:val="3"/>
            <w:tcBorders>
              <w:top w:val="single" w:sz="4" w:space="0" w:color="auto"/>
              <w:left w:val="nil"/>
              <w:bottom w:val="single" w:sz="4" w:space="0" w:color="auto"/>
              <w:right w:val="single" w:sz="4" w:space="0" w:color="auto"/>
            </w:tcBorders>
            <w:hideMark/>
          </w:tcPr>
          <w:p w14:paraId="2A46601D" w14:textId="77777777" w:rsidR="00091EFD" w:rsidRPr="00091EFD" w:rsidRDefault="00091EFD" w:rsidP="00091EFD">
            <w:pPr>
              <w:jc w:val="center"/>
              <w:rPr>
                <w:color w:val="000000"/>
                <w:szCs w:val="28"/>
              </w:rPr>
            </w:pPr>
            <w:r w:rsidRPr="00091EFD">
              <w:rPr>
                <w:color w:val="000000"/>
                <w:szCs w:val="28"/>
              </w:rPr>
              <w:t>2024 год</w:t>
            </w:r>
          </w:p>
        </w:tc>
      </w:tr>
      <w:tr w:rsidR="00091EFD" w:rsidRPr="00091EFD" w14:paraId="79A2622B" w14:textId="77777777" w:rsidTr="000F22E4">
        <w:trPr>
          <w:trHeight w:val="330"/>
          <w:tblHead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EAF570" w14:textId="77777777" w:rsidR="00091EFD" w:rsidRPr="00091EFD" w:rsidRDefault="00091EFD" w:rsidP="00091EFD">
            <w:pPr>
              <w:rPr>
                <w:color w:val="000000"/>
                <w:szCs w:val="28"/>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DD6A399" w14:textId="77777777" w:rsidR="00091EFD" w:rsidRPr="00091EFD" w:rsidRDefault="00091EFD" w:rsidP="00091EFD">
            <w:pPr>
              <w:rPr>
                <w:color w:val="000000"/>
                <w:szCs w:val="28"/>
              </w:rPr>
            </w:pPr>
          </w:p>
        </w:tc>
        <w:tc>
          <w:tcPr>
            <w:tcW w:w="1411" w:type="dxa"/>
            <w:tcBorders>
              <w:top w:val="nil"/>
              <w:left w:val="nil"/>
              <w:bottom w:val="single" w:sz="4" w:space="0" w:color="auto"/>
              <w:right w:val="single" w:sz="4" w:space="0" w:color="auto"/>
            </w:tcBorders>
            <w:hideMark/>
          </w:tcPr>
          <w:p w14:paraId="5E4F2395" w14:textId="77777777" w:rsidR="00091EFD" w:rsidRPr="00091EFD" w:rsidRDefault="00091EFD" w:rsidP="00091EFD">
            <w:pPr>
              <w:jc w:val="center"/>
              <w:rPr>
                <w:color w:val="000000"/>
                <w:szCs w:val="28"/>
              </w:rPr>
            </w:pPr>
            <w:r w:rsidRPr="00091EFD">
              <w:rPr>
                <w:color w:val="000000"/>
                <w:szCs w:val="28"/>
              </w:rPr>
              <w:t>Расчетная нагрузка, Гкал/ч</w:t>
            </w:r>
          </w:p>
        </w:tc>
        <w:tc>
          <w:tcPr>
            <w:tcW w:w="1617" w:type="dxa"/>
            <w:tcBorders>
              <w:top w:val="nil"/>
              <w:left w:val="nil"/>
              <w:bottom w:val="single" w:sz="4" w:space="0" w:color="auto"/>
              <w:right w:val="single" w:sz="4" w:space="0" w:color="auto"/>
            </w:tcBorders>
            <w:hideMark/>
          </w:tcPr>
          <w:p w14:paraId="1D1506D7" w14:textId="77777777" w:rsidR="00091EFD" w:rsidRPr="00091EFD" w:rsidRDefault="00091EFD" w:rsidP="00091EFD">
            <w:pPr>
              <w:jc w:val="center"/>
              <w:rPr>
                <w:color w:val="000000"/>
                <w:szCs w:val="28"/>
              </w:rPr>
            </w:pPr>
            <w:r w:rsidRPr="00091EFD">
              <w:rPr>
                <w:color w:val="000000"/>
                <w:szCs w:val="28"/>
              </w:rPr>
              <w:t>Договорная нагрузка, Гкал/ч</w:t>
            </w:r>
          </w:p>
        </w:tc>
        <w:tc>
          <w:tcPr>
            <w:tcW w:w="1366" w:type="dxa"/>
            <w:tcBorders>
              <w:top w:val="nil"/>
              <w:left w:val="nil"/>
              <w:bottom w:val="single" w:sz="4" w:space="0" w:color="auto"/>
              <w:right w:val="single" w:sz="4" w:space="0" w:color="auto"/>
            </w:tcBorders>
            <w:hideMark/>
          </w:tcPr>
          <w:p w14:paraId="4AB4154F" w14:textId="77777777" w:rsidR="00091EFD" w:rsidRPr="00091EFD" w:rsidRDefault="00091EFD" w:rsidP="00091EFD">
            <w:pPr>
              <w:jc w:val="center"/>
              <w:rPr>
                <w:color w:val="000000"/>
                <w:szCs w:val="28"/>
              </w:rPr>
            </w:pPr>
            <w:r w:rsidRPr="00091EFD">
              <w:rPr>
                <w:color w:val="000000"/>
                <w:szCs w:val="28"/>
              </w:rPr>
              <w:t>Разница расчетной нагрузки к подключенной, Гкал/ч</w:t>
            </w:r>
          </w:p>
        </w:tc>
      </w:tr>
      <w:tr w:rsidR="00C71C49" w:rsidRPr="00091EFD" w14:paraId="7F9DC102"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659D1018" w14:textId="209EEA58" w:rsidR="00C71C49" w:rsidRPr="00091EFD" w:rsidRDefault="00C71C49" w:rsidP="00C71C49">
            <w:pPr>
              <w:jc w:val="center"/>
              <w:rPr>
                <w:color w:val="000000"/>
                <w:szCs w:val="28"/>
              </w:rPr>
            </w:pPr>
            <w:r>
              <w:rPr>
                <w:color w:val="000000"/>
                <w:szCs w:val="28"/>
              </w:rPr>
              <w:t>ТСО №01</w:t>
            </w:r>
          </w:p>
        </w:tc>
        <w:tc>
          <w:tcPr>
            <w:tcW w:w="3969" w:type="dxa"/>
            <w:tcBorders>
              <w:top w:val="single" w:sz="4" w:space="0" w:color="auto"/>
              <w:left w:val="nil"/>
              <w:bottom w:val="single" w:sz="4" w:space="0" w:color="auto"/>
              <w:right w:val="single" w:sz="4" w:space="0" w:color="auto"/>
            </w:tcBorders>
            <w:hideMark/>
          </w:tcPr>
          <w:p w14:paraId="557F47F4" w14:textId="513AB286" w:rsidR="00C71C49" w:rsidRPr="00091EFD" w:rsidRDefault="00C71C49" w:rsidP="00C71C49">
            <w:pPr>
              <w:rPr>
                <w:color w:val="000000"/>
                <w:szCs w:val="28"/>
              </w:rPr>
            </w:pPr>
            <w:r>
              <w:rPr>
                <w:color w:val="000000"/>
                <w:szCs w:val="28"/>
              </w:rPr>
              <w:t>Котельная "Центральная", г. Катав-Ивановск, ул. Б. Сулимовых, 3б</w:t>
            </w:r>
          </w:p>
        </w:tc>
        <w:tc>
          <w:tcPr>
            <w:tcW w:w="1411" w:type="dxa"/>
            <w:tcBorders>
              <w:top w:val="single" w:sz="4" w:space="0" w:color="auto"/>
              <w:left w:val="nil"/>
              <w:bottom w:val="single" w:sz="4" w:space="0" w:color="auto"/>
              <w:right w:val="single" w:sz="4" w:space="0" w:color="auto"/>
            </w:tcBorders>
            <w:hideMark/>
          </w:tcPr>
          <w:p w14:paraId="0EF83050" w14:textId="460A3F8C" w:rsidR="00C71C49" w:rsidRPr="00091EFD" w:rsidRDefault="00C71C49" w:rsidP="00C71C49">
            <w:pPr>
              <w:rPr>
                <w:color w:val="000000"/>
                <w:szCs w:val="28"/>
              </w:rPr>
            </w:pPr>
            <w:r>
              <w:rPr>
                <w:color w:val="000000"/>
                <w:szCs w:val="28"/>
              </w:rPr>
              <w:t>8.250</w:t>
            </w:r>
          </w:p>
        </w:tc>
        <w:tc>
          <w:tcPr>
            <w:tcW w:w="1617" w:type="dxa"/>
            <w:tcBorders>
              <w:top w:val="single" w:sz="4" w:space="0" w:color="auto"/>
              <w:left w:val="nil"/>
              <w:bottom w:val="single" w:sz="4" w:space="0" w:color="auto"/>
              <w:right w:val="single" w:sz="4" w:space="0" w:color="auto"/>
            </w:tcBorders>
            <w:hideMark/>
          </w:tcPr>
          <w:p w14:paraId="62622A47" w14:textId="09A95486" w:rsidR="00C71C49" w:rsidRPr="00091EFD" w:rsidRDefault="00C71C49" w:rsidP="00C71C49">
            <w:pPr>
              <w:rPr>
                <w:color w:val="000000"/>
                <w:szCs w:val="28"/>
              </w:rPr>
            </w:pPr>
            <w:r>
              <w:rPr>
                <w:color w:val="000000"/>
                <w:szCs w:val="28"/>
              </w:rPr>
              <w:t>8.250</w:t>
            </w:r>
          </w:p>
        </w:tc>
        <w:tc>
          <w:tcPr>
            <w:tcW w:w="1366" w:type="dxa"/>
            <w:tcBorders>
              <w:top w:val="single" w:sz="4" w:space="0" w:color="auto"/>
              <w:left w:val="nil"/>
              <w:bottom w:val="single" w:sz="4" w:space="0" w:color="auto"/>
              <w:right w:val="single" w:sz="4" w:space="0" w:color="auto"/>
            </w:tcBorders>
            <w:hideMark/>
          </w:tcPr>
          <w:p w14:paraId="6AFCCEFD" w14:textId="1A433974" w:rsidR="00C71C49" w:rsidRPr="00091EFD" w:rsidRDefault="00C71C49" w:rsidP="00C71C49">
            <w:pPr>
              <w:rPr>
                <w:color w:val="000000"/>
                <w:szCs w:val="28"/>
              </w:rPr>
            </w:pPr>
            <w:r>
              <w:rPr>
                <w:color w:val="000000"/>
                <w:szCs w:val="28"/>
              </w:rPr>
              <w:t>0.000</w:t>
            </w:r>
          </w:p>
        </w:tc>
      </w:tr>
      <w:tr w:rsidR="00C71C49" w:rsidRPr="00091EFD" w14:paraId="4D637735"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620268BA" w14:textId="46E58291" w:rsidR="00C71C49" w:rsidRPr="00091EFD" w:rsidRDefault="005C1473" w:rsidP="00C71C49">
            <w:pPr>
              <w:jc w:val="center"/>
              <w:rPr>
                <w:color w:val="000000"/>
                <w:szCs w:val="28"/>
              </w:rPr>
            </w:pPr>
            <w:r>
              <w:rPr>
                <w:color w:val="000000"/>
                <w:szCs w:val="28"/>
              </w:rPr>
              <w:t>ТСО №02</w:t>
            </w:r>
          </w:p>
        </w:tc>
        <w:tc>
          <w:tcPr>
            <w:tcW w:w="3969" w:type="dxa"/>
            <w:tcBorders>
              <w:top w:val="single" w:sz="4" w:space="0" w:color="auto"/>
              <w:left w:val="nil"/>
              <w:bottom w:val="single" w:sz="4" w:space="0" w:color="auto"/>
              <w:right w:val="single" w:sz="4" w:space="0" w:color="auto"/>
            </w:tcBorders>
            <w:hideMark/>
          </w:tcPr>
          <w:p w14:paraId="1178A348" w14:textId="6C97BB78" w:rsidR="00C71C49" w:rsidRPr="00091EFD" w:rsidRDefault="00C71C49" w:rsidP="00C71C49">
            <w:pPr>
              <w:rPr>
                <w:color w:val="000000"/>
                <w:szCs w:val="28"/>
              </w:rPr>
            </w:pPr>
            <w:r>
              <w:rPr>
                <w:color w:val="000000"/>
                <w:szCs w:val="28"/>
              </w:rPr>
              <w:t>Котельная "Школа-Интернат", г. Катав-Ивановск, ул. Красноуральская, 33</w:t>
            </w:r>
          </w:p>
        </w:tc>
        <w:tc>
          <w:tcPr>
            <w:tcW w:w="1411" w:type="dxa"/>
            <w:tcBorders>
              <w:top w:val="single" w:sz="4" w:space="0" w:color="auto"/>
              <w:left w:val="nil"/>
              <w:bottom w:val="single" w:sz="4" w:space="0" w:color="auto"/>
              <w:right w:val="single" w:sz="4" w:space="0" w:color="auto"/>
            </w:tcBorders>
            <w:hideMark/>
          </w:tcPr>
          <w:p w14:paraId="5C1CB05C" w14:textId="57A6967B" w:rsidR="00C71C49" w:rsidRPr="00091EFD" w:rsidRDefault="00C71C49" w:rsidP="00C71C49">
            <w:pPr>
              <w:rPr>
                <w:color w:val="000000"/>
                <w:szCs w:val="28"/>
              </w:rPr>
            </w:pPr>
            <w:r>
              <w:rPr>
                <w:color w:val="000000"/>
                <w:szCs w:val="28"/>
              </w:rPr>
              <w:t>1.023</w:t>
            </w:r>
          </w:p>
        </w:tc>
        <w:tc>
          <w:tcPr>
            <w:tcW w:w="1617" w:type="dxa"/>
            <w:tcBorders>
              <w:top w:val="single" w:sz="4" w:space="0" w:color="auto"/>
              <w:left w:val="nil"/>
              <w:bottom w:val="single" w:sz="4" w:space="0" w:color="auto"/>
              <w:right w:val="single" w:sz="4" w:space="0" w:color="auto"/>
            </w:tcBorders>
            <w:hideMark/>
          </w:tcPr>
          <w:p w14:paraId="53A6A3E5" w14:textId="55F0CF3C" w:rsidR="00C71C49" w:rsidRPr="00091EFD" w:rsidRDefault="00C71C49" w:rsidP="00C71C49">
            <w:pPr>
              <w:rPr>
                <w:color w:val="000000"/>
                <w:szCs w:val="28"/>
              </w:rPr>
            </w:pPr>
            <w:r>
              <w:rPr>
                <w:color w:val="000000"/>
                <w:szCs w:val="28"/>
              </w:rPr>
              <w:t>1.023</w:t>
            </w:r>
          </w:p>
        </w:tc>
        <w:tc>
          <w:tcPr>
            <w:tcW w:w="1366" w:type="dxa"/>
            <w:tcBorders>
              <w:top w:val="single" w:sz="4" w:space="0" w:color="auto"/>
              <w:left w:val="nil"/>
              <w:bottom w:val="single" w:sz="4" w:space="0" w:color="auto"/>
              <w:right w:val="single" w:sz="4" w:space="0" w:color="auto"/>
            </w:tcBorders>
            <w:hideMark/>
          </w:tcPr>
          <w:p w14:paraId="3AEA664D" w14:textId="64CCB669" w:rsidR="00C71C49" w:rsidRPr="00091EFD" w:rsidRDefault="00C71C49" w:rsidP="00C71C49">
            <w:pPr>
              <w:rPr>
                <w:color w:val="000000"/>
                <w:szCs w:val="28"/>
              </w:rPr>
            </w:pPr>
            <w:r>
              <w:rPr>
                <w:color w:val="000000"/>
                <w:szCs w:val="28"/>
              </w:rPr>
              <w:t>0.000</w:t>
            </w:r>
          </w:p>
        </w:tc>
      </w:tr>
      <w:tr w:rsidR="00C71C49" w:rsidRPr="00091EFD" w14:paraId="0CA69D2C"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7BE100EB" w14:textId="45722935" w:rsidR="00C71C49" w:rsidRPr="00091EFD" w:rsidRDefault="00C71C49" w:rsidP="00C71C49">
            <w:pPr>
              <w:jc w:val="center"/>
              <w:rPr>
                <w:color w:val="000000"/>
                <w:szCs w:val="28"/>
              </w:rPr>
            </w:pPr>
            <w:r>
              <w:rPr>
                <w:color w:val="000000"/>
                <w:szCs w:val="28"/>
              </w:rPr>
              <w:t>ТСО №01</w:t>
            </w:r>
          </w:p>
        </w:tc>
        <w:tc>
          <w:tcPr>
            <w:tcW w:w="3969" w:type="dxa"/>
            <w:tcBorders>
              <w:top w:val="single" w:sz="4" w:space="0" w:color="auto"/>
              <w:left w:val="nil"/>
              <w:bottom w:val="single" w:sz="4" w:space="0" w:color="auto"/>
              <w:right w:val="single" w:sz="4" w:space="0" w:color="auto"/>
            </w:tcBorders>
            <w:hideMark/>
          </w:tcPr>
          <w:p w14:paraId="01ED4151" w14:textId="6EC9AD53" w:rsidR="00C71C49" w:rsidRPr="00091EFD" w:rsidRDefault="00C71C49" w:rsidP="00C71C49">
            <w:pPr>
              <w:rPr>
                <w:color w:val="000000"/>
                <w:szCs w:val="28"/>
              </w:rPr>
            </w:pPr>
            <w:r>
              <w:rPr>
                <w:color w:val="000000"/>
                <w:szCs w:val="28"/>
              </w:rPr>
              <w:t>Котельная "Солоцкая", г. Катав-Ивановск, ул. Майская площадь, 126</w:t>
            </w:r>
          </w:p>
        </w:tc>
        <w:tc>
          <w:tcPr>
            <w:tcW w:w="1411" w:type="dxa"/>
            <w:tcBorders>
              <w:top w:val="single" w:sz="4" w:space="0" w:color="auto"/>
              <w:left w:val="nil"/>
              <w:bottom w:val="single" w:sz="4" w:space="0" w:color="auto"/>
              <w:right w:val="single" w:sz="4" w:space="0" w:color="auto"/>
            </w:tcBorders>
            <w:hideMark/>
          </w:tcPr>
          <w:p w14:paraId="05EF8357" w14:textId="2ED610B3" w:rsidR="00C71C49" w:rsidRPr="00091EFD" w:rsidRDefault="00C71C49" w:rsidP="00C71C49">
            <w:pPr>
              <w:rPr>
                <w:color w:val="000000"/>
                <w:szCs w:val="28"/>
              </w:rPr>
            </w:pPr>
            <w:r>
              <w:rPr>
                <w:color w:val="000000"/>
                <w:szCs w:val="28"/>
              </w:rPr>
              <w:t>1.400</w:t>
            </w:r>
          </w:p>
        </w:tc>
        <w:tc>
          <w:tcPr>
            <w:tcW w:w="1617" w:type="dxa"/>
            <w:tcBorders>
              <w:top w:val="single" w:sz="4" w:space="0" w:color="auto"/>
              <w:left w:val="nil"/>
              <w:bottom w:val="single" w:sz="4" w:space="0" w:color="auto"/>
              <w:right w:val="single" w:sz="4" w:space="0" w:color="auto"/>
            </w:tcBorders>
            <w:hideMark/>
          </w:tcPr>
          <w:p w14:paraId="508E5BF3" w14:textId="1A6CD48F" w:rsidR="00C71C49" w:rsidRPr="00091EFD" w:rsidRDefault="00C71C49" w:rsidP="00C71C49">
            <w:pPr>
              <w:rPr>
                <w:color w:val="000000"/>
                <w:szCs w:val="28"/>
              </w:rPr>
            </w:pPr>
            <w:r>
              <w:rPr>
                <w:color w:val="000000"/>
                <w:szCs w:val="28"/>
              </w:rPr>
              <w:t>1.400</w:t>
            </w:r>
          </w:p>
        </w:tc>
        <w:tc>
          <w:tcPr>
            <w:tcW w:w="1366" w:type="dxa"/>
            <w:tcBorders>
              <w:top w:val="single" w:sz="4" w:space="0" w:color="auto"/>
              <w:left w:val="nil"/>
              <w:bottom w:val="single" w:sz="4" w:space="0" w:color="auto"/>
              <w:right w:val="single" w:sz="4" w:space="0" w:color="auto"/>
            </w:tcBorders>
            <w:hideMark/>
          </w:tcPr>
          <w:p w14:paraId="006A64B8" w14:textId="4C25EF58" w:rsidR="00C71C49" w:rsidRPr="00091EFD" w:rsidRDefault="00C71C49" w:rsidP="00C71C49">
            <w:pPr>
              <w:rPr>
                <w:color w:val="000000"/>
                <w:szCs w:val="28"/>
              </w:rPr>
            </w:pPr>
            <w:r>
              <w:rPr>
                <w:color w:val="000000"/>
                <w:szCs w:val="28"/>
              </w:rPr>
              <w:t>0.000</w:t>
            </w:r>
          </w:p>
        </w:tc>
      </w:tr>
      <w:tr w:rsidR="00C71C49" w:rsidRPr="00091EFD" w14:paraId="4D8CDB91"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6EE8488C" w14:textId="7082BCB8" w:rsidR="00C71C49" w:rsidRPr="00091EFD" w:rsidRDefault="00C71C49" w:rsidP="00C71C49">
            <w:pPr>
              <w:jc w:val="center"/>
              <w:rPr>
                <w:color w:val="000000"/>
                <w:szCs w:val="28"/>
              </w:rPr>
            </w:pPr>
            <w:r>
              <w:rPr>
                <w:color w:val="000000"/>
                <w:szCs w:val="28"/>
              </w:rPr>
              <w:t>ТСО №01</w:t>
            </w:r>
          </w:p>
        </w:tc>
        <w:tc>
          <w:tcPr>
            <w:tcW w:w="3969" w:type="dxa"/>
            <w:tcBorders>
              <w:top w:val="single" w:sz="4" w:space="0" w:color="auto"/>
              <w:left w:val="nil"/>
              <w:bottom w:val="single" w:sz="4" w:space="0" w:color="auto"/>
              <w:right w:val="single" w:sz="4" w:space="0" w:color="auto"/>
            </w:tcBorders>
            <w:hideMark/>
          </w:tcPr>
          <w:p w14:paraId="6034049A" w14:textId="1A07AF76" w:rsidR="00C71C49" w:rsidRPr="00091EFD" w:rsidRDefault="00C71C49" w:rsidP="00C71C49">
            <w:pPr>
              <w:rPr>
                <w:color w:val="000000"/>
                <w:szCs w:val="28"/>
              </w:rPr>
            </w:pPr>
            <w:r>
              <w:rPr>
                <w:color w:val="000000"/>
                <w:szCs w:val="28"/>
              </w:rPr>
              <w:t>Котельная "ЦРБ", г. Катав-Ивановск, ул. Гагарина, 14</w:t>
            </w:r>
          </w:p>
        </w:tc>
        <w:tc>
          <w:tcPr>
            <w:tcW w:w="1411" w:type="dxa"/>
            <w:tcBorders>
              <w:top w:val="single" w:sz="4" w:space="0" w:color="auto"/>
              <w:left w:val="nil"/>
              <w:bottom w:val="single" w:sz="4" w:space="0" w:color="auto"/>
              <w:right w:val="single" w:sz="4" w:space="0" w:color="auto"/>
            </w:tcBorders>
            <w:hideMark/>
          </w:tcPr>
          <w:p w14:paraId="46A1732B" w14:textId="28187E0B" w:rsidR="00C71C49" w:rsidRPr="00091EFD" w:rsidRDefault="00C71C49" w:rsidP="00C71C49">
            <w:pPr>
              <w:rPr>
                <w:color w:val="000000"/>
                <w:szCs w:val="28"/>
              </w:rPr>
            </w:pPr>
            <w:r>
              <w:rPr>
                <w:color w:val="000000"/>
                <w:szCs w:val="28"/>
              </w:rPr>
              <w:t>0.800</w:t>
            </w:r>
          </w:p>
        </w:tc>
        <w:tc>
          <w:tcPr>
            <w:tcW w:w="1617" w:type="dxa"/>
            <w:tcBorders>
              <w:top w:val="single" w:sz="4" w:space="0" w:color="auto"/>
              <w:left w:val="nil"/>
              <w:bottom w:val="single" w:sz="4" w:space="0" w:color="auto"/>
              <w:right w:val="single" w:sz="4" w:space="0" w:color="auto"/>
            </w:tcBorders>
            <w:hideMark/>
          </w:tcPr>
          <w:p w14:paraId="3ACC0FB0" w14:textId="262D6FB4" w:rsidR="00C71C49" w:rsidRPr="00091EFD" w:rsidRDefault="00C71C49" w:rsidP="00C71C49">
            <w:pPr>
              <w:rPr>
                <w:color w:val="000000"/>
                <w:szCs w:val="28"/>
              </w:rPr>
            </w:pPr>
            <w:r>
              <w:rPr>
                <w:color w:val="000000"/>
                <w:szCs w:val="28"/>
              </w:rPr>
              <w:t>0.800</w:t>
            </w:r>
          </w:p>
        </w:tc>
        <w:tc>
          <w:tcPr>
            <w:tcW w:w="1366" w:type="dxa"/>
            <w:tcBorders>
              <w:top w:val="single" w:sz="4" w:space="0" w:color="auto"/>
              <w:left w:val="nil"/>
              <w:bottom w:val="single" w:sz="4" w:space="0" w:color="auto"/>
              <w:right w:val="single" w:sz="4" w:space="0" w:color="auto"/>
            </w:tcBorders>
            <w:hideMark/>
          </w:tcPr>
          <w:p w14:paraId="4182AF53" w14:textId="3581ADFF" w:rsidR="00C71C49" w:rsidRPr="00091EFD" w:rsidRDefault="00C71C49" w:rsidP="00C71C49">
            <w:pPr>
              <w:rPr>
                <w:color w:val="000000"/>
                <w:szCs w:val="28"/>
              </w:rPr>
            </w:pPr>
            <w:r>
              <w:rPr>
                <w:color w:val="000000"/>
                <w:szCs w:val="28"/>
              </w:rPr>
              <w:t>0.000</w:t>
            </w:r>
          </w:p>
        </w:tc>
      </w:tr>
      <w:tr w:rsidR="00C71C49" w:rsidRPr="00091EFD" w14:paraId="478EBA1E"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2FD03067" w14:textId="63989EDC" w:rsidR="00C71C49" w:rsidRPr="00091EFD" w:rsidRDefault="00C71C49" w:rsidP="00C71C49">
            <w:pPr>
              <w:jc w:val="center"/>
              <w:rPr>
                <w:color w:val="000000"/>
                <w:szCs w:val="28"/>
              </w:rPr>
            </w:pPr>
            <w:r>
              <w:rPr>
                <w:color w:val="000000"/>
                <w:szCs w:val="28"/>
              </w:rPr>
              <w:lastRenderedPageBreak/>
              <w:t>ТСО №01</w:t>
            </w:r>
          </w:p>
        </w:tc>
        <w:tc>
          <w:tcPr>
            <w:tcW w:w="3969" w:type="dxa"/>
            <w:tcBorders>
              <w:top w:val="single" w:sz="4" w:space="0" w:color="auto"/>
              <w:left w:val="nil"/>
              <w:bottom w:val="single" w:sz="4" w:space="0" w:color="auto"/>
              <w:right w:val="single" w:sz="4" w:space="0" w:color="auto"/>
            </w:tcBorders>
            <w:hideMark/>
          </w:tcPr>
          <w:p w14:paraId="60DDBA61" w14:textId="0E5F6B30" w:rsidR="00C71C49" w:rsidRPr="00091EFD" w:rsidRDefault="00C71C49" w:rsidP="00C71C49">
            <w:pPr>
              <w:rPr>
                <w:color w:val="000000"/>
                <w:szCs w:val="28"/>
              </w:rPr>
            </w:pPr>
            <w:r>
              <w:rPr>
                <w:color w:val="000000"/>
                <w:szCs w:val="28"/>
              </w:rPr>
              <w:t>Котельная "Жилпоселок", г. Катав-Ивановск, ул. Цементников, 15</w:t>
            </w:r>
          </w:p>
        </w:tc>
        <w:tc>
          <w:tcPr>
            <w:tcW w:w="1411" w:type="dxa"/>
            <w:tcBorders>
              <w:top w:val="single" w:sz="4" w:space="0" w:color="auto"/>
              <w:left w:val="nil"/>
              <w:bottom w:val="single" w:sz="4" w:space="0" w:color="auto"/>
              <w:right w:val="single" w:sz="4" w:space="0" w:color="auto"/>
            </w:tcBorders>
            <w:hideMark/>
          </w:tcPr>
          <w:p w14:paraId="354408B6" w14:textId="784AD5B9" w:rsidR="00C71C49" w:rsidRPr="00091EFD" w:rsidRDefault="00C71C49" w:rsidP="00C71C49">
            <w:pPr>
              <w:rPr>
                <w:color w:val="000000"/>
                <w:szCs w:val="28"/>
              </w:rPr>
            </w:pPr>
            <w:r>
              <w:rPr>
                <w:color w:val="000000"/>
                <w:szCs w:val="28"/>
              </w:rPr>
              <w:t>1.100</w:t>
            </w:r>
          </w:p>
        </w:tc>
        <w:tc>
          <w:tcPr>
            <w:tcW w:w="1617" w:type="dxa"/>
            <w:tcBorders>
              <w:top w:val="single" w:sz="4" w:space="0" w:color="auto"/>
              <w:left w:val="nil"/>
              <w:bottom w:val="single" w:sz="4" w:space="0" w:color="auto"/>
              <w:right w:val="single" w:sz="4" w:space="0" w:color="auto"/>
            </w:tcBorders>
            <w:hideMark/>
          </w:tcPr>
          <w:p w14:paraId="0E0EF00F" w14:textId="2217F79E" w:rsidR="00C71C49" w:rsidRPr="00091EFD" w:rsidRDefault="00C71C49" w:rsidP="00C71C49">
            <w:pPr>
              <w:rPr>
                <w:color w:val="000000"/>
                <w:szCs w:val="28"/>
              </w:rPr>
            </w:pPr>
            <w:r>
              <w:rPr>
                <w:color w:val="000000"/>
                <w:szCs w:val="28"/>
              </w:rPr>
              <w:t>1.100</w:t>
            </w:r>
          </w:p>
        </w:tc>
        <w:tc>
          <w:tcPr>
            <w:tcW w:w="1366" w:type="dxa"/>
            <w:tcBorders>
              <w:top w:val="single" w:sz="4" w:space="0" w:color="auto"/>
              <w:left w:val="nil"/>
              <w:bottom w:val="single" w:sz="4" w:space="0" w:color="auto"/>
              <w:right w:val="single" w:sz="4" w:space="0" w:color="auto"/>
            </w:tcBorders>
            <w:hideMark/>
          </w:tcPr>
          <w:p w14:paraId="6E1C1CEE" w14:textId="1E833E85" w:rsidR="00C71C49" w:rsidRPr="00091EFD" w:rsidRDefault="00C71C49" w:rsidP="00C71C49">
            <w:pPr>
              <w:rPr>
                <w:color w:val="000000"/>
                <w:szCs w:val="28"/>
              </w:rPr>
            </w:pPr>
            <w:r>
              <w:rPr>
                <w:color w:val="000000"/>
                <w:szCs w:val="28"/>
              </w:rPr>
              <w:t>0.00</w:t>
            </w:r>
          </w:p>
        </w:tc>
      </w:tr>
      <w:tr w:rsidR="00C71C49" w:rsidRPr="00091EFD" w14:paraId="186CA9D1"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4986DADA" w14:textId="6E271597" w:rsidR="00C71C49" w:rsidRPr="00091EFD" w:rsidRDefault="00C71C49" w:rsidP="00C71C49">
            <w:pPr>
              <w:jc w:val="center"/>
              <w:rPr>
                <w:color w:val="000000"/>
                <w:szCs w:val="28"/>
              </w:rPr>
            </w:pPr>
            <w:r>
              <w:rPr>
                <w:color w:val="000000"/>
                <w:szCs w:val="28"/>
              </w:rPr>
              <w:t>ТСО №01</w:t>
            </w:r>
          </w:p>
        </w:tc>
        <w:tc>
          <w:tcPr>
            <w:tcW w:w="3969" w:type="dxa"/>
            <w:tcBorders>
              <w:top w:val="single" w:sz="4" w:space="0" w:color="auto"/>
              <w:left w:val="nil"/>
              <w:bottom w:val="single" w:sz="4" w:space="0" w:color="auto"/>
              <w:right w:val="single" w:sz="4" w:space="0" w:color="auto"/>
            </w:tcBorders>
            <w:hideMark/>
          </w:tcPr>
          <w:p w14:paraId="5586C1C0" w14:textId="41C6BA67" w:rsidR="00C71C49" w:rsidRPr="00091EFD" w:rsidRDefault="00C71C49" w:rsidP="00C71C49">
            <w:pPr>
              <w:rPr>
                <w:color w:val="000000"/>
                <w:szCs w:val="28"/>
              </w:rPr>
            </w:pPr>
            <w:r>
              <w:rPr>
                <w:color w:val="000000"/>
                <w:szCs w:val="28"/>
              </w:rPr>
              <w:t>Котельная "Спорткомплекс", г. Катав-Ивановск, ул. Б. Сулимовых, 50</w:t>
            </w:r>
          </w:p>
        </w:tc>
        <w:tc>
          <w:tcPr>
            <w:tcW w:w="1411" w:type="dxa"/>
            <w:tcBorders>
              <w:top w:val="single" w:sz="4" w:space="0" w:color="auto"/>
              <w:left w:val="nil"/>
              <w:bottom w:val="single" w:sz="4" w:space="0" w:color="auto"/>
              <w:right w:val="single" w:sz="4" w:space="0" w:color="auto"/>
            </w:tcBorders>
            <w:hideMark/>
          </w:tcPr>
          <w:p w14:paraId="2DC3B373" w14:textId="491A49D2" w:rsidR="00C71C49" w:rsidRPr="00091EFD" w:rsidRDefault="00C71C49" w:rsidP="00C71C49">
            <w:pPr>
              <w:rPr>
                <w:color w:val="000000"/>
                <w:szCs w:val="28"/>
              </w:rPr>
            </w:pPr>
            <w:r>
              <w:rPr>
                <w:color w:val="000000"/>
                <w:szCs w:val="28"/>
              </w:rPr>
              <w:t>0.100</w:t>
            </w:r>
          </w:p>
        </w:tc>
        <w:tc>
          <w:tcPr>
            <w:tcW w:w="1617" w:type="dxa"/>
            <w:tcBorders>
              <w:top w:val="single" w:sz="4" w:space="0" w:color="auto"/>
              <w:left w:val="nil"/>
              <w:bottom w:val="single" w:sz="4" w:space="0" w:color="auto"/>
              <w:right w:val="single" w:sz="4" w:space="0" w:color="auto"/>
            </w:tcBorders>
            <w:hideMark/>
          </w:tcPr>
          <w:p w14:paraId="47C80E4E" w14:textId="54894B85" w:rsidR="00C71C49" w:rsidRPr="00091EFD" w:rsidRDefault="00C71C49" w:rsidP="00C71C49">
            <w:pPr>
              <w:rPr>
                <w:color w:val="000000"/>
                <w:szCs w:val="28"/>
              </w:rPr>
            </w:pPr>
            <w:r>
              <w:rPr>
                <w:color w:val="000000"/>
                <w:szCs w:val="28"/>
              </w:rPr>
              <w:t>0.100</w:t>
            </w:r>
          </w:p>
        </w:tc>
        <w:tc>
          <w:tcPr>
            <w:tcW w:w="1366" w:type="dxa"/>
            <w:tcBorders>
              <w:top w:val="single" w:sz="4" w:space="0" w:color="auto"/>
              <w:left w:val="nil"/>
              <w:bottom w:val="single" w:sz="4" w:space="0" w:color="auto"/>
              <w:right w:val="single" w:sz="4" w:space="0" w:color="auto"/>
            </w:tcBorders>
            <w:hideMark/>
          </w:tcPr>
          <w:p w14:paraId="60D9A3C5" w14:textId="055A9542" w:rsidR="00C71C49" w:rsidRPr="00091EFD" w:rsidRDefault="00C71C49" w:rsidP="00C71C49">
            <w:pPr>
              <w:rPr>
                <w:color w:val="000000"/>
                <w:szCs w:val="28"/>
              </w:rPr>
            </w:pPr>
            <w:r>
              <w:rPr>
                <w:color w:val="000000"/>
                <w:szCs w:val="28"/>
              </w:rPr>
              <w:t>0.00</w:t>
            </w:r>
          </w:p>
        </w:tc>
      </w:tr>
      <w:tr w:rsidR="00C71C49" w:rsidRPr="00091EFD" w14:paraId="40EF0A4C"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1BBB63F6" w14:textId="3751A329" w:rsidR="00C71C49" w:rsidRPr="00091EFD" w:rsidRDefault="005C1473" w:rsidP="00C71C49">
            <w:pPr>
              <w:jc w:val="center"/>
              <w:rPr>
                <w:color w:val="000000"/>
                <w:szCs w:val="28"/>
              </w:rPr>
            </w:pPr>
            <w:r>
              <w:rPr>
                <w:color w:val="000000"/>
                <w:szCs w:val="28"/>
              </w:rPr>
              <w:t>ТСО №03</w:t>
            </w:r>
          </w:p>
        </w:tc>
        <w:tc>
          <w:tcPr>
            <w:tcW w:w="3969" w:type="dxa"/>
            <w:tcBorders>
              <w:top w:val="single" w:sz="4" w:space="0" w:color="auto"/>
              <w:left w:val="nil"/>
              <w:bottom w:val="single" w:sz="4" w:space="0" w:color="auto"/>
              <w:right w:val="single" w:sz="4" w:space="0" w:color="auto"/>
            </w:tcBorders>
            <w:hideMark/>
          </w:tcPr>
          <w:p w14:paraId="7EF68E35" w14:textId="08A0BA7A" w:rsidR="00C71C49" w:rsidRPr="00091EFD" w:rsidRDefault="00C71C49" w:rsidP="00C71C49">
            <w:pPr>
              <w:rPr>
                <w:color w:val="000000"/>
                <w:szCs w:val="28"/>
              </w:rPr>
            </w:pPr>
            <w:r>
              <w:rPr>
                <w:color w:val="000000"/>
                <w:szCs w:val="28"/>
              </w:rPr>
              <w:t>Котельная "мкр. Запрудовка", г. Катав-Ивановск, ул. Караваева, 45</w:t>
            </w:r>
          </w:p>
        </w:tc>
        <w:tc>
          <w:tcPr>
            <w:tcW w:w="1411" w:type="dxa"/>
            <w:tcBorders>
              <w:top w:val="single" w:sz="4" w:space="0" w:color="auto"/>
              <w:left w:val="nil"/>
              <w:bottom w:val="single" w:sz="4" w:space="0" w:color="auto"/>
              <w:right w:val="single" w:sz="4" w:space="0" w:color="auto"/>
            </w:tcBorders>
            <w:hideMark/>
          </w:tcPr>
          <w:p w14:paraId="53BA9026" w14:textId="456ECE8E" w:rsidR="00C71C49" w:rsidRPr="00091EFD" w:rsidRDefault="00C71C49" w:rsidP="00C71C49">
            <w:pPr>
              <w:rPr>
                <w:color w:val="000000"/>
                <w:szCs w:val="28"/>
              </w:rPr>
            </w:pPr>
            <w:r>
              <w:rPr>
                <w:color w:val="000000"/>
                <w:szCs w:val="28"/>
              </w:rPr>
              <w:t>7.160</w:t>
            </w:r>
          </w:p>
        </w:tc>
        <w:tc>
          <w:tcPr>
            <w:tcW w:w="1617" w:type="dxa"/>
            <w:tcBorders>
              <w:top w:val="single" w:sz="4" w:space="0" w:color="auto"/>
              <w:left w:val="nil"/>
              <w:bottom w:val="single" w:sz="4" w:space="0" w:color="auto"/>
              <w:right w:val="single" w:sz="4" w:space="0" w:color="auto"/>
            </w:tcBorders>
            <w:hideMark/>
          </w:tcPr>
          <w:p w14:paraId="3738D640" w14:textId="0C7BD6E4" w:rsidR="00C71C49" w:rsidRPr="00091EFD" w:rsidRDefault="00C71C49" w:rsidP="00C71C49">
            <w:pPr>
              <w:rPr>
                <w:color w:val="000000"/>
                <w:szCs w:val="28"/>
              </w:rPr>
            </w:pPr>
            <w:r>
              <w:rPr>
                <w:color w:val="000000"/>
                <w:szCs w:val="28"/>
              </w:rPr>
              <w:t>7.160</w:t>
            </w:r>
          </w:p>
        </w:tc>
        <w:tc>
          <w:tcPr>
            <w:tcW w:w="1366" w:type="dxa"/>
            <w:tcBorders>
              <w:top w:val="single" w:sz="4" w:space="0" w:color="auto"/>
              <w:left w:val="nil"/>
              <w:bottom w:val="single" w:sz="4" w:space="0" w:color="auto"/>
              <w:right w:val="single" w:sz="4" w:space="0" w:color="auto"/>
            </w:tcBorders>
            <w:hideMark/>
          </w:tcPr>
          <w:p w14:paraId="1A8023ED" w14:textId="575FCA92" w:rsidR="00C71C49" w:rsidRPr="00091EFD" w:rsidRDefault="00C71C49" w:rsidP="00C71C49">
            <w:pPr>
              <w:rPr>
                <w:color w:val="000000"/>
                <w:szCs w:val="28"/>
              </w:rPr>
            </w:pPr>
            <w:r>
              <w:rPr>
                <w:color w:val="000000"/>
                <w:szCs w:val="28"/>
              </w:rPr>
              <w:t>0.00</w:t>
            </w:r>
          </w:p>
        </w:tc>
      </w:tr>
      <w:tr w:rsidR="00C71C49" w:rsidRPr="00091EFD" w14:paraId="7BE95187"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2D6ADF3A" w14:textId="29F010AF" w:rsidR="00C71C49" w:rsidRPr="00091EFD" w:rsidRDefault="00C71C49" w:rsidP="00C71C49">
            <w:pPr>
              <w:jc w:val="center"/>
              <w:rPr>
                <w:color w:val="000000"/>
                <w:szCs w:val="28"/>
              </w:rPr>
            </w:pPr>
            <w:r>
              <w:rPr>
                <w:color w:val="000000"/>
                <w:szCs w:val="28"/>
              </w:rPr>
              <w:t>ТСО №01</w:t>
            </w:r>
          </w:p>
        </w:tc>
        <w:tc>
          <w:tcPr>
            <w:tcW w:w="3969" w:type="dxa"/>
            <w:tcBorders>
              <w:top w:val="single" w:sz="4" w:space="0" w:color="auto"/>
              <w:left w:val="nil"/>
              <w:bottom w:val="single" w:sz="4" w:space="0" w:color="auto"/>
              <w:right w:val="single" w:sz="4" w:space="0" w:color="auto"/>
            </w:tcBorders>
            <w:hideMark/>
          </w:tcPr>
          <w:p w14:paraId="780270D6" w14:textId="5B708D94" w:rsidR="00C71C49" w:rsidRPr="00091EFD" w:rsidRDefault="00C71C49" w:rsidP="00C71C49">
            <w:pPr>
              <w:rPr>
                <w:color w:val="000000"/>
                <w:szCs w:val="28"/>
              </w:rPr>
            </w:pPr>
            <w:r>
              <w:rPr>
                <w:color w:val="000000"/>
                <w:szCs w:val="28"/>
              </w:rPr>
              <w:t>Котельная "Лесная", п. Совхозный, 48</w:t>
            </w:r>
          </w:p>
        </w:tc>
        <w:tc>
          <w:tcPr>
            <w:tcW w:w="1411" w:type="dxa"/>
            <w:tcBorders>
              <w:top w:val="single" w:sz="4" w:space="0" w:color="auto"/>
              <w:left w:val="nil"/>
              <w:bottom w:val="single" w:sz="4" w:space="0" w:color="auto"/>
              <w:right w:val="single" w:sz="4" w:space="0" w:color="auto"/>
            </w:tcBorders>
            <w:hideMark/>
          </w:tcPr>
          <w:p w14:paraId="10AFA77F" w14:textId="439B26BC" w:rsidR="00C71C49" w:rsidRPr="00091EFD" w:rsidRDefault="00C71C49" w:rsidP="00C71C49">
            <w:pPr>
              <w:rPr>
                <w:color w:val="000000"/>
                <w:szCs w:val="28"/>
              </w:rPr>
            </w:pPr>
            <w:r>
              <w:rPr>
                <w:color w:val="000000"/>
                <w:szCs w:val="28"/>
              </w:rPr>
              <w:t>1.600</w:t>
            </w:r>
          </w:p>
        </w:tc>
        <w:tc>
          <w:tcPr>
            <w:tcW w:w="1617" w:type="dxa"/>
            <w:tcBorders>
              <w:top w:val="single" w:sz="4" w:space="0" w:color="auto"/>
              <w:left w:val="nil"/>
              <w:bottom w:val="single" w:sz="4" w:space="0" w:color="auto"/>
              <w:right w:val="single" w:sz="4" w:space="0" w:color="auto"/>
            </w:tcBorders>
            <w:hideMark/>
          </w:tcPr>
          <w:p w14:paraId="3DB98063" w14:textId="0A06D107" w:rsidR="00C71C49" w:rsidRPr="00091EFD" w:rsidRDefault="00C71C49" w:rsidP="00C71C49">
            <w:pPr>
              <w:rPr>
                <w:color w:val="000000"/>
                <w:szCs w:val="28"/>
              </w:rPr>
            </w:pPr>
            <w:r>
              <w:rPr>
                <w:color w:val="000000"/>
                <w:szCs w:val="28"/>
              </w:rPr>
              <w:t>1.600</w:t>
            </w:r>
          </w:p>
        </w:tc>
        <w:tc>
          <w:tcPr>
            <w:tcW w:w="1366" w:type="dxa"/>
            <w:tcBorders>
              <w:top w:val="single" w:sz="4" w:space="0" w:color="auto"/>
              <w:left w:val="nil"/>
              <w:bottom w:val="single" w:sz="4" w:space="0" w:color="auto"/>
              <w:right w:val="single" w:sz="4" w:space="0" w:color="auto"/>
            </w:tcBorders>
            <w:hideMark/>
          </w:tcPr>
          <w:p w14:paraId="107F3A39" w14:textId="5152DD8E" w:rsidR="00C71C49" w:rsidRPr="00091EFD" w:rsidRDefault="00C71C49" w:rsidP="00C71C49">
            <w:pPr>
              <w:rPr>
                <w:color w:val="000000"/>
                <w:szCs w:val="28"/>
              </w:rPr>
            </w:pPr>
            <w:r>
              <w:rPr>
                <w:color w:val="000000"/>
                <w:szCs w:val="28"/>
              </w:rPr>
              <w:t>0.00</w:t>
            </w:r>
          </w:p>
        </w:tc>
      </w:tr>
      <w:tr w:rsidR="00C71C49" w:rsidRPr="00091EFD" w14:paraId="1AA28F9E"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hideMark/>
          </w:tcPr>
          <w:p w14:paraId="40E9AA6B" w14:textId="116CE326" w:rsidR="00C71C49" w:rsidRPr="00091EFD" w:rsidRDefault="005C1473" w:rsidP="00C71C49">
            <w:pPr>
              <w:jc w:val="center"/>
              <w:rPr>
                <w:color w:val="000000"/>
                <w:szCs w:val="28"/>
              </w:rPr>
            </w:pPr>
            <w:r>
              <w:rPr>
                <w:color w:val="000000"/>
                <w:szCs w:val="28"/>
              </w:rPr>
              <w:t>ТСО №04</w:t>
            </w:r>
          </w:p>
        </w:tc>
        <w:tc>
          <w:tcPr>
            <w:tcW w:w="3969" w:type="dxa"/>
            <w:tcBorders>
              <w:top w:val="single" w:sz="4" w:space="0" w:color="auto"/>
              <w:left w:val="nil"/>
              <w:bottom w:val="single" w:sz="4" w:space="0" w:color="auto"/>
              <w:right w:val="single" w:sz="4" w:space="0" w:color="auto"/>
            </w:tcBorders>
            <w:hideMark/>
          </w:tcPr>
          <w:p w14:paraId="5F3BA6CE" w14:textId="2BECF15B" w:rsidR="00C71C49" w:rsidRPr="00091EFD" w:rsidRDefault="00C71C49" w:rsidP="00C71C49">
            <w:pPr>
              <w:rPr>
                <w:color w:val="000000"/>
                <w:szCs w:val="28"/>
              </w:rPr>
            </w:pPr>
            <w:r>
              <w:rPr>
                <w:color w:val="000000"/>
                <w:szCs w:val="28"/>
              </w:rPr>
              <w:t>Котельная, г. Юрюзань, ул. Гагарина, 15а</w:t>
            </w:r>
          </w:p>
        </w:tc>
        <w:tc>
          <w:tcPr>
            <w:tcW w:w="1411" w:type="dxa"/>
            <w:tcBorders>
              <w:top w:val="single" w:sz="4" w:space="0" w:color="auto"/>
              <w:left w:val="nil"/>
              <w:bottom w:val="single" w:sz="4" w:space="0" w:color="auto"/>
              <w:right w:val="single" w:sz="4" w:space="0" w:color="auto"/>
            </w:tcBorders>
            <w:hideMark/>
          </w:tcPr>
          <w:p w14:paraId="0E7B282C" w14:textId="17D9E005" w:rsidR="00C71C49" w:rsidRPr="00091EFD" w:rsidRDefault="00C71C49" w:rsidP="00C71C49">
            <w:pPr>
              <w:rPr>
                <w:color w:val="000000"/>
                <w:szCs w:val="28"/>
              </w:rPr>
            </w:pPr>
            <w:r>
              <w:rPr>
                <w:color w:val="000000"/>
                <w:szCs w:val="28"/>
              </w:rPr>
              <w:t>11.849</w:t>
            </w:r>
          </w:p>
        </w:tc>
        <w:tc>
          <w:tcPr>
            <w:tcW w:w="1617" w:type="dxa"/>
            <w:tcBorders>
              <w:top w:val="single" w:sz="4" w:space="0" w:color="auto"/>
              <w:left w:val="nil"/>
              <w:bottom w:val="single" w:sz="4" w:space="0" w:color="auto"/>
              <w:right w:val="single" w:sz="4" w:space="0" w:color="auto"/>
            </w:tcBorders>
            <w:hideMark/>
          </w:tcPr>
          <w:p w14:paraId="25C0D2B6" w14:textId="247A7F07" w:rsidR="00C71C49" w:rsidRPr="00091EFD" w:rsidRDefault="00C71C49" w:rsidP="00C71C49">
            <w:pPr>
              <w:rPr>
                <w:color w:val="000000"/>
                <w:szCs w:val="28"/>
              </w:rPr>
            </w:pPr>
            <w:r>
              <w:rPr>
                <w:color w:val="000000"/>
                <w:szCs w:val="28"/>
              </w:rPr>
              <w:t>11.849</w:t>
            </w:r>
          </w:p>
        </w:tc>
        <w:tc>
          <w:tcPr>
            <w:tcW w:w="1366" w:type="dxa"/>
            <w:tcBorders>
              <w:top w:val="single" w:sz="4" w:space="0" w:color="auto"/>
              <w:left w:val="nil"/>
              <w:bottom w:val="single" w:sz="4" w:space="0" w:color="auto"/>
              <w:right w:val="single" w:sz="4" w:space="0" w:color="auto"/>
            </w:tcBorders>
            <w:hideMark/>
          </w:tcPr>
          <w:p w14:paraId="716068D4" w14:textId="541767F4" w:rsidR="00C71C49" w:rsidRPr="00091EFD" w:rsidRDefault="00C71C49" w:rsidP="00C71C49">
            <w:pPr>
              <w:rPr>
                <w:color w:val="000000"/>
                <w:szCs w:val="28"/>
              </w:rPr>
            </w:pPr>
            <w:r>
              <w:rPr>
                <w:color w:val="000000"/>
                <w:szCs w:val="28"/>
              </w:rPr>
              <w:t>0.00</w:t>
            </w:r>
          </w:p>
        </w:tc>
      </w:tr>
      <w:tr w:rsidR="00C71C49" w:rsidRPr="00091EFD" w14:paraId="2D0162DD"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tcPr>
          <w:p w14:paraId="0DCF6090" w14:textId="1E24A4B9" w:rsidR="00C71C49" w:rsidRPr="00091EFD" w:rsidRDefault="005C1473" w:rsidP="00C71C49">
            <w:pPr>
              <w:jc w:val="center"/>
              <w:rPr>
                <w:color w:val="000000"/>
                <w:szCs w:val="28"/>
              </w:rPr>
            </w:pPr>
            <w:r>
              <w:rPr>
                <w:color w:val="000000"/>
                <w:szCs w:val="28"/>
              </w:rPr>
              <w:t>ТСО №04</w:t>
            </w:r>
          </w:p>
        </w:tc>
        <w:tc>
          <w:tcPr>
            <w:tcW w:w="3969" w:type="dxa"/>
            <w:tcBorders>
              <w:top w:val="single" w:sz="4" w:space="0" w:color="auto"/>
              <w:left w:val="nil"/>
              <w:bottom w:val="single" w:sz="4" w:space="0" w:color="auto"/>
              <w:right w:val="single" w:sz="4" w:space="0" w:color="auto"/>
            </w:tcBorders>
          </w:tcPr>
          <w:p w14:paraId="67B83A85" w14:textId="7A6FE7E0" w:rsidR="00C71C49" w:rsidRPr="00091EFD" w:rsidRDefault="00C71C49" w:rsidP="00C71C49">
            <w:pPr>
              <w:rPr>
                <w:color w:val="000000"/>
                <w:szCs w:val="28"/>
              </w:rPr>
            </w:pPr>
            <w:r>
              <w:rPr>
                <w:color w:val="000000"/>
                <w:szCs w:val="28"/>
              </w:rPr>
              <w:t>Котельная, г. Юрюзань, ул. 3-ого Интернационала, 105а</w:t>
            </w:r>
          </w:p>
        </w:tc>
        <w:tc>
          <w:tcPr>
            <w:tcW w:w="1411" w:type="dxa"/>
            <w:tcBorders>
              <w:top w:val="single" w:sz="4" w:space="0" w:color="auto"/>
              <w:left w:val="nil"/>
              <w:bottom w:val="single" w:sz="4" w:space="0" w:color="auto"/>
              <w:right w:val="single" w:sz="4" w:space="0" w:color="auto"/>
            </w:tcBorders>
          </w:tcPr>
          <w:p w14:paraId="21A9E1BA" w14:textId="321F75E9" w:rsidR="00C71C49" w:rsidRPr="00091EFD" w:rsidRDefault="00C71C49" w:rsidP="00C71C49">
            <w:pPr>
              <w:rPr>
                <w:color w:val="000000"/>
                <w:szCs w:val="28"/>
              </w:rPr>
            </w:pPr>
            <w:r>
              <w:rPr>
                <w:color w:val="000000"/>
                <w:szCs w:val="28"/>
              </w:rPr>
              <w:t>3.296</w:t>
            </w:r>
          </w:p>
        </w:tc>
        <w:tc>
          <w:tcPr>
            <w:tcW w:w="1617" w:type="dxa"/>
            <w:tcBorders>
              <w:top w:val="single" w:sz="4" w:space="0" w:color="auto"/>
              <w:left w:val="nil"/>
              <w:bottom w:val="single" w:sz="4" w:space="0" w:color="auto"/>
              <w:right w:val="single" w:sz="4" w:space="0" w:color="auto"/>
            </w:tcBorders>
          </w:tcPr>
          <w:p w14:paraId="0D455525" w14:textId="7BFB3718" w:rsidR="00C71C49" w:rsidRPr="00091EFD" w:rsidRDefault="00C71C49" w:rsidP="00C71C49">
            <w:pPr>
              <w:rPr>
                <w:color w:val="000000"/>
                <w:szCs w:val="28"/>
              </w:rPr>
            </w:pPr>
            <w:r>
              <w:rPr>
                <w:color w:val="000000"/>
                <w:szCs w:val="28"/>
              </w:rPr>
              <w:t>3.296</w:t>
            </w:r>
          </w:p>
        </w:tc>
        <w:tc>
          <w:tcPr>
            <w:tcW w:w="1366" w:type="dxa"/>
            <w:tcBorders>
              <w:top w:val="single" w:sz="4" w:space="0" w:color="auto"/>
              <w:left w:val="nil"/>
              <w:bottom w:val="single" w:sz="4" w:space="0" w:color="auto"/>
              <w:right w:val="single" w:sz="4" w:space="0" w:color="auto"/>
            </w:tcBorders>
          </w:tcPr>
          <w:p w14:paraId="37E0253D" w14:textId="6F7D908C" w:rsidR="00C71C49" w:rsidRPr="00091EFD" w:rsidRDefault="00C71C49" w:rsidP="00C71C49">
            <w:pPr>
              <w:rPr>
                <w:color w:val="000000"/>
                <w:szCs w:val="28"/>
              </w:rPr>
            </w:pPr>
            <w:r>
              <w:rPr>
                <w:color w:val="000000"/>
                <w:szCs w:val="28"/>
              </w:rPr>
              <w:t>0.00</w:t>
            </w:r>
          </w:p>
        </w:tc>
      </w:tr>
      <w:tr w:rsidR="00C71C49" w:rsidRPr="00091EFD" w14:paraId="2D37E563" w14:textId="77777777" w:rsidTr="000F22E4">
        <w:trPr>
          <w:trHeight w:val="330"/>
        </w:trPr>
        <w:tc>
          <w:tcPr>
            <w:tcW w:w="988" w:type="dxa"/>
            <w:tcBorders>
              <w:top w:val="single" w:sz="4" w:space="0" w:color="auto"/>
              <w:left w:val="single" w:sz="4" w:space="0" w:color="auto"/>
              <w:bottom w:val="single" w:sz="4" w:space="0" w:color="auto"/>
              <w:right w:val="single" w:sz="4" w:space="0" w:color="auto"/>
            </w:tcBorders>
          </w:tcPr>
          <w:p w14:paraId="0305463A" w14:textId="781D14E1" w:rsidR="00C71C49" w:rsidRPr="00091EFD" w:rsidRDefault="005C1473" w:rsidP="00C71C49">
            <w:pPr>
              <w:jc w:val="center"/>
              <w:rPr>
                <w:color w:val="000000"/>
                <w:szCs w:val="28"/>
              </w:rPr>
            </w:pPr>
            <w:r>
              <w:rPr>
                <w:color w:val="000000"/>
                <w:szCs w:val="28"/>
              </w:rPr>
              <w:t>ТСО №04</w:t>
            </w:r>
          </w:p>
        </w:tc>
        <w:tc>
          <w:tcPr>
            <w:tcW w:w="3969" w:type="dxa"/>
            <w:tcBorders>
              <w:top w:val="single" w:sz="4" w:space="0" w:color="auto"/>
              <w:left w:val="nil"/>
              <w:bottom w:val="single" w:sz="4" w:space="0" w:color="auto"/>
              <w:right w:val="single" w:sz="4" w:space="0" w:color="auto"/>
            </w:tcBorders>
          </w:tcPr>
          <w:p w14:paraId="7C63DADC" w14:textId="2C5C0FE9" w:rsidR="00C71C49" w:rsidRPr="00091EFD" w:rsidRDefault="00C71C49" w:rsidP="00C71C49">
            <w:pPr>
              <w:rPr>
                <w:color w:val="000000"/>
                <w:szCs w:val="28"/>
              </w:rPr>
            </w:pPr>
            <w:r>
              <w:rPr>
                <w:color w:val="000000"/>
                <w:szCs w:val="28"/>
              </w:rPr>
              <w:t>Котельная, г. Юрюзань, ул. Советская, 144а</w:t>
            </w:r>
          </w:p>
        </w:tc>
        <w:tc>
          <w:tcPr>
            <w:tcW w:w="1411" w:type="dxa"/>
            <w:tcBorders>
              <w:top w:val="single" w:sz="4" w:space="0" w:color="auto"/>
              <w:left w:val="nil"/>
              <w:bottom w:val="single" w:sz="4" w:space="0" w:color="auto"/>
              <w:right w:val="single" w:sz="4" w:space="0" w:color="auto"/>
            </w:tcBorders>
          </w:tcPr>
          <w:p w14:paraId="1DD0282E" w14:textId="62DB19BC" w:rsidR="00C71C49" w:rsidRPr="00091EFD" w:rsidRDefault="00C71C49" w:rsidP="00C71C49">
            <w:pPr>
              <w:rPr>
                <w:color w:val="000000"/>
                <w:szCs w:val="28"/>
              </w:rPr>
            </w:pPr>
            <w:r>
              <w:rPr>
                <w:color w:val="000000"/>
                <w:szCs w:val="28"/>
              </w:rPr>
              <w:t>4.439</w:t>
            </w:r>
          </w:p>
        </w:tc>
        <w:tc>
          <w:tcPr>
            <w:tcW w:w="1617" w:type="dxa"/>
            <w:tcBorders>
              <w:top w:val="single" w:sz="4" w:space="0" w:color="auto"/>
              <w:left w:val="nil"/>
              <w:bottom w:val="single" w:sz="4" w:space="0" w:color="auto"/>
              <w:right w:val="single" w:sz="4" w:space="0" w:color="auto"/>
            </w:tcBorders>
          </w:tcPr>
          <w:p w14:paraId="55A239A9" w14:textId="0A773511" w:rsidR="00C71C49" w:rsidRPr="00091EFD" w:rsidRDefault="00C71C49" w:rsidP="00C71C49">
            <w:pPr>
              <w:rPr>
                <w:color w:val="000000"/>
                <w:szCs w:val="28"/>
              </w:rPr>
            </w:pPr>
            <w:r>
              <w:rPr>
                <w:color w:val="000000"/>
                <w:szCs w:val="28"/>
              </w:rPr>
              <w:t>4.439</w:t>
            </w:r>
          </w:p>
        </w:tc>
        <w:tc>
          <w:tcPr>
            <w:tcW w:w="1366" w:type="dxa"/>
            <w:tcBorders>
              <w:top w:val="single" w:sz="4" w:space="0" w:color="auto"/>
              <w:left w:val="nil"/>
              <w:bottom w:val="single" w:sz="4" w:space="0" w:color="auto"/>
              <w:right w:val="single" w:sz="4" w:space="0" w:color="auto"/>
            </w:tcBorders>
          </w:tcPr>
          <w:p w14:paraId="4B8AF723" w14:textId="1A3B72A4" w:rsidR="00C71C49" w:rsidRPr="00091EFD" w:rsidRDefault="00C71C49" w:rsidP="00C71C49">
            <w:pPr>
              <w:rPr>
                <w:color w:val="000000"/>
                <w:szCs w:val="28"/>
              </w:rPr>
            </w:pPr>
            <w:r>
              <w:rPr>
                <w:color w:val="000000"/>
                <w:szCs w:val="28"/>
              </w:rPr>
              <w:t>0.00</w:t>
            </w:r>
          </w:p>
        </w:tc>
      </w:tr>
    </w:tbl>
    <w:p w14:paraId="70DFE50A" w14:textId="2B580F6C" w:rsidR="00E1044C" w:rsidRPr="0021573C" w:rsidRDefault="00431531" w:rsidP="00455A09">
      <w:pPr>
        <w:pStyle w:val="a5"/>
        <w:spacing w:line="240" w:lineRule="auto"/>
        <w:rPr>
          <w:b/>
          <w:bCs/>
        </w:rPr>
      </w:pPr>
      <w:r w:rsidRPr="0021573C">
        <w:rPr>
          <w:b/>
          <w:bCs/>
        </w:rPr>
        <w:t>Подраздел</w:t>
      </w:r>
      <w:r w:rsidR="00E1044C" w:rsidRPr="0021573C">
        <w:rPr>
          <w:b/>
          <w:bCs/>
        </w:rPr>
        <w:t xml:space="preserve"> 6 Балансы тепловой мощности и тепловой нагрузки</w:t>
      </w:r>
      <w:bookmarkEnd w:id="386"/>
      <w:bookmarkEnd w:id="387"/>
    </w:p>
    <w:p w14:paraId="58629243" w14:textId="688281E5" w:rsidR="00E1044C" w:rsidRPr="0021573C" w:rsidRDefault="00E1044C" w:rsidP="00455A09">
      <w:pPr>
        <w:pStyle w:val="a5"/>
        <w:spacing w:line="240" w:lineRule="auto"/>
        <w:rPr>
          <w:b/>
          <w:bCs/>
        </w:rPr>
      </w:pPr>
      <w:bookmarkStart w:id="388" w:name="_Toc168971913"/>
      <w:bookmarkStart w:id="389" w:name="_Toc204744151"/>
      <w:r w:rsidRPr="0021573C">
        <w:rPr>
          <w:b/>
          <w:bCs/>
        </w:rPr>
        <w:t>1.6.1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bookmarkEnd w:id="388"/>
      <w:bookmarkEnd w:id="389"/>
    </w:p>
    <w:p w14:paraId="55538244" w14:textId="2F6CD01E" w:rsidR="00753799" w:rsidRPr="00F34589" w:rsidRDefault="00D25A5B" w:rsidP="00455A09">
      <w:pPr>
        <w:pStyle w:val="a7"/>
      </w:pPr>
      <w:r w:rsidRPr="00F34589">
        <w:t>В таблице 1.6.1.</w:t>
      </w:r>
      <w:r w:rsidR="00E41EC1" w:rsidRPr="00F34589">
        <w:t>1</w:t>
      </w:r>
      <w:r w:rsidRPr="00F34589">
        <w:t xml:space="preserve">. представлен тепловой баланс систем теплоснабжения за </w:t>
      </w:r>
      <w:r w:rsidR="00CD7D04" w:rsidRPr="00F34589">
        <w:t>202</w:t>
      </w:r>
      <w:r w:rsidR="00807EFC" w:rsidRPr="00F34589">
        <w:t>5</w:t>
      </w:r>
      <w:r w:rsidRPr="00F34589">
        <w:t xml:space="preserve"> год актуализации схемы теплоснабжения.</w:t>
      </w:r>
      <w:bookmarkStart w:id="390" w:name="sub_115153"/>
    </w:p>
    <w:p w14:paraId="1D70A78F" w14:textId="161614A9" w:rsidR="00C71C49" w:rsidRDefault="00C71C49" w:rsidP="00C71C49">
      <w:pPr>
        <w:pStyle w:val="a5"/>
        <w:spacing w:line="240" w:lineRule="auto"/>
      </w:pPr>
      <w:bookmarkStart w:id="391" w:name="_Toc168971914"/>
      <w:bookmarkStart w:id="392" w:name="_Toc204744152"/>
      <w:r>
        <w:t xml:space="preserve">Суммарная установленная тепловая мощность всех источников теплоснабжения на территории Катав-Ивановского муниципального округа составляет 110,8 Гкал/ч, из которых на долю г. Катав-Ивановска приходится около 57 %, на г. Юрюзань </w:t>
      </w:r>
      <w:r w:rsidR="00C252E1">
        <w:t>-</w:t>
      </w:r>
      <w:r>
        <w:t xml:space="preserve"> порядка 35 %, и на п. Совхозный </w:t>
      </w:r>
      <w:r w:rsidR="00C252E1">
        <w:t>-</w:t>
      </w:r>
      <w:r>
        <w:t xml:space="preserve"> около 8 %.</w:t>
      </w:r>
    </w:p>
    <w:p w14:paraId="6DD30D78" w14:textId="77777777" w:rsidR="00C71C49" w:rsidRDefault="00C71C49" w:rsidP="00C71C49">
      <w:pPr>
        <w:pStyle w:val="a5"/>
        <w:spacing w:line="240" w:lineRule="auto"/>
      </w:pPr>
      <w:r>
        <w:t>В структуре мощностей доминирует котельная «Центральная» (г. Катав-Ивановск, ул. Б. Сулимовых, 3б) с установленной мощностью 39,0 Гкал/ч. После учёта эксплуатационных ограничений располагаемая мощность данного источника составляет 21,0 Гкал/ч, что формирует основной тепловой потенциал городской системы.</w:t>
      </w:r>
    </w:p>
    <w:p w14:paraId="48F7B628" w14:textId="678D3A5E" w:rsidR="00C71C49" w:rsidRDefault="00C71C49" w:rsidP="00C71C49">
      <w:pPr>
        <w:pStyle w:val="a5"/>
        <w:spacing w:line="240" w:lineRule="auto"/>
      </w:pPr>
      <w:r>
        <w:t xml:space="preserve">Прочие котельные, входящие в состав ТСО № 01 (г. Катав-Ивановск), имеют установленную мощность от 2,3 до 6,9 Гкал/ч. Располагаемая </w:t>
      </w:r>
      <w:r>
        <w:lastRenderedPageBreak/>
        <w:t>мощность котельных, «Солоцкая», «ЦРБ» и «Жилпосёлок» полностью соответствует установленной, эксплуатационных ограничений не установлено. Котельная «Спорткомплекс» располагает мощностью 2,6 Гкал/ч, при низкой плотности тепловой нагрузки (0,098 Гкал/ч/га), что указывает на ограниченный объём подключённых потребителей.</w:t>
      </w:r>
      <w:r w:rsidR="005C1473">
        <w:t xml:space="preserve"> Котельная «Школа-интернат» (ТСО №02)</w:t>
      </w:r>
    </w:p>
    <w:p w14:paraId="30BA64E3" w14:textId="71107360" w:rsidR="00C71C49" w:rsidRDefault="00C71C49" w:rsidP="00C71C49">
      <w:pPr>
        <w:pStyle w:val="a5"/>
        <w:spacing w:line="240" w:lineRule="auto"/>
      </w:pPr>
      <w:r>
        <w:t>Котельная ми</w:t>
      </w:r>
      <w:r w:rsidR="005C1473">
        <w:t>крорайона «Запрудовка» (ТСО № 03</w:t>
      </w:r>
      <w:r>
        <w:t>), эксплуатируемая ООО «Источники тепла», имеет установленную мощность 7,65 Гкал/ч и функционирует с небольшой недогрузкой. При этом по договорной нагрузке наблюдается дефицит тепловой мощности порядка 0,17 Гкал/ч, который компенсируется резервом других котельных при благоприятных условиях наружного воздуха.</w:t>
      </w:r>
    </w:p>
    <w:p w14:paraId="67686CBA" w14:textId="77777777" w:rsidR="00C71C49" w:rsidRDefault="00C71C49" w:rsidP="00C71C49">
      <w:pPr>
        <w:pStyle w:val="a5"/>
        <w:spacing w:line="240" w:lineRule="auto"/>
      </w:pPr>
      <w:r>
        <w:t>Котельная «Лесная» в п. Совхозный располагает мощностью 20 Гкал/ч при присоединённой нагрузке 1,6 Гкал/ч, что обеспечивает значительный резерв мощности (до 17,8 Гкал/ч).</w:t>
      </w:r>
    </w:p>
    <w:p w14:paraId="620DC3B1" w14:textId="70E6CBB5" w:rsidR="00C71C49" w:rsidRDefault="00C71C49" w:rsidP="00C71C49">
      <w:pPr>
        <w:pStyle w:val="a5"/>
        <w:spacing w:line="240" w:lineRule="auto"/>
      </w:pPr>
      <w:r>
        <w:t xml:space="preserve">В г. Юрюзань </w:t>
      </w:r>
      <w:r w:rsidR="005C1473">
        <w:t xml:space="preserve">ТСО №04 </w:t>
      </w:r>
      <w:r>
        <w:t>действует три котельные общей установленной мощностью 25,8 Гкал/ч:</w:t>
      </w:r>
    </w:p>
    <w:p w14:paraId="77B50016" w14:textId="2D43FB74" w:rsidR="00C71C49" w:rsidRDefault="00C71C49" w:rsidP="00CF562C">
      <w:pPr>
        <w:pStyle w:val="a7"/>
        <w:numPr>
          <w:ilvl w:val="0"/>
          <w:numId w:val="6"/>
        </w:numPr>
        <w:tabs>
          <w:tab w:val="clear" w:pos="1843"/>
          <w:tab w:val="left" w:pos="1276"/>
        </w:tabs>
        <w:ind w:left="0" w:firstLine="709"/>
      </w:pPr>
      <w:r>
        <w:t xml:space="preserve">котельная по ул. Гагарина, 15а (13,33 Гкал/ч) обслуживает крупнейшую по площади зону (24,8 га) и характеризуется высокой плотностью тепловой нагрузки </w:t>
      </w:r>
      <w:r w:rsidR="00C252E1">
        <w:t>-</w:t>
      </w:r>
      <w:r>
        <w:t xml:space="preserve"> 0,478 Гкал/ч/га;</w:t>
      </w:r>
    </w:p>
    <w:p w14:paraId="77E3BD3D" w14:textId="77777777" w:rsidR="00C71C49" w:rsidRDefault="00C71C49" w:rsidP="00CF562C">
      <w:pPr>
        <w:pStyle w:val="a7"/>
        <w:numPr>
          <w:ilvl w:val="0"/>
          <w:numId w:val="6"/>
        </w:numPr>
        <w:tabs>
          <w:tab w:val="clear" w:pos="1843"/>
          <w:tab w:val="left" w:pos="1276"/>
        </w:tabs>
        <w:ind w:left="0" w:firstLine="709"/>
      </w:pPr>
      <w:r>
        <w:t>котельная по ул. 3-го Интернационала, 105а (3,96 Гкал/ч) имеет равномерную загрузку и плотность нагрузки 0,182 Гкал/ч/га;</w:t>
      </w:r>
    </w:p>
    <w:p w14:paraId="0058173F" w14:textId="6D9CBF06" w:rsidR="00C71C49" w:rsidRDefault="00C71C49" w:rsidP="00CF562C">
      <w:pPr>
        <w:pStyle w:val="a7"/>
        <w:numPr>
          <w:ilvl w:val="0"/>
          <w:numId w:val="6"/>
        </w:numPr>
        <w:tabs>
          <w:tab w:val="clear" w:pos="1843"/>
          <w:tab w:val="left" w:pos="1276"/>
        </w:tabs>
        <w:ind w:left="0" w:firstLine="709"/>
      </w:pPr>
      <w:r>
        <w:t xml:space="preserve">котельная по ул. Советская, 144а (8,51 Гкал/ч) демонстрирует максимальную плотность нагрузки среди источников </w:t>
      </w:r>
      <w:r w:rsidR="00C252E1">
        <w:t>-</w:t>
      </w:r>
      <w:r>
        <w:t xml:space="preserve"> 0,65 Гкал/ч/га, что отражает компактный характер застройки и высокую концентрацию потребителей.</w:t>
      </w:r>
    </w:p>
    <w:p w14:paraId="32BFA32B" w14:textId="1B9B5B0F" w:rsidR="00C71C49" w:rsidRDefault="00C71C49" w:rsidP="00C71C49">
      <w:pPr>
        <w:pStyle w:val="a5"/>
        <w:spacing w:line="240" w:lineRule="auto"/>
      </w:pPr>
      <w:r>
        <w:t>Суммарные потери тепловой энергии в тепловых сетях оцениваются в пределах 5</w:t>
      </w:r>
      <w:r w:rsidR="006D3103">
        <w:t>-</w:t>
      </w:r>
      <w:r>
        <w:t>10 % от выработки и зависят от протяжённости магистральных участков. Наиболее высокие потери отмечены в зоне котельной «Центральная» (до 1,93 Гкал/ч), что обусловлено значительной протяжённостью и возрастом сетей.</w:t>
      </w:r>
    </w:p>
    <w:p w14:paraId="3AFA699D" w14:textId="6FDE22C9" w:rsidR="00C71C49" w:rsidRDefault="00C71C49" w:rsidP="00C71C49">
      <w:pPr>
        <w:pStyle w:val="a5"/>
        <w:spacing w:line="240" w:lineRule="auto"/>
      </w:pPr>
      <w:r>
        <w:t>Затраты на собственные нужды котельных составляют 0,5</w:t>
      </w:r>
      <w:r w:rsidR="006D3103">
        <w:t>-</w:t>
      </w:r>
      <w:r>
        <w:t xml:space="preserve">2 % отпуска тепла, в абсолютных значениях </w:t>
      </w:r>
      <w:r w:rsidR="00C252E1">
        <w:t>-</w:t>
      </w:r>
      <w:r>
        <w:t xml:space="preserve"> от 0,001 до 0,155 Гкал/ч.</w:t>
      </w:r>
    </w:p>
    <w:p w14:paraId="6350ADD6" w14:textId="13A2A875" w:rsidR="00C71C49" w:rsidRDefault="00C71C49" w:rsidP="00C71C49">
      <w:pPr>
        <w:pStyle w:val="a5"/>
        <w:spacing w:line="240" w:lineRule="auto"/>
      </w:pPr>
      <w:r>
        <w:t>Расчётные тепловые нагрузки формируются в основном за счёт потребления на отопление, доля которого составляет 90</w:t>
      </w:r>
      <w:r w:rsidR="006D3103">
        <w:t>-</w:t>
      </w:r>
      <w:r>
        <w:t>95 % от общей нагрузки, тогда как доля горячего водоснабжения не превышает 10 %. Нагрузки на вентиляцию отсутствуют.</w:t>
      </w:r>
    </w:p>
    <w:p w14:paraId="472FE2B5" w14:textId="77777777" w:rsidR="00C71C49" w:rsidRDefault="00C71C49" w:rsidP="00C71C49">
      <w:pPr>
        <w:pStyle w:val="a5"/>
        <w:spacing w:line="240" w:lineRule="auto"/>
      </w:pPr>
      <w:r>
        <w:t>Анализ резервов показал, что большинство источников располагают значительным запасом мощности. Исключением является котельная микрорайона Запрудовка, где по договорной нагрузке отмечается незначительный дефицит (-0,17 Гкал/ч).</w:t>
      </w:r>
    </w:p>
    <w:p w14:paraId="455EF0E4" w14:textId="77777777" w:rsidR="00C71C49" w:rsidRDefault="00C71C49" w:rsidP="00C71C49">
      <w:pPr>
        <w:pStyle w:val="a5"/>
        <w:spacing w:line="240" w:lineRule="auto"/>
      </w:pPr>
      <w:r>
        <w:t xml:space="preserve">Располагаемая тепловая мощность нетто, рассчитанная с учётом затрат на собственные нужды и возможного аварийного вывода наиболее мощного котла, сохраняет нормативный уровень обеспечения потребителей. Минимальные значения зафиксированы на маломощных котельных </w:t>
      </w:r>
      <w:r>
        <w:lastRenderedPageBreak/>
        <w:t>(«Школа-интернат», «Спорткомплекс»), тогда как для котельных «Центральная» и «Лесная» мощность нетто превышает фактическую нагрузку более чем в два раза.</w:t>
      </w:r>
    </w:p>
    <w:p w14:paraId="22F2A915" w14:textId="43751CA8" w:rsidR="00C71C49" w:rsidRDefault="00C71C49" w:rsidP="00C71C49">
      <w:pPr>
        <w:pStyle w:val="a5"/>
        <w:spacing w:line="240" w:lineRule="auto"/>
      </w:pPr>
      <w:r>
        <w:t xml:space="preserve">В целом система теплоснабжения характеризуется высоким уровнем резервирования тепловых мощностей и достаточной надежностью. Основные направления дальнейшего совершенствования </w:t>
      </w:r>
      <w:r w:rsidR="00C252E1">
        <w:t>-</w:t>
      </w:r>
      <w:r>
        <w:t xml:space="preserve"> оптимизация загрузки источников, снижение потерь в тепловых сетях и модернизация оборудования старшего поколения, прежде всего котельной «Центральная».</w:t>
      </w:r>
    </w:p>
    <w:p w14:paraId="51F73BCC" w14:textId="230F7470" w:rsidR="001F197E" w:rsidRPr="0021573C" w:rsidRDefault="001F197E" w:rsidP="00C71C49">
      <w:pPr>
        <w:pStyle w:val="a5"/>
        <w:spacing w:line="240" w:lineRule="auto"/>
        <w:rPr>
          <w:b/>
          <w:bCs/>
        </w:rPr>
      </w:pPr>
      <w:r w:rsidRPr="0021573C">
        <w:rPr>
          <w:b/>
          <w:bCs/>
        </w:rPr>
        <w:t>1.6.2 Описание резервов и дефицитов тепловой мощности нетто по каждому источнику тепловой энергии</w:t>
      </w:r>
      <w:bookmarkEnd w:id="391"/>
      <w:bookmarkEnd w:id="392"/>
    </w:p>
    <w:p w14:paraId="5AE01E02" w14:textId="77777777" w:rsidR="00571DA8" w:rsidRPr="00F34589" w:rsidRDefault="00571DA8" w:rsidP="00571DA8">
      <w:pPr>
        <w:pStyle w:val="a7"/>
      </w:pPr>
      <w:r w:rsidRPr="00F34589">
        <w:t>Описание резервов и дефицитов тепловой мощности нетто по каждому источнику тепловой энергии представлено в таблице 1.6.2.1.</w:t>
      </w:r>
    </w:p>
    <w:p w14:paraId="3861CAA0" w14:textId="77777777" w:rsidR="006B2F93" w:rsidRPr="00F34589" w:rsidRDefault="006B2F93" w:rsidP="005B35B4">
      <w:pPr>
        <w:pStyle w:val="a9"/>
      </w:pPr>
      <w:r w:rsidRPr="00F34589">
        <w:t>Таблица 1.6.2.1. Описание резервов и дефицитов тепловой мощности нетто по каждому источнику тепловой энергии, Гкал/час</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559"/>
        <w:gridCol w:w="1843"/>
        <w:gridCol w:w="1654"/>
        <w:gridCol w:w="1748"/>
      </w:tblGrid>
      <w:tr w:rsidR="006B2F93" w:rsidRPr="00F34589" w14:paraId="20B315E8" w14:textId="77777777" w:rsidTr="000F22E4">
        <w:trPr>
          <w:trHeight w:val="20"/>
          <w:tblHeader/>
        </w:trPr>
        <w:tc>
          <w:tcPr>
            <w:tcW w:w="2547" w:type="dxa"/>
            <w:vMerge w:val="restart"/>
            <w:hideMark/>
          </w:tcPr>
          <w:p w14:paraId="1AA73ECF" w14:textId="77777777" w:rsidR="006B2F93" w:rsidRPr="00F34589" w:rsidRDefault="006B2F93" w:rsidP="00A34B92">
            <w:pPr>
              <w:rPr>
                <w:color w:val="000000"/>
                <w:szCs w:val="28"/>
              </w:rPr>
            </w:pPr>
            <w:r w:rsidRPr="00F34589">
              <w:rPr>
                <w:color w:val="000000"/>
                <w:szCs w:val="28"/>
              </w:rPr>
              <w:t>Наименование и адрес источника тепловой энергии</w:t>
            </w:r>
          </w:p>
        </w:tc>
        <w:tc>
          <w:tcPr>
            <w:tcW w:w="6804" w:type="dxa"/>
            <w:gridSpan w:val="4"/>
            <w:hideMark/>
          </w:tcPr>
          <w:p w14:paraId="1D214725" w14:textId="1DAC6C72" w:rsidR="006B2F93" w:rsidRPr="00F34589" w:rsidRDefault="005C1473" w:rsidP="00A34B92">
            <w:pPr>
              <w:jc w:val="center"/>
              <w:rPr>
                <w:color w:val="000000"/>
                <w:szCs w:val="28"/>
              </w:rPr>
            </w:pPr>
            <w:r>
              <w:rPr>
                <w:color w:val="000000"/>
                <w:szCs w:val="28"/>
              </w:rPr>
              <w:t>2025</w:t>
            </w:r>
            <w:r w:rsidR="006B2F93" w:rsidRPr="00F34589">
              <w:rPr>
                <w:color w:val="000000"/>
                <w:szCs w:val="28"/>
              </w:rPr>
              <w:t xml:space="preserve"> год</w:t>
            </w:r>
          </w:p>
        </w:tc>
      </w:tr>
      <w:tr w:rsidR="006B2F93" w:rsidRPr="00F34589" w14:paraId="2D6D08E9" w14:textId="77777777" w:rsidTr="000F22E4">
        <w:trPr>
          <w:trHeight w:val="20"/>
          <w:tblHeader/>
        </w:trPr>
        <w:tc>
          <w:tcPr>
            <w:tcW w:w="2547" w:type="dxa"/>
            <w:vMerge/>
            <w:tcBorders>
              <w:bottom w:val="single" w:sz="4" w:space="0" w:color="auto"/>
            </w:tcBorders>
            <w:hideMark/>
          </w:tcPr>
          <w:p w14:paraId="115C395B" w14:textId="77777777" w:rsidR="006B2F93" w:rsidRPr="00F34589" w:rsidRDefault="006B2F93" w:rsidP="002B0635">
            <w:pPr>
              <w:jc w:val="center"/>
              <w:rPr>
                <w:color w:val="000000"/>
                <w:szCs w:val="28"/>
              </w:rPr>
            </w:pPr>
          </w:p>
        </w:tc>
        <w:tc>
          <w:tcPr>
            <w:tcW w:w="1559" w:type="dxa"/>
            <w:tcBorders>
              <w:bottom w:val="single" w:sz="4" w:space="0" w:color="auto"/>
            </w:tcBorders>
            <w:hideMark/>
          </w:tcPr>
          <w:p w14:paraId="1A1103E5" w14:textId="77777777" w:rsidR="006B2F93" w:rsidRPr="00F34589" w:rsidRDefault="006B2F93" w:rsidP="00A34B92">
            <w:pPr>
              <w:rPr>
                <w:color w:val="000000"/>
                <w:szCs w:val="28"/>
              </w:rPr>
            </w:pPr>
            <w:r w:rsidRPr="00F34589">
              <w:rPr>
                <w:color w:val="000000"/>
                <w:szCs w:val="28"/>
              </w:rPr>
              <w:t>Тепловая мощность котельной нетто</w:t>
            </w:r>
          </w:p>
        </w:tc>
        <w:tc>
          <w:tcPr>
            <w:tcW w:w="1843" w:type="dxa"/>
            <w:tcBorders>
              <w:bottom w:val="single" w:sz="4" w:space="0" w:color="auto"/>
            </w:tcBorders>
            <w:hideMark/>
          </w:tcPr>
          <w:p w14:paraId="19CF25A3" w14:textId="77777777" w:rsidR="006B2F93" w:rsidRPr="00F34589" w:rsidRDefault="006B2F93" w:rsidP="00A34B92">
            <w:pPr>
              <w:rPr>
                <w:color w:val="000000"/>
                <w:szCs w:val="28"/>
              </w:rPr>
            </w:pPr>
            <w:r w:rsidRPr="00F34589">
              <w:rPr>
                <w:color w:val="000000"/>
                <w:szCs w:val="28"/>
              </w:rPr>
              <w:t>Расчетная присоединенная тепловая нагрузка</w:t>
            </w:r>
          </w:p>
        </w:tc>
        <w:tc>
          <w:tcPr>
            <w:tcW w:w="1654" w:type="dxa"/>
            <w:tcBorders>
              <w:bottom w:val="single" w:sz="4" w:space="0" w:color="auto"/>
            </w:tcBorders>
            <w:hideMark/>
          </w:tcPr>
          <w:p w14:paraId="3AE38F98" w14:textId="77777777" w:rsidR="006B2F93" w:rsidRPr="00F34589" w:rsidRDefault="006B2F93" w:rsidP="00A34B92">
            <w:pPr>
              <w:rPr>
                <w:color w:val="000000"/>
                <w:szCs w:val="28"/>
              </w:rPr>
            </w:pPr>
            <w:r w:rsidRPr="00F34589">
              <w:rPr>
                <w:color w:val="000000"/>
                <w:szCs w:val="28"/>
              </w:rPr>
              <w:t>Потери мощности в тепловой сети</w:t>
            </w:r>
          </w:p>
        </w:tc>
        <w:tc>
          <w:tcPr>
            <w:tcW w:w="1748" w:type="dxa"/>
            <w:tcBorders>
              <w:bottom w:val="single" w:sz="4" w:space="0" w:color="auto"/>
            </w:tcBorders>
            <w:hideMark/>
          </w:tcPr>
          <w:p w14:paraId="47088898" w14:textId="77777777" w:rsidR="006B2F93" w:rsidRPr="00F34589" w:rsidRDefault="006B2F93" w:rsidP="00A34B92">
            <w:pPr>
              <w:rPr>
                <w:color w:val="000000"/>
                <w:szCs w:val="28"/>
              </w:rPr>
            </w:pPr>
            <w:r w:rsidRPr="00F34589">
              <w:rPr>
                <w:color w:val="000000"/>
                <w:szCs w:val="28"/>
              </w:rPr>
              <w:t>Резерв/дефицит тепловой мощности нетто</w:t>
            </w:r>
          </w:p>
        </w:tc>
      </w:tr>
      <w:tr w:rsidR="00C71C49" w:rsidRPr="00F34589" w14:paraId="65769A66"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hideMark/>
          </w:tcPr>
          <w:p w14:paraId="4AFB9661" w14:textId="2A5ED68F" w:rsidR="00C71C49" w:rsidRPr="00F34589" w:rsidRDefault="00C71C49" w:rsidP="00C71C49">
            <w:pPr>
              <w:rPr>
                <w:color w:val="000000"/>
                <w:szCs w:val="28"/>
              </w:rPr>
            </w:pPr>
            <w:r>
              <w:rPr>
                <w:color w:val="000000"/>
                <w:szCs w:val="28"/>
              </w:rPr>
              <w:t>Котельная "Центральная", г. Катав-Ивановск, ул. Б. Сулимовых, 3б</w:t>
            </w:r>
          </w:p>
        </w:tc>
        <w:tc>
          <w:tcPr>
            <w:tcW w:w="1559" w:type="dxa"/>
            <w:tcBorders>
              <w:top w:val="single" w:sz="4" w:space="0" w:color="auto"/>
              <w:left w:val="nil"/>
              <w:bottom w:val="single" w:sz="4" w:space="0" w:color="auto"/>
              <w:right w:val="single" w:sz="4" w:space="0" w:color="auto"/>
            </w:tcBorders>
            <w:noWrap/>
            <w:hideMark/>
          </w:tcPr>
          <w:p w14:paraId="30C4E8DF" w14:textId="7B55B953" w:rsidR="00C71C49" w:rsidRPr="00F34589" w:rsidRDefault="00C71C49" w:rsidP="00C71C49">
            <w:pPr>
              <w:rPr>
                <w:color w:val="000000"/>
                <w:szCs w:val="28"/>
              </w:rPr>
            </w:pPr>
            <w:r>
              <w:rPr>
                <w:color w:val="000000"/>
                <w:szCs w:val="28"/>
              </w:rPr>
              <w:t>21.000</w:t>
            </w:r>
          </w:p>
        </w:tc>
        <w:tc>
          <w:tcPr>
            <w:tcW w:w="1843" w:type="dxa"/>
            <w:tcBorders>
              <w:top w:val="single" w:sz="4" w:space="0" w:color="auto"/>
              <w:left w:val="nil"/>
              <w:bottom w:val="single" w:sz="4" w:space="0" w:color="auto"/>
              <w:right w:val="single" w:sz="4" w:space="0" w:color="auto"/>
            </w:tcBorders>
            <w:noWrap/>
            <w:hideMark/>
          </w:tcPr>
          <w:p w14:paraId="0D26807E" w14:textId="605FCB4A" w:rsidR="00C71C49" w:rsidRPr="00F34589" w:rsidRDefault="00C71C49" w:rsidP="00C71C49">
            <w:pPr>
              <w:rPr>
                <w:color w:val="000000"/>
                <w:szCs w:val="28"/>
              </w:rPr>
            </w:pPr>
            <w:r>
              <w:rPr>
                <w:color w:val="000000"/>
                <w:szCs w:val="28"/>
              </w:rPr>
              <w:t>8.250</w:t>
            </w:r>
          </w:p>
        </w:tc>
        <w:tc>
          <w:tcPr>
            <w:tcW w:w="1654" w:type="dxa"/>
            <w:tcBorders>
              <w:top w:val="single" w:sz="4" w:space="0" w:color="auto"/>
              <w:left w:val="nil"/>
              <w:bottom w:val="single" w:sz="4" w:space="0" w:color="auto"/>
              <w:right w:val="single" w:sz="4" w:space="0" w:color="auto"/>
            </w:tcBorders>
            <w:noWrap/>
            <w:hideMark/>
          </w:tcPr>
          <w:p w14:paraId="191C0E35" w14:textId="5D0E15A8" w:rsidR="00C71C49" w:rsidRPr="00F34589" w:rsidRDefault="00C71C49" w:rsidP="00C71C49">
            <w:pPr>
              <w:rPr>
                <w:color w:val="000000"/>
                <w:szCs w:val="28"/>
              </w:rPr>
            </w:pPr>
            <w:r>
              <w:rPr>
                <w:color w:val="000000"/>
                <w:szCs w:val="28"/>
              </w:rPr>
              <w:t>1.930</w:t>
            </w:r>
          </w:p>
        </w:tc>
        <w:tc>
          <w:tcPr>
            <w:tcW w:w="1748" w:type="dxa"/>
            <w:tcBorders>
              <w:top w:val="single" w:sz="4" w:space="0" w:color="auto"/>
              <w:left w:val="nil"/>
              <w:bottom w:val="single" w:sz="4" w:space="0" w:color="auto"/>
              <w:right w:val="single" w:sz="4" w:space="0" w:color="auto"/>
            </w:tcBorders>
            <w:noWrap/>
            <w:hideMark/>
          </w:tcPr>
          <w:p w14:paraId="6459D614" w14:textId="40C7A146" w:rsidR="00C71C49" w:rsidRPr="00F34589" w:rsidRDefault="00C71C49" w:rsidP="00C71C49">
            <w:pPr>
              <w:rPr>
                <w:color w:val="000000"/>
                <w:szCs w:val="28"/>
              </w:rPr>
            </w:pPr>
            <w:r>
              <w:rPr>
                <w:color w:val="000000"/>
                <w:szCs w:val="28"/>
              </w:rPr>
              <w:t>10.820</w:t>
            </w:r>
          </w:p>
        </w:tc>
      </w:tr>
      <w:tr w:rsidR="00C71C49" w:rsidRPr="00F34589" w14:paraId="58C14C16"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5548172A" w14:textId="4791D590" w:rsidR="00C71C49" w:rsidRPr="00F34589" w:rsidRDefault="00C71C49" w:rsidP="00C71C49">
            <w:pPr>
              <w:rPr>
                <w:color w:val="000000"/>
                <w:szCs w:val="28"/>
              </w:rPr>
            </w:pPr>
            <w:r>
              <w:rPr>
                <w:color w:val="000000"/>
                <w:szCs w:val="28"/>
              </w:rPr>
              <w:t>Котельная "Школа-Интернат", г. Катав-Ивановск, ул. Красноуральская, 33</w:t>
            </w:r>
          </w:p>
        </w:tc>
        <w:tc>
          <w:tcPr>
            <w:tcW w:w="1559" w:type="dxa"/>
            <w:tcBorders>
              <w:top w:val="single" w:sz="4" w:space="0" w:color="auto"/>
              <w:left w:val="nil"/>
              <w:bottom w:val="single" w:sz="4" w:space="0" w:color="auto"/>
              <w:right w:val="single" w:sz="4" w:space="0" w:color="auto"/>
            </w:tcBorders>
            <w:noWrap/>
          </w:tcPr>
          <w:p w14:paraId="49AD8B43" w14:textId="5B112CAC" w:rsidR="00C71C49" w:rsidRPr="00F34589" w:rsidRDefault="00C71C49" w:rsidP="00C71C49">
            <w:pPr>
              <w:rPr>
                <w:color w:val="000000"/>
                <w:szCs w:val="28"/>
              </w:rPr>
            </w:pPr>
            <w:r>
              <w:rPr>
                <w:color w:val="000000"/>
                <w:szCs w:val="28"/>
              </w:rPr>
              <w:t>2.300</w:t>
            </w:r>
          </w:p>
        </w:tc>
        <w:tc>
          <w:tcPr>
            <w:tcW w:w="1843" w:type="dxa"/>
            <w:tcBorders>
              <w:top w:val="single" w:sz="4" w:space="0" w:color="auto"/>
              <w:left w:val="nil"/>
              <w:bottom w:val="single" w:sz="4" w:space="0" w:color="auto"/>
              <w:right w:val="single" w:sz="4" w:space="0" w:color="auto"/>
            </w:tcBorders>
            <w:noWrap/>
          </w:tcPr>
          <w:p w14:paraId="21C45D7D" w14:textId="3911E8B5" w:rsidR="00C71C49" w:rsidRPr="00F34589" w:rsidRDefault="00C71C49" w:rsidP="00C71C49">
            <w:pPr>
              <w:rPr>
                <w:color w:val="000000"/>
                <w:szCs w:val="28"/>
              </w:rPr>
            </w:pPr>
            <w:r>
              <w:rPr>
                <w:color w:val="000000"/>
                <w:szCs w:val="28"/>
              </w:rPr>
              <w:t>1.023</w:t>
            </w:r>
          </w:p>
        </w:tc>
        <w:tc>
          <w:tcPr>
            <w:tcW w:w="1654" w:type="dxa"/>
            <w:tcBorders>
              <w:top w:val="single" w:sz="4" w:space="0" w:color="auto"/>
              <w:left w:val="nil"/>
              <w:bottom w:val="single" w:sz="4" w:space="0" w:color="auto"/>
              <w:right w:val="single" w:sz="4" w:space="0" w:color="auto"/>
            </w:tcBorders>
            <w:noWrap/>
          </w:tcPr>
          <w:p w14:paraId="05433737" w14:textId="07DF0B6B" w:rsidR="00C71C49" w:rsidRPr="00F34589" w:rsidRDefault="00C71C49" w:rsidP="00C71C49">
            <w:pPr>
              <w:rPr>
                <w:color w:val="000000"/>
                <w:szCs w:val="28"/>
              </w:rPr>
            </w:pPr>
            <w:r>
              <w:rPr>
                <w:color w:val="000000"/>
                <w:szCs w:val="28"/>
              </w:rPr>
              <w:t>0.217</w:t>
            </w:r>
          </w:p>
        </w:tc>
        <w:tc>
          <w:tcPr>
            <w:tcW w:w="1748" w:type="dxa"/>
            <w:tcBorders>
              <w:top w:val="single" w:sz="4" w:space="0" w:color="auto"/>
              <w:left w:val="nil"/>
              <w:bottom w:val="single" w:sz="4" w:space="0" w:color="auto"/>
              <w:right w:val="single" w:sz="4" w:space="0" w:color="auto"/>
            </w:tcBorders>
            <w:noWrap/>
          </w:tcPr>
          <w:p w14:paraId="7EA9F24C" w14:textId="485A83DD" w:rsidR="00C71C49" w:rsidRPr="00F34589" w:rsidRDefault="00C71C49" w:rsidP="00C71C49">
            <w:pPr>
              <w:rPr>
                <w:color w:val="000000"/>
                <w:szCs w:val="28"/>
              </w:rPr>
            </w:pPr>
            <w:r>
              <w:rPr>
                <w:color w:val="000000"/>
                <w:szCs w:val="28"/>
              </w:rPr>
              <w:t>1.060</w:t>
            </w:r>
          </w:p>
        </w:tc>
      </w:tr>
      <w:tr w:rsidR="00C71C49" w:rsidRPr="00F34589" w14:paraId="2A78CACC"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51191E9D" w14:textId="2CE0CA59" w:rsidR="00C71C49" w:rsidRPr="00F34589" w:rsidRDefault="00C71C49" w:rsidP="00C71C49">
            <w:pPr>
              <w:rPr>
                <w:color w:val="000000"/>
                <w:szCs w:val="28"/>
              </w:rPr>
            </w:pPr>
            <w:r>
              <w:rPr>
                <w:color w:val="000000"/>
                <w:szCs w:val="28"/>
              </w:rPr>
              <w:t>Котельная "Солоцкая", г. Катав-Ивановск, ул. Майская площадь, 126</w:t>
            </w:r>
          </w:p>
        </w:tc>
        <w:tc>
          <w:tcPr>
            <w:tcW w:w="1559" w:type="dxa"/>
            <w:tcBorders>
              <w:top w:val="single" w:sz="4" w:space="0" w:color="auto"/>
              <w:left w:val="nil"/>
              <w:bottom w:val="single" w:sz="4" w:space="0" w:color="auto"/>
              <w:right w:val="single" w:sz="4" w:space="0" w:color="auto"/>
            </w:tcBorders>
            <w:noWrap/>
          </w:tcPr>
          <w:p w14:paraId="4BB85629" w14:textId="3E9C708E" w:rsidR="00C71C49" w:rsidRPr="00F34589" w:rsidRDefault="00C71C49" w:rsidP="00C71C49">
            <w:pPr>
              <w:rPr>
                <w:color w:val="000000"/>
                <w:szCs w:val="28"/>
              </w:rPr>
            </w:pPr>
            <w:r>
              <w:rPr>
                <w:color w:val="000000"/>
                <w:szCs w:val="28"/>
              </w:rPr>
              <w:t>5.160</w:t>
            </w:r>
          </w:p>
        </w:tc>
        <w:tc>
          <w:tcPr>
            <w:tcW w:w="1843" w:type="dxa"/>
            <w:tcBorders>
              <w:top w:val="single" w:sz="4" w:space="0" w:color="auto"/>
              <w:left w:val="nil"/>
              <w:bottom w:val="single" w:sz="4" w:space="0" w:color="auto"/>
              <w:right w:val="single" w:sz="4" w:space="0" w:color="auto"/>
            </w:tcBorders>
            <w:noWrap/>
          </w:tcPr>
          <w:p w14:paraId="79CE36A9" w14:textId="3B88FB54" w:rsidR="00C71C49" w:rsidRPr="00F34589" w:rsidRDefault="00C71C49" w:rsidP="00C71C49">
            <w:pPr>
              <w:rPr>
                <w:color w:val="000000"/>
                <w:szCs w:val="28"/>
              </w:rPr>
            </w:pPr>
            <w:r>
              <w:rPr>
                <w:color w:val="000000"/>
                <w:szCs w:val="28"/>
              </w:rPr>
              <w:t>1.400</w:t>
            </w:r>
          </w:p>
        </w:tc>
        <w:tc>
          <w:tcPr>
            <w:tcW w:w="1654" w:type="dxa"/>
            <w:tcBorders>
              <w:top w:val="single" w:sz="4" w:space="0" w:color="auto"/>
              <w:left w:val="nil"/>
              <w:bottom w:val="single" w:sz="4" w:space="0" w:color="auto"/>
              <w:right w:val="single" w:sz="4" w:space="0" w:color="auto"/>
            </w:tcBorders>
            <w:noWrap/>
          </w:tcPr>
          <w:p w14:paraId="7713F471" w14:textId="5B8CDD7E" w:rsidR="00C71C49" w:rsidRPr="00F34589" w:rsidRDefault="00C71C49" w:rsidP="00C71C49">
            <w:pPr>
              <w:rPr>
                <w:color w:val="000000"/>
                <w:szCs w:val="28"/>
              </w:rPr>
            </w:pPr>
            <w:r>
              <w:rPr>
                <w:color w:val="000000"/>
                <w:szCs w:val="28"/>
              </w:rPr>
              <w:t>0.437</w:t>
            </w:r>
          </w:p>
        </w:tc>
        <w:tc>
          <w:tcPr>
            <w:tcW w:w="1748" w:type="dxa"/>
            <w:tcBorders>
              <w:top w:val="single" w:sz="4" w:space="0" w:color="auto"/>
              <w:left w:val="nil"/>
              <w:bottom w:val="single" w:sz="4" w:space="0" w:color="auto"/>
              <w:right w:val="single" w:sz="4" w:space="0" w:color="auto"/>
            </w:tcBorders>
            <w:noWrap/>
          </w:tcPr>
          <w:p w14:paraId="5395876A" w14:textId="713AF52B" w:rsidR="00C71C49" w:rsidRPr="00F34589" w:rsidRDefault="00C71C49" w:rsidP="00C71C49">
            <w:pPr>
              <w:rPr>
                <w:color w:val="000000"/>
                <w:szCs w:val="28"/>
              </w:rPr>
            </w:pPr>
            <w:r>
              <w:rPr>
                <w:color w:val="000000"/>
                <w:szCs w:val="28"/>
              </w:rPr>
              <w:t>3.323</w:t>
            </w:r>
          </w:p>
        </w:tc>
      </w:tr>
      <w:tr w:rsidR="00C71C49" w:rsidRPr="00F34589" w14:paraId="6754B09B"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11DAA73F" w14:textId="09F1FFA6" w:rsidR="00C71C49" w:rsidRPr="00F34589" w:rsidRDefault="00C71C49" w:rsidP="00C71C49">
            <w:pPr>
              <w:rPr>
                <w:color w:val="000000"/>
                <w:szCs w:val="28"/>
              </w:rPr>
            </w:pPr>
            <w:r>
              <w:rPr>
                <w:color w:val="000000"/>
                <w:szCs w:val="28"/>
              </w:rPr>
              <w:t>Котельная "ЦРБ", г. Катав-Ивановск, ул. Гагарина, 14</w:t>
            </w:r>
          </w:p>
        </w:tc>
        <w:tc>
          <w:tcPr>
            <w:tcW w:w="1559" w:type="dxa"/>
            <w:tcBorders>
              <w:top w:val="single" w:sz="4" w:space="0" w:color="auto"/>
              <w:left w:val="nil"/>
              <w:bottom w:val="single" w:sz="4" w:space="0" w:color="auto"/>
              <w:right w:val="single" w:sz="4" w:space="0" w:color="auto"/>
            </w:tcBorders>
            <w:noWrap/>
          </w:tcPr>
          <w:p w14:paraId="0C4EE88B" w14:textId="45886116" w:rsidR="00C71C49" w:rsidRPr="00F34589" w:rsidRDefault="00C71C49" w:rsidP="00C71C49">
            <w:pPr>
              <w:rPr>
                <w:color w:val="000000"/>
                <w:szCs w:val="28"/>
              </w:rPr>
            </w:pPr>
            <w:r>
              <w:rPr>
                <w:color w:val="000000"/>
                <w:szCs w:val="28"/>
              </w:rPr>
              <w:t>3.440</w:t>
            </w:r>
          </w:p>
        </w:tc>
        <w:tc>
          <w:tcPr>
            <w:tcW w:w="1843" w:type="dxa"/>
            <w:tcBorders>
              <w:top w:val="single" w:sz="4" w:space="0" w:color="auto"/>
              <w:left w:val="nil"/>
              <w:bottom w:val="single" w:sz="4" w:space="0" w:color="auto"/>
              <w:right w:val="single" w:sz="4" w:space="0" w:color="auto"/>
            </w:tcBorders>
            <w:noWrap/>
          </w:tcPr>
          <w:p w14:paraId="4A3BC901" w14:textId="7C1118DC" w:rsidR="00C71C49" w:rsidRPr="00F34589" w:rsidRDefault="00C71C49" w:rsidP="00C71C49">
            <w:pPr>
              <w:rPr>
                <w:color w:val="000000"/>
                <w:szCs w:val="28"/>
              </w:rPr>
            </w:pPr>
            <w:r>
              <w:rPr>
                <w:color w:val="000000"/>
                <w:szCs w:val="28"/>
              </w:rPr>
              <w:t>0.800</w:t>
            </w:r>
          </w:p>
        </w:tc>
        <w:tc>
          <w:tcPr>
            <w:tcW w:w="1654" w:type="dxa"/>
            <w:tcBorders>
              <w:top w:val="single" w:sz="4" w:space="0" w:color="auto"/>
              <w:left w:val="nil"/>
              <w:bottom w:val="single" w:sz="4" w:space="0" w:color="auto"/>
              <w:right w:val="single" w:sz="4" w:space="0" w:color="auto"/>
            </w:tcBorders>
            <w:noWrap/>
          </w:tcPr>
          <w:p w14:paraId="729B0127" w14:textId="3ACD2EFF" w:rsidR="00C71C49" w:rsidRPr="00F34589" w:rsidRDefault="00C71C49" w:rsidP="00C71C49">
            <w:pPr>
              <w:rPr>
                <w:color w:val="000000"/>
                <w:szCs w:val="28"/>
              </w:rPr>
            </w:pPr>
            <w:r>
              <w:rPr>
                <w:color w:val="000000"/>
                <w:szCs w:val="28"/>
              </w:rPr>
              <w:t>0.123</w:t>
            </w:r>
          </w:p>
        </w:tc>
        <w:tc>
          <w:tcPr>
            <w:tcW w:w="1748" w:type="dxa"/>
            <w:tcBorders>
              <w:top w:val="single" w:sz="4" w:space="0" w:color="auto"/>
              <w:left w:val="nil"/>
              <w:bottom w:val="single" w:sz="4" w:space="0" w:color="auto"/>
              <w:right w:val="single" w:sz="4" w:space="0" w:color="auto"/>
            </w:tcBorders>
            <w:noWrap/>
          </w:tcPr>
          <w:p w14:paraId="3F88348C" w14:textId="09ADA166" w:rsidR="00C71C49" w:rsidRPr="00F34589" w:rsidRDefault="00C71C49" w:rsidP="00C71C49">
            <w:pPr>
              <w:rPr>
                <w:color w:val="000000"/>
                <w:szCs w:val="28"/>
              </w:rPr>
            </w:pPr>
            <w:r>
              <w:rPr>
                <w:color w:val="000000"/>
                <w:szCs w:val="28"/>
              </w:rPr>
              <w:t>2.517</w:t>
            </w:r>
          </w:p>
        </w:tc>
      </w:tr>
      <w:tr w:rsidR="00C71C49" w:rsidRPr="00F34589" w14:paraId="0EACD5C6"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45687132" w14:textId="06D54633" w:rsidR="00C71C49" w:rsidRPr="00F34589" w:rsidRDefault="00C71C49" w:rsidP="00C71C49">
            <w:pPr>
              <w:rPr>
                <w:color w:val="000000"/>
                <w:szCs w:val="28"/>
              </w:rPr>
            </w:pPr>
            <w:r>
              <w:rPr>
                <w:color w:val="000000"/>
                <w:szCs w:val="28"/>
              </w:rPr>
              <w:t>Котельная "Жилпоселок", г. Катав-Ивановск, ул. Цементников, 15</w:t>
            </w:r>
          </w:p>
        </w:tc>
        <w:tc>
          <w:tcPr>
            <w:tcW w:w="1559" w:type="dxa"/>
            <w:tcBorders>
              <w:top w:val="single" w:sz="4" w:space="0" w:color="auto"/>
              <w:left w:val="nil"/>
              <w:bottom w:val="single" w:sz="4" w:space="0" w:color="auto"/>
              <w:right w:val="single" w:sz="4" w:space="0" w:color="auto"/>
            </w:tcBorders>
            <w:noWrap/>
          </w:tcPr>
          <w:p w14:paraId="52CB5D23" w14:textId="01BCF063" w:rsidR="00C71C49" w:rsidRPr="00F34589" w:rsidRDefault="00C71C49" w:rsidP="00C71C49">
            <w:pPr>
              <w:rPr>
                <w:color w:val="000000"/>
                <w:szCs w:val="28"/>
              </w:rPr>
            </w:pPr>
            <w:r>
              <w:rPr>
                <w:color w:val="000000"/>
                <w:szCs w:val="28"/>
              </w:rPr>
              <w:t>6.880</w:t>
            </w:r>
          </w:p>
        </w:tc>
        <w:tc>
          <w:tcPr>
            <w:tcW w:w="1843" w:type="dxa"/>
            <w:tcBorders>
              <w:top w:val="single" w:sz="4" w:space="0" w:color="auto"/>
              <w:left w:val="nil"/>
              <w:bottom w:val="single" w:sz="4" w:space="0" w:color="auto"/>
              <w:right w:val="single" w:sz="4" w:space="0" w:color="auto"/>
            </w:tcBorders>
            <w:noWrap/>
          </w:tcPr>
          <w:p w14:paraId="5EC0D69D" w14:textId="7295D166" w:rsidR="00C71C49" w:rsidRPr="00F34589" w:rsidRDefault="00C71C49" w:rsidP="00C71C49">
            <w:pPr>
              <w:rPr>
                <w:color w:val="000000"/>
                <w:szCs w:val="28"/>
              </w:rPr>
            </w:pPr>
            <w:r>
              <w:rPr>
                <w:color w:val="000000"/>
                <w:szCs w:val="28"/>
              </w:rPr>
              <w:t>1.100</w:t>
            </w:r>
          </w:p>
        </w:tc>
        <w:tc>
          <w:tcPr>
            <w:tcW w:w="1654" w:type="dxa"/>
            <w:tcBorders>
              <w:top w:val="single" w:sz="4" w:space="0" w:color="auto"/>
              <w:left w:val="nil"/>
              <w:bottom w:val="single" w:sz="4" w:space="0" w:color="auto"/>
              <w:right w:val="single" w:sz="4" w:space="0" w:color="auto"/>
            </w:tcBorders>
            <w:noWrap/>
          </w:tcPr>
          <w:p w14:paraId="26F62924" w14:textId="26B18FDD" w:rsidR="00C71C49" w:rsidRPr="00F34589" w:rsidRDefault="00C71C49" w:rsidP="00C71C49">
            <w:pPr>
              <w:rPr>
                <w:color w:val="000000"/>
                <w:szCs w:val="28"/>
              </w:rPr>
            </w:pPr>
            <w:r>
              <w:rPr>
                <w:color w:val="000000"/>
                <w:szCs w:val="28"/>
              </w:rPr>
              <w:t>0.013</w:t>
            </w:r>
          </w:p>
        </w:tc>
        <w:tc>
          <w:tcPr>
            <w:tcW w:w="1748" w:type="dxa"/>
            <w:tcBorders>
              <w:top w:val="single" w:sz="4" w:space="0" w:color="auto"/>
              <w:left w:val="nil"/>
              <w:bottom w:val="single" w:sz="4" w:space="0" w:color="auto"/>
              <w:right w:val="single" w:sz="4" w:space="0" w:color="auto"/>
            </w:tcBorders>
            <w:noWrap/>
          </w:tcPr>
          <w:p w14:paraId="4C951754" w14:textId="74A2928A" w:rsidR="00C71C49" w:rsidRPr="00F34589" w:rsidRDefault="00C71C49" w:rsidP="00C71C49">
            <w:pPr>
              <w:rPr>
                <w:color w:val="000000"/>
                <w:szCs w:val="28"/>
              </w:rPr>
            </w:pPr>
            <w:r>
              <w:rPr>
                <w:color w:val="000000"/>
                <w:szCs w:val="28"/>
              </w:rPr>
              <w:t>5.767</w:t>
            </w:r>
          </w:p>
        </w:tc>
      </w:tr>
      <w:tr w:rsidR="00C71C49" w:rsidRPr="00F34589" w14:paraId="3BB67FE2"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7E782999" w14:textId="7A84F06C" w:rsidR="00C71C49" w:rsidRPr="00F34589" w:rsidRDefault="00C71C49" w:rsidP="00C71C49">
            <w:pPr>
              <w:rPr>
                <w:color w:val="000000"/>
                <w:szCs w:val="28"/>
              </w:rPr>
            </w:pPr>
            <w:r>
              <w:rPr>
                <w:color w:val="000000"/>
                <w:szCs w:val="28"/>
              </w:rPr>
              <w:lastRenderedPageBreak/>
              <w:t>Котельная "Спорткомплекс", г. Катав-Ивановск, ул. Б. Сулимовых, 50</w:t>
            </w:r>
          </w:p>
        </w:tc>
        <w:tc>
          <w:tcPr>
            <w:tcW w:w="1559" w:type="dxa"/>
            <w:tcBorders>
              <w:top w:val="single" w:sz="4" w:space="0" w:color="auto"/>
              <w:left w:val="nil"/>
              <w:bottom w:val="single" w:sz="4" w:space="0" w:color="auto"/>
              <w:right w:val="single" w:sz="4" w:space="0" w:color="auto"/>
            </w:tcBorders>
            <w:noWrap/>
          </w:tcPr>
          <w:p w14:paraId="62E0D52E" w14:textId="2EFA979D" w:rsidR="00C71C49" w:rsidRPr="00F34589" w:rsidRDefault="00C71C49" w:rsidP="00C71C49">
            <w:pPr>
              <w:rPr>
                <w:color w:val="000000"/>
                <w:szCs w:val="28"/>
              </w:rPr>
            </w:pPr>
            <w:r>
              <w:rPr>
                <w:color w:val="000000"/>
                <w:szCs w:val="28"/>
              </w:rPr>
              <w:t>2.600</w:t>
            </w:r>
          </w:p>
        </w:tc>
        <w:tc>
          <w:tcPr>
            <w:tcW w:w="1843" w:type="dxa"/>
            <w:tcBorders>
              <w:top w:val="single" w:sz="4" w:space="0" w:color="auto"/>
              <w:left w:val="nil"/>
              <w:bottom w:val="single" w:sz="4" w:space="0" w:color="auto"/>
              <w:right w:val="single" w:sz="4" w:space="0" w:color="auto"/>
            </w:tcBorders>
            <w:noWrap/>
          </w:tcPr>
          <w:p w14:paraId="665F36A0" w14:textId="69B2FFA0" w:rsidR="00C71C49" w:rsidRPr="00F34589" w:rsidRDefault="00C71C49" w:rsidP="00C71C49">
            <w:pPr>
              <w:rPr>
                <w:color w:val="000000"/>
                <w:szCs w:val="28"/>
              </w:rPr>
            </w:pPr>
            <w:r>
              <w:rPr>
                <w:color w:val="000000"/>
                <w:szCs w:val="28"/>
              </w:rPr>
              <w:t>0.100</w:t>
            </w:r>
          </w:p>
        </w:tc>
        <w:tc>
          <w:tcPr>
            <w:tcW w:w="1654" w:type="dxa"/>
            <w:tcBorders>
              <w:top w:val="single" w:sz="4" w:space="0" w:color="auto"/>
              <w:left w:val="nil"/>
              <w:bottom w:val="single" w:sz="4" w:space="0" w:color="auto"/>
              <w:right w:val="single" w:sz="4" w:space="0" w:color="auto"/>
            </w:tcBorders>
            <w:noWrap/>
          </w:tcPr>
          <w:p w14:paraId="6DBF8E0F" w14:textId="553B81AF" w:rsidR="00C71C49" w:rsidRPr="00F34589" w:rsidRDefault="00C71C49" w:rsidP="00C71C49">
            <w:pPr>
              <w:rPr>
                <w:color w:val="000000"/>
                <w:szCs w:val="28"/>
              </w:rPr>
            </w:pPr>
            <w:r>
              <w:rPr>
                <w:color w:val="000000"/>
                <w:szCs w:val="28"/>
              </w:rPr>
              <w:t>0.043</w:t>
            </w:r>
          </w:p>
        </w:tc>
        <w:tc>
          <w:tcPr>
            <w:tcW w:w="1748" w:type="dxa"/>
            <w:tcBorders>
              <w:top w:val="single" w:sz="4" w:space="0" w:color="auto"/>
              <w:left w:val="nil"/>
              <w:bottom w:val="single" w:sz="4" w:space="0" w:color="auto"/>
              <w:right w:val="single" w:sz="4" w:space="0" w:color="auto"/>
            </w:tcBorders>
            <w:noWrap/>
          </w:tcPr>
          <w:p w14:paraId="68B9D1E7" w14:textId="5FA57234" w:rsidR="00C71C49" w:rsidRPr="00F34589" w:rsidRDefault="00C71C49" w:rsidP="00C71C49">
            <w:pPr>
              <w:rPr>
                <w:color w:val="000000"/>
                <w:szCs w:val="28"/>
              </w:rPr>
            </w:pPr>
            <w:r>
              <w:rPr>
                <w:color w:val="000000"/>
                <w:szCs w:val="28"/>
              </w:rPr>
              <w:t>2.457</w:t>
            </w:r>
          </w:p>
        </w:tc>
      </w:tr>
      <w:tr w:rsidR="00C71C49" w:rsidRPr="00F34589" w14:paraId="70392650"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2EA2371B" w14:textId="4E6449DB" w:rsidR="00C71C49" w:rsidRPr="00F34589" w:rsidRDefault="00C71C49" w:rsidP="00C71C49">
            <w:pPr>
              <w:rPr>
                <w:color w:val="000000"/>
                <w:szCs w:val="28"/>
              </w:rPr>
            </w:pPr>
            <w:r>
              <w:rPr>
                <w:color w:val="000000"/>
                <w:szCs w:val="28"/>
              </w:rPr>
              <w:t>Котельная "мкр. Запрудовка", г. Катав-Ивановск, ул. Караваева, 45</w:t>
            </w:r>
          </w:p>
        </w:tc>
        <w:tc>
          <w:tcPr>
            <w:tcW w:w="1559" w:type="dxa"/>
            <w:tcBorders>
              <w:top w:val="single" w:sz="4" w:space="0" w:color="auto"/>
              <w:left w:val="nil"/>
              <w:bottom w:val="single" w:sz="4" w:space="0" w:color="auto"/>
              <w:right w:val="single" w:sz="4" w:space="0" w:color="auto"/>
            </w:tcBorders>
            <w:noWrap/>
          </w:tcPr>
          <w:p w14:paraId="2028D57C" w14:textId="4EFCB322" w:rsidR="00C71C49" w:rsidRPr="00F34589" w:rsidRDefault="00C71C49" w:rsidP="00C71C49">
            <w:pPr>
              <w:rPr>
                <w:color w:val="000000"/>
                <w:szCs w:val="28"/>
              </w:rPr>
            </w:pPr>
            <w:r>
              <w:rPr>
                <w:color w:val="000000"/>
                <w:szCs w:val="28"/>
              </w:rPr>
              <w:t>7.650</w:t>
            </w:r>
          </w:p>
        </w:tc>
        <w:tc>
          <w:tcPr>
            <w:tcW w:w="1843" w:type="dxa"/>
            <w:tcBorders>
              <w:top w:val="single" w:sz="4" w:space="0" w:color="auto"/>
              <w:left w:val="nil"/>
              <w:bottom w:val="single" w:sz="4" w:space="0" w:color="auto"/>
              <w:right w:val="single" w:sz="4" w:space="0" w:color="auto"/>
            </w:tcBorders>
            <w:noWrap/>
          </w:tcPr>
          <w:p w14:paraId="5992C53F" w14:textId="3BEC6049" w:rsidR="00C71C49" w:rsidRPr="00F34589" w:rsidRDefault="00C71C49" w:rsidP="00C71C49">
            <w:pPr>
              <w:rPr>
                <w:color w:val="000000"/>
                <w:szCs w:val="28"/>
              </w:rPr>
            </w:pPr>
            <w:r>
              <w:rPr>
                <w:color w:val="000000"/>
                <w:szCs w:val="28"/>
              </w:rPr>
              <w:t>7.160</w:t>
            </w:r>
          </w:p>
        </w:tc>
        <w:tc>
          <w:tcPr>
            <w:tcW w:w="1654" w:type="dxa"/>
            <w:tcBorders>
              <w:top w:val="single" w:sz="4" w:space="0" w:color="auto"/>
              <w:left w:val="nil"/>
              <w:bottom w:val="single" w:sz="4" w:space="0" w:color="auto"/>
              <w:right w:val="single" w:sz="4" w:space="0" w:color="auto"/>
            </w:tcBorders>
            <w:noWrap/>
          </w:tcPr>
          <w:p w14:paraId="6EA5DB80" w14:textId="2746FEB8" w:rsidR="00C71C49" w:rsidRPr="00F34589" w:rsidRDefault="00C71C49" w:rsidP="00C71C49">
            <w:pPr>
              <w:rPr>
                <w:color w:val="000000"/>
                <w:szCs w:val="28"/>
              </w:rPr>
            </w:pPr>
            <w:r>
              <w:rPr>
                <w:color w:val="000000"/>
                <w:szCs w:val="28"/>
              </w:rPr>
              <w:t>0.626</w:t>
            </w:r>
          </w:p>
        </w:tc>
        <w:tc>
          <w:tcPr>
            <w:tcW w:w="1748" w:type="dxa"/>
            <w:tcBorders>
              <w:top w:val="single" w:sz="4" w:space="0" w:color="auto"/>
              <w:left w:val="nil"/>
              <w:bottom w:val="single" w:sz="4" w:space="0" w:color="auto"/>
              <w:right w:val="single" w:sz="4" w:space="0" w:color="auto"/>
            </w:tcBorders>
            <w:noWrap/>
          </w:tcPr>
          <w:p w14:paraId="6BE2A0A1" w14:textId="3AAEBA6B" w:rsidR="00C71C49" w:rsidRPr="00F34589" w:rsidRDefault="00C71C49" w:rsidP="00C71C49">
            <w:pPr>
              <w:rPr>
                <w:color w:val="000000"/>
                <w:szCs w:val="28"/>
              </w:rPr>
            </w:pPr>
            <w:r>
              <w:rPr>
                <w:color w:val="000000"/>
                <w:szCs w:val="28"/>
              </w:rPr>
              <w:t>-0.136</w:t>
            </w:r>
          </w:p>
        </w:tc>
      </w:tr>
      <w:tr w:rsidR="00C71C49" w:rsidRPr="00F34589" w14:paraId="6D42FFA0"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606E0D70" w14:textId="1857E8E9" w:rsidR="00C71C49" w:rsidRPr="00F34589" w:rsidRDefault="00C71C49" w:rsidP="00C71C49">
            <w:pPr>
              <w:rPr>
                <w:color w:val="000000"/>
                <w:szCs w:val="28"/>
              </w:rPr>
            </w:pPr>
            <w:r>
              <w:rPr>
                <w:color w:val="000000"/>
                <w:szCs w:val="28"/>
              </w:rPr>
              <w:t>Котельная "Лесная", п. Совхозный, 48</w:t>
            </w:r>
          </w:p>
        </w:tc>
        <w:tc>
          <w:tcPr>
            <w:tcW w:w="1559" w:type="dxa"/>
            <w:tcBorders>
              <w:top w:val="single" w:sz="4" w:space="0" w:color="auto"/>
              <w:left w:val="nil"/>
              <w:bottom w:val="single" w:sz="4" w:space="0" w:color="auto"/>
              <w:right w:val="single" w:sz="4" w:space="0" w:color="auto"/>
            </w:tcBorders>
            <w:noWrap/>
          </w:tcPr>
          <w:p w14:paraId="7906590D" w14:textId="29DF70C3" w:rsidR="00C71C49" w:rsidRPr="00F34589" w:rsidRDefault="00C71C49" w:rsidP="00C71C49">
            <w:pPr>
              <w:rPr>
                <w:color w:val="000000"/>
                <w:szCs w:val="28"/>
              </w:rPr>
            </w:pPr>
            <w:r>
              <w:rPr>
                <w:color w:val="000000"/>
                <w:szCs w:val="28"/>
              </w:rPr>
              <w:t>20.000</w:t>
            </w:r>
          </w:p>
        </w:tc>
        <w:tc>
          <w:tcPr>
            <w:tcW w:w="1843" w:type="dxa"/>
            <w:tcBorders>
              <w:top w:val="single" w:sz="4" w:space="0" w:color="auto"/>
              <w:left w:val="nil"/>
              <w:bottom w:val="single" w:sz="4" w:space="0" w:color="auto"/>
              <w:right w:val="single" w:sz="4" w:space="0" w:color="auto"/>
            </w:tcBorders>
            <w:noWrap/>
          </w:tcPr>
          <w:p w14:paraId="03933FFD" w14:textId="19D39195" w:rsidR="00C71C49" w:rsidRPr="00F34589" w:rsidRDefault="00C71C49" w:rsidP="00C71C49">
            <w:pPr>
              <w:rPr>
                <w:color w:val="000000"/>
                <w:szCs w:val="28"/>
              </w:rPr>
            </w:pPr>
            <w:r>
              <w:rPr>
                <w:color w:val="000000"/>
                <w:szCs w:val="28"/>
              </w:rPr>
              <w:t>1.600</w:t>
            </w:r>
          </w:p>
        </w:tc>
        <w:tc>
          <w:tcPr>
            <w:tcW w:w="1654" w:type="dxa"/>
            <w:tcBorders>
              <w:top w:val="single" w:sz="4" w:space="0" w:color="auto"/>
              <w:left w:val="nil"/>
              <w:bottom w:val="single" w:sz="4" w:space="0" w:color="auto"/>
              <w:right w:val="single" w:sz="4" w:space="0" w:color="auto"/>
            </w:tcBorders>
            <w:noWrap/>
          </w:tcPr>
          <w:p w14:paraId="430A6E8E" w14:textId="52A6E941" w:rsidR="00C71C49" w:rsidRPr="00F34589" w:rsidRDefault="00C71C49" w:rsidP="00C71C49">
            <w:pPr>
              <w:rPr>
                <w:color w:val="000000"/>
                <w:szCs w:val="28"/>
              </w:rPr>
            </w:pPr>
            <w:r>
              <w:rPr>
                <w:color w:val="000000"/>
                <w:szCs w:val="28"/>
              </w:rPr>
              <w:t>0.607</w:t>
            </w:r>
          </w:p>
        </w:tc>
        <w:tc>
          <w:tcPr>
            <w:tcW w:w="1748" w:type="dxa"/>
            <w:tcBorders>
              <w:top w:val="single" w:sz="4" w:space="0" w:color="auto"/>
              <w:left w:val="nil"/>
              <w:bottom w:val="single" w:sz="4" w:space="0" w:color="auto"/>
              <w:right w:val="single" w:sz="4" w:space="0" w:color="auto"/>
            </w:tcBorders>
            <w:noWrap/>
          </w:tcPr>
          <w:p w14:paraId="0240066C" w14:textId="451F252C" w:rsidR="00C71C49" w:rsidRPr="00F34589" w:rsidRDefault="00C71C49" w:rsidP="00C71C49">
            <w:pPr>
              <w:rPr>
                <w:color w:val="000000"/>
                <w:szCs w:val="28"/>
              </w:rPr>
            </w:pPr>
            <w:r>
              <w:rPr>
                <w:color w:val="000000"/>
                <w:szCs w:val="28"/>
              </w:rPr>
              <w:t>17.793</w:t>
            </w:r>
          </w:p>
        </w:tc>
      </w:tr>
      <w:tr w:rsidR="00C71C49" w:rsidRPr="00F34589" w14:paraId="250CB590"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66898474" w14:textId="31F893A3" w:rsidR="00C71C49" w:rsidRPr="00F34589" w:rsidRDefault="00C71C49" w:rsidP="00C71C49">
            <w:pPr>
              <w:rPr>
                <w:color w:val="000000"/>
                <w:szCs w:val="28"/>
              </w:rPr>
            </w:pPr>
            <w:r>
              <w:rPr>
                <w:color w:val="000000"/>
                <w:szCs w:val="28"/>
              </w:rPr>
              <w:t>Котельная, г. Юрюзань, ул. Гагарина, 15а</w:t>
            </w:r>
          </w:p>
        </w:tc>
        <w:tc>
          <w:tcPr>
            <w:tcW w:w="1559" w:type="dxa"/>
            <w:tcBorders>
              <w:top w:val="single" w:sz="4" w:space="0" w:color="auto"/>
              <w:left w:val="nil"/>
              <w:bottom w:val="single" w:sz="4" w:space="0" w:color="auto"/>
              <w:right w:val="single" w:sz="4" w:space="0" w:color="auto"/>
            </w:tcBorders>
            <w:noWrap/>
          </w:tcPr>
          <w:p w14:paraId="44AB330D" w14:textId="6C3DF31F" w:rsidR="00C71C49" w:rsidRPr="00F34589" w:rsidRDefault="00C71C49" w:rsidP="00C71C49">
            <w:pPr>
              <w:rPr>
                <w:color w:val="000000"/>
                <w:szCs w:val="28"/>
              </w:rPr>
            </w:pPr>
            <w:r>
              <w:rPr>
                <w:color w:val="000000"/>
                <w:szCs w:val="28"/>
              </w:rPr>
              <w:t>13.330</w:t>
            </w:r>
          </w:p>
        </w:tc>
        <w:tc>
          <w:tcPr>
            <w:tcW w:w="1843" w:type="dxa"/>
            <w:tcBorders>
              <w:top w:val="single" w:sz="4" w:space="0" w:color="auto"/>
              <w:left w:val="nil"/>
              <w:bottom w:val="single" w:sz="4" w:space="0" w:color="auto"/>
              <w:right w:val="single" w:sz="4" w:space="0" w:color="auto"/>
            </w:tcBorders>
            <w:noWrap/>
          </w:tcPr>
          <w:p w14:paraId="76D25C8D" w14:textId="10B51529" w:rsidR="00C71C49" w:rsidRPr="00F34589" w:rsidRDefault="00C71C49" w:rsidP="00C71C49">
            <w:pPr>
              <w:rPr>
                <w:color w:val="000000"/>
                <w:szCs w:val="28"/>
              </w:rPr>
            </w:pPr>
            <w:r>
              <w:rPr>
                <w:color w:val="000000"/>
                <w:szCs w:val="28"/>
              </w:rPr>
              <w:t>11.849</w:t>
            </w:r>
          </w:p>
        </w:tc>
        <w:tc>
          <w:tcPr>
            <w:tcW w:w="1654" w:type="dxa"/>
            <w:tcBorders>
              <w:top w:val="single" w:sz="4" w:space="0" w:color="auto"/>
              <w:left w:val="nil"/>
              <w:bottom w:val="single" w:sz="4" w:space="0" w:color="auto"/>
              <w:right w:val="single" w:sz="4" w:space="0" w:color="auto"/>
            </w:tcBorders>
            <w:noWrap/>
          </w:tcPr>
          <w:p w14:paraId="7F357D76" w14:textId="35D4AD25" w:rsidR="00C71C49" w:rsidRPr="00F34589" w:rsidRDefault="00C71C49" w:rsidP="00C71C49">
            <w:pPr>
              <w:rPr>
                <w:color w:val="000000"/>
                <w:szCs w:val="28"/>
              </w:rPr>
            </w:pPr>
            <w:r>
              <w:rPr>
                <w:color w:val="000000"/>
                <w:szCs w:val="28"/>
              </w:rPr>
              <w:t>0.371</w:t>
            </w:r>
          </w:p>
        </w:tc>
        <w:tc>
          <w:tcPr>
            <w:tcW w:w="1748" w:type="dxa"/>
            <w:tcBorders>
              <w:top w:val="single" w:sz="4" w:space="0" w:color="auto"/>
              <w:left w:val="nil"/>
              <w:bottom w:val="single" w:sz="4" w:space="0" w:color="auto"/>
              <w:right w:val="single" w:sz="4" w:space="0" w:color="auto"/>
            </w:tcBorders>
            <w:noWrap/>
          </w:tcPr>
          <w:p w14:paraId="421B1BF7" w14:textId="0237B2D9" w:rsidR="00C71C49" w:rsidRPr="00F34589" w:rsidRDefault="00C71C49" w:rsidP="00C71C49">
            <w:pPr>
              <w:rPr>
                <w:color w:val="000000"/>
                <w:szCs w:val="28"/>
              </w:rPr>
            </w:pPr>
            <w:r>
              <w:rPr>
                <w:color w:val="000000"/>
                <w:szCs w:val="28"/>
              </w:rPr>
              <w:t>1.110</w:t>
            </w:r>
          </w:p>
        </w:tc>
      </w:tr>
      <w:tr w:rsidR="00C71C49" w:rsidRPr="00F34589" w14:paraId="559505C1"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1D5D8C14" w14:textId="2DD4D6D8" w:rsidR="00C71C49" w:rsidRDefault="00C71C49" w:rsidP="00C71C49">
            <w:pPr>
              <w:rPr>
                <w:color w:val="000000"/>
                <w:szCs w:val="28"/>
              </w:rPr>
            </w:pPr>
            <w:r>
              <w:rPr>
                <w:color w:val="000000"/>
                <w:szCs w:val="28"/>
              </w:rPr>
              <w:t>Котельная, г. Юрюзань, ул. 3-ого Интернационала, 105а</w:t>
            </w:r>
          </w:p>
        </w:tc>
        <w:tc>
          <w:tcPr>
            <w:tcW w:w="1559" w:type="dxa"/>
            <w:tcBorders>
              <w:top w:val="single" w:sz="4" w:space="0" w:color="auto"/>
              <w:left w:val="nil"/>
              <w:bottom w:val="single" w:sz="4" w:space="0" w:color="auto"/>
              <w:right w:val="single" w:sz="4" w:space="0" w:color="auto"/>
            </w:tcBorders>
            <w:noWrap/>
          </w:tcPr>
          <w:p w14:paraId="28D3A239" w14:textId="5942F629" w:rsidR="00C71C49" w:rsidRDefault="00C71C49" w:rsidP="00C71C49">
            <w:pPr>
              <w:rPr>
                <w:color w:val="000000"/>
                <w:szCs w:val="28"/>
              </w:rPr>
            </w:pPr>
            <w:r>
              <w:rPr>
                <w:color w:val="000000"/>
                <w:szCs w:val="28"/>
              </w:rPr>
              <w:t>3.960</w:t>
            </w:r>
          </w:p>
        </w:tc>
        <w:tc>
          <w:tcPr>
            <w:tcW w:w="1843" w:type="dxa"/>
            <w:tcBorders>
              <w:top w:val="single" w:sz="4" w:space="0" w:color="auto"/>
              <w:left w:val="nil"/>
              <w:bottom w:val="single" w:sz="4" w:space="0" w:color="auto"/>
              <w:right w:val="single" w:sz="4" w:space="0" w:color="auto"/>
            </w:tcBorders>
            <w:noWrap/>
          </w:tcPr>
          <w:p w14:paraId="5A033F12" w14:textId="78EA5DA1" w:rsidR="00C71C49" w:rsidRDefault="00C71C49" w:rsidP="00C71C49">
            <w:pPr>
              <w:rPr>
                <w:color w:val="000000"/>
                <w:szCs w:val="28"/>
              </w:rPr>
            </w:pPr>
            <w:r>
              <w:rPr>
                <w:color w:val="000000"/>
                <w:szCs w:val="28"/>
              </w:rPr>
              <w:t>3.296</w:t>
            </w:r>
          </w:p>
        </w:tc>
        <w:tc>
          <w:tcPr>
            <w:tcW w:w="1654" w:type="dxa"/>
            <w:tcBorders>
              <w:top w:val="single" w:sz="4" w:space="0" w:color="auto"/>
              <w:left w:val="nil"/>
              <w:bottom w:val="single" w:sz="4" w:space="0" w:color="auto"/>
              <w:right w:val="single" w:sz="4" w:space="0" w:color="auto"/>
            </w:tcBorders>
            <w:noWrap/>
          </w:tcPr>
          <w:p w14:paraId="499771A0" w14:textId="5216E86B" w:rsidR="00C71C49" w:rsidRDefault="00C71C49" w:rsidP="00C71C49">
            <w:pPr>
              <w:rPr>
                <w:color w:val="000000"/>
                <w:szCs w:val="28"/>
              </w:rPr>
            </w:pPr>
            <w:r>
              <w:rPr>
                <w:color w:val="000000"/>
                <w:szCs w:val="28"/>
              </w:rPr>
              <w:t>0.035</w:t>
            </w:r>
          </w:p>
        </w:tc>
        <w:tc>
          <w:tcPr>
            <w:tcW w:w="1748" w:type="dxa"/>
            <w:tcBorders>
              <w:top w:val="single" w:sz="4" w:space="0" w:color="auto"/>
              <w:left w:val="nil"/>
              <w:bottom w:val="single" w:sz="4" w:space="0" w:color="auto"/>
              <w:right w:val="single" w:sz="4" w:space="0" w:color="auto"/>
            </w:tcBorders>
            <w:noWrap/>
          </w:tcPr>
          <w:p w14:paraId="51EEEA08" w14:textId="53DF1F52" w:rsidR="00C71C49" w:rsidRDefault="00C71C49" w:rsidP="00C71C49">
            <w:pPr>
              <w:rPr>
                <w:color w:val="000000"/>
                <w:szCs w:val="28"/>
              </w:rPr>
            </w:pPr>
            <w:r>
              <w:rPr>
                <w:color w:val="000000"/>
                <w:szCs w:val="28"/>
              </w:rPr>
              <w:t>0.629</w:t>
            </w:r>
          </w:p>
        </w:tc>
      </w:tr>
      <w:tr w:rsidR="00C71C49" w:rsidRPr="00F34589" w14:paraId="00F099B3" w14:textId="77777777" w:rsidTr="000F22E4">
        <w:trPr>
          <w:trHeight w:val="20"/>
        </w:trPr>
        <w:tc>
          <w:tcPr>
            <w:tcW w:w="2547" w:type="dxa"/>
            <w:tcBorders>
              <w:top w:val="single" w:sz="4" w:space="0" w:color="auto"/>
              <w:left w:val="single" w:sz="4" w:space="0" w:color="auto"/>
              <w:bottom w:val="single" w:sz="4" w:space="0" w:color="auto"/>
              <w:right w:val="single" w:sz="4" w:space="0" w:color="auto"/>
            </w:tcBorders>
          </w:tcPr>
          <w:p w14:paraId="4EDD9683" w14:textId="31C16D73" w:rsidR="00C71C49" w:rsidRDefault="00C71C49" w:rsidP="00C71C49">
            <w:pPr>
              <w:rPr>
                <w:color w:val="000000"/>
                <w:szCs w:val="28"/>
              </w:rPr>
            </w:pPr>
            <w:r>
              <w:rPr>
                <w:color w:val="000000"/>
                <w:szCs w:val="28"/>
              </w:rPr>
              <w:t>Котельная, г. Юрюзань, ул. Советская, 144а</w:t>
            </w:r>
          </w:p>
        </w:tc>
        <w:tc>
          <w:tcPr>
            <w:tcW w:w="1559" w:type="dxa"/>
            <w:tcBorders>
              <w:top w:val="single" w:sz="4" w:space="0" w:color="auto"/>
              <w:left w:val="nil"/>
              <w:bottom w:val="single" w:sz="4" w:space="0" w:color="auto"/>
              <w:right w:val="single" w:sz="4" w:space="0" w:color="auto"/>
            </w:tcBorders>
            <w:noWrap/>
          </w:tcPr>
          <w:p w14:paraId="25E4050B" w14:textId="64909464" w:rsidR="00C71C49" w:rsidRDefault="00C71C49" w:rsidP="00C71C49">
            <w:pPr>
              <w:rPr>
                <w:color w:val="000000"/>
                <w:szCs w:val="28"/>
              </w:rPr>
            </w:pPr>
            <w:r>
              <w:rPr>
                <w:color w:val="000000"/>
                <w:szCs w:val="28"/>
              </w:rPr>
              <w:t>8.51</w:t>
            </w:r>
          </w:p>
        </w:tc>
        <w:tc>
          <w:tcPr>
            <w:tcW w:w="1843" w:type="dxa"/>
            <w:tcBorders>
              <w:top w:val="single" w:sz="4" w:space="0" w:color="auto"/>
              <w:left w:val="nil"/>
              <w:bottom w:val="single" w:sz="4" w:space="0" w:color="auto"/>
              <w:right w:val="single" w:sz="4" w:space="0" w:color="auto"/>
            </w:tcBorders>
            <w:noWrap/>
          </w:tcPr>
          <w:p w14:paraId="37A24E97" w14:textId="1999A256" w:rsidR="00C71C49" w:rsidRDefault="00C71C49" w:rsidP="00C71C49">
            <w:pPr>
              <w:rPr>
                <w:color w:val="000000"/>
                <w:szCs w:val="28"/>
              </w:rPr>
            </w:pPr>
            <w:r>
              <w:rPr>
                <w:color w:val="000000"/>
                <w:szCs w:val="28"/>
              </w:rPr>
              <w:t>4.44</w:t>
            </w:r>
          </w:p>
        </w:tc>
        <w:tc>
          <w:tcPr>
            <w:tcW w:w="1654" w:type="dxa"/>
            <w:tcBorders>
              <w:top w:val="single" w:sz="4" w:space="0" w:color="auto"/>
              <w:left w:val="nil"/>
              <w:bottom w:val="single" w:sz="4" w:space="0" w:color="auto"/>
              <w:right w:val="single" w:sz="4" w:space="0" w:color="auto"/>
            </w:tcBorders>
            <w:noWrap/>
          </w:tcPr>
          <w:p w14:paraId="68ADB74B" w14:textId="35F58733" w:rsidR="00C71C49" w:rsidRDefault="00C71C49" w:rsidP="00C71C49">
            <w:pPr>
              <w:rPr>
                <w:color w:val="000000"/>
                <w:szCs w:val="28"/>
              </w:rPr>
            </w:pPr>
            <w:r>
              <w:rPr>
                <w:color w:val="000000"/>
                <w:szCs w:val="28"/>
              </w:rPr>
              <w:t>0.24</w:t>
            </w:r>
          </w:p>
        </w:tc>
        <w:tc>
          <w:tcPr>
            <w:tcW w:w="1748" w:type="dxa"/>
            <w:tcBorders>
              <w:top w:val="single" w:sz="4" w:space="0" w:color="auto"/>
              <w:left w:val="nil"/>
              <w:bottom w:val="single" w:sz="4" w:space="0" w:color="auto"/>
              <w:right w:val="single" w:sz="4" w:space="0" w:color="auto"/>
            </w:tcBorders>
            <w:noWrap/>
          </w:tcPr>
          <w:p w14:paraId="6B5D9A2D" w14:textId="27506DB8" w:rsidR="00C71C49" w:rsidRDefault="00C71C49" w:rsidP="00C71C49">
            <w:pPr>
              <w:rPr>
                <w:color w:val="000000"/>
                <w:szCs w:val="28"/>
              </w:rPr>
            </w:pPr>
            <w:r>
              <w:rPr>
                <w:color w:val="000000"/>
                <w:szCs w:val="28"/>
              </w:rPr>
              <w:t>3.84</w:t>
            </w:r>
          </w:p>
        </w:tc>
      </w:tr>
    </w:tbl>
    <w:p w14:paraId="01F0AA03" w14:textId="77777777" w:rsidR="000F22E4" w:rsidRPr="0021573C" w:rsidRDefault="000F22E4" w:rsidP="000F22E4">
      <w:pPr>
        <w:pStyle w:val="a5"/>
        <w:spacing w:line="240" w:lineRule="auto"/>
        <w:rPr>
          <w:b/>
          <w:bCs/>
        </w:rPr>
      </w:pPr>
      <w:bookmarkStart w:id="393" w:name="_Toc204744153"/>
      <w:r w:rsidRPr="0021573C">
        <w:rPr>
          <w:b/>
          <w:bCs/>
        </w:rPr>
        <w:t>1.6.3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393"/>
    </w:p>
    <w:p w14:paraId="08B6F682" w14:textId="77777777" w:rsidR="000F22E4" w:rsidRPr="008E28C8" w:rsidRDefault="000F22E4" w:rsidP="000F22E4">
      <w:pPr>
        <w:pStyle w:val="a7"/>
      </w:pPr>
      <w:r w:rsidRPr="008E28C8">
        <w:t>Гидравлические режимы систем теплоснабжения Катав-Ивановского муниципального округа формируются исходя из действующих температурных графиков источников теплоты и пропускной способности магистральных и распределительных тепловых сетей. Давления в подающем и обратном трубопроводах поддерживаются в соответствии с требованиями паспортов котельного оборудования и параметрами, необходимыми для доставки теплоносителя до наиболее удалённых потребителей.</w:t>
      </w:r>
    </w:p>
    <w:p w14:paraId="30549373" w14:textId="331E3514" w:rsidR="00A13400" w:rsidRPr="00F34589" w:rsidRDefault="00A13400" w:rsidP="00455A09">
      <w:pPr>
        <w:pStyle w:val="a7"/>
        <w:sectPr w:rsidR="00A13400" w:rsidRPr="00F34589" w:rsidSect="001600A2">
          <w:pgSz w:w="11906" w:h="16838"/>
          <w:pgMar w:top="1134" w:right="851" w:bottom="1134" w:left="1701" w:header="709" w:footer="709" w:gutter="0"/>
          <w:cols w:space="708"/>
          <w:docGrid w:linePitch="360"/>
        </w:sectPr>
      </w:pPr>
    </w:p>
    <w:p w14:paraId="4538E86D" w14:textId="08590D94" w:rsidR="008C2CC4" w:rsidRPr="00F34589" w:rsidRDefault="00D25A5B" w:rsidP="005B35B4">
      <w:pPr>
        <w:pStyle w:val="a9"/>
      </w:pPr>
      <w:bookmarkStart w:id="394" w:name="_Toc176254765"/>
      <w:r w:rsidRPr="00F34589">
        <w:lastRenderedPageBreak/>
        <w:t>Таблица 1.6.1.</w:t>
      </w:r>
      <w:r w:rsidR="00E41EC1" w:rsidRPr="00F34589">
        <w:t>1</w:t>
      </w:r>
      <w:r w:rsidRPr="00F34589">
        <w:t xml:space="preserve">. </w:t>
      </w:r>
      <w:r w:rsidR="008C2CC4" w:rsidRPr="00F34589">
        <w:t xml:space="preserve">Тепловой баланс системы теплоснабжения за </w:t>
      </w:r>
      <w:r w:rsidR="00CD7D04" w:rsidRPr="00F34589">
        <w:t>2024</w:t>
      </w:r>
      <w:r w:rsidR="008C2CC4" w:rsidRPr="00F34589">
        <w:t xml:space="preserve"> год актуализации схемы теплоснабжения, Гкал/ч</w:t>
      </w:r>
      <w:bookmarkEnd w:id="394"/>
      <w:r w:rsidR="00843F48" w:rsidRPr="00F34589">
        <w:t>ас</w:t>
      </w:r>
    </w:p>
    <w:tbl>
      <w:tblPr>
        <w:tblW w:w="20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1617"/>
        <w:gridCol w:w="1412"/>
        <w:gridCol w:w="1706"/>
        <w:gridCol w:w="1276"/>
        <w:gridCol w:w="1560"/>
        <w:gridCol w:w="1559"/>
        <w:gridCol w:w="1559"/>
        <w:gridCol w:w="1276"/>
        <w:gridCol w:w="1559"/>
        <w:gridCol w:w="1559"/>
        <w:gridCol w:w="1276"/>
      </w:tblGrid>
      <w:tr w:rsidR="00C71C49" w:rsidRPr="00A13400" w14:paraId="4200BDFA" w14:textId="7719CFB8" w:rsidTr="00C71C49">
        <w:trPr>
          <w:trHeight w:val="170"/>
          <w:tblHeader/>
        </w:trPr>
        <w:tc>
          <w:tcPr>
            <w:tcW w:w="4390" w:type="dxa"/>
            <w:vMerge w:val="restart"/>
            <w:hideMark/>
          </w:tcPr>
          <w:p w14:paraId="7FAA41C0" w14:textId="77777777" w:rsidR="00C71C49" w:rsidRPr="00A13400" w:rsidRDefault="00C71C49" w:rsidP="00C71C49">
            <w:pPr>
              <w:jc w:val="center"/>
              <w:rPr>
                <w:color w:val="000000"/>
                <w:szCs w:val="28"/>
              </w:rPr>
            </w:pPr>
            <w:bookmarkStart w:id="395" w:name="_Toc176254766"/>
            <w:bookmarkEnd w:id="390"/>
            <w:r w:rsidRPr="00A13400">
              <w:rPr>
                <w:color w:val="000000"/>
                <w:szCs w:val="28"/>
              </w:rPr>
              <w:t>Наименование показателя</w:t>
            </w:r>
          </w:p>
        </w:tc>
        <w:tc>
          <w:tcPr>
            <w:tcW w:w="1617" w:type="dxa"/>
            <w:hideMark/>
          </w:tcPr>
          <w:p w14:paraId="41A95BC2" w14:textId="18F3D7C6" w:rsidR="00C71C49" w:rsidRPr="00A13400" w:rsidRDefault="00C71C49" w:rsidP="00C71C49">
            <w:pPr>
              <w:jc w:val="center"/>
              <w:rPr>
                <w:color w:val="000000"/>
                <w:szCs w:val="28"/>
              </w:rPr>
            </w:pPr>
            <w:r>
              <w:rPr>
                <w:color w:val="000000"/>
                <w:szCs w:val="28"/>
              </w:rPr>
              <w:t>ТСО №01</w:t>
            </w:r>
          </w:p>
        </w:tc>
        <w:tc>
          <w:tcPr>
            <w:tcW w:w="1412" w:type="dxa"/>
            <w:hideMark/>
          </w:tcPr>
          <w:p w14:paraId="193208CE" w14:textId="554D84BE" w:rsidR="00C71C49" w:rsidRPr="00A13400" w:rsidRDefault="005C1473" w:rsidP="00C71C49">
            <w:pPr>
              <w:jc w:val="center"/>
              <w:rPr>
                <w:color w:val="000000"/>
                <w:szCs w:val="28"/>
              </w:rPr>
            </w:pPr>
            <w:r>
              <w:rPr>
                <w:color w:val="000000"/>
                <w:szCs w:val="28"/>
              </w:rPr>
              <w:t>ТСО №02</w:t>
            </w:r>
          </w:p>
        </w:tc>
        <w:tc>
          <w:tcPr>
            <w:tcW w:w="1706" w:type="dxa"/>
            <w:hideMark/>
          </w:tcPr>
          <w:p w14:paraId="2F888CD2" w14:textId="41408DD8" w:rsidR="00C71C49" w:rsidRPr="00A13400" w:rsidRDefault="00C71C49" w:rsidP="00C71C49">
            <w:pPr>
              <w:jc w:val="center"/>
              <w:rPr>
                <w:color w:val="000000"/>
                <w:szCs w:val="28"/>
              </w:rPr>
            </w:pPr>
            <w:r>
              <w:rPr>
                <w:color w:val="000000"/>
                <w:szCs w:val="28"/>
              </w:rPr>
              <w:t>ТСО №01</w:t>
            </w:r>
          </w:p>
        </w:tc>
        <w:tc>
          <w:tcPr>
            <w:tcW w:w="1276" w:type="dxa"/>
            <w:hideMark/>
          </w:tcPr>
          <w:p w14:paraId="248F20CB" w14:textId="475B9858" w:rsidR="00C71C49" w:rsidRPr="00A13400" w:rsidRDefault="00C71C49" w:rsidP="00C71C49">
            <w:pPr>
              <w:jc w:val="center"/>
              <w:rPr>
                <w:color w:val="000000"/>
                <w:szCs w:val="28"/>
              </w:rPr>
            </w:pPr>
            <w:r>
              <w:rPr>
                <w:color w:val="000000"/>
                <w:szCs w:val="28"/>
              </w:rPr>
              <w:t>ТСО №01</w:t>
            </w:r>
          </w:p>
        </w:tc>
        <w:tc>
          <w:tcPr>
            <w:tcW w:w="1560" w:type="dxa"/>
            <w:hideMark/>
          </w:tcPr>
          <w:p w14:paraId="21E9D0AF" w14:textId="61BCF57A" w:rsidR="00C71C49" w:rsidRPr="00A13400" w:rsidRDefault="00C71C49" w:rsidP="00C71C49">
            <w:pPr>
              <w:jc w:val="center"/>
              <w:rPr>
                <w:color w:val="000000"/>
                <w:szCs w:val="28"/>
              </w:rPr>
            </w:pPr>
            <w:r>
              <w:rPr>
                <w:color w:val="000000"/>
                <w:szCs w:val="28"/>
              </w:rPr>
              <w:t>ТСО №01</w:t>
            </w:r>
          </w:p>
        </w:tc>
        <w:tc>
          <w:tcPr>
            <w:tcW w:w="1559" w:type="dxa"/>
            <w:hideMark/>
          </w:tcPr>
          <w:p w14:paraId="21F78140" w14:textId="21F2DC4C" w:rsidR="00C71C49" w:rsidRPr="00A13400" w:rsidRDefault="00C71C49" w:rsidP="00C71C49">
            <w:pPr>
              <w:jc w:val="center"/>
              <w:rPr>
                <w:color w:val="000000"/>
                <w:szCs w:val="28"/>
              </w:rPr>
            </w:pPr>
            <w:r>
              <w:rPr>
                <w:color w:val="000000"/>
                <w:szCs w:val="28"/>
              </w:rPr>
              <w:t>ТСО №01</w:t>
            </w:r>
          </w:p>
        </w:tc>
        <w:tc>
          <w:tcPr>
            <w:tcW w:w="1559" w:type="dxa"/>
            <w:hideMark/>
          </w:tcPr>
          <w:p w14:paraId="2F262627" w14:textId="64CD0B70" w:rsidR="00C71C49" w:rsidRPr="00A13400" w:rsidRDefault="005C1473" w:rsidP="00C71C49">
            <w:pPr>
              <w:jc w:val="center"/>
              <w:rPr>
                <w:color w:val="000000"/>
                <w:szCs w:val="28"/>
              </w:rPr>
            </w:pPr>
            <w:r>
              <w:rPr>
                <w:color w:val="000000"/>
                <w:szCs w:val="28"/>
              </w:rPr>
              <w:t>ТСО №03</w:t>
            </w:r>
          </w:p>
        </w:tc>
        <w:tc>
          <w:tcPr>
            <w:tcW w:w="1276" w:type="dxa"/>
            <w:hideMark/>
          </w:tcPr>
          <w:p w14:paraId="65927EF5" w14:textId="12DB1130" w:rsidR="00C71C49" w:rsidRPr="00A13400" w:rsidRDefault="00C71C49" w:rsidP="00C71C49">
            <w:pPr>
              <w:jc w:val="center"/>
              <w:rPr>
                <w:color w:val="000000"/>
                <w:szCs w:val="28"/>
              </w:rPr>
            </w:pPr>
            <w:r>
              <w:rPr>
                <w:color w:val="000000"/>
                <w:szCs w:val="28"/>
              </w:rPr>
              <w:t>ТСО №01</w:t>
            </w:r>
          </w:p>
        </w:tc>
        <w:tc>
          <w:tcPr>
            <w:tcW w:w="1559" w:type="dxa"/>
            <w:hideMark/>
          </w:tcPr>
          <w:p w14:paraId="401D6036" w14:textId="37B83011" w:rsidR="00C71C49" w:rsidRPr="00A13400" w:rsidRDefault="005C1473" w:rsidP="00C71C49">
            <w:pPr>
              <w:jc w:val="center"/>
              <w:rPr>
                <w:color w:val="000000"/>
                <w:szCs w:val="28"/>
              </w:rPr>
            </w:pPr>
            <w:r>
              <w:rPr>
                <w:color w:val="000000"/>
                <w:szCs w:val="28"/>
              </w:rPr>
              <w:t>ТСО №04</w:t>
            </w:r>
          </w:p>
        </w:tc>
        <w:tc>
          <w:tcPr>
            <w:tcW w:w="1559" w:type="dxa"/>
          </w:tcPr>
          <w:p w14:paraId="28A16F76" w14:textId="469396E5" w:rsidR="00C71C49" w:rsidRPr="00A13400" w:rsidRDefault="005C1473" w:rsidP="00C71C49">
            <w:pPr>
              <w:jc w:val="center"/>
              <w:rPr>
                <w:color w:val="000000"/>
                <w:szCs w:val="28"/>
              </w:rPr>
            </w:pPr>
            <w:r>
              <w:rPr>
                <w:color w:val="000000"/>
                <w:szCs w:val="28"/>
              </w:rPr>
              <w:t>ТСО №04</w:t>
            </w:r>
          </w:p>
        </w:tc>
        <w:tc>
          <w:tcPr>
            <w:tcW w:w="1276" w:type="dxa"/>
          </w:tcPr>
          <w:p w14:paraId="3442B902" w14:textId="64CFA78D" w:rsidR="00C71C49" w:rsidRPr="00A13400" w:rsidRDefault="005C1473" w:rsidP="00C71C49">
            <w:pPr>
              <w:jc w:val="center"/>
              <w:rPr>
                <w:color w:val="000000"/>
                <w:szCs w:val="28"/>
              </w:rPr>
            </w:pPr>
            <w:r>
              <w:rPr>
                <w:color w:val="000000"/>
                <w:szCs w:val="28"/>
              </w:rPr>
              <w:t>ТСО №04</w:t>
            </w:r>
          </w:p>
        </w:tc>
      </w:tr>
      <w:tr w:rsidR="00C71C49" w:rsidRPr="00A13400" w14:paraId="0D2C6796" w14:textId="7EC0629B" w:rsidTr="00C71C49">
        <w:trPr>
          <w:cantSplit/>
          <w:trHeight w:val="2871"/>
          <w:tblHeader/>
        </w:trPr>
        <w:tc>
          <w:tcPr>
            <w:tcW w:w="4390" w:type="dxa"/>
            <w:vMerge/>
            <w:vAlign w:val="center"/>
            <w:hideMark/>
          </w:tcPr>
          <w:p w14:paraId="3184E8CD" w14:textId="77777777" w:rsidR="00C71C49" w:rsidRPr="00A13400" w:rsidRDefault="00C71C49" w:rsidP="00C71C49">
            <w:pPr>
              <w:rPr>
                <w:color w:val="000000"/>
                <w:szCs w:val="28"/>
              </w:rPr>
            </w:pPr>
          </w:p>
        </w:tc>
        <w:tc>
          <w:tcPr>
            <w:tcW w:w="1617" w:type="dxa"/>
            <w:textDirection w:val="btLr"/>
            <w:hideMark/>
          </w:tcPr>
          <w:p w14:paraId="52E3D72A" w14:textId="27BEF67C" w:rsidR="00C71C49" w:rsidRPr="00A13400" w:rsidRDefault="00C71C49" w:rsidP="00C71C49">
            <w:pPr>
              <w:ind w:left="113" w:right="113"/>
              <w:jc w:val="center"/>
              <w:rPr>
                <w:color w:val="000000"/>
                <w:szCs w:val="28"/>
              </w:rPr>
            </w:pPr>
            <w:r>
              <w:rPr>
                <w:color w:val="000000"/>
                <w:szCs w:val="28"/>
              </w:rPr>
              <w:t>Котельная "Центральная", г. Катав-Ивановск, ул. Б. Сулимовых, 3б</w:t>
            </w:r>
          </w:p>
        </w:tc>
        <w:tc>
          <w:tcPr>
            <w:tcW w:w="1412" w:type="dxa"/>
            <w:textDirection w:val="btLr"/>
            <w:hideMark/>
          </w:tcPr>
          <w:p w14:paraId="09C2462B" w14:textId="5A6F7E27" w:rsidR="00C71C49" w:rsidRPr="00A13400" w:rsidRDefault="00C71C49" w:rsidP="00C71C49">
            <w:pPr>
              <w:ind w:left="113" w:right="113"/>
              <w:jc w:val="center"/>
              <w:rPr>
                <w:color w:val="000000"/>
                <w:szCs w:val="28"/>
              </w:rPr>
            </w:pPr>
            <w:r>
              <w:rPr>
                <w:color w:val="000000"/>
                <w:szCs w:val="28"/>
              </w:rPr>
              <w:t>Котельная "Школа-Интернат", г. Катав-Ивановск, ул. Красноуральская, 33</w:t>
            </w:r>
          </w:p>
        </w:tc>
        <w:tc>
          <w:tcPr>
            <w:tcW w:w="1706" w:type="dxa"/>
            <w:textDirection w:val="btLr"/>
            <w:hideMark/>
          </w:tcPr>
          <w:p w14:paraId="7D0AA646" w14:textId="0F6B6182" w:rsidR="00C71C49" w:rsidRPr="00A13400" w:rsidRDefault="00C71C49" w:rsidP="00C71C49">
            <w:pPr>
              <w:ind w:left="113" w:right="113"/>
              <w:jc w:val="center"/>
              <w:rPr>
                <w:color w:val="000000"/>
                <w:szCs w:val="28"/>
              </w:rPr>
            </w:pPr>
            <w:r>
              <w:rPr>
                <w:color w:val="000000"/>
                <w:szCs w:val="28"/>
              </w:rPr>
              <w:t>Котельная "Солоцкая", г. Катав-Ивановск, ул. Майская площадь, 126</w:t>
            </w:r>
          </w:p>
        </w:tc>
        <w:tc>
          <w:tcPr>
            <w:tcW w:w="1276" w:type="dxa"/>
            <w:textDirection w:val="btLr"/>
            <w:hideMark/>
          </w:tcPr>
          <w:p w14:paraId="1C99D6A6" w14:textId="7DE65D92" w:rsidR="00C71C49" w:rsidRPr="00A13400" w:rsidRDefault="00C71C49" w:rsidP="00C71C49">
            <w:pPr>
              <w:ind w:left="113" w:right="113"/>
              <w:jc w:val="center"/>
              <w:rPr>
                <w:color w:val="000000"/>
                <w:szCs w:val="28"/>
              </w:rPr>
            </w:pPr>
            <w:r>
              <w:rPr>
                <w:color w:val="000000"/>
                <w:szCs w:val="28"/>
              </w:rPr>
              <w:t>Котельная "ЦРБ", г. Катав-Ивановск, ул. Гагарина, 14</w:t>
            </w:r>
          </w:p>
        </w:tc>
        <w:tc>
          <w:tcPr>
            <w:tcW w:w="1560" w:type="dxa"/>
            <w:textDirection w:val="btLr"/>
            <w:hideMark/>
          </w:tcPr>
          <w:p w14:paraId="54CC64A9" w14:textId="72D56819" w:rsidR="00C71C49" w:rsidRPr="00A13400" w:rsidRDefault="00C71C49" w:rsidP="00C71C49">
            <w:pPr>
              <w:ind w:left="113" w:right="113"/>
              <w:jc w:val="center"/>
              <w:rPr>
                <w:color w:val="000000"/>
                <w:szCs w:val="28"/>
              </w:rPr>
            </w:pPr>
            <w:r>
              <w:rPr>
                <w:color w:val="000000"/>
                <w:szCs w:val="28"/>
              </w:rPr>
              <w:t>Котельная "Жилпоселок", г. Катав-Ивановск, ул. Цементников, 15</w:t>
            </w:r>
          </w:p>
        </w:tc>
        <w:tc>
          <w:tcPr>
            <w:tcW w:w="1559" w:type="dxa"/>
            <w:textDirection w:val="btLr"/>
            <w:hideMark/>
          </w:tcPr>
          <w:p w14:paraId="403E96BD" w14:textId="38099971" w:rsidR="00C71C49" w:rsidRPr="00A13400" w:rsidRDefault="00C71C49" w:rsidP="00C71C49">
            <w:pPr>
              <w:ind w:left="113" w:right="113"/>
              <w:jc w:val="center"/>
              <w:rPr>
                <w:color w:val="000000"/>
                <w:szCs w:val="28"/>
              </w:rPr>
            </w:pPr>
            <w:r>
              <w:rPr>
                <w:color w:val="000000"/>
                <w:szCs w:val="28"/>
              </w:rPr>
              <w:t>Котельная "Спорткомплекс", г. Катав-Ивановск, ул. Б. Сулимовых, 50</w:t>
            </w:r>
          </w:p>
        </w:tc>
        <w:tc>
          <w:tcPr>
            <w:tcW w:w="1559" w:type="dxa"/>
            <w:textDirection w:val="btLr"/>
            <w:hideMark/>
          </w:tcPr>
          <w:p w14:paraId="3C29A75A" w14:textId="1D14F44E" w:rsidR="00C71C49" w:rsidRPr="00A13400" w:rsidRDefault="00C71C49" w:rsidP="00C71C49">
            <w:pPr>
              <w:ind w:left="113" w:right="113"/>
              <w:jc w:val="center"/>
              <w:rPr>
                <w:color w:val="000000"/>
                <w:szCs w:val="28"/>
              </w:rPr>
            </w:pPr>
            <w:r>
              <w:rPr>
                <w:color w:val="000000"/>
                <w:szCs w:val="28"/>
              </w:rPr>
              <w:t>Котельная "мкр. Запрудовка", г. Катав-Ивановск, ул. Караваева, 45</w:t>
            </w:r>
          </w:p>
        </w:tc>
        <w:tc>
          <w:tcPr>
            <w:tcW w:w="1276" w:type="dxa"/>
            <w:textDirection w:val="btLr"/>
            <w:hideMark/>
          </w:tcPr>
          <w:p w14:paraId="2506079B" w14:textId="6B65A754" w:rsidR="00C71C49" w:rsidRPr="00A13400" w:rsidRDefault="00C71C49" w:rsidP="00C71C49">
            <w:pPr>
              <w:ind w:left="113" w:right="113"/>
              <w:jc w:val="center"/>
              <w:rPr>
                <w:color w:val="000000"/>
                <w:szCs w:val="28"/>
              </w:rPr>
            </w:pPr>
            <w:r>
              <w:rPr>
                <w:color w:val="000000"/>
                <w:szCs w:val="28"/>
              </w:rPr>
              <w:t>Котельная "Лесная", п. Совхозный, 48</w:t>
            </w:r>
          </w:p>
        </w:tc>
        <w:tc>
          <w:tcPr>
            <w:tcW w:w="1559" w:type="dxa"/>
            <w:textDirection w:val="btLr"/>
            <w:hideMark/>
          </w:tcPr>
          <w:p w14:paraId="735E8BF7" w14:textId="336F1415" w:rsidR="00C71C49" w:rsidRPr="00A13400" w:rsidRDefault="00C71C49" w:rsidP="00C71C49">
            <w:pPr>
              <w:ind w:left="113" w:right="113"/>
              <w:jc w:val="center"/>
              <w:rPr>
                <w:color w:val="000000"/>
                <w:szCs w:val="28"/>
              </w:rPr>
            </w:pPr>
            <w:r>
              <w:rPr>
                <w:color w:val="000000"/>
                <w:szCs w:val="28"/>
              </w:rPr>
              <w:t>Котельная, г. Юрюзань, ул. Гагарина, 15а</w:t>
            </w:r>
          </w:p>
        </w:tc>
        <w:tc>
          <w:tcPr>
            <w:tcW w:w="1559" w:type="dxa"/>
            <w:textDirection w:val="btLr"/>
          </w:tcPr>
          <w:p w14:paraId="5F6B36BE" w14:textId="47624318" w:rsidR="00C71C49" w:rsidRDefault="00C71C49" w:rsidP="00C71C49">
            <w:pPr>
              <w:ind w:left="113" w:right="113"/>
              <w:jc w:val="center"/>
              <w:rPr>
                <w:color w:val="000000"/>
                <w:szCs w:val="28"/>
              </w:rPr>
            </w:pPr>
            <w:r>
              <w:rPr>
                <w:color w:val="000000"/>
                <w:szCs w:val="28"/>
              </w:rPr>
              <w:t>Котельная, г. Юрюзань, ул. 3-ого Интернационала, 105а</w:t>
            </w:r>
          </w:p>
        </w:tc>
        <w:tc>
          <w:tcPr>
            <w:tcW w:w="1276" w:type="dxa"/>
            <w:textDirection w:val="btLr"/>
          </w:tcPr>
          <w:p w14:paraId="3593CF31" w14:textId="1FB4C4EA" w:rsidR="00C71C49" w:rsidRDefault="00C71C49" w:rsidP="00C71C49">
            <w:pPr>
              <w:ind w:left="113" w:right="113"/>
              <w:jc w:val="center"/>
              <w:rPr>
                <w:color w:val="000000"/>
                <w:szCs w:val="28"/>
              </w:rPr>
            </w:pPr>
            <w:r>
              <w:rPr>
                <w:color w:val="000000"/>
                <w:szCs w:val="28"/>
              </w:rPr>
              <w:t>Котельная, г. Юрюзань, ул. Советская, 144а</w:t>
            </w:r>
          </w:p>
        </w:tc>
      </w:tr>
      <w:tr w:rsidR="00C71C49" w:rsidRPr="00A13400" w14:paraId="47D8D9B3" w14:textId="02806073" w:rsidTr="00C71C49">
        <w:trPr>
          <w:trHeight w:val="170"/>
          <w:tblHeader/>
        </w:trPr>
        <w:tc>
          <w:tcPr>
            <w:tcW w:w="4390" w:type="dxa"/>
            <w:vMerge/>
            <w:vAlign w:val="center"/>
            <w:hideMark/>
          </w:tcPr>
          <w:p w14:paraId="7B8EABD9" w14:textId="77777777" w:rsidR="00C71C49" w:rsidRPr="00A13400" w:rsidRDefault="00C71C49" w:rsidP="00C71C49">
            <w:pPr>
              <w:rPr>
                <w:color w:val="000000"/>
                <w:szCs w:val="28"/>
              </w:rPr>
            </w:pPr>
          </w:p>
        </w:tc>
        <w:tc>
          <w:tcPr>
            <w:tcW w:w="1617" w:type="dxa"/>
            <w:hideMark/>
          </w:tcPr>
          <w:p w14:paraId="2B63932D" w14:textId="2B38BBEF" w:rsidR="00C71C49" w:rsidRPr="00A13400" w:rsidRDefault="00C71C49" w:rsidP="00C71C49">
            <w:pPr>
              <w:jc w:val="center"/>
              <w:rPr>
                <w:color w:val="000000"/>
                <w:szCs w:val="28"/>
              </w:rPr>
            </w:pPr>
            <w:r>
              <w:rPr>
                <w:color w:val="000000"/>
                <w:szCs w:val="28"/>
              </w:rPr>
              <w:t>2024 год</w:t>
            </w:r>
          </w:p>
        </w:tc>
        <w:tc>
          <w:tcPr>
            <w:tcW w:w="1412" w:type="dxa"/>
            <w:hideMark/>
          </w:tcPr>
          <w:p w14:paraId="2611FC31" w14:textId="06741C71" w:rsidR="00C71C49" w:rsidRPr="00A13400" w:rsidRDefault="00C71C49" w:rsidP="00C71C49">
            <w:pPr>
              <w:jc w:val="center"/>
              <w:rPr>
                <w:color w:val="000000"/>
                <w:szCs w:val="28"/>
              </w:rPr>
            </w:pPr>
            <w:r>
              <w:rPr>
                <w:color w:val="000000"/>
                <w:szCs w:val="28"/>
              </w:rPr>
              <w:t>2024 год</w:t>
            </w:r>
          </w:p>
        </w:tc>
        <w:tc>
          <w:tcPr>
            <w:tcW w:w="1706" w:type="dxa"/>
            <w:hideMark/>
          </w:tcPr>
          <w:p w14:paraId="1B04AB49" w14:textId="07CFADD7" w:rsidR="00C71C49" w:rsidRPr="00A13400" w:rsidRDefault="00C71C49" w:rsidP="00C71C49">
            <w:pPr>
              <w:jc w:val="center"/>
              <w:rPr>
                <w:color w:val="000000"/>
                <w:szCs w:val="28"/>
              </w:rPr>
            </w:pPr>
            <w:r>
              <w:rPr>
                <w:color w:val="000000"/>
                <w:szCs w:val="28"/>
              </w:rPr>
              <w:t>2024 год</w:t>
            </w:r>
          </w:p>
        </w:tc>
        <w:tc>
          <w:tcPr>
            <w:tcW w:w="1276" w:type="dxa"/>
            <w:hideMark/>
          </w:tcPr>
          <w:p w14:paraId="1D2BCDF0" w14:textId="2E6BCACD" w:rsidR="00C71C49" w:rsidRPr="00A13400" w:rsidRDefault="00C71C49" w:rsidP="00C71C49">
            <w:pPr>
              <w:jc w:val="center"/>
              <w:rPr>
                <w:color w:val="000000"/>
                <w:szCs w:val="28"/>
              </w:rPr>
            </w:pPr>
            <w:r>
              <w:rPr>
                <w:color w:val="000000"/>
                <w:szCs w:val="28"/>
              </w:rPr>
              <w:t>2024 год</w:t>
            </w:r>
          </w:p>
        </w:tc>
        <w:tc>
          <w:tcPr>
            <w:tcW w:w="1560" w:type="dxa"/>
            <w:hideMark/>
          </w:tcPr>
          <w:p w14:paraId="34882F6E" w14:textId="2BA4D208" w:rsidR="00C71C49" w:rsidRPr="00A13400" w:rsidRDefault="00C71C49" w:rsidP="00C71C49">
            <w:pPr>
              <w:jc w:val="center"/>
              <w:rPr>
                <w:color w:val="000000"/>
                <w:szCs w:val="28"/>
              </w:rPr>
            </w:pPr>
            <w:r>
              <w:rPr>
                <w:color w:val="000000"/>
                <w:szCs w:val="28"/>
              </w:rPr>
              <w:t>2024 год</w:t>
            </w:r>
          </w:p>
        </w:tc>
        <w:tc>
          <w:tcPr>
            <w:tcW w:w="1559" w:type="dxa"/>
            <w:hideMark/>
          </w:tcPr>
          <w:p w14:paraId="67904E20" w14:textId="2667B018" w:rsidR="00C71C49" w:rsidRPr="00A13400" w:rsidRDefault="00C71C49" w:rsidP="00C71C49">
            <w:pPr>
              <w:jc w:val="center"/>
              <w:rPr>
                <w:color w:val="000000"/>
                <w:szCs w:val="28"/>
              </w:rPr>
            </w:pPr>
            <w:r>
              <w:rPr>
                <w:color w:val="000000"/>
                <w:szCs w:val="28"/>
              </w:rPr>
              <w:t>2024 год</w:t>
            </w:r>
          </w:p>
        </w:tc>
        <w:tc>
          <w:tcPr>
            <w:tcW w:w="1559" w:type="dxa"/>
            <w:hideMark/>
          </w:tcPr>
          <w:p w14:paraId="26120030" w14:textId="64866373" w:rsidR="00C71C49" w:rsidRPr="00A13400" w:rsidRDefault="00C71C49" w:rsidP="00C71C49">
            <w:pPr>
              <w:jc w:val="center"/>
              <w:rPr>
                <w:color w:val="000000"/>
                <w:szCs w:val="28"/>
              </w:rPr>
            </w:pPr>
            <w:r>
              <w:rPr>
                <w:color w:val="000000"/>
                <w:szCs w:val="28"/>
              </w:rPr>
              <w:t>2024 год</w:t>
            </w:r>
          </w:p>
        </w:tc>
        <w:tc>
          <w:tcPr>
            <w:tcW w:w="1276" w:type="dxa"/>
            <w:hideMark/>
          </w:tcPr>
          <w:p w14:paraId="1B9DEDC2" w14:textId="6EB0D0B9" w:rsidR="00C71C49" w:rsidRPr="00A13400" w:rsidRDefault="00C71C49" w:rsidP="00C71C49">
            <w:pPr>
              <w:jc w:val="center"/>
              <w:rPr>
                <w:color w:val="000000"/>
                <w:szCs w:val="28"/>
              </w:rPr>
            </w:pPr>
            <w:r>
              <w:rPr>
                <w:color w:val="000000"/>
                <w:szCs w:val="28"/>
              </w:rPr>
              <w:t>2024 год</w:t>
            </w:r>
          </w:p>
        </w:tc>
        <w:tc>
          <w:tcPr>
            <w:tcW w:w="1559" w:type="dxa"/>
            <w:hideMark/>
          </w:tcPr>
          <w:p w14:paraId="14B6E76C" w14:textId="2345FAFC" w:rsidR="00C71C49" w:rsidRPr="00A13400" w:rsidRDefault="00C71C49" w:rsidP="00C71C49">
            <w:pPr>
              <w:jc w:val="center"/>
              <w:rPr>
                <w:color w:val="000000"/>
                <w:szCs w:val="28"/>
              </w:rPr>
            </w:pPr>
            <w:r>
              <w:rPr>
                <w:color w:val="000000"/>
                <w:szCs w:val="28"/>
              </w:rPr>
              <w:t>2024 год</w:t>
            </w:r>
          </w:p>
        </w:tc>
        <w:tc>
          <w:tcPr>
            <w:tcW w:w="1559" w:type="dxa"/>
          </w:tcPr>
          <w:p w14:paraId="780358F8" w14:textId="4EBA5B14" w:rsidR="00C71C49" w:rsidRPr="00A13400" w:rsidRDefault="00C71C49" w:rsidP="00C71C49">
            <w:pPr>
              <w:jc w:val="center"/>
              <w:rPr>
                <w:color w:val="000000"/>
                <w:szCs w:val="28"/>
              </w:rPr>
            </w:pPr>
            <w:r>
              <w:rPr>
                <w:color w:val="000000"/>
                <w:szCs w:val="28"/>
              </w:rPr>
              <w:t>2024 год</w:t>
            </w:r>
          </w:p>
        </w:tc>
        <w:tc>
          <w:tcPr>
            <w:tcW w:w="1276" w:type="dxa"/>
          </w:tcPr>
          <w:p w14:paraId="1200C07F" w14:textId="5E44FDAF" w:rsidR="00C71C49" w:rsidRPr="00A13400" w:rsidRDefault="00C71C49" w:rsidP="00C71C49">
            <w:pPr>
              <w:jc w:val="center"/>
              <w:rPr>
                <w:color w:val="000000"/>
                <w:szCs w:val="28"/>
              </w:rPr>
            </w:pPr>
            <w:r>
              <w:rPr>
                <w:color w:val="000000"/>
                <w:szCs w:val="28"/>
              </w:rPr>
              <w:t>2024 год</w:t>
            </w:r>
          </w:p>
        </w:tc>
      </w:tr>
      <w:tr w:rsidR="00C71C49" w:rsidRPr="00A13400" w14:paraId="0340836C" w14:textId="41E57BC4" w:rsidTr="00C71C49">
        <w:trPr>
          <w:trHeight w:val="170"/>
        </w:trPr>
        <w:tc>
          <w:tcPr>
            <w:tcW w:w="4390" w:type="dxa"/>
            <w:vAlign w:val="center"/>
            <w:hideMark/>
          </w:tcPr>
          <w:p w14:paraId="65247C18" w14:textId="79D0B6A6" w:rsidR="00C71C49" w:rsidRPr="00A13400" w:rsidRDefault="00C71C49" w:rsidP="00C71C49">
            <w:pPr>
              <w:rPr>
                <w:color w:val="000000"/>
                <w:szCs w:val="28"/>
              </w:rPr>
            </w:pPr>
            <w:r>
              <w:rPr>
                <w:color w:val="000000"/>
                <w:szCs w:val="28"/>
              </w:rPr>
              <w:t>Установленная тепловая мощность, в том числе:</w:t>
            </w:r>
          </w:p>
        </w:tc>
        <w:tc>
          <w:tcPr>
            <w:tcW w:w="1617" w:type="dxa"/>
            <w:hideMark/>
          </w:tcPr>
          <w:p w14:paraId="43B99D47" w14:textId="1C3FF453" w:rsidR="00C71C49" w:rsidRPr="00A13400" w:rsidRDefault="00C71C49" w:rsidP="00C71C49">
            <w:pPr>
              <w:rPr>
                <w:color w:val="000000"/>
                <w:szCs w:val="28"/>
              </w:rPr>
            </w:pPr>
            <w:r>
              <w:rPr>
                <w:color w:val="000000"/>
                <w:szCs w:val="28"/>
              </w:rPr>
              <w:t>39.000</w:t>
            </w:r>
          </w:p>
        </w:tc>
        <w:tc>
          <w:tcPr>
            <w:tcW w:w="1412" w:type="dxa"/>
            <w:hideMark/>
          </w:tcPr>
          <w:p w14:paraId="42D39099" w14:textId="20CD51E9" w:rsidR="00C71C49" w:rsidRPr="00A13400" w:rsidRDefault="00C71C49" w:rsidP="00C71C49">
            <w:pPr>
              <w:rPr>
                <w:color w:val="000000"/>
                <w:szCs w:val="28"/>
              </w:rPr>
            </w:pPr>
            <w:r>
              <w:rPr>
                <w:color w:val="000000"/>
                <w:szCs w:val="28"/>
              </w:rPr>
              <w:t>2.300</w:t>
            </w:r>
          </w:p>
        </w:tc>
        <w:tc>
          <w:tcPr>
            <w:tcW w:w="1706" w:type="dxa"/>
            <w:hideMark/>
          </w:tcPr>
          <w:p w14:paraId="495F1553" w14:textId="55852B62" w:rsidR="00C71C49" w:rsidRPr="00A13400" w:rsidRDefault="00C71C49" w:rsidP="00C71C49">
            <w:pPr>
              <w:rPr>
                <w:color w:val="000000"/>
                <w:szCs w:val="28"/>
              </w:rPr>
            </w:pPr>
            <w:r>
              <w:rPr>
                <w:color w:val="000000"/>
                <w:szCs w:val="28"/>
              </w:rPr>
              <w:t>5.160</w:t>
            </w:r>
          </w:p>
        </w:tc>
        <w:tc>
          <w:tcPr>
            <w:tcW w:w="1276" w:type="dxa"/>
            <w:hideMark/>
          </w:tcPr>
          <w:p w14:paraId="5FC1DF87" w14:textId="197C9DCA" w:rsidR="00C71C49" w:rsidRPr="00A13400" w:rsidRDefault="00C71C49" w:rsidP="00C71C49">
            <w:pPr>
              <w:rPr>
                <w:color w:val="000000"/>
                <w:szCs w:val="28"/>
              </w:rPr>
            </w:pPr>
            <w:r>
              <w:rPr>
                <w:color w:val="000000"/>
                <w:szCs w:val="28"/>
              </w:rPr>
              <w:t>3.440</w:t>
            </w:r>
          </w:p>
        </w:tc>
        <w:tc>
          <w:tcPr>
            <w:tcW w:w="1560" w:type="dxa"/>
            <w:hideMark/>
          </w:tcPr>
          <w:p w14:paraId="2BA917BC" w14:textId="023D10DF" w:rsidR="00C71C49" w:rsidRPr="00A13400" w:rsidRDefault="00C71C49" w:rsidP="00C71C49">
            <w:pPr>
              <w:rPr>
                <w:color w:val="000000"/>
                <w:szCs w:val="28"/>
              </w:rPr>
            </w:pPr>
            <w:r>
              <w:rPr>
                <w:color w:val="000000"/>
                <w:szCs w:val="28"/>
              </w:rPr>
              <w:t>6.880</w:t>
            </w:r>
          </w:p>
        </w:tc>
        <w:tc>
          <w:tcPr>
            <w:tcW w:w="1559" w:type="dxa"/>
            <w:hideMark/>
          </w:tcPr>
          <w:p w14:paraId="11004B09" w14:textId="19BFC6F7" w:rsidR="00C71C49" w:rsidRPr="00A13400" w:rsidRDefault="00C71C49" w:rsidP="00C71C49">
            <w:pPr>
              <w:rPr>
                <w:color w:val="000000"/>
                <w:szCs w:val="28"/>
              </w:rPr>
            </w:pPr>
            <w:r>
              <w:rPr>
                <w:color w:val="000000"/>
                <w:szCs w:val="28"/>
              </w:rPr>
              <w:t>2.600</w:t>
            </w:r>
          </w:p>
        </w:tc>
        <w:tc>
          <w:tcPr>
            <w:tcW w:w="1559" w:type="dxa"/>
            <w:hideMark/>
          </w:tcPr>
          <w:p w14:paraId="534B5389" w14:textId="68BA7E20" w:rsidR="00C71C49" w:rsidRPr="00A13400" w:rsidRDefault="00C71C49" w:rsidP="00C71C49">
            <w:pPr>
              <w:rPr>
                <w:color w:val="000000"/>
                <w:szCs w:val="28"/>
              </w:rPr>
            </w:pPr>
            <w:r>
              <w:rPr>
                <w:color w:val="000000"/>
                <w:szCs w:val="28"/>
              </w:rPr>
              <w:t>7.650</w:t>
            </w:r>
          </w:p>
        </w:tc>
        <w:tc>
          <w:tcPr>
            <w:tcW w:w="1276" w:type="dxa"/>
            <w:noWrap/>
            <w:hideMark/>
          </w:tcPr>
          <w:p w14:paraId="0BD0A29D" w14:textId="7C38F1B9" w:rsidR="00C71C49" w:rsidRPr="00A13400" w:rsidRDefault="00C71C49" w:rsidP="00C71C49">
            <w:pPr>
              <w:rPr>
                <w:color w:val="000000"/>
                <w:szCs w:val="28"/>
              </w:rPr>
            </w:pPr>
            <w:r>
              <w:rPr>
                <w:color w:val="000000"/>
                <w:szCs w:val="28"/>
              </w:rPr>
              <w:t>20.000</w:t>
            </w:r>
          </w:p>
        </w:tc>
        <w:tc>
          <w:tcPr>
            <w:tcW w:w="1559" w:type="dxa"/>
            <w:noWrap/>
            <w:hideMark/>
          </w:tcPr>
          <w:p w14:paraId="5DFB0D77" w14:textId="67532CA1" w:rsidR="00C71C49" w:rsidRPr="00A13400" w:rsidRDefault="00C71C49" w:rsidP="00C71C49">
            <w:pPr>
              <w:rPr>
                <w:color w:val="000000"/>
                <w:szCs w:val="28"/>
              </w:rPr>
            </w:pPr>
            <w:r>
              <w:rPr>
                <w:color w:val="000000"/>
                <w:szCs w:val="28"/>
              </w:rPr>
              <w:t>13.330</w:t>
            </w:r>
          </w:p>
        </w:tc>
        <w:tc>
          <w:tcPr>
            <w:tcW w:w="1559" w:type="dxa"/>
          </w:tcPr>
          <w:p w14:paraId="4A3982F1" w14:textId="7CE40948" w:rsidR="00C71C49" w:rsidRDefault="00C71C49" w:rsidP="00C71C49">
            <w:pPr>
              <w:rPr>
                <w:color w:val="000000"/>
                <w:szCs w:val="28"/>
              </w:rPr>
            </w:pPr>
            <w:r>
              <w:rPr>
                <w:color w:val="000000"/>
                <w:szCs w:val="28"/>
              </w:rPr>
              <w:t>3.960</w:t>
            </w:r>
          </w:p>
        </w:tc>
        <w:tc>
          <w:tcPr>
            <w:tcW w:w="1276" w:type="dxa"/>
          </w:tcPr>
          <w:p w14:paraId="1BC9DE74" w14:textId="53450578" w:rsidR="00C71C49" w:rsidRDefault="00C71C49" w:rsidP="00C71C49">
            <w:pPr>
              <w:rPr>
                <w:color w:val="000000"/>
                <w:szCs w:val="28"/>
              </w:rPr>
            </w:pPr>
            <w:r>
              <w:rPr>
                <w:color w:val="000000"/>
                <w:szCs w:val="28"/>
              </w:rPr>
              <w:t>8.51</w:t>
            </w:r>
          </w:p>
        </w:tc>
      </w:tr>
      <w:tr w:rsidR="00C71C49" w:rsidRPr="00A13400" w14:paraId="6776B00E" w14:textId="2A67D039" w:rsidTr="00C71C49">
        <w:trPr>
          <w:trHeight w:val="170"/>
        </w:trPr>
        <w:tc>
          <w:tcPr>
            <w:tcW w:w="4390" w:type="dxa"/>
            <w:vAlign w:val="center"/>
            <w:hideMark/>
          </w:tcPr>
          <w:p w14:paraId="5CFE7D01" w14:textId="18BCCE6A" w:rsidR="00C71C49" w:rsidRPr="00A13400" w:rsidRDefault="00C71C49" w:rsidP="00C71C49">
            <w:pPr>
              <w:rPr>
                <w:color w:val="000000"/>
                <w:szCs w:val="28"/>
              </w:rPr>
            </w:pPr>
            <w:r>
              <w:rPr>
                <w:color w:val="000000"/>
                <w:szCs w:val="28"/>
              </w:rPr>
              <w:t>Ограничение тепловой мощности</w:t>
            </w:r>
          </w:p>
        </w:tc>
        <w:tc>
          <w:tcPr>
            <w:tcW w:w="1617" w:type="dxa"/>
            <w:hideMark/>
          </w:tcPr>
          <w:p w14:paraId="2A0E871A" w14:textId="36C1204E" w:rsidR="00C71C49" w:rsidRPr="00A13400" w:rsidRDefault="00C71C49" w:rsidP="00C71C49">
            <w:pPr>
              <w:rPr>
                <w:color w:val="000000"/>
                <w:szCs w:val="28"/>
              </w:rPr>
            </w:pPr>
            <w:r>
              <w:rPr>
                <w:color w:val="000000"/>
                <w:szCs w:val="28"/>
              </w:rPr>
              <w:t>18.000</w:t>
            </w:r>
          </w:p>
        </w:tc>
        <w:tc>
          <w:tcPr>
            <w:tcW w:w="1412" w:type="dxa"/>
            <w:hideMark/>
          </w:tcPr>
          <w:p w14:paraId="0A61C4F8" w14:textId="068B76C0" w:rsidR="00C71C49" w:rsidRPr="00A13400" w:rsidRDefault="00C71C49" w:rsidP="00C71C49">
            <w:pPr>
              <w:rPr>
                <w:color w:val="000000"/>
                <w:szCs w:val="28"/>
              </w:rPr>
            </w:pPr>
            <w:r>
              <w:rPr>
                <w:color w:val="000000"/>
                <w:szCs w:val="28"/>
              </w:rPr>
              <w:t>0.000</w:t>
            </w:r>
          </w:p>
        </w:tc>
        <w:tc>
          <w:tcPr>
            <w:tcW w:w="1706" w:type="dxa"/>
            <w:hideMark/>
          </w:tcPr>
          <w:p w14:paraId="63CE0D5F" w14:textId="47943CE5" w:rsidR="00C71C49" w:rsidRPr="00A13400" w:rsidRDefault="00C71C49" w:rsidP="00C71C49">
            <w:pPr>
              <w:rPr>
                <w:color w:val="000000"/>
                <w:szCs w:val="28"/>
              </w:rPr>
            </w:pPr>
            <w:r>
              <w:rPr>
                <w:color w:val="000000"/>
                <w:szCs w:val="28"/>
              </w:rPr>
              <w:t>0.000</w:t>
            </w:r>
          </w:p>
        </w:tc>
        <w:tc>
          <w:tcPr>
            <w:tcW w:w="1276" w:type="dxa"/>
            <w:hideMark/>
          </w:tcPr>
          <w:p w14:paraId="72E3E6F3" w14:textId="618CD33C" w:rsidR="00C71C49" w:rsidRPr="00A13400" w:rsidRDefault="00C71C49" w:rsidP="00C71C49">
            <w:pPr>
              <w:rPr>
                <w:color w:val="000000"/>
                <w:szCs w:val="28"/>
              </w:rPr>
            </w:pPr>
            <w:r>
              <w:rPr>
                <w:color w:val="000000"/>
                <w:szCs w:val="28"/>
              </w:rPr>
              <w:t>0.000</w:t>
            </w:r>
          </w:p>
        </w:tc>
        <w:tc>
          <w:tcPr>
            <w:tcW w:w="1560" w:type="dxa"/>
            <w:hideMark/>
          </w:tcPr>
          <w:p w14:paraId="2C1FF8A2" w14:textId="2E28AFF0" w:rsidR="00C71C49" w:rsidRPr="00A13400" w:rsidRDefault="00C71C49" w:rsidP="00C71C49">
            <w:pPr>
              <w:rPr>
                <w:color w:val="000000"/>
                <w:szCs w:val="28"/>
              </w:rPr>
            </w:pPr>
            <w:r>
              <w:rPr>
                <w:color w:val="000000"/>
                <w:szCs w:val="28"/>
              </w:rPr>
              <w:t>0.000</w:t>
            </w:r>
          </w:p>
        </w:tc>
        <w:tc>
          <w:tcPr>
            <w:tcW w:w="1559" w:type="dxa"/>
            <w:hideMark/>
          </w:tcPr>
          <w:p w14:paraId="6192182C" w14:textId="1092CDA3" w:rsidR="00C71C49" w:rsidRPr="00A13400" w:rsidRDefault="00C71C49" w:rsidP="00C71C49">
            <w:pPr>
              <w:rPr>
                <w:color w:val="000000"/>
                <w:szCs w:val="28"/>
              </w:rPr>
            </w:pPr>
            <w:r>
              <w:rPr>
                <w:color w:val="000000"/>
                <w:szCs w:val="28"/>
              </w:rPr>
              <w:t>0.000</w:t>
            </w:r>
          </w:p>
        </w:tc>
        <w:tc>
          <w:tcPr>
            <w:tcW w:w="1559" w:type="dxa"/>
            <w:hideMark/>
          </w:tcPr>
          <w:p w14:paraId="3CB6281A" w14:textId="50A13CC0" w:rsidR="00C71C49" w:rsidRPr="00A13400" w:rsidRDefault="00C71C49" w:rsidP="00C71C49">
            <w:pPr>
              <w:rPr>
                <w:color w:val="000000"/>
                <w:szCs w:val="28"/>
              </w:rPr>
            </w:pPr>
            <w:r>
              <w:rPr>
                <w:color w:val="000000"/>
                <w:szCs w:val="28"/>
              </w:rPr>
              <w:t>0.000</w:t>
            </w:r>
          </w:p>
        </w:tc>
        <w:tc>
          <w:tcPr>
            <w:tcW w:w="1276" w:type="dxa"/>
            <w:noWrap/>
            <w:hideMark/>
          </w:tcPr>
          <w:p w14:paraId="332D384D" w14:textId="434A4B52" w:rsidR="00C71C49" w:rsidRPr="00A13400" w:rsidRDefault="00C71C49" w:rsidP="00C71C49">
            <w:pPr>
              <w:rPr>
                <w:color w:val="000000"/>
                <w:szCs w:val="28"/>
              </w:rPr>
            </w:pPr>
            <w:r>
              <w:rPr>
                <w:color w:val="000000"/>
                <w:szCs w:val="28"/>
              </w:rPr>
              <w:t>0.000</w:t>
            </w:r>
          </w:p>
        </w:tc>
        <w:tc>
          <w:tcPr>
            <w:tcW w:w="1559" w:type="dxa"/>
            <w:noWrap/>
            <w:hideMark/>
          </w:tcPr>
          <w:p w14:paraId="68D5A70E" w14:textId="51355748" w:rsidR="00C71C49" w:rsidRPr="00A13400" w:rsidRDefault="00C71C49" w:rsidP="00C71C49">
            <w:pPr>
              <w:rPr>
                <w:color w:val="000000"/>
                <w:szCs w:val="28"/>
              </w:rPr>
            </w:pPr>
            <w:r>
              <w:rPr>
                <w:color w:val="000000"/>
                <w:szCs w:val="28"/>
              </w:rPr>
              <w:t>0.000</w:t>
            </w:r>
          </w:p>
        </w:tc>
        <w:tc>
          <w:tcPr>
            <w:tcW w:w="1559" w:type="dxa"/>
          </w:tcPr>
          <w:p w14:paraId="79DEC470" w14:textId="066247B1" w:rsidR="00C71C49" w:rsidRDefault="00C71C49" w:rsidP="00C71C49">
            <w:pPr>
              <w:rPr>
                <w:color w:val="000000"/>
                <w:szCs w:val="28"/>
              </w:rPr>
            </w:pPr>
            <w:r>
              <w:rPr>
                <w:color w:val="000000"/>
                <w:szCs w:val="28"/>
              </w:rPr>
              <w:t>0.000</w:t>
            </w:r>
          </w:p>
        </w:tc>
        <w:tc>
          <w:tcPr>
            <w:tcW w:w="1276" w:type="dxa"/>
          </w:tcPr>
          <w:p w14:paraId="6BABEA81" w14:textId="0364FF50" w:rsidR="00C71C49" w:rsidRDefault="00C71C49" w:rsidP="00C71C49">
            <w:pPr>
              <w:rPr>
                <w:color w:val="000000"/>
                <w:szCs w:val="28"/>
              </w:rPr>
            </w:pPr>
            <w:r>
              <w:rPr>
                <w:color w:val="000000"/>
                <w:szCs w:val="28"/>
              </w:rPr>
              <w:t>0.00</w:t>
            </w:r>
          </w:p>
        </w:tc>
      </w:tr>
      <w:tr w:rsidR="00C71C49" w:rsidRPr="00A13400" w14:paraId="4BADD2D2" w14:textId="3D5041DD" w:rsidTr="00C71C49">
        <w:trPr>
          <w:trHeight w:val="170"/>
        </w:trPr>
        <w:tc>
          <w:tcPr>
            <w:tcW w:w="4390" w:type="dxa"/>
            <w:vAlign w:val="center"/>
            <w:hideMark/>
          </w:tcPr>
          <w:p w14:paraId="4F4CFF79" w14:textId="1611061B" w:rsidR="00C71C49" w:rsidRPr="00A13400" w:rsidRDefault="00C71C49" w:rsidP="00C71C49">
            <w:pPr>
              <w:rPr>
                <w:color w:val="000000"/>
                <w:szCs w:val="28"/>
              </w:rPr>
            </w:pPr>
            <w:r>
              <w:rPr>
                <w:color w:val="000000"/>
                <w:szCs w:val="28"/>
              </w:rPr>
              <w:t>Располагаемая тепловая мощность</w:t>
            </w:r>
          </w:p>
        </w:tc>
        <w:tc>
          <w:tcPr>
            <w:tcW w:w="1617" w:type="dxa"/>
            <w:hideMark/>
          </w:tcPr>
          <w:p w14:paraId="57F19E7F" w14:textId="4B3BDC3A" w:rsidR="00C71C49" w:rsidRPr="00A13400" w:rsidRDefault="00C71C49" w:rsidP="00C71C49">
            <w:pPr>
              <w:rPr>
                <w:color w:val="000000"/>
                <w:szCs w:val="28"/>
              </w:rPr>
            </w:pPr>
            <w:r>
              <w:rPr>
                <w:color w:val="000000"/>
                <w:szCs w:val="28"/>
              </w:rPr>
              <w:t>21.000</w:t>
            </w:r>
          </w:p>
        </w:tc>
        <w:tc>
          <w:tcPr>
            <w:tcW w:w="1412" w:type="dxa"/>
            <w:hideMark/>
          </w:tcPr>
          <w:p w14:paraId="6B5A4A4C" w14:textId="0B0A6468" w:rsidR="00C71C49" w:rsidRPr="00A13400" w:rsidRDefault="00C71C49" w:rsidP="00C71C49">
            <w:pPr>
              <w:rPr>
                <w:color w:val="000000"/>
                <w:szCs w:val="28"/>
              </w:rPr>
            </w:pPr>
            <w:r>
              <w:rPr>
                <w:color w:val="000000"/>
                <w:szCs w:val="28"/>
              </w:rPr>
              <w:t>2.300</w:t>
            </w:r>
          </w:p>
        </w:tc>
        <w:tc>
          <w:tcPr>
            <w:tcW w:w="1706" w:type="dxa"/>
            <w:hideMark/>
          </w:tcPr>
          <w:p w14:paraId="01E12F7D" w14:textId="1C4C2656" w:rsidR="00C71C49" w:rsidRPr="00A13400" w:rsidRDefault="00C71C49" w:rsidP="00C71C49">
            <w:pPr>
              <w:rPr>
                <w:color w:val="000000"/>
                <w:szCs w:val="28"/>
              </w:rPr>
            </w:pPr>
            <w:r>
              <w:rPr>
                <w:color w:val="000000"/>
                <w:szCs w:val="28"/>
              </w:rPr>
              <w:t>5.160</w:t>
            </w:r>
          </w:p>
        </w:tc>
        <w:tc>
          <w:tcPr>
            <w:tcW w:w="1276" w:type="dxa"/>
            <w:hideMark/>
          </w:tcPr>
          <w:p w14:paraId="36E774D9" w14:textId="0E1EC403" w:rsidR="00C71C49" w:rsidRPr="00A13400" w:rsidRDefault="00C71C49" w:rsidP="00C71C49">
            <w:pPr>
              <w:rPr>
                <w:color w:val="000000"/>
                <w:szCs w:val="28"/>
              </w:rPr>
            </w:pPr>
            <w:r>
              <w:rPr>
                <w:color w:val="000000"/>
                <w:szCs w:val="28"/>
              </w:rPr>
              <w:t>3.440</w:t>
            </w:r>
          </w:p>
        </w:tc>
        <w:tc>
          <w:tcPr>
            <w:tcW w:w="1560" w:type="dxa"/>
            <w:hideMark/>
          </w:tcPr>
          <w:p w14:paraId="687A89A4" w14:textId="6D912584" w:rsidR="00C71C49" w:rsidRPr="00A13400" w:rsidRDefault="00C71C49" w:rsidP="00C71C49">
            <w:pPr>
              <w:rPr>
                <w:color w:val="000000"/>
                <w:szCs w:val="28"/>
              </w:rPr>
            </w:pPr>
            <w:r>
              <w:rPr>
                <w:color w:val="000000"/>
                <w:szCs w:val="28"/>
              </w:rPr>
              <w:t>6.880</w:t>
            </w:r>
          </w:p>
        </w:tc>
        <w:tc>
          <w:tcPr>
            <w:tcW w:w="1559" w:type="dxa"/>
            <w:hideMark/>
          </w:tcPr>
          <w:p w14:paraId="3FFF3D22" w14:textId="1A496F71" w:rsidR="00C71C49" w:rsidRPr="00A13400" w:rsidRDefault="00C71C49" w:rsidP="00C71C49">
            <w:pPr>
              <w:rPr>
                <w:color w:val="000000"/>
                <w:szCs w:val="28"/>
              </w:rPr>
            </w:pPr>
            <w:r>
              <w:rPr>
                <w:color w:val="000000"/>
                <w:szCs w:val="28"/>
              </w:rPr>
              <w:t>2.600</w:t>
            </w:r>
          </w:p>
        </w:tc>
        <w:tc>
          <w:tcPr>
            <w:tcW w:w="1559" w:type="dxa"/>
            <w:hideMark/>
          </w:tcPr>
          <w:p w14:paraId="3DD9120D" w14:textId="07A5C10B" w:rsidR="00C71C49" w:rsidRPr="00A13400" w:rsidRDefault="00C71C49" w:rsidP="00C71C49">
            <w:pPr>
              <w:rPr>
                <w:color w:val="000000"/>
                <w:szCs w:val="28"/>
              </w:rPr>
            </w:pPr>
            <w:r>
              <w:rPr>
                <w:color w:val="000000"/>
                <w:szCs w:val="28"/>
              </w:rPr>
              <w:t>7.650</w:t>
            </w:r>
          </w:p>
        </w:tc>
        <w:tc>
          <w:tcPr>
            <w:tcW w:w="1276" w:type="dxa"/>
            <w:noWrap/>
            <w:hideMark/>
          </w:tcPr>
          <w:p w14:paraId="4B964840" w14:textId="72D3331B" w:rsidR="00C71C49" w:rsidRPr="00A13400" w:rsidRDefault="00C71C49" w:rsidP="00C71C49">
            <w:pPr>
              <w:rPr>
                <w:color w:val="000000"/>
                <w:szCs w:val="28"/>
              </w:rPr>
            </w:pPr>
            <w:r>
              <w:rPr>
                <w:color w:val="000000"/>
                <w:szCs w:val="28"/>
              </w:rPr>
              <w:t>20.000</w:t>
            </w:r>
          </w:p>
        </w:tc>
        <w:tc>
          <w:tcPr>
            <w:tcW w:w="1559" w:type="dxa"/>
            <w:noWrap/>
            <w:hideMark/>
          </w:tcPr>
          <w:p w14:paraId="5F5E9CAF" w14:textId="176FC3A3" w:rsidR="00C71C49" w:rsidRPr="00A13400" w:rsidRDefault="00C71C49" w:rsidP="00C71C49">
            <w:pPr>
              <w:rPr>
                <w:color w:val="000000"/>
                <w:szCs w:val="28"/>
              </w:rPr>
            </w:pPr>
            <w:r>
              <w:rPr>
                <w:color w:val="000000"/>
                <w:szCs w:val="28"/>
              </w:rPr>
              <w:t>13.330</w:t>
            </w:r>
          </w:p>
        </w:tc>
        <w:tc>
          <w:tcPr>
            <w:tcW w:w="1559" w:type="dxa"/>
          </w:tcPr>
          <w:p w14:paraId="425273C0" w14:textId="35B0F538" w:rsidR="00C71C49" w:rsidRDefault="00C71C49" w:rsidP="00C71C49">
            <w:pPr>
              <w:rPr>
                <w:color w:val="000000"/>
                <w:szCs w:val="28"/>
              </w:rPr>
            </w:pPr>
            <w:r>
              <w:rPr>
                <w:color w:val="000000"/>
                <w:szCs w:val="28"/>
              </w:rPr>
              <w:t>3.960</w:t>
            </w:r>
          </w:p>
        </w:tc>
        <w:tc>
          <w:tcPr>
            <w:tcW w:w="1276" w:type="dxa"/>
          </w:tcPr>
          <w:p w14:paraId="4AFB7D72" w14:textId="60BC373D" w:rsidR="00C71C49" w:rsidRDefault="00C71C49" w:rsidP="00C71C49">
            <w:pPr>
              <w:rPr>
                <w:color w:val="000000"/>
                <w:szCs w:val="28"/>
              </w:rPr>
            </w:pPr>
            <w:r>
              <w:rPr>
                <w:color w:val="000000"/>
                <w:szCs w:val="28"/>
              </w:rPr>
              <w:t>8.51</w:t>
            </w:r>
          </w:p>
        </w:tc>
      </w:tr>
      <w:tr w:rsidR="00C71C49" w:rsidRPr="00A13400" w14:paraId="0BC36DC5" w14:textId="2D08672A" w:rsidTr="00C71C49">
        <w:trPr>
          <w:trHeight w:val="170"/>
        </w:trPr>
        <w:tc>
          <w:tcPr>
            <w:tcW w:w="4390" w:type="dxa"/>
            <w:vAlign w:val="center"/>
            <w:hideMark/>
          </w:tcPr>
          <w:p w14:paraId="667D95AF" w14:textId="2A31035E" w:rsidR="00C71C49" w:rsidRPr="00A13400" w:rsidRDefault="00C71C49" w:rsidP="00C71C49">
            <w:pPr>
              <w:rPr>
                <w:color w:val="000000"/>
                <w:szCs w:val="28"/>
              </w:rPr>
            </w:pPr>
            <w:r>
              <w:rPr>
                <w:color w:val="000000"/>
                <w:szCs w:val="28"/>
              </w:rPr>
              <w:t>Затраты тепла на собственные нужды в горячей воде</w:t>
            </w:r>
          </w:p>
        </w:tc>
        <w:tc>
          <w:tcPr>
            <w:tcW w:w="1617" w:type="dxa"/>
            <w:hideMark/>
          </w:tcPr>
          <w:p w14:paraId="7AE43AC7" w14:textId="7E369FF4" w:rsidR="00C71C49" w:rsidRPr="00A13400" w:rsidRDefault="00C71C49" w:rsidP="00C71C49">
            <w:pPr>
              <w:rPr>
                <w:color w:val="000000"/>
                <w:szCs w:val="28"/>
              </w:rPr>
            </w:pPr>
            <w:r>
              <w:rPr>
                <w:color w:val="000000"/>
                <w:szCs w:val="28"/>
              </w:rPr>
              <w:t>0.144</w:t>
            </w:r>
          </w:p>
        </w:tc>
        <w:tc>
          <w:tcPr>
            <w:tcW w:w="1412" w:type="dxa"/>
            <w:hideMark/>
          </w:tcPr>
          <w:p w14:paraId="20AFED30" w14:textId="625ED376" w:rsidR="00C71C49" w:rsidRPr="00A13400" w:rsidRDefault="00C71C49" w:rsidP="00C71C49">
            <w:pPr>
              <w:rPr>
                <w:color w:val="000000"/>
                <w:szCs w:val="28"/>
              </w:rPr>
            </w:pPr>
            <w:r>
              <w:rPr>
                <w:color w:val="000000"/>
                <w:szCs w:val="28"/>
              </w:rPr>
              <w:t>0.029</w:t>
            </w:r>
          </w:p>
        </w:tc>
        <w:tc>
          <w:tcPr>
            <w:tcW w:w="1706" w:type="dxa"/>
            <w:hideMark/>
          </w:tcPr>
          <w:p w14:paraId="182B1EE2" w14:textId="2B9E026A" w:rsidR="00C71C49" w:rsidRPr="00A13400" w:rsidRDefault="00C71C49" w:rsidP="00C71C49">
            <w:pPr>
              <w:rPr>
                <w:color w:val="000000"/>
                <w:szCs w:val="28"/>
              </w:rPr>
            </w:pPr>
            <w:r>
              <w:rPr>
                <w:color w:val="000000"/>
                <w:szCs w:val="28"/>
              </w:rPr>
              <w:t>0.030</w:t>
            </w:r>
          </w:p>
        </w:tc>
        <w:tc>
          <w:tcPr>
            <w:tcW w:w="1276" w:type="dxa"/>
            <w:hideMark/>
          </w:tcPr>
          <w:p w14:paraId="494C92C7" w14:textId="1B7AD756" w:rsidR="00C71C49" w:rsidRPr="00A13400" w:rsidRDefault="00C71C49" w:rsidP="00C71C49">
            <w:pPr>
              <w:rPr>
                <w:color w:val="000000"/>
                <w:szCs w:val="28"/>
              </w:rPr>
            </w:pPr>
            <w:r>
              <w:rPr>
                <w:color w:val="000000"/>
                <w:szCs w:val="28"/>
              </w:rPr>
              <w:t>0.005</w:t>
            </w:r>
          </w:p>
        </w:tc>
        <w:tc>
          <w:tcPr>
            <w:tcW w:w="1560" w:type="dxa"/>
            <w:hideMark/>
          </w:tcPr>
          <w:p w14:paraId="19A7AB7F" w14:textId="6F19182A" w:rsidR="00C71C49" w:rsidRPr="00A13400" w:rsidRDefault="00C71C49" w:rsidP="00C71C49">
            <w:pPr>
              <w:rPr>
                <w:color w:val="000000"/>
                <w:szCs w:val="28"/>
              </w:rPr>
            </w:pPr>
            <w:r>
              <w:rPr>
                <w:color w:val="000000"/>
                <w:szCs w:val="28"/>
              </w:rPr>
              <w:t>0.003</w:t>
            </w:r>
          </w:p>
        </w:tc>
        <w:tc>
          <w:tcPr>
            <w:tcW w:w="1559" w:type="dxa"/>
            <w:hideMark/>
          </w:tcPr>
          <w:p w14:paraId="506ADA63" w14:textId="774CDC02" w:rsidR="00C71C49" w:rsidRPr="00A13400" w:rsidRDefault="00C71C49" w:rsidP="00C71C49">
            <w:pPr>
              <w:rPr>
                <w:color w:val="000000"/>
                <w:szCs w:val="28"/>
              </w:rPr>
            </w:pPr>
            <w:r>
              <w:rPr>
                <w:color w:val="000000"/>
                <w:szCs w:val="28"/>
              </w:rPr>
              <w:t>0.001</w:t>
            </w:r>
          </w:p>
        </w:tc>
        <w:tc>
          <w:tcPr>
            <w:tcW w:w="1559" w:type="dxa"/>
            <w:hideMark/>
          </w:tcPr>
          <w:p w14:paraId="2E48EB19" w14:textId="750C3FE6" w:rsidR="00C71C49" w:rsidRPr="00A13400" w:rsidRDefault="00C71C49" w:rsidP="00C71C49">
            <w:pPr>
              <w:rPr>
                <w:color w:val="000000"/>
                <w:szCs w:val="28"/>
              </w:rPr>
            </w:pPr>
            <w:r>
              <w:rPr>
                <w:color w:val="000000"/>
                <w:szCs w:val="28"/>
              </w:rPr>
              <w:t>0.034</w:t>
            </w:r>
          </w:p>
        </w:tc>
        <w:tc>
          <w:tcPr>
            <w:tcW w:w="1276" w:type="dxa"/>
            <w:noWrap/>
            <w:hideMark/>
          </w:tcPr>
          <w:p w14:paraId="3E6FDD79" w14:textId="77D6C5F2" w:rsidR="00C71C49" w:rsidRPr="00A13400" w:rsidRDefault="00C71C49" w:rsidP="00C71C49">
            <w:pPr>
              <w:rPr>
                <w:color w:val="000000"/>
                <w:szCs w:val="28"/>
              </w:rPr>
            </w:pPr>
            <w:r>
              <w:rPr>
                <w:color w:val="000000"/>
                <w:szCs w:val="28"/>
              </w:rPr>
              <w:t>0.031</w:t>
            </w:r>
          </w:p>
        </w:tc>
        <w:tc>
          <w:tcPr>
            <w:tcW w:w="1559" w:type="dxa"/>
            <w:noWrap/>
            <w:hideMark/>
          </w:tcPr>
          <w:p w14:paraId="6490380E" w14:textId="6A665C94" w:rsidR="00C71C49" w:rsidRPr="00A13400" w:rsidRDefault="00C71C49" w:rsidP="00C71C49">
            <w:pPr>
              <w:rPr>
                <w:color w:val="000000"/>
                <w:szCs w:val="28"/>
              </w:rPr>
            </w:pPr>
            <w:r>
              <w:rPr>
                <w:color w:val="000000"/>
                <w:szCs w:val="28"/>
              </w:rPr>
              <w:t>0.155</w:t>
            </w:r>
          </w:p>
        </w:tc>
        <w:tc>
          <w:tcPr>
            <w:tcW w:w="1559" w:type="dxa"/>
          </w:tcPr>
          <w:p w14:paraId="676DEA48" w14:textId="73FA9399" w:rsidR="00C71C49" w:rsidRDefault="00C71C49" w:rsidP="00C71C49">
            <w:pPr>
              <w:rPr>
                <w:color w:val="000000"/>
                <w:szCs w:val="28"/>
              </w:rPr>
            </w:pPr>
            <w:r>
              <w:rPr>
                <w:color w:val="000000"/>
                <w:szCs w:val="28"/>
              </w:rPr>
              <w:t>0.100</w:t>
            </w:r>
          </w:p>
        </w:tc>
        <w:tc>
          <w:tcPr>
            <w:tcW w:w="1276" w:type="dxa"/>
          </w:tcPr>
          <w:p w14:paraId="366A8D8D" w14:textId="6EFD3BC1" w:rsidR="00C71C49" w:rsidRDefault="00C71C49" w:rsidP="00C71C49">
            <w:pPr>
              <w:rPr>
                <w:color w:val="000000"/>
                <w:szCs w:val="28"/>
              </w:rPr>
            </w:pPr>
            <w:r>
              <w:rPr>
                <w:color w:val="000000"/>
                <w:szCs w:val="28"/>
              </w:rPr>
              <w:t>0.16</w:t>
            </w:r>
          </w:p>
        </w:tc>
      </w:tr>
      <w:tr w:rsidR="00C71C49" w:rsidRPr="00A13400" w14:paraId="31D46323" w14:textId="30C52527" w:rsidTr="00C71C49">
        <w:trPr>
          <w:trHeight w:val="170"/>
        </w:trPr>
        <w:tc>
          <w:tcPr>
            <w:tcW w:w="4390" w:type="dxa"/>
            <w:vAlign w:val="center"/>
            <w:hideMark/>
          </w:tcPr>
          <w:p w14:paraId="6356DBA2" w14:textId="51703C27" w:rsidR="00C71C49" w:rsidRPr="00A13400" w:rsidRDefault="00C71C49" w:rsidP="00C71C49">
            <w:pPr>
              <w:rPr>
                <w:color w:val="000000"/>
                <w:szCs w:val="28"/>
              </w:rPr>
            </w:pPr>
            <w:r>
              <w:rPr>
                <w:color w:val="000000"/>
                <w:szCs w:val="28"/>
              </w:rPr>
              <w:t>Потери в тепловых сетях в горячей воде</w:t>
            </w:r>
          </w:p>
        </w:tc>
        <w:tc>
          <w:tcPr>
            <w:tcW w:w="1617" w:type="dxa"/>
            <w:hideMark/>
          </w:tcPr>
          <w:p w14:paraId="1634B11E" w14:textId="4B9D22A5" w:rsidR="00C71C49" w:rsidRPr="00A13400" w:rsidRDefault="00C71C49" w:rsidP="00C71C49">
            <w:pPr>
              <w:rPr>
                <w:color w:val="000000"/>
                <w:szCs w:val="28"/>
              </w:rPr>
            </w:pPr>
            <w:r>
              <w:rPr>
                <w:color w:val="000000"/>
                <w:szCs w:val="28"/>
              </w:rPr>
              <w:t>1.930</w:t>
            </w:r>
          </w:p>
        </w:tc>
        <w:tc>
          <w:tcPr>
            <w:tcW w:w="1412" w:type="dxa"/>
            <w:hideMark/>
          </w:tcPr>
          <w:p w14:paraId="7E7B8883" w14:textId="49D50690" w:rsidR="00C71C49" w:rsidRPr="00A13400" w:rsidRDefault="00C71C49" w:rsidP="00C71C49">
            <w:pPr>
              <w:rPr>
                <w:color w:val="000000"/>
                <w:szCs w:val="28"/>
              </w:rPr>
            </w:pPr>
            <w:r>
              <w:rPr>
                <w:color w:val="000000"/>
                <w:szCs w:val="28"/>
              </w:rPr>
              <w:t>0.217</w:t>
            </w:r>
          </w:p>
        </w:tc>
        <w:tc>
          <w:tcPr>
            <w:tcW w:w="1706" w:type="dxa"/>
            <w:hideMark/>
          </w:tcPr>
          <w:p w14:paraId="643107C4" w14:textId="48B84B70" w:rsidR="00C71C49" w:rsidRPr="00A13400" w:rsidRDefault="00C71C49" w:rsidP="00C71C49">
            <w:pPr>
              <w:rPr>
                <w:color w:val="000000"/>
                <w:szCs w:val="28"/>
              </w:rPr>
            </w:pPr>
            <w:r>
              <w:rPr>
                <w:color w:val="000000"/>
                <w:szCs w:val="28"/>
              </w:rPr>
              <w:t>0.437</w:t>
            </w:r>
          </w:p>
        </w:tc>
        <w:tc>
          <w:tcPr>
            <w:tcW w:w="1276" w:type="dxa"/>
            <w:hideMark/>
          </w:tcPr>
          <w:p w14:paraId="4803E5E9" w14:textId="77986E7F" w:rsidR="00C71C49" w:rsidRPr="00A13400" w:rsidRDefault="00C71C49" w:rsidP="00C71C49">
            <w:pPr>
              <w:rPr>
                <w:color w:val="000000"/>
                <w:szCs w:val="28"/>
              </w:rPr>
            </w:pPr>
            <w:r>
              <w:rPr>
                <w:color w:val="000000"/>
                <w:szCs w:val="28"/>
              </w:rPr>
              <w:t>0.123</w:t>
            </w:r>
          </w:p>
        </w:tc>
        <w:tc>
          <w:tcPr>
            <w:tcW w:w="1560" w:type="dxa"/>
            <w:hideMark/>
          </w:tcPr>
          <w:p w14:paraId="5897F136" w14:textId="389A83BC" w:rsidR="00C71C49" w:rsidRPr="00A13400" w:rsidRDefault="00C71C49" w:rsidP="00C71C49">
            <w:pPr>
              <w:rPr>
                <w:color w:val="000000"/>
                <w:szCs w:val="28"/>
              </w:rPr>
            </w:pPr>
            <w:r>
              <w:rPr>
                <w:color w:val="000000"/>
                <w:szCs w:val="28"/>
              </w:rPr>
              <w:t>0.013</w:t>
            </w:r>
          </w:p>
        </w:tc>
        <w:tc>
          <w:tcPr>
            <w:tcW w:w="1559" w:type="dxa"/>
            <w:hideMark/>
          </w:tcPr>
          <w:p w14:paraId="580D8F17" w14:textId="51103772" w:rsidR="00C71C49" w:rsidRPr="00A13400" w:rsidRDefault="00C71C49" w:rsidP="00C71C49">
            <w:pPr>
              <w:rPr>
                <w:color w:val="000000"/>
                <w:szCs w:val="28"/>
              </w:rPr>
            </w:pPr>
            <w:r>
              <w:rPr>
                <w:color w:val="000000"/>
                <w:szCs w:val="28"/>
              </w:rPr>
              <w:t>0.043</w:t>
            </w:r>
          </w:p>
        </w:tc>
        <w:tc>
          <w:tcPr>
            <w:tcW w:w="1559" w:type="dxa"/>
            <w:hideMark/>
          </w:tcPr>
          <w:p w14:paraId="1B374378" w14:textId="0FF15854" w:rsidR="00C71C49" w:rsidRPr="00A13400" w:rsidRDefault="00C71C49" w:rsidP="00C71C49">
            <w:pPr>
              <w:rPr>
                <w:color w:val="000000"/>
                <w:szCs w:val="28"/>
              </w:rPr>
            </w:pPr>
            <w:r>
              <w:rPr>
                <w:color w:val="000000"/>
                <w:szCs w:val="28"/>
              </w:rPr>
              <w:t>0.626</w:t>
            </w:r>
          </w:p>
        </w:tc>
        <w:tc>
          <w:tcPr>
            <w:tcW w:w="1276" w:type="dxa"/>
            <w:noWrap/>
            <w:hideMark/>
          </w:tcPr>
          <w:p w14:paraId="32240B77" w14:textId="1029EDE1" w:rsidR="00C71C49" w:rsidRPr="00A13400" w:rsidRDefault="00C71C49" w:rsidP="00C71C49">
            <w:pPr>
              <w:rPr>
                <w:color w:val="000000"/>
                <w:szCs w:val="28"/>
              </w:rPr>
            </w:pPr>
            <w:r>
              <w:rPr>
                <w:color w:val="000000"/>
                <w:szCs w:val="28"/>
              </w:rPr>
              <w:t>0.607</w:t>
            </w:r>
          </w:p>
        </w:tc>
        <w:tc>
          <w:tcPr>
            <w:tcW w:w="1559" w:type="dxa"/>
            <w:noWrap/>
            <w:hideMark/>
          </w:tcPr>
          <w:p w14:paraId="2BD8A8E7" w14:textId="559E5053" w:rsidR="00C71C49" w:rsidRPr="00A13400" w:rsidRDefault="00C71C49" w:rsidP="00C71C49">
            <w:pPr>
              <w:rPr>
                <w:color w:val="000000"/>
                <w:szCs w:val="28"/>
              </w:rPr>
            </w:pPr>
            <w:r>
              <w:rPr>
                <w:color w:val="000000"/>
                <w:szCs w:val="28"/>
              </w:rPr>
              <w:t>0.371</w:t>
            </w:r>
          </w:p>
        </w:tc>
        <w:tc>
          <w:tcPr>
            <w:tcW w:w="1559" w:type="dxa"/>
          </w:tcPr>
          <w:p w14:paraId="6900D72A" w14:textId="357C6DC6" w:rsidR="00C71C49" w:rsidRDefault="00C71C49" w:rsidP="00C71C49">
            <w:pPr>
              <w:rPr>
                <w:color w:val="000000"/>
                <w:szCs w:val="28"/>
              </w:rPr>
            </w:pPr>
            <w:r>
              <w:rPr>
                <w:color w:val="000000"/>
                <w:szCs w:val="28"/>
              </w:rPr>
              <w:t>0.035</w:t>
            </w:r>
          </w:p>
        </w:tc>
        <w:tc>
          <w:tcPr>
            <w:tcW w:w="1276" w:type="dxa"/>
          </w:tcPr>
          <w:p w14:paraId="162F1539" w14:textId="018C14CF" w:rsidR="00C71C49" w:rsidRDefault="00C71C49" w:rsidP="00C71C49">
            <w:pPr>
              <w:rPr>
                <w:color w:val="000000"/>
                <w:szCs w:val="28"/>
              </w:rPr>
            </w:pPr>
            <w:r>
              <w:rPr>
                <w:color w:val="000000"/>
                <w:szCs w:val="28"/>
              </w:rPr>
              <w:t>0.24</w:t>
            </w:r>
          </w:p>
        </w:tc>
      </w:tr>
      <w:tr w:rsidR="00C71C49" w:rsidRPr="00A13400" w14:paraId="620B8E17" w14:textId="274DED32" w:rsidTr="00C71C49">
        <w:trPr>
          <w:trHeight w:val="170"/>
        </w:trPr>
        <w:tc>
          <w:tcPr>
            <w:tcW w:w="4390" w:type="dxa"/>
            <w:vAlign w:val="center"/>
            <w:hideMark/>
          </w:tcPr>
          <w:p w14:paraId="3BEBF88D" w14:textId="02F62319" w:rsidR="00C71C49" w:rsidRPr="00A13400" w:rsidRDefault="00C71C49" w:rsidP="00C71C49">
            <w:pPr>
              <w:rPr>
                <w:color w:val="000000"/>
                <w:szCs w:val="28"/>
              </w:rPr>
            </w:pPr>
            <w:r>
              <w:rPr>
                <w:color w:val="000000"/>
                <w:szCs w:val="28"/>
              </w:rPr>
              <w:t>Расчетная нагрузка на хозяйственные нужды</w:t>
            </w:r>
          </w:p>
        </w:tc>
        <w:tc>
          <w:tcPr>
            <w:tcW w:w="1617" w:type="dxa"/>
            <w:hideMark/>
          </w:tcPr>
          <w:p w14:paraId="66AB13F5" w14:textId="0765788B" w:rsidR="00C71C49" w:rsidRPr="00A13400" w:rsidRDefault="00C71C49" w:rsidP="00C71C49">
            <w:pPr>
              <w:rPr>
                <w:color w:val="000000"/>
                <w:szCs w:val="28"/>
              </w:rPr>
            </w:pPr>
            <w:r>
              <w:rPr>
                <w:color w:val="000000"/>
                <w:szCs w:val="28"/>
              </w:rPr>
              <w:t>0.000</w:t>
            </w:r>
          </w:p>
        </w:tc>
        <w:tc>
          <w:tcPr>
            <w:tcW w:w="1412" w:type="dxa"/>
            <w:hideMark/>
          </w:tcPr>
          <w:p w14:paraId="4C299CEF" w14:textId="316DFC77" w:rsidR="00C71C49" w:rsidRPr="00A13400" w:rsidRDefault="00C71C49" w:rsidP="00C71C49">
            <w:pPr>
              <w:rPr>
                <w:color w:val="000000"/>
                <w:szCs w:val="28"/>
              </w:rPr>
            </w:pPr>
            <w:r>
              <w:rPr>
                <w:color w:val="000000"/>
                <w:szCs w:val="28"/>
              </w:rPr>
              <w:t>0.000</w:t>
            </w:r>
          </w:p>
        </w:tc>
        <w:tc>
          <w:tcPr>
            <w:tcW w:w="1706" w:type="dxa"/>
            <w:hideMark/>
          </w:tcPr>
          <w:p w14:paraId="73764B1F" w14:textId="0862610D" w:rsidR="00C71C49" w:rsidRPr="00A13400" w:rsidRDefault="00C71C49" w:rsidP="00C71C49">
            <w:pPr>
              <w:rPr>
                <w:color w:val="000000"/>
                <w:szCs w:val="28"/>
              </w:rPr>
            </w:pPr>
            <w:r>
              <w:rPr>
                <w:color w:val="000000"/>
                <w:szCs w:val="28"/>
              </w:rPr>
              <w:t>0.000</w:t>
            </w:r>
          </w:p>
        </w:tc>
        <w:tc>
          <w:tcPr>
            <w:tcW w:w="1276" w:type="dxa"/>
            <w:hideMark/>
          </w:tcPr>
          <w:p w14:paraId="1C2CDD59" w14:textId="34ABED42" w:rsidR="00C71C49" w:rsidRPr="00A13400" w:rsidRDefault="00C71C49" w:rsidP="00C71C49">
            <w:pPr>
              <w:rPr>
                <w:color w:val="000000"/>
                <w:szCs w:val="28"/>
              </w:rPr>
            </w:pPr>
            <w:r>
              <w:rPr>
                <w:color w:val="000000"/>
                <w:szCs w:val="28"/>
              </w:rPr>
              <w:t>0.000</w:t>
            </w:r>
          </w:p>
        </w:tc>
        <w:tc>
          <w:tcPr>
            <w:tcW w:w="1560" w:type="dxa"/>
            <w:hideMark/>
          </w:tcPr>
          <w:p w14:paraId="00346731" w14:textId="6B50E5AD" w:rsidR="00C71C49" w:rsidRPr="00A13400" w:rsidRDefault="00C71C49" w:rsidP="00C71C49">
            <w:pPr>
              <w:rPr>
                <w:color w:val="000000"/>
                <w:szCs w:val="28"/>
              </w:rPr>
            </w:pPr>
            <w:r>
              <w:rPr>
                <w:color w:val="000000"/>
                <w:szCs w:val="28"/>
              </w:rPr>
              <w:t>0.000</w:t>
            </w:r>
          </w:p>
        </w:tc>
        <w:tc>
          <w:tcPr>
            <w:tcW w:w="1559" w:type="dxa"/>
            <w:hideMark/>
          </w:tcPr>
          <w:p w14:paraId="75677DB1" w14:textId="15B94D43" w:rsidR="00C71C49" w:rsidRPr="00A13400" w:rsidRDefault="00C71C49" w:rsidP="00C71C49">
            <w:pPr>
              <w:rPr>
                <w:color w:val="000000"/>
                <w:szCs w:val="28"/>
              </w:rPr>
            </w:pPr>
            <w:r>
              <w:rPr>
                <w:color w:val="000000"/>
                <w:szCs w:val="28"/>
              </w:rPr>
              <w:t>0.000</w:t>
            </w:r>
          </w:p>
        </w:tc>
        <w:tc>
          <w:tcPr>
            <w:tcW w:w="1559" w:type="dxa"/>
            <w:hideMark/>
          </w:tcPr>
          <w:p w14:paraId="1E4DE6AA" w14:textId="25513961" w:rsidR="00C71C49" w:rsidRPr="00A13400" w:rsidRDefault="00C71C49" w:rsidP="00C71C49">
            <w:pPr>
              <w:rPr>
                <w:color w:val="000000"/>
                <w:szCs w:val="28"/>
              </w:rPr>
            </w:pPr>
            <w:r>
              <w:rPr>
                <w:color w:val="000000"/>
                <w:szCs w:val="28"/>
              </w:rPr>
              <w:t>0.000</w:t>
            </w:r>
          </w:p>
        </w:tc>
        <w:tc>
          <w:tcPr>
            <w:tcW w:w="1276" w:type="dxa"/>
            <w:noWrap/>
            <w:hideMark/>
          </w:tcPr>
          <w:p w14:paraId="2D96D742" w14:textId="4D25903E" w:rsidR="00C71C49" w:rsidRPr="00A13400" w:rsidRDefault="00C71C49" w:rsidP="00C71C49">
            <w:pPr>
              <w:rPr>
                <w:color w:val="000000"/>
                <w:szCs w:val="28"/>
              </w:rPr>
            </w:pPr>
            <w:r>
              <w:rPr>
                <w:color w:val="000000"/>
                <w:szCs w:val="28"/>
              </w:rPr>
              <w:t>0.000</w:t>
            </w:r>
          </w:p>
        </w:tc>
        <w:tc>
          <w:tcPr>
            <w:tcW w:w="1559" w:type="dxa"/>
            <w:noWrap/>
            <w:hideMark/>
          </w:tcPr>
          <w:p w14:paraId="0ECCCE1B" w14:textId="7BFAE68B" w:rsidR="00C71C49" w:rsidRPr="00A13400" w:rsidRDefault="00C71C49" w:rsidP="00C71C49">
            <w:pPr>
              <w:rPr>
                <w:color w:val="000000"/>
                <w:szCs w:val="28"/>
              </w:rPr>
            </w:pPr>
            <w:r>
              <w:rPr>
                <w:color w:val="000000"/>
                <w:szCs w:val="28"/>
              </w:rPr>
              <w:t>0.000</w:t>
            </w:r>
          </w:p>
        </w:tc>
        <w:tc>
          <w:tcPr>
            <w:tcW w:w="1559" w:type="dxa"/>
          </w:tcPr>
          <w:p w14:paraId="458A26DA" w14:textId="636B6EC3" w:rsidR="00C71C49" w:rsidRDefault="00C71C49" w:rsidP="00C71C49">
            <w:pPr>
              <w:rPr>
                <w:color w:val="000000"/>
                <w:szCs w:val="28"/>
              </w:rPr>
            </w:pPr>
            <w:r>
              <w:rPr>
                <w:color w:val="000000"/>
                <w:szCs w:val="28"/>
              </w:rPr>
              <w:t>0.000</w:t>
            </w:r>
          </w:p>
        </w:tc>
        <w:tc>
          <w:tcPr>
            <w:tcW w:w="1276" w:type="dxa"/>
          </w:tcPr>
          <w:p w14:paraId="7391678F" w14:textId="2B8509E1" w:rsidR="00C71C49" w:rsidRDefault="00C71C49" w:rsidP="00C71C49">
            <w:pPr>
              <w:rPr>
                <w:color w:val="000000"/>
                <w:szCs w:val="28"/>
              </w:rPr>
            </w:pPr>
            <w:r>
              <w:rPr>
                <w:color w:val="000000"/>
                <w:szCs w:val="28"/>
              </w:rPr>
              <w:t>0.00</w:t>
            </w:r>
          </w:p>
        </w:tc>
      </w:tr>
      <w:tr w:rsidR="00C71C49" w:rsidRPr="00A13400" w14:paraId="44F6C384" w14:textId="2C3ED555" w:rsidTr="00C71C49">
        <w:trPr>
          <w:trHeight w:val="170"/>
        </w:trPr>
        <w:tc>
          <w:tcPr>
            <w:tcW w:w="4390" w:type="dxa"/>
            <w:vAlign w:val="center"/>
            <w:hideMark/>
          </w:tcPr>
          <w:p w14:paraId="7056EF9B" w14:textId="7CE971BD" w:rsidR="00C71C49" w:rsidRPr="00A13400" w:rsidRDefault="00C71C49" w:rsidP="00C71C49">
            <w:pPr>
              <w:rPr>
                <w:color w:val="000000"/>
                <w:szCs w:val="28"/>
              </w:rPr>
            </w:pPr>
            <w:r>
              <w:rPr>
                <w:color w:val="000000"/>
                <w:szCs w:val="28"/>
              </w:rPr>
              <w:t>Присоединенная договорная тепловая нагрузка в горячей воде</w:t>
            </w:r>
          </w:p>
        </w:tc>
        <w:tc>
          <w:tcPr>
            <w:tcW w:w="1617" w:type="dxa"/>
            <w:hideMark/>
          </w:tcPr>
          <w:p w14:paraId="5232F2B0" w14:textId="553BDCA8" w:rsidR="00C71C49" w:rsidRPr="00A13400" w:rsidRDefault="00C71C49" w:rsidP="00C71C49">
            <w:pPr>
              <w:rPr>
                <w:color w:val="000000"/>
                <w:szCs w:val="28"/>
              </w:rPr>
            </w:pPr>
            <w:r>
              <w:rPr>
                <w:color w:val="000000"/>
                <w:szCs w:val="28"/>
              </w:rPr>
              <w:t>8.250</w:t>
            </w:r>
          </w:p>
        </w:tc>
        <w:tc>
          <w:tcPr>
            <w:tcW w:w="1412" w:type="dxa"/>
            <w:hideMark/>
          </w:tcPr>
          <w:p w14:paraId="07951AA4" w14:textId="5E9043B5" w:rsidR="00C71C49" w:rsidRPr="00A13400" w:rsidRDefault="00C71C49" w:rsidP="00C71C49">
            <w:pPr>
              <w:rPr>
                <w:color w:val="000000"/>
                <w:szCs w:val="28"/>
              </w:rPr>
            </w:pPr>
            <w:r>
              <w:rPr>
                <w:color w:val="000000"/>
                <w:szCs w:val="28"/>
              </w:rPr>
              <w:t>1.023</w:t>
            </w:r>
          </w:p>
        </w:tc>
        <w:tc>
          <w:tcPr>
            <w:tcW w:w="1706" w:type="dxa"/>
            <w:hideMark/>
          </w:tcPr>
          <w:p w14:paraId="7E2BAABD" w14:textId="2857467E" w:rsidR="00C71C49" w:rsidRPr="00A13400" w:rsidRDefault="00C71C49" w:rsidP="00C71C49">
            <w:pPr>
              <w:rPr>
                <w:color w:val="000000"/>
                <w:szCs w:val="28"/>
              </w:rPr>
            </w:pPr>
            <w:r>
              <w:rPr>
                <w:color w:val="000000"/>
                <w:szCs w:val="28"/>
              </w:rPr>
              <w:t>1.400</w:t>
            </w:r>
          </w:p>
        </w:tc>
        <w:tc>
          <w:tcPr>
            <w:tcW w:w="1276" w:type="dxa"/>
            <w:hideMark/>
          </w:tcPr>
          <w:p w14:paraId="6C421875" w14:textId="7D42E480" w:rsidR="00C71C49" w:rsidRPr="00A13400" w:rsidRDefault="00C71C49" w:rsidP="00C71C49">
            <w:pPr>
              <w:rPr>
                <w:color w:val="000000"/>
                <w:szCs w:val="28"/>
              </w:rPr>
            </w:pPr>
            <w:r>
              <w:rPr>
                <w:color w:val="000000"/>
                <w:szCs w:val="28"/>
              </w:rPr>
              <w:t>0.800</w:t>
            </w:r>
          </w:p>
        </w:tc>
        <w:tc>
          <w:tcPr>
            <w:tcW w:w="1560" w:type="dxa"/>
            <w:hideMark/>
          </w:tcPr>
          <w:p w14:paraId="3EB12DD3" w14:textId="15C1B6EA" w:rsidR="00C71C49" w:rsidRPr="00A13400" w:rsidRDefault="00C71C49" w:rsidP="00C71C49">
            <w:pPr>
              <w:rPr>
                <w:color w:val="000000"/>
                <w:szCs w:val="28"/>
              </w:rPr>
            </w:pPr>
            <w:r>
              <w:rPr>
                <w:color w:val="000000"/>
                <w:szCs w:val="28"/>
              </w:rPr>
              <w:t>1.100</w:t>
            </w:r>
          </w:p>
        </w:tc>
        <w:tc>
          <w:tcPr>
            <w:tcW w:w="1559" w:type="dxa"/>
            <w:hideMark/>
          </w:tcPr>
          <w:p w14:paraId="2E37D218" w14:textId="770FC94F" w:rsidR="00C71C49" w:rsidRPr="00A13400" w:rsidRDefault="00C71C49" w:rsidP="00C71C49">
            <w:pPr>
              <w:rPr>
                <w:color w:val="000000"/>
                <w:szCs w:val="28"/>
              </w:rPr>
            </w:pPr>
            <w:r>
              <w:rPr>
                <w:color w:val="000000"/>
                <w:szCs w:val="28"/>
              </w:rPr>
              <w:t>0.100</w:t>
            </w:r>
          </w:p>
        </w:tc>
        <w:tc>
          <w:tcPr>
            <w:tcW w:w="1559" w:type="dxa"/>
            <w:hideMark/>
          </w:tcPr>
          <w:p w14:paraId="2E839F69" w14:textId="3A253CE0" w:rsidR="00C71C49" w:rsidRPr="00A13400" w:rsidRDefault="00C71C49" w:rsidP="00C71C49">
            <w:pPr>
              <w:rPr>
                <w:color w:val="000000"/>
                <w:szCs w:val="28"/>
              </w:rPr>
            </w:pPr>
            <w:r>
              <w:rPr>
                <w:color w:val="000000"/>
                <w:szCs w:val="28"/>
              </w:rPr>
              <w:t>7.160</w:t>
            </w:r>
          </w:p>
        </w:tc>
        <w:tc>
          <w:tcPr>
            <w:tcW w:w="1276" w:type="dxa"/>
            <w:noWrap/>
            <w:hideMark/>
          </w:tcPr>
          <w:p w14:paraId="0A875DEF" w14:textId="43CCD3A6" w:rsidR="00C71C49" w:rsidRPr="00A13400" w:rsidRDefault="00C71C49" w:rsidP="00C71C49">
            <w:pPr>
              <w:rPr>
                <w:color w:val="000000"/>
                <w:szCs w:val="28"/>
              </w:rPr>
            </w:pPr>
            <w:r>
              <w:rPr>
                <w:color w:val="000000"/>
                <w:szCs w:val="28"/>
              </w:rPr>
              <w:t>1.600</w:t>
            </w:r>
          </w:p>
        </w:tc>
        <w:tc>
          <w:tcPr>
            <w:tcW w:w="1559" w:type="dxa"/>
            <w:noWrap/>
            <w:hideMark/>
          </w:tcPr>
          <w:p w14:paraId="062B44B0" w14:textId="7237F765" w:rsidR="00C71C49" w:rsidRPr="00A13400" w:rsidRDefault="00C71C49" w:rsidP="00C71C49">
            <w:pPr>
              <w:rPr>
                <w:color w:val="000000"/>
                <w:szCs w:val="28"/>
              </w:rPr>
            </w:pPr>
            <w:r>
              <w:rPr>
                <w:color w:val="000000"/>
                <w:szCs w:val="28"/>
              </w:rPr>
              <w:t>11.849</w:t>
            </w:r>
          </w:p>
        </w:tc>
        <w:tc>
          <w:tcPr>
            <w:tcW w:w="1559" w:type="dxa"/>
          </w:tcPr>
          <w:p w14:paraId="2EE985C9" w14:textId="681AD3A0" w:rsidR="00C71C49" w:rsidRDefault="00C71C49" w:rsidP="00C71C49">
            <w:pPr>
              <w:rPr>
                <w:color w:val="000000"/>
                <w:szCs w:val="28"/>
              </w:rPr>
            </w:pPr>
            <w:r>
              <w:rPr>
                <w:color w:val="000000"/>
                <w:szCs w:val="28"/>
              </w:rPr>
              <w:t>3.296</w:t>
            </w:r>
          </w:p>
        </w:tc>
        <w:tc>
          <w:tcPr>
            <w:tcW w:w="1276" w:type="dxa"/>
          </w:tcPr>
          <w:p w14:paraId="018AE571" w14:textId="68359DBB" w:rsidR="00C71C49" w:rsidRDefault="00C71C49" w:rsidP="00C71C49">
            <w:pPr>
              <w:rPr>
                <w:color w:val="000000"/>
                <w:szCs w:val="28"/>
              </w:rPr>
            </w:pPr>
            <w:r>
              <w:rPr>
                <w:color w:val="000000"/>
                <w:szCs w:val="28"/>
              </w:rPr>
              <w:t>4.44</w:t>
            </w:r>
          </w:p>
        </w:tc>
      </w:tr>
      <w:tr w:rsidR="00C71C49" w:rsidRPr="00A13400" w14:paraId="79938563" w14:textId="4890BF12" w:rsidTr="00C71C49">
        <w:trPr>
          <w:trHeight w:val="170"/>
        </w:trPr>
        <w:tc>
          <w:tcPr>
            <w:tcW w:w="4390" w:type="dxa"/>
            <w:vAlign w:val="center"/>
            <w:hideMark/>
          </w:tcPr>
          <w:p w14:paraId="49B785E8" w14:textId="14836114" w:rsidR="00C71C49" w:rsidRPr="00A13400" w:rsidRDefault="00C71C49" w:rsidP="00C71C49">
            <w:pPr>
              <w:rPr>
                <w:color w:val="000000"/>
                <w:szCs w:val="28"/>
              </w:rPr>
            </w:pPr>
            <w:r>
              <w:rPr>
                <w:color w:val="000000"/>
                <w:szCs w:val="28"/>
              </w:rPr>
              <w:t>Присоединенная расчетная тепловая нагрузка в горячей воде (на коллекторах станции), в том числе:</w:t>
            </w:r>
          </w:p>
        </w:tc>
        <w:tc>
          <w:tcPr>
            <w:tcW w:w="1617" w:type="dxa"/>
            <w:hideMark/>
          </w:tcPr>
          <w:p w14:paraId="2098DECA" w14:textId="3E604E6F" w:rsidR="00C71C49" w:rsidRPr="00A13400" w:rsidRDefault="00C71C49" w:rsidP="00C71C49">
            <w:pPr>
              <w:rPr>
                <w:color w:val="000000"/>
                <w:szCs w:val="28"/>
              </w:rPr>
            </w:pPr>
            <w:r>
              <w:rPr>
                <w:color w:val="000000"/>
                <w:szCs w:val="28"/>
              </w:rPr>
              <w:t>8.250</w:t>
            </w:r>
          </w:p>
        </w:tc>
        <w:tc>
          <w:tcPr>
            <w:tcW w:w="1412" w:type="dxa"/>
            <w:hideMark/>
          </w:tcPr>
          <w:p w14:paraId="23A7A621" w14:textId="1C30523D" w:rsidR="00C71C49" w:rsidRPr="00A13400" w:rsidRDefault="00C71C49" w:rsidP="00C71C49">
            <w:pPr>
              <w:rPr>
                <w:color w:val="000000"/>
                <w:szCs w:val="28"/>
              </w:rPr>
            </w:pPr>
            <w:r>
              <w:rPr>
                <w:color w:val="000000"/>
                <w:szCs w:val="28"/>
              </w:rPr>
              <w:t>1.023</w:t>
            </w:r>
          </w:p>
        </w:tc>
        <w:tc>
          <w:tcPr>
            <w:tcW w:w="1706" w:type="dxa"/>
            <w:hideMark/>
          </w:tcPr>
          <w:p w14:paraId="719D030C" w14:textId="311346DD" w:rsidR="00C71C49" w:rsidRPr="00A13400" w:rsidRDefault="00C71C49" w:rsidP="00C71C49">
            <w:pPr>
              <w:rPr>
                <w:color w:val="000000"/>
                <w:szCs w:val="28"/>
              </w:rPr>
            </w:pPr>
            <w:r>
              <w:rPr>
                <w:color w:val="000000"/>
                <w:szCs w:val="28"/>
              </w:rPr>
              <w:t>1.400</w:t>
            </w:r>
          </w:p>
        </w:tc>
        <w:tc>
          <w:tcPr>
            <w:tcW w:w="1276" w:type="dxa"/>
            <w:hideMark/>
          </w:tcPr>
          <w:p w14:paraId="2F8AD301" w14:textId="4A142EEB" w:rsidR="00C71C49" w:rsidRPr="00A13400" w:rsidRDefault="00C71C49" w:rsidP="00C71C49">
            <w:pPr>
              <w:rPr>
                <w:color w:val="000000"/>
                <w:szCs w:val="28"/>
              </w:rPr>
            </w:pPr>
            <w:r>
              <w:rPr>
                <w:color w:val="000000"/>
                <w:szCs w:val="28"/>
              </w:rPr>
              <w:t>0.800</w:t>
            </w:r>
          </w:p>
        </w:tc>
        <w:tc>
          <w:tcPr>
            <w:tcW w:w="1560" w:type="dxa"/>
            <w:hideMark/>
          </w:tcPr>
          <w:p w14:paraId="7BCD99B6" w14:textId="7FD9748B" w:rsidR="00C71C49" w:rsidRPr="00A13400" w:rsidRDefault="00C71C49" w:rsidP="00C71C49">
            <w:pPr>
              <w:rPr>
                <w:color w:val="000000"/>
                <w:szCs w:val="28"/>
              </w:rPr>
            </w:pPr>
            <w:r>
              <w:rPr>
                <w:color w:val="000000"/>
                <w:szCs w:val="28"/>
              </w:rPr>
              <w:t>1.100</w:t>
            </w:r>
          </w:p>
        </w:tc>
        <w:tc>
          <w:tcPr>
            <w:tcW w:w="1559" w:type="dxa"/>
            <w:hideMark/>
          </w:tcPr>
          <w:p w14:paraId="198EDED8" w14:textId="7574AF52" w:rsidR="00C71C49" w:rsidRPr="00A13400" w:rsidRDefault="00C71C49" w:rsidP="00C71C49">
            <w:pPr>
              <w:rPr>
                <w:color w:val="000000"/>
                <w:szCs w:val="28"/>
              </w:rPr>
            </w:pPr>
            <w:r>
              <w:rPr>
                <w:color w:val="000000"/>
                <w:szCs w:val="28"/>
              </w:rPr>
              <w:t>0.100</w:t>
            </w:r>
          </w:p>
        </w:tc>
        <w:tc>
          <w:tcPr>
            <w:tcW w:w="1559" w:type="dxa"/>
            <w:hideMark/>
          </w:tcPr>
          <w:p w14:paraId="1907C489" w14:textId="2305EE3A" w:rsidR="00C71C49" w:rsidRPr="00A13400" w:rsidRDefault="00C71C49" w:rsidP="00C71C49">
            <w:pPr>
              <w:rPr>
                <w:color w:val="000000"/>
                <w:szCs w:val="28"/>
              </w:rPr>
            </w:pPr>
            <w:r>
              <w:rPr>
                <w:color w:val="000000"/>
                <w:szCs w:val="28"/>
              </w:rPr>
              <w:t>7.160</w:t>
            </w:r>
          </w:p>
        </w:tc>
        <w:tc>
          <w:tcPr>
            <w:tcW w:w="1276" w:type="dxa"/>
            <w:noWrap/>
            <w:hideMark/>
          </w:tcPr>
          <w:p w14:paraId="5A0B7ADC" w14:textId="13C08025" w:rsidR="00C71C49" w:rsidRPr="00A13400" w:rsidRDefault="00C71C49" w:rsidP="00C71C49">
            <w:pPr>
              <w:rPr>
                <w:color w:val="000000"/>
                <w:szCs w:val="28"/>
              </w:rPr>
            </w:pPr>
            <w:r>
              <w:rPr>
                <w:color w:val="000000"/>
                <w:szCs w:val="28"/>
              </w:rPr>
              <w:t>1.600</w:t>
            </w:r>
          </w:p>
        </w:tc>
        <w:tc>
          <w:tcPr>
            <w:tcW w:w="1559" w:type="dxa"/>
            <w:noWrap/>
            <w:hideMark/>
          </w:tcPr>
          <w:p w14:paraId="05752184" w14:textId="45307FFC" w:rsidR="00C71C49" w:rsidRPr="00A13400" w:rsidRDefault="00C71C49" w:rsidP="00C71C49">
            <w:pPr>
              <w:rPr>
                <w:color w:val="000000"/>
                <w:szCs w:val="28"/>
              </w:rPr>
            </w:pPr>
            <w:r>
              <w:rPr>
                <w:color w:val="000000"/>
                <w:szCs w:val="28"/>
              </w:rPr>
              <w:t>11.849</w:t>
            </w:r>
          </w:p>
        </w:tc>
        <w:tc>
          <w:tcPr>
            <w:tcW w:w="1559" w:type="dxa"/>
          </w:tcPr>
          <w:p w14:paraId="518355D6" w14:textId="70AAC2B5" w:rsidR="00C71C49" w:rsidRDefault="00C71C49" w:rsidP="00C71C49">
            <w:pPr>
              <w:rPr>
                <w:color w:val="000000"/>
                <w:szCs w:val="28"/>
              </w:rPr>
            </w:pPr>
            <w:r>
              <w:rPr>
                <w:color w:val="000000"/>
                <w:szCs w:val="28"/>
              </w:rPr>
              <w:t>3.296</w:t>
            </w:r>
          </w:p>
        </w:tc>
        <w:tc>
          <w:tcPr>
            <w:tcW w:w="1276" w:type="dxa"/>
          </w:tcPr>
          <w:p w14:paraId="73FEF705" w14:textId="61FC83A0" w:rsidR="00C71C49" w:rsidRDefault="00C71C49" w:rsidP="00C71C49">
            <w:pPr>
              <w:rPr>
                <w:color w:val="000000"/>
                <w:szCs w:val="28"/>
              </w:rPr>
            </w:pPr>
            <w:r>
              <w:rPr>
                <w:color w:val="000000"/>
                <w:szCs w:val="28"/>
              </w:rPr>
              <w:t>4.44</w:t>
            </w:r>
          </w:p>
        </w:tc>
      </w:tr>
      <w:tr w:rsidR="00C71C49" w:rsidRPr="00A13400" w14:paraId="48EB3CDA" w14:textId="17576C30" w:rsidTr="00C71C49">
        <w:trPr>
          <w:trHeight w:val="170"/>
        </w:trPr>
        <w:tc>
          <w:tcPr>
            <w:tcW w:w="4390" w:type="dxa"/>
            <w:vAlign w:val="center"/>
            <w:hideMark/>
          </w:tcPr>
          <w:p w14:paraId="2B712F43" w14:textId="0BA9EBB2" w:rsidR="00C71C49" w:rsidRPr="00A13400" w:rsidRDefault="00C71C49" w:rsidP="00C71C49">
            <w:pPr>
              <w:rPr>
                <w:color w:val="000000"/>
                <w:szCs w:val="28"/>
              </w:rPr>
            </w:pPr>
            <w:r>
              <w:rPr>
                <w:color w:val="000000"/>
                <w:szCs w:val="28"/>
              </w:rPr>
              <w:t>отопление</w:t>
            </w:r>
          </w:p>
        </w:tc>
        <w:tc>
          <w:tcPr>
            <w:tcW w:w="1617" w:type="dxa"/>
            <w:hideMark/>
          </w:tcPr>
          <w:p w14:paraId="302EE067" w14:textId="3EB12EF6" w:rsidR="00C71C49" w:rsidRPr="00A13400" w:rsidRDefault="00C71C49" w:rsidP="00C71C49">
            <w:pPr>
              <w:rPr>
                <w:color w:val="000000"/>
                <w:szCs w:val="28"/>
              </w:rPr>
            </w:pPr>
            <w:r>
              <w:rPr>
                <w:color w:val="000000"/>
                <w:szCs w:val="28"/>
              </w:rPr>
              <w:t>7.578</w:t>
            </w:r>
          </w:p>
        </w:tc>
        <w:tc>
          <w:tcPr>
            <w:tcW w:w="1412" w:type="dxa"/>
            <w:hideMark/>
          </w:tcPr>
          <w:p w14:paraId="116398B3" w14:textId="351CB60D" w:rsidR="00C71C49" w:rsidRPr="00A13400" w:rsidRDefault="00C71C49" w:rsidP="00C71C49">
            <w:pPr>
              <w:rPr>
                <w:color w:val="000000"/>
                <w:szCs w:val="28"/>
              </w:rPr>
            </w:pPr>
            <w:r>
              <w:rPr>
                <w:color w:val="000000"/>
                <w:szCs w:val="28"/>
              </w:rPr>
              <w:t>0.962</w:t>
            </w:r>
          </w:p>
        </w:tc>
        <w:tc>
          <w:tcPr>
            <w:tcW w:w="1706" w:type="dxa"/>
            <w:hideMark/>
          </w:tcPr>
          <w:p w14:paraId="34E5D73B" w14:textId="4FE77CAD" w:rsidR="00C71C49" w:rsidRPr="00A13400" w:rsidRDefault="00C71C49" w:rsidP="00C71C49">
            <w:pPr>
              <w:rPr>
                <w:color w:val="000000"/>
                <w:szCs w:val="28"/>
              </w:rPr>
            </w:pPr>
            <w:r>
              <w:rPr>
                <w:color w:val="000000"/>
                <w:szCs w:val="28"/>
              </w:rPr>
              <w:t>1.386</w:t>
            </w:r>
          </w:p>
        </w:tc>
        <w:tc>
          <w:tcPr>
            <w:tcW w:w="1276" w:type="dxa"/>
            <w:hideMark/>
          </w:tcPr>
          <w:p w14:paraId="707EC1DB" w14:textId="61F02FF8" w:rsidR="00C71C49" w:rsidRPr="00A13400" w:rsidRDefault="00C71C49" w:rsidP="00C71C49">
            <w:pPr>
              <w:rPr>
                <w:color w:val="000000"/>
                <w:szCs w:val="28"/>
              </w:rPr>
            </w:pPr>
            <w:r>
              <w:rPr>
                <w:color w:val="000000"/>
                <w:szCs w:val="28"/>
              </w:rPr>
              <w:t>0.799</w:t>
            </w:r>
          </w:p>
        </w:tc>
        <w:tc>
          <w:tcPr>
            <w:tcW w:w="1560" w:type="dxa"/>
            <w:hideMark/>
          </w:tcPr>
          <w:p w14:paraId="49DFDD14" w14:textId="33ED0B4A" w:rsidR="00C71C49" w:rsidRPr="00A13400" w:rsidRDefault="00C71C49" w:rsidP="00C71C49">
            <w:pPr>
              <w:rPr>
                <w:color w:val="000000"/>
                <w:szCs w:val="28"/>
              </w:rPr>
            </w:pPr>
            <w:r>
              <w:rPr>
                <w:color w:val="000000"/>
                <w:szCs w:val="28"/>
              </w:rPr>
              <w:t>1.099</w:t>
            </w:r>
          </w:p>
        </w:tc>
        <w:tc>
          <w:tcPr>
            <w:tcW w:w="1559" w:type="dxa"/>
            <w:hideMark/>
          </w:tcPr>
          <w:p w14:paraId="2C311F1C" w14:textId="7819C785" w:rsidR="00C71C49" w:rsidRPr="00A13400" w:rsidRDefault="00C71C49" w:rsidP="00C71C49">
            <w:pPr>
              <w:rPr>
                <w:color w:val="000000"/>
                <w:szCs w:val="28"/>
              </w:rPr>
            </w:pPr>
            <w:r>
              <w:rPr>
                <w:color w:val="000000"/>
                <w:szCs w:val="28"/>
              </w:rPr>
              <w:t>0.100</w:t>
            </w:r>
          </w:p>
        </w:tc>
        <w:tc>
          <w:tcPr>
            <w:tcW w:w="1559" w:type="dxa"/>
            <w:hideMark/>
          </w:tcPr>
          <w:p w14:paraId="73833CA7" w14:textId="24269100" w:rsidR="00C71C49" w:rsidRPr="00A13400" w:rsidRDefault="00C71C49" w:rsidP="00C71C49">
            <w:pPr>
              <w:rPr>
                <w:color w:val="000000"/>
                <w:szCs w:val="28"/>
              </w:rPr>
            </w:pPr>
            <w:r>
              <w:rPr>
                <w:color w:val="000000"/>
                <w:szCs w:val="28"/>
              </w:rPr>
              <w:t>7.160</w:t>
            </w:r>
          </w:p>
        </w:tc>
        <w:tc>
          <w:tcPr>
            <w:tcW w:w="1276" w:type="dxa"/>
            <w:noWrap/>
            <w:hideMark/>
          </w:tcPr>
          <w:p w14:paraId="0CBAB773" w14:textId="5DC8014A" w:rsidR="00C71C49" w:rsidRPr="00A13400" w:rsidRDefault="00C71C49" w:rsidP="00C71C49">
            <w:pPr>
              <w:rPr>
                <w:color w:val="000000"/>
                <w:szCs w:val="28"/>
              </w:rPr>
            </w:pPr>
            <w:r>
              <w:rPr>
                <w:color w:val="000000"/>
                <w:szCs w:val="28"/>
              </w:rPr>
              <w:t>1.483</w:t>
            </w:r>
          </w:p>
        </w:tc>
        <w:tc>
          <w:tcPr>
            <w:tcW w:w="1559" w:type="dxa"/>
            <w:noWrap/>
            <w:hideMark/>
          </w:tcPr>
          <w:p w14:paraId="721C7617" w14:textId="0CF82496" w:rsidR="00C71C49" w:rsidRPr="00A13400" w:rsidRDefault="00C71C49" w:rsidP="00C71C49">
            <w:pPr>
              <w:rPr>
                <w:color w:val="000000"/>
                <w:szCs w:val="28"/>
              </w:rPr>
            </w:pPr>
            <w:r>
              <w:rPr>
                <w:color w:val="000000"/>
                <w:szCs w:val="28"/>
              </w:rPr>
              <w:t>8.550</w:t>
            </w:r>
          </w:p>
        </w:tc>
        <w:tc>
          <w:tcPr>
            <w:tcW w:w="1559" w:type="dxa"/>
          </w:tcPr>
          <w:p w14:paraId="063B018C" w14:textId="26A041AC" w:rsidR="00C71C49" w:rsidRDefault="00C71C49" w:rsidP="00C71C49">
            <w:pPr>
              <w:rPr>
                <w:color w:val="000000"/>
                <w:szCs w:val="28"/>
              </w:rPr>
            </w:pPr>
            <w:r>
              <w:rPr>
                <w:color w:val="000000"/>
                <w:szCs w:val="28"/>
              </w:rPr>
              <w:t>2.685</w:t>
            </w:r>
          </w:p>
        </w:tc>
        <w:tc>
          <w:tcPr>
            <w:tcW w:w="1276" w:type="dxa"/>
          </w:tcPr>
          <w:p w14:paraId="0FDE1A2C" w14:textId="6D041948" w:rsidR="00C71C49" w:rsidRDefault="00C71C49" w:rsidP="00C71C49">
            <w:pPr>
              <w:rPr>
                <w:color w:val="000000"/>
                <w:szCs w:val="28"/>
              </w:rPr>
            </w:pPr>
            <w:r>
              <w:rPr>
                <w:color w:val="000000"/>
                <w:szCs w:val="28"/>
              </w:rPr>
              <w:t>2.67</w:t>
            </w:r>
          </w:p>
        </w:tc>
      </w:tr>
      <w:tr w:rsidR="00C71C49" w:rsidRPr="00A13400" w14:paraId="2C4C8780" w14:textId="569ECE51" w:rsidTr="00C71C49">
        <w:trPr>
          <w:trHeight w:val="170"/>
        </w:trPr>
        <w:tc>
          <w:tcPr>
            <w:tcW w:w="4390" w:type="dxa"/>
            <w:vAlign w:val="center"/>
            <w:hideMark/>
          </w:tcPr>
          <w:p w14:paraId="038A51A3" w14:textId="3D0F04B5" w:rsidR="00C71C49" w:rsidRPr="00A13400" w:rsidRDefault="00C71C49" w:rsidP="00C71C49">
            <w:pPr>
              <w:rPr>
                <w:color w:val="000000"/>
                <w:szCs w:val="28"/>
              </w:rPr>
            </w:pPr>
            <w:r>
              <w:rPr>
                <w:color w:val="000000"/>
                <w:szCs w:val="28"/>
              </w:rPr>
              <w:t>вентиляция</w:t>
            </w:r>
          </w:p>
        </w:tc>
        <w:tc>
          <w:tcPr>
            <w:tcW w:w="1617" w:type="dxa"/>
            <w:hideMark/>
          </w:tcPr>
          <w:p w14:paraId="6C6A96E8" w14:textId="6B6885DC" w:rsidR="00C71C49" w:rsidRPr="00A13400" w:rsidRDefault="00C71C49" w:rsidP="00C71C49">
            <w:pPr>
              <w:rPr>
                <w:color w:val="000000"/>
                <w:szCs w:val="28"/>
              </w:rPr>
            </w:pPr>
            <w:r>
              <w:rPr>
                <w:color w:val="000000"/>
                <w:szCs w:val="28"/>
              </w:rPr>
              <w:t>0.000</w:t>
            </w:r>
          </w:p>
        </w:tc>
        <w:tc>
          <w:tcPr>
            <w:tcW w:w="1412" w:type="dxa"/>
            <w:hideMark/>
          </w:tcPr>
          <w:p w14:paraId="502C2111" w14:textId="07D34294" w:rsidR="00C71C49" w:rsidRPr="00A13400" w:rsidRDefault="00C71C49" w:rsidP="00C71C49">
            <w:pPr>
              <w:rPr>
                <w:color w:val="000000"/>
                <w:szCs w:val="28"/>
              </w:rPr>
            </w:pPr>
            <w:r>
              <w:rPr>
                <w:color w:val="000000"/>
                <w:szCs w:val="28"/>
              </w:rPr>
              <w:t>0.000</w:t>
            </w:r>
          </w:p>
        </w:tc>
        <w:tc>
          <w:tcPr>
            <w:tcW w:w="1706" w:type="dxa"/>
            <w:hideMark/>
          </w:tcPr>
          <w:p w14:paraId="47FD5A79" w14:textId="01642CCF" w:rsidR="00C71C49" w:rsidRPr="00A13400" w:rsidRDefault="00C71C49" w:rsidP="00C71C49">
            <w:pPr>
              <w:rPr>
                <w:color w:val="000000"/>
                <w:szCs w:val="28"/>
              </w:rPr>
            </w:pPr>
            <w:r>
              <w:rPr>
                <w:color w:val="000000"/>
                <w:szCs w:val="28"/>
              </w:rPr>
              <w:t>0.000</w:t>
            </w:r>
          </w:p>
        </w:tc>
        <w:tc>
          <w:tcPr>
            <w:tcW w:w="1276" w:type="dxa"/>
            <w:hideMark/>
          </w:tcPr>
          <w:p w14:paraId="5D84B0DE" w14:textId="56029376" w:rsidR="00C71C49" w:rsidRPr="00A13400" w:rsidRDefault="00C71C49" w:rsidP="00C71C49">
            <w:pPr>
              <w:rPr>
                <w:color w:val="000000"/>
                <w:szCs w:val="28"/>
              </w:rPr>
            </w:pPr>
            <w:r>
              <w:rPr>
                <w:color w:val="000000"/>
                <w:szCs w:val="28"/>
              </w:rPr>
              <w:t>0.000</w:t>
            </w:r>
          </w:p>
        </w:tc>
        <w:tc>
          <w:tcPr>
            <w:tcW w:w="1560" w:type="dxa"/>
            <w:hideMark/>
          </w:tcPr>
          <w:p w14:paraId="4682177B" w14:textId="1B126C60" w:rsidR="00C71C49" w:rsidRPr="00A13400" w:rsidRDefault="00C71C49" w:rsidP="00C71C49">
            <w:pPr>
              <w:rPr>
                <w:color w:val="000000"/>
                <w:szCs w:val="28"/>
              </w:rPr>
            </w:pPr>
            <w:r>
              <w:rPr>
                <w:color w:val="000000"/>
                <w:szCs w:val="28"/>
              </w:rPr>
              <w:t>0.000</w:t>
            </w:r>
          </w:p>
        </w:tc>
        <w:tc>
          <w:tcPr>
            <w:tcW w:w="1559" w:type="dxa"/>
            <w:hideMark/>
          </w:tcPr>
          <w:p w14:paraId="07CB9391" w14:textId="687397D9" w:rsidR="00C71C49" w:rsidRPr="00A13400" w:rsidRDefault="00C71C49" w:rsidP="00C71C49">
            <w:pPr>
              <w:rPr>
                <w:color w:val="000000"/>
                <w:szCs w:val="28"/>
              </w:rPr>
            </w:pPr>
            <w:r>
              <w:rPr>
                <w:color w:val="000000"/>
                <w:szCs w:val="28"/>
              </w:rPr>
              <w:t>0.000</w:t>
            </w:r>
          </w:p>
        </w:tc>
        <w:tc>
          <w:tcPr>
            <w:tcW w:w="1559" w:type="dxa"/>
            <w:hideMark/>
          </w:tcPr>
          <w:p w14:paraId="27E8D8E6" w14:textId="3C08682B" w:rsidR="00C71C49" w:rsidRPr="00A13400" w:rsidRDefault="00C71C49" w:rsidP="00C71C49">
            <w:pPr>
              <w:rPr>
                <w:color w:val="000000"/>
                <w:szCs w:val="28"/>
              </w:rPr>
            </w:pPr>
            <w:r>
              <w:rPr>
                <w:color w:val="000000"/>
                <w:szCs w:val="28"/>
              </w:rPr>
              <w:t>0.000</w:t>
            </w:r>
          </w:p>
        </w:tc>
        <w:tc>
          <w:tcPr>
            <w:tcW w:w="1276" w:type="dxa"/>
            <w:noWrap/>
            <w:hideMark/>
          </w:tcPr>
          <w:p w14:paraId="2AD5C460" w14:textId="3F2B55F3" w:rsidR="00C71C49" w:rsidRPr="00A13400" w:rsidRDefault="00C71C49" w:rsidP="00C71C49">
            <w:pPr>
              <w:rPr>
                <w:color w:val="000000"/>
                <w:szCs w:val="28"/>
              </w:rPr>
            </w:pPr>
            <w:r>
              <w:rPr>
                <w:color w:val="000000"/>
                <w:szCs w:val="28"/>
              </w:rPr>
              <w:t>0.000</w:t>
            </w:r>
          </w:p>
        </w:tc>
        <w:tc>
          <w:tcPr>
            <w:tcW w:w="1559" w:type="dxa"/>
            <w:noWrap/>
            <w:hideMark/>
          </w:tcPr>
          <w:p w14:paraId="65DB6207" w14:textId="5003687B" w:rsidR="00C71C49" w:rsidRPr="00A13400" w:rsidRDefault="00C71C49" w:rsidP="00C71C49">
            <w:pPr>
              <w:rPr>
                <w:color w:val="000000"/>
                <w:szCs w:val="28"/>
              </w:rPr>
            </w:pPr>
            <w:r>
              <w:rPr>
                <w:color w:val="000000"/>
                <w:szCs w:val="28"/>
              </w:rPr>
              <w:t>0.000</w:t>
            </w:r>
          </w:p>
        </w:tc>
        <w:tc>
          <w:tcPr>
            <w:tcW w:w="1559" w:type="dxa"/>
          </w:tcPr>
          <w:p w14:paraId="27ED42EB" w14:textId="2DCC1638" w:rsidR="00C71C49" w:rsidRDefault="00C71C49" w:rsidP="00C71C49">
            <w:pPr>
              <w:rPr>
                <w:color w:val="000000"/>
                <w:szCs w:val="28"/>
              </w:rPr>
            </w:pPr>
            <w:r>
              <w:rPr>
                <w:color w:val="000000"/>
                <w:szCs w:val="28"/>
              </w:rPr>
              <w:t>0.000</w:t>
            </w:r>
          </w:p>
        </w:tc>
        <w:tc>
          <w:tcPr>
            <w:tcW w:w="1276" w:type="dxa"/>
          </w:tcPr>
          <w:p w14:paraId="255DEC71" w14:textId="097D2C87" w:rsidR="00C71C49" w:rsidRDefault="00C71C49" w:rsidP="00C71C49">
            <w:pPr>
              <w:rPr>
                <w:color w:val="000000"/>
                <w:szCs w:val="28"/>
              </w:rPr>
            </w:pPr>
            <w:r>
              <w:rPr>
                <w:color w:val="000000"/>
                <w:szCs w:val="28"/>
              </w:rPr>
              <w:t>0.00</w:t>
            </w:r>
          </w:p>
        </w:tc>
      </w:tr>
      <w:tr w:rsidR="00C71C49" w:rsidRPr="00A13400" w14:paraId="5ACDB78F" w14:textId="1F447DEC" w:rsidTr="00C71C49">
        <w:trPr>
          <w:trHeight w:val="170"/>
        </w:trPr>
        <w:tc>
          <w:tcPr>
            <w:tcW w:w="4390" w:type="dxa"/>
            <w:vAlign w:val="center"/>
            <w:hideMark/>
          </w:tcPr>
          <w:p w14:paraId="0EF714FE" w14:textId="092C0DA2" w:rsidR="00C71C49" w:rsidRPr="00A13400" w:rsidRDefault="00C71C49" w:rsidP="00C71C49">
            <w:pPr>
              <w:rPr>
                <w:color w:val="000000"/>
                <w:szCs w:val="28"/>
              </w:rPr>
            </w:pPr>
            <w:r>
              <w:rPr>
                <w:color w:val="000000"/>
                <w:szCs w:val="28"/>
              </w:rPr>
              <w:t>горячее водоснабжение</w:t>
            </w:r>
          </w:p>
        </w:tc>
        <w:tc>
          <w:tcPr>
            <w:tcW w:w="1617" w:type="dxa"/>
            <w:hideMark/>
          </w:tcPr>
          <w:p w14:paraId="37ECFF6F" w14:textId="5ED985F3" w:rsidR="00C71C49" w:rsidRPr="00A13400" w:rsidRDefault="00C71C49" w:rsidP="00C71C49">
            <w:pPr>
              <w:rPr>
                <w:color w:val="000000"/>
                <w:szCs w:val="28"/>
              </w:rPr>
            </w:pPr>
            <w:r>
              <w:rPr>
                <w:color w:val="000000"/>
                <w:szCs w:val="28"/>
              </w:rPr>
              <w:t>0.672</w:t>
            </w:r>
          </w:p>
        </w:tc>
        <w:tc>
          <w:tcPr>
            <w:tcW w:w="1412" w:type="dxa"/>
            <w:hideMark/>
          </w:tcPr>
          <w:p w14:paraId="1A1010C8" w14:textId="1673F84C" w:rsidR="00C71C49" w:rsidRPr="00A13400" w:rsidRDefault="00C71C49" w:rsidP="00C71C49">
            <w:pPr>
              <w:rPr>
                <w:color w:val="000000"/>
                <w:szCs w:val="28"/>
              </w:rPr>
            </w:pPr>
            <w:r>
              <w:rPr>
                <w:color w:val="000000"/>
                <w:szCs w:val="28"/>
              </w:rPr>
              <w:t>0.061</w:t>
            </w:r>
          </w:p>
        </w:tc>
        <w:tc>
          <w:tcPr>
            <w:tcW w:w="1706" w:type="dxa"/>
            <w:hideMark/>
          </w:tcPr>
          <w:p w14:paraId="756078C2" w14:textId="50AD4AA4" w:rsidR="00C71C49" w:rsidRPr="00A13400" w:rsidRDefault="00C71C49" w:rsidP="00C71C49">
            <w:pPr>
              <w:rPr>
                <w:color w:val="000000"/>
                <w:szCs w:val="28"/>
              </w:rPr>
            </w:pPr>
            <w:r>
              <w:rPr>
                <w:color w:val="000000"/>
                <w:szCs w:val="28"/>
              </w:rPr>
              <w:t>0.014</w:t>
            </w:r>
          </w:p>
        </w:tc>
        <w:tc>
          <w:tcPr>
            <w:tcW w:w="1276" w:type="dxa"/>
            <w:hideMark/>
          </w:tcPr>
          <w:p w14:paraId="11059BD9" w14:textId="05EA72A6" w:rsidR="00C71C49" w:rsidRPr="00A13400" w:rsidRDefault="00C71C49" w:rsidP="00C71C49">
            <w:pPr>
              <w:rPr>
                <w:color w:val="000000"/>
                <w:szCs w:val="28"/>
              </w:rPr>
            </w:pPr>
            <w:r>
              <w:rPr>
                <w:color w:val="000000"/>
                <w:szCs w:val="28"/>
              </w:rPr>
              <w:t>0.001</w:t>
            </w:r>
          </w:p>
        </w:tc>
        <w:tc>
          <w:tcPr>
            <w:tcW w:w="1560" w:type="dxa"/>
            <w:hideMark/>
          </w:tcPr>
          <w:p w14:paraId="1F388091" w14:textId="52D58ADD" w:rsidR="00C71C49" w:rsidRPr="00A13400" w:rsidRDefault="00C71C49" w:rsidP="00C71C49">
            <w:pPr>
              <w:rPr>
                <w:color w:val="000000"/>
                <w:szCs w:val="28"/>
              </w:rPr>
            </w:pPr>
            <w:r>
              <w:rPr>
                <w:color w:val="000000"/>
                <w:szCs w:val="28"/>
              </w:rPr>
              <w:t>0.001</w:t>
            </w:r>
          </w:p>
        </w:tc>
        <w:tc>
          <w:tcPr>
            <w:tcW w:w="1559" w:type="dxa"/>
            <w:hideMark/>
          </w:tcPr>
          <w:p w14:paraId="55A8FF02" w14:textId="77396B9A" w:rsidR="00C71C49" w:rsidRPr="00A13400" w:rsidRDefault="00C71C49" w:rsidP="00C71C49">
            <w:pPr>
              <w:rPr>
                <w:color w:val="000000"/>
                <w:szCs w:val="28"/>
              </w:rPr>
            </w:pPr>
            <w:r>
              <w:rPr>
                <w:color w:val="000000"/>
                <w:szCs w:val="28"/>
              </w:rPr>
              <w:t>0.000</w:t>
            </w:r>
          </w:p>
        </w:tc>
        <w:tc>
          <w:tcPr>
            <w:tcW w:w="1559" w:type="dxa"/>
            <w:hideMark/>
          </w:tcPr>
          <w:p w14:paraId="4F4BE2BE" w14:textId="236E3644" w:rsidR="00C71C49" w:rsidRPr="00A13400" w:rsidRDefault="00C71C49" w:rsidP="00C71C49">
            <w:pPr>
              <w:rPr>
                <w:color w:val="000000"/>
                <w:szCs w:val="28"/>
              </w:rPr>
            </w:pPr>
            <w:r>
              <w:rPr>
                <w:color w:val="000000"/>
                <w:szCs w:val="28"/>
              </w:rPr>
              <w:t>0.000</w:t>
            </w:r>
          </w:p>
        </w:tc>
        <w:tc>
          <w:tcPr>
            <w:tcW w:w="1276" w:type="dxa"/>
            <w:noWrap/>
            <w:hideMark/>
          </w:tcPr>
          <w:p w14:paraId="2D4665E5" w14:textId="54661091" w:rsidR="00C71C49" w:rsidRPr="00A13400" w:rsidRDefault="00C71C49" w:rsidP="00C71C49">
            <w:pPr>
              <w:rPr>
                <w:color w:val="000000"/>
                <w:szCs w:val="28"/>
              </w:rPr>
            </w:pPr>
            <w:r>
              <w:rPr>
                <w:color w:val="000000"/>
                <w:szCs w:val="28"/>
              </w:rPr>
              <w:t>0.117</w:t>
            </w:r>
          </w:p>
        </w:tc>
        <w:tc>
          <w:tcPr>
            <w:tcW w:w="1559" w:type="dxa"/>
            <w:noWrap/>
            <w:hideMark/>
          </w:tcPr>
          <w:p w14:paraId="00BFD7FD" w14:textId="29D6C861" w:rsidR="00C71C49" w:rsidRPr="00A13400" w:rsidRDefault="00C71C49" w:rsidP="00C71C49">
            <w:pPr>
              <w:rPr>
                <w:color w:val="000000"/>
                <w:szCs w:val="28"/>
              </w:rPr>
            </w:pPr>
            <w:r>
              <w:rPr>
                <w:color w:val="000000"/>
                <w:szCs w:val="28"/>
              </w:rPr>
              <w:t>3.299</w:t>
            </w:r>
          </w:p>
        </w:tc>
        <w:tc>
          <w:tcPr>
            <w:tcW w:w="1559" w:type="dxa"/>
          </w:tcPr>
          <w:p w14:paraId="5BE94CC2" w14:textId="2FD20D07" w:rsidR="00C71C49" w:rsidRDefault="00C71C49" w:rsidP="00C71C49">
            <w:pPr>
              <w:rPr>
                <w:color w:val="000000"/>
                <w:szCs w:val="28"/>
              </w:rPr>
            </w:pPr>
            <w:r>
              <w:rPr>
                <w:color w:val="000000"/>
                <w:szCs w:val="28"/>
              </w:rPr>
              <w:t>0.612</w:t>
            </w:r>
          </w:p>
        </w:tc>
        <w:tc>
          <w:tcPr>
            <w:tcW w:w="1276" w:type="dxa"/>
          </w:tcPr>
          <w:p w14:paraId="219F9C88" w14:textId="284A8C94" w:rsidR="00C71C49" w:rsidRDefault="00C71C49" w:rsidP="00C71C49">
            <w:pPr>
              <w:rPr>
                <w:color w:val="000000"/>
                <w:szCs w:val="28"/>
              </w:rPr>
            </w:pPr>
            <w:r>
              <w:rPr>
                <w:color w:val="000000"/>
                <w:szCs w:val="28"/>
              </w:rPr>
              <w:t>1.77</w:t>
            </w:r>
          </w:p>
        </w:tc>
      </w:tr>
      <w:tr w:rsidR="00C71C49" w:rsidRPr="00A13400" w14:paraId="200D98E9" w14:textId="0344C010" w:rsidTr="00C71C49">
        <w:trPr>
          <w:trHeight w:val="170"/>
        </w:trPr>
        <w:tc>
          <w:tcPr>
            <w:tcW w:w="4390" w:type="dxa"/>
            <w:vAlign w:val="center"/>
            <w:hideMark/>
          </w:tcPr>
          <w:p w14:paraId="2107E110" w14:textId="452B3843" w:rsidR="00C71C49" w:rsidRPr="00A13400" w:rsidRDefault="00C71C49" w:rsidP="00C71C49">
            <w:pPr>
              <w:rPr>
                <w:color w:val="000000"/>
                <w:szCs w:val="28"/>
              </w:rPr>
            </w:pPr>
            <w:r>
              <w:rPr>
                <w:color w:val="000000"/>
                <w:szCs w:val="28"/>
              </w:rPr>
              <w:t>Резерв/дефицит тепловой мощности (по договорной нагрузке)</w:t>
            </w:r>
          </w:p>
        </w:tc>
        <w:tc>
          <w:tcPr>
            <w:tcW w:w="1617" w:type="dxa"/>
            <w:hideMark/>
          </w:tcPr>
          <w:p w14:paraId="4651E845" w14:textId="58EDB216" w:rsidR="00C71C49" w:rsidRPr="00A13400" w:rsidRDefault="00C71C49" w:rsidP="00C71C49">
            <w:pPr>
              <w:rPr>
                <w:color w:val="000000"/>
                <w:szCs w:val="28"/>
              </w:rPr>
            </w:pPr>
            <w:r>
              <w:rPr>
                <w:color w:val="000000"/>
                <w:szCs w:val="28"/>
              </w:rPr>
              <w:t>10.675</w:t>
            </w:r>
          </w:p>
        </w:tc>
        <w:tc>
          <w:tcPr>
            <w:tcW w:w="1412" w:type="dxa"/>
            <w:hideMark/>
          </w:tcPr>
          <w:p w14:paraId="4F488784" w14:textId="752DD20B" w:rsidR="00C71C49" w:rsidRPr="00A13400" w:rsidRDefault="00C71C49" w:rsidP="00C71C49">
            <w:pPr>
              <w:rPr>
                <w:color w:val="000000"/>
                <w:szCs w:val="28"/>
              </w:rPr>
            </w:pPr>
            <w:r>
              <w:rPr>
                <w:color w:val="000000"/>
                <w:szCs w:val="28"/>
              </w:rPr>
              <w:t>1.031</w:t>
            </w:r>
          </w:p>
        </w:tc>
        <w:tc>
          <w:tcPr>
            <w:tcW w:w="1706" w:type="dxa"/>
            <w:hideMark/>
          </w:tcPr>
          <w:p w14:paraId="2C83B4BC" w14:textId="1F7061E1" w:rsidR="00C71C49" w:rsidRPr="00A13400" w:rsidRDefault="00C71C49" w:rsidP="00C71C49">
            <w:pPr>
              <w:rPr>
                <w:color w:val="000000"/>
                <w:szCs w:val="28"/>
              </w:rPr>
            </w:pPr>
            <w:r>
              <w:rPr>
                <w:color w:val="000000"/>
                <w:szCs w:val="28"/>
              </w:rPr>
              <w:t>3.292</w:t>
            </w:r>
          </w:p>
        </w:tc>
        <w:tc>
          <w:tcPr>
            <w:tcW w:w="1276" w:type="dxa"/>
            <w:hideMark/>
          </w:tcPr>
          <w:p w14:paraId="53B96BB5" w14:textId="67A9B540" w:rsidR="00C71C49" w:rsidRPr="00A13400" w:rsidRDefault="00C71C49" w:rsidP="00C71C49">
            <w:pPr>
              <w:rPr>
                <w:color w:val="000000"/>
                <w:szCs w:val="28"/>
              </w:rPr>
            </w:pPr>
            <w:r>
              <w:rPr>
                <w:color w:val="000000"/>
                <w:szCs w:val="28"/>
              </w:rPr>
              <w:t>2.511</w:t>
            </w:r>
          </w:p>
        </w:tc>
        <w:tc>
          <w:tcPr>
            <w:tcW w:w="1560" w:type="dxa"/>
            <w:hideMark/>
          </w:tcPr>
          <w:p w14:paraId="0B65EFAD" w14:textId="033ED29D" w:rsidR="00C71C49" w:rsidRPr="00A13400" w:rsidRDefault="00C71C49" w:rsidP="00C71C49">
            <w:pPr>
              <w:rPr>
                <w:color w:val="000000"/>
                <w:szCs w:val="28"/>
              </w:rPr>
            </w:pPr>
            <w:r>
              <w:rPr>
                <w:color w:val="000000"/>
                <w:szCs w:val="28"/>
              </w:rPr>
              <w:t>5.764</w:t>
            </w:r>
          </w:p>
        </w:tc>
        <w:tc>
          <w:tcPr>
            <w:tcW w:w="1559" w:type="dxa"/>
            <w:hideMark/>
          </w:tcPr>
          <w:p w14:paraId="60A8690E" w14:textId="748458C7" w:rsidR="00C71C49" w:rsidRPr="00A13400" w:rsidRDefault="00C71C49" w:rsidP="00C71C49">
            <w:pPr>
              <w:rPr>
                <w:color w:val="000000"/>
                <w:szCs w:val="28"/>
              </w:rPr>
            </w:pPr>
            <w:r>
              <w:rPr>
                <w:color w:val="000000"/>
                <w:szCs w:val="28"/>
              </w:rPr>
              <w:t>2.456</w:t>
            </w:r>
          </w:p>
        </w:tc>
        <w:tc>
          <w:tcPr>
            <w:tcW w:w="1559" w:type="dxa"/>
            <w:hideMark/>
          </w:tcPr>
          <w:p w14:paraId="37D33A8B" w14:textId="2B2EB92B" w:rsidR="00C71C49" w:rsidRPr="00A13400" w:rsidRDefault="00C71C49" w:rsidP="00C71C49">
            <w:pPr>
              <w:rPr>
                <w:color w:val="000000"/>
                <w:szCs w:val="28"/>
              </w:rPr>
            </w:pPr>
            <w:r>
              <w:rPr>
                <w:color w:val="000000"/>
                <w:szCs w:val="28"/>
              </w:rPr>
              <w:t>-0.170</w:t>
            </w:r>
          </w:p>
        </w:tc>
        <w:tc>
          <w:tcPr>
            <w:tcW w:w="1276" w:type="dxa"/>
            <w:noWrap/>
            <w:hideMark/>
          </w:tcPr>
          <w:p w14:paraId="3D79B505" w14:textId="37EC4A0E" w:rsidR="00C71C49" w:rsidRPr="00A13400" w:rsidRDefault="00C71C49" w:rsidP="00C71C49">
            <w:pPr>
              <w:rPr>
                <w:color w:val="000000"/>
                <w:szCs w:val="28"/>
              </w:rPr>
            </w:pPr>
            <w:r>
              <w:rPr>
                <w:color w:val="000000"/>
                <w:szCs w:val="28"/>
              </w:rPr>
              <w:t>17.762</w:t>
            </w:r>
          </w:p>
        </w:tc>
        <w:tc>
          <w:tcPr>
            <w:tcW w:w="1559" w:type="dxa"/>
            <w:noWrap/>
            <w:hideMark/>
          </w:tcPr>
          <w:p w14:paraId="01226872" w14:textId="35A75CD1" w:rsidR="00C71C49" w:rsidRPr="00A13400" w:rsidRDefault="00C71C49" w:rsidP="00C71C49">
            <w:pPr>
              <w:rPr>
                <w:color w:val="000000"/>
                <w:szCs w:val="28"/>
              </w:rPr>
            </w:pPr>
            <w:r>
              <w:rPr>
                <w:color w:val="000000"/>
                <w:szCs w:val="28"/>
              </w:rPr>
              <w:t>0.955</w:t>
            </w:r>
          </w:p>
        </w:tc>
        <w:tc>
          <w:tcPr>
            <w:tcW w:w="1559" w:type="dxa"/>
          </w:tcPr>
          <w:p w14:paraId="4F424A79" w14:textId="70A09BA9" w:rsidR="00C71C49" w:rsidRDefault="00C71C49" w:rsidP="00C71C49">
            <w:pPr>
              <w:rPr>
                <w:color w:val="000000"/>
                <w:szCs w:val="28"/>
              </w:rPr>
            </w:pPr>
            <w:r>
              <w:rPr>
                <w:color w:val="000000"/>
                <w:szCs w:val="28"/>
              </w:rPr>
              <w:t>0.529</w:t>
            </w:r>
          </w:p>
        </w:tc>
        <w:tc>
          <w:tcPr>
            <w:tcW w:w="1276" w:type="dxa"/>
          </w:tcPr>
          <w:p w14:paraId="7F88D131" w14:textId="5C808526" w:rsidR="00C71C49" w:rsidRDefault="00C71C49" w:rsidP="00C71C49">
            <w:pPr>
              <w:rPr>
                <w:color w:val="000000"/>
                <w:szCs w:val="28"/>
              </w:rPr>
            </w:pPr>
            <w:r>
              <w:rPr>
                <w:color w:val="000000"/>
                <w:szCs w:val="28"/>
              </w:rPr>
              <w:t>3.67</w:t>
            </w:r>
          </w:p>
        </w:tc>
      </w:tr>
      <w:tr w:rsidR="00C71C49" w:rsidRPr="00A13400" w14:paraId="6BFC75BB" w14:textId="3ECE4B86" w:rsidTr="00C71C49">
        <w:trPr>
          <w:trHeight w:val="170"/>
        </w:trPr>
        <w:tc>
          <w:tcPr>
            <w:tcW w:w="4390" w:type="dxa"/>
            <w:vAlign w:val="center"/>
            <w:hideMark/>
          </w:tcPr>
          <w:p w14:paraId="44AFDEAA" w14:textId="71F35CB6" w:rsidR="00C71C49" w:rsidRPr="00A13400" w:rsidRDefault="00C71C49" w:rsidP="00C71C49">
            <w:pPr>
              <w:rPr>
                <w:color w:val="000000"/>
                <w:szCs w:val="28"/>
              </w:rPr>
            </w:pPr>
            <w:r>
              <w:rPr>
                <w:color w:val="000000"/>
                <w:szCs w:val="28"/>
              </w:rPr>
              <w:t>Резерв/дефицит тепловой мощности (по фактической нагрузке)</w:t>
            </w:r>
          </w:p>
        </w:tc>
        <w:tc>
          <w:tcPr>
            <w:tcW w:w="1617" w:type="dxa"/>
            <w:hideMark/>
          </w:tcPr>
          <w:p w14:paraId="29FDF1B2" w14:textId="38129D13" w:rsidR="00C71C49" w:rsidRPr="00A13400" w:rsidRDefault="00C71C49" w:rsidP="00C71C49">
            <w:pPr>
              <w:rPr>
                <w:color w:val="000000"/>
                <w:szCs w:val="28"/>
              </w:rPr>
            </w:pPr>
            <w:r>
              <w:rPr>
                <w:color w:val="000000"/>
                <w:szCs w:val="28"/>
              </w:rPr>
              <w:t>10.675</w:t>
            </w:r>
          </w:p>
        </w:tc>
        <w:tc>
          <w:tcPr>
            <w:tcW w:w="1412" w:type="dxa"/>
            <w:hideMark/>
          </w:tcPr>
          <w:p w14:paraId="0E2DF1DD" w14:textId="2A342C31" w:rsidR="00C71C49" w:rsidRPr="00A13400" w:rsidRDefault="00C71C49" w:rsidP="00C71C49">
            <w:pPr>
              <w:rPr>
                <w:color w:val="000000"/>
                <w:szCs w:val="28"/>
              </w:rPr>
            </w:pPr>
            <w:r>
              <w:rPr>
                <w:color w:val="000000"/>
                <w:szCs w:val="28"/>
              </w:rPr>
              <w:t>1.031</w:t>
            </w:r>
          </w:p>
        </w:tc>
        <w:tc>
          <w:tcPr>
            <w:tcW w:w="1706" w:type="dxa"/>
            <w:hideMark/>
          </w:tcPr>
          <w:p w14:paraId="13A4679B" w14:textId="68768950" w:rsidR="00C71C49" w:rsidRPr="00A13400" w:rsidRDefault="00C71C49" w:rsidP="00C71C49">
            <w:pPr>
              <w:rPr>
                <w:color w:val="000000"/>
                <w:szCs w:val="28"/>
              </w:rPr>
            </w:pPr>
            <w:r>
              <w:rPr>
                <w:color w:val="000000"/>
                <w:szCs w:val="28"/>
              </w:rPr>
              <w:t>3.292</w:t>
            </w:r>
          </w:p>
        </w:tc>
        <w:tc>
          <w:tcPr>
            <w:tcW w:w="1276" w:type="dxa"/>
            <w:hideMark/>
          </w:tcPr>
          <w:p w14:paraId="25276141" w14:textId="668DEC48" w:rsidR="00C71C49" w:rsidRPr="00A13400" w:rsidRDefault="00C71C49" w:rsidP="00C71C49">
            <w:pPr>
              <w:rPr>
                <w:color w:val="000000"/>
                <w:szCs w:val="28"/>
              </w:rPr>
            </w:pPr>
            <w:r>
              <w:rPr>
                <w:color w:val="000000"/>
                <w:szCs w:val="28"/>
              </w:rPr>
              <w:t>2.511</w:t>
            </w:r>
          </w:p>
        </w:tc>
        <w:tc>
          <w:tcPr>
            <w:tcW w:w="1560" w:type="dxa"/>
            <w:hideMark/>
          </w:tcPr>
          <w:p w14:paraId="72CABA13" w14:textId="56CD9DFD" w:rsidR="00C71C49" w:rsidRPr="00A13400" w:rsidRDefault="00C71C49" w:rsidP="00C71C49">
            <w:pPr>
              <w:rPr>
                <w:color w:val="000000"/>
                <w:szCs w:val="28"/>
              </w:rPr>
            </w:pPr>
            <w:r>
              <w:rPr>
                <w:color w:val="000000"/>
                <w:szCs w:val="28"/>
              </w:rPr>
              <w:t>5.764</w:t>
            </w:r>
          </w:p>
        </w:tc>
        <w:tc>
          <w:tcPr>
            <w:tcW w:w="1559" w:type="dxa"/>
            <w:hideMark/>
          </w:tcPr>
          <w:p w14:paraId="66516555" w14:textId="1C787857" w:rsidR="00C71C49" w:rsidRPr="00A13400" w:rsidRDefault="00C71C49" w:rsidP="00C71C49">
            <w:pPr>
              <w:rPr>
                <w:color w:val="000000"/>
                <w:szCs w:val="28"/>
              </w:rPr>
            </w:pPr>
            <w:r>
              <w:rPr>
                <w:color w:val="000000"/>
                <w:szCs w:val="28"/>
              </w:rPr>
              <w:t>2.456</w:t>
            </w:r>
          </w:p>
        </w:tc>
        <w:tc>
          <w:tcPr>
            <w:tcW w:w="1559" w:type="dxa"/>
            <w:hideMark/>
          </w:tcPr>
          <w:p w14:paraId="5BA96696" w14:textId="190D53A6" w:rsidR="00C71C49" w:rsidRPr="00A13400" w:rsidRDefault="00C71C49" w:rsidP="00C71C49">
            <w:pPr>
              <w:rPr>
                <w:color w:val="000000"/>
                <w:szCs w:val="28"/>
              </w:rPr>
            </w:pPr>
            <w:r>
              <w:rPr>
                <w:color w:val="000000"/>
                <w:szCs w:val="28"/>
              </w:rPr>
              <w:t>-0.170</w:t>
            </w:r>
          </w:p>
        </w:tc>
        <w:tc>
          <w:tcPr>
            <w:tcW w:w="1276" w:type="dxa"/>
            <w:noWrap/>
            <w:hideMark/>
          </w:tcPr>
          <w:p w14:paraId="0CD17A3D" w14:textId="7B12944E" w:rsidR="00C71C49" w:rsidRPr="00A13400" w:rsidRDefault="00C71C49" w:rsidP="00C71C49">
            <w:pPr>
              <w:rPr>
                <w:color w:val="000000"/>
                <w:szCs w:val="28"/>
              </w:rPr>
            </w:pPr>
            <w:r>
              <w:rPr>
                <w:color w:val="000000"/>
                <w:szCs w:val="28"/>
              </w:rPr>
              <w:t>17.762</w:t>
            </w:r>
          </w:p>
        </w:tc>
        <w:tc>
          <w:tcPr>
            <w:tcW w:w="1559" w:type="dxa"/>
            <w:noWrap/>
            <w:hideMark/>
          </w:tcPr>
          <w:p w14:paraId="5B4B1F4B" w14:textId="63F68E27" w:rsidR="00C71C49" w:rsidRPr="00A13400" w:rsidRDefault="00C71C49" w:rsidP="00C71C49">
            <w:pPr>
              <w:rPr>
                <w:color w:val="000000"/>
                <w:szCs w:val="28"/>
              </w:rPr>
            </w:pPr>
            <w:r>
              <w:rPr>
                <w:color w:val="000000"/>
                <w:szCs w:val="28"/>
              </w:rPr>
              <w:t>0.955</w:t>
            </w:r>
          </w:p>
        </w:tc>
        <w:tc>
          <w:tcPr>
            <w:tcW w:w="1559" w:type="dxa"/>
          </w:tcPr>
          <w:p w14:paraId="73594A61" w14:textId="04B84CBB" w:rsidR="00C71C49" w:rsidRDefault="00C71C49" w:rsidP="00C71C49">
            <w:pPr>
              <w:rPr>
                <w:color w:val="000000"/>
                <w:szCs w:val="28"/>
              </w:rPr>
            </w:pPr>
            <w:r>
              <w:rPr>
                <w:color w:val="000000"/>
                <w:szCs w:val="28"/>
              </w:rPr>
              <w:t>0.529</w:t>
            </w:r>
          </w:p>
        </w:tc>
        <w:tc>
          <w:tcPr>
            <w:tcW w:w="1276" w:type="dxa"/>
          </w:tcPr>
          <w:p w14:paraId="0B3434DD" w14:textId="2D645E41" w:rsidR="00C71C49" w:rsidRDefault="00C71C49" w:rsidP="00C71C49">
            <w:pPr>
              <w:rPr>
                <w:color w:val="000000"/>
                <w:szCs w:val="28"/>
              </w:rPr>
            </w:pPr>
            <w:r>
              <w:rPr>
                <w:color w:val="000000"/>
                <w:szCs w:val="28"/>
              </w:rPr>
              <w:t>3.67</w:t>
            </w:r>
          </w:p>
        </w:tc>
      </w:tr>
      <w:tr w:rsidR="00C71C49" w:rsidRPr="00A13400" w14:paraId="76885D13" w14:textId="6CDCCC50" w:rsidTr="00C71C49">
        <w:trPr>
          <w:trHeight w:val="170"/>
        </w:trPr>
        <w:tc>
          <w:tcPr>
            <w:tcW w:w="4390" w:type="dxa"/>
            <w:vAlign w:val="center"/>
            <w:hideMark/>
          </w:tcPr>
          <w:p w14:paraId="4F3D7FF1" w14:textId="2775F06A" w:rsidR="00C71C49" w:rsidRPr="00A13400" w:rsidRDefault="00C71C49" w:rsidP="00C71C49">
            <w:pPr>
              <w:rPr>
                <w:color w:val="000000"/>
                <w:szCs w:val="28"/>
              </w:rPr>
            </w:pPr>
            <w:r>
              <w:rPr>
                <w:color w:val="000000"/>
                <w:szCs w:val="28"/>
              </w:rPr>
              <w:t>Располагаемая тепловая мощность нетто (с учетом затрат на собственные нужды станции) при аварийном выводе самого мощного котла</w:t>
            </w:r>
          </w:p>
        </w:tc>
        <w:tc>
          <w:tcPr>
            <w:tcW w:w="1617" w:type="dxa"/>
            <w:hideMark/>
          </w:tcPr>
          <w:p w14:paraId="056227E1" w14:textId="55616DD5" w:rsidR="00C71C49" w:rsidRPr="00A13400" w:rsidRDefault="00C71C49" w:rsidP="00C71C49">
            <w:pPr>
              <w:rPr>
                <w:color w:val="000000"/>
                <w:szCs w:val="28"/>
              </w:rPr>
            </w:pPr>
            <w:r>
              <w:rPr>
                <w:color w:val="000000"/>
                <w:szCs w:val="28"/>
              </w:rPr>
              <w:t>7.856</w:t>
            </w:r>
          </w:p>
        </w:tc>
        <w:tc>
          <w:tcPr>
            <w:tcW w:w="1412" w:type="dxa"/>
            <w:hideMark/>
          </w:tcPr>
          <w:p w14:paraId="21A0A8B9" w14:textId="6A7451AB" w:rsidR="00C71C49" w:rsidRPr="00A13400" w:rsidRDefault="00C71C49" w:rsidP="00C71C49">
            <w:pPr>
              <w:rPr>
                <w:color w:val="000000"/>
                <w:szCs w:val="28"/>
              </w:rPr>
            </w:pPr>
            <w:r>
              <w:rPr>
                <w:color w:val="000000"/>
                <w:szCs w:val="28"/>
              </w:rPr>
              <w:t>0.121</w:t>
            </w:r>
          </w:p>
        </w:tc>
        <w:tc>
          <w:tcPr>
            <w:tcW w:w="1706" w:type="dxa"/>
            <w:hideMark/>
          </w:tcPr>
          <w:p w14:paraId="2B758DB6" w14:textId="1486E2EB" w:rsidR="00C71C49" w:rsidRPr="00A13400" w:rsidRDefault="00C71C49" w:rsidP="00C71C49">
            <w:pPr>
              <w:rPr>
                <w:color w:val="000000"/>
                <w:szCs w:val="28"/>
              </w:rPr>
            </w:pPr>
            <w:r>
              <w:rPr>
                <w:color w:val="000000"/>
                <w:szCs w:val="28"/>
              </w:rPr>
              <w:t>3.410</w:t>
            </w:r>
          </w:p>
        </w:tc>
        <w:tc>
          <w:tcPr>
            <w:tcW w:w="1276" w:type="dxa"/>
            <w:hideMark/>
          </w:tcPr>
          <w:p w14:paraId="57CA440D" w14:textId="6ABC375D" w:rsidR="00C71C49" w:rsidRPr="00A13400" w:rsidRDefault="00C71C49" w:rsidP="00C71C49">
            <w:pPr>
              <w:rPr>
                <w:color w:val="000000"/>
                <w:szCs w:val="28"/>
              </w:rPr>
            </w:pPr>
            <w:r>
              <w:rPr>
                <w:color w:val="000000"/>
                <w:szCs w:val="28"/>
              </w:rPr>
              <w:t>1.715</w:t>
            </w:r>
          </w:p>
        </w:tc>
        <w:tc>
          <w:tcPr>
            <w:tcW w:w="1560" w:type="dxa"/>
            <w:hideMark/>
          </w:tcPr>
          <w:p w14:paraId="05A184C3" w14:textId="399C39D9" w:rsidR="00C71C49" w:rsidRPr="00A13400" w:rsidRDefault="00C71C49" w:rsidP="00C71C49">
            <w:pPr>
              <w:rPr>
                <w:color w:val="000000"/>
                <w:szCs w:val="28"/>
              </w:rPr>
            </w:pPr>
            <w:r>
              <w:rPr>
                <w:color w:val="000000"/>
                <w:szCs w:val="28"/>
              </w:rPr>
              <w:t>3.437</w:t>
            </w:r>
          </w:p>
        </w:tc>
        <w:tc>
          <w:tcPr>
            <w:tcW w:w="1559" w:type="dxa"/>
            <w:hideMark/>
          </w:tcPr>
          <w:p w14:paraId="206EDEBF" w14:textId="4F987C0D" w:rsidR="00C71C49" w:rsidRPr="00A13400" w:rsidRDefault="00C71C49" w:rsidP="00C71C49">
            <w:pPr>
              <w:rPr>
                <w:color w:val="000000"/>
                <w:szCs w:val="28"/>
              </w:rPr>
            </w:pPr>
            <w:r>
              <w:rPr>
                <w:color w:val="000000"/>
                <w:szCs w:val="28"/>
              </w:rPr>
              <w:t>1.299</w:t>
            </w:r>
          </w:p>
        </w:tc>
        <w:tc>
          <w:tcPr>
            <w:tcW w:w="1559" w:type="dxa"/>
            <w:hideMark/>
          </w:tcPr>
          <w:p w14:paraId="5863F7D0" w14:textId="3A6B82D4" w:rsidR="00C71C49" w:rsidRPr="00A13400" w:rsidRDefault="00C71C49" w:rsidP="00C71C49">
            <w:pPr>
              <w:rPr>
                <w:color w:val="000000"/>
                <w:szCs w:val="28"/>
              </w:rPr>
            </w:pPr>
            <w:r>
              <w:rPr>
                <w:color w:val="000000"/>
                <w:szCs w:val="28"/>
              </w:rPr>
              <w:t>3.146</w:t>
            </w:r>
          </w:p>
        </w:tc>
        <w:tc>
          <w:tcPr>
            <w:tcW w:w="1276" w:type="dxa"/>
            <w:noWrap/>
            <w:hideMark/>
          </w:tcPr>
          <w:p w14:paraId="0E26C9C5" w14:textId="51F2C0FE" w:rsidR="00C71C49" w:rsidRPr="00A13400" w:rsidRDefault="00C71C49" w:rsidP="00C71C49">
            <w:pPr>
              <w:rPr>
                <w:color w:val="000000"/>
                <w:szCs w:val="28"/>
              </w:rPr>
            </w:pPr>
            <w:r>
              <w:rPr>
                <w:color w:val="000000"/>
                <w:szCs w:val="28"/>
              </w:rPr>
              <w:t>9.969</w:t>
            </w:r>
          </w:p>
        </w:tc>
        <w:tc>
          <w:tcPr>
            <w:tcW w:w="1559" w:type="dxa"/>
            <w:noWrap/>
            <w:hideMark/>
          </w:tcPr>
          <w:p w14:paraId="011750EE" w14:textId="5CB014AB" w:rsidR="00C71C49" w:rsidRPr="00A13400" w:rsidRDefault="00C71C49" w:rsidP="00C71C49">
            <w:pPr>
              <w:rPr>
                <w:color w:val="000000"/>
                <w:szCs w:val="28"/>
              </w:rPr>
            </w:pPr>
            <w:r>
              <w:rPr>
                <w:color w:val="000000"/>
                <w:szCs w:val="28"/>
              </w:rPr>
              <w:t>7.585</w:t>
            </w:r>
          </w:p>
        </w:tc>
        <w:tc>
          <w:tcPr>
            <w:tcW w:w="1559" w:type="dxa"/>
          </w:tcPr>
          <w:p w14:paraId="39D34699" w14:textId="6A15CEBE" w:rsidR="00C71C49" w:rsidRDefault="00C71C49" w:rsidP="00C71C49">
            <w:pPr>
              <w:rPr>
                <w:color w:val="000000"/>
                <w:szCs w:val="28"/>
              </w:rPr>
            </w:pPr>
            <w:r>
              <w:rPr>
                <w:color w:val="000000"/>
                <w:szCs w:val="28"/>
              </w:rPr>
              <w:t>1.880</w:t>
            </w:r>
          </w:p>
        </w:tc>
        <w:tc>
          <w:tcPr>
            <w:tcW w:w="1276" w:type="dxa"/>
          </w:tcPr>
          <w:p w14:paraId="6D970495" w14:textId="61A93B11" w:rsidR="00C71C49" w:rsidRDefault="00C71C49" w:rsidP="00C71C49">
            <w:pPr>
              <w:rPr>
                <w:color w:val="000000"/>
                <w:szCs w:val="28"/>
              </w:rPr>
            </w:pPr>
            <w:r>
              <w:rPr>
                <w:color w:val="000000"/>
                <w:szCs w:val="28"/>
              </w:rPr>
              <w:t>5.167</w:t>
            </w:r>
          </w:p>
        </w:tc>
      </w:tr>
      <w:tr w:rsidR="00C71C49" w:rsidRPr="00A13400" w14:paraId="50FDE61A" w14:textId="5597BB25" w:rsidTr="00C71C49">
        <w:trPr>
          <w:trHeight w:val="170"/>
        </w:trPr>
        <w:tc>
          <w:tcPr>
            <w:tcW w:w="4390" w:type="dxa"/>
            <w:vAlign w:val="center"/>
            <w:hideMark/>
          </w:tcPr>
          <w:p w14:paraId="68679EF5" w14:textId="618A4ED3" w:rsidR="00C71C49" w:rsidRPr="00A13400" w:rsidRDefault="00C71C49" w:rsidP="00C71C49">
            <w:pPr>
              <w:rPr>
                <w:color w:val="000000"/>
                <w:szCs w:val="28"/>
              </w:rPr>
            </w:pPr>
            <w:r>
              <w:rPr>
                <w:color w:val="000000"/>
                <w:szCs w:val="28"/>
              </w:rPr>
              <w:t xml:space="preserve">Максимально допустимое </w:t>
            </w:r>
            <w:r>
              <w:rPr>
                <w:color w:val="000000"/>
                <w:szCs w:val="28"/>
              </w:rPr>
              <w:lastRenderedPageBreak/>
              <w:t>значение тепловой нагрузки на коллекторах станции при аварийном выводе самого мощного пикового котла/турбоагрегата</w:t>
            </w:r>
          </w:p>
        </w:tc>
        <w:tc>
          <w:tcPr>
            <w:tcW w:w="1617" w:type="dxa"/>
            <w:hideMark/>
          </w:tcPr>
          <w:p w14:paraId="6A4A0886" w14:textId="77AC04C9" w:rsidR="00C71C49" w:rsidRPr="00A13400" w:rsidRDefault="00C71C49" w:rsidP="00C71C49">
            <w:pPr>
              <w:rPr>
                <w:color w:val="000000"/>
                <w:szCs w:val="28"/>
              </w:rPr>
            </w:pPr>
            <w:r>
              <w:rPr>
                <w:color w:val="000000"/>
                <w:szCs w:val="28"/>
              </w:rPr>
              <w:lastRenderedPageBreak/>
              <w:t>7.856</w:t>
            </w:r>
          </w:p>
        </w:tc>
        <w:tc>
          <w:tcPr>
            <w:tcW w:w="1412" w:type="dxa"/>
            <w:hideMark/>
          </w:tcPr>
          <w:p w14:paraId="3535EF9F" w14:textId="520EFB6F" w:rsidR="00C71C49" w:rsidRPr="00A13400" w:rsidRDefault="00C71C49" w:rsidP="00C71C49">
            <w:pPr>
              <w:rPr>
                <w:color w:val="000000"/>
                <w:szCs w:val="28"/>
              </w:rPr>
            </w:pPr>
            <w:r>
              <w:rPr>
                <w:color w:val="000000"/>
                <w:szCs w:val="28"/>
              </w:rPr>
              <w:t>0.121</w:t>
            </w:r>
          </w:p>
        </w:tc>
        <w:tc>
          <w:tcPr>
            <w:tcW w:w="1706" w:type="dxa"/>
            <w:hideMark/>
          </w:tcPr>
          <w:p w14:paraId="713672A9" w14:textId="1A317A2E" w:rsidR="00C71C49" w:rsidRPr="00A13400" w:rsidRDefault="00C71C49" w:rsidP="00C71C49">
            <w:pPr>
              <w:rPr>
                <w:color w:val="000000"/>
                <w:szCs w:val="28"/>
              </w:rPr>
            </w:pPr>
            <w:r>
              <w:rPr>
                <w:color w:val="000000"/>
                <w:szCs w:val="28"/>
              </w:rPr>
              <w:t>3.410</w:t>
            </w:r>
          </w:p>
        </w:tc>
        <w:tc>
          <w:tcPr>
            <w:tcW w:w="1276" w:type="dxa"/>
            <w:hideMark/>
          </w:tcPr>
          <w:p w14:paraId="50D9BDAC" w14:textId="77652857" w:rsidR="00C71C49" w:rsidRPr="00A13400" w:rsidRDefault="00C71C49" w:rsidP="00C71C49">
            <w:pPr>
              <w:rPr>
                <w:color w:val="000000"/>
                <w:szCs w:val="28"/>
              </w:rPr>
            </w:pPr>
            <w:r>
              <w:rPr>
                <w:color w:val="000000"/>
                <w:szCs w:val="28"/>
              </w:rPr>
              <w:t>1.715</w:t>
            </w:r>
          </w:p>
        </w:tc>
        <w:tc>
          <w:tcPr>
            <w:tcW w:w="1560" w:type="dxa"/>
            <w:hideMark/>
          </w:tcPr>
          <w:p w14:paraId="4C4E4820" w14:textId="140E596B" w:rsidR="00C71C49" w:rsidRPr="00A13400" w:rsidRDefault="00C71C49" w:rsidP="00C71C49">
            <w:pPr>
              <w:rPr>
                <w:color w:val="000000"/>
                <w:szCs w:val="28"/>
              </w:rPr>
            </w:pPr>
            <w:r>
              <w:rPr>
                <w:color w:val="000000"/>
                <w:szCs w:val="28"/>
              </w:rPr>
              <w:t>3.437</w:t>
            </w:r>
          </w:p>
        </w:tc>
        <w:tc>
          <w:tcPr>
            <w:tcW w:w="1559" w:type="dxa"/>
            <w:hideMark/>
          </w:tcPr>
          <w:p w14:paraId="7231C8E4" w14:textId="767114BE" w:rsidR="00C71C49" w:rsidRPr="00A13400" w:rsidRDefault="00C71C49" w:rsidP="00C71C49">
            <w:pPr>
              <w:rPr>
                <w:color w:val="000000"/>
                <w:szCs w:val="28"/>
              </w:rPr>
            </w:pPr>
            <w:r>
              <w:rPr>
                <w:color w:val="000000"/>
                <w:szCs w:val="28"/>
              </w:rPr>
              <w:t>1.299</w:t>
            </w:r>
          </w:p>
        </w:tc>
        <w:tc>
          <w:tcPr>
            <w:tcW w:w="1559" w:type="dxa"/>
            <w:hideMark/>
          </w:tcPr>
          <w:p w14:paraId="7AF4C7CA" w14:textId="065BBAD3" w:rsidR="00C71C49" w:rsidRPr="00A13400" w:rsidRDefault="00C71C49" w:rsidP="00C71C49">
            <w:pPr>
              <w:rPr>
                <w:color w:val="000000"/>
                <w:szCs w:val="28"/>
              </w:rPr>
            </w:pPr>
            <w:r>
              <w:rPr>
                <w:color w:val="000000"/>
                <w:szCs w:val="28"/>
              </w:rPr>
              <w:t>3.146</w:t>
            </w:r>
          </w:p>
        </w:tc>
        <w:tc>
          <w:tcPr>
            <w:tcW w:w="1276" w:type="dxa"/>
            <w:noWrap/>
            <w:hideMark/>
          </w:tcPr>
          <w:p w14:paraId="1BA17F0E" w14:textId="08922FFA" w:rsidR="00C71C49" w:rsidRPr="00A13400" w:rsidRDefault="00C71C49" w:rsidP="00C71C49">
            <w:pPr>
              <w:rPr>
                <w:color w:val="000000"/>
                <w:szCs w:val="28"/>
              </w:rPr>
            </w:pPr>
            <w:r>
              <w:rPr>
                <w:color w:val="000000"/>
                <w:szCs w:val="28"/>
              </w:rPr>
              <w:t>9.969</w:t>
            </w:r>
          </w:p>
        </w:tc>
        <w:tc>
          <w:tcPr>
            <w:tcW w:w="1559" w:type="dxa"/>
            <w:noWrap/>
            <w:hideMark/>
          </w:tcPr>
          <w:p w14:paraId="1D93FA81" w14:textId="28159220" w:rsidR="00C71C49" w:rsidRPr="00A13400" w:rsidRDefault="00C71C49" w:rsidP="00C71C49">
            <w:pPr>
              <w:rPr>
                <w:color w:val="000000"/>
                <w:szCs w:val="28"/>
              </w:rPr>
            </w:pPr>
            <w:r>
              <w:rPr>
                <w:color w:val="000000"/>
                <w:szCs w:val="28"/>
              </w:rPr>
              <w:t>7.585</w:t>
            </w:r>
          </w:p>
        </w:tc>
        <w:tc>
          <w:tcPr>
            <w:tcW w:w="1559" w:type="dxa"/>
          </w:tcPr>
          <w:p w14:paraId="5EBE09DE" w14:textId="5E93AB44" w:rsidR="00C71C49" w:rsidRDefault="00C71C49" w:rsidP="00C71C49">
            <w:pPr>
              <w:rPr>
                <w:color w:val="000000"/>
                <w:szCs w:val="28"/>
              </w:rPr>
            </w:pPr>
            <w:r>
              <w:rPr>
                <w:color w:val="000000"/>
                <w:szCs w:val="28"/>
              </w:rPr>
              <w:t>1.880</w:t>
            </w:r>
          </w:p>
        </w:tc>
        <w:tc>
          <w:tcPr>
            <w:tcW w:w="1276" w:type="dxa"/>
          </w:tcPr>
          <w:p w14:paraId="38F34D63" w14:textId="621E4125" w:rsidR="00C71C49" w:rsidRDefault="00C71C49" w:rsidP="00C71C49">
            <w:pPr>
              <w:rPr>
                <w:color w:val="000000"/>
                <w:szCs w:val="28"/>
              </w:rPr>
            </w:pPr>
            <w:r>
              <w:rPr>
                <w:color w:val="000000"/>
                <w:szCs w:val="28"/>
              </w:rPr>
              <w:t>5.17</w:t>
            </w:r>
          </w:p>
        </w:tc>
      </w:tr>
      <w:tr w:rsidR="00C71C49" w:rsidRPr="00A13400" w14:paraId="1C1D65AF" w14:textId="68ECABB9" w:rsidTr="00C71C49">
        <w:trPr>
          <w:trHeight w:val="170"/>
        </w:trPr>
        <w:tc>
          <w:tcPr>
            <w:tcW w:w="4390" w:type="dxa"/>
            <w:vAlign w:val="center"/>
            <w:hideMark/>
          </w:tcPr>
          <w:p w14:paraId="377158F9" w14:textId="0A881593" w:rsidR="00C71C49" w:rsidRPr="00A13400" w:rsidRDefault="00C71C49" w:rsidP="00C71C49">
            <w:pPr>
              <w:rPr>
                <w:color w:val="000000"/>
                <w:szCs w:val="28"/>
              </w:rPr>
            </w:pPr>
            <w:r>
              <w:rPr>
                <w:color w:val="000000"/>
                <w:szCs w:val="28"/>
              </w:rPr>
              <w:lastRenderedPageBreak/>
              <w:t>Зона действия источника тепловой мощности, га</w:t>
            </w:r>
          </w:p>
        </w:tc>
        <w:tc>
          <w:tcPr>
            <w:tcW w:w="1617" w:type="dxa"/>
            <w:hideMark/>
          </w:tcPr>
          <w:p w14:paraId="126F2705" w14:textId="0474276A" w:rsidR="00C71C49" w:rsidRPr="00A13400" w:rsidRDefault="00C71C49" w:rsidP="00C71C49">
            <w:pPr>
              <w:rPr>
                <w:color w:val="000000"/>
                <w:szCs w:val="28"/>
              </w:rPr>
            </w:pPr>
            <w:r>
              <w:rPr>
                <w:color w:val="000000"/>
                <w:szCs w:val="28"/>
              </w:rPr>
              <w:t>44.500</w:t>
            </w:r>
          </w:p>
        </w:tc>
        <w:tc>
          <w:tcPr>
            <w:tcW w:w="1412" w:type="dxa"/>
            <w:hideMark/>
          </w:tcPr>
          <w:p w14:paraId="4D38A722" w14:textId="0E45777A" w:rsidR="00C71C49" w:rsidRPr="00A13400" w:rsidRDefault="00C71C49" w:rsidP="00C71C49">
            <w:pPr>
              <w:rPr>
                <w:color w:val="000000"/>
                <w:szCs w:val="28"/>
              </w:rPr>
            </w:pPr>
            <w:r>
              <w:rPr>
                <w:color w:val="000000"/>
                <w:szCs w:val="28"/>
              </w:rPr>
              <w:t>3.900</w:t>
            </w:r>
          </w:p>
        </w:tc>
        <w:tc>
          <w:tcPr>
            <w:tcW w:w="1706" w:type="dxa"/>
            <w:hideMark/>
          </w:tcPr>
          <w:p w14:paraId="1170A5A9" w14:textId="56B1EF28" w:rsidR="00C71C49" w:rsidRPr="00A13400" w:rsidRDefault="00C71C49" w:rsidP="00C71C49">
            <w:pPr>
              <w:rPr>
                <w:color w:val="000000"/>
                <w:szCs w:val="28"/>
              </w:rPr>
            </w:pPr>
            <w:r>
              <w:rPr>
                <w:color w:val="000000"/>
                <w:szCs w:val="28"/>
              </w:rPr>
              <w:t>11.400</w:t>
            </w:r>
          </w:p>
        </w:tc>
        <w:tc>
          <w:tcPr>
            <w:tcW w:w="1276" w:type="dxa"/>
            <w:hideMark/>
          </w:tcPr>
          <w:p w14:paraId="299003DC" w14:textId="0027CAC9" w:rsidR="00C71C49" w:rsidRPr="00A13400" w:rsidRDefault="00C71C49" w:rsidP="00C71C49">
            <w:pPr>
              <w:rPr>
                <w:color w:val="000000"/>
                <w:szCs w:val="28"/>
              </w:rPr>
            </w:pPr>
            <w:r>
              <w:rPr>
                <w:color w:val="000000"/>
                <w:szCs w:val="28"/>
              </w:rPr>
              <w:t>6.400</w:t>
            </w:r>
          </w:p>
        </w:tc>
        <w:tc>
          <w:tcPr>
            <w:tcW w:w="1560" w:type="dxa"/>
            <w:hideMark/>
          </w:tcPr>
          <w:p w14:paraId="14F0E2FF" w14:textId="0C9B3964" w:rsidR="00C71C49" w:rsidRPr="00A13400" w:rsidRDefault="00C71C49" w:rsidP="00C71C49">
            <w:pPr>
              <w:rPr>
                <w:color w:val="000000"/>
                <w:szCs w:val="28"/>
              </w:rPr>
            </w:pPr>
            <w:r>
              <w:rPr>
                <w:color w:val="000000"/>
                <w:szCs w:val="28"/>
              </w:rPr>
              <w:t>7.300</w:t>
            </w:r>
          </w:p>
        </w:tc>
        <w:tc>
          <w:tcPr>
            <w:tcW w:w="1559" w:type="dxa"/>
            <w:hideMark/>
          </w:tcPr>
          <w:p w14:paraId="7840FC77" w14:textId="19595FC8" w:rsidR="00C71C49" w:rsidRPr="00A13400" w:rsidRDefault="00C71C49" w:rsidP="00C71C49">
            <w:pPr>
              <w:rPr>
                <w:color w:val="000000"/>
                <w:szCs w:val="28"/>
              </w:rPr>
            </w:pPr>
            <w:r>
              <w:rPr>
                <w:color w:val="000000"/>
                <w:szCs w:val="28"/>
              </w:rPr>
              <w:t>1.020</w:t>
            </w:r>
          </w:p>
        </w:tc>
        <w:tc>
          <w:tcPr>
            <w:tcW w:w="1559" w:type="dxa"/>
            <w:hideMark/>
          </w:tcPr>
          <w:p w14:paraId="70226B65" w14:textId="152C1D36" w:rsidR="00C71C49" w:rsidRPr="00A13400" w:rsidRDefault="00C71C49" w:rsidP="00C71C49">
            <w:pPr>
              <w:rPr>
                <w:color w:val="000000"/>
                <w:szCs w:val="28"/>
              </w:rPr>
            </w:pPr>
            <w:r>
              <w:rPr>
                <w:color w:val="000000"/>
                <w:szCs w:val="28"/>
              </w:rPr>
              <w:t>21.000</w:t>
            </w:r>
          </w:p>
        </w:tc>
        <w:tc>
          <w:tcPr>
            <w:tcW w:w="1276" w:type="dxa"/>
            <w:noWrap/>
            <w:hideMark/>
          </w:tcPr>
          <w:p w14:paraId="737EFFCB" w14:textId="5F07C925" w:rsidR="00C71C49" w:rsidRPr="00A13400" w:rsidRDefault="00C71C49" w:rsidP="00C71C49">
            <w:pPr>
              <w:rPr>
                <w:color w:val="000000"/>
                <w:szCs w:val="28"/>
              </w:rPr>
            </w:pPr>
            <w:r>
              <w:rPr>
                <w:color w:val="000000"/>
                <w:szCs w:val="28"/>
              </w:rPr>
              <w:t>12.030</w:t>
            </w:r>
          </w:p>
        </w:tc>
        <w:tc>
          <w:tcPr>
            <w:tcW w:w="1559" w:type="dxa"/>
            <w:noWrap/>
            <w:hideMark/>
          </w:tcPr>
          <w:p w14:paraId="6A28038F" w14:textId="7F90DA76" w:rsidR="00C71C49" w:rsidRPr="00A13400" w:rsidRDefault="00C71C49" w:rsidP="00C71C49">
            <w:pPr>
              <w:rPr>
                <w:color w:val="000000"/>
                <w:szCs w:val="28"/>
              </w:rPr>
            </w:pPr>
            <w:r>
              <w:rPr>
                <w:color w:val="000000"/>
                <w:szCs w:val="28"/>
              </w:rPr>
              <w:t>24.800</w:t>
            </w:r>
          </w:p>
        </w:tc>
        <w:tc>
          <w:tcPr>
            <w:tcW w:w="1559" w:type="dxa"/>
          </w:tcPr>
          <w:p w14:paraId="3B3CB7ED" w14:textId="7319E88F" w:rsidR="00C71C49" w:rsidRDefault="00C71C49" w:rsidP="00C71C49">
            <w:pPr>
              <w:rPr>
                <w:color w:val="000000"/>
                <w:szCs w:val="28"/>
              </w:rPr>
            </w:pPr>
            <w:r>
              <w:rPr>
                <w:color w:val="000000"/>
                <w:szCs w:val="28"/>
              </w:rPr>
              <w:t>18.150</w:t>
            </w:r>
          </w:p>
        </w:tc>
        <w:tc>
          <w:tcPr>
            <w:tcW w:w="1276" w:type="dxa"/>
          </w:tcPr>
          <w:p w14:paraId="5A84D376" w14:textId="43FBB45A" w:rsidR="00C71C49" w:rsidRDefault="00C71C49" w:rsidP="00C71C49">
            <w:pPr>
              <w:rPr>
                <w:color w:val="000000"/>
                <w:szCs w:val="28"/>
              </w:rPr>
            </w:pPr>
            <w:r>
              <w:rPr>
                <w:color w:val="000000"/>
                <w:szCs w:val="28"/>
              </w:rPr>
              <w:t>6.80</w:t>
            </w:r>
          </w:p>
        </w:tc>
      </w:tr>
      <w:tr w:rsidR="00C71C49" w:rsidRPr="00A13400" w14:paraId="2AFFED4F" w14:textId="34B14E5A" w:rsidTr="00C71C49">
        <w:trPr>
          <w:trHeight w:val="170"/>
        </w:trPr>
        <w:tc>
          <w:tcPr>
            <w:tcW w:w="4390" w:type="dxa"/>
            <w:vAlign w:val="center"/>
            <w:hideMark/>
          </w:tcPr>
          <w:p w14:paraId="2ED2B128" w14:textId="5F734EFD" w:rsidR="00C71C49" w:rsidRPr="00A13400" w:rsidRDefault="00C71C49" w:rsidP="00C71C49">
            <w:pPr>
              <w:rPr>
                <w:color w:val="000000"/>
                <w:szCs w:val="28"/>
              </w:rPr>
            </w:pPr>
            <w:r>
              <w:rPr>
                <w:color w:val="000000"/>
                <w:szCs w:val="28"/>
              </w:rPr>
              <w:t>Плотность тепловой нагрузки, Гкал/ч/га</w:t>
            </w:r>
          </w:p>
        </w:tc>
        <w:tc>
          <w:tcPr>
            <w:tcW w:w="1617" w:type="dxa"/>
            <w:hideMark/>
          </w:tcPr>
          <w:p w14:paraId="63E3296A" w14:textId="4BB5D4E2" w:rsidR="00C71C49" w:rsidRPr="00A13400" w:rsidRDefault="00C71C49" w:rsidP="00C71C49">
            <w:pPr>
              <w:rPr>
                <w:color w:val="000000"/>
                <w:szCs w:val="28"/>
              </w:rPr>
            </w:pPr>
            <w:r>
              <w:rPr>
                <w:color w:val="000000"/>
                <w:szCs w:val="28"/>
              </w:rPr>
              <w:t>0.185</w:t>
            </w:r>
          </w:p>
        </w:tc>
        <w:tc>
          <w:tcPr>
            <w:tcW w:w="1412" w:type="dxa"/>
            <w:hideMark/>
          </w:tcPr>
          <w:p w14:paraId="1CB8B834" w14:textId="481EC141" w:rsidR="00C71C49" w:rsidRPr="00A13400" w:rsidRDefault="00C71C49" w:rsidP="00C71C49">
            <w:pPr>
              <w:rPr>
                <w:color w:val="000000"/>
                <w:szCs w:val="28"/>
              </w:rPr>
            </w:pPr>
            <w:r>
              <w:rPr>
                <w:color w:val="000000"/>
                <w:szCs w:val="28"/>
              </w:rPr>
              <w:t>0.262</w:t>
            </w:r>
          </w:p>
        </w:tc>
        <w:tc>
          <w:tcPr>
            <w:tcW w:w="1706" w:type="dxa"/>
            <w:hideMark/>
          </w:tcPr>
          <w:p w14:paraId="757F5D8E" w14:textId="1FF25CBB" w:rsidR="00C71C49" w:rsidRPr="00A13400" w:rsidRDefault="00C71C49" w:rsidP="00C71C49">
            <w:pPr>
              <w:rPr>
                <w:color w:val="000000"/>
                <w:szCs w:val="28"/>
              </w:rPr>
            </w:pPr>
            <w:r>
              <w:rPr>
                <w:color w:val="000000"/>
                <w:szCs w:val="28"/>
              </w:rPr>
              <w:t>0.123</w:t>
            </w:r>
          </w:p>
        </w:tc>
        <w:tc>
          <w:tcPr>
            <w:tcW w:w="1276" w:type="dxa"/>
            <w:hideMark/>
          </w:tcPr>
          <w:p w14:paraId="32351968" w14:textId="2BFB7A2A" w:rsidR="00C71C49" w:rsidRPr="00A13400" w:rsidRDefault="00C71C49" w:rsidP="00C71C49">
            <w:pPr>
              <w:rPr>
                <w:color w:val="000000"/>
                <w:szCs w:val="28"/>
              </w:rPr>
            </w:pPr>
            <w:r>
              <w:rPr>
                <w:color w:val="000000"/>
                <w:szCs w:val="28"/>
              </w:rPr>
              <w:t>0.125</w:t>
            </w:r>
          </w:p>
        </w:tc>
        <w:tc>
          <w:tcPr>
            <w:tcW w:w="1560" w:type="dxa"/>
            <w:hideMark/>
          </w:tcPr>
          <w:p w14:paraId="3A1C7855" w14:textId="7AFA45F2" w:rsidR="00C71C49" w:rsidRPr="00A13400" w:rsidRDefault="00C71C49" w:rsidP="00C71C49">
            <w:pPr>
              <w:rPr>
                <w:color w:val="000000"/>
                <w:szCs w:val="28"/>
              </w:rPr>
            </w:pPr>
            <w:r>
              <w:rPr>
                <w:color w:val="000000"/>
                <w:szCs w:val="28"/>
              </w:rPr>
              <w:t>0.151</w:t>
            </w:r>
          </w:p>
        </w:tc>
        <w:tc>
          <w:tcPr>
            <w:tcW w:w="1559" w:type="dxa"/>
            <w:hideMark/>
          </w:tcPr>
          <w:p w14:paraId="71412EA4" w14:textId="1C631BEC" w:rsidR="00C71C49" w:rsidRPr="00A13400" w:rsidRDefault="00C71C49" w:rsidP="00C71C49">
            <w:pPr>
              <w:rPr>
                <w:color w:val="000000"/>
                <w:szCs w:val="28"/>
              </w:rPr>
            </w:pPr>
            <w:r>
              <w:rPr>
                <w:color w:val="000000"/>
                <w:szCs w:val="28"/>
              </w:rPr>
              <w:t>0.098</w:t>
            </w:r>
          </w:p>
        </w:tc>
        <w:tc>
          <w:tcPr>
            <w:tcW w:w="1559" w:type="dxa"/>
            <w:hideMark/>
          </w:tcPr>
          <w:p w14:paraId="6CA73AA4" w14:textId="38884103" w:rsidR="00C71C49" w:rsidRPr="00A13400" w:rsidRDefault="00C71C49" w:rsidP="00C71C49">
            <w:pPr>
              <w:rPr>
                <w:color w:val="000000"/>
                <w:szCs w:val="28"/>
              </w:rPr>
            </w:pPr>
            <w:r>
              <w:rPr>
                <w:color w:val="000000"/>
                <w:szCs w:val="28"/>
              </w:rPr>
              <w:t>0.341</w:t>
            </w:r>
          </w:p>
        </w:tc>
        <w:tc>
          <w:tcPr>
            <w:tcW w:w="1276" w:type="dxa"/>
            <w:noWrap/>
            <w:hideMark/>
          </w:tcPr>
          <w:p w14:paraId="6681A986" w14:textId="62EBD9A1" w:rsidR="00C71C49" w:rsidRPr="00A13400" w:rsidRDefault="00C71C49" w:rsidP="00C71C49">
            <w:pPr>
              <w:rPr>
                <w:color w:val="000000"/>
                <w:szCs w:val="28"/>
              </w:rPr>
            </w:pPr>
            <w:r>
              <w:rPr>
                <w:color w:val="000000"/>
                <w:szCs w:val="28"/>
              </w:rPr>
              <w:t>0.133</w:t>
            </w:r>
          </w:p>
        </w:tc>
        <w:tc>
          <w:tcPr>
            <w:tcW w:w="1559" w:type="dxa"/>
            <w:noWrap/>
            <w:hideMark/>
          </w:tcPr>
          <w:p w14:paraId="175174F1" w14:textId="2A61E903" w:rsidR="00C71C49" w:rsidRPr="00A13400" w:rsidRDefault="00C71C49" w:rsidP="00C71C49">
            <w:pPr>
              <w:rPr>
                <w:color w:val="000000"/>
                <w:szCs w:val="28"/>
              </w:rPr>
            </w:pPr>
            <w:r>
              <w:rPr>
                <w:color w:val="000000"/>
                <w:szCs w:val="28"/>
              </w:rPr>
              <w:t>0.478</w:t>
            </w:r>
          </w:p>
        </w:tc>
        <w:tc>
          <w:tcPr>
            <w:tcW w:w="1559" w:type="dxa"/>
          </w:tcPr>
          <w:p w14:paraId="07B6481B" w14:textId="0934D768" w:rsidR="00C71C49" w:rsidRDefault="00C71C49" w:rsidP="00C71C49">
            <w:pPr>
              <w:rPr>
                <w:color w:val="000000"/>
                <w:szCs w:val="28"/>
              </w:rPr>
            </w:pPr>
            <w:r>
              <w:rPr>
                <w:color w:val="000000"/>
                <w:szCs w:val="28"/>
              </w:rPr>
              <w:t>0.182</w:t>
            </w:r>
          </w:p>
        </w:tc>
        <w:tc>
          <w:tcPr>
            <w:tcW w:w="1276" w:type="dxa"/>
          </w:tcPr>
          <w:p w14:paraId="1117AF89" w14:textId="4B3876EA" w:rsidR="00C71C49" w:rsidRDefault="00C71C49" w:rsidP="00C71C49">
            <w:pPr>
              <w:rPr>
                <w:color w:val="000000"/>
                <w:szCs w:val="28"/>
              </w:rPr>
            </w:pPr>
            <w:r>
              <w:rPr>
                <w:color w:val="000000"/>
                <w:szCs w:val="28"/>
              </w:rPr>
              <w:t>0.65</w:t>
            </w:r>
          </w:p>
        </w:tc>
      </w:tr>
      <w:tr w:rsidR="00C71C49" w:rsidRPr="00A13400" w14:paraId="0210DAB0" w14:textId="54B5D044" w:rsidTr="00C71C49">
        <w:trPr>
          <w:trHeight w:val="170"/>
        </w:trPr>
        <w:tc>
          <w:tcPr>
            <w:tcW w:w="4390" w:type="dxa"/>
            <w:vAlign w:val="center"/>
            <w:hideMark/>
          </w:tcPr>
          <w:p w14:paraId="373FCC89" w14:textId="60DAFD78" w:rsidR="00C71C49" w:rsidRPr="00A13400" w:rsidRDefault="00C71C49" w:rsidP="00C71C49">
            <w:pPr>
              <w:rPr>
                <w:color w:val="000000"/>
                <w:szCs w:val="28"/>
              </w:rPr>
            </w:pPr>
            <w:r>
              <w:rPr>
                <w:color w:val="000000"/>
                <w:szCs w:val="28"/>
              </w:rPr>
              <w:t>Максимальный фактический радиус теплоснабжения, м</w:t>
            </w:r>
          </w:p>
        </w:tc>
        <w:tc>
          <w:tcPr>
            <w:tcW w:w="1617" w:type="dxa"/>
            <w:hideMark/>
          </w:tcPr>
          <w:p w14:paraId="25967FA2" w14:textId="05663177" w:rsidR="00C71C49" w:rsidRPr="00A13400" w:rsidRDefault="00C71C49" w:rsidP="00C71C49">
            <w:pPr>
              <w:rPr>
                <w:color w:val="000000"/>
                <w:szCs w:val="28"/>
              </w:rPr>
            </w:pPr>
            <w:r>
              <w:rPr>
                <w:color w:val="000000"/>
                <w:szCs w:val="28"/>
              </w:rPr>
              <w:t>1079.000</w:t>
            </w:r>
          </w:p>
        </w:tc>
        <w:tc>
          <w:tcPr>
            <w:tcW w:w="1412" w:type="dxa"/>
            <w:hideMark/>
          </w:tcPr>
          <w:p w14:paraId="19AB37DB" w14:textId="3B435927" w:rsidR="00C71C49" w:rsidRPr="00A13400" w:rsidRDefault="00C71C49" w:rsidP="00C71C49">
            <w:pPr>
              <w:rPr>
                <w:color w:val="000000"/>
                <w:szCs w:val="28"/>
              </w:rPr>
            </w:pPr>
            <w:r>
              <w:rPr>
                <w:color w:val="000000"/>
                <w:szCs w:val="28"/>
              </w:rPr>
              <w:t>356.000</w:t>
            </w:r>
          </w:p>
        </w:tc>
        <w:tc>
          <w:tcPr>
            <w:tcW w:w="1706" w:type="dxa"/>
            <w:hideMark/>
          </w:tcPr>
          <w:p w14:paraId="588A8368" w14:textId="5C670597" w:rsidR="00C71C49" w:rsidRPr="00A13400" w:rsidRDefault="00C71C49" w:rsidP="00C71C49">
            <w:pPr>
              <w:rPr>
                <w:color w:val="000000"/>
                <w:szCs w:val="28"/>
              </w:rPr>
            </w:pPr>
            <w:r>
              <w:rPr>
                <w:color w:val="000000"/>
                <w:szCs w:val="28"/>
              </w:rPr>
              <w:t>444.000</w:t>
            </w:r>
          </w:p>
        </w:tc>
        <w:tc>
          <w:tcPr>
            <w:tcW w:w="1276" w:type="dxa"/>
            <w:hideMark/>
          </w:tcPr>
          <w:p w14:paraId="54E0051F" w14:textId="1410A270" w:rsidR="00C71C49" w:rsidRPr="00A13400" w:rsidRDefault="00C71C49" w:rsidP="00C71C49">
            <w:pPr>
              <w:rPr>
                <w:color w:val="000000"/>
                <w:szCs w:val="28"/>
              </w:rPr>
            </w:pPr>
            <w:r>
              <w:rPr>
                <w:color w:val="000000"/>
                <w:szCs w:val="28"/>
              </w:rPr>
              <w:t>362.000</w:t>
            </w:r>
          </w:p>
        </w:tc>
        <w:tc>
          <w:tcPr>
            <w:tcW w:w="1560" w:type="dxa"/>
            <w:hideMark/>
          </w:tcPr>
          <w:p w14:paraId="31315605" w14:textId="3F94AFFE" w:rsidR="00C71C49" w:rsidRPr="00A13400" w:rsidRDefault="00C71C49" w:rsidP="00C71C49">
            <w:pPr>
              <w:rPr>
                <w:color w:val="000000"/>
                <w:szCs w:val="28"/>
              </w:rPr>
            </w:pPr>
            <w:r>
              <w:rPr>
                <w:color w:val="000000"/>
                <w:szCs w:val="28"/>
              </w:rPr>
              <w:t>488.000</w:t>
            </w:r>
          </w:p>
        </w:tc>
        <w:tc>
          <w:tcPr>
            <w:tcW w:w="1559" w:type="dxa"/>
            <w:hideMark/>
          </w:tcPr>
          <w:p w14:paraId="4CBDDCE6" w14:textId="4F19BDBD" w:rsidR="00C71C49" w:rsidRPr="00A13400" w:rsidRDefault="00C71C49" w:rsidP="00C71C49">
            <w:pPr>
              <w:rPr>
                <w:color w:val="000000"/>
                <w:szCs w:val="28"/>
              </w:rPr>
            </w:pPr>
            <w:r>
              <w:rPr>
                <w:color w:val="000000"/>
                <w:szCs w:val="28"/>
              </w:rPr>
              <w:t>146.000</w:t>
            </w:r>
          </w:p>
        </w:tc>
        <w:tc>
          <w:tcPr>
            <w:tcW w:w="1559" w:type="dxa"/>
            <w:hideMark/>
          </w:tcPr>
          <w:p w14:paraId="2AD050A7" w14:textId="354156D4" w:rsidR="00C71C49" w:rsidRPr="00A13400" w:rsidRDefault="00C71C49" w:rsidP="00C71C49">
            <w:pPr>
              <w:rPr>
                <w:color w:val="000000"/>
                <w:szCs w:val="28"/>
              </w:rPr>
            </w:pPr>
            <w:r>
              <w:rPr>
                <w:color w:val="000000"/>
                <w:szCs w:val="28"/>
              </w:rPr>
              <w:t>1151.000</w:t>
            </w:r>
          </w:p>
        </w:tc>
        <w:tc>
          <w:tcPr>
            <w:tcW w:w="1276" w:type="dxa"/>
            <w:noWrap/>
            <w:hideMark/>
          </w:tcPr>
          <w:p w14:paraId="14B2DC21" w14:textId="4D267752" w:rsidR="00C71C49" w:rsidRPr="00A13400" w:rsidRDefault="00C71C49" w:rsidP="00C71C49">
            <w:pPr>
              <w:rPr>
                <w:color w:val="000000"/>
                <w:szCs w:val="28"/>
              </w:rPr>
            </w:pPr>
            <w:r>
              <w:rPr>
                <w:color w:val="000000"/>
                <w:szCs w:val="28"/>
              </w:rPr>
              <w:t>864.000</w:t>
            </w:r>
          </w:p>
        </w:tc>
        <w:tc>
          <w:tcPr>
            <w:tcW w:w="1559" w:type="dxa"/>
            <w:noWrap/>
            <w:hideMark/>
          </w:tcPr>
          <w:p w14:paraId="2CB3A014" w14:textId="72308504" w:rsidR="00C71C49" w:rsidRPr="00A13400" w:rsidRDefault="00C71C49" w:rsidP="00C71C49">
            <w:pPr>
              <w:rPr>
                <w:color w:val="000000"/>
                <w:szCs w:val="28"/>
              </w:rPr>
            </w:pPr>
            <w:r>
              <w:rPr>
                <w:color w:val="000000"/>
                <w:szCs w:val="28"/>
              </w:rPr>
              <w:t>905.000</w:t>
            </w:r>
          </w:p>
        </w:tc>
        <w:tc>
          <w:tcPr>
            <w:tcW w:w="1559" w:type="dxa"/>
          </w:tcPr>
          <w:p w14:paraId="45D36CEF" w14:textId="4A6BEE1A" w:rsidR="00C71C49" w:rsidRDefault="00C71C49" w:rsidP="00C71C49">
            <w:pPr>
              <w:rPr>
                <w:color w:val="000000"/>
                <w:szCs w:val="28"/>
              </w:rPr>
            </w:pPr>
            <w:r>
              <w:rPr>
                <w:color w:val="000000"/>
                <w:szCs w:val="28"/>
              </w:rPr>
              <w:t>1121.000</w:t>
            </w:r>
          </w:p>
        </w:tc>
        <w:tc>
          <w:tcPr>
            <w:tcW w:w="1276" w:type="dxa"/>
          </w:tcPr>
          <w:p w14:paraId="5E03B511" w14:textId="299A3AD5" w:rsidR="00C71C49" w:rsidRDefault="00C71C49" w:rsidP="00C71C49">
            <w:pPr>
              <w:rPr>
                <w:color w:val="000000"/>
                <w:szCs w:val="28"/>
              </w:rPr>
            </w:pPr>
            <w:r>
              <w:rPr>
                <w:color w:val="000000"/>
                <w:szCs w:val="28"/>
              </w:rPr>
              <w:t>278.00</w:t>
            </w:r>
          </w:p>
        </w:tc>
      </w:tr>
    </w:tbl>
    <w:p w14:paraId="5D2CADE2" w14:textId="0E89523B" w:rsidR="00C71544" w:rsidRPr="00F34589" w:rsidRDefault="00C71544" w:rsidP="005B35B4">
      <w:pPr>
        <w:pStyle w:val="a9"/>
      </w:pPr>
      <w:r w:rsidRPr="00F34589">
        <w:t>Таблица 1.7.1.1</w:t>
      </w:r>
      <w:r w:rsidR="00532099" w:rsidRPr="00F34589">
        <w:t xml:space="preserve">. </w:t>
      </w:r>
      <w:bookmarkEnd w:id="395"/>
      <w:r w:rsidR="00031511" w:rsidRPr="00F34589">
        <w:t>Годовой расход теплоносителя источников тепловой энергии</w:t>
      </w:r>
    </w:p>
    <w:tbl>
      <w:tblPr>
        <w:tblW w:w="20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560"/>
        <w:gridCol w:w="1458"/>
        <w:gridCol w:w="1802"/>
        <w:gridCol w:w="1279"/>
        <w:gridCol w:w="1459"/>
        <w:gridCol w:w="1656"/>
        <w:gridCol w:w="1531"/>
        <w:gridCol w:w="1304"/>
        <w:gridCol w:w="1418"/>
        <w:gridCol w:w="1559"/>
        <w:gridCol w:w="1276"/>
      </w:tblGrid>
      <w:tr w:rsidR="00C71C49" w:rsidRPr="00A13400" w14:paraId="499BE36D" w14:textId="2EAC344A" w:rsidTr="003734E3">
        <w:trPr>
          <w:trHeight w:val="330"/>
        </w:trPr>
        <w:tc>
          <w:tcPr>
            <w:tcW w:w="4389" w:type="dxa"/>
            <w:vMerge w:val="restart"/>
            <w:hideMark/>
          </w:tcPr>
          <w:p w14:paraId="2CBCC0EF" w14:textId="77777777" w:rsidR="00C71C49" w:rsidRPr="00A13400" w:rsidRDefault="00C71C49" w:rsidP="00C71C49">
            <w:pPr>
              <w:jc w:val="center"/>
              <w:rPr>
                <w:color w:val="000000"/>
                <w:szCs w:val="28"/>
              </w:rPr>
            </w:pPr>
            <w:r w:rsidRPr="00A13400">
              <w:rPr>
                <w:color w:val="000000"/>
                <w:szCs w:val="28"/>
              </w:rPr>
              <w:t>Наименование показателя</w:t>
            </w:r>
          </w:p>
        </w:tc>
        <w:tc>
          <w:tcPr>
            <w:tcW w:w="1560" w:type="dxa"/>
            <w:hideMark/>
          </w:tcPr>
          <w:p w14:paraId="60425A7A" w14:textId="12B25CB7" w:rsidR="00C71C49" w:rsidRPr="00A13400" w:rsidRDefault="00C71C49" w:rsidP="00C71C49">
            <w:pPr>
              <w:jc w:val="center"/>
              <w:rPr>
                <w:color w:val="000000"/>
                <w:szCs w:val="28"/>
              </w:rPr>
            </w:pPr>
            <w:r>
              <w:rPr>
                <w:color w:val="000000"/>
                <w:szCs w:val="28"/>
              </w:rPr>
              <w:t>ТСО №01</w:t>
            </w:r>
          </w:p>
        </w:tc>
        <w:tc>
          <w:tcPr>
            <w:tcW w:w="1458" w:type="dxa"/>
            <w:hideMark/>
          </w:tcPr>
          <w:p w14:paraId="6C95E95D" w14:textId="40AB5B2C" w:rsidR="00C71C49" w:rsidRPr="00A13400" w:rsidRDefault="005C1473" w:rsidP="00C71C49">
            <w:pPr>
              <w:jc w:val="center"/>
              <w:rPr>
                <w:color w:val="000000"/>
                <w:szCs w:val="28"/>
              </w:rPr>
            </w:pPr>
            <w:r>
              <w:rPr>
                <w:color w:val="000000"/>
                <w:szCs w:val="28"/>
              </w:rPr>
              <w:t>ТСО №02</w:t>
            </w:r>
          </w:p>
        </w:tc>
        <w:tc>
          <w:tcPr>
            <w:tcW w:w="1802" w:type="dxa"/>
            <w:hideMark/>
          </w:tcPr>
          <w:p w14:paraId="4E2675F7" w14:textId="1F1A48C1" w:rsidR="00C71C49" w:rsidRPr="00A13400" w:rsidRDefault="00C71C49" w:rsidP="00C71C49">
            <w:pPr>
              <w:jc w:val="center"/>
              <w:rPr>
                <w:color w:val="000000"/>
                <w:szCs w:val="28"/>
              </w:rPr>
            </w:pPr>
            <w:r>
              <w:rPr>
                <w:color w:val="000000"/>
                <w:szCs w:val="28"/>
              </w:rPr>
              <w:t>ТСО №01</w:t>
            </w:r>
          </w:p>
        </w:tc>
        <w:tc>
          <w:tcPr>
            <w:tcW w:w="1279" w:type="dxa"/>
            <w:hideMark/>
          </w:tcPr>
          <w:p w14:paraId="34887533" w14:textId="32339731" w:rsidR="00C71C49" w:rsidRPr="00A13400" w:rsidRDefault="00C71C49" w:rsidP="00C71C49">
            <w:pPr>
              <w:jc w:val="center"/>
              <w:rPr>
                <w:color w:val="000000"/>
                <w:szCs w:val="28"/>
              </w:rPr>
            </w:pPr>
            <w:r>
              <w:rPr>
                <w:color w:val="000000"/>
                <w:szCs w:val="28"/>
              </w:rPr>
              <w:t>ТСО №01</w:t>
            </w:r>
          </w:p>
        </w:tc>
        <w:tc>
          <w:tcPr>
            <w:tcW w:w="1459" w:type="dxa"/>
            <w:hideMark/>
          </w:tcPr>
          <w:p w14:paraId="7204F1A7" w14:textId="1928737D" w:rsidR="00C71C49" w:rsidRPr="00A13400" w:rsidRDefault="00C71C49" w:rsidP="00C71C49">
            <w:pPr>
              <w:jc w:val="center"/>
              <w:rPr>
                <w:color w:val="000000"/>
                <w:szCs w:val="28"/>
              </w:rPr>
            </w:pPr>
            <w:r>
              <w:rPr>
                <w:color w:val="000000"/>
                <w:szCs w:val="28"/>
              </w:rPr>
              <w:t>ТСО №01</w:t>
            </w:r>
          </w:p>
        </w:tc>
        <w:tc>
          <w:tcPr>
            <w:tcW w:w="1656" w:type="dxa"/>
            <w:hideMark/>
          </w:tcPr>
          <w:p w14:paraId="42B7827D" w14:textId="0B5D7C96" w:rsidR="00C71C49" w:rsidRPr="00A13400" w:rsidRDefault="00C71C49" w:rsidP="00C71C49">
            <w:pPr>
              <w:jc w:val="center"/>
              <w:rPr>
                <w:color w:val="000000"/>
                <w:szCs w:val="28"/>
              </w:rPr>
            </w:pPr>
            <w:r>
              <w:rPr>
                <w:color w:val="000000"/>
                <w:szCs w:val="28"/>
              </w:rPr>
              <w:t>ТСО №01</w:t>
            </w:r>
          </w:p>
        </w:tc>
        <w:tc>
          <w:tcPr>
            <w:tcW w:w="1531" w:type="dxa"/>
            <w:hideMark/>
          </w:tcPr>
          <w:p w14:paraId="1515C1C4" w14:textId="2FB935C8" w:rsidR="00C71C49" w:rsidRPr="00A13400" w:rsidRDefault="005C1473" w:rsidP="00C71C49">
            <w:pPr>
              <w:jc w:val="center"/>
              <w:rPr>
                <w:color w:val="000000"/>
                <w:szCs w:val="28"/>
              </w:rPr>
            </w:pPr>
            <w:r>
              <w:rPr>
                <w:color w:val="000000"/>
                <w:szCs w:val="28"/>
              </w:rPr>
              <w:t>ТСО №03</w:t>
            </w:r>
          </w:p>
        </w:tc>
        <w:tc>
          <w:tcPr>
            <w:tcW w:w="1304" w:type="dxa"/>
            <w:hideMark/>
          </w:tcPr>
          <w:p w14:paraId="7EB73332" w14:textId="7CEDF9C1" w:rsidR="00C71C49" w:rsidRPr="00A13400" w:rsidRDefault="00C71C49" w:rsidP="00C71C49">
            <w:pPr>
              <w:jc w:val="center"/>
              <w:rPr>
                <w:color w:val="000000"/>
                <w:szCs w:val="28"/>
              </w:rPr>
            </w:pPr>
            <w:r>
              <w:rPr>
                <w:color w:val="000000"/>
                <w:szCs w:val="28"/>
              </w:rPr>
              <w:t>ТСО №01</w:t>
            </w:r>
          </w:p>
        </w:tc>
        <w:tc>
          <w:tcPr>
            <w:tcW w:w="1418" w:type="dxa"/>
            <w:hideMark/>
          </w:tcPr>
          <w:p w14:paraId="553411CE" w14:textId="6D36DFAF" w:rsidR="00C71C49" w:rsidRPr="00A13400" w:rsidRDefault="005C1473" w:rsidP="00C71C49">
            <w:pPr>
              <w:jc w:val="center"/>
              <w:rPr>
                <w:color w:val="000000"/>
                <w:szCs w:val="28"/>
              </w:rPr>
            </w:pPr>
            <w:r>
              <w:rPr>
                <w:color w:val="000000"/>
                <w:szCs w:val="28"/>
              </w:rPr>
              <w:t>ТСО №04</w:t>
            </w:r>
          </w:p>
        </w:tc>
        <w:tc>
          <w:tcPr>
            <w:tcW w:w="1559" w:type="dxa"/>
          </w:tcPr>
          <w:p w14:paraId="6F073225" w14:textId="6C43B9B8" w:rsidR="00C71C49" w:rsidRPr="00A13400" w:rsidRDefault="005C1473" w:rsidP="00C71C49">
            <w:pPr>
              <w:jc w:val="center"/>
              <w:rPr>
                <w:color w:val="000000"/>
                <w:szCs w:val="28"/>
              </w:rPr>
            </w:pPr>
            <w:r>
              <w:rPr>
                <w:color w:val="000000"/>
                <w:szCs w:val="28"/>
              </w:rPr>
              <w:t>ТСО №04</w:t>
            </w:r>
          </w:p>
        </w:tc>
        <w:tc>
          <w:tcPr>
            <w:tcW w:w="1276" w:type="dxa"/>
          </w:tcPr>
          <w:p w14:paraId="1F5EBB19" w14:textId="29DE636F" w:rsidR="00C71C49" w:rsidRPr="00A13400" w:rsidRDefault="005C1473" w:rsidP="00C71C49">
            <w:pPr>
              <w:jc w:val="center"/>
              <w:rPr>
                <w:color w:val="000000"/>
                <w:szCs w:val="28"/>
              </w:rPr>
            </w:pPr>
            <w:r>
              <w:rPr>
                <w:color w:val="000000"/>
                <w:szCs w:val="28"/>
              </w:rPr>
              <w:t>ТСО №04</w:t>
            </w:r>
          </w:p>
        </w:tc>
      </w:tr>
      <w:tr w:rsidR="00C71C49" w:rsidRPr="00A13400" w14:paraId="1C6DE4C8" w14:textId="103C7B1D" w:rsidTr="003734E3">
        <w:trPr>
          <w:trHeight w:val="2575"/>
        </w:trPr>
        <w:tc>
          <w:tcPr>
            <w:tcW w:w="4389" w:type="dxa"/>
            <w:vMerge/>
            <w:vAlign w:val="center"/>
            <w:hideMark/>
          </w:tcPr>
          <w:p w14:paraId="7C70B365" w14:textId="77777777" w:rsidR="00C71C49" w:rsidRPr="00A13400" w:rsidRDefault="00C71C49" w:rsidP="00C71C49">
            <w:pPr>
              <w:rPr>
                <w:color w:val="000000"/>
                <w:szCs w:val="28"/>
              </w:rPr>
            </w:pPr>
          </w:p>
        </w:tc>
        <w:tc>
          <w:tcPr>
            <w:tcW w:w="1560" w:type="dxa"/>
            <w:textDirection w:val="btLr"/>
            <w:hideMark/>
          </w:tcPr>
          <w:p w14:paraId="0A9F31FD" w14:textId="62CF2677" w:rsidR="00C71C49" w:rsidRPr="00A13400" w:rsidRDefault="00C71C49" w:rsidP="00C71C49">
            <w:pPr>
              <w:jc w:val="center"/>
              <w:rPr>
                <w:color w:val="000000"/>
                <w:szCs w:val="28"/>
              </w:rPr>
            </w:pPr>
            <w:r>
              <w:rPr>
                <w:color w:val="000000"/>
                <w:szCs w:val="28"/>
              </w:rPr>
              <w:t>Котельная "Центральная", г. Катав-Ивановск, ул. Б. Сулимовых, 3б</w:t>
            </w:r>
          </w:p>
        </w:tc>
        <w:tc>
          <w:tcPr>
            <w:tcW w:w="1458" w:type="dxa"/>
            <w:textDirection w:val="btLr"/>
            <w:hideMark/>
          </w:tcPr>
          <w:p w14:paraId="184D79F9" w14:textId="6306F482" w:rsidR="00C71C49" w:rsidRPr="00A13400" w:rsidRDefault="00C71C49" w:rsidP="00C71C49">
            <w:pPr>
              <w:jc w:val="center"/>
              <w:rPr>
                <w:color w:val="000000"/>
                <w:szCs w:val="28"/>
              </w:rPr>
            </w:pPr>
            <w:r>
              <w:rPr>
                <w:color w:val="000000"/>
                <w:szCs w:val="28"/>
              </w:rPr>
              <w:t>Котельная "Школа-Интернат", г. Катав-Ивановск, ул. Красноуральская, 33</w:t>
            </w:r>
          </w:p>
        </w:tc>
        <w:tc>
          <w:tcPr>
            <w:tcW w:w="1802" w:type="dxa"/>
            <w:textDirection w:val="btLr"/>
            <w:hideMark/>
          </w:tcPr>
          <w:p w14:paraId="6F4D0EBC" w14:textId="33BA93AE" w:rsidR="00C71C49" w:rsidRPr="00A13400" w:rsidRDefault="00C71C49" w:rsidP="00C71C49">
            <w:pPr>
              <w:jc w:val="center"/>
              <w:rPr>
                <w:color w:val="000000"/>
                <w:szCs w:val="28"/>
              </w:rPr>
            </w:pPr>
            <w:r>
              <w:rPr>
                <w:color w:val="000000"/>
                <w:szCs w:val="28"/>
              </w:rPr>
              <w:t>Котельная "Солоцкая", г. Катав-Ивановск, ул. Майская площадь, 126</w:t>
            </w:r>
          </w:p>
        </w:tc>
        <w:tc>
          <w:tcPr>
            <w:tcW w:w="1279" w:type="dxa"/>
            <w:textDirection w:val="btLr"/>
            <w:hideMark/>
          </w:tcPr>
          <w:p w14:paraId="7A3B34DC" w14:textId="48F7E1CC" w:rsidR="00C71C49" w:rsidRPr="00A13400" w:rsidRDefault="00C71C49" w:rsidP="00C71C49">
            <w:pPr>
              <w:jc w:val="center"/>
              <w:rPr>
                <w:color w:val="000000"/>
                <w:szCs w:val="28"/>
              </w:rPr>
            </w:pPr>
            <w:r>
              <w:rPr>
                <w:color w:val="000000"/>
                <w:szCs w:val="28"/>
              </w:rPr>
              <w:t>Котельная "ЦРБ", г. Катав-Ивановск, ул. Гагарина, 14</w:t>
            </w:r>
          </w:p>
        </w:tc>
        <w:tc>
          <w:tcPr>
            <w:tcW w:w="1459" w:type="dxa"/>
            <w:textDirection w:val="btLr"/>
            <w:hideMark/>
          </w:tcPr>
          <w:p w14:paraId="4C67D1C9" w14:textId="19840233" w:rsidR="00C71C49" w:rsidRPr="00A13400" w:rsidRDefault="00C71C49" w:rsidP="00C71C49">
            <w:pPr>
              <w:jc w:val="center"/>
              <w:rPr>
                <w:color w:val="000000"/>
                <w:szCs w:val="28"/>
              </w:rPr>
            </w:pPr>
            <w:r>
              <w:rPr>
                <w:color w:val="000000"/>
                <w:szCs w:val="28"/>
              </w:rPr>
              <w:t>Котельная "Жилпоселок", г. Катав-Ивановск, ул. Цементников, 15</w:t>
            </w:r>
          </w:p>
        </w:tc>
        <w:tc>
          <w:tcPr>
            <w:tcW w:w="1656" w:type="dxa"/>
            <w:textDirection w:val="btLr"/>
            <w:hideMark/>
          </w:tcPr>
          <w:p w14:paraId="45E7DB38" w14:textId="7258A544" w:rsidR="00C71C49" w:rsidRPr="00A13400" w:rsidRDefault="00C71C49" w:rsidP="00C71C49">
            <w:pPr>
              <w:jc w:val="center"/>
              <w:rPr>
                <w:color w:val="000000"/>
                <w:szCs w:val="28"/>
              </w:rPr>
            </w:pPr>
            <w:r>
              <w:rPr>
                <w:color w:val="000000"/>
                <w:szCs w:val="28"/>
              </w:rPr>
              <w:t>Котельная "Спорткомплекс", г. Катав-Ивановск, ул. Б. Сулимовых, 50</w:t>
            </w:r>
          </w:p>
        </w:tc>
        <w:tc>
          <w:tcPr>
            <w:tcW w:w="1531" w:type="dxa"/>
            <w:textDirection w:val="btLr"/>
            <w:hideMark/>
          </w:tcPr>
          <w:p w14:paraId="6AD1CCF5" w14:textId="3649687F" w:rsidR="00C71C49" w:rsidRPr="00A13400" w:rsidRDefault="00C71C49" w:rsidP="00C71C49">
            <w:pPr>
              <w:jc w:val="center"/>
              <w:rPr>
                <w:color w:val="000000"/>
                <w:szCs w:val="28"/>
              </w:rPr>
            </w:pPr>
            <w:r>
              <w:rPr>
                <w:color w:val="000000"/>
                <w:szCs w:val="28"/>
              </w:rPr>
              <w:t>Котельная "мкр. Запрудовка", г. Катав-Ивановск, ул. Караваева, 45</w:t>
            </w:r>
          </w:p>
        </w:tc>
        <w:tc>
          <w:tcPr>
            <w:tcW w:w="1304" w:type="dxa"/>
            <w:textDirection w:val="btLr"/>
            <w:hideMark/>
          </w:tcPr>
          <w:p w14:paraId="0DB0B623" w14:textId="1A9A8D5E" w:rsidR="00C71C49" w:rsidRPr="00A13400" w:rsidRDefault="00C71C49" w:rsidP="00C71C49">
            <w:pPr>
              <w:jc w:val="center"/>
              <w:rPr>
                <w:color w:val="000000"/>
                <w:szCs w:val="28"/>
              </w:rPr>
            </w:pPr>
            <w:r>
              <w:rPr>
                <w:color w:val="000000"/>
                <w:szCs w:val="28"/>
              </w:rPr>
              <w:t>Котельная "Лесная", п. Совхозный, 48</w:t>
            </w:r>
          </w:p>
        </w:tc>
        <w:tc>
          <w:tcPr>
            <w:tcW w:w="1418" w:type="dxa"/>
            <w:textDirection w:val="btLr"/>
            <w:hideMark/>
          </w:tcPr>
          <w:p w14:paraId="4F481C2E" w14:textId="1D782DB0" w:rsidR="00C71C49" w:rsidRPr="00A13400" w:rsidRDefault="00C71C49" w:rsidP="00C71C49">
            <w:pPr>
              <w:jc w:val="center"/>
              <w:rPr>
                <w:color w:val="000000"/>
                <w:szCs w:val="28"/>
              </w:rPr>
            </w:pPr>
            <w:r>
              <w:rPr>
                <w:color w:val="000000"/>
                <w:szCs w:val="28"/>
              </w:rPr>
              <w:t>Котельная, г. Юрюзань, ул. Гагарина, 15а</w:t>
            </w:r>
          </w:p>
        </w:tc>
        <w:tc>
          <w:tcPr>
            <w:tcW w:w="1559" w:type="dxa"/>
            <w:textDirection w:val="btLr"/>
          </w:tcPr>
          <w:p w14:paraId="7B81B335" w14:textId="267D812C" w:rsidR="00C71C49" w:rsidRPr="00A13400" w:rsidRDefault="00C71C49" w:rsidP="00C71C49">
            <w:pPr>
              <w:jc w:val="center"/>
              <w:rPr>
                <w:color w:val="000000"/>
                <w:szCs w:val="28"/>
              </w:rPr>
            </w:pPr>
            <w:r>
              <w:rPr>
                <w:color w:val="000000"/>
                <w:szCs w:val="28"/>
              </w:rPr>
              <w:t>Котельная, г. Юрюзань, ул. 3-ого Интернационала, 105а</w:t>
            </w:r>
          </w:p>
        </w:tc>
        <w:tc>
          <w:tcPr>
            <w:tcW w:w="1276" w:type="dxa"/>
            <w:textDirection w:val="btLr"/>
          </w:tcPr>
          <w:p w14:paraId="7B4BB085" w14:textId="37D12C5B" w:rsidR="00C71C49" w:rsidRPr="00A13400" w:rsidRDefault="00C71C49" w:rsidP="00C71C49">
            <w:pPr>
              <w:jc w:val="center"/>
              <w:rPr>
                <w:color w:val="000000"/>
                <w:szCs w:val="28"/>
              </w:rPr>
            </w:pPr>
            <w:r>
              <w:rPr>
                <w:color w:val="000000"/>
                <w:szCs w:val="28"/>
              </w:rPr>
              <w:t>Котельная, г. Юрюзань, ул. Советская, 144а</w:t>
            </w:r>
          </w:p>
        </w:tc>
      </w:tr>
      <w:tr w:rsidR="00C71C49" w:rsidRPr="00A13400" w14:paraId="3DCEFB94" w14:textId="21BFC5DF" w:rsidTr="003734E3">
        <w:trPr>
          <w:trHeight w:val="330"/>
        </w:trPr>
        <w:tc>
          <w:tcPr>
            <w:tcW w:w="4389" w:type="dxa"/>
            <w:hideMark/>
          </w:tcPr>
          <w:p w14:paraId="3EEE9EDA" w14:textId="77777777" w:rsidR="00C71C49" w:rsidRPr="00A13400" w:rsidRDefault="00C71C49" w:rsidP="00C71C49">
            <w:pPr>
              <w:rPr>
                <w:color w:val="000000"/>
                <w:szCs w:val="28"/>
              </w:rPr>
            </w:pPr>
            <w:r w:rsidRPr="00A13400">
              <w:rPr>
                <w:color w:val="000000"/>
                <w:szCs w:val="28"/>
              </w:rPr>
              <w:t>Всего подпитка тепловой сети, тыс. куб.м., в том числе:</w:t>
            </w:r>
          </w:p>
        </w:tc>
        <w:tc>
          <w:tcPr>
            <w:tcW w:w="1560" w:type="dxa"/>
            <w:hideMark/>
          </w:tcPr>
          <w:p w14:paraId="6350F4FF" w14:textId="7843F1D5" w:rsidR="00C71C49" w:rsidRPr="00A13400" w:rsidRDefault="00C71C49" w:rsidP="00C71C49">
            <w:pPr>
              <w:rPr>
                <w:color w:val="000000"/>
                <w:szCs w:val="28"/>
              </w:rPr>
            </w:pPr>
            <w:r>
              <w:rPr>
                <w:color w:val="000000"/>
                <w:szCs w:val="28"/>
              </w:rPr>
              <w:t>22.727</w:t>
            </w:r>
          </w:p>
        </w:tc>
        <w:tc>
          <w:tcPr>
            <w:tcW w:w="1458" w:type="dxa"/>
            <w:hideMark/>
          </w:tcPr>
          <w:p w14:paraId="33D3D8BE" w14:textId="0BCC702C" w:rsidR="00C71C49" w:rsidRPr="00A13400" w:rsidRDefault="00C71C49" w:rsidP="00C71C49">
            <w:pPr>
              <w:rPr>
                <w:color w:val="000000"/>
                <w:szCs w:val="28"/>
              </w:rPr>
            </w:pPr>
            <w:r>
              <w:rPr>
                <w:color w:val="000000"/>
                <w:szCs w:val="28"/>
              </w:rPr>
              <w:t>0.416</w:t>
            </w:r>
          </w:p>
        </w:tc>
        <w:tc>
          <w:tcPr>
            <w:tcW w:w="1802" w:type="dxa"/>
            <w:hideMark/>
          </w:tcPr>
          <w:p w14:paraId="612EBF66" w14:textId="0F379DE6" w:rsidR="00C71C49" w:rsidRPr="00A13400" w:rsidRDefault="00C71C49" w:rsidP="00C71C49">
            <w:pPr>
              <w:rPr>
                <w:color w:val="000000"/>
                <w:szCs w:val="28"/>
              </w:rPr>
            </w:pPr>
            <w:r>
              <w:rPr>
                <w:color w:val="000000"/>
                <w:szCs w:val="28"/>
              </w:rPr>
              <w:t>0.412</w:t>
            </w:r>
          </w:p>
        </w:tc>
        <w:tc>
          <w:tcPr>
            <w:tcW w:w="1279" w:type="dxa"/>
            <w:hideMark/>
          </w:tcPr>
          <w:p w14:paraId="597185BE" w14:textId="1FA48E66" w:rsidR="00C71C49" w:rsidRPr="00A13400" w:rsidRDefault="00C71C49" w:rsidP="00C71C49">
            <w:pPr>
              <w:rPr>
                <w:color w:val="000000"/>
                <w:szCs w:val="28"/>
              </w:rPr>
            </w:pPr>
            <w:r>
              <w:rPr>
                <w:color w:val="000000"/>
                <w:szCs w:val="28"/>
              </w:rPr>
              <w:t>0.454</w:t>
            </w:r>
          </w:p>
        </w:tc>
        <w:tc>
          <w:tcPr>
            <w:tcW w:w="1459" w:type="dxa"/>
            <w:hideMark/>
          </w:tcPr>
          <w:p w14:paraId="7324B41E" w14:textId="677766A1" w:rsidR="00C71C49" w:rsidRPr="00A13400" w:rsidRDefault="00C71C49" w:rsidP="00C71C49">
            <w:pPr>
              <w:rPr>
                <w:color w:val="000000"/>
                <w:szCs w:val="28"/>
              </w:rPr>
            </w:pPr>
            <w:r>
              <w:rPr>
                <w:color w:val="000000"/>
                <w:szCs w:val="28"/>
              </w:rPr>
              <w:t>0.482</w:t>
            </w:r>
          </w:p>
        </w:tc>
        <w:tc>
          <w:tcPr>
            <w:tcW w:w="1656" w:type="dxa"/>
            <w:vAlign w:val="bottom"/>
            <w:hideMark/>
          </w:tcPr>
          <w:p w14:paraId="621EEAE4" w14:textId="76153D9E" w:rsidR="00C71C49" w:rsidRPr="00A13400" w:rsidRDefault="00C71C49" w:rsidP="00C71C49">
            <w:pPr>
              <w:rPr>
                <w:color w:val="000000"/>
                <w:szCs w:val="28"/>
              </w:rPr>
            </w:pPr>
            <w:r>
              <w:rPr>
                <w:color w:val="000000"/>
                <w:szCs w:val="28"/>
              </w:rPr>
              <w:t>0.008</w:t>
            </w:r>
          </w:p>
        </w:tc>
        <w:tc>
          <w:tcPr>
            <w:tcW w:w="1531" w:type="dxa"/>
            <w:vAlign w:val="bottom"/>
            <w:hideMark/>
          </w:tcPr>
          <w:p w14:paraId="572620BE" w14:textId="50C68486" w:rsidR="00C71C49" w:rsidRPr="00A13400" w:rsidRDefault="00C71C49" w:rsidP="00C71C49">
            <w:pPr>
              <w:rPr>
                <w:color w:val="000000"/>
                <w:szCs w:val="28"/>
              </w:rPr>
            </w:pPr>
            <w:r>
              <w:rPr>
                <w:color w:val="000000"/>
                <w:szCs w:val="28"/>
              </w:rPr>
              <w:t>2.787</w:t>
            </w:r>
          </w:p>
        </w:tc>
        <w:tc>
          <w:tcPr>
            <w:tcW w:w="1304" w:type="dxa"/>
            <w:noWrap/>
            <w:vAlign w:val="bottom"/>
            <w:hideMark/>
          </w:tcPr>
          <w:p w14:paraId="6CC2F2C9" w14:textId="4F3E8B30" w:rsidR="00C71C49" w:rsidRPr="00A13400" w:rsidRDefault="00C71C49" w:rsidP="00C71C49">
            <w:pPr>
              <w:rPr>
                <w:color w:val="000000"/>
                <w:szCs w:val="28"/>
              </w:rPr>
            </w:pPr>
            <w:r>
              <w:rPr>
                <w:color w:val="000000"/>
                <w:szCs w:val="28"/>
              </w:rPr>
              <w:t>1.130</w:t>
            </w:r>
          </w:p>
        </w:tc>
        <w:tc>
          <w:tcPr>
            <w:tcW w:w="1418" w:type="dxa"/>
            <w:noWrap/>
            <w:vAlign w:val="bottom"/>
            <w:hideMark/>
          </w:tcPr>
          <w:p w14:paraId="0DE8FA17" w14:textId="0653C51B" w:rsidR="00C71C49" w:rsidRPr="00A13400" w:rsidRDefault="00C71C49" w:rsidP="00C71C49">
            <w:pPr>
              <w:rPr>
                <w:color w:val="000000"/>
                <w:szCs w:val="28"/>
              </w:rPr>
            </w:pPr>
            <w:r>
              <w:rPr>
                <w:color w:val="000000"/>
                <w:szCs w:val="28"/>
              </w:rPr>
              <w:t>5.413</w:t>
            </w:r>
          </w:p>
        </w:tc>
        <w:tc>
          <w:tcPr>
            <w:tcW w:w="1559" w:type="dxa"/>
            <w:vAlign w:val="bottom"/>
          </w:tcPr>
          <w:p w14:paraId="516BCC8F" w14:textId="56BD4618" w:rsidR="00C71C49" w:rsidRPr="00A13400" w:rsidRDefault="00C71C49" w:rsidP="00C71C49">
            <w:pPr>
              <w:rPr>
                <w:color w:val="000000"/>
                <w:szCs w:val="28"/>
              </w:rPr>
            </w:pPr>
            <w:r>
              <w:rPr>
                <w:color w:val="000000"/>
                <w:szCs w:val="28"/>
              </w:rPr>
              <w:t>2.644</w:t>
            </w:r>
          </w:p>
        </w:tc>
        <w:tc>
          <w:tcPr>
            <w:tcW w:w="1276" w:type="dxa"/>
            <w:vAlign w:val="bottom"/>
          </w:tcPr>
          <w:p w14:paraId="5516B0AF" w14:textId="3636E3C8" w:rsidR="00C71C49" w:rsidRPr="00A13400" w:rsidRDefault="00C71C49" w:rsidP="00C71C49">
            <w:pPr>
              <w:rPr>
                <w:color w:val="000000"/>
                <w:szCs w:val="28"/>
              </w:rPr>
            </w:pPr>
            <w:r>
              <w:rPr>
                <w:color w:val="000000"/>
                <w:szCs w:val="28"/>
              </w:rPr>
              <w:t>1.446</w:t>
            </w:r>
          </w:p>
        </w:tc>
      </w:tr>
      <w:tr w:rsidR="00C71C49" w:rsidRPr="00A13400" w14:paraId="1CF2EFE4" w14:textId="62851E03" w:rsidTr="003734E3">
        <w:trPr>
          <w:trHeight w:val="330"/>
        </w:trPr>
        <w:tc>
          <w:tcPr>
            <w:tcW w:w="4389" w:type="dxa"/>
            <w:hideMark/>
          </w:tcPr>
          <w:p w14:paraId="48963196" w14:textId="77777777" w:rsidR="00C71C49" w:rsidRPr="00A13400" w:rsidRDefault="00C71C49" w:rsidP="00C71C49">
            <w:pPr>
              <w:rPr>
                <w:color w:val="000000"/>
                <w:szCs w:val="28"/>
              </w:rPr>
            </w:pPr>
            <w:r w:rsidRPr="00A13400">
              <w:rPr>
                <w:color w:val="000000"/>
                <w:szCs w:val="28"/>
              </w:rPr>
              <w:t>нормативные утечки теплоносителя в сетях, тыс. куб.м., в том числе:</w:t>
            </w:r>
          </w:p>
        </w:tc>
        <w:tc>
          <w:tcPr>
            <w:tcW w:w="1560" w:type="dxa"/>
            <w:hideMark/>
          </w:tcPr>
          <w:p w14:paraId="44F912A5" w14:textId="46393973" w:rsidR="00C71C49" w:rsidRPr="00A13400" w:rsidRDefault="00C71C49" w:rsidP="00C71C49">
            <w:pPr>
              <w:rPr>
                <w:color w:val="000000"/>
                <w:szCs w:val="28"/>
              </w:rPr>
            </w:pPr>
            <w:r>
              <w:rPr>
                <w:color w:val="000000"/>
                <w:szCs w:val="28"/>
              </w:rPr>
              <w:t>22.727</w:t>
            </w:r>
          </w:p>
        </w:tc>
        <w:tc>
          <w:tcPr>
            <w:tcW w:w="1458" w:type="dxa"/>
            <w:hideMark/>
          </w:tcPr>
          <w:p w14:paraId="224D24E7" w14:textId="55DF594F" w:rsidR="00C71C49" w:rsidRPr="00A13400" w:rsidRDefault="00C71C49" w:rsidP="00C71C49">
            <w:pPr>
              <w:rPr>
                <w:color w:val="000000"/>
                <w:szCs w:val="28"/>
              </w:rPr>
            </w:pPr>
            <w:r>
              <w:rPr>
                <w:color w:val="000000"/>
                <w:szCs w:val="28"/>
              </w:rPr>
              <w:t>0.416</w:t>
            </w:r>
          </w:p>
        </w:tc>
        <w:tc>
          <w:tcPr>
            <w:tcW w:w="1802" w:type="dxa"/>
            <w:hideMark/>
          </w:tcPr>
          <w:p w14:paraId="048D670C" w14:textId="586A6CDA" w:rsidR="00C71C49" w:rsidRPr="00A13400" w:rsidRDefault="00C71C49" w:rsidP="00C71C49">
            <w:pPr>
              <w:rPr>
                <w:color w:val="000000"/>
                <w:szCs w:val="28"/>
              </w:rPr>
            </w:pPr>
            <w:r>
              <w:rPr>
                <w:color w:val="000000"/>
                <w:szCs w:val="28"/>
              </w:rPr>
              <w:t>0.412</w:t>
            </w:r>
          </w:p>
        </w:tc>
        <w:tc>
          <w:tcPr>
            <w:tcW w:w="1279" w:type="dxa"/>
            <w:hideMark/>
          </w:tcPr>
          <w:p w14:paraId="3FB6E285" w14:textId="4E583FAA" w:rsidR="00C71C49" w:rsidRPr="00A13400" w:rsidRDefault="00C71C49" w:rsidP="00C71C49">
            <w:pPr>
              <w:rPr>
                <w:color w:val="000000"/>
                <w:szCs w:val="28"/>
              </w:rPr>
            </w:pPr>
            <w:r>
              <w:rPr>
                <w:color w:val="000000"/>
                <w:szCs w:val="28"/>
              </w:rPr>
              <w:t>0.454</w:t>
            </w:r>
          </w:p>
        </w:tc>
        <w:tc>
          <w:tcPr>
            <w:tcW w:w="1459" w:type="dxa"/>
            <w:hideMark/>
          </w:tcPr>
          <w:p w14:paraId="661CD3C4" w14:textId="53D515C1" w:rsidR="00C71C49" w:rsidRPr="00A13400" w:rsidRDefault="00C71C49" w:rsidP="00C71C49">
            <w:pPr>
              <w:rPr>
                <w:color w:val="000000"/>
                <w:szCs w:val="28"/>
              </w:rPr>
            </w:pPr>
            <w:r>
              <w:rPr>
                <w:color w:val="000000"/>
                <w:szCs w:val="28"/>
              </w:rPr>
              <w:t>0.482</w:t>
            </w:r>
          </w:p>
        </w:tc>
        <w:tc>
          <w:tcPr>
            <w:tcW w:w="1656" w:type="dxa"/>
            <w:vAlign w:val="bottom"/>
            <w:hideMark/>
          </w:tcPr>
          <w:p w14:paraId="7AF50308" w14:textId="79060059" w:rsidR="00C71C49" w:rsidRPr="00A13400" w:rsidRDefault="00C71C49" w:rsidP="00C71C49">
            <w:pPr>
              <w:rPr>
                <w:color w:val="000000"/>
                <w:szCs w:val="28"/>
              </w:rPr>
            </w:pPr>
            <w:r>
              <w:rPr>
                <w:color w:val="000000"/>
                <w:szCs w:val="28"/>
              </w:rPr>
              <w:t>0.008</w:t>
            </w:r>
          </w:p>
        </w:tc>
        <w:tc>
          <w:tcPr>
            <w:tcW w:w="1531" w:type="dxa"/>
            <w:vAlign w:val="bottom"/>
            <w:hideMark/>
          </w:tcPr>
          <w:p w14:paraId="24823B46" w14:textId="4C33054C" w:rsidR="00C71C49" w:rsidRPr="00A13400" w:rsidRDefault="00C71C49" w:rsidP="00C71C49">
            <w:pPr>
              <w:rPr>
                <w:color w:val="000000"/>
                <w:szCs w:val="28"/>
              </w:rPr>
            </w:pPr>
            <w:r>
              <w:rPr>
                <w:color w:val="000000"/>
                <w:szCs w:val="28"/>
              </w:rPr>
              <w:t>2.787</w:t>
            </w:r>
          </w:p>
        </w:tc>
        <w:tc>
          <w:tcPr>
            <w:tcW w:w="1304" w:type="dxa"/>
            <w:noWrap/>
            <w:vAlign w:val="bottom"/>
            <w:hideMark/>
          </w:tcPr>
          <w:p w14:paraId="3328BF87" w14:textId="46DF5642" w:rsidR="00C71C49" w:rsidRPr="00A13400" w:rsidRDefault="00C71C49" w:rsidP="00C71C49">
            <w:pPr>
              <w:rPr>
                <w:color w:val="000000"/>
                <w:szCs w:val="28"/>
              </w:rPr>
            </w:pPr>
            <w:r>
              <w:rPr>
                <w:color w:val="000000"/>
                <w:szCs w:val="28"/>
              </w:rPr>
              <w:t>1.130</w:t>
            </w:r>
          </w:p>
        </w:tc>
        <w:tc>
          <w:tcPr>
            <w:tcW w:w="1418" w:type="dxa"/>
            <w:noWrap/>
            <w:vAlign w:val="bottom"/>
            <w:hideMark/>
          </w:tcPr>
          <w:p w14:paraId="3D486261" w14:textId="04835088" w:rsidR="00C71C49" w:rsidRPr="00A13400" w:rsidRDefault="00C71C49" w:rsidP="00C71C49">
            <w:pPr>
              <w:rPr>
                <w:color w:val="000000"/>
                <w:szCs w:val="28"/>
              </w:rPr>
            </w:pPr>
            <w:r>
              <w:rPr>
                <w:color w:val="000000"/>
                <w:szCs w:val="28"/>
              </w:rPr>
              <w:t>5.413</w:t>
            </w:r>
          </w:p>
        </w:tc>
        <w:tc>
          <w:tcPr>
            <w:tcW w:w="1559" w:type="dxa"/>
            <w:vAlign w:val="bottom"/>
          </w:tcPr>
          <w:p w14:paraId="45E65CDB" w14:textId="3CB52F39" w:rsidR="00C71C49" w:rsidRPr="00A13400" w:rsidRDefault="00C71C49" w:rsidP="00C71C49">
            <w:pPr>
              <w:rPr>
                <w:color w:val="000000"/>
                <w:szCs w:val="28"/>
              </w:rPr>
            </w:pPr>
            <w:r>
              <w:rPr>
                <w:color w:val="000000"/>
                <w:szCs w:val="28"/>
              </w:rPr>
              <w:t>2.644</w:t>
            </w:r>
          </w:p>
        </w:tc>
        <w:tc>
          <w:tcPr>
            <w:tcW w:w="1276" w:type="dxa"/>
            <w:vAlign w:val="bottom"/>
          </w:tcPr>
          <w:p w14:paraId="27DD3D45" w14:textId="0DE17D6D" w:rsidR="00C71C49" w:rsidRPr="00A13400" w:rsidRDefault="00C71C49" w:rsidP="00C71C49">
            <w:pPr>
              <w:rPr>
                <w:color w:val="000000"/>
                <w:szCs w:val="28"/>
              </w:rPr>
            </w:pPr>
            <w:r>
              <w:rPr>
                <w:color w:val="000000"/>
                <w:szCs w:val="28"/>
              </w:rPr>
              <w:t>1.446</w:t>
            </w:r>
          </w:p>
        </w:tc>
      </w:tr>
      <w:tr w:rsidR="00C71C49" w:rsidRPr="00A13400" w14:paraId="277B2A4C" w14:textId="6D845449" w:rsidTr="003734E3">
        <w:trPr>
          <w:trHeight w:val="330"/>
        </w:trPr>
        <w:tc>
          <w:tcPr>
            <w:tcW w:w="4389" w:type="dxa"/>
            <w:hideMark/>
          </w:tcPr>
          <w:p w14:paraId="2EE9D0B3" w14:textId="77777777" w:rsidR="00C71C49" w:rsidRPr="00A13400" w:rsidRDefault="00C71C49" w:rsidP="00C71C49">
            <w:pPr>
              <w:rPr>
                <w:color w:val="000000"/>
                <w:szCs w:val="28"/>
              </w:rPr>
            </w:pPr>
            <w:r w:rsidRPr="00A13400">
              <w:rPr>
                <w:color w:val="000000"/>
                <w:szCs w:val="28"/>
              </w:rPr>
              <w:t>сверхнормативный расход воды, тыс. куб.м.</w:t>
            </w:r>
          </w:p>
        </w:tc>
        <w:tc>
          <w:tcPr>
            <w:tcW w:w="1560" w:type="dxa"/>
            <w:hideMark/>
          </w:tcPr>
          <w:p w14:paraId="5AF838D2" w14:textId="6845BD8D" w:rsidR="00C71C49" w:rsidRPr="00A13400" w:rsidRDefault="00C71C49" w:rsidP="00C71C49">
            <w:pPr>
              <w:rPr>
                <w:color w:val="000000"/>
                <w:szCs w:val="28"/>
              </w:rPr>
            </w:pPr>
            <w:r>
              <w:rPr>
                <w:color w:val="000000"/>
                <w:szCs w:val="28"/>
              </w:rPr>
              <w:t>0.000</w:t>
            </w:r>
          </w:p>
        </w:tc>
        <w:tc>
          <w:tcPr>
            <w:tcW w:w="1458" w:type="dxa"/>
            <w:hideMark/>
          </w:tcPr>
          <w:p w14:paraId="7FA8A94D" w14:textId="64F01210" w:rsidR="00C71C49" w:rsidRPr="00A13400" w:rsidRDefault="00C71C49" w:rsidP="00C71C49">
            <w:pPr>
              <w:rPr>
                <w:color w:val="000000"/>
                <w:szCs w:val="28"/>
              </w:rPr>
            </w:pPr>
            <w:r>
              <w:rPr>
                <w:color w:val="000000"/>
                <w:szCs w:val="28"/>
              </w:rPr>
              <w:t>0.000</w:t>
            </w:r>
          </w:p>
        </w:tc>
        <w:tc>
          <w:tcPr>
            <w:tcW w:w="1802" w:type="dxa"/>
            <w:hideMark/>
          </w:tcPr>
          <w:p w14:paraId="0473E716" w14:textId="208109F1" w:rsidR="00C71C49" w:rsidRPr="00A13400" w:rsidRDefault="00C71C49" w:rsidP="00C71C49">
            <w:pPr>
              <w:rPr>
                <w:color w:val="000000"/>
                <w:szCs w:val="28"/>
              </w:rPr>
            </w:pPr>
            <w:r>
              <w:rPr>
                <w:color w:val="000000"/>
                <w:szCs w:val="28"/>
              </w:rPr>
              <w:t>0.000</w:t>
            </w:r>
          </w:p>
        </w:tc>
        <w:tc>
          <w:tcPr>
            <w:tcW w:w="1279" w:type="dxa"/>
            <w:hideMark/>
          </w:tcPr>
          <w:p w14:paraId="6D74F10F" w14:textId="3FCCA247" w:rsidR="00C71C49" w:rsidRPr="00A13400" w:rsidRDefault="00C71C49" w:rsidP="00C71C49">
            <w:pPr>
              <w:rPr>
                <w:color w:val="000000"/>
                <w:szCs w:val="28"/>
              </w:rPr>
            </w:pPr>
            <w:r>
              <w:rPr>
                <w:color w:val="000000"/>
                <w:szCs w:val="28"/>
              </w:rPr>
              <w:t>0.000</w:t>
            </w:r>
          </w:p>
        </w:tc>
        <w:tc>
          <w:tcPr>
            <w:tcW w:w="1459" w:type="dxa"/>
            <w:hideMark/>
          </w:tcPr>
          <w:p w14:paraId="3A50C3E3" w14:textId="77B77C93" w:rsidR="00C71C49" w:rsidRPr="00A13400" w:rsidRDefault="00C71C49" w:rsidP="00C71C49">
            <w:pPr>
              <w:rPr>
                <w:color w:val="000000"/>
                <w:szCs w:val="28"/>
              </w:rPr>
            </w:pPr>
            <w:r>
              <w:rPr>
                <w:color w:val="000000"/>
                <w:szCs w:val="28"/>
              </w:rPr>
              <w:t>0.000</w:t>
            </w:r>
          </w:p>
        </w:tc>
        <w:tc>
          <w:tcPr>
            <w:tcW w:w="1656" w:type="dxa"/>
            <w:vAlign w:val="bottom"/>
            <w:hideMark/>
          </w:tcPr>
          <w:p w14:paraId="4777A39F" w14:textId="20AF93A6" w:rsidR="00C71C49" w:rsidRPr="00A13400" w:rsidRDefault="00C71C49" w:rsidP="00C71C49">
            <w:pPr>
              <w:rPr>
                <w:color w:val="000000"/>
                <w:szCs w:val="28"/>
              </w:rPr>
            </w:pPr>
            <w:r>
              <w:rPr>
                <w:color w:val="000000"/>
                <w:szCs w:val="28"/>
              </w:rPr>
              <w:t>0.000</w:t>
            </w:r>
          </w:p>
        </w:tc>
        <w:tc>
          <w:tcPr>
            <w:tcW w:w="1531" w:type="dxa"/>
            <w:vAlign w:val="bottom"/>
            <w:hideMark/>
          </w:tcPr>
          <w:p w14:paraId="53CCE187" w14:textId="03662C6D" w:rsidR="00C71C49" w:rsidRPr="00A13400" w:rsidRDefault="00C71C49" w:rsidP="00C71C49">
            <w:pPr>
              <w:rPr>
                <w:color w:val="000000"/>
                <w:szCs w:val="28"/>
              </w:rPr>
            </w:pPr>
            <w:r>
              <w:rPr>
                <w:color w:val="000000"/>
                <w:szCs w:val="28"/>
              </w:rPr>
              <w:t>0.000</w:t>
            </w:r>
          </w:p>
        </w:tc>
        <w:tc>
          <w:tcPr>
            <w:tcW w:w="1304" w:type="dxa"/>
            <w:noWrap/>
            <w:vAlign w:val="bottom"/>
            <w:hideMark/>
          </w:tcPr>
          <w:p w14:paraId="75F4DEEB" w14:textId="305BEA73" w:rsidR="00C71C49" w:rsidRPr="00A13400" w:rsidRDefault="00C71C49" w:rsidP="00C71C49">
            <w:pPr>
              <w:rPr>
                <w:color w:val="000000"/>
                <w:szCs w:val="28"/>
              </w:rPr>
            </w:pPr>
            <w:r>
              <w:rPr>
                <w:color w:val="000000"/>
                <w:szCs w:val="28"/>
              </w:rPr>
              <w:t>0.000</w:t>
            </w:r>
          </w:p>
        </w:tc>
        <w:tc>
          <w:tcPr>
            <w:tcW w:w="1418" w:type="dxa"/>
            <w:noWrap/>
            <w:vAlign w:val="bottom"/>
            <w:hideMark/>
          </w:tcPr>
          <w:p w14:paraId="4E18C645" w14:textId="52543CA8" w:rsidR="00C71C49" w:rsidRPr="00A13400" w:rsidRDefault="00C71C49" w:rsidP="00C71C49">
            <w:pPr>
              <w:rPr>
                <w:color w:val="000000"/>
                <w:szCs w:val="28"/>
              </w:rPr>
            </w:pPr>
            <w:r>
              <w:rPr>
                <w:color w:val="000000"/>
                <w:szCs w:val="28"/>
              </w:rPr>
              <w:t>0.000</w:t>
            </w:r>
          </w:p>
        </w:tc>
        <w:tc>
          <w:tcPr>
            <w:tcW w:w="1559" w:type="dxa"/>
            <w:vAlign w:val="bottom"/>
          </w:tcPr>
          <w:p w14:paraId="5827A983" w14:textId="04A7D113" w:rsidR="00C71C49" w:rsidRPr="00A13400" w:rsidRDefault="00C71C49" w:rsidP="00C71C49">
            <w:pPr>
              <w:rPr>
                <w:color w:val="000000"/>
                <w:szCs w:val="28"/>
              </w:rPr>
            </w:pPr>
            <w:r>
              <w:rPr>
                <w:color w:val="000000"/>
                <w:szCs w:val="28"/>
              </w:rPr>
              <w:t>0.000</w:t>
            </w:r>
          </w:p>
        </w:tc>
        <w:tc>
          <w:tcPr>
            <w:tcW w:w="1276" w:type="dxa"/>
            <w:vAlign w:val="bottom"/>
          </w:tcPr>
          <w:p w14:paraId="08A254A8" w14:textId="350C89CA" w:rsidR="00C71C49" w:rsidRPr="00A13400" w:rsidRDefault="00C71C49" w:rsidP="00C71C49">
            <w:pPr>
              <w:rPr>
                <w:color w:val="000000"/>
                <w:szCs w:val="28"/>
              </w:rPr>
            </w:pPr>
            <w:r>
              <w:rPr>
                <w:color w:val="000000"/>
                <w:szCs w:val="28"/>
              </w:rPr>
              <w:t>0.000</w:t>
            </w:r>
          </w:p>
        </w:tc>
      </w:tr>
      <w:tr w:rsidR="00C71C49" w:rsidRPr="00A13400" w14:paraId="36870AD9" w14:textId="5696664E" w:rsidTr="003734E3">
        <w:trPr>
          <w:trHeight w:val="330"/>
        </w:trPr>
        <w:tc>
          <w:tcPr>
            <w:tcW w:w="4389" w:type="dxa"/>
            <w:hideMark/>
          </w:tcPr>
          <w:p w14:paraId="3B12684C" w14:textId="77777777" w:rsidR="00C71C49" w:rsidRPr="00A13400" w:rsidRDefault="00C71C49" w:rsidP="00C71C49">
            <w:pPr>
              <w:rPr>
                <w:color w:val="000000"/>
                <w:szCs w:val="28"/>
              </w:rPr>
            </w:pPr>
            <w:r w:rsidRPr="00A13400">
              <w:rPr>
                <w:color w:val="000000"/>
                <w:szCs w:val="28"/>
              </w:rPr>
              <w:t>Расход воды на ГВС, тыс. куб.м.</w:t>
            </w:r>
          </w:p>
        </w:tc>
        <w:tc>
          <w:tcPr>
            <w:tcW w:w="1560" w:type="dxa"/>
            <w:hideMark/>
          </w:tcPr>
          <w:p w14:paraId="4C37F869" w14:textId="7CD80D16" w:rsidR="00C71C49" w:rsidRPr="00A13400" w:rsidRDefault="00C71C49" w:rsidP="00C71C49">
            <w:pPr>
              <w:rPr>
                <w:color w:val="000000"/>
                <w:szCs w:val="28"/>
              </w:rPr>
            </w:pPr>
            <w:r>
              <w:rPr>
                <w:color w:val="000000"/>
                <w:szCs w:val="28"/>
              </w:rPr>
              <w:t>81.750</w:t>
            </w:r>
          </w:p>
        </w:tc>
        <w:tc>
          <w:tcPr>
            <w:tcW w:w="1458" w:type="dxa"/>
            <w:hideMark/>
          </w:tcPr>
          <w:p w14:paraId="1A41B4F4" w14:textId="1491ABC7" w:rsidR="00C71C49" w:rsidRPr="00A13400" w:rsidRDefault="00C71C49" w:rsidP="00C71C49">
            <w:pPr>
              <w:rPr>
                <w:color w:val="000000"/>
                <w:szCs w:val="28"/>
              </w:rPr>
            </w:pPr>
            <w:r>
              <w:rPr>
                <w:color w:val="000000"/>
                <w:szCs w:val="28"/>
              </w:rPr>
              <w:t>5.905</w:t>
            </w:r>
          </w:p>
        </w:tc>
        <w:tc>
          <w:tcPr>
            <w:tcW w:w="1802" w:type="dxa"/>
            <w:hideMark/>
          </w:tcPr>
          <w:p w14:paraId="65C7C230" w14:textId="11157E70" w:rsidR="00C71C49" w:rsidRPr="00A13400" w:rsidRDefault="00C71C49" w:rsidP="00C71C49">
            <w:pPr>
              <w:rPr>
                <w:color w:val="000000"/>
                <w:szCs w:val="28"/>
              </w:rPr>
            </w:pPr>
            <w:r>
              <w:rPr>
                <w:color w:val="000000"/>
                <w:szCs w:val="28"/>
              </w:rPr>
              <w:t>1.370</w:t>
            </w:r>
          </w:p>
        </w:tc>
        <w:tc>
          <w:tcPr>
            <w:tcW w:w="1279" w:type="dxa"/>
            <w:hideMark/>
          </w:tcPr>
          <w:p w14:paraId="3B71AB91" w14:textId="211F5F86" w:rsidR="00C71C49" w:rsidRPr="00A13400" w:rsidRDefault="00C71C49" w:rsidP="00C71C49">
            <w:pPr>
              <w:rPr>
                <w:color w:val="000000"/>
                <w:szCs w:val="28"/>
              </w:rPr>
            </w:pPr>
            <w:r>
              <w:rPr>
                <w:color w:val="000000"/>
                <w:szCs w:val="28"/>
              </w:rPr>
              <w:t>0.098</w:t>
            </w:r>
          </w:p>
        </w:tc>
        <w:tc>
          <w:tcPr>
            <w:tcW w:w="1459" w:type="dxa"/>
            <w:hideMark/>
          </w:tcPr>
          <w:p w14:paraId="12CFA462" w14:textId="6292169F" w:rsidR="00C71C49" w:rsidRPr="00A13400" w:rsidRDefault="00C71C49" w:rsidP="00C71C49">
            <w:pPr>
              <w:rPr>
                <w:color w:val="000000"/>
                <w:szCs w:val="28"/>
              </w:rPr>
            </w:pPr>
            <w:r>
              <w:rPr>
                <w:color w:val="000000"/>
                <w:szCs w:val="28"/>
              </w:rPr>
              <w:t>0.130</w:t>
            </w:r>
          </w:p>
        </w:tc>
        <w:tc>
          <w:tcPr>
            <w:tcW w:w="1656" w:type="dxa"/>
            <w:vAlign w:val="bottom"/>
            <w:hideMark/>
          </w:tcPr>
          <w:p w14:paraId="42E1FAC0" w14:textId="14634A1C" w:rsidR="00C71C49" w:rsidRPr="00A13400" w:rsidRDefault="00C71C49" w:rsidP="00C71C49">
            <w:pPr>
              <w:rPr>
                <w:color w:val="000000"/>
                <w:szCs w:val="28"/>
              </w:rPr>
            </w:pPr>
            <w:r>
              <w:rPr>
                <w:color w:val="000000"/>
                <w:szCs w:val="28"/>
              </w:rPr>
              <w:t>0.000</w:t>
            </w:r>
          </w:p>
        </w:tc>
        <w:tc>
          <w:tcPr>
            <w:tcW w:w="1531" w:type="dxa"/>
            <w:vAlign w:val="bottom"/>
            <w:hideMark/>
          </w:tcPr>
          <w:p w14:paraId="725D6599" w14:textId="77AD1F2C" w:rsidR="00C71C49" w:rsidRPr="00A13400" w:rsidRDefault="00C71C49" w:rsidP="00C71C49">
            <w:pPr>
              <w:rPr>
                <w:color w:val="000000"/>
                <w:szCs w:val="28"/>
              </w:rPr>
            </w:pPr>
            <w:r>
              <w:rPr>
                <w:color w:val="000000"/>
                <w:szCs w:val="28"/>
              </w:rPr>
              <w:t>0.000</w:t>
            </w:r>
          </w:p>
        </w:tc>
        <w:tc>
          <w:tcPr>
            <w:tcW w:w="1304" w:type="dxa"/>
            <w:noWrap/>
            <w:vAlign w:val="bottom"/>
            <w:hideMark/>
          </w:tcPr>
          <w:p w14:paraId="040F9439" w14:textId="40817E65" w:rsidR="00C71C49" w:rsidRPr="00A13400" w:rsidRDefault="00C71C49" w:rsidP="00C71C49">
            <w:pPr>
              <w:rPr>
                <w:color w:val="000000"/>
                <w:szCs w:val="28"/>
              </w:rPr>
            </w:pPr>
            <w:r>
              <w:rPr>
                <w:color w:val="000000"/>
                <w:szCs w:val="28"/>
              </w:rPr>
              <w:t>11.404</w:t>
            </w:r>
          </w:p>
        </w:tc>
        <w:tc>
          <w:tcPr>
            <w:tcW w:w="1418" w:type="dxa"/>
            <w:noWrap/>
            <w:vAlign w:val="bottom"/>
            <w:hideMark/>
          </w:tcPr>
          <w:p w14:paraId="64B60913" w14:textId="5E824046" w:rsidR="00C71C49" w:rsidRPr="00A13400" w:rsidRDefault="00C71C49" w:rsidP="00C71C49">
            <w:pPr>
              <w:rPr>
                <w:color w:val="000000"/>
                <w:szCs w:val="28"/>
              </w:rPr>
            </w:pPr>
            <w:r>
              <w:rPr>
                <w:color w:val="000000"/>
                <w:szCs w:val="28"/>
              </w:rPr>
              <w:t>481.654</w:t>
            </w:r>
          </w:p>
        </w:tc>
        <w:tc>
          <w:tcPr>
            <w:tcW w:w="1559" w:type="dxa"/>
            <w:vAlign w:val="bottom"/>
          </w:tcPr>
          <w:p w14:paraId="60847191" w14:textId="45E8A4D5" w:rsidR="00C71C49" w:rsidRPr="00A13400" w:rsidRDefault="00C71C49" w:rsidP="00C71C49">
            <w:pPr>
              <w:rPr>
                <w:color w:val="000000"/>
                <w:szCs w:val="28"/>
              </w:rPr>
            </w:pPr>
            <w:r>
              <w:rPr>
                <w:color w:val="000000"/>
                <w:szCs w:val="28"/>
              </w:rPr>
              <w:t>89.279</w:t>
            </w:r>
          </w:p>
        </w:tc>
        <w:tc>
          <w:tcPr>
            <w:tcW w:w="1276" w:type="dxa"/>
            <w:vAlign w:val="bottom"/>
          </w:tcPr>
          <w:p w14:paraId="62DF9DCB" w14:textId="09084C55" w:rsidR="00C71C49" w:rsidRPr="00A13400" w:rsidRDefault="00C71C49" w:rsidP="00C71C49">
            <w:pPr>
              <w:rPr>
                <w:color w:val="000000"/>
                <w:szCs w:val="28"/>
              </w:rPr>
            </w:pPr>
            <w:r>
              <w:rPr>
                <w:color w:val="000000"/>
                <w:szCs w:val="28"/>
              </w:rPr>
              <w:t>258.420</w:t>
            </w:r>
          </w:p>
        </w:tc>
      </w:tr>
    </w:tbl>
    <w:p w14:paraId="2F31A418" w14:textId="77777777" w:rsidR="00A13400" w:rsidRDefault="00A13400" w:rsidP="005B35B4">
      <w:pPr>
        <w:pStyle w:val="a9"/>
      </w:pPr>
    </w:p>
    <w:p w14:paraId="112B92D7" w14:textId="1E70EEBC" w:rsidR="00881EBC" w:rsidRDefault="00A13400" w:rsidP="005B35B4">
      <w:pPr>
        <w:pStyle w:val="a9"/>
      </w:pPr>
      <w:r w:rsidRPr="00F34589">
        <w:lastRenderedPageBreak/>
        <w:t>Таблица 1.7.1.2.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1606"/>
        <w:gridCol w:w="1394"/>
        <w:gridCol w:w="1427"/>
        <w:gridCol w:w="1281"/>
        <w:gridCol w:w="1564"/>
        <w:gridCol w:w="1568"/>
        <w:gridCol w:w="1568"/>
        <w:gridCol w:w="1090"/>
        <w:gridCol w:w="1265"/>
        <w:gridCol w:w="1597"/>
        <w:gridCol w:w="1572"/>
      </w:tblGrid>
      <w:tr w:rsidR="00C71C49" w:rsidRPr="00A13400" w14:paraId="010FA51A" w14:textId="44A20582" w:rsidTr="008E28C8">
        <w:trPr>
          <w:trHeight w:val="330"/>
        </w:trPr>
        <w:tc>
          <w:tcPr>
            <w:tcW w:w="1170" w:type="pct"/>
            <w:vMerge w:val="restart"/>
            <w:hideMark/>
          </w:tcPr>
          <w:p w14:paraId="07C6C904" w14:textId="77777777" w:rsidR="00C71C49" w:rsidRPr="00A13400" w:rsidRDefault="00C71C49" w:rsidP="00C71C49">
            <w:pPr>
              <w:jc w:val="center"/>
              <w:rPr>
                <w:color w:val="000000"/>
                <w:szCs w:val="28"/>
              </w:rPr>
            </w:pPr>
            <w:r w:rsidRPr="00A13400">
              <w:rPr>
                <w:color w:val="000000"/>
                <w:szCs w:val="28"/>
              </w:rPr>
              <w:t>Наименование показателя</w:t>
            </w:r>
          </w:p>
        </w:tc>
        <w:tc>
          <w:tcPr>
            <w:tcW w:w="386" w:type="pct"/>
          </w:tcPr>
          <w:p w14:paraId="701A5200" w14:textId="544545B5" w:rsidR="00C71C49" w:rsidRPr="00A13400" w:rsidRDefault="00C71C49" w:rsidP="008E28C8">
            <w:pPr>
              <w:jc w:val="center"/>
              <w:rPr>
                <w:color w:val="000000"/>
                <w:szCs w:val="28"/>
              </w:rPr>
            </w:pPr>
            <w:r>
              <w:rPr>
                <w:color w:val="000000"/>
                <w:szCs w:val="28"/>
              </w:rPr>
              <w:t>ТСО №01</w:t>
            </w:r>
          </w:p>
        </w:tc>
        <w:tc>
          <w:tcPr>
            <w:tcW w:w="335" w:type="pct"/>
          </w:tcPr>
          <w:p w14:paraId="3CC8C901" w14:textId="4F6F748B" w:rsidR="00C71C49" w:rsidRPr="00A13400" w:rsidRDefault="005C1473" w:rsidP="008E28C8">
            <w:pPr>
              <w:jc w:val="center"/>
              <w:rPr>
                <w:color w:val="000000"/>
                <w:szCs w:val="28"/>
              </w:rPr>
            </w:pPr>
            <w:r>
              <w:rPr>
                <w:color w:val="000000"/>
                <w:szCs w:val="28"/>
              </w:rPr>
              <w:t>ТСО №02</w:t>
            </w:r>
          </w:p>
        </w:tc>
        <w:tc>
          <w:tcPr>
            <w:tcW w:w="343" w:type="pct"/>
          </w:tcPr>
          <w:p w14:paraId="7DD400B4" w14:textId="323DCC05" w:rsidR="00C71C49" w:rsidRPr="00A13400" w:rsidRDefault="00C71C49" w:rsidP="008E28C8">
            <w:pPr>
              <w:jc w:val="center"/>
              <w:rPr>
                <w:color w:val="000000"/>
                <w:szCs w:val="28"/>
              </w:rPr>
            </w:pPr>
            <w:r>
              <w:rPr>
                <w:color w:val="000000"/>
                <w:szCs w:val="28"/>
              </w:rPr>
              <w:t>ТСО №01</w:t>
            </w:r>
          </w:p>
        </w:tc>
        <w:tc>
          <w:tcPr>
            <w:tcW w:w="308" w:type="pct"/>
          </w:tcPr>
          <w:p w14:paraId="492BF552" w14:textId="07C8A7A6" w:rsidR="00C71C49" w:rsidRPr="00A13400" w:rsidRDefault="00C71C49" w:rsidP="008E28C8">
            <w:pPr>
              <w:jc w:val="center"/>
              <w:rPr>
                <w:color w:val="000000"/>
                <w:szCs w:val="28"/>
              </w:rPr>
            </w:pPr>
            <w:r>
              <w:rPr>
                <w:color w:val="000000"/>
                <w:szCs w:val="28"/>
              </w:rPr>
              <w:t>ТСО №01</w:t>
            </w:r>
          </w:p>
        </w:tc>
        <w:tc>
          <w:tcPr>
            <w:tcW w:w="376" w:type="pct"/>
          </w:tcPr>
          <w:p w14:paraId="366F356A" w14:textId="37D44364" w:rsidR="00C71C49" w:rsidRPr="00A13400" w:rsidRDefault="00C71C49" w:rsidP="008E28C8">
            <w:pPr>
              <w:jc w:val="center"/>
              <w:rPr>
                <w:color w:val="000000"/>
                <w:szCs w:val="28"/>
              </w:rPr>
            </w:pPr>
            <w:r>
              <w:rPr>
                <w:color w:val="000000"/>
                <w:szCs w:val="28"/>
              </w:rPr>
              <w:t>ТСО №01</w:t>
            </w:r>
          </w:p>
        </w:tc>
        <w:tc>
          <w:tcPr>
            <w:tcW w:w="377" w:type="pct"/>
          </w:tcPr>
          <w:p w14:paraId="6360E930" w14:textId="652A185F" w:rsidR="00C71C49" w:rsidRPr="00A13400" w:rsidRDefault="00C71C49" w:rsidP="008E28C8">
            <w:pPr>
              <w:jc w:val="center"/>
              <w:rPr>
                <w:color w:val="000000"/>
                <w:szCs w:val="28"/>
              </w:rPr>
            </w:pPr>
            <w:r>
              <w:rPr>
                <w:color w:val="000000"/>
                <w:szCs w:val="28"/>
              </w:rPr>
              <w:t>ТСО №01</w:t>
            </w:r>
          </w:p>
        </w:tc>
        <w:tc>
          <w:tcPr>
            <w:tcW w:w="377" w:type="pct"/>
          </w:tcPr>
          <w:p w14:paraId="17DED3CC" w14:textId="60A89B09" w:rsidR="00C71C49" w:rsidRPr="00A13400" w:rsidRDefault="005C1473" w:rsidP="008E28C8">
            <w:pPr>
              <w:jc w:val="center"/>
              <w:rPr>
                <w:color w:val="000000"/>
                <w:szCs w:val="28"/>
              </w:rPr>
            </w:pPr>
            <w:r>
              <w:rPr>
                <w:color w:val="000000"/>
                <w:szCs w:val="28"/>
              </w:rPr>
              <w:t>ТСО №03</w:t>
            </w:r>
          </w:p>
        </w:tc>
        <w:tc>
          <w:tcPr>
            <w:tcW w:w="262" w:type="pct"/>
          </w:tcPr>
          <w:p w14:paraId="5A6FE82A" w14:textId="680A8A0A" w:rsidR="00C71C49" w:rsidRPr="00A13400" w:rsidRDefault="00C71C49" w:rsidP="008E28C8">
            <w:pPr>
              <w:jc w:val="center"/>
              <w:rPr>
                <w:color w:val="000000"/>
                <w:szCs w:val="28"/>
              </w:rPr>
            </w:pPr>
            <w:r>
              <w:rPr>
                <w:color w:val="000000"/>
                <w:szCs w:val="28"/>
              </w:rPr>
              <w:t>ТСО №01</w:t>
            </w:r>
          </w:p>
        </w:tc>
        <w:tc>
          <w:tcPr>
            <w:tcW w:w="304" w:type="pct"/>
          </w:tcPr>
          <w:p w14:paraId="122A6FCC" w14:textId="52E74467" w:rsidR="00C71C49" w:rsidRPr="00A13400" w:rsidRDefault="005C1473" w:rsidP="008E28C8">
            <w:pPr>
              <w:jc w:val="center"/>
              <w:rPr>
                <w:color w:val="000000"/>
                <w:szCs w:val="28"/>
              </w:rPr>
            </w:pPr>
            <w:r>
              <w:rPr>
                <w:color w:val="000000"/>
                <w:szCs w:val="28"/>
              </w:rPr>
              <w:t>ТСО №04</w:t>
            </w:r>
          </w:p>
        </w:tc>
        <w:tc>
          <w:tcPr>
            <w:tcW w:w="384" w:type="pct"/>
          </w:tcPr>
          <w:p w14:paraId="76EC9AAB" w14:textId="2637EBBB" w:rsidR="00C71C49" w:rsidRPr="00A13400" w:rsidRDefault="005C1473" w:rsidP="008E28C8">
            <w:pPr>
              <w:jc w:val="center"/>
              <w:rPr>
                <w:color w:val="000000"/>
                <w:szCs w:val="28"/>
              </w:rPr>
            </w:pPr>
            <w:r>
              <w:rPr>
                <w:color w:val="000000"/>
                <w:szCs w:val="28"/>
              </w:rPr>
              <w:t>ТСО №04</w:t>
            </w:r>
          </w:p>
        </w:tc>
        <w:tc>
          <w:tcPr>
            <w:tcW w:w="378" w:type="pct"/>
          </w:tcPr>
          <w:p w14:paraId="3E3CFAB3" w14:textId="2E046376" w:rsidR="00C71C49" w:rsidRPr="00A13400" w:rsidRDefault="005C1473" w:rsidP="008E28C8">
            <w:pPr>
              <w:jc w:val="center"/>
              <w:rPr>
                <w:color w:val="000000"/>
                <w:szCs w:val="28"/>
              </w:rPr>
            </w:pPr>
            <w:r>
              <w:rPr>
                <w:color w:val="000000"/>
                <w:szCs w:val="28"/>
              </w:rPr>
              <w:t>ТСО №04</w:t>
            </w:r>
          </w:p>
        </w:tc>
      </w:tr>
      <w:tr w:rsidR="00C71C49" w:rsidRPr="00A13400" w14:paraId="50F5863C" w14:textId="7CBAFE35" w:rsidTr="00C71C49">
        <w:trPr>
          <w:trHeight w:val="2809"/>
        </w:trPr>
        <w:tc>
          <w:tcPr>
            <w:tcW w:w="1170" w:type="pct"/>
            <w:vMerge/>
            <w:vAlign w:val="center"/>
            <w:hideMark/>
          </w:tcPr>
          <w:p w14:paraId="503D8E91" w14:textId="77777777" w:rsidR="00C71C49" w:rsidRPr="00A13400" w:rsidRDefault="00C71C49" w:rsidP="00C71C49">
            <w:pPr>
              <w:rPr>
                <w:color w:val="000000"/>
                <w:szCs w:val="28"/>
              </w:rPr>
            </w:pPr>
          </w:p>
        </w:tc>
        <w:tc>
          <w:tcPr>
            <w:tcW w:w="386" w:type="pct"/>
            <w:textDirection w:val="btLr"/>
          </w:tcPr>
          <w:p w14:paraId="64932C63" w14:textId="7DCCD500" w:rsidR="00C71C49" w:rsidRPr="00A13400" w:rsidRDefault="00C71C49" w:rsidP="00C71C49">
            <w:pPr>
              <w:jc w:val="center"/>
              <w:rPr>
                <w:color w:val="000000"/>
                <w:szCs w:val="28"/>
              </w:rPr>
            </w:pPr>
            <w:r>
              <w:rPr>
                <w:color w:val="000000"/>
                <w:szCs w:val="28"/>
              </w:rPr>
              <w:t>Котельная "Центральная", г. Катав-Ивановск, ул. Б. Сулимовых, 3б</w:t>
            </w:r>
          </w:p>
        </w:tc>
        <w:tc>
          <w:tcPr>
            <w:tcW w:w="335" w:type="pct"/>
            <w:textDirection w:val="btLr"/>
          </w:tcPr>
          <w:p w14:paraId="7D1AC3DA" w14:textId="36145597" w:rsidR="00C71C49" w:rsidRPr="00A13400" w:rsidRDefault="00C71C49" w:rsidP="00C71C49">
            <w:pPr>
              <w:jc w:val="center"/>
              <w:rPr>
                <w:color w:val="000000"/>
                <w:szCs w:val="28"/>
              </w:rPr>
            </w:pPr>
            <w:r>
              <w:rPr>
                <w:color w:val="000000"/>
                <w:szCs w:val="28"/>
              </w:rPr>
              <w:t>Котельная "Школа-Интернат", г. Катав-Ивановск, ул. Красноуральская, 33</w:t>
            </w:r>
          </w:p>
        </w:tc>
        <w:tc>
          <w:tcPr>
            <w:tcW w:w="343" w:type="pct"/>
            <w:textDirection w:val="btLr"/>
          </w:tcPr>
          <w:p w14:paraId="06D885FF" w14:textId="45244D9C" w:rsidR="00C71C49" w:rsidRPr="00A13400" w:rsidRDefault="00C71C49" w:rsidP="00C71C49">
            <w:pPr>
              <w:jc w:val="center"/>
              <w:rPr>
                <w:color w:val="000000"/>
                <w:szCs w:val="28"/>
              </w:rPr>
            </w:pPr>
            <w:r>
              <w:rPr>
                <w:color w:val="000000"/>
                <w:szCs w:val="28"/>
              </w:rPr>
              <w:t>Котельная "Солоцкая", г. Катав-Ивановск, ул. Майская площадь, 126</w:t>
            </w:r>
          </w:p>
        </w:tc>
        <w:tc>
          <w:tcPr>
            <w:tcW w:w="308" w:type="pct"/>
            <w:textDirection w:val="btLr"/>
          </w:tcPr>
          <w:p w14:paraId="3B994E98" w14:textId="1CC225A7" w:rsidR="00C71C49" w:rsidRPr="00A13400" w:rsidRDefault="00C71C49" w:rsidP="00C71C49">
            <w:pPr>
              <w:jc w:val="center"/>
              <w:rPr>
                <w:color w:val="000000"/>
                <w:szCs w:val="28"/>
              </w:rPr>
            </w:pPr>
            <w:r>
              <w:rPr>
                <w:color w:val="000000"/>
                <w:szCs w:val="28"/>
              </w:rPr>
              <w:t>Котельная "ЦРБ", г. Катав-Ивановск, ул. Гагарина, 14</w:t>
            </w:r>
          </w:p>
        </w:tc>
        <w:tc>
          <w:tcPr>
            <w:tcW w:w="376" w:type="pct"/>
            <w:textDirection w:val="btLr"/>
          </w:tcPr>
          <w:p w14:paraId="0368F796" w14:textId="5F2B322F" w:rsidR="00C71C49" w:rsidRPr="00A13400" w:rsidRDefault="00C71C49" w:rsidP="00C71C49">
            <w:pPr>
              <w:jc w:val="center"/>
              <w:rPr>
                <w:color w:val="000000"/>
                <w:szCs w:val="28"/>
              </w:rPr>
            </w:pPr>
            <w:r>
              <w:rPr>
                <w:color w:val="000000"/>
                <w:szCs w:val="28"/>
              </w:rPr>
              <w:t>Котельная "Жилпоселок", г. Катав-Ивановск, ул. Цементников, 15</w:t>
            </w:r>
          </w:p>
        </w:tc>
        <w:tc>
          <w:tcPr>
            <w:tcW w:w="377" w:type="pct"/>
            <w:textDirection w:val="btLr"/>
          </w:tcPr>
          <w:p w14:paraId="6CEEEB37" w14:textId="17312FF6" w:rsidR="00C71C49" w:rsidRPr="00A13400" w:rsidRDefault="00C71C49" w:rsidP="00C71C49">
            <w:pPr>
              <w:jc w:val="center"/>
              <w:rPr>
                <w:color w:val="000000"/>
                <w:szCs w:val="28"/>
              </w:rPr>
            </w:pPr>
            <w:r>
              <w:rPr>
                <w:color w:val="000000"/>
                <w:szCs w:val="28"/>
              </w:rPr>
              <w:t>Котельная "Спорткомплекс", г. Катав-Ивановск, ул. Б. Сулимовых, 50</w:t>
            </w:r>
          </w:p>
        </w:tc>
        <w:tc>
          <w:tcPr>
            <w:tcW w:w="377" w:type="pct"/>
            <w:textDirection w:val="btLr"/>
          </w:tcPr>
          <w:p w14:paraId="24C27FE3" w14:textId="55099FA5" w:rsidR="00C71C49" w:rsidRPr="00A13400" w:rsidRDefault="00C71C49" w:rsidP="00C71C49">
            <w:pPr>
              <w:jc w:val="center"/>
              <w:rPr>
                <w:color w:val="000000"/>
                <w:szCs w:val="28"/>
              </w:rPr>
            </w:pPr>
            <w:r>
              <w:rPr>
                <w:color w:val="000000"/>
                <w:szCs w:val="28"/>
              </w:rPr>
              <w:t>Котельная "мкр. Запрудовка", г. Катав-Ивановск, ул. Караваева, 45</w:t>
            </w:r>
          </w:p>
        </w:tc>
        <w:tc>
          <w:tcPr>
            <w:tcW w:w="262" w:type="pct"/>
            <w:textDirection w:val="btLr"/>
          </w:tcPr>
          <w:p w14:paraId="54B0F850" w14:textId="6D3E6E61" w:rsidR="00C71C49" w:rsidRPr="00A13400" w:rsidRDefault="00C71C49" w:rsidP="00C71C49">
            <w:pPr>
              <w:jc w:val="center"/>
              <w:rPr>
                <w:color w:val="000000"/>
                <w:szCs w:val="28"/>
              </w:rPr>
            </w:pPr>
            <w:r>
              <w:rPr>
                <w:color w:val="000000"/>
                <w:szCs w:val="28"/>
              </w:rPr>
              <w:t>Котельная "Лесная", п. Совхозный, 48</w:t>
            </w:r>
          </w:p>
        </w:tc>
        <w:tc>
          <w:tcPr>
            <w:tcW w:w="304" w:type="pct"/>
            <w:textDirection w:val="btLr"/>
          </w:tcPr>
          <w:p w14:paraId="2432EE87" w14:textId="0F1D7F98" w:rsidR="00C71C49" w:rsidRPr="00A13400" w:rsidRDefault="00C71C49" w:rsidP="00C71C49">
            <w:pPr>
              <w:jc w:val="center"/>
              <w:rPr>
                <w:color w:val="000000"/>
                <w:szCs w:val="28"/>
              </w:rPr>
            </w:pPr>
            <w:r>
              <w:rPr>
                <w:color w:val="000000"/>
                <w:szCs w:val="28"/>
              </w:rPr>
              <w:t>Котельная, г. Юрюзань, ул. Гагарина, 15а</w:t>
            </w:r>
          </w:p>
        </w:tc>
        <w:tc>
          <w:tcPr>
            <w:tcW w:w="384" w:type="pct"/>
            <w:textDirection w:val="btLr"/>
          </w:tcPr>
          <w:p w14:paraId="27C2A70A" w14:textId="79B4A389" w:rsidR="00C71C49" w:rsidRPr="00A13400" w:rsidRDefault="00C71C49" w:rsidP="00C71C49">
            <w:pPr>
              <w:jc w:val="center"/>
              <w:rPr>
                <w:color w:val="000000"/>
                <w:szCs w:val="28"/>
              </w:rPr>
            </w:pPr>
            <w:r>
              <w:rPr>
                <w:color w:val="000000"/>
                <w:szCs w:val="28"/>
              </w:rPr>
              <w:t>Котельная, г. Юрюзань, ул. 3-ого Интернационала, 105а</w:t>
            </w:r>
          </w:p>
        </w:tc>
        <w:tc>
          <w:tcPr>
            <w:tcW w:w="378" w:type="pct"/>
            <w:textDirection w:val="btLr"/>
          </w:tcPr>
          <w:p w14:paraId="466F06DA" w14:textId="21F2BD40" w:rsidR="00C71C49" w:rsidRPr="00A13400" w:rsidRDefault="00C71C49" w:rsidP="00C71C49">
            <w:pPr>
              <w:jc w:val="center"/>
              <w:rPr>
                <w:color w:val="000000"/>
                <w:szCs w:val="28"/>
              </w:rPr>
            </w:pPr>
            <w:r>
              <w:rPr>
                <w:color w:val="000000"/>
                <w:szCs w:val="28"/>
              </w:rPr>
              <w:t>Котельная, г. Юрюзань, ул. Советская, 144а</w:t>
            </w:r>
          </w:p>
        </w:tc>
      </w:tr>
      <w:tr w:rsidR="00C71C49" w:rsidRPr="00A13400" w14:paraId="2E54A0E6" w14:textId="0D3BC538" w:rsidTr="00C71C49">
        <w:trPr>
          <w:trHeight w:val="330"/>
        </w:trPr>
        <w:tc>
          <w:tcPr>
            <w:tcW w:w="1170" w:type="pct"/>
            <w:hideMark/>
          </w:tcPr>
          <w:p w14:paraId="762B99CA" w14:textId="77777777" w:rsidR="00C71C49" w:rsidRPr="00A13400" w:rsidRDefault="00C71C49" w:rsidP="00C71C49">
            <w:pPr>
              <w:rPr>
                <w:color w:val="000000"/>
                <w:szCs w:val="28"/>
              </w:rPr>
            </w:pPr>
            <w:r w:rsidRPr="00A13400">
              <w:rPr>
                <w:color w:val="000000"/>
                <w:szCs w:val="28"/>
              </w:rPr>
              <w:t>Производительность ВПУ, т/ч</w:t>
            </w:r>
          </w:p>
        </w:tc>
        <w:tc>
          <w:tcPr>
            <w:tcW w:w="386" w:type="pct"/>
          </w:tcPr>
          <w:p w14:paraId="01B7CD1A" w14:textId="78530B1A" w:rsidR="00C71C49" w:rsidRPr="00A13400" w:rsidRDefault="00C71C49" w:rsidP="00C71C49">
            <w:pPr>
              <w:rPr>
                <w:color w:val="000000"/>
                <w:szCs w:val="28"/>
              </w:rPr>
            </w:pPr>
            <w:r>
              <w:rPr>
                <w:color w:val="000000"/>
                <w:szCs w:val="28"/>
              </w:rPr>
              <w:t>15.000</w:t>
            </w:r>
          </w:p>
        </w:tc>
        <w:tc>
          <w:tcPr>
            <w:tcW w:w="335" w:type="pct"/>
          </w:tcPr>
          <w:p w14:paraId="03441586" w14:textId="24DDCFE5" w:rsidR="00C71C49" w:rsidRPr="00A13400" w:rsidRDefault="00C71C49" w:rsidP="00C71C49">
            <w:pPr>
              <w:rPr>
                <w:color w:val="000000"/>
                <w:szCs w:val="28"/>
              </w:rPr>
            </w:pPr>
            <w:r>
              <w:rPr>
                <w:color w:val="000000"/>
                <w:szCs w:val="28"/>
              </w:rPr>
              <w:t>0.500</w:t>
            </w:r>
          </w:p>
        </w:tc>
        <w:tc>
          <w:tcPr>
            <w:tcW w:w="343" w:type="pct"/>
          </w:tcPr>
          <w:p w14:paraId="65FA5633" w14:textId="6C7D49F2" w:rsidR="00C71C49" w:rsidRPr="00A13400" w:rsidRDefault="00C71C49" w:rsidP="00C71C49">
            <w:pPr>
              <w:rPr>
                <w:color w:val="000000"/>
                <w:szCs w:val="28"/>
              </w:rPr>
            </w:pPr>
            <w:r>
              <w:rPr>
                <w:color w:val="000000"/>
                <w:szCs w:val="28"/>
              </w:rPr>
              <w:t>1.500</w:t>
            </w:r>
          </w:p>
        </w:tc>
        <w:tc>
          <w:tcPr>
            <w:tcW w:w="308" w:type="pct"/>
          </w:tcPr>
          <w:p w14:paraId="4FC9CCEC" w14:textId="1D8ACD3D" w:rsidR="00C71C49" w:rsidRPr="00A13400" w:rsidRDefault="00C71C49" w:rsidP="00C71C49">
            <w:pPr>
              <w:rPr>
                <w:color w:val="000000"/>
                <w:szCs w:val="28"/>
              </w:rPr>
            </w:pPr>
            <w:r>
              <w:rPr>
                <w:color w:val="000000"/>
                <w:szCs w:val="28"/>
              </w:rPr>
              <w:t>1.500</w:t>
            </w:r>
          </w:p>
        </w:tc>
        <w:tc>
          <w:tcPr>
            <w:tcW w:w="376" w:type="pct"/>
          </w:tcPr>
          <w:p w14:paraId="0BC7493D" w14:textId="70F06E9B" w:rsidR="00C71C49" w:rsidRPr="00A13400" w:rsidRDefault="00C71C49" w:rsidP="00C71C49">
            <w:pPr>
              <w:rPr>
                <w:color w:val="000000"/>
                <w:szCs w:val="28"/>
              </w:rPr>
            </w:pPr>
            <w:r>
              <w:rPr>
                <w:color w:val="000000"/>
                <w:szCs w:val="28"/>
              </w:rPr>
              <w:t>1.000</w:t>
            </w:r>
          </w:p>
        </w:tc>
        <w:tc>
          <w:tcPr>
            <w:tcW w:w="377" w:type="pct"/>
          </w:tcPr>
          <w:p w14:paraId="775151EB" w14:textId="52D01B28" w:rsidR="00C71C49" w:rsidRPr="00A13400" w:rsidRDefault="00C71C49" w:rsidP="00C71C49">
            <w:pPr>
              <w:rPr>
                <w:color w:val="000000"/>
                <w:szCs w:val="28"/>
              </w:rPr>
            </w:pPr>
            <w:r>
              <w:rPr>
                <w:color w:val="000000"/>
                <w:szCs w:val="28"/>
              </w:rPr>
              <w:t>0.000</w:t>
            </w:r>
          </w:p>
        </w:tc>
        <w:tc>
          <w:tcPr>
            <w:tcW w:w="377" w:type="pct"/>
          </w:tcPr>
          <w:p w14:paraId="05C09D62" w14:textId="14AEA846" w:rsidR="00C71C49" w:rsidRPr="00A13400" w:rsidRDefault="00C71C49" w:rsidP="00C71C49">
            <w:pPr>
              <w:rPr>
                <w:color w:val="000000"/>
                <w:szCs w:val="28"/>
              </w:rPr>
            </w:pPr>
            <w:r>
              <w:rPr>
                <w:color w:val="000000"/>
                <w:szCs w:val="28"/>
              </w:rPr>
              <w:t>1.500</w:t>
            </w:r>
          </w:p>
        </w:tc>
        <w:tc>
          <w:tcPr>
            <w:tcW w:w="262" w:type="pct"/>
            <w:noWrap/>
          </w:tcPr>
          <w:p w14:paraId="49627990" w14:textId="0B7A37A3" w:rsidR="00C71C49" w:rsidRPr="00A13400" w:rsidRDefault="00C71C49" w:rsidP="00C71C49">
            <w:pPr>
              <w:rPr>
                <w:color w:val="000000"/>
                <w:szCs w:val="28"/>
              </w:rPr>
            </w:pPr>
            <w:r>
              <w:rPr>
                <w:color w:val="000000"/>
                <w:szCs w:val="28"/>
              </w:rPr>
              <w:t>0.000</w:t>
            </w:r>
          </w:p>
        </w:tc>
        <w:tc>
          <w:tcPr>
            <w:tcW w:w="304" w:type="pct"/>
            <w:noWrap/>
          </w:tcPr>
          <w:p w14:paraId="61DE75A8" w14:textId="6AB51026" w:rsidR="00C71C49" w:rsidRPr="00A13400" w:rsidRDefault="00C71C49" w:rsidP="00C71C49">
            <w:pPr>
              <w:rPr>
                <w:color w:val="000000"/>
                <w:szCs w:val="28"/>
              </w:rPr>
            </w:pPr>
            <w:r>
              <w:rPr>
                <w:color w:val="000000"/>
                <w:szCs w:val="28"/>
              </w:rPr>
              <w:t>3.300</w:t>
            </w:r>
          </w:p>
        </w:tc>
        <w:tc>
          <w:tcPr>
            <w:tcW w:w="384" w:type="pct"/>
          </w:tcPr>
          <w:p w14:paraId="16C26699" w14:textId="3F397AE4" w:rsidR="00C71C49" w:rsidRDefault="00C71C49" w:rsidP="00C71C49">
            <w:pPr>
              <w:rPr>
                <w:color w:val="000000"/>
                <w:szCs w:val="28"/>
              </w:rPr>
            </w:pPr>
            <w:r>
              <w:rPr>
                <w:color w:val="000000"/>
                <w:szCs w:val="28"/>
              </w:rPr>
              <w:t>3.000</w:t>
            </w:r>
          </w:p>
        </w:tc>
        <w:tc>
          <w:tcPr>
            <w:tcW w:w="378" w:type="pct"/>
          </w:tcPr>
          <w:p w14:paraId="7BD52798" w14:textId="1B2C44B0" w:rsidR="00C71C49" w:rsidRDefault="00C71C49" w:rsidP="00C71C49">
            <w:pPr>
              <w:rPr>
                <w:color w:val="000000"/>
                <w:szCs w:val="28"/>
              </w:rPr>
            </w:pPr>
            <w:r>
              <w:rPr>
                <w:color w:val="000000"/>
                <w:szCs w:val="28"/>
              </w:rPr>
              <w:t>1.500</w:t>
            </w:r>
          </w:p>
        </w:tc>
      </w:tr>
      <w:tr w:rsidR="00C71C49" w:rsidRPr="00A13400" w14:paraId="0C2ED442" w14:textId="11C0FBEC" w:rsidTr="00C71C49">
        <w:trPr>
          <w:trHeight w:val="330"/>
        </w:trPr>
        <w:tc>
          <w:tcPr>
            <w:tcW w:w="1170" w:type="pct"/>
            <w:hideMark/>
          </w:tcPr>
          <w:p w14:paraId="7FAD5C7C" w14:textId="77777777" w:rsidR="00C71C49" w:rsidRPr="00A13400" w:rsidRDefault="00C71C49" w:rsidP="00C71C49">
            <w:pPr>
              <w:rPr>
                <w:color w:val="000000"/>
                <w:szCs w:val="28"/>
              </w:rPr>
            </w:pPr>
            <w:r w:rsidRPr="00A13400">
              <w:rPr>
                <w:color w:val="000000"/>
                <w:szCs w:val="28"/>
              </w:rPr>
              <w:t>Срок службы, лет</w:t>
            </w:r>
          </w:p>
        </w:tc>
        <w:tc>
          <w:tcPr>
            <w:tcW w:w="386" w:type="pct"/>
          </w:tcPr>
          <w:p w14:paraId="38C20572" w14:textId="0F05C4E7" w:rsidR="00C71C49" w:rsidRPr="00A13400" w:rsidRDefault="00C71C49" w:rsidP="00C71C49">
            <w:pPr>
              <w:rPr>
                <w:color w:val="000000"/>
                <w:szCs w:val="28"/>
              </w:rPr>
            </w:pPr>
            <w:r w:rsidRPr="00932A75">
              <w:rPr>
                <w:color w:val="000000"/>
                <w:szCs w:val="28"/>
              </w:rPr>
              <w:t>нд</w:t>
            </w:r>
          </w:p>
        </w:tc>
        <w:tc>
          <w:tcPr>
            <w:tcW w:w="335" w:type="pct"/>
          </w:tcPr>
          <w:p w14:paraId="0657BEC2" w14:textId="4CB80C67" w:rsidR="00C71C49" w:rsidRPr="00A13400" w:rsidRDefault="00C71C49" w:rsidP="00C71C49">
            <w:pPr>
              <w:rPr>
                <w:color w:val="000000"/>
                <w:szCs w:val="28"/>
              </w:rPr>
            </w:pPr>
            <w:r w:rsidRPr="00932A75">
              <w:rPr>
                <w:color w:val="000000"/>
                <w:szCs w:val="28"/>
              </w:rPr>
              <w:t>нд</w:t>
            </w:r>
          </w:p>
        </w:tc>
        <w:tc>
          <w:tcPr>
            <w:tcW w:w="343" w:type="pct"/>
          </w:tcPr>
          <w:p w14:paraId="6F3DD1DE" w14:textId="3A0C1594" w:rsidR="00C71C49" w:rsidRPr="00A13400" w:rsidRDefault="00C71C49" w:rsidP="00C71C49">
            <w:pPr>
              <w:rPr>
                <w:color w:val="000000"/>
                <w:szCs w:val="28"/>
              </w:rPr>
            </w:pPr>
            <w:r w:rsidRPr="00932A75">
              <w:rPr>
                <w:color w:val="000000"/>
                <w:szCs w:val="28"/>
              </w:rPr>
              <w:t>нд</w:t>
            </w:r>
          </w:p>
        </w:tc>
        <w:tc>
          <w:tcPr>
            <w:tcW w:w="308" w:type="pct"/>
          </w:tcPr>
          <w:p w14:paraId="31A93719" w14:textId="52CB60A7" w:rsidR="00C71C49" w:rsidRPr="00A13400" w:rsidRDefault="00C71C49" w:rsidP="00C71C49">
            <w:pPr>
              <w:rPr>
                <w:color w:val="000000"/>
                <w:szCs w:val="28"/>
              </w:rPr>
            </w:pPr>
            <w:r w:rsidRPr="00932A75">
              <w:rPr>
                <w:color w:val="000000"/>
                <w:szCs w:val="28"/>
              </w:rPr>
              <w:t>нд</w:t>
            </w:r>
          </w:p>
        </w:tc>
        <w:tc>
          <w:tcPr>
            <w:tcW w:w="376" w:type="pct"/>
          </w:tcPr>
          <w:p w14:paraId="43B380E4" w14:textId="61A7EAC1" w:rsidR="00C71C49" w:rsidRPr="00A13400" w:rsidRDefault="00C71C49" w:rsidP="00C71C49">
            <w:pPr>
              <w:rPr>
                <w:color w:val="000000"/>
                <w:szCs w:val="28"/>
              </w:rPr>
            </w:pPr>
            <w:r w:rsidRPr="00932A75">
              <w:rPr>
                <w:color w:val="000000"/>
                <w:szCs w:val="28"/>
              </w:rPr>
              <w:t>нд</w:t>
            </w:r>
          </w:p>
        </w:tc>
        <w:tc>
          <w:tcPr>
            <w:tcW w:w="377" w:type="pct"/>
          </w:tcPr>
          <w:p w14:paraId="58647741" w14:textId="6AD243AB" w:rsidR="00C71C49" w:rsidRPr="00A13400" w:rsidRDefault="00C71C49" w:rsidP="00C71C49">
            <w:pPr>
              <w:rPr>
                <w:color w:val="000000"/>
                <w:szCs w:val="28"/>
              </w:rPr>
            </w:pPr>
            <w:r w:rsidRPr="00932A75">
              <w:rPr>
                <w:color w:val="000000"/>
                <w:szCs w:val="28"/>
              </w:rPr>
              <w:t>нд</w:t>
            </w:r>
          </w:p>
        </w:tc>
        <w:tc>
          <w:tcPr>
            <w:tcW w:w="377" w:type="pct"/>
          </w:tcPr>
          <w:p w14:paraId="213FDCF2" w14:textId="47F9BBA9" w:rsidR="00C71C49" w:rsidRPr="00A13400" w:rsidRDefault="00C71C49" w:rsidP="00C71C49">
            <w:pPr>
              <w:rPr>
                <w:color w:val="000000"/>
                <w:szCs w:val="28"/>
              </w:rPr>
            </w:pPr>
            <w:r w:rsidRPr="00932A75">
              <w:rPr>
                <w:color w:val="000000"/>
                <w:szCs w:val="28"/>
              </w:rPr>
              <w:t>нд</w:t>
            </w:r>
          </w:p>
        </w:tc>
        <w:tc>
          <w:tcPr>
            <w:tcW w:w="262" w:type="pct"/>
            <w:noWrap/>
          </w:tcPr>
          <w:p w14:paraId="2A0BEBB5" w14:textId="08D66635" w:rsidR="00C71C49" w:rsidRPr="00A13400" w:rsidRDefault="00C71C49" w:rsidP="00C71C49">
            <w:pPr>
              <w:rPr>
                <w:color w:val="000000"/>
                <w:szCs w:val="28"/>
              </w:rPr>
            </w:pPr>
            <w:r w:rsidRPr="00932A75">
              <w:rPr>
                <w:color w:val="000000"/>
                <w:szCs w:val="28"/>
              </w:rPr>
              <w:t>нд</w:t>
            </w:r>
          </w:p>
        </w:tc>
        <w:tc>
          <w:tcPr>
            <w:tcW w:w="304" w:type="pct"/>
            <w:noWrap/>
          </w:tcPr>
          <w:p w14:paraId="265E56A6" w14:textId="43F805C7" w:rsidR="00C71C49" w:rsidRPr="00A13400" w:rsidRDefault="00C252E1" w:rsidP="00C71C49">
            <w:pPr>
              <w:rPr>
                <w:color w:val="000000"/>
                <w:szCs w:val="28"/>
              </w:rPr>
            </w:pPr>
            <w:r>
              <w:rPr>
                <w:color w:val="000000"/>
                <w:szCs w:val="28"/>
              </w:rPr>
              <w:t>1</w:t>
            </w:r>
          </w:p>
        </w:tc>
        <w:tc>
          <w:tcPr>
            <w:tcW w:w="384" w:type="pct"/>
          </w:tcPr>
          <w:p w14:paraId="3F9A1B54" w14:textId="021A4374" w:rsidR="00C71C49" w:rsidRDefault="00C252E1" w:rsidP="00C71C49">
            <w:pPr>
              <w:rPr>
                <w:color w:val="000000"/>
                <w:szCs w:val="28"/>
              </w:rPr>
            </w:pPr>
            <w:r>
              <w:rPr>
                <w:color w:val="000000"/>
                <w:szCs w:val="28"/>
              </w:rPr>
              <w:t>1</w:t>
            </w:r>
          </w:p>
        </w:tc>
        <w:tc>
          <w:tcPr>
            <w:tcW w:w="378" w:type="pct"/>
          </w:tcPr>
          <w:p w14:paraId="7451D312" w14:textId="71267383" w:rsidR="00C71C49" w:rsidRDefault="00C252E1" w:rsidP="00C71C49">
            <w:pPr>
              <w:rPr>
                <w:color w:val="000000"/>
                <w:szCs w:val="28"/>
              </w:rPr>
            </w:pPr>
            <w:r>
              <w:rPr>
                <w:color w:val="000000"/>
                <w:szCs w:val="28"/>
              </w:rPr>
              <w:t>1</w:t>
            </w:r>
          </w:p>
        </w:tc>
      </w:tr>
      <w:tr w:rsidR="00C71C49" w:rsidRPr="00A13400" w14:paraId="619DB7F9" w14:textId="4E637817" w:rsidTr="00C71C49">
        <w:trPr>
          <w:trHeight w:val="330"/>
        </w:trPr>
        <w:tc>
          <w:tcPr>
            <w:tcW w:w="1170" w:type="pct"/>
            <w:hideMark/>
          </w:tcPr>
          <w:p w14:paraId="7B91930F" w14:textId="77777777" w:rsidR="00C71C49" w:rsidRPr="00A13400" w:rsidRDefault="00C71C49" w:rsidP="00C71C49">
            <w:pPr>
              <w:rPr>
                <w:color w:val="000000"/>
                <w:szCs w:val="28"/>
              </w:rPr>
            </w:pPr>
            <w:r w:rsidRPr="00A13400">
              <w:rPr>
                <w:color w:val="000000"/>
                <w:szCs w:val="28"/>
              </w:rPr>
              <w:t>Количество баков-аккумуляторов теплоносителя, ед.</w:t>
            </w:r>
          </w:p>
        </w:tc>
        <w:tc>
          <w:tcPr>
            <w:tcW w:w="386" w:type="pct"/>
          </w:tcPr>
          <w:p w14:paraId="1AC3914D" w14:textId="6CDFC9BB" w:rsidR="00C71C49" w:rsidRPr="00A13400" w:rsidRDefault="00C71C49" w:rsidP="00C71C49">
            <w:pPr>
              <w:rPr>
                <w:color w:val="000000"/>
                <w:szCs w:val="28"/>
              </w:rPr>
            </w:pPr>
            <w:r>
              <w:rPr>
                <w:color w:val="000000"/>
                <w:szCs w:val="28"/>
              </w:rPr>
              <w:t>1.000</w:t>
            </w:r>
          </w:p>
        </w:tc>
        <w:tc>
          <w:tcPr>
            <w:tcW w:w="335" w:type="pct"/>
          </w:tcPr>
          <w:p w14:paraId="5BA9EB59" w14:textId="604AF94D" w:rsidR="00C71C49" w:rsidRPr="00A13400" w:rsidRDefault="00C71C49" w:rsidP="00C71C49">
            <w:pPr>
              <w:rPr>
                <w:color w:val="000000"/>
                <w:szCs w:val="28"/>
              </w:rPr>
            </w:pPr>
            <w:r>
              <w:rPr>
                <w:color w:val="000000"/>
                <w:szCs w:val="28"/>
              </w:rPr>
              <w:t>1.000</w:t>
            </w:r>
          </w:p>
        </w:tc>
        <w:tc>
          <w:tcPr>
            <w:tcW w:w="343" w:type="pct"/>
          </w:tcPr>
          <w:p w14:paraId="20B68DE6" w14:textId="374AEE3E" w:rsidR="00C71C49" w:rsidRPr="00A13400" w:rsidRDefault="00C71C49" w:rsidP="00C71C49">
            <w:pPr>
              <w:rPr>
                <w:color w:val="000000"/>
                <w:szCs w:val="28"/>
              </w:rPr>
            </w:pPr>
            <w:r>
              <w:rPr>
                <w:color w:val="000000"/>
                <w:szCs w:val="28"/>
              </w:rPr>
              <w:t>1.000</w:t>
            </w:r>
          </w:p>
        </w:tc>
        <w:tc>
          <w:tcPr>
            <w:tcW w:w="308" w:type="pct"/>
          </w:tcPr>
          <w:p w14:paraId="166E7EDC" w14:textId="50A2903F" w:rsidR="00C71C49" w:rsidRPr="00A13400" w:rsidRDefault="00C71C49" w:rsidP="00C71C49">
            <w:pPr>
              <w:rPr>
                <w:color w:val="000000"/>
                <w:szCs w:val="28"/>
              </w:rPr>
            </w:pPr>
            <w:r>
              <w:rPr>
                <w:color w:val="000000"/>
                <w:szCs w:val="28"/>
              </w:rPr>
              <w:t>0.000</w:t>
            </w:r>
          </w:p>
        </w:tc>
        <w:tc>
          <w:tcPr>
            <w:tcW w:w="376" w:type="pct"/>
          </w:tcPr>
          <w:p w14:paraId="28056A48" w14:textId="0784A4EB" w:rsidR="00C71C49" w:rsidRPr="00A13400" w:rsidRDefault="00C71C49" w:rsidP="00C71C49">
            <w:pPr>
              <w:rPr>
                <w:color w:val="000000"/>
                <w:szCs w:val="28"/>
              </w:rPr>
            </w:pPr>
            <w:r>
              <w:rPr>
                <w:color w:val="000000"/>
                <w:szCs w:val="28"/>
              </w:rPr>
              <w:t>0.000</w:t>
            </w:r>
          </w:p>
        </w:tc>
        <w:tc>
          <w:tcPr>
            <w:tcW w:w="377" w:type="pct"/>
          </w:tcPr>
          <w:p w14:paraId="72CB1402" w14:textId="06B791A8" w:rsidR="00C71C49" w:rsidRPr="00A13400" w:rsidRDefault="00C71C49" w:rsidP="00C71C49">
            <w:pPr>
              <w:rPr>
                <w:color w:val="000000"/>
                <w:szCs w:val="28"/>
              </w:rPr>
            </w:pPr>
            <w:r>
              <w:rPr>
                <w:color w:val="000000"/>
                <w:szCs w:val="28"/>
              </w:rPr>
              <w:t>0.000</w:t>
            </w:r>
          </w:p>
        </w:tc>
        <w:tc>
          <w:tcPr>
            <w:tcW w:w="377" w:type="pct"/>
          </w:tcPr>
          <w:p w14:paraId="73CB9858" w14:textId="4B5B9C0B" w:rsidR="00C71C49" w:rsidRPr="00A13400" w:rsidRDefault="00C71C49" w:rsidP="00C71C49">
            <w:pPr>
              <w:rPr>
                <w:color w:val="000000"/>
                <w:szCs w:val="28"/>
              </w:rPr>
            </w:pPr>
            <w:r>
              <w:rPr>
                <w:color w:val="000000"/>
                <w:szCs w:val="28"/>
              </w:rPr>
              <w:t>0.000</w:t>
            </w:r>
          </w:p>
        </w:tc>
        <w:tc>
          <w:tcPr>
            <w:tcW w:w="262" w:type="pct"/>
            <w:noWrap/>
          </w:tcPr>
          <w:p w14:paraId="64A05F7A" w14:textId="147E2CD0" w:rsidR="00C71C49" w:rsidRPr="00A13400" w:rsidRDefault="00C71C49" w:rsidP="00C71C49">
            <w:pPr>
              <w:rPr>
                <w:color w:val="000000"/>
                <w:szCs w:val="28"/>
              </w:rPr>
            </w:pPr>
            <w:r>
              <w:rPr>
                <w:color w:val="000000"/>
                <w:szCs w:val="28"/>
              </w:rPr>
              <w:t>0.000</w:t>
            </w:r>
          </w:p>
        </w:tc>
        <w:tc>
          <w:tcPr>
            <w:tcW w:w="304" w:type="pct"/>
            <w:noWrap/>
          </w:tcPr>
          <w:p w14:paraId="777BC0BB" w14:textId="4789E0BC" w:rsidR="00C71C49" w:rsidRPr="00A13400" w:rsidRDefault="00C71C49" w:rsidP="00C71C49">
            <w:pPr>
              <w:rPr>
                <w:color w:val="000000"/>
                <w:szCs w:val="28"/>
              </w:rPr>
            </w:pPr>
            <w:r>
              <w:rPr>
                <w:color w:val="000000"/>
                <w:szCs w:val="28"/>
              </w:rPr>
              <w:t>0.000</w:t>
            </w:r>
          </w:p>
        </w:tc>
        <w:tc>
          <w:tcPr>
            <w:tcW w:w="384" w:type="pct"/>
          </w:tcPr>
          <w:p w14:paraId="1314ACAF" w14:textId="0F7F567B" w:rsidR="00C71C49" w:rsidRDefault="00C71C49" w:rsidP="00C71C49">
            <w:pPr>
              <w:rPr>
                <w:color w:val="000000"/>
                <w:szCs w:val="28"/>
              </w:rPr>
            </w:pPr>
            <w:r>
              <w:rPr>
                <w:color w:val="000000"/>
                <w:szCs w:val="28"/>
              </w:rPr>
              <w:t>0.000</w:t>
            </w:r>
          </w:p>
        </w:tc>
        <w:tc>
          <w:tcPr>
            <w:tcW w:w="378" w:type="pct"/>
          </w:tcPr>
          <w:p w14:paraId="6B43A2BE" w14:textId="2325596B" w:rsidR="00C71C49" w:rsidRDefault="00C71C49" w:rsidP="00C71C49">
            <w:pPr>
              <w:rPr>
                <w:color w:val="000000"/>
                <w:szCs w:val="28"/>
              </w:rPr>
            </w:pPr>
            <w:r>
              <w:rPr>
                <w:color w:val="000000"/>
                <w:szCs w:val="28"/>
              </w:rPr>
              <w:t>0.000</w:t>
            </w:r>
          </w:p>
        </w:tc>
      </w:tr>
      <w:tr w:rsidR="00C71C49" w:rsidRPr="00A13400" w14:paraId="1DC96442" w14:textId="5D41579F" w:rsidTr="00C71C49">
        <w:trPr>
          <w:trHeight w:val="330"/>
        </w:trPr>
        <w:tc>
          <w:tcPr>
            <w:tcW w:w="1170" w:type="pct"/>
            <w:hideMark/>
          </w:tcPr>
          <w:p w14:paraId="7AA7B6FA" w14:textId="77777777" w:rsidR="00C71C49" w:rsidRPr="00A13400" w:rsidRDefault="00C71C49" w:rsidP="00C71C49">
            <w:pPr>
              <w:rPr>
                <w:color w:val="000000"/>
                <w:szCs w:val="28"/>
              </w:rPr>
            </w:pPr>
            <w:r w:rsidRPr="00A13400">
              <w:rPr>
                <w:color w:val="000000"/>
                <w:szCs w:val="28"/>
              </w:rPr>
              <w:t>Общая емкость баков-аккумуляторов, куб.м.</w:t>
            </w:r>
          </w:p>
        </w:tc>
        <w:tc>
          <w:tcPr>
            <w:tcW w:w="386" w:type="pct"/>
          </w:tcPr>
          <w:p w14:paraId="0F2387C3" w14:textId="6AE42234" w:rsidR="00C71C49" w:rsidRPr="00A13400" w:rsidRDefault="00C71C49" w:rsidP="00C71C49">
            <w:pPr>
              <w:rPr>
                <w:color w:val="000000"/>
                <w:szCs w:val="28"/>
              </w:rPr>
            </w:pPr>
            <w:r>
              <w:rPr>
                <w:color w:val="000000"/>
                <w:szCs w:val="28"/>
              </w:rPr>
              <w:t>4.000</w:t>
            </w:r>
          </w:p>
        </w:tc>
        <w:tc>
          <w:tcPr>
            <w:tcW w:w="335" w:type="pct"/>
          </w:tcPr>
          <w:p w14:paraId="611C0FE4" w14:textId="4D0117E8" w:rsidR="00C71C49" w:rsidRPr="00A13400" w:rsidRDefault="00C71C49" w:rsidP="00C71C49">
            <w:pPr>
              <w:rPr>
                <w:color w:val="000000"/>
                <w:szCs w:val="28"/>
              </w:rPr>
            </w:pPr>
            <w:r>
              <w:rPr>
                <w:color w:val="000000"/>
                <w:szCs w:val="28"/>
              </w:rPr>
              <w:t>4.000</w:t>
            </w:r>
          </w:p>
        </w:tc>
        <w:tc>
          <w:tcPr>
            <w:tcW w:w="343" w:type="pct"/>
          </w:tcPr>
          <w:p w14:paraId="0C9A85AF" w14:textId="3DFEF23A" w:rsidR="00C71C49" w:rsidRPr="00A13400" w:rsidRDefault="00C71C49" w:rsidP="00C71C49">
            <w:pPr>
              <w:rPr>
                <w:color w:val="000000"/>
                <w:szCs w:val="28"/>
              </w:rPr>
            </w:pPr>
            <w:r>
              <w:rPr>
                <w:color w:val="000000"/>
                <w:szCs w:val="28"/>
              </w:rPr>
              <w:t>4.000</w:t>
            </w:r>
          </w:p>
        </w:tc>
        <w:tc>
          <w:tcPr>
            <w:tcW w:w="308" w:type="pct"/>
          </w:tcPr>
          <w:p w14:paraId="1F07349D" w14:textId="789F77D4" w:rsidR="00C71C49" w:rsidRPr="00A13400" w:rsidRDefault="00C71C49" w:rsidP="00C71C49">
            <w:pPr>
              <w:rPr>
                <w:color w:val="000000"/>
                <w:szCs w:val="28"/>
              </w:rPr>
            </w:pPr>
            <w:r>
              <w:rPr>
                <w:color w:val="000000"/>
                <w:szCs w:val="28"/>
              </w:rPr>
              <w:t>0.000</w:t>
            </w:r>
          </w:p>
        </w:tc>
        <w:tc>
          <w:tcPr>
            <w:tcW w:w="376" w:type="pct"/>
          </w:tcPr>
          <w:p w14:paraId="727A1AB0" w14:textId="18C4FB46" w:rsidR="00C71C49" w:rsidRPr="00A13400" w:rsidRDefault="00C71C49" w:rsidP="00C71C49">
            <w:pPr>
              <w:rPr>
                <w:color w:val="000000"/>
                <w:szCs w:val="28"/>
              </w:rPr>
            </w:pPr>
            <w:r>
              <w:rPr>
                <w:color w:val="000000"/>
                <w:szCs w:val="28"/>
              </w:rPr>
              <w:t>0.000</w:t>
            </w:r>
          </w:p>
        </w:tc>
        <w:tc>
          <w:tcPr>
            <w:tcW w:w="377" w:type="pct"/>
          </w:tcPr>
          <w:p w14:paraId="515EBFDB" w14:textId="57E87EA0" w:rsidR="00C71C49" w:rsidRPr="00A13400" w:rsidRDefault="00C71C49" w:rsidP="00C71C49">
            <w:pPr>
              <w:rPr>
                <w:color w:val="000000"/>
                <w:szCs w:val="28"/>
              </w:rPr>
            </w:pPr>
            <w:r>
              <w:rPr>
                <w:color w:val="000000"/>
                <w:szCs w:val="28"/>
              </w:rPr>
              <w:t>0.000</w:t>
            </w:r>
          </w:p>
        </w:tc>
        <w:tc>
          <w:tcPr>
            <w:tcW w:w="377" w:type="pct"/>
          </w:tcPr>
          <w:p w14:paraId="3AF32062" w14:textId="0D4EA3EF" w:rsidR="00C71C49" w:rsidRPr="00A13400" w:rsidRDefault="00C71C49" w:rsidP="00C71C49">
            <w:pPr>
              <w:rPr>
                <w:color w:val="000000"/>
                <w:szCs w:val="28"/>
              </w:rPr>
            </w:pPr>
            <w:r>
              <w:rPr>
                <w:color w:val="000000"/>
                <w:szCs w:val="28"/>
              </w:rPr>
              <w:t>0.000</w:t>
            </w:r>
          </w:p>
        </w:tc>
        <w:tc>
          <w:tcPr>
            <w:tcW w:w="262" w:type="pct"/>
            <w:noWrap/>
          </w:tcPr>
          <w:p w14:paraId="1C2E11B1" w14:textId="1CF3B934" w:rsidR="00C71C49" w:rsidRPr="00A13400" w:rsidRDefault="00C71C49" w:rsidP="00C71C49">
            <w:pPr>
              <w:rPr>
                <w:color w:val="000000"/>
                <w:szCs w:val="28"/>
              </w:rPr>
            </w:pPr>
            <w:r>
              <w:rPr>
                <w:color w:val="000000"/>
                <w:szCs w:val="28"/>
              </w:rPr>
              <w:t>0.000</w:t>
            </w:r>
          </w:p>
        </w:tc>
        <w:tc>
          <w:tcPr>
            <w:tcW w:w="304" w:type="pct"/>
            <w:noWrap/>
          </w:tcPr>
          <w:p w14:paraId="2E696EB8" w14:textId="4D14CE44" w:rsidR="00C71C49" w:rsidRPr="00A13400" w:rsidRDefault="00C71C49" w:rsidP="00C71C49">
            <w:pPr>
              <w:rPr>
                <w:color w:val="000000"/>
                <w:szCs w:val="28"/>
              </w:rPr>
            </w:pPr>
            <w:r>
              <w:rPr>
                <w:color w:val="000000"/>
                <w:szCs w:val="28"/>
              </w:rPr>
              <w:t>0.000</w:t>
            </w:r>
          </w:p>
        </w:tc>
        <w:tc>
          <w:tcPr>
            <w:tcW w:w="384" w:type="pct"/>
          </w:tcPr>
          <w:p w14:paraId="53D6CF87" w14:textId="3239E065" w:rsidR="00C71C49" w:rsidRDefault="00C71C49" w:rsidP="00C71C49">
            <w:pPr>
              <w:rPr>
                <w:color w:val="000000"/>
                <w:szCs w:val="28"/>
              </w:rPr>
            </w:pPr>
            <w:r>
              <w:rPr>
                <w:color w:val="000000"/>
                <w:szCs w:val="28"/>
              </w:rPr>
              <w:t>0.000</w:t>
            </w:r>
          </w:p>
        </w:tc>
        <w:tc>
          <w:tcPr>
            <w:tcW w:w="378" w:type="pct"/>
          </w:tcPr>
          <w:p w14:paraId="20A39C71" w14:textId="7162466D" w:rsidR="00C71C49" w:rsidRDefault="00C71C49" w:rsidP="00C71C49">
            <w:pPr>
              <w:rPr>
                <w:color w:val="000000"/>
                <w:szCs w:val="28"/>
              </w:rPr>
            </w:pPr>
            <w:r>
              <w:rPr>
                <w:color w:val="000000"/>
                <w:szCs w:val="28"/>
              </w:rPr>
              <w:t>0.000</w:t>
            </w:r>
          </w:p>
        </w:tc>
      </w:tr>
      <w:tr w:rsidR="00C71C49" w:rsidRPr="00A13400" w14:paraId="5F87C686" w14:textId="4A1CD18E" w:rsidTr="00C71C49">
        <w:trPr>
          <w:trHeight w:val="330"/>
        </w:trPr>
        <w:tc>
          <w:tcPr>
            <w:tcW w:w="1170" w:type="pct"/>
            <w:hideMark/>
          </w:tcPr>
          <w:p w14:paraId="52180288" w14:textId="77777777" w:rsidR="00C71C49" w:rsidRPr="00A13400" w:rsidRDefault="00C71C49" w:rsidP="00C71C49">
            <w:pPr>
              <w:rPr>
                <w:color w:val="000000"/>
                <w:szCs w:val="28"/>
              </w:rPr>
            </w:pPr>
            <w:r w:rsidRPr="00A13400">
              <w:rPr>
                <w:color w:val="000000"/>
                <w:szCs w:val="28"/>
              </w:rPr>
              <w:t>Расчетный расход сетевой воды, т/ч</w:t>
            </w:r>
          </w:p>
        </w:tc>
        <w:tc>
          <w:tcPr>
            <w:tcW w:w="386" w:type="pct"/>
          </w:tcPr>
          <w:p w14:paraId="7E25EAFA" w14:textId="6234A53A" w:rsidR="00C71C49" w:rsidRPr="00A13400" w:rsidRDefault="00C71C49" w:rsidP="00C71C49">
            <w:pPr>
              <w:rPr>
                <w:color w:val="000000"/>
                <w:szCs w:val="28"/>
              </w:rPr>
            </w:pPr>
            <w:r>
              <w:rPr>
                <w:color w:val="000000"/>
                <w:szCs w:val="28"/>
              </w:rPr>
              <w:t>9.345</w:t>
            </w:r>
          </w:p>
        </w:tc>
        <w:tc>
          <w:tcPr>
            <w:tcW w:w="335" w:type="pct"/>
          </w:tcPr>
          <w:p w14:paraId="0FB47548" w14:textId="18B395FD" w:rsidR="00C71C49" w:rsidRPr="00A13400" w:rsidRDefault="00C71C49" w:rsidP="00C71C49">
            <w:pPr>
              <w:rPr>
                <w:color w:val="000000"/>
                <w:szCs w:val="28"/>
              </w:rPr>
            </w:pPr>
            <w:r>
              <w:rPr>
                <w:color w:val="000000"/>
                <w:szCs w:val="28"/>
              </w:rPr>
              <w:t>0.214</w:t>
            </w:r>
          </w:p>
        </w:tc>
        <w:tc>
          <w:tcPr>
            <w:tcW w:w="343" w:type="pct"/>
          </w:tcPr>
          <w:p w14:paraId="1903F365" w14:textId="3C8DBE50" w:rsidR="00C71C49" w:rsidRPr="00A13400" w:rsidRDefault="00C71C49" w:rsidP="00C71C49">
            <w:pPr>
              <w:rPr>
                <w:color w:val="000000"/>
                <w:szCs w:val="28"/>
              </w:rPr>
            </w:pPr>
            <w:r>
              <w:rPr>
                <w:color w:val="000000"/>
                <w:szCs w:val="28"/>
              </w:rPr>
              <w:t>0.212</w:t>
            </w:r>
          </w:p>
        </w:tc>
        <w:tc>
          <w:tcPr>
            <w:tcW w:w="308" w:type="pct"/>
          </w:tcPr>
          <w:p w14:paraId="479D31EC" w14:textId="24CACDC5" w:rsidR="00C71C49" w:rsidRPr="00A13400" w:rsidRDefault="00C71C49" w:rsidP="00C71C49">
            <w:pPr>
              <w:rPr>
                <w:color w:val="000000"/>
                <w:szCs w:val="28"/>
              </w:rPr>
            </w:pPr>
            <w:r>
              <w:rPr>
                <w:color w:val="000000"/>
                <w:szCs w:val="28"/>
              </w:rPr>
              <w:t>0.234</w:t>
            </w:r>
          </w:p>
        </w:tc>
        <w:tc>
          <w:tcPr>
            <w:tcW w:w="376" w:type="pct"/>
          </w:tcPr>
          <w:p w14:paraId="74910877" w14:textId="1344B5B7" w:rsidR="00C71C49" w:rsidRPr="00A13400" w:rsidRDefault="00C71C49" w:rsidP="00C71C49">
            <w:pPr>
              <w:rPr>
                <w:color w:val="000000"/>
                <w:szCs w:val="28"/>
              </w:rPr>
            </w:pPr>
            <w:r>
              <w:rPr>
                <w:color w:val="000000"/>
                <w:szCs w:val="28"/>
              </w:rPr>
              <w:t>0.248</w:t>
            </w:r>
          </w:p>
        </w:tc>
        <w:tc>
          <w:tcPr>
            <w:tcW w:w="377" w:type="pct"/>
          </w:tcPr>
          <w:p w14:paraId="7AFEC659" w14:textId="4DFBFB55" w:rsidR="00C71C49" w:rsidRPr="00A13400" w:rsidRDefault="00C71C49" w:rsidP="00C71C49">
            <w:pPr>
              <w:rPr>
                <w:color w:val="000000"/>
                <w:szCs w:val="28"/>
              </w:rPr>
            </w:pPr>
            <w:r>
              <w:rPr>
                <w:color w:val="000000"/>
                <w:szCs w:val="28"/>
              </w:rPr>
              <w:t>0.004</w:t>
            </w:r>
          </w:p>
        </w:tc>
        <w:tc>
          <w:tcPr>
            <w:tcW w:w="377" w:type="pct"/>
          </w:tcPr>
          <w:p w14:paraId="1B0C2DC2" w14:textId="56E5BB27" w:rsidR="00C71C49" w:rsidRPr="00A13400" w:rsidRDefault="00C71C49" w:rsidP="00C71C49">
            <w:pPr>
              <w:rPr>
                <w:color w:val="000000"/>
                <w:szCs w:val="28"/>
              </w:rPr>
            </w:pPr>
            <w:r>
              <w:rPr>
                <w:color w:val="000000"/>
                <w:szCs w:val="28"/>
              </w:rPr>
              <w:t>1.434</w:t>
            </w:r>
          </w:p>
        </w:tc>
        <w:tc>
          <w:tcPr>
            <w:tcW w:w="262" w:type="pct"/>
            <w:noWrap/>
          </w:tcPr>
          <w:p w14:paraId="3D4434D5" w14:textId="4649A7C0" w:rsidR="00C71C49" w:rsidRPr="00A13400" w:rsidRDefault="00C71C49" w:rsidP="00C71C49">
            <w:pPr>
              <w:rPr>
                <w:color w:val="000000"/>
                <w:szCs w:val="28"/>
              </w:rPr>
            </w:pPr>
            <w:r>
              <w:rPr>
                <w:color w:val="000000"/>
                <w:szCs w:val="28"/>
              </w:rPr>
              <w:t>0.581</w:t>
            </w:r>
          </w:p>
        </w:tc>
        <w:tc>
          <w:tcPr>
            <w:tcW w:w="304" w:type="pct"/>
            <w:noWrap/>
          </w:tcPr>
          <w:p w14:paraId="7CABA28C" w14:textId="12B54FC3" w:rsidR="00C71C49" w:rsidRPr="00A13400" w:rsidRDefault="00C71C49" w:rsidP="00C71C49">
            <w:pPr>
              <w:rPr>
                <w:color w:val="000000"/>
                <w:szCs w:val="28"/>
              </w:rPr>
            </w:pPr>
            <w:r>
              <w:rPr>
                <w:color w:val="000000"/>
                <w:szCs w:val="28"/>
              </w:rPr>
              <w:t>1.854</w:t>
            </w:r>
          </w:p>
        </w:tc>
        <w:tc>
          <w:tcPr>
            <w:tcW w:w="384" w:type="pct"/>
          </w:tcPr>
          <w:p w14:paraId="3D8C1968" w14:textId="50C1AB9A" w:rsidR="00C71C49" w:rsidRDefault="00C71C49" w:rsidP="00C71C49">
            <w:pPr>
              <w:rPr>
                <w:color w:val="000000"/>
                <w:szCs w:val="28"/>
              </w:rPr>
            </w:pPr>
            <w:r>
              <w:rPr>
                <w:color w:val="000000"/>
                <w:szCs w:val="28"/>
              </w:rPr>
              <w:t>0.906</w:t>
            </w:r>
          </w:p>
        </w:tc>
        <w:tc>
          <w:tcPr>
            <w:tcW w:w="378" w:type="pct"/>
          </w:tcPr>
          <w:p w14:paraId="2C302495" w14:textId="30E122E4" w:rsidR="00C71C49" w:rsidRDefault="00C71C49" w:rsidP="00C71C49">
            <w:pPr>
              <w:rPr>
                <w:color w:val="000000"/>
                <w:szCs w:val="28"/>
              </w:rPr>
            </w:pPr>
            <w:r>
              <w:rPr>
                <w:color w:val="000000"/>
                <w:szCs w:val="28"/>
              </w:rPr>
              <w:t>0.495</w:t>
            </w:r>
          </w:p>
        </w:tc>
      </w:tr>
      <w:tr w:rsidR="00C71C49" w:rsidRPr="00A13400" w14:paraId="7A6D4B19" w14:textId="6B7BF29B" w:rsidTr="00C71C49">
        <w:trPr>
          <w:trHeight w:val="330"/>
        </w:trPr>
        <w:tc>
          <w:tcPr>
            <w:tcW w:w="1170" w:type="pct"/>
            <w:hideMark/>
          </w:tcPr>
          <w:p w14:paraId="76D7F1A5" w14:textId="77777777" w:rsidR="00C71C49" w:rsidRPr="00A13400" w:rsidRDefault="00C71C49" w:rsidP="00C71C49">
            <w:pPr>
              <w:rPr>
                <w:color w:val="000000"/>
                <w:szCs w:val="28"/>
              </w:rPr>
            </w:pPr>
            <w:r w:rsidRPr="00A13400">
              <w:rPr>
                <w:color w:val="000000"/>
                <w:szCs w:val="28"/>
              </w:rPr>
              <w:t>Всего подпитка тепловой сети, т/ч, в том числе:</w:t>
            </w:r>
          </w:p>
        </w:tc>
        <w:tc>
          <w:tcPr>
            <w:tcW w:w="386" w:type="pct"/>
          </w:tcPr>
          <w:p w14:paraId="555E4784" w14:textId="4804468A" w:rsidR="00C71C49" w:rsidRPr="00A13400" w:rsidRDefault="00C71C49" w:rsidP="00C71C49">
            <w:pPr>
              <w:rPr>
                <w:color w:val="000000"/>
                <w:sz w:val="24"/>
              </w:rPr>
            </w:pPr>
            <w:r>
              <w:rPr>
                <w:color w:val="000000"/>
              </w:rPr>
              <w:t>3.115</w:t>
            </w:r>
          </w:p>
        </w:tc>
        <w:tc>
          <w:tcPr>
            <w:tcW w:w="335" w:type="pct"/>
          </w:tcPr>
          <w:p w14:paraId="1CEA8778" w14:textId="6713016F" w:rsidR="00C71C49" w:rsidRPr="00A13400" w:rsidRDefault="00C71C49" w:rsidP="00C71C49">
            <w:pPr>
              <w:rPr>
                <w:color w:val="000000"/>
                <w:sz w:val="24"/>
              </w:rPr>
            </w:pPr>
            <w:r>
              <w:rPr>
                <w:color w:val="000000"/>
              </w:rPr>
              <w:t>0.071</w:t>
            </w:r>
          </w:p>
        </w:tc>
        <w:tc>
          <w:tcPr>
            <w:tcW w:w="343" w:type="pct"/>
          </w:tcPr>
          <w:p w14:paraId="6C5BCB60" w14:textId="5F2AEF57" w:rsidR="00C71C49" w:rsidRPr="00A13400" w:rsidRDefault="00C71C49" w:rsidP="00C71C49">
            <w:pPr>
              <w:rPr>
                <w:color w:val="000000"/>
                <w:sz w:val="24"/>
              </w:rPr>
            </w:pPr>
            <w:r>
              <w:rPr>
                <w:color w:val="000000"/>
              </w:rPr>
              <w:t>0.071</w:t>
            </w:r>
          </w:p>
        </w:tc>
        <w:tc>
          <w:tcPr>
            <w:tcW w:w="308" w:type="pct"/>
          </w:tcPr>
          <w:p w14:paraId="18961857" w14:textId="0D2CCBA7" w:rsidR="00C71C49" w:rsidRPr="00A13400" w:rsidRDefault="00C71C49" w:rsidP="00C71C49">
            <w:pPr>
              <w:rPr>
                <w:color w:val="000000"/>
                <w:sz w:val="24"/>
              </w:rPr>
            </w:pPr>
            <w:r>
              <w:rPr>
                <w:color w:val="000000"/>
              </w:rPr>
              <w:t>0.078</w:t>
            </w:r>
          </w:p>
        </w:tc>
        <w:tc>
          <w:tcPr>
            <w:tcW w:w="376" w:type="pct"/>
          </w:tcPr>
          <w:p w14:paraId="51307BD3" w14:textId="0A8D807E" w:rsidR="00C71C49" w:rsidRPr="00A13400" w:rsidRDefault="00C71C49" w:rsidP="00C71C49">
            <w:pPr>
              <w:rPr>
                <w:color w:val="000000"/>
                <w:sz w:val="24"/>
              </w:rPr>
            </w:pPr>
            <w:r>
              <w:rPr>
                <w:color w:val="000000"/>
              </w:rPr>
              <w:t>0.083</w:t>
            </w:r>
          </w:p>
        </w:tc>
        <w:tc>
          <w:tcPr>
            <w:tcW w:w="377" w:type="pct"/>
          </w:tcPr>
          <w:p w14:paraId="4C0B2CA9" w14:textId="71870570" w:rsidR="00C71C49" w:rsidRPr="00A13400" w:rsidRDefault="00C71C49" w:rsidP="00C71C49">
            <w:pPr>
              <w:rPr>
                <w:color w:val="000000"/>
                <w:sz w:val="24"/>
              </w:rPr>
            </w:pPr>
            <w:r>
              <w:rPr>
                <w:color w:val="000000"/>
              </w:rPr>
              <w:t>0.001</w:t>
            </w:r>
          </w:p>
        </w:tc>
        <w:tc>
          <w:tcPr>
            <w:tcW w:w="377" w:type="pct"/>
          </w:tcPr>
          <w:p w14:paraId="63BD3585" w14:textId="63E88535" w:rsidR="00C71C49" w:rsidRPr="00A13400" w:rsidRDefault="00C71C49" w:rsidP="00C71C49">
            <w:pPr>
              <w:rPr>
                <w:color w:val="000000"/>
                <w:sz w:val="24"/>
              </w:rPr>
            </w:pPr>
            <w:r>
              <w:rPr>
                <w:color w:val="000000"/>
              </w:rPr>
              <w:t>0.478</w:t>
            </w:r>
          </w:p>
        </w:tc>
        <w:tc>
          <w:tcPr>
            <w:tcW w:w="262" w:type="pct"/>
            <w:noWrap/>
          </w:tcPr>
          <w:p w14:paraId="6CBB1F42" w14:textId="6A4B3544" w:rsidR="00C71C49" w:rsidRPr="00A13400" w:rsidRDefault="00C71C49" w:rsidP="00C71C49">
            <w:pPr>
              <w:rPr>
                <w:color w:val="000000"/>
                <w:sz w:val="24"/>
              </w:rPr>
            </w:pPr>
            <w:r>
              <w:rPr>
                <w:color w:val="000000"/>
              </w:rPr>
              <w:t>0.194</w:t>
            </w:r>
          </w:p>
        </w:tc>
        <w:tc>
          <w:tcPr>
            <w:tcW w:w="304" w:type="pct"/>
            <w:noWrap/>
          </w:tcPr>
          <w:p w14:paraId="61AB0F0D" w14:textId="62476AEF" w:rsidR="00C71C49" w:rsidRPr="00A13400" w:rsidRDefault="00C71C49" w:rsidP="00C71C49">
            <w:pPr>
              <w:rPr>
                <w:color w:val="000000"/>
                <w:sz w:val="24"/>
              </w:rPr>
            </w:pPr>
            <w:r>
              <w:rPr>
                <w:color w:val="000000"/>
              </w:rPr>
              <w:t>0.618</w:t>
            </w:r>
          </w:p>
        </w:tc>
        <w:tc>
          <w:tcPr>
            <w:tcW w:w="384" w:type="pct"/>
          </w:tcPr>
          <w:p w14:paraId="16FA0755" w14:textId="68DE4EFA" w:rsidR="00C71C49" w:rsidRDefault="00C71C49" w:rsidP="00C71C49">
            <w:pPr>
              <w:rPr>
                <w:color w:val="000000"/>
              </w:rPr>
            </w:pPr>
            <w:r>
              <w:rPr>
                <w:color w:val="000000"/>
              </w:rPr>
              <w:t>0.302</w:t>
            </w:r>
          </w:p>
        </w:tc>
        <w:tc>
          <w:tcPr>
            <w:tcW w:w="378" w:type="pct"/>
          </w:tcPr>
          <w:p w14:paraId="47CB3B7B" w14:textId="3388CC33" w:rsidR="00C71C49" w:rsidRDefault="00C71C49" w:rsidP="00C71C49">
            <w:pPr>
              <w:rPr>
                <w:color w:val="000000"/>
              </w:rPr>
            </w:pPr>
            <w:r>
              <w:rPr>
                <w:color w:val="000000"/>
              </w:rPr>
              <w:t>0.165</w:t>
            </w:r>
          </w:p>
        </w:tc>
      </w:tr>
      <w:tr w:rsidR="00C71C49" w:rsidRPr="00A13400" w14:paraId="686D1E05" w14:textId="4A39FA46" w:rsidTr="00C71C49">
        <w:trPr>
          <w:trHeight w:val="330"/>
        </w:trPr>
        <w:tc>
          <w:tcPr>
            <w:tcW w:w="1170" w:type="pct"/>
            <w:hideMark/>
          </w:tcPr>
          <w:p w14:paraId="4DE6F511" w14:textId="77777777" w:rsidR="00C71C49" w:rsidRPr="00A13400" w:rsidRDefault="00C71C49" w:rsidP="00C71C49">
            <w:pPr>
              <w:rPr>
                <w:color w:val="000000"/>
                <w:szCs w:val="28"/>
              </w:rPr>
            </w:pPr>
            <w:r w:rsidRPr="00A13400">
              <w:rPr>
                <w:color w:val="000000"/>
                <w:szCs w:val="28"/>
              </w:rPr>
              <w:t>нормативные утечки теплоносителя, т/ч</w:t>
            </w:r>
          </w:p>
        </w:tc>
        <w:tc>
          <w:tcPr>
            <w:tcW w:w="386" w:type="pct"/>
          </w:tcPr>
          <w:p w14:paraId="3054781A" w14:textId="220E9247" w:rsidR="00C71C49" w:rsidRPr="00A13400" w:rsidRDefault="00C71C49" w:rsidP="00C71C49">
            <w:pPr>
              <w:rPr>
                <w:color w:val="000000"/>
                <w:szCs w:val="28"/>
              </w:rPr>
            </w:pPr>
            <w:r>
              <w:rPr>
                <w:color w:val="000000"/>
                <w:szCs w:val="28"/>
              </w:rPr>
              <w:t>3.115</w:t>
            </w:r>
          </w:p>
        </w:tc>
        <w:tc>
          <w:tcPr>
            <w:tcW w:w="335" w:type="pct"/>
          </w:tcPr>
          <w:p w14:paraId="339038A4" w14:textId="240E67CA" w:rsidR="00C71C49" w:rsidRPr="00A13400" w:rsidRDefault="00C71C49" w:rsidP="00C71C49">
            <w:pPr>
              <w:rPr>
                <w:color w:val="000000"/>
                <w:szCs w:val="28"/>
              </w:rPr>
            </w:pPr>
            <w:r>
              <w:rPr>
                <w:color w:val="000000"/>
                <w:szCs w:val="28"/>
              </w:rPr>
              <w:t>0.071</w:t>
            </w:r>
          </w:p>
        </w:tc>
        <w:tc>
          <w:tcPr>
            <w:tcW w:w="343" w:type="pct"/>
          </w:tcPr>
          <w:p w14:paraId="3ED9B216" w14:textId="57B07A7C" w:rsidR="00C71C49" w:rsidRPr="00A13400" w:rsidRDefault="00C71C49" w:rsidP="00C71C49">
            <w:pPr>
              <w:rPr>
                <w:color w:val="000000"/>
                <w:szCs w:val="28"/>
              </w:rPr>
            </w:pPr>
            <w:r>
              <w:rPr>
                <w:color w:val="000000"/>
                <w:szCs w:val="28"/>
              </w:rPr>
              <w:t>0.071</w:t>
            </w:r>
          </w:p>
        </w:tc>
        <w:tc>
          <w:tcPr>
            <w:tcW w:w="308" w:type="pct"/>
          </w:tcPr>
          <w:p w14:paraId="4091CCE9" w14:textId="2857D98A" w:rsidR="00C71C49" w:rsidRPr="00A13400" w:rsidRDefault="00C71C49" w:rsidP="00C71C49">
            <w:pPr>
              <w:rPr>
                <w:color w:val="000000"/>
                <w:szCs w:val="28"/>
              </w:rPr>
            </w:pPr>
            <w:r>
              <w:rPr>
                <w:color w:val="000000"/>
                <w:szCs w:val="28"/>
              </w:rPr>
              <w:t>0.078</w:t>
            </w:r>
          </w:p>
        </w:tc>
        <w:tc>
          <w:tcPr>
            <w:tcW w:w="376" w:type="pct"/>
          </w:tcPr>
          <w:p w14:paraId="346ED518" w14:textId="4D414B97" w:rsidR="00C71C49" w:rsidRPr="00A13400" w:rsidRDefault="00C71C49" w:rsidP="00C71C49">
            <w:pPr>
              <w:rPr>
                <w:color w:val="000000"/>
                <w:szCs w:val="28"/>
              </w:rPr>
            </w:pPr>
            <w:r>
              <w:rPr>
                <w:color w:val="000000"/>
                <w:szCs w:val="28"/>
              </w:rPr>
              <w:t>0.0826</w:t>
            </w:r>
          </w:p>
        </w:tc>
        <w:tc>
          <w:tcPr>
            <w:tcW w:w="377" w:type="pct"/>
          </w:tcPr>
          <w:p w14:paraId="1AF1DA61" w14:textId="5CFDAC22" w:rsidR="00C71C49" w:rsidRPr="00A13400" w:rsidRDefault="00C71C49" w:rsidP="00C71C49">
            <w:pPr>
              <w:rPr>
                <w:color w:val="000000"/>
                <w:szCs w:val="28"/>
              </w:rPr>
            </w:pPr>
            <w:r>
              <w:rPr>
                <w:color w:val="000000"/>
                <w:szCs w:val="28"/>
              </w:rPr>
              <w:t>0.0014</w:t>
            </w:r>
          </w:p>
        </w:tc>
        <w:tc>
          <w:tcPr>
            <w:tcW w:w="377" w:type="pct"/>
          </w:tcPr>
          <w:p w14:paraId="4B537ADA" w14:textId="0AC16ABF" w:rsidR="00C71C49" w:rsidRPr="00A13400" w:rsidRDefault="00C71C49" w:rsidP="00C71C49">
            <w:pPr>
              <w:rPr>
                <w:color w:val="000000"/>
                <w:szCs w:val="28"/>
              </w:rPr>
            </w:pPr>
            <w:r>
              <w:rPr>
                <w:color w:val="000000"/>
                <w:szCs w:val="28"/>
              </w:rPr>
              <w:t>0.4779</w:t>
            </w:r>
          </w:p>
        </w:tc>
        <w:tc>
          <w:tcPr>
            <w:tcW w:w="262" w:type="pct"/>
            <w:noWrap/>
          </w:tcPr>
          <w:p w14:paraId="5C9CDF33" w14:textId="3928E56C" w:rsidR="00C71C49" w:rsidRPr="00A13400" w:rsidRDefault="00C71C49" w:rsidP="00C71C49">
            <w:pPr>
              <w:rPr>
                <w:color w:val="000000"/>
                <w:szCs w:val="28"/>
              </w:rPr>
            </w:pPr>
            <w:r>
              <w:rPr>
                <w:color w:val="000000"/>
                <w:szCs w:val="28"/>
              </w:rPr>
              <w:t>0.1937</w:t>
            </w:r>
          </w:p>
        </w:tc>
        <w:tc>
          <w:tcPr>
            <w:tcW w:w="304" w:type="pct"/>
            <w:noWrap/>
          </w:tcPr>
          <w:p w14:paraId="092B97D9" w14:textId="70F63760" w:rsidR="00C71C49" w:rsidRPr="00A13400" w:rsidRDefault="00C71C49" w:rsidP="00C71C49">
            <w:pPr>
              <w:rPr>
                <w:color w:val="000000"/>
                <w:szCs w:val="28"/>
              </w:rPr>
            </w:pPr>
            <w:r>
              <w:rPr>
                <w:color w:val="000000"/>
                <w:szCs w:val="28"/>
              </w:rPr>
              <w:t>0.6179</w:t>
            </w:r>
          </w:p>
        </w:tc>
        <w:tc>
          <w:tcPr>
            <w:tcW w:w="384" w:type="pct"/>
          </w:tcPr>
          <w:p w14:paraId="1427E719" w14:textId="30B7413B" w:rsidR="00C71C49" w:rsidRDefault="00C71C49" w:rsidP="00C71C49">
            <w:pPr>
              <w:rPr>
                <w:color w:val="000000"/>
                <w:szCs w:val="28"/>
              </w:rPr>
            </w:pPr>
            <w:r>
              <w:rPr>
                <w:color w:val="000000"/>
                <w:szCs w:val="28"/>
              </w:rPr>
              <w:t>0.3019</w:t>
            </w:r>
          </w:p>
        </w:tc>
        <w:tc>
          <w:tcPr>
            <w:tcW w:w="378" w:type="pct"/>
          </w:tcPr>
          <w:p w14:paraId="09B5B130" w14:textId="014E48E2" w:rsidR="00C71C49" w:rsidRDefault="00C71C49" w:rsidP="00C71C49">
            <w:pPr>
              <w:rPr>
                <w:color w:val="000000"/>
                <w:szCs w:val="28"/>
              </w:rPr>
            </w:pPr>
            <w:r>
              <w:rPr>
                <w:color w:val="000000"/>
                <w:szCs w:val="28"/>
              </w:rPr>
              <w:t>0.1650</w:t>
            </w:r>
          </w:p>
        </w:tc>
      </w:tr>
      <w:tr w:rsidR="00C71C49" w:rsidRPr="00A13400" w14:paraId="6D96B9C9" w14:textId="034E3C5B" w:rsidTr="00C71C49">
        <w:trPr>
          <w:trHeight w:val="330"/>
        </w:trPr>
        <w:tc>
          <w:tcPr>
            <w:tcW w:w="1170" w:type="pct"/>
            <w:hideMark/>
          </w:tcPr>
          <w:p w14:paraId="3D259CE1" w14:textId="77777777" w:rsidR="00C71C49" w:rsidRPr="00A13400" w:rsidRDefault="00C71C49" w:rsidP="00C71C49">
            <w:pPr>
              <w:rPr>
                <w:color w:val="000000"/>
                <w:szCs w:val="28"/>
              </w:rPr>
            </w:pPr>
            <w:r w:rsidRPr="00A13400">
              <w:rPr>
                <w:color w:val="000000"/>
                <w:szCs w:val="28"/>
              </w:rPr>
              <w:t>сверхнормативные утечки теплоносителя, т/ч</w:t>
            </w:r>
          </w:p>
        </w:tc>
        <w:tc>
          <w:tcPr>
            <w:tcW w:w="386" w:type="pct"/>
          </w:tcPr>
          <w:p w14:paraId="67002F44" w14:textId="334EAE6A" w:rsidR="00C71C49" w:rsidRPr="00A13400" w:rsidRDefault="00C71C49" w:rsidP="00C71C49">
            <w:pPr>
              <w:rPr>
                <w:color w:val="000000"/>
                <w:szCs w:val="28"/>
              </w:rPr>
            </w:pPr>
            <w:r>
              <w:rPr>
                <w:color w:val="000000"/>
                <w:szCs w:val="28"/>
              </w:rPr>
              <w:t>0.000</w:t>
            </w:r>
          </w:p>
        </w:tc>
        <w:tc>
          <w:tcPr>
            <w:tcW w:w="335" w:type="pct"/>
          </w:tcPr>
          <w:p w14:paraId="0D222124" w14:textId="6C85E7B5" w:rsidR="00C71C49" w:rsidRPr="00A13400" w:rsidRDefault="00C71C49" w:rsidP="00C71C49">
            <w:pPr>
              <w:rPr>
                <w:color w:val="000000"/>
                <w:szCs w:val="28"/>
              </w:rPr>
            </w:pPr>
            <w:r>
              <w:rPr>
                <w:color w:val="000000"/>
                <w:szCs w:val="28"/>
              </w:rPr>
              <w:t>0.000</w:t>
            </w:r>
          </w:p>
        </w:tc>
        <w:tc>
          <w:tcPr>
            <w:tcW w:w="343" w:type="pct"/>
          </w:tcPr>
          <w:p w14:paraId="715E28F5" w14:textId="6816EFDE" w:rsidR="00C71C49" w:rsidRPr="00A13400" w:rsidRDefault="00C71C49" w:rsidP="00C71C49">
            <w:pPr>
              <w:rPr>
                <w:color w:val="000000"/>
                <w:szCs w:val="28"/>
              </w:rPr>
            </w:pPr>
            <w:r>
              <w:rPr>
                <w:color w:val="000000"/>
                <w:szCs w:val="28"/>
              </w:rPr>
              <w:t>0.000</w:t>
            </w:r>
          </w:p>
        </w:tc>
        <w:tc>
          <w:tcPr>
            <w:tcW w:w="308" w:type="pct"/>
          </w:tcPr>
          <w:p w14:paraId="445638C3" w14:textId="52FD0977" w:rsidR="00C71C49" w:rsidRPr="00A13400" w:rsidRDefault="00C71C49" w:rsidP="00C71C49">
            <w:pPr>
              <w:rPr>
                <w:color w:val="000000"/>
                <w:szCs w:val="28"/>
              </w:rPr>
            </w:pPr>
            <w:r>
              <w:rPr>
                <w:color w:val="000000"/>
                <w:szCs w:val="28"/>
              </w:rPr>
              <w:t>0.000</w:t>
            </w:r>
          </w:p>
        </w:tc>
        <w:tc>
          <w:tcPr>
            <w:tcW w:w="376" w:type="pct"/>
          </w:tcPr>
          <w:p w14:paraId="3ACC7120" w14:textId="5060F0B2" w:rsidR="00C71C49" w:rsidRPr="00A13400" w:rsidRDefault="00C71C49" w:rsidP="00C71C49">
            <w:pPr>
              <w:rPr>
                <w:color w:val="000000"/>
                <w:szCs w:val="28"/>
              </w:rPr>
            </w:pPr>
            <w:r>
              <w:rPr>
                <w:color w:val="000000"/>
                <w:szCs w:val="28"/>
              </w:rPr>
              <w:t>0.0000</w:t>
            </w:r>
          </w:p>
        </w:tc>
        <w:tc>
          <w:tcPr>
            <w:tcW w:w="377" w:type="pct"/>
          </w:tcPr>
          <w:p w14:paraId="501C9BC3" w14:textId="31FECE08" w:rsidR="00C71C49" w:rsidRPr="00A13400" w:rsidRDefault="00C71C49" w:rsidP="00C71C49">
            <w:pPr>
              <w:rPr>
                <w:color w:val="000000"/>
                <w:szCs w:val="28"/>
              </w:rPr>
            </w:pPr>
            <w:r>
              <w:rPr>
                <w:color w:val="000000"/>
                <w:szCs w:val="28"/>
              </w:rPr>
              <w:t>0.0000</w:t>
            </w:r>
          </w:p>
        </w:tc>
        <w:tc>
          <w:tcPr>
            <w:tcW w:w="377" w:type="pct"/>
          </w:tcPr>
          <w:p w14:paraId="74905816" w14:textId="1732DBEE" w:rsidR="00C71C49" w:rsidRPr="00A13400" w:rsidRDefault="00C71C49" w:rsidP="00C71C49">
            <w:pPr>
              <w:rPr>
                <w:color w:val="000000"/>
                <w:szCs w:val="28"/>
              </w:rPr>
            </w:pPr>
            <w:r>
              <w:rPr>
                <w:color w:val="000000"/>
                <w:szCs w:val="28"/>
              </w:rPr>
              <w:t>0.0000</w:t>
            </w:r>
          </w:p>
        </w:tc>
        <w:tc>
          <w:tcPr>
            <w:tcW w:w="262" w:type="pct"/>
            <w:noWrap/>
          </w:tcPr>
          <w:p w14:paraId="6090326F" w14:textId="152BF6D5" w:rsidR="00C71C49" w:rsidRPr="00A13400" w:rsidRDefault="00C71C49" w:rsidP="00C71C49">
            <w:pPr>
              <w:rPr>
                <w:color w:val="000000"/>
                <w:szCs w:val="28"/>
              </w:rPr>
            </w:pPr>
            <w:r>
              <w:rPr>
                <w:color w:val="000000"/>
                <w:szCs w:val="28"/>
              </w:rPr>
              <w:t>0.0000</w:t>
            </w:r>
          </w:p>
        </w:tc>
        <w:tc>
          <w:tcPr>
            <w:tcW w:w="304" w:type="pct"/>
            <w:noWrap/>
          </w:tcPr>
          <w:p w14:paraId="16EBC2A4" w14:textId="52A8F3CA" w:rsidR="00C71C49" w:rsidRPr="00A13400" w:rsidRDefault="00C71C49" w:rsidP="00C71C49">
            <w:pPr>
              <w:rPr>
                <w:color w:val="000000"/>
                <w:szCs w:val="28"/>
              </w:rPr>
            </w:pPr>
            <w:r>
              <w:rPr>
                <w:color w:val="000000"/>
                <w:szCs w:val="28"/>
              </w:rPr>
              <w:t>0.0000</w:t>
            </w:r>
          </w:p>
        </w:tc>
        <w:tc>
          <w:tcPr>
            <w:tcW w:w="384" w:type="pct"/>
          </w:tcPr>
          <w:p w14:paraId="01A5171C" w14:textId="369D5EE1" w:rsidR="00C71C49" w:rsidRDefault="00C71C49" w:rsidP="00C71C49">
            <w:pPr>
              <w:rPr>
                <w:color w:val="000000"/>
                <w:szCs w:val="28"/>
              </w:rPr>
            </w:pPr>
            <w:r>
              <w:rPr>
                <w:color w:val="000000"/>
                <w:szCs w:val="28"/>
              </w:rPr>
              <w:t>0.0000</w:t>
            </w:r>
          </w:p>
        </w:tc>
        <w:tc>
          <w:tcPr>
            <w:tcW w:w="378" w:type="pct"/>
          </w:tcPr>
          <w:p w14:paraId="3ACFAA90" w14:textId="4E4DB70D" w:rsidR="00C71C49" w:rsidRDefault="00C71C49" w:rsidP="00C71C49">
            <w:pPr>
              <w:rPr>
                <w:color w:val="000000"/>
                <w:szCs w:val="28"/>
              </w:rPr>
            </w:pPr>
            <w:r>
              <w:rPr>
                <w:color w:val="000000"/>
                <w:szCs w:val="28"/>
              </w:rPr>
              <w:t>0.0000</w:t>
            </w:r>
          </w:p>
        </w:tc>
      </w:tr>
      <w:tr w:rsidR="00C71C49" w:rsidRPr="00A13400" w14:paraId="4C720AF7" w14:textId="7BEA8B09" w:rsidTr="00C71C49">
        <w:trPr>
          <w:trHeight w:val="330"/>
        </w:trPr>
        <w:tc>
          <w:tcPr>
            <w:tcW w:w="1170" w:type="pct"/>
            <w:hideMark/>
          </w:tcPr>
          <w:p w14:paraId="4A62344D" w14:textId="77777777" w:rsidR="00C71C49" w:rsidRPr="00A13400" w:rsidRDefault="00C71C49" w:rsidP="00C71C49">
            <w:pPr>
              <w:rPr>
                <w:color w:val="000000"/>
                <w:szCs w:val="28"/>
              </w:rPr>
            </w:pPr>
            <w:r w:rsidRPr="00A13400">
              <w:rPr>
                <w:color w:val="000000"/>
                <w:szCs w:val="28"/>
              </w:rPr>
              <w:t>Отпуск теплоносителя из тепловых сетей на цели ГВС, т/ч</w:t>
            </w:r>
          </w:p>
        </w:tc>
        <w:tc>
          <w:tcPr>
            <w:tcW w:w="386" w:type="pct"/>
          </w:tcPr>
          <w:p w14:paraId="347D578C" w14:textId="16745B58" w:rsidR="00C71C49" w:rsidRPr="00A13400" w:rsidRDefault="00C71C49" w:rsidP="00C71C49">
            <w:pPr>
              <w:rPr>
                <w:color w:val="000000"/>
                <w:szCs w:val="28"/>
              </w:rPr>
            </w:pPr>
            <w:r>
              <w:rPr>
                <w:color w:val="000000"/>
                <w:szCs w:val="28"/>
              </w:rPr>
              <w:t>11.205</w:t>
            </w:r>
          </w:p>
        </w:tc>
        <w:tc>
          <w:tcPr>
            <w:tcW w:w="335" w:type="pct"/>
          </w:tcPr>
          <w:p w14:paraId="47946D13" w14:textId="08E10ED9" w:rsidR="00C71C49" w:rsidRPr="00A13400" w:rsidRDefault="00C71C49" w:rsidP="00C71C49">
            <w:pPr>
              <w:rPr>
                <w:color w:val="000000"/>
                <w:szCs w:val="28"/>
              </w:rPr>
            </w:pPr>
            <w:r>
              <w:rPr>
                <w:color w:val="000000"/>
                <w:szCs w:val="28"/>
              </w:rPr>
              <w:t>1.013</w:t>
            </w:r>
          </w:p>
        </w:tc>
        <w:tc>
          <w:tcPr>
            <w:tcW w:w="343" w:type="pct"/>
          </w:tcPr>
          <w:p w14:paraId="24295C3A" w14:textId="3D034012" w:rsidR="00C71C49" w:rsidRPr="00A13400" w:rsidRDefault="00C71C49" w:rsidP="00C71C49">
            <w:pPr>
              <w:rPr>
                <w:color w:val="000000"/>
                <w:szCs w:val="28"/>
              </w:rPr>
            </w:pPr>
            <w:r>
              <w:rPr>
                <w:color w:val="000000"/>
                <w:szCs w:val="28"/>
              </w:rPr>
              <w:t>0.235</w:t>
            </w:r>
          </w:p>
        </w:tc>
        <w:tc>
          <w:tcPr>
            <w:tcW w:w="308" w:type="pct"/>
          </w:tcPr>
          <w:p w14:paraId="61C3ED3E" w14:textId="40BDD6F1" w:rsidR="00C71C49" w:rsidRPr="00A13400" w:rsidRDefault="00C71C49" w:rsidP="00C71C49">
            <w:pPr>
              <w:rPr>
                <w:color w:val="000000"/>
                <w:szCs w:val="28"/>
              </w:rPr>
            </w:pPr>
            <w:r>
              <w:rPr>
                <w:color w:val="000000"/>
                <w:szCs w:val="28"/>
              </w:rPr>
              <w:t>0.017</w:t>
            </w:r>
          </w:p>
        </w:tc>
        <w:tc>
          <w:tcPr>
            <w:tcW w:w="376" w:type="pct"/>
          </w:tcPr>
          <w:p w14:paraId="34714B00" w14:textId="4DEBC4AD" w:rsidR="00C71C49" w:rsidRPr="00A13400" w:rsidRDefault="00C71C49" w:rsidP="00C71C49">
            <w:pPr>
              <w:rPr>
                <w:color w:val="000000"/>
                <w:szCs w:val="28"/>
              </w:rPr>
            </w:pPr>
            <w:r>
              <w:rPr>
                <w:color w:val="000000"/>
                <w:szCs w:val="28"/>
              </w:rPr>
              <w:t>0.022</w:t>
            </w:r>
          </w:p>
        </w:tc>
        <w:tc>
          <w:tcPr>
            <w:tcW w:w="377" w:type="pct"/>
          </w:tcPr>
          <w:p w14:paraId="795712EB" w14:textId="68E4F49E" w:rsidR="00C71C49" w:rsidRPr="00A13400" w:rsidRDefault="00C71C49" w:rsidP="00C71C49">
            <w:pPr>
              <w:rPr>
                <w:color w:val="000000"/>
                <w:szCs w:val="28"/>
              </w:rPr>
            </w:pPr>
            <w:r>
              <w:rPr>
                <w:color w:val="000000"/>
                <w:szCs w:val="28"/>
              </w:rPr>
              <w:t>0.000</w:t>
            </w:r>
          </w:p>
        </w:tc>
        <w:tc>
          <w:tcPr>
            <w:tcW w:w="377" w:type="pct"/>
          </w:tcPr>
          <w:p w14:paraId="1C7DABFF" w14:textId="32892E16" w:rsidR="00C71C49" w:rsidRPr="00A13400" w:rsidRDefault="00C71C49" w:rsidP="00C71C49">
            <w:pPr>
              <w:rPr>
                <w:color w:val="000000"/>
                <w:szCs w:val="28"/>
              </w:rPr>
            </w:pPr>
            <w:r>
              <w:rPr>
                <w:color w:val="000000"/>
                <w:szCs w:val="28"/>
              </w:rPr>
              <w:t>0.000</w:t>
            </w:r>
          </w:p>
        </w:tc>
        <w:tc>
          <w:tcPr>
            <w:tcW w:w="262" w:type="pct"/>
            <w:noWrap/>
          </w:tcPr>
          <w:p w14:paraId="1C3C1B66" w14:textId="53B9CFEB" w:rsidR="00C71C49" w:rsidRPr="00A13400" w:rsidRDefault="00C71C49" w:rsidP="00C71C49">
            <w:pPr>
              <w:rPr>
                <w:color w:val="000000"/>
                <w:szCs w:val="28"/>
              </w:rPr>
            </w:pPr>
            <w:r>
              <w:rPr>
                <w:color w:val="000000"/>
                <w:szCs w:val="28"/>
              </w:rPr>
              <w:t>1.955</w:t>
            </w:r>
          </w:p>
        </w:tc>
        <w:tc>
          <w:tcPr>
            <w:tcW w:w="304" w:type="pct"/>
            <w:noWrap/>
          </w:tcPr>
          <w:p w14:paraId="48F3CFA7" w14:textId="1A6A409E" w:rsidR="00C71C49" w:rsidRPr="00A13400" w:rsidRDefault="00C71C49" w:rsidP="00C71C49">
            <w:pPr>
              <w:rPr>
                <w:color w:val="000000"/>
                <w:szCs w:val="28"/>
              </w:rPr>
            </w:pPr>
            <w:r>
              <w:rPr>
                <w:color w:val="000000"/>
                <w:szCs w:val="28"/>
              </w:rPr>
              <w:t>54.983</w:t>
            </w:r>
          </w:p>
        </w:tc>
        <w:tc>
          <w:tcPr>
            <w:tcW w:w="384" w:type="pct"/>
          </w:tcPr>
          <w:p w14:paraId="47FDB0AF" w14:textId="793DA37E" w:rsidR="00C71C49" w:rsidRDefault="00C71C49" w:rsidP="00C71C49">
            <w:pPr>
              <w:rPr>
                <w:color w:val="000000"/>
                <w:szCs w:val="28"/>
              </w:rPr>
            </w:pPr>
            <w:r>
              <w:rPr>
                <w:color w:val="000000"/>
                <w:szCs w:val="28"/>
              </w:rPr>
              <w:t>10.192</w:t>
            </w:r>
          </w:p>
        </w:tc>
        <w:tc>
          <w:tcPr>
            <w:tcW w:w="378" w:type="pct"/>
          </w:tcPr>
          <w:p w14:paraId="675FEF5D" w14:textId="4CB61E85" w:rsidR="00C71C49" w:rsidRDefault="00C71C49" w:rsidP="00C71C49">
            <w:pPr>
              <w:rPr>
                <w:color w:val="000000"/>
                <w:szCs w:val="28"/>
              </w:rPr>
            </w:pPr>
            <w:r>
              <w:rPr>
                <w:color w:val="000000"/>
                <w:szCs w:val="28"/>
              </w:rPr>
              <w:t>29.500</w:t>
            </w:r>
          </w:p>
        </w:tc>
      </w:tr>
      <w:tr w:rsidR="00C71C49" w:rsidRPr="00A13400" w14:paraId="471BFFFE" w14:textId="370CC5D4" w:rsidTr="00C71C49">
        <w:trPr>
          <w:trHeight w:val="330"/>
        </w:trPr>
        <w:tc>
          <w:tcPr>
            <w:tcW w:w="1170" w:type="pct"/>
            <w:hideMark/>
          </w:tcPr>
          <w:p w14:paraId="4E1B82A4" w14:textId="77777777" w:rsidR="00C71C49" w:rsidRPr="00A13400" w:rsidRDefault="00C71C49" w:rsidP="00C71C49">
            <w:pPr>
              <w:rPr>
                <w:color w:val="000000"/>
                <w:szCs w:val="28"/>
              </w:rPr>
            </w:pPr>
            <w:r w:rsidRPr="00A13400">
              <w:rPr>
                <w:color w:val="000000"/>
                <w:szCs w:val="28"/>
              </w:rPr>
              <w:t>Объем аварийной подпитки (химически не обработанной и не деаэрированной водой), т/ч</w:t>
            </w:r>
          </w:p>
        </w:tc>
        <w:tc>
          <w:tcPr>
            <w:tcW w:w="386" w:type="pct"/>
          </w:tcPr>
          <w:p w14:paraId="106FB069" w14:textId="01BDB700" w:rsidR="00C71C49" w:rsidRPr="00A13400" w:rsidRDefault="00C71C49" w:rsidP="00C71C49">
            <w:pPr>
              <w:rPr>
                <w:color w:val="000000"/>
                <w:szCs w:val="28"/>
              </w:rPr>
            </w:pPr>
            <w:r>
              <w:rPr>
                <w:color w:val="000000"/>
                <w:szCs w:val="28"/>
              </w:rPr>
              <w:t>24.920</w:t>
            </w:r>
          </w:p>
        </w:tc>
        <w:tc>
          <w:tcPr>
            <w:tcW w:w="335" w:type="pct"/>
          </w:tcPr>
          <w:p w14:paraId="27CF7607" w14:textId="662236F1" w:rsidR="00C71C49" w:rsidRPr="00A13400" w:rsidRDefault="00C71C49" w:rsidP="00C71C49">
            <w:pPr>
              <w:rPr>
                <w:color w:val="000000"/>
                <w:szCs w:val="28"/>
              </w:rPr>
            </w:pPr>
            <w:r>
              <w:rPr>
                <w:color w:val="000000"/>
                <w:szCs w:val="28"/>
              </w:rPr>
              <w:t>0.571</w:t>
            </w:r>
          </w:p>
        </w:tc>
        <w:tc>
          <w:tcPr>
            <w:tcW w:w="343" w:type="pct"/>
          </w:tcPr>
          <w:p w14:paraId="5CEFA1C4" w14:textId="49A2A161" w:rsidR="00C71C49" w:rsidRPr="00A13400" w:rsidRDefault="00C71C49" w:rsidP="00C71C49">
            <w:pPr>
              <w:rPr>
                <w:color w:val="000000"/>
                <w:szCs w:val="28"/>
              </w:rPr>
            </w:pPr>
            <w:r>
              <w:rPr>
                <w:color w:val="000000"/>
                <w:szCs w:val="28"/>
              </w:rPr>
              <w:t>0.565</w:t>
            </w:r>
          </w:p>
        </w:tc>
        <w:tc>
          <w:tcPr>
            <w:tcW w:w="308" w:type="pct"/>
          </w:tcPr>
          <w:p w14:paraId="701DB105" w14:textId="7F15F14F" w:rsidR="00C71C49" w:rsidRPr="00A13400" w:rsidRDefault="00C71C49" w:rsidP="00C71C49">
            <w:pPr>
              <w:rPr>
                <w:color w:val="000000"/>
                <w:szCs w:val="28"/>
              </w:rPr>
            </w:pPr>
            <w:r>
              <w:rPr>
                <w:color w:val="000000"/>
                <w:szCs w:val="28"/>
              </w:rPr>
              <w:t>0.623</w:t>
            </w:r>
          </w:p>
        </w:tc>
        <w:tc>
          <w:tcPr>
            <w:tcW w:w="376" w:type="pct"/>
          </w:tcPr>
          <w:p w14:paraId="3E1CFE55" w14:textId="07D75332" w:rsidR="00C71C49" w:rsidRPr="00A13400" w:rsidRDefault="00C71C49" w:rsidP="00C71C49">
            <w:pPr>
              <w:rPr>
                <w:color w:val="000000"/>
                <w:szCs w:val="28"/>
              </w:rPr>
            </w:pPr>
            <w:r>
              <w:rPr>
                <w:color w:val="000000"/>
                <w:szCs w:val="28"/>
              </w:rPr>
              <w:t>0.6610</w:t>
            </w:r>
          </w:p>
        </w:tc>
        <w:tc>
          <w:tcPr>
            <w:tcW w:w="377" w:type="pct"/>
          </w:tcPr>
          <w:p w14:paraId="7955E3E8" w14:textId="6A9F636D" w:rsidR="00C71C49" w:rsidRPr="00A13400" w:rsidRDefault="00C71C49" w:rsidP="00C71C49">
            <w:pPr>
              <w:rPr>
                <w:color w:val="000000"/>
                <w:szCs w:val="28"/>
              </w:rPr>
            </w:pPr>
            <w:r>
              <w:rPr>
                <w:color w:val="000000"/>
                <w:szCs w:val="28"/>
              </w:rPr>
              <w:t>0.0115</w:t>
            </w:r>
          </w:p>
        </w:tc>
        <w:tc>
          <w:tcPr>
            <w:tcW w:w="377" w:type="pct"/>
          </w:tcPr>
          <w:p w14:paraId="6F154419" w14:textId="7FB64AA0" w:rsidR="00C71C49" w:rsidRPr="00A13400" w:rsidRDefault="00C71C49" w:rsidP="00C71C49">
            <w:pPr>
              <w:rPr>
                <w:color w:val="000000"/>
                <w:szCs w:val="28"/>
              </w:rPr>
            </w:pPr>
            <w:r>
              <w:rPr>
                <w:color w:val="000000"/>
                <w:szCs w:val="28"/>
              </w:rPr>
              <w:t>3.8232</w:t>
            </w:r>
          </w:p>
        </w:tc>
        <w:tc>
          <w:tcPr>
            <w:tcW w:w="262" w:type="pct"/>
            <w:noWrap/>
          </w:tcPr>
          <w:p w14:paraId="1DE26700" w14:textId="0F59C9E6" w:rsidR="00C71C49" w:rsidRPr="00A13400" w:rsidRDefault="00C71C49" w:rsidP="00C71C49">
            <w:pPr>
              <w:rPr>
                <w:color w:val="000000"/>
                <w:szCs w:val="28"/>
              </w:rPr>
            </w:pPr>
            <w:r>
              <w:rPr>
                <w:color w:val="000000"/>
                <w:szCs w:val="28"/>
              </w:rPr>
              <w:t>1.5494</w:t>
            </w:r>
          </w:p>
        </w:tc>
        <w:tc>
          <w:tcPr>
            <w:tcW w:w="304" w:type="pct"/>
            <w:noWrap/>
          </w:tcPr>
          <w:p w14:paraId="11961E7B" w14:textId="02A33415" w:rsidR="00C71C49" w:rsidRPr="00A13400" w:rsidRDefault="00C71C49" w:rsidP="00C71C49">
            <w:pPr>
              <w:rPr>
                <w:color w:val="000000"/>
                <w:szCs w:val="28"/>
              </w:rPr>
            </w:pPr>
            <w:r>
              <w:rPr>
                <w:color w:val="000000"/>
                <w:szCs w:val="28"/>
              </w:rPr>
              <w:t>4.9431</w:t>
            </w:r>
          </w:p>
        </w:tc>
        <w:tc>
          <w:tcPr>
            <w:tcW w:w="384" w:type="pct"/>
          </w:tcPr>
          <w:p w14:paraId="67791D15" w14:textId="4A11AD98" w:rsidR="00C71C49" w:rsidRDefault="00C71C49" w:rsidP="00C71C49">
            <w:pPr>
              <w:rPr>
                <w:color w:val="000000"/>
                <w:szCs w:val="28"/>
              </w:rPr>
            </w:pPr>
            <w:r>
              <w:rPr>
                <w:color w:val="000000"/>
                <w:szCs w:val="28"/>
              </w:rPr>
              <w:t>2.4148</w:t>
            </w:r>
          </w:p>
        </w:tc>
        <w:tc>
          <w:tcPr>
            <w:tcW w:w="378" w:type="pct"/>
          </w:tcPr>
          <w:p w14:paraId="3E2204C9" w14:textId="233D8141" w:rsidR="00C71C49" w:rsidRDefault="00C71C49" w:rsidP="00C71C49">
            <w:pPr>
              <w:rPr>
                <w:color w:val="000000"/>
                <w:szCs w:val="28"/>
              </w:rPr>
            </w:pPr>
            <w:r>
              <w:rPr>
                <w:color w:val="000000"/>
                <w:szCs w:val="28"/>
              </w:rPr>
              <w:t>1.3203</w:t>
            </w:r>
          </w:p>
        </w:tc>
      </w:tr>
      <w:tr w:rsidR="00C71C49" w:rsidRPr="00A13400" w14:paraId="12CB9CB3" w14:textId="3A90FEC4" w:rsidTr="00C71C49">
        <w:trPr>
          <w:trHeight w:val="330"/>
        </w:trPr>
        <w:tc>
          <w:tcPr>
            <w:tcW w:w="1170" w:type="pct"/>
            <w:hideMark/>
          </w:tcPr>
          <w:p w14:paraId="18388CAA" w14:textId="77777777" w:rsidR="00C71C49" w:rsidRPr="00A13400" w:rsidRDefault="00C71C49" w:rsidP="00C71C49">
            <w:pPr>
              <w:rPr>
                <w:color w:val="000000"/>
                <w:szCs w:val="28"/>
              </w:rPr>
            </w:pPr>
            <w:r w:rsidRPr="00A13400">
              <w:rPr>
                <w:color w:val="000000"/>
                <w:szCs w:val="28"/>
              </w:rPr>
              <w:t>Резерв (+) / дефицит (-) ВПУ, т/ч</w:t>
            </w:r>
          </w:p>
        </w:tc>
        <w:tc>
          <w:tcPr>
            <w:tcW w:w="386" w:type="pct"/>
          </w:tcPr>
          <w:p w14:paraId="4C7923FC" w14:textId="09946DB6" w:rsidR="00C71C49" w:rsidRPr="00A13400" w:rsidRDefault="00C71C49" w:rsidP="00C71C49">
            <w:pPr>
              <w:rPr>
                <w:color w:val="000000"/>
                <w:szCs w:val="28"/>
              </w:rPr>
            </w:pPr>
            <w:r>
              <w:rPr>
                <w:color w:val="000000"/>
                <w:szCs w:val="28"/>
              </w:rPr>
              <w:t>11.885</w:t>
            </w:r>
          </w:p>
        </w:tc>
        <w:tc>
          <w:tcPr>
            <w:tcW w:w="335" w:type="pct"/>
          </w:tcPr>
          <w:p w14:paraId="5E66464C" w14:textId="1E41A374" w:rsidR="00C71C49" w:rsidRPr="00A13400" w:rsidRDefault="00C71C49" w:rsidP="00C71C49">
            <w:pPr>
              <w:rPr>
                <w:color w:val="000000"/>
                <w:szCs w:val="28"/>
              </w:rPr>
            </w:pPr>
            <w:r>
              <w:rPr>
                <w:color w:val="000000"/>
                <w:szCs w:val="28"/>
              </w:rPr>
              <w:t>0.429</w:t>
            </w:r>
          </w:p>
        </w:tc>
        <w:tc>
          <w:tcPr>
            <w:tcW w:w="343" w:type="pct"/>
          </w:tcPr>
          <w:p w14:paraId="14A3C3F4" w14:textId="572865CB" w:rsidR="00C71C49" w:rsidRPr="00A13400" w:rsidRDefault="00C71C49" w:rsidP="00C71C49">
            <w:pPr>
              <w:rPr>
                <w:color w:val="000000"/>
                <w:szCs w:val="28"/>
              </w:rPr>
            </w:pPr>
            <w:r>
              <w:rPr>
                <w:color w:val="000000"/>
                <w:szCs w:val="28"/>
              </w:rPr>
              <w:t>1.429</w:t>
            </w:r>
          </w:p>
        </w:tc>
        <w:tc>
          <w:tcPr>
            <w:tcW w:w="308" w:type="pct"/>
          </w:tcPr>
          <w:p w14:paraId="69A12228" w14:textId="43D5EF9E" w:rsidR="00C71C49" w:rsidRPr="00A13400" w:rsidRDefault="00C71C49" w:rsidP="00C71C49">
            <w:pPr>
              <w:rPr>
                <w:color w:val="000000"/>
                <w:szCs w:val="28"/>
              </w:rPr>
            </w:pPr>
            <w:r>
              <w:rPr>
                <w:color w:val="000000"/>
                <w:szCs w:val="28"/>
              </w:rPr>
              <w:t>1.422</w:t>
            </w:r>
          </w:p>
        </w:tc>
        <w:tc>
          <w:tcPr>
            <w:tcW w:w="376" w:type="pct"/>
          </w:tcPr>
          <w:p w14:paraId="65A85369" w14:textId="01565632" w:rsidR="00C71C49" w:rsidRPr="00A13400" w:rsidRDefault="00C71C49" w:rsidP="00C71C49">
            <w:pPr>
              <w:rPr>
                <w:color w:val="000000"/>
                <w:szCs w:val="28"/>
              </w:rPr>
            </w:pPr>
            <w:r>
              <w:rPr>
                <w:color w:val="000000"/>
                <w:szCs w:val="28"/>
              </w:rPr>
              <w:t>0.9174</w:t>
            </w:r>
          </w:p>
        </w:tc>
        <w:tc>
          <w:tcPr>
            <w:tcW w:w="377" w:type="pct"/>
          </w:tcPr>
          <w:p w14:paraId="0594DF28" w14:textId="68356ED0" w:rsidR="00C71C49" w:rsidRPr="00A13400" w:rsidRDefault="00C71C49" w:rsidP="00C71C49">
            <w:pPr>
              <w:rPr>
                <w:color w:val="000000"/>
                <w:szCs w:val="28"/>
              </w:rPr>
            </w:pPr>
            <w:r>
              <w:rPr>
                <w:color w:val="000000"/>
                <w:szCs w:val="28"/>
              </w:rPr>
              <w:t>-0.0014</w:t>
            </w:r>
          </w:p>
        </w:tc>
        <w:tc>
          <w:tcPr>
            <w:tcW w:w="377" w:type="pct"/>
          </w:tcPr>
          <w:p w14:paraId="3B41A63F" w14:textId="64E919AC" w:rsidR="00C71C49" w:rsidRPr="00A13400" w:rsidRDefault="00C71C49" w:rsidP="00C71C49">
            <w:pPr>
              <w:rPr>
                <w:color w:val="000000"/>
                <w:szCs w:val="28"/>
              </w:rPr>
            </w:pPr>
            <w:r>
              <w:rPr>
                <w:color w:val="000000"/>
                <w:szCs w:val="28"/>
              </w:rPr>
              <w:t>1.0221</w:t>
            </w:r>
          </w:p>
        </w:tc>
        <w:tc>
          <w:tcPr>
            <w:tcW w:w="262" w:type="pct"/>
            <w:noWrap/>
          </w:tcPr>
          <w:p w14:paraId="609398E0" w14:textId="5D8AC74E" w:rsidR="00C71C49" w:rsidRPr="00A13400" w:rsidRDefault="00C71C49" w:rsidP="00C71C49">
            <w:pPr>
              <w:rPr>
                <w:color w:val="000000"/>
                <w:szCs w:val="28"/>
              </w:rPr>
            </w:pPr>
            <w:r>
              <w:rPr>
                <w:color w:val="000000"/>
                <w:szCs w:val="28"/>
              </w:rPr>
              <w:t>-0.1937</w:t>
            </w:r>
          </w:p>
        </w:tc>
        <w:tc>
          <w:tcPr>
            <w:tcW w:w="304" w:type="pct"/>
            <w:noWrap/>
          </w:tcPr>
          <w:p w14:paraId="195CA8FC" w14:textId="300CE3CA" w:rsidR="00C71C49" w:rsidRPr="00A13400" w:rsidRDefault="00C71C49" w:rsidP="00C71C49">
            <w:pPr>
              <w:rPr>
                <w:color w:val="000000"/>
                <w:szCs w:val="28"/>
              </w:rPr>
            </w:pPr>
            <w:r>
              <w:rPr>
                <w:color w:val="000000"/>
                <w:szCs w:val="28"/>
              </w:rPr>
              <w:t>2.6821</w:t>
            </w:r>
          </w:p>
        </w:tc>
        <w:tc>
          <w:tcPr>
            <w:tcW w:w="384" w:type="pct"/>
          </w:tcPr>
          <w:p w14:paraId="1CE442C6" w14:textId="798B77CC" w:rsidR="00C71C49" w:rsidRDefault="00C71C49" w:rsidP="00C71C49">
            <w:pPr>
              <w:rPr>
                <w:color w:val="000000"/>
                <w:szCs w:val="28"/>
              </w:rPr>
            </w:pPr>
            <w:r>
              <w:rPr>
                <w:color w:val="000000"/>
                <w:szCs w:val="28"/>
              </w:rPr>
              <w:t>2.6981</w:t>
            </w:r>
          </w:p>
        </w:tc>
        <w:tc>
          <w:tcPr>
            <w:tcW w:w="378" w:type="pct"/>
          </w:tcPr>
          <w:p w14:paraId="3D655888" w14:textId="767FCEE2" w:rsidR="00C71C49" w:rsidRDefault="00C71C49" w:rsidP="00C71C49">
            <w:pPr>
              <w:rPr>
                <w:color w:val="000000"/>
                <w:szCs w:val="28"/>
              </w:rPr>
            </w:pPr>
            <w:r>
              <w:rPr>
                <w:color w:val="000000"/>
                <w:szCs w:val="28"/>
              </w:rPr>
              <w:t>1.3350</w:t>
            </w:r>
          </w:p>
        </w:tc>
      </w:tr>
      <w:tr w:rsidR="00C71C49" w:rsidRPr="00A13400" w14:paraId="34BB074A" w14:textId="47ABA322" w:rsidTr="00C71C49">
        <w:trPr>
          <w:trHeight w:val="330"/>
        </w:trPr>
        <w:tc>
          <w:tcPr>
            <w:tcW w:w="1170" w:type="pct"/>
            <w:hideMark/>
          </w:tcPr>
          <w:p w14:paraId="284727A4" w14:textId="77777777" w:rsidR="00C71C49" w:rsidRPr="00A13400" w:rsidRDefault="00C71C49" w:rsidP="00C71C49">
            <w:pPr>
              <w:rPr>
                <w:color w:val="000000"/>
                <w:szCs w:val="28"/>
              </w:rPr>
            </w:pPr>
            <w:r w:rsidRPr="00A13400">
              <w:rPr>
                <w:color w:val="000000"/>
                <w:szCs w:val="28"/>
              </w:rPr>
              <w:t>Доля резерва, %</w:t>
            </w:r>
          </w:p>
        </w:tc>
        <w:tc>
          <w:tcPr>
            <w:tcW w:w="386" w:type="pct"/>
          </w:tcPr>
          <w:p w14:paraId="4CC88349" w14:textId="2030A505" w:rsidR="00C71C49" w:rsidRPr="00A13400" w:rsidRDefault="00C71C49" w:rsidP="00C71C49">
            <w:pPr>
              <w:rPr>
                <w:color w:val="000000"/>
                <w:szCs w:val="28"/>
              </w:rPr>
            </w:pPr>
            <w:r>
              <w:rPr>
                <w:color w:val="000000"/>
                <w:szCs w:val="28"/>
              </w:rPr>
              <w:t>79.233</w:t>
            </w:r>
          </w:p>
        </w:tc>
        <w:tc>
          <w:tcPr>
            <w:tcW w:w="335" w:type="pct"/>
          </w:tcPr>
          <w:p w14:paraId="43617703" w14:textId="05378078" w:rsidR="00C71C49" w:rsidRPr="00A13400" w:rsidRDefault="00C71C49" w:rsidP="00C71C49">
            <w:pPr>
              <w:rPr>
                <w:color w:val="000000"/>
                <w:szCs w:val="28"/>
              </w:rPr>
            </w:pPr>
            <w:r>
              <w:rPr>
                <w:color w:val="000000"/>
                <w:szCs w:val="28"/>
              </w:rPr>
              <w:t>85.737</w:t>
            </w:r>
          </w:p>
        </w:tc>
        <w:tc>
          <w:tcPr>
            <w:tcW w:w="343" w:type="pct"/>
          </w:tcPr>
          <w:p w14:paraId="0D1F92B9" w14:textId="3D48324B" w:rsidR="00C71C49" w:rsidRPr="00A13400" w:rsidRDefault="00C71C49" w:rsidP="00C71C49">
            <w:pPr>
              <w:rPr>
                <w:color w:val="000000"/>
                <w:szCs w:val="28"/>
              </w:rPr>
            </w:pPr>
            <w:r>
              <w:rPr>
                <w:color w:val="000000"/>
                <w:szCs w:val="28"/>
              </w:rPr>
              <w:t>95.293</w:t>
            </w:r>
          </w:p>
        </w:tc>
        <w:tc>
          <w:tcPr>
            <w:tcW w:w="308" w:type="pct"/>
          </w:tcPr>
          <w:p w14:paraId="0F4C7483" w14:textId="15BE31A7" w:rsidR="00C71C49" w:rsidRPr="00A13400" w:rsidRDefault="00C71C49" w:rsidP="00C71C49">
            <w:pPr>
              <w:rPr>
                <w:color w:val="000000"/>
                <w:szCs w:val="28"/>
              </w:rPr>
            </w:pPr>
            <w:r>
              <w:rPr>
                <w:color w:val="000000"/>
                <w:szCs w:val="28"/>
              </w:rPr>
              <w:t>94.808</w:t>
            </w:r>
          </w:p>
        </w:tc>
        <w:tc>
          <w:tcPr>
            <w:tcW w:w="376" w:type="pct"/>
          </w:tcPr>
          <w:p w14:paraId="031E8D00" w14:textId="3C83954E" w:rsidR="00C71C49" w:rsidRPr="00A13400" w:rsidRDefault="00C71C49" w:rsidP="00C71C49">
            <w:pPr>
              <w:rPr>
                <w:color w:val="000000"/>
                <w:szCs w:val="28"/>
              </w:rPr>
            </w:pPr>
            <w:r>
              <w:rPr>
                <w:color w:val="000000"/>
                <w:szCs w:val="28"/>
              </w:rPr>
              <w:t>91.7372</w:t>
            </w:r>
          </w:p>
        </w:tc>
        <w:tc>
          <w:tcPr>
            <w:tcW w:w="377" w:type="pct"/>
          </w:tcPr>
          <w:p w14:paraId="4613F072" w14:textId="1F03AFAC" w:rsidR="00C71C49" w:rsidRPr="00A13400" w:rsidRDefault="00C71C49" w:rsidP="00C71C49">
            <w:pPr>
              <w:rPr>
                <w:color w:val="000000"/>
                <w:szCs w:val="28"/>
              </w:rPr>
            </w:pPr>
            <w:r>
              <w:rPr>
                <w:color w:val="000000"/>
                <w:szCs w:val="28"/>
              </w:rPr>
              <w:t>0.0000</w:t>
            </w:r>
          </w:p>
        </w:tc>
        <w:tc>
          <w:tcPr>
            <w:tcW w:w="377" w:type="pct"/>
          </w:tcPr>
          <w:p w14:paraId="05FC2F25" w14:textId="6B772742" w:rsidR="00C71C49" w:rsidRPr="00A13400" w:rsidRDefault="00C71C49" w:rsidP="00C71C49">
            <w:pPr>
              <w:rPr>
                <w:color w:val="000000"/>
                <w:szCs w:val="28"/>
              </w:rPr>
            </w:pPr>
            <w:r>
              <w:rPr>
                <w:color w:val="000000"/>
                <w:szCs w:val="28"/>
              </w:rPr>
              <w:t>68.1401</w:t>
            </w:r>
          </w:p>
        </w:tc>
        <w:tc>
          <w:tcPr>
            <w:tcW w:w="262" w:type="pct"/>
            <w:noWrap/>
          </w:tcPr>
          <w:p w14:paraId="36A94DDF" w14:textId="5529FDA5" w:rsidR="00C71C49" w:rsidRPr="00A13400" w:rsidRDefault="00C71C49" w:rsidP="00C71C49">
            <w:pPr>
              <w:rPr>
                <w:color w:val="000000"/>
                <w:szCs w:val="28"/>
              </w:rPr>
            </w:pPr>
            <w:r>
              <w:rPr>
                <w:color w:val="000000"/>
                <w:szCs w:val="28"/>
              </w:rPr>
              <w:t>0.0000</w:t>
            </w:r>
          </w:p>
        </w:tc>
        <w:tc>
          <w:tcPr>
            <w:tcW w:w="304" w:type="pct"/>
            <w:noWrap/>
          </w:tcPr>
          <w:p w14:paraId="181D3D07" w14:textId="46F487B8" w:rsidR="00C71C49" w:rsidRPr="00A13400" w:rsidRDefault="00C71C49" w:rsidP="00C71C49">
            <w:pPr>
              <w:rPr>
                <w:color w:val="000000"/>
                <w:szCs w:val="28"/>
              </w:rPr>
            </w:pPr>
            <w:r>
              <w:rPr>
                <w:color w:val="000000"/>
                <w:szCs w:val="28"/>
              </w:rPr>
              <w:t>81.2760</w:t>
            </w:r>
          </w:p>
        </w:tc>
        <w:tc>
          <w:tcPr>
            <w:tcW w:w="384" w:type="pct"/>
          </w:tcPr>
          <w:p w14:paraId="392772F1" w14:textId="2E078373" w:rsidR="00C71C49" w:rsidRDefault="00C71C49" w:rsidP="00C71C49">
            <w:pPr>
              <w:rPr>
                <w:color w:val="000000"/>
                <w:szCs w:val="28"/>
              </w:rPr>
            </w:pPr>
            <w:r>
              <w:rPr>
                <w:color w:val="000000"/>
                <w:szCs w:val="28"/>
              </w:rPr>
              <w:t>89.9383</w:t>
            </w:r>
          </w:p>
        </w:tc>
        <w:tc>
          <w:tcPr>
            <w:tcW w:w="378" w:type="pct"/>
          </w:tcPr>
          <w:p w14:paraId="1440E061" w14:textId="714A91F0" w:rsidR="00C71C49" w:rsidRDefault="00C71C49" w:rsidP="00C71C49">
            <w:pPr>
              <w:rPr>
                <w:color w:val="000000"/>
                <w:szCs w:val="28"/>
              </w:rPr>
            </w:pPr>
            <w:r>
              <w:rPr>
                <w:color w:val="000000"/>
                <w:szCs w:val="28"/>
              </w:rPr>
              <w:t>88.9974</w:t>
            </w:r>
          </w:p>
        </w:tc>
      </w:tr>
    </w:tbl>
    <w:p w14:paraId="2E7D8879" w14:textId="77777777" w:rsidR="00A13400" w:rsidRDefault="00A13400" w:rsidP="005B35B4">
      <w:pPr>
        <w:pStyle w:val="a9"/>
      </w:pPr>
    </w:p>
    <w:p w14:paraId="21EFF05A" w14:textId="77777777" w:rsidR="00A13400" w:rsidRDefault="00A13400">
      <w:pPr>
        <w:spacing w:after="160" w:line="259" w:lineRule="auto"/>
        <w:rPr>
          <w:rFonts w:eastAsiaTheme="minorHAnsi"/>
          <w:szCs w:val="28"/>
          <w:lang w:eastAsia="en-US"/>
        </w:rPr>
      </w:pPr>
      <w:r>
        <w:br w:type="page"/>
      </w:r>
    </w:p>
    <w:p w14:paraId="36A8FC68" w14:textId="54B79585" w:rsidR="00A13400" w:rsidRDefault="00A13400" w:rsidP="005B35B4">
      <w:pPr>
        <w:pStyle w:val="a9"/>
      </w:pPr>
      <w:r w:rsidRPr="00F34589">
        <w:lastRenderedPageBreak/>
        <w:t>Таблица 1.7.2.1.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tbl>
      <w:tblPr>
        <w:tblW w:w="20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560"/>
        <w:gridCol w:w="1559"/>
        <w:gridCol w:w="1276"/>
        <w:gridCol w:w="1134"/>
        <w:gridCol w:w="1275"/>
        <w:gridCol w:w="1560"/>
        <w:gridCol w:w="1559"/>
        <w:gridCol w:w="1134"/>
        <w:gridCol w:w="1276"/>
        <w:gridCol w:w="1275"/>
        <w:gridCol w:w="1134"/>
      </w:tblGrid>
      <w:tr w:rsidR="003734E3" w:rsidRPr="00A13400" w14:paraId="58CEA36A" w14:textId="03AB4F7C" w:rsidTr="003734E3">
        <w:trPr>
          <w:trHeight w:val="113"/>
        </w:trPr>
        <w:tc>
          <w:tcPr>
            <w:tcW w:w="5807" w:type="dxa"/>
            <w:vMerge w:val="restart"/>
            <w:hideMark/>
          </w:tcPr>
          <w:p w14:paraId="12538AF2" w14:textId="77777777" w:rsidR="003734E3" w:rsidRPr="00A13400" w:rsidRDefault="003734E3" w:rsidP="003734E3">
            <w:pPr>
              <w:jc w:val="center"/>
              <w:outlineLvl w:val="0"/>
              <w:rPr>
                <w:color w:val="000000"/>
                <w:szCs w:val="28"/>
              </w:rPr>
            </w:pPr>
            <w:r w:rsidRPr="00A13400">
              <w:rPr>
                <w:color w:val="000000"/>
                <w:szCs w:val="28"/>
              </w:rPr>
              <w:t>Наименование показателя</w:t>
            </w:r>
          </w:p>
        </w:tc>
        <w:tc>
          <w:tcPr>
            <w:tcW w:w="1560" w:type="dxa"/>
            <w:hideMark/>
          </w:tcPr>
          <w:p w14:paraId="2A06132C" w14:textId="0918AB6F" w:rsidR="003734E3" w:rsidRPr="00A13400" w:rsidRDefault="003734E3" w:rsidP="003734E3">
            <w:pPr>
              <w:jc w:val="center"/>
              <w:outlineLvl w:val="0"/>
              <w:rPr>
                <w:color w:val="000000"/>
                <w:szCs w:val="28"/>
              </w:rPr>
            </w:pPr>
            <w:r>
              <w:rPr>
                <w:color w:val="000000"/>
                <w:szCs w:val="28"/>
              </w:rPr>
              <w:t>ТСО №01</w:t>
            </w:r>
          </w:p>
        </w:tc>
        <w:tc>
          <w:tcPr>
            <w:tcW w:w="1559" w:type="dxa"/>
            <w:hideMark/>
          </w:tcPr>
          <w:p w14:paraId="461A4DBC" w14:textId="22455BF3" w:rsidR="003734E3" w:rsidRPr="00A13400" w:rsidRDefault="005C1473" w:rsidP="003734E3">
            <w:pPr>
              <w:jc w:val="center"/>
              <w:outlineLvl w:val="0"/>
              <w:rPr>
                <w:color w:val="000000"/>
                <w:szCs w:val="28"/>
              </w:rPr>
            </w:pPr>
            <w:r>
              <w:rPr>
                <w:color w:val="000000"/>
                <w:szCs w:val="28"/>
              </w:rPr>
              <w:t>ТСО №02</w:t>
            </w:r>
          </w:p>
        </w:tc>
        <w:tc>
          <w:tcPr>
            <w:tcW w:w="1276" w:type="dxa"/>
            <w:hideMark/>
          </w:tcPr>
          <w:p w14:paraId="7A24FB76" w14:textId="2A63F07E" w:rsidR="003734E3" w:rsidRPr="00A13400" w:rsidRDefault="003734E3" w:rsidP="003734E3">
            <w:pPr>
              <w:jc w:val="center"/>
              <w:outlineLvl w:val="0"/>
              <w:rPr>
                <w:color w:val="000000"/>
                <w:szCs w:val="28"/>
              </w:rPr>
            </w:pPr>
            <w:r>
              <w:rPr>
                <w:color w:val="000000"/>
                <w:szCs w:val="28"/>
              </w:rPr>
              <w:t>ТСО №01</w:t>
            </w:r>
          </w:p>
        </w:tc>
        <w:tc>
          <w:tcPr>
            <w:tcW w:w="1134" w:type="dxa"/>
            <w:hideMark/>
          </w:tcPr>
          <w:p w14:paraId="77CFD9B8" w14:textId="475A8E27" w:rsidR="003734E3" w:rsidRPr="00A13400" w:rsidRDefault="003734E3" w:rsidP="003734E3">
            <w:pPr>
              <w:jc w:val="center"/>
              <w:outlineLvl w:val="0"/>
              <w:rPr>
                <w:color w:val="000000"/>
                <w:szCs w:val="28"/>
              </w:rPr>
            </w:pPr>
            <w:r>
              <w:rPr>
                <w:color w:val="000000"/>
                <w:szCs w:val="28"/>
              </w:rPr>
              <w:t>ТСО №01</w:t>
            </w:r>
          </w:p>
        </w:tc>
        <w:tc>
          <w:tcPr>
            <w:tcW w:w="1275" w:type="dxa"/>
            <w:hideMark/>
          </w:tcPr>
          <w:p w14:paraId="7BE071C9" w14:textId="0B6C984E" w:rsidR="003734E3" w:rsidRPr="00A13400" w:rsidRDefault="003734E3" w:rsidP="003734E3">
            <w:pPr>
              <w:jc w:val="center"/>
              <w:outlineLvl w:val="0"/>
              <w:rPr>
                <w:color w:val="000000"/>
                <w:szCs w:val="28"/>
              </w:rPr>
            </w:pPr>
            <w:r>
              <w:rPr>
                <w:color w:val="000000"/>
                <w:szCs w:val="28"/>
              </w:rPr>
              <w:t>ТСО №01</w:t>
            </w:r>
          </w:p>
        </w:tc>
        <w:tc>
          <w:tcPr>
            <w:tcW w:w="1560" w:type="dxa"/>
            <w:hideMark/>
          </w:tcPr>
          <w:p w14:paraId="6C7A154B" w14:textId="1FD3399D" w:rsidR="003734E3" w:rsidRPr="00A13400" w:rsidRDefault="003734E3" w:rsidP="003734E3">
            <w:pPr>
              <w:jc w:val="center"/>
              <w:outlineLvl w:val="0"/>
              <w:rPr>
                <w:color w:val="000000"/>
                <w:szCs w:val="28"/>
              </w:rPr>
            </w:pPr>
            <w:r>
              <w:rPr>
                <w:color w:val="000000"/>
                <w:szCs w:val="28"/>
              </w:rPr>
              <w:t>ТСО №01</w:t>
            </w:r>
          </w:p>
        </w:tc>
        <w:tc>
          <w:tcPr>
            <w:tcW w:w="1559" w:type="dxa"/>
            <w:hideMark/>
          </w:tcPr>
          <w:p w14:paraId="228FC008" w14:textId="09B26113" w:rsidR="003734E3" w:rsidRPr="00A13400" w:rsidRDefault="005C1473" w:rsidP="003734E3">
            <w:pPr>
              <w:jc w:val="center"/>
              <w:outlineLvl w:val="0"/>
              <w:rPr>
                <w:color w:val="000000"/>
                <w:szCs w:val="28"/>
              </w:rPr>
            </w:pPr>
            <w:r>
              <w:rPr>
                <w:color w:val="000000"/>
                <w:szCs w:val="28"/>
              </w:rPr>
              <w:t>ТСО №03</w:t>
            </w:r>
          </w:p>
        </w:tc>
        <w:tc>
          <w:tcPr>
            <w:tcW w:w="1134" w:type="dxa"/>
            <w:hideMark/>
          </w:tcPr>
          <w:p w14:paraId="7FC6A807" w14:textId="0E3D9719" w:rsidR="003734E3" w:rsidRPr="00A13400" w:rsidRDefault="003734E3" w:rsidP="003734E3">
            <w:pPr>
              <w:jc w:val="center"/>
              <w:outlineLvl w:val="0"/>
              <w:rPr>
                <w:color w:val="000000"/>
                <w:szCs w:val="28"/>
              </w:rPr>
            </w:pPr>
            <w:r>
              <w:rPr>
                <w:color w:val="000000"/>
                <w:szCs w:val="28"/>
              </w:rPr>
              <w:t>ТСО №01</w:t>
            </w:r>
          </w:p>
        </w:tc>
        <w:tc>
          <w:tcPr>
            <w:tcW w:w="1276" w:type="dxa"/>
            <w:hideMark/>
          </w:tcPr>
          <w:p w14:paraId="03290C6F" w14:textId="6CB0DF88" w:rsidR="003734E3" w:rsidRPr="00A13400" w:rsidRDefault="005C1473" w:rsidP="003734E3">
            <w:pPr>
              <w:jc w:val="center"/>
              <w:outlineLvl w:val="0"/>
              <w:rPr>
                <w:color w:val="000000"/>
                <w:szCs w:val="28"/>
              </w:rPr>
            </w:pPr>
            <w:r>
              <w:rPr>
                <w:color w:val="000000"/>
                <w:szCs w:val="28"/>
              </w:rPr>
              <w:t>ТСО №04</w:t>
            </w:r>
          </w:p>
        </w:tc>
        <w:tc>
          <w:tcPr>
            <w:tcW w:w="1275" w:type="dxa"/>
          </w:tcPr>
          <w:p w14:paraId="6BC0F2C5" w14:textId="6010983A" w:rsidR="003734E3" w:rsidRPr="00A13400" w:rsidRDefault="005C1473" w:rsidP="003734E3">
            <w:pPr>
              <w:jc w:val="center"/>
              <w:outlineLvl w:val="0"/>
              <w:rPr>
                <w:color w:val="000000"/>
                <w:szCs w:val="28"/>
              </w:rPr>
            </w:pPr>
            <w:r>
              <w:rPr>
                <w:color w:val="000000"/>
                <w:szCs w:val="28"/>
              </w:rPr>
              <w:t>ТСО №04</w:t>
            </w:r>
          </w:p>
        </w:tc>
        <w:tc>
          <w:tcPr>
            <w:tcW w:w="1134" w:type="dxa"/>
          </w:tcPr>
          <w:p w14:paraId="612E2E7D" w14:textId="18101DB9" w:rsidR="003734E3" w:rsidRPr="00A13400" w:rsidRDefault="005C1473" w:rsidP="003734E3">
            <w:pPr>
              <w:jc w:val="center"/>
              <w:outlineLvl w:val="0"/>
              <w:rPr>
                <w:color w:val="000000"/>
                <w:szCs w:val="28"/>
              </w:rPr>
            </w:pPr>
            <w:r>
              <w:rPr>
                <w:color w:val="000000"/>
                <w:szCs w:val="28"/>
              </w:rPr>
              <w:t>ТСО №04</w:t>
            </w:r>
          </w:p>
        </w:tc>
      </w:tr>
      <w:tr w:rsidR="003734E3" w:rsidRPr="00A13400" w14:paraId="6A632603" w14:textId="669A6E7F" w:rsidTr="003734E3">
        <w:trPr>
          <w:trHeight w:val="3131"/>
        </w:trPr>
        <w:tc>
          <w:tcPr>
            <w:tcW w:w="5807" w:type="dxa"/>
            <w:vMerge/>
            <w:vAlign w:val="center"/>
            <w:hideMark/>
          </w:tcPr>
          <w:p w14:paraId="0A5FEFFB" w14:textId="77777777" w:rsidR="003734E3" w:rsidRPr="00A13400" w:rsidRDefault="003734E3" w:rsidP="003734E3">
            <w:pPr>
              <w:outlineLvl w:val="0"/>
              <w:rPr>
                <w:color w:val="000000"/>
                <w:szCs w:val="28"/>
              </w:rPr>
            </w:pPr>
          </w:p>
        </w:tc>
        <w:tc>
          <w:tcPr>
            <w:tcW w:w="1560" w:type="dxa"/>
            <w:textDirection w:val="btLr"/>
            <w:hideMark/>
          </w:tcPr>
          <w:p w14:paraId="1D862BD4" w14:textId="298D861A" w:rsidR="003734E3" w:rsidRPr="00A13400" w:rsidRDefault="003734E3" w:rsidP="003734E3">
            <w:pPr>
              <w:jc w:val="center"/>
              <w:outlineLvl w:val="0"/>
              <w:rPr>
                <w:color w:val="000000"/>
                <w:szCs w:val="28"/>
              </w:rPr>
            </w:pPr>
            <w:r>
              <w:rPr>
                <w:color w:val="000000"/>
                <w:szCs w:val="28"/>
              </w:rPr>
              <w:t>Котельная "Центральная", г. Катав-Ивановск, ул. Б. Сулимовых, 3б</w:t>
            </w:r>
          </w:p>
        </w:tc>
        <w:tc>
          <w:tcPr>
            <w:tcW w:w="1559" w:type="dxa"/>
            <w:textDirection w:val="btLr"/>
            <w:hideMark/>
          </w:tcPr>
          <w:p w14:paraId="3F4C2DF8" w14:textId="0003F8AF" w:rsidR="003734E3" w:rsidRPr="00A13400" w:rsidRDefault="003734E3" w:rsidP="003734E3">
            <w:pPr>
              <w:jc w:val="center"/>
              <w:outlineLvl w:val="0"/>
              <w:rPr>
                <w:color w:val="000000"/>
                <w:szCs w:val="28"/>
              </w:rPr>
            </w:pPr>
            <w:r>
              <w:rPr>
                <w:color w:val="000000"/>
                <w:szCs w:val="28"/>
              </w:rPr>
              <w:t>Котельная "Школа-Интернат", г. Катав-Ивановск, ул. Красноуральская, 33</w:t>
            </w:r>
          </w:p>
        </w:tc>
        <w:tc>
          <w:tcPr>
            <w:tcW w:w="1276" w:type="dxa"/>
            <w:textDirection w:val="btLr"/>
            <w:hideMark/>
          </w:tcPr>
          <w:p w14:paraId="688C67A5" w14:textId="3599F7CC" w:rsidR="003734E3" w:rsidRPr="00A13400" w:rsidRDefault="003734E3" w:rsidP="003734E3">
            <w:pPr>
              <w:jc w:val="center"/>
              <w:outlineLvl w:val="0"/>
              <w:rPr>
                <w:color w:val="000000"/>
                <w:szCs w:val="28"/>
              </w:rPr>
            </w:pPr>
            <w:r>
              <w:rPr>
                <w:color w:val="000000"/>
                <w:szCs w:val="28"/>
              </w:rPr>
              <w:t>Котельная "Солоцкая", г. Катав-Ивановск, ул. Майская площадь, 126</w:t>
            </w:r>
          </w:p>
        </w:tc>
        <w:tc>
          <w:tcPr>
            <w:tcW w:w="1134" w:type="dxa"/>
            <w:textDirection w:val="btLr"/>
            <w:hideMark/>
          </w:tcPr>
          <w:p w14:paraId="6D711C00" w14:textId="75A57F04" w:rsidR="003734E3" w:rsidRPr="00A13400" w:rsidRDefault="003734E3" w:rsidP="003734E3">
            <w:pPr>
              <w:jc w:val="center"/>
              <w:outlineLvl w:val="0"/>
              <w:rPr>
                <w:color w:val="000000"/>
                <w:szCs w:val="28"/>
              </w:rPr>
            </w:pPr>
            <w:r>
              <w:rPr>
                <w:color w:val="000000"/>
                <w:szCs w:val="28"/>
              </w:rPr>
              <w:t>Котельная "ЦРБ", г. Катав-Ивановск, ул. Гагарина, 14</w:t>
            </w:r>
          </w:p>
        </w:tc>
        <w:tc>
          <w:tcPr>
            <w:tcW w:w="1275" w:type="dxa"/>
            <w:textDirection w:val="btLr"/>
            <w:hideMark/>
          </w:tcPr>
          <w:p w14:paraId="274C1DE5" w14:textId="434F4177" w:rsidR="003734E3" w:rsidRPr="00A13400" w:rsidRDefault="003734E3" w:rsidP="003734E3">
            <w:pPr>
              <w:jc w:val="center"/>
              <w:outlineLvl w:val="0"/>
              <w:rPr>
                <w:color w:val="000000"/>
                <w:szCs w:val="28"/>
              </w:rPr>
            </w:pPr>
            <w:r>
              <w:rPr>
                <w:color w:val="000000"/>
                <w:szCs w:val="28"/>
              </w:rPr>
              <w:t>Котельная "Жилпоселок", г. Катав-Ивановск, ул. Цементников, 15</w:t>
            </w:r>
          </w:p>
        </w:tc>
        <w:tc>
          <w:tcPr>
            <w:tcW w:w="1560" w:type="dxa"/>
            <w:textDirection w:val="btLr"/>
            <w:hideMark/>
          </w:tcPr>
          <w:p w14:paraId="2E239144" w14:textId="60E7235F" w:rsidR="003734E3" w:rsidRPr="00A13400" w:rsidRDefault="003734E3" w:rsidP="003734E3">
            <w:pPr>
              <w:jc w:val="center"/>
              <w:outlineLvl w:val="0"/>
              <w:rPr>
                <w:color w:val="000000"/>
                <w:szCs w:val="28"/>
              </w:rPr>
            </w:pPr>
            <w:r>
              <w:rPr>
                <w:color w:val="000000"/>
                <w:szCs w:val="28"/>
              </w:rPr>
              <w:t>Котельная "Спорткомплекс", г. Катав-Ивановск, ул. Б. Сулимовых, 50</w:t>
            </w:r>
          </w:p>
        </w:tc>
        <w:tc>
          <w:tcPr>
            <w:tcW w:w="1559" w:type="dxa"/>
            <w:textDirection w:val="btLr"/>
            <w:hideMark/>
          </w:tcPr>
          <w:p w14:paraId="2588A496" w14:textId="50B7A52B" w:rsidR="003734E3" w:rsidRPr="00A13400" w:rsidRDefault="003734E3" w:rsidP="003734E3">
            <w:pPr>
              <w:jc w:val="center"/>
              <w:outlineLvl w:val="0"/>
              <w:rPr>
                <w:color w:val="000000"/>
                <w:szCs w:val="28"/>
              </w:rPr>
            </w:pPr>
            <w:r>
              <w:rPr>
                <w:color w:val="000000"/>
                <w:szCs w:val="28"/>
              </w:rPr>
              <w:t>Котельная "мкр. Запрудовка", г. Катав-Ивановск, ул. Караваева, 45</w:t>
            </w:r>
          </w:p>
        </w:tc>
        <w:tc>
          <w:tcPr>
            <w:tcW w:w="1134" w:type="dxa"/>
            <w:textDirection w:val="btLr"/>
            <w:hideMark/>
          </w:tcPr>
          <w:p w14:paraId="061EE1E4" w14:textId="5F32E1CE" w:rsidR="003734E3" w:rsidRPr="00A13400" w:rsidRDefault="003734E3" w:rsidP="003734E3">
            <w:pPr>
              <w:jc w:val="center"/>
              <w:outlineLvl w:val="0"/>
              <w:rPr>
                <w:color w:val="000000"/>
                <w:szCs w:val="28"/>
              </w:rPr>
            </w:pPr>
            <w:r>
              <w:rPr>
                <w:color w:val="000000"/>
                <w:szCs w:val="28"/>
              </w:rPr>
              <w:t>Котельная "Лесная", п. Совхозный, 48</w:t>
            </w:r>
          </w:p>
        </w:tc>
        <w:tc>
          <w:tcPr>
            <w:tcW w:w="1276" w:type="dxa"/>
            <w:textDirection w:val="btLr"/>
            <w:hideMark/>
          </w:tcPr>
          <w:p w14:paraId="69CCA1AC" w14:textId="25D29ABD" w:rsidR="003734E3" w:rsidRPr="00A13400" w:rsidRDefault="003734E3" w:rsidP="003734E3">
            <w:pPr>
              <w:jc w:val="center"/>
              <w:outlineLvl w:val="0"/>
              <w:rPr>
                <w:color w:val="000000"/>
                <w:szCs w:val="28"/>
              </w:rPr>
            </w:pPr>
            <w:r>
              <w:rPr>
                <w:color w:val="000000"/>
                <w:szCs w:val="28"/>
              </w:rPr>
              <w:t>Котельная, г. Юрюзань, ул. Гагарина, 15а</w:t>
            </w:r>
          </w:p>
        </w:tc>
        <w:tc>
          <w:tcPr>
            <w:tcW w:w="1275" w:type="dxa"/>
            <w:textDirection w:val="btLr"/>
          </w:tcPr>
          <w:p w14:paraId="62522374" w14:textId="1B86F8AA" w:rsidR="003734E3" w:rsidRPr="00A13400" w:rsidRDefault="003734E3" w:rsidP="003734E3">
            <w:pPr>
              <w:jc w:val="center"/>
              <w:outlineLvl w:val="0"/>
              <w:rPr>
                <w:color w:val="000000"/>
                <w:szCs w:val="28"/>
              </w:rPr>
            </w:pPr>
            <w:r>
              <w:rPr>
                <w:color w:val="000000"/>
                <w:szCs w:val="28"/>
              </w:rPr>
              <w:t>Котельная, г. Юрюзань, ул. 3-ого Интернационала, 105а</w:t>
            </w:r>
          </w:p>
        </w:tc>
        <w:tc>
          <w:tcPr>
            <w:tcW w:w="1134" w:type="dxa"/>
            <w:textDirection w:val="btLr"/>
          </w:tcPr>
          <w:p w14:paraId="60ED997E" w14:textId="23FE477C" w:rsidR="003734E3" w:rsidRPr="00A13400" w:rsidRDefault="003734E3" w:rsidP="003734E3">
            <w:pPr>
              <w:jc w:val="center"/>
              <w:outlineLvl w:val="0"/>
              <w:rPr>
                <w:color w:val="000000"/>
                <w:szCs w:val="28"/>
              </w:rPr>
            </w:pPr>
            <w:r>
              <w:rPr>
                <w:color w:val="000000"/>
                <w:szCs w:val="28"/>
              </w:rPr>
              <w:t>Котельная, г. Юрюзань, ул. Советская, 144а</w:t>
            </w:r>
          </w:p>
        </w:tc>
      </w:tr>
      <w:tr w:rsidR="003734E3" w:rsidRPr="00A13400" w14:paraId="564DBD2E" w14:textId="57556FF6" w:rsidTr="00954DAD">
        <w:trPr>
          <w:trHeight w:val="113"/>
        </w:trPr>
        <w:tc>
          <w:tcPr>
            <w:tcW w:w="5807" w:type="dxa"/>
            <w:hideMark/>
          </w:tcPr>
          <w:p w14:paraId="78B63BD2" w14:textId="77777777" w:rsidR="003734E3" w:rsidRPr="00A13400" w:rsidRDefault="003734E3" w:rsidP="003734E3">
            <w:pPr>
              <w:outlineLvl w:val="0"/>
              <w:rPr>
                <w:color w:val="000000"/>
                <w:szCs w:val="28"/>
              </w:rPr>
            </w:pPr>
            <w:r w:rsidRPr="00A13400">
              <w:rPr>
                <w:color w:val="000000"/>
                <w:szCs w:val="28"/>
              </w:rPr>
              <w:t>Производительность ВПУ, т/ч</w:t>
            </w:r>
          </w:p>
        </w:tc>
        <w:tc>
          <w:tcPr>
            <w:tcW w:w="1560" w:type="dxa"/>
            <w:hideMark/>
          </w:tcPr>
          <w:p w14:paraId="0221D55D" w14:textId="119A9DB5" w:rsidR="003734E3" w:rsidRPr="00A13400" w:rsidRDefault="003734E3" w:rsidP="00954DAD">
            <w:pPr>
              <w:outlineLvl w:val="0"/>
              <w:rPr>
                <w:color w:val="000000"/>
                <w:szCs w:val="28"/>
              </w:rPr>
            </w:pPr>
            <w:r>
              <w:rPr>
                <w:color w:val="000000"/>
                <w:szCs w:val="28"/>
              </w:rPr>
              <w:t>15.000</w:t>
            </w:r>
          </w:p>
        </w:tc>
        <w:tc>
          <w:tcPr>
            <w:tcW w:w="1559" w:type="dxa"/>
            <w:hideMark/>
          </w:tcPr>
          <w:p w14:paraId="6702FDD1" w14:textId="7D22159F" w:rsidR="003734E3" w:rsidRPr="00A13400" w:rsidRDefault="003734E3" w:rsidP="00954DAD">
            <w:pPr>
              <w:outlineLvl w:val="0"/>
              <w:rPr>
                <w:color w:val="000000"/>
                <w:szCs w:val="28"/>
              </w:rPr>
            </w:pPr>
            <w:r>
              <w:rPr>
                <w:color w:val="000000"/>
                <w:szCs w:val="28"/>
              </w:rPr>
              <w:t>0.500</w:t>
            </w:r>
          </w:p>
        </w:tc>
        <w:tc>
          <w:tcPr>
            <w:tcW w:w="1276" w:type="dxa"/>
            <w:hideMark/>
          </w:tcPr>
          <w:p w14:paraId="78D01B22" w14:textId="7FD51FC1" w:rsidR="003734E3" w:rsidRPr="00A13400" w:rsidRDefault="003734E3" w:rsidP="00954DAD">
            <w:pPr>
              <w:outlineLvl w:val="0"/>
              <w:rPr>
                <w:color w:val="000000"/>
                <w:szCs w:val="28"/>
              </w:rPr>
            </w:pPr>
            <w:r>
              <w:rPr>
                <w:color w:val="000000"/>
                <w:szCs w:val="28"/>
              </w:rPr>
              <w:t>1.500</w:t>
            </w:r>
          </w:p>
        </w:tc>
        <w:tc>
          <w:tcPr>
            <w:tcW w:w="1134" w:type="dxa"/>
            <w:hideMark/>
          </w:tcPr>
          <w:p w14:paraId="62ADE0E2" w14:textId="09632A73" w:rsidR="003734E3" w:rsidRPr="00A13400" w:rsidRDefault="003734E3" w:rsidP="00954DAD">
            <w:pPr>
              <w:outlineLvl w:val="0"/>
              <w:rPr>
                <w:color w:val="000000"/>
                <w:szCs w:val="28"/>
              </w:rPr>
            </w:pPr>
            <w:r>
              <w:rPr>
                <w:color w:val="000000"/>
                <w:szCs w:val="28"/>
              </w:rPr>
              <w:t>1.500</w:t>
            </w:r>
          </w:p>
        </w:tc>
        <w:tc>
          <w:tcPr>
            <w:tcW w:w="1275" w:type="dxa"/>
            <w:hideMark/>
          </w:tcPr>
          <w:p w14:paraId="43992FEB" w14:textId="5253F084" w:rsidR="003734E3" w:rsidRPr="00A13400" w:rsidRDefault="003734E3" w:rsidP="00954DAD">
            <w:pPr>
              <w:outlineLvl w:val="0"/>
              <w:rPr>
                <w:color w:val="000000"/>
                <w:szCs w:val="28"/>
              </w:rPr>
            </w:pPr>
            <w:r>
              <w:rPr>
                <w:color w:val="000000"/>
                <w:szCs w:val="28"/>
              </w:rPr>
              <w:t>1.000</w:t>
            </w:r>
          </w:p>
        </w:tc>
        <w:tc>
          <w:tcPr>
            <w:tcW w:w="1560" w:type="dxa"/>
            <w:hideMark/>
          </w:tcPr>
          <w:p w14:paraId="66D020D6" w14:textId="7B3C7C51" w:rsidR="003734E3" w:rsidRPr="00A13400" w:rsidRDefault="003734E3" w:rsidP="00954DAD">
            <w:pPr>
              <w:outlineLvl w:val="0"/>
              <w:rPr>
                <w:color w:val="000000"/>
                <w:szCs w:val="28"/>
              </w:rPr>
            </w:pPr>
            <w:r>
              <w:rPr>
                <w:color w:val="000000"/>
                <w:szCs w:val="28"/>
              </w:rPr>
              <w:t>0.000</w:t>
            </w:r>
          </w:p>
        </w:tc>
        <w:tc>
          <w:tcPr>
            <w:tcW w:w="1559" w:type="dxa"/>
            <w:hideMark/>
          </w:tcPr>
          <w:p w14:paraId="5988A31C" w14:textId="1E1FF29D" w:rsidR="003734E3" w:rsidRPr="00A13400" w:rsidRDefault="003734E3" w:rsidP="00954DAD">
            <w:pPr>
              <w:outlineLvl w:val="0"/>
              <w:rPr>
                <w:color w:val="000000"/>
                <w:szCs w:val="28"/>
              </w:rPr>
            </w:pPr>
            <w:r>
              <w:rPr>
                <w:color w:val="000000"/>
                <w:szCs w:val="28"/>
              </w:rPr>
              <w:t>1.500</w:t>
            </w:r>
          </w:p>
        </w:tc>
        <w:tc>
          <w:tcPr>
            <w:tcW w:w="1134" w:type="dxa"/>
            <w:hideMark/>
          </w:tcPr>
          <w:p w14:paraId="69E63C31" w14:textId="26AC78D6" w:rsidR="003734E3" w:rsidRPr="00A13400" w:rsidRDefault="003734E3" w:rsidP="00954DAD">
            <w:pPr>
              <w:outlineLvl w:val="0"/>
              <w:rPr>
                <w:color w:val="000000"/>
                <w:szCs w:val="28"/>
              </w:rPr>
            </w:pPr>
            <w:r>
              <w:rPr>
                <w:color w:val="000000"/>
                <w:szCs w:val="28"/>
              </w:rPr>
              <w:t>0.000</w:t>
            </w:r>
          </w:p>
        </w:tc>
        <w:tc>
          <w:tcPr>
            <w:tcW w:w="1276" w:type="dxa"/>
            <w:hideMark/>
          </w:tcPr>
          <w:p w14:paraId="40A00788" w14:textId="5C08C2F3" w:rsidR="003734E3" w:rsidRPr="00A13400" w:rsidRDefault="003734E3" w:rsidP="00954DAD">
            <w:pPr>
              <w:outlineLvl w:val="0"/>
              <w:rPr>
                <w:color w:val="000000"/>
                <w:szCs w:val="28"/>
              </w:rPr>
            </w:pPr>
            <w:r>
              <w:rPr>
                <w:color w:val="000000"/>
                <w:szCs w:val="28"/>
              </w:rPr>
              <w:t>3.300</w:t>
            </w:r>
          </w:p>
        </w:tc>
        <w:tc>
          <w:tcPr>
            <w:tcW w:w="1275" w:type="dxa"/>
          </w:tcPr>
          <w:p w14:paraId="6AA53AE8" w14:textId="572BD81E" w:rsidR="003734E3" w:rsidRDefault="003734E3" w:rsidP="00954DAD">
            <w:pPr>
              <w:outlineLvl w:val="0"/>
              <w:rPr>
                <w:color w:val="000000"/>
                <w:szCs w:val="28"/>
              </w:rPr>
            </w:pPr>
            <w:r>
              <w:rPr>
                <w:color w:val="000000"/>
                <w:szCs w:val="28"/>
              </w:rPr>
              <w:t>3.000</w:t>
            </w:r>
          </w:p>
        </w:tc>
        <w:tc>
          <w:tcPr>
            <w:tcW w:w="1134" w:type="dxa"/>
          </w:tcPr>
          <w:p w14:paraId="595F2CA4" w14:textId="480EC9B2" w:rsidR="003734E3" w:rsidRDefault="003734E3" w:rsidP="00954DAD">
            <w:pPr>
              <w:outlineLvl w:val="0"/>
              <w:rPr>
                <w:color w:val="000000"/>
                <w:szCs w:val="28"/>
              </w:rPr>
            </w:pPr>
            <w:r>
              <w:rPr>
                <w:color w:val="000000"/>
                <w:szCs w:val="28"/>
              </w:rPr>
              <w:t>1.500</w:t>
            </w:r>
          </w:p>
        </w:tc>
      </w:tr>
      <w:tr w:rsidR="003734E3" w:rsidRPr="00A13400" w14:paraId="6F1F8810" w14:textId="57BF1219" w:rsidTr="00954DAD">
        <w:trPr>
          <w:trHeight w:val="113"/>
        </w:trPr>
        <w:tc>
          <w:tcPr>
            <w:tcW w:w="5807" w:type="dxa"/>
            <w:hideMark/>
          </w:tcPr>
          <w:p w14:paraId="7F5F6034" w14:textId="77777777" w:rsidR="003734E3" w:rsidRPr="00A13400" w:rsidRDefault="003734E3" w:rsidP="003734E3">
            <w:pPr>
              <w:outlineLvl w:val="0"/>
              <w:rPr>
                <w:color w:val="000000"/>
                <w:szCs w:val="28"/>
              </w:rPr>
            </w:pPr>
            <w:r w:rsidRPr="00A13400">
              <w:rPr>
                <w:color w:val="000000"/>
                <w:szCs w:val="28"/>
              </w:rPr>
              <w:t>Собственные нужды источников</w:t>
            </w:r>
          </w:p>
        </w:tc>
        <w:tc>
          <w:tcPr>
            <w:tcW w:w="1560" w:type="dxa"/>
            <w:hideMark/>
          </w:tcPr>
          <w:p w14:paraId="08FAAA92" w14:textId="49BA188C" w:rsidR="003734E3" w:rsidRPr="00A13400" w:rsidRDefault="003734E3" w:rsidP="00954DAD">
            <w:pPr>
              <w:outlineLvl w:val="0"/>
              <w:rPr>
                <w:color w:val="000000"/>
                <w:szCs w:val="28"/>
              </w:rPr>
            </w:pPr>
            <w:r>
              <w:rPr>
                <w:color w:val="000000"/>
                <w:szCs w:val="28"/>
              </w:rPr>
              <w:t>-</w:t>
            </w:r>
          </w:p>
        </w:tc>
        <w:tc>
          <w:tcPr>
            <w:tcW w:w="1559" w:type="dxa"/>
            <w:noWrap/>
            <w:hideMark/>
          </w:tcPr>
          <w:p w14:paraId="136E6A4D" w14:textId="297C8F2F" w:rsidR="003734E3" w:rsidRPr="00A13400" w:rsidRDefault="003734E3" w:rsidP="00954DAD">
            <w:pPr>
              <w:outlineLvl w:val="0"/>
              <w:rPr>
                <w:color w:val="000000"/>
                <w:szCs w:val="28"/>
              </w:rPr>
            </w:pPr>
            <w:r>
              <w:rPr>
                <w:color w:val="000000"/>
                <w:szCs w:val="28"/>
              </w:rPr>
              <w:t> </w:t>
            </w:r>
          </w:p>
        </w:tc>
        <w:tc>
          <w:tcPr>
            <w:tcW w:w="1276" w:type="dxa"/>
            <w:noWrap/>
            <w:hideMark/>
          </w:tcPr>
          <w:p w14:paraId="0DF0B57C" w14:textId="1EBDD364" w:rsidR="003734E3" w:rsidRPr="00A13400" w:rsidRDefault="003734E3" w:rsidP="00954DAD">
            <w:pPr>
              <w:outlineLvl w:val="0"/>
              <w:rPr>
                <w:color w:val="000000"/>
                <w:szCs w:val="28"/>
              </w:rPr>
            </w:pPr>
            <w:r>
              <w:rPr>
                <w:color w:val="000000"/>
                <w:szCs w:val="28"/>
              </w:rPr>
              <w:t> </w:t>
            </w:r>
          </w:p>
        </w:tc>
        <w:tc>
          <w:tcPr>
            <w:tcW w:w="1134" w:type="dxa"/>
            <w:noWrap/>
            <w:hideMark/>
          </w:tcPr>
          <w:p w14:paraId="666F21A6" w14:textId="48EB61A2" w:rsidR="003734E3" w:rsidRPr="00A13400" w:rsidRDefault="003734E3" w:rsidP="00954DAD">
            <w:pPr>
              <w:outlineLvl w:val="0"/>
              <w:rPr>
                <w:color w:val="000000"/>
                <w:szCs w:val="28"/>
              </w:rPr>
            </w:pPr>
            <w:r>
              <w:rPr>
                <w:color w:val="000000"/>
                <w:szCs w:val="28"/>
              </w:rPr>
              <w:t> </w:t>
            </w:r>
          </w:p>
        </w:tc>
        <w:tc>
          <w:tcPr>
            <w:tcW w:w="1275" w:type="dxa"/>
            <w:noWrap/>
            <w:hideMark/>
          </w:tcPr>
          <w:p w14:paraId="506AC1B5" w14:textId="5F2C73DA" w:rsidR="003734E3" w:rsidRPr="00A13400" w:rsidRDefault="003734E3" w:rsidP="00954DAD">
            <w:pPr>
              <w:outlineLvl w:val="0"/>
              <w:rPr>
                <w:color w:val="000000"/>
                <w:szCs w:val="28"/>
              </w:rPr>
            </w:pPr>
            <w:r>
              <w:rPr>
                <w:color w:val="000000"/>
                <w:szCs w:val="28"/>
              </w:rPr>
              <w:t> </w:t>
            </w:r>
          </w:p>
        </w:tc>
        <w:tc>
          <w:tcPr>
            <w:tcW w:w="1560" w:type="dxa"/>
            <w:noWrap/>
            <w:hideMark/>
          </w:tcPr>
          <w:p w14:paraId="2A9625E1" w14:textId="17FF9A75" w:rsidR="003734E3" w:rsidRPr="00A13400" w:rsidRDefault="003734E3" w:rsidP="00954DAD">
            <w:pPr>
              <w:outlineLvl w:val="0"/>
              <w:rPr>
                <w:color w:val="000000"/>
                <w:szCs w:val="28"/>
              </w:rPr>
            </w:pPr>
            <w:r>
              <w:rPr>
                <w:color w:val="000000"/>
                <w:szCs w:val="28"/>
              </w:rPr>
              <w:t> </w:t>
            </w:r>
          </w:p>
        </w:tc>
        <w:tc>
          <w:tcPr>
            <w:tcW w:w="1559" w:type="dxa"/>
            <w:noWrap/>
            <w:hideMark/>
          </w:tcPr>
          <w:p w14:paraId="5D37FC82" w14:textId="64858587" w:rsidR="003734E3" w:rsidRPr="00A13400" w:rsidRDefault="003734E3" w:rsidP="00954DAD">
            <w:pPr>
              <w:outlineLvl w:val="0"/>
              <w:rPr>
                <w:color w:val="000000"/>
                <w:szCs w:val="28"/>
              </w:rPr>
            </w:pPr>
            <w:r>
              <w:rPr>
                <w:color w:val="000000"/>
                <w:szCs w:val="28"/>
              </w:rPr>
              <w:t> </w:t>
            </w:r>
          </w:p>
        </w:tc>
        <w:tc>
          <w:tcPr>
            <w:tcW w:w="1134" w:type="dxa"/>
            <w:noWrap/>
            <w:hideMark/>
          </w:tcPr>
          <w:p w14:paraId="47DEE3EA" w14:textId="1A81DD28" w:rsidR="003734E3" w:rsidRPr="00A13400" w:rsidRDefault="003734E3" w:rsidP="00954DAD">
            <w:pPr>
              <w:outlineLvl w:val="0"/>
              <w:rPr>
                <w:color w:val="000000"/>
                <w:szCs w:val="28"/>
              </w:rPr>
            </w:pPr>
            <w:r>
              <w:rPr>
                <w:color w:val="000000"/>
                <w:szCs w:val="28"/>
              </w:rPr>
              <w:t> </w:t>
            </w:r>
          </w:p>
        </w:tc>
        <w:tc>
          <w:tcPr>
            <w:tcW w:w="1276" w:type="dxa"/>
            <w:noWrap/>
            <w:hideMark/>
          </w:tcPr>
          <w:p w14:paraId="4CDA55EF" w14:textId="4A4C4E6F" w:rsidR="003734E3" w:rsidRPr="00A13400" w:rsidRDefault="003734E3" w:rsidP="00954DAD">
            <w:pPr>
              <w:outlineLvl w:val="0"/>
              <w:rPr>
                <w:color w:val="000000"/>
                <w:szCs w:val="28"/>
              </w:rPr>
            </w:pPr>
            <w:r>
              <w:rPr>
                <w:color w:val="000000"/>
                <w:szCs w:val="28"/>
              </w:rPr>
              <w:t> </w:t>
            </w:r>
          </w:p>
        </w:tc>
        <w:tc>
          <w:tcPr>
            <w:tcW w:w="1275" w:type="dxa"/>
          </w:tcPr>
          <w:p w14:paraId="0D6F23A2" w14:textId="6C69CC52" w:rsidR="003734E3" w:rsidRDefault="003734E3" w:rsidP="00954DAD">
            <w:pPr>
              <w:outlineLvl w:val="0"/>
              <w:rPr>
                <w:color w:val="000000"/>
                <w:szCs w:val="28"/>
              </w:rPr>
            </w:pPr>
            <w:r>
              <w:rPr>
                <w:color w:val="000000"/>
                <w:szCs w:val="28"/>
              </w:rPr>
              <w:t> </w:t>
            </w:r>
          </w:p>
        </w:tc>
        <w:tc>
          <w:tcPr>
            <w:tcW w:w="1134" w:type="dxa"/>
          </w:tcPr>
          <w:p w14:paraId="4CFE72AB" w14:textId="31D04805" w:rsidR="003734E3" w:rsidRDefault="003734E3" w:rsidP="00954DAD">
            <w:pPr>
              <w:outlineLvl w:val="0"/>
              <w:rPr>
                <w:color w:val="000000"/>
                <w:szCs w:val="28"/>
              </w:rPr>
            </w:pPr>
            <w:r>
              <w:rPr>
                <w:color w:val="000000"/>
                <w:szCs w:val="28"/>
              </w:rPr>
              <w:t> </w:t>
            </w:r>
          </w:p>
        </w:tc>
      </w:tr>
      <w:tr w:rsidR="003734E3" w:rsidRPr="00A13400" w14:paraId="2AB111E2" w14:textId="4E85F652" w:rsidTr="00954DAD">
        <w:trPr>
          <w:trHeight w:val="113"/>
        </w:trPr>
        <w:tc>
          <w:tcPr>
            <w:tcW w:w="5807" w:type="dxa"/>
            <w:hideMark/>
          </w:tcPr>
          <w:p w14:paraId="27B3D0A4" w14:textId="77777777" w:rsidR="003734E3" w:rsidRPr="00A13400" w:rsidRDefault="003734E3" w:rsidP="003734E3">
            <w:pPr>
              <w:outlineLvl w:val="0"/>
              <w:rPr>
                <w:color w:val="000000"/>
                <w:szCs w:val="28"/>
              </w:rPr>
            </w:pPr>
            <w:r w:rsidRPr="00A13400">
              <w:rPr>
                <w:color w:val="000000"/>
                <w:szCs w:val="28"/>
              </w:rPr>
              <w:t>Максимальная подпитка в эксплуатационном режиме</w:t>
            </w:r>
          </w:p>
        </w:tc>
        <w:tc>
          <w:tcPr>
            <w:tcW w:w="1560" w:type="dxa"/>
            <w:hideMark/>
          </w:tcPr>
          <w:p w14:paraId="3857DCC0" w14:textId="0E4092EA" w:rsidR="003734E3" w:rsidRPr="00A13400" w:rsidRDefault="003734E3" w:rsidP="00954DAD">
            <w:pPr>
              <w:outlineLvl w:val="0"/>
              <w:rPr>
                <w:color w:val="000000"/>
                <w:szCs w:val="28"/>
              </w:rPr>
            </w:pPr>
            <w:r>
              <w:rPr>
                <w:color w:val="000000"/>
                <w:szCs w:val="28"/>
              </w:rPr>
              <w:t>15.000</w:t>
            </w:r>
          </w:p>
        </w:tc>
        <w:tc>
          <w:tcPr>
            <w:tcW w:w="1559" w:type="dxa"/>
            <w:hideMark/>
          </w:tcPr>
          <w:p w14:paraId="1DBC7BEE" w14:textId="5B3C91AB" w:rsidR="003734E3" w:rsidRPr="00A13400" w:rsidRDefault="003734E3" w:rsidP="00954DAD">
            <w:pPr>
              <w:outlineLvl w:val="0"/>
              <w:rPr>
                <w:color w:val="000000"/>
                <w:szCs w:val="28"/>
              </w:rPr>
            </w:pPr>
            <w:r>
              <w:rPr>
                <w:color w:val="000000"/>
                <w:szCs w:val="28"/>
              </w:rPr>
              <w:t>0.500</w:t>
            </w:r>
          </w:p>
        </w:tc>
        <w:tc>
          <w:tcPr>
            <w:tcW w:w="1276" w:type="dxa"/>
            <w:hideMark/>
          </w:tcPr>
          <w:p w14:paraId="62EB2C8E" w14:textId="38FB632D" w:rsidR="003734E3" w:rsidRPr="00A13400" w:rsidRDefault="003734E3" w:rsidP="00954DAD">
            <w:pPr>
              <w:outlineLvl w:val="0"/>
              <w:rPr>
                <w:color w:val="000000"/>
                <w:szCs w:val="28"/>
              </w:rPr>
            </w:pPr>
            <w:r>
              <w:rPr>
                <w:color w:val="000000"/>
                <w:szCs w:val="28"/>
              </w:rPr>
              <w:t>1.500</w:t>
            </w:r>
          </w:p>
        </w:tc>
        <w:tc>
          <w:tcPr>
            <w:tcW w:w="1134" w:type="dxa"/>
            <w:hideMark/>
          </w:tcPr>
          <w:p w14:paraId="73192E48" w14:textId="095FD6F6" w:rsidR="003734E3" w:rsidRPr="00A13400" w:rsidRDefault="003734E3" w:rsidP="00954DAD">
            <w:pPr>
              <w:outlineLvl w:val="0"/>
              <w:rPr>
                <w:color w:val="000000"/>
                <w:szCs w:val="28"/>
              </w:rPr>
            </w:pPr>
            <w:r>
              <w:rPr>
                <w:color w:val="000000"/>
                <w:szCs w:val="28"/>
              </w:rPr>
              <w:t>1.500</w:t>
            </w:r>
          </w:p>
        </w:tc>
        <w:tc>
          <w:tcPr>
            <w:tcW w:w="1275" w:type="dxa"/>
            <w:hideMark/>
          </w:tcPr>
          <w:p w14:paraId="2811732C" w14:textId="205DF40A" w:rsidR="003734E3" w:rsidRPr="00A13400" w:rsidRDefault="003734E3" w:rsidP="00954DAD">
            <w:pPr>
              <w:outlineLvl w:val="0"/>
              <w:rPr>
                <w:color w:val="000000"/>
                <w:szCs w:val="28"/>
              </w:rPr>
            </w:pPr>
            <w:r>
              <w:rPr>
                <w:color w:val="000000"/>
                <w:szCs w:val="28"/>
              </w:rPr>
              <w:t>1.000</w:t>
            </w:r>
          </w:p>
        </w:tc>
        <w:tc>
          <w:tcPr>
            <w:tcW w:w="1560" w:type="dxa"/>
            <w:hideMark/>
          </w:tcPr>
          <w:p w14:paraId="407C31EE" w14:textId="5D696234" w:rsidR="003734E3" w:rsidRPr="00A13400" w:rsidRDefault="003734E3" w:rsidP="00954DAD">
            <w:pPr>
              <w:outlineLvl w:val="0"/>
              <w:rPr>
                <w:color w:val="000000"/>
                <w:szCs w:val="28"/>
              </w:rPr>
            </w:pPr>
            <w:r>
              <w:rPr>
                <w:color w:val="000000"/>
                <w:szCs w:val="28"/>
              </w:rPr>
              <w:t>0.000</w:t>
            </w:r>
          </w:p>
        </w:tc>
        <w:tc>
          <w:tcPr>
            <w:tcW w:w="1559" w:type="dxa"/>
            <w:hideMark/>
          </w:tcPr>
          <w:p w14:paraId="77945438" w14:textId="499629E0" w:rsidR="003734E3" w:rsidRPr="00A13400" w:rsidRDefault="003734E3" w:rsidP="00954DAD">
            <w:pPr>
              <w:outlineLvl w:val="0"/>
              <w:rPr>
                <w:color w:val="000000"/>
                <w:szCs w:val="28"/>
              </w:rPr>
            </w:pPr>
            <w:r>
              <w:rPr>
                <w:color w:val="000000"/>
                <w:szCs w:val="28"/>
              </w:rPr>
              <w:t>1.500</w:t>
            </w:r>
          </w:p>
        </w:tc>
        <w:tc>
          <w:tcPr>
            <w:tcW w:w="1134" w:type="dxa"/>
            <w:hideMark/>
          </w:tcPr>
          <w:p w14:paraId="106FE39B" w14:textId="191BDE5D" w:rsidR="003734E3" w:rsidRPr="00A13400" w:rsidRDefault="003734E3" w:rsidP="00954DAD">
            <w:pPr>
              <w:outlineLvl w:val="0"/>
              <w:rPr>
                <w:color w:val="000000"/>
                <w:szCs w:val="28"/>
              </w:rPr>
            </w:pPr>
            <w:r>
              <w:rPr>
                <w:color w:val="000000"/>
                <w:szCs w:val="28"/>
              </w:rPr>
              <w:t>0.000</w:t>
            </w:r>
          </w:p>
        </w:tc>
        <w:tc>
          <w:tcPr>
            <w:tcW w:w="1276" w:type="dxa"/>
            <w:hideMark/>
          </w:tcPr>
          <w:p w14:paraId="2F7B5D25" w14:textId="533EE6B4" w:rsidR="003734E3" w:rsidRPr="00A13400" w:rsidRDefault="003734E3" w:rsidP="00954DAD">
            <w:pPr>
              <w:outlineLvl w:val="0"/>
              <w:rPr>
                <w:color w:val="000000"/>
                <w:szCs w:val="28"/>
              </w:rPr>
            </w:pPr>
            <w:r>
              <w:rPr>
                <w:color w:val="000000"/>
                <w:szCs w:val="28"/>
              </w:rPr>
              <w:t>3.300</w:t>
            </w:r>
          </w:p>
        </w:tc>
        <w:tc>
          <w:tcPr>
            <w:tcW w:w="1275" w:type="dxa"/>
          </w:tcPr>
          <w:p w14:paraId="28CC6B90" w14:textId="2F25564B" w:rsidR="003734E3" w:rsidRDefault="003734E3" w:rsidP="00954DAD">
            <w:pPr>
              <w:outlineLvl w:val="0"/>
              <w:rPr>
                <w:color w:val="000000"/>
                <w:szCs w:val="28"/>
              </w:rPr>
            </w:pPr>
            <w:r>
              <w:rPr>
                <w:color w:val="000000"/>
                <w:szCs w:val="28"/>
              </w:rPr>
              <w:t>3.000</w:t>
            </w:r>
          </w:p>
        </w:tc>
        <w:tc>
          <w:tcPr>
            <w:tcW w:w="1134" w:type="dxa"/>
          </w:tcPr>
          <w:p w14:paraId="086C990E" w14:textId="466C38FD" w:rsidR="003734E3" w:rsidRDefault="003734E3" w:rsidP="00954DAD">
            <w:pPr>
              <w:outlineLvl w:val="0"/>
              <w:rPr>
                <w:color w:val="000000"/>
                <w:szCs w:val="28"/>
              </w:rPr>
            </w:pPr>
            <w:r>
              <w:rPr>
                <w:color w:val="000000"/>
                <w:szCs w:val="28"/>
              </w:rPr>
              <w:t>1.500</w:t>
            </w:r>
          </w:p>
        </w:tc>
      </w:tr>
      <w:tr w:rsidR="003734E3" w:rsidRPr="00A13400" w14:paraId="3FE3B6B1" w14:textId="49780A4D" w:rsidTr="00954DAD">
        <w:trPr>
          <w:trHeight w:val="113"/>
        </w:trPr>
        <w:tc>
          <w:tcPr>
            <w:tcW w:w="5807" w:type="dxa"/>
            <w:hideMark/>
          </w:tcPr>
          <w:p w14:paraId="6607E2D7" w14:textId="77777777" w:rsidR="003734E3" w:rsidRPr="00A13400" w:rsidRDefault="003734E3" w:rsidP="003734E3">
            <w:pPr>
              <w:outlineLvl w:val="0"/>
              <w:rPr>
                <w:color w:val="000000"/>
                <w:szCs w:val="28"/>
              </w:rPr>
            </w:pPr>
            <w:r w:rsidRPr="00A13400">
              <w:rPr>
                <w:color w:val="000000"/>
                <w:szCs w:val="28"/>
              </w:rPr>
              <w:t>Аварийная подпитка химически не обработанной и не деаэрированной водой</w:t>
            </w:r>
          </w:p>
        </w:tc>
        <w:tc>
          <w:tcPr>
            <w:tcW w:w="1560" w:type="dxa"/>
            <w:hideMark/>
          </w:tcPr>
          <w:p w14:paraId="579646D8" w14:textId="7BF97C25" w:rsidR="003734E3" w:rsidRPr="00A13400" w:rsidRDefault="003734E3" w:rsidP="00954DAD">
            <w:pPr>
              <w:outlineLvl w:val="0"/>
              <w:rPr>
                <w:color w:val="000000"/>
                <w:szCs w:val="28"/>
              </w:rPr>
            </w:pPr>
            <w:r>
              <w:rPr>
                <w:color w:val="000000"/>
                <w:szCs w:val="28"/>
              </w:rPr>
              <w:t>24.920</w:t>
            </w:r>
          </w:p>
        </w:tc>
        <w:tc>
          <w:tcPr>
            <w:tcW w:w="1559" w:type="dxa"/>
            <w:hideMark/>
          </w:tcPr>
          <w:p w14:paraId="3B28A629" w14:textId="3D26245C" w:rsidR="003734E3" w:rsidRPr="00A13400" w:rsidRDefault="003734E3" w:rsidP="00954DAD">
            <w:pPr>
              <w:outlineLvl w:val="0"/>
              <w:rPr>
                <w:color w:val="000000"/>
                <w:szCs w:val="28"/>
              </w:rPr>
            </w:pPr>
            <w:r>
              <w:rPr>
                <w:color w:val="000000"/>
                <w:szCs w:val="28"/>
              </w:rPr>
              <w:t>0.571</w:t>
            </w:r>
          </w:p>
        </w:tc>
        <w:tc>
          <w:tcPr>
            <w:tcW w:w="1276" w:type="dxa"/>
            <w:hideMark/>
          </w:tcPr>
          <w:p w14:paraId="217B36A2" w14:textId="70D8275C" w:rsidR="003734E3" w:rsidRPr="00A13400" w:rsidRDefault="003734E3" w:rsidP="00954DAD">
            <w:pPr>
              <w:outlineLvl w:val="0"/>
              <w:rPr>
                <w:color w:val="000000"/>
                <w:szCs w:val="28"/>
              </w:rPr>
            </w:pPr>
            <w:r>
              <w:rPr>
                <w:color w:val="000000"/>
                <w:szCs w:val="28"/>
              </w:rPr>
              <w:t>0.565</w:t>
            </w:r>
          </w:p>
        </w:tc>
        <w:tc>
          <w:tcPr>
            <w:tcW w:w="1134" w:type="dxa"/>
            <w:hideMark/>
          </w:tcPr>
          <w:p w14:paraId="0EEBA020" w14:textId="352BF064" w:rsidR="003734E3" w:rsidRPr="00A13400" w:rsidRDefault="003734E3" w:rsidP="00954DAD">
            <w:pPr>
              <w:outlineLvl w:val="0"/>
              <w:rPr>
                <w:color w:val="000000"/>
                <w:szCs w:val="28"/>
              </w:rPr>
            </w:pPr>
            <w:r>
              <w:rPr>
                <w:color w:val="000000"/>
                <w:szCs w:val="28"/>
              </w:rPr>
              <w:t>0.623</w:t>
            </w:r>
          </w:p>
        </w:tc>
        <w:tc>
          <w:tcPr>
            <w:tcW w:w="1275" w:type="dxa"/>
            <w:hideMark/>
          </w:tcPr>
          <w:p w14:paraId="006A92BE" w14:textId="53562BCE" w:rsidR="003734E3" w:rsidRPr="00A13400" w:rsidRDefault="003734E3" w:rsidP="00954DAD">
            <w:pPr>
              <w:outlineLvl w:val="0"/>
              <w:rPr>
                <w:color w:val="000000"/>
                <w:szCs w:val="28"/>
              </w:rPr>
            </w:pPr>
            <w:r>
              <w:rPr>
                <w:color w:val="000000"/>
                <w:szCs w:val="28"/>
              </w:rPr>
              <w:t>0.661</w:t>
            </w:r>
          </w:p>
        </w:tc>
        <w:tc>
          <w:tcPr>
            <w:tcW w:w="1560" w:type="dxa"/>
            <w:hideMark/>
          </w:tcPr>
          <w:p w14:paraId="138C2F75" w14:textId="18D098BF" w:rsidR="003734E3" w:rsidRPr="00A13400" w:rsidRDefault="003734E3" w:rsidP="00954DAD">
            <w:pPr>
              <w:outlineLvl w:val="0"/>
              <w:rPr>
                <w:color w:val="000000"/>
                <w:szCs w:val="28"/>
              </w:rPr>
            </w:pPr>
            <w:r>
              <w:rPr>
                <w:color w:val="000000"/>
                <w:szCs w:val="28"/>
              </w:rPr>
              <w:t>0.011</w:t>
            </w:r>
          </w:p>
        </w:tc>
        <w:tc>
          <w:tcPr>
            <w:tcW w:w="1559" w:type="dxa"/>
            <w:hideMark/>
          </w:tcPr>
          <w:p w14:paraId="04056A55" w14:textId="0155FB33" w:rsidR="003734E3" w:rsidRPr="00A13400" w:rsidRDefault="003734E3" w:rsidP="00954DAD">
            <w:pPr>
              <w:outlineLvl w:val="0"/>
              <w:rPr>
                <w:color w:val="000000"/>
                <w:szCs w:val="28"/>
              </w:rPr>
            </w:pPr>
            <w:r>
              <w:rPr>
                <w:color w:val="000000"/>
                <w:szCs w:val="28"/>
              </w:rPr>
              <w:t>3.823</w:t>
            </w:r>
          </w:p>
        </w:tc>
        <w:tc>
          <w:tcPr>
            <w:tcW w:w="1134" w:type="dxa"/>
            <w:hideMark/>
          </w:tcPr>
          <w:p w14:paraId="5ECD0127" w14:textId="42CABD9B" w:rsidR="003734E3" w:rsidRPr="00A13400" w:rsidRDefault="003734E3" w:rsidP="00954DAD">
            <w:pPr>
              <w:outlineLvl w:val="0"/>
              <w:rPr>
                <w:color w:val="000000"/>
                <w:szCs w:val="28"/>
              </w:rPr>
            </w:pPr>
            <w:r>
              <w:rPr>
                <w:color w:val="000000"/>
                <w:szCs w:val="28"/>
              </w:rPr>
              <w:t>1.549</w:t>
            </w:r>
          </w:p>
        </w:tc>
        <w:tc>
          <w:tcPr>
            <w:tcW w:w="1276" w:type="dxa"/>
            <w:hideMark/>
          </w:tcPr>
          <w:p w14:paraId="79B2152F" w14:textId="72929B59" w:rsidR="003734E3" w:rsidRPr="00A13400" w:rsidRDefault="003734E3" w:rsidP="00954DAD">
            <w:pPr>
              <w:outlineLvl w:val="0"/>
              <w:rPr>
                <w:color w:val="000000"/>
                <w:szCs w:val="28"/>
              </w:rPr>
            </w:pPr>
            <w:r>
              <w:rPr>
                <w:color w:val="000000"/>
                <w:szCs w:val="28"/>
              </w:rPr>
              <w:t>4.943</w:t>
            </w:r>
          </w:p>
        </w:tc>
        <w:tc>
          <w:tcPr>
            <w:tcW w:w="1275" w:type="dxa"/>
          </w:tcPr>
          <w:p w14:paraId="58F4FF08" w14:textId="7D5E8C5B" w:rsidR="003734E3" w:rsidRDefault="003734E3" w:rsidP="00954DAD">
            <w:pPr>
              <w:outlineLvl w:val="0"/>
              <w:rPr>
                <w:color w:val="000000"/>
                <w:szCs w:val="28"/>
              </w:rPr>
            </w:pPr>
            <w:r>
              <w:rPr>
                <w:color w:val="000000"/>
                <w:szCs w:val="28"/>
              </w:rPr>
              <w:t>2.415</w:t>
            </w:r>
          </w:p>
        </w:tc>
        <w:tc>
          <w:tcPr>
            <w:tcW w:w="1134" w:type="dxa"/>
          </w:tcPr>
          <w:p w14:paraId="11BED19A" w14:textId="2F3B75F9" w:rsidR="003734E3" w:rsidRDefault="003734E3" w:rsidP="00954DAD">
            <w:pPr>
              <w:outlineLvl w:val="0"/>
              <w:rPr>
                <w:color w:val="000000"/>
                <w:szCs w:val="28"/>
              </w:rPr>
            </w:pPr>
            <w:r>
              <w:rPr>
                <w:color w:val="000000"/>
                <w:szCs w:val="28"/>
              </w:rPr>
              <w:t>1.320</w:t>
            </w:r>
          </w:p>
        </w:tc>
      </w:tr>
      <w:tr w:rsidR="003734E3" w:rsidRPr="00A13400" w14:paraId="347A27BA" w14:textId="5880D588" w:rsidTr="00954DAD">
        <w:trPr>
          <w:trHeight w:val="113"/>
        </w:trPr>
        <w:tc>
          <w:tcPr>
            <w:tcW w:w="5807" w:type="dxa"/>
            <w:hideMark/>
          </w:tcPr>
          <w:p w14:paraId="1DE47FA4" w14:textId="77777777" w:rsidR="003734E3" w:rsidRPr="00A13400" w:rsidRDefault="003734E3" w:rsidP="003734E3">
            <w:pPr>
              <w:outlineLvl w:val="0"/>
              <w:rPr>
                <w:color w:val="000000"/>
                <w:szCs w:val="28"/>
              </w:rPr>
            </w:pPr>
            <w:r w:rsidRPr="00A13400">
              <w:rPr>
                <w:color w:val="000000"/>
                <w:szCs w:val="28"/>
              </w:rPr>
              <w:t>Максимальная подпитка в период повреждения участка</w:t>
            </w:r>
          </w:p>
        </w:tc>
        <w:tc>
          <w:tcPr>
            <w:tcW w:w="1560" w:type="dxa"/>
            <w:hideMark/>
          </w:tcPr>
          <w:p w14:paraId="62017A29" w14:textId="306484E9" w:rsidR="003734E3" w:rsidRPr="00A13400" w:rsidRDefault="003734E3" w:rsidP="00954DAD">
            <w:pPr>
              <w:outlineLvl w:val="0"/>
              <w:rPr>
                <w:color w:val="000000"/>
                <w:szCs w:val="28"/>
              </w:rPr>
            </w:pPr>
            <w:r>
              <w:rPr>
                <w:color w:val="000000"/>
                <w:szCs w:val="28"/>
              </w:rPr>
              <w:t>24.920</w:t>
            </w:r>
          </w:p>
        </w:tc>
        <w:tc>
          <w:tcPr>
            <w:tcW w:w="1559" w:type="dxa"/>
            <w:hideMark/>
          </w:tcPr>
          <w:p w14:paraId="6DB870F3" w14:textId="3F5F27D8" w:rsidR="003734E3" w:rsidRPr="00A13400" w:rsidRDefault="003734E3" w:rsidP="00954DAD">
            <w:pPr>
              <w:outlineLvl w:val="0"/>
              <w:rPr>
                <w:color w:val="000000"/>
                <w:szCs w:val="28"/>
              </w:rPr>
            </w:pPr>
            <w:r>
              <w:rPr>
                <w:color w:val="000000"/>
                <w:szCs w:val="28"/>
              </w:rPr>
              <w:t>0.571</w:t>
            </w:r>
          </w:p>
        </w:tc>
        <w:tc>
          <w:tcPr>
            <w:tcW w:w="1276" w:type="dxa"/>
            <w:hideMark/>
          </w:tcPr>
          <w:p w14:paraId="57D2165C" w14:textId="4C31158B" w:rsidR="003734E3" w:rsidRPr="00A13400" w:rsidRDefault="003734E3" w:rsidP="00954DAD">
            <w:pPr>
              <w:outlineLvl w:val="0"/>
              <w:rPr>
                <w:color w:val="000000"/>
                <w:szCs w:val="28"/>
              </w:rPr>
            </w:pPr>
            <w:r>
              <w:rPr>
                <w:color w:val="000000"/>
                <w:szCs w:val="28"/>
              </w:rPr>
              <w:t>0.565</w:t>
            </w:r>
          </w:p>
        </w:tc>
        <w:tc>
          <w:tcPr>
            <w:tcW w:w="1134" w:type="dxa"/>
            <w:hideMark/>
          </w:tcPr>
          <w:p w14:paraId="31B09978" w14:textId="2F31B38E" w:rsidR="003734E3" w:rsidRPr="00A13400" w:rsidRDefault="003734E3" w:rsidP="00954DAD">
            <w:pPr>
              <w:outlineLvl w:val="0"/>
              <w:rPr>
                <w:color w:val="000000"/>
                <w:szCs w:val="28"/>
              </w:rPr>
            </w:pPr>
            <w:r>
              <w:rPr>
                <w:color w:val="000000"/>
                <w:szCs w:val="28"/>
              </w:rPr>
              <w:t>0.623</w:t>
            </w:r>
          </w:p>
        </w:tc>
        <w:tc>
          <w:tcPr>
            <w:tcW w:w="1275" w:type="dxa"/>
            <w:hideMark/>
          </w:tcPr>
          <w:p w14:paraId="5EFC6676" w14:textId="519BC608" w:rsidR="003734E3" w:rsidRPr="00A13400" w:rsidRDefault="003734E3" w:rsidP="00954DAD">
            <w:pPr>
              <w:outlineLvl w:val="0"/>
              <w:rPr>
                <w:color w:val="000000"/>
                <w:szCs w:val="28"/>
              </w:rPr>
            </w:pPr>
            <w:r>
              <w:rPr>
                <w:color w:val="000000"/>
                <w:szCs w:val="28"/>
              </w:rPr>
              <w:t>0.661</w:t>
            </w:r>
          </w:p>
        </w:tc>
        <w:tc>
          <w:tcPr>
            <w:tcW w:w="1560" w:type="dxa"/>
            <w:hideMark/>
          </w:tcPr>
          <w:p w14:paraId="13F39CDA" w14:textId="52ED0A0B" w:rsidR="003734E3" w:rsidRPr="00A13400" w:rsidRDefault="003734E3" w:rsidP="00954DAD">
            <w:pPr>
              <w:outlineLvl w:val="0"/>
              <w:rPr>
                <w:color w:val="000000"/>
                <w:szCs w:val="28"/>
              </w:rPr>
            </w:pPr>
            <w:r>
              <w:rPr>
                <w:color w:val="000000"/>
                <w:szCs w:val="28"/>
              </w:rPr>
              <w:t>0.011</w:t>
            </w:r>
          </w:p>
        </w:tc>
        <w:tc>
          <w:tcPr>
            <w:tcW w:w="1559" w:type="dxa"/>
            <w:hideMark/>
          </w:tcPr>
          <w:p w14:paraId="03D524D3" w14:textId="27936E62" w:rsidR="003734E3" w:rsidRPr="00A13400" w:rsidRDefault="003734E3" w:rsidP="00954DAD">
            <w:pPr>
              <w:outlineLvl w:val="0"/>
              <w:rPr>
                <w:color w:val="000000"/>
                <w:szCs w:val="28"/>
              </w:rPr>
            </w:pPr>
            <w:r>
              <w:rPr>
                <w:color w:val="000000"/>
                <w:szCs w:val="28"/>
              </w:rPr>
              <w:t>3.823</w:t>
            </w:r>
          </w:p>
        </w:tc>
        <w:tc>
          <w:tcPr>
            <w:tcW w:w="1134" w:type="dxa"/>
            <w:hideMark/>
          </w:tcPr>
          <w:p w14:paraId="22F26D06" w14:textId="05103EE3" w:rsidR="003734E3" w:rsidRPr="00A13400" w:rsidRDefault="003734E3" w:rsidP="00954DAD">
            <w:pPr>
              <w:outlineLvl w:val="0"/>
              <w:rPr>
                <w:color w:val="000000"/>
                <w:szCs w:val="28"/>
              </w:rPr>
            </w:pPr>
            <w:r>
              <w:rPr>
                <w:color w:val="000000"/>
                <w:szCs w:val="28"/>
              </w:rPr>
              <w:t>1.549</w:t>
            </w:r>
          </w:p>
        </w:tc>
        <w:tc>
          <w:tcPr>
            <w:tcW w:w="1276" w:type="dxa"/>
            <w:hideMark/>
          </w:tcPr>
          <w:p w14:paraId="494D45C3" w14:textId="213F363A" w:rsidR="003734E3" w:rsidRPr="00A13400" w:rsidRDefault="003734E3" w:rsidP="00954DAD">
            <w:pPr>
              <w:outlineLvl w:val="0"/>
              <w:rPr>
                <w:color w:val="000000"/>
                <w:szCs w:val="28"/>
              </w:rPr>
            </w:pPr>
            <w:r>
              <w:rPr>
                <w:color w:val="000000"/>
                <w:szCs w:val="28"/>
              </w:rPr>
              <w:t>4.943</w:t>
            </w:r>
          </w:p>
        </w:tc>
        <w:tc>
          <w:tcPr>
            <w:tcW w:w="1275" w:type="dxa"/>
          </w:tcPr>
          <w:p w14:paraId="0100E92A" w14:textId="11102577" w:rsidR="003734E3" w:rsidRDefault="003734E3" w:rsidP="00954DAD">
            <w:pPr>
              <w:outlineLvl w:val="0"/>
              <w:rPr>
                <w:color w:val="000000"/>
                <w:szCs w:val="28"/>
              </w:rPr>
            </w:pPr>
            <w:r>
              <w:rPr>
                <w:color w:val="000000"/>
                <w:szCs w:val="28"/>
              </w:rPr>
              <w:t>2.415</w:t>
            </w:r>
          </w:p>
        </w:tc>
        <w:tc>
          <w:tcPr>
            <w:tcW w:w="1134" w:type="dxa"/>
          </w:tcPr>
          <w:p w14:paraId="05803C81" w14:textId="337A0A44" w:rsidR="003734E3" w:rsidRDefault="003734E3" w:rsidP="00954DAD">
            <w:pPr>
              <w:outlineLvl w:val="0"/>
              <w:rPr>
                <w:color w:val="000000"/>
                <w:szCs w:val="28"/>
              </w:rPr>
            </w:pPr>
            <w:r>
              <w:rPr>
                <w:color w:val="000000"/>
                <w:szCs w:val="28"/>
              </w:rPr>
              <w:t>1.320</w:t>
            </w:r>
          </w:p>
        </w:tc>
      </w:tr>
      <w:tr w:rsidR="003734E3" w:rsidRPr="00A13400" w14:paraId="5365068D" w14:textId="6D07AF63" w:rsidTr="00954DAD">
        <w:trPr>
          <w:trHeight w:val="113"/>
        </w:trPr>
        <w:tc>
          <w:tcPr>
            <w:tcW w:w="5807" w:type="dxa"/>
            <w:hideMark/>
          </w:tcPr>
          <w:p w14:paraId="4D52D4E6" w14:textId="77777777" w:rsidR="003734E3" w:rsidRPr="00A13400" w:rsidRDefault="003734E3" w:rsidP="003734E3">
            <w:pPr>
              <w:outlineLvl w:val="0"/>
              <w:rPr>
                <w:color w:val="000000"/>
                <w:szCs w:val="28"/>
              </w:rPr>
            </w:pPr>
            <w:r w:rsidRPr="00A13400">
              <w:rPr>
                <w:color w:val="000000"/>
                <w:szCs w:val="28"/>
              </w:rPr>
              <w:t>Резерв (+) / дефицит (-) ВПУ в аварийном режиме (с учетом подпитка химически не обработанной и не деаэрированной водой)</w:t>
            </w:r>
          </w:p>
        </w:tc>
        <w:tc>
          <w:tcPr>
            <w:tcW w:w="1560" w:type="dxa"/>
            <w:hideMark/>
          </w:tcPr>
          <w:p w14:paraId="7DBE5C95" w14:textId="57C8A6D3" w:rsidR="003734E3" w:rsidRPr="00A13400" w:rsidRDefault="003734E3" w:rsidP="00954DAD">
            <w:pPr>
              <w:outlineLvl w:val="0"/>
              <w:rPr>
                <w:color w:val="000000"/>
                <w:szCs w:val="28"/>
              </w:rPr>
            </w:pPr>
            <w:r>
              <w:rPr>
                <w:color w:val="000000"/>
                <w:szCs w:val="28"/>
              </w:rPr>
              <w:t>-9.920</w:t>
            </w:r>
          </w:p>
        </w:tc>
        <w:tc>
          <w:tcPr>
            <w:tcW w:w="1559" w:type="dxa"/>
            <w:hideMark/>
          </w:tcPr>
          <w:p w14:paraId="0AF2C8F4" w14:textId="7C60AAC1" w:rsidR="003734E3" w:rsidRPr="00A13400" w:rsidRDefault="003734E3" w:rsidP="00954DAD">
            <w:pPr>
              <w:outlineLvl w:val="0"/>
              <w:rPr>
                <w:color w:val="000000"/>
                <w:szCs w:val="28"/>
              </w:rPr>
            </w:pPr>
            <w:r>
              <w:rPr>
                <w:color w:val="000000"/>
                <w:szCs w:val="28"/>
              </w:rPr>
              <w:t>-0.071</w:t>
            </w:r>
          </w:p>
        </w:tc>
        <w:tc>
          <w:tcPr>
            <w:tcW w:w="1276" w:type="dxa"/>
            <w:hideMark/>
          </w:tcPr>
          <w:p w14:paraId="1F13DFD5" w14:textId="0C2AFD8A" w:rsidR="003734E3" w:rsidRPr="00A13400" w:rsidRDefault="003734E3" w:rsidP="00954DAD">
            <w:pPr>
              <w:outlineLvl w:val="0"/>
              <w:rPr>
                <w:color w:val="000000"/>
                <w:szCs w:val="28"/>
              </w:rPr>
            </w:pPr>
            <w:r>
              <w:rPr>
                <w:color w:val="000000"/>
                <w:szCs w:val="28"/>
              </w:rPr>
              <w:t>0.935</w:t>
            </w:r>
          </w:p>
        </w:tc>
        <w:tc>
          <w:tcPr>
            <w:tcW w:w="1134" w:type="dxa"/>
            <w:hideMark/>
          </w:tcPr>
          <w:p w14:paraId="587EA1C7" w14:textId="7AA3D847" w:rsidR="003734E3" w:rsidRPr="00A13400" w:rsidRDefault="003734E3" w:rsidP="00954DAD">
            <w:pPr>
              <w:outlineLvl w:val="0"/>
              <w:rPr>
                <w:color w:val="000000"/>
                <w:szCs w:val="28"/>
              </w:rPr>
            </w:pPr>
            <w:r>
              <w:rPr>
                <w:color w:val="000000"/>
                <w:szCs w:val="28"/>
              </w:rPr>
              <w:t>0.877</w:t>
            </w:r>
          </w:p>
        </w:tc>
        <w:tc>
          <w:tcPr>
            <w:tcW w:w="1275" w:type="dxa"/>
            <w:hideMark/>
          </w:tcPr>
          <w:p w14:paraId="0D11405D" w14:textId="5C3D8CCC" w:rsidR="003734E3" w:rsidRPr="00A13400" w:rsidRDefault="003734E3" w:rsidP="00954DAD">
            <w:pPr>
              <w:outlineLvl w:val="0"/>
              <w:rPr>
                <w:color w:val="000000"/>
                <w:szCs w:val="28"/>
              </w:rPr>
            </w:pPr>
            <w:r>
              <w:rPr>
                <w:color w:val="000000"/>
                <w:szCs w:val="28"/>
              </w:rPr>
              <w:t>0.339</w:t>
            </w:r>
          </w:p>
        </w:tc>
        <w:tc>
          <w:tcPr>
            <w:tcW w:w="1560" w:type="dxa"/>
            <w:hideMark/>
          </w:tcPr>
          <w:p w14:paraId="69DEE6EE" w14:textId="3CFB01C7" w:rsidR="003734E3" w:rsidRPr="00A13400" w:rsidRDefault="003734E3" w:rsidP="00954DAD">
            <w:pPr>
              <w:outlineLvl w:val="0"/>
              <w:rPr>
                <w:color w:val="000000"/>
                <w:szCs w:val="28"/>
              </w:rPr>
            </w:pPr>
            <w:r>
              <w:rPr>
                <w:color w:val="000000"/>
                <w:szCs w:val="28"/>
              </w:rPr>
              <w:t>-0.011</w:t>
            </w:r>
          </w:p>
        </w:tc>
        <w:tc>
          <w:tcPr>
            <w:tcW w:w="1559" w:type="dxa"/>
            <w:hideMark/>
          </w:tcPr>
          <w:p w14:paraId="274E2CAD" w14:textId="3D250375" w:rsidR="003734E3" w:rsidRPr="00A13400" w:rsidRDefault="003734E3" w:rsidP="00954DAD">
            <w:pPr>
              <w:outlineLvl w:val="0"/>
              <w:rPr>
                <w:color w:val="000000"/>
                <w:szCs w:val="28"/>
              </w:rPr>
            </w:pPr>
            <w:r>
              <w:rPr>
                <w:color w:val="000000"/>
                <w:szCs w:val="28"/>
              </w:rPr>
              <w:t>-2.323</w:t>
            </w:r>
          </w:p>
        </w:tc>
        <w:tc>
          <w:tcPr>
            <w:tcW w:w="1134" w:type="dxa"/>
            <w:hideMark/>
          </w:tcPr>
          <w:p w14:paraId="7D14B81E" w14:textId="09BC793B" w:rsidR="003734E3" w:rsidRPr="00A13400" w:rsidRDefault="003734E3" w:rsidP="00954DAD">
            <w:pPr>
              <w:outlineLvl w:val="0"/>
              <w:rPr>
                <w:color w:val="000000"/>
                <w:szCs w:val="28"/>
              </w:rPr>
            </w:pPr>
            <w:r>
              <w:rPr>
                <w:color w:val="000000"/>
                <w:szCs w:val="28"/>
              </w:rPr>
              <w:t>-1.549</w:t>
            </w:r>
          </w:p>
        </w:tc>
        <w:tc>
          <w:tcPr>
            <w:tcW w:w="1276" w:type="dxa"/>
            <w:hideMark/>
          </w:tcPr>
          <w:p w14:paraId="1EE85DD9" w14:textId="36981644" w:rsidR="003734E3" w:rsidRPr="00A13400" w:rsidRDefault="003734E3" w:rsidP="00954DAD">
            <w:pPr>
              <w:outlineLvl w:val="0"/>
              <w:rPr>
                <w:color w:val="000000"/>
                <w:szCs w:val="28"/>
              </w:rPr>
            </w:pPr>
            <w:r>
              <w:rPr>
                <w:color w:val="000000"/>
                <w:szCs w:val="28"/>
              </w:rPr>
              <w:t>-1.643</w:t>
            </w:r>
          </w:p>
        </w:tc>
        <w:tc>
          <w:tcPr>
            <w:tcW w:w="1275" w:type="dxa"/>
          </w:tcPr>
          <w:p w14:paraId="0D740C83" w14:textId="039AF42A" w:rsidR="003734E3" w:rsidRDefault="003734E3" w:rsidP="00954DAD">
            <w:pPr>
              <w:outlineLvl w:val="0"/>
              <w:rPr>
                <w:color w:val="000000"/>
                <w:szCs w:val="28"/>
              </w:rPr>
            </w:pPr>
            <w:r>
              <w:rPr>
                <w:color w:val="000000"/>
                <w:szCs w:val="28"/>
              </w:rPr>
              <w:t>0.585</w:t>
            </w:r>
          </w:p>
        </w:tc>
        <w:tc>
          <w:tcPr>
            <w:tcW w:w="1134" w:type="dxa"/>
          </w:tcPr>
          <w:p w14:paraId="78F07EE3" w14:textId="6A95B158" w:rsidR="003734E3" w:rsidRDefault="003734E3" w:rsidP="00954DAD">
            <w:pPr>
              <w:outlineLvl w:val="0"/>
              <w:rPr>
                <w:color w:val="000000"/>
                <w:szCs w:val="28"/>
              </w:rPr>
            </w:pPr>
            <w:r>
              <w:rPr>
                <w:color w:val="000000"/>
                <w:szCs w:val="28"/>
              </w:rPr>
              <w:t>0.180</w:t>
            </w:r>
          </w:p>
        </w:tc>
      </w:tr>
      <w:tr w:rsidR="003734E3" w:rsidRPr="00A13400" w14:paraId="0A3C845A" w14:textId="6EC201D8" w:rsidTr="00954DAD">
        <w:trPr>
          <w:trHeight w:val="113"/>
        </w:trPr>
        <w:tc>
          <w:tcPr>
            <w:tcW w:w="5807" w:type="dxa"/>
            <w:hideMark/>
          </w:tcPr>
          <w:p w14:paraId="65B93C51" w14:textId="77777777" w:rsidR="003734E3" w:rsidRPr="00A13400" w:rsidRDefault="003734E3" w:rsidP="003734E3">
            <w:pPr>
              <w:outlineLvl w:val="0"/>
              <w:rPr>
                <w:color w:val="000000"/>
                <w:szCs w:val="28"/>
              </w:rPr>
            </w:pPr>
            <w:r w:rsidRPr="00A13400">
              <w:rPr>
                <w:color w:val="000000"/>
                <w:szCs w:val="28"/>
              </w:rPr>
              <w:t>Доля резерва, %</w:t>
            </w:r>
          </w:p>
        </w:tc>
        <w:tc>
          <w:tcPr>
            <w:tcW w:w="1560" w:type="dxa"/>
            <w:noWrap/>
            <w:hideMark/>
          </w:tcPr>
          <w:p w14:paraId="0E4BDB40" w14:textId="145CC72A" w:rsidR="003734E3" w:rsidRPr="00A13400" w:rsidRDefault="003734E3" w:rsidP="00954DAD">
            <w:pPr>
              <w:outlineLvl w:val="0"/>
              <w:rPr>
                <w:color w:val="000000"/>
                <w:szCs w:val="28"/>
              </w:rPr>
            </w:pPr>
            <w:r>
              <w:rPr>
                <w:color w:val="000000"/>
                <w:szCs w:val="28"/>
              </w:rPr>
              <w:t>0.00</w:t>
            </w:r>
          </w:p>
        </w:tc>
        <w:tc>
          <w:tcPr>
            <w:tcW w:w="1559" w:type="dxa"/>
            <w:noWrap/>
            <w:hideMark/>
          </w:tcPr>
          <w:p w14:paraId="0F26E857" w14:textId="3AFBDB23" w:rsidR="003734E3" w:rsidRPr="00A13400" w:rsidRDefault="003734E3" w:rsidP="00954DAD">
            <w:pPr>
              <w:outlineLvl w:val="0"/>
              <w:rPr>
                <w:color w:val="000000"/>
                <w:szCs w:val="28"/>
              </w:rPr>
            </w:pPr>
            <w:r>
              <w:rPr>
                <w:color w:val="000000"/>
                <w:szCs w:val="28"/>
              </w:rPr>
              <w:t>0.00</w:t>
            </w:r>
          </w:p>
        </w:tc>
        <w:tc>
          <w:tcPr>
            <w:tcW w:w="1276" w:type="dxa"/>
            <w:noWrap/>
            <w:hideMark/>
          </w:tcPr>
          <w:p w14:paraId="62AC0D06" w14:textId="45230AB9" w:rsidR="003734E3" w:rsidRPr="00A13400" w:rsidRDefault="003734E3" w:rsidP="00954DAD">
            <w:pPr>
              <w:outlineLvl w:val="0"/>
              <w:rPr>
                <w:color w:val="000000"/>
                <w:szCs w:val="28"/>
              </w:rPr>
            </w:pPr>
            <w:r>
              <w:rPr>
                <w:color w:val="000000"/>
                <w:szCs w:val="28"/>
              </w:rPr>
              <w:t>37.66</w:t>
            </w:r>
          </w:p>
        </w:tc>
        <w:tc>
          <w:tcPr>
            <w:tcW w:w="1134" w:type="dxa"/>
            <w:noWrap/>
            <w:hideMark/>
          </w:tcPr>
          <w:p w14:paraId="7D7C7A97" w14:textId="1D93C73D" w:rsidR="003734E3" w:rsidRPr="00A13400" w:rsidRDefault="003734E3" w:rsidP="00954DAD">
            <w:pPr>
              <w:outlineLvl w:val="0"/>
              <w:rPr>
                <w:color w:val="000000"/>
                <w:szCs w:val="28"/>
              </w:rPr>
            </w:pPr>
            <w:r>
              <w:rPr>
                <w:color w:val="000000"/>
                <w:szCs w:val="28"/>
              </w:rPr>
              <w:t>41.54</w:t>
            </w:r>
          </w:p>
        </w:tc>
        <w:tc>
          <w:tcPr>
            <w:tcW w:w="1275" w:type="dxa"/>
            <w:noWrap/>
            <w:hideMark/>
          </w:tcPr>
          <w:p w14:paraId="2B77E3C6" w14:textId="7D3E09E2" w:rsidR="003734E3" w:rsidRPr="00A13400" w:rsidRDefault="003734E3" w:rsidP="00954DAD">
            <w:pPr>
              <w:outlineLvl w:val="0"/>
              <w:rPr>
                <w:color w:val="000000"/>
                <w:szCs w:val="28"/>
              </w:rPr>
            </w:pPr>
            <w:r>
              <w:rPr>
                <w:color w:val="000000"/>
                <w:szCs w:val="28"/>
              </w:rPr>
              <w:t>66.10</w:t>
            </w:r>
          </w:p>
        </w:tc>
        <w:tc>
          <w:tcPr>
            <w:tcW w:w="1560" w:type="dxa"/>
            <w:noWrap/>
            <w:hideMark/>
          </w:tcPr>
          <w:p w14:paraId="3169F294" w14:textId="46B59861" w:rsidR="003734E3" w:rsidRPr="00A13400" w:rsidRDefault="003734E3" w:rsidP="00954DAD">
            <w:pPr>
              <w:outlineLvl w:val="0"/>
              <w:rPr>
                <w:color w:val="000000"/>
                <w:szCs w:val="28"/>
              </w:rPr>
            </w:pPr>
            <w:r>
              <w:rPr>
                <w:color w:val="000000"/>
                <w:szCs w:val="28"/>
              </w:rPr>
              <w:t>0.00</w:t>
            </w:r>
          </w:p>
        </w:tc>
        <w:tc>
          <w:tcPr>
            <w:tcW w:w="1559" w:type="dxa"/>
            <w:noWrap/>
            <w:hideMark/>
          </w:tcPr>
          <w:p w14:paraId="488BF4D4" w14:textId="037574F3" w:rsidR="003734E3" w:rsidRPr="00A13400" w:rsidRDefault="003734E3" w:rsidP="00954DAD">
            <w:pPr>
              <w:outlineLvl w:val="0"/>
              <w:rPr>
                <w:color w:val="000000"/>
                <w:szCs w:val="28"/>
              </w:rPr>
            </w:pPr>
            <w:r>
              <w:rPr>
                <w:color w:val="000000"/>
                <w:szCs w:val="28"/>
              </w:rPr>
              <w:t>0.00</w:t>
            </w:r>
          </w:p>
        </w:tc>
        <w:tc>
          <w:tcPr>
            <w:tcW w:w="1134" w:type="dxa"/>
            <w:noWrap/>
            <w:hideMark/>
          </w:tcPr>
          <w:p w14:paraId="3C3C336C" w14:textId="3F59843A" w:rsidR="003734E3" w:rsidRPr="00A13400" w:rsidRDefault="003734E3" w:rsidP="00954DAD">
            <w:pPr>
              <w:outlineLvl w:val="0"/>
              <w:rPr>
                <w:color w:val="000000"/>
                <w:szCs w:val="28"/>
              </w:rPr>
            </w:pPr>
            <w:r>
              <w:rPr>
                <w:color w:val="000000"/>
                <w:szCs w:val="28"/>
              </w:rPr>
              <w:t>0.00</w:t>
            </w:r>
          </w:p>
        </w:tc>
        <w:tc>
          <w:tcPr>
            <w:tcW w:w="1276" w:type="dxa"/>
            <w:noWrap/>
            <w:hideMark/>
          </w:tcPr>
          <w:p w14:paraId="6C8D77DF" w14:textId="73416D91" w:rsidR="003734E3" w:rsidRPr="00A13400" w:rsidRDefault="003734E3" w:rsidP="00954DAD">
            <w:pPr>
              <w:outlineLvl w:val="0"/>
              <w:rPr>
                <w:color w:val="000000"/>
                <w:szCs w:val="28"/>
              </w:rPr>
            </w:pPr>
            <w:r>
              <w:rPr>
                <w:color w:val="000000"/>
                <w:szCs w:val="28"/>
              </w:rPr>
              <w:t>0.00</w:t>
            </w:r>
          </w:p>
        </w:tc>
        <w:tc>
          <w:tcPr>
            <w:tcW w:w="1275" w:type="dxa"/>
          </w:tcPr>
          <w:p w14:paraId="72788584" w14:textId="30153A54" w:rsidR="003734E3" w:rsidRDefault="003734E3" w:rsidP="00954DAD">
            <w:pPr>
              <w:outlineLvl w:val="0"/>
              <w:rPr>
                <w:color w:val="000000"/>
                <w:szCs w:val="28"/>
              </w:rPr>
            </w:pPr>
            <w:r>
              <w:rPr>
                <w:color w:val="000000"/>
                <w:szCs w:val="28"/>
              </w:rPr>
              <w:t>80.49</w:t>
            </w:r>
          </w:p>
        </w:tc>
        <w:tc>
          <w:tcPr>
            <w:tcW w:w="1134" w:type="dxa"/>
          </w:tcPr>
          <w:p w14:paraId="77C049E8" w14:textId="396B7CA9" w:rsidR="003734E3" w:rsidRDefault="003734E3" w:rsidP="00954DAD">
            <w:pPr>
              <w:outlineLvl w:val="0"/>
              <w:rPr>
                <w:color w:val="000000"/>
                <w:szCs w:val="28"/>
              </w:rPr>
            </w:pPr>
            <w:r>
              <w:rPr>
                <w:color w:val="000000"/>
                <w:szCs w:val="28"/>
              </w:rPr>
              <w:t>88.02</w:t>
            </w:r>
          </w:p>
        </w:tc>
      </w:tr>
    </w:tbl>
    <w:p w14:paraId="369A1CD9" w14:textId="77777777" w:rsidR="00A13400" w:rsidRDefault="00A13400" w:rsidP="005B35B4">
      <w:pPr>
        <w:pStyle w:val="a9"/>
      </w:pPr>
    </w:p>
    <w:p w14:paraId="008045FA" w14:textId="77777777" w:rsidR="00A13400" w:rsidRPr="00A13400" w:rsidRDefault="00A13400" w:rsidP="005B35B4">
      <w:pPr>
        <w:pStyle w:val="a9"/>
        <w:sectPr w:rsidR="00A13400" w:rsidRPr="00A13400" w:rsidSect="00A13400">
          <w:pgSz w:w="23808" w:h="16840" w:orient="landscape" w:code="8"/>
          <w:pgMar w:top="1418" w:right="1134" w:bottom="851" w:left="1701" w:header="709" w:footer="709" w:gutter="0"/>
          <w:cols w:space="708"/>
          <w:docGrid w:linePitch="360"/>
        </w:sectPr>
      </w:pPr>
    </w:p>
    <w:p w14:paraId="263D20E3" w14:textId="77777777" w:rsidR="008E28C8" w:rsidRPr="008E28C8" w:rsidRDefault="008E28C8" w:rsidP="008E28C8">
      <w:pPr>
        <w:pStyle w:val="a7"/>
      </w:pPr>
      <w:bookmarkStart w:id="396" w:name="_Toc168971916"/>
      <w:bookmarkStart w:id="397" w:name="_Toc204744154"/>
      <w:bookmarkStart w:id="398" w:name="_Toc168971919"/>
      <w:bookmarkStart w:id="399" w:name="_Toc168971921"/>
      <w:bookmarkStart w:id="400" w:name="_Toc168971917"/>
      <w:bookmarkStart w:id="401" w:name="_Toc204744155"/>
      <w:bookmarkStart w:id="402" w:name="_Toc168971920"/>
      <w:bookmarkStart w:id="403" w:name="_Toc204744158"/>
      <w:r w:rsidRPr="008E28C8">
        <w:lastRenderedPageBreak/>
        <w:t>Передача тепловой энергии осуществляется по двухтрубным тепловым сетям, где поддерживается циркуляция теплоносителя за счёт работы сетевых насосов котельных. Расчётные гидравлические режимы обеспечивают необходимый перепад давления для преодоления сопротивления трубопроводов, арматуры и тепловых пунктов, что позволяет поддерживать нормативные параметры теплоносителя в пик тепловой нагрузки.</w:t>
      </w:r>
    </w:p>
    <w:p w14:paraId="122379F6" w14:textId="77777777" w:rsidR="008E28C8" w:rsidRPr="008E28C8" w:rsidRDefault="008E28C8" w:rsidP="008E28C8">
      <w:pPr>
        <w:pStyle w:val="a7"/>
      </w:pPr>
      <w:r w:rsidRPr="008E28C8">
        <w:t>В пределах зон действия котельных гидравлические параметры позволяют обеспечить подачу теплоносителя до наиболее удалённых потребителей, включая конечные участки сетей в квартальной и внутриквартальной застройке. На основе эксплуатационных данных теплоснабжающих организаций существующие магистральные участки обладают достаточной пропускной способностью для передачи расчётных объемов тепловой энергии.</w:t>
      </w:r>
    </w:p>
    <w:p w14:paraId="760A8F81" w14:textId="77777777" w:rsidR="008E28C8" w:rsidRPr="008E28C8" w:rsidRDefault="008E28C8" w:rsidP="008E28C8">
      <w:pPr>
        <w:pStyle w:val="a7"/>
      </w:pPr>
      <w:r w:rsidRPr="008E28C8">
        <w:t>В то же время на отдельных участках тепловых сетей наблюдается влияние износа трубопроводов, что увеличивает гидравлическое сопротивление и приводит к локальному ухудшению циркуляции теплоносителя в периоды максимальной нагрузки. Это отражается на уменьшении температурного напора в наиболее удалённых точках сети и снижении резервов пропускной способности.</w:t>
      </w:r>
    </w:p>
    <w:p w14:paraId="0E305076" w14:textId="77777777" w:rsidR="008E28C8" w:rsidRPr="008E28C8" w:rsidRDefault="008E28C8" w:rsidP="008E28C8">
      <w:pPr>
        <w:pStyle w:val="a7"/>
      </w:pPr>
      <w:r w:rsidRPr="008E28C8">
        <w:t>В целом системы теплоснабжения обладают резервами по передаче тепловой энергии от большинства источников, однако степень резерва различается в зависимости от протяжённости и технического состояния тепловых сетей. Наиболее ограниченными по пропускной способности являются участки с повышенной степенью физического износа, требующие реконструкции или замены в рамках мероприятий по повышению надёжности теплоснабжения.</w:t>
      </w:r>
    </w:p>
    <w:p w14:paraId="6E8B776F" w14:textId="77777777" w:rsidR="008E28C8" w:rsidRPr="008E28C8" w:rsidRDefault="008E28C8" w:rsidP="008E28C8">
      <w:pPr>
        <w:pStyle w:val="a7"/>
      </w:pPr>
      <w:r w:rsidRPr="008E28C8">
        <w:t>Гидравлические режимы поддерживаются в соответствии с утверждёнными схемами работы источников тепловой энергии и ежегодно уточняются по результатам испытаний систем в межотопительный период, что позволяет обеспечить стабильную доставку тепловой энергии потребителям в течение отопительного сезона.</w:t>
      </w:r>
    </w:p>
    <w:p w14:paraId="036E0A40" w14:textId="301045B2" w:rsidR="00C71C49" w:rsidRPr="0021573C" w:rsidRDefault="00C71C49" w:rsidP="00C71C49">
      <w:pPr>
        <w:pStyle w:val="a5"/>
        <w:spacing w:line="240" w:lineRule="auto"/>
        <w:rPr>
          <w:b/>
          <w:bCs/>
        </w:rPr>
      </w:pPr>
      <w:r w:rsidRPr="0021573C">
        <w:rPr>
          <w:b/>
          <w:bCs/>
        </w:rPr>
        <w:t>1.6.4 Описание причины возникновения дефицитов тепловой мощности и последствий влияния дефицитов на качество теплоснабжения</w:t>
      </w:r>
      <w:bookmarkEnd w:id="396"/>
      <w:bookmarkEnd w:id="397"/>
    </w:p>
    <w:bookmarkEnd w:id="398"/>
    <w:bookmarkEnd w:id="399"/>
    <w:p w14:paraId="4F722D13" w14:textId="4DFDBFB4" w:rsidR="008E28C8" w:rsidRPr="008E28C8" w:rsidRDefault="008E28C8" w:rsidP="008E28C8">
      <w:pPr>
        <w:pStyle w:val="a7"/>
      </w:pPr>
      <w:r w:rsidRPr="008E28C8">
        <w:t>Анализ действующих источников тепловой энергии Катав-Ивановского муниципального округа показал, что систе</w:t>
      </w:r>
      <w:r w:rsidR="000114A1">
        <w:t>мы</w:t>
      </w:r>
      <w:r w:rsidRPr="008E28C8">
        <w:t xml:space="preserve"> теплоснабжения в целом располагает значительным резервом тепловой мощности. Большинство котельных работают с коэффициентом использования установленной мощности на уровне 10</w:t>
      </w:r>
      <w:r w:rsidR="006D3103">
        <w:t>-</w:t>
      </w:r>
      <w:r w:rsidRPr="008E28C8">
        <w:t>30 %, что свидетельствует о выраженной избыточности мощности относительно фактической тепловой нагрузки.</w:t>
      </w:r>
    </w:p>
    <w:p w14:paraId="6A38116F" w14:textId="77777777" w:rsidR="008E28C8" w:rsidRPr="008E28C8" w:rsidRDefault="008E28C8" w:rsidP="008E28C8">
      <w:pPr>
        <w:pStyle w:val="a7"/>
      </w:pPr>
      <w:r w:rsidRPr="008E28C8">
        <w:t xml:space="preserve">Наиболее крупным источником является котельная «Центральная», для которой установленная мощность составляет 39,0 Гкал/ч, из которых 21,0 Гкал/ч находятся в распоряжении вследствие действующего ограничения. Несмотря на это, котельная имеет один из крупнейших резервов в системе: </w:t>
      </w:r>
      <w:r w:rsidRPr="008E28C8">
        <w:lastRenderedPageBreak/>
        <w:t>по договорной нагрузке он составляет 10,675 Гкал/ч, что гарантирует устойчивое покрытие действующих тепловых нагрузок и отсутствие рисков дефицита мощности. Низкий коэффициент ее загрузки (около 17 %) отражает системную избыточность мощности и потенциал для дальнейшего подключения потребителей или перераспределения тепловых нагрузок. Котельная также формирует наибольшую долю в топливном балансе округа, оставаясь базовым и наиболее значимым источником теплоснабжения.</w:t>
      </w:r>
    </w:p>
    <w:p w14:paraId="0401BFDF" w14:textId="77777777" w:rsidR="008E28C8" w:rsidRPr="008E28C8" w:rsidRDefault="008E28C8" w:rsidP="008E28C8">
      <w:pPr>
        <w:pStyle w:val="a7"/>
      </w:pPr>
      <w:r w:rsidRPr="008E28C8">
        <w:t>Остальные котельные г. Катав-Ивановска также характеризуются наличием существенных резервов тепловой мощности. Источники «Солоцкая», «ЦРБ», «Жилпосёлок» и «Лесная» имеют крупные резервы, значительно превышающие величину подключённых нагрузок, что свидетельствует о низкой загрузке установленного оборудования и отсутствии угроз дефицита тепловой мощности в перспективе.</w:t>
      </w:r>
    </w:p>
    <w:p w14:paraId="522A7ABE" w14:textId="76D51351" w:rsidR="008E28C8" w:rsidRPr="008E28C8" w:rsidRDefault="008E28C8" w:rsidP="008E28C8">
      <w:pPr>
        <w:pStyle w:val="a7"/>
      </w:pPr>
      <w:r w:rsidRPr="008E28C8">
        <w:t>Исключением является котельная мкр. Запрудовка, для которой зафиксирован единственный формальный дефицит мощности (</w:t>
      </w:r>
      <w:r w:rsidR="006D3103">
        <w:t>-</w:t>
      </w:r>
      <w:r w:rsidRPr="008E28C8">
        <w:t>0,170 Гкал/ч). При этом источник демонстрирует лучший удельный расход условного топлива среди всех котельных, что указывает на высокую энергоэффективность оборудования. Данный источник требует приоритетного рассмотрения мероприятий по повышению располагаемой мощности или корректировке зон теплоснабжения.</w:t>
      </w:r>
    </w:p>
    <w:p w14:paraId="42B3B5B9" w14:textId="77777777" w:rsidR="008E28C8" w:rsidRPr="008E28C8" w:rsidRDefault="008E28C8" w:rsidP="008E28C8">
      <w:pPr>
        <w:pStyle w:val="a7"/>
      </w:pPr>
      <w:r w:rsidRPr="008E28C8">
        <w:t>Котельные г. Юрюзани обладают достаточным, но более умеренным резервом мощности. Наиболее загруженной является котельная на ул. Гагарина, 15а, однако существующий резерв позволяет обеспечивать покрытие нагрузки при аварийных и пиковых режимах.</w:t>
      </w:r>
    </w:p>
    <w:p w14:paraId="034F46DD" w14:textId="77777777" w:rsidR="008E28C8" w:rsidRPr="008E28C8" w:rsidRDefault="008E28C8" w:rsidP="008E28C8">
      <w:pPr>
        <w:pStyle w:val="a7"/>
      </w:pPr>
      <w:r w:rsidRPr="008E28C8">
        <w:t>В целом система теплоснабжения округа характеризуется устойчивостью, значительным суммарным резервом мощности и отсутствием критических ограничений. Локальный дефицит мощности выявлен только на одном источнике, что может быть устранено организационными или техническими мерами. Котельная «Центральная» выступает ключевым элементом системы с большим запасом мощности и потенциалом для оптимизации распределения тепловой нагрузки между источниками.</w:t>
      </w:r>
    </w:p>
    <w:p w14:paraId="7957337D" w14:textId="7F9BEEE3" w:rsidR="00C71C49" w:rsidRPr="0021573C" w:rsidRDefault="00C71C49" w:rsidP="00C71C49">
      <w:pPr>
        <w:pStyle w:val="a5"/>
        <w:spacing w:line="240" w:lineRule="auto"/>
        <w:rPr>
          <w:b/>
          <w:bCs/>
        </w:rPr>
      </w:pPr>
      <w:r w:rsidRPr="0021573C">
        <w:rPr>
          <w:b/>
          <w:bCs/>
        </w:rPr>
        <w:t>1.6.5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400"/>
      <w:bookmarkEnd w:id="401"/>
    </w:p>
    <w:p w14:paraId="58F4133E" w14:textId="77777777" w:rsidR="000114A1" w:rsidRPr="000114A1" w:rsidRDefault="000114A1" w:rsidP="000114A1">
      <w:pPr>
        <w:pStyle w:val="a7"/>
      </w:pPr>
      <w:bookmarkStart w:id="404" w:name="_Toc168971918"/>
      <w:bookmarkStart w:id="405" w:name="_Toc204744156"/>
      <w:r w:rsidRPr="000114A1">
        <w:t>Анализ располагаемой тепловой мощности нетто действующих источников теплоснабжения показывает, что большинство котельных Катав-Ивановского муниципального округа обладают значительными резервами мощности, превышающими фактические и договорные нагрузки. Однако возможности перераспределения тепловых нагрузок между технологическими зонами в существующей конфигурации ограничены удалённостью источников друг от друга и отсутствием сетевых перемычек, позволяющих осуществлять передачу теплоносителя между зонами.</w:t>
      </w:r>
    </w:p>
    <w:p w14:paraId="269309F1" w14:textId="77777777" w:rsidR="000114A1" w:rsidRPr="000114A1" w:rsidRDefault="000114A1" w:rsidP="000114A1">
      <w:pPr>
        <w:pStyle w:val="a7"/>
      </w:pPr>
      <w:r w:rsidRPr="000114A1">
        <w:t xml:space="preserve">Существующие технологические зоны котельных являются обособленными, что обусловлено исторической схемой развития тепловых </w:t>
      </w:r>
      <w:r w:rsidRPr="000114A1">
        <w:lastRenderedPageBreak/>
        <w:t>сетей, топологией улично-дорожной сети и территориальным размещением жилой и социальной застройки. Практически все источники теплоснабжения расположены на значительном расстоянии друг от друга, что исключает возможность расширения зон их действия без строительства новых магистральных участков или реконструкции распределительных сетей.</w:t>
      </w:r>
    </w:p>
    <w:p w14:paraId="71F122E9" w14:textId="291008F2" w:rsidR="000114A1" w:rsidRPr="000114A1" w:rsidRDefault="000114A1" w:rsidP="000114A1">
      <w:pPr>
        <w:pStyle w:val="a7"/>
      </w:pPr>
      <w:r w:rsidRPr="000114A1">
        <w:t>В пределах г. Катав-Ивановска котельная «Центральная» обладает достаточным резервом тепловой мощности нетто и находится на относительной близости от зоны теплоснабжения котельной «Школа-интернат». Указанное территориальное расположение, а также наличие устойчивого гидравлического режима позволяют рассматривать возможность частичного расширения зоны действия котельной «Центральная» в направлении соседней котельной при условии проведения необходимых проектных работ и увязки сетевой инфраструктуры. Это является единственным направлением перераспределения тепловой нагрузки в рамках действующей схемы теплоснабжения Катав-Ивановска.</w:t>
      </w:r>
    </w:p>
    <w:p w14:paraId="764BA123" w14:textId="77777777" w:rsidR="000114A1" w:rsidRDefault="000114A1" w:rsidP="000114A1">
      <w:pPr>
        <w:pStyle w:val="a7"/>
      </w:pPr>
      <w:r w:rsidRPr="000114A1">
        <w:t>В г. Юрюзань котельные, расположенные по адресам ул. Гагарина, 15а и ул. Советская, 144а, находятся территориально ближе друг к другу по сравнению с другими источниками, что теоретически позволяет рассматривать возможность их технологического взаимодействия. Обе котельные имеют положительные резервы тепловой мощности нетто. Однако величина этих резервов (0,955 Гкал/ч и 3,67 Гкал/ч соответственно) существенно ниже договорных нагрузок соседних зон (11,849 Гкал/ч и 4,44 Гкал/ч), что исключает возможность полного перераспределения нагрузок между источниками.</w:t>
      </w:r>
    </w:p>
    <w:p w14:paraId="4AD545F8" w14:textId="547B02FD" w:rsidR="000114A1" w:rsidRPr="000114A1" w:rsidRDefault="000114A1" w:rsidP="000114A1">
      <w:pPr>
        <w:pStyle w:val="a7"/>
      </w:pPr>
      <w:r w:rsidRPr="000114A1">
        <w:t xml:space="preserve">При </w:t>
      </w:r>
      <w:r w:rsidR="00174DE1">
        <w:t>строительстве</w:t>
      </w:r>
      <w:r w:rsidRPr="000114A1">
        <w:t xml:space="preserve"> сетевых перемычек указанные котельные могут использоваться для частичного взаимного резервирования, однако полноценная замена одной котельной другой невозможна без увеличения располагаемой мощности и реконструкции тепловых сетей.</w:t>
      </w:r>
    </w:p>
    <w:p w14:paraId="72EA28B6" w14:textId="77777777" w:rsidR="000114A1" w:rsidRPr="000114A1" w:rsidRDefault="000114A1" w:rsidP="000114A1">
      <w:pPr>
        <w:pStyle w:val="a7"/>
      </w:pPr>
      <w:r w:rsidRPr="000114A1">
        <w:t>Таким образом, несмотря на наличие значительных резервов тепловой мощности у большинства котельных, возможности расширения технологических зон действия ограничены исключительно:</w:t>
      </w:r>
    </w:p>
    <w:p w14:paraId="1C28C45B" w14:textId="77777777" w:rsidR="000114A1" w:rsidRPr="000114A1" w:rsidRDefault="000114A1" w:rsidP="006575A3">
      <w:pPr>
        <w:pStyle w:val="a7"/>
        <w:numPr>
          <w:ilvl w:val="0"/>
          <w:numId w:val="6"/>
        </w:numPr>
        <w:tabs>
          <w:tab w:val="clear" w:pos="1843"/>
          <w:tab w:val="left" w:pos="1276"/>
        </w:tabs>
        <w:ind w:left="0" w:firstLine="709"/>
      </w:pPr>
      <w:r w:rsidRPr="000114A1">
        <w:t>взаимодействием котельной «Центральная» и котельной «Школа-интернат»,</w:t>
      </w:r>
    </w:p>
    <w:p w14:paraId="6301A2CF" w14:textId="77777777" w:rsidR="000114A1" w:rsidRPr="000114A1" w:rsidRDefault="000114A1" w:rsidP="006575A3">
      <w:pPr>
        <w:pStyle w:val="a7"/>
        <w:numPr>
          <w:ilvl w:val="0"/>
          <w:numId w:val="6"/>
        </w:numPr>
        <w:tabs>
          <w:tab w:val="clear" w:pos="1843"/>
          <w:tab w:val="left" w:pos="1276"/>
        </w:tabs>
        <w:ind w:left="0" w:firstLine="709"/>
      </w:pPr>
      <w:r w:rsidRPr="000114A1">
        <w:t>частичным взаимным резервированием в г. Юрюзань между котельными по ул. Гагарина, 15а и ул. Советская, 144а.</w:t>
      </w:r>
    </w:p>
    <w:p w14:paraId="50CFD18A" w14:textId="77777777" w:rsidR="000114A1" w:rsidRPr="000114A1" w:rsidRDefault="000114A1" w:rsidP="000114A1">
      <w:pPr>
        <w:pStyle w:val="a7"/>
      </w:pPr>
      <w:r w:rsidRPr="000114A1">
        <w:t>Остальные источники теплоснабжения расположены на удалении и не имеют технической связности, необходимой для передачи тепловой энергии между зонами теплоснабжения.</w:t>
      </w:r>
    </w:p>
    <w:p w14:paraId="5DB97C4C" w14:textId="4F26254D" w:rsidR="00C71C49" w:rsidRPr="0021573C" w:rsidRDefault="00C71C49" w:rsidP="00C71C49">
      <w:pPr>
        <w:pStyle w:val="a5"/>
        <w:spacing w:line="240" w:lineRule="auto"/>
        <w:rPr>
          <w:b/>
          <w:bCs/>
        </w:rPr>
      </w:pPr>
      <w:r w:rsidRPr="0021573C">
        <w:rPr>
          <w:b/>
          <w:bCs/>
        </w:rPr>
        <w:t>Подраздел 7 Балансы теплоносителя</w:t>
      </w:r>
      <w:bookmarkEnd w:id="404"/>
      <w:bookmarkEnd w:id="405"/>
    </w:p>
    <w:p w14:paraId="2FE250DE" w14:textId="77777777" w:rsidR="00C71C49" w:rsidRPr="0021573C" w:rsidRDefault="00C71C49" w:rsidP="00C71C49">
      <w:pPr>
        <w:pStyle w:val="a5"/>
        <w:spacing w:line="240" w:lineRule="auto"/>
        <w:rPr>
          <w:b/>
          <w:bCs/>
        </w:rPr>
      </w:pPr>
      <w:bookmarkStart w:id="406" w:name="_Toc204744157"/>
      <w:r w:rsidRPr="0021573C">
        <w:rPr>
          <w:b/>
          <w:bCs/>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406"/>
    </w:p>
    <w:p w14:paraId="49B37AB3" w14:textId="4849B88D" w:rsidR="003E0113" w:rsidRPr="00F34589" w:rsidRDefault="003E0113" w:rsidP="003E0113">
      <w:pPr>
        <w:pStyle w:val="a7"/>
      </w:pPr>
      <w:r w:rsidRPr="00F34589">
        <w:lastRenderedPageBreak/>
        <w:t>Годовой расход теплоносителя источников тепловой энергии представлено в таблице 1.7.1.1.</w:t>
      </w:r>
    </w:p>
    <w:p w14:paraId="05770085" w14:textId="77777777" w:rsidR="003E0113" w:rsidRPr="00F34589" w:rsidRDefault="003E0113" w:rsidP="003E0113">
      <w:pPr>
        <w:pStyle w:val="a7"/>
      </w:pPr>
      <w:r w:rsidRPr="00F34589">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 представлено в таблице 1.7.1.2.</w:t>
      </w:r>
    </w:p>
    <w:p w14:paraId="0881A7C1" w14:textId="50DFBB7A" w:rsidR="00571DA8" w:rsidRPr="0021573C" w:rsidRDefault="00571DA8" w:rsidP="00571DA8">
      <w:pPr>
        <w:pStyle w:val="a5"/>
        <w:spacing w:line="240" w:lineRule="auto"/>
        <w:rPr>
          <w:b/>
          <w:bCs/>
        </w:rPr>
      </w:pPr>
      <w:r w:rsidRPr="0021573C">
        <w:rPr>
          <w:b/>
          <w:bCs/>
        </w:rPr>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402"/>
      <w:bookmarkEnd w:id="403"/>
    </w:p>
    <w:p w14:paraId="2ECAB70F" w14:textId="77777777" w:rsidR="00174DE1" w:rsidRDefault="00571DA8" w:rsidP="00174DE1">
      <w:pPr>
        <w:pStyle w:val="a7"/>
      </w:pPr>
      <w:r w:rsidRPr="00F34589">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 представлено в таблице 1.7.2.1.</w:t>
      </w:r>
      <w:bookmarkStart w:id="407" w:name="_Toc204744159"/>
    </w:p>
    <w:p w14:paraId="5CE9CBC8" w14:textId="3A501F3A" w:rsidR="00031511" w:rsidRPr="0021573C" w:rsidRDefault="00031511" w:rsidP="00174DE1">
      <w:pPr>
        <w:pStyle w:val="a5"/>
        <w:spacing w:line="240" w:lineRule="auto"/>
        <w:rPr>
          <w:b/>
          <w:bCs/>
        </w:rPr>
      </w:pPr>
      <w:r w:rsidRPr="0021573C">
        <w:rPr>
          <w:b/>
          <w:bCs/>
        </w:rPr>
        <w:t>Подраздел 8 Топливные балансы источников тепловой энергии и система обеспечения топливом</w:t>
      </w:r>
      <w:bookmarkEnd w:id="407"/>
    </w:p>
    <w:p w14:paraId="103B9146" w14:textId="1C757ADD" w:rsidR="00031511" w:rsidRPr="000F22E4" w:rsidRDefault="00031511" w:rsidP="00455A09">
      <w:pPr>
        <w:pStyle w:val="a5"/>
        <w:spacing w:line="240" w:lineRule="auto"/>
        <w:rPr>
          <w:b/>
          <w:bCs/>
        </w:rPr>
      </w:pPr>
      <w:bookmarkStart w:id="408" w:name="_Toc168971922"/>
      <w:bookmarkStart w:id="409" w:name="_Toc204744160"/>
      <w:r w:rsidRPr="0021573C">
        <w:rPr>
          <w:b/>
          <w:bCs/>
        </w:rPr>
        <w:t xml:space="preserve">1.8.1. Описание видов и количества используемого основного </w:t>
      </w:r>
      <w:r w:rsidRPr="000F22E4">
        <w:rPr>
          <w:b/>
          <w:bCs/>
        </w:rPr>
        <w:t>топлива для источника тепловой энергии</w:t>
      </w:r>
      <w:bookmarkEnd w:id="408"/>
      <w:bookmarkEnd w:id="409"/>
    </w:p>
    <w:p w14:paraId="4CF24EEB" w14:textId="1F05CE82" w:rsidR="00031511" w:rsidRPr="000F22E4" w:rsidRDefault="00031511" w:rsidP="00455A09">
      <w:pPr>
        <w:pStyle w:val="a7"/>
      </w:pPr>
      <w:r w:rsidRPr="000F22E4">
        <w:t>Описание видов и количества используемого основного топлива для источника тепловой энергии представлено в таблице 1.8.1.1.</w:t>
      </w:r>
      <w:r w:rsidR="00AF4EEC" w:rsidRPr="000F22E4">
        <w:t xml:space="preserve"> </w:t>
      </w:r>
      <w:r w:rsidRPr="000F22E4">
        <w:t>Топливный баланс систем теплоснабжения представлен в таблице 1.8.1.2.</w:t>
      </w:r>
    </w:p>
    <w:p w14:paraId="06CA5A7A" w14:textId="77777777" w:rsidR="00031511" w:rsidRPr="000F22E4" w:rsidRDefault="00031511" w:rsidP="00455A09">
      <w:pPr>
        <w:pStyle w:val="a5"/>
        <w:spacing w:line="240" w:lineRule="auto"/>
        <w:rPr>
          <w:b/>
          <w:bCs/>
        </w:rPr>
      </w:pPr>
      <w:bookmarkStart w:id="410" w:name="_Toc168971923"/>
      <w:bookmarkStart w:id="411" w:name="_Toc204744161"/>
      <w:r w:rsidRPr="000F22E4">
        <w:rPr>
          <w:b/>
          <w:bCs/>
        </w:rPr>
        <w:t>1.8.2. Описание видов резервного и аварийного топлива и возможности их обеспечения в соответствии с нормативными требованиями</w:t>
      </w:r>
      <w:bookmarkEnd w:id="410"/>
      <w:bookmarkEnd w:id="411"/>
    </w:p>
    <w:p w14:paraId="260D3792" w14:textId="1EBEBF3C" w:rsidR="00231C80" w:rsidRPr="000F22E4" w:rsidRDefault="000F22E4" w:rsidP="00231C80">
      <w:pPr>
        <w:pStyle w:val="a7"/>
      </w:pPr>
      <w:bookmarkStart w:id="412" w:name="_Toc168971924"/>
      <w:bookmarkStart w:id="413" w:name="_Toc204744162"/>
      <w:r w:rsidRPr="000F22E4">
        <w:t>На некоторых котельных используется мазут, дрова и дизельное топливо.</w:t>
      </w:r>
    </w:p>
    <w:p w14:paraId="6D7A22DB" w14:textId="18E8623B" w:rsidR="00031511" w:rsidRPr="0021573C" w:rsidRDefault="00031511" w:rsidP="00455A09">
      <w:pPr>
        <w:pStyle w:val="a5"/>
        <w:spacing w:line="240" w:lineRule="auto"/>
        <w:rPr>
          <w:b/>
          <w:bCs/>
        </w:rPr>
      </w:pPr>
      <w:r w:rsidRPr="000F22E4">
        <w:rPr>
          <w:b/>
          <w:bCs/>
        </w:rPr>
        <w:t>1.8.3. Описание</w:t>
      </w:r>
      <w:r w:rsidRPr="0021573C">
        <w:rPr>
          <w:b/>
          <w:bCs/>
        </w:rPr>
        <w:t xml:space="preserve"> особенностей характеристик видов топлива в зависимости от мест поставки</w:t>
      </w:r>
      <w:bookmarkEnd w:id="412"/>
      <w:bookmarkEnd w:id="413"/>
    </w:p>
    <w:p w14:paraId="5F92AE62" w14:textId="77777777" w:rsidR="00231C80" w:rsidRPr="00231C80" w:rsidRDefault="00231C80" w:rsidP="00231C80">
      <w:pPr>
        <w:pStyle w:val="a7"/>
      </w:pPr>
      <w:bookmarkStart w:id="414" w:name="_Toc168971925"/>
      <w:bookmarkStart w:id="415" w:name="_Toc204744163"/>
      <w:bookmarkStart w:id="416" w:name="_Hlk160641741"/>
      <w:r w:rsidRPr="00231C80">
        <w:t>Природный газ, используемый на котельных округа, соответствует требованиям ГОСТ 5542-2014 «Газы горючие природные для промышленного и коммунально-бытового назначения. Технические условия».</w:t>
      </w:r>
    </w:p>
    <w:p w14:paraId="5A7FF6C4" w14:textId="3DB839EB" w:rsidR="00231C80" w:rsidRPr="00231C80" w:rsidRDefault="00231C80" w:rsidP="00231C80">
      <w:pPr>
        <w:pStyle w:val="a7"/>
      </w:pPr>
      <w:r w:rsidRPr="00231C80">
        <w:t>Газ поступает по распределительным газопроводам среднего давления от магистральных сетей, обеспечивая стабильные параметры давления и состава.</w:t>
      </w:r>
    </w:p>
    <w:p w14:paraId="7A2A9ED5" w14:textId="313A820B" w:rsidR="00231C80" w:rsidRPr="00231C80" w:rsidRDefault="00231C80" w:rsidP="00231C80">
      <w:pPr>
        <w:pStyle w:val="a7"/>
      </w:pPr>
      <w:r w:rsidRPr="00231C80">
        <w:t>Средняя низшая теплота сгорания природного газа, применяемого в муниципальном округе, составляет 8 083 ккал/м³ (33,85 МДж/м³).</w:t>
      </w:r>
    </w:p>
    <w:p w14:paraId="501C4538" w14:textId="6ADC5371" w:rsidR="00231C80" w:rsidRPr="00231C80" w:rsidRDefault="00231C80" w:rsidP="00231C80">
      <w:pPr>
        <w:pStyle w:val="a7"/>
      </w:pPr>
      <w:r w:rsidRPr="00231C80">
        <w:t>Качество газа и его теплота сгорания контролируются поставщиком в соответствии с ГОСТ 5542-2014, а также в рамках договорных отношений с теплоснабжающими организациями. Отклонения по теплоте сгорания в зависимости от мест поставки по территории округа несущественны и не превышают ±1,5 %, что не оказывает влияния на стабильность тепловой мощности котельных.</w:t>
      </w:r>
    </w:p>
    <w:p w14:paraId="29E18857" w14:textId="77777777" w:rsidR="00231C80" w:rsidRPr="00231C80" w:rsidRDefault="00231C80" w:rsidP="00231C80">
      <w:pPr>
        <w:pStyle w:val="a7"/>
      </w:pPr>
      <w:r w:rsidRPr="00231C80">
        <w:lastRenderedPageBreak/>
        <w:t>Для указанных источников природный газ поступает по распределительным газопроводам низкого и среднего давления, находящимся в эксплуатации филиалов ПАО «Газпром газораспределение Челябинск».</w:t>
      </w:r>
    </w:p>
    <w:p w14:paraId="4D59412D" w14:textId="4C3829E0" w:rsidR="00231C80" w:rsidRPr="00231C80" w:rsidRDefault="00231C80" w:rsidP="00231C80">
      <w:pPr>
        <w:pStyle w:val="a7"/>
      </w:pPr>
      <w:r w:rsidRPr="00231C80">
        <w:t>Состав газа соответствует природным газам Уренгойского и Ямбургского месторождений. Варьирование теплоты сгорания по результатам паспортов качества не превышает ±2 % от базового значения 8 083 ккал/м³, что не оказывает существенного влияния на теплотехнические показатели котельных.</w:t>
      </w:r>
    </w:p>
    <w:p w14:paraId="135A7BA6" w14:textId="74263183" w:rsidR="00031511" w:rsidRPr="0021573C" w:rsidRDefault="00031511" w:rsidP="00455A09">
      <w:pPr>
        <w:pStyle w:val="a5"/>
        <w:spacing w:line="240" w:lineRule="auto"/>
        <w:rPr>
          <w:b/>
          <w:bCs/>
        </w:rPr>
      </w:pPr>
      <w:r w:rsidRPr="0021573C">
        <w:rPr>
          <w:b/>
          <w:bCs/>
        </w:rPr>
        <w:t>1.8.4. Описание использования местных видов топлива</w:t>
      </w:r>
      <w:bookmarkEnd w:id="414"/>
      <w:bookmarkEnd w:id="415"/>
    </w:p>
    <w:p w14:paraId="5C055AAC" w14:textId="598C335E" w:rsidR="004A4E58" w:rsidRPr="00F34589" w:rsidRDefault="004A4E58" w:rsidP="004A4E58">
      <w:pPr>
        <w:pStyle w:val="a7"/>
      </w:pPr>
      <w:bookmarkStart w:id="417" w:name="_Toc168971926"/>
      <w:r w:rsidRPr="00F34589">
        <w:t xml:space="preserve">Местные виды топлива </w:t>
      </w:r>
      <w:r w:rsidR="00571DA8" w:rsidRPr="00F34589">
        <w:t>не используются в централизованн</w:t>
      </w:r>
      <w:r w:rsidR="00231C80">
        <w:t>ых</w:t>
      </w:r>
      <w:r w:rsidR="00F67633" w:rsidRPr="00F34589">
        <w:t xml:space="preserve"> </w:t>
      </w:r>
      <w:r w:rsidR="00571DA8" w:rsidRPr="00F34589">
        <w:t>систем</w:t>
      </w:r>
      <w:r w:rsidR="00231C80">
        <w:t>ах</w:t>
      </w:r>
      <w:r w:rsidR="00571DA8" w:rsidRPr="00F34589">
        <w:t xml:space="preserve"> теплоснабжения.</w:t>
      </w:r>
    </w:p>
    <w:p w14:paraId="4F4BE687" w14:textId="77777777" w:rsidR="00031511" w:rsidRPr="0021573C" w:rsidRDefault="00031511" w:rsidP="00455A09">
      <w:pPr>
        <w:pStyle w:val="a5"/>
        <w:spacing w:line="240" w:lineRule="auto"/>
        <w:rPr>
          <w:b/>
          <w:bCs/>
        </w:rPr>
      </w:pPr>
      <w:bookmarkStart w:id="418" w:name="_Toc204744164"/>
      <w:r w:rsidRPr="0021573C">
        <w:rPr>
          <w:b/>
          <w:bCs/>
        </w:rPr>
        <w:t>1.8.5. 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417"/>
      <w:bookmarkEnd w:id="418"/>
    </w:p>
    <w:bookmarkEnd w:id="416"/>
    <w:p w14:paraId="0B3E7E78" w14:textId="25B499DC" w:rsidR="00222542" w:rsidRPr="00F34589" w:rsidRDefault="00222542" w:rsidP="00455A09">
      <w:pPr>
        <w:pStyle w:val="a7"/>
      </w:pPr>
      <w:r w:rsidRPr="00F34589">
        <w:t>В таблице 1.8.5.1. представлено 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p>
    <w:p w14:paraId="1D0B0ADC" w14:textId="1103F8AE" w:rsidR="00243293" w:rsidRPr="00F34589" w:rsidRDefault="00243293" w:rsidP="005B35B4">
      <w:pPr>
        <w:pStyle w:val="a9"/>
      </w:pPr>
      <w:bookmarkStart w:id="419" w:name="_Toc176254768"/>
      <w:r w:rsidRPr="00F34589">
        <w:t>Таблица 1.8.5.1. 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41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2127"/>
        <w:gridCol w:w="1418"/>
        <w:gridCol w:w="1558"/>
      </w:tblGrid>
      <w:tr w:rsidR="000C31D9" w:rsidRPr="00F34589" w14:paraId="0F2B3ABC" w14:textId="77777777" w:rsidTr="003734E3">
        <w:trPr>
          <w:trHeight w:val="20"/>
          <w:tblHeader/>
        </w:trPr>
        <w:tc>
          <w:tcPr>
            <w:tcW w:w="4248" w:type="dxa"/>
            <w:vMerge w:val="restart"/>
            <w:hideMark/>
          </w:tcPr>
          <w:p w14:paraId="16CEA336" w14:textId="77777777" w:rsidR="000C31D9" w:rsidRPr="00F34589" w:rsidRDefault="000C31D9" w:rsidP="003734E3">
            <w:pPr>
              <w:jc w:val="center"/>
              <w:rPr>
                <w:color w:val="000000"/>
                <w:szCs w:val="28"/>
              </w:rPr>
            </w:pPr>
            <w:bookmarkStart w:id="420" w:name="_Hlk163823373"/>
            <w:r w:rsidRPr="00F34589">
              <w:rPr>
                <w:color w:val="000000"/>
                <w:szCs w:val="28"/>
              </w:rPr>
              <w:t>Наименование и адрес источника тепловой энергии</w:t>
            </w:r>
          </w:p>
        </w:tc>
        <w:tc>
          <w:tcPr>
            <w:tcW w:w="2127" w:type="dxa"/>
            <w:vMerge w:val="restart"/>
            <w:hideMark/>
          </w:tcPr>
          <w:p w14:paraId="105803D2" w14:textId="77777777" w:rsidR="000C31D9" w:rsidRPr="00F34589" w:rsidRDefault="000C31D9" w:rsidP="003734E3">
            <w:pPr>
              <w:jc w:val="center"/>
              <w:rPr>
                <w:color w:val="000000"/>
                <w:szCs w:val="28"/>
              </w:rPr>
            </w:pPr>
            <w:r w:rsidRPr="00F34589">
              <w:rPr>
                <w:color w:val="000000"/>
                <w:szCs w:val="28"/>
              </w:rPr>
              <w:t>Вид топлива</w:t>
            </w:r>
          </w:p>
        </w:tc>
        <w:tc>
          <w:tcPr>
            <w:tcW w:w="1418" w:type="dxa"/>
            <w:vMerge w:val="restart"/>
            <w:hideMark/>
          </w:tcPr>
          <w:p w14:paraId="1B97416B" w14:textId="05872ABA" w:rsidR="000C31D9" w:rsidRPr="00F34589" w:rsidRDefault="000C31D9" w:rsidP="003734E3">
            <w:pPr>
              <w:jc w:val="center"/>
              <w:rPr>
                <w:color w:val="000000"/>
                <w:szCs w:val="28"/>
              </w:rPr>
            </w:pPr>
            <w:r w:rsidRPr="00F34589">
              <w:rPr>
                <w:color w:val="000000"/>
                <w:szCs w:val="28"/>
              </w:rPr>
              <w:t>Низшая теплота сгорания топлива, ккал/кг</w:t>
            </w:r>
          </w:p>
        </w:tc>
        <w:tc>
          <w:tcPr>
            <w:tcW w:w="1558" w:type="dxa"/>
            <w:noWrap/>
            <w:hideMark/>
          </w:tcPr>
          <w:p w14:paraId="14B56D35" w14:textId="77777777" w:rsidR="000C31D9" w:rsidRPr="00F34589" w:rsidRDefault="000C31D9" w:rsidP="003734E3">
            <w:pPr>
              <w:jc w:val="center"/>
              <w:rPr>
                <w:color w:val="000000"/>
                <w:szCs w:val="28"/>
              </w:rPr>
            </w:pPr>
            <w:r w:rsidRPr="00F34589">
              <w:rPr>
                <w:color w:val="000000"/>
                <w:szCs w:val="28"/>
              </w:rPr>
              <w:t>Доля от общего потребления топлива, %</w:t>
            </w:r>
          </w:p>
        </w:tc>
      </w:tr>
      <w:tr w:rsidR="000C31D9" w:rsidRPr="00F34589" w14:paraId="49D8FADE" w14:textId="77777777" w:rsidTr="003734E3">
        <w:trPr>
          <w:trHeight w:val="20"/>
          <w:tblHeader/>
        </w:trPr>
        <w:tc>
          <w:tcPr>
            <w:tcW w:w="4248" w:type="dxa"/>
            <w:vMerge/>
            <w:hideMark/>
          </w:tcPr>
          <w:p w14:paraId="087905C8" w14:textId="77777777" w:rsidR="000C31D9" w:rsidRPr="00F34589" w:rsidRDefault="000C31D9" w:rsidP="003734E3">
            <w:pPr>
              <w:jc w:val="center"/>
              <w:rPr>
                <w:color w:val="000000"/>
                <w:szCs w:val="28"/>
              </w:rPr>
            </w:pPr>
          </w:p>
        </w:tc>
        <w:tc>
          <w:tcPr>
            <w:tcW w:w="2127" w:type="dxa"/>
            <w:vMerge/>
            <w:hideMark/>
          </w:tcPr>
          <w:p w14:paraId="25DF8813" w14:textId="77777777" w:rsidR="000C31D9" w:rsidRPr="00F34589" w:rsidRDefault="000C31D9" w:rsidP="003734E3">
            <w:pPr>
              <w:jc w:val="center"/>
              <w:rPr>
                <w:color w:val="000000"/>
                <w:szCs w:val="28"/>
              </w:rPr>
            </w:pPr>
          </w:p>
        </w:tc>
        <w:tc>
          <w:tcPr>
            <w:tcW w:w="1418" w:type="dxa"/>
            <w:vMerge/>
            <w:hideMark/>
          </w:tcPr>
          <w:p w14:paraId="0B740025" w14:textId="77777777" w:rsidR="000C31D9" w:rsidRPr="00F34589" w:rsidRDefault="000C31D9" w:rsidP="003734E3">
            <w:pPr>
              <w:jc w:val="center"/>
              <w:rPr>
                <w:color w:val="000000"/>
                <w:szCs w:val="28"/>
              </w:rPr>
            </w:pPr>
          </w:p>
        </w:tc>
        <w:tc>
          <w:tcPr>
            <w:tcW w:w="1558" w:type="dxa"/>
            <w:hideMark/>
          </w:tcPr>
          <w:p w14:paraId="7C364A9A" w14:textId="77777777" w:rsidR="000C31D9" w:rsidRPr="00F34589" w:rsidRDefault="000C31D9" w:rsidP="003734E3">
            <w:pPr>
              <w:jc w:val="center"/>
              <w:rPr>
                <w:color w:val="000000"/>
                <w:szCs w:val="28"/>
              </w:rPr>
            </w:pPr>
            <w:r w:rsidRPr="00F34589">
              <w:rPr>
                <w:color w:val="000000"/>
                <w:szCs w:val="28"/>
              </w:rPr>
              <w:t>2024 год</w:t>
            </w:r>
          </w:p>
        </w:tc>
      </w:tr>
      <w:tr w:rsidR="003734E3" w:rsidRPr="00F34589" w14:paraId="623BE407" w14:textId="77777777" w:rsidTr="00A34B92">
        <w:trPr>
          <w:trHeight w:val="20"/>
        </w:trPr>
        <w:tc>
          <w:tcPr>
            <w:tcW w:w="4248" w:type="dxa"/>
            <w:hideMark/>
          </w:tcPr>
          <w:p w14:paraId="241CF97B" w14:textId="705A008C" w:rsidR="003734E3" w:rsidRPr="00F34589" w:rsidRDefault="003734E3" w:rsidP="003734E3">
            <w:pPr>
              <w:rPr>
                <w:color w:val="000000"/>
                <w:szCs w:val="28"/>
              </w:rPr>
            </w:pPr>
            <w:r>
              <w:rPr>
                <w:color w:val="000000"/>
                <w:szCs w:val="28"/>
              </w:rPr>
              <w:t>Котельная "Центральная", г. Катав-Ивановск, ул. Б. Сулимовых, 3б</w:t>
            </w:r>
          </w:p>
        </w:tc>
        <w:tc>
          <w:tcPr>
            <w:tcW w:w="2127" w:type="dxa"/>
            <w:hideMark/>
          </w:tcPr>
          <w:p w14:paraId="069BAD91" w14:textId="25EF790D" w:rsidR="003734E3" w:rsidRPr="00F34589" w:rsidRDefault="003734E3" w:rsidP="003734E3">
            <w:pPr>
              <w:rPr>
                <w:color w:val="000000"/>
                <w:szCs w:val="28"/>
              </w:rPr>
            </w:pPr>
            <w:r>
              <w:rPr>
                <w:color w:val="000000"/>
                <w:szCs w:val="28"/>
              </w:rPr>
              <w:t>Природный газ</w:t>
            </w:r>
          </w:p>
        </w:tc>
        <w:tc>
          <w:tcPr>
            <w:tcW w:w="1418" w:type="dxa"/>
            <w:hideMark/>
          </w:tcPr>
          <w:p w14:paraId="1D5E4AE6" w14:textId="7E1723A1" w:rsidR="003734E3" w:rsidRPr="00F34589" w:rsidRDefault="003734E3" w:rsidP="003734E3">
            <w:pPr>
              <w:rPr>
                <w:color w:val="000000"/>
                <w:szCs w:val="28"/>
              </w:rPr>
            </w:pPr>
            <w:r>
              <w:rPr>
                <w:color w:val="000000"/>
                <w:szCs w:val="28"/>
              </w:rPr>
              <w:t>7900.00</w:t>
            </w:r>
          </w:p>
        </w:tc>
        <w:tc>
          <w:tcPr>
            <w:tcW w:w="1558" w:type="dxa"/>
            <w:noWrap/>
            <w:hideMark/>
          </w:tcPr>
          <w:p w14:paraId="456C2E60" w14:textId="430702D8" w:rsidR="003734E3" w:rsidRPr="00F34589" w:rsidRDefault="003734E3" w:rsidP="003734E3">
            <w:pPr>
              <w:rPr>
                <w:color w:val="000000"/>
                <w:szCs w:val="28"/>
              </w:rPr>
            </w:pPr>
            <w:r>
              <w:rPr>
                <w:color w:val="000000"/>
                <w:szCs w:val="28"/>
              </w:rPr>
              <w:t>32.20</w:t>
            </w:r>
          </w:p>
        </w:tc>
      </w:tr>
      <w:tr w:rsidR="003734E3" w:rsidRPr="00F34589" w14:paraId="5630D2C2" w14:textId="77777777" w:rsidTr="00A34B92">
        <w:trPr>
          <w:trHeight w:val="20"/>
        </w:trPr>
        <w:tc>
          <w:tcPr>
            <w:tcW w:w="4248" w:type="dxa"/>
          </w:tcPr>
          <w:p w14:paraId="2EA7C180" w14:textId="29ADD259" w:rsidR="003734E3" w:rsidRPr="00F34589" w:rsidRDefault="003734E3" w:rsidP="003734E3">
            <w:pPr>
              <w:rPr>
                <w:color w:val="000000"/>
                <w:szCs w:val="28"/>
              </w:rPr>
            </w:pPr>
            <w:r>
              <w:rPr>
                <w:color w:val="000000"/>
                <w:szCs w:val="28"/>
              </w:rPr>
              <w:t>Котельная "Школа-Интернат", г. Катав-Ивановск, ул. Красноуральская, 33</w:t>
            </w:r>
          </w:p>
        </w:tc>
        <w:tc>
          <w:tcPr>
            <w:tcW w:w="2127" w:type="dxa"/>
          </w:tcPr>
          <w:p w14:paraId="74B726FC" w14:textId="0D6F52E2" w:rsidR="003734E3" w:rsidRPr="00F34589" w:rsidRDefault="003734E3" w:rsidP="003734E3">
            <w:pPr>
              <w:rPr>
                <w:color w:val="000000"/>
                <w:szCs w:val="28"/>
              </w:rPr>
            </w:pPr>
            <w:r>
              <w:rPr>
                <w:color w:val="000000"/>
                <w:szCs w:val="28"/>
              </w:rPr>
              <w:t>Природный газ</w:t>
            </w:r>
          </w:p>
        </w:tc>
        <w:tc>
          <w:tcPr>
            <w:tcW w:w="1418" w:type="dxa"/>
          </w:tcPr>
          <w:p w14:paraId="315F896F" w14:textId="4DB337E1" w:rsidR="003734E3" w:rsidRPr="00F34589" w:rsidRDefault="003734E3" w:rsidP="003734E3">
            <w:pPr>
              <w:rPr>
                <w:color w:val="000000"/>
                <w:szCs w:val="28"/>
              </w:rPr>
            </w:pPr>
            <w:r>
              <w:rPr>
                <w:color w:val="000000"/>
                <w:szCs w:val="28"/>
              </w:rPr>
              <w:t>7900.00</w:t>
            </w:r>
          </w:p>
        </w:tc>
        <w:tc>
          <w:tcPr>
            <w:tcW w:w="1558" w:type="dxa"/>
            <w:noWrap/>
          </w:tcPr>
          <w:p w14:paraId="392832C7" w14:textId="7CF5C52D" w:rsidR="003734E3" w:rsidRPr="00F34589" w:rsidRDefault="003734E3" w:rsidP="003734E3">
            <w:pPr>
              <w:rPr>
                <w:color w:val="000000"/>
                <w:szCs w:val="28"/>
              </w:rPr>
            </w:pPr>
            <w:r>
              <w:rPr>
                <w:color w:val="000000"/>
                <w:szCs w:val="28"/>
              </w:rPr>
              <w:t>5.22</w:t>
            </w:r>
          </w:p>
        </w:tc>
      </w:tr>
      <w:tr w:rsidR="003734E3" w:rsidRPr="00F34589" w14:paraId="0262E3BC" w14:textId="77777777" w:rsidTr="00A34B92">
        <w:trPr>
          <w:trHeight w:val="20"/>
        </w:trPr>
        <w:tc>
          <w:tcPr>
            <w:tcW w:w="4248" w:type="dxa"/>
          </w:tcPr>
          <w:p w14:paraId="76B89C3A" w14:textId="3DEADDB1" w:rsidR="003734E3" w:rsidRPr="00F34589" w:rsidRDefault="003734E3" w:rsidP="003734E3">
            <w:pPr>
              <w:rPr>
                <w:color w:val="000000"/>
                <w:szCs w:val="28"/>
              </w:rPr>
            </w:pPr>
            <w:r>
              <w:rPr>
                <w:color w:val="000000"/>
                <w:szCs w:val="28"/>
              </w:rPr>
              <w:t>Котельная "Солоцкая", г. Катав-Ивановск, ул. Майская площадь, 126</w:t>
            </w:r>
          </w:p>
        </w:tc>
        <w:tc>
          <w:tcPr>
            <w:tcW w:w="2127" w:type="dxa"/>
          </w:tcPr>
          <w:p w14:paraId="234E4419" w14:textId="36C61507" w:rsidR="003734E3" w:rsidRPr="00F34589" w:rsidRDefault="003734E3" w:rsidP="003734E3">
            <w:pPr>
              <w:rPr>
                <w:color w:val="000000"/>
                <w:szCs w:val="28"/>
              </w:rPr>
            </w:pPr>
            <w:r>
              <w:rPr>
                <w:color w:val="000000"/>
                <w:szCs w:val="28"/>
              </w:rPr>
              <w:t>Природный газ</w:t>
            </w:r>
          </w:p>
        </w:tc>
        <w:tc>
          <w:tcPr>
            <w:tcW w:w="1418" w:type="dxa"/>
          </w:tcPr>
          <w:p w14:paraId="0C9743A2" w14:textId="65E9B396" w:rsidR="003734E3" w:rsidRPr="00F34589" w:rsidRDefault="003734E3" w:rsidP="003734E3">
            <w:pPr>
              <w:rPr>
                <w:color w:val="000000"/>
                <w:szCs w:val="28"/>
              </w:rPr>
            </w:pPr>
            <w:r>
              <w:rPr>
                <w:color w:val="000000"/>
                <w:szCs w:val="28"/>
              </w:rPr>
              <w:t>7900.00</w:t>
            </w:r>
          </w:p>
        </w:tc>
        <w:tc>
          <w:tcPr>
            <w:tcW w:w="1558" w:type="dxa"/>
            <w:noWrap/>
          </w:tcPr>
          <w:p w14:paraId="220A5B72" w14:textId="6A18A3E6" w:rsidR="003734E3" w:rsidRPr="00F34589" w:rsidRDefault="003734E3" w:rsidP="003734E3">
            <w:pPr>
              <w:rPr>
                <w:color w:val="000000"/>
                <w:szCs w:val="28"/>
              </w:rPr>
            </w:pPr>
            <w:r>
              <w:rPr>
                <w:color w:val="000000"/>
                <w:szCs w:val="28"/>
              </w:rPr>
              <w:t>4.50</w:t>
            </w:r>
          </w:p>
        </w:tc>
      </w:tr>
      <w:tr w:rsidR="003734E3" w:rsidRPr="00F34589" w14:paraId="39EAA169" w14:textId="77777777" w:rsidTr="00A34B92">
        <w:trPr>
          <w:trHeight w:val="20"/>
        </w:trPr>
        <w:tc>
          <w:tcPr>
            <w:tcW w:w="4248" w:type="dxa"/>
          </w:tcPr>
          <w:p w14:paraId="37EF8ABC" w14:textId="53C032DF" w:rsidR="003734E3" w:rsidRPr="00F34589" w:rsidRDefault="003734E3" w:rsidP="003734E3">
            <w:pPr>
              <w:rPr>
                <w:color w:val="000000"/>
                <w:szCs w:val="28"/>
              </w:rPr>
            </w:pPr>
            <w:r>
              <w:rPr>
                <w:color w:val="000000"/>
                <w:szCs w:val="28"/>
              </w:rPr>
              <w:t>Котельная "ЦРБ", г. Катав-Ивановск, ул. Гагарина, 14</w:t>
            </w:r>
          </w:p>
        </w:tc>
        <w:tc>
          <w:tcPr>
            <w:tcW w:w="2127" w:type="dxa"/>
          </w:tcPr>
          <w:p w14:paraId="7BAA2429" w14:textId="50FECF2C" w:rsidR="003734E3" w:rsidRPr="00F34589" w:rsidRDefault="003734E3" w:rsidP="003734E3">
            <w:pPr>
              <w:rPr>
                <w:color w:val="000000"/>
                <w:szCs w:val="28"/>
              </w:rPr>
            </w:pPr>
            <w:r>
              <w:rPr>
                <w:color w:val="000000"/>
                <w:szCs w:val="28"/>
              </w:rPr>
              <w:t>Природный газ</w:t>
            </w:r>
          </w:p>
        </w:tc>
        <w:tc>
          <w:tcPr>
            <w:tcW w:w="1418" w:type="dxa"/>
          </w:tcPr>
          <w:p w14:paraId="493A3F3E" w14:textId="7DDA2DD1" w:rsidR="003734E3" w:rsidRPr="00F34589" w:rsidRDefault="003734E3" w:rsidP="003734E3">
            <w:pPr>
              <w:rPr>
                <w:color w:val="000000"/>
                <w:szCs w:val="28"/>
              </w:rPr>
            </w:pPr>
            <w:r>
              <w:rPr>
                <w:color w:val="000000"/>
                <w:szCs w:val="28"/>
              </w:rPr>
              <w:t>7900.00</w:t>
            </w:r>
          </w:p>
        </w:tc>
        <w:tc>
          <w:tcPr>
            <w:tcW w:w="1558" w:type="dxa"/>
            <w:noWrap/>
          </w:tcPr>
          <w:p w14:paraId="5A98FB39" w14:textId="1E9C3E5D" w:rsidR="003734E3" w:rsidRPr="00F34589" w:rsidRDefault="003734E3" w:rsidP="003734E3">
            <w:pPr>
              <w:rPr>
                <w:color w:val="000000"/>
                <w:szCs w:val="28"/>
              </w:rPr>
            </w:pPr>
            <w:r>
              <w:rPr>
                <w:color w:val="000000"/>
                <w:szCs w:val="28"/>
              </w:rPr>
              <w:t>1.77</w:t>
            </w:r>
          </w:p>
        </w:tc>
      </w:tr>
      <w:tr w:rsidR="003734E3" w:rsidRPr="00F34589" w14:paraId="45359B58" w14:textId="77777777" w:rsidTr="00A34B92">
        <w:trPr>
          <w:trHeight w:val="20"/>
        </w:trPr>
        <w:tc>
          <w:tcPr>
            <w:tcW w:w="4248" w:type="dxa"/>
          </w:tcPr>
          <w:p w14:paraId="437C9979" w14:textId="0692CF15" w:rsidR="003734E3" w:rsidRPr="00F34589" w:rsidRDefault="003734E3" w:rsidP="003734E3">
            <w:pPr>
              <w:rPr>
                <w:color w:val="000000"/>
                <w:szCs w:val="28"/>
              </w:rPr>
            </w:pPr>
            <w:r>
              <w:rPr>
                <w:color w:val="000000"/>
                <w:szCs w:val="28"/>
              </w:rPr>
              <w:t>Котельная "Жилпоселок", г. Катав-Ивановск, ул. Цементников, 15</w:t>
            </w:r>
          </w:p>
        </w:tc>
        <w:tc>
          <w:tcPr>
            <w:tcW w:w="2127" w:type="dxa"/>
          </w:tcPr>
          <w:p w14:paraId="1E189525" w14:textId="463763F5" w:rsidR="003734E3" w:rsidRPr="00F34589" w:rsidRDefault="003734E3" w:rsidP="003734E3">
            <w:pPr>
              <w:rPr>
                <w:color w:val="000000"/>
                <w:szCs w:val="28"/>
              </w:rPr>
            </w:pPr>
            <w:r>
              <w:rPr>
                <w:color w:val="000000"/>
                <w:szCs w:val="28"/>
              </w:rPr>
              <w:t>Природный газ</w:t>
            </w:r>
          </w:p>
        </w:tc>
        <w:tc>
          <w:tcPr>
            <w:tcW w:w="1418" w:type="dxa"/>
          </w:tcPr>
          <w:p w14:paraId="301E6C48" w14:textId="38592FB4" w:rsidR="003734E3" w:rsidRPr="00F34589" w:rsidRDefault="003734E3" w:rsidP="003734E3">
            <w:pPr>
              <w:rPr>
                <w:color w:val="000000"/>
                <w:szCs w:val="28"/>
              </w:rPr>
            </w:pPr>
            <w:r>
              <w:rPr>
                <w:color w:val="000000"/>
                <w:szCs w:val="28"/>
              </w:rPr>
              <w:t>7900.00</w:t>
            </w:r>
          </w:p>
        </w:tc>
        <w:tc>
          <w:tcPr>
            <w:tcW w:w="1558" w:type="dxa"/>
            <w:noWrap/>
          </w:tcPr>
          <w:p w14:paraId="1A2CD6B5" w14:textId="0CCA7C9E" w:rsidR="003734E3" w:rsidRPr="00F34589" w:rsidRDefault="003734E3" w:rsidP="003734E3">
            <w:pPr>
              <w:rPr>
                <w:color w:val="000000"/>
                <w:szCs w:val="28"/>
              </w:rPr>
            </w:pPr>
            <w:r>
              <w:rPr>
                <w:color w:val="000000"/>
                <w:szCs w:val="28"/>
              </w:rPr>
              <w:t>2.88</w:t>
            </w:r>
          </w:p>
        </w:tc>
      </w:tr>
      <w:tr w:rsidR="003734E3" w:rsidRPr="00F34589" w14:paraId="007F6ADF" w14:textId="77777777" w:rsidTr="00A34B92">
        <w:trPr>
          <w:trHeight w:val="20"/>
        </w:trPr>
        <w:tc>
          <w:tcPr>
            <w:tcW w:w="4248" w:type="dxa"/>
          </w:tcPr>
          <w:p w14:paraId="25A204FF" w14:textId="08FCD295" w:rsidR="003734E3" w:rsidRPr="00F34589" w:rsidRDefault="003734E3" w:rsidP="003734E3">
            <w:pPr>
              <w:rPr>
                <w:color w:val="000000"/>
                <w:szCs w:val="28"/>
              </w:rPr>
            </w:pPr>
            <w:r>
              <w:rPr>
                <w:color w:val="000000"/>
                <w:szCs w:val="28"/>
              </w:rPr>
              <w:t>Котельная "Спорткомплекс", г. Катав-Ивановск, ул. Б. Сулимовых, 50</w:t>
            </w:r>
          </w:p>
        </w:tc>
        <w:tc>
          <w:tcPr>
            <w:tcW w:w="2127" w:type="dxa"/>
          </w:tcPr>
          <w:p w14:paraId="53A67BEF" w14:textId="0EC2C9DA" w:rsidR="003734E3" w:rsidRPr="00F34589" w:rsidRDefault="003734E3" w:rsidP="003734E3">
            <w:pPr>
              <w:rPr>
                <w:color w:val="000000"/>
                <w:szCs w:val="28"/>
              </w:rPr>
            </w:pPr>
            <w:r>
              <w:rPr>
                <w:color w:val="000000"/>
                <w:szCs w:val="28"/>
              </w:rPr>
              <w:t>Уголь</w:t>
            </w:r>
          </w:p>
        </w:tc>
        <w:tc>
          <w:tcPr>
            <w:tcW w:w="1418" w:type="dxa"/>
          </w:tcPr>
          <w:p w14:paraId="34ED5CBC" w14:textId="1554935B" w:rsidR="003734E3" w:rsidRPr="00F34589" w:rsidRDefault="003734E3" w:rsidP="003734E3">
            <w:pPr>
              <w:rPr>
                <w:color w:val="000000"/>
                <w:szCs w:val="28"/>
              </w:rPr>
            </w:pPr>
            <w:r>
              <w:rPr>
                <w:color w:val="000000"/>
                <w:szCs w:val="28"/>
              </w:rPr>
              <w:t>3600.00</w:t>
            </w:r>
          </w:p>
        </w:tc>
        <w:tc>
          <w:tcPr>
            <w:tcW w:w="1558" w:type="dxa"/>
            <w:noWrap/>
          </w:tcPr>
          <w:p w14:paraId="110B7B21" w14:textId="6C1B08CD" w:rsidR="003734E3" w:rsidRPr="00F34589" w:rsidRDefault="003734E3" w:rsidP="003734E3">
            <w:pPr>
              <w:rPr>
                <w:color w:val="000000"/>
                <w:szCs w:val="28"/>
              </w:rPr>
            </w:pPr>
            <w:r>
              <w:rPr>
                <w:color w:val="000000"/>
                <w:szCs w:val="28"/>
              </w:rPr>
              <w:t>2.62</w:t>
            </w:r>
          </w:p>
        </w:tc>
      </w:tr>
      <w:tr w:rsidR="003734E3" w:rsidRPr="00F34589" w14:paraId="55F6B64B" w14:textId="77777777" w:rsidTr="00A34B92">
        <w:trPr>
          <w:trHeight w:val="20"/>
        </w:trPr>
        <w:tc>
          <w:tcPr>
            <w:tcW w:w="4248" w:type="dxa"/>
          </w:tcPr>
          <w:p w14:paraId="23D09E5A" w14:textId="38C6E98E" w:rsidR="003734E3" w:rsidRPr="00F34589" w:rsidRDefault="003734E3" w:rsidP="003734E3">
            <w:pPr>
              <w:rPr>
                <w:color w:val="000000"/>
                <w:szCs w:val="28"/>
              </w:rPr>
            </w:pPr>
            <w:r>
              <w:rPr>
                <w:color w:val="000000"/>
                <w:szCs w:val="28"/>
              </w:rPr>
              <w:lastRenderedPageBreak/>
              <w:t>Котельная "мкр. Запрудовка", г. Катав-Ивановск, ул. Караваева, 45</w:t>
            </w:r>
          </w:p>
        </w:tc>
        <w:tc>
          <w:tcPr>
            <w:tcW w:w="2127" w:type="dxa"/>
          </w:tcPr>
          <w:p w14:paraId="1557B232" w14:textId="4C02BC20" w:rsidR="003734E3" w:rsidRPr="00F34589" w:rsidRDefault="003734E3" w:rsidP="003734E3">
            <w:pPr>
              <w:rPr>
                <w:color w:val="000000"/>
                <w:szCs w:val="28"/>
              </w:rPr>
            </w:pPr>
            <w:r>
              <w:rPr>
                <w:color w:val="000000"/>
                <w:szCs w:val="28"/>
              </w:rPr>
              <w:t>Природный газ</w:t>
            </w:r>
          </w:p>
        </w:tc>
        <w:tc>
          <w:tcPr>
            <w:tcW w:w="1418" w:type="dxa"/>
          </w:tcPr>
          <w:p w14:paraId="605BF749" w14:textId="0422A8FD" w:rsidR="003734E3" w:rsidRPr="00F34589" w:rsidRDefault="003734E3" w:rsidP="003734E3">
            <w:pPr>
              <w:rPr>
                <w:color w:val="000000"/>
                <w:szCs w:val="28"/>
              </w:rPr>
            </w:pPr>
            <w:r>
              <w:rPr>
                <w:color w:val="000000"/>
                <w:szCs w:val="28"/>
              </w:rPr>
              <w:t>7900.00</w:t>
            </w:r>
          </w:p>
        </w:tc>
        <w:tc>
          <w:tcPr>
            <w:tcW w:w="1558" w:type="dxa"/>
            <w:noWrap/>
          </w:tcPr>
          <w:p w14:paraId="432AA487" w14:textId="42AB3EED" w:rsidR="003734E3" w:rsidRPr="00F34589" w:rsidRDefault="003734E3" w:rsidP="003734E3">
            <w:pPr>
              <w:rPr>
                <w:color w:val="000000"/>
                <w:szCs w:val="28"/>
              </w:rPr>
            </w:pPr>
            <w:r>
              <w:rPr>
                <w:color w:val="000000"/>
                <w:szCs w:val="28"/>
              </w:rPr>
              <w:t>6.07</w:t>
            </w:r>
          </w:p>
        </w:tc>
      </w:tr>
      <w:tr w:rsidR="003734E3" w:rsidRPr="00F34589" w14:paraId="3AB9D770" w14:textId="77777777" w:rsidTr="00A34B92">
        <w:trPr>
          <w:trHeight w:val="20"/>
        </w:trPr>
        <w:tc>
          <w:tcPr>
            <w:tcW w:w="4248" w:type="dxa"/>
          </w:tcPr>
          <w:p w14:paraId="61DBEE5A" w14:textId="2A27D9E0" w:rsidR="003734E3" w:rsidRPr="00F34589" w:rsidRDefault="003734E3" w:rsidP="003734E3">
            <w:pPr>
              <w:rPr>
                <w:color w:val="000000"/>
                <w:szCs w:val="28"/>
              </w:rPr>
            </w:pPr>
            <w:r>
              <w:rPr>
                <w:color w:val="000000"/>
                <w:szCs w:val="28"/>
              </w:rPr>
              <w:t>Котельная "Лесная", п. Совхозный, 48</w:t>
            </w:r>
          </w:p>
        </w:tc>
        <w:tc>
          <w:tcPr>
            <w:tcW w:w="2127" w:type="dxa"/>
          </w:tcPr>
          <w:p w14:paraId="4D53EC01" w14:textId="47FF4A6C" w:rsidR="003734E3" w:rsidRPr="00F34589" w:rsidRDefault="003734E3" w:rsidP="003734E3">
            <w:pPr>
              <w:rPr>
                <w:color w:val="000000"/>
                <w:szCs w:val="28"/>
              </w:rPr>
            </w:pPr>
            <w:r>
              <w:rPr>
                <w:color w:val="000000"/>
                <w:szCs w:val="28"/>
              </w:rPr>
              <w:t>Природный газ</w:t>
            </w:r>
          </w:p>
        </w:tc>
        <w:tc>
          <w:tcPr>
            <w:tcW w:w="1418" w:type="dxa"/>
          </w:tcPr>
          <w:p w14:paraId="2791BF20" w14:textId="7C4F9AB3" w:rsidR="003734E3" w:rsidRPr="00F34589" w:rsidRDefault="003734E3" w:rsidP="003734E3">
            <w:pPr>
              <w:rPr>
                <w:color w:val="000000"/>
                <w:szCs w:val="28"/>
              </w:rPr>
            </w:pPr>
            <w:r>
              <w:rPr>
                <w:color w:val="000000"/>
                <w:szCs w:val="28"/>
              </w:rPr>
              <w:t>7900.00</w:t>
            </w:r>
          </w:p>
        </w:tc>
        <w:tc>
          <w:tcPr>
            <w:tcW w:w="1558" w:type="dxa"/>
            <w:noWrap/>
          </w:tcPr>
          <w:p w14:paraId="1D5E0385" w14:textId="30EF9E2E" w:rsidR="003734E3" w:rsidRPr="00F34589" w:rsidRDefault="003734E3" w:rsidP="003734E3">
            <w:pPr>
              <w:rPr>
                <w:color w:val="000000"/>
                <w:szCs w:val="28"/>
              </w:rPr>
            </w:pPr>
            <w:r>
              <w:rPr>
                <w:color w:val="000000"/>
                <w:szCs w:val="28"/>
              </w:rPr>
              <w:t>5.71</w:t>
            </w:r>
          </w:p>
        </w:tc>
      </w:tr>
      <w:tr w:rsidR="003734E3" w:rsidRPr="00F34589" w14:paraId="03359A06" w14:textId="77777777" w:rsidTr="00A34B92">
        <w:trPr>
          <w:trHeight w:val="20"/>
        </w:trPr>
        <w:tc>
          <w:tcPr>
            <w:tcW w:w="4248" w:type="dxa"/>
          </w:tcPr>
          <w:p w14:paraId="6F5C01AC" w14:textId="24F7B24B" w:rsidR="003734E3" w:rsidRPr="00F34589" w:rsidRDefault="003734E3" w:rsidP="003734E3">
            <w:pPr>
              <w:rPr>
                <w:color w:val="000000"/>
                <w:szCs w:val="28"/>
              </w:rPr>
            </w:pPr>
            <w:r>
              <w:rPr>
                <w:color w:val="000000"/>
                <w:szCs w:val="28"/>
              </w:rPr>
              <w:t>Котельная, г. Юрюзань, ул. Гагарина, 15а</w:t>
            </w:r>
          </w:p>
        </w:tc>
        <w:tc>
          <w:tcPr>
            <w:tcW w:w="2127" w:type="dxa"/>
          </w:tcPr>
          <w:p w14:paraId="37B9033E" w14:textId="33CF97D6" w:rsidR="003734E3" w:rsidRPr="00F34589" w:rsidRDefault="003734E3" w:rsidP="003734E3">
            <w:pPr>
              <w:rPr>
                <w:color w:val="000000"/>
                <w:szCs w:val="28"/>
              </w:rPr>
            </w:pPr>
            <w:r>
              <w:rPr>
                <w:color w:val="000000"/>
                <w:szCs w:val="28"/>
              </w:rPr>
              <w:t>Природный газ</w:t>
            </w:r>
          </w:p>
        </w:tc>
        <w:tc>
          <w:tcPr>
            <w:tcW w:w="1418" w:type="dxa"/>
          </w:tcPr>
          <w:p w14:paraId="4FBE40C2" w14:textId="3DA7011F" w:rsidR="003734E3" w:rsidRPr="00F34589" w:rsidRDefault="003734E3" w:rsidP="003734E3">
            <w:pPr>
              <w:rPr>
                <w:color w:val="000000"/>
                <w:szCs w:val="28"/>
              </w:rPr>
            </w:pPr>
            <w:r>
              <w:rPr>
                <w:color w:val="000000"/>
                <w:szCs w:val="28"/>
              </w:rPr>
              <w:t>7900.00</w:t>
            </w:r>
          </w:p>
        </w:tc>
        <w:tc>
          <w:tcPr>
            <w:tcW w:w="1558" w:type="dxa"/>
            <w:noWrap/>
          </w:tcPr>
          <w:p w14:paraId="50C72725" w14:textId="12F241ED" w:rsidR="003734E3" w:rsidRPr="00F34589" w:rsidRDefault="003734E3" w:rsidP="003734E3">
            <w:pPr>
              <w:rPr>
                <w:color w:val="000000"/>
                <w:szCs w:val="28"/>
              </w:rPr>
            </w:pPr>
            <w:r>
              <w:rPr>
                <w:color w:val="000000"/>
                <w:szCs w:val="28"/>
              </w:rPr>
              <w:t>22.77</w:t>
            </w:r>
          </w:p>
        </w:tc>
      </w:tr>
      <w:tr w:rsidR="003734E3" w:rsidRPr="00F34589" w14:paraId="282FD429" w14:textId="77777777" w:rsidTr="00A34B92">
        <w:trPr>
          <w:trHeight w:val="20"/>
        </w:trPr>
        <w:tc>
          <w:tcPr>
            <w:tcW w:w="4248" w:type="dxa"/>
          </w:tcPr>
          <w:p w14:paraId="57A6D1DE" w14:textId="4AE2DE20" w:rsidR="003734E3" w:rsidRDefault="003734E3" w:rsidP="003734E3">
            <w:pPr>
              <w:rPr>
                <w:color w:val="000000"/>
                <w:szCs w:val="28"/>
              </w:rPr>
            </w:pPr>
            <w:r>
              <w:rPr>
                <w:color w:val="000000"/>
                <w:szCs w:val="28"/>
              </w:rPr>
              <w:t>Котельная, г. Юрюзань, ул. 3-ого Интернационала, 105а</w:t>
            </w:r>
          </w:p>
        </w:tc>
        <w:tc>
          <w:tcPr>
            <w:tcW w:w="2127" w:type="dxa"/>
          </w:tcPr>
          <w:p w14:paraId="35CE1408" w14:textId="7C703F9F" w:rsidR="003734E3" w:rsidRDefault="003734E3" w:rsidP="003734E3">
            <w:pPr>
              <w:rPr>
                <w:color w:val="000000"/>
                <w:szCs w:val="28"/>
              </w:rPr>
            </w:pPr>
            <w:r>
              <w:rPr>
                <w:color w:val="000000"/>
                <w:szCs w:val="28"/>
              </w:rPr>
              <w:t>Природный газ</w:t>
            </w:r>
          </w:p>
        </w:tc>
        <w:tc>
          <w:tcPr>
            <w:tcW w:w="1418" w:type="dxa"/>
          </w:tcPr>
          <w:p w14:paraId="3DE33D57" w14:textId="7945BA55" w:rsidR="003734E3" w:rsidRDefault="003734E3" w:rsidP="003734E3">
            <w:pPr>
              <w:rPr>
                <w:color w:val="000000"/>
                <w:szCs w:val="28"/>
              </w:rPr>
            </w:pPr>
            <w:r>
              <w:rPr>
                <w:color w:val="000000"/>
                <w:szCs w:val="28"/>
              </w:rPr>
              <w:t>7900.00</w:t>
            </w:r>
          </w:p>
        </w:tc>
        <w:tc>
          <w:tcPr>
            <w:tcW w:w="1558" w:type="dxa"/>
            <w:noWrap/>
          </w:tcPr>
          <w:p w14:paraId="51B5028E" w14:textId="72D7E581" w:rsidR="003734E3" w:rsidRDefault="003734E3" w:rsidP="003734E3">
            <w:pPr>
              <w:rPr>
                <w:color w:val="000000"/>
                <w:szCs w:val="28"/>
              </w:rPr>
            </w:pPr>
            <w:r>
              <w:rPr>
                <w:color w:val="000000"/>
                <w:szCs w:val="28"/>
              </w:rPr>
              <w:t>5.51</w:t>
            </w:r>
          </w:p>
        </w:tc>
      </w:tr>
      <w:tr w:rsidR="003734E3" w:rsidRPr="00F34589" w14:paraId="65EBB6C8" w14:textId="77777777" w:rsidTr="00A34B92">
        <w:trPr>
          <w:trHeight w:val="20"/>
        </w:trPr>
        <w:tc>
          <w:tcPr>
            <w:tcW w:w="4248" w:type="dxa"/>
          </w:tcPr>
          <w:p w14:paraId="1924CAFE" w14:textId="030A4D96" w:rsidR="003734E3" w:rsidRDefault="003734E3" w:rsidP="003734E3">
            <w:pPr>
              <w:rPr>
                <w:color w:val="000000"/>
                <w:szCs w:val="28"/>
              </w:rPr>
            </w:pPr>
            <w:r>
              <w:rPr>
                <w:color w:val="000000"/>
                <w:szCs w:val="28"/>
              </w:rPr>
              <w:t>Котельная, г. Юрюзань, ул. Советская, 144а</w:t>
            </w:r>
          </w:p>
        </w:tc>
        <w:tc>
          <w:tcPr>
            <w:tcW w:w="2127" w:type="dxa"/>
          </w:tcPr>
          <w:p w14:paraId="338C36E9" w14:textId="3D4F2CF6" w:rsidR="003734E3" w:rsidRDefault="003734E3" w:rsidP="003734E3">
            <w:pPr>
              <w:rPr>
                <w:color w:val="000000"/>
                <w:szCs w:val="28"/>
              </w:rPr>
            </w:pPr>
            <w:r>
              <w:rPr>
                <w:color w:val="000000"/>
                <w:szCs w:val="28"/>
              </w:rPr>
              <w:t>Природный газ</w:t>
            </w:r>
          </w:p>
        </w:tc>
        <w:tc>
          <w:tcPr>
            <w:tcW w:w="1418" w:type="dxa"/>
          </w:tcPr>
          <w:p w14:paraId="25234ACF" w14:textId="217CBF6D" w:rsidR="003734E3" w:rsidRDefault="003734E3" w:rsidP="003734E3">
            <w:pPr>
              <w:rPr>
                <w:color w:val="000000"/>
                <w:szCs w:val="28"/>
              </w:rPr>
            </w:pPr>
            <w:r>
              <w:rPr>
                <w:color w:val="000000"/>
                <w:szCs w:val="28"/>
              </w:rPr>
              <w:t>7900.00</w:t>
            </w:r>
          </w:p>
        </w:tc>
        <w:tc>
          <w:tcPr>
            <w:tcW w:w="1558" w:type="dxa"/>
            <w:noWrap/>
          </w:tcPr>
          <w:p w14:paraId="55F9A996" w14:textId="5F8C7FD8" w:rsidR="003734E3" w:rsidRDefault="003734E3" w:rsidP="003734E3">
            <w:pPr>
              <w:rPr>
                <w:color w:val="000000"/>
                <w:szCs w:val="28"/>
              </w:rPr>
            </w:pPr>
            <w:r>
              <w:rPr>
                <w:color w:val="000000"/>
                <w:szCs w:val="28"/>
              </w:rPr>
              <w:t>10.74</w:t>
            </w:r>
          </w:p>
        </w:tc>
      </w:tr>
    </w:tbl>
    <w:p w14:paraId="3B38C02D" w14:textId="05FED65F" w:rsidR="008A5F14" w:rsidRPr="0021573C" w:rsidRDefault="008A5F14" w:rsidP="008A5F14">
      <w:pPr>
        <w:pStyle w:val="a5"/>
        <w:spacing w:line="240" w:lineRule="auto"/>
        <w:rPr>
          <w:b/>
          <w:bCs/>
        </w:rPr>
      </w:pPr>
      <w:bookmarkStart w:id="421" w:name="_Toc168971927"/>
      <w:bookmarkStart w:id="422" w:name="_Toc204744165"/>
      <w:bookmarkStart w:id="423" w:name="_Toc168971928"/>
      <w:bookmarkEnd w:id="420"/>
      <w:r w:rsidRPr="0021573C">
        <w:rPr>
          <w:b/>
          <w:bCs/>
        </w:rPr>
        <w:t xml:space="preserve">1.8.6. </w:t>
      </w:r>
      <w:bookmarkStart w:id="424" w:name="_Hlk71662078"/>
      <w:r w:rsidRPr="0021573C">
        <w:rPr>
          <w:b/>
          <w:bCs/>
        </w:rPr>
        <w:t xml:space="preserve">Описание преобладающего в </w:t>
      </w:r>
      <w:r w:rsidR="00233175">
        <w:rPr>
          <w:b/>
          <w:bCs/>
        </w:rPr>
        <w:t>муниципальном округе</w:t>
      </w:r>
      <w:r w:rsidRPr="0021573C">
        <w:rPr>
          <w:b/>
          <w:bCs/>
        </w:rPr>
        <w:t xml:space="preserve"> вида топлива, определяемого по совокупности всех систем теплоснабжения, находящихся в соответствующем </w:t>
      </w:r>
      <w:bookmarkEnd w:id="424"/>
      <w:r w:rsidR="00233175">
        <w:rPr>
          <w:b/>
          <w:bCs/>
        </w:rPr>
        <w:t>муниципальном округе</w:t>
      </w:r>
      <w:bookmarkEnd w:id="421"/>
      <w:bookmarkEnd w:id="422"/>
    </w:p>
    <w:p w14:paraId="6B2398B5" w14:textId="77777777" w:rsidR="00174DE1" w:rsidRPr="00174DE1" w:rsidRDefault="00174DE1" w:rsidP="00174DE1">
      <w:pPr>
        <w:pStyle w:val="a7"/>
      </w:pPr>
      <w:bookmarkStart w:id="425" w:name="_Toc204744166"/>
      <w:bookmarkEnd w:id="423"/>
      <w:r w:rsidRPr="00174DE1">
        <w:t>Основным и доминирующим видом топлива, применяемым на источниках тепловой энергии Катав-Ивановского муниципального округа, является природный газ. На десяти из одиннадцати действующих котельных используется именно природный газ, что формирует свыше 97 % всего топливного баланса округа и определяет его структуру на перспективу.</w:t>
      </w:r>
    </w:p>
    <w:p w14:paraId="4FA6406E" w14:textId="77777777" w:rsidR="00174DE1" w:rsidRPr="00174DE1" w:rsidRDefault="00174DE1" w:rsidP="00174DE1">
      <w:pPr>
        <w:pStyle w:val="a7"/>
      </w:pPr>
      <w:r w:rsidRPr="00174DE1">
        <w:t>Крупнейшими потребителями природного газа являются Котельная "Центральная", г. Катав-Ивановск, ул. Б. Сулимовых, 3б и Котельная, г. Юрюзань, ул. Гагарина, 15а, на долю которых совместно приходится более 55 % общего расхода топлива. Остальные газовые источники имеют существенно меньшие объемы потребления, как правило, от 2 до 6 % в структуре топливопотребления.</w:t>
      </w:r>
    </w:p>
    <w:p w14:paraId="38028C5C" w14:textId="77777777" w:rsidR="00174DE1" w:rsidRPr="00174DE1" w:rsidRDefault="00174DE1" w:rsidP="00174DE1">
      <w:pPr>
        <w:pStyle w:val="a7"/>
      </w:pPr>
      <w:r w:rsidRPr="00174DE1">
        <w:t>Единственным источником, использующим твёрдое топливо (уголь), является Котельная "Спорткомплекс", г. Катав-Ивановск, ул. Б. Сулимовых, 50, доля которой в общем топливопотреблении составляет около 2,6 %. Применяемый на данном источнике уголь имеет низшую теплоту сгорания 3600 ккал/кг, что существенно ниже аналогичного показателя природного газа (7900 ккал/кг). Это обусловливает повышенный расход условного топлива и увеличение удельных выбросов загрязняющих веществ в атмосферу по сравнению с газовыми котельными.</w:t>
      </w:r>
    </w:p>
    <w:p w14:paraId="54CF7B70" w14:textId="77777777" w:rsidR="00174DE1" w:rsidRPr="00174DE1" w:rsidRDefault="00174DE1" w:rsidP="00174DE1">
      <w:pPr>
        <w:pStyle w:val="a7"/>
      </w:pPr>
      <w:r w:rsidRPr="00174DE1">
        <w:t>Таким образом, топливный баланс муниципального округа характеризуется высокой степенью газификации, что обеспечивает экономичность, стабильность и экологичность работы систем теплоснабжения.</w:t>
      </w:r>
    </w:p>
    <w:bookmarkEnd w:id="425"/>
    <w:p w14:paraId="2531A31B" w14:textId="77777777" w:rsidR="00231C80" w:rsidRDefault="00231C80" w:rsidP="005B35B4">
      <w:pPr>
        <w:pStyle w:val="a9"/>
      </w:pPr>
    </w:p>
    <w:p w14:paraId="242A2082" w14:textId="3E699D20" w:rsidR="003E0113" w:rsidRPr="00F34589" w:rsidRDefault="003E0113" w:rsidP="005B35B4">
      <w:pPr>
        <w:pStyle w:val="a9"/>
        <w:sectPr w:rsidR="003E0113" w:rsidRPr="00F34589" w:rsidSect="001600A2">
          <w:pgSz w:w="11906" w:h="16838"/>
          <w:pgMar w:top="1134" w:right="851" w:bottom="1134" w:left="1701" w:header="709" w:footer="709" w:gutter="0"/>
          <w:cols w:space="708"/>
          <w:docGrid w:linePitch="360"/>
        </w:sectPr>
      </w:pPr>
    </w:p>
    <w:p w14:paraId="7AC73362" w14:textId="6C8D7E39" w:rsidR="00351280" w:rsidRPr="00F34589" w:rsidRDefault="00351280" w:rsidP="005B35B4">
      <w:pPr>
        <w:pStyle w:val="a9"/>
      </w:pPr>
      <w:bookmarkStart w:id="426" w:name="_Toc176254770"/>
      <w:r w:rsidRPr="00F34589">
        <w:lastRenderedPageBreak/>
        <w:t>Таблица 1.8.1.1. Описание видов и количества используемого основного топлива для источника тепловой энергии</w:t>
      </w:r>
      <w:bookmarkEnd w:id="426"/>
    </w:p>
    <w:tbl>
      <w:tblPr>
        <w:tblW w:w="14499" w:type="dxa"/>
        <w:tblLayout w:type="fixed"/>
        <w:tblLook w:val="04A0" w:firstRow="1" w:lastRow="0" w:firstColumn="1" w:lastColumn="0" w:noHBand="0" w:noVBand="1"/>
      </w:tblPr>
      <w:tblGrid>
        <w:gridCol w:w="950"/>
        <w:gridCol w:w="3581"/>
        <w:gridCol w:w="1208"/>
        <w:gridCol w:w="1769"/>
        <w:gridCol w:w="1356"/>
        <w:gridCol w:w="1356"/>
        <w:gridCol w:w="1257"/>
        <w:gridCol w:w="1454"/>
        <w:gridCol w:w="1568"/>
      </w:tblGrid>
      <w:tr w:rsidR="003E2E8B" w:rsidRPr="00F34589" w14:paraId="00608625" w14:textId="77777777" w:rsidTr="00A34B92">
        <w:trPr>
          <w:trHeight w:val="1605"/>
          <w:tblHeader/>
        </w:trPr>
        <w:tc>
          <w:tcPr>
            <w:tcW w:w="950" w:type="dxa"/>
            <w:tcBorders>
              <w:top w:val="single" w:sz="4" w:space="0" w:color="auto"/>
              <w:left w:val="single" w:sz="4" w:space="0" w:color="auto"/>
              <w:bottom w:val="single" w:sz="4" w:space="0" w:color="auto"/>
              <w:right w:val="single" w:sz="4" w:space="0" w:color="auto"/>
            </w:tcBorders>
            <w:noWrap/>
            <w:hideMark/>
          </w:tcPr>
          <w:p w14:paraId="49086A58" w14:textId="0BFFBB0C" w:rsidR="00DD65F8" w:rsidRPr="00F34589" w:rsidRDefault="009F6C50" w:rsidP="00A34B92">
            <w:pPr>
              <w:rPr>
                <w:color w:val="000000"/>
                <w:szCs w:val="28"/>
              </w:rPr>
            </w:pPr>
            <w:r w:rsidRPr="00F34589">
              <w:rPr>
                <w:color w:val="000000"/>
                <w:szCs w:val="28"/>
              </w:rPr>
              <w:t>№</w:t>
            </w:r>
          </w:p>
        </w:tc>
        <w:tc>
          <w:tcPr>
            <w:tcW w:w="3581" w:type="dxa"/>
            <w:tcBorders>
              <w:top w:val="single" w:sz="4" w:space="0" w:color="auto"/>
              <w:left w:val="nil"/>
              <w:bottom w:val="single" w:sz="4" w:space="0" w:color="auto"/>
              <w:right w:val="single" w:sz="4" w:space="0" w:color="auto"/>
            </w:tcBorders>
            <w:hideMark/>
          </w:tcPr>
          <w:p w14:paraId="62E48164" w14:textId="77777777" w:rsidR="00DD65F8" w:rsidRPr="00F34589" w:rsidRDefault="00DD65F8" w:rsidP="00A34B92">
            <w:pPr>
              <w:jc w:val="center"/>
              <w:rPr>
                <w:color w:val="000000"/>
                <w:szCs w:val="28"/>
              </w:rPr>
            </w:pPr>
            <w:r w:rsidRPr="00F34589">
              <w:rPr>
                <w:color w:val="000000"/>
                <w:szCs w:val="28"/>
              </w:rPr>
              <w:t>Наименование и адрес источника тепловой энергии</w:t>
            </w:r>
          </w:p>
        </w:tc>
        <w:tc>
          <w:tcPr>
            <w:tcW w:w="1208" w:type="dxa"/>
            <w:tcBorders>
              <w:top w:val="single" w:sz="4" w:space="0" w:color="auto"/>
              <w:left w:val="nil"/>
              <w:bottom w:val="single" w:sz="4" w:space="0" w:color="auto"/>
              <w:right w:val="single" w:sz="4" w:space="0" w:color="auto"/>
            </w:tcBorders>
            <w:hideMark/>
          </w:tcPr>
          <w:p w14:paraId="7344C7D8" w14:textId="77777777" w:rsidR="00DD65F8" w:rsidRPr="00F34589" w:rsidRDefault="00DD65F8" w:rsidP="00A34B92">
            <w:pPr>
              <w:jc w:val="center"/>
              <w:rPr>
                <w:color w:val="000000"/>
                <w:szCs w:val="28"/>
              </w:rPr>
            </w:pPr>
            <w:r w:rsidRPr="00F34589">
              <w:rPr>
                <w:color w:val="000000"/>
                <w:szCs w:val="28"/>
              </w:rPr>
              <w:t>Вид топлива</w:t>
            </w:r>
          </w:p>
        </w:tc>
        <w:tc>
          <w:tcPr>
            <w:tcW w:w="1769" w:type="dxa"/>
            <w:tcBorders>
              <w:top w:val="single" w:sz="4" w:space="0" w:color="auto"/>
              <w:left w:val="nil"/>
              <w:bottom w:val="single" w:sz="4" w:space="0" w:color="auto"/>
              <w:right w:val="single" w:sz="4" w:space="0" w:color="auto"/>
            </w:tcBorders>
            <w:hideMark/>
          </w:tcPr>
          <w:p w14:paraId="30B3A69A" w14:textId="7B9E7A05" w:rsidR="00DD65F8" w:rsidRPr="00F34589" w:rsidRDefault="00DD65F8" w:rsidP="00A34B92">
            <w:pPr>
              <w:jc w:val="center"/>
              <w:rPr>
                <w:color w:val="000000"/>
                <w:szCs w:val="28"/>
              </w:rPr>
            </w:pPr>
            <w:r w:rsidRPr="00F34589">
              <w:rPr>
                <w:color w:val="000000"/>
                <w:szCs w:val="28"/>
              </w:rPr>
              <w:t>Остаток топлива на начало года, т</w:t>
            </w:r>
            <w:r w:rsidR="003E2E8B" w:rsidRPr="00F34589">
              <w:rPr>
                <w:color w:val="000000"/>
                <w:szCs w:val="28"/>
              </w:rPr>
              <w:t>онн</w:t>
            </w:r>
            <w:r w:rsidRPr="00F34589">
              <w:rPr>
                <w:color w:val="000000"/>
                <w:szCs w:val="28"/>
              </w:rPr>
              <w:t xml:space="preserve"> натурального топлива</w:t>
            </w:r>
            <w:r w:rsidR="002B0635" w:rsidRPr="00F34589">
              <w:rPr>
                <w:color w:val="000000"/>
                <w:szCs w:val="28"/>
              </w:rPr>
              <w:t>, тыс. куб.м</w:t>
            </w:r>
          </w:p>
        </w:tc>
        <w:tc>
          <w:tcPr>
            <w:tcW w:w="1356" w:type="dxa"/>
            <w:tcBorders>
              <w:top w:val="single" w:sz="4" w:space="0" w:color="auto"/>
              <w:left w:val="nil"/>
              <w:bottom w:val="single" w:sz="4" w:space="0" w:color="auto"/>
              <w:right w:val="single" w:sz="4" w:space="0" w:color="auto"/>
            </w:tcBorders>
            <w:hideMark/>
          </w:tcPr>
          <w:p w14:paraId="770B229B" w14:textId="6AC1F1C0" w:rsidR="00DD65F8" w:rsidRPr="00F34589" w:rsidRDefault="00DD65F8" w:rsidP="00A34B92">
            <w:pPr>
              <w:jc w:val="center"/>
              <w:rPr>
                <w:color w:val="000000"/>
                <w:szCs w:val="28"/>
              </w:rPr>
            </w:pPr>
            <w:r w:rsidRPr="00F34589">
              <w:rPr>
                <w:color w:val="000000"/>
                <w:szCs w:val="28"/>
              </w:rPr>
              <w:t>Приход топлива за год, т</w:t>
            </w:r>
            <w:r w:rsidR="003E2E8B" w:rsidRPr="00F34589">
              <w:rPr>
                <w:color w:val="000000"/>
                <w:szCs w:val="28"/>
              </w:rPr>
              <w:t>онн</w:t>
            </w:r>
            <w:r w:rsidRPr="00F34589">
              <w:rPr>
                <w:color w:val="000000"/>
                <w:szCs w:val="28"/>
              </w:rPr>
              <w:t xml:space="preserve"> натурального топлива</w:t>
            </w:r>
            <w:r w:rsidR="002B0635" w:rsidRPr="00F34589">
              <w:rPr>
                <w:color w:val="000000"/>
                <w:szCs w:val="28"/>
              </w:rPr>
              <w:t>, тыс. куб.м</w:t>
            </w:r>
          </w:p>
        </w:tc>
        <w:tc>
          <w:tcPr>
            <w:tcW w:w="1356" w:type="dxa"/>
            <w:tcBorders>
              <w:top w:val="single" w:sz="4" w:space="0" w:color="auto"/>
              <w:left w:val="nil"/>
              <w:bottom w:val="single" w:sz="4" w:space="0" w:color="auto"/>
              <w:right w:val="single" w:sz="4" w:space="0" w:color="auto"/>
            </w:tcBorders>
            <w:hideMark/>
          </w:tcPr>
          <w:p w14:paraId="013B8B26" w14:textId="6265A6B4" w:rsidR="00DD65F8" w:rsidRPr="00F34589" w:rsidRDefault="00DD65F8" w:rsidP="00A34B92">
            <w:pPr>
              <w:jc w:val="center"/>
              <w:rPr>
                <w:color w:val="000000"/>
                <w:szCs w:val="28"/>
              </w:rPr>
            </w:pPr>
            <w:r w:rsidRPr="00F34589">
              <w:rPr>
                <w:color w:val="000000"/>
                <w:szCs w:val="28"/>
              </w:rPr>
              <w:t>Всего, т</w:t>
            </w:r>
            <w:r w:rsidR="003E2E8B" w:rsidRPr="00F34589">
              <w:rPr>
                <w:color w:val="000000"/>
                <w:szCs w:val="28"/>
              </w:rPr>
              <w:t>онн</w:t>
            </w:r>
            <w:r w:rsidRPr="00F34589">
              <w:rPr>
                <w:color w:val="000000"/>
                <w:szCs w:val="28"/>
              </w:rPr>
              <w:t xml:space="preserve"> натурального топлива, тыс. </w:t>
            </w:r>
            <w:r w:rsidR="002B0635" w:rsidRPr="00F34589">
              <w:rPr>
                <w:color w:val="000000"/>
                <w:szCs w:val="28"/>
              </w:rPr>
              <w:t>куб.м</w:t>
            </w:r>
          </w:p>
        </w:tc>
        <w:tc>
          <w:tcPr>
            <w:tcW w:w="1257" w:type="dxa"/>
            <w:tcBorders>
              <w:top w:val="single" w:sz="4" w:space="0" w:color="auto"/>
              <w:left w:val="nil"/>
              <w:bottom w:val="single" w:sz="4" w:space="0" w:color="auto"/>
              <w:right w:val="single" w:sz="4" w:space="0" w:color="auto"/>
            </w:tcBorders>
            <w:hideMark/>
          </w:tcPr>
          <w:p w14:paraId="6455E793" w14:textId="3D50E7E8" w:rsidR="00DD65F8" w:rsidRPr="00F34589" w:rsidRDefault="00DD65F8" w:rsidP="00A34B92">
            <w:pPr>
              <w:jc w:val="center"/>
              <w:rPr>
                <w:color w:val="000000"/>
                <w:szCs w:val="28"/>
              </w:rPr>
            </w:pPr>
            <w:r w:rsidRPr="00F34589">
              <w:rPr>
                <w:color w:val="000000"/>
                <w:szCs w:val="28"/>
              </w:rPr>
              <w:t>Всего, в т</w:t>
            </w:r>
            <w:r w:rsidR="003E2E8B" w:rsidRPr="00F34589">
              <w:rPr>
                <w:color w:val="000000"/>
                <w:szCs w:val="28"/>
              </w:rPr>
              <w:t>онн</w:t>
            </w:r>
            <w:r w:rsidRPr="00F34589">
              <w:rPr>
                <w:color w:val="000000"/>
                <w:szCs w:val="28"/>
              </w:rPr>
              <w:t xml:space="preserve"> условного топлива</w:t>
            </w:r>
          </w:p>
        </w:tc>
        <w:tc>
          <w:tcPr>
            <w:tcW w:w="1454" w:type="dxa"/>
            <w:tcBorders>
              <w:top w:val="single" w:sz="4" w:space="0" w:color="auto"/>
              <w:left w:val="nil"/>
              <w:bottom w:val="single" w:sz="4" w:space="0" w:color="auto"/>
              <w:right w:val="single" w:sz="4" w:space="0" w:color="auto"/>
            </w:tcBorders>
            <w:hideMark/>
          </w:tcPr>
          <w:p w14:paraId="4EA1EA23" w14:textId="59EEA6B4" w:rsidR="00DD65F8" w:rsidRPr="00F34589" w:rsidRDefault="00DD65F8" w:rsidP="00A34B92">
            <w:pPr>
              <w:jc w:val="center"/>
              <w:rPr>
                <w:color w:val="000000"/>
                <w:szCs w:val="28"/>
              </w:rPr>
            </w:pPr>
            <w:r w:rsidRPr="00F34589">
              <w:rPr>
                <w:color w:val="000000"/>
                <w:szCs w:val="28"/>
              </w:rPr>
              <w:t>Остаток топлива, т</w:t>
            </w:r>
            <w:r w:rsidR="003E2E8B" w:rsidRPr="00F34589">
              <w:rPr>
                <w:color w:val="000000"/>
                <w:szCs w:val="28"/>
              </w:rPr>
              <w:t xml:space="preserve">онн </w:t>
            </w:r>
            <w:r w:rsidRPr="00F34589">
              <w:rPr>
                <w:color w:val="000000"/>
                <w:szCs w:val="28"/>
              </w:rPr>
              <w:t>натурального топлива,</w:t>
            </w:r>
            <w:r w:rsidR="002B0635" w:rsidRPr="00F34589">
              <w:rPr>
                <w:color w:val="000000"/>
                <w:szCs w:val="28"/>
              </w:rPr>
              <w:t xml:space="preserve"> тыс. куб.м</w:t>
            </w:r>
          </w:p>
        </w:tc>
        <w:tc>
          <w:tcPr>
            <w:tcW w:w="1568" w:type="dxa"/>
            <w:tcBorders>
              <w:top w:val="single" w:sz="4" w:space="0" w:color="auto"/>
              <w:left w:val="nil"/>
              <w:bottom w:val="single" w:sz="4" w:space="0" w:color="auto"/>
              <w:right w:val="single" w:sz="4" w:space="0" w:color="auto"/>
            </w:tcBorders>
            <w:hideMark/>
          </w:tcPr>
          <w:p w14:paraId="34A0300F" w14:textId="1EAE08FC" w:rsidR="00DD65F8" w:rsidRPr="00F34589" w:rsidRDefault="00DD65F8" w:rsidP="00A34B92">
            <w:pPr>
              <w:jc w:val="center"/>
              <w:rPr>
                <w:color w:val="000000"/>
                <w:szCs w:val="28"/>
              </w:rPr>
            </w:pPr>
            <w:r w:rsidRPr="00F34589">
              <w:rPr>
                <w:color w:val="000000"/>
                <w:szCs w:val="28"/>
              </w:rPr>
              <w:t xml:space="preserve">Низшая теплота сгорания, </w:t>
            </w:r>
            <w:r w:rsidR="009F6C50" w:rsidRPr="00F34589">
              <w:rPr>
                <w:color w:val="000000"/>
                <w:szCs w:val="28"/>
              </w:rPr>
              <w:t>ккал/к</w:t>
            </w:r>
            <w:r w:rsidR="002B0635" w:rsidRPr="00F34589">
              <w:rPr>
                <w:color w:val="000000"/>
                <w:szCs w:val="28"/>
              </w:rPr>
              <w:t>г</w:t>
            </w:r>
          </w:p>
        </w:tc>
      </w:tr>
      <w:tr w:rsidR="003734E3" w:rsidRPr="00F34589" w14:paraId="23C05B9F"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hideMark/>
          </w:tcPr>
          <w:p w14:paraId="1206F2FD" w14:textId="2CAC5600" w:rsidR="003734E3" w:rsidRPr="00F34589" w:rsidRDefault="003734E3" w:rsidP="003734E3">
            <w:pPr>
              <w:rPr>
                <w:color w:val="000000"/>
                <w:szCs w:val="28"/>
              </w:rPr>
            </w:pPr>
            <w:r>
              <w:rPr>
                <w:color w:val="000000"/>
                <w:szCs w:val="28"/>
              </w:rPr>
              <w:t>ТСО №01</w:t>
            </w:r>
          </w:p>
        </w:tc>
        <w:tc>
          <w:tcPr>
            <w:tcW w:w="3581" w:type="dxa"/>
            <w:tcBorders>
              <w:top w:val="single" w:sz="4" w:space="0" w:color="auto"/>
              <w:left w:val="nil"/>
              <w:bottom w:val="single" w:sz="4" w:space="0" w:color="auto"/>
              <w:right w:val="single" w:sz="4" w:space="0" w:color="auto"/>
            </w:tcBorders>
            <w:noWrap/>
            <w:hideMark/>
          </w:tcPr>
          <w:p w14:paraId="2FA49A92" w14:textId="4C85AB30" w:rsidR="003734E3" w:rsidRPr="00F34589" w:rsidRDefault="003734E3" w:rsidP="003734E3">
            <w:pPr>
              <w:rPr>
                <w:color w:val="000000"/>
                <w:szCs w:val="28"/>
              </w:rPr>
            </w:pPr>
            <w:r>
              <w:rPr>
                <w:color w:val="000000"/>
                <w:szCs w:val="28"/>
              </w:rPr>
              <w:t>Котельная "Центральная", г. Катав-Ивановск, ул. Б. Сулимовых, 3б</w:t>
            </w:r>
          </w:p>
        </w:tc>
        <w:tc>
          <w:tcPr>
            <w:tcW w:w="1208" w:type="dxa"/>
            <w:tcBorders>
              <w:top w:val="single" w:sz="4" w:space="0" w:color="auto"/>
              <w:left w:val="nil"/>
              <w:bottom w:val="single" w:sz="4" w:space="0" w:color="auto"/>
              <w:right w:val="single" w:sz="4" w:space="0" w:color="auto"/>
            </w:tcBorders>
            <w:hideMark/>
          </w:tcPr>
          <w:p w14:paraId="58CA9FE5" w14:textId="43959E94"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hideMark/>
          </w:tcPr>
          <w:p w14:paraId="706503D5" w14:textId="116E4BD6" w:rsidR="003734E3" w:rsidRPr="00F34589" w:rsidRDefault="003734E3" w:rsidP="003734E3">
            <w:pPr>
              <w:rPr>
                <w:color w:val="000000"/>
                <w:szCs w:val="28"/>
              </w:rPr>
            </w:pPr>
            <w:r>
              <w:rPr>
                <w:color w:val="000000"/>
                <w:szCs w:val="28"/>
              </w:rPr>
              <w:t> </w:t>
            </w:r>
          </w:p>
        </w:tc>
        <w:tc>
          <w:tcPr>
            <w:tcW w:w="1356" w:type="dxa"/>
            <w:tcBorders>
              <w:top w:val="single" w:sz="4" w:space="0" w:color="auto"/>
              <w:left w:val="nil"/>
              <w:bottom w:val="single" w:sz="4" w:space="0" w:color="auto"/>
              <w:right w:val="single" w:sz="4" w:space="0" w:color="auto"/>
            </w:tcBorders>
            <w:noWrap/>
            <w:hideMark/>
          </w:tcPr>
          <w:p w14:paraId="6E50F4F1" w14:textId="3579DCE2" w:rsidR="003734E3" w:rsidRPr="00F34589" w:rsidRDefault="003734E3" w:rsidP="003734E3">
            <w:pPr>
              <w:rPr>
                <w:color w:val="000000"/>
                <w:szCs w:val="28"/>
              </w:rPr>
            </w:pPr>
            <w:r>
              <w:rPr>
                <w:color w:val="000000"/>
                <w:szCs w:val="28"/>
              </w:rPr>
              <w:t>6534.44</w:t>
            </w:r>
          </w:p>
        </w:tc>
        <w:tc>
          <w:tcPr>
            <w:tcW w:w="1356" w:type="dxa"/>
            <w:tcBorders>
              <w:top w:val="single" w:sz="4" w:space="0" w:color="auto"/>
              <w:left w:val="nil"/>
              <w:bottom w:val="single" w:sz="4" w:space="0" w:color="auto"/>
              <w:right w:val="single" w:sz="4" w:space="0" w:color="auto"/>
            </w:tcBorders>
            <w:noWrap/>
            <w:hideMark/>
          </w:tcPr>
          <w:p w14:paraId="32D1B76A" w14:textId="7F8A6775" w:rsidR="003734E3" w:rsidRPr="00F34589" w:rsidRDefault="003734E3" w:rsidP="003734E3">
            <w:pPr>
              <w:rPr>
                <w:color w:val="000000"/>
                <w:szCs w:val="28"/>
              </w:rPr>
            </w:pPr>
            <w:r>
              <w:rPr>
                <w:color w:val="000000"/>
                <w:szCs w:val="28"/>
              </w:rPr>
              <w:t>6534.44</w:t>
            </w:r>
          </w:p>
        </w:tc>
        <w:tc>
          <w:tcPr>
            <w:tcW w:w="1257" w:type="dxa"/>
            <w:tcBorders>
              <w:top w:val="single" w:sz="4" w:space="0" w:color="auto"/>
              <w:left w:val="nil"/>
              <w:bottom w:val="single" w:sz="4" w:space="0" w:color="auto"/>
              <w:right w:val="single" w:sz="4" w:space="0" w:color="auto"/>
            </w:tcBorders>
            <w:noWrap/>
            <w:hideMark/>
          </w:tcPr>
          <w:p w14:paraId="32762CB5" w14:textId="25D23333" w:rsidR="003734E3" w:rsidRPr="00F34589" w:rsidRDefault="003734E3" w:rsidP="003734E3">
            <w:pPr>
              <w:rPr>
                <w:color w:val="000000"/>
                <w:szCs w:val="28"/>
              </w:rPr>
            </w:pPr>
            <w:r>
              <w:rPr>
                <w:color w:val="000000"/>
                <w:szCs w:val="28"/>
              </w:rPr>
              <w:t>7374.58</w:t>
            </w:r>
          </w:p>
        </w:tc>
        <w:tc>
          <w:tcPr>
            <w:tcW w:w="1454" w:type="dxa"/>
            <w:tcBorders>
              <w:top w:val="single" w:sz="4" w:space="0" w:color="auto"/>
              <w:left w:val="nil"/>
              <w:bottom w:val="single" w:sz="4" w:space="0" w:color="auto"/>
              <w:right w:val="single" w:sz="4" w:space="0" w:color="auto"/>
            </w:tcBorders>
            <w:noWrap/>
            <w:hideMark/>
          </w:tcPr>
          <w:p w14:paraId="7A9DF55D" w14:textId="667F6C08" w:rsidR="003734E3" w:rsidRPr="00F34589" w:rsidRDefault="003734E3" w:rsidP="003734E3">
            <w:pPr>
              <w:rPr>
                <w:color w:val="000000"/>
                <w:szCs w:val="28"/>
              </w:rPr>
            </w:pPr>
            <w:r>
              <w:rPr>
                <w:color w:val="000000"/>
                <w:szCs w:val="28"/>
              </w:rPr>
              <w:t> </w:t>
            </w:r>
          </w:p>
        </w:tc>
        <w:tc>
          <w:tcPr>
            <w:tcW w:w="1568" w:type="dxa"/>
            <w:tcBorders>
              <w:top w:val="single" w:sz="4" w:space="0" w:color="auto"/>
              <w:left w:val="nil"/>
              <w:bottom w:val="single" w:sz="4" w:space="0" w:color="auto"/>
              <w:right w:val="single" w:sz="4" w:space="0" w:color="auto"/>
            </w:tcBorders>
            <w:noWrap/>
            <w:hideMark/>
          </w:tcPr>
          <w:p w14:paraId="18DAFA48" w14:textId="28DBB624" w:rsidR="003734E3" w:rsidRPr="00F34589" w:rsidRDefault="003734E3" w:rsidP="003734E3">
            <w:pPr>
              <w:rPr>
                <w:color w:val="000000"/>
                <w:szCs w:val="28"/>
              </w:rPr>
            </w:pPr>
            <w:r>
              <w:rPr>
                <w:color w:val="000000"/>
                <w:szCs w:val="28"/>
              </w:rPr>
              <w:t>7900.00</w:t>
            </w:r>
          </w:p>
        </w:tc>
      </w:tr>
      <w:tr w:rsidR="003734E3" w:rsidRPr="00F34589" w14:paraId="70B5F077"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093D6386" w14:textId="1C681ACA" w:rsidR="003734E3" w:rsidRPr="00F34589" w:rsidRDefault="005C1473" w:rsidP="003734E3">
            <w:pPr>
              <w:rPr>
                <w:color w:val="000000"/>
                <w:szCs w:val="28"/>
              </w:rPr>
            </w:pPr>
            <w:r>
              <w:rPr>
                <w:color w:val="000000"/>
                <w:szCs w:val="28"/>
              </w:rPr>
              <w:t>ТСО №02</w:t>
            </w:r>
          </w:p>
        </w:tc>
        <w:tc>
          <w:tcPr>
            <w:tcW w:w="3581" w:type="dxa"/>
            <w:tcBorders>
              <w:top w:val="single" w:sz="4" w:space="0" w:color="auto"/>
              <w:left w:val="nil"/>
              <w:bottom w:val="single" w:sz="4" w:space="0" w:color="auto"/>
              <w:right w:val="single" w:sz="4" w:space="0" w:color="auto"/>
            </w:tcBorders>
            <w:noWrap/>
          </w:tcPr>
          <w:p w14:paraId="131FBC50" w14:textId="65982291" w:rsidR="003734E3" w:rsidRPr="00F34589" w:rsidRDefault="003734E3" w:rsidP="003734E3">
            <w:pPr>
              <w:rPr>
                <w:color w:val="000000"/>
                <w:szCs w:val="28"/>
              </w:rPr>
            </w:pPr>
            <w:r>
              <w:rPr>
                <w:color w:val="000000"/>
                <w:szCs w:val="28"/>
              </w:rPr>
              <w:t>Котельная "Школа-Интернат", г. Катав-Ивановск, ул. Красноуральская, 33</w:t>
            </w:r>
          </w:p>
        </w:tc>
        <w:tc>
          <w:tcPr>
            <w:tcW w:w="1208" w:type="dxa"/>
            <w:tcBorders>
              <w:top w:val="single" w:sz="4" w:space="0" w:color="auto"/>
              <w:left w:val="nil"/>
              <w:bottom w:val="single" w:sz="4" w:space="0" w:color="auto"/>
              <w:right w:val="single" w:sz="4" w:space="0" w:color="auto"/>
            </w:tcBorders>
          </w:tcPr>
          <w:p w14:paraId="4387F81E" w14:textId="0E517751"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5246736F" w14:textId="4D99EA4C" w:rsidR="003734E3" w:rsidRPr="00F34589" w:rsidRDefault="003734E3" w:rsidP="003734E3">
            <w:pPr>
              <w:rPr>
                <w:color w:val="000000"/>
                <w:szCs w:val="28"/>
              </w:rPr>
            </w:pPr>
            <w:r>
              <w:rPr>
                <w:color w:val="000000"/>
                <w:szCs w:val="28"/>
              </w:rPr>
              <w:t> </w:t>
            </w:r>
          </w:p>
        </w:tc>
        <w:tc>
          <w:tcPr>
            <w:tcW w:w="1356" w:type="dxa"/>
            <w:tcBorders>
              <w:top w:val="single" w:sz="4" w:space="0" w:color="auto"/>
              <w:left w:val="nil"/>
              <w:bottom w:val="single" w:sz="4" w:space="0" w:color="auto"/>
              <w:right w:val="single" w:sz="4" w:space="0" w:color="auto"/>
            </w:tcBorders>
            <w:noWrap/>
          </w:tcPr>
          <w:p w14:paraId="73C74FAC" w14:textId="33BCD79F" w:rsidR="003734E3" w:rsidRPr="00F34589" w:rsidRDefault="003734E3" w:rsidP="003734E3">
            <w:pPr>
              <w:rPr>
                <w:color w:val="000000"/>
                <w:szCs w:val="28"/>
              </w:rPr>
            </w:pPr>
            <w:r>
              <w:rPr>
                <w:color w:val="000000"/>
                <w:szCs w:val="28"/>
              </w:rPr>
              <w:t>1058.96</w:t>
            </w:r>
          </w:p>
        </w:tc>
        <w:tc>
          <w:tcPr>
            <w:tcW w:w="1356" w:type="dxa"/>
            <w:tcBorders>
              <w:top w:val="single" w:sz="4" w:space="0" w:color="auto"/>
              <w:left w:val="nil"/>
              <w:bottom w:val="single" w:sz="4" w:space="0" w:color="auto"/>
              <w:right w:val="single" w:sz="4" w:space="0" w:color="auto"/>
            </w:tcBorders>
            <w:noWrap/>
          </w:tcPr>
          <w:p w14:paraId="40487E55" w14:textId="587B77C7" w:rsidR="003734E3" w:rsidRPr="00F34589" w:rsidRDefault="003734E3" w:rsidP="003734E3">
            <w:pPr>
              <w:rPr>
                <w:color w:val="000000"/>
                <w:szCs w:val="28"/>
              </w:rPr>
            </w:pPr>
            <w:r>
              <w:rPr>
                <w:color w:val="000000"/>
                <w:szCs w:val="28"/>
              </w:rPr>
              <w:t>1058.96</w:t>
            </w:r>
          </w:p>
        </w:tc>
        <w:tc>
          <w:tcPr>
            <w:tcW w:w="1257" w:type="dxa"/>
            <w:tcBorders>
              <w:top w:val="single" w:sz="4" w:space="0" w:color="auto"/>
              <w:left w:val="nil"/>
              <w:bottom w:val="single" w:sz="4" w:space="0" w:color="auto"/>
              <w:right w:val="single" w:sz="4" w:space="0" w:color="auto"/>
            </w:tcBorders>
            <w:noWrap/>
          </w:tcPr>
          <w:p w14:paraId="38235EAB" w14:textId="37F15482" w:rsidR="003734E3" w:rsidRPr="00F34589" w:rsidRDefault="003734E3" w:rsidP="003734E3">
            <w:pPr>
              <w:rPr>
                <w:color w:val="000000"/>
                <w:szCs w:val="28"/>
              </w:rPr>
            </w:pPr>
            <w:r>
              <w:rPr>
                <w:color w:val="000000"/>
                <w:szCs w:val="28"/>
              </w:rPr>
              <w:t>1195.11</w:t>
            </w:r>
          </w:p>
        </w:tc>
        <w:tc>
          <w:tcPr>
            <w:tcW w:w="1454" w:type="dxa"/>
            <w:tcBorders>
              <w:top w:val="single" w:sz="4" w:space="0" w:color="auto"/>
              <w:left w:val="nil"/>
              <w:bottom w:val="single" w:sz="4" w:space="0" w:color="auto"/>
              <w:right w:val="single" w:sz="4" w:space="0" w:color="auto"/>
            </w:tcBorders>
            <w:noWrap/>
          </w:tcPr>
          <w:p w14:paraId="3FF38D27" w14:textId="03619014" w:rsidR="003734E3" w:rsidRPr="00F34589" w:rsidRDefault="003734E3" w:rsidP="003734E3">
            <w:pPr>
              <w:rPr>
                <w:color w:val="000000"/>
                <w:szCs w:val="28"/>
              </w:rPr>
            </w:pPr>
            <w:r>
              <w:rPr>
                <w:color w:val="000000"/>
                <w:szCs w:val="28"/>
              </w:rPr>
              <w:t> </w:t>
            </w:r>
          </w:p>
        </w:tc>
        <w:tc>
          <w:tcPr>
            <w:tcW w:w="1568" w:type="dxa"/>
            <w:tcBorders>
              <w:top w:val="single" w:sz="4" w:space="0" w:color="auto"/>
              <w:left w:val="nil"/>
              <w:bottom w:val="single" w:sz="4" w:space="0" w:color="auto"/>
              <w:right w:val="single" w:sz="4" w:space="0" w:color="auto"/>
            </w:tcBorders>
            <w:noWrap/>
          </w:tcPr>
          <w:p w14:paraId="7D7AF27F" w14:textId="64B9F31B" w:rsidR="003734E3" w:rsidRPr="00F34589" w:rsidRDefault="003734E3" w:rsidP="003734E3">
            <w:pPr>
              <w:rPr>
                <w:color w:val="000000"/>
                <w:szCs w:val="28"/>
              </w:rPr>
            </w:pPr>
            <w:r>
              <w:rPr>
                <w:color w:val="000000"/>
                <w:szCs w:val="28"/>
              </w:rPr>
              <w:t>7900.00</w:t>
            </w:r>
          </w:p>
        </w:tc>
      </w:tr>
      <w:tr w:rsidR="003734E3" w:rsidRPr="00F34589" w14:paraId="1C74483F"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3E5801EA" w14:textId="1FDB54E4" w:rsidR="003734E3" w:rsidRPr="00F34589" w:rsidRDefault="003734E3" w:rsidP="003734E3">
            <w:pPr>
              <w:rPr>
                <w:color w:val="000000"/>
                <w:szCs w:val="28"/>
              </w:rPr>
            </w:pPr>
            <w:r>
              <w:rPr>
                <w:color w:val="000000"/>
                <w:szCs w:val="28"/>
              </w:rPr>
              <w:t>ТСО №01</w:t>
            </w:r>
          </w:p>
        </w:tc>
        <w:tc>
          <w:tcPr>
            <w:tcW w:w="3581" w:type="dxa"/>
            <w:tcBorders>
              <w:top w:val="single" w:sz="4" w:space="0" w:color="auto"/>
              <w:left w:val="nil"/>
              <w:bottom w:val="single" w:sz="4" w:space="0" w:color="auto"/>
              <w:right w:val="single" w:sz="4" w:space="0" w:color="auto"/>
            </w:tcBorders>
            <w:noWrap/>
          </w:tcPr>
          <w:p w14:paraId="514E50B0" w14:textId="0D26922F" w:rsidR="003734E3" w:rsidRPr="00F34589" w:rsidRDefault="003734E3" w:rsidP="003734E3">
            <w:pPr>
              <w:rPr>
                <w:color w:val="000000"/>
                <w:szCs w:val="28"/>
              </w:rPr>
            </w:pPr>
            <w:r>
              <w:rPr>
                <w:color w:val="000000"/>
                <w:szCs w:val="28"/>
              </w:rPr>
              <w:t>Котельная "Солоцкая", г. Катав-Ивановск, ул. Майская площадь, 126</w:t>
            </w:r>
          </w:p>
        </w:tc>
        <w:tc>
          <w:tcPr>
            <w:tcW w:w="1208" w:type="dxa"/>
            <w:tcBorders>
              <w:top w:val="single" w:sz="4" w:space="0" w:color="auto"/>
              <w:left w:val="nil"/>
              <w:bottom w:val="single" w:sz="4" w:space="0" w:color="auto"/>
              <w:right w:val="single" w:sz="4" w:space="0" w:color="auto"/>
            </w:tcBorders>
          </w:tcPr>
          <w:p w14:paraId="447A523E" w14:textId="1991E689"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23B1FA5A" w14:textId="4D0C1C1B" w:rsidR="003734E3" w:rsidRPr="00F34589" w:rsidRDefault="003734E3" w:rsidP="003734E3">
            <w:pPr>
              <w:rPr>
                <w:color w:val="000000"/>
                <w:szCs w:val="28"/>
              </w:rPr>
            </w:pPr>
            <w:r>
              <w:rPr>
                <w:color w:val="000000"/>
                <w:szCs w:val="28"/>
              </w:rPr>
              <w:t> </w:t>
            </w:r>
          </w:p>
        </w:tc>
        <w:tc>
          <w:tcPr>
            <w:tcW w:w="1356" w:type="dxa"/>
            <w:tcBorders>
              <w:top w:val="single" w:sz="4" w:space="0" w:color="auto"/>
              <w:left w:val="nil"/>
              <w:bottom w:val="single" w:sz="4" w:space="0" w:color="auto"/>
              <w:right w:val="single" w:sz="4" w:space="0" w:color="auto"/>
            </w:tcBorders>
            <w:noWrap/>
          </w:tcPr>
          <w:p w14:paraId="7DDE22C3" w14:textId="44D9A5F6" w:rsidR="003734E3" w:rsidRPr="00F34589" w:rsidRDefault="003734E3" w:rsidP="003734E3">
            <w:pPr>
              <w:rPr>
                <w:color w:val="000000"/>
                <w:szCs w:val="28"/>
              </w:rPr>
            </w:pPr>
            <w:r>
              <w:rPr>
                <w:color w:val="000000"/>
                <w:szCs w:val="28"/>
              </w:rPr>
              <w:t>912.86</w:t>
            </w:r>
          </w:p>
        </w:tc>
        <w:tc>
          <w:tcPr>
            <w:tcW w:w="1356" w:type="dxa"/>
            <w:tcBorders>
              <w:top w:val="single" w:sz="4" w:space="0" w:color="auto"/>
              <w:left w:val="nil"/>
              <w:bottom w:val="single" w:sz="4" w:space="0" w:color="auto"/>
              <w:right w:val="single" w:sz="4" w:space="0" w:color="auto"/>
            </w:tcBorders>
            <w:noWrap/>
          </w:tcPr>
          <w:p w14:paraId="4DE88B66" w14:textId="34CB58E5" w:rsidR="003734E3" w:rsidRPr="00F34589" w:rsidRDefault="003734E3" w:rsidP="003734E3">
            <w:pPr>
              <w:rPr>
                <w:color w:val="000000"/>
                <w:szCs w:val="28"/>
              </w:rPr>
            </w:pPr>
            <w:r>
              <w:rPr>
                <w:color w:val="000000"/>
                <w:szCs w:val="28"/>
              </w:rPr>
              <w:t>912.86</w:t>
            </w:r>
          </w:p>
        </w:tc>
        <w:tc>
          <w:tcPr>
            <w:tcW w:w="1257" w:type="dxa"/>
            <w:tcBorders>
              <w:top w:val="single" w:sz="4" w:space="0" w:color="auto"/>
              <w:left w:val="nil"/>
              <w:bottom w:val="single" w:sz="4" w:space="0" w:color="auto"/>
              <w:right w:val="single" w:sz="4" w:space="0" w:color="auto"/>
            </w:tcBorders>
            <w:noWrap/>
          </w:tcPr>
          <w:p w14:paraId="6D38ABEF" w14:textId="34DCD67B" w:rsidR="003734E3" w:rsidRPr="00F34589" w:rsidRDefault="003734E3" w:rsidP="003734E3">
            <w:pPr>
              <w:rPr>
                <w:color w:val="000000"/>
                <w:szCs w:val="28"/>
              </w:rPr>
            </w:pPr>
            <w:r>
              <w:rPr>
                <w:color w:val="000000"/>
                <w:szCs w:val="28"/>
              </w:rPr>
              <w:t>1030.23</w:t>
            </w:r>
          </w:p>
        </w:tc>
        <w:tc>
          <w:tcPr>
            <w:tcW w:w="1454" w:type="dxa"/>
            <w:tcBorders>
              <w:top w:val="single" w:sz="4" w:space="0" w:color="auto"/>
              <w:left w:val="nil"/>
              <w:bottom w:val="single" w:sz="4" w:space="0" w:color="auto"/>
              <w:right w:val="single" w:sz="4" w:space="0" w:color="auto"/>
            </w:tcBorders>
            <w:noWrap/>
          </w:tcPr>
          <w:p w14:paraId="3228CE89" w14:textId="4BBEC052" w:rsidR="003734E3" w:rsidRPr="00F34589" w:rsidRDefault="003734E3" w:rsidP="003734E3">
            <w:pPr>
              <w:rPr>
                <w:color w:val="000000"/>
                <w:szCs w:val="28"/>
              </w:rPr>
            </w:pPr>
            <w:r>
              <w:rPr>
                <w:color w:val="000000"/>
                <w:szCs w:val="28"/>
              </w:rPr>
              <w:t> </w:t>
            </w:r>
          </w:p>
        </w:tc>
        <w:tc>
          <w:tcPr>
            <w:tcW w:w="1568" w:type="dxa"/>
            <w:tcBorders>
              <w:top w:val="single" w:sz="4" w:space="0" w:color="auto"/>
              <w:left w:val="nil"/>
              <w:bottom w:val="single" w:sz="4" w:space="0" w:color="auto"/>
              <w:right w:val="single" w:sz="4" w:space="0" w:color="auto"/>
            </w:tcBorders>
            <w:noWrap/>
          </w:tcPr>
          <w:p w14:paraId="62882806" w14:textId="3DEE8747" w:rsidR="003734E3" w:rsidRPr="00F34589" w:rsidRDefault="003734E3" w:rsidP="003734E3">
            <w:pPr>
              <w:rPr>
                <w:color w:val="000000"/>
                <w:szCs w:val="28"/>
              </w:rPr>
            </w:pPr>
            <w:r>
              <w:rPr>
                <w:color w:val="000000"/>
                <w:szCs w:val="28"/>
              </w:rPr>
              <w:t>7900.00</w:t>
            </w:r>
          </w:p>
        </w:tc>
      </w:tr>
      <w:tr w:rsidR="003734E3" w:rsidRPr="00F34589" w14:paraId="6A5579AA"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34439EE8" w14:textId="61488ADE" w:rsidR="003734E3" w:rsidRPr="00F34589" w:rsidRDefault="003734E3" w:rsidP="003734E3">
            <w:pPr>
              <w:rPr>
                <w:color w:val="000000"/>
                <w:szCs w:val="28"/>
              </w:rPr>
            </w:pPr>
            <w:r>
              <w:rPr>
                <w:color w:val="000000"/>
                <w:szCs w:val="28"/>
              </w:rPr>
              <w:t>ТСО №01</w:t>
            </w:r>
          </w:p>
        </w:tc>
        <w:tc>
          <w:tcPr>
            <w:tcW w:w="3581" w:type="dxa"/>
            <w:tcBorders>
              <w:top w:val="single" w:sz="4" w:space="0" w:color="auto"/>
              <w:left w:val="nil"/>
              <w:bottom w:val="single" w:sz="4" w:space="0" w:color="auto"/>
              <w:right w:val="single" w:sz="4" w:space="0" w:color="auto"/>
            </w:tcBorders>
            <w:noWrap/>
          </w:tcPr>
          <w:p w14:paraId="2133FF07" w14:textId="3C837D8C" w:rsidR="003734E3" w:rsidRPr="00F34589" w:rsidRDefault="003734E3" w:rsidP="003734E3">
            <w:pPr>
              <w:rPr>
                <w:color w:val="000000"/>
                <w:szCs w:val="28"/>
              </w:rPr>
            </w:pPr>
            <w:r>
              <w:rPr>
                <w:color w:val="000000"/>
                <w:szCs w:val="28"/>
              </w:rPr>
              <w:t>Котельная "ЦРБ", г. Катав-Ивановск, ул. Гагарина, 14</w:t>
            </w:r>
          </w:p>
        </w:tc>
        <w:tc>
          <w:tcPr>
            <w:tcW w:w="1208" w:type="dxa"/>
            <w:tcBorders>
              <w:top w:val="single" w:sz="4" w:space="0" w:color="auto"/>
              <w:left w:val="nil"/>
              <w:bottom w:val="single" w:sz="4" w:space="0" w:color="auto"/>
              <w:right w:val="single" w:sz="4" w:space="0" w:color="auto"/>
            </w:tcBorders>
          </w:tcPr>
          <w:p w14:paraId="62CB73BA" w14:textId="53F17EE6"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32238BA6" w14:textId="37899D21" w:rsidR="003734E3" w:rsidRPr="00F34589" w:rsidRDefault="003734E3" w:rsidP="003734E3">
            <w:pPr>
              <w:rPr>
                <w:color w:val="000000"/>
                <w:szCs w:val="28"/>
              </w:rPr>
            </w:pPr>
            <w:r>
              <w:rPr>
                <w:color w:val="000000"/>
                <w:szCs w:val="28"/>
              </w:rPr>
              <w:t> </w:t>
            </w:r>
          </w:p>
        </w:tc>
        <w:tc>
          <w:tcPr>
            <w:tcW w:w="1356" w:type="dxa"/>
            <w:tcBorders>
              <w:top w:val="single" w:sz="4" w:space="0" w:color="auto"/>
              <w:left w:val="nil"/>
              <w:bottom w:val="single" w:sz="4" w:space="0" w:color="auto"/>
              <w:right w:val="single" w:sz="4" w:space="0" w:color="auto"/>
            </w:tcBorders>
            <w:noWrap/>
          </w:tcPr>
          <w:p w14:paraId="18B13A6C" w14:textId="6AD4A508" w:rsidR="003734E3" w:rsidRPr="00F34589" w:rsidRDefault="003734E3" w:rsidP="003734E3">
            <w:pPr>
              <w:rPr>
                <w:color w:val="000000"/>
                <w:szCs w:val="28"/>
              </w:rPr>
            </w:pPr>
            <w:r>
              <w:rPr>
                <w:color w:val="000000"/>
                <w:szCs w:val="28"/>
              </w:rPr>
              <w:t>359.73</w:t>
            </w:r>
          </w:p>
        </w:tc>
        <w:tc>
          <w:tcPr>
            <w:tcW w:w="1356" w:type="dxa"/>
            <w:tcBorders>
              <w:top w:val="single" w:sz="4" w:space="0" w:color="auto"/>
              <w:left w:val="nil"/>
              <w:bottom w:val="single" w:sz="4" w:space="0" w:color="auto"/>
              <w:right w:val="single" w:sz="4" w:space="0" w:color="auto"/>
            </w:tcBorders>
            <w:noWrap/>
          </w:tcPr>
          <w:p w14:paraId="621AEFEA" w14:textId="022AF399" w:rsidR="003734E3" w:rsidRPr="00F34589" w:rsidRDefault="003734E3" w:rsidP="003734E3">
            <w:pPr>
              <w:rPr>
                <w:color w:val="000000"/>
                <w:szCs w:val="28"/>
              </w:rPr>
            </w:pPr>
            <w:r>
              <w:rPr>
                <w:color w:val="000000"/>
                <w:szCs w:val="28"/>
              </w:rPr>
              <w:t>359.73</w:t>
            </w:r>
          </w:p>
        </w:tc>
        <w:tc>
          <w:tcPr>
            <w:tcW w:w="1257" w:type="dxa"/>
            <w:tcBorders>
              <w:top w:val="single" w:sz="4" w:space="0" w:color="auto"/>
              <w:left w:val="nil"/>
              <w:bottom w:val="single" w:sz="4" w:space="0" w:color="auto"/>
              <w:right w:val="single" w:sz="4" w:space="0" w:color="auto"/>
            </w:tcBorders>
            <w:noWrap/>
          </w:tcPr>
          <w:p w14:paraId="3E72C411" w14:textId="77F20E84" w:rsidR="003734E3" w:rsidRPr="00F34589" w:rsidRDefault="003734E3" w:rsidP="003734E3">
            <w:pPr>
              <w:rPr>
                <w:color w:val="000000"/>
                <w:szCs w:val="28"/>
              </w:rPr>
            </w:pPr>
            <w:r>
              <w:rPr>
                <w:color w:val="000000"/>
                <w:szCs w:val="28"/>
              </w:rPr>
              <w:t>405.98</w:t>
            </w:r>
          </w:p>
        </w:tc>
        <w:tc>
          <w:tcPr>
            <w:tcW w:w="1454" w:type="dxa"/>
            <w:tcBorders>
              <w:top w:val="single" w:sz="4" w:space="0" w:color="auto"/>
              <w:left w:val="nil"/>
              <w:bottom w:val="single" w:sz="4" w:space="0" w:color="auto"/>
              <w:right w:val="single" w:sz="4" w:space="0" w:color="auto"/>
            </w:tcBorders>
            <w:noWrap/>
          </w:tcPr>
          <w:p w14:paraId="53D894C5" w14:textId="25C9A4F8" w:rsidR="003734E3" w:rsidRPr="00F34589" w:rsidRDefault="003734E3" w:rsidP="003734E3">
            <w:pPr>
              <w:rPr>
                <w:color w:val="000000"/>
                <w:szCs w:val="28"/>
              </w:rPr>
            </w:pPr>
            <w:r>
              <w:rPr>
                <w:color w:val="000000"/>
                <w:szCs w:val="28"/>
              </w:rPr>
              <w:t> </w:t>
            </w:r>
          </w:p>
        </w:tc>
        <w:tc>
          <w:tcPr>
            <w:tcW w:w="1568" w:type="dxa"/>
            <w:tcBorders>
              <w:top w:val="single" w:sz="4" w:space="0" w:color="auto"/>
              <w:left w:val="nil"/>
              <w:bottom w:val="single" w:sz="4" w:space="0" w:color="auto"/>
              <w:right w:val="single" w:sz="4" w:space="0" w:color="auto"/>
            </w:tcBorders>
            <w:noWrap/>
          </w:tcPr>
          <w:p w14:paraId="36D0262E" w14:textId="4B453F40" w:rsidR="003734E3" w:rsidRPr="00F34589" w:rsidRDefault="003734E3" w:rsidP="003734E3">
            <w:pPr>
              <w:rPr>
                <w:color w:val="000000"/>
                <w:szCs w:val="28"/>
              </w:rPr>
            </w:pPr>
            <w:r>
              <w:rPr>
                <w:color w:val="000000"/>
                <w:szCs w:val="28"/>
              </w:rPr>
              <w:t>7900.00</w:t>
            </w:r>
          </w:p>
        </w:tc>
      </w:tr>
      <w:tr w:rsidR="003734E3" w:rsidRPr="00F34589" w14:paraId="12431D1D"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215FD70C" w14:textId="0104265A" w:rsidR="003734E3" w:rsidRPr="00F34589" w:rsidRDefault="003734E3" w:rsidP="003734E3">
            <w:pPr>
              <w:rPr>
                <w:color w:val="000000"/>
                <w:szCs w:val="28"/>
              </w:rPr>
            </w:pPr>
            <w:r>
              <w:rPr>
                <w:color w:val="000000"/>
                <w:szCs w:val="28"/>
              </w:rPr>
              <w:t>ТСО №01</w:t>
            </w:r>
          </w:p>
        </w:tc>
        <w:tc>
          <w:tcPr>
            <w:tcW w:w="3581" w:type="dxa"/>
            <w:tcBorders>
              <w:top w:val="single" w:sz="4" w:space="0" w:color="auto"/>
              <w:left w:val="nil"/>
              <w:bottom w:val="single" w:sz="4" w:space="0" w:color="auto"/>
              <w:right w:val="single" w:sz="4" w:space="0" w:color="auto"/>
            </w:tcBorders>
            <w:noWrap/>
          </w:tcPr>
          <w:p w14:paraId="74C9A4B9" w14:textId="0AADEAB1" w:rsidR="003734E3" w:rsidRPr="00F34589" w:rsidRDefault="003734E3" w:rsidP="003734E3">
            <w:pPr>
              <w:rPr>
                <w:color w:val="000000"/>
                <w:szCs w:val="28"/>
              </w:rPr>
            </w:pPr>
            <w:r>
              <w:rPr>
                <w:color w:val="000000"/>
                <w:szCs w:val="28"/>
              </w:rPr>
              <w:t>Котельная "Жилпоселок", г. Катав-Ивановск, ул. Цементников, 15</w:t>
            </w:r>
          </w:p>
        </w:tc>
        <w:tc>
          <w:tcPr>
            <w:tcW w:w="1208" w:type="dxa"/>
            <w:tcBorders>
              <w:top w:val="single" w:sz="4" w:space="0" w:color="auto"/>
              <w:left w:val="nil"/>
              <w:bottom w:val="single" w:sz="4" w:space="0" w:color="auto"/>
              <w:right w:val="single" w:sz="4" w:space="0" w:color="auto"/>
            </w:tcBorders>
          </w:tcPr>
          <w:p w14:paraId="76C14457" w14:textId="27AF543B"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6F67B69D" w14:textId="6EF17B5A" w:rsidR="003734E3" w:rsidRPr="00F34589"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78D58C5C" w14:textId="06CAB47B" w:rsidR="003734E3" w:rsidRPr="00F34589" w:rsidRDefault="003734E3" w:rsidP="003734E3">
            <w:pPr>
              <w:rPr>
                <w:color w:val="000000"/>
                <w:szCs w:val="28"/>
              </w:rPr>
            </w:pPr>
            <w:r>
              <w:rPr>
                <w:color w:val="000000"/>
                <w:szCs w:val="28"/>
              </w:rPr>
              <w:t>583.80</w:t>
            </w:r>
          </w:p>
        </w:tc>
        <w:tc>
          <w:tcPr>
            <w:tcW w:w="1356" w:type="dxa"/>
            <w:tcBorders>
              <w:top w:val="single" w:sz="4" w:space="0" w:color="auto"/>
              <w:left w:val="nil"/>
              <w:bottom w:val="single" w:sz="4" w:space="0" w:color="auto"/>
              <w:right w:val="single" w:sz="4" w:space="0" w:color="auto"/>
            </w:tcBorders>
            <w:noWrap/>
          </w:tcPr>
          <w:p w14:paraId="337691D8" w14:textId="5C5FC5BB" w:rsidR="003734E3" w:rsidRPr="00F34589" w:rsidRDefault="003734E3" w:rsidP="003734E3">
            <w:pPr>
              <w:rPr>
                <w:color w:val="000000"/>
                <w:szCs w:val="28"/>
              </w:rPr>
            </w:pPr>
            <w:r>
              <w:rPr>
                <w:color w:val="000000"/>
                <w:szCs w:val="28"/>
              </w:rPr>
              <w:t>583.80</w:t>
            </w:r>
          </w:p>
        </w:tc>
        <w:tc>
          <w:tcPr>
            <w:tcW w:w="1257" w:type="dxa"/>
            <w:tcBorders>
              <w:top w:val="single" w:sz="4" w:space="0" w:color="auto"/>
              <w:left w:val="nil"/>
              <w:bottom w:val="single" w:sz="4" w:space="0" w:color="auto"/>
              <w:right w:val="single" w:sz="4" w:space="0" w:color="auto"/>
            </w:tcBorders>
            <w:noWrap/>
          </w:tcPr>
          <w:p w14:paraId="66C5DF03" w14:textId="407E1094" w:rsidR="003734E3" w:rsidRPr="00F34589" w:rsidRDefault="003734E3" w:rsidP="003734E3">
            <w:pPr>
              <w:rPr>
                <w:color w:val="000000"/>
                <w:szCs w:val="28"/>
              </w:rPr>
            </w:pPr>
            <w:r>
              <w:rPr>
                <w:color w:val="000000"/>
                <w:szCs w:val="28"/>
              </w:rPr>
              <w:t>658.86</w:t>
            </w:r>
          </w:p>
        </w:tc>
        <w:tc>
          <w:tcPr>
            <w:tcW w:w="1454" w:type="dxa"/>
            <w:tcBorders>
              <w:top w:val="single" w:sz="4" w:space="0" w:color="auto"/>
              <w:left w:val="nil"/>
              <w:bottom w:val="single" w:sz="4" w:space="0" w:color="auto"/>
              <w:right w:val="single" w:sz="4" w:space="0" w:color="auto"/>
            </w:tcBorders>
            <w:noWrap/>
          </w:tcPr>
          <w:p w14:paraId="5009643C" w14:textId="4B95EACE" w:rsidR="003734E3" w:rsidRPr="00F34589"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13572C17" w14:textId="1256C177" w:rsidR="003734E3" w:rsidRPr="00F34589" w:rsidRDefault="003734E3" w:rsidP="003734E3">
            <w:pPr>
              <w:rPr>
                <w:color w:val="000000"/>
                <w:szCs w:val="28"/>
              </w:rPr>
            </w:pPr>
            <w:r>
              <w:rPr>
                <w:color w:val="000000"/>
                <w:szCs w:val="28"/>
              </w:rPr>
              <w:t>7900.00</w:t>
            </w:r>
          </w:p>
        </w:tc>
      </w:tr>
      <w:tr w:rsidR="003734E3" w:rsidRPr="00F34589" w14:paraId="7EEFC9AB"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13D0A0DA" w14:textId="6F62FE6A" w:rsidR="003734E3" w:rsidRPr="00F34589" w:rsidRDefault="003734E3" w:rsidP="003734E3">
            <w:pPr>
              <w:rPr>
                <w:color w:val="000000"/>
                <w:szCs w:val="28"/>
              </w:rPr>
            </w:pPr>
            <w:r>
              <w:rPr>
                <w:color w:val="000000"/>
                <w:szCs w:val="28"/>
              </w:rPr>
              <w:t>ТСО №01</w:t>
            </w:r>
          </w:p>
        </w:tc>
        <w:tc>
          <w:tcPr>
            <w:tcW w:w="3581" w:type="dxa"/>
            <w:tcBorders>
              <w:top w:val="single" w:sz="4" w:space="0" w:color="auto"/>
              <w:left w:val="nil"/>
              <w:bottom w:val="single" w:sz="4" w:space="0" w:color="auto"/>
              <w:right w:val="single" w:sz="4" w:space="0" w:color="auto"/>
            </w:tcBorders>
            <w:noWrap/>
          </w:tcPr>
          <w:p w14:paraId="45B790CE" w14:textId="487A966C" w:rsidR="003734E3" w:rsidRPr="00F34589" w:rsidRDefault="003734E3" w:rsidP="003734E3">
            <w:pPr>
              <w:rPr>
                <w:color w:val="000000"/>
                <w:szCs w:val="28"/>
              </w:rPr>
            </w:pPr>
            <w:r>
              <w:rPr>
                <w:color w:val="000000"/>
                <w:szCs w:val="28"/>
              </w:rPr>
              <w:t xml:space="preserve">Котельная "Спорткомплекс", г. Катав-Ивановск, ул. Б. </w:t>
            </w:r>
            <w:r>
              <w:rPr>
                <w:color w:val="000000"/>
                <w:szCs w:val="28"/>
              </w:rPr>
              <w:lastRenderedPageBreak/>
              <w:t>Сулимовых, 50</w:t>
            </w:r>
          </w:p>
        </w:tc>
        <w:tc>
          <w:tcPr>
            <w:tcW w:w="1208" w:type="dxa"/>
            <w:tcBorders>
              <w:top w:val="single" w:sz="4" w:space="0" w:color="auto"/>
              <w:left w:val="nil"/>
              <w:bottom w:val="single" w:sz="4" w:space="0" w:color="auto"/>
              <w:right w:val="single" w:sz="4" w:space="0" w:color="auto"/>
            </w:tcBorders>
          </w:tcPr>
          <w:p w14:paraId="2E3AFEDC" w14:textId="15B663AC" w:rsidR="003734E3" w:rsidRPr="00F34589" w:rsidRDefault="003734E3" w:rsidP="003734E3">
            <w:pPr>
              <w:rPr>
                <w:color w:val="000000"/>
                <w:szCs w:val="28"/>
              </w:rPr>
            </w:pPr>
            <w:r>
              <w:rPr>
                <w:color w:val="000000"/>
                <w:szCs w:val="28"/>
              </w:rPr>
              <w:lastRenderedPageBreak/>
              <w:t>Уголь</w:t>
            </w:r>
          </w:p>
        </w:tc>
        <w:tc>
          <w:tcPr>
            <w:tcW w:w="1769" w:type="dxa"/>
            <w:tcBorders>
              <w:top w:val="single" w:sz="4" w:space="0" w:color="auto"/>
              <w:left w:val="single" w:sz="4" w:space="0" w:color="auto"/>
              <w:bottom w:val="single" w:sz="4" w:space="0" w:color="auto"/>
              <w:right w:val="single" w:sz="4" w:space="0" w:color="auto"/>
            </w:tcBorders>
            <w:noWrap/>
          </w:tcPr>
          <w:p w14:paraId="28501777" w14:textId="426E90DF" w:rsidR="003734E3" w:rsidRPr="00F34589"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23A0E608" w14:textId="101F78CC" w:rsidR="003734E3" w:rsidRPr="00F34589" w:rsidRDefault="003734E3" w:rsidP="003734E3">
            <w:pPr>
              <w:rPr>
                <w:color w:val="000000"/>
                <w:szCs w:val="28"/>
              </w:rPr>
            </w:pPr>
            <w:r>
              <w:rPr>
                <w:color w:val="000000"/>
                <w:szCs w:val="28"/>
              </w:rPr>
              <w:t>242.08</w:t>
            </w:r>
          </w:p>
        </w:tc>
        <w:tc>
          <w:tcPr>
            <w:tcW w:w="1356" w:type="dxa"/>
            <w:tcBorders>
              <w:top w:val="single" w:sz="4" w:space="0" w:color="auto"/>
              <w:left w:val="nil"/>
              <w:bottom w:val="single" w:sz="4" w:space="0" w:color="auto"/>
              <w:right w:val="single" w:sz="4" w:space="0" w:color="auto"/>
            </w:tcBorders>
            <w:noWrap/>
          </w:tcPr>
          <w:p w14:paraId="6EA5846A" w14:textId="519A7E58" w:rsidR="003734E3" w:rsidRPr="00F34589" w:rsidRDefault="003734E3" w:rsidP="003734E3">
            <w:pPr>
              <w:rPr>
                <w:color w:val="000000"/>
                <w:szCs w:val="28"/>
              </w:rPr>
            </w:pPr>
            <w:r>
              <w:rPr>
                <w:color w:val="000000"/>
                <w:szCs w:val="28"/>
              </w:rPr>
              <w:t>242.08</w:t>
            </w:r>
          </w:p>
        </w:tc>
        <w:tc>
          <w:tcPr>
            <w:tcW w:w="1257" w:type="dxa"/>
            <w:tcBorders>
              <w:top w:val="single" w:sz="4" w:space="0" w:color="auto"/>
              <w:left w:val="nil"/>
              <w:bottom w:val="single" w:sz="4" w:space="0" w:color="auto"/>
              <w:right w:val="single" w:sz="4" w:space="0" w:color="auto"/>
            </w:tcBorders>
            <w:noWrap/>
          </w:tcPr>
          <w:p w14:paraId="5ED5C999" w14:textId="77D38121" w:rsidR="003734E3" w:rsidRPr="00F34589" w:rsidRDefault="003734E3" w:rsidP="003734E3">
            <w:pPr>
              <w:rPr>
                <w:color w:val="000000"/>
                <w:szCs w:val="28"/>
              </w:rPr>
            </w:pPr>
            <w:r>
              <w:rPr>
                <w:color w:val="000000"/>
                <w:szCs w:val="28"/>
              </w:rPr>
              <w:t>124.50</w:t>
            </w:r>
          </w:p>
        </w:tc>
        <w:tc>
          <w:tcPr>
            <w:tcW w:w="1454" w:type="dxa"/>
            <w:tcBorders>
              <w:top w:val="single" w:sz="4" w:space="0" w:color="auto"/>
              <w:left w:val="nil"/>
              <w:bottom w:val="single" w:sz="4" w:space="0" w:color="auto"/>
              <w:right w:val="single" w:sz="4" w:space="0" w:color="auto"/>
            </w:tcBorders>
            <w:noWrap/>
          </w:tcPr>
          <w:p w14:paraId="4AA3CC6C" w14:textId="15AFB284" w:rsidR="003734E3" w:rsidRPr="00F34589"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08E61CE9" w14:textId="57A7AF2B" w:rsidR="003734E3" w:rsidRPr="00F34589" w:rsidRDefault="003734E3" w:rsidP="003734E3">
            <w:pPr>
              <w:rPr>
                <w:color w:val="000000"/>
                <w:szCs w:val="28"/>
              </w:rPr>
            </w:pPr>
            <w:r>
              <w:rPr>
                <w:color w:val="000000"/>
                <w:szCs w:val="28"/>
              </w:rPr>
              <w:t>3600.00</w:t>
            </w:r>
          </w:p>
        </w:tc>
      </w:tr>
      <w:tr w:rsidR="003734E3" w:rsidRPr="00F34589" w14:paraId="6D2D764C"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4A0C8884" w14:textId="19286570" w:rsidR="003734E3" w:rsidRPr="00F34589" w:rsidRDefault="005C1473" w:rsidP="003734E3">
            <w:pPr>
              <w:rPr>
                <w:color w:val="000000"/>
                <w:szCs w:val="28"/>
              </w:rPr>
            </w:pPr>
            <w:r>
              <w:rPr>
                <w:color w:val="000000"/>
                <w:szCs w:val="28"/>
              </w:rPr>
              <w:lastRenderedPageBreak/>
              <w:t>ТСО №03</w:t>
            </w:r>
          </w:p>
        </w:tc>
        <w:tc>
          <w:tcPr>
            <w:tcW w:w="3581" w:type="dxa"/>
            <w:tcBorders>
              <w:top w:val="single" w:sz="4" w:space="0" w:color="auto"/>
              <w:left w:val="nil"/>
              <w:bottom w:val="single" w:sz="4" w:space="0" w:color="auto"/>
              <w:right w:val="single" w:sz="4" w:space="0" w:color="auto"/>
            </w:tcBorders>
            <w:noWrap/>
          </w:tcPr>
          <w:p w14:paraId="5DDDFEED" w14:textId="4B394E81" w:rsidR="003734E3" w:rsidRPr="00F34589" w:rsidRDefault="003734E3" w:rsidP="003734E3">
            <w:pPr>
              <w:rPr>
                <w:color w:val="000000"/>
                <w:szCs w:val="28"/>
              </w:rPr>
            </w:pPr>
            <w:r>
              <w:rPr>
                <w:color w:val="000000"/>
                <w:szCs w:val="28"/>
              </w:rPr>
              <w:t>Котельная "мкр. Запрудовка", г. Катав-Ивановск, ул. Караваева, 45</w:t>
            </w:r>
          </w:p>
        </w:tc>
        <w:tc>
          <w:tcPr>
            <w:tcW w:w="1208" w:type="dxa"/>
            <w:tcBorders>
              <w:top w:val="single" w:sz="4" w:space="0" w:color="auto"/>
              <w:left w:val="nil"/>
              <w:bottom w:val="single" w:sz="4" w:space="0" w:color="auto"/>
              <w:right w:val="single" w:sz="4" w:space="0" w:color="auto"/>
            </w:tcBorders>
          </w:tcPr>
          <w:p w14:paraId="2889B52C" w14:textId="4F90E46C"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45F8221D" w14:textId="5039FCE3" w:rsidR="003734E3" w:rsidRPr="00F34589"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5B41972A" w14:textId="3F0DD65F" w:rsidR="003734E3" w:rsidRPr="00F34589" w:rsidRDefault="003734E3" w:rsidP="003734E3">
            <w:pPr>
              <w:rPr>
                <w:color w:val="000000"/>
                <w:szCs w:val="28"/>
              </w:rPr>
            </w:pPr>
            <w:r>
              <w:rPr>
                <w:color w:val="000000"/>
                <w:szCs w:val="28"/>
              </w:rPr>
              <w:t>1232.13</w:t>
            </w:r>
          </w:p>
        </w:tc>
        <w:tc>
          <w:tcPr>
            <w:tcW w:w="1356" w:type="dxa"/>
            <w:tcBorders>
              <w:top w:val="single" w:sz="4" w:space="0" w:color="auto"/>
              <w:left w:val="nil"/>
              <w:bottom w:val="single" w:sz="4" w:space="0" w:color="auto"/>
              <w:right w:val="single" w:sz="4" w:space="0" w:color="auto"/>
            </w:tcBorders>
            <w:noWrap/>
          </w:tcPr>
          <w:p w14:paraId="7E50FDEC" w14:textId="5D74C254" w:rsidR="003734E3" w:rsidRPr="00F34589" w:rsidRDefault="003734E3" w:rsidP="003734E3">
            <w:pPr>
              <w:rPr>
                <w:color w:val="000000"/>
                <w:szCs w:val="28"/>
              </w:rPr>
            </w:pPr>
            <w:r>
              <w:rPr>
                <w:color w:val="000000"/>
                <w:szCs w:val="28"/>
              </w:rPr>
              <w:t>1232.13</w:t>
            </w:r>
          </w:p>
        </w:tc>
        <w:tc>
          <w:tcPr>
            <w:tcW w:w="1257" w:type="dxa"/>
            <w:tcBorders>
              <w:top w:val="single" w:sz="4" w:space="0" w:color="auto"/>
              <w:left w:val="nil"/>
              <w:bottom w:val="single" w:sz="4" w:space="0" w:color="auto"/>
              <w:right w:val="single" w:sz="4" w:space="0" w:color="auto"/>
            </w:tcBorders>
            <w:noWrap/>
          </w:tcPr>
          <w:p w14:paraId="042A3482" w14:textId="0FB58A81" w:rsidR="003734E3" w:rsidRPr="00F34589" w:rsidRDefault="003734E3" w:rsidP="003734E3">
            <w:pPr>
              <w:rPr>
                <w:color w:val="000000"/>
                <w:szCs w:val="28"/>
              </w:rPr>
            </w:pPr>
            <w:r>
              <w:rPr>
                <w:color w:val="000000"/>
                <w:szCs w:val="28"/>
              </w:rPr>
              <w:t>1390.55</w:t>
            </w:r>
          </w:p>
        </w:tc>
        <w:tc>
          <w:tcPr>
            <w:tcW w:w="1454" w:type="dxa"/>
            <w:tcBorders>
              <w:top w:val="single" w:sz="4" w:space="0" w:color="auto"/>
              <w:left w:val="nil"/>
              <w:bottom w:val="single" w:sz="4" w:space="0" w:color="auto"/>
              <w:right w:val="single" w:sz="4" w:space="0" w:color="auto"/>
            </w:tcBorders>
            <w:noWrap/>
          </w:tcPr>
          <w:p w14:paraId="622D16BF" w14:textId="0AC80CBA" w:rsidR="003734E3" w:rsidRPr="00F34589"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76CE8E13" w14:textId="1BEA2142" w:rsidR="003734E3" w:rsidRPr="00F34589" w:rsidRDefault="003734E3" w:rsidP="003734E3">
            <w:pPr>
              <w:rPr>
                <w:color w:val="000000"/>
                <w:szCs w:val="28"/>
              </w:rPr>
            </w:pPr>
            <w:r>
              <w:rPr>
                <w:color w:val="000000"/>
                <w:szCs w:val="28"/>
              </w:rPr>
              <w:t>7900.00</w:t>
            </w:r>
          </w:p>
        </w:tc>
      </w:tr>
      <w:tr w:rsidR="003734E3" w:rsidRPr="00F34589" w14:paraId="5A18F47C"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4845AB0D" w14:textId="30417F93" w:rsidR="003734E3" w:rsidRPr="00F34589" w:rsidRDefault="003734E3" w:rsidP="003734E3">
            <w:pPr>
              <w:rPr>
                <w:color w:val="000000"/>
                <w:szCs w:val="28"/>
              </w:rPr>
            </w:pPr>
            <w:r>
              <w:rPr>
                <w:color w:val="000000"/>
                <w:szCs w:val="28"/>
              </w:rPr>
              <w:t>ТСО №01</w:t>
            </w:r>
          </w:p>
        </w:tc>
        <w:tc>
          <w:tcPr>
            <w:tcW w:w="3581" w:type="dxa"/>
            <w:tcBorders>
              <w:top w:val="single" w:sz="4" w:space="0" w:color="auto"/>
              <w:left w:val="nil"/>
              <w:bottom w:val="single" w:sz="4" w:space="0" w:color="auto"/>
              <w:right w:val="single" w:sz="4" w:space="0" w:color="auto"/>
            </w:tcBorders>
            <w:noWrap/>
          </w:tcPr>
          <w:p w14:paraId="33BFDA54" w14:textId="20160357" w:rsidR="003734E3" w:rsidRPr="00F34589" w:rsidRDefault="003734E3" w:rsidP="003734E3">
            <w:pPr>
              <w:rPr>
                <w:color w:val="000000"/>
                <w:szCs w:val="28"/>
              </w:rPr>
            </w:pPr>
            <w:r>
              <w:rPr>
                <w:color w:val="000000"/>
                <w:szCs w:val="28"/>
              </w:rPr>
              <w:t>Котельная "Лесная", п. Совхозный, 48</w:t>
            </w:r>
          </w:p>
        </w:tc>
        <w:tc>
          <w:tcPr>
            <w:tcW w:w="1208" w:type="dxa"/>
            <w:tcBorders>
              <w:top w:val="single" w:sz="4" w:space="0" w:color="auto"/>
              <w:left w:val="nil"/>
              <w:bottom w:val="single" w:sz="4" w:space="0" w:color="auto"/>
              <w:right w:val="single" w:sz="4" w:space="0" w:color="auto"/>
            </w:tcBorders>
          </w:tcPr>
          <w:p w14:paraId="6227A2BA" w14:textId="751C2E1B"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259AAE16" w14:textId="0B4ABCC5" w:rsidR="003734E3" w:rsidRPr="00F34589"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3A1546C7" w14:textId="0EECCACC" w:rsidR="003734E3" w:rsidRPr="00F34589" w:rsidRDefault="003734E3" w:rsidP="003734E3">
            <w:pPr>
              <w:rPr>
                <w:color w:val="000000"/>
                <w:szCs w:val="28"/>
              </w:rPr>
            </w:pPr>
            <w:r>
              <w:rPr>
                <w:color w:val="000000"/>
                <w:szCs w:val="28"/>
              </w:rPr>
              <w:t>1158.79</w:t>
            </w:r>
          </w:p>
        </w:tc>
        <w:tc>
          <w:tcPr>
            <w:tcW w:w="1356" w:type="dxa"/>
            <w:tcBorders>
              <w:top w:val="single" w:sz="4" w:space="0" w:color="auto"/>
              <w:left w:val="nil"/>
              <w:bottom w:val="single" w:sz="4" w:space="0" w:color="auto"/>
              <w:right w:val="single" w:sz="4" w:space="0" w:color="auto"/>
            </w:tcBorders>
            <w:noWrap/>
          </w:tcPr>
          <w:p w14:paraId="5D491064" w14:textId="2625CBA8" w:rsidR="003734E3" w:rsidRPr="00F34589" w:rsidRDefault="003734E3" w:rsidP="003734E3">
            <w:pPr>
              <w:rPr>
                <w:color w:val="000000"/>
                <w:szCs w:val="28"/>
              </w:rPr>
            </w:pPr>
            <w:r>
              <w:rPr>
                <w:color w:val="000000"/>
                <w:szCs w:val="28"/>
              </w:rPr>
              <w:t>1158.79</w:t>
            </w:r>
          </w:p>
        </w:tc>
        <w:tc>
          <w:tcPr>
            <w:tcW w:w="1257" w:type="dxa"/>
            <w:tcBorders>
              <w:top w:val="single" w:sz="4" w:space="0" w:color="auto"/>
              <w:left w:val="nil"/>
              <w:bottom w:val="single" w:sz="4" w:space="0" w:color="auto"/>
              <w:right w:val="single" w:sz="4" w:space="0" w:color="auto"/>
            </w:tcBorders>
            <w:noWrap/>
          </w:tcPr>
          <w:p w14:paraId="5706ACD6" w14:textId="69239393" w:rsidR="003734E3" w:rsidRPr="00F34589" w:rsidRDefault="003734E3" w:rsidP="003734E3">
            <w:pPr>
              <w:rPr>
                <w:color w:val="000000"/>
                <w:szCs w:val="28"/>
              </w:rPr>
            </w:pPr>
            <w:r>
              <w:rPr>
                <w:color w:val="000000"/>
                <w:szCs w:val="28"/>
              </w:rPr>
              <w:t>1307.78</w:t>
            </w:r>
          </w:p>
        </w:tc>
        <w:tc>
          <w:tcPr>
            <w:tcW w:w="1454" w:type="dxa"/>
            <w:tcBorders>
              <w:top w:val="single" w:sz="4" w:space="0" w:color="auto"/>
              <w:left w:val="nil"/>
              <w:bottom w:val="single" w:sz="4" w:space="0" w:color="auto"/>
              <w:right w:val="single" w:sz="4" w:space="0" w:color="auto"/>
            </w:tcBorders>
            <w:noWrap/>
          </w:tcPr>
          <w:p w14:paraId="362165C9" w14:textId="2446858C" w:rsidR="003734E3" w:rsidRPr="00F34589"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3A4A93E8" w14:textId="3FC454DE" w:rsidR="003734E3" w:rsidRPr="00F34589" w:rsidRDefault="003734E3" w:rsidP="003734E3">
            <w:pPr>
              <w:rPr>
                <w:color w:val="000000"/>
                <w:szCs w:val="28"/>
              </w:rPr>
            </w:pPr>
            <w:r>
              <w:rPr>
                <w:color w:val="000000"/>
                <w:szCs w:val="28"/>
              </w:rPr>
              <w:t>7900.00</w:t>
            </w:r>
          </w:p>
        </w:tc>
      </w:tr>
      <w:tr w:rsidR="003734E3" w:rsidRPr="00F34589" w14:paraId="2E821498"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7C504EFB" w14:textId="0BBD4CF4" w:rsidR="003734E3" w:rsidRPr="00F34589" w:rsidRDefault="005C1473" w:rsidP="003734E3">
            <w:pPr>
              <w:rPr>
                <w:color w:val="000000"/>
                <w:szCs w:val="28"/>
              </w:rPr>
            </w:pPr>
            <w:r>
              <w:rPr>
                <w:color w:val="000000"/>
                <w:szCs w:val="28"/>
              </w:rPr>
              <w:t>ТСО №04</w:t>
            </w:r>
          </w:p>
        </w:tc>
        <w:tc>
          <w:tcPr>
            <w:tcW w:w="3581" w:type="dxa"/>
            <w:tcBorders>
              <w:top w:val="single" w:sz="4" w:space="0" w:color="auto"/>
              <w:left w:val="nil"/>
              <w:bottom w:val="single" w:sz="4" w:space="0" w:color="auto"/>
              <w:right w:val="single" w:sz="4" w:space="0" w:color="auto"/>
            </w:tcBorders>
            <w:noWrap/>
          </w:tcPr>
          <w:p w14:paraId="2FF2F9D5" w14:textId="20395346" w:rsidR="003734E3" w:rsidRPr="00F34589" w:rsidRDefault="003734E3" w:rsidP="003734E3">
            <w:pPr>
              <w:rPr>
                <w:color w:val="000000"/>
                <w:szCs w:val="28"/>
              </w:rPr>
            </w:pPr>
            <w:r>
              <w:rPr>
                <w:color w:val="000000"/>
                <w:szCs w:val="28"/>
              </w:rPr>
              <w:t>Котельная, г. Юрюзань, ул. Гагарина, 15а</w:t>
            </w:r>
          </w:p>
        </w:tc>
        <w:tc>
          <w:tcPr>
            <w:tcW w:w="1208" w:type="dxa"/>
            <w:tcBorders>
              <w:top w:val="single" w:sz="4" w:space="0" w:color="auto"/>
              <w:left w:val="nil"/>
              <w:bottom w:val="single" w:sz="4" w:space="0" w:color="auto"/>
              <w:right w:val="single" w:sz="4" w:space="0" w:color="auto"/>
            </w:tcBorders>
          </w:tcPr>
          <w:p w14:paraId="17672398" w14:textId="701C2FEA" w:rsidR="003734E3" w:rsidRPr="00F34589"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6ACD2F12" w14:textId="04A2B4D5" w:rsidR="003734E3" w:rsidRPr="00F34589"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5C93AFDC" w14:textId="28F037EE" w:rsidR="003734E3" w:rsidRPr="00F34589" w:rsidRDefault="003734E3" w:rsidP="003734E3">
            <w:pPr>
              <w:rPr>
                <w:color w:val="000000"/>
                <w:szCs w:val="28"/>
              </w:rPr>
            </w:pPr>
            <w:r>
              <w:rPr>
                <w:color w:val="000000"/>
                <w:szCs w:val="28"/>
              </w:rPr>
              <w:t>4621.56</w:t>
            </w:r>
          </w:p>
        </w:tc>
        <w:tc>
          <w:tcPr>
            <w:tcW w:w="1356" w:type="dxa"/>
            <w:tcBorders>
              <w:top w:val="single" w:sz="4" w:space="0" w:color="auto"/>
              <w:left w:val="nil"/>
              <w:bottom w:val="single" w:sz="4" w:space="0" w:color="auto"/>
              <w:right w:val="single" w:sz="4" w:space="0" w:color="auto"/>
            </w:tcBorders>
            <w:noWrap/>
          </w:tcPr>
          <w:p w14:paraId="28CE8189" w14:textId="33251A10" w:rsidR="003734E3" w:rsidRPr="00F34589" w:rsidRDefault="003734E3" w:rsidP="003734E3">
            <w:pPr>
              <w:rPr>
                <w:color w:val="000000"/>
                <w:szCs w:val="28"/>
              </w:rPr>
            </w:pPr>
            <w:r>
              <w:rPr>
                <w:color w:val="000000"/>
                <w:szCs w:val="28"/>
              </w:rPr>
              <w:t>4621.56</w:t>
            </w:r>
          </w:p>
        </w:tc>
        <w:tc>
          <w:tcPr>
            <w:tcW w:w="1257" w:type="dxa"/>
            <w:tcBorders>
              <w:top w:val="single" w:sz="4" w:space="0" w:color="auto"/>
              <w:left w:val="nil"/>
              <w:bottom w:val="single" w:sz="4" w:space="0" w:color="auto"/>
              <w:right w:val="single" w:sz="4" w:space="0" w:color="auto"/>
            </w:tcBorders>
            <w:noWrap/>
          </w:tcPr>
          <w:p w14:paraId="154C2CDA" w14:textId="23FE751F" w:rsidR="003734E3" w:rsidRPr="00F34589" w:rsidRDefault="003734E3" w:rsidP="003734E3">
            <w:pPr>
              <w:rPr>
                <w:color w:val="000000"/>
                <w:szCs w:val="28"/>
              </w:rPr>
            </w:pPr>
            <w:r>
              <w:rPr>
                <w:color w:val="000000"/>
                <w:szCs w:val="28"/>
              </w:rPr>
              <w:t>5215.76</w:t>
            </w:r>
          </w:p>
        </w:tc>
        <w:tc>
          <w:tcPr>
            <w:tcW w:w="1454" w:type="dxa"/>
            <w:tcBorders>
              <w:top w:val="single" w:sz="4" w:space="0" w:color="auto"/>
              <w:left w:val="nil"/>
              <w:bottom w:val="single" w:sz="4" w:space="0" w:color="auto"/>
              <w:right w:val="single" w:sz="4" w:space="0" w:color="auto"/>
            </w:tcBorders>
            <w:noWrap/>
          </w:tcPr>
          <w:p w14:paraId="266176FF" w14:textId="6E3AF31F" w:rsidR="003734E3" w:rsidRPr="00F34589"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041ED946" w14:textId="6CC3EDD7" w:rsidR="003734E3" w:rsidRPr="00F34589" w:rsidRDefault="003734E3" w:rsidP="003734E3">
            <w:pPr>
              <w:rPr>
                <w:color w:val="000000"/>
                <w:szCs w:val="28"/>
              </w:rPr>
            </w:pPr>
            <w:r>
              <w:rPr>
                <w:color w:val="000000"/>
                <w:szCs w:val="28"/>
              </w:rPr>
              <w:t>7900.00</w:t>
            </w:r>
          </w:p>
        </w:tc>
      </w:tr>
      <w:tr w:rsidR="003734E3" w:rsidRPr="00F34589" w14:paraId="5F91167B"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168C9098" w14:textId="66182DEF" w:rsidR="003734E3" w:rsidRDefault="005C1473" w:rsidP="003734E3">
            <w:pPr>
              <w:rPr>
                <w:color w:val="000000"/>
                <w:szCs w:val="28"/>
              </w:rPr>
            </w:pPr>
            <w:r>
              <w:rPr>
                <w:color w:val="000000"/>
                <w:szCs w:val="28"/>
              </w:rPr>
              <w:t>ТСО №04</w:t>
            </w:r>
          </w:p>
        </w:tc>
        <w:tc>
          <w:tcPr>
            <w:tcW w:w="3581" w:type="dxa"/>
            <w:tcBorders>
              <w:top w:val="single" w:sz="4" w:space="0" w:color="auto"/>
              <w:left w:val="nil"/>
              <w:bottom w:val="single" w:sz="4" w:space="0" w:color="auto"/>
              <w:right w:val="single" w:sz="4" w:space="0" w:color="auto"/>
            </w:tcBorders>
            <w:noWrap/>
          </w:tcPr>
          <w:p w14:paraId="2993E260" w14:textId="0B00EAF0" w:rsidR="003734E3" w:rsidRDefault="003734E3" w:rsidP="003734E3">
            <w:pPr>
              <w:rPr>
                <w:color w:val="000000"/>
                <w:szCs w:val="28"/>
              </w:rPr>
            </w:pPr>
            <w:r>
              <w:rPr>
                <w:color w:val="000000"/>
                <w:szCs w:val="28"/>
              </w:rPr>
              <w:t>Котельная, г. Юрюзань, ул. 3-ого Интернационала, 105а</w:t>
            </w:r>
          </w:p>
        </w:tc>
        <w:tc>
          <w:tcPr>
            <w:tcW w:w="1208" w:type="dxa"/>
            <w:tcBorders>
              <w:top w:val="single" w:sz="4" w:space="0" w:color="auto"/>
              <w:left w:val="nil"/>
              <w:bottom w:val="single" w:sz="4" w:space="0" w:color="auto"/>
              <w:right w:val="single" w:sz="4" w:space="0" w:color="auto"/>
            </w:tcBorders>
          </w:tcPr>
          <w:p w14:paraId="29603778" w14:textId="3D41A1CD" w:rsidR="003734E3"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6B3CD214" w14:textId="19E8FA2F" w:rsidR="003734E3"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17544127" w14:textId="19D2A635" w:rsidR="003734E3" w:rsidRDefault="003734E3" w:rsidP="003734E3">
            <w:pPr>
              <w:rPr>
                <w:color w:val="000000"/>
                <w:szCs w:val="28"/>
              </w:rPr>
            </w:pPr>
            <w:r>
              <w:rPr>
                <w:color w:val="000000"/>
                <w:szCs w:val="28"/>
              </w:rPr>
              <w:t>1118.90</w:t>
            </w:r>
          </w:p>
        </w:tc>
        <w:tc>
          <w:tcPr>
            <w:tcW w:w="1356" w:type="dxa"/>
            <w:tcBorders>
              <w:top w:val="single" w:sz="4" w:space="0" w:color="auto"/>
              <w:left w:val="nil"/>
              <w:bottom w:val="single" w:sz="4" w:space="0" w:color="auto"/>
              <w:right w:val="single" w:sz="4" w:space="0" w:color="auto"/>
            </w:tcBorders>
            <w:noWrap/>
          </w:tcPr>
          <w:p w14:paraId="165440A0" w14:textId="413EFD85" w:rsidR="003734E3" w:rsidRDefault="003734E3" w:rsidP="003734E3">
            <w:pPr>
              <w:rPr>
                <w:color w:val="000000"/>
                <w:szCs w:val="28"/>
              </w:rPr>
            </w:pPr>
            <w:r>
              <w:rPr>
                <w:color w:val="000000"/>
                <w:szCs w:val="28"/>
              </w:rPr>
              <w:t>1118.90</w:t>
            </w:r>
          </w:p>
        </w:tc>
        <w:tc>
          <w:tcPr>
            <w:tcW w:w="1257" w:type="dxa"/>
            <w:tcBorders>
              <w:top w:val="single" w:sz="4" w:space="0" w:color="auto"/>
              <w:left w:val="nil"/>
              <w:bottom w:val="single" w:sz="4" w:space="0" w:color="auto"/>
              <w:right w:val="single" w:sz="4" w:space="0" w:color="auto"/>
            </w:tcBorders>
            <w:noWrap/>
          </w:tcPr>
          <w:p w14:paraId="393FEA3B" w14:textId="2890AEFC" w:rsidR="003734E3" w:rsidRDefault="003734E3" w:rsidP="003734E3">
            <w:pPr>
              <w:rPr>
                <w:color w:val="000000"/>
                <w:szCs w:val="28"/>
              </w:rPr>
            </w:pPr>
            <w:r>
              <w:rPr>
                <w:color w:val="000000"/>
                <w:szCs w:val="28"/>
              </w:rPr>
              <w:t>1262.76</w:t>
            </w:r>
          </w:p>
        </w:tc>
        <w:tc>
          <w:tcPr>
            <w:tcW w:w="1454" w:type="dxa"/>
            <w:tcBorders>
              <w:top w:val="single" w:sz="4" w:space="0" w:color="auto"/>
              <w:left w:val="nil"/>
              <w:bottom w:val="single" w:sz="4" w:space="0" w:color="auto"/>
              <w:right w:val="single" w:sz="4" w:space="0" w:color="auto"/>
            </w:tcBorders>
            <w:noWrap/>
          </w:tcPr>
          <w:p w14:paraId="6409A46F" w14:textId="5195C0F4" w:rsidR="003734E3"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60F62FB5" w14:textId="79182E73" w:rsidR="003734E3" w:rsidRDefault="003734E3" w:rsidP="003734E3">
            <w:pPr>
              <w:rPr>
                <w:color w:val="000000"/>
                <w:szCs w:val="28"/>
              </w:rPr>
            </w:pPr>
            <w:r>
              <w:rPr>
                <w:color w:val="000000"/>
                <w:szCs w:val="28"/>
              </w:rPr>
              <w:t>7900.00</w:t>
            </w:r>
          </w:p>
        </w:tc>
      </w:tr>
      <w:tr w:rsidR="003734E3" w:rsidRPr="00F34589" w14:paraId="59F45BE2" w14:textId="77777777" w:rsidTr="003734E3">
        <w:trPr>
          <w:trHeight w:val="330"/>
        </w:trPr>
        <w:tc>
          <w:tcPr>
            <w:tcW w:w="950" w:type="dxa"/>
            <w:tcBorders>
              <w:top w:val="single" w:sz="4" w:space="0" w:color="auto"/>
              <w:left w:val="single" w:sz="4" w:space="0" w:color="auto"/>
              <w:bottom w:val="single" w:sz="4" w:space="0" w:color="auto"/>
              <w:right w:val="single" w:sz="4" w:space="0" w:color="auto"/>
            </w:tcBorders>
            <w:noWrap/>
          </w:tcPr>
          <w:p w14:paraId="16CFA1FE" w14:textId="3C42B523" w:rsidR="003734E3" w:rsidRDefault="005C1473" w:rsidP="003734E3">
            <w:pPr>
              <w:rPr>
                <w:color w:val="000000"/>
                <w:szCs w:val="28"/>
              </w:rPr>
            </w:pPr>
            <w:r>
              <w:rPr>
                <w:color w:val="000000"/>
                <w:szCs w:val="28"/>
              </w:rPr>
              <w:t>ТСО №04</w:t>
            </w:r>
          </w:p>
        </w:tc>
        <w:tc>
          <w:tcPr>
            <w:tcW w:w="3581" w:type="dxa"/>
            <w:tcBorders>
              <w:top w:val="single" w:sz="4" w:space="0" w:color="auto"/>
              <w:left w:val="nil"/>
              <w:bottom w:val="single" w:sz="4" w:space="0" w:color="auto"/>
              <w:right w:val="single" w:sz="4" w:space="0" w:color="auto"/>
            </w:tcBorders>
            <w:noWrap/>
          </w:tcPr>
          <w:p w14:paraId="36865B33" w14:textId="2E83A2BB" w:rsidR="003734E3" w:rsidRDefault="003734E3" w:rsidP="003734E3">
            <w:pPr>
              <w:rPr>
                <w:color w:val="000000"/>
                <w:szCs w:val="28"/>
              </w:rPr>
            </w:pPr>
            <w:r>
              <w:rPr>
                <w:color w:val="000000"/>
                <w:szCs w:val="28"/>
              </w:rPr>
              <w:t>Котельная, г. Юрюзань, ул. Советская, 144а</w:t>
            </w:r>
          </w:p>
        </w:tc>
        <w:tc>
          <w:tcPr>
            <w:tcW w:w="1208" w:type="dxa"/>
            <w:tcBorders>
              <w:top w:val="single" w:sz="4" w:space="0" w:color="auto"/>
              <w:left w:val="nil"/>
              <w:bottom w:val="single" w:sz="4" w:space="0" w:color="auto"/>
              <w:right w:val="single" w:sz="4" w:space="0" w:color="auto"/>
            </w:tcBorders>
          </w:tcPr>
          <w:p w14:paraId="5B6589C5" w14:textId="0B06A2A0" w:rsidR="003734E3" w:rsidRDefault="003734E3" w:rsidP="003734E3">
            <w:pPr>
              <w:rPr>
                <w:color w:val="000000"/>
                <w:szCs w:val="28"/>
              </w:rPr>
            </w:pPr>
            <w:r>
              <w:rPr>
                <w:color w:val="000000"/>
                <w:szCs w:val="28"/>
              </w:rPr>
              <w:t>Природный газ</w:t>
            </w:r>
          </w:p>
        </w:tc>
        <w:tc>
          <w:tcPr>
            <w:tcW w:w="1769" w:type="dxa"/>
            <w:tcBorders>
              <w:top w:val="single" w:sz="4" w:space="0" w:color="auto"/>
              <w:left w:val="single" w:sz="4" w:space="0" w:color="auto"/>
              <w:bottom w:val="single" w:sz="4" w:space="0" w:color="auto"/>
              <w:right w:val="single" w:sz="4" w:space="0" w:color="auto"/>
            </w:tcBorders>
            <w:noWrap/>
          </w:tcPr>
          <w:p w14:paraId="61632707" w14:textId="18997A91" w:rsidR="003734E3" w:rsidRDefault="003734E3" w:rsidP="003734E3">
            <w:pPr>
              <w:rPr>
                <w:color w:val="000000"/>
                <w:szCs w:val="28"/>
              </w:rPr>
            </w:pPr>
            <w:r>
              <w:rPr>
                <w:color w:val="000000"/>
                <w:szCs w:val="28"/>
              </w:rPr>
              <w:t>0.00</w:t>
            </w:r>
          </w:p>
        </w:tc>
        <w:tc>
          <w:tcPr>
            <w:tcW w:w="1356" w:type="dxa"/>
            <w:tcBorders>
              <w:top w:val="single" w:sz="4" w:space="0" w:color="auto"/>
              <w:left w:val="nil"/>
              <w:bottom w:val="single" w:sz="4" w:space="0" w:color="auto"/>
              <w:right w:val="single" w:sz="4" w:space="0" w:color="auto"/>
            </w:tcBorders>
            <w:noWrap/>
          </w:tcPr>
          <w:p w14:paraId="33DD16EE" w14:textId="52FFC71E" w:rsidR="003734E3" w:rsidRDefault="003734E3" w:rsidP="003734E3">
            <w:pPr>
              <w:rPr>
                <w:color w:val="000000"/>
                <w:szCs w:val="28"/>
              </w:rPr>
            </w:pPr>
            <w:r>
              <w:rPr>
                <w:color w:val="000000"/>
                <w:szCs w:val="28"/>
              </w:rPr>
              <w:t>2180.20</w:t>
            </w:r>
          </w:p>
        </w:tc>
        <w:tc>
          <w:tcPr>
            <w:tcW w:w="1356" w:type="dxa"/>
            <w:tcBorders>
              <w:top w:val="single" w:sz="4" w:space="0" w:color="auto"/>
              <w:left w:val="nil"/>
              <w:bottom w:val="single" w:sz="4" w:space="0" w:color="auto"/>
              <w:right w:val="single" w:sz="4" w:space="0" w:color="auto"/>
            </w:tcBorders>
            <w:noWrap/>
          </w:tcPr>
          <w:p w14:paraId="43C564B4" w14:textId="3986BDD0" w:rsidR="003734E3" w:rsidRDefault="003734E3" w:rsidP="003734E3">
            <w:pPr>
              <w:rPr>
                <w:color w:val="000000"/>
                <w:szCs w:val="28"/>
              </w:rPr>
            </w:pPr>
            <w:r>
              <w:rPr>
                <w:color w:val="000000"/>
                <w:szCs w:val="28"/>
              </w:rPr>
              <w:t>2180.20</w:t>
            </w:r>
          </w:p>
        </w:tc>
        <w:tc>
          <w:tcPr>
            <w:tcW w:w="1257" w:type="dxa"/>
            <w:tcBorders>
              <w:top w:val="single" w:sz="4" w:space="0" w:color="auto"/>
              <w:left w:val="nil"/>
              <w:bottom w:val="single" w:sz="4" w:space="0" w:color="auto"/>
              <w:right w:val="single" w:sz="4" w:space="0" w:color="auto"/>
            </w:tcBorders>
            <w:noWrap/>
          </w:tcPr>
          <w:p w14:paraId="06B528BB" w14:textId="012CAE55" w:rsidR="003734E3" w:rsidRDefault="003734E3" w:rsidP="003734E3">
            <w:pPr>
              <w:rPr>
                <w:color w:val="000000"/>
                <w:szCs w:val="28"/>
              </w:rPr>
            </w:pPr>
            <w:r>
              <w:rPr>
                <w:color w:val="000000"/>
                <w:szCs w:val="28"/>
              </w:rPr>
              <w:t>2460.51</w:t>
            </w:r>
          </w:p>
        </w:tc>
        <w:tc>
          <w:tcPr>
            <w:tcW w:w="1454" w:type="dxa"/>
            <w:tcBorders>
              <w:top w:val="single" w:sz="4" w:space="0" w:color="auto"/>
              <w:left w:val="nil"/>
              <w:bottom w:val="single" w:sz="4" w:space="0" w:color="auto"/>
              <w:right w:val="single" w:sz="4" w:space="0" w:color="auto"/>
            </w:tcBorders>
            <w:noWrap/>
          </w:tcPr>
          <w:p w14:paraId="6EE85184" w14:textId="2A289739" w:rsidR="003734E3" w:rsidRDefault="003734E3" w:rsidP="003734E3">
            <w:pPr>
              <w:rPr>
                <w:color w:val="000000"/>
                <w:szCs w:val="28"/>
              </w:rPr>
            </w:pPr>
            <w:r>
              <w:rPr>
                <w:color w:val="000000"/>
                <w:szCs w:val="28"/>
              </w:rPr>
              <w:t>0.00</w:t>
            </w:r>
          </w:p>
        </w:tc>
        <w:tc>
          <w:tcPr>
            <w:tcW w:w="1568" w:type="dxa"/>
            <w:tcBorders>
              <w:top w:val="single" w:sz="4" w:space="0" w:color="auto"/>
              <w:left w:val="nil"/>
              <w:bottom w:val="single" w:sz="4" w:space="0" w:color="auto"/>
              <w:right w:val="single" w:sz="4" w:space="0" w:color="auto"/>
            </w:tcBorders>
            <w:noWrap/>
          </w:tcPr>
          <w:p w14:paraId="618C2F02" w14:textId="723E1CDA" w:rsidR="003734E3" w:rsidRDefault="003734E3" w:rsidP="003734E3">
            <w:pPr>
              <w:rPr>
                <w:color w:val="000000"/>
                <w:szCs w:val="28"/>
              </w:rPr>
            </w:pPr>
            <w:r>
              <w:rPr>
                <w:color w:val="000000"/>
                <w:szCs w:val="28"/>
              </w:rPr>
              <w:t>7900.00</w:t>
            </w:r>
          </w:p>
        </w:tc>
      </w:tr>
    </w:tbl>
    <w:p w14:paraId="337286AE" w14:textId="77777777" w:rsidR="003734E3" w:rsidRDefault="003734E3" w:rsidP="005B35B4">
      <w:pPr>
        <w:pStyle w:val="a9"/>
      </w:pPr>
      <w:bookmarkStart w:id="427" w:name="_Toc176254771"/>
    </w:p>
    <w:p w14:paraId="2AFDB61D" w14:textId="77777777" w:rsidR="003734E3" w:rsidRDefault="003734E3">
      <w:pPr>
        <w:spacing w:after="160" w:line="259" w:lineRule="auto"/>
        <w:rPr>
          <w:rFonts w:eastAsiaTheme="minorHAnsi"/>
          <w:szCs w:val="28"/>
          <w:lang w:eastAsia="en-US"/>
        </w:rPr>
      </w:pPr>
      <w:r>
        <w:br w:type="page"/>
      </w:r>
    </w:p>
    <w:p w14:paraId="63166DF0" w14:textId="4BA5997A" w:rsidR="002114F8" w:rsidRPr="00F34589" w:rsidRDefault="002114F8" w:rsidP="005B35B4">
      <w:pPr>
        <w:pStyle w:val="a9"/>
      </w:pPr>
      <w:r w:rsidRPr="00F34589">
        <w:lastRenderedPageBreak/>
        <w:t>Таблица 1.8.1.</w:t>
      </w:r>
      <w:r w:rsidR="00376322" w:rsidRPr="00F34589">
        <w:t>2</w:t>
      </w:r>
      <w:r w:rsidRPr="00F34589">
        <w:t xml:space="preserve">. Топливный баланс систем теплоснабжения </w:t>
      </w:r>
      <w:r w:rsidR="00A209E3">
        <w:t>муниципального округа</w:t>
      </w:r>
      <w:bookmarkEnd w:id="427"/>
    </w:p>
    <w:tbl>
      <w:tblPr>
        <w:tblW w:w="14498" w:type="dxa"/>
        <w:tblLayout w:type="fixed"/>
        <w:tblLook w:val="04A0" w:firstRow="1" w:lastRow="0" w:firstColumn="1" w:lastColumn="0" w:noHBand="0" w:noVBand="1"/>
      </w:tblPr>
      <w:tblGrid>
        <w:gridCol w:w="2039"/>
        <w:gridCol w:w="1829"/>
        <w:gridCol w:w="1829"/>
        <w:gridCol w:w="2236"/>
        <w:gridCol w:w="1315"/>
        <w:gridCol w:w="1965"/>
        <w:gridCol w:w="1584"/>
        <w:gridCol w:w="1701"/>
      </w:tblGrid>
      <w:tr w:rsidR="00DD65F8" w:rsidRPr="00F34589" w14:paraId="0E09F2E6" w14:textId="77777777" w:rsidTr="00A34B92">
        <w:trPr>
          <w:trHeight w:val="20"/>
        </w:trPr>
        <w:tc>
          <w:tcPr>
            <w:tcW w:w="2039" w:type="dxa"/>
            <w:vMerge w:val="restart"/>
            <w:tcBorders>
              <w:top w:val="single" w:sz="4" w:space="0" w:color="auto"/>
              <w:left w:val="single" w:sz="4" w:space="0" w:color="auto"/>
              <w:bottom w:val="single" w:sz="4" w:space="0" w:color="auto"/>
              <w:right w:val="single" w:sz="4" w:space="0" w:color="auto"/>
            </w:tcBorders>
            <w:hideMark/>
          </w:tcPr>
          <w:p w14:paraId="1E7E4FBD" w14:textId="77777777" w:rsidR="00DD65F8" w:rsidRPr="00F34589" w:rsidRDefault="00DD65F8" w:rsidP="00A34B92">
            <w:pPr>
              <w:rPr>
                <w:color w:val="000000"/>
                <w:szCs w:val="28"/>
              </w:rPr>
            </w:pPr>
            <w:r w:rsidRPr="00F34589">
              <w:rPr>
                <w:color w:val="000000"/>
                <w:szCs w:val="28"/>
              </w:rPr>
              <w:t>Баланс топлива за год</w:t>
            </w:r>
          </w:p>
        </w:tc>
        <w:tc>
          <w:tcPr>
            <w:tcW w:w="1829" w:type="dxa"/>
            <w:vMerge w:val="restart"/>
            <w:tcBorders>
              <w:top w:val="single" w:sz="4" w:space="0" w:color="auto"/>
              <w:left w:val="single" w:sz="4" w:space="0" w:color="auto"/>
              <w:bottom w:val="single" w:sz="4" w:space="0" w:color="auto"/>
              <w:right w:val="single" w:sz="4" w:space="0" w:color="auto"/>
            </w:tcBorders>
            <w:hideMark/>
          </w:tcPr>
          <w:p w14:paraId="6EC5BB4E" w14:textId="26E9CB94" w:rsidR="00DD65F8" w:rsidRPr="00F34589" w:rsidRDefault="00DD65F8" w:rsidP="00A34B92">
            <w:pPr>
              <w:jc w:val="center"/>
              <w:rPr>
                <w:color w:val="000000"/>
                <w:szCs w:val="28"/>
              </w:rPr>
            </w:pPr>
            <w:r w:rsidRPr="00F34589">
              <w:rPr>
                <w:color w:val="000000"/>
                <w:szCs w:val="28"/>
              </w:rPr>
              <w:t xml:space="preserve">Остаток топлива на начало года, натурального топлива, </w:t>
            </w:r>
            <w:r w:rsidR="002B0635" w:rsidRPr="00F34589">
              <w:rPr>
                <w:color w:val="000000"/>
                <w:szCs w:val="28"/>
              </w:rPr>
              <w:t>тыс. куб.м</w:t>
            </w:r>
          </w:p>
        </w:tc>
        <w:tc>
          <w:tcPr>
            <w:tcW w:w="1829" w:type="dxa"/>
            <w:vMerge w:val="restart"/>
            <w:tcBorders>
              <w:top w:val="single" w:sz="4" w:space="0" w:color="auto"/>
              <w:left w:val="single" w:sz="4" w:space="0" w:color="auto"/>
              <w:bottom w:val="single" w:sz="4" w:space="0" w:color="auto"/>
              <w:right w:val="single" w:sz="4" w:space="0" w:color="auto"/>
            </w:tcBorders>
            <w:hideMark/>
          </w:tcPr>
          <w:p w14:paraId="32AFA1A3" w14:textId="463A66C9" w:rsidR="00DD65F8" w:rsidRPr="00F34589" w:rsidRDefault="00DD65F8" w:rsidP="00A34B92">
            <w:pPr>
              <w:jc w:val="center"/>
              <w:rPr>
                <w:color w:val="000000"/>
                <w:szCs w:val="28"/>
              </w:rPr>
            </w:pPr>
            <w:r w:rsidRPr="00F34589">
              <w:rPr>
                <w:color w:val="000000"/>
                <w:szCs w:val="28"/>
              </w:rPr>
              <w:t>Приход топлива за год, натурального топлива</w:t>
            </w:r>
            <w:r w:rsidR="002B0635" w:rsidRPr="00F34589">
              <w:rPr>
                <w:color w:val="000000"/>
                <w:szCs w:val="28"/>
              </w:rPr>
              <w:t>, тыс. куб.м</w:t>
            </w:r>
          </w:p>
        </w:tc>
        <w:tc>
          <w:tcPr>
            <w:tcW w:w="5516" w:type="dxa"/>
            <w:gridSpan w:val="3"/>
            <w:tcBorders>
              <w:top w:val="single" w:sz="4" w:space="0" w:color="auto"/>
              <w:left w:val="nil"/>
              <w:bottom w:val="single" w:sz="4" w:space="0" w:color="auto"/>
              <w:right w:val="single" w:sz="4" w:space="0" w:color="auto"/>
            </w:tcBorders>
            <w:hideMark/>
          </w:tcPr>
          <w:p w14:paraId="16D8BF43" w14:textId="419F60B3" w:rsidR="00DD65F8" w:rsidRPr="00F34589" w:rsidRDefault="00DD65F8" w:rsidP="00A34B92">
            <w:pPr>
              <w:jc w:val="center"/>
              <w:rPr>
                <w:color w:val="000000"/>
                <w:szCs w:val="28"/>
              </w:rPr>
            </w:pPr>
            <w:r w:rsidRPr="00F34589">
              <w:rPr>
                <w:color w:val="000000"/>
                <w:szCs w:val="28"/>
              </w:rPr>
              <w:t>Израсходовано топлива, т</w:t>
            </w:r>
            <w:r w:rsidR="003E2E8B" w:rsidRPr="00F34589">
              <w:rPr>
                <w:color w:val="000000"/>
                <w:szCs w:val="28"/>
              </w:rPr>
              <w:t>онн</w:t>
            </w:r>
            <w:r w:rsidRPr="00F34589">
              <w:rPr>
                <w:color w:val="000000"/>
                <w:szCs w:val="28"/>
              </w:rPr>
              <w:t xml:space="preserve"> условного топлива</w:t>
            </w:r>
          </w:p>
        </w:tc>
        <w:tc>
          <w:tcPr>
            <w:tcW w:w="1584" w:type="dxa"/>
            <w:vMerge w:val="restart"/>
            <w:tcBorders>
              <w:top w:val="single" w:sz="4" w:space="0" w:color="auto"/>
              <w:left w:val="single" w:sz="4" w:space="0" w:color="auto"/>
              <w:right w:val="single" w:sz="4" w:space="0" w:color="auto"/>
            </w:tcBorders>
            <w:hideMark/>
          </w:tcPr>
          <w:p w14:paraId="142E270A" w14:textId="339A106D" w:rsidR="00DD65F8" w:rsidRPr="00F34589" w:rsidRDefault="00DD65F8" w:rsidP="00A34B92">
            <w:pPr>
              <w:jc w:val="center"/>
              <w:rPr>
                <w:color w:val="000000"/>
                <w:szCs w:val="28"/>
              </w:rPr>
            </w:pPr>
            <w:r w:rsidRPr="00F34589">
              <w:rPr>
                <w:color w:val="000000"/>
                <w:szCs w:val="28"/>
              </w:rPr>
              <w:t>Остаток топлива, натурального топлива</w:t>
            </w:r>
            <w:r w:rsidR="002B0635" w:rsidRPr="00F34589">
              <w:rPr>
                <w:color w:val="000000"/>
                <w:szCs w:val="28"/>
              </w:rPr>
              <w:t>, тыс. куб.м</w:t>
            </w:r>
          </w:p>
        </w:tc>
        <w:tc>
          <w:tcPr>
            <w:tcW w:w="1701" w:type="dxa"/>
            <w:vMerge w:val="restart"/>
            <w:tcBorders>
              <w:top w:val="single" w:sz="4" w:space="0" w:color="auto"/>
              <w:left w:val="single" w:sz="4" w:space="0" w:color="auto"/>
              <w:right w:val="single" w:sz="4" w:space="0" w:color="auto"/>
            </w:tcBorders>
            <w:hideMark/>
          </w:tcPr>
          <w:p w14:paraId="499C58DD" w14:textId="793F16F6" w:rsidR="00DD65F8" w:rsidRPr="00F34589" w:rsidRDefault="00DD65F8" w:rsidP="00A34B92">
            <w:pPr>
              <w:jc w:val="center"/>
              <w:rPr>
                <w:color w:val="000000"/>
                <w:szCs w:val="28"/>
              </w:rPr>
            </w:pPr>
            <w:r w:rsidRPr="00F34589">
              <w:rPr>
                <w:color w:val="000000"/>
                <w:szCs w:val="28"/>
              </w:rPr>
              <w:t xml:space="preserve">Низшая теплота сгорания, </w:t>
            </w:r>
            <w:r w:rsidR="009F6C50" w:rsidRPr="00F34589">
              <w:rPr>
                <w:color w:val="000000"/>
                <w:szCs w:val="28"/>
              </w:rPr>
              <w:t>ккал/к</w:t>
            </w:r>
            <w:r w:rsidR="002B0635" w:rsidRPr="00F34589">
              <w:rPr>
                <w:color w:val="000000"/>
                <w:szCs w:val="28"/>
              </w:rPr>
              <w:t>г</w:t>
            </w:r>
          </w:p>
        </w:tc>
      </w:tr>
      <w:tr w:rsidR="00DD65F8" w:rsidRPr="00F34589" w14:paraId="0578BED0" w14:textId="77777777" w:rsidTr="00A34B92">
        <w:trPr>
          <w:trHeight w:val="20"/>
        </w:trPr>
        <w:tc>
          <w:tcPr>
            <w:tcW w:w="2039" w:type="dxa"/>
            <w:vMerge/>
            <w:tcBorders>
              <w:top w:val="single" w:sz="4" w:space="0" w:color="auto"/>
              <w:left w:val="single" w:sz="4" w:space="0" w:color="auto"/>
              <w:bottom w:val="single" w:sz="4" w:space="0" w:color="auto"/>
              <w:right w:val="single" w:sz="4" w:space="0" w:color="auto"/>
            </w:tcBorders>
            <w:hideMark/>
          </w:tcPr>
          <w:p w14:paraId="2EB82883" w14:textId="77777777" w:rsidR="00DD65F8" w:rsidRPr="00F34589" w:rsidRDefault="00DD65F8" w:rsidP="00455A09">
            <w:pPr>
              <w:rPr>
                <w:color w:val="000000"/>
                <w:szCs w:val="28"/>
              </w:rPr>
            </w:pPr>
          </w:p>
        </w:tc>
        <w:tc>
          <w:tcPr>
            <w:tcW w:w="1829" w:type="dxa"/>
            <w:vMerge/>
            <w:tcBorders>
              <w:top w:val="single" w:sz="4" w:space="0" w:color="auto"/>
              <w:left w:val="single" w:sz="4" w:space="0" w:color="auto"/>
              <w:bottom w:val="single" w:sz="4" w:space="0" w:color="auto"/>
              <w:right w:val="single" w:sz="4" w:space="0" w:color="auto"/>
            </w:tcBorders>
            <w:hideMark/>
          </w:tcPr>
          <w:p w14:paraId="69F703F3" w14:textId="77777777" w:rsidR="00DD65F8" w:rsidRPr="00F34589" w:rsidRDefault="00DD65F8" w:rsidP="00455A09">
            <w:pPr>
              <w:rPr>
                <w:color w:val="000000"/>
                <w:szCs w:val="28"/>
              </w:rPr>
            </w:pPr>
          </w:p>
        </w:tc>
        <w:tc>
          <w:tcPr>
            <w:tcW w:w="1829" w:type="dxa"/>
            <w:vMerge/>
            <w:tcBorders>
              <w:top w:val="single" w:sz="4" w:space="0" w:color="auto"/>
              <w:left w:val="single" w:sz="4" w:space="0" w:color="auto"/>
              <w:bottom w:val="single" w:sz="4" w:space="0" w:color="auto"/>
              <w:right w:val="single" w:sz="4" w:space="0" w:color="auto"/>
            </w:tcBorders>
            <w:hideMark/>
          </w:tcPr>
          <w:p w14:paraId="445F83BA" w14:textId="77777777" w:rsidR="00DD65F8" w:rsidRPr="00F34589" w:rsidRDefault="00DD65F8" w:rsidP="00455A09">
            <w:pPr>
              <w:rPr>
                <w:color w:val="000000"/>
                <w:szCs w:val="28"/>
              </w:rPr>
            </w:pPr>
          </w:p>
        </w:tc>
        <w:tc>
          <w:tcPr>
            <w:tcW w:w="2236" w:type="dxa"/>
            <w:vMerge w:val="restart"/>
            <w:tcBorders>
              <w:top w:val="nil"/>
              <w:left w:val="single" w:sz="4" w:space="0" w:color="auto"/>
              <w:bottom w:val="single" w:sz="4" w:space="0" w:color="auto"/>
              <w:right w:val="single" w:sz="4" w:space="0" w:color="auto"/>
            </w:tcBorders>
            <w:hideMark/>
          </w:tcPr>
          <w:p w14:paraId="1F4D597A" w14:textId="48ED1468" w:rsidR="00DD65F8" w:rsidRPr="00F34589" w:rsidRDefault="00DD65F8" w:rsidP="00A34B92">
            <w:pPr>
              <w:rPr>
                <w:color w:val="000000"/>
                <w:szCs w:val="28"/>
              </w:rPr>
            </w:pPr>
            <w:r w:rsidRPr="00F34589">
              <w:rPr>
                <w:color w:val="000000"/>
                <w:szCs w:val="28"/>
              </w:rPr>
              <w:t xml:space="preserve">На </w:t>
            </w:r>
            <w:r w:rsidR="00F67633" w:rsidRPr="00F34589">
              <w:rPr>
                <w:color w:val="000000"/>
                <w:szCs w:val="28"/>
              </w:rPr>
              <w:t>источнике тепловой энергии</w:t>
            </w:r>
            <w:r w:rsidRPr="00F34589">
              <w:rPr>
                <w:color w:val="000000"/>
                <w:szCs w:val="28"/>
              </w:rPr>
              <w:t xml:space="preserve"> на отпуск тепловой энергии</w:t>
            </w:r>
          </w:p>
        </w:tc>
        <w:tc>
          <w:tcPr>
            <w:tcW w:w="3280" w:type="dxa"/>
            <w:gridSpan w:val="2"/>
            <w:tcBorders>
              <w:top w:val="single" w:sz="4" w:space="0" w:color="auto"/>
              <w:left w:val="nil"/>
              <w:bottom w:val="single" w:sz="4" w:space="0" w:color="auto"/>
              <w:right w:val="single" w:sz="4" w:space="0" w:color="auto"/>
            </w:tcBorders>
            <w:hideMark/>
          </w:tcPr>
          <w:p w14:paraId="756E6E2A" w14:textId="77777777" w:rsidR="00DD65F8" w:rsidRPr="00F34589" w:rsidRDefault="00DD65F8" w:rsidP="00A34B92">
            <w:pPr>
              <w:rPr>
                <w:color w:val="000000"/>
                <w:szCs w:val="28"/>
              </w:rPr>
            </w:pPr>
            <w:r w:rsidRPr="00F34589">
              <w:rPr>
                <w:color w:val="000000"/>
                <w:szCs w:val="28"/>
              </w:rPr>
              <w:t>На ТЭЦ</w:t>
            </w:r>
          </w:p>
        </w:tc>
        <w:tc>
          <w:tcPr>
            <w:tcW w:w="1584" w:type="dxa"/>
            <w:vMerge/>
            <w:tcBorders>
              <w:left w:val="single" w:sz="4" w:space="0" w:color="auto"/>
              <w:right w:val="single" w:sz="4" w:space="0" w:color="auto"/>
            </w:tcBorders>
            <w:hideMark/>
          </w:tcPr>
          <w:p w14:paraId="28854116" w14:textId="77777777" w:rsidR="00DD65F8" w:rsidRPr="00F34589" w:rsidRDefault="00DD65F8" w:rsidP="00455A09">
            <w:pPr>
              <w:rPr>
                <w:color w:val="000000"/>
                <w:szCs w:val="28"/>
              </w:rPr>
            </w:pPr>
          </w:p>
        </w:tc>
        <w:tc>
          <w:tcPr>
            <w:tcW w:w="1701" w:type="dxa"/>
            <w:vMerge/>
            <w:tcBorders>
              <w:left w:val="single" w:sz="4" w:space="0" w:color="auto"/>
              <w:right w:val="single" w:sz="4" w:space="0" w:color="auto"/>
            </w:tcBorders>
            <w:hideMark/>
          </w:tcPr>
          <w:p w14:paraId="1B1EBE57" w14:textId="77777777" w:rsidR="00DD65F8" w:rsidRPr="00F34589" w:rsidRDefault="00DD65F8" w:rsidP="00455A09">
            <w:pPr>
              <w:rPr>
                <w:color w:val="000000"/>
                <w:szCs w:val="28"/>
              </w:rPr>
            </w:pPr>
          </w:p>
        </w:tc>
      </w:tr>
      <w:tr w:rsidR="00DD65F8" w:rsidRPr="00F34589" w14:paraId="70A0924B" w14:textId="77777777" w:rsidTr="00A34B92">
        <w:trPr>
          <w:trHeight w:val="20"/>
        </w:trPr>
        <w:tc>
          <w:tcPr>
            <w:tcW w:w="2039" w:type="dxa"/>
            <w:vMerge/>
            <w:tcBorders>
              <w:top w:val="single" w:sz="4" w:space="0" w:color="auto"/>
              <w:left w:val="single" w:sz="4" w:space="0" w:color="auto"/>
              <w:bottom w:val="single" w:sz="4" w:space="0" w:color="auto"/>
              <w:right w:val="single" w:sz="4" w:space="0" w:color="auto"/>
            </w:tcBorders>
            <w:hideMark/>
          </w:tcPr>
          <w:p w14:paraId="043CF5AD" w14:textId="77777777" w:rsidR="00DD65F8" w:rsidRPr="00F34589" w:rsidRDefault="00DD65F8" w:rsidP="00455A09">
            <w:pPr>
              <w:rPr>
                <w:color w:val="000000"/>
                <w:szCs w:val="28"/>
              </w:rPr>
            </w:pPr>
          </w:p>
        </w:tc>
        <w:tc>
          <w:tcPr>
            <w:tcW w:w="1829" w:type="dxa"/>
            <w:vMerge/>
            <w:tcBorders>
              <w:top w:val="single" w:sz="4" w:space="0" w:color="auto"/>
              <w:left w:val="single" w:sz="4" w:space="0" w:color="auto"/>
              <w:bottom w:val="single" w:sz="4" w:space="0" w:color="auto"/>
              <w:right w:val="single" w:sz="4" w:space="0" w:color="auto"/>
            </w:tcBorders>
            <w:hideMark/>
          </w:tcPr>
          <w:p w14:paraId="31A9A598" w14:textId="77777777" w:rsidR="00DD65F8" w:rsidRPr="00F34589" w:rsidRDefault="00DD65F8" w:rsidP="00455A09">
            <w:pPr>
              <w:rPr>
                <w:color w:val="000000"/>
                <w:szCs w:val="28"/>
              </w:rPr>
            </w:pPr>
          </w:p>
        </w:tc>
        <w:tc>
          <w:tcPr>
            <w:tcW w:w="1829" w:type="dxa"/>
            <w:vMerge/>
            <w:tcBorders>
              <w:top w:val="single" w:sz="4" w:space="0" w:color="auto"/>
              <w:left w:val="single" w:sz="4" w:space="0" w:color="auto"/>
              <w:bottom w:val="single" w:sz="4" w:space="0" w:color="auto"/>
              <w:right w:val="single" w:sz="4" w:space="0" w:color="auto"/>
            </w:tcBorders>
            <w:hideMark/>
          </w:tcPr>
          <w:p w14:paraId="54429774" w14:textId="77777777" w:rsidR="00DD65F8" w:rsidRPr="00F34589" w:rsidRDefault="00DD65F8" w:rsidP="00455A09">
            <w:pPr>
              <w:rPr>
                <w:color w:val="000000"/>
                <w:szCs w:val="28"/>
              </w:rPr>
            </w:pPr>
          </w:p>
        </w:tc>
        <w:tc>
          <w:tcPr>
            <w:tcW w:w="2236" w:type="dxa"/>
            <w:vMerge/>
            <w:tcBorders>
              <w:top w:val="nil"/>
              <w:left w:val="single" w:sz="4" w:space="0" w:color="auto"/>
              <w:bottom w:val="single" w:sz="4" w:space="0" w:color="auto"/>
              <w:right w:val="single" w:sz="4" w:space="0" w:color="auto"/>
            </w:tcBorders>
            <w:hideMark/>
          </w:tcPr>
          <w:p w14:paraId="19B911D0" w14:textId="77777777" w:rsidR="00DD65F8" w:rsidRPr="00F34589" w:rsidRDefault="00DD65F8" w:rsidP="00455A09">
            <w:pPr>
              <w:rPr>
                <w:color w:val="000000"/>
                <w:szCs w:val="28"/>
              </w:rPr>
            </w:pPr>
          </w:p>
        </w:tc>
        <w:tc>
          <w:tcPr>
            <w:tcW w:w="1315" w:type="dxa"/>
            <w:tcBorders>
              <w:top w:val="nil"/>
              <w:left w:val="nil"/>
              <w:bottom w:val="single" w:sz="4" w:space="0" w:color="auto"/>
              <w:right w:val="single" w:sz="4" w:space="0" w:color="auto"/>
            </w:tcBorders>
            <w:hideMark/>
          </w:tcPr>
          <w:p w14:paraId="6BED15C7" w14:textId="77777777" w:rsidR="00DD65F8" w:rsidRPr="00F34589" w:rsidRDefault="00DD65F8" w:rsidP="00A34B92">
            <w:pPr>
              <w:rPr>
                <w:color w:val="000000"/>
                <w:szCs w:val="28"/>
              </w:rPr>
            </w:pPr>
            <w:r w:rsidRPr="00F34589">
              <w:rPr>
                <w:color w:val="000000"/>
                <w:szCs w:val="28"/>
              </w:rPr>
              <w:t>На отпуск тепловой энергии</w:t>
            </w:r>
          </w:p>
        </w:tc>
        <w:tc>
          <w:tcPr>
            <w:tcW w:w="1965" w:type="dxa"/>
            <w:tcBorders>
              <w:top w:val="nil"/>
              <w:left w:val="nil"/>
              <w:bottom w:val="single" w:sz="4" w:space="0" w:color="auto"/>
              <w:right w:val="single" w:sz="4" w:space="0" w:color="auto"/>
            </w:tcBorders>
            <w:hideMark/>
          </w:tcPr>
          <w:p w14:paraId="01695C7F" w14:textId="77777777" w:rsidR="00DD65F8" w:rsidRPr="00F34589" w:rsidRDefault="00DD65F8" w:rsidP="00A34B92">
            <w:pPr>
              <w:rPr>
                <w:color w:val="000000"/>
                <w:szCs w:val="28"/>
              </w:rPr>
            </w:pPr>
            <w:r w:rsidRPr="00F34589">
              <w:rPr>
                <w:color w:val="000000"/>
                <w:szCs w:val="28"/>
              </w:rPr>
              <w:t>На отпуск электрической энергии</w:t>
            </w:r>
          </w:p>
        </w:tc>
        <w:tc>
          <w:tcPr>
            <w:tcW w:w="1584" w:type="dxa"/>
            <w:vMerge/>
            <w:tcBorders>
              <w:left w:val="single" w:sz="4" w:space="0" w:color="auto"/>
              <w:bottom w:val="single" w:sz="4" w:space="0" w:color="auto"/>
              <w:right w:val="single" w:sz="4" w:space="0" w:color="auto"/>
            </w:tcBorders>
            <w:hideMark/>
          </w:tcPr>
          <w:p w14:paraId="420E2883" w14:textId="77777777" w:rsidR="00DD65F8" w:rsidRPr="00F34589" w:rsidRDefault="00DD65F8" w:rsidP="00455A09">
            <w:pPr>
              <w:rPr>
                <w:color w:val="000000"/>
                <w:szCs w:val="28"/>
              </w:rPr>
            </w:pPr>
          </w:p>
        </w:tc>
        <w:tc>
          <w:tcPr>
            <w:tcW w:w="1701" w:type="dxa"/>
            <w:vMerge/>
            <w:tcBorders>
              <w:left w:val="single" w:sz="4" w:space="0" w:color="auto"/>
              <w:bottom w:val="single" w:sz="4" w:space="0" w:color="auto"/>
              <w:right w:val="single" w:sz="4" w:space="0" w:color="auto"/>
            </w:tcBorders>
            <w:hideMark/>
          </w:tcPr>
          <w:p w14:paraId="34350228" w14:textId="77777777" w:rsidR="00DD65F8" w:rsidRPr="00F34589" w:rsidRDefault="00DD65F8" w:rsidP="00455A09">
            <w:pPr>
              <w:rPr>
                <w:color w:val="000000"/>
                <w:szCs w:val="28"/>
              </w:rPr>
            </w:pPr>
          </w:p>
        </w:tc>
      </w:tr>
      <w:tr w:rsidR="003734E3" w:rsidRPr="00F34589" w14:paraId="699575A8" w14:textId="77777777" w:rsidTr="005C091F">
        <w:trPr>
          <w:trHeight w:val="20"/>
        </w:trPr>
        <w:tc>
          <w:tcPr>
            <w:tcW w:w="2039" w:type="dxa"/>
            <w:tcBorders>
              <w:top w:val="single" w:sz="4" w:space="0" w:color="auto"/>
              <w:left w:val="single" w:sz="4" w:space="0" w:color="auto"/>
              <w:bottom w:val="single" w:sz="4" w:space="0" w:color="auto"/>
              <w:right w:val="single" w:sz="4" w:space="0" w:color="auto"/>
            </w:tcBorders>
            <w:noWrap/>
            <w:vAlign w:val="center"/>
            <w:hideMark/>
          </w:tcPr>
          <w:p w14:paraId="5B193850" w14:textId="279626D5" w:rsidR="003734E3" w:rsidRPr="00F34589" w:rsidRDefault="003734E3" w:rsidP="003734E3">
            <w:pPr>
              <w:rPr>
                <w:color w:val="000000"/>
                <w:szCs w:val="28"/>
              </w:rPr>
            </w:pPr>
            <w:r>
              <w:rPr>
                <w:color w:val="000000"/>
                <w:szCs w:val="28"/>
              </w:rPr>
              <w:t>Природный газ</w:t>
            </w:r>
          </w:p>
        </w:tc>
        <w:tc>
          <w:tcPr>
            <w:tcW w:w="1829" w:type="dxa"/>
            <w:tcBorders>
              <w:top w:val="single" w:sz="4" w:space="0" w:color="auto"/>
              <w:left w:val="nil"/>
              <w:bottom w:val="single" w:sz="4" w:space="0" w:color="auto"/>
              <w:right w:val="single" w:sz="4" w:space="0" w:color="auto"/>
            </w:tcBorders>
            <w:noWrap/>
            <w:vAlign w:val="bottom"/>
            <w:hideMark/>
          </w:tcPr>
          <w:p w14:paraId="719232A5" w14:textId="680A22B4" w:rsidR="003734E3" w:rsidRPr="00F34589" w:rsidRDefault="003734E3" w:rsidP="003734E3">
            <w:pPr>
              <w:rPr>
                <w:color w:val="000000"/>
                <w:szCs w:val="28"/>
              </w:rPr>
            </w:pPr>
            <w:r>
              <w:rPr>
                <w:color w:val="000000"/>
                <w:szCs w:val="28"/>
              </w:rPr>
              <w:t>0.00</w:t>
            </w:r>
          </w:p>
        </w:tc>
        <w:tc>
          <w:tcPr>
            <w:tcW w:w="1829" w:type="dxa"/>
            <w:tcBorders>
              <w:top w:val="single" w:sz="4" w:space="0" w:color="auto"/>
              <w:left w:val="nil"/>
              <w:bottom w:val="single" w:sz="4" w:space="0" w:color="auto"/>
              <w:right w:val="single" w:sz="4" w:space="0" w:color="auto"/>
            </w:tcBorders>
            <w:noWrap/>
            <w:hideMark/>
          </w:tcPr>
          <w:p w14:paraId="10ADDF20" w14:textId="6F0A12C5" w:rsidR="003734E3" w:rsidRPr="00F34589" w:rsidRDefault="003734E3" w:rsidP="003734E3">
            <w:pPr>
              <w:rPr>
                <w:color w:val="000000"/>
                <w:szCs w:val="28"/>
              </w:rPr>
            </w:pPr>
            <w:r>
              <w:rPr>
                <w:color w:val="000000"/>
                <w:szCs w:val="28"/>
              </w:rPr>
              <w:t>19761.37</w:t>
            </w:r>
          </w:p>
        </w:tc>
        <w:tc>
          <w:tcPr>
            <w:tcW w:w="2236" w:type="dxa"/>
            <w:tcBorders>
              <w:top w:val="single" w:sz="4" w:space="0" w:color="auto"/>
              <w:left w:val="nil"/>
              <w:bottom w:val="single" w:sz="4" w:space="0" w:color="auto"/>
              <w:right w:val="single" w:sz="4" w:space="0" w:color="auto"/>
            </w:tcBorders>
            <w:noWrap/>
            <w:hideMark/>
          </w:tcPr>
          <w:p w14:paraId="795599C6" w14:textId="53A9E00A" w:rsidR="003734E3" w:rsidRPr="00F34589" w:rsidRDefault="003734E3" w:rsidP="003734E3">
            <w:pPr>
              <w:rPr>
                <w:color w:val="000000"/>
                <w:szCs w:val="28"/>
              </w:rPr>
            </w:pPr>
            <w:r>
              <w:rPr>
                <w:color w:val="000000"/>
                <w:szCs w:val="28"/>
              </w:rPr>
              <w:t>22302.12</w:t>
            </w:r>
          </w:p>
        </w:tc>
        <w:tc>
          <w:tcPr>
            <w:tcW w:w="1315" w:type="dxa"/>
            <w:tcBorders>
              <w:top w:val="single" w:sz="4" w:space="0" w:color="auto"/>
              <w:left w:val="nil"/>
              <w:bottom w:val="single" w:sz="4" w:space="0" w:color="auto"/>
              <w:right w:val="single" w:sz="4" w:space="0" w:color="auto"/>
            </w:tcBorders>
            <w:noWrap/>
            <w:hideMark/>
          </w:tcPr>
          <w:p w14:paraId="63F94840" w14:textId="4C8E1A25" w:rsidR="003734E3" w:rsidRPr="00F34589" w:rsidRDefault="003734E3" w:rsidP="003734E3">
            <w:pPr>
              <w:rPr>
                <w:color w:val="000000"/>
                <w:szCs w:val="28"/>
                <w:lang w:val="en-US"/>
              </w:rPr>
            </w:pPr>
            <w:r>
              <w:rPr>
                <w:color w:val="000000"/>
                <w:szCs w:val="28"/>
              </w:rPr>
              <w:t> </w:t>
            </w:r>
          </w:p>
        </w:tc>
        <w:tc>
          <w:tcPr>
            <w:tcW w:w="1965" w:type="dxa"/>
            <w:tcBorders>
              <w:top w:val="single" w:sz="4" w:space="0" w:color="auto"/>
              <w:left w:val="nil"/>
              <w:bottom w:val="single" w:sz="4" w:space="0" w:color="auto"/>
              <w:right w:val="single" w:sz="4" w:space="0" w:color="auto"/>
            </w:tcBorders>
            <w:noWrap/>
            <w:hideMark/>
          </w:tcPr>
          <w:p w14:paraId="6D559AE3" w14:textId="164979AD" w:rsidR="003734E3" w:rsidRPr="00F34589" w:rsidRDefault="003734E3" w:rsidP="003734E3">
            <w:pPr>
              <w:rPr>
                <w:color w:val="000000"/>
                <w:szCs w:val="28"/>
                <w:lang w:val="en-US"/>
              </w:rPr>
            </w:pPr>
            <w:r>
              <w:rPr>
                <w:color w:val="000000"/>
                <w:szCs w:val="28"/>
              </w:rPr>
              <w:t> </w:t>
            </w:r>
          </w:p>
        </w:tc>
        <w:tc>
          <w:tcPr>
            <w:tcW w:w="1584" w:type="dxa"/>
            <w:tcBorders>
              <w:top w:val="single" w:sz="4" w:space="0" w:color="auto"/>
              <w:left w:val="nil"/>
              <w:bottom w:val="single" w:sz="4" w:space="0" w:color="auto"/>
              <w:right w:val="single" w:sz="4" w:space="0" w:color="auto"/>
            </w:tcBorders>
            <w:noWrap/>
            <w:hideMark/>
          </w:tcPr>
          <w:p w14:paraId="0823D5ED" w14:textId="3AEBE28D" w:rsidR="003734E3" w:rsidRPr="00F34589" w:rsidRDefault="003734E3" w:rsidP="003734E3">
            <w:pPr>
              <w:rPr>
                <w:color w:val="000000"/>
                <w:szCs w:val="28"/>
              </w:rPr>
            </w:pPr>
            <w:r>
              <w:rPr>
                <w:color w:val="000000"/>
                <w:szCs w:val="28"/>
              </w:rPr>
              <w:t>0.00</w:t>
            </w:r>
          </w:p>
        </w:tc>
        <w:tc>
          <w:tcPr>
            <w:tcW w:w="1701" w:type="dxa"/>
            <w:tcBorders>
              <w:top w:val="single" w:sz="4" w:space="0" w:color="auto"/>
              <w:left w:val="nil"/>
              <w:bottom w:val="single" w:sz="4" w:space="0" w:color="auto"/>
              <w:right w:val="single" w:sz="4" w:space="0" w:color="auto"/>
            </w:tcBorders>
            <w:noWrap/>
            <w:vAlign w:val="bottom"/>
            <w:hideMark/>
          </w:tcPr>
          <w:p w14:paraId="61D2A875" w14:textId="055C5F28" w:rsidR="003734E3" w:rsidRPr="00F34589" w:rsidRDefault="003734E3" w:rsidP="003734E3">
            <w:pPr>
              <w:rPr>
                <w:color w:val="000000"/>
                <w:szCs w:val="28"/>
              </w:rPr>
            </w:pPr>
            <w:r>
              <w:rPr>
                <w:color w:val="000000"/>
                <w:szCs w:val="28"/>
              </w:rPr>
              <w:t>7900.00</w:t>
            </w:r>
          </w:p>
        </w:tc>
      </w:tr>
      <w:tr w:rsidR="003734E3" w:rsidRPr="00F34589" w14:paraId="356E8050" w14:textId="77777777" w:rsidTr="005C091F">
        <w:trPr>
          <w:trHeight w:val="20"/>
        </w:trPr>
        <w:tc>
          <w:tcPr>
            <w:tcW w:w="2039" w:type="dxa"/>
            <w:tcBorders>
              <w:top w:val="single" w:sz="4" w:space="0" w:color="auto"/>
              <w:left w:val="single" w:sz="4" w:space="0" w:color="auto"/>
              <w:bottom w:val="single" w:sz="4" w:space="0" w:color="auto"/>
              <w:right w:val="single" w:sz="4" w:space="0" w:color="auto"/>
            </w:tcBorders>
            <w:noWrap/>
            <w:vAlign w:val="center"/>
          </w:tcPr>
          <w:p w14:paraId="278556EF" w14:textId="43BB3921" w:rsidR="003734E3" w:rsidRDefault="003734E3" w:rsidP="003734E3">
            <w:pPr>
              <w:rPr>
                <w:color w:val="000000"/>
                <w:szCs w:val="28"/>
              </w:rPr>
            </w:pPr>
            <w:r>
              <w:rPr>
                <w:color w:val="000000"/>
                <w:szCs w:val="28"/>
              </w:rPr>
              <w:t>Уголь</w:t>
            </w:r>
          </w:p>
        </w:tc>
        <w:tc>
          <w:tcPr>
            <w:tcW w:w="1829" w:type="dxa"/>
            <w:tcBorders>
              <w:top w:val="single" w:sz="4" w:space="0" w:color="auto"/>
              <w:left w:val="nil"/>
              <w:bottom w:val="single" w:sz="4" w:space="0" w:color="auto"/>
              <w:right w:val="single" w:sz="4" w:space="0" w:color="auto"/>
            </w:tcBorders>
            <w:noWrap/>
            <w:vAlign w:val="bottom"/>
          </w:tcPr>
          <w:p w14:paraId="4164C7C5" w14:textId="008B784A" w:rsidR="003734E3" w:rsidRDefault="003734E3" w:rsidP="003734E3">
            <w:pPr>
              <w:rPr>
                <w:color w:val="000000"/>
                <w:szCs w:val="28"/>
              </w:rPr>
            </w:pPr>
            <w:r>
              <w:rPr>
                <w:color w:val="000000"/>
                <w:szCs w:val="28"/>
              </w:rPr>
              <w:t>0.00</w:t>
            </w:r>
          </w:p>
        </w:tc>
        <w:tc>
          <w:tcPr>
            <w:tcW w:w="1829" w:type="dxa"/>
            <w:tcBorders>
              <w:top w:val="single" w:sz="4" w:space="0" w:color="auto"/>
              <w:left w:val="nil"/>
              <w:bottom w:val="single" w:sz="4" w:space="0" w:color="auto"/>
              <w:right w:val="single" w:sz="4" w:space="0" w:color="auto"/>
            </w:tcBorders>
            <w:noWrap/>
          </w:tcPr>
          <w:p w14:paraId="5250AC34" w14:textId="0192656F" w:rsidR="003734E3" w:rsidRDefault="003734E3" w:rsidP="003734E3">
            <w:pPr>
              <w:rPr>
                <w:color w:val="000000"/>
                <w:szCs w:val="28"/>
              </w:rPr>
            </w:pPr>
            <w:r>
              <w:rPr>
                <w:color w:val="000000"/>
                <w:szCs w:val="28"/>
              </w:rPr>
              <w:t>242.08</w:t>
            </w:r>
          </w:p>
        </w:tc>
        <w:tc>
          <w:tcPr>
            <w:tcW w:w="2236" w:type="dxa"/>
            <w:tcBorders>
              <w:top w:val="single" w:sz="4" w:space="0" w:color="auto"/>
              <w:left w:val="nil"/>
              <w:bottom w:val="single" w:sz="4" w:space="0" w:color="auto"/>
              <w:right w:val="single" w:sz="4" w:space="0" w:color="auto"/>
            </w:tcBorders>
            <w:noWrap/>
          </w:tcPr>
          <w:p w14:paraId="7BEB2659" w14:textId="684A0FCA" w:rsidR="003734E3" w:rsidRDefault="003734E3" w:rsidP="003734E3">
            <w:pPr>
              <w:rPr>
                <w:color w:val="000000"/>
                <w:szCs w:val="28"/>
              </w:rPr>
            </w:pPr>
            <w:r>
              <w:rPr>
                <w:color w:val="000000"/>
                <w:szCs w:val="28"/>
              </w:rPr>
              <w:t>124.50</w:t>
            </w:r>
          </w:p>
        </w:tc>
        <w:tc>
          <w:tcPr>
            <w:tcW w:w="1315" w:type="dxa"/>
            <w:tcBorders>
              <w:top w:val="single" w:sz="4" w:space="0" w:color="auto"/>
              <w:left w:val="nil"/>
              <w:bottom w:val="single" w:sz="4" w:space="0" w:color="auto"/>
              <w:right w:val="single" w:sz="4" w:space="0" w:color="auto"/>
            </w:tcBorders>
            <w:noWrap/>
          </w:tcPr>
          <w:p w14:paraId="072B0DE9" w14:textId="7C4CB41F" w:rsidR="003734E3" w:rsidRDefault="003734E3" w:rsidP="003734E3">
            <w:pPr>
              <w:rPr>
                <w:color w:val="000000"/>
                <w:szCs w:val="28"/>
              </w:rPr>
            </w:pPr>
            <w:r>
              <w:rPr>
                <w:color w:val="000000"/>
                <w:szCs w:val="28"/>
              </w:rPr>
              <w:t> </w:t>
            </w:r>
          </w:p>
        </w:tc>
        <w:tc>
          <w:tcPr>
            <w:tcW w:w="1965" w:type="dxa"/>
            <w:tcBorders>
              <w:top w:val="single" w:sz="4" w:space="0" w:color="auto"/>
              <w:left w:val="nil"/>
              <w:bottom w:val="single" w:sz="4" w:space="0" w:color="auto"/>
              <w:right w:val="single" w:sz="4" w:space="0" w:color="auto"/>
            </w:tcBorders>
            <w:noWrap/>
          </w:tcPr>
          <w:p w14:paraId="19C15493" w14:textId="25A704E5" w:rsidR="003734E3" w:rsidRDefault="003734E3" w:rsidP="003734E3">
            <w:pPr>
              <w:rPr>
                <w:color w:val="000000"/>
                <w:szCs w:val="28"/>
              </w:rPr>
            </w:pPr>
            <w:r>
              <w:rPr>
                <w:color w:val="000000"/>
                <w:szCs w:val="28"/>
              </w:rPr>
              <w:t> </w:t>
            </w:r>
          </w:p>
        </w:tc>
        <w:tc>
          <w:tcPr>
            <w:tcW w:w="1584" w:type="dxa"/>
            <w:tcBorders>
              <w:top w:val="single" w:sz="4" w:space="0" w:color="auto"/>
              <w:left w:val="nil"/>
              <w:bottom w:val="single" w:sz="4" w:space="0" w:color="auto"/>
              <w:right w:val="single" w:sz="4" w:space="0" w:color="auto"/>
            </w:tcBorders>
            <w:noWrap/>
          </w:tcPr>
          <w:p w14:paraId="28D65655" w14:textId="137393F2" w:rsidR="003734E3" w:rsidRDefault="003734E3" w:rsidP="003734E3">
            <w:pPr>
              <w:rPr>
                <w:color w:val="000000"/>
                <w:szCs w:val="28"/>
              </w:rPr>
            </w:pPr>
            <w:r>
              <w:rPr>
                <w:color w:val="000000"/>
                <w:szCs w:val="28"/>
              </w:rPr>
              <w:t>0.00</w:t>
            </w:r>
          </w:p>
        </w:tc>
        <w:tc>
          <w:tcPr>
            <w:tcW w:w="1701" w:type="dxa"/>
            <w:tcBorders>
              <w:top w:val="single" w:sz="4" w:space="0" w:color="auto"/>
              <w:left w:val="nil"/>
              <w:bottom w:val="single" w:sz="4" w:space="0" w:color="auto"/>
              <w:right w:val="single" w:sz="4" w:space="0" w:color="auto"/>
            </w:tcBorders>
            <w:noWrap/>
            <w:vAlign w:val="bottom"/>
          </w:tcPr>
          <w:p w14:paraId="41BAC6EE" w14:textId="53FF5AB8" w:rsidR="003734E3" w:rsidRDefault="003734E3" w:rsidP="003734E3">
            <w:pPr>
              <w:rPr>
                <w:color w:val="000000"/>
                <w:szCs w:val="28"/>
              </w:rPr>
            </w:pPr>
            <w:r>
              <w:rPr>
                <w:color w:val="000000"/>
                <w:szCs w:val="28"/>
              </w:rPr>
              <w:t>3600.00</w:t>
            </w:r>
          </w:p>
        </w:tc>
      </w:tr>
    </w:tbl>
    <w:p w14:paraId="1B7C5FC6" w14:textId="2DA2C005" w:rsidR="006E12D1" w:rsidRPr="00F34589" w:rsidRDefault="006E12D1" w:rsidP="005B35B4">
      <w:pPr>
        <w:pStyle w:val="a9"/>
        <w:sectPr w:rsidR="006E12D1" w:rsidRPr="00F34589" w:rsidSect="001600A2">
          <w:pgSz w:w="16838" w:h="11906" w:orient="landscape"/>
          <w:pgMar w:top="1418" w:right="1134" w:bottom="851" w:left="1701" w:header="709" w:footer="709" w:gutter="0"/>
          <w:cols w:space="708"/>
          <w:docGrid w:linePitch="360"/>
        </w:sectPr>
      </w:pPr>
    </w:p>
    <w:p w14:paraId="02EF8CD5" w14:textId="77777777" w:rsidR="000F22E4" w:rsidRPr="0021573C" w:rsidRDefault="000F22E4" w:rsidP="000F22E4">
      <w:pPr>
        <w:pStyle w:val="a5"/>
        <w:spacing w:line="240" w:lineRule="auto"/>
        <w:rPr>
          <w:b/>
          <w:bCs/>
        </w:rPr>
      </w:pPr>
      <w:bookmarkStart w:id="428" w:name="_Toc168971929"/>
      <w:bookmarkStart w:id="429" w:name="_Toc204744167"/>
      <w:bookmarkStart w:id="430" w:name="_Toc168971931"/>
      <w:bookmarkStart w:id="431" w:name="_Toc168971932"/>
      <w:bookmarkStart w:id="432" w:name="_Toc168971934"/>
      <w:bookmarkStart w:id="433" w:name="_Toc168971935"/>
      <w:r w:rsidRPr="0021573C">
        <w:rPr>
          <w:b/>
          <w:bCs/>
        </w:rPr>
        <w:lastRenderedPageBreak/>
        <w:t xml:space="preserve">1.8.7. Описание приоритетного направления развития топливного баланса </w:t>
      </w:r>
      <w:r>
        <w:rPr>
          <w:b/>
          <w:bCs/>
        </w:rPr>
        <w:t>муниципального округа</w:t>
      </w:r>
    </w:p>
    <w:p w14:paraId="3AFA8B0A" w14:textId="77777777" w:rsidR="000F22E4" w:rsidRPr="00174DE1" w:rsidRDefault="000F22E4" w:rsidP="000F22E4">
      <w:pPr>
        <w:pStyle w:val="a7"/>
      </w:pPr>
      <w:r w:rsidRPr="00174DE1">
        <w:t>Приоритетным направлением развития топливного баланса Катав-Ивановского муниципального округа является дальнейшая газификация источников тепловой энергии и переход на использование природного газа в качестве единственного основного вида топлива. Действующая структура топливопотребления уже характеризуется крайне высокой долей природного газа (свыше 97 %), что обеспечивает экономичную, стабильную и экологически безопасную работу систем теплоснабжения.</w:t>
      </w:r>
    </w:p>
    <w:p w14:paraId="38B4D94D" w14:textId="77777777" w:rsidR="000F22E4" w:rsidRPr="00174DE1" w:rsidRDefault="000F22E4" w:rsidP="000F22E4">
      <w:pPr>
        <w:pStyle w:val="a7"/>
      </w:pPr>
      <w:r w:rsidRPr="00174DE1">
        <w:t xml:space="preserve">В то же время в округе сохраняется один источник, использующий твердое топливо </w:t>
      </w:r>
      <w:r>
        <w:t>-</w:t>
      </w:r>
      <w:r w:rsidRPr="00174DE1">
        <w:t xml:space="preserve"> Котельная "Спорткомплекс", г. Катав-Ивановск, ул. Б. Сулимовых, 50. Применение угля на данном объекте сопровождается повышенным расходом условного топлива и увеличенными выбросами загрязняющих веществ, что делает его наименее эффективным и экологичным источником в системе отопления.</w:t>
      </w:r>
    </w:p>
    <w:p w14:paraId="0D012136" w14:textId="77777777" w:rsidR="000F22E4" w:rsidRPr="00174DE1" w:rsidRDefault="000F22E4" w:rsidP="000F22E4">
      <w:pPr>
        <w:pStyle w:val="a7"/>
      </w:pPr>
      <w:r w:rsidRPr="00174DE1">
        <w:t>В рамках перспективных мероприятий схемы теплоснабжения предусмотрена реализация следующих технических решений:</w:t>
      </w:r>
    </w:p>
    <w:p w14:paraId="7F63DDF8" w14:textId="77777777" w:rsidR="000F22E4" w:rsidRPr="00174DE1" w:rsidRDefault="000F22E4" w:rsidP="000F22E4">
      <w:pPr>
        <w:pStyle w:val="a7"/>
      </w:pPr>
      <w:r w:rsidRPr="00174DE1">
        <w:t>перевод Котельной "Спорткомплекс", г. Катав-Ивановск, ул. Б. Сулимовых, 50 на природный газ с организацией автономного теплоснабжения объекта и отказом от использования угля;</w:t>
      </w:r>
    </w:p>
    <w:p w14:paraId="35476CA1" w14:textId="77777777" w:rsidR="000F22E4" w:rsidRPr="00174DE1" w:rsidRDefault="000F22E4" w:rsidP="000F22E4">
      <w:pPr>
        <w:pStyle w:val="a7"/>
      </w:pPr>
      <w:r w:rsidRPr="00174DE1">
        <w:t>строительство новой блочно-модульной газовой котельной в п. Совхозный, что позволит вывести из эксплуатации морально устаревшее оборудование и обеспечить повышение энергетической эффективности и надежности теплоснабжения населенного пункта.</w:t>
      </w:r>
    </w:p>
    <w:p w14:paraId="101F27F2" w14:textId="77777777" w:rsidR="000F22E4" w:rsidRPr="00174DE1" w:rsidRDefault="000F22E4" w:rsidP="000F22E4">
      <w:pPr>
        <w:pStyle w:val="a7"/>
      </w:pPr>
      <w:r w:rsidRPr="00174DE1">
        <w:t>Реализация указанных мероприятий обеспечит формирование полностью газифицированного топливного баланса муниципального округа, повышение эффективности работы источников тепловой энергии и улучшение экологической обстановки.</w:t>
      </w:r>
    </w:p>
    <w:p w14:paraId="0D860871" w14:textId="38C5ECAE" w:rsidR="009F3D61" w:rsidRPr="00231C80" w:rsidRDefault="009F3D61" w:rsidP="009F3D61">
      <w:pPr>
        <w:pStyle w:val="a5"/>
        <w:spacing w:line="240" w:lineRule="auto"/>
        <w:rPr>
          <w:b/>
          <w:bCs/>
        </w:rPr>
      </w:pPr>
      <w:r w:rsidRPr="00231C80">
        <w:rPr>
          <w:b/>
          <w:bCs/>
        </w:rPr>
        <w:t>Подраздел 9 Надежность теплоснабжения</w:t>
      </w:r>
      <w:bookmarkEnd w:id="428"/>
      <w:bookmarkEnd w:id="429"/>
    </w:p>
    <w:p w14:paraId="69FE98FC" w14:textId="77777777" w:rsidR="009F3D61" w:rsidRPr="00231C80" w:rsidRDefault="009F3D61" w:rsidP="009F3D61">
      <w:pPr>
        <w:pStyle w:val="a5"/>
        <w:spacing w:line="240" w:lineRule="auto"/>
        <w:rPr>
          <w:b/>
          <w:bCs/>
        </w:rPr>
      </w:pPr>
      <w:bookmarkStart w:id="434" w:name="_Toc168971930"/>
      <w:bookmarkStart w:id="435" w:name="_Toc204744168"/>
      <w:r w:rsidRPr="00231C80">
        <w:rPr>
          <w:b/>
          <w:bCs/>
        </w:rPr>
        <w:t xml:space="preserve">1.9.1 </w:t>
      </w:r>
      <w:bookmarkStart w:id="436" w:name="_Hlk71663033"/>
      <w:r w:rsidRPr="00231C80">
        <w:rPr>
          <w:b/>
          <w:bCs/>
        </w:rPr>
        <w:t>Поток отказов</w:t>
      </w:r>
      <w:bookmarkEnd w:id="436"/>
      <w:r w:rsidRPr="00231C80">
        <w:rPr>
          <w:b/>
          <w:bCs/>
        </w:rPr>
        <w:t xml:space="preserve"> (частота отказов) участков тепловых сетях</w:t>
      </w:r>
      <w:bookmarkEnd w:id="434"/>
      <w:bookmarkEnd w:id="435"/>
    </w:p>
    <w:p w14:paraId="172738C0" w14:textId="5E39AD93" w:rsidR="003734E3" w:rsidRPr="003734E3" w:rsidRDefault="003734E3" w:rsidP="003734E3">
      <w:pPr>
        <w:pStyle w:val="a7"/>
      </w:pPr>
      <w:bookmarkStart w:id="437" w:name="_Toc204744169"/>
      <w:r w:rsidRPr="003734E3">
        <w:t>Информация не представлена.</w:t>
      </w:r>
    </w:p>
    <w:p w14:paraId="552468E7" w14:textId="06481A57" w:rsidR="001B1AE9" w:rsidRPr="0021573C" w:rsidRDefault="001B1AE9" w:rsidP="00455A09">
      <w:pPr>
        <w:pStyle w:val="a5"/>
        <w:spacing w:line="240" w:lineRule="auto"/>
        <w:rPr>
          <w:b/>
          <w:bCs/>
        </w:rPr>
      </w:pPr>
      <w:r w:rsidRPr="0021573C">
        <w:rPr>
          <w:b/>
          <w:bCs/>
        </w:rPr>
        <w:t>1.9.2 Частота отключений потребителей</w:t>
      </w:r>
      <w:bookmarkEnd w:id="430"/>
      <w:bookmarkEnd w:id="437"/>
    </w:p>
    <w:p w14:paraId="42C19FFD" w14:textId="77777777" w:rsidR="003734E3" w:rsidRPr="003734E3" w:rsidRDefault="003734E3" w:rsidP="003734E3">
      <w:pPr>
        <w:pStyle w:val="a7"/>
      </w:pPr>
      <w:bookmarkStart w:id="438" w:name="_Toc204744170"/>
      <w:r w:rsidRPr="003734E3">
        <w:t>Информация не представлена.</w:t>
      </w:r>
    </w:p>
    <w:p w14:paraId="095D0C4E" w14:textId="15CB4368" w:rsidR="00FC5D9D" w:rsidRPr="0021573C" w:rsidRDefault="00FC5D9D" w:rsidP="00455A09">
      <w:pPr>
        <w:pStyle w:val="a5"/>
        <w:spacing w:line="240" w:lineRule="auto"/>
        <w:rPr>
          <w:b/>
          <w:bCs/>
        </w:rPr>
      </w:pPr>
      <w:r w:rsidRPr="0021573C">
        <w:rPr>
          <w:b/>
          <w:bCs/>
        </w:rPr>
        <w:t>1.9.3 Поток (частота) и время восстановления теплоснабжения потребителей после отключений</w:t>
      </w:r>
      <w:bookmarkEnd w:id="431"/>
      <w:bookmarkEnd w:id="438"/>
    </w:p>
    <w:p w14:paraId="19237418" w14:textId="77777777" w:rsidR="003734E3" w:rsidRPr="003734E3" w:rsidRDefault="003734E3" w:rsidP="003734E3">
      <w:pPr>
        <w:pStyle w:val="a7"/>
      </w:pPr>
      <w:bookmarkStart w:id="439" w:name="_Toc168971933"/>
      <w:bookmarkStart w:id="440" w:name="_Toc204744171"/>
      <w:r w:rsidRPr="003734E3">
        <w:t>Информация не представлена.</w:t>
      </w:r>
    </w:p>
    <w:p w14:paraId="14A99D73" w14:textId="312E2037" w:rsidR="00FC5D9D" w:rsidRPr="0021573C" w:rsidRDefault="00FC5D9D" w:rsidP="00455A09">
      <w:pPr>
        <w:pStyle w:val="a5"/>
        <w:spacing w:line="240" w:lineRule="auto"/>
        <w:rPr>
          <w:b/>
          <w:bCs/>
        </w:rPr>
      </w:pPr>
      <w:r w:rsidRPr="0021573C">
        <w:rPr>
          <w:b/>
          <w:bCs/>
        </w:rPr>
        <w:t xml:space="preserve">1.9.4 </w:t>
      </w:r>
      <w:bookmarkEnd w:id="439"/>
      <w:r w:rsidR="002B6754" w:rsidRPr="0021573C">
        <w:rPr>
          <w:b/>
          <w:bCs/>
        </w:rPr>
        <w:t>Графические материалы (карты-схемы тепловых сетей и зон ненормативной надежности)</w:t>
      </w:r>
      <w:bookmarkEnd w:id="440"/>
    </w:p>
    <w:p w14:paraId="002985A1" w14:textId="77777777" w:rsidR="003734E3" w:rsidRPr="003734E3" w:rsidRDefault="003734E3" w:rsidP="003734E3">
      <w:pPr>
        <w:pStyle w:val="a7"/>
      </w:pPr>
      <w:bookmarkStart w:id="441" w:name="_Toc204744172"/>
      <w:r w:rsidRPr="003734E3">
        <w:t>Информация не представлена.</w:t>
      </w:r>
    </w:p>
    <w:p w14:paraId="738563D8" w14:textId="23405BB7" w:rsidR="00222542" w:rsidRPr="0021573C" w:rsidRDefault="00222542" w:rsidP="00455A09">
      <w:pPr>
        <w:pStyle w:val="a5"/>
        <w:spacing w:line="240" w:lineRule="auto"/>
        <w:rPr>
          <w:b/>
          <w:bCs/>
        </w:rPr>
      </w:pPr>
      <w:r w:rsidRPr="0021573C">
        <w:rPr>
          <w:b/>
          <w:bCs/>
        </w:rPr>
        <w:t xml:space="preserve">1.9.5 </w:t>
      </w:r>
      <w:bookmarkEnd w:id="432"/>
      <w:r w:rsidR="002B6754" w:rsidRPr="0021573C">
        <w:rPr>
          <w:b/>
          <w:bCs/>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w:t>
      </w:r>
      <w:bookmarkEnd w:id="441"/>
    </w:p>
    <w:p w14:paraId="3C8BB539" w14:textId="7A717A4A" w:rsidR="00243293" w:rsidRPr="00F34589" w:rsidRDefault="00243293" w:rsidP="00455A09">
      <w:pPr>
        <w:pStyle w:val="a7"/>
      </w:pPr>
      <w:r w:rsidRPr="00F34589">
        <w:lastRenderedPageBreak/>
        <w:t>Аварийные ситуации при теплоснабжении, расследование причин которых осуществляется федеральным органом исполнительной власти, не выявлены.</w:t>
      </w:r>
    </w:p>
    <w:p w14:paraId="33AC6E17" w14:textId="2AEDF458" w:rsidR="00D6479C" w:rsidRPr="0021573C" w:rsidRDefault="00D6479C" w:rsidP="00455A09">
      <w:pPr>
        <w:pStyle w:val="a5"/>
        <w:spacing w:line="240" w:lineRule="auto"/>
        <w:rPr>
          <w:b/>
          <w:bCs/>
        </w:rPr>
      </w:pPr>
      <w:bookmarkStart w:id="442" w:name="_Toc204744173"/>
      <w:r w:rsidRPr="0021573C">
        <w:rPr>
          <w:b/>
          <w:bCs/>
        </w:rPr>
        <w:t xml:space="preserve">1.9.6 </w:t>
      </w:r>
      <w:bookmarkEnd w:id="433"/>
      <w:r w:rsidR="002B6754" w:rsidRPr="0021573C">
        <w:rPr>
          <w:b/>
          <w:bCs/>
        </w:rPr>
        <w:t>Итоги анализа и оценки систем теплоснабжения соответствующего муниципального округа, а также описание системы мер по повышению надежности для малонадежных и ненадежных систем теплоснабжения</w:t>
      </w:r>
      <w:bookmarkEnd w:id="442"/>
    </w:p>
    <w:p w14:paraId="79082DF6" w14:textId="32252B3A" w:rsidR="00D6479C" w:rsidRPr="00F34589" w:rsidRDefault="00D6479C" w:rsidP="00455A09">
      <w:pPr>
        <w:pStyle w:val="a7"/>
      </w:pPr>
      <w:r w:rsidRPr="00F34589">
        <w:t xml:space="preserve">Нарушений, классифицируемых как аварии на </w:t>
      </w:r>
      <w:r w:rsidR="00F67633" w:rsidRPr="00F34589">
        <w:t>источнике тепловой энергии</w:t>
      </w:r>
      <w:r w:rsidRPr="00F34589">
        <w:t xml:space="preserve"> и в системе теплоснабжения, на </w:t>
      </w:r>
      <w:r w:rsidR="00F67633" w:rsidRPr="00F34589">
        <w:t>источнике тепловой энергии</w:t>
      </w:r>
      <w:r w:rsidRPr="00F34589">
        <w:t xml:space="preserve"> за период 2017-</w:t>
      </w:r>
      <w:r w:rsidR="005C1473">
        <w:t>2025</w:t>
      </w:r>
      <w:r w:rsidRPr="00F34589">
        <w:t>годов не зарегистрировано.</w:t>
      </w:r>
    </w:p>
    <w:p w14:paraId="03891945" w14:textId="0A859AE3" w:rsidR="009E295B" w:rsidRPr="0021573C" w:rsidRDefault="009E295B" w:rsidP="00455A09">
      <w:pPr>
        <w:pStyle w:val="a5"/>
        <w:spacing w:line="240" w:lineRule="auto"/>
        <w:rPr>
          <w:b/>
          <w:bCs/>
        </w:rPr>
      </w:pPr>
      <w:bookmarkStart w:id="443" w:name="_Toc168971936"/>
      <w:bookmarkStart w:id="444" w:name="_Toc204744174"/>
      <w:r w:rsidRPr="0021573C">
        <w:rPr>
          <w:b/>
          <w:bCs/>
        </w:rPr>
        <w:t>1.9.7.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443"/>
      <w:bookmarkEnd w:id="444"/>
    </w:p>
    <w:p w14:paraId="1155E56E" w14:textId="77777777" w:rsidR="003964BC" w:rsidRPr="00F34589" w:rsidRDefault="003964BC" w:rsidP="003964BC">
      <w:pPr>
        <w:pStyle w:val="a7"/>
      </w:pPr>
      <w:bookmarkStart w:id="445" w:name="_Toc168971937"/>
      <w:r w:rsidRPr="00F34589">
        <w:t>Вероятные сценарии развития возможных аварий на источниках тепловой энергии представлены в таблице 1.9.7.1.</w:t>
      </w:r>
    </w:p>
    <w:p w14:paraId="62DA4959" w14:textId="77777777" w:rsidR="00D2399F" w:rsidRPr="0021573C" w:rsidRDefault="00D2399F" w:rsidP="00D2399F">
      <w:pPr>
        <w:pStyle w:val="a5"/>
        <w:spacing w:line="240" w:lineRule="auto"/>
        <w:rPr>
          <w:b/>
          <w:bCs/>
        </w:rPr>
      </w:pPr>
      <w:bookmarkStart w:id="446" w:name="_Toc204744175"/>
      <w:r w:rsidRPr="0021573C">
        <w:rPr>
          <w:b/>
          <w:bCs/>
        </w:rPr>
        <w:t>Подраздел 10 Технико-экономические показатели теплоснабжающих и теплосетевых организаций</w:t>
      </w:r>
      <w:bookmarkEnd w:id="446"/>
    </w:p>
    <w:p w14:paraId="6B3CCE45" w14:textId="77777777" w:rsidR="00D2399F" w:rsidRPr="00F34589" w:rsidRDefault="00D2399F" w:rsidP="00D2399F">
      <w:pPr>
        <w:pStyle w:val="a7"/>
      </w:pPr>
      <w:r w:rsidRPr="00F34589">
        <w:t>Стандарты раскрытия информации теплоснабжающими и теплосетевыми организациями определяются следующими нормативно-правовыми документами:</w:t>
      </w:r>
    </w:p>
    <w:p w14:paraId="16C21F56" w14:textId="77777777" w:rsidR="00D2399F" w:rsidRPr="00F34589" w:rsidRDefault="00D2399F" w:rsidP="006575A3">
      <w:pPr>
        <w:pStyle w:val="a7"/>
        <w:numPr>
          <w:ilvl w:val="0"/>
          <w:numId w:val="4"/>
        </w:numPr>
        <w:ind w:left="0" w:firstLine="851"/>
      </w:pPr>
      <w:r w:rsidRPr="00F34589">
        <w:t xml:space="preserve">постановление Правительства Российской Федерации от 5 июля 2013года №570 «О стандартах раскрытия информации теплоснабжающими организациями, теплосетевыми организациями и органами регулирования»; </w:t>
      </w:r>
    </w:p>
    <w:p w14:paraId="3038D9DE" w14:textId="77777777" w:rsidR="00D2399F" w:rsidRPr="00F34589" w:rsidRDefault="00D2399F" w:rsidP="006575A3">
      <w:pPr>
        <w:pStyle w:val="a7"/>
        <w:numPr>
          <w:ilvl w:val="0"/>
          <w:numId w:val="4"/>
        </w:numPr>
        <w:ind w:left="0" w:firstLine="851"/>
      </w:pPr>
      <w:r w:rsidRPr="00F34589">
        <w:t>постановление Правительства Российской Федерации от 17 июля 2013года №6 «О стандартах раскрытия информации в сфере водоснабжения и водоотведения» (в части горячего водоснабжения).</w:t>
      </w:r>
    </w:p>
    <w:p w14:paraId="100AF943" w14:textId="05C3A4D2" w:rsidR="00D2399F" w:rsidRPr="00F34589" w:rsidRDefault="00D2399F" w:rsidP="005B35B4">
      <w:pPr>
        <w:pStyle w:val="a9"/>
      </w:pPr>
      <w:bookmarkStart w:id="447" w:name="_Toc160637557"/>
      <w:bookmarkStart w:id="448" w:name="_Toc163818387"/>
      <w:bookmarkStart w:id="449" w:name="_Toc165079684"/>
      <w:bookmarkStart w:id="450" w:name="_Toc165081439"/>
      <w:bookmarkStart w:id="451" w:name="_Toc168972072"/>
      <w:bookmarkStart w:id="452" w:name="_Toc172576441"/>
      <w:bookmarkStart w:id="453" w:name="_Toc176254772"/>
      <w:r w:rsidRPr="00F34589">
        <w:t>Описание технико-экономических показателей, не отнесенных к ценовым зонам теплоснабжения, для теплоснабжающих и теплосетевых организаций должно содержать сведения, указанные в пункте 47 Требований, и описание результатов хозяйственной деятельности теплоснабжающих и теплосетевых организаций, раскрываемых в соответствии со стандартами раскрытия информации.</w:t>
      </w:r>
      <w:bookmarkEnd w:id="447"/>
      <w:bookmarkEnd w:id="448"/>
      <w:bookmarkEnd w:id="449"/>
      <w:bookmarkEnd w:id="450"/>
      <w:bookmarkEnd w:id="451"/>
      <w:bookmarkEnd w:id="452"/>
      <w:bookmarkEnd w:id="453"/>
    </w:p>
    <w:p w14:paraId="4AA1DC99" w14:textId="065CEB2F" w:rsidR="00D2399F" w:rsidRDefault="00D2399F" w:rsidP="00D2399F">
      <w:pPr>
        <w:tabs>
          <w:tab w:val="left" w:pos="1843"/>
        </w:tabs>
        <w:ind w:firstLine="709"/>
        <w:jc w:val="both"/>
        <w:rPr>
          <w:rFonts w:eastAsiaTheme="minorHAnsi"/>
          <w:szCs w:val="28"/>
          <w:lang w:eastAsia="en-US"/>
        </w:rPr>
      </w:pPr>
      <w:bookmarkStart w:id="454" w:name="_Toc160637559"/>
      <w:bookmarkStart w:id="455" w:name="_Toc163818389"/>
      <w:bookmarkStart w:id="456" w:name="_Toc165079686"/>
      <w:bookmarkStart w:id="457" w:name="_Toc165081441"/>
      <w:bookmarkStart w:id="458" w:name="_Toc167757254"/>
      <w:bookmarkStart w:id="459" w:name="_Toc168931900"/>
      <w:r w:rsidRPr="00F34589">
        <w:rPr>
          <w:rFonts w:eastAsiaTheme="minorHAnsi"/>
          <w:szCs w:val="28"/>
          <w:lang w:eastAsia="en-US"/>
        </w:rPr>
        <w:t xml:space="preserve">Технико-экономические показатели источников тепловой энергии в единой теплоснабжающей организации </w:t>
      </w:r>
      <w:r w:rsidR="00BE45C9">
        <w:rPr>
          <w:rFonts w:eastAsiaTheme="minorHAnsi"/>
          <w:szCs w:val="28"/>
          <w:lang w:eastAsia="en-US"/>
        </w:rPr>
        <w:t>МУП «Теплоэнерго»</w:t>
      </w:r>
      <w:r w:rsidRPr="00F34589">
        <w:rPr>
          <w:rFonts w:eastAsiaTheme="minorHAnsi"/>
          <w:szCs w:val="28"/>
          <w:lang w:eastAsia="en-US"/>
        </w:rPr>
        <w:t xml:space="preserve"> представлены в таблице 1.10.1.</w:t>
      </w:r>
      <w:bookmarkEnd w:id="454"/>
      <w:bookmarkEnd w:id="455"/>
      <w:bookmarkEnd w:id="456"/>
      <w:bookmarkEnd w:id="457"/>
      <w:bookmarkEnd w:id="458"/>
      <w:bookmarkEnd w:id="459"/>
    </w:p>
    <w:p w14:paraId="580B4D0E" w14:textId="0AC90177" w:rsidR="00B62FD1" w:rsidRPr="00835D4F" w:rsidRDefault="00B62FD1" w:rsidP="005B35B4">
      <w:pPr>
        <w:pStyle w:val="a9"/>
      </w:pPr>
      <w:bookmarkStart w:id="460" w:name="_Toc176254775"/>
      <w:r w:rsidRPr="00835D4F">
        <w:t>Таблица 1.10.1. Технико-экономические показатели источника тепловой энергии в зоне деятельности единой теплоснабжающей организации</w:t>
      </w:r>
      <w:bookmarkEnd w:id="460"/>
      <w:r w:rsidR="005C1473">
        <w:t xml:space="preserve"> МУП «Теплоресурс» </w:t>
      </w:r>
      <w:r w:rsidRPr="00835D4F">
        <w:t xml:space="preserve"> </w:t>
      </w:r>
      <w:r w:rsidR="00BE45C9">
        <w:t>МУП «Теплоэнерго»</w:t>
      </w:r>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10"/>
        <w:gridCol w:w="1804"/>
        <w:gridCol w:w="1441"/>
      </w:tblGrid>
      <w:tr w:rsidR="00B62FD1" w:rsidRPr="00835D4F" w14:paraId="1C9999FA" w14:textId="77777777" w:rsidTr="00B62FD1">
        <w:trPr>
          <w:trHeight w:val="982"/>
          <w:tblHeader/>
        </w:trPr>
        <w:tc>
          <w:tcPr>
            <w:tcW w:w="3302" w:type="pct"/>
            <w:tcBorders>
              <w:top w:val="single" w:sz="4" w:space="0" w:color="auto"/>
              <w:left w:val="single" w:sz="4" w:space="0" w:color="auto"/>
              <w:bottom w:val="single" w:sz="4" w:space="0" w:color="auto"/>
              <w:right w:val="single" w:sz="4" w:space="0" w:color="auto"/>
            </w:tcBorders>
          </w:tcPr>
          <w:p w14:paraId="4497EFE5" w14:textId="77777777" w:rsidR="00B62FD1" w:rsidRPr="00835D4F" w:rsidRDefault="00B62FD1" w:rsidP="00B62FD1">
            <w:pPr>
              <w:widowControl w:val="0"/>
              <w:autoSpaceDE w:val="0"/>
              <w:autoSpaceDN w:val="0"/>
              <w:adjustRightInd w:val="0"/>
              <w:jc w:val="center"/>
              <w:rPr>
                <w:rFonts w:eastAsiaTheme="minorEastAsia"/>
                <w:szCs w:val="28"/>
              </w:rPr>
            </w:pPr>
            <w:r w:rsidRPr="00835D4F">
              <w:rPr>
                <w:rFonts w:eastAsiaTheme="minorEastAsia"/>
                <w:szCs w:val="28"/>
              </w:rPr>
              <w:t>Наименование показателя</w:t>
            </w:r>
          </w:p>
        </w:tc>
        <w:tc>
          <w:tcPr>
            <w:tcW w:w="944" w:type="pct"/>
            <w:tcBorders>
              <w:top w:val="single" w:sz="4" w:space="0" w:color="auto"/>
              <w:left w:val="single" w:sz="4" w:space="0" w:color="auto"/>
              <w:bottom w:val="single" w:sz="4" w:space="0" w:color="auto"/>
              <w:right w:val="single" w:sz="4" w:space="0" w:color="auto"/>
            </w:tcBorders>
          </w:tcPr>
          <w:p w14:paraId="13DB0DEB" w14:textId="77777777" w:rsidR="00B62FD1" w:rsidRPr="00835D4F" w:rsidRDefault="00B62FD1" w:rsidP="00B62FD1">
            <w:pPr>
              <w:widowControl w:val="0"/>
              <w:autoSpaceDE w:val="0"/>
              <w:autoSpaceDN w:val="0"/>
              <w:adjustRightInd w:val="0"/>
              <w:jc w:val="center"/>
              <w:rPr>
                <w:rFonts w:eastAsiaTheme="minorEastAsia"/>
                <w:szCs w:val="28"/>
              </w:rPr>
            </w:pPr>
            <w:r w:rsidRPr="00835D4F">
              <w:rPr>
                <w:rFonts w:eastAsiaTheme="minorEastAsia"/>
                <w:szCs w:val="28"/>
              </w:rPr>
              <w:t>Един. изм.</w:t>
            </w:r>
          </w:p>
        </w:tc>
        <w:tc>
          <w:tcPr>
            <w:tcW w:w="754" w:type="pct"/>
            <w:tcBorders>
              <w:top w:val="single" w:sz="4" w:space="0" w:color="auto"/>
              <w:left w:val="single" w:sz="4" w:space="0" w:color="auto"/>
              <w:bottom w:val="single" w:sz="4" w:space="0" w:color="auto"/>
              <w:right w:val="single" w:sz="4" w:space="0" w:color="auto"/>
            </w:tcBorders>
          </w:tcPr>
          <w:p w14:paraId="55B1AF29" w14:textId="77777777" w:rsidR="00B62FD1" w:rsidRPr="00835D4F" w:rsidRDefault="00B62FD1" w:rsidP="00B62FD1">
            <w:pPr>
              <w:widowControl w:val="0"/>
              <w:autoSpaceDE w:val="0"/>
              <w:autoSpaceDN w:val="0"/>
              <w:adjustRightInd w:val="0"/>
              <w:jc w:val="center"/>
              <w:rPr>
                <w:rFonts w:eastAsiaTheme="minorEastAsia"/>
                <w:szCs w:val="28"/>
              </w:rPr>
            </w:pPr>
            <w:r w:rsidRPr="00835D4F">
              <w:rPr>
                <w:rFonts w:eastAsiaTheme="minorEastAsia"/>
                <w:szCs w:val="28"/>
                <w:lang w:val="en-US"/>
              </w:rPr>
              <w:t>202</w:t>
            </w:r>
            <w:r w:rsidRPr="00835D4F">
              <w:rPr>
                <w:rFonts w:eastAsiaTheme="minorEastAsia"/>
                <w:szCs w:val="28"/>
              </w:rPr>
              <w:t>5</w:t>
            </w:r>
            <w:r w:rsidRPr="00835D4F">
              <w:rPr>
                <w:rFonts w:eastAsiaTheme="minorEastAsia"/>
                <w:szCs w:val="28"/>
                <w:lang w:val="en-US"/>
              </w:rPr>
              <w:t xml:space="preserve"> </w:t>
            </w:r>
            <w:r w:rsidRPr="00835D4F">
              <w:rPr>
                <w:rFonts w:eastAsiaTheme="minorEastAsia"/>
                <w:szCs w:val="28"/>
              </w:rPr>
              <w:t>год</w:t>
            </w:r>
          </w:p>
        </w:tc>
      </w:tr>
      <w:tr w:rsidR="00B62FD1" w:rsidRPr="00835D4F" w14:paraId="51F377EC" w14:textId="77777777" w:rsidTr="00B62FD1">
        <w:tc>
          <w:tcPr>
            <w:tcW w:w="3302" w:type="pct"/>
            <w:tcBorders>
              <w:top w:val="single" w:sz="4" w:space="0" w:color="auto"/>
              <w:left w:val="single" w:sz="4" w:space="0" w:color="auto"/>
              <w:bottom w:val="single" w:sz="4" w:space="0" w:color="auto"/>
              <w:right w:val="single" w:sz="4" w:space="0" w:color="auto"/>
            </w:tcBorders>
          </w:tcPr>
          <w:p w14:paraId="4BB4DCBE"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lastRenderedPageBreak/>
              <w:t>Отпуск тепловой энергии из тепловых сетей</w:t>
            </w:r>
          </w:p>
        </w:tc>
        <w:tc>
          <w:tcPr>
            <w:tcW w:w="944" w:type="pct"/>
            <w:tcBorders>
              <w:top w:val="single" w:sz="4" w:space="0" w:color="auto"/>
              <w:left w:val="single" w:sz="4" w:space="0" w:color="auto"/>
              <w:bottom w:val="single" w:sz="4" w:space="0" w:color="auto"/>
              <w:right w:val="single" w:sz="4" w:space="0" w:color="auto"/>
            </w:tcBorders>
          </w:tcPr>
          <w:p w14:paraId="74854574"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37C66A94" w14:textId="5F23F4B6"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71.05596</w:t>
            </w:r>
          </w:p>
        </w:tc>
      </w:tr>
      <w:tr w:rsidR="00B62FD1" w:rsidRPr="00835D4F" w14:paraId="711E7828" w14:textId="77777777" w:rsidTr="00B62FD1">
        <w:tc>
          <w:tcPr>
            <w:tcW w:w="3302" w:type="pct"/>
            <w:tcBorders>
              <w:top w:val="single" w:sz="4" w:space="0" w:color="auto"/>
              <w:left w:val="single" w:sz="4" w:space="0" w:color="auto"/>
              <w:bottom w:val="single" w:sz="4" w:space="0" w:color="auto"/>
              <w:right w:val="single" w:sz="4" w:space="0" w:color="auto"/>
            </w:tcBorders>
          </w:tcPr>
          <w:p w14:paraId="044C6F81"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Потери тепловой энергии в сети (нормативные)</w:t>
            </w:r>
          </w:p>
        </w:tc>
        <w:tc>
          <w:tcPr>
            <w:tcW w:w="944" w:type="pct"/>
            <w:tcBorders>
              <w:top w:val="single" w:sz="4" w:space="0" w:color="auto"/>
              <w:left w:val="single" w:sz="4" w:space="0" w:color="auto"/>
              <w:bottom w:val="single" w:sz="4" w:space="0" w:color="auto"/>
              <w:right w:val="single" w:sz="4" w:space="0" w:color="auto"/>
            </w:tcBorders>
          </w:tcPr>
          <w:p w14:paraId="035E6861"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57D713C6" w14:textId="49156B94"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14.81584</w:t>
            </w:r>
          </w:p>
        </w:tc>
      </w:tr>
      <w:tr w:rsidR="00B62FD1" w:rsidRPr="00835D4F" w14:paraId="771B1265" w14:textId="77777777" w:rsidTr="00B62FD1">
        <w:tc>
          <w:tcPr>
            <w:tcW w:w="3302" w:type="pct"/>
            <w:tcBorders>
              <w:top w:val="single" w:sz="4" w:space="0" w:color="auto"/>
              <w:left w:val="single" w:sz="4" w:space="0" w:color="auto"/>
              <w:bottom w:val="single" w:sz="4" w:space="0" w:color="auto"/>
              <w:right w:val="single" w:sz="4" w:space="0" w:color="auto"/>
            </w:tcBorders>
          </w:tcPr>
          <w:p w14:paraId="38F47F95"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то же в %</w:t>
            </w:r>
          </w:p>
        </w:tc>
        <w:tc>
          <w:tcPr>
            <w:tcW w:w="944" w:type="pct"/>
            <w:tcBorders>
              <w:top w:val="single" w:sz="4" w:space="0" w:color="auto"/>
              <w:left w:val="single" w:sz="4" w:space="0" w:color="auto"/>
              <w:bottom w:val="single" w:sz="4" w:space="0" w:color="auto"/>
              <w:right w:val="single" w:sz="4" w:space="0" w:color="auto"/>
            </w:tcBorders>
          </w:tcPr>
          <w:p w14:paraId="16CF4415"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w:t>
            </w:r>
          </w:p>
        </w:tc>
        <w:tc>
          <w:tcPr>
            <w:tcW w:w="754" w:type="pct"/>
            <w:tcBorders>
              <w:top w:val="single" w:sz="4" w:space="0" w:color="auto"/>
              <w:left w:val="single" w:sz="4" w:space="0" w:color="auto"/>
              <w:bottom w:val="single" w:sz="4" w:space="0" w:color="auto"/>
              <w:right w:val="single" w:sz="4" w:space="0" w:color="auto"/>
            </w:tcBorders>
            <w:vAlign w:val="bottom"/>
          </w:tcPr>
          <w:p w14:paraId="2873A203" w14:textId="49A13906"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20.85</w:t>
            </w:r>
          </w:p>
        </w:tc>
      </w:tr>
      <w:tr w:rsidR="00B62FD1" w:rsidRPr="00835D4F" w14:paraId="56C255E6" w14:textId="77777777" w:rsidTr="00B62FD1">
        <w:tc>
          <w:tcPr>
            <w:tcW w:w="3302" w:type="pct"/>
            <w:tcBorders>
              <w:top w:val="single" w:sz="4" w:space="0" w:color="auto"/>
              <w:left w:val="single" w:sz="4" w:space="0" w:color="auto"/>
              <w:bottom w:val="single" w:sz="4" w:space="0" w:color="auto"/>
              <w:right w:val="single" w:sz="4" w:space="0" w:color="auto"/>
            </w:tcBorders>
          </w:tcPr>
          <w:p w14:paraId="649DAD91"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тепловой сети (полезный отпуск)</w:t>
            </w:r>
          </w:p>
        </w:tc>
        <w:tc>
          <w:tcPr>
            <w:tcW w:w="944" w:type="pct"/>
            <w:tcBorders>
              <w:top w:val="single" w:sz="4" w:space="0" w:color="auto"/>
              <w:left w:val="single" w:sz="4" w:space="0" w:color="auto"/>
              <w:bottom w:val="single" w:sz="4" w:space="0" w:color="auto"/>
              <w:right w:val="single" w:sz="4" w:space="0" w:color="auto"/>
            </w:tcBorders>
          </w:tcPr>
          <w:p w14:paraId="10187DB4"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169B16B2" w14:textId="494D142C"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56.24012</w:t>
            </w:r>
          </w:p>
        </w:tc>
      </w:tr>
      <w:tr w:rsidR="00B62FD1" w:rsidRPr="00835D4F" w14:paraId="0649FB60" w14:textId="77777777" w:rsidTr="00B62FD1">
        <w:tc>
          <w:tcPr>
            <w:tcW w:w="3302" w:type="pct"/>
            <w:tcBorders>
              <w:top w:val="single" w:sz="4" w:space="0" w:color="auto"/>
              <w:left w:val="single" w:sz="4" w:space="0" w:color="auto"/>
              <w:bottom w:val="single" w:sz="4" w:space="0" w:color="auto"/>
              <w:right w:val="single" w:sz="4" w:space="0" w:color="auto"/>
            </w:tcBorders>
          </w:tcPr>
          <w:p w14:paraId="78662AF9"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Операционные (подконтрольные) расходы</w:t>
            </w:r>
          </w:p>
        </w:tc>
        <w:tc>
          <w:tcPr>
            <w:tcW w:w="944" w:type="pct"/>
            <w:tcBorders>
              <w:top w:val="single" w:sz="4" w:space="0" w:color="auto"/>
              <w:left w:val="single" w:sz="4" w:space="0" w:color="auto"/>
              <w:bottom w:val="single" w:sz="4" w:space="0" w:color="auto"/>
              <w:right w:val="single" w:sz="4" w:space="0" w:color="auto"/>
            </w:tcBorders>
          </w:tcPr>
          <w:p w14:paraId="028B8B2C"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vAlign w:val="bottom"/>
          </w:tcPr>
          <w:p w14:paraId="3E66BC13" w14:textId="191B0444"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29221.86</w:t>
            </w:r>
          </w:p>
        </w:tc>
      </w:tr>
      <w:tr w:rsidR="00B62FD1" w:rsidRPr="00835D4F" w14:paraId="593A0C75" w14:textId="77777777" w:rsidTr="00B62FD1">
        <w:tc>
          <w:tcPr>
            <w:tcW w:w="3302" w:type="pct"/>
            <w:tcBorders>
              <w:top w:val="single" w:sz="4" w:space="0" w:color="auto"/>
              <w:left w:val="single" w:sz="4" w:space="0" w:color="auto"/>
              <w:bottom w:val="single" w:sz="4" w:space="0" w:color="auto"/>
              <w:right w:val="single" w:sz="4" w:space="0" w:color="auto"/>
            </w:tcBorders>
          </w:tcPr>
          <w:p w14:paraId="5F3D4D84"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Неподконтрольные расходы</w:t>
            </w:r>
          </w:p>
        </w:tc>
        <w:tc>
          <w:tcPr>
            <w:tcW w:w="944" w:type="pct"/>
            <w:tcBorders>
              <w:top w:val="single" w:sz="4" w:space="0" w:color="auto"/>
              <w:left w:val="single" w:sz="4" w:space="0" w:color="auto"/>
              <w:bottom w:val="single" w:sz="4" w:space="0" w:color="auto"/>
              <w:right w:val="single" w:sz="4" w:space="0" w:color="auto"/>
            </w:tcBorders>
          </w:tcPr>
          <w:p w14:paraId="4DD3B145"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D44889F" w14:textId="2EC6DFD4"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8140.11</w:t>
            </w:r>
          </w:p>
        </w:tc>
      </w:tr>
      <w:tr w:rsidR="00B62FD1" w:rsidRPr="00835D4F" w14:paraId="1F0A4469" w14:textId="77777777" w:rsidTr="00B62FD1">
        <w:tc>
          <w:tcPr>
            <w:tcW w:w="3302" w:type="pct"/>
            <w:tcBorders>
              <w:top w:val="single" w:sz="4" w:space="0" w:color="auto"/>
              <w:left w:val="single" w:sz="4" w:space="0" w:color="auto"/>
              <w:bottom w:val="single" w:sz="4" w:space="0" w:color="auto"/>
              <w:right w:val="single" w:sz="4" w:space="0" w:color="auto"/>
            </w:tcBorders>
          </w:tcPr>
          <w:p w14:paraId="22FCD666"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Расходы на приобретение (производство) энергетических ресурсов, холодной воды и теплоносителя</w:t>
            </w:r>
          </w:p>
        </w:tc>
        <w:tc>
          <w:tcPr>
            <w:tcW w:w="944" w:type="pct"/>
            <w:tcBorders>
              <w:top w:val="single" w:sz="4" w:space="0" w:color="auto"/>
              <w:left w:val="single" w:sz="4" w:space="0" w:color="auto"/>
              <w:bottom w:val="single" w:sz="4" w:space="0" w:color="auto"/>
              <w:right w:val="single" w:sz="4" w:space="0" w:color="auto"/>
            </w:tcBorders>
          </w:tcPr>
          <w:p w14:paraId="58B9BE20"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68BFBEDE" w14:textId="01C3A78E"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107689.31</w:t>
            </w:r>
          </w:p>
        </w:tc>
      </w:tr>
      <w:tr w:rsidR="00B62FD1" w:rsidRPr="00835D4F" w14:paraId="1A10C6F2" w14:textId="77777777" w:rsidTr="00B62FD1">
        <w:tc>
          <w:tcPr>
            <w:tcW w:w="3302" w:type="pct"/>
            <w:tcBorders>
              <w:top w:val="single" w:sz="4" w:space="0" w:color="auto"/>
              <w:left w:val="single" w:sz="4" w:space="0" w:color="auto"/>
              <w:bottom w:val="single" w:sz="4" w:space="0" w:color="auto"/>
              <w:right w:val="single" w:sz="4" w:space="0" w:color="auto"/>
            </w:tcBorders>
          </w:tcPr>
          <w:p w14:paraId="67EF29FD"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5D2AB170"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9E6106B" w14:textId="455A5B93"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0.00</w:t>
            </w:r>
          </w:p>
        </w:tc>
      </w:tr>
      <w:tr w:rsidR="00B62FD1" w:rsidRPr="00835D4F" w14:paraId="5F4094E9" w14:textId="77777777" w:rsidTr="00B62FD1">
        <w:tc>
          <w:tcPr>
            <w:tcW w:w="3302" w:type="pct"/>
            <w:tcBorders>
              <w:top w:val="single" w:sz="4" w:space="0" w:color="auto"/>
              <w:left w:val="single" w:sz="4" w:space="0" w:color="auto"/>
              <w:bottom w:val="single" w:sz="4" w:space="0" w:color="auto"/>
              <w:right w:val="single" w:sz="4" w:space="0" w:color="auto"/>
            </w:tcBorders>
          </w:tcPr>
          <w:p w14:paraId="10ACDEE0"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52EEEA40"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29D7FE7" w14:textId="5EF21895"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4547.88</w:t>
            </w:r>
          </w:p>
        </w:tc>
      </w:tr>
      <w:tr w:rsidR="00B62FD1" w:rsidRPr="00835D4F" w14:paraId="46951673" w14:textId="77777777" w:rsidTr="00B62FD1">
        <w:tc>
          <w:tcPr>
            <w:tcW w:w="3302" w:type="pct"/>
            <w:tcBorders>
              <w:top w:val="single" w:sz="4" w:space="0" w:color="auto"/>
              <w:left w:val="single" w:sz="4" w:space="0" w:color="auto"/>
              <w:bottom w:val="single" w:sz="4" w:space="0" w:color="auto"/>
              <w:right w:val="single" w:sz="4" w:space="0" w:color="auto"/>
            </w:tcBorders>
          </w:tcPr>
          <w:p w14:paraId="4B9DA03C"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791905B8" w14:textId="77777777" w:rsidR="00B62FD1" w:rsidRPr="00835D4F" w:rsidRDefault="00B62FD1" w:rsidP="005C091F">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FFD6193" w14:textId="70656E0D" w:rsidR="00B62FD1" w:rsidRPr="00835D4F" w:rsidRDefault="00BE45C9" w:rsidP="005C091F">
            <w:pPr>
              <w:widowControl w:val="0"/>
              <w:autoSpaceDE w:val="0"/>
              <w:autoSpaceDN w:val="0"/>
              <w:adjustRightInd w:val="0"/>
              <w:jc w:val="both"/>
              <w:rPr>
                <w:rFonts w:eastAsiaTheme="minorEastAsia"/>
                <w:szCs w:val="28"/>
              </w:rPr>
            </w:pPr>
            <w:r>
              <w:rPr>
                <w:rFonts w:eastAsiaTheme="minorEastAsia"/>
                <w:szCs w:val="28"/>
              </w:rPr>
              <w:t>149599.17</w:t>
            </w:r>
          </w:p>
        </w:tc>
      </w:tr>
    </w:tbl>
    <w:p w14:paraId="7537306A" w14:textId="183F2B2C" w:rsidR="00BE45C9" w:rsidRDefault="00BE45C9" w:rsidP="00BE45C9">
      <w:pPr>
        <w:tabs>
          <w:tab w:val="left" w:pos="1843"/>
        </w:tabs>
        <w:ind w:firstLine="709"/>
        <w:jc w:val="both"/>
        <w:rPr>
          <w:rFonts w:eastAsiaTheme="minorHAnsi"/>
          <w:szCs w:val="28"/>
          <w:lang w:eastAsia="en-US"/>
        </w:rPr>
      </w:pPr>
      <w:r w:rsidRPr="00F34589">
        <w:rPr>
          <w:rFonts w:eastAsiaTheme="minorHAnsi"/>
          <w:szCs w:val="28"/>
          <w:lang w:eastAsia="en-US"/>
        </w:rPr>
        <w:t>Технико-экономические показатели источников тепловой энергии в единой теплоснабжающей организации</w:t>
      </w:r>
      <w:r w:rsidR="005C1473">
        <w:rPr>
          <w:rFonts w:eastAsiaTheme="minorHAnsi"/>
          <w:szCs w:val="28"/>
          <w:lang w:eastAsia="en-US"/>
        </w:rPr>
        <w:t xml:space="preserve"> МУП «Тплресурс»</w:t>
      </w:r>
      <w:r w:rsidRPr="00F34589">
        <w:rPr>
          <w:rFonts w:eastAsiaTheme="minorHAnsi"/>
          <w:szCs w:val="28"/>
          <w:lang w:eastAsia="en-US"/>
        </w:rPr>
        <w:t xml:space="preserve"> </w:t>
      </w:r>
      <w:r>
        <w:rPr>
          <w:rFonts w:eastAsiaTheme="minorHAnsi"/>
          <w:szCs w:val="28"/>
          <w:lang w:eastAsia="en-US"/>
        </w:rPr>
        <w:t>МУП «Теплоэнерго»</w:t>
      </w:r>
      <w:r w:rsidRPr="00F34589">
        <w:rPr>
          <w:rFonts w:eastAsiaTheme="minorHAnsi"/>
          <w:szCs w:val="28"/>
          <w:lang w:eastAsia="en-US"/>
        </w:rPr>
        <w:t xml:space="preserve"> представлены в таблице 1.10.</w:t>
      </w:r>
      <w:r>
        <w:rPr>
          <w:rFonts w:eastAsiaTheme="minorHAnsi"/>
          <w:szCs w:val="28"/>
          <w:lang w:eastAsia="en-US"/>
        </w:rPr>
        <w:t>2</w:t>
      </w:r>
      <w:r w:rsidRPr="00F34589">
        <w:rPr>
          <w:rFonts w:eastAsiaTheme="minorHAnsi"/>
          <w:szCs w:val="28"/>
          <w:lang w:eastAsia="en-US"/>
        </w:rPr>
        <w:t>.</w:t>
      </w:r>
    </w:p>
    <w:p w14:paraId="61494C57" w14:textId="73D257B0" w:rsidR="00BE45C9" w:rsidRPr="00835D4F" w:rsidRDefault="00BE45C9" w:rsidP="00BE45C9">
      <w:pPr>
        <w:pStyle w:val="a9"/>
      </w:pPr>
      <w:r w:rsidRPr="00835D4F">
        <w:t>Таблица 1.10.</w:t>
      </w:r>
      <w:r>
        <w:t>2</w:t>
      </w:r>
      <w:r w:rsidRPr="00835D4F">
        <w:t xml:space="preserve">. Технико-экономические показатели источника тепловой энергии в зоне деятельности единой теплоснабжающей организации </w:t>
      </w:r>
      <w:r w:rsidR="005C1473">
        <w:t xml:space="preserve">МУП «Теплоресурс» </w:t>
      </w:r>
      <w:r>
        <w:t>МУП «Теплоэнерго»</w:t>
      </w:r>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10"/>
        <w:gridCol w:w="1804"/>
        <w:gridCol w:w="1441"/>
      </w:tblGrid>
      <w:tr w:rsidR="00BE45C9" w:rsidRPr="00835D4F" w14:paraId="22692D54" w14:textId="77777777" w:rsidTr="007D6F36">
        <w:trPr>
          <w:trHeight w:val="982"/>
          <w:tblHeader/>
        </w:trPr>
        <w:tc>
          <w:tcPr>
            <w:tcW w:w="3302" w:type="pct"/>
            <w:tcBorders>
              <w:top w:val="single" w:sz="4" w:space="0" w:color="auto"/>
              <w:left w:val="single" w:sz="4" w:space="0" w:color="auto"/>
              <w:bottom w:val="single" w:sz="4" w:space="0" w:color="auto"/>
              <w:right w:val="single" w:sz="4" w:space="0" w:color="auto"/>
            </w:tcBorders>
          </w:tcPr>
          <w:p w14:paraId="54028CEE" w14:textId="77777777" w:rsidR="00BE45C9" w:rsidRPr="00835D4F" w:rsidRDefault="00BE45C9" w:rsidP="007D6F36">
            <w:pPr>
              <w:widowControl w:val="0"/>
              <w:autoSpaceDE w:val="0"/>
              <w:autoSpaceDN w:val="0"/>
              <w:adjustRightInd w:val="0"/>
              <w:jc w:val="center"/>
              <w:rPr>
                <w:rFonts w:eastAsiaTheme="minorEastAsia"/>
                <w:szCs w:val="28"/>
              </w:rPr>
            </w:pPr>
            <w:r w:rsidRPr="00835D4F">
              <w:rPr>
                <w:rFonts w:eastAsiaTheme="minorEastAsia"/>
                <w:szCs w:val="28"/>
              </w:rPr>
              <w:t>Наименование показателя</w:t>
            </w:r>
          </w:p>
        </w:tc>
        <w:tc>
          <w:tcPr>
            <w:tcW w:w="944" w:type="pct"/>
            <w:tcBorders>
              <w:top w:val="single" w:sz="4" w:space="0" w:color="auto"/>
              <w:left w:val="single" w:sz="4" w:space="0" w:color="auto"/>
              <w:bottom w:val="single" w:sz="4" w:space="0" w:color="auto"/>
              <w:right w:val="single" w:sz="4" w:space="0" w:color="auto"/>
            </w:tcBorders>
          </w:tcPr>
          <w:p w14:paraId="00E572D0" w14:textId="77777777" w:rsidR="00BE45C9" w:rsidRPr="00835D4F" w:rsidRDefault="00BE45C9" w:rsidP="007D6F36">
            <w:pPr>
              <w:widowControl w:val="0"/>
              <w:autoSpaceDE w:val="0"/>
              <w:autoSpaceDN w:val="0"/>
              <w:adjustRightInd w:val="0"/>
              <w:jc w:val="center"/>
              <w:rPr>
                <w:rFonts w:eastAsiaTheme="minorEastAsia"/>
                <w:szCs w:val="28"/>
              </w:rPr>
            </w:pPr>
            <w:r w:rsidRPr="00835D4F">
              <w:rPr>
                <w:rFonts w:eastAsiaTheme="minorEastAsia"/>
                <w:szCs w:val="28"/>
              </w:rPr>
              <w:t>Един. изм.</w:t>
            </w:r>
          </w:p>
        </w:tc>
        <w:tc>
          <w:tcPr>
            <w:tcW w:w="754" w:type="pct"/>
            <w:tcBorders>
              <w:top w:val="single" w:sz="4" w:space="0" w:color="auto"/>
              <w:left w:val="single" w:sz="4" w:space="0" w:color="auto"/>
              <w:bottom w:val="single" w:sz="4" w:space="0" w:color="auto"/>
              <w:right w:val="single" w:sz="4" w:space="0" w:color="auto"/>
            </w:tcBorders>
          </w:tcPr>
          <w:p w14:paraId="7D723BB3" w14:textId="77777777" w:rsidR="00BE45C9" w:rsidRPr="00835D4F" w:rsidRDefault="00BE45C9" w:rsidP="007D6F36">
            <w:pPr>
              <w:widowControl w:val="0"/>
              <w:autoSpaceDE w:val="0"/>
              <w:autoSpaceDN w:val="0"/>
              <w:adjustRightInd w:val="0"/>
              <w:jc w:val="center"/>
              <w:rPr>
                <w:rFonts w:eastAsiaTheme="minorEastAsia"/>
                <w:szCs w:val="28"/>
              </w:rPr>
            </w:pPr>
            <w:r w:rsidRPr="00835D4F">
              <w:rPr>
                <w:rFonts w:eastAsiaTheme="minorEastAsia"/>
                <w:szCs w:val="28"/>
                <w:lang w:val="en-US"/>
              </w:rPr>
              <w:t>202</w:t>
            </w:r>
            <w:r w:rsidRPr="00835D4F">
              <w:rPr>
                <w:rFonts w:eastAsiaTheme="minorEastAsia"/>
                <w:szCs w:val="28"/>
              </w:rPr>
              <w:t>5</w:t>
            </w:r>
            <w:r w:rsidRPr="00835D4F">
              <w:rPr>
                <w:rFonts w:eastAsiaTheme="minorEastAsia"/>
                <w:szCs w:val="28"/>
                <w:lang w:val="en-US"/>
              </w:rPr>
              <w:t xml:space="preserve"> </w:t>
            </w:r>
            <w:r w:rsidRPr="00835D4F">
              <w:rPr>
                <w:rFonts w:eastAsiaTheme="minorEastAsia"/>
                <w:szCs w:val="28"/>
              </w:rPr>
              <w:t>год</w:t>
            </w:r>
          </w:p>
        </w:tc>
      </w:tr>
      <w:tr w:rsidR="00BE45C9" w:rsidRPr="00835D4F" w14:paraId="4166A538" w14:textId="77777777" w:rsidTr="007D6F36">
        <w:tc>
          <w:tcPr>
            <w:tcW w:w="3302" w:type="pct"/>
            <w:tcBorders>
              <w:top w:val="single" w:sz="4" w:space="0" w:color="auto"/>
              <w:left w:val="single" w:sz="4" w:space="0" w:color="auto"/>
              <w:bottom w:val="single" w:sz="4" w:space="0" w:color="auto"/>
              <w:right w:val="single" w:sz="4" w:space="0" w:color="auto"/>
            </w:tcBorders>
          </w:tcPr>
          <w:p w14:paraId="37FCB2BA"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тепловых сетей</w:t>
            </w:r>
          </w:p>
        </w:tc>
        <w:tc>
          <w:tcPr>
            <w:tcW w:w="944" w:type="pct"/>
            <w:tcBorders>
              <w:top w:val="single" w:sz="4" w:space="0" w:color="auto"/>
              <w:left w:val="single" w:sz="4" w:space="0" w:color="auto"/>
              <w:bottom w:val="single" w:sz="4" w:space="0" w:color="auto"/>
              <w:right w:val="single" w:sz="4" w:space="0" w:color="auto"/>
            </w:tcBorders>
          </w:tcPr>
          <w:p w14:paraId="746160C9"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56CAE957" w14:textId="32218BF0"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6.74301</w:t>
            </w:r>
          </w:p>
        </w:tc>
      </w:tr>
      <w:tr w:rsidR="00BE45C9" w:rsidRPr="00835D4F" w14:paraId="2E729F77" w14:textId="77777777" w:rsidTr="007D6F36">
        <w:tc>
          <w:tcPr>
            <w:tcW w:w="3302" w:type="pct"/>
            <w:tcBorders>
              <w:top w:val="single" w:sz="4" w:space="0" w:color="auto"/>
              <w:left w:val="single" w:sz="4" w:space="0" w:color="auto"/>
              <w:bottom w:val="single" w:sz="4" w:space="0" w:color="auto"/>
              <w:right w:val="single" w:sz="4" w:space="0" w:color="auto"/>
            </w:tcBorders>
          </w:tcPr>
          <w:p w14:paraId="19DD1D6D"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Потери тепловой энергии в сети (нормативные)</w:t>
            </w:r>
          </w:p>
        </w:tc>
        <w:tc>
          <w:tcPr>
            <w:tcW w:w="944" w:type="pct"/>
            <w:tcBorders>
              <w:top w:val="single" w:sz="4" w:space="0" w:color="auto"/>
              <w:left w:val="single" w:sz="4" w:space="0" w:color="auto"/>
              <w:bottom w:val="single" w:sz="4" w:space="0" w:color="auto"/>
              <w:right w:val="single" w:sz="4" w:space="0" w:color="auto"/>
            </w:tcBorders>
          </w:tcPr>
          <w:p w14:paraId="52BEAE65"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783543B0" w14:textId="6ACFDAB1"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1.51501</w:t>
            </w:r>
          </w:p>
        </w:tc>
      </w:tr>
      <w:tr w:rsidR="00BE45C9" w:rsidRPr="00835D4F" w14:paraId="5EF3866E" w14:textId="77777777" w:rsidTr="007D6F36">
        <w:tc>
          <w:tcPr>
            <w:tcW w:w="3302" w:type="pct"/>
            <w:tcBorders>
              <w:top w:val="single" w:sz="4" w:space="0" w:color="auto"/>
              <w:left w:val="single" w:sz="4" w:space="0" w:color="auto"/>
              <w:bottom w:val="single" w:sz="4" w:space="0" w:color="auto"/>
              <w:right w:val="single" w:sz="4" w:space="0" w:color="auto"/>
            </w:tcBorders>
          </w:tcPr>
          <w:p w14:paraId="7E5C5AB0"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то же в %</w:t>
            </w:r>
          </w:p>
        </w:tc>
        <w:tc>
          <w:tcPr>
            <w:tcW w:w="944" w:type="pct"/>
            <w:tcBorders>
              <w:top w:val="single" w:sz="4" w:space="0" w:color="auto"/>
              <w:left w:val="single" w:sz="4" w:space="0" w:color="auto"/>
              <w:bottom w:val="single" w:sz="4" w:space="0" w:color="auto"/>
              <w:right w:val="single" w:sz="4" w:space="0" w:color="auto"/>
            </w:tcBorders>
          </w:tcPr>
          <w:p w14:paraId="38101690"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w:t>
            </w:r>
          </w:p>
        </w:tc>
        <w:tc>
          <w:tcPr>
            <w:tcW w:w="754" w:type="pct"/>
            <w:tcBorders>
              <w:top w:val="single" w:sz="4" w:space="0" w:color="auto"/>
              <w:left w:val="single" w:sz="4" w:space="0" w:color="auto"/>
              <w:bottom w:val="single" w:sz="4" w:space="0" w:color="auto"/>
              <w:right w:val="single" w:sz="4" w:space="0" w:color="auto"/>
            </w:tcBorders>
            <w:vAlign w:val="bottom"/>
          </w:tcPr>
          <w:p w14:paraId="5C3E5945" w14:textId="2B557D25" w:rsidR="00BE45C9" w:rsidRPr="003E732F" w:rsidRDefault="00BE45C9" w:rsidP="007D6F36">
            <w:pPr>
              <w:widowControl w:val="0"/>
              <w:autoSpaceDE w:val="0"/>
              <w:autoSpaceDN w:val="0"/>
              <w:adjustRightInd w:val="0"/>
              <w:jc w:val="both"/>
              <w:rPr>
                <w:rFonts w:eastAsiaTheme="minorEastAsia"/>
                <w:szCs w:val="28"/>
                <w:lang w:val="en-US"/>
              </w:rPr>
            </w:pPr>
            <w:r>
              <w:rPr>
                <w:rFonts w:eastAsiaTheme="minorEastAsia"/>
                <w:szCs w:val="28"/>
              </w:rPr>
              <w:t>22.46</w:t>
            </w:r>
          </w:p>
        </w:tc>
      </w:tr>
      <w:tr w:rsidR="00BE45C9" w:rsidRPr="00835D4F" w14:paraId="3F6ADCB0" w14:textId="77777777" w:rsidTr="007D6F36">
        <w:tc>
          <w:tcPr>
            <w:tcW w:w="3302" w:type="pct"/>
            <w:tcBorders>
              <w:top w:val="single" w:sz="4" w:space="0" w:color="auto"/>
              <w:left w:val="single" w:sz="4" w:space="0" w:color="auto"/>
              <w:bottom w:val="single" w:sz="4" w:space="0" w:color="auto"/>
              <w:right w:val="single" w:sz="4" w:space="0" w:color="auto"/>
            </w:tcBorders>
          </w:tcPr>
          <w:p w14:paraId="3F79060C"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тепловой сети (полезный отпуск)</w:t>
            </w:r>
          </w:p>
        </w:tc>
        <w:tc>
          <w:tcPr>
            <w:tcW w:w="944" w:type="pct"/>
            <w:tcBorders>
              <w:top w:val="single" w:sz="4" w:space="0" w:color="auto"/>
              <w:left w:val="single" w:sz="4" w:space="0" w:color="auto"/>
              <w:bottom w:val="single" w:sz="4" w:space="0" w:color="auto"/>
              <w:right w:val="single" w:sz="4" w:space="0" w:color="auto"/>
            </w:tcBorders>
          </w:tcPr>
          <w:p w14:paraId="20E9DD44"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46DA4A8D" w14:textId="4061C294"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5.228</w:t>
            </w:r>
          </w:p>
        </w:tc>
      </w:tr>
      <w:tr w:rsidR="00BE45C9" w:rsidRPr="00835D4F" w14:paraId="6E600F6A" w14:textId="77777777" w:rsidTr="007D6F36">
        <w:tc>
          <w:tcPr>
            <w:tcW w:w="3302" w:type="pct"/>
            <w:tcBorders>
              <w:top w:val="single" w:sz="4" w:space="0" w:color="auto"/>
              <w:left w:val="single" w:sz="4" w:space="0" w:color="auto"/>
              <w:bottom w:val="single" w:sz="4" w:space="0" w:color="auto"/>
              <w:right w:val="single" w:sz="4" w:space="0" w:color="auto"/>
            </w:tcBorders>
          </w:tcPr>
          <w:p w14:paraId="01A12123"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Операционные (подконтрольные) расходы</w:t>
            </w:r>
          </w:p>
        </w:tc>
        <w:tc>
          <w:tcPr>
            <w:tcW w:w="944" w:type="pct"/>
            <w:tcBorders>
              <w:top w:val="single" w:sz="4" w:space="0" w:color="auto"/>
              <w:left w:val="single" w:sz="4" w:space="0" w:color="auto"/>
              <w:bottom w:val="single" w:sz="4" w:space="0" w:color="auto"/>
              <w:right w:val="single" w:sz="4" w:space="0" w:color="auto"/>
            </w:tcBorders>
          </w:tcPr>
          <w:p w14:paraId="1D80DCFC"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vAlign w:val="bottom"/>
          </w:tcPr>
          <w:p w14:paraId="73AA7BE6" w14:textId="3CD71884"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4657.68</w:t>
            </w:r>
          </w:p>
        </w:tc>
      </w:tr>
      <w:tr w:rsidR="00BE45C9" w:rsidRPr="00835D4F" w14:paraId="74E56380" w14:textId="77777777" w:rsidTr="007D6F36">
        <w:tc>
          <w:tcPr>
            <w:tcW w:w="3302" w:type="pct"/>
            <w:tcBorders>
              <w:top w:val="single" w:sz="4" w:space="0" w:color="auto"/>
              <w:left w:val="single" w:sz="4" w:space="0" w:color="auto"/>
              <w:bottom w:val="single" w:sz="4" w:space="0" w:color="auto"/>
              <w:right w:val="single" w:sz="4" w:space="0" w:color="auto"/>
            </w:tcBorders>
          </w:tcPr>
          <w:p w14:paraId="763C4A78"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Неподконтрольные расходы</w:t>
            </w:r>
          </w:p>
        </w:tc>
        <w:tc>
          <w:tcPr>
            <w:tcW w:w="944" w:type="pct"/>
            <w:tcBorders>
              <w:top w:val="single" w:sz="4" w:space="0" w:color="auto"/>
              <w:left w:val="single" w:sz="4" w:space="0" w:color="auto"/>
              <w:bottom w:val="single" w:sz="4" w:space="0" w:color="auto"/>
              <w:right w:val="single" w:sz="4" w:space="0" w:color="auto"/>
            </w:tcBorders>
          </w:tcPr>
          <w:p w14:paraId="0201CC44"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A060B1F" w14:textId="4B2BC6F4"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1356.91</w:t>
            </w:r>
          </w:p>
        </w:tc>
      </w:tr>
      <w:tr w:rsidR="00BE45C9" w:rsidRPr="00835D4F" w14:paraId="45B311F6" w14:textId="77777777" w:rsidTr="007D6F36">
        <w:tc>
          <w:tcPr>
            <w:tcW w:w="3302" w:type="pct"/>
            <w:tcBorders>
              <w:top w:val="single" w:sz="4" w:space="0" w:color="auto"/>
              <w:left w:val="single" w:sz="4" w:space="0" w:color="auto"/>
              <w:bottom w:val="single" w:sz="4" w:space="0" w:color="auto"/>
              <w:right w:val="single" w:sz="4" w:space="0" w:color="auto"/>
            </w:tcBorders>
          </w:tcPr>
          <w:p w14:paraId="1F272208"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Расходы на приобретение (производство) энергетических ресурсов, холодной воды и теплоносителя</w:t>
            </w:r>
          </w:p>
        </w:tc>
        <w:tc>
          <w:tcPr>
            <w:tcW w:w="944" w:type="pct"/>
            <w:tcBorders>
              <w:top w:val="single" w:sz="4" w:space="0" w:color="auto"/>
              <w:left w:val="single" w:sz="4" w:space="0" w:color="auto"/>
              <w:bottom w:val="single" w:sz="4" w:space="0" w:color="auto"/>
              <w:right w:val="single" w:sz="4" w:space="0" w:color="auto"/>
            </w:tcBorders>
          </w:tcPr>
          <w:p w14:paraId="3B51628D"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C3E864D" w14:textId="53309659"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10640.42</w:t>
            </w:r>
          </w:p>
        </w:tc>
      </w:tr>
      <w:tr w:rsidR="00BE45C9" w:rsidRPr="00835D4F" w14:paraId="42F24F54" w14:textId="77777777" w:rsidTr="007D6F36">
        <w:tc>
          <w:tcPr>
            <w:tcW w:w="3302" w:type="pct"/>
            <w:tcBorders>
              <w:top w:val="single" w:sz="4" w:space="0" w:color="auto"/>
              <w:left w:val="single" w:sz="4" w:space="0" w:color="auto"/>
              <w:bottom w:val="single" w:sz="4" w:space="0" w:color="auto"/>
              <w:right w:val="single" w:sz="4" w:space="0" w:color="auto"/>
            </w:tcBorders>
          </w:tcPr>
          <w:p w14:paraId="01C4E9FB"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7A50ECF7"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0D9FB513" w14:textId="4510ECC1"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0.00</w:t>
            </w:r>
          </w:p>
        </w:tc>
      </w:tr>
      <w:tr w:rsidR="00BE45C9" w:rsidRPr="00835D4F" w14:paraId="663D617B" w14:textId="77777777" w:rsidTr="007D6F36">
        <w:tc>
          <w:tcPr>
            <w:tcW w:w="3302" w:type="pct"/>
            <w:tcBorders>
              <w:top w:val="single" w:sz="4" w:space="0" w:color="auto"/>
              <w:left w:val="single" w:sz="4" w:space="0" w:color="auto"/>
              <w:bottom w:val="single" w:sz="4" w:space="0" w:color="auto"/>
              <w:right w:val="single" w:sz="4" w:space="0" w:color="auto"/>
            </w:tcBorders>
          </w:tcPr>
          <w:p w14:paraId="64DA108C"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1CB9AC32"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A0FABC5" w14:textId="2A1D39EF"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1389.66</w:t>
            </w:r>
          </w:p>
        </w:tc>
      </w:tr>
      <w:tr w:rsidR="00BE45C9" w:rsidRPr="00835D4F" w14:paraId="18DF9D2D" w14:textId="77777777" w:rsidTr="007D6F36">
        <w:tc>
          <w:tcPr>
            <w:tcW w:w="3302" w:type="pct"/>
            <w:tcBorders>
              <w:top w:val="single" w:sz="4" w:space="0" w:color="auto"/>
              <w:left w:val="single" w:sz="4" w:space="0" w:color="auto"/>
              <w:bottom w:val="single" w:sz="4" w:space="0" w:color="auto"/>
              <w:right w:val="single" w:sz="4" w:space="0" w:color="auto"/>
            </w:tcBorders>
          </w:tcPr>
          <w:p w14:paraId="5BD19F5F"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13DBEABD" w14:textId="77777777" w:rsidR="00BE45C9" w:rsidRPr="00835D4F" w:rsidRDefault="00BE45C9"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76C9055C" w14:textId="739DAD91" w:rsidR="00BE45C9" w:rsidRPr="00835D4F" w:rsidRDefault="00BE45C9" w:rsidP="007D6F36">
            <w:pPr>
              <w:widowControl w:val="0"/>
              <w:autoSpaceDE w:val="0"/>
              <w:autoSpaceDN w:val="0"/>
              <w:adjustRightInd w:val="0"/>
              <w:jc w:val="both"/>
              <w:rPr>
                <w:rFonts w:eastAsiaTheme="minorEastAsia"/>
                <w:szCs w:val="28"/>
              </w:rPr>
            </w:pPr>
            <w:r>
              <w:rPr>
                <w:rFonts w:eastAsiaTheme="minorEastAsia"/>
                <w:szCs w:val="28"/>
              </w:rPr>
              <w:t>18044.67</w:t>
            </w:r>
          </w:p>
        </w:tc>
      </w:tr>
    </w:tbl>
    <w:p w14:paraId="6C35F986" w14:textId="3AF5EF44" w:rsidR="00B62FD1" w:rsidRDefault="00B62FD1" w:rsidP="00B62FD1">
      <w:pPr>
        <w:tabs>
          <w:tab w:val="left" w:pos="1843"/>
        </w:tabs>
        <w:ind w:firstLine="709"/>
        <w:jc w:val="both"/>
        <w:rPr>
          <w:rFonts w:eastAsiaTheme="minorHAnsi"/>
          <w:szCs w:val="28"/>
          <w:lang w:eastAsia="en-US"/>
        </w:rPr>
      </w:pPr>
      <w:r w:rsidRPr="00F34589">
        <w:rPr>
          <w:rFonts w:eastAsiaTheme="minorHAnsi"/>
          <w:szCs w:val="28"/>
          <w:lang w:eastAsia="en-US"/>
        </w:rPr>
        <w:t xml:space="preserve">Технико-экономические показатели источников тепловой энергии в единой теплоснабжающей организации </w:t>
      </w:r>
      <w:r w:rsidRPr="00B62FD1">
        <w:rPr>
          <w:rFonts w:eastAsiaTheme="minorHAnsi"/>
          <w:szCs w:val="28"/>
          <w:lang w:eastAsia="en-US"/>
        </w:rPr>
        <w:t>ООО «</w:t>
      </w:r>
      <w:r w:rsidR="003E732F">
        <w:rPr>
          <w:rFonts w:eastAsiaTheme="minorHAnsi"/>
          <w:szCs w:val="28"/>
          <w:lang w:eastAsia="en-US"/>
        </w:rPr>
        <w:t>Источники тепла</w:t>
      </w:r>
      <w:r w:rsidRPr="00B62FD1">
        <w:rPr>
          <w:rFonts w:eastAsiaTheme="minorHAnsi"/>
          <w:szCs w:val="28"/>
          <w:lang w:eastAsia="en-US"/>
        </w:rPr>
        <w:t>»</w:t>
      </w:r>
      <w:r w:rsidRPr="00F34589">
        <w:rPr>
          <w:rFonts w:eastAsiaTheme="minorHAnsi"/>
          <w:szCs w:val="28"/>
          <w:lang w:eastAsia="en-US"/>
        </w:rPr>
        <w:t xml:space="preserve"> представлены в таблице 1.10.</w:t>
      </w:r>
      <w:r w:rsidR="003E732F">
        <w:rPr>
          <w:rFonts w:eastAsiaTheme="minorHAnsi"/>
          <w:szCs w:val="28"/>
          <w:lang w:eastAsia="en-US"/>
        </w:rPr>
        <w:t>3</w:t>
      </w:r>
      <w:r w:rsidRPr="00F34589">
        <w:rPr>
          <w:rFonts w:eastAsiaTheme="minorHAnsi"/>
          <w:szCs w:val="28"/>
          <w:lang w:eastAsia="en-US"/>
        </w:rPr>
        <w:t>.</w:t>
      </w:r>
    </w:p>
    <w:p w14:paraId="096B877C" w14:textId="1F8B7DC9" w:rsidR="003E732F" w:rsidRDefault="003E732F" w:rsidP="003E732F">
      <w:pPr>
        <w:pStyle w:val="a9"/>
      </w:pPr>
      <w:r w:rsidRPr="00835D4F">
        <w:lastRenderedPageBreak/>
        <w:t>Таблица 1.10.</w:t>
      </w:r>
      <w:r>
        <w:t>3</w:t>
      </w:r>
      <w:r w:rsidRPr="00835D4F">
        <w:t xml:space="preserve">. Технико-экономические показатели источника тепловой энергии в зоне деятельности единой теплоснабжающей организации </w:t>
      </w:r>
      <w:r w:rsidRPr="00B62FD1">
        <w:t>ООО «</w:t>
      </w:r>
      <w:r>
        <w:t>Источники тепла</w:t>
      </w:r>
      <w:r w:rsidRPr="00B62FD1">
        <w:t>»</w:t>
      </w:r>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10"/>
        <w:gridCol w:w="1804"/>
        <w:gridCol w:w="1441"/>
      </w:tblGrid>
      <w:tr w:rsidR="003E732F" w:rsidRPr="00835D4F" w14:paraId="2F26F95A" w14:textId="77777777" w:rsidTr="007D6F36">
        <w:trPr>
          <w:trHeight w:val="982"/>
          <w:tblHeader/>
        </w:trPr>
        <w:tc>
          <w:tcPr>
            <w:tcW w:w="3302" w:type="pct"/>
            <w:tcBorders>
              <w:top w:val="single" w:sz="4" w:space="0" w:color="auto"/>
              <w:left w:val="single" w:sz="4" w:space="0" w:color="auto"/>
              <w:bottom w:val="single" w:sz="4" w:space="0" w:color="auto"/>
              <w:right w:val="single" w:sz="4" w:space="0" w:color="auto"/>
            </w:tcBorders>
          </w:tcPr>
          <w:p w14:paraId="529EFE68" w14:textId="77777777" w:rsidR="003E732F" w:rsidRPr="00835D4F" w:rsidRDefault="003E732F" w:rsidP="007D6F36">
            <w:pPr>
              <w:widowControl w:val="0"/>
              <w:autoSpaceDE w:val="0"/>
              <w:autoSpaceDN w:val="0"/>
              <w:adjustRightInd w:val="0"/>
              <w:jc w:val="center"/>
              <w:rPr>
                <w:rFonts w:eastAsiaTheme="minorEastAsia"/>
                <w:szCs w:val="28"/>
              </w:rPr>
            </w:pPr>
            <w:r w:rsidRPr="00835D4F">
              <w:rPr>
                <w:rFonts w:eastAsiaTheme="minorEastAsia"/>
                <w:szCs w:val="28"/>
              </w:rPr>
              <w:t>Наименование показателя</w:t>
            </w:r>
          </w:p>
        </w:tc>
        <w:tc>
          <w:tcPr>
            <w:tcW w:w="944" w:type="pct"/>
            <w:tcBorders>
              <w:top w:val="single" w:sz="4" w:space="0" w:color="auto"/>
              <w:left w:val="single" w:sz="4" w:space="0" w:color="auto"/>
              <w:bottom w:val="single" w:sz="4" w:space="0" w:color="auto"/>
              <w:right w:val="single" w:sz="4" w:space="0" w:color="auto"/>
            </w:tcBorders>
          </w:tcPr>
          <w:p w14:paraId="3892CBCD" w14:textId="77777777" w:rsidR="003E732F" w:rsidRPr="00835D4F" w:rsidRDefault="003E732F" w:rsidP="007D6F36">
            <w:pPr>
              <w:widowControl w:val="0"/>
              <w:autoSpaceDE w:val="0"/>
              <w:autoSpaceDN w:val="0"/>
              <w:adjustRightInd w:val="0"/>
              <w:jc w:val="center"/>
              <w:rPr>
                <w:rFonts w:eastAsiaTheme="minorEastAsia"/>
                <w:szCs w:val="28"/>
              </w:rPr>
            </w:pPr>
            <w:r w:rsidRPr="00835D4F">
              <w:rPr>
                <w:rFonts w:eastAsiaTheme="minorEastAsia"/>
                <w:szCs w:val="28"/>
              </w:rPr>
              <w:t>Един. изм.</w:t>
            </w:r>
          </w:p>
        </w:tc>
        <w:tc>
          <w:tcPr>
            <w:tcW w:w="754" w:type="pct"/>
            <w:tcBorders>
              <w:top w:val="single" w:sz="4" w:space="0" w:color="auto"/>
              <w:left w:val="single" w:sz="4" w:space="0" w:color="auto"/>
              <w:bottom w:val="single" w:sz="4" w:space="0" w:color="auto"/>
              <w:right w:val="single" w:sz="4" w:space="0" w:color="auto"/>
            </w:tcBorders>
          </w:tcPr>
          <w:p w14:paraId="72A14026" w14:textId="77777777" w:rsidR="003E732F" w:rsidRPr="00835D4F" w:rsidRDefault="003E732F" w:rsidP="007D6F36">
            <w:pPr>
              <w:widowControl w:val="0"/>
              <w:autoSpaceDE w:val="0"/>
              <w:autoSpaceDN w:val="0"/>
              <w:adjustRightInd w:val="0"/>
              <w:jc w:val="center"/>
              <w:rPr>
                <w:rFonts w:eastAsiaTheme="minorEastAsia"/>
                <w:szCs w:val="28"/>
              </w:rPr>
            </w:pPr>
            <w:r w:rsidRPr="00835D4F">
              <w:rPr>
                <w:rFonts w:eastAsiaTheme="minorEastAsia"/>
                <w:szCs w:val="28"/>
                <w:lang w:val="en-US"/>
              </w:rPr>
              <w:t>202</w:t>
            </w:r>
            <w:r w:rsidRPr="00835D4F">
              <w:rPr>
                <w:rFonts w:eastAsiaTheme="minorEastAsia"/>
                <w:szCs w:val="28"/>
              </w:rPr>
              <w:t>5</w:t>
            </w:r>
            <w:r w:rsidRPr="00835D4F">
              <w:rPr>
                <w:rFonts w:eastAsiaTheme="minorEastAsia"/>
                <w:szCs w:val="28"/>
                <w:lang w:val="en-US"/>
              </w:rPr>
              <w:t xml:space="preserve"> </w:t>
            </w:r>
            <w:r w:rsidRPr="00835D4F">
              <w:rPr>
                <w:rFonts w:eastAsiaTheme="minorEastAsia"/>
                <w:szCs w:val="28"/>
              </w:rPr>
              <w:t>год</w:t>
            </w:r>
          </w:p>
        </w:tc>
      </w:tr>
      <w:tr w:rsidR="003E732F" w:rsidRPr="00835D4F" w14:paraId="489D72C5" w14:textId="77777777" w:rsidTr="007D6F36">
        <w:tc>
          <w:tcPr>
            <w:tcW w:w="3302" w:type="pct"/>
            <w:tcBorders>
              <w:top w:val="single" w:sz="4" w:space="0" w:color="auto"/>
              <w:left w:val="single" w:sz="4" w:space="0" w:color="auto"/>
              <w:bottom w:val="single" w:sz="4" w:space="0" w:color="auto"/>
              <w:right w:val="single" w:sz="4" w:space="0" w:color="auto"/>
            </w:tcBorders>
          </w:tcPr>
          <w:p w14:paraId="0538BBCE"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тепловых сетей</w:t>
            </w:r>
          </w:p>
        </w:tc>
        <w:tc>
          <w:tcPr>
            <w:tcW w:w="944" w:type="pct"/>
            <w:tcBorders>
              <w:top w:val="single" w:sz="4" w:space="0" w:color="auto"/>
              <w:left w:val="single" w:sz="4" w:space="0" w:color="auto"/>
              <w:bottom w:val="single" w:sz="4" w:space="0" w:color="auto"/>
              <w:right w:val="single" w:sz="4" w:space="0" w:color="auto"/>
            </w:tcBorders>
          </w:tcPr>
          <w:p w14:paraId="6C897399"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7024A366" w14:textId="02A868A4"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19.70808</w:t>
            </w:r>
          </w:p>
        </w:tc>
      </w:tr>
      <w:tr w:rsidR="003E732F" w:rsidRPr="00835D4F" w14:paraId="7AF9745C" w14:textId="77777777" w:rsidTr="007D6F36">
        <w:tc>
          <w:tcPr>
            <w:tcW w:w="3302" w:type="pct"/>
            <w:tcBorders>
              <w:top w:val="single" w:sz="4" w:space="0" w:color="auto"/>
              <w:left w:val="single" w:sz="4" w:space="0" w:color="auto"/>
              <w:bottom w:val="single" w:sz="4" w:space="0" w:color="auto"/>
              <w:right w:val="single" w:sz="4" w:space="0" w:color="auto"/>
            </w:tcBorders>
          </w:tcPr>
          <w:p w14:paraId="5B48CD00"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Потери тепловой энергии в сети (нормативные)</w:t>
            </w:r>
          </w:p>
        </w:tc>
        <w:tc>
          <w:tcPr>
            <w:tcW w:w="944" w:type="pct"/>
            <w:tcBorders>
              <w:top w:val="single" w:sz="4" w:space="0" w:color="auto"/>
              <w:left w:val="single" w:sz="4" w:space="0" w:color="auto"/>
              <w:bottom w:val="single" w:sz="4" w:space="0" w:color="auto"/>
              <w:right w:val="single" w:sz="4" w:space="0" w:color="auto"/>
            </w:tcBorders>
          </w:tcPr>
          <w:p w14:paraId="12ED6640"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38785248" w14:textId="19356E05"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3.65161</w:t>
            </w:r>
          </w:p>
        </w:tc>
      </w:tr>
      <w:tr w:rsidR="003E732F" w:rsidRPr="00835D4F" w14:paraId="2A46A123" w14:textId="77777777" w:rsidTr="007D6F36">
        <w:tc>
          <w:tcPr>
            <w:tcW w:w="3302" w:type="pct"/>
            <w:tcBorders>
              <w:top w:val="single" w:sz="4" w:space="0" w:color="auto"/>
              <w:left w:val="single" w:sz="4" w:space="0" w:color="auto"/>
              <w:bottom w:val="single" w:sz="4" w:space="0" w:color="auto"/>
              <w:right w:val="single" w:sz="4" w:space="0" w:color="auto"/>
            </w:tcBorders>
          </w:tcPr>
          <w:p w14:paraId="4EF1F651"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то же в %</w:t>
            </w:r>
          </w:p>
        </w:tc>
        <w:tc>
          <w:tcPr>
            <w:tcW w:w="944" w:type="pct"/>
            <w:tcBorders>
              <w:top w:val="single" w:sz="4" w:space="0" w:color="auto"/>
              <w:left w:val="single" w:sz="4" w:space="0" w:color="auto"/>
              <w:bottom w:val="single" w:sz="4" w:space="0" w:color="auto"/>
              <w:right w:val="single" w:sz="4" w:space="0" w:color="auto"/>
            </w:tcBorders>
          </w:tcPr>
          <w:p w14:paraId="338355DF"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w:t>
            </w:r>
          </w:p>
        </w:tc>
        <w:tc>
          <w:tcPr>
            <w:tcW w:w="754" w:type="pct"/>
            <w:tcBorders>
              <w:top w:val="single" w:sz="4" w:space="0" w:color="auto"/>
              <w:left w:val="single" w:sz="4" w:space="0" w:color="auto"/>
              <w:bottom w:val="single" w:sz="4" w:space="0" w:color="auto"/>
              <w:right w:val="single" w:sz="4" w:space="0" w:color="auto"/>
            </w:tcBorders>
            <w:vAlign w:val="bottom"/>
          </w:tcPr>
          <w:p w14:paraId="50821AB0" w14:textId="3BFD7135" w:rsidR="003E732F" w:rsidRPr="003E732F" w:rsidRDefault="003E732F" w:rsidP="007D6F36">
            <w:pPr>
              <w:widowControl w:val="0"/>
              <w:autoSpaceDE w:val="0"/>
              <w:autoSpaceDN w:val="0"/>
              <w:adjustRightInd w:val="0"/>
              <w:jc w:val="both"/>
              <w:rPr>
                <w:rFonts w:eastAsiaTheme="minorEastAsia"/>
                <w:szCs w:val="28"/>
              </w:rPr>
            </w:pPr>
            <w:r>
              <w:rPr>
                <w:rFonts w:eastAsiaTheme="minorEastAsia"/>
                <w:szCs w:val="28"/>
              </w:rPr>
              <w:t>18.52</w:t>
            </w:r>
          </w:p>
        </w:tc>
      </w:tr>
      <w:tr w:rsidR="003E732F" w:rsidRPr="00835D4F" w14:paraId="6A4F06A2" w14:textId="77777777" w:rsidTr="007D6F36">
        <w:tc>
          <w:tcPr>
            <w:tcW w:w="3302" w:type="pct"/>
            <w:tcBorders>
              <w:top w:val="single" w:sz="4" w:space="0" w:color="auto"/>
              <w:left w:val="single" w:sz="4" w:space="0" w:color="auto"/>
              <w:bottom w:val="single" w:sz="4" w:space="0" w:color="auto"/>
              <w:right w:val="single" w:sz="4" w:space="0" w:color="auto"/>
            </w:tcBorders>
          </w:tcPr>
          <w:p w14:paraId="72A09554"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тепловой сети (полезный отпуск)</w:t>
            </w:r>
          </w:p>
        </w:tc>
        <w:tc>
          <w:tcPr>
            <w:tcW w:w="944" w:type="pct"/>
            <w:tcBorders>
              <w:top w:val="single" w:sz="4" w:space="0" w:color="auto"/>
              <w:left w:val="single" w:sz="4" w:space="0" w:color="auto"/>
              <w:bottom w:val="single" w:sz="4" w:space="0" w:color="auto"/>
              <w:right w:val="single" w:sz="4" w:space="0" w:color="auto"/>
            </w:tcBorders>
          </w:tcPr>
          <w:p w14:paraId="158D9AA6"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747291C4" w14:textId="7972DDCD"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16.05647</w:t>
            </w:r>
          </w:p>
        </w:tc>
      </w:tr>
      <w:tr w:rsidR="003E732F" w:rsidRPr="00835D4F" w14:paraId="4218E057" w14:textId="77777777" w:rsidTr="007D6F36">
        <w:tc>
          <w:tcPr>
            <w:tcW w:w="3302" w:type="pct"/>
            <w:tcBorders>
              <w:top w:val="single" w:sz="4" w:space="0" w:color="auto"/>
              <w:left w:val="single" w:sz="4" w:space="0" w:color="auto"/>
              <w:bottom w:val="single" w:sz="4" w:space="0" w:color="auto"/>
              <w:right w:val="single" w:sz="4" w:space="0" w:color="auto"/>
            </w:tcBorders>
          </w:tcPr>
          <w:p w14:paraId="74BE6D8F"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Операционные (подконтрольные) расходы</w:t>
            </w:r>
          </w:p>
        </w:tc>
        <w:tc>
          <w:tcPr>
            <w:tcW w:w="944" w:type="pct"/>
            <w:tcBorders>
              <w:top w:val="single" w:sz="4" w:space="0" w:color="auto"/>
              <w:left w:val="single" w:sz="4" w:space="0" w:color="auto"/>
              <w:bottom w:val="single" w:sz="4" w:space="0" w:color="auto"/>
              <w:right w:val="single" w:sz="4" w:space="0" w:color="auto"/>
            </w:tcBorders>
          </w:tcPr>
          <w:p w14:paraId="487DF8B1"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vAlign w:val="bottom"/>
          </w:tcPr>
          <w:p w14:paraId="23BA6DF4" w14:textId="362224C1"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5122.52</w:t>
            </w:r>
          </w:p>
        </w:tc>
      </w:tr>
      <w:tr w:rsidR="003E732F" w:rsidRPr="00835D4F" w14:paraId="375C130F" w14:textId="77777777" w:rsidTr="007D6F36">
        <w:tc>
          <w:tcPr>
            <w:tcW w:w="3302" w:type="pct"/>
            <w:tcBorders>
              <w:top w:val="single" w:sz="4" w:space="0" w:color="auto"/>
              <w:left w:val="single" w:sz="4" w:space="0" w:color="auto"/>
              <w:bottom w:val="single" w:sz="4" w:space="0" w:color="auto"/>
              <w:right w:val="single" w:sz="4" w:space="0" w:color="auto"/>
            </w:tcBorders>
          </w:tcPr>
          <w:p w14:paraId="4F633402"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Неподконтрольные расходы</w:t>
            </w:r>
          </w:p>
        </w:tc>
        <w:tc>
          <w:tcPr>
            <w:tcW w:w="944" w:type="pct"/>
            <w:tcBorders>
              <w:top w:val="single" w:sz="4" w:space="0" w:color="auto"/>
              <w:left w:val="single" w:sz="4" w:space="0" w:color="auto"/>
              <w:bottom w:val="single" w:sz="4" w:space="0" w:color="auto"/>
              <w:right w:val="single" w:sz="4" w:space="0" w:color="auto"/>
            </w:tcBorders>
          </w:tcPr>
          <w:p w14:paraId="2BCF18BB"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2F475E8" w14:textId="12FDA470"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4345.41</w:t>
            </w:r>
          </w:p>
        </w:tc>
      </w:tr>
      <w:tr w:rsidR="003E732F" w:rsidRPr="00835D4F" w14:paraId="1347BD9A" w14:textId="77777777" w:rsidTr="007D6F36">
        <w:tc>
          <w:tcPr>
            <w:tcW w:w="3302" w:type="pct"/>
            <w:tcBorders>
              <w:top w:val="single" w:sz="4" w:space="0" w:color="auto"/>
              <w:left w:val="single" w:sz="4" w:space="0" w:color="auto"/>
              <w:bottom w:val="single" w:sz="4" w:space="0" w:color="auto"/>
              <w:right w:val="single" w:sz="4" w:space="0" w:color="auto"/>
            </w:tcBorders>
          </w:tcPr>
          <w:p w14:paraId="6253EEC1"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Расходы на приобретение (производство) энергетических ресурсов, холодной воды и теплоносителя</w:t>
            </w:r>
          </w:p>
        </w:tc>
        <w:tc>
          <w:tcPr>
            <w:tcW w:w="944" w:type="pct"/>
            <w:tcBorders>
              <w:top w:val="single" w:sz="4" w:space="0" w:color="auto"/>
              <w:left w:val="single" w:sz="4" w:space="0" w:color="auto"/>
              <w:bottom w:val="single" w:sz="4" w:space="0" w:color="auto"/>
              <w:right w:val="single" w:sz="4" w:space="0" w:color="auto"/>
            </w:tcBorders>
          </w:tcPr>
          <w:p w14:paraId="48FB46D1"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6AD89E8F" w14:textId="2F7C16DC"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22071.34</w:t>
            </w:r>
          </w:p>
        </w:tc>
      </w:tr>
      <w:tr w:rsidR="003E732F" w:rsidRPr="00835D4F" w14:paraId="402F99E0" w14:textId="77777777" w:rsidTr="007D6F36">
        <w:tc>
          <w:tcPr>
            <w:tcW w:w="3302" w:type="pct"/>
            <w:tcBorders>
              <w:top w:val="single" w:sz="4" w:space="0" w:color="auto"/>
              <w:left w:val="single" w:sz="4" w:space="0" w:color="auto"/>
              <w:bottom w:val="single" w:sz="4" w:space="0" w:color="auto"/>
              <w:right w:val="single" w:sz="4" w:space="0" w:color="auto"/>
            </w:tcBorders>
          </w:tcPr>
          <w:p w14:paraId="424174EB"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642F2925"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004A5F1D" w14:textId="3D737560"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707.55</w:t>
            </w:r>
          </w:p>
        </w:tc>
      </w:tr>
      <w:tr w:rsidR="003E732F" w:rsidRPr="00835D4F" w14:paraId="49816C66" w14:textId="77777777" w:rsidTr="007D6F36">
        <w:tc>
          <w:tcPr>
            <w:tcW w:w="3302" w:type="pct"/>
            <w:tcBorders>
              <w:top w:val="single" w:sz="4" w:space="0" w:color="auto"/>
              <w:left w:val="single" w:sz="4" w:space="0" w:color="auto"/>
              <w:bottom w:val="single" w:sz="4" w:space="0" w:color="auto"/>
              <w:right w:val="single" w:sz="4" w:space="0" w:color="auto"/>
            </w:tcBorders>
          </w:tcPr>
          <w:p w14:paraId="7D2F0502"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0FE015C4"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2AFB362" w14:textId="4356C5C0"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0.00</w:t>
            </w:r>
          </w:p>
        </w:tc>
      </w:tr>
      <w:tr w:rsidR="003E732F" w:rsidRPr="00835D4F" w14:paraId="2EA4098B" w14:textId="77777777" w:rsidTr="007D6F36">
        <w:tc>
          <w:tcPr>
            <w:tcW w:w="3302" w:type="pct"/>
            <w:tcBorders>
              <w:top w:val="single" w:sz="4" w:space="0" w:color="auto"/>
              <w:left w:val="single" w:sz="4" w:space="0" w:color="auto"/>
              <w:bottom w:val="single" w:sz="4" w:space="0" w:color="auto"/>
              <w:right w:val="single" w:sz="4" w:space="0" w:color="auto"/>
            </w:tcBorders>
          </w:tcPr>
          <w:p w14:paraId="05286EEF"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7B346D2F"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54DA447" w14:textId="6E0B76BD" w:rsidR="003E732F" w:rsidRPr="00835D4F" w:rsidRDefault="003E732F" w:rsidP="007D6F36">
            <w:pPr>
              <w:widowControl w:val="0"/>
              <w:autoSpaceDE w:val="0"/>
              <w:autoSpaceDN w:val="0"/>
              <w:adjustRightInd w:val="0"/>
              <w:jc w:val="both"/>
              <w:rPr>
                <w:rFonts w:eastAsiaTheme="minorEastAsia"/>
                <w:szCs w:val="28"/>
              </w:rPr>
            </w:pPr>
            <w:r>
              <w:rPr>
                <w:rFonts w:eastAsiaTheme="minorEastAsia"/>
                <w:szCs w:val="28"/>
              </w:rPr>
              <w:t>32246.81</w:t>
            </w:r>
          </w:p>
        </w:tc>
      </w:tr>
    </w:tbl>
    <w:p w14:paraId="10962564" w14:textId="31F6D138" w:rsidR="003E732F" w:rsidRDefault="003E732F" w:rsidP="003E732F">
      <w:pPr>
        <w:tabs>
          <w:tab w:val="left" w:pos="1843"/>
        </w:tabs>
        <w:ind w:firstLine="709"/>
        <w:jc w:val="both"/>
        <w:rPr>
          <w:rFonts w:eastAsiaTheme="minorHAnsi"/>
          <w:szCs w:val="28"/>
          <w:lang w:eastAsia="en-US"/>
        </w:rPr>
      </w:pPr>
      <w:r w:rsidRPr="00F34589">
        <w:rPr>
          <w:rFonts w:eastAsiaTheme="minorHAnsi"/>
          <w:szCs w:val="28"/>
          <w:lang w:eastAsia="en-US"/>
        </w:rPr>
        <w:t xml:space="preserve">Технико-экономические показатели источников тепловой энергии в единой теплоснабжающей организации </w:t>
      </w:r>
      <w:r>
        <w:rPr>
          <w:rFonts w:eastAsiaTheme="minorHAnsi"/>
          <w:szCs w:val="28"/>
          <w:lang w:eastAsia="en-US"/>
        </w:rPr>
        <w:t>МУП «Коммунальные системы»</w:t>
      </w:r>
      <w:r>
        <w:t xml:space="preserve">, </w:t>
      </w:r>
      <w:r w:rsidRPr="003E732F">
        <w:t>Котельная, г. Юрюзань, ул. Гагарина, 15а</w:t>
      </w:r>
      <w:r w:rsidRPr="00F34589">
        <w:rPr>
          <w:rFonts w:eastAsiaTheme="minorHAnsi"/>
          <w:szCs w:val="28"/>
          <w:lang w:eastAsia="en-US"/>
        </w:rPr>
        <w:t xml:space="preserve"> представлены в таблице 1.10.</w:t>
      </w:r>
      <w:r>
        <w:rPr>
          <w:rFonts w:eastAsiaTheme="minorHAnsi"/>
          <w:szCs w:val="28"/>
          <w:lang w:eastAsia="en-US"/>
        </w:rPr>
        <w:t>4</w:t>
      </w:r>
      <w:r w:rsidRPr="00F34589">
        <w:rPr>
          <w:rFonts w:eastAsiaTheme="minorHAnsi"/>
          <w:szCs w:val="28"/>
          <w:lang w:eastAsia="en-US"/>
        </w:rPr>
        <w:t>.</w:t>
      </w:r>
    </w:p>
    <w:p w14:paraId="6B2531A9" w14:textId="0D46A48C" w:rsidR="003E732F" w:rsidRDefault="003E732F" w:rsidP="003E732F">
      <w:pPr>
        <w:pStyle w:val="a9"/>
      </w:pPr>
      <w:r w:rsidRPr="00835D4F">
        <w:t>Таблица 1.10.</w:t>
      </w:r>
      <w:r>
        <w:t>4</w:t>
      </w:r>
      <w:r w:rsidRPr="00835D4F">
        <w:t xml:space="preserve">. Технико-экономические показатели источника тепловой энергии в зоне деятельности единой теплоснабжающей организации </w:t>
      </w:r>
      <w:r>
        <w:t xml:space="preserve">МУП «Коммунальные системы», </w:t>
      </w:r>
      <w:r w:rsidRPr="003E732F">
        <w:t>Котельная, г. Юрюзань, ул. Гагарина, 15а</w:t>
      </w:r>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10"/>
        <w:gridCol w:w="1804"/>
        <w:gridCol w:w="1441"/>
      </w:tblGrid>
      <w:tr w:rsidR="003E732F" w:rsidRPr="00835D4F" w14:paraId="1C3AACCB" w14:textId="77777777" w:rsidTr="007D6F36">
        <w:trPr>
          <w:trHeight w:val="982"/>
          <w:tblHeader/>
        </w:trPr>
        <w:tc>
          <w:tcPr>
            <w:tcW w:w="3302" w:type="pct"/>
            <w:tcBorders>
              <w:top w:val="single" w:sz="4" w:space="0" w:color="auto"/>
              <w:left w:val="single" w:sz="4" w:space="0" w:color="auto"/>
              <w:bottom w:val="single" w:sz="4" w:space="0" w:color="auto"/>
              <w:right w:val="single" w:sz="4" w:space="0" w:color="auto"/>
            </w:tcBorders>
          </w:tcPr>
          <w:p w14:paraId="0CEF136A" w14:textId="77777777" w:rsidR="003E732F" w:rsidRPr="00835D4F" w:rsidRDefault="003E732F" w:rsidP="007D6F36">
            <w:pPr>
              <w:widowControl w:val="0"/>
              <w:autoSpaceDE w:val="0"/>
              <w:autoSpaceDN w:val="0"/>
              <w:adjustRightInd w:val="0"/>
              <w:jc w:val="center"/>
              <w:rPr>
                <w:rFonts w:eastAsiaTheme="minorEastAsia"/>
                <w:szCs w:val="28"/>
              </w:rPr>
            </w:pPr>
            <w:r w:rsidRPr="00835D4F">
              <w:rPr>
                <w:rFonts w:eastAsiaTheme="minorEastAsia"/>
                <w:szCs w:val="28"/>
              </w:rPr>
              <w:t>Наименование показателя</w:t>
            </w:r>
          </w:p>
        </w:tc>
        <w:tc>
          <w:tcPr>
            <w:tcW w:w="944" w:type="pct"/>
            <w:tcBorders>
              <w:top w:val="single" w:sz="4" w:space="0" w:color="auto"/>
              <w:left w:val="single" w:sz="4" w:space="0" w:color="auto"/>
              <w:bottom w:val="single" w:sz="4" w:space="0" w:color="auto"/>
              <w:right w:val="single" w:sz="4" w:space="0" w:color="auto"/>
            </w:tcBorders>
          </w:tcPr>
          <w:p w14:paraId="4AC87617" w14:textId="77777777" w:rsidR="003E732F" w:rsidRPr="00835D4F" w:rsidRDefault="003E732F" w:rsidP="007D6F36">
            <w:pPr>
              <w:widowControl w:val="0"/>
              <w:autoSpaceDE w:val="0"/>
              <w:autoSpaceDN w:val="0"/>
              <w:adjustRightInd w:val="0"/>
              <w:jc w:val="center"/>
              <w:rPr>
                <w:rFonts w:eastAsiaTheme="minorEastAsia"/>
                <w:szCs w:val="28"/>
              </w:rPr>
            </w:pPr>
            <w:r w:rsidRPr="00835D4F">
              <w:rPr>
                <w:rFonts w:eastAsiaTheme="minorEastAsia"/>
                <w:szCs w:val="28"/>
              </w:rPr>
              <w:t>Един. изм.</w:t>
            </w:r>
          </w:p>
        </w:tc>
        <w:tc>
          <w:tcPr>
            <w:tcW w:w="754" w:type="pct"/>
            <w:tcBorders>
              <w:top w:val="single" w:sz="4" w:space="0" w:color="auto"/>
              <w:left w:val="single" w:sz="4" w:space="0" w:color="auto"/>
              <w:bottom w:val="single" w:sz="4" w:space="0" w:color="auto"/>
              <w:right w:val="single" w:sz="4" w:space="0" w:color="auto"/>
            </w:tcBorders>
          </w:tcPr>
          <w:p w14:paraId="07672D1F" w14:textId="77777777" w:rsidR="003E732F" w:rsidRPr="00835D4F" w:rsidRDefault="003E732F" w:rsidP="007D6F36">
            <w:pPr>
              <w:widowControl w:val="0"/>
              <w:autoSpaceDE w:val="0"/>
              <w:autoSpaceDN w:val="0"/>
              <w:adjustRightInd w:val="0"/>
              <w:jc w:val="center"/>
              <w:rPr>
                <w:rFonts w:eastAsiaTheme="minorEastAsia"/>
                <w:szCs w:val="28"/>
              </w:rPr>
            </w:pPr>
            <w:r w:rsidRPr="00835D4F">
              <w:rPr>
                <w:rFonts w:eastAsiaTheme="minorEastAsia"/>
                <w:szCs w:val="28"/>
                <w:lang w:val="en-US"/>
              </w:rPr>
              <w:t>202</w:t>
            </w:r>
            <w:r w:rsidRPr="00835D4F">
              <w:rPr>
                <w:rFonts w:eastAsiaTheme="minorEastAsia"/>
                <w:szCs w:val="28"/>
              </w:rPr>
              <w:t>5</w:t>
            </w:r>
            <w:r w:rsidRPr="00835D4F">
              <w:rPr>
                <w:rFonts w:eastAsiaTheme="minorEastAsia"/>
                <w:szCs w:val="28"/>
                <w:lang w:val="en-US"/>
              </w:rPr>
              <w:t xml:space="preserve"> </w:t>
            </w:r>
            <w:r w:rsidRPr="00835D4F">
              <w:rPr>
                <w:rFonts w:eastAsiaTheme="minorEastAsia"/>
                <w:szCs w:val="28"/>
              </w:rPr>
              <w:t>год</w:t>
            </w:r>
          </w:p>
        </w:tc>
      </w:tr>
      <w:tr w:rsidR="003E732F" w:rsidRPr="00835D4F" w14:paraId="626AEEA5" w14:textId="77777777" w:rsidTr="007D6F36">
        <w:tc>
          <w:tcPr>
            <w:tcW w:w="3302" w:type="pct"/>
            <w:tcBorders>
              <w:top w:val="single" w:sz="4" w:space="0" w:color="auto"/>
              <w:left w:val="single" w:sz="4" w:space="0" w:color="auto"/>
              <w:bottom w:val="single" w:sz="4" w:space="0" w:color="auto"/>
              <w:right w:val="single" w:sz="4" w:space="0" w:color="auto"/>
            </w:tcBorders>
          </w:tcPr>
          <w:p w14:paraId="1203B9DF"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тепловых сетей</w:t>
            </w:r>
          </w:p>
        </w:tc>
        <w:tc>
          <w:tcPr>
            <w:tcW w:w="944" w:type="pct"/>
            <w:tcBorders>
              <w:top w:val="single" w:sz="4" w:space="0" w:color="auto"/>
              <w:left w:val="single" w:sz="4" w:space="0" w:color="auto"/>
              <w:bottom w:val="single" w:sz="4" w:space="0" w:color="auto"/>
              <w:right w:val="single" w:sz="4" w:space="0" w:color="auto"/>
            </w:tcBorders>
          </w:tcPr>
          <w:p w14:paraId="33FE567C"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3F48AEE9" w14:textId="12D5A265"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26.78646</w:t>
            </w:r>
          </w:p>
        </w:tc>
      </w:tr>
      <w:tr w:rsidR="003E732F" w:rsidRPr="00835D4F" w14:paraId="1AADC5A2" w14:textId="77777777" w:rsidTr="007D6F36">
        <w:tc>
          <w:tcPr>
            <w:tcW w:w="3302" w:type="pct"/>
            <w:tcBorders>
              <w:top w:val="single" w:sz="4" w:space="0" w:color="auto"/>
              <w:left w:val="single" w:sz="4" w:space="0" w:color="auto"/>
              <w:bottom w:val="single" w:sz="4" w:space="0" w:color="auto"/>
              <w:right w:val="single" w:sz="4" w:space="0" w:color="auto"/>
            </w:tcBorders>
          </w:tcPr>
          <w:p w14:paraId="3B520D27"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Потери тепловой энергии в сети (нормативные)</w:t>
            </w:r>
          </w:p>
        </w:tc>
        <w:tc>
          <w:tcPr>
            <w:tcW w:w="944" w:type="pct"/>
            <w:tcBorders>
              <w:top w:val="single" w:sz="4" w:space="0" w:color="auto"/>
              <w:left w:val="single" w:sz="4" w:space="0" w:color="auto"/>
              <w:bottom w:val="single" w:sz="4" w:space="0" w:color="auto"/>
              <w:right w:val="single" w:sz="4" w:space="0" w:color="auto"/>
            </w:tcBorders>
          </w:tcPr>
          <w:p w14:paraId="55CF6982"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110F7FFD" w14:textId="6AAAA08A"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2.3486</w:t>
            </w:r>
          </w:p>
        </w:tc>
      </w:tr>
      <w:tr w:rsidR="003E732F" w:rsidRPr="00835D4F" w14:paraId="2671185B" w14:textId="77777777" w:rsidTr="007D6F36">
        <w:tc>
          <w:tcPr>
            <w:tcW w:w="3302" w:type="pct"/>
            <w:tcBorders>
              <w:top w:val="single" w:sz="4" w:space="0" w:color="auto"/>
              <w:left w:val="single" w:sz="4" w:space="0" w:color="auto"/>
              <w:bottom w:val="single" w:sz="4" w:space="0" w:color="auto"/>
              <w:right w:val="single" w:sz="4" w:space="0" w:color="auto"/>
            </w:tcBorders>
          </w:tcPr>
          <w:p w14:paraId="17839E96"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то же в %</w:t>
            </w:r>
          </w:p>
        </w:tc>
        <w:tc>
          <w:tcPr>
            <w:tcW w:w="944" w:type="pct"/>
            <w:tcBorders>
              <w:top w:val="single" w:sz="4" w:space="0" w:color="auto"/>
              <w:left w:val="single" w:sz="4" w:space="0" w:color="auto"/>
              <w:bottom w:val="single" w:sz="4" w:space="0" w:color="auto"/>
              <w:right w:val="single" w:sz="4" w:space="0" w:color="auto"/>
            </w:tcBorders>
          </w:tcPr>
          <w:p w14:paraId="2F67A5F4"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w:t>
            </w:r>
          </w:p>
        </w:tc>
        <w:tc>
          <w:tcPr>
            <w:tcW w:w="754" w:type="pct"/>
            <w:tcBorders>
              <w:top w:val="single" w:sz="4" w:space="0" w:color="auto"/>
              <w:left w:val="single" w:sz="4" w:space="0" w:color="auto"/>
              <w:bottom w:val="single" w:sz="4" w:space="0" w:color="auto"/>
              <w:right w:val="single" w:sz="4" w:space="0" w:color="auto"/>
            </w:tcBorders>
            <w:vAlign w:val="bottom"/>
          </w:tcPr>
          <w:p w14:paraId="365643BA" w14:textId="33FF403F" w:rsidR="003E732F" w:rsidRPr="003E732F" w:rsidRDefault="0049452F" w:rsidP="007D6F36">
            <w:pPr>
              <w:widowControl w:val="0"/>
              <w:autoSpaceDE w:val="0"/>
              <w:autoSpaceDN w:val="0"/>
              <w:adjustRightInd w:val="0"/>
              <w:jc w:val="both"/>
              <w:rPr>
                <w:rFonts w:eastAsiaTheme="minorEastAsia"/>
                <w:szCs w:val="28"/>
              </w:rPr>
            </w:pPr>
            <w:r>
              <w:rPr>
                <w:rFonts w:eastAsiaTheme="minorEastAsia"/>
                <w:szCs w:val="28"/>
              </w:rPr>
              <w:t>8.76</w:t>
            </w:r>
          </w:p>
        </w:tc>
      </w:tr>
      <w:tr w:rsidR="003E732F" w:rsidRPr="00835D4F" w14:paraId="587620AF" w14:textId="77777777" w:rsidTr="007D6F36">
        <w:tc>
          <w:tcPr>
            <w:tcW w:w="3302" w:type="pct"/>
            <w:tcBorders>
              <w:top w:val="single" w:sz="4" w:space="0" w:color="auto"/>
              <w:left w:val="single" w:sz="4" w:space="0" w:color="auto"/>
              <w:bottom w:val="single" w:sz="4" w:space="0" w:color="auto"/>
              <w:right w:val="single" w:sz="4" w:space="0" w:color="auto"/>
            </w:tcBorders>
          </w:tcPr>
          <w:p w14:paraId="5BC0101B"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тепловой сети (полезный отпуск)</w:t>
            </w:r>
          </w:p>
        </w:tc>
        <w:tc>
          <w:tcPr>
            <w:tcW w:w="944" w:type="pct"/>
            <w:tcBorders>
              <w:top w:val="single" w:sz="4" w:space="0" w:color="auto"/>
              <w:left w:val="single" w:sz="4" w:space="0" w:color="auto"/>
              <w:bottom w:val="single" w:sz="4" w:space="0" w:color="auto"/>
              <w:right w:val="single" w:sz="4" w:space="0" w:color="auto"/>
            </w:tcBorders>
          </w:tcPr>
          <w:p w14:paraId="7236CCB9"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3B58CB25" w14:textId="0A4D15C5"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24.516</w:t>
            </w:r>
          </w:p>
        </w:tc>
      </w:tr>
      <w:tr w:rsidR="0049452F" w:rsidRPr="00835D4F" w14:paraId="6E561D5A" w14:textId="77777777" w:rsidTr="0049452F">
        <w:tc>
          <w:tcPr>
            <w:tcW w:w="5000" w:type="pct"/>
            <w:gridSpan w:val="3"/>
            <w:tcBorders>
              <w:top w:val="single" w:sz="4" w:space="0" w:color="auto"/>
              <w:left w:val="single" w:sz="4" w:space="0" w:color="auto"/>
              <w:bottom w:val="single" w:sz="4" w:space="0" w:color="auto"/>
              <w:right w:val="single" w:sz="4" w:space="0" w:color="auto"/>
            </w:tcBorders>
          </w:tcPr>
          <w:p w14:paraId="715BEB13" w14:textId="733F3487" w:rsidR="0049452F" w:rsidRDefault="0049452F" w:rsidP="007D6F36">
            <w:pPr>
              <w:widowControl w:val="0"/>
              <w:autoSpaceDE w:val="0"/>
              <w:autoSpaceDN w:val="0"/>
              <w:adjustRightInd w:val="0"/>
              <w:jc w:val="both"/>
              <w:rPr>
                <w:rFonts w:eastAsiaTheme="minorEastAsia"/>
                <w:szCs w:val="28"/>
              </w:rPr>
            </w:pPr>
            <w:r>
              <w:rPr>
                <w:rFonts w:eastAsiaTheme="minorEastAsia"/>
                <w:szCs w:val="28"/>
              </w:rPr>
              <w:t>Производство</w:t>
            </w:r>
          </w:p>
        </w:tc>
      </w:tr>
      <w:tr w:rsidR="003E732F" w:rsidRPr="00835D4F" w14:paraId="103883C5" w14:textId="77777777" w:rsidTr="007D6F36">
        <w:tc>
          <w:tcPr>
            <w:tcW w:w="3302" w:type="pct"/>
            <w:tcBorders>
              <w:top w:val="single" w:sz="4" w:space="0" w:color="auto"/>
              <w:left w:val="single" w:sz="4" w:space="0" w:color="auto"/>
              <w:bottom w:val="single" w:sz="4" w:space="0" w:color="auto"/>
              <w:right w:val="single" w:sz="4" w:space="0" w:color="auto"/>
            </w:tcBorders>
          </w:tcPr>
          <w:p w14:paraId="46D0B609" w14:textId="01298B4A"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Расходы, связанные с производством и реализацией услуг</w:t>
            </w:r>
          </w:p>
        </w:tc>
        <w:tc>
          <w:tcPr>
            <w:tcW w:w="944" w:type="pct"/>
            <w:tcBorders>
              <w:top w:val="single" w:sz="4" w:space="0" w:color="auto"/>
              <w:left w:val="single" w:sz="4" w:space="0" w:color="auto"/>
              <w:bottom w:val="single" w:sz="4" w:space="0" w:color="auto"/>
              <w:right w:val="single" w:sz="4" w:space="0" w:color="auto"/>
            </w:tcBorders>
          </w:tcPr>
          <w:p w14:paraId="4FE456A7"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vAlign w:val="bottom"/>
          </w:tcPr>
          <w:p w14:paraId="05DD2747" w14:textId="39EFD7C5"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54591.51</w:t>
            </w:r>
          </w:p>
        </w:tc>
      </w:tr>
      <w:tr w:rsidR="003E732F" w:rsidRPr="00835D4F" w14:paraId="02913F6A" w14:textId="77777777" w:rsidTr="007D6F36">
        <w:tc>
          <w:tcPr>
            <w:tcW w:w="3302" w:type="pct"/>
            <w:tcBorders>
              <w:top w:val="single" w:sz="4" w:space="0" w:color="auto"/>
              <w:left w:val="single" w:sz="4" w:space="0" w:color="auto"/>
              <w:bottom w:val="single" w:sz="4" w:space="0" w:color="auto"/>
              <w:right w:val="single" w:sz="4" w:space="0" w:color="auto"/>
            </w:tcBorders>
          </w:tcPr>
          <w:p w14:paraId="6323E026" w14:textId="1D24B348"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Внереализационные</w:t>
            </w:r>
            <w:r w:rsidR="003E732F" w:rsidRPr="00835D4F">
              <w:rPr>
                <w:rFonts w:eastAsiaTheme="minorEastAsia"/>
                <w:szCs w:val="28"/>
              </w:rPr>
              <w:t xml:space="preserve"> расходы</w:t>
            </w:r>
          </w:p>
        </w:tc>
        <w:tc>
          <w:tcPr>
            <w:tcW w:w="944" w:type="pct"/>
            <w:tcBorders>
              <w:top w:val="single" w:sz="4" w:space="0" w:color="auto"/>
              <w:left w:val="single" w:sz="4" w:space="0" w:color="auto"/>
              <w:bottom w:val="single" w:sz="4" w:space="0" w:color="auto"/>
              <w:right w:val="single" w:sz="4" w:space="0" w:color="auto"/>
            </w:tcBorders>
          </w:tcPr>
          <w:p w14:paraId="725B0BDC"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9E2F301" w14:textId="7289407F"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3053.9</w:t>
            </w:r>
          </w:p>
        </w:tc>
      </w:tr>
      <w:tr w:rsidR="003E732F" w:rsidRPr="00835D4F" w14:paraId="201624CD" w14:textId="77777777" w:rsidTr="007D6F36">
        <w:tc>
          <w:tcPr>
            <w:tcW w:w="3302" w:type="pct"/>
            <w:tcBorders>
              <w:top w:val="single" w:sz="4" w:space="0" w:color="auto"/>
              <w:left w:val="single" w:sz="4" w:space="0" w:color="auto"/>
              <w:bottom w:val="single" w:sz="4" w:space="0" w:color="auto"/>
              <w:right w:val="single" w:sz="4" w:space="0" w:color="auto"/>
            </w:tcBorders>
          </w:tcPr>
          <w:p w14:paraId="5C65BE2E"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463DC466"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AA46727" w14:textId="27286578"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0.00</w:t>
            </w:r>
          </w:p>
        </w:tc>
      </w:tr>
      <w:tr w:rsidR="003E732F" w:rsidRPr="00835D4F" w14:paraId="3AA549B5" w14:textId="77777777" w:rsidTr="007D6F36">
        <w:tc>
          <w:tcPr>
            <w:tcW w:w="3302" w:type="pct"/>
            <w:tcBorders>
              <w:top w:val="single" w:sz="4" w:space="0" w:color="auto"/>
              <w:left w:val="single" w:sz="4" w:space="0" w:color="auto"/>
              <w:bottom w:val="single" w:sz="4" w:space="0" w:color="auto"/>
              <w:right w:val="single" w:sz="4" w:space="0" w:color="auto"/>
            </w:tcBorders>
          </w:tcPr>
          <w:p w14:paraId="0C8E99F4"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55B4D212"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4EBF1BB" w14:textId="41CD0620"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0.00</w:t>
            </w:r>
          </w:p>
        </w:tc>
      </w:tr>
      <w:tr w:rsidR="003E732F" w:rsidRPr="00835D4F" w14:paraId="7DDEED99" w14:textId="77777777" w:rsidTr="007D6F36">
        <w:tc>
          <w:tcPr>
            <w:tcW w:w="3302" w:type="pct"/>
            <w:tcBorders>
              <w:top w:val="single" w:sz="4" w:space="0" w:color="auto"/>
              <w:left w:val="single" w:sz="4" w:space="0" w:color="auto"/>
              <w:bottom w:val="single" w:sz="4" w:space="0" w:color="auto"/>
              <w:right w:val="single" w:sz="4" w:space="0" w:color="auto"/>
            </w:tcBorders>
          </w:tcPr>
          <w:p w14:paraId="72097620"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70058D80" w14:textId="77777777" w:rsidR="003E732F" w:rsidRPr="00835D4F" w:rsidRDefault="003E73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0126CA6" w14:textId="21963356" w:rsidR="003E73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57644.59</w:t>
            </w:r>
          </w:p>
        </w:tc>
      </w:tr>
      <w:tr w:rsidR="0049452F" w14:paraId="169E263E" w14:textId="77777777" w:rsidTr="0049452F">
        <w:tc>
          <w:tcPr>
            <w:tcW w:w="5000" w:type="pct"/>
            <w:gridSpan w:val="3"/>
            <w:tcBorders>
              <w:top w:val="single" w:sz="4" w:space="0" w:color="auto"/>
              <w:left w:val="single" w:sz="4" w:space="0" w:color="auto"/>
              <w:bottom w:val="single" w:sz="4" w:space="0" w:color="auto"/>
              <w:right w:val="single" w:sz="4" w:space="0" w:color="auto"/>
            </w:tcBorders>
          </w:tcPr>
          <w:p w14:paraId="2D5AFCBA" w14:textId="5A7EF7E0" w:rsidR="0049452F" w:rsidRDefault="0049452F" w:rsidP="007D6F36">
            <w:pPr>
              <w:widowControl w:val="0"/>
              <w:autoSpaceDE w:val="0"/>
              <w:autoSpaceDN w:val="0"/>
              <w:adjustRightInd w:val="0"/>
              <w:jc w:val="both"/>
              <w:rPr>
                <w:rFonts w:eastAsiaTheme="minorEastAsia"/>
                <w:szCs w:val="28"/>
              </w:rPr>
            </w:pPr>
            <w:r>
              <w:rPr>
                <w:rFonts w:eastAsiaTheme="minorEastAsia"/>
                <w:szCs w:val="28"/>
              </w:rPr>
              <w:t>Передача</w:t>
            </w:r>
          </w:p>
        </w:tc>
      </w:tr>
      <w:tr w:rsidR="0049452F" w:rsidRPr="00835D4F" w14:paraId="39BA3EEB" w14:textId="77777777" w:rsidTr="0049452F">
        <w:tc>
          <w:tcPr>
            <w:tcW w:w="3302" w:type="pct"/>
            <w:tcBorders>
              <w:top w:val="single" w:sz="4" w:space="0" w:color="auto"/>
              <w:left w:val="single" w:sz="4" w:space="0" w:color="auto"/>
              <w:bottom w:val="single" w:sz="4" w:space="0" w:color="auto"/>
              <w:right w:val="single" w:sz="4" w:space="0" w:color="auto"/>
            </w:tcBorders>
          </w:tcPr>
          <w:p w14:paraId="4C2DD49E" w14:textId="77777777"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lastRenderedPageBreak/>
              <w:t>Расходы, связанные с производством и реализацией услуг</w:t>
            </w:r>
          </w:p>
        </w:tc>
        <w:tc>
          <w:tcPr>
            <w:tcW w:w="944" w:type="pct"/>
            <w:tcBorders>
              <w:top w:val="single" w:sz="4" w:space="0" w:color="auto"/>
              <w:left w:val="single" w:sz="4" w:space="0" w:color="auto"/>
              <w:bottom w:val="single" w:sz="4" w:space="0" w:color="auto"/>
              <w:right w:val="single" w:sz="4" w:space="0" w:color="auto"/>
            </w:tcBorders>
          </w:tcPr>
          <w:p w14:paraId="15427ECD"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3074A4D" w14:textId="37358C41"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111423.83</w:t>
            </w:r>
          </w:p>
        </w:tc>
      </w:tr>
      <w:tr w:rsidR="0049452F" w:rsidRPr="00835D4F" w14:paraId="73B0978F" w14:textId="77777777" w:rsidTr="0049452F">
        <w:tc>
          <w:tcPr>
            <w:tcW w:w="3302" w:type="pct"/>
            <w:tcBorders>
              <w:top w:val="single" w:sz="4" w:space="0" w:color="auto"/>
              <w:left w:val="single" w:sz="4" w:space="0" w:color="auto"/>
              <w:bottom w:val="single" w:sz="4" w:space="0" w:color="auto"/>
              <w:right w:val="single" w:sz="4" w:space="0" w:color="auto"/>
            </w:tcBorders>
          </w:tcPr>
          <w:p w14:paraId="390C9A22" w14:textId="77777777"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Внереализационные</w:t>
            </w:r>
            <w:r w:rsidRPr="00835D4F">
              <w:rPr>
                <w:rFonts w:eastAsiaTheme="minorEastAsia"/>
                <w:szCs w:val="28"/>
              </w:rPr>
              <w:t xml:space="preserve"> расходы</w:t>
            </w:r>
          </w:p>
        </w:tc>
        <w:tc>
          <w:tcPr>
            <w:tcW w:w="944" w:type="pct"/>
            <w:tcBorders>
              <w:top w:val="single" w:sz="4" w:space="0" w:color="auto"/>
              <w:left w:val="single" w:sz="4" w:space="0" w:color="auto"/>
              <w:bottom w:val="single" w:sz="4" w:space="0" w:color="auto"/>
              <w:right w:val="single" w:sz="4" w:space="0" w:color="auto"/>
            </w:tcBorders>
          </w:tcPr>
          <w:p w14:paraId="3381DF3F"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85E4603" w14:textId="3F045A6F"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0.00</w:t>
            </w:r>
          </w:p>
        </w:tc>
      </w:tr>
      <w:tr w:rsidR="0049452F" w:rsidRPr="00835D4F" w14:paraId="1157765C" w14:textId="77777777" w:rsidTr="0049452F">
        <w:tc>
          <w:tcPr>
            <w:tcW w:w="3302" w:type="pct"/>
            <w:tcBorders>
              <w:top w:val="single" w:sz="4" w:space="0" w:color="auto"/>
              <w:left w:val="single" w:sz="4" w:space="0" w:color="auto"/>
              <w:bottom w:val="single" w:sz="4" w:space="0" w:color="auto"/>
              <w:right w:val="single" w:sz="4" w:space="0" w:color="auto"/>
            </w:tcBorders>
          </w:tcPr>
          <w:p w14:paraId="4716CFA6"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5128E341"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8A30730" w14:textId="679856D8"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0.00</w:t>
            </w:r>
          </w:p>
        </w:tc>
      </w:tr>
      <w:tr w:rsidR="0049452F" w:rsidRPr="00835D4F" w14:paraId="13062C79" w14:textId="77777777" w:rsidTr="0049452F">
        <w:tc>
          <w:tcPr>
            <w:tcW w:w="3302" w:type="pct"/>
            <w:tcBorders>
              <w:top w:val="single" w:sz="4" w:space="0" w:color="auto"/>
              <w:left w:val="single" w:sz="4" w:space="0" w:color="auto"/>
              <w:bottom w:val="single" w:sz="4" w:space="0" w:color="auto"/>
              <w:right w:val="single" w:sz="4" w:space="0" w:color="auto"/>
            </w:tcBorders>
          </w:tcPr>
          <w:p w14:paraId="63646A8E"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1E58C033"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DD22C9C" w14:textId="33050F4F"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0.00</w:t>
            </w:r>
          </w:p>
        </w:tc>
      </w:tr>
      <w:tr w:rsidR="0049452F" w:rsidRPr="00835D4F" w14:paraId="0A07A913" w14:textId="77777777" w:rsidTr="0049452F">
        <w:tc>
          <w:tcPr>
            <w:tcW w:w="3302" w:type="pct"/>
            <w:tcBorders>
              <w:top w:val="single" w:sz="4" w:space="0" w:color="auto"/>
              <w:left w:val="single" w:sz="4" w:space="0" w:color="auto"/>
              <w:bottom w:val="single" w:sz="4" w:space="0" w:color="auto"/>
              <w:right w:val="single" w:sz="4" w:space="0" w:color="auto"/>
            </w:tcBorders>
          </w:tcPr>
          <w:p w14:paraId="6EE4E297"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5DD5A361"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67E9A910" w14:textId="6632E8CE"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11423.83</w:t>
            </w:r>
          </w:p>
        </w:tc>
      </w:tr>
    </w:tbl>
    <w:p w14:paraId="3D6FBECF" w14:textId="173A4525" w:rsidR="0049452F" w:rsidRDefault="0049452F" w:rsidP="0049452F">
      <w:pPr>
        <w:tabs>
          <w:tab w:val="left" w:pos="1843"/>
        </w:tabs>
        <w:ind w:firstLine="709"/>
        <w:jc w:val="both"/>
        <w:rPr>
          <w:rFonts w:eastAsiaTheme="minorHAnsi"/>
          <w:szCs w:val="28"/>
          <w:lang w:eastAsia="en-US"/>
        </w:rPr>
      </w:pPr>
      <w:r w:rsidRPr="00F34589">
        <w:rPr>
          <w:rFonts w:eastAsiaTheme="minorHAnsi"/>
          <w:szCs w:val="28"/>
          <w:lang w:eastAsia="en-US"/>
        </w:rPr>
        <w:t xml:space="preserve">Технико-экономические показатели источников тепловой энергии в единой теплоснабжающей организации </w:t>
      </w:r>
      <w:r>
        <w:rPr>
          <w:rFonts w:eastAsiaTheme="minorHAnsi"/>
          <w:szCs w:val="28"/>
          <w:lang w:eastAsia="en-US"/>
        </w:rPr>
        <w:t>МУП «Коммунальные системы»</w:t>
      </w:r>
      <w:r>
        <w:t xml:space="preserve">, </w:t>
      </w:r>
      <w:r w:rsidRPr="0049452F">
        <w:t>Котельная, г. Юрюзань, ул. 3-ого Интернационала, 105а</w:t>
      </w:r>
      <w:r w:rsidRPr="00F34589">
        <w:rPr>
          <w:rFonts w:eastAsiaTheme="minorHAnsi"/>
          <w:szCs w:val="28"/>
          <w:lang w:eastAsia="en-US"/>
        </w:rPr>
        <w:t xml:space="preserve"> представлены в таблице 1.10.</w:t>
      </w:r>
      <w:r>
        <w:rPr>
          <w:rFonts w:eastAsiaTheme="minorHAnsi"/>
          <w:szCs w:val="28"/>
          <w:lang w:eastAsia="en-US"/>
        </w:rPr>
        <w:t>5</w:t>
      </w:r>
      <w:r w:rsidRPr="00F34589">
        <w:rPr>
          <w:rFonts w:eastAsiaTheme="minorHAnsi"/>
          <w:szCs w:val="28"/>
          <w:lang w:eastAsia="en-US"/>
        </w:rPr>
        <w:t>.</w:t>
      </w:r>
    </w:p>
    <w:p w14:paraId="02F7D54F" w14:textId="16A33AD8" w:rsidR="0049452F" w:rsidRDefault="0049452F" w:rsidP="0049452F">
      <w:pPr>
        <w:pStyle w:val="a9"/>
      </w:pPr>
      <w:r w:rsidRPr="00835D4F">
        <w:t>Таблица 1.10.</w:t>
      </w:r>
      <w:r>
        <w:t>5</w:t>
      </w:r>
      <w:r w:rsidRPr="00835D4F">
        <w:t xml:space="preserve">. Технико-экономические показатели источника тепловой энергии в зоне деятельности единой теплоснабжающей организации </w:t>
      </w:r>
      <w:r>
        <w:t xml:space="preserve">МУП «Коммунальные системы», </w:t>
      </w:r>
      <w:r w:rsidRPr="0049452F">
        <w:t>Котельная, г. Юрюзань, ул. 3-ого Интернационала, 105а</w:t>
      </w:r>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10"/>
        <w:gridCol w:w="1804"/>
        <w:gridCol w:w="1441"/>
      </w:tblGrid>
      <w:tr w:rsidR="0049452F" w:rsidRPr="00835D4F" w14:paraId="739F1EAB" w14:textId="77777777" w:rsidTr="007D6F36">
        <w:trPr>
          <w:trHeight w:val="982"/>
          <w:tblHeader/>
        </w:trPr>
        <w:tc>
          <w:tcPr>
            <w:tcW w:w="3302" w:type="pct"/>
            <w:tcBorders>
              <w:top w:val="single" w:sz="4" w:space="0" w:color="auto"/>
              <w:left w:val="single" w:sz="4" w:space="0" w:color="auto"/>
              <w:bottom w:val="single" w:sz="4" w:space="0" w:color="auto"/>
              <w:right w:val="single" w:sz="4" w:space="0" w:color="auto"/>
            </w:tcBorders>
          </w:tcPr>
          <w:p w14:paraId="78BEDD76" w14:textId="77777777" w:rsidR="0049452F" w:rsidRPr="00835D4F" w:rsidRDefault="0049452F" w:rsidP="007D6F36">
            <w:pPr>
              <w:widowControl w:val="0"/>
              <w:autoSpaceDE w:val="0"/>
              <w:autoSpaceDN w:val="0"/>
              <w:adjustRightInd w:val="0"/>
              <w:jc w:val="center"/>
              <w:rPr>
                <w:rFonts w:eastAsiaTheme="minorEastAsia"/>
                <w:szCs w:val="28"/>
              </w:rPr>
            </w:pPr>
            <w:r w:rsidRPr="00835D4F">
              <w:rPr>
                <w:rFonts w:eastAsiaTheme="minorEastAsia"/>
                <w:szCs w:val="28"/>
              </w:rPr>
              <w:t>Наименование показателя</w:t>
            </w:r>
          </w:p>
        </w:tc>
        <w:tc>
          <w:tcPr>
            <w:tcW w:w="944" w:type="pct"/>
            <w:tcBorders>
              <w:top w:val="single" w:sz="4" w:space="0" w:color="auto"/>
              <w:left w:val="single" w:sz="4" w:space="0" w:color="auto"/>
              <w:bottom w:val="single" w:sz="4" w:space="0" w:color="auto"/>
              <w:right w:val="single" w:sz="4" w:space="0" w:color="auto"/>
            </w:tcBorders>
          </w:tcPr>
          <w:p w14:paraId="4D42E6B0" w14:textId="77777777" w:rsidR="0049452F" w:rsidRPr="00835D4F" w:rsidRDefault="0049452F" w:rsidP="007D6F36">
            <w:pPr>
              <w:widowControl w:val="0"/>
              <w:autoSpaceDE w:val="0"/>
              <w:autoSpaceDN w:val="0"/>
              <w:adjustRightInd w:val="0"/>
              <w:jc w:val="center"/>
              <w:rPr>
                <w:rFonts w:eastAsiaTheme="minorEastAsia"/>
                <w:szCs w:val="28"/>
              </w:rPr>
            </w:pPr>
            <w:r w:rsidRPr="00835D4F">
              <w:rPr>
                <w:rFonts w:eastAsiaTheme="minorEastAsia"/>
                <w:szCs w:val="28"/>
              </w:rPr>
              <w:t>Един. изм.</w:t>
            </w:r>
          </w:p>
        </w:tc>
        <w:tc>
          <w:tcPr>
            <w:tcW w:w="754" w:type="pct"/>
            <w:tcBorders>
              <w:top w:val="single" w:sz="4" w:space="0" w:color="auto"/>
              <w:left w:val="single" w:sz="4" w:space="0" w:color="auto"/>
              <w:bottom w:val="single" w:sz="4" w:space="0" w:color="auto"/>
              <w:right w:val="single" w:sz="4" w:space="0" w:color="auto"/>
            </w:tcBorders>
          </w:tcPr>
          <w:p w14:paraId="1A98D138" w14:textId="77777777" w:rsidR="0049452F" w:rsidRPr="00835D4F" w:rsidRDefault="0049452F" w:rsidP="007D6F36">
            <w:pPr>
              <w:widowControl w:val="0"/>
              <w:autoSpaceDE w:val="0"/>
              <w:autoSpaceDN w:val="0"/>
              <w:adjustRightInd w:val="0"/>
              <w:jc w:val="center"/>
              <w:rPr>
                <w:rFonts w:eastAsiaTheme="minorEastAsia"/>
                <w:szCs w:val="28"/>
              </w:rPr>
            </w:pPr>
            <w:r w:rsidRPr="00835D4F">
              <w:rPr>
                <w:rFonts w:eastAsiaTheme="minorEastAsia"/>
                <w:szCs w:val="28"/>
                <w:lang w:val="en-US"/>
              </w:rPr>
              <w:t>202</w:t>
            </w:r>
            <w:r w:rsidRPr="00835D4F">
              <w:rPr>
                <w:rFonts w:eastAsiaTheme="minorEastAsia"/>
                <w:szCs w:val="28"/>
              </w:rPr>
              <w:t>5</w:t>
            </w:r>
            <w:r w:rsidRPr="00835D4F">
              <w:rPr>
                <w:rFonts w:eastAsiaTheme="minorEastAsia"/>
                <w:szCs w:val="28"/>
                <w:lang w:val="en-US"/>
              </w:rPr>
              <w:t xml:space="preserve"> </w:t>
            </w:r>
            <w:r w:rsidRPr="00835D4F">
              <w:rPr>
                <w:rFonts w:eastAsiaTheme="minorEastAsia"/>
                <w:szCs w:val="28"/>
              </w:rPr>
              <w:t>год</w:t>
            </w:r>
          </w:p>
        </w:tc>
      </w:tr>
      <w:tr w:rsidR="0049452F" w:rsidRPr="00835D4F" w14:paraId="10606457" w14:textId="77777777" w:rsidTr="007B744E">
        <w:tc>
          <w:tcPr>
            <w:tcW w:w="3302" w:type="pct"/>
            <w:tcBorders>
              <w:top w:val="single" w:sz="4" w:space="0" w:color="auto"/>
              <w:left w:val="single" w:sz="4" w:space="0" w:color="auto"/>
              <w:bottom w:val="single" w:sz="4" w:space="0" w:color="auto"/>
              <w:right w:val="single" w:sz="4" w:space="0" w:color="auto"/>
            </w:tcBorders>
          </w:tcPr>
          <w:p w14:paraId="3A687158"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тепловых сетей</w:t>
            </w:r>
          </w:p>
        </w:tc>
        <w:tc>
          <w:tcPr>
            <w:tcW w:w="944" w:type="pct"/>
            <w:tcBorders>
              <w:top w:val="single" w:sz="4" w:space="0" w:color="auto"/>
              <w:left w:val="single" w:sz="4" w:space="0" w:color="auto"/>
              <w:bottom w:val="single" w:sz="4" w:space="0" w:color="auto"/>
              <w:right w:val="single" w:sz="4" w:space="0" w:color="auto"/>
            </w:tcBorders>
          </w:tcPr>
          <w:p w14:paraId="53D1141C"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tcPr>
          <w:p w14:paraId="16FD5988" w14:textId="618C77EC"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9.46223</w:t>
            </w:r>
          </w:p>
        </w:tc>
      </w:tr>
      <w:tr w:rsidR="0049452F" w:rsidRPr="00835D4F" w14:paraId="3C666CE7" w14:textId="77777777" w:rsidTr="007B744E">
        <w:tc>
          <w:tcPr>
            <w:tcW w:w="3302" w:type="pct"/>
            <w:tcBorders>
              <w:top w:val="single" w:sz="4" w:space="0" w:color="auto"/>
              <w:left w:val="single" w:sz="4" w:space="0" w:color="auto"/>
              <w:bottom w:val="single" w:sz="4" w:space="0" w:color="auto"/>
              <w:right w:val="single" w:sz="4" w:space="0" w:color="auto"/>
            </w:tcBorders>
          </w:tcPr>
          <w:p w14:paraId="5CF61E58"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Потери тепловой энергии в сети (нормативные)</w:t>
            </w:r>
          </w:p>
        </w:tc>
        <w:tc>
          <w:tcPr>
            <w:tcW w:w="944" w:type="pct"/>
            <w:tcBorders>
              <w:top w:val="single" w:sz="4" w:space="0" w:color="auto"/>
              <w:left w:val="single" w:sz="4" w:space="0" w:color="auto"/>
              <w:bottom w:val="single" w:sz="4" w:space="0" w:color="auto"/>
              <w:right w:val="single" w:sz="4" w:space="0" w:color="auto"/>
            </w:tcBorders>
          </w:tcPr>
          <w:p w14:paraId="68F6ED68"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tcPr>
          <w:p w14:paraId="63FEAE02" w14:textId="7C0A811E"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1.90723</w:t>
            </w:r>
          </w:p>
        </w:tc>
      </w:tr>
      <w:tr w:rsidR="0049452F" w:rsidRPr="00835D4F" w14:paraId="36BB9E85" w14:textId="77777777" w:rsidTr="007B744E">
        <w:tc>
          <w:tcPr>
            <w:tcW w:w="3302" w:type="pct"/>
            <w:tcBorders>
              <w:top w:val="single" w:sz="4" w:space="0" w:color="auto"/>
              <w:left w:val="single" w:sz="4" w:space="0" w:color="auto"/>
              <w:bottom w:val="single" w:sz="4" w:space="0" w:color="auto"/>
              <w:right w:val="single" w:sz="4" w:space="0" w:color="auto"/>
            </w:tcBorders>
          </w:tcPr>
          <w:p w14:paraId="406C9C28"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то же в %</w:t>
            </w:r>
          </w:p>
        </w:tc>
        <w:tc>
          <w:tcPr>
            <w:tcW w:w="944" w:type="pct"/>
            <w:tcBorders>
              <w:top w:val="single" w:sz="4" w:space="0" w:color="auto"/>
              <w:left w:val="single" w:sz="4" w:space="0" w:color="auto"/>
              <w:bottom w:val="single" w:sz="4" w:space="0" w:color="auto"/>
              <w:right w:val="single" w:sz="4" w:space="0" w:color="auto"/>
            </w:tcBorders>
          </w:tcPr>
          <w:p w14:paraId="21AF73E3"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w:t>
            </w:r>
          </w:p>
        </w:tc>
        <w:tc>
          <w:tcPr>
            <w:tcW w:w="754" w:type="pct"/>
            <w:tcBorders>
              <w:top w:val="single" w:sz="4" w:space="0" w:color="auto"/>
              <w:left w:val="single" w:sz="4" w:space="0" w:color="auto"/>
              <w:bottom w:val="single" w:sz="4" w:space="0" w:color="auto"/>
              <w:right w:val="single" w:sz="4" w:space="0" w:color="auto"/>
            </w:tcBorders>
          </w:tcPr>
          <w:p w14:paraId="62FD9EA2" w14:textId="50B3B6D8" w:rsidR="0049452F" w:rsidRPr="003E732F" w:rsidRDefault="007B744E" w:rsidP="007B744E">
            <w:pPr>
              <w:widowControl w:val="0"/>
              <w:autoSpaceDE w:val="0"/>
              <w:autoSpaceDN w:val="0"/>
              <w:adjustRightInd w:val="0"/>
              <w:rPr>
                <w:rFonts w:eastAsiaTheme="minorEastAsia"/>
                <w:szCs w:val="28"/>
              </w:rPr>
            </w:pPr>
            <w:r>
              <w:rPr>
                <w:rFonts w:eastAsiaTheme="minorEastAsia"/>
                <w:szCs w:val="28"/>
              </w:rPr>
              <w:t>20,15</w:t>
            </w:r>
          </w:p>
        </w:tc>
      </w:tr>
      <w:tr w:rsidR="0049452F" w:rsidRPr="00835D4F" w14:paraId="450A038B" w14:textId="77777777" w:rsidTr="007B744E">
        <w:tc>
          <w:tcPr>
            <w:tcW w:w="3302" w:type="pct"/>
            <w:tcBorders>
              <w:top w:val="single" w:sz="4" w:space="0" w:color="auto"/>
              <w:left w:val="single" w:sz="4" w:space="0" w:color="auto"/>
              <w:bottom w:val="single" w:sz="4" w:space="0" w:color="auto"/>
              <w:right w:val="single" w:sz="4" w:space="0" w:color="auto"/>
            </w:tcBorders>
          </w:tcPr>
          <w:p w14:paraId="56BD1CD9"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тепловой сети (полезный отпуск)</w:t>
            </w:r>
          </w:p>
        </w:tc>
        <w:tc>
          <w:tcPr>
            <w:tcW w:w="944" w:type="pct"/>
            <w:tcBorders>
              <w:top w:val="single" w:sz="4" w:space="0" w:color="auto"/>
              <w:left w:val="single" w:sz="4" w:space="0" w:color="auto"/>
              <w:bottom w:val="single" w:sz="4" w:space="0" w:color="auto"/>
              <w:right w:val="single" w:sz="4" w:space="0" w:color="auto"/>
            </w:tcBorders>
          </w:tcPr>
          <w:p w14:paraId="30088414"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tcPr>
          <w:p w14:paraId="51BFC589" w14:textId="7D7D64A4"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7.555</w:t>
            </w:r>
          </w:p>
        </w:tc>
      </w:tr>
      <w:tr w:rsidR="0049452F" w:rsidRPr="00835D4F" w14:paraId="4B4EB0A6" w14:textId="77777777" w:rsidTr="007B744E">
        <w:tc>
          <w:tcPr>
            <w:tcW w:w="5000" w:type="pct"/>
            <w:gridSpan w:val="3"/>
            <w:tcBorders>
              <w:top w:val="single" w:sz="4" w:space="0" w:color="auto"/>
              <w:left w:val="single" w:sz="4" w:space="0" w:color="auto"/>
              <w:bottom w:val="single" w:sz="4" w:space="0" w:color="auto"/>
              <w:right w:val="single" w:sz="4" w:space="0" w:color="auto"/>
            </w:tcBorders>
          </w:tcPr>
          <w:p w14:paraId="2C36BF1E" w14:textId="77777777" w:rsidR="0049452F" w:rsidRDefault="0049452F" w:rsidP="007B744E">
            <w:pPr>
              <w:widowControl w:val="0"/>
              <w:autoSpaceDE w:val="0"/>
              <w:autoSpaceDN w:val="0"/>
              <w:adjustRightInd w:val="0"/>
              <w:rPr>
                <w:rFonts w:eastAsiaTheme="minorEastAsia"/>
                <w:szCs w:val="28"/>
              </w:rPr>
            </w:pPr>
            <w:r>
              <w:rPr>
                <w:rFonts w:eastAsiaTheme="minorEastAsia"/>
                <w:szCs w:val="28"/>
              </w:rPr>
              <w:t>Производство</w:t>
            </w:r>
          </w:p>
        </w:tc>
      </w:tr>
      <w:tr w:rsidR="0049452F" w:rsidRPr="00835D4F" w14:paraId="02481C64" w14:textId="77777777" w:rsidTr="007B744E">
        <w:tc>
          <w:tcPr>
            <w:tcW w:w="3302" w:type="pct"/>
            <w:tcBorders>
              <w:top w:val="single" w:sz="4" w:space="0" w:color="auto"/>
              <w:left w:val="single" w:sz="4" w:space="0" w:color="auto"/>
              <w:bottom w:val="single" w:sz="4" w:space="0" w:color="auto"/>
              <w:right w:val="single" w:sz="4" w:space="0" w:color="auto"/>
            </w:tcBorders>
          </w:tcPr>
          <w:p w14:paraId="24DBA679" w14:textId="77777777"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Расходы, связанные с производством и реализацией услуг</w:t>
            </w:r>
          </w:p>
        </w:tc>
        <w:tc>
          <w:tcPr>
            <w:tcW w:w="944" w:type="pct"/>
            <w:tcBorders>
              <w:top w:val="single" w:sz="4" w:space="0" w:color="auto"/>
              <w:left w:val="single" w:sz="4" w:space="0" w:color="auto"/>
              <w:bottom w:val="single" w:sz="4" w:space="0" w:color="auto"/>
              <w:right w:val="single" w:sz="4" w:space="0" w:color="auto"/>
            </w:tcBorders>
          </w:tcPr>
          <w:p w14:paraId="198E4574"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020B3049" w14:textId="6BCE0986"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21276.19</w:t>
            </w:r>
          </w:p>
        </w:tc>
      </w:tr>
      <w:tr w:rsidR="0049452F" w:rsidRPr="00835D4F" w14:paraId="02828021" w14:textId="77777777" w:rsidTr="007B744E">
        <w:tc>
          <w:tcPr>
            <w:tcW w:w="3302" w:type="pct"/>
            <w:tcBorders>
              <w:top w:val="single" w:sz="4" w:space="0" w:color="auto"/>
              <w:left w:val="single" w:sz="4" w:space="0" w:color="auto"/>
              <w:bottom w:val="single" w:sz="4" w:space="0" w:color="auto"/>
              <w:right w:val="single" w:sz="4" w:space="0" w:color="auto"/>
            </w:tcBorders>
          </w:tcPr>
          <w:p w14:paraId="2375E0D4" w14:textId="77777777"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Внереализационные</w:t>
            </w:r>
            <w:r w:rsidRPr="00835D4F">
              <w:rPr>
                <w:rFonts w:eastAsiaTheme="minorEastAsia"/>
                <w:szCs w:val="28"/>
              </w:rPr>
              <w:t xml:space="preserve"> расходы</w:t>
            </w:r>
          </w:p>
        </w:tc>
        <w:tc>
          <w:tcPr>
            <w:tcW w:w="944" w:type="pct"/>
            <w:tcBorders>
              <w:top w:val="single" w:sz="4" w:space="0" w:color="auto"/>
              <w:left w:val="single" w:sz="4" w:space="0" w:color="auto"/>
              <w:bottom w:val="single" w:sz="4" w:space="0" w:color="auto"/>
              <w:right w:val="single" w:sz="4" w:space="0" w:color="auto"/>
            </w:tcBorders>
          </w:tcPr>
          <w:p w14:paraId="7C3EEDD7"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5373896" w14:textId="52C072B2"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720.17</w:t>
            </w:r>
          </w:p>
        </w:tc>
      </w:tr>
      <w:tr w:rsidR="0049452F" w:rsidRPr="00835D4F" w14:paraId="2A3B4FAF" w14:textId="77777777" w:rsidTr="007B744E">
        <w:tc>
          <w:tcPr>
            <w:tcW w:w="3302" w:type="pct"/>
            <w:tcBorders>
              <w:top w:val="single" w:sz="4" w:space="0" w:color="auto"/>
              <w:left w:val="single" w:sz="4" w:space="0" w:color="auto"/>
              <w:bottom w:val="single" w:sz="4" w:space="0" w:color="auto"/>
              <w:right w:val="single" w:sz="4" w:space="0" w:color="auto"/>
            </w:tcBorders>
          </w:tcPr>
          <w:p w14:paraId="637A16DA"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5DCB911F"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658B40A1" w14:textId="48D115D7" w:rsidR="0049452F" w:rsidRPr="00835D4F" w:rsidRDefault="0049452F" w:rsidP="007B744E">
            <w:pPr>
              <w:widowControl w:val="0"/>
              <w:autoSpaceDE w:val="0"/>
              <w:autoSpaceDN w:val="0"/>
              <w:adjustRightInd w:val="0"/>
              <w:rPr>
                <w:rFonts w:eastAsiaTheme="minorEastAsia"/>
                <w:szCs w:val="28"/>
              </w:rPr>
            </w:pPr>
          </w:p>
        </w:tc>
      </w:tr>
      <w:tr w:rsidR="0049452F" w:rsidRPr="00835D4F" w14:paraId="24B67D71" w14:textId="77777777" w:rsidTr="007B744E">
        <w:tc>
          <w:tcPr>
            <w:tcW w:w="3302" w:type="pct"/>
            <w:tcBorders>
              <w:top w:val="single" w:sz="4" w:space="0" w:color="auto"/>
              <w:left w:val="single" w:sz="4" w:space="0" w:color="auto"/>
              <w:bottom w:val="single" w:sz="4" w:space="0" w:color="auto"/>
              <w:right w:val="single" w:sz="4" w:space="0" w:color="auto"/>
            </w:tcBorders>
          </w:tcPr>
          <w:p w14:paraId="406CB554" w14:textId="4E8AE2E9"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1</w:t>
            </w: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25753FAB"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E184908" w14:textId="7A003F0F"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0.00</w:t>
            </w:r>
          </w:p>
        </w:tc>
      </w:tr>
      <w:tr w:rsidR="0049452F" w:rsidRPr="00835D4F" w14:paraId="092127A3" w14:textId="77777777" w:rsidTr="007B744E">
        <w:tc>
          <w:tcPr>
            <w:tcW w:w="3302" w:type="pct"/>
            <w:tcBorders>
              <w:top w:val="single" w:sz="4" w:space="0" w:color="auto"/>
              <w:left w:val="single" w:sz="4" w:space="0" w:color="auto"/>
              <w:bottom w:val="single" w:sz="4" w:space="0" w:color="auto"/>
              <w:right w:val="single" w:sz="4" w:space="0" w:color="auto"/>
            </w:tcBorders>
          </w:tcPr>
          <w:p w14:paraId="07F7211C"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2EBDE678"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63F6561" w14:textId="25300E62"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21996.37</w:t>
            </w:r>
          </w:p>
        </w:tc>
      </w:tr>
      <w:tr w:rsidR="0049452F" w14:paraId="39560A0A" w14:textId="77777777" w:rsidTr="007B744E">
        <w:tc>
          <w:tcPr>
            <w:tcW w:w="5000" w:type="pct"/>
            <w:gridSpan w:val="3"/>
            <w:tcBorders>
              <w:top w:val="single" w:sz="4" w:space="0" w:color="auto"/>
              <w:left w:val="single" w:sz="4" w:space="0" w:color="auto"/>
              <w:bottom w:val="single" w:sz="4" w:space="0" w:color="auto"/>
              <w:right w:val="single" w:sz="4" w:space="0" w:color="auto"/>
            </w:tcBorders>
          </w:tcPr>
          <w:p w14:paraId="57FA532F" w14:textId="77777777" w:rsidR="0049452F" w:rsidRDefault="0049452F" w:rsidP="007B744E">
            <w:pPr>
              <w:widowControl w:val="0"/>
              <w:autoSpaceDE w:val="0"/>
              <w:autoSpaceDN w:val="0"/>
              <w:adjustRightInd w:val="0"/>
              <w:rPr>
                <w:rFonts w:eastAsiaTheme="minorEastAsia"/>
                <w:szCs w:val="28"/>
              </w:rPr>
            </w:pPr>
            <w:r>
              <w:rPr>
                <w:rFonts w:eastAsiaTheme="minorEastAsia"/>
                <w:szCs w:val="28"/>
              </w:rPr>
              <w:t>Передача</w:t>
            </w:r>
          </w:p>
        </w:tc>
      </w:tr>
      <w:tr w:rsidR="0049452F" w:rsidRPr="00835D4F" w14:paraId="4AEA2683" w14:textId="77777777" w:rsidTr="007B744E">
        <w:tc>
          <w:tcPr>
            <w:tcW w:w="3302" w:type="pct"/>
            <w:tcBorders>
              <w:top w:val="single" w:sz="4" w:space="0" w:color="auto"/>
              <w:left w:val="single" w:sz="4" w:space="0" w:color="auto"/>
              <w:bottom w:val="single" w:sz="4" w:space="0" w:color="auto"/>
              <w:right w:val="single" w:sz="4" w:space="0" w:color="auto"/>
            </w:tcBorders>
          </w:tcPr>
          <w:p w14:paraId="34CC04EA" w14:textId="77777777"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Расходы, связанные с производством и реализацией услуг</w:t>
            </w:r>
          </w:p>
        </w:tc>
        <w:tc>
          <w:tcPr>
            <w:tcW w:w="944" w:type="pct"/>
            <w:tcBorders>
              <w:top w:val="single" w:sz="4" w:space="0" w:color="auto"/>
              <w:left w:val="single" w:sz="4" w:space="0" w:color="auto"/>
              <w:bottom w:val="single" w:sz="4" w:space="0" w:color="auto"/>
              <w:right w:val="single" w:sz="4" w:space="0" w:color="auto"/>
            </w:tcBorders>
          </w:tcPr>
          <w:p w14:paraId="11E55256"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594721A" w14:textId="576C9343"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10834</w:t>
            </w:r>
            <w:r w:rsidR="007B744E">
              <w:rPr>
                <w:rFonts w:eastAsiaTheme="minorEastAsia"/>
                <w:szCs w:val="28"/>
              </w:rPr>
              <w:t>.</w:t>
            </w:r>
            <w:r>
              <w:rPr>
                <w:rFonts w:eastAsiaTheme="minorEastAsia"/>
                <w:szCs w:val="28"/>
              </w:rPr>
              <w:t>01</w:t>
            </w:r>
          </w:p>
        </w:tc>
      </w:tr>
      <w:tr w:rsidR="0049452F" w:rsidRPr="00835D4F" w14:paraId="307D41A5" w14:textId="77777777" w:rsidTr="007B744E">
        <w:tc>
          <w:tcPr>
            <w:tcW w:w="3302" w:type="pct"/>
            <w:tcBorders>
              <w:top w:val="single" w:sz="4" w:space="0" w:color="auto"/>
              <w:left w:val="single" w:sz="4" w:space="0" w:color="auto"/>
              <w:bottom w:val="single" w:sz="4" w:space="0" w:color="auto"/>
              <w:right w:val="single" w:sz="4" w:space="0" w:color="auto"/>
            </w:tcBorders>
          </w:tcPr>
          <w:p w14:paraId="13D44BFB" w14:textId="77777777" w:rsidR="0049452F" w:rsidRPr="00835D4F" w:rsidRDefault="0049452F" w:rsidP="007D6F36">
            <w:pPr>
              <w:widowControl w:val="0"/>
              <w:autoSpaceDE w:val="0"/>
              <w:autoSpaceDN w:val="0"/>
              <w:adjustRightInd w:val="0"/>
              <w:jc w:val="both"/>
              <w:rPr>
                <w:rFonts w:eastAsiaTheme="minorEastAsia"/>
                <w:szCs w:val="28"/>
              </w:rPr>
            </w:pPr>
            <w:r>
              <w:rPr>
                <w:rFonts w:eastAsiaTheme="minorEastAsia"/>
                <w:szCs w:val="28"/>
              </w:rPr>
              <w:t>Внереализационные</w:t>
            </w:r>
            <w:r w:rsidRPr="00835D4F">
              <w:rPr>
                <w:rFonts w:eastAsiaTheme="minorEastAsia"/>
                <w:szCs w:val="28"/>
              </w:rPr>
              <w:t xml:space="preserve"> расходы</w:t>
            </w:r>
          </w:p>
        </w:tc>
        <w:tc>
          <w:tcPr>
            <w:tcW w:w="944" w:type="pct"/>
            <w:tcBorders>
              <w:top w:val="single" w:sz="4" w:space="0" w:color="auto"/>
              <w:left w:val="single" w:sz="4" w:space="0" w:color="auto"/>
              <w:bottom w:val="single" w:sz="4" w:space="0" w:color="auto"/>
              <w:right w:val="single" w:sz="4" w:space="0" w:color="auto"/>
            </w:tcBorders>
          </w:tcPr>
          <w:p w14:paraId="52738E3C"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6247A86" w14:textId="421DD7F6"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1</w:t>
            </w:r>
            <w:r w:rsidR="007B744E">
              <w:rPr>
                <w:rFonts w:eastAsiaTheme="minorEastAsia"/>
                <w:szCs w:val="28"/>
              </w:rPr>
              <w:t>.</w:t>
            </w:r>
            <w:r>
              <w:rPr>
                <w:rFonts w:eastAsiaTheme="minorEastAsia"/>
                <w:szCs w:val="28"/>
              </w:rPr>
              <w:t>92</w:t>
            </w:r>
          </w:p>
        </w:tc>
      </w:tr>
      <w:tr w:rsidR="007B744E" w:rsidRPr="00835D4F" w14:paraId="4A181CD1" w14:textId="77777777" w:rsidTr="007B744E">
        <w:tc>
          <w:tcPr>
            <w:tcW w:w="3302" w:type="pct"/>
            <w:tcBorders>
              <w:top w:val="single" w:sz="4" w:space="0" w:color="auto"/>
              <w:left w:val="single" w:sz="4" w:space="0" w:color="auto"/>
              <w:bottom w:val="single" w:sz="4" w:space="0" w:color="auto"/>
              <w:right w:val="single" w:sz="4" w:space="0" w:color="auto"/>
            </w:tcBorders>
          </w:tcPr>
          <w:p w14:paraId="504C1E0C"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13299AAA"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E1F193D" w14:textId="326811A1" w:rsidR="007B744E" w:rsidRPr="00835D4F" w:rsidRDefault="007B744E" w:rsidP="007B744E">
            <w:pPr>
              <w:widowControl w:val="0"/>
              <w:autoSpaceDE w:val="0"/>
              <w:autoSpaceDN w:val="0"/>
              <w:adjustRightInd w:val="0"/>
              <w:rPr>
                <w:rFonts w:eastAsiaTheme="minorEastAsia"/>
                <w:szCs w:val="28"/>
              </w:rPr>
            </w:pPr>
            <w:r w:rsidRPr="00834B26">
              <w:rPr>
                <w:rFonts w:eastAsiaTheme="minorEastAsia"/>
                <w:szCs w:val="28"/>
              </w:rPr>
              <w:t>0.00</w:t>
            </w:r>
          </w:p>
        </w:tc>
      </w:tr>
      <w:tr w:rsidR="007B744E" w:rsidRPr="00835D4F" w14:paraId="11EF070A" w14:textId="77777777" w:rsidTr="007B744E">
        <w:tc>
          <w:tcPr>
            <w:tcW w:w="3302" w:type="pct"/>
            <w:tcBorders>
              <w:top w:val="single" w:sz="4" w:space="0" w:color="auto"/>
              <w:left w:val="single" w:sz="4" w:space="0" w:color="auto"/>
              <w:bottom w:val="single" w:sz="4" w:space="0" w:color="auto"/>
              <w:right w:val="single" w:sz="4" w:space="0" w:color="auto"/>
            </w:tcBorders>
          </w:tcPr>
          <w:p w14:paraId="1A1647BC"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63CAA78D"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708AA529" w14:textId="0B2E9B78" w:rsidR="007B744E" w:rsidRPr="00835D4F" w:rsidRDefault="007B744E" w:rsidP="007B744E">
            <w:pPr>
              <w:widowControl w:val="0"/>
              <w:autoSpaceDE w:val="0"/>
              <w:autoSpaceDN w:val="0"/>
              <w:adjustRightInd w:val="0"/>
              <w:rPr>
                <w:rFonts w:eastAsiaTheme="minorEastAsia"/>
                <w:szCs w:val="28"/>
              </w:rPr>
            </w:pPr>
            <w:r w:rsidRPr="00834B26">
              <w:rPr>
                <w:rFonts w:eastAsiaTheme="minorEastAsia"/>
                <w:szCs w:val="28"/>
              </w:rPr>
              <w:t>0.00</w:t>
            </w:r>
          </w:p>
        </w:tc>
      </w:tr>
      <w:tr w:rsidR="0049452F" w:rsidRPr="00835D4F" w14:paraId="7058EF58" w14:textId="77777777" w:rsidTr="007B744E">
        <w:tc>
          <w:tcPr>
            <w:tcW w:w="3302" w:type="pct"/>
            <w:tcBorders>
              <w:top w:val="single" w:sz="4" w:space="0" w:color="auto"/>
              <w:left w:val="single" w:sz="4" w:space="0" w:color="auto"/>
              <w:bottom w:val="single" w:sz="4" w:space="0" w:color="auto"/>
              <w:right w:val="single" w:sz="4" w:space="0" w:color="auto"/>
            </w:tcBorders>
          </w:tcPr>
          <w:p w14:paraId="19EDC8E7"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5240F738" w14:textId="77777777" w:rsidR="0049452F" w:rsidRPr="00835D4F" w:rsidRDefault="0049452F"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1590D1E" w14:textId="54EE53C2" w:rsidR="0049452F" w:rsidRPr="00835D4F" w:rsidRDefault="0049452F" w:rsidP="007B744E">
            <w:pPr>
              <w:widowControl w:val="0"/>
              <w:autoSpaceDE w:val="0"/>
              <w:autoSpaceDN w:val="0"/>
              <w:adjustRightInd w:val="0"/>
              <w:rPr>
                <w:rFonts w:eastAsiaTheme="minorEastAsia"/>
                <w:szCs w:val="28"/>
              </w:rPr>
            </w:pPr>
            <w:r>
              <w:rPr>
                <w:rFonts w:eastAsiaTheme="minorEastAsia"/>
                <w:szCs w:val="28"/>
              </w:rPr>
              <w:t>10835</w:t>
            </w:r>
            <w:r w:rsidR="007B744E">
              <w:rPr>
                <w:rFonts w:eastAsiaTheme="minorEastAsia"/>
                <w:szCs w:val="28"/>
              </w:rPr>
              <w:t>.</w:t>
            </w:r>
            <w:r>
              <w:rPr>
                <w:rFonts w:eastAsiaTheme="minorEastAsia"/>
                <w:szCs w:val="28"/>
              </w:rPr>
              <w:t>93</w:t>
            </w:r>
          </w:p>
        </w:tc>
      </w:tr>
    </w:tbl>
    <w:p w14:paraId="49964F52" w14:textId="603EBE6C" w:rsidR="007B744E" w:rsidRDefault="007B744E" w:rsidP="007B744E">
      <w:pPr>
        <w:tabs>
          <w:tab w:val="left" w:pos="1843"/>
        </w:tabs>
        <w:ind w:firstLine="709"/>
        <w:jc w:val="both"/>
        <w:rPr>
          <w:rFonts w:eastAsiaTheme="minorHAnsi"/>
          <w:szCs w:val="28"/>
          <w:lang w:eastAsia="en-US"/>
        </w:rPr>
      </w:pPr>
      <w:r w:rsidRPr="00F34589">
        <w:rPr>
          <w:rFonts w:eastAsiaTheme="minorHAnsi"/>
          <w:szCs w:val="28"/>
          <w:lang w:eastAsia="en-US"/>
        </w:rPr>
        <w:lastRenderedPageBreak/>
        <w:t xml:space="preserve">Технико-экономические показатели источников тепловой энергии в единой теплоснабжающей организации </w:t>
      </w:r>
      <w:r>
        <w:rPr>
          <w:rFonts w:eastAsiaTheme="minorHAnsi"/>
          <w:szCs w:val="28"/>
          <w:lang w:eastAsia="en-US"/>
        </w:rPr>
        <w:t>МУП «Коммунальные системы»</w:t>
      </w:r>
      <w:r>
        <w:t xml:space="preserve">, </w:t>
      </w:r>
      <w:r w:rsidRPr="007B744E">
        <w:t>Котельная, г. Юрюзань, ул. Советская, 144а</w:t>
      </w:r>
      <w:r w:rsidRPr="00F34589">
        <w:rPr>
          <w:rFonts w:eastAsiaTheme="minorHAnsi"/>
          <w:szCs w:val="28"/>
          <w:lang w:eastAsia="en-US"/>
        </w:rPr>
        <w:t xml:space="preserve"> представлены в таблице 1.10.</w:t>
      </w:r>
      <w:r>
        <w:rPr>
          <w:rFonts w:eastAsiaTheme="minorHAnsi"/>
          <w:szCs w:val="28"/>
          <w:lang w:eastAsia="en-US"/>
        </w:rPr>
        <w:t>6</w:t>
      </w:r>
      <w:r w:rsidRPr="00F34589">
        <w:rPr>
          <w:rFonts w:eastAsiaTheme="minorHAnsi"/>
          <w:szCs w:val="28"/>
          <w:lang w:eastAsia="en-US"/>
        </w:rPr>
        <w:t>.</w:t>
      </w:r>
    </w:p>
    <w:p w14:paraId="266DDD99" w14:textId="2B06D60C" w:rsidR="007B744E" w:rsidRDefault="007B744E" w:rsidP="007B744E">
      <w:pPr>
        <w:pStyle w:val="a9"/>
      </w:pPr>
      <w:r w:rsidRPr="00835D4F">
        <w:t>Таблица 1.10.</w:t>
      </w:r>
      <w:r>
        <w:t>6</w:t>
      </w:r>
      <w:r w:rsidRPr="00835D4F">
        <w:t xml:space="preserve">. Технико-экономические показатели источника тепловой энергии в зоне деятельности единой теплоснабжающей организации </w:t>
      </w:r>
      <w:r>
        <w:t xml:space="preserve">МУП «Коммунальные системы», </w:t>
      </w:r>
      <w:r w:rsidRPr="007B744E">
        <w:t>Котельная, г. Юрюзань, ул. Советская, 144а</w:t>
      </w:r>
    </w:p>
    <w:tbl>
      <w:tblPr>
        <w:tblW w:w="499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10"/>
        <w:gridCol w:w="1804"/>
        <w:gridCol w:w="1441"/>
      </w:tblGrid>
      <w:tr w:rsidR="007B744E" w:rsidRPr="00835D4F" w14:paraId="56698C88" w14:textId="77777777" w:rsidTr="007D6F36">
        <w:trPr>
          <w:trHeight w:val="982"/>
          <w:tblHeader/>
        </w:trPr>
        <w:tc>
          <w:tcPr>
            <w:tcW w:w="3302" w:type="pct"/>
            <w:tcBorders>
              <w:top w:val="single" w:sz="4" w:space="0" w:color="auto"/>
              <w:left w:val="single" w:sz="4" w:space="0" w:color="auto"/>
              <w:bottom w:val="single" w:sz="4" w:space="0" w:color="auto"/>
              <w:right w:val="single" w:sz="4" w:space="0" w:color="auto"/>
            </w:tcBorders>
          </w:tcPr>
          <w:p w14:paraId="5FDB0422" w14:textId="77777777" w:rsidR="007B744E" w:rsidRPr="00835D4F" w:rsidRDefault="007B744E" w:rsidP="007D6F36">
            <w:pPr>
              <w:widowControl w:val="0"/>
              <w:autoSpaceDE w:val="0"/>
              <w:autoSpaceDN w:val="0"/>
              <w:adjustRightInd w:val="0"/>
              <w:jc w:val="center"/>
              <w:rPr>
                <w:rFonts w:eastAsiaTheme="minorEastAsia"/>
                <w:szCs w:val="28"/>
              </w:rPr>
            </w:pPr>
            <w:r w:rsidRPr="00835D4F">
              <w:rPr>
                <w:rFonts w:eastAsiaTheme="minorEastAsia"/>
                <w:szCs w:val="28"/>
              </w:rPr>
              <w:t>Наименование показателя</w:t>
            </w:r>
          </w:p>
        </w:tc>
        <w:tc>
          <w:tcPr>
            <w:tcW w:w="944" w:type="pct"/>
            <w:tcBorders>
              <w:top w:val="single" w:sz="4" w:space="0" w:color="auto"/>
              <w:left w:val="single" w:sz="4" w:space="0" w:color="auto"/>
              <w:bottom w:val="single" w:sz="4" w:space="0" w:color="auto"/>
              <w:right w:val="single" w:sz="4" w:space="0" w:color="auto"/>
            </w:tcBorders>
          </w:tcPr>
          <w:p w14:paraId="703A661D" w14:textId="77777777" w:rsidR="007B744E" w:rsidRPr="00835D4F" w:rsidRDefault="007B744E" w:rsidP="007D6F36">
            <w:pPr>
              <w:widowControl w:val="0"/>
              <w:autoSpaceDE w:val="0"/>
              <w:autoSpaceDN w:val="0"/>
              <w:adjustRightInd w:val="0"/>
              <w:jc w:val="center"/>
              <w:rPr>
                <w:rFonts w:eastAsiaTheme="minorEastAsia"/>
                <w:szCs w:val="28"/>
              </w:rPr>
            </w:pPr>
            <w:r w:rsidRPr="00835D4F">
              <w:rPr>
                <w:rFonts w:eastAsiaTheme="minorEastAsia"/>
                <w:szCs w:val="28"/>
              </w:rPr>
              <w:t>Един. изм.</w:t>
            </w:r>
          </w:p>
        </w:tc>
        <w:tc>
          <w:tcPr>
            <w:tcW w:w="754" w:type="pct"/>
            <w:tcBorders>
              <w:top w:val="single" w:sz="4" w:space="0" w:color="auto"/>
              <w:left w:val="single" w:sz="4" w:space="0" w:color="auto"/>
              <w:bottom w:val="single" w:sz="4" w:space="0" w:color="auto"/>
              <w:right w:val="single" w:sz="4" w:space="0" w:color="auto"/>
            </w:tcBorders>
          </w:tcPr>
          <w:p w14:paraId="0B6C579B" w14:textId="77777777" w:rsidR="007B744E" w:rsidRPr="00835D4F" w:rsidRDefault="007B744E" w:rsidP="007D6F36">
            <w:pPr>
              <w:widowControl w:val="0"/>
              <w:autoSpaceDE w:val="0"/>
              <w:autoSpaceDN w:val="0"/>
              <w:adjustRightInd w:val="0"/>
              <w:jc w:val="center"/>
              <w:rPr>
                <w:rFonts w:eastAsiaTheme="minorEastAsia"/>
                <w:szCs w:val="28"/>
              </w:rPr>
            </w:pPr>
            <w:r w:rsidRPr="00835D4F">
              <w:rPr>
                <w:rFonts w:eastAsiaTheme="minorEastAsia"/>
                <w:szCs w:val="28"/>
                <w:lang w:val="en-US"/>
              </w:rPr>
              <w:t>202</w:t>
            </w:r>
            <w:r w:rsidRPr="00835D4F">
              <w:rPr>
                <w:rFonts w:eastAsiaTheme="minorEastAsia"/>
                <w:szCs w:val="28"/>
              </w:rPr>
              <w:t>5</w:t>
            </w:r>
            <w:r w:rsidRPr="00835D4F">
              <w:rPr>
                <w:rFonts w:eastAsiaTheme="minorEastAsia"/>
                <w:szCs w:val="28"/>
                <w:lang w:val="en-US"/>
              </w:rPr>
              <w:t xml:space="preserve"> </w:t>
            </w:r>
            <w:r w:rsidRPr="00835D4F">
              <w:rPr>
                <w:rFonts w:eastAsiaTheme="minorEastAsia"/>
                <w:szCs w:val="28"/>
              </w:rPr>
              <w:t>год</w:t>
            </w:r>
          </w:p>
        </w:tc>
      </w:tr>
      <w:tr w:rsidR="007B744E" w:rsidRPr="00835D4F" w14:paraId="438FEA3F" w14:textId="77777777" w:rsidTr="007D6F36">
        <w:tc>
          <w:tcPr>
            <w:tcW w:w="3302" w:type="pct"/>
            <w:tcBorders>
              <w:top w:val="single" w:sz="4" w:space="0" w:color="auto"/>
              <w:left w:val="single" w:sz="4" w:space="0" w:color="auto"/>
              <w:bottom w:val="single" w:sz="4" w:space="0" w:color="auto"/>
              <w:right w:val="single" w:sz="4" w:space="0" w:color="auto"/>
            </w:tcBorders>
          </w:tcPr>
          <w:p w14:paraId="2A41123A"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тепловых сетей</w:t>
            </w:r>
          </w:p>
        </w:tc>
        <w:tc>
          <w:tcPr>
            <w:tcW w:w="944" w:type="pct"/>
            <w:tcBorders>
              <w:top w:val="single" w:sz="4" w:space="0" w:color="auto"/>
              <w:left w:val="single" w:sz="4" w:space="0" w:color="auto"/>
              <w:bottom w:val="single" w:sz="4" w:space="0" w:color="auto"/>
              <w:right w:val="single" w:sz="4" w:space="0" w:color="auto"/>
            </w:tcBorders>
          </w:tcPr>
          <w:p w14:paraId="1D65063A"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47AC99AA" w14:textId="0EE04458"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16.14188</w:t>
            </w:r>
          </w:p>
        </w:tc>
      </w:tr>
      <w:tr w:rsidR="007B744E" w:rsidRPr="00835D4F" w14:paraId="78D95BBA" w14:textId="77777777" w:rsidTr="007D6F36">
        <w:tc>
          <w:tcPr>
            <w:tcW w:w="3302" w:type="pct"/>
            <w:tcBorders>
              <w:top w:val="single" w:sz="4" w:space="0" w:color="auto"/>
              <w:left w:val="single" w:sz="4" w:space="0" w:color="auto"/>
              <w:bottom w:val="single" w:sz="4" w:space="0" w:color="auto"/>
              <w:right w:val="single" w:sz="4" w:space="0" w:color="auto"/>
            </w:tcBorders>
          </w:tcPr>
          <w:p w14:paraId="031A446A"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Потери тепловой энергии в сети (нормативные)</w:t>
            </w:r>
          </w:p>
        </w:tc>
        <w:tc>
          <w:tcPr>
            <w:tcW w:w="944" w:type="pct"/>
            <w:tcBorders>
              <w:top w:val="single" w:sz="4" w:space="0" w:color="auto"/>
              <w:left w:val="single" w:sz="4" w:space="0" w:color="auto"/>
              <w:bottom w:val="single" w:sz="4" w:space="0" w:color="auto"/>
              <w:right w:val="single" w:sz="4" w:space="0" w:color="auto"/>
            </w:tcBorders>
          </w:tcPr>
          <w:p w14:paraId="21BF3B99"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405E330D" w14:textId="19DD4DCE"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0.69988</w:t>
            </w:r>
          </w:p>
        </w:tc>
      </w:tr>
      <w:tr w:rsidR="007B744E" w:rsidRPr="00835D4F" w14:paraId="3522945F" w14:textId="77777777" w:rsidTr="007D6F36">
        <w:tc>
          <w:tcPr>
            <w:tcW w:w="3302" w:type="pct"/>
            <w:tcBorders>
              <w:top w:val="single" w:sz="4" w:space="0" w:color="auto"/>
              <w:left w:val="single" w:sz="4" w:space="0" w:color="auto"/>
              <w:bottom w:val="single" w:sz="4" w:space="0" w:color="auto"/>
              <w:right w:val="single" w:sz="4" w:space="0" w:color="auto"/>
            </w:tcBorders>
          </w:tcPr>
          <w:p w14:paraId="45A0DEE3"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то же в %</w:t>
            </w:r>
          </w:p>
        </w:tc>
        <w:tc>
          <w:tcPr>
            <w:tcW w:w="944" w:type="pct"/>
            <w:tcBorders>
              <w:top w:val="single" w:sz="4" w:space="0" w:color="auto"/>
              <w:left w:val="single" w:sz="4" w:space="0" w:color="auto"/>
              <w:bottom w:val="single" w:sz="4" w:space="0" w:color="auto"/>
              <w:right w:val="single" w:sz="4" w:space="0" w:color="auto"/>
            </w:tcBorders>
          </w:tcPr>
          <w:p w14:paraId="47938F18"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w:t>
            </w:r>
          </w:p>
        </w:tc>
        <w:tc>
          <w:tcPr>
            <w:tcW w:w="754" w:type="pct"/>
            <w:tcBorders>
              <w:top w:val="single" w:sz="4" w:space="0" w:color="auto"/>
              <w:left w:val="single" w:sz="4" w:space="0" w:color="auto"/>
              <w:bottom w:val="single" w:sz="4" w:space="0" w:color="auto"/>
              <w:right w:val="single" w:sz="4" w:space="0" w:color="auto"/>
            </w:tcBorders>
            <w:vAlign w:val="bottom"/>
          </w:tcPr>
          <w:p w14:paraId="02E56364" w14:textId="4838B9CF" w:rsidR="007B744E" w:rsidRPr="003E732F" w:rsidRDefault="007B744E" w:rsidP="007D6F36">
            <w:pPr>
              <w:widowControl w:val="0"/>
              <w:autoSpaceDE w:val="0"/>
              <w:autoSpaceDN w:val="0"/>
              <w:adjustRightInd w:val="0"/>
              <w:jc w:val="both"/>
              <w:rPr>
                <w:rFonts w:eastAsiaTheme="minorEastAsia"/>
                <w:szCs w:val="28"/>
              </w:rPr>
            </w:pPr>
            <w:r>
              <w:rPr>
                <w:rFonts w:eastAsiaTheme="minorEastAsia"/>
                <w:szCs w:val="28"/>
              </w:rPr>
              <w:t>4.3</w:t>
            </w:r>
          </w:p>
        </w:tc>
      </w:tr>
      <w:tr w:rsidR="007B744E" w:rsidRPr="00835D4F" w14:paraId="635D6689" w14:textId="77777777" w:rsidTr="007D6F36">
        <w:tc>
          <w:tcPr>
            <w:tcW w:w="3302" w:type="pct"/>
            <w:tcBorders>
              <w:top w:val="single" w:sz="4" w:space="0" w:color="auto"/>
              <w:left w:val="single" w:sz="4" w:space="0" w:color="auto"/>
              <w:bottom w:val="single" w:sz="4" w:space="0" w:color="auto"/>
              <w:right w:val="single" w:sz="4" w:space="0" w:color="auto"/>
            </w:tcBorders>
          </w:tcPr>
          <w:p w14:paraId="0AA2DE54"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Отпуск тепловой энергии из тепловой сети (полезный отпуск)</w:t>
            </w:r>
          </w:p>
        </w:tc>
        <w:tc>
          <w:tcPr>
            <w:tcW w:w="944" w:type="pct"/>
            <w:tcBorders>
              <w:top w:val="single" w:sz="4" w:space="0" w:color="auto"/>
              <w:left w:val="single" w:sz="4" w:space="0" w:color="auto"/>
              <w:bottom w:val="single" w:sz="4" w:space="0" w:color="auto"/>
              <w:right w:val="single" w:sz="4" w:space="0" w:color="auto"/>
            </w:tcBorders>
          </w:tcPr>
          <w:p w14:paraId="2537F085"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Гкал</w:t>
            </w:r>
          </w:p>
        </w:tc>
        <w:tc>
          <w:tcPr>
            <w:tcW w:w="754" w:type="pct"/>
            <w:tcBorders>
              <w:top w:val="single" w:sz="4" w:space="0" w:color="auto"/>
              <w:left w:val="single" w:sz="4" w:space="0" w:color="auto"/>
              <w:bottom w:val="single" w:sz="4" w:space="0" w:color="auto"/>
              <w:right w:val="single" w:sz="4" w:space="0" w:color="auto"/>
            </w:tcBorders>
            <w:vAlign w:val="bottom"/>
          </w:tcPr>
          <w:p w14:paraId="6E12D40A" w14:textId="198E9B8F"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15.442</w:t>
            </w:r>
          </w:p>
        </w:tc>
      </w:tr>
      <w:tr w:rsidR="007B744E" w:rsidRPr="00835D4F" w14:paraId="01B452A7" w14:textId="77777777" w:rsidTr="007D6F36">
        <w:tc>
          <w:tcPr>
            <w:tcW w:w="5000" w:type="pct"/>
            <w:gridSpan w:val="3"/>
            <w:tcBorders>
              <w:top w:val="single" w:sz="4" w:space="0" w:color="auto"/>
              <w:left w:val="single" w:sz="4" w:space="0" w:color="auto"/>
              <w:bottom w:val="single" w:sz="4" w:space="0" w:color="auto"/>
              <w:right w:val="single" w:sz="4" w:space="0" w:color="auto"/>
            </w:tcBorders>
          </w:tcPr>
          <w:p w14:paraId="11338CFC" w14:textId="77777777" w:rsidR="007B744E" w:rsidRDefault="007B744E" w:rsidP="007D6F36">
            <w:pPr>
              <w:widowControl w:val="0"/>
              <w:autoSpaceDE w:val="0"/>
              <w:autoSpaceDN w:val="0"/>
              <w:adjustRightInd w:val="0"/>
              <w:jc w:val="both"/>
              <w:rPr>
                <w:rFonts w:eastAsiaTheme="minorEastAsia"/>
                <w:szCs w:val="28"/>
              </w:rPr>
            </w:pPr>
            <w:r>
              <w:rPr>
                <w:rFonts w:eastAsiaTheme="minorEastAsia"/>
                <w:szCs w:val="28"/>
              </w:rPr>
              <w:t>Производство</w:t>
            </w:r>
          </w:p>
        </w:tc>
      </w:tr>
      <w:tr w:rsidR="007B744E" w:rsidRPr="00835D4F" w14:paraId="6804A3EB" w14:textId="77777777" w:rsidTr="007D6F36">
        <w:tc>
          <w:tcPr>
            <w:tcW w:w="3302" w:type="pct"/>
            <w:tcBorders>
              <w:top w:val="single" w:sz="4" w:space="0" w:color="auto"/>
              <w:left w:val="single" w:sz="4" w:space="0" w:color="auto"/>
              <w:bottom w:val="single" w:sz="4" w:space="0" w:color="auto"/>
              <w:right w:val="single" w:sz="4" w:space="0" w:color="auto"/>
            </w:tcBorders>
          </w:tcPr>
          <w:p w14:paraId="7DD37F7F" w14:textId="77777777"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Расходы, связанные с производством и реализацией услуг</w:t>
            </w:r>
          </w:p>
        </w:tc>
        <w:tc>
          <w:tcPr>
            <w:tcW w:w="944" w:type="pct"/>
            <w:tcBorders>
              <w:top w:val="single" w:sz="4" w:space="0" w:color="auto"/>
              <w:left w:val="single" w:sz="4" w:space="0" w:color="auto"/>
              <w:bottom w:val="single" w:sz="4" w:space="0" w:color="auto"/>
              <w:right w:val="single" w:sz="4" w:space="0" w:color="auto"/>
            </w:tcBorders>
          </w:tcPr>
          <w:p w14:paraId="35CF1922"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vAlign w:val="bottom"/>
          </w:tcPr>
          <w:p w14:paraId="650410C8" w14:textId="079602D7"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32614.87</w:t>
            </w:r>
          </w:p>
        </w:tc>
      </w:tr>
      <w:tr w:rsidR="007B744E" w:rsidRPr="00835D4F" w14:paraId="5ECE0D64" w14:textId="77777777" w:rsidTr="007D6F36">
        <w:tc>
          <w:tcPr>
            <w:tcW w:w="3302" w:type="pct"/>
            <w:tcBorders>
              <w:top w:val="single" w:sz="4" w:space="0" w:color="auto"/>
              <w:left w:val="single" w:sz="4" w:space="0" w:color="auto"/>
              <w:bottom w:val="single" w:sz="4" w:space="0" w:color="auto"/>
              <w:right w:val="single" w:sz="4" w:space="0" w:color="auto"/>
            </w:tcBorders>
          </w:tcPr>
          <w:p w14:paraId="1511515B" w14:textId="77777777"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Внереализационные</w:t>
            </w:r>
            <w:r w:rsidRPr="00835D4F">
              <w:rPr>
                <w:rFonts w:eastAsiaTheme="minorEastAsia"/>
                <w:szCs w:val="28"/>
              </w:rPr>
              <w:t xml:space="preserve"> расходы</w:t>
            </w:r>
          </w:p>
        </w:tc>
        <w:tc>
          <w:tcPr>
            <w:tcW w:w="944" w:type="pct"/>
            <w:tcBorders>
              <w:top w:val="single" w:sz="4" w:space="0" w:color="auto"/>
              <w:left w:val="single" w:sz="4" w:space="0" w:color="auto"/>
              <w:bottom w:val="single" w:sz="4" w:space="0" w:color="auto"/>
              <w:right w:val="single" w:sz="4" w:space="0" w:color="auto"/>
            </w:tcBorders>
          </w:tcPr>
          <w:p w14:paraId="546AC183"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1E8E93EF" w14:textId="57AF15C4"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1840.31</w:t>
            </w:r>
          </w:p>
        </w:tc>
      </w:tr>
      <w:tr w:rsidR="007B744E" w:rsidRPr="00835D4F" w14:paraId="701C2C74" w14:textId="77777777" w:rsidTr="007D6F36">
        <w:tc>
          <w:tcPr>
            <w:tcW w:w="3302" w:type="pct"/>
            <w:tcBorders>
              <w:top w:val="single" w:sz="4" w:space="0" w:color="auto"/>
              <w:left w:val="single" w:sz="4" w:space="0" w:color="auto"/>
              <w:bottom w:val="single" w:sz="4" w:space="0" w:color="auto"/>
              <w:right w:val="single" w:sz="4" w:space="0" w:color="auto"/>
            </w:tcBorders>
          </w:tcPr>
          <w:p w14:paraId="21E49FCE"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5AD35995"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7920885C" w14:textId="75E6C907" w:rsidR="007B744E" w:rsidRPr="00835D4F" w:rsidRDefault="007B744E" w:rsidP="007B744E">
            <w:pPr>
              <w:widowControl w:val="0"/>
              <w:autoSpaceDE w:val="0"/>
              <w:autoSpaceDN w:val="0"/>
              <w:adjustRightInd w:val="0"/>
              <w:jc w:val="both"/>
              <w:rPr>
                <w:rFonts w:eastAsiaTheme="minorEastAsia"/>
                <w:szCs w:val="28"/>
              </w:rPr>
            </w:pPr>
            <w:r w:rsidRPr="00305A3A">
              <w:rPr>
                <w:rFonts w:eastAsiaTheme="minorEastAsia"/>
                <w:szCs w:val="28"/>
              </w:rPr>
              <w:t>0.00</w:t>
            </w:r>
          </w:p>
        </w:tc>
      </w:tr>
      <w:tr w:rsidR="007B744E" w:rsidRPr="00835D4F" w14:paraId="2ED53029" w14:textId="77777777" w:rsidTr="007D6F36">
        <w:tc>
          <w:tcPr>
            <w:tcW w:w="3302" w:type="pct"/>
            <w:tcBorders>
              <w:top w:val="single" w:sz="4" w:space="0" w:color="auto"/>
              <w:left w:val="single" w:sz="4" w:space="0" w:color="auto"/>
              <w:bottom w:val="single" w:sz="4" w:space="0" w:color="auto"/>
              <w:right w:val="single" w:sz="4" w:space="0" w:color="auto"/>
            </w:tcBorders>
          </w:tcPr>
          <w:p w14:paraId="03E241E0" w14:textId="77777777" w:rsidR="007B744E" w:rsidRPr="00835D4F" w:rsidRDefault="007B744E" w:rsidP="007B744E">
            <w:pPr>
              <w:widowControl w:val="0"/>
              <w:autoSpaceDE w:val="0"/>
              <w:autoSpaceDN w:val="0"/>
              <w:adjustRightInd w:val="0"/>
              <w:jc w:val="both"/>
              <w:rPr>
                <w:rFonts w:eastAsiaTheme="minorEastAsia"/>
                <w:szCs w:val="28"/>
              </w:rPr>
            </w:pPr>
            <w:r>
              <w:rPr>
                <w:rFonts w:eastAsiaTheme="minorEastAsia"/>
                <w:szCs w:val="28"/>
              </w:rPr>
              <w:t>1</w:t>
            </w: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1A05D8DD"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6D5D4962" w14:textId="31BB168B" w:rsidR="007B744E" w:rsidRPr="00835D4F" w:rsidRDefault="007B744E" w:rsidP="007B744E">
            <w:pPr>
              <w:widowControl w:val="0"/>
              <w:autoSpaceDE w:val="0"/>
              <w:autoSpaceDN w:val="0"/>
              <w:adjustRightInd w:val="0"/>
              <w:jc w:val="both"/>
              <w:rPr>
                <w:rFonts w:eastAsiaTheme="minorEastAsia"/>
                <w:szCs w:val="28"/>
              </w:rPr>
            </w:pPr>
            <w:r w:rsidRPr="00305A3A">
              <w:rPr>
                <w:rFonts w:eastAsiaTheme="minorEastAsia"/>
                <w:szCs w:val="28"/>
              </w:rPr>
              <w:t>0.00</w:t>
            </w:r>
          </w:p>
        </w:tc>
      </w:tr>
      <w:tr w:rsidR="007B744E" w:rsidRPr="00835D4F" w14:paraId="5DBB7433" w14:textId="77777777" w:rsidTr="007D6F36">
        <w:tc>
          <w:tcPr>
            <w:tcW w:w="3302" w:type="pct"/>
            <w:tcBorders>
              <w:top w:val="single" w:sz="4" w:space="0" w:color="auto"/>
              <w:left w:val="single" w:sz="4" w:space="0" w:color="auto"/>
              <w:bottom w:val="single" w:sz="4" w:space="0" w:color="auto"/>
              <w:right w:val="single" w:sz="4" w:space="0" w:color="auto"/>
            </w:tcBorders>
          </w:tcPr>
          <w:p w14:paraId="43A55C9A"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39DE5344"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212D30F2" w14:textId="04916123"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34455.18</w:t>
            </w:r>
          </w:p>
        </w:tc>
      </w:tr>
      <w:tr w:rsidR="007B744E" w14:paraId="09F249B2" w14:textId="77777777" w:rsidTr="007D6F36">
        <w:tc>
          <w:tcPr>
            <w:tcW w:w="5000" w:type="pct"/>
            <w:gridSpan w:val="3"/>
            <w:tcBorders>
              <w:top w:val="single" w:sz="4" w:space="0" w:color="auto"/>
              <w:left w:val="single" w:sz="4" w:space="0" w:color="auto"/>
              <w:bottom w:val="single" w:sz="4" w:space="0" w:color="auto"/>
              <w:right w:val="single" w:sz="4" w:space="0" w:color="auto"/>
            </w:tcBorders>
          </w:tcPr>
          <w:p w14:paraId="7B65C2E2" w14:textId="77777777" w:rsidR="007B744E" w:rsidRDefault="007B744E" w:rsidP="007D6F36">
            <w:pPr>
              <w:widowControl w:val="0"/>
              <w:autoSpaceDE w:val="0"/>
              <w:autoSpaceDN w:val="0"/>
              <w:adjustRightInd w:val="0"/>
              <w:jc w:val="both"/>
              <w:rPr>
                <w:rFonts w:eastAsiaTheme="minorEastAsia"/>
                <w:szCs w:val="28"/>
              </w:rPr>
            </w:pPr>
            <w:r>
              <w:rPr>
                <w:rFonts w:eastAsiaTheme="minorEastAsia"/>
                <w:szCs w:val="28"/>
              </w:rPr>
              <w:t>Передача</w:t>
            </w:r>
          </w:p>
        </w:tc>
      </w:tr>
      <w:tr w:rsidR="007B744E" w:rsidRPr="00835D4F" w14:paraId="34F1BB80" w14:textId="77777777" w:rsidTr="007D6F36">
        <w:tc>
          <w:tcPr>
            <w:tcW w:w="3302" w:type="pct"/>
            <w:tcBorders>
              <w:top w:val="single" w:sz="4" w:space="0" w:color="auto"/>
              <w:left w:val="single" w:sz="4" w:space="0" w:color="auto"/>
              <w:bottom w:val="single" w:sz="4" w:space="0" w:color="auto"/>
              <w:right w:val="single" w:sz="4" w:space="0" w:color="auto"/>
            </w:tcBorders>
          </w:tcPr>
          <w:p w14:paraId="2F01F33A" w14:textId="77777777"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Расходы, связанные с производством и реализацией услуг</w:t>
            </w:r>
          </w:p>
        </w:tc>
        <w:tc>
          <w:tcPr>
            <w:tcW w:w="944" w:type="pct"/>
            <w:tcBorders>
              <w:top w:val="single" w:sz="4" w:space="0" w:color="auto"/>
              <w:left w:val="single" w:sz="4" w:space="0" w:color="auto"/>
              <w:bottom w:val="single" w:sz="4" w:space="0" w:color="auto"/>
              <w:right w:val="single" w:sz="4" w:space="0" w:color="auto"/>
            </w:tcBorders>
          </w:tcPr>
          <w:p w14:paraId="78DCCF6F"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A0ECD95" w14:textId="63B1C332"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4707.91</w:t>
            </w:r>
          </w:p>
        </w:tc>
      </w:tr>
      <w:tr w:rsidR="007B744E" w:rsidRPr="00835D4F" w14:paraId="46F1EA45" w14:textId="77777777" w:rsidTr="007D6F36">
        <w:tc>
          <w:tcPr>
            <w:tcW w:w="3302" w:type="pct"/>
            <w:tcBorders>
              <w:top w:val="single" w:sz="4" w:space="0" w:color="auto"/>
              <w:left w:val="single" w:sz="4" w:space="0" w:color="auto"/>
              <w:bottom w:val="single" w:sz="4" w:space="0" w:color="auto"/>
              <w:right w:val="single" w:sz="4" w:space="0" w:color="auto"/>
            </w:tcBorders>
          </w:tcPr>
          <w:p w14:paraId="38B2E655" w14:textId="77777777"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Внереализационные</w:t>
            </w:r>
            <w:r w:rsidRPr="00835D4F">
              <w:rPr>
                <w:rFonts w:eastAsiaTheme="minorEastAsia"/>
                <w:szCs w:val="28"/>
              </w:rPr>
              <w:t xml:space="preserve"> расходы</w:t>
            </w:r>
          </w:p>
        </w:tc>
        <w:tc>
          <w:tcPr>
            <w:tcW w:w="944" w:type="pct"/>
            <w:tcBorders>
              <w:top w:val="single" w:sz="4" w:space="0" w:color="auto"/>
              <w:left w:val="single" w:sz="4" w:space="0" w:color="auto"/>
              <w:bottom w:val="single" w:sz="4" w:space="0" w:color="auto"/>
              <w:right w:val="single" w:sz="4" w:space="0" w:color="auto"/>
            </w:tcBorders>
          </w:tcPr>
          <w:p w14:paraId="423B13A2"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6F6D1600" w14:textId="7F06552F"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0.00</w:t>
            </w:r>
          </w:p>
        </w:tc>
      </w:tr>
      <w:tr w:rsidR="007B744E" w:rsidRPr="00835D4F" w14:paraId="49D84B33" w14:textId="77777777" w:rsidTr="007D6F36">
        <w:tc>
          <w:tcPr>
            <w:tcW w:w="3302" w:type="pct"/>
            <w:tcBorders>
              <w:top w:val="single" w:sz="4" w:space="0" w:color="auto"/>
              <w:left w:val="single" w:sz="4" w:space="0" w:color="auto"/>
              <w:bottom w:val="single" w:sz="4" w:space="0" w:color="auto"/>
              <w:right w:val="single" w:sz="4" w:space="0" w:color="auto"/>
            </w:tcBorders>
          </w:tcPr>
          <w:p w14:paraId="49B5450A"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Расходы, не учитываемые в целях налогообложения</w:t>
            </w:r>
          </w:p>
        </w:tc>
        <w:tc>
          <w:tcPr>
            <w:tcW w:w="944" w:type="pct"/>
            <w:tcBorders>
              <w:top w:val="single" w:sz="4" w:space="0" w:color="auto"/>
              <w:left w:val="single" w:sz="4" w:space="0" w:color="auto"/>
              <w:bottom w:val="single" w:sz="4" w:space="0" w:color="auto"/>
              <w:right w:val="single" w:sz="4" w:space="0" w:color="auto"/>
            </w:tcBorders>
          </w:tcPr>
          <w:p w14:paraId="4A2660A8"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D56E692" w14:textId="3E762252" w:rsidR="007B744E" w:rsidRPr="00835D4F" w:rsidRDefault="007B744E" w:rsidP="007B744E">
            <w:pPr>
              <w:widowControl w:val="0"/>
              <w:autoSpaceDE w:val="0"/>
              <w:autoSpaceDN w:val="0"/>
              <w:adjustRightInd w:val="0"/>
              <w:jc w:val="both"/>
              <w:rPr>
                <w:rFonts w:eastAsiaTheme="minorEastAsia"/>
                <w:szCs w:val="28"/>
              </w:rPr>
            </w:pPr>
            <w:r w:rsidRPr="009C54BD">
              <w:rPr>
                <w:rFonts w:eastAsiaTheme="minorEastAsia"/>
                <w:szCs w:val="28"/>
              </w:rPr>
              <w:t>0.00</w:t>
            </w:r>
          </w:p>
        </w:tc>
      </w:tr>
      <w:tr w:rsidR="007B744E" w:rsidRPr="00835D4F" w14:paraId="615469D4" w14:textId="77777777" w:rsidTr="007D6F36">
        <w:tc>
          <w:tcPr>
            <w:tcW w:w="3302" w:type="pct"/>
            <w:tcBorders>
              <w:top w:val="single" w:sz="4" w:space="0" w:color="auto"/>
              <w:left w:val="single" w:sz="4" w:space="0" w:color="auto"/>
              <w:bottom w:val="single" w:sz="4" w:space="0" w:color="auto"/>
              <w:right w:val="single" w:sz="4" w:space="0" w:color="auto"/>
            </w:tcBorders>
          </w:tcPr>
          <w:p w14:paraId="09C9CD68"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Корректировка</w:t>
            </w:r>
          </w:p>
        </w:tc>
        <w:tc>
          <w:tcPr>
            <w:tcW w:w="944" w:type="pct"/>
            <w:tcBorders>
              <w:top w:val="single" w:sz="4" w:space="0" w:color="auto"/>
              <w:left w:val="single" w:sz="4" w:space="0" w:color="auto"/>
              <w:bottom w:val="single" w:sz="4" w:space="0" w:color="auto"/>
              <w:right w:val="single" w:sz="4" w:space="0" w:color="auto"/>
            </w:tcBorders>
          </w:tcPr>
          <w:p w14:paraId="1DD9B526" w14:textId="77777777" w:rsidR="007B744E" w:rsidRPr="00835D4F" w:rsidRDefault="007B744E" w:rsidP="007B744E">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44072648" w14:textId="550F69B2" w:rsidR="007B744E" w:rsidRPr="00835D4F" w:rsidRDefault="007B744E" w:rsidP="007B744E">
            <w:pPr>
              <w:widowControl w:val="0"/>
              <w:autoSpaceDE w:val="0"/>
              <w:autoSpaceDN w:val="0"/>
              <w:adjustRightInd w:val="0"/>
              <w:jc w:val="both"/>
              <w:rPr>
                <w:rFonts w:eastAsiaTheme="minorEastAsia"/>
                <w:szCs w:val="28"/>
              </w:rPr>
            </w:pPr>
            <w:r w:rsidRPr="009C54BD">
              <w:rPr>
                <w:rFonts w:eastAsiaTheme="minorEastAsia"/>
                <w:szCs w:val="28"/>
              </w:rPr>
              <w:t>0.00</w:t>
            </w:r>
          </w:p>
        </w:tc>
      </w:tr>
      <w:tr w:rsidR="007B744E" w:rsidRPr="00835D4F" w14:paraId="650745A9" w14:textId="77777777" w:rsidTr="007D6F36">
        <w:tc>
          <w:tcPr>
            <w:tcW w:w="3302" w:type="pct"/>
            <w:tcBorders>
              <w:top w:val="single" w:sz="4" w:space="0" w:color="auto"/>
              <w:left w:val="single" w:sz="4" w:space="0" w:color="auto"/>
              <w:bottom w:val="single" w:sz="4" w:space="0" w:color="auto"/>
              <w:right w:val="single" w:sz="4" w:space="0" w:color="auto"/>
            </w:tcBorders>
          </w:tcPr>
          <w:p w14:paraId="7E6CC367"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ИТОГО необходимая валовая выручка</w:t>
            </w:r>
          </w:p>
        </w:tc>
        <w:tc>
          <w:tcPr>
            <w:tcW w:w="944" w:type="pct"/>
            <w:tcBorders>
              <w:top w:val="single" w:sz="4" w:space="0" w:color="auto"/>
              <w:left w:val="single" w:sz="4" w:space="0" w:color="auto"/>
              <w:bottom w:val="single" w:sz="4" w:space="0" w:color="auto"/>
              <w:right w:val="single" w:sz="4" w:space="0" w:color="auto"/>
            </w:tcBorders>
          </w:tcPr>
          <w:p w14:paraId="2D913B02" w14:textId="77777777" w:rsidR="007B744E" w:rsidRPr="00835D4F" w:rsidRDefault="007B744E" w:rsidP="007D6F36">
            <w:pPr>
              <w:widowControl w:val="0"/>
              <w:autoSpaceDE w:val="0"/>
              <w:autoSpaceDN w:val="0"/>
              <w:adjustRightInd w:val="0"/>
              <w:jc w:val="both"/>
              <w:rPr>
                <w:rFonts w:eastAsiaTheme="minorEastAsia"/>
                <w:szCs w:val="28"/>
              </w:rPr>
            </w:pPr>
            <w:r w:rsidRPr="00835D4F">
              <w:rPr>
                <w:rFonts w:eastAsiaTheme="minorEastAsia"/>
                <w:szCs w:val="28"/>
              </w:rPr>
              <w:t>тыс. рублей</w:t>
            </w:r>
          </w:p>
        </w:tc>
        <w:tc>
          <w:tcPr>
            <w:tcW w:w="754" w:type="pct"/>
            <w:tcBorders>
              <w:top w:val="single" w:sz="4" w:space="0" w:color="auto"/>
              <w:left w:val="single" w:sz="4" w:space="0" w:color="auto"/>
              <w:bottom w:val="single" w:sz="4" w:space="0" w:color="auto"/>
              <w:right w:val="single" w:sz="4" w:space="0" w:color="auto"/>
            </w:tcBorders>
          </w:tcPr>
          <w:p w14:paraId="3791877B" w14:textId="7A572503" w:rsidR="007B744E" w:rsidRPr="00835D4F" w:rsidRDefault="007B744E" w:rsidP="007D6F36">
            <w:pPr>
              <w:widowControl w:val="0"/>
              <w:autoSpaceDE w:val="0"/>
              <w:autoSpaceDN w:val="0"/>
              <w:adjustRightInd w:val="0"/>
              <w:jc w:val="both"/>
              <w:rPr>
                <w:rFonts w:eastAsiaTheme="minorEastAsia"/>
                <w:szCs w:val="28"/>
              </w:rPr>
            </w:pPr>
            <w:r>
              <w:rPr>
                <w:rFonts w:eastAsiaTheme="minorEastAsia"/>
                <w:szCs w:val="28"/>
              </w:rPr>
              <w:t>4707.91</w:t>
            </w:r>
          </w:p>
        </w:tc>
      </w:tr>
    </w:tbl>
    <w:p w14:paraId="3489EE6E" w14:textId="77777777" w:rsidR="000F22E4" w:rsidRPr="00317E26" w:rsidRDefault="000F22E4" w:rsidP="000F22E4">
      <w:pPr>
        <w:pStyle w:val="a5"/>
        <w:spacing w:line="240" w:lineRule="auto"/>
        <w:rPr>
          <w:b/>
          <w:bCs/>
        </w:rPr>
      </w:pPr>
      <w:bookmarkStart w:id="461" w:name="_Toc168971938"/>
      <w:bookmarkStart w:id="462" w:name="_Toc204744176"/>
      <w:r w:rsidRPr="00317E26">
        <w:rPr>
          <w:b/>
          <w:bCs/>
        </w:rPr>
        <w:t>Подраздел 11 Цены (тарифы) в сфере теплоснабжения</w:t>
      </w:r>
      <w:bookmarkEnd w:id="461"/>
      <w:bookmarkEnd w:id="462"/>
    </w:p>
    <w:p w14:paraId="2A8CCE33" w14:textId="77777777" w:rsidR="000F22E4" w:rsidRPr="00317E26" w:rsidRDefault="000F22E4" w:rsidP="000F22E4">
      <w:pPr>
        <w:pStyle w:val="a5"/>
        <w:spacing w:line="240" w:lineRule="auto"/>
        <w:rPr>
          <w:b/>
          <w:bCs/>
        </w:rPr>
      </w:pPr>
      <w:bookmarkStart w:id="463" w:name="_Toc168971939"/>
      <w:bookmarkStart w:id="464" w:name="_Toc204744177"/>
      <w:r w:rsidRPr="00317E26">
        <w:rPr>
          <w:b/>
          <w:bCs/>
        </w:rPr>
        <w:t xml:space="preserve">1.11.1. </w:t>
      </w:r>
      <w:bookmarkEnd w:id="463"/>
      <w:r w:rsidRPr="00317E26">
        <w:rPr>
          <w:b/>
          <w:bCs/>
        </w:rPr>
        <w:t>Описание динамики утвержденных цен (тарифов), устанавливаемых исполнительными органами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w:t>
      </w:r>
      <w:bookmarkEnd w:id="464"/>
    </w:p>
    <w:p w14:paraId="76CF4501" w14:textId="77777777" w:rsidR="000F22E4" w:rsidRPr="00317E26" w:rsidRDefault="000F22E4" w:rsidP="000F22E4">
      <w:pPr>
        <w:tabs>
          <w:tab w:val="left" w:pos="1843"/>
        </w:tabs>
        <w:ind w:firstLine="709"/>
        <w:jc w:val="both"/>
        <w:rPr>
          <w:rFonts w:eastAsiaTheme="minorHAnsi"/>
          <w:szCs w:val="28"/>
          <w:lang w:eastAsia="en-US"/>
        </w:rPr>
      </w:pPr>
      <w:r w:rsidRPr="00317E26">
        <w:rPr>
          <w:rFonts w:eastAsiaTheme="minorHAnsi"/>
          <w:szCs w:val="28"/>
          <w:lang w:eastAsia="en-US"/>
        </w:rPr>
        <w:t>В таблице 1.11.1.1 представлены средние тарифы на отпущенную тепловую энергию (без НДС).</w:t>
      </w:r>
    </w:p>
    <w:p w14:paraId="5EFB2E4D" w14:textId="77777777" w:rsidR="00D2399F" w:rsidRPr="0021573C" w:rsidRDefault="00D2399F" w:rsidP="00455A09">
      <w:pPr>
        <w:pStyle w:val="a5"/>
        <w:spacing w:line="240" w:lineRule="auto"/>
        <w:rPr>
          <w:b/>
          <w:bCs/>
        </w:rPr>
        <w:sectPr w:rsidR="00D2399F" w:rsidRPr="0021573C" w:rsidSect="001600A2">
          <w:footerReference w:type="even" r:id="rId25"/>
          <w:footerReference w:type="default" r:id="rId26"/>
          <w:headerReference w:type="first" r:id="rId27"/>
          <w:footerReference w:type="first" r:id="rId28"/>
          <w:pgSz w:w="11906" w:h="16838"/>
          <w:pgMar w:top="1134" w:right="851" w:bottom="1134" w:left="1701" w:header="709" w:footer="709" w:gutter="0"/>
          <w:cols w:space="708"/>
          <w:docGrid w:linePitch="360"/>
        </w:sectPr>
      </w:pPr>
    </w:p>
    <w:p w14:paraId="64101533" w14:textId="77777777" w:rsidR="003964BC" w:rsidRPr="00F34589" w:rsidRDefault="003964BC" w:rsidP="005B35B4">
      <w:pPr>
        <w:pStyle w:val="a9"/>
      </w:pPr>
      <w:bookmarkStart w:id="465" w:name="_Toc168931897"/>
      <w:r w:rsidRPr="00F34589">
        <w:lastRenderedPageBreak/>
        <w:t>Таблица 1.9.7.1. Вероятные сценарии развития возможных аварий на источниках тепловой энергии</w:t>
      </w:r>
      <w:bookmarkEnd w:id="4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1"/>
        <w:gridCol w:w="1984"/>
        <w:gridCol w:w="2938"/>
        <w:gridCol w:w="3441"/>
        <w:gridCol w:w="2234"/>
        <w:gridCol w:w="1808"/>
      </w:tblGrid>
      <w:tr w:rsidR="00C95E77" w:rsidRPr="00C95E77" w14:paraId="5FD300BD" w14:textId="77777777" w:rsidTr="00C95E77">
        <w:trPr>
          <w:trHeight w:val="20"/>
          <w:tblHeader/>
        </w:trPr>
        <w:tc>
          <w:tcPr>
            <w:tcW w:w="1611" w:type="dxa"/>
            <w:hideMark/>
          </w:tcPr>
          <w:p w14:paraId="2DB60524" w14:textId="77777777" w:rsidR="00C95E77" w:rsidRPr="00C95E77" w:rsidRDefault="00C95E77" w:rsidP="00C95E77">
            <w:pPr>
              <w:jc w:val="center"/>
              <w:rPr>
                <w:color w:val="1A1A1A"/>
                <w:szCs w:val="28"/>
              </w:rPr>
            </w:pPr>
            <w:r w:rsidRPr="00C95E77">
              <w:rPr>
                <w:color w:val="1A1A1A"/>
                <w:szCs w:val="28"/>
              </w:rPr>
              <w:t>Объект/ топливо</w:t>
            </w:r>
          </w:p>
        </w:tc>
        <w:tc>
          <w:tcPr>
            <w:tcW w:w="1984" w:type="dxa"/>
            <w:hideMark/>
          </w:tcPr>
          <w:p w14:paraId="3AEFF3BF" w14:textId="77777777" w:rsidR="00C95E77" w:rsidRPr="00C95E77" w:rsidRDefault="00C95E77" w:rsidP="00C95E77">
            <w:pPr>
              <w:jc w:val="center"/>
              <w:rPr>
                <w:color w:val="1A1A1A"/>
                <w:szCs w:val="28"/>
              </w:rPr>
            </w:pPr>
            <w:r w:rsidRPr="00C95E77">
              <w:rPr>
                <w:color w:val="1A1A1A"/>
                <w:szCs w:val="28"/>
              </w:rPr>
              <w:t>Вид аварии</w:t>
            </w:r>
          </w:p>
        </w:tc>
        <w:tc>
          <w:tcPr>
            <w:tcW w:w="2938" w:type="dxa"/>
            <w:hideMark/>
          </w:tcPr>
          <w:p w14:paraId="2266ACAC" w14:textId="77777777" w:rsidR="00C95E77" w:rsidRPr="00C95E77" w:rsidRDefault="00C95E77" w:rsidP="00C95E77">
            <w:pPr>
              <w:jc w:val="center"/>
              <w:rPr>
                <w:color w:val="1A1A1A"/>
                <w:szCs w:val="28"/>
              </w:rPr>
            </w:pPr>
            <w:r w:rsidRPr="00C95E77">
              <w:rPr>
                <w:color w:val="1A1A1A"/>
                <w:szCs w:val="28"/>
              </w:rPr>
              <w:t>Причина возникновения</w:t>
            </w:r>
          </w:p>
        </w:tc>
        <w:tc>
          <w:tcPr>
            <w:tcW w:w="3441" w:type="dxa"/>
            <w:hideMark/>
          </w:tcPr>
          <w:p w14:paraId="57FB047F" w14:textId="77777777" w:rsidR="00C95E77" w:rsidRPr="00C95E77" w:rsidRDefault="00C95E77" w:rsidP="00C95E77">
            <w:pPr>
              <w:jc w:val="center"/>
              <w:rPr>
                <w:color w:val="1A1A1A"/>
                <w:szCs w:val="28"/>
              </w:rPr>
            </w:pPr>
            <w:r w:rsidRPr="00C95E77">
              <w:rPr>
                <w:color w:val="1A1A1A"/>
                <w:szCs w:val="28"/>
              </w:rPr>
              <w:t>Масштаб и последствия</w:t>
            </w:r>
          </w:p>
        </w:tc>
        <w:tc>
          <w:tcPr>
            <w:tcW w:w="2234" w:type="dxa"/>
            <w:hideMark/>
          </w:tcPr>
          <w:p w14:paraId="53E856F3" w14:textId="77777777" w:rsidR="00C95E77" w:rsidRPr="00C95E77" w:rsidRDefault="00C95E77" w:rsidP="00C95E77">
            <w:pPr>
              <w:jc w:val="center"/>
              <w:rPr>
                <w:color w:val="1A1A1A"/>
                <w:szCs w:val="28"/>
              </w:rPr>
            </w:pPr>
            <w:r w:rsidRPr="00C95E77">
              <w:rPr>
                <w:color w:val="1A1A1A"/>
                <w:szCs w:val="28"/>
              </w:rPr>
              <w:t>Уровень реагирования</w:t>
            </w:r>
          </w:p>
        </w:tc>
        <w:tc>
          <w:tcPr>
            <w:tcW w:w="1808" w:type="dxa"/>
          </w:tcPr>
          <w:p w14:paraId="135C87D0" w14:textId="77777777" w:rsidR="00C95E77" w:rsidRPr="00C95E77" w:rsidRDefault="00C95E77" w:rsidP="00C95E77">
            <w:pPr>
              <w:jc w:val="center"/>
              <w:rPr>
                <w:color w:val="1A1A1A"/>
                <w:szCs w:val="28"/>
              </w:rPr>
            </w:pPr>
            <w:r w:rsidRPr="00C95E77">
              <w:rPr>
                <w:color w:val="1A1A1A"/>
                <w:szCs w:val="28"/>
              </w:rPr>
              <w:t>Нормативное время устранения</w:t>
            </w:r>
          </w:p>
        </w:tc>
      </w:tr>
      <w:tr w:rsidR="00C95E77" w:rsidRPr="00C95E77" w14:paraId="10966175" w14:textId="77777777" w:rsidTr="00C95E77">
        <w:trPr>
          <w:trHeight w:val="20"/>
        </w:trPr>
        <w:tc>
          <w:tcPr>
            <w:tcW w:w="1611" w:type="dxa"/>
            <w:hideMark/>
          </w:tcPr>
          <w:p w14:paraId="3CD04C1F" w14:textId="77777777" w:rsidR="00C95E77" w:rsidRPr="00C95E77" w:rsidRDefault="00C95E77" w:rsidP="00C95E77">
            <w:pPr>
              <w:rPr>
                <w:color w:val="1A1A1A"/>
                <w:szCs w:val="28"/>
              </w:rPr>
            </w:pPr>
            <w:r w:rsidRPr="00C95E77">
              <w:rPr>
                <w:color w:val="1A1A1A"/>
                <w:szCs w:val="28"/>
              </w:rPr>
              <w:t>Источник тепловой энергии на природном газе</w:t>
            </w:r>
          </w:p>
        </w:tc>
        <w:tc>
          <w:tcPr>
            <w:tcW w:w="1984" w:type="dxa"/>
            <w:hideMark/>
          </w:tcPr>
          <w:p w14:paraId="1E050599" w14:textId="77777777" w:rsidR="00C95E77" w:rsidRPr="00C95E77" w:rsidRDefault="00C95E77" w:rsidP="00C95E77">
            <w:pPr>
              <w:rPr>
                <w:color w:val="1A1A1A"/>
                <w:szCs w:val="28"/>
              </w:rPr>
            </w:pPr>
            <w:r w:rsidRPr="00C95E77">
              <w:rPr>
                <w:color w:val="1A1A1A"/>
                <w:szCs w:val="28"/>
              </w:rPr>
              <w:t>Пожар на источнике тепловой энергии</w:t>
            </w:r>
          </w:p>
        </w:tc>
        <w:tc>
          <w:tcPr>
            <w:tcW w:w="2938" w:type="dxa"/>
            <w:hideMark/>
          </w:tcPr>
          <w:p w14:paraId="41B48B3C" w14:textId="77777777" w:rsidR="00C95E77" w:rsidRPr="00C95E77" w:rsidRDefault="00C95E77" w:rsidP="00C95E77">
            <w:pPr>
              <w:rPr>
                <w:color w:val="1A1A1A"/>
                <w:szCs w:val="28"/>
              </w:rPr>
            </w:pPr>
            <w:r w:rsidRPr="00C95E77">
              <w:rPr>
                <w:color w:val="1A1A1A"/>
                <w:szCs w:val="28"/>
              </w:rPr>
              <w:t>Утечка газа с последующим воспламенением из-за неисправности арматуры или отказа автоматики</w:t>
            </w:r>
          </w:p>
        </w:tc>
        <w:tc>
          <w:tcPr>
            <w:tcW w:w="3441" w:type="dxa"/>
            <w:hideMark/>
          </w:tcPr>
          <w:p w14:paraId="464E4FAB" w14:textId="77777777" w:rsidR="00C95E77" w:rsidRPr="00C95E77" w:rsidRDefault="00C95E77" w:rsidP="00C95E77">
            <w:pPr>
              <w:rPr>
                <w:color w:val="1A1A1A"/>
                <w:szCs w:val="28"/>
              </w:rPr>
            </w:pPr>
            <w:r w:rsidRPr="00C95E77">
              <w:rPr>
                <w:color w:val="1A1A1A"/>
                <w:szCs w:val="28"/>
              </w:rPr>
              <w:t>Разрушение котлоагрегатов, угроза взрыва, эвакуация персонала, полное прекращение теплоснабжения потребителей; возможны жертвы и значительные материальные потери.</w:t>
            </w:r>
          </w:p>
        </w:tc>
        <w:tc>
          <w:tcPr>
            <w:tcW w:w="2234" w:type="dxa"/>
            <w:hideMark/>
          </w:tcPr>
          <w:p w14:paraId="455328EA" w14:textId="77777777" w:rsidR="00C95E77" w:rsidRPr="00C95E77" w:rsidRDefault="00C95E77" w:rsidP="00C95E77">
            <w:pPr>
              <w:rPr>
                <w:color w:val="1A1A1A"/>
                <w:szCs w:val="28"/>
              </w:rPr>
            </w:pPr>
            <w:r w:rsidRPr="00C95E77">
              <w:rPr>
                <w:color w:val="1A1A1A"/>
                <w:szCs w:val="28"/>
              </w:rPr>
              <w:t>Муниципальный / региональный</w:t>
            </w:r>
          </w:p>
        </w:tc>
        <w:tc>
          <w:tcPr>
            <w:tcW w:w="1808" w:type="dxa"/>
          </w:tcPr>
          <w:p w14:paraId="22557206" w14:textId="77777777" w:rsidR="00C95E77" w:rsidRPr="00C95E77" w:rsidRDefault="00C95E77" w:rsidP="00C95E77">
            <w:pPr>
              <w:rPr>
                <w:color w:val="1A1A1A"/>
                <w:szCs w:val="28"/>
              </w:rPr>
            </w:pPr>
            <w:r w:rsidRPr="00C95E77">
              <w:rPr>
                <w:color w:val="1A1A1A"/>
                <w:szCs w:val="28"/>
              </w:rPr>
              <w:t>8-24 часа</w:t>
            </w:r>
          </w:p>
          <w:p w14:paraId="430421ED" w14:textId="77777777" w:rsidR="00C95E77" w:rsidRPr="00C95E77" w:rsidRDefault="00C95E77" w:rsidP="00C95E77">
            <w:pPr>
              <w:rPr>
                <w:color w:val="1A1A1A"/>
                <w:szCs w:val="28"/>
              </w:rPr>
            </w:pPr>
            <w:r w:rsidRPr="00C95E77">
              <w:rPr>
                <w:color w:val="1A1A1A"/>
                <w:szCs w:val="28"/>
              </w:rPr>
              <w:t>Время включает тушение, разбор завалов и экспертизу МЧС.</w:t>
            </w:r>
          </w:p>
        </w:tc>
      </w:tr>
      <w:tr w:rsidR="00C95E77" w:rsidRPr="00C95E77" w14:paraId="34F4EDEC" w14:textId="77777777" w:rsidTr="00C95E77">
        <w:trPr>
          <w:trHeight w:val="20"/>
        </w:trPr>
        <w:tc>
          <w:tcPr>
            <w:tcW w:w="1611" w:type="dxa"/>
            <w:hideMark/>
          </w:tcPr>
          <w:p w14:paraId="74258F9B" w14:textId="77777777" w:rsidR="00C95E77" w:rsidRPr="00C95E77" w:rsidRDefault="00C95E77" w:rsidP="00C95E77">
            <w:pPr>
              <w:rPr>
                <w:color w:val="1A1A1A"/>
                <w:szCs w:val="28"/>
              </w:rPr>
            </w:pPr>
            <w:r w:rsidRPr="00C95E77">
              <w:rPr>
                <w:color w:val="1A1A1A"/>
                <w:szCs w:val="28"/>
              </w:rPr>
              <w:t>Источник тепловой энергии на природном газе</w:t>
            </w:r>
          </w:p>
        </w:tc>
        <w:tc>
          <w:tcPr>
            <w:tcW w:w="1984" w:type="dxa"/>
            <w:hideMark/>
          </w:tcPr>
          <w:p w14:paraId="60031FCC" w14:textId="77777777" w:rsidR="00C95E77" w:rsidRPr="00C95E77" w:rsidRDefault="00C95E77" w:rsidP="00C95E77">
            <w:pPr>
              <w:rPr>
                <w:color w:val="1A1A1A"/>
                <w:szCs w:val="28"/>
              </w:rPr>
            </w:pPr>
            <w:r w:rsidRPr="00C95E77">
              <w:rPr>
                <w:color w:val="1A1A1A"/>
                <w:szCs w:val="28"/>
              </w:rPr>
              <w:t>Отключение электроэнергии</w:t>
            </w:r>
          </w:p>
        </w:tc>
        <w:tc>
          <w:tcPr>
            <w:tcW w:w="2938" w:type="dxa"/>
            <w:hideMark/>
          </w:tcPr>
          <w:p w14:paraId="72E7C3ED" w14:textId="77777777" w:rsidR="00C95E77" w:rsidRPr="00C95E77" w:rsidRDefault="00C95E77" w:rsidP="00C95E77">
            <w:pPr>
              <w:rPr>
                <w:color w:val="1A1A1A"/>
                <w:szCs w:val="28"/>
              </w:rPr>
            </w:pPr>
            <w:r w:rsidRPr="00C95E77">
              <w:rPr>
                <w:color w:val="1A1A1A"/>
                <w:szCs w:val="28"/>
              </w:rPr>
              <w:t>Авария на ЛЭП, отказ резервных дизель-генераторов, перегрузка сети</w:t>
            </w:r>
          </w:p>
        </w:tc>
        <w:tc>
          <w:tcPr>
            <w:tcW w:w="3441" w:type="dxa"/>
            <w:hideMark/>
          </w:tcPr>
          <w:p w14:paraId="40544DBD" w14:textId="77777777" w:rsidR="00C95E77" w:rsidRPr="00C95E77" w:rsidRDefault="00C95E77" w:rsidP="00C95E77">
            <w:pPr>
              <w:rPr>
                <w:color w:val="1A1A1A"/>
                <w:szCs w:val="28"/>
              </w:rPr>
            </w:pPr>
            <w:r w:rsidRPr="00C95E77">
              <w:rPr>
                <w:color w:val="1A1A1A"/>
                <w:szCs w:val="28"/>
              </w:rPr>
              <w:t>Немедленная остановка циркуляционных насосов и котлоагрегатов, понижение температуры в зданиях, риск размораживания сетей при низкой внешней температуре</w:t>
            </w:r>
          </w:p>
        </w:tc>
        <w:tc>
          <w:tcPr>
            <w:tcW w:w="2234" w:type="dxa"/>
            <w:hideMark/>
          </w:tcPr>
          <w:p w14:paraId="7D372233" w14:textId="77777777" w:rsidR="00C95E77" w:rsidRPr="00C95E77" w:rsidRDefault="00C95E77" w:rsidP="00C95E77">
            <w:pPr>
              <w:rPr>
                <w:color w:val="1A1A1A"/>
                <w:szCs w:val="28"/>
              </w:rPr>
            </w:pPr>
            <w:r w:rsidRPr="00C95E77">
              <w:rPr>
                <w:color w:val="1A1A1A"/>
                <w:szCs w:val="28"/>
              </w:rPr>
              <w:t>Муниципальный</w:t>
            </w:r>
          </w:p>
        </w:tc>
        <w:tc>
          <w:tcPr>
            <w:tcW w:w="1808" w:type="dxa"/>
          </w:tcPr>
          <w:p w14:paraId="4727F6DD" w14:textId="73164E3D" w:rsidR="00C95E77" w:rsidRPr="00C95E77" w:rsidRDefault="00C95E77" w:rsidP="00C95E77">
            <w:pPr>
              <w:rPr>
                <w:color w:val="1A1A1A"/>
                <w:szCs w:val="28"/>
              </w:rPr>
            </w:pPr>
            <w:r w:rsidRPr="00C95E77">
              <w:rPr>
                <w:color w:val="1A1A1A"/>
                <w:szCs w:val="28"/>
              </w:rPr>
              <w:t>1</w:t>
            </w:r>
            <w:r w:rsidR="006D3103">
              <w:rPr>
                <w:color w:val="1A1A1A"/>
                <w:szCs w:val="28"/>
              </w:rPr>
              <w:t>-</w:t>
            </w:r>
            <w:r w:rsidRPr="00C95E77">
              <w:rPr>
                <w:color w:val="1A1A1A"/>
                <w:szCs w:val="28"/>
              </w:rPr>
              <w:t>2 ч (с АВР), до 6 ч без АВР</w:t>
            </w:r>
          </w:p>
          <w:p w14:paraId="63364B55" w14:textId="77777777" w:rsidR="00C95E77" w:rsidRPr="00C95E77" w:rsidRDefault="00C95E77" w:rsidP="00C95E77">
            <w:pPr>
              <w:rPr>
                <w:color w:val="1A1A1A"/>
                <w:szCs w:val="28"/>
              </w:rPr>
            </w:pPr>
            <w:r w:rsidRPr="00C95E77">
              <w:rPr>
                <w:color w:val="1A1A1A"/>
                <w:szCs w:val="28"/>
              </w:rPr>
              <w:t>При наличии автоматического ввода резерва (АВР).</w:t>
            </w:r>
          </w:p>
        </w:tc>
      </w:tr>
      <w:tr w:rsidR="00C95E77" w:rsidRPr="00C95E77" w14:paraId="22865DD8" w14:textId="77777777" w:rsidTr="00C95E77">
        <w:trPr>
          <w:trHeight w:val="20"/>
        </w:trPr>
        <w:tc>
          <w:tcPr>
            <w:tcW w:w="1611" w:type="dxa"/>
            <w:hideMark/>
          </w:tcPr>
          <w:p w14:paraId="33583BBF" w14:textId="77777777" w:rsidR="00C95E77" w:rsidRPr="00C95E77" w:rsidRDefault="00C95E77" w:rsidP="00C95E77">
            <w:pPr>
              <w:rPr>
                <w:color w:val="1A1A1A"/>
                <w:szCs w:val="28"/>
              </w:rPr>
            </w:pPr>
            <w:r w:rsidRPr="00C95E77">
              <w:rPr>
                <w:color w:val="1A1A1A"/>
                <w:szCs w:val="28"/>
              </w:rPr>
              <w:t>Источник тепловой энергии на природном газе</w:t>
            </w:r>
          </w:p>
        </w:tc>
        <w:tc>
          <w:tcPr>
            <w:tcW w:w="1984" w:type="dxa"/>
            <w:hideMark/>
          </w:tcPr>
          <w:p w14:paraId="5AF8CD07" w14:textId="77777777" w:rsidR="00C95E77" w:rsidRPr="00C95E77" w:rsidRDefault="00C95E77" w:rsidP="00C95E77">
            <w:pPr>
              <w:rPr>
                <w:color w:val="1A1A1A"/>
                <w:szCs w:val="28"/>
              </w:rPr>
            </w:pPr>
            <w:r w:rsidRPr="00C95E77">
              <w:rPr>
                <w:color w:val="1A1A1A"/>
                <w:szCs w:val="28"/>
              </w:rPr>
              <w:t>Прекращение подачи природного газа</w:t>
            </w:r>
          </w:p>
        </w:tc>
        <w:tc>
          <w:tcPr>
            <w:tcW w:w="2938" w:type="dxa"/>
            <w:hideMark/>
          </w:tcPr>
          <w:p w14:paraId="15DE59B1" w14:textId="77777777" w:rsidR="00C95E77" w:rsidRPr="00C95E77" w:rsidRDefault="00C95E77" w:rsidP="00C95E77">
            <w:pPr>
              <w:rPr>
                <w:color w:val="1A1A1A"/>
                <w:szCs w:val="28"/>
              </w:rPr>
            </w:pPr>
            <w:r w:rsidRPr="00C95E77">
              <w:rPr>
                <w:color w:val="1A1A1A"/>
                <w:szCs w:val="28"/>
              </w:rPr>
              <w:t>Авария на ГРС/газопроводе (коррозия, гидроудаp</w:t>
            </w:r>
            <w:r w:rsidRPr="00C95E77">
              <w:rPr>
                <w:rFonts w:asciiTheme="minorHAnsi" w:eastAsiaTheme="minorHAnsi" w:hAnsiTheme="minorHAnsi" w:cstheme="minorBidi"/>
                <w:kern w:val="2"/>
                <w:sz w:val="22"/>
                <w:szCs w:val="22"/>
                <w:lang w:eastAsia="en-US"/>
                <w14:ligatures w14:val="standardContextual"/>
              </w:rPr>
              <w:t xml:space="preserve"> </w:t>
            </w:r>
            <w:r w:rsidRPr="00C95E77">
              <w:rPr>
                <w:color w:val="1A1A1A"/>
                <w:szCs w:val="28"/>
              </w:rPr>
              <w:t>вызваный резким изменением давления при неправильной эксплуатации, замерзание)</w:t>
            </w:r>
          </w:p>
        </w:tc>
        <w:tc>
          <w:tcPr>
            <w:tcW w:w="3441" w:type="dxa"/>
            <w:hideMark/>
          </w:tcPr>
          <w:p w14:paraId="0E238E1B" w14:textId="77777777" w:rsidR="00C95E77" w:rsidRPr="00C95E77" w:rsidRDefault="00C95E77" w:rsidP="00C95E77">
            <w:pPr>
              <w:rPr>
                <w:color w:val="1A1A1A"/>
                <w:szCs w:val="28"/>
              </w:rPr>
            </w:pPr>
            <w:r w:rsidRPr="00C95E77">
              <w:rPr>
                <w:color w:val="1A1A1A"/>
                <w:szCs w:val="28"/>
              </w:rPr>
              <w:t>Полное отключение источника тепловой энергии, отключение отопления и ГВС, межсезонное размораживание оборудования</w:t>
            </w:r>
          </w:p>
        </w:tc>
        <w:tc>
          <w:tcPr>
            <w:tcW w:w="2234" w:type="dxa"/>
            <w:hideMark/>
          </w:tcPr>
          <w:p w14:paraId="050F5B22" w14:textId="77777777" w:rsidR="00C95E77" w:rsidRPr="00C95E77" w:rsidRDefault="00C95E77" w:rsidP="00C95E77">
            <w:pPr>
              <w:rPr>
                <w:color w:val="1A1A1A"/>
                <w:szCs w:val="28"/>
              </w:rPr>
            </w:pPr>
            <w:r w:rsidRPr="00C95E77">
              <w:rPr>
                <w:color w:val="1A1A1A"/>
                <w:szCs w:val="28"/>
              </w:rPr>
              <w:t>Региональный</w:t>
            </w:r>
          </w:p>
        </w:tc>
        <w:tc>
          <w:tcPr>
            <w:tcW w:w="1808" w:type="dxa"/>
          </w:tcPr>
          <w:p w14:paraId="3927D91B" w14:textId="41CDB126" w:rsidR="00C95E77" w:rsidRPr="00C95E77" w:rsidRDefault="00C95E77" w:rsidP="00C95E77">
            <w:pPr>
              <w:rPr>
                <w:color w:val="1A1A1A"/>
                <w:szCs w:val="28"/>
              </w:rPr>
            </w:pPr>
            <w:r w:rsidRPr="00C95E77">
              <w:rPr>
                <w:color w:val="1A1A1A"/>
                <w:szCs w:val="28"/>
              </w:rPr>
              <w:t>2</w:t>
            </w:r>
            <w:r w:rsidR="006D3103">
              <w:rPr>
                <w:color w:val="1A1A1A"/>
                <w:szCs w:val="28"/>
              </w:rPr>
              <w:t>-</w:t>
            </w:r>
            <w:r w:rsidRPr="00C95E77">
              <w:rPr>
                <w:color w:val="1A1A1A"/>
                <w:szCs w:val="28"/>
              </w:rPr>
              <w:t>8 ч (локальная), до 24 ч</w:t>
            </w:r>
          </w:p>
          <w:p w14:paraId="48C0ABA9" w14:textId="77777777" w:rsidR="00C95E77" w:rsidRPr="00C95E77" w:rsidRDefault="00C95E77" w:rsidP="00C95E77">
            <w:pPr>
              <w:rPr>
                <w:color w:val="1A1A1A"/>
                <w:szCs w:val="28"/>
              </w:rPr>
            </w:pPr>
            <w:r w:rsidRPr="00C95E77">
              <w:rPr>
                <w:color w:val="1A1A1A"/>
                <w:szCs w:val="28"/>
              </w:rPr>
              <w:t xml:space="preserve">Требует взаимодействия с газоснабжающей </w:t>
            </w:r>
            <w:r w:rsidRPr="00C95E77">
              <w:rPr>
                <w:color w:val="1A1A1A"/>
                <w:szCs w:val="28"/>
              </w:rPr>
              <w:lastRenderedPageBreak/>
              <w:t>организацией и МЧС в случае аварии на ГРС.</w:t>
            </w:r>
          </w:p>
        </w:tc>
      </w:tr>
      <w:tr w:rsidR="00C95E77" w:rsidRPr="00C95E77" w14:paraId="16F648A7" w14:textId="77777777" w:rsidTr="00C95E77">
        <w:trPr>
          <w:trHeight w:val="20"/>
        </w:trPr>
        <w:tc>
          <w:tcPr>
            <w:tcW w:w="1611" w:type="dxa"/>
            <w:hideMark/>
          </w:tcPr>
          <w:p w14:paraId="17CAED14" w14:textId="77777777" w:rsidR="00C95E77" w:rsidRPr="00C95E77" w:rsidRDefault="00C95E77" w:rsidP="00C95E77">
            <w:pPr>
              <w:rPr>
                <w:color w:val="1A1A1A"/>
                <w:szCs w:val="28"/>
              </w:rPr>
            </w:pPr>
            <w:r w:rsidRPr="00C95E77">
              <w:rPr>
                <w:color w:val="1A1A1A"/>
                <w:szCs w:val="28"/>
              </w:rPr>
              <w:lastRenderedPageBreak/>
              <w:t>Источник тепловой энергии на природном газе</w:t>
            </w:r>
          </w:p>
        </w:tc>
        <w:tc>
          <w:tcPr>
            <w:tcW w:w="1984" w:type="dxa"/>
            <w:hideMark/>
          </w:tcPr>
          <w:p w14:paraId="5EF5E84A" w14:textId="77777777" w:rsidR="00C95E77" w:rsidRPr="00C95E77" w:rsidRDefault="00C95E77" w:rsidP="00C95E77">
            <w:pPr>
              <w:rPr>
                <w:color w:val="1A1A1A"/>
                <w:szCs w:val="28"/>
              </w:rPr>
            </w:pPr>
            <w:r w:rsidRPr="00C95E77">
              <w:rPr>
                <w:color w:val="1A1A1A"/>
                <w:szCs w:val="28"/>
              </w:rPr>
              <w:t>Прекращение подачи исходной воды</w:t>
            </w:r>
          </w:p>
        </w:tc>
        <w:tc>
          <w:tcPr>
            <w:tcW w:w="2938" w:type="dxa"/>
            <w:hideMark/>
          </w:tcPr>
          <w:p w14:paraId="1ADD386D" w14:textId="77777777" w:rsidR="00C95E77" w:rsidRPr="00C95E77" w:rsidRDefault="00C95E77" w:rsidP="00C95E77">
            <w:pPr>
              <w:rPr>
                <w:color w:val="1A1A1A"/>
                <w:szCs w:val="28"/>
              </w:rPr>
            </w:pPr>
            <w:r w:rsidRPr="00C95E77">
              <w:rPr>
                <w:color w:val="1A1A1A"/>
                <w:szCs w:val="28"/>
              </w:rPr>
              <w:t>Засорение или авария на системе водоподготовки, отказ насосов подпитки</w:t>
            </w:r>
          </w:p>
        </w:tc>
        <w:tc>
          <w:tcPr>
            <w:tcW w:w="3441" w:type="dxa"/>
            <w:hideMark/>
          </w:tcPr>
          <w:p w14:paraId="33CA6366" w14:textId="77777777" w:rsidR="00C95E77" w:rsidRPr="00C95E77" w:rsidRDefault="00C95E77" w:rsidP="00C95E77">
            <w:pPr>
              <w:rPr>
                <w:color w:val="1A1A1A"/>
                <w:szCs w:val="28"/>
              </w:rPr>
            </w:pPr>
            <w:r w:rsidRPr="00C95E77">
              <w:rPr>
                <w:color w:val="1A1A1A"/>
                <w:szCs w:val="28"/>
              </w:rPr>
              <w:t>Остановка котлоагрегатов из-за отсутствия подпитки, прекращение подачи теплоносителя, необходимость остановки системы для замены насосного оборудования и очистки фильтров</w:t>
            </w:r>
          </w:p>
        </w:tc>
        <w:tc>
          <w:tcPr>
            <w:tcW w:w="2234" w:type="dxa"/>
            <w:hideMark/>
          </w:tcPr>
          <w:p w14:paraId="76540390" w14:textId="77777777" w:rsidR="00C95E77" w:rsidRPr="00C95E77" w:rsidRDefault="00C95E77" w:rsidP="00C95E77">
            <w:pPr>
              <w:rPr>
                <w:color w:val="1A1A1A"/>
                <w:szCs w:val="28"/>
              </w:rPr>
            </w:pPr>
            <w:r w:rsidRPr="00C95E77">
              <w:rPr>
                <w:color w:val="1A1A1A"/>
                <w:szCs w:val="28"/>
              </w:rPr>
              <w:t>Муниципальный</w:t>
            </w:r>
          </w:p>
        </w:tc>
        <w:tc>
          <w:tcPr>
            <w:tcW w:w="1808" w:type="dxa"/>
          </w:tcPr>
          <w:p w14:paraId="10199E68" w14:textId="487A0F0D" w:rsidR="00C95E77" w:rsidRPr="00C95E77" w:rsidRDefault="00C95E77" w:rsidP="00C95E77">
            <w:pPr>
              <w:rPr>
                <w:color w:val="1A1A1A"/>
                <w:szCs w:val="28"/>
              </w:rPr>
            </w:pPr>
            <w:r w:rsidRPr="00C95E77">
              <w:rPr>
                <w:color w:val="1A1A1A"/>
                <w:szCs w:val="28"/>
              </w:rPr>
              <w:t>2</w:t>
            </w:r>
            <w:r w:rsidR="006D3103">
              <w:rPr>
                <w:color w:val="1A1A1A"/>
                <w:szCs w:val="28"/>
              </w:rPr>
              <w:t>-</w:t>
            </w:r>
            <w:r w:rsidRPr="00C95E77">
              <w:rPr>
                <w:color w:val="1A1A1A"/>
                <w:szCs w:val="28"/>
              </w:rPr>
              <w:t>6 ч</w:t>
            </w:r>
          </w:p>
          <w:p w14:paraId="41DEAF42" w14:textId="77777777" w:rsidR="00C95E77" w:rsidRPr="00C95E77" w:rsidRDefault="00C95E77" w:rsidP="00C95E77">
            <w:pPr>
              <w:rPr>
                <w:color w:val="1A1A1A"/>
                <w:szCs w:val="28"/>
              </w:rPr>
            </w:pPr>
            <w:r w:rsidRPr="00C95E77">
              <w:rPr>
                <w:color w:val="1A1A1A"/>
                <w:szCs w:val="28"/>
              </w:rPr>
              <w:t>Запуск резервных насосных станций или использование мобильных водоподготовительных установок</w:t>
            </w:r>
          </w:p>
        </w:tc>
      </w:tr>
      <w:tr w:rsidR="00C95E77" w:rsidRPr="00C95E77" w14:paraId="730A12F0" w14:textId="77777777" w:rsidTr="00C95E77">
        <w:trPr>
          <w:trHeight w:val="20"/>
        </w:trPr>
        <w:tc>
          <w:tcPr>
            <w:tcW w:w="1611" w:type="dxa"/>
            <w:hideMark/>
          </w:tcPr>
          <w:p w14:paraId="014DE1B3" w14:textId="77777777" w:rsidR="00C95E77" w:rsidRPr="00C95E77" w:rsidRDefault="00C95E77" w:rsidP="00C95E77">
            <w:pPr>
              <w:rPr>
                <w:color w:val="1A1A1A"/>
                <w:szCs w:val="28"/>
              </w:rPr>
            </w:pPr>
            <w:r w:rsidRPr="00C95E77">
              <w:rPr>
                <w:color w:val="1A1A1A"/>
                <w:szCs w:val="28"/>
              </w:rPr>
              <w:t>Магистральные и внутриквартальные тепловые сети</w:t>
            </w:r>
          </w:p>
        </w:tc>
        <w:tc>
          <w:tcPr>
            <w:tcW w:w="1984" w:type="dxa"/>
            <w:hideMark/>
          </w:tcPr>
          <w:p w14:paraId="23D837E4" w14:textId="77777777" w:rsidR="00C95E77" w:rsidRPr="00C95E77" w:rsidRDefault="00C95E77" w:rsidP="00C95E77">
            <w:pPr>
              <w:rPr>
                <w:color w:val="1A1A1A"/>
                <w:szCs w:val="28"/>
              </w:rPr>
            </w:pPr>
            <w:r w:rsidRPr="00C95E77">
              <w:rPr>
                <w:color w:val="1A1A1A"/>
                <w:szCs w:val="28"/>
              </w:rPr>
              <w:t>Авария на тепловых сетях (разрыв/утечка)</w:t>
            </w:r>
          </w:p>
        </w:tc>
        <w:tc>
          <w:tcPr>
            <w:tcW w:w="2938" w:type="dxa"/>
            <w:hideMark/>
          </w:tcPr>
          <w:p w14:paraId="38E4F195" w14:textId="77777777" w:rsidR="00C95E77" w:rsidRPr="00C95E77" w:rsidRDefault="00C95E77" w:rsidP="00C95E77">
            <w:pPr>
              <w:rPr>
                <w:color w:val="1A1A1A"/>
                <w:szCs w:val="28"/>
              </w:rPr>
            </w:pPr>
            <w:r w:rsidRPr="00C95E77">
              <w:rPr>
                <w:color w:val="1A1A1A"/>
                <w:szCs w:val="28"/>
              </w:rPr>
              <w:t>Износ трубопровода, коррозия швов, гидроудары, повреждение при земляных работах</w:t>
            </w:r>
          </w:p>
        </w:tc>
        <w:tc>
          <w:tcPr>
            <w:tcW w:w="3441" w:type="dxa"/>
            <w:hideMark/>
          </w:tcPr>
          <w:p w14:paraId="4214B89C" w14:textId="572C2F10" w:rsidR="00C95E77" w:rsidRPr="00C95E77" w:rsidRDefault="00C95E77" w:rsidP="00C95E77">
            <w:pPr>
              <w:rPr>
                <w:color w:val="1A1A1A"/>
                <w:szCs w:val="28"/>
              </w:rPr>
            </w:pPr>
            <w:r w:rsidRPr="00C95E77">
              <w:rPr>
                <w:color w:val="1A1A1A"/>
                <w:szCs w:val="28"/>
              </w:rPr>
              <w:t>Прорыв, подтопление участков, длительное отключение отопления (до 12</w:t>
            </w:r>
            <w:r w:rsidR="006D3103">
              <w:rPr>
                <w:color w:val="1A1A1A"/>
                <w:szCs w:val="28"/>
              </w:rPr>
              <w:t>-</w:t>
            </w:r>
            <w:r w:rsidRPr="00C95E77">
              <w:rPr>
                <w:color w:val="1A1A1A"/>
                <w:szCs w:val="28"/>
              </w:rPr>
              <w:t>24 ч и более), разрушение дорожного покрытия</w:t>
            </w:r>
          </w:p>
        </w:tc>
        <w:tc>
          <w:tcPr>
            <w:tcW w:w="2234" w:type="dxa"/>
            <w:hideMark/>
          </w:tcPr>
          <w:p w14:paraId="2FFB01CE" w14:textId="77777777" w:rsidR="00C95E77" w:rsidRPr="00C95E77" w:rsidRDefault="00C95E77" w:rsidP="00C95E77">
            <w:pPr>
              <w:rPr>
                <w:color w:val="1A1A1A"/>
                <w:szCs w:val="28"/>
              </w:rPr>
            </w:pPr>
            <w:r w:rsidRPr="00C95E77">
              <w:rPr>
                <w:color w:val="1A1A1A"/>
                <w:szCs w:val="28"/>
              </w:rPr>
              <w:t>Муниципальный / региональный</w:t>
            </w:r>
          </w:p>
        </w:tc>
        <w:tc>
          <w:tcPr>
            <w:tcW w:w="1808" w:type="dxa"/>
          </w:tcPr>
          <w:p w14:paraId="4B80FA1A" w14:textId="54A43FE2" w:rsidR="00C95E77" w:rsidRPr="00C95E77" w:rsidRDefault="00C95E77" w:rsidP="00C95E77">
            <w:pPr>
              <w:rPr>
                <w:color w:val="1A1A1A"/>
                <w:szCs w:val="28"/>
              </w:rPr>
            </w:pPr>
            <w:r w:rsidRPr="00C95E77">
              <w:rPr>
                <w:color w:val="1A1A1A"/>
                <w:szCs w:val="28"/>
              </w:rPr>
              <w:t>4</w:t>
            </w:r>
            <w:r w:rsidR="006D3103">
              <w:rPr>
                <w:color w:val="1A1A1A"/>
                <w:szCs w:val="28"/>
              </w:rPr>
              <w:t>-</w:t>
            </w:r>
            <w:r w:rsidRPr="00C95E77">
              <w:rPr>
                <w:color w:val="1A1A1A"/>
                <w:szCs w:val="28"/>
              </w:rPr>
              <w:t>12 ч (локальная), до 24 ч</w:t>
            </w:r>
          </w:p>
          <w:p w14:paraId="2E078F1D" w14:textId="77777777" w:rsidR="00C95E77" w:rsidRPr="00C95E77" w:rsidRDefault="00C95E77" w:rsidP="00C95E77">
            <w:pPr>
              <w:rPr>
                <w:color w:val="1A1A1A"/>
                <w:szCs w:val="28"/>
              </w:rPr>
            </w:pPr>
            <w:r w:rsidRPr="00C95E77">
              <w:rPr>
                <w:color w:val="1A1A1A"/>
                <w:szCs w:val="28"/>
              </w:rPr>
              <w:t>Зависит от объема работ, доступа к трассе и погодных условий.</w:t>
            </w:r>
          </w:p>
        </w:tc>
      </w:tr>
      <w:tr w:rsidR="00C95E77" w:rsidRPr="00C95E77" w14:paraId="19522246" w14:textId="77777777" w:rsidTr="00C95E77">
        <w:trPr>
          <w:trHeight w:val="20"/>
        </w:trPr>
        <w:tc>
          <w:tcPr>
            <w:tcW w:w="1611" w:type="dxa"/>
            <w:hideMark/>
          </w:tcPr>
          <w:p w14:paraId="6485855C" w14:textId="77777777" w:rsidR="00C95E77" w:rsidRPr="00C95E77" w:rsidRDefault="00C95E77" w:rsidP="00C95E77">
            <w:pPr>
              <w:rPr>
                <w:color w:val="1A1A1A"/>
                <w:szCs w:val="28"/>
              </w:rPr>
            </w:pPr>
            <w:r w:rsidRPr="00C95E77">
              <w:rPr>
                <w:color w:val="1A1A1A"/>
                <w:szCs w:val="28"/>
              </w:rPr>
              <w:lastRenderedPageBreak/>
              <w:t>Источник тепловой энергии на природном газе</w:t>
            </w:r>
          </w:p>
        </w:tc>
        <w:tc>
          <w:tcPr>
            <w:tcW w:w="1984" w:type="dxa"/>
            <w:hideMark/>
          </w:tcPr>
          <w:p w14:paraId="715A0425" w14:textId="77777777" w:rsidR="00C95E77" w:rsidRPr="00C95E77" w:rsidRDefault="00C95E77" w:rsidP="00C95E77">
            <w:pPr>
              <w:rPr>
                <w:color w:val="1A1A1A"/>
                <w:szCs w:val="28"/>
              </w:rPr>
            </w:pPr>
            <w:r w:rsidRPr="00C95E77">
              <w:rPr>
                <w:color w:val="1A1A1A"/>
                <w:szCs w:val="28"/>
              </w:rPr>
              <w:t>Аварийная остановка котлоагрегатов</w:t>
            </w:r>
          </w:p>
        </w:tc>
        <w:tc>
          <w:tcPr>
            <w:tcW w:w="2938" w:type="dxa"/>
            <w:hideMark/>
          </w:tcPr>
          <w:p w14:paraId="255DE499" w14:textId="77777777" w:rsidR="00C95E77" w:rsidRPr="00C95E77" w:rsidRDefault="00C95E77" w:rsidP="00C95E77">
            <w:pPr>
              <w:rPr>
                <w:color w:val="1A1A1A"/>
                <w:szCs w:val="28"/>
              </w:rPr>
            </w:pPr>
            <w:r w:rsidRPr="00C95E77">
              <w:rPr>
                <w:color w:val="1A1A1A"/>
                <w:szCs w:val="28"/>
              </w:rPr>
              <w:t>Неисправность системы автоматики или датчиков, перепад давления/температуры</w:t>
            </w:r>
          </w:p>
        </w:tc>
        <w:tc>
          <w:tcPr>
            <w:tcW w:w="3441" w:type="dxa"/>
            <w:hideMark/>
          </w:tcPr>
          <w:p w14:paraId="1E177D74" w14:textId="77777777" w:rsidR="00C95E77" w:rsidRPr="00C95E77" w:rsidRDefault="00C95E77" w:rsidP="00C95E77">
            <w:pPr>
              <w:rPr>
                <w:color w:val="1A1A1A"/>
                <w:szCs w:val="28"/>
              </w:rPr>
            </w:pPr>
            <w:r w:rsidRPr="00C95E77">
              <w:rPr>
                <w:color w:val="1A1A1A"/>
                <w:szCs w:val="28"/>
              </w:rPr>
              <w:t>Внезапная остановка котлоагрегатов, отключение отопления для всех присоединённых потребителей, кратковременные технологические потери при перезапуске</w:t>
            </w:r>
          </w:p>
        </w:tc>
        <w:tc>
          <w:tcPr>
            <w:tcW w:w="2234" w:type="dxa"/>
            <w:hideMark/>
          </w:tcPr>
          <w:p w14:paraId="063483A4" w14:textId="77777777" w:rsidR="00C95E77" w:rsidRPr="00C95E77" w:rsidRDefault="00C95E77" w:rsidP="00C95E77">
            <w:pPr>
              <w:rPr>
                <w:color w:val="1A1A1A"/>
                <w:szCs w:val="28"/>
              </w:rPr>
            </w:pPr>
            <w:r w:rsidRPr="00C95E77">
              <w:rPr>
                <w:color w:val="1A1A1A"/>
                <w:szCs w:val="28"/>
              </w:rPr>
              <w:t>Муниципальный</w:t>
            </w:r>
          </w:p>
        </w:tc>
        <w:tc>
          <w:tcPr>
            <w:tcW w:w="1808" w:type="dxa"/>
          </w:tcPr>
          <w:p w14:paraId="27AADC68" w14:textId="227E44B7" w:rsidR="00C95E77" w:rsidRPr="00C95E77" w:rsidRDefault="00C95E77" w:rsidP="00C95E77">
            <w:pPr>
              <w:rPr>
                <w:color w:val="1A1A1A"/>
                <w:szCs w:val="28"/>
              </w:rPr>
            </w:pPr>
            <w:r w:rsidRPr="00C95E77">
              <w:rPr>
                <w:color w:val="1A1A1A"/>
                <w:szCs w:val="28"/>
              </w:rPr>
              <w:t>1</w:t>
            </w:r>
            <w:r w:rsidR="006D3103">
              <w:rPr>
                <w:color w:val="1A1A1A"/>
                <w:szCs w:val="28"/>
              </w:rPr>
              <w:t>-</w:t>
            </w:r>
            <w:r w:rsidRPr="00C95E77">
              <w:rPr>
                <w:color w:val="1A1A1A"/>
                <w:szCs w:val="28"/>
              </w:rPr>
              <w:t>6 ч</w:t>
            </w:r>
          </w:p>
          <w:p w14:paraId="60D6539A" w14:textId="77777777" w:rsidR="00C95E77" w:rsidRPr="00C95E77" w:rsidRDefault="00C95E77" w:rsidP="00C95E77">
            <w:pPr>
              <w:rPr>
                <w:color w:val="1A1A1A"/>
                <w:szCs w:val="28"/>
              </w:rPr>
            </w:pPr>
            <w:r w:rsidRPr="00C95E77">
              <w:rPr>
                <w:color w:val="1A1A1A"/>
                <w:szCs w:val="28"/>
              </w:rPr>
              <w:t>Восстановление работы через пуск резервных котлов или замену элементов автоматики</w:t>
            </w:r>
          </w:p>
        </w:tc>
      </w:tr>
      <w:tr w:rsidR="00C95E77" w:rsidRPr="00C95E77" w14:paraId="16CC455A" w14:textId="77777777" w:rsidTr="00C95E77">
        <w:trPr>
          <w:trHeight w:val="20"/>
        </w:trPr>
        <w:tc>
          <w:tcPr>
            <w:tcW w:w="1611" w:type="dxa"/>
            <w:hideMark/>
          </w:tcPr>
          <w:p w14:paraId="7EF99D69" w14:textId="77777777" w:rsidR="00C95E77" w:rsidRPr="00C95E77" w:rsidRDefault="00C95E77" w:rsidP="00C95E77">
            <w:pPr>
              <w:rPr>
                <w:color w:val="1A1A1A"/>
                <w:szCs w:val="28"/>
              </w:rPr>
            </w:pPr>
            <w:r w:rsidRPr="00C95E77">
              <w:rPr>
                <w:color w:val="1A1A1A"/>
                <w:szCs w:val="28"/>
              </w:rPr>
              <w:t>Внутриквартальные сети потребителя</w:t>
            </w:r>
          </w:p>
        </w:tc>
        <w:tc>
          <w:tcPr>
            <w:tcW w:w="1984" w:type="dxa"/>
            <w:hideMark/>
          </w:tcPr>
          <w:p w14:paraId="4918B802" w14:textId="77777777" w:rsidR="00C95E77" w:rsidRPr="00C95E77" w:rsidRDefault="00C95E77" w:rsidP="00C95E77">
            <w:pPr>
              <w:rPr>
                <w:color w:val="1A1A1A"/>
                <w:szCs w:val="28"/>
              </w:rPr>
            </w:pPr>
            <w:r w:rsidRPr="00C95E77">
              <w:rPr>
                <w:color w:val="1A1A1A"/>
                <w:szCs w:val="28"/>
              </w:rPr>
              <w:t>Авария на сетях теплоснабжения потребителя</w:t>
            </w:r>
          </w:p>
        </w:tc>
        <w:tc>
          <w:tcPr>
            <w:tcW w:w="2938" w:type="dxa"/>
            <w:hideMark/>
          </w:tcPr>
          <w:p w14:paraId="54581019" w14:textId="77777777" w:rsidR="00C95E77" w:rsidRPr="00C95E77" w:rsidRDefault="00C95E77" w:rsidP="00C95E77">
            <w:pPr>
              <w:rPr>
                <w:color w:val="1A1A1A"/>
                <w:szCs w:val="28"/>
              </w:rPr>
            </w:pPr>
            <w:r w:rsidRPr="00C95E77">
              <w:rPr>
                <w:color w:val="1A1A1A"/>
                <w:szCs w:val="28"/>
              </w:rPr>
              <w:t>Разрыв фитингов, выход из строя запорной арматуры, гидроудар в системе абонента</w:t>
            </w:r>
          </w:p>
        </w:tc>
        <w:tc>
          <w:tcPr>
            <w:tcW w:w="3441" w:type="dxa"/>
            <w:hideMark/>
          </w:tcPr>
          <w:p w14:paraId="516E7416" w14:textId="77777777" w:rsidR="00C95E77" w:rsidRPr="00C95E77" w:rsidRDefault="00C95E77" w:rsidP="00C95E77">
            <w:pPr>
              <w:rPr>
                <w:color w:val="1A1A1A"/>
                <w:szCs w:val="28"/>
              </w:rPr>
            </w:pPr>
            <w:r w:rsidRPr="00C95E77">
              <w:rPr>
                <w:color w:val="1A1A1A"/>
                <w:szCs w:val="28"/>
              </w:rPr>
              <w:t>Локальное подтопление подвалов и инженерных помещений абонента, отключение части здания, требующее оперативного ремонта и перенаправления потока теплоносителя</w:t>
            </w:r>
          </w:p>
        </w:tc>
        <w:tc>
          <w:tcPr>
            <w:tcW w:w="2234" w:type="dxa"/>
            <w:hideMark/>
          </w:tcPr>
          <w:p w14:paraId="15684424" w14:textId="77777777" w:rsidR="00C95E77" w:rsidRPr="00C95E77" w:rsidRDefault="00C95E77" w:rsidP="00C95E77">
            <w:pPr>
              <w:rPr>
                <w:color w:val="1A1A1A"/>
                <w:szCs w:val="28"/>
              </w:rPr>
            </w:pPr>
            <w:r w:rsidRPr="00C95E77">
              <w:rPr>
                <w:color w:val="1A1A1A"/>
                <w:szCs w:val="28"/>
              </w:rPr>
              <w:t>Муниципальный</w:t>
            </w:r>
          </w:p>
        </w:tc>
        <w:tc>
          <w:tcPr>
            <w:tcW w:w="1808" w:type="dxa"/>
          </w:tcPr>
          <w:p w14:paraId="5C0ACBE1" w14:textId="7BD214D4" w:rsidR="00C95E77" w:rsidRPr="00C95E77" w:rsidRDefault="00C95E77" w:rsidP="00C95E77">
            <w:pPr>
              <w:rPr>
                <w:color w:val="1A1A1A"/>
                <w:szCs w:val="28"/>
              </w:rPr>
            </w:pPr>
            <w:r w:rsidRPr="00C95E77">
              <w:rPr>
                <w:color w:val="1A1A1A"/>
                <w:szCs w:val="28"/>
              </w:rPr>
              <w:t>2</w:t>
            </w:r>
            <w:r w:rsidR="006D3103">
              <w:rPr>
                <w:color w:val="1A1A1A"/>
                <w:szCs w:val="28"/>
              </w:rPr>
              <w:t>-</w:t>
            </w:r>
            <w:r w:rsidRPr="00C95E77">
              <w:rPr>
                <w:color w:val="1A1A1A"/>
                <w:szCs w:val="28"/>
              </w:rPr>
              <w:t>8 ч</w:t>
            </w:r>
          </w:p>
          <w:p w14:paraId="253C566C" w14:textId="77777777" w:rsidR="00C95E77" w:rsidRPr="00C95E77" w:rsidRDefault="00C95E77" w:rsidP="00C95E77">
            <w:pPr>
              <w:rPr>
                <w:color w:val="1A1A1A"/>
                <w:szCs w:val="28"/>
              </w:rPr>
            </w:pPr>
            <w:r w:rsidRPr="00C95E77">
              <w:rPr>
                <w:color w:val="1A1A1A"/>
                <w:szCs w:val="28"/>
              </w:rPr>
              <w:t>Проверка теплообменников, теплоузлов и внутренних стояков; локальный ремонт</w:t>
            </w:r>
          </w:p>
        </w:tc>
      </w:tr>
      <w:tr w:rsidR="00C95E77" w:rsidRPr="00C95E77" w14:paraId="72BDDA05" w14:textId="77777777" w:rsidTr="00C95E77">
        <w:trPr>
          <w:trHeight w:val="20"/>
        </w:trPr>
        <w:tc>
          <w:tcPr>
            <w:tcW w:w="1611" w:type="dxa"/>
            <w:hideMark/>
          </w:tcPr>
          <w:p w14:paraId="358D588D" w14:textId="77777777" w:rsidR="00C95E77" w:rsidRPr="00C95E77" w:rsidRDefault="00C95E77" w:rsidP="00C95E77">
            <w:pPr>
              <w:rPr>
                <w:color w:val="1A1A1A"/>
                <w:szCs w:val="28"/>
              </w:rPr>
            </w:pPr>
            <w:r w:rsidRPr="00C95E77">
              <w:rPr>
                <w:color w:val="1A1A1A"/>
                <w:szCs w:val="28"/>
              </w:rPr>
              <w:t xml:space="preserve">Вспомогательное оборудование источника тепловой энергии (насосы, </w:t>
            </w:r>
            <w:r w:rsidRPr="00C95E77">
              <w:rPr>
                <w:color w:val="1A1A1A"/>
                <w:szCs w:val="28"/>
              </w:rPr>
              <w:lastRenderedPageBreak/>
              <w:t>арматура, автоматика)</w:t>
            </w:r>
          </w:p>
        </w:tc>
        <w:tc>
          <w:tcPr>
            <w:tcW w:w="1984" w:type="dxa"/>
            <w:hideMark/>
          </w:tcPr>
          <w:p w14:paraId="0A8ADE4F" w14:textId="77777777" w:rsidR="00C95E77" w:rsidRPr="00C95E77" w:rsidRDefault="00C95E77" w:rsidP="00C95E77">
            <w:pPr>
              <w:rPr>
                <w:color w:val="1A1A1A"/>
                <w:szCs w:val="28"/>
              </w:rPr>
            </w:pPr>
            <w:r w:rsidRPr="00C95E77">
              <w:rPr>
                <w:color w:val="1A1A1A"/>
                <w:szCs w:val="28"/>
              </w:rPr>
              <w:lastRenderedPageBreak/>
              <w:t>Отказ или повреждение вспомогательного оборудования</w:t>
            </w:r>
          </w:p>
        </w:tc>
        <w:tc>
          <w:tcPr>
            <w:tcW w:w="2938" w:type="dxa"/>
            <w:hideMark/>
          </w:tcPr>
          <w:p w14:paraId="0C7F4250" w14:textId="77777777" w:rsidR="00C95E77" w:rsidRPr="00C95E77" w:rsidRDefault="00C95E77" w:rsidP="00C95E77">
            <w:pPr>
              <w:rPr>
                <w:color w:val="1A1A1A"/>
                <w:szCs w:val="28"/>
              </w:rPr>
            </w:pPr>
            <w:r w:rsidRPr="00C95E77">
              <w:rPr>
                <w:color w:val="1A1A1A"/>
                <w:szCs w:val="28"/>
              </w:rPr>
              <w:t xml:space="preserve">Износ, коррозия, ошибки обслуживания, нарушение графика техобслуживания </w:t>
            </w:r>
          </w:p>
        </w:tc>
        <w:tc>
          <w:tcPr>
            <w:tcW w:w="3441" w:type="dxa"/>
            <w:hideMark/>
          </w:tcPr>
          <w:p w14:paraId="091FA0BA" w14:textId="77777777" w:rsidR="00C95E77" w:rsidRPr="00C95E77" w:rsidRDefault="00C95E77" w:rsidP="00C95E77">
            <w:pPr>
              <w:rPr>
                <w:color w:val="1A1A1A"/>
                <w:szCs w:val="28"/>
              </w:rPr>
            </w:pPr>
            <w:r w:rsidRPr="00C95E77">
              <w:rPr>
                <w:color w:val="1A1A1A"/>
                <w:szCs w:val="28"/>
              </w:rPr>
              <w:t xml:space="preserve">Нарушение циркуляции теплоносителя, неравномерный прогрев помещений, необходимость срочного ремонта или замены оборудования, привлечение аварийной </w:t>
            </w:r>
            <w:r w:rsidRPr="00C95E77">
              <w:rPr>
                <w:color w:val="1A1A1A"/>
                <w:szCs w:val="28"/>
              </w:rPr>
              <w:lastRenderedPageBreak/>
              <w:t>бригады</w:t>
            </w:r>
          </w:p>
        </w:tc>
        <w:tc>
          <w:tcPr>
            <w:tcW w:w="2234" w:type="dxa"/>
            <w:hideMark/>
          </w:tcPr>
          <w:p w14:paraId="1D65B2C0" w14:textId="77777777" w:rsidR="00C95E77" w:rsidRPr="00C95E77" w:rsidRDefault="00C95E77" w:rsidP="00C95E77">
            <w:pPr>
              <w:rPr>
                <w:color w:val="1A1A1A"/>
                <w:szCs w:val="28"/>
              </w:rPr>
            </w:pPr>
            <w:r w:rsidRPr="00C95E77">
              <w:rPr>
                <w:color w:val="1A1A1A"/>
                <w:szCs w:val="28"/>
              </w:rPr>
              <w:lastRenderedPageBreak/>
              <w:t>Муниципальный</w:t>
            </w:r>
          </w:p>
        </w:tc>
        <w:tc>
          <w:tcPr>
            <w:tcW w:w="1808" w:type="dxa"/>
          </w:tcPr>
          <w:p w14:paraId="6187258C" w14:textId="5CF053A4" w:rsidR="00C95E77" w:rsidRPr="00C95E77" w:rsidRDefault="00C95E77" w:rsidP="00C95E77">
            <w:pPr>
              <w:rPr>
                <w:color w:val="1A1A1A"/>
                <w:szCs w:val="28"/>
              </w:rPr>
            </w:pPr>
            <w:r w:rsidRPr="00C95E77">
              <w:rPr>
                <w:color w:val="1A1A1A"/>
                <w:szCs w:val="28"/>
              </w:rPr>
              <w:t>2</w:t>
            </w:r>
            <w:r w:rsidR="006D3103">
              <w:rPr>
                <w:color w:val="1A1A1A"/>
                <w:szCs w:val="28"/>
              </w:rPr>
              <w:t>-</w:t>
            </w:r>
            <w:r w:rsidRPr="00C95E77">
              <w:rPr>
                <w:color w:val="1A1A1A"/>
                <w:szCs w:val="28"/>
              </w:rPr>
              <w:t>6 ч</w:t>
            </w:r>
          </w:p>
          <w:p w14:paraId="18B855BC" w14:textId="77777777" w:rsidR="00C95E77" w:rsidRPr="00C95E77" w:rsidRDefault="00C95E77" w:rsidP="00C95E77">
            <w:pPr>
              <w:rPr>
                <w:color w:val="1A1A1A"/>
                <w:szCs w:val="28"/>
              </w:rPr>
            </w:pPr>
            <w:r w:rsidRPr="00C95E77">
              <w:rPr>
                <w:color w:val="1A1A1A"/>
                <w:szCs w:val="28"/>
              </w:rPr>
              <w:t xml:space="preserve">Замена или ремонт элементов КИПиА, арматуры, насосов; наличие </w:t>
            </w:r>
            <w:r w:rsidRPr="00C95E77">
              <w:rPr>
                <w:color w:val="1A1A1A"/>
                <w:szCs w:val="28"/>
              </w:rPr>
              <w:lastRenderedPageBreak/>
              <w:t>ЗИП обязательно</w:t>
            </w:r>
          </w:p>
        </w:tc>
      </w:tr>
      <w:tr w:rsidR="00C95E77" w:rsidRPr="00C95E77" w14:paraId="06A395E1" w14:textId="77777777" w:rsidTr="00C95E77">
        <w:trPr>
          <w:trHeight w:val="20"/>
        </w:trPr>
        <w:tc>
          <w:tcPr>
            <w:tcW w:w="1611" w:type="dxa"/>
            <w:hideMark/>
          </w:tcPr>
          <w:p w14:paraId="7861F204" w14:textId="77777777" w:rsidR="00C95E77" w:rsidRPr="00C95E77" w:rsidRDefault="00C95E77" w:rsidP="00C95E77">
            <w:pPr>
              <w:rPr>
                <w:color w:val="1A1A1A"/>
                <w:szCs w:val="28"/>
              </w:rPr>
            </w:pPr>
            <w:r w:rsidRPr="00C95E77">
              <w:rPr>
                <w:color w:val="1A1A1A"/>
                <w:szCs w:val="28"/>
              </w:rPr>
              <w:lastRenderedPageBreak/>
              <w:t xml:space="preserve">Источник тепловой энергии на природном газе </w:t>
            </w:r>
          </w:p>
        </w:tc>
        <w:tc>
          <w:tcPr>
            <w:tcW w:w="1984" w:type="dxa"/>
            <w:hideMark/>
          </w:tcPr>
          <w:p w14:paraId="608E7B90" w14:textId="77777777" w:rsidR="00C95E77" w:rsidRPr="00C95E77" w:rsidRDefault="00C95E77" w:rsidP="00C95E77">
            <w:pPr>
              <w:rPr>
                <w:color w:val="1A1A1A"/>
                <w:szCs w:val="28"/>
              </w:rPr>
            </w:pPr>
            <w:r w:rsidRPr="00C95E77">
              <w:rPr>
                <w:color w:val="1A1A1A"/>
                <w:szCs w:val="28"/>
              </w:rPr>
              <w:t>Загазованность в котельной</w:t>
            </w:r>
          </w:p>
        </w:tc>
        <w:tc>
          <w:tcPr>
            <w:tcW w:w="2938" w:type="dxa"/>
            <w:hideMark/>
          </w:tcPr>
          <w:p w14:paraId="552723BF" w14:textId="77777777" w:rsidR="00C95E77" w:rsidRPr="00C95E77" w:rsidRDefault="00C95E77" w:rsidP="00C95E77">
            <w:pPr>
              <w:rPr>
                <w:color w:val="1A1A1A"/>
                <w:szCs w:val="28"/>
              </w:rPr>
            </w:pPr>
            <w:r w:rsidRPr="00C95E77">
              <w:rPr>
                <w:color w:val="1A1A1A"/>
                <w:szCs w:val="28"/>
              </w:rPr>
              <w:t>Утечка топлива из трубопроводов или оборудования, недостаточная вентиляция помещения</w:t>
            </w:r>
          </w:p>
        </w:tc>
        <w:tc>
          <w:tcPr>
            <w:tcW w:w="3441" w:type="dxa"/>
            <w:hideMark/>
          </w:tcPr>
          <w:p w14:paraId="59932775" w14:textId="77777777" w:rsidR="00C95E77" w:rsidRPr="00C95E77" w:rsidRDefault="00C95E77" w:rsidP="00C95E77">
            <w:pPr>
              <w:rPr>
                <w:color w:val="1A1A1A"/>
                <w:szCs w:val="28"/>
              </w:rPr>
            </w:pPr>
            <w:r w:rsidRPr="00C95E77">
              <w:rPr>
                <w:color w:val="1A1A1A"/>
                <w:szCs w:val="28"/>
              </w:rPr>
              <w:t>Повышенный риск взрыва и отравления персонала, прекращение работы до устранения утечки и проветривания, привлечение аварийных служб газоснабжения и МЧС</w:t>
            </w:r>
          </w:p>
        </w:tc>
        <w:tc>
          <w:tcPr>
            <w:tcW w:w="2234" w:type="dxa"/>
            <w:hideMark/>
          </w:tcPr>
          <w:p w14:paraId="7D5DA1DF" w14:textId="77777777" w:rsidR="00C95E77" w:rsidRPr="00C95E77" w:rsidRDefault="00C95E77" w:rsidP="00C95E77">
            <w:pPr>
              <w:rPr>
                <w:color w:val="1A1A1A"/>
                <w:szCs w:val="28"/>
              </w:rPr>
            </w:pPr>
            <w:r w:rsidRPr="00C95E77">
              <w:rPr>
                <w:color w:val="1A1A1A"/>
                <w:szCs w:val="28"/>
              </w:rPr>
              <w:t>Муниципальный / региональный</w:t>
            </w:r>
          </w:p>
        </w:tc>
        <w:tc>
          <w:tcPr>
            <w:tcW w:w="1808" w:type="dxa"/>
          </w:tcPr>
          <w:p w14:paraId="0C17D735" w14:textId="77777777" w:rsidR="00C95E77" w:rsidRPr="00C95E77" w:rsidRDefault="00C95E77" w:rsidP="00C95E77">
            <w:pPr>
              <w:rPr>
                <w:color w:val="1A1A1A"/>
                <w:szCs w:val="28"/>
              </w:rPr>
            </w:pPr>
            <w:r w:rsidRPr="00C95E77">
              <w:rPr>
                <w:color w:val="1A1A1A"/>
                <w:szCs w:val="28"/>
              </w:rPr>
              <w:t>до 2 ч</w:t>
            </w:r>
          </w:p>
          <w:p w14:paraId="09A7D503" w14:textId="77777777" w:rsidR="00C95E77" w:rsidRPr="00C95E77" w:rsidRDefault="00C95E77" w:rsidP="00C95E77">
            <w:pPr>
              <w:rPr>
                <w:color w:val="1A1A1A"/>
                <w:szCs w:val="28"/>
              </w:rPr>
            </w:pPr>
            <w:r w:rsidRPr="00C95E77">
              <w:rPr>
                <w:color w:val="1A1A1A"/>
                <w:szCs w:val="28"/>
              </w:rPr>
              <w:t>Эвакуация персонала, вентиляция помещений, контроль служб газового надзора</w:t>
            </w:r>
          </w:p>
        </w:tc>
      </w:tr>
    </w:tbl>
    <w:p w14:paraId="6BE94410" w14:textId="77777777" w:rsidR="003964BC" w:rsidRPr="0021573C" w:rsidRDefault="003964BC" w:rsidP="00455A09">
      <w:pPr>
        <w:pStyle w:val="a5"/>
        <w:spacing w:line="240" w:lineRule="auto"/>
        <w:rPr>
          <w:b/>
          <w:bCs/>
        </w:rPr>
      </w:pPr>
    </w:p>
    <w:p w14:paraId="6EE50C27" w14:textId="77777777" w:rsidR="003964BC" w:rsidRPr="0021573C" w:rsidRDefault="003964BC" w:rsidP="00455A09">
      <w:pPr>
        <w:pStyle w:val="a5"/>
        <w:spacing w:line="240" w:lineRule="auto"/>
        <w:rPr>
          <w:b/>
          <w:bCs/>
        </w:rPr>
        <w:sectPr w:rsidR="003964BC" w:rsidRPr="0021573C" w:rsidSect="001600A2">
          <w:pgSz w:w="16838" w:h="11906" w:orient="landscape"/>
          <w:pgMar w:top="1418" w:right="1134" w:bottom="851" w:left="1701" w:header="709" w:footer="709" w:gutter="0"/>
          <w:cols w:space="708"/>
          <w:docGrid w:linePitch="360"/>
        </w:sectPr>
      </w:pPr>
    </w:p>
    <w:p w14:paraId="34ABE4E6" w14:textId="77777777" w:rsidR="003964BC" w:rsidRPr="00317E26" w:rsidRDefault="003964BC" w:rsidP="003964BC">
      <w:pPr>
        <w:tabs>
          <w:tab w:val="left" w:pos="1843"/>
        </w:tabs>
        <w:ind w:firstLine="709"/>
        <w:jc w:val="both"/>
        <w:rPr>
          <w:rFonts w:eastAsiaTheme="minorHAnsi"/>
          <w:szCs w:val="28"/>
          <w:lang w:eastAsia="en-US"/>
        </w:rPr>
      </w:pPr>
      <w:bookmarkStart w:id="466" w:name="_Toc168931910"/>
      <w:bookmarkStart w:id="467" w:name="sub_10201"/>
      <w:bookmarkStart w:id="468" w:name="_Toc168971940"/>
      <w:bookmarkEnd w:id="445"/>
      <w:r w:rsidRPr="00317E26">
        <w:rPr>
          <w:rFonts w:eastAsiaTheme="minorHAnsi"/>
          <w:szCs w:val="28"/>
          <w:lang w:eastAsia="en-US"/>
        </w:rPr>
        <w:lastRenderedPageBreak/>
        <w:t>Таблица 1.11.1.1. Средние тарифы на отпущенную тепловую энергию (без НДС), руб./Гкал</w:t>
      </w:r>
      <w:bookmarkEnd w:id="466"/>
    </w:p>
    <w:tbl>
      <w:tblPr>
        <w:tblW w:w="9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20"/>
        <w:gridCol w:w="1134"/>
        <w:gridCol w:w="1134"/>
        <w:gridCol w:w="1134"/>
        <w:gridCol w:w="1134"/>
        <w:gridCol w:w="1134"/>
      </w:tblGrid>
      <w:tr w:rsidR="00C95E77" w:rsidRPr="00317E26" w14:paraId="6EACEEEC" w14:textId="77777777" w:rsidTr="00BA0381">
        <w:trPr>
          <w:trHeight w:val="315"/>
          <w:tblHeader/>
        </w:trPr>
        <w:tc>
          <w:tcPr>
            <w:tcW w:w="2127" w:type="dxa"/>
            <w:hideMark/>
          </w:tcPr>
          <w:p w14:paraId="235E820C" w14:textId="77777777" w:rsidR="00C95E77" w:rsidRPr="00317E26" w:rsidRDefault="00C95E77" w:rsidP="00C95E77">
            <w:pPr>
              <w:jc w:val="center"/>
              <w:rPr>
                <w:color w:val="000000"/>
                <w:szCs w:val="28"/>
              </w:rPr>
            </w:pPr>
            <w:bookmarkStart w:id="469" w:name="sub_10203"/>
            <w:bookmarkEnd w:id="467"/>
            <w:r w:rsidRPr="00317E26">
              <w:rPr>
                <w:color w:val="000000"/>
                <w:szCs w:val="28"/>
              </w:rPr>
              <w:t>Наименование ТСО</w:t>
            </w:r>
          </w:p>
        </w:tc>
        <w:tc>
          <w:tcPr>
            <w:tcW w:w="1520" w:type="dxa"/>
            <w:hideMark/>
          </w:tcPr>
          <w:p w14:paraId="7BAFD21C" w14:textId="77777777" w:rsidR="00C95E77" w:rsidRPr="00317E26" w:rsidRDefault="00C95E77" w:rsidP="00C95E77">
            <w:pPr>
              <w:jc w:val="center"/>
              <w:rPr>
                <w:color w:val="000000"/>
                <w:szCs w:val="28"/>
              </w:rPr>
            </w:pPr>
            <w:r w:rsidRPr="00317E26">
              <w:rPr>
                <w:color w:val="000000"/>
                <w:szCs w:val="28"/>
              </w:rPr>
              <w:t>Период</w:t>
            </w:r>
          </w:p>
        </w:tc>
        <w:tc>
          <w:tcPr>
            <w:tcW w:w="1134" w:type="dxa"/>
            <w:hideMark/>
          </w:tcPr>
          <w:p w14:paraId="231C6E84" w14:textId="5D9B4507" w:rsidR="00C95E77" w:rsidRPr="00317E26" w:rsidRDefault="005C1473" w:rsidP="00C95E77">
            <w:pPr>
              <w:jc w:val="center"/>
              <w:rPr>
                <w:color w:val="000000"/>
                <w:szCs w:val="28"/>
              </w:rPr>
            </w:pPr>
            <w:r>
              <w:rPr>
                <w:color w:val="000000"/>
                <w:szCs w:val="28"/>
              </w:rPr>
              <w:t>2025</w:t>
            </w:r>
            <w:r w:rsidR="00C95E77" w:rsidRPr="00317E26">
              <w:rPr>
                <w:color w:val="000000"/>
                <w:szCs w:val="28"/>
              </w:rPr>
              <w:t xml:space="preserve"> год</w:t>
            </w:r>
          </w:p>
        </w:tc>
        <w:tc>
          <w:tcPr>
            <w:tcW w:w="1134" w:type="dxa"/>
            <w:hideMark/>
          </w:tcPr>
          <w:p w14:paraId="14C878A0" w14:textId="6F1ACEF4" w:rsidR="00C95E77" w:rsidRPr="00317E26" w:rsidRDefault="005C1473" w:rsidP="00C95E77">
            <w:pPr>
              <w:jc w:val="center"/>
              <w:rPr>
                <w:color w:val="000000"/>
                <w:szCs w:val="28"/>
              </w:rPr>
            </w:pPr>
            <w:r>
              <w:rPr>
                <w:color w:val="000000"/>
                <w:szCs w:val="28"/>
              </w:rPr>
              <w:t>2026</w:t>
            </w:r>
            <w:r w:rsidR="00C95E77" w:rsidRPr="00317E26">
              <w:rPr>
                <w:color w:val="000000"/>
                <w:szCs w:val="28"/>
              </w:rPr>
              <w:t xml:space="preserve"> год</w:t>
            </w:r>
          </w:p>
        </w:tc>
        <w:tc>
          <w:tcPr>
            <w:tcW w:w="1134" w:type="dxa"/>
            <w:hideMark/>
          </w:tcPr>
          <w:p w14:paraId="69C84E37" w14:textId="7F45AC1D" w:rsidR="00C95E77" w:rsidRPr="00317E26" w:rsidRDefault="005C1473" w:rsidP="00C95E77">
            <w:pPr>
              <w:jc w:val="center"/>
              <w:rPr>
                <w:color w:val="000000"/>
                <w:szCs w:val="28"/>
              </w:rPr>
            </w:pPr>
            <w:r>
              <w:rPr>
                <w:color w:val="000000"/>
                <w:szCs w:val="28"/>
              </w:rPr>
              <w:t>2027</w:t>
            </w:r>
            <w:r w:rsidR="00C95E77" w:rsidRPr="00317E26">
              <w:rPr>
                <w:color w:val="000000"/>
                <w:szCs w:val="28"/>
              </w:rPr>
              <w:t xml:space="preserve"> год</w:t>
            </w:r>
          </w:p>
        </w:tc>
        <w:tc>
          <w:tcPr>
            <w:tcW w:w="1134" w:type="dxa"/>
          </w:tcPr>
          <w:p w14:paraId="446D87BF" w14:textId="795E86B0" w:rsidR="00C95E77" w:rsidRPr="00317E26" w:rsidRDefault="005C1473" w:rsidP="00C95E77">
            <w:pPr>
              <w:jc w:val="center"/>
              <w:rPr>
                <w:color w:val="000000"/>
                <w:szCs w:val="28"/>
              </w:rPr>
            </w:pPr>
            <w:r>
              <w:rPr>
                <w:color w:val="000000"/>
                <w:szCs w:val="28"/>
              </w:rPr>
              <w:t>2028</w:t>
            </w:r>
            <w:r w:rsidR="00C95E77" w:rsidRPr="00317E26">
              <w:rPr>
                <w:color w:val="000000"/>
                <w:szCs w:val="28"/>
              </w:rPr>
              <w:t xml:space="preserve"> год</w:t>
            </w:r>
          </w:p>
        </w:tc>
        <w:tc>
          <w:tcPr>
            <w:tcW w:w="1134" w:type="dxa"/>
          </w:tcPr>
          <w:p w14:paraId="38FD7637" w14:textId="0FC33958" w:rsidR="00C95E77" w:rsidRPr="00317E26" w:rsidRDefault="005C1473" w:rsidP="00C95E77">
            <w:pPr>
              <w:jc w:val="center"/>
              <w:rPr>
                <w:color w:val="000000"/>
                <w:szCs w:val="28"/>
              </w:rPr>
            </w:pPr>
            <w:r>
              <w:rPr>
                <w:color w:val="000000"/>
                <w:szCs w:val="28"/>
              </w:rPr>
              <w:t>2029</w:t>
            </w:r>
            <w:r w:rsidR="00C95E77" w:rsidRPr="00317E26">
              <w:rPr>
                <w:color w:val="000000"/>
                <w:szCs w:val="28"/>
              </w:rPr>
              <w:t xml:space="preserve"> год</w:t>
            </w:r>
          </w:p>
        </w:tc>
      </w:tr>
      <w:tr w:rsidR="00C95E77" w:rsidRPr="00317E26" w14:paraId="5969BB4F" w14:textId="77777777" w:rsidTr="00BA0381">
        <w:trPr>
          <w:trHeight w:val="315"/>
        </w:trPr>
        <w:tc>
          <w:tcPr>
            <w:tcW w:w="2127" w:type="dxa"/>
            <w:vMerge w:val="restart"/>
            <w:noWrap/>
            <w:hideMark/>
          </w:tcPr>
          <w:p w14:paraId="7B56D6DB" w14:textId="616EE0EE" w:rsidR="00C95E77" w:rsidRPr="00317E26" w:rsidRDefault="00CF562C" w:rsidP="00CF562C">
            <w:pPr>
              <w:rPr>
                <w:color w:val="000000"/>
                <w:szCs w:val="28"/>
              </w:rPr>
            </w:pPr>
            <w:r w:rsidRPr="00317E26">
              <w:rPr>
                <w:color w:val="000000"/>
              </w:rPr>
              <w:t>МУП "Теплоэнерго"</w:t>
            </w:r>
          </w:p>
        </w:tc>
        <w:tc>
          <w:tcPr>
            <w:tcW w:w="1520" w:type="dxa"/>
            <w:noWrap/>
            <w:hideMark/>
          </w:tcPr>
          <w:p w14:paraId="4D7D8AF7" w14:textId="77777777" w:rsidR="00C95E77" w:rsidRPr="00317E26" w:rsidRDefault="00C95E77" w:rsidP="00C95E77">
            <w:pPr>
              <w:rPr>
                <w:color w:val="000000"/>
                <w:szCs w:val="28"/>
              </w:rPr>
            </w:pPr>
            <w:r w:rsidRPr="00317E26">
              <w:rPr>
                <w:color w:val="000000"/>
                <w:szCs w:val="28"/>
              </w:rPr>
              <w:t>1 полугодие</w:t>
            </w:r>
          </w:p>
        </w:tc>
        <w:tc>
          <w:tcPr>
            <w:tcW w:w="1134" w:type="dxa"/>
            <w:noWrap/>
          </w:tcPr>
          <w:p w14:paraId="644905DD" w14:textId="1050A973" w:rsidR="00C95E77" w:rsidRPr="00317E26" w:rsidRDefault="00CF562C" w:rsidP="00C95E77">
            <w:pPr>
              <w:rPr>
                <w:color w:val="000000"/>
                <w:szCs w:val="28"/>
              </w:rPr>
            </w:pPr>
            <w:r w:rsidRPr="00317E26">
              <w:rPr>
                <w:color w:val="000000"/>
                <w:szCs w:val="28"/>
              </w:rPr>
              <w:t>2343.65</w:t>
            </w:r>
          </w:p>
        </w:tc>
        <w:tc>
          <w:tcPr>
            <w:tcW w:w="1134" w:type="dxa"/>
            <w:noWrap/>
          </w:tcPr>
          <w:p w14:paraId="6072CAD9" w14:textId="12BFAD14" w:rsidR="00C95E77" w:rsidRPr="00317E26" w:rsidRDefault="00CF562C" w:rsidP="00C95E77">
            <w:pPr>
              <w:rPr>
                <w:color w:val="000000"/>
                <w:szCs w:val="28"/>
              </w:rPr>
            </w:pPr>
            <w:r w:rsidRPr="00317E26">
              <w:rPr>
                <w:color w:val="000000"/>
                <w:szCs w:val="28"/>
              </w:rPr>
              <w:t>2753.78</w:t>
            </w:r>
          </w:p>
        </w:tc>
        <w:tc>
          <w:tcPr>
            <w:tcW w:w="1134" w:type="dxa"/>
            <w:noWrap/>
          </w:tcPr>
          <w:p w14:paraId="2EDCBF53" w14:textId="52404412" w:rsidR="00C95E77" w:rsidRPr="00317E26" w:rsidRDefault="00CF562C" w:rsidP="00C95E77">
            <w:pPr>
              <w:rPr>
                <w:color w:val="000000"/>
                <w:szCs w:val="28"/>
              </w:rPr>
            </w:pPr>
            <w:r w:rsidRPr="00317E26">
              <w:rPr>
                <w:color w:val="000000"/>
                <w:szCs w:val="28"/>
              </w:rPr>
              <w:t>3872.05</w:t>
            </w:r>
          </w:p>
        </w:tc>
        <w:tc>
          <w:tcPr>
            <w:tcW w:w="1134" w:type="dxa"/>
          </w:tcPr>
          <w:p w14:paraId="65A49A7B" w14:textId="2B2C3610" w:rsidR="00C95E77" w:rsidRPr="00317E26" w:rsidRDefault="00CF562C" w:rsidP="00C95E77">
            <w:pPr>
              <w:rPr>
                <w:color w:val="000000"/>
                <w:szCs w:val="28"/>
              </w:rPr>
            </w:pPr>
            <w:r w:rsidRPr="00317E26">
              <w:rPr>
                <w:color w:val="000000"/>
                <w:szCs w:val="28"/>
              </w:rPr>
              <w:t>2896.04</w:t>
            </w:r>
          </w:p>
        </w:tc>
        <w:tc>
          <w:tcPr>
            <w:tcW w:w="1134" w:type="dxa"/>
          </w:tcPr>
          <w:p w14:paraId="76C75DE3" w14:textId="46A274FD" w:rsidR="00C95E77" w:rsidRPr="00317E26" w:rsidRDefault="00CF562C" w:rsidP="00C95E77">
            <w:pPr>
              <w:rPr>
                <w:color w:val="000000"/>
                <w:szCs w:val="28"/>
              </w:rPr>
            </w:pPr>
            <w:r w:rsidRPr="00317E26">
              <w:rPr>
                <w:color w:val="000000"/>
                <w:szCs w:val="28"/>
              </w:rPr>
              <w:t>2913.64</w:t>
            </w:r>
          </w:p>
        </w:tc>
      </w:tr>
      <w:tr w:rsidR="00C95E77" w:rsidRPr="00317E26" w14:paraId="580E3C3C" w14:textId="77777777" w:rsidTr="00BA0381">
        <w:trPr>
          <w:trHeight w:val="315"/>
        </w:trPr>
        <w:tc>
          <w:tcPr>
            <w:tcW w:w="2127" w:type="dxa"/>
            <w:vMerge/>
            <w:hideMark/>
          </w:tcPr>
          <w:p w14:paraId="4843AAA1" w14:textId="77777777" w:rsidR="00C95E77" w:rsidRPr="00317E26" w:rsidRDefault="00C95E77" w:rsidP="00C95E77">
            <w:pPr>
              <w:rPr>
                <w:color w:val="000000"/>
                <w:szCs w:val="28"/>
              </w:rPr>
            </w:pPr>
          </w:p>
        </w:tc>
        <w:tc>
          <w:tcPr>
            <w:tcW w:w="1520" w:type="dxa"/>
            <w:noWrap/>
            <w:hideMark/>
          </w:tcPr>
          <w:p w14:paraId="66F5AFAA" w14:textId="77777777" w:rsidR="00C95E77" w:rsidRPr="00317E26" w:rsidRDefault="00C95E77" w:rsidP="00C95E77">
            <w:pPr>
              <w:rPr>
                <w:color w:val="000000"/>
                <w:szCs w:val="28"/>
              </w:rPr>
            </w:pPr>
            <w:r w:rsidRPr="00317E26">
              <w:rPr>
                <w:color w:val="000000"/>
                <w:szCs w:val="28"/>
              </w:rPr>
              <w:t>2 полугодие</w:t>
            </w:r>
          </w:p>
        </w:tc>
        <w:tc>
          <w:tcPr>
            <w:tcW w:w="1134" w:type="dxa"/>
            <w:noWrap/>
          </w:tcPr>
          <w:p w14:paraId="7A60EA0A" w14:textId="54167279" w:rsidR="00C95E77" w:rsidRPr="00317E26" w:rsidRDefault="00CF562C" w:rsidP="00C95E77">
            <w:pPr>
              <w:rPr>
                <w:color w:val="000000"/>
                <w:szCs w:val="28"/>
              </w:rPr>
            </w:pPr>
            <w:r w:rsidRPr="00317E26">
              <w:rPr>
                <w:color w:val="000000"/>
                <w:szCs w:val="28"/>
              </w:rPr>
              <w:t>2753.78</w:t>
            </w:r>
          </w:p>
        </w:tc>
        <w:tc>
          <w:tcPr>
            <w:tcW w:w="1134" w:type="dxa"/>
            <w:noWrap/>
          </w:tcPr>
          <w:p w14:paraId="72FF874D" w14:textId="5B306C23" w:rsidR="00C95E77" w:rsidRPr="00317E26" w:rsidRDefault="00CF562C" w:rsidP="00C95E77">
            <w:pPr>
              <w:rPr>
                <w:color w:val="000000"/>
                <w:szCs w:val="28"/>
              </w:rPr>
            </w:pPr>
            <w:r w:rsidRPr="00317E26">
              <w:rPr>
                <w:color w:val="000000"/>
                <w:szCs w:val="28"/>
              </w:rPr>
              <w:t>3872.05</w:t>
            </w:r>
          </w:p>
        </w:tc>
        <w:tc>
          <w:tcPr>
            <w:tcW w:w="1134" w:type="dxa"/>
            <w:noWrap/>
          </w:tcPr>
          <w:p w14:paraId="4FF696F9" w14:textId="7AB5C0B4" w:rsidR="00C95E77" w:rsidRPr="00317E26" w:rsidRDefault="00CF562C" w:rsidP="00C95E77">
            <w:pPr>
              <w:rPr>
                <w:color w:val="000000"/>
                <w:szCs w:val="28"/>
              </w:rPr>
            </w:pPr>
            <w:r w:rsidRPr="00317E26">
              <w:rPr>
                <w:color w:val="000000"/>
                <w:szCs w:val="28"/>
              </w:rPr>
              <w:t>2896.04</w:t>
            </w:r>
          </w:p>
        </w:tc>
        <w:tc>
          <w:tcPr>
            <w:tcW w:w="1134" w:type="dxa"/>
          </w:tcPr>
          <w:p w14:paraId="420AADFE" w14:textId="0B1EB829" w:rsidR="00C95E77" w:rsidRPr="00317E26" w:rsidRDefault="00CF562C" w:rsidP="00C95E77">
            <w:pPr>
              <w:rPr>
                <w:color w:val="000000"/>
                <w:szCs w:val="28"/>
              </w:rPr>
            </w:pPr>
            <w:r w:rsidRPr="00317E26">
              <w:rPr>
                <w:color w:val="000000"/>
                <w:szCs w:val="28"/>
              </w:rPr>
              <w:t>2913.64</w:t>
            </w:r>
          </w:p>
        </w:tc>
        <w:tc>
          <w:tcPr>
            <w:tcW w:w="1134" w:type="dxa"/>
          </w:tcPr>
          <w:p w14:paraId="2EC1B374" w14:textId="739BEAEA" w:rsidR="00C95E77" w:rsidRPr="00317E26" w:rsidRDefault="00CF562C" w:rsidP="00C95E77">
            <w:pPr>
              <w:rPr>
                <w:color w:val="000000"/>
                <w:szCs w:val="28"/>
              </w:rPr>
            </w:pPr>
            <w:r w:rsidRPr="00317E26">
              <w:rPr>
                <w:color w:val="000000"/>
                <w:szCs w:val="28"/>
              </w:rPr>
              <w:t>3155.53</w:t>
            </w:r>
          </w:p>
        </w:tc>
      </w:tr>
      <w:tr w:rsidR="00CF562C" w:rsidRPr="00317E26" w14:paraId="50BCC543" w14:textId="77777777" w:rsidTr="00C95E77">
        <w:trPr>
          <w:trHeight w:val="315"/>
        </w:trPr>
        <w:tc>
          <w:tcPr>
            <w:tcW w:w="2127" w:type="dxa"/>
            <w:vMerge w:val="restart"/>
            <w:noWrap/>
            <w:hideMark/>
          </w:tcPr>
          <w:p w14:paraId="43D2105A" w14:textId="39324942" w:rsidR="00CF562C" w:rsidRPr="00317E26" w:rsidRDefault="00CF562C" w:rsidP="00CF562C">
            <w:pPr>
              <w:rPr>
                <w:color w:val="000000"/>
                <w:szCs w:val="28"/>
              </w:rPr>
            </w:pPr>
            <w:r w:rsidRPr="00317E26">
              <w:rPr>
                <w:color w:val="000000"/>
              </w:rPr>
              <w:t>МУП "Теплоэнерго"</w:t>
            </w:r>
          </w:p>
        </w:tc>
        <w:tc>
          <w:tcPr>
            <w:tcW w:w="1520" w:type="dxa"/>
            <w:noWrap/>
            <w:hideMark/>
          </w:tcPr>
          <w:p w14:paraId="6CCA19C2" w14:textId="77777777" w:rsidR="00CF562C" w:rsidRPr="00317E26" w:rsidRDefault="00CF562C" w:rsidP="00CF562C">
            <w:pPr>
              <w:rPr>
                <w:color w:val="000000"/>
                <w:szCs w:val="28"/>
              </w:rPr>
            </w:pPr>
            <w:r w:rsidRPr="00317E26">
              <w:rPr>
                <w:color w:val="000000"/>
                <w:szCs w:val="28"/>
              </w:rPr>
              <w:t>1 полугодие</w:t>
            </w:r>
          </w:p>
        </w:tc>
        <w:tc>
          <w:tcPr>
            <w:tcW w:w="1134" w:type="dxa"/>
            <w:noWrap/>
          </w:tcPr>
          <w:p w14:paraId="204B0D88" w14:textId="78E91869" w:rsidR="00CF562C" w:rsidRPr="00317E26" w:rsidRDefault="00CF562C" w:rsidP="00CF562C">
            <w:pPr>
              <w:rPr>
                <w:color w:val="000000"/>
                <w:szCs w:val="28"/>
              </w:rPr>
            </w:pPr>
            <w:r w:rsidRPr="00317E26">
              <w:rPr>
                <w:color w:val="000000"/>
                <w:szCs w:val="28"/>
              </w:rPr>
              <w:t>2750.87</w:t>
            </w:r>
          </w:p>
        </w:tc>
        <w:tc>
          <w:tcPr>
            <w:tcW w:w="1134" w:type="dxa"/>
            <w:noWrap/>
          </w:tcPr>
          <w:p w14:paraId="7A52DD2A" w14:textId="468DDE99" w:rsidR="00CF562C" w:rsidRPr="00317E26" w:rsidRDefault="00CF562C" w:rsidP="00CF562C">
            <w:pPr>
              <w:rPr>
                <w:color w:val="000000"/>
                <w:szCs w:val="28"/>
              </w:rPr>
            </w:pPr>
            <w:r w:rsidRPr="00317E26">
              <w:rPr>
                <w:color w:val="000000"/>
                <w:szCs w:val="28"/>
              </w:rPr>
              <w:t>3560.79</w:t>
            </w:r>
          </w:p>
        </w:tc>
        <w:tc>
          <w:tcPr>
            <w:tcW w:w="1134" w:type="dxa"/>
            <w:noWrap/>
          </w:tcPr>
          <w:p w14:paraId="57FB8E64" w14:textId="135CAE2F" w:rsidR="00CF562C" w:rsidRPr="00317E26" w:rsidRDefault="00CF562C" w:rsidP="00CF562C">
            <w:pPr>
              <w:rPr>
                <w:color w:val="000000"/>
                <w:szCs w:val="28"/>
              </w:rPr>
            </w:pPr>
            <w:r w:rsidRPr="00317E26">
              <w:rPr>
                <w:color w:val="000000"/>
                <w:szCs w:val="28"/>
              </w:rPr>
              <w:t>4384.93</w:t>
            </w:r>
          </w:p>
        </w:tc>
        <w:tc>
          <w:tcPr>
            <w:tcW w:w="1134" w:type="dxa"/>
          </w:tcPr>
          <w:p w14:paraId="68926F2A" w14:textId="7255BA08" w:rsidR="00CF562C" w:rsidRPr="00317E26" w:rsidRDefault="00CF562C" w:rsidP="00CF562C">
            <w:pPr>
              <w:rPr>
                <w:color w:val="000000"/>
                <w:szCs w:val="28"/>
              </w:rPr>
            </w:pPr>
            <w:r w:rsidRPr="00317E26">
              <w:rPr>
                <w:color w:val="000000"/>
                <w:szCs w:val="28"/>
              </w:rPr>
              <w:t>3332.14</w:t>
            </w:r>
          </w:p>
        </w:tc>
        <w:tc>
          <w:tcPr>
            <w:tcW w:w="1134" w:type="dxa"/>
          </w:tcPr>
          <w:p w14:paraId="54BF7A1E" w14:textId="40D815F1" w:rsidR="00CF562C" w:rsidRPr="00317E26" w:rsidRDefault="00CF562C" w:rsidP="00CF562C">
            <w:pPr>
              <w:rPr>
                <w:color w:val="000000"/>
                <w:szCs w:val="28"/>
              </w:rPr>
            </w:pPr>
            <w:r w:rsidRPr="00317E26">
              <w:rPr>
                <w:color w:val="000000"/>
                <w:szCs w:val="28"/>
              </w:rPr>
              <w:t>3636.56</w:t>
            </w:r>
          </w:p>
        </w:tc>
      </w:tr>
      <w:tr w:rsidR="00CF562C" w:rsidRPr="00317E26" w14:paraId="22EB4508" w14:textId="77777777" w:rsidTr="00C95E77">
        <w:trPr>
          <w:trHeight w:val="315"/>
        </w:trPr>
        <w:tc>
          <w:tcPr>
            <w:tcW w:w="2127" w:type="dxa"/>
            <w:vMerge/>
            <w:hideMark/>
          </w:tcPr>
          <w:p w14:paraId="74E8788C" w14:textId="77777777" w:rsidR="00CF562C" w:rsidRPr="00317E26" w:rsidRDefault="00CF562C" w:rsidP="00CF562C">
            <w:pPr>
              <w:rPr>
                <w:color w:val="000000"/>
                <w:szCs w:val="28"/>
              </w:rPr>
            </w:pPr>
          </w:p>
        </w:tc>
        <w:tc>
          <w:tcPr>
            <w:tcW w:w="1520" w:type="dxa"/>
            <w:noWrap/>
            <w:hideMark/>
          </w:tcPr>
          <w:p w14:paraId="15659191" w14:textId="77777777" w:rsidR="00CF562C" w:rsidRPr="00317E26" w:rsidRDefault="00CF562C" w:rsidP="00CF562C">
            <w:pPr>
              <w:rPr>
                <w:color w:val="000000"/>
                <w:szCs w:val="28"/>
              </w:rPr>
            </w:pPr>
            <w:r w:rsidRPr="00317E26">
              <w:rPr>
                <w:color w:val="000000"/>
                <w:szCs w:val="28"/>
              </w:rPr>
              <w:t>2 полугодие</w:t>
            </w:r>
          </w:p>
        </w:tc>
        <w:tc>
          <w:tcPr>
            <w:tcW w:w="1134" w:type="dxa"/>
            <w:noWrap/>
          </w:tcPr>
          <w:p w14:paraId="748E2125" w14:textId="0CDDA48B" w:rsidR="00CF562C" w:rsidRPr="00317E26" w:rsidRDefault="00CF562C" w:rsidP="00CF562C">
            <w:pPr>
              <w:rPr>
                <w:color w:val="000000"/>
                <w:szCs w:val="28"/>
              </w:rPr>
            </w:pPr>
            <w:r w:rsidRPr="00317E26">
              <w:rPr>
                <w:color w:val="000000"/>
                <w:szCs w:val="28"/>
              </w:rPr>
              <w:t>3560.79</w:t>
            </w:r>
          </w:p>
        </w:tc>
        <w:tc>
          <w:tcPr>
            <w:tcW w:w="1134" w:type="dxa"/>
            <w:noWrap/>
          </w:tcPr>
          <w:p w14:paraId="0B9A6E7F" w14:textId="0CD99CAF" w:rsidR="00CF562C" w:rsidRPr="00317E26" w:rsidRDefault="00CF562C" w:rsidP="00CF562C">
            <w:pPr>
              <w:rPr>
                <w:color w:val="000000"/>
                <w:szCs w:val="28"/>
              </w:rPr>
            </w:pPr>
            <w:r w:rsidRPr="00317E26">
              <w:rPr>
                <w:color w:val="000000"/>
                <w:szCs w:val="28"/>
              </w:rPr>
              <w:t>4384.93</w:t>
            </w:r>
          </w:p>
        </w:tc>
        <w:tc>
          <w:tcPr>
            <w:tcW w:w="1134" w:type="dxa"/>
            <w:noWrap/>
          </w:tcPr>
          <w:p w14:paraId="3E8DC0E6" w14:textId="601F56EE" w:rsidR="00CF562C" w:rsidRPr="00317E26" w:rsidRDefault="00CF562C" w:rsidP="00CF562C">
            <w:pPr>
              <w:rPr>
                <w:color w:val="000000"/>
                <w:szCs w:val="28"/>
              </w:rPr>
            </w:pPr>
            <w:r w:rsidRPr="00317E26">
              <w:rPr>
                <w:color w:val="000000"/>
                <w:szCs w:val="28"/>
              </w:rPr>
              <w:t>3332.14</w:t>
            </w:r>
          </w:p>
        </w:tc>
        <w:tc>
          <w:tcPr>
            <w:tcW w:w="1134" w:type="dxa"/>
          </w:tcPr>
          <w:p w14:paraId="5F2E0B53" w14:textId="6A4D93D1" w:rsidR="00CF562C" w:rsidRPr="00317E26" w:rsidRDefault="00CF562C" w:rsidP="00CF562C">
            <w:pPr>
              <w:rPr>
                <w:color w:val="000000"/>
                <w:szCs w:val="28"/>
              </w:rPr>
            </w:pPr>
            <w:r w:rsidRPr="00317E26">
              <w:rPr>
                <w:color w:val="000000"/>
                <w:szCs w:val="28"/>
              </w:rPr>
              <w:t>3636.56</w:t>
            </w:r>
          </w:p>
        </w:tc>
        <w:tc>
          <w:tcPr>
            <w:tcW w:w="1134" w:type="dxa"/>
          </w:tcPr>
          <w:p w14:paraId="04754BD8" w14:textId="0B1B4C6A" w:rsidR="00CF562C" w:rsidRPr="00317E26" w:rsidRDefault="00CF562C" w:rsidP="00CF562C">
            <w:pPr>
              <w:rPr>
                <w:color w:val="000000"/>
                <w:szCs w:val="28"/>
              </w:rPr>
            </w:pPr>
            <w:r w:rsidRPr="00317E26">
              <w:rPr>
                <w:color w:val="000000"/>
                <w:szCs w:val="28"/>
              </w:rPr>
              <w:t>3592.21</w:t>
            </w:r>
          </w:p>
        </w:tc>
      </w:tr>
      <w:tr w:rsidR="00CF562C" w:rsidRPr="00317E26" w14:paraId="0705083B" w14:textId="77777777" w:rsidTr="00BA0381">
        <w:trPr>
          <w:trHeight w:val="315"/>
        </w:trPr>
        <w:tc>
          <w:tcPr>
            <w:tcW w:w="2127" w:type="dxa"/>
            <w:vMerge w:val="restart"/>
            <w:noWrap/>
            <w:hideMark/>
          </w:tcPr>
          <w:p w14:paraId="56F6328C" w14:textId="22892374" w:rsidR="00CF562C" w:rsidRPr="00317E26" w:rsidRDefault="00CF562C" w:rsidP="00CF562C">
            <w:pPr>
              <w:rPr>
                <w:color w:val="000000"/>
                <w:szCs w:val="28"/>
              </w:rPr>
            </w:pPr>
            <w:r w:rsidRPr="00317E26">
              <w:rPr>
                <w:szCs w:val="28"/>
              </w:rPr>
              <w:t xml:space="preserve"> ООО «Источники тепла»</w:t>
            </w:r>
          </w:p>
        </w:tc>
        <w:tc>
          <w:tcPr>
            <w:tcW w:w="1520" w:type="dxa"/>
            <w:noWrap/>
            <w:hideMark/>
          </w:tcPr>
          <w:p w14:paraId="3DFE163A" w14:textId="77777777" w:rsidR="00CF562C" w:rsidRPr="00317E26" w:rsidRDefault="00CF562C" w:rsidP="00CF562C">
            <w:pPr>
              <w:rPr>
                <w:color w:val="000000"/>
                <w:szCs w:val="28"/>
              </w:rPr>
            </w:pPr>
            <w:r w:rsidRPr="00317E26">
              <w:rPr>
                <w:color w:val="000000"/>
                <w:szCs w:val="28"/>
              </w:rPr>
              <w:t>1 полугодие</w:t>
            </w:r>
          </w:p>
        </w:tc>
        <w:tc>
          <w:tcPr>
            <w:tcW w:w="1134" w:type="dxa"/>
            <w:noWrap/>
          </w:tcPr>
          <w:p w14:paraId="57A78217" w14:textId="6F57DE9D" w:rsidR="00CF562C" w:rsidRPr="00317E26" w:rsidRDefault="00CF562C" w:rsidP="00CF562C">
            <w:pPr>
              <w:rPr>
                <w:color w:val="000000"/>
                <w:szCs w:val="28"/>
              </w:rPr>
            </w:pPr>
            <w:r w:rsidRPr="00317E26">
              <w:rPr>
                <w:color w:val="000000"/>
                <w:szCs w:val="28"/>
              </w:rPr>
              <w:t>1748.33</w:t>
            </w:r>
          </w:p>
        </w:tc>
        <w:tc>
          <w:tcPr>
            <w:tcW w:w="1134" w:type="dxa"/>
            <w:noWrap/>
          </w:tcPr>
          <w:p w14:paraId="50369016" w14:textId="253BCB56" w:rsidR="00CF562C" w:rsidRPr="00317E26" w:rsidRDefault="00CF562C" w:rsidP="00CF562C">
            <w:pPr>
              <w:rPr>
                <w:color w:val="000000"/>
                <w:szCs w:val="28"/>
              </w:rPr>
            </w:pPr>
            <w:r w:rsidRPr="00317E26">
              <w:rPr>
                <w:color w:val="000000"/>
                <w:szCs w:val="28"/>
              </w:rPr>
              <w:t>2008.34</w:t>
            </w:r>
          </w:p>
        </w:tc>
        <w:tc>
          <w:tcPr>
            <w:tcW w:w="1134" w:type="dxa"/>
            <w:noWrap/>
          </w:tcPr>
          <w:p w14:paraId="58426CC4" w14:textId="1B27EE53" w:rsidR="00CF562C" w:rsidRPr="00317E26" w:rsidRDefault="00CF562C" w:rsidP="00CF562C">
            <w:pPr>
              <w:rPr>
                <w:color w:val="000000"/>
                <w:szCs w:val="28"/>
              </w:rPr>
            </w:pPr>
            <w:r w:rsidRPr="00317E26">
              <w:rPr>
                <w:color w:val="000000"/>
                <w:szCs w:val="28"/>
              </w:rPr>
              <w:t>-</w:t>
            </w:r>
          </w:p>
        </w:tc>
        <w:tc>
          <w:tcPr>
            <w:tcW w:w="1134" w:type="dxa"/>
          </w:tcPr>
          <w:p w14:paraId="07536DB4" w14:textId="104307BD" w:rsidR="00CF562C" w:rsidRPr="00317E26" w:rsidRDefault="00CF562C" w:rsidP="00CF562C">
            <w:pPr>
              <w:rPr>
                <w:color w:val="000000"/>
                <w:szCs w:val="28"/>
              </w:rPr>
            </w:pPr>
            <w:r w:rsidRPr="00317E26">
              <w:rPr>
                <w:color w:val="000000"/>
                <w:szCs w:val="28"/>
              </w:rPr>
              <w:t>-</w:t>
            </w:r>
          </w:p>
        </w:tc>
        <w:tc>
          <w:tcPr>
            <w:tcW w:w="1134" w:type="dxa"/>
          </w:tcPr>
          <w:p w14:paraId="26A44558" w14:textId="08FF2505" w:rsidR="00CF562C" w:rsidRPr="00317E26" w:rsidRDefault="00CF562C" w:rsidP="00CF562C">
            <w:pPr>
              <w:rPr>
                <w:color w:val="000000"/>
                <w:szCs w:val="28"/>
              </w:rPr>
            </w:pPr>
            <w:r w:rsidRPr="00317E26">
              <w:rPr>
                <w:color w:val="000000"/>
                <w:szCs w:val="28"/>
              </w:rPr>
              <w:t>-</w:t>
            </w:r>
          </w:p>
        </w:tc>
      </w:tr>
      <w:tr w:rsidR="00CF562C" w:rsidRPr="00317E26" w14:paraId="6FD7AABE" w14:textId="77777777" w:rsidTr="00BA0381">
        <w:trPr>
          <w:trHeight w:val="315"/>
        </w:trPr>
        <w:tc>
          <w:tcPr>
            <w:tcW w:w="2127" w:type="dxa"/>
            <w:vMerge/>
            <w:hideMark/>
          </w:tcPr>
          <w:p w14:paraId="671968F1" w14:textId="77777777" w:rsidR="00CF562C" w:rsidRPr="00317E26" w:rsidRDefault="00CF562C" w:rsidP="00CF562C">
            <w:pPr>
              <w:rPr>
                <w:color w:val="000000"/>
                <w:szCs w:val="28"/>
              </w:rPr>
            </w:pPr>
          </w:p>
        </w:tc>
        <w:tc>
          <w:tcPr>
            <w:tcW w:w="1520" w:type="dxa"/>
            <w:noWrap/>
            <w:hideMark/>
          </w:tcPr>
          <w:p w14:paraId="54DBD784" w14:textId="77777777" w:rsidR="00CF562C" w:rsidRPr="00317E26" w:rsidRDefault="00CF562C" w:rsidP="00CF562C">
            <w:pPr>
              <w:rPr>
                <w:color w:val="000000"/>
                <w:szCs w:val="28"/>
              </w:rPr>
            </w:pPr>
            <w:r w:rsidRPr="00317E26">
              <w:rPr>
                <w:color w:val="000000"/>
                <w:szCs w:val="28"/>
              </w:rPr>
              <w:t>2 полугодие</w:t>
            </w:r>
          </w:p>
        </w:tc>
        <w:tc>
          <w:tcPr>
            <w:tcW w:w="1134" w:type="dxa"/>
            <w:noWrap/>
          </w:tcPr>
          <w:p w14:paraId="10E7C75C" w14:textId="14ABF44F" w:rsidR="00CF562C" w:rsidRPr="00317E26" w:rsidRDefault="00CF562C" w:rsidP="00CF562C">
            <w:pPr>
              <w:rPr>
                <w:color w:val="000000"/>
                <w:szCs w:val="28"/>
              </w:rPr>
            </w:pPr>
            <w:r w:rsidRPr="00317E26">
              <w:rPr>
                <w:color w:val="000000"/>
                <w:szCs w:val="28"/>
              </w:rPr>
              <w:t>2203.53</w:t>
            </w:r>
          </w:p>
        </w:tc>
        <w:tc>
          <w:tcPr>
            <w:tcW w:w="1134" w:type="dxa"/>
            <w:noWrap/>
          </w:tcPr>
          <w:p w14:paraId="26D7D72F" w14:textId="6D6E23C4" w:rsidR="00CF562C" w:rsidRPr="00317E26" w:rsidRDefault="00CF562C" w:rsidP="00CF562C">
            <w:pPr>
              <w:rPr>
                <w:color w:val="000000"/>
                <w:szCs w:val="28"/>
              </w:rPr>
            </w:pPr>
            <w:r w:rsidRPr="00317E26">
              <w:rPr>
                <w:color w:val="000000"/>
                <w:szCs w:val="28"/>
              </w:rPr>
              <w:t>2008.34</w:t>
            </w:r>
          </w:p>
        </w:tc>
        <w:tc>
          <w:tcPr>
            <w:tcW w:w="1134" w:type="dxa"/>
            <w:noWrap/>
          </w:tcPr>
          <w:p w14:paraId="4166F9D8" w14:textId="7994CD30" w:rsidR="00CF562C" w:rsidRPr="00317E26" w:rsidRDefault="00CF562C" w:rsidP="00CF562C">
            <w:pPr>
              <w:rPr>
                <w:color w:val="000000"/>
                <w:szCs w:val="28"/>
              </w:rPr>
            </w:pPr>
            <w:r w:rsidRPr="00317E26">
              <w:rPr>
                <w:color w:val="000000"/>
                <w:szCs w:val="28"/>
              </w:rPr>
              <w:t>-</w:t>
            </w:r>
          </w:p>
        </w:tc>
        <w:tc>
          <w:tcPr>
            <w:tcW w:w="1134" w:type="dxa"/>
          </w:tcPr>
          <w:p w14:paraId="268BB028" w14:textId="3498EB35" w:rsidR="00CF562C" w:rsidRPr="00317E26" w:rsidRDefault="00CF562C" w:rsidP="00CF562C">
            <w:pPr>
              <w:rPr>
                <w:color w:val="000000"/>
                <w:szCs w:val="28"/>
              </w:rPr>
            </w:pPr>
            <w:r w:rsidRPr="00317E26">
              <w:rPr>
                <w:color w:val="000000"/>
                <w:szCs w:val="28"/>
              </w:rPr>
              <w:t>-</w:t>
            </w:r>
          </w:p>
        </w:tc>
        <w:tc>
          <w:tcPr>
            <w:tcW w:w="1134" w:type="dxa"/>
          </w:tcPr>
          <w:p w14:paraId="57F1BC75" w14:textId="0AD1B49D" w:rsidR="00CF562C" w:rsidRPr="00317E26" w:rsidRDefault="00CF562C" w:rsidP="00CF562C">
            <w:pPr>
              <w:rPr>
                <w:color w:val="000000"/>
                <w:szCs w:val="28"/>
              </w:rPr>
            </w:pPr>
            <w:r w:rsidRPr="00317E26">
              <w:rPr>
                <w:color w:val="000000"/>
                <w:szCs w:val="28"/>
              </w:rPr>
              <w:t>-</w:t>
            </w:r>
          </w:p>
        </w:tc>
      </w:tr>
      <w:tr w:rsidR="00317E26" w:rsidRPr="00317E26" w14:paraId="139432F5" w14:textId="77777777" w:rsidTr="007D6F36">
        <w:trPr>
          <w:trHeight w:val="315"/>
        </w:trPr>
        <w:tc>
          <w:tcPr>
            <w:tcW w:w="2127" w:type="dxa"/>
            <w:vMerge w:val="restart"/>
            <w:tcBorders>
              <w:top w:val="single" w:sz="4" w:space="0" w:color="auto"/>
              <w:left w:val="single" w:sz="4" w:space="0" w:color="auto"/>
              <w:right w:val="single" w:sz="4" w:space="0" w:color="auto"/>
            </w:tcBorders>
          </w:tcPr>
          <w:p w14:paraId="2AEDEF22" w14:textId="4D55775A" w:rsidR="00317E26" w:rsidRPr="00317E26" w:rsidRDefault="00317E26" w:rsidP="00317E26">
            <w:pPr>
              <w:rPr>
                <w:color w:val="000000"/>
                <w:szCs w:val="28"/>
              </w:rPr>
            </w:pPr>
            <w:r w:rsidRPr="00317E26">
              <w:rPr>
                <w:color w:val="000000"/>
                <w:szCs w:val="28"/>
              </w:rPr>
              <w:t>МУП «Коммунальные системы»</w:t>
            </w:r>
          </w:p>
        </w:tc>
        <w:tc>
          <w:tcPr>
            <w:tcW w:w="1520" w:type="dxa"/>
            <w:tcBorders>
              <w:top w:val="single" w:sz="4" w:space="0" w:color="auto"/>
              <w:left w:val="single" w:sz="4" w:space="0" w:color="auto"/>
              <w:bottom w:val="single" w:sz="4" w:space="0" w:color="auto"/>
              <w:right w:val="single" w:sz="4" w:space="0" w:color="auto"/>
            </w:tcBorders>
            <w:noWrap/>
          </w:tcPr>
          <w:p w14:paraId="04FBB23D" w14:textId="77777777" w:rsidR="00317E26" w:rsidRPr="00317E26" w:rsidRDefault="00317E26" w:rsidP="00317E26">
            <w:pPr>
              <w:rPr>
                <w:color w:val="000000"/>
                <w:szCs w:val="28"/>
              </w:rPr>
            </w:pPr>
            <w:r w:rsidRPr="00317E26">
              <w:rPr>
                <w:color w:val="000000"/>
                <w:szCs w:val="28"/>
              </w:rPr>
              <w:t>1 полугодие</w:t>
            </w:r>
          </w:p>
        </w:tc>
        <w:tc>
          <w:tcPr>
            <w:tcW w:w="1134" w:type="dxa"/>
            <w:tcBorders>
              <w:top w:val="single" w:sz="4" w:space="0" w:color="auto"/>
              <w:left w:val="single" w:sz="4" w:space="0" w:color="auto"/>
              <w:bottom w:val="single" w:sz="4" w:space="0" w:color="auto"/>
              <w:right w:val="single" w:sz="4" w:space="0" w:color="auto"/>
            </w:tcBorders>
            <w:noWrap/>
          </w:tcPr>
          <w:p w14:paraId="46F17B31" w14:textId="7691A883" w:rsidR="00317E26" w:rsidRPr="00317E26" w:rsidRDefault="00317E26" w:rsidP="00317E26">
            <w:pPr>
              <w:rPr>
                <w:color w:val="000000"/>
                <w:szCs w:val="28"/>
              </w:rPr>
            </w:pPr>
            <w:r w:rsidRPr="00317E26">
              <w:rPr>
                <w:color w:val="000000"/>
                <w:szCs w:val="28"/>
              </w:rPr>
              <w:t>2885.37</w:t>
            </w:r>
          </w:p>
        </w:tc>
        <w:tc>
          <w:tcPr>
            <w:tcW w:w="1134" w:type="dxa"/>
            <w:tcBorders>
              <w:top w:val="single" w:sz="4" w:space="0" w:color="auto"/>
              <w:left w:val="single" w:sz="4" w:space="0" w:color="auto"/>
              <w:bottom w:val="single" w:sz="4" w:space="0" w:color="auto"/>
              <w:right w:val="single" w:sz="4" w:space="0" w:color="auto"/>
            </w:tcBorders>
            <w:noWrap/>
          </w:tcPr>
          <w:p w14:paraId="390FE702" w14:textId="3357CFAB" w:rsidR="00317E26" w:rsidRPr="00317E26" w:rsidRDefault="00317E26" w:rsidP="00317E26">
            <w:pPr>
              <w:rPr>
                <w:color w:val="000000"/>
                <w:szCs w:val="28"/>
              </w:rPr>
            </w:pPr>
            <w:r w:rsidRPr="00317E26">
              <w:rPr>
                <w:color w:val="000000"/>
                <w:szCs w:val="28"/>
              </w:rPr>
              <w:t>-</w:t>
            </w:r>
          </w:p>
        </w:tc>
        <w:tc>
          <w:tcPr>
            <w:tcW w:w="1134" w:type="dxa"/>
            <w:tcBorders>
              <w:top w:val="single" w:sz="4" w:space="0" w:color="auto"/>
              <w:left w:val="single" w:sz="4" w:space="0" w:color="auto"/>
              <w:bottom w:val="single" w:sz="4" w:space="0" w:color="auto"/>
              <w:right w:val="single" w:sz="4" w:space="0" w:color="auto"/>
            </w:tcBorders>
            <w:noWrap/>
          </w:tcPr>
          <w:p w14:paraId="321E1A42" w14:textId="4AC6AE89" w:rsidR="00317E26" w:rsidRPr="00317E26" w:rsidRDefault="00317E26" w:rsidP="00317E26">
            <w:pPr>
              <w:rPr>
                <w:color w:val="000000"/>
                <w:szCs w:val="28"/>
              </w:rPr>
            </w:pPr>
            <w:r w:rsidRPr="00317E26">
              <w:rPr>
                <w:color w:val="000000"/>
                <w:szCs w:val="28"/>
              </w:rPr>
              <w:t>-</w:t>
            </w:r>
          </w:p>
        </w:tc>
        <w:tc>
          <w:tcPr>
            <w:tcW w:w="1134" w:type="dxa"/>
            <w:tcBorders>
              <w:top w:val="single" w:sz="4" w:space="0" w:color="auto"/>
              <w:left w:val="single" w:sz="4" w:space="0" w:color="auto"/>
              <w:bottom w:val="single" w:sz="4" w:space="0" w:color="auto"/>
              <w:right w:val="single" w:sz="4" w:space="0" w:color="auto"/>
            </w:tcBorders>
          </w:tcPr>
          <w:p w14:paraId="47E22A58" w14:textId="43228853" w:rsidR="00317E26" w:rsidRPr="00317E26" w:rsidRDefault="00317E26" w:rsidP="00317E26">
            <w:pPr>
              <w:rPr>
                <w:color w:val="000000"/>
                <w:szCs w:val="28"/>
              </w:rPr>
            </w:pPr>
            <w:r w:rsidRPr="00317E26">
              <w:rPr>
                <w:color w:val="000000"/>
                <w:szCs w:val="28"/>
              </w:rPr>
              <w:t>-</w:t>
            </w:r>
          </w:p>
        </w:tc>
        <w:tc>
          <w:tcPr>
            <w:tcW w:w="1134" w:type="dxa"/>
            <w:tcBorders>
              <w:top w:val="single" w:sz="4" w:space="0" w:color="auto"/>
              <w:left w:val="single" w:sz="4" w:space="0" w:color="auto"/>
              <w:bottom w:val="single" w:sz="4" w:space="0" w:color="auto"/>
              <w:right w:val="single" w:sz="4" w:space="0" w:color="auto"/>
            </w:tcBorders>
          </w:tcPr>
          <w:p w14:paraId="4A7F600A" w14:textId="73E639C7" w:rsidR="00317E26" w:rsidRPr="00317E26" w:rsidRDefault="00317E26" w:rsidP="00317E26">
            <w:pPr>
              <w:rPr>
                <w:color w:val="000000"/>
                <w:szCs w:val="28"/>
              </w:rPr>
            </w:pPr>
            <w:r w:rsidRPr="00317E26">
              <w:rPr>
                <w:color w:val="000000"/>
                <w:szCs w:val="28"/>
              </w:rPr>
              <w:t>-</w:t>
            </w:r>
          </w:p>
        </w:tc>
      </w:tr>
      <w:tr w:rsidR="00317E26" w:rsidRPr="00317E26" w14:paraId="293FE930" w14:textId="77777777" w:rsidTr="007D6F36">
        <w:trPr>
          <w:trHeight w:val="315"/>
        </w:trPr>
        <w:tc>
          <w:tcPr>
            <w:tcW w:w="2127" w:type="dxa"/>
            <w:vMerge/>
            <w:tcBorders>
              <w:left w:val="single" w:sz="4" w:space="0" w:color="auto"/>
              <w:bottom w:val="single" w:sz="4" w:space="0" w:color="auto"/>
              <w:right w:val="single" w:sz="4" w:space="0" w:color="auto"/>
            </w:tcBorders>
          </w:tcPr>
          <w:p w14:paraId="377393E2" w14:textId="77777777" w:rsidR="00317E26" w:rsidRPr="00317E26" w:rsidRDefault="00317E26" w:rsidP="00317E26">
            <w:pPr>
              <w:rPr>
                <w:color w:val="000000"/>
                <w:szCs w:val="28"/>
              </w:rPr>
            </w:pPr>
          </w:p>
        </w:tc>
        <w:tc>
          <w:tcPr>
            <w:tcW w:w="1520" w:type="dxa"/>
            <w:tcBorders>
              <w:top w:val="single" w:sz="4" w:space="0" w:color="auto"/>
              <w:left w:val="single" w:sz="4" w:space="0" w:color="auto"/>
              <w:bottom w:val="single" w:sz="4" w:space="0" w:color="auto"/>
              <w:right w:val="single" w:sz="4" w:space="0" w:color="auto"/>
            </w:tcBorders>
            <w:noWrap/>
          </w:tcPr>
          <w:p w14:paraId="67FD0563" w14:textId="77777777" w:rsidR="00317E26" w:rsidRPr="00317E26" w:rsidRDefault="00317E26" w:rsidP="00317E26">
            <w:pPr>
              <w:rPr>
                <w:color w:val="000000"/>
                <w:szCs w:val="28"/>
              </w:rPr>
            </w:pPr>
            <w:r w:rsidRPr="00317E26">
              <w:rPr>
                <w:color w:val="000000"/>
                <w:szCs w:val="28"/>
              </w:rPr>
              <w:t>2 полугодие</w:t>
            </w:r>
          </w:p>
        </w:tc>
        <w:tc>
          <w:tcPr>
            <w:tcW w:w="1134" w:type="dxa"/>
            <w:tcBorders>
              <w:top w:val="single" w:sz="4" w:space="0" w:color="auto"/>
              <w:left w:val="single" w:sz="4" w:space="0" w:color="auto"/>
              <w:bottom w:val="single" w:sz="4" w:space="0" w:color="auto"/>
              <w:right w:val="single" w:sz="4" w:space="0" w:color="auto"/>
            </w:tcBorders>
            <w:noWrap/>
          </w:tcPr>
          <w:p w14:paraId="70C4A152" w14:textId="453E5EB2" w:rsidR="00317E26" w:rsidRPr="00317E26" w:rsidRDefault="00317E26" w:rsidP="00317E26">
            <w:pPr>
              <w:rPr>
                <w:color w:val="000000"/>
                <w:szCs w:val="28"/>
              </w:rPr>
            </w:pPr>
            <w:r w:rsidRPr="00317E26">
              <w:rPr>
                <w:color w:val="000000"/>
                <w:szCs w:val="28"/>
              </w:rPr>
              <w:t>2885.37</w:t>
            </w:r>
          </w:p>
        </w:tc>
        <w:tc>
          <w:tcPr>
            <w:tcW w:w="1134" w:type="dxa"/>
            <w:tcBorders>
              <w:top w:val="single" w:sz="4" w:space="0" w:color="auto"/>
              <w:left w:val="single" w:sz="4" w:space="0" w:color="auto"/>
              <w:bottom w:val="single" w:sz="4" w:space="0" w:color="auto"/>
              <w:right w:val="single" w:sz="4" w:space="0" w:color="auto"/>
            </w:tcBorders>
            <w:noWrap/>
          </w:tcPr>
          <w:p w14:paraId="426DB861" w14:textId="1ED4A7BB" w:rsidR="00317E26" w:rsidRPr="00317E26" w:rsidRDefault="00317E26" w:rsidP="00317E26">
            <w:pPr>
              <w:rPr>
                <w:color w:val="000000"/>
                <w:szCs w:val="28"/>
              </w:rPr>
            </w:pPr>
            <w:r w:rsidRPr="00317E26">
              <w:rPr>
                <w:color w:val="000000"/>
                <w:szCs w:val="28"/>
              </w:rPr>
              <w:t>-</w:t>
            </w:r>
          </w:p>
        </w:tc>
        <w:tc>
          <w:tcPr>
            <w:tcW w:w="1134" w:type="dxa"/>
            <w:tcBorders>
              <w:top w:val="single" w:sz="4" w:space="0" w:color="auto"/>
              <w:left w:val="single" w:sz="4" w:space="0" w:color="auto"/>
              <w:bottom w:val="single" w:sz="4" w:space="0" w:color="auto"/>
              <w:right w:val="single" w:sz="4" w:space="0" w:color="auto"/>
            </w:tcBorders>
            <w:noWrap/>
          </w:tcPr>
          <w:p w14:paraId="0647492B" w14:textId="5F3360A9" w:rsidR="00317E26" w:rsidRPr="00317E26" w:rsidRDefault="00317E26" w:rsidP="00317E26">
            <w:pPr>
              <w:rPr>
                <w:color w:val="000000"/>
                <w:szCs w:val="28"/>
              </w:rPr>
            </w:pPr>
            <w:r w:rsidRPr="00317E26">
              <w:rPr>
                <w:color w:val="000000"/>
                <w:szCs w:val="28"/>
              </w:rPr>
              <w:t>-</w:t>
            </w:r>
          </w:p>
        </w:tc>
        <w:tc>
          <w:tcPr>
            <w:tcW w:w="1134" w:type="dxa"/>
            <w:tcBorders>
              <w:top w:val="single" w:sz="4" w:space="0" w:color="auto"/>
              <w:left w:val="single" w:sz="4" w:space="0" w:color="auto"/>
              <w:bottom w:val="single" w:sz="4" w:space="0" w:color="auto"/>
              <w:right w:val="single" w:sz="4" w:space="0" w:color="auto"/>
            </w:tcBorders>
          </w:tcPr>
          <w:p w14:paraId="77CEA79F" w14:textId="51102848" w:rsidR="00317E26" w:rsidRPr="00317E26" w:rsidRDefault="00317E26" w:rsidP="00317E26">
            <w:pPr>
              <w:rPr>
                <w:color w:val="000000"/>
                <w:szCs w:val="28"/>
              </w:rPr>
            </w:pPr>
            <w:r w:rsidRPr="00317E26">
              <w:rPr>
                <w:color w:val="000000"/>
                <w:szCs w:val="28"/>
              </w:rPr>
              <w:t>-</w:t>
            </w:r>
          </w:p>
        </w:tc>
        <w:tc>
          <w:tcPr>
            <w:tcW w:w="1134" w:type="dxa"/>
            <w:tcBorders>
              <w:top w:val="single" w:sz="4" w:space="0" w:color="auto"/>
              <w:left w:val="single" w:sz="4" w:space="0" w:color="auto"/>
              <w:bottom w:val="single" w:sz="4" w:space="0" w:color="auto"/>
              <w:right w:val="single" w:sz="4" w:space="0" w:color="auto"/>
            </w:tcBorders>
          </w:tcPr>
          <w:p w14:paraId="4E017705" w14:textId="62438F83" w:rsidR="00317E26" w:rsidRPr="00317E26" w:rsidRDefault="00317E26" w:rsidP="00317E26">
            <w:pPr>
              <w:rPr>
                <w:color w:val="000000"/>
                <w:szCs w:val="28"/>
              </w:rPr>
            </w:pPr>
            <w:r w:rsidRPr="00317E26">
              <w:rPr>
                <w:color w:val="000000"/>
                <w:szCs w:val="28"/>
              </w:rPr>
              <w:t>-</w:t>
            </w:r>
          </w:p>
        </w:tc>
      </w:tr>
    </w:tbl>
    <w:p w14:paraId="45E74D4B" w14:textId="3D0D21BB" w:rsidR="003964BC" w:rsidRPr="00317E26" w:rsidRDefault="003964BC" w:rsidP="003964BC">
      <w:pPr>
        <w:tabs>
          <w:tab w:val="left" w:pos="1843"/>
        </w:tabs>
        <w:ind w:firstLine="709"/>
        <w:jc w:val="both"/>
        <w:rPr>
          <w:rFonts w:eastAsiaTheme="minorHAnsi"/>
          <w:szCs w:val="28"/>
          <w:lang w:eastAsia="en-US"/>
        </w:rPr>
      </w:pPr>
      <w:r w:rsidRPr="00317E26">
        <w:rPr>
          <w:rFonts w:eastAsiaTheme="minorHAnsi"/>
          <w:szCs w:val="28"/>
          <w:lang w:eastAsia="en-US"/>
        </w:rPr>
        <w:t>В таблице 1.11.1.2 представлены утвержденные значения полезного отпуска тепловой энергии.</w:t>
      </w:r>
    </w:p>
    <w:p w14:paraId="558D213E" w14:textId="77777777" w:rsidR="003964BC" w:rsidRPr="00317E26" w:rsidRDefault="003964BC" w:rsidP="003964BC">
      <w:pPr>
        <w:tabs>
          <w:tab w:val="left" w:pos="1843"/>
        </w:tabs>
        <w:ind w:firstLine="709"/>
        <w:jc w:val="both"/>
        <w:rPr>
          <w:rFonts w:eastAsiaTheme="minorHAnsi"/>
          <w:szCs w:val="28"/>
          <w:lang w:eastAsia="en-US"/>
        </w:rPr>
      </w:pPr>
      <w:bookmarkStart w:id="470" w:name="_Toc168931911"/>
      <w:r w:rsidRPr="00317E26">
        <w:rPr>
          <w:rFonts w:eastAsiaTheme="minorHAnsi"/>
          <w:szCs w:val="28"/>
          <w:lang w:eastAsia="en-US"/>
        </w:rPr>
        <w:t>Таблица 1.11.1.2. Утвержденные значения полезного отпуска тепловой энергии, Гкал</w:t>
      </w:r>
      <w:bookmarkEnd w:id="4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392"/>
        <w:gridCol w:w="1391"/>
        <w:gridCol w:w="1391"/>
        <w:gridCol w:w="1391"/>
        <w:gridCol w:w="1391"/>
      </w:tblGrid>
      <w:tr w:rsidR="005C1473" w:rsidRPr="00317E26" w14:paraId="4F17D898" w14:textId="77777777" w:rsidTr="005C1473">
        <w:trPr>
          <w:trHeight w:val="315"/>
          <w:tblHeader/>
        </w:trPr>
        <w:tc>
          <w:tcPr>
            <w:tcW w:w="1365" w:type="pct"/>
            <w:hideMark/>
          </w:tcPr>
          <w:p w14:paraId="317236F9" w14:textId="77777777" w:rsidR="005C1473" w:rsidRPr="00317E26" w:rsidRDefault="005C1473" w:rsidP="007D6F36">
            <w:pPr>
              <w:jc w:val="center"/>
              <w:rPr>
                <w:color w:val="000000"/>
                <w:szCs w:val="28"/>
              </w:rPr>
            </w:pPr>
            <w:bookmarkStart w:id="471" w:name="_Toc168931912"/>
            <w:r w:rsidRPr="00317E26">
              <w:rPr>
                <w:color w:val="000000"/>
                <w:szCs w:val="28"/>
              </w:rPr>
              <w:t>Наименование ТСО</w:t>
            </w:r>
          </w:p>
        </w:tc>
        <w:tc>
          <w:tcPr>
            <w:tcW w:w="727" w:type="pct"/>
            <w:hideMark/>
          </w:tcPr>
          <w:p w14:paraId="5D291C81" w14:textId="5E993BAF" w:rsidR="005C1473" w:rsidRPr="00317E26" w:rsidRDefault="005C1473" w:rsidP="007D6F36">
            <w:pPr>
              <w:jc w:val="center"/>
              <w:rPr>
                <w:color w:val="000000"/>
                <w:szCs w:val="28"/>
              </w:rPr>
            </w:pPr>
            <w:r>
              <w:rPr>
                <w:color w:val="000000"/>
                <w:szCs w:val="28"/>
              </w:rPr>
              <w:t>2025</w:t>
            </w:r>
            <w:r w:rsidRPr="00317E26">
              <w:rPr>
                <w:color w:val="000000"/>
                <w:szCs w:val="28"/>
              </w:rPr>
              <w:t xml:space="preserve"> год</w:t>
            </w:r>
          </w:p>
        </w:tc>
        <w:tc>
          <w:tcPr>
            <w:tcW w:w="727" w:type="pct"/>
            <w:hideMark/>
          </w:tcPr>
          <w:p w14:paraId="0D3767E5" w14:textId="34CA8278" w:rsidR="005C1473" w:rsidRPr="00317E26" w:rsidRDefault="005C1473" w:rsidP="007D6F36">
            <w:pPr>
              <w:jc w:val="center"/>
              <w:rPr>
                <w:color w:val="000000"/>
                <w:szCs w:val="28"/>
              </w:rPr>
            </w:pPr>
            <w:r>
              <w:rPr>
                <w:color w:val="000000"/>
                <w:szCs w:val="28"/>
              </w:rPr>
              <w:t>2026</w:t>
            </w:r>
            <w:r w:rsidRPr="00317E26">
              <w:rPr>
                <w:color w:val="000000"/>
                <w:szCs w:val="28"/>
              </w:rPr>
              <w:t xml:space="preserve"> год</w:t>
            </w:r>
          </w:p>
        </w:tc>
        <w:tc>
          <w:tcPr>
            <w:tcW w:w="727" w:type="pct"/>
            <w:hideMark/>
          </w:tcPr>
          <w:p w14:paraId="2199664E" w14:textId="7A117C34" w:rsidR="005C1473" w:rsidRPr="00317E26" w:rsidRDefault="005C1473" w:rsidP="007D6F36">
            <w:pPr>
              <w:jc w:val="center"/>
              <w:rPr>
                <w:color w:val="000000"/>
                <w:szCs w:val="28"/>
              </w:rPr>
            </w:pPr>
            <w:r>
              <w:rPr>
                <w:color w:val="000000"/>
                <w:szCs w:val="28"/>
              </w:rPr>
              <w:t>2027</w:t>
            </w:r>
            <w:r w:rsidRPr="00317E26">
              <w:rPr>
                <w:color w:val="000000"/>
                <w:szCs w:val="28"/>
              </w:rPr>
              <w:t xml:space="preserve"> год</w:t>
            </w:r>
          </w:p>
        </w:tc>
        <w:tc>
          <w:tcPr>
            <w:tcW w:w="727" w:type="pct"/>
          </w:tcPr>
          <w:p w14:paraId="14F674F6" w14:textId="49C1DF97" w:rsidR="005C1473" w:rsidRPr="00317E26" w:rsidRDefault="005C1473" w:rsidP="007D6F36">
            <w:pPr>
              <w:jc w:val="center"/>
              <w:rPr>
                <w:color w:val="000000"/>
                <w:szCs w:val="28"/>
              </w:rPr>
            </w:pPr>
            <w:r>
              <w:rPr>
                <w:color w:val="000000"/>
                <w:szCs w:val="28"/>
              </w:rPr>
              <w:t>2028</w:t>
            </w:r>
            <w:r w:rsidRPr="00317E26">
              <w:rPr>
                <w:color w:val="000000"/>
                <w:szCs w:val="28"/>
              </w:rPr>
              <w:t xml:space="preserve"> год</w:t>
            </w:r>
          </w:p>
        </w:tc>
        <w:tc>
          <w:tcPr>
            <w:tcW w:w="727" w:type="pct"/>
          </w:tcPr>
          <w:p w14:paraId="4DF1C4CD" w14:textId="26415001" w:rsidR="005C1473" w:rsidRPr="00317E26" w:rsidRDefault="005C1473" w:rsidP="007D6F36">
            <w:pPr>
              <w:jc w:val="center"/>
              <w:rPr>
                <w:color w:val="000000"/>
                <w:szCs w:val="28"/>
              </w:rPr>
            </w:pPr>
            <w:r>
              <w:rPr>
                <w:color w:val="000000"/>
                <w:szCs w:val="28"/>
              </w:rPr>
              <w:t>2029</w:t>
            </w:r>
            <w:r w:rsidRPr="00317E26">
              <w:rPr>
                <w:color w:val="000000"/>
                <w:szCs w:val="28"/>
              </w:rPr>
              <w:t xml:space="preserve"> год</w:t>
            </w:r>
          </w:p>
        </w:tc>
      </w:tr>
      <w:tr w:rsidR="005C1473" w:rsidRPr="00317E26" w14:paraId="0215F570" w14:textId="77777777" w:rsidTr="005C1473">
        <w:trPr>
          <w:trHeight w:val="315"/>
          <w:tblHeader/>
        </w:trPr>
        <w:tc>
          <w:tcPr>
            <w:tcW w:w="1365" w:type="pct"/>
          </w:tcPr>
          <w:p w14:paraId="4740170F" w14:textId="2D337FC0" w:rsidR="005C1473" w:rsidRPr="00317E26" w:rsidRDefault="005C1473" w:rsidP="00317E26">
            <w:pPr>
              <w:rPr>
                <w:color w:val="000000"/>
                <w:szCs w:val="28"/>
              </w:rPr>
            </w:pPr>
            <w:r w:rsidRPr="00317E26">
              <w:rPr>
                <w:color w:val="000000"/>
                <w:szCs w:val="28"/>
              </w:rPr>
              <w:t>МУП "Теплоэнерго"</w:t>
            </w:r>
          </w:p>
        </w:tc>
        <w:tc>
          <w:tcPr>
            <w:tcW w:w="727" w:type="pct"/>
          </w:tcPr>
          <w:p w14:paraId="1B5D0C9D" w14:textId="55511E46" w:rsidR="005C1473" w:rsidRPr="00317E26" w:rsidRDefault="005C1473" w:rsidP="00317E26">
            <w:pPr>
              <w:rPr>
                <w:color w:val="000000"/>
                <w:szCs w:val="28"/>
              </w:rPr>
            </w:pPr>
            <w:r w:rsidRPr="00317E26">
              <w:rPr>
                <w:color w:val="000000"/>
                <w:szCs w:val="28"/>
              </w:rPr>
              <w:t>56240.12</w:t>
            </w:r>
          </w:p>
        </w:tc>
        <w:tc>
          <w:tcPr>
            <w:tcW w:w="727" w:type="pct"/>
          </w:tcPr>
          <w:p w14:paraId="5BB9A7F8" w14:textId="1A547952" w:rsidR="005C1473" w:rsidRPr="00317E26" w:rsidRDefault="005C1473" w:rsidP="00317E26">
            <w:pPr>
              <w:rPr>
                <w:color w:val="000000"/>
                <w:szCs w:val="28"/>
              </w:rPr>
            </w:pPr>
            <w:r w:rsidRPr="00317E26">
              <w:rPr>
                <w:color w:val="000000"/>
                <w:szCs w:val="28"/>
              </w:rPr>
              <w:t>46073.38</w:t>
            </w:r>
          </w:p>
        </w:tc>
        <w:tc>
          <w:tcPr>
            <w:tcW w:w="727" w:type="pct"/>
          </w:tcPr>
          <w:p w14:paraId="7C6DBEA0" w14:textId="2A390349" w:rsidR="005C1473" w:rsidRPr="00317E26" w:rsidRDefault="005C1473" w:rsidP="00317E26">
            <w:pPr>
              <w:rPr>
                <w:color w:val="000000"/>
                <w:szCs w:val="28"/>
              </w:rPr>
            </w:pPr>
            <w:r w:rsidRPr="00317E26">
              <w:rPr>
                <w:color w:val="000000"/>
                <w:szCs w:val="28"/>
              </w:rPr>
              <w:t>56240.12</w:t>
            </w:r>
          </w:p>
        </w:tc>
        <w:tc>
          <w:tcPr>
            <w:tcW w:w="727" w:type="pct"/>
          </w:tcPr>
          <w:p w14:paraId="19370D71" w14:textId="683FE21B" w:rsidR="005C1473" w:rsidRPr="00317E26" w:rsidRDefault="005C1473" w:rsidP="00317E26">
            <w:pPr>
              <w:rPr>
                <w:color w:val="000000"/>
                <w:szCs w:val="28"/>
              </w:rPr>
            </w:pPr>
            <w:r w:rsidRPr="00317E26">
              <w:rPr>
                <w:color w:val="000000"/>
                <w:szCs w:val="28"/>
              </w:rPr>
              <w:t>56240.12</w:t>
            </w:r>
          </w:p>
        </w:tc>
        <w:tc>
          <w:tcPr>
            <w:tcW w:w="727" w:type="pct"/>
          </w:tcPr>
          <w:p w14:paraId="700B71B4" w14:textId="75D216CC" w:rsidR="005C1473" w:rsidRPr="00317E26" w:rsidRDefault="005C1473" w:rsidP="00317E26">
            <w:pPr>
              <w:rPr>
                <w:color w:val="000000"/>
                <w:szCs w:val="28"/>
              </w:rPr>
            </w:pPr>
            <w:r w:rsidRPr="00317E26">
              <w:rPr>
                <w:color w:val="000000"/>
                <w:szCs w:val="28"/>
              </w:rPr>
              <w:t>56240.12</w:t>
            </w:r>
          </w:p>
        </w:tc>
      </w:tr>
      <w:tr w:rsidR="005C1473" w:rsidRPr="00317E26" w14:paraId="5164A0F7" w14:textId="77777777" w:rsidTr="005C1473">
        <w:trPr>
          <w:trHeight w:val="315"/>
          <w:tblHeader/>
        </w:trPr>
        <w:tc>
          <w:tcPr>
            <w:tcW w:w="1365" w:type="pct"/>
            <w:vAlign w:val="bottom"/>
          </w:tcPr>
          <w:p w14:paraId="23F53071" w14:textId="21B17C98" w:rsidR="005C1473" w:rsidRPr="00317E26" w:rsidRDefault="005C1473" w:rsidP="00317E26">
            <w:pPr>
              <w:rPr>
                <w:color w:val="000000"/>
                <w:szCs w:val="28"/>
              </w:rPr>
            </w:pPr>
            <w:r w:rsidRPr="00317E26">
              <w:rPr>
                <w:color w:val="000000"/>
                <w:szCs w:val="28"/>
              </w:rPr>
              <w:t>МУП "Теплоэнерго"</w:t>
            </w:r>
          </w:p>
        </w:tc>
        <w:tc>
          <w:tcPr>
            <w:tcW w:w="727" w:type="pct"/>
          </w:tcPr>
          <w:p w14:paraId="6CC3A11D" w14:textId="69C4A147" w:rsidR="005C1473" w:rsidRPr="00317E26" w:rsidRDefault="005C1473" w:rsidP="00317E26">
            <w:pPr>
              <w:rPr>
                <w:color w:val="000000"/>
                <w:szCs w:val="28"/>
              </w:rPr>
            </w:pPr>
            <w:r w:rsidRPr="00317E26">
              <w:rPr>
                <w:color w:val="000000"/>
                <w:szCs w:val="28"/>
              </w:rPr>
              <w:t>5228.00</w:t>
            </w:r>
          </w:p>
        </w:tc>
        <w:tc>
          <w:tcPr>
            <w:tcW w:w="727" w:type="pct"/>
          </w:tcPr>
          <w:p w14:paraId="2808D79D" w14:textId="651CC80F" w:rsidR="005C1473" w:rsidRPr="00317E26" w:rsidRDefault="005C1473" w:rsidP="00317E26">
            <w:pPr>
              <w:rPr>
                <w:color w:val="000000"/>
                <w:szCs w:val="28"/>
              </w:rPr>
            </w:pPr>
            <w:r w:rsidRPr="00317E26">
              <w:rPr>
                <w:color w:val="000000"/>
                <w:szCs w:val="28"/>
              </w:rPr>
              <w:t>4610.30</w:t>
            </w:r>
          </w:p>
        </w:tc>
        <w:tc>
          <w:tcPr>
            <w:tcW w:w="727" w:type="pct"/>
          </w:tcPr>
          <w:p w14:paraId="76446219" w14:textId="1DEC0182" w:rsidR="005C1473" w:rsidRPr="00317E26" w:rsidRDefault="005C1473" w:rsidP="00317E26">
            <w:pPr>
              <w:rPr>
                <w:color w:val="000000"/>
                <w:szCs w:val="28"/>
              </w:rPr>
            </w:pPr>
            <w:r w:rsidRPr="00317E26">
              <w:rPr>
                <w:color w:val="000000"/>
                <w:szCs w:val="28"/>
              </w:rPr>
              <w:t>5228.00</w:t>
            </w:r>
          </w:p>
        </w:tc>
        <w:tc>
          <w:tcPr>
            <w:tcW w:w="727" w:type="pct"/>
          </w:tcPr>
          <w:p w14:paraId="38743E89" w14:textId="02029DEA" w:rsidR="005C1473" w:rsidRPr="00317E26" w:rsidRDefault="005C1473" w:rsidP="00317E26">
            <w:pPr>
              <w:rPr>
                <w:color w:val="000000"/>
                <w:szCs w:val="28"/>
              </w:rPr>
            </w:pPr>
            <w:r w:rsidRPr="00317E26">
              <w:rPr>
                <w:color w:val="000000"/>
                <w:szCs w:val="28"/>
              </w:rPr>
              <w:t>5228.00</w:t>
            </w:r>
          </w:p>
        </w:tc>
        <w:tc>
          <w:tcPr>
            <w:tcW w:w="727" w:type="pct"/>
          </w:tcPr>
          <w:p w14:paraId="5E8FE582" w14:textId="3970CAA3" w:rsidR="005C1473" w:rsidRPr="00317E26" w:rsidRDefault="005C1473" w:rsidP="00317E26">
            <w:pPr>
              <w:rPr>
                <w:color w:val="000000"/>
                <w:szCs w:val="28"/>
              </w:rPr>
            </w:pPr>
            <w:r w:rsidRPr="00317E26">
              <w:rPr>
                <w:color w:val="000000"/>
                <w:szCs w:val="28"/>
              </w:rPr>
              <w:t>5228.00</w:t>
            </w:r>
          </w:p>
        </w:tc>
      </w:tr>
      <w:tr w:rsidR="005C1473" w:rsidRPr="00317E26" w14:paraId="3C549CD7" w14:textId="77777777" w:rsidTr="005C1473">
        <w:trPr>
          <w:trHeight w:val="315"/>
          <w:tblHeader/>
        </w:trPr>
        <w:tc>
          <w:tcPr>
            <w:tcW w:w="1365" w:type="pct"/>
            <w:vAlign w:val="bottom"/>
          </w:tcPr>
          <w:p w14:paraId="4B319CE6" w14:textId="31059382" w:rsidR="005C1473" w:rsidRPr="00317E26" w:rsidRDefault="005C1473" w:rsidP="00317E26">
            <w:pPr>
              <w:rPr>
                <w:color w:val="000000"/>
                <w:szCs w:val="28"/>
              </w:rPr>
            </w:pPr>
            <w:r w:rsidRPr="00317E26">
              <w:rPr>
                <w:color w:val="000000"/>
                <w:szCs w:val="28"/>
              </w:rPr>
              <w:t>ООО "Источники тепла"</w:t>
            </w:r>
          </w:p>
        </w:tc>
        <w:tc>
          <w:tcPr>
            <w:tcW w:w="727" w:type="pct"/>
          </w:tcPr>
          <w:p w14:paraId="0FF78751" w14:textId="102DC538" w:rsidR="005C1473" w:rsidRPr="00317E26" w:rsidRDefault="005C1473" w:rsidP="00317E26">
            <w:pPr>
              <w:rPr>
                <w:color w:val="000000"/>
                <w:szCs w:val="28"/>
              </w:rPr>
            </w:pPr>
            <w:r w:rsidRPr="00317E26">
              <w:rPr>
                <w:color w:val="000000"/>
                <w:szCs w:val="28"/>
              </w:rPr>
              <w:t>16633.97</w:t>
            </w:r>
          </w:p>
        </w:tc>
        <w:tc>
          <w:tcPr>
            <w:tcW w:w="727" w:type="pct"/>
          </w:tcPr>
          <w:p w14:paraId="260EDE28" w14:textId="4BA2F1E9" w:rsidR="005C1473" w:rsidRPr="00317E26" w:rsidRDefault="005C1473" w:rsidP="00317E26">
            <w:pPr>
              <w:rPr>
                <w:color w:val="000000"/>
                <w:szCs w:val="28"/>
              </w:rPr>
            </w:pPr>
            <w:r w:rsidRPr="00317E26">
              <w:rPr>
                <w:color w:val="000000"/>
                <w:szCs w:val="28"/>
              </w:rPr>
              <w:t>16056.47</w:t>
            </w:r>
          </w:p>
        </w:tc>
        <w:tc>
          <w:tcPr>
            <w:tcW w:w="727" w:type="pct"/>
          </w:tcPr>
          <w:p w14:paraId="236D730F" w14:textId="359B1361" w:rsidR="005C1473" w:rsidRPr="00317E26" w:rsidRDefault="005C1473" w:rsidP="00317E26">
            <w:pPr>
              <w:rPr>
                <w:color w:val="000000"/>
                <w:szCs w:val="28"/>
              </w:rPr>
            </w:pPr>
            <w:r w:rsidRPr="00317E26">
              <w:rPr>
                <w:color w:val="000000"/>
                <w:szCs w:val="28"/>
              </w:rPr>
              <w:t>16056.47</w:t>
            </w:r>
          </w:p>
        </w:tc>
        <w:tc>
          <w:tcPr>
            <w:tcW w:w="727" w:type="pct"/>
          </w:tcPr>
          <w:p w14:paraId="38E3C7B6" w14:textId="43E8652C" w:rsidR="005C1473" w:rsidRPr="00317E26" w:rsidRDefault="005C1473" w:rsidP="00317E26">
            <w:pPr>
              <w:rPr>
                <w:color w:val="000000"/>
                <w:szCs w:val="28"/>
              </w:rPr>
            </w:pPr>
            <w:r w:rsidRPr="00317E26">
              <w:rPr>
                <w:color w:val="000000"/>
                <w:szCs w:val="28"/>
              </w:rPr>
              <w:t>16056.47</w:t>
            </w:r>
          </w:p>
        </w:tc>
        <w:tc>
          <w:tcPr>
            <w:tcW w:w="727" w:type="pct"/>
          </w:tcPr>
          <w:p w14:paraId="157172FA" w14:textId="457E27FE" w:rsidR="005C1473" w:rsidRPr="00317E26" w:rsidRDefault="005C1473" w:rsidP="00317E26">
            <w:pPr>
              <w:rPr>
                <w:color w:val="000000"/>
                <w:szCs w:val="28"/>
              </w:rPr>
            </w:pPr>
            <w:r w:rsidRPr="00317E26">
              <w:rPr>
                <w:color w:val="000000"/>
                <w:szCs w:val="28"/>
              </w:rPr>
              <w:t>16056.47</w:t>
            </w:r>
          </w:p>
        </w:tc>
      </w:tr>
      <w:tr w:rsidR="005C1473" w:rsidRPr="007B744E" w14:paraId="0765241E" w14:textId="77777777" w:rsidTr="005C1473">
        <w:trPr>
          <w:trHeight w:val="315"/>
          <w:tblHeader/>
        </w:trPr>
        <w:tc>
          <w:tcPr>
            <w:tcW w:w="1365" w:type="pct"/>
            <w:vAlign w:val="bottom"/>
          </w:tcPr>
          <w:p w14:paraId="58267D2C" w14:textId="24219B78" w:rsidR="005C1473" w:rsidRPr="00317E26" w:rsidRDefault="005C1473" w:rsidP="00317E26">
            <w:pPr>
              <w:rPr>
                <w:color w:val="000000"/>
                <w:szCs w:val="28"/>
              </w:rPr>
            </w:pPr>
            <w:r w:rsidRPr="00317E26">
              <w:rPr>
                <w:color w:val="000000"/>
                <w:szCs w:val="28"/>
              </w:rPr>
              <w:t>МУП «Коммунальные системы»</w:t>
            </w:r>
          </w:p>
        </w:tc>
        <w:tc>
          <w:tcPr>
            <w:tcW w:w="727" w:type="pct"/>
          </w:tcPr>
          <w:p w14:paraId="3A15E4B6" w14:textId="2AD760E1" w:rsidR="005C1473" w:rsidRPr="00317E26" w:rsidRDefault="005C1473" w:rsidP="00317E26">
            <w:pPr>
              <w:rPr>
                <w:color w:val="000000"/>
                <w:szCs w:val="28"/>
              </w:rPr>
            </w:pPr>
            <w:r w:rsidRPr="00317E26">
              <w:rPr>
                <w:color w:val="000000"/>
                <w:szCs w:val="28"/>
              </w:rPr>
              <w:t>47513.00</w:t>
            </w:r>
          </w:p>
        </w:tc>
        <w:tc>
          <w:tcPr>
            <w:tcW w:w="727" w:type="pct"/>
          </w:tcPr>
          <w:p w14:paraId="74F3DC80" w14:textId="03225039" w:rsidR="005C1473" w:rsidRPr="00317E26" w:rsidRDefault="005C1473" w:rsidP="00317E26">
            <w:pPr>
              <w:rPr>
                <w:color w:val="000000"/>
                <w:szCs w:val="28"/>
              </w:rPr>
            </w:pPr>
            <w:r w:rsidRPr="00317E26">
              <w:rPr>
                <w:color w:val="000000"/>
                <w:szCs w:val="28"/>
              </w:rPr>
              <w:t>47513.00</w:t>
            </w:r>
          </w:p>
        </w:tc>
        <w:tc>
          <w:tcPr>
            <w:tcW w:w="727" w:type="pct"/>
          </w:tcPr>
          <w:p w14:paraId="4A5F1828" w14:textId="566C3C20" w:rsidR="005C1473" w:rsidRPr="00317E26" w:rsidRDefault="005C1473" w:rsidP="00317E26">
            <w:pPr>
              <w:rPr>
                <w:color w:val="000000"/>
                <w:szCs w:val="28"/>
              </w:rPr>
            </w:pPr>
            <w:r w:rsidRPr="00317E26">
              <w:rPr>
                <w:color w:val="000000"/>
                <w:szCs w:val="28"/>
              </w:rPr>
              <w:t>47513.00</w:t>
            </w:r>
          </w:p>
        </w:tc>
        <w:tc>
          <w:tcPr>
            <w:tcW w:w="727" w:type="pct"/>
          </w:tcPr>
          <w:p w14:paraId="3D2E8189" w14:textId="114B804B" w:rsidR="005C1473" w:rsidRPr="00317E26" w:rsidRDefault="005C1473" w:rsidP="00317E26">
            <w:pPr>
              <w:rPr>
                <w:color w:val="000000"/>
                <w:szCs w:val="28"/>
              </w:rPr>
            </w:pPr>
            <w:r w:rsidRPr="00317E26">
              <w:rPr>
                <w:color w:val="000000"/>
                <w:szCs w:val="28"/>
              </w:rPr>
              <w:t>47513.00</w:t>
            </w:r>
          </w:p>
        </w:tc>
        <w:tc>
          <w:tcPr>
            <w:tcW w:w="727" w:type="pct"/>
          </w:tcPr>
          <w:p w14:paraId="3C2C37CA" w14:textId="18856749" w:rsidR="005C1473" w:rsidRPr="00317E26" w:rsidRDefault="005C1473" w:rsidP="00317E26">
            <w:pPr>
              <w:rPr>
                <w:color w:val="000000"/>
                <w:szCs w:val="28"/>
              </w:rPr>
            </w:pPr>
            <w:r w:rsidRPr="00317E26">
              <w:rPr>
                <w:color w:val="000000"/>
                <w:szCs w:val="28"/>
              </w:rPr>
              <w:t>47513.00</w:t>
            </w:r>
          </w:p>
        </w:tc>
      </w:tr>
    </w:tbl>
    <w:p w14:paraId="06498D2D" w14:textId="327A692D" w:rsidR="003964BC" w:rsidRPr="00317E26" w:rsidRDefault="003964BC" w:rsidP="003964BC">
      <w:pPr>
        <w:tabs>
          <w:tab w:val="left" w:pos="1843"/>
        </w:tabs>
        <w:ind w:firstLine="709"/>
        <w:jc w:val="both"/>
        <w:rPr>
          <w:rFonts w:eastAsiaTheme="minorHAnsi"/>
          <w:szCs w:val="28"/>
          <w:lang w:eastAsia="en-US"/>
        </w:rPr>
      </w:pPr>
      <w:r w:rsidRPr="00317E26">
        <w:rPr>
          <w:rFonts w:eastAsiaTheme="minorHAnsi"/>
          <w:szCs w:val="28"/>
          <w:lang w:eastAsia="en-US"/>
        </w:rPr>
        <w:t>Таблица 1.11.1.3. Средневзвешенный тариф на отпущенную тепловую энергию теплоснабжающей организации (без НДС), руб./Гкал</w:t>
      </w:r>
      <w:bookmarkEnd w:id="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1154"/>
        <w:gridCol w:w="1154"/>
        <w:gridCol w:w="1154"/>
        <w:gridCol w:w="1154"/>
        <w:gridCol w:w="1154"/>
      </w:tblGrid>
      <w:tr w:rsidR="005C1473" w:rsidRPr="00317E26" w14:paraId="52E7E7B3" w14:textId="77777777" w:rsidTr="00317E26">
        <w:trPr>
          <w:trHeight w:val="20"/>
          <w:tblHeader/>
        </w:trPr>
        <w:tc>
          <w:tcPr>
            <w:tcW w:w="1985" w:type="pct"/>
            <w:hideMark/>
          </w:tcPr>
          <w:p w14:paraId="4381FF96" w14:textId="77777777" w:rsidR="005C1473" w:rsidRPr="00317E26" w:rsidRDefault="005C1473" w:rsidP="00317E26">
            <w:pPr>
              <w:jc w:val="center"/>
              <w:rPr>
                <w:color w:val="000000"/>
                <w:szCs w:val="28"/>
              </w:rPr>
            </w:pPr>
            <w:bookmarkStart w:id="472" w:name="_Toc204744178"/>
            <w:bookmarkEnd w:id="469"/>
            <w:r w:rsidRPr="00317E26">
              <w:rPr>
                <w:color w:val="000000"/>
                <w:szCs w:val="28"/>
              </w:rPr>
              <w:t>Наименование ТСО</w:t>
            </w:r>
          </w:p>
        </w:tc>
        <w:tc>
          <w:tcPr>
            <w:tcW w:w="603" w:type="pct"/>
            <w:hideMark/>
          </w:tcPr>
          <w:p w14:paraId="6D36FB86" w14:textId="56B8B2DC" w:rsidR="005C1473" w:rsidRPr="00317E26" w:rsidRDefault="005C1473" w:rsidP="00317E26">
            <w:pPr>
              <w:jc w:val="center"/>
              <w:rPr>
                <w:color w:val="000000"/>
                <w:szCs w:val="28"/>
              </w:rPr>
            </w:pPr>
            <w:r>
              <w:rPr>
                <w:color w:val="000000"/>
                <w:szCs w:val="28"/>
              </w:rPr>
              <w:t>2025</w:t>
            </w:r>
            <w:r w:rsidRPr="00317E26">
              <w:rPr>
                <w:color w:val="000000"/>
                <w:szCs w:val="28"/>
              </w:rPr>
              <w:t xml:space="preserve"> год</w:t>
            </w:r>
          </w:p>
        </w:tc>
        <w:tc>
          <w:tcPr>
            <w:tcW w:w="603" w:type="pct"/>
            <w:hideMark/>
          </w:tcPr>
          <w:p w14:paraId="715C424E" w14:textId="0A92DEE0" w:rsidR="005C1473" w:rsidRPr="00317E26" w:rsidRDefault="005C1473" w:rsidP="00317E26">
            <w:pPr>
              <w:jc w:val="center"/>
              <w:rPr>
                <w:color w:val="000000"/>
                <w:szCs w:val="28"/>
              </w:rPr>
            </w:pPr>
            <w:r>
              <w:rPr>
                <w:color w:val="000000"/>
                <w:szCs w:val="28"/>
              </w:rPr>
              <w:t>2026</w:t>
            </w:r>
            <w:r w:rsidRPr="00317E26">
              <w:rPr>
                <w:color w:val="000000"/>
                <w:szCs w:val="28"/>
              </w:rPr>
              <w:t xml:space="preserve"> год</w:t>
            </w:r>
          </w:p>
        </w:tc>
        <w:tc>
          <w:tcPr>
            <w:tcW w:w="603" w:type="pct"/>
            <w:hideMark/>
          </w:tcPr>
          <w:p w14:paraId="7B68A9A3" w14:textId="357B882E" w:rsidR="005C1473" w:rsidRPr="00317E26" w:rsidRDefault="005C1473" w:rsidP="00317E26">
            <w:pPr>
              <w:jc w:val="center"/>
              <w:rPr>
                <w:color w:val="000000"/>
                <w:szCs w:val="28"/>
              </w:rPr>
            </w:pPr>
            <w:r>
              <w:rPr>
                <w:color w:val="000000"/>
                <w:szCs w:val="28"/>
              </w:rPr>
              <w:t>2027</w:t>
            </w:r>
            <w:r w:rsidRPr="00317E26">
              <w:rPr>
                <w:color w:val="000000"/>
                <w:szCs w:val="28"/>
              </w:rPr>
              <w:t xml:space="preserve"> год</w:t>
            </w:r>
          </w:p>
        </w:tc>
        <w:tc>
          <w:tcPr>
            <w:tcW w:w="603" w:type="pct"/>
          </w:tcPr>
          <w:p w14:paraId="7940C36E" w14:textId="074F9343" w:rsidR="005C1473" w:rsidRPr="00317E26" w:rsidRDefault="005C1473" w:rsidP="00317E26">
            <w:pPr>
              <w:jc w:val="center"/>
              <w:rPr>
                <w:color w:val="000000"/>
                <w:szCs w:val="28"/>
              </w:rPr>
            </w:pPr>
            <w:r>
              <w:rPr>
                <w:color w:val="000000"/>
                <w:szCs w:val="28"/>
              </w:rPr>
              <w:t>2028</w:t>
            </w:r>
            <w:r w:rsidRPr="00317E26">
              <w:rPr>
                <w:color w:val="000000"/>
                <w:szCs w:val="28"/>
              </w:rPr>
              <w:t xml:space="preserve"> год</w:t>
            </w:r>
          </w:p>
        </w:tc>
        <w:tc>
          <w:tcPr>
            <w:tcW w:w="603" w:type="pct"/>
          </w:tcPr>
          <w:p w14:paraId="44963E7C" w14:textId="7DE2A78F" w:rsidR="005C1473" w:rsidRPr="00317E26" w:rsidRDefault="005C1473" w:rsidP="00317E26">
            <w:pPr>
              <w:jc w:val="center"/>
              <w:rPr>
                <w:color w:val="000000"/>
                <w:szCs w:val="28"/>
              </w:rPr>
            </w:pPr>
            <w:r>
              <w:rPr>
                <w:color w:val="000000"/>
                <w:szCs w:val="28"/>
              </w:rPr>
              <w:t>2029</w:t>
            </w:r>
            <w:r w:rsidRPr="00317E26">
              <w:rPr>
                <w:color w:val="000000"/>
                <w:szCs w:val="28"/>
              </w:rPr>
              <w:t xml:space="preserve"> год</w:t>
            </w:r>
          </w:p>
        </w:tc>
      </w:tr>
      <w:tr w:rsidR="005C1473" w:rsidRPr="00317E26" w14:paraId="2BB36AFF" w14:textId="77777777" w:rsidTr="007D6F36">
        <w:trPr>
          <w:trHeight w:val="20"/>
        </w:trPr>
        <w:tc>
          <w:tcPr>
            <w:tcW w:w="1985" w:type="pct"/>
            <w:hideMark/>
          </w:tcPr>
          <w:p w14:paraId="25B090E6" w14:textId="41FE535D" w:rsidR="005C1473" w:rsidRPr="00317E26" w:rsidRDefault="005C1473" w:rsidP="00317E26">
            <w:pPr>
              <w:rPr>
                <w:color w:val="000000"/>
                <w:szCs w:val="28"/>
              </w:rPr>
            </w:pPr>
            <w:r w:rsidRPr="00317E26">
              <w:rPr>
                <w:color w:val="000000"/>
                <w:szCs w:val="28"/>
              </w:rPr>
              <w:t>МУП "Теплоэнерго"</w:t>
            </w:r>
          </w:p>
        </w:tc>
        <w:tc>
          <w:tcPr>
            <w:tcW w:w="603" w:type="pct"/>
            <w:vAlign w:val="bottom"/>
          </w:tcPr>
          <w:p w14:paraId="01B39D5A" w14:textId="400FF5B9" w:rsidR="005C1473" w:rsidRPr="00317E26" w:rsidRDefault="005C1473" w:rsidP="00317E26">
            <w:pPr>
              <w:widowControl w:val="0"/>
              <w:autoSpaceDE w:val="0"/>
              <w:autoSpaceDN w:val="0"/>
              <w:adjustRightInd w:val="0"/>
              <w:rPr>
                <w:color w:val="000000"/>
                <w:szCs w:val="28"/>
              </w:rPr>
            </w:pPr>
            <w:r w:rsidRPr="00317E26">
              <w:rPr>
                <w:color w:val="000000"/>
                <w:szCs w:val="28"/>
              </w:rPr>
              <w:t>2548.72</w:t>
            </w:r>
          </w:p>
        </w:tc>
        <w:tc>
          <w:tcPr>
            <w:tcW w:w="603" w:type="pct"/>
            <w:vAlign w:val="bottom"/>
          </w:tcPr>
          <w:p w14:paraId="62A83858" w14:textId="5CE12F39" w:rsidR="005C1473" w:rsidRPr="00317E26" w:rsidRDefault="005C1473" w:rsidP="00317E26">
            <w:pPr>
              <w:widowControl w:val="0"/>
              <w:autoSpaceDE w:val="0"/>
              <w:autoSpaceDN w:val="0"/>
              <w:adjustRightInd w:val="0"/>
              <w:rPr>
                <w:color w:val="000000"/>
                <w:szCs w:val="28"/>
              </w:rPr>
            </w:pPr>
            <w:r w:rsidRPr="00317E26">
              <w:rPr>
                <w:color w:val="000000"/>
                <w:szCs w:val="28"/>
              </w:rPr>
              <w:t>3312.92</w:t>
            </w:r>
          </w:p>
        </w:tc>
        <w:tc>
          <w:tcPr>
            <w:tcW w:w="603" w:type="pct"/>
            <w:vAlign w:val="bottom"/>
          </w:tcPr>
          <w:p w14:paraId="6A868014" w14:textId="5BEF8B27" w:rsidR="005C1473" w:rsidRPr="00317E26" w:rsidRDefault="005C1473" w:rsidP="00317E26">
            <w:pPr>
              <w:widowControl w:val="0"/>
              <w:autoSpaceDE w:val="0"/>
              <w:autoSpaceDN w:val="0"/>
              <w:adjustRightInd w:val="0"/>
              <w:rPr>
                <w:color w:val="000000"/>
                <w:szCs w:val="28"/>
              </w:rPr>
            </w:pPr>
            <w:r w:rsidRPr="00317E26">
              <w:rPr>
                <w:color w:val="000000"/>
                <w:szCs w:val="28"/>
              </w:rPr>
              <w:t>3384.05</w:t>
            </w:r>
          </w:p>
        </w:tc>
        <w:tc>
          <w:tcPr>
            <w:tcW w:w="603" w:type="pct"/>
            <w:vAlign w:val="bottom"/>
          </w:tcPr>
          <w:p w14:paraId="44EC76A0" w14:textId="74F12BA7" w:rsidR="005C1473" w:rsidRPr="00317E26" w:rsidRDefault="005C1473" w:rsidP="00317E26">
            <w:pPr>
              <w:widowControl w:val="0"/>
              <w:autoSpaceDE w:val="0"/>
              <w:autoSpaceDN w:val="0"/>
              <w:adjustRightInd w:val="0"/>
              <w:rPr>
                <w:color w:val="000000"/>
                <w:szCs w:val="28"/>
              </w:rPr>
            </w:pPr>
            <w:r w:rsidRPr="00317E26">
              <w:rPr>
                <w:color w:val="000000"/>
                <w:szCs w:val="28"/>
              </w:rPr>
              <w:t>2904.84</w:t>
            </w:r>
          </w:p>
        </w:tc>
        <w:tc>
          <w:tcPr>
            <w:tcW w:w="603" w:type="pct"/>
            <w:vAlign w:val="bottom"/>
          </w:tcPr>
          <w:p w14:paraId="3E8FBF87" w14:textId="11272050" w:rsidR="005C1473" w:rsidRPr="00317E26" w:rsidRDefault="005C1473" w:rsidP="00317E26">
            <w:pPr>
              <w:widowControl w:val="0"/>
              <w:autoSpaceDE w:val="0"/>
              <w:autoSpaceDN w:val="0"/>
              <w:adjustRightInd w:val="0"/>
              <w:rPr>
                <w:color w:val="000000"/>
                <w:szCs w:val="28"/>
              </w:rPr>
            </w:pPr>
            <w:r w:rsidRPr="00317E26">
              <w:rPr>
                <w:color w:val="000000"/>
                <w:szCs w:val="28"/>
              </w:rPr>
              <w:t>3034.59</w:t>
            </w:r>
          </w:p>
        </w:tc>
      </w:tr>
      <w:tr w:rsidR="005C1473" w:rsidRPr="00317E26" w14:paraId="7B7C676A" w14:textId="77777777" w:rsidTr="007D6F36">
        <w:trPr>
          <w:trHeight w:val="20"/>
        </w:trPr>
        <w:tc>
          <w:tcPr>
            <w:tcW w:w="1985" w:type="pct"/>
            <w:vAlign w:val="bottom"/>
          </w:tcPr>
          <w:p w14:paraId="1F505D7D" w14:textId="6DDD051B" w:rsidR="005C1473" w:rsidRPr="00317E26" w:rsidRDefault="005C1473" w:rsidP="00317E26">
            <w:pPr>
              <w:rPr>
                <w:color w:val="000000"/>
                <w:sz w:val="24"/>
              </w:rPr>
            </w:pPr>
            <w:r w:rsidRPr="00317E26">
              <w:rPr>
                <w:color w:val="000000"/>
                <w:szCs w:val="28"/>
              </w:rPr>
              <w:t>МУП "Теплоэнерго"</w:t>
            </w:r>
          </w:p>
        </w:tc>
        <w:tc>
          <w:tcPr>
            <w:tcW w:w="603" w:type="pct"/>
            <w:vAlign w:val="bottom"/>
          </w:tcPr>
          <w:p w14:paraId="691F3530" w14:textId="598E167E" w:rsidR="005C1473" w:rsidRPr="00317E26" w:rsidRDefault="005C1473" w:rsidP="00317E26">
            <w:pPr>
              <w:widowControl w:val="0"/>
              <w:autoSpaceDE w:val="0"/>
              <w:autoSpaceDN w:val="0"/>
              <w:adjustRightInd w:val="0"/>
              <w:rPr>
                <w:color w:val="000000"/>
                <w:szCs w:val="28"/>
              </w:rPr>
            </w:pPr>
            <w:r w:rsidRPr="00317E26">
              <w:rPr>
                <w:color w:val="000000"/>
                <w:szCs w:val="28"/>
              </w:rPr>
              <w:t>3155.83</w:t>
            </w:r>
          </w:p>
        </w:tc>
        <w:tc>
          <w:tcPr>
            <w:tcW w:w="603" w:type="pct"/>
            <w:vAlign w:val="bottom"/>
          </w:tcPr>
          <w:p w14:paraId="6D4855CA" w14:textId="504B1EE4" w:rsidR="005C1473" w:rsidRPr="00317E26" w:rsidRDefault="005C1473" w:rsidP="00317E26">
            <w:pPr>
              <w:widowControl w:val="0"/>
              <w:autoSpaceDE w:val="0"/>
              <w:autoSpaceDN w:val="0"/>
              <w:adjustRightInd w:val="0"/>
              <w:rPr>
                <w:color w:val="000000"/>
                <w:szCs w:val="28"/>
              </w:rPr>
            </w:pPr>
            <w:r w:rsidRPr="00317E26">
              <w:rPr>
                <w:color w:val="000000"/>
                <w:szCs w:val="28"/>
              </w:rPr>
              <w:t>3972.86</w:t>
            </w:r>
          </w:p>
        </w:tc>
        <w:tc>
          <w:tcPr>
            <w:tcW w:w="603" w:type="pct"/>
            <w:vAlign w:val="bottom"/>
          </w:tcPr>
          <w:p w14:paraId="0B10210B" w14:textId="5888ED11" w:rsidR="005C1473" w:rsidRPr="00317E26" w:rsidRDefault="005C1473" w:rsidP="00317E26">
            <w:pPr>
              <w:widowControl w:val="0"/>
              <w:autoSpaceDE w:val="0"/>
              <w:autoSpaceDN w:val="0"/>
              <w:adjustRightInd w:val="0"/>
              <w:rPr>
                <w:color w:val="000000"/>
                <w:szCs w:val="28"/>
              </w:rPr>
            </w:pPr>
            <w:r w:rsidRPr="00317E26">
              <w:rPr>
                <w:color w:val="000000"/>
                <w:szCs w:val="28"/>
              </w:rPr>
              <w:t>3858.54</w:t>
            </w:r>
          </w:p>
        </w:tc>
        <w:tc>
          <w:tcPr>
            <w:tcW w:w="603" w:type="pct"/>
            <w:vAlign w:val="bottom"/>
          </w:tcPr>
          <w:p w14:paraId="04D063D0" w14:textId="289A733A" w:rsidR="005C1473" w:rsidRPr="00317E26" w:rsidRDefault="005C1473" w:rsidP="00317E26">
            <w:pPr>
              <w:widowControl w:val="0"/>
              <w:autoSpaceDE w:val="0"/>
              <w:autoSpaceDN w:val="0"/>
              <w:adjustRightInd w:val="0"/>
              <w:rPr>
                <w:color w:val="000000"/>
                <w:szCs w:val="28"/>
              </w:rPr>
            </w:pPr>
            <w:r w:rsidRPr="00317E26">
              <w:rPr>
                <w:color w:val="000000"/>
                <w:szCs w:val="28"/>
              </w:rPr>
              <w:t>3484.35</w:t>
            </w:r>
          </w:p>
        </w:tc>
        <w:tc>
          <w:tcPr>
            <w:tcW w:w="603" w:type="pct"/>
            <w:vAlign w:val="bottom"/>
          </w:tcPr>
          <w:p w14:paraId="4991DA9C" w14:textId="579F00DA" w:rsidR="005C1473" w:rsidRPr="00317E26" w:rsidRDefault="005C1473" w:rsidP="00317E26">
            <w:pPr>
              <w:widowControl w:val="0"/>
              <w:autoSpaceDE w:val="0"/>
              <w:autoSpaceDN w:val="0"/>
              <w:adjustRightInd w:val="0"/>
              <w:rPr>
                <w:color w:val="000000"/>
                <w:szCs w:val="28"/>
              </w:rPr>
            </w:pPr>
            <w:r w:rsidRPr="00317E26">
              <w:rPr>
                <w:color w:val="000000"/>
                <w:szCs w:val="28"/>
              </w:rPr>
              <w:t>3614.39</w:t>
            </w:r>
          </w:p>
        </w:tc>
      </w:tr>
      <w:tr w:rsidR="005C1473" w:rsidRPr="00317E26" w14:paraId="1AA7F326" w14:textId="77777777" w:rsidTr="007D6F36">
        <w:trPr>
          <w:trHeight w:val="20"/>
        </w:trPr>
        <w:tc>
          <w:tcPr>
            <w:tcW w:w="1985" w:type="pct"/>
            <w:vAlign w:val="bottom"/>
          </w:tcPr>
          <w:p w14:paraId="4464EF90" w14:textId="20A86034" w:rsidR="005C1473" w:rsidRPr="00317E26" w:rsidRDefault="005C1473" w:rsidP="00317E26">
            <w:pPr>
              <w:rPr>
                <w:color w:val="000000"/>
                <w:sz w:val="24"/>
              </w:rPr>
            </w:pPr>
            <w:r w:rsidRPr="00317E26">
              <w:rPr>
                <w:color w:val="000000"/>
                <w:szCs w:val="28"/>
              </w:rPr>
              <w:t>ООО "Источники тепла"</w:t>
            </w:r>
          </w:p>
        </w:tc>
        <w:tc>
          <w:tcPr>
            <w:tcW w:w="603" w:type="pct"/>
            <w:vAlign w:val="bottom"/>
          </w:tcPr>
          <w:p w14:paraId="6F4743D9" w14:textId="3F0EF949" w:rsidR="005C1473" w:rsidRPr="00317E26" w:rsidRDefault="005C1473" w:rsidP="00317E26">
            <w:pPr>
              <w:widowControl w:val="0"/>
              <w:autoSpaceDE w:val="0"/>
              <w:autoSpaceDN w:val="0"/>
              <w:adjustRightInd w:val="0"/>
              <w:rPr>
                <w:color w:val="000000"/>
                <w:szCs w:val="28"/>
              </w:rPr>
            </w:pPr>
            <w:r w:rsidRPr="00317E26">
              <w:rPr>
                <w:color w:val="000000"/>
                <w:szCs w:val="28"/>
              </w:rPr>
              <w:t>1975.93</w:t>
            </w:r>
          </w:p>
        </w:tc>
        <w:tc>
          <w:tcPr>
            <w:tcW w:w="603" w:type="pct"/>
            <w:vAlign w:val="bottom"/>
          </w:tcPr>
          <w:p w14:paraId="1C02C230" w14:textId="52F276DA" w:rsidR="005C1473" w:rsidRPr="00317E26" w:rsidRDefault="005C1473" w:rsidP="00317E26">
            <w:pPr>
              <w:widowControl w:val="0"/>
              <w:autoSpaceDE w:val="0"/>
              <w:autoSpaceDN w:val="0"/>
              <w:adjustRightInd w:val="0"/>
              <w:rPr>
                <w:color w:val="000000"/>
                <w:szCs w:val="28"/>
              </w:rPr>
            </w:pPr>
            <w:r w:rsidRPr="00317E26">
              <w:rPr>
                <w:color w:val="000000"/>
                <w:szCs w:val="28"/>
              </w:rPr>
              <w:t>2008.34</w:t>
            </w:r>
          </w:p>
        </w:tc>
        <w:tc>
          <w:tcPr>
            <w:tcW w:w="603" w:type="pct"/>
          </w:tcPr>
          <w:p w14:paraId="30E063B6" w14:textId="659EC8AB" w:rsidR="005C1473" w:rsidRPr="00317E26" w:rsidRDefault="005C1473" w:rsidP="00317E26">
            <w:pPr>
              <w:widowControl w:val="0"/>
              <w:autoSpaceDE w:val="0"/>
              <w:autoSpaceDN w:val="0"/>
              <w:adjustRightInd w:val="0"/>
              <w:rPr>
                <w:color w:val="000000"/>
                <w:szCs w:val="28"/>
              </w:rPr>
            </w:pPr>
            <w:r w:rsidRPr="00317E26">
              <w:rPr>
                <w:color w:val="000000"/>
                <w:szCs w:val="28"/>
              </w:rPr>
              <w:t>-</w:t>
            </w:r>
          </w:p>
        </w:tc>
        <w:tc>
          <w:tcPr>
            <w:tcW w:w="603" w:type="pct"/>
          </w:tcPr>
          <w:p w14:paraId="2B5E0068" w14:textId="6EE3ED71" w:rsidR="005C1473" w:rsidRPr="00317E26" w:rsidRDefault="005C1473" w:rsidP="00317E26">
            <w:pPr>
              <w:widowControl w:val="0"/>
              <w:autoSpaceDE w:val="0"/>
              <w:autoSpaceDN w:val="0"/>
              <w:adjustRightInd w:val="0"/>
              <w:rPr>
                <w:color w:val="000000"/>
                <w:szCs w:val="28"/>
              </w:rPr>
            </w:pPr>
            <w:r w:rsidRPr="00317E26">
              <w:rPr>
                <w:color w:val="000000"/>
                <w:szCs w:val="28"/>
              </w:rPr>
              <w:t>-</w:t>
            </w:r>
          </w:p>
        </w:tc>
        <w:tc>
          <w:tcPr>
            <w:tcW w:w="603" w:type="pct"/>
          </w:tcPr>
          <w:p w14:paraId="50424D9A" w14:textId="1058B79F" w:rsidR="005C1473" w:rsidRPr="00317E26" w:rsidRDefault="005C1473" w:rsidP="00317E26">
            <w:pPr>
              <w:widowControl w:val="0"/>
              <w:autoSpaceDE w:val="0"/>
              <w:autoSpaceDN w:val="0"/>
              <w:adjustRightInd w:val="0"/>
              <w:rPr>
                <w:color w:val="000000"/>
                <w:szCs w:val="28"/>
              </w:rPr>
            </w:pPr>
            <w:r w:rsidRPr="00317E26">
              <w:rPr>
                <w:color w:val="000000"/>
                <w:szCs w:val="28"/>
              </w:rPr>
              <w:t>-</w:t>
            </w:r>
          </w:p>
        </w:tc>
      </w:tr>
      <w:tr w:rsidR="005C1473" w:rsidRPr="00317E26" w14:paraId="1C284AFC" w14:textId="77777777" w:rsidTr="007D6F36">
        <w:trPr>
          <w:trHeight w:val="20"/>
        </w:trPr>
        <w:tc>
          <w:tcPr>
            <w:tcW w:w="1985" w:type="pct"/>
            <w:vAlign w:val="bottom"/>
          </w:tcPr>
          <w:p w14:paraId="50889735" w14:textId="11C3D1C2" w:rsidR="005C1473" w:rsidRPr="00317E26" w:rsidRDefault="005C1473" w:rsidP="00317E26">
            <w:pPr>
              <w:rPr>
                <w:color w:val="000000"/>
                <w:sz w:val="24"/>
              </w:rPr>
            </w:pPr>
            <w:r w:rsidRPr="00317E26">
              <w:rPr>
                <w:color w:val="000000"/>
                <w:szCs w:val="28"/>
              </w:rPr>
              <w:t>МУП «Коммунальные системы»</w:t>
            </w:r>
          </w:p>
        </w:tc>
        <w:tc>
          <w:tcPr>
            <w:tcW w:w="603" w:type="pct"/>
          </w:tcPr>
          <w:p w14:paraId="231D9D7A" w14:textId="31DE8580" w:rsidR="005C1473" w:rsidRPr="00317E26" w:rsidRDefault="005C1473" w:rsidP="00317E26">
            <w:pPr>
              <w:widowControl w:val="0"/>
              <w:autoSpaceDE w:val="0"/>
              <w:autoSpaceDN w:val="0"/>
              <w:adjustRightInd w:val="0"/>
              <w:rPr>
                <w:color w:val="000000"/>
                <w:szCs w:val="28"/>
              </w:rPr>
            </w:pPr>
            <w:r w:rsidRPr="00317E26">
              <w:rPr>
                <w:color w:val="000000"/>
                <w:szCs w:val="28"/>
              </w:rPr>
              <w:t>2885.37</w:t>
            </w:r>
          </w:p>
        </w:tc>
        <w:tc>
          <w:tcPr>
            <w:tcW w:w="603" w:type="pct"/>
          </w:tcPr>
          <w:p w14:paraId="422F2743" w14:textId="5D8A38AE" w:rsidR="005C1473" w:rsidRPr="00317E26" w:rsidRDefault="005C1473" w:rsidP="00317E26">
            <w:pPr>
              <w:widowControl w:val="0"/>
              <w:autoSpaceDE w:val="0"/>
              <w:autoSpaceDN w:val="0"/>
              <w:adjustRightInd w:val="0"/>
              <w:rPr>
                <w:color w:val="000000"/>
                <w:szCs w:val="28"/>
              </w:rPr>
            </w:pPr>
            <w:r w:rsidRPr="00317E26">
              <w:rPr>
                <w:color w:val="000000"/>
                <w:szCs w:val="28"/>
              </w:rPr>
              <w:t>-</w:t>
            </w:r>
          </w:p>
        </w:tc>
        <w:tc>
          <w:tcPr>
            <w:tcW w:w="603" w:type="pct"/>
          </w:tcPr>
          <w:p w14:paraId="26021C4B" w14:textId="435DF65B" w:rsidR="005C1473" w:rsidRPr="00317E26" w:rsidRDefault="005C1473" w:rsidP="00317E26">
            <w:pPr>
              <w:widowControl w:val="0"/>
              <w:autoSpaceDE w:val="0"/>
              <w:autoSpaceDN w:val="0"/>
              <w:adjustRightInd w:val="0"/>
              <w:rPr>
                <w:color w:val="000000"/>
                <w:szCs w:val="28"/>
              </w:rPr>
            </w:pPr>
            <w:r w:rsidRPr="00317E26">
              <w:rPr>
                <w:color w:val="000000"/>
                <w:szCs w:val="28"/>
              </w:rPr>
              <w:t>-</w:t>
            </w:r>
          </w:p>
        </w:tc>
        <w:tc>
          <w:tcPr>
            <w:tcW w:w="603" w:type="pct"/>
          </w:tcPr>
          <w:p w14:paraId="3A0432C0" w14:textId="2E9AA6BD" w:rsidR="005C1473" w:rsidRPr="00317E26" w:rsidRDefault="005C1473" w:rsidP="00317E26">
            <w:pPr>
              <w:widowControl w:val="0"/>
              <w:autoSpaceDE w:val="0"/>
              <w:autoSpaceDN w:val="0"/>
              <w:adjustRightInd w:val="0"/>
              <w:rPr>
                <w:color w:val="000000"/>
                <w:szCs w:val="28"/>
              </w:rPr>
            </w:pPr>
            <w:r w:rsidRPr="00317E26">
              <w:rPr>
                <w:color w:val="000000"/>
                <w:szCs w:val="28"/>
              </w:rPr>
              <w:t>-</w:t>
            </w:r>
          </w:p>
        </w:tc>
        <w:tc>
          <w:tcPr>
            <w:tcW w:w="603" w:type="pct"/>
          </w:tcPr>
          <w:p w14:paraId="4E1BD0DB" w14:textId="30FF500C" w:rsidR="005C1473" w:rsidRPr="00317E26" w:rsidRDefault="005C1473" w:rsidP="00317E26">
            <w:pPr>
              <w:widowControl w:val="0"/>
              <w:autoSpaceDE w:val="0"/>
              <w:autoSpaceDN w:val="0"/>
              <w:adjustRightInd w:val="0"/>
              <w:rPr>
                <w:color w:val="000000"/>
                <w:szCs w:val="28"/>
              </w:rPr>
            </w:pPr>
            <w:r w:rsidRPr="00317E26">
              <w:rPr>
                <w:color w:val="000000"/>
                <w:szCs w:val="28"/>
              </w:rPr>
              <w:t>-</w:t>
            </w:r>
          </w:p>
        </w:tc>
      </w:tr>
    </w:tbl>
    <w:p w14:paraId="226151AF" w14:textId="206BD700" w:rsidR="00E1044C" w:rsidRPr="00317E26" w:rsidRDefault="00E1044C" w:rsidP="00455A09">
      <w:pPr>
        <w:pStyle w:val="a5"/>
        <w:spacing w:line="240" w:lineRule="auto"/>
        <w:rPr>
          <w:b/>
          <w:bCs/>
        </w:rPr>
      </w:pPr>
      <w:r w:rsidRPr="00317E26">
        <w:rPr>
          <w:b/>
          <w:bCs/>
        </w:rPr>
        <w:t>1.11.2. Описание платы за подключение к системе теплоснабжения</w:t>
      </w:r>
      <w:bookmarkEnd w:id="468"/>
      <w:bookmarkEnd w:id="472"/>
    </w:p>
    <w:p w14:paraId="4386A6B2" w14:textId="52A3261A" w:rsidR="002E67F0" w:rsidRPr="00F34589" w:rsidRDefault="002E67F0" w:rsidP="00455A09">
      <w:pPr>
        <w:pStyle w:val="a7"/>
      </w:pPr>
      <w:r w:rsidRPr="00317E26">
        <w:lastRenderedPageBreak/>
        <w:t xml:space="preserve">На территории </w:t>
      </w:r>
      <w:r w:rsidR="00A209E3" w:rsidRPr="00317E26">
        <w:t>муниципального округа</w:t>
      </w:r>
      <w:r w:rsidRPr="00317E26">
        <w:t xml:space="preserve"> не установлена плата за подключение в индивидуальном порядке.</w:t>
      </w:r>
    </w:p>
    <w:p w14:paraId="2C2697D2" w14:textId="57B916E8" w:rsidR="00E1044C" w:rsidRPr="0021573C" w:rsidRDefault="00E1044C" w:rsidP="00455A09">
      <w:pPr>
        <w:pStyle w:val="a5"/>
        <w:spacing w:line="240" w:lineRule="auto"/>
        <w:rPr>
          <w:b/>
          <w:bCs/>
        </w:rPr>
      </w:pPr>
      <w:bookmarkStart w:id="473" w:name="_Toc168971941"/>
      <w:bookmarkStart w:id="474" w:name="_Toc204744179"/>
      <w:r w:rsidRPr="0021573C">
        <w:rPr>
          <w:b/>
          <w:bCs/>
        </w:rPr>
        <w:t>1.11.3. Описание платы за услуги по поддержанию резервной тепловой мощности, в том числе для социально значимых категорий потребителей</w:t>
      </w:r>
      <w:bookmarkEnd w:id="473"/>
      <w:bookmarkEnd w:id="474"/>
    </w:p>
    <w:p w14:paraId="5F9B2555" w14:textId="77777777" w:rsidR="000B010C" w:rsidRPr="003E0113" w:rsidRDefault="000B010C" w:rsidP="00455A09">
      <w:pPr>
        <w:pStyle w:val="a7"/>
      </w:pPr>
      <w:r w:rsidRPr="00F34589">
        <w:t xml:space="preserve">Плата за услуги по поддержанию резервной тепловой мощности, в том числе для социально </w:t>
      </w:r>
      <w:r w:rsidRPr="003E0113">
        <w:t>значимых категорий потребителей не утверждена.</w:t>
      </w:r>
    </w:p>
    <w:p w14:paraId="5DF42A1C" w14:textId="2C5A21E2" w:rsidR="00E1044C" w:rsidRPr="003E0113" w:rsidRDefault="00E1044C" w:rsidP="00455A09">
      <w:pPr>
        <w:pStyle w:val="a5"/>
        <w:spacing w:line="240" w:lineRule="auto"/>
        <w:rPr>
          <w:b/>
          <w:bCs/>
        </w:rPr>
      </w:pPr>
      <w:bookmarkStart w:id="475" w:name="_Toc168971942"/>
      <w:bookmarkStart w:id="476" w:name="_Toc204744180"/>
      <w:r w:rsidRPr="003E0113">
        <w:rPr>
          <w:b/>
          <w:bCs/>
        </w:rPr>
        <w:t>1.11.4.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475"/>
      <w:bookmarkEnd w:id="476"/>
    </w:p>
    <w:p w14:paraId="7B005427" w14:textId="46D84BFB" w:rsidR="000B010C" w:rsidRPr="003E0113" w:rsidRDefault="000B010C" w:rsidP="00455A09">
      <w:pPr>
        <w:pStyle w:val="a7"/>
      </w:pPr>
      <w:r w:rsidRPr="003E0113">
        <w:t xml:space="preserve">Ценовые зоны теплоснабжения в </w:t>
      </w:r>
      <w:r w:rsidR="00233175">
        <w:t>муниципальном округе</w:t>
      </w:r>
      <w:r w:rsidRPr="003E0113">
        <w:t xml:space="preserve"> не установлены.</w:t>
      </w:r>
    </w:p>
    <w:p w14:paraId="56A95028" w14:textId="185770A7" w:rsidR="00E1044C" w:rsidRPr="003E0113" w:rsidRDefault="00E1044C" w:rsidP="00455A09">
      <w:pPr>
        <w:pStyle w:val="a5"/>
        <w:spacing w:line="240" w:lineRule="auto"/>
        <w:rPr>
          <w:b/>
          <w:bCs/>
        </w:rPr>
      </w:pPr>
      <w:bookmarkStart w:id="477" w:name="_Toc168971943"/>
      <w:bookmarkStart w:id="478" w:name="_Toc204744181"/>
      <w:r w:rsidRPr="003E0113">
        <w:rPr>
          <w:b/>
          <w:bCs/>
        </w:rPr>
        <w:t>1.11.5.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477"/>
      <w:bookmarkEnd w:id="478"/>
    </w:p>
    <w:p w14:paraId="3874EF44" w14:textId="3FDCC33B" w:rsidR="000B010C" w:rsidRPr="003E0113" w:rsidRDefault="000B010C" w:rsidP="00455A09">
      <w:pPr>
        <w:pStyle w:val="a7"/>
      </w:pPr>
      <w:r w:rsidRPr="003E0113">
        <w:t xml:space="preserve">Ценовые зоны теплоснабжения в </w:t>
      </w:r>
      <w:r w:rsidR="00233175">
        <w:t>муниципальном округе</w:t>
      </w:r>
      <w:r w:rsidRPr="003E0113">
        <w:t xml:space="preserve"> не установлены.</w:t>
      </w:r>
    </w:p>
    <w:p w14:paraId="790BCA48" w14:textId="1E34BE18" w:rsidR="00E1044C" w:rsidRPr="003E0113" w:rsidRDefault="00431531" w:rsidP="00455A09">
      <w:pPr>
        <w:pStyle w:val="a5"/>
        <w:spacing w:line="240" w:lineRule="auto"/>
        <w:rPr>
          <w:b/>
          <w:bCs/>
        </w:rPr>
      </w:pPr>
      <w:bookmarkStart w:id="479" w:name="_Toc168971944"/>
      <w:bookmarkStart w:id="480" w:name="_Toc204744182"/>
      <w:r w:rsidRPr="003E0113">
        <w:rPr>
          <w:b/>
          <w:bCs/>
        </w:rPr>
        <w:t>Подраздел</w:t>
      </w:r>
      <w:r w:rsidR="00E1044C" w:rsidRPr="003E0113">
        <w:rPr>
          <w:b/>
          <w:bCs/>
        </w:rPr>
        <w:t xml:space="preserve"> 12 Описание существующих технических и технологических проблем в системах теплоснабжения </w:t>
      </w:r>
      <w:r w:rsidR="00A209E3">
        <w:rPr>
          <w:b/>
          <w:bCs/>
        </w:rPr>
        <w:t>муниципального округа</w:t>
      </w:r>
      <w:bookmarkEnd w:id="479"/>
      <w:bookmarkEnd w:id="480"/>
    </w:p>
    <w:p w14:paraId="545C3067" w14:textId="2735655C" w:rsidR="00E1044C" w:rsidRPr="003E0113" w:rsidRDefault="00E1044C" w:rsidP="00455A09">
      <w:pPr>
        <w:pStyle w:val="a5"/>
        <w:spacing w:line="240" w:lineRule="auto"/>
        <w:rPr>
          <w:b/>
          <w:bCs/>
        </w:rPr>
      </w:pPr>
      <w:bookmarkStart w:id="481" w:name="_Toc168971945"/>
      <w:bookmarkStart w:id="482" w:name="_Toc204744183"/>
      <w:r w:rsidRPr="003E0113">
        <w:rPr>
          <w:b/>
          <w:bCs/>
        </w:rPr>
        <w:t>1.12.1. Описание существующих проблем организации качественного теплоснабжения</w:t>
      </w:r>
      <w:bookmarkEnd w:id="481"/>
      <w:bookmarkEnd w:id="482"/>
    </w:p>
    <w:p w14:paraId="63A9D3E8" w14:textId="77777777" w:rsidR="00954DAD" w:rsidRPr="00954DAD" w:rsidRDefault="00954DAD" w:rsidP="00954DAD">
      <w:pPr>
        <w:pStyle w:val="a7"/>
      </w:pPr>
      <w:bookmarkStart w:id="483" w:name="_Toc168971946"/>
      <w:bookmarkStart w:id="484" w:name="_Toc204744184"/>
      <w:r w:rsidRPr="00954DAD">
        <w:t>Анализ текущего состояния систем теплоснабжения Катав-Ивановского муниципального округа показал, что при общем удовлетворительном уровне обеспеченности тепловой энергией сохраняется ряд проблем, оказывающих влияние на качество и устойчивость теплоснабжения потребителей.</w:t>
      </w:r>
    </w:p>
    <w:p w14:paraId="05336139" w14:textId="5DD50540" w:rsidR="00954DAD" w:rsidRPr="00954DAD" w:rsidRDefault="00954DAD" w:rsidP="00954DAD">
      <w:pPr>
        <w:pStyle w:val="a7"/>
      </w:pPr>
      <w:r w:rsidRPr="00954DAD">
        <w:t>Основные проблемы связаны с высокой степенью физического и морального износа тепловых сетей и оборудования котельных. Значительная часть магистральных и распределительных трубопроводов эксплуатируется более 25</w:t>
      </w:r>
      <w:r w:rsidR="006D3103">
        <w:t>-</w:t>
      </w:r>
      <w:r w:rsidRPr="00954DAD">
        <w:t>30 лет, что приводит к потерям теплоносителя, снижению гидравлических параметров и затрудняет поддержание расчетных температурных графиков. На отдельных участках выявлены разрушения каналов, изоляции и запорной арматуры, что вызывает необходимость проведения капитальных ремонтов.</w:t>
      </w:r>
    </w:p>
    <w:p w14:paraId="1F257770" w14:textId="77777777" w:rsidR="00954DAD" w:rsidRPr="00954DAD" w:rsidRDefault="00954DAD" w:rsidP="00954DAD">
      <w:pPr>
        <w:pStyle w:val="a7"/>
      </w:pPr>
      <w:r w:rsidRPr="00954DAD">
        <w:t>В ряде источников тепловой энергии отмечается недостаточный уровень автоматизации и диспетчерского контроля, что приводит к неустойчивости температурного режима в периоды межсезонья и повышенным трудозатратам персонала. На части котельных отсутствуют современные системы учета отпуска тепловой энергии, что затрудняет точный контроль объемов производства и транспортировки тепла.</w:t>
      </w:r>
    </w:p>
    <w:p w14:paraId="7B63D236" w14:textId="77777777" w:rsidR="00954DAD" w:rsidRPr="00954DAD" w:rsidRDefault="00954DAD" w:rsidP="00954DAD">
      <w:pPr>
        <w:pStyle w:val="a7"/>
      </w:pPr>
      <w:r w:rsidRPr="00954DAD">
        <w:t xml:space="preserve">Проблемой также является неравномерная загрузка источников тепла и избыточная установленная мощность при сравнительно низком фактическом </w:t>
      </w:r>
      <w:r w:rsidRPr="00954DAD">
        <w:lastRenderedPageBreak/>
        <w:t>потреблении, что снижает коэффициент использования оборудования и приводит к росту удельных расходов топлива.</w:t>
      </w:r>
    </w:p>
    <w:p w14:paraId="3F84493E" w14:textId="77777777" w:rsidR="00954DAD" w:rsidRPr="00954DAD" w:rsidRDefault="00954DAD" w:rsidP="00954DAD">
      <w:pPr>
        <w:pStyle w:val="a7"/>
      </w:pPr>
      <w:r w:rsidRPr="00954DAD">
        <w:t>Отдельное влияние на качество теплоснабжения оказывает физический износ зданий тепловых камер, неподвижных опор и компенсаторов, а также неудовлетворительное состояние изоляции теплотрасс, что способствует повышенным потерям тепловой энергии в сетях.</w:t>
      </w:r>
    </w:p>
    <w:p w14:paraId="50FAB174" w14:textId="77777777" w:rsidR="00954DAD" w:rsidRPr="00954DAD" w:rsidRDefault="00954DAD" w:rsidP="00954DAD">
      <w:pPr>
        <w:pStyle w:val="a7"/>
      </w:pPr>
      <w:r w:rsidRPr="00954DAD">
        <w:t>В небольших населённых пунктах (п. Совхозный, мкр. Запрудовка) сохраняется ограниченный уровень резервирования источников и слабая взаимосвязанность тепловых систем, что повышает риск кратковременных перерывов в теплоснабжении при аварийных ситуациях.</w:t>
      </w:r>
    </w:p>
    <w:p w14:paraId="3C76987E" w14:textId="77777777" w:rsidR="00954DAD" w:rsidRPr="00954DAD" w:rsidRDefault="00954DAD" w:rsidP="00954DAD">
      <w:pPr>
        <w:pStyle w:val="a7"/>
      </w:pPr>
      <w:r w:rsidRPr="00954DAD">
        <w:t>Кроме того, недостаточный объём финансирования ремонтных и инвестиционных мероприятий со стороны теплоснабжающих организаций не позволяет своевременно выполнять комплексную модернизацию оборудования и сетей.</w:t>
      </w:r>
    </w:p>
    <w:p w14:paraId="2CC4DC16" w14:textId="77777777" w:rsidR="00954DAD" w:rsidRPr="00954DAD" w:rsidRDefault="00954DAD" w:rsidP="00954DAD">
      <w:pPr>
        <w:pStyle w:val="a7"/>
      </w:pPr>
      <w:r w:rsidRPr="00954DAD">
        <w:t>Совокупность указанных факторов приводит к увеличению эксплуатационных потерь, нестабильности параметров теплоносителя и снижению качества теплоснабжения отдельных потребителей.</w:t>
      </w:r>
    </w:p>
    <w:p w14:paraId="46748313" w14:textId="0FB42DA9" w:rsidR="00E1044C" w:rsidRPr="003E0113" w:rsidRDefault="00E1044C" w:rsidP="00455A09">
      <w:pPr>
        <w:pStyle w:val="a5"/>
        <w:spacing w:line="240" w:lineRule="auto"/>
        <w:rPr>
          <w:b/>
          <w:bCs/>
        </w:rPr>
      </w:pPr>
      <w:r w:rsidRPr="003E0113">
        <w:rPr>
          <w:b/>
          <w:bCs/>
        </w:rPr>
        <w:t xml:space="preserve">1.12.2. Описание существующих проблем организации надежного теплоснабжения </w:t>
      </w:r>
      <w:r w:rsidR="00A209E3">
        <w:rPr>
          <w:b/>
          <w:bCs/>
        </w:rPr>
        <w:t>муниципального округа</w:t>
      </w:r>
      <w:bookmarkEnd w:id="483"/>
      <w:bookmarkEnd w:id="484"/>
    </w:p>
    <w:p w14:paraId="2645AE6C" w14:textId="77777777" w:rsidR="00954DAD" w:rsidRPr="00954DAD" w:rsidRDefault="00954DAD" w:rsidP="00954DAD">
      <w:pPr>
        <w:pStyle w:val="a7"/>
      </w:pPr>
      <w:bookmarkStart w:id="485" w:name="_Toc168971947"/>
      <w:bookmarkStart w:id="486" w:name="_Toc204744185"/>
      <w:r w:rsidRPr="00954DAD">
        <w:t>Надёжность функционирования систем теплоснабжения Катав-Ивановского муниципального округа в целом обеспечивается, однако сохраняется ряд факторов, ограничивающих устойчивость работы источников тепла и тепловых сетей при аварийных и нештатных режимах.</w:t>
      </w:r>
    </w:p>
    <w:p w14:paraId="5A412A04" w14:textId="77777777" w:rsidR="00954DAD" w:rsidRPr="00954DAD" w:rsidRDefault="00954DAD" w:rsidP="00954DAD">
      <w:pPr>
        <w:pStyle w:val="a7"/>
      </w:pPr>
      <w:r w:rsidRPr="00954DAD">
        <w:t>Основной проблемой является физический износ основного и вспомогательного оборудования котельных. На ряде источников тепловой энергии эксплуатируются котлы с превышением нормативного срока службы, что приводит к снижению коэффициента полезного действия, риску внезапных отказов и повышенным расходам топлива. Особенно это характерно для котельной «Центральная» в г. Катав-Ивановске.</w:t>
      </w:r>
    </w:p>
    <w:p w14:paraId="10F5D1EB" w14:textId="753C8383" w:rsidR="00954DAD" w:rsidRPr="00954DAD" w:rsidRDefault="00954DAD" w:rsidP="00954DAD">
      <w:pPr>
        <w:pStyle w:val="a7"/>
      </w:pPr>
      <w:r w:rsidRPr="00954DAD">
        <w:t xml:space="preserve">Система резервирования тепловой мощности на большинстве котельных ограничена </w:t>
      </w:r>
      <w:r w:rsidR="00C252E1">
        <w:t>-</w:t>
      </w:r>
      <w:r w:rsidRPr="00954DAD">
        <w:t xml:space="preserve"> отсутствуют резервные котлы или они находятся в неудовлетворительном техническом состоянии. В отдельных случаях резерв котловой мощности не превышает 10</w:t>
      </w:r>
      <w:r w:rsidR="006D3103">
        <w:t>-</w:t>
      </w:r>
      <w:r w:rsidRPr="00954DAD">
        <w:t>15 % от установленной, что не обеспечивает необходимого уровня надёжности при пиковых нагрузках или аварийном выводе оборудования.</w:t>
      </w:r>
    </w:p>
    <w:p w14:paraId="4182DE84" w14:textId="77777777" w:rsidR="00954DAD" w:rsidRPr="00954DAD" w:rsidRDefault="00954DAD" w:rsidP="00954DAD">
      <w:pPr>
        <w:pStyle w:val="a7"/>
      </w:pPr>
      <w:r w:rsidRPr="00954DAD">
        <w:t>Надёжность тепловых сетей снижается вследствие износа трубопроводов и арматуры. На отдельных участках отмечаются частые повреждения изоляции, коррозия стальных труб и утечки теплоносителя. Отсутствие современных систем диагностики и мониторинга состояния сетей приводит к запоздалому выявлению дефектов.</w:t>
      </w:r>
    </w:p>
    <w:p w14:paraId="549F45FE" w14:textId="77777777" w:rsidR="00954DAD" w:rsidRPr="00954DAD" w:rsidRDefault="00954DAD" w:rsidP="00954DAD">
      <w:pPr>
        <w:pStyle w:val="a7"/>
      </w:pPr>
      <w:r w:rsidRPr="00954DAD">
        <w:t>Недостаточная оснащённость пунктов управления и диспетчерских системами телемеханики не позволяет оперативно отслеживать и регулировать параметры в сетях, что осложняет локализацию аварий и увеличивает время восстановления теплоснабжения при нештатных ситуациях.</w:t>
      </w:r>
    </w:p>
    <w:p w14:paraId="369E8BA8" w14:textId="3E116CDC" w:rsidR="00954DAD" w:rsidRPr="00954DAD" w:rsidRDefault="00954DAD" w:rsidP="00954DAD">
      <w:pPr>
        <w:pStyle w:val="a7"/>
      </w:pPr>
      <w:r w:rsidRPr="00954DAD">
        <w:lastRenderedPageBreak/>
        <w:t>В совокупности данные проблемы приводят к снижению уровня надёжности систем теплоснабжения, повышению вероятности возникновения аварийных ситуаций и необходимости принятия мер по модернизации и резервированию тепловых мощностей, внедрению автоматизированных систем контроля и своевременному обновлению оборудования.</w:t>
      </w:r>
    </w:p>
    <w:p w14:paraId="582747EF" w14:textId="0CB67CFA" w:rsidR="00E1044C" w:rsidRPr="003E0113" w:rsidRDefault="00E1044C" w:rsidP="00455A09">
      <w:pPr>
        <w:pStyle w:val="a5"/>
        <w:spacing w:line="240" w:lineRule="auto"/>
        <w:rPr>
          <w:b/>
          <w:bCs/>
        </w:rPr>
      </w:pPr>
      <w:r w:rsidRPr="003E0113">
        <w:rPr>
          <w:b/>
          <w:bCs/>
        </w:rPr>
        <w:t>1.12.3. Описание существующих проблем развития систем теплоснабжения</w:t>
      </w:r>
      <w:bookmarkEnd w:id="485"/>
      <w:bookmarkEnd w:id="486"/>
    </w:p>
    <w:p w14:paraId="656412AE" w14:textId="4655085F" w:rsidR="000D42A0" w:rsidRPr="003E0113" w:rsidRDefault="003E0113" w:rsidP="003E0113">
      <w:pPr>
        <w:pStyle w:val="a7"/>
      </w:pPr>
      <w:bookmarkStart w:id="487" w:name="_Toc168971948"/>
      <w:r w:rsidRPr="003E0113">
        <w:t>Проблемы развития систем теплоснабжения отсутствуют.</w:t>
      </w:r>
    </w:p>
    <w:p w14:paraId="6776A837" w14:textId="255CA581" w:rsidR="00E1044C" w:rsidRPr="0021573C" w:rsidRDefault="00E1044C" w:rsidP="00455A09">
      <w:pPr>
        <w:pStyle w:val="a5"/>
        <w:spacing w:line="240" w:lineRule="auto"/>
        <w:rPr>
          <w:b/>
          <w:bCs/>
        </w:rPr>
      </w:pPr>
      <w:bookmarkStart w:id="488" w:name="_Toc204744186"/>
      <w:r w:rsidRPr="003E0113">
        <w:rPr>
          <w:b/>
          <w:bCs/>
        </w:rPr>
        <w:t>1.12.4. Описание</w:t>
      </w:r>
      <w:r w:rsidRPr="0021573C">
        <w:rPr>
          <w:b/>
          <w:bCs/>
        </w:rPr>
        <w:t xml:space="preserve"> существующих проблем надежного и эффективного снабжения топливом действующих систем теплоснабжения</w:t>
      </w:r>
      <w:bookmarkEnd w:id="487"/>
      <w:bookmarkEnd w:id="488"/>
    </w:p>
    <w:p w14:paraId="77AB24B1" w14:textId="77777777" w:rsidR="00954DAD" w:rsidRPr="00954DAD" w:rsidRDefault="00954DAD" w:rsidP="00954DAD">
      <w:pPr>
        <w:pStyle w:val="a7"/>
      </w:pPr>
      <w:bookmarkStart w:id="489" w:name="_Toc168971949"/>
      <w:bookmarkStart w:id="490" w:name="_Toc204744187"/>
      <w:r w:rsidRPr="00954DAD">
        <w:t>Основным видом топлива, используемым на источниках тепловой энергии Катав-Ивановского муниципального округа, является природный газ. Исключение составляет котельная «Спорткомплекс» в г. Катав-Ивановске, работающая на угле. В качестве резервных видов топлива на отдельных источниках предусмотрены дрова, дизельное топливо и мазут.</w:t>
      </w:r>
    </w:p>
    <w:p w14:paraId="7BAB80F3" w14:textId="77777777" w:rsidR="00954DAD" w:rsidRPr="00954DAD" w:rsidRDefault="00954DAD" w:rsidP="00954DAD">
      <w:pPr>
        <w:pStyle w:val="a7"/>
      </w:pPr>
      <w:r w:rsidRPr="00954DAD">
        <w:t>Поставка природного газа осуществляется централизованно по сетям газораспределительных организаций. В целом обеспечение топливом стабильное, однако для части котельных отсутствуют фактические запасы резервного топлива, что снижает устойчивость теплоснабжения при возможных перебоях подачи основного энергоносителя.</w:t>
      </w:r>
    </w:p>
    <w:p w14:paraId="7D7EE4C8" w14:textId="77777777" w:rsidR="00954DAD" w:rsidRPr="00954DAD" w:rsidRDefault="00954DAD" w:rsidP="00954DAD">
      <w:pPr>
        <w:pStyle w:val="a7"/>
      </w:pPr>
      <w:r w:rsidRPr="00954DAD">
        <w:t>Для угольной котельной отмечаются высокие трудозатраты при доставке и хранении топлива, а также повышенные эксплуатационные расходы по сравнению с газовыми источниками.</w:t>
      </w:r>
    </w:p>
    <w:p w14:paraId="081BCC43" w14:textId="77777777" w:rsidR="00954DAD" w:rsidRPr="00954DAD" w:rsidRDefault="00954DAD" w:rsidP="00954DAD">
      <w:pPr>
        <w:pStyle w:val="a7"/>
      </w:pPr>
      <w:r w:rsidRPr="00954DAD">
        <w:t>На действующих котельных не предусмотрено длительное хранение альтернативных видов топлива, а фактический объём резервов ограничивается технологическим минимумом, достаточным только для кратковременной автономной работы оборудования.</w:t>
      </w:r>
    </w:p>
    <w:p w14:paraId="050A024A" w14:textId="77777777" w:rsidR="00954DAD" w:rsidRPr="00954DAD" w:rsidRDefault="00954DAD" w:rsidP="00954DAD">
      <w:pPr>
        <w:pStyle w:val="a7"/>
      </w:pPr>
      <w:r w:rsidRPr="00954DAD">
        <w:t>Таким образом, существующие проблемы надёжного и эффективного снабжения топливом заключаются в:</w:t>
      </w:r>
    </w:p>
    <w:p w14:paraId="165CEE94" w14:textId="77777777" w:rsidR="00954DAD" w:rsidRPr="00954DAD" w:rsidRDefault="00954DAD" w:rsidP="006575A3">
      <w:pPr>
        <w:pStyle w:val="a7"/>
        <w:numPr>
          <w:ilvl w:val="0"/>
          <w:numId w:val="14"/>
        </w:numPr>
        <w:ind w:left="0" w:firstLine="851"/>
      </w:pPr>
      <w:r w:rsidRPr="00954DAD">
        <w:t>повышенной трудоёмкости обеспечения угольной котельной;</w:t>
      </w:r>
    </w:p>
    <w:p w14:paraId="2D77E6B4" w14:textId="25E669D2" w:rsidR="00954DAD" w:rsidRPr="00954DAD" w:rsidRDefault="00954DAD" w:rsidP="006575A3">
      <w:pPr>
        <w:pStyle w:val="a7"/>
        <w:numPr>
          <w:ilvl w:val="0"/>
          <w:numId w:val="14"/>
        </w:numPr>
        <w:ind w:left="0" w:firstLine="851"/>
      </w:pPr>
      <w:r w:rsidRPr="00954DAD">
        <w:t xml:space="preserve">отсутствии резервирования поставок основного топлива </w:t>
      </w:r>
      <w:r w:rsidR="00C252E1">
        <w:t>-</w:t>
      </w:r>
      <w:r w:rsidRPr="00954DAD">
        <w:t xml:space="preserve"> природного газа.</w:t>
      </w:r>
    </w:p>
    <w:p w14:paraId="6BDA625A" w14:textId="77777777" w:rsidR="00954DAD" w:rsidRPr="00954DAD" w:rsidRDefault="00954DAD" w:rsidP="00954DAD">
      <w:pPr>
        <w:pStyle w:val="a7"/>
      </w:pPr>
      <w:r w:rsidRPr="00954DAD">
        <w:t>В целом, надёжность топливного обеспечения оценивается как удовлетворительная, однако требует поддержания минимально необходимых запасов резервных видов топлива и постепенного перевода угольной котельной на природный газ.</w:t>
      </w:r>
    </w:p>
    <w:p w14:paraId="46B2D070" w14:textId="34041337" w:rsidR="00E1044C" w:rsidRPr="0021573C" w:rsidRDefault="00E1044C" w:rsidP="00455A09">
      <w:pPr>
        <w:pStyle w:val="a5"/>
        <w:spacing w:line="240" w:lineRule="auto"/>
        <w:rPr>
          <w:b/>
          <w:bCs/>
        </w:rPr>
      </w:pPr>
      <w:r w:rsidRPr="0021573C">
        <w:rPr>
          <w:b/>
          <w:bCs/>
        </w:rPr>
        <w:t>1.12.5. Анализ предписаний надзорных органов об устранении нарушений, влияющих на безопасность и надежность системы теплоснабжения</w:t>
      </w:r>
      <w:bookmarkEnd w:id="489"/>
      <w:bookmarkEnd w:id="490"/>
    </w:p>
    <w:p w14:paraId="54F32796" w14:textId="77777777" w:rsidR="002D7C48" w:rsidRPr="00F34589" w:rsidRDefault="006B2B48" w:rsidP="00455A09">
      <w:pPr>
        <w:pStyle w:val="a7"/>
      </w:pPr>
      <w:r w:rsidRPr="00F34589">
        <w:t xml:space="preserve">Предписания надзорных органов об устранении нарушений, влияющих на безопасность и </w:t>
      </w:r>
      <w:r w:rsidR="00A07230" w:rsidRPr="00F34589">
        <w:t>надежность системы теплоснабжения,</w:t>
      </w:r>
      <w:r w:rsidRPr="00F34589">
        <w:t xml:space="preserve"> отсутствуют.</w:t>
      </w:r>
    </w:p>
    <w:p w14:paraId="0F42899A" w14:textId="28F72BDA" w:rsidR="00E1044C" w:rsidRPr="0021573C" w:rsidRDefault="00431531" w:rsidP="00455A09">
      <w:pPr>
        <w:pStyle w:val="a5"/>
        <w:spacing w:line="240" w:lineRule="auto"/>
        <w:rPr>
          <w:b/>
          <w:bCs/>
        </w:rPr>
      </w:pPr>
      <w:bookmarkStart w:id="491" w:name="_Toc168971950"/>
      <w:bookmarkStart w:id="492" w:name="_Toc204744188"/>
      <w:r w:rsidRPr="0021573C">
        <w:rPr>
          <w:b/>
          <w:bCs/>
        </w:rPr>
        <w:t>Раздел</w:t>
      </w:r>
      <w:r w:rsidR="00E1044C" w:rsidRPr="0021573C">
        <w:rPr>
          <w:b/>
          <w:bCs/>
        </w:rPr>
        <w:t xml:space="preserve"> 2. Существующее и перспективное потребление тепловой энергии на цели теплоснабжения</w:t>
      </w:r>
      <w:bookmarkEnd w:id="491"/>
      <w:bookmarkEnd w:id="492"/>
    </w:p>
    <w:p w14:paraId="06A57FD6" w14:textId="30057365" w:rsidR="00E1044C" w:rsidRPr="0021573C" w:rsidRDefault="00E1044C" w:rsidP="00455A09">
      <w:pPr>
        <w:pStyle w:val="a5"/>
        <w:spacing w:line="240" w:lineRule="auto"/>
        <w:rPr>
          <w:b/>
          <w:bCs/>
        </w:rPr>
      </w:pPr>
      <w:bookmarkStart w:id="493" w:name="_Toc168971951"/>
      <w:bookmarkStart w:id="494" w:name="_Toc204744189"/>
      <w:r w:rsidRPr="0021573C">
        <w:rPr>
          <w:b/>
          <w:bCs/>
        </w:rPr>
        <w:lastRenderedPageBreak/>
        <w:t>2.1. Данные базового уровня потребления тепла на цели теплоснабжения</w:t>
      </w:r>
      <w:bookmarkEnd w:id="493"/>
      <w:bookmarkEnd w:id="494"/>
    </w:p>
    <w:p w14:paraId="3468A49B" w14:textId="44CD56A8" w:rsidR="006B2F93" w:rsidRPr="00F34589" w:rsidRDefault="004207FD" w:rsidP="00455A09">
      <w:pPr>
        <w:pStyle w:val="a7"/>
      </w:pPr>
      <w:r w:rsidRPr="00F34589">
        <w:t xml:space="preserve">В таблице 2.1.1. представлена </w:t>
      </w:r>
      <w:r w:rsidR="00285F2D" w:rsidRPr="00F34589">
        <w:t xml:space="preserve">тепловая нагрузка </w:t>
      </w:r>
      <w:r w:rsidRPr="00F34589">
        <w:t xml:space="preserve">в </w:t>
      </w:r>
      <w:r w:rsidR="00233175">
        <w:t>муниципальном округе</w:t>
      </w:r>
      <w:r w:rsidRPr="00F34589">
        <w:t xml:space="preserve"> за </w:t>
      </w:r>
      <w:r w:rsidR="00CD7D04" w:rsidRPr="00F34589">
        <w:t>2024</w:t>
      </w:r>
      <w:r w:rsidRPr="00F34589">
        <w:t xml:space="preserve"> год.</w:t>
      </w:r>
    </w:p>
    <w:p w14:paraId="01D73812" w14:textId="65BE237E" w:rsidR="004207FD" w:rsidRPr="00F34589" w:rsidRDefault="004207FD" w:rsidP="00455A09">
      <w:pPr>
        <w:pStyle w:val="a7"/>
      </w:pPr>
      <w:r w:rsidRPr="00F34589">
        <w:t>В таблице 2.1.</w:t>
      </w:r>
      <w:r w:rsidR="0084510F" w:rsidRPr="00F34589">
        <w:t>2</w:t>
      </w:r>
      <w:r w:rsidRPr="00F34589">
        <w:t>. представлен</w:t>
      </w:r>
      <w:r w:rsidR="0084510F" w:rsidRPr="00F34589">
        <w:t xml:space="preserve"> объем потреблени</w:t>
      </w:r>
      <w:r w:rsidR="00E9206D" w:rsidRPr="00F34589">
        <w:t>я</w:t>
      </w:r>
      <w:r w:rsidR="0084510F" w:rsidRPr="00F34589">
        <w:t xml:space="preserve"> тепловой энергии потребителями систем теплоснабжения в </w:t>
      </w:r>
      <w:r w:rsidR="00233175">
        <w:t>муниципальном округе</w:t>
      </w:r>
      <w:r w:rsidR="0084510F" w:rsidRPr="00F34589">
        <w:t xml:space="preserve"> за </w:t>
      </w:r>
      <w:r w:rsidR="00CD7D04" w:rsidRPr="00F34589">
        <w:t>2024</w:t>
      </w:r>
      <w:r w:rsidR="0084510F" w:rsidRPr="00F34589">
        <w:t>год.</w:t>
      </w:r>
    </w:p>
    <w:p w14:paraId="611BA45C" w14:textId="77777777" w:rsidR="006E3989" w:rsidRPr="0021573C" w:rsidRDefault="006E3989" w:rsidP="00455A09">
      <w:pPr>
        <w:pStyle w:val="a5"/>
        <w:spacing w:line="240" w:lineRule="auto"/>
        <w:rPr>
          <w:b/>
          <w:bCs/>
        </w:rPr>
      </w:pPr>
      <w:bookmarkStart w:id="495" w:name="_Toc168971952"/>
      <w:bookmarkStart w:id="496" w:name="_Toc204744190"/>
      <w:r w:rsidRPr="0021573C">
        <w:rPr>
          <w:b/>
          <w:bCs/>
        </w:rPr>
        <w:t>2.2.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495"/>
      <w:bookmarkEnd w:id="496"/>
    </w:p>
    <w:p w14:paraId="4E9FF857" w14:textId="77777777" w:rsidR="004E2CC6" w:rsidRPr="00F34589" w:rsidRDefault="006E3989" w:rsidP="00455A09">
      <w:pPr>
        <w:pStyle w:val="a7"/>
      </w:pPr>
      <w:r w:rsidRPr="00F34589">
        <w:t>Прогнозы приростов отапливаемой площади строительных фондов, сгруппированные по зонам действия источников тепловой энергии с разделением объектов ввода на многоквартирные дома, индивидуальные жилые дома, общественные здания, производственные здания промышленных предприятий представлены в таблице 2.2.1.</w:t>
      </w:r>
      <w:r w:rsidR="001D47D3" w:rsidRPr="00F34589">
        <w:t>-2.2.2.</w:t>
      </w:r>
    </w:p>
    <w:p w14:paraId="6F36A103" w14:textId="77777777" w:rsidR="004E2CC6" w:rsidRPr="00F34589" w:rsidRDefault="006E3989" w:rsidP="00455A09">
      <w:pPr>
        <w:pStyle w:val="a7"/>
      </w:pPr>
      <w:r w:rsidRPr="00F34589">
        <w:t>Снос (вывод из эксплуатации) зданий с общей площадью фонда на период актуализации схемы теплоснабжения представлен в таблице 2.2.3.</w:t>
      </w:r>
    </w:p>
    <w:p w14:paraId="17700EDC" w14:textId="77777777" w:rsidR="00B22109" w:rsidRPr="0021573C" w:rsidRDefault="00B22109" w:rsidP="00B22109">
      <w:pPr>
        <w:pStyle w:val="a5"/>
        <w:spacing w:line="240" w:lineRule="auto"/>
        <w:rPr>
          <w:b/>
          <w:bCs/>
        </w:rPr>
      </w:pPr>
      <w:bookmarkStart w:id="497" w:name="_Toc168971953"/>
      <w:bookmarkStart w:id="498" w:name="_Toc204744191"/>
      <w:r w:rsidRPr="0021573C">
        <w:rPr>
          <w:b/>
          <w:bCs/>
        </w:rPr>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497"/>
      <w:bookmarkEnd w:id="498"/>
    </w:p>
    <w:p w14:paraId="3995340A" w14:textId="77777777" w:rsidR="00A5376F" w:rsidRPr="00F34589" w:rsidRDefault="00A5376F" w:rsidP="00A5376F">
      <w:pPr>
        <w:pStyle w:val="a7"/>
        <w:rPr>
          <w:lang w:bidi="ru-RU"/>
        </w:rPr>
      </w:pPr>
      <w:r w:rsidRPr="00F34589">
        <w:rPr>
          <w:lang w:bidi="ru-RU"/>
        </w:rPr>
        <w:t xml:space="preserve">После установления базового уровня требований энергетической эффективности зданий, строений, сооружений требования энергетической эффективности должны предусматривать уменьшение показателей, характеризующих годовую удельную величину расхода энергетических ресурсов в здании, строении, сооружении, не реже одного раза в пять лет. </w:t>
      </w:r>
    </w:p>
    <w:p w14:paraId="34C3F4B0" w14:textId="77777777" w:rsidR="000F22E4" w:rsidRDefault="000F22E4" w:rsidP="000F22E4">
      <w:pPr>
        <w:pStyle w:val="a9"/>
      </w:pPr>
      <w:r w:rsidRPr="00F34589">
        <w:rPr>
          <w:lang w:bidi="ru-RU"/>
        </w:rPr>
        <w:t>Поскольку в форме таблицы П29.1 МУ годы корректировки нормативов не соответствуют Пункту 7 Требований энергоэффективности для новых зданий, утверждённых Приказом Министерства строительства и жилищно-коммунального хозяйства Российской Федерации от 17 ноября 2017 года №1550/пр «Об утверждении Требований энергетической эффективности зданий, строений, сооружений», периоды использования нормативов скорректированы и представлены в таблице 2.3.1.</w:t>
      </w:r>
    </w:p>
    <w:p w14:paraId="6F83F7BD" w14:textId="77777777" w:rsidR="00A5376F" w:rsidRDefault="00A5376F" w:rsidP="00455A09">
      <w:pPr>
        <w:pStyle w:val="a7"/>
      </w:pPr>
    </w:p>
    <w:p w14:paraId="167C25C1" w14:textId="469CED35" w:rsidR="000F22E4" w:rsidRPr="00F34589" w:rsidRDefault="000F22E4" w:rsidP="00455A09">
      <w:pPr>
        <w:pStyle w:val="a7"/>
        <w:sectPr w:rsidR="000F22E4" w:rsidRPr="00F34589" w:rsidSect="001600A2">
          <w:pgSz w:w="11906" w:h="16838"/>
          <w:pgMar w:top="1134" w:right="851" w:bottom="1134" w:left="1701" w:header="709" w:footer="709" w:gutter="0"/>
          <w:cols w:space="708"/>
          <w:docGrid w:linePitch="360"/>
        </w:sectPr>
      </w:pPr>
    </w:p>
    <w:p w14:paraId="0D6EFF64" w14:textId="0E451901" w:rsidR="003A5E12" w:rsidRPr="00F34589" w:rsidRDefault="003A5E12" w:rsidP="005B35B4">
      <w:pPr>
        <w:pStyle w:val="a9"/>
      </w:pPr>
      <w:bookmarkStart w:id="499" w:name="_Toc176254779"/>
      <w:bookmarkStart w:id="500" w:name="sub_123231"/>
      <w:r w:rsidRPr="00F34589">
        <w:lastRenderedPageBreak/>
        <w:t xml:space="preserve">Таблица 2.1.1. Тепловая нагрузка в </w:t>
      </w:r>
      <w:r w:rsidR="00BA0381">
        <w:t>муниципальном округе</w:t>
      </w:r>
      <w:r w:rsidRPr="00F34589">
        <w:t xml:space="preserve"> за </w:t>
      </w:r>
      <w:r w:rsidR="005A14BD">
        <w:t>2025</w:t>
      </w:r>
      <w:r w:rsidRPr="00F34589">
        <w:t xml:space="preserve"> год</w:t>
      </w:r>
      <w:bookmarkEnd w:id="499"/>
    </w:p>
    <w:tbl>
      <w:tblPr>
        <w:tblW w:w="5000" w:type="pct"/>
        <w:tblLook w:val="04A0" w:firstRow="1" w:lastRow="0" w:firstColumn="1" w:lastColumn="0" w:noHBand="0" w:noVBand="1"/>
      </w:tblPr>
      <w:tblGrid>
        <w:gridCol w:w="4279"/>
        <w:gridCol w:w="1481"/>
        <w:gridCol w:w="1334"/>
        <w:gridCol w:w="1334"/>
        <w:gridCol w:w="1482"/>
        <w:gridCol w:w="1334"/>
        <w:gridCol w:w="1334"/>
        <w:gridCol w:w="1641"/>
      </w:tblGrid>
      <w:tr w:rsidR="000D42A0" w:rsidRPr="00F34589" w14:paraId="468A8BC7" w14:textId="77777777" w:rsidTr="00954DAD">
        <w:trPr>
          <w:trHeight w:val="20"/>
        </w:trPr>
        <w:tc>
          <w:tcPr>
            <w:tcW w:w="1505" w:type="pct"/>
            <w:vMerge w:val="restart"/>
            <w:tcBorders>
              <w:top w:val="single" w:sz="4" w:space="0" w:color="auto"/>
              <w:left w:val="single" w:sz="4" w:space="0" w:color="auto"/>
              <w:bottom w:val="single" w:sz="4" w:space="0" w:color="auto"/>
              <w:right w:val="single" w:sz="4" w:space="0" w:color="auto"/>
            </w:tcBorders>
            <w:hideMark/>
          </w:tcPr>
          <w:p w14:paraId="22279831" w14:textId="37547078" w:rsidR="000D42A0" w:rsidRPr="00F34589" w:rsidRDefault="002A4D2E" w:rsidP="00954DAD">
            <w:pPr>
              <w:jc w:val="center"/>
              <w:rPr>
                <w:color w:val="000000"/>
                <w:szCs w:val="28"/>
              </w:rPr>
            </w:pPr>
            <w:bookmarkStart w:id="501" w:name="_Toc176254780"/>
            <w:bookmarkStart w:id="502" w:name="sub_123232"/>
            <w:bookmarkEnd w:id="500"/>
            <w:r w:rsidRPr="00F34589">
              <w:rPr>
                <w:color w:val="000000"/>
                <w:szCs w:val="28"/>
              </w:rPr>
              <w:t>Номер</w:t>
            </w:r>
            <w:r w:rsidR="000D42A0" w:rsidRPr="00F34589">
              <w:rPr>
                <w:color w:val="000000"/>
                <w:szCs w:val="28"/>
              </w:rPr>
              <w:t xml:space="preserve"> ТСО</w:t>
            </w:r>
          </w:p>
        </w:tc>
        <w:tc>
          <w:tcPr>
            <w:tcW w:w="2918" w:type="pct"/>
            <w:gridSpan w:val="6"/>
            <w:tcBorders>
              <w:top w:val="single" w:sz="4" w:space="0" w:color="auto"/>
              <w:left w:val="nil"/>
              <w:bottom w:val="single" w:sz="4" w:space="0" w:color="auto"/>
              <w:right w:val="single" w:sz="4" w:space="0" w:color="auto"/>
            </w:tcBorders>
            <w:hideMark/>
          </w:tcPr>
          <w:p w14:paraId="64064539" w14:textId="77777777" w:rsidR="000D42A0" w:rsidRPr="00F34589" w:rsidRDefault="000D42A0" w:rsidP="00954DAD">
            <w:pPr>
              <w:jc w:val="center"/>
              <w:rPr>
                <w:color w:val="000000"/>
                <w:szCs w:val="28"/>
              </w:rPr>
            </w:pPr>
            <w:r w:rsidRPr="00F34589">
              <w:rPr>
                <w:color w:val="000000"/>
                <w:szCs w:val="28"/>
              </w:rPr>
              <w:t>Расчетные тепловые нагрузки, Гкал/ч</w:t>
            </w:r>
          </w:p>
        </w:tc>
        <w:tc>
          <w:tcPr>
            <w:tcW w:w="577" w:type="pct"/>
            <w:vMerge w:val="restart"/>
            <w:tcBorders>
              <w:top w:val="single" w:sz="4" w:space="0" w:color="auto"/>
              <w:left w:val="single" w:sz="4" w:space="0" w:color="auto"/>
              <w:bottom w:val="single" w:sz="4" w:space="0" w:color="auto"/>
              <w:right w:val="single" w:sz="4" w:space="0" w:color="auto"/>
            </w:tcBorders>
            <w:hideMark/>
          </w:tcPr>
          <w:p w14:paraId="5F9A891A" w14:textId="77777777" w:rsidR="000D42A0" w:rsidRPr="00F34589" w:rsidRDefault="000D42A0" w:rsidP="00954DAD">
            <w:pPr>
              <w:jc w:val="center"/>
              <w:rPr>
                <w:color w:val="000000"/>
                <w:szCs w:val="28"/>
              </w:rPr>
            </w:pPr>
            <w:r w:rsidRPr="00F34589">
              <w:rPr>
                <w:color w:val="000000"/>
                <w:szCs w:val="28"/>
              </w:rPr>
              <w:t>Всего суммарная нагрузка</w:t>
            </w:r>
          </w:p>
        </w:tc>
      </w:tr>
      <w:tr w:rsidR="000D42A0" w:rsidRPr="00F34589" w14:paraId="1F4E2B3C" w14:textId="77777777" w:rsidTr="007D44EC">
        <w:trPr>
          <w:trHeight w:val="20"/>
        </w:trPr>
        <w:tc>
          <w:tcPr>
            <w:tcW w:w="1505" w:type="pct"/>
            <w:vMerge/>
            <w:tcBorders>
              <w:top w:val="single" w:sz="4" w:space="0" w:color="auto"/>
              <w:left w:val="single" w:sz="4" w:space="0" w:color="auto"/>
              <w:bottom w:val="single" w:sz="4" w:space="0" w:color="auto"/>
              <w:right w:val="single" w:sz="4" w:space="0" w:color="auto"/>
            </w:tcBorders>
            <w:hideMark/>
          </w:tcPr>
          <w:p w14:paraId="4C212942" w14:textId="77777777" w:rsidR="000D42A0" w:rsidRPr="00F34589" w:rsidRDefault="000D42A0" w:rsidP="000D42A0">
            <w:pPr>
              <w:rPr>
                <w:color w:val="000000"/>
                <w:szCs w:val="28"/>
              </w:rPr>
            </w:pPr>
          </w:p>
        </w:tc>
        <w:tc>
          <w:tcPr>
            <w:tcW w:w="1459" w:type="pct"/>
            <w:gridSpan w:val="3"/>
            <w:tcBorders>
              <w:top w:val="single" w:sz="4" w:space="0" w:color="auto"/>
              <w:left w:val="nil"/>
              <w:bottom w:val="single" w:sz="4" w:space="0" w:color="auto"/>
              <w:right w:val="single" w:sz="4" w:space="0" w:color="auto"/>
            </w:tcBorders>
            <w:hideMark/>
          </w:tcPr>
          <w:p w14:paraId="2F38AC42" w14:textId="77777777" w:rsidR="000D42A0" w:rsidRPr="00F34589" w:rsidRDefault="000D42A0" w:rsidP="00A34B92">
            <w:pPr>
              <w:rPr>
                <w:color w:val="000000"/>
                <w:szCs w:val="28"/>
              </w:rPr>
            </w:pPr>
            <w:r w:rsidRPr="00F34589">
              <w:rPr>
                <w:color w:val="000000"/>
                <w:szCs w:val="28"/>
              </w:rPr>
              <w:t>население</w:t>
            </w:r>
          </w:p>
        </w:tc>
        <w:tc>
          <w:tcPr>
            <w:tcW w:w="1459" w:type="pct"/>
            <w:gridSpan w:val="3"/>
            <w:tcBorders>
              <w:top w:val="single" w:sz="4" w:space="0" w:color="auto"/>
              <w:left w:val="nil"/>
              <w:bottom w:val="single" w:sz="4" w:space="0" w:color="auto"/>
              <w:right w:val="single" w:sz="4" w:space="0" w:color="auto"/>
            </w:tcBorders>
            <w:hideMark/>
          </w:tcPr>
          <w:p w14:paraId="2C352D4E" w14:textId="77777777" w:rsidR="000D42A0" w:rsidRPr="00F34589" w:rsidRDefault="000D42A0" w:rsidP="00A34B92">
            <w:pPr>
              <w:rPr>
                <w:color w:val="000000"/>
                <w:szCs w:val="28"/>
              </w:rPr>
            </w:pPr>
            <w:r w:rsidRPr="00F34589">
              <w:rPr>
                <w:color w:val="000000"/>
                <w:szCs w:val="28"/>
              </w:rPr>
              <w:t>Бюджетные и прочие потребители</w:t>
            </w:r>
          </w:p>
        </w:tc>
        <w:tc>
          <w:tcPr>
            <w:tcW w:w="577" w:type="pct"/>
            <w:vMerge/>
            <w:tcBorders>
              <w:top w:val="single" w:sz="4" w:space="0" w:color="auto"/>
              <w:left w:val="single" w:sz="4" w:space="0" w:color="auto"/>
              <w:bottom w:val="single" w:sz="4" w:space="0" w:color="auto"/>
              <w:right w:val="single" w:sz="4" w:space="0" w:color="auto"/>
            </w:tcBorders>
            <w:hideMark/>
          </w:tcPr>
          <w:p w14:paraId="0F17CE33" w14:textId="77777777" w:rsidR="000D42A0" w:rsidRPr="00F34589" w:rsidRDefault="000D42A0" w:rsidP="000D42A0">
            <w:pPr>
              <w:rPr>
                <w:color w:val="000000"/>
                <w:szCs w:val="28"/>
              </w:rPr>
            </w:pPr>
          </w:p>
        </w:tc>
      </w:tr>
      <w:tr w:rsidR="000D42A0" w:rsidRPr="00F34589" w14:paraId="67A1D592" w14:textId="77777777" w:rsidTr="007D44EC">
        <w:trPr>
          <w:trHeight w:val="20"/>
        </w:trPr>
        <w:tc>
          <w:tcPr>
            <w:tcW w:w="1505" w:type="pct"/>
            <w:vMerge/>
            <w:tcBorders>
              <w:top w:val="single" w:sz="4" w:space="0" w:color="auto"/>
              <w:left w:val="single" w:sz="4" w:space="0" w:color="auto"/>
              <w:bottom w:val="single" w:sz="4" w:space="0" w:color="auto"/>
              <w:right w:val="single" w:sz="4" w:space="0" w:color="auto"/>
            </w:tcBorders>
            <w:hideMark/>
          </w:tcPr>
          <w:p w14:paraId="14DD52D3" w14:textId="77777777" w:rsidR="000D42A0" w:rsidRPr="00F34589" w:rsidRDefault="000D42A0" w:rsidP="000D42A0">
            <w:pPr>
              <w:rPr>
                <w:color w:val="000000"/>
                <w:szCs w:val="28"/>
              </w:rPr>
            </w:pPr>
          </w:p>
        </w:tc>
        <w:tc>
          <w:tcPr>
            <w:tcW w:w="521" w:type="pct"/>
            <w:tcBorders>
              <w:top w:val="nil"/>
              <w:left w:val="nil"/>
              <w:bottom w:val="single" w:sz="4" w:space="0" w:color="auto"/>
              <w:right w:val="single" w:sz="4" w:space="0" w:color="auto"/>
            </w:tcBorders>
            <w:hideMark/>
          </w:tcPr>
          <w:p w14:paraId="09BF1AB5" w14:textId="77777777" w:rsidR="000D42A0" w:rsidRPr="00F34589" w:rsidRDefault="000D42A0" w:rsidP="00A34B92">
            <w:pPr>
              <w:rPr>
                <w:color w:val="000000"/>
                <w:szCs w:val="28"/>
              </w:rPr>
            </w:pPr>
            <w:r w:rsidRPr="00F34589">
              <w:rPr>
                <w:color w:val="000000"/>
                <w:szCs w:val="28"/>
              </w:rPr>
              <w:t>отопление и вент.</w:t>
            </w:r>
          </w:p>
        </w:tc>
        <w:tc>
          <w:tcPr>
            <w:tcW w:w="469" w:type="pct"/>
            <w:tcBorders>
              <w:top w:val="nil"/>
              <w:left w:val="nil"/>
              <w:bottom w:val="single" w:sz="4" w:space="0" w:color="auto"/>
              <w:right w:val="single" w:sz="4" w:space="0" w:color="auto"/>
            </w:tcBorders>
            <w:hideMark/>
          </w:tcPr>
          <w:p w14:paraId="0370521F" w14:textId="77777777" w:rsidR="000D42A0" w:rsidRPr="00F34589" w:rsidRDefault="000D42A0" w:rsidP="00A34B92">
            <w:pPr>
              <w:rPr>
                <w:color w:val="000000"/>
                <w:szCs w:val="28"/>
              </w:rPr>
            </w:pPr>
            <w:r w:rsidRPr="00F34589">
              <w:rPr>
                <w:color w:val="000000"/>
                <w:szCs w:val="28"/>
              </w:rPr>
              <w:t>ГВС</w:t>
            </w:r>
          </w:p>
        </w:tc>
        <w:tc>
          <w:tcPr>
            <w:tcW w:w="469" w:type="pct"/>
            <w:tcBorders>
              <w:top w:val="nil"/>
              <w:left w:val="nil"/>
              <w:bottom w:val="single" w:sz="4" w:space="0" w:color="auto"/>
              <w:right w:val="single" w:sz="4" w:space="0" w:color="auto"/>
            </w:tcBorders>
            <w:hideMark/>
          </w:tcPr>
          <w:p w14:paraId="070B23DD" w14:textId="77777777" w:rsidR="000D42A0" w:rsidRPr="00F34589" w:rsidRDefault="000D42A0" w:rsidP="00A34B92">
            <w:pPr>
              <w:rPr>
                <w:color w:val="000000"/>
                <w:szCs w:val="28"/>
              </w:rPr>
            </w:pPr>
            <w:r w:rsidRPr="00F34589">
              <w:rPr>
                <w:color w:val="000000"/>
                <w:szCs w:val="28"/>
              </w:rPr>
              <w:t>Всего</w:t>
            </w:r>
          </w:p>
        </w:tc>
        <w:tc>
          <w:tcPr>
            <w:tcW w:w="521" w:type="pct"/>
            <w:tcBorders>
              <w:top w:val="nil"/>
              <w:left w:val="nil"/>
              <w:bottom w:val="single" w:sz="4" w:space="0" w:color="auto"/>
              <w:right w:val="single" w:sz="4" w:space="0" w:color="auto"/>
            </w:tcBorders>
            <w:hideMark/>
          </w:tcPr>
          <w:p w14:paraId="516B9C64" w14:textId="77777777" w:rsidR="000D42A0" w:rsidRPr="00F34589" w:rsidRDefault="000D42A0" w:rsidP="00A34B92">
            <w:pPr>
              <w:rPr>
                <w:color w:val="000000"/>
                <w:szCs w:val="28"/>
              </w:rPr>
            </w:pPr>
            <w:r w:rsidRPr="00F34589">
              <w:rPr>
                <w:color w:val="000000"/>
                <w:szCs w:val="28"/>
              </w:rPr>
              <w:t>отопление и вент.</w:t>
            </w:r>
          </w:p>
        </w:tc>
        <w:tc>
          <w:tcPr>
            <w:tcW w:w="469" w:type="pct"/>
            <w:tcBorders>
              <w:top w:val="nil"/>
              <w:left w:val="nil"/>
              <w:bottom w:val="single" w:sz="4" w:space="0" w:color="auto"/>
              <w:right w:val="single" w:sz="4" w:space="0" w:color="auto"/>
            </w:tcBorders>
            <w:hideMark/>
          </w:tcPr>
          <w:p w14:paraId="285B90A1" w14:textId="77777777" w:rsidR="000D42A0" w:rsidRPr="00F34589" w:rsidRDefault="000D42A0" w:rsidP="00A34B92">
            <w:pPr>
              <w:rPr>
                <w:color w:val="000000"/>
                <w:szCs w:val="28"/>
              </w:rPr>
            </w:pPr>
            <w:r w:rsidRPr="00F34589">
              <w:rPr>
                <w:color w:val="000000"/>
                <w:szCs w:val="28"/>
              </w:rPr>
              <w:t>ГВС</w:t>
            </w:r>
          </w:p>
        </w:tc>
        <w:tc>
          <w:tcPr>
            <w:tcW w:w="469" w:type="pct"/>
            <w:tcBorders>
              <w:top w:val="nil"/>
              <w:left w:val="nil"/>
              <w:bottom w:val="single" w:sz="4" w:space="0" w:color="auto"/>
              <w:right w:val="single" w:sz="4" w:space="0" w:color="auto"/>
            </w:tcBorders>
            <w:hideMark/>
          </w:tcPr>
          <w:p w14:paraId="5BC84455" w14:textId="77777777" w:rsidR="000D42A0" w:rsidRPr="00F34589" w:rsidRDefault="000D42A0" w:rsidP="00A34B92">
            <w:pPr>
              <w:rPr>
                <w:color w:val="000000"/>
                <w:szCs w:val="28"/>
              </w:rPr>
            </w:pPr>
            <w:r w:rsidRPr="00F34589">
              <w:rPr>
                <w:color w:val="000000"/>
                <w:szCs w:val="28"/>
              </w:rPr>
              <w:t>Всего</w:t>
            </w:r>
          </w:p>
        </w:tc>
        <w:tc>
          <w:tcPr>
            <w:tcW w:w="577" w:type="pct"/>
            <w:vMerge/>
            <w:tcBorders>
              <w:top w:val="single" w:sz="4" w:space="0" w:color="auto"/>
              <w:left w:val="single" w:sz="4" w:space="0" w:color="auto"/>
              <w:bottom w:val="single" w:sz="4" w:space="0" w:color="auto"/>
              <w:right w:val="single" w:sz="4" w:space="0" w:color="auto"/>
            </w:tcBorders>
            <w:hideMark/>
          </w:tcPr>
          <w:p w14:paraId="2CF25489" w14:textId="77777777" w:rsidR="000D42A0" w:rsidRPr="00F34589" w:rsidRDefault="000D42A0" w:rsidP="000D42A0">
            <w:pPr>
              <w:rPr>
                <w:color w:val="000000"/>
                <w:szCs w:val="28"/>
              </w:rPr>
            </w:pPr>
          </w:p>
        </w:tc>
      </w:tr>
      <w:tr w:rsidR="007B744E" w:rsidRPr="00F34589" w14:paraId="3D77241C" w14:textId="77777777" w:rsidTr="007D44EC">
        <w:trPr>
          <w:trHeight w:val="20"/>
        </w:trPr>
        <w:tc>
          <w:tcPr>
            <w:tcW w:w="1505" w:type="pct"/>
            <w:tcBorders>
              <w:top w:val="single" w:sz="4" w:space="0" w:color="auto"/>
              <w:left w:val="single" w:sz="4" w:space="0" w:color="auto"/>
              <w:bottom w:val="single" w:sz="4" w:space="0" w:color="auto"/>
              <w:right w:val="single" w:sz="4" w:space="0" w:color="auto"/>
            </w:tcBorders>
            <w:hideMark/>
          </w:tcPr>
          <w:p w14:paraId="468B3F05" w14:textId="37474067" w:rsidR="007B744E" w:rsidRPr="00F34589" w:rsidRDefault="007B744E" w:rsidP="007B744E">
            <w:pPr>
              <w:rPr>
                <w:color w:val="000000"/>
                <w:szCs w:val="28"/>
              </w:rPr>
            </w:pPr>
            <w:r>
              <w:rPr>
                <w:color w:val="000000"/>
                <w:szCs w:val="28"/>
              </w:rPr>
              <w:t>ТСО №01</w:t>
            </w:r>
          </w:p>
        </w:tc>
        <w:tc>
          <w:tcPr>
            <w:tcW w:w="521" w:type="pct"/>
            <w:tcBorders>
              <w:top w:val="single" w:sz="4" w:space="0" w:color="auto"/>
              <w:left w:val="nil"/>
              <w:bottom w:val="single" w:sz="4" w:space="0" w:color="auto"/>
              <w:right w:val="single" w:sz="4" w:space="0" w:color="auto"/>
            </w:tcBorders>
            <w:noWrap/>
            <w:hideMark/>
          </w:tcPr>
          <w:p w14:paraId="66FD7BC1" w14:textId="68619AC7" w:rsidR="007B744E" w:rsidRPr="00F34589" w:rsidRDefault="007B744E" w:rsidP="007B744E">
            <w:pPr>
              <w:rPr>
                <w:color w:val="000000"/>
                <w:szCs w:val="28"/>
              </w:rPr>
            </w:pPr>
            <w:r>
              <w:rPr>
                <w:color w:val="000000"/>
                <w:szCs w:val="28"/>
              </w:rPr>
              <w:t>8.859</w:t>
            </w:r>
          </w:p>
        </w:tc>
        <w:tc>
          <w:tcPr>
            <w:tcW w:w="469" w:type="pct"/>
            <w:tcBorders>
              <w:top w:val="single" w:sz="4" w:space="0" w:color="auto"/>
              <w:left w:val="nil"/>
              <w:bottom w:val="single" w:sz="4" w:space="0" w:color="auto"/>
              <w:right w:val="single" w:sz="4" w:space="0" w:color="auto"/>
            </w:tcBorders>
            <w:noWrap/>
            <w:hideMark/>
          </w:tcPr>
          <w:p w14:paraId="25818C42" w14:textId="38FB29B0" w:rsidR="007B744E" w:rsidRPr="00F34589" w:rsidRDefault="007B744E" w:rsidP="007B744E">
            <w:pPr>
              <w:rPr>
                <w:color w:val="000000"/>
                <w:szCs w:val="28"/>
              </w:rPr>
            </w:pPr>
            <w:r>
              <w:rPr>
                <w:color w:val="000000"/>
                <w:szCs w:val="28"/>
              </w:rPr>
              <w:t>0.830</w:t>
            </w:r>
          </w:p>
        </w:tc>
        <w:tc>
          <w:tcPr>
            <w:tcW w:w="469" w:type="pct"/>
            <w:tcBorders>
              <w:top w:val="single" w:sz="4" w:space="0" w:color="auto"/>
              <w:left w:val="nil"/>
              <w:bottom w:val="single" w:sz="4" w:space="0" w:color="auto"/>
              <w:right w:val="single" w:sz="4" w:space="0" w:color="auto"/>
            </w:tcBorders>
            <w:noWrap/>
            <w:hideMark/>
          </w:tcPr>
          <w:p w14:paraId="75EE7E17" w14:textId="0AC33C34" w:rsidR="007B744E" w:rsidRPr="00F34589" w:rsidRDefault="007B744E" w:rsidP="007B744E">
            <w:pPr>
              <w:rPr>
                <w:color w:val="000000"/>
                <w:szCs w:val="28"/>
              </w:rPr>
            </w:pPr>
            <w:r>
              <w:rPr>
                <w:color w:val="000000"/>
                <w:szCs w:val="28"/>
              </w:rPr>
              <w:t>9.689</w:t>
            </w:r>
          </w:p>
        </w:tc>
        <w:tc>
          <w:tcPr>
            <w:tcW w:w="521" w:type="pct"/>
            <w:tcBorders>
              <w:top w:val="single" w:sz="4" w:space="0" w:color="auto"/>
              <w:left w:val="nil"/>
              <w:bottom w:val="single" w:sz="4" w:space="0" w:color="auto"/>
              <w:right w:val="single" w:sz="4" w:space="0" w:color="auto"/>
            </w:tcBorders>
            <w:noWrap/>
            <w:hideMark/>
          </w:tcPr>
          <w:p w14:paraId="59682872" w14:textId="579D20E5" w:rsidR="007B744E" w:rsidRPr="00F34589" w:rsidRDefault="007B744E" w:rsidP="007B744E">
            <w:pPr>
              <w:rPr>
                <w:color w:val="000000"/>
                <w:szCs w:val="28"/>
              </w:rPr>
            </w:pPr>
            <w:r>
              <w:rPr>
                <w:color w:val="000000"/>
                <w:szCs w:val="28"/>
              </w:rPr>
              <w:t>4.547</w:t>
            </w:r>
          </w:p>
        </w:tc>
        <w:tc>
          <w:tcPr>
            <w:tcW w:w="469" w:type="pct"/>
            <w:tcBorders>
              <w:top w:val="single" w:sz="4" w:space="0" w:color="auto"/>
              <w:left w:val="nil"/>
              <w:bottom w:val="single" w:sz="4" w:space="0" w:color="auto"/>
              <w:right w:val="single" w:sz="4" w:space="0" w:color="auto"/>
            </w:tcBorders>
            <w:noWrap/>
            <w:hideMark/>
          </w:tcPr>
          <w:p w14:paraId="0BE4936E" w14:textId="29E39D4D" w:rsidR="007B744E" w:rsidRPr="00F34589" w:rsidRDefault="007B744E" w:rsidP="007B744E">
            <w:pPr>
              <w:rPr>
                <w:color w:val="000000"/>
                <w:szCs w:val="28"/>
              </w:rPr>
            </w:pPr>
            <w:r>
              <w:rPr>
                <w:color w:val="000000"/>
                <w:szCs w:val="28"/>
              </w:rPr>
              <w:t>0.036</w:t>
            </w:r>
          </w:p>
        </w:tc>
        <w:tc>
          <w:tcPr>
            <w:tcW w:w="469" w:type="pct"/>
            <w:tcBorders>
              <w:top w:val="single" w:sz="4" w:space="0" w:color="auto"/>
              <w:left w:val="nil"/>
              <w:bottom w:val="single" w:sz="4" w:space="0" w:color="auto"/>
              <w:right w:val="single" w:sz="4" w:space="0" w:color="auto"/>
            </w:tcBorders>
            <w:noWrap/>
            <w:vAlign w:val="bottom"/>
            <w:hideMark/>
          </w:tcPr>
          <w:p w14:paraId="5AF899A8" w14:textId="1EB32EC7" w:rsidR="007B744E" w:rsidRPr="00F34589" w:rsidRDefault="007B744E" w:rsidP="007B744E">
            <w:pPr>
              <w:rPr>
                <w:color w:val="000000"/>
                <w:szCs w:val="28"/>
              </w:rPr>
            </w:pPr>
            <w:r>
              <w:rPr>
                <w:color w:val="000000"/>
                <w:szCs w:val="28"/>
              </w:rPr>
              <w:t>4.584</w:t>
            </w:r>
          </w:p>
        </w:tc>
        <w:tc>
          <w:tcPr>
            <w:tcW w:w="577" w:type="pct"/>
            <w:tcBorders>
              <w:top w:val="single" w:sz="4" w:space="0" w:color="auto"/>
              <w:left w:val="nil"/>
              <w:bottom w:val="single" w:sz="4" w:space="0" w:color="auto"/>
              <w:right w:val="single" w:sz="4" w:space="0" w:color="auto"/>
            </w:tcBorders>
            <w:noWrap/>
            <w:vAlign w:val="bottom"/>
            <w:hideMark/>
          </w:tcPr>
          <w:p w14:paraId="0E2BB2CD" w14:textId="01A627B9" w:rsidR="007B744E" w:rsidRPr="00F34589" w:rsidRDefault="007B744E" w:rsidP="007B744E">
            <w:pPr>
              <w:rPr>
                <w:color w:val="000000"/>
                <w:szCs w:val="28"/>
              </w:rPr>
            </w:pPr>
            <w:r>
              <w:rPr>
                <w:color w:val="000000"/>
                <w:szCs w:val="28"/>
              </w:rPr>
              <w:t>14.273</w:t>
            </w:r>
          </w:p>
        </w:tc>
      </w:tr>
      <w:tr w:rsidR="007B744E" w:rsidRPr="00F34589" w14:paraId="7E63B4FE" w14:textId="77777777" w:rsidTr="007D44EC">
        <w:trPr>
          <w:trHeight w:val="20"/>
        </w:trPr>
        <w:tc>
          <w:tcPr>
            <w:tcW w:w="1505" w:type="pct"/>
            <w:tcBorders>
              <w:top w:val="single" w:sz="4" w:space="0" w:color="auto"/>
              <w:left w:val="single" w:sz="4" w:space="0" w:color="auto"/>
              <w:bottom w:val="single" w:sz="4" w:space="0" w:color="auto"/>
              <w:right w:val="single" w:sz="4" w:space="0" w:color="auto"/>
            </w:tcBorders>
          </w:tcPr>
          <w:p w14:paraId="7D09D02C" w14:textId="06073E4E" w:rsidR="007B744E" w:rsidRPr="00F34589" w:rsidRDefault="007B744E" w:rsidP="007B744E">
            <w:pPr>
              <w:rPr>
                <w:color w:val="000000"/>
                <w:szCs w:val="28"/>
              </w:rPr>
            </w:pPr>
            <w:r>
              <w:rPr>
                <w:color w:val="000000"/>
                <w:szCs w:val="28"/>
              </w:rPr>
              <w:t>ТСО №02</w:t>
            </w:r>
          </w:p>
        </w:tc>
        <w:tc>
          <w:tcPr>
            <w:tcW w:w="521" w:type="pct"/>
            <w:tcBorders>
              <w:top w:val="single" w:sz="4" w:space="0" w:color="auto"/>
              <w:left w:val="nil"/>
              <w:bottom w:val="single" w:sz="4" w:space="0" w:color="auto"/>
              <w:right w:val="single" w:sz="4" w:space="0" w:color="auto"/>
            </w:tcBorders>
            <w:noWrap/>
          </w:tcPr>
          <w:p w14:paraId="7C841381" w14:textId="69B97084" w:rsidR="007B744E" w:rsidRPr="00F34589" w:rsidRDefault="007B744E" w:rsidP="007B744E">
            <w:pPr>
              <w:rPr>
                <w:color w:val="000000"/>
                <w:szCs w:val="28"/>
              </w:rPr>
            </w:pPr>
            <w:r>
              <w:rPr>
                <w:color w:val="000000"/>
                <w:szCs w:val="28"/>
              </w:rPr>
              <w:t>4.731</w:t>
            </w:r>
          </w:p>
        </w:tc>
        <w:tc>
          <w:tcPr>
            <w:tcW w:w="469" w:type="pct"/>
            <w:tcBorders>
              <w:top w:val="single" w:sz="4" w:space="0" w:color="auto"/>
              <w:left w:val="nil"/>
              <w:bottom w:val="single" w:sz="4" w:space="0" w:color="auto"/>
              <w:right w:val="single" w:sz="4" w:space="0" w:color="auto"/>
            </w:tcBorders>
            <w:noWrap/>
          </w:tcPr>
          <w:p w14:paraId="71ED2EE0" w14:textId="49C43871" w:rsidR="007B744E" w:rsidRPr="00F34589" w:rsidRDefault="007B744E" w:rsidP="007B744E">
            <w:pPr>
              <w:rPr>
                <w:color w:val="000000"/>
                <w:szCs w:val="28"/>
              </w:rPr>
            </w:pPr>
            <w:r>
              <w:rPr>
                <w:color w:val="000000"/>
                <w:szCs w:val="28"/>
              </w:rPr>
              <w:t>0.000</w:t>
            </w:r>
          </w:p>
        </w:tc>
        <w:tc>
          <w:tcPr>
            <w:tcW w:w="469" w:type="pct"/>
            <w:tcBorders>
              <w:top w:val="single" w:sz="4" w:space="0" w:color="auto"/>
              <w:left w:val="nil"/>
              <w:bottom w:val="single" w:sz="4" w:space="0" w:color="auto"/>
              <w:right w:val="single" w:sz="4" w:space="0" w:color="auto"/>
            </w:tcBorders>
            <w:noWrap/>
          </w:tcPr>
          <w:p w14:paraId="332C40AF" w14:textId="716BF8BF" w:rsidR="007B744E" w:rsidRPr="00F34589" w:rsidRDefault="007B744E" w:rsidP="007B744E">
            <w:pPr>
              <w:rPr>
                <w:color w:val="000000"/>
                <w:szCs w:val="28"/>
              </w:rPr>
            </w:pPr>
            <w:r>
              <w:rPr>
                <w:color w:val="000000"/>
                <w:szCs w:val="28"/>
              </w:rPr>
              <w:t>4.731</w:t>
            </w:r>
          </w:p>
        </w:tc>
        <w:tc>
          <w:tcPr>
            <w:tcW w:w="521" w:type="pct"/>
            <w:tcBorders>
              <w:top w:val="single" w:sz="4" w:space="0" w:color="auto"/>
              <w:left w:val="nil"/>
              <w:bottom w:val="single" w:sz="4" w:space="0" w:color="auto"/>
              <w:right w:val="single" w:sz="4" w:space="0" w:color="auto"/>
            </w:tcBorders>
            <w:noWrap/>
          </w:tcPr>
          <w:p w14:paraId="43BA5669" w14:textId="71FF1615" w:rsidR="007B744E" w:rsidRPr="00F34589" w:rsidRDefault="007B744E" w:rsidP="007B744E">
            <w:pPr>
              <w:rPr>
                <w:color w:val="000000"/>
                <w:szCs w:val="28"/>
              </w:rPr>
            </w:pPr>
            <w:r>
              <w:rPr>
                <w:color w:val="000000"/>
                <w:szCs w:val="28"/>
              </w:rPr>
              <w:t>2.429</w:t>
            </w:r>
          </w:p>
        </w:tc>
        <w:tc>
          <w:tcPr>
            <w:tcW w:w="469" w:type="pct"/>
            <w:tcBorders>
              <w:top w:val="single" w:sz="4" w:space="0" w:color="auto"/>
              <w:left w:val="nil"/>
              <w:bottom w:val="single" w:sz="4" w:space="0" w:color="auto"/>
              <w:right w:val="single" w:sz="4" w:space="0" w:color="auto"/>
            </w:tcBorders>
            <w:noWrap/>
          </w:tcPr>
          <w:p w14:paraId="5E91D601" w14:textId="103A404E" w:rsidR="007B744E" w:rsidRPr="00F34589" w:rsidRDefault="007B744E" w:rsidP="007B744E">
            <w:pPr>
              <w:rPr>
                <w:color w:val="000000"/>
                <w:szCs w:val="28"/>
              </w:rPr>
            </w:pPr>
            <w:r>
              <w:rPr>
                <w:color w:val="000000"/>
                <w:szCs w:val="28"/>
              </w:rPr>
              <w:t>0.000</w:t>
            </w:r>
          </w:p>
        </w:tc>
        <w:tc>
          <w:tcPr>
            <w:tcW w:w="469" w:type="pct"/>
            <w:tcBorders>
              <w:top w:val="single" w:sz="4" w:space="0" w:color="auto"/>
              <w:left w:val="nil"/>
              <w:bottom w:val="single" w:sz="4" w:space="0" w:color="auto"/>
              <w:right w:val="single" w:sz="4" w:space="0" w:color="auto"/>
            </w:tcBorders>
            <w:noWrap/>
            <w:vAlign w:val="bottom"/>
          </w:tcPr>
          <w:p w14:paraId="1BCBD8BB" w14:textId="109C5567" w:rsidR="007B744E" w:rsidRPr="00F34589" w:rsidRDefault="007B744E" w:rsidP="007B744E">
            <w:pPr>
              <w:rPr>
                <w:color w:val="000000"/>
                <w:szCs w:val="28"/>
              </w:rPr>
            </w:pPr>
            <w:r>
              <w:rPr>
                <w:color w:val="000000"/>
                <w:szCs w:val="28"/>
              </w:rPr>
              <w:t>2.429</w:t>
            </w:r>
          </w:p>
        </w:tc>
        <w:tc>
          <w:tcPr>
            <w:tcW w:w="577" w:type="pct"/>
            <w:tcBorders>
              <w:top w:val="single" w:sz="4" w:space="0" w:color="auto"/>
              <w:left w:val="nil"/>
              <w:bottom w:val="single" w:sz="4" w:space="0" w:color="auto"/>
              <w:right w:val="single" w:sz="4" w:space="0" w:color="auto"/>
            </w:tcBorders>
            <w:noWrap/>
            <w:vAlign w:val="bottom"/>
          </w:tcPr>
          <w:p w14:paraId="764634C7" w14:textId="01B11CD8" w:rsidR="007B744E" w:rsidRPr="00F34589" w:rsidRDefault="007B744E" w:rsidP="007B744E">
            <w:pPr>
              <w:rPr>
                <w:color w:val="000000"/>
                <w:szCs w:val="28"/>
              </w:rPr>
            </w:pPr>
            <w:r>
              <w:rPr>
                <w:color w:val="000000"/>
                <w:szCs w:val="28"/>
              </w:rPr>
              <w:t>7.160</w:t>
            </w:r>
          </w:p>
        </w:tc>
      </w:tr>
      <w:tr w:rsidR="007B744E" w:rsidRPr="00F34589" w14:paraId="3819399B" w14:textId="77777777" w:rsidTr="007D44EC">
        <w:trPr>
          <w:trHeight w:val="20"/>
        </w:trPr>
        <w:tc>
          <w:tcPr>
            <w:tcW w:w="1505" w:type="pct"/>
            <w:tcBorders>
              <w:top w:val="single" w:sz="4" w:space="0" w:color="auto"/>
              <w:left w:val="single" w:sz="4" w:space="0" w:color="auto"/>
              <w:bottom w:val="single" w:sz="4" w:space="0" w:color="auto"/>
              <w:right w:val="single" w:sz="4" w:space="0" w:color="auto"/>
            </w:tcBorders>
          </w:tcPr>
          <w:p w14:paraId="31143A42" w14:textId="02AC2932" w:rsidR="007B744E" w:rsidRDefault="007B744E" w:rsidP="007B744E">
            <w:pPr>
              <w:rPr>
                <w:color w:val="000000"/>
                <w:szCs w:val="28"/>
              </w:rPr>
            </w:pPr>
            <w:r>
              <w:rPr>
                <w:color w:val="000000"/>
                <w:szCs w:val="28"/>
              </w:rPr>
              <w:t>ТСО №03</w:t>
            </w:r>
          </w:p>
        </w:tc>
        <w:tc>
          <w:tcPr>
            <w:tcW w:w="521" w:type="pct"/>
            <w:tcBorders>
              <w:top w:val="single" w:sz="4" w:space="0" w:color="auto"/>
              <w:left w:val="nil"/>
              <w:bottom w:val="single" w:sz="4" w:space="0" w:color="auto"/>
              <w:right w:val="single" w:sz="4" w:space="0" w:color="auto"/>
            </w:tcBorders>
            <w:noWrap/>
          </w:tcPr>
          <w:p w14:paraId="700BBB35" w14:textId="21B5026A" w:rsidR="007B744E" w:rsidRDefault="007B744E" w:rsidP="007B744E">
            <w:pPr>
              <w:rPr>
                <w:color w:val="000000"/>
                <w:szCs w:val="28"/>
              </w:rPr>
            </w:pPr>
            <w:r>
              <w:rPr>
                <w:color w:val="000000"/>
                <w:szCs w:val="28"/>
              </w:rPr>
              <w:t>10.381</w:t>
            </w:r>
          </w:p>
        </w:tc>
        <w:tc>
          <w:tcPr>
            <w:tcW w:w="469" w:type="pct"/>
            <w:tcBorders>
              <w:top w:val="single" w:sz="4" w:space="0" w:color="auto"/>
              <w:left w:val="nil"/>
              <w:bottom w:val="single" w:sz="4" w:space="0" w:color="auto"/>
              <w:right w:val="single" w:sz="4" w:space="0" w:color="auto"/>
            </w:tcBorders>
            <w:noWrap/>
          </w:tcPr>
          <w:p w14:paraId="0D19DA2A" w14:textId="382A5D2B" w:rsidR="007B744E" w:rsidRDefault="007B744E" w:rsidP="007B744E">
            <w:pPr>
              <w:rPr>
                <w:color w:val="000000"/>
                <w:szCs w:val="28"/>
              </w:rPr>
            </w:pPr>
            <w:r>
              <w:rPr>
                <w:color w:val="000000"/>
                <w:szCs w:val="28"/>
              </w:rPr>
              <w:t>5.169</w:t>
            </w:r>
          </w:p>
        </w:tc>
        <w:tc>
          <w:tcPr>
            <w:tcW w:w="469" w:type="pct"/>
            <w:tcBorders>
              <w:top w:val="single" w:sz="4" w:space="0" w:color="auto"/>
              <w:left w:val="nil"/>
              <w:bottom w:val="single" w:sz="4" w:space="0" w:color="auto"/>
              <w:right w:val="single" w:sz="4" w:space="0" w:color="auto"/>
            </w:tcBorders>
            <w:noWrap/>
          </w:tcPr>
          <w:p w14:paraId="33D3451D" w14:textId="4C450373" w:rsidR="007B744E" w:rsidRDefault="007B744E" w:rsidP="007B744E">
            <w:pPr>
              <w:rPr>
                <w:color w:val="000000"/>
                <w:szCs w:val="28"/>
              </w:rPr>
            </w:pPr>
            <w:r>
              <w:rPr>
                <w:color w:val="000000"/>
                <w:szCs w:val="28"/>
              </w:rPr>
              <w:t>15.550</w:t>
            </w:r>
          </w:p>
        </w:tc>
        <w:tc>
          <w:tcPr>
            <w:tcW w:w="521" w:type="pct"/>
            <w:tcBorders>
              <w:top w:val="single" w:sz="4" w:space="0" w:color="auto"/>
              <w:left w:val="nil"/>
              <w:bottom w:val="single" w:sz="4" w:space="0" w:color="auto"/>
              <w:right w:val="single" w:sz="4" w:space="0" w:color="auto"/>
            </w:tcBorders>
            <w:noWrap/>
          </w:tcPr>
          <w:p w14:paraId="4B0F4ACB" w14:textId="0EA241E6" w:rsidR="007B744E" w:rsidRDefault="007B744E" w:rsidP="007B744E">
            <w:pPr>
              <w:rPr>
                <w:color w:val="000000"/>
                <w:szCs w:val="28"/>
              </w:rPr>
            </w:pPr>
            <w:r>
              <w:rPr>
                <w:color w:val="000000"/>
                <w:szCs w:val="28"/>
              </w:rPr>
              <w:t>3.523</w:t>
            </w:r>
          </w:p>
        </w:tc>
        <w:tc>
          <w:tcPr>
            <w:tcW w:w="469" w:type="pct"/>
            <w:tcBorders>
              <w:top w:val="single" w:sz="4" w:space="0" w:color="auto"/>
              <w:left w:val="nil"/>
              <w:bottom w:val="single" w:sz="4" w:space="0" w:color="auto"/>
              <w:right w:val="single" w:sz="4" w:space="0" w:color="auto"/>
            </w:tcBorders>
            <w:noWrap/>
          </w:tcPr>
          <w:p w14:paraId="24B51EBF" w14:textId="01C6D659" w:rsidR="007B744E" w:rsidRDefault="007B744E" w:rsidP="007B744E">
            <w:pPr>
              <w:rPr>
                <w:color w:val="000000"/>
                <w:szCs w:val="28"/>
              </w:rPr>
            </w:pPr>
            <w:r>
              <w:rPr>
                <w:color w:val="000000"/>
                <w:szCs w:val="28"/>
              </w:rPr>
              <w:t>0.512</w:t>
            </w:r>
          </w:p>
        </w:tc>
        <w:tc>
          <w:tcPr>
            <w:tcW w:w="469" w:type="pct"/>
            <w:tcBorders>
              <w:top w:val="single" w:sz="4" w:space="0" w:color="auto"/>
              <w:left w:val="nil"/>
              <w:bottom w:val="single" w:sz="4" w:space="0" w:color="auto"/>
              <w:right w:val="single" w:sz="4" w:space="0" w:color="auto"/>
            </w:tcBorders>
            <w:noWrap/>
            <w:vAlign w:val="bottom"/>
          </w:tcPr>
          <w:p w14:paraId="5369466C" w14:textId="4419B3E0" w:rsidR="007B744E" w:rsidRDefault="007B744E" w:rsidP="007B744E">
            <w:pPr>
              <w:rPr>
                <w:color w:val="000000"/>
                <w:szCs w:val="28"/>
              </w:rPr>
            </w:pPr>
            <w:r>
              <w:rPr>
                <w:color w:val="000000"/>
                <w:szCs w:val="28"/>
              </w:rPr>
              <w:t>4.034</w:t>
            </w:r>
          </w:p>
        </w:tc>
        <w:tc>
          <w:tcPr>
            <w:tcW w:w="577" w:type="pct"/>
            <w:tcBorders>
              <w:top w:val="single" w:sz="4" w:space="0" w:color="auto"/>
              <w:left w:val="nil"/>
              <w:bottom w:val="single" w:sz="4" w:space="0" w:color="auto"/>
              <w:right w:val="single" w:sz="4" w:space="0" w:color="auto"/>
            </w:tcBorders>
            <w:noWrap/>
            <w:vAlign w:val="bottom"/>
          </w:tcPr>
          <w:p w14:paraId="08BF908D" w14:textId="29168447" w:rsidR="007B744E" w:rsidRDefault="007B744E" w:rsidP="007B744E">
            <w:pPr>
              <w:rPr>
                <w:color w:val="000000"/>
                <w:szCs w:val="28"/>
              </w:rPr>
            </w:pPr>
            <w:r>
              <w:rPr>
                <w:color w:val="000000"/>
                <w:szCs w:val="28"/>
              </w:rPr>
              <w:t>19.584</w:t>
            </w:r>
          </w:p>
        </w:tc>
      </w:tr>
    </w:tbl>
    <w:p w14:paraId="2BEC1B48" w14:textId="533F57A3" w:rsidR="003A5E12" w:rsidRPr="00F34589" w:rsidRDefault="003A5E12" w:rsidP="005B35B4">
      <w:pPr>
        <w:pStyle w:val="a9"/>
      </w:pPr>
      <w:r w:rsidRPr="00F34589">
        <w:t xml:space="preserve">Таблица 2.1.2. Объем потребления тепловой энергии потребителями систем теплоснабжения в </w:t>
      </w:r>
      <w:r w:rsidR="00BA0381" w:rsidRPr="00BA0381">
        <w:t>муниципальном округе</w:t>
      </w:r>
      <w:r w:rsidRPr="00F34589">
        <w:t xml:space="preserve"> за </w:t>
      </w:r>
      <w:r w:rsidR="00CD7D04" w:rsidRPr="00F34589">
        <w:t>2024</w:t>
      </w:r>
      <w:r w:rsidRPr="00F34589">
        <w:t>год</w:t>
      </w:r>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1"/>
        <w:gridCol w:w="1476"/>
        <w:gridCol w:w="1266"/>
        <w:gridCol w:w="1422"/>
        <w:gridCol w:w="1476"/>
        <w:gridCol w:w="1223"/>
        <w:gridCol w:w="1422"/>
        <w:gridCol w:w="1743"/>
      </w:tblGrid>
      <w:tr w:rsidR="000D42A0" w:rsidRPr="00F34589" w14:paraId="488F857A" w14:textId="77777777" w:rsidTr="00954DAD">
        <w:trPr>
          <w:trHeight w:val="20"/>
        </w:trPr>
        <w:tc>
          <w:tcPr>
            <w:tcW w:w="1476" w:type="pct"/>
            <w:vMerge w:val="restart"/>
            <w:hideMark/>
          </w:tcPr>
          <w:bookmarkEnd w:id="502"/>
          <w:p w14:paraId="0E115B59" w14:textId="5CDA224A" w:rsidR="000D42A0" w:rsidRPr="00F34589" w:rsidRDefault="002A4D2E" w:rsidP="00954DAD">
            <w:pPr>
              <w:jc w:val="center"/>
              <w:rPr>
                <w:color w:val="000000"/>
                <w:szCs w:val="28"/>
              </w:rPr>
            </w:pPr>
            <w:r w:rsidRPr="00F34589">
              <w:rPr>
                <w:color w:val="000000"/>
                <w:szCs w:val="28"/>
              </w:rPr>
              <w:t>Номер ТСО</w:t>
            </w:r>
          </w:p>
        </w:tc>
        <w:tc>
          <w:tcPr>
            <w:tcW w:w="2909" w:type="pct"/>
            <w:gridSpan w:val="6"/>
            <w:hideMark/>
          </w:tcPr>
          <w:p w14:paraId="4AEA1297" w14:textId="77777777" w:rsidR="000D42A0" w:rsidRPr="00F34589" w:rsidRDefault="000D42A0" w:rsidP="00954DAD">
            <w:pPr>
              <w:jc w:val="center"/>
              <w:rPr>
                <w:color w:val="000000"/>
                <w:szCs w:val="28"/>
              </w:rPr>
            </w:pPr>
            <w:r w:rsidRPr="00F34589">
              <w:rPr>
                <w:color w:val="000000"/>
                <w:szCs w:val="28"/>
              </w:rPr>
              <w:t>Потребление тепловой энергии, Гкал</w:t>
            </w:r>
          </w:p>
        </w:tc>
        <w:tc>
          <w:tcPr>
            <w:tcW w:w="616" w:type="pct"/>
            <w:vMerge w:val="restart"/>
            <w:hideMark/>
          </w:tcPr>
          <w:p w14:paraId="10D7F99C" w14:textId="77777777" w:rsidR="000D42A0" w:rsidRPr="00F34589" w:rsidRDefault="000D42A0" w:rsidP="00954DAD">
            <w:pPr>
              <w:jc w:val="center"/>
              <w:rPr>
                <w:color w:val="000000"/>
                <w:szCs w:val="28"/>
              </w:rPr>
            </w:pPr>
            <w:r w:rsidRPr="00F34589">
              <w:rPr>
                <w:color w:val="000000"/>
                <w:szCs w:val="28"/>
              </w:rPr>
              <w:t>Всего суммарное потребление</w:t>
            </w:r>
          </w:p>
        </w:tc>
      </w:tr>
      <w:tr w:rsidR="00B052A9" w:rsidRPr="00F34589" w14:paraId="753706C4" w14:textId="77777777" w:rsidTr="007B744E">
        <w:trPr>
          <w:trHeight w:val="20"/>
        </w:trPr>
        <w:tc>
          <w:tcPr>
            <w:tcW w:w="1476" w:type="pct"/>
            <w:vMerge/>
            <w:hideMark/>
          </w:tcPr>
          <w:p w14:paraId="45006ED0" w14:textId="77777777" w:rsidR="00B052A9" w:rsidRPr="00F34589" w:rsidRDefault="00B052A9" w:rsidP="00B052A9">
            <w:pPr>
              <w:rPr>
                <w:color w:val="000000"/>
                <w:szCs w:val="28"/>
              </w:rPr>
            </w:pPr>
          </w:p>
        </w:tc>
        <w:tc>
          <w:tcPr>
            <w:tcW w:w="1454" w:type="pct"/>
            <w:gridSpan w:val="3"/>
            <w:hideMark/>
          </w:tcPr>
          <w:p w14:paraId="3CA80511" w14:textId="46640ECD" w:rsidR="00B052A9" w:rsidRPr="00F34589" w:rsidRDefault="00B052A9" w:rsidP="00A34B92">
            <w:pPr>
              <w:rPr>
                <w:color w:val="000000"/>
                <w:szCs w:val="28"/>
              </w:rPr>
            </w:pPr>
            <w:r w:rsidRPr="00F34589">
              <w:rPr>
                <w:color w:val="000000"/>
                <w:szCs w:val="28"/>
              </w:rPr>
              <w:t>население</w:t>
            </w:r>
          </w:p>
        </w:tc>
        <w:tc>
          <w:tcPr>
            <w:tcW w:w="1455" w:type="pct"/>
            <w:gridSpan w:val="3"/>
            <w:hideMark/>
          </w:tcPr>
          <w:p w14:paraId="14D73F69" w14:textId="064CF8F0" w:rsidR="00B052A9" w:rsidRPr="00F34589" w:rsidRDefault="00B052A9" w:rsidP="00A34B92">
            <w:pPr>
              <w:rPr>
                <w:color w:val="000000"/>
                <w:szCs w:val="28"/>
              </w:rPr>
            </w:pPr>
            <w:r w:rsidRPr="00F34589">
              <w:rPr>
                <w:color w:val="000000"/>
                <w:szCs w:val="28"/>
              </w:rPr>
              <w:t>Бюджетные и прочие потребители</w:t>
            </w:r>
          </w:p>
        </w:tc>
        <w:tc>
          <w:tcPr>
            <w:tcW w:w="616" w:type="pct"/>
            <w:vMerge/>
            <w:hideMark/>
          </w:tcPr>
          <w:p w14:paraId="20A857A5" w14:textId="77777777" w:rsidR="00B052A9" w:rsidRPr="00F34589" w:rsidRDefault="00B052A9" w:rsidP="00B052A9">
            <w:pPr>
              <w:rPr>
                <w:color w:val="000000"/>
                <w:szCs w:val="28"/>
              </w:rPr>
            </w:pPr>
          </w:p>
        </w:tc>
      </w:tr>
      <w:tr w:rsidR="000D42A0" w:rsidRPr="00F34589" w14:paraId="7038D05A" w14:textId="77777777" w:rsidTr="007B744E">
        <w:trPr>
          <w:trHeight w:val="20"/>
        </w:trPr>
        <w:tc>
          <w:tcPr>
            <w:tcW w:w="1476" w:type="pct"/>
            <w:vMerge/>
            <w:hideMark/>
          </w:tcPr>
          <w:p w14:paraId="5B0B8563" w14:textId="77777777" w:rsidR="000D42A0" w:rsidRPr="00F34589" w:rsidRDefault="000D42A0" w:rsidP="000D42A0">
            <w:pPr>
              <w:rPr>
                <w:color w:val="000000"/>
                <w:szCs w:val="28"/>
              </w:rPr>
            </w:pPr>
          </w:p>
        </w:tc>
        <w:tc>
          <w:tcPr>
            <w:tcW w:w="521" w:type="pct"/>
            <w:hideMark/>
          </w:tcPr>
          <w:p w14:paraId="64090E4A" w14:textId="77777777" w:rsidR="000D42A0" w:rsidRPr="00F34589" w:rsidRDefault="000D42A0" w:rsidP="00A34B92">
            <w:pPr>
              <w:rPr>
                <w:color w:val="000000"/>
                <w:szCs w:val="28"/>
              </w:rPr>
            </w:pPr>
            <w:r w:rsidRPr="00F34589">
              <w:rPr>
                <w:color w:val="000000"/>
                <w:szCs w:val="28"/>
              </w:rPr>
              <w:t>отопление и вент.</w:t>
            </w:r>
          </w:p>
        </w:tc>
        <w:tc>
          <w:tcPr>
            <w:tcW w:w="431" w:type="pct"/>
            <w:hideMark/>
          </w:tcPr>
          <w:p w14:paraId="4A76193B" w14:textId="77777777" w:rsidR="000D42A0" w:rsidRPr="00F34589" w:rsidRDefault="000D42A0" w:rsidP="00A34B92">
            <w:pPr>
              <w:rPr>
                <w:color w:val="000000"/>
                <w:szCs w:val="28"/>
              </w:rPr>
            </w:pPr>
            <w:r w:rsidRPr="00F34589">
              <w:rPr>
                <w:color w:val="000000"/>
                <w:szCs w:val="28"/>
              </w:rPr>
              <w:t>ГВС</w:t>
            </w:r>
          </w:p>
        </w:tc>
        <w:tc>
          <w:tcPr>
            <w:tcW w:w="502" w:type="pct"/>
            <w:hideMark/>
          </w:tcPr>
          <w:p w14:paraId="2FB2B8F0" w14:textId="77777777" w:rsidR="000D42A0" w:rsidRPr="00F34589" w:rsidRDefault="000D42A0" w:rsidP="00A34B92">
            <w:pPr>
              <w:rPr>
                <w:color w:val="000000"/>
                <w:szCs w:val="28"/>
              </w:rPr>
            </w:pPr>
            <w:r w:rsidRPr="00F34589">
              <w:rPr>
                <w:color w:val="000000"/>
                <w:szCs w:val="28"/>
              </w:rPr>
              <w:t>Всего</w:t>
            </w:r>
          </w:p>
        </w:tc>
        <w:tc>
          <w:tcPr>
            <w:tcW w:w="521" w:type="pct"/>
            <w:hideMark/>
          </w:tcPr>
          <w:p w14:paraId="766D941E" w14:textId="77777777" w:rsidR="000D42A0" w:rsidRPr="00F34589" w:rsidRDefault="000D42A0" w:rsidP="00A34B92">
            <w:pPr>
              <w:rPr>
                <w:color w:val="000000"/>
                <w:szCs w:val="28"/>
              </w:rPr>
            </w:pPr>
            <w:r w:rsidRPr="00F34589">
              <w:rPr>
                <w:color w:val="000000"/>
                <w:szCs w:val="28"/>
              </w:rPr>
              <w:t>отопление и вент.</w:t>
            </w:r>
          </w:p>
        </w:tc>
        <w:tc>
          <w:tcPr>
            <w:tcW w:w="432" w:type="pct"/>
            <w:hideMark/>
          </w:tcPr>
          <w:p w14:paraId="64D8474B" w14:textId="77777777" w:rsidR="000D42A0" w:rsidRPr="00F34589" w:rsidRDefault="000D42A0" w:rsidP="00A34B92">
            <w:pPr>
              <w:rPr>
                <w:color w:val="000000"/>
                <w:szCs w:val="28"/>
              </w:rPr>
            </w:pPr>
            <w:r w:rsidRPr="00F34589">
              <w:rPr>
                <w:color w:val="000000"/>
                <w:szCs w:val="28"/>
              </w:rPr>
              <w:t>ГВС</w:t>
            </w:r>
          </w:p>
        </w:tc>
        <w:tc>
          <w:tcPr>
            <w:tcW w:w="502" w:type="pct"/>
            <w:hideMark/>
          </w:tcPr>
          <w:p w14:paraId="583406F3" w14:textId="77777777" w:rsidR="000D42A0" w:rsidRPr="00F34589" w:rsidRDefault="000D42A0" w:rsidP="00A34B92">
            <w:pPr>
              <w:rPr>
                <w:color w:val="000000"/>
                <w:szCs w:val="28"/>
              </w:rPr>
            </w:pPr>
            <w:r w:rsidRPr="00F34589">
              <w:rPr>
                <w:color w:val="000000"/>
                <w:szCs w:val="28"/>
              </w:rPr>
              <w:t>Всего</w:t>
            </w:r>
          </w:p>
        </w:tc>
        <w:tc>
          <w:tcPr>
            <w:tcW w:w="616" w:type="pct"/>
            <w:vMerge/>
            <w:hideMark/>
          </w:tcPr>
          <w:p w14:paraId="5EFB7809" w14:textId="77777777" w:rsidR="000D42A0" w:rsidRPr="00F34589" w:rsidRDefault="000D42A0" w:rsidP="000D42A0">
            <w:pPr>
              <w:rPr>
                <w:color w:val="000000"/>
                <w:szCs w:val="28"/>
              </w:rPr>
            </w:pPr>
          </w:p>
        </w:tc>
      </w:tr>
      <w:tr w:rsidR="007B744E" w:rsidRPr="00F34589" w14:paraId="3A067485" w14:textId="77777777" w:rsidTr="007B744E">
        <w:trPr>
          <w:trHeight w:val="20"/>
        </w:trPr>
        <w:tc>
          <w:tcPr>
            <w:tcW w:w="1476" w:type="pct"/>
            <w:noWrap/>
            <w:vAlign w:val="center"/>
            <w:hideMark/>
          </w:tcPr>
          <w:p w14:paraId="4E9DF9CA" w14:textId="7A80F099" w:rsidR="007B744E" w:rsidRPr="00F34589" w:rsidRDefault="007B744E" w:rsidP="007B744E">
            <w:pPr>
              <w:rPr>
                <w:color w:val="000000"/>
                <w:szCs w:val="28"/>
              </w:rPr>
            </w:pPr>
            <w:r>
              <w:rPr>
                <w:color w:val="000000"/>
                <w:szCs w:val="28"/>
              </w:rPr>
              <w:t>ТСО №01</w:t>
            </w:r>
          </w:p>
        </w:tc>
        <w:tc>
          <w:tcPr>
            <w:tcW w:w="521" w:type="pct"/>
            <w:noWrap/>
            <w:hideMark/>
          </w:tcPr>
          <w:p w14:paraId="1D84A635" w14:textId="3D9BB0B7" w:rsidR="007B744E" w:rsidRPr="00F34589" w:rsidRDefault="007B744E" w:rsidP="007B744E">
            <w:pPr>
              <w:rPr>
                <w:color w:val="000000"/>
                <w:szCs w:val="28"/>
              </w:rPr>
            </w:pPr>
            <w:r>
              <w:rPr>
                <w:color w:val="000000"/>
                <w:szCs w:val="28"/>
              </w:rPr>
              <w:t>33723.740</w:t>
            </w:r>
          </w:p>
        </w:tc>
        <w:tc>
          <w:tcPr>
            <w:tcW w:w="431" w:type="pct"/>
            <w:noWrap/>
            <w:hideMark/>
          </w:tcPr>
          <w:p w14:paraId="04E90158" w14:textId="1149309D" w:rsidR="007B744E" w:rsidRPr="00F34589" w:rsidRDefault="007B744E" w:rsidP="007B744E">
            <w:pPr>
              <w:rPr>
                <w:color w:val="000000"/>
                <w:szCs w:val="28"/>
              </w:rPr>
            </w:pPr>
            <w:r>
              <w:rPr>
                <w:color w:val="000000"/>
                <w:szCs w:val="28"/>
              </w:rPr>
              <w:t>3259.720</w:t>
            </w:r>
          </w:p>
        </w:tc>
        <w:tc>
          <w:tcPr>
            <w:tcW w:w="502" w:type="pct"/>
            <w:noWrap/>
            <w:hideMark/>
          </w:tcPr>
          <w:p w14:paraId="79E54862" w14:textId="440B46E8" w:rsidR="007B744E" w:rsidRPr="00F34589" w:rsidRDefault="007B744E" w:rsidP="007B744E">
            <w:pPr>
              <w:rPr>
                <w:color w:val="000000"/>
                <w:szCs w:val="28"/>
              </w:rPr>
            </w:pPr>
            <w:r>
              <w:rPr>
                <w:color w:val="000000"/>
                <w:szCs w:val="28"/>
              </w:rPr>
              <w:t>36983.460</w:t>
            </w:r>
          </w:p>
        </w:tc>
        <w:tc>
          <w:tcPr>
            <w:tcW w:w="521" w:type="pct"/>
            <w:noWrap/>
            <w:hideMark/>
          </w:tcPr>
          <w:p w14:paraId="6C16D960" w14:textId="06B8AEAB" w:rsidR="007B744E" w:rsidRPr="00F34589" w:rsidRDefault="007B744E" w:rsidP="007B744E">
            <w:pPr>
              <w:rPr>
                <w:color w:val="000000"/>
                <w:szCs w:val="28"/>
              </w:rPr>
            </w:pPr>
            <w:r>
              <w:rPr>
                <w:color w:val="000000"/>
                <w:szCs w:val="28"/>
              </w:rPr>
              <w:t>16638.310</w:t>
            </w:r>
          </w:p>
        </w:tc>
        <w:tc>
          <w:tcPr>
            <w:tcW w:w="432" w:type="pct"/>
            <w:noWrap/>
            <w:hideMark/>
          </w:tcPr>
          <w:p w14:paraId="439E28CB" w14:textId="1C67E6C5" w:rsidR="007B744E" w:rsidRPr="00F34589" w:rsidRDefault="007B744E" w:rsidP="007B744E">
            <w:pPr>
              <w:rPr>
                <w:color w:val="000000"/>
                <w:szCs w:val="28"/>
              </w:rPr>
            </w:pPr>
            <w:r>
              <w:rPr>
                <w:color w:val="000000"/>
                <w:szCs w:val="28"/>
              </w:rPr>
              <w:t>156.060</w:t>
            </w:r>
          </w:p>
        </w:tc>
        <w:tc>
          <w:tcPr>
            <w:tcW w:w="502" w:type="pct"/>
            <w:noWrap/>
            <w:vAlign w:val="bottom"/>
            <w:hideMark/>
          </w:tcPr>
          <w:p w14:paraId="258FC366" w14:textId="5D1CA18F" w:rsidR="007B744E" w:rsidRPr="00F34589" w:rsidRDefault="007B744E" w:rsidP="007B744E">
            <w:pPr>
              <w:rPr>
                <w:color w:val="000000"/>
                <w:szCs w:val="28"/>
              </w:rPr>
            </w:pPr>
            <w:r>
              <w:rPr>
                <w:color w:val="000000"/>
                <w:szCs w:val="28"/>
              </w:rPr>
              <w:t>16794.370</w:t>
            </w:r>
          </w:p>
        </w:tc>
        <w:tc>
          <w:tcPr>
            <w:tcW w:w="616" w:type="pct"/>
            <w:noWrap/>
            <w:vAlign w:val="bottom"/>
            <w:hideMark/>
          </w:tcPr>
          <w:p w14:paraId="1747D6C1" w14:textId="6D4EEAB9" w:rsidR="007B744E" w:rsidRPr="00F34589" w:rsidRDefault="007B744E" w:rsidP="007B744E">
            <w:pPr>
              <w:rPr>
                <w:color w:val="000000"/>
                <w:szCs w:val="28"/>
              </w:rPr>
            </w:pPr>
            <w:r>
              <w:rPr>
                <w:color w:val="000000"/>
                <w:szCs w:val="28"/>
              </w:rPr>
              <w:t>53777.830</w:t>
            </w:r>
          </w:p>
        </w:tc>
      </w:tr>
      <w:tr w:rsidR="007B744E" w:rsidRPr="00F34589" w14:paraId="0A5E6658" w14:textId="77777777" w:rsidTr="007B744E">
        <w:trPr>
          <w:trHeight w:val="20"/>
        </w:trPr>
        <w:tc>
          <w:tcPr>
            <w:tcW w:w="1476" w:type="pct"/>
            <w:noWrap/>
            <w:vAlign w:val="center"/>
          </w:tcPr>
          <w:p w14:paraId="2D1F71FA" w14:textId="2B193650" w:rsidR="007B744E" w:rsidRPr="00F34589" w:rsidRDefault="007B744E" w:rsidP="007B744E">
            <w:pPr>
              <w:rPr>
                <w:color w:val="000000"/>
                <w:szCs w:val="28"/>
              </w:rPr>
            </w:pPr>
            <w:r>
              <w:rPr>
                <w:color w:val="000000"/>
                <w:szCs w:val="28"/>
              </w:rPr>
              <w:t>ТСО №02</w:t>
            </w:r>
          </w:p>
        </w:tc>
        <w:tc>
          <w:tcPr>
            <w:tcW w:w="521" w:type="pct"/>
            <w:noWrap/>
          </w:tcPr>
          <w:p w14:paraId="2A644FF3" w14:textId="5FDC3C83" w:rsidR="007B744E" w:rsidRPr="00F34589" w:rsidRDefault="007B744E" w:rsidP="007B744E">
            <w:pPr>
              <w:rPr>
                <w:color w:val="000000"/>
                <w:szCs w:val="28"/>
              </w:rPr>
            </w:pPr>
            <w:r>
              <w:rPr>
                <w:color w:val="000000"/>
                <w:szCs w:val="28"/>
              </w:rPr>
              <w:t>11250.000</w:t>
            </w:r>
          </w:p>
        </w:tc>
        <w:tc>
          <w:tcPr>
            <w:tcW w:w="431" w:type="pct"/>
            <w:noWrap/>
          </w:tcPr>
          <w:p w14:paraId="655BE5BB" w14:textId="6AB06995" w:rsidR="007B744E" w:rsidRPr="00F34589" w:rsidRDefault="007B744E" w:rsidP="007B744E">
            <w:pPr>
              <w:rPr>
                <w:color w:val="000000"/>
                <w:szCs w:val="28"/>
              </w:rPr>
            </w:pPr>
            <w:r>
              <w:rPr>
                <w:color w:val="000000"/>
                <w:szCs w:val="28"/>
              </w:rPr>
              <w:t>0.000</w:t>
            </w:r>
          </w:p>
        </w:tc>
        <w:tc>
          <w:tcPr>
            <w:tcW w:w="502" w:type="pct"/>
            <w:noWrap/>
          </w:tcPr>
          <w:p w14:paraId="11892994" w14:textId="0D0A1397" w:rsidR="007B744E" w:rsidRPr="00F34589" w:rsidRDefault="007B744E" w:rsidP="007B744E">
            <w:pPr>
              <w:rPr>
                <w:color w:val="000000"/>
                <w:szCs w:val="28"/>
              </w:rPr>
            </w:pPr>
            <w:r>
              <w:rPr>
                <w:color w:val="000000"/>
                <w:szCs w:val="28"/>
              </w:rPr>
              <w:t>11250.000</w:t>
            </w:r>
          </w:p>
        </w:tc>
        <w:tc>
          <w:tcPr>
            <w:tcW w:w="521" w:type="pct"/>
            <w:noWrap/>
          </w:tcPr>
          <w:p w14:paraId="560CC2CB" w14:textId="111D291F" w:rsidR="007B744E" w:rsidRPr="00F34589" w:rsidRDefault="007B744E" w:rsidP="007B744E">
            <w:pPr>
              <w:rPr>
                <w:color w:val="000000"/>
                <w:szCs w:val="28"/>
              </w:rPr>
            </w:pPr>
            <w:r>
              <w:rPr>
                <w:color w:val="000000"/>
                <w:szCs w:val="28"/>
              </w:rPr>
              <w:t>5775.700</w:t>
            </w:r>
          </w:p>
        </w:tc>
        <w:tc>
          <w:tcPr>
            <w:tcW w:w="432" w:type="pct"/>
            <w:noWrap/>
          </w:tcPr>
          <w:p w14:paraId="4299D025" w14:textId="11C74C4D" w:rsidR="007B744E" w:rsidRPr="00F34589" w:rsidRDefault="007B744E" w:rsidP="007B744E">
            <w:pPr>
              <w:rPr>
                <w:color w:val="000000"/>
                <w:szCs w:val="28"/>
              </w:rPr>
            </w:pPr>
            <w:r>
              <w:rPr>
                <w:color w:val="000000"/>
                <w:szCs w:val="28"/>
              </w:rPr>
              <w:t>0.000</w:t>
            </w:r>
          </w:p>
        </w:tc>
        <w:tc>
          <w:tcPr>
            <w:tcW w:w="502" w:type="pct"/>
            <w:noWrap/>
            <w:vAlign w:val="bottom"/>
          </w:tcPr>
          <w:p w14:paraId="21D2F296" w14:textId="594E99EA" w:rsidR="007B744E" w:rsidRPr="00F34589" w:rsidRDefault="007B744E" w:rsidP="007B744E">
            <w:pPr>
              <w:rPr>
                <w:color w:val="000000"/>
                <w:szCs w:val="28"/>
              </w:rPr>
            </w:pPr>
            <w:r>
              <w:rPr>
                <w:color w:val="000000"/>
                <w:szCs w:val="28"/>
              </w:rPr>
              <w:t>5775.700</w:t>
            </w:r>
          </w:p>
        </w:tc>
        <w:tc>
          <w:tcPr>
            <w:tcW w:w="616" w:type="pct"/>
            <w:noWrap/>
            <w:vAlign w:val="bottom"/>
          </w:tcPr>
          <w:p w14:paraId="34B1217C" w14:textId="6467003A" w:rsidR="007B744E" w:rsidRPr="00F34589" w:rsidRDefault="007B744E" w:rsidP="007B744E">
            <w:pPr>
              <w:rPr>
                <w:color w:val="000000"/>
                <w:szCs w:val="28"/>
              </w:rPr>
            </w:pPr>
            <w:r>
              <w:rPr>
                <w:color w:val="000000"/>
                <w:szCs w:val="28"/>
              </w:rPr>
              <w:t>17025.700</w:t>
            </w:r>
          </w:p>
        </w:tc>
      </w:tr>
      <w:tr w:rsidR="007B744E" w:rsidRPr="00F34589" w14:paraId="283A22B9" w14:textId="77777777" w:rsidTr="007B744E">
        <w:trPr>
          <w:trHeight w:val="20"/>
        </w:trPr>
        <w:tc>
          <w:tcPr>
            <w:tcW w:w="1476" w:type="pct"/>
            <w:noWrap/>
            <w:vAlign w:val="center"/>
          </w:tcPr>
          <w:p w14:paraId="066B7866" w14:textId="5E80A0F0" w:rsidR="007B744E" w:rsidRDefault="007B744E" w:rsidP="007B744E">
            <w:pPr>
              <w:rPr>
                <w:color w:val="000000"/>
                <w:szCs w:val="28"/>
              </w:rPr>
            </w:pPr>
            <w:r>
              <w:rPr>
                <w:color w:val="000000"/>
                <w:szCs w:val="28"/>
              </w:rPr>
              <w:t>ТСО №03</w:t>
            </w:r>
          </w:p>
        </w:tc>
        <w:tc>
          <w:tcPr>
            <w:tcW w:w="521" w:type="pct"/>
            <w:noWrap/>
          </w:tcPr>
          <w:p w14:paraId="63F6A10B" w14:textId="07AAF84C" w:rsidR="007B744E" w:rsidRDefault="007B744E" w:rsidP="007B744E">
            <w:pPr>
              <w:rPr>
                <w:color w:val="000000"/>
                <w:szCs w:val="28"/>
              </w:rPr>
            </w:pPr>
            <w:r>
              <w:rPr>
                <w:color w:val="000000"/>
                <w:szCs w:val="28"/>
              </w:rPr>
              <w:t>37008.000</w:t>
            </w:r>
          </w:p>
        </w:tc>
        <w:tc>
          <w:tcPr>
            <w:tcW w:w="431" w:type="pct"/>
            <w:noWrap/>
          </w:tcPr>
          <w:p w14:paraId="078D017C" w14:textId="45043EAC" w:rsidR="007B744E" w:rsidRDefault="007B744E" w:rsidP="007B744E">
            <w:pPr>
              <w:rPr>
                <w:color w:val="000000"/>
                <w:szCs w:val="28"/>
              </w:rPr>
            </w:pPr>
            <w:r>
              <w:rPr>
                <w:color w:val="000000"/>
                <w:szCs w:val="28"/>
              </w:rPr>
              <w:t>0.000</w:t>
            </w:r>
          </w:p>
        </w:tc>
        <w:tc>
          <w:tcPr>
            <w:tcW w:w="502" w:type="pct"/>
            <w:noWrap/>
          </w:tcPr>
          <w:p w14:paraId="477EA765" w14:textId="4EE515C3" w:rsidR="007B744E" w:rsidRDefault="007B744E" w:rsidP="007B744E">
            <w:pPr>
              <w:rPr>
                <w:color w:val="000000"/>
                <w:szCs w:val="28"/>
              </w:rPr>
            </w:pPr>
            <w:r>
              <w:rPr>
                <w:color w:val="000000"/>
                <w:szCs w:val="28"/>
              </w:rPr>
              <w:t>37008.000</w:t>
            </w:r>
          </w:p>
        </w:tc>
        <w:tc>
          <w:tcPr>
            <w:tcW w:w="521" w:type="pct"/>
            <w:noWrap/>
          </w:tcPr>
          <w:p w14:paraId="60E8B41E" w14:textId="4580CC68" w:rsidR="007B744E" w:rsidRDefault="007B744E" w:rsidP="007B744E">
            <w:pPr>
              <w:rPr>
                <w:color w:val="000000"/>
                <w:szCs w:val="28"/>
              </w:rPr>
            </w:pPr>
            <w:r>
              <w:rPr>
                <w:color w:val="000000"/>
                <w:szCs w:val="28"/>
              </w:rPr>
              <w:t>10505.000</w:t>
            </w:r>
          </w:p>
        </w:tc>
        <w:tc>
          <w:tcPr>
            <w:tcW w:w="432" w:type="pct"/>
            <w:noWrap/>
          </w:tcPr>
          <w:p w14:paraId="5A52C85A" w14:textId="792E8134" w:rsidR="007B744E" w:rsidRDefault="007B744E" w:rsidP="007B744E">
            <w:pPr>
              <w:rPr>
                <w:color w:val="000000"/>
                <w:szCs w:val="28"/>
              </w:rPr>
            </w:pPr>
            <w:r>
              <w:rPr>
                <w:color w:val="000000"/>
                <w:szCs w:val="28"/>
              </w:rPr>
              <w:t>0.000</w:t>
            </w:r>
          </w:p>
        </w:tc>
        <w:tc>
          <w:tcPr>
            <w:tcW w:w="502" w:type="pct"/>
            <w:noWrap/>
            <w:vAlign w:val="bottom"/>
          </w:tcPr>
          <w:p w14:paraId="34DCFC4A" w14:textId="081F966A" w:rsidR="007B744E" w:rsidRDefault="007B744E" w:rsidP="007B744E">
            <w:pPr>
              <w:rPr>
                <w:color w:val="000000"/>
                <w:szCs w:val="28"/>
              </w:rPr>
            </w:pPr>
            <w:r>
              <w:rPr>
                <w:color w:val="000000"/>
                <w:szCs w:val="28"/>
              </w:rPr>
              <w:t>10505.000</w:t>
            </w:r>
          </w:p>
        </w:tc>
        <w:tc>
          <w:tcPr>
            <w:tcW w:w="616" w:type="pct"/>
            <w:noWrap/>
            <w:vAlign w:val="bottom"/>
          </w:tcPr>
          <w:p w14:paraId="1CC76353" w14:textId="3EDA10FD" w:rsidR="007B744E" w:rsidRDefault="007B744E" w:rsidP="007B744E">
            <w:pPr>
              <w:rPr>
                <w:color w:val="000000"/>
                <w:szCs w:val="28"/>
              </w:rPr>
            </w:pPr>
            <w:r>
              <w:rPr>
                <w:color w:val="000000"/>
                <w:szCs w:val="28"/>
              </w:rPr>
              <w:t>47513.000</w:t>
            </w:r>
          </w:p>
        </w:tc>
      </w:tr>
    </w:tbl>
    <w:p w14:paraId="62732CAC" w14:textId="77777777" w:rsidR="00B92D57" w:rsidRPr="00F34589" w:rsidRDefault="00B92D57" w:rsidP="005B35B4">
      <w:pPr>
        <w:pStyle w:val="a9"/>
      </w:pPr>
    </w:p>
    <w:p w14:paraId="0733D758" w14:textId="77777777" w:rsidR="00B123FE" w:rsidRPr="00F34589" w:rsidRDefault="00B123FE" w:rsidP="005B35B4">
      <w:pPr>
        <w:pStyle w:val="a9"/>
        <w:sectPr w:rsidR="00B123FE" w:rsidRPr="00F34589" w:rsidSect="001600A2">
          <w:pgSz w:w="16838" w:h="11906" w:orient="landscape"/>
          <w:pgMar w:top="1418" w:right="1134" w:bottom="851" w:left="1701" w:header="709" w:footer="709" w:gutter="0"/>
          <w:cols w:space="708"/>
          <w:docGrid w:linePitch="360"/>
        </w:sectPr>
      </w:pPr>
    </w:p>
    <w:p w14:paraId="7D2DEEDB" w14:textId="7C33190D" w:rsidR="00EC1A23" w:rsidRPr="00F34589" w:rsidRDefault="00EC1A23" w:rsidP="005B35B4">
      <w:pPr>
        <w:pStyle w:val="a9"/>
      </w:pPr>
      <w:bookmarkStart w:id="503" w:name="_Toc176254781"/>
      <w:r w:rsidRPr="00F34589">
        <w:lastRenderedPageBreak/>
        <w:t xml:space="preserve">Таблица 2.3.1. Удельное теплопотребление и удельная тепловая нагрузка для вновь строящихся зданий в границах </w:t>
      </w:r>
      <w:r w:rsidR="00A209E3">
        <w:t>муниципального округа</w:t>
      </w:r>
      <w:bookmarkEnd w:id="503"/>
      <w:r w:rsidRPr="00F34589">
        <w:t xml:space="preserve"> </w:t>
      </w:r>
    </w:p>
    <w:tbl>
      <w:tblPr>
        <w:tblW w:w="9358" w:type="dxa"/>
        <w:tblLayout w:type="fixed"/>
        <w:tblLook w:val="04A0" w:firstRow="1" w:lastRow="0" w:firstColumn="1" w:lastColumn="0" w:noHBand="0" w:noVBand="1"/>
      </w:tblPr>
      <w:tblGrid>
        <w:gridCol w:w="1078"/>
        <w:gridCol w:w="1752"/>
        <w:gridCol w:w="850"/>
        <w:gridCol w:w="851"/>
        <w:gridCol w:w="851"/>
        <w:gridCol w:w="851"/>
        <w:gridCol w:w="6"/>
        <w:gridCol w:w="845"/>
        <w:gridCol w:w="913"/>
        <w:gridCol w:w="646"/>
        <w:gridCol w:w="709"/>
        <w:gridCol w:w="6"/>
      </w:tblGrid>
      <w:tr w:rsidR="00BA0381" w:rsidRPr="001765B3" w14:paraId="377B6C6C" w14:textId="77777777" w:rsidTr="00BA0381">
        <w:trPr>
          <w:trHeight w:val="507"/>
          <w:tblHeader/>
        </w:trPr>
        <w:tc>
          <w:tcPr>
            <w:tcW w:w="1078" w:type="dxa"/>
            <w:vMerge w:val="restart"/>
            <w:tcBorders>
              <w:top w:val="single" w:sz="4" w:space="0" w:color="auto"/>
              <w:left w:val="single" w:sz="4" w:space="0" w:color="auto"/>
              <w:bottom w:val="single" w:sz="4" w:space="0" w:color="auto"/>
              <w:right w:val="single" w:sz="4" w:space="0" w:color="auto"/>
            </w:tcBorders>
            <w:hideMark/>
          </w:tcPr>
          <w:p w14:paraId="0BFF27F5" w14:textId="77777777" w:rsidR="00BA0381" w:rsidRPr="001765B3" w:rsidRDefault="00BA0381" w:rsidP="005C091F">
            <w:pPr>
              <w:jc w:val="center"/>
              <w:rPr>
                <w:color w:val="000000"/>
                <w:szCs w:val="28"/>
              </w:rPr>
            </w:pPr>
            <w:bookmarkStart w:id="504" w:name="_Toc168971954"/>
            <w:bookmarkStart w:id="505" w:name="_Toc204744192"/>
            <w:r w:rsidRPr="001765B3">
              <w:rPr>
                <w:color w:val="000000"/>
                <w:szCs w:val="28"/>
              </w:rPr>
              <w:t>Год постройки</w:t>
            </w:r>
          </w:p>
        </w:tc>
        <w:tc>
          <w:tcPr>
            <w:tcW w:w="1752" w:type="dxa"/>
            <w:vMerge w:val="restart"/>
            <w:tcBorders>
              <w:top w:val="single" w:sz="4" w:space="0" w:color="auto"/>
              <w:left w:val="single" w:sz="4" w:space="0" w:color="auto"/>
              <w:bottom w:val="single" w:sz="4" w:space="0" w:color="auto"/>
              <w:right w:val="single" w:sz="4" w:space="0" w:color="auto"/>
            </w:tcBorders>
            <w:hideMark/>
          </w:tcPr>
          <w:p w14:paraId="56ACA643" w14:textId="77777777" w:rsidR="00BA0381" w:rsidRPr="001765B3" w:rsidRDefault="00BA0381" w:rsidP="005C091F">
            <w:pPr>
              <w:jc w:val="center"/>
              <w:rPr>
                <w:color w:val="000000"/>
                <w:szCs w:val="28"/>
              </w:rPr>
            </w:pPr>
            <w:r w:rsidRPr="001765B3">
              <w:rPr>
                <w:color w:val="000000"/>
                <w:szCs w:val="28"/>
              </w:rPr>
              <w:t>Тип застройки</w:t>
            </w:r>
          </w:p>
        </w:tc>
        <w:tc>
          <w:tcPr>
            <w:tcW w:w="3409" w:type="dxa"/>
            <w:gridSpan w:val="5"/>
            <w:vMerge w:val="restart"/>
            <w:tcBorders>
              <w:top w:val="single" w:sz="4" w:space="0" w:color="auto"/>
              <w:left w:val="single" w:sz="4" w:space="0" w:color="auto"/>
              <w:bottom w:val="single" w:sz="4" w:space="0" w:color="auto"/>
              <w:right w:val="single" w:sz="4" w:space="0" w:color="auto"/>
            </w:tcBorders>
            <w:hideMark/>
          </w:tcPr>
          <w:p w14:paraId="38734463" w14:textId="77777777" w:rsidR="00BA0381" w:rsidRPr="001765B3" w:rsidRDefault="00BA0381" w:rsidP="005C091F">
            <w:pPr>
              <w:jc w:val="center"/>
              <w:rPr>
                <w:color w:val="000000"/>
                <w:szCs w:val="28"/>
              </w:rPr>
            </w:pPr>
            <w:r w:rsidRPr="001765B3">
              <w:rPr>
                <w:color w:val="000000"/>
                <w:szCs w:val="28"/>
              </w:rPr>
              <w:t>Удельное теплопотребление, Гкал/кв.м/год</w:t>
            </w:r>
          </w:p>
        </w:tc>
        <w:tc>
          <w:tcPr>
            <w:tcW w:w="3119" w:type="dxa"/>
            <w:gridSpan w:val="5"/>
            <w:vMerge w:val="restart"/>
            <w:tcBorders>
              <w:top w:val="single" w:sz="4" w:space="0" w:color="auto"/>
              <w:left w:val="single" w:sz="4" w:space="0" w:color="auto"/>
              <w:bottom w:val="single" w:sz="4" w:space="0" w:color="auto"/>
              <w:right w:val="single" w:sz="4" w:space="0" w:color="auto"/>
            </w:tcBorders>
            <w:hideMark/>
          </w:tcPr>
          <w:p w14:paraId="391360F5" w14:textId="77777777" w:rsidR="00BA0381" w:rsidRPr="001765B3" w:rsidRDefault="00BA0381" w:rsidP="005C091F">
            <w:pPr>
              <w:jc w:val="center"/>
              <w:rPr>
                <w:color w:val="000000"/>
                <w:szCs w:val="28"/>
              </w:rPr>
            </w:pPr>
            <w:r w:rsidRPr="001765B3">
              <w:rPr>
                <w:color w:val="000000"/>
                <w:szCs w:val="28"/>
              </w:rPr>
              <w:t>Удельная тепловая нагрузка, ккал/(ч·кв.м)</w:t>
            </w:r>
          </w:p>
        </w:tc>
      </w:tr>
      <w:tr w:rsidR="00BA0381" w:rsidRPr="001765B3" w14:paraId="3CC0A17E" w14:textId="77777777" w:rsidTr="00BA0381">
        <w:trPr>
          <w:trHeight w:val="507"/>
          <w:tblHeader/>
        </w:trPr>
        <w:tc>
          <w:tcPr>
            <w:tcW w:w="1078" w:type="dxa"/>
            <w:vMerge/>
            <w:tcBorders>
              <w:top w:val="single" w:sz="4" w:space="0" w:color="auto"/>
              <w:left w:val="single" w:sz="4" w:space="0" w:color="auto"/>
              <w:bottom w:val="single" w:sz="4" w:space="0" w:color="auto"/>
              <w:right w:val="single" w:sz="4" w:space="0" w:color="auto"/>
            </w:tcBorders>
            <w:hideMark/>
          </w:tcPr>
          <w:p w14:paraId="14FB47C6" w14:textId="77777777" w:rsidR="00BA0381" w:rsidRPr="001765B3" w:rsidRDefault="00BA0381" w:rsidP="005C091F">
            <w:pPr>
              <w:jc w:val="center"/>
              <w:rPr>
                <w:color w:val="000000"/>
                <w:szCs w:val="28"/>
              </w:rPr>
            </w:pPr>
          </w:p>
        </w:tc>
        <w:tc>
          <w:tcPr>
            <w:tcW w:w="1752" w:type="dxa"/>
            <w:vMerge/>
            <w:tcBorders>
              <w:top w:val="single" w:sz="4" w:space="0" w:color="auto"/>
              <w:left w:val="single" w:sz="4" w:space="0" w:color="auto"/>
              <w:bottom w:val="single" w:sz="4" w:space="0" w:color="auto"/>
              <w:right w:val="single" w:sz="4" w:space="0" w:color="auto"/>
            </w:tcBorders>
            <w:hideMark/>
          </w:tcPr>
          <w:p w14:paraId="06FD36EC" w14:textId="77777777" w:rsidR="00BA0381" w:rsidRPr="001765B3" w:rsidRDefault="00BA0381" w:rsidP="005C091F">
            <w:pPr>
              <w:jc w:val="center"/>
              <w:rPr>
                <w:color w:val="000000"/>
                <w:szCs w:val="28"/>
              </w:rPr>
            </w:pPr>
          </w:p>
        </w:tc>
        <w:tc>
          <w:tcPr>
            <w:tcW w:w="3409" w:type="dxa"/>
            <w:gridSpan w:val="5"/>
            <w:vMerge/>
            <w:tcBorders>
              <w:top w:val="single" w:sz="4" w:space="0" w:color="auto"/>
              <w:left w:val="single" w:sz="4" w:space="0" w:color="auto"/>
              <w:bottom w:val="single" w:sz="4" w:space="0" w:color="auto"/>
              <w:right w:val="single" w:sz="4" w:space="0" w:color="auto"/>
            </w:tcBorders>
            <w:hideMark/>
          </w:tcPr>
          <w:p w14:paraId="3B30B3DB" w14:textId="77777777" w:rsidR="00BA0381" w:rsidRPr="001765B3" w:rsidRDefault="00BA0381" w:rsidP="005C091F">
            <w:pPr>
              <w:jc w:val="center"/>
              <w:rPr>
                <w:color w:val="000000"/>
                <w:szCs w:val="28"/>
              </w:rPr>
            </w:pPr>
          </w:p>
        </w:tc>
        <w:tc>
          <w:tcPr>
            <w:tcW w:w="3119" w:type="dxa"/>
            <w:gridSpan w:val="5"/>
            <w:vMerge/>
            <w:tcBorders>
              <w:top w:val="single" w:sz="4" w:space="0" w:color="auto"/>
              <w:left w:val="single" w:sz="4" w:space="0" w:color="auto"/>
              <w:bottom w:val="single" w:sz="4" w:space="0" w:color="auto"/>
              <w:right w:val="single" w:sz="4" w:space="0" w:color="auto"/>
            </w:tcBorders>
            <w:hideMark/>
          </w:tcPr>
          <w:p w14:paraId="5670B445" w14:textId="77777777" w:rsidR="00BA0381" w:rsidRPr="001765B3" w:rsidRDefault="00BA0381" w:rsidP="005C091F">
            <w:pPr>
              <w:jc w:val="center"/>
              <w:rPr>
                <w:color w:val="000000"/>
                <w:szCs w:val="28"/>
              </w:rPr>
            </w:pPr>
          </w:p>
        </w:tc>
      </w:tr>
      <w:tr w:rsidR="00BA0381" w:rsidRPr="001765B3" w14:paraId="73CC2DFF" w14:textId="77777777" w:rsidTr="00BA0381">
        <w:trPr>
          <w:gridAfter w:val="1"/>
          <w:wAfter w:w="6" w:type="dxa"/>
          <w:trHeight w:val="20"/>
          <w:tblHeader/>
        </w:trPr>
        <w:tc>
          <w:tcPr>
            <w:tcW w:w="1078" w:type="dxa"/>
            <w:vMerge/>
            <w:tcBorders>
              <w:top w:val="single" w:sz="4" w:space="0" w:color="auto"/>
              <w:left w:val="single" w:sz="4" w:space="0" w:color="auto"/>
              <w:bottom w:val="single" w:sz="4" w:space="0" w:color="auto"/>
              <w:right w:val="single" w:sz="4" w:space="0" w:color="auto"/>
            </w:tcBorders>
            <w:hideMark/>
          </w:tcPr>
          <w:p w14:paraId="4500443A" w14:textId="77777777" w:rsidR="00BA0381" w:rsidRPr="001765B3" w:rsidRDefault="00BA0381" w:rsidP="005C091F">
            <w:pPr>
              <w:jc w:val="center"/>
              <w:rPr>
                <w:color w:val="000000"/>
                <w:szCs w:val="28"/>
              </w:rPr>
            </w:pPr>
          </w:p>
        </w:tc>
        <w:tc>
          <w:tcPr>
            <w:tcW w:w="1752" w:type="dxa"/>
            <w:vMerge/>
            <w:tcBorders>
              <w:top w:val="single" w:sz="4" w:space="0" w:color="auto"/>
              <w:left w:val="single" w:sz="4" w:space="0" w:color="auto"/>
              <w:bottom w:val="single" w:sz="4" w:space="0" w:color="auto"/>
              <w:right w:val="single" w:sz="4" w:space="0" w:color="auto"/>
            </w:tcBorders>
            <w:hideMark/>
          </w:tcPr>
          <w:p w14:paraId="36463CAA" w14:textId="77777777" w:rsidR="00BA0381" w:rsidRPr="001765B3" w:rsidRDefault="00BA0381" w:rsidP="005C091F">
            <w:pPr>
              <w:jc w:val="center"/>
              <w:rPr>
                <w:color w:val="000000"/>
                <w:szCs w:val="28"/>
              </w:rPr>
            </w:pPr>
          </w:p>
        </w:tc>
        <w:tc>
          <w:tcPr>
            <w:tcW w:w="850" w:type="dxa"/>
            <w:tcBorders>
              <w:top w:val="nil"/>
              <w:left w:val="nil"/>
              <w:bottom w:val="single" w:sz="4" w:space="0" w:color="auto"/>
              <w:right w:val="single" w:sz="4" w:space="0" w:color="auto"/>
            </w:tcBorders>
            <w:hideMark/>
          </w:tcPr>
          <w:p w14:paraId="3F920632" w14:textId="77777777" w:rsidR="00BA0381" w:rsidRPr="001765B3" w:rsidRDefault="00BA0381" w:rsidP="005C091F">
            <w:pPr>
              <w:jc w:val="center"/>
              <w:rPr>
                <w:color w:val="000000"/>
                <w:szCs w:val="28"/>
              </w:rPr>
            </w:pPr>
            <w:r w:rsidRPr="001765B3">
              <w:rPr>
                <w:color w:val="000000"/>
                <w:szCs w:val="28"/>
              </w:rPr>
              <w:t>Отопление</w:t>
            </w:r>
          </w:p>
        </w:tc>
        <w:tc>
          <w:tcPr>
            <w:tcW w:w="851" w:type="dxa"/>
            <w:tcBorders>
              <w:top w:val="nil"/>
              <w:left w:val="nil"/>
              <w:bottom w:val="single" w:sz="4" w:space="0" w:color="auto"/>
              <w:right w:val="single" w:sz="4" w:space="0" w:color="auto"/>
            </w:tcBorders>
            <w:hideMark/>
          </w:tcPr>
          <w:p w14:paraId="60048E18" w14:textId="77777777" w:rsidR="00BA0381" w:rsidRPr="001765B3" w:rsidRDefault="00BA0381" w:rsidP="005C091F">
            <w:pPr>
              <w:jc w:val="center"/>
              <w:rPr>
                <w:color w:val="000000"/>
                <w:szCs w:val="28"/>
              </w:rPr>
            </w:pPr>
            <w:r w:rsidRPr="001765B3">
              <w:rPr>
                <w:color w:val="000000"/>
                <w:szCs w:val="28"/>
              </w:rPr>
              <w:t>Вентиляция</w:t>
            </w:r>
          </w:p>
        </w:tc>
        <w:tc>
          <w:tcPr>
            <w:tcW w:w="851" w:type="dxa"/>
            <w:tcBorders>
              <w:top w:val="nil"/>
              <w:left w:val="nil"/>
              <w:bottom w:val="single" w:sz="4" w:space="0" w:color="auto"/>
              <w:right w:val="single" w:sz="4" w:space="0" w:color="auto"/>
            </w:tcBorders>
            <w:hideMark/>
          </w:tcPr>
          <w:p w14:paraId="29CC1812" w14:textId="77777777" w:rsidR="00BA0381" w:rsidRPr="001765B3" w:rsidRDefault="00BA0381" w:rsidP="005C091F">
            <w:pPr>
              <w:jc w:val="center"/>
              <w:rPr>
                <w:color w:val="000000"/>
                <w:szCs w:val="28"/>
              </w:rPr>
            </w:pPr>
            <w:r w:rsidRPr="001765B3">
              <w:rPr>
                <w:color w:val="000000"/>
                <w:szCs w:val="28"/>
              </w:rPr>
              <w:t>ГВС</w:t>
            </w:r>
          </w:p>
        </w:tc>
        <w:tc>
          <w:tcPr>
            <w:tcW w:w="851" w:type="dxa"/>
            <w:tcBorders>
              <w:top w:val="nil"/>
              <w:left w:val="nil"/>
              <w:bottom w:val="single" w:sz="4" w:space="0" w:color="auto"/>
              <w:right w:val="single" w:sz="4" w:space="0" w:color="auto"/>
            </w:tcBorders>
            <w:hideMark/>
          </w:tcPr>
          <w:p w14:paraId="15C42CDA" w14:textId="77777777" w:rsidR="00BA0381" w:rsidRPr="001765B3" w:rsidRDefault="00BA0381" w:rsidP="005C091F">
            <w:pPr>
              <w:jc w:val="center"/>
              <w:rPr>
                <w:color w:val="000000"/>
                <w:szCs w:val="28"/>
              </w:rPr>
            </w:pPr>
            <w:r w:rsidRPr="001765B3">
              <w:rPr>
                <w:color w:val="000000"/>
                <w:szCs w:val="28"/>
              </w:rPr>
              <w:t>Сумма</w:t>
            </w:r>
          </w:p>
        </w:tc>
        <w:tc>
          <w:tcPr>
            <w:tcW w:w="851" w:type="dxa"/>
            <w:gridSpan w:val="2"/>
            <w:tcBorders>
              <w:top w:val="nil"/>
              <w:left w:val="nil"/>
              <w:bottom w:val="single" w:sz="4" w:space="0" w:color="auto"/>
              <w:right w:val="single" w:sz="4" w:space="0" w:color="auto"/>
            </w:tcBorders>
            <w:hideMark/>
          </w:tcPr>
          <w:p w14:paraId="21F97785" w14:textId="77777777" w:rsidR="00BA0381" w:rsidRPr="001765B3" w:rsidRDefault="00BA0381" w:rsidP="005C091F">
            <w:pPr>
              <w:jc w:val="center"/>
              <w:rPr>
                <w:color w:val="000000"/>
                <w:szCs w:val="28"/>
              </w:rPr>
            </w:pPr>
            <w:r w:rsidRPr="001765B3">
              <w:rPr>
                <w:color w:val="000000"/>
                <w:szCs w:val="28"/>
              </w:rPr>
              <w:t>Отопление</w:t>
            </w:r>
          </w:p>
        </w:tc>
        <w:tc>
          <w:tcPr>
            <w:tcW w:w="913" w:type="dxa"/>
            <w:tcBorders>
              <w:top w:val="nil"/>
              <w:left w:val="nil"/>
              <w:bottom w:val="single" w:sz="4" w:space="0" w:color="auto"/>
              <w:right w:val="single" w:sz="4" w:space="0" w:color="auto"/>
            </w:tcBorders>
            <w:hideMark/>
          </w:tcPr>
          <w:p w14:paraId="7A6AF85D" w14:textId="77777777" w:rsidR="00BA0381" w:rsidRPr="001765B3" w:rsidRDefault="00BA0381" w:rsidP="005C091F">
            <w:pPr>
              <w:jc w:val="center"/>
              <w:rPr>
                <w:color w:val="000000"/>
                <w:szCs w:val="28"/>
              </w:rPr>
            </w:pPr>
            <w:r w:rsidRPr="001765B3">
              <w:rPr>
                <w:color w:val="000000"/>
                <w:szCs w:val="28"/>
              </w:rPr>
              <w:t>Вентиляция</w:t>
            </w:r>
          </w:p>
        </w:tc>
        <w:tc>
          <w:tcPr>
            <w:tcW w:w="646" w:type="dxa"/>
            <w:tcBorders>
              <w:top w:val="nil"/>
              <w:left w:val="nil"/>
              <w:bottom w:val="single" w:sz="4" w:space="0" w:color="auto"/>
              <w:right w:val="single" w:sz="4" w:space="0" w:color="auto"/>
            </w:tcBorders>
            <w:hideMark/>
          </w:tcPr>
          <w:p w14:paraId="74C6F9D3" w14:textId="77777777" w:rsidR="00BA0381" w:rsidRPr="001765B3" w:rsidRDefault="00BA0381" w:rsidP="005C091F">
            <w:pPr>
              <w:jc w:val="center"/>
              <w:rPr>
                <w:color w:val="000000"/>
                <w:szCs w:val="28"/>
              </w:rPr>
            </w:pPr>
            <w:r w:rsidRPr="001765B3">
              <w:rPr>
                <w:color w:val="000000"/>
                <w:szCs w:val="28"/>
              </w:rPr>
              <w:t>ГВС</w:t>
            </w:r>
          </w:p>
        </w:tc>
        <w:tc>
          <w:tcPr>
            <w:tcW w:w="709" w:type="dxa"/>
            <w:tcBorders>
              <w:top w:val="nil"/>
              <w:left w:val="nil"/>
              <w:bottom w:val="single" w:sz="4" w:space="0" w:color="auto"/>
              <w:right w:val="single" w:sz="4" w:space="0" w:color="auto"/>
            </w:tcBorders>
            <w:hideMark/>
          </w:tcPr>
          <w:p w14:paraId="106AFF2D" w14:textId="77777777" w:rsidR="00BA0381" w:rsidRPr="001765B3" w:rsidRDefault="00BA0381" w:rsidP="005C091F">
            <w:pPr>
              <w:jc w:val="center"/>
              <w:rPr>
                <w:color w:val="000000"/>
                <w:szCs w:val="28"/>
              </w:rPr>
            </w:pPr>
            <w:r w:rsidRPr="001765B3">
              <w:rPr>
                <w:color w:val="000000"/>
                <w:szCs w:val="28"/>
              </w:rPr>
              <w:t>Сумма</w:t>
            </w:r>
          </w:p>
        </w:tc>
      </w:tr>
      <w:tr w:rsidR="00BA0381" w:rsidRPr="001765B3" w14:paraId="67B89475" w14:textId="77777777" w:rsidTr="00954DAD">
        <w:trPr>
          <w:gridAfter w:val="1"/>
          <w:wAfter w:w="6" w:type="dxa"/>
          <w:trHeight w:val="20"/>
        </w:trPr>
        <w:tc>
          <w:tcPr>
            <w:tcW w:w="1078" w:type="dxa"/>
            <w:vMerge w:val="restart"/>
            <w:tcBorders>
              <w:top w:val="nil"/>
              <w:left w:val="single" w:sz="4" w:space="0" w:color="auto"/>
              <w:bottom w:val="single" w:sz="4" w:space="0" w:color="auto"/>
              <w:right w:val="single" w:sz="4" w:space="0" w:color="auto"/>
            </w:tcBorders>
            <w:hideMark/>
          </w:tcPr>
          <w:p w14:paraId="7B0D88DE" w14:textId="69DB5F36" w:rsidR="00BA0381" w:rsidRPr="001765B3" w:rsidRDefault="00BA0381" w:rsidP="005C091F">
            <w:pPr>
              <w:rPr>
                <w:color w:val="000000"/>
                <w:szCs w:val="28"/>
              </w:rPr>
            </w:pPr>
            <w:r w:rsidRPr="001765B3">
              <w:rPr>
                <w:color w:val="000000"/>
                <w:szCs w:val="28"/>
              </w:rPr>
              <w:t>2025-</w:t>
            </w:r>
            <w:r w:rsidR="00355D86">
              <w:rPr>
                <w:color w:val="000000"/>
                <w:szCs w:val="28"/>
              </w:rPr>
              <w:t>2036</w:t>
            </w:r>
            <w:r w:rsidRPr="001765B3">
              <w:rPr>
                <w:color w:val="000000"/>
                <w:szCs w:val="28"/>
              </w:rPr>
              <w:t> гг</w:t>
            </w:r>
          </w:p>
        </w:tc>
        <w:tc>
          <w:tcPr>
            <w:tcW w:w="1752" w:type="dxa"/>
            <w:tcBorders>
              <w:top w:val="nil"/>
              <w:left w:val="nil"/>
              <w:bottom w:val="single" w:sz="4" w:space="0" w:color="auto"/>
              <w:right w:val="single" w:sz="4" w:space="0" w:color="auto"/>
            </w:tcBorders>
            <w:hideMark/>
          </w:tcPr>
          <w:p w14:paraId="5148A8F4" w14:textId="77777777" w:rsidR="00BA0381" w:rsidRPr="001765B3" w:rsidRDefault="00BA0381" w:rsidP="005C091F">
            <w:pPr>
              <w:rPr>
                <w:color w:val="000000"/>
                <w:szCs w:val="28"/>
              </w:rPr>
            </w:pPr>
            <w:r w:rsidRPr="001765B3">
              <w:t>Жилая многоэтажная</w:t>
            </w:r>
          </w:p>
        </w:tc>
        <w:tc>
          <w:tcPr>
            <w:tcW w:w="850" w:type="dxa"/>
            <w:tcBorders>
              <w:top w:val="nil"/>
              <w:left w:val="nil"/>
              <w:bottom w:val="single" w:sz="4" w:space="0" w:color="auto"/>
              <w:right w:val="single" w:sz="4" w:space="0" w:color="auto"/>
            </w:tcBorders>
            <w:hideMark/>
          </w:tcPr>
          <w:p w14:paraId="6B867FAA" w14:textId="77777777" w:rsidR="00BA0381" w:rsidRPr="001765B3" w:rsidRDefault="00BA0381" w:rsidP="00954DAD">
            <w:pPr>
              <w:rPr>
                <w:color w:val="000000"/>
                <w:szCs w:val="28"/>
              </w:rPr>
            </w:pPr>
            <w:r w:rsidRPr="001765B3">
              <w:t>0.06</w:t>
            </w:r>
          </w:p>
        </w:tc>
        <w:tc>
          <w:tcPr>
            <w:tcW w:w="851" w:type="dxa"/>
            <w:tcBorders>
              <w:top w:val="nil"/>
              <w:left w:val="nil"/>
              <w:bottom w:val="single" w:sz="4" w:space="0" w:color="auto"/>
              <w:right w:val="single" w:sz="4" w:space="0" w:color="auto"/>
            </w:tcBorders>
            <w:hideMark/>
          </w:tcPr>
          <w:p w14:paraId="21DC9399" w14:textId="77777777" w:rsidR="00BA0381" w:rsidRPr="001765B3" w:rsidRDefault="00BA0381" w:rsidP="00954DAD">
            <w:pPr>
              <w:rPr>
                <w:color w:val="000000"/>
                <w:szCs w:val="28"/>
              </w:rPr>
            </w:pPr>
            <w:r w:rsidRPr="001765B3">
              <w:t>0.01</w:t>
            </w:r>
          </w:p>
        </w:tc>
        <w:tc>
          <w:tcPr>
            <w:tcW w:w="851" w:type="dxa"/>
            <w:tcBorders>
              <w:top w:val="nil"/>
              <w:left w:val="nil"/>
              <w:bottom w:val="single" w:sz="4" w:space="0" w:color="auto"/>
              <w:right w:val="single" w:sz="4" w:space="0" w:color="auto"/>
            </w:tcBorders>
            <w:hideMark/>
          </w:tcPr>
          <w:p w14:paraId="26170B5B" w14:textId="77777777" w:rsidR="00BA0381" w:rsidRPr="001765B3" w:rsidRDefault="00BA0381" w:rsidP="00954DAD">
            <w:pPr>
              <w:rPr>
                <w:color w:val="000000"/>
                <w:szCs w:val="28"/>
              </w:rPr>
            </w:pPr>
            <w:r w:rsidRPr="001765B3">
              <w:t>0.03</w:t>
            </w:r>
          </w:p>
        </w:tc>
        <w:tc>
          <w:tcPr>
            <w:tcW w:w="851" w:type="dxa"/>
            <w:tcBorders>
              <w:top w:val="nil"/>
              <w:left w:val="nil"/>
              <w:bottom w:val="single" w:sz="4" w:space="0" w:color="auto"/>
              <w:right w:val="single" w:sz="4" w:space="0" w:color="auto"/>
            </w:tcBorders>
            <w:hideMark/>
          </w:tcPr>
          <w:p w14:paraId="5D1B736E" w14:textId="77777777" w:rsidR="00BA0381" w:rsidRPr="001765B3" w:rsidRDefault="00BA0381" w:rsidP="00954DAD">
            <w:r w:rsidRPr="001765B3">
              <w:t>0.10</w:t>
            </w:r>
          </w:p>
        </w:tc>
        <w:tc>
          <w:tcPr>
            <w:tcW w:w="851" w:type="dxa"/>
            <w:gridSpan w:val="2"/>
            <w:tcBorders>
              <w:top w:val="nil"/>
              <w:left w:val="nil"/>
              <w:bottom w:val="single" w:sz="4" w:space="0" w:color="auto"/>
              <w:right w:val="single" w:sz="4" w:space="0" w:color="auto"/>
            </w:tcBorders>
            <w:hideMark/>
          </w:tcPr>
          <w:p w14:paraId="012826D8" w14:textId="77777777" w:rsidR="00BA0381" w:rsidRPr="001765B3" w:rsidRDefault="00BA0381" w:rsidP="00954DAD">
            <w:r w:rsidRPr="001765B3">
              <w:t>12.0</w:t>
            </w:r>
          </w:p>
        </w:tc>
        <w:tc>
          <w:tcPr>
            <w:tcW w:w="913" w:type="dxa"/>
            <w:tcBorders>
              <w:top w:val="nil"/>
              <w:left w:val="nil"/>
              <w:bottom w:val="single" w:sz="4" w:space="0" w:color="auto"/>
              <w:right w:val="single" w:sz="4" w:space="0" w:color="auto"/>
            </w:tcBorders>
            <w:hideMark/>
          </w:tcPr>
          <w:p w14:paraId="7C66E4D0" w14:textId="77777777" w:rsidR="00BA0381" w:rsidRPr="001765B3" w:rsidRDefault="00BA0381" w:rsidP="00954DAD">
            <w:r w:rsidRPr="001765B3">
              <w:t>2.0</w:t>
            </w:r>
          </w:p>
        </w:tc>
        <w:tc>
          <w:tcPr>
            <w:tcW w:w="646" w:type="dxa"/>
            <w:tcBorders>
              <w:top w:val="nil"/>
              <w:left w:val="nil"/>
              <w:bottom w:val="single" w:sz="4" w:space="0" w:color="auto"/>
              <w:right w:val="single" w:sz="4" w:space="0" w:color="auto"/>
            </w:tcBorders>
            <w:hideMark/>
          </w:tcPr>
          <w:p w14:paraId="1264F02F" w14:textId="77777777" w:rsidR="00BA0381" w:rsidRPr="001765B3" w:rsidRDefault="00BA0381" w:rsidP="00954DAD">
            <w:r w:rsidRPr="001765B3">
              <w:t>6.0</w:t>
            </w:r>
          </w:p>
        </w:tc>
        <w:tc>
          <w:tcPr>
            <w:tcW w:w="709" w:type="dxa"/>
            <w:tcBorders>
              <w:top w:val="nil"/>
              <w:left w:val="nil"/>
              <w:bottom w:val="single" w:sz="4" w:space="0" w:color="auto"/>
              <w:right w:val="single" w:sz="4" w:space="0" w:color="auto"/>
            </w:tcBorders>
            <w:hideMark/>
          </w:tcPr>
          <w:p w14:paraId="455EFA63" w14:textId="77777777" w:rsidR="00BA0381" w:rsidRPr="001765B3" w:rsidRDefault="00BA0381" w:rsidP="00954DAD">
            <w:r w:rsidRPr="001765B3">
              <w:t>20.0</w:t>
            </w:r>
          </w:p>
        </w:tc>
      </w:tr>
      <w:tr w:rsidR="00BA0381" w:rsidRPr="001765B3" w14:paraId="17CF9B08" w14:textId="77777777" w:rsidTr="00954DAD">
        <w:trPr>
          <w:gridAfter w:val="1"/>
          <w:wAfter w:w="6" w:type="dxa"/>
          <w:trHeight w:val="20"/>
        </w:trPr>
        <w:tc>
          <w:tcPr>
            <w:tcW w:w="1078" w:type="dxa"/>
            <w:vMerge/>
            <w:tcBorders>
              <w:top w:val="nil"/>
              <w:left w:val="single" w:sz="4" w:space="0" w:color="auto"/>
              <w:bottom w:val="single" w:sz="4" w:space="0" w:color="auto"/>
              <w:right w:val="single" w:sz="4" w:space="0" w:color="auto"/>
            </w:tcBorders>
            <w:hideMark/>
          </w:tcPr>
          <w:p w14:paraId="2F244D4F" w14:textId="77777777" w:rsidR="00BA0381" w:rsidRPr="001765B3" w:rsidRDefault="00BA0381" w:rsidP="005C091F">
            <w:pPr>
              <w:rPr>
                <w:color w:val="000000"/>
                <w:szCs w:val="28"/>
              </w:rPr>
            </w:pPr>
          </w:p>
        </w:tc>
        <w:tc>
          <w:tcPr>
            <w:tcW w:w="1752" w:type="dxa"/>
            <w:tcBorders>
              <w:top w:val="nil"/>
              <w:left w:val="nil"/>
              <w:bottom w:val="single" w:sz="4" w:space="0" w:color="auto"/>
              <w:right w:val="single" w:sz="4" w:space="0" w:color="auto"/>
            </w:tcBorders>
            <w:hideMark/>
          </w:tcPr>
          <w:p w14:paraId="1EB68C65" w14:textId="77777777" w:rsidR="00BA0381" w:rsidRPr="001765B3" w:rsidRDefault="00BA0381" w:rsidP="005C091F">
            <w:pPr>
              <w:rPr>
                <w:color w:val="000000"/>
                <w:szCs w:val="28"/>
              </w:rPr>
            </w:pPr>
            <w:r w:rsidRPr="001765B3">
              <w:t>Жилая средне- и малоэтажная</w:t>
            </w:r>
          </w:p>
        </w:tc>
        <w:tc>
          <w:tcPr>
            <w:tcW w:w="850" w:type="dxa"/>
            <w:tcBorders>
              <w:top w:val="nil"/>
              <w:left w:val="nil"/>
              <w:bottom w:val="single" w:sz="4" w:space="0" w:color="auto"/>
              <w:right w:val="single" w:sz="4" w:space="0" w:color="auto"/>
            </w:tcBorders>
            <w:hideMark/>
          </w:tcPr>
          <w:p w14:paraId="5C34B71C" w14:textId="77777777" w:rsidR="00BA0381" w:rsidRPr="001765B3" w:rsidRDefault="00BA0381" w:rsidP="00954DAD">
            <w:pPr>
              <w:rPr>
                <w:color w:val="000000"/>
                <w:szCs w:val="28"/>
              </w:rPr>
            </w:pPr>
            <w:r w:rsidRPr="001765B3">
              <w:t>0.09</w:t>
            </w:r>
          </w:p>
        </w:tc>
        <w:tc>
          <w:tcPr>
            <w:tcW w:w="851" w:type="dxa"/>
            <w:tcBorders>
              <w:top w:val="nil"/>
              <w:left w:val="nil"/>
              <w:bottom w:val="single" w:sz="4" w:space="0" w:color="auto"/>
              <w:right w:val="single" w:sz="4" w:space="0" w:color="auto"/>
            </w:tcBorders>
            <w:hideMark/>
          </w:tcPr>
          <w:p w14:paraId="6D61A4C1" w14:textId="77777777" w:rsidR="00BA0381" w:rsidRPr="001765B3" w:rsidRDefault="00BA0381" w:rsidP="00954DAD">
            <w:pPr>
              <w:rPr>
                <w:color w:val="000000"/>
                <w:szCs w:val="28"/>
              </w:rPr>
            </w:pPr>
            <w:r w:rsidRPr="001765B3">
              <w:t>0.02</w:t>
            </w:r>
          </w:p>
        </w:tc>
        <w:tc>
          <w:tcPr>
            <w:tcW w:w="851" w:type="dxa"/>
            <w:tcBorders>
              <w:top w:val="nil"/>
              <w:left w:val="nil"/>
              <w:bottom w:val="single" w:sz="4" w:space="0" w:color="auto"/>
              <w:right w:val="single" w:sz="4" w:space="0" w:color="auto"/>
            </w:tcBorders>
            <w:hideMark/>
          </w:tcPr>
          <w:p w14:paraId="55FA7C6B" w14:textId="77777777" w:rsidR="00BA0381" w:rsidRPr="001765B3" w:rsidRDefault="00BA0381" w:rsidP="00954DAD">
            <w:pPr>
              <w:rPr>
                <w:color w:val="000000"/>
                <w:szCs w:val="28"/>
              </w:rPr>
            </w:pPr>
            <w:r w:rsidRPr="001765B3">
              <w:t>0.03</w:t>
            </w:r>
          </w:p>
        </w:tc>
        <w:tc>
          <w:tcPr>
            <w:tcW w:w="851" w:type="dxa"/>
            <w:tcBorders>
              <w:top w:val="nil"/>
              <w:left w:val="nil"/>
              <w:bottom w:val="single" w:sz="4" w:space="0" w:color="auto"/>
              <w:right w:val="single" w:sz="4" w:space="0" w:color="auto"/>
            </w:tcBorders>
            <w:hideMark/>
          </w:tcPr>
          <w:p w14:paraId="0583FBE7" w14:textId="77777777" w:rsidR="00BA0381" w:rsidRPr="001765B3" w:rsidRDefault="00BA0381" w:rsidP="00954DAD">
            <w:r w:rsidRPr="001765B3">
              <w:t>0.14</w:t>
            </w:r>
          </w:p>
        </w:tc>
        <w:tc>
          <w:tcPr>
            <w:tcW w:w="851" w:type="dxa"/>
            <w:gridSpan w:val="2"/>
            <w:tcBorders>
              <w:top w:val="nil"/>
              <w:left w:val="nil"/>
              <w:bottom w:val="single" w:sz="4" w:space="0" w:color="auto"/>
              <w:right w:val="single" w:sz="4" w:space="0" w:color="auto"/>
            </w:tcBorders>
            <w:hideMark/>
          </w:tcPr>
          <w:p w14:paraId="33637707" w14:textId="77777777" w:rsidR="00BA0381" w:rsidRPr="001765B3" w:rsidRDefault="00BA0381" w:rsidP="00954DAD">
            <w:r w:rsidRPr="001765B3">
              <w:t>18.0</w:t>
            </w:r>
          </w:p>
        </w:tc>
        <w:tc>
          <w:tcPr>
            <w:tcW w:w="913" w:type="dxa"/>
            <w:tcBorders>
              <w:top w:val="nil"/>
              <w:left w:val="nil"/>
              <w:bottom w:val="single" w:sz="4" w:space="0" w:color="auto"/>
              <w:right w:val="single" w:sz="4" w:space="0" w:color="auto"/>
            </w:tcBorders>
            <w:hideMark/>
          </w:tcPr>
          <w:p w14:paraId="09DA2488" w14:textId="77777777" w:rsidR="00BA0381" w:rsidRPr="001765B3" w:rsidRDefault="00BA0381" w:rsidP="00954DAD">
            <w:r w:rsidRPr="001765B3">
              <w:t>4.0</w:t>
            </w:r>
          </w:p>
        </w:tc>
        <w:tc>
          <w:tcPr>
            <w:tcW w:w="646" w:type="dxa"/>
            <w:tcBorders>
              <w:top w:val="nil"/>
              <w:left w:val="nil"/>
              <w:bottom w:val="single" w:sz="4" w:space="0" w:color="auto"/>
              <w:right w:val="single" w:sz="4" w:space="0" w:color="auto"/>
            </w:tcBorders>
            <w:hideMark/>
          </w:tcPr>
          <w:p w14:paraId="10B838D8" w14:textId="77777777" w:rsidR="00BA0381" w:rsidRPr="001765B3" w:rsidRDefault="00BA0381" w:rsidP="00954DAD">
            <w:r w:rsidRPr="001765B3">
              <w:t>6.0</w:t>
            </w:r>
          </w:p>
        </w:tc>
        <w:tc>
          <w:tcPr>
            <w:tcW w:w="709" w:type="dxa"/>
            <w:tcBorders>
              <w:top w:val="nil"/>
              <w:left w:val="nil"/>
              <w:bottom w:val="single" w:sz="4" w:space="0" w:color="auto"/>
              <w:right w:val="single" w:sz="4" w:space="0" w:color="auto"/>
            </w:tcBorders>
            <w:hideMark/>
          </w:tcPr>
          <w:p w14:paraId="06697C3B" w14:textId="77777777" w:rsidR="00BA0381" w:rsidRPr="001765B3" w:rsidRDefault="00BA0381" w:rsidP="00954DAD">
            <w:r w:rsidRPr="001765B3">
              <w:t>28.0</w:t>
            </w:r>
          </w:p>
        </w:tc>
      </w:tr>
      <w:tr w:rsidR="00BA0381" w:rsidRPr="001765B3" w14:paraId="0D08F6A9" w14:textId="77777777" w:rsidTr="00954DAD">
        <w:trPr>
          <w:gridAfter w:val="1"/>
          <w:wAfter w:w="6" w:type="dxa"/>
          <w:trHeight w:val="20"/>
        </w:trPr>
        <w:tc>
          <w:tcPr>
            <w:tcW w:w="1078" w:type="dxa"/>
            <w:vMerge/>
            <w:tcBorders>
              <w:top w:val="nil"/>
              <w:left w:val="single" w:sz="4" w:space="0" w:color="auto"/>
              <w:bottom w:val="single" w:sz="4" w:space="0" w:color="auto"/>
              <w:right w:val="single" w:sz="4" w:space="0" w:color="auto"/>
            </w:tcBorders>
            <w:hideMark/>
          </w:tcPr>
          <w:p w14:paraId="127B5335" w14:textId="77777777" w:rsidR="00BA0381" w:rsidRPr="001765B3" w:rsidRDefault="00BA0381" w:rsidP="005C091F">
            <w:pPr>
              <w:rPr>
                <w:color w:val="000000"/>
                <w:szCs w:val="28"/>
              </w:rPr>
            </w:pPr>
          </w:p>
        </w:tc>
        <w:tc>
          <w:tcPr>
            <w:tcW w:w="1752" w:type="dxa"/>
            <w:tcBorders>
              <w:top w:val="nil"/>
              <w:left w:val="nil"/>
              <w:bottom w:val="single" w:sz="4" w:space="0" w:color="auto"/>
              <w:right w:val="single" w:sz="4" w:space="0" w:color="auto"/>
            </w:tcBorders>
            <w:hideMark/>
          </w:tcPr>
          <w:p w14:paraId="2033CECE" w14:textId="77777777" w:rsidR="00BA0381" w:rsidRPr="001765B3" w:rsidRDefault="00BA0381" w:rsidP="005C091F">
            <w:pPr>
              <w:rPr>
                <w:color w:val="000000"/>
                <w:szCs w:val="28"/>
              </w:rPr>
            </w:pPr>
            <w:r w:rsidRPr="001765B3">
              <w:t>Жилая индивидуальная</w:t>
            </w:r>
          </w:p>
        </w:tc>
        <w:tc>
          <w:tcPr>
            <w:tcW w:w="850" w:type="dxa"/>
            <w:tcBorders>
              <w:top w:val="nil"/>
              <w:left w:val="nil"/>
              <w:bottom w:val="single" w:sz="4" w:space="0" w:color="auto"/>
              <w:right w:val="single" w:sz="4" w:space="0" w:color="auto"/>
            </w:tcBorders>
            <w:hideMark/>
          </w:tcPr>
          <w:p w14:paraId="7E91714D" w14:textId="77777777" w:rsidR="00BA0381" w:rsidRPr="001765B3" w:rsidRDefault="00BA0381" w:rsidP="00954DAD">
            <w:pPr>
              <w:rPr>
                <w:color w:val="000000"/>
                <w:szCs w:val="28"/>
              </w:rPr>
            </w:pPr>
            <w:r w:rsidRPr="001765B3">
              <w:t>0.14</w:t>
            </w:r>
          </w:p>
        </w:tc>
        <w:tc>
          <w:tcPr>
            <w:tcW w:w="851" w:type="dxa"/>
            <w:tcBorders>
              <w:top w:val="nil"/>
              <w:left w:val="nil"/>
              <w:bottom w:val="single" w:sz="4" w:space="0" w:color="auto"/>
              <w:right w:val="single" w:sz="4" w:space="0" w:color="auto"/>
            </w:tcBorders>
            <w:hideMark/>
          </w:tcPr>
          <w:p w14:paraId="2CB48737" w14:textId="77777777" w:rsidR="00BA0381" w:rsidRPr="001765B3" w:rsidRDefault="00BA0381" w:rsidP="00954DAD">
            <w:pPr>
              <w:rPr>
                <w:color w:val="000000"/>
                <w:szCs w:val="28"/>
              </w:rPr>
            </w:pPr>
            <w:r w:rsidRPr="001765B3">
              <w:t>0.02</w:t>
            </w:r>
          </w:p>
        </w:tc>
        <w:tc>
          <w:tcPr>
            <w:tcW w:w="851" w:type="dxa"/>
            <w:tcBorders>
              <w:top w:val="nil"/>
              <w:left w:val="nil"/>
              <w:bottom w:val="single" w:sz="4" w:space="0" w:color="auto"/>
              <w:right w:val="single" w:sz="4" w:space="0" w:color="auto"/>
            </w:tcBorders>
            <w:hideMark/>
          </w:tcPr>
          <w:p w14:paraId="24B426B8" w14:textId="77777777" w:rsidR="00BA0381" w:rsidRPr="001765B3" w:rsidRDefault="00BA0381" w:rsidP="00954DAD">
            <w:pPr>
              <w:rPr>
                <w:color w:val="000000"/>
                <w:szCs w:val="28"/>
              </w:rPr>
            </w:pPr>
            <w:r w:rsidRPr="001765B3">
              <w:t>0.04</w:t>
            </w:r>
          </w:p>
        </w:tc>
        <w:tc>
          <w:tcPr>
            <w:tcW w:w="851" w:type="dxa"/>
            <w:tcBorders>
              <w:top w:val="nil"/>
              <w:left w:val="nil"/>
              <w:bottom w:val="single" w:sz="4" w:space="0" w:color="auto"/>
              <w:right w:val="single" w:sz="4" w:space="0" w:color="auto"/>
            </w:tcBorders>
            <w:hideMark/>
          </w:tcPr>
          <w:p w14:paraId="2E3E1D3D" w14:textId="77777777" w:rsidR="00BA0381" w:rsidRPr="001765B3" w:rsidRDefault="00BA0381" w:rsidP="00954DAD">
            <w:r w:rsidRPr="001765B3">
              <w:t>0.20</w:t>
            </w:r>
          </w:p>
        </w:tc>
        <w:tc>
          <w:tcPr>
            <w:tcW w:w="851" w:type="dxa"/>
            <w:gridSpan w:val="2"/>
            <w:tcBorders>
              <w:top w:val="nil"/>
              <w:left w:val="nil"/>
              <w:bottom w:val="single" w:sz="4" w:space="0" w:color="auto"/>
              <w:right w:val="single" w:sz="4" w:space="0" w:color="auto"/>
            </w:tcBorders>
            <w:hideMark/>
          </w:tcPr>
          <w:p w14:paraId="1FF47013" w14:textId="77777777" w:rsidR="00BA0381" w:rsidRPr="001765B3" w:rsidRDefault="00BA0381" w:rsidP="00954DAD">
            <w:r w:rsidRPr="001765B3">
              <w:t>28.0</w:t>
            </w:r>
          </w:p>
        </w:tc>
        <w:tc>
          <w:tcPr>
            <w:tcW w:w="913" w:type="dxa"/>
            <w:tcBorders>
              <w:top w:val="nil"/>
              <w:left w:val="nil"/>
              <w:bottom w:val="single" w:sz="4" w:space="0" w:color="auto"/>
              <w:right w:val="single" w:sz="4" w:space="0" w:color="auto"/>
            </w:tcBorders>
            <w:hideMark/>
          </w:tcPr>
          <w:p w14:paraId="7F7C443E" w14:textId="77777777" w:rsidR="00BA0381" w:rsidRPr="001765B3" w:rsidRDefault="00BA0381" w:rsidP="00954DAD">
            <w:r w:rsidRPr="001765B3">
              <w:t>4.0</w:t>
            </w:r>
          </w:p>
        </w:tc>
        <w:tc>
          <w:tcPr>
            <w:tcW w:w="646" w:type="dxa"/>
            <w:tcBorders>
              <w:top w:val="nil"/>
              <w:left w:val="nil"/>
              <w:bottom w:val="single" w:sz="4" w:space="0" w:color="auto"/>
              <w:right w:val="single" w:sz="4" w:space="0" w:color="auto"/>
            </w:tcBorders>
            <w:hideMark/>
          </w:tcPr>
          <w:p w14:paraId="5D52F954" w14:textId="77777777" w:rsidR="00BA0381" w:rsidRPr="001765B3" w:rsidRDefault="00BA0381" w:rsidP="00954DAD">
            <w:r w:rsidRPr="001765B3">
              <w:t>8.0</w:t>
            </w:r>
          </w:p>
        </w:tc>
        <w:tc>
          <w:tcPr>
            <w:tcW w:w="709" w:type="dxa"/>
            <w:tcBorders>
              <w:top w:val="nil"/>
              <w:left w:val="nil"/>
              <w:bottom w:val="single" w:sz="4" w:space="0" w:color="auto"/>
              <w:right w:val="single" w:sz="4" w:space="0" w:color="auto"/>
            </w:tcBorders>
            <w:hideMark/>
          </w:tcPr>
          <w:p w14:paraId="533400A1" w14:textId="77777777" w:rsidR="00BA0381" w:rsidRPr="001765B3" w:rsidRDefault="00BA0381" w:rsidP="00954DAD">
            <w:r w:rsidRPr="001765B3">
              <w:t>40.0</w:t>
            </w:r>
          </w:p>
        </w:tc>
      </w:tr>
      <w:tr w:rsidR="00BA0381" w:rsidRPr="001765B3" w14:paraId="06D7C993" w14:textId="77777777" w:rsidTr="00954DAD">
        <w:trPr>
          <w:gridAfter w:val="1"/>
          <w:wAfter w:w="6" w:type="dxa"/>
          <w:trHeight w:val="20"/>
        </w:trPr>
        <w:tc>
          <w:tcPr>
            <w:tcW w:w="1078" w:type="dxa"/>
            <w:vMerge/>
            <w:tcBorders>
              <w:top w:val="nil"/>
              <w:left w:val="single" w:sz="4" w:space="0" w:color="auto"/>
              <w:bottom w:val="single" w:sz="4" w:space="0" w:color="auto"/>
              <w:right w:val="single" w:sz="4" w:space="0" w:color="auto"/>
            </w:tcBorders>
            <w:hideMark/>
          </w:tcPr>
          <w:p w14:paraId="2BEB6087" w14:textId="77777777" w:rsidR="00BA0381" w:rsidRPr="001765B3" w:rsidRDefault="00BA0381" w:rsidP="005C091F">
            <w:pPr>
              <w:rPr>
                <w:color w:val="000000"/>
                <w:szCs w:val="28"/>
              </w:rPr>
            </w:pPr>
          </w:p>
        </w:tc>
        <w:tc>
          <w:tcPr>
            <w:tcW w:w="1752" w:type="dxa"/>
            <w:tcBorders>
              <w:top w:val="nil"/>
              <w:left w:val="nil"/>
              <w:bottom w:val="single" w:sz="4" w:space="0" w:color="auto"/>
              <w:right w:val="single" w:sz="4" w:space="0" w:color="auto"/>
            </w:tcBorders>
            <w:hideMark/>
          </w:tcPr>
          <w:p w14:paraId="7FE2D82E" w14:textId="77777777" w:rsidR="00BA0381" w:rsidRPr="001765B3" w:rsidRDefault="00BA0381" w:rsidP="005C091F">
            <w:pPr>
              <w:rPr>
                <w:color w:val="000000"/>
                <w:szCs w:val="28"/>
              </w:rPr>
            </w:pPr>
            <w:r w:rsidRPr="001765B3">
              <w:t>Общественно-деловая и промышленная</w:t>
            </w:r>
          </w:p>
        </w:tc>
        <w:tc>
          <w:tcPr>
            <w:tcW w:w="850" w:type="dxa"/>
            <w:tcBorders>
              <w:top w:val="nil"/>
              <w:left w:val="nil"/>
              <w:bottom w:val="single" w:sz="4" w:space="0" w:color="auto"/>
              <w:right w:val="single" w:sz="4" w:space="0" w:color="auto"/>
            </w:tcBorders>
            <w:hideMark/>
          </w:tcPr>
          <w:p w14:paraId="3C8C654E" w14:textId="77777777" w:rsidR="00BA0381" w:rsidRPr="001765B3" w:rsidRDefault="00BA0381" w:rsidP="00954DAD">
            <w:pPr>
              <w:rPr>
                <w:color w:val="000000"/>
                <w:szCs w:val="28"/>
              </w:rPr>
            </w:pPr>
            <w:r w:rsidRPr="001765B3">
              <w:t>0.08</w:t>
            </w:r>
          </w:p>
        </w:tc>
        <w:tc>
          <w:tcPr>
            <w:tcW w:w="851" w:type="dxa"/>
            <w:tcBorders>
              <w:top w:val="nil"/>
              <w:left w:val="nil"/>
              <w:bottom w:val="single" w:sz="4" w:space="0" w:color="auto"/>
              <w:right w:val="single" w:sz="4" w:space="0" w:color="auto"/>
            </w:tcBorders>
            <w:hideMark/>
          </w:tcPr>
          <w:p w14:paraId="71174044" w14:textId="77777777" w:rsidR="00BA0381" w:rsidRPr="001765B3" w:rsidRDefault="00BA0381" w:rsidP="00954DAD">
            <w:pPr>
              <w:rPr>
                <w:color w:val="000000"/>
                <w:szCs w:val="28"/>
              </w:rPr>
            </w:pPr>
            <w:r w:rsidRPr="001765B3">
              <w:t>0.02</w:t>
            </w:r>
          </w:p>
        </w:tc>
        <w:tc>
          <w:tcPr>
            <w:tcW w:w="851" w:type="dxa"/>
            <w:tcBorders>
              <w:top w:val="nil"/>
              <w:left w:val="nil"/>
              <w:bottom w:val="single" w:sz="4" w:space="0" w:color="auto"/>
              <w:right w:val="single" w:sz="4" w:space="0" w:color="auto"/>
            </w:tcBorders>
            <w:hideMark/>
          </w:tcPr>
          <w:p w14:paraId="2409763A" w14:textId="77777777" w:rsidR="00BA0381" w:rsidRPr="001765B3" w:rsidRDefault="00BA0381" w:rsidP="00954DAD">
            <w:pPr>
              <w:rPr>
                <w:color w:val="000000"/>
                <w:szCs w:val="28"/>
              </w:rPr>
            </w:pPr>
            <w:r w:rsidRPr="001765B3">
              <w:t>0.02</w:t>
            </w:r>
          </w:p>
        </w:tc>
        <w:tc>
          <w:tcPr>
            <w:tcW w:w="851" w:type="dxa"/>
            <w:tcBorders>
              <w:top w:val="nil"/>
              <w:left w:val="nil"/>
              <w:bottom w:val="single" w:sz="4" w:space="0" w:color="auto"/>
              <w:right w:val="single" w:sz="4" w:space="0" w:color="auto"/>
            </w:tcBorders>
            <w:hideMark/>
          </w:tcPr>
          <w:p w14:paraId="1A095CEC" w14:textId="77777777" w:rsidR="00BA0381" w:rsidRPr="001765B3" w:rsidRDefault="00BA0381" w:rsidP="00954DAD">
            <w:r w:rsidRPr="001765B3">
              <w:t>0.12</w:t>
            </w:r>
          </w:p>
        </w:tc>
        <w:tc>
          <w:tcPr>
            <w:tcW w:w="851" w:type="dxa"/>
            <w:gridSpan w:val="2"/>
            <w:tcBorders>
              <w:top w:val="nil"/>
              <w:left w:val="nil"/>
              <w:bottom w:val="single" w:sz="4" w:space="0" w:color="auto"/>
              <w:right w:val="single" w:sz="4" w:space="0" w:color="auto"/>
            </w:tcBorders>
            <w:hideMark/>
          </w:tcPr>
          <w:p w14:paraId="743E9901" w14:textId="77777777" w:rsidR="00BA0381" w:rsidRPr="001765B3" w:rsidRDefault="00BA0381" w:rsidP="00954DAD">
            <w:r w:rsidRPr="001765B3">
              <w:t>16.0</w:t>
            </w:r>
          </w:p>
        </w:tc>
        <w:tc>
          <w:tcPr>
            <w:tcW w:w="913" w:type="dxa"/>
            <w:tcBorders>
              <w:top w:val="nil"/>
              <w:left w:val="nil"/>
              <w:bottom w:val="single" w:sz="4" w:space="0" w:color="auto"/>
              <w:right w:val="single" w:sz="4" w:space="0" w:color="auto"/>
            </w:tcBorders>
            <w:hideMark/>
          </w:tcPr>
          <w:p w14:paraId="2080C250" w14:textId="77777777" w:rsidR="00BA0381" w:rsidRPr="001765B3" w:rsidRDefault="00BA0381" w:rsidP="00954DAD">
            <w:r w:rsidRPr="001765B3">
              <w:t>4.0</w:t>
            </w:r>
          </w:p>
        </w:tc>
        <w:tc>
          <w:tcPr>
            <w:tcW w:w="646" w:type="dxa"/>
            <w:tcBorders>
              <w:top w:val="nil"/>
              <w:left w:val="nil"/>
              <w:bottom w:val="single" w:sz="4" w:space="0" w:color="auto"/>
              <w:right w:val="single" w:sz="4" w:space="0" w:color="auto"/>
            </w:tcBorders>
            <w:hideMark/>
          </w:tcPr>
          <w:p w14:paraId="06AB2FC9" w14:textId="77777777" w:rsidR="00BA0381" w:rsidRPr="001765B3" w:rsidRDefault="00BA0381" w:rsidP="00954DAD">
            <w:r w:rsidRPr="001765B3">
              <w:t>4.0</w:t>
            </w:r>
          </w:p>
        </w:tc>
        <w:tc>
          <w:tcPr>
            <w:tcW w:w="709" w:type="dxa"/>
            <w:tcBorders>
              <w:top w:val="nil"/>
              <w:left w:val="nil"/>
              <w:bottom w:val="single" w:sz="4" w:space="0" w:color="auto"/>
              <w:right w:val="single" w:sz="4" w:space="0" w:color="auto"/>
            </w:tcBorders>
            <w:hideMark/>
          </w:tcPr>
          <w:p w14:paraId="7054F8C0" w14:textId="77777777" w:rsidR="00BA0381" w:rsidRPr="001765B3" w:rsidRDefault="00BA0381" w:rsidP="00954DAD">
            <w:r w:rsidRPr="001765B3">
              <w:t>24.0</w:t>
            </w:r>
          </w:p>
        </w:tc>
      </w:tr>
    </w:tbl>
    <w:p w14:paraId="589647D4" w14:textId="48842A7F" w:rsidR="006E3989" w:rsidRPr="0021573C" w:rsidRDefault="006E3989" w:rsidP="00455A09">
      <w:pPr>
        <w:pStyle w:val="a5"/>
        <w:spacing w:line="240" w:lineRule="auto"/>
        <w:rPr>
          <w:b/>
          <w:bCs/>
        </w:rPr>
      </w:pPr>
      <w:r w:rsidRPr="0021573C">
        <w:rPr>
          <w:b/>
          <w:bCs/>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из существующих или предлагаемых для строительства источников тепловой энергии на каждом этапе</w:t>
      </w:r>
      <w:bookmarkEnd w:id="504"/>
      <w:bookmarkEnd w:id="505"/>
    </w:p>
    <w:p w14:paraId="184E7BC4" w14:textId="5DE22684" w:rsidR="006E3989" w:rsidRDefault="006E3989" w:rsidP="00455A09">
      <w:pPr>
        <w:pStyle w:val="a7"/>
      </w:pPr>
      <w:r w:rsidRPr="00F34589">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существующих источников тепловой энергии на каждом этапе, представлены в таблице 2.4.1.</w:t>
      </w:r>
      <w:r w:rsidR="001D47D3" w:rsidRPr="00F34589">
        <w:t>-2.4.7</w:t>
      </w:r>
    </w:p>
    <w:p w14:paraId="3AACFD5A" w14:textId="77777777" w:rsidR="000F22E4" w:rsidRPr="0021573C" w:rsidRDefault="000F22E4" w:rsidP="000F22E4">
      <w:pPr>
        <w:pStyle w:val="a5"/>
        <w:spacing w:line="240" w:lineRule="auto"/>
        <w:rPr>
          <w:b/>
          <w:bCs/>
        </w:rPr>
      </w:pPr>
      <w:bookmarkStart w:id="506" w:name="_Toc168971955"/>
      <w:bookmarkStart w:id="507" w:name="_Toc204744193"/>
      <w:r w:rsidRPr="0021573C">
        <w:rPr>
          <w:b/>
          <w:bCs/>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506"/>
      <w:bookmarkEnd w:id="507"/>
    </w:p>
    <w:p w14:paraId="19804B9A" w14:textId="77777777" w:rsidR="000F22E4" w:rsidRPr="00F34589" w:rsidRDefault="000F22E4" w:rsidP="000F22E4">
      <w:pPr>
        <w:pStyle w:val="a7"/>
      </w:pPr>
      <w:r w:rsidRPr="00F34589">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w:t>
      </w:r>
      <w:r w:rsidRPr="00F34589">
        <w:rPr>
          <w:lang w:eastAsia="ru-RU"/>
        </w:rPr>
        <w:t>, представлены в таблице 2.5.1.</w:t>
      </w:r>
    </w:p>
    <w:p w14:paraId="48492F6B" w14:textId="77777777" w:rsidR="000F22E4" w:rsidRPr="00F34589" w:rsidRDefault="000F22E4" w:rsidP="00455A09">
      <w:pPr>
        <w:pStyle w:val="a7"/>
      </w:pPr>
    </w:p>
    <w:p w14:paraId="6750E4E8" w14:textId="3638C5AE" w:rsidR="00571DA8" w:rsidRPr="00F34589" w:rsidRDefault="00571DA8" w:rsidP="00455A09">
      <w:pPr>
        <w:pStyle w:val="a7"/>
        <w:sectPr w:rsidR="00571DA8" w:rsidRPr="00F34589" w:rsidSect="001600A2">
          <w:pgSz w:w="11906" w:h="16838"/>
          <w:pgMar w:top="1134" w:right="851" w:bottom="1134" w:left="1701" w:header="709" w:footer="709" w:gutter="0"/>
          <w:cols w:space="708"/>
          <w:docGrid w:linePitch="360"/>
        </w:sectPr>
      </w:pPr>
    </w:p>
    <w:p w14:paraId="6586282E" w14:textId="4F42BB25" w:rsidR="00F16448" w:rsidRPr="00F34589" w:rsidRDefault="00F16448" w:rsidP="005B35B4">
      <w:pPr>
        <w:pStyle w:val="a9"/>
      </w:pPr>
      <w:bookmarkStart w:id="508" w:name="_Toc176254782"/>
      <w:bookmarkStart w:id="509" w:name="sub_127271"/>
      <w:r w:rsidRPr="00F34589">
        <w:lastRenderedPageBreak/>
        <w:t xml:space="preserve">Таблица </w:t>
      </w:r>
      <w:r w:rsidR="00E13FD9" w:rsidRPr="00F34589">
        <w:t>2.2.1</w:t>
      </w:r>
      <w:r w:rsidRPr="00F34589">
        <w:t>. Ввод в эксплуатацию жилых зданий с общей площадью жилищного фонда на период актуализации схемы теплоснабжения</w:t>
      </w:r>
      <w:r w:rsidR="008730D2" w:rsidRPr="00F34589">
        <w:t>, тыс. кв.м.</w:t>
      </w:r>
      <w:bookmarkEnd w:id="508"/>
    </w:p>
    <w:tbl>
      <w:tblPr>
        <w:tblW w:w="5000" w:type="pct"/>
        <w:tblLook w:val="04A0" w:firstRow="1" w:lastRow="0" w:firstColumn="1" w:lastColumn="0" w:noHBand="0" w:noVBand="1"/>
      </w:tblPr>
      <w:tblGrid>
        <w:gridCol w:w="4411"/>
        <w:gridCol w:w="1880"/>
        <w:gridCol w:w="1590"/>
        <w:gridCol w:w="1590"/>
        <w:gridCol w:w="1590"/>
        <w:gridCol w:w="1590"/>
        <w:gridCol w:w="1570"/>
      </w:tblGrid>
      <w:tr w:rsidR="004E2CC6" w:rsidRPr="00F34589" w14:paraId="2D696795" w14:textId="77777777" w:rsidTr="00A34B92">
        <w:trPr>
          <w:trHeight w:val="20"/>
          <w:tblHeader/>
        </w:trPr>
        <w:tc>
          <w:tcPr>
            <w:tcW w:w="1551" w:type="pct"/>
            <w:tcBorders>
              <w:top w:val="single" w:sz="4" w:space="0" w:color="auto"/>
              <w:left w:val="single" w:sz="4" w:space="0" w:color="auto"/>
              <w:bottom w:val="single" w:sz="4" w:space="0" w:color="auto"/>
              <w:right w:val="single" w:sz="4" w:space="0" w:color="auto"/>
            </w:tcBorders>
            <w:hideMark/>
          </w:tcPr>
          <w:p w14:paraId="70A96654" w14:textId="77777777" w:rsidR="004E2CC6" w:rsidRPr="00F34589" w:rsidRDefault="004E2CC6" w:rsidP="00A34B92">
            <w:pPr>
              <w:rPr>
                <w:color w:val="000000"/>
                <w:szCs w:val="28"/>
              </w:rPr>
            </w:pPr>
            <w:bookmarkStart w:id="510" w:name="sub_12272"/>
            <w:bookmarkEnd w:id="509"/>
            <w:r w:rsidRPr="00F34589">
              <w:rPr>
                <w:color w:val="000000"/>
                <w:szCs w:val="28"/>
              </w:rPr>
              <w:t>Наименование показателей</w:t>
            </w:r>
          </w:p>
        </w:tc>
        <w:tc>
          <w:tcPr>
            <w:tcW w:w="661" w:type="pct"/>
            <w:tcBorders>
              <w:top w:val="single" w:sz="4" w:space="0" w:color="auto"/>
              <w:left w:val="nil"/>
              <w:bottom w:val="single" w:sz="4" w:space="0" w:color="auto"/>
              <w:right w:val="single" w:sz="4" w:space="0" w:color="auto"/>
            </w:tcBorders>
            <w:hideMark/>
          </w:tcPr>
          <w:p w14:paraId="2DC7A671" w14:textId="42A42FB1" w:rsidR="004E2CC6" w:rsidRPr="00F34589" w:rsidRDefault="004E2CC6" w:rsidP="00A34B92">
            <w:pPr>
              <w:jc w:val="center"/>
              <w:rPr>
                <w:color w:val="000000"/>
                <w:szCs w:val="28"/>
              </w:rPr>
            </w:pPr>
            <w:r w:rsidRPr="00F34589">
              <w:rPr>
                <w:color w:val="000000"/>
                <w:szCs w:val="28"/>
              </w:rPr>
              <w:t>2025 год</w:t>
            </w:r>
          </w:p>
        </w:tc>
        <w:tc>
          <w:tcPr>
            <w:tcW w:w="559" w:type="pct"/>
            <w:tcBorders>
              <w:top w:val="single" w:sz="4" w:space="0" w:color="auto"/>
              <w:left w:val="nil"/>
              <w:bottom w:val="single" w:sz="4" w:space="0" w:color="auto"/>
              <w:right w:val="single" w:sz="4" w:space="0" w:color="auto"/>
            </w:tcBorders>
            <w:hideMark/>
          </w:tcPr>
          <w:p w14:paraId="5F4915B0" w14:textId="6A618794" w:rsidR="004E2CC6" w:rsidRPr="00F34589" w:rsidRDefault="004E2CC6" w:rsidP="00A34B92">
            <w:pPr>
              <w:jc w:val="center"/>
              <w:rPr>
                <w:color w:val="000000"/>
                <w:szCs w:val="28"/>
              </w:rPr>
            </w:pPr>
            <w:r w:rsidRPr="00F34589">
              <w:rPr>
                <w:color w:val="000000"/>
                <w:szCs w:val="28"/>
              </w:rPr>
              <w:t>2026 год</w:t>
            </w:r>
          </w:p>
        </w:tc>
        <w:tc>
          <w:tcPr>
            <w:tcW w:w="559" w:type="pct"/>
            <w:tcBorders>
              <w:top w:val="single" w:sz="4" w:space="0" w:color="auto"/>
              <w:left w:val="nil"/>
              <w:bottom w:val="single" w:sz="4" w:space="0" w:color="auto"/>
              <w:right w:val="single" w:sz="4" w:space="0" w:color="auto"/>
            </w:tcBorders>
            <w:hideMark/>
          </w:tcPr>
          <w:p w14:paraId="11D1FC93" w14:textId="6B05CBE4" w:rsidR="004E2CC6" w:rsidRPr="00F34589" w:rsidRDefault="004E2CC6" w:rsidP="00A34B92">
            <w:pPr>
              <w:jc w:val="center"/>
              <w:rPr>
                <w:color w:val="000000"/>
                <w:szCs w:val="28"/>
              </w:rPr>
            </w:pPr>
            <w:r w:rsidRPr="00F34589">
              <w:rPr>
                <w:color w:val="000000"/>
                <w:szCs w:val="28"/>
              </w:rPr>
              <w:t>2027 год</w:t>
            </w:r>
          </w:p>
        </w:tc>
        <w:tc>
          <w:tcPr>
            <w:tcW w:w="559" w:type="pct"/>
            <w:tcBorders>
              <w:top w:val="single" w:sz="4" w:space="0" w:color="auto"/>
              <w:left w:val="nil"/>
              <w:bottom w:val="single" w:sz="4" w:space="0" w:color="auto"/>
              <w:right w:val="single" w:sz="4" w:space="0" w:color="auto"/>
            </w:tcBorders>
            <w:hideMark/>
          </w:tcPr>
          <w:p w14:paraId="3FD33BA4" w14:textId="3CBF2085" w:rsidR="004E2CC6" w:rsidRPr="00F34589" w:rsidRDefault="004E2CC6" w:rsidP="00A34B92">
            <w:pPr>
              <w:jc w:val="center"/>
              <w:rPr>
                <w:color w:val="000000"/>
                <w:szCs w:val="28"/>
              </w:rPr>
            </w:pPr>
            <w:r w:rsidRPr="00F34589">
              <w:rPr>
                <w:color w:val="000000"/>
                <w:szCs w:val="28"/>
              </w:rPr>
              <w:t>2028 год</w:t>
            </w:r>
          </w:p>
        </w:tc>
        <w:tc>
          <w:tcPr>
            <w:tcW w:w="559" w:type="pct"/>
            <w:tcBorders>
              <w:top w:val="single" w:sz="4" w:space="0" w:color="auto"/>
              <w:left w:val="nil"/>
              <w:bottom w:val="single" w:sz="4" w:space="0" w:color="auto"/>
              <w:right w:val="single" w:sz="4" w:space="0" w:color="auto"/>
            </w:tcBorders>
            <w:hideMark/>
          </w:tcPr>
          <w:p w14:paraId="25A3CAD0" w14:textId="7E5ECF17" w:rsidR="004E2CC6" w:rsidRPr="00F34589" w:rsidRDefault="004E2CC6" w:rsidP="00A34B92">
            <w:pPr>
              <w:jc w:val="center"/>
              <w:rPr>
                <w:color w:val="000000"/>
                <w:szCs w:val="28"/>
              </w:rPr>
            </w:pPr>
            <w:r w:rsidRPr="00F34589">
              <w:rPr>
                <w:color w:val="000000"/>
                <w:szCs w:val="28"/>
              </w:rPr>
              <w:t>2029 год</w:t>
            </w:r>
          </w:p>
        </w:tc>
        <w:tc>
          <w:tcPr>
            <w:tcW w:w="552" w:type="pct"/>
            <w:tcBorders>
              <w:top w:val="single" w:sz="4" w:space="0" w:color="auto"/>
              <w:left w:val="nil"/>
              <w:bottom w:val="single" w:sz="4" w:space="0" w:color="auto"/>
              <w:right w:val="single" w:sz="4" w:space="0" w:color="auto"/>
            </w:tcBorders>
            <w:hideMark/>
          </w:tcPr>
          <w:p w14:paraId="17A844F0" w14:textId="2E3EFE59" w:rsidR="004E2CC6" w:rsidRPr="00F34589" w:rsidRDefault="00094A30" w:rsidP="00A34B92">
            <w:pPr>
              <w:jc w:val="center"/>
              <w:rPr>
                <w:color w:val="000000"/>
                <w:szCs w:val="28"/>
              </w:rPr>
            </w:pPr>
            <w:r>
              <w:rPr>
                <w:color w:val="000000"/>
                <w:szCs w:val="28"/>
              </w:rPr>
              <w:t>2037</w:t>
            </w:r>
            <w:r w:rsidR="004E2CC6" w:rsidRPr="00F34589">
              <w:rPr>
                <w:color w:val="000000"/>
                <w:szCs w:val="28"/>
              </w:rPr>
              <w:t xml:space="preserve"> год</w:t>
            </w:r>
          </w:p>
        </w:tc>
      </w:tr>
      <w:tr w:rsidR="00BA0381" w:rsidRPr="00F34589" w14:paraId="3E1B4686" w14:textId="77777777" w:rsidTr="00A34B92">
        <w:trPr>
          <w:trHeight w:val="20"/>
        </w:trPr>
        <w:tc>
          <w:tcPr>
            <w:tcW w:w="1551" w:type="pct"/>
            <w:tcBorders>
              <w:top w:val="nil"/>
              <w:left w:val="single" w:sz="4" w:space="0" w:color="auto"/>
              <w:bottom w:val="single" w:sz="4" w:space="0" w:color="auto"/>
              <w:right w:val="single" w:sz="4" w:space="0" w:color="auto"/>
            </w:tcBorders>
            <w:hideMark/>
          </w:tcPr>
          <w:p w14:paraId="3FB7820A" w14:textId="77777777" w:rsidR="00BA0381" w:rsidRPr="00F34589" w:rsidRDefault="00BA0381" w:rsidP="00BA0381">
            <w:pPr>
              <w:rPr>
                <w:color w:val="000000"/>
                <w:szCs w:val="28"/>
              </w:rPr>
            </w:pPr>
            <w:r w:rsidRPr="00F34589">
              <w:rPr>
                <w:color w:val="000000"/>
                <w:szCs w:val="28"/>
              </w:rPr>
              <w:t>Прирост жилищного фонда, в том числе:</w:t>
            </w:r>
          </w:p>
        </w:tc>
        <w:tc>
          <w:tcPr>
            <w:tcW w:w="661" w:type="pct"/>
            <w:tcBorders>
              <w:top w:val="nil"/>
              <w:left w:val="nil"/>
              <w:bottom w:val="single" w:sz="4" w:space="0" w:color="auto"/>
              <w:right w:val="single" w:sz="4" w:space="0" w:color="auto"/>
            </w:tcBorders>
            <w:hideMark/>
          </w:tcPr>
          <w:p w14:paraId="7E049B56" w14:textId="4EE0A991"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11C82D0E" w14:textId="7C5BDCE7"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47751A79" w14:textId="44DD1FAB"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72856A1F" w14:textId="1FF582CD"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0345231F" w14:textId="00952E64" w:rsidR="00BA0381" w:rsidRPr="00F34589" w:rsidRDefault="00BA0381" w:rsidP="00BA0381">
            <w:pPr>
              <w:rPr>
                <w:color w:val="000000"/>
                <w:szCs w:val="28"/>
              </w:rPr>
            </w:pPr>
            <w:r w:rsidRPr="00F34589">
              <w:rPr>
                <w:color w:val="000000"/>
                <w:szCs w:val="28"/>
              </w:rPr>
              <w:t>0.00</w:t>
            </w:r>
          </w:p>
        </w:tc>
        <w:tc>
          <w:tcPr>
            <w:tcW w:w="552" w:type="pct"/>
            <w:tcBorders>
              <w:top w:val="nil"/>
              <w:left w:val="nil"/>
              <w:bottom w:val="single" w:sz="4" w:space="0" w:color="auto"/>
              <w:right w:val="single" w:sz="4" w:space="0" w:color="auto"/>
            </w:tcBorders>
            <w:hideMark/>
          </w:tcPr>
          <w:p w14:paraId="0E61197B" w14:textId="7896752A" w:rsidR="00BA0381" w:rsidRPr="00F34589" w:rsidRDefault="00BA0381" w:rsidP="00BA0381">
            <w:pPr>
              <w:rPr>
                <w:color w:val="000000"/>
                <w:szCs w:val="28"/>
              </w:rPr>
            </w:pPr>
            <w:r w:rsidRPr="00F34589">
              <w:rPr>
                <w:color w:val="000000"/>
                <w:szCs w:val="28"/>
              </w:rPr>
              <w:t>0.00</w:t>
            </w:r>
          </w:p>
        </w:tc>
      </w:tr>
      <w:tr w:rsidR="00BA0381" w:rsidRPr="00F34589" w14:paraId="1E247129" w14:textId="77777777" w:rsidTr="00A34B92">
        <w:trPr>
          <w:trHeight w:val="20"/>
        </w:trPr>
        <w:tc>
          <w:tcPr>
            <w:tcW w:w="1551" w:type="pct"/>
            <w:tcBorders>
              <w:top w:val="nil"/>
              <w:left w:val="single" w:sz="4" w:space="0" w:color="auto"/>
              <w:bottom w:val="single" w:sz="4" w:space="0" w:color="auto"/>
              <w:right w:val="single" w:sz="4" w:space="0" w:color="auto"/>
            </w:tcBorders>
            <w:hideMark/>
          </w:tcPr>
          <w:p w14:paraId="376D4E0F" w14:textId="77777777" w:rsidR="00BA0381" w:rsidRPr="00F34589" w:rsidRDefault="00BA0381" w:rsidP="00BA0381">
            <w:pPr>
              <w:rPr>
                <w:color w:val="000000"/>
                <w:szCs w:val="28"/>
              </w:rPr>
            </w:pPr>
            <w:r w:rsidRPr="00F34589">
              <w:rPr>
                <w:color w:val="000000"/>
                <w:szCs w:val="28"/>
              </w:rPr>
              <w:t>накопительным итогом:</w:t>
            </w:r>
          </w:p>
        </w:tc>
        <w:tc>
          <w:tcPr>
            <w:tcW w:w="661" w:type="pct"/>
            <w:tcBorders>
              <w:top w:val="nil"/>
              <w:left w:val="nil"/>
              <w:bottom w:val="single" w:sz="4" w:space="0" w:color="auto"/>
              <w:right w:val="single" w:sz="4" w:space="0" w:color="auto"/>
            </w:tcBorders>
            <w:hideMark/>
          </w:tcPr>
          <w:p w14:paraId="775864F2" w14:textId="27ED271C"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15258D68" w14:textId="7CB2660A"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5CAE7B10" w14:textId="451A0FFB"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2CB3FC11" w14:textId="29287EC5"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0FD9D732" w14:textId="599235F6" w:rsidR="00BA0381" w:rsidRPr="00F34589" w:rsidRDefault="00BA0381" w:rsidP="00BA0381">
            <w:pPr>
              <w:rPr>
                <w:color w:val="000000"/>
                <w:szCs w:val="28"/>
              </w:rPr>
            </w:pPr>
            <w:r w:rsidRPr="00F34589">
              <w:rPr>
                <w:color w:val="000000"/>
                <w:szCs w:val="28"/>
              </w:rPr>
              <w:t>0.00</w:t>
            </w:r>
          </w:p>
        </w:tc>
        <w:tc>
          <w:tcPr>
            <w:tcW w:w="552" w:type="pct"/>
            <w:tcBorders>
              <w:top w:val="nil"/>
              <w:left w:val="nil"/>
              <w:bottom w:val="single" w:sz="4" w:space="0" w:color="auto"/>
              <w:right w:val="single" w:sz="4" w:space="0" w:color="auto"/>
            </w:tcBorders>
            <w:hideMark/>
          </w:tcPr>
          <w:p w14:paraId="3321436D" w14:textId="2E856C0E" w:rsidR="00BA0381" w:rsidRPr="00F34589" w:rsidRDefault="00BA0381" w:rsidP="00BA0381">
            <w:pPr>
              <w:rPr>
                <w:color w:val="000000"/>
                <w:szCs w:val="28"/>
              </w:rPr>
            </w:pPr>
            <w:r w:rsidRPr="00F34589">
              <w:rPr>
                <w:color w:val="000000"/>
                <w:szCs w:val="28"/>
              </w:rPr>
              <w:t>0.00</w:t>
            </w:r>
          </w:p>
        </w:tc>
      </w:tr>
      <w:tr w:rsidR="00BA0381" w:rsidRPr="00F34589" w14:paraId="42B9252F" w14:textId="77777777" w:rsidTr="00A34B92">
        <w:trPr>
          <w:trHeight w:val="20"/>
        </w:trPr>
        <w:tc>
          <w:tcPr>
            <w:tcW w:w="1551" w:type="pct"/>
            <w:tcBorders>
              <w:top w:val="nil"/>
              <w:left w:val="single" w:sz="4" w:space="0" w:color="auto"/>
              <w:bottom w:val="single" w:sz="4" w:space="0" w:color="auto"/>
              <w:right w:val="single" w:sz="4" w:space="0" w:color="auto"/>
            </w:tcBorders>
            <w:hideMark/>
          </w:tcPr>
          <w:p w14:paraId="7715ED16" w14:textId="77777777" w:rsidR="00BA0381" w:rsidRPr="00F34589" w:rsidRDefault="00BA0381" w:rsidP="00BA0381">
            <w:pPr>
              <w:rPr>
                <w:color w:val="000000"/>
                <w:szCs w:val="28"/>
              </w:rPr>
            </w:pPr>
            <w:r w:rsidRPr="00F34589">
              <w:rPr>
                <w:color w:val="000000"/>
                <w:szCs w:val="28"/>
              </w:rPr>
              <w:t>Многоэтажный жилищный фонд</w:t>
            </w:r>
          </w:p>
        </w:tc>
        <w:tc>
          <w:tcPr>
            <w:tcW w:w="661" w:type="pct"/>
            <w:tcBorders>
              <w:top w:val="nil"/>
              <w:left w:val="nil"/>
              <w:bottom w:val="single" w:sz="4" w:space="0" w:color="auto"/>
              <w:right w:val="single" w:sz="4" w:space="0" w:color="auto"/>
            </w:tcBorders>
            <w:hideMark/>
          </w:tcPr>
          <w:p w14:paraId="1F3551DE" w14:textId="4C6EEAB7"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5B926247" w14:textId="6EE2245D"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19D11337" w14:textId="76139602"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04DADB28" w14:textId="7E1E1630"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5B164D85" w14:textId="40EE83F4" w:rsidR="00BA0381" w:rsidRPr="00F34589" w:rsidRDefault="00BA0381" w:rsidP="00BA0381">
            <w:pPr>
              <w:rPr>
                <w:color w:val="000000"/>
                <w:szCs w:val="28"/>
              </w:rPr>
            </w:pPr>
            <w:r w:rsidRPr="00F34589">
              <w:rPr>
                <w:color w:val="000000"/>
                <w:szCs w:val="28"/>
              </w:rPr>
              <w:t>0.00</w:t>
            </w:r>
          </w:p>
        </w:tc>
        <w:tc>
          <w:tcPr>
            <w:tcW w:w="552" w:type="pct"/>
            <w:tcBorders>
              <w:top w:val="nil"/>
              <w:left w:val="nil"/>
              <w:bottom w:val="single" w:sz="4" w:space="0" w:color="auto"/>
              <w:right w:val="single" w:sz="4" w:space="0" w:color="auto"/>
            </w:tcBorders>
            <w:hideMark/>
          </w:tcPr>
          <w:p w14:paraId="01A8C5CE" w14:textId="213AB850" w:rsidR="00BA0381" w:rsidRPr="00F34589" w:rsidRDefault="00BA0381" w:rsidP="00BA0381">
            <w:pPr>
              <w:rPr>
                <w:color w:val="000000"/>
                <w:szCs w:val="28"/>
              </w:rPr>
            </w:pPr>
            <w:r w:rsidRPr="00F34589">
              <w:rPr>
                <w:color w:val="000000"/>
                <w:szCs w:val="28"/>
              </w:rPr>
              <w:t>0.00</w:t>
            </w:r>
          </w:p>
        </w:tc>
      </w:tr>
      <w:tr w:rsidR="00BA0381" w:rsidRPr="00F34589" w14:paraId="04DB1285" w14:textId="77777777" w:rsidTr="00A34B92">
        <w:trPr>
          <w:trHeight w:val="20"/>
        </w:trPr>
        <w:tc>
          <w:tcPr>
            <w:tcW w:w="1551" w:type="pct"/>
            <w:tcBorders>
              <w:top w:val="nil"/>
              <w:left w:val="single" w:sz="4" w:space="0" w:color="auto"/>
              <w:bottom w:val="single" w:sz="4" w:space="0" w:color="auto"/>
              <w:right w:val="single" w:sz="4" w:space="0" w:color="auto"/>
            </w:tcBorders>
            <w:hideMark/>
          </w:tcPr>
          <w:p w14:paraId="53D46280" w14:textId="77777777" w:rsidR="00BA0381" w:rsidRPr="00F34589" w:rsidRDefault="00BA0381" w:rsidP="00BA0381">
            <w:pPr>
              <w:rPr>
                <w:color w:val="000000"/>
                <w:szCs w:val="28"/>
              </w:rPr>
            </w:pPr>
            <w:r w:rsidRPr="00F34589">
              <w:rPr>
                <w:color w:val="000000"/>
                <w:szCs w:val="28"/>
              </w:rPr>
              <w:t>Средне- и малоэтажный жилищный фонд</w:t>
            </w:r>
          </w:p>
        </w:tc>
        <w:tc>
          <w:tcPr>
            <w:tcW w:w="661" w:type="pct"/>
            <w:tcBorders>
              <w:top w:val="nil"/>
              <w:left w:val="nil"/>
              <w:bottom w:val="single" w:sz="4" w:space="0" w:color="auto"/>
              <w:right w:val="single" w:sz="4" w:space="0" w:color="auto"/>
            </w:tcBorders>
            <w:hideMark/>
          </w:tcPr>
          <w:p w14:paraId="15D3B96B" w14:textId="521983EE"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767D0D71" w14:textId="3BBE003A"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3679A482" w14:textId="13CCF8B7"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73A8DDD3" w14:textId="541DA6E8" w:rsidR="00BA0381" w:rsidRPr="00F34589" w:rsidRDefault="00BA0381" w:rsidP="00BA0381">
            <w:pPr>
              <w:rPr>
                <w:color w:val="000000"/>
                <w:szCs w:val="28"/>
              </w:rPr>
            </w:pPr>
            <w:r w:rsidRPr="00F34589">
              <w:rPr>
                <w:color w:val="000000"/>
                <w:szCs w:val="28"/>
              </w:rPr>
              <w:t>0.00</w:t>
            </w:r>
          </w:p>
        </w:tc>
        <w:tc>
          <w:tcPr>
            <w:tcW w:w="559" w:type="pct"/>
            <w:tcBorders>
              <w:top w:val="nil"/>
              <w:left w:val="nil"/>
              <w:bottom w:val="single" w:sz="4" w:space="0" w:color="auto"/>
              <w:right w:val="single" w:sz="4" w:space="0" w:color="auto"/>
            </w:tcBorders>
            <w:hideMark/>
          </w:tcPr>
          <w:p w14:paraId="3052D63F" w14:textId="5AC392E9" w:rsidR="00BA0381" w:rsidRPr="00F34589" w:rsidRDefault="00BA0381" w:rsidP="00BA0381">
            <w:pPr>
              <w:rPr>
                <w:color w:val="000000"/>
                <w:szCs w:val="28"/>
              </w:rPr>
            </w:pPr>
            <w:r w:rsidRPr="00F34589">
              <w:rPr>
                <w:color w:val="000000"/>
                <w:szCs w:val="28"/>
              </w:rPr>
              <w:t>0.00</w:t>
            </w:r>
          </w:p>
        </w:tc>
        <w:tc>
          <w:tcPr>
            <w:tcW w:w="552" w:type="pct"/>
            <w:tcBorders>
              <w:top w:val="nil"/>
              <w:left w:val="nil"/>
              <w:bottom w:val="single" w:sz="4" w:space="0" w:color="auto"/>
              <w:right w:val="single" w:sz="4" w:space="0" w:color="auto"/>
            </w:tcBorders>
            <w:hideMark/>
          </w:tcPr>
          <w:p w14:paraId="74F20C9E" w14:textId="2736D93B" w:rsidR="00BA0381" w:rsidRPr="00F34589" w:rsidRDefault="00BA0381" w:rsidP="00BA0381">
            <w:pPr>
              <w:rPr>
                <w:color w:val="000000"/>
                <w:szCs w:val="28"/>
              </w:rPr>
            </w:pPr>
            <w:r w:rsidRPr="00F34589">
              <w:rPr>
                <w:color w:val="000000"/>
                <w:szCs w:val="28"/>
              </w:rPr>
              <w:t>0.00</w:t>
            </w:r>
          </w:p>
        </w:tc>
      </w:tr>
      <w:tr w:rsidR="00BA0381" w:rsidRPr="00F34589" w14:paraId="31BDEA11" w14:textId="77777777" w:rsidTr="00A34B92">
        <w:trPr>
          <w:trHeight w:val="20"/>
        </w:trPr>
        <w:tc>
          <w:tcPr>
            <w:tcW w:w="1551" w:type="pct"/>
            <w:tcBorders>
              <w:top w:val="single" w:sz="4" w:space="0" w:color="auto"/>
              <w:left w:val="single" w:sz="4" w:space="0" w:color="auto"/>
              <w:bottom w:val="single" w:sz="4" w:space="0" w:color="auto"/>
              <w:right w:val="single" w:sz="4" w:space="0" w:color="auto"/>
            </w:tcBorders>
            <w:hideMark/>
          </w:tcPr>
          <w:p w14:paraId="63623B60" w14:textId="77777777" w:rsidR="00BA0381" w:rsidRPr="00F34589" w:rsidRDefault="00BA0381" w:rsidP="00BA0381">
            <w:pPr>
              <w:rPr>
                <w:color w:val="000000"/>
                <w:szCs w:val="28"/>
              </w:rPr>
            </w:pPr>
            <w:r w:rsidRPr="00F34589">
              <w:rPr>
                <w:color w:val="000000"/>
                <w:szCs w:val="28"/>
              </w:rPr>
              <w:t>Всего по муниципальному образованию, в том числе:</w:t>
            </w:r>
          </w:p>
        </w:tc>
        <w:tc>
          <w:tcPr>
            <w:tcW w:w="661" w:type="pct"/>
            <w:tcBorders>
              <w:top w:val="single" w:sz="4" w:space="0" w:color="auto"/>
              <w:left w:val="nil"/>
              <w:bottom w:val="single" w:sz="4" w:space="0" w:color="auto"/>
              <w:right w:val="single" w:sz="4" w:space="0" w:color="auto"/>
            </w:tcBorders>
            <w:hideMark/>
          </w:tcPr>
          <w:p w14:paraId="4A8CC185" w14:textId="5142AE9C" w:rsidR="00BA0381" w:rsidRPr="00F34589" w:rsidRDefault="00BA0381" w:rsidP="00BA0381">
            <w:pPr>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14E8D785" w14:textId="34B8979B" w:rsidR="00BA0381" w:rsidRPr="00F34589" w:rsidRDefault="00BA0381" w:rsidP="00BA0381">
            <w:pPr>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43A0D8BE" w14:textId="5986E651" w:rsidR="00BA0381" w:rsidRPr="00F34589" w:rsidRDefault="00BA0381" w:rsidP="00BA0381">
            <w:pPr>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0CA7B92F" w14:textId="25072629" w:rsidR="00BA0381" w:rsidRPr="00F34589" w:rsidRDefault="00BA0381" w:rsidP="00BA0381">
            <w:pPr>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1977F07B" w14:textId="5445997F" w:rsidR="00BA0381" w:rsidRPr="00F34589" w:rsidRDefault="00BA0381" w:rsidP="00BA0381">
            <w:pPr>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hideMark/>
          </w:tcPr>
          <w:p w14:paraId="29515F33" w14:textId="65AD1C25" w:rsidR="00BA0381" w:rsidRPr="00F34589" w:rsidRDefault="00BA0381" w:rsidP="00BA0381">
            <w:pPr>
              <w:rPr>
                <w:color w:val="000000"/>
                <w:szCs w:val="28"/>
              </w:rPr>
            </w:pPr>
            <w:r w:rsidRPr="00F34589">
              <w:rPr>
                <w:color w:val="000000"/>
                <w:szCs w:val="28"/>
              </w:rPr>
              <w:t>0.00</w:t>
            </w:r>
          </w:p>
        </w:tc>
      </w:tr>
      <w:tr w:rsidR="00BA0381" w:rsidRPr="00F34589" w14:paraId="4A83C56B" w14:textId="77777777" w:rsidTr="00A34B92">
        <w:trPr>
          <w:trHeight w:val="20"/>
        </w:trPr>
        <w:tc>
          <w:tcPr>
            <w:tcW w:w="1551" w:type="pct"/>
            <w:tcBorders>
              <w:top w:val="single" w:sz="4" w:space="0" w:color="auto"/>
              <w:left w:val="single" w:sz="4" w:space="0" w:color="auto"/>
              <w:bottom w:val="single" w:sz="4" w:space="0" w:color="auto"/>
              <w:right w:val="single" w:sz="4" w:space="0" w:color="auto"/>
            </w:tcBorders>
            <w:hideMark/>
          </w:tcPr>
          <w:p w14:paraId="5DC94D0A" w14:textId="77777777" w:rsidR="00BA0381" w:rsidRPr="00F34589" w:rsidRDefault="00BA0381" w:rsidP="00BA0381">
            <w:pPr>
              <w:outlineLvl w:val="0"/>
              <w:rPr>
                <w:color w:val="000000"/>
                <w:szCs w:val="28"/>
              </w:rPr>
            </w:pPr>
            <w:r w:rsidRPr="00F34589">
              <w:rPr>
                <w:color w:val="000000"/>
                <w:szCs w:val="28"/>
              </w:rPr>
              <w:t>Жилищный фонд, в том числе, по кадастровым кварталам:</w:t>
            </w:r>
          </w:p>
        </w:tc>
        <w:tc>
          <w:tcPr>
            <w:tcW w:w="661" w:type="pct"/>
            <w:tcBorders>
              <w:top w:val="single" w:sz="4" w:space="0" w:color="auto"/>
              <w:left w:val="nil"/>
              <w:bottom w:val="single" w:sz="4" w:space="0" w:color="auto"/>
              <w:right w:val="single" w:sz="4" w:space="0" w:color="auto"/>
            </w:tcBorders>
            <w:hideMark/>
          </w:tcPr>
          <w:p w14:paraId="0E9D61B0" w14:textId="2758B8F0" w:rsidR="00BA0381" w:rsidRPr="00F34589" w:rsidRDefault="00BA0381" w:rsidP="00BA0381">
            <w:pPr>
              <w:outlineLvl w:val="0"/>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46B94360" w14:textId="61BBA37D" w:rsidR="00BA0381" w:rsidRPr="00F34589" w:rsidRDefault="00BA0381" w:rsidP="00BA0381">
            <w:pPr>
              <w:outlineLvl w:val="0"/>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4C5A9AAF" w14:textId="76377C6C" w:rsidR="00BA0381" w:rsidRPr="00F34589" w:rsidRDefault="00BA0381" w:rsidP="00BA0381">
            <w:pPr>
              <w:outlineLvl w:val="0"/>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4AECF920" w14:textId="15F92792" w:rsidR="00BA0381" w:rsidRPr="00F34589" w:rsidRDefault="00BA0381" w:rsidP="00BA0381">
            <w:pPr>
              <w:outlineLvl w:val="0"/>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001E1A65" w14:textId="349FEEB5" w:rsidR="00BA0381" w:rsidRPr="00F34589" w:rsidRDefault="00BA0381" w:rsidP="00BA0381">
            <w:pPr>
              <w:outlineLvl w:val="0"/>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hideMark/>
          </w:tcPr>
          <w:p w14:paraId="1DE73909" w14:textId="59D09AF7" w:rsidR="00BA0381" w:rsidRPr="00F34589" w:rsidRDefault="00BA0381" w:rsidP="00BA0381">
            <w:pPr>
              <w:outlineLvl w:val="0"/>
              <w:rPr>
                <w:color w:val="000000"/>
                <w:szCs w:val="28"/>
              </w:rPr>
            </w:pPr>
            <w:r w:rsidRPr="00F34589">
              <w:rPr>
                <w:color w:val="000000"/>
                <w:szCs w:val="28"/>
              </w:rPr>
              <w:t>0.00</w:t>
            </w:r>
          </w:p>
        </w:tc>
      </w:tr>
      <w:tr w:rsidR="007B744E" w:rsidRPr="00F34589" w14:paraId="685172DF"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C39761C" w14:textId="00230F52" w:rsidR="007B744E" w:rsidRPr="00F34589" w:rsidRDefault="007B744E" w:rsidP="007B744E">
            <w:pPr>
              <w:outlineLvl w:val="1"/>
              <w:rPr>
                <w:color w:val="000000"/>
                <w:szCs w:val="28"/>
              </w:rPr>
            </w:pPr>
            <w:r w:rsidRPr="007B744E">
              <w:rPr>
                <w:color w:val="000000"/>
                <w:szCs w:val="28"/>
              </w:rPr>
              <w:t>74:10:0418002</w:t>
            </w:r>
          </w:p>
        </w:tc>
        <w:tc>
          <w:tcPr>
            <w:tcW w:w="661" w:type="pct"/>
            <w:tcBorders>
              <w:top w:val="single" w:sz="4" w:space="0" w:color="auto"/>
              <w:left w:val="nil"/>
              <w:bottom w:val="single" w:sz="4" w:space="0" w:color="auto"/>
              <w:right w:val="single" w:sz="4" w:space="0" w:color="auto"/>
            </w:tcBorders>
            <w:hideMark/>
          </w:tcPr>
          <w:p w14:paraId="0374DAA8" w14:textId="08824BF7"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34F50146" w14:textId="33758FD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363EB4A5" w14:textId="68546B9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1EA4EC18" w14:textId="6BC1D60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hideMark/>
          </w:tcPr>
          <w:p w14:paraId="38021981" w14:textId="5012DF81"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hideMark/>
          </w:tcPr>
          <w:p w14:paraId="439939F6" w14:textId="6A29632F" w:rsidR="007B744E" w:rsidRPr="00F34589" w:rsidRDefault="007B744E" w:rsidP="007B744E">
            <w:pPr>
              <w:outlineLvl w:val="1"/>
              <w:rPr>
                <w:color w:val="000000"/>
                <w:szCs w:val="28"/>
              </w:rPr>
            </w:pPr>
            <w:r w:rsidRPr="00F34589">
              <w:rPr>
                <w:color w:val="000000"/>
                <w:szCs w:val="28"/>
              </w:rPr>
              <w:t>0.00</w:t>
            </w:r>
          </w:p>
        </w:tc>
      </w:tr>
      <w:tr w:rsidR="007B744E" w:rsidRPr="00F34589" w14:paraId="1FC7F29A"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6F6F5D73" w14:textId="582A48AD" w:rsidR="007B744E" w:rsidRPr="00F34589" w:rsidRDefault="007B744E" w:rsidP="007B744E">
            <w:pPr>
              <w:outlineLvl w:val="1"/>
              <w:rPr>
                <w:color w:val="000000"/>
                <w:szCs w:val="28"/>
              </w:rPr>
            </w:pPr>
            <w:r w:rsidRPr="007B744E">
              <w:rPr>
                <w:color w:val="000000"/>
                <w:szCs w:val="28"/>
              </w:rPr>
              <w:t>74:10:0422003</w:t>
            </w:r>
          </w:p>
        </w:tc>
        <w:tc>
          <w:tcPr>
            <w:tcW w:w="661" w:type="pct"/>
            <w:tcBorders>
              <w:top w:val="single" w:sz="4" w:space="0" w:color="auto"/>
              <w:left w:val="nil"/>
              <w:bottom w:val="single" w:sz="4" w:space="0" w:color="auto"/>
              <w:right w:val="single" w:sz="4" w:space="0" w:color="auto"/>
            </w:tcBorders>
          </w:tcPr>
          <w:p w14:paraId="1E60EE34" w14:textId="401C970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79F0A40" w14:textId="23DBCD67"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B58E60E" w14:textId="063C9E5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C7E98C1" w14:textId="5E923FE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FB6ECB8" w14:textId="50CEE49B"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7A4290E" w14:textId="2C24E2AE" w:rsidR="007B744E" w:rsidRPr="00F34589" w:rsidRDefault="007B744E" w:rsidP="007B744E">
            <w:pPr>
              <w:outlineLvl w:val="1"/>
              <w:rPr>
                <w:color w:val="000000"/>
                <w:szCs w:val="28"/>
              </w:rPr>
            </w:pPr>
            <w:r w:rsidRPr="00F34589">
              <w:rPr>
                <w:color w:val="000000"/>
                <w:szCs w:val="28"/>
              </w:rPr>
              <w:t>0.00</w:t>
            </w:r>
          </w:p>
        </w:tc>
      </w:tr>
      <w:tr w:rsidR="007B744E" w:rsidRPr="00F34589" w14:paraId="01B9AAC2"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2E7E1881" w14:textId="63BEF34E" w:rsidR="007B744E" w:rsidRPr="00F34589" w:rsidRDefault="007B744E" w:rsidP="007B744E">
            <w:pPr>
              <w:outlineLvl w:val="1"/>
              <w:rPr>
                <w:color w:val="000000"/>
                <w:szCs w:val="28"/>
              </w:rPr>
            </w:pPr>
            <w:r w:rsidRPr="007B744E">
              <w:rPr>
                <w:color w:val="000000"/>
                <w:szCs w:val="28"/>
              </w:rPr>
              <w:t>74:10:0422004</w:t>
            </w:r>
          </w:p>
        </w:tc>
        <w:tc>
          <w:tcPr>
            <w:tcW w:w="661" w:type="pct"/>
            <w:tcBorders>
              <w:top w:val="single" w:sz="4" w:space="0" w:color="auto"/>
              <w:left w:val="nil"/>
              <w:bottom w:val="single" w:sz="4" w:space="0" w:color="auto"/>
              <w:right w:val="single" w:sz="4" w:space="0" w:color="auto"/>
            </w:tcBorders>
          </w:tcPr>
          <w:p w14:paraId="367ED4B8" w14:textId="4263AFA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AB3781A" w14:textId="05574FB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2134E72" w14:textId="2BAA366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9B52C75" w14:textId="3BF674D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6772B19" w14:textId="1E18F4EB"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24BD001A" w14:textId="3E78AEB1" w:rsidR="007B744E" w:rsidRPr="00F34589" w:rsidRDefault="007B744E" w:rsidP="007B744E">
            <w:pPr>
              <w:outlineLvl w:val="1"/>
              <w:rPr>
                <w:color w:val="000000"/>
                <w:szCs w:val="28"/>
              </w:rPr>
            </w:pPr>
            <w:r w:rsidRPr="00F34589">
              <w:rPr>
                <w:color w:val="000000"/>
                <w:szCs w:val="28"/>
              </w:rPr>
              <w:t>0.00</w:t>
            </w:r>
          </w:p>
        </w:tc>
      </w:tr>
      <w:tr w:rsidR="007B744E" w:rsidRPr="00F34589" w14:paraId="14C535B6"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5A77C886" w14:textId="2F8294E0" w:rsidR="007B744E" w:rsidRPr="00F34589" w:rsidRDefault="007B744E" w:rsidP="007B744E">
            <w:pPr>
              <w:outlineLvl w:val="1"/>
              <w:rPr>
                <w:color w:val="000000"/>
                <w:szCs w:val="28"/>
              </w:rPr>
            </w:pPr>
            <w:r w:rsidRPr="007B744E">
              <w:rPr>
                <w:color w:val="000000"/>
                <w:szCs w:val="28"/>
              </w:rPr>
              <w:t>74:10:0422005</w:t>
            </w:r>
          </w:p>
        </w:tc>
        <w:tc>
          <w:tcPr>
            <w:tcW w:w="661" w:type="pct"/>
            <w:tcBorders>
              <w:top w:val="single" w:sz="4" w:space="0" w:color="auto"/>
              <w:left w:val="nil"/>
              <w:bottom w:val="single" w:sz="4" w:space="0" w:color="auto"/>
              <w:right w:val="single" w:sz="4" w:space="0" w:color="auto"/>
            </w:tcBorders>
          </w:tcPr>
          <w:p w14:paraId="4054AB20" w14:textId="019A37D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B35BA6D" w14:textId="145BE49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73DAC3C" w14:textId="78EE6C3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4053BF6" w14:textId="6DBA9F0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7DA0EC1" w14:textId="36D2958B"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374D967" w14:textId="47BFB5C9" w:rsidR="007B744E" w:rsidRPr="00F34589" w:rsidRDefault="007B744E" w:rsidP="007B744E">
            <w:pPr>
              <w:outlineLvl w:val="1"/>
              <w:rPr>
                <w:color w:val="000000"/>
                <w:szCs w:val="28"/>
              </w:rPr>
            </w:pPr>
            <w:r w:rsidRPr="00F34589">
              <w:rPr>
                <w:color w:val="000000"/>
                <w:szCs w:val="28"/>
              </w:rPr>
              <w:t>0.00</w:t>
            </w:r>
          </w:p>
        </w:tc>
      </w:tr>
      <w:tr w:rsidR="007B744E" w:rsidRPr="00F34589" w14:paraId="7581A332"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2CDDF878" w14:textId="7B233640" w:rsidR="007B744E" w:rsidRPr="00F34589" w:rsidRDefault="007B744E" w:rsidP="007B744E">
            <w:pPr>
              <w:outlineLvl w:val="1"/>
              <w:rPr>
                <w:color w:val="000000"/>
                <w:szCs w:val="28"/>
              </w:rPr>
            </w:pPr>
            <w:r w:rsidRPr="007B744E">
              <w:rPr>
                <w:color w:val="000000"/>
                <w:szCs w:val="28"/>
              </w:rPr>
              <w:t>74:10:0422006</w:t>
            </w:r>
          </w:p>
        </w:tc>
        <w:tc>
          <w:tcPr>
            <w:tcW w:w="661" w:type="pct"/>
            <w:tcBorders>
              <w:top w:val="single" w:sz="4" w:space="0" w:color="auto"/>
              <w:left w:val="nil"/>
              <w:bottom w:val="single" w:sz="4" w:space="0" w:color="auto"/>
              <w:right w:val="single" w:sz="4" w:space="0" w:color="auto"/>
            </w:tcBorders>
          </w:tcPr>
          <w:p w14:paraId="5A91CC03" w14:textId="245DD11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64C86AD" w14:textId="3E2A7ED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0D770CA" w14:textId="2B746F3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40EDC56" w14:textId="2CDA90E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92798C0" w14:textId="20ADB404"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4F1BB87E" w14:textId="42DFC8AE" w:rsidR="007B744E" w:rsidRPr="00F34589" w:rsidRDefault="007B744E" w:rsidP="007B744E">
            <w:pPr>
              <w:outlineLvl w:val="1"/>
              <w:rPr>
                <w:color w:val="000000"/>
                <w:szCs w:val="28"/>
              </w:rPr>
            </w:pPr>
            <w:r w:rsidRPr="00F34589">
              <w:rPr>
                <w:color w:val="000000"/>
                <w:szCs w:val="28"/>
              </w:rPr>
              <w:t>0.00</w:t>
            </w:r>
          </w:p>
        </w:tc>
      </w:tr>
      <w:tr w:rsidR="007B744E" w:rsidRPr="00F34589" w14:paraId="3D47EA38"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F4E486C" w14:textId="43631EEC" w:rsidR="007B744E" w:rsidRPr="00F34589" w:rsidRDefault="007B744E" w:rsidP="007B744E">
            <w:pPr>
              <w:outlineLvl w:val="1"/>
              <w:rPr>
                <w:color w:val="000000"/>
                <w:szCs w:val="28"/>
              </w:rPr>
            </w:pPr>
            <w:r w:rsidRPr="007B744E">
              <w:rPr>
                <w:color w:val="000000"/>
                <w:szCs w:val="28"/>
              </w:rPr>
              <w:t>74:10:0422007</w:t>
            </w:r>
          </w:p>
        </w:tc>
        <w:tc>
          <w:tcPr>
            <w:tcW w:w="661" w:type="pct"/>
            <w:tcBorders>
              <w:top w:val="single" w:sz="4" w:space="0" w:color="auto"/>
              <w:left w:val="nil"/>
              <w:bottom w:val="single" w:sz="4" w:space="0" w:color="auto"/>
              <w:right w:val="single" w:sz="4" w:space="0" w:color="auto"/>
            </w:tcBorders>
          </w:tcPr>
          <w:p w14:paraId="393D1D25" w14:textId="7F4FB68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893D9F9" w14:textId="301A742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B1E14E0" w14:textId="57F6C40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C13B31D" w14:textId="30CB9BB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ACB1BEE" w14:textId="1E22A324"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2CFB3C60" w14:textId="31D94D15" w:rsidR="007B744E" w:rsidRPr="00F34589" w:rsidRDefault="007B744E" w:rsidP="007B744E">
            <w:pPr>
              <w:outlineLvl w:val="1"/>
              <w:rPr>
                <w:color w:val="000000"/>
                <w:szCs w:val="28"/>
              </w:rPr>
            </w:pPr>
            <w:r w:rsidRPr="00F34589">
              <w:rPr>
                <w:color w:val="000000"/>
                <w:szCs w:val="28"/>
              </w:rPr>
              <w:t>0.00</w:t>
            </w:r>
          </w:p>
        </w:tc>
      </w:tr>
      <w:tr w:rsidR="007B744E" w:rsidRPr="00F34589" w14:paraId="27EC91E6"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4A04FCD" w14:textId="199E9B09" w:rsidR="007B744E" w:rsidRPr="00F34589" w:rsidRDefault="007B744E" w:rsidP="007B744E">
            <w:pPr>
              <w:outlineLvl w:val="1"/>
              <w:rPr>
                <w:color w:val="000000"/>
                <w:szCs w:val="28"/>
              </w:rPr>
            </w:pPr>
            <w:r w:rsidRPr="007B744E">
              <w:rPr>
                <w:color w:val="000000"/>
                <w:szCs w:val="28"/>
              </w:rPr>
              <w:t>74:10:0422008</w:t>
            </w:r>
          </w:p>
        </w:tc>
        <w:tc>
          <w:tcPr>
            <w:tcW w:w="661" w:type="pct"/>
            <w:tcBorders>
              <w:top w:val="single" w:sz="4" w:space="0" w:color="auto"/>
              <w:left w:val="nil"/>
              <w:bottom w:val="single" w:sz="4" w:space="0" w:color="auto"/>
              <w:right w:val="single" w:sz="4" w:space="0" w:color="auto"/>
            </w:tcBorders>
          </w:tcPr>
          <w:p w14:paraId="0522288B" w14:textId="01E6894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A7A1166" w14:textId="042D60D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7FA32AD" w14:textId="0E21540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476C84D" w14:textId="2FA28D1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BEF0750" w14:textId="786EF086"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1BF883FF" w14:textId="530E32F9" w:rsidR="007B744E" w:rsidRPr="00F34589" w:rsidRDefault="007B744E" w:rsidP="007B744E">
            <w:pPr>
              <w:outlineLvl w:val="1"/>
              <w:rPr>
                <w:color w:val="000000"/>
                <w:szCs w:val="28"/>
              </w:rPr>
            </w:pPr>
            <w:r w:rsidRPr="00F34589">
              <w:rPr>
                <w:color w:val="000000"/>
                <w:szCs w:val="28"/>
              </w:rPr>
              <w:t>0.00</w:t>
            </w:r>
          </w:p>
        </w:tc>
      </w:tr>
      <w:tr w:rsidR="007B744E" w:rsidRPr="00F34589" w14:paraId="4D13DE22"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4E19623F" w14:textId="64273056" w:rsidR="007B744E" w:rsidRPr="00F34589" w:rsidRDefault="007B744E" w:rsidP="007B744E">
            <w:pPr>
              <w:outlineLvl w:val="1"/>
              <w:rPr>
                <w:color w:val="000000"/>
                <w:szCs w:val="28"/>
              </w:rPr>
            </w:pPr>
            <w:r w:rsidRPr="007B744E">
              <w:rPr>
                <w:color w:val="000000"/>
                <w:szCs w:val="28"/>
              </w:rPr>
              <w:t>74:10:0422009</w:t>
            </w:r>
          </w:p>
        </w:tc>
        <w:tc>
          <w:tcPr>
            <w:tcW w:w="661" w:type="pct"/>
            <w:tcBorders>
              <w:top w:val="single" w:sz="4" w:space="0" w:color="auto"/>
              <w:left w:val="nil"/>
              <w:bottom w:val="single" w:sz="4" w:space="0" w:color="auto"/>
              <w:right w:val="single" w:sz="4" w:space="0" w:color="auto"/>
            </w:tcBorders>
          </w:tcPr>
          <w:p w14:paraId="3EDAEC38" w14:textId="5BE87E6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FA4F84F" w14:textId="0146410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6D6D1FB" w14:textId="0A0C0D7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A425796" w14:textId="0B6E559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E26E151" w14:textId="62C662AE"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349ED9BC" w14:textId="6FC4A073" w:rsidR="007B744E" w:rsidRPr="00F34589" w:rsidRDefault="007B744E" w:rsidP="007B744E">
            <w:pPr>
              <w:outlineLvl w:val="1"/>
              <w:rPr>
                <w:color w:val="000000"/>
                <w:szCs w:val="28"/>
              </w:rPr>
            </w:pPr>
            <w:r w:rsidRPr="00F34589">
              <w:rPr>
                <w:color w:val="000000"/>
                <w:szCs w:val="28"/>
              </w:rPr>
              <w:t>0.00</w:t>
            </w:r>
          </w:p>
        </w:tc>
      </w:tr>
      <w:tr w:rsidR="007B744E" w:rsidRPr="00F34589" w14:paraId="4F642975"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631EE538" w14:textId="28B1B906" w:rsidR="007B744E" w:rsidRPr="00F34589" w:rsidRDefault="007B744E" w:rsidP="007B744E">
            <w:pPr>
              <w:outlineLvl w:val="1"/>
              <w:rPr>
                <w:color w:val="000000"/>
                <w:szCs w:val="28"/>
              </w:rPr>
            </w:pPr>
            <w:r w:rsidRPr="007B744E">
              <w:rPr>
                <w:color w:val="000000"/>
                <w:szCs w:val="28"/>
              </w:rPr>
              <w:t>74:10:0423002</w:t>
            </w:r>
          </w:p>
        </w:tc>
        <w:tc>
          <w:tcPr>
            <w:tcW w:w="661" w:type="pct"/>
            <w:tcBorders>
              <w:top w:val="single" w:sz="4" w:space="0" w:color="auto"/>
              <w:left w:val="nil"/>
              <w:bottom w:val="single" w:sz="4" w:space="0" w:color="auto"/>
              <w:right w:val="single" w:sz="4" w:space="0" w:color="auto"/>
            </w:tcBorders>
          </w:tcPr>
          <w:p w14:paraId="334C79AD" w14:textId="7F3876C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7E49DA5" w14:textId="343107E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8807478" w14:textId="22D6724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300FBE8" w14:textId="17E9C66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7CCC4BA" w14:textId="654C438D"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15A3FE6C" w14:textId="39C86817" w:rsidR="007B744E" w:rsidRPr="00F34589" w:rsidRDefault="007B744E" w:rsidP="007B744E">
            <w:pPr>
              <w:outlineLvl w:val="1"/>
              <w:rPr>
                <w:color w:val="000000"/>
                <w:szCs w:val="28"/>
              </w:rPr>
            </w:pPr>
            <w:r w:rsidRPr="00F34589">
              <w:rPr>
                <w:color w:val="000000"/>
                <w:szCs w:val="28"/>
              </w:rPr>
              <w:t>0.00</w:t>
            </w:r>
          </w:p>
        </w:tc>
      </w:tr>
      <w:tr w:rsidR="007B744E" w:rsidRPr="00F34589" w14:paraId="01A3035C"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50224FA" w14:textId="27ABE983" w:rsidR="007B744E" w:rsidRPr="00F34589" w:rsidRDefault="007B744E" w:rsidP="007B744E">
            <w:pPr>
              <w:outlineLvl w:val="1"/>
              <w:rPr>
                <w:color w:val="000000"/>
                <w:szCs w:val="28"/>
              </w:rPr>
            </w:pPr>
            <w:r w:rsidRPr="007B744E">
              <w:rPr>
                <w:color w:val="000000"/>
                <w:szCs w:val="28"/>
              </w:rPr>
              <w:t>74:10:0422010</w:t>
            </w:r>
          </w:p>
        </w:tc>
        <w:tc>
          <w:tcPr>
            <w:tcW w:w="661" w:type="pct"/>
            <w:tcBorders>
              <w:top w:val="single" w:sz="4" w:space="0" w:color="auto"/>
              <w:left w:val="nil"/>
              <w:bottom w:val="single" w:sz="4" w:space="0" w:color="auto"/>
              <w:right w:val="single" w:sz="4" w:space="0" w:color="auto"/>
            </w:tcBorders>
          </w:tcPr>
          <w:p w14:paraId="3E515094" w14:textId="5809386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08D1BBA" w14:textId="74C5C18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06D7FDE" w14:textId="7E6D76B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3CF4490" w14:textId="4870631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18604C8" w14:textId="584E1B76"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D723689" w14:textId="4780674B" w:rsidR="007B744E" w:rsidRPr="00F34589" w:rsidRDefault="007B744E" w:rsidP="007B744E">
            <w:pPr>
              <w:outlineLvl w:val="1"/>
              <w:rPr>
                <w:color w:val="000000"/>
                <w:szCs w:val="28"/>
              </w:rPr>
            </w:pPr>
            <w:r w:rsidRPr="00F34589">
              <w:rPr>
                <w:color w:val="000000"/>
                <w:szCs w:val="28"/>
              </w:rPr>
              <w:t>0.00</w:t>
            </w:r>
          </w:p>
        </w:tc>
      </w:tr>
      <w:tr w:rsidR="007B744E" w:rsidRPr="00F34589" w14:paraId="6B4B8FB4"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45B8041C" w14:textId="2B0C289B" w:rsidR="007B744E" w:rsidRPr="00F34589" w:rsidRDefault="007B744E" w:rsidP="007B744E">
            <w:pPr>
              <w:outlineLvl w:val="1"/>
              <w:rPr>
                <w:color w:val="000000"/>
                <w:szCs w:val="28"/>
              </w:rPr>
            </w:pPr>
            <w:r w:rsidRPr="007B744E">
              <w:rPr>
                <w:color w:val="000000"/>
                <w:szCs w:val="28"/>
              </w:rPr>
              <w:t>74:10:0422011</w:t>
            </w:r>
          </w:p>
        </w:tc>
        <w:tc>
          <w:tcPr>
            <w:tcW w:w="661" w:type="pct"/>
            <w:tcBorders>
              <w:top w:val="single" w:sz="4" w:space="0" w:color="auto"/>
              <w:left w:val="nil"/>
              <w:bottom w:val="single" w:sz="4" w:space="0" w:color="auto"/>
              <w:right w:val="single" w:sz="4" w:space="0" w:color="auto"/>
            </w:tcBorders>
          </w:tcPr>
          <w:p w14:paraId="3F828B40" w14:textId="619F1AE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E24F15E" w14:textId="2FD82AA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A4C51D4" w14:textId="1A97032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CEC1213" w14:textId="2E611B8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77E3780" w14:textId="24077187"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3023DFC0" w14:textId="4C9B143F" w:rsidR="007B744E" w:rsidRPr="00F34589" w:rsidRDefault="007B744E" w:rsidP="007B744E">
            <w:pPr>
              <w:outlineLvl w:val="1"/>
              <w:rPr>
                <w:color w:val="000000"/>
                <w:szCs w:val="28"/>
              </w:rPr>
            </w:pPr>
            <w:r w:rsidRPr="00F34589">
              <w:rPr>
                <w:color w:val="000000"/>
                <w:szCs w:val="28"/>
              </w:rPr>
              <w:t>0.00</w:t>
            </w:r>
          </w:p>
        </w:tc>
      </w:tr>
      <w:tr w:rsidR="007B744E" w:rsidRPr="00F34589" w14:paraId="15E25D6C"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401B8A6" w14:textId="7010F149" w:rsidR="007B744E" w:rsidRPr="00F34589" w:rsidRDefault="007B744E" w:rsidP="007B744E">
            <w:pPr>
              <w:outlineLvl w:val="1"/>
              <w:rPr>
                <w:color w:val="000000"/>
                <w:szCs w:val="28"/>
              </w:rPr>
            </w:pPr>
            <w:r w:rsidRPr="007B744E">
              <w:rPr>
                <w:color w:val="000000"/>
                <w:szCs w:val="28"/>
              </w:rPr>
              <w:t>74:10:0423026</w:t>
            </w:r>
          </w:p>
        </w:tc>
        <w:tc>
          <w:tcPr>
            <w:tcW w:w="661" w:type="pct"/>
            <w:tcBorders>
              <w:top w:val="single" w:sz="4" w:space="0" w:color="auto"/>
              <w:left w:val="nil"/>
              <w:bottom w:val="single" w:sz="4" w:space="0" w:color="auto"/>
              <w:right w:val="single" w:sz="4" w:space="0" w:color="auto"/>
            </w:tcBorders>
          </w:tcPr>
          <w:p w14:paraId="51157273" w14:textId="12E8D92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ED47DD2" w14:textId="09DF858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8EBA52C" w14:textId="5E68F50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32C788F" w14:textId="7B8C431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C19A4E5" w14:textId="7464844F"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ED7BFB5" w14:textId="4F34B938" w:rsidR="007B744E" w:rsidRPr="00F34589" w:rsidRDefault="007B744E" w:rsidP="007B744E">
            <w:pPr>
              <w:outlineLvl w:val="1"/>
              <w:rPr>
                <w:color w:val="000000"/>
                <w:szCs w:val="28"/>
              </w:rPr>
            </w:pPr>
            <w:r w:rsidRPr="00F34589">
              <w:rPr>
                <w:color w:val="000000"/>
                <w:szCs w:val="28"/>
              </w:rPr>
              <w:t>0.00</w:t>
            </w:r>
          </w:p>
        </w:tc>
      </w:tr>
      <w:tr w:rsidR="007B744E" w:rsidRPr="00F34589" w14:paraId="1A26E6C0"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78DAAD1" w14:textId="4BC99594" w:rsidR="007B744E" w:rsidRPr="00F34589" w:rsidRDefault="007B744E" w:rsidP="007B744E">
            <w:pPr>
              <w:outlineLvl w:val="1"/>
              <w:rPr>
                <w:color w:val="000000"/>
                <w:szCs w:val="28"/>
              </w:rPr>
            </w:pPr>
            <w:r w:rsidRPr="007B744E">
              <w:rPr>
                <w:color w:val="000000"/>
                <w:szCs w:val="28"/>
              </w:rPr>
              <w:t>74:10:0423025</w:t>
            </w:r>
          </w:p>
        </w:tc>
        <w:tc>
          <w:tcPr>
            <w:tcW w:w="661" w:type="pct"/>
            <w:tcBorders>
              <w:top w:val="single" w:sz="4" w:space="0" w:color="auto"/>
              <w:left w:val="nil"/>
              <w:bottom w:val="single" w:sz="4" w:space="0" w:color="auto"/>
              <w:right w:val="single" w:sz="4" w:space="0" w:color="auto"/>
            </w:tcBorders>
          </w:tcPr>
          <w:p w14:paraId="50DEE153" w14:textId="5F11ABF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1771F59" w14:textId="43FFC1A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1FA45EB" w14:textId="4EF5A7E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958FEC6" w14:textId="413678A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632A077" w14:textId="34B27030"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F42A0FD" w14:textId="3C86A8EB" w:rsidR="007B744E" w:rsidRPr="00F34589" w:rsidRDefault="007B744E" w:rsidP="007B744E">
            <w:pPr>
              <w:outlineLvl w:val="1"/>
              <w:rPr>
                <w:color w:val="000000"/>
                <w:szCs w:val="28"/>
              </w:rPr>
            </w:pPr>
            <w:r w:rsidRPr="00F34589">
              <w:rPr>
                <w:color w:val="000000"/>
                <w:szCs w:val="28"/>
              </w:rPr>
              <w:t>0.00</w:t>
            </w:r>
          </w:p>
        </w:tc>
      </w:tr>
      <w:tr w:rsidR="007B744E" w:rsidRPr="00F34589" w14:paraId="053308F3"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71F4E45F" w14:textId="29C12D63" w:rsidR="007B744E" w:rsidRPr="00F34589" w:rsidRDefault="007B744E" w:rsidP="007B744E">
            <w:pPr>
              <w:outlineLvl w:val="1"/>
              <w:rPr>
                <w:color w:val="000000"/>
                <w:szCs w:val="28"/>
              </w:rPr>
            </w:pPr>
            <w:r w:rsidRPr="007B744E">
              <w:rPr>
                <w:color w:val="000000"/>
                <w:szCs w:val="28"/>
              </w:rPr>
              <w:t>74:10:0423029</w:t>
            </w:r>
          </w:p>
        </w:tc>
        <w:tc>
          <w:tcPr>
            <w:tcW w:w="661" w:type="pct"/>
            <w:tcBorders>
              <w:top w:val="single" w:sz="4" w:space="0" w:color="auto"/>
              <w:left w:val="nil"/>
              <w:bottom w:val="single" w:sz="4" w:space="0" w:color="auto"/>
              <w:right w:val="single" w:sz="4" w:space="0" w:color="auto"/>
            </w:tcBorders>
          </w:tcPr>
          <w:p w14:paraId="5AEA06F9" w14:textId="45B42A9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F1A5F0A" w14:textId="2BD281F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1BCE1A5" w14:textId="61C023B7"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62936B5" w14:textId="23271D6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6248755" w14:textId="150B2427"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268AFF5" w14:textId="6776AB68" w:rsidR="007B744E" w:rsidRPr="00F34589" w:rsidRDefault="007B744E" w:rsidP="007B744E">
            <w:pPr>
              <w:outlineLvl w:val="1"/>
              <w:rPr>
                <w:color w:val="000000"/>
                <w:szCs w:val="28"/>
              </w:rPr>
            </w:pPr>
            <w:r w:rsidRPr="00F34589">
              <w:rPr>
                <w:color w:val="000000"/>
                <w:szCs w:val="28"/>
              </w:rPr>
              <w:t>0.00</w:t>
            </w:r>
          </w:p>
        </w:tc>
      </w:tr>
      <w:tr w:rsidR="007B744E" w:rsidRPr="00F34589" w14:paraId="743DC94D"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C54EAC2" w14:textId="074818F9" w:rsidR="007B744E" w:rsidRPr="00F34589" w:rsidRDefault="007B744E" w:rsidP="007B744E">
            <w:pPr>
              <w:outlineLvl w:val="1"/>
              <w:rPr>
                <w:color w:val="000000"/>
                <w:szCs w:val="28"/>
              </w:rPr>
            </w:pPr>
            <w:r w:rsidRPr="007B744E">
              <w:rPr>
                <w:color w:val="000000"/>
                <w:szCs w:val="28"/>
              </w:rPr>
              <w:t>74:10:0423031</w:t>
            </w:r>
          </w:p>
        </w:tc>
        <w:tc>
          <w:tcPr>
            <w:tcW w:w="661" w:type="pct"/>
            <w:tcBorders>
              <w:top w:val="single" w:sz="4" w:space="0" w:color="auto"/>
              <w:left w:val="nil"/>
              <w:bottom w:val="single" w:sz="4" w:space="0" w:color="auto"/>
              <w:right w:val="single" w:sz="4" w:space="0" w:color="auto"/>
            </w:tcBorders>
          </w:tcPr>
          <w:p w14:paraId="20BEE434" w14:textId="45D02FB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6455C8E" w14:textId="5EC3D45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DFCA03B" w14:textId="2E9F4D1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F9BDFD0" w14:textId="305E057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9E5E303" w14:textId="4E9A9A4F"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4342C9A0" w14:textId="1C1EA743" w:rsidR="007B744E" w:rsidRPr="00F34589" w:rsidRDefault="007B744E" w:rsidP="007B744E">
            <w:pPr>
              <w:outlineLvl w:val="1"/>
              <w:rPr>
                <w:color w:val="000000"/>
                <w:szCs w:val="28"/>
              </w:rPr>
            </w:pPr>
            <w:r w:rsidRPr="00F34589">
              <w:rPr>
                <w:color w:val="000000"/>
                <w:szCs w:val="28"/>
              </w:rPr>
              <w:t>0.00</w:t>
            </w:r>
          </w:p>
        </w:tc>
      </w:tr>
      <w:tr w:rsidR="007B744E" w:rsidRPr="00F34589" w14:paraId="06E9C552"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22E132DF" w14:textId="41DB949A" w:rsidR="007B744E" w:rsidRPr="00F34589" w:rsidRDefault="007B744E" w:rsidP="007B744E">
            <w:pPr>
              <w:outlineLvl w:val="1"/>
              <w:rPr>
                <w:color w:val="000000"/>
                <w:szCs w:val="28"/>
              </w:rPr>
            </w:pPr>
            <w:r w:rsidRPr="007B744E">
              <w:rPr>
                <w:color w:val="000000"/>
                <w:szCs w:val="28"/>
              </w:rPr>
              <w:lastRenderedPageBreak/>
              <w:t>74:10:0202002</w:t>
            </w:r>
          </w:p>
        </w:tc>
        <w:tc>
          <w:tcPr>
            <w:tcW w:w="661" w:type="pct"/>
            <w:tcBorders>
              <w:top w:val="single" w:sz="4" w:space="0" w:color="auto"/>
              <w:left w:val="nil"/>
              <w:bottom w:val="single" w:sz="4" w:space="0" w:color="auto"/>
              <w:right w:val="single" w:sz="4" w:space="0" w:color="auto"/>
            </w:tcBorders>
          </w:tcPr>
          <w:p w14:paraId="3469547A" w14:textId="19B65C1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7DAA064" w14:textId="03F868B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947EE87" w14:textId="220454F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7966E7C" w14:textId="1B3D2E9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11962C9" w14:textId="5F0371A8"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75EFADC1" w14:textId="222C1C57" w:rsidR="007B744E" w:rsidRPr="00F34589" w:rsidRDefault="007B744E" w:rsidP="007B744E">
            <w:pPr>
              <w:outlineLvl w:val="1"/>
              <w:rPr>
                <w:color w:val="000000"/>
                <w:szCs w:val="28"/>
              </w:rPr>
            </w:pPr>
            <w:r w:rsidRPr="00F34589">
              <w:rPr>
                <w:color w:val="000000"/>
                <w:szCs w:val="28"/>
              </w:rPr>
              <w:t>0.00</w:t>
            </w:r>
          </w:p>
        </w:tc>
      </w:tr>
      <w:tr w:rsidR="007B744E" w:rsidRPr="00F34589" w14:paraId="68C8F87D"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8C4E14A" w14:textId="0798DA26" w:rsidR="007B744E" w:rsidRPr="00F34589" w:rsidRDefault="007B744E" w:rsidP="007B744E">
            <w:pPr>
              <w:outlineLvl w:val="1"/>
              <w:rPr>
                <w:color w:val="000000"/>
                <w:szCs w:val="28"/>
              </w:rPr>
            </w:pPr>
            <w:r w:rsidRPr="007B744E">
              <w:rPr>
                <w:color w:val="000000"/>
                <w:szCs w:val="28"/>
              </w:rPr>
              <w:t>74:10:0423001</w:t>
            </w:r>
          </w:p>
        </w:tc>
        <w:tc>
          <w:tcPr>
            <w:tcW w:w="661" w:type="pct"/>
            <w:tcBorders>
              <w:top w:val="single" w:sz="4" w:space="0" w:color="auto"/>
              <w:left w:val="nil"/>
              <w:bottom w:val="single" w:sz="4" w:space="0" w:color="auto"/>
              <w:right w:val="single" w:sz="4" w:space="0" w:color="auto"/>
            </w:tcBorders>
          </w:tcPr>
          <w:p w14:paraId="7403AB06" w14:textId="6BD6772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BC4E889" w14:textId="1DA59C8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C19A436" w14:textId="15308DE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EBDA0A7" w14:textId="02BFA75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BC91C3B" w14:textId="1147F513"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D4CDD0C" w14:textId="1091879D" w:rsidR="007B744E" w:rsidRPr="00F34589" w:rsidRDefault="007B744E" w:rsidP="007B744E">
            <w:pPr>
              <w:outlineLvl w:val="1"/>
              <w:rPr>
                <w:color w:val="000000"/>
                <w:szCs w:val="28"/>
              </w:rPr>
            </w:pPr>
            <w:r w:rsidRPr="00F34589">
              <w:rPr>
                <w:color w:val="000000"/>
                <w:szCs w:val="28"/>
              </w:rPr>
              <w:t>0.00</w:t>
            </w:r>
          </w:p>
        </w:tc>
      </w:tr>
      <w:tr w:rsidR="007B744E" w:rsidRPr="00F34589" w14:paraId="0CCF161D"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2DDA3C8" w14:textId="1F8BCFEB" w:rsidR="007B744E" w:rsidRPr="00F34589" w:rsidRDefault="007B744E" w:rsidP="007B744E">
            <w:pPr>
              <w:outlineLvl w:val="1"/>
              <w:rPr>
                <w:color w:val="000000"/>
                <w:szCs w:val="28"/>
              </w:rPr>
            </w:pPr>
            <w:r w:rsidRPr="007B744E">
              <w:rPr>
                <w:color w:val="000000"/>
                <w:szCs w:val="28"/>
              </w:rPr>
              <w:t>74:10:0421001</w:t>
            </w:r>
          </w:p>
        </w:tc>
        <w:tc>
          <w:tcPr>
            <w:tcW w:w="661" w:type="pct"/>
            <w:tcBorders>
              <w:top w:val="single" w:sz="4" w:space="0" w:color="auto"/>
              <w:left w:val="nil"/>
              <w:bottom w:val="single" w:sz="4" w:space="0" w:color="auto"/>
              <w:right w:val="single" w:sz="4" w:space="0" w:color="auto"/>
            </w:tcBorders>
          </w:tcPr>
          <w:p w14:paraId="5BE0FC28" w14:textId="7573025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13675D4" w14:textId="582EBEB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153240E" w14:textId="0D845E3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D9ADEFC" w14:textId="2A1F767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96968B3" w14:textId="3A0C3DDE"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BE289DA" w14:textId="02AE5175" w:rsidR="007B744E" w:rsidRPr="00F34589" w:rsidRDefault="007B744E" w:rsidP="007B744E">
            <w:pPr>
              <w:outlineLvl w:val="1"/>
              <w:rPr>
                <w:color w:val="000000"/>
                <w:szCs w:val="28"/>
              </w:rPr>
            </w:pPr>
            <w:r w:rsidRPr="00F34589">
              <w:rPr>
                <w:color w:val="000000"/>
                <w:szCs w:val="28"/>
              </w:rPr>
              <w:t>0.00</w:t>
            </w:r>
          </w:p>
        </w:tc>
      </w:tr>
      <w:tr w:rsidR="007B744E" w:rsidRPr="00F34589" w14:paraId="5D6329A1"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4386DA30" w14:textId="0AACA8AC" w:rsidR="007B744E" w:rsidRPr="00F34589" w:rsidRDefault="007B744E" w:rsidP="007B744E">
            <w:pPr>
              <w:outlineLvl w:val="1"/>
              <w:rPr>
                <w:color w:val="000000"/>
                <w:szCs w:val="28"/>
              </w:rPr>
            </w:pPr>
            <w:r w:rsidRPr="007B744E">
              <w:rPr>
                <w:color w:val="000000"/>
                <w:szCs w:val="28"/>
              </w:rPr>
              <w:t>74:10:0420005</w:t>
            </w:r>
          </w:p>
        </w:tc>
        <w:tc>
          <w:tcPr>
            <w:tcW w:w="661" w:type="pct"/>
            <w:tcBorders>
              <w:top w:val="single" w:sz="4" w:space="0" w:color="auto"/>
              <w:left w:val="nil"/>
              <w:bottom w:val="single" w:sz="4" w:space="0" w:color="auto"/>
              <w:right w:val="single" w:sz="4" w:space="0" w:color="auto"/>
            </w:tcBorders>
          </w:tcPr>
          <w:p w14:paraId="276D4D9D" w14:textId="14585CC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7474246" w14:textId="1CEB613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3C640C8" w14:textId="1410A83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7B03231" w14:textId="5E114E6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D824D41" w14:textId="7477A6E1"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ADA8D14" w14:textId="2D49FA7B" w:rsidR="007B744E" w:rsidRPr="00F34589" w:rsidRDefault="007B744E" w:rsidP="007B744E">
            <w:pPr>
              <w:outlineLvl w:val="1"/>
              <w:rPr>
                <w:color w:val="000000"/>
                <w:szCs w:val="28"/>
              </w:rPr>
            </w:pPr>
            <w:r w:rsidRPr="00F34589">
              <w:rPr>
                <w:color w:val="000000"/>
                <w:szCs w:val="28"/>
              </w:rPr>
              <w:t>0.00</w:t>
            </w:r>
          </w:p>
        </w:tc>
      </w:tr>
      <w:tr w:rsidR="007B744E" w:rsidRPr="00F34589" w14:paraId="16016AB7"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7E0478EB" w14:textId="62432ECF" w:rsidR="007B744E" w:rsidRPr="00F34589" w:rsidRDefault="007B744E" w:rsidP="007B744E">
            <w:pPr>
              <w:outlineLvl w:val="1"/>
              <w:rPr>
                <w:color w:val="000000"/>
                <w:szCs w:val="28"/>
              </w:rPr>
            </w:pPr>
            <w:r w:rsidRPr="007B744E">
              <w:rPr>
                <w:color w:val="000000"/>
                <w:szCs w:val="28"/>
              </w:rPr>
              <w:t>74:10:0420004</w:t>
            </w:r>
          </w:p>
        </w:tc>
        <w:tc>
          <w:tcPr>
            <w:tcW w:w="661" w:type="pct"/>
            <w:tcBorders>
              <w:top w:val="single" w:sz="4" w:space="0" w:color="auto"/>
              <w:left w:val="nil"/>
              <w:bottom w:val="single" w:sz="4" w:space="0" w:color="auto"/>
              <w:right w:val="single" w:sz="4" w:space="0" w:color="auto"/>
            </w:tcBorders>
          </w:tcPr>
          <w:p w14:paraId="0C9FC6D0" w14:textId="0CFDFDB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89AD248" w14:textId="06FAEA77"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6820141" w14:textId="58F9566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476E013" w14:textId="7075765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F7EFAFE" w14:textId="0A1B0B17"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356F9DB1" w14:textId="4A8532FE" w:rsidR="007B744E" w:rsidRPr="00F34589" w:rsidRDefault="007B744E" w:rsidP="007B744E">
            <w:pPr>
              <w:outlineLvl w:val="1"/>
              <w:rPr>
                <w:color w:val="000000"/>
                <w:szCs w:val="28"/>
              </w:rPr>
            </w:pPr>
            <w:r w:rsidRPr="00F34589">
              <w:rPr>
                <w:color w:val="000000"/>
                <w:szCs w:val="28"/>
              </w:rPr>
              <w:t>0.00</w:t>
            </w:r>
          </w:p>
        </w:tc>
      </w:tr>
      <w:tr w:rsidR="007B744E" w:rsidRPr="00F34589" w14:paraId="0E9C2A15"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5EC71DD1" w14:textId="12E3C33C" w:rsidR="007B744E" w:rsidRPr="00F34589" w:rsidRDefault="007B744E" w:rsidP="007B744E">
            <w:pPr>
              <w:outlineLvl w:val="1"/>
              <w:rPr>
                <w:color w:val="000000"/>
                <w:szCs w:val="28"/>
              </w:rPr>
            </w:pPr>
            <w:r w:rsidRPr="007B744E">
              <w:rPr>
                <w:color w:val="000000"/>
                <w:szCs w:val="28"/>
              </w:rPr>
              <w:t>74:10:0419002</w:t>
            </w:r>
          </w:p>
        </w:tc>
        <w:tc>
          <w:tcPr>
            <w:tcW w:w="661" w:type="pct"/>
            <w:tcBorders>
              <w:top w:val="single" w:sz="4" w:space="0" w:color="auto"/>
              <w:left w:val="nil"/>
              <w:bottom w:val="single" w:sz="4" w:space="0" w:color="auto"/>
              <w:right w:val="single" w:sz="4" w:space="0" w:color="auto"/>
            </w:tcBorders>
          </w:tcPr>
          <w:p w14:paraId="17CFD13E" w14:textId="6301854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A9AE3BC" w14:textId="4C641CB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31F5D37" w14:textId="654A43F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547F07B" w14:textId="6D1E62D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3E16EEE" w14:textId="7302189B"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A698EE9" w14:textId="3276E673" w:rsidR="007B744E" w:rsidRPr="00F34589" w:rsidRDefault="007B744E" w:rsidP="007B744E">
            <w:pPr>
              <w:outlineLvl w:val="1"/>
              <w:rPr>
                <w:color w:val="000000"/>
                <w:szCs w:val="28"/>
              </w:rPr>
            </w:pPr>
            <w:r w:rsidRPr="00F34589">
              <w:rPr>
                <w:color w:val="000000"/>
                <w:szCs w:val="28"/>
              </w:rPr>
              <w:t>0.00</w:t>
            </w:r>
          </w:p>
        </w:tc>
      </w:tr>
      <w:tr w:rsidR="007B744E" w:rsidRPr="00F34589" w14:paraId="0A424428"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968767B" w14:textId="2262FE9B" w:rsidR="007B744E" w:rsidRPr="00F34589" w:rsidRDefault="007B744E" w:rsidP="007B744E">
            <w:pPr>
              <w:outlineLvl w:val="1"/>
              <w:rPr>
                <w:color w:val="000000"/>
                <w:szCs w:val="28"/>
              </w:rPr>
            </w:pPr>
            <w:r w:rsidRPr="007B744E">
              <w:rPr>
                <w:color w:val="000000"/>
                <w:szCs w:val="28"/>
              </w:rPr>
              <w:t>74:10:0419001</w:t>
            </w:r>
          </w:p>
        </w:tc>
        <w:tc>
          <w:tcPr>
            <w:tcW w:w="661" w:type="pct"/>
            <w:tcBorders>
              <w:top w:val="single" w:sz="4" w:space="0" w:color="auto"/>
              <w:left w:val="nil"/>
              <w:bottom w:val="single" w:sz="4" w:space="0" w:color="auto"/>
              <w:right w:val="single" w:sz="4" w:space="0" w:color="auto"/>
            </w:tcBorders>
          </w:tcPr>
          <w:p w14:paraId="0795F479" w14:textId="37AF4DD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ED08ABE" w14:textId="5B4ACA8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1676B1F" w14:textId="41C406C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78564C5" w14:textId="18453DF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377B19C" w14:textId="1673923C"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71E5718E" w14:textId="6ABDD412" w:rsidR="007B744E" w:rsidRPr="00F34589" w:rsidRDefault="007B744E" w:rsidP="007B744E">
            <w:pPr>
              <w:outlineLvl w:val="1"/>
              <w:rPr>
                <w:color w:val="000000"/>
                <w:szCs w:val="28"/>
              </w:rPr>
            </w:pPr>
            <w:r w:rsidRPr="00F34589">
              <w:rPr>
                <w:color w:val="000000"/>
                <w:szCs w:val="28"/>
              </w:rPr>
              <w:t>0.00</w:t>
            </w:r>
          </w:p>
        </w:tc>
      </w:tr>
      <w:tr w:rsidR="007B744E" w:rsidRPr="00F34589" w14:paraId="2D8A41B8"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7AA7C4A2" w14:textId="64E76934" w:rsidR="007B744E" w:rsidRPr="00F34589" w:rsidRDefault="007B744E" w:rsidP="007B744E">
            <w:pPr>
              <w:outlineLvl w:val="1"/>
              <w:rPr>
                <w:color w:val="000000"/>
                <w:szCs w:val="28"/>
              </w:rPr>
            </w:pPr>
            <w:r w:rsidRPr="007B744E">
              <w:rPr>
                <w:color w:val="000000"/>
                <w:szCs w:val="28"/>
              </w:rPr>
              <w:t>74:10:0419003</w:t>
            </w:r>
          </w:p>
        </w:tc>
        <w:tc>
          <w:tcPr>
            <w:tcW w:w="661" w:type="pct"/>
            <w:tcBorders>
              <w:top w:val="single" w:sz="4" w:space="0" w:color="auto"/>
              <w:left w:val="nil"/>
              <w:bottom w:val="single" w:sz="4" w:space="0" w:color="auto"/>
              <w:right w:val="single" w:sz="4" w:space="0" w:color="auto"/>
            </w:tcBorders>
          </w:tcPr>
          <w:p w14:paraId="112F827A" w14:textId="5F48CCE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6AD2D1A" w14:textId="06E9795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CA833C9" w14:textId="3365EFC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BD76ABA" w14:textId="68ABE1E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2265111" w14:textId="0F7DB34C"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300B770" w14:textId="64542EA4" w:rsidR="007B744E" w:rsidRPr="00F34589" w:rsidRDefault="007B744E" w:rsidP="007B744E">
            <w:pPr>
              <w:outlineLvl w:val="1"/>
              <w:rPr>
                <w:color w:val="000000"/>
                <w:szCs w:val="28"/>
              </w:rPr>
            </w:pPr>
            <w:r w:rsidRPr="00F34589">
              <w:rPr>
                <w:color w:val="000000"/>
                <w:szCs w:val="28"/>
              </w:rPr>
              <w:t>0.00</w:t>
            </w:r>
          </w:p>
        </w:tc>
      </w:tr>
      <w:tr w:rsidR="007B744E" w:rsidRPr="00F34589" w14:paraId="570B4487"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D4C3892" w14:textId="70B75D3C" w:rsidR="007B744E" w:rsidRPr="00F34589" w:rsidRDefault="007B744E" w:rsidP="007B744E">
            <w:pPr>
              <w:outlineLvl w:val="1"/>
              <w:rPr>
                <w:color w:val="000000"/>
                <w:szCs w:val="28"/>
              </w:rPr>
            </w:pPr>
            <w:r w:rsidRPr="007B744E">
              <w:rPr>
                <w:color w:val="000000"/>
                <w:szCs w:val="28"/>
              </w:rPr>
              <w:t>74:10:0416014</w:t>
            </w:r>
          </w:p>
        </w:tc>
        <w:tc>
          <w:tcPr>
            <w:tcW w:w="661" w:type="pct"/>
            <w:tcBorders>
              <w:top w:val="single" w:sz="4" w:space="0" w:color="auto"/>
              <w:left w:val="nil"/>
              <w:bottom w:val="single" w:sz="4" w:space="0" w:color="auto"/>
              <w:right w:val="single" w:sz="4" w:space="0" w:color="auto"/>
            </w:tcBorders>
          </w:tcPr>
          <w:p w14:paraId="1023016C" w14:textId="45DF98C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9FA518B" w14:textId="2DF5C6C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3171C03" w14:textId="25075C5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89A62C0" w14:textId="266EA9F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5CB3A6A" w14:textId="0C8E4716"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208CDD1C" w14:textId="4949D3FC" w:rsidR="007B744E" w:rsidRPr="00F34589" w:rsidRDefault="007B744E" w:rsidP="007B744E">
            <w:pPr>
              <w:outlineLvl w:val="1"/>
              <w:rPr>
                <w:color w:val="000000"/>
                <w:szCs w:val="28"/>
              </w:rPr>
            </w:pPr>
            <w:r w:rsidRPr="00F34589">
              <w:rPr>
                <w:color w:val="000000"/>
                <w:szCs w:val="28"/>
              </w:rPr>
              <w:t>0.00</w:t>
            </w:r>
          </w:p>
        </w:tc>
      </w:tr>
      <w:tr w:rsidR="007B744E" w:rsidRPr="00F34589" w14:paraId="24FDC95A"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3A81B93" w14:textId="74A4C7AE" w:rsidR="007B744E" w:rsidRPr="00F34589" w:rsidRDefault="007B744E" w:rsidP="007B744E">
            <w:pPr>
              <w:outlineLvl w:val="1"/>
              <w:rPr>
                <w:color w:val="000000"/>
                <w:szCs w:val="28"/>
              </w:rPr>
            </w:pPr>
            <w:r w:rsidRPr="007B744E">
              <w:rPr>
                <w:color w:val="000000"/>
                <w:szCs w:val="28"/>
              </w:rPr>
              <w:t>74:10:0601001</w:t>
            </w:r>
          </w:p>
        </w:tc>
        <w:tc>
          <w:tcPr>
            <w:tcW w:w="661" w:type="pct"/>
            <w:tcBorders>
              <w:top w:val="single" w:sz="4" w:space="0" w:color="auto"/>
              <w:left w:val="nil"/>
              <w:bottom w:val="single" w:sz="4" w:space="0" w:color="auto"/>
              <w:right w:val="single" w:sz="4" w:space="0" w:color="auto"/>
            </w:tcBorders>
          </w:tcPr>
          <w:p w14:paraId="33368708" w14:textId="48D816D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DE71353" w14:textId="24F004D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4DD33B1" w14:textId="7E7AFDD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514CD4B" w14:textId="4F69C34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A146E5E" w14:textId="30563ED8"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CDAE7DC" w14:textId="77B5A534" w:rsidR="007B744E" w:rsidRPr="00F34589" w:rsidRDefault="007B744E" w:rsidP="007B744E">
            <w:pPr>
              <w:outlineLvl w:val="1"/>
              <w:rPr>
                <w:color w:val="000000"/>
                <w:szCs w:val="28"/>
              </w:rPr>
            </w:pPr>
            <w:r w:rsidRPr="00F34589">
              <w:rPr>
                <w:color w:val="000000"/>
                <w:szCs w:val="28"/>
              </w:rPr>
              <w:t>0.00</w:t>
            </w:r>
          </w:p>
        </w:tc>
      </w:tr>
      <w:tr w:rsidR="007B744E" w:rsidRPr="00F34589" w14:paraId="2C4C6C16"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E28EDF2" w14:textId="708D580B" w:rsidR="007B744E" w:rsidRDefault="007B744E" w:rsidP="007B744E">
            <w:pPr>
              <w:outlineLvl w:val="1"/>
              <w:rPr>
                <w:color w:val="000000"/>
                <w:szCs w:val="28"/>
              </w:rPr>
            </w:pPr>
            <w:r w:rsidRPr="007B744E">
              <w:rPr>
                <w:color w:val="000000"/>
                <w:szCs w:val="28"/>
              </w:rPr>
              <w:t>74:10:0311011</w:t>
            </w:r>
          </w:p>
        </w:tc>
        <w:tc>
          <w:tcPr>
            <w:tcW w:w="661" w:type="pct"/>
            <w:tcBorders>
              <w:top w:val="single" w:sz="4" w:space="0" w:color="auto"/>
              <w:left w:val="nil"/>
              <w:bottom w:val="single" w:sz="4" w:space="0" w:color="auto"/>
              <w:right w:val="single" w:sz="4" w:space="0" w:color="auto"/>
            </w:tcBorders>
          </w:tcPr>
          <w:p w14:paraId="233D0D8B" w14:textId="53877A5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83D62E9" w14:textId="0F6E565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608878B" w14:textId="16F4356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044C5EC" w14:textId="31B1A7C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969D431" w14:textId="077E64B3"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BFE0D2F" w14:textId="16E9CD9E" w:rsidR="007B744E" w:rsidRPr="00F34589" w:rsidRDefault="007B744E" w:rsidP="007B744E">
            <w:pPr>
              <w:outlineLvl w:val="1"/>
              <w:rPr>
                <w:color w:val="000000"/>
                <w:szCs w:val="28"/>
              </w:rPr>
            </w:pPr>
            <w:r w:rsidRPr="00F34589">
              <w:rPr>
                <w:color w:val="000000"/>
                <w:szCs w:val="28"/>
              </w:rPr>
              <w:t>0.00</w:t>
            </w:r>
          </w:p>
        </w:tc>
      </w:tr>
      <w:tr w:rsidR="007B744E" w:rsidRPr="00F34589" w14:paraId="407894CC"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62809508" w14:textId="79778552" w:rsidR="007B744E" w:rsidRDefault="007B744E" w:rsidP="007B744E">
            <w:pPr>
              <w:outlineLvl w:val="1"/>
              <w:rPr>
                <w:color w:val="000000"/>
                <w:szCs w:val="28"/>
              </w:rPr>
            </w:pPr>
            <w:r w:rsidRPr="007B744E">
              <w:rPr>
                <w:color w:val="000000"/>
                <w:szCs w:val="28"/>
              </w:rPr>
              <w:t>74:10:0311012</w:t>
            </w:r>
          </w:p>
        </w:tc>
        <w:tc>
          <w:tcPr>
            <w:tcW w:w="661" w:type="pct"/>
            <w:tcBorders>
              <w:top w:val="single" w:sz="4" w:space="0" w:color="auto"/>
              <w:left w:val="nil"/>
              <w:bottom w:val="single" w:sz="4" w:space="0" w:color="auto"/>
              <w:right w:val="single" w:sz="4" w:space="0" w:color="auto"/>
            </w:tcBorders>
          </w:tcPr>
          <w:p w14:paraId="79E237C8" w14:textId="2281EEC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682F8BA" w14:textId="6DB233F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98CE831" w14:textId="6880653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DB45393" w14:textId="20B8E58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9F71BF3" w14:textId="704B0685"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37F8022F" w14:textId="09461448" w:rsidR="007B744E" w:rsidRPr="00F34589" w:rsidRDefault="007B744E" w:rsidP="007B744E">
            <w:pPr>
              <w:outlineLvl w:val="1"/>
              <w:rPr>
                <w:color w:val="000000"/>
                <w:szCs w:val="28"/>
              </w:rPr>
            </w:pPr>
            <w:r w:rsidRPr="00F34589">
              <w:rPr>
                <w:color w:val="000000"/>
                <w:szCs w:val="28"/>
              </w:rPr>
              <w:t>0.00</w:t>
            </w:r>
          </w:p>
        </w:tc>
      </w:tr>
      <w:tr w:rsidR="007B744E" w:rsidRPr="00F34589" w14:paraId="79446E75"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3C65411" w14:textId="79428735" w:rsidR="007B744E" w:rsidRDefault="007B744E" w:rsidP="007B744E">
            <w:pPr>
              <w:outlineLvl w:val="1"/>
              <w:rPr>
                <w:color w:val="000000"/>
                <w:szCs w:val="28"/>
              </w:rPr>
            </w:pPr>
            <w:r w:rsidRPr="007B744E">
              <w:rPr>
                <w:color w:val="000000"/>
                <w:szCs w:val="28"/>
              </w:rPr>
              <w:t>74:10:0311013</w:t>
            </w:r>
          </w:p>
        </w:tc>
        <w:tc>
          <w:tcPr>
            <w:tcW w:w="661" w:type="pct"/>
            <w:tcBorders>
              <w:top w:val="single" w:sz="4" w:space="0" w:color="auto"/>
              <w:left w:val="nil"/>
              <w:bottom w:val="single" w:sz="4" w:space="0" w:color="auto"/>
              <w:right w:val="single" w:sz="4" w:space="0" w:color="auto"/>
            </w:tcBorders>
          </w:tcPr>
          <w:p w14:paraId="3A93CBF8" w14:textId="6084BA4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304C0FC" w14:textId="5EEB823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86C5FDB" w14:textId="0BEEA5C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0A64C5E" w14:textId="5D5ADFE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6CC9D12" w14:textId="024C1FCC"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2B29D2B" w14:textId="3D6C9327" w:rsidR="007B744E" w:rsidRPr="00F34589" w:rsidRDefault="007B744E" w:rsidP="007B744E">
            <w:pPr>
              <w:outlineLvl w:val="1"/>
              <w:rPr>
                <w:color w:val="000000"/>
                <w:szCs w:val="28"/>
              </w:rPr>
            </w:pPr>
            <w:r w:rsidRPr="00F34589">
              <w:rPr>
                <w:color w:val="000000"/>
                <w:szCs w:val="28"/>
              </w:rPr>
              <w:t>0.00</w:t>
            </w:r>
          </w:p>
        </w:tc>
      </w:tr>
      <w:tr w:rsidR="007B744E" w:rsidRPr="00F34589" w14:paraId="7BB767B9"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14DAEA4" w14:textId="0849F62A" w:rsidR="007B744E" w:rsidRDefault="007B744E" w:rsidP="007B744E">
            <w:pPr>
              <w:outlineLvl w:val="1"/>
              <w:rPr>
                <w:color w:val="000000"/>
                <w:szCs w:val="28"/>
              </w:rPr>
            </w:pPr>
            <w:r w:rsidRPr="007B744E">
              <w:rPr>
                <w:color w:val="000000"/>
                <w:szCs w:val="28"/>
              </w:rPr>
              <w:t>74:10:0311014</w:t>
            </w:r>
          </w:p>
        </w:tc>
        <w:tc>
          <w:tcPr>
            <w:tcW w:w="661" w:type="pct"/>
            <w:tcBorders>
              <w:top w:val="single" w:sz="4" w:space="0" w:color="auto"/>
              <w:left w:val="nil"/>
              <w:bottom w:val="single" w:sz="4" w:space="0" w:color="auto"/>
              <w:right w:val="single" w:sz="4" w:space="0" w:color="auto"/>
            </w:tcBorders>
          </w:tcPr>
          <w:p w14:paraId="1C317830" w14:textId="095601E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0DC7C2B" w14:textId="4394F23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5943B7A" w14:textId="441DBB6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2BA7BD7" w14:textId="43ABC69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72DD85B" w14:textId="2FEF97EE"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34D21D36" w14:textId="15A45AF5" w:rsidR="007B744E" w:rsidRPr="00F34589" w:rsidRDefault="007B744E" w:rsidP="007B744E">
            <w:pPr>
              <w:outlineLvl w:val="1"/>
              <w:rPr>
                <w:color w:val="000000"/>
                <w:szCs w:val="28"/>
              </w:rPr>
            </w:pPr>
            <w:r w:rsidRPr="00F34589">
              <w:rPr>
                <w:color w:val="000000"/>
                <w:szCs w:val="28"/>
              </w:rPr>
              <w:t>0.00</w:t>
            </w:r>
          </w:p>
        </w:tc>
      </w:tr>
      <w:tr w:rsidR="007B744E" w:rsidRPr="00F34589" w14:paraId="7BA9D941"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7EB616B2" w14:textId="1875711E" w:rsidR="007B744E" w:rsidRDefault="007B744E" w:rsidP="007B744E">
            <w:pPr>
              <w:outlineLvl w:val="1"/>
              <w:rPr>
                <w:color w:val="000000"/>
                <w:szCs w:val="28"/>
              </w:rPr>
            </w:pPr>
            <w:r w:rsidRPr="007B744E">
              <w:rPr>
                <w:color w:val="000000"/>
                <w:szCs w:val="28"/>
              </w:rPr>
              <w:t>74:10:0311017</w:t>
            </w:r>
          </w:p>
        </w:tc>
        <w:tc>
          <w:tcPr>
            <w:tcW w:w="661" w:type="pct"/>
            <w:tcBorders>
              <w:top w:val="single" w:sz="4" w:space="0" w:color="auto"/>
              <w:left w:val="nil"/>
              <w:bottom w:val="single" w:sz="4" w:space="0" w:color="auto"/>
              <w:right w:val="single" w:sz="4" w:space="0" w:color="auto"/>
            </w:tcBorders>
          </w:tcPr>
          <w:p w14:paraId="2A91A8B2" w14:textId="5D42262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1017C39" w14:textId="4DBE3BA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1075C18" w14:textId="1604145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264BFD7" w14:textId="358D4C2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E205AA5" w14:textId="08AF92B8"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1A4246FB" w14:textId="529C5DCE" w:rsidR="007B744E" w:rsidRPr="00F34589" w:rsidRDefault="007B744E" w:rsidP="007B744E">
            <w:pPr>
              <w:outlineLvl w:val="1"/>
              <w:rPr>
                <w:color w:val="000000"/>
                <w:szCs w:val="28"/>
              </w:rPr>
            </w:pPr>
            <w:r w:rsidRPr="00F34589">
              <w:rPr>
                <w:color w:val="000000"/>
                <w:szCs w:val="28"/>
              </w:rPr>
              <w:t>0.00</w:t>
            </w:r>
          </w:p>
        </w:tc>
      </w:tr>
      <w:tr w:rsidR="007B744E" w:rsidRPr="00F34589" w14:paraId="2EBE3F9C"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C1A24F4" w14:textId="6C8146CA" w:rsidR="007B744E" w:rsidRDefault="007B744E" w:rsidP="007B744E">
            <w:pPr>
              <w:outlineLvl w:val="1"/>
              <w:rPr>
                <w:color w:val="000000"/>
                <w:szCs w:val="28"/>
              </w:rPr>
            </w:pPr>
            <w:r w:rsidRPr="007B744E">
              <w:rPr>
                <w:color w:val="000000"/>
                <w:szCs w:val="28"/>
              </w:rPr>
              <w:t>74:10:0311018</w:t>
            </w:r>
          </w:p>
        </w:tc>
        <w:tc>
          <w:tcPr>
            <w:tcW w:w="661" w:type="pct"/>
            <w:tcBorders>
              <w:top w:val="single" w:sz="4" w:space="0" w:color="auto"/>
              <w:left w:val="nil"/>
              <w:bottom w:val="single" w:sz="4" w:space="0" w:color="auto"/>
              <w:right w:val="single" w:sz="4" w:space="0" w:color="auto"/>
            </w:tcBorders>
          </w:tcPr>
          <w:p w14:paraId="62084E86" w14:textId="53C7942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3B9591F" w14:textId="2A8C9B9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89CF06D" w14:textId="6F3941B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7C04A4F" w14:textId="029A4E1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6EF81D5" w14:textId="74B19426"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7D5486A4" w14:textId="5B8D7BED" w:rsidR="007B744E" w:rsidRPr="00F34589" w:rsidRDefault="007B744E" w:rsidP="007B744E">
            <w:pPr>
              <w:outlineLvl w:val="1"/>
              <w:rPr>
                <w:color w:val="000000"/>
                <w:szCs w:val="28"/>
              </w:rPr>
            </w:pPr>
            <w:r w:rsidRPr="00F34589">
              <w:rPr>
                <w:color w:val="000000"/>
                <w:szCs w:val="28"/>
              </w:rPr>
              <w:t>0.00</w:t>
            </w:r>
          </w:p>
        </w:tc>
      </w:tr>
      <w:tr w:rsidR="007B744E" w:rsidRPr="00F34589" w14:paraId="67C40EF3"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D87C661" w14:textId="3685AABF" w:rsidR="007B744E" w:rsidRDefault="007B744E" w:rsidP="007B744E">
            <w:pPr>
              <w:outlineLvl w:val="1"/>
              <w:rPr>
                <w:color w:val="000000"/>
                <w:szCs w:val="28"/>
              </w:rPr>
            </w:pPr>
            <w:r w:rsidRPr="007B744E">
              <w:rPr>
                <w:color w:val="000000"/>
                <w:szCs w:val="28"/>
              </w:rPr>
              <w:t>74:10:0309011</w:t>
            </w:r>
          </w:p>
        </w:tc>
        <w:tc>
          <w:tcPr>
            <w:tcW w:w="661" w:type="pct"/>
            <w:tcBorders>
              <w:top w:val="single" w:sz="4" w:space="0" w:color="auto"/>
              <w:left w:val="nil"/>
              <w:bottom w:val="single" w:sz="4" w:space="0" w:color="auto"/>
              <w:right w:val="single" w:sz="4" w:space="0" w:color="auto"/>
            </w:tcBorders>
          </w:tcPr>
          <w:p w14:paraId="1CD23F9F" w14:textId="5DD8294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8DF7C12" w14:textId="48B3B3F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0A7990D" w14:textId="310C3FF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8A771BE" w14:textId="3DFF68E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AC3870D" w14:textId="0A69701F"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4A20CF78" w14:textId="09FEF9D5" w:rsidR="007B744E" w:rsidRPr="00F34589" w:rsidRDefault="007B744E" w:rsidP="007B744E">
            <w:pPr>
              <w:outlineLvl w:val="1"/>
              <w:rPr>
                <w:color w:val="000000"/>
                <w:szCs w:val="28"/>
              </w:rPr>
            </w:pPr>
            <w:r w:rsidRPr="00F34589">
              <w:rPr>
                <w:color w:val="000000"/>
                <w:szCs w:val="28"/>
              </w:rPr>
              <w:t>0.00</w:t>
            </w:r>
          </w:p>
        </w:tc>
      </w:tr>
      <w:tr w:rsidR="007B744E" w:rsidRPr="00F34589" w14:paraId="33D836AA"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453BAA03" w14:textId="40F42280" w:rsidR="007B744E" w:rsidRDefault="007B744E" w:rsidP="007B744E">
            <w:pPr>
              <w:outlineLvl w:val="1"/>
              <w:rPr>
                <w:color w:val="000000"/>
                <w:szCs w:val="28"/>
              </w:rPr>
            </w:pPr>
            <w:r w:rsidRPr="007B744E">
              <w:rPr>
                <w:color w:val="000000"/>
                <w:szCs w:val="28"/>
              </w:rPr>
              <w:t>74:10:0309010</w:t>
            </w:r>
          </w:p>
        </w:tc>
        <w:tc>
          <w:tcPr>
            <w:tcW w:w="661" w:type="pct"/>
            <w:tcBorders>
              <w:top w:val="single" w:sz="4" w:space="0" w:color="auto"/>
              <w:left w:val="nil"/>
              <w:bottom w:val="single" w:sz="4" w:space="0" w:color="auto"/>
              <w:right w:val="single" w:sz="4" w:space="0" w:color="auto"/>
            </w:tcBorders>
          </w:tcPr>
          <w:p w14:paraId="1CF61B25" w14:textId="15C3061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87C1D0E" w14:textId="75CCA20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C7367EB" w14:textId="4670B6F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266874D" w14:textId="6D2711A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2616227" w14:textId="0EDCB578"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CFF2918" w14:textId="442A7DDB" w:rsidR="007B744E" w:rsidRPr="00F34589" w:rsidRDefault="007B744E" w:rsidP="007B744E">
            <w:pPr>
              <w:outlineLvl w:val="1"/>
              <w:rPr>
                <w:color w:val="000000"/>
                <w:szCs w:val="28"/>
              </w:rPr>
            </w:pPr>
            <w:r w:rsidRPr="00F34589">
              <w:rPr>
                <w:color w:val="000000"/>
                <w:szCs w:val="28"/>
              </w:rPr>
              <w:t>0.00</w:t>
            </w:r>
          </w:p>
        </w:tc>
      </w:tr>
      <w:tr w:rsidR="007B744E" w:rsidRPr="00F34589" w14:paraId="48BEF36A"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D636C1D" w14:textId="70DC5C6B" w:rsidR="007B744E" w:rsidRDefault="007B744E" w:rsidP="007B744E">
            <w:pPr>
              <w:outlineLvl w:val="1"/>
              <w:rPr>
                <w:color w:val="000000"/>
                <w:szCs w:val="28"/>
              </w:rPr>
            </w:pPr>
            <w:r w:rsidRPr="007B744E">
              <w:rPr>
                <w:color w:val="000000"/>
                <w:szCs w:val="28"/>
              </w:rPr>
              <w:t>74:10:0309008</w:t>
            </w:r>
          </w:p>
        </w:tc>
        <w:tc>
          <w:tcPr>
            <w:tcW w:w="661" w:type="pct"/>
            <w:tcBorders>
              <w:top w:val="single" w:sz="4" w:space="0" w:color="auto"/>
              <w:left w:val="nil"/>
              <w:bottom w:val="single" w:sz="4" w:space="0" w:color="auto"/>
              <w:right w:val="single" w:sz="4" w:space="0" w:color="auto"/>
            </w:tcBorders>
          </w:tcPr>
          <w:p w14:paraId="3A3758CC" w14:textId="2D2B1C6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8564FCA" w14:textId="69EDF0E3"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23FF5BD" w14:textId="683F214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AC32928" w14:textId="58EBD74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C0EA0AB" w14:textId="6AAF0474"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836C8B7" w14:textId="574AB66C" w:rsidR="007B744E" w:rsidRPr="00F34589" w:rsidRDefault="007B744E" w:rsidP="007B744E">
            <w:pPr>
              <w:outlineLvl w:val="1"/>
              <w:rPr>
                <w:color w:val="000000"/>
                <w:szCs w:val="28"/>
              </w:rPr>
            </w:pPr>
            <w:r w:rsidRPr="00F34589">
              <w:rPr>
                <w:color w:val="000000"/>
                <w:szCs w:val="28"/>
              </w:rPr>
              <w:t>0.00</w:t>
            </w:r>
          </w:p>
        </w:tc>
      </w:tr>
      <w:tr w:rsidR="007B744E" w:rsidRPr="00F34589" w14:paraId="253E5B8F"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865C01F" w14:textId="50D25F7E" w:rsidR="007B744E" w:rsidRDefault="007B744E" w:rsidP="007B744E">
            <w:pPr>
              <w:outlineLvl w:val="1"/>
              <w:rPr>
                <w:color w:val="000000"/>
                <w:szCs w:val="28"/>
              </w:rPr>
            </w:pPr>
            <w:r w:rsidRPr="007B744E">
              <w:rPr>
                <w:color w:val="000000"/>
                <w:szCs w:val="28"/>
              </w:rPr>
              <w:t>74:10:0302014</w:t>
            </w:r>
          </w:p>
        </w:tc>
        <w:tc>
          <w:tcPr>
            <w:tcW w:w="661" w:type="pct"/>
            <w:tcBorders>
              <w:top w:val="single" w:sz="4" w:space="0" w:color="auto"/>
              <w:left w:val="nil"/>
              <w:bottom w:val="single" w:sz="4" w:space="0" w:color="auto"/>
              <w:right w:val="single" w:sz="4" w:space="0" w:color="auto"/>
            </w:tcBorders>
          </w:tcPr>
          <w:p w14:paraId="42881CEF" w14:textId="684536B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ACAD516" w14:textId="42519A8C"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25DAC25" w14:textId="4FA2B4F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EA1EAB8" w14:textId="3004515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4B68888" w14:textId="30B1AE55"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79A0B4A0" w14:textId="2B79B50B" w:rsidR="007B744E" w:rsidRPr="00F34589" w:rsidRDefault="007B744E" w:rsidP="007B744E">
            <w:pPr>
              <w:outlineLvl w:val="1"/>
              <w:rPr>
                <w:color w:val="000000"/>
                <w:szCs w:val="28"/>
              </w:rPr>
            </w:pPr>
            <w:r w:rsidRPr="00F34589">
              <w:rPr>
                <w:color w:val="000000"/>
                <w:szCs w:val="28"/>
              </w:rPr>
              <w:t>0.00</w:t>
            </w:r>
          </w:p>
        </w:tc>
      </w:tr>
      <w:tr w:rsidR="007B744E" w:rsidRPr="00F34589" w14:paraId="19E52BC8"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1C11A95" w14:textId="31A650E5" w:rsidR="007B744E" w:rsidRDefault="007B744E" w:rsidP="007B744E">
            <w:pPr>
              <w:outlineLvl w:val="1"/>
              <w:rPr>
                <w:color w:val="000000"/>
                <w:szCs w:val="28"/>
              </w:rPr>
            </w:pPr>
            <w:r w:rsidRPr="007B744E">
              <w:rPr>
                <w:color w:val="000000"/>
                <w:szCs w:val="28"/>
              </w:rPr>
              <w:t>74:10:0302005</w:t>
            </w:r>
          </w:p>
        </w:tc>
        <w:tc>
          <w:tcPr>
            <w:tcW w:w="661" w:type="pct"/>
            <w:tcBorders>
              <w:top w:val="single" w:sz="4" w:space="0" w:color="auto"/>
              <w:left w:val="nil"/>
              <w:bottom w:val="single" w:sz="4" w:space="0" w:color="auto"/>
              <w:right w:val="single" w:sz="4" w:space="0" w:color="auto"/>
            </w:tcBorders>
          </w:tcPr>
          <w:p w14:paraId="682581B2" w14:textId="7723296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1ED7305" w14:textId="1AF76BE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D6239C5" w14:textId="20F2FB3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C4F01D4" w14:textId="249B803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E05E287" w14:textId="7C916ECD"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2D03DF1" w14:textId="7254A59B" w:rsidR="007B744E" w:rsidRPr="00F34589" w:rsidRDefault="007B744E" w:rsidP="007B744E">
            <w:pPr>
              <w:outlineLvl w:val="1"/>
              <w:rPr>
                <w:color w:val="000000"/>
                <w:szCs w:val="28"/>
              </w:rPr>
            </w:pPr>
            <w:r w:rsidRPr="00F34589">
              <w:rPr>
                <w:color w:val="000000"/>
                <w:szCs w:val="28"/>
              </w:rPr>
              <w:t>0.00</w:t>
            </w:r>
          </w:p>
        </w:tc>
      </w:tr>
      <w:tr w:rsidR="007B744E" w:rsidRPr="00F34589" w14:paraId="55A683C7"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63D76CF4" w14:textId="547A3F27" w:rsidR="007B744E" w:rsidRDefault="007B744E" w:rsidP="007B744E">
            <w:pPr>
              <w:outlineLvl w:val="1"/>
              <w:rPr>
                <w:color w:val="000000"/>
                <w:szCs w:val="28"/>
              </w:rPr>
            </w:pPr>
            <w:r w:rsidRPr="007B744E">
              <w:rPr>
                <w:color w:val="000000"/>
                <w:szCs w:val="28"/>
              </w:rPr>
              <w:t>74:10:0302004</w:t>
            </w:r>
          </w:p>
        </w:tc>
        <w:tc>
          <w:tcPr>
            <w:tcW w:w="661" w:type="pct"/>
            <w:tcBorders>
              <w:top w:val="single" w:sz="4" w:space="0" w:color="auto"/>
              <w:left w:val="nil"/>
              <w:bottom w:val="single" w:sz="4" w:space="0" w:color="auto"/>
              <w:right w:val="single" w:sz="4" w:space="0" w:color="auto"/>
            </w:tcBorders>
          </w:tcPr>
          <w:p w14:paraId="5A7BCA25" w14:textId="34622452"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A06D0CC" w14:textId="34181EC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284F667" w14:textId="1C60981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1EDB485" w14:textId="40B7C39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73329C2" w14:textId="64D7166D"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70D5D057" w14:textId="2A8431A2" w:rsidR="007B744E" w:rsidRPr="00F34589" w:rsidRDefault="007B744E" w:rsidP="007B744E">
            <w:pPr>
              <w:outlineLvl w:val="1"/>
              <w:rPr>
                <w:color w:val="000000"/>
                <w:szCs w:val="28"/>
              </w:rPr>
            </w:pPr>
            <w:r w:rsidRPr="00F34589">
              <w:rPr>
                <w:color w:val="000000"/>
                <w:szCs w:val="28"/>
              </w:rPr>
              <w:t>0.00</w:t>
            </w:r>
          </w:p>
        </w:tc>
      </w:tr>
      <w:tr w:rsidR="007B744E" w:rsidRPr="00F34589" w14:paraId="47836DA2"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37EEEBF8" w14:textId="70D58C76" w:rsidR="007B744E" w:rsidRDefault="007B744E" w:rsidP="007B744E">
            <w:pPr>
              <w:outlineLvl w:val="1"/>
              <w:rPr>
                <w:color w:val="000000"/>
                <w:szCs w:val="28"/>
              </w:rPr>
            </w:pPr>
            <w:r w:rsidRPr="007B744E">
              <w:rPr>
                <w:color w:val="000000"/>
                <w:szCs w:val="28"/>
              </w:rPr>
              <w:t>74:10:0302003</w:t>
            </w:r>
          </w:p>
        </w:tc>
        <w:tc>
          <w:tcPr>
            <w:tcW w:w="661" w:type="pct"/>
            <w:tcBorders>
              <w:top w:val="single" w:sz="4" w:space="0" w:color="auto"/>
              <w:left w:val="nil"/>
              <w:bottom w:val="single" w:sz="4" w:space="0" w:color="auto"/>
              <w:right w:val="single" w:sz="4" w:space="0" w:color="auto"/>
            </w:tcBorders>
          </w:tcPr>
          <w:p w14:paraId="63DF68C6" w14:textId="2C70EC1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CC37269" w14:textId="031F13B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108F100" w14:textId="5A432A2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F125216" w14:textId="5DB493C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CE3DB9A" w14:textId="7396FF74"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5C6C72F8" w14:textId="02D2F922" w:rsidR="007B744E" w:rsidRPr="00F34589" w:rsidRDefault="007B744E" w:rsidP="007B744E">
            <w:pPr>
              <w:outlineLvl w:val="1"/>
              <w:rPr>
                <w:color w:val="000000"/>
                <w:szCs w:val="28"/>
              </w:rPr>
            </w:pPr>
            <w:r w:rsidRPr="00F34589">
              <w:rPr>
                <w:color w:val="000000"/>
                <w:szCs w:val="28"/>
              </w:rPr>
              <w:t>0.00</w:t>
            </w:r>
          </w:p>
        </w:tc>
      </w:tr>
      <w:tr w:rsidR="007B744E" w:rsidRPr="00F34589" w14:paraId="6DDE91A4"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417F88B" w14:textId="4B7A8E24" w:rsidR="007B744E" w:rsidRDefault="007B744E" w:rsidP="007B744E">
            <w:pPr>
              <w:outlineLvl w:val="1"/>
              <w:rPr>
                <w:color w:val="000000"/>
                <w:szCs w:val="28"/>
              </w:rPr>
            </w:pPr>
            <w:r w:rsidRPr="007B744E">
              <w:rPr>
                <w:color w:val="000000"/>
                <w:szCs w:val="28"/>
              </w:rPr>
              <w:t>74:10:0302002</w:t>
            </w:r>
          </w:p>
        </w:tc>
        <w:tc>
          <w:tcPr>
            <w:tcW w:w="661" w:type="pct"/>
            <w:tcBorders>
              <w:top w:val="single" w:sz="4" w:space="0" w:color="auto"/>
              <w:left w:val="nil"/>
              <w:bottom w:val="single" w:sz="4" w:space="0" w:color="auto"/>
              <w:right w:val="single" w:sz="4" w:space="0" w:color="auto"/>
            </w:tcBorders>
          </w:tcPr>
          <w:p w14:paraId="76A6B878" w14:textId="72AC47B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4FFDAD6" w14:textId="56484ACA"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67B3EB4" w14:textId="2E6A1C5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12135B8" w14:textId="37CE4A9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2167B68" w14:textId="000F540D"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73891B05" w14:textId="6718331D" w:rsidR="007B744E" w:rsidRPr="00F34589" w:rsidRDefault="007B744E" w:rsidP="007B744E">
            <w:pPr>
              <w:outlineLvl w:val="1"/>
              <w:rPr>
                <w:color w:val="000000"/>
                <w:szCs w:val="28"/>
              </w:rPr>
            </w:pPr>
            <w:r w:rsidRPr="00F34589">
              <w:rPr>
                <w:color w:val="000000"/>
                <w:szCs w:val="28"/>
              </w:rPr>
              <w:t>0.00</w:t>
            </w:r>
          </w:p>
        </w:tc>
      </w:tr>
      <w:tr w:rsidR="007B744E" w:rsidRPr="00F34589" w14:paraId="5761C667"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09565371" w14:textId="37ABDDE9" w:rsidR="007B744E" w:rsidRDefault="007B744E" w:rsidP="007B744E">
            <w:pPr>
              <w:outlineLvl w:val="1"/>
              <w:rPr>
                <w:color w:val="000000"/>
                <w:szCs w:val="28"/>
              </w:rPr>
            </w:pPr>
            <w:r w:rsidRPr="007B744E">
              <w:rPr>
                <w:color w:val="000000"/>
                <w:szCs w:val="28"/>
              </w:rPr>
              <w:t>74:10:0301005</w:t>
            </w:r>
          </w:p>
        </w:tc>
        <w:tc>
          <w:tcPr>
            <w:tcW w:w="661" w:type="pct"/>
            <w:tcBorders>
              <w:top w:val="single" w:sz="4" w:space="0" w:color="auto"/>
              <w:left w:val="nil"/>
              <w:bottom w:val="single" w:sz="4" w:space="0" w:color="auto"/>
              <w:right w:val="single" w:sz="4" w:space="0" w:color="auto"/>
            </w:tcBorders>
          </w:tcPr>
          <w:p w14:paraId="4FCBD909" w14:textId="266DC8D0"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A5216F1" w14:textId="5CBD9C8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1A47123D" w14:textId="712B572F"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3937D36" w14:textId="26BCAC5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C374C4C" w14:textId="2F2C98FE"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3076C49F" w14:textId="5CF606C3" w:rsidR="007B744E" w:rsidRPr="00F34589" w:rsidRDefault="007B744E" w:rsidP="007B744E">
            <w:pPr>
              <w:outlineLvl w:val="1"/>
              <w:rPr>
                <w:color w:val="000000"/>
                <w:szCs w:val="28"/>
              </w:rPr>
            </w:pPr>
            <w:r w:rsidRPr="00F34589">
              <w:rPr>
                <w:color w:val="000000"/>
                <w:szCs w:val="28"/>
              </w:rPr>
              <w:t>0.00</w:t>
            </w:r>
          </w:p>
        </w:tc>
      </w:tr>
      <w:tr w:rsidR="007B744E" w:rsidRPr="00F34589" w14:paraId="6F4C6117"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67D305C3" w14:textId="576CFD86" w:rsidR="007B744E" w:rsidRDefault="007B744E" w:rsidP="007B744E">
            <w:pPr>
              <w:outlineLvl w:val="1"/>
              <w:rPr>
                <w:color w:val="000000"/>
                <w:szCs w:val="28"/>
              </w:rPr>
            </w:pPr>
            <w:r w:rsidRPr="007B744E">
              <w:rPr>
                <w:color w:val="000000"/>
                <w:szCs w:val="28"/>
              </w:rPr>
              <w:t>74:10:0302001</w:t>
            </w:r>
          </w:p>
        </w:tc>
        <w:tc>
          <w:tcPr>
            <w:tcW w:w="661" w:type="pct"/>
            <w:tcBorders>
              <w:top w:val="single" w:sz="4" w:space="0" w:color="auto"/>
              <w:left w:val="nil"/>
              <w:bottom w:val="single" w:sz="4" w:space="0" w:color="auto"/>
              <w:right w:val="single" w:sz="4" w:space="0" w:color="auto"/>
            </w:tcBorders>
          </w:tcPr>
          <w:p w14:paraId="25910134" w14:textId="656E5369"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6E7E8EE" w14:textId="5482C48D"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9DFBF69" w14:textId="37BB342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7BF0DE4" w14:textId="23CCC1B1"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6784A922" w14:textId="012F7101"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67597E3A" w14:textId="140EF4B4" w:rsidR="007B744E" w:rsidRPr="00F34589" w:rsidRDefault="007B744E" w:rsidP="007B744E">
            <w:pPr>
              <w:outlineLvl w:val="1"/>
              <w:rPr>
                <w:color w:val="000000"/>
                <w:szCs w:val="28"/>
              </w:rPr>
            </w:pPr>
            <w:r w:rsidRPr="00F34589">
              <w:rPr>
                <w:color w:val="000000"/>
                <w:szCs w:val="28"/>
              </w:rPr>
              <w:t>0.00</w:t>
            </w:r>
          </w:p>
        </w:tc>
      </w:tr>
      <w:tr w:rsidR="007B744E" w:rsidRPr="00F34589" w14:paraId="0B9B8302"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2DDAA39A" w14:textId="0B46DB45" w:rsidR="007B744E" w:rsidRDefault="007B744E" w:rsidP="007B744E">
            <w:pPr>
              <w:outlineLvl w:val="1"/>
              <w:rPr>
                <w:color w:val="000000"/>
                <w:szCs w:val="28"/>
              </w:rPr>
            </w:pPr>
            <w:r w:rsidRPr="007B744E">
              <w:rPr>
                <w:color w:val="000000"/>
                <w:szCs w:val="28"/>
              </w:rPr>
              <w:t>74:10:0311014</w:t>
            </w:r>
          </w:p>
        </w:tc>
        <w:tc>
          <w:tcPr>
            <w:tcW w:w="661" w:type="pct"/>
            <w:tcBorders>
              <w:top w:val="single" w:sz="4" w:space="0" w:color="auto"/>
              <w:left w:val="nil"/>
              <w:bottom w:val="single" w:sz="4" w:space="0" w:color="auto"/>
              <w:right w:val="single" w:sz="4" w:space="0" w:color="auto"/>
            </w:tcBorders>
          </w:tcPr>
          <w:p w14:paraId="37C30EFB" w14:textId="1CCE5FDB"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1228A53" w14:textId="344017F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35217582" w14:textId="19E3E776"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FA5D085" w14:textId="573366B4"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773D656A" w14:textId="69F7FEDD"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9689151" w14:textId="69F942FE" w:rsidR="007B744E" w:rsidRPr="00F34589" w:rsidRDefault="007B744E" w:rsidP="007B744E">
            <w:pPr>
              <w:outlineLvl w:val="1"/>
              <w:rPr>
                <w:color w:val="000000"/>
                <w:szCs w:val="28"/>
              </w:rPr>
            </w:pPr>
            <w:r w:rsidRPr="00F34589">
              <w:rPr>
                <w:color w:val="000000"/>
                <w:szCs w:val="28"/>
              </w:rPr>
              <w:t>0.00</w:t>
            </w:r>
          </w:p>
        </w:tc>
      </w:tr>
      <w:tr w:rsidR="007B744E" w:rsidRPr="00F34589" w14:paraId="3CFBCD69" w14:textId="77777777" w:rsidTr="005C091F">
        <w:trPr>
          <w:trHeight w:val="20"/>
        </w:trPr>
        <w:tc>
          <w:tcPr>
            <w:tcW w:w="1551" w:type="pct"/>
            <w:tcBorders>
              <w:top w:val="single" w:sz="4" w:space="0" w:color="auto"/>
              <w:left w:val="single" w:sz="4" w:space="0" w:color="auto"/>
              <w:bottom w:val="single" w:sz="4" w:space="0" w:color="auto"/>
              <w:right w:val="single" w:sz="4" w:space="0" w:color="auto"/>
            </w:tcBorders>
            <w:vAlign w:val="bottom"/>
          </w:tcPr>
          <w:p w14:paraId="13AA9560" w14:textId="38569486" w:rsidR="007B744E" w:rsidRDefault="007B744E" w:rsidP="007B744E">
            <w:pPr>
              <w:outlineLvl w:val="1"/>
              <w:rPr>
                <w:color w:val="000000"/>
                <w:szCs w:val="28"/>
              </w:rPr>
            </w:pPr>
            <w:r w:rsidRPr="007B744E">
              <w:rPr>
                <w:color w:val="000000"/>
                <w:szCs w:val="28"/>
              </w:rPr>
              <w:lastRenderedPageBreak/>
              <w:t>74:10:0311015</w:t>
            </w:r>
          </w:p>
        </w:tc>
        <w:tc>
          <w:tcPr>
            <w:tcW w:w="661" w:type="pct"/>
            <w:tcBorders>
              <w:top w:val="single" w:sz="4" w:space="0" w:color="auto"/>
              <w:left w:val="nil"/>
              <w:bottom w:val="single" w:sz="4" w:space="0" w:color="auto"/>
              <w:right w:val="single" w:sz="4" w:space="0" w:color="auto"/>
            </w:tcBorders>
          </w:tcPr>
          <w:p w14:paraId="12313615" w14:textId="1A8BFAE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04F46B92" w14:textId="0724D6E5"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2FCF6C66" w14:textId="2B54CF68"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437E4CE9" w14:textId="6FA595CE" w:rsidR="007B744E" w:rsidRPr="00F34589" w:rsidRDefault="007B744E" w:rsidP="007B744E">
            <w:pPr>
              <w:outlineLvl w:val="1"/>
              <w:rPr>
                <w:color w:val="000000"/>
                <w:szCs w:val="28"/>
              </w:rPr>
            </w:pPr>
            <w:r w:rsidRPr="00F34589">
              <w:rPr>
                <w:color w:val="000000"/>
                <w:szCs w:val="28"/>
              </w:rPr>
              <w:t>0.00</w:t>
            </w:r>
          </w:p>
        </w:tc>
        <w:tc>
          <w:tcPr>
            <w:tcW w:w="559" w:type="pct"/>
            <w:tcBorders>
              <w:top w:val="single" w:sz="4" w:space="0" w:color="auto"/>
              <w:left w:val="nil"/>
              <w:bottom w:val="single" w:sz="4" w:space="0" w:color="auto"/>
              <w:right w:val="single" w:sz="4" w:space="0" w:color="auto"/>
            </w:tcBorders>
          </w:tcPr>
          <w:p w14:paraId="5F5967E6" w14:textId="3E70F58C" w:rsidR="007B744E" w:rsidRPr="00F34589" w:rsidRDefault="007B744E" w:rsidP="007B744E">
            <w:pPr>
              <w:outlineLvl w:val="1"/>
              <w:rPr>
                <w:color w:val="000000"/>
                <w:szCs w:val="28"/>
              </w:rPr>
            </w:pPr>
            <w:r w:rsidRPr="00F34589">
              <w:rPr>
                <w:color w:val="000000"/>
                <w:szCs w:val="28"/>
              </w:rPr>
              <w:t>0.00</w:t>
            </w:r>
          </w:p>
        </w:tc>
        <w:tc>
          <w:tcPr>
            <w:tcW w:w="552" w:type="pct"/>
            <w:tcBorders>
              <w:top w:val="single" w:sz="4" w:space="0" w:color="auto"/>
              <w:left w:val="nil"/>
              <w:bottom w:val="single" w:sz="4" w:space="0" w:color="auto"/>
              <w:right w:val="single" w:sz="4" w:space="0" w:color="auto"/>
            </w:tcBorders>
          </w:tcPr>
          <w:p w14:paraId="03F3D9EB" w14:textId="0E88E37D" w:rsidR="007B744E" w:rsidRPr="00F34589" w:rsidRDefault="007B744E" w:rsidP="007B744E">
            <w:pPr>
              <w:outlineLvl w:val="1"/>
              <w:rPr>
                <w:color w:val="000000"/>
                <w:szCs w:val="28"/>
              </w:rPr>
            </w:pPr>
            <w:r w:rsidRPr="00F34589">
              <w:rPr>
                <w:color w:val="000000"/>
                <w:szCs w:val="28"/>
              </w:rPr>
              <w:t>0.00</w:t>
            </w:r>
          </w:p>
        </w:tc>
      </w:tr>
    </w:tbl>
    <w:p w14:paraId="2FE24831" w14:textId="3896B87F" w:rsidR="00F16448" w:rsidRPr="00F34589" w:rsidRDefault="00F16448" w:rsidP="005B35B4">
      <w:pPr>
        <w:pStyle w:val="a9"/>
      </w:pPr>
      <w:bookmarkStart w:id="511" w:name="_Toc176254783"/>
      <w:r w:rsidRPr="00F34589">
        <w:t xml:space="preserve">Таблица </w:t>
      </w:r>
      <w:r w:rsidR="00E13FD9" w:rsidRPr="00F34589">
        <w:t>2.2.2</w:t>
      </w:r>
      <w:r w:rsidRPr="00F34589">
        <w:t xml:space="preserve">. Ввод в эксплуатацию общественно-деловых зданий с общей площадью фонда на период актуализации схемы теплоснабжения, </w:t>
      </w:r>
      <w:r w:rsidR="008730D2" w:rsidRPr="00F34589">
        <w:t>тыс. кв.м.</w:t>
      </w:r>
      <w:bookmarkEnd w:id="511"/>
    </w:p>
    <w:tbl>
      <w:tblPr>
        <w:tblW w:w="5000" w:type="pct"/>
        <w:tblLook w:val="04A0" w:firstRow="1" w:lastRow="0" w:firstColumn="1" w:lastColumn="0" w:noHBand="0" w:noVBand="1"/>
      </w:tblPr>
      <w:tblGrid>
        <w:gridCol w:w="4421"/>
        <w:gridCol w:w="1938"/>
        <w:gridCol w:w="1522"/>
        <w:gridCol w:w="1658"/>
        <w:gridCol w:w="1522"/>
        <w:gridCol w:w="1658"/>
        <w:gridCol w:w="1502"/>
      </w:tblGrid>
      <w:tr w:rsidR="004E2CC6" w:rsidRPr="00F34589" w14:paraId="4CFADCBF" w14:textId="77777777" w:rsidTr="00A34B92">
        <w:trPr>
          <w:trHeight w:val="20"/>
          <w:tblHeader/>
        </w:trPr>
        <w:tc>
          <w:tcPr>
            <w:tcW w:w="1554" w:type="pct"/>
            <w:tcBorders>
              <w:top w:val="single" w:sz="4" w:space="0" w:color="auto"/>
              <w:left w:val="single" w:sz="4" w:space="0" w:color="auto"/>
              <w:bottom w:val="single" w:sz="4" w:space="0" w:color="auto"/>
              <w:right w:val="single" w:sz="4" w:space="0" w:color="auto"/>
            </w:tcBorders>
            <w:hideMark/>
          </w:tcPr>
          <w:p w14:paraId="19ABFF47" w14:textId="77777777" w:rsidR="004E2CC6" w:rsidRPr="00F34589" w:rsidRDefault="004E2CC6" w:rsidP="00A34B92">
            <w:pPr>
              <w:rPr>
                <w:color w:val="000000"/>
                <w:szCs w:val="28"/>
              </w:rPr>
            </w:pPr>
            <w:bookmarkStart w:id="512" w:name="sub_12273"/>
            <w:bookmarkEnd w:id="510"/>
            <w:r w:rsidRPr="00F34589">
              <w:rPr>
                <w:color w:val="000000"/>
                <w:szCs w:val="28"/>
              </w:rPr>
              <w:t>Наименование показателей</w:t>
            </w:r>
          </w:p>
        </w:tc>
        <w:tc>
          <w:tcPr>
            <w:tcW w:w="681" w:type="pct"/>
            <w:tcBorders>
              <w:top w:val="single" w:sz="4" w:space="0" w:color="auto"/>
              <w:left w:val="nil"/>
              <w:bottom w:val="single" w:sz="4" w:space="0" w:color="auto"/>
              <w:right w:val="single" w:sz="4" w:space="0" w:color="auto"/>
            </w:tcBorders>
            <w:hideMark/>
          </w:tcPr>
          <w:p w14:paraId="766D1790" w14:textId="77C9AED7" w:rsidR="004E2CC6" w:rsidRPr="00F34589" w:rsidRDefault="004E2CC6" w:rsidP="00A34B92">
            <w:pPr>
              <w:jc w:val="center"/>
              <w:rPr>
                <w:color w:val="000000"/>
                <w:szCs w:val="28"/>
              </w:rPr>
            </w:pPr>
            <w:r w:rsidRPr="00F34589">
              <w:rPr>
                <w:color w:val="000000"/>
                <w:szCs w:val="28"/>
              </w:rPr>
              <w:t>2025 год</w:t>
            </w:r>
          </w:p>
        </w:tc>
        <w:tc>
          <w:tcPr>
            <w:tcW w:w="535" w:type="pct"/>
            <w:tcBorders>
              <w:top w:val="single" w:sz="4" w:space="0" w:color="auto"/>
              <w:left w:val="nil"/>
              <w:bottom w:val="single" w:sz="4" w:space="0" w:color="auto"/>
              <w:right w:val="single" w:sz="4" w:space="0" w:color="auto"/>
            </w:tcBorders>
            <w:hideMark/>
          </w:tcPr>
          <w:p w14:paraId="522DE82C" w14:textId="76CAD140"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4630B960" w14:textId="3E8179B7" w:rsidR="004E2CC6" w:rsidRPr="00F34589" w:rsidRDefault="004E2CC6" w:rsidP="00A34B92">
            <w:pPr>
              <w:jc w:val="center"/>
              <w:rPr>
                <w:color w:val="000000"/>
                <w:szCs w:val="28"/>
              </w:rPr>
            </w:pPr>
            <w:r w:rsidRPr="00F34589">
              <w:rPr>
                <w:color w:val="000000"/>
                <w:szCs w:val="28"/>
              </w:rPr>
              <w:t>2027 год</w:t>
            </w:r>
          </w:p>
        </w:tc>
        <w:tc>
          <w:tcPr>
            <w:tcW w:w="535" w:type="pct"/>
            <w:tcBorders>
              <w:top w:val="single" w:sz="4" w:space="0" w:color="auto"/>
              <w:left w:val="nil"/>
              <w:bottom w:val="single" w:sz="4" w:space="0" w:color="auto"/>
              <w:right w:val="single" w:sz="4" w:space="0" w:color="auto"/>
            </w:tcBorders>
            <w:hideMark/>
          </w:tcPr>
          <w:p w14:paraId="56446619" w14:textId="65B697F7"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190DBF33" w14:textId="39804133" w:rsidR="004E2CC6" w:rsidRPr="00F34589" w:rsidRDefault="004E2CC6" w:rsidP="00A34B92">
            <w:pPr>
              <w:jc w:val="center"/>
              <w:rPr>
                <w:color w:val="000000"/>
                <w:szCs w:val="28"/>
              </w:rPr>
            </w:pPr>
            <w:r w:rsidRPr="00F34589">
              <w:rPr>
                <w:color w:val="000000"/>
                <w:szCs w:val="28"/>
              </w:rPr>
              <w:t>2029 год</w:t>
            </w:r>
          </w:p>
        </w:tc>
        <w:tc>
          <w:tcPr>
            <w:tcW w:w="528" w:type="pct"/>
            <w:tcBorders>
              <w:top w:val="single" w:sz="4" w:space="0" w:color="auto"/>
              <w:left w:val="nil"/>
              <w:bottom w:val="single" w:sz="4" w:space="0" w:color="auto"/>
              <w:right w:val="single" w:sz="4" w:space="0" w:color="auto"/>
            </w:tcBorders>
            <w:hideMark/>
          </w:tcPr>
          <w:p w14:paraId="3F6CD381" w14:textId="07A4BFA0" w:rsidR="004E2CC6" w:rsidRPr="00F34589" w:rsidRDefault="00BA3753" w:rsidP="00A34B92">
            <w:pPr>
              <w:jc w:val="center"/>
              <w:rPr>
                <w:color w:val="000000"/>
                <w:szCs w:val="28"/>
              </w:rPr>
            </w:pPr>
            <w:r>
              <w:rPr>
                <w:color w:val="000000"/>
                <w:szCs w:val="28"/>
              </w:rPr>
              <w:t>2037</w:t>
            </w:r>
            <w:r w:rsidR="004E2CC6" w:rsidRPr="00F34589">
              <w:rPr>
                <w:color w:val="000000"/>
                <w:szCs w:val="28"/>
              </w:rPr>
              <w:t xml:space="preserve"> год</w:t>
            </w:r>
          </w:p>
        </w:tc>
      </w:tr>
      <w:tr w:rsidR="008A012E" w:rsidRPr="00F34589" w14:paraId="05CB6BA1" w14:textId="77777777" w:rsidTr="00A34B92">
        <w:trPr>
          <w:trHeight w:val="20"/>
        </w:trPr>
        <w:tc>
          <w:tcPr>
            <w:tcW w:w="1554" w:type="pct"/>
            <w:tcBorders>
              <w:top w:val="nil"/>
              <w:left w:val="single" w:sz="4" w:space="0" w:color="auto"/>
              <w:bottom w:val="single" w:sz="4" w:space="0" w:color="auto"/>
              <w:right w:val="single" w:sz="4" w:space="0" w:color="auto"/>
            </w:tcBorders>
            <w:hideMark/>
          </w:tcPr>
          <w:p w14:paraId="4EF35FE8" w14:textId="727870CC" w:rsidR="008A012E" w:rsidRPr="00F34589" w:rsidRDefault="008A012E" w:rsidP="008A012E">
            <w:pPr>
              <w:rPr>
                <w:color w:val="000000"/>
                <w:szCs w:val="28"/>
              </w:rPr>
            </w:pPr>
            <w:r w:rsidRPr="00F34589">
              <w:rPr>
                <w:color w:val="000000"/>
                <w:szCs w:val="28"/>
              </w:rPr>
              <w:t>Ввод в эксплуатацию общественно-деловых зданий, в том числе:</w:t>
            </w:r>
          </w:p>
        </w:tc>
        <w:tc>
          <w:tcPr>
            <w:tcW w:w="681" w:type="pct"/>
            <w:tcBorders>
              <w:top w:val="nil"/>
              <w:left w:val="nil"/>
              <w:bottom w:val="single" w:sz="4" w:space="0" w:color="auto"/>
              <w:right w:val="single" w:sz="4" w:space="0" w:color="auto"/>
            </w:tcBorders>
            <w:hideMark/>
          </w:tcPr>
          <w:p w14:paraId="69B31CEC" w14:textId="4B8FC3BC"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7697B2E" w14:textId="07187256"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A74756" w14:textId="4AF0EDB2"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0688DD9" w14:textId="5E52373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16B558" w14:textId="07CDEBA1" w:rsidR="008A012E" w:rsidRPr="00F34589" w:rsidRDefault="008A012E" w:rsidP="008A012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037BFF1" w14:textId="6D27A758" w:rsidR="008A012E" w:rsidRPr="00F34589" w:rsidRDefault="008A012E" w:rsidP="008A012E">
            <w:pPr>
              <w:rPr>
                <w:color w:val="000000"/>
                <w:szCs w:val="28"/>
              </w:rPr>
            </w:pPr>
            <w:r w:rsidRPr="00F34589">
              <w:rPr>
                <w:color w:val="000000"/>
                <w:szCs w:val="28"/>
              </w:rPr>
              <w:t>0.00</w:t>
            </w:r>
          </w:p>
        </w:tc>
      </w:tr>
      <w:tr w:rsidR="008A012E" w:rsidRPr="00F34589" w14:paraId="1244BB85" w14:textId="77777777" w:rsidTr="00A34B92">
        <w:trPr>
          <w:trHeight w:val="20"/>
        </w:trPr>
        <w:tc>
          <w:tcPr>
            <w:tcW w:w="1554" w:type="pct"/>
            <w:tcBorders>
              <w:top w:val="nil"/>
              <w:left w:val="single" w:sz="4" w:space="0" w:color="auto"/>
              <w:bottom w:val="single" w:sz="4" w:space="0" w:color="auto"/>
              <w:right w:val="single" w:sz="4" w:space="0" w:color="auto"/>
            </w:tcBorders>
            <w:hideMark/>
          </w:tcPr>
          <w:p w14:paraId="67ECA241" w14:textId="77777777" w:rsidR="008A012E" w:rsidRPr="00F34589" w:rsidRDefault="008A012E" w:rsidP="008A012E">
            <w:pPr>
              <w:rPr>
                <w:color w:val="000000"/>
                <w:szCs w:val="28"/>
              </w:rPr>
            </w:pPr>
            <w:r w:rsidRPr="00F34589">
              <w:rPr>
                <w:color w:val="000000"/>
                <w:szCs w:val="28"/>
              </w:rPr>
              <w:t>накопительным итогом</w:t>
            </w:r>
          </w:p>
        </w:tc>
        <w:tc>
          <w:tcPr>
            <w:tcW w:w="681" w:type="pct"/>
            <w:tcBorders>
              <w:top w:val="nil"/>
              <w:left w:val="nil"/>
              <w:bottom w:val="single" w:sz="4" w:space="0" w:color="auto"/>
              <w:right w:val="single" w:sz="4" w:space="0" w:color="auto"/>
            </w:tcBorders>
            <w:hideMark/>
          </w:tcPr>
          <w:p w14:paraId="7C197C3D" w14:textId="6BA640B4"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8C02E30" w14:textId="6717540A"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B8D55B" w14:textId="6A2F8F24"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0DDEFE1" w14:textId="54C920B4"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D487344" w14:textId="51ED7EA5" w:rsidR="008A012E" w:rsidRPr="00F34589" w:rsidRDefault="008A012E" w:rsidP="008A012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2F7ABA2A" w14:textId="39ECDF20" w:rsidR="008A012E" w:rsidRPr="00F34589" w:rsidRDefault="008A012E" w:rsidP="008A012E">
            <w:pPr>
              <w:rPr>
                <w:color w:val="000000"/>
                <w:szCs w:val="28"/>
              </w:rPr>
            </w:pPr>
            <w:r w:rsidRPr="00F34589">
              <w:rPr>
                <w:color w:val="000000"/>
                <w:szCs w:val="28"/>
              </w:rPr>
              <w:t>0.00</w:t>
            </w:r>
          </w:p>
        </w:tc>
      </w:tr>
      <w:tr w:rsidR="008A012E" w:rsidRPr="00F34589" w14:paraId="1506A45F" w14:textId="77777777" w:rsidTr="00A34B92">
        <w:trPr>
          <w:trHeight w:val="20"/>
        </w:trPr>
        <w:tc>
          <w:tcPr>
            <w:tcW w:w="1554" w:type="pct"/>
            <w:tcBorders>
              <w:top w:val="nil"/>
              <w:left w:val="single" w:sz="4" w:space="0" w:color="auto"/>
              <w:bottom w:val="single" w:sz="4" w:space="0" w:color="auto"/>
              <w:right w:val="single" w:sz="4" w:space="0" w:color="auto"/>
            </w:tcBorders>
            <w:hideMark/>
          </w:tcPr>
          <w:p w14:paraId="71DAA41F" w14:textId="77777777" w:rsidR="008A012E" w:rsidRPr="00F34589" w:rsidRDefault="008A012E" w:rsidP="008A012E">
            <w:pPr>
              <w:rPr>
                <w:color w:val="000000"/>
                <w:szCs w:val="28"/>
              </w:rPr>
            </w:pPr>
            <w:r w:rsidRPr="00F34589">
              <w:rPr>
                <w:color w:val="000000"/>
                <w:szCs w:val="28"/>
              </w:rPr>
              <w:t>Всего по муниципальному образованию, в том числе:</w:t>
            </w:r>
          </w:p>
        </w:tc>
        <w:tc>
          <w:tcPr>
            <w:tcW w:w="681" w:type="pct"/>
            <w:tcBorders>
              <w:top w:val="nil"/>
              <w:left w:val="nil"/>
              <w:bottom w:val="single" w:sz="4" w:space="0" w:color="auto"/>
              <w:right w:val="single" w:sz="4" w:space="0" w:color="auto"/>
            </w:tcBorders>
            <w:hideMark/>
          </w:tcPr>
          <w:p w14:paraId="6BD72C0D" w14:textId="356E79BA"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8C1D30D" w14:textId="4C8439E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CA7BF3" w14:textId="4D053EFF"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9021E80" w14:textId="29A506D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58ECD8" w14:textId="518B74AA" w:rsidR="008A012E" w:rsidRPr="00F34589" w:rsidRDefault="008A012E" w:rsidP="008A012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6B82D3DD" w14:textId="309ACDB6" w:rsidR="008A012E" w:rsidRPr="00F34589" w:rsidRDefault="008A012E" w:rsidP="008A012E">
            <w:pPr>
              <w:rPr>
                <w:color w:val="000000"/>
                <w:szCs w:val="28"/>
              </w:rPr>
            </w:pPr>
            <w:r w:rsidRPr="00F34589">
              <w:rPr>
                <w:color w:val="000000"/>
                <w:szCs w:val="28"/>
              </w:rPr>
              <w:t>0.00</w:t>
            </w:r>
          </w:p>
        </w:tc>
      </w:tr>
      <w:tr w:rsidR="008A012E" w:rsidRPr="00F34589" w14:paraId="640E5A52" w14:textId="77777777" w:rsidTr="00A34B92">
        <w:trPr>
          <w:trHeight w:val="20"/>
        </w:trPr>
        <w:tc>
          <w:tcPr>
            <w:tcW w:w="1554" w:type="pct"/>
            <w:tcBorders>
              <w:top w:val="nil"/>
              <w:left w:val="single" w:sz="4" w:space="0" w:color="auto"/>
              <w:bottom w:val="single" w:sz="4" w:space="0" w:color="auto"/>
              <w:right w:val="single" w:sz="4" w:space="0" w:color="auto"/>
            </w:tcBorders>
            <w:hideMark/>
          </w:tcPr>
          <w:p w14:paraId="3ADC9752" w14:textId="5FB744AC" w:rsidR="008A012E" w:rsidRPr="00F34589" w:rsidRDefault="008A012E" w:rsidP="008A012E">
            <w:pPr>
              <w:rPr>
                <w:color w:val="000000"/>
                <w:szCs w:val="28"/>
              </w:rPr>
            </w:pPr>
            <w:r w:rsidRPr="00F34589">
              <w:rPr>
                <w:color w:val="000000"/>
                <w:szCs w:val="28"/>
              </w:rPr>
              <w:t>Ввод в эксплуатацию общественно-деловых зданий, в том числе:</w:t>
            </w:r>
          </w:p>
        </w:tc>
        <w:tc>
          <w:tcPr>
            <w:tcW w:w="681" w:type="pct"/>
            <w:tcBorders>
              <w:top w:val="nil"/>
              <w:left w:val="nil"/>
              <w:bottom w:val="single" w:sz="4" w:space="0" w:color="auto"/>
              <w:right w:val="single" w:sz="4" w:space="0" w:color="auto"/>
            </w:tcBorders>
            <w:hideMark/>
          </w:tcPr>
          <w:p w14:paraId="3BA5F137" w14:textId="2FE13246"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823AF4F" w14:textId="1166E38B"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C094BDB" w14:textId="50CA5D20" w:rsidR="008A012E" w:rsidRPr="00F34589" w:rsidRDefault="008A012E" w:rsidP="008A012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BAFE873" w14:textId="4B23B3C7"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6756017" w14:textId="354BFC68" w:rsidR="008A012E" w:rsidRPr="00F34589" w:rsidRDefault="008A012E" w:rsidP="008A012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FF423CD" w14:textId="1F71B96C" w:rsidR="008A012E" w:rsidRPr="00F34589" w:rsidRDefault="008A012E" w:rsidP="008A012E">
            <w:pPr>
              <w:rPr>
                <w:color w:val="000000"/>
                <w:szCs w:val="28"/>
              </w:rPr>
            </w:pPr>
            <w:r w:rsidRPr="00F34589">
              <w:rPr>
                <w:color w:val="000000"/>
                <w:szCs w:val="28"/>
              </w:rPr>
              <w:t>0.00</w:t>
            </w:r>
          </w:p>
        </w:tc>
      </w:tr>
      <w:tr w:rsidR="007B744E" w:rsidRPr="00F34589" w14:paraId="2DAF87AF"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291CE05C" w14:textId="77777777" w:rsidR="007B744E" w:rsidRPr="00F34589" w:rsidRDefault="007B744E" w:rsidP="007B744E">
            <w:pPr>
              <w:rPr>
                <w:color w:val="000000"/>
                <w:szCs w:val="28"/>
              </w:rPr>
            </w:pPr>
            <w:bookmarkStart w:id="513" w:name="_Toc176254784"/>
            <w:r w:rsidRPr="007B744E">
              <w:rPr>
                <w:color w:val="000000"/>
                <w:szCs w:val="28"/>
              </w:rPr>
              <w:t>74:10:0418002</w:t>
            </w:r>
          </w:p>
        </w:tc>
        <w:tc>
          <w:tcPr>
            <w:tcW w:w="681" w:type="pct"/>
            <w:tcBorders>
              <w:top w:val="nil"/>
              <w:left w:val="nil"/>
              <w:bottom w:val="single" w:sz="4" w:space="0" w:color="auto"/>
              <w:right w:val="single" w:sz="4" w:space="0" w:color="auto"/>
            </w:tcBorders>
            <w:hideMark/>
          </w:tcPr>
          <w:p w14:paraId="53D7E331"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C33AA5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1B8A4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C948D2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F6DB78"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E4E5213" w14:textId="77777777" w:rsidR="007B744E" w:rsidRPr="00F34589" w:rsidRDefault="007B744E" w:rsidP="007B744E">
            <w:pPr>
              <w:rPr>
                <w:color w:val="000000"/>
                <w:szCs w:val="28"/>
              </w:rPr>
            </w:pPr>
            <w:r w:rsidRPr="00F34589">
              <w:rPr>
                <w:color w:val="000000"/>
                <w:szCs w:val="28"/>
              </w:rPr>
              <w:t>0.00</w:t>
            </w:r>
          </w:p>
        </w:tc>
      </w:tr>
      <w:tr w:rsidR="007B744E" w:rsidRPr="00F34589" w14:paraId="103F956B"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1F503D0" w14:textId="77777777" w:rsidR="007B744E" w:rsidRPr="00F34589" w:rsidRDefault="007B744E" w:rsidP="007B744E">
            <w:pPr>
              <w:rPr>
                <w:color w:val="000000"/>
                <w:szCs w:val="28"/>
              </w:rPr>
            </w:pPr>
            <w:r w:rsidRPr="007B744E">
              <w:rPr>
                <w:color w:val="000000"/>
                <w:szCs w:val="28"/>
              </w:rPr>
              <w:t>74:10:0422003</w:t>
            </w:r>
          </w:p>
        </w:tc>
        <w:tc>
          <w:tcPr>
            <w:tcW w:w="681" w:type="pct"/>
            <w:tcBorders>
              <w:top w:val="nil"/>
              <w:left w:val="nil"/>
              <w:bottom w:val="single" w:sz="4" w:space="0" w:color="auto"/>
              <w:right w:val="single" w:sz="4" w:space="0" w:color="auto"/>
            </w:tcBorders>
            <w:hideMark/>
          </w:tcPr>
          <w:p w14:paraId="6FA02816"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E2ED8E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6446BD7"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9E9E10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6BE100"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1A3B40F" w14:textId="77777777" w:rsidR="007B744E" w:rsidRPr="00F34589" w:rsidRDefault="007B744E" w:rsidP="007B744E">
            <w:pPr>
              <w:rPr>
                <w:color w:val="000000"/>
                <w:szCs w:val="28"/>
              </w:rPr>
            </w:pPr>
            <w:r w:rsidRPr="00F34589">
              <w:rPr>
                <w:color w:val="000000"/>
                <w:szCs w:val="28"/>
              </w:rPr>
              <w:t>0.00</w:t>
            </w:r>
          </w:p>
        </w:tc>
      </w:tr>
      <w:tr w:rsidR="007B744E" w:rsidRPr="00F34589" w14:paraId="29A84DC6"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7253E7E9" w14:textId="77777777" w:rsidR="007B744E" w:rsidRPr="00F34589" w:rsidRDefault="007B744E" w:rsidP="007B744E">
            <w:pPr>
              <w:rPr>
                <w:color w:val="000000"/>
                <w:szCs w:val="28"/>
              </w:rPr>
            </w:pPr>
            <w:r w:rsidRPr="007B744E">
              <w:rPr>
                <w:color w:val="000000"/>
                <w:szCs w:val="28"/>
              </w:rPr>
              <w:t>74:10:0422004</w:t>
            </w:r>
          </w:p>
        </w:tc>
        <w:tc>
          <w:tcPr>
            <w:tcW w:w="681" w:type="pct"/>
            <w:tcBorders>
              <w:top w:val="nil"/>
              <w:left w:val="nil"/>
              <w:bottom w:val="single" w:sz="4" w:space="0" w:color="auto"/>
              <w:right w:val="single" w:sz="4" w:space="0" w:color="auto"/>
            </w:tcBorders>
            <w:hideMark/>
          </w:tcPr>
          <w:p w14:paraId="17F4BEC6"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3475F6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2422CE"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957DC4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AAA6669"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3627A316" w14:textId="77777777" w:rsidR="007B744E" w:rsidRPr="00F34589" w:rsidRDefault="007B744E" w:rsidP="007B744E">
            <w:pPr>
              <w:rPr>
                <w:color w:val="000000"/>
                <w:szCs w:val="28"/>
              </w:rPr>
            </w:pPr>
            <w:r w:rsidRPr="00F34589">
              <w:rPr>
                <w:color w:val="000000"/>
                <w:szCs w:val="28"/>
              </w:rPr>
              <w:t>0.00</w:t>
            </w:r>
          </w:p>
        </w:tc>
      </w:tr>
      <w:tr w:rsidR="007B744E" w:rsidRPr="00F34589" w14:paraId="1F5D7105"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8BC630C" w14:textId="77777777" w:rsidR="007B744E" w:rsidRPr="00F34589" w:rsidRDefault="007B744E" w:rsidP="007B744E">
            <w:pPr>
              <w:rPr>
                <w:color w:val="000000"/>
                <w:szCs w:val="28"/>
              </w:rPr>
            </w:pPr>
            <w:r w:rsidRPr="007B744E">
              <w:rPr>
                <w:color w:val="000000"/>
                <w:szCs w:val="28"/>
              </w:rPr>
              <w:t>74:10:0422005</w:t>
            </w:r>
          </w:p>
        </w:tc>
        <w:tc>
          <w:tcPr>
            <w:tcW w:w="681" w:type="pct"/>
            <w:tcBorders>
              <w:top w:val="nil"/>
              <w:left w:val="nil"/>
              <w:bottom w:val="single" w:sz="4" w:space="0" w:color="auto"/>
              <w:right w:val="single" w:sz="4" w:space="0" w:color="auto"/>
            </w:tcBorders>
            <w:hideMark/>
          </w:tcPr>
          <w:p w14:paraId="2E308D17"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7A17B0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8F8B26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7E1CA0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0F4A00"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196C055" w14:textId="77777777" w:rsidR="007B744E" w:rsidRPr="00F34589" w:rsidRDefault="007B744E" w:rsidP="007B744E">
            <w:pPr>
              <w:rPr>
                <w:color w:val="000000"/>
                <w:szCs w:val="28"/>
              </w:rPr>
            </w:pPr>
            <w:r w:rsidRPr="00F34589">
              <w:rPr>
                <w:color w:val="000000"/>
                <w:szCs w:val="28"/>
              </w:rPr>
              <w:t>0.00</w:t>
            </w:r>
          </w:p>
        </w:tc>
      </w:tr>
      <w:tr w:rsidR="007B744E" w:rsidRPr="00F34589" w14:paraId="44D94196"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5EC5951F" w14:textId="77777777" w:rsidR="007B744E" w:rsidRPr="00F34589" w:rsidRDefault="007B744E" w:rsidP="007B744E">
            <w:pPr>
              <w:rPr>
                <w:color w:val="000000"/>
                <w:szCs w:val="28"/>
              </w:rPr>
            </w:pPr>
            <w:r w:rsidRPr="007B744E">
              <w:rPr>
                <w:color w:val="000000"/>
                <w:szCs w:val="28"/>
              </w:rPr>
              <w:t>74:10:0422006</w:t>
            </w:r>
          </w:p>
        </w:tc>
        <w:tc>
          <w:tcPr>
            <w:tcW w:w="681" w:type="pct"/>
            <w:tcBorders>
              <w:top w:val="nil"/>
              <w:left w:val="nil"/>
              <w:bottom w:val="single" w:sz="4" w:space="0" w:color="auto"/>
              <w:right w:val="single" w:sz="4" w:space="0" w:color="auto"/>
            </w:tcBorders>
            <w:hideMark/>
          </w:tcPr>
          <w:p w14:paraId="5CF6AAF7"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E09A45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F36D6F"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FBA19A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177362D"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565FE4A" w14:textId="77777777" w:rsidR="007B744E" w:rsidRPr="00F34589" w:rsidRDefault="007B744E" w:rsidP="007B744E">
            <w:pPr>
              <w:rPr>
                <w:color w:val="000000"/>
                <w:szCs w:val="28"/>
              </w:rPr>
            </w:pPr>
            <w:r w:rsidRPr="00F34589">
              <w:rPr>
                <w:color w:val="000000"/>
                <w:szCs w:val="28"/>
              </w:rPr>
              <w:t>0.00</w:t>
            </w:r>
          </w:p>
        </w:tc>
      </w:tr>
      <w:tr w:rsidR="007B744E" w:rsidRPr="00F34589" w14:paraId="1C7FE0F9"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5DB60197" w14:textId="77777777" w:rsidR="007B744E" w:rsidRPr="00F34589" w:rsidRDefault="007B744E" w:rsidP="007B744E">
            <w:pPr>
              <w:rPr>
                <w:color w:val="000000"/>
                <w:szCs w:val="28"/>
              </w:rPr>
            </w:pPr>
            <w:r w:rsidRPr="007B744E">
              <w:rPr>
                <w:color w:val="000000"/>
                <w:szCs w:val="28"/>
              </w:rPr>
              <w:t>74:10:0422007</w:t>
            </w:r>
          </w:p>
        </w:tc>
        <w:tc>
          <w:tcPr>
            <w:tcW w:w="681" w:type="pct"/>
            <w:tcBorders>
              <w:top w:val="nil"/>
              <w:left w:val="nil"/>
              <w:bottom w:val="single" w:sz="4" w:space="0" w:color="auto"/>
              <w:right w:val="single" w:sz="4" w:space="0" w:color="auto"/>
            </w:tcBorders>
            <w:hideMark/>
          </w:tcPr>
          <w:p w14:paraId="2A67DF7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DF58BE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04564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16E173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77E6344"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06B302D2" w14:textId="77777777" w:rsidR="007B744E" w:rsidRPr="00F34589" w:rsidRDefault="007B744E" w:rsidP="007B744E">
            <w:pPr>
              <w:rPr>
                <w:color w:val="000000"/>
                <w:szCs w:val="28"/>
              </w:rPr>
            </w:pPr>
            <w:r w:rsidRPr="00F34589">
              <w:rPr>
                <w:color w:val="000000"/>
                <w:szCs w:val="28"/>
              </w:rPr>
              <w:t>0.00</w:t>
            </w:r>
          </w:p>
        </w:tc>
      </w:tr>
      <w:tr w:rsidR="007B744E" w:rsidRPr="00F34589" w14:paraId="12AE3448"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70E66A26" w14:textId="77777777" w:rsidR="007B744E" w:rsidRPr="00F34589" w:rsidRDefault="007B744E" w:rsidP="007B744E">
            <w:pPr>
              <w:rPr>
                <w:color w:val="000000"/>
                <w:szCs w:val="28"/>
              </w:rPr>
            </w:pPr>
            <w:r w:rsidRPr="007B744E">
              <w:rPr>
                <w:color w:val="000000"/>
                <w:szCs w:val="28"/>
              </w:rPr>
              <w:t>74:10:0422008</w:t>
            </w:r>
          </w:p>
        </w:tc>
        <w:tc>
          <w:tcPr>
            <w:tcW w:w="681" w:type="pct"/>
            <w:tcBorders>
              <w:top w:val="nil"/>
              <w:left w:val="nil"/>
              <w:bottom w:val="single" w:sz="4" w:space="0" w:color="auto"/>
              <w:right w:val="single" w:sz="4" w:space="0" w:color="auto"/>
            </w:tcBorders>
            <w:hideMark/>
          </w:tcPr>
          <w:p w14:paraId="52832EC3"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DA5CB8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7DC7F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06D4B5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EFFEB5"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310B1EED" w14:textId="77777777" w:rsidR="007B744E" w:rsidRPr="00F34589" w:rsidRDefault="007B744E" w:rsidP="007B744E">
            <w:pPr>
              <w:rPr>
                <w:color w:val="000000"/>
                <w:szCs w:val="28"/>
              </w:rPr>
            </w:pPr>
            <w:r w:rsidRPr="00F34589">
              <w:rPr>
                <w:color w:val="000000"/>
                <w:szCs w:val="28"/>
              </w:rPr>
              <w:t>0.00</w:t>
            </w:r>
          </w:p>
        </w:tc>
      </w:tr>
      <w:tr w:rsidR="007B744E" w:rsidRPr="00F34589" w14:paraId="7A2A51A3"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0185AE4" w14:textId="77777777" w:rsidR="007B744E" w:rsidRPr="00F34589" w:rsidRDefault="007B744E" w:rsidP="007B744E">
            <w:pPr>
              <w:rPr>
                <w:color w:val="000000"/>
                <w:szCs w:val="28"/>
              </w:rPr>
            </w:pPr>
            <w:r w:rsidRPr="007B744E">
              <w:rPr>
                <w:color w:val="000000"/>
                <w:szCs w:val="28"/>
              </w:rPr>
              <w:t>74:10:0422009</w:t>
            </w:r>
          </w:p>
        </w:tc>
        <w:tc>
          <w:tcPr>
            <w:tcW w:w="681" w:type="pct"/>
            <w:tcBorders>
              <w:top w:val="nil"/>
              <w:left w:val="nil"/>
              <w:bottom w:val="single" w:sz="4" w:space="0" w:color="auto"/>
              <w:right w:val="single" w:sz="4" w:space="0" w:color="auto"/>
            </w:tcBorders>
            <w:hideMark/>
          </w:tcPr>
          <w:p w14:paraId="0163A12B"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62A94E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9F8185"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438863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81969E"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317BEC70" w14:textId="77777777" w:rsidR="007B744E" w:rsidRPr="00F34589" w:rsidRDefault="007B744E" w:rsidP="007B744E">
            <w:pPr>
              <w:rPr>
                <w:color w:val="000000"/>
                <w:szCs w:val="28"/>
              </w:rPr>
            </w:pPr>
            <w:r w:rsidRPr="00F34589">
              <w:rPr>
                <w:color w:val="000000"/>
                <w:szCs w:val="28"/>
              </w:rPr>
              <w:t>0.00</w:t>
            </w:r>
          </w:p>
        </w:tc>
      </w:tr>
      <w:tr w:rsidR="007B744E" w:rsidRPr="00F34589" w14:paraId="50231A47"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48AC8F5" w14:textId="77777777" w:rsidR="007B744E" w:rsidRPr="00F34589" w:rsidRDefault="007B744E" w:rsidP="007B744E">
            <w:pPr>
              <w:rPr>
                <w:color w:val="000000"/>
                <w:szCs w:val="28"/>
              </w:rPr>
            </w:pPr>
            <w:r w:rsidRPr="007B744E">
              <w:rPr>
                <w:color w:val="000000"/>
                <w:szCs w:val="28"/>
              </w:rPr>
              <w:t>74:10:0423002</w:t>
            </w:r>
          </w:p>
        </w:tc>
        <w:tc>
          <w:tcPr>
            <w:tcW w:w="681" w:type="pct"/>
            <w:tcBorders>
              <w:top w:val="nil"/>
              <w:left w:val="nil"/>
              <w:bottom w:val="single" w:sz="4" w:space="0" w:color="auto"/>
              <w:right w:val="single" w:sz="4" w:space="0" w:color="auto"/>
            </w:tcBorders>
            <w:hideMark/>
          </w:tcPr>
          <w:p w14:paraId="1B4C4AD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8DF691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DCFEC3B"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CA6487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37879B"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7759EE97" w14:textId="77777777" w:rsidR="007B744E" w:rsidRPr="00F34589" w:rsidRDefault="007B744E" w:rsidP="007B744E">
            <w:pPr>
              <w:rPr>
                <w:color w:val="000000"/>
                <w:szCs w:val="28"/>
              </w:rPr>
            </w:pPr>
            <w:r w:rsidRPr="00F34589">
              <w:rPr>
                <w:color w:val="000000"/>
                <w:szCs w:val="28"/>
              </w:rPr>
              <w:t>0.00</w:t>
            </w:r>
          </w:p>
        </w:tc>
      </w:tr>
      <w:tr w:rsidR="007B744E" w:rsidRPr="00F34589" w14:paraId="09E7063C"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6DB406B5" w14:textId="77777777" w:rsidR="007B744E" w:rsidRPr="00F34589" w:rsidRDefault="007B744E" w:rsidP="007B744E">
            <w:pPr>
              <w:rPr>
                <w:color w:val="000000"/>
                <w:szCs w:val="28"/>
              </w:rPr>
            </w:pPr>
            <w:r w:rsidRPr="007B744E">
              <w:rPr>
                <w:color w:val="000000"/>
                <w:szCs w:val="28"/>
              </w:rPr>
              <w:t>74:10:0422010</w:t>
            </w:r>
          </w:p>
        </w:tc>
        <w:tc>
          <w:tcPr>
            <w:tcW w:w="681" w:type="pct"/>
            <w:tcBorders>
              <w:top w:val="nil"/>
              <w:left w:val="nil"/>
              <w:bottom w:val="single" w:sz="4" w:space="0" w:color="auto"/>
              <w:right w:val="single" w:sz="4" w:space="0" w:color="auto"/>
            </w:tcBorders>
            <w:hideMark/>
          </w:tcPr>
          <w:p w14:paraId="2E7243B1"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09BB38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43B7F6"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0F5118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AEA550"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2B08C129" w14:textId="77777777" w:rsidR="007B744E" w:rsidRPr="00F34589" w:rsidRDefault="007B744E" w:rsidP="007B744E">
            <w:pPr>
              <w:rPr>
                <w:color w:val="000000"/>
                <w:szCs w:val="28"/>
              </w:rPr>
            </w:pPr>
            <w:r w:rsidRPr="00F34589">
              <w:rPr>
                <w:color w:val="000000"/>
                <w:szCs w:val="28"/>
              </w:rPr>
              <w:t>0.00</w:t>
            </w:r>
          </w:p>
        </w:tc>
      </w:tr>
      <w:tr w:rsidR="007B744E" w:rsidRPr="00F34589" w14:paraId="576D92DD"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7EE6D215" w14:textId="77777777" w:rsidR="007B744E" w:rsidRPr="00F34589" w:rsidRDefault="007B744E" w:rsidP="007B744E">
            <w:pPr>
              <w:rPr>
                <w:color w:val="000000"/>
                <w:szCs w:val="28"/>
              </w:rPr>
            </w:pPr>
            <w:r w:rsidRPr="007B744E">
              <w:rPr>
                <w:color w:val="000000"/>
                <w:szCs w:val="28"/>
              </w:rPr>
              <w:t>74:10:0422011</w:t>
            </w:r>
          </w:p>
        </w:tc>
        <w:tc>
          <w:tcPr>
            <w:tcW w:w="681" w:type="pct"/>
            <w:tcBorders>
              <w:top w:val="nil"/>
              <w:left w:val="nil"/>
              <w:bottom w:val="single" w:sz="4" w:space="0" w:color="auto"/>
              <w:right w:val="single" w:sz="4" w:space="0" w:color="auto"/>
            </w:tcBorders>
            <w:hideMark/>
          </w:tcPr>
          <w:p w14:paraId="781668DC"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EC1BC3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5EE419"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861638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351B93"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F6F99D6" w14:textId="77777777" w:rsidR="007B744E" w:rsidRPr="00F34589" w:rsidRDefault="007B744E" w:rsidP="007B744E">
            <w:pPr>
              <w:rPr>
                <w:color w:val="000000"/>
                <w:szCs w:val="28"/>
              </w:rPr>
            </w:pPr>
            <w:r w:rsidRPr="00F34589">
              <w:rPr>
                <w:color w:val="000000"/>
                <w:szCs w:val="28"/>
              </w:rPr>
              <w:t>0.00</w:t>
            </w:r>
          </w:p>
        </w:tc>
      </w:tr>
      <w:tr w:rsidR="007B744E" w:rsidRPr="00F34589" w14:paraId="45C140AC"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21A8063F" w14:textId="77777777" w:rsidR="007B744E" w:rsidRPr="00F34589" w:rsidRDefault="007B744E" w:rsidP="007B744E">
            <w:pPr>
              <w:rPr>
                <w:color w:val="000000"/>
                <w:szCs w:val="28"/>
              </w:rPr>
            </w:pPr>
            <w:r w:rsidRPr="007B744E">
              <w:rPr>
                <w:color w:val="000000"/>
                <w:szCs w:val="28"/>
              </w:rPr>
              <w:t>74:10:0423026</w:t>
            </w:r>
          </w:p>
        </w:tc>
        <w:tc>
          <w:tcPr>
            <w:tcW w:w="681" w:type="pct"/>
            <w:tcBorders>
              <w:top w:val="nil"/>
              <w:left w:val="nil"/>
              <w:bottom w:val="single" w:sz="4" w:space="0" w:color="auto"/>
              <w:right w:val="single" w:sz="4" w:space="0" w:color="auto"/>
            </w:tcBorders>
            <w:hideMark/>
          </w:tcPr>
          <w:p w14:paraId="4604702F"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35097F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E38161"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3E7301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2DCC7D"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030A85F2" w14:textId="77777777" w:rsidR="007B744E" w:rsidRPr="00F34589" w:rsidRDefault="007B744E" w:rsidP="007B744E">
            <w:pPr>
              <w:rPr>
                <w:color w:val="000000"/>
                <w:szCs w:val="28"/>
              </w:rPr>
            </w:pPr>
            <w:r w:rsidRPr="00F34589">
              <w:rPr>
                <w:color w:val="000000"/>
                <w:szCs w:val="28"/>
              </w:rPr>
              <w:t>0.00</w:t>
            </w:r>
          </w:p>
        </w:tc>
      </w:tr>
      <w:tr w:rsidR="007B744E" w:rsidRPr="00F34589" w14:paraId="74F3A58E"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21DAE353" w14:textId="77777777" w:rsidR="007B744E" w:rsidRPr="00F34589" w:rsidRDefault="007B744E" w:rsidP="007B744E">
            <w:pPr>
              <w:rPr>
                <w:color w:val="000000"/>
                <w:szCs w:val="28"/>
              </w:rPr>
            </w:pPr>
            <w:r w:rsidRPr="007B744E">
              <w:rPr>
                <w:color w:val="000000"/>
                <w:szCs w:val="28"/>
              </w:rPr>
              <w:t>74:10:0423025</w:t>
            </w:r>
          </w:p>
        </w:tc>
        <w:tc>
          <w:tcPr>
            <w:tcW w:w="681" w:type="pct"/>
            <w:tcBorders>
              <w:top w:val="nil"/>
              <w:left w:val="nil"/>
              <w:bottom w:val="single" w:sz="4" w:space="0" w:color="auto"/>
              <w:right w:val="single" w:sz="4" w:space="0" w:color="auto"/>
            </w:tcBorders>
            <w:hideMark/>
          </w:tcPr>
          <w:p w14:paraId="654FB3A7"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DABF8F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7AF9C5"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DCCAC7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015062"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0D75A2CF" w14:textId="77777777" w:rsidR="007B744E" w:rsidRPr="00F34589" w:rsidRDefault="007B744E" w:rsidP="007B744E">
            <w:pPr>
              <w:rPr>
                <w:color w:val="000000"/>
                <w:szCs w:val="28"/>
              </w:rPr>
            </w:pPr>
            <w:r w:rsidRPr="00F34589">
              <w:rPr>
                <w:color w:val="000000"/>
                <w:szCs w:val="28"/>
              </w:rPr>
              <w:t>0.00</w:t>
            </w:r>
          </w:p>
        </w:tc>
      </w:tr>
      <w:tr w:rsidR="007B744E" w:rsidRPr="00F34589" w14:paraId="61BF9075"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22327EE" w14:textId="77777777" w:rsidR="007B744E" w:rsidRPr="00F34589" w:rsidRDefault="007B744E" w:rsidP="007B744E">
            <w:pPr>
              <w:rPr>
                <w:color w:val="000000"/>
                <w:szCs w:val="28"/>
              </w:rPr>
            </w:pPr>
            <w:r w:rsidRPr="007B744E">
              <w:rPr>
                <w:color w:val="000000"/>
                <w:szCs w:val="28"/>
              </w:rPr>
              <w:t>74:10:0423029</w:t>
            </w:r>
          </w:p>
        </w:tc>
        <w:tc>
          <w:tcPr>
            <w:tcW w:w="681" w:type="pct"/>
            <w:tcBorders>
              <w:top w:val="nil"/>
              <w:left w:val="nil"/>
              <w:bottom w:val="single" w:sz="4" w:space="0" w:color="auto"/>
              <w:right w:val="single" w:sz="4" w:space="0" w:color="auto"/>
            </w:tcBorders>
            <w:hideMark/>
          </w:tcPr>
          <w:p w14:paraId="59BFAC4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941F3D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337DB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C6A47F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58C0CD"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1BE9571C" w14:textId="77777777" w:rsidR="007B744E" w:rsidRPr="00F34589" w:rsidRDefault="007B744E" w:rsidP="007B744E">
            <w:pPr>
              <w:rPr>
                <w:color w:val="000000"/>
                <w:szCs w:val="28"/>
              </w:rPr>
            </w:pPr>
            <w:r w:rsidRPr="00F34589">
              <w:rPr>
                <w:color w:val="000000"/>
                <w:szCs w:val="28"/>
              </w:rPr>
              <w:t>0.00</w:t>
            </w:r>
          </w:p>
        </w:tc>
      </w:tr>
      <w:tr w:rsidR="007B744E" w:rsidRPr="00F34589" w14:paraId="644E242A"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0D15B6B1" w14:textId="77777777" w:rsidR="007B744E" w:rsidRPr="00F34589" w:rsidRDefault="007B744E" w:rsidP="007B744E">
            <w:pPr>
              <w:rPr>
                <w:color w:val="000000"/>
                <w:szCs w:val="28"/>
              </w:rPr>
            </w:pPr>
            <w:r w:rsidRPr="007B744E">
              <w:rPr>
                <w:color w:val="000000"/>
                <w:szCs w:val="28"/>
              </w:rPr>
              <w:lastRenderedPageBreak/>
              <w:t>74:10:0423031</w:t>
            </w:r>
          </w:p>
        </w:tc>
        <w:tc>
          <w:tcPr>
            <w:tcW w:w="681" w:type="pct"/>
            <w:tcBorders>
              <w:top w:val="nil"/>
              <w:left w:val="nil"/>
              <w:bottom w:val="single" w:sz="4" w:space="0" w:color="auto"/>
              <w:right w:val="single" w:sz="4" w:space="0" w:color="auto"/>
            </w:tcBorders>
            <w:hideMark/>
          </w:tcPr>
          <w:p w14:paraId="150E6425"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42489A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8C0A31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13D1BF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65D90C"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3E447BCC" w14:textId="77777777" w:rsidR="007B744E" w:rsidRPr="00F34589" w:rsidRDefault="007B744E" w:rsidP="007B744E">
            <w:pPr>
              <w:rPr>
                <w:color w:val="000000"/>
                <w:szCs w:val="28"/>
              </w:rPr>
            </w:pPr>
            <w:r w:rsidRPr="00F34589">
              <w:rPr>
                <w:color w:val="000000"/>
                <w:szCs w:val="28"/>
              </w:rPr>
              <w:t>0.00</w:t>
            </w:r>
          </w:p>
        </w:tc>
      </w:tr>
      <w:tr w:rsidR="007B744E" w:rsidRPr="00F34589" w14:paraId="521971A7"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24CE3E0B" w14:textId="77777777" w:rsidR="007B744E" w:rsidRPr="00F34589" w:rsidRDefault="007B744E" w:rsidP="007B744E">
            <w:pPr>
              <w:rPr>
                <w:color w:val="000000"/>
                <w:szCs w:val="28"/>
              </w:rPr>
            </w:pPr>
            <w:r w:rsidRPr="007B744E">
              <w:rPr>
                <w:color w:val="000000"/>
                <w:szCs w:val="28"/>
              </w:rPr>
              <w:t>74:10:0202002</w:t>
            </w:r>
          </w:p>
        </w:tc>
        <w:tc>
          <w:tcPr>
            <w:tcW w:w="681" w:type="pct"/>
            <w:tcBorders>
              <w:top w:val="nil"/>
              <w:left w:val="nil"/>
              <w:bottom w:val="single" w:sz="4" w:space="0" w:color="auto"/>
              <w:right w:val="single" w:sz="4" w:space="0" w:color="auto"/>
            </w:tcBorders>
            <w:hideMark/>
          </w:tcPr>
          <w:p w14:paraId="172EFD39"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0B5234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178E79"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2C1817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907870"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25694219" w14:textId="77777777" w:rsidR="007B744E" w:rsidRPr="00F34589" w:rsidRDefault="007B744E" w:rsidP="007B744E">
            <w:pPr>
              <w:rPr>
                <w:color w:val="000000"/>
                <w:szCs w:val="28"/>
              </w:rPr>
            </w:pPr>
            <w:r w:rsidRPr="00F34589">
              <w:rPr>
                <w:color w:val="000000"/>
                <w:szCs w:val="28"/>
              </w:rPr>
              <w:t>0.00</w:t>
            </w:r>
          </w:p>
        </w:tc>
      </w:tr>
      <w:tr w:rsidR="007B744E" w:rsidRPr="00F34589" w14:paraId="0B04BC9D"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529F2D4" w14:textId="77777777" w:rsidR="007B744E" w:rsidRPr="00F34589" w:rsidRDefault="007B744E" w:rsidP="007B744E">
            <w:pPr>
              <w:rPr>
                <w:color w:val="000000"/>
                <w:szCs w:val="28"/>
              </w:rPr>
            </w:pPr>
            <w:r w:rsidRPr="007B744E">
              <w:rPr>
                <w:color w:val="000000"/>
                <w:szCs w:val="28"/>
              </w:rPr>
              <w:t>74:10:0423001</w:t>
            </w:r>
          </w:p>
        </w:tc>
        <w:tc>
          <w:tcPr>
            <w:tcW w:w="681" w:type="pct"/>
            <w:tcBorders>
              <w:top w:val="nil"/>
              <w:left w:val="nil"/>
              <w:bottom w:val="single" w:sz="4" w:space="0" w:color="auto"/>
              <w:right w:val="single" w:sz="4" w:space="0" w:color="auto"/>
            </w:tcBorders>
            <w:hideMark/>
          </w:tcPr>
          <w:p w14:paraId="25557CB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B9E602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5DCAD89"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DFA3F0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50DCB6"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0D3024E9" w14:textId="77777777" w:rsidR="007B744E" w:rsidRPr="00F34589" w:rsidRDefault="007B744E" w:rsidP="007B744E">
            <w:pPr>
              <w:rPr>
                <w:color w:val="000000"/>
                <w:szCs w:val="28"/>
              </w:rPr>
            </w:pPr>
            <w:r w:rsidRPr="00F34589">
              <w:rPr>
                <w:color w:val="000000"/>
                <w:szCs w:val="28"/>
              </w:rPr>
              <w:t>0.00</w:t>
            </w:r>
          </w:p>
        </w:tc>
      </w:tr>
      <w:tr w:rsidR="007B744E" w:rsidRPr="00F34589" w14:paraId="52DD9D9E"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FC48ED4" w14:textId="77777777" w:rsidR="007B744E" w:rsidRPr="00F34589" w:rsidRDefault="007B744E" w:rsidP="007B744E">
            <w:pPr>
              <w:rPr>
                <w:color w:val="000000"/>
                <w:szCs w:val="28"/>
              </w:rPr>
            </w:pPr>
            <w:r w:rsidRPr="007B744E">
              <w:rPr>
                <w:color w:val="000000"/>
                <w:szCs w:val="28"/>
              </w:rPr>
              <w:t>74:10:0421001</w:t>
            </w:r>
          </w:p>
        </w:tc>
        <w:tc>
          <w:tcPr>
            <w:tcW w:w="681" w:type="pct"/>
            <w:tcBorders>
              <w:top w:val="nil"/>
              <w:left w:val="nil"/>
              <w:bottom w:val="single" w:sz="4" w:space="0" w:color="auto"/>
              <w:right w:val="single" w:sz="4" w:space="0" w:color="auto"/>
            </w:tcBorders>
            <w:hideMark/>
          </w:tcPr>
          <w:p w14:paraId="42A832E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9B5CA9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29FAAA"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B82369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D75B2E6"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75CEC2F" w14:textId="77777777" w:rsidR="007B744E" w:rsidRPr="00F34589" w:rsidRDefault="007B744E" w:rsidP="007B744E">
            <w:pPr>
              <w:rPr>
                <w:color w:val="000000"/>
                <w:szCs w:val="28"/>
              </w:rPr>
            </w:pPr>
            <w:r w:rsidRPr="00F34589">
              <w:rPr>
                <w:color w:val="000000"/>
                <w:szCs w:val="28"/>
              </w:rPr>
              <w:t>0.00</w:t>
            </w:r>
          </w:p>
        </w:tc>
      </w:tr>
      <w:tr w:rsidR="007B744E" w:rsidRPr="00F34589" w14:paraId="2294E87C"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1AF4885F" w14:textId="77777777" w:rsidR="007B744E" w:rsidRPr="00F34589" w:rsidRDefault="007B744E" w:rsidP="007B744E">
            <w:pPr>
              <w:rPr>
                <w:color w:val="000000"/>
                <w:szCs w:val="28"/>
              </w:rPr>
            </w:pPr>
            <w:r w:rsidRPr="007B744E">
              <w:rPr>
                <w:color w:val="000000"/>
                <w:szCs w:val="28"/>
              </w:rPr>
              <w:t>74:10:0420005</w:t>
            </w:r>
          </w:p>
        </w:tc>
        <w:tc>
          <w:tcPr>
            <w:tcW w:w="681" w:type="pct"/>
            <w:tcBorders>
              <w:top w:val="nil"/>
              <w:left w:val="nil"/>
              <w:bottom w:val="single" w:sz="4" w:space="0" w:color="auto"/>
              <w:right w:val="single" w:sz="4" w:space="0" w:color="auto"/>
            </w:tcBorders>
            <w:hideMark/>
          </w:tcPr>
          <w:p w14:paraId="3220736A"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1F8674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19DCF80"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E2E45C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36D84D"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1314DDFD" w14:textId="77777777" w:rsidR="007B744E" w:rsidRPr="00F34589" w:rsidRDefault="007B744E" w:rsidP="007B744E">
            <w:pPr>
              <w:rPr>
                <w:color w:val="000000"/>
                <w:szCs w:val="28"/>
              </w:rPr>
            </w:pPr>
            <w:r w:rsidRPr="00F34589">
              <w:rPr>
                <w:color w:val="000000"/>
                <w:szCs w:val="28"/>
              </w:rPr>
              <w:t>0.00</w:t>
            </w:r>
          </w:p>
        </w:tc>
      </w:tr>
      <w:tr w:rsidR="007B744E" w:rsidRPr="00F34589" w14:paraId="0FA75307"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5A7B204" w14:textId="77777777" w:rsidR="007B744E" w:rsidRPr="00F34589" w:rsidRDefault="007B744E" w:rsidP="007B744E">
            <w:pPr>
              <w:rPr>
                <w:color w:val="000000"/>
                <w:szCs w:val="28"/>
              </w:rPr>
            </w:pPr>
            <w:r w:rsidRPr="007B744E">
              <w:rPr>
                <w:color w:val="000000"/>
                <w:szCs w:val="28"/>
              </w:rPr>
              <w:t>74:10:0420004</w:t>
            </w:r>
          </w:p>
        </w:tc>
        <w:tc>
          <w:tcPr>
            <w:tcW w:w="681" w:type="pct"/>
            <w:tcBorders>
              <w:top w:val="nil"/>
              <w:left w:val="nil"/>
              <w:bottom w:val="single" w:sz="4" w:space="0" w:color="auto"/>
              <w:right w:val="single" w:sz="4" w:space="0" w:color="auto"/>
            </w:tcBorders>
            <w:hideMark/>
          </w:tcPr>
          <w:p w14:paraId="4D651C8B"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B04D93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0DC8DB"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FDF440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341FC3E"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65768A5F" w14:textId="77777777" w:rsidR="007B744E" w:rsidRPr="00F34589" w:rsidRDefault="007B744E" w:rsidP="007B744E">
            <w:pPr>
              <w:rPr>
                <w:color w:val="000000"/>
                <w:szCs w:val="28"/>
              </w:rPr>
            </w:pPr>
            <w:r w:rsidRPr="00F34589">
              <w:rPr>
                <w:color w:val="000000"/>
                <w:szCs w:val="28"/>
              </w:rPr>
              <w:t>0.00</w:t>
            </w:r>
          </w:p>
        </w:tc>
      </w:tr>
      <w:tr w:rsidR="007B744E" w:rsidRPr="00F34589" w14:paraId="3C3D94ED"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2128F854" w14:textId="77777777" w:rsidR="007B744E" w:rsidRPr="00F34589" w:rsidRDefault="007B744E" w:rsidP="007B744E">
            <w:pPr>
              <w:rPr>
                <w:color w:val="000000"/>
                <w:szCs w:val="28"/>
              </w:rPr>
            </w:pPr>
            <w:r w:rsidRPr="007B744E">
              <w:rPr>
                <w:color w:val="000000"/>
                <w:szCs w:val="28"/>
              </w:rPr>
              <w:t>74:10:0419002</w:t>
            </w:r>
          </w:p>
        </w:tc>
        <w:tc>
          <w:tcPr>
            <w:tcW w:w="681" w:type="pct"/>
            <w:tcBorders>
              <w:top w:val="nil"/>
              <w:left w:val="nil"/>
              <w:bottom w:val="single" w:sz="4" w:space="0" w:color="auto"/>
              <w:right w:val="single" w:sz="4" w:space="0" w:color="auto"/>
            </w:tcBorders>
            <w:hideMark/>
          </w:tcPr>
          <w:p w14:paraId="3BCB7E9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8C52D8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71058A"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DEE430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8DE006"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35D80B7D" w14:textId="77777777" w:rsidR="007B744E" w:rsidRPr="00F34589" w:rsidRDefault="007B744E" w:rsidP="007B744E">
            <w:pPr>
              <w:rPr>
                <w:color w:val="000000"/>
                <w:szCs w:val="28"/>
              </w:rPr>
            </w:pPr>
            <w:r w:rsidRPr="00F34589">
              <w:rPr>
                <w:color w:val="000000"/>
                <w:szCs w:val="28"/>
              </w:rPr>
              <w:t>0.00</w:t>
            </w:r>
          </w:p>
        </w:tc>
      </w:tr>
      <w:tr w:rsidR="007B744E" w:rsidRPr="00F34589" w14:paraId="59A57EE5"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21870BC3" w14:textId="77777777" w:rsidR="007B744E" w:rsidRPr="00F34589" w:rsidRDefault="007B744E" w:rsidP="007B744E">
            <w:pPr>
              <w:rPr>
                <w:color w:val="000000"/>
                <w:szCs w:val="28"/>
              </w:rPr>
            </w:pPr>
            <w:r w:rsidRPr="007B744E">
              <w:rPr>
                <w:color w:val="000000"/>
                <w:szCs w:val="28"/>
              </w:rPr>
              <w:t>74:10:0419001</w:t>
            </w:r>
          </w:p>
        </w:tc>
        <w:tc>
          <w:tcPr>
            <w:tcW w:w="681" w:type="pct"/>
            <w:tcBorders>
              <w:top w:val="nil"/>
              <w:left w:val="nil"/>
              <w:bottom w:val="single" w:sz="4" w:space="0" w:color="auto"/>
              <w:right w:val="single" w:sz="4" w:space="0" w:color="auto"/>
            </w:tcBorders>
            <w:hideMark/>
          </w:tcPr>
          <w:p w14:paraId="54DAEC2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DA1F2A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8E7A94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A558E6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F4543F5"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F4D0AD5" w14:textId="77777777" w:rsidR="007B744E" w:rsidRPr="00F34589" w:rsidRDefault="007B744E" w:rsidP="007B744E">
            <w:pPr>
              <w:rPr>
                <w:color w:val="000000"/>
                <w:szCs w:val="28"/>
              </w:rPr>
            </w:pPr>
            <w:r w:rsidRPr="00F34589">
              <w:rPr>
                <w:color w:val="000000"/>
                <w:szCs w:val="28"/>
              </w:rPr>
              <w:t>0.00</w:t>
            </w:r>
          </w:p>
        </w:tc>
      </w:tr>
      <w:tr w:rsidR="007B744E" w:rsidRPr="00F34589" w14:paraId="1B4B96C2"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D01F826" w14:textId="77777777" w:rsidR="007B744E" w:rsidRPr="00F34589" w:rsidRDefault="007B744E" w:rsidP="007B744E">
            <w:pPr>
              <w:rPr>
                <w:color w:val="000000"/>
                <w:szCs w:val="28"/>
              </w:rPr>
            </w:pPr>
            <w:r w:rsidRPr="007B744E">
              <w:rPr>
                <w:color w:val="000000"/>
                <w:szCs w:val="28"/>
              </w:rPr>
              <w:t>74:10:0419003</w:t>
            </w:r>
          </w:p>
        </w:tc>
        <w:tc>
          <w:tcPr>
            <w:tcW w:w="681" w:type="pct"/>
            <w:tcBorders>
              <w:top w:val="nil"/>
              <w:left w:val="nil"/>
              <w:bottom w:val="single" w:sz="4" w:space="0" w:color="auto"/>
              <w:right w:val="single" w:sz="4" w:space="0" w:color="auto"/>
            </w:tcBorders>
            <w:hideMark/>
          </w:tcPr>
          <w:p w14:paraId="0F99A54C"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466FFC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6EF405"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1943A4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8CCD85"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7AB560B2" w14:textId="77777777" w:rsidR="007B744E" w:rsidRPr="00F34589" w:rsidRDefault="007B744E" w:rsidP="007B744E">
            <w:pPr>
              <w:rPr>
                <w:color w:val="000000"/>
                <w:szCs w:val="28"/>
              </w:rPr>
            </w:pPr>
            <w:r w:rsidRPr="00F34589">
              <w:rPr>
                <w:color w:val="000000"/>
                <w:szCs w:val="28"/>
              </w:rPr>
              <w:t>0.00</w:t>
            </w:r>
          </w:p>
        </w:tc>
      </w:tr>
      <w:tr w:rsidR="007B744E" w:rsidRPr="00F34589" w14:paraId="0D8DD648"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DE36153" w14:textId="77777777" w:rsidR="007B744E" w:rsidRPr="00F34589" w:rsidRDefault="007B744E" w:rsidP="007B744E">
            <w:pPr>
              <w:rPr>
                <w:color w:val="000000"/>
                <w:szCs w:val="28"/>
              </w:rPr>
            </w:pPr>
            <w:r w:rsidRPr="007B744E">
              <w:rPr>
                <w:color w:val="000000"/>
                <w:szCs w:val="28"/>
              </w:rPr>
              <w:t>74:10:0416014</w:t>
            </w:r>
          </w:p>
        </w:tc>
        <w:tc>
          <w:tcPr>
            <w:tcW w:w="681" w:type="pct"/>
            <w:tcBorders>
              <w:top w:val="nil"/>
              <w:left w:val="nil"/>
              <w:bottom w:val="single" w:sz="4" w:space="0" w:color="auto"/>
              <w:right w:val="single" w:sz="4" w:space="0" w:color="auto"/>
            </w:tcBorders>
            <w:hideMark/>
          </w:tcPr>
          <w:p w14:paraId="5719869E"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94E309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AAFEDA"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5FFBD8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178139"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13C527A0" w14:textId="77777777" w:rsidR="007B744E" w:rsidRPr="00F34589" w:rsidRDefault="007B744E" w:rsidP="007B744E">
            <w:pPr>
              <w:rPr>
                <w:color w:val="000000"/>
                <w:szCs w:val="28"/>
              </w:rPr>
            </w:pPr>
            <w:r w:rsidRPr="00F34589">
              <w:rPr>
                <w:color w:val="000000"/>
                <w:szCs w:val="28"/>
              </w:rPr>
              <w:t>0.00</w:t>
            </w:r>
          </w:p>
        </w:tc>
      </w:tr>
      <w:tr w:rsidR="007B744E" w:rsidRPr="00F34589" w14:paraId="29ECF0EA"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156241A1" w14:textId="77777777" w:rsidR="007B744E" w:rsidRPr="00F34589" w:rsidRDefault="007B744E" w:rsidP="007B744E">
            <w:pPr>
              <w:rPr>
                <w:color w:val="000000"/>
                <w:szCs w:val="28"/>
              </w:rPr>
            </w:pPr>
            <w:r w:rsidRPr="007B744E">
              <w:rPr>
                <w:color w:val="000000"/>
                <w:szCs w:val="28"/>
              </w:rPr>
              <w:t>74:10:0601001</w:t>
            </w:r>
          </w:p>
        </w:tc>
        <w:tc>
          <w:tcPr>
            <w:tcW w:w="681" w:type="pct"/>
            <w:tcBorders>
              <w:top w:val="nil"/>
              <w:left w:val="nil"/>
              <w:bottom w:val="single" w:sz="4" w:space="0" w:color="auto"/>
              <w:right w:val="single" w:sz="4" w:space="0" w:color="auto"/>
            </w:tcBorders>
            <w:hideMark/>
          </w:tcPr>
          <w:p w14:paraId="757C7D2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3DB105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60E060F"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30B595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6F7464"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1FD0D7A1" w14:textId="77777777" w:rsidR="007B744E" w:rsidRPr="00F34589" w:rsidRDefault="007B744E" w:rsidP="007B744E">
            <w:pPr>
              <w:rPr>
                <w:color w:val="000000"/>
                <w:szCs w:val="28"/>
              </w:rPr>
            </w:pPr>
            <w:r w:rsidRPr="00F34589">
              <w:rPr>
                <w:color w:val="000000"/>
                <w:szCs w:val="28"/>
              </w:rPr>
              <w:t>0.00</w:t>
            </w:r>
          </w:p>
        </w:tc>
      </w:tr>
      <w:tr w:rsidR="007B744E" w:rsidRPr="00F34589" w14:paraId="257EEA4F"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01E3080B" w14:textId="77777777" w:rsidR="007B744E" w:rsidRDefault="007B744E" w:rsidP="007B744E">
            <w:pPr>
              <w:rPr>
                <w:color w:val="000000"/>
                <w:szCs w:val="28"/>
              </w:rPr>
            </w:pPr>
            <w:r w:rsidRPr="007B744E">
              <w:rPr>
                <w:color w:val="000000"/>
                <w:szCs w:val="28"/>
              </w:rPr>
              <w:t>74:10:0311011</w:t>
            </w:r>
          </w:p>
        </w:tc>
        <w:tc>
          <w:tcPr>
            <w:tcW w:w="681" w:type="pct"/>
            <w:tcBorders>
              <w:top w:val="nil"/>
              <w:left w:val="nil"/>
              <w:bottom w:val="single" w:sz="4" w:space="0" w:color="auto"/>
              <w:right w:val="single" w:sz="4" w:space="0" w:color="auto"/>
            </w:tcBorders>
            <w:hideMark/>
          </w:tcPr>
          <w:p w14:paraId="7DB848F6"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1D403B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D9EBE05"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DECB76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44F8B4"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0A060F20" w14:textId="77777777" w:rsidR="007B744E" w:rsidRPr="00F34589" w:rsidRDefault="007B744E" w:rsidP="007B744E">
            <w:pPr>
              <w:rPr>
                <w:color w:val="000000"/>
                <w:szCs w:val="28"/>
              </w:rPr>
            </w:pPr>
            <w:r w:rsidRPr="00F34589">
              <w:rPr>
                <w:color w:val="000000"/>
                <w:szCs w:val="28"/>
              </w:rPr>
              <w:t>0.00</w:t>
            </w:r>
          </w:p>
        </w:tc>
      </w:tr>
      <w:tr w:rsidR="007B744E" w:rsidRPr="00F34589" w14:paraId="0A739BCE"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10EFAE92" w14:textId="77777777" w:rsidR="007B744E" w:rsidRDefault="007B744E" w:rsidP="007B744E">
            <w:pPr>
              <w:rPr>
                <w:color w:val="000000"/>
                <w:szCs w:val="28"/>
              </w:rPr>
            </w:pPr>
            <w:r w:rsidRPr="007B744E">
              <w:rPr>
                <w:color w:val="000000"/>
                <w:szCs w:val="28"/>
              </w:rPr>
              <w:t>74:10:0311012</w:t>
            </w:r>
          </w:p>
        </w:tc>
        <w:tc>
          <w:tcPr>
            <w:tcW w:w="681" w:type="pct"/>
            <w:tcBorders>
              <w:top w:val="nil"/>
              <w:left w:val="nil"/>
              <w:bottom w:val="single" w:sz="4" w:space="0" w:color="auto"/>
              <w:right w:val="single" w:sz="4" w:space="0" w:color="auto"/>
            </w:tcBorders>
            <w:hideMark/>
          </w:tcPr>
          <w:p w14:paraId="5608D0A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B39B10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48ED8C"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0BCE00C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01BCB8"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2B1CF89" w14:textId="77777777" w:rsidR="007B744E" w:rsidRPr="00F34589" w:rsidRDefault="007B744E" w:rsidP="007B744E">
            <w:pPr>
              <w:rPr>
                <w:color w:val="000000"/>
                <w:szCs w:val="28"/>
              </w:rPr>
            </w:pPr>
            <w:r w:rsidRPr="00F34589">
              <w:rPr>
                <w:color w:val="000000"/>
                <w:szCs w:val="28"/>
              </w:rPr>
              <w:t>0.00</w:t>
            </w:r>
          </w:p>
        </w:tc>
      </w:tr>
      <w:tr w:rsidR="007B744E" w:rsidRPr="00F34589" w14:paraId="37310720"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102CE9EF" w14:textId="77777777" w:rsidR="007B744E" w:rsidRDefault="007B744E" w:rsidP="007B744E">
            <w:pPr>
              <w:rPr>
                <w:color w:val="000000"/>
                <w:szCs w:val="28"/>
              </w:rPr>
            </w:pPr>
            <w:r w:rsidRPr="007B744E">
              <w:rPr>
                <w:color w:val="000000"/>
                <w:szCs w:val="28"/>
              </w:rPr>
              <w:t>74:10:0311013</w:t>
            </w:r>
          </w:p>
        </w:tc>
        <w:tc>
          <w:tcPr>
            <w:tcW w:w="681" w:type="pct"/>
            <w:tcBorders>
              <w:top w:val="nil"/>
              <w:left w:val="nil"/>
              <w:bottom w:val="single" w:sz="4" w:space="0" w:color="auto"/>
              <w:right w:val="single" w:sz="4" w:space="0" w:color="auto"/>
            </w:tcBorders>
            <w:hideMark/>
          </w:tcPr>
          <w:p w14:paraId="26171CD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FBB161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4C297C"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FE0307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6AF5A4F"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0285AD2" w14:textId="77777777" w:rsidR="007B744E" w:rsidRPr="00F34589" w:rsidRDefault="007B744E" w:rsidP="007B744E">
            <w:pPr>
              <w:rPr>
                <w:color w:val="000000"/>
                <w:szCs w:val="28"/>
              </w:rPr>
            </w:pPr>
            <w:r w:rsidRPr="00F34589">
              <w:rPr>
                <w:color w:val="000000"/>
                <w:szCs w:val="28"/>
              </w:rPr>
              <w:t>0.00</w:t>
            </w:r>
          </w:p>
        </w:tc>
      </w:tr>
      <w:tr w:rsidR="007B744E" w:rsidRPr="00F34589" w14:paraId="04BD6000"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6EEB327C" w14:textId="77777777" w:rsidR="007B744E" w:rsidRDefault="007B744E" w:rsidP="007B744E">
            <w:pPr>
              <w:rPr>
                <w:color w:val="000000"/>
                <w:szCs w:val="28"/>
              </w:rPr>
            </w:pPr>
            <w:r w:rsidRPr="007B744E">
              <w:rPr>
                <w:color w:val="000000"/>
                <w:szCs w:val="28"/>
              </w:rPr>
              <w:t>74:10:0311014</w:t>
            </w:r>
          </w:p>
        </w:tc>
        <w:tc>
          <w:tcPr>
            <w:tcW w:w="681" w:type="pct"/>
            <w:tcBorders>
              <w:top w:val="nil"/>
              <w:left w:val="nil"/>
              <w:bottom w:val="single" w:sz="4" w:space="0" w:color="auto"/>
              <w:right w:val="single" w:sz="4" w:space="0" w:color="auto"/>
            </w:tcBorders>
            <w:hideMark/>
          </w:tcPr>
          <w:p w14:paraId="4FFCB369"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C7BA06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DC67B46"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273E1B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A695DA"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1BCF8F69" w14:textId="77777777" w:rsidR="007B744E" w:rsidRPr="00F34589" w:rsidRDefault="007B744E" w:rsidP="007B744E">
            <w:pPr>
              <w:rPr>
                <w:color w:val="000000"/>
                <w:szCs w:val="28"/>
              </w:rPr>
            </w:pPr>
            <w:r w:rsidRPr="00F34589">
              <w:rPr>
                <w:color w:val="000000"/>
                <w:szCs w:val="28"/>
              </w:rPr>
              <w:t>0.00</w:t>
            </w:r>
          </w:p>
        </w:tc>
      </w:tr>
      <w:tr w:rsidR="007B744E" w:rsidRPr="00F34589" w14:paraId="015CE4AF"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7018A3F5" w14:textId="77777777" w:rsidR="007B744E" w:rsidRDefault="007B744E" w:rsidP="007B744E">
            <w:pPr>
              <w:rPr>
                <w:color w:val="000000"/>
                <w:szCs w:val="28"/>
              </w:rPr>
            </w:pPr>
            <w:r w:rsidRPr="007B744E">
              <w:rPr>
                <w:color w:val="000000"/>
                <w:szCs w:val="28"/>
              </w:rPr>
              <w:t>74:10:0311017</w:t>
            </w:r>
          </w:p>
        </w:tc>
        <w:tc>
          <w:tcPr>
            <w:tcW w:w="681" w:type="pct"/>
            <w:tcBorders>
              <w:top w:val="nil"/>
              <w:left w:val="nil"/>
              <w:bottom w:val="single" w:sz="4" w:space="0" w:color="auto"/>
              <w:right w:val="single" w:sz="4" w:space="0" w:color="auto"/>
            </w:tcBorders>
            <w:hideMark/>
          </w:tcPr>
          <w:p w14:paraId="7C56E48A"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2C8A69C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08196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2C3942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169EAB"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2D1B015" w14:textId="77777777" w:rsidR="007B744E" w:rsidRPr="00F34589" w:rsidRDefault="007B744E" w:rsidP="007B744E">
            <w:pPr>
              <w:rPr>
                <w:color w:val="000000"/>
                <w:szCs w:val="28"/>
              </w:rPr>
            </w:pPr>
            <w:r w:rsidRPr="00F34589">
              <w:rPr>
                <w:color w:val="000000"/>
                <w:szCs w:val="28"/>
              </w:rPr>
              <w:t>0.00</w:t>
            </w:r>
          </w:p>
        </w:tc>
      </w:tr>
      <w:tr w:rsidR="007B744E" w:rsidRPr="00F34589" w14:paraId="13C03010"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63BDB2E3" w14:textId="77777777" w:rsidR="007B744E" w:rsidRDefault="007B744E" w:rsidP="007B744E">
            <w:pPr>
              <w:rPr>
                <w:color w:val="000000"/>
                <w:szCs w:val="28"/>
              </w:rPr>
            </w:pPr>
            <w:r w:rsidRPr="007B744E">
              <w:rPr>
                <w:color w:val="000000"/>
                <w:szCs w:val="28"/>
              </w:rPr>
              <w:t>74:10:0311018</w:t>
            </w:r>
          </w:p>
        </w:tc>
        <w:tc>
          <w:tcPr>
            <w:tcW w:w="681" w:type="pct"/>
            <w:tcBorders>
              <w:top w:val="nil"/>
              <w:left w:val="nil"/>
              <w:bottom w:val="single" w:sz="4" w:space="0" w:color="auto"/>
              <w:right w:val="single" w:sz="4" w:space="0" w:color="auto"/>
            </w:tcBorders>
            <w:hideMark/>
          </w:tcPr>
          <w:p w14:paraId="7F8499D6"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D0E973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3CBBED2"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A644DB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062DA4"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9119CFB" w14:textId="77777777" w:rsidR="007B744E" w:rsidRPr="00F34589" w:rsidRDefault="007B744E" w:rsidP="007B744E">
            <w:pPr>
              <w:rPr>
                <w:color w:val="000000"/>
                <w:szCs w:val="28"/>
              </w:rPr>
            </w:pPr>
            <w:r w:rsidRPr="00F34589">
              <w:rPr>
                <w:color w:val="000000"/>
                <w:szCs w:val="28"/>
              </w:rPr>
              <w:t>0.00</w:t>
            </w:r>
          </w:p>
        </w:tc>
      </w:tr>
      <w:tr w:rsidR="007B744E" w:rsidRPr="00F34589" w14:paraId="6DA80C04"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4F009859" w14:textId="77777777" w:rsidR="007B744E" w:rsidRDefault="007B744E" w:rsidP="007B744E">
            <w:pPr>
              <w:rPr>
                <w:color w:val="000000"/>
                <w:szCs w:val="28"/>
              </w:rPr>
            </w:pPr>
            <w:r w:rsidRPr="007B744E">
              <w:rPr>
                <w:color w:val="000000"/>
                <w:szCs w:val="28"/>
              </w:rPr>
              <w:t>74:10:0309011</w:t>
            </w:r>
          </w:p>
        </w:tc>
        <w:tc>
          <w:tcPr>
            <w:tcW w:w="681" w:type="pct"/>
            <w:tcBorders>
              <w:top w:val="nil"/>
              <w:left w:val="nil"/>
              <w:bottom w:val="single" w:sz="4" w:space="0" w:color="auto"/>
              <w:right w:val="single" w:sz="4" w:space="0" w:color="auto"/>
            </w:tcBorders>
            <w:hideMark/>
          </w:tcPr>
          <w:p w14:paraId="64E1738F"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81B1E0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35AB2CE"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98A434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843EEB5"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1296F85" w14:textId="77777777" w:rsidR="007B744E" w:rsidRPr="00F34589" w:rsidRDefault="007B744E" w:rsidP="007B744E">
            <w:pPr>
              <w:rPr>
                <w:color w:val="000000"/>
                <w:szCs w:val="28"/>
              </w:rPr>
            </w:pPr>
            <w:r w:rsidRPr="00F34589">
              <w:rPr>
                <w:color w:val="000000"/>
                <w:szCs w:val="28"/>
              </w:rPr>
              <w:t>0.00</w:t>
            </w:r>
          </w:p>
        </w:tc>
      </w:tr>
      <w:tr w:rsidR="007B744E" w:rsidRPr="00F34589" w14:paraId="4E94959F"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62E1F953" w14:textId="77777777" w:rsidR="007B744E" w:rsidRDefault="007B744E" w:rsidP="007B744E">
            <w:pPr>
              <w:rPr>
                <w:color w:val="000000"/>
                <w:szCs w:val="28"/>
              </w:rPr>
            </w:pPr>
            <w:r w:rsidRPr="007B744E">
              <w:rPr>
                <w:color w:val="000000"/>
                <w:szCs w:val="28"/>
              </w:rPr>
              <w:t>74:10:0309010</w:t>
            </w:r>
          </w:p>
        </w:tc>
        <w:tc>
          <w:tcPr>
            <w:tcW w:w="681" w:type="pct"/>
            <w:tcBorders>
              <w:top w:val="nil"/>
              <w:left w:val="nil"/>
              <w:bottom w:val="single" w:sz="4" w:space="0" w:color="auto"/>
              <w:right w:val="single" w:sz="4" w:space="0" w:color="auto"/>
            </w:tcBorders>
            <w:hideMark/>
          </w:tcPr>
          <w:p w14:paraId="1226D95F"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76DBA6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795A1D1"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26DAE0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4B96FD2"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6903B71C" w14:textId="77777777" w:rsidR="007B744E" w:rsidRPr="00F34589" w:rsidRDefault="007B744E" w:rsidP="007B744E">
            <w:pPr>
              <w:rPr>
                <w:color w:val="000000"/>
                <w:szCs w:val="28"/>
              </w:rPr>
            </w:pPr>
            <w:r w:rsidRPr="00F34589">
              <w:rPr>
                <w:color w:val="000000"/>
                <w:szCs w:val="28"/>
              </w:rPr>
              <w:t>0.00</w:t>
            </w:r>
          </w:p>
        </w:tc>
      </w:tr>
      <w:tr w:rsidR="007B744E" w:rsidRPr="00F34589" w14:paraId="0DCD1743"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53CD68B" w14:textId="77777777" w:rsidR="007B744E" w:rsidRDefault="007B744E" w:rsidP="007B744E">
            <w:pPr>
              <w:rPr>
                <w:color w:val="000000"/>
                <w:szCs w:val="28"/>
              </w:rPr>
            </w:pPr>
            <w:r w:rsidRPr="007B744E">
              <w:rPr>
                <w:color w:val="000000"/>
                <w:szCs w:val="28"/>
              </w:rPr>
              <w:t>74:10:0309008</w:t>
            </w:r>
          </w:p>
        </w:tc>
        <w:tc>
          <w:tcPr>
            <w:tcW w:w="681" w:type="pct"/>
            <w:tcBorders>
              <w:top w:val="nil"/>
              <w:left w:val="nil"/>
              <w:bottom w:val="single" w:sz="4" w:space="0" w:color="auto"/>
              <w:right w:val="single" w:sz="4" w:space="0" w:color="auto"/>
            </w:tcBorders>
            <w:hideMark/>
          </w:tcPr>
          <w:p w14:paraId="79FF6DE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7284E3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4CCA2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CF4FD6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DAA6F8C"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E8635DC" w14:textId="77777777" w:rsidR="007B744E" w:rsidRPr="00F34589" w:rsidRDefault="007B744E" w:rsidP="007B744E">
            <w:pPr>
              <w:rPr>
                <w:color w:val="000000"/>
                <w:szCs w:val="28"/>
              </w:rPr>
            </w:pPr>
            <w:r w:rsidRPr="00F34589">
              <w:rPr>
                <w:color w:val="000000"/>
                <w:szCs w:val="28"/>
              </w:rPr>
              <w:t>0.00</w:t>
            </w:r>
          </w:p>
        </w:tc>
      </w:tr>
      <w:tr w:rsidR="007B744E" w:rsidRPr="00F34589" w14:paraId="58F8A895"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10020CC1" w14:textId="77777777" w:rsidR="007B744E" w:rsidRDefault="007B744E" w:rsidP="007B744E">
            <w:pPr>
              <w:rPr>
                <w:color w:val="000000"/>
                <w:szCs w:val="28"/>
              </w:rPr>
            </w:pPr>
            <w:r w:rsidRPr="007B744E">
              <w:rPr>
                <w:color w:val="000000"/>
                <w:szCs w:val="28"/>
              </w:rPr>
              <w:t>74:10:0302014</w:t>
            </w:r>
          </w:p>
        </w:tc>
        <w:tc>
          <w:tcPr>
            <w:tcW w:w="681" w:type="pct"/>
            <w:tcBorders>
              <w:top w:val="nil"/>
              <w:left w:val="nil"/>
              <w:bottom w:val="single" w:sz="4" w:space="0" w:color="auto"/>
              <w:right w:val="single" w:sz="4" w:space="0" w:color="auto"/>
            </w:tcBorders>
            <w:hideMark/>
          </w:tcPr>
          <w:p w14:paraId="39B0106B"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3272BD9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DF8F09"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97F35E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4456B5"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78BF2B9A" w14:textId="77777777" w:rsidR="007B744E" w:rsidRPr="00F34589" w:rsidRDefault="007B744E" w:rsidP="007B744E">
            <w:pPr>
              <w:rPr>
                <w:color w:val="000000"/>
                <w:szCs w:val="28"/>
              </w:rPr>
            </w:pPr>
            <w:r w:rsidRPr="00F34589">
              <w:rPr>
                <w:color w:val="000000"/>
                <w:szCs w:val="28"/>
              </w:rPr>
              <w:t>0.00</w:t>
            </w:r>
          </w:p>
        </w:tc>
      </w:tr>
      <w:tr w:rsidR="007B744E" w:rsidRPr="00F34589" w14:paraId="4D69FEFD"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56683CDC" w14:textId="77777777" w:rsidR="007B744E" w:rsidRDefault="007B744E" w:rsidP="007B744E">
            <w:pPr>
              <w:rPr>
                <w:color w:val="000000"/>
                <w:szCs w:val="28"/>
              </w:rPr>
            </w:pPr>
            <w:r w:rsidRPr="007B744E">
              <w:rPr>
                <w:color w:val="000000"/>
                <w:szCs w:val="28"/>
              </w:rPr>
              <w:t>74:10:0302005</w:t>
            </w:r>
          </w:p>
        </w:tc>
        <w:tc>
          <w:tcPr>
            <w:tcW w:w="681" w:type="pct"/>
            <w:tcBorders>
              <w:top w:val="nil"/>
              <w:left w:val="nil"/>
              <w:bottom w:val="single" w:sz="4" w:space="0" w:color="auto"/>
              <w:right w:val="single" w:sz="4" w:space="0" w:color="auto"/>
            </w:tcBorders>
            <w:hideMark/>
          </w:tcPr>
          <w:p w14:paraId="77F3B0D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AD5128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B34DC2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5EF6BF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D0E80E1"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30732BF4" w14:textId="77777777" w:rsidR="007B744E" w:rsidRPr="00F34589" w:rsidRDefault="007B744E" w:rsidP="007B744E">
            <w:pPr>
              <w:rPr>
                <w:color w:val="000000"/>
                <w:szCs w:val="28"/>
              </w:rPr>
            </w:pPr>
            <w:r w:rsidRPr="00F34589">
              <w:rPr>
                <w:color w:val="000000"/>
                <w:szCs w:val="28"/>
              </w:rPr>
              <w:t>0.00</w:t>
            </w:r>
          </w:p>
        </w:tc>
      </w:tr>
      <w:tr w:rsidR="007B744E" w:rsidRPr="00F34589" w14:paraId="3C1619FE"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76681775" w14:textId="77777777" w:rsidR="007B744E" w:rsidRDefault="007B744E" w:rsidP="007B744E">
            <w:pPr>
              <w:rPr>
                <w:color w:val="000000"/>
                <w:szCs w:val="28"/>
              </w:rPr>
            </w:pPr>
            <w:r w:rsidRPr="007B744E">
              <w:rPr>
                <w:color w:val="000000"/>
                <w:szCs w:val="28"/>
              </w:rPr>
              <w:t>74:10:0302004</w:t>
            </w:r>
          </w:p>
        </w:tc>
        <w:tc>
          <w:tcPr>
            <w:tcW w:w="681" w:type="pct"/>
            <w:tcBorders>
              <w:top w:val="nil"/>
              <w:left w:val="nil"/>
              <w:bottom w:val="single" w:sz="4" w:space="0" w:color="auto"/>
              <w:right w:val="single" w:sz="4" w:space="0" w:color="auto"/>
            </w:tcBorders>
            <w:hideMark/>
          </w:tcPr>
          <w:p w14:paraId="1258E4C2"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74CA6B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A3A15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6A70E2D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BC1FD7"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571E2FA1" w14:textId="77777777" w:rsidR="007B744E" w:rsidRPr="00F34589" w:rsidRDefault="007B744E" w:rsidP="007B744E">
            <w:pPr>
              <w:rPr>
                <w:color w:val="000000"/>
                <w:szCs w:val="28"/>
              </w:rPr>
            </w:pPr>
            <w:r w:rsidRPr="00F34589">
              <w:rPr>
                <w:color w:val="000000"/>
                <w:szCs w:val="28"/>
              </w:rPr>
              <w:t>0.00</w:t>
            </w:r>
          </w:p>
        </w:tc>
      </w:tr>
      <w:tr w:rsidR="007B744E" w:rsidRPr="00F34589" w14:paraId="36AFBA16"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6EFEB55" w14:textId="77777777" w:rsidR="007B744E" w:rsidRDefault="007B744E" w:rsidP="007B744E">
            <w:pPr>
              <w:rPr>
                <w:color w:val="000000"/>
                <w:szCs w:val="28"/>
              </w:rPr>
            </w:pPr>
            <w:r w:rsidRPr="007B744E">
              <w:rPr>
                <w:color w:val="000000"/>
                <w:szCs w:val="28"/>
              </w:rPr>
              <w:t>74:10:0302003</w:t>
            </w:r>
          </w:p>
        </w:tc>
        <w:tc>
          <w:tcPr>
            <w:tcW w:w="681" w:type="pct"/>
            <w:tcBorders>
              <w:top w:val="nil"/>
              <w:left w:val="nil"/>
              <w:bottom w:val="single" w:sz="4" w:space="0" w:color="auto"/>
              <w:right w:val="single" w:sz="4" w:space="0" w:color="auto"/>
            </w:tcBorders>
            <w:hideMark/>
          </w:tcPr>
          <w:p w14:paraId="2D23EF5A"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6A2108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6029A3"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5E2A26F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256F8E"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135594D" w14:textId="77777777" w:rsidR="007B744E" w:rsidRPr="00F34589" w:rsidRDefault="007B744E" w:rsidP="007B744E">
            <w:pPr>
              <w:rPr>
                <w:color w:val="000000"/>
                <w:szCs w:val="28"/>
              </w:rPr>
            </w:pPr>
            <w:r w:rsidRPr="00F34589">
              <w:rPr>
                <w:color w:val="000000"/>
                <w:szCs w:val="28"/>
              </w:rPr>
              <w:t>0.00</w:t>
            </w:r>
          </w:p>
        </w:tc>
      </w:tr>
      <w:tr w:rsidR="007B744E" w:rsidRPr="00F34589" w14:paraId="133F2BB2"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0E82B30A" w14:textId="77777777" w:rsidR="007B744E" w:rsidRDefault="007B744E" w:rsidP="007B744E">
            <w:pPr>
              <w:rPr>
                <w:color w:val="000000"/>
                <w:szCs w:val="28"/>
              </w:rPr>
            </w:pPr>
            <w:r w:rsidRPr="007B744E">
              <w:rPr>
                <w:color w:val="000000"/>
                <w:szCs w:val="28"/>
              </w:rPr>
              <w:t>74:10:0302002</w:t>
            </w:r>
          </w:p>
        </w:tc>
        <w:tc>
          <w:tcPr>
            <w:tcW w:w="681" w:type="pct"/>
            <w:tcBorders>
              <w:top w:val="nil"/>
              <w:left w:val="nil"/>
              <w:bottom w:val="single" w:sz="4" w:space="0" w:color="auto"/>
              <w:right w:val="single" w:sz="4" w:space="0" w:color="auto"/>
            </w:tcBorders>
            <w:hideMark/>
          </w:tcPr>
          <w:p w14:paraId="471B405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B7FAB1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D42DC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5ED3EF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95D742"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46FE208" w14:textId="77777777" w:rsidR="007B744E" w:rsidRPr="00F34589" w:rsidRDefault="007B744E" w:rsidP="007B744E">
            <w:pPr>
              <w:rPr>
                <w:color w:val="000000"/>
                <w:szCs w:val="28"/>
              </w:rPr>
            </w:pPr>
            <w:r w:rsidRPr="00F34589">
              <w:rPr>
                <w:color w:val="000000"/>
                <w:szCs w:val="28"/>
              </w:rPr>
              <w:t>0.00</w:t>
            </w:r>
          </w:p>
        </w:tc>
      </w:tr>
      <w:tr w:rsidR="007B744E" w:rsidRPr="00F34589" w14:paraId="7B33CC2E"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797BF685" w14:textId="77777777" w:rsidR="007B744E" w:rsidRDefault="007B744E" w:rsidP="007B744E">
            <w:pPr>
              <w:rPr>
                <w:color w:val="000000"/>
                <w:szCs w:val="28"/>
              </w:rPr>
            </w:pPr>
            <w:r w:rsidRPr="007B744E">
              <w:rPr>
                <w:color w:val="000000"/>
                <w:szCs w:val="28"/>
              </w:rPr>
              <w:t>74:10:0301005</w:t>
            </w:r>
          </w:p>
        </w:tc>
        <w:tc>
          <w:tcPr>
            <w:tcW w:w="681" w:type="pct"/>
            <w:tcBorders>
              <w:top w:val="nil"/>
              <w:left w:val="nil"/>
              <w:bottom w:val="single" w:sz="4" w:space="0" w:color="auto"/>
              <w:right w:val="single" w:sz="4" w:space="0" w:color="auto"/>
            </w:tcBorders>
            <w:hideMark/>
          </w:tcPr>
          <w:p w14:paraId="23AD48A0"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9C7E2C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542FDC"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CBCC18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059DB4B"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23EB85E" w14:textId="77777777" w:rsidR="007B744E" w:rsidRPr="00F34589" w:rsidRDefault="007B744E" w:rsidP="007B744E">
            <w:pPr>
              <w:rPr>
                <w:color w:val="000000"/>
                <w:szCs w:val="28"/>
              </w:rPr>
            </w:pPr>
            <w:r w:rsidRPr="00F34589">
              <w:rPr>
                <w:color w:val="000000"/>
                <w:szCs w:val="28"/>
              </w:rPr>
              <w:t>0.00</w:t>
            </w:r>
          </w:p>
        </w:tc>
      </w:tr>
      <w:tr w:rsidR="007B744E" w:rsidRPr="00F34589" w14:paraId="0ECCA766"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0D2CFF58" w14:textId="77777777" w:rsidR="007B744E" w:rsidRDefault="007B744E" w:rsidP="007B744E">
            <w:pPr>
              <w:rPr>
                <w:color w:val="000000"/>
                <w:szCs w:val="28"/>
              </w:rPr>
            </w:pPr>
            <w:r w:rsidRPr="007B744E">
              <w:rPr>
                <w:color w:val="000000"/>
                <w:szCs w:val="28"/>
              </w:rPr>
              <w:t>74:10:0302001</w:t>
            </w:r>
          </w:p>
        </w:tc>
        <w:tc>
          <w:tcPr>
            <w:tcW w:w="681" w:type="pct"/>
            <w:tcBorders>
              <w:top w:val="nil"/>
              <w:left w:val="nil"/>
              <w:bottom w:val="single" w:sz="4" w:space="0" w:color="auto"/>
              <w:right w:val="single" w:sz="4" w:space="0" w:color="auto"/>
            </w:tcBorders>
            <w:hideMark/>
          </w:tcPr>
          <w:p w14:paraId="124C858C"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CAC16A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0ED4FB2"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B17296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9BD757"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6FA101BD" w14:textId="77777777" w:rsidR="007B744E" w:rsidRPr="00F34589" w:rsidRDefault="007B744E" w:rsidP="007B744E">
            <w:pPr>
              <w:rPr>
                <w:color w:val="000000"/>
                <w:szCs w:val="28"/>
              </w:rPr>
            </w:pPr>
            <w:r w:rsidRPr="00F34589">
              <w:rPr>
                <w:color w:val="000000"/>
                <w:szCs w:val="28"/>
              </w:rPr>
              <w:t>0.00</w:t>
            </w:r>
          </w:p>
        </w:tc>
      </w:tr>
      <w:tr w:rsidR="007B744E" w:rsidRPr="00F34589" w14:paraId="33BB9879"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5C3EB1B8" w14:textId="77777777" w:rsidR="007B744E" w:rsidRDefault="007B744E" w:rsidP="007B744E">
            <w:pPr>
              <w:rPr>
                <w:color w:val="000000"/>
                <w:szCs w:val="28"/>
              </w:rPr>
            </w:pPr>
            <w:r w:rsidRPr="007B744E">
              <w:rPr>
                <w:color w:val="000000"/>
                <w:szCs w:val="28"/>
              </w:rPr>
              <w:lastRenderedPageBreak/>
              <w:t>74:10:0311014</w:t>
            </w:r>
          </w:p>
        </w:tc>
        <w:tc>
          <w:tcPr>
            <w:tcW w:w="681" w:type="pct"/>
            <w:tcBorders>
              <w:top w:val="nil"/>
              <w:left w:val="nil"/>
              <w:bottom w:val="single" w:sz="4" w:space="0" w:color="auto"/>
              <w:right w:val="single" w:sz="4" w:space="0" w:color="auto"/>
            </w:tcBorders>
            <w:hideMark/>
          </w:tcPr>
          <w:p w14:paraId="6C34CC7D"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095BFC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BEB5CE8"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1F5816C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16EE315"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660A49BC" w14:textId="77777777" w:rsidR="007B744E" w:rsidRPr="00F34589" w:rsidRDefault="007B744E" w:rsidP="007B744E">
            <w:pPr>
              <w:rPr>
                <w:color w:val="000000"/>
                <w:szCs w:val="28"/>
              </w:rPr>
            </w:pPr>
            <w:r w:rsidRPr="00F34589">
              <w:rPr>
                <w:color w:val="000000"/>
                <w:szCs w:val="28"/>
              </w:rPr>
              <w:t>0.00</w:t>
            </w:r>
          </w:p>
        </w:tc>
      </w:tr>
      <w:tr w:rsidR="007B744E" w:rsidRPr="00F34589" w14:paraId="4471E5A7" w14:textId="77777777" w:rsidTr="007B744E">
        <w:trPr>
          <w:trHeight w:val="20"/>
        </w:trPr>
        <w:tc>
          <w:tcPr>
            <w:tcW w:w="1554" w:type="pct"/>
            <w:tcBorders>
              <w:top w:val="nil"/>
              <w:left w:val="single" w:sz="4" w:space="0" w:color="auto"/>
              <w:bottom w:val="single" w:sz="4" w:space="0" w:color="auto"/>
              <w:right w:val="single" w:sz="4" w:space="0" w:color="auto"/>
            </w:tcBorders>
            <w:hideMark/>
          </w:tcPr>
          <w:p w14:paraId="3ED5385E" w14:textId="77777777" w:rsidR="007B744E" w:rsidRDefault="007B744E" w:rsidP="007B744E">
            <w:pPr>
              <w:rPr>
                <w:color w:val="000000"/>
                <w:szCs w:val="28"/>
              </w:rPr>
            </w:pPr>
            <w:r w:rsidRPr="007B744E">
              <w:rPr>
                <w:color w:val="000000"/>
                <w:szCs w:val="28"/>
              </w:rPr>
              <w:t>74:10:0311015</w:t>
            </w:r>
          </w:p>
        </w:tc>
        <w:tc>
          <w:tcPr>
            <w:tcW w:w="681" w:type="pct"/>
            <w:tcBorders>
              <w:top w:val="nil"/>
              <w:left w:val="nil"/>
              <w:bottom w:val="single" w:sz="4" w:space="0" w:color="auto"/>
              <w:right w:val="single" w:sz="4" w:space="0" w:color="auto"/>
            </w:tcBorders>
            <w:hideMark/>
          </w:tcPr>
          <w:p w14:paraId="14E042E5"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7A730F5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21BAF4" w14:textId="77777777" w:rsidR="007B744E" w:rsidRPr="00F34589" w:rsidRDefault="007B744E" w:rsidP="007B744E">
            <w:pPr>
              <w:rPr>
                <w:color w:val="000000"/>
                <w:szCs w:val="28"/>
              </w:rPr>
            </w:pPr>
            <w:r w:rsidRPr="00F34589">
              <w:rPr>
                <w:color w:val="000000"/>
                <w:szCs w:val="28"/>
              </w:rPr>
              <w:t>0.00</w:t>
            </w:r>
          </w:p>
        </w:tc>
        <w:tc>
          <w:tcPr>
            <w:tcW w:w="535" w:type="pct"/>
            <w:tcBorders>
              <w:top w:val="nil"/>
              <w:left w:val="nil"/>
              <w:bottom w:val="single" w:sz="4" w:space="0" w:color="auto"/>
              <w:right w:val="single" w:sz="4" w:space="0" w:color="auto"/>
            </w:tcBorders>
            <w:hideMark/>
          </w:tcPr>
          <w:p w14:paraId="480DFDD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BCF8A07" w14:textId="77777777" w:rsidR="007B744E" w:rsidRPr="00F34589" w:rsidRDefault="007B744E" w:rsidP="007B744E">
            <w:pPr>
              <w:rPr>
                <w:color w:val="000000"/>
                <w:szCs w:val="28"/>
              </w:rPr>
            </w:pPr>
            <w:r w:rsidRPr="00F34589">
              <w:rPr>
                <w:color w:val="000000"/>
                <w:szCs w:val="28"/>
              </w:rPr>
              <w:t>0.00</w:t>
            </w:r>
          </w:p>
        </w:tc>
        <w:tc>
          <w:tcPr>
            <w:tcW w:w="528" w:type="pct"/>
            <w:tcBorders>
              <w:top w:val="nil"/>
              <w:left w:val="nil"/>
              <w:bottom w:val="single" w:sz="4" w:space="0" w:color="auto"/>
              <w:right w:val="single" w:sz="4" w:space="0" w:color="auto"/>
            </w:tcBorders>
            <w:hideMark/>
          </w:tcPr>
          <w:p w14:paraId="43EF0A7B" w14:textId="77777777" w:rsidR="007B744E" w:rsidRPr="00F34589" w:rsidRDefault="007B744E" w:rsidP="007B744E">
            <w:pPr>
              <w:rPr>
                <w:color w:val="000000"/>
                <w:szCs w:val="28"/>
              </w:rPr>
            </w:pPr>
            <w:r w:rsidRPr="00F34589">
              <w:rPr>
                <w:color w:val="000000"/>
                <w:szCs w:val="28"/>
              </w:rPr>
              <w:t>0.00</w:t>
            </w:r>
          </w:p>
        </w:tc>
      </w:tr>
    </w:tbl>
    <w:p w14:paraId="0D2F7027" w14:textId="6693EA85" w:rsidR="00F16448" w:rsidRPr="00F34589" w:rsidRDefault="00F16448" w:rsidP="005B35B4">
      <w:pPr>
        <w:pStyle w:val="a9"/>
      </w:pPr>
      <w:r w:rsidRPr="00F34589">
        <w:t xml:space="preserve">Таблица </w:t>
      </w:r>
      <w:r w:rsidR="00E13FD9" w:rsidRPr="00F34589">
        <w:t>2.2.3</w:t>
      </w:r>
      <w:r w:rsidRPr="00F34589">
        <w:t xml:space="preserve">. </w:t>
      </w:r>
      <w:bookmarkStart w:id="514" w:name="_Hlk145993740"/>
      <w:r w:rsidRPr="00F34589">
        <w:t>Снос (вывод из эксплуатации) жилых зданий с общей площадью фонда на период актуализации схемы теплоснабжения</w:t>
      </w:r>
      <w:r w:rsidR="008730D2" w:rsidRPr="00F34589">
        <w:t>, тыс. кв.м.</w:t>
      </w:r>
      <w:bookmarkEnd w:id="513"/>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2E74315E" w14:textId="77777777" w:rsidTr="00BA0381">
        <w:trPr>
          <w:trHeight w:val="20"/>
          <w:tblHeader/>
        </w:trPr>
        <w:tc>
          <w:tcPr>
            <w:tcW w:w="1552" w:type="pct"/>
            <w:tcBorders>
              <w:top w:val="single" w:sz="4" w:space="0" w:color="auto"/>
              <w:left w:val="single" w:sz="4" w:space="0" w:color="auto"/>
              <w:bottom w:val="single" w:sz="4" w:space="0" w:color="auto"/>
              <w:right w:val="single" w:sz="4" w:space="0" w:color="auto"/>
            </w:tcBorders>
            <w:hideMark/>
          </w:tcPr>
          <w:p w14:paraId="4A4031D6" w14:textId="77777777" w:rsidR="004E2CC6" w:rsidRPr="00F34589" w:rsidRDefault="004E2CC6" w:rsidP="00A34B92">
            <w:pPr>
              <w:rPr>
                <w:color w:val="000000"/>
                <w:szCs w:val="28"/>
              </w:rPr>
            </w:pPr>
            <w:bookmarkStart w:id="515" w:name="sub_13301"/>
            <w:bookmarkEnd w:id="512"/>
            <w:bookmarkEnd w:id="514"/>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1BC4AD45" w14:textId="77DDB470"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6337F154" w14:textId="774AFCB6"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7432055E" w14:textId="7AC89F9A"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3E04EFE5" w14:textId="77BA4260"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5E73EAB3" w14:textId="439EBD30"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1FFFABF2" w14:textId="7FE1ABE4" w:rsidR="004E2CC6" w:rsidRPr="00F34589" w:rsidRDefault="00922CA9" w:rsidP="00A34B92">
            <w:pPr>
              <w:jc w:val="center"/>
              <w:rPr>
                <w:color w:val="000000"/>
                <w:szCs w:val="28"/>
              </w:rPr>
            </w:pPr>
            <w:r>
              <w:rPr>
                <w:color w:val="000000"/>
                <w:szCs w:val="28"/>
              </w:rPr>
              <w:t>2037</w:t>
            </w:r>
            <w:r w:rsidR="004E2CC6" w:rsidRPr="00F34589">
              <w:rPr>
                <w:color w:val="000000"/>
                <w:szCs w:val="28"/>
              </w:rPr>
              <w:t xml:space="preserve"> год</w:t>
            </w:r>
          </w:p>
        </w:tc>
      </w:tr>
      <w:tr w:rsidR="00A81C78" w:rsidRPr="00F34589" w14:paraId="1BE53478"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3A969D71" w14:textId="3CF66505" w:rsidR="00A81C78" w:rsidRPr="00F34589" w:rsidRDefault="00AB5427" w:rsidP="00A34B92">
            <w:pPr>
              <w:rPr>
                <w:color w:val="000000"/>
                <w:szCs w:val="28"/>
              </w:rPr>
            </w:pPr>
            <w:r w:rsidRPr="00F34589">
              <w:t>Снос (вывод из эксплуатации) жилых зданий</w:t>
            </w:r>
            <w:r w:rsidR="00A81C78" w:rsidRPr="00F34589">
              <w:rPr>
                <w:color w:val="000000"/>
                <w:szCs w:val="28"/>
              </w:rPr>
              <w:t>,</w:t>
            </w:r>
          </w:p>
        </w:tc>
        <w:tc>
          <w:tcPr>
            <w:tcW w:w="680" w:type="pct"/>
            <w:tcBorders>
              <w:top w:val="nil"/>
              <w:left w:val="nil"/>
              <w:bottom w:val="single" w:sz="4" w:space="0" w:color="auto"/>
              <w:right w:val="single" w:sz="4" w:space="0" w:color="auto"/>
            </w:tcBorders>
            <w:hideMark/>
          </w:tcPr>
          <w:p w14:paraId="3F22DE07" w14:textId="536CADA3"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7AC948D" w14:textId="51E82B76"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2CBAF2D" w14:textId="496C9CF1"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0C35E8" w14:textId="7C692952"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7CAFC3" w14:textId="1D0E9806"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06FCBAB" w14:textId="73740073" w:rsidR="00A81C78" w:rsidRPr="00F34589" w:rsidRDefault="00A81C78" w:rsidP="00A34B92">
            <w:pPr>
              <w:rPr>
                <w:color w:val="000000"/>
                <w:szCs w:val="28"/>
              </w:rPr>
            </w:pPr>
            <w:r w:rsidRPr="00F34589">
              <w:rPr>
                <w:color w:val="000000"/>
                <w:szCs w:val="28"/>
              </w:rPr>
              <w:t>0.00</w:t>
            </w:r>
          </w:p>
        </w:tc>
      </w:tr>
      <w:tr w:rsidR="00A81C78" w:rsidRPr="00F34589" w14:paraId="43034B44"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431A8ECC" w14:textId="77777777" w:rsidR="00A81C78" w:rsidRPr="00F34589" w:rsidRDefault="00A81C78" w:rsidP="00A34B92">
            <w:pPr>
              <w:rPr>
                <w:color w:val="000000"/>
                <w:szCs w:val="28"/>
              </w:rPr>
            </w:pPr>
            <w:r w:rsidRPr="00F34589">
              <w:rPr>
                <w:color w:val="000000"/>
                <w:szCs w:val="28"/>
              </w:rPr>
              <w:t>то же накопительным итогом, в том числе:</w:t>
            </w:r>
          </w:p>
        </w:tc>
        <w:tc>
          <w:tcPr>
            <w:tcW w:w="680" w:type="pct"/>
            <w:tcBorders>
              <w:top w:val="nil"/>
              <w:left w:val="nil"/>
              <w:bottom w:val="single" w:sz="4" w:space="0" w:color="auto"/>
              <w:right w:val="single" w:sz="4" w:space="0" w:color="auto"/>
            </w:tcBorders>
            <w:hideMark/>
          </w:tcPr>
          <w:p w14:paraId="6CE51294" w14:textId="39F5D586"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06BC3E" w14:textId="42A82A6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C704F65" w14:textId="7139FC7F"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A2AA5C" w14:textId="6C2CF137"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6E6F00" w14:textId="03894F2B"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A53C33" w14:textId="61B31116" w:rsidR="00A81C78" w:rsidRPr="00F34589" w:rsidRDefault="00A81C78" w:rsidP="00A34B92">
            <w:pPr>
              <w:rPr>
                <w:color w:val="000000"/>
                <w:szCs w:val="28"/>
              </w:rPr>
            </w:pPr>
            <w:r w:rsidRPr="00F34589">
              <w:rPr>
                <w:color w:val="000000"/>
                <w:szCs w:val="28"/>
              </w:rPr>
              <w:t>0.00</w:t>
            </w:r>
          </w:p>
        </w:tc>
      </w:tr>
      <w:tr w:rsidR="008C21EE" w:rsidRPr="00F34589" w14:paraId="034AE207"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706B4844" w14:textId="77777777" w:rsidR="00A81C78" w:rsidRPr="00F34589" w:rsidRDefault="00A81C78" w:rsidP="00A34B92">
            <w:pPr>
              <w:rPr>
                <w:color w:val="000000"/>
                <w:szCs w:val="28"/>
              </w:rPr>
            </w:pPr>
            <w:r w:rsidRPr="00F34589">
              <w:rPr>
                <w:color w:val="000000"/>
                <w:szCs w:val="28"/>
              </w:rPr>
              <w:t>Многоэтажный жилищный фонд</w:t>
            </w:r>
          </w:p>
        </w:tc>
        <w:tc>
          <w:tcPr>
            <w:tcW w:w="680" w:type="pct"/>
            <w:tcBorders>
              <w:top w:val="nil"/>
              <w:left w:val="nil"/>
              <w:bottom w:val="single" w:sz="4" w:space="0" w:color="auto"/>
              <w:right w:val="single" w:sz="4" w:space="0" w:color="auto"/>
            </w:tcBorders>
            <w:hideMark/>
          </w:tcPr>
          <w:p w14:paraId="5EC04D5D" w14:textId="6F935131"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64E1F3" w14:textId="4204342E"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3CCFBD" w14:textId="18391AA2"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FA62CD" w14:textId="0915D3E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6ACFD7B" w14:textId="245772CB"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853B91" w14:textId="068DDCFC" w:rsidR="00A81C78" w:rsidRPr="00F34589" w:rsidRDefault="00A81C78" w:rsidP="00A34B92">
            <w:pPr>
              <w:rPr>
                <w:color w:val="000000"/>
                <w:szCs w:val="28"/>
              </w:rPr>
            </w:pPr>
            <w:r w:rsidRPr="00F34589">
              <w:rPr>
                <w:color w:val="000000"/>
                <w:szCs w:val="28"/>
              </w:rPr>
              <w:t>0.00</w:t>
            </w:r>
          </w:p>
        </w:tc>
      </w:tr>
      <w:tr w:rsidR="008C21EE" w:rsidRPr="00F34589" w14:paraId="1AF9E9BD"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6ACDCA6E" w14:textId="77777777" w:rsidR="00A81C78" w:rsidRPr="00F34589" w:rsidRDefault="00A81C78" w:rsidP="00A34B92">
            <w:pPr>
              <w:rPr>
                <w:color w:val="000000"/>
                <w:szCs w:val="28"/>
              </w:rPr>
            </w:pPr>
            <w:r w:rsidRPr="00F34589">
              <w:rPr>
                <w:color w:val="000000"/>
                <w:szCs w:val="28"/>
              </w:rPr>
              <w:t>Средне- и малоэтажный жилищный фонд</w:t>
            </w:r>
          </w:p>
        </w:tc>
        <w:tc>
          <w:tcPr>
            <w:tcW w:w="680" w:type="pct"/>
            <w:tcBorders>
              <w:top w:val="nil"/>
              <w:left w:val="nil"/>
              <w:bottom w:val="single" w:sz="4" w:space="0" w:color="auto"/>
              <w:right w:val="single" w:sz="4" w:space="0" w:color="auto"/>
            </w:tcBorders>
            <w:hideMark/>
          </w:tcPr>
          <w:p w14:paraId="73DBDE63" w14:textId="00C9189D"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EF799E" w14:textId="51B2BD98"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1993C5" w14:textId="5F97C9AE"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46993A" w14:textId="54CA44B2"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710370" w14:textId="78FE9D0F"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9DC777" w14:textId="4E6C10F8" w:rsidR="00A81C78" w:rsidRPr="00F34589" w:rsidRDefault="00A81C78" w:rsidP="00A34B92">
            <w:pPr>
              <w:rPr>
                <w:color w:val="000000"/>
                <w:szCs w:val="28"/>
              </w:rPr>
            </w:pPr>
            <w:r w:rsidRPr="00F34589">
              <w:rPr>
                <w:color w:val="000000"/>
                <w:szCs w:val="28"/>
              </w:rPr>
              <w:t>0.00</w:t>
            </w:r>
          </w:p>
        </w:tc>
      </w:tr>
      <w:tr w:rsidR="00A81C78" w:rsidRPr="00F34589" w14:paraId="6A7DD535"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0088B268" w14:textId="77777777" w:rsidR="00A81C78" w:rsidRPr="00F34589" w:rsidRDefault="00A81C78" w:rsidP="00A34B92">
            <w:pPr>
              <w:rPr>
                <w:color w:val="000000"/>
                <w:szCs w:val="28"/>
              </w:rPr>
            </w:pPr>
            <w:r w:rsidRPr="00F34589">
              <w:rPr>
                <w:color w:val="000000"/>
                <w:szCs w:val="28"/>
              </w:rPr>
              <w:t>Всего по муниципальному образованию, в том числе:</w:t>
            </w:r>
          </w:p>
        </w:tc>
        <w:tc>
          <w:tcPr>
            <w:tcW w:w="680" w:type="pct"/>
            <w:tcBorders>
              <w:top w:val="nil"/>
              <w:left w:val="nil"/>
              <w:bottom w:val="single" w:sz="4" w:space="0" w:color="auto"/>
              <w:right w:val="single" w:sz="4" w:space="0" w:color="auto"/>
            </w:tcBorders>
            <w:hideMark/>
          </w:tcPr>
          <w:p w14:paraId="173102D8" w14:textId="33006ECD"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46E1C0" w14:textId="5CA73EF4"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04F5A75" w14:textId="4E2BF61A"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F4DF240" w14:textId="4CB49F2A"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53607B" w14:textId="7CB3F8E1"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A949B8" w14:textId="3A45FBE3" w:rsidR="00A81C78" w:rsidRPr="00F34589" w:rsidRDefault="00A81C78" w:rsidP="00A34B92">
            <w:pPr>
              <w:rPr>
                <w:color w:val="000000"/>
                <w:szCs w:val="28"/>
              </w:rPr>
            </w:pPr>
            <w:r w:rsidRPr="00F34589">
              <w:rPr>
                <w:color w:val="000000"/>
                <w:szCs w:val="28"/>
              </w:rPr>
              <w:t>0.00</w:t>
            </w:r>
          </w:p>
        </w:tc>
      </w:tr>
      <w:tr w:rsidR="00A81C78" w:rsidRPr="00F34589" w14:paraId="07246A96"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78694963" w14:textId="77777777" w:rsidR="00A81C78" w:rsidRPr="00F34589" w:rsidRDefault="00A81C78" w:rsidP="00A34B92">
            <w:pPr>
              <w:outlineLvl w:val="0"/>
              <w:rPr>
                <w:color w:val="000000"/>
                <w:szCs w:val="28"/>
              </w:rPr>
            </w:pPr>
            <w:r w:rsidRPr="00F34589">
              <w:rPr>
                <w:color w:val="000000"/>
                <w:szCs w:val="28"/>
              </w:rPr>
              <w:t>Жилищный фонд, в том числе по кадастровым кварталам:</w:t>
            </w:r>
          </w:p>
        </w:tc>
        <w:tc>
          <w:tcPr>
            <w:tcW w:w="680" w:type="pct"/>
            <w:tcBorders>
              <w:top w:val="nil"/>
              <w:left w:val="nil"/>
              <w:bottom w:val="single" w:sz="4" w:space="0" w:color="auto"/>
              <w:right w:val="single" w:sz="4" w:space="0" w:color="auto"/>
            </w:tcBorders>
            <w:hideMark/>
          </w:tcPr>
          <w:p w14:paraId="7A3153D2" w14:textId="1EBEED3F"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699F0B" w14:textId="28254189" w:rsidR="00A81C78" w:rsidRPr="00F34589" w:rsidRDefault="00A81C78"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07374B" w14:textId="6D77B468"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E13155" w14:textId="4D8B18A5" w:rsidR="00A81C78" w:rsidRPr="00F34589" w:rsidRDefault="00A81C78"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2E51BD" w14:textId="09BE84BC"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027A8D" w14:textId="51CB7FC2" w:rsidR="00A81C78" w:rsidRPr="00F34589" w:rsidRDefault="00A81C78" w:rsidP="00A34B92">
            <w:pPr>
              <w:outlineLvl w:val="0"/>
              <w:rPr>
                <w:color w:val="000000"/>
                <w:szCs w:val="28"/>
              </w:rPr>
            </w:pPr>
            <w:r w:rsidRPr="00F34589">
              <w:rPr>
                <w:color w:val="000000"/>
                <w:szCs w:val="28"/>
              </w:rPr>
              <w:t>0.00</w:t>
            </w:r>
          </w:p>
        </w:tc>
      </w:tr>
      <w:tr w:rsidR="007B744E" w:rsidRPr="00F34589" w14:paraId="2680146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9B12309" w14:textId="77777777" w:rsidR="007B744E" w:rsidRPr="00F34589" w:rsidRDefault="007B744E" w:rsidP="007B744E">
            <w:pPr>
              <w:outlineLvl w:val="0"/>
              <w:rPr>
                <w:color w:val="000000"/>
                <w:szCs w:val="28"/>
              </w:rPr>
            </w:pPr>
            <w:bookmarkStart w:id="516" w:name="_Toc176254785"/>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4B9A011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E297E2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8D9054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ACDC6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A8FF9D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707D3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1BE7CE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A9B6519" w14:textId="77777777" w:rsidR="007B744E" w:rsidRPr="00F34589" w:rsidRDefault="007B744E" w:rsidP="007B744E">
            <w:pPr>
              <w:outlineLvl w:val="0"/>
              <w:rPr>
                <w:color w:val="000000"/>
                <w:szCs w:val="28"/>
              </w:rPr>
            </w:pPr>
            <w:r w:rsidRPr="007B744E">
              <w:rPr>
                <w:color w:val="000000"/>
                <w:szCs w:val="28"/>
              </w:rPr>
              <w:t>74:10:0422003</w:t>
            </w:r>
          </w:p>
        </w:tc>
        <w:tc>
          <w:tcPr>
            <w:tcW w:w="680" w:type="pct"/>
            <w:tcBorders>
              <w:top w:val="nil"/>
              <w:left w:val="nil"/>
              <w:bottom w:val="single" w:sz="4" w:space="0" w:color="auto"/>
              <w:right w:val="single" w:sz="4" w:space="0" w:color="auto"/>
            </w:tcBorders>
            <w:hideMark/>
          </w:tcPr>
          <w:p w14:paraId="568233F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107A4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30A13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A541C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9DA1D5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A400C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602A1E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3CB7794" w14:textId="77777777" w:rsidR="007B744E" w:rsidRPr="00F34589" w:rsidRDefault="007B744E" w:rsidP="007B744E">
            <w:pPr>
              <w:outlineLvl w:val="0"/>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2FB7165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E0496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6CEE8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0703F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304AA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AD221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ACFD23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E090B94" w14:textId="77777777" w:rsidR="007B744E" w:rsidRPr="00F34589" w:rsidRDefault="007B744E" w:rsidP="007B744E">
            <w:pPr>
              <w:outlineLvl w:val="0"/>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1C0E1AB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422975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E14064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416AF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5B1872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99F16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CD09E6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1C160BA" w14:textId="77777777" w:rsidR="007B744E" w:rsidRPr="00F34589" w:rsidRDefault="007B744E" w:rsidP="007B744E">
            <w:pPr>
              <w:outlineLvl w:val="0"/>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62A88EF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8294C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793068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6DB69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039BE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7F96F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9208D8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A5AF472" w14:textId="77777777" w:rsidR="007B744E" w:rsidRPr="00F34589" w:rsidRDefault="007B744E" w:rsidP="007B744E">
            <w:pPr>
              <w:outlineLvl w:val="0"/>
              <w:rPr>
                <w:color w:val="000000"/>
                <w:szCs w:val="28"/>
              </w:rPr>
            </w:pPr>
            <w:r w:rsidRPr="007B744E">
              <w:rPr>
                <w:color w:val="000000"/>
                <w:szCs w:val="28"/>
              </w:rPr>
              <w:t>74:10:0422007</w:t>
            </w:r>
          </w:p>
        </w:tc>
        <w:tc>
          <w:tcPr>
            <w:tcW w:w="680" w:type="pct"/>
            <w:tcBorders>
              <w:top w:val="nil"/>
              <w:left w:val="nil"/>
              <w:bottom w:val="single" w:sz="4" w:space="0" w:color="auto"/>
              <w:right w:val="single" w:sz="4" w:space="0" w:color="auto"/>
            </w:tcBorders>
            <w:hideMark/>
          </w:tcPr>
          <w:p w14:paraId="1E60976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9C0F2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FFEE7E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131F0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99F30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0E640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9708FA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0E343B9" w14:textId="77777777" w:rsidR="007B744E" w:rsidRPr="00F34589" w:rsidRDefault="007B744E" w:rsidP="007B744E">
            <w:pPr>
              <w:outlineLvl w:val="0"/>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39A9E07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514B09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5C73A4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1413E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84B874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90FE1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CC710B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E439E4E" w14:textId="77777777" w:rsidR="007B744E" w:rsidRPr="00F34589" w:rsidRDefault="007B744E" w:rsidP="007B744E">
            <w:pPr>
              <w:outlineLvl w:val="0"/>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331D0FC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F3C98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86C6F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8AB3E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25D45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507C8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A9F24D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BD991CC" w14:textId="77777777" w:rsidR="007B744E" w:rsidRPr="00F34589" w:rsidRDefault="007B744E" w:rsidP="007B744E">
            <w:pPr>
              <w:outlineLvl w:val="0"/>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64BB446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3C290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FE531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C7AFF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B7740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EBC2D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39B10F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6566CA1" w14:textId="77777777" w:rsidR="007B744E" w:rsidRPr="00F34589" w:rsidRDefault="007B744E" w:rsidP="007B744E">
            <w:pPr>
              <w:outlineLvl w:val="0"/>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4C9252B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7C752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A7FD6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B0A81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2D4E2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1AFE5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763A5A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EE79026" w14:textId="77777777" w:rsidR="007B744E" w:rsidRPr="00F34589" w:rsidRDefault="007B744E" w:rsidP="007B744E">
            <w:pPr>
              <w:outlineLvl w:val="0"/>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149204A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0C8740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517D45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3AA08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2CD2A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9A1D5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35EC3A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4D71A57" w14:textId="77777777" w:rsidR="007B744E" w:rsidRPr="00F34589" w:rsidRDefault="007B744E" w:rsidP="007B744E">
            <w:pPr>
              <w:outlineLvl w:val="0"/>
              <w:rPr>
                <w:color w:val="000000"/>
                <w:szCs w:val="28"/>
              </w:rPr>
            </w:pPr>
            <w:r w:rsidRPr="007B744E">
              <w:rPr>
                <w:color w:val="000000"/>
                <w:szCs w:val="28"/>
              </w:rPr>
              <w:lastRenderedPageBreak/>
              <w:t>74:10:0423026</w:t>
            </w:r>
          </w:p>
        </w:tc>
        <w:tc>
          <w:tcPr>
            <w:tcW w:w="680" w:type="pct"/>
            <w:tcBorders>
              <w:top w:val="nil"/>
              <w:left w:val="nil"/>
              <w:bottom w:val="single" w:sz="4" w:space="0" w:color="auto"/>
              <w:right w:val="single" w:sz="4" w:space="0" w:color="auto"/>
            </w:tcBorders>
            <w:hideMark/>
          </w:tcPr>
          <w:p w14:paraId="6B1A3C3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8413A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DF3684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F5425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4FFD54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A7045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6CA273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5844757" w14:textId="77777777" w:rsidR="007B744E" w:rsidRPr="00F34589" w:rsidRDefault="007B744E" w:rsidP="007B744E">
            <w:pPr>
              <w:outlineLvl w:val="0"/>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5EB1A97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C0659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07619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38067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5C116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14ECB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4170E87"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44E15D6" w14:textId="77777777" w:rsidR="007B744E" w:rsidRPr="00F34589" w:rsidRDefault="007B744E" w:rsidP="007B744E">
            <w:pPr>
              <w:outlineLvl w:val="0"/>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12A86B7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2F7AF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8D1B3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58E8E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EB2E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5A024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D6B286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395209D" w14:textId="77777777" w:rsidR="007B744E" w:rsidRPr="00F34589" w:rsidRDefault="007B744E" w:rsidP="007B744E">
            <w:pPr>
              <w:outlineLvl w:val="0"/>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3B11237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8B676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09961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D0678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621224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2BDA8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931B0E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2F93269" w14:textId="77777777" w:rsidR="007B744E" w:rsidRPr="00F34589" w:rsidRDefault="007B744E" w:rsidP="007B744E">
            <w:pPr>
              <w:outlineLvl w:val="0"/>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1D0FB4D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98AB7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F7B40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C22D4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251157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B0D03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1A3A577"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25CEB68" w14:textId="77777777" w:rsidR="007B744E" w:rsidRPr="00F34589" w:rsidRDefault="007B744E" w:rsidP="007B744E">
            <w:pPr>
              <w:outlineLvl w:val="0"/>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01BFCBE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FF001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B346A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AA4C6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A42268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CC960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F2314E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E0F9ECB" w14:textId="77777777" w:rsidR="007B744E" w:rsidRPr="00F34589" w:rsidRDefault="007B744E" w:rsidP="007B744E">
            <w:pPr>
              <w:outlineLvl w:val="0"/>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184BC66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077CD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04E188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0EEE1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D1EC6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67473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DD3F85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FE64759" w14:textId="77777777" w:rsidR="007B744E" w:rsidRPr="00F34589" w:rsidRDefault="007B744E" w:rsidP="007B744E">
            <w:pPr>
              <w:outlineLvl w:val="0"/>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704C023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FDCC9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9E001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76404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8CE06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89858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6056E0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7EADDD8" w14:textId="77777777" w:rsidR="007B744E" w:rsidRPr="00F34589" w:rsidRDefault="007B744E" w:rsidP="007B744E">
            <w:pPr>
              <w:outlineLvl w:val="0"/>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084DA92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5FC0A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6E549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B08FE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8D89B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E890B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CEDF98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95B4522" w14:textId="77777777" w:rsidR="007B744E" w:rsidRPr="00F34589" w:rsidRDefault="007B744E" w:rsidP="007B744E">
            <w:pPr>
              <w:outlineLvl w:val="0"/>
              <w:rPr>
                <w:color w:val="000000"/>
                <w:szCs w:val="28"/>
              </w:rPr>
            </w:pPr>
            <w:r w:rsidRPr="007B744E">
              <w:rPr>
                <w:color w:val="000000"/>
                <w:szCs w:val="28"/>
              </w:rPr>
              <w:t>74:10:0419002</w:t>
            </w:r>
          </w:p>
        </w:tc>
        <w:tc>
          <w:tcPr>
            <w:tcW w:w="680" w:type="pct"/>
            <w:tcBorders>
              <w:top w:val="nil"/>
              <w:left w:val="nil"/>
              <w:bottom w:val="single" w:sz="4" w:space="0" w:color="auto"/>
              <w:right w:val="single" w:sz="4" w:space="0" w:color="auto"/>
            </w:tcBorders>
            <w:hideMark/>
          </w:tcPr>
          <w:p w14:paraId="7D77F87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8432F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A4150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C8A68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A89CB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903FD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BD839E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08A11B4" w14:textId="77777777" w:rsidR="007B744E" w:rsidRPr="00F34589" w:rsidRDefault="007B744E" w:rsidP="007B744E">
            <w:pPr>
              <w:outlineLvl w:val="0"/>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4BD5C44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D8109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6006D2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677EC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767D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6CA598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C45A92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1321873" w14:textId="77777777" w:rsidR="007B744E" w:rsidRPr="00F34589" w:rsidRDefault="007B744E" w:rsidP="007B744E">
            <w:pPr>
              <w:outlineLvl w:val="0"/>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59E0E33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78D2D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3CC47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F48EA1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B4908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E99D5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C583E9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777574C" w14:textId="77777777" w:rsidR="007B744E" w:rsidRPr="00F34589" w:rsidRDefault="007B744E" w:rsidP="007B744E">
            <w:pPr>
              <w:outlineLvl w:val="0"/>
              <w:rPr>
                <w:color w:val="000000"/>
                <w:szCs w:val="28"/>
              </w:rPr>
            </w:pPr>
            <w:r w:rsidRPr="007B744E">
              <w:rPr>
                <w:color w:val="000000"/>
                <w:szCs w:val="28"/>
              </w:rPr>
              <w:t>74:10:0416014</w:t>
            </w:r>
          </w:p>
        </w:tc>
        <w:tc>
          <w:tcPr>
            <w:tcW w:w="680" w:type="pct"/>
            <w:tcBorders>
              <w:top w:val="nil"/>
              <w:left w:val="nil"/>
              <w:bottom w:val="single" w:sz="4" w:space="0" w:color="auto"/>
              <w:right w:val="single" w:sz="4" w:space="0" w:color="auto"/>
            </w:tcBorders>
            <w:hideMark/>
          </w:tcPr>
          <w:p w14:paraId="285CCA7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CEFDA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E50C9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21B7E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99F79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BBEBF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33248C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0661B39" w14:textId="77777777" w:rsidR="007B744E" w:rsidRPr="00F34589" w:rsidRDefault="007B744E" w:rsidP="007B744E">
            <w:pPr>
              <w:outlineLvl w:val="0"/>
              <w:rPr>
                <w:color w:val="000000"/>
                <w:szCs w:val="28"/>
              </w:rPr>
            </w:pPr>
            <w:r w:rsidRPr="007B744E">
              <w:rPr>
                <w:color w:val="000000"/>
                <w:szCs w:val="28"/>
              </w:rPr>
              <w:t>74:10:0601001</w:t>
            </w:r>
          </w:p>
        </w:tc>
        <w:tc>
          <w:tcPr>
            <w:tcW w:w="680" w:type="pct"/>
            <w:tcBorders>
              <w:top w:val="nil"/>
              <w:left w:val="nil"/>
              <w:bottom w:val="single" w:sz="4" w:space="0" w:color="auto"/>
              <w:right w:val="single" w:sz="4" w:space="0" w:color="auto"/>
            </w:tcBorders>
            <w:hideMark/>
          </w:tcPr>
          <w:p w14:paraId="082F108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9AEFE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F336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8C4EA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CB1D6A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85704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D1F5D4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B1F28CD" w14:textId="77777777" w:rsidR="007B744E" w:rsidRDefault="007B744E" w:rsidP="007B744E">
            <w:pPr>
              <w:outlineLvl w:val="0"/>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556D1BE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D39E0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61F56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0FD36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2EA4C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738E1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9307597"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74B355B" w14:textId="77777777" w:rsidR="007B744E" w:rsidRDefault="007B744E" w:rsidP="007B744E">
            <w:pPr>
              <w:outlineLvl w:val="0"/>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0B4AAA7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7B73B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D1352C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5B7C9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5C6FCF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E3DA09"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EB18D6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31C1878" w14:textId="77777777" w:rsidR="007B744E" w:rsidRDefault="007B744E" w:rsidP="007B744E">
            <w:pPr>
              <w:outlineLvl w:val="0"/>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57E37BA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0C6BA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08A83F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F476B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7B0C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AC57D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BBA8C8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C8941F0"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48B3788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23421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AC040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24B62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6BBB1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F48C6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1D329B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EAEEE37" w14:textId="77777777" w:rsidR="007B744E" w:rsidRDefault="007B744E" w:rsidP="007B744E">
            <w:pPr>
              <w:outlineLvl w:val="0"/>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77F58A8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D008A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E8BDB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C3078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80464B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9798F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A948D7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CF36AD5" w14:textId="77777777" w:rsidR="007B744E" w:rsidRDefault="007B744E" w:rsidP="007B744E">
            <w:pPr>
              <w:outlineLvl w:val="0"/>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115626B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17792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C8F4B4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4867B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BEDD6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41563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D4D2CC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003C4C7" w14:textId="77777777" w:rsidR="007B744E" w:rsidRDefault="007B744E" w:rsidP="007B744E">
            <w:pPr>
              <w:outlineLvl w:val="0"/>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6BA0E91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1C3A8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FD44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3D845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0AC08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8869B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DB1E71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4BBEC8C" w14:textId="77777777" w:rsidR="007B744E" w:rsidRDefault="007B744E" w:rsidP="007B744E">
            <w:pPr>
              <w:outlineLvl w:val="0"/>
              <w:rPr>
                <w:color w:val="000000"/>
                <w:szCs w:val="28"/>
              </w:rPr>
            </w:pPr>
            <w:r w:rsidRPr="007B744E">
              <w:rPr>
                <w:color w:val="000000"/>
                <w:szCs w:val="28"/>
              </w:rPr>
              <w:t>74:10:0309010</w:t>
            </w:r>
          </w:p>
        </w:tc>
        <w:tc>
          <w:tcPr>
            <w:tcW w:w="680" w:type="pct"/>
            <w:tcBorders>
              <w:top w:val="nil"/>
              <w:left w:val="nil"/>
              <w:bottom w:val="single" w:sz="4" w:space="0" w:color="auto"/>
              <w:right w:val="single" w:sz="4" w:space="0" w:color="auto"/>
            </w:tcBorders>
            <w:hideMark/>
          </w:tcPr>
          <w:p w14:paraId="386E5BF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CA4FB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8621D6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0E586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63120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B6AA5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B55510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CFAE6DF" w14:textId="77777777" w:rsidR="007B744E" w:rsidRDefault="007B744E" w:rsidP="007B744E">
            <w:pPr>
              <w:outlineLvl w:val="0"/>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0077D57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45625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DA863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5BAC7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F3D6C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8354B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2B4E75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311AED7" w14:textId="77777777" w:rsidR="007B744E" w:rsidRDefault="007B744E" w:rsidP="007B744E">
            <w:pPr>
              <w:outlineLvl w:val="0"/>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486D444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2E106E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DD36F3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5F596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F5303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4679A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D0C7A5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11AA906" w14:textId="77777777" w:rsidR="007B744E" w:rsidRDefault="007B744E" w:rsidP="007B744E">
            <w:pPr>
              <w:outlineLvl w:val="0"/>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56D3378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06028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19C79C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F93EC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EA649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21497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88C60D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2BEAEE7" w14:textId="77777777" w:rsidR="007B744E" w:rsidRDefault="007B744E" w:rsidP="007B744E">
            <w:pPr>
              <w:outlineLvl w:val="0"/>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7848B67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8C2E2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4D32FA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D847A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41A2A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90A3B29"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370D63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C6C2D37" w14:textId="77777777" w:rsidR="007B744E" w:rsidRDefault="007B744E" w:rsidP="007B744E">
            <w:pPr>
              <w:outlineLvl w:val="0"/>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4D0F5C4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545D6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8FD5B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06A82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B6D653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CFC2C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C56E8B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AD6C81C" w14:textId="77777777" w:rsidR="007B744E" w:rsidRDefault="007B744E" w:rsidP="007B744E">
            <w:pPr>
              <w:outlineLvl w:val="0"/>
              <w:rPr>
                <w:color w:val="000000"/>
                <w:szCs w:val="28"/>
              </w:rPr>
            </w:pPr>
            <w:r w:rsidRPr="007B744E">
              <w:rPr>
                <w:color w:val="000000"/>
                <w:szCs w:val="28"/>
              </w:rPr>
              <w:lastRenderedPageBreak/>
              <w:t>74:10:0302002</w:t>
            </w:r>
          </w:p>
        </w:tc>
        <w:tc>
          <w:tcPr>
            <w:tcW w:w="680" w:type="pct"/>
            <w:tcBorders>
              <w:top w:val="nil"/>
              <w:left w:val="nil"/>
              <w:bottom w:val="single" w:sz="4" w:space="0" w:color="auto"/>
              <w:right w:val="single" w:sz="4" w:space="0" w:color="auto"/>
            </w:tcBorders>
            <w:hideMark/>
          </w:tcPr>
          <w:p w14:paraId="0CC7A2A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B6C6C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BF4239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06689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E84C8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CD2D7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B88708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D2A287D" w14:textId="77777777" w:rsidR="007B744E" w:rsidRDefault="007B744E" w:rsidP="007B744E">
            <w:pPr>
              <w:outlineLvl w:val="0"/>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5560413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B2B3E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AAD2F8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04991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71114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4B053B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2314E4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C524EE7" w14:textId="77777777" w:rsidR="007B744E" w:rsidRDefault="007B744E" w:rsidP="007B744E">
            <w:pPr>
              <w:outlineLvl w:val="0"/>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1CA9B58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A6E6E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F5B98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3DA9EE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50E9BE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7F7ED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C1CC90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895BE28"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03ACEAB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B5FED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FE886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2C47CE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F8E32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2EB68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528143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7583083" w14:textId="77777777" w:rsidR="007B744E" w:rsidRDefault="007B744E" w:rsidP="007B744E">
            <w:pPr>
              <w:outlineLvl w:val="0"/>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1D49E2D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8F1B8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1F0AD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EEBD6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E6061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83A39A" w14:textId="77777777" w:rsidR="007B744E" w:rsidRPr="00F34589" w:rsidRDefault="007B744E" w:rsidP="007B744E">
            <w:pPr>
              <w:outlineLvl w:val="0"/>
              <w:rPr>
                <w:color w:val="000000"/>
                <w:szCs w:val="28"/>
              </w:rPr>
            </w:pPr>
            <w:r w:rsidRPr="00F34589">
              <w:rPr>
                <w:color w:val="000000"/>
                <w:szCs w:val="28"/>
              </w:rPr>
              <w:t>0.00</w:t>
            </w:r>
          </w:p>
        </w:tc>
      </w:tr>
    </w:tbl>
    <w:p w14:paraId="72F3619C" w14:textId="608410C2" w:rsidR="00E13FD9" w:rsidRPr="00F34589" w:rsidRDefault="00E13FD9" w:rsidP="005B35B4">
      <w:pPr>
        <w:pStyle w:val="a9"/>
      </w:pPr>
      <w:r w:rsidRPr="00F34589">
        <w:t xml:space="preserve">Таблица </w:t>
      </w:r>
      <w:r w:rsidR="001D47D3" w:rsidRPr="00F34589">
        <w:t>2.4.1</w:t>
      </w:r>
      <w:r w:rsidRPr="00F34589">
        <w:t>. Прирост тепловой нагрузки на отопление и вентиляцию в проектируемых жилых зданиях на период актуализации схемы теплоснабжения, Гкал/ч</w:t>
      </w:r>
      <w:bookmarkEnd w:id="516"/>
    </w:p>
    <w:tbl>
      <w:tblPr>
        <w:tblW w:w="5000" w:type="pct"/>
        <w:tblLook w:val="04A0" w:firstRow="1" w:lastRow="0" w:firstColumn="1" w:lastColumn="0" w:noHBand="0" w:noVBand="1"/>
      </w:tblPr>
      <w:tblGrid>
        <w:gridCol w:w="4414"/>
        <w:gridCol w:w="1900"/>
        <w:gridCol w:w="1553"/>
        <w:gridCol w:w="1658"/>
        <w:gridCol w:w="1519"/>
        <w:gridCol w:w="1658"/>
        <w:gridCol w:w="1519"/>
      </w:tblGrid>
      <w:tr w:rsidR="004E2CC6" w:rsidRPr="00F34589" w14:paraId="7A76C263" w14:textId="77777777" w:rsidTr="00BA0381">
        <w:trPr>
          <w:trHeight w:val="20"/>
          <w:tblHeader/>
        </w:trPr>
        <w:tc>
          <w:tcPr>
            <w:tcW w:w="1552" w:type="pct"/>
            <w:tcBorders>
              <w:top w:val="single" w:sz="4" w:space="0" w:color="auto"/>
              <w:left w:val="single" w:sz="4" w:space="0" w:color="auto"/>
              <w:bottom w:val="single" w:sz="4" w:space="0" w:color="auto"/>
              <w:right w:val="single" w:sz="4" w:space="0" w:color="auto"/>
            </w:tcBorders>
            <w:hideMark/>
          </w:tcPr>
          <w:p w14:paraId="1486D3D5" w14:textId="77777777" w:rsidR="004E2CC6" w:rsidRPr="00F34589" w:rsidRDefault="004E2CC6" w:rsidP="00A34B92">
            <w:pPr>
              <w:rPr>
                <w:color w:val="000000"/>
                <w:szCs w:val="28"/>
              </w:rPr>
            </w:pPr>
            <w:bookmarkStart w:id="517" w:name="sub_13302"/>
            <w:bookmarkEnd w:id="515"/>
            <w:r w:rsidRPr="00F34589">
              <w:rPr>
                <w:color w:val="000000"/>
                <w:szCs w:val="28"/>
              </w:rPr>
              <w:t>Наименование показателей</w:t>
            </w:r>
          </w:p>
        </w:tc>
        <w:tc>
          <w:tcPr>
            <w:tcW w:w="668" w:type="pct"/>
            <w:tcBorders>
              <w:top w:val="single" w:sz="4" w:space="0" w:color="auto"/>
              <w:left w:val="nil"/>
              <w:bottom w:val="single" w:sz="4" w:space="0" w:color="auto"/>
              <w:right w:val="single" w:sz="4" w:space="0" w:color="auto"/>
            </w:tcBorders>
            <w:hideMark/>
          </w:tcPr>
          <w:p w14:paraId="137960E8" w14:textId="459AC683" w:rsidR="004E2CC6" w:rsidRPr="00F34589" w:rsidRDefault="004E2CC6" w:rsidP="00A34B92">
            <w:pPr>
              <w:jc w:val="center"/>
              <w:rPr>
                <w:color w:val="000000"/>
                <w:szCs w:val="28"/>
              </w:rPr>
            </w:pPr>
            <w:r w:rsidRPr="00F34589">
              <w:rPr>
                <w:color w:val="000000"/>
                <w:szCs w:val="28"/>
              </w:rPr>
              <w:t>2025 год</w:t>
            </w:r>
          </w:p>
        </w:tc>
        <w:tc>
          <w:tcPr>
            <w:tcW w:w="546" w:type="pct"/>
            <w:tcBorders>
              <w:top w:val="single" w:sz="4" w:space="0" w:color="auto"/>
              <w:left w:val="nil"/>
              <w:bottom w:val="single" w:sz="4" w:space="0" w:color="auto"/>
              <w:right w:val="single" w:sz="4" w:space="0" w:color="auto"/>
            </w:tcBorders>
            <w:hideMark/>
          </w:tcPr>
          <w:p w14:paraId="3287658C" w14:textId="6F3557BB"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0F4F675B" w14:textId="28EE6500"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743CCA13" w14:textId="5433FE24"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5B2127B2" w14:textId="28C16D02"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21FCCDFA" w14:textId="4E5A76A2" w:rsidR="004E2CC6" w:rsidRPr="00F34589" w:rsidRDefault="00922CA9" w:rsidP="00A34B92">
            <w:pPr>
              <w:jc w:val="center"/>
              <w:rPr>
                <w:color w:val="000000"/>
                <w:szCs w:val="28"/>
              </w:rPr>
            </w:pPr>
            <w:r>
              <w:rPr>
                <w:color w:val="000000"/>
                <w:szCs w:val="28"/>
              </w:rPr>
              <w:t>2037</w:t>
            </w:r>
            <w:r w:rsidR="004E2CC6" w:rsidRPr="00F34589">
              <w:rPr>
                <w:color w:val="000000"/>
                <w:szCs w:val="28"/>
              </w:rPr>
              <w:t xml:space="preserve"> год</w:t>
            </w:r>
          </w:p>
        </w:tc>
      </w:tr>
      <w:tr w:rsidR="008A012E" w:rsidRPr="00F34589" w14:paraId="7F88DD79"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390C569D" w14:textId="40F09C9B" w:rsidR="008A012E" w:rsidRPr="00F34589" w:rsidRDefault="008A012E" w:rsidP="008A012E">
            <w:pPr>
              <w:rPr>
                <w:color w:val="000000"/>
                <w:szCs w:val="28"/>
              </w:rPr>
            </w:pPr>
            <w:r w:rsidRPr="00F34589">
              <w:t>Прирост тепловой нагрузки на отопление и вентиляцию</w:t>
            </w:r>
          </w:p>
        </w:tc>
        <w:tc>
          <w:tcPr>
            <w:tcW w:w="668" w:type="pct"/>
            <w:tcBorders>
              <w:top w:val="nil"/>
              <w:left w:val="nil"/>
              <w:bottom w:val="single" w:sz="4" w:space="0" w:color="auto"/>
              <w:right w:val="single" w:sz="4" w:space="0" w:color="auto"/>
            </w:tcBorders>
            <w:hideMark/>
          </w:tcPr>
          <w:p w14:paraId="2963883F" w14:textId="099C3DFC" w:rsidR="008A012E" w:rsidRPr="00F34589" w:rsidRDefault="008A012E" w:rsidP="008A012E">
            <w:pPr>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A6EB01A" w14:textId="5FF5EC8B"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366BFC5" w14:textId="727EEB46"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D7B8BE" w14:textId="7550061F"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D71222" w14:textId="3A7EC003"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DF9CA2" w14:textId="271694B7" w:rsidR="008A012E" w:rsidRPr="00F34589" w:rsidRDefault="008A012E" w:rsidP="008A012E">
            <w:pPr>
              <w:rPr>
                <w:color w:val="000000"/>
                <w:szCs w:val="28"/>
                <w:lang w:val="en-US"/>
              </w:rPr>
            </w:pPr>
            <w:r w:rsidRPr="00F34589">
              <w:rPr>
                <w:color w:val="000000"/>
                <w:szCs w:val="28"/>
              </w:rPr>
              <w:t>0.00</w:t>
            </w:r>
          </w:p>
        </w:tc>
      </w:tr>
      <w:tr w:rsidR="008A012E" w:rsidRPr="00F34589" w14:paraId="6FC46AC3"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40A55701" w14:textId="77777777" w:rsidR="008A012E" w:rsidRPr="00F34589" w:rsidRDefault="008A012E" w:rsidP="008A012E">
            <w:pPr>
              <w:rPr>
                <w:color w:val="000000"/>
                <w:szCs w:val="28"/>
              </w:rPr>
            </w:pPr>
            <w:r w:rsidRPr="00F34589">
              <w:rPr>
                <w:color w:val="000000"/>
                <w:szCs w:val="28"/>
              </w:rPr>
              <w:t>то же накопительным итогом, в том числе:</w:t>
            </w:r>
          </w:p>
        </w:tc>
        <w:tc>
          <w:tcPr>
            <w:tcW w:w="668" w:type="pct"/>
            <w:tcBorders>
              <w:top w:val="nil"/>
              <w:left w:val="nil"/>
              <w:bottom w:val="single" w:sz="4" w:space="0" w:color="auto"/>
              <w:right w:val="single" w:sz="4" w:space="0" w:color="auto"/>
            </w:tcBorders>
            <w:hideMark/>
          </w:tcPr>
          <w:p w14:paraId="22079882" w14:textId="39037E18" w:rsidR="008A012E" w:rsidRPr="00F34589" w:rsidRDefault="008A012E" w:rsidP="008A012E">
            <w:pPr>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18727039" w14:textId="386D12E9"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47E8A3" w14:textId="5281F39C"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B49C51" w14:textId="398D2F70"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9DDA6DD" w14:textId="5707F304"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576B83" w14:textId="70F646CB" w:rsidR="008A012E" w:rsidRPr="00F34589" w:rsidRDefault="008A012E" w:rsidP="008A012E">
            <w:pPr>
              <w:rPr>
                <w:color w:val="000000"/>
                <w:szCs w:val="28"/>
              </w:rPr>
            </w:pPr>
            <w:r w:rsidRPr="00F34589">
              <w:rPr>
                <w:color w:val="000000"/>
                <w:szCs w:val="28"/>
              </w:rPr>
              <w:t>0.00</w:t>
            </w:r>
          </w:p>
        </w:tc>
      </w:tr>
      <w:tr w:rsidR="008A012E" w:rsidRPr="00F34589" w14:paraId="2C52909C"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5D40A383" w14:textId="77777777" w:rsidR="008A012E" w:rsidRPr="00F34589" w:rsidRDefault="008A012E" w:rsidP="008A012E">
            <w:pPr>
              <w:rPr>
                <w:color w:val="000000"/>
                <w:szCs w:val="28"/>
              </w:rPr>
            </w:pPr>
            <w:r w:rsidRPr="00F34589">
              <w:rPr>
                <w:color w:val="000000"/>
                <w:szCs w:val="28"/>
              </w:rPr>
              <w:t>Многоэтажный жилищный фонд</w:t>
            </w:r>
          </w:p>
        </w:tc>
        <w:tc>
          <w:tcPr>
            <w:tcW w:w="668" w:type="pct"/>
            <w:tcBorders>
              <w:top w:val="nil"/>
              <w:left w:val="nil"/>
              <w:bottom w:val="single" w:sz="4" w:space="0" w:color="auto"/>
              <w:right w:val="single" w:sz="4" w:space="0" w:color="auto"/>
            </w:tcBorders>
            <w:hideMark/>
          </w:tcPr>
          <w:p w14:paraId="13CDCF5B" w14:textId="11BA6B5D" w:rsidR="008A012E" w:rsidRPr="00F34589" w:rsidRDefault="008A012E" w:rsidP="008A012E">
            <w:pPr>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99885B6" w14:textId="4C72320F"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B4E8509" w14:textId="50953747"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529605" w14:textId="24CDC01A"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151F8EF" w14:textId="74A2B56D"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C7CEBB" w14:textId="0E25E466" w:rsidR="008A012E" w:rsidRPr="00F34589" w:rsidRDefault="008A012E" w:rsidP="008A012E">
            <w:pPr>
              <w:rPr>
                <w:color w:val="000000"/>
                <w:szCs w:val="28"/>
              </w:rPr>
            </w:pPr>
            <w:r w:rsidRPr="00F34589">
              <w:rPr>
                <w:color w:val="000000"/>
                <w:szCs w:val="28"/>
              </w:rPr>
              <w:t>0.00</w:t>
            </w:r>
          </w:p>
        </w:tc>
      </w:tr>
      <w:tr w:rsidR="008A012E" w:rsidRPr="00F34589" w14:paraId="45F3972C"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76827EBF" w14:textId="77777777" w:rsidR="008A012E" w:rsidRPr="00F34589" w:rsidRDefault="008A012E" w:rsidP="008A012E">
            <w:pPr>
              <w:rPr>
                <w:color w:val="000000"/>
                <w:szCs w:val="28"/>
              </w:rPr>
            </w:pPr>
            <w:r w:rsidRPr="00F34589">
              <w:rPr>
                <w:color w:val="000000"/>
                <w:szCs w:val="28"/>
              </w:rPr>
              <w:t>Средне- и малоэтажный жилищный фонд</w:t>
            </w:r>
          </w:p>
        </w:tc>
        <w:tc>
          <w:tcPr>
            <w:tcW w:w="668" w:type="pct"/>
            <w:tcBorders>
              <w:top w:val="nil"/>
              <w:left w:val="nil"/>
              <w:bottom w:val="single" w:sz="4" w:space="0" w:color="auto"/>
              <w:right w:val="single" w:sz="4" w:space="0" w:color="auto"/>
            </w:tcBorders>
            <w:hideMark/>
          </w:tcPr>
          <w:p w14:paraId="07454992" w14:textId="4E8C5286" w:rsidR="008A012E" w:rsidRPr="00F34589" w:rsidRDefault="008A012E" w:rsidP="008A012E">
            <w:pPr>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082413F9" w14:textId="4DE7C38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1EF831" w14:textId="4A6F3E3C"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246D9C" w14:textId="4C0CEB7C"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8DAC3F" w14:textId="34663114"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15DE08" w14:textId="6D24E5FD" w:rsidR="008A012E" w:rsidRPr="00F34589" w:rsidRDefault="008A012E" w:rsidP="008A012E">
            <w:pPr>
              <w:rPr>
                <w:color w:val="000000"/>
                <w:szCs w:val="28"/>
              </w:rPr>
            </w:pPr>
            <w:r w:rsidRPr="00F34589">
              <w:rPr>
                <w:color w:val="000000"/>
                <w:szCs w:val="28"/>
              </w:rPr>
              <w:t>0.00</w:t>
            </w:r>
          </w:p>
        </w:tc>
      </w:tr>
      <w:tr w:rsidR="008A012E" w:rsidRPr="00F34589" w14:paraId="4AFC0C72"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2CFB4AA7" w14:textId="77777777" w:rsidR="008A012E" w:rsidRPr="00F34589" w:rsidRDefault="008A012E" w:rsidP="008A012E">
            <w:pPr>
              <w:rPr>
                <w:color w:val="000000"/>
                <w:szCs w:val="28"/>
              </w:rPr>
            </w:pPr>
            <w:r w:rsidRPr="00F34589">
              <w:rPr>
                <w:color w:val="000000"/>
                <w:szCs w:val="28"/>
              </w:rPr>
              <w:t>Всего по муниципальному образованию, в том числе:</w:t>
            </w:r>
          </w:p>
        </w:tc>
        <w:tc>
          <w:tcPr>
            <w:tcW w:w="668" w:type="pct"/>
            <w:tcBorders>
              <w:top w:val="nil"/>
              <w:left w:val="nil"/>
              <w:bottom w:val="single" w:sz="4" w:space="0" w:color="auto"/>
              <w:right w:val="single" w:sz="4" w:space="0" w:color="auto"/>
            </w:tcBorders>
            <w:hideMark/>
          </w:tcPr>
          <w:p w14:paraId="3F6BB013" w14:textId="6DDB152A" w:rsidR="008A012E" w:rsidRPr="00F34589" w:rsidRDefault="008A012E" w:rsidP="008A012E">
            <w:pPr>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14EA6B7" w14:textId="765498C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15E7DD7" w14:textId="3F5D2798"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0E8643" w14:textId="5563588F"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541740F" w14:textId="1AB8FC2F"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0E345F" w14:textId="71CBA962" w:rsidR="008A012E" w:rsidRPr="00F34589" w:rsidRDefault="008A012E" w:rsidP="008A012E">
            <w:pPr>
              <w:rPr>
                <w:color w:val="000000"/>
                <w:szCs w:val="28"/>
              </w:rPr>
            </w:pPr>
            <w:r w:rsidRPr="00F34589">
              <w:rPr>
                <w:color w:val="000000"/>
                <w:szCs w:val="28"/>
              </w:rPr>
              <w:t>0.00</w:t>
            </w:r>
          </w:p>
        </w:tc>
      </w:tr>
      <w:tr w:rsidR="008A012E" w:rsidRPr="00F34589" w14:paraId="0233C5AB"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4276512C" w14:textId="77777777" w:rsidR="008A012E" w:rsidRPr="00F34589" w:rsidRDefault="008A012E" w:rsidP="008A012E">
            <w:pPr>
              <w:outlineLvl w:val="0"/>
              <w:rPr>
                <w:color w:val="000000"/>
                <w:szCs w:val="28"/>
              </w:rPr>
            </w:pPr>
            <w:r w:rsidRPr="00F34589">
              <w:rPr>
                <w:color w:val="000000"/>
                <w:szCs w:val="28"/>
              </w:rPr>
              <w:t>Жилищный фонд, в том числе по кадастровым кварталам:</w:t>
            </w:r>
          </w:p>
        </w:tc>
        <w:tc>
          <w:tcPr>
            <w:tcW w:w="668" w:type="pct"/>
            <w:tcBorders>
              <w:top w:val="nil"/>
              <w:left w:val="nil"/>
              <w:bottom w:val="single" w:sz="4" w:space="0" w:color="auto"/>
              <w:right w:val="single" w:sz="4" w:space="0" w:color="auto"/>
            </w:tcBorders>
            <w:hideMark/>
          </w:tcPr>
          <w:p w14:paraId="5014E411" w14:textId="750D5BDF" w:rsidR="008A012E" w:rsidRPr="00F34589" w:rsidRDefault="008A012E" w:rsidP="008A012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4C7E4D45" w14:textId="0631F0BC" w:rsidR="008A012E" w:rsidRPr="00F34589" w:rsidRDefault="008A012E" w:rsidP="008A012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673BE4" w14:textId="5363A90B" w:rsidR="008A012E" w:rsidRPr="00F34589" w:rsidRDefault="008A012E" w:rsidP="008A012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715BEB" w14:textId="5896BA8D" w:rsidR="008A012E" w:rsidRPr="00F34589" w:rsidRDefault="008A012E" w:rsidP="008A012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E001CA" w14:textId="1C539BFF" w:rsidR="008A012E" w:rsidRPr="00F34589" w:rsidRDefault="008A012E" w:rsidP="008A012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B17DCC" w14:textId="2A879ADE" w:rsidR="008A012E" w:rsidRPr="00F34589" w:rsidRDefault="008A012E" w:rsidP="008A012E">
            <w:pPr>
              <w:outlineLvl w:val="0"/>
              <w:rPr>
                <w:color w:val="000000"/>
                <w:szCs w:val="28"/>
              </w:rPr>
            </w:pPr>
            <w:r w:rsidRPr="00F34589">
              <w:rPr>
                <w:color w:val="000000"/>
                <w:szCs w:val="28"/>
              </w:rPr>
              <w:t>0.00</w:t>
            </w:r>
          </w:p>
        </w:tc>
      </w:tr>
      <w:tr w:rsidR="007B744E" w:rsidRPr="00F34589" w14:paraId="493D953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17CBEB6" w14:textId="77777777" w:rsidR="007B744E" w:rsidRPr="00F34589" w:rsidRDefault="007B744E" w:rsidP="007B744E">
            <w:pPr>
              <w:outlineLvl w:val="0"/>
              <w:rPr>
                <w:color w:val="000000"/>
                <w:szCs w:val="28"/>
              </w:rPr>
            </w:pPr>
            <w:bookmarkStart w:id="518" w:name="_Toc176254786"/>
            <w:r w:rsidRPr="007B744E">
              <w:rPr>
                <w:color w:val="000000"/>
                <w:szCs w:val="28"/>
              </w:rPr>
              <w:t>74:10:0418002</w:t>
            </w:r>
          </w:p>
        </w:tc>
        <w:tc>
          <w:tcPr>
            <w:tcW w:w="668" w:type="pct"/>
            <w:tcBorders>
              <w:top w:val="nil"/>
              <w:left w:val="nil"/>
              <w:bottom w:val="single" w:sz="4" w:space="0" w:color="auto"/>
              <w:right w:val="single" w:sz="4" w:space="0" w:color="auto"/>
            </w:tcBorders>
            <w:hideMark/>
          </w:tcPr>
          <w:p w14:paraId="59AD4952"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7E2BCB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6E578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1FAAF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EF451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3A4389"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893CDF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A934762" w14:textId="77777777" w:rsidR="007B744E" w:rsidRPr="00F34589" w:rsidRDefault="007B744E" w:rsidP="007B744E">
            <w:pPr>
              <w:outlineLvl w:val="0"/>
              <w:rPr>
                <w:color w:val="000000"/>
                <w:szCs w:val="28"/>
              </w:rPr>
            </w:pPr>
            <w:r w:rsidRPr="007B744E">
              <w:rPr>
                <w:color w:val="000000"/>
                <w:szCs w:val="28"/>
              </w:rPr>
              <w:t>74:10:0422003</w:t>
            </w:r>
          </w:p>
        </w:tc>
        <w:tc>
          <w:tcPr>
            <w:tcW w:w="668" w:type="pct"/>
            <w:tcBorders>
              <w:top w:val="nil"/>
              <w:left w:val="nil"/>
              <w:bottom w:val="single" w:sz="4" w:space="0" w:color="auto"/>
              <w:right w:val="single" w:sz="4" w:space="0" w:color="auto"/>
            </w:tcBorders>
            <w:hideMark/>
          </w:tcPr>
          <w:p w14:paraId="5F266EF7"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07BD6F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F1B3E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8F119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A2869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11A27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0905C2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9511875" w14:textId="77777777" w:rsidR="007B744E" w:rsidRPr="00F34589" w:rsidRDefault="007B744E" w:rsidP="007B744E">
            <w:pPr>
              <w:outlineLvl w:val="0"/>
              <w:rPr>
                <w:color w:val="000000"/>
                <w:szCs w:val="28"/>
              </w:rPr>
            </w:pPr>
            <w:r w:rsidRPr="007B744E">
              <w:rPr>
                <w:color w:val="000000"/>
                <w:szCs w:val="28"/>
              </w:rPr>
              <w:t>74:10:0422004</w:t>
            </w:r>
          </w:p>
        </w:tc>
        <w:tc>
          <w:tcPr>
            <w:tcW w:w="668" w:type="pct"/>
            <w:tcBorders>
              <w:top w:val="nil"/>
              <w:left w:val="nil"/>
              <w:bottom w:val="single" w:sz="4" w:space="0" w:color="auto"/>
              <w:right w:val="single" w:sz="4" w:space="0" w:color="auto"/>
            </w:tcBorders>
            <w:hideMark/>
          </w:tcPr>
          <w:p w14:paraId="5723FBEC"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1A84682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9C445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9F74CF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51A8B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C2DC7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D53217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D2B3FEB" w14:textId="77777777" w:rsidR="007B744E" w:rsidRPr="00F34589" w:rsidRDefault="007B744E" w:rsidP="007B744E">
            <w:pPr>
              <w:outlineLvl w:val="0"/>
              <w:rPr>
                <w:color w:val="000000"/>
                <w:szCs w:val="28"/>
              </w:rPr>
            </w:pPr>
            <w:r w:rsidRPr="007B744E">
              <w:rPr>
                <w:color w:val="000000"/>
                <w:szCs w:val="28"/>
              </w:rPr>
              <w:t>74:10:0422005</w:t>
            </w:r>
          </w:p>
        </w:tc>
        <w:tc>
          <w:tcPr>
            <w:tcW w:w="668" w:type="pct"/>
            <w:tcBorders>
              <w:top w:val="nil"/>
              <w:left w:val="nil"/>
              <w:bottom w:val="single" w:sz="4" w:space="0" w:color="auto"/>
              <w:right w:val="single" w:sz="4" w:space="0" w:color="auto"/>
            </w:tcBorders>
            <w:hideMark/>
          </w:tcPr>
          <w:p w14:paraId="5F4003B8"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35DB928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90C8A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6E0AA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9A8E2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04CCCA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E0C265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938B2EB" w14:textId="77777777" w:rsidR="007B744E" w:rsidRPr="00F34589" w:rsidRDefault="007B744E" w:rsidP="007B744E">
            <w:pPr>
              <w:outlineLvl w:val="0"/>
              <w:rPr>
                <w:color w:val="000000"/>
                <w:szCs w:val="28"/>
              </w:rPr>
            </w:pPr>
            <w:r w:rsidRPr="007B744E">
              <w:rPr>
                <w:color w:val="000000"/>
                <w:szCs w:val="28"/>
              </w:rPr>
              <w:t>74:10:0422006</w:t>
            </w:r>
          </w:p>
        </w:tc>
        <w:tc>
          <w:tcPr>
            <w:tcW w:w="668" w:type="pct"/>
            <w:tcBorders>
              <w:top w:val="nil"/>
              <w:left w:val="nil"/>
              <w:bottom w:val="single" w:sz="4" w:space="0" w:color="auto"/>
              <w:right w:val="single" w:sz="4" w:space="0" w:color="auto"/>
            </w:tcBorders>
            <w:hideMark/>
          </w:tcPr>
          <w:p w14:paraId="6F34BA89"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4E4F97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F42AF5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C4D21B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612B75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10E41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96E6C5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328CB7A" w14:textId="77777777" w:rsidR="007B744E" w:rsidRPr="00F34589" w:rsidRDefault="007B744E" w:rsidP="007B744E">
            <w:pPr>
              <w:outlineLvl w:val="0"/>
              <w:rPr>
                <w:color w:val="000000"/>
                <w:szCs w:val="28"/>
              </w:rPr>
            </w:pPr>
            <w:r w:rsidRPr="007B744E">
              <w:rPr>
                <w:color w:val="000000"/>
                <w:szCs w:val="28"/>
              </w:rPr>
              <w:t>74:10:0422007</w:t>
            </w:r>
          </w:p>
        </w:tc>
        <w:tc>
          <w:tcPr>
            <w:tcW w:w="668" w:type="pct"/>
            <w:tcBorders>
              <w:top w:val="nil"/>
              <w:left w:val="nil"/>
              <w:bottom w:val="single" w:sz="4" w:space="0" w:color="auto"/>
              <w:right w:val="single" w:sz="4" w:space="0" w:color="auto"/>
            </w:tcBorders>
            <w:hideMark/>
          </w:tcPr>
          <w:p w14:paraId="1F12CD4E"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F5AF5D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F95FE0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3FA3A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76AF6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3341C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E58E98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C3E4C26" w14:textId="77777777" w:rsidR="007B744E" w:rsidRPr="00F34589" w:rsidRDefault="007B744E" w:rsidP="007B744E">
            <w:pPr>
              <w:outlineLvl w:val="0"/>
              <w:rPr>
                <w:color w:val="000000"/>
                <w:szCs w:val="28"/>
              </w:rPr>
            </w:pPr>
            <w:r w:rsidRPr="007B744E">
              <w:rPr>
                <w:color w:val="000000"/>
                <w:szCs w:val="28"/>
              </w:rPr>
              <w:t>74:10:0422008</w:t>
            </w:r>
          </w:p>
        </w:tc>
        <w:tc>
          <w:tcPr>
            <w:tcW w:w="668" w:type="pct"/>
            <w:tcBorders>
              <w:top w:val="nil"/>
              <w:left w:val="nil"/>
              <w:bottom w:val="single" w:sz="4" w:space="0" w:color="auto"/>
              <w:right w:val="single" w:sz="4" w:space="0" w:color="auto"/>
            </w:tcBorders>
            <w:hideMark/>
          </w:tcPr>
          <w:p w14:paraId="6CFC252B"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02ADAE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1BD81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3E730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CEB61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52D851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6BDFC3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402BB6C" w14:textId="77777777" w:rsidR="007B744E" w:rsidRPr="00F34589" w:rsidRDefault="007B744E" w:rsidP="007B744E">
            <w:pPr>
              <w:outlineLvl w:val="0"/>
              <w:rPr>
                <w:color w:val="000000"/>
                <w:szCs w:val="28"/>
              </w:rPr>
            </w:pPr>
            <w:r w:rsidRPr="007B744E">
              <w:rPr>
                <w:color w:val="000000"/>
                <w:szCs w:val="28"/>
              </w:rPr>
              <w:t>74:10:0422009</w:t>
            </w:r>
          </w:p>
        </w:tc>
        <w:tc>
          <w:tcPr>
            <w:tcW w:w="668" w:type="pct"/>
            <w:tcBorders>
              <w:top w:val="nil"/>
              <w:left w:val="nil"/>
              <w:bottom w:val="single" w:sz="4" w:space="0" w:color="auto"/>
              <w:right w:val="single" w:sz="4" w:space="0" w:color="auto"/>
            </w:tcBorders>
            <w:hideMark/>
          </w:tcPr>
          <w:p w14:paraId="57DD1C0A"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889847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EACE65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0C4D4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FE4C5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C305B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9BC9EF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1829F0F" w14:textId="77777777" w:rsidR="007B744E" w:rsidRPr="00F34589" w:rsidRDefault="007B744E" w:rsidP="007B744E">
            <w:pPr>
              <w:outlineLvl w:val="0"/>
              <w:rPr>
                <w:color w:val="000000"/>
                <w:szCs w:val="28"/>
              </w:rPr>
            </w:pPr>
            <w:r w:rsidRPr="007B744E">
              <w:rPr>
                <w:color w:val="000000"/>
                <w:szCs w:val="28"/>
              </w:rPr>
              <w:lastRenderedPageBreak/>
              <w:t>74:10:0423002</w:t>
            </w:r>
          </w:p>
        </w:tc>
        <w:tc>
          <w:tcPr>
            <w:tcW w:w="668" w:type="pct"/>
            <w:tcBorders>
              <w:top w:val="nil"/>
              <w:left w:val="nil"/>
              <w:bottom w:val="single" w:sz="4" w:space="0" w:color="auto"/>
              <w:right w:val="single" w:sz="4" w:space="0" w:color="auto"/>
            </w:tcBorders>
            <w:hideMark/>
          </w:tcPr>
          <w:p w14:paraId="5B1CAF54"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767F222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64DF69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F95F7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D0079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BFD78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69987E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42CA2FB" w14:textId="77777777" w:rsidR="007B744E" w:rsidRPr="00F34589" w:rsidRDefault="007B744E" w:rsidP="007B744E">
            <w:pPr>
              <w:outlineLvl w:val="0"/>
              <w:rPr>
                <w:color w:val="000000"/>
                <w:szCs w:val="28"/>
              </w:rPr>
            </w:pPr>
            <w:r w:rsidRPr="007B744E">
              <w:rPr>
                <w:color w:val="000000"/>
                <w:szCs w:val="28"/>
              </w:rPr>
              <w:t>74:10:0422010</w:t>
            </w:r>
          </w:p>
        </w:tc>
        <w:tc>
          <w:tcPr>
            <w:tcW w:w="668" w:type="pct"/>
            <w:tcBorders>
              <w:top w:val="nil"/>
              <w:left w:val="nil"/>
              <w:bottom w:val="single" w:sz="4" w:space="0" w:color="auto"/>
              <w:right w:val="single" w:sz="4" w:space="0" w:color="auto"/>
            </w:tcBorders>
            <w:hideMark/>
          </w:tcPr>
          <w:p w14:paraId="4F756B3F"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6A0379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815E5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0C27B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5B51B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5BD8D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AFE35E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AFF17FC" w14:textId="77777777" w:rsidR="007B744E" w:rsidRPr="00F34589" w:rsidRDefault="007B744E" w:rsidP="007B744E">
            <w:pPr>
              <w:outlineLvl w:val="0"/>
              <w:rPr>
                <w:color w:val="000000"/>
                <w:szCs w:val="28"/>
              </w:rPr>
            </w:pPr>
            <w:r w:rsidRPr="007B744E">
              <w:rPr>
                <w:color w:val="000000"/>
                <w:szCs w:val="28"/>
              </w:rPr>
              <w:t>74:10:0422011</w:t>
            </w:r>
          </w:p>
        </w:tc>
        <w:tc>
          <w:tcPr>
            <w:tcW w:w="668" w:type="pct"/>
            <w:tcBorders>
              <w:top w:val="nil"/>
              <w:left w:val="nil"/>
              <w:bottom w:val="single" w:sz="4" w:space="0" w:color="auto"/>
              <w:right w:val="single" w:sz="4" w:space="0" w:color="auto"/>
            </w:tcBorders>
            <w:hideMark/>
          </w:tcPr>
          <w:p w14:paraId="1747F671"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3EC6030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D6DE87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7B484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0900CE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4CD11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529216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5668A86" w14:textId="77777777" w:rsidR="007B744E" w:rsidRPr="00F34589" w:rsidRDefault="007B744E" w:rsidP="007B744E">
            <w:pPr>
              <w:outlineLvl w:val="0"/>
              <w:rPr>
                <w:color w:val="000000"/>
                <w:szCs w:val="28"/>
              </w:rPr>
            </w:pPr>
            <w:r w:rsidRPr="007B744E">
              <w:rPr>
                <w:color w:val="000000"/>
                <w:szCs w:val="28"/>
              </w:rPr>
              <w:t>74:10:0423026</w:t>
            </w:r>
          </w:p>
        </w:tc>
        <w:tc>
          <w:tcPr>
            <w:tcW w:w="668" w:type="pct"/>
            <w:tcBorders>
              <w:top w:val="nil"/>
              <w:left w:val="nil"/>
              <w:bottom w:val="single" w:sz="4" w:space="0" w:color="auto"/>
              <w:right w:val="single" w:sz="4" w:space="0" w:color="auto"/>
            </w:tcBorders>
            <w:hideMark/>
          </w:tcPr>
          <w:p w14:paraId="29DD2BF2"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4EBA0A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7F1A4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20206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88377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C553B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F5DC91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5F3D79E" w14:textId="77777777" w:rsidR="007B744E" w:rsidRPr="00F34589" w:rsidRDefault="007B744E" w:rsidP="007B744E">
            <w:pPr>
              <w:outlineLvl w:val="0"/>
              <w:rPr>
                <w:color w:val="000000"/>
                <w:szCs w:val="28"/>
              </w:rPr>
            </w:pPr>
            <w:r w:rsidRPr="007B744E">
              <w:rPr>
                <w:color w:val="000000"/>
                <w:szCs w:val="28"/>
              </w:rPr>
              <w:t>74:10:0423025</w:t>
            </w:r>
          </w:p>
        </w:tc>
        <w:tc>
          <w:tcPr>
            <w:tcW w:w="668" w:type="pct"/>
            <w:tcBorders>
              <w:top w:val="nil"/>
              <w:left w:val="nil"/>
              <w:bottom w:val="single" w:sz="4" w:space="0" w:color="auto"/>
              <w:right w:val="single" w:sz="4" w:space="0" w:color="auto"/>
            </w:tcBorders>
            <w:hideMark/>
          </w:tcPr>
          <w:p w14:paraId="06A3A8C3"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4F8DE49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186F44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55507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FB7E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34B05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44F5F3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BF8DFEF" w14:textId="77777777" w:rsidR="007B744E" w:rsidRPr="00F34589" w:rsidRDefault="007B744E" w:rsidP="007B744E">
            <w:pPr>
              <w:outlineLvl w:val="0"/>
              <w:rPr>
                <w:color w:val="000000"/>
                <w:szCs w:val="28"/>
              </w:rPr>
            </w:pPr>
            <w:r w:rsidRPr="007B744E">
              <w:rPr>
                <w:color w:val="000000"/>
                <w:szCs w:val="28"/>
              </w:rPr>
              <w:t>74:10:0423029</w:t>
            </w:r>
          </w:p>
        </w:tc>
        <w:tc>
          <w:tcPr>
            <w:tcW w:w="668" w:type="pct"/>
            <w:tcBorders>
              <w:top w:val="nil"/>
              <w:left w:val="nil"/>
              <w:bottom w:val="single" w:sz="4" w:space="0" w:color="auto"/>
              <w:right w:val="single" w:sz="4" w:space="0" w:color="auto"/>
            </w:tcBorders>
            <w:hideMark/>
          </w:tcPr>
          <w:p w14:paraId="25B3A679"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780630D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8CB3D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DC5C8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D698E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B5E64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C87488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404E11A" w14:textId="77777777" w:rsidR="007B744E" w:rsidRPr="00F34589" w:rsidRDefault="007B744E" w:rsidP="007B744E">
            <w:pPr>
              <w:outlineLvl w:val="0"/>
              <w:rPr>
                <w:color w:val="000000"/>
                <w:szCs w:val="28"/>
              </w:rPr>
            </w:pPr>
            <w:r w:rsidRPr="007B744E">
              <w:rPr>
                <w:color w:val="000000"/>
                <w:szCs w:val="28"/>
              </w:rPr>
              <w:t>74:10:0423031</w:t>
            </w:r>
          </w:p>
        </w:tc>
        <w:tc>
          <w:tcPr>
            <w:tcW w:w="668" w:type="pct"/>
            <w:tcBorders>
              <w:top w:val="nil"/>
              <w:left w:val="nil"/>
              <w:bottom w:val="single" w:sz="4" w:space="0" w:color="auto"/>
              <w:right w:val="single" w:sz="4" w:space="0" w:color="auto"/>
            </w:tcBorders>
            <w:hideMark/>
          </w:tcPr>
          <w:p w14:paraId="5A3C82A7"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E6D233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EC2FE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F6524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ABEA7A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32D7A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F0B262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CF550DC" w14:textId="77777777" w:rsidR="007B744E" w:rsidRPr="00F34589" w:rsidRDefault="007B744E" w:rsidP="007B744E">
            <w:pPr>
              <w:outlineLvl w:val="0"/>
              <w:rPr>
                <w:color w:val="000000"/>
                <w:szCs w:val="28"/>
              </w:rPr>
            </w:pPr>
            <w:r w:rsidRPr="007B744E">
              <w:rPr>
                <w:color w:val="000000"/>
                <w:szCs w:val="28"/>
              </w:rPr>
              <w:t>74:10:0202002</w:t>
            </w:r>
          </w:p>
        </w:tc>
        <w:tc>
          <w:tcPr>
            <w:tcW w:w="668" w:type="pct"/>
            <w:tcBorders>
              <w:top w:val="nil"/>
              <w:left w:val="nil"/>
              <w:bottom w:val="single" w:sz="4" w:space="0" w:color="auto"/>
              <w:right w:val="single" w:sz="4" w:space="0" w:color="auto"/>
            </w:tcBorders>
            <w:hideMark/>
          </w:tcPr>
          <w:p w14:paraId="5A2BD326"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E5040B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7D01D4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600E4D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B5906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6C33C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54551C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9C42766" w14:textId="77777777" w:rsidR="007B744E" w:rsidRPr="00F34589" w:rsidRDefault="007B744E" w:rsidP="007B744E">
            <w:pPr>
              <w:outlineLvl w:val="0"/>
              <w:rPr>
                <w:color w:val="000000"/>
                <w:szCs w:val="28"/>
              </w:rPr>
            </w:pPr>
            <w:r w:rsidRPr="007B744E">
              <w:rPr>
                <w:color w:val="000000"/>
                <w:szCs w:val="28"/>
              </w:rPr>
              <w:t>74:10:0423001</w:t>
            </w:r>
          </w:p>
        </w:tc>
        <w:tc>
          <w:tcPr>
            <w:tcW w:w="668" w:type="pct"/>
            <w:tcBorders>
              <w:top w:val="nil"/>
              <w:left w:val="nil"/>
              <w:bottom w:val="single" w:sz="4" w:space="0" w:color="auto"/>
              <w:right w:val="single" w:sz="4" w:space="0" w:color="auto"/>
            </w:tcBorders>
            <w:hideMark/>
          </w:tcPr>
          <w:p w14:paraId="35283D7C"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3CB982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9A309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480CA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1ACBD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0B017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9B99EE7"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F5F4E09" w14:textId="77777777" w:rsidR="007B744E" w:rsidRPr="00F34589" w:rsidRDefault="007B744E" w:rsidP="007B744E">
            <w:pPr>
              <w:outlineLvl w:val="0"/>
              <w:rPr>
                <w:color w:val="000000"/>
                <w:szCs w:val="28"/>
              </w:rPr>
            </w:pPr>
            <w:r w:rsidRPr="007B744E">
              <w:rPr>
                <w:color w:val="000000"/>
                <w:szCs w:val="28"/>
              </w:rPr>
              <w:t>74:10:0421001</w:t>
            </w:r>
          </w:p>
        </w:tc>
        <w:tc>
          <w:tcPr>
            <w:tcW w:w="668" w:type="pct"/>
            <w:tcBorders>
              <w:top w:val="nil"/>
              <w:left w:val="nil"/>
              <w:bottom w:val="single" w:sz="4" w:space="0" w:color="auto"/>
              <w:right w:val="single" w:sz="4" w:space="0" w:color="auto"/>
            </w:tcBorders>
            <w:hideMark/>
          </w:tcPr>
          <w:p w14:paraId="564163B8"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59B696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26786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CE673F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FFBB56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66C099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BF65B4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1120013" w14:textId="77777777" w:rsidR="007B744E" w:rsidRPr="00F34589" w:rsidRDefault="007B744E" w:rsidP="007B744E">
            <w:pPr>
              <w:outlineLvl w:val="0"/>
              <w:rPr>
                <w:color w:val="000000"/>
                <w:szCs w:val="28"/>
              </w:rPr>
            </w:pPr>
            <w:r w:rsidRPr="007B744E">
              <w:rPr>
                <w:color w:val="000000"/>
                <w:szCs w:val="28"/>
              </w:rPr>
              <w:t>74:10:0420005</w:t>
            </w:r>
          </w:p>
        </w:tc>
        <w:tc>
          <w:tcPr>
            <w:tcW w:w="668" w:type="pct"/>
            <w:tcBorders>
              <w:top w:val="nil"/>
              <w:left w:val="nil"/>
              <w:bottom w:val="single" w:sz="4" w:space="0" w:color="auto"/>
              <w:right w:val="single" w:sz="4" w:space="0" w:color="auto"/>
            </w:tcBorders>
            <w:hideMark/>
          </w:tcPr>
          <w:p w14:paraId="0A99B1FF"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454E35F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7A072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71074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331442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0F59D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C142E7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517B7D7" w14:textId="77777777" w:rsidR="007B744E" w:rsidRPr="00F34589" w:rsidRDefault="007B744E" w:rsidP="007B744E">
            <w:pPr>
              <w:outlineLvl w:val="0"/>
              <w:rPr>
                <w:color w:val="000000"/>
                <w:szCs w:val="28"/>
              </w:rPr>
            </w:pPr>
            <w:r w:rsidRPr="007B744E">
              <w:rPr>
                <w:color w:val="000000"/>
                <w:szCs w:val="28"/>
              </w:rPr>
              <w:t>74:10:0420004</w:t>
            </w:r>
          </w:p>
        </w:tc>
        <w:tc>
          <w:tcPr>
            <w:tcW w:w="668" w:type="pct"/>
            <w:tcBorders>
              <w:top w:val="nil"/>
              <w:left w:val="nil"/>
              <w:bottom w:val="single" w:sz="4" w:space="0" w:color="auto"/>
              <w:right w:val="single" w:sz="4" w:space="0" w:color="auto"/>
            </w:tcBorders>
            <w:hideMark/>
          </w:tcPr>
          <w:p w14:paraId="79F463CE"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FA5D89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872CAF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E1ECE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494A9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BEFD9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3B5DE8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D46D761" w14:textId="77777777" w:rsidR="007B744E" w:rsidRPr="00F34589" w:rsidRDefault="007B744E" w:rsidP="007B744E">
            <w:pPr>
              <w:outlineLvl w:val="0"/>
              <w:rPr>
                <w:color w:val="000000"/>
                <w:szCs w:val="28"/>
              </w:rPr>
            </w:pPr>
            <w:r w:rsidRPr="007B744E">
              <w:rPr>
                <w:color w:val="000000"/>
                <w:szCs w:val="28"/>
              </w:rPr>
              <w:t>74:10:0419002</w:t>
            </w:r>
          </w:p>
        </w:tc>
        <w:tc>
          <w:tcPr>
            <w:tcW w:w="668" w:type="pct"/>
            <w:tcBorders>
              <w:top w:val="nil"/>
              <w:left w:val="nil"/>
              <w:bottom w:val="single" w:sz="4" w:space="0" w:color="auto"/>
              <w:right w:val="single" w:sz="4" w:space="0" w:color="auto"/>
            </w:tcBorders>
            <w:hideMark/>
          </w:tcPr>
          <w:p w14:paraId="01C189C5"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78CF02C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A9D58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7148A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FBFEE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6E1F5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5BB476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3275756" w14:textId="77777777" w:rsidR="007B744E" w:rsidRPr="00F34589" w:rsidRDefault="007B744E" w:rsidP="007B744E">
            <w:pPr>
              <w:outlineLvl w:val="0"/>
              <w:rPr>
                <w:color w:val="000000"/>
                <w:szCs w:val="28"/>
              </w:rPr>
            </w:pPr>
            <w:r w:rsidRPr="007B744E">
              <w:rPr>
                <w:color w:val="000000"/>
                <w:szCs w:val="28"/>
              </w:rPr>
              <w:t>74:10:0419001</w:t>
            </w:r>
          </w:p>
        </w:tc>
        <w:tc>
          <w:tcPr>
            <w:tcW w:w="668" w:type="pct"/>
            <w:tcBorders>
              <w:top w:val="nil"/>
              <w:left w:val="nil"/>
              <w:bottom w:val="single" w:sz="4" w:space="0" w:color="auto"/>
              <w:right w:val="single" w:sz="4" w:space="0" w:color="auto"/>
            </w:tcBorders>
            <w:hideMark/>
          </w:tcPr>
          <w:p w14:paraId="374E33D1"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4E26ADE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CEA034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8CB9D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C37C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826DC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E4AAAB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CAF5D62" w14:textId="77777777" w:rsidR="007B744E" w:rsidRPr="00F34589" w:rsidRDefault="007B744E" w:rsidP="007B744E">
            <w:pPr>
              <w:outlineLvl w:val="0"/>
              <w:rPr>
                <w:color w:val="000000"/>
                <w:szCs w:val="28"/>
              </w:rPr>
            </w:pPr>
            <w:r w:rsidRPr="007B744E">
              <w:rPr>
                <w:color w:val="000000"/>
                <w:szCs w:val="28"/>
              </w:rPr>
              <w:t>74:10:0419003</w:t>
            </w:r>
          </w:p>
        </w:tc>
        <w:tc>
          <w:tcPr>
            <w:tcW w:w="668" w:type="pct"/>
            <w:tcBorders>
              <w:top w:val="nil"/>
              <w:left w:val="nil"/>
              <w:bottom w:val="single" w:sz="4" w:space="0" w:color="auto"/>
              <w:right w:val="single" w:sz="4" w:space="0" w:color="auto"/>
            </w:tcBorders>
            <w:hideMark/>
          </w:tcPr>
          <w:p w14:paraId="6E9E7B6D"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0F1E42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C9B6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76F325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EC4D3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5BF82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78EEAC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184B03C" w14:textId="77777777" w:rsidR="007B744E" w:rsidRPr="00F34589" w:rsidRDefault="007B744E" w:rsidP="007B744E">
            <w:pPr>
              <w:outlineLvl w:val="0"/>
              <w:rPr>
                <w:color w:val="000000"/>
                <w:szCs w:val="28"/>
              </w:rPr>
            </w:pPr>
            <w:r w:rsidRPr="007B744E">
              <w:rPr>
                <w:color w:val="000000"/>
                <w:szCs w:val="28"/>
              </w:rPr>
              <w:t>74:10:0416014</w:t>
            </w:r>
          </w:p>
        </w:tc>
        <w:tc>
          <w:tcPr>
            <w:tcW w:w="668" w:type="pct"/>
            <w:tcBorders>
              <w:top w:val="nil"/>
              <w:left w:val="nil"/>
              <w:bottom w:val="single" w:sz="4" w:space="0" w:color="auto"/>
              <w:right w:val="single" w:sz="4" w:space="0" w:color="auto"/>
            </w:tcBorders>
            <w:hideMark/>
          </w:tcPr>
          <w:p w14:paraId="1A69C1A5"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636943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E18B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B5699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B9F924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BA926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CDA959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0D2D101" w14:textId="77777777" w:rsidR="007B744E" w:rsidRPr="00F34589" w:rsidRDefault="007B744E" w:rsidP="007B744E">
            <w:pPr>
              <w:outlineLvl w:val="0"/>
              <w:rPr>
                <w:color w:val="000000"/>
                <w:szCs w:val="28"/>
              </w:rPr>
            </w:pPr>
            <w:r w:rsidRPr="007B744E">
              <w:rPr>
                <w:color w:val="000000"/>
                <w:szCs w:val="28"/>
              </w:rPr>
              <w:t>74:10:0601001</w:t>
            </w:r>
          </w:p>
        </w:tc>
        <w:tc>
          <w:tcPr>
            <w:tcW w:w="668" w:type="pct"/>
            <w:tcBorders>
              <w:top w:val="nil"/>
              <w:left w:val="nil"/>
              <w:bottom w:val="single" w:sz="4" w:space="0" w:color="auto"/>
              <w:right w:val="single" w:sz="4" w:space="0" w:color="auto"/>
            </w:tcBorders>
            <w:hideMark/>
          </w:tcPr>
          <w:p w14:paraId="52A8E9FB"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35251B2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8E656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D504E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29B55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1F610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B59394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8A8F32F" w14:textId="77777777" w:rsidR="007B744E" w:rsidRDefault="007B744E" w:rsidP="007B744E">
            <w:pPr>
              <w:outlineLvl w:val="0"/>
              <w:rPr>
                <w:color w:val="000000"/>
                <w:szCs w:val="28"/>
              </w:rPr>
            </w:pPr>
            <w:r w:rsidRPr="007B744E">
              <w:rPr>
                <w:color w:val="000000"/>
                <w:szCs w:val="28"/>
              </w:rPr>
              <w:t>74:10:0311011</w:t>
            </w:r>
          </w:p>
        </w:tc>
        <w:tc>
          <w:tcPr>
            <w:tcW w:w="668" w:type="pct"/>
            <w:tcBorders>
              <w:top w:val="nil"/>
              <w:left w:val="nil"/>
              <w:bottom w:val="single" w:sz="4" w:space="0" w:color="auto"/>
              <w:right w:val="single" w:sz="4" w:space="0" w:color="auto"/>
            </w:tcBorders>
            <w:hideMark/>
          </w:tcPr>
          <w:p w14:paraId="24861057"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462DB14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1F691D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B459C8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893B6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DE471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0CCB5B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8F669E6" w14:textId="77777777" w:rsidR="007B744E" w:rsidRDefault="007B744E" w:rsidP="007B744E">
            <w:pPr>
              <w:outlineLvl w:val="0"/>
              <w:rPr>
                <w:color w:val="000000"/>
                <w:szCs w:val="28"/>
              </w:rPr>
            </w:pPr>
            <w:r w:rsidRPr="007B744E">
              <w:rPr>
                <w:color w:val="000000"/>
                <w:szCs w:val="28"/>
              </w:rPr>
              <w:t>74:10:0311012</w:t>
            </w:r>
          </w:p>
        </w:tc>
        <w:tc>
          <w:tcPr>
            <w:tcW w:w="668" w:type="pct"/>
            <w:tcBorders>
              <w:top w:val="nil"/>
              <w:left w:val="nil"/>
              <w:bottom w:val="single" w:sz="4" w:space="0" w:color="auto"/>
              <w:right w:val="single" w:sz="4" w:space="0" w:color="auto"/>
            </w:tcBorders>
            <w:hideMark/>
          </w:tcPr>
          <w:p w14:paraId="30497CFD"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0E4CC6F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7A798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F96056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5AA2A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1DBC4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FC17D3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8637FED" w14:textId="77777777" w:rsidR="007B744E" w:rsidRDefault="007B744E" w:rsidP="007B744E">
            <w:pPr>
              <w:outlineLvl w:val="0"/>
              <w:rPr>
                <w:color w:val="000000"/>
                <w:szCs w:val="28"/>
              </w:rPr>
            </w:pPr>
            <w:r w:rsidRPr="007B744E">
              <w:rPr>
                <w:color w:val="000000"/>
                <w:szCs w:val="28"/>
              </w:rPr>
              <w:t>74:10:0311013</w:t>
            </w:r>
          </w:p>
        </w:tc>
        <w:tc>
          <w:tcPr>
            <w:tcW w:w="668" w:type="pct"/>
            <w:tcBorders>
              <w:top w:val="nil"/>
              <w:left w:val="nil"/>
              <w:bottom w:val="single" w:sz="4" w:space="0" w:color="auto"/>
              <w:right w:val="single" w:sz="4" w:space="0" w:color="auto"/>
            </w:tcBorders>
            <w:hideMark/>
          </w:tcPr>
          <w:p w14:paraId="0C2F7028"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12EE65D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C551C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2E012D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40AFF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AC082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443FD9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CEE420F" w14:textId="77777777" w:rsidR="007B744E" w:rsidRDefault="007B744E" w:rsidP="007B744E">
            <w:pPr>
              <w:outlineLvl w:val="0"/>
              <w:rPr>
                <w:color w:val="000000"/>
                <w:szCs w:val="28"/>
              </w:rPr>
            </w:pPr>
            <w:r w:rsidRPr="007B744E">
              <w:rPr>
                <w:color w:val="000000"/>
                <w:szCs w:val="28"/>
              </w:rPr>
              <w:t>74:10:0311014</w:t>
            </w:r>
          </w:p>
        </w:tc>
        <w:tc>
          <w:tcPr>
            <w:tcW w:w="668" w:type="pct"/>
            <w:tcBorders>
              <w:top w:val="nil"/>
              <w:left w:val="nil"/>
              <w:bottom w:val="single" w:sz="4" w:space="0" w:color="auto"/>
              <w:right w:val="single" w:sz="4" w:space="0" w:color="auto"/>
            </w:tcBorders>
            <w:hideMark/>
          </w:tcPr>
          <w:p w14:paraId="1B691C95"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A7A3F8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EE39E6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41453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0825D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A190F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C684FC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F63A4B4" w14:textId="77777777" w:rsidR="007B744E" w:rsidRDefault="007B744E" w:rsidP="007B744E">
            <w:pPr>
              <w:outlineLvl w:val="0"/>
              <w:rPr>
                <w:color w:val="000000"/>
                <w:szCs w:val="28"/>
              </w:rPr>
            </w:pPr>
            <w:r w:rsidRPr="007B744E">
              <w:rPr>
                <w:color w:val="000000"/>
                <w:szCs w:val="28"/>
              </w:rPr>
              <w:t>74:10:0311017</w:t>
            </w:r>
          </w:p>
        </w:tc>
        <w:tc>
          <w:tcPr>
            <w:tcW w:w="668" w:type="pct"/>
            <w:tcBorders>
              <w:top w:val="nil"/>
              <w:left w:val="nil"/>
              <w:bottom w:val="single" w:sz="4" w:space="0" w:color="auto"/>
              <w:right w:val="single" w:sz="4" w:space="0" w:color="auto"/>
            </w:tcBorders>
            <w:hideMark/>
          </w:tcPr>
          <w:p w14:paraId="3CB25EFD"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21F2E25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DE1A93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25E17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46C86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83DAA9"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1245EC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8CA2D1C" w14:textId="77777777" w:rsidR="007B744E" w:rsidRDefault="007B744E" w:rsidP="007B744E">
            <w:pPr>
              <w:outlineLvl w:val="0"/>
              <w:rPr>
                <w:color w:val="000000"/>
                <w:szCs w:val="28"/>
              </w:rPr>
            </w:pPr>
            <w:r w:rsidRPr="007B744E">
              <w:rPr>
                <w:color w:val="000000"/>
                <w:szCs w:val="28"/>
              </w:rPr>
              <w:t>74:10:0311018</w:t>
            </w:r>
          </w:p>
        </w:tc>
        <w:tc>
          <w:tcPr>
            <w:tcW w:w="668" w:type="pct"/>
            <w:tcBorders>
              <w:top w:val="nil"/>
              <w:left w:val="nil"/>
              <w:bottom w:val="single" w:sz="4" w:space="0" w:color="auto"/>
              <w:right w:val="single" w:sz="4" w:space="0" w:color="auto"/>
            </w:tcBorders>
            <w:hideMark/>
          </w:tcPr>
          <w:p w14:paraId="3F316982"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5A96E0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EDE4A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6A58D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EDE754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465B2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44D490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B55EB09" w14:textId="77777777" w:rsidR="007B744E" w:rsidRDefault="007B744E" w:rsidP="007B744E">
            <w:pPr>
              <w:outlineLvl w:val="0"/>
              <w:rPr>
                <w:color w:val="000000"/>
                <w:szCs w:val="28"/>
              </w:rPr>
            </w:pPr>
            <w:r w:rsidRPr="007B744E">
              <w:rPr>
                <w:color w:val="000000"/>
                <w:szCs w:val="28"/>
              </w:rPr>
              <w:t>74:10:0309011</w:t>
            </w:r>
          </w:p>
        </w:tc>
        <w:tc>
          <w:tcPr>
            <w:tcW w:w="668" w:type="pct"/>
            <w:tcBorders>
              <w:top w:val="nil"/>
              <w:left w:val="nil"/>
              <w:bottom w:val="single" w:sz="4" w:space="0" w:color="auto"/>
              <w:right w:val="single" w:sz="4" w:space="0" w:color="auto"/>
            </w:tcBorders>
            <w:hideMark/>
          </w:tcPr>
          <w:p w14:paraId="0A26AF2F"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091B5BA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986E6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D184D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E146B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C6330A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EA1FE1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3F8A39B" w14:textId="77777777" w:rsidR="007B744E" w:rsidRDefault="007B744E" w:rsidP="007B744E">
            <w:pPr>
              <w:outlineLvl w:val="0"/>
              <w:rPr>
                <w:color w:val="000000"/>
                <w:szCs w:val="28"/>
              </w:rPr>
            </w:pPr>
            <w:r w:rsidRPr="007B744E">
              <w:rPr>
                <w:color w:val="000000"/>
                <w:szCs w:val="28"/>
              </w:rPr>
              <w:t>74:10:0309010</w:t>
            </w:r>
          </w:p>
        </w:tc>
        <w:tc>
          <w:tcPr>
            <w:tcW w:w="668" w:type="pct"/>
            <w:tcBorders>
              <w:top w:val="nil"/>
              <w:left w:val="nil"/>
              <w:bottom w:val="single" w:sz="4" w:space="0" w:color="auto"/>
              <w:right w:val="single" w:sz="4" w:space="0" w:color="auto"/>
            </w:tcBorders>
            <w:hideMark/>
          </w:tcPr>
          <w:p w14:paraId="54A9655F"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01A2D53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DA617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D90A4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6D715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A1B4C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7FF06F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79E1F49" w14:textId="77777777" w:rsidR="007B744E" w:rsidRDefault="007B744E" w:rsidP="007B744E">
            <w:pPr>
              <w:outlineLvl w:val="0"/>
              <w:rPr>
                <w:color w:val="000000"/>
                <w:szCs w:val="28"/>
              </w:rPr>
            </w:pPr>
            <w:r w:rsidRPr="007B744E">
              <w:rPr>
                <w:color w:val="000000"/>
                <w:szCs w:val="28"/>
              </w:rPr>
              <w:t>74:10:0309008</w:t>
            </w:r>
          </w:p>
        </w:tc>
        <w:tc>
          <w:tcPr>
            <w:tcW w:w="668" w:type="pct"/>
            <w:tcBorders>
              <w:top w:val="nil"/>
              <w:left w:val="nil"/>
              <w:bottom w:val="single" w:sz="4" w:space="0" w:color="auto"/>
              <w:right w:val="single" w:sz="4" w:space="0" w:color="auto"/>
            </w:tcBorders>
            <w:hideMark/>
          </w:tcPr>
          <w:p w14:paraId="78230676"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72BBDFF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8CE85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B94B8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94888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45E21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F2210F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DBAE236" w14:textId="77777777" w:rsidR="007B744E" w:rsidRDefault="007B744E" w:rsidP="007B744E">
            <w:pPr>
              <w:outlineLvl w:val="0"/>
              <w:rPr>
                <w:color w:val="000000"/>
                <w:szCs w:val="28"/>
              </w:rPr>
            </w:pPr>
            <w:r w:rsidRPr="007B744E">
              <w:rPr>
                <w:color w:val="000000"/>
                <w:szCs w:val="28"/>
              </w:rPr>
              <w:t>74:10:0302014</w:t>
            </w:r>
          </w:p>
        </w:tc>
        <w:tc>
          <w:tcPr>
            <w:tcW w:w="668" w:type="pct"/>
            <w:tcBorders>
              <w:top w:val="nil"/>
              <w:left w:val="nil"/>
              <w:bottom w:val="single" w:sz="4" w:space="0" w:color="auto"/>
              <w:right w:val="single" w:sz="4" w:space="0" w:color="auto"/>
            </w:tcBorders>
            <w:hideMark/>
          </w:tcPr>
          <w:p w14:paraId="5584F92C"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957F8B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EDFF6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6C6B6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61762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FFB72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47FEA2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8F267C4" w14:textId="77777777" w:rsidR="007B744E" w:rsidRDefault="007B744E" w:rsidP="007B744E">
            <w:pPr>
              <w:outlineLvl w:val="0"/>
              <w:rPr>
                <w:color w:val="000000"/>
                <w:szCs w:val="28"/>
              </w:rPr>
            </w:pPr>
            <w:r w:rsidRPr="007B744E">
              <w:rPr>
                <w:color w:val="000000"/>
                <w:szCs w:val="28"/>
              </w:rPr>
              <w:lastRenderedPageBreak/>
              <w:t>74:10:0302005</w:t>
            </w:r>
          </w:p>
        </w:tc>
        <w:tc>
          <w:tcPr>
            <w:tcW w:w="668" w:type="pct"/>
            <w:tcBorders>
              <w:top w:val="nil"/>
              <w:left w:val="nil"/>
              <w:bottom w:val="single" w:sz="4" w:space="0" w:color="auto"/>
              <w:right w:val="single" w:sz="4" w:space="0" w:color="auto"/>
            </w:tcBorders>
            <w:hideMark/>
          </w:tcPr>
          <w:p w14:paraId="6683AA56"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642A80C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D9C375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0358D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7453A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BADB6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2B5597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A472EE4" w14:textId="77777777" w:rsidR="007B744E" w:rsidRDefault="007B744E" w:rsidP="007B744E">
            <w:pPr>
              <w:outlineLvl w:val="0"/>
              <w:rPr>
                <w:color w:val="000000"/>
                <w:szCs w:val="28"/>
              </w:rPr>
            </w:pPr>
            <w:r w:rsidRPr="007B744E">
              <w:rPr>
                <w:color w:val="000000"/>
                <w:szCs w:val="28"/>
              </w:rPr>
              <w:t>74:10:0302004</w:t>
            </w:r>
          </w:p>
        </w:tc>
        <w:tc>
          <w:tcPr>
            <w:tcW w:w="668" w:type="pct"/>
            <w:tcBorders>
              <w:top w:val="nil"/>
              <w:left w:val="nil"/>
              <w:bottom w:val="single" w:sz="4" w:space="0" w:color="auto"/>
              <w:right w:val="single" w:sz="4" w:space="0" w:color="auto"/>
            </w:tcBorders>
            <w:hideMark/>
          </w:tcPr>
          <w:p w14:paraId="57DEAE4E"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14D1B92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B81C2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1DC77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77AB16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F539C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289B85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235CE20" w14:textId="77777777" w:rsidR="007B744E" w:rsidRDefault="007B744E" w:rsidP="007B744E">
            <w:pPr>
              <w:outlineLvl w:val="0"/>
              <w:rPr>
                <w:color w:val="000000"/>
                <w:szCs w:val="28"/>
              </w:rPr>
            </w:pPr>
            <w:r w:rsidRPr="007B744E">
              <w:rPr>
                <w:color w:val="000000"/>
                <w:szCs w:val="28"/>
              </w:rPr>
              <w:t>74:10:0302003</w:t>
            </w:r>
          </w:p>
        </w:tc>
        <w:tc>
          <w:tcPr>
            <w:tcW w:w="668" w:type="pct"/>
            <w:tcBorders>
              <w:top w:val="nil"/>
              <w:left w:val="nil"/>
              <w:bottom w:val="single" w:sz="4" w:space="0" w:color="auto"/>
              <w:right w:val="single" w:sz="4" w:space="0" w:color="auto"/>
            </w:tcBorders>
            <w:hideMark/>
          </w:tcPr>
          <w:p w14:paraId="05315554"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0A337B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9DCD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F325B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FAC50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659EC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E3CD76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871152E" w14:textId="77777777" w:rsidR="007B744E" w:rsidRDefault="007B744E" w:rsidP="007B744E">
            <w:pPr>
              <w:outlineLvl w:val="0"/>
              <w:rPr>
                <w:color w:val="000000"/>
                <w:szCs w:val="28"/>
              </w:rPr>
            </w:pPr>
            <w:r w:rsidRPr="007B744E">
              <w:rPr>
                <w:color w:val="000000"/>
                <w:szCs w:val="28"/>
              </w:rPr>
              <w:t>74:10:0302002</w:t>
            </w:r>
          </w:p>
        </w:tc>
        <w:tc>
          <w:tcPr>
            <w:tcW w:w="668" w:type="pct"/>
            <w:tcBorders>
              <w:top w:val="nil"/>
              <w:left w:val="nil"/>
              <w:bottom w:val="single" w:sz="4" w:space="0" w:color="auto"/>
              <w:right w:val="single" w:sz="4" w:space="0" w:color="auto"/>
            </w:tcBorders>
            <w:hideMark/>
          </w:tcPr>
          <w:p w14:paraId="4546550F"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363A080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51C2E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AE64F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F64442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975FA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E376F3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F1FF5BE" w14:textId="77777777" w:rsidR="007B744E" w:rsidRDefault="007B744E" w:rsidP="007B744E">
            <w:pPr>
              <w:outlineLvl w:val="0"/>
              <w:rPr>
                <w:color w:val="000000"/>
                <w:szCs w:val="28"/>
              </w:rPr>
            </w:pPr>
            <w:r w:rsidRPr="007B744E">
              <w:rPr>
                <w:color w:val="000000"/>
                <w:szCs w:val="28"/>
              </w:rPr>
              <w:t>74:10:0301005</w:t>
            </w:r>
          </w:p>
        </w:tc>
        <w:tc>
          <w:tcPr>
            <w:tcW w:w="668" w:type="pct"/>
            <w:tcBorders>
              <w:top w:val="nil"/>
              <w:left w:val="nil"/>
              <w:bottom w:val="single" w:sz="4" w:space="0" w:color="auto"/>
              <w:right w:val="single" w:sz="4" w:space="0" w:color="auto"/>
            </w:tcBorders>
            <w:hideMark/>
          </w:tcPr>
          <w:p w14:paraId="58232867"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57D1E1F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D6A5C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A3D15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9A1BF1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2D4ED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D52561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FB37A36" w14:textId="77777777" w:rsidR="007B744E" w:rsidRDefault="007B744E" w:rsidP="007B744E">
            <w:pPr>
              <w:outlineLvl w:val="0"/>
              <w:rPr>
                <w:color w:val="000000"/>
                <w:szCs w:val="28"/>
              </w:rPr>
            </w:pPr>
            <w:r w:rsidRPr="007B744E">
              <w:rPr>
                <w:color w:val="000000"/>
                <w:szCs w:val="28"/>
              </w:rPr>
              <w:t>74:10:0302001</w:t>
            </w:r>
          </w:p>
        </w:tc>
        <w:tc>
          <w:tcPr>
            <w:tcW w:w="668" w:type="pct"/>
            <w:tcBorders>
              <w:top w:val="nil"/>
              <w:left w:val="nil"/>
              <w:bottom w:val="single" w:sz="4" w:space="0" w:color="auto"/>
              <w:right w:val="single" w:sz="4" w:space="0" w:color="auto"/>
            </w:tcBorders>
            <w:hideMark/>
          </w:tcPr>
          <w:p w14:paraId="6364378A"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16B3A5B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EA202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DF24A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F8DB08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BAC63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537A1A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ABE6A3B" w14:textId="77777777" w:rsidR="007B744E" w:rsidRDefault="007B744E" w:rsidP="007B744E">
            <w:pPr>
              <w:outlineLvl w:val="0"/>
              <w:rPr>
                <w:color w:val="000000"/>
                <w:szCs w:val="28"/>
              </w:rPr>
            </w:pPr>
            <w:r w:rsidRPr="007B744E">
              <w:rPr>
                <w:color w:val="000000"/>
                <w:szCs w:val="28"/>
              </w:rPr>
              <w:t>74:10:0311014</w:t>
            </w:r>
          </w:p>
        </w:tc>
        <w:tc>
          <w:tcPr>
            <w:tcW w:w="668" w:type="pct"/>
            <w:tcBorders>
              <w:top w:val="nil"/>
              <w:left w:val="nil"/>
              <w:bottom w:val="single" w:sz="4" w:space="0" w:color="auto"/>
              <w:right w:val="single" w:sz="4" w:space="0" w:color="auto"/>
            </w:tcBorders>
            <w:hideMark/>
          </w:tcPr>
          <w:p w14:paraId="05FE2F28"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0363BD3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5EBCD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7FB0D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AF0F8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F474F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3BE3A6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241B541" w14:textId="77777777" w:rsidR="007B744E" w:rsidRDefault="007B744E" w:rsidP="007B744E">
            <w:pPr>
              <w:outlineLvl w:val="0"/>
              <w:rPr>
                <w:color w:val="000000"/>
                <w:szCs w:val="28"/>
              </w:rPr>
            </w:pPr>
            <w:r w:rsidRPr="007B744E">
              <w:rPr>
                <w:color w:val="000000"/>
                <w:szCs w:val="28"/>
              </w:rPr>
              <w:t>74:10:0311015</w:t>
            </w:r>
          </w:p>
        </w:tc>
        <w:tc>
          <w:tcPr>
            <w:tcW w:w="668" w:type="pct"/>
            <w:tcBorders>
              <w:top w:val="nil"/>
              <w:left w:val="nil"/>
              <w:bottom w:val="single" w:sz="4" w:space="0" w:color="auto"/>
              <w:right w:val="single" w:sz="4" w:space="0" w:color="auto"/>
            </w:tcBorders>
            <w:hideMark/>
          </w:tcPr>
          <w:p w14:paraId="2DD31E76" w14:textId="77777777" w:rsidR="007B744E" w:rsidRPr="00F34589" w:rsidRDefault="007B744E" w:rsidP="007B744E">
            <w:pPr>
              <w:outlineLvl w:val="0"/>
              <w:rPr>
                <w:color w:val="000000"/>
                <w:szCs w:val="28"/>
              </w:rPr>
            </w:pPr>
            <w:r w:rsidRPr="00F34589">
              <w:rPr>
                <w:color w:val="000000"/>
                <w:szCs w:val="28"/>
              </w:rPr>
              <w:t>0.00</w:t>
            </w:r>
          </w:p>
        </w:tc>
        <w:tc>
          <w:tcPr>
            <w:tcW w:w="546" w:type="pct"/>
            <w:tcBorders>
              <w:top w:val="nil"/>
              <w:left w:val="nil"/>
              <w:bottom w:val="single" w:sz="4" w:space="0" w:color="auto"/>
              <w:right w:val="single" w:sz="4" w:space="0" w:color="auto"/>
            </w:tcBorders>
            <w:hideMark/>
          </w:tcPr>
          <w:p w14:paraId="17444FE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BA939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BC913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F1C063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27ED10" w14:textId="77777777" w:rsidR="007B744E" w:rsidRPr="00F34589" w:rsidRDefault="007B744E" w:rsidP="007B744E">
            <w:pPr>
              <w:outlineLvl w:val="0"/>
              <w:rPr>
                <w:color w:val="000000"/>
                <w:szCs w:val="28"/>
              </w:rPr>
            </w:pPr>
            <w:r w:rsidRPr="00F34589">
              <w:rPr>
                <w:color w:val="000000"/>
                <w:szCs w:val="28"/>
              </w:rPr>
              <w:t>0.00</w:t>
            </w:r>
          </w:p>
        </w:tc>
      </w:tr>
    </w:tbl>
    <w:p w14:paraId="138232A3" w14:textId="2D9CC146" w:rsidR="00E13FD9" w:rsidRPr="00F34589" w:rsidRDefault="00E13FD9" w:rsidP="005B35B4">
      <w:pPr>
        <w:pStyle w:val="a9"/>
      </w:pPr>
      <w:r w:rsidRPr="00F34589">
        <w:t xml:space="preserve">Таблица </w:t>
      </w:r>
      <w:r w:rsidR="001D47D3" w:rsidRPr="00F34589">
        <w:t>2.4.2</w:t>
      </w:r>
      <w:r w:rsidRPr="00F34589">
        <w:t>. Прирост тепловой нагрузки на горячее водоснабжение в проектируемых жилых зданиях на период актуализации схемы теплоснабжения, Гкал/ч</w:t>
      </w:r>
      <w:bookmarkEnd w:id="518"/>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717F0703" w14:textId="77777777" w:rsidTr="00A34B92">
        <w:trPr>
          <w:trHeight w:val="330"/>
          <w:tblHeader/>
        </w:trPr>
        <w:tc>
          <w:tcPr>
            <w:tcW w:w="1552" w:type="pct"/>
            <w:tcBorders>
              <w:top w:val="single" w:sz="4" w:space="0" w:color="auto"/>
              <w:left w:val="single" w:sz="4" w:space="0" w:color="auto"/>
              <w:bottom w:val="single" w:sz="4" w:space="0" w:color="auto"/>
              <w:right w:val="single" w:sz="4" w:space="0" w:color="auto"/>
            </w:tcBorders>
            <w:hideMark/>
          </w:tcPr>
          <w:bookmarkEnd w:id="517"/>
          <w:p w14:paraId="3A44EF49" w14:textId="77777777" w:rsidR="004E2CC6" w:rsidRPr="00F34589" w:rsidRDefault="004E2CC6" w:rsidP="00A34B92">
            <w:pPr>
              <w:rPr>
                <w:color w:val="000000"/>
                <w:szCs w:val="28"/>
              </w:rPr>
            </w:pPr>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019C86BC" w14:textId="2E5B52FC"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6CE98B26" w14:textId="7D410732"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568C1B21" w14:textId="0FDED3D6"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57F99CC6" w14:textId="057984B3"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1E004554" w14:textId="54CF3D73"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0B70627D" w14:textId="3BFF9F22" w:rsidR="004E2CC6" w:rsidRPr="00F34589" w:rsidRDefault="004E313C" w:rsidP="00A34B92">
            <w:pPr>
              <w:jc w:val="center"/>
              <w:rPr>
                <w:color w:val="000000"/>
                <w:szCs w:val="28"/>
              </w:rPr>
            </w:pPr>
            <w:r>
              <w:rPr>
                <w:color w:val="000000"/>
                <w:szCs w:val="28"/>
              </w:rPr>
              <w:t>2037</w:t>
            </w:r>
            <w:r w:rsidR="004E2CC6" w:rsidRPr="00F34589">
              <w:rPr>
                <w:color w:val="000000"/>
                <w:szCs w:val="28"/>
              </w:rPr>
              <w:t xml:space="preserve"> год</w:t>
            </w:r>
          </w:p>
        </w:tc>
      </w:tr>
      <w:tr w:rsidR="00A81C78" w:rsidRPr="00F34589" w14:paraId="2FA882AC"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313CE15F" w14:textId="078698E1" w:rsidR="00A81C78" w:rsidRPr="00F34589" w:rsidRDefault="00AB5427" w:rsidP="00A34B92">
            <w:pPr>
              <w:rPr>
                <w:color w:val="000000"/>
                <w:szCs w:val="28"/>
              </w:rPr>
            </w:pPr>
            <w:r w:rsidRPr="00F34589">
              <w:t>Прирост тепловой нагрузки на горячее водоснабжение</w:t>
            </w:r>
          </w:p>
        </w:tc>
        <w:tc>
          <w:tcPr>
            <w:tcW w:w="680" w:type="pct"/>
            <w:tcBorders>
              <w:top w:val="nil"/>
              <w:left w:val="nil"/>
              <w:bottom w:val="single" w:sz="4" w:space="0" w:color="auto"/>
              <w:right w:val="single" w:sz="4" w:space="0" w:color="auto"/>
            </w:tcBorders>
            <w:hideMark/>
          </w:tcPr>
          <w:p w14:paraId="079EC6EB" w14:textId="10DADCC9"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41CAD5" w14:textId="47BB4FB7"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0F46B1" w14:textId="00AAA325"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917AAC6" w14:textId="42E84EF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BFF49CA" w14:textId="15AA75AC"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BEBEC0" w14:textId="58801130" w:rsidR="00A81C78" w:rsidRPr="00F34589" w:rsidRDefault="00A81C78" w:rsidP="00A34B92">
            <w:pPr>
              <w:rPr>
                <w:color w:val="000000"/>
                <w:szCs w:val="28"/>
              </w:rPr>
            </w:pPr>
            <w:r w:rsidRPr="00F34589">
              <w:rPr>
                <w:color w:val="000000"/>
                <w:szCs w:val="28"/>
              </w:rPr>
              <w:t>0.00</w:t>
            </w:r>
          </w:p>
        </w:tc>
      </w:tr>
      <w:tr w:rsidR="00A81C78" w:rsidRPr="00F34589" w14:paraId="6AE3AF65"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6EA9DFCA" w14:textId="77777777" w:rsidR="00A81C78" w:rsidRPr="00F34589" w:rsidRDefault="00A81C78" w:rsidP="00A34B92">
            <w:pPr>
              <w:rPr>
                <w:color w:val="000000"/>
                <w:szCs w:val="28"/>
              </w:rPr>
            </w:pPr>
            <w:r w:rsidRPr="00F34589">
              <w:rPr>
                <w:color w:val="000000"/>
                <w:szCs w:val="28"/>
              </w:rPr>
              <w:t>то же накопительным итогом, в том числе:</w:t>
            </w:r>
          </w:p>
        </w:tc>
        <w:tc>
          <w:tcPr>
            <w:tcW w:w="680" w:type="pct"/>
            <w:tcBorders>
              <w:top w:val="nil"/>
              <w:left w:val="nil"/>
              <w:bottom w:val="single" w:sz="4" w:space="0" w:color="auto"/>
              <w:right w:val="single" w:sz="4" w:space="0" w:color="auto"/>
            </w:tcBorders>
            <w:hideMark/>
          </w:tcPr>
          <w:p w14:paraId="05FB4A63" w14:textId="24803D6E"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617123" w14:textId="2641A622"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3E15E4" w14:textId="714E9B22"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DAC549" w14:textId="400A76C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CF6C4B" w14:textId="4F514C0E"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7A4CDE" w14:textId="29695587" w:rsidR="00A81C78" w:rsidRPr="00F34589" w:rsidRDefault="00A81C78" w:rsidP="00A34B92">
            <w:pPr>
              <w:rPr>
                <w:color w:val="000000"/>
                <w:szCs w:val="28"/>
              </w:rPr>
            </w:pPr>
            <w:r w:rsidRPr="00F34589">
              <w:rPr>
                <w:color w:val="000000"/>
                <w:szCs w:val="28"/>
              </w:rPr>
              <w:t>0.00</w:t>
            </w:r>
          </w:p>
        </w:tc>
      </w:tr>
      <w:tr w:rsidR="008C21EE" w:rsidRPr="00F34589" w14:paraId="28D27B79"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3BCCB239" w14:textId="77777777" w:rsidR="00A81C78" w:rsidRPr="00F34589" w:rsidRDefault="00A81C78" w:rsidP="00A34B92">
            <w:pPr>
              <w:rPr>
                <w:color w:val="000000"/>
                <w:szCs w:val="28"/>
              </w:rPr>
            </w:pPr>
            <w:r w:rsidRPr="00F34589">
              <w:rPr>
                <w:color w:val="000000"/>
                <w:szCs w:val="28"/>
              </w:rPr>
              <w:t>Многоэтажный жилищный фонд</w:t>
            </w:r>
          </w:p>
        </w:tc>
        <w:tc>
          <w:tcPr>
            <w:tcW w:w="680" w:type="pct"/>
            <w:tcBorders>
              <w:top w:val="nil"/>
              <w:left w:val="nil"/>
              <w:bottom w:val="single" w:sz="4" w:space="0" w:color="auto"/>
              <w:right w:val="single" w:sz="4" w:space="0" w:color="auto"/>
            </w:tcBorders>
            <w:hideMark/>
          </w:tcPr>
          <w:p w14:paraId="36DE0A5A" w14:textId="0ED6D0D9"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3FE9C5" w14:textId="22ACE6BB"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1F82AEB" w14:textId="0036BE70"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93590E" w14:textId="2CDF920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CC4635" w14:textId="27FE654C"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AE03BF" w14:textId="1B856344" w:rsidR="00A81C78" w:rsidRPr="00F34589" w:rsidRDefault="00A81C78" w:rsidP="00A34B92">
            <w:pPr>
              <w:rPr>
                <w:color w:val="000000"/>
                <w:szCs w:val="28"/>
              </w:rPr>
            </w:pPr>
            <w:r w:rsidRPr="00F34589">
              <w:rPr>
                <w:color w:val="000000"/>
                <w:szCs w:val="28"/>
              </w:rPr>
              <w:t>0.00</w:t>
            </w:r>
          </w:p>
        </w:tc>
      </w:tr>
      <w:tr w:rsidR="008C21EE" w:rsidRPr="00F34589" w14:paraId="11CDC2E8"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2DD79691" w14:textId="77777777" w:rsidR="00A81C78" w:rsidRPr="00F34589" w:rsidRDefault="00A81C78" w:rsidP="00A34B92">
            <w:pPr>
              <w:rPr>
                <w:color w:val="000000"/>
                <w:szCs w:val="28"/>
              </w:rPr>
            </w:pPr>
            <w:r w:rsidRPr="00F34589">
              <w:rPr>
                <w:color w:val="000000"/>
                <w:szCs w:val="28"/>
              </w:rPr>
              <w:t>Средне- и малоэтажный жилищный фонд</w:t>
            </w:r>
          </w:p>
        </w:tc>
        <w:tc>
          <w:tcPr>
            <w:tcW w:w="680" w:type="pct"/>
            <w:tcBorders>
              <w:top w:val="nil"/>
              <w:left w:val="nil"/>
              <w:bottom w:val="single" w:sz="4" w:space="0" w:color="auto"/>
              <w:right w:val="single" w:sz="4" w:space="0" w:color="auto"/>
            </w:tcBorders>
            <w:hideMark/>
          </w:tcPr>
          <w:p w14:paraId="42B808B3" w14:textId="4D6FA9F7"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329492" w14:textId="37BADE7C"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7A5AD7" w14:textId="7A890EC1"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FBAD9E" w14:textId="06A18DF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6405320" w14:textId="7D3E48AF"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C1CC76" w14:textId="506289E8" w:rsidR="00A81C78" w:rsidRPr="00F34589" w:rsidRDefault="00A81C78" w:rsidP="00A34B92">
            <w:pPr>
              <w:rPr>
                <w:color w:val="000000"/>
                <w:szCs w:val="28"/>
              </w:rPr>
            </w:pPr>
            <w:r w:rsidRPr="00F34589">
              <w:rPr>
                <w:color w:val="000000"/>
                <w:szCs w:val="28"/>
              </w:rPr>
              <w:t>0.00</w:t>
            </w:r>
          </w:p>
        </w:tc>
      </w:tr>
      <w:tr w:rsidR="00A81C78" w:rsidRPr="00F34589" w14:paraId="2B82D2C8" w14:textId="77777777" w:rsidTr="00A34B92">
        <w:trPr>
          <w:trHeight w:val="360"/>
        </w:trPr>
        <w:tc>
          <w:tcPr>
            <w:tcW w:w="1552" w:type="pct"/>
            <w:tcBorders>
              <w:top w:val="nil"/>
              <w:left w:val="single" w:sz="4" w:space="0" w:color="auto"/>
              <w:bottom w:val="single" w:sz="4" w:space="0" w:color="auto"/>
              <w:right w:val="single" w:sz="4" w:space="0" w:color="auto"/>
            </w:tcBorders>
            <w:hideMark/>
          </w:tcPr>
          <w:p w14:paraId="1DBAF14F" w14:textId="77777777" w:rsidR="00A81C78" w:rsidRPr="00F34589" w:rsidRDefault="00A81C78" w:rsidP="00A34B92">
            <w:pPr>
              <w:rPr>
                <w:color w:val="000000"/>
                <w:szCs w:val="28"/>
              </w:rPr>
            </w:pPr>
            <w:r w:rsidRPr="00F34589">
              <w:rPr>
                <w:color w:val="000000"/>
                <w:szCs w:val="28"/>
              </w:rPr>
              <w:t>Всего по муниципальному образованию, в том числе:</w:t>
            </w:r>
          </w:p>
        </w:tc>
        <w:tc>
          <w:tcPr>
            <w:tcW w:w="680" w:type="pct"/>
            <w:tcBorders>
              <w:top w:val="nil"/>
              <w:left w:val="nil"/>
              <w:bottom w:val="single" w:sz="4" w:space="0" w:color="auto"/>
              <w:right w:val="single" w:sz="4" w:space="0" w:color="auto"/>
            </w:tcBorders>
            <w:hideMark/>
          </w:tcPr>
          <w:p w14:paraId="27C831ED" w14:textId="20FE064E"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301CDA" w14:textId="015ABF0B"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ECFA32C" w14:textId="216F3864"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B3AFDE" w14:textId="36703978"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E6EAC2C" w14:textId="254396FA"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CFC344" w14:textId="028CC411" w:rsidR="00A81C78" w:rsidRPr="00F34589" w:rsidRDefault="00A81C78" w:rsidP="00A34B92">
            <w:pPr>
              <w:rPr>
                <w:color w:val="000000"/>
                <w:szCs w:val="28"/>
              </w:rPr>
            </w:pPr>
            <w:r w:rsidRPr="00F34589">
              <w:rPr>
                <w:color w:val="000000"/>
                <w:szCs w:val="28"/>
              </w:rPr>
              <w:t>0.00</w:t>
            </w:r>
          </w:p>
        </w:tc>
      </w:tr>
      <w:tr w:rsidR="00A81C78" w:rsidRPr="00F34589" w14:paraId="387E0EBF" w14:textId="77777777" w:rsidTr="00A34B92">
        <w:trPr>
          <w:trHeight w:val="375"/>
        </w:trPr>
        <w:tc>
          <w:tcPr>
            <w:tcW w:w="1552" w:type="pct"/>
            <w:tcBorders>
              <w:top w:val="nil"/>
              <w:left w:val="single" w:sz="4" w:space="0" w:color="auto"/>
              <w:bottom w:val="single" w:sz="4" w:space="0" w:color="auto"/>
              <w:right w:val="single" w:sz="4" w:space="0" w:color="auto"/>
            </w:tcBorders>
            <w:hideMark/>
          </w:tcPr>
          <w:p w14:paraId="54DD1CA5" w14:textId="77777777" w:rsidR="00A81C78" w:rsidRPr="00F34589" w:rsidRDefault="00A81C78" w:rsidP="00A34B92">
            <w:pPr>
              <w:outlineLvl w:val="0"/>
              <w:rPr>
                <w:color w:val="000000"/>
                <w:szCs w:val="28"/>
              </w:rPr>
            </w:pPr>
            <w:r w:rsidRPr="00F34589">
              <w:rPr>
                <w:color w:val="000000"/>
                <w:szCs w:val="28"/>
              </w:rPr>
              <w:t>Жилищный фонд, в том числе по кадастровым кварталам:</w:t>
            </w:r>
          </w:p>
        </w:tc>
        <w:tc>
          <w:tcPr>
            <w:tcW w:w="680" w:type="pct"/>
            <w:tcBorders>
              <w:top w:val="nil"/>
              <w:left w:val="nil"/>
              <w:bottom w:val="single" w:sz="4" w:space="0" w:color="auto"/>
              <w:right w:val="single" w:sz="4" w:space="0" w:color="auto"/>
            </w:tcBorders>
            <w:hideMark/>
          </w:tcPr>
          <w:p w14:paraId="41A0C58D" w14:textId="5C7FFCA0"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FC7835F" w14:textId="1256026C" w:rsidR="00A81C78" w:rsidRPr="00F34589" w:rsidRDefault="00A81C78"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07A27D" w14:textId="1FA155E6"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F15A1F" w14:textId="58279EC4" w:rsidR="00A81C78" w:rsidRPr="00F34589" w:rsidRDefault="00A81C78"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D1B2063" w14:textId="19651A99"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B680F6" w14:textId="3D79B81B" w:rsidR="00A81C78" w:rsidRPr="00F34589" w:rsidRDefault="00A81C78" w:rsidP="00A34B92">
            <w:pPr>
              <w:outlineLvl w:val="0"/>
              <w:rPr>
                <w:color w:val="000000"/>
                <w:szCs w:val="28"/>
              </w:rPr>
            </w:pPr>
            <w:r w:rsidRPr="00F34589">
              <w:rPr>
                <w:color w:val="000000"/>
                <w:szCs w:val="28"/>
              </w:rPr>
              <w:t>0.00</w:t>
            </w:r>
          </w:p>
        </w:tc>
      </w:tr>
      <w:tr w:rsidR="007B744E" w:rsidRPr="00F34589" w14:paraId="583D6497"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F5DDCF2" w14:textId="77777777" w:rsidR="007B744E" w:rsidRPr="00F34589" w:rsidRDefault="007B744E" w:rsidP="007B744E">
            <w:pPr>
              <w:outlineLvl w:val="0"/>
              <w:rPr>
                <w:color w:val="000000"/>
                <w:szCs w:val="28"/>
              </w:rPr>
            </w:pPr>
            <w:bookmarkStart w:id="519" w:name="_Toc176254787"/>
            <w:bookmarkStart w:id="520" w:name="sub_13303"/>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6EF1FE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CF156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75224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B1D6E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88E9AE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D9B68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168540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648CA20" w14:textId="77777777" w:rsidR="007B744E" w:rsidRPr="00F34589" w:rsidRDefault="007B744E" w:rsidP="007B744E">
            <w:pPr>
              <w:outlineLvl w:val="0"/>
              <w:rPr>
                <w:color w:val="000000"/>
                <w:szCs w:val="28"/>
              </w:rPr>
            </w:pPr>
            <w:r w:rsidRPr="007B744E">
              <w:rPr>
                <w:color w:val="000000"/>
                <w:szCs w:val="28"/>
              </w:rPr>
              <w:t>74:10:0422003</w:t>
            </w:r>
          </w:p>
        </w:tc>
        <w:tc>
          <w:tcPr>
            <w:tcW w:w="680" w:type="pct"/>
            <w:tcBorders>
              <w:top w:val="nil"/>
              <w:left w:val="nil"/>
              <w:bottom w:val="single" w:sz="4" w:space="0" w:color="auto"/>
              <w:right w:val="single" w:sz="4" w:space="0" w:color="auto"/>
            </w:tcBorders>
            <w:hideMark/>
          </w:tcPr>
          <w:p w14:paraId="717EFC3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9F054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9B38B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DB5A8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2C168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68253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B67290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A6B2D22" w14:textId="77777777" w:rsidR="007B744E" w:rsidRPr="00F34589" w:rsidRDefault="007B744E" w:rsidP="007B744E">
            <w:pPr>
              <w:outlineLvl w:val="0"/>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2CAF66D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0918C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807650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BA966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727D7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90FDD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BED946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F9DB80D" w14:textId="77777777" w:rsidR="007B744E" w:rsidRPr="00F34589" w:rsidRDefault="007B744E" w:rsidP="007B744E">
            <w:pPr>
              <w:outlineLvl w:val="0"/>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20AAA1B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0ABEE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4A5A1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6F0AB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1FAA03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6E21FE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6C5F56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4647223" w14:textId="77777777" w:rsidR="007B744E" w:rsidRPr="00F34589" w:rsidRDefault="007B744E" w:rsidP="007B744E">
            <w:pPr>
              <w:outlineLvl w:val="0"/>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7C7BA6D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BB94A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43179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ED1A4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15092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0CF95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33252C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363CA0F" w14:textId="77777777" w:rsidR="007B744E" w:rsidRPr="00F34589" w:rsidRDefault="007B744E" w:rsidP="007B744E">
            <w:pPr>
              <w:outlineLvl w:val="0"/>
              <w:rPr>
                <w:color w:val="000000"/>
                <w:szCs w:val="28"/>
              </w:rPr>
            </w:pPr>
            <w:r w:rsidRPr="007B744E">
              <w:rPr>
                <w:color w:val="000000"/>
                <w:szCs w:val="28"/>
              </w:rPr>
              <w:lastRenderedPageBreak/>
              <w:t>74:10:0422007</w:t>
            </w:r>
          </w:p>
        </w:tc>
        <w:tc>
          <w:tcPr>
            <w:tcW w:w="680" w:type="pct"/>
            <w:tcBorders>
              <w:top w:val="nil"/>
              <w:left w:val="nil"/>
              <w:bottom w:val="single" w:sz="4" w:space="0" w:color="auto"/>
              <w:right w:val="single" w:sz="4" w:space="0" w:color="auto"/>
            </w:tcBorders>
            <w:hideMark/>
          </w:tcPr>
          <w:p w14:paraId="164B6BE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78521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F1306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DA3A7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02457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2FDCB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45EA26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C9FA73D" w14:textId="77777777" w:rsidR="007B744E" w:rsidRPr="00F34589" w:rsidRDefault="007B744E" w:rsidP="007B744E">
            <w:pPr>
              <w:outlineLvl w:val="0"/>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73DFB96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D8BA5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D71D40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DF04E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0CAEF6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4EF6C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77AACC7"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D88853C" w14:textId="77777777" w:rsidR="007B744E" w:rsidRPr="00F34589" w:rsidRDefault="007B744E" w:rsidP="007B744E">
            <w:pPr>
              <w:outlineLvl w:val="0"/>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096C1D6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3B09A4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1BC0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AB605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9CDF9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39D3A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AB854C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8431DB7" w14:textId="77777777" w:rsidR="007B744E" w:rsidRPr="00F34589" w:rsidRDefault="007B744E" w:rsidP="007B744E">
            <w:pPr>
              <w:outlineLvl w:val="0"/>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41D7E40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52AAD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870E7F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E7F3A0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E310B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F04157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DB79D2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C99AC11" w14:textId="77777777" w:rsidR="007B744E" w:rsidRPr="00F34589" w:rsidRDefault="007B744E" w:rsidP="007B744E">
            <w:pPr>
              <w:outlineLvl w:val="0"/>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7E6AC43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F5789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20558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7E14F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AF79B1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061DF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7F342A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8151C6A" w14:textId="77777777" w:rsidR="007B744E" w:rsidRPr="00F34589" w:rsidRDefault="007B744E" w:rsidP="007B744E">
            <w:pPr>
              <w:outlineLvl w:val="0"/>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4CEFE54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3B954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ADBBA3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84750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8A503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34B43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31C2EE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A51E1BC" w14:textId="77777777" w:rsidR="007B744E" w:rsidRPr="00F34589" w:rsidRDefault="007B744E" w:rsidP="007B744E">
            <w:pPr>
              <w:outlineLvl w:val="0"/>
              <w:rPr>
                <w:color w:val="000000"/>
                <w:szCs w:val="28"/>
              </w:rPr>
            </w:pPr>
            <w:r w:rsidRPr="007B744E">
              <w:rPr>
                <w:color w:val="000000"/>
                <w:szCs w:val="28"/>
              </w:rPr>
              <w:t>74:10:0423026</w:t>
            </w:r>
          </w:p>
        </w:tc>
        <w:tc>
          <w:tcPr>
            <w:tcW w:w="680" w:type="pct"/>
            <w:tcBorders>
              <w:top w:val="nil"/>
              <w:left w:val="nil"/>
              <w:bottom w:val="single" w:sz="4" w:space="0" w:color="auto"/>
              <w:right w:val="single" w:sz="4" w:space="0" w:color="auto"/>
            </w:tcBorders>
            <w:hideMark/>
          </w:tcPr>
          <w:p w14:paraId="524D989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E330D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7D5A87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AC701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55D9A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8CDD8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DEAEBE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B414FF4" w14:textId="77777777" w:rsidR="007B744E" w:rsidRPr="00F34589" w:rsidRDefault="007B744E" w:rsidP="007B744E">
            <w:pPr>
              <w:outlineLvl w:val="0"/>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53A5284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06B6B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9D11B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BD043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857194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70AEB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18BC97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86A00AC" w14:textId="77777777" w:rsidR="007B744E" w:rsidRPr="00F34589" w:rsidRDefault="007B744E" w:rsidP="007B744E">
            <w:pPr>
              <w:outlineLvl w:val="0"/>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25A89FF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0D027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B24A39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7A4A43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3C62B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A2E72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5F106E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ABCE0CC" w14:textId="77777777" w:rsidR="007B744E" w:rsidRPr="00F34589" w:rsidRDefault="007B744E" w:rsidP="007B744E">
            <w:pPr>
              <w:outlineLvl w:val="0"/>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3B08FB0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9229C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5AB8E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73389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4E390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EE319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E63EE2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AA1D95A" w14:textId="77777777" w:rsidR="007B744E" w:rsidRPr="00F34589" w:rsidRDefault="007B744E" w:rsidP="007B744E">
            <w:pPr>
              <w:outlineLvl w:val="0"/>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5E1C35F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4E867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E895F3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717A97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CCE8D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0D32D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A21C55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AB4CAD4" w14:textId="77777777" w:rsidR="007B744E" w:rsidRPr="00F34589" w:rsidRDefault="007B744E" w:rsidP="007B744E">
            <w:pPr>
              <w:outlineLvl w:val="0"/>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44D5ED6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0044D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B5E5C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05E32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E8628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19A02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1DFD3D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C9C9E41" w14:textId="77777777" w:rsidR="007B744E" w:rsidRPr="00F34589" w:rsidRDefault="007B744E" w:rsidP="007B744E">
            <w:pPr>
              <w:outlineLvl w:val="0"/>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5F7002E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2CF35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8162F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BEADA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619505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2BDD9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6D0A88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2CF134E" w14:textId="77777777" w:rsidR="007B744E" w:rsidRPr="00F34589" w:rsidRDefault="007B744E" w:rsidP="007B744E">
            <w:pPr>
              <w:outlineLvl w:val="0"/>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0D24919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F3450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5ABBC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879414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ECA163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C2F22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0CB514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DDDD4CC" w14:textId="77777777" w:rsidR="007B744E" w:rsidRPr="00F34589" w:rsidRDefault="007B744E" w:rsidP="007B744E">
            <w:pPr>
              <w:outlineLvl w:val="0"/>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7239982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90298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394F90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22601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CDA82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6B7B5E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7EC745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2FA5808" w14:textId="77777777" w:rsidR="007B744E" w:rsidRPr="00F34589" w:rsidRDefault="007B744E" w:rsidP="007B744E">
            <w:pPr>
              <w:outlineLvl w:val="0"/>
              <w:rPr>
                <w:color w:val="000000"/>
                <w:szCs w:val="28"/>
              </w:rPr>
            </w:pPr>
            <w:r w:rsidRPr="007B744E">
              <w:rPr>
                <w:color w:val="000000"/>
                <w:szCs w:val="28"/>
              </w:rPr>
              <w:t>74:10:0419002</w:t>
            </w:r>
          </w:p>
        </w:tc>
        <w:tc>
          <w:tcPr>
            <w:tcW w:w="680" w:type="pct"/>
            <w:tcBorders>
              <w:top w:val="nil"/>
              <w:left w:val="nil"/>
              <w:bottom w:val="single" w:sz="4" w:space="0" w:color="auto"/>
              <w:right w:val="single" w:sz="4" w:space="0" w:color="auto"/>
            </w:tcBorders>
            <w:hideMark/>
          </w:tcPr>
          <w:p w14:paraId="290FDDB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B953F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D604F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88CFD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9B5F9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7AE61D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018E7E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537CB0E" w14:textId="77777777" w:rsidR="007B744E" w:rsidRPr="00F34589" w:rsidRDefault="007B744E" w:rsidP="007B744E">
            <w:pPr>
              <w:outlineLvl w:val="0"/>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18759A5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AE2B8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EC7ED6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6EB2D8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73DAAB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CA39D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5F2C67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684A497" w14:textId="77777777" w:rsidR="007B744E" w:rsidRPr="00F34589" w:rsidRDefault="007B744E" w:rsidP="007B744E">
            <w:pPr>
              <w:outlineLvl w:val="0"/>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49AB066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2082B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4296C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9ECE9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678A1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28452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B95037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DB555B0" w14:textId="77777777" w:rsidR="007B744E" w:rsidRPr="00F34589" w:rsidRDefault="007B744E" w:rsidP="007B744E">
            <w:pPr>
              <w:outlineLvl w:val="0"/>
              <w:rPr>
                <w:color w:val="000000"/>
                <w:szCs w:val="28"/>
              </w:rPr>
            </w:pPr>
            <w:r w:rsidRPr="007B744E">
              <w:rPr>
                <w:color w:val="000000"/>
                <w:szCs w:val="28"/>
              </w:rPr>
              <w:t>74:10:0416014</w:t>
            </w:r>
          </w:p>
        </w:tc>
        <w:tc>
          <w:tcPr>
            <w:tcW w:w="680" w:type="pct"/>
            <w:tcBorders>
              <w:top w:val="nil"/>
              <w:left w:val="nil"/>
              <w:bottom w:val="single" w:sz="4" w:space="0" w:color="auto"/>
              <w:right w:val="single" w:sz="4" w:space="0" w:color="auto"/>
            </w:tcBorders>
            <w:hideMark/>
          </w:tcPr>
          <w:p w14:paraId="30A54EA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C63C8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0D9A5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E66FB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57B7B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2F95D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F4325F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EB2F7AB" w14:textId="77777777" w:rsidR="007B744E" w:rsidRPr="00F34589" w:rsidRDefault="007B744E" w:rsidP="007B744E">
            <w:pPr>
              <w:outlineLvl w:val="0"/>
              <w:rPr>
                <w:color w:val="000000"/>
                <w:szCs w:val="28"/>
              </w:rPr>
            </w:pPr>
            <w:r w:rsidRPr="007B744E">
              <w:rPr>
                <w:color w:val="000000"/>
                <w:szCs w:val="28"/>
              </w:rPr>
              <w:t>74:10:0601001</w:t>
            </w:r>
          </w:p>
        </w:tc>
        <w:tc>
          <w:tcPr>
            <w:tcW w:w="680" w:type="pct"/>
            <w:tcBorders>
              <w:top w:val="nil"/>
              <w:left w:val="nil"/>
              <w:bottom w:val="single" w:sz="4" w:space="0" w:color="auto"/>
              <w:right w:val="single" w:sz="4" w:space="0" w:color="auto"/>
            </w:tcBorders>
            <w:hideMark/>
          </w:tcPr>
          <w:p w14:paraId="62D45C9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F12EA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A96902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262FA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CFF8FB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339E64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ABD91F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E14C3E8" w14:textId="77777777" w:rsidR="007B744E" w:rsidRDefault="007B744E" w:rsidP="007B744E">
            <w:pPr>
              <w:outlineLvl w:val="0"/>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2DAC7E3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71C84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1D71F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AAA5B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A531A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6EC66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8ABEE6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5953201" w14:textId="77777777" w:rsidR="007B744E" w:rsidRDefault="007B744E" w:rsidP="007B744E">
            <w:pPr>
              <w:outlineLvl w:val="0"/>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57AC2DA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360189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9D1AA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1517F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44621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753CD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C5FE50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6E6C223" w14:textId="77777777" w:rsidR="007B744E" w:rsidRDefault="007B744E" w:rsidP="007B744E">
            <w:pPr>
              <w:outlineLvl w:val="0"/>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2DB279D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F88DF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69F47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D3A57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57F76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FFAB6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72D5B2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5E18652"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17EAD6A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39767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83B7F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35195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1997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E3C5F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4E4913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20E041C" w14:textId="77777777" w:rsidR="007B744E" w:rsidRDefault="007B744E" w:rsidP="007B744E">
            <w:pPr>
              <w:outlineLvl w:val="0"/>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4EC0A16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FDCB1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64C17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5ECE1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153CD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CCFBC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941D08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FA37EC2" w14:textId="77777777" w:rsidR="007B744E" w:rsidRDefault="007B744E" w:rsidP="007B744E">
            <w:pPr>
              <w:outlineLvl w:val="0"/>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3E42D6E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3A601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B8415F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4C4C0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B0D561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9ACE7B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8F6161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CE90F8D" w14:textId="77777777" w:rsidR="007B744E" w:rsidRDefault="007B744E" w:rsidP="007B744E">
            <w:pPr>
              <w:outlineLvl w:val="0"/>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5406658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717C3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B79FE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7E2AC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3CB1B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79CE9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EC90D0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3B98D60" w14:textId="77777777" w:rsidR="007B744E" w:rsidRDefault="007B744E" w:rsidP="007B744E">
            <w:pPr>
              <w:outlineLvl w:val="0"/>
              <w:rPr>
                <w:color w:val="000000"/>
                <w:szCs w:val="28"/>
              </w:rPr>
            </w:pPr>
            <w:r w:rsidRPr="007B744E">
              <w:rPr>
                <w:color w:val="000000"/>
                <w:szCs w:val="28"/>
              </w:rPr>
              <w:lastRenderedPageBreak/>
              <w:t>74:10:0309010</w:t>
            </w:r>
          </w:p>
        </w:tc>
        <w:tc>
          <w:tcPr>
            <w:tcW w:w="680" w:type="pct"/>
            <w:tcBorders>
              <w:top w:val="nil"/>
              <w:left w:val="nil"/>
              <w:bottom w:val="single" w:sz="4" w:space="0" w:color="auto"/>
              <w:right w:val="single" w:sz="4" w:space="0" w:color="auto"/>
            </w:tcBorders>
            <w:hideMark/>
          </w:tcPr>
          <w:p w14:paraId="1071833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C327D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2DD88E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7D8E4C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6CC587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6AA85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26CACD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2050C26" w14:textId="77777777" w:rsidR="007B744E" w:rsidRDefault="007B744E" w:rsidP="007B744E">
            <w:pPr>
              <w:outlineLvl w:val="0"/>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06AFE28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92FF6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65D1D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D4F5C0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88A9A5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4ECF1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AB623D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E302A2B" w14:textId="77777777" w:rsidR="007B744E" w:rsidRDefault="007B744E" w:rsidP="007B744E">
            <w:pPr>
              <w:outlineLvl w:val="0"/>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18CEA0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0117F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0227F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C40D8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47522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285E4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28D3D6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889923E" w14:textId="77777777" w:rsidR="007B744E" w:rsidRDefault="007B744E" w:rsidP="007B744E">
            <w:pPr>
              <w:outlineLvl w:val="0"/>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50BC5BF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2208B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5B4844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94496E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75DEB5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1A572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DD7A9B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F790C35" w14:textId="77777777" w:rsidR="007B744E" w:rsidRDefault="007B744E" w:rsidP="007B744E">
            <w:pPr>
              <w:outlineLvl w:val="0"/>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51D60FD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C2B7D7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B79BC9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45A03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2014E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3CEC13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80E811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5966437" w14:textId="77777777" w:rsidR="007B744E" w:rsidRDefault="007B744E" w:rsidP="007B744E">
            <w:pPr>
              <w:outlineLvl w:val="0"/>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158F553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C4100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AA753C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45C97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4EC1B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6A10A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F3303A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F7BD4DB" w14:textId="77777777" w:rsidR="007B744E" w:rsidRDefault="007B744E" w:rsidP="007B744E">
            <w:pPr>
              <w:outlineLvl w:val="0"/>
              <w:rPr>
                <w:color w:val="000000"/>
                <w:szCs w:val="28"/>
              </w:rPr>
            </w:pPr>
            <w:r w:rsidRPr="007B744E">
              <w:rPr>
                <w:color w:val="000000"/>
                <w:szCs w:val="28"/>
              </w:rPr>
              <w:t>74:10:0302002</w:t>
            </w:r>
          </w:p>
        </w:tc>
        <w:tc>
          <w:tcPr>
            <w:tcW w:w="680" w:type="pct"/>
            <w:tcBorders>
              <w:top w:val="nil"/>
              <w:left w:val="nil"/>
              <w:bottom w:val="single" w:sz="4" w:space="0" w:color="auto"/>
              <w:right w:val="single" w:sz="4" w:space="0" w:color="auto"/>
            </w:tcBorders>
            <w:hideMark/>
          </w:tcPr>
          <w:p w14:paraId="2CA1ACB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6B326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78ADE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B4114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0841B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CCD5C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04CF9D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31FB98A" w14:textId="77777777" w:rsidR="007B744E" w:rsidRDefault="007B744E" w:rsidP="007B744E">
            <w:pPr>
              <w:outlineLvl w:val="0"/>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531DD2D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2EC85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C9897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AAEFA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5B96CB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8D143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B6DA03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418821E" w14:textId="77777777" w:rsidR="007B744E" w:rsidRDefault="007B744E" w:rsidP="007B744E">
            <w:pPr>
              <w:outlineLvl w:val="0"/>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4B44A5E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9E0D3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16E304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3EF53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51847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538DA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C7F348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7A79347"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62C9E0F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5C812D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88656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A7E8D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9BEBE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B4C89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C2F271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70DD377" w14:textId="77777777" w:rsidR="007B744E" w:rsidRDefault="007B744E" w:rsidP="007B744E">
            <w:pPr>
              <w:outlineLvl w:val="0"/>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5876423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BD7047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D3CDF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91F43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52E09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7F9976" w14:textId="77777777" w:rsidR="007B744E" w:rsidRPr="00F34589" w:rsidRDefault="007B744E" w:rsidP="007B744E">
            <w:pPr>
              <w:outlineLvl w:val="0"/>
              <w:rPr>
                <w:color w:val="000000"/>
                <w:szCs w:val="28"/>
              </w:rPr>
            </w:pPr>
            <w:r w:rsidRPr="00F34589">
              <w:rPr>
                <w:color w:val="000000"/>
                <w:szCs w:val="28"/>
              </w:rPr>
              <w:t>0.00</w:t>
            </w:r>
          </w:p>
        </w:tc>
      </w:tr>
    </w:tbl>
    <w:p w14:paraId="34DDB347" w14:textId="03D28497" w:rsidR="00E13FD9" w:rsidRPr="00F34589" w:rsidRDefault="00E13FD9" w:rsidP="005B35B4">
      <w:pPr>
        <w:pStyle w:val="a9"/>
      </w:pPr>
      <w:r w:rsidRPr="00F34589">
        <w:t xml:space="preserve">Таблица </w:t>
      </w:r>
      <w:r w:rsidR="001D47D3" w:rsidRPr="00F34589">
        <w:t>2.4.3</w:t>
      </w:r>
      <w:r w:rsidRPr="00F34589">
        <w:t>. Снижение тепловой нагрузки на отопление и вентиляцию в сносимых жилых зданиях на период актуализации схемы теплоснабжения, Гкал/ч</w:t>
      </w:r>
      <w:bookmarkEnd w:id="519"/>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0F2B67BB" w14:textId="77777777" w:rsidTr="00A34B92">
        <w:trPr>
          <w:trHeight w:val="330"/>
          <w:tblHeader/>
        </w:trPr>
        <w:tc>
          <w:tcPr>
            <w:tcW w:w="1552" w:type="pct"/>
            <w:tcBorders>
              <w:top w:val="single" w:sz="4" w:space="0" w:color="auto"/>
              <w:left w:val="single" w:sz="4" w:space="0" w:color="auto"/>
              <w:bottom w:val="single" w:sz="4" w:space="0" w:color="auto"/>
              <w:right w:val="single" w:sz="4" w:space="0" w:color="auto"/>
            </w:tcBorders>
            <w:hideMark/>
          </w:tcPr>
          <w:bookmarkEnd w:id="520"/>
          <w:p w14:paraId="5A7E883C" w14:textId="77777777" w:rsidR="004E2CC6" w:rsidRPr="00F34589" w:rsidRDefault="004E2CC6" w:rsidP="00A34B92">
            <w:pPr>
              <w:rPr>
                <w:color w:val="000000"/>
                <w:szCs w:val="28"/>
              </w:rPr>
            </w:pPr>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433D46C1" w14:textId="25DE852A"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20D0359A" w14:textId="0453F253"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6EA52677" w14:textId="1956EA55"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50C1950C" w14:textId="5F42C6E0"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2D7FC3E7" w14:textId="34C7D29B"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198B46E4" w14:textId="40AD4D94" w:rsidR="004E2CC6" w:rsidRPr="00F34589" w:rsidRDefault="0078194E" w:rsidP="00A34B92">
            <w:pPr>
              <w:jc w:val="center"/>
              <w:rPr>
                <w:color w:val="000000"/>
                <w:szCs w:val="28"/>
              </w:rPr>
            </w:pPr>
            <w:r>
              <w:rPr>
                <w:color w:val="000000"/>
                <w:szCs w:val="28"/>
              </w:rPr>
              <w:t>2037</w:t>
            </w:r>
            <w:r w:rsidR="004E2CC6" w:rsidRPr="00F34589">
              <w:rPr>
                <w:color w:val="000000"/>
                <w:szCs w:val="28"/>
              </w:rPr>
              <w:t xml:space="preserve"> год</w:t>
            </w:r>
          </w:p>
        </w:tc>
      </w:tr>
      <w:tr w:rsidR="005A7BE6" w:rsidRPr="00F34589" w14:paraId="4E961B7C"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0F372EAE" w14:textId="502ED1E8" w:rsidR="005A7BE6" w:rsidRPr="00F34589" w:rsidRDefault="005A7BE6" w:rsidP="00A34B92">
            <w:pPr>
              <w:rPr>
                <w:color w:val="000000"/>
                <w:szCs w:val="28"/>
              </w:rPr>
            </w:pPr>
            <w:r w:rsidRPr="00F34589">
              <w:t>Снижение тепловой нагрузки на отопление и вентиляцию в сносимых жилых зданиях</w:t>
            </w:r>
          </w:p>
        </w:tc>
        <w:tc>
          <w:tcPr>
            <w:tcW w:w="680" w:type="pct"/>
            <w:tcBorders>
              <w:top w:val="nil"/>
              <w:left w:val="nil"/>
              <w:bottom w:val="single" w:sz="4" w:space="0" w:color="auto"/>
              <w:right w:val="single" w:sz="4" w:space="0" w:color="auto"/>
            </w:tcBorders>
            <w:hideMark/>
          </w:tcPr>
          <w:p w14:paraId="53067019" w14:textId="41146E84"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9075356" w14:textId="0EE9CFE3"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914E56E" w14:textId="2E2477F3"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B288F9" w14:textId="3918CFC4"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3D9466" w14:textId="50BEDAFB"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72BBA8" w14:textId="3E5B18E1" w:rsidR="005A7BE6" w:rsidRPr="00F34589" w:rsidRDefault="005A7BE6" w:rsidP="00A34B92">
            <w:pPr>
              <w:rPr>
                <w:color w:val="000000"/>
                <w:szCs w:val="28"/>
              </w:rPr>
            </w:pPr>
            <w:r w:rsidRPr="00F34589">
              <w:rPr>
                <w:color w:val="000000"/>
                <w:szCs w:val="28"/>
              </w:rPr>
              <w:t>0.00</w:t>
            </w:r>
          </w:p>
        </w:tc>
      </w:tr>
      <w:tr w:rsidR="005A7BE6" w:rsidRPr="00F34589" w14:paraId="6BE66F29"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6FA93CC2" w14:textId="77777777" w:rsidR="005A7BE6" w:rsidRPr="00F34589" w:rsidRDefault="005A7BE6" w:rsidP="00A34B92">
            <w:pPr>
              <w:rPr>
                <w:color w:val="000000"/>
                <w:szCs w:val="28"/>
              </w:rPr>
            </w:pPr>
            <w:r w:rsidRPr="00F34589">
              <w:rPr>
                <w:color w:val="000000"/>
                <w:szCs w:val="28"/>
              </w:rPr>
              <w:t>то же накопительным итогом, в том числе:</w:t>
            </w:r>
          </w:p>
        </w:tc>
        <w:tc>
          <w:tcPr>
            <w:tcW w:w="680" w:type="pct"/>
            <w:tcBorders>
              <w:top w:val="nil"/>
              <w:left w:val="nil"/>
              <w:bottom w:val="single" w:sz="4" w:space="0" w:color="auto"/>
              <w:right w:val="single" w:sz="4" w:space="0" w:color="auto"/>
            </w:tcBorders>
            <w:hideMark/>
          </w:tcPr>
          <w:p w14:paraId="4A8CE114" w14:textId="708CB22C"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A386D2" w14:textId="62FD9BB4"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177F5DD" w14:textId="7E6C8092"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1FF560" w14:textId="039BA4E5"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1558C2" w14:textId="0FCFC1A6"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FB1877" w14:textId="0002E4C6" w:rsidR="005A7BE6" w:rsidRPr="00F34589" w:rsidRDefault="005A7BE6" w:rsidP="00A34B92">
            <w:pPr>
              <w:rPr>
                <w:color w:val="000000"/>
                <w:szCs w:val="28"/>
              </w:rPr>
            </w:pPr>
            <w:r w:rsidRPr="00F34589">
              <w:rPr>
                <w:color w:val="000000"/>
                <w:szCs w:val="28"/>
              </w:rPr>
              <w:t>0.00</w:t>
            </w:r>
          </w:p>
        </w:tc>
      </w:tr>
      <w:tr w:rsidR="005A7BE6" w:rsidRPr="00F34589" w14:paraId="3B0343A4"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02436153" w14:textId="77777777" w:rsidR="005A7BE6" w:rsidRPr="00F34589" w:rsidRDefault="005A7BE6" w:rsidP="00A34B92">
            <w:pPr>
              <w:rPr>
                <w:color w:val="000000"/>
                <w:szCs w:val="28"/>
              </w:rPr>
            </w:pPr>
            <w:r w:rsidRPr="00F34589">
              <w:rPr>
                <w:color w:val="000000"/>
                <w:szCs w:val="28"/>
              </w:rPr>
              <w:t>Многоэтажный жилищный фонд</w:t>
            </w:r>
          </w:p>
        </w:tc>
        <w:tc>
          <w:tcPr>
            <w:tcW w:w="680" w:type="pct"/>
            <w:tcBorders>
              <w:top w:val="nil"/>
              <w:left w:val="nil"/>
              <w:bottom w:val="single" w:sz="4" w:space="0" w:color="auto"/>
              <w:right w:val="single" w:sz="4" w:space="0" w:color="auto"/>
            </w:tcBorders>
            <w:hideMark/>
          </w:tcPr>
          <w:p w14:paraId="6DF95024" w14:textId="57838BB7"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846E9E" w14:textId="7B28566A"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945F6B" w14:textId="63DCE688"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1D524E" w14:textId="019E7438"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EB4A49" w14:textId="6243C254"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8DA518" w14:textId="034DF8CE" w:rsidR="005A7BE6" w:rsidRPr="00F34589" w:rsidRDefault="005A7BE6" w:rsidP="00A34B92">
            <w:pPr>
              <w:rPr>
                <w:color w:val="000000"/>
                <w:szCs w:val="28"/>
              </w:rPr>
            </w:pPr>
            <w:r w:rsidRPr="00F34589">
              <w:rPr>
                <w:color w:val="000000"/>
                <w:szCs w:val="28"/>
              </w:rPr>
              <w:t>0.00</w:t>
            </w:r>
          </w:p>
        </w:tc>
      </w:tr>
      <w:tr w:rsidR="005A7BE6" w:rsidRPr="00F34589" w14:paraId="4A50835A"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0746ADB8" w14:textId="77777777" w:rsidR="005A7BE6" w:rsidRPr="00F34589" w:rsidRDefault="005A7BE6" w:rsidP="00A34B92">
            <w:pPr>
              <w:rPr>
                <w:color w:val="000000"/>
                <w:szCs w:val="28"/>
              </w:rPr>
            </w:pPr>
            <w:r w:rsidRPr="00F34589">
              <w:rPr>
                <w:color w:val="000000"/>
                <w:szCs w:val="28"/>
              </w:rPr>
              <w:t>Средне- и малоэтажный жилищный фонд</w:t>
            </w:r>
          </w:p>
        </w:tc>
        <w:tc>
          <w:tcPr>
            <w:tcW w:w="680" w:type="pct"/>
            <w:tcBorders>
              <w:top w:val="nil"/>
              <w:left w:val="nil"/>
              <w:bottom w:val="single" w:sz="4" w:space="0" w:color="auto"/>
              <w:right w:val="single" w:sz="4" w:space="0" w:color="auto"/>
            </w:tcBorders>
            <w:hideMark/>
          </w:tcPr>
          <w:p w14:paraId="3D8315BB" w14:textId="28341667"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E56F03" w14:textId="115A3A13"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E0BC40" w14:textId="3F66D59A"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A2CE3F" w14:textId="6B66FB0D"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CCF2F6A" w14:textId="43CBFFDA"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35AB7F9" w14:textId="2194208A" w:rsidR="005A7BE6" w:rsidRPr="00F34589" w:rsidRDefault="005A7BE6" w:rsidP="00A34B92">
            <w:pPr>
              <w:rPr>
                <w:color w:val="000000"/>
                <w:szCs w:val="28"/>
              </w:rPr>
            </w:pPr>
            <w:r w:rsidRPr="00F34589">
              <w:rPr>
                <w:color w:val="000000"/>
                <w:szCs w:val="28"/>
              </w:rPr>
              <w:t>0.00</w:t>
            </w:r>
          </w:p>
        </w:tc>
      </w:tr>
      <w:tr w:rsidR="005A7BE6" w:rsidRPr="00F34589" w14:paraId="338D8091" w14:textId="77777777" w:rsidTr="00A34B92">
        <w:trPr>
          <w:trHeight w:val="360"/>
        </w:trPr>
        <w:tc>
          <w:tcPr>
            <w:tcW w:w="1552" w:type="pct"/>
            <w:tcBorders>
              <w:top w:val="nil"/>
              <w:left w:val="single" w:sz="4" w:space="0" w:color="auto"/>
              <w:bottom w:val="single" w:sz="4" w:space="0" w:color="auto"/>
              <w:right w:val="single" w:sz="4" w:space="0" w:color="auto"/>
            </w:tcBorders>
            <w:hideMark/>
          </w:tcPr>
          <w:p w14:paraId="0DCC00DF" w14:textId="77777777" w:rsidR="005A7BE6" w:rsidRPr="00F34589" w:rsidRDefault="005A7BE6" w:rsidP="00A34B92">
            <w:pPr>
              <w:rPr>
                <w:color w:val="000000"/>
                <w:szCs w:val="28"/>
              </w:rPr>
            </w:pPr>
            <w:r w:rsidRPr="00F34589">
              <w:rPr>
                <w:color w:val="000000"/>
                <w:szCs w:val="28"/>
              </w:rPr>
              <w:t>Всего по муниципальному образованию, в том числе:</w:t>
            </w:r>
          </w:p>
        </w:tc>
        <w:tc>
          <w:tcPr>
            <w:tcW w:w="680" w:type="pct"/>
            <w:tcBorders>
              <w:top w:val="nil"/>
              <w:left w:val="nil"/>
              <w:bottom w:val="single" w:sz="4" w:space="0" w:color="auto"/>
              <w:right w:val="single" w:sz="4" w:space="0" w:color="auto"/>
            </w:tcBorders>
            <w:hideMark/>
          </w:tcPr>
          <w:p w14:paraId="664A1113" w14:textId="5131708E"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7DEA3B" w14:textId="5A4B4D57"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8FBB96" w14:textId="3EF5A7A2"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C1C67BE" w14:textId="5DF3DDF4" w:rsidR="005A7BE6" w:rsidRPr="00F34589" w:rsidRDefault="005A7BE6"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C4E6C7" w14:textId="07F9931D" w:rsidR="005A7BE6" w:rsidRPr="00F34589" w:rsidRDefault="005A7BE6"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D6126B" w14:textId="0446E775" w:rsidR="005A7BE6" w:rsidRPr="00F34589" w:rsidRDefault="005A7BE6" w:rsidP="00A34B92">
            <w:pPr>
              <w:rPr>
                <w:color w:val="000000"/>
                <w:szCs w:val="28"/>
              </w:rPr>
            </w:pPr>
            <w:r w:rsidRPr="00F34589">
              <w:rPr>
                <w:color w:val="000000"/>
                <w:szCs w:val="28"/>
              </w:rPr>
              <w:t>0.00</w:t>
            </w:r>
          </w:p>
        </w:tc>
      </w:tr>
      <w:tr w:rsidR="005A7BE6" w:rsidRPr="00F34589" w14:paraId="296EDD13" w14:textId="77777777" w:rsidTr="00A34B92">
        <w:trPr>
          <w:trHeight w:val="375"/>
        </w:trPr>
        <w:tc>
          <w:tcPr>
            <w:tcW w:w="1552" w:type="pct"/>
            <w:tcBorders>
              <w:top w:val="nil"/>
              <w:left w:val="single" w:sz="4" w:space="0" w:color="auto"/>
              <w:bottom w:val="single" w:sz="4" w:space="0" w:color="auto"/>
              <w:right w:val="single" w:sz="4" w:space="0" w:color="auto"/>
            </w:tcBorders>
            <w:hideMark/>
          </w:tcPr>
          <w:p w14:paraId="568A1184" w14:textId="77777777" w:rsidR="005A7BE6" w:rsidRPr="00F34589" w:rsidRDefault="005A7BE6" w:rsidP="00A34B92">
            <w:pPr>
              <w:outlineLvl w:val="0"/>
              <w:rPr>
                <w:color w:val="000000"/>
                <w:szCs w:val="28"/>
              </w:rPr>
            </w:pPr>
            <w:r w:rsidRPr="00F34589">
              <w:rPr>
                <w:color w:val="000000"/>
                <w:szCs w:val="28"/>
              </w:rPr>
              <w:t>Жилищный фонд, в том числе по кадастровым кварталам:</w:t>
            </w:r>
          </w:p>
        </w:tc>
        <w:tc>
          <w:tcPr>
            <w:tcW w:w="680" w:type="pct"/>
            <w:tcBorders>
              <w:top w:val="nil"/>
              <w:left w:val="nil"/>
              <w:bottom w:val="single" w:sz="4" w:space="0" w:color="auto"/>
              <w:right w:val="single" w:sz="4" w:space="0" w:color="auto"/>
            </w:tcBorders>
            <w:hideMark/>
          </w:tcPr>
          <w:p w14:paraId="09CEE2CD" w14:textId="272C26AA" w:rsidR="005A7BE6" w:rsidRPr="00F34589" w:rsidRDefault="005A7BE6"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DF90E3" w14:textId="5842A87B" w:rsidR="005A7BE6" w:rsidRPr="00F34589" w:rsidRDefault="005A7BE6"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BC63A10" w14:textId="78B9463D" w:rsidR="005A7BE6" w:rsidRPr="00F34589" w:rsidRDefault="005A7BE6"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AE83B3" w14:textId="07CC09BA" w:rsidR="005A7BE6" w:rsidRPr="00F34589" w:rsidRDefault="005A7BE6"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FF6F07" w14:textId="758D6C03" w:rsidR="005A7BE6" w:rsidRPr="00F34589" w:rsidRDefault="005A7BE6"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5322E7" w14:textId="01A74005" w:rsidR="005A7BE6" w:rsidRPr="00F34589" w:rsidRDefault="005A7BE6" w:rsidP="00A34B92">
            <w:pPr>
              <w:outlineLvl w:val="0"/>
              <w:rPr>
                <w:color w:val="000000"/>
                <w:szCs w:val="28"/>
              </w:rPr>
            </w:pPr>
            <w:r w:rsidRPr="00F34589">
              <w:rPr>
                <w:color w:val="000000"/>
                <w:szCs w:val="28"/>
              </w:rPr>
              <w:t>0.00</w:t>
            </w:r>
          </w:p>
        </w:tc>
      </w:tr>
      <w:tr w:rsidR="007B744E" w:rsidRPr="00F34589" w14:paraId="60D93718"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8A0055A" w14:textId="77777777" w:rsidR="007B744E" w:rsidRPr="00F34589" w:rsidRDefault="007B744E" w:rsidP="007B744E">
            <w:pPr>
              <w:outlineLvl w:val="0"/>
              <w:rPr>
                <w:color w:val="000000"/>
                <w:szCs w:val="28"/>
              </w:rPr>
            </w:pPr>
            <w:bookmarkStart w:id="521" w:name="_Toc176254788"/>
            <w:bookmarkStart w:id="522" w:name="sub_13304"/>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3DFA28B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0F9825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F0B5AB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A30C8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7242A7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7D595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5614BC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823816B" w14:textId="77777777" w:rsidR="007B744E" w:rsidRPr="00F34589" w:rsidRDefault="007B744E" w:rsidP="007B744E">
            <w:pPr>
              <w:outlineLvl w:val="0"/>
              <w:rPr>
                <w:color w:val="000000"/>
                <w:szCs w:val="28"/>
              </w:rPr>
            </w:pPr>
            <w:r w:rsidRPr="007B744E">
              <w:rPr>
                <w:color w:val="000000"/>
                <w:szCs w:val="28"/>
              </w:rPr>
              <w:lastRenderedPageBreak/>
              <w:t>74:10:0422003</w:t>
            </w:r>
          </w:p>
        </w:tc>
        <w:tc>
          <w:tcPr>
            <w:tcW w:w="680" w:type="pct"/>
            <w:tcBorders>
              <w:top w:val="nil"/>
              <w:left w:val="nil"/>
              <w:bottom w:val="single" w:sz="4" w:space="0" w:color="auto"/>
              <w:right w:val="single" w:sz="4" w:space="0" w:color="auto"/>
            </w:tcBorders>
            <w:hideMark/>
          </w:tcPr>
          <w:p w14:paraId="5528965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1CC22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521D2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343A3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AAA8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812D42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4310E5D"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0A433C9" w14:textId="77777777" w:rsidR="007B744E" w:rsidRPr="00F34589" w:rsidRDefault="007B744E" w:rsidP="007B744E">
            <w:pPr>
              <w:outlineLvl w:val="0"/>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0663657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391A1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ABC31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68538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59136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4AE49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D885FE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900C986" w14:textId="77777777" w:rsidR="007B744E" w:rsidRPr="00F34589" w:rsidRDefault="007B744E" w:rsidP="007B744E">
            <w:pPr>
              <w:outlineLvl w:val="0"/>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7E3FD4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D93BC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D62E0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B1D24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DD166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B07BC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4531C4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3D3CAA7" w14:textId="77777777" w:rsidR="007B744E" w:rsidRPr="00F34589" w:rsidRDefault="007B744E" w:rsidP="007B744E">
            <w:pPr>
              <w:outlineLvl w:val="0"/>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7F12492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8E1B6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5BD8F4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2EDA2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73126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96FC2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4C63F7A"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36FF880" w14:textId="77777777" w:rsidR="007B744E" w:rsidRPr="00F34589" w:rsidRDefault="007B744E" w:rsidP="007B744E">
            <w:pPr>
              <w:outlineLvl w:val="0"/>
              <w:rPr>
                <w:color w:val="000000"/>
                <w:szCs w:val="28"/>
              </w:rPr>
            </w:pPr>
            <w:r w:rsidRPr="007B744E">
              <w:rPr>
                <w:color w:val="000000"/>
                <w:szCs w:val="28"/>
              </w:rPr>
              <w:t>74:10:0422007</w:t>
            </w:r>
          </w:p>
        </w:tc>
        <w:tc>
          <w:tcPr>
            <w:tcW w:w="680" w:type="pct"/>
            <w:tcBorders>
              <w:top w:val="nil"/>
              <w:left w:val="nil"/>
              <w:bottom w:val="single" w:sz="4" w:space="0" w:color="auto"/>
              <w:right w:val="single" w:sz="4" w:space="0" w:color="auto"/>
            </w:tcBorders>
            <w:hideMark/>
          </w:tcPr>
          <w:p w14:paraId="599D2F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2A818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FB87C6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8A2DA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06212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32CBE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5C74828"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47E193E" w14:textId="77777777" w:rsidR="007B744E" w:rsidRPr="00F34589" w:rsidRDefault="007B744E" w:rsidP="007B744E">
            <w:pPr>
              <w:outlineLvl w:val="0"/>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149B24E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E3B9C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5A53B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4B7B1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7BCE2E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5902A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CCF1F6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9282D06" w14:textId="77777777" w:rsidR="007B744E" w:rsidRPr="00F34589" w:rsidRDefault="007B744E" w:rsidP="007B744E">
            <w:pPr>
              <w:outlineLvl w:val="0"/>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1554412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55613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80781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8AF74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3CFCC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B9B7D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48F36D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0F594C2" w14:textId="77777777" w:rsidR="007B744E" w:rsidRPr="00F34589" w:rsidRDefault="007B744E" w:rsidP="007B744E">
            <w:pPr>
              <w:outlineLvl w:val="0"/>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6858892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9188B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537801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3AE75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CA231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B1EAF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7B60E89"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53758F4" w14:textId="77777777" w:rsidR="007B744E" w:rsidRPr="00F34589" w:rsidRDefault="007B744E" w:rsidP="007B744E">
            <w:pPr>
              <w:outlineLvl w:val="0"/>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475C5EB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AB20D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916FFE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6495D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7D621A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D6638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590DE9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E587056" w14:textId="77777777" w:rsidR="007B744E" w:rsidRPr="00F34589" w:rsidRDefault="007B744E" w:rsidP="007B744E">
            <w:pPr>
              <w:outlineLvl w:val="0"/>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21DA99E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4E830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105EDD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82882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AE36B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757ED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CBE050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1B74B4D" w14:textId="77777777" w:rsidR="007B744E" w:rsidRPr="00F34589" w:rsidRDefault="007B744E" w:rsidP="007B744E">
            <w:pPr>
              <w:outlineLvl w:val="0"/>
              <w:rPr>
                <w:color w:val="000000"/>
                <w:szCs w:val="28"/>
              </w:rPr>
            </w:pPr>
            <w:r w:rsidRPr="007B744E">
              <w:rPr>
                <w:color w:val="000000"/>
                <w:szCs w:val="28"/>
              </w:rPr>
              <w:t>74:10:0423026</w:t>
            </w:r>
          </w:p>
        </w:tc>
        <w:tc>
          <w:tcPr>
            <w:tcW w:w="680" w:type="pct"/>
            <w:tcBorders>
              <w:top w:val="nil"/>
              <w:left w:val="nil"/>
              <w:bottom w:val="single" w:sz="4" w:space="0" w:color="auto"/>
              <w:right w:val="single" w:sz="4" w:space="0" w:color="auto"/>
            </w:tcBorders>
            <w:hideMark/>
          </w:tcPr>
          <w:p w14:paraId="2FD08EA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EFD9A0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0AAD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B2A31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6289C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FF21B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F8E6DD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0D30428" w14:textId="77777777" w:rsidR="007B744E" w:rsidRPr="00F34589" w:rsidRDefault="007B744E" w:rsidP="007B744E">
            <w:pPr>
              <w:outlineLvl w:val="0"/>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3A53319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A3785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E4D06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10E54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38D3C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220E6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C0AF08A"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6189956" w14:textId="77777777" w:rsidR="007B744E" w:rsidRPr="00F34589" w:rsidRDefault="007B744E" w:rsidP="007B744E">
            <w:pPr>
              <w:outlineLvl w:val="0"/>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08BF55F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523A9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9E02A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D9888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58840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CE010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30A4BD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ABACD67" w14:textId="77777777" w:rsidR="007B744E" w:rsidRPr="00F34589" w:rsidRDefault="007B744E" w:rsidP="007B744E">
            <w:pPr>
              <w:outlineLvl w:val="0"/>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5B66B82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B3211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09F57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1A4B8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1CFE1C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14FBB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06AB42E"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D0C4A34" w14:textId="77777777" w:rsidR="007B744E" w:rsidRPr="00F34589" w:rsidRDefault="007B744E" w:rsidP="007B744E">
            <w:pPr>
              <w:outlineLvl w:val="0"/>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4B87713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0F8AB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D49AE1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A80B0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FBD177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3A01F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89C837E"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88F12D2" w14:textId="77777777" w:rsidR="007B744E" w:rsidRPr="00F34589" w:rsidRDefault="007B744E" w:rsidP="007B744E">
            <w:pPr>
              <w:outlineLvl w:val="0"/>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73D1A80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28E98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9445D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48733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A78051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67A7C9"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9EDEC0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76D3876" w14:textId="77777777" w:rsidR="007B744E" w:rsidRPr="00F34589" w:rsidRDefault="007B744E" w:rsidP="007B744E">
            <w:pPr>
              <w:outlineLvl w:val="0"/>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341BEFD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CCF76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83B09C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F2B9F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D5D63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878B0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B0D49C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784A9E0" w14:textId="77777777" w:rsidR="007B744E" w:rsidRPr="00F34589" w:rsidRDefault="007B744E" w:rsidP="007B744E">
            <w:pPr>
              <w:outlineLvl w:val="0"/>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4775CE5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79C2E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3364BC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066F9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F4646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BB934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46BB208"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7D36EEB" w14:textId="77777777" w:rsidR="007B744E" w:rsidRPr="00F34589" w:rsidRDefault="007B744E" w:rsidP="007B744E">
            <w:pPr>
              <w:outlineLvl w:val="0"/>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7553063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2315F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60EB3C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135CE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DF65E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54346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8B595B3"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299A97B" w14:textId="77777777" w:rsidR="007B744E" w:rsidRPr="00F34589" w:rsidRDefault="007B744E" w:rsidP="007B744E">
            <w:pPr>
              <w:outlineLvl w:val="0"/>
              <w:rPr>
                <w:color w:val="000000"/>
                <w:szCs w:val="28"/>
              </w:rPr>
            </w:pPr>
            <w:r w:rsidRPr="007B744E">
              <w:rPr>
                <w:color w:val="000000"/>
                <w:szCs w:val="28"/>
              </w:rPr>
              <w:t>74:10:0419002</w:t>
            </w:r>
          </w:p>
        </w:tc>
        <w:tc>
          <w:tcPr>
            <w:tcW w:w="680" w:type="pct"/>
            <w:tcBorders>
              <w:top w:val="nil"/>
              <w:left w:val="nil"/>
              <w:bottom w:val="single" w:sz="4" w:space="0" w:color="auto"/>
              <w:right w:val="single" w:sz="4" w:space="0" w:color="auto"/>
            </w:tcBorders>
            <w:hideMark/>
          </w:tcPr>
          <w:p w14:paraId="6C07C5F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41D53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9C917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84715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DFC30D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EB01E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F25B3D6"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93CBB23" w14:textId="77777777" w:rsidR="007B744E" w:rsidRPr="00F34589" w:rsidRDefault="007B744E" w:rsidP="007B744E">
            <w:pPr>
              <w:outlineLvl w:val="0"/>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69E3EFA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6DAD8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A65E3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7A60B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DC3CE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19DC4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6B0927E"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4712395" w14:textId="77777777" w:rsidR="007B744E" w:rsidRPr="00F34589" w:rsidRDefault="007B744E" w:rsidP="007B744E">
            <w:pPr>
              <w:outlineLvl w:val="0"/>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636EFB4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AB693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1F0AF0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76D0D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37B92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C5F0B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FCDE1FB"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EF0C8D5" w14:textId="77777777" w:rsidR="007B744E" w:rsidRPr="00F34589" w:rsidRDefault="007B744E" w:rsidP="007B744E">
            <w:pPr>
              <w:outlineLvl w:val="0"/>
              <w:rPr>
                <w:color w:val="000000"/>
                <w:szCs w:val="28"/>
              </w:rPr>
            </w:pPr>
            <w:r w:rsidRPr="007B744E">
              <w:rPr>
                <w:color w:val="000000"/>
                <w:szCs w:val="28"/>
              </w:rPr>
              <w:t>74:10:0416014</w:t>
            </w:r>
          </w:p>
        </w:tc>
        <w:tc>
          <w:tcPr>
            <w:tcW w:w="680" w:type="pct"/>
            <w:tcBorders>
              <w:top w:val="nil"/>
              <w:left w:val="nil"/>
              <w:bottom w:val="single" w:sz="4" w:space="0" w:color="auto"/>
              <w:right w:val="single" w:sz="4" w:space="0" w:color="auto"/>
            </w:tcBorders>
            <w:hideMark/>
          </w:tcPr>
          <w:p w14:paraId="0655842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BB677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57C386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98BFBB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A45705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F32B3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9C2A6F8"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8631D8C" w14:textId="77777777" w:rsidR="007B744E" w:rsidRPr="00F34589" w:rsidRDefault="007B744E" w:rsidP="007B744E">
            <w:pPr>
              <w:outlineLvl w:val="0"/>
              <w:rPr>
                <w:color w:val="000000"/>
                <w:szCs w:val="28"/>
              </w:rPr>
            </w:pPr>
            <w:r w:rsidRPr="007B744E">
              <w:rPr>
                <w:color w:val="000000"/>
                <w:szCs w:val="28"/>
              </w:rPr>
              <w:t>74:10:0601001</w:t>
            </w:r>
          </w:p>
        </w:tc>
        <w:tc>
          <w:tcPr>
            <w:tcW w:w="680" w:type="pct"/>
            <w:tcBorders>
              <w:top w:val="nil"/>
              <w:left w:val="nil"/>
              <w:bottom w:val="single" w:sz="4" w:space="0" w:color="auto"/>
              <w:right w:val="single" w:sz="4" w:space="0" w:color="auto"/>
            </w:tcBorders>
            <w:hideMark/>
          </w:tcPr>
          <w:p w14:paraId="5D7142A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16BC6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45F2E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83CEE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A51EA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94CE7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E45A48C"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B8C40DA" w14:textId="77777777" w:rsidR="007B744E" w:rsidRDefault="007B744E" w:rsidP="007B744E">
            <w:pPr>
              <w:outlineLvl w:val="0"/>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3EA0ACF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19057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F31F0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FA8BB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ECDBC9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C9155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8E2284C"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0C649D3" w14:textId="77777777" w:rsidR="007B744E" w:rsidRDefault="007B744E" w:rsidP="007B744E">
            <w:pPr>
              <w:outlineLvl w:val="0"/>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020B21F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237D9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C96CB4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021C9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0F8B6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647B7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3E79E3D"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730ED2A" w14:textId="77777777" w:rsidR="007B744E" w:rsidRDefault="007B744E" w:rsidP="007B744E">
            <w:pPr>
              <w:outlineLvl w:val="0"/>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4B0719F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7C951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870643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C0F85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80490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1ED53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3023B38"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7AE6785" w14:textId="77777777" w:rsidR="007B744E" w:rsidRDefault="007B744E" w:rsidP="007B744E">
            <w:pPr>
              <w:outlineLvl w:val="0"/>
              <w:rPr>
                <w:color w:val="000000"/>
                <w:szCs w:val="28"/>
              </w:rPr>
            </w:pPr>
            <w:r w:rsidRPr="007B744E">
              <w:rPr>
                <w:color w:val="000000"/>
                <w:szCs w:val="28"/>
              </w:rPr>
              <w:lastRenderedPageBreak/>
              <w:t>74:10:0311014</w:t>
            </w:r>
          </w:p>
        </w:tc>
        <w:tc>
          <w:tcPr>
            <w:tcW w:w="680" w:type="pct"/>
            <w:tcBorders>
              <w:top w:val="nil"/>
              <w:left w:val="nil"/>
              <w:bottom w:val="single" w:sz="4" w:space="0" w:color="auto"/>
              <w:right w:val="single" w:sz="4" w:space="0" w:color="auto"/>
            </w:tcBorders>
            <w:hideMark/>
          </w:tcPr>
          <w:p w14:paraId="78C63F9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8281C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BAC91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C0C6C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F978BB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D73B1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A95D061"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7A69BB9" w14:textId="77777777" w:rsidR="007B744E" w:rsidRDefault="007B744E" w:rsidP="007B744E">
            <w:pPr>
              <w:outlineLvl w:val="0"/>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2DB0F3E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88D94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03564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11962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BAC83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9EA7B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5EE8AF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0680775" w14:textId="77777777" w:rsidR="007B744E" w:rsidRDefault="007B744E" w:rsidP="007B744E">
            <w:pPr>
              <w:outlineLvl w:val="0"/>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61F2F4C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0A4ADF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8B391E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F0762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F2657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2BDDF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2D72B8D"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B554454" w14:textId="77777777" w:rsidR="007B744E" w:rsidRDefault="007B744E" w:rsidP="007B744E">
            <w:pPr>
              <w:outlineLvl w:val="0"/>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312AF8E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9B53B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E85EB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8753C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A5A7F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29DB8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AB7E63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3AE7678" w14:textId="77777777" w:rsidR="007B744E" w:rsidRDefault="007B744E" w:rsidP="007B744E">
            <w:pPr>
              <w:outlineLvl w:val="0"/>
              <w:rPr>
                <w:color w:val="000000"/>
                <w:szCs w:val="28"/>
              </w:rPr>
            </w:pPr>
            <w:r w:rsidRPr="007B744E">
              <w:rPr>
                <w:color w:val="000000"/>
                <w:szCs w:val="28"/>
              </w:rPr>
              <w:t>74:10:0309010</w:t>
            </w:r>
          </w:p>
        </w:tc>
        <w:tc>
          <w:tcPr>
            <w:tcW w:w="680" w:type="pct"/>
            <w:tcBorders>
              <w:top w:val="nil"/>
              <w:left w:val="nil"/>
              <w:bottom w:val="single" w:sz="4" w:space="0" w:color="auto"/>
              <w:right w:val="single" w:sz="4" w:space="0" w:color="auto"/>
            </w:tcBorders>
            <w:hideMark/>
          </w:tcPr>
          <w:p w14:paraId="3703C6E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F2D96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D89ED9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F6CE97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46314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DC8A7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8AA3659"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C08C685" w14:textId="77777777" w:rsidR="007B744E" w:rsidRDefault="007B744E" w:rsidP="007B744E">
            <w:pPr>
              <w:outlineLvl w:val="0"/>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37B4A8A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B7857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388A5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53A5E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0FAEE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B6ECE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0618B91"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4F3E087" w14:textId="77777777" w:rsidR="007B744E" w:rsidRDefault="007B744E" w:rsidP="007B744E">
            <w:pPr>
              <w:outlineLvl w:val="0"/>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7AF97FF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AF40A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4F644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6C731C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CCFFB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7C309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A01CE4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9340AAC" w14:textId="77777777" w:rsidR="007B744E" w:rsidRDefault="007B744E" w:rsidP="007B744E">
            <w:pPr>
              <w:outlineLvl w:val="0"/>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5C8A4FE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27846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0FC54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0F13E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7C1F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C79DE8"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CEDE913"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2547E4C" w14:textId="77777777" w:rsidR="007B744E" w:rsidRDefault="007B744E" w:rsidP="007B744E">
            <w:pPr>
              <w:outlineLvl w:val="0"/>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1E7DFC0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3A914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BE335F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9B20C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451B2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2E9A9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55948A3"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E1363A7" w14:textId="77777777" w:rsidR="007B744E" w:rsidRDefault="007B744E" w:rsidP="007B744E">
            <w:pPr>
              <w:outlineLvl w:val="0"/>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28E2F12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497BA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1A328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12267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5B460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9A527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B8E3803"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D447DA8" w14:textId="77777777" w:rsidR="007B744E" w:rsidRDefault="007B744E" w:rsidP="007B744E">
            <w:pPr>
              <w:outlineLvl w:val="0"/>
              <w:rPr>
                <w:color w:val="000000"/>
                <w:szCs w:val="28"/>
              </w:rPr>
            </w:pPr>
            <w:r w:rsidRPr="007B744E">
              <w:rPr>
                <w:color w:val="000000"/>
                <w:szCs w:val="28"/>
              </w:rPr>
              <w:t>74:10:0302002</w:t>
            </w:r>
          </w:p>
        </w:tc>
        <w:tc>
          <w:tcPr>
            <w:tcW w:w="680" w:type="pct"/>
            <w:tcBorders>
              <w:top w:val="nil"/>
              <w:left w:val="nil"/>
              <w:bottom w:val="single" w:sz="4" w:space="0" w:color="auto"/>
              <w:right w:val="single" w:sz="4" w:space="0" w:color="auto"/>
            </w:tcBorders>
            <w:hideMark/>
          </w:tcPr>
          <w:p w14:paraId="479596A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C28CC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9F293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FC55E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77761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FA835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44FB15C"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A07B1E4" w14:textId="77777777" w:rsidR="007B744E" w:rsidRDefault="007B744E" w:rsidP="007B744E">
            <w:pPr>
              <w:outlineLvl w:val="0"/>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744059C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3C050D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3E9977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365019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FA77F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7D7FE9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5C9C32D"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0541EF1" w14:textId="77777777" w:rsidR="007B744E" w:rsidRDefault="007B744E" w:rsidP="007B744E">
            <w:pPr>
              <w:outlineLvl w:val="0"/>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2633DB9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7C1A1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02470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6B29A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2B187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5714E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8B4676B"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8516659"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05D0256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367A7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04EF9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691F5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1E44D7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7D51B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304C3A4"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BF0459F" w14:textId="77777777" w:rsidR="007B744E" w:rsidRDefault="007B744E" w:rsidP="007B744E">
            <w:pPr>
              <w:outlineLvl w:val="0"/>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3BAB9EC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F6429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F651A4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AD1E7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75549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3B6E57" w14:textId="77777777" w:rsidR="007B744E" w:rsidRPr="00F34589" w:rsidRDefault="007B744E" w:rsidP="007B744E">
            <w:pPr>
              <w:outlineLvl w:val="0"/>
              <w:rPr>
                <w:color w:val="000000"/>
                <w:szCs w:val="28"/>
              </w:rPr>
            </w:pPr>
            <w:r w:rsidRPr="00F34589">
              <w:rPr>
                <w:color w:val="000000"/>
                <w:szCs w:val="28"/>
              </w:rPr>
              <w:t>0.00</w:t>
            </w:r>
          </w:p>
        </w:tc>
      </w:tr>
    </w:tbl>
    <w:p w14:paraId="21F2A377" w14:textId="321FE7A5" w:rsidR="00E13FD9" w:rsidRPr="00F34589" w:rsidRDefault="00E13FD9" w:rsidP="005B35B4">
      <w:pPr>
        <w:pStyle w:val="a9"/>
      </w:pPr>
      <w:r w:rsidRPr="00F34589">
        <w:t xml:space="preserve">Таблица </w:t>
      </w:r>
      <w:r w:rsidR="001D47D3" w:rsidRPr="00F34589">
        <w:t>2.4.4</w:t>
      </w:r>
      <w:r w:rsidRPr="00F34589">
        <w:t>. Снижение тепловой нагрузки горячего водоснабжения в сносимых жилых зданиях на период актуализации схемы теплоснабжения, Гкал/ч</w:t>
      </w:r>
      <w:bookmarkEnd w:id="521"/>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70169C8B" w14:textId="77777777" w:rsidTr="00A34B92">
        <w:trPr>
          <w:trHeight w:val="330"/>
          <w:tblHeader/>
        </w:trPr>
        <w:tc>
          <w:tcPr>
            <w:tcW w:w="1552" w:type="pct"/>
            <w:tcBorders>
              <w:top w:val="single" w:sz="4" w:space="0" w:color="auto"/>
              <w:left w:val="single" w:sz="4" w:space="0" w:color="auto"/>
              <w:bottom w:val="single" w:sz="4" w:space="0" w:color="auto"/>
              <w:right w:val="single" w:sz="4" w:space="0" w:color="auto"/>
            </w:tcBorders>
            <w:hideMark/>
          </w:tcPr>
          <w:bookmarkEnd w:id="522"/>
          <w:p w14:paraId="37DD03C8" w14:textId="77777777" w:rsidR="004E2CC6" w:rsidRPr="00F34589" w:rsidRDefault="004E2CC6" w:rsidP="00A34B92">
            <w:pPr>
              <w:rPr>
                <w:color w:val="000000"/>
                <w:szCs w:val="28"/>
              </w:rPr>
            </w:pPr>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34E6D75E" w14:textId="6FDEAD80"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16E0F51C" w14:textId="0ACE1B0E"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4F280358" w14:textId="6DFF844C"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4D152E72" w14:textId="108D2FB9"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40A39F56" w14:textId="455123E6"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60246A80" w14:textId="6DF36CD5" w:rsidR="004E2CC6" w:rsidRPr="00F34589" w:rsidRDefault="002E7165" w:rsidP="00A34B92">
            <w:pPr>
              <w:jc w:val="center"/>
              <w:rPr>
                <w:color w:val="000000"/>
                <w:szCs w:val="28"/>
              </w:rPr>
            </w:pPr>
            <w:r>
              <w:rPr>
                <w:color w:val="000000"/>
                <w:szCs w:val="28"/>
              </w:rPr>
              <w:t>2037</w:t>
            </w:r>
            <w:r w:rsidR="004E2CC6" w:rsidRPr="00F34589">
              <w:rPr>
                <w:color w:val="000000"/>
                <w:szCs w:val="28"/>
              </w:rPr>
              <w:t xml:space="preserve"> год</w:t>
            </w:r>
          </w:p>
        </w:tc>
      </w:tr>
      <w:tr w:rsidR="00A81C78" w:rsidRPr="00F34589" w14:paraId="2D730E2B"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2E807DDA" w14:textId="50308C76" w:rsidR="00A81C78" w:rsidRPr="00F34589" w:rsidRDefault="00AB5427" w:rsidP="00A34B92">
            <w:pPr>
              <w:rPr>
                <w:color w:val="000000"/>
                <w:szCs w:val="28"/>
              </w:rPr>
            </w:pPr>
            <w:r w:rsidRPr="00F34589">
              <w:t>Снижение тепловой нагрузки горячего водоснабжения в сносимых жилых зданиях</w:t>
            </w:r>
          </w:p>
        </w:tc>
        <w:tc>
          <w:tcPr>
            <w:tcW w:w="680" w:type="pct"/>
            <w:tcBorders>
              <w:top w:val="nil"/>
              <w:left w:val="nil"/>
              <w:bottom w:val="single" w:sz="4" w:space="0" w:color="auto"/>
              <w:right w:val="single" w:sz="4" w:space="0" w:color="auto"/>
            </w:tcBorders>
            <w:hideMark/>
          </w:tcPr>
          <w:p w14:paraId="1268E9B1" w14:textId="5006365E"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D9E871" w14:textId="2878F17B"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B71949" w14:textId="76AC2E68"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51BE05" w14:textId="4C917A0E"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F377A4" w14:textId="35EB8635"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41C6C4" w14:textId="366CE3FE" w:rsidR="00A81C78" w:rsidRPr="00F34589" w:rsidRDefault="00A81C78" w:rsidP="00A34B92">
            <w:pPr>
              <w:rPr>
                <w:color w:val="000000"/>
                <w:szCs w:val="28"/>
              </w:rPr>
            </w:pPr>
            <w:r w:rsidRPr="00F34589">
              <w:rPr>
                <w:color w:val="000000"/>
                <w:szCs w:val="28"/>
              </w:rPr>
              <w:t>0.00</w:t>
            </w:r>
          </w:p>
        </w:tc>
      </w:tr>
      <w:tr w:rsidR="00A81C78" w:rsidRPr="00F34589" w14:paraId="7BC37555"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31F34D9B" w14:textId="77777777" w:rsidR="00A81C78" w:rsidRPr="00F34589" w:rsidRDefault="00A81C78" w:rsidP="00A34B92">
            <w:pPr>
              <w:rPr>
                <w:color w:val="000000"/>
                <w:szCs w:val="28"/>
              </w:rPr>
            </w:pPr>
            <w:r w:rsidRPr="00F34589">
              <w:rPr>
                <w:color w:val="000000"/>
                <w:szCs w:val="28"/>
              </w:rPr>
              <w:t>то же накопительным итогом, в том числе:</w:t>
            </w:r>
          </w:p>
        </w:tc>
        <w:tc>
          <w:tcPr>
            <w:tcW w:w="680" w:type="pct"/>
            <w:tcBorders>
              <w:top w:val="nil"/>
              <w:left w:val="nil"/>
              <w:bottom w:val="single" w:sz="4" w:space="0" w:color="auto"/>
              <w:right w:val="single" w:sz="4" w:space="0" w:color="auto"/>
            </w:tcBorders>
            <w:hideMark/>
          </w:tcPr>
          <w:p w14:paraId="5DF4FFCF" w14:textId="03DDAFB1"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069380" w14:textId="0CE5B9B4"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6554D2B" w14:textId="1F2C5B23"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7E693F" w14:textId="3DB4AADB"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98950B" w14:textId="695FF708"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9A83EB" w14:textId="658E873C" w:rsidR="00A81C78" w:rsidRPr="00F34589" w:rsidRDefault="00A81C78" w:rsidP="00A34B92">
            <w:pPr>
              <w:rPr>
                <w:color w:val="000000"/>
                <w:szCs w:val="28"/>
              </w:rPr>
            </w:pPr>
            <w:r w:rsidRPr="00F34589">
              <w:rPr>
                <w:color w:val="000000"/>
                <w:szCs w:val="28"/>
              </w:rPr>
              <w:t>0.00</w:t>
            </w:r>
          </w:p>
        </w:tc>
      </w:tr>
      <w:tr w:rsidR="008C21EE" w:rsidRPr="00F34589" w14:paraId="3B7A5DD1"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1479291B" w14:textId="77777777" w:rsidR="00A81C78" w:rsidRPr="00F34589" w:rsidRDefault="00A81C78" w:rsidP="00A34B92">
            <w:pPr>
              <w:rPr>
                <w:color w:val="000000"/>
                <w:szCs w:val="28"/>
              </w:rPr>
            </w:pPr>
            <w:r w:rsidRPr="00F34589">
              <w:rPr>
                <w:color w:val="000000"/>
                <w:szCs w:val="28"/>
              </w:rPr>
              <w:t>Многоэтажный жилищный фонд</w:t>
            </w:r>
          </w:p>
        </w:tc>
        <w:tc>
          <w:tcPr>
            <w:tcW w:w="680" w:type="pct"/>
            <w:tcBorders>
              <w:top w:val="nil"/>
              <w:left w:val="nil"/>
              <w:bottom w:val="single" w:sz="4" w:space="0" w:color="auto"/>
              <w:right w:val="single" w:sz="4" w:space="0" w:color="auto"/>
            </w:tcBorders>
            <w:hideMark/>
          </w:tcPr>
          <w:p w14:paraId="072AA197" w14:textId="638DCAF9"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985DADA" w14:textId="01EB38C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F298B20" w14:textId="302441B2"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CB31BA" w14:textId="668055C6"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3F8403" w14:textId="71034106"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B83FF4" w14:textId="2052DE4D" w:rsidR="00A81C78" w:rsidRPr="00F34589" w:rsidRDefault="00A81C78" w:rsidP="00A34B92">
            <w:pPr>
              <w:rPr>
                <w:color w:val="000000"/>
                <w:szCs w:val="28"/>
              </w:rPr>
            </w:pPr>
            <w:r w:rsidRPr="00F34589">
              <w:rPr>
                <w:color w:val="000000"/>
                <w:szCs w:val="28"/>
              </w:rPr>
              <w:t>0.00</w:t>
            </w:r>
          </w:p>
        </w:tc>
      </w:tr>
      <w:tr w:rsidR="008C21EE" w:rsidRPr="00F34589" w14:paraId="1A085F8A"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606DDD29" w14:textId="77777777" w:rsidR="00A81C78" w:rsidRPr="00F34589" w:rsidRDefault="00A81C78" w:rsidP="00A34B92">
            <w:pPr>
              <w:rPr>
                <w:color w:val="000000"/>
                <w:szCs w:val="28"/>
              </w:rPr>
            </w:pPr>
            <w:r w:rsidRPr="00F34589">
              <w:rPr>
                <w:color w:val="000000"/>
                <w:szCs w:val="28"/>
              </w:rPr>
              <w:t>Средне- и малоэтажный жилищный фонд</w:t>
            </w:r>
          </w:p>
        </w:tc>
        <w:tc>
          <w:tcPr>
            <w:tcW w:w="680" w:type="pct"/>
            <w:tcBorders>
              <w:top w:val="nil"/>
              <w:left w:val="nil"/>
              <w:bottom w:val="single" w:sz="4" w:space="0" w:color="auto"/>
              <w:right w:val="single" w:sz="4" w:space="0" w:color="auto"/>
            </w:tcBorders>
            <w:hideMark/>
          </w:tcPr>
          <w:p w14:paraId="71CA5D9C" w14:textId="3D945D14"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762334" w14:textId="0E686068"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3173B4" w14:textId="2856C002"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30BD4C" w14:textId="599B23A8"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ADADEA8" w14:textId="21AF75D6"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99CA8E6" w14:textId="681F13FA" w:rsidR="00A81C78" w:rsidRPr="00F34589" w:rsidRDefault="00A81C78" w:rsidP="00A34B92">
            <w:pPr>
              <w:rPr>
                <w:color w:val="000000"/>
                <w:szCs w:val="28"/>
              </w:rPr>
            </w:pPr>
            <w:r w:rsidRPr="00F34589">
              <w:rPr>
                <w:color w:val="000000"/>
                <w:szCs w:val="28"/>
              </w:rPr>
              <w:t>0.00</w:t>
            </w:r>
          </w:p>
        </w:tc>
      </w:tr>
      <w:tr w:rsidR="00A81C78" w:rsidRPr="00F34589" w14:paraId="02D87F1C" w14:textId="77777777" w:rsidTr="00A34B92">
        <w:trPr>
          <w:trHeight w:val="360"/>
        </w:trPr>
        <w:tc>
          <w:tcPr>
            <w:tcW w:w="1552" w:type="pct"/>
            <w:tcBorders>
              <w:top w:val="nil"/>
              <w:left w:val="single" w:sz="4" w:space="0" w:color="auto"/>
              <w:bottom w:val="single" w:sz="4" w:space="0" w:color="auto"/>
              <w:right w:val="single" w:sz="4" w:space="0" w:color="auto"/>
            </w:tcBorders>
            <w:hideMark/>
          </w:tcPr>
          <w:p w14:paraId="4E45FEC2" w14:textId="77777777" w:rsidR="00A81C78" w:rsidRPr="00F34589" w:rsidRDefault="00A81C78" w:rsidP="00A34B92">
            <w:pPr>
              <w:rPr>
                <w:color w:val="000000"/>
                <w:szCs w:val="28"/>
              </w:rPr>
            </w:pPr>
            <w:r w:rsidRPr="00F34589">
              <w:rPr>
                <w:color w:val="000000"/>
                <w:szCs w:val="28"/>
              </w:rPr>
              <w:t xml:space="preserve">Всего по муниципальному </w:t>
            </w:r>
            <w:r w:rsidRPr="00F34589">
              <w:rPr>
                <w:color w:val="000000"/>
                <w:szCs w:val="28"/>
              </w:rPr>
              <w:lastRenderedPageBreak/>
              <w:t>образованию, в том числе:</w:t>
            </w:r>
          </w:p>
        </w:tc>
        <w:tc>
          <w:tcPr>
            <w:tcW w:w="680" w:type="pct"/>
            <w:tcBorders>
              <w:top w:val="nil"/>
              <w:left w:val="nil"/>
              <w:bottom w:val="single" w:sz="4" w:space="0" w:color="auto"/>
              <w:right w:val="single" w:sz="4" w:space="0" w:color="auto"/>
            </w:tcBorders>
            <w:hideMark/>
          </w:tcPr>
          <w:p w14:paraId="6E4B3935" w14:textId="569133D6" w:rsidR="00A81C78" w:rsidRPr="00F34589" w:rsidRDefault="00A81C78" w:rsidP="00A34B92">
            <w:pPr>
              <w:rPr>
                <w:color w:val="000000"/>
                <w:szCs w:val="28"/>
              </w:rPr>
            </w:pPr>
            <w:r w:rsidRPr="00F34589">
              <w:rPr>
                <w:color w:val="000000"/>
                <w:szCs w:val="28"/>
              </w:rPr>
              <w:lastRenderedPageBreak/>
              <w:t>0.00</w:t>
            </w:r>
          </w:p>
        </w:tc>
        <w:tc>
          <w:tcPr>
            <w:tcW w:w="534" w:type="pct"/>
            <w:tcBorders>
              <w:top w:val="nil"/>
              <w:left w:val="nil"/>
              <w:bottom w:val="single" w:sz="4" w:space="0" w:color="auto"/>
              <w:right w:val="single" w:sz="4" w:space="0" w:color="auto"/>
            </w:tcBorders>
            <w:hideMark/>
          </w:tcPr>
          <w:p w14:paraId="56DE9333" w14:textId="5E6E7F3F"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3C1E990" w14:textId="3C20FA77"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2A1194" w14:textId="16F8E8F9"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F1338E" w14:textId="500204C9"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53B1CC" w14:textId="25F1FC49" w:rsidR="00A81C78" w:rsidRPr="00F34589" w:rsidRDefault="00A81C78" w:rsidP="00A34B92">
            <w:pPr>
              <w:rPr>
                <w:color w:val="000000"/>
                <w:szCs w:val="28"/>
              </w:rPr>
            </w:pPr>
            <w:r w:rsidRPr="00F34589">
              <w:rPr>
                <w:color w:val="000000"/>
                <w:szCs w:val="28"/>
              </w:rPr>
              <w:t>0.00</w:t>
            </w:r>
          </w:p>
        </w:tc>
      </w:tr>
      <w:tr w:rsidR="00A81C78" w:rsidRPr="00F34589" w14:paraId="7441FDF3" w14:textId="77777777" w:rsidTr="00A34B92">
        <w:trPr>
          <w:trHeight w:val="375"/>
        </w:trPr>
        <w:tc>
          <w:tcPr>
            <w:tcW w:w="1552" w:type="pct"/>
            <w:tcBorders>
              <w:top w:val="nil"/>
              <w:left w:val="single" w:sz="4" w:space="0" w:color="auto"/>
              <w:bottom w:val="single" w:sz="4" w:space="0" w:color="auto"/>
              <w:right w:val="single" w:sz="4" w:space="0" w:color="auto"/>
            </w:tcBorders>
            <w:hideMark/>
          </w:tcPr>
          <w:p w14:paraId="4690F7CA" w14:textId="77777777" w:rsidR="00A81C78" w:rsidRPr="00F34589" w:rsidRDefault="00A81C78" w:rsidP="00A34B92">
            <w:pPr>
              <w:outlineLvl w:val="0"/>
              <w:rPr>
                <w:color w:val="000000"/>
                <w:szCs w:val="28"/>
              </w:rPr>
            </w:pPr>
            <w:r w:rsidRPr="00F34589">
              <w:rPr>
                <w:color w:val="000000"/>
                <w:szCs w:val="28"/>
              </w:rPr>
              <w:lastRenderedPageBreak/>
              <w:t>Жилищный фонд, в том числе по кадастровым кварталам:</w:t>
            </w:r>
          </w:p>
        </w:tc>
        <w:tc>
          <w:tcPr>
            <w:tcW w:w="680" w:type="pct"/>
            <w:tcBorders>
              <w:top w:val="nil"/>
              <w:left w:val="nil"/>
              <w:bottom w:val="single" w:sz="4" w:space="0" w:color="auto"/>
              <w:right w:val="single" w:sz="4" w:space="0" w:color="auto"/>
            </w:tcBorders>
            <w:hideMark/>
          </w:tcPr>
          <w:p w14:paraId="427EE293" w14:textId="6C818A3C"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C6F8FF" w14:textId="7F3BBE6B" w:rsidR="00A81C78" w:rsidRPr="00F34589" w:rsidRDefault="00A81C78"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4B0F14" w14:textId="056291A0"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E8E2DD5" w14:textId="1581CF8C" w:rsidR="00A81C78" w:rsidRPr="00F34589" w:rsidRDefault="00A81C78" w:rsidP="00A34B92">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812DBA" w14:textId="1F1C5B19" w:rsidR="00A81C78" w:rsidRPr="00F34589" w:rsidRDefault="00A81C78" w:rsidP="00A34B92">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C42164" w14:textId="260393E3" w:rsidR="00A81C78" w:rsidRPr="00F34589" w:rsidRDefault="00A81C78" w:rsidP="00A34B92">
            <w:pPr>
              <w:outlineLvl w:val="0"/>
              <w:rPr>
                <w:color w:val="000000"/>
                <w:szCs w:val="28"/>
              </w:rPr>
            </w:pPr>
            <w:r w:rsidRPr="00F34589">
              <w:rPr>
                <w:color w:val="000000"/>
                <w:szCs w:val="28"/>
              </w:rPr>
              <w:t>0.00</w:t>
            </w:r>
          </w:p>
        </w:tc>
      </w:tr>
      <w:tr w:rsidR="007B744E" w:rsidRPr="00F34589" w14:paraId="132FF77C"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4F9A2DD8" w14:textId="77777777" w:rsidR="007B744E" w:rsidRPr="00F34589" w:rsidRDefault="007B744E" w:rsidP="007B744E">
            <w:pPr>
              <w:outlineLvl w:val="0"/>
              <w:rPr>
                <w:color w:val="000000"/>
                <w:szCs w:val="28"/>
              </w:rPr>
            </w:pPr>
            <w:bookmarkStart w:id="523" w:name="_Toc176254789"/>
            <w:bookmarkStart w:id="524" w:name="sub_13305"/>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68DD985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2A893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DED8A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293D3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1DCDE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70105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BE02FD3"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3235F8A9" w14:textId="77777777" w:rsidR="007B744E" w:rsidRPr="00F34589" w:rsidRDefault="007B744E" w:rsidP="007B744E">
            <w:pPr>
              <w:outlineLvl w:val="0"/>
              <w:rPr>
                <w:color w:val="000000"/>
                <w:szCs w:val="28"/>
              </w:rPr>
            </w:pPr>
            <w:r w:rsidRPr="007B744E">
              <w:rPr>
                <w:color w:val="000000"/>
                <w:szCs w:val="28"/>
              </w:rPr>
              <w:t>74:10:0422003</w:t>
            </w:r>
          </w:p>
        </w:tc>
        <w:tc>
          <w:tcPr>
            <w:tcW w:w="680" w:type="pct"/>
            <w:tcBorders>
              <w:top w:val="nil"/>
              <w:left w:val="nil"/>
              <w:bottom w:val="single" w:sz="4" w:space="0" w:color="auto"/>
              <w:right w:val="single" w:sz="4" w:space="0" w:color="auto"/>
            </w:tcBorders>
            <w:hideMark/>
          </w:tcPr>
          <w:p w14:paraId="5B91301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EF44F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348FD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7E1CA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1E9A7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19D3D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47A929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42979A41" w14:textId="77777777" w:rsidR="007B744E" w:rsidRPr="00F34589" w:rsidRDefault="007B744E" w:rsidP="007B744E">
            <w:pPr>
              <w:outlineLvl w:val="0"/>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4D0578F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FE954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2B11D0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B29E4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6E1D3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63E5F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68274C1"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2D56A4D7" w14:textId="77777777" w:rsidR="007B744E" w:rsidRPr="00F34589" w:rsidRDefault="007B744E" w:rsidP="007B744E">
            <w:pPr>
              <w:outlineLvl w:val="0"/>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6FFE9AD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8799B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E214A3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28EB0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2CE786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5EF404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96E7693"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05C60588" w14:textId="77777777" w:rsidR="007B744E" w:rsidRPr="00F34589" w:rsidRDefault="007B744E" w:rsidP="007B744E">
            <w:pPr>
              <w:outlineLvl w:val="0"/>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18CED7C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239791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1E721E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0B62E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EDDC0D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C3BB3D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49A4634"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7DC7C5D5" w14:textId="77777777" w:rsidR="007B744E" w:rsidRPr="00F34589" w:rsidRDefault="007B744E" w:rsidP="007B744E">
            <w:pPr>
              <w:outlineLvl w:val="0"/>
              <w:rPr>
                <w:color w:val="000000"/>
                <w:szCs w:val="28"/>
              </w:rPr>
            </w:pPr>
            <w:r w:rsidRPr="007B744E">
              <w:rPr>
                <w:color w:val="000000"/>
                <w:szCs w:val="28"/>
              </w:rPr>
              <w:t>74:10:0422007</w:t>
            </w:r>
          </w:p>
        </w:tc>
        <w:tc>
          <w:tcPr>
            <w:tcW w:w="680" w:type="pct"/>
            <w:tcBorders>
              <w:top w:val="nil"/>
              <w:left w:val="nil"/>
              <w:bottom w:val="single" w:sz="4" w:space="0" w:color="auto"/>
              <w:right w:val="single" w:sz="4" w:space="0" w:color="auto"/>
            </w:tcBorders>
            <w:hideMark/>
          </w:tcPr>
          <w:p w14:paraId="73FD73D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50E11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D7B97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F31E7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1E3937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9D38D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1363F6D"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D841846" w14:textId="77777777" w:rsidR="007B744E" w:rsidRPr="00F34589" w:rsidRDefault="007B744E" w:rsidP="007B744E">
            <w:pPr>
              <w:outlineLvl w:val="0"/>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7FA4180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3AEC9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93E05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11F78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52611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363A82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56CE26F"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392C03FA" w14:textId="77777777" w:rsidR="007B744E" w:rsidRPr="00F34589" w:rsidRDefault="007B744E" w:rsidP="007B744E">
            <w:pPr>
              <w:outlineLvl w:val="0"/>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68A15D5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85E1E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838A0A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780DE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BAD5C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A6F76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92507EE"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2D379DE2" w14:textId="77777777" w:rsidR="007B744E" w:rsidRPr="00F34589" w:rsidRDefault="007B744E" w:rsidP="007B744E">
            <w:pPr>
              <w:outlineLvl w:val="0"/>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49B0AD9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01109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E63F4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1773F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7C9BD4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6E224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431C9BB"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5CAE1A03" w14:textId="77777777" w:rsidR="007B744E" w:rsidRPr="00F34589" w:rsidRDefault="007B744E" w:rsidP="007B744E">
            <w:pPr>
              <w:outlineLvl w:val="0"/>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1E28DC2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928FB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19F7D1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8F155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320AE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D96CD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96DE3A2"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5514B8F0" w14:textId="77777777" w:rsidR="007B744E" w:rsidRPr="00F34589" w:rsidRDefault="007B744E" w:rsidP="007B744E">
            <w:pPr>
              <w:outlineLvl w:val="0"/>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1707BD4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F4604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1F1CD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4A2977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9A440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312539"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E30F376"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7C29537" w14:textId="77777777" w:rsidR="007B744E" w:rsidRPr="00F34589" w:rsidRDefault="007B744E" w:rsidP="007B744E">
            <w:pPr>
              <w:outlineLvl w:val="0"/>
              <w:rPr>
                <w:color w:val="000000"/>
                <w:szCs w:val="28"/>
              </w:rPr>
            </w:pPr>
            <w:r w:rsidRPr="007B744E">
              <w:rPr>
                <w:color w:val="000000"/>
                <w:szCs w:val="28"/>
              </w:rPr>
              <w:t>74:10:0423026</w:t>
            </w:r>
          </w:p>
        </w:tc>
        <w:tc>
          <w:tcPr>
            <w:tcW w:w="680" w:type="pct"/>
            <w:tcBorders>
              <w:top w:val="nil"/>
              <w:left w:val="nil"/>
              <w:bottom w:val="single" w:sz="4" w:space="0" w:color="auto"/>
              <w:right w:val="single" w:sz="4" w:space="0" w:color="auto"/>
            </w:tcBorders>
            <w:hideMark/>
          </w:tcPr>
          <w:p w14:paraId="2EE3573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96AD7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89235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D1E9A0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07BF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5BE36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C7AC7F3"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6F8E369" w14:textId="77777777" w:rsidR="007B744E" w:rsidRPr="00F34589" w:rsidRDefault="007B744E" w:rsidP="007B744E">
            <w:pPr>
              <w:outlineLvl w:val="0"/>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7539228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EFCBF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70EB6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C0356A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7206A7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A1EFD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A338CF0"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5D557BA2" w14:textId="77777777" w:rsidR="007B744E" w:rsidRPr="00F34589" w:rsidRDefault="007B744E" w:rsidP="007B744E">
            <w:pPr>
              <w:outlineLvl w:val="0"/>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3374E53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8985D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E1027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7287C4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733881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F93A0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0FE534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76B292B9" w14:textId="77777777" w:rsidR="007B744E" w:rsidRPr="00F34589" w:rsidRDefault="007B744E" w:rsidP="007B744E">
            <w:pPr>
              <w:outlineLvl w:val="0"/>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3BB3C49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8A62D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FDFD7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F081F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B59C4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38D2D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EC37011"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77CDD9AE" w14:textId="77777777" w:rsidR="007B744E" w:rsidRPr="00F34589" w:rsidRDefault="007B744E" w:rsidP="007B744E">
            <w:pPr>
              <w:outlineLvl w:val="0"/>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2F24D0F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7144C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E69921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1559F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52A012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7AD82A"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6372CA7"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7AAF077A" w14:textId="77777777" w:rsidR="007B744E" w:rsidRPr="00F34589" w:rsidRDefault="007B744E" w:rsidP="007B744E">
            <w:pPr>
              <w:outlineLvl w:val="0"/>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27BEC23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2D8B3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A43025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7BDAE6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D792D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329D0A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799349B"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7DB8D828" w14:textId="77777777" w:rsidR="007B744E" w:rsidRPr="00F34589" w:rsidRDefault="007B744E" w:rsidP="007B744E">
            <w:pPr>
              <w:outlineLvl w:val="0"/>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3749806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CFAB4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EAEE6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C7D76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A068C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E0A7F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3D63C4D"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5B83F1DA" w14:textId="77777777" w:rsidR="007B744E" w:rsidRPr="00F34589" w:rsidRDefault="007B744E" w:rsidP="007B744E">
            <w:pPr>
              <w:outlineLvl w:val="0"/>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6FE2265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E5B1E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E6736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E5649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D510DE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90674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0936E49"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CD409F8" w14:textId="77777777" w:rsidR="007B744E" w:rsidRPr="00F34589" w:rsidRDefault="007B744E" w:rsidP="007B744E">
            <w:pPr>
              <w:outlineLvl w:val="0"/>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1D8F718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03C47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95542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C9981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DB4D0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267CE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5A1D482"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22FAA65C" w14:textId="77777777" w:rsidR="007B744E" w:rsidRPr="00F34589" w:rsidRDefault="007B744E" w:rsidP="007B744E">
            <w:pPr>
              <w:outlineLvl w:val="0"/>
              <w:rPr>
                <w:color w:val="000000"/>
                <w:szCs w:val="28"/>
              </w:rPr>
            </w:pPr>
            <w:r w:rsidRPr="007B744E">
              <w:rPr>
                <w:color w:val="000000"/>
                <w:szCs w:val="28"/>
              </w:rPr>
              <w:t>74:10:0419002</w:t>
            </w:r>
          </w:p>
        </w:tc>
        <w:tc>
          <w:tcPr>
            <w:tcW w:w="680" w:type="pct"/>
            <w:tcBorders>
              <w:top w:val="nil"/>
              <w:left w:val="nil"/>
              <w:bottom w:val="single" w:sz="4" w:space="0" w:color="auto"/>
              <w:right w:val="single" w:sz="4" w:space="0" w:color="auto"/>
            </w:tcBorders>
            <w:hideMark/>
          </w:tcPr>
          <w:p w14:paraId="04CCE7F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3EBF90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BE270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EC70C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AEE9A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461BB5"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094E5E1"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C624C53" w14:textId="77777777" w:rsidR="007B744E" w:rsidRPr="00F34589" w:rsidRDefault="007B744E" w:rsidP="007B744E">
            <w:pPr>
              <w:outlineLvl w:val="0"/>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121708D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BAB6D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03FE7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45D7D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7677A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FD8F0A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3F352E2"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B43867C" w14:textId="77777777" w:rsidR="007B744E" w:rsidRPr="00F34589" w:rsidRDefault="007B744E" w:rsidP="007B744E">
            <w:pPr>
              <w:outlineLvl w:val="0"/>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188B212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83E64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B2711F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E8B2C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1E6C4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2CDBA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7CCAE69"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58BF914D" w14:textId="77777777" w:rsidR="007B744E" w:rsidRPr="00F34589" w:rsidRDefault="007B744E" w:rsidP="007B744E">
            <w:pPr>
              <w:outlineLvl w:val="0"/>
              <w:rPr>
                <w:color w:val="000000"/>
                <w:szCs w:val="28"/>
              </w:rPr>
            </w:pPr>
            <w:r w:rsidRPr="007B744E">
              <w:rPr>
                <w:color w:val="000000"/>
                <w:szCs w:val="28"/>
              </w:rPr>
              <w:t>74:10:0416014</w:t>
            </w:r>
          </w:p>
        </w:tc>
        <w:tc>
          <w:tcPr>
            <w:tcW w:w="680" w:type="pct"/>
            <w:tcBorders>
              <w:top w:val="nil"/>
              <w:left w:val="nil"/>
              <w:bottom w:val="single" w:sz="4" w:space="0" w:color="auto"/>
              <w:right w:val="single" w:sz="4" w:space="0" w:color="auto"/>
            </w:tcBorders>
            <w:hideMark/>
          </w:tcPr>
          <w:p w14:paraId="483611B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524BA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2E46E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F61D21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C5D0F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ED6873"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A32D00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324BD98C" w14:textId="77777777" w:rsidR="007B744E" w:rsidRPr="00F34589" w:rsidRDefault="007B744E" w:rsidP="007B744E">
            <w:pPr>
              <w:outlineLvl w:val="0"/>
              <w:rPr>
                <w:color w:val="000000"/>
                <w:szCs w:val="28"/>
              </w:rPr>
            </w:pPr>
            <w:r w:rsidRPr="007B744E">
              <w:rPr>
                <w:color w:val="000000"/>
                <w:szCs w:val="28"/>
              </w:rPr>
              <w:lastRenderedPageBreak/>
              <w:t>74:10:0601001</w:t>
            </w:r>
          </w:p>
        </w:tc>
        <w:tc>
          <w:tcPr>
            <w:tcW w:w="680" w:type="pct"/>
            <w:tcBorders>
              <w:top w:val="nil"/>
              <w:left w:val="nil"/>
              <w:bottom w:val="single" w:sz="4" w:space="0" w:color="auto"/>
              <w:right w:val="single" w:sz="4" w:space="0" w:color="auto"/>
            </w:tcBorders>
            <w:hideMark/>
          </w:tcPr>
          <w:p w14:paraId="22E59CD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BD9FF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EADCC3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80813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8EA2B5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8E8FE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D4D254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1A63915C" w14:textId="77777777" w:rsidR="007B744E" w:rsidRDefault="007B744E" w:rsidP="007B744E">
            <w:pPr>
              <w:outlineLvl w:val="0"/>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78CC30B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75C27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B1E49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9B1F6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1105F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1DBFA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135E57B"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039C11ED" w14:textId="77777777" w:rsidR="007B744E" w:rsidRDefault="007B744E" w:rsidP="007B744E">
            <w:pPr>
              <w:outlineLvl w:val="0"/>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1568719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DB5692"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3950445"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D18DC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37F1E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487ED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05E809CB"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2BB15316" w14:textId="77777777" w:rsidR="007B744E" w:rsidRDefault="007B744E" w:rsidP="007B744E">
            <w:pPr>
              <w:outlineLvl w:val="0"/>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4CCD3DB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C4B32C"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D1A933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8DDAE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12AAE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734212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6953479"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31CC6E90"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0ABA5E8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C9678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95F4B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D92928"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0CAAD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03B720"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69A9D21"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150AC486" w14:textId="77777777" w:rsidR="007B744E" w:rsidRDefault="007B744E" w:rsidP="007B744E">
            <w:pPr>
              <w:outlineLvl w:val="0"/>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592215D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AD4FD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DCF0C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0DDDE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07D2E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3336AF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07F699E"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348AE550" w14:textId="77777777" w:rsidR="007B744E" w:rsidRDefault="007B744E" w:rsidP="007B744E">
            <w:pPr>
              <w:outlineLvl w:val="0"/>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4F8BFE3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A52B4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379F05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0670F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A282CB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473314"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5BB5FDBA"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1303CD0F" w14:textId="77777777" w:rsidR="007B744E" w:rsidRDefault="007B744E" w:rsidP="007B744E">
            <w:pPr>
              <w:outlineLvl w:val="0"/>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13DE793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DBFDE1"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A7799B"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F0F31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ABAE8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522DDB"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1863B492"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FD3BA3C" w14:textId="77777777" w:rsidR="007B744E" w:rsidRDefault="007B744E" w:rsidP="007B744E">
            <w:pPr>
              <w:outlineLvl w:val="0"/>
              <w:rPr>
                <w:color w:val="000000"/>
                <w:szCs w:val="28"/>
              </w:rPr>
            </w:pPr>
            <w:r w:rsidRPr="007B744E">
              <w:rPr>
                <w:color w:val="000000"/>
                <w:szCs w:val="28"/>
              </w:rPr>
              <w:t>74:10:0309010</w:t>
            </w:r>
          </w:p>
        </w:tc>
        <w:tc>
          <w:tcPr>
            <w:tcW w:w="680" w:type="pct"/>
            <w:tcBorders>
              <w:top w:val="nil"/>
              <w:left w:val="nil"/>
              <w:bottom w:val="single" w:sz="4" w:space="0" w:color="auto"/>
              <w:right w:val="single" w:sz="4" w:space="0" w:color="auto"/>
            </w:tcBorders>
            <w:hideMark/>
          </w:tcPr>
          <w:p w14:paraId="289C7EB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6B51F8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D88102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DFACC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AF38876"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C6E59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4C1788A"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4412F452" w14:textId="77777777" w:rsidR="007B744E" w:rsidRDefault="007B744E" w:rsidP="007B744E">
            <w:pPr>
              <w:outlineLvl w:val="0"/>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2633B8D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47F6A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8CDAAD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1F31C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8C6547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A2847D"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5E3E8C2"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4D3A2AC3" w14:textId="77777777" w:rsidR="007B744E" w:rsidRDefault="007B744E" w:rsidP="007B744E">
            <w:pPr>
              <w:outlineLvl w:val="0"/>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4B875281"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750CA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7280A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BEBD1F"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6A0D0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838DCE"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B45E84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03653AEA" w14:textId="77777777" w:rsidR="007B744E" w:rsidRDefault="007B744E" w:rsidP="007B744E">
            <w:pPr>
              <w:outlineLvl w:val="0"/>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5D91CDB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8DD3D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051B0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EAA44D"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7ADDFC2"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6E01BF"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2155C42E"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53ED0193" w14:textId="77777777" w:rsidR="007B744E" w:rsidRDefault="007B744E" w:rsidP="007B744E">
            <w:pPr>
              <w:outlineLvl w:val="0"/>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4662421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8D3B9A"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F3449F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06DD27"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5EF92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8870A2"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5D3F950"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7253DD91" w14:textId="77777777" w:rsidR="007B744E" w:rsidRDefault="007B744E" w:rsidP="007B744E">
            <w:pPr>
              <w:outlineLvl w:val="0"/>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1668011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FF455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14275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35534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AC8802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E8CB81"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6057D93A"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60107004" w14:textId="77777777" w:rsidR="007B744E" w:rsidRDefault="007B744E" w:rsidP="007B744E">
            <w:pPr>
              <w:outlineLvl w:val="0"/>
              <w:rPr>
                <w:color w:val="000000"/>
                <w:szCs w:val="28"/>
              </w:rPr>
            </w:pPr>
            <w:r w:rsidRPr="007B744E">
              <w:rPr>
                <w:color w:val="000000"/>
                <w:szCs w:val="28"/>
              </w:rPr>
              <w:t>74:10:0302002</w:t>
            </w:r>
          </w:p>
        </w:tc>
        <w:tc>
          <w:tcPr>
            <w:tcW w:w="680" w:type="pct"/>
            <w:tcBorders>
              <w:top w:val="nil"/>
              <w:left w:val="nil"/>
              <w:bottom w:val="single" w:sz="4" w:space="0" w:color="auto"/>
              <w:right w:val="single" w:sz="4" w:space="0" w:color="auto"/>
            </w:tcBorders>
            <w:hideMark/>
          </w:tcPr>
          <w:p w14:paraId="71A63054"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98EF6B"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259AB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AE0759"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5CAE4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96EEE6"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C43570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25356096" w14:textId="77777777" w:rsidR="007B744E" w:rsidRDefault="007B744E" w:rsidP="007B744E">
            <w:pPr>
              <w:outlineLvl w:val="0"/>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0BC71E28"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DC98D4"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DFF4F9"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C5ED50"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72E15BD"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E04E147"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45C4E388"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4E6E99A8" w14:textId="77777777" w:rsidR="007B744E" w:rsidRDefault="007B744E" w:rsidP="007B744E">
            <w:pPr>
              <w:outlineLvl w:val="0"/>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0409B46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359816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C5D437"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6AF143"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B6626C"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EA7CD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73B2E27E"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2D59A98E" w14:textId="77777777" w:rsidR="007B744E" w:rsidRDefault="007B744E" w:rsidP="007B744E">
            <w:pPr>
              <w:outlineLvl w:val="0"/>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63CA7B8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F3080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879750"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BC49655"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C7EC2F"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3BC8E7C" w14:textId="77777777" w:rsidR="007B744E" w:rsidRPr="00F34589" w:rsidRDefault="007B744E" w:rsidP="007B744E">
            <w:pPr>
              <w:outlineLvl w:val="0"/>
              <w:rPr>
                <w:color w:val="000000"/>
                <w:szCs w:val="28"/>
              </w:rPr>
            </w:pPr>
            <w:r w:rsidRPr="00F34589">
              <w:rPr>
                <w:color w:val="000000"/>
                <w:szCs w:val="28"/>
              </w:rPr>
              <w:t>0.00</w:t>
            </w:r>
          </w:p>
        </w:tc>
      </w:tr>
      <w:tr w:rsidR="007B744E" w:rsidRPr="00F34589" w14:paraId="3A301A23" w14:textId="77777777" w:rsidTr="007B744E">
        <w:trPr>
          <w:trHeight w:val="57"/>
        </w:trPr>
        <w:tc>
          <w:tcPr>
            <w:tcW w:w="1552" w:type="pct"/>
            <w:tcBorders>
              <w:top w:val="nil"/>
              <w:left w:val="single" w:sz="4" w:space="0" w:color="auto"/>
              <w:bottom w:val="single" w:sz="4" w:space="0" w:color="auto"/>
              <w:right w:val="single" w:sz="4" w:space="0" w:color="auto"/>
            </w:tcBorders>
            <w:hideMark/>
          </w:tcPr>
          <w:p w14:paraId="30A7E580" w14:textId="77777777" w:rsidR="007B744E" w:rsidRDefault="007B744E" w:rsidP="007B744E">
            <w:pPr>
              <w:outlineLvl w:val="0"/>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341C1E5E"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C5BED6"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36E48A"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EA894E" w14:textId="77777777" w:rsidR="007B744E" w:rsidRPr="00F34589" w:rsidRDefault="007B744E" w:rsidP="007B744E">
            <w:pPr>
              <w:outlineLvl w:val="0"/>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A242E3" w14:textId="77777777" w:rsidR="007B744E" w:rsidRPr="00F34589" w:rsidRDefault="007B744E" w:rsidP="007B744E">
            <w:pPr>
              <w:outlineLvl w:val="0"/>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ECD83B" w14:textId="77777777" w:rsidR="007B744E" w:rsidRPr="00F34589" w:rsidRDefault="007B744E" w:rsidP="007B744E">
            <w:pPr>
              <w:outlineLvl w:val="0"/>
              <w:rPr>
                <w:color w:val="000000"/>
                <w:szCs w:val="28"/>
              </w:rPr>
            </w:pPr>
            <w:r w:rsidRPr="00F34589">
              <w:rPr>
                <w:color w:val="000000"/>
                <w:szCs w:val="28"/>
              </w:rPr>
              <w:t>0.00</w:t>
            </w:r>
          </w:p>
        </w:tc>
      </w:tr>
    </w:tbl>
    <w:p w14:paraId="63797CFF" w14:textId="18D24D39" w:rsidR="00E13FD9" w:rsidRPr="00F34589" w:rsidRDefault="00E13FD9" w:rsidP="005B35B4">
      <w:pPr>
        <w:pStyle w:val="a9"/>
      </w:pPr>
      <w:r w:rsidRPr="00F34589">
        <w:t xml:space="preserve">Таблица </w:t>
      </w:r>
      <w:r w:rsidR="001D47D3" w:rsidRPr="00F34589">
        <w:t>2.4.5</w:t>
      </w:r>
      <w:r w:rsidRPr="00F34589">
        <w:t>. Прирост тепловой нагрузки на отопление и вентиляцию в проектируемых зданиях общественно-делового фонда на период актуализации схемы теплоснабжения</w:t>
      </w:r>
      <w:bookmarkEnd w:id="523"/>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179558AB" w14:textId="77777777" w:rsidTr="00A34B92">
        <w:trPr>
          <w:trHeight w:val="330"/>
          <w:tblHeader/>
        </w:trPr>
        <w:tc>
          <w:tcPr>
            <w:tcW w:w="1552" w:type="pct"/>
            <w:tcBorders>
              <w:top w:val="single" w:sz="4" w:space="0" w:color="auto"/>
              <w:left w:val="single" w:sz="4" w:space="0" w:color="auto"/>
              <w:bottom w:val="single" w:sz="4" w:space="0" w:color="auto"/>
              <w:right w:val="single" w:sz="4" w:space="0" w:color="auto"/>
            </w:tcBorders>
            <w:hideMark/>
          </w:tcPr>
          <w:bookmarkEnd w:id="524"/>
          <w:p w14:paraId="639351D0" w14:textId="77777777" w:rsidR="004E2CC6" w:rsidRPr="00F34589" w:rsidRDefault="004E2CC6" w:rsidP="00A34B92">
            <w:pPr>
              <w:rPr>
                <w:color w:val="000000"/>
                <w:szCs w:val="28"/>
              </w:rPr>
            </w:pPr>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25B68BCE" w14:textId="57F2D557"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671E1F3F" w14:textId="0DAB3DDD"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09A1A3AF" w14:textId="70A76FA6"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1911245A" w14:textId="77EADB36"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41AC57E1" w14:textId="0465ABD4"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0BB41BA6" w14:textId="7CAC70B6" w:rsidR="004E2CC6" w:rsidRPr="00F34589" w:rsidRDefault="002E7165" w:rsidP="00A34B92">
            <w:pPr>
              <w:jc w:val="center"/>
              <w:rPr>
                <w:color w:val="000000"/>
                <w:szCs w:val="28"/>
              </w:rPr>
            </w:pPr>
            <w:r>
              <w:rPr>
                <w:color w:val="000000"/>
                <w:szCs w:val="28"/>
              </w:rPr>
              <w:t>2037</w:t>
            </w:r>
            <w:r w:rsidR="004E2CC6" w:rsidRPr="00F34589">
              <w:rPr>
                <w:color w:val="000000"/>
                <w:szCs w:val="28"/>
              </w:rPr>
              <w:t xml:space="preserve"> год</w:t>
            </w:r>
          </w:p>
        </w:tc>
      </w:tr>
      <w:tr w:rsidR="008A012E" w:rsidRPr="00F34589" w14:paraId="7327DF63"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577755C9" w14:textId="594232E0" w:rsidR="008A012E" w:rsidRPr="00F34589" w:rsidRDefault="008A012E" w:rsidP="008A012E">
            <w:pPr>
              <w:rPr>
                <w:color w:val="000000"/>
                <w:szCs w:val="28"/>
              </w:rPr>
            </w:pPr>
            <w:r w:rsidRPr="00F34589">
              <w:t>Прирост тепловой нагрузки на отопление и вентиляцию в проектируемых зданиях общественно-делового фонда</w:t>
            </w:r>
          </w:p>
        </w:tc>
        <w:tc>
          <w:tcPr>
            <w:tcW w:w="680" w:type="pct"/>
            <w:tcBorders>
              <w:top w:val="nil"/>
              <w:left w:val="nil"/>
              <w:bottom w:val="single" w:sz="4" w:space="0" w:color="auto"/>
              <w:right w:val="single" w:sz="4" w:space="0" w:color="auto"/>
            </w:tcBorders>
            <w:hideMark/>
          </w:tcPr>
          <w:p w14:paraId="1822ECAB" w14:textId="6693E060"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DE1E23" w14:textId="59106061"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36D929" w14:textId="6B3DCE2D"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35FFCB" w14:textId="6641356A"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3A2D901" w14:textId="35D676AE"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96BAF11" w14:textId="6140E1A8" w:rsidR="008A012E" w:rsidRPr="00F34589" w:rsidRDefault="008A012E" w:rsidP="008A012E">
            <w:pPr>
              <w:rPr>
                <w:color w:val="000000"/>
                <w:szCs w:val="28"/>
                <w:lang w:val="en-US"/>
              </w:rPr>
            </w:pPr>
            <w:r w:rsidRPr="00F34589">
              <w:rPr>
                <w:color w:val="000000"/>
                <w:szCs w:val="28"/>
              </w:rPr>
              <w:t>0.00</w:t>
            </w:r>
          </w:p>
        </w:tc>
      </w:tr>
      <w:tr w:rsidR="008A012E" w:rsidRPr="00F34589" w14:paraId="1692C116"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5BB1CC5A" w14:textId="77777777" w:rsidR="008A012E" w:rsidRPr="00F34589" w:rsidRDefault="008A012E" w:rsidP="008A012E">
            <w:pPr>
              <w:rPr>
                <w:color w:val="000000"/>
                <w:szCs w:val="28"/>
              </w:rPr>
            </w:pPr>
            <w:r w:rsidRPr="00F34589">
              <w:rPr>
                <w:color w:val="000000"/>
                <w:szCs w:val="28"/>
              </w:rPr>
              <w:t xml:space="preserve">то же накопительным итогом, в </w:t>
            </w:r>
            <w:r w:rsidRPr="00F34589">
              <w:rPr>
                <w:color w:val="000000"/>
                <w:szCs w:val="28"/>
              </w:rPr>
              <w:lastRenderedPageBreak/>
              <w:t>том числе:</w:t>
            </w:r>
          </w:p>
        </w:tc>
        <w:tc>
          <w:tcPr>
            <w:tcW w:w="680" w:type="pct"/>
            <w:tcBorders>
              <w:top w:val="nil"/>
              <w:left w:val="nil"/>
              <w:bottom w:val="single" w:sz="4" w:space="0" w:color="auto"/>
              <w:right w:val="single" w:sz="4" w:space="0" w:color="auto"/>
            </w:tcBorders>
            <w:hideMark/>
          </w:tcPr>
          <w:p w14:paraId="4EF98E68" w14:textId="6FCBB37A" w:rsidR="008A012E" w:rsidRPr="00F34589" w:rsidRDefault="008A012E" w:rsidP="008A012E">
            <w:pPr>
              <w:rPr>
                <w:color w:val="000000"/>
                <w:szCs w:val="28"/>
              </w:rPr>
            </w:pPr>
            <w:r w:rsidRPr="00F34589">
              <w:rPr>
                <w:color w:val="000000"/>
                <w:szCs w:val="28"/>
              </w:rPr>
              <w:lastRenderedPageBreak/>
              <w:t>0.00</w:t>
            </w:r>
          </w:p>
        </w:tc>
        <w:tc>
          <w:tcPr>
            <w:tcW w:w="534" w:type="pct"/>
            <w:tcBorders>
              <w:top w:val="nil"/>
              <w:left w:val="nil"/>
              <w:bottom w:val="single" w:sz="4" w:space="0" w:color="auto"/>
              <w:right w:val="single" w:sz="4" w:space="0" w:color="auto"/>
            </w:tcBorders>
            <w:hideMark/>
          </w:tcPr>
          <w:p w14:paraId="56D91355" w14:textId="520810A2"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C77EC4" w14:textId="3EA80B68"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570BB4" w14:textId="24A953EF"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668E4D1" w14:textId="6BE4C877"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1ED309" w14:textId="5B3E4ADA" w:rsidR="008A012E" w:rsidRPr="00F34589" w:rsidRDefault="008A012E" w:rsidP="008A012E">
            <w:pPr>
              <w:rPr>
                <w:color w:val="000000"/>
                <w:szCs w:val="28"/>
              </w:rPr>
            </w:pPr>
            <w:r w:rsidRPr="00F34589">
              <w:rPr>
                <w:color w:val="000000"/>
                <w:szCs w:val="28"/>
              </w:rPr>
              <w:t>0.00</w:t>
            </w:r>
          </w:p>
        </w:tc>
      </w:tr>
      <w:tr w:rsidR="008A012E" w:rsidRPr="00F34589" w14:paraId="40968BA9"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1706210B" w14:textId="77777777" w:rsidR="008A012E" w:rsidRPr="00F34589" w:rsidRDefault="008A012E" w:rsidP="008A012E">
            <w:pPr>
              <w:rPr>
                <w:color w:val="000000"/>
                <w:szCs w:val="28"/>
              </w:rPr>
            </w:pPr>
            <w:r w:rsidRPr="00F34589">
              <w:rPr>
                <w:color w:val="000000"/>
                <w:szCs w:val="28"/>
              </w:rPr>
              <w:lastRenderedPageBreak/>
              <w:t>Всего по муниципальному образованию, в том числе по кадастровым кварталам:</w:t>
            </w:r>
          </w:p>
        </w:tc>
        <w:tc>
          <w:tcPr>
            <w:tcW w:w="680" w:type="pct"/>
            <w:tcBorders>
              <w:top w:val="nil"/>
              <w:left w:val="nil"/>
              <w:bottom w:val="single" w:sz="4" w:space="0" w:color="auto"/>
              <w:right w:val="single" w:sz="4" w:space="0" w:color="auto"/>
            </w:tcBorders>
            <w:hideMark/>
          </w:tcPr>
          <w:p w14:paraId="612E5CE0" w14:textId="1CC07A25"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ADF692" w14:textId="5C35D683"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ED9247F" w14:textId="1401E8E2"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59CD5D" w14:textId="1B29CB21"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284F95" w14:textId="342AAA17"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820F6C" w14:textId="266BE449" w:rsidR="008A012E" w:rsidRPr="00F34589" w:rsidRDefault="008A012E" w:rsidP="008A012E">
            <w:pPr>
              <w:rPr>
                <w:color w:val="000000"/>
                <w:szCs w:val="28"/>
              </w:rPr>
            </w:pPr>
            <w:r w:rsidRPr="00F34589">
              <w:rPr>
                <w:color w:val="000000"/>
                <w:szCs w:val="28"/>
              </w:rPr>
              <w:t>0.00</w:t>
            </w:r>
          </w:p>
        </w:tc>
      </w:tr>
      <w:tr w:rsidR="007B744E" w:rsidRPr="00F34589" w14:paraId="0E9D6F4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BD77102" w14:textId="77777777" w:rsidR="007B744E" w:rsidRPr="00F34589" w:rsidRDefault="007B744E" w:rsidP="007B744E">
            <w:pPr>
              <w:rPr>
                <w:color w:val="000000"/>
                <w:szCs w:val="28"/>
              </w:rPr>
            </w:pPr>
            <w:bookmarkStart w:id="525" w:name="_Toc176254790"/>
            <w:bookmarkStart w:id="526" w:name="sub_13306"/>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23173A5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D24C7B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0E50E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B41B7A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30764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36B3D3" w14:textId="77777777" w:rsidR="007B744E" w:rsidRPr="00F34589" w:rsidRDefault="007B744E" w:rsidP="007B744E">
            <w:pPr>
              <w:rPr>
                <w:color w:val="000000"/>
                <w:szCs w:val="28"/>
              </w:rPr>
            </w:pPr>
            <w:r w:rsidRPr="00F34589">
              <w:rPr>
                <w:color w:val="000000"/>
                <w:szCs w:val="28"/>
              </w:rPr>
              <w:t>0.00</w:t>
            </w:r>
          </w:p>
        </w:tc>
      </w:tr>
      <w:tr w:rsidR="007B744E" w:rsidRPr="00F34589" w14:paraId="09165E5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8C3F261" w14:textId="77777777" w:rsidR="007B744E" w:rsidRPr="00F34589" w:rsidRDefault="007B744E" w:rsidP="007B744E">
            <w:pPr>
              <w:rPr>
                <w:color w:val="000000"/>
                <w:szCs w:val="28"/>
              </w:rPr>
            </w:pPr>
            <w:r w:rsidRPr="007B744E">
              <w:rPr>
                <w:color w:val="000000"/>
                <w:szCs w:val="28"/>
              </w:rPr>
              <w:t>74:10:0422003</w:t>
            </w:r>
          </w:p>
        </w:tc>
        <w:tc>
          <w:tcPr>
            <w:tcW w:w="680" w:type="pct"/>
            <w:tcBorders>
              <w:top w:val="nil"/>
              <w:left w:val="nil"/>
              <w:bottom w:val="single" w:sz="4" w:space="0" w:color="auto"/>
              <w:right w:val="single" w:sz="4" w:space="0" w:color="auto"/>
            </w:tcBorders>
            <w:hideMark/>
          </w:tcPr>
          <w:p w14:paraId="2036546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517D4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43F5ED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2710D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BBEBA3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F99D5A" w14:textId="77777777" w:rsidR="007B744E" w:rsidRPr="00F34589" w:rsidRDefault="007B744E" w:rsidP="007B744E">
            <w:pPr>
              <w:rPr>
                <w:color w:val="000000"/>
                <w:szCs w:val="28"/>
              </w:rPr>
            </w:pPr>
            <w:r w:rsidRPr="00F34589">
              <w:rPr>
                <w:color w:val="000000"/>
                <w:szCs w:val="28"/>
              </w:rPr>
              <w:t>0.00</w:t>
            </w:r>
          </w:p>
        </w:tc>
      </w:tr>
      <w:tr w:rsidR="007B744E" w:rsidRPr="00F34589" w14:paraId="50D7650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A2DDE83" w14:textId="77777777" w:rsidR="007B744E" w:rsidRPr="00F34589" w:rsidRDefault="007B744E" w:rsidP="007B744E">
            <w:pPr>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0CBE163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661E0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9AF6A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F4D46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858A0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0CE5C3" w14:textId="77777777" w:rsidR="007B744E" w:rsidRPr="00F34589" w:rsidRDefault="007B744E" w:rsidP="007B744E">
            <w:pPr>
              <w:rPr>
                <w:color w:val="000000"/>
                <w:szCs w:val="28"/>
              </w:rPr>
            </w:pPr>
            <w:r w:rsidRPr="00F34589">
              <w:rPr>
                <w:color w:val="000000"/>
                <w:szCs w:val="28"/>
              </w:rPr>
              <w:t>0.00</w:t>
            </w:r>
          </w:p>
        </w:tc>
      </w:tr>
      <w:tr w:rsidR="007B744E" w:rsidRPr="00F34589" w14:paraId="6A4D1EB3"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24B6254" w14:textId="77777777" w:rsidR="007B744E" w:rsidRPr="00F34589" w:rsidRDefault="007B744E" w:rsidP="007B744E">
            <w:pPr>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510837D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352E86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A9B0B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EC863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E6A96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FCB233" w14:textId="77777777" w:rsidR="007B744E" w:rsidRPr="00F34589" w:rsidRDefault="007B744E" w:rsidP="007B744E">
            <w:pPr>
              <w:rPr>
                <w:color w:val="000000"/>
                <w:szCs w:val="28"/>
              </w:rPr>
            </w:pPr>
            <w:r w:rsidRPr="00F34589">
              <w:rPr>
                <w:color w:val="000000"/>
                <w:szCs w:val="28"/>
              </w:rPr>
              <w:t>0.00</w:t>
            </w:r>
          </w:p>
        </w:tc>
      </w:tr>
      <w:tr w:rsidR="007B744E" w:rsidRPr="00F34589" w14:paraId="067EABA0"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B9FA081" w14:textId="77777777" w:rsidR="007B744E" w:rsidRPr="00F34589" w:rsidRDefault="007B744E" w:rsidP="007B744E">
            <w:pPr>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25DD48C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3E0B4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8438ED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CBA51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89858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BD35C09" w14:textId="77777777" w:rsidR="007B744E" w:rsidRPr="00F34589" w:rsidRDefault="007B744E" w:rsidP="007B744E">
            <w:pPr>
              <w:rPr>
                <w:color w:val="000000"/>
                <w:szCs w:val="28"/>
              </w:rPr>
            </w:pPr>
            <w:r w:rsidRPr="00F34589">
              <w:rPr>
                <w:color w:val="000000"/>
                <w:szCs w:val="28"/>
              </w:rPr>
              <w:t>0.00</w:t>
            </w:r>
          </w:p>
        </w:tc>
      </w:tr>
      <w:tr w:rsidR="007B744E" w:rsidRPr="00F34589" w14:paraId="79DAFDC0"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48AD13F" w14:textId="77777777" w:rsidR="007B744E" w:rsidRPr="00F34589" w:rsidRDefault="007B744E" w:rsidP="007B744E">
            <w:pPr>
              <w:rPr>
                <w:color w:val="000000"/>
                <w:szCs w:val="28"/>
              </w:rPr>
            </w:pPr>
            <w:r w:rsidRPr="007B744E">
              <w:rPr>
                <w:color w:val="000000"/>
                <w:szCs w:val="28"/>
              </w:rPr>
              <w:t>74:10:0422007</w:t>
            </w:r>
          </w:p>
        </w:tc>
        <w:tc>
          <w:tcPr>
            <w:tcW w:w="680" w:type="pct"/>
            <w:tcBorders>
              <w:top w:val="nil"/>
              <w:left w:val="nil"/>
              <w:bottom w:val="single" w:sz="4" w:space="0" w:color="auto"/>
              <w:right w:val="single" w:sz="4" w:space="0" w:color="auto"/>
            </w:tcBorders>
            <w:hideMark/>
          </w:tcPr>
          <w:p w14:paraId="1C8A399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D0890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424F72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92B777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926B8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3380A4" w14:textId="77777777" w:rsidR="007B744E" w:rsidRPr="00F34589" w:rsidRDefault="007B744E" w:rsidP="007B744E">
            <w:pPr>
              <w:rPr>
                <w:color w:val="000000"/>
                <w:szCs w:val="28"/>
              </w:rPr>
            </w:pPr>
            <w:r w:rsidRPr="00F34589">
              <w:rPr>
                <w:color w:val="000000"/>
                <w:szCs w:val="28"/>
              </w:rPr>
              <w:t>0.00</w:t>
            </w:r>
          </w:p>
        </w:tc>
      </w:tr>
      <w:tr w:rsidR="007B744E" w:rsidRPr="00F34589" w14:paraId="075B0CA6"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1459759" w14:textId="77777777" w:rsidR="007B744E" w:rsidRPr="00F34589" w:rsidRDefault="007B744E" w:rsidP="007B744E">
            <w:pPr>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45CC210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31CC2E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6D967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334EA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F5DC95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02ED6C" w14:textId="77777777" w:rsidR="007B744E" w:rsidRPr="00F34589" w:rsidRDefault="007B744E" w:rsidP="007B744E">
            <w:pPr>
              <w:rPr>
                <w:color w:val="000000"/>
                <w:szCs w:val="28"/>
              </w:rPr>
            </w:pPr>
            <w:r w:rsidRPr="00F34589">
              <w:rPr>
                <w:color w:val="000000"/>
                <w:szCs w:val="28"/>
              </w:rPr>
              <w:t>0.00</w:t>
            </w:r>
          </w:p>
        </w:tc>
      </w:tr>
      <w:tr w:rsidR="007B744E" w:rsidRPr="00F34589" w14:paraId="5FC1E906"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B00E990" w14:textId="77777777" w:rsidR="007B744E" w:rsidRPr="00F34589" w:rsidRDefault="007B744E" w:rsidP="007B744E">
            <w:pPr>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7D0D080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FB23F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8A029D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71752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A8D3A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CC9020" w14:textId="77777777" w:rsidR="007B744E" w:rsidRPr="00F34589" w:rsidRDefault="007B744E" w:rsidP="007B744E">
            <w:pPr>
              <w:rPr>
                <w:color w:val="000000"/>
                <w:szCs w:val="28"/>
              </w:rPr>
            </w:pPr>
            <w:r w:rsidRPr="00F34589">
              <w:rPr>
                <w:color w:val="000000"/>
                <w:szCs w:val="28"/>
              </w:rPr>
              <w:t>0.00</w:t>
            </w:r>
          </w:p>
        </w:tc>
      </w:tr>
      <w:tr w:rsidR="007B744E" w:rsidRPr="00F34589" w14:paraId="4490DA0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D157D5F" w14:textId="77777777" w:rsidR="007B744E" w:rsidRPr="00F34589" w:rsidRDefault="007B744E" w:rsidP="007B744E">
            <w:pPr>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2C77787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54FD4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D84EE9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C235C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895F71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C3551D3" w14:textId="77777777" w:rsidR="007B744E" w:rsidRPr="00F34589" w:rsidRDefault="007B744E" w:rsidP="007B744E">
            <w:pPr>
              <w:rPr>
                <w:color w:val="000000"/>
                <w:szCs w:val="28"/>
              </w:rPr>
            </w:pPr>
            <w:r w:rsidRPr="00F34589">
              <w:rPr>
                <w:color w:val="000000"/>
                <w:szCs w:val="28"/>
              </w:rPr>
              <w:t>0.00</w:t>
            </w:r>
          </w:p>
        </w:tc>
      </w:tr>
      <w:tr w:rsidR="007B744E" w:rsidRPr="00F34589" w14:paraId="5408F8E9"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409183C" w14:textId="77777777" w:rsidR="007B744E" w:rsidRPr="00F34589" w:rsidRDefault="007B744E" w:rsidP="007B744E">
            <w:pPr>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6BF3798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68A380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94A52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91D5E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C843A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D943C0" w14:textId="77777777" w:rsidR="007B744E" w:rsidRPr="00F34589" w:rsidRDefault="007B744E" w:rsidP="007B744E">
            <w:pPr>
              <w:rPr>
                <w:color w:val="000000"/>
                <w:szCs w:val="28"/>
              </w:rPr>
            </w:pPr>
            <w:r w:rsidRPr="00F34589">
              <w:rPr>
                <w:color w:val="000000"/>
                <w:szCs w:val="28"/>
              </w:rPr>
              <w:t>0.00</w:t>
            </w:r>
          </w:p>
        </w:tc>
      </w:tr>
      <w:tr w:rsidR="007B744E" w:rsidRPr="00F34589" w14:paraId="4E7C151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7741EC84" w14:textId="77777777" w:rsidR="007B744E" w:rsidRPr="00F34589" w:rsidRDefault="007B744E" w:rsidP="007B744E">
            <w:pPr>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371B770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B2BAD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B6756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C33CE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10411C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2AF169" w14:textId="77777777" w:rsidR="007B744E" w:rsidRPr="00F34589" w:rsidRDefault="007B744E" w:rsidP="007B744E">
            <w:pPr>
              <w:rPr>
                <w:color w:val="000000"/>
                <w:szCs w:val="28"/>
              </w:rPr>
            </w:pPr>
            <w:r w:rsidRPr="00F34589">
              <w:rPr>
                <w:color w:val="000000"/>
                <w:szCs w:val="28"/>
              </w:rPr>
              <w:t>0.00</w:t>
            </w:r>
          </w:p>
        </w:tc>
      </w:tr>
      <w:tr w:rsidR="007B744E" w:rsidRPr="00F34589" w14:paraId="202CBB7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94332A6" w14:textId="77777777" w:rsidR="007B744E" w:rsidRPr="00F34589" w:rsidRDefault="007B744E" w:rsidP="007B744E">
            <w:pPr>
              <w:rPr>
                <w:color w:val="000000"/>
                <w:szCs w:val="28"/>
              </w:rPr>
            </w:pPr>
            <w:r w:rsidRPr="007B744E">
              <w:rPr>
                <w:color w:val="000000"/>
                <w:szCs w:val="28"/>
              </w:rPr>
              <w:t>74:10:0423026</w:t>
            </w:r>
          </w:p>
        </w:tc>
        <w:tc>
          <w:tcPr>
            <w:tcW w:w="680" w:type="pct"/>
            <w:tcBorders>
              <w:top w:val="nil"/>
              <w:left w:val="nil"/>
              <w:bottom w:val="single" w:sz="4" w:space="0" w:color="auto"/>
              <w:right w:val="single" w:sz="4" w:space="0" w:color="auto"/>
            </w:tcBorders>
            <w:hideMark/>
          </w:tcPr>
          <w:p w14:paraId="71FAC72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CB6C32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A69EB5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7539B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3449F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0782AC" w14:textId="77777777" w:rsidR="007B744E" w:rsidRPr="00F34589" w:rsidRDefault="007B744E" w:rsidP="007B744E">
            <w:pPr>
              <w:rPr>
                <w:color w:val="000000"/>
                <w:szCs w:val="28"/>
              </w:rPr>
            </w:pPr>
            <w:r w:rsidRPr="00F34589">
              <w:rPr>
                <w:color w:val="000000"/>
                <w:szCs w:val="28"/>
              </w:rPr>
              <w:t>0.00</w:t>
            </w:r>
          </w:p>
        </w:tc>
      </w:tr>
      <w:tr w:rsidR="007B744E" w:rsidRPr="00F34589" w14:paraId="0CAAE0F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F20291B" w14:textId="77777777" w:rsidR="007B744E" w:rsidRPr="00F34589" w:rsidRDefault="007B744E" w:rsidP="007B744E">
            <w:pPr>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3FD5D41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93643C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1D2354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53C44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9DDAE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E45559" w14:textId="77777777" w:rsidR="007B744E" w:rsidRPr="00F34589" w:rsidRDefault="007B744E" w:rsidP="007B744E">
            <w:pPr>
              <w:rPr>
                <w:color w:val="000000"/>
                <w:szCs w:val="28"/>
              </w:rPr>
            </w:pPr>
            <w:r w:rsidRPr="00F34589">
              <w:rPr>
                <w:color w:val="000000"/>
                <w:szCs w:val="28"/>
              </w:rPr>
              <w:t>0.00</w:t>
            </w:r>
          </w:p>
        </w:tc>
      </w:tr>
      <w:tr w:rsidR="007B744E" w:rsidRPr="00F34589" w14:paraId="4DF18C8A"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28649D1" w14:textId="77777777" w:rsidR="007B744E" w:rsidRPr="00F34589" w:rsidRDefault="007B744E" w:rsidP="007B744E">
            <w:pPr>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44CAA3B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F79B6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11A09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49FF4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D3BC8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3F58B66" w14:textId="77777777" w:rsidR="007B744E" w:rsidRPr="00F34589" w:rsidRDefault="007B744E" w:rsidP="007B744E">
            <w:pPr>
              <w:rPr>
                <w:color w:val="000000"/>
                <w:szCs w:val="28"/>
              </w:rPr>
            </w:pPr>
            <w:r w:rsidRPr="00F34589">
              <w:rPr>
                <w:color w:val="000000"/>
                <w:szCs w:val="28"/>
              </w:rPr>
              <w:t>0.00</w:t>
            </w:r>
          </w:p>
        </w:tc>
      </w:tr>
      <w:tr w:rsidR="007B744E" w:rsidRPr="00F34589" w14:paraId="3E6CD06F"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6A964B9" w14:textId="77777777" w:rsidR="007B744E" w:rsidRPr="00F34589" w:rsidRDefault="007B744E" w:rsidP="007B744E">
            <w:pPr>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6B89D7D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22A034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CCD99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C3658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1B657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210ED4F" w14:textId="77777777" w:rsidR="007B744E" w:rsidRPr="00F34589" w:rsidRDefault="007B744E" w:rsidP="007B744E">
            <w:pPr>
              <w:rPr>
                <w:color w:val="000000"/>
                <w:szCs w:val="28"/>
              </w:rPr>
            </w:pPr>
            <w:r w:rsidRPr="00F34589">
              <w:rPr>
                <w:color w:val="000000"/>
                <w:szCs w:val="28"/>
              </w:rPr>
              <w:t>0.00</w:t>
            </w:r>
          </w:p>
        </w:tc>
      </w:tr>
      <w:tr w:rsidR="007B744E" w:rsidRPr="00F34589" w14:paraId="4B44CC8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F84F8E7" w14:textId="77777777" w:rsidR="007B744E" w:rsidRPr="00F34589" w:rsidRDefault="007B744E" w:rsidP="007B744E">
            <w:pPr>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5B4DBA2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FEBCE0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4BA42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E6570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3A6352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514805" w14:textId="77777777" w:rsidR="007B744E" w:rsidRPr="00F34589" w:rsidRDefault="007B744E" w:rsidP="007B744E">
            <w:pPr>
              <w:rPr>
                <w:color w:val="000000"/>
                <w:szCs w:val="28"/>
              </w:rPr>
            </w:pPr>
            <w:r w:rsidRPr="00F34589">
              <w:rPr>
                <w:color w:val="000000"/>
                <w:szCs w:val="28"/>
              </w:rPr>
              <w:t>0.00</w:t>
            </w:r>
          </w:p>
        </w:tc>
      </w:tr>
      <w:tr w:rsidR="007B744E" w:rsidRPr="00F34589" w14:paraId="46554F2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966E8F4" w14:textId="77777777" w:rsidR="007B744E" w:rsidRPr="00F34589" w:rsidRDefault="007B744E" w:rsidP="007B744E">
            <w:pPr>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6C039BE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81B14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77AFD6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5962D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31B1F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842A3E" w14:textId="77777777" w:rsidR="007B744E" w:rsidRPr="00F34589" w:rsidRDefault="007B744E" w:rsidP="007B744E">
            <w:pPr>
              <w:rPr>
                <w:color w:val="000000"/>
                <w:szCs w:val="28"/>
              </w:rPr>
            </w:pPr>
            <w:r w:rsidRPr="00F34589">
              <w:rPr>
                <w:color w:val="000000"/>
                <w:szCs w:val="28"/>
              </w:rPr>
              <w:t>0.00</w:t>
            </w:r>
          </w:p>
        </w:tc>
      </w:tr>
      <w:tr w:rsidR="007B744E" w:rsidRPr="00F34589" w14:paraId="0EA2991D"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1C9B78C" w14:textId="77777777" w:rsidR="007B744E" w:rsidRPr="00F34589" w:rsidRDefault="007B744E" w:rsidP="007B744E">
            <w:pPr>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4293664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C690C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BACC88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94EF2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A69EF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2DBC6D" w14:textId="77777777" w:rsidR="007B744E" w:rsidRPr="00F34589" w:rsidRDefault="007B744E" w:rsidP="007B744E">
            <w:pPr>
              <w:rPr>
                <w:color w:val="000000"/>
                <w:szCs w:val="28"/>
              </w:rPr>
            </w:pPr>
            <w:r w:rsidRPr="00F34589">
              <w:rPr>
                <w:color w:val="000000"/>
                <w:szCs w:val="28"/>
              </w:rPr>
              <w:t>0.00</w:t>
            </w:r>
          </w:p>
        </w:tc>
      </w:tr>
      <w:tr w:rsidR="007B744E" w:rsidRPr="00F34589" w14:paraId="2F140ABA"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ED89639" w14:textId="77777777" w:rsidR="007B744E" w:rsidRPr="00F34589" w:rsidRDefault="007B744E" w:rsidP="007B744E">
            <w:pPr>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2607D46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6B9EF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BE9B7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5ED20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AB964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B01B4B" w14:textId="77777777" w:rsidR="007B744E" w:rsidRPr="00F34589" w:rsidRDefault="007B744E" w:rsidP="007B744E">
            <w:pPr>
              <w:rPr>
                <w:color w:val="000000"/>
                <w:szCs w:val="28"/>
              </w:rPr>
            </w:pPr>
            <w:r w:rsidRPr="00F34589">
              <w:rPr>
                <w:color w:val="000000"/>
                <w:szCs w:val="28"/>
              </w:rPr>
              <w:t>0.00</w:t>
            </w:r>
          </w:p>
        </w:tc>
      </w:tr>
      <w:tr w:rsidR="007B744E" w:rsidRPr="00F34589" w14:paraId="04C9FB6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EEC4C6D" w14:textId="77777777" w:rsidR="007B744E" w:rsidRPr="00F34589" w:rsidRDefault="007B744E" w:rsidP="007B744E">
            <w:pPr>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3A3CB6A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391D2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821641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09EC9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C76BE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84269C" w14:textId="77777777" w:rsidR="007B744E" w:rsidRPr="00F34589" w:rsidRDefault="007B744E" w:rsidP="007B744E">
            <w:pPr>
              <w:rPr>
                <w:color w:val="000000"/>
                <w:szCs w:val="28"/>
              </w:rPr>
            </w:pPr>
            <w:r w:rsidRPr="00F34589">
              <w:rPr>
                <w:color w:val="000000"/>
                <w:szCs w:val="28"/>
              </w:rPr>
              <w:t>0.00</w:t>
            </w:r>
          </w:p>
        </w:tc>
      </w:tr>
      <w:tr w:rsidR="007B744E" w:rsidRPr="00F34589" w14:paraId="1352904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3BE51E5" w14:textId="77777777" w:rsidR="007B744E" w:rsidRPr="00F34589" w:rsidRDefault="007B744E" w:rsidP="007B744E">
            <w:pPr>
              <w:rPr>
                <w:color w:val="000000"/>
                <w:szCs w:val="28"/>
              </w:rPr>
            </w:pPr>
            <w:r w:rsidRPr="007B744E">
              <w:rPr>
                <w:color w:val="000000"/>
                <w:szCs w:val="28"/>
              </w:rPr>
              <w:t>74:10:0419002</w:t>
            </w:r>
          </w:p>
        </w:tc>
        <w:tc>
          <w:tcPr>
            <w:tcW w:w="680" w:type="pct"/>
            <w:tcBorders>
              <w:top w:val="nil"/>
              <w:left w:val="nil"/>
              <w:bottom w:val="single" w:sz="4" w:space="0" w:color="auto"/>
              <w:right w:val="single" w:sz="4" w:space="0" w:color="auto"/>
            </w:tcBorders>
            <w:hideMark/>
          </w:tcPr>
          <w:p w14:paraId="47588FD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93EAA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9EBD1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C84DA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757F20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3EC179D" w14:textId="77777777" w:rsidR="007B744E" w:rsidRPr="00F34589" w:rsidRDefault="007B744E" w:rsidP="007B744E">
            <w:pPr>
              <w:rPr>
                <w:color w:val="000000"/>
                <w:szCs w:val="28"/>
              </w:rPr>
            </w:pPr>
            <w:r w:rsidRPr="00F34589">
              <w:rPr>
                <w:color w:val="000000"/>
                <w:szCs w:val="28"/>
              </w:rPr>
              <w:t>0.00</w:t>
            </w:r>
          </w:p>
        </w:tc>
      </w:tr>
      <w:tr w:rsidR="007B744E" w:rsidRPr="00F34589" w14:paraId="7E8A0CA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1755D50" w14:textId="77777777" w:rsidR="007B744E" w:rsidRPr="00F34589" w:rsidRDefault="007B744E" w:rsidP="007B744E">
            <w:pPr>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6E89B36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B390F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CD2FF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B6079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4D5B0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A93604" w14:textId="77777777" w:rsidR="007B744E" w:rsidRPr="00F34589" w:rsidRDefault="007B744E" w:rsidP="007B744E">
            <w:pPr>
              <w:rPr>
                <w:color w:val="000000"/>
                <w:szCs w:val="28"/>
              </w:rPr>
            </w:pPr>
            <w:r w:rsidRPr="00F34589">
              <w:rPr>
                <w:color w:val="000000"/>
                <w:szCs w:val="28"/>
              </w:rPr>
              <w:t>0.00</w:t>
            </w:r>
          </w:p>
        </w:tc>
      </w:tr>
      <w:tr w:rsidR="007B744E" w:rsidRPr="00F34589" w14:paraId="330A4521"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11403F0" w14:textId="77777777" w:rsidR="007B744E" w:rsidRPr="00F34589" w:rsidRDefault="007B744E" w:rsidP="007B744E">
            <w:pPr>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47E7DA8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B7BD7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7ED710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16D73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4C1EF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4DDC53" w14:textId="77777777" w:rsidR="007B744E" w:rsidRPr="00F34589" w:rsidRDefault="007B744E" w:rsidP="007B744E">
            <w:pPr>
              <w:rPr>
                <w:color w:val="000000"/>
                <w:szCs w:val="28"/>
              </w:rPr>
            </w:pPr>
            <w:r w:rsidRPr="00F34589">
              <w:rPr>
                <w:color w:val="000000"/>
                <w:szCs w:val="28"/>
              </w:rPr>
              <w:t>0.00</w:t>
            </w:r>
          </w:p>
        </w:tc>
      </w:tr>
      <w:tr w:rsidR="007B744E" w:rsidRPr="00F34589" w14:paraId="65A33C3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C0AC8D3" w14:textId="77777777" w:rsidR="007B744E" w:rsidRPr="00F34589" w:rsidRDefault="007B744E" w:rsidP="007B744E">
            <w:pPr>
              <w:rPr>
                <w:color w:val="000000"/>
                <w:szCs w:val="28"/>
              </w:rPr>
            </w:pPr>
            <w:r w:rsidRPr="007B744E">
              <w:rPr>
                <w:color w:val="000000"/>
                <w:szCs w:val="28"/>
              </w:rPr>
              <w:lastRenderedPageBreak/>
              <w:t>74:10:0416014</w:t>
            </w:r>
          </w:p>
        </w:tc>
        <w:tc>
          <w:tcPr>
            <w:tcW w:w="680" w:type="pct"/>
            <w:tcBorders>
              <w:top w:val="nil"/>
              <w:left w:val="nil"/>
              <w:bottom w:val="single" w:sz="4" w:space="0" w:color="auto"/>
              <w:right w:val="single" w:sz="4" w:space="0" w:color="auto"/>
            </w:tcBorders>
            <w:hideMark/>
          </w:tcPr>
          <w:p w14:paraId="34C7053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220028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10D859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ECB444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064D4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CE6FC9" w14:textId="77777777" w:rsidR="007B744E" w:rsidRPr="00F34589" w:rsidRDefault="007B744E" w:rsidP="007B744E">
            <w:pPr>
              <w:rPr>
                <w:color w:val="000000"/>
                <w:szCs w:val="28"/>
              </w:rPr>
            </w:pPr>
            <w:r w:rsidRPr="00F34589">
              <w:rPr>
                <w:color w:val="000000"/>
                <w:szCs w:val="28"/>
              </w:rPr>
              <w:t>0.00</w:t>
            </w:r>
          </w:p>
        </w:tc>
      </w:tr>
      <w:tr w:rsidR="007B744E" w:rsidRPr="00F34589" w14:paraId="2FA9E7EE"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249439F" w14:textId="77777777" w:rsidR="007B744E" w:rsidRPr="00F34589" w:rsidRDefault="007B744E" w:rsidP="007B744E">
            <w:pPr>
              <w:rPr>
                <w:color w:val="000000"/>
                <w:szCs w:val="28"/>
              </w:rPr>
            </w:pPr>
            <w:r w:rsidRPr="007B744E">
              <w:rPr>
                <w:color w:val="000000"/>
                <w:szCs w:val="28"/>
              </w:rPr>
              <w:t>74:10:0601001</w:t>
            </w:r>
          </w:p>
        </w:tc>
        <w:tc>
          <w:tcPr>
            <w:tcW w:w="680" w:type="pct"/>
            <w:tcBorders>
              <w:top w:val="nil"/>
              <w:left w:val="nil"/>
              <w:bottom w:val="single" w:sz="4" w:space="0" w:color="auto"/>
              <w:right w:val="single" w:sz="4" w:space="0" w:color="auto"/>
            </w:tcBorders>
            <w:hideMark/>
          </w:tcPr>
          <w:p w14:paraId="0FB4157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A81C8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5AED2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4A203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3C3508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6F4FD64" w14:textId="77777777" w:rsidR="007B744E" w:rsidRPr="00F34589" w:rsidRDefault="007B744E" w:rsidP="007B744E">
            <w:pPr>
              <w:rPr>
                <w:color w:val="000000"/>
                <w:szCs w:val="28"/>
              </w:rPr>
            </w:pPr>
            <w:r w:rsidRPr="00F34589">
              <w:rPr>
                <w:color w:val="000000"/>
                <w:szCs w:val="28"/>
              </w:rPr>
              <w:t>0.00</w:t>
            </w:r>
          </w:p>
        </w:tc>
      </w:tr>
      <w:tr w:rsidR="007B744E" w:rsidRPr="00F34589" w14:paraId="4AC9AF4D"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4336004" w14:textId="77777777" w:rsidR="007B744E" w:rsidRDefault="007B744E" w:rsidP="007B744E">
            <w:pPr>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61F7490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B967A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C9A6B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0E884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88F3A7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C23721" w14:textId="77777777" w:rsidR="007B744E" w:rsidRPr="00F34589" w:rsidRDefault="007B744E" w:rsidP="007B744E">
            <w:pPr>
              <w:rPr>
                <w:color w:val="000000"/>
                <w:szCs w:val="28"/>
              </w:rPr>
            </w:pPr>
            <w:r w:rsidRPr="00F34589">
              <w:rPr>
                <w:color w:val="000000"/>
                <w:szCs w:val="28"/>
              </w:rPr>
              <w:t>0.00</w:t>
            </w:r>
          </w:p>
        </w:tc>
      </w:tr>
      <w:tr w:rsidR="007B744E" w:rsidRPr="00F34589" w14:paraId="2078B31B"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656ED4C" w14:textId="77777777" w:rsidR="007B744E" w:rsidRDefault="007B744E" w:rsidP="007B744E">
            <w:pPr>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3FDA4BA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955E1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146C3E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D6A6A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C4027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9ECF05" w14:textId="77777777" w:rsidR="007B744E" w:rsidRPr="00F34589" w:rsidRDefault="007B744E" w:rsidP="007B744E">
            <w:pPr>
              <w:rPr>
                <w:color w:val="000000"/>
                <w:szCs w:val="28"/>
              </w:rPr>
            </w:pPr>
            <w:r w:rsidRPr="00F34589">
              <w:rPr>
                <w:color w:val="000000"/>
                <w:szCs w:val="28"/>
              </w:rPr>
              <w:t>0.00</w:t>
            </w:r>
          </w:p>
        </w:tc>
      </w:tr>
      <w:tr w:rsidR="007B744E" w:rsidRPr="00F34589" w14:paraId="0FCEFD54"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517BE6CD" w14:textId="77777777" w:rsidR="007B744E" w:rsidRDefault="007B744E" w:rsidP="007B744E">
            <w:pPr>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1952381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3DA5B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0C1B0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575AD7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E8BA6F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91F0C9" w14:textId="77777777" w:rsidR="007B744E" w:rsidRPr="00F34589" w:rsidRDefault="007B744E" w:rsidP="007B744E">
            <w:pPr>
              <w:rPr>
                <w:color w:val="000000"/>
                <w:szCs w:val="28"/>
              </w:rPr>
            </w:pPr>
            <w:r w:rsidRPr="00F34589">
              <w:rPr>
                <w:color w:val="000000"/>
                <w:szCs w:val="28"/>
              </w:rPr>
              <w:t>0.00</w:t>
            </w:r>
          </w:p>
        </w:tc>
      </w:tr>
      <w:tr w:rsidR="007B744E" w:rsidRPr="00F34589" w14:paraId="403415D2"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2D93CBC" w14:textId="77777777" w:rsidR="007B744E" w:rsidRDefault="007B744E" w:rsidP="007B744E">
            <w:pPr>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32FBBB2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E46E21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5C64E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98802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C7A6BB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F83D94C" w14:textId="77777777" w:rsidR="007B744E" w:rsidRPr="00F34589" w:rsidRDefault="007B744E" w:rsidP="007B744E">
            <w:pPr>
              <w:rPr>
                <w:color w:val="000000"/>
                <w:szCs w:val="28"/>
              </w:rPr>
            </w:pPr>
            <w:r w:rsidRPr="00F34589">
              <w:rPr>
                <w:color w:val="000000"/>
                <w:szCs w:val="28"/>
              </w:rPr>
              <w:t>0.00</w:t>
            </w:r>
          </w:p>
        </w:tc>
      </w:tr>
      <w:tr w:rsidR="007B744E" w:rsidRPr="00F34589" w14:paraId="4BF14C8B"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935F1A2" w14:textId="77777777" w:rsidR="007B744E" w:rsidRDefault="007B744E" w:rsidP="007B744E">
            <w:pPr>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15838D4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2CE88F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8697F3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41404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4B0C8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62B7342" w14:textId="77777777" w:rsidR="007B744E" w:rsidRPr="00F34589" w:rsidRDefault="007B744E" w:rsidP="007B744E">
            <w:pPr>
              <w:rPr>
                <w:color w:val="000000"/>
                <w:szCs w:val="28"/>
              </w:rPr>
            </w:pPr>
            <w:r w:rsidRPr="00F34589">
              <w:rPr>
                <w:color w:val="000000"/>
                <w:szCs w:val="28"/>
              </w:rPr>
              <w:t>0.00</w:t>
            </w:r>
          </w:p>
        </w:tc>
      </w:tr>
      <w:tr w:rsidR="007B744E" w:rsidRPr="00F34589" w14:paraId="4B947BA1"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31258BA" w14:textId="77777777" w:rsidR="007B744E" w:rsidRDefault="007B744E" w:rsidP="007B744E">
            <w:pPr>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71E27E1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90BD36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5BA1D3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FF980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79193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FCA365E" w14:textId="77777777" w:rsidR="007B744E" w:rsidRPr="00F34589" w:rsidRDefault="007B744E" w:rsidP="007B744E">
            <w:pPr>
              <w:rPr>
                <w:color w:val="000000"/>
                <w:szCs w:val="28"/>
              </w:rPr>
            </w:pPr>
            <w:r w:rsidRPr="00F34589">
              <w:rPr>
                <w:color w:val="000000"/>
                <w:szCs w:val="28"/>
              </w:rPr>
              <w:t>0.00</w:t>
            </w:r>
          </w:p>
        </w:tc>
      </w:tr>
      <w:tr w:rsidR="007B744E" w:rsidRPr="00F34589" w14:paraId="7D529C11"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1A57B445" w14:textId="77777777" w:rsidR="007B744E" w:rsidRDefault="007B744E" w:rsidP="007B744E">
            <w:pPr>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31AB7A4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7FE7D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7EEE7D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3412C2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47901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706801" w14:textId="77777777" w:rsidR="007B744E" w:rsidRPr="00F34589" w:rsidRDefault="007B744E" w:rsidP="007B744E">
            <w:pPr>
              <w:rPr>
                <w:color w:val="000000"/>
                <w:szCs w:val="28"/>
              </w:rPr>
            </w:pPr>
            <w:r w:rsidRPr="00F34589">
              <w:rPr>
                <w:color w:val="000000"/>
                <w:szCs w:val="28"/>
              </w:rPr>
              <w:t>0.00</w:t>
            </w:r>
          </w:p>
        </w:tc>
      </w:tr>
      <w:tr w:rsidR="007B744E" w:rsidRPr="00F34589" w14:paraId="47FF6A4B"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653A30BC" w14:textId="77777777" w:rsidR="007B744E" w:rsidRDefault="007B744E" w:rsidP="007B744E">
            <w:pPr>
              <w:rPr>
                <w:color w:val="000000"/>
                <w:szCs w:val="28"/>
              </w:rPr>
            </w:pPr>
            <w:r w:rsidRPr="007B744E">
              <w:rPr>
                <w:color w:val="000000"/>
                <w:szCs w:val="28"/>
              </w:rPr>
              <w:t>74:10:0309010</w:t>
            </w:r>
          </w:p>
        </w:tc>
        <w:tc>
          <w:tcPr>
            <w:tcW w:w="680" w:type="pct"/>
            <w:tcBorders>
              <w:top w:val="nil"/>
              <w:left w:val="nil"/>
              <w:bottom w:val="single" w:sz="4" w:space="0" w:color="auto"/>
              <w:right w:val="single" w:sz="4" w:space="0" w:color="auto"/>
            </w:tcBorders>
            <w:hideMark/>
          </w:tcPr>
          <w:p w14:paraId="046C802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7E1D0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2D92B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61DD7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7991D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DDCC9D" w14:textId="77777777" w:rsidR="007B744E" w:rsidRPr="00F34589" w:rsidRDefault="007B744E" w:rsidP="007B744E">
            <w:pPr>
              <w:rPr>
                <w:color w:val="000000"/>
                <w:szCs w:val="28"/>
              </w:rPr>
            </w:pPr>
            <w:r w:rsidRPr="00F34589">
              <w:rPr>
                <w:color w:val="000000"/>
                <w:szCs w:val="28"/>
              </w:rPr>
              <w:t>0.00</w:t>
            </w:r>
          </w:p>
        </w:tc>
      </w:tr>
      <w:tr w:rsidR="007B744E" w:rsidRPr="00F34589" w14:paraId="36F6AF70"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C9D8F1F" w14:textId="77777777" w:rsidR="007B744E" w:rsidRDefault="007B744E" w:rsidP="007B744E">
            <w:pPr>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338863D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6BF9B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356BE1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C63F9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8213D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3F06DA" w14:textId="77777777" w:rsidR="007B744E" w:rsidRPr="00F34589" w:rsidRDefault="007B744E" w:rsidP="007B744E">
            <w:pPr>
              <w:rPr>
                <w:color w:val="000000"/>
                <w:szCs w:val="28"/>
              </w:rPr>
            </w:pPr>
            <w:r w:rsidRPr="00F34589">
              <w:rPr>
                <w:color w:val="000000"/>
                <w:szCs w:val="28"/>
              </w:rPr>
              <w:t>0.00</w:t>
            </w:r>
          </w:p>
        </w:tc>
      </w:tr>
      <w:tr w:rsidR="007B744E" w:rsidRPr="00F34589" w14:paraId="2867DB39"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0B53826" w14:textId="77777777" w:rsidR="007B744E" w:rsidRDefault="007B744E" w:rsidP="007B744E">
            <w:pPr>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3337E93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2F9B90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3CB65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2BC4D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2AE3B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36EB021" w14:textId="77777777" w:rsidR="007B744E" w:rsidRPr="00F34589" w:rsidRDefault="007B744E" w:rsidP="007B744E">
            <w:pPr>
              <w:rPr>
                <w:color w:val="000000"/>
                <w:szCs w:val="28"/>
              </w:rPr>
            </w:pPr>
            <w:r w:rsidRPr="00F34589">
              <w:rPr>
                <w:color w:val="000000"/>
                <w:szCs w:val="28"/>
              </w:rPr>
              <w:t>0.00</w:t>
            </w:r>
          </w:p>
        </w:tc>
      </w:tr>
      <w:tr w:rsidR="007B744E" w:rsidRPr="00F34589" w14:paraId="24CC2BCE"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351EF80" w14:textId="77777777" w:rsidR="007B744E" w:rsidRDefault="007B744E" w:rsidP="007B744E">
            <w:pPr>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695DDA8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94CBB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757726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CC0A1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AB20B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613E885" w14:textId="77777777" w:rsidR="007B744E" w:rsidRPr="00F34589" w:rsidRDefault="007B744E" w:rsidP="007B744E">
            <w:pPr>
              <w:rPr>
                <w:color w:val="000000"/>
                <w:szCs w:val="28"/>
              </w:rPr>
            </w:pPr>
            <w:r w:rsidRPr="00F34589">
              <w:rPr>
                <w:color w:val="000000"/>
                <w:szCs w:val="28"/>
              </w:rPr>
              <w:t>0.00</w:t>
            </w:r>
          </w:p>
        </w:tc>
      </w:tr>
      <w:tr w:rsidR="007B744E" w:rsidRPr="00F34589" w14:paraId="53D1E8FA"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7B9507B" w14:textId="77777777" w:rsidR="007B744E" w:rsidRDefault="007B744E" w:rsidP="007B744E">
            <w:pPr>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2B5165F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CC0673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44068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BABA8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E92152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421951" w14:textId="77777777" w:rsidR="007B744E" w:rsidRPr="00F34589" w:rsidRDefault="007B744E" w:rsidP="007B744E">
            <w:pPr>
              <w:rPr>
                <w:color w:val="000000"/>
                <w:szCs w:val="28"/>
              </w:rPr>
            </w:pPr>
            <w:r w:rsidRPr="00F34589">
              <w:rPr>
                <w:color w:val="000000"/>
                <w:szCs w:val="28"/>
              </w:rPr>
              <w:t>0.00</w:t>
            </w:r>
          </w:p>
        </w:tc>
      </w:tr>
      <w:tr w:rsidR="007B744E" w:rsidRPr="00F34589" w14:paraId="0A43069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6E3B3A2" w14:textId="77777777" w:rsidR="007B744E" w:rsidRDefault="007B744E" w:rsidP="007B744E">
            <w:pPr>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586F2E8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C58173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A7F07E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65ECC8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DD87BC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11785C" w14:textId="77777777" w:rsidR="007B744E" w:rsidRPr="00F34589" w:rsidRDefault="007B744E" w:rsidP="007B744E">
            <w:pPr>
              <w:rPr>
                <w:color w:val="000000"/>
                <w:szCs w:val="28"/>
              </w:rPr>
            </w:pPr>
            <w:r w:rsidRPr="00F34589">
              <w:rPr>
                <w:color w:val="000000"/>
                <w:szCs w:val="28"/>
              </w:rPr>
              <w:t>0.00</w:t>
            </w:r>
          </w:p>
        </w:tc>
      </w:tr>
      <w:tr w:rsidR="007B744E" w:rsidRPr="00F34589" w14:paraId="6C8385C3"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486085ED" w14:textId="77777777" w:rsidR="007B744E" w:rsidRDefault="007B744E" w:rsidP="007B744E">
            <w:pPr>
              <w:rPr>
                <w:color w:val="000000"/>
                <w:szCs w:val="28"/>
              </w:rPr>
            </w:pPr>
            <w:r w:rsidRPr="007B744E">
              <w:rPr>
                <w:color w:val="000000"/>
                <w:szCs w:val="28"/>
              </w:rPr>
              <w:t>74:10:0302002</w:t>
            </w:r>
          </w:p>
        </w:tc>
        <w:tc>
          <w:tcPr>
            <w:tcW w:w="680" w:type="pct"/>
            <w:tcBorders>
              <w:top w:val="nil"/>
              <w:left w:val="nil"/>
              <w:bottom w:val="single" w:sz="4" w:space="0" w:color="auto"/>
              <w:right w:val="single" w:sz="4" w:space="0" w:color="auto"/>
            </w:tcBorders>
            <w:hideMark/>
          </w:tcPr>
          <w:p w14:paraId="39FEC25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727D5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C4038F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D74AC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5D953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D31D9F6" w14:textId="77777777" w:rsidR="007B744E" w:rsidRPr="00F34589" w:rsidRDefault="007B744E" w:rsidP="007B744E">
            <w:pPr>
              <w:rPr>
                <w:color w:val="000000"/>
                <w:szCs w:val="28"/>
              </w:rPr>
            </w:pPr>
            <w:r w:rsidRPr="00F34589">
              <w:rPr>
                <w:color w:val="000000"/>
                <w:szCs w:val="28"/>
              </w:rPr>
              <w:t>0.00</w:t>
            </w:r>
          </w:p>
        </w:tc>
      </w:tr>
      <w:tr w:rsidR="007B744E" w:rsidRPr="00F34589" w14:paraId="254A7725"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CAF6A0D" w14:textId="77777777" w:rsidR="007B744E" w:rsidRDefault="007B744E" w:rsidP="007B744E">
            <w:pPr>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408430E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546F3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3ABF3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C7341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1273C2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93AF15E" w14:textId="77777777" w:rsidR="007B744E" w:rsidRPr="00F34589" w:rsidRDefault="007B744E" w:rsidP="007B744E">
            <w:pPr>
              <w:rPr>
                <w:color w:val="000000"/>
                <w:szCs w:val="28"/>
              </w:rPr>
            </w:pPr>
            <w:r w:rsidRPr="00F34589">
              <w:rPr>
                <w:color w:val="000000"/>
                <w:szCs w:val="28"/>
              </w:rPr>
              <w:t>0.00</w:t>
            </w:r>
          </w:p>
        </w:tc>
      </w:tr>
      <w:tr w:rsidR="007B744E" w:rsidRPr="00F34589" w14:paraId="65FFD34E"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34C991AC" w14:textId="77777777" w:rsidR="007B744E" w:rsidRDefault="007B744E" w:rsidP="007B744E">
            <w:pPr>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33E6350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8DE4B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B8C857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E9148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C540E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57D129" w14:textId="77777777" w:rsidR="007B744E" w:rsidRPr="00F34589" w:rsidRDefault="007B744E" w:rsidP="007B744E">
            <w:pPr>
              <w:rPr>
                <w:color w:val="000000"/>
                <w:szCs w:val="28"/>
              </w:rPr>
            </w:pPr>
            <w:r w:rsidRPr="00F34589">
              <w:rPr>
                <w:color w:val="000000"/>
                <w:szCs w:val="28"/>
              </w:rPr>
              <w:t>0.00</w:t>
            </w:r>
          </w:p>
        </w:tc>
      </w:tr>
      <w:tr w:rsidR="007B744E" w:rsidRPr="00F34589" w14:paraId="42389240"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225A4722" w14:textId="77777777" w:rsidR="007B744E" w:rsidRDefault="007B744E" w:rsidP="007B744E">
            <w:pPr>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7C67972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D1D942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2CA250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FBCE4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25EF0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C4FF361" w14:textId="77777777" w:rsidR="007B744E" w:rsidRPr="00F34589" w:rsidRDefault="007B744E" w:rsidP="007B744E">
            <w:pPr>
              <w:rPr>
                <w:color w:val="000000"/>
                <w:szCs w:val="28"/>
              </w:rPr>
            </w:pPr>
            <w:r w:rsidRPr="00F34589">
              <w:rPr>
                <w:color w:val="000000"/>
                <w:szCs w:val="28"/>
              </w:rPr>
              <w:t>0.00</w:t>
            </w:r>
          </w:p>
        </w:tc>
      </w:tr>
      <w:tr w:rsidR="007B744E" w:rsidRPr="00F34589" w14:paraId="2B919047" w14:textId="77777777" w:rsidTr="007B744E">
        <w:trPr>
          <w:trHeight w:val="170"/>
        </w:trPr>
        <w:tc>
          <w:tcPr>
            <w:tcW w:w="1552" w:type="pct"/>
            <w:tcBorders>
              <w:top w:val="nil"/>
              <w:left w:val="single" w:sz="4" w:space="0" w:color="auto"/>
              <w:bottom w:val="single" w:sz="4" w:space="0" w:color="auto"/>
              <w:right w:val="single" w:sz="4" w:space="0" w:color="auto"/>
            </w:tcBorders>
            <w:hideMark/>
          </w:tcPr>
          <w:p w14:paraId="0F4F7C11" w14:textId="77777777" w:rsidR="007B744E" w:rsidRDefault="007B744E" w:rsidP="007B744E">
            <w:pPr>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7757515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D88D8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B9ADD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74EBD1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2B8E6C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7B69AB" w14:textId="77777777" w:rsidR="007B744E" w:rsidRPr="00F34589" w:rsidRDefault="007B744E" w:rsidP="007B744E">
            <w:pPr>
              <w:rPr>
                <w:color w:val="000000"/>
                <w:szCs w:val="28"/>
              </w:rPr>
            </w:pPr>
            <w:r w:rsidRPr="00F34589">
              <w:rPr>
                <w:color w:val="000000"/>
                <w:szCs w:val="28"/>
              </w:rPr>
              <w:t>0.00</w:t>
            </w:r>
          </w:p>
        </w:tc>
      </w:tr>
    </w:tbl>
    <w:p w14:paraId="46BE517B" w14:textId="62678E39" w:rsidR="00E13FD9" w:rsidRPr="00F34589" w:rsidRDefault="00E13FD9" w:rsidP="005B35B4">
      <w:pPr>
        <w:pStyle w:val="a9"/>
      </w:pPr>
      <w:r w:rsidRPr="00F34589">
        <w:t xml:space="preserve">Таблица </w:t>
      </w:r>
      <w:r w:rsidR="001D47D3" w:rsidRPr="00F34589">
        <w:t>2.4.6</w:t>
      </w:r>
      <w:r w:rsidRPr="00F34589">
        <w:t>. Прирост тепловой нагрузки на горячее водоснабжение в проектируемых зданиях общественно-делового фонда на период актуализации схемы теплоснабжения</w:t>
      </w:r>
      <w:bookmarkEnd w:id="525"/>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426D8381" w14:textId="77777777" w:rsidTr="00A34B92">
        <w:trPr>
          <w:trHeight w:val="330"/>
          <w:tblHeader/>
        </w:trPr>
        <w:tc>
          <w:tcPr>
            <w:tcW w:w="1552" w:type="pct"/>
            <w:tcBorders>
              <w:top w:val="single" w:sz="4" w:space="0" w:color="auto"/>
              <w:left w:val="single" w:sz="4" w:space="0" w:color="auto"/>
              <w:bottom w:val="single" w:sz="4" w:space="0" w:color="auto"/>
              <w:right w:val="single" w:sz="4" w:space="0" w:color="auto"/>
            </w:tcBorders>
            <w:hideMark/>
          </w:tcPr>
          <w:bookmarkEnd w:id="526"/>
          <w:p w14:paraId="35534384" w14:textId="77777777" w:rsidR="004E2CC6" w:rsidRPr="00F34589" w:rsidRDefault="004E2CC6" w:rsidP="00A34B92">
            <w:pPr>
              <w:rPr>
                <w:color w:val="000000"/>
                <w:szCs w:val="28"/>
              </w:rPr>
            </w:pPr>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5651E90E" w14:textId="61E8A37C"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1F66B094" w14:textId="5DEF7B7F"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4190E639" w14:textId="06DB0349"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6EDCE4FB" w14:textId="4749C1BD"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2B496DF1" w14:textId="7E95A11A"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3B0B7AA9" w14:textId="779118CF" w:rsidR="004E2CC6" w:rsidRPr="00F34589" w:rsidRDefault="00F61570" w:rsidP="00A34B92">
            <w:pPr>
              <w:jc w:val="center"/>
              <w:rPr>
                <w:color w:val="000000"/>
                <w:szCs w:val="28"/>
              </w:rPr>
            </w:pPr>
            <w:r>
              <w:rPr>
                <w:color w:val="000000"/>
                <w:szCs w:val="28"/>
              </w:rPr>
              <w:t>2037</w:t>
            </w:r>
            <w:r w:rsidR="004E2CC6" w:rsidRPr="00F34589">
              <w:rPr>
                <w:color w:val="000000"/>
                <w:szCs w:val="28"/>
              </w:rPr>
              <w:t xml:space="preserve"> год</w:t>
            </w:r>
          </w:p>
        </w:tc>
      </w:tr>
      <w:tr w:rsidR="00A81C78" w:rsidRPr="00F34589" w14:paraId="1C3DD0B1"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7E5ACB18" w14:textId="4BE62C4F" w:rsidR="00A81C78" w:rsidRPr="00F34589" w:rsidRDefault="00AB5427" w:rsidP="00A34B92">
            <w:pPr>
              <w:rPr>
                <w:color w:val="000000"/>
                <w:szCs w:val="28"/>
              </w:rPr>
            </w:pPr>
            <w:r w:rsidRPr="00F34589">
              <w:t>Прирост тепловой нагрузки на горячее водоснабжение в проектируемых зданиях общественно-делового фонда</w:t>
            </w:r>
            <w:r w:rsidR="00A81C78" w:rsidRPr="00F34589">
              <w:rPr>
                <w:color w:val="000000"/>
                <w:szCs w:val="28"/>
              </w:rPr>
              <w:t xml:space="preserve">, </w:t>
            </w:r>
            <w:r w:rsidR="00A81C78" w:rsidRPr="00F34589">
              <w:rPr>
                <w:color w:val="000000"/>
                <w:szCs w:val="28"/>
              </w:rPr>
              <w:lastRenderedPageBreak/>
              <w:t>Гкал/ч,</w:t>
            </w:r>
          </w:p>
        </w:tc>
        <w:tc>
          <w:tcPr>
            <w:tcW w:w="680" w:type="pct"/>
            <w:tcBorders>
              <w:top w:val="nil"/>
              <w:left w:val="nil"/>
              <w:bottom w:val="single" w:sz="4" w:space="0" w:color="auto"/>
              <w:right w:val="single" w:sz="4" w:space="0" w:color="auto"/>
            </w:tcBorders>
            <w:hideMark/>
          </w:tcPr>
          <w:p w14:paraId="7C2E52BF" w14:textId="3347B738" w:rsidR="00A81C78" w:rsidRPr="00F34589" w:rsidRDefault="00A81C78" w:rsidP="00A34B92">
            <w:pPr>
              <w:rPr>
                <w:color w:val="000000"/>
                <w:szCs w:val="28"/>
              </w:rPr>
            </w:pPr>
            <w:r w:rsidRPr="00F34589">
              <w:rPr>
                <w:color w:val="000000"/>
                <w:szCs w:val="28"/>
              </w:rPr>
              <w:lastRenderedPageBreak/>
              <w:t>0.00</w:t>
            </w:r>
          </w:p>
        </w:tc>
        <w:tc>
          <w:tcPr>
            <w:tcW w:w="534" w:type="pct"/>
            <w:tcBorders>
              <w:top w:val="nil"/>
              <w:left w:val="nil"/>
              <w:bottom w:val="single" w:sz="4" w:space="0" w:color="auto"/>
              <w:right w:val="single" w:sz="4" w:space="0" w:color="auto"/>
            </w:tcBorders>
            <w:hideMark/>
          </w:tcPr>
          <w:p w14:paraId="1829737B" w14:textId="537DDEE1"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400689" w14:textId="040D3AC2"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4768DE" w14:textId="62EAB32B"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68F0834" w14:textId="4C822119"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3AA0F7" w14:textId="2B27E6B5" w:rsidR="00A81C78" w:rsidRPr="00F34589" w:rsidRDefault="00A81C78" w:rsidP="00A34B92">
            <w:pPr>
              <w:rPr>
                <w:color w:val="000000"/>
                <w:szCs w:val="28"/>
              </w:rPr>
            </w:pPr>
            <w:r w:rsidRPr="00F34589">
              <w:rPr>
                <w:color w:val="000000"/>
                <w:szCs w:val="28"/>
              </w:rPr>
              <w:t>0.00</w:t>
            </w:r>
          </w:p>
        </w:tc>
      </w:tr>
      <w:tr w:rsidR="00A81C78" w:rsidRPr="00F34589" w14:paraId="535EBC58" w14:textId="77777777" w:rsidTr="00A34B92">
        <w:trPr>
          <w:trHeight w:val="330"/>
        </w:trPr>
        <w:tc>
          <w:tcPr>
            <w:tcW w:w="1552" w:type="pct"/>
            <w:tcBorders>
              <w:top w:val="nil"/>
              <w:left w:val="single" w:sz="4" w:space="0" w:color="auto"/>
              <w:bottom w:val="single" w:sz="4" w:space="0" w:color="auto"/>
              <w:right w:val="single" w:sz="4" w:space="0" w:color="auto"/>
            </w:tcBorders>
            <w:hideMark/>
          </w:tcPr>
          <w:p w14:paraId="0A7BC92E" w14:textId="77777777" w:rsidR="00A81C78" w:rsidRPr="00F34589" w:rsidRDefault="00A81C78" w:rsidP="00A34B92">
            <w:pPr>
              <w:rPr>
                <w:color w:val="000000"/>
                <w:szCs w:val="28"/>
              </w:rPr>
            </w:pPr>
            <w:r w:rsidRPr="00F34589">
              <w:rPr>
                <w:color w:val="000000"/>
                <w:szCs w:val="28"/>
              </w:rPr>
              <w:lastRenderedPageBreak/>
              <w:t>то же накопительным итогом, в том числе по кадастровым кварталам:</w:t>
            </w:r>
          </w:p>
        </w:tc>
        <w:tc>
          <w:tcPr>
            <w:tcW w:w="680" w:type="pct"/>
            <w:tcBorders>
              <w:top w:val="nil"/>
              <w:left w:val="nil"/>
              <w:bottom w:val="single" w:sz="4" w:space="0" w:color="auto"/>
              <w:right w:val="single" w:sz="4" w:space="0" w:color="auto"/>
            </w:tcBorders>
            <w:hideMark/>
          </w:tcPr>
          <w:p w14:paraId="49E1AA00" w14:textId="585C086A"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4395FE" w14:textId="06E9AA7A"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8DE22DD" w14:textId="53C3F6FF"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EC6037" w14:textId="0F409092"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333CEFB" w14:textId="2BFFD542"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986B71" w14:textId="25BC5638" w:rsidR="00A81C78" w:rsidRPr="00F34589" w:rsidRDefault="00A81C78" w:rsidP="00A34B92">
            <w:pPr>
              <w:rPr>
                <w:color w:val="000000"/>
                <w:szCs w:val="28"/>
              </w:rPr>
            </w:pPr>
            <w:r w:rsidRPr="00F34589">
              <w:rPr>
                <w:color w:val="000000"/>
                <w:szCs w:val="28"/>
              </w:rPr>
              <w:t>0.00</w:t>
            </w:r>
          </w:p>
        </w:tc>
      </w:tr>
      <w:tr w:rsidR="00A81C78" w:rsidRPr="00F34589" w14:paraId="4A497702" w14:textId="77777777" w:rsidTr="00BA0381">
        <w:trPr>
          <w:trHeight w:val="20"/>
        </w:trPr>
        <w:tc>
          <w:tcPr>
            <w:tcW w:w="1552" w:type="pct"/>
            <w:tcBorders>
              <w:top w:val="nil"/>
              <w:left w:val="single" w:sz="4" w:space="0" w:color="auto"/>
              <w:bottom w:val="single" w:sz="4" w:space="0" w:color="auto"/>
              <w:right w:val="single" w:sz="4" w:space="0" w:color="auto"/>
            </w:tcBorders>
            <w:hideMark/>
          </w:tcPr>
          <w:p w14:paraId="746C6431" w14:textId="77777777" w:rsidR="00A81C78" w:rsidRPr="00F34589" w:rsidRDefault="00A81C78" w:rsidP="00A34B92">
            <w:pPr>
              <w:rPr>
                <w:color w:val="000000"/>
                <w:szCs w:val="28"/>
              </w:rPr>
            </w:pPr>
            <w:r w:rsidRPr="00F34589">
              <w:rPr>
                <w:color w:val="000000"/>
                <w:szCs w:val="28"/>
              </w:rPr>
              <w:t>Всего по муниципальному образованию, в том числе по кадастровым кварталам:</w:t>
            </w:r>
          </w:p>
        </w:tc>
        <w:tc>
          <w:tcPr>
            <w:tcW w:w="680" w:type="pct"/>
            <w:tcBorders>
              <w:top w:val="nil"/>
              <w:left w:val="nil"/>
              <w:bottom w:val="single" w:sz="4" w:space="0" w:color="auto"/>
              <w:right w:val="single" w:sz="4" w:space="0" w:color="auto"/>
            </w:tcBorders>
            <w:hideMark/>
          </w:tcPr>
          <w:p w14:paraId="7D4C9F09" w14:textId="69E507BA"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7E2A8E" w14:textId="7A18CDC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338764" w14:textId="655E2914"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DDE045" w14:textId="7E8EE8B5" w:rsidR="00A81C78" w:rsidRPr="00F34589" w:rsidRDefault="00A81C78" w:rsidP="00A34B92">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7F181D8" w14:textId="636DE419" w:rsidR="00A81C78" w:rsidRPr="00F34589" w:rsidRDefault="00A81C78" w:rsidP="00A34B92">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0F1FF2" w14:textId="3903E1A2" w:rsidR="00A81C78" w:rsidRPr="00F34589" w:rsidRDefault="00A81C78" w:rsidP="00A34B92">
            <w:pPr>
              <w:rPr>
                <w:color w:val="000000"/>
                <w:szCs w:val="28"/>
              </w:rPr>
            </w:pPr>
            <w:r w:rsidRPr="00F34589">
              <w:rPr>
                <w:color w:val="000000"/>
                <w:szCs w:val="28"/>
              </w:rPr>
              <w:t>0.00</w:t>
            </w:r>
          </w:p>
        </w:tc>
      </w:tr>
      <w:tr w:rsidR="007B744E" w:rsidRPr="00F34589" w14:paraId="76671D6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A8A1EA9" w14:textId="77777777" w:rsidR="007B744E" w:rsidRPr="00F34589" w:rsidRDefault="007B744E" w:rsidP="007B744E">
            <w:pPr>
              <w:rPr>
                <w:color w:val="000000"/>
                <w:szCs w:val="28"/>
              </w:rPr>
            </w:pPr>
            <w:bookmarkStart w:id="527" w:name="_Toc176254791"/>
            <w:bookmarkStart w:id="528" w:name="sub_13307"/>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1FC72B3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6D18D2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212FD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36268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71ACF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054CFB" w14:textId="77777777" w:rsidR="007B744E" w:rsidRPr="00F34589" w:rsidRDefault="007B744E" w:rsidP="007B744E">
            <w:pPr>
              <w:rPr>
                <w:color w:val="000000"/>
                <w:szCs w:val="28"/>
              </w:rPr>
            </w:pPr>
            <w:r w:rsidRPr="00F34589">
              <w:rPr>
                <w:color w:val="000000"/>
                <w:szCs w:val="28"/>
              </w:rPr>
              <w:t>0.00</w:t>
            </w:r>
          </w:p>
        </w:tc>
      </w:tr>
      <w:tr w:rsidR="007B744E" w:rsidRPr="00F34589" w14:paraId="31EC942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CE12CDF" w14:textId="77777777" w:rsidR="007B744E" w:rsidRPr="00F34589" w:rsidRDefault="007B744E" w:rsidP="007B744E">
            <w:pPr>
              <w:rPr>
                <w:color w:val="000000"/>
                <w:szCs w:val="28"/>
              </w:rPr>
            </w:pPr>
            <w:r w:rsidRPr="007B744E">
              <w:rPr>
                <w:color w:val="000000"/>
                <w:szCs w:val="28"/>
              </w:rPr>
              <w:t>74:10:0422003</w:t>
            </w:r>
          </w:p>
        </w:tc>
        <w:tc>
          <w:tcPr>
            <w:tcW w:w="680" w:type="pct"/>
            <w:tcBorders>
              <w:top w:val="nil"/>
              <w:left w:val="nil"/>
              <w:bottom w:val="single" w:sz="4" w:space="0" w:color="auto"/>
              <w:right w:val="single" w:sz="4" w:space="0" w:color="auto"/>
            </w:tcBorders>
            <w:hideMark/>
          </w:tcPr>
          <w:p w14:paraId="1583697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71B6D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E807AA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EE07A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3A840E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CD957C" w14:textId="77777777" w:rsidR="007B744E" w:rsidRPr="00F34589" w:rsidRDefault="007B744E" w:rsidP="007B744E">
            <w:pPr>
              <w:rPr>
                <w:color w:val="000000"/>
                <w:szCs w:val="28"/>
              </w:rPr>
            </w:pPr>
            <w:r w:rsidRPr="00F34589">
              <w:rPr>
                <w:color w:val="000000"/>
                <w:szCs w:val="28"/>
              </w:rPr>
              <w:t>0.00</w:t>
            </w:r>
          </w:p>
        </w:tc>
      </w:tr>
      <w:tr w:rsidR="007B744E" w:rsidRPr="00F34589" w14:paraId="5CD2F4A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BFCA1C4" w14:textId="77777777" w:rsidR="007B744E" w:rsidRPr="00F34589" w:rsidRDefault="007B744E" w:rsidP="007B744E">
            <w:pPr>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05D6B0E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4C3E9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0A100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16C3D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D634E3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5BC88A4" w14:textId="77777777" w:rsidR="007B744E" w:rsidRPr="00F34589" w:rsidRDefault="007B744E" w:rsidP="007B744E">
            <w:pPr>
              <w:rPr>
                <w:color w:val="000000"/>
                <w:szCs w:val="28"/>
              </w:rPr>
            </w:pPr>
            <w:r w:rsidRPr="00F34589">
              <w:rPr>
                <w:color w:val="000000"/>
                <w:szCs w:val="28"/>
              </w:rPr>
              <w:t>0.00</w:t>
            </w:r>
          </w:p>
        </w:tc>
      </w:tr>
      <w:tr w:rsidR="007B744E" w:rsidRPr="00F34589" w14:paraId="7781004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400E59E" w14:textId="77777777" w:rsidR="007B744E" w:rsidRPr="00F34589" w:rsidRDefault="007B744E" w:rsidP="007B744E">
            <w:pPr>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5175994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786A33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3168E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993190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B34D02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2340FD" w14:textId="77777777" w:rsidR="007B744E" w:rsidRPr="00F34589" w:rsidRDefault="007B744E" w:rsidP="007B744E">
            <w:pPr>
              <w:rPr>
                <w:color w:val="000000"/>
                <w:szCs w:val="28"/>
              </w:rPr>
            </w:pPr>
            <w:r w:rsidRPr="00F34589">
              <w:rPr>
                <w:color w:val="000000"/>
                <w:szCs w:val="28"/>
              </w:rPr>
              <w:t>0.00</w:t>
            </w:r>
          </w:p>
        </w:tc>
      </w:tr>
      <w:tr w:rsidR="007B744E" w:rsidRPr="00F34589" w14:paraId="21B325C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AF5745F" w14:textId="77777777" w:rsidR="007B744E" w:rsidRPr="00F34589" w:rsidRDefault="007B744E" w:rsidP="007B744E">
            <w:pPr>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257E37A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629E50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043EB7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8AD682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80BEC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9231396" w14:textId="77777777" w:rsidR="007B744E" w:rsidRPr="00F34589" w:rsidRDefault="007B744E" w:rsidP="007B744E">
            <w:pPr>
              <w:rPr>
                <w:color w:val="000000"/>
                <w:szCs w:val="28"/>
              </w:rPr>
            </w:pPr>
            <w:r w:rsidRPr="00F34589">
              <w:rPr>
                <w:color w:val="000000"/>
                <w:szCs w:val="28"/>
              </w:rPr>
              <w:t>0.00</w:t>
            </w:r>
          </w:p>
        </w:tc>
      </w:tr>
      <w:tr w:rsidR="007B744E" w:rsidRPr="00F34589" w14:paraId="2BE4616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0BC22CB" w14:textId="77777777" w:rsidR="007B744E" w:rsidRPr="00F34589" w:rsidRDefault="007B744E" w:rsidP="007B744E">
            <w:pPr>
              <w:rPr>
                <w:color w:val="000000"/>
                <w:szCs w:val="28"/>
              </w:rPr>
            </w:pPr>
            <w:r w:rsidRPr="007B744E">
              <w:rPr>
                <w:color w:val="000000"/>
                <w:szCs w:val="28"/>
              </w:rPr>
              <w:t>74:10:0422007</w:t>
            </w:r>
          </w:p>
        </w:tc>
        <w:tc>
          <w:tcPr>
            <w:tcW w:w="680" w:type="pct"/>
            <w:tcBorders>
              <w:top w:val="nil"/>
              <w:left w:val="nil"/>
              <w:bottom w:val="single" w:sz="4" w:space="0" w:color="auto"/>
              <w:right w:val="single" w:sz="4" w:space="0" w:color="auto"/>
            </w:tcBorders>
            <w:hideMark/>
          </w:tcPr>
          <w:p w14:paraId="7C8FC31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3C91F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8B787C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3E0536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FEC712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BDE419" w14:textId="77777777" w:rsidR="007B744E" w:rsidRPr="00F34589" w:rsidRDefault="007B744E" w:rsidP="007B744E">
            <w:pPr>
              <w:rPr>
                <w:color w:val="000000"/>
                <w:szCs w:val="28"/>
              </w:rPr>
            </w:pPr>
            <w:r w:rsidRPr="00F34589">
              <w:rPr>
                <w:color w:val="000000"/>
                <w:szCs w:val="28"/>
              </w:rPr>
              <w:t>0.00</w:t>
            </w:r>
          </w:p>
        </w:tc>
      </w:tr>
      <w:tr w:rsidR="007B744E" w:rsidRPr="00F34589" w14:paraId="7D03C07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378BF52" w14:textId="77777777" w:rsidR="007B744E" w:rsidRPr="00F34589" w:rsidRDefault="007B744E" w:rsidP="007B744E">
            <w:pPr>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7A509B0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577D1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465807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FF25A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B54991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824E55" w14:textId="77777777" w:rsidR="007B744E" w:rsidRPr="00F34589" w:rsidRDefault="007B744E" w:rsidP="007B744E">
            <w:pPr>
              <w:rPr>
                <w:color w:val="000000"/>
                <w:szCs w:val="28"/>
              </w:rPr>
            </w:pPr>
            <w:r w:rsidRPr="00F34589">
              <w:rPr>
                <w:color w:val="000000"/>
                <w:szCs w:val="28"/>
              </w:rPr>
              <w:t>0.00</w:t>
            </w:r>
          </w:p>
        </w:tc>
      </w:tr>
      <w:tr w:rsidR="007B744E" w:rsidRPr="00F34589" w14:paraId="7C78349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3FBBCE3" w14:textId="77777777" w:rsidR="007B744E" w:rsidRPr="00F34589" w:rsidRDefault="007B744E" w:rsidP="007B744E">
            <w:pPr>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3B8A00F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530B6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E9067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AA0F3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15D6B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DA22DC" w14:textId="77777777" w:rsidR="007B744E" w:rsidRPr="00F34589" w:rsidRDefault="007B744E" w:rsidP="007B744E">
            <w:pPr>
              <w:rPr>
                <w:color w:val="000000"/>
                <w:szCs w:val="28"/>
              </w:rPr>
            </w:pPr>
            <w:r w:rsidRPr="00F34589">
              <w:rPr>
                <w:color w:val="000000"/>
                <w:szCs w:val="28"/>
              </w:rPr>
              <w:t>0.00</w:t>
            </w:r>
          </w:p>
        </w:tc>
      </w:tr>
      <w:tr w:rsidR="007B744E" w:rsidRPr="00F34589" w14:paraId="292A9E1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A86DA41" w14:textId="77777777" w:rsidR="007B744E" w:rsidRPr="00F34589" w:rsidRDefault="007B744E" w:rsidP="007B744E">
            <w:pPr>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126FAF1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9C665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80EC37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6C837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FD508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06A667" w14:textId="77777777" w:rsidR="007B744E" w:rsidRPr="00F34589" w:rsidRDefault="007B744E" w:rsidP="007B744E">
            <w:pPr>
              <w:rPr>
                <w:color w:val="000000"/>
                <w:szCs w:val="28"/>
              </w:rPr>
            </w:pPr>
            <w:r w:rsidRPr="00F34589">
              <w:rPr>
                <w:color w:val="000000"/>
                <w:szCs w:val="28"/>
              </w:rPr>
              <w:t>0.00</w:t>
            </w:r>
          </w:p>
        </w:tc>
      </w:tr>
      <w:tr w:rsidR="007B744E" w:rsidRPr="00F34589" w14:paraId="6198EFA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2FF24E1" w14:textId="77777777" w:rsidR="007B744E" w:rsidRPr="00F34589" w:rsidRDefault="007B744E" w:rsidP="007B744E">
            <w:pPr>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7136ADB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9B4425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61E83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171D7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D225C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007BC4" w14:textId="77777777" w:rsidR="007B744E" w:rsidRPr="00F34589" w:rsidRDefault="007B744E" w:rsidP="007B744E">
            <w:pPr>
              <w:rPr>
                <w:color w:val="000000"/>
                <w:szCs w:val="28"/>
              </w:rPr>
            </w:pPr>
            <w:r w:rsidRPr="00F34589">
              <w:rPr>
                <w:color w:val="000000"/>
                <w:szCs w:val="28"/>
              </w:rPr>
              <w:t>0.00</w:t>
            </w:r>
          </w:p>
        </w:tc>
      </w:tr>
      <w:tr w:rsidR="007B744E" w:rsidRPr="00F34589" w14:paraId="08D48AB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32FF27A" w14:textId="77777777" w:rsidR="007B744E" w:rsidRPr="00F34589" w:rsidRDefault="007B744E" w:rsidP="007B744E">
            <w:pPr>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21760D5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EB507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67BFC5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8B83A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46311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D58177" w14:textId="77777777" w:rsidR="007B744E" w:rsidRPr="00F34589" w:rsidRDefault="007B744E" w:rsidP="007B744E">
            <w:pPr>
              <w:rPr>
                <w:color w:val="000000"/>
                <w:szCs w:val="28"/>
              </w:rPr>
            </w:pPr>
            <w:r w:rsidRPr="00F34589">
              <w:rPr>
                <w:color w:val="000000"/>
                <w:szCs w:val="28"/>
              </w:rPr>
              <w:t>0.00</w:t>
            </w:r>
          </w:p>
        </w:tc>
      </w:tr>
      <w:tr w:rsidR="007B744E" w:rsidRPr="00F34589" w14:paraId="7B9FE36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CDAA28A" w14:textId="77777777" w:rsidR="007B744E" w:rsidRPr="00F34589" w:rsidRDefault="007B744E" w:rsidP="007B744E">
            <w:pPr>
              <w:rPr>
                <w:color w:val="000000"/>
                <w:szCs w:val="28"/>
              </w:rPr>
            </w:pPr>
            <w:r w:rsidRPr="007B744E">
              <w:rPr>
                <w:color w:val="000000"/>
                <w:szCs w:val="28"/>
              </w:rPr>
              <w:t>74:10:0423026</w:t>
            </w:r>
          </w:p>
        </w:tc>
        <w:tc>
          <w:tcPr>
            <w:tcW w:w="680" w:type="pct"/>
            <w:tcBorders>
              <w:top w:val="nil"/>
              <w:left w:val="nil"/>
              <w:bottom w:val="single" w:sz="4" w:space="0" w:color="auto"/>
              <w:right w:val="single" w:sz="4" w:space="0" w:color="auto"/>
            </w:tcBorders>
            <w:hideMark/>
          </w:tcPr>
          <w:p w14:paraId="4A9A5EF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F3A644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E26C2C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0A255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047D33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E7F1044" w14:textId="77777777" w:rsidR="007B744E" w:rsidRPr="00F34589" w:rsidRDefault="007B744E" w:rsidP="007B744E">
            <w:pPr>
              <w:rPr>
                <w:color w:val="000000"/>
                <w:szCs w:val="28"/>
              </w:rPr>
            </w:pPr>
            <w:r w:rsidRPr="00F34589">
              <w:rPr>
                <w:color w:val="000000"/>
                <w:szCs w:val="28"/>
              </w:rPr>
              <w:t>0.00</w:t>
            </w:r>
          </w:p>
        </w:tc>
      </w:tr>
      <w:tr w:rsidR="007B744E" w:rsidRPr="00F34589" w14:paraId="181D69F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FE308E8" w14:textId="77777777" w:rsidR="007B744E" w:rsidRPr="00F34589" w:rsidRDefault="007B744E" w:rsidP="007B744E">
            <w:pPr>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03D9921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C7103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BC6ECB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7432A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C7E20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437B4BB" w14:textId="77777777" w:rsidR="007B744E" w:rsidRPr="00F34589" w:rsidRDefault="007B744E" w:rsidP="007B744E">
            <w:pPr>
              <w:rPr>
                <w:color w:val="000000"/>
                <w:szCs w:val="28"/>
              </w:rPr>
            </w:pPr>
            <w:r w:rsidRPr="00F34589">
              <w:rPr>
                <w:color w:val="000000"/>
                <w:szCs w:val="28"/>
              </w:rPr>
              <w:t>0.00</w:t>
            </w:r>
          </w:p>
        </w:tc>
      </w:tr>
      <w:tr w:rsidR="007B744E" w:rsidRPr="00F34589" w14:paraId="2E39C52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B77D2B9" w14:textId="77777777" w:rsidR="007B744E" w:rsidRPr="00F34589" w:rsidRDefault="007B744E" w:rsidP="007B744E">
            <w:pPr>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7EDBC57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326FC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F6ABD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72A1CD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A1022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DC65C9" w14:textId="77777777" w:rsidR="007B744E" w:rsidRPr="00F34589" w:rsidRDefault="007B744E" w:rsidP="007B744E">
            <w:pPr>
              <w:rPr>
                <w:color w:val="000000"/>
                <w:szCs w:val="28"/>
              </w:rPr>
            </w:pPr>
            <w:r w:rsidRPr="00F34589">
              <w:rPr>
                <w:color w:val="000000"/>
                <w:szCs w:val="28"/>
              </w:rPr>
              <w:t>0.00</w:t>
            </w:r>
          </w:p>
        </w:tc>
      </w:tr>
      <w:tr w:rsidR="007B744E" w:rsidRPr="00F34589" w14:paraId="590F28E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94C7F97" w14:textId="77777777" w:rsidR="007B744E" w:rsidRPr="00F34589" w:rsidRDefault="007B744E" w:rsidP="007B744E">
            <w:pPr>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06C7C6A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91DE0B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A43C99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9892C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9437A4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B64F5A" w14:textId="77777777" w:rsidR="007B744E" w:rsidRPr="00F34589" w:rsidRDefault="007B744E" w:rsidP="007B744E">
            <w:pPr>
              <w:rPr>
                <w:color w:val="000000"/>
                <w:szCs w:val="28"/>
              </w:rPr>
            </w:pPr>
            <w:r w:rsidRPr="00F34589">
              <w:rPr>
                <w:color w:val="000000"/>
                <w:szCs w:val="28"/>
              </w:rPr>
              <w:t>0.00</w:t>
            </w:r>
          </w:p>
        </w:tc>
      </w:tr>
      <w:tr w:rsidR="007B744E" w:rsidRPr="00F34589" w14:paraId="0770F71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5A20841" w14:textId="77777777" w:rsidR="007B744E" w:rsidRPr="00F34589" w:rsidRDefault="007B744E" w:rsidP="007B744E">
            <w:pPr>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24237EA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BDB83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51B62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EC5E6A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92DD2D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FE7F92" w14:textId="77777777" w:rsidR="007B744E" w:rsidRPr="00F34589" w:rsidRDefault="007B744E" w:rsidP="007B744E">
            <w:pPr>
              <w:rPr>
                <w:color w:val="000000"/>
                <w:szCs w:val="28"/>
              </w:rPr>
            </w:pPr>
            <w:r w:rsidRPr="00F34589">
              <w:rPr>
                <w:color w:val="000000"/>
                <w:szCs w:val="28"/>
              </w:rPr>
              <w:t>0.00</w:t>
            </w:r>
          </w:p>
        </w:tc>
      </w:tr>
      <w:tr w:rsidR="007B744E" w:rsidRPr="00F34589" w14:paraId="5D55AFA3"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3C416DC" w14:textId="77777777" w:rsidR="007B744E" w:rsidRPr="00F34589" w:rsidRDefault="007B744E" w:rsidP="007B744E">
            <w:pPr>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64AD9FC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D8904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623E9F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D320B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9AD59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01A64D" w14:textId="77777777" w:rsidR="007B744E" w:rsidRPr="00F34589" w:rsidRDefault="007B744E" w:rsidP="007B744E">
            <w:pPr>
              <w:rPr>
                <w:color w:val="000000"/>
                <w:szCs w:val="28"/>
              </w:rPr>
            </w:pPr>
            <w:r w:rsidRPr="00F34589">
              <w:rPr>
                <w:color w:val="000000"/>
                <w:szCs w:val="28"/>
              </w:rPr>
              <w:t>0.00</w:t>
            </w:r>
          </w:p>
        </w:tc>
      </w:tr>
      <w:tr w:rsidR="007B744E" w:rsidRPr="00F34589" w14:paraId="2DC1101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B3FEDFC" w14:textId="77777777" w:rsidR="007B744E" w:rsidRPr="00F34589" w:rsidRDefault="007B744E" w:rsidP="007B744E">
            <w:pPr>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1E99BA5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8F1EC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9CC3D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10BE4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60A11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105CB3" w14:textId="77777777" w:rsidR="007B744E" w:rsidRPr="00F34589" w:rsidRDefault="007B744E" w:rsidP="007B744E">
            <w:pPr>
              <w:rPr>
                <w:color w:val="000000"/>
                <w:szCs w:val="28"/>
              </w:rPr>
            </w:pPr>
            <w:r w:rsidRPr="00F34589">
              <w:rPr>
                <w:color w:val="000000"/>
                <w:szCs w:val="28"/>
              </w:rPr>
              <w:t>0.00</w:t>
            </w:r>
          </w:p>
        </w:tc>
      </w:tr>
      <w:tr w:rsidR="007B744E" w:rsidRPr="00F34589" w14:paraId="7B0EBBF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2937D73" w14:textId="77777777" w:rsidR="007B744E" w:rsidRPr="00F34589" w:rsidRDefault="007B744E" w:rsidP="007B744E">
            <w:pPr>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4F4093F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79803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387FC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8A6EA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AC2C3A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CD96544" w14:textId="77777777" w:rsidR="007B744E" w:rsidRPr="00F34589" w:rsidRDefault="007B744E" w:rsidP="007B744E">
            <w:pPr>
              <w:rPr>
                <w:color w:val="000000"/>
                <w:szCs w:val="28"/>
              </w:rPr>
            </w:pPr>
            <w:r w:rsidRPr="00F34589">
              <w:rPr>
                <w:color w:val="000000"/>
                <w:szCs w:val="28"/>
              </w:rPr>
              <w:t>0.00</w:t>
            </w:r>
          </w:p>
        </w:tc>
      </w:tr>
      <w:tr w:rsidR="007B744E" w:rsidRPr="00F34589" w14:paraId="18548EB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F4ED463" w14:textId="77777777" w:rsidR="007B744E" w:rsidRPr="00F34589" w:rsidRDefault="007B744E" w:rsidP="007B744E">
            <w:pPr>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0E36E75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565E9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78444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DFA42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1A9D9C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140D72" w14:textId="77777777" w:rsidR="007B744E" w:rsidRPr="00F34589" w:rsidRDefault="007B744E" w:rsidP="007B744E">
            <w:pPr>
              <w:rPr>
                <w:color w:val="000000"/>
                <w:szCs w:val="28"/>
              </w:rPr>
            </w:pPr>
            <w:r w:rsidRPr="00F34589">
              <w:rPr>
                <w:color w:val="000000"/>
                <w:szCs w:val="28"/>
              </w:rPr>
              <w:t>0.00</w:t>
            </w:r>
          </w:p>
        </w:tc>
      </w:tr>
      <w:tr w:rsidR="007B744E" w:rsidRPr="00F34589" w14:paraId="01639E0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EF36362" w14:textId="77777777" w:rsidR="007B744E" w:rsidRPr="00F34589" w:rsidRDefault="007B744E" w:rsidP="007B744E">
            <w:pPr>
              <w:rPr>
                <w:color w:val="000000"/>
                <w:szCs w:val="28"/>
              </w:rPr>
            </w:pPr>
            <w:r w:rsidRPr="007B744E">
              <w:rPr>
                <w:color w:val="000000"/>
                <w:szCs w:val="28"/>
              </w:rPr>
              <w:lastRenderedPageBreak/>
              <w:t>74:10:0419002</w:t>
            </w:r>
          </w:p>
        </w:tc>
        <w:tc>
          <w:tcPr>
            <w:tcW w:w="680" w:type="pct"/>
            <w:tcBorders>
              <w:top w:val="nil"/>
              <w:left w:val="nil"/>
              <w:bottom w:val="single" w:sz="4" w:space="0" w:color="auto"/>
              <w:right w:val="single" w:sz="4" w:space="0" w:color="auto"/>
            </w:tcBorders>
            <w:hideMark/>
          </w:tcPr>
          <w:p w14:paraId="5A38983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83377B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84F1E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42561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7ED520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66F92E9" w14:textId="77777777" w:rsidR="007B744E" w:rsidRPr="00F34589" w:rsidRDefault="007B744E" w:rsidP="007B744E">
            <w:pPr>
              <w:rPr>
                <w:color w:val="000000"/>
                <w:szCs w:val="28"/>
              </w:rPr>
            </w:pPr>
            <w:r w:rsidRPr="00F34589">
              <w:rPr>
                <w:color w:val="000000"/>
                <w:szCs w:val="28"/>
              </w:rPr>
              <w:t>0.00</w:t>
            </w:r>
          </w:p>
        </w:tc>
      </w:tr>
      <w:tr w:rsidR="007B744E" w:rsidRPr="00F34589" w14:paraId="6B8EBF2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5B17064" w14:textId="77777777" w:rsidR="007B744E" w:rsidRPr="00F34589" w:rsidRDefault="007B744E" w:rsidP="007B744E">
            <w:pPr>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633198F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C67C4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99B426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4F5E9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3ED48E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112DC00" w14:textId="77777777" w:rsidR="007B744E" w:rsidRPr="00F34589" w:rsidRDefault="007B744E" w:rsidP="007B744E">
            <w:pPr>
              <w:rPr>
                <w:color w:val="000000"/>
                <w:szCs w:val="28"/>
              </w:rPr>
            </w:pPr>
            <w:r w:rsidRPr="00F34589">
              <w:rPr>
                <w:color w:val="000000"/>
                <w:szCs w:val="28"/>
              </w:rPr>
              <w:t>0.00</w:t>
            </w:r>
          </w:p>
        </w:tc>
      </w:tr>
      <w:tr w:rsidR="007B744E" w:rsidRPr="00F34589" w14:paraId="6096C4F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E48C649" w14:textId="77777777" w:rsidR="007B744E" w:rsidRPr="00F34589" w:rsidRDefault="007B744E" w:rsidP="007B744E">
            <w:pPr>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28EBCD7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370E9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038DE4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B40EA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6A2F3B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6D4FAF" w14:textId="77777777" w:rsidR="007B744E" w:rsidRPr="00F34589" w:rsidRDefault="007B744E" w:rsidP="007B744E">
            <w:pPr>
              <w:rPr>
                <w:color w:val="000000"/>
                <w:szCs w:val="28"/>
              </w:rPr>
            </w:pPr>
            <w:r w:rsidRPr="00F34589">
              <w:rPr>
                <w:color w:val="000000"/>
                <w:szCs w:val="28"/>
              </w:rPr>
              <w:t>0.00</w:t>
            </w:r>
          </w:p>
        </w:tc>
      </w:tr>
      <w:tr w:rsidR="007B744E" w:rsidRPr="00F34589" w14:paraId="663BEEE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31004A4" w14:textId="77777777" w:rsidR="007B744E" w:rsidRPr="00F34589" w:rsidRDefault="007B744E" w:rsidP="007B744E">
            <w:pPr>
              <w:rPr>
                <w:color w:val="000000"/>
                <w:szCs w:val="28"/>
              </w:rPr>
            </w:pPr>
            <w:r w:rsidRPr="007B744E">
              <w:rPr>
                <w:color w:val="000000"/>
                <w:szCs w:val="28"/>
              </w:rPr>
              <w:t>74:10:0416014</w:t>
            </w:r>
          </w:p>
        </w:tc>
        <w:tc>
          <w:tcPr>
            <w:tcW w:w="680" w:type="pct"/>
            <w:tcBorders>
              <w:top w:val="nil"/>
              <w:left w:val="nil"/>
              <w:bottom w:val="single" w:sz="4" w:space="0" w:color="auto"/>
              <w:right w:val="single" w:sz="4" w:space="0" w:color="auto"/>
            </w:tcBorders>
            <w:hideMark/>
          </w:tcPr>
          <w:p w14:paraId="688EBC2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D5F7D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90F53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1C85E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64A45A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5F548F" w14:textId="77777777" w:rsidR="007B744E" w:rsidRPr="00F34589" w:rsidRDefault="007B744E" w:rsidP="007B744E">
            <w:pPr>
              <w:rPr>
                <w:color w:val="000000"/>
                <w:szCs w:val="28"/>
              </w:rPr>
            </w:pPr>
            <w:r w:rsidRPr="00F34589">
              <w:rPr>
                <w:color w:val="000000"/>
                <w:szCs w:val="28"/>
              </w:rPr>
              <w:t>0.00</w:t>
            </w:r>
          </w:p>
        </w:tc>
      </w:tr>
      <w:tr w:rsidR="007B744E" w:rsidRPr="00F34589" w14:paraId="1F035DA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449F967" w14:textId="77777777" w:rsidR="007B744E" w:rsidRPr="00F34589" w:rsidRDefault="007B744E" w:rsidP="007B744E">
            <w:pPr>
              <w:rPr>
                <w:color w:val="000000"/>
                <w:szCs w:val="28"/>
              </w:rPr>
            </w:pPr>
            <w:r w:rsidRPr="007B744E">
              <w:rPr>
                <w:color w:val="000000"/>
                <w:szCs w:val="28"/>
              </w:rPr>
              <w:t>74:10:0601001</w:t>
            </w:r>
          </w:p>
        </w:tc>
        <w:tc>
          <w:tcPr>
            <w:tcW w:w="680" w:type="pct"/>
            <w:tcBorders>
              <w:top w:val="nil"/>
              <w:left w:val="nil"/>
              <w:bottom w:val="single" w:sz="4" w:space="0" w:color="auto"/>
              <w:right w:val="single" w:sz="4" w:space="0" w:color="auto"/>
            </w:tcBorders>
            <w:hideMark/>
          </w:tcPr>
          <w:p w14:paraId="44F1AF3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6DAF5A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0E84A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048A2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34176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7307E9" w14:textId="77777777" w:rsidR="007B744E" w:rsidRPr="00F34589" w:rsidRDefault="007B744E" w:rsidP="007B744E">
            <w:pPr>
              <w:rPr>
                <w:color w:val="000000"/>
                <w:szCs w:val="28"/>
              </w:rPr>
            </w:pPr>
            <w:r w:rsidRPr="00F34589">
              <w:rPr>
                <w:color w:val="000000"/>
                <w:szCs w:val="28"/>
              </w:rPr>
              <w:t>0.00</w:t>
            </w:r>
          </w:p>
        </w:tc>
      </w:tr>
      <w:tr w:rsidR="007B744E" w:rsidRPr="00F34589" w14:paraId="4B2B52F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F2C6146" w14:textId="77777777" w:rsidR="007B744E" w:rsidRDefault="007B744E" w:rsidP="007B744E">
            <w:pPr>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449CAE9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9E1DF5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4217A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93001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D78689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5280FD" w14:textId="77777777" w:rsidR="007B744E" w:rsidRPr="00F34589" w:rsidRDefault="007B744E" w:rsidP="007B744E">
            <w:pPr>
              <w:rPr>
                <w:color w:val="000000"/>
                <w:szCs w:val="28"/>
              </w:rPr>
            </w:pPr>
            <w:r w:rsidRPr="00F34589">
              <w:rPr>
                <w:color w:val="000000"/>
                <w:szCs w:val="28"/>
              </w:rPr>
              <w:t>0.00</w:t>
            </w:r>
          </w:p>
        </w:tc>
      </w:tr>
      <w:tr w:rsidR="007B744E" w:rsidRPr="00F34589" w14:paraId="6AF9B2B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81A7451" w14:textId="77777777" w:rsidR="007B744E" w:rsidRDefault="007B744E" w:rsidP="007B744E">
            <w:pPr>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09ED362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C43FB4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0C46C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036A7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198B2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FC9C00" w14:textId="77777777" w:rsidR="007B744E" w:rsidRPr="00F34589" w:rsidRDefault="007B744E" w:rsidP="007B744E">
            <w:pPr>
              <w:rPr>
                <w:color w:val="000000"/>
                <w:szCs w:val="28"/>
              </w:rPr>
            </w:pPr>
            <w:r w:rsidRPr="00F34589">
              <w:rPr>
                <w:color w:val="000000"/>
                <w:szCs w:val="28"/>
              </w:rPr>
              <w:t>0.00</w:t>
            </w:r>
          </w:p>
        </w:tc>
      </w:tr>
      <w:tr w:rsidR="007B744E" w:rsidRPr="00F34589" w14:paraId="6136238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84A2D77" w14:textId="77777777" w:rsidR="007B744E" w:rsidRDefault="007B744E" w:rsidP="007B744E">
            <w:pPr>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20BEE20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F12DE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7B0C8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B9D4CF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C9DC3F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72E132" w14:textId="77777777" w:rsidR="007B744E" w:rsidRPr="00F34589" w:rsidRDefault="007B744E" w:rsidP="007B744E">
            <w:pPr>
              <w:rPr>
                <w:color w:val="000000"/>
                <w:szCs w:val="28"/>
              </w:rPr>
            </w:pPr>
            <w:r w:rsidRPr="00F34589">
              <w:rPr>
                <w:color w:val="000000"/>
                <w:szCs w:val="28"/>
              </w:rPr>
              <w:t>0.00</w:t>
            </w:r>
          </w:p>
        </w:tc>
      </w:tr>
      <w:tr w:rsidR="007B744E" w:rsidRPr="00F34589" w14:paraId="4C32A3A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4FE3FF1" w14:textId="77777777" w:rsidR="007B744E" w:rsidRDefault="007B744E" w:rsidP="007B744E">
            <w:pPr>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58E8067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84C340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74F0F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4D40A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9B6D39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DFF7D0" w14:textId="77777777" w:rsidR="007B744E" w:rsidRPr="00F34589" w:rsidRDefault="007B744E" w:rsidP="007B744E">
            <w:pPr>
              <w:rPr>
                <w:color w:val="000000"/>
                <w:szCs w:val="28"/>
              </w:rPr>
            </w:pPr>
            <w:r w:rsidRPr="00F34589">
              <w:rPr>
                <w:color w:val="000000"/>
                <w:szCs w:val="28"/>
              </w:rPr>
              <w:t>0.00</w:t>
            </w:r>
          </w:p>
        </w:tc>
      </w:tr>
      <w:tr w:rsidR="007B744E" w:rsidRPr="00F34589" w14:paraId="010F568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DBC32C0" w14:textId="77777777" w:rsidR="007B744E" w:rsidRDefault="007B744E" w:rsidP="007B744E">
            <w:pPr>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47F3D2B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E827B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49C61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415C5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38126D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BCC646" w14:textId="77777777" w:rsidR="007B744E" w:rsidRPr="00F34589" w:rsidRDefault="007B744E" w:rsidP="007B744E">
            <w:pPr>
              <w:rPr>
                <w:color w:val="000000"/>
                <w:szCs w:val="28"/>
              </w:rPr>
            </w:pPr>
            <w:r w:rsidRPr="00F34589">
              <w:rPr>
                <w:color w:val="000000"/>
                <w:szCs w:val="28"/>
              </w:rPr>
              <w:t>0.00</w:t>
            </w:r>
          </w:p>
        </w:tc>
      </w:tr>
      <w:tr w:rsidR="007B744E" w:rsidRPr="00F34589" w14:paraId="13A8FF0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4765BFE" w14:textId="77777777" w:rsidR="007B744E" w:rsidRDefault="007B744E" w:rsidP="007B744E">
            <w:pPr>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0BB403E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406980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C03EA1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3927A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B26E8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C473AD6" w14:textId="77777777" w:rsidR="007B744E" w:rsidRPr="00F34589" w:rsidRDefault="007B744E" w:rsidP="007B744E">
            <w:pPr>
              <w:rPr>
                <w:color w:val="000000"/>
                <w:szCs w:val="28"/>
              </w:rPr>
            </w:pPr>
            <w:r w:rsidRPr="00F34589">
              <w:rPr>
                <w:color w:val="000000"/>
                <w:szCs w:val="28"/>
              </w:rPr>
              <w:t>0.00</w:t>
            </w:r>
          </w:p>
        </w:tc>
      </w:tr>
      <w:tr w:rsidR="007B744E" w:rsidRPr="00F34589" w14:paraId="6A92A5B2"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54BAC58" w14:textId="77777777" w:rsidR="007B744E" w:rsidRDefault="007B744E" w:rsidP="007B744E">
            <w:pPr>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531F83C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0F8B5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E62445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AE51B5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255DE7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449EF3" w14:textId="77777777" w:rsidR="007B744E" w:rsidRPr="00F34589" w:rsidRDefault="007B744E" w:rsidP="007B744E">
            <w:pPr>
              <w:rPr>
                <w:color w:val="000000"/>
                <w:szCs w:val="28"/>
              </w:rPr>
            </w:pPr>
            <w:r w:rsidRPr="00F34589">
              <w:rPr>
                <w:color w:val="000000"/>
                <w:szCs w:val="28"/>
              </w:rPr>
              <w:t>0.00</w:t>
            </w:r>
          </w:p>
        </w:tc>
      </w:tr>
      <w:tr w:rsidR="007B744E" w:rsidRPr="00F34589" w14:paraId="60A27A9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6EB9135" w14:textId="77777777" w:rsidR="007B744E" w:rsidRDefault="007B744E" w:rsidP="007B744E">
            <w:pPr>
              <w:rPr>
                <w:color w:val="000000"/>
                <w:szCs w:val="28"/>
              </w:rPr>
            </w:pPr>
            <w:r w:rsidRPr="007B744E">
              <w:rPr>
                <w:color w:val="000000"/>
                <w:szCs w:val="28"/>
              </w:rPr>
              <w:t>74:10:0309010</w:t>
            </w:r>
          </w:p>
        </w:tc>
        <w:tc>
          <w:tcPr>
            <w:tcW w:w="680" w:type="pct"/>
            <w:tcBorders>
              <w:top w:val="nil"/>
              <w:left w:val="nil"/>
              <w:bottom w:val="single" w:sz="4" w:space="0" w:color="auto"/>
              <w:right w:val="single" w:sz="4" w:space="0" w:color="auto"/>
            </w:tcBorders>
            <w:hideMark/>
          </w:tcPr>
          <w:p w14:paraId="662E552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867EA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4B5CEA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C6559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CDF85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BCF8D3" w14:textId="77777777" w:rsidR="007B744E" w:rsidRPr="00F34589" w:rsidRDefault="007B744E" w:rsidP="007B744E">
            <w:pPr>
              <w:rPr>
                <w:color w:val="000000"/>
                <w:szCs w:val="28"/>
              </w:rPr>
            </w:pPr>
            <w:r w:rsidRPr="00F34589">
              <w:rPr>
                <w:color w:val="000000"/>
                <w:szCs w:val="28"/>
              </w:rPr>
              <w:t>0.00</w:t>
            </w:r>
          </w:p>
        </w:tc>
      </w:tr>
      <w:tr w:rsidR="007B744E" w:rsidRPr="00F34589" w14:paraId="039C90C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446A935" w14:textId="77777777" w:rsidR="007B744E" w:rsidRDefault="007B744E" w:rsidP="007B744E">
            <w:pPr>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35D63DB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0B02D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794FD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F7F10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6E7376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44F5F5" w14:textId="77777777" w:rsidR="007B744E" w:rsidRPr="00F34589" w:rsidRDefault="007B744E" w:rsidP="007B744E">
            <w:pPr>
              <w:rPr>
                <w:color w:val="000000"/>
                <w:szCs w:val="28"/>
              </w:rPr>
            </w:pPr>
            <w:r w:rsidRPr="00F34589">
              <w:rPr>
                <w:color w:val="000000"/>
                <w:szCs w:val="28"/>
              </w:rPr>
              <w:t>0.00</w:t>
            </w:r>
          </w:p>
        </w:tc>
      </w:tr>
      <w:tr w:rsidR="007B744E" w:rsidRPr="00F34589" w14:paraId="55942C1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86B9EF4" w14:textId="77777777" w:rsidR="007B744E" w:rsidRDefault="007B744E" w:rsidP="007B744E">
            <w:pPr>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43BDBD0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0871F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0980E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A1F14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6B2442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EE5733" w14:textId="77777777" w:rsidR="007B744E" w:rsidRPr="00F34589" w:rsidRDefault="007B744E" w:rsidP="007B744E">
            <w:pPr>
              <w:rPr>
                <w:color w:val="000000"/>
                <w:szCs w:val="28"/>
              </w:rPr>
            </w:pPr>
            <w:r w:rsidRPr="00F34589">
              <w:rPr>
                <w:color w:val="000000"/>
                <w:szCs w:val="28"/>
              </w:rPr>
              <w:t>0.00</w:t>
            </w:r>
          </w:p>
        </w:tc>
      </w:tr>
      <w:tr w:rsidR="007B744E" w:rsidRPr="00F34589" w14:paraId="33FC720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06C9C7D" w14:textId="77777777" w:rsidR="007B744E" w:rsidRDefault="007B744E" w:rsidP="007B744E">
            <w:pPr>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51BC465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E37D2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4428B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D9CFA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3FF890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3922E5" w14:textId="77777777" w:rsidR="007B744E" w:rsidRPr="00F34589" w:rsidRDefault="007B744E" w:rsidP="007B744E">
            <w:pPr>
              <w:rPr>
                <w:color w:val="000000"/>
                <w:szCs w:val="28"/>
              </w:rPr>
            </w:pPr>
            <w:r w:rsidRPr="00F34589">
              <w:rPr>
                <w:color w:val="000000"/>
                <w:szCs w:val="28"/>
              </w:rPr>
              <w:t>0.00</w:t>
            </w:r>
          </w:p>
        </w:tc>
      </w:tr>
      <w:tr w:rsidR="007B744E" w:rsidRPr="00F34589" w14:paraId="7264BA7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6AE366D" w14:textId="77777777" w:rsidR="007B744E" w:rsidRDefault="007B744E" w:rsidP="007B744E">
            <w:pPr>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146AD7E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1EA815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C70525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15051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D702F1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3CAB3E8" w14:textId="77777777" w:rsidR="007B744E" w:rsidRPr="00F34589" w:rsidRDefault="007B744E" w:rsidP="007B744E">
            <w:pPr>
              <w:rPr>
                <w:color w:val="000000"/>
                <w:szCs w:val="28"/>
              </w:rPr>
            </w:pPr>
            <w:r w:rsidRPr="00F34589">
              <w:rPr>
                <w:color w:val="000000"/>
                <w:szCs w:val="28"/>
              </w:rPr>
              <w:t>0.00</w:t>
            </w:r>
          </w:p>
        </w:tc>
      </w:tr>
      <w:tr w:rsidR="007B744E" w:rsidRPr="00F34589" w14:paraId="7F83138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D52A314" w14:textId="77777777" w:rsidR="007B744E" w:rsidRDefault="007B744E" w:rsidP="007B744E">
            <w:pPr>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0646F82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A9D6D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A4C40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502635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A8FB9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C959B4" w14:textId="77777777" w:rsidR="007B744E" w:rsidRPr="00F34589" w:rsidRDefault="007B744E" w:rsidP="007B744E">
            <w:pPr>
              <w:rPr>
                <w:color w:val="000000"/>
                <w:szCs w:val="28"/>
              </w:rPr>
            </w:pPr>
            <w:r w:rsidRPr="00F34589">
              <w:rPr>
                <w:color w:val="000000"/>
                <w:szCs w:val="28"/>
              </w:rPr>
              <w:t>0.00</w:t>
            </w:r>
          </w:p>
        </w:tc>
      </w:tr>
      <w:tr w:rsidR="007B744E" w:rsidRPr="00F34589" w14:paraId="1CFD99C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291D4CC" w14:textId="77777777" w:rsidR="007B744E" w:rsidRDefault="007B744E" w:rsidP="007B744E">
            <w:pPr>
              <w:rPr>
                <w:color w:val="000000"/>
                <w:szCs w:val="28"/>
              </w:rPr>
            </w:pPr>
            <w:r w:rsidRPr="007B744E">
              <w:rPr>
                <w:color w:val="000000"/>
                <w:szCs w:val="28"/>
              </w:rPr>
              <w:t>74:10:0302002</w:t>
            </w:r>
          </w:p>
        </w:tc>
        <w:tc>
          <w:tcPr>
            <w:tcW w:w="680" w:type="pct"/>
            <w:tcBorders>
              <w:top w:val="nil"/>
              <w:left w:val="nil"/>
              <w:bottom w:val="single" w:sz="4" w:space="0" w:color="auto"/>
              <w:right w:val="single" w:sz="4" w:space="0" w:color="auto"/>
            </w:tcBorders>
            <w:hideMark/>
          </w:tcPr>
          <w:p w14:paraId="0F9D888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8B648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39C85C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6C605D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5DB6A1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82C647" w14:textId="77777777" w:rsidR="007B744E" w:rsidRPr="00F34589" w:rsidRDefault="007B744E" w:rsidP="007B744E">
            <w:pPr>
              <w:rPr>
                <w:color w:val="000000"/>
                <w:szCs w:val="28"/>
              </w:rPr>
            </w:pPr>
            <w:r w:rsidRPr="00F34589">
              <w:rPr>
                <w:color w:val="000000"/>
                <w:szCs w:val="28"/>
              </w:rPr>
              <w:t>0.00</w:t>
            </w:r>
          </w:p>
        </w:tc>
      </w:tr>
      <w:tr w:rsidR="007B744E" w:rsidRPr="00F34589" w14:paraId="64AAF3F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801A7EF" w14:textId="77777777" w:rsidR="007B744E" w:rsidRDefault="007B744E" w:rsidP="007B744E">
            <w:pPr>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0294559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A44C9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D19E77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D17EB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0F7456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92ED4EB" w14:textId="77777777" w:rsidR="007B744E" w:rsidRPr="00F34589" w:rsidRDefault="007B744E" w:rsidP="007B744E">
            <w:pPr>
              <w:rPr>
                <w:color w:val="000000"/>
                <w:szCs w:val="28"/>
              </w:rPr>
            </w:pPr>
            <w:r w:rsidRPr="00F34589">
              <w:rPr>
                <w:color w:val="000000"/>
                <w:szCs w:val="28"/>
              </w:rPr>
              <w:t>0.00</w:t>
            </w:r>
          </w:p>
        </w:tc>
      </w:tr>
      <w:tr w:rsidR="007B744E" w:rsidRPr="00F34589" w14:paraId="1CBCF0E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D5D43B7" w14:textId="77777777" w:rsidR="007B744E" w:rsidRDefault="007B744E" w:rsidP="007B744E">
            <w:pPr>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4DFB6AD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3DBBA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853D1F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AA358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6D4B61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5A6AB7" w14:textId="77777777" w:rsidR="007B744E" w:rsidRPr="00F34589" w:rsidRDefault="007B744E" w:rsidP="007B744E">
            <w:pPr>
              <w:rPr>
                <w:color w:val="000000"/>
                <w:szCs w:val="28"/>
              </w:rPr>
            </w:pPr>
            <w:r w:rsidRPr="00F34589">
              <w:rPr>
                <w:color w:val="000000"/>
                <w:szCs w:val="28"/>
              </w:rPr>
              <w:t>0.00</w:t>
            </w:r>
          </w:p>
        </w:tc>
      </w:tr>
      <w:tr w:rsidR="007B744E" w:rsidRPr="00F34589" w14:paraId="2A508D3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773BD72" w14:textId="77777777" w:rsidR="007B744E" w:rsidRDefault="007B744E" w:rsidP="007B744E">
            <w:pPr>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4E376FD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FCB6CF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A2121D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41C1F9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5F44EF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85A67B" w14:textId="77777777" w:rsidR="007B744E" w:rsidRPr="00F34589" w:rsidRDefault="007B744E" w:rsidP="007B744E">
            <w:pPr>
              <w:rPr>
                <w:color w:val="000000"/>
                <w:szCs w:val="28"/>
              </w:rPr>
            </w:pPr>
            <w:r w:rsidRPr="00F34589">
              <w:rPr>
                <w:color w:val="000000"/>
                <w:szCs w:val="28"/>
              </w:rPr>
              <w:t>0.00</w:t>
            </w:r>
          </w:p>
        </w:tc>
      </w:tr>
      <w:tr w:rsidR="007B744E" w:rsidRPr="00F34589" w14:paraId="13B772A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F46F463" w14:textId="77777777" w:rsidR="007B744E" w:rsidRDefault="007B744E" w:rsidP="007B744E">
            <w:pPr>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101A5FA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D4032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689AA3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53B88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8DBD86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08F54E" w14:textId="77777777" w:rsidR="007B744E" w:rsidRPr="00F34589" w:rsidRDefault="007B744E" w:rsidP="007B744E">
            <w:pPr>
              <w:rPr>
                <w:color w:val="000000"/>
                <w:szCs w:val="28"/>
              </w:rPr>
            </w:pPr>
            <w:r w:rsidRPr="00F34589">
              <w:rPr>
                <w:color w:val="000000"/>
                <w:szCs w:val="28"/>
              </w:rPr>
              <w:t>0.00</w:t>
            </w:r>
          </w:p>
        </w:tc>
      </w:tr>
    </w:tbl>
    <w:p w14:paraId="5CDE138D" w14:textId="77777777" w:rsidR="00174DE1" w:rsidRDefault="00174DE1" w:rsidP="005B35B4">
      <w:pPr>
        <w:pStyle w:val="a9"/>
      </w:pPr>
    </w:p>
    <w:p w14:paraId="0D3E2F4A" w14:textId="77777777" w:rsidR="00174DE1" w:rsidRDefault="00174DE1" w:rsidP="005B35B4">
      <w:pPr>
        <w:pStyle w:val="a9"/>
      </w:pPr>
    </w:p>
    <w:p w14:paraId="3C353E22" w14:textId="4EA0E356" w:rsidR="00E13FD9" w:rsidRPr="00F34589" w:rsidRDefault="00E13FD9" w:rsidP="005B35B4">
      <w:pPr>
        <w:pStyle w:val="a9"/>
      </w:pPr>
      <w:r w:rsidRPr="00F34589">
        <w:lastRenderedPageBreak/>
        <w:t xml:space="preserve">Таблица </w:t>
      </w:r>
      <w:r w:rsidR="001D47D3" w:rsidRPr="00F34589">
        <w:t>2.4</w:t>
      </w:r>
      <w:r w:rsidRPr="00F34589">
        <w:t>.7. Общий прирост тепловой нагрузки на отопление, вентиляцию и горячее водоснабжение в проектируемых и сносимых жилых и общественно-деловых зданиях и строениях на период разработки или актуализации схемы теплоснабжения</w:t>
      </w:r>
      <w:bookmarkEnd w:id="527"/>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2C9D3CB8" w14:textId="77777777" w:rsidTr="00A34B92">
        <w:trPr>
          <w:trHeight w:val="20"/>
          <w:tblHeader/>
        </w:trPr>
        <w:tc>
          <w:tcPr>
            <w:tcW w:w="1552" w:type="pct"/>
            <w:tcBorders>
              <w:top w:val="single" w:sz="4" w:space="0" w:color="auto"/>
              <w:left w:val="single" w:sz="4" w:space="0" w:color="auto"/>
              <w:bottom w:val="single" w:sz="4" w:space="0" w:color="auto"/>
              <w:right w:val="single" w:sz="4" w:space="0" w:color="auto"/>
            </w:tcBorders>
            <w:hideMark/>
          </w:tcPr>
          <w:bookmarkEnd w:id="528"/>
          <w:p w14:paraId="52E81AD3" w14:textId="77777777" w:rsidR="004E2CC6" w:rsidRPr="00F34589" w:rsidRDefault="004E2CC6" w:rsidP="00A34B92">
            <w:pPr>
              <w:rPr>
                <w:color w:val="000000"/>
                <w:szCs w:val="28"/>
              </w:rPr>
            </w:pPr>
            <w:r w:rsidRPr="00F34589">
              <w:rPr>
                <w:color w:val="000000"/>
                <w:szCs w:val="28"/>
              </w:rPr>
              <w:t>Наименование показателей</w:t>
            </w:r>
          </w:p>
        </w:tc>
        <w:tc>
          <w:tcPr>
            <w:tcW w:w="680" w:type="pct"/>
            <w:tcBorders>
              <w:top w:val="single" w:sz="4" w:space="0" w:color="auto"/>
              <w:left w:val="nil"/>
              <w:bottom w:val="single" w:sz="4" w:space="0" w:color="auto"/>
              <w:right w:val="single" w:sz="4" w:space="0" w:color="auto"/>
            </w:tcBorders>
            <w:hideMark/>
          </w:tcPr>
          <w:p w14:paraId="2D59F907" w14:textId="66AFB61D"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hideMark/>
          </w:tcPr>
          <w:p w14:paraId="6FB35C5A" w14:textId="21ACDDF4"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hideMark/>
          </w:tcPr>
          <w:p w14:paraId="4EEAEE97" w14:textId="41E2A7B0"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hideMark/>
          </w:tcPr>
          <w:p w14:paraId="25D0077A" w14:textId="733A824F"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hideMark/>
          </w:tcPr>
          <w:p w14:paraId="38BB8706" w14:textId="497C1B57"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hideMark/>
          </w:tcPr>
          <w:p w14:paraId="0D37B166" w14:textId="7B696F56" w:rsidR="004E2CC6" w:rsidRPr="00F34589" w:rsidRDefault="004C11BB" w:rsidP="00A34B92">
            <w:pPr>
              <w:jc w:val="center"/>
              <w:rPr>
                <w:color w:val="000000"/>
                <w:szCs w:val="28"/>
              </w:rPr>
            </w:pPr>
            <w:r>
              <w:rPr>
                <w:color w:val="000000"/>
                <w:szCs w:val="28"/>
              </w:rPr>
              <w:t>2037</w:t>
            </w:r>
            <w:r w:rsidR="004E2CC6" w:rsidRPr="00F34589">
              <w:rPr>
                <w:color w:val="000000"/>
                <w:szCs w:val="28"/>
              </w:rPr>
              <w:t xml:space="preserve"> год</w:t>
            </w:r>
          </w:p>
        </w:tc>
      </w:tr>
      <w:tr w:rsidR="008A012E" w:rsidRPr="00F34589" w14:paraId="753B4386" w14:textId="77777777" w:rsidTr="00A34B92">
        <w:trPr>
          <w:trHeight w:val="20"/>
        </w:trPr>
        <w:tc>
          <w:tcPr>
            <w:tcW w:w="1552" w:type="pct"/>
            <w:tcBorders>
              <w:top w:val="nil"/>
              <w:left w:val="single" w:sz="4" w:space="0" w:color="auto"/>
              <w:bottom w:val="single" w:sz="4" w:space="0" w:color="auto"/>
              <w:right w:val="single" w:sz="4" w:space="0" w:color="auto"/>
            </w:tcBorders>
            <w:hideMark/>
          </w:tcPr>
          <w:p w14:paraId="272F2E32" w14:textId="213BC04F" w:rsidR="008A012E" w:rsidRPr="00F34589" w:rsidRDefault="008A012E" w:rsidP="008A012E">
            <w:pPr>
              <w:rPr>
                <w:color w:val="000000"/>
                <w:szCs w:val="28"/>
              </w:rPr>
            </w:pPr>
            <w:r w:rsidRPr="00F34589">
              <w:t>Общий прирост тепловой нагрузки на отопление, вентиляцию и горячее водоснабжение в проектируемых и сносимых жилых и общественно-деловых зданиях и строениях</w:t>
            </w:r>
            <w:r w:rsidRPr="00F34589">
              <w:rPr>
                <w:color w:val="000000"/>
                <w:szCs w:val="28"/>
              </w:rPr>
              <w:t xml:space="preserve"> Гкал/ч</w:t>
            </w:r>
          </w:p>
        </w:tc>
        <w:tc>
          <w:tcPr>
            <w:tcW w:w="680" w:type="pct"/>
            <w:tcBorders>
              <w:top w:val="nil"/>
              <w:left w:val="nil"/>
              <w:bottom w:val="single" w:sz="4" w:space="0" w:color="auto"/>
              <w:right w:val="single" w:sz="4" w:space="0" w:color="auto"/>
            </w:tcBorders>
            <w:hideMark/>
          </w:tcPr>
          <w:p w14:paraId="580BF55A" w14:textId="4E29DEBE"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D05895" w14:textId="06CB74D2"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CE332A2" w14:textId="7B9F73B6"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1A36E9" w14:textId="0556F5A6"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B95C1E" w14:textId="38E4C42F"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50FABB5" w14:textId="3268511C" w:rsidR="008A012E" w:rsidRPr="00F34589" w:rsidRDefault="008A012E" w:rsidP="008A012E">
            <w:pPr>
              <w:rPr>
                <w:color w:val="000000"/>
                <w:szCs w:val="28"/>
              </w:rPr>
            </w:pPr>
            <w:r w:rsidRPr="00F34589">
              <w:rPr>
                <w:color w:val="000000"/>
                <w:szCs w:val="28"/>
              </w:rPr>
              <w:t>0.00</w:t>
            </w:r>
          </w:p>
        </w:tc>
      </w:tr>
      <w:tr w:rsidR="008A012E" w:rsidRPr="00F34589" w14:paraId="337D4320" w14:textId="77777777" w:rsidTr="00A34B92">
        <w:trPr>
          <w:trHeight w:val="20"/>
        </w:trPr>
        <w:tc>
          <w:tcPr>
            <w:tcW w:w="1552" w:type="pct"/>
            <w:tcBorders>
              <w:top w:val="nil"/>
              <w:left w:val="single" w:sz="4" w:space="0" w:color="auto"/>
              <w:bottom w:val="single" w:sz="4" w:space="0" w:color="auto"/>
              <w:right w:val="single" w:sz="4" w:space="0" w:color="auto"/>
            </w:tcBorders>
            <w:hideMark/>
          </w:tcPr>
          <w:p w14:paraId="7D9A66C9" w14:textId="77777777" w:rsidR="008A012E" w:rsidRPr="00F34589" w:rsidRDefault="008A012E" w:rsidP="008A012E">
            <w:pPr>
              <w:rPr>
                <w:color w:val="000000"/>
                <w:szCs w:val="28"/>
              </w:rPr>
            </w:pPr>
            <w:r w:rsidRPr="00F34589">
              <w:rPr>
                <w:color w:val="000000"/>
                <w:szCs w:val="28"/>
              </w:rPr>
              <w:t>то же накопительным итогом, в том числе:</w:t>
            </w:r>
          </w:p>
        </w:tc>
        <w:tc>
          <w:tcPr>
            <w:tcW w:w="680" w:type="pct"/>
            <w:tcBorders>
              <w:top w:val="nil"/>
              <w:left w:val="nil"/>
              <w:bottom w:val="single" w:sz="4" w:space="0" w:color="auto"/>
              <w:right w:val="single" w:sz="4" w:space="0" w:color="auto"/>
            </w:tcBorders>
            <w:hideMark/>
          </w:tcPr>
          <w:p w14:paraId="276617A5" w14:textId="371AC328"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A5DAB4" w14:textId="3CB646F2"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C3E2FC" w14:textId="7EF4B72C"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8E7D536" w14:textId="3B1534CA"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0EB2F3E" w14:textId="3743D4CD"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8020F6" w14:textId="1658617C" w:rsidR="008A012E" w:rsidRPr="00F34589" w:rsidRDefault="008A012E" w:rsidP="008A012E">
            <w:pPr>
              <w:rPr>
                <w:color w:val="000000"/>
                <w:szCs w:val="28"/>
              </w:rPr>
            </w:pPr>
            <w:r w:rsidRPr="00F34589">
              <w:rPr>
                <w:color w:val="000000"/>
                <w:szCs w:val="28"/>
              </w:rPr>
              <w:t>0.00</w:t>
            </w:r>
          </w:p>
        </w:tc>
      </w:tr>
      <w:tr w:rsidR="008A012E" w:rsidRPr="00F34589" w14:paraId="4C9FC2F0" w14:textId="77777777" w:rsidTr="00A34B92">
        <w:trPr>
          <w:trHeight w:val="20"/>
        </w:trPr>
        <w:tc>
          <w:tcPr>
            <w:tcW w:w="1552" w:type="pct"/>
            <w:tcBorders>
              <w:top w:val="nil"/>
              <w:left w:val="single" w:sz="4" w:space="0" w:color="auto"/>
              <w:bottom w:val="single" w:sz="4" w:space="0" w:color="auto"/>
              <w:right w:val="single" w:sz="4" w:space="0" w:color="auto"/>
            </w:tcBorders>
            <w:hideMark/>
          </w:tcPr>
          <w:p w14:paraId="67850095" w14:textId="77777777" w:rsidR="008A012E" w:rsidRPr="00F34589" w:rsidRDefault="008A012E" w:rsidP="008A012E">
            <w:pPr>
              <w:rPr>
                <w:color w:val="000000"/>
                <w:szCs w:val="28"/>
              </w:rPr>
            </w:pPr>
            <w:r w:rsidRPr="00F34589">
              <w:rPr>
                <w:color w:val="000000"/>
                <w:szCs w:val="28"/>
              </w:rPr>
              <w:t>отопление и вентиляция</w:t>
            </w:r>
          </w:p>
        </w:tc>
        <w:tc>
          <w:tcPr>
            <w:tcW w:w="680" w:type="pct"/>
            <w:tcBorders>
              <w:top w:val="nil"/>
              <w:left w:val="nil"/>
              <w:bottom w:val="single" w:sz="4" w:space="0" w:color="auto"/>
              <w:right w:val="single" w:sz="4" w:space="0" w:color="auto"/>
            </w:tcBorders>
            <w:hideMark/>
          </w:tcPr>
          <w:p w14:paraId="74744BC9" w14:textId="333CA3A7"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C8C614C" w14:textId="337D233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7D5D14" w14:textId="47E0ECCE"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689226" w14:textId="072599E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ABB7307" w14:textId="3185F648"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38A85D" w14:textId="4374B719" w:rsidR="008A012E" w:rsidRPr="00F34589" w:rsidRDefault="008A012E" w:rsidP="008A012E">
            <w:pPr>
              <w:rPr>
                <w:color w:val="000000"/>
                <w:szCs w:val="28"/>
              </w:rPr>
            </w:pPr>
            <w:r w:rsidRPr="00F34589">
              <w:rPr>
                <w:color w:val="000000"/>
                <w:szCs w:val="28"/>
              </w:rPr>
              <w:t>0.00</w:t>
            </w:r>
          </w:p>
        </w:tc>
      </w:tr>
      <w:tr w:rsidR="008A012E" w:rsidRPr="00F34589" w14:paraId="027F63C6" w14:textId="77777777" w:rsidTr="00A34B92">
        <w:trPr>
          <w:trHeight w:val="20"/>
        </w:trPr>
        <w:tc>
          <w:tcPr>
            <w:tcW w:w="1552" w:type="pct"/>
            <w:tcBorders>
              <w:top w:val="nil"/>
              <w:left w:val="single" w:sz="4" w:space="0" w:color="auto"/>
              <w:bottom w:val="single" w:sz="4" w:space="0" w:color="auto"/>
              <w:right w:val="single" w:sz="4" w:space="0" w:color="auto"/>
            </w:tcBorders>
            <w:hideMark/>
          </w:tcPr>
          <w:p w14:paraId="28065226" w14:textId="77777777" w:rsidR="008A012E" w:rsidRPr="00F34589" w:rsidRDefault="008A012E" w:rsidP="008A012E">
            <w:pPr>
              <w:rPr>
                <w:color w:val="000000"/>
                <w:szCs w:val="28"/>
              </w:rPr>
            </w:pPr>
            <w:r w:rsidRPr="00F34589">
              <w:rPr>
                <w:color w:val="000000"/>
                <w:szCs w:val="28"/>
              </w:rPr>
              <w:t>горячее водоснабжение</w:t>
            </w:r>
          </w:p>
        </w:tc>
        <w:tc>
          <w:tcPr>
            <w:tcW w:w="680" w:type="pct"/>
            <w:tcBorders>
              <w:top w:val="nil"/>
              <w:left w:val="nil"/>
              <w:bottom w:val="single" w:sz="4" w:space="0" w:color="auto"/>
              <w:right w:val="single" w:sz="4" w:space="0" w:color="auto"/>
            </w:tcBorders>
            <w:hideMark/>
          </w:tcPr>
          <w:p w14:paraId="158A30EF" w14:textId="73328A4C"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83EBFB" w14:textId="4B80C057"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D00EDFF" w14:textId="1385BF64"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7B74C8B" w14:textId="2276C34E"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E00428B" w14:textId="4D9F3BD6"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05A45D" w14:textId="2A32E014" w:rsidR="008A012E" w:rsidRPr="00F34589" w:rsidRDefault="008A012E" w:rsidP="008A012E">
            <w:pPr>
              <w:rPr>
                <w:color w:val="000000"/>
                <w:szCs w:val="28"/>
              </w:rPr>
            </w:pPr>
            <w:r w:rsidRPr="00F34589">
              <w:rPr>
                <w:color w:val="000000"/>
                <w:szCs w:val="28"/>
              </w:rPr>
              <w:t>0.00</w:t>
            </w:r>
          </w:p>
        </w:tc>
      </w:tr>
      <w:tr w:rsidR="008A012E" w:rsidRPr="00F34589" w14:paraId="04277DD4" w14:textId="77777777" w:rsidTr="00A34B92">
        <w:trPr>
          <w:trHeight w:val="20"/>
        </w:trPr>
        <w:tc>
          <w:tcPr>
            <w:tcW w:w="1552" w:type="pct"/>
            <w:tcBorders>
              <w:top w:val="nil"/>
              <w:left w:val="single" w:sz="4" w:space="0" w:color="auto"/>
              <w:bottom w:val="single" w:sz="4" w:space="0" w:color="auto"/>
              <w:right w:val="single" w:sz="4" w:space="0" w:color="auto"/>
            </w:tcBorders>
            <w:hideMark/>
          </w:tcPr>
          <w:p w14:paraId="6C234A31" w14:textId="77777777" w:rsidR="008A012E" w:rsidRPr="00F34589" w:rsidRDefault="008A012E" w:rsidP="008A012E">
            <w:pPr>
              <w:rPr>
                <w:color w:val="000000"/>
                <w:szCs w:val="28"/>
              </w:rPr>
            </w:pPr>
            <w:r w:rsidRPr="00F34589">
              <w:rPr>
                <w:color w:val="000000"/>
                <w:szCs w:val="28"/>
              </w:rPr>
              <w:t>Всего по муниципальному образованию, в том числе:</w:t>
            </w:r>
          </w:p>
        </w:tc>
        <w:tc>
          <w:tcPr>
            <w:tcW w:w="680" w:type="pct"/>
            <w:tcBorders>
              <w:top w:val="nil"/>
              <w:left w:val="nil"/>
              <w:bottom w:val="single" w:sz="4" w:space="0" w:color="auto"/>
              <w:right w:val="single" w:sz="4" w:space="0" w:color="auto"/>
            </w:tcBorders>
            <w:hideMark/>
          </w:tcPr>
          <w:p w14:paraId="20E21A8A" w14:textId="510E4E39"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D20D75B" w14:textId="071A014F"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F292E1" w14:textId="1A971B47"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7F98CE4" w14:textId="7FC3E314" w:rsidR="008A012E" w:rsidRPr="00F34589" w:rsidRDefault="008A012E" w:rsidP="008A012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B9EE7C8" w14:textId="1A3881D9" w:rsidR="008A012E" w:rsidRPr="00F34589" w:rsidRDefault="008A012E" w:rsidP="008A012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A2EE582" w14:textId="3CA4328E" w:rsidR="008A012E" w:rsidRPr="00F34589" w:rsidRDefault="008A012E" w:rsidP="008A012E">
            <w:pPr>
              <w:rPr>
                <w:color w:val="000000"/>
                <w:szCs w:val="28"/>
              </w:rPr>
            </w:pPr>
            <w:r w:rsidRPr="00F34589">
              <w:rPr>
                <w:color w:val="000000"/>
                <w:szCs w:val="28"/>
              </w:rPr>
              <w:t>0.00</w:t>
            </w:r>
          </w:p>
        </w:tc>
      </w:tr>
      <w:tr w:rsidR="007B744E" w:rsidRPr="00F34589" w14:paraId="7D47C034"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91AA953" w14:textId="77777777" w:rsidR="007B744E" w:rsidRPr="00F34589" w:rsidRDefault="007B744E" w:rsidP="007B744E">
            <w:pPr>
              <w:rPr>
                <w:color w:val="000000"/>
                <w:szCs w:val="28"/>
              </w:rPr>
            </w:pPr>
            <w:bookmarkStart w:id="529" w:name="_Toc176254792"/>
            <w:r w:rsidRPr="007B744E">
              <w:rPr>
                <w:color w:val="000000"/>
                <w:szCs w:val="28"/>
              </w:rPr>
              <w:t>74:10:0418002</w:t>
            </w:r>
          </w:p>
        </w:tc>
        <w:tc>
          <w:tcPr>
            <w:tcW w:w="680" w:type="pct"/>
            <w:tcBorders>
              <w:top w:val="nil"/>
              <w:left w:val="nil"/>
              <w:bottom w:val="single" w:sz="4" w:space="0" w:color="auto"/>
              <w:right w:val="single" w:sz="4" w:space="0" w:color="auto"/>
            </w:tcBorders>
            <w:hideMark/>
          </w:tcPr>
          <w:p w14:paraId="4EDEAF8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00370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34C5D8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3AD47F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AF41A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376527F" w14:textId="77777777" w:rsidR="007B744E" w:rsidRPr="00F34589" w:rsidRDefault="007B744E" w:rsidP="007B744E">
            <w:pPr>
              <w:rPr>
                <w:color w:val="000000"/>
                <w:szCs w:val="28"/>
              </w:rPr>
            </w:pPr>
            <w:r w:rsidRPr="00F34589">
              <w:rPr>
                <w:color w:val="000000"/>
                <w:szCs w:val="28"/>
              </w:rPr>
              <w:t>0.00</w:t>
            </w:r>
          </w:p>
        </w:tc>
      </w:tr>
      <w:tr w:rsidR="007B744E" w:rsidRPr="00F34589" w14:paraId="731D3A1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4A58493" w14:textId="77777777" w:rsidR="007B744E" w:rsidRPr="00F34589" w:rsidRDefault="007B744E" w:rsidP="007B744E">
            <w:pPr>
              <w:rPr>
                <w:color w:val="000000"/>
                <w:szCs w:val="28"/>
              </w:rPr>
            </w:pPr>
            <w:r w:rsidRPr="007B744E">
              <w:rPr>
                <w:color w:val="000000"/>
                <w:szCs w:val="28"/>
              </w:rPr>
              <w:t>74:10:0422003</w:t>
            </w:r>
          </w:p>
        </w:tc>
        <w:tc>
          <w:tcPr>
            <w:tcW w:w="680" w:type="pct"/>
            <w:tcBorders>
              <w:top w:val="nil"/>
              <w:left w:val="nil"/>
              <w:bottom w:val="single" w:sz="4" w:space="0" w:color="auto"/>
              <w:right w:val="single" w:sz="4" w:space="0" w:color="auto"/>
            </w:tcBorders>
            <w:hideMark/>
          </w:tcPr>
          <w:p w14:paraId="1CDBD4A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8797E3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EC716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4C8543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529D5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6BD026" w14:textId="77777777" w:rsidR="007B744E" w:rsidRPr="00F34589" w:rsidRDefault="007B744E" w:rsidP="007B744E">
            <w:pPr>
              <w:rPr>
                <w:color w:val="000000"/>
                <w:szCs w:val="28"/>
              </w:rPr>
            </w:pPr>
            <w:r w:rsidRPr="00F34589">
              <w:rPr>
                <w:color w:val="000000"/>
                <w:szCs w:val="28"/>
              </w:rPr>
              <w:t>0.00</w:t>
            </w:r>
          </w:p>
        </w:tc>
      </w:tr>
      <w:tr w:rsidR="007B744E" w:rsidRPr="00F34589" w14:paraId="7BD73BE5"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349662F" w14:textId="77777777" w:rsidR="007B744E" w:rsidRPr="00F34589" w:rsidRDefault="007B744E" w:rsidP="007B744E">
            <w:pPr>
              <w:rPr>
                <w:color w:val="000000"/>
                <w:szCs w:val="28"/>
              </w:rPr>
            </w:pPr>
            <w:r w:rsidRPr="007B744E">
              <w:rPr>
                <w:color w:val="000000"/>
                <w:szCs w:val="28"/>
              </w:rPr>
              <w:t>74:10:0422004</w:t>
            </w:r>
          </w:p>
        </w:tc>
        <w:tc>
          <w:tcPr>
            <w:tcW w:w="680" w:type="pct"/>
            <w:tcBorders>
              <w:top w:val="nil"/>
              <w:left w:val="nil"/>
              <w:bottom w:val="single" w:sz="4" w:space="0" w:color="auto"/>
              <w:right w:val="single" w:sz="4" w:space="0" w:color="auto"/>
            </w:tcBorders>
            <w:hideMark/>
          </w:tcPr>
          <w:p w14:paraId="71E1E1F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1A729E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FF8D5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DCFC5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C9AFD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6BACF6" w14:textId="77777777" w:rsidR="007B744E" w:rsidRPr="00F34589" w:rsidRDefault="007B744E" w:rsidP="007B744E">
            <w:pPr>
              <w:rPr>
                <w:color w:val="000000"/>
                <w:szCs w:val="28"/>
              </w:rPr>
            </w:pPr>
            <w:r w:rsidRPr="00F34589">
              <w:rPr>
                <w:color w:val="000000"/>
                <w:szCs w:val="28"/>
              </w:rPr>
              <w:t>0.00</w:t>
            </w:r>
          </w:p>
        </w:tc>
      </w:tr>
      <w:tr w:rsidR="007B744E" w:rsidRPr="00F34589" w14:paraId="1C45519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B21BAED" w14:textId="77777777" w:rsidR="007B744E" w:rsidRPr="00F34589" w:rsidRDefault="007B744E" w:rsidP="007B744E">
            <w:pPr>
              <w:rPr>
                <w:color w:val="000000"/>
                <w:szCs w:val="28"/>
              </w:rPr>
            </w:pPr>
            <w:r w:rsidRPr="007B744E">
              <w:rPr>
                <w:color w:val="000000"/>
                <w:szCs w:val="28"/>
              </w:rPr>
              <w:t>74:10:0422005</w:t>
            </w:r>
          </w:p>
        </w:tc>
        <w:tc>
          <w:tcPr>
            <w:tcW w:w="680" w:type="pct"/>
            <w:tcBorders>
              <w:top w:val="nil"/>
              <w:left w:val="nil"/>
              <w:bottom w:val="single" w:sz="4" w:space="0" w:color="auto"/>
              <w:right w:val="single" w:sz="4" w:space="0" w:color="auto"/>
            </w:tcBorders>
            <w:hideMark/>
          </w:tcPr>
          <w:p w14:paraId="280CDDF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ABBAE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2DDA8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263AA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6A3D91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6CB9CA6" w14:textId="77777777" w:rsidR="007B744E" w:rsidRPr="00F34589" w:rsidRDefault="007B744E" w:rsidP="007B744E">
            <w:pPr>
              <w:rPr>
                <w:color w:val="000000"/>
                <w:szCs w:val="28"/>
              </w:rPr>
            </w:pPr>
            <w:r w:rsidRPr="00F34589">
              <w:rPr>
                <w:color w:val="000000"/>
                <w:szCs w:val="28"/>
              </w:rPr>
              <w:t>0.00</w:t>
            </w:r>
          </w:p>
        </w:tc>
      </w:tr>
      <w:tr w:rsidR="007B744E" w:rsidRPr="00F34589" w14:paraId="631DB01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A58CE8D" w14:textId="77777777" w:rsidR="007B744E" w:rsidRPr="00F34589" w:rsidRDefault="007B744E" w:rsidP="007B744E">
            <w:pPr>
              <w:rPr>
                <w:color w:val="000000"/>
                <w:szCs w:val="28"/>
              </w:rPr>
            </w:pPr>
            <w:r w:rsidRPr="007B744E">
              <w:rPr>
                <w:color w:val="000000"/>
                <w:szCs w:val="28"/>
              </w:rPr>
              <w:t>74:10:0422006</w:t>
            </w:r>
          </w:p>
        </w:tc>
        <w:tc>
          <w:tcPr>
            <w:tcW w:w="680" w:type="pct"/>
            <w:tcBorders>
              <w:top w:val="nil"/>
              <w:left w:val="nil"/>
              <w:bottom w:val="single" w:sz="4" w:space="0" w:color="auto"/>
              <w:right w:val="single" w:sz="4" w:space="0" w:color="auto"/>
            </w:tcBorders>
            <w:hideMark/>
          </w:tcPr>
          <w:p w14:paraId="2BF8BAE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264AC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80F12C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5114E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9B75E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07CBAE" w14:textId="77777777" w:rsidR="007B744E" w:rsidRPr="00F34589" w:rsidRDefault="007B744E" w:rsidP="007B744E">
            <w:pPr>
              <w:rPr>
                <w:color w:val="000000"/>
                <w:szCs w:val="28"/>
              </w:rPr>
            </w:pPr>
            <w:r w:rsidRPr="00F34589">
              <w:rPr>
                <w:color w:val="000000"/>
                <w:szCs w:val="28"/>
              </w:rPr>
              <w:t>0.00</w:t>
            </w:r>
          </w:p>
        </w:tc>
      </w:tr>
      <w:tr w:rsidR="007B744E" w:rsidRPr="00F34589" w14:paraId="6140F84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4F9796A" w14:textId="77777777" w:rsidR="007B744E" w:rsidRPr="00F34589" w:rsidRDefault="007B744E" w:rsidP="007B744E">
            <w:pPr>
              <w:rPr>
                <w:color w:val="000000"/>
                <w:szCs w:val="28"/>
              </w:rPr>
            </w:pPr>
            <w:r w:rsidRPr="007B744E">
              <w:rPr>
                <w:color w:val="000000"/>
                <w:szCs w:val="28"/>
              </w:rPr>
              <w:t>74:10:0422007</w:t>
            </w:r>
          </w:p>
        </w:tc>
        <w:tc>
          <w:tcPr>
            <w:tcW w:w="680" w:type="pct"/>
            <w:tcBorders>
              <w:top w:val="nil"/>
              <w:left w:val="nil"/>
              <w:bottom w:val="single" w:sz="4" w:space="0" w:color="auto"/>
              <w:right w:val="single" w:sz="4" w:space="0" w:color="auto"/>
            </w:tcBorders>
            <w:hideMark/>
          </w:tcPr>
          <w:p w14:paraId="71B3922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FBAAC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D46E6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9BA5B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31C1A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DE67CE" w14:textId="77777777" w:rsidR="007B744E" w:rsidRPr="00F34589" w:rsidRDefault="007B744E" w:rsidP="007B744E">
            <w:pPr>
              <w:rPr>
                <w:color w:val="000000"/>
                <w:szCs w:val="28"/>
              </w:rPr>
            </w:pPr>
            <w:r w:rsidRPr="00F34589">
              <w:rPr>
                <w:color w:val="000000"/>
                <w:szCs w:val="28"/>
              </w:rPr>
              <w:t>0.00</w:t>
            </w:r>
          </w:p>
        </w:tc>
      </w:tr>
      <w:tr w:rsidR="007B744E" w:rsidRPr="00F34589" w14:paraId="4E256F4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4822067" w14:textId="77777777" w:rsidR="007B744E" w:rsidRPr="00F34589" w:rsidRDefault="007B744E" w:rsidP="007B744E">
            <w:pPr>
              <w:rPr>
                <w:color w:val="000000"/>
                <w:szCs w:val="28"/>
              </w:rPr>
            </w:pPr>
            <w:r w:rsidRPr="007B744E">
              <w:rPr>
                <w:color w:val="000000"/>
                <w:szCs w:val="28"/>
              </w:rPr>
              <w:t>74:10:0422008</w:t>
            </w:r>
          </w:p>
        </w:tc>
        <w:tc>
          <w:tcPr>
            <w:tcW w:w="680" w:type="pct"/>
            <w:tcBorders>
              <w:top w:val="nil"/>
              <w:left w:val="nil"/>
              <w:bottom w:val="single" w:sz="4" w:space="0" w:color="auto"/>
              <w:right w:val="single" w:sz="4" w:space="0" w:color="auto"/>
            </w:tcBorders>
            <w:hideMark/>
          </w:tcPr>
          <w:p w14:paraId="5F21CA0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4FB09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235EF4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29B55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D1E7AB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556631F" w14:textId="77777777" w:rsidR="007B744E" w:rsidRPr="00F34589" w:rsidRDefault="007B744E" w:rsidP="007B744E">
            <w:pPr>
              <w:rPr>
                <w:color w:val="000000"/>
                <w:szCs w:val="28"/>
              </w:rPr>
            </w:pPr>
            <w:r w:rsidRPr="00F34589">
              <w:rPr>
                <w:color w:val="000000"/>
                <w:szCs w:val="28"/>
              </w:rPr>
              <w:t>0.00</w:t>
            </w:r>
          </w:p>
        </w:tc>
      </w:tr>
      <w:tr w:rsidR="007B744E" w:rsidRPr="00F34589" w14:paraId="3B444B2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D2B00E4" w14:textId="77777777" w:rsidR="007B744E" w:rsidRPr="00F34589" w:rsidRDefault="007B744E" w:rsidP="007B744E">
            <w:pPr>
              <w:rPr>
                <w:color w:val="000000"/>
                <w:szCs w:val="28"/>
              </w:rPr>
            </w:pPr>
            <w:r w:rsidRPr="007B744E">
              <w:rPr>
                <w:color w:val="000000"/>
                <w:szCs w:val="28"/>
              </w:rPr>
              <w:t>74:10:0422009</w:t>
            </w:r>
          </w:p>
        </w:tc>
        <w:tc>
          <w:tcPr>
            <w:tcW w:w="680" w:type="pct"/>
            <w:tcBorders>
              <w:top w:val="nil"/>
              <w:left w:val="nil"/>
              <w:bottom w:val="single" w:sz="4" w:space="0" w:color="auto"/>
              <w:right w:val="single" w:sz="4" w:space="0" w:color="auto"/>
            </w:tcBorders>
            <w:hideMark/>
          </w:tcPr>
          <w:p w14:paraId="45CDD53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47A57A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81A15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179A9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09262B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E26B89" w14:textId="77777777" w:rsidR="007B744E" w:rsidRPr="00F34589" w:rsidRDefault="007B744E" w:rsidP="007B744E">
            <w:pPr>
              <w:rPr>
                <w:color w:val="000000"/>
                <w:szCs w:val="28"/>
              </w:rPr>
            </w:pPr>
            <w:r w:rsidRPr="00F34589">
              <w:rPr>
                <w:color w:val="000000"/>
                <w:szCs w:val="28"/>
              </w:rPr>
              <w:t>0.00</w:t>
            </w:r>
          </w:p>
        </w:tc>
      </w:tr>
      <w:tr w:rsidR="007B744E" w:rsidRPr="00F34589" w14:paraId="0FE1980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604C01C" w14:textId="77777777" w:rsidR="007B744E" w:rsidRPr="00F34589" w:rsidRDefault="007B744E" w:rsidP="007B744E">
            <w:pPr>
              <w:rPr>
                <w:color w:val="000000"/>
                <w:szCs w:val="28"/>
              </w:rPr>
            </w:pPr>
            <w:r w:rsidRPr="007B744E">
              <w:rPr>
                <w:color w:val="000000"/>
                <w:szCs w:val="28"/>
              </w:rPr>
              <w:t>74:10:0423002</w:t>
            </w:r>
          </w:p>
        </w:tc>
        <w:tc>
          <w:tcPr>
            <w:tcW w:w="680" w:type="pct"/>
            <w:tcBorders>
              <w:top w:val="nil"/>
              <w:left w:val="nil"/>
              <w:bottom w:val="single" w:sz="4" w:space="0" w:color="auto"/>
              <w:right w:val="single" w:sz="4" w:space="0" w:color="auto"/>
            </w:tcBorders>
            <w:hideMark/>
          </w:tcPr>
          <w:p w14:paraId="3F4AC5F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988B3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22711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1592F3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575ED4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81BDC5C" w14:textId="77777777" w:rsidR="007B744E" w:rsidRPr="00F34589" w:rsidRDefault="007B744E" w:rsidP="007B744E">
            <w:pPr>
              <w:rPr>
                <w:color w:val="000000"/>
                <w:szCs w:val="28"/>
              </w:rPr>
            </w:pPr>
            <w:r w:rsidRPr="00F34589">
              <w:rPr>
                <w:color w:val="000000"/>
                <w:szCs w:val="28"/>
              </w:rPr>
              <w:t>0.00</w:t>
            </w:r>
          </w:p>
        </w:tc>
      </w:tr>
      <w:tr w:rsidR="007B744E" w:rsidRPr="00F34589" w14:paraId="5027436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C921FE1" w14:textId="77777777" w:rsidR="007B744E" w:rsidRPr="00F34589" w:rsidRDefault="007B744E" w:rsidP="007B744E">
            <w:pPr>
              <w:rPr>
                <w:color w:val="000000"/>
                <w:szCs w:val="28"/>
              </w:rPr>
            </w:pPr>
            <w:r w:rsidRPr="007B744E">
              <w:rPr>
                <w:color w:val="000000"/>
                <w:szCs w:val="28"/>
              </w:rPr>
              <w:t>74:10:0422010</w:t>
            </w:r>
          </w:p>
        </w:tc>
        <w:tc>
          <w:tcPr>
            <w:tcW w:w="680" w:type="pct"/>
            <w:tcBorders>
              <w:top w:val="nil"/>
              <w:left w:val="nil"/>
              <w:bottom w:val="single" w:sz="4" w:space="0" w:color="auto"/>
              <w:right w:val="single" w:sz="4" w:space="0" w:color="auto"/>
            </w:tcBorders>
            <w:hideMark/>
          </w:tcPr>
          <w:p w14:paraId="6CDDE4A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79B07A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180A7A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AC3DF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DD1B1B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09CF31B" w14:textId="77777777" w:rsidR="007B744E" w:rsidRPr="00F34589" w:rsidRDefault="007B744E" w:rsidP="007B744E">
            <w:pPr>
              <w:rPr>
                <w:color w:val="000000"/>
                <w:szCs w:val="28"/>
              </w:rPr>
            </w:pPr>
            <w:r w:rsidRPr="00F34589">
              <w:rPr>
                <w:color w:val="000000"/>
                <w:szCs w:val="28"/>
              </w:rPr>
              <w:t>0.00</w:t>
            </w:r>
          </w:p>
        </w:tc>
      </w:tr>
      <w:tr w:rsidR="007B744E" w:rsidRPr="00F34589" w14:paraId="3D70784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0D5286BD" w14:textId="77777777" w:rsidR="007B744E" w:rsidRPr="00F34589" w:rsidRDefault="007B744E" w:rsidP="007B744E">
            <w:pPr>
              <w:rPr>
                <w:color w:val="000000"/>
                <w:szCs w:val="28"/>
              </w:rPr>
            </w:pPr>
            <w:r w:rsidRPr="007B744E">
              <w:rPr>
                <w:color w:val="000000"/>
                <w:szCs w:val="28"/>
              </w:rPr>
              <w:t>74:10:0422011</w:t>
            </w:r>
          </w:p>
        </w:tc>
        <w:tc>
          <w:tcPr>
            <w:tcW w:w="680" w:type="pct"/>
            <w:tcBorders>
              <w:top w:val="nil"/>
              <w:left w:val="nil"/>
              <w:bottom w:val="single" w:sz="4" w:space="0" w:color="auto"/>
              <w:right w:val="single" w:sz="4" w:space="0" w:color="auto"/>
            </w:tcBorders>
            <w:hideMark/>
          </w:tcPr>
          <w:p w14:paraId="3207C7D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F8A725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D529C9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54E7D9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F35B65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A029CE" w14:textId="77777777" w:rsidR="007B744E" w:rsidRPr="00F34589" w:rsidRDefault="007B744E" w:rsidP="007B744E">
            <w:pPr>
              <w:rPr>
                <w:color w:val="000000"/>
                <w:szCs w:val="28"/>
              </w:rPr>
            </w:pPr>
            <w:r w:rsidRPr="00F34589">
              <w:rPr>
                <w:color w:val="000000"/>
                <w:szCs w:val="28"/>
              </w:rPr>
              <w:t>0.00</w:t>
            </w:r>
          </w:p>
        </w:tc>
      </w:tr>
      <w:tr w:rsidR="007B744E" w:rsidRPr="00F34589" w14:paraId="4C4242D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EC3680E" w14:textId="77777777" w:rsidR="007B744E" w:rsidRPr="00F34589" w:rsidRDefault="007B744E" w:rsidP="007B744E">
            <w:pPr>
              <w:rPr>
                <w:color w:val="000000"/>
                <w:szCs w:val="28"/>
              </w:rPr>
            </w:pPr>
            <w:r w:rsidRPr="007B744E">
              <w:rPr>
                <w:color w:val="000000"/>
                <w:szCs w:val="28"/>
              </w:rPr>
              <w:lastRenderedPageBreak/>
              <w:t>74:10:0423026</w:t>
            </w:r>
          </w:p>
        </w:tc>
        <w:tc>
          <w:tcPr>
            <w:tcW w:w="680" w:type="pct"/>
            <w:tcBorders>
              <w:top w:val="nil"/>
              <w:left w:val="nil"/>
              <w:bottom w:val="single" w:sz="4" w:space="0" w:color="auto"/>
              <w:right w:val="single" w:sz="4" w:space="0" w:color="auto"/>
            </w:tcBorders>
            <w:hideMark/>
          </w:tcPr>
          <w:p w14:paraId="497BAB4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86622C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151D6C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AA8FD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95D712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CA4EEA" w14:textId="77777777" w:rsidR="007B744E" w:rsidRPr="00F34589" w:rsidRDefault="007B744E" w:rsidP="007B744E">
            <w:pPr>
              <w:rPr>
                <w:color w:val="000000"/>
                <w:szCs w:val="28"/>
              </w:rPr>
            </w:pPr>
            <w:r w:rsidRPr="00F34589">
              <w:rPr>
                <w:color w:val="000000"/>
                <w:szCs w:val="28"/>
              </w:rPr>
              <w:t>0.00</w:t>
            </w:r>
          </w:p>
        </w:tc>
      </w:tr>
      <w:tr w:rsidR="007B744E" w:rsidRPr="00F34589" w14:paraId="2EA9E17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50C3304" w14:textId="77777777" w:rsidR="007B744E" w:rsidRPr="00F34589" w:rsidRDefault="007B744E" w:rsidP="007B744E">
            <w:pPr>
              <w:rPr>
                <w:color w:val="000000"/>
                <w:szCs w:val="28"/>
              </w:rPr>
            </w:pPr>
            <w:r w:rsidRPr="007B744E">
              <w:rPr>
                <w:color w:val="000000"/>
                <w:szCs w:val="28"/>
              </w:rPr>
              <w:t>74:10:0423025</w:t>
            </w:r>
          </w:p>
        </w:tc>
        <w:tc>
          <w:tcPr>
            <w:tcW w:w="680" w:type="pct"/>
            <w:tcBorders>
              <w:top w:val="nil"/>
              <w:left w:val="nil"/>
              <w:bottom w:val="single" w:sz="4" w:space="0" w:color="auto"/>
              <w:right w:val="single" w:sz="4" w:space="0" w:color="auto"/>
            </w:tcBorders>
            <w:hideMark/>
          </w:tcPr>
          <w:p w14:paraId="600DD74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097D5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D1945D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D98685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E8F19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589B322" w14:textId="77777777" w:rsidR="007B744E" w:rsidRPr="00F34589" w:rsidRDefault="007B744E" w:rsidP="007B744E">
            <w:pPr>
              <w:rPr>
                <w:color w:val="000000"/>
                <w:szCs w:val="28"/>
              </w:rPr>
            </w:pPr>
            <w:r w:rsidRPr="00F34589">
              <w:rPr>
                <w:color w:val="000000"/>
                <w:szCs w:val="28"/>
              </w:rPr>
              <w:t>0.00</w:t>
            </w:r>
          </w:p>
        </w:tc>
      </w:tr>
      <w:tr w:rsidR="007B744E" w:rsidRPr="00F34589" w14:paraId="17324668"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63A6778" w14:textId="77777777" w:rsidR="007B744E" w:rsidRPr="00F34589" w:rsidRDefault="007B744E" w:rsidP="007B744E">
            <w:pPr>
              <w:rPr>
                <w:color w:val="000000"/>
                <w:szCs w:val="28"/>
              </w:rPr>
            </w:pPr>
            <w:r w:rsidRPr="007B744E">
              <w:rPr>
                <w:color w:val="000000"/>
                <w:szCs w:val="28"/>
              </w:rPr>
              <w:t>74:10:0423029</w:t>
            </w:r>
          </w:p>
        </w:tc>
        <w:tc>
          <w:tcPr>
            <w:tcW w:w="680" w:type="pct"/>
            <w:tcBorders>
              <w:top w:val="nil"/>
              <w:left w:val="nil"/>
              <w:bottom w:val="single" w:sz="4" w:space="0" w:color="auto"/>
              <w:right w:val="single" w:sz="4" w:space="0" w:color="auto"/>
            </w:tcBorders>
            <w:hideMark/>
          </w:tcPr>
          <w:p w14:paraId="49A0420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11114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DD0C6B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64CA0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A73D1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0DE9CCE" w14:textId="77777777" w:rsidR="007B744E" w:rsidRPr="00F34589" w:rsidRDefault="007B744E" w:rsidP="007B744E">
            <w:pPr>
              <w:rPr>
                <w:color w:val="000000"/>
                <w:szCs w:val="28"/>
              </w:rPr>
            </w:pPr>
            <w:r w:rsidRPr="00F34589">
              <w:rPr>
                <w:color w:val="000000"/>
                <w:szCs w:val="28"/>
              </w:rPr>
              <w:t>0.00</w:t>
            </w:r>
          </w:p>
        </w:tc>
      </w:tr>
      <w:tr w:rsidR="007B744E" w:rsidRPr="00F34589" w14:paraId="529EA9C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EC3C6C3" w14:textId="77777777" w:rsidR="007B744E" w:rsidRPr="00F34589" w:rsidRDefault="007B744E" w:rsidP="007B744E">
            <w:pPr>
              <w:rPr>
                <w:color w:val="000000"/>
                <w:szCs w:val="28"/>
              </w:rPr>
            </w:pPr>
            <w:r w:rsidRPr="007B744E">
              <w:rPr>
                <w:color w:val="000000"/>
                <w:szCs w:val="28"/>
              </w:rPr>
              <w:t>74:10:0423031</w:t>
            </w:r>
          </w:p>
        </w:tc>
        <w:tc>
          <w:tcPr>
            <w:tcW w:w="680" w:type="pct"/>
            <w:tcBorders>
              <w:top w:val="nil"/>
              <w:left w:val="nil"/>
              <w:bottom w:val="single" w:sz="4" w:space="0" w:color="auto"/>
              <w:right w:val="single" w:sz="4" w:space="0" w:color="auto"/>
            </w:tcBorders>
            <w:hideMark/>
          </w:tcPr>
          <w:p w14:paraId="37AD35E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F8C92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4919B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06D08D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1F97EF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B87C508" w14:textId="77777777" w:rsidR="007B744E" w:rsidRPr="00F34589" w:rsidRDefault="007B744E" w:rsidP="007B744E">
            <w:pPr>
              <w:rPr>
                <w:color w:val="000000"/>
                <w:szCs w:val="28"/>
              </w:rPr>
            </w:pPr>
            <w:r w:rsidRPr="00F34589">
              <w:rPr>
                <w:color w:val="000000"/>
                <w:szCs w:val="28"/>
              </w:rPr>
              <w:t>0.00</w:t>
            </w:r>
          </w:p>
        </w:tc>
      </w:tr>
      <w:tr w:rsidR="007B744E" w:rsidRPr="00F34589" w14:paraId="03B8A70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BE5453D" w14:textId="77777777" w:rsidR="007B744E" w:rsidRPr="00F34589" w:rsidRDefault="007B744E" w:rsidP="007B744E">
            <w:pPr>
              <w:rPr>
                <w:color w:val="000000"/>
                <w:szCs w:val="28"/>
              </w:rPr>
            </w:pPr>
            <w:r w:rsidRPr="007B744E">
              <w:rPr>
                <w:color w:val="000000"/>
                <w:szCs w:val="28"/>
              </w:rPr>
              <w:t>74:10:0202002</w:t>
            </w:r>
          </w:p>
        </w:tc>
        <w:tc>
          <w:tcPr>
            <w:tcW w:w="680" w:type="pct"/>
            <w:tcBorders>
              <w:top w:val="nil"/>
              <w:left w:val="nil"/>
              <w:bottom w:val="single" w:sz="4" w:space="0" w:color="auto"/>
              <w:right w:val="single" w:sz="4" w:space="0" w:color="auto"/>
            </w:tcBorders>
            <w:hideMark/>
          </w:tcPr>
          <w:p w14:paraId="159E033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EEF8F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FD2630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52E56C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DC378C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EFCCFB2" w14:textId="77777777" w:rsidR="007B744E" w:rsidRPr="00F34589" w:rsidRDefault="007B744E" w:rsidP="007B744E">
            <w:pPr>
              <w:rPr>
                <w:color w:val="000000"/>
                <w:szCs w:val="28"/>
              </w:rPr>
            </w:pPr>
            <w:r w:rsidRPr="00F34589">
              <w:rPr>
                <w:color w:val="000000"/>
                <w:szCs w:val="28"/>
              </w:rPr>
              <w:t>0.00</w:t>
            </w:r>
          </w:p>
        </w:tc>
      </w:tr>
      <w:tr w:rsidR="007B744E" w:rsidRPr="00F34589" w14:paraId="3CF94E3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DEB5B7A" w14:textId="77777777" w:rsidR="007B744E" w:rsidRPr="00F34589" w:rsidRDefault="007B744E" w:rsidP="007B744E">
            <w:pPr>
              <w:rPr>
                <w:color w:val="000000"/>
                <w:szCs w:val="28"/>
              </w:rPr>
            </w:pPr>
            <w:r w:rsidRPr="007B744E">
              <w:rPr>
                <w:color w:val="000000"/>
                <w:szCs w:val="28"/>
              </w:rPr>
              <w:t>74:10:0423001</w:t>
            </w:r>
          </w:p>
        </w:tc>
        <w:tc>
          <w:tcPr>
            <w:tcW w:w="680" w:type="pct"/>
            <w:tcBorders>
              <w:top w:val="nil"/>
              <w:left w:val="nil"/>
              <w:bottom w:val="single" w:sz="4" w:space="0" w:color="auto"/>
              <w:right w:val="single" w:sz="4" w:space="0" w:color="auto"/>
            </w:tcBorders>
            <w:hideMark/>
          </w:tcPr>
          <w:p w14:paraId="2921452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C67410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036DBE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9DDF8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958FB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6B65C22" w14:textId="77777777" w:rsidR="007B744E" w:rsidRPr="00F34589" w:rsidRDefault="007B744E" w:rsidP="007B744E">
            <w:pPr>
              <w:rPr>
                <w:color w:val="000000"/>
                <w:szCs w:val="28"/>
              </w:rPr>
            </w:pPr>
            <w:r w:rsidRPr="00F34589">
              <w:rPr>
                <w:color w:val="000000"/>
                <w:szCs w:val="28"/>
              </w:rPr>
              <w:t>0.00</w:t>
            </w:r>
          </w:p>
        </w:tc>
      </w:tr>
      <w:tr w:rsidR="007B744E" w:rsidRPr="00F34589" w14:paraId="1716264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33B0B05" w14:textId="77777777" w:rsidR="007B744E" w:rsidRPr="00F34589" w:rsidRDefault="007B744E" w:rsidP="007B744E">
            <w:pPr>
              <w:rPr>
                <w:color w:val="000000"/>
                <w:szCs w:val="28"/>
              </w:rPr>
            </w:pPr>
            <w:r w:rsidRPr="007B744E">
              <w:rPr>
                <w:color w:val="000000"/>
                <w:szCs w:val="28"/>
              </w:rPr>
              <w:t>74:10:0421001</w:t>
            </w:r>
          </w:p>
        </w:tc>
        <w:tc>
          <w:tcPr>
            <w:tcW w:w="680" w:type="pct"/>
            <w:tcBorders>
              <w:top w:val="nil"/>
              <w:left w:val="nil"/>
              <w:bottom w:val="single" w:sz="4" w:space="0" w:color="auto"/>
              <w:right w:val="single" w:sz="4" w:space="0" w:color="auto"/>
            </w:tcBorders>
            <w:hideMark/>
          </w:tcPr>
          <w:p w14:paraId="4B2293A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8869F5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F9CBA1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A9C794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FE62A2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BEB25CE" w14:textId="77777777" w:rsidR="007B744E" w:rsidRPr="00F34589" w:rsidRDefault="007B744E" w:rsidP="007B744E">
            <w:pPr>
              <w:rPr>
                <w:color w:val="000000"/>
                <w:szCs w:val="28"/>
              </w:rPr>
            </w:pPr>
            <w:r w:rsidRPr="00F34589">
              <w:rPr>
                <w:color w:val="000000"/>
                <w:szCs w:val="28"/>
              </w:rPr>
              <w:t>0.00</w:t>
            </w:r>
          </w:p>
        </w:tc>
      </w:tr>
      <w:tr w:rsidR="007B744E" w:rsidRPr="00F34589" w14:paraId="42D4979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7C84957" w14:textId="77777777" w:rsidR="007B744E" w:rsidRPr="00F34589" w:rsidRDefault="007B744E" w:rsidP="007B744E">
            <w:pPr>
              <w:rPr>
                <w:color w:val="000000"/>
                <w:szCs w:val="28"/>
              </w:rPr>
            </w:pPr>
            <w:r w:rsidRPr="007B744E">
              <w:rPr>
                <w:color w:val="000000"/>
                <w:szCs w:val="28"/>
              </w:rPr>
              <w:t>74:10:0420005</w:t>
            </w:r>
          </w:p>
        </w:tc>
        <w:tc>
          <w:tcPr>
            <w:tcW w:w="680" w:type="pct"/>
            <w:tcBorders>
              <w:top w:val="nil"/>
              <w:left w:val="nil"/>
              <w:bottom w:val="single" w:sz="4" w:space="0" w:color="auto"/>
              <w:right w:val="single" w:sz="4" w:space="0" w:color="auto"/>
            </w:tcBorders>
            <w:hideMark/>
          </w:tcPr>
          <w:p w14:paraId="69B261A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B581AD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E0B145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A17D38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F1AA30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BEC49B6" w14:textId="77777777" w:rsidR="007B744E" w:rsidRPr="00F34589" w:rsidRDefault="007B744E" w:rsidP="007B744E">
            <w:pPr>
              <w:rPr>
                <w:color w:val="000000"/>
                <w:szCs w:val="28"/>
              </w:rPr>
            </w:pPr>
            <w:r w:rsidRPr="00F34589">
              <w:rPr>
                <w:color w:val="000000"/>
                <w:szCs w:val="28"/>
              </w:rPr>
              <w:t>0.00</w:t>
            </w:r>
          </w:p>
        </w:tc>
      </w:tr>
      <w:tr w:rsidR="007B744E" w:rsidRPr="00F34589" w14:paraId="46DDDCF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0C973B1" w14:textId="77777777" w:rsidR="007B744E" w:rsidRPr="00F34589" w:rsidRDefault="007B744E" w:rsidP="007B744E">
            <w:pPr>
              <w:rPr>
                <w:color w:val="000000"/>
                <w:szCs w:val="28"/>
              </w:rPr>
            </w:pPr>
            <w:r w:rsidRPr="007B744E">
              <w:rPr>
                <w:color w:val="000000"/>
                <w:szCs w:val="28"/>
              </w:rPr>
              <w:t>74:10:0420004</w:t>
            </w:r>
          </w:p>
        </w:tc>
        <w:tc>
          <w:tcPr>
            <w:tcW w:w="680" w:type="pct"/>
            <w:tcBorders>
              <w:top w:val="nil"/>
              <w:left w:val="nil"/>
              <w:bottom w:val="single" w:sz="4" w:space="0" w:color="auto"/>
              <w:right w:val="single" w:sz="4" w:space="0" w:color="auto"/>
            </w:tcBorders>
            <w:hideMark/>
          </w:tcPr>
          <w:p w14:paraId="7B6851B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C13185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39AADF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0115C4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50F32A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16A5A7" w14:textId="77777777" w:rsidR="007B744E" w:rsidRPr="00F34589" w:rsidRDefault="007B744E" w:rsidP="007B744E">
            <w:pPr>
              <w:rPr>
                <w:color w:val="000000"/>
                <w:szCs w:val="28"/>
              </w:rPr>
            </w:pPr>
            <w:r w:rsidRPr="00F34589">
              <w:rPr>
                <w:color w:val="000000"/>
                <w:szCs w:val="28"/>
              </w:rPr>
              <w:t>0.00</w:t>
            </w:r>
          </w:p>
        </w:tc>
      </w:tr>
      <w:tr w:rsidR="007B744E" w:rsidRPr="00F34589" w14:paraId="52A9659E"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873061D" w14:textId="77777777" w:rsidR="007B744E" w:rsidRPr="00F34589" w:rsidRDefault="007B744E" w:rsidP="007B744E">
            <w:pPr>
              <w:rPr>
                <w:color w:val="000000"/>
                <w:szCs w:val="28"/>
              </w:rPr>
            </w:pPr>
            <w:r w:rsidRPr="007B744E">
              <w:rPr>
                <w:color w:val="000000"/>
                <w:szCs w:val="28"/>
              </w:rPr>
              <w:t>74:10:0419002</w:t>
            </w:r>
          </w:p>
        </w:tc>
        <w:tc>
          <w:tcPr>
            <w:tcW w:w="680" w:type="pct"/>
            <w:tcBorders>
              <w:top w:val="nil"/>
              <w:left w:val="nil"/>
              <w:bottom w:val="single" w:sz="4" w:space="0" w:color="auto"/>
              <w:right w:val="single" w:sz="4" w:space="0" w:color="auto"/>
            </w:tcBorders>
            <w:hideMark/>
          </w:tcPr>
          <w:p w14:paraId="7FBE4F3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2F1D22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2185F5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C0F3EE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FED5F7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0742483" w14:textId="77777777" w:rsidR="007B744E" w:rsidRPr="00F34589" w:rsidRDefault="007B744E" w:rsidP="007B744E">
            <w:pPr>
              <w:rPr>
                <w:color w:val="000000"/>
                <w:szCs w:val="28"/>
              </w:rPr>
            </w:pPr>
            <w:r w:rsidRPr="00F34589">
              <w:rPr>
                <w:color w:val="000000"/>
                <w:szCs w:val="28"/>
              </w:rPr>
              <w:t>0.00</w:t>
            </w:r>
          </w:p>
        </w:tc>
      </w:tr>
      <w:tr w:rsidR="007B744E" w:rsidRPr="00F34589" w14:paraId="1073E56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7AC48CC" w14:textId="77777777" w:rsidR="007B744E" w:rsidRPr="00F34589" w:rsidRDefault="007B744E" w:rsidP="007B744E">
            <w:pPr>
              <w:rPr>
                <w:color w:val="000000"/>
                <w:szCs w:val="28"/>
              </w:rPr>
            </w:pPr>
            <w:r w:rsidRPr="007B744E">
              <w:rPr>
                <w:color w:val="000000"/>
                <w:szCs w:val="28"/>
              </w:rPr>
              <w:t>74:10:0419001</w:t>
            </w:r>
          </w:p>
        </w:tc>
        <w:tc>
          <w:tcPr>
            <w:tcW w:w="680" w:type="pct"/>
            <w:tcBorders>
              <w:top w:val="nil"/>
              <w:left w:val="nil"/>
              <w:bottom w:val="single" w:sz="4" w:space="0" w:color="auto"/>
              <w:right w:val="single" w:sz="4" w:space="0" w:color="auto"/>
            </w:tcBorders>
            <w:hideMark/>
          </w:tcPr>
          <w:p w14:paraId="3771914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ADE279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7A2399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88B00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7D693C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DF0F857" w14:textId="77777777" w:rsidR="007B744E" w:rsidRPr="00F34589" w:rsidRDefault="007B744E" w:rsidP="007B744E">
            <w:pPr>
              <w:rPr>
                <w:color w:val="000000"/>
                <w:szCs w:val="28"/>
              </w:rPr>
            </w:pPr>
            <w:r w:rsidRPr="00F34589">
              <w:rPr>
                <w:color w:val="000000"/>
                <w:szCs w:val="28"/>
              </w:rPr>
              <w:t>0.00</w:t>
            </w:r>
          </w:p>
        </w:tc>
      </w:tr>
      <w:tr w:rsidR="007B744E" w:rsidRPr="00F34589" w14:paraId="61190E6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934FC1C" w14:textId="77777777" w:rsidR="007B744E" w:rsidRPr="00F34589" w:rsidRDefault="007B744E" w:rsidP="007B744E">
            <w:pPr>
              <w:rPr>
                <w:color w:val="000000"/>
                <w:szCs w:val="28"/>
              </w:rPr>
            </w:pPr>
            <w:r w:rsidRPr="007B744E">
              <w:rPr>
                <w:color w:val="000000"/>
                <w:szCs w:val="28"/>
              </w:rPr>
              <w:t>74:10:0419003</w:t>
            </w:r>
          </w:p>
        </w:tc>
        <w:tc>
          <w:tcPr>
            <w:tcW w:w="680" w:type="pct"/>
            <w:tcBorders>
              <w:top w:val="nil"/>
              <w:left w:val="nil"/>
              <w:bottom w:val="single" w:sz="4" w:space="0" w:color="auto"/>
              <w:right w:val="single" w:sz="4" w:space="0" w:color="auto"/>
            </w:tcBorders>
            <w:hideMark/>
          </w:tcPr>
          <w:p w14:paraId="10B8878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34193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3B81E4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6E9F0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3D888F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50B6471" w14:textId="77777777" w:rsidR="007B744E" w:rsidRPr="00F34589" w:rsidRDefault="007B744E" w:rsidP="007B744E">
            <w:pPr>
              <w:rPr>
                <w:color w:val="000000"/>
                <w:szCs w:val="28"/>
              </w:rPr>
            </w:pPr>
            <w:r w:rsidRPr="00F34589">
              <w:rPr>
                <w:color w:val="000000"/>
                <w:szCs w:val="28"/>
              </w:rPr>
              <w:t>0.00</w:t>
            </w:r>
          </w:p>
        </w:tc>
      </w:tr>
      <w:tr w:rsidR="007B744E" w:rsidRPr="00F34589" w14:paraId="5B9EBBF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94B6176" w14:textId="77777777" w:rsidR="007B744E" w:rsidRPr="00F34589" w:rsidRDefault="007B744E" w:rsidP="007B744E">
            <w:pPr>
              <w:rPr>
                <w:color w:val="000000"/>
                <w:szCs w:val="28"/>
              </w:rPr>
            </w:pPr>
            <w:r w:rsidRPr="007B744E">
              <w:rPr>
                <w:color w:val="000000"/>
                <w:szCs w:val="28"/>
              </w:rPr>
              <w:t>74:10:0416014</w:t>
            </w:r>
          </w:p>
        </w:tc>
        <w:tc>
          <w:tcPr>
            <w:tcW w:w="680" w:type="pct"/>
            <w:tcBorders>
              <w:top w:val="nil"/>
              <w:left w:val="nil"/>
              <w:bottom w:val="single" w:sz="4" w:space="0" w:color="auto"/>
              <w:right w:val="single" w:sz="4" w:space="0" w:color="auto"/>
            </w:tcBorders>
            <w:hideMark/>
          </w:tcPr>
          <w:p w14:paraId="7BE6BAF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DA074E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FB242B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4B5930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4D5A6B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36A99E4" w14:textId="77777777" w:rsidR="007B744E" w:rsidRPr="00F34589" w:rsidRDefault="007B744E" w:rsidP="007B744E">
            <w:pPr>
              <w:rPr>
                <w:color w:val="000000"/>
                <w:szCs w:val="28"/>
              </w:rPr>
            </w:pPr>
            <w:r w:rsidRPr="00F34589">
              <w:rPr>
                <w:color w:val="000000"/>
                <w:szCs w:val="28"/>
              </w:rPr>
              <w:t>0.00</w:t>
            </w:r>
          </w:p>
        </w:tc>
      </w:tr>
      <w:tr w:rsidR="007B744E" w:rsidRPr="00F34589" w14:paraId="61277D4B"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39E8BA2" w14:textId="77777777" w:rsidR="007B744E" w:rsidRPr="00F34589" w:rsidRDefault="007B744E" w:rsidP="007B744E">
            <w:pPr>
              <w:rPr>
                <w:color w:val="000000"/>
                <w:szCs w:val="28"/>
              </w:rPr>
            </w:pPr>
            <w:r w:rsidRPr="007B744E">
              <w:rPr>
                <w:color w:val="000000"/>
                <w:szCs w:val="28"/>
              </w:rPr>
              <w:t>74:10:0601001</w:t>
            </w:r>
          </w:p>
        </w:tc>
        <w:tc>
          <w:tcPr>
            <w:tcW w:w="680" w:type="pct"/>
            <w:tcBorders>
              <w:top w:val="nil"/>
              <w:left w:val="nil"/>
              <w:bottom w:val="single" w:sz="4" w:space="0" w:color="auto"/>
              <w:right w:val="single" w:sz="4" w:space="0" w:color="auto"/>
            </w:tcBorders>
            <w:hideMark/>
          </w:tcPr>
          <w:p w14:paraId="245FC4E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912BAB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E912F82"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2D856D6"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088039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CFEAC5E" w14:textId="77777777" w:rsidR="007B744E" w:rsidRPr="00F34589" w:rsidRDefault="007B744E" w:rsidP="007B744E">
            <w:pPr>
              <w:rPr>
                <w:color w:val="000000"/>
                <w:szCs w:val="28"/>
              </w:rPr>
            </w:pPr>
            <w:r w:rsidRPr="00F34589">
              <w:rPr>
                <w:color w:val="000000"/>
                <w:szCs w:val="28"/>
              </w:rPr>
              <w:t>0.00</w:t>
            </w:r>
          </w:p>
        </w:tc>
      </w:tr>
      <w:tr w:rsidR="007B744E" w:rsidRPr="00F34589" w14:paraId="6301EBB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2FE9CB5" w14:textId="77777777" w:rsidR="007B744E" w:rsidRDefault="007B744E" w:rsidP="007B744E">
            <w:pPr>
              <w:rPr>
                <w:color w:val="000000"/>
                <w:szCs w:val="28"/>
              </w:rPr>
            </w:pPr>
            <w:r w:rsidRPr="007B744E">
              <w:rPr>
                <w:color w:val="000000"/>
                <w:szCs w:val="28"/>
              </w:rPr>
              <w:t>74:10:0311011</w:t>
            </w:r>
          </w:p>
        </w:tc>
        <w:tc>
          <w:tcPr>
            <w:tcW w:w="680" w:type="pct"/>
            <w:tcBorders>
              <w:top w:val="nil"/>
              <w:left w:val="nil"/>
              <w:bottom w:val="single" w:sz="4" w:space="0" w:color="auto"/>
              <w:right w:val="single" w:sz="4" w:space="0" w:color="auto"/>
            </w:tcBorders>
            <w:hideMark/>
          </w:tcPr>
          <w:p w14:paraId="3CCEAC4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B35E6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38997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965199E"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69487B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270545" w14:textId="77777777" w:rsidR="007B744E" w:rsidRPr="00F34589" w:rsidRDefault="007B744E" w:rsidP="007B744E">
            <w:pPr>
              <w:rPr>
                <w:color w:val="000000"/>
                <w:szCs w:val="28"/>
              </w:rPr>
            </w:pPr>
            <w:r w:rsidRPr="00F34589">
              <w:rPr>
                <w:color w:val="000000"/>
                <w:szCs w:val="28"/>
              </w:rPr>
              <w:t>0.00</w:t>
            </w:r>
          </w:p>
        </w:tc>
      </w:tr>
      <w:tr w:rsidR="007B744E" w:rsidRPr="00F34589" w14:paraId="795C929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BBD193B" w14:textId="77777777" w:rsidR="007B744E" w:rsidRDefault="007B744E" w:rsidP="007B744E">
            <w:pPr>
              <w:rPr>
                <w:color w:val="000000"/>
                <w:szCs w:val="28"/>
              </w:rPr>
            </w:pPr>
            <w:r w:rsidRPr="007B744E">
              <w:rPr>
                <w:color w:val="000000"/>
                <w:szCs w:val="28"/>
              </w:rPr>
              <w:t>74:10:0311012</w:t>
            </w:r>
          </w:p>
        </w:tc>
        <w:tc>
          <w:tcPr>
            <w:tcW w:w="680" w:type="pct"/>
            <w:tcBorders>
              <w:top w:val="nil"/>
              <w:left w:val="nil"/>
              <w:bottom w:val="single" w:sz="4" w:space="0" w:color="auto"/>
              <w:right w:val="single" w:sz="4" w:space="0" w:color="auto"/>
            </w:tcBorders>
            <w:hideMark/>
          </w:tcPr>
          <w:p w14:paraId="007DE46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8AFC91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C32FE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D10C81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7D9162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E331941" w14:textId="77777777" w:rsidR="007B744E" w:rsidRPr="00F34589" w:rsidRDefault="007B744E" w:rsidP="007B744E">
            <w:pPr>
              <w:rPr>
                <w:color w:val="000000"/>
                <w:szCs w:val="28"/>
              </w:rPr>
            </w:pPr>
            <w:r w:rsidRPr="00F34589">
              <w:rPr>
                <w:color w:val="000000"/>
                <w:szCs w:val="28"/>
              </w:rPr>
              <w:t>0.00</w:t>
            </w:r>
          </w:p>
        </w:tc>
      </w:tr>
      <w:tr w:rsidR="007B744E" w:rsidRPr="00F34589" w14:paraId="61726C3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F70FC6D" w14:textId="77777777" w:rsidR="007B744E" w:rsidRDefault="007B744E" w:rsidP="007B744E">
            <w:pPr>
              <w:rPr>
                <w:color w:val="000000"/>
                <w:szCs w:val="28"/>
              </w:rPr>
            </w:pPr>
            <w:r w:rsidRPr="007B744E">
              <w:rPr>
                <w:color w:val="000000"/>
                <w:szCs w:val="28"/>
              </w:rPr>
              <w:t>74:10:0311013</w:t>
            </w:r>
          </w:p>
        </w:tc>
        <w:tc>
          <w:tcPr>
            <w:tcW w:w="680" w:type="pct"/>
            <w:tcBorders>
              <w:top w:val="nil"/>
              <w:left w:val="nil"/>
              <w:bottom w:val="single" w:sz="4" w:space="0" w:color="auto"/>
              <w:right w:val="single" w:sz="4" w:space="0" w:color="auto"/>
            </w:tcBorders>
            <w:hideMark/>
          </w:tcPr>
          <w:p w14:paraId="5C90E3B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7E03D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666D0D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675BC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53851DD"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CA92EBA" w14:textId="77777777" w:rsidR="007B744E" w:rsidRPr="00F34589" w:rsidRDefault="007B744E" w:rsidP="007B744E">
            <w:pPr>
              <w:rPr>
                <w:color w:val="000000"/>
                <w:szCs w:val="28"/>
              </w:rPr>
            </w:pPr>
            <w:r w:rsidRPr="00F34589">
              <w:rPr>
                <w:color w:val="000000"/>
                <w:szCs w:val="28"/>
              </w:rPr>
              <w:t>0.00</w:t>
            </w:r>
          </w:p>
        </w:tc>
      </w:tr>
      <w:tr w:rsidR="007B744E" w:rsidRPr="00F34589" w14:paraId="3757315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DAD4660" w14:textId="77777777" w:rsidR="007B744E" w:rsidRDefault="007B744E" w:rsidP="007B744E">
            <w:pPr>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7B71C20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2CF81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636155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3DEABE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74FD2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320AB45" w14:textId="77777777" w:rsidR="007B744E" w:rsidRPr="00F34589" w:rsidRDefault="007B744E" w:rsidP="007B744E">
            <w:pPr>
              <w:rPr>
                <w:color w:val="000000"/>
                <w:szCs w:val="28"/>
              </w:rPr>
            </w:pPr>
            <w:r w:rsidRPr="00F34589">
              <w:rPr>
                <w:color w:val="000000"/>
                <w:szCs w:val="28"/>
              </w:rPr>
              <w:t>0.00</w:t>
            </w:r>
          </w:p>
        </w:tc>
      </w:tr>
      <w:tr w:rsidR="007B744E" w:rsidRPr="00F34589" w14:paraId="7755576F"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70C8939" w14:textId="77777777" w:rsidR="007B744E" w:rsidRDefault="007B744E" w:rsidP="007B744E">
            <w:pPr>
              <w:rPr>
                <w:color w:val="000000"/>
                <w:szCs w:val="28"/>
              </w:rPr>
            </w:pPr>
            <w:r w:rsidRPr="007B744E">
              <w:rPr>
                <w:color w:val="000000"/>
                <w:szCs w:val="28"/>
              </w:rPr>
              <w:t>74:10:0311017</w:t>
            </w:r>
          </w:p>
        </w:tc>
        <w:tc>
          <w:tcPr>
            <w:tcW w:w="680" w:type="pct"/>
            <w:tcBorders>
              <w:top w:val="nil"/>
              <w:left w:val="nil"/>
              <w:bottom w:val="single" w:sz="4" w:space="0" w:color="auto"/>
              <w:right w:val="single" w:sz="4" w:space="0" w:color="auto"/>
            </w:tcBorders>
            <w:hideMark/>
          </w:tcPr>
          <w:p w14:paraId="26F90AC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B1E46A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38A86B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45FA7F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BCC95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84D110" w14:textId="77777777" w:rsidR="007B744E" w:rsidRPr="00F34589" w:rsidRDefault="007B744E" w:rsidP="007B744E">
            <w:pPr>
              <w:rPr>
                <w:color w:val="000000"/>
                <w:szCs w:val="28"/>
              </w:rPr>
            </w:pPr>
            <w:r w:rsidRPr="00F34589">
              <w:rPr>
                <w:color w:val="000000"/>
                <w:szCs w:val="28"/>
              </w:rPr>
              <w:t>0.00</w:t>
            </w:r>
          </w:p>
        </w:tc>
      </w:tr>
      <w:tr w:rsidR="007B744E" w:rsidRPr="00F34589" w14:paraId="0D0218C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0082AA6" w14:textId="77777777" w:rsidR="007B744E" w:rsidRDefault="007B744E" w:rsidP="007B744E">
            <w:pPr>
              <w:rPr>
                <w:color w:val="000000"/>
                <w:szCs w:val="28"/>
              </w:rPr>
            </w:pPr>
            <w:r w:rsidRPr="007B744E">
              <w:rPr>
                <w:color w:val="000000"/>
                <w:szCs w:val="28"/>
              </w:rPr>
              <w:t>74:10:0311018</w:t>
            </w:r>
          </w:p>
        </w:tc>
        <w:tc>
          <w:tcPr>
            <w:tcW w:w="680" w:type="pct"/>
            <w:tcBorders>
              <w:top w:val="nil"/>
              <w:left w:val="nil"/>
              <w:bottom w:val="single" w:sz="4" w:space="0" w:color="auto"/>
              <w:right w:val="single" w:sz="4" w:space="0" w:color="auto"/>
            </w:tcBorders>
            <w:hideMark/>
          </w:tcPr>
          <w:p w14:paraId="7458D661"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F252A4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FD45E2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12DE9D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71DDB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05376D2" w14:textId="77777777" w:rsidR="007B744E" w:rsidRPr="00F34589" w:rsidRDefault="007B744E" w:rsidP="007B744E">
            <w:pPr>
              <w:rPr>
                <w:color w:val="000000"/>
                <w:szCs w:val="28"/>
              </w:rPr>
            </w:pPr>
            <w:r w:rsidRPr="00F34589">
              <w:rPr>
                <w:color w:val="000000"/>
                <w:szCs w:val="28"/>
              </w:rPr>
              <w:t>0.00</w:t>
            </w:r>
          </w:p>
        </w:tc>
      </w:tr>
      <w:tr w:rsidR="007B744E" w:rsidRPr="00F34589" w14:paraId="0194207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47C5C03" w14:textId="77777777" w:rsidR="007B744E" w:rsidRDefault="007B744E" w:rsidP="007B744E">
            <w:pPr>
              <w:rPr>
                <w:color w:val="000000"/>
                <w:szCs w:val="28"/>
              </w:rPr>
            </w:pPr>
            <w:r w:rsidRPr="007B744E">
              <w:rPr>
                <w:color w:val="000000"/>
                <w:szCs w:val="28"/>
              </w:rPr>
              <w:t>74:10:0309011</w:t>
            </w:r>
          </w:p>
        </w:tc>
        <w:tc>
          <w:tcPr>
            <w:tcW w:w="680" w:type="pct"/>
            <w:tcBorders>
              <w:top w:val="nil"/>
              <w:left w:val="nil"/>
              <w:bottom w:val="single" w:sz="4" w:space="0" w:color="auto"/>
              <w:right w:val="single" w:sz="4" w:space="0" w:color="auto"/>
            </w:tcBorders>
            <w:hideMark/>
          </w:tcPr>
          <w:p w14:paraId="51E2A5E5"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F0334F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914658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E8734D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4023B2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4A3F8FE" w14:textId="77777777" w:rsidR="007B744E" w:rsidRPr="00F34589" w:rsidRDefault="007B744E" w:rsidP="007B744E">
            <w:pPr>
              <w:rPr>
                <w:color w:val="000000"/>
                <w:szCs w:val="28"/>
              </w:rPr>
            </w:pPr>
            <w:r w:rsidRPr="00F34589">
              <w:rPr>
                <w:color w:val="000000"/>
                <w:szCs w:val="28"/>
              </w:rPr>
              <w:t>0.00</w:t>
            </w:r>
          </w:p>
        </w:tc>
      </w:tr>
      <w:tr w:rsidR="007B744E" w:rsidRPr="00F34589" w14:paraId="0B3A5DD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AAE0FD5" w14:textId="77777777" w:rsidR="007B744E" w:rsidRDefault="007B744E" w:rsidP="007B744E">
            <w:pPr>
              <w:rPr>
                <w:color w:val="000000"/>
                <w:szCs w:val="28"/>
              </w:rPr>
            </w:pPr>
            <w:r w:rsidRPr="007B744E">
              <w:rPr>
                <w:color w:val="000000"/>
                <w:szCs w:val="28"/>
              </w:rPr>
              <w:t>74:10:0309010</w:t>
            </w:r>
          </w:p>
        </w:tc>
        <w:tc>
          <w:tcPr>
            <w:tcW w:w="680" w:type="pct"/>
            <w:tcBorders>
              <w:top w:val="nil"/>
              <w:left w:val="nil"/>
              <w:bottom w:val="single" w:sz="4" w:space="0" w:color="auto"/>
              <w:right w:val="single" w:sz="4" w:space="0" w:color="auto"/>
            </w:tcBorders>
            <w:hideMark/>
          </w:tcPr>
          <w:p w14:paraId="72A2245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159DBC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F51A81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A9DCF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18F819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96B7A29" w14:textId="77777777" w:rsidR="007B744E" w:rsidRPr="00F34589" w:rsidRDefault="007B744E" w:rsidP="007B744E">
            <w:pPr>
              <w:rPr>
                <w:color w:val="000000"/>
                <w:szCs w:val="28"/>
              </w:rPr>
            </w:pPr>
            <w:r w:rsidRPr="00F34589">
              <w:rPr>
                <w:color w:val="000000"/>
                <w:szCs w:val="28"/>
              </w:rPr>
              <w:t>0.00</w:t>
            </w:r>
          </w:p>
        </w:tc>
      </w:tr>
      <w:tr w:rsidR="007B744E" w:rsidRPr="00F34589" w14:paraId="355418A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592F1756" w14:textId="77777777" w:rsidR="007B744E" w:rsidRDefault="007B744E" w:rsidP="007B744E">
            <w:pPr>
              <w:rPr>
                <w:color w:val="000000"/>
                <w:szCs w:val="28"/>
              </w:rPr>
            </w:pPr>
            <w:r w:rsidRPr="007B744E">
              <w:rPr>
                <w:color w:val="000000"/>
                <w:szCs w:val="28"/>
              </w:rPr>
              <w:t>74:10:0309008</w:t>
            </w:r>
          </w:p>
        </w:tc>
        <w:tc>
          <w:tcPr>
            <w:tcW w:w="680" w:type="pct"/>
            <w:tcBorders>
              <w:top w:val="nil"/>
              <w:left w:val="nil"/>
              <w:bottom w:val="single" w:sz="4" w:space="0" w:color="auto"/>
              <w:right w:val="single" w:sz="4" w:space="0" w:color="auto"/>
            </w:tcBorders>
            <w:hideMark/>
          </w:tcPr>
          <w:p w14:paraId="7E9F1F5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98282C2"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EDF15D4"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555F8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793F6F8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1A65694" w14:textId="77777777" w:rsidR="007B744E" w:rsidRPr="00F34589" w:rsidRDefault="007B744E" w:rsidP="007B744E">
            <w:pPr>
              <w:rPr>
                <w:color w:val="000000"/>
                <w:szCs w:val="28"/>
              </w:rPr>
            </w:pPr>
            <w:r w:rsidRPr="00F34589">
              <w:rPr>
                <w:color w:val="000000"/>
                <w:szCs w:val="28"/>
              </w:rPr>
              <w:t>0.00</w:t>
            </w:r>
          </w:p>
        </w:tc>
      </w:tr>
      <w:tr w:rsidR="007B744E" w:rsidRPr="00F34589" w14:paraId="3FF4D67C"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6426A93" w14:textId="77777777" w:rsidR="007B744E" w:rsidRDefault="007B744E" w:rsidP="007B744E">
            <w:pPr>
              <w:rPr>
                <w:color w:val="000000"/>
                <w:szCs w:val="28"/>
              </w:rPr>
            </w:pPr>
            <w:r w:rsidRPr="007B744E">
              <w:rPr>
                <w:color w:val="000000"/>
                <w:szCs w:val="28"/>
              </w:rPr>
              <w:t>74:10:0302014</w:t>
            </w:r>
          </w:p>
        </w:tc>
        <w:tc>
          <w:tcPr>
            <w:tcW w:w="680" w:type="pct"/>
            <w:tcBorders>
              <w:top w:val="nil"/>
              <w:left w:val="nil"/>
              <w:bottom w:val="single" w:sz="4" w:space="0" w:color="auto"/>
              <w:right w:val="single" w:sz="4" w:space="0" w:color="auto"/>
            </w:tcBorders>
            <w:hideMark/>
          </w:tcPr>
          <w:p w14:paraId="6CFF742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1F18B60B"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20C99C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874B36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01321CE"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90495D4" w14:textId="77777777" w:rsidR="007B744E" w:rsidRPr="00F34589" w:rsidRDefault="007B744E" w:rsidP="007B744E">
            <w:pPr>
              <w:rPr>
                <w:color w:val="000000"/>
                <w:szCs w:val="28"/>
              </w:rPr>
            </w:pPr>
            <w:r w:rsidRPr="00F34589">
              <w:rPr>
                <w:color w:val="000000"/>
                <w:szCs w:val="28"/>
              </w:rPr>
              <w:t>0.00</w:t>
            </w:r>
          </w:p>
        </w:tc>
      </w:tr>
      <w:tr w:rsidR="007B744E" w:rsidRPr="00F34589" w14:paraId="351032D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2ED52CE3" w14:textId="77777777" w:rsidR="007B744E" w:rsidRDefault="007B744E" w:rsidP="007B744E">
            <w:pPr>
              <w:rPr>
                <w:color w:val="000000"/>
                <w:szCs w:val="28"/>
              </w:rPr>
            </w:pPr>
            <w:r w:rsidRPr="007B744E">
              <w:rPr>
                <w:color w:val="000000"/>
                <w:szCs w:val="28"/>
              </w:rPr>
              <w:t>74:10:0302005</w:t>
            </w:r>
          </w:p>
        </w:tc>
        <w:tc>
          <w:tcPr>
            <w:tcW w:w="680" w:type="pct"/>
            <w:tcBorders>
              <w:top w:val="nil"/>
              <w:left w:val="nil"/>
              <w:bottom w:val="single" w:sz="4" w:space="0" w:color="auto"/>
              <w:right w:val="single" w:sz="4" w:space="0" w:color="auto"/>
            </w:tcBorders>
            <w:hideMark/>
          </w:tcPr>
          <w:p w14:paraId="4327D22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9B5621A"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E817408"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74D490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F7373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0EBA5C" w14:textId="77777777" w:rsidR="007B744E" w:rsidRPr="00F34589" w:rsidRDefault="007B744E" w:rsidP="007B744E">
            <w:pPr>
              <w:rPr>
                <w:color w:val="000000"/>
                <w:szCs w:val="28"/>
              </w:rPr>
            </w:pPr>
            <w:r w:rsidRPr="00F34589">
              <w:rPr>
                <w:color w:val="000000"/>
                <w:szCs w:val="28"/>
              </w:rPr>
              <w:t>0.00</w:t>
            </w:r>
          </w:p>
        </w:tc>
      </w:tr>
      <w:tr w:rsidR="007B744E" w:rsidRPr="00F34589" w14:paraId="0FDB120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97C2126" w14:textId="77777777" w:rsidR="007B744E" w:rsidRDefault="007B744E" w:rsidP="007B744E">
            <w:pPr>
              <w:rPr>
                <w:color w:val="000000"/>
                <w:szCs w:val="28"/>
              </w:rPr>
            </w:pPr>
            <w:r w:rsidRPr="007B744E">
              <w:rPr>
                <w:color w:val="000000"/>
                <w:szCs w:val="28"/>
              </w:rPr>
              <w:t>74:10:0302004</w:t>
            </w:r>
          </w:p>
        </w:tc>
        <w:tc>
          <w:tcPr>
            <w:tcW w:w="680" w:type="pct"/>
            <w:tcBorders>
              <w:top w:val="nil"/>
              <w:left w:val="nil"/>
              <w:bottom w:val="single" w:sz="4" w:space="0" w:color="auto"/>
              <w:right w:val="single" w:sz="4" w:space="0" w:color="auto"/>
            </w:tcBorders>
            <w:hideMark/>
          </w:tcPr>
          <w:p w14:paraId="3A1098FB"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C9976C"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5C2D39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3C1B0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2E5A6D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F3E9B5D" w14:textId="77777777" w:rsidR="007B744E" w:rsidRPr="00F34589" w:rsidRDefault="007B744E" w:rsidP="007B744E">
            <w:pPr>
              <w:rPr>
                <w:color w:val="000000"/>
                <w:szCs w:val="28"/>
              </w:rPr>
            </w:pPr>
            <w:r w:rsidRPr="00F34589">
              <w:rPr>
                <w:color w:val="000000"/>
                <w:szCs w:val="28"/>
              </w:rPr>
              <w:t>0.00</w:t>
            </w:r>
          </w:p>
        </w:tc>
      </w:tr>
      <w:tr w:rsidR="007B744E" w:rsidRPr="00F34589" w14:paraId="569F52C9"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624F8F2D" w14:textId="77777777" w:rsidR="007B744E" w:rsidRDefault="007B744E" w:rsidP="007B744E">
            <w:pPr>
              <w:rPr>
                <w:color w:val="000000"/>
                <w:szCs w:val="28"/>
              </w:rPr>
            </w:pPr>
            <w:r w:rsidRPr="007B744E">
              <w:rPr>
                <w:color w:val="000000"/>
                <w:szCs w:val="28"/>
              </w:rPr>
              <w:t>74:10:0302003</w:t>
            </w:r>
          </w:p>
        </w:tc>
        <w:tc>
          <w:tcPr>
            <w:tcW w:w="680" w:type="pct"/>
            <w:tcBorders>
              <w:top w:val="nil"/>
              <w:left w:val="nil"/>
              <w:bottom w:val="single" w:sz="4" w:space="0" w:color="auto"/>
              <w:right w:val="single" w:sz="4" w:space="0" w:color="auto"/>
            </w:tcBorders>
            <w:hideMark/>
          </w:tcPr>
          <w:p w14:paraId="21349C1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A5624E1"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55D1C0D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6AE0416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383B422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4658B56" w14:textId="77777777" w:rsidR="007B744E" w:rsidRPr="00F34589" w:rsidRDefault="007B744E" w:rsidP="007B744E">
            <w:pPr>
              <w:rPr>
                <w:color w:val="000000"/>
                <w:szCs w:val="28"/>
              </w:rPr>
            </w:pPr>
            <w:r w:rsidRPr="00F34589">
              <w:rPr>
                <w:color w:val="000000"/>
                <w:szCs w:val="28"/>
              </w:rPr>
              <w:t>0.00</w:t>
            </w:r>
          </w:p>
        </w:tc>
      </w:tr>
      <w:tr w:rsidR="007B744E" w:rsidRPr="00F34589" w14:paraId="07224261"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3937BC1E" w14:textId="77777777" w:rsidR="007B744E" w:rsidRDefault="007B744E" w:rsidP="007B744E">
            <w:pPr>
              <w:rPr>
                <w:color w:val="000000"/>
                <w:szCs w:val="28"/>
              </w:rPr>
            </w:pPr>
            <w:r w:rsidRPr="007B744E">
              <w:rPr>
                <w:color w:val="000000"/>
                <w:szCs w:val="28"/>
              </w:rPr>
              <w:lastRenderedPageBreak/>
              <w:t>74:10:0302002</w:t>
            </w:r>
          </w:p>
        </w:tc>
        <w:tc>
          <w:tcPr>
            <w:tcW w:w="680" w:type="pct"/>
            <w:tcBorders>
              <w:top w:val="nil"/>
              <w:left w:val="nil"/>
              <w:bottom w:val="single" w:sz="4" w:space="0" w:color="auto"/>
              <w:right w:val="single" w:sz="4" w:space="0" w:color="auto"/>
            </w:tcBorders>
            <w:hideMark/>
          </w:tcPr>
          <w:p w14:paraId="2A388F3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6DBBD73"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6FFB7A6"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353119"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2A9651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79841D4" w14:textId="77777777" w:rsidR="007B744E" w:rsidRPr="00F34589" w:rsidRDefault="007B744E" w:rsidP="007B744E">
            <w:pPr>
              <w:rPr>
                <w:color w:val="000000"/>
                <w:szCs w:val="28"/>
              </w:rPr>
            </w:pPr>
            <w:r w:rsidRPr="00F34589">
              <w:rPr>
                <w:color w:val="000000"/>
                <w:szCs w:val="28"/>
              </w:rPr>
              <w:t>0.00</w:t>
            </w:r>
          </w:p>
        </w:tc>
      </w:tr>
      <w:tr w:rsidR="007B744E" w:rsidRPr="00F34589" w14:paraId="5DA75F5D"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485926FB" w14:textId="77777777" w:rsidR="007B744E" w:rsidRDefault="007B744E" w:rsidP="007B744E">
            <w:pPr>
              <w:rPr>
                <w:color w:val="000000"/>
                <w:szCs w:val="28"/>
              </w:rPr>
            </w:pPr>
            <w:r w:rsidRPr="007B744E">
              <w:rPr>
                <w:color w:val="000000"/>
                <w:szCs w:val="28"/>
              </w:rPr>
              <w:t>74:10:0301005</w:t>
            </w:r>
          </w:p>
        </w:tc>
        <w:tc>
          <w:tcPr>
            <w:tcW w:w="680" w:type="pct"/>
            <w:tcBorders>
              <w:top w:val="nil"/>
              <w:left w:val="nil"/>
              <w:bottom w:val="single" w:sz="4" w:space="0" w:color="auto"/>
              <w:right w:val="single" w:sz="4" w:space="0" w:color="auto"/>
            </w:tcBorders>
            <w:hideMark/>
          </w:tcPr>
          <w:p w14:paraId="1F39375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710BC08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6AE57A9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09CEFC4"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FA6DDE3"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F9B2355" w14:textId="77777777" w:rsidR="007B744E" w:rsidRPr="00F34589" w:rsidRDefault="007B744E" w:rsidP="007B744E">
            <w:pPr>
              <w:rPr>
                <w:color w:val="000000"/>
                <w:szCs w:val="28"/>
              </w:rPr>
            </w:pPr>
            <w:r w:rsidRPr="00F34589">
              <w:rPr>
                <w:color w:val="000000"/>
                <w:szCs w:val="28"/>
              </w:rPr>
              <w:t>0.00</w:t>
            </w:r>
          </w:p>
        </w:tc>
      </w:tr>
      <w:tr w:rsidR="007B744E" w:rsidRPr="00F34589" w14:paraId="623163E6"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9024F18" w14:textId="77777777" w:rsidR="007B744E" w:rsidRDefault="007B744E" w:rsidP="007B744E">
            <w:pPr>
              <w:rPr>
                <w:color w:val="000000"/>
                <w:szCs w:val="28"/>
              </w:rPr>
            </w:pPr>
            <w:r w:rsidRPr="007B744E">
              <w:rPr>
                <w:color w:val="000000"/>
                <w:szCs w:val="28"/>
              </w:rPr>
              <w:t>74:10:0302001</w:t>
            </w:r>
          </w:p>
        </w:tc>
        <w:tc>
          <w:tcPr>
            <w:tcW w:w="680" w:type="pct"/>
            <w:tcBorders>
              <w:top w:val="nil"/>
              <w:left w:val="nil"/>
              <w:bottom w:val="single" w:sz="4" w:space="0" w:color="auto"/>
              <w:right w:val="single" w:sz="4" w:space="0" w:color="auto"/>
            </w:tcBorders>
            <w:hideMark/>
          </w:tcPr>
          <w:p w14:paraId="68A1438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DA87CF8"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13CEF14A"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50B6A65"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1FD553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0EBC2057" w14:textId="77777777" w:rsidR="007B744E" w:rsidRPr="00F34589" w:rsidRDefault="007B744E" w:rsidP="007B744E">
            <w:pPr>
              <w:rPr>
                <w:color w:val="000000"/>
                <w:szCs w:val="28"/>
              </w:rPr>
            </w:pPr>
            <w:r w:rsidRPr="00F34589">
              <w:rPr>
                <w:color w:val="000000"/>
                <w:szCs w:val="28"/>
              </w:rPr>
              <w:t>0.00</w:t>
            </w:r>
          </w:p>
        </w:tc>
      </w:tr>
      <w:tr w:rsidR="007B744E" w:rsidRPr="00F34589" w14:paraId="6C938D9A"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1BD25489" w14:textId="77777777" w:rsidR="007B744E" w:rsidRDefault="007B744E" w:rsidP="007B744E">
            <w:pPr>
              <w:rPr>
                <w:color w:val="000000"/>
                <w:szCs w:val="28"/>
              </w:rPr>
            </w:pPr>
            <w:r w:rsidRPr="007B744E">
              <w:rPr>
                <w:color w:val="000000"/>
                <w:szCs w:val="28"/>
              </w:rPr>
              <w:t>74:10:0311014</w:t>
            </w:r>
          </w:p>
        </w:tc>
        <w:tc>
          <w:tcPr>
            <w:tcW w:w="680" w:type="pct"/>
            <w:tcBorders>
              <w:top w:val="nil"/>
              <w:left w:val="nil"/>
              <w:bottom w:val="single" w:sz="4" w:space="0" w:color="auto"/>
              <w:right w:val="single" w:sz="4" w:space="0" w:color="auto"/>
            </w:tcBorders>
            <w:hideMark/>
          </w:tcPr>
          <w:p w14:paraId="6F01C769"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24BF777"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7614E7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B0D35CD"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24D5E73F"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3D151356" w14:textId="77777777" w:rsidR="007B744E" w:rsidRPr="00F34589" w:rsidRDefault="007B744E" w:rsidP="007B744E">
            <w:pPr>
              <w:rPr>
                <w:color w:val="000000"/>
                <w:szCs w:val="28"/>
              </w:rPr>
            </w:pPr>
            <w:r w:rsidRPr="00F34589">
              <w:rPr>
                <w:color w:val="000000"/>
                <w:szCs w:val="28"/>
              </w:rPr>
              <w:t>0.00</w:t>
            </w:r>
          </w:p>
        </w:tc>
      </w:tr>
      <w:tr w:rsidR="007B744E" w:rsidRPr="00F34589" w14:paraId="11562580" w14:textId="77777777" w:rsidTr="007B744E">
        <w:trPr>
          <w:trHeight w:val="20"/>
        </w:trPr>
        <w:tc>
          <w:tcPr>
            <w:tcW w:w="1552" w:type="pct"/>
            <w:tcBorders>
              <w:top w:val="nil"/>
              <w:left w:val="single" w:sz="4" w:space="0" w:color="auto"/>
              <w:bottom w:val="single" w:sz="4" w:space="0" w:color="auto"/>
              <w:right w:val="single" w:sz="4" w:space="0" w:color="auto"/>
            </w:tcBorders>
            <w:hideMark/>
          </w:tcPr>
          <w:p w14:paraId="73AC3218" w14:textId="77777777" w:rsidR="007B744E" w:rsidRDefault="007B744E" w:rsidP="007B744E">
            <w:pPr>
              <w:rPr>
                <w:color w:val="000000"/>
                <w:szCs w:val="28"/>
              </w:rPr>
            </w:pPr>
            <w:r w:rsidRPr="007B744E">
              <w:rPr>
                <w:color w:val="000000"/>
                <w:szCs w:val="28"/>
              </w:rPr>
              <w:t>74:10:0311015</w:t>
            </w:r>
          </w:p>
        </w:tc>
        <w:tc>
          <w:tcPr>
            <w:tcW w:w="680" w:type="pct"/>
            <w:tcBorders>
              <w:top w:val="nil"/>
              <w:left w:val="nil"/>
              <w:bottom w:val="single" w:sz="4" w:space="0" w:color="auto"/>
              <w:right w:val="single" w:sz="4" w:space="0" w:color="auto"/>
            </w:tcBorders>
            <w:hideMark/>
          </w:tcPr>
          <w:p w14:paraId="300ACB50"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29269B00"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491507CC"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46D8EACF" w14:textId="77777777" w:rsidR="007B744E" w:rsidRPr="00F34589" w:rsidRDefault="007B744E" w:rsidP="007B744E">
            <w:pPr>
              <w:rPr>
                <w:color w:val="000000"/>
                <w:szCs w:val="28"/>
              </w:rPr>
            </w:pPr>
            <w:r w:rsidRPr="00F34589">
              <w:rPr>
                <w:color w:val="000000"/>
                <w:szCs w:val="28"/>
              </w:rPr>
              <w:t>0.00</w:t>
            </w:r>
          </w:p>
        </w:tc>
        <w:tc>
          <w:tcPr>
            <w:tcW w:w="583" w:type="pct"/>
            <w:tcBorders>
              <w:top w:val="nil"/>
              <w:left w:val="nil"/>
              <w:bottom w:val="single" w:sz="4" w:space="0" w:color="auto"/>
              <w:right w:val="single" w:sz="4" w:space="0" w:color="auto"/>
            </w:tcBorders>
            <w:hideMark/>
          </w:tcPr>
          <w:p w14:paraId="0AB4EEE7" w14:textId="77777777" w:rsidR="007B744E" w:rsidRPr="00F34589" w:rsidRDefault="007B744E" w:rsidP="007B744E">
            <w:pPr>
              <w:rPr>
                <w:color w:val="000000"/>
                <w:szCs w:val="28"/>
              </w:rPr>
            </w:pPr>
            <w:r w:rsidRPr="00F34589">
              <w:rPr>
                <w:color w:val="000000"/>
                <w:szCs w:val="28"/>
              </w:rPr>
              <w:t>0.00</w:t>
            </w:r>
          </w:p>
        </w:tc>
        <w:tc>
          <w:tcPr>
            <w:tcW w:w="534" w:type="pct"/>
            <w:tcBorders>
              <w:top w:val="nil"/>
              <w:left w:val="nil"/>
              <w:bottom w:val="single" w:sz="4" w:space="0" w:color="auto"/>
              <w:right w:val="single" w:sz="4" w:space="0" w:color="auto"/>
            </w:tcBorders>
            <w:hideMark/>
          </w:tcPr>
          <w:p w14:paraId="5A3DD661" w14:textId="77777777" w:rsidR="007B744E" w:rsidRPr="00F34589" w:rsidRDefault="007B744E" w:rsidP="007B744E">
            <w:pPr>
              <w:rPr>
                <w:color w:val="000000"/>
                <w:szCs w:val="28"/>
              </w:rPr>
            </w:pPr>
            <w:r w:rsidRPr="00F34589">
              <w:rPr>
                <w:color w:val="000000"/>
                <w:szCs w:val="28"/>
              </w:rPr>
              <w:t>0.00</w:t>
            </w:r>
          </w:p>
        </w:tc>
      </w:tr>
    </w:tbl>
    <w:p w14:paraId="2217FF17" w14:textId="7FB7194E" w:rsidR="004914F1" w:rsidRPr="00F34589" w:rsidRDefault="004914F1" w:rsidP="005B35B4">
      <w:pPr>
        <w:pStyle w:val="a9"/>
      </w:pPr>
      <w:r w:rsidRPr="00F34589">
        <w:t>Таблица 2.5.1.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w:t>
      </w:r>
      <w:bookmarkEnd w:id="529"/>
      <w:r w:rsidR="005A7BE6" w:rsidRPr="00F34589">
        <w:t>, Гкал</w:t>
      </w:r>
    </w:p>
    <w:tbl>
      <w:tblPr>
        <w:tblW w:w="5000" w:type="pct"/>
        <w:tblLook w:val="04A0" w:firstRow="1" w:lastRow="0" w:firstColumn="1" w:lastColumn="0" w:noHBand="0" w:noVBand="1"/>
      </w:tblPr>
      <w:tblGrid>
        <w:gridCol w:w="4414"/>
        <w:gridCol w:w="1934"/>
        <w:gridCol w:w="1519"/>
        <w:gridCol w:w="1658"/>
        <w:gridCol w:w="1519"/>
        <w:gridCol w:w="1658"/>
        <w:gridCol w:w="1519"/>
      </w:tblGrid>
      <w:tr w:rsidR="004E2CC6" w:rsidRPr="00F34589" w14:paraId="546B826D" w14:textId="77777777" w:rsidTr="007B744E">
        <w:trPr>
          <w:trHeight w:val="20"/>
          <w:tblHeader/>
        </w:trPr>
        <w:tc>
          <w:tcPr>
            <w:tcW w:w="1552" w:type="pct"/>
            <w:tcBorders>
              <w:top w:val="single" w:sz="4" w:space="0" w:color="auto"/>
              <w:left w:val="single" w:sz="4" w:space="0" w:color="auto"/>
              <w:bottom w:val="single" w:sz="4" w:space="0" w:color="auto"/>
              <w:right w:val="single" w:sz="4" w:space="0" w:color="auto"/>
            </w:tcBorders>
            <w:noWrap/>
            <w:hideMark/>
          </w:tcPr>
          <w:p w14:paraId="6FAB5177" w14:textId="77777777" w:rsidR="004E2CC6" w:rsidRPr="00F34589" w:rsidRDefault="004E2CC6" w:rsidP="00A34B92">
            <w:pPr>
              <w:rPr>
                <w:color w:val="000000"/>
                <w:szCs w:val="28"/>
              </w:rPr>
            </w:pPr>
            <w:bookmarkStart w:id="530" w:name="sub_134342"/>
            <w:r w:rsidRPr="00F34589">
              <w:rPr>
                <w:color w:val="000000"/>
                <w:szCs w:val="28"/>
              </w:rPr>
              <w:t>Номер кадастрового квартала</w:t>
            </w:r>
          </w:p>
        </w:tc>
        <w:tc>
          <w:tcPr>
            <w:tcW w:w="680" w:type="pct"/>
            <w:tcBorders>
              <w:top w:val="single" w:sz="4" w:space="0" w:color="auto"/>
              <w:left w:val="nil"/>
              <w:bottom w:val="single" w:sz="4" w:space="0" w:color="auto"/>
              <w:right w:val="single" w:sz="4" w:space="0" w:color="auto"/>
            </w:tcBorders>
            <w:noWrap/>
            <w:hideMark/>
          </w:tcPr>
          <w:p w14:paraId="1A6123B7" w14:textId="1905A8BD" w:rsidR="004E2CC6" w:rsidRPr="00F34589" w:rsidRDefault="004E2CC6" w:rsidP="00A34B92">
            <w:pPr>
              <w:jc w:val="center"/>
              <w:rPr>
                <w:color w:val="000000"/>
                <w:szCs w:val="28"/>
              </w:rPr>
            </w:pPr>
            <w:r w:rsidRPr="00F34589">
              <w:rPr>
                <w:color w:val="000000"/>
                <w:szCs w:val="28"/>
              </w:rPr>
              <w:t>2025 год</w:t>
            </w:r>
          </w:p>
        </w:tc>
        <w:tc>
          <w:tcPr>
            <w:tcW w:w="534" w:type="pct"/>
            <w:tcBorders>
              <w:top w:val="single" w:sz="4" w:space="0" w:color="auto"/>
              <w:left w:val="nil"/>
              <w:bottom w:val="single" w:sz="4" w:space="0" w:color="auto"/>
              <w:right w:val="single" w:sz="4" w:space="0" w:color="auto"/>
            </w:tcBorders>
            <w:noWrap/>
            <w:hideMark/>
          </w:tcPr>
          <w:p w14:paraId="1BA3E319" w14:textId="12735CE5" w:rsidR="004E2CC6" w:rsidRPr="00F34589" w:rsidRDefault="004E2CC6" w:rsidP="00A34B92">
            <w:pPr>
              <w:jc w:val="center"/>
              <w:rPr>
                <w:color w:val="000000"/>
                <w:szCs w:val="28"/>
              </w:rPr>
            </w:pPr>
            <w:r w:rsidRPr="00F34589">
              <w:rPr>
                <w:color w:val="000000"/>
                <w:szCs w:val="28"/>
              </w:rPr>
              <w:t>2026 год</w:t>
            </w:r>
          </w:p>
        </w:tc>
        <w:tc>
          <w:tcPr>
            <w:tcW w:w="583" w:type="pct"/>
            <w:tcBorders>
              <w:top w:val="single" w:sz="4" w:space="0" w:color="auto"/>
              <w:left w:val="nil"/>
              <w:bottom w:val="single" w:sz="4" w:space="0" w:color="auto"/>
              <w:right w:val="single" w:sz="4" w:space="0" w:color="auto"/>
            </w:tcBorders>
            <w:noWrap/>
            <w:hideMark/>
          </w:tcPr>
          <w:p w14:paraId="794BF1B9" w14:textId="403B4E56" w:rsidR="004E2CC6" w:rsidRPr="00F34589" w:rsidRDefault="004E2CC6" w:rsidP="00A34B92">
            <w:pPr>
              <w:jc w:val="center"/>
              <w:rPr>
                <w:color w:val="000000"/>
                <w:szCs w:val="28"/>
              </w:rPr>
            </w:pPr>
            <w:r w:rsidRPr="00F34589">
              <w:rPr>
                <w:color w:val="000000"/>
                <w:szCs w:val="28"/>
              </w:rPr>
              <w:t>2027 год</w:t>
            </w:r>
          </w:p>
        </w:tc>
        <w:tc>
          <w:tcPr>
            <w:tcW w:w="534" w:type="pct"/>
            <w:tcBorders>
              <w:top w:val="single" w:sz="4" w:space="0" w:color="auto"/>
              <w:left w:val="nil"/>
              <w:bottom w:val="single" w:sz="4" w:space="0" w:color="auto"/>
              <w:right w:val="single" w:sz="4" w:space="0" w:color="auto"/>
            </w:tcBorders>
            <w:noWrap/>
            <w:hideMark/>
          </w:tcPr>
          <w:p w14:paraId="71853686" w14:textId="30F98325" w:rsidR="004E2CC6" w:rsidRPr="00F34589" w:rsidRDefault="004E2CC6" w:rsidP="00A34B92">
            <w:pPr>
              <w:jc w:val="center"/>
              <w:rPr>
                <w:color w:val="000000"/>
                <w:szCs w:val="28"/>
              </w:rPr>
            </w:pPr>
            <w:r w:rsidRPr="00F34589">
              <w:rPr>
                <w:color w:val="000000"/>
                <w:szCs w:val="28"/>
              </w:rPr>
              <w:t>2028 год</w:t>
            </w:r>
          </w:p>
        </w:tc>
        <w:tc>
          <w:tcPr>
            <w:tcW w:w="583" w:type="pct"/>
            <w:tcBorders>
              <w:top w:val="single" w:sz="4" w:space="0" w:color="auto"/>
              <w:left w:val="nil"/>
              <w:bottom w:val="single" w:sz="4" w:space="0" w:color="auto"/>
              <w:right w:val="single" w:sz="4" w:space="0" w:color="auto"/>
            </w:tcBorders>
            <w:noWrap/>
            <w:hideMark/>
          </w:tcPr>
          <w:p w14:paraId="1E899750" w14:textId="0F1BCD98" w:rsidR="004E2CC6" w:rsidRPr="00F34589" w:rsidRDefault="004E2CC6" w:rsidP="00A34B92">
            <w:pPr>
              <w:jc w:val="center"/>
              <w:rPr>
                <w:color w:val="000000"/>
                <w:szCs w:val="28"/>
              </w:rPr>
            </w:pPr>
            <w:r w:rsidRPr="00F34589">
              <w:rPr>
                <w:color w:val="000000"/>
                <w:szCs w:val="28"/>
              </w:rPr>
              <w:t>2029 год</w:t>
            </w:r>
          </w:p>
        </w:tc>
        <w:tc>
          <w:tcPr>
            <w:tcW w:w="534" w:type="pct"/>
            <w:tcBorders>
              <w:top w:val="single" w:sz="4" w:space="0" w:color="auto"/>
              <w:left w:val="nil"/>
              <w:bottom w:val="single" w:sz="4" w:space="0" w:color="auto"/>
              <w:right w:val="single" w:sz="4" w:space="0" w:color="auto"/>
            </w:tcBorders>
            <w:noWrap/>
            <w:hideMark/>
          </w:tcPr>
          <w:p w14:paraId="1F7E8971" w14:textId="31FB82A4" w:rsidR="004E2CC6" w:rsidRPr="00F34589" w:rsidRDefault="00662149" w:rsidP="00A34B92">
            <w:pPr>
              <w:jc w:val="center"/>
              <w:rPr>
                <w:color w:val="000000"/>
                <w:szCs w:val="28"/>
              </w:rPr>
            </w:pPr>
            <w:r>
              <w:rPr>
                <w:color w:val="000000"/>
                <w:szCs w:val="28"/>
              </w:rPr>
              <w:t>2037</w:t>
            </w:r>
            <w:r w:rsidR="004E2CC6" w:rsidRPr="00F34589">
              <w:rPr>
                <w:color w:val="000000"/>
                <w:szCs w:val="28"/>
              </w:rPr>
              <w:t xml:space="preserve"> год</w:t>
            </w:r>
          </w:p>
        </w:tc>
      </w:tr>
      <w:tr w:rsidR="007B744E" w:rsidRPr="00F34589" w14:paraId="38630F77"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6CC5FCF4" w14:textId="77777777" w:rsidR="007B744E" w:rsidRPr="00F34589" w:rsidRDefault="007B744E" w:rsidP="007B744E">
            <w:pPr>
              <w:rPr>
                <w:color w:val="000000"/>
                <w:szCs w:val="28"/>
              </w:rPr>
            </w:pPr>
            <w:bookmarkStart w:id="531" w:name="_Toc176254793"/>
            <w:r w:rsidRPr="007B744E">
              <w:rPr>
                <w:color w:val="000000"/>
                <w:szCs w:val="28"/>
              </w:rPr>
              <w:t>74:10:0418002</w:t>
            </w:r>
          </w:p>
        </w:tc>
        <w:tc>
          <w:tcPr>
            <w:tcW w:w="680" w:type="pct"/>
            <w:tcBorders>
              <w:top w:val="single" w:sz="4" w:space="0" w:color="auto"/>
              <w:left w:val="nil"/>
              <w:bottom w:val="single" w:sz="4" w:space="0" w:color="auto"/>
              <w:right w:val="single" w:sz="4" w:space="0" w:color="auto"/>
            </w:tcBorders>
            <w:noWrap/>
            <w:hideMark/>
          </w:tcPr>
          <w:p w14:paraId="0285FEC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98CB026"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54E8C0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15FD54B"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48680C8"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70726AB" w14:textId="77777777" w:rsidR="007B744E" w:rsidRPr="00F34589" w:rsidRDefault="007B744E" w:rsidP="007B744E">
            <w:pPr>
              <w:rPr>
                <w:color w:val="000000"/>
                <w:szCs w:val="28"/>
              </w:rPr>
            </w:pPr>
            <w:r w:rsidRPr="00F34589">
              <w:rPr>
                <w:color w:val="000000"/>
                <w:szCs w:val="28"/>
              </w:rPr>
              <w:t>0.00</w:t>
            </w:r>
          </w:p>
        </w:tc>
      </w:tr>
      <w:tr w:rsidR="007B744E" w:rsidRPr="00F34589" w14:paraId="361BC293"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4B551B8D" w14:textId="77777777" w:rsidR="007B744E" w:rsidRPr="00F34589" w:rsidRDefault="007B744E" w:rsidP="007B744E">
            <w:pPr>
              <w:rPr>
                <w:color w:val="000000"/>
                <w:szCs w:val="28"/>
              </w:rPr>
            </w:pPr>
            <w:r w:rsidRPr="007B744E">
              <w:rPr>
                <w:color w:val="000000"/>
                <w:szCs w:val="28"/>
              </w:rPr>
              <w:t>74:10:0422003</w:t>
            </w:r>
          </w:p>
        </w:tc>
        <w:tc>
          <w:tcPr>
            <w:tcW w:w="680" w:type="pct"/>
            <w:tcBorders>
              <w:top w:val="single" w:sz="4" w:space="0" w:color="auto"/>
              <w:left w:val="nil"/>
              <w:bottom w:val="single" w:sz="4" w:space="0" w:color="auto"/>
              <w:right w:val="single" w:sz="4" w:space="0" w:color="auto"/>
            </w:tcBorders>
            <w:noWrap/>
            <w:hideMark/>
          </w:tcPr>
          <w:p w14:paraId="1B0EC97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1539A8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F5BB450"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C212C4B"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FACFAC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A1EAE90" w14:textId="77777777" w:rsidR="007B744E" w:rsidRPr="00F34589" w:rsidRDefault="007B744E" w:rsidP="007B744E">
            <w:pPr>
              <w:rPr>
                <w:color w:val="000000"/>
                <w:szCs w:val="28"/>
              </w:rPr>
            </w:pPr>
            <w:r w:rsidRPr="00F34589">
              <w:rPr>
                <w:color w:val="000000"/>
                <w:szCs w:val="28"/>
              </w:rPr>
              <w:t>0.00</w:t>
            </w:r>
          </w:p>
        </w:tc>
      </w:tr>
      <w:tr w:rsidR="007B744E" w:rsidRPr="00F34589" w14:paraId="35D15B05"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62044955" w14:textId="77777777" w:rsidR="007B744E" w:rsidRPr="00F34589" w:rsidRDefault="007B744E" w:rsidP="007B744E">
            <w:pPr>
              <w:rPr>
                <w:color w:val="000000"/>
                <w:szCs w:val="28"/>
              </w:rPr>
            </w:pPr>
            <w:r w:rsidRPr="007B744E">
              <w:rPr>
                <w:color w:val="000000"/>
                <w:szCs w:val="28"/>
              </w:rPr>
              <w:t>74:10:0422004</w:t>
            </w:r>
          </w:p>
        </w:tc>
        <w:tc>
          <w:tcPr>
            <w:tcW w:w="680" w:type="pct"/>
            <w:tcBorders>
              <w:top w:val="single" w:sz="4" w:space="0" w:color="auto"/>
              <w:left w:val="nil"/>
              <w:bottom w:val="single" w:sz="4" w:space="0" w:color="auto"/>
              <w:right w:val="single" w:sz="4" w:space="0" w:color="auto"/>
            </w:tcBorders>
            <w:noWrap/>
            <w:hideMark/>
          </w:tcPr>
          <w:p w14:paraId="597E2A1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8221AAF"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F66935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D2FAD21"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9117EC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F38EC63" w14:textId="77777777" w:rsidR="007B744E" w:rsidRPr="00F34589" w:rsidRDefault="007B744E" w:rsidP="007B744E">
            <w:pPr>
              <w:rPr>
                <w:color w:val="000000"/>
                <w:szCs w:val="28"/>
              </w:rPr>
            </w:pPr>
            <w:r w:rsidRPr="00F34589">
              <w:rPr>
                <w:color w:val="000000"/>
                <w:szCs w:val="28"/>
              </w:rPr>
              <w:t>0.00</w:t>
            </w:r>
          </w:p>
        </w:tc>
      </w:tr>
      <w:tr w:rsidR="007B744E" w:rsidRPr="00F34589" w14:paraId="150A4E45"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3B9DAC7A" w14:textId="77777777" w:rsidR="007B744E" w:rsidRPr="00F34589" w:rsidRDefault="007B744E" w:rsidP="007B744E">
            <w:pPr>
              <w:rPr>
                <w:color w:val="000000"/>
                <w:szCs w:val="28"/>
              </w:rPr>
            </w:pPr>
            <w:r w:rsidRPr="007B744E">
              <w:rPr>
                <w:color w:val="000000"/>
                <w:szCs w:val="28"/>
              </w:rPr>
              <w:t>74:10:0422005</w:t>
            </w:r>
          </w:p>
        </w:tc>
        <w:tc>
          <w:tcPr>
            <w:tcW w:w="680" w:type="pct"/>
            <w:tcBorders>
              <w:top w:val="single" w:sz="4" w:space="0" w:color="auto"/>
              <w:left w:val="nil"/>
              <w:bottom w:val="single" w:sz="4" w:space="0" w:color="auto"/>
              <w:right w:val="single" w:sz="4" w:space="0" w:color="auto"/>
            </w:tcBorders>
            <w:noWrap/>
            <w:hideMark/>
          </w:tcPr>
          <w:p w14:paraId="2AEEA01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F81193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6B0C13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5F17FA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CBBCCC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BAB4888" w14:textId="77777777" w:rsidR="007B744E" w:rsidRPr="00F34589" w:rsidRDefault="007B744E" w:rsidP="007B744E">
            <w:pPr>
              <w:rPr>
                <w:color w:val="000000"/>
                <w:szCs w:val="28"/>
              </w:rPr>
            </w:pPr>
            <w:r w:rsidRPr="00F34589">
              <w:rPr>
                <w:color w:val="000000"/>
                <w:szCs w:val="28"/>
              </w:rPr>
              <w:t>0.00</w:t>
            </w:r>
          </w:p>
        </w:tc>
      </w:tr>
      <w:tr w:rsidR="007B744E" w:rsidRPr="00F34589" w14:paraId="280CFC17"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47695DC5" w14:textId="77777777" w:rsidR="007B744E" w:rsidRPr="00F34589" w:rsidRDefault="007B744E" w:rsidP="007B744E">
            <w:pPr>
              <w:rPr>
                <w:color w:val="000000"/>
                <w:szCs w:val="28"/>
              </w:rPr>
            </w:pPr>
            <w:r w:rsidRPr="007B744E">
              <w:rPr>
                <w:color w:val="000000"/>
                <w:szCs w:val="28"/>
              </w:rPr>
              <w:t>74:10:0422006</w:t>
            </w:r>
          </w:p>
        </w:tc>
        <w:tc>
          <w:tcPr>
            <w:tcW w:w="680" w:type="pct"/>
            <w:tcBorders>
              <w:top w:val="single" w:sz="4" w:space="0" w:color="auto"/>
              <w:left w:val="nil"/>
              <w:bottom w:val="single" w:sz="4" w:space="0" w:color="auto"/>
              <w:right w:val="single" w:sz="4" w:space="0" w:color="auto"/>
            </w:tcBorders>
            <w:noWrap/>
            <w:hideMark/>
          </w:tcPr>
          <w:p w14:paraId="303F2AF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25FAB0F"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B321ED0"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CD4EC8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F82D52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9381866" w14:textId="77777777" w:rsidR="007B744E" w:rsidRPr="00F34589" w:rsidRDefault="007B744E" w:rsidP="007B744E">
            <w:pPr>
              <w:rPr>
                <w:color w:val="000000"/>
                <w:szCs w:val="28"/>
              </w:rPr>
            </w:pPr>
            <w:r w:rsidRPr="00F34589">
              <w:rPr>
                <w:color w:val="000000"/>
                <w:szCs w:val="28"/>
              </w:rPr>
              <w:t>0.00</w:t>
            </w:r>
          </w:p>
        </w:tc>
      </w:tr>
      <w:tr w:rsidR="007B744E" w:rsidRPr="00F34589" w14:paraId="74304EE1"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52FBB93" w14:textId="77777777" w:rsidR="007B744E" w:rsidRPr="00F34589" w:rsidRDefault="007B744E" w:rsidP="007B744E">
            <w:pPr>
              <w:rPr>
                <w:color w:val="000000"/>
                <w:szCs w:val="28"/>
              </w:rPr>
            </w:pPr>
            <w:r w:rsidRPr="007B744E">
              <w:rPr>
                <w:color w:val="000000"/>
                <w:szCs w:val="28"/>
              </w:rPr>
              <w:t>74:10:0422007</w:t>
            </w:r>
          </w:p>
        </w:tc>
        <w:tc>
          <w:tcPr>
            <w:tcW w:w="680" w:type="pct"/>
            <w:tcBorders>
              <w:top w:val="single" w:sz="4" w:space="0" w:color="auto"/>
              <w:left w:val="nil"/>
              <w:bottom w:val="single" w:sz="4" w:space="0" w:color="auto"/>
              <w:right w:val="single" w:sz="4" w:space="0" w:color="auto"/>
            </w:tcBorders>
            <w:noWrap/>
            <w:hideMark/>
          </w:tcPr>
          <w:p w14:paraId="633BB93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53E33E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E59D71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79E8E91"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8CFFD0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E2B0A21" w14:textId="77777777" w:rsidR="007B744E" w:rsidRPr="00F34589" w:rsidRDefault="007B744E" w:rsidP="007B744E">
            <w:pPr>
              <w:rPr>
                <w:color w:val="000000"/>
                <w:szCs w:val="28"/>
              </w:rPr>
            </w:pPr>
            <w:r w:rsidRPr="00F34589">
              <w:rPr>
                <w:color w:val="000000"/>
                <w:szCs w:val="28"/>
              </w:rPr>
              <w:t>0.00</w:t>
            </w:r>
          </w:p>
        </w:tc>
      </w:tr>
      <w:tr w:rsidR="007B744E" w:rsidRPr="00F34589" w14:paraId="341BD6AE"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7C4F0518" w14:textId="77777777" w:rsidR="007B744E" w:rsidRPr="00F34589" w:rsidRDefault="007B744E" w:rsidP="007B744E">
            <w:pPr>
              <w:rPr>
                <w:color w:val="000000"/>
                <w:szCs w:val="28"/>
              </w:rPr>
            </w:pPr>
            <w:r w:rsidRPr="007B744E">
              <w:rPr>
                <w:color w:val="000000"/>
                <w:szCs w:val="28"/>
              </w:rPr>
              <w:t>74:10:0422008</w:t>
            </w:r>
          </w:p>
        </w:tc>
        <w:tc>
          <w:tcPr>
            <w:tcW w:w="680" w:type="pct"/>
            <w:tcBorders>
              <w:top w:val="single" w:sz="4" w:space="0" w:color="auto"/>
              <w:left w:val="nil"/>
              <w:bottom w:val="single" w:sz="4" w:space="0" w:color="auto"/>
              <w:right w:val="single" w:sz="4" w:space="0" w:color="auto"/>
            </w:tcBorders>
            <w:noWrap/>
            <w:hideMark/>
          </w:tcPr>
          <w:p w14:paraId="7E83778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48E7CF2"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95C1B38"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D8CFBE0"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4A7939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BD70D08" w14:textId="77777777" w:rsidR="007B744E" w:rsidRPr="00F34589" w:rsidRDefault="007B744E" w:rsidP="007B744E">
            <w:pPr>
              <w:rPr>
                <w:color w:val="000000"/>
                <w:szCs w:val="28"/>
              </w:rPr>
            </w:pPr>
            <w:r w:rsidRPr="00F34589">
              <w:rPr>
                <w:color w:val="000000"/>
                <w:szCs w:val="28"/>
              </w:rPr>
              <w:t>0.00</w:t>
            </w:r>
          </w:p>
        </w:tc>
      </w:tr>
      <w:tr w:rsidR="007B744E" w:rsidRPr="00F34589" w14:paraId="4FD4D4C7"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B07A4E8" w14:textId="77777777" w:rsidR="007B744E" w:rsidRPr="00F34589" w:rsidRDefault="007B744E" w:rsidP="007B744E">
            <w:pPr>
              <w:rPr>
                <w:color w:val="000000"/>
                <w:szCs w:val="28"/>
              </w:rPr>
            </w:pPr>
            <w:r w:rsidRPr="007B744E">
              <w:rPr>
                <w:color w:val="000000"/>
                <w:szCs w:val="28"/>
              </w:rPr>
              <w:t>74:10:0422009</w:t>
            </w:r>
          </w:p>
        </w:tc>
        <w:tc>
          <w:tcPr>
            <w:tcW w:w="680" w:type="pct"/>
            <w:tcBorders>
              <w:top w:val="single" w:sz="4" w:space="0" w:color="auto"/>
              <w:left w:val="nil"/>
              <w:bottom w:val="single" w:sz="4" w:space="0" w:color="auto"/>
              <w:right w:val="single" w:sz="4" w:space="0" w:color="auto"/>
            </w:tcBorders>
            <w:noWrap/>
            <w:hideMark/>
          </w:tcPr>
          <w:p w14:paraId="5F4E2DF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547880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43B0A3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804330D"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4276DB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7A8BFD9" w14:textId="77777777" w:rsidR="007B744E" w:rsidRPr="00F34589" w:rsidRDefault="007B744E" w:rsidP="007B744E">
            <w:pPr>
              <w:rPr>
                <w:color w:val="000000"/>
                <w:szCs w:val="28"/>
              </w:rPr>
            </w:pPr>
            <w:r w:rsidRPr="00F34589">
              <w:rPr>
                <w:color w:val="000000"/>
                <w:szCs w:val="28"/>
              </w:rPr>
              <w:t>0.00</w:t>
            </w:r>
          </w:p>
        </w:tc>
      </w:tr>
      <w:tr w:rsidR="007B744E" w:rsidRPr="00F34589" w14:paraId="1396980C"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32F3B42E" w14:textId="77777777" w:rsidR="007B744E" w:rsidRPr="00F34589" w:rsidRDefault="007B744E" w:rsidP="007B744E">
            <w:pPr>
              <w:rPr>
                <w:color w:val="000000"/>
                <w:szCs w:val="28"/>
              </w:rPr>
            </w:pPr>
            <w:r w:rsidRPr="007B744E">
              <w:rPr>
                <w:color w:val="000000"/>
                <w:szCs w:val="28"/>
              </w:rPr>
              <w:t>74:10:0423002</w:t>
            </w:r>
          </w:p>
        </w:tc>
        <w:tc>
          <w:tcPr>
            <w:tcW w:w="680" w:type="pct"/>
            <w:tcBorders>
              <w:top w:val="single" w:sz="4" w:space="0" w:color="auto"/>
              <w:left w:val="nil"/>
              <w:bottom w:val="single" w:sz="4" w:space="0" w:color="auto"/>
              <w:right w:val="single" w:sz="4" w:space="0" w:color="auto"/>
            </w:tcBorders>
            <w:noWrap/>
            <w:hideMark/>
          </w:tcPr>
          <w:p w14:paraId="4A54130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66B47AB"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CA9273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0523661"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CFD196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4C563E8" w14:textId="77777777" w:rsidR="007B744E" w:rsidRPr="00F34589" w:rsidRDefault="007B744E" w:rsidP="007B744E">
            <w:pPr>
              <w:rPr>
                <w:color w:val="000000"/>
                <w:szCs w:val="28"/>
              </w:rPr>
            </w:pPr>
            <w:r w:rsidRPr="00F34589">
              <w:rPr>
                <w:color w:val="000000"/>
                <w:szCs w:val="28"/>
              </w:rPr>
              <w:t>0.00</w:t>
            </w:r>
          </w:p>
        </w:tc>
      </w:tr>
      <w:tr w:rsidR="007B744E" w:rsidRPr="00F34589" w14:paraId="1C7EB70A"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353B2E5" w14:textId="77777777" w:rsidR="007B744E" w:rsidRPr="00F34589" w:rsidRDefault="007B744E" w:rsidP="007B744E">
            <w:pPr>
              <w:rPr>
                <w:color w:val="000000"/>
                <w:szCs w:val="28"/>
              </w:rPr>
            </w:pPr>
            <w:r w:rsidRPr="007B744E">
              <w:rPr>
                <w:color w:val="000000"/>
                <w:szCs w:val="28"/>
              </w:rPr>
              <w:t>74:10:0422010</w:t>
            </w:r>
          </w:p>
        </w:tc>
        <w:tc>
          <w:tcPr>
            <w:tcW w:w="680" w:type="pct"/>
            <w:tcBorders>
              <w:top w:val="single" w:sz="4" w:space="0" w:color="auto"/>
              <w:left w:val="nil"/>
              <w:bottom w:val="single" w:sz="4" w:space="0" w:color="auto"/>
              <w:right w:val="single" w:sz="4" w:space="0" w:color="auto"/>
            </w:tcBorders>
            <w:noWrap/>
            <w:hideMark/>
          </w:tcPr>
          <w:p w14:paraId="0D02A6F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9CB951D"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224556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6ECF80E"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BF50E4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33251F3" w14:textId="77777777" w:rsidR="007B744E" w:rsidRPr="00F34589" w:rsidRDefault="007B744E" w:rsidP="007B744E">
            <w:pPr>
              <w:rPr>
                <w:color w:val="000000"/>
                <w:szCs w:val="28"/>
              </w:rPr>
            </w:pPr>
            <w:r w:rsidRPr="00F34589">
              <w:rPr>
                <w:color w:val="000000"/>
                <w:szCs w:val="28"/>
              </w:rPr>
              <w:t>0.00</w:t>
            </w:r>
          </w:p>
        </w:tc>
      </w:tr>
      <w:tr w:rsidR="007B744E" w:rsidRPr="00F34589" w14:paraId="4E6B2520"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4440B35B" w14:textId="77777777" w:rsidR="007B744E" w:rsidRPr="00F34589" w:rsidRDefault="007B744E" w:rsidP="007B744E">
            <w:pPr>
              <w:rPr>
                <w:color w:val="000000"/>
                <w:szCs w:val="28"/>
              </w:rPr>
            </w:pPr>
            <w:r w:rsidRPr="007B744E">
              <w:rPr>
                <w:color w:val="000000"/>
                <w:szCs w:val="28"/>
              </w:rPr>
              <w:t>74:10:0422011</w:t>
            </w:r>
          </w:p>
        </w:tc>
        <w:tc>
          <w:tcPr>
            <w:tcW w:w="680" w:type="pct"/>
            <w:tcBorders>
              <w:top w:val="single" w:sz="4" w:space="0" w:color="auto"/>
              <w:left w:val="nil"/>
              <w:bottom w:val="single" w:sz="4" w:space="0" w:color="auto"/>
              <w:right w:val="single" w:sz="4" w:space="0" w:color="auto"/>
            </w:tcBorders>
            <w:noWrap/>
            <w:hideMark/>
          </w:tcPr>
          <w:p w14:paraId="012D70C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74CE134"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B68705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0AAA6DA"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DCFCCB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7EE5CCE" w14:textId="77777777" w:rsidR="007B744E" w:rsidRPr="00F34589" w:rsidRDefault="007B744E" w:rsidP="007B744E">
            <w:pPr>
              <w:rPr>
                <w:color w:val="000000"/>
                <w:szCs w:val="28"/>
              </w:rPr>
            </w:pPr>
            <w:r w:rsidRPr="00F34589">
              <w:rPr>
                <w:color w:val="000000"/>
                <w:szCs w:val="28"/>
              </w:rPr>
              <w:t>0.00</w:t>
            </w:r>
          </w:p>
        </w:tc>
      </w:tr>
      <w:tr w:rsidR="007B744E" w:rsidRPr="00F34589" w14:paraId="3AB01353"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7F7C11BD" w14:textId="77777777" w:rsidR="007B744E" w:rsidRPr="00F34589" w:rsidRDefault="007B744E" w:rsidP="007B744E">
            <w:pPr>
              <w:rPr>
                <w:color w:val="000000"/>
                <w:szCs w:val="28"/>
              </w:rPr>
            </w:pPr>
            <w:r w:rsidRPr="007B744E">
              <w:rPr>
                <w:color w:val="000000"/>
                <w:szCs w:val="28"/>
              </w:rPr>
              <w:t>74:10:0423026</w:t>
            </w:r>
          </w:p>
        </w:tc>
        <w:tc>
          <w:tcPr>
            <w:tcW w:w="680" w:type="pct"/>
            <w:tcBorders>
              <w:top w:val="single" w:sz="4" w:space="0" w:color="auto"/>
              <w:left w:val="nil"/>
              <w:bottom w:val="single" w:sz="4" w:space="0" w:color="auto"/>
              <w:right w:val="single" w:sz="4" w:space="0" w:color="auto"/>
            </w:tcBorders>
            <w:noWrap/>
            <w:hideMark/>
          </w:tcPr>
          <w:p w14:paraId="55C18D0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D4CFC44"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D76C70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0BDF0A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1C5BE0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A174B4A" w14:textId="77777777" w:rsidR="007B744E" w:rsidRPr="00F34589" w:rsidRDefault="007B744E" w:rsidP="007B744E">
            <w:pPr>
              <w:rPr>
                <w:color w:val="000000"/>
                <w:szCs w:val="28"/>
              </w:rPr>
            </w:pPr>
            <w:r w:rsidRPr="00F34589">
              <w:rPr>
                <w:color w:val="000000"/>
                <w:szCs w:val="28"/>
              </w:rPr>
              <w:t>0.00</w:t>
            </w:r>
          </w:p>
        </w:tc>
      </w:tr>
      <w:tr w:rsidR="007B744E" w:rsidRPr="00F34589" w14:paraId="728681E9"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0FE22EE6" w14:textId="77777777" w:rsidR="007B744E" w:rsidRPr="00F34589" w:rsidRDefault="007B744E" w:rsidP="007B744E">
            <w:pPr>
              <w:rPr>
                <w:color w:val="000000"/>
                <w:szCs w:val="28"/>
              </w:rPr>
            </w:pPr>
            <w:r w:rsidRPr="007B744E">
              <w:rPr>
                <w:color w:val="000000"/>
                <w:szCs w:val="28"/>
              </w:rPr>
              <w:t>74:10:0423025</w:t>
            </w:r>
          </w:p>
        </w:tc>
        <w:tc>
          <w:tcPr>
            <w:tcW w:w="680" w:type="pct"/>
            <w:tcBorders>
              <w:top w:val="single" w:sz="4" w:space="0" w:color="auto"/>
              <w:left w:val="nil"/>
              <w:bottom w:val="single" w:sz="4" w:space="0" w:color="auto"/>
              <w:right w:val="single" w:sz="4" w:space="0" w:color="auto"/>
            </w:tcBorders>
            <w:noWrap/>
            <w:hideMark/>
          </w:tcPr>
          <w:p w14:paraId="732DD590"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066F55E"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8DFDAF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EDFD19A"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B78F0A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9B57CED" w14:textId="77777777" w:rsidR="007B744E" w:rsidRPr="00F34589" w:rsidRDefault="007B744E" w:rsidP="007B744E">
            <w:pPr>
              <w:rPr>
                <w:color w:val="000000"/>
                <w:szCs w:val="28"/>
              </w:rPr>
            </w:pPr>
            <w:r w:rsidRPr="00F34589">
              <w:rPr>
                <w:color w:val="000000"/>
                <w:szCs w:val="28"/>
              </w:rPr>
              <w:t>0.00</w:t>
            </w:r>
          </w:p>
        </w:tc>
      </w:tr>
      <w:tr w:rsidR="007B744E" w:rsidRPr="00F34589" w14:paraId="2CAEA3FA"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D32C47A" w14:textId="77777777" w:rsidR="007B744E" w:rsidRPr="00F34589" w:rsidRDefault="007B744E" w:rsidP="007B744E">
            <w:pPr>
              <w:rPr>
                <w:color w:val="000000"/>
                <w:szCs w:val="28"/>
              </w:rPr>
            </w:pPr>
            <w:r w:rsidRPr="007B744E">
              <w:rPr>
                <w:color w:val="000000"/>
                <w:szCs w:val="28"/>
              </w:rPr>
              <w:t>74:10:0423029</w:t>
            </w:r>
          </w:p>
        </w:tc>
        <w:tc>
          <w:tcPr>
            <w:tcW w:w="680" w:type="pct"/>
            <w:tcBorders>
              <w:top w:val="single" w:sz="4" w:space="0" w:color="auto"/>
              <w:left w:val="nil"/>
              <w:bottom w:val="single" w:sz="4" w:space="0" w:color="auto"/>
              <w:right w:val="single" w:sz="4" w:space="0" w:color="auto"/>
            </w:tcBorders>
            <w:noWrap/>
            <w:hideMark/>
          </w:tcPr>
          <w:p w14:paraId="0FA8477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5CACDEA"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04A6580"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1248AA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1E840D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60C9B4E" w14:textId="77777777" w:rsidR="007B744E" w:rsidRPr="00F34589" w:rsidRDefault="007B744E" w:rsidP="007B744E">
            <w:pPr>
              <w:rPr>
                <w:color w:val="000000"/>
                <w:szCs w:val="28"/>
              </w:rPr>
            </w:pPr>
            <w:r w:rsidRPr="00F34589">
              <w:rPr>
                <w:color w:val="000000"/>
                <w:szCs w:val="28"/>
              </w:rPr>
              <w:t>0.00</w:t>
            </w:r>
          </w:p>
        </w:tc>
      </w:tr>
      <w:tr w:rsidR="007B744E" w:rsidRPr="00F34589" w14:paraId="713EFD6A"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42D580D7" w14:textId="77777777" w:rsidR="007B744E" w:rsidRPr="00F34589" w:rsidRDefault="007B744E" w:rsidP="007B744E">
            <w:pPr>
              <w:rPr>
                <w:color w:val="000000"/>
                <w:szCs w:val="28"/>
              </w:rPr>
            </w:pPr>
            <w:r w:rsidRPr="007B744E">
              <w:rPr>
                <w:color w:val="000000"/>
                <w:szCs w:val="28"/>
              </w:rPr>
              <w:t>74:10:0423031</w:t>
            </w:r>
          </w:p>
        </w:tc>
        <w:tc>
          <w:tcPr>
            <w:tcW w:w="680" w:type="pct"/>
            <w:tcBorders>
              <w:top w:val="single" w:sz="4" w:space="0" w:color="auto"/>
              <w:left w:val="nil"/>
              <w:bottom w:val="single" w:sz="4" w:space="0" w:color="auto"/>
              <w:right w:val="single" w:sz="4" w:space="0" w:color="auto"/>
            </w:tcBorders>
            <w:noWrap/>
            <w:hideMark/>
          </w:tcPr>
          <w:p w14:paraId="13BC9BD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5B33184"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67F677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0B0801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E2EDFF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75349B2" w14:textId="77777777" w:rsidR="007B744E" w:rsidRPr="00F34589" w:rsidRDefault="007B744E" w:rsidP="007B744E">
            <w:pPr>
              <w:rPr>
                <w:color w:val="000000"/>
                <w:szCs w:val="28"/>
              </w:rPr>
            </w:pPr>
            <w:r w:rsidRPr="00F34589">
              <w:rPr>
                <w:color w:val="000000"/>
                <w:szCs w:val="28"/>
              </w:rPr>
              <w:t>0.00</w:t>
            </w:r>
          </w:p>
        </w:tc>
      </w:tr>
      <w:tr w:rsidR="007B744E" w:rsidRPr="00F34589" w14:paraId="093276BF"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88CBDDA" w14:textId="77777777" w:rsidR="007B744E" w:rsidRPr="00F34589" w:rsidRDefault="007B744E" w:rsidP="007B744E">
            <w:pPr>
              <w:rPr>
                <w:color w:val="000000"/>
                <w:szCs w:val="28"/>
              </w:rPr>
            </w:pPr>
            <w:r w:rsidRPr="007B744E">
              <w:rPr>
                <w:color w:val="000000"/>
                <w:szCs w:val="28"/>
              </w:rPr>
              <w:t>74:10:0202002</w:t>
            </w:r>
          </w:p>
        </w:tc>
        <w:tc>
          <w:tcPr>
            <w:tcW w:w="680" w:type="pct"/>
            <w:tcBorders>
              <w:top w:val="single" w:sz="4" w:space="0" w:color="auto"/>
              <w:left w:val="nil"/>
              <w:bottom w:val="single" w:sz="4" w:space="0" w:color="auto"/>
              <w:right w:val="single" w:sz="4" w:space="0" w:color="auto"/>
            </w:tcBorders>
            <w:noWrap/>
            <w:hideMark/>
          </w:tcPr>
          <w:p w14:paraId="6A5C0ED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8B316BD"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97C446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F59D56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45D898B"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3727654" w14:textId="77777777" w:rsidR="007B744E" w:rsidRPr="00F34589" w:rsidRDefault="007B744E" w:rsidP="007B744E">
            <w:pPr>
              <w:rPr>
                <w:color w:val="000000"/>
                <w:szCs w:val="28"/>
              </w:rPr>
            </w:pPr>
            <w:r w:rsidRPr="00F34589">
              <w:rPr>
                <w:color w:val="000000"/>
                <w:szCs w:val="28"/>
              </w:rPr>
              <w:t>0.00</w:t>
            </w:r>
          </w:p>
        </w:tc>
      </w:tr>
      <w:tr w:rsidR="007B744E" w:rsidRPr="00F34589" w14:paraId="648A28BF"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7002252C" w14:textId="77777777" w:rsidR="007B744E" w:rsidRPr="00F34589" w:rsidRDefault="007B744E" w:rsidP="007B744E">
            <w:pPr>
              <w:rPr>
                <w:color w:val="000000"/>
                <w:szCs w:val="28"/>
              </w:rPr>
            </w:pPr>
            <w:r w:rsidRPr="007B744E">
              <w:rPr>
                <w:color w:val="000000"/>
                <w:szCs w:val="28"/>
              </w:rPr>
              <w:t>74:10:0423001</w:t>
            </w:r>
          </w:p>
        </w:tc>
        <w:tc>
          <w:tcPr>
            <w:tcW w:w="680" w:type="pct"/>
            <w:tcBorders>
              <w:top w:val="single" w:sz="4" w:space="0" w:color="auto"/>
              <w:left w:val="nil"/>
              <w:bottom w:val="single" w:sz="4" w:space="0" w:color="auto"/>
              <w:right w:val="single" w:sz="4" w:space="0" w:color="auto"/>
            </w:tcBorders>
            <w:noWrap/>
            <w:hideMark/>
          </w:tcPr>
          <w:p w14:paraId="1D58F422"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89A8C9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C10B80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870B47F"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6C91858"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BB7C840" w14:textId="77777777" w:rsidR="007B744E" w:rsidRPr="00F34589" w:rsidRDefault="007B744E" w:rsidP="007B744E">
            <w:pPr>
              <w:rPr>
                <w:color w:val="000000"/>
                <w:szCs w:val="28"/>
              </w:rPr>
            </w:pPr>
            <w:r w:rsidRPr="00F34589">
              <w:rPr>
                <w:color w:val="000000"/>
                <w:szCs w:val="28"/>
              </w:rPr>
              <w:t>0.00</w:t>
            </w:r>
          </w:p>
        </w:tc>
      </w:tr>
      <w:tr w:rsidR="007B744E" w:rsidRPr="00F34589" w14:paraId="1A876728"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34A1E00" w14:textId="77777777" w:rsidR="007B744E" w:rsidRPr="00F34589" w:rsidRDefault="007B744E" w:rsidP="007B744E">
            <w:pPr>
              <w:rPr>
                <w:color w:val="000000"/>
                <w:szCs w:val="28"/>
              </w:rPr>
            </w:pPr>
            <w:r w:rsidRPr="007B744E">
              <w:rPr>
                <w:color w:val="000000"/>
                <w:szCs w:val="28"/>
              </w:rPr>
              <w:t>74:10:0421001</w:t>
            </w:r>
          </w:p>
        </w:tc>
        <w:tc>
          <w:tcPr>
            <w:tcW w:w="680" w:type="pct"/>
            <w:tcBorders>
              <w:top w:val="single" w:sz="4" w:space="0" w:color="auto"/>
              <w:left w:val="nil"/>
              <w:bottom w:val="single" w:sz="4" w:space="0" w:color="auto"/>
              <w:right w:val="single" w:sz="4" w:space="0" w:color="auto"/>
            </w:tcBorders>
            <w:noWrap/>
            <w:hideMark/>
          </w:tcPr>
          <w:p w14:paraId="6D6DAE1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3BC2B6E"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4DADFA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BC3929D"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8DC75A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C9AD26D" w14:textId="77777777" w:rsidR="007B744E" w:rsidRPr="00F34589" w:rsidRDefault="007B744E" w:rsidP="007B744E">
            <w:pPr>
              <w:rPr>
                <w:color w:val="000000"/>
                <w:szCs w:val="28"/>
              </w:rPr>
            </w:pPr>
            <w:r w:rsidRPr="00F34589">
              <w:rPr>
                <w:color w:val="000000"/>
                <w:szCs w:val="28"/>
              </w:rPr>
              <w:t>0.00</w:t>
            </w:r>
          </w:p>
        </w:tc>
      </w:tr>
      <w:tr w:rsidR="007B744E" w:rsidRPr="00F34589" w14:paraId="7B199D30"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578D2EEA" w14:textId="77777777" w:rsidR="007B744E" w:rsidRPr="00F34589" w:rsidRDefault="007B744E" w:rsidP="007B744E">
            <w:pPr>
              <w:rPr>
                <w:color w:val="000000"/>
                <w:szCs w:val="28"/>
              </w:rPr>
            </w:pPr>
            <w:r w:rsidRPr="007B744E">
              <w:rPr>
                <w:color w:val="000000"/>
                <w:szCs w:val="28"/>
              </w:rPr>
              <w:t>74:10:0420005</w:t>
            </w:r>
          </w:p>
        </w:tc>
        <w:tc>
          <w:tcPr>
            <w:tcW w:w="680" w:type="pct"/>
            <w:tcBorders>
              <w:top w:val="single" w:sz="4" w:space="0" w:color="auto"/>
              <w:left w:val="nil"/>
              <w:bottom w:val="single" w:sz="4" w:space="0" w:color="auto"/>
              <w:right w:val="single" w:sz="4" w:space="0" w:color="auto"/>
            </w:tcBorders>
            <w:noWrap/>
            <w:hideMark/>
          </w:tcPr>
          <w:p w14:paraId="5E4DA87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445A950"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F7D3D1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29DDC8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D21BE7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295E25A" w14:textId="77777777" w:rsidR="007B744E" w:rsidRPr="00F34589" w:rsidRDefault="007B744E" w:rsidP="007B744E">
            <w:pPr>
              <w:rPr>
                <w:color w:val="000000"/>
                <w:szCs w:val="28"/>
              </w:rPr>
            </w:pPr>
            <w:r w:rsidRPr="00F34589">
              <w:rPr>
                <w:color w:val="000000"/>
                <w:szCs w:val="28"/>
              </w:rPr>
              <w:t>0.00</w:t>
            </w:r>
          </w:p>
        </w:tc>
      </w:tr>
      <w:tr w:rsidR="007B744E" w:rsidRPr="00F34589" w14:paraId="050A8F2C"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0B03C71" w14:textId="77777777" w:rsidR="007B744E" w:rsidRPr="00F34589" w:rsidRDefault="007B744E" w:rsidP="007B744E">
            <w:pPr>
              <w:rPr>
                <w:color w:val="000000"/>
                <w:szCs w:val="28"/>
              </w:rPr>
            </w:pPr>
            <w:r w:rsidRPr="007B744E">
              <w:rPr>
                <w:color w:val="000000"/>
                <w:szCs w:val="28"/>
              </w:rPr>
              <w:lastRenderedPageBreak/>
              <w:t>74:10:0420004</w:t>
            </w:r>
          </w:p>
        </w:tc>
        <w:tc>
          <w:tcPr>
            <w:tcW w:w="680" w:type="pct"/>
            <w:tcBorders>
              <w:top w:val="single" w:sz="4" w:space="0" w:color="auto"/>
              <w:left w:val="nil"/>
              <w:bottom w:val="single" w:sz="4" w:space="0" w:color="auto"/>
              <w:right w:val="single" w:sz="4" w:space="0" w:color="auto"/>
            </w:tcBorders>
            <w:noWrap/>
            <w:hideMark/>
          </w:tcPr>
          <w:p w14:paraId="240B743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67678E2"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A086F8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0ACABA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B41CBF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63A48E1" w14:textId="77777777" w:rsidR="007B744E" w:rsidRPr="00F34589" w:rsidRDefault="007B744E" w:rsidP="007B744E">
            <w:pPr>
              <w:rPr>
                <w:color w:val="000000"/>
                <w:szCs w:val="28"/>
              </w:rPr>
            </w:pPr>
            <w:r w:rsidRPr="00F34589">
              <w:rPr>
                <w:color w:val="000000"/>
                <w:szCs w:val="28"/>
              </w:rPr>
              <w:t>0.00</w:t>
            </w:r>
          </w:p>
        </w:tc>
      </w:tr>
      <w:tr w:rsidR="007B744E" w:rsidRPr="00F34589" w14:paraId="2F8F0064"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01233DA4" w14:textId="77777777" w:rsidR="007B744E" w:rsidRPr="00F34589" w:rsidRDefault="007B744E" w:rsidP="007B744E">
            <w:pPr>
              <w:rPr>
                <w:color w:val="000000"/>
                <w:szCs w:val="28"/>
              </w:rPr>
            </w:pPr>
            <w:r w:rsidRPr="007B744E">
              <w:rPr>
                <w:color w:val="000000"/>
                <w:szCs w:val="28"/>
              </w:rPr>
              <w:t>74:10:0419002</w:t>
            </w:r>
          </w:p>
        </w:tc>
        <w:tc>
          <w:tcPr>
            <w:tcW w:w="680" w:type="pct"/>
            <w:tcBorders>
              <w:top w:val="single" w:sz="4" w:space="0" w:color="auto"/>
              <w:left w:val="nil"/>
              <w:bottom w:val="single" w:sz="4" w:space="0" w:color="auto"/>
              <w:right w:val="single" w:sz="4" w:space="0" w:color="auto"/>
            </w:tcBorders>
            <w:noWrap/>
            <w:hideMark/>
          </w:tcPr>
          <w:p w14:paraId="400067F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AA128B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3A43D2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ECA5231"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2BFD98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509AF19" w14:textId="77777777" w:rsidR="007B744E" w:rsidRPr="00F34589" w:rsidRDefault="007B744E" w:rsidP="007B744E">
            <w:pPr>
              <w:rPr>
                <w:color w:val="000000"/>
                <w:szCs w:val="28"/>
              </w:rPr>
            </w:pPr>
            <w:r w:rsidRPr="00F34589">
              <w:rPr>
                <w:color w:val="000000"/>
                <w:szCs w:val="28"/>
              </w:rPr>
              <w:t>0.00</w:t>
            </w:r>
          </w:p>
        </w:tc>
      </w:tr>
      <w:tr w:rsidR="007B744E" w:rsidRPr="00F34589" w14:paraId="436BE94F"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C0ED08D" w14:textId="77777777" w:rsidR="007B744E" w:rsidRPr="00F34589" w:rsidRDefault="007B744E" w:rsidP="007B744E">
            <w:pPr>
              <w:rPr>
                <w:color w:val="000000"/>
                <w:szCs w:val="28"/>
              </w:rPr>
            </w:pPr>
            <w:r w:rsidRPr="007B744E">
              <w:rPr>
                <w:color w:val="000000"/>
                <w:szCs w:val="28"/>
              </w:rPr>
              <w:t>74:10:0419001</w:t>
            </w:r>
          </w:p>
        </w:tc>
        <w:tc>
          <w:tcPr>
            <w:tcW w:w="680" w:type="pct"/>
            <w:tcBorders>
              <w:top w:val="single" w:sz="4" w:space="0" w:color="auto"/>
              <w:left w:val="nil"/>
              <w:bottom w:val="single" w:sz="4" w:space="0" w:color="auto"/>
              <w:right w:val="single" w:sz="4" w:space="0" w:color="auto"/>
            </w:tcBorders>
            <w:noWrap/>
            <w:hideMark/>
          </w:tcPr>
          <w:p w14:paraId="7F636AF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40C6DD6"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BDE836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2631BDE"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F31089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7243757" w14:textId="77777777" w:rsidR="007B744E" w:rsidRPr="00F34589" w:rsidRDefault="007B744E" w:rsidP="007B744E">
            <w:pPr>
              <w:rPr>
                <w:color w:val="000000"/>
                <w:szCs w:val="28"/>
              </w:rPr>
            </w:pPr>
            <w:r w:rsidRPr="00F34589">
              <w:rPr>
                <w:color w:val="000000"/>
                <w:szCs w:val="28"/>
              </w:rPr>
              <w:t>0.00</w:t>
            </w:r>
          </w:p>
        </w:tc>
      </w:tr>
      <w:tr w:rsidR="007B744E" w:rsidRPr="00F34589" w14:paraId="48D202CE"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DE25A56" w14:textId="77777777" w:rsidR="007B744E" w:rsidRPr="00F34589" w:rsidRDefault="007B744E" w:rsidP="007B744E">
            <w:pPr>
              <w:rPr>
                <w:color w:val="000000"/>
                <w:szCs w:val="28"/>
              </w:rPr>
            </w:pPr>
            <w:r w:rsidRPr="007B744E">
              <w:rPr>
                <w:color w:val="000000"/>
                <w:szCs w:val="28"/>
              </w:rPr>
              <w:t>74:10:0419003</w:t>
            </w:r>
          </w:p>
        </w:tc>
        <w:tc>
          <w:tcPr>
            <w:tcW w:w="680" w:type="pct"/>
            <w:tcBorders>
              <w:top w:val="single" w:sz="4" w:space="0" w:color="auto"/>
              <w:left w:val="nil"/>
              <w:bottom w:val="single" w:sz="4" w:space="0" w:color="auto"/>
              <w:right w:val="single" w:sz="4" w:space="0" w:color="auto"/>
            </w:tcBorders>
            <w:noWrap/>
            <w:hideMark/>
          </w:tcPr>
          <w:p w14:paraId="0FB05888"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B41113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A3EC44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4FC81FB"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61337C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A4F8C9C" w14:textId="77777777" w:rsidR="007B744E" w:rsidRPr="00F34589" w:rsidRDefault="007B744E" w:rsidP="007B744E">
            <w:pPr>
              <w:rPr>
                <w:color w:val="000000"/>
                <w:szCs w:val="28"/>
              </w:rPr>
            </w:pPr>
            <w:r w:rsidRPr="00F34589">
              <w:rPr>
                <w:color w:val="000000"/>
                <w:szCs w:val="28"/>
              </w:rPr>
              <w:t>0.00</w:t>
            </w:r>
          </w:p>
        </w:tc>
      </w:tr>
      <w:tr w:rsidR="007B744E" w:rsidRPr="00F34589" w14:paraId="26445FFC"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3BC27346" w14:textId="77777777" w:rsidR="007B744E" w:rsidRPr="00F34589" w:rsidRDefault="007B744E" w:rsidP="007B744E">
            <w:pPr>
              <w:rPr>
                <w:color w:val="000000"/>
                <w:szCs w:val="28"/>
              </w:rPr>
            </w:pPr>
            <w:r w:rsidRPr="007B744E">
              <w:rPr>
                <w:color w:val="000000"/>
                <w:szCs w:val="28"/>
              </w:rPr>
              <w:t>74:10:0416014</w:t>
            </w:r>
          </w:p>
        </w:tc>
        <w:tc>
          <w:tcPr>
            <w:tcW w:w="680" w:type="pct"/>
            <w:tcBorders>
              <w:top w:val="single" w:sz="4" w:space="0" w:color="auto"/>
              <w:left w:val="nil"/>
              <w:bottom w:val="single" w:sz="4" w:space="0" w:color="auto"/>
              <w:right w:val="single" w:sz="4" w:space="0" w:color="auto"/>
            </w:tcBorders>
            <w:noWrap/>
            <w:hideMark/>
          </w:tcPr>
          <w:p w14:paraId="2DCD277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2709ED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58A229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F5E43E3"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E5F426B"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783CC60" w14:textId="77777777" w:rsidR="007B744E" w:rsidRPr="00F34589" w:rsidRDefault="007B744E" w:rsidP="007B744E">
            <w:pPr>
              <w:rPr>
                <w:color w:val="000000"/>
                <w:szCs w:val="28"/>
              </w:rPr>
            </w:pPr>
            <w:r w:rsidRPr="00F34589">
              <w:rPr>
                <w:color w:val="000000"/>
                <w:szCs w:val="28"/>
              </w:rPr>
              <w:t>0.00</w:t>
            </w:r>
          </w:p>
        </w:tc>
      </w:tr>
      <w:tr w:rsidR="007B744E" w:rsidRPr="00F34589" w14:paraId="53F973F1"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823099C" w14:textId="77777777" w:rsidR="007B744E" w:rsidRPr="00F34589" w:rsidRDefault="007B744E" w:rsidP="007B744E">
            <w:pPr>
              <w:rPr>
                <w:color w:val="000000"/>
                <w:szCs w:val="28"/>
              </w:rPr>
            </w:pPr>
            <w:r w:rsidRPr="007B744E">
              <w:rPr>
                <w:color w:val="000000"/>
                <w:szCs w:val="28"/>
              </w:rPr>
              <w:t>74:10:0601001</w:t>
            </w:r>
          </w:p>
        </w:tc>
        <w:tc>
          <w:tcPr>
            <w:tcW w:w="680" w:type="pct"/>
            <w:tcBorders>
              <w:top w:val="single" w:sz="4" w:space="0" w:color="auto"/>
              <w:left w:val="nil"/>
              <w:bottom w:val="single" w:sz="4" w:space="0" w:color="auto"/>
              <w:right w:val="single" w:sz="4" w:space="0" w:color="auto"/>
            </w:tcBorders>
            <w:noWrap/>
            <w:hideMark/>
          </w:tcPr>
          <w:p w14:paraId="63346EF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D9152D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B23F7E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DE9D45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E84312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05F52D5" w14:textId="77777777" w:rsidR="007B744E" w:rsidRPr="00F34589" w:rsidRDefault="007B744E" w:rsidP="007B744E">
            <w:pPr>
              <w:rPr>
                <w:color w:val="000000"/>
                <w:szCs w:val="28"/>
              </w:rPr>
            </w:pPr>
            <w:r w:rsidRPr="00F34589">
              <w:rPr>
                <w:color w:val="000000"/>
                <w:szCs w:val="28"/>
              </w:rPr>
              <w:t>0.00</w:t>
            </w:r>
          </w:p>
        </w:tc>
      </w:tr>
      <w:tr w:rsidR="007B744E" w:rsidRPr="00F34589" w14:paraId="2ECBF233"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3E1D818" w14:textId="77777777" w:rsidR="007B744E" w:rsidRDefault="007B744E" w:rsidP="007B744E">
            <w:pPr>
              <w:rPr>
                <w:color w:val="000000"/>
                <w:szCs w:val="28"/>
              </w:rPr>
            </w:pPr>
            <w:r w:rsidRPr="007B744E">
              <w:rPr>
                <w:color w:val="000000"/>
                <w:szCs w:val="28"/>
              </w:rPr>
              <w:t>74:10:0311011</w:t>
            </w:r>
          </w:p>
        </w:tc>
        <w:tc>
          <w:tcPr>
            <w:tcW w:w="680" w:type="pct"/>
            <w:tcBorders>
              <w:top w:val="single" w:sz="4" w:space="0" w:color="auto"/>
              <w:left w:val="nil"/>
              <w:bottom w:val="single" w:sz="4" w:space="0" w:color="auto"/>
              <w:right w:val="single" w:sz="4" w:space="0" w:color="auto"/>
            </w:tcBorders>
            <w:noWrap/>
            <w:hideMark/>
          </w:tcPr>
          <w:p w14:paraId="2A2BC7A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C96BDE2"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DFF891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F3B89FA"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A292C70"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89A9ED4" w14:textId="77777777" w:rsidR="007B744E" w:rsidRPr="00F34589" w:rsidRDefault="007B744E" w:rsidP="007B744E">
            <w:pPr>
              <w:rPr>
                <w:color w:val="000000"/>
                <w:szCs w:val="28"/>
              </w:rPr>
            </w:pPr>
            <w:r w:rsidRPr="00F34589">
              <w:rPr>
                <w:color w:val="000000"/>
                <w:szCs w:val="28"/>
              </w:rPr>
              <w:t>0.00</w:t>
            </w:r>
          </w:p>
        </w:tc>
      </w:tr>
      <w:tr w:rsidR="007B744E" w:rsidRPr="00F34589" w14:paraId="033A24E3"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6117576E" w14:textId="77777777" w:rsidR="007B744E" w:rsidRDefault="007B744E" w:rsidP="007B744E">
            <w:pPr>
              <w:rPr>
                <w:color w:val="000000"/>
                <w:szCs w:val="28"/>
              </w:rPr>
            </w:pPr>
            <w:r w:rsidRPr="007B744E">
              <w:rPr>
                <w:color w:val="000000"/>
                <w:szCs w:val="28"/>
              </w:rPr>
              <w:t>74:10:0311012</w:t>
            </w:r>
          </w:p>
        </w:tc>
        <w:tc>
          <w:tcPr>
            <w:tcW w:w="680" w:type="pct"/>
            <w:tcBorders>
              <w:top w:val="single" w:sz="4" w:space="0" w:color="auto"/>
              <w:left w:val="nil"/>
              <w:bottom w:val="single" w:sz="4" w:space="0" w:color="auto"/>
              <w:right w:val="single" w:sz="4" w:space="0" w:color="auto"/>
            </w:tcBorders>
            <w:noWrap/>
            <w:hideMark/>
          </w:tcPr>
          <w:p w14:paraId="57820D0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33B6964"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946E79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030340D"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4498B2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46CF685" w14:textId="77777777" w:rsidR="007B744E" w:rsidRPr="00F34589" w:rsidRDefault="007B744E" w:rsidP="007B744E">
            <w:pPr>
              <w:rPr>
                <w:color w:val="000000"/>
                <w:szCs w:val="28"/>
              </w:rPr>
            </w:pPr>
            <w:r w:rsidRPr="00F34589">
              <w:rPr>
                <w:color w:val="000000"/>
                <w:szCs w:val="28"/>
              </w:rPr>
              <w:t>0.00</w:t>
            </w:r>
          </w:p>
        </w:tc>
      </w:tr>
      <w:tr w:rsidR="007B744E" w:rsidRPr="00F34589" w14:paraId="5979CD7F"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68A5C066" w14:textId="77777777" w:rsidR="007B744E" w:rsidRDefault="007B744E" w:rsidP="007B744E">
            <w:pPr>
              <w:rPr>
                <w:color w:val="000000"/>
                <w:szCs w:val="28"/>
              </w:rPr>
            </w:pPr>
            <w:r w:rsidRPr="007B744E">
              <w:rPr>
                <w:color w:val="000000"/>
                <w:szCs w:val="28"/>
              </w:rPr>
              <w:t>74:10:0311013</w:t>
            </w:r>
          </w:p>
        </w:tc>
        <w:tc>
          <w:tcPr>
            <w:tcW w:w="680" w:type="pct"/>
            <w:tcBorders>
              <w:top w:val="single" w:sz="4" w:space="0" w:color="auto"/>
              <w:left w:val="nil"/>
              <w:bottom w:val="single" w:sz="4" w:space="0" w:color="auto"/>
              <w:right w:val="single" w:sz="4" w:space="0" w:color="auto"/>
            </w:tcBorders>
            <w:noWrap/>
            <w:hideMark/>
          </w:tcPr>
          <w:p w14:paraId="39D3022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F05FDEF"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3EBB86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50D3323"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66F8DA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099DB2A" w14:textId="77777777" w:rsidR="007B744E" w:rsidRPr="00F34589" w:rsidRDefault="007B744E" w:rsidP="007B744E">
            <w:pPr>
              <w:rPr>
                <w:color w:val="000000"/>
                <w:szCs w:val="28"/>
              </w:rPr>
            </w:pPr>
            <w:r w:rsidRPr="00F34589">
              <w:rPr>
                <w:color w:val="000000"/>
                <w:szCs w:val="28"/>
              </w:rPr>
              <w:t>0.00</w:t>
            </w:r>
          </w:p>
        </w:tc>
      </w:tr>
      <w:tr w:rsidR="007B744E" w:rsidRPr="00F34589" w14:paraId="487410BA"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30CD6910" w14:textId="77777777" w:rsidR="007B744E" w:rsidRDefault="007B744E" w:rsidP="007B744E">
            <w:pPr>
              <w:rPr>
                <w:color w:val="000000"/>
                <w:szCs w:val="28"/>
              </w:rPr>
            </w:pPr>
            <w:r w:rsidRPr="007B744E">
              <w:rPr>
                <w:color w:val="000000"/>
                <w:szCs w:val="28"/>
              </w:rPr>
              <w:t>74:10:0311014</w:t>
            </w:r>
          </w:p>
        </w:tc>
        <w:tc>
          <w:tcPr>
            <w:tcW w:w="680" w:type="pct"/>
            <w:tcBorders>
              <w:top w:val="single" w:sz="4" w:space="0" w:color="auto"/>
              <w:left w:val="nil"/>
              <w:bottom w:val="single" w:sz="4" w:space="0" w:color="auto"/>
              <w:right w:val="single" w:sz="4" w:space="0" w:color="auto"/>
            </w:tcBorders>
            <w:noWrap/>
            <w:hideMark/>
          </w:tcPr>
          <w:p w14:paraId="5344622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177509D"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95C389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1F4542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54DF45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AA2F3EA" w14:textId="77777777" w:rsidR="007B744E" w:rsidRPr="00F34589" w:rsidRDefault="007B744E" w:rsidP="007B744E">
            <w:pPr>
              <w:rPr>
                <w:color w:val="000000"/>
                <w:szCs w:val="28"/>
              </w:rPr>
            </w:pPr>
            <w:r w:rsidRPr="00F34589">
              <w:rPr>
                <w:color w:val="000000"/>
                <w:szCs w:val="28"/>
              </w:rPr>
              <w:t>0.00</w:t>
            </w:r>
          </w:p>
        </w:tc>
      </w:tr>
      <w:tr w:rsidR="007B744E" w:rsidRPr="00F34589" w14:paraId="14397369"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27B29CAB" w14:textId="77777777" w:rsidR="007B744E" w:rsidRDefault="007B744E" w:rsidP="007B744E">
            <w:pPr>
              <w:rPr>
                <w:color w:val="000000"/>
                <w:szCs w:val="28"/>
              </w:rPr>
            </w:pPr>
            <w:r w:rsidRPr="007B744E">
              <w:rPr>
                <w:color w:val="000000"/>
                <w:szCs w:val="28"/>
              </w:rPr>
              <w:t>74:10:0311017</w:t>
            </w:r>
          </w:p>
        </w:tc>
        <w:tc>
          <w:tcPr>
            <w:tcW w:w="680" w:type="pct"/>
            <w:tcBorders>
              <w:top w:val="single" w:sz="4" w:space="0" w:color="auto"/>
              <w:left w:val="nil"/>
              <w:bottom w:val="single" w:sz="4" w:space="0" w:color="auto"/>
              <w:right w:val="single" w:sz="4" w:space="0" w:color="auto"/>
            </w:tcBorders>
            <w:noWrap/>
            <w:hideMark/>
          </w:tcPr>
          <w:p w14:paraId="0A31119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77C4338"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52B76C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F77F241"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795722A"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B49AB32" w14:textId="77777777" w:rsidR="007B744E" w:rsidRPr="00F34589" w:rsidRDefault="007B744E" w:rsidP="007B744E">
            <w:pPr>
              <w:rPr>
                <w:color w:val="000000"/>
                <w:szCs w:val="28"/>
              </w:rPr>
            </w:pPr>
            <w:r w:rsidRPr="00F34589">
              <w:rPr>
                <w:color w:val="000000"/>
                <w:szCs w:val="28"/>
              </w:rPr>
              <w:t>0.00</w:t>
            </w:r>
          </w:p>
        </w:tc>
      </w:tr>
      <w:tr w:rsidR="007B744E" w:rsidRPr="00F34589" w14:paraId="46320A8E"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7B0D393D" w14:textId="77777777" w:rsidR="007B744E" w:rsidRDefault="007B744E" w:rsidP="007B744E">
            <w:pPr>
              <w:rPr>
                <w:color w:val="000000"/>
                <w:szCs w:val="28"/>
              </w:rPr>
            </w:pPr>
            <w:r w:rsidRPr="007B744E">
              <w:rPr>
                <w:color w:val="000000"/>
                <w:szCs w:val="28"/>
              </w:rPr>
              <w:t>74:10:0311018</w:t>
            </w:r>
          </w:p>
        </w:tc>
        <w:tc>
          <w:tcPr>
            <w:tcW w:w="680" w:type="pct"/>
            <w:tcBorders>
              <w:top w:val="single" w:sz="4" w:space="0" w:color="auto"/>
              <w:left w:val="nil"/>
              <w:bottom w:val="single" w:sz="4" w:space="0" w:color="auto"/>
              <w:right w:val="single" w:sz="4" w:space="0" w:color="auto"/>
            </w:tcBorders>
            <w:noWrap/>
            <w:hideMark/>
          </w:tcPr>
          <w:p w14:paraId="4559DEE8"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3C94CF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C9A5BAB"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8BBBB50"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50DC03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B938A6B" w14:textId="77777777" w:rsidR="007B744E" w:rsidRPr="00F34589" w:rsidRDefault="007B744E" w:rsidP="007B744E">
            <w:pPr>
              <w:rPr>
                <w:color w:val="000000"/>
                <w:szCs w:val="28"/>
              </w:rPr>
            </w:pPr>
            <w:r w:rsidRPr="00F34589">
              <w:rPr>
                <w:color w:val="000000"/>
                <w:szCs w:val="28"/>
              </w:rPr>
              <w:t>0.00</w:t>
            </w:r>
          </w:p>
        </w:tc>
      </w:tr>
      <w:tr w:rsidR="007B744E" w:rsidRPr="00F34589" w14:paraId="610D4F1D"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08CBC1B5" w14:textId="77777777" w:rsidR="007B744E" w:rsidRDefault="007B744E" w:rsidP="007B744E">
            <w:pPr>
              <w:rPr>
                <w:color w:val="000000"/>
                <w:szCs w:val="28"/>
              </w:rPr>
            </w:pPr>
            <w:r w:rsidRPr="007B744E">
              <w:rPr>
                <w:color w:val="000000"/>
                <w:szCs w:val="28"/>
              </w:rPr>
              <w:t>74:10:0309011</w:t>
            </w:r>
          </w:p>
        </w:tc>
        <w:tc>
          <w:tcPr>
            <w:tcW w:w="680" w:type="pct"/>
            <w:tcBorders>
              <w:top w:val="single" w:sz="4" w:space="0" w:color="auto"/>
              <w:left w:val="nil"/>
              <w:bottom w:val="single" w:sz="4" w:space="0" w:color="auto"/>
              <w:right w:val="single" w:sz="4" w:space="0" w:color="auto"/>
            </w:tcBorders>
            <w:noWrap/>
            <w:hideMark/>
          </w:tcPr>
          <w:p w14:paraId="0BD2E13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417F2F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5D1001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DFC5C34"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569EA12"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B456A56" w14:textId="77777777" w:rsidR="007B744E" w:rsidRPr="00F34589" w:rsidRDefault="007B744E" w:rsidP="007B744E">
            <w:pPr>
              <w:rPr>
                <w:color w:val="000000"/>
                <w:szCs w:val="28"/>
              </w:rPr>
            </w:pPr>
            <w:r w:rsidRPr="00F34589">
              <w:rPr>
                <w:color w:val="000000"/>
                <w:szCs w:val="28"/>
              </w:rPr>
              <w:t>0.00</w:t>
            </w:r>
          </w:p>
        </w:tc>
      </w:tr>
      <w:tr w:rsidR="007B744E" w:rsidRPr="00F34589" w14:paraId="4D3EC5A9"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56A0FEB3" w14:textId="77777777" w:rsidR="007B744E" w:rsidRDefault="007B744E" w:rsidP="007B744E">
            <w:pPr>
              <w:rPr>
                <w:color w:val="000000"/>
                <w:szCs w:val="28"/>
              </w:rPr>
            </w:pPr>
            <w:r w:rsidRPr="007B744E">
              <w:rPr>
                <w:color w:val="000000"/>
                <w:szCs w:val="28"/>
              </w:rPr>
              <w:t>74:10:0309010</w:t>
            </w:r>
          </w:p>
        </w:tc>
        <w:tc>
          <w:tcPr>
            <w:tcW w:w="680" w:type="pct"/>
            <w:tcBorders>
              <w:top w:val="single" w:sz="4" w:space="0" w:color="auto"/>
              <w:left w:val="nil"/>
              <w:bottom w:val="single" w:sz="4" w:space="0" w:color="auto"/>
              <w:right w:val="single" w:sz="4" w:space="0" w:color="auto"/>
            </w:tcBorders>
            <w:noWrap/>
            <w:hideMark/>
          </w:tcPr>
          <w:p w14:paraId="7957F9D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F18544B"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3669B1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2586CAA"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54D8F27"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B797309" w14:textId="77777777" w:rsidR="007B744E" w:rsidRPr="00F34589" w:rsidRDefault="007B744E" w:rsidP="007B744E">
            <w:pPr>
              <w:rPr>
                <w:color w:val="000000"/>
                <w:szCs w:val="28"/>
              </w:rPr>
            </w:pPr>
            <w:r w:rsidRPr="00F34589">
              <w:rPr>
                <w:color w:val="000000"/>
                <w:szCs w:val="28"/>
              </w:rPr>
              <w:t>0.00</w:t>
            </w:r>
          </w:p>
        </w:tc>
      </w:tr>
      <w:tr w:rsidR="007B744E" w:rsidRPr="00F34589" w14:paraId="27CB9876"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7C31B05E" w14:textId="77777777" w:rsidR="007B744E" w:rsidRDefault="007B744E" w:rsidP="007B744E">
            <w:pPr>
              <w:rPr>
                <w:color w:val="000000"/>
                <w:szCs w:val="28"/>
              </w:rPr>
            </w:pPr>
            <w:r w:rsidRPr="007B744E">
              <w:rPr>
                <w:color w:val="000000"/>
                <w:szCs w:val="28"/>
              </w:rPr>
              <w:t>74:10:0309008</w:t>
            </w:r>
          </w:p>
        </w:tc>
        <w:tc>
          <w:tcPr>
            <w:tcW w:w="680" w:type="pct"/>
            <w:tcBorders>
              <w:top w:val="single" w:sz="4" w:space="0" w:color="auto"/>
              <w:left w:val="nil"/>
              <w:bottom w:val="single" w:sz="4" w:space="0" w:color="auto"/>
              <w:right w:val="single" w:sz="4" w:space="0" w:color="auto"/>
            </w:tcBorders>
            <w:noWrap/>
            <w:hideMark/>
          </w:tcPr>
          <w:p w14:paraId="19480D6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C36B048"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915BD2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205884F"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94B191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10D56E6" w14:textId="77777777" w:rsidR="007B744E" w:rsidRPr="00F34589" w:rsidRDefault="007B744E" w:rsidP="007B744E">
            <w:pPr>
              <w:rPr>
                <w:color w:val="000000"/>
                <w:szCs w:val="28"/>
              </w:rPr>
            </w:pPr>
            <w:r w:rsidRPr="00F34589">
              <w:rPr>
                <w:color w:val="000000"/>
                <w:szCs w:val="28"/>
              </w:rPr>
              <w:t>0.00</w:t>
            </w:r>
          </w:p>
        </w:tc>
      </w:tr>
      <w:tr w:rsidR="007B744E" w:rsidRPr="00F34589" w14:paraId="55B39FD9"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48A4B7B7" w14:textId="77777777" w:rsidR="007B744E" w:rsidRDefault="007B744E" w:rsidP="007B744E">
            <w:pPr>
              <w:rPr>
                <w:color w:val="000000"/>
                <w:szCs w:val="28"/>
              </w:rPr>
            </w:pPr>
            <w:r w:rsidRPr="007B744E">
              <w:rPr>
                <w:color w:val="000000"/>
                <w:szCs w:val="28"/>
              </w:rPr>
              <w:t>74:10:0302014</w:t>
            </w:r>
          </w:p>
        </w:tc>
        <w:tc>
          <w:tcPr>
            <w:tcW w:w="680" w:type="pct"/>
            <w:tcBorders>
              <w:top w:val="single" w:sz="4" w:space="0" w:color="auto"/>
              <w:left w:val="nil"/>
              <w:bottom w:val="single" w:sz="4" w:space="0" w:color="auto"/>
              <w:right w:val="single" w:sz="4" w:space="0" w:color="auto"/>
            </w:tcBorders>
            <w:noWrap/>
            <w:hideMark/>
          </w:tcPr>
          <w:p w14:paraId="7228C0F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07ED91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3D5BCEE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61C6110"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09C455B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C182797" w14:textId="77777777" w:rsidR="007B744E" w:rsidRPr="00F34589" w:rsidRDefault="007B744E" w:rsidP="007B744E">
            <w:pPr>
              <w:rPr>
                <w:color w:val="000000"/>
                <w:szCs w:val="28"/>
              </w:rPr>
            </w:pPr>
            <w:r w:rsidRPr="00F34589">
              <w:rPr>
                <w:color w:val="000000"/>
                <w:szCs w:val="28"/>
              </w:rPr>
              <w:t>0.00</w:t>
            </w:r>
          </w:p>
        </w:tc>
      </w:tr>
      <w:tr w:rsidR="007B744E" w:rsidRPr="00F34589" w14:paraId="2468254A"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6708396C" w14:textId="77777777" w:rsidR="007B744E" w:rsidRDefault="007B744E" w:rsidP="007B744E">
            <w:pPr>
              <w:rPr>
                <w:color w:val="000000"/>
                <w:szCs w:val="28"/>
              </w:rPr>
            </w:pPr>
            <w:r w:rsidRPr="007B744E">
              <w:rPr>
                <w:color w:val="000000"/>
                <w:szCs w:val="28"/>
              </w:rPr>
              <w:t>74:10:0302005</w:t>
            </w:r>
          </w:p>
        </w:tc>
        <w:tc>
          <w:tcPr>
            <w:tcW w:w="680" w:type="pct"/>
            <w:tcBorders>
              <w:top w:val="single" w:sz="4" w:space="0" w:color="auto"/>
              <w:left w:val="nil"/>
              <w:bottom w:val="single" w:sz="4" w:space="0" w:color="auto"/>
              <w:right w:val="single" w:sz="4" w:space="0" w:color="auto"/>
            </w:tcBorders>
            <w:noWrap/>
            <w:hideMark/>
          </w:tcPr>
          <w:p w14:paraId="418FCC2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4981843"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9E7943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42EB01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E264A9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E080301" w14:textId="77777777" w:rsidR="007B744E" w:rsidRPr="00F34589" w:rsidRDefault="007B744E" w:rsidP="007B744E">
            <w:pPr>
              <w:rPr>
                <w:color w:val="000000"/>
                <w:szCs w:val="28"/>
              </w:rPr>
            </w:pPr>
            <w:r w:rsidRPr="00F34589">
              <w:rPr>
                <w:color w:val="000000"/>
                <w:szCs w:val="28"/>
              </w:rPr>
              <w:t>0.00</w:t>
            </w:r>
          </w:p>
        </w:tc>
      </w:tr>
      <w:tr w:rsidR="007B744E" w:rsidRPr="00F34589" w14:paraId="44EED1E7"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4A6B5F40" w14:textId="77777777" w:rsidR="007B744E" w:rsidRDefault="007B744E" w:rsidP="007B744E">
            <w:pPr>
              <w:rPr>
                <w:color w:val="000000"/>
                <w:szCs w:val="28"/>
              </w:rPr>
            </w:pPr>
            <w:r w:rsidRPr="007B744E">
              <w:rPr>
                <w:color w:val="000000"/>
                <w:szCs w:val="28"/>
              </w:rPr>
              <w:t>74:10:0302004</w:t>
            </w:r>
          </w:p>
        </w:tc>
        <w:tc>
          <w:tcPr>
            <w:tcW w:w="680" w:type="pct"/>
            <w:tcBorders>
              <w:top w:val="single" w:sz="4" w:space="0" w:color="auto"/>
              <w:left w:val="nil"/>
              <w:bottom w:val="single" w:sz="4" w:space="0" w:color="auto"/>
              <w:right w:val="single" w:sz="4" w:space="0" w:color="auto"/>
            </w:tcBorders>
            <w:noWrap/>
            <w:hideMark/>
          </w:tcPr>
          <w:p w14:paraId="1431EC26"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5A3D35B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943558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734C28F"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E18A98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32BDDF6" w14:textId="77777777" w:rsidR="007B744E" w:rsidRPr="00F34589" w:rsidRDefault="007B744E" w:rsidP="007B744E">
            <w:pPr>
              <w:rPr>
                <w:color w:val="000000"/>
                <w:szCs w:val="28"/>
              </w:rPr>
            </w:pPr>
            <w:r w:rsidRPr="00F34589">
              <w:rPr>
                <w:color w:val="000000"/>
                <w:szCs w:val="28"/>
              </w:rPr>
              <w:t>0.00</w:t>
            </w:r>
          </w:p>
        </w:tc>
      </w:tr>
      <w:tr w:rsidR="007B744E" w:rsidRPr="00F34589" w14:paraId="37990DDC"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8F752DB" w14:textId="77777777" w:rsidR="007B744E" w:rsidRDefault="007B744E" w:rsidP="007B744E">
            <w:pPr>
              <w:rPr>
                <w:color w:val="000000"/>
                <w:szCs w:val="28"/>
              </w:rPr>
            </w:pPr>
            <w:r w:rsidRPr="007B744E">
              <w:rPr>
                <w:color w:val="000000"/>
                <w:szCs w:val="28"/>
              </w:rPr>
              <w:t>74:10:0302003</w:t>
            </w:r>
          </w:p>
        </w:tc>
        <w:tc>
          <w:tcPr>
            <w:tcW w:w="680" w:type="pct"/>
            <w:tcBorders>
              <w:top w:val="single" w:sz="4" w:space="0" w:color="auto"/>
              <w:left w:val="nil"/>
              <w:bottom w:val="single" w:sz="4" w:space="0" w:color="auto"/>
              <w:right w:val="single" w:sz="4" w:space="0" w:color="auto"/>
            </w:tcBorders>
            <w:noWrap/>
            <w:hideMark/>
          </w:tcPr>
          <w:p w14:paraId="63324E0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BE97FA0"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67D1DF5C"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972BC23"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1A88440"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8E656B3" w14:textId="77777777" w:rsidR="007B744E" w:rsidRPr="00F34589" w:rsidRDefault="007B744E" w:rsidP="007B744E">
            <w:pPr>
              <w:rPr>
                <w:color w:val="000000"/>
                <w:szCs w:val="28"/>
              </w:rPr>
            </w:pPr>
            <w:r w:rsidRPr="00F34589">
              <w:rPr>
                <w:color w:val="000000"/>
                <w:szCs w:val="28"/>
              </w:rPr>
              <w:t>0.00</w:t>
            </w:r>
          </w:p>
        </w:tc>
      </w:tr>
      <w:tr w:rsidR="007B744E" w:rsidRPr="00F34589" w14:paraId="7C265778"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05B57C14" w14:textId="77777777" w:rsidR="007B744E" w:rsidRDefault="007B744E" w:rsidP="007B744E">
            <w:pPr>
              <w:rPr>
                <w:color w:val="000000"/>
                <w:szCs w:val="28"/>
              </w:rPr>
            </w:pPr>
            <w:r w:rsidRPr="007B744E">
              <w:rPr>
                <w:color w:val="000000"/>
                <w:szCs w:val="28"/>
              </w:rPr>
              <w:t>74:10:0302002</w:t>
            </w:r>
          </w:p>
        </w:tc>
        <w:tc>
          <w:tcPr>
            <w:tcW w:w="680" w:type="pct"/>
            <w:tcBorders>
              <w:top w:val="single" w:sz="4" w:space="0" w:color="auto"/>
              <w:left w:val="nil"/>
              <w:bottom w:val="single" w:sz="4" w:space="0" w:color="auto"/>
              <w:right w:val="single" w:sz="4" w:space="0" w:color="auto"/>
            </w:tcBorders>
            <w:noWrap/>
            <w:hideMark/>
          </w:tcPr>
          <w:p w14:paraId="1E65C5D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1646469"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36CE1AB"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31A2893"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D9365D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AB7E703" w14:textId="77777777" w:rsidR="007B744E" w:rsidRPr="00F34589" w:rsidRDefault="007B744E" w:rsidP="007B744E">
            <w:pPr>
              <w:rPr>
                <w:color w:val="000000"/>
                <w:szCs w:val="28"/>
              </w:rPr>
            </w:pPr>
            <w:r w:rsidRPr="00F34589">
              <w:rPr>
                <w:color w:val="000000"/>
                <w:szCs w:val="28"/>
              </w:rPr>
              <w:t>0.00</w:t>
            </w:r>
          </w:p>
        </w:tc>
      </w:tr>
      <w:tr w:rsidR="007B744E" w:rsidRPr="00F34589" w14:paraId="10DD6A4C"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65F6A0AF" w14:textId="77777777" w:rsidR="007B744E" w:rsidRDefault="007B744E" w:rsidP="007B744E">
            <w:pPr>
              <w:rPr>
                <w:color w:val="000000"/>
                <w:szCs w:val="28"/>
              </w:rPr>
            </w:pPr>
            <w:r w:rsidRPr="007B744E">
              <w:rPr>
                <w:color w:val="000000"/>
                <w:szCs w:val="28"/>
              </w:rPr>
              <w:t>74:10:0301005</w:t>
            </w:r>
          </w:p>
        </w:tc>
        <w:tc>
          <w:tcPr>
            <w:tcW w:w="680" w:type="pct"/>
            <w:tcBorders>
              <w:top w:val="single" w:sz="4" w:space="0" w:color="auto"/>
              <w:left w:val="nil"/>
              <w:bottom w:val="single" w:sz="4" w:space="0" w:color="auto"/>
              <w:right w:val="single" w:sz="4" w:space="0" w:color="auto"/>
            </w:tcBorders>
            <w:noWrap/>
            <w:hideMark/>
          </w:tcPr>
          <w:p w14:paraId="417F50C9"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C4B087C"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591523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30CDC27"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F66B6E1"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282D977" w14:textId="77777777" w:rsidR="007B744E" w:rsidRPr="00F34589" w:rsidRDefault="007B744E" w:rsidP="007B744E">
            <w:pPr>
              <w:rPr>
                <w:color w:val="000000"/>
                <w:szCs w:val="28"/>
              </w:rPr>
            </w:pPr>
            <w:r w:rsidRPr="00F34589">
              <w:rPr>
                <w:color w:val="000000"/>
                <w:szCs w:val="28"/>
              </w:rPr>
              <w:t>0.00</w:t>
            </w:r>
          </w:p>
        </w:tc>
      </w:tr>
      <w:tr w:rsidR="007B744E" w:rsidRPr="00F34589" w14:paraId="4F83897E"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1943A4B4" w14:textId="77777777" w:rsidR="007B744E" w:rsidRDefault="007B744E" w:rsidP="007B744E">
            <w:pPr>
              <w:rPr>
                <w:color w:val="000000"/>
                <w:szCs w:val="28"/>
              </w:rPr>
            </w:pPr>
            <w:r w:rsidRPr="007B744E">
              <w:rPr>
                <w:color w:val="000000"/>
                <w:szCs w:val="28"/>
              </w:rPr>
              <w:t>74:10:0302001</w:t>
            </w:r>
          </w:p>
        </w:tc>
        <w:tc>
          <w:tcPr>
            <w:tcW w:w="680" w:type="pct"/>
            <w:tcBorders>
              <w:top w:val="single" w:sz="4" w:space="0" w:color="auto"/>
              <w:left w:val="nil"/>
              <w:bottom w:val="single" w:sz="4" w:space="0" w:color="auto"/>
              <w:right w:val="single" w:sz="4" w:space="0" w:color="auto"/>
            </w:tcBorders>
            <w:noWrap/>
            <w:hideMark/>
          </w:tcPr>
          <w:p w14:paraId="53123E9E"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DF91A32"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86EF87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43E89EE"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5E3E38BD"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14139D3B" w14:textId="77777777" w:rsidR="007B744E" w:rsidRPr="00F34589" w:rsidRDefault="007B744E" w:rsidP="007B744E">
            <w:pPr>
              <w:rPr>
                <w:color w:val="000000"/>
                <w:szCs w:val="28"/>
              </w:rPr>
            </w:pPr>
            <w:r w:rsidRPr="00F34589">
              <w:rPr>
                <w:color w:val="000000"/>
                <w:szCs w:val="28"/>
              </w:rPr>
              <w:t>0.00</w:t>
            </w:r>
          </w:p>
        </w:tc>
      </w:tr>
      <w:tr w:rsidR="007B744E" w:rsidRPr="00F34589" w14:paraId="63CB5360"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043E954C" w14:textId="77777777" w:rsidR="007B744E" w:rsidRDefault="007B744E" w:rsidP="007B744E">
            <w:pPr>
              <w:rPr>
                <w:color w:val="000000"/>
                <w:szCs w:val="28"/>
              </w:rPr>
            </w:pPr>
            <w:r w:rsidRPr="007B744E">
              <w:rPr>
                <w:color w:val="000000"/>
                <w:szCs w:val="28"/>
              </w:rPr>
              <w:t>74:10:0311014</w:t>
            </w:r>
          </w:p>
        </w:tc>
        <w:tc>
          <w:tcPr>
            <w:tcW w:w="680" w:type="pct"/>
            <w:tcBorders>
              <w:top w:val="single" w:sz="4" w:space="0" w:color="auto"/>
              <w:left w:val="nil"/>
              <w:bottom w:val="single" w:sz="4" w:space="0" w:color="auto"/>
              <w:right w:val="single" w:sz="4" w:space="0" w:color="auto"/>
            </w:tcBorders>
            <w:noWrap/>
            <w:hideMark/>
          </w:tcPr>
          <w:p w14:paraId="6FF23503"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39E89AF8"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2B8DDEB5"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7CA58B9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75E8DE6B"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01A9A27D" w14:textId="77777777" w:rsidR="007B744E" w:rsidRPr="00F34589" w:rsidRDefault="007B744E" w:rsidP="007B744E">
            <w:pPr>
              <w:rPr>
                <w:color w:val="000000"/>
                <w:szCs w:val="28"/>
              </w:rPr>
            </w:pPr>
            <w:r w:rsidRPr="00F34589">
              <w:rPr>
                <w:color w:val="000000"/>
                <w:szCs w:val="28"/>
              </w:rPr>
              <w:t>0.00</w:t>
            </w:r>
          </w:p>
        </w:tc>
      </w:tr>
      <w:tr w:rsidR="007B744E" w:rsidRPr="00F34589" w14:paraId="6C82A683" w14:textId="77777777" w:rsidTr="007B744E">
        <w:trPr>
          <w:trHeight w:val="20"/>
        </w:trPr>
        <w:tc>
          <w:tcPr>
            <w:tcW w:w="1552" w:type="pct"/>
            <w:tcBorders>
              <w:top w:val="single" w:sz="4" w:space="0" w:color="auto"/>
              <w:left w:val="single" w:sz="4" w:space="0" w:color="auto"/>
              <w:bottom w:val="single" w:sz="4" w:space="0" w:color="auto"/>
              <w:right w:val="single" w:sz="4" w:space="0" w:color="auto"/>
            </w:tcBorders>
            <w:noWrap/>
            <w:hideMark/>
          </w:tcPr>
          <w:p w14:paraId="0A4A6C09" w14:textId="77777777" w:rsidR="007B744E" w:rsidRDefault="007B744E" w:rsidP="007B744E">
            <w:pPr>
              <w:rPr>
                <w:color w:val="000000"/>
                <w:szCs w:val="28"/>
              </w:rPr>
            </w:pPr>
            <w:r w:rsidRPr="007B744E">
              <w:rPr>
                <w:color w:val="000000"/>
                <w:szCs w:val="28"/>
              </w:rPr>
              <w:t>74:10:0311015</w:t>
            </w:r>
          </w:p>
        </w:tc>
        <w:tc>
          <w:tcPr>
            <w:tcW w:w="680" w:type="pct"/>
            <w:tcBorders>
              <w:top w:val="single" w:sz="4" w:space="0" w:color="auto"/>
              <w:left w:val="nil"/>
              <w:bottom w:val="single" w:sz="4" w:space="0" w:color="auto"/>
              <w:right w:val="single" w:sz="4" w:space="0" w:color="auto"/>
            </w:tcBorders>
            <w:noWrap/>
            <w:hideMark/>
          </w:tcPr>
          <w:p w14:paraId="641F5242"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20A3A8A3"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418935F4"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47E7A915" w14:textId="77777777" w:rsidR="007B744E" w:rsidRPr="00F34589" w:rsidRDefault="007B744E" w:rsidP="007B744E">
            <w:pPr>
              <w:rPr>
                <w:color w:val="000000"/>
                <w:szCs w:val="28"/>
              </w:rPr>
            </w:pPr>
            <w:r w:rsidRPr="00F34589">
              <w:rPr>
                <w:color w:val="000000"/>
                <w:szCs w:val="28"/>
              </w:rPr>
              <w:t>0.00</w:t>
            </w:r>
          </w:p>
        </w:tc>
        <w:tc>
          <w:tcPr>
            <w:tcW w:w="583" w:type="pct"/>
            <w:tcBorders>
              <w:top w:val="single" w:sz="4" w:space="0" w:color="auto"/>
              <w:left w:val="nil"/>
              <w:bottom w:val="single" w:sz="4" w:space="0" w:color="auto"/>
              <w:right w:val="single" w:sz="4" w:space="0" w:color="auto"/>
            </w:tcBorders>
            <w:noWrap/>
            <w:hideMark/>
          </w:tcPr>
          <w:p w14:paraId="1D4E637F" w14:textId="77777777" w:rsidR="007B744E" w:rsidRPr="00F34589" w:rsidRDefault="007B744E" w:rsidP="007B744E">
            <w:pPr>
              <w:rPr>
                <w:color w:val="000000"/>
                <w:szCs w:val="28"/>
              </w:rPr>
            </w:pPr>
            <w:r w:rsidRPr="00F34589">
              <w:rPr>
                <w:color w:val="000000"/>
                <w:szCs w:val="28"/>
              </w:rPr>
              <w:t>0.00</w:t>
            </w:r>
          </w:p>
        </w:tc>
        <w:tc>
          <w:tcPr>
            <w:tcW w:w="534" w:type="pct"/>
            <w:tcBorders>
              <w:top w:val="single" w:sz="4" w:space="0" w:color="auto"/>
              <w:left w:val="nil"/>
              <w:bottom w:val="single" w:sz="4" w:space="0" w:color="auto"/>
              <w:right w:val="single" w:sz="4" w:space="0" w:color="auto"/>
            </w:tcBorders>
            <w:noWrap/>
            <w:hideMark/>
          </w:tcPr>
          <w:p w14:paraId="634BC2F2" w14:textId="77777777" w:rsidR="007B744E" w:rsidRPr="00F34589" w:rsidRDefault="007B744E" w:rsidP="007B744E">
            <w:pPr>
              <w:rPr>
                <w:color w:val="000000"/>
                <w:szCs w:val="28"/>
              </w:rPr>
            </w:pPr>
            <w:r w:rsidRPr="00F34589">
              <w:rPr>
                <w:color w:val="000000"/>
                <w:szCs w:val="28"/>
              </w:rPr>
              <w:t>0.00</w:t>
            </w:r>
          </w:p>
        </w:tc>
      </w:tr>
    </w:tbl>
    <w:p w14:paraId="4C95ACF2" w14:textId="77777777" w:rsidR="007B744E" w:rsidRDefault="007B744E">
      <w:pPr>
        <w:spacing w:after="160" w:line="259" w:lineRule="auto"/>
        <w:rPr>
          <w:rFonts w:eastAsiaTheme="minorHAnsi"/>
          <w:szCs w:val="28"/>
          <w:lang w:eastAsia="en-US"/>
        </w:rPr>
      </w:pPr>
      <w:r>
        <w:br w:type="page"/>
      </w:r>
    </w:p>
    <w:p w14:paraId="0FBB9F95" w14:textId="6B3ADF4E" w:rsidR="00CE5237" w:rsidRPr="00F34589" w:rsidRDefault="00CE5237" w:rsidP="005B35B4">
      <w:pPr>
        <w:pStyle w:val="a9"/>
      </w:pPr>
      <w:r w:rsidRPr="00F34589">
        <w:lastRenderedPageBreak/>
        <w:t>Таблица 4.1.</w:t>
      </w:r>
      <w:r w:rsidR="00B95AED" w:rsidRPr="00F34589">
        <w:t>1</w:t>
      </w:r>
      <w:r w:rsidRPr="00F34589">
        <w:t xml:space="preserve">. Баланс тепловой мощности </w:t>
      </w:r>
      <w:r w:rsidR="00AB5427" w:rsidRPr="00F34589">
        <w:t>источников тепловой энергии</w:t>
      </w:r>
      <w:r w:rsidRPr="00F34589">
        <w:t xml:space="preserve"> в системе теплоснабжения, Гкал/ч</w:t>
      </w:r>
      <w:bookmarkEnd w:id="531"/>
    </w:p>
    <w:tbl>
      <w:tblPr>
        <w:tblW w:w="5000" w:type="pct"/>
        <w:tblLook w:val="04A0" w:firstRow="1" w:lastRow="0" w:firstColumn="1" w:lastColumn="0" w:noHBand="0" w:noVBand="1"/>
      </w:tblPr>
      <w:tblGrid>
        <w:gridCol w:w="2381"/>
        <w:gridCol w:w="4442"/>
        <w:gridCol w:w="1126"/>
        <w:gridCol w:w="1046"/>
        <w:gridCol w:w="1046"/>
        <w:gridCol w:w="1046"/>
        <w:gridCol w:w="1046"/>
        <w:gridCol w:w="1046"/>
        <w:gridCol w:w="1042"/>
      </w:tblGrid>
      <w:tr w:rsidR="004024B6" w:rsidRPr="004024B6" w14:paraId="3EE0801C" w14:textId="77777777" w:rsidTr="004024B6">
        <w:trPr>
          <w:trHeight w:val="330"/>
          <w:tblHeader/>
        </w:trPr>
        <w:tc>
          <w:tcPr>
            <w:tcW w:w="692" w:type="pct"/>
            <w:vMerge w:val="restart"/>
            <w:tcBorders>
              <w:top w:val="single" w:sz="4" w:space="0" w:color="auto"/>
              <w:left w:val="single" w:sz="4" w:space="0" w:color="auto"/>
              <w:bottom w:val="single" w:sz="4" w:space="0" w:color="auto"/>
              <w:right w:val="single" w:sz="4" w:space="0" w:color="auto"/>
            </w:tcBorders>
            <w:hideMark/>
          </w:tcPr>
          <w:bookmarkEnd w:id="530"/>
          <w:p w14:paraId="178822C7" w14:textId="77777777" w:rsidR="004024B6" w:rsidRPr="004024B6" w:rsidRDefault="004024B6" w:rsidP="004024B6">
            <w:pPr>
              <w:jc w:val="center"/>
              <w:rPr>
                <w:color w:val="000000"/>
                <w:szCs w:val="28"/>
              </w:rPr>
            </w:pPr>
            <w:r w:rsidRPr="004024B6">
              <w:rPr>
                <w:color w:val="000000"/>
                <w:szCs w:val="28"/>
              </w:rPr>
              <w:t>Наименование и адрес источника тепловой энергии</w:t>
            </w:r>
          </w:p>
        </w:tc>
        <w:tc>
          <w:tcPr>
            <w:tcW w:w="1583" w:type="pct"/>
            <w:vMerge w:val="restart"/>
            <w:tcBorders>
              <w:top w:val="single" w:sz="4" w:space="0" w:color="auto"/>
              <w:left w:val="single" w:sz="4" w:space="0" w:color="auto"/>
              <w:bottom w:val="single" w:sz="4" w:space="0" w:color="auto"/>
              <w:right w:val="single" w:sz="4" w:space="0" w:color="auto"/>
            </w:tcBorders>
            <w:hideMark/>
          </w:tcPr>
          <w:p w14:paraId="5CAAFC77" w14:textId="77777777" w:rsidR="004024B6" w:rsidRPr="004024B6" w:rsidRDefault="004024B6" w:rsidP="004024B6">
            <w:pPr>
              <w:jc w:val="center"/>
              <w:rPr>
                <w:color w:val="000000"/>
                <w:szCs w:val="28"/>
              </w:rPr>
            </w:pPr>
            <w:r w:rsidRPr="004024B6">
              <w:rPr>
                <w:color w:val="000000"/>
                <w:szCs w:val="28"/>
              </w:rPr>
              <w:t>Наименование показателя</w:t>
            </w:r>
          </w:p>
        </w:tc>
        <w:tc>
          <w:tcPr>
            <w:tcW w:w="393" w:type="pct"/>
            <w:tcBorders>
              <w:top w:val="single" w:sz="4" w:space="0" w:color="auto"/>
              <w:left w:val="nil"/>
              <w:bottom w:val="single" w:sz="4" w:space="0" w:color="auto"/>
              <w:right w:val="single" w:sz="4" w:space="0" w:color="auto"/>
            </w:tcBorders>
            <w:hideMark/>
          </w:tcPr>
          <w:p w14:paraId="26A448B5" w14:textId="77777777" w:rsidR="004024B6" w:rsidRPr="004024B6" w:rsidRDefault="004024B6" w:rsidP="004024B6">
            <w:pPr>
              <w:jc w:val="center"/>
              <w:rPr>
                <w:color w:val="000000"/>
                <w:szCs w:val="28"/>
              </w:rPr>
            </w:pPr>
            <w:r w:rsidRPr="004024B6">
              <w:rPr>
                <w:color w:val="000000"/>
                <w:szCs w:val="28"/>
              </w:rPr>
              <w:t>Факт</w:t>
            </w:r>
          </w:p>
        </w:tc>
        <w:tc>
          <w:tcPr>
            <w:tcW w:w="2332" w:type="pct"/>
            <w:gridSpan w:val="6"/>
            <w:tcBorders>
              <w:top w:val="single" w:sz="4" w:space="0" w:color="auto"/>
              <w:left w:val="nil"/>
              <w:bottom w:val="single" w:sz="4" w:space="0" w:color="auto"/>
              <w:right w:val="single" w:sz="4" w:space="0" w:color="auto"/>
            </w:tcBorders>
            <w:hideMark/>
          </w:tcPr>
          <w:p w14:paraId="07861BAD" w14:textId="77777777" w:rsidR="004024B6" w:rsidRPr="004024B6" w:rsidRDefault="004024B6" w:rsidP="004024B6">
            <w:pPr>
              <w:jc w:val="center"/>
              <w:rPr>
                <w:color w:val="000000"/>
                <w:szCs w:val="28"/>
              </w:rPr>
            </w:pPr>
            <w:r w:rsidRPr="004024B6">
              <w:rPr>
                <w:color w:val="000000"/>
                <w:szCs w:val="28"/>
              </w:rPr>
              <w:t>План</w:t>
            </w:r>
          </w:p>
        </w:tc>
      </w:tr>
      <w:tr w:rsidR="004024B6" w:rsidRPr="004024B6" w14:paraId="3DE608BC" w14:textId="77777777" w:rsidTr="004024B6">
        <w:trPr>
          <w:trHeight w:val="330"/>
          <w:tblHeader/>
        </w:trPr>
        <w:tc>
          <w:tcPr>
            <w:tcW w:w="692" w:type="pct"/>
            <w:vMerge/>
            <w:tcBorders>
              <w:top w:val="single" w:sz="4" w:space="0" w:color="auto"/>
              <w:left w:val="single" w:sz="4" w:space="0" w:color="auto"/>
              <w:bottom w:val="single" w:sz="4" w:space="0" w:color="auto"/>
              <w:right w:val="single" w:sz="4" w:space="0" w:color="auto"/>
            </w:tcBorders>
            <w:hideMark/>
          </w:tcPr>
          <w:p w14:paraId="459F77DB" w14:textId="77777777" w:rsidR="004024B6" w:rsidRPr="004024B6" w:rsidRDefault="004024B6" w:rsidP="004024B6">
            <w:pPr>
              <w:jc w:val="center"/>
              <w:rPr>
                <w:color w:val="000000"/>
                <w:szCs w:val="28"/>
              </w:rPr>
            </w:pPr>
          </w:p>
        </w:tc>
        <w:tc>
          <w:tcPr>
            <w:tcW w:w="1583" w:type="pct"/>
            <w:vMerge/>
            <w:tcBorders>
              <w:top w:val="single" w:sz="4" w:space="0" w:color="auto"/>
              <w:left w:val="single" w:sz="4" w:space="0" w:color="auto"/>
              <w:bottom w:val="single" w:sz="4" w:space="0" w:color="auto"/>
              <w:right w:val="single" w:sz="4" w:space="0" w:color="auto"/>
            </w:tcBorders>
            <w:hideMark/>
          </w:tcPr>
          <w:p w14:paraId="11C5E38E" w14:textId="77777777" w:rsidR="004024B6" w:rsidRPr="004024B6" w:rsidRDefault="004024B6" w:rsidP="004024B6">
            <w:pPr>
              <w:jc w:val="center"/>
              <w:rPr>
                <w:color w:val="000000"/>
                <w:szCs w:val="28"/>
              </w:rPr>
            </w:pPr>
          </w:p>
        </w:tc>
        <w:tc>
          <w:tcPr>
            <w:tcW w:w="393" w:type="pct"/>
            <w:tcBorders>
              <w:top w:val="nil"/>
              <w:left w:val="nil"/>
              <w:bottom w:val="single" w:sz="4" w:space="0" w:color="auto"/>
              <w:right w:val="single" w:sz="4" w:space="0" w:color="auto"/>
            </w:tcBorders>
            <w:hideMark/>
          </w:tcPr>
          <w:p w14:paraId="6FB76DA3" w14:textId="47DC3FB1" w:rsidR="004024B6" w:rsidRPr="004024B6" w:rsidRDefault="00CF0FBF" w:rsidP="004024B6">
            <w:pPr>
              <w:jc w:val="center"/>
              <w:rPr>
                <w:color w:val="000000"/>
                <w:szCs w:val="28"/>
              </w:rPr>
            </w:pPr>
            <w:r>
              <w:rPr>
                <w:color w:val="000000"/>
                <w:szCs w:val="28"/>
              </w:rPr>
              <w:t>2025</w:t>
            </w:r>
            <w:r w:rsidR="004024B6" w:rsidRPr="004024B6">
              <w:rPr>
                <w:color w:val="000000"/>
                <w:szCs w:val="28"/>
              </w:rPr>
              <w:t xml:space="preserve"> год</w:t>
            </w:r>
          </w:p>
        </w:tc>
        <w:tc>
          <w:tcPr>
            <w:tcW w:w="389" w:type="pct"/>
            <w:tcBorders>
              <w:top w:val="nil"/>
              <w:left w:val="nil"/>
              <w:bottom w:val="single" w:sz="4" w:space="0" w:color="auto"/>
              <w:right w:val="single" w:sz="4" w:space="0" w:color="auto"/>
            </w:tcBorders>
            <w:hideMark/>
          </w:tcPr>
          <w:p w14:paraId="6AF6091D" w14:textId="144BF8C3" w:rsidR="004024B6" w:rsidRPr="004024B6" w:rsidRDefault="00CF0FBF" w:rsidP="004024B6">
            <w:pPr>
              <w:jc w:val="center"/>
              <w:rPr>
                <w:color w:val="000000"/>
                <w:szCs w:val="28"/>
              </w:rPr>
            </w:pPr>
            <w:r>
              <w:rPr>
                <w:color w:val="000000"/>
                <w:szCs w:val="28"/>
              </w:rPr>
              <w:t>2026</w:t>
            </w:r>
            <w:r w:rsidR="004024B6" w:rsidRPr="004024B6">
              <w:rPr>
                <w:color w:val="000000"/>
                <w:szCs w:val="28"/>
              </w:rPr>
              <w:t xml:space="preserve"> год</w:t>
            </w:r>
          </w:p>
        </w:tc>
        <w:tc>
          <w:tcPr>
            <w:tcW w:w="389" w:type="pct"/>
            <w:tcBorders>
              <w:top w:val="nil"/>
              <w:left w:val="nil"/>
              <w:bottom w:val="single" w:sz="4" w:space="0" w:color="auto"/>
              <w:right w:val="single" w:sz="4" w:space="0" w:color="auto"/>
            </w:tcBorders>
            <w:hideMark/>
          </w:tcPr>
          <w:p w14:paraId="7BC883F5" w14:textId="5D3AECCB" w:rsidR="004024B6" w:rsidRPr="004024B6" w:rsidRDefault="00CF0FBF" w:rsidP="004024B6">
            <w:pPr>
              <w:jc w:val="center"/>
              <w:rPr>
                <w:color w:val="000000"/>
                <w:szCs w:val="28"/>
              </w:rPr>
            </w:pPr>
            <w:r>
              <w:rPr>
                <w:color w:val="000000"/>
                <w:szCs w:val="28"/>
              </w:rPr>
              <w:t xml:space="preserve">2027 </w:t>
            </w:r>
            <w:r w:rsidR="004024B6" w:rsidRPr="004024B6">
              <w:rPr>
                <w:color w:val="000000"/>
                <w:szCs w:val="28"/>
              </w:rPr>
              <w:t>год</w:t>
            </w:r>
          </w:p>
        </w:tc>
        <w:tc>
          <w:tcPr>
            <w:tcW w:w="389" w:type="pct"/>
            <w:tcBorders>
              <w:top w:val="nil"/>
              <w:left w:val="nil"/>
              <w:bottom w:val="single" w:sz="4" w:space="0" w:color="auto"/>
              <w:right w:val="single" w:sz="4" w:space="0" w:color="auto"/>
            </w:tcBorders>
            <w:hideMark/>
          </w:tcPr>
          <w:p w14:paraId="567B59E5" w14:textId="54221538" w:rsidR="004024B6" w:rsidRPr="004024B6" w:rsidRDefault="00CF0FBF" w:rsidP="004024B6">
            <w:pPr>
              <w:jc w:val="center"/>
              <w:rPr>
                <w:color w:val="000000"/>
                <w:szCs w:val="28"/>
              </w:rPr>
            </w:pPr>
            <w:r>
              <w:rPr>
                <w:color w:val="000000"/>
                <w:szCs w:val="28"/>
              </w:rPr>
              <w:t>2028</w:t>
            </w:r>
            <w:r w:rsidR="004024B6" w:rsidRPr="004024B6">
              <w:rPr>
                <w:color w:val="000000"/>
                <w:szCs w:val="28"/>
              </w:rPr>
              <w:t xml:space="preserve"> год</w:t>
            </w:r>
          </w:p>
        </w:tc>
        <w:tc>
          <w:tcPr>
            <w:tcW w:w="389" w:type="pct"/>
            <w:tcBorders>
              <w:top w:val="nil"/>
              <w:left w:val="nil"/>
              <w:bottom w:val="single" w:sz="4" w:space="0" w:color="auto"/>
              <w:right w:val="single" w:sz="4" w:space="0" w:color="auto"/>
            </w:tcBorders>
            <w:hideMark/>
          </w:tcPr>
          <w:p w14:paraId="553484D3" w14:textId="6115F875" w:rsidR="004024B6" w:rsidRPr="004024B6" w:rsidRDefault="00947D9D" w:rsidP="004024B6">
            <w:pPr>
              <w:jc w:val="center"/>
              <w:rPr>
                <w:color w:val="000000"/>
                <w:szCs w:val="28"/>
              </w:rPr>
            </w:pPr>
            <w:r>
              <w:rPr>
                <w:color w:val="000000"/>
                <w:szCs w:val="28"/>
              </w:rPr>
              <w:t>2029</w:t>
            </w:r>
            <w:r w:rsidR="004024B6" w:rsidRPr="004024B6">
              <w:rPr>
                <w:color w:val="000000"/>
                <w:szCs w:val="28"/>
              </w:rPr>
              <w:t xml:space="preserve"> год</w:t>
            </w:r>
          </w:p>
        </w:tc>
        <w:tc>
          <w:tcPr>
            <w:tcW w:w="389" w:type="pct"/>
            <w:tcBorders>
              <w:top w:val="nil"/>
              <w:left w:val="nil"/>
              <w:bottom w:val="single" w:sz="4" w:space="0" w:color="auto"/>
              <w:right w:val="single" w:sz="4" w:space="0" w:color="auto"/>
            </w:tcBorders>
            <w:hideMark/>
          </w:tcPr>
          <w:p w14:paraId="5AD87C4D" w14:textId="00E46344" w:rsidR="004024B6" w:rsidRPr="004024B6" w:rsidRDefault="00947D9D" w:rsidP="004024B6">
            <w:pPr>
              <w:jc w:val="center"/>
              <w:rPr>
                <w:color w:val="000000"/>
                <w:szCs w:val="28"/>
              </w:rPr>
            </w:pPr>
            <w:r>
              <w:rPr>
                <w:color w:val="000000"/>
                <w:szCs w:val="28"/>
              </w:rPr>
              <w:t>2030</w:t>
            </w:r>
            <w:r w:rsidR="004024B6" w:rsidRPr="004024B6">
              <w:rPr>
                <w:color w:val="000000"/>
                <w:szCs w:val="28"/>
              </w:rPr>
              <w:t xml:space="preserve"> год</w:t>
            </w:r>
          </w:p>
        </w:tc>
        <w:tc>
          <w:tcPr>
            <w:tcW w:w="389" w:type="pct"/>
            <w:tcBorders>
              <w:top w:val="nil"/>
              <w:left w:val="nil"/>
              <w:bottom w:val="single" w:sz="4" w:space="0" w:color="auto"/>
              <w:right w:val="single" w:sz="4" w:space="0" w:color="auto"/>
            </w:tcBorders>
            <w:hideMark/>
          </w:tcPr>
          <w:p w14:paraId="3E257428" w14:textId="522E27D3" w:rsidR="004024B6" w:rsidRPr="004024B6" w:rsidRDefault="00947D9D" w:rsidP="004024B6">
            <w:pPr>
              <w:jc w:val="center"/>
              <w:rPr>
                <w:color w:val="000000"/>
                <w:szCs w:val="28"/>
              </w:rPr>
            </w:pPr>
            <w:r>
              <w:rPr>
                <w:color w:val="000000"/>
                <w:szCs w:val="28"/>
              </w:rPr>
              <w:t>2037</w:t>
            </w:r>
            <w:r w:rsidR="004024B6" w:rsidRPr="004024B6">
              <w:rPr>
                <w:color w:val="000000"/>
                <w:szCs w:val="28"/>
              </w:rPr>
              <w:t xml:space="preserve"> год</w:t>
            </w:r>
          </w:p>
        </w:tc>
      </w:tr>
      <w:tr w:rsidR="004024B6" w:rsidRPr="004024B6" w14:paraId="0F1B18F9"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3CE9E4D8" w14:textId="77777777" w:rsidR="004024B6" w:rsidRPr="004024B6" w:rsidRDefault="004024B6" w:rsidP="004024B6">
            <w:pPr>
              <w:rPr>
                <w:color w:val="000000"/>
                <w:szCs w:val="28"/>
              </w:rPr>
            </w:pPr>
            <w:r w:rsidRPr="004024B6">
              <w:rPr>
                <w:color w:val="000000"/>
                <w:szCs w:val="28"/>
              </w:rPr>
              <w:t>Котельная "Центральная", г. Катав-Ивановск, ул. Б. Сулимовых, 3б</w:t>
            </w:r>
          </w:p>
        </w:tc>
        <w:tc>
          <w:tcPr>
            <w:tcW w:w="1583" w:type="pct"/>
            <w:tcBorders>
              <w:top w:val="nil"/>
              <w:left w:val="nil"/>
              <w:bottom w:val="single" w:sz="4" w:space="0" w:color="auto"/>
              <w:right w:val="single" w:sz="4" w:space="0" w:color="auto"/>
            </w:tcBorders>
            <w:hideMark/>
          </w:tcPr>
          <w:p w14:paraId="73FD166C" w14:textId="77777777" w:rsidR="004024B6" w:rsidRPr="004024B6" w:rsidRDefault="004024B6" w:rsidP="004024B6">
            <w:pPr>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4F5212E9" w14:textId="77777777" w:rsidR="004024B6" w:rsidRPr="004024B6" w:rsidRDefault="004024B6" w:rsidP="004024B6">
            <w:pPr>
              <w:rPr>
                <w:color w:val="000000"/>
                <w:szCs w:val="28"/>
              </w:rPr>
            </w:pPr>
            <w:r w:rsidRPr="004024B6">
              <w:rPr>
                <w:color w:val="000000"/>
                <w:szCs w:val="28"/>
              </w:rPr>
              <w:t>39.000</w:t>
            </w:r>
          </w:p>
        </w:tc>
        <w:tc>
          <w:tcPr>
            <w:tcW w:w="389" w:type="pct"/>
            <w:tcBorders>
              <w:top w:val="nil"/>
              <w:left w:val="nil"/>
              <w:bottom w:val="single" w:sz="4" w:space="0" w:color="auto"/>
              <w:right w:val="single" w:sz="4" w:space="0" w:color="auto"/>
            </w:tcBorders>
            <w:hideMark/>
          </w:tcPr>
          <w:p w14:paraId="1AAC6138" w14:textId="77777777" w:rsidR="004024B6" w:rsidRPr="004024B6" w:rsidRDefault="004024B6" w:rsidP="004024B6">
            <w:pPr>
              <w:rPr>
                <w:color w:val="000000"/>
                <w:szCs w:val="28"/>
              </w:rPr>
            </w:pPr>
            <w:r w:rsidRPr="004024B6">
              <w:rPr>
                <w:color w:val="000000"/>
                <w:szCs w:val="28"/>
              </w:rPr>
              <w:t>39.000</w:t>
            </w:r>
          </w:p>
        </w:tc>
        <w:tc>
          <w:tcPr>
            <w:tcW w:w="389" w:type="pct"/>
            <w:tcBorders>
              <w:top w:val="nil"/>
              <w:left w:val="nil"/>
              <w:bottom w:val="single" w:sz="4" w:space="0" w:color="auto"/>
              <w:right w:val="single" w:sz="4" w:space="0" w:color="auto"/>
            </w:tcBorders>
            <w:hideMark/>
          </w:tcPr>
          <w:p w14:paraId="621A5C63" w14:textId="77777777" w:rsidR="004024B6" w:rsidRPr="004024B6" w:rsidRDefault="004024B6" w:rsidP="004024B6">
            <w:pPr>
              <w:rPr>
                <w:color w:val="000000"/>
                <w:szCs w:val="28"/>
              </w:rPr>
            </w:pPr>
            <w:r w:rsidRPr="004024B6">
              <w:rPr>
                <w:color w:val="000000"/>
                <w:szCs w:val="28"/>
              </w:rPr>
              <w:t>39.000</w:t>
            </w:r>
          </w:p>
        </w:tc>
        <w:tc>
          <w:tcPr>
            <w:tcW w:w="389" w:type="pct"/>
            <w:tcBorders>
              <w:top w:val="nil"/>
              <w:left w:val="nil"/>
              <w:bottom w:val="single" w:sz="4" w:space="0" w:color="auto"/>
              <w:right w:val="single" w:sz="4" w:space="0" w:color="auto"/>
            </w:tcBorders>
            <w:hideMark/>
          </w:tcPr>
          <w:p w14:paraId="285720E7" w14:textId="77777777" w:rsidR="004024B6" w:rsidRPr="004024B6" w:rsidRDefault="004024B6" w:rsidP="004024B6">
            <w:pPr>
              <w:rPr>
                <w:color w:val="000000"/>
                <w:szCs w:val="28"/>
              </w:rPr>
            </w:pPr>
            <w:r w:rsidRPr="004024B6">
              <w:rPr>
                <w:color w:val="000000"/>
                <w:szCs w:val="28"/>
              </w:rPr>
              <w:t>39.000</w:t>
            </w:r>
          </w:p>
        </w:tc>
        <w:tc>
          <w:tcPr>
            <w:tcW w:w="389" w:type="pct"/>
            <w:tcBorders>
              <w:top w:val="nil"/>
              <w:left w:val="nil"/>
              <w:bottom w:val="single" w:sz="4" w:space="0" w:color="auto"/>
              <w:right w:val="single" w:sz="4" w:space="0" w:color="auto"/>
            </w:tcBorders>
            <w:hideMark/>
          </w:tcPr>
          <w:p w14:paraId="3195F6B7" w14:textId="77777777" w:rsidR="004024B6" w:rsidRPr="004024B6" w:rsidRDefault="004024B6" w:rsidP="004024B6">
            <w:pPr>
              <w:rPr>
                <w:color w:val="000000"/>
                <w:szCs w:val="28"/>
              </w:rPr>
            </w:pPr>
            <w:r w:rsidRPr="004024B6">
              <w:rPr>
                <w:color w:val="000000"/>
                <w:szCs w:val="28"/>
              </w:rPr>
              <w:t>39.000</w:t>
            </w:r>
          </w:p>
        </w:tc>
        <w:tc>
          <w:tcPr>
            <w:tcW w:w="389" w:type="pct"/>
            <w:tcBorders>
              <w:top w:val="nil"/>
              <w:left w:val="nil"/>
              <w:bottom w:val="single" w:sz="4" w:space="0" w:color="auto"/>
              <w:right w:val="single" w:sz="4" w:space="0" w:color="auto"/>
            </w:tcBorders>
            <w:hideMark/>
          </w:tcPr>
          <w:p w14:paraId="6126982E" w14:textId="77777777" w:rsidR="004024B6" w:rsidRPr="004024B6" w:rsidRDefault="004024B6" w:rsidP="004024B6">
            <w:pPr>
              <w:rPr>
                <w:color w:val="000000"/>
                <w:szCs w:val="28"/>
              </w:rPr>
            </w:pPr>
            <w:r w:rsidRPr="004024B6">
              <w:rPr>
                <w:color w:val="000000"/>
                <w:szCs w:val="28"/>
              </w:rPr>
              <w:t>39.000</w:t>
            </w:r>
          </w:p>
        </w:tc>
        <w:tc>
          <w:tcPr>
            <w:tcW w:w="389" w:type="pct"/>
            <w:tcBorders>
              <w:top w:val="nil"/>
              <w:left w:val="nil"/>
              <w:bottom w:val="single" w:sz="4" w:space="0" w:color="auto"/>
              <w:right w:val="single" w:sz="4" w:space="0" w:color="auto"/>
            </w:tcBorders>
            <w:hideMark/>
          </w:tcPr>
          <w:p w14:paraId="20A9046A" w14:textId="77777777" w:rsidR="004024B6" w:rsidRPr="004024B6" w:rsidRDefault="004024B6" w:rsidP="004024B6">
            <w:pPr>
              <w:rPr>
                <w:color w:val="000000"/>
                <w:szCs w:val="28"/>
              </w:rPr>
            </w:pPr>
            <w:r w:rsidRPr="004024B6">
              <w:rPr>
                <w:color w:val="000000"/>
                <w:szCs w:val="28"/>
              </w:rPr>
              <w:t>39.000</w:t>
            </w:r>
          </w:p>
        </w:tc>
      </w:tr>
      <w:tr w:rsidR="004024B6" w:rsidRPr="004024B6" w14:paraId="6AF5004B"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D99C05B"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2E7529DE" w14:textId="77777777" w:rsidR="004024B6" w:rsidRPr="004024B6" w:rsidRDefault="004024B6" w:rsidP="004024B6">
            <w:pPr>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5FD3F613" w14:textId="77777777" w:rsidR="004024B6" w:rsidRPr="004024B6" w:rsidRDefault="004024B6" w:rsidP="004024B6">
            <w:pPr>
              <w:rPr>
                <w:color w:val="000000"/>
                <w:szCs w:val="28"/>
              </w:rPr>
            </w:pPr>
            <w:r w:rsidRPr="004024B6">
              <w:rPr>
                <w:color w:val="000000"/>
                <w:szCs w:val="28"/>
              </w:rPr>
              <w:t>18.000</w:t>
            </w:r>
          </w:p>
        </w:tc>
        <w:tc>
          <w:tcPr>
            <w:tcW w:w="389" w:type="pct"/>
            <w:tcBorders>
              <w:top w:val="nil"/>
              <w:left w:val="nil"/>
              <w:bottom w:val="single" w:sz="4" w:space="0" w:color="auto"/>
              <w:right w:val="single" w:sz="4" w:space="0" w:color="auto"/>
            </w:tcBorders>
            <w:hideMark/>
          </w:tcPr>
          <w:p w14:paraId="61941B3B" w14:textId="77777777" w:rsidR="004024B6" w:rsidRPr="004024B6" w:rsidRDefault="004024B6" w:rsidP="004024B6">
            <w:pPr>
              <w:rPr>
                <w:color w:val="000000"/>
                <w:szCs w:val="28"/>
              </w:rPr>
            </w:pPr>
            <w:r w:rsidRPr="004024B6">
              <w:rPr>
                <w:color w:val="000000"/>
                <w:szCs w:val="28"/>
              </w:rPr>
              <w:t>18.000</w:t>
            </w:r>
          </w:p>
        </w:tc>
        <w:tc>
          <w:tcPr>
            <w:tcW w:w="389" w:type="pct"/>
            <w:tcBorders>
              <w:top w:val="nil"/>
              <w:left w:val="nil"/>
              <w:bottom w:val="single" w:sz="4" w:space="0" w:color="auto"/>
              <w:right w:val="single" w:sz="4" w:space="0" w:color="auto"/>
            </w:tcBorders>
            <w:hideMark/>
          </w:tcPr>
          <w:p w14:paraId="09E58898" w14:textId="77777777" w:rsidR="004024B6" w:rsidRPr="004024B6" w:rsidRDefault="004024B6" w:rsidP="004024B6">
            <w:pPr>
              <w:rPr>
                <w:color w:val="000000"/>
                <w:szCs w:val="28"/>
              </w:rPr>
            </w:pPr>
            <w:r w:rsidRPr="004024B6">
              <w:rPr>
                <w:color w:val="000000"/>
                <w:szCs w:val="28"/>
              </w:rPr>
              <w:t>18.000</w:t>
            </w:r>
          </w:p>
        </w:tc>
        <w:tc>
          <w:tcPr>
            <w:tcW w:w="389" w:type="pct"/>
            <w:tcBorders>
              <w:top w:val="nil"/>
              <w:left w:val="nil"/>
              <w:bottom w:val="single" w:sz="4" w:space="0" w:color="auto"/>
              <w:right w:val="single" w:sz="4" w:space="0" w:color="auto"/>
            </w:tcBorders>
            <w:hideMark/>
          </w:tcPr>
          <w:p w14:paraId="45B5E0BF" w14:textId="77777777" w:rsidR="004024B6" w:rsidRPr="004024B6" w:rsidRDefault="004024B6" w:rsidP="004024B6">
            <w:pPr>
              <w:rPr>
                <w:color w:val="000000"/>
                <w:szCs w:val="28"/>
              </w:rPr>
            </w:pPr>
            <w:r w:rsidRPr="004024B6">
              <w:rPr>
                <w:color w:val="000000"/>
                <w:szCs w:val="28"/>
              </w:rPr>
              <w:t>18.000</w:t>
            </w:r>
          </w:p>
        </w:tc>
        <w:tc>
          <w:tcPr>
            <w:tcW w:w="389" w:type="pct"/>
            <w:tcBorders>
              <w:top w:val="nil"/>
              <w:left w:val="nil"/>
              <w:bottom w:val="single" w:sz="4" w:space="0" w:color="auto"/>
              <w:right w:val="single" w:sz="4" w:space="0" w:color="auto"/>
            </w:tcBorders>
            <w:hideMark/>
          </w:tcPr>
          <w:p w14:paraId="6D7BDBB2" w14:textId="77777777" w:rsidR="004024B6" w:rsidRPr="004024B6" w:rsidRDefault="004024B6" w:rsidP="004024B6">
            <w:pPr>
              <w:rPr>
                <w:color w:val="000000"/>
                <w:szCs w:val="28"/>
              </w:rPr>
            </w:pPr>
            <w:r w:rsidRPr="004024B6">
              <w:rPr>
                <w:color w:val="000000"/>
                <w:szCs w:val="28"/>
              </w:rPr>
              <w:t>18.000</w:t>
            </w:r>
          </w:p>
        </w:tc>
        <w:tc>
          <w:tcPr>
            <w:tcW w:w="389" w:type="pct"/>
            <w:tcBorders>
              <w:top w:val="nil"/>
              <w:left w:val="nil"/>
              <w:bottom w:val="single" w:sz="4" w:space="0" w:color="auto"/>
              <w:right w:val="single" w:sz="4" w:space="0" w:color="auto"/>
            </w:tcBorders>
            <w:hideMark/>
          </w:tcPr>
          <w:p w14:paraId="43A83379" w14:textId="77777777" w:rsidR="004024B6" w:rsidRPr="004024B6" w:rsidRDefault="004024B6" w:rsidP="004024B6">
            <w:pPr>
              <w:rPr>
                <w:color w:val="000000"/>
                <w:szCs w:val="28"/>
              </w:rPr>
            </w:pPr>
            <w:r w:rsidRPr="004024B6">
              <w:rPr>
                <w:color w:val="000000"/>
                <w:szCs w:val="28"/>
              </w:rPr>
              <w:t>18.000</w:t>
            </w:r>
          </w:p>
        </w:tc>
        <w:tc>
          <w:tcPr>
            <w:tcW w:w="389" w:type="pct"/>
            <w:tcBorders>
              <w:top w:val="nil"/>
              <w:left w:val="nil"/>
              <w:bottom w:val="single" w:sz="4" w:space="0" w:color="auto"/>
              <w:right w:val="single" w:sz="4" w:space="0" w:color="auto"/>
            </w:tcBorders>
            <w:hideMark/>
          </w:tcPr>
          <w:p w14:paraId="26CB93E2" w14:textId="77777777" w:rsidR="004024B6" w:rsidRPr="004024B6" w:rsidRDefault="004024B6" w:rsidP="004024B6">
            <w:pPr>
              <w:rPr>
                <w:color w:val="000000"/>
                <w:szCs w:val="28"/>
              </w:rPr>
            </w:pPr>
            <w:r w:rsidRPr="004024B6">
              <w:rPr>
                <w:color w:val="000000"/>
                <w:szCs w:val="28"/>
              </w:rPr>
              <w:t>18.000</w:t>
            </w:r>
          </w:p>
        </w:tc>
      </w:tr>
      <w:tr w:rsidR="004024B6" w:rsidRPr="004024B6" w14:paraId="53F6544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4192A1E"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647197E3" w14:textId="77777777" w:rsidR="004024B6" w:rsidRPr="004024B6" w:rsidRDefault="004024B6" w:rsidP="004024B6">
            <w:pPr>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74DCDB3E" w14:textId="77777777" w:rsidR="004024B6" w:rsidRPr="004024B6" w:rsidRDefault="004024B6" w:rsidP="004024B6">
            <w:pPr>
              <w:rPr>
                <w:color w:val="000000"/>
                <w:szCs w:val="28"/>
              </w:rPr>
            </w:pPr>
            <w:r w:rsidRPr="004024B6">
              <w:rPr>
                <w:color w:val="000000"/>
                <w:szCs w:val="28"/>
              </w:rPr>
              <w:t>21.000</w:t>
            </w:r>
          </w:p>
        </w:tc>
        <w:tc>
          <w:tcPr>
            <w:tcW w:w="389" w:type="pct"/>
            <w:tcBorders>
              <w:top w:val="nil"/>
              <w:left w:val="nil"/>
              <w:bottom w:val="single" w:sz="4" w:space="0" w:color="auto"/>
              <w:right w:val="single" w:sz="4" w:space="0" w:color="auto"/>
            </w:tcBorders>
            <w:hideMark/>
          </w:tcPr>
          <w:p w14:paraId="57D3DC6C" w14:textId="77777777" w:rsidR="004024B6" w:rsidRPr="004024B6" w:rsidRDefault="004024B6" w:rsidP="004024B6">
            <w:pPr>
              <w:rPr>
                <w:color w:val="000000"/>
                <w:szCs w:val="28"/>
              </w:rPr>
            </w:pPr>
            <w:r w:rsidRPr="004024B6">
              <w:rPr>
                <w:color w:val="000000"/>
                <w:szCs w:val="28"/>
              </w:rPr>
              <w:t>21.000</w:t>
            </w:r>
          </w:p>
        </w:tc>
        <w:tc>
          <w:tcPr>
            <w:tcW w:w="389" w:type="pct"/>
            <w:tcBorders>
              <w:top w:val="nil"/>
              <w:left w:val="nil"/>
              <w:bottom w:val="single" w:sz="4" w:space="0" w:color="auto"/>
              <w:right w:val="single" w:sz="4" w:space="0" w:color="auto"/>
            </w:tcBorders>
            <w:hideMark/>
          </w:tcPr>
          <w:p w14:paraId="75BC01A9" w14:textId="77777777" w:rsidR="004024B6" w:rsidRPr="004024B6" w:rsidRDefault="004024B6" w:rsidP="004024B6">
            <w:pPr>
              <w:rPr>
                <w:color w:val="000000"/>
                <w:szCs w:val="28"/>
              </w:rPr>
            </w:pPr>
            <w:r w:rsidRPr="004024B6">
              <w:rPr>
                <w:color w:val="000000"/>
                <w:szCs w:val="28"/>
              </w:rPr>
              <w:t>21.000</w:t>
            </w:r>
          </w:p>
        </w:tc>
        <w:tc>
          <w:tcPr>
            <w:tcW w:w="389" w:type="pct"/>
            <w:tcBorders>
              <w:top w:val="nil"/>
              <w:left w:val="nil"/>
              <w:bottom w:val="single" w:sz="4" w:space="0" w:color="auto"/>
              <w:right w:val="single" w:sz="4" w:space="0" w:color="auto"/>
            </w:tcBorders>
            <w:hideMark/>
          </w:tcPr>
          <w:p w14:paraId="489895D9" w14:textId="77777777" w:rsidR="004024B6" w:rsidRPr="004024B6" w:rsidRDefault="004024B6" w:rsidP="004024B6">
            <w:pPr>
              <w:rPr>
                <w:color w:val="000000"/>
                <w:szCs w:val="28"/>
              </w:rPr>
            </w:pPr>
            <w:r w:rsidRPr="004024B6">
              <w:rPr>
                <w:color w:val="000000"/>
                <w:szCs w:val="28"/>
              </w:rPr>
              <w:t>21.000</w:t>
            </w:r>
          </w:p>
        </w:tc>
        <w:tc>
          <w:tcPr>
            <w:tcW w:w="389" w:type="pct"/>
            <w:tcBorders>
              <w:top w:val="nil"/>
              <w:left w:val="nil"/>
              <w:bottom w:val="single" w:sz="4" w:space="0" w:color="auto"/>
              <w:right w:val="single" w:sz="4" w:space="0" w:color="auto"/>
            </w:tcBorders>
            <w:hideMark/>
          </w:tcPr>
          <w:p w14:paraId="20B97D93" w14:textId="77777777" w:rsidR="004024B6" w:rsidRPr="004024B6" w:rsidRDefault="004024B6" w:rsidP="004024B6">
            <w:pPr>
              <w:rPr>
                <w:color w:val="000000"/>
                <w:szCs w:val="28"/>
              </w:rPr>
            </w:pPr>
            <w:r w:rsidRPr="004024B6">
              <w:rPr>
                <w:color w:val="000000"/>
                <w:szCs w:val="28"/>
              </w:rPr>
              <w:t>21.000</w:t>
            </w:r>
          </w:p>
        </w:tc>
        <w:tc>
          <w:tcPr>
            <w:tcW w:w="389" w:type="pct"/>
            <w:tcBorders>
              <w:top w:val="nil"/>
              <w:left w:val="nil"/>
              <w:bottom w:val="single" w:sz="4" w:space="0" w:color="auto"/>
              <w:right w:val="single" w:sz="4" w:space="0" w:color="auto"/>
            </w:tcBorders>
            <w:hideMark/>
          </w:tcPr>
          <w:p w14:paraId="07133EC8" w14:textId="77777777" w:rsidR="004024B6" w:rsidRPr="004024B6" w:rsidRDefault="004024B6" w:rsidP="004024B6">
            <w:pPr>
              <w:rPr>
                <w:color w:val="000000"/>
                <w:szCs w:val="28"/>
              </w:rPr>
            </w:pPr>
            <w:r w:rsidRPr="004024B6">
              <w:rPr>
                <w:color w:val="000000"/>
                <w:szCs w:val="28"/>
              </w:rPr>
              <w:t>21.000</w:t>
            </w:r>
          </w:p>
        </w:tc>
        <w:tc>
          <w:tcPr>
            <w:tcW w:w="389" w:type="pct"/>
            <w:tcBorders>
              <w:top w:val="nil"/>
              <w:left w:val="nil"/>
              <w:bottom w:val="single" w:sz="4" w:space="0" w:color="auto"/>
              <w:right w:val="single" w:sz="4" w:space="0" w:color="auto"/>
            </w:tcBorders>
            <w:hideMark/>
          </w:tcPr>
          <w:p w14:paraId="085C31FC" w14:textId="77777777" w:rsidR="004024B6" w:rsidRPr="004024B6" w:rsidRDefault="004024B6" w:rsidP="004024B6">
            <w:pPr>
              <w:rPr>
                <w:color w:val="000000"/>
                <w:szCs w:val="28"/>
              </w:rPr>
            </w:pPr>
            <w:r w:rsidRPr="004024B6">
              <w:rPr>
                <w:color w:val="000000"/>
                <w:szCs w:val="28"/>
              </w:rPr>
              <w:t>21.000</w:t>
            </w:r>
          </w:p>
        </w:tc>
      </w:tr>
      <w:tr w:rsidR="004024B6" w:rsidRPr="004024B6" w14:paraId="7DEE2CFF"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C0C2FCA"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6A9225DB" w14:textId="77777777" w:rsidR="004024B6" w:rsidRPr="004024B6" w:rsidRDefault="004024B6" w:rsidP="004024B6">
            <w:pPr>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03C33BB9" w14:textId="77777777" w:rsidR="004024B6" w:rsidRPr="004024B6" w:rsidRDefault="004024B6" w:rsidP="004024B6">
            <w:pPr>
              <w:rPr>
                <w:color w:val="000000"/>
                <w:szCs w:val="28"/>
              </w:rPr>
            </w:pPr>
            <w:r w:rsidRPr="004024B6">
              <w:rPr>
                <w:color w:val="000000"/>
                <w:szCs w:val="28"/>
              </w:rPr>
              <w:t>0.144</w:t>
            </w:r>
          </w:p>
        </w:tc>
        <w:tc>
          <w:tcPr>
            <w:tcW w:w="389" w:type="pct"/>
            <w:tcBorders>
              <w:top w:val="nil"/>
              <w:left w:val="nil"/>
              <w:bottom w:val="single" w:sz="4" w:space="0" w:color="auto"/>
              <w:right w:val="single" w:sz="4" w:space="0" w:color="auto"/>
            </w:tcBorders>
            <w:hideMark/>
          </w:tcPr>
          <w:p w14:paraId="73D6D0AA" w14:textId="77777777" w:rsidR="004024B6" w:rsidRPr="004024B6" w:rsidRDefault="004024B6" w:rsidP="004024B6">
            <w:pPr>
              <w:rPr>
                <w:color w:val="000000"/>
                <w:szCs w:val="28"/>
              </w:rPr>
            </w:pPr>
            <w:r w:rsidRPr="004024B6">
              <w:rPr>
                <w:color w:val="000000"/>
                <w:szCs w:val="28"/>
              </w:rPr>
              <w:t>0.144</w:t>
            </w:r>
          </w:p>
        </w:tc>
        <w:tc>
          <w:tcPr>
            <w:tcW w:w="389" w:type="pct"/>
            <w:tcBorders>
              <w:top w:val="nil"/>
              <w:left w:val="nil"/>
              <w:bottom w:val="single" w:sz="4" w:space="0" w:color="auto"/>
              <w:right w:val="single" w:sz="4" w:space="0" w:color="auto"/>
            </w:tcBorders>
            <w:hideMark/>
          </w:tcPr>
          <w:p w14:paraId="13100D43" w14:textId="77777777" w:rsidR="004024B6" w:rsidRPr="004024B6" w:rsidRDefault="004024B6" w:rsidP="004024B6">
            <w:pPr>
              <w:rPr>
                <w:color w:val="000000"/>
                <w:szCs w:val="28"/>
              </w:rPr>
            </w:pPr>
            <w:r w:rsidRPr="004024B6">
              <w:rPr>
                <w:color w:val="000000"/>
                <w:szCs w:val="28"/>
              </w:rPr>
              <w:t>0.144</w:t>
            </w:r>
          </w:p>
        </w:tc>
        <w:tc>
          <w:tcPr>
            <w:tcW w:w="389" w:type="pct"/>
            <w:tcBorders>
              <w:top w:val="nil"/>
              <w:left w:val="nil"/>
              <w:bottom w:val="single" w:sz="4" w:space="0" w:color="auto"/>
              <w:right w:val="single" w:sz="4" w:space="0" w:color="auto"/>
            </w:tcBorders>
            <w:hideMark/>
          </w:tcPr>
          <w:p w14:paraId="69D96E6C" w14:textId="77777777" w:rsidR="004024B6" w:rsidRPr="004024B6" w:rsidRDefault="004024B6" w:rsidP="004024B6">
            <w:pPr>
              <w:rPr>
                <w:color w:val="000000"/>
                <w:szCs w:val="28"/>
              </w:rPr>
            </w:pPr>
            <w:r w:rsidRPr="004024B6">
              <w:rPr>
                <w:color w:val="000000"/>
                <w:szCs w:val="28"/>
              </w:rPr>
              <w:t>0.144</w:t>
            </w:r>
          </w:p>
        </w:tc>
        <w:tc>
          <w:tcPr>
            <w:tcW w:w="389" w:type="pct"/>
            <w:tcBorders>
              <w:top w:val="nil"/>
              <w:left w:val="nil"/>
              <w:bottom w:val="single" w:sz="4" w:space="0" w:color="auto"/>
              <w:right w:val="single" w:sz="4" w:space="0" w:color="auto"/>
            </w:tcBorders>
            <w:hideMark/>
          </w:tcPr>
          <w:p w14:paraId="556E1015" w14:textId="77777777" w:rsidR="004024B6" w:rsidRPr="004024B6" w:rsidRDefault="004024B6" w:rsidP="004024B6">
            <w:pPr>
              <w:rPr>
                <w:color w:val="000000"/>
                <w:szCs w:val="28"/>
              </w:rPr>
            </w:pPr>
            <w:r w:rsidRPr="004024B6">
              <w:rPr>
                <w:color w:val="000000"/>
                <w:szCs w:val="28"/>
              </w:rPr>
              <w:t>0.144</w:t>
            </w:r>
          </w:p>
        </w:tc>
        <w:tc>
          <w:tcPr>
            <w:tcW w:w="389" w:type="pct"/>
            <w:tcBorders>
              <w:top w:val="nil"/>
              <w:left w:val="nil"/>
              <w:bottom w:val="single" w:sz="4" w:space="0" w:color="auto"/>
              <w:right w:val="single" w:sz="4" w:space="0" w:color="auto"/>
            </w:tcBorders>
            <w:hideMark/>
          </w:tcPr>
          <w:p w14:paraId="7A6BD037" w14:textId="77777777" w:rsidR="004024B6" w:rsidRPr="004024B6" w:rsidRDefault="004024B6" w:rsidP="004024B6">
            <w:pPr>
              <w:rPr>
                <w:color w:val="000000"/>
                <w:szCs w:val="28"/>
              </w:rPr>
            </w:pPr>
            <w:r w:rsidRPr="004024B6">
              <w:rPr>
                <w:color w:val="000000"/>
                <w:szCs w:val="28"/>
              </w:rPr>
              <w:t>0.144</w:t>
            </w:r>
          </w:p>
        </w:tc>
        <w:tc>
          <w:tcPr>
            <w:tcW w:w="389" w:type="pct"/>
            <w:tcBorders>
              <w:top w:val="nil"/>
              <w:left w:val="nil"/>
              <w:bottom w:val="single" w:sz="4" w:space="0" w:color="auto"/>
              <w:right w:val="single" w:sz="4" w:space="0" w:color="auto"/>
            </w:tcBorders>
            <w:hideMark/>
          </w:tcPr>
          <w:p w14:paraId="151FBEFA" w14:textId="77777777" w:rsidR="004024B6" w:rsidRPr="004024B6" w:rsidRDefault="004024B6" w:rsidP="004024B6">
            <w:pPr>
              <w:rPr>
                <w:color w:val="000000"/>
                <w:szCs w:val="28"/>
              </w:rPr>
            </w:pPr>
            <w:r w:rsidRPr="004024B6">
              <w:rPr>
                <w:color w:val="000000"/>
                <w:szCs w:val="28"/>
              </w:rPr>
              <w:t>0.144</w:t>
            </w:r>
          </w:p>
        </w:tc>
      </w:tr>
      <w:tr w:rsidR="004024B6" w:rsidRPr="004024B6" w14:paraId="1033BD5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5412AF9"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201A6182" w14:textId="77777777" w:rsidR="004024B6" w:rsidRPr="004024B6" w:rsidRDefault="004024B6" w:rsidP="004024B6">
            <w:pPr>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2F1B83E8" w14:textId="77777777" w:rsidR="004024B6" w:rsidRPr="004024B6" w:rsidRDefault="004024B6" w:rsidP="004024B6">
            <w:pPr>
              <w:rPr>
                <w:color w:val="000000"/>
                <w:szCs w:val="28"/>
              </w:rPr>
            </w:pPr>
            <w:r w:rsidRPr="004024B6">
              <w:rPr>
                <w:color w:val="000000"/>
                <w:szCs w:val="28"/>
              </w:rPr>
              <w:t>1.930</w:t>
            </w:r>
          </w:p>
        </w:tc>
        <w:tc>
          <w:tcPr>
            <w:tcW w:w="389" w:type="pct"/>
            <w:tcBorders>
              <w:top w:val="nil"/>
              <w:left w:val="nil"/>
              <w:bottom w:val="single" w:sz="4" w:space="0" w:color="auto"/>
              <w:right w:val="single" w:sz="4" w:space="0" w:color="auto"/>
            </w:tcBorders>
            <w:hideMark/>
          </w:tcPr>
          <w:p w14:paraId="4DA0204A" w14:textId="77777777" w:rsidR="004024B6" w:rsidRPr="004024B6" w:rsidRDefault="004024B6" w:rsidP="004024B6">
            <w:pPr>
              <w:rPr>
                <w:color w:val="000000"/>
                <w:szCs w:val="28"/>
              </w:rPr>
            </w:pPr>
            <w:r w:rsidRPr="004024B6">
              <w:rPr>
                <w:color w:val="000000"/>
                <w:szCs w:val="28"/>
              </w:rPr>
              <w:t>1.930</w:t>
            </w:r>
          </w:p>
        </w:tc>
        <w:tc>
          <w:tcPr>
            <w:tcW w:w="389" w:type="pct"/>
            <w:tcBorders>
              <w:top w:val="nil"/>
              <w:left w:val="nil"/>
              <w:bottom w:val="single" w:sz="4" w:space="0" w:color="auto"/>
              <w:right w:val="single" w:sz="4" w:space="0" w:color="auto"/>
            </w:tcBorders>
            <w:hideMark/>
          </w:tcPr>
          <w:p w14:paraId="13039BE4" w14:textId="77777777" w:rsidR="004024B6" w:rsidRPr="004024B6" w:rsidRDefault="004024B6" w:rsidP="004024B6">
            <w:pPr>
              <w:rPr>
                <w:color w:val="000000"/>
                <w:szCs w:val="28"/>
              </w:rPr>
            </w:pPr>
            <w:r w:rsidRPr="004024B6">
              <w:rPr>
                <w:color w:val="000000"/>
                <w:szCs w:val="28"/>
              </w:rPr>
              <w:t>1.930</w:t>
            </w:r>
          </w:p>
        </w:tc>
        <w:tc>
          <w:tcPr>
            <w:tcW w:w="389" w:type="pct"/>
            <w:tcBorders>
              <w:top w:val="nil"/>
              <w:left w:val="nil"/>
              <w:bottom w:val="single" w:sz="4" w:space="0" w:color="auto"/>
              <w:right w:val="single" w:sz="4" w:space="0" w:color="auto"/>
            </w:tcBorders>
            <w:hideMark/>
          </w:tcPr>
          <w:p w14:paraId="0C80279D" w14:textId="77777777" w:rsidR="004024B6" w:rsidRPr="004024B6" w:rsidRDefault="004024B6" w:rsidP="004024B6">
            <w:pPr>
              <w:rPr>
                <w:color w:val="000000"/>
                <w:szCs w:val="28"/>
              </w:rPr>
            </w:pPr>
            <w:r w:rsidRPr="004024B6">
              <w:rPr>
                <w:color w:val="000000"/>
                <w:szCs w:val="28"/>
              </w:rPr>
              <w:t>1.930</w:t>
            </w:r>
          </w:p>
        </w:tc>
        <w:tc>
          <w:tcPr>
            <w:tcW w:w="389" w:type="pct"/>
            <w:tcBorders>
              <w:top w:val="nil"/>
              <w:left w:val="nil"/>
              <w:bottom w:val="single" w:sz="4" w:space="0" w:color="auto"/>
              <w:right w:val="single" w:sz="4" w:space="0" w:color="auto"/>
            </w:tcBorders>
            <w:hideMark/>
          </w:tcPr>
          <w:p w14:paraId="2B7C64D7" w14:textId="77777777" w:rsidR="004024B6" w:rsidRPr="004024B6" w:rsidRDefault="004024B6" w:rsidP="004024B6">
            <w:pPr>
              <w:rPr>
                <w:color w:val="000000"/>
                <w:szCs w:val="28"/>
              </w:rPr>
            </w:pPr>
            <w:r w:rsidRPr="004024B6">
              <w:rPr>
                <w:color w:val="000000"/>
                <w:szCs w:val="28"/>
              </w:rPr>
              <w:t>1.930</w:t>
            </w:r>
          </w:p>
        </w:tc>
        <w:tc>
          <w:tcPr>
            <w:tcW w:w="389" w:type="pct"/>
            <w:tcBorders>
              <w:top w:val="nil"/>
              <w:left w:val="nil"/>
              <w:bottom w:val="single" w:sz="4" w:space="0" w:color="auto"/>
              <w:right w:val="single" w:sz="4" w:space="0" w:color="auto"/>
            </w:tcBorders>
            <w:hideMark/>
          </w:tcPr>
          <w:p w14:paraId="5E35456D" w14:textId="77777777" w:rsidR="004024B6" w:rsidRPr="004024B6" w:rsidRDefault="004024B6" w:rsidP="004024B6">
            <w:pPr>
              <w:rPr>
                <w:color w:val="000000"/>
                <w:szCs w:val="28"/>
              </w:rPr>
            </w:pPr>
            <w:r w:rsidRPr="004024B6">
              <w:rPr>
                <w:color w:val="000000"/>
                <w:szCs w:val="28"/>
              </w:rPr>
              <w:t>1.930</w:t>
            </w:r>
          </w:p>
        </w:tc>
        <w:tc>
          <w:tcPr>
            <w:tcW w:w="389" w:type="pct"/>
            <w:tcBorders>
              <w:top w:val="nil"/>
              <w:left w:val="nil"/>
              <w:bottom w:val="single" w:sz="4" w:space="0" w:color="auto"/>
              <w:right w:val="single" w:sz="4" w:space="0" w:color="auto"/>
            </w:tcBorders>
            <w:hideMark/>
          </w:tcPr>
          <w:p w14:paraId="3CB53EB7" w14:textId="77777777" w:rsidR="004024B6" w:rsidRPr="004024B6" w:rsidRDefault="004024B6" w:rsidP="004024B6">
            <w:pPr>
              <w:rPr>
                <w:color w:val="000000"/>
                <w:szCs w:val="28"/>
              </w:rPr>
            </w:pPr>
            <w:r w:rsidRPr="004024B6">
              <w:rPr>
                <w:color w:val="000000"/>
                <w:szCs w:val="28"/>
              </w:rPr>
              <w:t>1.930</w:t>
            </w:r>
          </w:p>
        </w:tc>
      </w:tr>
      <w:tr w:rsidR="004024B6" w:rsidRPr="004024B6" w14:paraId="7B66653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BF35154"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3083C920" w14:textId="77777777" w:rsidR="004024B6" w:rsidRPr="004024B6" w:rsidRDefault="004024B6" w:rsidP="004024B6">
            <w:pPr>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4AC7A0A6"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76AD9D8"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9340FA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D487D5D"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0FE2583"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0F1EC6E"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C0809A3" w14:textId="77777777" w:rsidR="004024B6" w:rsidRPr="004024B6" w:rsidRDefault="004024B6" w:rsidP="004024B6">
            <w:pPr>
              <w:rPr>
                <w:color w:val="000000"/>
                <w:szCs w:val="28"/>
              </w:rPr>
            </w:pPr>
            <w:r w:rsidRPr="004024B6">
              <w:rPr>
                <w:color w:val="000000"/>
                <w:szCs w:val="28"/>
              </w:rPr>
              <w:t>0.000</w:t>
            </w:r>
          </w:p>
        </w:tc>
      </w:tr>
      <w:tr w:rsidR="004024B6" w:rsidRPr="004024B6" w14:paraId="290E046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246C9C0"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10B69681" w14:textId="77777777" w:rsidR="004024B6" w:rsidRPr="004024B6" w:rsidRDefault="004024B6" w:rsidP="004024B6">
            <w:pPr>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47B89ED7"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10B27EFE"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2ABE846E"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69EB459A"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01DA1664"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2699ADF5"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70B34940" w14:textId="77777777" w:rsidR="004024B6" w:rsidRPr="004024B6" w:rsidRDefault="004024B6" w:rsidP="004024B6">
            <w:pPr>
              <w:rPr>
                <w:color w:val="000000"/>
                <w:szCs w:val="28"/>
              </w:rPr>
            </w:pPr>
            <w:r w:rsidRPr="004024B6">
              <w:rPr>
                <w:color w:val="000000"/>
                <w:szCs w:val="28"/>
              </w:rPr>
              <w:t>8.250</w:t>
            </w:r>
          </w:p>
        </w:tc>
      </w:tr>
      <w:tr w:rsidR="004024B6" w:rsidRPr="004024B6" w14:paraId="09A4106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9CBA97B"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353180CB" w14:textId="77777777" w:rsidR="004024B6" w:rsidRPr="004024B6" w:rsidRDefault="004024B6" w:rsidP="004024B6">
            <w:pPr>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4726AC8F"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31B6C85C"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4C31462A"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195DA3CF"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3861FAEA"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21E3BE1F" w14:textId="77777777" w:rsidR="004024B6" w:rsidRPr="004024B6" w:rsidRDefault="004024B6" w:rsidP="004024B6">
            <w:pPr>
              <w:rPr>
                <w:color w:val="000000"/>
                <w:szCs w:val="28"/>
              </w:rPr>
            </w:pPr>
            <w:r w:rsidRPr="004024B6">
              <w:rPr>
                <w:color w:val="000000"/>
                <w:szCs w:val="28"/>
              </w:rPr>
              <w:t>8.250</w:t>
            </w:r>
          </w:p>
        </w:tc>
        <w:tc>
          <w:tcPr>
            <w:tcW w:w="389" w:type="pct"/>
            <w:tcBorders>
              <w:top w:val="nil"/>
              <w:left w:val="nil"/>
              <w:bottom w:val="single" w:sz="4" w:space="0" w:color="auto"/>
              <w:right w:val="single" w:sz="4" w:space="0" w:color="auto"/>
            </w:tcBorders>
            <w:hideMark/>
          </w:tcPr>
          <w:p w14:paraId="3901804E" w14:textId="77777777" w:rsidR="004024B6" w:rsidRPr="004024B6" w:rsidRDefault="004024B6" w:rsidP="004024B6">
            <w:pPr>
              <w:rPr>
                <w:color w:val="000000"/>
                <w:szCs w:val="28"/>
              </w:rPr>
            </w:pPr>
            <w:r w:rsidRPr="004024B6">
              <w:rPr>
                <w:color w:val="000000"/>
                <w:szCs w:val="28"/>
              </w:rPr>
              <w:t>8.250</w:t>
            </w:r>
          </w:p>
        </w:tc>
      </w:tr>
      <w:tr w:rsidR="004024B6" w:rsidRPr="004024B6" w14:paraId="603873B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615C748"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3C8B1822" w14:textId="77777777" w:rsidR="004024B6" w:rsidRPr="004024B6" w:rsidRDefault="004024B6" w:rsidP="004024B6">
            <w:pPr>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3F29974F" w14:textId="77777777" w:rsidR="004024B6" w:rsidRPr="004024B6" w:rsidRDefault="004024B6" w:rsidP="004024B6">
            <w:pPr>
              <w:rPr>
                <w:color w:val="000000"/>
                <w:szCs w:val="28"/>
              </w:rPr>
            </w:pPr>
            <w:r w:rsidRPr="004024B6">
              <w:rPr>
                <w:color w:val="000000"/>
                <w:szCs w:val="28"/>
              </w:rPr>
              <w:t>7.578</w:t>
            </w:r>
          </w:p>
        </w:tc>
        <w:tc>
          <w:tcPr>
            <w:tcW w:w="389" w:type="pct"/>
            <w:tcBorders>
              <w:top w:val="nil"/>
              <w:left w:val="nil"/>
              <w:bottom w:val="single" w:sz="4" w:space="0" w:color="auto"/>
              <w:right w:val="single" w:sz="4" w:space="0" w:color="auto"/>
            </w:tcBorders>
            <w:hideMark/>
          </w:tcPr>
          <w:p w14:paraId="399E8C10" w14:textId="77777777" w:rsidR="004024B6" w:rsidRPr="004024B6" w:rsidRDefault="004024B6" w:rsidP="004024B6">
            <w:pPr>
              <w:rPr>
                <w:color w:val="000000"/>
                <w:szCs w:val="28"/>
              </w:rPr>
            </w:pPr>
            <w:r w:rsidRPr="004024B6">
              <w:rPr>
                <w:color w:val="000000"/>
                <w:szCs w:val="28"/>
              </w:rPr>
              <w:t>7.578</w:t>
            </w:r>
          </w:p>
        </w:tc>
        <w:tc>
          <w:tcPr>
            <w:tcW w:w="389" w:type="pct"/>
            <w:tcBorders>
              <w:top w:val="nil"/>
              <w:left w:val="nil"/>
              <w:bottom w:val="single" w:sz="4" w:space="0" w:color="auto"/>
              <w:right w:val="single" w:sz="4" w:space="0" w:color="auto"/>
            </w:tcBorders>
            <w:hideMark/>
          </w:tcPr>
          <w:p w14:paraId="12701DE7" w14:textId="77777777" w:rsidR="004024B6" w:rsidRPr="004024B6" w:rsidRDefault="004024B6" w:rsidP="004024B6">
            <w:pPr>
              <w:rPr>
                <w:color w:val="000000"/>
                <w:szCs w:val="28"/>
              </w:rPr>
            </w:pPr>
            <w:r w:rsidRPr="004024B6">
              <w:rPr>
                <w:color w:val="000000"/>
                <w:szCs w:val="28"/>
              </w:rPr>
              <w:t>7.578</w:t>
            </w:r>
          </w:p>
        </w:tc>
        <w:tc>
          <w:tcPr>
            <w:tcW w:w="389" w:type="pct"/>
            <w:tcBorders>
              <w:top w:val="nil"/>
              <w:left w:val="nil"/>
              <w:bottom w:val="single" w:sz="4" w:space="0" w:color="auto"/>
              <w:right w:val="single" w:sz="4" w:space="0" w:color="auto"/>
            </w:tcBorders>
            <w:hideMark/>
          </w:tcPr>
          <w:p w14:paraId="7237E375" w14:textId="77777777" w:rsidR="004024B6" w:rsidRPr="004024B6" w:rsidRDefault="004024B6" w:rsidP="004024B6">
            <w:pPr>
              <w:rPr>
                <w:color w:val="000000"/>
                <w:szCs w:val="28"/>
              </w:rPr>
            </w:pPr>
            <w:r w:rsidRPr="004024B6">
              <w:rPr>
                <w:color w:val="000000"/>
                <w:szCs w:val="28"/>
              </w:rPr>
              <w:t>7.578</w:t>
            </w:r>
          </w:p>
        </w:tc>
        <w:tc>
          <w:tcPr>
            <w:tcW w:w="389" w:type="pct"/>
            <w:tcBorders>
              <w:top w:val="nil"/>
              <w:left w:val="nil"/>
              <w:bottom w:val="single" w:sz="4" w:space="0" w:color="auto"/>
              <w:right w:val="single" w:sz="4" w:space="0" w:color="auto"/>
            </w:tcBorders>
            <w:hideMark/>
          </w:tcPr>
          <w:p w14:paraId="651DF6B6" w14:textId="77777777" w:rsidR="004024B6" w:rsidRPr="004024B6" w:rsidRDefault="004024B6" w:rsidP="004024B6">
            <w:pPr>
              <w:rPr>
                <w:color w:val="000000"/>
                <w:szCs w:val="28"/>
              </w:rPr>
            </w:pPr>
            <w:r w:rsidRPr="004024B6">
              <w:rPr>
                <w:color w:val="000000"/>
                <w:szCs w:val="28"/>
              </w:rPr>
              <w:t>7.578</w:t>
            </w:r>
          </w:p>
        </w:tc>
        <w:tc>
          <w:tcPr>
            <w:tcW w:w="389" w:type="pct"/>
            <w:tcBorders>
              <w:top w:val="nil"/>
              <w:left w:val="nil"/>
              <w:bottom w:val="single" w:sz="4" w:space="0" w:color="auto"/>
              <w:right w:val="single" w:sz="4" w:space="0" w:color="auto"/>
            </w:tcBorders>
            <w:hideMark/>
          </w:tcPr>
          <w:p w14:paraId="498EA405" w14:textId="77777777" w:rsidR="004024B6" w:rsidRPr="004024B6" w:rsidRDefault="004024B6" w:rsidP="004024B6">
            <w:pPr>
              <w:rPr>
                <w:color w:val="000000"/>
                <w:szCs w:val="28"/>
              </w:rPr>
            </w:pPr>
            <w:r w:rsidRPr="004024B6">
              <w:rPr>
                <w:color w:val="000000"/>
                <w:szCs w:val="28"/>
              </w:rPr>
              <w:t>7.578</w:t>
            </w:r>
          </w:p>
        </w:tc>
        <w:tc>
          <w:tcPr>
            <w:tcW w:w="389" w:type="pct"/>
            <w:tcBorders>
              <w:top w:val="nil"/>
              <w:left w:val="nil"/>
              <w:bottom w:val="single" w:sz="4" w:space="0" w:color="auto"/>
              <w:right w:val="single" w:sz="4" w:space="0" w:color="auto"/>
            </w:tcBorders>
            <w:hideMark/>
          </w:tcPr>
          <w:p w14:paraId="00372FFC" w14:textId="77777777" w:rsidR="004024B6" w:rsidRPr="004024B6" w:rsidRDefault="004024B6" w:rsidP="004024B6">
            <w:pPr>
              <w:rPr>
                <w:color w:val="000000"/>
                <w:szCs w:val="28"/>
              </w:rPr>
            </w:pPr>
            <w:r w:rsidRPr="004024B6">
              <w:rPr>
                <w:color w:val="000000"/>
                <w:szCs w:val="28"/>
              </w:rPr>
              <w:t>7.578</w:t>
            </w:r>
          </w:p>
        </w:tc>
      </w:tr>
      <w:tr w:rsidR="004024B6" w:rsidRPr="004024B6" w14:paraId="2B5E039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0BB4064"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5AA2248D" w14:textId="77777777" w:rsidR="004024B6" w:rsidRPr="004024B6" w:rsidRDefault="004024B6" w:rsidP="004024B6">
            <w:pPr>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1961288A"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F5CFE84"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D9CD34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4618BDB"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D3F1439"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7F7830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D69B554" w14:textId="77777777" w:rsidR="004024B6" w:rsidRPr="004024B6" w:rsidRDefault="004024B6" w:rsidP="004024B6">
            <w:pPr>
              <w:rPr>
                <w:color w:val="000000"/>
                <w:szCs w:val="28"/>
              </w:rPr>
            </w:pPr>
            <w:r w:rsidRPr="004024B6">
              <w:rPr>
                <w:color w:val="000000"/>
                <w:szCs w:val="28"/>
              </w:rPr>
              <w:t>0.000</w:t>
            </w:r>
          </w:p>
        </w:tc>
      </w:tr>
      <w:tr w:rsidR="004024B6" w:rsidRPr="004024B6" w14:paraId="613A52C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0BBF0BF"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550FC120" w14:textId="77777777" w:rsidR="004024B6" w:rsidRPr="004024B6" w:rsidRDefault="004024B6" w:rsidP="004024B6">
            <w:pPr>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5870DE7C" w14:textId="77777777" w:rsidR="004024B6" w:rsidRPr="004024B6" w:rsidRDefault="004024B6" w:rsidP="004024B6">
            <w:pPr>
              <w:rPr>
                <w:color w:val="000000"/>
                <w:szCs w:val="28"/>
              </w:rPr>
            </w:pPr>
            <w:r w:rsidRPr="004024B6">
              <w:rPr>
                <w:color w:val="000000"/>
                <w:szCs w:val="28"/>
              </w:rPr>
              <w:t>0.672</w:t>
            </w:r>
          </w:p>
        </w:tc>
        <w:tc>
          <w:tcPr>
            <w:tcW w:w="389" w:type="pct"/>
            <w:tcBorders>
              <w:top w:val="nil"/>
              <w:left w:val="nil"/>
              <w:bottom w:val="single" w:sz="4" w:space="0" w:color="auto"/>
              <w:right w:val="single" w:sz="4" w:space="0" w:color="auto"/>
            </w:tcBorders>
            <w:hideMark/>
          </w:tcPr>
          <w:p w14:paraId="7D143088" w14:textId="77777777" w:rsidR="004024B6" w:rsidRPr="004024B6" w:rsidRDefault="004024B6" w:rsidP="004024B6">
            <w:pPr>
              <w:rPr>
                <w:color w:val="000000"/>
                <w:szCs w:val="28"/>
              </w:rPr>
            </w:pPr>
            <w:r w:rsidRPr="004024B6">
              <w:rPr>
                <w:color w:val="000000"/>
                <w:szCs w:val="28"/>
              </w:rPr>
              <w:t>0.672</w:t>
            </w:r>
          </w:p>
        </w:tc>
        <w:tc>
          <w:tcPr>
            <w:tcW w:w="389" w:type="pct"/>
            <w:tcBorders>
              <w:top w:val="nil"/>
              <w:left w:val="nil"/>
              <w:bottom w:val="single" w:sz="4" w:space="0" w:color="auto"/>
              <w:right w:val="single" w:sz="4" w:space="0" w:color="auto"/>
            </w:tcBorders>
            <w:hideMark/>
          </w:tcPr>
          <w:p w14:paraId="0A96CA6B" w14:textId="77777777" w:rsidR="004024B6" w:rsidRPr="004024B6" w:rsidRDefault="004024B6" w:rsidP="004024B6">
            <w:pPr>
              <w:rPr>
                <w:color w:val="000000"/>
                <w:szCs w:val="28"/>
              </w:rPr>
            </w:pPr>
            <w:r w:rsidRPr="004024B6">
              <w:rPr>
                <w:color w:val="000000"/>
                <w:szCs w:val="28"/>
              </w:rPr>
              <w:t>0.672</w:t>
            </w:r>
          </w:p>
        </w:tc>
        <w:tc>
          <w:tcPr>
            <w:tcW w:w="389" w:type="pct"/>
            <w:tcBorders>
              <w:top w:val="nil"/>
              <w:left w:val="nil"/>
              <w:bottom w:val="single" w:sz="4" w:space="0" w:color="auto"/>
              <w:right w:val="single" w:sz="4" w:space="0" w:color="auto"/>
            </w:tcBorders>
            <w:hideMark/>
          </w:tcPr>
          <w:p w14:paraId="55E02BD5" w14:textId="77777777" w:rsidR="004024B6" w:rsidRPr="004024B6" w:rsidRDefault="004024B6" w:rsidP="004024B6">
            <w:pPr>
              <w:rPr>
                <w:color w:val="000000"/>
                <w:szCs w:val="28"/>
              </w:rPr>
            </w:pPr>
            <w:r w:rsidRPr="004024B6">
              <w:rPr>
                <w:color w:val="000000"/>
                <w:szCs w:val="28"/>
              </w:rPr>
              <w:t>0.672</w:t>
            </w:r>
          </w:p>
        </w:tc>
        <w:tc>
          <w:tcPr>
            <w:tcW w:w="389" w:type="pct"/>
            <w:tcBorders>
              <w:top w:val="nil"/>
              <w:left w:val="nil"/>
              <w:bottom w:val="single" w:sz="4" w:space="0" w:color="auto"/>
              <w:right w:val="single" w:sz="4" w:space="0" w:color="auto"/>
            </w:tcBorders>
            <w:hideMark/>
          </w:tcPr>
          <w:p w14:paraId="13FE76BA" w14:textId="77777777" w:rsidR="004024B6" w:rsidRPr="004024B6" w:rsidRDefault="004024B6" w:rsidP="004024B6">
            <w:pPr>
              <w:rPr>
                <w:color w:val="000000"/>
                <w:szCs w:val="28"/>
              </w:rPr>
            </w:pPr>
            <w:r w:rsidRPr="004024B6">
              <w:rPr>
                <w:color w:val="000000"/>
                <w:szCs w:val="28"/>
              </w:rPr>
              <w:t>0.672</w:t>
            </w:r>
          </w:p>
        </w:tc>
        <w:tc>
          <w:tcPr>
            <w:tcW w:w="389" w:type="pct"/>
            <w:tcBorders>
              <w:top w:val="nil"/>
              <w:left w:val="nil"/>
              <w:bottom w:val="single" w:sz="4" w:space="0" w:color="auto"/>
              <w:right w:val="single" w:sz="4" w:space="0" w:color="auto"/>
            </w:tcBorders>
            <w:hideMark/>
          </w:tcPr>
          <w:p w14:paraId="241D8A13" w14:textId="77777777" w:rsidR="004024B6" w:rsidRPr="004024B6" w:rsidRDefault="004024B6" w:rsidP="004024B6">
            <w:pPr>
              <w:rPr>
                <w:color w:val="000000"/>
                <w:szCs w:val="28"/>
              </w:rPr>
            </w:pPr>
            <w:r w:rsidRPr="004024B6">
              <w:rPr>
                <w:color w:val="000000"/>
                <w:szCs w:val="28"/>
              </w:rPr>
              <w:t>0.672</w:t>
            </w:r>
          </w:p>
        </w:tc>
        <w:tc>
          <w:tcPr>
            <w:tcW w:w="389" w:type="pct"/>
            <w:tcBorders>
              <w:top w:val="nil"/>
              <w:left w:val="nil"/>
              <w:bottom w:val="single" w:sz="4" w:space="0" w:color="auto"/>
              <w:right w:val="single" w:sz="4" w:space="0" w:color="auto"/>
            </w:tcBorders>
            <w:hideMark/>
          </w:tcPr>
          <w:p w14:paraId="1C46BFD7" w14:textId="77777777" w:rsidR="004024B6" w:rsidRPr="004024B6" w:rsidRDefault="004024B6" w:rsidP="004024B6">
            <w:pPr>
              <w:rPr>
                <w:color w:val="000000"/>
                <w:szCs w:val="28"/>
              </w:rPr>
            </w:pPr>
            <w:r w:rsidRPr="004024B6">
              <w:rPr>
                <w:color w:val="000000"/>
                <w:szCs w:val="28"/>
              </w:rPr>
              <w:t>0.672</w:t>
            </w:r>
          </w:p>
        </w:tc>
      </w:tr>
      <w:tr w:rsidR="004024B6" w:rsidRPr="004024B6" w14:paraId="621A1C0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5867490"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62326ABD" w14:textId="77777777" w:rsidR="004024B6" w:rsidRPr="004024B6" w:rsidRDefault="004024B6" w:rsidP="004024B6">
            <w:pPr>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4335B7DE"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7EDB8601"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46B0C3B5"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0650CD9A"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64EC2E10"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53B00097"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22138676" w14:textId="77777777" w:rsidR="004024B6" w:rsidRPr="004024B6" w:rsidRDefault="004024B6" w:rsidP="004024B6">
            <w:pPr>
              <w:rPr>
                <w:color w:val="000000"/>
                <w:szCs w:val="28"/>
              </w:rPr>
            </w:pPr>
            <w:r w:rsidRPr="004024B6">
              <w:rPr>
                <w:color w:val="000000"/>
                <w:szCs w:val="28"/>
              </w:rPr>
              <w:t>10.675</w:t>
            </w:r>
          </w:p>
        </w:tc>
      </w:tr>
      <w:tr w:rsidR="004024B6" w:rsidRPr="004024B6" w14:paraId="5664A3C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EB23D78"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36ECE0E9" w14:textId="77777777" w:rsidR="004024B6" w:rsidRPr="004024B6" w:rsidRDefault="004024B6" w:rsidP="004024B6">
            <w:pPr>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387D2CF4"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35324C1B"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659E7BE0"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0C0338F0"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72AC0CA0"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4D6D543B" w14:textId="77777777" w:rsidR="004024B6" w:rsidRPr="004024B6" w:rsidRDefault="004024B6" w:rsidP="004024B6">
            <w:pPr>
              <w:rPr>
                <w:color w:val="000000"/>
                <w:szCs w:val="28"/>
              </w:rPr>
            </w:pPr>
            <w:r w:rsidRPr="004024B6">
              <w:rPr>
                <w:color w:val="000000"/>
                <w:szCs w:val="28"/>
              </w:rPr>
              <w:t>10.675</w:t>
            </w:r>
          </w:p>
        </w:tc>
        <w:tc>
          <w:tcPr>
            <w:tcW w:w="389" w:type="pct"/>
            <w:tcBorders>
              <w:top w:val="nil"/>
              <w:left w:val="nil"/>
              <w:bottom w:val="single" w:sz="4" w:space="0" w:color="auto"/>
              <w:right w:val="single" w:sz="4" w:space="0" w:color="auto"/>
            </w:tcBorders>
            <w:hideMark/>
          </w:tcPr>
          <w:p w14:paraId="764529E1" w14:textId="77777777" w:rsidR="004024B6" w:rsidRPr="004024B6" w:rsidRDefault="004024B6" w:rsidP="004024B6">
            <w:pPr>
              <w:rPr>
                <w:color w:val="000000"/>
                <w:szCs w:val="28"/>
              </w:rPr>
            </w:pPr>
            <w:r w:rsidRPr="004024B6">
              <w:rPr>
                <w:color w:val="000000"/>
                <w:szCs w:val="28"/>
              </w:rPr>
              <w:t>10.675</w:t>
            </w:r>
          </w:p>
        </w:tc>
      </w:tr>
      <w:tr w:rsidR="004024B6" w:rsidRPr="004024B6" w14:paraId="0B24C333"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6DEB2F9A" w14:textId="77777777" w:rsidR="004024B6" w:rsidRPr="004024B6" w:rsidRDefault="004024B6" w:rsidP="004024B6">
            <w:pPr>
              <w:rPr>
                <w:color w:val="000000"/>
                <w:szCs w:val="28"/>
              </w:rPr>
            </w:pPr>
            <w:r w:rsidRPr="004024B6">
              <w:rPr>
                <w:color w:val="000000"/>
                <w:szCs w:val="28"/>
              </w:rPr>
              <w:t>Котельная "Школа-</w:t>
            </w:r>
            <w:r w:rsidRPr="004024B6">
              <w:rPr>
                <w:color w:val="000000"/>
                <w:szCs w:val="28"/>
              </w:rPr>
              <w:lastRenderedPageBreak/>
              <w:t>Интернат", г. Катав-Ивановск, ул. Красноуральская, 33</w:t>
            </w:r>
          </w:p>
        </w:tc>
        <w:tc>
          <w:tcPr>
            <w:tcW w:w="1583" w:type="pct"/>
            <w:tcBorders>
              <w:top w:val="nil"/>
              <w:left w:val="nil"/>
              <w:bottom w:val="single" w:sz="4" w:space="0" w:color="auto"/>
              <w:right w:val="single" w:sz="4" w:space="0" w:color="auto"/>
            </w:tcBorders>
            <w:hideMark/>
          </w:tcPr>
          <w:p w14:paraId="728E16E3" w14:textId="77777777" w:rsidR="004024B6" w:rsidRPr="004024B6" w:rsidRDefault="004024B6" w:rsidP="004024B6">
            <w:pPr>
              <w:rPr>
                <w:color w:val="000000"/>
                <w:szCs w:val="28"/>
              </w:rPr>
            </w:pPr>
            <w:r w:rsidRPr="004024B6">
              <w:rPr>
                <w:color w:val="000000"/>
                <w:szCs w:val="28"/>
              </w:rPr>
              <w:lastRenderedPageBreak/>
              <w:t>Установленная тепловая мощность</w:t>
            </w:r>
          </w:p>
        </w:tc>
        <w:tc>
          <w:tcPr>
            <w:tcW w:w="393" w:type="pct"/>
            <w:tcBorders>
              <w:top w:val="nil"/>
              <w:left w:val="nil"/>
              <w:bottom w:val="single" w:sz="4" w:space="0" w:color="auto"/>
              <w:right w:val="single" w:sz="4" w:space="0" w:color="auto"/>
            </w:tcBorders>
            <w:hideMark/>
          </w:tcPr>
          <w:p w14:paraId="5010EAB0"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34085541"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3EBB66FF"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366B09F2"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4369636D"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3D18369F"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64F44C6C" w14:textId="77777777" w:rsidR="004024B6" w:rsidRPr="004024B6" w:rsidRDefault="004024B6" w:rsidP="004024B6">
            <w:pPr>
              <w:rPr>
                <w:color w:val="000000"/>
                <w:szCs w:val="28"/>
              </w:rPr>
            </w:pPr>
            <w:r w:rsidRPr="004024B6">
              <w:rPr>
                <w:color w:val="000000"/>
                <w:szCs w:val="28"/>
              </w:rPr>
              <w:t>2.300</w:t>
            </w:r>
          </w:p>
        </w:tc>
      </w:tr>
      <w:tr w:rsidR="004024B6" w:rsidRPr="004024B6" w14:paraId="5E45CD1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C612796"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563877D6" w14:textId="77777777" w:rsidR="004024B6" w:rsidRPr="004024B6" w:rsidRDefault="004024B6" w:rsidP="004024B6">
            <w:pPr>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4F5A3E7C"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41BEA8B"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01CBFC"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5FB553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600200E"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DDA781A"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13E4E11" w14:textId="77777777" w:rsidR="004024B6" w:rsidRPr="004024B6" w:rsidRDefault="004024B6" w:rsidP="004024B6">
            <w:pPr>
              <w:rPr>
                <w:color w:val="000000"/>
                <w:szCs w:val="28"/>
              </w:rPr>
            </w:pPr>
            <w:r w:rsidRPr="004024B6">
              <w:rPr>
                <w:color w:val="000000"/>
                <w:szCs w:val="28"/>
              </w:rPr>
              <w:t>0.000</w:t>
            </w:r>
          </w:p>
        </w:tc>
      </w:tr>
      <w:tr w:rsidR="004024B6" w:rsidRPr="004024B6" w14:paraId="2E12289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6DA19A4"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68166F15" w14:textId="77777777" w:rsidR="004024B6" w:rsidRPr="004024B6" w:rsidRDefault="004024B6" w:rsidP="004024B6">
            <w:pPr>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3FB075E9"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6FA83A18"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23C98B61"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05F4C802"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1AA997F2"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7736E0A0" w14:textId="77777777" w:rsidR="004024B6" w:rsidRPr="004024B6" w:rsidRDefault="004024B6" w:rsidP="004024B6">
            <w:pPr>
              <w:rPr>
                <w:color w:val="000000"/>
                <w:szCs w:val="28"/>
              </w:rPr>
            </w:pPr>
            <w:r w:rsidRPr="004024B6">
              <w:rPr>
                <w:color w:val="000000"/>
                <w:szCs w:val="28"/>
              </w:rPr>
              <w:t>2.300</w:t>
            </w:r>
          </w:p>
        </w:tc>
        <w:tc>
          <w:tcPr>
            <w:tcW w:w="389" w:type="pct"/>
            <w:tcBorders>
              <w:top w:val="nil"/>
              <w:left w:val="nil"/>
              <w:bottom w:val="single" w:sz="4" w:space="0" w:color="auto"/>
              <w:right w:val="single" w:sz="4" w:space="0" w:color="auto"/>
            </w:tcBorders>
            <w:hideMark/>
          </w:tcPr>
          <w:p w14:paraId="0F543F6E" w14:textId="77777777" w:rsidR="004024B6" w:rsidRPr="004024B6" w:rsidRDefault="004024B6" w:rsidP="004024B6">
            <w:pPr>
              <w:rPr>
                <w:color w:val="000000"/>
                <w:szCs w:val="28"/>
              </w:rPr>
            </w:pPr>
            <w:r w:rsidRPr="004024B6">
              <w:rPr>
                <w:color w:val="000000"/>
                <w:szCs w:val="28"/>
              </w:rPr>
              <w:t>2.300</w:t>
            </w:r>
          </w:p>
        </w:tc>
      </w:tr>
      <w:tr w:rsidR="004024B6" w:rsidRPr="004024B6" w14:paraId="30FECEB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9ACFE15"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4C9C2672" w14:textId="77777777" w:rsidR="004024B6" w:rsidRPr="004024B6" w:rsidRDefault="004024B6" w:rsidP="004024B6">
            <w:pPr>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1D7BD3CF" w14:textId="77777777" w:rsidR="004024B6" w:rsidRPr="004024B6" w:rsidRDefault="004024B6" w:rsidP="004024B6">
            <w:pPr>
              <w:rPr>
                <w:color w:val="000000"/>
                <w:szCs w:val="28"/>
              </w:rPr>
            </w:pPr>
            <w:r w:rsidRPr="004024B6">
              <w:rPr>
                <w:color w:val="000000"/>
                <w:szCs w:val="28"/>
              </w:rPr>
              <w:t>0.029</w:t>
            </w:r>
          </w:p>
        </w:tc>
        <w:tc>
          <w:tcPr>
            <w:tcW w:w="389" w:type="pct"/>
            <w:tcBorders>
              <w:top w:val="nil"/>
              <w:left w:val="nil"/>
              <w:bottom w:val="single" w:sz="4" w:space="0" w:color="auto"/>
              <w:right w:val="single" w:sz="4" w:space="0" w:color="auto"/>
            </w:tcBorders>
            <w:hideMark/>
          </w:tcPr>
          <w:p w14:paraId="3279715C" w14:textId="77777777" w:rsidR="004024B6" w:rsidRPr="004024B6" w:rsidRDefault="004024B6" w:rsidP="004024B6">
            <w:pPr>
              <w:rPr>
                <w:color w:val="000000"/>
                <w:szCs w:val="28"/>
              </w:rPr>
            </w:pPr>
            <w:r w:rsidRPr="004024B6">
              <w:rPr>
                <w:color w:val="000000"/>
                <w:szCs w:val="28"/>
              </w:rPr>
              <w:t>0.029</w:t>
            </w:r>
          </w:p>
        </w:tc>
        <w:tc>
          <w:tcPr>
            <w:tcW w:w="389" w:type="pct"/>
            <w:tcBorders>
              <w:top w:val="nil"/>
              <w:left w:val="nil"/>
              <w:bottom w:val="single" w:sz="4" w:space="0" w:color="auto"/>
              <w:right w:val="single" w:sz="4" w:space="0" w:color="auto"/>
            </w:tcBorders>
            <w:hideMark/>
          </w:tcPr>
          <w:p w14:paraId="77FEA2FF" w14:textId="77777777" w:rsidR="004024B6" w:rsidRPr="004024B6" w:rsidRDefault="004024B6" w:rsidP="004024B6">
            <w:pPr>
              <w:rPr>
                <w:color w:val="000000"/>
                <w:szCs w:val="28"/>
              </w:rPr>
            </w:pPr>
            <w:r w:rsidRPr="004024B6">
              <w:rPr>
                <w:color w:val="000000"/>
                <w:szCs w:val="28"/>
              </w:rPr>
              <w:t>0.029</w:t>
            </w:r>
          </w:p>
        </w:tc>
        <w:tc>
          <w:tcPr>
            <w:tcW w:w="389" w:type="pct"/>
            <w:tcBorders>
              <w:top w:val="nil"/>
              <w:left w:val="nil"/>
              <w:bottom w:val="single" w:sz="4" w:space="0" w:color="auto"/>
              <w:right w:val="single" w:sz="4" w:space="0" w:color="auto"/>
            </w:tcBorders>
            <w:hideMark/>
          </w:tcPr>
          <w:p w14:paraId="7EC002E6" w14:textId="77777777" w:rsidR="004024B6" w:rsidRPr="004024B6" w:rsidRDefault="004024B6" w:rsidP="004024B6">
            <w:pPr>
              <w:rPr>
                <w:color w:val="000000"/>
                <w:szCs w:val="28"/>
              </w:rPr>
            </w:pPr>
            <w:r w:rsidRPr="004024B6">
              <w:rPr>
                <w:color w:val="000000"/>
                <w:szCs w:val="28"/>
              </w:rPr>
              <w:t>0.029</w:t>
            </w:r>
          </w:p>
        </w:tc>
        <w:tc>
          <w:tcPr>
            <w:tcW w:w="389" w:type="pct"/>
            <w:tcBorders>
              <w:top w:val="nil"/>
              <w:left w:val="nil"/>
              <w:bottom w:val="single" w:sz="4" w:space="0" w:color="auto"/>
              <w:right w:val="single" w:sz="4" w:space="0" w:color="auto"/>
            </w:tcBorders>
            <w:hideMark/>
          </w:tcPr>
          <w:p w14:paraId="273C31E9" w14:textId="77777777" w:rsidR="004024B6" w:rsidRPr="004024B6" w:rsidRDefault="004024B6" w:rsidP="004024B6">
            <w:pPr>
              <w:rPr>
                <w:color w:val="000000"/>
                <w:szCs w:val="28"/>
              </w:rPr>
            </w:pPr>
            <w:r w:rsidRPr="004024B6">
              <w:rPr>
                <w:color w:val="000000"/>
                <w:szCs w:val="28"/>
              </w:rPr>
              <w:t>0.029</w:t>
            </w:r>
          </w:p>
        </w:tc>
        <w:tc>
          <w:tcPr>
            <w:tcW w:w="389" w:type="pct"/>
            <w:tcBorders>
              <w:top w:val="nil"/>
              <w:left w:val="nil"/>
              <w:bottom w:val="single" w:sz="4" w:space="0" w:color="auto"/>
              <w:right w:val="single" w:sz="4" w:space="0" w:color="auto"/>
            </w:tcBorders>
            <w:hideMark/>
          </w:tcPr>
          <w:p w14:paraId="4B5370F7" w14:textId="77777777" w:rsidR="004024B6" w:rsidRPr="004024B6" w:rsidRDefault="004024B6" w:rsidP="004024B6">
            <w:pPr>
              <w:rPr>
                <w:color w:val="000000"/>
                <w:szCs w:val="28"/>
              </w:rPr>
            </w:pPr>
            <w:r w:rsidRPr="004024B6">
              <w:rPr>
                <w:color w:val="000000"/>
                <w:szCs w:val="28"/>
              </w:rPr>
              <w:t>0.029</w:t>
            </w:r>
          </w:p>
        </w:tc>
        <w:tc>
          <w:tcPr>
            <w:tcW w:w="389" w:type="pct"/>
            <w:tcBorders>
              <w:top w:val="nil"/>
              <w:left w:val="nil"/>
              <w:bottom w:val="single" w:sz="4" w:space="0" w:color="auto"/>
              <w:right w:val="single" w:sz="4" w:space="0" w:color="auto"/>
            </w:tcBorders>
            <w:hideMark/>
          </w:tcPr>
          <w:p w14:paraId="5B218BD8" w14:textId="77777777" w:rsidR="004024B6" w:rsidRPr="004024B6" w:rsidRDefault="004024B6" w:rsidP="004024B6">
            <w:pPr>
              <w:rPr>
                <w:color w:val="000000"/>
                <w:szCs w:val="28"/>
              </w:rPr>
            </w:pPr>
            <w:r w:rsidRPr="004024B6">
              <w:rPr>
                <w:color w:val="000000"/>
                <w:szCs w:val="28"/>
              </w:rPr>
              <w:t>0.029</w:t>
            </w:r>
          </w:p>
        </w:tc>
      </w:tr>
      <w:tr w:rsidR="004024B6" w:rsidRPr="004024B6" w14:paraId="5398F12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A4BFB06"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0FE9DACB" w14:textId="77777777" w:rsidR="004024B6" w:rsidRPr="004024B6" w:rsidRDefault="004024B6" w:rsidP="004024B6">
            <w:pPr>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197B4769" w14:textId="77777777" w:rsidR="004024B6" w:rsidRPr="004024B6" w:rsidRDefault="004024B6" w:rsidP="004024B6">
            <w:pPr>
              <w:rPr>
                <w:color w:val="000000"/>
                <w:szCs w:val="28"/>
              </w:rPr>
            </w:pPr>
            <w:r w:rsidRPr="004024B6">
              <w:rPr>
                <w:color w:val="000000"/>
                <w:szCs w:val="28"/>
              </w:rPr>
              <w:t>0.217</w:t>
            </w:r>
          </w:p>
        </w:tc>
        <w:tc>
          <w:tcPr>
            <w:tcW w:w="389" w:type="pct"/>
            <w:tcBorders>
              <w:top w:val="nil"/>
              <w:left w:val="nil"/>
              <w:bottom w:val="single" w:sz="4" w:space="0" w:color="auto"/>
              <w:right w:val="single" w:sz="4" w:space="0" w:color="auto"/>
            </w:tcBorders>
            <w:hideMark/>
          </w:tcPr>
          <w:p w14:paraId="296F3A52" w14:textId="77777777" w:rsidR="004024B6" w:rsidRPr="004024B6" w:rsidRDefault="004024B6" w:rsidP="004024B6">
            <w:pPr>
              <w:rPr>
                <w:color w:val="000000"/>
                <w:szCs w:val="28"/>
              </w:rPr>
            </w:pPr>
            <w:r w:rsidRPr="004024B6">
              <w:rPr>
                <w:color w:val="000000"/>
                <w:szCs w:val="28"/>
              </w:rPr>
              <w:t>0.217</w:t>
            </w:r>
          </w:p>
        </w:tc>
        <w:tc>
          <w:tcPr>
            <w:tcW w:w="389" w:type="pct"/>
            <w:tcBorders>
              <w:top w:val="nil"/>
              <w:left w:val="nil"/>
              <w:bottom w:val="single" w:sz="4" w:space="0" w:color="auto"/>
              <w:right w:val="single" w:sz="4" w:space="0" w:color="auto"/>
            </w:tcBorders>
            <w:hideMark/>
          </w:tcPr>
          <w:p w14:paraId="2B1D37F4" w14:textId="77777777" w:rsidR="004024B6" w:rsidRPr="004024B6" w:rsidRDefault="004024B6" w:rsidP="004024B6">
            <w:pPr>
              <w:rPr>
                <w:color w:val="000000"/>
                <w:szCs w:val="28"/>
              </w:rPr>
            </w:pPr>
            <w:r w:rsidRPr="004024B6">
              <w:rPr>
                <w:color w:val="000000"/>
                <w:szCs w:val="28"/>
              </w:rPr>
              <w:t>0.217</w:t>
            </w:r>
          </w:p>
        </w:tc>
        <w:tc>
          <w:tcPr>
            <w:tcW w:w="389" w:type="pct"/>
            <w:tcBorders>
              <w:top w:val="nil"/>
              <w:left w:val="nil"/>
              <w:bottom w:val="single" w:sz="4" w:space="0" w:color="auto"/>
              <w:right w:val="single" w:sz="4" w:space="0" w:color="auto"/>
            </w:tcBorders>
            <w:hideMark/>
          </w:tcPr>
          <w:p w14:paraId="1AF84F27" w14:textId="77777777" w:rsidR="004024B6" w:rsidRPr="004024B6" w:rsidRDefault="004024B6" w:rsidP="004024B6">
            <w:pPr>
              <w:rPr>
                <w:color w:val="000000"/>
                <w:szCs w:val="28"/>
              </w:rPr>
            </w:pPr>
            <w:r w:rsidRPr="004024B6">
              <w:rPr>
                <w:color w:val="000000"/>
                <w:szCs w:val="28"/>
              </w:rPr>
              <w:t>0.217</w:t>
            </w:r>
          </w:p>
        </w:tc>
        <w:tc>
          <w:tcPr>
            <w:tcW w:w="389" w:type="pct"/>
            <w:tcBorders>
              <w:top w:val="nil"/>
              <w:left w:val="nil"/>
              <w:bottom w:val="single" w:sz="4" w:space="0" w:color="auto"/>
              <w:right w:val="single" w:sz="4" w:space="0" w:color="auto"/>
            </w:tcBorders>
            <w:hideMark/>
          </w:tcPr>
          <w:p w14:paraId="430157E5" w14:textId="77777777" w:rsidR="004024B6" w:rsidRPr="004024B6" w:rsidRDefault="004024B6" w:rsidP="004024B6">
            <w:pPr>
              <w:rPr>
                <w:color w:val="000000"/>
                <w:szCs w:val="28"/>
              </w:rPr>
            </w:pPr>
            <w:r w:rsidRPr="004024B6">
              <w:rPr>
                <w:color w:val="000000"/>
                <w:szCs w:val="28"/>
              </w:rPr>
              <w:t>0.217</w:t>
            </w:r>
          </w:p>
        </w:tc>
        <w:tc>
          <w:tcPr>
            <w:tcW w:w="389" w:type="pct"/>
            <w:tcBorders>
              <w:top w:val="nil"/>
              <w:left w:val="nil"/>
              <w:bottom w:val="single" w:sz="4" w:space="0" w:color="auto"/>
              <w:right w:val="single" w:sz="4" w:space="0" w:color="auto"/>
            </w:tcBorders>
            <w:hideMark/>
          </w:tcPr>
          <w:p w14:paraId="2595C608" w14:textId="77777777" w:rsidR="004024B6" w:rsidRPr="004024B6" w:rsidRDefault="004024B6" w:rsidP="004024B6">
            <w:pPr>
              <w:rPr>
                <w:color w:val="000000"/>
                <w:szCs w:val="28"/>
              </w:rPr>
            </w:pPr>
            <w:r w:rsidRPr="004024B6">
              <w:rPr>
                <w:color w:val="000000"/>
                <w:szCs w:val="28"/>
              </w:rPr>
              <w:t>0.217</w:t>
            </w:r>
          </w:p>
        </w:tc>
        <w:tc>
          <w:tcPr>
            <w:tcW w:w="389" w:type="pct"/>
            <w:tcBorders>
              <w:top w:val="nil"/>
              <w:left w:val="nil"/>
              <w:bottom w:val="single" w:sz="4" w:space="0" w:color="auto"/>
              <w:right w:val="single" w:sz="4" w:space="0" w:color="auto"/>
            </w:tcBorders>
            <w:hideMark/>
          </w:tcPr>
          <w:p w14:paraId="7DDAF293" w14:textId="77777777" w:rsidR="004024B6" w:rsidRPr="004024B6" w:rsidRDefault="004024B6" w:rsidP="004024B6">
            <w:pPr>
              <w:rPr>
                <w:color w:val="000000"/>
                <w:szCs w:val="28"/>
              </w:rPr>
            </w:pPr>
            <w:r w:rsidRPr="004024B6">
              <w:rPr>
                <w:color w:val="000000"/>
                <w:szCs w:val="28"/>
              </w:rPr>
              <w:t>0.217</w:t>
            </w:r>
          </w:p>
        </w:tc>
      </w:tr>
      <w:tr w:rsidR="004024B6" w:rsidRPr="004024B6" w14:paraId="4D643AD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D6859D5"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174B131A" w14:textId="77777777" w:rsidR="004024B6" w:rsidRPr="004024B6" w:rsidRDefault="004024B6" w:rsidP="004024B6">
            <w:pPr>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3628944D"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DCE2F3B"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9F6BB6E"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981525E"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14186BD"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9DAC90B"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95F704E" w14:textId="77777777" w:rsidR="004024B6" w:rsidRPr="004024B6" w:rsidRDefault="004024B6" w:rsidP="004024B6">
            <w:pPr>
              <w:rPr>
                <w:color w:val="000000"/>
                <w:szCs w:val="28"/>
              </w:rPr>
            </w:pPr>
            <w:r w:rsidRPr="004024B6">
              <w:rPr>
                <w:color w:val="000000"/>
                <w:szCs w:val="28"/>
              </w:rPr>
              <w:t>0.000</w:t>
            </w:r>
          </w:p>
        </w:tc>
      </w:tr>
      <w:tr w:rsidR="004024B6" w:rsidRPr="004024B6" w14:paraId="5B1ED6B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93280DC"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41862C39" w14:textId="77777777" w:rsidR="004024B6" w:rsidRPr="004024B6" w:rsidRDefault="004024B6" w:rsidP="004024B6">
            <w:pPr>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535B584E"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72577AC1"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210D36D3"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12FD081C"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102CCA47"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2158D0CC"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674EF521" w14:textId="77777777" w:rsidR="004024B6" w:rsidRPr="004024B6" w:rsidRDefault="004024B6" w:rsidP="004024B6">
            <w:pPr>
              <w:rPr>
                <w:color w:val="000000"/>
                <w:szCs w:val="28"/>
              </w:rPr>
            </w:pPr>
            <w:r w:rsidRPr="004024B6">
              <w:rPr>
                <w:color w:val="000000"/>
                <w:szCs w:val="28"/>
              </w:rPr>
              <w:t>1.023</w:t>
            </w:r>
          </w:p>
        </w:tc>
      </w:tr>
      <w:tr w:rsidR="004024B6" w:rsidRPr="004024B6" w14:paraId="590C6E9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920219E"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70B67CE4" w14:textId="77777777" w:rsidR="004024B6" w:rsidRPr="004024B6" w:rsidRDefault="004024B6" w:rsidP="004024B6">
            <w:pPr>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23E23682"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3851E07C"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381DC4EC"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69185D56"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66C190A5"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2AD6F311" w14:textId="77777777" w:rsidR="004024B6" w:rsidRPr="004024B6" w:rsidRDefault="004024B6" w:rsidP="004024B6">
            <w:pPr>
              <w:rPr>
                <w:color w:val="000000"/>
                <w:szCs w:val="28"/>
              </w:rPr>
            </w:pPr>
            <w:r w:rsidRPr="004024B6">
              <w:rPr>
                <w:color w:val="000000"/>
                <w:szCs w:val="28"/>
              </w:rPr>
              <w:t>1.023</w:t>
            </w:r>
          </w:p>
        </w:tc>
        <w:tc>
          <w:tcPr>
            <w:tcW w:w="389" w:type="pct"/>
            <w:tcBorders>
              <w:top w:val="nil"/>
              <w:left w:val="nil"/>
              <w:bottom w:val="single" w:sz="4" w:space="0" w:color="auto"/>
              <w:right w:val="single" w:sz="4" w:space="0" w:color="auto"/>
            </w:tcBorders>
            <w:hideMark/>
          </w:tcPr>
          <w:p w14:paraId="1337A6F3" w14:textId="77777777" w:rsidR="004024B6" w:rsidRPr="004024B6" w:rsidRDefault="004024B6" w:rsidP="004024B6">
            <w:pPr>
              <w:rPr>
                <w:color w:val="000000"/>
                <w:szCs w:val="28"/>
              </w:rPr>
            </w:pPr>
            <w:r w:rsidRPr="004024B6">
              <w:rPr>
                <w:color w:val="000000"/>
                <w:szCs w:val="28"/>
              </w:rPr>
              <w:t>1.023</w:t>
            </w:r>
          </w:p>
        </w:tc>
      </w:tr>
      <w:tr w:rsidR="004024B6" w:rsidRPr="004024B6" w14:paraId="6667466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CFBD7DF"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74955C40" w14:textId="77777777" w:rsidR="004024B6" w:rsidRPr="004024B6" w:rsidRDefault="004024B6" w:rsidP="004024B6">
            <w:pPr>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21010614" w14:textId="77777777" w:rsidR="004024B6" w:rsidRPr="004024B6" w:rsidRDefault="004024B6" w:rsidP="004024B6">
            <w:pPr>
              <w:rPr>
                <w:color w:val="000000"/>
                <w:szCs w:val="28"/>
              </w:rPr>
            </w:pPr>
            <w:r w:rsidRPr="004024B6">
              <w:rPr>
                <w:color w:val="000000"/>
                <w:szCs w:val="28"/>
              </w:rPr>
              <w:t>0.962</w:t>
            </w:r>
          </w:p>
        </w:tc>
        <w:tc>
          <w:tcPr>
            <w:tcW w:w="389" w:type="pct"/>
            <w:tcBorders>
              <w:top w:val="nil"/>
              <w:left w:val="nil"/>
              <w:bottom w:val="single" w:sz="4" w:space="0" w:color="auto"/>
              <w:right w:val="single" w:sz="4" w:space="0" w:color="auto"/>
            </w:tcBorders>
            <w:hideMark/>
          </w:tcPr>
          <w:p w14:paraId="3F52E670" w14:textId="77777777" w:rsidR="004024B6" w:rsidRPr="004024B6" w:rsidRDefault="004024B6" w:rsidP="004024B6">
            <w:pPr>
              <w:rPr>
                <w:color w:val="000000"/>
                <w:szCs w:val="28"/>
              </w:rPr>
            </w:pPr>
            <w:r w:rsidRPr="004024B6">
              <w:rPr>
                <w:color w:val="000000"/>
                <w:szCs w:val="28"/>
              </w:rPr>
              <w:t>0.962</w:t>
            </w:r>
          </w:p>
        </w:tc>
        <w:tc>
          <w:tcPr>
            <w:tcW w:w="389" w:type="pct"/>
            <w:tcBorders>
              <w:top w:val="nil"/>
              <w:left w:val="nil"/>
              <w:bottom w:val="single" w:sz="4" w:space="0" w:color="auto"/>
              <w:right w:val="single" w:sz="4" w:space="0" w:color="auto"/>
            </w:tcBorders>
            <w:hideMark/>
          </w:tcPr>
          <w:p w14:paraId="6A5F20DD" w14:textId="77777777" w:rsidR="004024B6" w:rsidRPr="004024B6" w:rsidRDefault="004024B6" w:rsidP="004024B6">
            <w:pPr>
              <w:rPr>
                <w:color w:val="000000"/>
                <w:szCs w:val="28"/>
              </w:rPr>
            </w:pPr>
            <w:r w:rsidRPr="004024B6">
              <w:rPr>
                <w:color w:val="000000"/>
                <w:szCs w:val="28"/>
              </w:rPr>
              <w:t>0.962</w:t>
            </w:r>
          </w:p>
        </w:tc>
        <w:tc>
          <w:tcPr>
            <w:tcW w:w="389" w:type="pct"/>
            <w:tcBorders>
              <w:top w:val="nil"/>
              <w:left w:val="nil"/>
              <w:bottom w:val="single" w:sz="4" w:space="0" w:color="auto"/>
              <w:right w:val="single" w:sz="4" w:space="0" w:color="auto"/>
            </w:tcBorders>
            <w:hideMark/>
          </w:tcPr>
          <w:p w14:paraId="5E7CB7BE" w14:textId="77777777" w:rsidR="004024B6" w:rsidRPr="004024B6" w:rsidRDefault="004024B6" w:rsidP="004024B6">
            <w:pPr>
              <w:rPr>
                <w:color w:val="000000"/>
                <w:szCs w:val="28"/>
              </w:rPr>
            </w:pPr>
            <w:r w:rsidRPr="004024B6">
              <w:rPr>
                <w:color w:val="000000"/>
                <w:szCs w:val="28"/>
              </w:rPr>
              <w:t>0.962</w:t>
            </w:r>
          </w:p>
        </w:tc>
        <w:tc>
          <w:tcPr>
            <w:tcW w:w="389" w:type="pct"/>
            <w:tcBorders>
              <w:top w:val="nil"/>
              <w:left w:val="nil"/>
              <w:bottom w:val="single" w:sz="4" w:space="0" w:color="auto"/>
              <w:right w:val="single" w:sz="4" w:space="0" w:color="auto"/>
            </w:tcBorders>
            <w:hideMark/>
          </w:tcPr>
          <w:p w14:paraId="71A1DEB8" w14:textId="77777777" w:rsidR="004024B6" w:rsidRPr="004024B6" w:rsidRDefault="004024B6" w:rsidP="004024B6">
            <w:pPr>
              <w:rPr>
                <w:color w:val="000000"/>
                <w:szCs w:val="28"/>
              </w:rPr>
            </w:pPr>
            <w:r w:rsidRPr="004024B6">
              <w:rPr>
                <w:color w:val="000000"/>
                <w:szCs w:val="28"/>
              </w:rPr>
              <w:t>0.962</w:t>
            </w:r>
          </w:p>
        </w:tc>
        <w:tc>
          <w:tcPr>
            <w:tcW w:w="389" w:type="pct"/>
            <w:tcBorders>
              <w:top w:val="nil"/>
              <w:left w:val="nil"/>
              <w:bottom w:val="single" w:sz="4" w:space="0" w:color="auto"/>
              <w:right w:val="single" w:sz="4" w:space="0" w:color="auto"/>
            </w:tcBorders>
            <w:hideMark/>
          </w:tcPr>
          <w:p w14:paraId="69EA2BDB" w14:textId="77777777" w:rsidR="004024B6" w:rsidRPr="004024B6" w:rsidRDefault="004024B6" w:rsidP="004024B6">
            <w:pPr>
              <w:rPr>
                <w:color w:val="000000"/>
                <w:szCs w:val="28"/>
              </w:rPr>
            </w:pPr>
            <w:r w:rsidRPr="004024B6">
              <w:rPr>
                <w:color w:val="000000"/>
                <w:szCs w:val="28"/>
              </w:rPr>
              <w:t>0.962</w:t>
            </w:r>
          </w:p>
        </w:tc>
        <w:tc>
          <w:tcPr>
            <w:tcW w:w="389" w:type="pct"/>
            <w:tcBorders>
              <w:top w:val="nil"/>
              <w:left w:val="nil"/>
              <w:bottom w:val="single" w:sz="4" w:space="0" w:color="auto"/>
              <w:right w:val="single" w:sz="4" w:space="0" w:color="auto"/>
            </w:tcBorders>
            <w:hideMark/>
          </w:tcPr>
          <w:p w14:paraId="57A169DE" w14:textId="77777777" w:rsidR="004024B6" w:rsidRPr="004024B6" w:rsidRDefault="004024B6" w:rsidP="004024B6">
            <w:pPr>
              <w:rPr>
                <w:color w:val="000000"/>
                <w:szCs w:val="28"/>
              </w:rPr>
            </w:pPr>
            <w:r w:rsidRPr="004024B6">
              <w:rPr>
                <w:color w:val="000000"/>
                <w:szCs w:val="28"/>
              </w:rPr>
              <w:t>0.962</w:t>
            </w:r>
          </w:p>
        </w:tc>
      </w:tr>
      <w:tr w:rsidR="004024B6" w:rsidRPr="004024B6" w14:paraId="472B1F0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304FF0A"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11B8F4C2" w14:textId="77777777" w:rsidR="004024B6" w:rsidRPr="004024B6" w:rsidRDefault="004024B6" w:rsidP="004024B6">
            <w:pPr>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7F926CF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F6A8224"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40F6D3B"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EDE3537"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DAC757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C2250A2"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B7C35DC" w14:textId="77777777" w:rsidR="004024B6" w:rsidRPr="004024B6" w:rsidRDefault="004024B6" w:rsidP="004024B6">
            <w:pPr>
              <w:rPr>
                <w:color w:val="000000"/>
                <w:szCs w:val="28"/>
              </w:rPr>
            </w:pPr>
            <w:r w:rsidRPr="004024B6">
              <w:rPr>
                <w:color w:val="000000"/>
                <w:szCs w:val="28"/>
              </w:rPr>
              <w:t>0.000</w:t>
            </w:r>
          </w:p>
        </w:tc>
      </w:tr>
      <w:tr w:rsidR="004024B6" w:rsidRPr="004024B6" w14:paraId="15CA1AD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C52FF4D"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7719150C" w14:textId="77777777" w:rsidR="004024B6" w:rsidRPr="004024B6" w:rsidRDefault="004024B6" w:rsidP="004024B6">
            <w:pPr>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184952AA" w14:textId="77777777" w:rsidR="004024B6" w:rsidRPr="004024B6" w:rsidRDefault="004024B6" w:rsidP="004024B6">
            <w:pPr>
              <w:rPr>
                <w:color w:val="000000"/>
                <w:szCs w:val="28"/>
              </w:rPr>
            </w:pPr>
            <w:r w:rsidRPr="004024B6">
              <w:rPr>
                <w:color w:val="000000"/>
                <w:szCs w:val="28"/>
              </w:rPr>
              <w:t>0.061</w:t>
            </w:r>
          </w:p>
        </w:tc>
        <w:tc>
          <w:tcPr>
            <w:tcW w:w="389" w:type="pct"/>
            <w:tcBorders>
              <w:top w:val="nil"/>
              <w:left w:val="nil"/>
              <w:bottom w:val="single" w:sz="4" w:space="0" w:color="auto"/>
              <w:right w:val="single" w:sz="4" w:space="0" w:color="auto"/>
            </w:tcBorders>
            <w:hideMark/>
          </w:tcPr>
          <w:p w14:paraId="4FF50D69" w14:textId="77777777" w:rsidR="004024B6" w:rsidRPr="004024B6" w:rsidRDefault="004024B6" w:rsidP="004024B6">
            <w:pPr>
              <w:rPr>
                <w:color w:val="000000"/>
                <w:szCs w:val="28"/>
              </w:rPr>
            </w:pPr>
            <w:r w:rsidRPr="004024B6">
              <w:rPr>
                <w:color w:val="000000"/>
                <w:szCs w:val="28"/>
              </w:rPr>
              <w:t>0.061</w:t>
            </w:r>
          </w:p>
        </w:tc>
        <w:tc>
          <w:tcPr>
            <w:tcW w:w="389" w:type="pct"/>
            <w:tcBorders>
              <w:top w:val="nil"/>
              <w:left w:val="nil"/>
              <w:bottom w:val="single" w:sz="4" w:space="0" w:color="auto"/>
              <w:right w:val="single" w:sz="4" w:space="0" w:color="auto"/>
            </w:tcBorders>
            <w:hideMark/>
          </w:tcPr>
          <w:p w14:paraId="07106431" w14:textId="77777777" w:rsidR="004024B6" w:rsidRPr="004024B6" w:rsidRDefault="004024B6" w:rsidP="004024B6">
            <w:pPr>
              <w:rPr>
                <w:color w:val="000000"/>
                <w:szCs w:val="28"/>
              </w:rPr>
            </w:pPr>
            <w:r w:rsidRPr="004024B6">
              <w:rPr>
                <w:color w:val="000000"/>
                <w:szCs w:val="28"/>
              </w:rPr>
              <w:t>0.061</w:t>
            </w:r>
          </w:p>
        </w:tc>
        <w:tc>
          <w:tcPr>
            <w:tcW w:w="389" w:type="pct"/>
            <w:tcBorders>
              <w:top w:val="nil"/>
              <w:left w:val="nil"/>
              <w:bottom w:val="single" w:sz="4" w:space="0" w:color="auto"/>
              <w:right w:val="single" w:sz="4" w:space="0" w:color="auto"/>
            </w:tcBorders>
            <w:hideMark/>
          </w:tcPr>
          <w:p w14:paraId="1AE0669F" w14:textId="77777777" w:rsidR="004024B6" w:rsidRPr="004024B6" w:rsidRDefault="004024B6" w:rsidP="004024B6">
            <w:pPr>
              <w:rPr>
                <w:color w:val="000000"/>
                <w:szCs w:val="28"/>
              </w:rPr>
            </w:pPr>
            <w:r w:rsidRPr="004024B6">
              <w:rPr>
                <w:color w:val="000000"/>
                <w:szCs w:val="28"/>
              </w:rPr>
              <w:t>0.061</w:t>
            </w:r>
          </w:p>
        </w:tc>
        <w:tc>
          <w:tcPr>
            <w:tcW w:w="389" w:type="pct"/>
            <w:tcBorders>
              <w:top w:val="nil"/>
              <w:left w:val="nil"/>
              <w:bottom w:val="single" w:sz="4" w:space="0" w:color="auto"/>
              <w:right w:val="single" w:sz="4" w:space="0" w:color="auto"/>
            </w:tcBorders>
            <w:hideMark/>
          </w:tcPr>
          <w:p w14:paraId="2DCDABCB" w14:textId="77777777" w:rsidR="004024B6" w:rsidRPr="004024B6" w:rsidRDefault="004024B6" w:rsidP="004024B6">
            <w:pPr>
              <w:rPr>
                <w:color w:val="000000"/>
                <w:szCs w:val="28"/>
              </w:rPr>
            </w:pPr>
            <w:r w:rsidRPr="004024B6">
              <w:rPr>
                <w:color w:val="000000"/>
                <w:szCs w:val="28"/>
              </w:rPr>
              <w:t>0.061</w:t>
            </w:r>
          </w:p>
        </w:tc>
        <w:tc>
          <w:tcPr>
            <w:tcW w:w="389" w:type="pct"/>
            <w:tcBorders>
              <w:top w:val="nil"/>
              <w:left w:val="nil"/>
              <w:bottom w:val="single" w:sz="4" w:space="0" w:color="auto"/>
              <w:right w:val="single" w:sz="4" w:space="0" w:color="auto"/>
            </w:tcBorders>
            <w:hideMark/>
          </w:tcPr>
          <w:p w14:paraId="46444FE8" w14:textId="77777777" w:rsidR="004024B6" w:rsidRPr="004024B6" w:rsidRDefault="004024B6" w:rsidP="004024B6">
            <w:pPr>
              <w:rPr>
                <w:color w:val="000000"/>
                <w:szCs w:val="28"/>
              </w:rPr>
            </w:pPr>
            <w:r w:rsidRPr="004024B6">
              <w:rPr>
                <w:color w:val="000000"/>
                <w:szCs w:val="28"/>
              </w:rPr>
              <w:t>0.061</w:t>
            </w:r>
          </w:p>
        </w:tc>
        <w:tc>
          <w:tcPr>
            <w:tcW w:w="389" w:type="pct"/>
            <w:tcBorders>
              <w:top w:val="nil"/>
              <w:left w:val="nil"/>
              <w:bottom w:val="single" w:sz="4" w:space="0" w:color="auto"/>
              <w:right w:val="single" w:sz="4" w:space="0" w:color="auto"/>
            </w:tcBorders>
            <w:hideMark/>
          </w:tcPr>
          <w:p w14:paraId="45BA43DC" w14:textId="77777777" w:rsidR="004024B6" w:rsidRPr="004024B6" w:rsidRDefault="004024B6" w:rsidP="004024B6">
            <w:pPr>
              <w:rPr>
                <w:color w:val="000000"/>
                <w:szCs w:val="28"/>
              </w:rPr>
            </w:pPr>
            <w:r w:rsidRPr="004024B6">
              <w:rPr>
                <w:color w:val="000000"/>
                <w:szCs w:val="28"/>
              </w:rPr>
              <w:t>0.061</w:t>
            </w:r>
          </w:p>
        </w:tc>
      </w:tr>
      <w:tr w:rsidR="004024B6" w:rsidRPr="004024B6" w14:paraId="4EB870A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573EA92"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4AFA9551" w14:textId="77777777" w:rsidR="004024B6" w:rsidRPr="004024B6" w:rsidRDefault="004024B6" w:rsidP="004024B6">
            <w:pPr>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0A3F19B3"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31C99044"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1CB048F0"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31EAD690"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19360EB5"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49DEF8AA"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09F67378" w14:textId="77777777" w:rsidR="004024B6" w:rsidRPr="004024B6" w:rsidRDefault="004024B6" w:rsidP="004024B6">
            <w:pPr>
              <w:rPr>
                <w:color w:val="000000"/>
                <w:szCs w:val="28"/>
              </w:rPr>
            </w:pPr>
            <w:r w:rsidRPr="004024B6">
              <w:rPr>
                <w:color w:val="000000"/>
                <w:szCs w:val="28"/>
              </w:rPr>
              <w:t>1.031</w:t>
            </w:r>
          </w:p>
        </w:tc>
      </w:tr>
      <w:tr w:rsidR="004024B6" w:rsidRPr="004024B6" w14:paraId="309DC5E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4C76B86"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4174C2E1" w14:textId="77777777" w:rsidR="004024B6" w:rsidRPr="004024B6" w:rsidRDefault="004024B6" w:rsidP="004024B6">
            <w:pPr>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37650B5A"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3A715ED3"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2A4FAA68"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4D4924E2"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0A18C86C"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73CD944C" w14:textId="77777777" w:rsidR="004024B6" w:rsidRPr="004024B6" w:rsidRDefault="004024B6" w:rsidP="004024B6">
            <w:pPr>
              <w:rPr>
                <w:color w:val="000000"/>
                <w:szCs w:val="28"/>
              </w:rPr>
            </w:pPr>
            <w:r w:rsidRPr="004024B6">
              <w:rPr>
                <w:color w:val="000000"/>
                <w:szCs w:val="28"/>
              </w:rPr>
              <w:t>1.031</w:t>
            </w:r>
          </w:p>
        </w:tc>
        <w:tc>
          <w:tcPr>
            <w:tcW w:w="389" w:type="pct"/>
            <w:tcBorders>
              <w:top w:val="nil"/>
              <w:left w:val="nil"/>
              <w:bottom w:val="single" w:sz="4" w:space="0" w:color="auto"/>
              <w:right w:val="single" w:sz="4" w:space="0" w:color="auto"/>
            </w:tcBorders>
            <w:hideMark/>
          </w:tcPr>
          <w:p w14:paraId="30BF293D" w14:textId="77777777" w:rsidR="004024B6" w:rsidRPr="004024B6" w:rsidRDefault="004024B6" w:rsidP="004024B6">
            <w:pPr>
              <w:rPr>
                <w:color w:val="000000"/>
                <w:szCs w:val="28"/>
              </w:rPr>
            </w:pPr>
            <w:r w:rsidRPr="004024B6">
              <w:rPr>
                <w:color w:val="000000"/>
                <w:szCs w:val="28"/>
              </w:rPr>
              <w:t>1.031</w:t>
            </w:r>
          </w:p>
        </w:tc>
      </w:tr>
      <w:tr w:rsidR="004024B6" w:rsidRPr="004024B6" w14:paraId="0A0B7F75"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2FBEFADA" w14:textId="77777777" w:rsidR="004024B6" w:rsidRPr="004024B6" w:rsidRDefault="004024B6" w:rsidP="004024B6">
            <w:pPr>
              <w:outlineLvl w:val="1"/>
              <w:rPr>
                <w:color w:val="000000"/>
                <w:szCs w:val="28"/>
              </w:rPr>
            </w:pPr>
            <w:r w:rsidRPr="004024B6">
              <w:rPr>
                <w:color w:val="000000"/>
                <w:szCs w:val="28"/>
              </w:rPr>
              <w:t>Котельная "Солоцкая", г. Катав-Ивановск, ул. Майская площадь, 126</w:t>
            </w:r>
          </w:p>
        </w:tc>
        <w:tc>
          <w:tcPr>
            <w:tcW w:w="1583" w:type="pct"/>
            <w:tcBorders>
              <w:top w:val="nil"/>
              <w:left w:val="nil"/>
              <w:bottom w:val="single" w:sz="4" w:space="0" w:color="auto"/>
              <w:right w:val="single" w:sz="4" w:space="0" w:color="auto"/>
            </w:tcBorders>
            <w:hideMark/>
          </w:tcPr>
          <w:p w14:paraId="4CAA4A4C" w14:textId="77777777" w:rsidR="004024B6" w:rsidRPr="004024B6" w:rsidRDefault="004024B6" w:rsidP="004024B6">
            <w:pPr>
              <w:outlineLvl w:val="1"/>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3BF11BED"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2BC93687"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613DB44E"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173AF752"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4C2EB63E"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37123DDE"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51DC4337" w14:textId="77777777" w:rsidR="004024B6" w:rsidRPr="004024B6" w:rsidRDefault="004024B6" w:rsidP="004024B6">
            <w:pPr>
              <w:outlineLvl w:val="1"/>
              <w:rPr>
                <w:color w:val="000000"/>
                <w:szCs w:val="28"/>
              </w:rPr>
            </w:pPr>
            <w:r w:rsidRPr="004024B6">
              <w:rPr>
                <w:color w:val="000000"/>
                <w:szCs w:val="28"/>
              </w:rPr>
              <w:t>5.160</w:t>
            </w:r>
          </w:p>
        </w:tc>
      </w:tr>
      <w:tr w:rsidR="004024B6" w:rsidRPr="004024B6" w14:paraId="7FFA87B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625633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35D6D7D" w14:textId="77777777" w:rsidR="004024B6" w:rsidRPr="004024B6" w:rsidRDefault="004024B6" w:rsidP="004024B6">
            <w:pPr>
              <w:outlineLvl w:val="1"/>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023E02CB"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FFDE9EF"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B04348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B60844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0BE574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1280CD4"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880CB0C"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55BB649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936571E"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4B904AC" w14:textId="77777777" w:rsidR="004024B6" w:rsidRPr="004024B6" w:rsidRDefault="004024B6" w:rsidP="004024B6">
            <w:pPr>
              <w:outlineLvl w:val="1"/>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08F50E1C"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3C2AF08F"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565B741E"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0D827865"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615177D5"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0D6F089D" w14:textId="77777777" w:rsidR="004024B6" w:rsidRPr="004024B6" w:rsidRDefault="004024B6" w:rsidP="004024B6">
            <w:pPr>
              <w:outlineLvl w:val="1"/>
              <w:rPr>
                <w:color w:val="000000"/>
                <w:szCs w:val="28"/>
              </w:rPr>
            </w:pPr>
            <w:r w:rsidRPr="004024B6">
              <w:rPr>
                <w:color w:val="000000"/>
                <w:szCs w:val="28"/>
              </w:rPr>
              <w:t>5.160</w:t>
            </w:r>
          </w:p>
        </w:tc>
        <w:tc>
          <w:tcPr>
            <w:tcW w:w="389" w:type="pct"/>
            <w:tcBorders>
              <w:top w:val="nil"/>
              <w:left w:val="nil"/>
              <w:bottom w:val="single" w:sz="4" w:space="0" w:color="auto"/>
              <w:right w:val="single" w:sz="4" w:space="0" w:color="auto"/>
            </w:tcBorders>
            <w:hideMark/>
          </w:tcPr>
          <w:p w14:paraId="77AA2787" w14:textId="77777777" w:rsidR="004024B6" w:rsidRPr="004024B6" w:rsidRDefault="004024B6" w:rsidP="004024B6">
            <w:pPr>
              <w:outlineLvl w:val="1"/>
              <w:rPr>
                <w:color w:val="000000"/>
                <w:szCs w:val="28"/>
              </w:rPr>
            </w:pPr>
            <w:r w:rsidRPr="004024B6">
              <w:rPr>
                <w:color w:val="000000"/>
                <w:szCs w:val="28"/>
              </w:rPr>
              <w:t>5.160</w:t>
            </w:r>
          </w:p>
        </w:tc>
      </w:tr>
      <w:tr w:rsidR="004024B6" w:rsidRPr="004024B6" w14:paraId="6C6DEDC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10F137B"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A6B1D9E" w14:textId="77777777" w:rsidR="004024B6" w:rsidRPr="004024B6" w:rsidRDefault="004024B6" w:rsidP="004024B6">
            <w:pPr>
              <w:outlineLvl w:val="1"/>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4A5BF843" w14:textId="77777777" w:rsidR="004024B6" w:rsidRPr="004024B6" w:rsidRDefault="004024B6" w:rsidP="004024B6">
            <w:pPr>
              <w:outlineLvl w:val="1"/>
              <w:rPr>
                <w:color w:val="000000"/>
                <w:szCs w:val="28"/>
              </w:rPr>
            </w:pPr>
            <w:r w:rsidRPr="004024B6">
              <w:rPr>
                <w:color w:val="000000"/>
                <w:szCs w:val="28"/>
              </w:rPr>
              <w:t>0.030</w:t>
            </w:r>
          </w:p>
        </w:tc>
        <w:tc>
          <w:tcPr>
            <w:tcW w:w="389" w:type="pct"/>
            <w:tcBorders>
              <w:top w:val="nil"/>
              <w:left w:val="nil"/>
              <w:bottom w:val="single" w:sz="4" w:space="0" w:color="auto"/>
              <w:right w:val="single" w:sz="4" w:space="0" w:color="auto"/>
            </w:tcBorders>
            <w:hideMark/>
          </w:tcPr>
          <w:p w14:paraId="454FEF37" w14:textId="77777777" w:rsidR="004024B6" w:rsidRPr="004024B6" w:rsidRDefault="004024B6" w:rsidP="004024B6">
            <w:pPr>
              <w:outlineLvl w:val="1"/>
              <w:rPr>
                <w:color w:val="000000"/>
                <w:szCs w:val="28"/>
              </w:rPr>
            </w:pPr>
            <w:r w:rsidRPr="004024B6">
              <w:rPr>
                <w:color w:val="000000"/>
                <w:szCs w:val="28"/>
              </w:rPr>
              <w:t>0.030</w:t>
            </w:r>
          </w:p>
        </w:tc>
        <w:tc>
          <w:tcPr>
            <w:tcW w:w="389" w:type="pct"/>
            <w:tcBorders>
              <w:top w:val="nil"/>
              <w:left w:val="nil"/>
              <w:bottom w:val="single" w:sz="4" w:space="0" w:color="auto"/>
              <w:right w:val="single" w:sz="4" w:space="0" w:color="auto"/>
            </w:tcBorders>
            <w:hideMark/>
          </w:tcPr>
          <w:p w14:paraId="2698F8C2" w14:textId="77777777" w:rsidR="004024B6" w:rsidRPr="004024B6" w:rsidRDefault="004024B6" w:rsidP="004024B6">
            <w:pPr>
              <w:outlineLvl w:val="1"/>
              <w:rPr>
                <w:color w:val="000000"/>
                <w:szCs w:val="28"/>
              </w:rPr>
            </w:pPr>
            <w:r w:rsidRPr="004024B6">
              <w:rPr>
                <w:color w:val="000000"/>
                <w:szCs w:val="28"/>
              </w:rPr>
              <w:t>0.030</w:t>
            </w:r>
          </w:p>
        </w:tc>
        <w:tc>
          <w:tcPr>
            <w:tcW w:w="389" w:type="pct"/>
            <w:tcBorders>
              <w:top w:val="nil"/>
              <w:left w:val="nil"/>
              <w:bottom w:val="single" w:sz="4" w:space="0" w:color="auto"/>
              <w:right w:val="single" w:sz="4" w:space="0" w:color="auto"/>
            </w:tcBorders>
            <w:hideMark/>
          </w:tcPr>
          <w:p w14:paraId="558BF3E8" w14:textId="77777777" w:rsidR="004024B6" w:rsidRPr="004024B6" w:rsidRDefault="004024B6" w:rsidP="004024B6">
            <w:pPr>
              <w:outlineLvl w:val="1"/>
              <w:rPr>
                <w:color w:val="000000"/>
                <w:szCs w:val="28"/>
              </w:rPr>
            </w:pPr>
            <w:r w:rsidRPr="004024B6">
              <w:rPr>
                <w:color w:val="000000"/>
                <w:szCs w:val="28"/>
              </w:rPr>
              <w:t>0.030</w:t>
            </w:r>
          </w:p>
        </w:tc>
        <w:tc>
          <w:tcPr>
            <w:tcW w:w="389" w:type="pct"/>
            <w:tcBorders>
              <w:top w:val="nil"/>
              <w:left w:val="nil"/>
              <w:bottom w:val="single" w:sz="4" w:space="0" w:color="auto"/>
              <w:right w:val="single" w:sz="4" w:space="0" w:color="auto"/>
            </w:tcBorders>
            <w:hideMark/>
          </w:tcPr>
          <w:p w14:paraId="7518E56B" w14:textId="77777777" w:rsidR="004024B6" w:rsidRPr="004024B6" w:rsidRDefault="004024B6" w:rsidP="004024B6">
            <w:pPr>
              <w:outlineLvl w:val="1"/>
              <w:rPr>
                <w:color w:val="000000"/>
                <w:szCs w:val="28"/>
              </w:rPr>
            </w:pPr>
            <w:r w:rsidRPr="004024B6">
              <w:rPr>
                <w:color w:val="000000"/>
                <w:szCs w:val="28"/>
              </w:rPr>
              <w:t>0.030</w:t>
            </w:r>
          </w:p>
        </w:tc>
        <w:tc>
          <w:tcPr>
            <w:tcW w:w="389" w:type="pct"/>
            <w:tcBorders>
              <w:top w:val="nil"/>
              <w:left w:val="nil"/>
              <w:bottom w:val="single" w:sz="4" w:space="0" w:color="auto"/>
              <w:right w:val="single" w:sz="4" w:space="0" w:color="auto"/>
            </w:tcBorders>
            <w:hideMark/>
          </w:tcPr>
          <w:p w14:paraId="5726276A" w14:textId="77777777" w:rsidR="004024B6" w:rsidRPr="004024B6" w:rsidRDefault="004024B6" w:rsidP="004024B6">
            <w:pPr>
              <w:outlineLvl w:val="1"/>
              <w:rPr>
                <w:color w:val="000000"/>
                <w:szCs w:val="28"/>
              </w:rPr>
            </w:pPr>
            <w:r w:rsidRPr="004024B6">
              <w:rPr>
                <w:color w:val="000000"/>
                <w:szCs w:val="28"/>
              </w:rPr>
              <w:t>0.030</w:t>
            </w:r>
          </w:p>
        </w:tc>
        <w:tc>
          <w:tcPr>
            <w:tcW w:w="389" w:type="pct"/>
            <w:tcBorders>
              <w:top w:val="nil"/>
              <w:left w:val="nil"/>
              <w:bottom w:val="single" w:sz="4" w:space="0" w:color="auto"/>
              <w:right w:val="single" w:sz="4" w:space="0" w:color="auto"/>
            </w:tcBorders>
            <w:hideMark/>
          </w:tcPr>
          <w:p w14:paraId="6DC2FCEC" w14:textId="77777777" w:rsidR="004024B6" w:rsidRPr="004024B6" w:rsidRDefault="004024B6" w:rsidP="004024B6">
            <w:pPr>
              <w:outlineLvl w:val="1"/>
              <w:rPr>
                <w:color w:val="000000"/>
                <w:szCs w:val="28"/>
              </w:rPr>
            </w:pPr>
            <w:r w:rsidRPr="004024B6">
              <w:rPr>
                <w:color w:val="000000"/>
                <w:szCs w:val="28"/>
              </w:rPr>
              <w:t>0.030</w:t>
            </w:r>
          </w:p>
        </w:tc>
      </w:tr>
      <w:tr w:rsidR="004024B6" w:rsidRPr="004024B6" w14:paraId="2D231C1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047076A"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FF4428D" w14:textId="77777777" w:rsidR="004024B6" w:rsidRPr="004024B6" w:rsidRDefault="004024B6" w:rsidP="004024B6">
            <w:pPr>
              <w:outlineLvl w:val="1"/>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68A9FB47" w14:textId="77777777" w:rsidR="004024B6" w:rsidRPr="004024B6" w:rsidRDefault="004024B6" w:rsidP="004024B6">
            <w:pPr>
              <w:outlineLvl w:val="1"/>
              <w:rPr>
                <w:color w:val="000000"/>
                <w:szCs w:val="28"/>
              </w:rPr>
            </w:pPr>
            <w:r w:rsidRPr="004024B6">
              <w:rPr>
                <w:color w:val="000000"/>
                <w:szCs w:val="28"/>
              </w:rPr>
              <w:t>0.437</w:t>
            </w:r>
          </w:p>
        </w:tc>
        <w:tc>
          <w:tcPr>
            <w:tcW w:w="389" w:type="pct"/>
            <w:tcBorders>
              <w:top w:val="nil"/>
              <w:left w:val="nil"/>
              <w:bottom w:val="single" w:sz="4" w:space="0" w:color="auto"/>
              <w:right w:val="single" w:sz="4" w:space="0" w:color="auto"/>
            </w:tcBorders>
            <w:hideMark/>
          </w:tcPr>
          <w:p w14:paraId="5C19CDC0" w14:textId="77777777" w:rsidR="004024B6" w:rsidRPr="004024B6" w:rsidRDefault="004024B6" w:rsidP="004024B6">
            <w:pPr>
              <w:outlineLvl w:val="1"/>
              <w:rPr>
                <w:color w:val="000000"/>
                <w:szCs w:val="28"/>
              </w:rPr>
            </w:pPr>
            <w:r w:rsidRPr="004024B6">
              <w:rPr>
                <w:color w:val="000000"/>
                <w:szCs w:val="28"/>
              </w:rPr>
              <w:t>0.437</w:t>
            </w:r>
          </w:p>
        </w:tc>
        <w:tc>
          <w:tcPr>
            <w:tcW w:w="389" w:type="pct"/>
            <w:tcBorders>
              <w:top w:val="nil"/>
              <w:left w:val="nil"/>
              <w:bottom w:val="single" w:sz="4" w:space="0" w:color="auto"/>
              <w:right w:val="single" w:sz="4" w:space="0" w:color="auto"/>
            </w:tcBorders>
            <w:hideMark/>
          </w:tcPr>
          <w:p w14:paraId="64F71B5C" w14:textId="77777777" w:rsidR="004024B6" w:rsidRPr="004024B6" w:rsidRDefault="004024B6" w:rsidP="004024B6">
            <w:pPr>
              <w:outlineLvl w:val="1"/>
              <w:rPr>
                <w:color w:val="000000"/>
                <w:szCs w:val="28"/>
              </w:rPr>
            </w:pPr>
            <w:r w:rsidRPr="004024B6">
              <w:rPr>
                <w:color w:val="000000"/>
                <w:szCs w:val="28"/>
              </w:rPr>
              <w:t>0.437</w:t>
            </w:r>
          </w:p>
        </w:tc>
        <w:tc>
          <w:tcPr>
            <w:tcW w:w="389" w:type="pct"/>
            <w:tcBorders>
              <w:top w:val="nil"/>
              <w:left w:val="nil"/>
              <w:bottom w:val="single" w:sz="4" w:space="0" w:color="auto"/>
              <w:right w:val="single" w:sz="4" w:space="0" w:color="auto"/>
            </w:tcBorders>
            <w:hideMark/>
          </w:tcPr>
          <w:p w14:paraId="76E185BD" w14:textId="77777777" w:rsidR="004024B6" w:rsidRPr="004024B6" w:rsidRDefault="004024B6" w:rsidP="004024B6">
            <w:pPr>
              <w:outlineLvl w:val="1"/>
              <w:rPr>
                <w:color w:val="000000"/>
                <w:szCs w:val="28"/>
              </w:rPr>
            </w:pPr>
            <w:r w:rsidRPr="004024B6">
              <w:rPr>
                <w:color w:val="000000"/>
                <w:szCs w:val="28"/>
              </w:rPr>
              <w:t>0.437</w:t>
            </w:r>
          </w:p>
        </w:tc>
        <w:tc>
          <w:tcPr>
            <w:tcW w:w="389" w:type="pct"/>
            <w:tcBorders>
              <w:top w:val="nil"/>
              <w:left w:val="nil"/>
              <w:bottom w:val="single" w:sz="4" w:space="0" w:color="auto"/>
              <w:right w:val="single" w:sz="4" w:space="0" w:color="auto"/>
            </w:tcBorders>
            <w:hideMark/>
          </w:tcPr>
          <w:p w14:paraId="44D4A463" w14:textId="77777777" w:rsidR="004024B6" w:rsidRPr="004024B6" w:rsidRDefault="004024B6" w:rsidP="004024B6">
            <w:pPr>
              <w:outlineLvl w:val="1"/>
              <w:rPr>
                <w:color w:val="000000"/>
                <w:szCs w:val="28"/>
              </w:rPr>
            </w:pPr>
            <w:r w:rsidRPr="004024B6">
              <w:rPr>
                <w:color w:val="000000"/>
                <w:szCs w:val="28"/>
              </w:rPr>
              <w:t>0.437</w:t>
            </w:r>
          </w:p>
        </w:tc>
        <w:tc>
          <w:tcPr>
            <w:tcW w:w="389" w:type="pct"/>
            <w:tcBorders>
              <w:top w:val="nil"/>
              <w:left w:val="nil"/>
              <w:bottom w:val="single" w:sz="4" w:space="0" w:color="auto"/>
              <w:right w:val="single" w:sz="4" w:space="0" w:color="auto"/>
            </w:tcBorders>
            <w:hideMark/>
          </w:tcPr>
          <w:p w14:paraId="2CB34634" w14:textId="77777777" w:rsidR="004024B6" w:rsidRPr="004024B6" w:rsidRDefault="004024B6" w:rsidP="004024B6">
            <w:pPr>
              <w:outlineLvl w:val="1"/>
              <w:rPr>
                <w:color w:val="000000"/>
                <w:szCs w:val="28"/>
              </w:rPr>
            </w:pPr>
            <w:r w:rsidRPr="004024B6">
              <w:rPr>
                <w:color w:val="000000"/>
                <w:szCs w:val="28"/>
              </w:rPr>
              <w:t>0.437</w:t>
            </w:r>
          </w:p>
        </w:tc>
        <w:tc>
          <w:tcPr>
            <w:tcW w:w="389" w:type="pct"/>
            <w:tcBorders>
              <w:top w:val="nil"/>
              <w:left w:val="nil"/>
              <w:bottom w:val="single" w:sz="4" w:space="0" w:color="auto"/>
              <w:right w:val="single" w:sz="4" w:space="0" w:color="auto"/>
            </w:tcBorders>
            <w:hideMark/>
          </w:tcPr>
          <w:p w14:paraId="7499035E" w14:textId="77777777" w:rsidR="004024B6" w:rsidRPr="004024B6" w:rsidRDefault="004024B6" w:rsidP="004024B6">
            <w:pPr>
              <w:outlineLvl w:val="1"/>
              <w:rPr>
                <w:color w:val="000000"/>
                <w:szCs w:val="28"/>
              </w:rPr>
            </w:pPr>
            <w:r w:rsidRPr="004024B6">
              <w:rPr>
                <w:color w:val="000000"/>
                <w:szCs w:val="28"/>
              </w:rPr>
              <w:t>0.437</w:t>
            </w:r>
          </w:p>
        </w:tc>
      </w:tr>
      <w:tr w:rsidR="004024B6" w:rsidRPr="004024B6" w14:paraId="79E7FF5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6FA853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3D4578E" w14:textId="77777777" w:rsidR="004024B6" w:rsidRPr="004024B6" w:rsidRDefault="004024B6" w:rsidP="004024B6">
            <w:pPr>
              <w:outlineLvl w:val="1"/>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442FC99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8565C8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427C43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49F357E"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AD3EF8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F97DB5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FC66A46"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4036B8D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43B3C1D"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F7E1573" w14:textId="77777777" w:rsidR="004024B6" w:rsidRPr="004024B6" w:rsidRDefault="004024B6" w:rsidP="004024B6">
            <w:pPr>
              <w:outlineLvl w:val="1"/>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2309D2B7"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4AE58CB9"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635471AB"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39998C81"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52B01378"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47E7BDEE"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206E3D69" w14:textId="77777777" w:rsidR="004024B6" w:rsidRPr="004024B6" w:rsidRDefault="004024B6" w:rsidP="004024B6">
            <w:pPr>
              <w:outlineLvl w:val="1"/>
              <w:rPr>
                <w:color w:val="000000"/>
                <w:szCs w:val="28"/>
              </w:rPr>
            </w:pPr>
            <w:r w:rsidRPr="004024B6">
              <w:rPr>
                <w:color w:val="000000"/>
                <w:szCs w:val="28"/>
              </w:rPr>
              <w:t>1.400</w:t>
            </w:r>
          </w:p>
        </w:tc>
      </w:tr>
      <w:tr w:rsidR="004024B6" w:rsidRPr="004024B6" w14:paraId="258E51B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E5DE5D4"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346A1B3" w14:textId="77777777" w:rsidR="004024B6" w:rsidRPr="004024B6" w:rsidRDefault="004024B6" w:rsidP="004024B6">
            <w:pPr>
              <w:outlineLvl w:val="1"/>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07B625E6"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71D8A22C"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1ED265FA"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089EE231"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52583862"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1D77E57D" w14:textId="77777777" w:rsidR="004024B6" w:rsidRPr="004024B6" w:rsidRDefault="004024B6" w:rsidP="004024B6">
            <w:pPr>
              <w:outlineLvl w:val="1"/>
              <w:rPr>
                <w:color w:val="000000"/>
                <w:szCs w:val="28"/>
              </w:rPr>
            </w:pPr>
            <w:r w:rsidRPr="004024B6">
              <w:rPr>
                <w:color w:val="000000"/>
                <w:szCs w:val="28"/>
              </w:rPr>
              <w:t>1.400</w:t>
            </w:r>
          </w:p>
        </w:tc>
        <w:tc>
          <w:tcPr>
            <w:tcW w:w="389" w:type="pct"/>
            <w:tcBorders>
              <w:top w:val="nil"/>
              <w:left w:val="nil"/>
              <w:bottom w:val="single" w:sz="4" w:space="0" w:color="auto"/>
              <w:right w:val="single" w:sz="4" w:space="0" w:color="auto"/>
            </w:tcBorders>
            <w:hideMark/>
          </w:tcPr>
          <w:p w14:paraId="1BABB6BE" w14:textId="77777777" w:rsidR="004024B6" w:rsidRPr="004024B6" w:rsidRDefault="004024B6" w:rsidP="004024B6">
            <w:pPr>
              <w:outlineLvl w:val="1"/>
              <w:rPr>
                <w:color w:val="000000"/>
                <w:szCs w:val="28"/>
              </w:rPr>
            </w:pPr>
            <w:r w:rsidRPr="004024B6">
              <w:rPr>
                <w:color w:val="000000"/>
                <w:szCs w:val="28"/>
              </w:rPr>
              <w:t>1.400</w:t>
            </w:r>
          </w:p>
        </w:tc>
      </w:tr>
      <w:tr w:rsidR="004024B6" w:rsidRPr="004024B6" w14:paraId="43F8B9E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FE0D5C1"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F7540E0" w14:textId="77777777" w:rsidR="004024B6" w:rsidRPr="004024B6" w:rsidRDefault="004024B6" w:rsidP="004024B6">
            <w:pPr>
              <w:outlineLvl w:val="1"/>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6046C390" w14:textId="77777777" w:rsidR="004024B6" w:rsidRPr="004024B6" w:rsidRDefault="004024B6" w:rsidP="004024B6">
            <w:pPr>
              <w:outlineLvl w:val="1"/>
              <w:rPr>
                <w:color w:val="000000"/>
                <w:szCs w:val="28"/>
              </w:rPr>
            </w:pPr>
            <w:r w:rsidRPr="004024B6">
              <w:rPr>
                <w:color w:val="000000"/>
                <w:szCs w:val="28"/>
              </w:rPr>
              <w:t>1.386</w:t>
            </w:r>
          </w:p>
        </w:tc>
        <w:tc>
          <w:tcPr>
            <w:tcW w:w="389" w:type="pct"/>
            <w:tcBorders>
              <w:top w:val="nil"/>
              <w:left w:val="nil"/>
              <w:bottom w:val="single" w:sz="4" w:space="0" w:color="auto"/>
              <w:right w:val="single" w:sz="4" w:space="0" w:color="auto"/>
            </w:tcBorders>
            <w:hideMark/>
          </w:tcPr>
          <w:p w14:paraId="15C964A0" w14:textId="77777777" w:rsidR="004024B6" w:rsidRPr="004024B6" w:rsidRDefault="004024B6" w:rsidP="004024B6">
            <w:pPr>
              <w:outlineLvl w:val="1"/>
              <w:rPr>
                <w:color w:val="000000"/>
                <w:szCs w:val="28"/>
              </w:rPr>
            </w:pPr>
            <w:r w:rsidRPr="004024B6">
              <w:rPr>
                <w:color w:val="000000"/>
                <w:szCs w:val="28"/>
              </w:rPr>
              <w:t>1.386</w:t>
            </w:r>
          </w:p>
        </w:tc>
        <w:tc>
          <w:tcPr>
            <w:tcW w:w="389" w:type="pct"/>
            <w:tcBorders>
              <w:top w:val="nil"/>
              <w:left w:val="nil"/>
              <w:bottom w:val="single" w:sz="4" w:space="0" w:color="auto"/>
              <w:right w:val="single" w:sz="4" w:space="0" w:color="auto"/>
            </w:tcBorders>
            <w:hideMark/>
          </w:tcPr>
          <w:p w14:paraId="6A260485" w14:textId="77777777" w:rsidR="004024B6" w:rsidRPr="004024B6" w:rsidRDefault="004024B6" w:rsidP="004024B6">
            <w:pPr>
              <w:outlineLvl w:val="1"/>
              <w:rPr>
                <w:color w:val="000000"/>
                <w:szCs w:val="28"/>
              </w:rPr>
            </w:pPr>
            <w:r w:rsidRPr="004024B6">
              <w:rPr>
                <w:color w:val="000000"/>
                <w:szCs w:val="28"/>
              </w:rPr>
              <w:t>1.386</w:t>
            </w:r>
          </w:p>
        </w:tc>
        <w:tc>
          <w:tcPr>
            <w:tcW w:w="389" w:type="pct"/>
            <w:tcBorders>
              <w:top w:val="nil"/>
              <w:left w:val="nil"/>
              <w:bottom w:val="single" w:sz="4" w:space="0" w:color="auto"/>
              <w:right w:val="single" w:sz="4" w:space="0" w:color="auto"/>
            </w:tcBorders>
            <w:hideMark/>
          </w:tcPr>
          <w:p w14:paraId="4F885D93" w14:textId="77777777" w:rsidR="004024B6" w:rsidRPr="004024B6" w:rsidRDefault="004024B6" w:rsidP="004024B6">
            <w:pPr>
              <w:outlineLvl w:val="1"/>
              <w:rPr>
                <w:color w:val="000000"/>
                <w:szCs w:val="28"/>
              </w:rPr>
            </w:pPr>
            <w:r w:rsidRPr="004024B6">
              <w:rPr>
                <w:color w:val="000000"/>
                <w:szCs w:val="28"/>
              </w:rPr>
              <w:t>1.386</w:t>
            </w:r>
          </w:p>
        </w:tc>
        <w:tc>
          <w:tcPr>
            <w:tcW w:w="389" w:type="pct"/>
            <w:tcBorders>
              <w:top w:val="nil"/>
              <w:left w:val="nil"/>
              <w:bottom w:val="single" w:sz="4" w:space="0" w:color="auto"/>
              <w:right w:val="single" w:sz="4" w:space="0" w:color="auto"/>
            </w:tcBorders>
            <w:hideMark/>
          </w:tcPr>
          <w:p w14:paraId="3D7AA286" w14:textId="77777777" w:rsidR="004024B6" w:rsidRPr="004024B6" w:rsidRDefault="004024B6" w:rsidP="004024B6">
            <w:pPr>
              <w:outlineLvl w:val="1"/>
              <w:rPr>
                <w:color w:val="000000"/>
                <w:szCs w:val="28"/>
              </w:rPr>
            </w:pPr>
            <w:r w:rsidRPr="004024B6">
              <w:rPr>
                <w:color w:val="000000"/>
                <w:szCs w:val="28"/>
              </w:rPr>
              <w:t>1.386</w:t>
            </w:r>
          </w:p>
        </w:tc>
        <w:tc>
          <w:tcPr>
            <w:tcW w:w="389" w:type="pct"/>
            <w:tcBorders>
              <w:top w:val="nil"/>
              <w:left w:val="nil"/>
              <w:bottom w:val="single" w:sz="4" w:space="0" w:color="auto"/>
              <w:right w:val="single" w:sz="4" w:space="0" w:color="auto"/>
            </w:tcBorders>
            <w:hideMark/>
          </w:tcPr>
          <w:p w14:paraId="24B9CB85" w14:textId="77777777" w:rsidR="004024B6" w:rsidRPr="004024B6" w:rsidRDefault="004024B6" w:rsidP="004024B6">
            <w:pPr>
              <w:outlineLvl w:val="1"/>
              <w:rPr>
                <w:color w:val="000000"/>
                <w:szCs w:val="28"/>
              </w:rPr>
            </w:pPr>
            <w:r w:rsidRPr="004024B6">
              <w:rPr>
                <w:color w:val="000000"/>
                <w:szCs w:val="28"/>
              </w:rPr>
              <w:t>1.386</w:t>
            </w:r>
          </w:p>
        </w:tc>
        <w:tc>
          <w:tcPr>
            <w:tcW w:w="389" w:type="pct"/>
            <w:tcBorders>
              <w:top w:val="nil"/>
              <w:left w:val="nil"/>
              <w:bottom w:val="single" w:sz="4" w:space="0" w:color="auto"/>
              <w:right w:val="single" w:sz="4" w:space="0" w:color="auto"/>
            </w:tcBorders>
            <w:hideMark/>
          </w:tcPr>
          <w:p w14:paraId="06C162D2" w14:textId="77777777" w:rsidR="004024B6" w:rsidRPr="004024B6" w:rsidRDefault="004024B6" w:rsidP="004024B6">
            <w:pPr>
              <w:outlineLvl w:val="1"/>
              <w:rPr>
                <w:color w:val="000000"/>
                <w:szCs w:val="28"/>
              </w:rPr>
            </w:pPr>
            <w:r w:rsidRPr="004024B6">
              <w:rPr>
                <w:color w:val="000000"/>
                <w:szCs w:val="28"/>
              </w:rPr>
              <w:t>1.386</w:t>
            </w:r>
          </w:p>
        </w:tc>
      </w:tr>
      <w:tr w:rsidR="004024B6" w:rsidRPr="004024B6" w14:paraId="3B60D57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801964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2FF02D0A" w14:textId="77777777" w:rsidR="004024B6" w:rsidRPr="004024B6" w:rsidRDefault="004024B6" w:rsidP="004024B6">
            <w:pPr>
              <w:outlineLvl w:val="1"/>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2BFCB86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93AB36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C01B03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7D2FFFB"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4B328B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82D9082"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70D7C27"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0B4A0EC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CE9DBEC"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2A6AE3A" w14:textId="77777777" w:rsidR="004024B6" w:rsidRPr="004024B6" w:rsidRDefault="004024B6" w:rsidP="004024B6">
            <w:pPr>
              <w:outlineLvl w:val="1"/>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4F76911B" w14:textId="77777777" w:rsidR="004024B6" w:rsidRPr="004024B6" w:rsidRDefault="004024B6" w:rsidP="004024B6">
            <w:pPr>
              <w:outlineLvl w:val="1"/>
              <w:rPr>
                <w:color w:val="000000"/>
                <w:szCs w:val="28"/>
              </w:rPr>
            </w:pPr>
            <w:r w:rsidRPr="004024B6">
              <w:rPr>
                <w:color w:val="000000"/>
                <w:szCs w:val="28"/>
              </w:rPr>
              <w:t>0.014</w:t>
            </w:r>
          </w:p>
        </w:tc>
        <w:tc>
          <w:tcPr>
            <w:tcW w:w="389" w:type="pct"/>
            <w:tcBorders>
              <w:top w:val="nil"/>
              <w:left w:val="nil"/>
              <w:bottom w:val="single" w:sz="4" w:space="0" w:color="auto"/>
              <w:right w:val="single" w:sz="4" w:space="0" w:color="auto"/>
            </w:tcBorders>
            <w:hideMark/>
          </w:tcPr>
          <w:p w14:paraId="12A98ED5" w14:textId="77777777" w:rsidR="004024B6" w:rsidRPr="004024B6" w:rsidRDefault="004024B6" w:rsidP="004024B6">
            <w:pPr>
              <w:outlineLvl w:val="1"/>
              <w:rPr>
                <w:color w:val="000000"/>
                <w:szCs w:val="28"/>
              </w:rPr>
            </w:pPr>
            <w:r w:rsidRPr="004024B6">
              <w:rPr>
                <w:color w:val="000000"/>
                <w:szCs w:val="28"/>
              </w:rPr>
              <w:t>0.014</w:t>
            </w:r>
          </w:p>
        </w:tc>
        <w:tc>
          <w:tcPr>
            <w:tcW w:w="389" w:type="pct"/>
            <w:tcBorders>
              <w:top w:val="nil"/>
              <w:left w:val="nil"/>
              <w:bottom w:val="single" w:sz="4" w:space="0" w:color="auto"/>
              <w:right w:val="single" w:sz="4" w:space="0" w:color="auto"/>
            </w:tcBorders>
            <w:hideMark/>
          </w:tcPr>
          <w:p w14:paraId="0DD93994" w14:textId="77777777" w:rsidR="004024B6" w:rsidRPr="004024B6" w:rsidRDefault="004024B6" w:rsidP="004024B6">
            <w:pPr>
              <w:outlineLvl w:val="1"/>
              <w:rPr>
                <w:color w:val="000000"/>
                <w:szCs w:val="28"/>
              </w:rPr>
            </w:pPr>
            <w:r w:rsidRPr="004024B6">
              <w:rPr>
                <w:color w:val="000000"/>
                <w:szCs w:val="28"/>
              </w:rPr>
              <w:t>0.014</w:t>
            </w:r>
          </w:p>
        </w:tc>
        <w:tc>
          <w:tcPr>
            <w:tcW w:w="389" w:type="pct"/>
            <w:tcBorders>
              <w:top w:val="nil"/>
              <w:left w:val="nil"/>
              <w:bottom w:val="single" w:sz="4" w:space="0" w:color="auto"/>
              <w:right w:val="single" w:sz="4" w:space="0" w:color="auto"/>
            </w:tcBorders>
            <w:hideMark/>
          </w:tcPr>
          <w:p w14:paraId="61829F15" w14:textId="77777777" w:rsidR="004024B6" w:rsidRPr="004024B6" w:rsidRDefault="004024B6" w:rsidP="004024B6">
            <w:pPr>
              <w:outlineLvl w:val="1"/>
              <w:rPr>
                <w:color w:val="000000"/>
                <w:szCs w:val="28"/>
              </w:rPr>
            </w:pPr>
            <w:r w:rsidRPr="004024B6">
              <w:rPr>
                <w:color w:val="000000"/>
                <w:szCs w:val="28"/>
              </w:rPr>
              <w:t>0.014</w:t>
            </w:r>
          </w:p>
        </w:tc>
        <w:tc>
          <w:tcPr>
            <w:tcW w:w="389" w:type="pct"/>
            <w:tcBorders>
              <w:top w:val="nil"/>
              <w:left w:val="nil"/>
              <w:bottom w:val="single" w:sz="4" w:space="0" w:color="auto"/>
              <w:right w:val="single" w:sz="4" w:space="0" w:color="auto"/>
            </w:tcBorders>
            <w:hideMark/>
          </w:tcPr>
          <w:p w14:paraId="6B1DCAEF" w14:textId="77777777" w:rsidR="004024B6" w:rsidRPr="004024B6" w:rsidRDefault="004024B6" w:rsidP="004024B6">
            <w:pPr>
              <w:outlineLvl w:val="1"/>
              <w:rPr>
                <w:color w:val="000000"/>
                <w:szCs w:val="28"/>
              </w:rPr>
            </w:pPr>
            <w:r w:rsidRPr="004024B6">
              <w:rPr>
                <w:color w:val="000000"/>
                <w:szCs w:val="28"/>
              </w:rPr>
              <w:t>0.014</w:t>
            </w:r>
          </w:p>
        </w:tc>
        <w:tc>
          <w:tcPr>
            <w:tcW w:w="389" w:type="pct"/>
            <w:tcBorders>
              <w:top w:val="nil"/>
              <w:left w:val="nil"/>
              <w:bottom w:val="single" w:sz="4" w:space="0" w:color="auto"/>
              <w:right w:val="single" w:sz="4" w:space="0" w:color="auto"/>
            </w:tcBorders>
            <w:hideMark/>
          </w:tcPr>
          <w:p w14:paraId="70FF18A6" w14:textId="77777777" w:rsidR="004024B6" w:rsidRPr="004024B6" w:rsidRDefault="004024B6" w:rsidP="004024B6">
            <w:pPr>
              <w:outlineLvl w:val="1"/>
              <w:rPr>
                <w:color w:val="000000"/>
                <w:szCs w:val="28"/>
              </w:rPr>
            </w:pPr>
            <w:r w:rsidRPr="004024B6">
              <w:rPr>
                <w:color w:val="000000"/>
                <w:szCs w:val="28"/>
              </w:rPr>
              <w:t>0.014</w:t>
            </w:r>
          </w:p>
        </w:tc>
        <w:tc>
          <w:tcPr>
            <w:tcW w:w="389" w:type="pct"/>
            <w:tcBorders>
              <w:top w:val="nil"/>
              <w:left w:val="nil"/>
              <w:bottom w:val="single" w:sz="4" w:space="0" w:color="auto"/>
              <w:right w:val="single" w:sz="4" w:space="0" w:color="auto"/>
            </w:tcBorders>
            <w:hideMark/>
          </w:tcPr>
          <w:p w14:paraId="056192D1" w14:textId="77777777" w:rsidR="004024B6" w:rsidRPr="004024B6" w:rsidRDefault="004024B6" w:rsidP="004024B6">
            <w:pPr>
              <w:outlineLvl w:val="1"/>
              <w:rPr>
                <w:color w:val="000000"/>
                <w:szCs w:val="28"/>
              </w:rPr>
            </w:pPr>
            <w:r w:rsidRPr="004024B6">
              <w:rPr>
                <w:color w:val="000000"/>
                <w:szCs w:val="28"/>
              </w:rPr>
              <w:t>0.014</w:t>
            </w:r>
          </w:p>
        </w:tc>
      </w:tr>
      <w:tr w:rsidR="004024B6" w:rsidRPr="004024B6" w14:paraId="573278E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326B52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EFF609E"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562A7EFD"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375697D6"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100BC41D"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2E6F3812"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7BC6D278"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15852DD2"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313B9E3E" w14:textId="77777777" w:rsidR="004024B6" w:rsidRPr="004024B6" w:rsidRDefault="004024B6" w:rsidP="004024B6">
            <w:pPr>
              <w:outlineLvl w:val="1"/>
              <w:rPr>
                <w:color w:val="000000"/>
                <w:szCs w:val="28"/>
              </w:rPr>
            </w:pPr>
            <w:r w:rsidRPr="004024B6">
              <w:rPr>
                <w:color w:val="000000"/>
                <w:szCs w:val="28"/>
              </w:rPr>
              <w:t>3.292</w:t>
            </w:r>
          </w:p>
        </w:tc>
      </w:tr>
      <w:tr w:rsidR="004024B6" w:rsidRPr="004024B6" w14:paraId="259575C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6552197"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AF6785E"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6C74982B"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4FFEAAA6"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77E5740C"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38A1F715"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3890AAE2"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20F87A2B" w14:textId="77777777" w:rsidR="004024B6" w:rsidRPr="004024B6" w:rsidRDefault="004024B6" w:rsidP="004024B6">
            <w:pPr>
              <w:outlineLvl w:val="1"/>
              <w:rPr>
                <w:color w:val="000000"/>
                <w:szCs w:val="28"/>
              </w:rPr>
            </w:pPr>
            <w:r w:rsidRPr="004024B6">
              <w:rPr>
                <w:color w:val="000000"/>
                <w:szCs w:val="28"/>
              </w:rPr>
              <w:t>3.292</w:t>
            </w:r>
          </w:p>
        </w:tc>
        <w:tc>
          <w:tcPr>
            <w:tcW w:w="389" w:type="pct"/>
            <w:tcBorders>
              <w:top w:val="nil"/>
              <w:left w:val="nil"/>
              <w:bottom w:val="single" w:sz="4" w:space="0" w:color="auto"/>
              <w:right w:val="single" w:sz="4" w:space="0" w:color="auto"/>
            </w:tcBorders>
            <w:hideMark/>
          </w:tcPr>
          <w:p w14:paraId="777383D5" w14:textId="77777777" w:rsidR="004024B6" w:rsidRPr="004024B6" w:rsidRDefault="004024B6" w:rsidP="004024B6">
            <w:pPr>
              <w:outlineLvl w:val="1"/>
              <w:rPr>
                <w:color w:val="000000"/>
                <w:szCs w:val="28"/>
              </w:rPr>
            </w:pPr>
            <w:r w:rsidRPr="004024B6">
              <w:rPr>
                <w:color w:val="000000"/>
                <w:szCs w:val="28"/>
              </w:rPr>
              <w:t>3.292</w:t>
            </w:r>
          </w:p>
        </w:tc>
      </w:tr>
      <w:tr w:rsidR="004024B6" w:rsidRPr="004024B6" w14:paraId="24342ED3"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71D3D5EA" w14:textId="77777777" w:rsidR="004024B6" w:rsidRPr="004024B6" w:rsidRDefault="004024B6" w:rsidP="004024B6">
            <w:pPr>
              <w:outlineLvl w:val="1"/>
              <w:rPr>
                <w:color w:val="000000"/>
                <w:szCs w:val="28"/>
              </w:rPr>
            </w:pPr>
            <w:r w:rsidRPr="004024B6">
              <w:rPr>
                <w:color w:val="000000"/>
                <w:szCs w:val="28"/>
              </w:rPr>
              <w:t>Котельная "ЦРБ", г. Катав-Ивановск, ул. Гагарина, 14</w:t>
            </w:r>
          </w:p>
        </w:tc>
        <w:tc>
          <w:tcPr>
            <w:tcW w:w="1583" w:type="pct"/>
            <w:tcBorders>
              <w:top w:val="nil"/>
              <w:left w:val="nil"/>
              <w:bottom w:val="single" w:sz="4" w:space="0" w:color="auto"/>
              <w:right w:val="single" w:sz="4" w:space="0" w:color="auto"/>
            </w:tcBorders>
            <w:hideMark/>
          </w:tcPr>
          <w:p w14:paraId="66C2598F" w14:textId="77777777" w:rsidR="004024B6" w:rsidRPr="004024B6" w:rsidRDefault="004024B6" w:rsidP="004024B6">
            <w:pPr>
              <w:outlineLvl w:val="1"/>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48F29DFD"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1EA3C0FD"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0B2F67BB"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34AB1ECA"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23C90B85"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72CBA283"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09267A72" w14:textId="77777777" w:rsidR="004024B6" w:rsidRPr="004024B6" w:rsidRDefault="004024B6" w:rsidP="004024B6">
            <w:pPr>
              <w:outlineLvl w:val="1"/>
              <w:rPr>
                <w:color w:val="000000"/>
                <w:szCs w:val="28"/>
              </w:rPr>
            </w:pPr>
            <w:r w:rsidRPr="004024B6">
              <w:rPr>
                <w:color w:val="000000"/>
                <w:szCs w:val="28"/>
              </w:rPr>
              <w:t>3.440</w:t>
            </w:r>
          </w:p>
        </w:tc>
      </w:tr>
      <w:tr w:rsidR="004024B6" w:rsidRPr="004024B6" w14:paraId="57F07B8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0F50C1A"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3DE04CE" w14:textId="77777777" w:rsidR="004024B6" w:rsidRPr="004024B6" w:rsidRDefault="004024B6" w:rsidP="004024B6">
            <w:pPr>
              <w:outlineLvl w:val="1"/>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076B37FE"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74FD27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C499B6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EDBDAD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3685AA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56B8B9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9D62904"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0C700A8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FBF0A23"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EF4A760" w14:textId="77777777" w:rsidR="004024B6" w:rsidRPr="004024B6" w:rsidRDefault="004024B6" w:rsidP="004024B6">
            <w:pPr>
              <w:outlineLvl w:val="1"/>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2AC5CC5E"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013DF85C"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416D9C77"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2518602B"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332E15E2"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0A0A44CA" w14:textId="77777777" w:rsidR="004024B6" w:rsidRPr="004024B6" w:rsidRDefault="004024B6" w:rsidP="004024B6">
            <w:pPr>
              <w:outlineLvl w:val="1"/>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46FDAA03" w14:textId="77777777" w:rsidR="004024B6" w:rsidRPr="004024B6" w:rsidRDefault="004024B6" w:rsidP="004024B6">
            <w:pPr>
              <w:outlineLvl w:val="1"/>
              <w:rPr>
                <w:color w:val="000000"/>
                <w:szCs w:val="28"/>
              </w:rPr>
            </w:pPr>
            <w:r w:rsidRPr="004024B6">
              <w:rPr>
                <w:color w:val="000000"/>
                <w:szCs w:val="28"/>
              </w:rPr>
              <w:t>3.440</w:t>
            </w:r>
          </w:p>
        </w:tc>
      </w:tr>
      <w:tr w:rsidR="004024B6" w:rsidRPr="004024B6" w14:paraId="2E6D7C3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14FF9C3"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342D9431" w14:textId="77777777" w:rsidR="004024B6" w:rsidRPr="004024B6" w:rsidRDefault="004024B6" w:rsidP="004024B6">
            <w:pPr>
              <w:outlineLvl w:val="1"/>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539AFA49" w14:textId="77777777" w:rsidR="004024B6" w:rsidRPr="004024B6" w:rsidRDefault="004024B6" w:rsidP="004024B6">
            <w:pPr>
              <w:outlineLvl w:val="1"/>
              <w:rPr>
                <w:color w:val="000000"/>
                <w:szCs w:val="28"/>
              </w:rPr>
            </w:pPr>
            <w:r w:rsidRPr="004024B6">
              <w:rPr>
                <w:color w:val="000000"/>
                <w:szCs w:val="28"/>
              </w:rPr>
              <w:t>0.005</w:t>
            </w:r>
          </w:p>
        </w:tc>
        <w:tc>
          <w:tcPr>
            <w:tcW w:w="389" w:type="pct"/>
            <w:tcBorders>
              <w:top w:val="nil"/>
              <w:left w:val="nil"/>
              <w:bottom w:val="single" w:sz="4" w:space="0" w:color="auto"/>
              <w:right w:val="single" w:sz="4" w:space="0" w:color="auto"/>
            </w:tcBorders>
            <w:hideMark/>
          </w:tcPr>
          <w:p w14:paraId="7B809E3A" w14:textId="77777777" w:rsidR="004024B6" w:rsidRPr="004024B6" w:rsidRDefault="004024B6" w:rsidP="004024B6">
            <w:pPr>
              <w:outlineLvl w:val="1"/>
              <w:rPr>
                <w:color w:val="000000"/>
                <w:szCs w:val="28"/>
              </w:rPr>
            </w:pPr>
            <w:r w:rsidRPr="004024B6">
              <w:rPr>
                <w:color w:val="000000"/>
                <w:szCs w:val="28"/>
              </w:rPr>
              <w:t>0.005</w:t>
            </w:r>
          </w:p>
        </w:tc>
        <w:tc>
          <w:tcPr>
            <w:tcW w:w="389" w:type="pct"/>
            <w:tcBorders>
              <w:top w:val="nil"/>
              <w:left w:val="nil"/>
              <w:bottom w:val="single" w:sz="4" w:space="0" w:color="auto"/>
              <w:right w:val="single" w:sz="4" w:space="0" w:color="auto"/>
            </w:tcBorders>
            <w:hideMark/>
          </w:tcPr>
          <w:p w14:paraId="104323DD" w14:textId="77777777" w:rsidR="004024B6" w:rsidRPr="004024B6" w:rsidRDefault="004024B6" w:rsidP="004024B6">
            <w:pPr>
              <w:outlineLvl w:val="1"/>
              <w:rPr>
                <w:color w:val="000000"/>
                <w:szCs w:val="28"/>
              </w:rPr>
            </w:pPr>
            <w:r w:rsidRPr="004024B6">
              <w:rPr>
                <w:color w:val="000000"/>
                <w:szCs w:val="28"/>
              </w:rPr>
              <w:t>0.005</w:t>
            </w:r>
          </w:p>
        </w:tc>
        <w:tc>
          <w:tcPr>
            <w:tcW w:w="389" w:type="pct"/>
            <w:tcBorders>
              <w:top w:val="nil"/>
              <w:left w:val="nil"/>
              <w:bottom w:val="single" w:sz="4" w:space="0" w:color="auto"/>
              <w:right w:val="single" w:sz="4" w:space="0" w:color="auto"/>
            </w:tcBorders>
            <w:hideMark/>
          </w:tcPr>
          <w:p w14:paraId="7AC39472" w14:textId="77777777" w:rsidR="004024B6" w:rsidRPr="004024B6" w:rsidRDefault="004024B6" w:rsidP="004024B6">
            <w:pPr>
              <w:outlineLvl w:val="1"/>
              <w:rPr>
                <w:color w:val="000000"/>
                <w:szCs w:val="28"/>
              </w:rPr>
            </w:pPr>
            <w:r w:rsidRPr="004024B6">
              <w:rPr>
                <w:color w:val="000000"/>
                <w:szCs w:val="28"/>
              </w:rPr>
              <w:t>0.005</w:t>
            </w:r>
          </w:p>
        </w:tc>
        <w:tc>
          <w:tcPr>
            <w:tcW w:w="389" w:type="pct"/>
            <w:tcBorders>
              <w:top w:val="nil"/>
              <w:left w:val="nil"/>
              <w:bottom w:val="single" w:sz="4" w:space="0" w:color="auto"/>
              <w:right w:val="single" w:sz="4" w:space="0" w:color="auto"/>
            </w:tcBorders>
            <w:hideMark/>
          </w:tcPr>
          <w:p w14:paraId="3C22DE56" w14:textId="77777777" w:rsidR="004024B6" w:rsidRPr="004024B6" w:rsidRDefault="004024B6" w:rsidP="004024B6">
            <w:pPr>
              <w:outlineLvl w:val="1"/>
              <w:rPr>
                <w:color w:val="000000"/>
                <w:szCs w:val="28"/>
              </w:rPr>
            </w:pPr>
            <w:r w:rsidRPr="004024B6">
              <w:rPr>
                <w:color w:val="000000"/>
                <w:szCs w:val="28"/>
              </w:rPr>
              <w:t>0.005</w:t>
            </w:r>
          </w:p>
        </w:tc>
        <w:tc>
          <w:tcPr>
            <w:tcW w:w="389" w:type="pct"/>
            <w:tcBorders>
              <w:top w:val="nil"/>
              <w:left w:val="nil"/>
              <w:bottom w:val="single" w:sz="4" w:space="0" w:color="auto"/>
              <w:right w:val="single" w:sz="4" w:space="0" w:color="auto"/>
            </w:tcBorders>
            <w:hideMark/>
          </w:tcPr>
          <w:p w14:paraId="20B86C13" w14:textId="77777777" w:rsidR="004024B6" w:rsidRPr="004024B6" w:rsidRDefault="004024B6" w:rsidP="004024B6">
            <w:pPr>
              <w:outlineLvl w:val="1"/>
              <w:rPr>
                <w:color w:val="000000"/>
                <w:szCs w:val="28"/>
              </w:rPr>
            </w:pPr>
            <w:r w:rsidRPr="004024B6">
              <w:rPr>
                <w:color w:val="000000"/>
                <w:szCs w:val="28"/>
              </w:rPr>
              <w:t>0.005</w:t>
            </w:r>
          </w:p>
        </w:tc>
        <w:tc>
          <w:tcPr>
            <w:tcW w:w="389" w:type="pct"/>
            <w:tcBorders>
              <w:top w:val="nil"/>
              <w:left w:val="nil"/>
              <w:bottom w:val="single" w:sz="4" w:space="0" w:color="auto"/>
              <w:right w:val="single" w:sz="4" w:space="0" w:color="auto"/>
            </w:tcBorders>
            <w:hideMark/>
          </w:tcPr>
          <w:p w14:paraId="5E16DEC8" w14:textId="77777777" w:rsidR="004024B6" w:rsidRPr="004024B6" w:rsidRDefault="004024B6" w:rsidP="004024B6">
            <w:pPr>
              <w:outlineLvl w:val="1"/>
              <w:rPr>
                <w:color w:val="000000"/>
                <w:szCs w:val="28"/>
              </w:rPr>
            </w:pPr>
            <w:r w:rsidRPr="004024B6">
              <w:rPr>
                <w:color w:val="000000"/>
                <w:szCs w:val="28"/>
              </w:rPr>
              <w:t>0.005</w:t>
            </w:r>
          </w:p>
        </w:tc>
      </w:tr>
      <w:tr w:rsidR="004024B6" w:rsidRPr="004024B6" w14:paraId="29E67A0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9442B58"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73F9A20" w14:textId="77777777" w:rsidR="004024B6" w:rsidRPr="004024B6" w:rsidRDefault="004024B6" w:rsidP="004024B6">
            <w:pPr>
              <w:outlineLvl w:val="1"/>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2E087838" w14:textId="77777777" w:rsidR="004024B6" w:rsidRPr="004024B6" w:rsidRDefault="004024B6" w:rsidP="004024B6">
            <w:pPr>
              <w:outlineLvl w:val="1"/>
              <w:rPr>
                <w:color w:val="000000"/>
                <w:szCs w:val="28"/>
              </w:rPr>
            </w:pPr>
            <w:r w:rsidRPr="004024B6">
              <w:rPr>
                <w:color w:val="000000"/>
                <w:szCs w:val="28"/>
              </w:rPr>
              <w:t>0.123</w:t>
            </w:r>
          </w:p>
        </w:tc>
        <w:tc>
          <w:tcPr>
            <w:tcW w:w="389" w:type="pct"/>
            <w:tcBorders>
              <w:top w:val="nil"/>
              <w:left w:val="nil"/>
              <w:bottom w:val="single" w:sz="4" w:space="0" w:color="auto"/>
              <w:right w:val="single" w:sz="4" w:space="0" w:color="auto"/>
            </w:tcBorders>
            <w:hideMark/>
          </w:tcPr>
          <w:p w14:paraId="15F8D7D6" w14:textId="77777777" w:rsidR="004024B6" w:rsidRPr="004024B6" w:rsidRDefault="004024B6" w:rsidP="004024B6">
            <w:pPr>
              <w:outlineLvl w:val="1"/>
              <w:rPr>
                <w:color w:val="000000"/>
                <w:szCs w:val="28"/>
              </w:rPr>
            </w:pPr>
            <w:r w:rsidRPr="004024B6">
              <w:rPr>
                <w:color w:val="000000"/>
                <w:szCs w:val="28"/>
              </w:rPr>
              <w:t>0.123</w:t>
            </w:r>
          </w:p>
        </w:tc>
        <w:tc>
          <w:tcPr>
            <w:tcW w:w="389" w:type="pct"/>
            <w:tcBorders>
              <w:top w:val="nil"/>
              <w:left w:val="nil"/>
              <w:bottom w:val="single" w:sz="4" w:space="0" w:color="auto"/>
              <w:right w:val="single" w:sz="4" w:space="0" w:color="auto"/>
            </w:tcBorders>
            <w:hideMark/>
          </w:tcPr>
          <w:p w14:paraId="067CD7E8" w14:textId="77777777" w:rsidR="004024B6" w:rsidRPr="004024B6" w:rsidRDefault="004024B6" w:rsidP="004024B6">
            <w:pPr>
              <w:outlineLvl w:val="1"/>
              <w:rPr>
                <w:color w:val="000000"/>
                <w:szCs w:val="28"/>
              </w:rPr>
            </w:pPr>
            <w:r w:rsidRPr="004024B6">
              <w:rPr>
                <w:color w:val="000000"/>
                <w:szCs w:val="28"/>
              </w:rPr>
              <w:t>0.123</w:t>
            </w:r>
          </w:p>
        </w:tc>
        <w:tc>
          <w:tcPr>
            <w:tcW w:w="389" w:type="pct"/>
            <w:tcBorders>
              <w:top w:val="nil"/>
              <w:left w:val="nil"/>
              <w:bottom w:val="single" w:sz="4" w:space="0" w:color="auto"/>
              <w:right w:val="single" w:sz="4" w:space="0" w:color="auto"/>
            </w:tcBorders>
            <w:hideMark/>
          </w:tcPr>
          <w:p w14:paraId="7E73845E" w14:textId="77777777" w:rsidR="004024B6" w:rsidRPr="004024B6" w:rsidRDefault="004024B6" w:rsidP="004024B6">
            <w:pPr>
              <w:outlineLvl w:val="1"/>
              <w:rPr>
                <w:color w:val="000000"/>
                <w:szCs w:val="28"/>
              </w:rPr>
            </w:pPr>
            <w:r w:rsidRPr="004024B6">
              <w:rPr>
                <w:color w:val="000000"/>
                <w:szCs w:val="28"/>
              </w:rPr>
              <w:t>0.123</w:t>
            </w:r>
          </w:p>
        </w:tc>
        <w:tc>
          <w:tcPr>
            <w:tcW w:w="389" w:type="pct"/>
            <w:tcBorders>
              <w:top w:val="nil"/>
              <w:left w:val="nil"/>
              <w:bottom w:val="single" w:sz="4" w:space="0" w:color="auto"/>
              <w:right w:val="single" w:sz="4" w:space="0" w:color="auto"/>
            </w:tcBorders>
            <w:hideMark/>
          </w:tcPr>
          <w:p w14:paraId="30AA06FB" w14:textId="77777777" w:rsidR="004024B6" w:rsidRPr="004024B6" w:rsidRDefault="004024B6" w:rsidP="004024B6">
            <w:pPr>
              <w:outlineLvl w:val="1"/>
              <w:rPr>
                <w:color w:val="000000"/>
                <w:szCs w:val="28"/>
              </w:rPr>
            </w:pPr>
            <w:r w:rsidRPr="004024B6">
              <w:rPr>
                <w:color w:val="000000"/>
                <w:szCs w:val="28"/>
              </w:rPr>
              <w:t>0.123</w:t>
            </w:r>
          </w:p>
        </w:tc>
        <w:tc>
          <w:tcPr>
            <w:tcW w:w="389" w:type="pct"/>
            <w:tcBorders>
              <w:top w:val="nil"/>
              <w:left w:val="nil"/>
              <w:bottom w:val="single" w:sz="4" w:space="0" w:color="auto"/>
              <w:right w:val="single" w:sz="4" w:space="0" w:color="auto"/>
            </w:tcBorders>
            <w:hideMark/>
          </w:tcPr>
          <w:p w14:paraId="05DA9657" w14:textId="77777777" w:rsidR="004024B6" w:rsidRPr="004024B6" w:rsidRDefault="004024B6" w:rsidP="004024B6">
            <w:pPr>
              <w:outlineLvl w:val="1"/>
              <w:rPr>
                <w:color w:val="000000"/>
                <w:szCs w:val="28"/>
              </w:rPr>
            </w:pPr>
            <w:r w:rsidRPr="004024B6">
              <w:rPr>
                <w:color w:val="000000"/>
                <w:szCs w:val="28"/>
              </w:rPr>
              <w:t>0.123</w:t>
            </w:r>
          </w:p>
        </w:tc>
        <w:tc>
          <w:tcPr>
            <w:tcW w:w="389" w:type="pct"/>
            <w:tcBorders>
              <w:top w:val="nil"/>
              <w:left w:val="nil"/>
              <w:bottom w:val="single" w:sz="4" w:space="0" w:color="auto"/>
              <w:right w:val="single" w:sz="4" w:space="0" w:color="auto"/>
            </w:tcBorders>
            <w:hideMark/>
          </w:tcPr>
          <w:p w14:paraId="2DC64233" w14:textId="77777777" w:rsidR="004024B6" w:rsidRPr="004024B6" w:rsidRDefault="004024B6" w:rsidP="004024B6">
            <w:pPr>
              <w:outlineLvl w:val="1"/>
              <w:rPr>
                <w:color w:val="000000"/>
                <w:szCs w:val="28"/>
              </w:rPr>
            </w:pPr>
            <w:r w:rsidRPr="004024B6">
              <w:rPr>
                <w:color w:val="000000"/>
                <w:szCs w:val="28"/>
              </w:rPr>
              <w:t>0.123</w:t>
            </w:r>
          </w:p>
        </w:tc>
      </w:tr>
      <w:tr w:rsidR="004024B6" w:rsidRPr="004024B6" w14:paraId="039CCFC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9E3BCFB"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0D58E47" w14:textId="77777777" w:rsidR="004024B6" w:rsidRPr="004024B6" w:rsidRDefault="004024B6" w:rsidP="004024B6">
            <w:pPr>
              <w:outlineLvl w:val="1"/>
              <w:rPr>
                <w:color w:val="000000"/>
                <w:szCs w:val="28"/>
              </w:rPr>
            </w:pPr>
            <w:r w:rsidRPr="004024B6">
              <w:rPr>
                <w:color w:val="000000"/>
                <w:szCs w:val="28"/>
              </w:rPr>
              <w:t xml:space="preserve">Расчетная нагрузка на </w:t>
            </w:r>
            <w:r w:rsidRPr="004024B6">
              <w:rPr>
                <w:color w:val="000000"/>
                <w:szCs w:val="28"/>
              </w:rPr>
              <w:lastRenderedPageBreak/>
              <w:t>хозяйственные нужды</w:t>
            </w:r>
          </w:p>
        </w:tc>
        <w:tc>
          <w:tcPr>
            <w:tcW w:w="393" w:type="pct"/>
            <w:tcBorders>
              <w:top w:val="nil"/>
              <w:left w:val="nil"/>
              <w:bottom w:val="single" w:sz="4" w:space="0" w:color="auto"/>
              <w:right w:val="single" w:sz="4" w:space="0" w:color="auto"/>
            </w:tcBorders>
            <w:hideMark/>
          </w:tcPr>
          <w:p w14:paraId="1BBFE9E6" w14:textId="77777777" w:rsidR="004024B6" w:rsidRPr="004024B6" w:rsidRDefault="004024B6" w:rsidP="004024B6">
            <w:pPr>
              <w:outlineLvl w:val="1"/>
              <w:rPr>
                <w:color w:val="000000"/>
                <w:szCs w:val="28"/>
              </w:rPr>
            </w:pPr>
            <w:r w:rsidRPr="004024B6">
              <w:rPr>
                <w:color w:val="000000"/>
                <w:szCs w:val="28"/>
              </w:rPr>
              <w:lastRenderedPageBreak/>
              <w:t>0.000</w:t>
            </w:r>
          </w:p>
        </w:tc>
        <w:tc>
          <w:tcPr>
            <w:tcW w:w="389" w:type="pct"/>
            <w:tcBorders>
              <w:top w:val="nil"/>
              <w:left w:val="nil"/>
              <w:bottom w:val="single" w:sz="4" w:space="0" w:color="auto"/>
              <w:right w:val="single" w:sz="4" w:space="0" w:color="auto"/>
            </w:tcBorders>
            <w:hideMark/>
          </w:tcPr>
          <w:p w14:paraId="2C7CE79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CC3778"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78E8F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88E69AE"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A790E2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120D51F"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046A182A"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1DB735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AE3871F" w14:textId="77777777" w:rsidR="004024B6" w:rsidRPr="004024B6" w:rsidRDefault="004024B6" w:rsidP="004024B6">
            <w:pPr>
              <w:outlineLvl w:val="1"/>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15C39FE8"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0CDA537D"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2EC18B79"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5210691D"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5A9D544D"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60B7F4D9"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0C3911BC" w14:textId="77777777" w:rsidR="004024B6" w:rsidRPr="004024B6" w:rsidRDefault="004024B6" w:rsidP="004024B6">
            <w:pPr>
              <w:outlineLvl w:val="1"/>
              <w:rPr>
                <w:color w:val="000000"/>
                <w:szCs w:val="28"/>
              </w:rPr>
            </w:pPr>
            <w:r w:rsidRPr="004024B6">
              <w:rPr>
                <w:color w:val="000000"/>
                <w:szCs w:val="28"/>
              </w:rPr>
              <w:t>0.800</w:t>
            </w:r>
          </w:p>
        </w:tc>
      </w:tr>
      <w:tr w:rsidR="004024B6" w:rsidRPr="004024B6" w14:paraId="0273C01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52DC5F1"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80FA1B6" w14:textId="77777777" w:rsidR="004024B6" w:rsidRPr="004024B6" w:rsidRDefault="004024B6" w:rsidP="004024B6">
            <w:pPr>
              <w:outlineLvl w:val="1"/>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0ABBCA5E"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614F2661"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348033DA"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3551F927"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24D02789"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6089687E" w14:textId="77777777" w:rsidR="004024B6" w:rsidRPr="004024B6" w:rsidRDefault="004024B6" w:rsidP="004024B6">
            <w:pPr>
              <w:outlineLvl w:val="1"/>
              <w:rPr>
                <w:color w:val="000000"/>
                <w:szCs w:val="28"/>
              </w:rPr>
            </w:pPr>
            <w:r w:rsidRPr="004024B6">
              <w:rPr>
                <w:color w:val="000000"/>
                <w:szCs w:val="28"/>
              </w:rPr>
              <w:t>0.800</w:t>
            </w:r>
          </w:p>
        </w:tc>
        <w:tc>
          <w:tcPr>
            <w:tcW w:w="389" w:type="pct"/>
            <w:tcBorders>
              <w:top w:val="nil"/>
              <w:left w:val="nil"/>
              <w:bottom w:val="single" w:sz="4" w:space="0" w:color="auto"/>
              <w:right w:val="single" w:sz="4" w:space="0" w:color="auto"/>
            </w:tcBorders>
            <w:hideMark/>
          </w:tcPr>
          <w:p w14:paraId="127A8CAF" w14:textId="77777777" w:rsidR="004024B6" w:rsidRPr="004024B6" w:rsidRDefault="004024B6" w:rsidP="004024B6">
            <w:pPr>
              <w:outlineLvl w:val="1"/>
              <w:rPr>
                <w:color w:val="000000"/>
                <w:szCs w:val="28"/>
              </w:rPr>
            </w:pPr>
            <w:r w:rsidRPr="004024B6">
              <w:rPr>
                <w:color w:val="000000"/>
                <w:szCs w:val="28"/>
              </w:rPr>
              <w:t>0.800</w:t>
            </w:r>
          </w:p>
        </w:tc>
      </w:tr>
      <w:tr w:rsidR="004024B6" w:rsidRPr="004024B6" w14:paraId="1E57E67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D9BD8EA"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EDD5E34" w14:textId="77777777" w:rsidR="004024B6" w:rsidRPr="004024B6" w:rsidRDefault="004024B6" w:rsidP="004024B6">
            <w:pPr>
              <w:outlineLvl w:val="1"/>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1D73CF87" w14:textId="77777777" w:rsidR="004024B6" w:rsidRPr="004024B6" w:rsidRDefault="004024B6" w:rsidP="004024B6">
            <w:pPr>
              <w:outlineLvl w:val="1"/>
              <w:rPr>
                <w:color w:val="000000"/>
                <w:szCs w:val="28"/>
              </w:rPr>
            </w:pPr>
            <w:r w:rsidRPr="004024B6">
              <w:rPr>
                <w:color w:val="000000"/>
                <w:szCs w:val="28"/>
              </w:rPr>
              <w:t>0.799</w:t>
            </w:r>
          </w:p>
        </w:tc>
        <w:tc>
          <w:tcPr>
            <w:tcW w:w="389" w:type="pct"/>
            <w:tcBorders>
              <w:top w:val="nil"/>
              <w:left w:val="nil"/>
              <w:bottom w:val="single" w:sz="4" w:space="0" w:color="auto"/>
              <w:right w:val="single" w:sz="4" w:space="0" w:color="auto"/>
            </w:tcBorders>
            <w:hideMark/>
          </w:tcPr>
          <w:p w14:paraId="7EED3153" w14:textId="77777777" w:rsidR="004024B6" w:rsidRPr="004024B6" w:rsidRDefault="004024B6" w:rsidP="004024B6">
            <w:pPr>
              <w:outlineLvl w:val="1"/>
              <w:rPr>
                <w:color w:val="000000"/>
                <w:szCs w:val="28"/>
              </w:rPr>
            </w:pPr>
            <w:r w:rsidRPr="004024B6">
              <w:rPr>
                <w:color w:val="000000"/>
                <w:szCs w:val="28"/>
              </w:rPr>
              <w:t>0.799</w:t>
            </w:r>
          </w:p>
        </w:tc>
        <w:tc>
          <w:tcPr>
            <w:tcW w:w="389" w:type="pct"/>
            <w:tcBorders>
              <w:top w:val="nil"/>
              <w:left w:val="nil"/>
              <w:bottom w:val="single" w:sz="4" w:space="0" w:color="auto"/>
              <w:right w:val="single" w:sz="4" w:space="0" w:color="auto"/>
            </w:tcBorders>
            <w:hideMark/>
          </w:tcPr>
          <w:p w14:paraId="6C8A41B3" w14:textId="77777777" w:rsidR="004024B6" w:rsidRPr="004024B6" w:rsidRDefault="004024B6" w:rsidP="004024B6">
            <w:pPr>
              <w:outlineLvl w:val="1"/>
              <w:rPr>
                <w:color w:val="000000"/>
                <w:szCs w:val="28"/>
              </w:rPr>
            </w:pPr>
            <w:r w:rsidRPr="004024B6">
              <w:rPr>
                <w:color w:val="000000"/>
                <w:szCs w:val="28"/>
              </w:rPr>
              <w:t>0.799</w:t>
            </w:r>
          </w:p>
        </w:tc>
        <w:tc>
          <w:tcPr>
            <w:tcW w:w="389" w:type="pct"/>
            <w:tcBorders>
              <w:top w:val="nil"/>
              <w:left w:val="nil"/>
              <w:bottom w:val="single" w:sz="4" w:space="0" w:color="auto"/>
              <w:right w:val="single" w:sz="4" w:space="0" w:color="auto"/>
            </w:tcBorders>
            <w:hideMark/>
          </w:tcPr>
          <w:p w14:paraId="0F07564F" w14:textId="77777777" w:rsidR="004024B6" w:rsidRPr="004024B6" w:rsidRDefault="004024B6" w:rsidP="004024B6">
            <w:pPr>
              <w:outlineLvl w:val="1"/>
              <w:rPr>
                <w:color w:val="000000"/>
                <w:szCs w:val="28"/>
              </w:rPr>
            </w:pPr>
            <w:r w:rsidRPr="004024B6">
              <w:rPr>
                <w:color w:val="000000"/>
                <w:szCs w:val="28"/>
              </w:rPr>
              <w:t>0.799</w:t>
            </w:r>
          </w:p>
        </w:tc>
        <w:tc>
          <w:tcPr>
            <w:tcW w:w="389" w:type="pct"/>
            <w:tcBorders>
              <w:top w:val="nil"/>
              <w:left w:val="nil"/>
              <w:bottom w:val="single" w:sz="4" w:space="0" w:color="auto"/>
              <w:right w:val="single" w:sz="4" w:space="0" w:color="auto"/>
            </w:tcBorders>
            <w:hideMark/>
          </w:tcPr>
          <w:p w14:paraId="2786C5EE" w14:textId="77777777" w:rsidR="004024B6" w:rsidRPr="004024B6" w:rsidRDefault="004024B6" w:rsidP="004024B6">
            <w:pPr>
              <w:outlineLvl w:val="1"/>
              <w:rPr>
                <w:color w:val="000000"/>
                <w:szCs w:val="28"/>
              </w:rPr>
            </w:pPr>
            <w:r w:rsidRPr="004024B6">
              <w:rPr>
                <w:color w:val="000000"/>
                <w:szCs w:val="28"/>
              </w:rPr>
              <w:t>0.799</w:t>
            </w:r>
          </w:p>
        </w:tc>
        <w:tc>
          <w:tcPr>
            <w:tcW w:w="389" w:type="pct"/>
            <w:tcBorders>
              <w:top w:val="nil"/>
              <w:left w:val="nil"/>
              <w:bottom w:val="single" w:sz="4" w:space="0" w:color="auto"/>
              <w:right w:val="single" w:sz="4" w:space="0" w:color="auto"/>
            </w:tcBorders>
            <w:hideMark/>
          </w:tcPr>
          <w:p w14:paraId="7863FBE5" w14:textId="77777777" w:rsidR="004024B6" w:rsidRPr="004024B6" w:rsidRDefault="004024B6" w:rsidP="004024B6">
            <w:pPr>
              <w:outlineLvl w:val="1"/>
              <w:rPr>
                <w:color w:val="000000"/>
                <w:szCs w:val="28"/>
              </w:rPr>
            </w:pPr>
            <w:r w:rsidRPr="004024B6">
              <w:rPr>
                <w:color w:val="000000"/>
                <w:szCs w:val="28"/>
              </w:rPr>
              <w:t>0.799</w:t>
            </w:r>
          </w:p>
        </w:tc>
        <w:tc>
          <w:tcPr>
            <w:tcW w:w="389" w:type="pct"/>
            <w:tcBorders>
              <w:top w:val="nil"/>
              <w:left w:val="nil"/>
              <w:bottom w:val="single" w:sz="4" w:space="0" w:color="auto"/>
              <w:right w:val="single" w:sz="4" w:space="0" w:color="auto"/>
            </w:tcBorders>
            <w:hideMark/>
          </w:tcPr>
          <w:p w14:paraId="2EC3887D" w14:textId="77777777" w:rsidR="004024B6" w:rsidRPr="004024B6" w:rsidRDefault="004024B6" w:rsidP="004024B6">
            <w:pPr>
              <w:outlineLvl w:val="1"/>
              <w:rPr>
                <w:color w:val="000000"/>
                <w:szCs w:val="28"/>
              </w:rPr>
            </w:pPr>
            <w:r w:rsidRPr="004024B6">
              <w:rPr>
                <w:color w:val="000000"/>
                <w:szCs w:val="28"/>
              </w:rPr>
              <w:t>0.799</w:t>
            </w:r>
          </w:p>
        </w:tc>
      </w:tr>
      <w:tr w:rsidR="004024B6" w:rsidRPr="004024B6" w14:paraId="34231B8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D31793D"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E04E55C" w14:textId="77777777" w:rsidR="004024B6" w:rsidRPr="004024B6" w:rsidRDefault="004024B6" w:rsidP="004024B6">
            <w:pPr>
              <w:outlineLvl w:val="1"/>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7CDFF03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60F0FC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ADCF5C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9CD746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9F7C51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150371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D5DD78E"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4AC0A01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1E40C0B"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4AEE174" w14:textId="77777777" w:rsidR="004024B6" w:rsidRPr="004024B6" w:rsidRDefault="004024B6" w:rsidP="004024B6">
            <w:pPr>
              <w:outlineLvl w:val="1"/>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240C08B7"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7CB72BB2"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1A1435FD"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1467FB29"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741B1BF9"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4F0D159E"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44033979" w14:textId="77777777" w:rsidR="004024B6" w:rsidRPr="004024B6" w:rsidRDefault="004024B6" w:rsidP="004024B6">
            <w:pPr>
              <w:outlineLvl w:val="1"/>
              <w:rPr>
                <w:color w:val="000000"/>
                <w:szCs w:val="28"/>
              </w:rPr>
            </w:pPr>
            <w:r w:rsidRPr="004024B6">
              <w:rPr>
                <w:color w:val="000000"/>
                <w:szCs w:val="28"/>
              </w:rPr>
              <w:t>0.001</w:t>
            </w:r>
          </w:p>
        </w:tc>
      </w:tr>
      <w:tr w:rsidR="004024B6" w:rsidRPr="004024B6" w14:paraId="1B7B8A9F"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ACA509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E83BB6E"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3EBA325E"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082B1DF6"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792929B9"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3B32A9B9"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21A60071"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786BA78B"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55077E0D" w14:textId="77777777" w:rsidR="004024B6" w:rsidRPr="004024B6" w:rsidRDefault="004024B6" w:rsidP="004024B6">
            <w:pPr>
              <w:outlineLvl w:val="1"/>
              <w:rPr>
                <w:color w:val="000000"/>
                <w:szCs w:val="28"/>
              </w:rPr>
            </w:pPr>
            <w:r w:rsidRPr="004024B6">
              <w:rPr>
                <w:color w:val="000000"/>
                <w:szCs w:val="28"/>
              </w:rPr>
              <w:t>2.511</w:t>
            </w:r>
          </w:p>
        </w:tc>
      </w:tr>
      <w:tr w:rsidR="004024B6" w:rsidRPr="004024B6" w14:paraId="73BDEA2B"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D81BDB1"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25571787"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192E62FF"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23989905"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30331A20"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337E1824"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0770E0BE"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106A8D54" w14:textId="77777777" w:rsidR="004024B6" w:rsidRPr="004024B6" w:rsidRDefault="004024B6" w:rsidP="004024B6">
            <w:pPr>
              <w:outlineLvl w:val="1"/>
              <w:rPr>
                <w:color w:val="000000"/>
                <w:szCs w:val="28"/>
              </w:rPr>
            </w:pPr>
            <w:r w:rsidRPr="004024B6">
              <w:rPr>
                <w:color w:val="000000"/>
                <w:szCs w:val="28"/>
              </w:rPr>
              <w:t>2.511</w:t>
            </w:r>
          </w:p>
        </w:tc>
        <w:tc>
          <w:tcPr>
            <w:tcW w:w="389" w:type="pct"/>
            <w:tcBorders>
              <w:top w:val="nil"/>
              <w:left w:val="nil"/>
              <w:bottom w:val="single" w:sz="4" w:space="0" w:color="auto"/>
              <w:right w:val="single" w:sz="4" w:space="0" w:color="auto"/>
            </w:tcBorders>
            <w:hideMark/>
          </w:tcPr>
          <w:p w14:paraId="62BC7ABF" w14:textId="77777777" w:rsidR="004024B6" w:rsidRPr="004024B6" w:rsidRDefault="004024B6" w:rsidP="004024B6">
            <w:pPr>
              <w:outlineLvl w:val="1"/>
              <w:rPr>
                <w:color w:val="000000"/>
                <w:szCs w:val="28"/>
              </w:rPr>
            </w:pPr>
            <w:r w:rsidRPr="004024B6">
              <w:rPr>
                <w:color w:val="000000"/>
                <w:szCs w:val="28"/>
              </w:rPr>
              <w:t>2.511</w:t>
            </w:r>
          </w:p>
        </w:tc>
      </w:tr>
      <w:tr w:rsidR="004024B6" w:rsidRPr="004024B6" w14:paraId="6A30B144"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57CD6C54" w14:textId="77777777" w:rsidR="004024B6" w:rsidRPr="004024B6" w:rsidRDefault="004024B6" w:rsidP="004024B6">
            <w:pPr>
              <w:outlineLvl w:val="2"/>
              <w:rPr>
                <w:color w:val="000000"/>
                <w:szCs w:val="28"/>
              </w:rPr>
            </w:pPr>
            <w:r w:rsidRPr="004024B6">
              <w:rPr>
                <w:color w:val="000000"/>
                <w:szCs w:val="28"/>
              </w:rPr>
              <w:t>Котельная "Жилпоселок", г. Катав-Ивановск, ул. Цементников, 15</w:t>
            </w:r>
          </w:p>
        </w:tc>
        <w:tc>
          <w:tcPr>
            <w:tcW w:w="1583" w:type="pct"/>
            <w:tcBorders>
              <w:top w:val="nil"/>
              <w:left w:val="nil"/>
              <w:bottom w:val="single" w:sz="4" w:space="0" w:color="auto"/>
              <w:right w:val="single" w:sz="4" w:space="0" w:color="auto"/>
            </w:tcBorders>
            <w:hideMark/>
          </w:tcPr>
          <w:p w14:paraId="7EC1C454" w14:textId="77777777" w:rsidR="004024B6" w:rsidRPr="004024B6" w:rsidRDefault="004024B6" w:rsidP="004024B6">
            <w:pPr>
              <w:outlineLvl w:val="2"/>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6A95C758"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0F0D6C7D"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1107B202"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6F44ABD9"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38819BB8"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5F3FAD4C"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28E81314" w14:textId="77777777" w:rsidR="004024B6" w:rsidRPr="004024B6" w:rsidRDefault="004024B6" w:rsidP="004024B6">
            <w:pPr>
              <w:outlineLvl w:val="2"/>
              <w:rPr>
                <w:color w:val="000000"/>
                <w:szCs w:val="28"/>
              </w:rPr>
            </w:pPr>
            <w:r w:rsidRPr="004024B6">
              <w:rPr>
                <w:color w:val="000000"/>
                <w:szCs w:val="28"/>
              </w:rPr>
              <w:t>6.880</w:t>
            </w:r>
          </w:p>
        </w:tc>
      </w:tr>
      <w:tr w:rsidR="004024B6" w:rsidRPr="004024B6" w14:paraId="3C4FBF9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90D771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49E6AB9" w14:textId="77777777" w:rsidR="004024B6" w:rsidRPr="004024B6" w:rsidRDefault="004024B6" w:rsidP="004024B6">
            <w:pPr>
              <w:outlineLvl w:val="2"/>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0C710BF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7E56EA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7D3E28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6A61C4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D9885D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F53A17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66503CE"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6FBCA6B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A74ED53"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2C16636" w14:textId="77777777" w:rsidR="004024B6" w:rsidRPr="004024B6" w:rsidRDefault="004024B6" w:rsidP="004024B6">
            <w:pPr>
              <w:outlineLvl w:val="2"/>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607B1662"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6D169599"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16761348"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4ACE7F02"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6EEB3F00"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51DCC395" w14:textId="77777777" w:rsidR="004024B6" w:rsidRPr="004024B6" w:rsidRDefault="004024B6" w:rsidP="004024B6">
            <w:pPr>
              <w:outlineLvl w:val="2"/>
              <w:rPr>
                <w:color w:val="000000"/>
                <w:szCs w:val="28"/>
              </w:rPr>
            </w:pPr>
            <w:r w:rsidRPr="004024B6">
              <w:rPr>
                <w:color w:val="000000"/>
                <w:szCs w:val="28"/>
              </w:rPr>
              <w:t>6.880</w:t>
            </w:r>
          </w:p>
        </w:tc>
        <w:tc>
          <w:tcPr>
            <w:tcW w:w="389" w:type="pct"/>
            <w:tcBorders>
              <w:top w:val="nil"/>
              <w:left w:val="nil"/>
              <w:bottom w:val="single" w:sz="4" w:space="0" w:color="auto"/>
              <w:right w:val="single" w:sz="4" w:space="0" w:color="auto"/>
            </w:tcBorders>
            <w:hideMark/>
          </w:tcPr>
          <w:p w14:paraId="1D480A37" w14:textId="77777777" w:rsidR="004024B6" w:rsidRPr="004024B6" w:rsidRDefault="004024B6" w:rsidP="004024B6">
            <w:pPr>
              <w:outlineLvl w:val="2"/>
              <w:rPr>
                <w:color w:val="000000"/>
                <w:szCs w:val="28"/>
              </w:rPr>
            </w:pPr>
            <w:r w:rsidRPr="004024B6">
              <w:rPr>
                <w:color w:val="000000"/>
                <w:szCs w:val="28"/>
              </w:rPr>
              <w:t>6.880</w:t>
            </w:r>
          </w:p>
        </w:tc>
      </w:tr>
      <w:tr w:rsidR="004024B6" w:rsidRPr="004024B6" w14:paraId="57A1656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3547FF1"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BBD02B6" w14:textId="77777777" w:rsidR="004024B6" w:rsidRPr="004024B6" w:rsidRDefault="004024B6" w:rsidP="004024B6">
            <w:pPr>
              <w:outlineLvl w:val="2"/>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2D1DE8DE" w14:textId="77777777" w:rsidR="004024B6" w:rsidRPr="004024B6" w:rsidRDefault="004024B6" w:rsidP="004024B6">
            <w:pPr>
              <w:outlineLvl w:val="2"/>
              <w:rPr>
                <w:color w:val="000000"/>
                <w:szCs w:val="28"/>
              </w:rPr>
            </w:pPr>
            <w:r w:rsidRPr="004024B6">
              <w:rPr>
                <w:color w:val="000000"/>
                <w:szCs w:val="28"/>
              </w:rPr>
              <w:t>0.003</w:t>
            </w:r>
          </w:p>
        </w:tc>
        <w:tc>
          <w:tcPr>
            <w:tcW w:w="389" w:type="pct"/>
            <w:tcBorders>
              <w:top w:val="nil"/>
              <w:left w:val="nil"/>
              <w:bottom w:val="single" w:sz="4" w:space="0" w:color="auto"/>
              <w:right w:val="single" w:sz="4" w:space="0" w:color="auto"/>
            </w:tcBorders>
            <w:hideMark/>
          </w:tcPr>
          <w:p w14:paraId="6F7B63F0" w14:textId="77777777" w:rsidR="004024B6" w:rsidRPr="004024B6" w:rsidRDefault="004024B6" w:rsidP="004024B6">
            <w:pPr>
              <w:outlineLvl w:val="2"/>
              <w:rPr>
                <w:color w:val="000000"/>
                <w:szCs w:val="28"/>
              </w:rPr>
            </w:pPr>
            <w:r w:rsidRPr="004024B6">
              <w:rPr>
                <w:color w:val="000000"/>
                <w:szCs w:val="28"/>
              </w:rPr>
              <w:t>0.003</w:t>
            </w:r>
          </w:p>
        </w:tc>
        <w:tc>
          <w:tcPr>
            <w:tcW w:w="389" w:type="pct"/>
            <w:tcBorders>
              <w:top w:val="nil"/>
              <w:left w:val="nil"/>
              <w:bottom w:val="single" w:sz="4" w:space="0" w:color="auto"/>
              <w:right w:val="single" w:sz="4" w:space="0" w:color="auto"/>
            </w:tcBorders>
            <w:hideMark/>
          </w:tcPr>
          <w:p w14:paraId="6BB5DF7A" w14:textId="77777777" w:rsidR="004024B6" w:rsidRPr="004024B6" w:rsidRDefault="004024B6" w:rsidP="004024B6">
            <w:pPr>
              <w:outlineLvl w:val="2"/>
              <w:rPr>
                <w:color w:val="000000"/>
                <w:szCs w:val="28"/>
              </w:rPr>
            </w:pPr>
            <w:r w:rsidRPr="004024B6">
              <w:rPr>
                <w:color w:val="000000"/>
                <w:szCs w:val="28"/>
              </w:rPr>
              <w:t>0.003</w:t>
            </w:r>
          </w:p>
        </w:tc>
        <w:tc>
          <w:tcPr>
            <w:tcW w:w="389" w:type="pct"/>
            <w:tcBorders>
              <w:top w:val="nil"/>
              <w:left w:val="nil"/>
              <w:bottom w:val="single" w:sz="4" w:space="0" w:color="auto"/>
              <w:right w:val="single" w:sz="4" w:space="0" w:color="auto"/>
            </w:tcBorders>
            <w:hideMark/>
          </w:tcPr>
          <w:p w14:paraId="3B4B3DBD" w14:textId="77777777" w:rsidR="004024B6" w:rsidRPr="004024B6" w:rsidRDefault="004024B6" w:rsidP="004024B6">
            <w:pPr>
              <w:outlineLvl w:val="2"/>
              <w:rPr>
                <w:color w:val="000000"/>
                <w:szCs w:val="28"/>
              </w:rPr>
            </w:pPr>
            <w:r w:rsidRPr="004024B6">
              <w:rPr>
                <w:color w:val="000000"/>
                <w:szCs w:val="28"/>
              </w:rPr>
              <w:t>0.003</w:t>
            </w:r>
          </w:p>
        </w:tc>
        <w:tc>
          <w:tcPr>
            <w:tcW w:w="389" w:type="pct"/>
            <w:tcBorders>
              <w:top w:val="nil"/>
              <w:left w:val="nil"/>
              <w:bottom w:val="single" w:sz="4" w:space="0" w:color="auto"/>
              <w:right w:val="single" w:sz="4" w:space="0" w:color="auto"/>
            </w:tcBorders>
            <w:hideMark/>
          </w:tcPr>
          <w:p w14:paraId="508C3D39" w14:textId="77777777" w:rsidR="004024B6" w:rsidRPr="004024B6" w:rsidRDefault="004024B6" w:rsidP="004024B6">
            <w:pPr>
              <w:outlineLvl w:val="2"/>
              <w:rPr>
                <w:color w:val="000000"/>
                <w:szCs w:val="28"/>
              </w:rPr>
            </w:pPr>
            <w:r w:rsidRPr="004024B6">
              <w:rPr>
                <w:color w:val="000000"/>
                <w:szCs w:val="28"/>
              </w:rPr>
              <w:t>0.003</w:t>
            </w:r>
          </w:p>
        </w:tc>
        <w:tc>
          <w:tcPr>
            <w:tcW w:w="389" w:type="pct"/>
            <w:tcBorders>
              <w:top w:val="nil"/>
              <w:left w:val="nil"/>
              <w:bottom w:val="single" w:sz="4" w:space="0" w:color="auto"/>
              <w:right w:val="single" w:sz="4" w:space="0" w:color="auto"/>
            </w:tcBorders>
            <w:hideMark/>
          </w:tcPr>
          <w:p w14:paraId="2F158B13" w14:textId="77777777" w:rsidR="004024B6" w:rsidRPr="004024B6" w:rsidRDefault="004024B6" w:rsidP="004024B6">
            <w:pPr>
              <w:outlineLvl w:val="2"/>
              <w:rPr>
                <w:color w:val="000000"/>
                <w:szCs w:val="28"/>
              </w:rPr>
            </w:pPr>
            <w:r w:rsidRPr="004024B6">
              <w:rPr>
                <w:color w:val="000000"/>
                <w:szCs w:val="28"/>
              </w:rPr>
              <w:t>0.003</w:t>
            </w:r>
          </w:p>
        </w:tc>
        <w:tc>
          <w:tcPr>
            <w:tcW w:w="389" w:type="pct"/>
            <w:tcBorders>
              <w:top w:val="nil"/>
              <w:left w:val="nil"/>
              <w:bottom w:val="single" w:sz="4" w:space="0" w:color="auto"/>
              <w:right w:val="single" w:sz="4" w:space="0" w:color="auto"/>
            </w:tcBorders>
            <w:hideMark/>
          </w:tcPr>
          <w:p w14:paraId="688529CC" w14:textId="77777777" w:rsidR="004024B6" w:rsidRPr="004024B6" w:rsidRDefault="004024B6" w:rsidP="004024B6">
            <w:pPr>
              <w:outlineLvl w:val="2"/>
              <w:rPr>
                <w:color w:val="000000"/>
                <w:szCs w:val="28"/>
              </w:rPr>
            </w:pPr>
            <w:r w:rsidRPr="004024B6">
              <w:rPr>
                <w:color w:val="000000"/>
                <w:szCs w:val="28"/>
              </w:rPr>
              <w:t>0.003</w:t>
            </w:r>
          </w:p>
        </w:tc>
      </w:tr>
      <w:tr w:rsidR="004024B6" w:rsidRPr="004024B6" w14:paraId="7BC2D25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5BC08A4"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9A46ED1" w14:textId="77777777" w:rsidR="004024B6" w:rsidRPr="004024B6" w:rsidRDefault="004024B6" w:rsidP="004024B6">
            <w:pPr>
              <w:outlineLvl w:val="2"/>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343C2FB4" w14:textId="77777777" w:rsidR="004024B6" w:rsidRPr="004024B6" w:rsidRDefault="004024B6" w:rsidP="004024B6">
            <w:pPr>
              <w:outlineLvl w:val="2"/>
              <w:rPr>
                <w:color w:val="000000"/>
                <w:szCs w:val="28"/>
              </w:rPr>
            </w:pPr>
            <w:r w:rsidRPr="004024B6">
              <w:rPr>
                <w:color w:val="000000"/>
                <w:szCs w:val="28"/>
              </w:rPr>
              <w:t>0.013</w:t>
            </w:r>
          </w:p>
        </w:tc>
        <w:tc>
          <w:tcPr>
            <w:tcW w:w="389" w:type="pct"/>
            <w:tcBorders>
              <w:top w:val="nil"/>
              <w:left w:val="nil"/>
              <w:bottom w:val="single" w:sz="4" w:space="0" w:color="auto"/>
              <w:right w:val="single" w:sz="4" w:space="0" w:color="auto"/>
            </w:tcBorders>
            <w:hideMark/>
          </w:tcPr>
          <w:p w14:paraId="03FED5E6" w14:textId="77777777" w:rsidR="004024B6" w:rsidRPr="004024B6" w:rsidRDefault="004024B6" w:rsidP="004024B6">
            <w:pPr>
              <w:outlineLvl w:val="2"/>
              <w:rPr>
                <w:color w:val="000000"/>
                <w:szCs w:val="28"/>
              </w:rPr>
            </w:pPr>
            <w:r w:rsidRPr="004024B6">
              <w:rPr>
                <w:color w:val="000000"/>
                <w:szCs w:val="28"/>
              </w:rPr>
              <w:t>0.013</w:t>
            </w:r>
          </w:p>
        </w:tc>
        <w:tc>
          <w:tcPr>
            <w:tcW w:w="389" w:type="pct"/>
            <w:tcBorders>
              <w:top w:val="nil"/>
              <w:left w:val="nil"/>
              <w:bottom w:val="single" w:sz="4" w:space="0" w:color="auto"/>
              <w:right w:val="single" w:sz="4" w:space="0" w:color="auto"/>
            </w:tcBorders>
            <w:hideMark/>
          </w:tcPr>
          <w:p w14:paraId="6260934C" w14:textId="77777777" w:rsidR="004024B6" w:rsidRPr="004024B6" w:rsidRDefault="004024B6" w:rsidP="004024B6">
            <w:pPr>
              <w:outlineLvl w:val="2"/>
              <w:rPr>
                <w:color w:val="000000"/>
                <w:szCs w:val="28"/>
              </w:rPr>
            </w:pPr>
            <w:r w:rsidRPr="004024B6">
              <w:rPr>
                <w:color w:val="000000"/>
                <w:szCs w:val="28"/>
              </w:rPr>
              <w:t>0.013</w:t>
            </w:r>
          </w:p>
        </w:tc>
        <w:tc>
          <w:tcPr>
            <w:tcW w:w="389" w:type="pct"/>
            <w:tcBorders>
              <w:top w:val="nil"/>
              <w:left w:val="nil"/>
              <w:bottom w:val="single" w:sz="4" w:space="0" w:color="auto"/>
              <w:right w:val="single" w:sz="4" w:space="0" w:color="auto"/>
            </w:tcBorders>
            <w:hideMark/>
          </w:tcPr>
          <w:p w14:paraId="2DFFB409" w14:textId="77777777" w:rsidR="004024B6" w:rsidRPr="004024B6" w:rsidRDefault="004024B6" w:rsidP="004024B6">
            <w:pPr>
              <w:outlineLvl w:val="2"/>
              <w:rPr>
                <w:color w:val="000000"/>
                <w:szCs w:val="28"/>
              </w:rPr>
            </w:pPr>
            <w:r w:rsidRPr="004024B6">
              <w:rPr>
                <w:color w:val="000000"/>
                <w:szCs w:val="28"/>
              </w:rPr>
              <w:t>0.013</w:t>
            </w:r>
          </w:p>
        </w:tc>
        <w:tc>
          <w:tcPr>
            <w:tcW w:w="389" w:type="pct"/>
            <w:tcBorders>
              <w:top w:val="nil"/>
              <w:left w:val="nil"/>
              <w:bottom w:val="single" w:sz="4" w:space="0" w:color="auto"/>
              <w:right w:val="single" w:sz="4" w:space="0" w:color="auto"/>
            </w:tcBorders>
            <w:hideMark/>
          </w:tcPr>
          <w:p w14:paraId="45AA868D" w14:textId="77777777" w:rsidR="004024B6" w:rsidRPr="004024B6" w:rsidRDefault="004024B6" w:rsidP="004024B6">
            <w:pPr>
              <w:outlineLvl w:val="2"/>
              <w:rPr>
                <w:color w:val="000000"/>
                <w:szCs w:val="28"/>
              </w:rPr>
            </w:pPr>
            <w:r w:rsidRPr="004024B6">
              <w:rPr>
                <w:color w:val="000000"/>
                <w:szCs w:val="28"/>
              </w:rPr>
              <w:t>0.013</w:t>
            </w:r>
          </w:p>
        </w:tc>
        <w:tc>
          <w:tcPr>
            <w:tcW w:w="389" w:type="pct"/>
            <w:tcBorders>
              <w:top w:val="nil"/>
              <w:left w:val="nil"/>
              <w:bottom w:val="single" w:sz="4" w:space="0" w:color="auto"/>
              <w:right w:val="single" w:sz="4" w:space="0" w:color="auto"/>
            </w:tcBorders>
            <w:hideMark/>
          </w:tcPr>
          <w:p w14:paraId="39F89B6D" w14:textId="77777777" w:rsidR="004024B6" w:rsidRPr="004024B6" w:rsidRDefault="004024B6" w:rsidP="004024B6">
            <w:pPr>
              <w:outlineLvl w:val="2"/>
              <w:rPr>
                <w:color w:val="000000"/>
                <w:szCs w:val="28"/>
              </w:rPr>
            </w:pPr>
            <w:r w:rsidRPr="004024B6">
              <w:rPr>
                <w:color w:val="000000"/>
                <w:szCs w:val="28"/>
              </w:rPr>
              <w:t>0.013</w:t>
            </w:r>
          </w:p>
        </w:tc>
        <w:tc>
          <w:tcPr>
            <w:tcW w:w="389" w:type="pct"/>
            <w:tcBorders>
              <w:top w:val="nil"/>
              <w:left w:val="nil"/>
              <w:bottom w:val="single" w:sz="4" w:space="0" w:color="auto"/>
              <w:right w:val="single" w:sz="4" w:space="0" w:color="auto"/>
            </w:tcBorders>
            <w:hideMark/>
          </w:tcPr>
          <w:p w14:paraId="116F7406" w14:textId="77777777" w:rsidR="004024B6" w:rsidRPr="004024B6" w:rsidRDefault="004024B6" w:rsidP="004024B6">
            <w:pPr>
              <w:outlineLvl w:val="2"/>
              <w:rPr>
                <w:color w:val="000000"/>
                <w:szCs w:val="28"/>
              </w:rPr>
            </w:pPr>
            <w:r w:rsidRPr="004024B6">
              <w:rPr>
                <w:color w:val="000000"/>
                <w:szCs w:val="28"/>
              </w:rPr>
              <w:t>0.013</w:t>
            </w:r>
          </w:p>
        </w:tc>
      </w:tr>
      <w:tr w:rsidR="004024B6" w:rsidRPr="004024B6" w14:paraId="6783BB1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C0C0401"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402A7C0" w14:textId="77777777" w:rsidR="004024B6" w:rsidRPr="004024B6" w:rsidRDefault="004024B6" w:rsidP="004024B6">
            <w:pPr>
              <w:outlineLvl w:val="2"/>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24EA67A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F97A26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73EF5E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56BA11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D10B05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44A25D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9B7FD5"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362F925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3AE0BDF"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070A36AB" w14:textId="77777777" w:rsidR="004024B6" w:rsidRPr="004024B6" w:rsidRDefault="004024B6" w:rsidP="004024B6">
            <w:pPr>
              <w:outlineLvl w:val="2"/>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2DDFEAA1"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0238F849"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5E99BB2B"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4AAE58BC"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1D8EF54C"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106525A6"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13621E42" w14:textId="77777777" w:rsidR="004024B6" w:rsidRPr="004024B6" w:rsidRDefault="004024B6" w:rsidP="004024B6">
            <w:pPr>
              <w:outlineLvl w:val="2"/>
              <w:rPr>
                <w:color w:val="000000"/>
                <w:szCs w:val="28"/>
              </w:rPr>
            </w:pPr>
            <w:r w:rsidRPr="004024B6">
              <w:rPr>
                <w:color w:val="000000"/>
                <w:szCs w:val="28"/>
              </w:rPr>
              <w:t>1.100</w:t>
            </w:r>
          </w:p>
        </w:tc>
      </w:tr>
      <w:tr w:rsidR="004024B6" w:rsidRPr="004024B6" w14:paraId="1624C20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A0E98BB"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D061872" w14:textId="77777777" w:rsidR="004024B6" w:rsidRPr="004024B6" w:rsidRDefault="004024B6" w:rsidP="004024B6">
            <w:pPr>
              <w:outlineLvl w:val="2"/>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6DE4B76F"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7A5E1E6C"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07C2143E"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3B8F3D81"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01375370"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42888D6F" w14:textId="77777777" w:rsidR="004024B6" w:rsidRPr="004024B6" w:rsidRDefault="004024B6" w:rsidP="004024B6">
            <w:pPr>
              <w:outlineLvl w:val="2"/>
              <w:rPr>
                <w:color w:val="000000"/>
                <w:szCs w:val="28"/>
              </w:rPr>
            </w:pPr>
            <w:r w:rsidRPr="004024B6">
              <w:rPr>
                <w:color w:val="000000"/>
                <w:szCs w:val="28"/>
              </w:rPr>
              <w:t>1.100</w:t>
            </w:r>
          </w:p>
        </w:tc>
        <w:tc>
          <w:tcPr>
            <w:tcW w:w="389" w:type="pct"/>
            <w:tcBorders>
              <w:top w:val="nil"/>
              <w:left w:val="nil"/>
              <w:bottom w:val="single" w:sz="4" w:space="0" w:color="auto"/>
              <w:right w:val="single" w:sz="4" w:space="0" w:color="auto"/>
            </w:tcBorders>
            <w:hideMark/>
          </w:tcPr>
          <w:p w14:paraId="0BA6B970" w14:textId="77777777" w:rsidR="004024B6" w:rsidRPr="004024B6" w:rsidRDefault="004024B6" w:rsidP="004024B6">
            <w:pPr>
              <w:outlineLvl w:val="2"/>
              <w:rPr>
                <w:color w:val="000000"/>
                <w:szCs w:val="28"/>
              </w:rPr>
            </w:pPr>
            <w:r w:rsidRPr="004024B6">
              <w:rPr>
                <w:color w:val="000000"/>
                <w:szCs w:val="28"/>
              </w:rPr>
              <w:t>1.100</w:t>
            </w:r>
          </w:p>
        </w:tc>
      </w:tr>
      <w:tr w:rsidR="004024B6" w:rsidRPr="004024B6" w14:paraId="778CE4D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B342CD5"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BA8BA40" w14:textId="77777777" w:rsidR="004024B6" w:rsidRPr="004024B6" w:rsidRDefault="004024B6" w:rsidP="004024B6">
            <w:pPr>
              <w:outlineLvl w:val="2"/>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52FDFF0B" w14:textId="77777777" w:rsidR="004024B6" w:rsidRPr="004024B6" w:rsidRDefault="004024B6" w:rsidP="004024B6">
            <w:pPr>
              <w:outlineLvl w:val="2"/>
              <w:rPr>
                <w:color w:val="000000"/>
                <w:szCs w:val="28"/>
              </w:rPr>
            </w:pPr>
            <w:r w:rsidRPr="004024B6">
              <w:rPr>
                <w:color w:val="000000"/>
                <w:szCs w:val="28"/>
              </w:rPr>
              <w:t>1.099</w:t>
            </w:r>
          </w:p>
        </w:tc>
        <w:tc>
          <w:tcPr>
            <w:tcW w:w="389" w:type="pct"/>
            <w:tcBorders>
              <w:top w:val="nil"/>
              <w:left w:val="nil"/>
              <w:bottom w:val="single" w:sz="4" w:space="0" w:color="auto"/>
              <w:right w:val="single" w:sz="4" w:space="0" w:color="auto"/>
            </w:tcBorders>
            <w:hideMark/>
          </w:tcPr>
          <w:p w14:paraId="752E2202" w14:textId="77777777" w:rsidR="004024B6" w:rsidRPr="004024B6" w:rsidRDefault="004024B6" w:rsidP="004024B6">
            <w:pPr>
              <w:outlineLvl w:val="2"/>
              <w:rPr>
                <w:color w:val="000000"/>
                <w:szCs w:val="28"/>
              </w:rPr>
            </w:pPr>
            <w:r w:rsidRPr="004024B6">
              <w:rPr>
                <w:color w:val="000000"/>
                <w:szCs w:val="28"/>
              </w:rPr>
              <w:t>1.099</w:t>
            </w:r>
          </w:p>
        </w:tc>
        <w:tc>
          <w:tcPr>
            <w:tcW w:w="389" w:type="pct"/>
            <w:tcBorders>
              <w:top w:val="nil"/>
              <w:left w:val="nil"/>
              <w:bottom w:val="single" w:sz="4" w:space="0" w:color="auto"/>
              <w:right w:val="single" w:sz="4" w:space="0" w:color="auto"/>
            </w:tcBorders>
            <w:hideMark/>
          </w:tcPr>
          <w:p w14:paraId="05DB9ED7" w14:textId="77777777" w:rsidR="004024B6" w:rsidRPr="004024B6" w:rsidRDefault="004024B6" w:rsidP="004024B6">
            <w:pPr>
              <w:outlineLvl w:val="2"/>
              <w:rPr>
                <w:color w:val="000000"/>
                <w:szCs w:val="28"/>
              </w:rPr>
            </w:pPr>
            <w:r w:rsidRPr="004024B6">
              <w:rPr>
                <w:color w:val="000000"/>
                <w:szCs w:val="28"/>
              </w:rPr>
              <w:t>1.099</w:t>
            </w:r>
          </w:p>
        </w:tc>
        <w:tc>
          <w:tcPr>
            <w:tcW w:w="389" w:type="pct"/>
            <w:tcBorders>
              <w:top w:val="nil"/>
              <w:left w:val="nil"/>
              <w:bottom w:val="single" w:sz="4" w:space="0" w:color="auto"/>
              <w:right w:val="single" w:sz="4" w:space="0" w:color="auto"/>
            </w:tcBorders>
            <w:hideMark/>
          </w:tcPr>
          <w:p w14:paraId="5569582D" w14:textId="77777777" w:rsidR="004024B6" w:rsidRPr="004024B6" w:rsidRDefault="004024B6" w:rsidP="004024B6">
            <w:pPr>
              <w:outlineLvl w:val="2"/>
              <w:rPr>
                <w:color w:val="000000"/>
                <w:szCs w:val="28"/>
              </w:rPr>
            </w:pPr>
            <w:r w:rsidRPr="004024B6">
              <w:rPr>
                <w:color w:val="000000"/>
                <w:szCs w:val="28"/>
              </w:rPr>
              <w:t>1.099</w:t>
            </w:r>
          </w:p>
        </w:tc>
        <w:tc>
          <w:tcPr>
            <w:tcW w:w="389" w:type="pct"/>
            <w:tcBorders>
              <w:top w:val="nil"/>
              <w:left w:val="nil"/>
              <w:bottom w:val="single" w:sz="4" w:space="0" w:color="auto"/>
              <w:right w:val="single" w:sz="4" w:space="0" w:color="auto"/>
            </w:tcBorders>
            <w:hideMark/>
          </w:tcPr>
          <w:p w14:paraId="4568876C" w14:textId="77777777" w:rsidR="004024B6" w:rsidRPr="004024B6" w:rsidRDefault="004024B6" w:rsidP="004024B6">
            <w:pPr>
              <w:outlineLvl w:val="2"/>
              <w:rPr>
                <w:color w:val="000000"/>
                <w:szCs w:val="28"/>
              </w:rPr>
            </w:pPr>
            <w:r w:rsidRPr="004024B6">
              <w:rPr>
                <w:color w:val="000000"/>
                <w:szCs w:val="28"/>
              </w:rPr>
              <w:t>1.099</w:t>
            </w:r>
          </w:p>
        </w:tc>
        <w:tc>
          <w:tcPr>
            <w:tcW w:w="389" w:type="pct"/>
            <w:tcBorders>
              <w:top w:val="nil"/>
              <w:left w:val="nil"/>
              <w:bottom w:val="single" w:sz="4" w:space="0" w:color="auto"/>
              <w:right w:val="single" w:sz="4" w:space="0" w:color="auto"/>
            </w:tcBorders>
            <w:hideMark/>
          </w:tcPr>
          <w:p w14:paraId="5620023D" w14:textId="77777777" w:rsidR="004024B6" w:rsidRPr="004024B6" w:rsidRDefault="004024B6" w:rsidP="004024B6">
            <w:pPr>
              <w:outlineLvl w:val="2"/>
              <w:rPr>
                <w:color w:val="000000"/>
                <w:szCs w:val="28"/>
              </w:rPr>
            </w:pPr>
            <w:r w:rsidRPr="004024B6">
              <w:rPr>
                <w:color w:val="000000"/>
                <w:szCs w:val="28"/>
              </w:rPr>
              <w:t>1.099</w:t>
            </w:r>
          </w:p>
        </w:tc>
        <w:tc>
          <w:tcPr>
            <w:tcW w:w="389" w:type="pct"/>
            <w:tcBorders>
              <w:top w:val="nil"/>
              <w:left w:val="nil"/>
              <w:bottom w:val="single" w:sz="4" w:space="0" w:color="auto"/>
              <w:right w:val="single" w:sz="4" w:space="0" w:color="auto"/>
            </w:tcBorders>
            <w:hideMark/>
          </w:tcPr>
          <w:p w14:paraId="2502CD5B" w14:textId="77777777" w:rsidR="004024B6" w:rsidRPr="004024B6" w:rsidRDefault="004024B6" w:rsidP="004024B6">
            <w:pPr>
              <w:outlineLvl w:val="2"/>
              <w:rPr>
                <w:color w:val="000000"/>
                <w:szCs w:val="28"/>
              </w:rPr>
            </w:pPr>
            <w:r w:rsidRPr="004024B6">
              <w:rPr>
                <w:color w:val="000000"/>
                <w:szCs w:val="28"/>
              </w:rPr>
              <w:t>1.099</w:t>
            </w:r>
          </w:p>
        </w:tc>
      </w:tr>
      <w:tr w:rsidR="004024B6" w:rsidRPr="004024B6" w14:paraId="0220C77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332E7B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02F01D8B" w14:textId="77777777" w:rsidR="004024B6" w:rsidRPr="004024B6" w:rsidRDefault="004024B6" w:rsidP="004024B6">
            <w:pPr>
              <w:outlineLvl w:val="2"/>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50AA0AA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687CF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1900D9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E653FB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D4AAA6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478C1A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7A939F3"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6F837D3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E8FFB50"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4A90DEC" w14:textId="77777777" w:rsidR="004024B6" w:rsidRPr="004024B6" w:rsidRDefault="004024B6" w:rsidP="004024B6">
            <w:pPr>
              <w:outlineLvl w:val="2"/>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5487E9C1" w14:textId="77777777" w:rsidR="004024B6" w:rsidRPr="004024B6" w:rsidRDefault="004024B6" w:rsidP="004024B6">
            <w:pPr>
              <w:outlineLvl w:val="2"/>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7D1F74D7" w14:textId="77777777" w:rsidR="004024B6" w:rsidRPr="004024B6" w:rsidRDefault="004024B6" w:rsidP="004024B6">
            <w:pPr>
              <w:outlineLvl w:val="2"/>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3AD2533E" w14:textId="77777777" w:rsidR="004024B6" w:rsidRPr="004024B6" w:rsidRDefault="004024B6" w:rsidP="004024B6">
            <w:pPr>
              <w:outlineLvl w:val="2"/>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31D0442C" w14:textId="77777777" w:rsidR="004024B6" w:rsidRPr="004024B6" w:rsidRDefault="004024B6" w:rsidP="004024B6">
            <w:pPr>
              <w:outlineLvl w:val="2"/>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1DD40CE0" w14:textId="77777777" w:rsidR="004024B6" w:rsidRPr="004024B6" w:rsidRDefault="004024B6" w:rsidP="004024B6">
            <w:pPr>
              <w:outlineLvl w:val="2"/>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6AFEAC63" w14:textId="77777777" w:rsidR="004024B6" w:rsidRPr="004024B6" w:rsidRDefault="004024B6" w:rsidP="004024B6">
            <w:pPr>
              <w:outlineLvl w:val="2"/>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472848F3" w14:textId="77777777" w:rsidR="004024B6" w:rsidRPr="004024B6" w:rsidRDefault="004024B6" w:rsidP="004024B6">
            <w:pPr>
              <w:outlineLvl w:val="2"/>
              <w:rPr>
                <w:color w:val="000000"/>
                <w:szCs w:val="28"/>
              </w:rPr>
            </w:pPr>
            <w:r w:rsidRPr="004024B6">
              <w:rPr>
                <w:color w:val="000000"/>
                <w:szCs w:val="28"/>
              </w:rPr>
              <w:t>0.001</w:t>
            </w:r>
          </w:p>
        </w:tc>
      </w:tr>
      <w:tr w:rsidR="004024B6" w:rsidRPr="004024B6" w14:paraId="17702E2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266EF1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61EEE5A6"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24ECF629"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31AC491B"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397D4BDA"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16D3C922"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55D7D625"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543F3D81"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19276591" w14:textId="77777777" w:rsidR="004024B6" w:rsidRPr="004024B6" w:rsidRDefault="004024B6" w:rsidP="004024B6">
            <w:pPr>
              <w:outlineLvl w:val="2"/>
              <w:rPr>
                <w:color w:val="000000"/>
                <w:szCs w:val="28"/>
              </w:rPr>
            </w:pPr>
            <w:r w:rsidRPr="004024B6">
              <w:rPr>
                <w:color w:val="000000"/>
                <w:szCs w:val="28"/>
              </w:rPr>
              <w:t>5.764</w:t>
            </w:r>
          </w:p>
        </w:tc>
      </w:tr>
      <w:tr w:rsidR="004024B6" w:rsidRPr="004024B6" w14:paraId="1E244CD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5A6D2FA"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BF887A1"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7877F7E9"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2D6EB057"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0A6FB57A"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7A91C1D0"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44C5471E"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5F461BCB" w14:textId="77777777" w:rsidR="004024B6" w:rsidRPr="004024B6" w:rsidRDefault="004024B6" w:rsidP="004024B6">
            <w:pPr>
              <w:outlineLvl w:val="2"/>
              <w:rPr>
                <w:color w:val="000000"/>
                <w:szCs w:val="28"/>
              </w:rPr>
            </w:pPr>
            <w:r w:rsidRPr="004024B6">
              <w:rPr>
                <w:color w:val="000000"/>
                <w:szCs w:val="28"/>
              </w:rPr>
              <w:t>5.764</w:t>
            </w:r>
          </w:p>
        </w:tc>
        <w:tc>
          <w:tcPr>
            <w:tcW w:w="389" w:type="pct"/>
            <w:tcBorders>
              <w:top w:val="nil"/>
              <w:left w:val="nil"/>
              <w:bottom w:val="single" w:sz="4" w:space="0" w:color="auto"/>
              <w:right w:val="single" w:sz="4" w:space="0" w:color="auto"/>
            </w:tcBorders>
            <w:hideMark/>
          </w:tcPr>
          <w:p w14:paraId="1FA5290B" w14:textId="77777777" w:rsidR="004024B6" w:rsidRPr="004024B6" w:rsidRDefault="004024B6" w:rsidP="004024B6">
            <w:pPr>
              <w:outlineLvl w:val="2"/>
              <w:rPr>
                <w:color w:val="000000"/>
                <w:szCs w:val="28"/>
              </w:rPr>
            </w:pPr>
            <w:r w:rsidRPr="004024B6">
              <w:rPr>
                <w:color w:val="000000"/>
                <w:szCs w:val="28"/>
              </w:rPr>
              <w:t>5.764</w:t>
            </w:r>
          </w:p>
        </w:tc>
      </w:tr>
      <w:tr w:rsidR="004024B6" w:rsidRPr="004024B6" w14:paraId="644FD3AA"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71A560CC" w14:textId="77777777" w:rsidR="004024B6" w:rsidRPr="004024B6" w:rsidRDefault="004024B6" w:rsidP="004024B6">
            <w:pPr>
              <w:outlineLvl w:val="2"/>
              <w:rPr>
                <w:color w:val="000000"/>
                <w:szCs w:val="28"/>
              </w:rPr>
            </w:pPr>
            <w:r w:rsidRPr="004024B6">
              <w:rPr>
                <w:color w:val="000000"/>
                <w:szCs w:val="28"/>
              </w:rPr>
              <w:t>Котельная "Спорткомплекс", г. Катав-Ивановск, ул. Б. Сулимовых, 50</w:t>
            </w:r>
          </w:p>
        </w:tc>
        <w:tc>
          <w:tcPr>
            <w:tcW w:w="1583" w:type="pct"/>
            <w:tcBorders>
              <w:top w:val="nil"/>
              <w:left w:val="nil"/>
              <w:bottom w:val="single" w:sz="4" w:space="0" w:color="auto"/>
              <w:right w:val="single" w:sz="4" w:space="0" w:color="auto"/>
            </w:tcBorders>
            <w:hideMark/>
          </w:tcPr>
          <w:p w14:paraId="707F59E2" w14:textId="77777777" w:rsidR="004024B6" w:rsidRPr="004024B6" w:rsidRDefault="004024B6" w:rsidP="004024B6">
            <w:pPr>
              <w:outlineLvl w:val="2"/>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60A822F8" w14:textId="77777777" w:rsidR="004024B6" w:rsidRPr="004024B6" w:rsidRDefault="004024B6" w:rsidP="004024B6">
            <w:pPr>
              <w:outlineLvl w:val="2"/>
              <w:rPr>
                <w:color w:val="000000"/>
                <w:szCs w:val="28"/>
              </w:rPr>
            </w:pPr>
            <w:r w:rsidRPr="004024B6">
              <w:rPr>
                <w:color w:val="000000"/>
                <w:szCs w:val="28"/>
              </w:rPr>
              <w:t>2.600</w:t>
            </w:r>
          </w:p>
        </w:tc>
        <w:tc>
          <w:tcPr>
            <w:tcW w:w="389" w:type="pct"/>
            <w:tcBorders>
              <w:top w:val="nil"/>
              <w:left w:val="nil"/>
              <w:bottom w:val="single" w:sz="4" w:space="0" w:color="auto"/>
              <w:right w:val="single" w:sz="4" w:space="0" w:color="auto"/>
            </w:tcBorders>
            <w:hideMark/>
          </w:tcPr>
          <w:p w14:paraId="2D526547" w14:textId="77777777" w:rsidR="004024B6" w:rsidRPr="004024B6" w:rsidRDefault="004024B6" w:rsidP="004024B6">
            <w:pPr>
              <w:outlineLvl w:val="2"/>
              <w:rPr>
                <w:color w:val="000000"/>
                <w:szCs w:val="28"/>
              </w:rPr>
            </w:pPr>
            <w:r w:rsidRPr="004024B6">
              <w:rPr>
                <w:color w:val="000000"/>
                <w:szCs w:val="28"/>
              </w:rPr>
              <w:t>2.600</w:t>
            </w:r>
          </w:p>
        </w:tc>
        <w:tc>
          <w:tcPr>
            <w:tcW w:w="389" w:type="pct"/>
            <w:tcBorders>
              <w:top w:val="nil"/>
              <w:left w:val="nil"/>
              <w:bottom w:val="single" w:sz="4" w:space="0" w:color="auto"/>
              <w:right w:val="single" w:sz="4" w:space="0" w:color="auto"/>
            </w:tcBorders>
            <w:hideMark/>
          </w:tcPr>
          <w:p w14:paraId="4D041ED2" w14:textId="77777777" w:rsidR="004024B6" w:rsidRPr="004024B6" w:rsidRDefault="004024B6" w:rsidP="004024B6">
            <w:pPr>
              <w:outlineLvl w:val="2"/>
              <w:rPr>
                <w:color w:val="000000"/>
                <w:szCs w:val="28"/>
              </w:rPr>
            </w:pPr>
            <w:r w:rsidRPr="004024B6">
              <w:rPr>
                <w:color w:val="000000"/>
                <w:szCs w:val="28"/>
              </w:rPr>
              <w:t>2.600</w:t>
            </w:r>
          </w:p>
        </w:tc>
        <w:tc>
          <w:tcPr>
            <w:tcW w:w="389" w:type="pct"/>
            <w:tcBorders>
              <w:top w:val="nil"/>
              <w:left w:val="nil"/>
              <w:bottom w:val="single" w:sz="4" w:space="0" w:color="auto"/>
              <w:right w:val="single" w:sz="4" w:space="0" w:color="auto"/>
            </w:tcBorders>
            <w:hideMark/>
          </w:tcPr>
          <w:p w14:paraId="321F49D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55F7D2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B5099F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E300C2D"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3DAB1DD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5781F3C"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C533203" w14:textId="77777777" w:rsidR="004024B6" w:rsidRPr="004024B6" w:rsidRDefault="004024B6" w:rsidP="004024B6">
            <w:pPr>
              <w:outlineLvl w:val="2"/>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2EB2888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22CDBB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DF6D80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1CB1DE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846DCB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18E425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99469C9"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13CA5E1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8A55297"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295E6A9C" w14:textId="77777777" w:rsidR="004024B6" w:rsidRPr="004024B6" w:rsidRDefault="004024B6" w:rsidP="004024B6">
            <w:pPr>
              <w:outlineLvl w:val="1"/>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262CB0E6" w14:textId="77777777" w:rsidR="004024B6" w:rsidRPr="004024B6" w:rsidRDefault="004024B6" w:rsidP="004024B6">
            <w:pPr>
              <w:outlineLvl w:val="1"/>
              <w:rPr>
                <w:color w:val="000000"/>
                <w:szCs w:val="28"/>
              </w:rPr>
            </w:pPr>
            <w:r w:rsidRPr="004024B6">
              <w:rPr>
                <w:color w:val="000000"/>
                <w:szCs w:val="28"/>
              </w:rPr>
              <w:t>2.600</w:t>
            </w:r>
          </w:p>
        </w:tc>
        <w:tc>
          <w:tcPr>
            <w:tcW w:w="389" w:type="pct"/>
            <w:tcBorders>
              <w:top w:val="nil"/>
              <w:left w:val="nil"/>
              <w:bottom w:val="single" w:sz="4" w:space="0" w:color="auto"/>
              <w:right w:val="single" w:sz="4" w:space="0" w:color="auto"/>
            </w:tcBorders>
            <w:hideMark/>
          </w:tcPr>
          <w:p w14:paraId="1B8B334F" w14:textId="77777777" w:rsidR="004024B6" w:rsidRPr="004024B6" w:rsidRDefault="004024B6" w:rsidP="004024B6">
            <w:pPr>
              <w:outlineLvl w:val="1"/>
              <w:rPr>
                <w:color w:val="000000"/>
                <w:szCs w:val="28"/>
              </w:rPr>
            </w:pPr>
            <w:r w:rsidRPr="004024B6">
              <w:rPr>
                <w:color w:val="000000"/>
                <w:szCs w:val="28"/>
              </w:rPr>
              <w:t>2.600</w:t>
            </w:r>
          </w:p>
        </w:tc>
        <w:tc>
          <w:tcPr>
            <w:tcW w:w="389" w:type="pct"/>
            <w:tcBorders>
              <w:top w:val="nil"/>
              <w:left w:val="nil"/>
              <w:bottom w:val="single" w:sz="4" w:space="0" w:color="auto"/>
              <w:right w:val="single" w:sz="4" w:space="0" w:color="auto"/>
            </w:tcBorders>
            <w:hideMark/>
          </w:tcPr>
          <w:p w14:paraId="463C29AD" w14:textId="77777777" w:rsidR="004024B6" w:rsidRPr="004024B6" w:rsidRDefault="004024B6" w:rsidP="004024B6">
            <w:pPr>
              <w:outlineLvl w:val="1"/>
              <w:rPr>
                <w:color w:val="000000"/>
                <w:szCs w:val="28"/>
              </w:rPr>
            </w:pPr>
            <w:r w:rsidRPr="004024B6">
              <w:rPr>
                <w:color w:val="000000"/>
                <w:szCs w:val="28"/>
              </w:rPr>
              <w:t>2.600</w:t>
            </w:r>
          </w:p>
        </w:tc>
        <w:tc>
          <w:tcPr>
            <w:tcW w:w="389" w:type="pct"/>
            <w:tcBorders>
              <w:top w:val="nil"/>
              <w:left w:val="nil"/>
              <w:bottom w:val="single" w:sz="4" w:space="0" w:color="auto"/>
              <w:right w:val="single" w:sz="4" w:space="0" w:color="auto"/>
            </w:tcBorders>
            <w:hideMark/>
          </w:tcPr>
          <w:p w14:paraId="0D17B2B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130847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D562BC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DDA891A"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585186A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587B826"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2B05AF4" w14:textId="77777777" w:rsidR="004024B6" w:rsidRPr="004024B6" w:rsidRDefault="004024B6" w:rsidP="004024B6">
            <w:pPr>
              <w:outlineLvl w:val="1"/>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529E119D"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15169F1C"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1FE2BE4E" w14:textId="77777777" w:rsidR="004024B6" w:rsidRPr="004024B6" w:rsidRDefault="004024B6" w:rsidP="004024B6">
            <w:pPr>
              <w:outlineLvl w:val="1"/>
              <w:rPr>
                <w:color w:val="000000"/>
                <w:szCs w:val="28"/>
              </w:rPr>
            </w:pPr>
            <w:r w:rsidRPr="004024B6">
              <w:rPr>
                <w:color w:val="000000"/>
                <w:szCs w:val="28"/>
              </w:rPr>
              <w:t>0.001</w:t>
            </w:r>
          </w:p>
        </w:tc>
        <w:tc>
          <w:tcPr>
            <w:tcW w:w="389" w:type="pct"/>
            <w:tcBorders>
              <w:top w:val="nil"/>
              <w:left w:val="nil"/>
              <w:bottom w:val="single" w:sz="4" w:space="0" w:color="auto"/>
              <w:right w:val="single" w:sz="4" w:space="0" w:color="auto"/>
            </w:tcBorders>
            <w:hideMark/>
          </w:tcPr>
          <w:p w14:paraId="58AB749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4A50F9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54C172"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D8DE9DC"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4D7A452B"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AA74D18"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F4573CE" w14:textId="77777777" w:rsidR="004024B6" w:rsidRPr="004024B6" w:rsidRDefault="004024B6" w:rsidP="004024B6">
            <w:pPr>
              <w:outlineLvl w:val="1"/>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76785064" w14:textId="77777777" w:rsidR="004024B6" w:rsidRPr="004024B6" w:rsidRDefault="004024B6" w:rsidP="004024B6">
            <w:pPr>
              <w:outlineLvl w:val="1"/>
              <w:rPr>
                <w:color w:val="000000"/>
                <w:szCs w:val="28"/>
              </w:rPr>
            </w:pPr>
            <w:r w:rsidRPr="004024B6">
              <w:rPr>
                <w:color w:val="000000"/>
                <w:szCs w:val="28"/>
              </w:rPr>
              <w:t>0.043</w:t>
            </w:r>
          </w:p>
        </w:tc>
        <w:tc>
          <w:tcPr>
            <w:tcW w:w="389" w:type="pct"/>
            <w:tcBorders>
              <w:top w:val="nil"/>
              <w:left w:val="nil"/>
              <w:bottom w:val="single" w:sz="4" w:space="0" w:color="auto"/>
              <w:right w:val="single" w:sz="4" w:space="0" w:color="auto"/>
            </w:tcBorders>
            <w:hideMark/>
          </w:tcPr>
          <w:p w14:paraId="00B11321" w14:textId="77777777" w:rsidR="004024B6" w:rsidRPr="004024B6" w:rsidRDefault="004024B6" w:rsidP="004024B6">
            <w:pPr>
              <w:outlineLvl w:val="1"/>
              <w:rPr>
                <w:color w:val="000000"/>
                <w:szCs w:val="28"/>
              </w:rPr>
            </w:pPr>
            <w:r w:rsidRPr="004024B6">
              <w:rPr>
                <w:color w:val="000000"/>
                <w:szCs w:val="28"/>
              </w:rPr>
              <w:t>0.043</w:t>
            </w:r>
          </w:p>
        </w:tc>
        <w:tc>
          <w:tcPr>
            <w:tcW w:w="389" w:type="pct"/>
            <w:tcBorders>
              <w:top w:val="nil"/>
              <w:left w:val="nil"/>
              <w:bottom w:val="single" w:sz="4" w:space="0" w:color="auto"/>
              <w:right w:val="single" w:sz="4" w:space="0" w:color="auto"/>
            </w:tcBorders>
            <w:hideMark/>
          </w:tcPr>
          <w:p w14:paraId="243783C6" w14:textId="77777777" w:rsidR="004024B6" w:rsidRPr="004024B6" w:rsidRDefault="004024B6" w:rsidP="004024B6">
            <w:pPr>
              <w:outlineLvl w:val="1"/>
              <w:rPr>
                <w:color w:val="000000"/>
                <w:szCs w:val="28"/>
              </w:rPr>
            </w:pPr>
            <w:r w:rsidRPr="004024B6">
              <w:rPr>
                <w:color w:val="000000"/>
                <w:szCs w:val="28"/>
              </w:rPr>
              <w:t>0.043</w:t>
            </w:r>
          </w:p>
        </w:tc>
        <w:tc>
          <w:tcPr>
            <w:tcW w:w="389" w:type="pct"/>
            <w:tcBorders>
              <w:top w:val="nil"/>
              <w:left w:val="nil"/>
              <w:bottom w:val="single" w:sz="4" w:space="0" w:color="auto"/>
              <w:right w:val="single" w:sz="4" w:space="0" w:color="auto"/>
            </w:tcBorders>
            <w:hideMark/>
          </w:tcPr>
          <w:p w14:paraId="00C711E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006C17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39D68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BE8CFD8"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1D262A7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6BC6932"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51C968D" w14:textId="77777777" w:rsidR="004024B6" w:rsidRPr="004024B6" w:rsidRDefault="004024B6" w:rsidP="004024B6">
            <w:pPr>
              <w:outlineLvl w:val="1"/>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14C894F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E067C5F"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9DE49C4"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FC0A46B"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C7069E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F9B6BE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8876479"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7B98981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C38972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20CD280" w14:textId="77777777" w:rsidR="004024B6" w:rsidRPr="004024B6" w:rsidRDefault="004024B6" w:rsidP="004024B6">
            <w:pPr>
              <w:outlineLvl w:val="1"/>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40F4259B"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7153927C"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2E279476"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3F773E9F"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CAA25B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676A48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0933D05"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67C66A2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80FC229"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F987908" w14:textId="77777777" w:rsidR="004024B6" w:rsidRPr="004024B6" w:rsidRDefault="004024B6" w:rsidP="004024B6">
            <w:pPr>
              <w:outlineLvl w:val="1"/>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17681574"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0F0BCC33"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52A577D3"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30F2B57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A27771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71041F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5BF5256"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57E2410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1E37439"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DEE7391" w14:textId="77777777" w:rsidR="004024B6" w:rsidRPr="004024B6" w:rsidRDefault="004024B6" w:rsidP="004024B6">
            <w:pPr>
              <w:outlineLvl w:val="1"/>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4FD458BE" w14:textId="77777777" w:rsidR="004024B6" w:rsidRPr="004024B6" w:rsidRDefault="004024B6" w:rsidP="004024B6">
            <w:pPr>
              <w:outlineLvl w:val="1"/>
              <w:rPr>
                <w:color w:val="000000"/>
                <w:szCs w:val="28"/>
              </w:rPr>
            </w:pPr>
            <w:r w:rsidRPr="004024B6">
              <w:rPr>
                <w:color w:val="000000"/>
                <w:szCs w:val="28"/>
              </w:rPr>
              <w:t>0.10000</w:t>
            </w:r>
          </w:p>
        </w:tc>
        <w:tc>
          <w:tcPr>
            <w:tcW w:w="389" w:type="pct"/>
            <w:tcBorders>
              <w:top w:val="nil"/>
              <w:left w:val="nil"/>
              <w:bottom w:val="single" w:sz="4" w:space="0" w:color="auto"/>
              <w:right w:val="single" w:sz="4" w:space="0" w:color="auto"/>
            </w:tcBorders>
            <w:hideMark/>
          </w:tcPr>
          <w:p w14:paraId="205D4D6A"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366F8D90" w14:textId="77777777" w:rsidR="004024B6" w:rsidRPr="004024B6" w:rsidRDefault="004024B6" w:rsidP="004024B6">
            <w:pPr>
              <w:outlineLvl w:val="1"/>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70968DA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AC600CF"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919F2D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3853229"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412A7A5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DE4DC25"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FDE38ED" w14:textId="77777777" w:rsidR="004024B6" w:rsidRPr="004024B6" w:rsidRDefault="004024B6" w:rsidP="004024B6">
            <w:pPr>
              <w:outlineLvl w:val="1"/>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3B3AD2DC" w14:textId="77777777" w:rsidR="004024B6" w:rsidRPr="004024B6" w:rsidRDefault="004024B6" w:rsidP="004024B6">
            <w:pPr>
              <w:outlineLvl w:val="1"/>
              <w:rPr>
                <w:color w:val="000000"/>
                <w:szCs w:val="28"/>
              </w:rPr>
            </w:pPr>
            <w:r w:rsidRPr="004024B6">
              <w:rPr>
                <w:color w:val="000000"/>
                <w:szCs w:val="28"/>
              </w:rPr>
              <w:t>0.00000</w:t>
            </w:r>
          </w:p>
        </w:tc>
        <w:tc>
          <w:tcPr>
            <w:tcW w:w="389" w:type="pct"/>
            <w:tcBorders>
              <w:top w:val="nil"/>
              <w:left w:val="nil"/>
              <w:bottom w:val="single" w:sz="4" w:space="0" w:color="auto"/>
              <w:right w:val="single" w:sz="4" w:space="0" w:color="auto"/>
            </w:tcBorders>
            <w:hideMark/>
          </w:tcPr>
          <w:p w14:paraId="5AB8180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37E1FF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89DA17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247744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A445D9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BC78AF3"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41ED86C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5A47BA8"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2288EE8" w14:textId="77777777" w:rsidR="004024B6" w:rsidRPr="004024B6" w:rsidRDefault="004024B6" w:rsidP="004024B6">
            <w:pPr>
              <w:outlineLvl w:val="1"/>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48FF40EF" w14:textId="77777777" w:rsidR="004024B6" w:rsidRPr="004024B6" w:rsidRDefault="004024B6" w:rsidP="004024B6">
            <w:pPr>
              <w:outlineLvl w:val="1"/>
              <w:rPr>
                <w:color w:val="000000"/>
                <w:szCs w:val="28"/>
              </w:rPr>
            </w:pPr>
            <w:r w:rsidRPr="004024B6">
              <w:rPr>
                <w:color w:val="000000"/>
                <w:szCs w:val="28"/>
              </w:rPr>
              <w:t>0.00000</w:t>
            </w:r>
          </w:p>
        </w:tc>
        <w:tc>
          <w:tcPr>
            <w:tcW w:w="389" w:type="pct"/>
            <w:tcBorders>
              <w:top w:val="nil"/>
              <w:left w:val="nil"/>
              <w:bottom w:val="single" w:sz="4" w:space="0" w:color="auto"/>
              <w:right w:val="single" w:sz="4" w:space="0" w:color="auto"/>
            </w:tcBorders>
            <w:hideMark/>
          </w:tcPr>
          <w:p w14:paraId="036AE4D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6D9178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1680AE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F76311B"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446AAB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0FA9B0"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7BC90D7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0593359"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913C51D"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567D8C9A" w14:textId="77777777" w:rsidR="004024B6" w:rsidRPr="004024B6" w:rsidRDefault="004024B6" w:rsidP="004024B6">
            <w:pPr>
              <w:outlineLvl w:val="1"/>
              <w:rPr>
                <w:color w:val="000000"/>
                <w:szCs w:val="28"/>
              </w:rPr>
            </w:pPr>
            <w:r w:rsidRPr="004024B6">
              <w:rPr>
                <w:color w:val="000000"/>
                <w:szCs w:val="28"/>
              </w:rPr>
              <w:t>2.456</w:t>
            </w:r>
          </w:p>
        </w:tc>
        <w:tc>
          <w:tcPr>
            <w:tcW w:w="389" w:type="pct"/>
            <w:tcBorders>
              <w:top w:val="nil"/>
              <w:left w:val="nil"/>
              <w:bottom w:val="single" w:sz="4" w:space="0" w:color="auto"/>
              <w:right w:val="single" w:sz="4" w:space="0" w:color="auto"/>
            </w:tcBorders>
            <w:hideMark/>
          </w:tcPr>
          <w:p w14:paraId="2987CA16" w14:textId="77777777" w:rsidR="004024B6" w:rsidRPr="004024B6" w:rsidRDefault="004024B6" w:rsidP="004024B6">
            <w:pPr>
              <w:outlineLvl w:val="1"/>
              <w:rPr>
                <w:color w:val="000000"/>
                <w:szCs w:val="28"/>
              </w:rPr>
            </w:pPr>
            <w:r w:rsidRPr="004024B6">
              <w:rPr>
                <w:color w:val="000000"/>
                <w:szCs w:val="28"/>
              </w:rPr>
              <w:t>2.456</w:t>
            </w:r>
          </w:p>
        </w:tc>
        <w:tc>
          <w:tcPr>
            <w:tcW w:w="389" w:type="pct"/>
            <w:tcBorders>
              <w:top w:val="nil"/>
              <w:left w:val="nil"/>
              <w:bottom w:val="single" w:sz="4" w:space="0" w:color="auto"/>
              <w:right w:val="single" w:sz="4" w:space="0" w:color="auto"/>
            </w:tcBorders>
            <w:hideMark/>
          </w:tcPr>
          <w:p w14:paraId="5960752C" w14:textId="77777777" w:rsidR="004024B6" w:rsidRPr="004024B6" w:rsidRDefault="004024B6" w:rsidP="004024B6">
            <w:pPr>
              <w:outlineLvl w:val="1"/>
              <w:rPr>
                <w:color w:val="000000"/>
                <w:szCs w:val="28"/>
              </w:rPr>
            </w:pPr>
            <w:r w:rsidRPr="004024B6">
              <w:rPr>
                <w:color w:val="000000"/>
                <w:szCs w:val="28"/>
              </w:rPr>
              <w:t>2.456</w:t>
            </w:r>
          </w:p>
        </w:tc>
        <w:tc>
          <w:tcPr>
            <w:tcW w:w="389" w:type="pct"/>
            <w:tcBorders>
              <w:top w:val="nil"/>
              <w:left w:val="nil"/>
              <w:bottom w:val="single" w:sz="4" w:space="0" w:color="auto"/>
              <w:right w:val="single" w:sz="4" w:space="0" w:color="auto"/>
            </w:tcBorders>
            <w:hideMark/>
          </w:tcPr>
          <w:p w14:paraId="647C084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555755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A83484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9786BB6"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6B9C4CB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B177596"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E06DB06"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680D65CB" w14:textId="77777777" w:rsidR="004024B6" w:rsidRPr="004024B6" w:rsidRDefault="004024B6" w:rsidP="004024B6">
            <w:pPr>
              <w:outlineLvl w:val="1"/>
              <w:rPr>
                <w:color w:val="000000"/>
                <w:szCs w:val="28"/>
              </w:rPr>
            </w:pPr>
            <w:r w:rsidRPr="004024B6">
              <w:rPr>
                <w:color w:val="000000"/>
                <w:szCs w:val="28"/>
              </w:rPr>
              <w:t>2.456</w:t>
            </w:r>
          </w:p>
        </w:tc>
        <w:tc>
          <w:tcPr>
            <w:tcW w:w="389" w:type="pct"/>
            <w:tcBorders>
              <w:top w:val="nil"/>
              <w:left w:val="nil"/>
              <w:bottom w:val="single" w:sz="4" w:space="0" w:color="auto"/>
              <w:right w:val="single" w:sz="4" w:space="0" w:color="auto"/>
            </w:tcBorders>
            <w:hideMark/>
          </w:tcPr>
          <w:p w14:paraId="65071D3F" w14:textId="77777777" w:rsidR="004024B6" w:rsidRPr="004024B6" w:rsidRDefault="004024B6" w:rsidP="004024B6">
            <w:pPr>
              <w:outlineLvl w:val="1"/>
              <w:rPr>
                <w:color w:val="000000"/>
                <w:szCs w:val="28"/>
              </w:rPr>
            </w:pPr>
            <w:r w:rsidRPr="004024B6">
              <w:rPr>
                <w:color w:val="000000"/>
                <w:szCs w:val="28"/>
              </w:rPr>
              <w:t>2.456</w:t>
            </w:r>
          </w:p>
        </w:tc>
        <w:tc>
          <w:tcPr>
            <w:tcW w:w="389" w:type="pct"/>
            <w:tcBorders>
              <w:top w:val="nil"/>
              <w:left w:val="nil"/>
              <w:bottom w:val="single" w:sz="4" w:space="0" w:color="auto"/>
              <w:right w:val="single" w:sz="4" w:space="0" w:color="auto"/>
            </w:tcBorders>
            <w:hideMark/>
          </w:tcPr>
          <w:p w14:paraId="5CF9E76E" w14:textId="77777777" w:rsidR="004024B6" w:rsidRPr="004024B6" w:rsidRDefault="004024B6" w:rsidP="004024B6">
            <w:pPr>
              <w:outlineLvl w:val="1"/>
              <w:rPr>
                <w:color w:val="000000"/>
                <w:szCs w:val="28"/>
              </w:rPr>
            </w:pPr>
            <w:r w:rsidRPr="004024B6">
              <w:rPr>
                <w:color w:val="000000"/>
                <w:szCs w:val="28"/>
              </w:rPr>
              <w:t>2.456</w:t>
            </w:r>
          </w:p>
        </w:tc>
        <w:tc>
          <w:tcPr>
            <w:tcW w:w="389" w:type="pct"/>
            <w:tcBorders>
              <w:top w:val="nil"/>
              <w:left w:val="nil"/>
              <w:bottom w:val="single" w:sz="4" w:space="0" w:color="auto"/>
              <w:right w:val="single" w:sz="4" w:space="0" w:color="auto"/>
            </w:tcBorders>
            <w:hideMark/>
          </w:tcPr>
          <w:p w14:paraId="7A30563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B68E52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22C138F"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FF74199"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1492ECCB"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6638FDC5" w14:textId="77777777" w:rsidR="004024B6" w:rsidRPr="004024B6" w:rsidRDefault="004024B6" w:rsidP="004024B6">
            <w:pPr>
              <w:outlineLvl w:val="1"/>
              <w:rPr>
                <w:color w:val="000000"/>
                <w:szCs w:val="28"/>
              </w:rPr>
            </w:pPr>
            <w:r w:rsidRPr="004024B6">
              <w:rPr>
                <w:color w:val="000000"/>
                <w:szCs w:val="28"/>
              </w:rPr>
              <w:t>Котельная "мкр. Запрудовка", г. Катав-Ивановск, ул. Караваева, 45</w:t>
            </w:r>
          </w:p>
        </w:tc>
        <w:tc>
          <w:tcPr>
            <w:tcW w:w="1583" w:type="pct"/>
            <w:tcBorders>
              <w:top w:val="nil"/>
              <w:left w:val="nil"/>
              <w:bottom w:val="single" w:sz="4" w:space="0" w:color="auto"/>
              <w:right w:val="single" w:sz="4" w:space="0" w:color="auto"/>
            </w:tcBorders>
            <w:hideMark/>
          </w:tcPr>
          <w:p w14:paraId="336C6C5F" w14:textId="77777777" w:rsidR="004024B6" w:rsidRPr="004024B6" w:rsidRDefault="004024B6" w:rsidP="004024B6">
            <w:pPr>
              <w:outlineLvl w:val="1"/>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61865160"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78ECBA0C"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2CAA46F6"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1B7114B9"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5C34D060"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712AE48A"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158E7108" w14:textId="77777777" w:rsidR="004024B6" w:rsidRPr="004024B6" w:rsidRDefault="004024B6" w:rsidP="004024B6">
            <w:pPr>
              <w:outlineLvl w:val="1"/>
              <w:rPr>
                <w:color w:val="000000"/>
                <w:szCs w:val="28"/>
              </w:rPr>
            </w:pPr>
            <w:r w:rsidRPr="004024B6">
              <w:rPr>
                <w:color w:val="000000"/>
                <w:szCs w:val="28"/>
              </w:rPr>
              <w:t>7.650</w:t>
            </w:r>
          </w:p>
        </w:tc>
      </w:tr>
      <w:tr w:rsidR="004024B6" w:rsidRPr="004024B6" w14:paraId="607B6B6F"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392D3A7"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2CE9872" w14:textId="77777777" w:rsidR="004024B6" w:rsidRPr="004024B6" w:rsidRDefault="004024B6" w:rsidP="004024B6">
            <w:pPr>
              <w:outlineLvl w:val="1"/>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1ABAFAA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22F673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F983EF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B45F3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8B5F13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6F386D8"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78911C3"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4510C51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9D57C6E"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E137283" w14:textId="77777777" w:rsidR="004024B6" w:rsidRPr="004024B6" w:rsidRDefault="004024B6" w:rsidP="004024B6">
            <w:pPr>
              <w:outlineLvl w:val="1"/>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1B1CCA75"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3A8FAD31"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34F3FD9A"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0F54DDC2"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45CC02AA"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3E8F0D86" w14:textId="77777777" w:rsidR="004024B6" w:rsidRPr="004024B6" w:rsidRDefault="004024B6" w:rsidP="004024B6">
            <w:pPr>
              <w:outlineLvl w:val="1"/>
              <w:rPr>
                <w:color w:val="000000"/>
                <w:szCs w:val="28"/>
              </w:rPr>
            </w:pPr>
            <w:r w:rsidRPr="004024B6">
              <w:rPr>
                <w:color w:val="000000"/>
                <w:szCs w:val="28"/>
              </w:rPr>
              <w:t>7.650</w:t>
            </w:r>
          </w:p>
        </w:tc>
        <w:tc>
          <w:tcPr>
            <w:tcW w:w="389" w:type="pct"/>
            <w:tcBorders>
              <w:top w:val="nil"/>
              <w:left w:val="nil"/>
              <w:bottom w:val="single" w:sz="4" w:space="0" w:color="auto"/>
              <w:right w:val="single" w:sz="4" w:space="0" w:color="auto"/>
            </w:tcBorders>
            <w:hideMark/>
          </w:tcPr>
          <w:p w14:paraId="11069863" w14:textId="77777777" w:rsidR="004024B6" w:rsidRPr="004024B6" w:rsidRDefault="004024B6" w:rsidP="004024B6">
            <w:pPr>
              <w:outlineLvl w:val="1"/>
              <w:rPr>
                <w:color w:val="000000"/>
                <w:szCs w:val="28"/>
              </w:rPr>
            </w:pPr>
            <w:r w:rsidRPr="004024B6">
              <w:rPr>
                <w:color w:val="000000"/>
                <w:szCs w:val="28"/>
              </w:rPr>
              <w:t>7.650</w:t>
            </w:r>
          </w:p>
        </w:tc>
      </w:tr>
      <w:tr w:rsidR="004024B6" w:rsidRPr="004024B6" w14:paraId="3B0CEE7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F66B763"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296203E" w14:textId="77777777" w:rsidR="004024B6" w:rsidRPr="004024B6" w:rsidRDefault="004024B6" w:rsidP="004024B6">
            <w:pPr>
              <w:outlineLvl w:val="1"/>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245FA4BF" w14:textId="77777777" w:rsidR="004024B6" w:rsidRPr="004024B6" w:rsidRDefault="004024B6" w:rsidP="004024B6">
            <w:pPr>
              <w:outlineLvl w:val="1"/>
              <w:rPr>
                <w:color w:val="000000"/>
                <w:szCs w:val="28"/>
              </w:rPr>
            </w:pPr>
            <w:r w:rsidRPr="004024B6">
              <w:rPr>
                <w:color w:val="000000"/>
                <w:szCs w:val="28"/>
              </w:rPr>
              <w:t>0.034</w:t>
            </w:r>
          </w:p>
        </w:tc>
        <w:tc>
          <w:tcPr>
            <w:tcW w:w="389" w:type="pct"/>
            <w:tcBorders>
              <w:top w:val="nil"/>
              <w:left w:val="nil"/>
              <w:bottom w:val="single" w:sz="4" w:space="0" w:color="auto"/>
              <w:right w:val="single" w:sz="4" w:space="0" w:color="auto"/>
            </w:tcBorders>
            <w:hideMark/>
          </w:tcPr>
          <w:p w14:paraId="043FEC09" w14:textId="77777777" w:rsidR="004024B6" w:rsidRPr="004024B6" w:rsidRDefault="004024B6" w:rsidP="004024B6">
            <w:pPr>
              <w:outlineLvl w:val="1"/>
              <w:rPr>
                <w:color w:val="000000"/>
                <w:szCs w:val="28"/>
              </w:rPr>
            </w:pPr>
            <w:r w:rsidRPr="004024B6">
              <w:rPr>
                <w:color w:val="000000"/>
                <w:szCs w:val="28"/>
              </w:rPr>
              <w:t>0.034</w:t>
            </w:r>
          </w:p>
        </w:tc>
        <w:tc>
          <w:tcPr>
            <w:tcW w:w="389" w:type="pct"/>
            <w:tcBorders>
              <w:top w:val="nil"/>
              <w:left w:val="nil"/>
              <w:bottom w:val="single" w:sz="4" w:space="0" w:color="auto"/>
              <w:right w:val="single" w:sz="4" w:space="0" w:color="auto"/>
            </w:tcBorders>
            <w:hideMark/>
          </w:tcPr>
          <w:p w14:paraId="234ED509" w14:textId="77777777" w:rsidR="004024B6" w:rsidRPr="004024B6" w:rsidRDefault="004024B6" w:rsidP="004024B6">
            <w:pPr>
              <w:outlineLvl w:val="1"/>
              <w:rPr>
                <w:color w:val="000000"/>
                <w:szCs w:val="28"/>
              </w:rPr>
            </w:pPr>
            <w:r w:rsidRPr="004024B6">
              <w:rPr>
                <w:color w:val="000000"/>
                <w:szCs w:val="28"/>
              </w:rPr>
              <w:t>0.034</w:t>
            </w:r>
          </w:p>
        </w:tc>
        <w:tc>
          <w:tcPr>
            <w:tcW w:w="389" w:type="pct"/>
            <w:tcBorders>
              <w:top w:val="nil"/>
              <w:left w:val="nil"/>
              <w:bottom w:val="single" w:sz="4" w:space="0" w:color="auto"/>
              <w:right w:val="single" w:sz="4" w:space="0" w:color="auto"/>
            </w:tcBorders>
            <w:hideMark/>
          </w:tcPr>
          <w:p w14:paraId="224F83DA" w14:textId="77777777" w:rsidR="004024B6" w:rsidRPr="004024B6" w:rsidRDefault="004024B6" w:rsidP="004024B6">
            <w:pPr>
              <w:outlineLvl w:val="1"/>
              <w:rPr>
                <w:color w:val="000000"/>
                <w:szCs w:val="28"/>
              </w:rPr>
            </w:pPr>
            <w:r w:rsidRPr="004024B6">
              <w:rPr>
                <w:color w:val="000000"/>
                <w:szCs w:val="28"/>
              </w:rPr>
              <w:t>0.034</w:t>
            </w:r>
          </w:p>
        </w:tc>
        <w:tc>
          <w:tcPr>
            <w:tcW w:w="389" w:type="pct"/>
            <w:tcBorders>
              <w:top w:val="nil"/>
              <w:left w:val="nil"/>
              <w:bottom w:val="single" w:sz="4" w:space="0" w:color="auto"/>
              <w:right w:val="single" w:sz="4" w:space="0" w:color="auto"/>
            </w:tcBorders>
            <w:hideMark/>
          </w:tcPr>
          <w:p w14:paraId="5F8203E8" w14:textId="77777777" w:rsidR="004024B6" w:rsidRPr="004024B6" w:rsidRDefault="004024B6" w:rsidP="004024B6">
            <w:pPr>
              <w:outlineLvl w:val="1"/>
              <w:rPr>
                <w:color w:val="000000"/>
                <w:szCs w:val="28"/>
              </w:rPr>
            </w:pPr>
            <w:r w:rsidRPr="004024B6">
              <w:rPr>
                <w:color w:val="000000"/>
                <w:szCs w:val="28"/>
              </w:rPr>
              <w:t>0.034</w:t>
            </w:r>
          </w:p>
        </w:tc>
        <w:tc>
          <w:tcPr>
            <w:tcW w:w="389" w:type="pct"/>
            <w:tcBorders>
              <w:top w:val="nil"/>
              <w:left w:val="nil"/>
              <w:bottom w:val="single" w:sz="4" w:space="0" w:color="auto"/>
              <w:right w:val="single" w:sz="4" w:space="0" w:color="auto"/>
            </w:tcBorders>
            <w:hideMark/>
          </w:tcPr>
          <w:p w14:paraId="19DCC096" w14:textId="77777777" w:rsidR="004024B6" w:rsidRPr="004024B6" w:rsidRDefault="004024B6" w:rsidP="004024B6">
            <w:pPr>
              <w:outlineLvl w:val="1"/>
              <w:rPr>
                <w:color w:val="000000"/>
                <w:szCs w:val="28"/>
              </w:rPr>
            </w:pPr>
            <w:r w:rsidRPr="004024B6">
              <w:rPr>
                <w:color w:val="000000"/>
                <w:szCs w:val="28"/>
              </w:rPr>
              <w:t>0.034</w:t>
            </w:r>
          </w:p>
        </w:tc>
        <w:tc>
          <w:tcPr>
            <w:tcW w:w="389" w:type="pct"/>
            <w:tcBorders>
              <w:top w:val="nil"/>
              <w:left w:val="nil"/>
              <w:bottom w:val="single" w:sz="4" w:space="0" w:color="auto"/>
              <w:right w:val="single" w:sz="4" w:space="0" w:color="auto"/>
            </w:tcBorders>
            <w:hideMark/>
          </w:tcPr>
          <w:p w14:paraId="44D50426" w14:textId="77777777" w:rsidR="004024B6" w:rsidRPr="004024B6" w:rsidRDefault="004024B6" w:rsidP="004024B6">
            <w:pPr>
              <w:outlineLvl w:val="1"/>
              <w:rPr>
                <w:color w:val="000000"/>
                <w:szCs w:val="28"/>
              </w:rPr>
            </w:pPr>
            <w:r w:rsidRPr="004024B6">
              <w:rPr>
                <w:color w:val="000000"/>
                <w:szCs w:val="28"/>
              </w:rPr>
              <w:t>0.034</w:t>
            </w:r>
          </w:p>
        </w:tc>
      </w:tr>
      <w:tr w:rsidR="004024B6" w:rsidRPr="004024B6" w14:paraId="17AB261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A25EC3A"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BE45D77" w14:textId="77777777" w:rsidR="004024B6" w:rsidRPr="004024B6" w:rsidRDefault="004024B6" w:rsidP="004024B6">
            <w:pPr>
              <w:outlineLvl w:val="1"/>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22E26364" w14:textId="77777777" w:rsidR="004024B6" w:rsidRPr="004024B6" w:rsidRDefault="004024B6" w:rsidP="004024B6">
            <w:pPr>
              <w:outlineLvl w:val="1"/>
              <w:rPr>
                <w:color w:val="000000"/>
                <w:szCs w:val="28"/>
              </w:rPr>
            </w:pPr>
            <w:r w:rsidRPr="004024B6">
              <w:rPr>
                <w:color w:val="000000"/>
                <w:szCs w:val="28"/>
              </w:rPr>
              <w:t>0.626</w:t>
            </w:r>
          </w:p>
        </w:tc>
        <w:tc>
          <w:tcPr>
            <w:tcW w:w="389" w:type="pct"/>
            <w:tcBorders>
              <w:top w:val="nil"/>
              <w:left w:val="nil"/>
              <w:bottom w:val="single" w:sz="4" w:space="0" w:color="auto"/>
              <w:right w:val="single" w:sz="4" w:space="0" w:color="auto"/>
            </w:tcBorders>
            <w:hideMark/>
          </w:tcPr>
          <w:p w14:paraId="620BBFE7" w14:textId="77777777" w:rsidR="004024B6" w:rsidRPr="004024B6" w:rsidRDefault="004024B6" w:rsidP="004024B6">
            <w:pPr>
              <w:outlineLvl w:val="1"/>
              <w:rPr>
                <w:color w:val="000000"/>
                <w:szCs w:val="28"/>
              </w:rPr>
            </w:pPr>
            <w:r w:rsidRPr="004024B6">
              <w:rPr>
                <w:color w:val="000000"/>
                <w:szCs w:val="28"/>
              </w:rPr>
              <w:t>0.626</w:t>
            </w:r>
          </w:p>
        </w:tc>
        <w:tc>
          <w:tcPr>
            <w:tcW w:w="389" w:type="pct"/>
            <w:tcBorders>
              <w:top w:val="nil"/>
              <w:left w:val="nil"/>
              <w:bottom w:val="single" w:sz="4" w:space="0" w:color="auto"/>
              <w:right w:val="single" w:sz="4" w:space="0" w:color="auto"/>
            </w:tcBorders>
            <w:hideMark/>
          </w:tcPr>
          <w:p w14:paraId="77CDF32E" w14:textId="77777777" w:rsidR="004024B6" w:rsidRPr="004024B6" w:rsidRDefault="004024B6" w:rsidP="004024B6">
            <w:pPr>
              <w:outlineLvl w:val="1"/>
              <w:rPr>
                <w:color w:val="000000"/>
                <w:szCs w:val="28"/>
              </w:rPr>
            </w:pPr>
            <w:r w:rsidRPr="004024B6">
              <w:rPr>
                <w:color w:val="000000"/>
                <w:szCs w:val="28"/>
              </w:rPr>
              <w:t>0.626</w:t>
            </w:r>
          </w:p>
        </w:tc>
        <w:tc>
          <w:tcPr>
            <w:tcW w:w="389" w:type="pct"/>
            <w:tcBorders>
              <w:top w:val="nil"/>
              <w:left w:val="nil"/>
              <w:bottom w:val="single" w:sz="4" w:space="0" w:color="auto"/>
              <w:right w:val="single" w:sz="4" w:space="0" w:color="auto"/>
            </w:tcBorders>
            <w:hideMark/>
          </w:tcPr>
          <w:p w14:paraId="32F72BFD" w14:textId="77777777" w:rsidR="004024B6" w:rsidRPr="004024B6" w:rsidRDefault="004024B6" w:rsidP="004024B6">
            <w:pPr>
              <w:outlineLvl w:val="1"/>
              <w:rPr>
                <w:color w:val="000000"/>
                <w:szCs w:val="28"/>
              </w:rPr>
            </w:pPr>
            <w:r w:rsidRPr="004024B6">
              <w:rPr>
                <w:color w:val="000000"/>
                <w:szCs w:val="28"/>
              </w:rPr>
              <w:t>0.626</w:t>
            </w:r>
          </w:p>
        </w:tc>
        <w:tc>
          <w:tcPr>
            <w:tcW w:w="389" w:type="pct"/>
            <w:tcBorders>
              <w:top w:val="nil"/>
              <w:left w:val="nil"/>
              <w:bottom w:val="single" w:sz="4" w:space="0" w:color="auto"/>
              <w:right w:val="single" w:sz="4" w:space="0" w:color="auto"/>
            </w:tcBorders>
            <w:hideMark/>
          </w:tcPr>
          <w:p w14:paraId="4F5F618D" w14:textId="77777777" w:rsidR="004024B6" w:rsidRPr="004024B6" w:rsidRDefault="004024B6" w:rsidP="004024B6">
            <w:pPr>
              <w:outlineLvl w:val="1"/>
              <w:rPr>
                <w:color w:val="000000"/>
                <w:szCs w:val="28"/>
              </w:rPr>
            </w:pPr>
            <w:r w:rsidRPr="004024B6">
              <w:rPr>
                <w:color w:val="000000"/>
                <w:szCs w:val="28"/>
              </w:rPr>
              <w:t>0.626</w:t>
            </w:r>
          </w:p>
        </w:tc>
        <w:tc>
          <w:tcPr>
            <w:tcW w:w="389" w:type="pct"/>
            <w:tcBorders>
              <w:top w:val="nil"/>
              <w:left w:val="nil"/>
              <w:bottom w:val="single" w:sz="4" w:space="0" w:color="auto"/>
              <w:right w:val="single" w:sz="4" w:space="0" w:color="auto"/>
            </w:tcBorders>
            <w:hideMark/>
          </w:tcPr>
          <w:p w14:paraId="192E337E" w14:textId="77777777" w:rsidR="004024B6" w:rsidRPr="004024B6" w:rsidRDefault="004024B6" w:rsidP="004024B6">
            <w:pPr>
              <w:outlineLvl w:val="1"/>
              <w:rPr>
                <w:color w:val="000000"/>
                <w:szCs w:val="28"/>
              </w:rPr>
            </w:pPr>
            <w:r w:rsidRPr="004024B6">
              <w:rPr>
                <w:color w:val="000000"/>
                <w:szCs w:val="28"/>
              </w:rPr>
              <w:t>0.626</w:t>
            </w:r>
          </w:p>
        </w:tc>
        <w:tc>
          <w:tcPr>
            <w:tcW w:w="389" w:type="pct"/>
            <w:tcBorders>
              <w:top w:val="nil"/>
              <w:left w:val="nil"/>
              <w:bottom w:val="single" w:sz="4" w:space="0" w:color="auto"/>
              <w:right w:val="single" w:sz="4" w:space="0" w:color="auto"/>
            </w:tcBorders>
            <w:hideMark/>
          </w:tcPr>
          <w:p w14:paraId="1C7A3760" w14:textId="77777777" w:rsidR="004024B6" w:rsidRPr="004024B6" w:rsidRDefault="004024B6" w:rsidP="004024B6">
            <w:pPr>
              <w:outlineLvl w:val="1"/>
              <w:rPr>
                <w:color w:val="000000"/>
                <w:szCs w:val="28"/>
              </w:rPr>
            </w:pPr>
            <w:r w:rsidRPr="004024B6">
              <w:rPr>
                <w:color w:val="000000"/>
                <w:szCs w:val="28"/>
              </w:rPr>
              <w:t>0.626</w:t>
            </w:r>
          </w:p>
        </w:tc>
      </w:tr>
      <w:tr w:rsidR="004024B6" w:rsidRPr="004024B6" w14:paraId="0145258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BE1B78C"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3D4B3241" w14:textId="77777777" w:rsidR="004024B6" w:rsidRPr="004024B6" w:rsidRDefault="004024B6" w:rsidP="004024B6">
            <w:pPr>
              <w:outlineLvl w:val="1"/>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08D3AA8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B41B86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34B8268"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2D6C4D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4497B7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213440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8257D4F"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259EBCA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4BD801D"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4E8AABD" w14:textId="77777777" w:rsidR="004024B6" w:rsidRPr="004024B6" w:rsidRDefault="004024B6" w:rsidP="004024B6">
            <w:pPr>
              <w:outlineLvl w:val="1"/>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6CEAB733"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0383159E"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56E10C10"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1298AE76"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0669A6E2"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1E33E08E"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473A60C2" w14:textId="77777777" w:rsidR="004024B6" w:rsidRPr="004024B6" w:rsidRDefault="004024B6" w:rsidP="004024B6">
            <w:pPr>
              <w:outlineLvl w:val="1"/>
              <w:rPr>
                <w:color w:val="000000"/>
                <w:szCs w:val="28"/>
              </w:rPr>
            </w:pPr>
            <w:r w:rsidRPr="004024B6">
              <w:rPr>
                <w:color w:val="000000"/>
                <w:szCs w:val="28"/>
              </w:rPr>
              <w:t>7.160</w:t>
            </w:r>
          </w:p>
        </w:tc>
      </w:tr>
      <w:tr w:rsidR="004024B6" w:rsidRPr="004024B6" w14:paraId="3CE250C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5B84C2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A4D5253" w14:textId="77777777" w:rsidR="004024B6" w:rsidRPr="004024B6" w:rsidRDefault="004024B6" w:rsidP="004024B6">
            <w:pPr>
              <w:outlineLvl w:val="1"/>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235C06CE"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1C7DDFB6"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23FBF88D"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147AEBE1"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4AB7C21F"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069EFFA0"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1CC140DE" w14:textId="77777777" w:rsidR="004024B6" w:rsidRPr="004024B6" w:rsidRDefault="004024B6" w:rsidP="004024B6">
            <w:pPr>
              <w:outlineLvl w:val="1"/>
              <w:rPr>
                <w:color w:val="000000"/>
                <w:szCs w:val="28"/>
              </w:rPr>
            </w:pPr>
            <w:r w:rsidRPr="004024B6">
              <w:rPr>
                <w:color w:val="000000"/>
                <w:szCs w:val="28"/>
              </w:rPr>
              <w:t>7.160</w:t>
            </w:r>
          </w:p>
        </w:tc>
      </w:tr>
      <w:tr w:rsidR="004024B6" w:rsidRPr="004024B6" w14:paraId="2B50EA5A"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141AAB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F405407" w14:textId="77777777" w:rsidR="004024B6" w:rsidRPr="004024B6" w:rsidRDefault="004024B6" w:rsidP="004024B6">
            <w:pPr>
              <w:outlineLvl w:val="1"/>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41E466EF"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724DC938"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2D2D66DA"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41CF7643"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4EF8C39A"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3874CDED" w14:textId="77777777" w:rsidR="004024B6" w:rsidRPr="004024B6" w:rsidRDefault="004024B6" w:rsidP="004024B6">
            <w:pPr>
              <w:outlineLvl w:val="1"/>
              <w:rPr>
                <w:color w:val="000000"/>
                <w:szCs w:val="28"/>
              </w:rPr>
            </w:pPr>
            <w:r w:rsidRPr="004024B6">
              <w:rPr>
                <w:color w:val="000000"/>
                <w:szCs w:val="28"/>
              </w:rPr>
              <w:t>7.160</w:t>
            </w:r>
          </w:p>
        </w:tc>
        <w:tc>
          <w:tcPr>
            <w:tcW w:w="389" w:type="pct"/>
            <w:tcBorders>
              <w:top w:val="nil"/>
              <w:left w:val="nil"/>
              <w:bottom w:val="single" w:sz="4" w:space="0" w:color="auto"/>
              <w:right w:val="single" w:sz="4" w:space="0" w:color="auto"/>
            </w:tcBorders>
            <w:hideMark/>
          </w:tcPr>
          <w:p w14:paraId="740CD4E9" w14:textId="77777777" w:rsidR="004024B6" w:rsidRPr="004024B6" w:rsidRDefault="004024B6" w:rsidP="004024B6">
            <w:pPr>
              <w:outlineLvl w:val="1"/>
              <w:rPr>
                <w:color w:val="000000"/>
                <w:szCs w:val="28"/>
              </w:rPr>
            </w:pPr>
            <w:r w:rsidRPr="004024B6">
              <w:rPr>
                <w:color w:val="000000"/>
                <w:szCs w:val="28"/>
              </w:rPr>
              <w:t>7.160</w:t>
            </w:r>
          </w:p>
        </w:tc>
      </w:tr>
      <w:tr w:rsidR="004024B6" w:rsidRPr="004024B6" w14:paraId="57382CF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A3B5456"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311F58AF" w14:textId="77777777" w:rsidR="004024B6" w:rsidRPr="004024B6" w:rsidRDefault="004024B6" w:rsidP="004024B6">
            <w:pPr>
              <w:outlineLvl w:val="1"/>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1A9A0B9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2BA72E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5D798E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B10E514"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230F4F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B32E3F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A5FC5E8"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29FFF66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1212DB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0E27063" w14:textId="77777777" w:rsidR="004024B6" w:rsidRPr="004024B6" w:rsidRDefault="004024B6" w:rsidP="004024B6">
            <w:pPr>
              <w:outlineLvl w:val="1"/>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59FE4953"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4FDA4F"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176C46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45A0DC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DD0052D"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06386C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5369506"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0ECB6EB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B9B89A1"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8FBCDA3" w14:textId="77777777" w:rsidR="004024B6" w:rsidRPr="004024B6" w:rsidRDefault="004024B6" w:rsidP="004024B6">
            <w:pPr>
              <w:outlineLvl w:val="1"/>
              <w:rPr>
                <w:color w:val="000000"/>
                <w:szCs w:val="28"/>
              </w:rPr>
            </w:pPr>
            <w:r w:rsidRPr="004024B6">
              <w:rPr>
                <w:color w:val="000000"/>
                <w:szCs w:val="28"/>
              </w:rPr>
              <w:t xml:space="preserve">Резерв/дефицит тепловой </w:t>
            </w:r>
            <w:r w:rsidRPr="004024B6">
              <w:rPr>
                <w:color w:val="000000"/>
                <w:szCs w:val="28"/>
              </w:rPr>
              <w:lastRenderedPageBreak/>
              <w:t>мощности (по договорной нагрузке)</w:t>
            </w:r>
          </w:p>
        </w:tc>
        <w:tc>
          <w:tcPr>
            <w:tcW w:w="393" w:type="pct"/>
            <w:tcBorders>
              <w:top w:val="nil"/>
              <w:left w:val="nil"/>
              <w:bottom w:val="single" w:sz="4" w:space="0" w:color="auto"/>
              <w:right w:val="single" w:sz="4" w:space="0" w:color="auto"/>
            </w:tcBorders>
            <w:hideMark/>
          </w:tcPr>
          <w:p w14:paraId="6F0CD27C" w14:textId="77777777" w:rsidR="004024B6" w:rsidRPr="004024B6" w:rsidRDefault="004024B6" w:rsidP="004024B6">
            <w:pPr>
              <w:outlineLvl w:val="1"/>
              <w:rPr>
                <w:color w:val="000000"/>
                <w:szCs w:val="28"/>
              </w:rPr>
            </w:pPr>
            <w:r w:rsidRPr="004024B6">
              <w:rPr>
                <w:color w:val="000000"/>
                <w:szCs w:val="28"/>
              </w:rPr>
              <w:lastRenderedPageBreak/>
              <w:t>-0.170</w:t>
            </w:r>
          </w:p>
        </w:tc>
        <w:tc>
          <w:tcPr>
            <w:tcW w:w="389" w:type="pct"/>
            <w:tcBorders>
              <w:top w:val="nil"/>
              <w:left w:val="nil"/>
              <w:bottom w:val="single" w:sz="4" w:space="0" w:color="auto"/>
              <w:right w:val="single" w:sz="4" w:space="0" w:color="auto"/>
            </w:tcBorders>
            <w:hideMark/>
          </w:tcPr>
          <w:p w14:paraId="59F3CB04"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78C04EE9"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04A04785"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13E46AFF"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3CE97C86"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645AE9E2" w14:textId="77777777" w:rsidR="004024B6" w:rsidRPr="004024B6" w:rsidRDefault="004024B6" w:rsidP="004024B6">
            <w:pPr>
              <w:outlineLvl w:val="1"/>
              <w:rPr>
                <w:color w:val="000000"/>
                <w:szCs w:val="28"/>
              </w:rPr>
            </w:pPr>
            <w:r w:rsidRPr="004024B6">
              <w:rPr>
                <w:color w:val="000000"/>
                <w:szCs w:val="28"/>
              </w:rPr>
              <w:t>-0.170</w:t>
            </w:r>
          </w:p>
        </w:tc>
      </w:tr>
      <w:tr w:rsidR="004024B6" w:rsidRPr="004024B6" w14:paraId="37E6932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D629C93"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3B1D7B2F"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750B945C"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584788E7"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4B5BECF2"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209DD064"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615042F3"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5F254E13" w14:textId="77777777" w:rsidR="004024B6" w:rsidRPr="004024B6" w:rsidRDefault="004024B6" w:rsidP="004024B6">
            <w:pPr>
              <w:outlineLvl w:val="1"/>
              <w:rPr>
                <w:color w:val="000000"/>
                <w:szCs w:val="28"/>
              </w:rPr>
            </w:pPr>
            <w:r w:rsidRPr="004024B6">
              <w:rPr>
                <w:color w:val="000000"/>
                <w:szCs w:val="28"/>
              </w:rPr>
              <w:t>-0.170</w:t>
            </w:r>
          </w:p>
        </w:tc>
        <w:tc>
          <w:tcPr>
            <w:tcW w:w="389" w:type="pct"/>
            <w:tcBorders>
              <w:top w:val="nil"/>
              <w:left w:val="nil"/>
              <w:bottom w:val="single" w:sz="4" w:space="0" w:color="auto"/>
              <w:right w:val="single" w:sz="4" w:space="0" w:color="auto"/>
            </w:tcBorders>
            <w:hideMark/>
          </w:tcPr>
          <w:p w14:paraId="35311B06" w14:textId="77777777" w:rsidR="004024B6" w:rsidRPr="004024B6" w:rsidRDefault="004024B6" w:rsidP="004024B6">
            <w:pPr>
              <w:outlineLvl w:val="1"/>
              <w:rPr>
                <w:color w:val="000000"/>
                <w:szCs w:val="28"/>
              </w:rPr>
            </w:pPr>
            <w:r w:rsidRPr="004024B6">
              <w:rPr>
                <w:color w:val="000000"/>
                <w:szCs w:val="28"/>
              </w:rPr>
              <w:t>-0.170</w:t>
            </w:r>
          </w:p>
        </w:tc>
      </w:tr>
      <w:tr w:rsidR="004024B6" w:rsidRPr="004024B6" w14:paraId="0C56E296"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23A79D61" w14:textId="77777777" w:rsidR="004024B6" w:rsidRPr="004024B6" w:rsidRDefault="004024B6" w:rsidP="004024B6">
            <w:pPr>
              <w:outlineLvl w:val="1"/>
              <w:rPr>
                <w:color w:val="000000"/>
                <w:szCs w:val="28"/>
              </w:rPr>
            </w:pPr>
            <w:r w:rsidRPr="004024B6">
              <w:rPr>
                <w:color w:val="000000"/>
                <w:szCs w:val="28"/>
              </w:rPr>
              <w:t>Котельная, г. Юрюзань, ул. Гагарина, 15а</w:t>
            </w:r>
          </w:p>
        </w:tc>
        <w:tc>
          <w:tcPr>
            <w:tcW w:w="1583" w:type="pct"/>
            <w:tcBorders>
              <w:top w:val="nil"/>
              <w:left w:val="nil"/>
              <w:bottom w:val="single" w:sz="4" w:space="0" w:color="auto"/>
              <w:right w:val="single" w:sz="4" w:space="0" w:color="auto"/>
            </w:tcBorders>
            <w:hideMark/>
          </w:tcPr>
          <w:p w14:paraId="704D48C9" w14:textId="77777777" w:rsidR="004024B6" w:rsidRPr="004024B6" w:rsidRDefault="004024B6" w:rsidP="004024B6">
            <w:pPr>
              <w:outlineLvl w:val="1"/>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5FEE29D9"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4EC85A26"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7737485B"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1EDFC21F"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0926EADE"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350D04B1"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4F79BD10" w14:textId="77777777" w:rsidR="004024B6" w:rsidRPr="004024B6" w:rsidRDefault="004024B6" w:rsidP="004024B6">
            <w:pPr>
              <w:outlineLvl w:val="1"/>
              <w:rPr>
                <w:color w:val="000000"/>
                <w:szCs w:val="28"/>
              </w:rPr>
            </w:pPr>
            <w:r w:rsidRPr="004024B6">
              <w:rPr>
                <w:color w:val="000000"/>
                <w:szCs w:val="28"/>
              </w:rPr>
              <w:t>13.330</w:t>
            </w:r>
          </w:p>
        </w:tc>
      </w:tr>
      <w:tr w:rsidR="004024B6" w:rsidRPr="004024B6" w14:paraId="764E883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C3F4AD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232601DA" w14:textId="77777777" w:rsidR="004024B6" w:rsidRPr="004024B6" w:rsidRDefault="004024B6" w:rsidP="004024B6">
            <w:pPr>
              <w:outlineLvl w:val="1"/>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0421DE7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25F4B2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CD2D03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E89A40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167155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AAA47E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1954396"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544C159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DCB8A34"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481D4F7" w14:textId="77777777" w:rsidR="004024B6" w:rsidRPr="004024B6" w:rsidRDefault="004024B6" w:rsidP="004024B6">
            <w:pPr>
              <w:outlineLvl w:val="1"/>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43D3ED09"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34393BED"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12BCBBC8"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6D7CA279"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6171EC59"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6A84FDDA" w14:textId="77777777" w:rsidR="004024B6" w:rsidRPr="004024B6" w:rsidRDefault="004024B6" w:rsidP="004024B6">
            <w:pPr>
              <w:outlineLvl w:val="1"/>
              <w:rPr>
                <w:color w:val="000000"/>
                <w:szCs w:val="28"/>
              </w:rPr>
            </w:pPr>
            <w:r w:rsidRPr="004024B6">
              <w:rPr>
                <w:color w:val="000000"/>
                <w:szCs w:val="28"/>
              </w:rPr>
              <w:t>13.330</w:t>
            </w:r>
          </w:p>
        </w:tc>
        <w:tc>
          <w:tcPr>
            <w:tcW w:w="389" w:type="pct"/>
            <w:tcBorders>
              <w:top w:val="nil"/>
              <w:left w:val="nil"/>
              <w:bottom w:val="single" w:sz="4" w:space="0" w:color="auto"/>
              <w:right w:val="single" w:sz="4" w:space="0" w:color="auto"/>
            </w:tcBorders>
            <w:hideMark/>
          </w:tcPr>
          <w:p w14:paraId="0B0B8724" w14:textId="77777777" w:rsidR="004024B6" w:rsidRPr="004024B6" w:rsidRDefault="004024B6" w:rsidP="004024B6">
            <w:pPr>
              <w:outlineLvl w:val="1"/>
              <w:rPr>
                <w:color w:val="000000"/>
                <w:szCs w:val="28"/>
              </w:rPr>
            </w:pPr>
            <w:r w:rsidRPr="004024B6">
              <w:rPr>
                <w:color w:val="000000"/>
                <w:szCs w:val="28"/>
              </w:rPr>
              <w:t>13.330</w:t>
            </w:r>
          </w:p>
        </w:tc>
      </w:tr>
      <w:tr w:rsidR="004024B6" w:rsidRPr="004024B6" w14:paraId="4A31B90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5E62851"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9A55DB3" w14:textId="77777777" w:rsidR="004024B6" w:rsidRPr="004024B6" w:rsidRDefault="004024B6" w:rsidP="004024B6">
            <w:pPr>
              <w:outlineLvl w:val="1"/>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080897AA" w14:textId="77777777" w:rsidR="004024B6" w:rsidRPr="004024B6" w:rsidRDefault="004024B6" w:rsidP="004024B6">
            <w:pPr>
              <w:outlineLvl w:val="1"/>
              <w:rPr>
                <w:color w:val="000000"/>
                <w:szCs w:val="28"/>
              </w:rPr>
            </w:pPr>
            <w:r w:rsidRPr="004024B6">
              <w:rPr>
                <w:color w:val="000000"/>
                <w:szCs w:val="28"/>
              </w:rPr>
              <w:t>0.155</w:t>
            </w:r>
          </w:p>
        </w:tc>
        <w:tc>
          <w:tcPr>
            <w:tcW w:w="389" w:type="pct"/>
            <w:tcBorders>
              <w:top w:val="nil"/>
              <w:left w:val="nil"/>
              <w:bottom w:val="single" w:sz="4" w:space="0" w:color="auto"/>
              <w:right w:val="single" w:sz="4" w:space="0" w:color="auto"/>
            </w:tcBorders>
            <w:hideMark/>
          </w:tcPr>
          <w:p w14:paraId="4CAEFCFE" w14:textId="77777777" w:rsidR="004024B6" w:rsidRPr="004024B6" w:rsidRDefault="004024B6" w:rsidP="004024B6">
            <w:pPr>
              <w:outlineLvl w:val="1"/>
              <w:rPr>
                <w:color w:val="000000"/>
                <w:szCs w:val="28"/>
              </w:rPr>
            </w:pPr>
            <w:r w:rsidRPr="004024B6">
              <w:rPr>
                <w:color w:val="000000"/>
                <w:szCs w:val="28"/>
              </w:rPr>
              <w:t>0.155</w:t>
            </w:r>
          </w:p>
        </w:tc>
        <w:tc>
          <w:tcPr>
            <w:tcW w:w="389" w:type="pct"/>
            <w:tcBorders>
              <w:top w:val="nil"/>
              <w:left w:val="nil"/>
              <w:bottom w:val="single" w:sz="4" w:space="0" w:color="auto"/>
              <w:right w:val="single" w:sz="4" w:space="0" w:color="auto"/>
            </w:tcBorders>
            <w:hideMark/>
          </w:tcPr>
          <w:p w14:paraId="702C8ADD" w14:textId="77777777" w:rsidR="004024B6" w:rsidRPr="004024B6" w:rsidRDefault="004024B6" w:rsidP="004024B6">
            <w:pPr>
              <w:outlineLvl w:val="1"/>
              <w:rPr>
                <w:color w:val="000000"/>
                <w:szCs w:val="28"/>
              </w:rPr>
            </w:pPr>
            <w:r w:rsidRPr="004024B6">
              <w:rPr>
                <w:color w:val="000000"/>
                <w:szCs w:val="28"/>
              </w:rPr>
              <w:t>0.155</w:t>
            </w:r>
          </w:p>
        </w:tc>
        <w:tc>
          <w:tcPr>
            <w:tcW w:w="389" w:type="pct"/>
            <w:tcBorders>
              <w:top w:val="nil"/>
              <w:left w:val="nil"/>
              <w:bottom w:val="single" w:sz="4" w:space="0" w:color="auto"/>
              <w:right w:val="single" w:sz="4" w:space="0" w:color="auto"/>
            </w:tcBorders>
            <w:hideMark/>
          </w:tcPr>
          <w:p w14:paraId="77D84461" w14:textId="77777777" w:rsidR="004024B6" w:rsidRPr="004024B6" w:rsidRDefault="004024B6" w:rsidP="004024B6">
            <w:pPr>
              <w:outlineLvl w:val="1"/>
              <w:rPr>
                <w:color w:val="000000"/>
                <w:szCs w:val="28"/>
              </w:rPr>
            </w:pPr>
            <w:r w:rsidRPr="004024B6">
              <w:rPr>
                <w:color w:val="000000"/>
                <w:szCs w:val="28"/>
              </w:rPr>
              <w:t>0.155</w:t>
            </w:r>
          </w:p>
        </w:tc>
        <w:tc>
          <w:tcPr>
            <w:tcW w:w="389" w:type="pct"/>
            <w:tcBorders>
              <w:top w:val="nil"/>
              <w:left w:val="nil"/>
              <w:bottom w:val="single" w:sz="4" w:space="0" w:color="auto"/>
              <w:right w:val="single" w:sz="4" w:space="0" w:color="auto"/>
            </w:tcBorders>
            <w:hideMark/>
          </w:tcPr>
          <w:p w14:paraId="3EC4466F" w14:textId="77777777" w:rsidR="004024B6" w:rsidRPr="004024B6" w:rsidRDefault="004024B6" w:rsidP="004024B6">
            <w:pPr>
              <w:outlineLvl w:val="1"/>
              <w:rPr>
                <w:color w:val="000000"/>
                <w:szCs w:val="28"/>
              </w:rPr>
            </w:pPr>
            <w:r w:rsidRPr="004024B6">
              <w:rPr>
                <w:color w:val="000000"/>
                <w:szCs w:val="28"/>
              </w:rPr>
              <w:t>0.155</w:t>
            </w:r>
          </w:p>
        </w:tc>
        <w:tc>
          <w:tcPr>
            <w:tcW w:w="389" w:type="pct"/>
            <w:tcBorders>
              <w:top w:val="nil"/>
              <w:left w:val="nil"/>
              <w:bottom w:val="single" w:sz="4" w:space="0" w:color="auto"/>
              <w:right w:val="single" w:sz="4" w:space="0" w:color="auto"/>
            </w:tcBorders>
            <w:hideMark/>
          </w:tcPr>
          <w:p w14:paraId="0ACEDA48" w14:textId="77777777" w:rsidR="004024B6" w:rsidRPr="004024B6" w:rsidRDefault="004024B6" w:rsidP="004024B6">
            <w:pPr>
              <w:outlineLvl w:val="1"/>
              <w:rPr>
                <w:color w:val="000000"/>
                <w:szCs w:val="28"/>
              </w:rPr>
            </w:pPr>
            <w:r w:rsidRPr="004024B6">
              <w:rPr>
                <w:color w:val="000000"/>
                <w:szCs w:val="28"/>
              </w:rPr>
              <w:t>0.155</w:t>
            </w:r>
          </w:p>
        </w:tc>
        <w:tc>
          <w:tcPr>
            <w:tcW w:w="389" w:type="pct"/>
            <w:tcBorders>
              <w:top w:val="nil"/>
              <w:left w:val="nil"/>
              <w:bottom w:val="single" w:sz="4" w:space="0" w:color="auto"/>
              <w:right w:val="single" w:sz="4" w:space="0" w:color="auto"/>
            </w:tcBorders>
            <w:hideMark/>
          </w:tcPr>
          <w:p w14:paraId="3C98BA59" w14:textId="77777777" w:rsidR="004024B6" w:rsidRPr="004024B6" w:rsidRDefault="004024B6" w:rsidP="004024B6">
            <w:pPr>
              <w:outlineLvl w:val="1"/>
              <w:rPr>
                <w:color w:val="000000"/>
                <w:szCs w:val="28"/>
              </w:rPr>
            </w:pPr>
            <w:r w:rsidRPr="004024B6">
              <w:rPr>
                <w:color w:val="000000"/>
                <w:szCs w:val="28"/>
              </w:rPr>
              <w:t>0.155</w:t>
            </w:r>
          </w:p>
        </w:tc>
      </w:tr>
      <w:tr w:rsidR="004024B6" w:rsidRPr="004024B6" w14:paraId="4A62A34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094336E"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008606C4" w14:textId="77777777" w:rsidR="004024B6" w:rsidRPr="004024B6" w:rsidRDefault="004024B6" w:rsidP="004024B6">
            <w:pPr>
              <w:outlineLvl w:val="1"/>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30BE2DCC" w14:textId="77777777" w:rsidR="004024B6" w:rsidRPr="004024B6" w:rsidRDefault="004024B6" w:rsidP="004024B6">
            <w:pPr>
              <w:outlineLvl w:val="1"/>
              <w:rPr>
                <w:color w:val="000000"/>
                <w:szCs w:val="28"/>
              </w:rPr>
            </w:pPr>
            <w:r w:rsidRPr="004024B6">
              <w:rPr>
                <w:color w:val="000000"/>
                <w:szCs w:val="28"/>
              </w:rPr>
              <w:t>0.371</w:t>
            </w:r>
          </w:p>
        </w:tc>
        <w:tc>
          <w:tcPr>
            <w:tcW w:w="389" w:type="pct"/>
            <w:tcBorders>
              <w:top w:val="nil"/>
              <w:left w:val="nil"/>
              <w:bottom w:val="single" w:sz="4" w:space="0" w:color="auto"/>
              <w:right w:val="single" w:sz="4" w:space="0" w:color="auto"/>
            </w:tcBorders>
            <w:hideMark/>
          </w:tcPr>
          <w:p w14:paraId="0AEFC57A" w14:textId="77777777" w:rsidR="004024B6" w:rsidRPr="004024B6" w:rsidRDefault="004024B6" w:rsidP="004024B6">
            <w:pPr>
              <w:outlineLvl w:val="1"/>
              <w:rPr>
                <w:color w:val="000000"/>
                <w:szCs w:val="28"/>
              </w:rPr>
            </w:pPr>
            <w:r w:rsidRPr="004024B6">
              <w:rPr>
                <w:color w:val="000000"/>
                <w:szCs w:val="28"/>
              </w:rPr>
              <w:t>0.371</w:t>
            </w:r>
          </w:p>
        </w:tc>
        <w:tc>
          <w:tcPr>
            <w:tcW w:w="389" w:type="pct"/>
            <w:tcBorders>
              <w:top w:val="nil"/>
              <w:left w:val="nil"/>
              <w:bottom w:val="single" w:sz="4" w:space="0" w:color="auto"/>
              <w:right w:val="single" w:sz="4" w:space="0" w:color="auto"/>
            </w:tcBorders>
            <w:hideMark/>
          </w:tcPr>
          <w:p w14:paraId="2B779A8C" w14:textId="77777777" w:rsidR="004024B6" w:rsidRPr="004024B6" w:rsidRDefault="004024B6" w:rsidP="004024B6">
            <w:pPr>
              <w:outlineLvl w:val="1"/>
              <w:rPr>
                <w:color w:val="000000"/>
                <w:szCs w:val="28"/>
              </w:rPr>
            </w:pPr>
            <w:r w:rsidRPr="004024B6">
              <w:rPr>
                <w:color w:val="000000"/>
                <w:szCs w:val="28"/>
              </w:rPr>
              <w:t>0.371</w:t>
            </w:r>
          </w:p>
        </w:tc>
        <w:tc>
          <w:tcPr>
            <w:tcW w:w="389" w:type="pct"/>
            <w:tcBorders>
              <w:top w:val="nil"/>
              <w:left w:val="nil"/>
              <w:bottom w:val="single" w:sz="4" w:space="0" w:color="auto"/>
              <w:right w:val="single" w:sz="4" w:space="0" w:color="auto"/>
            </w:tcBorders>
            <w:hideMark/>
          </w:tcPr>
          <w:p w14:paraId="2670B80D" w14:textId="77777777" w:rsidR="004024B6" w:rsidRPr="004024B6" w:rsidRDefault="004024B6" w:rsidP="004024B6">
            <w:pPr>
              <w:outlineLvl w:val="1"/>
              <w:rPr>
                <w:color w:val="000000"/>
                <w:szCs w:val="28"/>
              </w:rPr>
            </w:pPr>
            <w:r w:rsidRPr="004024B6">
              <w:rPr>
                <w:color w:val="000000"/>
                <w:szCs w:val="28"/>
              </w:rPr>
              <w:t>0.371</w:t>
            </w:r>
          </w:p>
        </w:tc>
        <w:tc>
          <w:tcPr>
            <w:tcW w:w="389" w:type="pct"/>
            <w:tcBorders>
              <w:top w:val="nil"/>
              <w:left w:val="nil"/>
              <w:bottom w:val="single" w:sz="4" w:space="0" w:color="auto"/>
              <w:right w:val="single" w:sz="4" w:space="0" w:color="auto"/>
            </w:tcBorders>
            <w:hideMark/>
          </w:tcPr>
          <w:p w14:paraId="4D519BFB" w14:textId="77777777" w:rsidR="004024B6" w:rsidRPr="004024B6" w:rsidRDefault="004024B6" w:rsidP="004024B6">
            <w:pPr>
              <w:outlineLvl w:val="1"/>
              <w:rPr>
                <w:color w:val="000000"/>
                <w:szCs w:val="28"/>
              </w:rPr>
            </w:pPr>
            <w:r w:rsidRPr="004024B6">
              <w:rPr>
                <w:color w:val="000000"/>
                <w:szCs w:val="28"/>
              </w:rPr>
              <w:t>0.371</w:t>
            </w:r>
          </w:p>
        </w:tc>
        <w:tc>
          <w:tcPr>
            <w:tcW w:w="389" w:type="pct"/>
            <w:tcBorders>
              <w:top w:val="nil"/>
              <w:left w:val="nil"/>
              <w:bottom w:val="single" w:sz="4" w:space="0" w:color="auto"/>
              <w:right w:val="single" w:sz="4" w:space="0" w:color="auto"/>
            </w:tcBorders>
            <w:hideMark/>
          </w:tcPr>
          <w:p w14:paraId="4ED9D8CB" w14:textId="77777777" w:rsidR="004024B6" w:rsidRPr="004024B6" w:rsidRDefault="004024B6" w:rsidP="004024B6">
            <w:pPr>
              <w:outlineLvl w:val="1"/>
              <w:rPr>
                <w:color w:val="000000"/>
                <w:szCs w:val="28"/>
              </w:rPr>
            </w:pPr>
            <w:r w:rsidRPr="004024B6">
              <w:rPr>
                <w:color w:val="000000"/>
                <w:szCs w:val="28"/>
              </w:rPr>
              <w:t>0.371</w:t>
            </w:r>
          </w:p>
        </w:tc>
        <w:tc>
          <w:tcPr>
            <w:tcW w:w="389" w:type="pct"/>
            <w:tcBorders>
              <w:top w:val="nil"/>
              <w:left w:val="nil"/>
              <w:bottom w:val="single" w:sz="4" w:space="0" w:color="auto"/>
              <w:right w:val="single" w:sz="4" w:space="0" w:color="auto"/>
            </w:tcBorders>
            <w:hideMark/>
          </w:tcPr>
          <w:p w14:paraId="165EB56C" w14:textId="77777777" w:rsidR="004024B6" w:rsidRPr="004024B6" w:rsidRDefault="004024B6" w:rsidP="004024B6">
            <w:pPr>
              <w:outlineLvl w:val="1"/>
              <w:rPr>
                <w:color w:val="000000"/>
                <w:szCs w:val="28"/>
              </w:rPr>
            </w:pPr>
            <w:r w:rsidRPr="004024B6">
              <w:rPr>
                <w:color w:val="000000"/>
                <w:szCs w:val="28"/>
              </w:rPr>
              <w:t>0.371</w:t>
            </w:r>
          </w:p>
        </w:tc>
      </w:tr>
      <w:tr w:rsidR="004024B6" w:rsidRPr="004024B6" w14:paraId="66A66CA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51E0F91"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2D47F96E" w14:textId="77777777" w:rsidR="004024B6" w:rsidRPr="004024B6" w:rsidRDefault="004024B6" w:rsidP="004024B6">
            <w:pPr>
              <w:outlineLvl w:val="1"/>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3D38BCF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4B52412"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4359B0E"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78A6418"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32EB7E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250C6F8"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FEDF394"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22337EC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9A30E20"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F6191BB" w14:textId="77777777" w:rsidR="004024B6" w:rsidRPr="004024B6" w:rsidRDefault="004024B6" w:rsidP="004024B6">
            <w:pPr>
              <w:outlineLvl w:val="1"/>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7D207DEF"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628C3335"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37955BFC"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77F6A351"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4BE45349"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115BF0EA"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0F35E8DF" w14:textId="77777777" w:rsidR="004024B6" w:rsidRPr="004024B6" w:rsidRDefault="004024B6" w:rsidP="004024B6">
            <w:pPr>
              <w:outlineLvl w:val="1"/>
              <w:rPr>
                <w:color w:val="000000"/>
                <w:szCs w:val="28"/>
              </w:rPr>
            </w:pPr>
            <w:r w:rsidRPr="004024B6">
              <w:rPr>
                <w:color w:val="000000"/>
                <w:szCs w:val="28"/>
              </w:rPr>
              <w:t>11.849</w:t>
            </w:r>
          </w:p>
        </w:tc>
      </w:tr>
      <w:tr w:rsidR="004024B6" w:rsidRPr="004024B6" w14:paraId="0035A11A"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C92F12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C3B5299" w14:textId="77777777" w:rsidR="004024B6" w:rsidRPr="004024B6" w:rsidRDefault="004024B6" w:rsidP="004024B6">
            <w:pPr>
              <w:outlineLvl w:val="1"/>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2ADC65BD"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6437D94D"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4D98506A"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6751CC7F"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481F03BF"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68DF8788" w14:textId="77777777" w:rsidR="004024B6" w:rsidRPr="004024B6" w:rsidRDefault="004024B6" w:rsidP="004024B6">
            <w:pPr>
              <w:outlineLvl w:val="1"/>
              <w:rPr>
                <w:color w:val="000000"/>
                <w:szCs w:val="28"/>
              </w:rPr>
            </w:pPr>
            <w:r w:rsidRPr="004024B6">
              <w:rPr>
                <w:color w:val="000000"/>
                <w:szCs w:val="28"/>
              </w:rPr>
              <w:t>11.849</w:t>
            </w:r>
          </w:p>
        </w:tc>
        <w:tc>
          <w:tcPr>
            <w:tcW w:w="389" w:type="pct"/>
            <w:tcBorders>
              <w:top w:val="nil"/>
              <w:left w:val="nil"/>
              <w:bottom w:val="single" w:sz="4" w:space="0" w:color="auto"/>
              <w:right w:val="single" w:sz="4" w:space="0" w:color="auto"/>
            </w:tcBorders>
            <w:hideMark/>
          </w:tcPr>
          <w:p w14:paraId="625F61BE" w14:textId="77777777" w:rsidR="004024B6" w:rsidRPr="004024B6" w:rsidRDefault="004024B6" w:rsidP="004024B6">
            <w:pPr>
              <w:outlineLvl w:val="1"/>
              <w:rPr>
                <w:color w:val="000000"/>
                <w:szCs w:val="28"/>
              </w:rPr>
            </w:pPr>
            <w:r w:rsidRPr="004024B6">
              <w:rPr>
                <w:color w:val="000000"/>
                <w:szCs w:val="28"/>
              </w:rPr>
              <w:t>11.849</w:t>
            </w:r>
          </w:p>
        </w:tc>
      </w:tr>
      <w:tr w:rsidR="004024B6" w:rsidRPr="004024B6" w14:paraId="3445BC2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4720537"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53ECD3F" w14:textId="77777777" w:rsidR="004024B6" w:rsidRPr="004024B6" w:rsidRDefault="004024B6" w:rsidP="004024B6">
            <w:pPr>
              <w:outlineLvl w:val="1"/>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1554CFF1" w14:textId="77777777" w:rsidR="004024B6" w:rsidRPr="004024B6" w:rsidRDefault="004024B6" w:rsidP="004024B6">
            <w:pPr>
              <w:outlineLvl w:val="1"/>
              <w:rPr>
                <w:color w:val="000000"/>
                <w:szCs w:val="28"/>
              </w:rPr>
            </w:pPr>
            <w:r w:rsidRPr="004024B6">
              <w:rPr>
                <w:color w:val="000000"/>
                <w:szCs w:val="28"/>
              </w:rPr>
              <w:t>8.550</w:t>
            </w:r>
          </w:p>
        </w:tc>
        <w:tc>
          <w:tcPr>
            <w:tcW w:w="389" w:type="pct"/>
            <w:tcBorders>
              <w:top w:val="nil"/>
              <w:left w:val="nil"/>
              <w:bottom w:val="single" w:sz="4" w:space="0" w:color="auto"/>
              <w:right w:val="single" w:sz="4" w:space="0" w:color="auto"/>
            </w:tcBorders>
            <w:hideMark/>
          </w:tcPr>
          <w:p w14:paraId="71BA1329" w14:textId="77777777" w:rsidR="004024B6" w:rsidRPr="004024B6" w:rsidRDefault="004024B6" w:rsidP="004024B6">
            <w:pPr>
              <w:outlineLvl w:val="1"/>
              <w:rPr>
                <w:color w:val="000000"/>
                <w:szCs w:val="28"/>
              </w:rPr>
            </w:pPr>
            <w:r w:rsidRPr="004024B6">
              <w:rPr>
                <w:color w:val="000000"/>
                <w:szCs w:val="28"/>
              </w:rPr>
              <w:t>8.550</w:t>
            </w:r>
          </w:p>
        </w:tc>
        <w:tc>
          <w:tcPr>
            <w:tcW w:w="389" w:type="pct"/>
            <w:tcBorders>
              <w:top w:val="nil"/>
              <w:left w:val="nil"/>
              <w:bottom w:val="single" w:sz="4" w:space="0" w:color="auto"/>
              <w:right w:val="single" w:sz="4" w:space="0" w:color="auto"/>
            </w:tcBorders>
            <w:hideMark/>
          </w:tcPr>
          <w:p w14:paraId="0A7DF818" w14:textId="77777777" w:rsidR="004024B6" w:rsidRPr="004024B6" w:rsidRDefault="004024B6" w:rsidP="004024B6">
            <w:pPr>
              <w:outlineLvl w:val="1"/>
              <w:rPr>
                <w:color w:val="000000"/>
                <w:szCs w:val="28"/>
              </w:rPr>
            </w:pPr>
            <w:r w:rsidRPr="004024B6">
              <w:rPr>
                <w:color w:val="000000"/>
                <w:szCs w:val="28"/>
              </w:rPr>
              <w:t>8.550</w:t>
            </w:r>
          </w:p>
        </w:tc>
        <w:tc>
          <w:tcPr>
            <w:tcW w:w="389" w:type="pct"/>
            <w:tcBorders>
              <w:top w:val="nil"/>
              <w:left w:val="nil"/>
              <w:bottom w:val="single" w:sz="4" w:space="0" w:color="auto"/>
              <w:right w:val="single" w:sz="4" w:space="0" w:color="auto"/>
            </w:tcBorders>
            <w:hideMark/>
          </w:tcPr>
          <w:p w14:paraId="1DA36F49" w14:textId="77777777" w:rsidR="004024B6" w:rsidRPr="004024B6" w:rsidRDefault="004024B6" w:rsidP="004024B6">
            <w:pPr>
              <w:outlineLvl w:val="1"/>
              <w:rPr>
                <w:color w:val="000000"/>
                <w:szCs w:val="28"/>
              </w:rPr>
            </w:pPr>
            <w:r w:rsidRPr="004024B6">
              <w:rPr>
                <w:color w:val="000000"/>
                <w:szCs w:val="28"/>
              </w:rPr>
              <w:t>8.550</w:t>
            </w:r>
          </w:p>
        </w:tc>
        <w:tc>
          <w:tcPr>
            <w:tcW w:w="389" w:type="pct"/>
            <w:tcBorders>
              <w:top w:val="nil"/>
              <w:left w:val="nil"/>
              <w:bottom w:val="single" w:sz="4" w:space="0" w:color="auto"/>
              <w:right w:val="single" w:sz="4" w:space="0" w:color="auto"/>
            </w:tcBorders>
            <w:hideMark/>
          </w:tcPr>
          <w:p w14:paraId="21F110B3" w14:textId="77777777" w:rsidR="004024B6" w:rsidRPr="004024B6" w:rsidRDefault="004024B6" w:rsidP="004024B6">
            <w:pPr>
              <w:outlineLvl w:val="1"/>
              <w:rPr>
                <w:color w:val="000000"/>
                <w:szCs w:val="28"/>
              </w:rPr>
            </w:pPr>
            <w:r w:rsidRPr="004024B6">
              <w:rPr>
                <w:color w:val="000000"/>
                <w:szCs w:val="28"/>
              </w:rPr>
              <w:t>8.550</w:t>
            </w:r>
          </w:p>
        </w:tc>
        <w:tc>
          <w:tcPr>
            <w:tcW w:w="389" w:type="pct"/>
            <w:tcBorders>
              <w:top w:val="nil"/>
              <w:left w:val="nil"/>
              <w:bottom w:val="single" w:sz="4" w:space="0" w:color="auto"/>
              <w:right w:val="single" w:sz="4" w:space="0" w:color="auto"/>
            </w:tcBorders>
            <w:hideMark/>
          </w:tcPr>
          <w:p w14:paraId="381A59F3" w14:textId="77777777" w:rsidR="004024B6" w:rsidRPr="004024B6" w:rsidRDefault="004024B6" w:rsidP="004024B6">
            <w:pPr>
              <w:outlineLvl w:val="1"/>
              <w:rPr>
                <w:color w:val="000000"/>
                <w:szCs w:val="28"/>
              </w:rPr>
            </w:pPr>
            <w:r w:rsidRPr="004024B6">
              <w:rPr>
                <w:color w:val="000000"/>
                <w:szCs w:val="28"/>
              </w:rPr>
              <w:t>8.550</w:t>
            </w:r>
          </w:p>
        </w:tc>
        <w:tc>
          <w:tcPr>
            <w:tcW w:w="389" w:type="pct"/>
            <w:tcBorders>
              <w:top w:val="nil"/>
              <w:left w:val="nil"/>
              <w:bottom w:val="single" w:sz="4" w:space="0" w:color="auto"/>
              <w:right w:val="single" w:sz="4" w:space="0" w:color="auto"/>
            </w:tcBorders>
            <w:hideMark/>
          </w:tcPr>
          <w:p w14:paraId="65F99E96" w14:textId="77777777" w:rsidR="004024B6" w:rsidRPr="004024B6" w:rsidRDefault="004024B6" w:rsidP="004024B6">
            <w:pPr>
              <w:outlineLvl w:val="1"/>
              <w:rPr>
                <w:color w:val="000000"/>
                <w:szCs w:val="28"/>
              </w:rPr>
            </w:pPr>
            <w:r w:rsidRPr="004024B6">
              <w:rPr>
                <w:color w:val="000000"/>
                <w:szCs w:val="28"/>
              </w:rPr>
              <w:t>8.550</w:t>
            </w:r>
          </w:p>
        </w:tc>
      </w:tr>
      <w:tr w:rsidR="004024B6" w:rsidRPr="004024B6" w14:paraId="5A736BC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24F1D72"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602987FD" w14:textId="77777777" w:rsidR="004024B6" w:rsidRPr="004024B6" w:rsidRDefault="004024B6" w:rsidP="004024B6">
            <w:pPr>
              <w:outlineLvl w:val="1"/>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3452CC34"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770B1D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9629157"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56E9E7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FC1BEE6"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6C579F0"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0E3B3BF"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6A08DD5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8FA460D"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45E2043" w14:textId="77777777" w:rsidR="004024B6" w:rsidRPr="004024B6" w:rsidRDefault="004024B6" w:rsidP="004024B6">
            <w:pPr>
              <w:outlineLvl w:val="1"/>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3A088561" w14:textId="77777777" w:rsidR="004024B6" w:rsidRPr="004024B6" w:rsidRDefault="004024B6" w:rsidP="004024B6">
            <w:pPr>
              <w:outlineLvl w:val="1"/>
              <w:rPr>
                <w:color w:val="000000"/>
                <w:szCs w:val="28"/>
              </w:rPr>
            </w:pPr>
            <w:r w:rsidRPr="004024B6">
              <w:rPr>
                <w:color w:val="000000"/>
                <w:szCs w:val="28"/>
              </w:rPr>
              <w:t>3.299</w:t>
            </w:r>
          </w:p>
        </w:tc>
        <w:tc>
          <w:tcPr>
            <w:tcW w:w="389" w:type="pct"/>
            <w:tcBorders>
              <w:top w:val="nil"/>
              <w:left w:val="nil"/>
              <w:bottom w:val="single" w:sz="4" w:space="0" w:color="auto"/>
              <w:right w:val="single" w:sz="4" w:space="0" w:color="auto"/>
            </w:tcBorders>
            <w:hideMark/>
          </w:tcPr>
          <w:p w14:paraId="73F1A850" w14:textId="77777777" w:rsidR="004024B6" w:rsidRPr="004024B6" w:rsidRDefault="004024B6" w:rsidP="004024B6">
            <w:pPr>
              <w:outlineLvl w:val="1"/>
              <w:rPr>
                <w:color w:val="000000"/>
                <w:szCs w:val="28"/>
              </w:rPr>
            </w:pPr>
            <w:r w:rsidRPr="004024B6">
              <w:rPr>
                <w:color w:val="000000"/>
                <w:szCs w:val="28"/>
              </w:rPr>
              <w:t>3.299</w:t>
            </w:r>
          </w:p>
        </w:tc>
        <w:tc>
          <w:tcPr>
            <w:tcW w:w="389" w:type="pct"/>
            <w:tcBorders>
              <w:top w:val="nil"/>
              <w:left w:val="nil"/>
              <w:bottom w:val="single" w:sz="4" w:space="0" w:color="auto"/>
              <w:right w:val="single" w:sz="4" w:space="0" w:color="auto"/>
            </w:tcBorders>
            <w:hideMark/>
          </w:tcPr>
          <w:p w14:paraId="18D2E93F" w14:textId="77777777" w:rsidR="004024B6" w:rsidRPr="004024B6" w:rsidRDefault="004024B6" w:rsidP="004024B6">
            <w:pPr>
              <w:outlineLvl w:val="1"/>
              <w:rPr>
                <w:color w:val="000000"/>
                <w:szCs w:val="28"/>
              </w:rPr>
            </w:pPr>
            <w:r w:rsidRPr="004024B6">
              <w:rPr>
                <w:color w:val="000000"/>
                <w:szCs w:val="28"/>
              </w:rPr>
              <w:t>3.299</w:t>
            </w:r>
          </w:p>
        </w:tc>
        <w:tc>
          <w:tcPr>
            <w:tcW w:w="389" w:type="pct"/>
            <w:tcBorders>
              <w:top w:val="nil"/>
              <w:left w:val="nil"/>
              <w:bottom w:val="single" w:sz="4" w:space="0" w:color="auto"/>
              <w:right w:val="single" w:sz="4" w:space="0" w:color="auto"/>
            </w:tcBorders>
            <w:hideMark/>
          </w:tcPr>
          <w:p w14:paraId="6E4AC3D1" w14:textId="77777777" w:rsidR="004024B6" w:rsidRPr="004024B6" w:rsidRDefault="004024B6" w:rsidP="004024B6">
            <w:pPr>
              <w:outlineLvl w:val="1"/>
              <w:rPr>
                <w:color w:val="000000"/>
                <w:szCs w:val="28"/>
              </w:rPr>
            </w:pPr>
            <w:r w:rsidRPr="004024B6">
              <w:rPr>
                <w:color w:val="000000"/>
                <w:szCs w:val="28"/>
              </w:rPr>
              <w:t>3.299</w:t>
            </w:r>
          </w:p>
        </w:tc>
        <w:tc>
          <w:tcPr>
            <w:tcW w:w="389" w:type="pct"/>
            <w:tcBorders>
              <w:top w:val="nil"/>
              <w:left w:val="nil"/>
              <w:bottom w:val="single" w:sz="4" w:space="0" w:color="auto"/>
              <w:right w:val="single" w:sz="4" w:space="0" w:color="auto"/>
            </w:tcBorders>
            <w:hideMark/>
          </w:tcPr>
          <w:p w14:paraId="45471007" w14:textId="77777777" w:rsidR="004024B6" w:rsidRPr="004024B6" w:rsidRDefault="004024B6" w:rsidP="004024B6">
            <w:pPr>
              <w:outlineLvl w:val="1"/>
              <w:rPr>
                <w:color w:val="000000"/>
                <w:szCs w:val="28"/>
              </w:rPr>
            </w:pPr>
            <w:r w:rsidRPr="004024B6">
              <w:rPr>
                <w:color w:val="000000"/>
                <w:szCs w:val="28"/>
              </w:rPr>
              <w:t>3.299</w:t>
            </w:r>
          </w:p>
        </w:tc>
        <w:tc>
          <w:tcPr>
            <w:tcW w:w="389" w:type="pct"/>
            <w:tcBorders>
              <w:top w:val="nil"/>
              <w:left w:val="nil"/>
              <w:bottom w:val="single" w:sz="4" w:space="0" w:color="auto"/>
              <w:right w:val="single" w:sz="4" w:space="0" w:color="auto"/>
            </w:tcBorders>
            <w:hideMark/>
          </w:tcPr>
          <w:p w14:paraId="523EB3FC" w14:textId="77777777" w:rsidR="004024B6" w:rsidRPr="004024B6" w:rsidRDefault="004024B6" w:rsidP="004024B6">
            <w:pPr>
              <w:outlineLvl w:val="1"/>
              <w:rPr>
                <w:color w:val="000000"/>
                <w:szCs w:val="28"/>
              </w:rPr>
            </w:pPr>
            <w:r w:rsidRPr="004024B6">
              <w:rPr>
                <w:color w:val="000000"/>
                <w:szCs w:val="28"/>
              </w:rPr>
              <w:t>3.299</w:t>
            </w:r>
          </w:p>
        </w:tc>
        <w:tc>
          <w:tcPr>
            <w:tcW w:w="389" w:type="pct"/>
            <w:tcBorders>
              <w:top w:val="nil"/>
              <w:left w:val="nil"/>
              <w:bottom w:val="single" w:sz="4" w:space="0" w:color="auto"/>
              <w:right w:val="single" w:sz="4" w:space="0" w:color="auto"/>
            </w:tcBorders>
            <w:hideMark/>
          </w:tcPr>
          <w:p w14:paraId="4A8BA369" w14:textId="77777777" w:rsidR="004024B6" w:rsidRPr="004024B6" w:rsidRDefault="004024B6" w:rsidP="004024B6">
            <w:pPr>
              <w:outlineLvl w:val="1"/>
              <w:rPr>
                <w:color w:val="000000"/>
                <w:szCs w:val="28"/>
              </w:rPr>
            </w:pPr>
            <w:r w:rsidRPr="004024B6">
              <w:rPr>
                <w:color w:val="000000"/>
                <w:szCs w:val="28"/>
              </w:rPr>
              <w:t>3.299</w:t>
            </w:r>
          </w:p>
        </w:tc>
      </w:tr>
      <w:tr w:rsidR="004024B6" w:rsidRPr="004024B6" w14:paraId="3B3C0A7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11F5506"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A0DB6E6"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5B2E68CC"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1E7752BF"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62AE2DCB"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4F1FBEBB"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0FE4DAB0"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59A641BE"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5A34EB84" w14:textId="77777777" w:rsidR="004024B6" w:rsidRPr="004024B6" w:rsidRDefault="004024B6" w:rsidP="004024B6">
            <w:pPr>
              <w:outlineLvl w:val="1"/>
              <w:rPr>
                <w:color w:val="000000"/>
                <w:szCs w:val="28"/>
              </w:rPr>
            </w:pPr>
            <w:r w:rsidRPr="004024B6">
              <w:rPr>
                <w:color w:val="000000"/>
                <w:szCs w:val="28"/>
              </w:rPr>
              <w:t>0.955</w:t>
            </w:r>
          </w:p>
        </w:tc>
      </w:tr>
      <w:tr w:rsidR="004024B6" w:rsidRPr="004024B6" w14:paraId="7A0BE02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96A0CBD"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4776728" w14:textId="77777777" w:rsidR="004024B6" w:rsidRPr="004024B6" w:rsidRDefault="004024B6" w:rsidP="004024B6">
            <w:pPr>
              <w:outlineLvl w:val="1"/>
              <w:rPr>
                <w:color w:val="000000"/>
                <w:szCs w:val="28"/>
              </w:rPr>
            </w:pPr>
            <w:r w:rsidRPr="004024B6">
              <w:rPr>
                <w:color w:val="000000"/>
                <w:szCs w:val="28"/>
              </w:rPr>
              <w:t xml:space="preserve">Резерв/дефицит тепловой </w:t>
            </w:r>
            <w:r w:rsidRPr="004024B6">
              <w:rPr>
                <w:color w:val="000000"/>
                <w:szCs w:val="28"/>
              </w:rPr>
              <w:lastRenderedPageBreak/>
              <w:t>мощности (по фактической нагрузке)</w:t>
            </w:r>
          </w:p>
        </w:tc>
        <w:tc>
          <w:tcPr>
            <w:tcW w:w="393" w:type="pct"/>
            <w:tcBorders>
              <w:top w:val="nil"/>
              <w:left w:val="nil"/>
              <w:bottom w:val="single" w:sz="4" w:space="0" w:color="auto"/>
              <w:right w:val="single" w:sz="4" w:space="0" w:color="auto"/>
            </w:tcBorders>
            <w:hideMark/>
          </w:tcPr>
          <w:p w14:paraId="33BD41B9" w14:textId="77777777" w:rsidR="004024B6" w:rsidRPr="004024B6" w:rsidRDefault="004024B6" w:rsidP="004024B6">
            <w:pPr>
              <w:outlineLvl w:val="1"/>
              <w:rPr>
                <w:color w:val="000000"/>
                <w:szCs w:val="28"/>
              </w:rPr>
            </w:pPr>
            <w:r w:rsidRPr="004024B6">
              <w:rPr>
                <w:color w:val="000000"/>
                <w:szCs w:val="28"/>
              </w:rPr>
              <w:lastRenderedPageBreak/>
              <w:t>0.955</w:t>
            </w:r>
          </w:p>
        </w:tc>
        <w:tc>
          <w:tcPr>
            <w:tcW w:w="389" w:type="pct"/>
            <w:tcBorders>
              <w:top w:val="nil"/>
              <w:left w:val="nil"/>
              <w:bottom w:val="single" w:sz="4" w:space="0" w:color="auto"/>
              <w:right w:val="single" w:sz="4" w:space="0" w:color="auto"/>
            </w:tcBorders>
            <w:hideMark/>
          </w:tcPr>
          <w:p w14:paraId="7E8F2806"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54FF7BDE"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683FE011"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7583E602"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601BC1E7" w14:textId="77777777" w:rsidR="004024B6" w:rsidRPr="004024B6" w:rsidRDefault="004024B6" w:rsidP="004024B6">
            <w:pPr>
              <w:outlineLvl w:val="1"/>
              <w:rPr>
                <w:color w:val="000000"/>
                <w:szCs w:val="28"/>
              </w:rPr>
            </w:pPr>
            <w:r w:rsidRPr="004024B6">
              <w:rPr>
                <w:color w:val="000000"/>
                <w:szCs w:val="28"/>
              </w:rPr>
              <w:t>0.955</w:t>
            </w:r>
          </w:p>
        </w:tc>
        <w:tc>
          <w:tcPr>
            <w:tcW w:w="389" w:type="pct"/>
            <w:tcBorders>
              <w:top w:val="nil"/>
              <w:left w:val="nil"/>
              <w:bottom w:val="single" w:sz="4" w:space="0" w:color="auto"/>
              <w:right w:val="single" w:sz="4" w:space="0" w:color="auto"/>
            </w:tcBorders>
            <w:hideMark/>
          </w:tcPr>
          <w:p w14:paraId="23EA9968" w14:textId="77777777" w:rsidR="004024B6" w:rsidRPr="004024B6" w:rsidRDefault="004024B6" w:rsidP="004024B6">
            <w:pPr>
              <w:outlineLvl w:val="1"/>
              <w:rPr>
                <w:color w:val="000000"/>
                <w:szCs w:val="28"/>
              </w:rPr>
            </w:pPr>
            <w:r w:rsidRPr="004024B6">
              <w:rPr>
                <w:color w:val="000000"/>
                <w:szCs w:val="28"/>
              </w:rPr>
              <w:t>0.955</w:t>
            </w:r>
          </w:p>
        </w:tc>
      </w:tr>
      <w:tr w:rsidR="004024B6" w:rsidRPr="004024B6" w14:paraId="44570110"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34A2386B" w14:textId="77777777" w:rsidR="004024B6" w:rsidRPr="004024B6" w:rsidRDefault="004024B6" w:rsidP="004024B6">
            <w:pPr>
              <w:outlineLvl w:val="1"/>
              <w:rPr>
                <w:color w:val="000000"/>
                <w:szCs w:val="28"/>
              </w:rPr>
            </w:pPr>
            <w:r w:rsidRPr="004024B6">
              <w:rPr>
                <w:color w:val="000000"/>
                <w:szCs w:val="28"/>
              </w:rPr>
              <w:lastRenderedPageBreak/>
              <w:t>Котельная, г. Юрюзань, ул. 3-ого Интернационала, 105а</w:t>
            </w:r>
          </w:p>
        </w:tc>
        <w:tc>
          <w:tcPr>
            <w:tcW w:w="1583" w:type="pct"/>
            <w:tcBorders>
              <w:top w:val="nil"/>
              <w:left w:val="nil"/>
              <w:bottom w:val="single" w:sz="4" w:space="0" w:color="auto"/>
              <w:right w:val="single" w:sz="4" w:space="0" w:color="auto"/>
            </w:tcBorders>
            <w:hideMark/>
          </w:tcPr>
          <w:p w14:paraId="4E5B2009" w14:textId="77777777" w:rsidR="004024B6" w:rsidRPr="004024B6" w:rsidRDefault="004024B6" w:rsidP="004024B6">
            <w:pPr>
              <w:outlineLvl w:val="1"/>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18E8D7D5" w14:textId="77777777" w:rsidR="004024B6" w:rsidRPr="004024B6" w:rsidRDefault="004024B6" w:rsidP="004024B6">
            <w:pPr>
              <w:outlineLvl w:val="1"/>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37ACC2B2" w14:textId="77777777" w:rsidR="004024B6" w:rsidRPr="004024B6" w:rsidRDefault="004024B6" w:rsidP="004024B6">
            <w:pPr>
              <w:outlineLvl w:val="1"/>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79B608F7" w14:textId="77777777" w:rsidR="004024B6" w:rsidRPr="004024B6" w:rsidRDefault="004024B6" w:rsidP="004024B6">
            <w:pPr>
              <w:outlineLvl w:val="1"/>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5782F7EC" w14:textId="77777777" w:rsidR="004024B6" w:rsidRPr="004024B6" w:rsidRDefault="004024B6" w:rsidP="004024B6">
            <w:pPr>
              <w:outlineLvl w:val="1"/>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566DECE1" w14:textId="77777777" w:rsidR="004024B6" w:rsidRPr="004024B6" w:rsidRDefault="004024B6" w:rsidP="004024B6">
            <w:pPr>
              <w:outlineLvl w:val="1"/>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52254CE7" w14:textId="77777777" w:rsidR="004024B6" w:rsidRPr="004024B6" w:rsidRDefault="004024B6" w:rsidP="004024B6">
            <w:pPr>
              <w:outlineLvl w:val="1"/>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7C041999" w14:textId="77777777" w:rsidR="004024B6" w:rsidRPr="004024B6" w:rsidRDefault="004024B6" w:rsidP="004024B6">
            <w:pPr>
              <w:outlineLvl w:val="1"/>
              <w:rPr>
                <w:color w:val="000000"/>
                <w:szCs w:val="28"/>
              </w:rPr>
            </w:pPr>
            <w:r w:rsidRPr="004024B6">
              <w:rPr>
                <w:color w:val="000000"/>
                <w:szCs w:val="28"/>
              </w:rPr>
              <w:t>3.960</w:t>
            </w:r>
          </w:p>
        </w:tc>
      </w:tr>
      <w:tr w:rsidR="004024B6" w:rsidRPr="004024B6" w14:paraId="534BDB9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8D08DAA"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53D79E34" w14:textId="77777777" w:rsidR="004024B6" w:rsidRPr="004024B6" w:rsidRDefault="004024B6" w:rsidP="004024B6">
            <w:pPr>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11DD1CDE"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AA91A4E"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463223C"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A255A53"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06E5D1"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1AB3739"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0727DAB" w14:textId="77777777" w:rsidR="004024B6" w:rsidRPr="004024B6" w:rsidRDefault="004024B6" w:rsidP="004024B6">
            <w:pPr>
              <w:rPr>
                <w:color w:val="000000"/>
                <w:szCs w:val="28"/>
              </w:rPr>
            </w:pPr>
            <w:r w:rsidRPr="004024B6">
              <w:rPr>
                <w:color w:val="000000"/>
                <w:szCs w:val="28"/>
              </w:rPr>
              <w:t>0.000</w:t>
            </w:r>
          </w:p>
        </w:tc>
      </w:tr>
      <w:tr w:rsidR="004024B6" w:rsidRPr="004024B6" w14:paraId="299AD12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03515B7"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2F8ED4BD" w14:textId="77777777" w:rsidR="004024B6" w:rsidRPr="004024B6" w:rsidRDefault="004024B6" w:rsidP="004024B6">
            <w:pPr>
              <w:rPr>
                <w:color w:val="000000"/>
                <w:szCs w:val="28"/>
              </w:rPr>
            </w:pPr>
            <w:bookmarkStart w:id="532" w:name="RANGE!D763"/>
            <w:r w:rsidRPr="004024B6">
              <w:rPr>
                <w:color w:val="000000"/>
                <w:szCs w:val="28"/>
              </w:rPr>
              <w:t>Располагаемая тепловая мощность</w:t>
            </w:r>
            <w:bookmarkEnd w:id="532"/>
          </w:p>
        </w:tc>
        <w:tc>
          <w:tcPr>
            <w:tcW w:w="393" w:type="pct"/>
            <w:tcBorders>
              <w:top w:val="nil"/>
              <w:left w:val="nil"/>
              <w:bottom w:val="single" w:sz="4" w:space="0" w:color="auto"/>
              <w:right w:val="single" w:sz="4" w:space="0" w:color="auto"/>
            </w:tcBorders>
            <w:hideMark/>
          </w:tcPr>
          <w:p w14:paraId="15842689" w14:textId="77777777" w:rsidR="004024B6" w:rsidRPr="004024B6" w:rsidRDefault="004024B6" w:rsidP="004024B6">
            <w:pPr>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09C72160" w14:textId="77777777" w:rsidR="004024B6" w:rsidRPr="004024B6" w:rsidRDefault="004024B6" w:rsidP="004024B6">
            <w:pPr>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37581DEB" w14:textId="77777777" w:rsidR="004024B6" w:rsidRPr="004024B6" w:rsidRDefault="004024B6" w:rsidP="004024B6">
            <w:pPr>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4A808322" w14:textId="77777777" w:rsidR="004024B6" w:rsidRPr="004024B6" w:rsidRDefault="004024B6" w:rsidP="004024B6">
            <w:pPr>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3F33831F" w14:textId="77777777" w:rsidR="004024B6" w:rsidRPr="004024B6" w:rsidRDefault="004024B6" w:rsidP="004024B6">
            <w:pPr>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363A18F3" w14:textId="77777777" w:rsidR="004024B6" w:rsidRPr="004024B6" w:rsidRDefault="004024B6" w:rsidP="004024B6">
            <w:pPr>
              <w:rPr>
                <w:color w:val="000000"/>
                <w:szCs w:val="28"/>
              </w:rPr>
            </w:pPr>
            <w:r w:rsidRPr="004024B6">
              <w:rPr>
                <w:color w:val="000000"/>
                <w:szCs w:val="28"/>
              </w:rPr>
              <w:t>3.960</w:t>
            </w:r>
          </w:p>
        </w:tc>
        <w:tc>
          <w:tcPr>
            <w:tcW w:w="389" w:type="pct"/>
            <w:tcBorders>
              <w:top w:val="nil"/>
              <w:left w:val="nil"/>
              <w:bottom w:val="single" w:sz="4" w:space="0" w:color="auto"/>
              <w:right w:val="single" w:sz="4" w:space="0" w:color="auto"/>
            </w:tcBorders>
            <w:hideMark/>
          </w:tcPr>
          <w:p w14:paraId="6DDBF033" w14:textId="77777777" w:rsidR="004024B6" w:rsidRPr="004024B6" w:rsidRDefault="004024B6" w:rsidP="004024B6">
            <w:pPr>
              <w:rPr>
                <w:color w:val="000000"/>
                <w:szCs w:val="28"/>
              </w:rPr>
            </w:pPr>
            <w:r w:rsidRPr="004024B6">
              <w:rPr>
                <w:color w:val="000000"/>
                <w:szCs w:val="28"/>
              </w:rPr>
              <w:t>3.960</w:t>
            </w:r>
          </w:p>
        </w:tc>
      </w:tr>
      <w:tr w:rsidR="004024B6" w:rsidRPr="004024B6" w14:paraId="6604EF3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355E1E4"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00C7A7D2" w14:textId="77777777" w:rsidR="004024B6" w:rsidRPr="004024B6" w:rsidRDefault="004024B6" w:rsidP="004024B6">
            <w:pPr>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067DDB6A" w14:textId="77777777" w:rsidR="004024B6" w:rsidRPr="004024B6" w:rsidRDefault="004024B6" w:rsidP="004024B6">
            <w:pPr>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255726DC" w14:textId="77777777" w:rsidR="004024B6" w:rsidRPr="004024B6" w:rsidRDefault="004024B6" w:rsidP="004024B6">
            <w:pPr>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1B7A917C" w14:textId="77777777" w:rsidR="004024B6" w:rsidRPr="004024B6" w:rsidRDefault="004024B6" w:rsidP="004024B6">
            <w:pPr>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482C0824" w14:textId="77777777" w:rsidR="004024B6" w:rsidRPr="004024B6" w:rsidRDefault="004024B6" w:rsidP="004024B6">
            <w:pPr>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5C413736" w14:textId="77777777" w:rsidR="004024B6" w:rsidRPr="004024B6" w:rsidRDefault="004024B6" w:rsidP="004024B6">
            <w:pPr>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4CF00AF4" w14:textId="77777777" w:rsidR="004024B6" w:rsidRPr="004024B6" w:rsidRDefault="004024B6" w:rsidP="004024B6">
            <w:pPr>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2FE1018B" w14:textId="77777777" w:rsidR="004024B6" w:rsidRPr="004024B6" w:rsidRDefault="004024B6" w:rsidP="004024B6">
            <w:pPr>
              <w:rPr>
                <w:color w:val="000000"/>
                <w:szCs w:val="28"/>
              </w:rPr>
            </w:pPr>
            <w:r w:rsidRPr="004024B6">
              <w:rPr>
                <w:color w:val="000000"/>
                <w:szCs w:val="28"/>
              </w:rPr>
              <w:t>0.100</w:t>
            </w:r>
          </w:p>
        </w:tc>
      </w:tr>
      <w:tr w:rsidR="004024B6" w:rsidRPr="004024B6" w14:paraId="2F657B1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65AC469"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432DD466" w14:textId="77777777" w:rsidR="004024B6" w:rsidRPr="004024B6" w:rsidRDefault="004024B6" w:rsidP="004024B6">
            <w:pPr>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503A283E" w14:textId="77777777" w:rsidR="004024B6" w:rsidRPr="004024B6" w:rsidRDefault="004024B6" w:rsidP="004024B6">
            <w:pPr>
              <w:rPr>
                <w:color w:val="000000"/>
                <w:szCs w:val="28"/>
              </w:rPr>
            </w:pPr>
            <w:r w:rsidRPr="004024B6">
              <w:rPr>
                <w:color w:val="000000"/>
                <w:szCs w:val="28"/>
              </w:rPr>
              <w:t>0.035</w:t>
            </w:r>
          </w:p>
        </w:tc>
        <w:tc>
          <w:tcPr>
            <w:tcW w:w="389" w:type="pct"/>
            <w:tcBorders>
              <w:top w:val="nil"/>
              <w:left w:val="nil"/>
              <w:bottom w:val="single" w:sz="4" w:space="0" w:color="auto"/>
              <w:right w:val="single" w:sz="4" w:space="0" w:color="auto"/>
            </w:tcBorders>
            <w:hideMark/>
          </w:tcPr>
          <w:p w14:paraId="6226AE89" w14:textId="77777777" w:rsidR="004024B6" w:rsidRPr="004024B6" w:rsidRDefault="004024B6" w:rsidP="004024B6">
            <w:pPr>
              <w:rPr>
                <w:color w:val="000000"/>
                <w:szCs w:val="28"/>
              </w:rPr>
            </w:pPr>
            <w:r w:rsidRPr="004024B6">
              <w:rPr>
                <w:color w:val="000000"/>
                <w:szCs w:val="28"/>
              </w:rPr>
              <w:t>0.035</w:t>
            </w:r>
          </w:p>
        </w:tc>
        <w:tc>
          <w:tcPr>
            <w:tcW w:w="389" w:type="pct"/>
            <w:tcBorders>
              <w:top w:val="nil"/>
              <w:left w:val="nil"/>
              <w:bottom w:val="single" w:sz="4" w:space="0" w:color="auto"/>
              <w:right w:val="single" w:sz="4" w:space="0" w:color="auto"/>
            </w:tcBorders>
            <w:hideMark/>
          </w:tcPr>
          <w:p w14:paraId="010299B6" w14:textId="77777777" w:rsidR="004024B6" w:rsidRPr="004024B6" w:rsidRDefault="004024B6" w:rsidP="004024B6">
            <w:pPr>
              <w:rPr>
                <w:color w:val="000000"/>
                <w:szCs w:val="28"/>
              </w:rPr>
            </w:pPr>
            <w:r w:rsidRPr="004024B6">
              <w:rPr>
                <w:color w:val="000000"/>
                <w:szCs w:val="28"/>
              </w:rPr>
              <w:t>0.035</w:t>
            </w:r>
          </w:p>
        </w:tc>
        <w:tc>
          <w:tcPr>
            <w:tcW w:w="389" w:type="pct"/>
            <w:tcBorders>
              <w:top w:val="nil"/>
              <w:left w:val="nil"/>
              <w:bottom w:val="single" w:sz="4" w:space="0" w:color="auto"/>
              <w:right w:val="single" w:sz="4" w:space="0" w:color="auto"/>
            </w:tcBorders>
            <w:hideMark/>
          </w:tcPr>
          <w:p w14:paraId="5BCF89B9" w14:textId="77777777" w:rsidR="004024B6" w:rsidRPr="004024B6" w:rsidRDefault="004024B6" w:rsidP="004024B6">
            <w:pPr>
              <w:rPr>
                <w:color w:val="000000"/>
                <w:szCs w:val="28"/>
              </w:rPr>
            </w:pPr>
            <w:r w:rsidRPr="004024B6">
              <w:rPr>
                <w:color w:val="000000"/>
                <w:szCs w:val="28"/>
              </w:rPr>
              <w:t>0.035</w:t>
            </w:r>
          </w:p>
        </w:tc>
        <w:tc>
          <w:tcPr>
            <w:tcW w:w="389" w:type="pct"/>
            <w:tcBorders>
              <w:top w:val="nil"/>
              <w:left w:val="nil"/>
              <w:bottom w:val="single" w:sz="4" w:space="0" w:color="auto"/>
              <w:right w:val="single" w:sz="4" w:space="0" w:color="auto"/>
            </w:tcBorders>
            <w:hideMark/>
          </w:tcPr>
          <w:p w14:paraId="43E3574C" w14:textId="77777777" w:rsidR="004024B6" w:rsidRPr="004024B6" w:rsidRDefault="004024B6" w:rsidP="004024B6">
            <w:pPr>
              <w:rPr>
                <w:color w:val="000000"/>
                <w:szCs w:val="28"/>
              </w:rPr>
            </w:pPr>
            <w:r w:rsidRPr="004024B6">
              <w:rPr>
                <w:color w:val="000000"/>
                <w:szCs w:val="28"/>
              </w:rPr>
              <w:t>0.035</w:t>
            </w:r>
          </w:p>
        </w:tc>
        <w:tc>
          <w:tcPr>
            <w:tcW w:w="389" w:type="pct"/>
            <w:tcBorders>
              <w:top w:val="nil"/>
              <w:left w:val="nil"/>
              <w:bottom w:val="single" w:sz="4" w:space="0" w:color="auto"/>
              <w:right w:val="single" w:sz="4" w:space="0" w:color="auto"/>
            </w:tcBorders>
            <w:hideMark/>
          </w:tcPr>
          <w:p w14:paraId="0398E2CB" w14:textId="77777777" w:rsidR="004024B6" w:rsidRPr="004024B6" w:rsidRDefault="004024B6" w:rsidP="004024B6">
            <w:pPr>
              <w:rPr>
                <w:color w:val="000000"/>
                <w:szCs w:val="28"/>
              </w:rPr>
            </w:pPr>
            <w:r w:rsidRPr="004024B6">
              <w:rPr>
                <w:color w:val="000000"/>
                <w:szCs w:val="28"/>
              </w:rPr>
              <w:t>0.035</w:t>
            </w:r>
          </w:p>
        </w:tc>
        <w:tc>
          <w:tcPr>
            <w:tcW w:w="389" w:type="pct"/>
            <w:tcBorders>
              <w:top w:val="nil"/>
              <w:left w:val="nil"/>
              <w:bottom w:val="single" w:sz="4" w:space="0" w:color="auto"/>
              <w:right w:val="single" w:sz="4" w:space="0" w:color="auto"/>
            </w:tcBorders>
            <w:hideMark/>
          </w:tcPr>
          <w:p w14:paraId="1B41339B" w14:textId="77777777" w:rsidR="004024B6" w:rsidRPr="004024B6" w:rsidRDefault="004024B6" w:rsidP="004024B6">
            <w:pPr>
              <w:rPr>
                <w:color w:val="000000"/>
                <w:szCs w:val="28"/>
              </w:rPr>
            </w:pPr>
            <w:r w:rsidRPr="004024B6">
              <w:rPr>
                <w:color w:val="000000"/>
                <w:szCs w:val="28"/>
              </w:rPr>
              <w:t>0.035</w:t>
            </w:r>
          </w:p>
        </w:tc>
      </w:tr>
      <w:tr w:rsidR="004024B6" w:rsidRPr="004024B6" w14:paraId="6FDEEAE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32F89D4"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31C76282" w14:textId="77777777" w:rsidR="004024B6" w:rsidRPr="004024B6" w:rsidRDefault="004024B6" w:rsidP="004024B6">
            <w:pPr>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491ADC8F"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8C30CB"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B38A33A"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6DACCD9"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2F18683"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6C215CC" w14:textId="77777777" w:rsidR="004024B6" w:rsidRPr="004024B6" w:rsidRDefault="004024B6" w:rsidP="004024B6">
            <w:pPr>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ECB1485" w14:textId="77777777" w:rsidR="004024B6" w:rsidRPr="004024B6" w:rsidRDefault="004024B6" w:rsidP="004024B6">
            <w:pPr>
              <w:rPr>
                <w:color w:val="000000"/>
                <w:szCs w:val="28"/>
              </w:rPr>
            </w:pPr>
            <w:r w:rsidRPr="004024B6">
              <w:rPr>
                <w:color w:val="000000"/>
                <w:szCs w:val="28"/>
              </w:rPr>
              <w:t>0.000</w:t>
            </w:r>
          </w:p>
        </w:tc>
      </w:tr>
      <w:tr w:rsidR="004024B6" w:rsidRPr="004024B6" w14:paraId="27EAD93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5E5E59F"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6FA6F8F9" w14:textId="77777777" w:rsidR="004024B6" w:rsidRPr="004024B6" w:rsidRDefault="004024B6" w:rsidP="004024B6">
            <w:pPr>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73AA5E17"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69E89F73"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1C39EBCD"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7517D5F6"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2E782AF1"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53141AAB"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454FF806" w14:textId="77777777" w:rsidR="004024B6" w:rsidRPr="004024B6" w:rsidRDefault="004024B6" w:rsidP="004024B6">
            <w:pPr>
              <w:rPr>
                <w:color w:val="000000"/>
                <w:szCs w:val="28"/>
              </w:rPr>
            </w:pPr>
            <w:r w:rsidRPr="004024B6">
              <w:rPr>
                <w:color w:val="000000"/>
                <w:szCs w:val="28"/>
              </w:rPr>
              <w:t>3.296</w:t>
            </w:r>
          </w:p>
        </w:tc>
      </w:tr>
      <w:tr w:rsidR="004024B6" w:rsidRPr="004024B6" w14:paraId="3B3FE0E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79C076A" w14:textId="77777777" w:rsidR="004024B6" w:rsidRPr="004024B6" w:rsidRDefault="004024B6" w:rsidP="004024B6">
            <w:pPr>
              <w:rPr>
                <w:color w:val="000000"/>
                <w:szCs w:val="28"/>
              </w:rPr>
            </w:pPr>
          </w:p>
        </w:tc>
        <w:tc>
          <w:tcPr>
            <w:tcW w:w="1583" w:type="pct"/>
            <w:tcBorders>
              <w:top w:val="nil"/>
              <w:left w:val="nil"/>
              <w:bottom w:val="single" w:sz="4" w:space="0" w:color="auto"/>
              <w:right w:val="single" w:sz="4" w:space="0" w:color="auto"/>
            </w:tcBorders>
            <w:hideMark/>
          </w:tcPr>
          <w:p w14:paraId="37D5780D" w14:textId="77777777" w:rsidR="004024B6" w:rsidRPr="004024B6" w:rsidRDefault="004024B6" w:rsidP="004024B6">
            <w:pPr>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136B5F05"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1929038F"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557A3607"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4C778368"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1FF916F5"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31F2773E" w14:textId="77777777" w:rsidR="004024B6" w:rsidRPr="004024B6" w:rsidRDefault="004024B6" w:rsidP="004024B6">
            <w:pPr>
              <w:rPr>
                <w:color w:val="000000"/>
                <w:szCs w:val="28"/>
              </w:rPr>
            </w:pPr>
            <w:r w:rsidRPr="004024B6">
              <w:rPr>
                <w:color w:val="000000"/>
                <w:szCs w:val="28"/>
              </w:rPr>
              <w:t>3.296</w:t>
            </w:r>
          </w:p>
        </w:tc>
        <w:tc>
          <w:tcPr>
            <w:tcW w:w="389" w:type="pct"/>
            <w:tcBorders>
              <w:top w:val="nil"/>
              <w:left w:val="nil"/>
              <w:bottom w:val="single" w:sz="4" w:space="0" w:color="auto"/>
              <w:right w:val="single" w:sz="4" w:space="0" w:color="auto"/>
            </w:tcBorders>
            <w:hideMark/>
          </w:tcPr>
          <w:p w14:paraId="3DD54EE1" w14:textId="77777777" w:rsidR="004024B6" w:rsidRPr="004024B6" w:rsidRDefault="004024B6" w:rsidP="004024B6">
            <w:pPr>
              <w:rPr>
                <w:color w:val="000000"/>
                <w:szCs w:val="28"/>
              </w:rPr>
            </w:pPr>
            <w:r w:rsidRPr="004024B6">
              <w:rPr>
                <w:color w:val="000000"/>
                <w:szCs w:val="28"/>
              </w:rPr>
              <w:t>3.296</w:t>
            </w:r>
          </w:p>
        </w:tc>
      </w:tr>
      <w:tr w:rsidR="004024B6" w:rsidRPr="004024B6" w14:paraId="7DB0D0F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CA415F3"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5DEAD3CE" w14:textId="77777777" w:rsidR="004024B6" w:rsidRPr="004024B6" w:rsidRDefault="004024B6" w:rsidP="004024B6">
            <w:pPr>
              <w:outlineLvl w:val="1"/>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14CC7F73" w14:textId="77777777" w:rsidR="004024B6" w:rsidRPr="004024B6" w:rsidRDefault="004024B6" w:rsidP="004024B6">
            <w:pPr>
              <w:outlineLvl w:val="1"/>
              <w:rPr>
                <w:color w:val="000000"/>
                <w:szCs w:val="28"/>
              </w:rPr>
            </w:pPr>
            <w:r w:rsidRPr="004024B6">
              <w:rPr>
                <w:color w:val="000000"/>
                <w:szCs w:val="28"/>
              </w:rPr>
              <w:t>2.685</w:t>
            </w:r>
          </w:p>
        </w:tc>
        <w:tc>
          <w:tcPr>
            <w:tcW w:w="389" w:type="pct"/>
            <w:tcBorders>
              <w:top w:val="nil"/>
              <w:left w:val="nil"/>
              <w:bottom w:val="single" w:sz="4" w:space="0" w:color="auto"/>
              <w:right w:val="single" w:sz="4" w:space="0" w:color="auto"/>
            </w:tcBorders>
            <w:hideMark/>
          </w:tcPr>
          <w:p w14:paraId="04420AB0" w14:textId="77777777" w:rsidR="004024B6" w:rsidRPr="004024B6" w:rsidRDefault="004024B6" w:rsidP="004024B6">
            <w:pPr>
              <w:outlineLvl w:val="1"/>
              <w:rPr>
                <w:color w:val="000000"/>
                <w:szCs w:val="28"/>
              </w:rPr>
            </w:pPr>
            <w:r w:rsidRPr="004024B6">
              <w:rPr>
                <w:color w:val="000000"/>
                <w:szCs w:val="28"/>
              </w:rPr>
              <w:t>2.685</w:t>
            </w:r>
          </w:p>
        </w:tc>
        <w:tc>
          <w:tcPr>
            <w:tcW w:w="389" w:type="pct"/>
            <w:tcBorders>
              <w:top w:val="nil"/>
              <w:left w:val="nil"/>
              <w:bottom w:val="single" w:sz="4" w:space="0" w:color="auto"/>
              <w:right w:val="single" w:sz="4" w:space="0" w:color="auto"/>
            </w:tcBorders>
            <w:hideMark/>
          </w:tcPr>
          <w:p w14:paraId="74A0C658" w14:textId="77777777" w:rsidR="004024B6" w:rsidRPr="004024B6" w:rsidRDefault="004024B6" w:rsidP="004024B6">
            <w:pPr>
              <w:outlineLvl w:val="1"/>
              <w:rPr>
                <w:color w:val="000000"/>
                <w:szCs w:val="28"/>
              </w:rPr>
            </w:pPr>
            <w:r w:rsidRPr="004024B6">
              <w:rPr>
                <w:color w:val="000000"/>
                <w:szCs w:val="28"/>
              </w:rPr>
              <w:t>2.685</w:t>
            </w:r>
          </w:p>
        </w:tc>
        <w:tc>
          <w:tcPr>
            <w:tcW w:w="389" w:type="pct"/>
            <w:tcBorders>
              <w:top w:val="nil"/>
              <w:left w:val="nil"/>
              <w:bottom w:val="single" w:sz="4" w:space="0" w:color="auto"/>
              <w:right w:val="single" w:sz="4" w:space="0" w:color="auto"/>
            </w:tcBorders>
            <w:hideMark/>
          </w:tcPr>
          <w:p w14:paraId="56E617F3" w14:textId="77777777" w:rsidR="004024B6" w:rsidRPr="004024B6" w:rsidRDefault="004024B6" w:rsidP="004024B6">
            <w:pPr>
              <w:outlineLvl w:val="1"/>
              <w:rPr>
                <w:color w:val="000000"/>
                <w:szCs w:val="28"/>
              </w:rPr>
            </w:pPr>
            <w:r w:rsidRPr="004024B6">
              <w:rPr>
                <w:color w:val="000000"/>
                <w:szCs w:val="28"/>
              </w:rPr>
              <w:t>2.685</w:t>
            </w:r>
          </w:p>
        </w:tc>
        <w:tc>
          <w:tcPr>
            <w:tcW w:w="389" w:type="pct"/>
            <w:tcBorders>
              <w:top w:val="nil"/>
              <w:left w:val="nil"/>
              <w:bottom w:val="single" w:sz="4" w:space="0" w:color="auto"/>
              <w:right w:val="single" w:sz="4" w:space="0" w:color="auto"/>
            </w:tcBorders>
            <w:hideMark/>
          </w:tcPr>
          <w:p w14:paraId="5431BA64" w14:textId="77777777" w:rsidR="004024B6" w:rsidRPr="004024B6" w:rsidRDefault="004024B6" w:rsidP="004024B6">
            <w:pPr>
              <w:outlineLvl w:val="1"/>
              <w:rPr>
                <w:color w:val="000000"/>
                <w:szCs w:val="28"/>
              </w:rPr>
            </w:pPr>
            <w:r w:rsidRPr="004024B6">
              <w:rPr>
                <w:color w:val="000000"/>
                <w:szCs w:val="28"/>
              </w:rPr>
              <w:t>2.685</w:t>
            </w:r>
          </w:p>
        </w:tc>
        <w:tc>
          <w:tcPr>
            <w:tcW w:w="389" w:type="pct"/>
            <w:tcBorders>
              <w:top w:val="nil"/>
              <w:left w:val="nil"/>
              <w:bottom w:val="single" w:sz="4" w:space="0" w:color="auto"/>
              <w:right w:val="single" w:sz="4" w:space="0" w:color="auto"/>
            </w:tcBorders>
            <w:hideMark/>
          </w:tcPr>
          <w:p w14:paraId="12C86480" w14:textId="77777777" w:rsidR="004024B6" w:rsidRPr="004024B6" w:rsidRDefault="004024B6" w:rsidP="004024B6">
            <w:pPr>
              <w:outlineLvl w:val="1"/>
              <w:rPr>
                <w:color w:val="000000"/>
                <w:szCs w:val="28"/>
              </w:rPr>
            </w:pPr>
            <w:r w:rsidRPr="004024B6">
              <w:rPr>
                <w:color w:val="000000"/>
                <w:szCs w:val="28"/>
              </w:rPr>
              <w:t>2.685</w:t>
            </w:r>
          </w:p>
        </w:tc>
        <w:tc>
          <w:tcPr>
            <w:tcW w:w="389" w:type="pct"/>
            <w:tcBorders>
              <w:top w:val="nil"/>
              <w:left w:val="nil"/>
              <w:bottom w:val="single" w:sz="4" w:space="0" w:color="auto"/>
              <w:right w:val="single" w:sz="4" w:space="0" w:color="auto"/>
            </w:tcBorders>
            <w:hideMark/>
          </w:tcPr>
          <w:p w14:paraId="2CC431A2" w14:textId="77777777" w:rsidR="004024B6" w:rsidRPr="004024B6" w:rsidRDefault="004024B6" w:rsidP="004024B6">
            <w:pPr>
              <w:outlineLvl w:val="1"/>
              <w:rPr>
                <w:color w:val="000000"/>
                <w:szCs w:val="28"/>
              </w:rPr>
            </w:pPr>
            <w:r w:rsidRPr="004024B6">
              <w:rPr>
                <w:color w:val="000000"/>
                <w:szCs w:val="28"/>
              </w:rPr>
              <w:t>2.685</w:t>
            </w:r>
          </w:p>
        </w:tc>
      </w:tr>
      <w:tr w:rsidR="004024B6" w:rsidRPr="004024B6" w14:paraId="0B6DB77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34E8282"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5F16DCB" w14:textId="77777777" w:rsidR="004024B6" w:rsidRPr="004024B6" w:rsidRDefault="004024B6" w:rsidP="004024B6">
            <w:pPr>
              <w:outlineLvl w:val="1"/>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4A0E0A45"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7ACDDD9"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DC78D12"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B7BD111"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81057BC"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602A9FA" w14:textId="77777777" w:rsidR="004024B6" w:rsidRPr="004024B6" w:rsidRDefault="004024B6" w:rsidP="004024B6">
            <w:pPr>
              <w:outlineLvl w:val="1"/>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F3FBE20" w14:textId="77777777" w:rsidR="004024B6" w:rsidRPr="004024B6" w:rsidRDefault="004024B6" w:rsidP="004024B6">
            <w:pPr>
              <w:outlineLvl w:val="1"/>
              <w:rPr>
                <w:color w:val="000000"/>
                <w:szCs w:val="28"/>
              </w:rPr>
            </w:pPr>
            <w:r w:rsidRPr="004024B6">
              <w:rPr>
                <w:color w:val="000000"/>
                <w:szCs w:val="28"/>
              </w:rPr>
              <w:t>0.000</w:t>
            </w:r>
          </w:p>
        </w:tc>
      </w:tr>
      <w:tr w:rsidR="004024B6" w:rsidRPr="004024B6" w14:paraId="096C84D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B23B137"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735236D0" w14:textId="77777777" w:rsidR="004024B6" w:rsidRPr="004024B6" w:rsidRDefault="004024B6" w:rsidP="004024B6">
            <w:pPr>
              <w:outlineLvl w:val="1"/>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340DAD5E" w14:textId="77777777" w:rsidR="004024B6" w:rsidRPr="004024B6" w:rsidRDefault="004024B6" w:rsidP="004024B6">
            <w:pPr>
              <w:outlineLvl w:val="1"/>
              <w:rPr>
                <w:color w:val="000000"/>
                <w:szCs w:val="28"/>
              </w:rPr>
            </w:pPr>
            <w:r w:rsidRPr="004024B6">
              <w:rPr>
                <w:color w:val="000000"/>
                <w:szCs w:val="28"/>
              </w:rPr>
              <w:t>0.612</w:t>
            </w:r>
          </w:p>
        </w:tc>
        <w:tc>
          <w:tcPr>
            <w:tcW w:w="389" w:type="pct"/>
            <w:tcBorders>
              <w:top w:val="nil"/>
              <w:left w:val="nil"/>
              <w:bottom w:val="single" w:sz="4" w:space="0" w:color="auto"/>
              <w:right w:val="single" w:sz="4" w:space="0" w:color="auto"/>
            </w:tcBorders>
            <w:hideMark/>
          </w:tcPr>
          <w:p w14:paraId="0BC0C6E5" w14:textId="77777777" w:rsidR="004024B6" w:rsidRPr="004024B6" w:rsidRDefault="004024B6" w:rsidP="004024B6">
            <w:pPr>
              <w:outlineLvl w:val="1"/>
              <w:rPr>
                <w:color w:val="000000"/>
                <w:szCs w:val="28"/>
              </w:rPr>
            </w:pPr>
            <w:r w:rsidRPr="004024B6">
              <w:rPr>
                <w:color w:val="000000"/>
                <w:szCs w:val="28"/>
              </w:rPr>
              <w:t>0.612</w:t>
            </w:r>
          </w:p>
        </w:tc>
        <w:tc>
          <w:tcPr>
            <w:tcW w:w="389" w:type="pct"/>
            <w:tcBorders>
              <w:top w:val="nil"/>
              <w:left w:val="nil"/>
              <w:bottom w:val="single" w:sz="4" w:space="0" w:color="auto"/>
              <w:right w:val="single" w:sz="4" w:space="0" w:color="auto"/>
            </w:tcBorders>
            <w:hideMark/>
          </w:tcPr>
          <w:p w14:paraId="7D9AE733" w14:textId="77777777" w:rsidR="004024B6" w:rsidRPr="004024B6" w:rsidRDefault="004024B6" w:rsidP="004024B6">
            <w:pPr>
              <w:outlineLvl w:val="1"/>
              <w:rPr>
                <w:color w:val="000000"/>
                <w:szCs w:val="28"/>
              </w:rPr>
            </w:pPr>
            <w:r w:rsidRPr="004024B6">
              <w:rPr>
                <w:color w:val="000000"/>
                <w:szCs w:val="28"/>
              </w:rPr>
              <w:t>0.612</w:t>
            </w:r>
          </w:p>
        </w:tc>
        <w:tc>
          <w:tcPr>
            <w:tcW w:w="389" w:type="pct"/>
            <w:tcBorders>
              <w:top w:val="nil"/>
              <w:left w:val="nil"/>
              <w:bottom w:val="single" w:sz="4" w:space="0" w:color="auto"/>
              <w:right w:val="single" w:sz="4" w:space="0" w:color="auto"/>
            </w:tcBorders>
            <w:hideMark/>
          </w:tcPr>
          <w:p w14:paraId="3AA48F95" w14:textId="77777777" w:rsidR="004024B6" w:rsidRPr="004024B6" w:rsidRDefault="004024B6" w:rsidP="004024B6">
            <w:pPr>
              <w:outlineLvl w:val="1"/>
              <w:rPr>
                <w:color w:val="000000"/>
                <w:szCs w:val="28"/>
              </w:rPr>
            </w:pPr>
            <w:r w:rsidRPr="004024B6">
              <w:rPr>
                <w:color w:val="000000"/>
                <w:szCs w:val="28"/>
              </w:rPr>
              <w:t>0.612</w:t>
            </w:r>
          </w:p>
        </w:tc>
        <w:tc>
          <w:tcPr>
            <w:tcW w:w="389" w:type="pct"/>
            <w:tcBorders>
              <w:top w:val="nil"/>
              <w:left w:val="nil"/>
              <w:bottom w:val="single" w:sz="4" w:space="0" w:color="auto"/>
              <w:right w:val="single" w:sz="4" w:space="0" w:color="auto"/>
            </w:tcBorders>
            <w:hideMark/>
          </w:tcPr>
          <w:p w14:paraId="56250AF0" w14:textId="77777777" w:rsidR="004024B6" w:rsidRPr="004024B6" w:rsidRDefault="004024B6" w:rsidP="004024B6">
            <w:pPr>
              <w:outlineLvl w:val="1"/>
              <w:rPr>
                <w:color w:val="000000"/>
                <w:szCs w:val="28"/>
              </w:rPr>
            </w:pPr>
            <w:r w:rsidRPr="004024B6">
              <w:rPr>
                <w:color w:val="000000"/>
                <w:szCs w:val="28"/>
              </w:rPr>
              <w:t>0.612</w:t>
            </w:r>
          </w:p>
        </w:tc>
        <w:tc>
          <w:tcPr>
            <w:tcW w:w="389" w:type="pct"/>
            <w:tcBorders>
              <w:top w:val="nil"/>
              <w:left w:val="nil"/>
              <w:bottom w:val="single" w:sz="4" w:space="0" w:color="auto"/>
              <w:right w:val="single" w:sz="4" w:space="0" w:color="auto"/>
            </w:tcBorders>
            <w:hideMark/>
          </w:tcPr>
          <w:p w14:paraId="662181C9" w14:textId="77777777" w:rsidR="004024B6" w:rsidRPr="004024B6" w:rsidRDefault="004024B6" w:rsidP="004024B6">
            <w:pPr>
              <w:outlineLvl w:val="1"/>
              <w:rPr>
                <w:color w:val="000000"/>
                <w:szCs w:val="28"/>
              </w:rPr>
            </w:pPr>
            <w:r w:rsidRPr="004024B6">
              <w:rPr>
                <w:color w:val="000000"/>
                <w:szCs w:val="28"/>
              </w:rPr>
              <w:t>0.612</w:t>
            </w:r>
          </w:p>
        </w:tc>
        <w:tc>
          <w:tcPr>
            <w:tcW w:w="389" w:type="pct"/>
            <w:tcBorders>
              <w:top w:val="nil"/>
              <w:left w:val="nil"/>
              <w:bottom w:val="single" w:sz="4" w:space="0" w:color="auto"/>
              <w:right w:val="single" w:sz="4" w:space="0" w:color="auto"/>
            </w:tcBorders>
            <w:hideMark/>
          </w:tcPr>
          <w:p w14:paraId="2E7CEBBD" w14:textId="77777777" w:rsidR="004024B6" w:rsidRPr="004024B6" w:rsidRDefault="004024B6" w:rsidP="004024B6">
            <w:pPr>
              <w:outlineLvl w:val="1"/>
              <w:rPr>
                <w:color w:val="000000"/>
                <w:szCs w:val="28"/>
              </w:rPr>
            </w:pPr>
            <w:r w:rsidRPr="004024B6">
              <w:rPr>
                <w:color w:val="000000"/>
                <w:szCs w:val="28"/>
              </w:rPr>
              <w:t>0.612</w:t>
            </w:r>
          </w:p>
        </w:tc>
      </w:tr>
      <w:tr w:rsidR="004024B6" w:rsidRPr="004024B6" w14:paraId="63FF7AD4"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330AAAF"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1D10C41B"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2740130E"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6027D25B"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72BDD7D4"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780DD9FF"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467100C0"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78369BFD"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620B3BBC" w14:textId="77777777" w:rsidR="004024B6" w:rsidRPr="004024B6" w:rsidRDefault="004024B6" w:rsidP="004024B6">
            <w:pPr>
              <w:outlineLvl w:val="1"/>
              <w:rPr>
                <w:color w:val="000000"/>
                <w:szCs w:val="28"/>
              </w:rPr>
            </w:pPr>
            <w:r w:rsidRPr="004024B6">
              <w:rPr>
                <w:color w:val="000000"/>
                <w:szCs w:val="28"/>
              </w:rPr>
              <w:t>0.529</w:t>
            </w:r>
          </w:p>
        </w:tc>
      </w:tr>
      <w:tr w:rsidR="004024B6" w:rsidRPr="004024B6" w14:paraId="14BFDDD7"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B18078E" w14:textId="77777777" w:rsidR="004024B6" w:rsidRPr="004024B6" w:rsidRDefault="004024B6" w:rsidP="004024B6">
            <w:pPr>
              <w:outlineLvl w:val="1"/>
              <w:rPr>
                <w:color w:val="000000"/>
                <w:szCs w:val="28"/>
              </w:rPr>
            </w:pPr>
          </w:p>
        </w:tc>
        <w:tc>
          <w:tcPr>
            <w:tcW w:w="1583" w:type="pct"/>
            <w:tcBorders>
              <w:top w:val="nil"/>
              <w:left w:val="nil"/>
              <w:bottom w:val="single" w:sz="4" w:space="0" w:color="auto"/>
              <w:right w:val="single" w:sz="4" w:space="0" w:color="auto"/>
            </w:tcBorders>
            <w:hideMark/>
          </w:tcPr>
          <w:p w14:paraId="43E6CC0B" w14:textId="77777777" w:rsidR="004024B6" w:rsidRPr="004024B6" w:rsidRDefault="004024B6" w:rsidP="004024B6">
            <w:pPr>
              <w:outlineLvl w:val="1"/>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082EACB3"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01A3F552"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0A06F74D"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4849F467"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5831F7EF"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10016C2F" w14:textId="77777777" w:rsidR="004024B6" w:rsidRPr="004024B6" w:rsidRDefault="004024B6" w:rsidP="004024B6">
            <w:pPr>
              <w:outlineLvl w:val="1"/>
              <w:rPr>
                <w:color w:val="000000"/>
                <w:szCs w:val="28"/>
              </w:rPr>
            </w:pPr>
            <w:r w:rsidRPr="004024B6">
              <w:rPr>
                <w:color w:val="000000"/>
                <w:szCs w:val="28"/>
              </w:rPr>
              <w:t>0.529</w:t>
            </w:r>
          </w:p>
        </w:tc>
        <w:tc>
          <w:tcPr>
            <w:tcW w:w="389" w:type="pct"/>
            <w:tcBorders>
              <w:top w:val="nil"/>
              <w:left w:val="nil"/>
              <w:bottom w:val="single" w:sz="4" w:space="0" w:color="auto"/>
              <w:right w:val="single" w:sz="4" w:space="0" w:color="auto"/>
            </w:tcBorders>
            <w:hideMark/>
          </w:tcPr>
          <w:p w14:paraId="21A0112E" w14:textId="77777777" w:rsidR="004024B6" w:rsidRPr="004024B6" w:rsidRDefault="004024B6" w:rsidP="004024B6">
            <w:pPr>
              <w:outlineLvl w:val="1"/>
              <w:rPr>
                <w:color w:val="000000"/>
                <w:szCs w:val="28"/>
              </w:rPr>
            </w:pPr>
            <w:r w:rsidRPr="004024B6">
              <w:rPr>
                <w:color w:val="000000"/>
                <w:szCs w:val="28"/>
              </w:rPr>
              <w:t>0.529</w:t>
            </w:r>
          </w:p>
        </w:tc>
      </w:tr>
      <w:tr w:rsidR="004024B6" w:rsidRPr="004024B6" w14:paraId="280CBEA6"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1FAE4990" w14:textId="77777777" w:rsidR="004024B6" w:rsidRPr="004024B6" w:rsidRDefault="004024B6" w:rsidP="004024B6">
            <w:pPr>
              <w:outlineLvl w:val="2"/>
              <w:rPr>
                <w:color w:val="000000"/>
                <w:szCs w:val="28"/>
              </w:rPr>
            </w:pPr>
            <w:r w:rsidRPr="004024B6">
              <w:rPr>
                <w:color w:val="000000"/>
                <w:szCs w:val="28"/>
              </w:rPr>
              <w:t xml:space="preserve">Котельная, г. </w:t>
            </w:r>
            <w:r w:rsidRPr="004024B6">
              <w:rPr>
                <w:color w:val="000000"/>
                <w:szCs w:val="28"/>
              </w:rPr>
              <w:lastRenderedPageBreak/>
              <w:t>Юрюзань, ул. Советская, 144а</w:t>
            </w:r>
          </w:p>
        </w:tc>
        <w:tc>
          <w:tcPr>
            <w:tcW w:w="1583" w:type="pct"/>
            <w:tcBorders>
              <w:top w:val="nil"/>
              <w:left w:val="nil"/>
              <w:bottom w:val="single" w:sz="4" w:space="0" w:color="auto"/>
              <w:right w:val="single" w:sz="4" w:space="0" w:color="auto"/>
            </w:tcBorders>
            <w:hideMark/>
          </w:tcPr>
          <w:p w14:paraId="7C48E596" w14:textId="77777777" w:rsidR="004024B6" w:rsidRPr="004024B6" w:rsidRDefault="004024B6" w:rsidP="004024B6">
            <w:pPr>
              <w:outlineLvl w:val="2"/>
              <w:rPr>
                <w:color w:val="000000"/>
                <w:szCs w:val="28"/>
              </w:rPr>
            </w:pPr>
            <w:r w:rsidRPr="004024B6">
              <w:rPr>
                <w:color w:val="000000"/>
                <w:szCs w:val="28"/>
              </w:rPr>
              <w:lastRenderedPageBreak/>
              <w:t>Установленная тепловая мощность</w:t>
            </w:r>
          </w:p>
        </w:tc>
        <w:tc>
          <w:tcPr>
            <w:tcW w:w="393" w:type="pct"/>
            <w:tcBorders>
              <w:top w:val="nil"/>
              <w:left w:val="nil"/>
              <w:bottom w:val="single" w:sz="4" w:space="0" w:color="auto"/>
              <w:right w:val="single" w:sz="4" w:space="0" w:color="auto"/>
            </w:tcBorders>
            <w:hideMark/>
          </w:tcPr>
          <w:p w14:paraId="139CA840"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7BEF635B"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29C39E89"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50A5A6A4"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7DF6B63E"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7CBA7277"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17C62882" w14:textId="77777777" w:rsidR="004024B6" w:rsidRPr="004024B6" w:rsidRDefault="004024B6" w:rsidP="004024B6">
            <w:pPr>
              <w:outlineLvl w:val="2"/>
              <w:rPr>
                <w:color w:val="000000"/>
                <w:szCs w:val="28"/>
              </w:rPr>
            </w:pPr>
            <w:r w:rsidRPr="004024B6">
              <w:rPr>
                <w:color w:val="000000"/>
                <w:szCs w:val="28"/>
              </w:rPr>
              <w:t>8.510</w:t>
            </w:r>
          </w:p>
        </w:tc>
      </w:tr>
      <w:tr w:rsidR="004024B6" w:rsidRPr="004024B6" w14:paraId="05D0343A"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BFA9B5C"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826BC9D" w14:textId="77777777" w:rsidR="004024B6" w:rsidRPr="004024B6" w:rsidRDefault="004024B6" w:rsidP="004024B6">
            <w:pPr>
              <w:outlineLvl w:val="2"/>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711EA29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F5110C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3FCFDC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BA1901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020B9E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289026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D2DEC55"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3E7DC8B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F704327"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0CCFDD8" w14:textId="77777777" w:rsidR="004024B6" w:rsidRPr="004024B6" w:rsidRDefault="004024B6" w:rsidP="004024B6">
            <w:pPr>
              <w:outlineLvl w:val="2"/>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433316AB"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19F977BD"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12734A6E"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6BFB1D59"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1BA1D2CD"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2A20B281" w14:textId="77777777" w:rsidR="004024B6" w:rsidRPr="004024B6" w:rsidRDefault="004024B6" w:rsidP="004024B6">
            <w:pPr>
              <w:outlineLvl w:val="2"/>
              <w:rPr>
                <w:color w:val="000000"/>
                <w:szCs w:val="28"/>
              </w:rPr>
            </w:pPr>
            <w:r w:rsidRPr="004024B6">
              <w:rPr>
                <w:color w:val="000000"/>
                <w:szCs w:val="28"/>
              </w:rPr>
              <w:t>8.510</w:t>
            </w:r>
          </w:p>
        </w:tc>
        <w:tc>
          <w:tcPr>
            <w:tcW w:w="389" w:type="pct"/>
            <w:tcBorders>
              <w:top w:val="nil"/>
              <w:left w:val="nil"/>
              <w:bottom w:val="single" w:sz="4" w:space="0" w:color="auto"/>
              <w:right w:val="single" w:sz="4" w:space="0" w:color="auto"/>
            </w:tcBorders>
            <w:hideMark/>
          </w:tcPr>
          <w:p w14:paraId="436CC2E6" w14:textId="77777777" w:rsidR="004024B6" w:rsidRPr="004024B6" w:rsidRDefault="004024B6" w:rsidP="004024B6">
            <w:pPr>
              <w:outlineLvl w:val="2"/>
              <w:rPr>
                <w:color w:val="000000"/>
                <w:szCs w:val="28"/>
              </w:rPr>
            </w:pPr>
            <w:r w:rsidRPr="004024B6">
              <w:rPr>
                <w:color w:val="000000"/>
                <w:szCs w:val="28"/>
              </w:rPr>
              <w:t>8.510</w:t>
            </w:r>
          </w:p>
        </w:tc>
      </w:tr>
      <w:tr w:rsidR="004024B6" w:rsidRPr="004024B6" w14:paraId="20307F1F"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A893804"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D36EC1B" w14:textId="77777777" w:rsidR="004024B6" w:rsidRPr="004024B6" w:rsidRDefault="004024B6" w:rsidP="004024B6">
            <w:pPr>
              <w:outlineLvl w:val="2"/>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3F0CD559" w14:textId="77777777" w:rsidR="004024B6" w:rsidRPr="004024B6" w:rsidRDefault="004024B6" w:rsidP="004024B6">
            <w:pPr>
              <w:outlineLvl w:val="2"/>
              <w:rPr>
                <w:color w:val="000000"/>
                <w:szCs w:val="28"/>
              </w:rPr>
            </w:pPr>
            <w:r w:rsidRPr="004024B6">
              <w:rPr>
                <w:color w:val="000000"/>
                <w:szCs w:val="28"/>
              </w:rPr>
              <w:t>0.163</w:t>
            </w:r>
          </w:p>
        </w:tc>
        <w:tc>
          <w:tcPr>
            <w:tcW w:w="389" w:type="pct"/>
            <w:tcBorders>
              <w:top w:val="nil"/>
              <w:left w:val="nil"/>
              <w:bottom w:val="single" w:sz="4" w:space="0" w:color="auto"/>
              <w:right w:val="single" w:sz="4" w:space="0" w:color="auto"/>
            </w:tcBorders>
            <w:hideMark/>
          </w:tcPr>
          <w:p w14:paraId="6A6195D0" w14:textId="77777777" w:rsidR="004024B6" w:rsidRPr="004024B6" w:rsidRDefault="004024B6" w:rsidP="004024B6">
            <w:pPr>
              <w:outlineLvl w:val="2"/>
              <w:rPr>
                <w:color w:val="000000"/>
                <w:szCs w:val="28"/>
              </w:rPr>
            </w:pPr>
            <w:r w:rsidRPr="004024B6">
              <w:rPr>
                <w:color w:val="000000"/>
                <w:szCs w:val="28"/>
              </w:rPr>
              <w:t>0.163</w:t>
            </w:r>
          </w:p>
        </w:tc>
        <w:tc>
          <w:tcPr>
            <w:tcW w:w="389" w:type="pct"/>
            <w:tcBorders>
              <w:top w:val="nil"/>
              <w:left w:val="nil"/>
              <w:bottom w:val="single" w:sz="4" w:space="0" w:color="auto"/>
              <w:right w:val="single" w:sz="4" w:space="0" w:color="auto"/>
            </w:tcBorders>
            <w:hideMark/>
          </w:tcPr>
          <w:p w14:paraId="3CBD4EA3" w14:textId="77777777" w:rsidR="004024B6" w:rsidRPr="004024B6" w:rsidRDefault="004024B6" w:rsidP="004024B6">
            <w:pPr>
              <w:outlineLvl w:val="2"/>
              <w:rPr>
                <w:color w:val="000000"/>
                <w:szCs w:val="28"/>
              </w:rPr>
            </w:pPr>
            <w:r w:rsidRPr="004024B6">
              <w:rPr>
                <w:color w:val="000000"/>
                <w:szCs w:val="28"/>
              </w:rPr>
              <w:t>0.163</w:t>
            </w:r>
          </w:p>
        </w:tc>
        <w:tc>
          <w:tcPr>
            <w:tcW w:w="389" w:type="pct"/>
            <w:tcBorders>
              <w:top w:val="nil"/>
              <w:left w:val="nil"/>
              <w:bottom w:val="single" w:sz="4" w:space="0" w:color="auto"/>
              <w:right w:val="single" w:sz="4" w:space="0" w:color="auto"/>
            </w:tcBorders>
            <w:hideMark/>
          </w:tcPr>
          <w:p w14:paraId="457EA9A4" w14:textId="77777777" w:rsidR="004024B6" w:rsidRPr="004024B6" w:rsidRDefault="004024B6" w:rsidP="004024B6">
            <w:pPr>
              <w:outlineLvl w:val="2"/>
              <w:rPr>
                <w:color w:val="000000"/>
                <w:szCs w:val="28"/>
              </w:rPr>
            </w:pPr>
            <w:r w:rsidRPr="004024B6">
              <w:rPr>
                <w:color w:val="000000"/>
                <w:szCs w:val="28"/>
              </w:rPr>
              <w:t>0.163</w:t>
            </w:r>
          </w:p>
        </w:tc>
        <w:tc>
          <w:tcPr>
            <w:tcW w:w="389" w:type="pct"/>
            <w:tcBorders>
              <w:top w:val="nil"/>
              <w:left w:val="nil"/>
              <w:bottom w:val="single" w:sz="4" w:space="0" w:color="auto"/>
              <w:right w:val="single" w:sz="4" w:space="0" w:color="auto"/>
            </w:tcBorders>
            <w:hideMark/>
          </w:tcPr>
          <w:p w14:paraId="273EDE08" w14:textId="77777777" w:rsidR="004024B6" w:rsidRPr="004024B6" w:rsidRDefault="004024B6" w:rsidP="004024B6">
            <w:pPr>
              <w:outlineLvl w:val="2"/>
              <w:rPr>
                <w:color w:val="000000"/>
                <w:szCs w:val="28"/>
              </w:rPr>
            </w:pPr>
            <w:r w:rsidRPr="004024B6">
              <w:rPr>
                <w:color w:val="000000"/>
                <w:szCs w:val="28"/>
              </w:rPr>
              <w:t>0.163</w:t>
            </w:r>
          </w:p>
        </w:tc>
        <w:tc>
          <w:tcPr>
            <w:tcW w:w="389" w:type="pct"/>
            <w:tcBorders>
              <w:top w:val="nil"/>
              <w:left w:val="nil"/>
              <w:bottom w:val="single" w:sz="4" w:space="0" w:color="auto"/>
              <w:right w:val="single" w:sz="4" w:space="0" w:color="auto"/>
            </w:tcBorders>
            <w:hideMark/>
          </w:tcPr>
          <w:p w14:paraId="31D8B080" w14:textId="77777777" w:rsidR="004024B6" w:rsidRPr="004024B6" w:rsidRDefault="004024B6" w:rsidP="004024B6">
            <w:pPr>
              <w:outlineLvl w:val="2"/>
              <w:rPr>
                <w:color w:val="000000"/>
                <w:szCs w:val="28"/>
              </w:rPr>
            </w:pPr>
            <w:r w:rsidRPr="004024B6">
              <w:rPr>
                <w:color w:val="000000"/>
                <w:szCs w:val="28"/>
              </w:rPr>
              <w:t>0.163</w:t>
            </w:r>
          </w:p>
        </w:tc>
        <w:tc>
          <w:tcPr>
            <w:tcW w:w="389" w:type="pct"/>
            <w:tcBorders>
              <w:top w:val="nil"/>
              <w:left w:val="nil"/>
              <w:bottom w:val="single" w:sz="4" w:space="0" w:color="auto"/>
              <w:right w:val="single" w:sz="4" w:space="0" w:color="auto"/>
            </w:tcBorders>
            <w:hideMark/>
          </w:tcPr>
          <w:p w14:paraId="60F7DEF0" w14:textId="77777777" w:rsidR="004024B6" w:rsidRPr="004024B6" w:rsidRDefault="004024B6" w:rsidP="004024B6">
            <w:pPr>
              <w:outlineLvl w:val="2"/>
              <w:rPr>
                <w:color w:val="000000"/>
                <w:szCs w:val="28"/>
              </w:rPr>
            </w:pPr>
            <w:r w:rsidRPr="004024B6">
              <w:rPr>
                <w:color w:val="000000"/>
                <w:szCs w:val="28"/>
              </w:rPr>
              <w:t>0.163</w:t>
            </w:r>
          </w:p>
        </w:tc>
      </w:tr>
      <w:tr w:rsidR="004024B6" w:rsidRPr="004024B6" w14:paraId="1360FB4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F898B3E"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AAFD88F" w14:textId="77777777" w:rsidR="004024B6" w:rsidRPr="004024B6" w:rsidRDefault="004024B6" w:rsidP="004024B6">
            <w:pPr>
              <w:outlineLvl w:val="2"/>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2713DCB6" w14:textId="77777777" w:rsidR="004024B6" w:rsidRPr="004024B6" w:rsidRDefault="004024B6" w:rsidP="004024B6">
            <w:pPr>
              <w:outlineLvl w:val="2"/>
              <w:rPr>
                <w:color w:val="000000"/>
                <w:szCs w:val="28"/>
              </w:rPr>
            </w:pPr>
            <w:r w:rsidRPr="004024B6">
              <w:rPr>
                <w:color w:val="000000"/>
                <w:szCs w:val="28"/>
              </w:rPr>
              <w:t>0.236</w:t>
            </w:r>
          </w:p>
        </w:tc>
        <w:tc>
          <w:tcPr>
            <w:tcW w:w="389" w:type="pct"/>
            <w:tcBorders>
              <w:top w:val="nil"/>
              <w:left w:val="nil"/>
              <w:bottom w:val="single" w:sz="4" w:space="0" w:color="auto"/>
              <w:right w:val="single" w:sz="4" w:space="0" w:color="auto"/>
            </w:tcBorders>
            <w:hideMark/>
          </w:tcPr>
          <w:p w14:paraId="40070823" w14:textId="77777777" w:rsidR="004024B6" w:rsidRPr="004024B6" w:rsidRDefault="004024B6" w:rsidP="004024B6">
            <w:pPr>
              <w:outlineLvl w:val="2"/>
              <w:rPr>
                <w:color w:val="000000"/>
                <w:szCs w:val="28"/>
              </w:rPr>
            </w:pPr>
            <w:r w:rsidRPr="004024B6">
              <w:rPr>
                <w:color w:val="000000"/>
                <w:szCs w:val="28"/>
              </w:rPr>
              <w:t>0.236</w:t>
            </w:r>
          </w:p>
        </w:tc>
        <w:tc>
          <w:tcPr>
            <w:tcW w:w="389" w:type="pct"/>
            <w:tcBorders>
              <w:top w:val="nil"/>
              <w:left w:val="nil"/>
              <w:bottom w:val="single" w:sz="4" w:space="0" w:color="auto"/>
              <w:right w:val="single" w:sz="4" w:space="0" w:color="auto"/>
            </w:tcBorders>
            <w:hideMark/>
          </w:tcPr>
          <w:p w14:paraId="68CFEE45" w14:textId="77777777" w:rsidR="004024B6" w:rsidRPr="004024B6" w:rsidRDefault="004024B6" w:rsidP="004024B6">
            <w:pPr>
              <w:outlineLvl w:val="2"/>
              <w:rPr>
                <w:color w:val="000000"/>
                <w:szCs w:val="28"/>
              </w:rPr>
            </w:pPr>
            <w:r w:rsidRPr="004024B6">
              <w:rPr>
                <w:color w:val="000000"/>
                <w:szCs w:val="28"/>
              </w:rPr>
              <w:t>0.236</w:t>
            </w:r>
          </w:p>
        </w:tc>
        <w:tc>
          <w:tcPr>
            <w:tcW w:w="389" w:type="pct"/>
            <w:tcBorders>
              <w:top w:val="nil"/>
              <w:left w:val="nil"/>
              <w:bottom w:val="single" w:sz="4" w:space="0" w:color="auto"/>
              <w:right w:val="single" w:sz="4" w:space="0" w:color="auto"/>
            </w:tcBorders>
            <w:hideMark/>
          </w:tcPr>
          <w:p w14:paraId="0BF4B8D1" w14:textId="77777777" w:rsidR="004024B6" w:rsidRPr="004024B6" w:rsidRDefault="004024B6" w:rsidP="004024B6">
            <w:pPr>
              <w:outlineLvl w:val="2"/>
              <w:rPr>
                <w:color w:val="000000"/>
                <w:szCs w:val="28"/>
              </w:rPr>
            </w:pPr>
            <w:r w:rsidRPr="004024B6">
              <w:rPr>
                <w:color w:val="000000"/>
                <w:szCs w:val="28"/>
              </w:rPr>
              <w:t>0.236</w:t>
            </w:r>
          </w:p>
        </w:tc>
        <w:tc>
          <w:tcPr>
            <w:tcW w:w="389" w:type="pct"/>
            <w:tcBorders>
              <w:top w:val="nil"/>
              <w:left w:val="nil"/>
              <w:bottom w:val="single" w:sz="4" w:space="0" w:color="auto"/>
              <w:right w:val="single" w:sz="4" w:space="0" w:color="auto"/>
            </w:tcBorders>
            <w:hideMark/>
          </w:tcPr>
          <w:p w14:paraId="4662E50B" w14:textId="77777777" w:rsidR="004024B6" w:rsidRPr="004024B6" w:rsidRDefault="004024B6" w:rsidP="004024B6">
            <w:pPr>
              <w:outlineLvl w:val="2"/>
              <w:rPr>
                <w:color w:val="000000"/>
                <w:szCs w:val="28"/>
              </w:rPr>
            </w:pPr>
            <w:r w:rsidRPr="004024B6">
              <w:rPr>
                <w:color w:val="000000"/>
                <w:szCs w:val="28"/>
              </w:rPr>
              <w:t>0.236</w:t>
            </w:r>
          </w:p>
        </w:tc>
        <w:tc>
          <w:tcPr>
            <w:tcW w:w="389" w:type="pct"/>
            <w:tcBorders>
              <w:top w:val="nil"/>
              <w:left w:val="nil"/>
              <w:bottom w:val="single" w:sz="4" w:space="0" w:color="auto"/>
              <w:right w:val="single" w:sz="4" w:space="0" w:color="auto"/>
            </w:tcBorders>
            <w:hideMark/>
          </w:tcPr>
          <w:p w14:paraId="5AF9BCE6" w14:textId="77777777" w:rsidR="004024B6" w:rsidRPr="004024B6" w:rsidRDefault="004024B6" w:rsidP="004024B6">
            <w:pPr>
              <w:outlineLvl w:val="2"/>
              <w:rPr>
                <w:color w:val="000000"/>
                <w:szCs w:val="28"/>
              </w:rPr>
            </w:pPr>
            <w:r w:rsidRPr="004024B6">
              <w:rPr>
                <w:color w:val="000000"/>
                <w:szCs w:val="28"/>
              </w:rPr>
              <w:t>0.236</w:t>
            </w:r>
          </w:p>
        </w:tc>
        <w:tc>
          <w:tcPr>
            <w:tcW w:w="389" w:type="pct"/>
            <w:tcBorders>
              <w:top w:val="nil"/>
              <w:left w:val="nil"/>
              <w:bottom w:val="single" w:sz="4" w:space="0" w:color="auto"/>
              <w:right w:val="single" w:sz="4" w:space="0" w:color="auto"/>
            </w:tcBorders>
            <w:hideMark/>
          </w:tcPr>
          <w:p w14:paraId="39D09E98" w14:textId="77777777" w:rsidR="004024B6" w:rsidRPr="004024B6" w:rsidRDefault="004024B6" w:rsidP="004024B6">
            <w:pPr>
              <w:outlineLvl w:val="2"/>
              <w:rPr>
                <w:color w:val="000000"/>
                <w:szCs w:val="28"/>
              </w:rPr>
            </w:pPr>
            <w:r w:rsidRPr="004024B6">
              <w:rPr>
                <w:color w:val="000000"/>
                <w:szCs w:val="28"/>
              </w:rPr>
              <w:t>0.236</w:t>
            </w:r>
          </w:p>
        </w:tc>
      </w:tr>
      <w:tr w:rsidR="004024B6" w:rsidRPr="004024B6" w14:paraId="488CD706"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A95506E"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1D3B39D2" w14:textId="77777777" w:rsidR="004024B6" w:rsidRPr="004024B6" w:rsidRDefault="004024B6" w:rsidP="004024B6">
            <w:pPr>
              <w:outlineLvl w:val="2"/>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0425E71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D1E060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3D9799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91A107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7F655B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042EE9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2C8485D"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693178AF"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E21E6B5"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59C8C50" w14:textId="77777777" w:rsidR="004024B6" w:rsidRPr="004024B6" w:rsidRDefault="004024B6" w:rsidP="004024B6">
            <w:pPr>
              <w:outlineLvl w:val="2"/>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71BFBBBE"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63924A54"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7E3A5E57"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20422A0A"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255393FB"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1260CF91"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270796D0" w14:textId="77777777" w:rsidR="004024B6" w:rsidRPr="004024B6" w:rsidRDefault="004024B6" w:rsidP="004024B6">
            <w:pPr>
              <w:outlineLvl w:val="2"/>
              <w:rPr>
                <w:color w:val="000000"/>
                <w:szCs w:val="28"/>
              </w:rPr>
            </w:pPr>
            <w:r w:rsidRPr="004024B6">
              <w:rPr>
                <w:color w:val="000000"/>
                <w:szCs w:val="28"/>
              </w:rPr>
              <w:t>4.439</w:t>
            </w:r>
          </w:p>
        </w:tc>
      </w:tr>
      <w:tr w:rsidR="004024B6" w:rsidRPr="004024B6" w14:paraId="31BF2BAF"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9EFCA9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6F3B9D61" w14:textId="77777777" w:rsidR="004024B6" w:rsidRPr="004024B6" w:rsidRDefault="004024B6" w:rsidP="004024B6">
            <w:pPr>
              <w:outlineLvl w:val="2"/>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5D11779D"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0226B91A"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2297BF9D"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329EA11C"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0A978D10"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730B42C6" w14:textId="77777777" w:rsidR="004024B6" w:rsidRPr="004024B6" w:rsidRDefault="004024B6" w:rsidP="004024B6">
            <w:pPr>
              <w:outlineLvl w:val="2"/>
              <w:rPr>
                <w:color w:val="000000"/>
                <w:szCs w:val="28"/>
              </w:rPr>
            </w:pPr>
            <w:r w:rsidRPr="004024B6">
              <w:rPr>
                <w:color w:val="000000"/>
                <w:szCs w:val="28"/>
              </w:rPr>
              <w:t>4.439</w:t>
            </w:r>
          </w:p>
        </w:tc>
        <w:tc>
          <w:tcPr>
            <w:tcW w:w="389" w:type="pct"/>
            <w:tcBorders>
              <w:top w:val="nil"/>
              <w:left w:val="nil"/>
              <w:bottom w:val="single" w:sz="4" w:space="0" w:color="auto"/>
              <w:right w:val="single" w:sz="4" w:space="0" w:color="auto"/>
            </w:tcBorders>
            <w:hideMark/>
          </w:tcPr>
          <w:p w14:paraId="120DAD54" w14:textId="77777777" w:rsidR="004024B6" w:rsidRPr="004024B6" w:rsidRDefault="004024B6" w:rsidP="004024B6">
            <w:pPr>
              <w:outlineLvl w:val="2"/>
              <w:rPr>
                <w:color w:val="000000"/>
                <w:szCs w:val="28"/>
              </w:rPr>
            </w:pPr>
            <w:r w:rsidRPr="004024B6">
              <w:rPr>
                <w:color w:val="000000"/>
                <w:szCs w:val="28"/>
              </w:rPr>
              <w:t>4.439</w:t>
            </w:r>
          </w:p>
        </w:tc>
      </w:tr>
      <w:tr w:rsidR="004024B6" w:rsidRPr="004024B6" w14:paraId="4E5413E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DFBACF2"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0B2687A0" w14:textId="77777777" w:rsidR="004024B6" w:rsidRPr="004024B6" w:rsidRDefault="004024B6" w:rsidP="004024B6">
            <w:pPr>
              <w:outlineLvl w:val="2"/>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602DB215" w14:textId="77777777" w:rsidR="004024B6" w:rsidRPr="004024B6" w:rsidRDefault="004024B6" w:rsidP="004024B6">
            <w:pPr>
              <w:outlineLvl w:val="2"/>
              <w:rPr>
                <w:color w:val="000000"/>
                <w:szCs w:val="28"/>
              </w:rPr>
            </w:pPr>
            <w:r w:rsidRPr="004024B6">
              <w:rPr>
                <w:color w:val="000000"/>
                <w:szCs w:val="28"/>
              </w:rPr>
              <w:t>2.669</w:t>
            </w:r>
          </w:p>
        </w:tc>
        <w:tc>
          <w:tcPr>
            <w:tcW w:w="389" w:type="pct"/>
            <w:tcBorders>
              <w:top w:val="nil"/>
              <w:left w:val="nil"/>
              <w:bottom w:val="single" w:sz="4" w:space="0" w:color="auto"/>
              <w:right w:val="single" w:sz="4" w:space="0" w:color="auto"/>
            </w:tcBorders>
            <w:hideMark/>
          </w:tcPr>
          <w:p w14:paraId="5415A8DE" w14:textId="77777777" w:rsidR="004024B6" w:rsidRPr="004024B6" w:rsidRDefault="004024B6" w:rsidP="004024B6">
            <w:pPr>
              <w:outlineLvl w:val="2"/>
              <w:rPr>
                <w:color w:val="000000"/>
                <w:szCs w:val="28"/>
              </w:rPr>
            </w:pPr>
            <w:r w:rsidRPr="004024B6">
              <w:rPr>
                <w:color w:val="000000"/>
                <w:szCs w:val="28"/>
              </w:rPr>
              <w:t>2.669</w:t>
            </w:r>
          </w:p>
        </w:tc>
        <w:tc>
          <w:tcPr>
            <w:tcW w:w="389" w:type="pct"/>
            <w:tcBorders>
              <w:top w:val="nil"/>
              <w:left w:val="nil"/>
              <w:bottom w:val="single" w:sz="4" w:space="0" w:color="auto"/>
              <w:right w:val="single" w:sz="4" w:space="0" w:color="auto"/>
            </w:tcBorders>
            <w:hideMark/>
          </w:tcPr>
          <w:p w14:paraId="5DFC334C" w14:textId="77777777" w:rsidR="004024B6" w:rsidRPr="004024B6" w:rsidRDefault="004024B6" w:rsidP="004024B6">
            <w:pPr>
              <w:outlineLvl w:val="2"/>
              <w:rPr>
                <w:color w:val="000000"/>
                <w:szCs w:val="28"/>
              </w:rPr>
            </w:pPr>
            <w:r w:rsidRPr="004024B6">
              <w:rPr>
                <w:color w:val="000000"/>
                <w:szCs w:val="28"/>
              </w:rPr>
              <w:t>2.669</w:t>
            </w:r>
          </w:p>
        </w:tc>
        <w:tc>
          <w:tcPr>
            <w:tcW w:w="389" w:type="pct"/>
            <w:tcBorders>
              <w:top w:val="nil"/>
              <w:left w:val="nil"/>
              <w:bottom w:val="single" w:sz="4" w:space="0" w:color="auto"/>
              <w:right w:val="single" w:sz="4" w:space="0" w:color="auto"/>
            </w:tcBorders>
            <w:hideMark/>
          </w:tcPr>
          <w:p w14:paraId="2F48E4F8" w14:textId="77777777" w:rsidR="004024B6" w:rsidRPr="004024B6" w:rsidRDefault="004024B6" w:rsidP="004024B6">
            <w:pPr>
              <w:outlineLvl w:val="2"/>
              <w:rPr>
                <w:color w:val="000000"/>
                <w:szCs w:val="28"/>
              </w:rPr>
            </w:pPr>
            <w:r w:rsidRPr="004024B6">
              <w:rPr>
                <w:color w:val="000000"/>
                <w:szCs w:val="28"/>
              </w:rPr>
              <w:t>2.669</w:t>
            </w:r>
          </w:p>
        </w:tc>
        <w:tc>
          <w:tcPr>
            <w:tcW w:w="389" w:type="pct"/>
            <w:tcBorders>
              <w:top w:val="nil"/>
              <w:left w:val="nil"/>
              <w:bottom w:val="single" w:sz="4" w:space="0" w:color="auto"/>
              <w:right w:val="single" w:sz="4" w:space="0" w:color="auto"/>
            </w:tcBorders>
            <w:hideMark/>
          </w:tcPr>
          <w:p w14:paraId="1A84C953" w14:textId="77777777" w:rsidR="004024B6" w:rsidRPr="004024B6" w:rsidRDefault="004024B6" w:rsidP="004024B6">
            <w:pPr>
              <w:outlineLvl w:val="2"/>
              <w:rPr>
                <w:color w:val="000000"/>
                <w:szCs w:val="28"/>
              </w:rPr>
            </w:pPr>
            <w:r w:rsidRPr="004024B6">
              <w:rPr>
                <w:color w:val="000000"/>
                <w:szCs w:val="28"/>
              </w:rPr>
              <w:t>2.669</w:t>
            </w:r>
          </w:p>
        </w:tc>
        <w:tc>
          <w:tcPr>
            <w:tcW w:w="389" w:type="pct"/>
            <w:tcBorders>
              <w:top w:val="nil"/>
              <w:left w:val="nil"/>
              <w:bottom w:val="single" w:sz="4" w:space="0" w:color="auto"/>
              <w:right w:val="single" w:sz="4" w:space="0" w:color="auto"/>
            </w:tcBorders>
            <w:hideMark/>
          </w:tcPr>
          <w:p w14:paraId="732C36B6" w14:textId="77777777" w:rsidR="004024B6" w:rsidRPr="004024B6" w:rsidRDefault="004024B6" w:rsidP="004024B6">
            <w:pPr>
              <w:outlineLvl w:val="2"/>
              <w:rPr>
                <w:color w:val="000000"/>
                <w:szCs w:val="28"/>
              </w:rPr>
            </w:pPr>
            <w:r w:rsidRPr="004024B6">
              <w:rPr>
                <w:color w:val="000000"/>
                <w:szCs w:val="28"/>
              </w:rPr>
              <w:t>2.669</w:t>
            </w:r>
          </w:p>
        </w:tc>
        <w:tc>
          <w:tcPr>
            <w:tcW w:w="389" w:type="pct"/>
            <w:tcBorders>
              <w:top w:val="nil"/>
              <w:left w:val="nil"/>
              <w:bottom w:val="single" w:sz="4" w:space="0" w:color="auto"/>
              <w:right w:val="single" w:sz="4" w:space="0" w:color="auto"/>
            </w:tcBorders>
            <w:hideMark/>
          </w:tcPr>
          <w:p w14:paraId="023BE1DA" w14:textId="77777777" w:rsidR="004024B6" w:rsidRPr="004024B6" w:rsidRDefault="004024B6" w:rsidP="004024B6">
            <w:pPr>
              <w:outlineLvl w:val="2"/>
              <w:rPr>
                <w:color w:val="000000"/>
                <w:szCs w:val="28"/>
              </w:rPr>
            </w:pPr>
            <w:r w:rsidRPr="004024B6">
              <w:rPr>
                <w:color w:val="000000"/>
                <w:szCs w:val="28"/>
              </w:rPr>
              <w:t>2.669</w:t>
            </w:r>
          </w:p>
        </w:tc>
      </w:tr>
      <w:tr w:rsidR="004024B6" w:rsidRPr="004024B6" w14:paraId="0018136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A8B749D"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305554C" w14:textId="77777777" w:rsidR="004024B6" w:rsidRPr="004024B6" w:rsidRDefault="004024B6" w:rsidP="004024B6">
            <w:pPr>
              <w:outlineLvl w:val="2"/>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1EA6092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2BA982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B6CE33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55B24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1A482C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F3A600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D8345C3"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0D1E9B7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6ADD7F3"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6424438" w14:textId="77777777" w:rsidR="004024B6" w:rsidRPr="004024B6" w:rsidRDefault="004024B6" w:rsidP="004024B6">
            <w:pPr>
              <w:outlineLvl w:val="2"/>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773FEFA2" w14:textId="77777777" w:rsidR="004024B6" w:rsidRPr="004024B6" w:rsidRDefault="004024B6" w:rsidP="004024B6">
            <w:pPr>
              <w:outlineLvl w:val="2"/>
              <w:rPr>
                <w:color w:val="000000"/>
                <w:szCs w:val="28"/>
              </w:rPr>
            </w:pPr>
            <w:r w:rsidRPr="004024B6">
              <w:rPr>
                <w:color w:val="000000"/>
                <w:szCs w:val="28"/>
              </w:rPr>
              <w:t>1.770</w:t>
            </w:r>
          </w:p>
        </w:tc>
        <w:tc>
          <w:tcPr>
            <w:tcW w:w="389" w:type="pct"/>
            <w:tcBorders>
              <w:top w:val="nil"/>
              <w:left w:val="nil"/>
              <w:bottom w:val="single" w:sz="4" w:space="0" w:color="auto"/>
              <w:right w:val="single" w:sz="4" w:space="0" w:color="auto"/>
            </w:tcBorders>
            <w:hideMark/>
          </w:tcPr>
          <w:p w14:paraId="6AD90B24" w14:textId="77777777" w:rsidR="004024B6" w:rsidRPr="004024B6" w:rsidRDefault="004024B6" w:rsidP="004024B6">
            <w:pPr>
              <w:outlineLvl w:val="2"/>
              <w:rPr>
                <w:color w:val="000000"/>
                <w:szCs w:val="28"/>
              </w:rPr>
            </w:pPr>
            <w:r w:rsidRPr="004024B6">
              <w:rPr>
                <w:color w:val="000000"/>
                <w:szCs w:val="28"/>
              </w:rPr>
              <w:t>1.770</w:t>
            </w:r>
          </w:p>
        </w:tc>
        <w:tc>
          <w:tcPr>
            <w:tcW w:w="389" w:type="pct"/>
            <w:tcBorders>
              <w:top w:val="nil"/>
              <w:left w:val="nil"/>
              <w:bottom w:val="single" w:sz="4" w:space="0" w:color="auto"/>
              <w:right w:val="single" w:sz="4" w:space="0" w:color="auto"/>
            </w:tcBorders>
            <w:hideMark/>
          </w:tcPr>
          <w:p w14:paraId="238D567F" w14:textId="77777777" w:rsidR="004024B6" w:rsidRPr="004024B6" w:rsidRDefault="004024B6" w:rsidP="004024B6">
            <w:pPr>
              <w:outlineLvl w:val="2"/>
              <w:rPr>
                <w:color w:val="000000"/>
                <w:szCs w:val="28"/>
              </w:rPr>
            </w:pPr>
            <w:r w:rsidRPr="004024B6">
              <w:rPr>
                <w:color w:val="000000"/>
                <w:szCs w:val="28"/>
              </w:rPr>
              <w:t>1.770</w:t>
            </w:r>
          </w:p>
        </w:tc>
        <w:tc>
          <w:tcPr>
            <w:tcW w:w="389" w:type="pct"/>
            <w:tcBorders>
              <w:top w:val="nil"/>
              <w:left w:val="nil"/>
              <w:bottom w:val="single" w:sz="4" w:space="0" w:color="auto"/>
              <w:right w:val="single" w:sz="4" w:space="0" w:color="auto"/>
            </w:tcBorders>
            <w:hideMark/>
          </w:tcPr>
          <w:p w14:paraId="003C07B4" w14:textId="77777777" w:rsidR="004024B6" w:rsidRPr="004024B6" w:rsidRDefault="004024B6" w:rsidP="004024B6">
            <w:pPr>
              <w:outlineLvl w:val="2"/>
              <w:rPr>
                <w:color w:val="000000"/>
                <w:szCs w:val="28"/>
              </w:rPr>
            </w:pPr>
            <w:r w:rsidRPr="004024B6">
              <w:rPr>
                <w:color w:val="000000"/>
                <w:szCs w:val="28"/>
              </w:rPr>
              <w:t>1.770</w:t>
            </w:r>
          </w:p>
        </w:tc>
        <w:tc>
          <w:tcPr>
            <w:tcW w:w="389" w:type="pct"/>
            <w:tcBorders>
              <w:top w:val="nil"/>
              <w:left w:val="nil"/>
              <w:bottom w:val="single" w:sz="4" w:space="0" w:color="auto"/>
              <w:right w:val="single" w:sz="4" w:space="0" w:color="auto"/>
            </w:tcBorders>
            <w:hideMark/>
          </w:tcPr>
          <w:p w14:paraId="1A003565" w14:textId="77777777" w:rsidR="004024B6" w:rsidRPr="004024B6" w:rsidRDefault="004024B6" w:rsidP="004024B6">
            <w:pPr>
              <w:outlineLvl w:val="2"/>
              <w:rPr>
                <w:color w:val="000000"/>
                <w:szCs w:val="28"/>
              </w:rPr>
            </w:pPr>
            <w:r w:rsidRPr="004024B6">
              <w:rPr>
                <w:color w:val="000000"/>
                <w:szCs w:val="28"/>
              </w:rPr>
              <w:t>1.770</w:t>
            </w:r>
          </w:p>
        </w:tc>
        <w:tc>
          <w:tcPr>
            <w:tcW w:w="389" w:type="pct"/>
            <w:tcBorders>
              <w:top w:val="nil"/>
              <w:left w:val="nil"/>
              <w:bottom w:val="single" w:sz="4" w:space="0" w:color="auto"/>
              <w:right w:val="single" w:sz="4" w:space="0" w:color="auto"/>
            </w:tcBorders>
            <w:hideMark/>
          </w:tcPr>
          <w:p w14:paraId="150D3598" w14:textId="77777777" w:rsidR="004024B6" w:rsidRPr="004024B6" w:rsidRDefault="004024B6" w:rsidP="004024B6">
            <w:pPr>
              <w:outlineLvl w:val="2"/>
              <w:rPr>
                <w:color w:val="000000"/>
                <w:szCs w:val="28"/>
              </w:rPr>
            </w:pPr>
            <w:r w:rsidRPr="004024B6">
              <w:rPr>
                <w:color w:val="000000"/>
                <w:szCs w:val="28"/>
              </w:rPr>
              <w:t>1.770</w:t>
            </w:r>
          </w:p>
        </w:tc>
        <w:tc>
          <w:tcPr>
            <w:tcW w:w="389" w:type="pct"/>
            <w:tcBorders>
              <w:top w:val="nil"/>
              <w:left w:val="nil"/>
              <w:bottom w:val="single" w:sz="4" w:space="0" w:color="auto"/>
              <w:right w:val="single" w:sz="4" w:space="0" w:color="auto"/>
            </w:tcBorders>
            <w:hideMark/>
          </w:tcPr>
          <w:p w14:paraId="36CDB828" w14:textId="77777777" w:rsidR="004024B6" w:rsidRPr="004024B6" w:rsidRDefault="004024B6" w:rsidP="004024B6">
            <w:pPr>
              <w:outlineLvl w:val="2"/>
              <w:rPr>
                <w:color w:val="000000"/>
                <w:szCs w:val="28"/>
              </w:rPr>
            </w:pPr>
            <w:r w:rsidRPr="004024B6">
              <w:rPr>
                <w:color w:val="000000"/>
                <w:szCs w:val="28"/>
              </w:rPr>
              <w:t>1.770</w:t>
            </w:r>
          </w:p>
        </w:tc>
      </w:tr>
      <w:tr w:rsidR="004024B6" w:rsidRPr="004024B6" w14:paraId="6AAB1A0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A3E4A50"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2B5E076"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4671034E"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7898ABA9"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13FE7AEB"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24BE3B0D"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30EC259C"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6E6B9AE0"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31216EF9" w14:textId="77777777" w:rsidR="004024B6" w:rsidRPr="004024B6" w:rsidRDefault="004024B6" w:rsidP="004024B6">
            <w:pPr>
              <w:outlineLvl w:val="2"/>
              <w:rPr>
                <w:color w:val="000000"/>
                <w:szCs w:val="28"/>
              </w:rPr>
            </w:pPr>
            <w:r w:rsidRPr="004024B6">
              <w:rPr>
                <w:color w:val="000000"/>
                <w:szCs w:val="28"/>
              </w:rPr>
              <w:t>3.672</w:t>
            </w:r>
          </w:p>
        </w:tc>
      </w:tr>
      <w:tr w:rsidR="004024B6" w:rsidRPr="004024B6" w14:paraId="30C2797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1116025"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2A245BB"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3659EC0E"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32C195C0"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479AB739"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1573E2B2"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19CC8A1A"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56DACD34" w14:textId="77777777" w:rsidR="004024B6" w:rsidRPr="004024B6" w:rsidRDefault="004024B6" w:rsidP="004024B6">
            <w:pPr>
              <w:outlineLvl w:val="2"/>
              <w:rPr>
                <w:color w:val="000000"/>
                <w:szCs w:val="28"/>
              </w:rPr>
            </w:pPr>
            <w:r w:rsidRPr="004024B6">
              <w:rPr>
                <w:color w:val="000000"/>
                <w:szCs w:val="28"/>
              </w:rPr>
              <w:t>3.672</w:t>
            </w:r>
          </w:p>
        </w:tc>
        <w:tc>
          <w:tcPr>
            <w:tcW w:w="389" w:type="pct"/>
            <w:tcBorders>
              <w:top w:val="nil"/>
              <w:left w:val="nil"/>
              <w:bottom w:val="single" w:sz="4" w:space="0" w:color="auto"/>
              <w:right w:val="single" w:sz="4" w:space="0" w:color="auto"/>
            </w:tcBorders>
            <w:hideMark/>
          </w:tcPr>
          <w:p w14:paraId="22FF21DA" w14:textId="77777777" w:rsidR="004024B6" w:rsidRPr="004024B6" w:rsidRDefault="004024B6" w:rsidP="004024B6">
            <w:pPr>
              <w:outlineLvl w:val="2"/>
              <w:rPr>
                <w:color w:val="000000"/>
                <w:szCs w:val="28"/>
              </w:rPr>
            </w:pPr>
            <w:r w:rsidRPr="004024B6">
              <w:rPr>
                <w:color w:val="000000"/>
                <w:szCs w:val="28"/>
              </w:rPr>
              <w:t>3.672</w:t>
            </w:r>
          </w:p>
        </w:tc>
      </w:tr>
      <w:tr w:rsidR="004024B6" w:rsidRPr="004024B6" w14:paraId="2D5388D4"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2FBBB3B0" w14:textId="77777777" w:rsidR="004024B6" w:rsidRPr="004024B6" w:rsidRDefault="004024B6" w:rsidP="004024B6">
            <w:pPr>
              <w:outlineLvl w:val="2"/>
              <w:rPr>
                <w:color w:val="000000"/>
                <w:szCs w:val="28"/>
              </w:rPr>
            </w:pPr>
            <w:r w:rsidRPr="004024B6">
              <w:rPr>
                <w:color w:val="000000"/>
                <w:szCs w:val="28"/>
              </w:rPr>
              <w:t>БМК 1.0, г. Катав-Ивановск, ул. Б. Сулимовых, 50</w:t>
            </w:r>
          </w:p>
        </w:tc>
        <w:tc>
          <w:tcPr>
            <w:tcW w:w="1583" w:type="pct"/>
            <w:tcBorders>
              <w:top w:val="nil"/>
              <w:left w:val="nil"/>
              <w:bottom w:val="single" w:sz="4" w:space="0" w:color="auto"/>
              <w:right w:val="single" w:sz="4" w:space="0" w:color="auto"/>
            </w:tcBorders>
            <w:hideMark/>
          </w:tcPr>
          <w:p w14:paraId="4EE92367" w14:textId="77777777" w:rsidR="004024B6" w:rsidRPr="004024B6" w:rsidRDefault="004024B6" w:rsidP="004024B6">
            <w:pPr>
              <w:outlineLvl w:val="2"/>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610016A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B722EF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681280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3E87984" w14:textId="77777777" w:rsidR="004024B6" w:rsidRPr="004024B6" w:rsidRDefault="004024B6" w:rsidP="004024B6">
            <w:pPr>
              <w:outlineLvl w:val="2"/>
              <w:rPr>
                <w:color w:val="000000"/>
                <w:szCs w:val="28"/>
              </w:rPr>
            </w:pPr>
            <w:r w:rsidRPr="004024B6">
              <w:rPr>
                <w:color w:val="000000"/>
                <w:szCs w:val="28"/>
              </w:rPr>
              <w:t>0.860</w:t>
            </w:r>
          </w:p>
        </w:tc>
        <w:tc>
          <w:tcPr>
            <w:tcW w:w="389" w:type="pct"/>
            <w:tcBorders>
              <w:top w:val="nil"/>
              <w:left w:val="nil"/>
              <w:bottom w:val="single" w:sz="4" w:space="0" w:color="auto"/>
              <w:right w:val="single" w:sz="4" w:space="0" w:color="auto"/>
            </w:tcBorders>
            <w:hideMark/>
          </w:tcPr>
          <w:p w14:paraId="688A9DE8" w14:textId="77777777" w:rsidR="004024B6" w:rsidRPr="004024B6" w:rsidRDefault="004024B6" w:rsidP="004024B6">
            <w:pPr>
              <w:outlineLvl w:val="2"/>
              <w:rPr>
                <w:color w:val="000000"/>
                <w:szCs w:val="28"/>
              </w:rPr>
            </w:pPr>
            <w:r w:rsidRPr="004024B6">
              <w:rPr>
                <w:color w:val="000000"/>
                <w:szCs w:val="28"/>
              </w:rPr>
              <w:t>0.860</w:t>
            </w:r>
          </w:p>
        </w:tc>
        <w:tc>
          <w:tcPr>
            <w:tcW w:w="389" w:type="pct"/>
            <w:tcBorders>
              <w:top w:val="nil"/>
              <w:left w:val="nil"/>
              <w:bottom w:val="single" w:sz="4" w:space="0" w:color="auto"/>
              <w:right w:val="single" w:sz="4" w:space="0" w:color="auto"/>
            </w:tcBorders>
            <w:hideMark/>
          </w:tcPr>
          <w:p w14:paraId="28D8CF22" w14:textId="77777777" w:rsidR="004024B6" w:rsidRPr="004024B6" w:rsidRDefault="004024B6" w:rsidP="004024B6">
            <w:pPr>
              <w:outlineLvl w:val="2"/>
              <w:rPr>
                <w:color w:val="000000"/>
                <w:szCs w:val="28"/>
              </w:rPr>
            </w:pPr>
            <w:r w:rsidRPr="004024B6">
              <w:rPr>
                <w:color w:val="000000"/>
                <w:szCs w:val="28"/>
              </w:rPr>
              <w:t>0.860</w:t>
            </w:r>
          </w:p>
        </w:tc>
        <w:tc>
          <w:tcPr>
            <w:tcW w:w="389" w:type="pct"/>
            <w:tcBorders>
              <w:top w:val="nil"/>
              <w:left w:val="nil"/>
              <w:bottom w:val="single" w:sz="4" w:space="0" w:color="auto"/>
              <w:right w:val="single" w:sz="4" w:space="0" w:color="auto"/>
            </w:tcBorders>
            <w:hideMark/>
          </w:tcPr>
          <w:p w14:paraId="208F1CE0" w14:textId="77777777" w:rsidR="004024B6" w:rsidRPr="004024B6" w:rsidRDefault="004024B6" w:rsidP="004024B6">
            <w:pPr>
              <w:outlineLvl w:val="2"/>
              <w:rPr>
                <w:color w:val="000000"/>
                <w:szCs w:val="28"/>
              </w:rPr>
            </w:pPr>
            <w:r w:rsidRPr="004024B6">
              <w:rPr>
                <w:color w:val="000000"/>
                <w:szCs w:val="28"/>
              </w:rPr>
              <w:t>0.860</w:t>
            </w:r>
          </w:p>
        </w:tc>
      </w:tr>
      <w:tr w:rsidR="004024B6" w:rsidRPr="004024B6" w14:paraId="514B5F83"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8B5037B"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353770D" w14:textId="77777777" w:rsidR="004024B6" w:rsidRPr="004024B6" w:rsidRDefault="004024B6" w:rsidP="004024B6">
            <w:pPr>
              <w:outlineLvl w:val="2"/>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440B00D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52B3C9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6C192C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B28AF3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2D793E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35299A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2DC879D"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3B80A31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39BF762"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16E5FCB" w14:textId="77777777" w:rsidR="004024B6" w:rsidRPr="004024B6" w:rsidRDefault="004024B6" w:rsidP="004024B6">
            <w:pPr>
              <w:outlineLvl w:val="2"/>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225DA58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DA3B0A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BE33D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AD6B7B6" w14:textId="77777777" w:rsidR="004024B6" w:rsidRPr="004024B6" w:rsidRDefault="004024B6" w:rsidP="004024B6">
            <w:pPr>
              <w:outlineLvl w:val="2"/>
              <w:rPr>
                <w:color w:val="000000"/>
                <w:szCs w:val="28"/>
              </w:rPr>
            </w:pPr>
            <w:r w:rsidRPr="004024B6">
              <w:rPr>
                <w:color w:val="000000"/>
                <w:szCs w:val="28"/>
              </w:rPr>
              <w:t>0.860</w:t>
            </w:r>
          </w:p>
        </w:tc>
        <w:tc>
          <w:tcPr>
            <w:tcW w:w="389" w:type="pct"/>
            <w:tcBorders>
              <w:top w:val="nil"/>
              <w:left w:val="nil"/>
              <w:bottom w:val="single" w:sz="4" w:space="0" w:color="auto"/>
              <w:right w:val="single" w:sz="4" w:space="0" w:color="auto"/>
            </w:tcBorders>
            <w:hideMark/>
          </w:tcPr>
          <w:p w14:paraId="3A529257" w14:textId="77777777" w:rsidR="004024B6" w:rsidRPr="004024B6" w:rsidRDefault="004024B6" w:rsidP="004024B6">
            <w:pPr>
              <w:outlineLvl w:val="2"/>
              <w:rPr>
                <w:color w:val="000000"/>
                <w:szCs w:val="28"/>
              </w:rPr>
            </w:pPr>
            <w:r w:rsidRPr="004024B6">
              <w:rPr>
                <w:color w:val="000000"/>
                <w:szCs w:val="28"/>
              </w:rPr>
              <w:t>0.860</w:t>
            </w:r>
          </w:p>
        </w:tc>
        <w:tc>
          <w:tcPr>
            <w:tcW w:w="389" w:type="pct"/>
            <w:tcBorders>
              <w:top w:val="nil"/>
              <w:left w:val="nil"/>
              <w:bottom w:val="single" w:sz="4" w:space="0" w:color="auto"/>
              <w:right w:val="single" w:sz="4" w:space="0" w:color="auto"/>
            </w:tcBorders>
            <w:hideMark/>
          </w:tcPr>
          <w:p w14:paraId="0CC4E98D" w14:textId="77777777" w:rsidR="004024B6" w:rsidRPr="004024B6" w:rsidRDefault="004024B6" w:rsidP="004024B6">
            <w:pPr>
              <w:outlineLvl w:val="2"/>
              <w:rPr>
                <w:color w:val="000000"/>
                <w:szCs w:val="28"/>
              </w:rPr>
            </w:pPr>
            <w:r w:rsidRPr="004024B6">
              <w:rPr>
                <w:color w:val="000000"/>
                <w:szCs w:val="28"/>
              </w:rPr>
              <w:t>0.860</w:t>
            </w:r>
          </w:p>
        </w:tc>
        <w:tc>
          <w:tcPr>
            <w:tcW w:w="389" w:type="pct"/>
            <w:tcBorders>
              <w:top w:val="nil"/>
              <w:left w:val="nil"/>
              <w:bottom w:val="single" w:sz="4" w:space="0" w:color="auto"/>
              <w:right w:val="single" w:sz="4" w:space="0" w:color="auto"/>
            </w:tcBorders>
            <w:hideMark/>
          </w:tcPr>
          <w:p w14:paraId="794086CF" w14:textId="77777777" w:rsidR="004024B6" w:rsidRPr="004024B6" w:rsidRDefault="004024B6" w:rsidP="004024B6">
            <w:pPr>
              <w:outlineLvl w:val="2"/>
              <w:rPr>
                <w:color w:val="000000"/>
                <w:szCs w:val="28"/>
              </w:rPr>
            </w:pPr>
            <w:r w:rsidRPr="004024B6">
              <w:rPr>
                <w:color w:val="000000"/>
                <w:szCs w:val="28"/>
              </w:rPr>
              <w:t>0.860</w:t>
            </w:r>
          </w:p>
        </w:tc>
      </w:tr>
      <w:tr w:rsidR="004024B6" w:rsidRPr="004024B6" w14:paraId="5701A63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0FCA45B"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073A2774" w14:textId="77777777" w:rsidR="004024B6" w:rsidRPr="004024B6" w:rsidRDefault="004024B6" w:rsidP="004024B6">
            <w:pPr>
              <w:outlineLvl w:val="2"/>
              <w:rPr>
                <w:color w:val="000000"/>
                <w:szCs w:val="28"/>
              </w:rPr>
            </w:pPr>
            <w:r w:rsidRPr="004024B6">
              <w:rPr>
                <w:color w:val="000000"/>
                <w:szCs w:val="28"/>
              </w:rPr>
              <w:t xml:space="preserve">Затраты тепла на собственные </w:t>
            </w:r>
            <w:r w:rsidRPr="004024B6">
              <w:rPr>
                <w:color w:val="000000"/>
                <w:szCs w:val="28"/>
              </w:rPr>
              <w:lastRenderedPageBreak/>
              <w:t>нужды в горячей воде</w:t>
            </w:r>
          </w:p>
        </w:tc>
        <w:tc>
          <w:tcPr>
            <w:tcW w:w="393" w:type="pct"/>
            <w:tcBorders>
              <w:top w:val="nil"/>
              <w:left w:val="nil"/>
              <w:bottom w:val="single" w:sz="4" w:space="0" w:color="auto"/>
              <w:right w:val="single" w:sz="4" w:space="0" w:color="auto"/>
            </w:tcBorders>
            <w:hideMark/>
          </w:tcPr>
          <w:p w14:paraId="5D08524C" w14:textId="77777777" w:rsidR="004024B6" w:rsidRPr="004024B6" w:rsidRDefault="004024B6" w:rsidP="004024B6">
            <w:pPr>
              <w:outlineLvl w:val="2"/>
              <w:rPr>
                <w:color w:val="000000"/>
                <w:szCs w:val="28"/>
              </w:rPr>
            </w:pPr>
            <w:r w:rsidRPr="004024B6">
              <w:rPr>
                <w:color w:val="000000"/>
                <w:szCs w:val="28"/>
              </w:rPr>
              <w:lastRenderedPageBreak/>
              <w:t>0.000</w:t>
            </w:r>
          </w:p>
        </w:tc>
        <w:tc>
          <w:tcPr>
            <w:tcW w:w="389" w:type="pct"/>
            <w:tcBorders>
              <w:top w:val="nil"/>
              <w:left w:val="nil"/>
              <w:bottom w:val="single" w:sz="4" w:space="0" w:color="auto"/>
              <w:right w:val="single" w:sz="4" w:space="0" w:color="auto"/>
            </w:tcBorders>
            <w:hideMark/>
          </w:tcPr>
          <w:p w14:paraId="234A208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DCF8D1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65DE8A" w14:textId="77777777" w:rsidR="004024B6" w:rsidRPr="004024B6" w:rsidRDefault="004024B6" w:rsidP="004024B6">
            <w:pPr>
              <w:outlineLvl w:val="2"/>
              <w:rPr>
                <w:color w:val="000000"/>
                <w:szCs w:val="28"/>
              </w:rPr>
            </w:pPr>
            <w:r w:rsidRPr="004024B6">
              <w:rPr>
                <w:color w:val="000000"/>
                <w:szCs w:val="28"/>
              </w:rPr>
              <w:t>0.010</w:t>
            </w:r>
          </w:p>
        </w:tc>
        <w:tc>
          <w:tcPr>
            <w:tcW w:w="389" w:type="pct"/>
            <w:tcBorders>
              <w:top w:val="nil"/>
              <w:left w:val="nil"/>
              <w:bottom w:val="single" w:sz="4" w:space="0" w:color="auto"/>
              <w:right w:val="single" w:sz="4" w:space="0" w:color="auto"/>
            </w:tcBorders>
            <w:hideMark/>
          </w:tcPr>
          <w:p w14:paraId="35172CC6" w14:textId="77777777" w:rsidR="004024B6" w:rsidRPr="004024B6" w:rsidRDefault="004024B6" w:rsidP="004024B6">
            <w:pPr>
              <w:outlineLvl w:val="2"/>
              <w:rPr>
                <w:color w:val="000000"/>
                <w:szCs w:val="28"/>
              </w:rPr>
            </w:pPr>
            <w:r w:rsidRPr="004024B6">
              <w:rPr>
                <w:color w:val="000000"/>
                <w:szCs w:val="28"/>
              </w:rPr>
              <w:t>0.010</w:t>
            </w:r>
          </w:p>
        </w:tc>
        <w:tc>
          <w:tcPr>
            <w:tcW w:w="389" w:type="pct"/>
            <w:tcBorders>
              <w:top w:val="nil"/>
              <w:left w:val="nil"/>
              <w:bottom w:val="single" w:sz="4" w:space="0" w:color="auto"/>
              <w:right w:val="single" w:sz="4" w:space="0" w:color="auto"/>
            </w:tcBorders>
            <w:hideMark/>
          </w:tcPr>
          <w:p w14:paraId="551D7D32" w14:textId="77777777" w:rsidR="004024B6" w:rsidRPr="004024B6" w:rsidRDefault="004024B6" w:rsidP="004024B6">
            <w:pPr>
              <w:outlineLvl w:val="2"/>
              <w:rPr>
                <w:color w:val="000000"/>
                <w:szCs w:val="28"/>
              </w:rPr>
            </w:pPr>
            <w:r w:rsidRPr="004024B6">
              <w:rPr>
                <w:color w:val="000000"/>
                <w:szCs w:val="28"/>
              </w:rPr>
              <w:t>0.010</w:t>
            </w:r>
          </w:p>
        </w:tc>
        <w:tc>
          <w:tcPr>
            <w:tcW w:w="389" w:type="pct"/>
            <w:tcBorders>
              <w:top w:val="nil"/>
              <w:left w:val="nil"/>
              <w:bottom w:val="single" w:sz="4" w:space="0" w:color="auto"/>
              <w:right w:val="single" w:sz="4" w:space="0" w:color="auto"/>
            </w:tcBorders>
            <w:hideMark/>
          </w:tcPr>
          <w:p w14:paraId="6758DC20" w14:textId="77777777" w:rsidR="004024B6" w:rsidRPr="004024B6" w:rsidRDefault="004024B6" w:rsidP="004024B6">
            <w:pPr>
              <w:outlineLvl w:val="2"/>
              <w:rPr>
                <w:color w:val="000000"/>
                <w:szCs w:val="28"/>
              </w:rPr>
            </w:pPr>
            <w:r w:rsidRPr="004024B6">
              <w:rPr>
                <w:color w:val="000000"/>
                <w:szCs w:val="28"/>
              </w:rPr>
              <w:t>0.010</w:t>
            </w:r>
          </w:p>
        </w:tc>
      </w:tr>
      <w:tr w:rsidR="004024B6" w:rsidRPr="004024B6" w14:paraId="74C7525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5529013"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B6E3205" w14:textId="77777777" w:rsidR="004024B6" w:rsidRPr="004024B6" w:rsidRDefault="004024B6" w:rsidP="004024B6">
            <w:pPr>
              <w:outlineLvl w:val="2"/>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4D81D33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891BAE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9BB1CE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A50E1F2" w14:textId="77777777" w:rsidR="004024B6" w:rsidRPr="004024B6" w:rsidRDefault="004024B6" w:rsidP="004024B6">
            <w:pPr>
              <w:outlineLvl w:val="2"/>
              <w:rPr>
                <w:color w:val="000000"/>
                <w:szCs w:val="28"/>
              </w:rPr>
            </w:pPr>
            <w:r w:rsidRPr="004024B6">
              <w:rPr>
                <w:color w:val="000000"/>
                <w:szCs w:val="28"/>
              </w:rPr>
              <w:t>0.010</w:t>
            </w:r>
          </w:p>
        </w:tc>
        <w:tc>
          <w:tcPr>
            <w:tcW w:w="389" w:type="pct"/>
            <w:tcBorders>
              <w:top w:val="nil"/>
              <w:left w:val="nil"/>
              <w:bottom w:val="single" w:sz="4" w:space="0" w:color="auto"/>
              <w:right w:val="single" w:sz="4" w:space="0" w:color="auto"/>
            </w:tcBorders>
            <w:hideMark/>
          </w:tcPr>
          <w:p w14:paraId="0BF8EFD0" w14:textId="77777777" w:rsidR="004024B6" w:rsidRPr="004024B6" w:rsidRDefault="004024B6" w:rsidP="004024B6">
            <w:pPr>
              <w:outlineLvl w:val="2"/>
              <w:rPr>
                <w:color w:val="000000"/>
                <w:szCs w:val="28"/>
              </w:rPr>
            </w:pPr>
            <w:r w:rsidRPr="004024B6">
              <w:rPr>
                <w:color w:val="000000"/>
                <w:szCs w:val="28"/>
              </w:rPr>
              <w:t>0.010</w:t>
            </w:r>
          </w:p>
        </w:tc>
        <w:tc>
          <w:tcPr>
            <w:tcW w:w="389" w:type="pct"/>
            <w:tcBorders>
              <w:top w:val="nil"/>
              <w:left w:val="nil"/>
              <w:bottom w:val="single" w:sz="4" w:space="0" w:color="auto"/>
              <w:right w:val="single" w:sz="4" w:space="0" w:color="auto"/>
            </w:tcBorders>
            <w:hideMark/>
          </w:tcPr>
          <w:p w14:paraId="6814AB71" w14:textId="77777777" w:rsidR="004024B6" w:rsidRPr="004024B6" w:rsidRDefault="004024B6" w:rsidP="004024B6">
            <w:pPr>
              <w:outlineLvl w:val="2"/>
              <w:rPr>
                <w:color w:val="000000"/>
                <w:szCs w:val="28"/>
              </w:rPr>
            </w:pPr>
            <w:r w:rsidRPr="004024B6">
              <w:rPr>
                <w:color w:val="000000"/>
                <w:szCs w:val="28"/>
              </w:rPr>
              <w:t>0.010</w:t>
            </w:r>
          </w:p>
        </w:tc>
        <w:tc>
          <w:tcPr>
            <w:tcW w:w="389" w:type="pct"/>
            <w:tcBorders>
              <w:top w:val="nil"/>
              <w:left w:val="nil"/>
              <w:bottom w:val="single" w:sz="4" w:space="0" w:color="auto"/>
              <w:right w:val="single" w:sz="4" w:space="0" w:color="auto"/>
            </w:tcBorders>
            <w:hideMark/>
          </w:tcPr>
          <w:p w14:paraId="7C0206AF" w14:textId="77777777" w:rsidR="004024B6" w:rsidRPr="004024B6" w:rsidRDefault="004024B6" w:rsidP="004024B6">
            <w:pPr>
              <w:outlineLvl w:val="2"/>
              <w:rPr>
                <w:color w:val="000000"/>
                <w:szCs w:val="28"/>
              </w:rPr>
            </w:pPr>
            <w:r w:rsidRPr="004024B6">
              <w:rPr>
                <w:color w:val="000000"/>
                <w:szCs w:val="28"/>
              </w:rPr>
              <w:t>0.010</w:t>
            </w:r>
          </w:p>
        </w:tc>
      </w:tr>
      <w:tr w:rsidR="004024B6" w:rsidRPr="004024B6" w14:paraId="4CD44941"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DAEF408"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BD48656" w14:textId="77777777" w:rsidR="004024B6" w:rsidRPr="004024B6" w:rsidRDefault="004024B6" w:rsidP="004024B6">
            <w:pPr>
              <w:outlineLvl w:val="2"/>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03326A4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02337B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21D949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3D95FC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53C651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8FE9FE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B4979D8"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44648C88"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70B3123"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368BC1E" w14:textId="77777777" w:rsidR="004024B6" w:rsidRPr="004024B6" w:rsidRDefault="004024B6" w:rsidP="004024B6">
            <w:pPr>
              <w:outlineLvl w:val="2"/>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7405B1C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981E1D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C1673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4A29E92"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4DAA3A34"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1687BDB3"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70854993" w14:textId="77777777" w:rsidR="004024B6" w:rsidRPr="004024B6" w:rsidRDefault="004024B6" w:rsidP="004024B6">
            <w:pPr>
              <w:outlineLvl w:val="2"/>
              <w:rPr>
                <w:color w:val="000000"/>
                <w:szCs w:val="28"/>
              </w:rPr>
            </w:pPr>
            <w:r w:rsidRPr="004024B6">
              <w:rPr>
                <w:color w:val="000000"/>
                <w:szCs w:val="28"/>
              </w:rPr>
              <w:t>0.100</w:t>
            </w:r>
          </w:p>
        </w:tc>
      </w:tr>
      <w:tr w:rsidR="004024B6" w:rsidRPr="004024B6" w14:paraId="44E4576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0700842"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4F9B76C" w14:textId="77777777" w:rsidR="004024B6" w:rsidRPr="004024B6" w:rsidRDefault="004024B6" w:rsidP="004024B6">
            <w:pPr>
              <w:outlineLvl w:val="2"/>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3AFE963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3D53F4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6E9605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221790B"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492D5E82"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6C8F6DF3"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557A037B" w14:textId="77777777" w:rsidR="004024B6" w:rsidRPr="004024B6" w:rsidRDefault="004024B6" w:rsidP="004024B6">
            <w:pPr>
              <w:outlineLvl w:val="2"/>
              <w:rPr>
                <w:color w:val="000000"/>
                <w:szCs w:val="28"/>
              </w:rPr>
            </w:pPr>
            <w:r w:rsidRPr="004024B6">
              <w:rPr>
                <w:color w:val="000000"/>
                <w:szCs w:val="28"/>
              </w:rPr>
              <w:t>0.100</w:t>
            </w:r>
          </w:p>
        </w:tc>
      </w:tr>
      <w:tr w:rsidR="004024B6" w:rsidRPr="004024B6" w14:paraId="5CE11E22"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6FAF753"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64EECEE4" w14:textId="77777777" w:rsidR="004024B6" w:rsidRPr="004024B6" w:rsidRDefault="004024B6" w:rsidP="004024B6">
            <w:pPr>
              <w:outlineLvl w:val="2"/>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3883F35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91A593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2DE922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F9A2BA6"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088969B5"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1AA8F589" w14:textId="77777777" w:rsidR="004024B6" w:rsidRPr="004024B6" w:rsidRDefault="004024B6" w:rsidP="004024B6">
            <w:pPr>
              <w:outlineLvl w:val="2"/>
              <w:rPr>
                <w:color w:val="000000"/>
                <w:szCs w:val="28"/>
              </w:rPr>
            </w:pPr>
            <w:r w:rsidRPr="004024B6">
              <w:rPr>
                <w:color w:val="000000"/>
                <w:szCs w:val="28"/>
              </w:rPr>
              <w:t>0.100</w:t>
            </w:r>
          </w:p>
        </w:tc>
        <w:tc>
          <w:tcPr>
            <w:tcW w:w="389" w:type="pct"/>
            <w:tcBorders>
              <w:top w:val="nil"/>
              <w:left w:val="nil"/>
              <w:bottom w:val="single" w:sz="4" w:space="0" w:color="auto"/>
              <w:right w:val="single" w:sz="4" w:space="0" w:color="auto"/>
            </w:tcBorders>
            <w:hideMark/>
          </w:tcPr>
          <w:p w14:paraId="5EE045C2" w14:textId="77777777" w:rsidR="004024B6" w:rsidRPr="004024B6" w:rsidRDefault="004024B6" w:rsidP="004024B6">
            <w:pPr>
              <w:outlineLvl w:val="2"/>
              <w:rPr>
                <w:color w:val="000000"/>
                <w:szCs w:val="28"/>
              </w:rPr>
            </w:pPr>
            <w:r w:rsidRPr="004024B6">
              <w:rPr>
                <w:color w:val="000000"/>
                <w:szCs w:val="28"/>
              </w:rPr>
              <w:t>0.100</w:t>
            </w:r>
          </w:p>
        </w:tc>
      </w:tr>
      <w:tr w:rsidR="004024B6" w:rsidRPr="004024B6" w14:paraId="66543C9E"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34DE574"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1E686A96" w14:textId="77777777" w:rsidR="004024B6" w:rsidRPr="004024B6" w:rsidRDefault="004024B6" w:rsidP="004024B6">
            <w:pPr>
              <w:outlineLvl w:val="2"/>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26CDAEF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BBF307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0B26E0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83358C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4E2D05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C6097D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0ACF588"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603DE2E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8A66DE9"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3D36ECB" w14:textId="77777777" w:rsidR="004024B6" w:rsidRPr="004024B6" w:rsidRDefault="004024B6" w:rsidP="004024B6">
            <w:pPr>
              <w:outlineLvl w:val="2"/>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514E31D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FDB0BF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1674DD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322DB2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B3EF03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8914D0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9453CE5"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5B55AE8A"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135825E"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CD72591"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24C9083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F4CE5F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41F399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CF0BE7A" w14:textId="77777777" w:rsidR="004024B6" w:rsidRPr="004024B6" w:rsidRDefault="004024B6" w:rsidP="004024B6">
            <w:pPr>
              <w:outlineLvl w:val="2"/>
              <w:rPr>
                <w:color w:val="000000"/>
                <w:szCs w:val="28"/>
              </w:rPr>
            </w:pPr>
            <w:r w:rsidRPr="004024B6">
              <w:rPr>
                <w:color w:val="000000"/>
                <w:szCs w:val="28"/>
              </w:rPr>
              <w:t>0.740</w:t>
            </w:r>
          </w:p>
        </w:tc>
        <w:tc>
          <w:tcPr>
            <w:tcW w:w="389" w:type="pct"/>
            <w:tcBorders>
              <w:top w:val="nil"/>
              <w:left w:val="nil"/>
              <w:bottom w:val="single" w:sz="4" w:space="0" w:color="auto"/>
              <w:right w:val="single" w:sz="4" w:space="0" w:color="auto"/>
            </w:tcBorders>
            <w:hideMark/>
          </w:tcPr>
          <w:p w14:paraId="4AC834BF" w14:textId="77777777" w:rsidR="004024B6" w:rsidRPr="004024B6" w:rsidRDefault="004024B6" w:rsidP="004024B6">
            <w:pPr>
              <w:outlineLvl w:val="2"/>
              <w:rPr>
                <w:color w:val="000000"/>
                <w:szCs w:val="28"/>
              </w:rPr>
            </w:pPr>
            <w:r w:rsidRPr="004024B6">
              <w:rPr>
                <w:color w:val="000000"/>
                <w:szCs w:val="28"/>
              </w:rPr>
              <w:t>0.740</w:t>
            </w:r>
          </w:p>
        </w:tc>
        <w:tc>
          <w:tcPr>
            <w:tcW w:w="389" w:type="pct"/>
            <w:tcBorders>
              <w:top w:val="nil"/>
              <w:left w:val="nil"/>
              <w:bottom w:val="single" w:sz="4" w:space="0" w:color="auto"/>
              <w:right w:val="single" w:sz="4" w:space="0" w:color="auto"/>
            </w:tcBorders>
            <w:hideMark/>
          </w:tcPr>
          <w:p w14:paraId="7D9C68D6" w14:textId="77777777" w:rsidR="004024B6" w:rsidRPr="004024B6" w:rsidRDefault="004024B6" w:rsidP="004024B6">
            <w:pPr>
              <w:outlineLvl w:val="2"/>
              <w:rPr>
                <w:color w:val="000000"/>
                <w:szCs w:val="28"/>
              </w:rPr>
            </w:pPr>
            <w:r w:rsidRPr="004024B6">
              <w:rPr>
                <w:color w:val="000000"/>
                <w:szCs w:val="28"/>
              </w:rPr>
              <w:t>0.740</w:t>
            </w:r>
          </w:p>
        </w:tc>
        <w:tc>
          <w:tcPr>
            <w:tcW w:w="389" w:type="pct"/>
            <w:tcBorders>
              <w:top w:val="nil"/>
              <w:left w:val="nil"/>
              <w:bottom w:val="single" w:sz="4" w:space="0" w:color="auto"/>
              <w:right w:val="single" w:sz="4" w:space="0" w:color="auto"/>
            </w:tcBorders>
            <w:hideMark/>
          </w:tcPr>
          <w:p w14:paraId="746ED7B2" w14:textId="77777777" w:rsidR="004024B6" w:rsidRPr="004024B6" w:rsidRDefault="004024B6" w:rsidP="004024B6">
            <w:pPr>
              <w:outlineLvl w:val="2"/>
              <w:rPr>
                <w:color w:val="000000"/>
                <w:szCs w:val="28"/>
              </w:rPr>
            </w:pPr>
            <w:r w:rsidRPr="004024B6">
              <w:rPr>
                <w:color w:val="000000"/>
                <w:szCs w:val="28"/>
              </w:rPr>
              <w:t>0.740</w:t>
            </w:r>
          </w:p>
        </w:tc>
      </w:tr>
      <w:tr w:rsidR="004024B6" w:rsidRPr="004024B6" w14:paraId="0ED11EE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0115CD1D"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C6A7101"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5A7E184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276CDE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2C552B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703C4E6" w14:textId="77777777" w:rsidR="004024B6" w:rsidRPr="004024B6" w:rsidRDefault="004024B6" w:rsidP="004024B6">
            <w:pPr>
              <w:outlineLvl w:val="2"/>
              <w:rPr>
                <w:color w:val="000000"/>
                <w:szCs w:val="28"/>
              </w:rPr>
            </w:pPr>
            <w:r w:rsidRPr="004024B6">
              <w:rPr>
                <w:color w:val="000000"/>
                <w:szCs w:val="28"/>
              </w:rPr>
              <w:t>0.740</w:t>
            </w:r>
          </w:p>
        </w:tc>
        <w:tc>
          <w:tcPr>
            <w:tcW w:w="389" w:type="pct"/>
            <w:tcBorders>
              <w:top w:val="nil"/>
              <w:left w:val="nil"/>
              <w:bottom w:val="single" w:sz="4" w:space="0" w:color="auto"/>
              <w:right w:val="single" w:sz="4" w:space="0" w:color="auto"/>
            </w:tcBorders>
            <w:hideMark/>
          </w:tcPr>
          <w:p w14:paraId="26A573CA" w14:textId="77777777" w:rsidR="004024B6" w:rsidRPr="004024B6" w:rsidRDefault="004024B6" w:rsidP="004024B6">
            <w:pPr>
              <w:outlineLvl w:val="2"/>
              <w:rPr>
                <w:color w:val="000000"/>
                <w:szCs w:val="28"/>
              </w:rPr>
            </w:pPr>
            <w:r w:rsidRPr="004024B6">
              <w:rPr>
                <w:color w:val="000000"/>
                <w:szCs w:val="28"/>
              </w:rPr>
              <w:t>0.740</w:t>
            </w:r>
          </w:p>
        </w:tc>
        <w:tc>
          <w:tcPr>
            <w:tcW w:w="389" w:type="pct"/>
            <w:tcBorders>
              <w:top w:val="nil"/>
              <w:left w:val="nil"/>
              <w:bottom w:val="single" w:sz="4" w:space="0" w:color="auto"/>
              <w:right w:val="single" w:sz="4" w:space="0" w:color="auto"/>
            </w:tcBorders>
            <w:hideMark/>
          </w:tcPr>
          <w:p w14:paraId="3457C3C2" w14:textId="77777777" w:rsidR="004024B6" w:rsidRPr="004024B6" w:rsidRDefault="004024B6" w:rsidP="004024B6">
            <w:pPr>
              <w:outlineLvl w:val="2"/>
              <w:rPr>
                <w:color w:val="000000"/>
                <w:szCs w:val="28"/>
              </w:rPr>
            </w:pPr>
            <w:r w:rsidRPr="004024B6">
              <w:rPr>
                <w:color w:val="000000"/>
                <w:szCs w:val="28"/>
              </w:rPr>
              <w:t>0.740</w:t>
            </w:r>
          </w:p>
        </w:tc>
        <w:tc>
          <w:tcPr>
            <w:tcW w:w="389" w:type="pct"/>
            <w:tcBorders>
              <w:top w:val="nil"/>
              <w:left w:val="nil"/>
              <w:bottom w:val="single" w:sz="4" w:space="0" w:color="auto"/>
              <w:right w:val="single" w:sz="4" w:space="0" w:color="auto"/>
            </w:tcBorders>
            <w:hideMark/>
          </w:tcPr>
          <w:p w14:paraId="25FDA5DF" w14:textId="77777777" w:rsidR="004024B6" w:rsidRPr="004024B6" w:rsidRDefault="004024B6" w:rsidP="004024B6">
            <w:pPr>
              <w:outlineLvl w:val="2"/>
              <w:rPr>
                <w:color w:val="000000"/>
                <w:szCs w:val="28"/>
              </w:rPr>
            </w:pPr>
            <w:r w:rsidRPr="004024B6">
              <w:rPr>
                <w:color w:val="000000"/>
                <w:szCs w:val="28"/>
              </w:rPr>
              <w:t>0.740</w:t>
            </w:r>
          </w:p>
        </w:tc>
      </w:tr>
      <w:tr w:rsidR="004024B6" w:rsidRPr="004024B6" w14:paraId="7A9FEB5E" w14:textId="77777777" w:rsidTr="004024B6">
        <w:trPr>
          <w:trHeight w:val="330"/>
        </w:trPr>
        <w:tc>
          <w:tcPr>
            <w:tcW w:w="692" w:type="pct"/>
            <w:vMerge w:val="restart"/>
            <w:tcBorders>
              <w:top w:val="nil"/>
              <w:left w:val="single" w:sz="4" w:space="0" w:color="auto"/>
              <w:bottom w:val="single" w:sz="4" w:space="0" w:color="auto"/>
              <w:right w:val="single" w:sz="4" w:space="0" w:color="auto"/>
            </w:tcBorders>
            <w:hideMark/>
          </w:tcPr>
          <w:p w14:paraId="079C2572" w14:textId="77777777" w:rsidR="004024B6" w:rsidRPr="004024B6" w:rsidRDefault="004024B6" w:rsidP="004024B6">
            <w:pPr>
              <w:outlineLvl w:val="2"/>
              <w:rPr>
                <w:color w:val="000000"/>
                <w:szCs w:val="28"/>
              </w:rPr>
            </w:pPr>
            <w:r w:rsidRPr="004024B6">
              <w:rPr>
                <w:color w:val="000000"/>
                <w:szCs w:val="28"/>
              </w:rPr>
              <w:t>БМК 4.0, п. Совхозный</w:t>
            </w:r>
          </w:p>
        </w:tc>
        <w:tc>
          <w:tcPr>
            <w:tcW w:w="1583" w:type="pct"/>
            <w:tcBorders>
              <w:top w:val="nil"/>
              <w:left w:val="nil"/>
              <w:bottom w:val="single" w:sz="4" w:space="0" w:color="auto"/>
              <w:right w:val="single" w:sz="4" w:space="0" w:color="auto"/>
            </w:tcBorders>
            <w:hideMark/>
          </w:tcPr>
          <w:p w14:paraId="0C553480" w14:textId="77777777" w:rsidR="004024B6" w:rsidRPr="004024B6" w:rsidRDefault="004024B6" w:rsidP="004024B6">
            <w:pPr>
              <w:outlineLvl w:val="2"/>
              <w:rPr>
                <w:color w:val="000000"/>
                <w:szCs w:val="28"/>
              </w:rPr>
            </w:pPr>
            <w:r w:rsidRPr="004024B6">
              <w:rPr>
                <w:color w:val="000000"/>
                <w:szCs w:val="28"/>
              </w:rPr>
              <w:t>Установленная тепловая мощность</w:t>
            </w:r>
          </w:p>
        </w:tc>
        <w:tc>
          <w:tcPr>
            <w:tcW w:w="393" w:type="pct"/>
            <w:tcBorders>
              <w:top w:val="nil"/>
              <w:left w:val="nil"/>
              <w:bottom w:val="single" w:sz="4" w:space="0" w:color="auto"/>
              <w:right w:val="single" w:sz="4" w:space="0" w:color="auto"/>
            </w:tcBorders>
            <w:hideMark/>
          </w:tcPr>
          <w:p w14:paraId="3BCBBAD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1CA8CC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286EE7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D76BB4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EFB2BD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4CCE464" w14:textId="77777777" w:rsidR="004024B6" w:rsidRPr="004024B6" w:rsidRDefault="004024B6" w:rsidP="004024B6">
            <w:pPr>
              <w:outlineLvl w:val="2"/>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0362A6A6" w14:textId="77777777" w:rsidR="004024B6" w:rsidRPr="004024B6" w:rsidRDefault="004024B6" w:rsidP="004024B6">
            <w:pPr>
              <w:outlineLvl w:val="2"/>
              <w:rPr>
                <w:color w:val="000000"/>
                <w:szCs w:val="28"/>
              </w:rPr>
            </w:pPr>
            <w:r w:rsidRPr="004024B6">
              <w:rPr>
                <w:color w:val="000000"/>
                <w:szCs w:val="28"/>
              </w:rPr>
              <w:t>3.440</w:t>
            </w:r>
          </w:p>
        </w:tc>
      </w:tr>
      <w:tr w:rsidR="004024B6" w:rsidRPr="004024B6" w14:paraId="3CAE0A40"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41576C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67A6D10" w14:textId="77777777" w:rsidR="004024B6" w:rsidRPr="004024B6" w:rsidRDefault="004024B6" w:rsidP="004024B6">
            <w:pPr>
              <w:outlineLvl w:val="2"/>
              <w:rPr>
                <w:color w:val="000000"/>
                <w:szCs w:val="28"/>
              </w:rPr>
            </w:pPr>
            <w:r w:rsidRPr="004024B6">
              <w:rPr>
                <w:color w:val="000000"/>
                <w:szCs w:val="28"/>
              </w:rPr>
              <w:t>Ограничение тепловой мощности</w:t>
            </w:r>
          </w:p>
        </w:tc>
        <w:tc>
          <w:tcPr>
            <w:tcW w:w="393" w:type="pct"/>
            <w:tcBorders>
              <w:top w:val="nil"/>
              <w:left w:val="nil"/>
              <w:bottom w:val="single" w:sz="4" w:space="0" w:color="auto"/>
              <w:right w:val="single" w:sz="4" w:space="0" w:color="auto"/>
            </w:tcBorders>
            <w:hideMark/>
          </w:tcPr>
          <w:p w14:paraId="41B6BE3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AAB9DF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4D8EF9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16C574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45D66C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3CE9A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1DBEA09"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5D7574BB"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BCC0ED1"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E615266" w14:textId="77777777" w:rsidR="004024B6" w:rsidRPr="004024B6" w:rsidRDefault="004024B6" w:rsidP="004024B6">
            <w:pPr>
              <w:outlineLvl w:val="2"/>
              <w:rPr>
                <w:color w:val="000000"/>
                <w:szCs w:val="28"/>
              </w:rPr>
            </w:pPr>
            <w:r w:rsidRPr="004024B6">
              <w:rPr>
                <w:color w:val="000000"/>
                <w:szCs w:val="28"/>
              </w:rPr>
              <w:t>Располагаемая тепловая мощность</w:t>
            </w:r>
          </w:p>
        </w:tc>
        <w:tc>
          <w:tcPr>
            <w:tcW w:w="393" w:type="pct"/>
            <w:tcBorders>
              <w:top w:val="nil"/>
              <w:left w:val="nil"/>
              <w:bottom w:val="single" w:sz="4" w:space="0" w:color="auto"/>
              <w:right w:val="single" w:sz="4" w:space="0" w:color="auto"/>
            </w:tcBorders>
            <w:hideMark/>
          </w:tcPr>
          <w:p w14:paraId="56A2F13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40D975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8749B5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C77EFD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038A40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7FA9995" w14:textId="77777777" w:rsidR="004024B6" w:rsidRPr="004024B6" w:rsidRDefault="004024B6" w:rsidP="004024B6">
            <w:pPr>
              <w:outlineLvl w:val="2"/>
              <w:rPr>
                <w:color w:val="000000"/>
                <w:szCs w:val="28"/>
              </w:rPr>
            </w:pPr>
            <w:r w:rsidRPr="004024B6">
              <w:rPr>
                <w:color w:val="000000"/>
                <w:szCs w:val="28"/>
              </w:rPr>
              <w:t>3.440</w:t>
            </w:r>
          </w:p>
        </w:tc>
        <w:tc>
          <w:tcPr>
            <w:tcW w:w="389" w:type="pct"/>
            <w:tcBorders>
              <w:top w:val="nil"/>
              <w:left w:val="nil"/>
              <w:bottom w:val="single" w:sz="4" w:space="0" w:color="auto"/>
              <w:right w:val="single" w:sz="4" w:space="0" w:color="auto"/>
            </w:tcBorders>
            <w:hideMark/>
          </w:tcPr>
          <w:p w14:paraId="73E2C391" w14:textId="77777777" w:rsidR="004024B6" w:rsidRPr="004024B6" w:rsidRDefault="004024B6" w:rsidP="004024B6">
            <w:pPr>
              <w:outlineLvl w:val="2"/>
              <w:rPr>
                <w:color w:val="000000"/>
                <w:szCs w:val="28"/>
              </w:rPr>
            </w:pPr>
            <w:r w:rsidRPr="004024B6">
              <w:rPr>
                <w:color w:val="000000"/>
                <w:szCs w:val="28"/>
              </w:rPr>
              <w:t>3.440</w:t>
            </w:r>
          </w:p>
        </w:tc>
      </w:tr>
      <w:tr w:rsidR="004024B6" w:rsidRPr="004024B6" w14:paraId="135E3E0D"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E0C08DD"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EBD0BCF" w14:textId="77777777" w:rsidR="004024B6" w:rsidRPr="004024B6" w:rsidRDefault="004024B6" w:rsidP="004024B6">
            <w:pPr>
              <w:outlineLvl w:val="2"/>
              <w:rPr>
                <w:color w:val="000000"/>
                <w:szCs w:val="28"/>
              </w:rPr>
            </w:pPr>
            <w:r w:rsidRPr="004024B6">
              <w:rPr>
                <w:color w:val="000000"/>
                <w:szCs w:val="28"/>
              </w:rPr>
              <w:t>Затраты тепла на собственные нужды в горячей воде</w:t>
            </w:r>
          </w:p>
        </w:tc>
        <w:tc>
          <w:tcPr>
            <w:tcW w:w="393" w:type="pct"/>
            <w:tcBorders>
              <w:top w:val="nil"/>
              <w:left w:val="nil"/>
              <w:bottom w:val="single" w:sz="4" w:space="0" w:color="auto"/>
              <w:right w:val="single" w:sz="4" w:space="0" w:color="auto"/>
            </w:tcBorders>
            <w:hideMark/>
          </w:tcPr>
          <w:p w14:paraId="257AD20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3D90BF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8AE163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997416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AB5DFB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E53751F" w14:textId="77777777" w:rsidR="004024B6" w:rsidRPr="004024B6" w:rsidRDefault="004024B6" w:rsidP="004024B6">
            <w:pPr>
              <w:outlineLvl w:val="2"/>
              <w:rPr>
                <w:color w:val="000000"/>
                <w:szCs w:val="28"/>
              </w:rPr>
            </w:pPr>
            <w:r w:rsidRPr="004024B6">
              <w:rPr>
                <w:color w:val="000000"/>
                <w:szCs w:val="28"/>
              </w:rPr>
              <w:t>0.020</w:t>
            </w:r>
          </w:p>
        </w:tc>
        <w:tc>
          <w:tcPr>
            <w:tcW w:w="389" w:type="pct"/>
            <w:tcBorders>
              <w:top w:val="nil"/>
              <w:left w:val="nil"/>
              <w:bottom w:val="single" w:sz="4" w:space="0" w:color="auto"/>
              <w:right w:val="single" w:sz="4" w:space="0" w:color="auto"/>
            </w:tcBorders>
            <w:hideMark/>
          </w:tcPr>
          <w:p w14:paraId="12C10EB7" w14:textId="77777777" w:rsidR="004024B6" w:rsidRPr="004024B6" w:rsidRDefault="004024B6" w:rsidP="004024B6">
            <w:pPr>
              <w:outlineLvl w:val="2"/>
              <w:rPr>
                <w:color w:val="000000"/>
                <w:szCs w:val="28"/>
              </w:rPr>
            </w:pPr>
            <w:r w:rsidRPr="004024B6">
              <w:rPr>
                <w:color w:val="000000"/>
                <w:szCs w:val="28"/>
              </w:rPr>
              <w:t>0.020</w:t>
            </w:r>
          </w:p>
        </w:tc>
      </w:tr>
      <w:tr w:rsidR="004024B6" w:rsidRPr="004024B6" w14:paraId="71A087F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217F3BB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922776E" w14:textId="77777777" w:rsidR="004024B6" w:rsidRPr="004024B6" w:rsidRDefault="004024B6" w:rsidP="004024B6">
            <w:pPr>
              <w:outlineLvl w:val="2"/>
              <w:rPr>
                <w:color w:val="000000"/>
                <w:szCs w:val="28"/>
              </w:rPr>
            </w:pPr>
            <w:r w:rsidRPr="004024B6">
              <w:rPr>
                <w:color w:val="000000"/>
                <w:szCs w:val="28"/>
              </w:rPr>
              <w:t>Потери в тепловых сетях в горячей воде</w:t>
            </w:r>
          </w:p>
        </w:tc>
        <w:tc>
          <w:tcPr>
            <w:tcW w:w="393" w:type="pct"/>
            <w:tcBorders>
              <w:top w:val="nil"/>
              <w:left w:val="nil"/>
              <w:bottom w:val="single" w:sz="4" w:space="0" w:color="auto"/>
              <w:right w:val="single" w:sz="4" w:space="0" w:color="auto"/>
            </w:tcBorders>
            <w:hideMark/>
          </w:tcPr>
          <w:p w14:paraId="2A4C8749"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4EECA9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7DE0EB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CE76DD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56E293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E2F5DAC" w14:textId="77777777" w:rsidR="004024B6" w:rsidRPr="004024B6" w:rsidRDefault="004024B6" w:rsidP="004024B6">
            <w:pPr>
              <w:outlineLvl w:val="2"/>
              <w:rPr>
                <w:color w:val="000000"/>
                <w:szCs w:val="28"/>
              </w:rPr>
            </w:pPr>
            <w:r w:rsidRPr="004024B6">
              <w:rPr>
                <w:color w:val="000000"/>
                <w:szCs w:val="28"/>
              </w:rPr>
              <w:t>0.607</w:t>
            </w:r>
          </w:p>
        </w:tc>
        <w:tc>
          <w:tcPr>
            <w:tcW w:w="389" w:type="pct"/>
            <w:tcBorders>
              <w:top w:val="nil"/>
              <w:left w:val="nil"/>
              <w:bottom w:val="single" w:sz="4" w:space="0" w:color="auto"/>
              <w:right w:val="single" w:sz="4" w:space="0" w:color="auto"/>
            </w:tcBorders>
            <w:hideMark/>
          </w:tcPr>
          <w:p w14:paraId="0A2968A7" w14:textId="77777777" w:rsidR="004024B6" w:rsidRPr="004024B6" w:rsidRDefault="004024B6" w:rsidP="004024B6">
            <w:pPr>
              <w:outlineLvl w:val="2"/>
              <w:rPr>
                <w:color w:val="000000"/>
                <w:szCs w:val="28"/>
              </w:rPr>
            </w:pPr>
            <w:r w:rsidRPr="004024B6">
              <w:rPr>
                <w:color w:val="000000"/>
                <w:szCs w:val="28"/>
              </w:rPr>
              <w:t>0.607</w:t>
            </w:r>
          </w:p>
        </w:tc>
      </w:tr>
      <w:tr w:rsidR="004024B6" w:rsidRPr="004024B6" w14:paraId="3C2EACB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368DCD07"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8FF5065" w14:textId="77777777" w:rsidR="004024B6" w:rsidRPr="004024B6" w:rsidRDefault="004024B6" w:rsidP="004024B6">
            <w:pPr>
              <w:outlineLvl w:val="2"/>
              <w:rPr>
                <w:color w:val="000000"/>
                <w:szCs w:val="28"/>
              </w:rPr>
            </w:pPr>
            <w:r w:rsidRPr="004024B6">
              <w:rPr>
                <w:color w:val="000000"/>
                <w:szCs w:val="28"/>
              </w:rPr>
              <w:t>Расчетная нагрузка на хозяйственные нужды</w:t>
            </w:r>
          </w:p>
        </w:tc>
        <w:tc>
          <w:tcPr>
            <w:tcW w:w="393" w:type="pct"/>
            <w:tcBorders>
              <w:top w:val="nil"/>
              <w:left w:val="nil"/>
              <w:bottom w:val="single" w:sz="4" w:space="0" w:color="auto"/>
              <w:right w:val="single" w:sz="4" w:space="0" w:color="auto"/>
            </w:tcBorders>
            <w:hideMark/>
          </w:tcPr>
          <w:p w14:paraId="75BC1E2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CDD10D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7DBBFC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4590D8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769FFB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884D8D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B808301"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70CF1D3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65A47298"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0CD1F10" w14:textId="77777777" w:rsidR="004024B6" w:rsidRPr="004024B6" w:rsidRDefault="004024B6" w:rsidP="004024B6">
            <w:pPr>
              <w:outlineLvl w:val="2"/>
              <w:rPr>
                <w:color w:val="000000"/>
                <w:szCs w:val="28"/>
              </w:rPr>
            </w:pPr>
            <w:r w:rsidRPr="004024B6">
              <w:rPr>
                <w:color w:val="000000"/>
                <w:szCs w:val="28"/>
              </w:rPr>
              <w:t>Присоединенная договорная тепловая нагрузка в горячей воде</w:t>
            </w:r>
          </w:p>
        </w:tc>
        <w:tc>
          <w:tcPr>
            <w:tcW w:w="393" w:type="pct"/>
            <w:tcBorders>
              <w:top w:val="nil"/>
              <w:left w:val="nil"/>
              <w:bottom w:val="single" w:sz="4" w:space="0" w:color="auto"/>
              <w:right w:val="single" w:sz="4" w:space="0" w:color="auto"/>
            </w:tcBorders>
            <w:hideMark/>
          </w:tcPr>
          <w:p w14:paraId="082D8D9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69DBF8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CC9B0E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094685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8744E3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0E86D30" w14:textId="77777777" w:rsidR="004024B6" w:rsidRPr="004024B6" w:rsidRDefault="004024B6" w:rsidP="004024B6">
            <w:pPr>
              <w:outlineLvl w:val="2"/>
              <w:rPr>
                <w:color w:val="000000"/>
                <w:szCs w:val="28"/>
              </w:rPr>
            </w:pPr>
            <w:r w:rsidRPr="004024B6">
              <w:rPr>
                <w:color w:val="000000"/>
                <w:szCs w:val="28"/>
              </w:rPr>
              <w:t>1.600</w:t>
            </w:r>
          </w:p>
        </w:tc>
        <w:tc>
          <w:tcPr>
            <w:tcW w:w="389" w:type="pct"/>
            <w:tcBorders>
              <w:top w:val="nil"/>
              <w:left w:val="nil"/>
              <w:bottom w:val="single" w:sz="4" w:space="0" w:color="auto"/>
              <w:right w:val="single" w:sz="4" w:space="0" w:color="auto"/>
            </w:tcBorders>
            <w:hideMark/>
          </w:tcPr>
          <w:p w14:paraId="4FB1BDE7" w14:textId="77777777" w:rsidR="004024B6" w:rsidRPr="004024B6" w:rsidRDefault="004024B6" w:rsidP="004024B6">
            <w:pPr>
              <w:outlineLvl w:val="2"/>
              <w:rPr>
                <w:color w:val="000000"/>
                <w:szCs w:val="28"/>
              </w:rPr>
            </w:pPr>
            <w:r w:rsidRPr="004024B6">
              <w:rPr>
                <w:color w:val="000000"/>
                <w:szCs w:val="28"/>
              </w:rPr>
              <w:t>1.600</w:t>
            </w:r>
          </w:p>
        </w:tc>
      </w:tr>
      <w:tr w:rsidR="004024B6" w:rsidRPr="004024B6" w14:paraId="44D24EC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4A16A3A"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F750E68" w14:textId="77777777" w:rsidR="004024B6" w:rsidRPr="004024B6" w:rsidRDefault="004024B6" w:rsidP="004024B6">
            <w:pPr>
              <w:outlineLvl w:val="2"/>
              <w:rPr>
                <w:color w:val="000000"/>
                <w:szCs w:val="28"/>
              </w:rPr>
            </w:pPr>
            <w:r w:rsidRPr="004024B6">
              <w:rPr>
                <w:color w:val="000000"/>
                <w:szCs w:val="28"/>
              </w:rPr>
              <w:t>Присоединенная расчетная тепловая нагрузка</w:t>
            </w:r>
          </w:p>
        </w:tc>
        <w:tc>
          <w:tcPr>
            <w:tcW w:w="393" w:type="pct"/>
            <w:tcBorders>
              <w:top w:val="nil"/>
              <w:left w:val="nil"/>
              <w:bottom w:val="single" w:sz="4" w:space="0" w:color="auto"/>
              <w:right w:val="single" w:sz="4" w:space="0" w:color="auto"/>
            </w:tcBorders>
            <w:hideMark/>
          </w:tcPr>
          <w:p w14:paraId="58B695B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F9AFAA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78DC835"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5466B4E"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98F3ED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76A9E18" w14:textId="77777777" w:rsidR="004024B6" w:rsidRPr="004024B6" w:rsidRDefault="004024B6" w:rsidP="004024B6">
            <w:pPr>
              <w:outlineLvl w:val="2"/>
              <w:rPr>
                <w:color w:val="000000"/>
                <w:szCs w:val="28"/>
              </w:rPr>
            </w:pPr>
            <w:r w:rsidRPr="004024B6">
              <w:rPr>
                <w:color w:val="000000"/>
                <w:szCs w:val="28"/>
              </w:rPr>
              <w:t>1.600</w:t>
            </w:r>
          </w:p>
        </w:tc>
        <w:tc>
          <w:tcPr>
            <w:tcW w:w="389" w:type="pct"/>
            <w:tcBorders>
              <w:top w:val="nil"/>
              <w:left w:val="nil"/>
              <w:bottom w:val="single" w:sz="4" w:space="0" w:color="auto"/>
              <w:right w:val="single" w:sz="4" w:space="0" w:color="auto"/>
            </w:tcBorders>
            <w:hideMark/>
          </w:tcPr>
          <w:p w14:paraId="203FA60F" w14:textId="77777777" w:rsidR="004024B6" w:rsidRPr="004024B6" w:rsidRDefault="004024B6" w:rsidP="004024B6">
            <w:pPr>
              <w:outlineLvl w:val="2"/>
              <w:rPr>
                <w:color w:val="000000"/>
                <w:szCs w:val="28"/>
              </w:rPr>
            </w:pPr>
            <w:r w:rsidRPr="004024B6">
              <w:rPr>
                <w:color w:val="000000"/>
                <w:szCs w:val="28"/>
              </w:rPr>
              <w:t>1.600</w:t>
            </w:r>
          </w:p>
        </w:tc>
      </w:tr>
      <w:tr w:rsidR="004024B6" w:rsidRPr="004024B6" w14:paraId="7CF50C8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3255DD8"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5B8E05BA" w14:textId="77777777" w:rsidR="004024B6" w:rsidRPr="004024B6" w:rsidRDefault="004024B6" w:rsidP="004024B6">
            <w:pPr>
              <w:outlineLvl w:val="2"/>
              <w:rPr>
                <w:color w:val="000000"/>
                <w:szCs w:val="28"/>
              </w:rPr>
            </w:pPr>
            <w:r w:rsidRPr="004024B6">
              <w:rPr>
                <w:color w:val="000000"/>
                <w:szCs w:val="28"/>
              </w:rPr>
              <w:t>отопление</w:t>
            </w:r>
          </w:p>
        </w:tc>
        <w:tc>
          <w:tcPr>
            <w:tcW w:w="393" w:type="pct"/>
            <w:tcBorders>
              <w:top w:val="nil"/>
              <w:left w:val="nil"/>
              <w:bottom w:val="single" w:sz="4" w:space="0" w:color="auto"/>
              <w:right w:val="single" w:sz="4" w:space="0" w:color="auto"/>
            </w:tcBorders>
            <w:hideMark/>
          </w:tcPr>
          <w:p w14:paraId="727E9DB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E764E7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BAC761C"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23BCC0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0B0F7A7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6BDB0BF6" w14:textId="77777777" w:rsidR="004024B6" w:rsidRPr="004024B6" w:rsidRDefault="004024B6" w:rsidP="004024B6">
            <w:pPr>
              <w:outlineLvl w:val="2"/>
              <w:rPr>
                <w:color w:val="000000"/>
                <w:szCs w:val="28"/>
              </w:rPr>
            </w:pPr>
            <w:r w:rsidRPr="004024B6">
              <w:rPr>
                <w:color w:val="000000"/>
                <w:szCs w:val="28"/>
              </w:rPr>
              <w:t>1.483</w:t>
            </w:r>
          </w:p>
        </w:tc>
        <w:tc>
          <w:tcPr>
            <w:tcW w:w="389" w:type="pct"/>
            <w:tcBorders>
              <w:top w:val="nil"/>
              <w:left w:val="nil"/>
              <w:bottom w:val="single" w:sz="4" w:space="0" w:color="auto"/>
              <w:right w:val="single" w:sz="4" w:space="0" w:color="auto"/>
            </w:tcBorders>
            <w:hideMark/>
          </w:tcPr>
          <w:p w14:paraId="4D66D48D" w14:textId="77777777" w:rsidR="004024B6" w:rsidRPr="004024B6" w:rsidRDefault="004024B6" w:rsidP="004024B6">
            <w:pPr>
              <w:outlineLvl w:val="2"/>
              <w:rPr>
                <w:color w:val="000000"/>
                <w:szCs w:val="28"/>
              </w:rPr>
            </w:pPr>
            <w:r w:rsidRPr="004024B6">
              <w:rPr>
                <w:color w:val="000000"/>
                <w:szCs w:val="28"/>
              </w:rPr>
              <w:t>1.483</w:t>
            </w:r>
          </w:p>
        </w:tc>
      </w:tr>
      <w:tr w:rsidR="004024B6" w:rsidRPr="004024B6" w14:paraId="0C203C65"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5FEF4334"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78F214E7" w14:textId="77777777" w:rsidR="004024B6" w:rsidRPr="004024B6" w:rsidRDefault="004024B6" w:rsidP="004024B6">
            <w:pPr>
              <w:outlineLvl w:val="2"/>
              <w:rPr>
                <w:color w:val="000000"/>
                <w:szCs w:val="28"/>
              </w:rPr>
            </w:pPr>
            <w:r w:rsidRPr="004024B6">
              <w:rPr>
                <w:color w:val="000000"/>
                <w:szCs w:val="28"/>
              </w:rPr>
              <w:t>вентиляция</w:t>
            </w:r>
          </w:p>
        </w:tc>
        <w:tc>
          <w:tcPr>
            <w:tcW w:w="393" w:type="pct"/>
            <w:tcBorders>
              <w:top w:val="nil"/>
              <w:left w:val="nil"/>
              <w:bottom w:val="single" w:sz="4" w:space="0" w:color="auto"/>
              <w:right w:val="single" w:sz="4" w:space="0" w:color="auto"/>
            </w:tcBorders>
            <w:hideMark/>
          </w:tcPr>
          <w:p w14:paraId="7A18DB2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9C3D1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2E14233"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6B56F0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9702FF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FEDC05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EF8DC17" w14:textId="77777777" w:rsidR="004024B6" w:rsidRPr="004024B6" w:rsidRDefault="004024B6" w:rsidP="004024B6">
            <w:pPr>
              <w:outlineLvl w:val="2"/>
              <w:rPr>
                <w:color w:val="000000"/>
                <w:szCs w:val="28"/>
              </w:rPr>
            </w:pPr>
            <w:r w:rsidRPr="004024B6">
              <w:rPr>
                <w:color w:val="000000"/>
                <w:szCs w:val="28"/>
              </w:rPr>
              <w:t>0.000</w:t>
            </w:r>
          </w:p>
        </w:tc>
      </w:tr>
      <w:tr w:rsidR="004024B6" w:rsidRPr="004024B6" w14:paraId="0BAFFFC9"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4BB9A098"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2B52C003" w14:textId="77777777" w:rsidR="004024B6" w:rsidRPr="004024B6" w:rsidRDefault="004024B6" w:rsidP="004024B6">
            <w:pPr>
              <w:outlineLvl w:val="2"/>
              <w:rPr>
                <w:color w:val="000000"/>
                <w:szCs w:val="28"/>
              </w:rPr>
            </w:pPr>
            <w:r w:rsidRPr="004024B6">
              <w:rPr>
                <w:color w:val="000000"/>
                <w:szCs w:val="28"/>
              </w:rPr>
              <w:t>горячее водоснабжение</w:t>
            </w:r>
          </w:p>
        </w:tc>
        <w:tc>
          <w:tcPr>
            <w:tcW w:w="393" w:type="pct"/>
            <w:tcBorders>
              <w:top w:val="nil"/>
              <w:left w:val="nil"/>
              <w:bottom w:val="single" w:sz="4" w:space="0" w:color="auto"/>
              <w:right w:val="single" w:sz="4" w:space="0" w:color="auto"/>
            </w:tcBorders>
            <w:hideMark/>
          </w:tcPr>
          <w:p w14:paraId="209CEFE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3FAD6A2F"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ACF560D"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F252DC6"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05A0B4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96F707F" w14:textId="77777777" w:rsidR="004024B6" w:rsidRPr="004024B6" w:rsidRDefault="004024B6" w:rsidP="004024B6">
            <w:pPr>
              <w:outlineLvl w:val="2"/>
              <w:rPr>
                <w:color w:val="000000"/>
                <w:szCs w:val="28"/>
              </w:rPr>
            </w:pPr>
            <w:r w:rsidRPr="004024B6">
              <w:rPr>
                <w:color w:val="000000"/>
                <w:szCs w:val="28"/>
              </w:rPr>
              <w:t>0.117</w:t>
            </w:r>
          </w:p>
        </w:tc>
        <w:tc>
          <w:tcPr>
            <w:tcW w:w="389" w:type="pct"/>
            <w:tcBorders>
              <w:top w:val="nil"/>
              <w:left w:val="nil"/>
              <w:bottom w:val="single" w:sz="4" w:space="0" w:color="auto"/>
              <w:right w:val="single" w:sz="4" w:space="0" w:color="auto"/>
            </w:tcBorders>
            <w:hideMark/>
          </w:tcPr>
          <w:p w14:paraId="333B797A" w14:textId="77777777" w:rsidR="004024B6" w:rsidRPr="004024B6" w:rsidRDefault="004024B6" w:rsidP="004024B6">
            <w:pPr>
              <w:outlineLvl w:val="2"/>
              <w:rPr>
                <w:color w:val="000000"/>
                <w:szCs w:val="28"/>
              </w:rPr>
            </w:pPr>
            <w:r w:rsidRPr="004024B6">
              <w:rPr>
                <w:color w:val="000000"/>
                <w:szCs w:val="28"/>
              </w:rPr>
              <w:t>0.117</w:t>
            </w:r>
          </w:p>
        </w:tc>
      </w:tr>
      <w:tr w:rsidR="004024B6" w:rsidRPr="004024B6" w14:paraId="61ABE8BC"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79F479EA"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32F5F32E"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договорной нагрузке)</w:t>
            </w:r>
          </w:p>
        </w:tc>
        <w:tc>
          <w:tcPr>
            <w:tcW w:w="393" w:type="pct"/>
            <w:tcBorders>
              <w:top w:val="nil"/>
              <w:left w:val="nil"/>
              <w:bottom w:val="single" w:sz="4" w:space="0" w:color="auto"/>
              <w:right w:val="single" w:sz="4" w:space="0" w:color="auto"/>
            </w:tcBorders>
            <w:hideMark/>
          </w:tcPr>
          <w:p w14:paraId="207EF837"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42051AE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8E6610B"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925BB44"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78DD221"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6C31F31" w14:textId="77777777" w:rsidR="004024B6" w:rsidRPr="004024B6" w:rsidRDefault="004024B6" w:rsidP="004024B6">
            <w:pPr>
              <w:outlineLvl w:val="2"/>
              <w:rPr>
                <w:color w:val="000000"/>
                <w:szCs w:val="28"/>
              </w:rPr>
            </w:pPr>
            <w:r w:rsidRPr="004024B6">
              <w:rPr>
                <w:color w:val="000000"/>
                <w:szCs w:val="28"/>
              </w:rPr>
              <w:t>1.213</w:t>
            </w:r>
          </w:p>
        </w:tc>
        <w:tc>
          <w:tcPr>
            <w:tcW w:w="389" w:type="pct"/>
            <w:tcBorders>
              <w:top w:val="nil"/>
              <w:left w:val="nil"/>
              <w:bottom w:val="single" w:sz="4" w:space="0" w:color="auto"/>
              <w:right w:val="single" w:sz="4" w:space="0" w:color="auto"/>
            </w:tcBorders>
            <w:hideMark/>
          </w:tcPr>
          <w:p w14:paraId="36908786" w14:textId="77777777" w:rsidR="004024B6" w:rsidRPr="004024B6" w:rsidRDefault="004024B6" w:rsidP="004024B6">
            <w:pPr>
              <w:outlineLvl w:val="2"/>
              <w:rPr>
                <w:color w:val="000000"/>
                <w:szCs w:val="28"/>
              </w:rPr>
            </w:pPr>
            <w:r w:rsidRPr="004024B6">
              <w:rPr>
                <w:color w:val="000000"/>
                <w:szCs w:val="28"/>
              </w:rPr>
              <w:t>1.213</w:t>
            </w:r>
          </w:p>
        </w:tc>
      </w:tr>
      <w:tr w:rsidR="004024B6" w:rsidRPr="004024B6" w14:paraId="1710002A" w14:textId="77777777" w:rsidTr="004024B6">
        <w:trPr>
          <w:trHeight w:val="330"/>
        </w:trPr>
        <w:tc>
          <w:tcPr>
            <w:tcW w:w="692" w:type="pct"/>
            <w:vMerge/>
            <w:tcBorders>
              <w:top w:val="nil"/>
              <w:left w:val="single" w:sz="4" w:space="0" w:color="auto"/>
              <w:bottom w:val="single" w:sz="4" w:space="0" w:color="auto"/>
              <w:right w:val="single" w:sz="4" w:space="0" w:color="auto"/>
            </w:tcBorders>
            <w:vAlign w:val="center"/>
            <w:hideMark/>
          </w:tcPr>
          <w:p w14:paraId="1B0C51F6" w14:textId="77777777" w:rsidR="004024B6" w:rsidRPr="004024B6" w:rsidRDefault="004024B6" w:rsidP="004024B6">
            <w:pPr>
              <w:outlineLvl w:val="2"/>
              <w:rPr>
                <w:color w:val="000000"/>
                <w:szCs w:val="28"/>
              </w:rPr>
            </w:pPr>
          </w:p>
        </w:tc>
        <w:tc>
          <w:tcPr>
            <w:tcW w:w="1583" w:type="pct"/>
            <w:tcBorders>
              <w:top w:val="nil"/>
              <w:left w:val="nil"/>
              <w:bottom w:val="single" w:sz="4" w:space="0" w:color="auto"/>
              <w:right w:val="single" w:sz="4" w:space="0" w:color="auto"/>
            </w:tcBorders>
            <w:hideMark/>
          </w:tcPr>
          <w:p w14:paraId="42B0FFCB" w14:textId="77777777" w:rsidR="004024B6" w:rsidRPr="004024B6" w:rsidRDefault="004024B6" w:rsidP="004024B6">
            <w:pPr>
              <w:outlineLvl w:val="2"/>
              <w:rPr>
                <w:color w:val="000000"/>
                <w:szCs w:val="28"/>
              </w:rPr>
            </w:pPr>
            <w:r w:rsidRPr="004024B6">
              <w:rPr>
                <w:color w:val="000000"/>
                <w:szCs w:val="28"/>
              </w:rPr>
              <w:t>Резерв/дефицит тепловой мощности (по фактической нагрузке)</w:t>
            </w:r>
          </w:p>
        </w:tc>
        <w:tc>
          <w:tcPr>
            <w:tcW w:w="393" w:type="pct"/>
            <w:tcBorders>
              <w:top w:val="nil"/>
              <w:left w:val="nil"/>
              <w:bottom w:val="single" w:sz="4" w:space="0" w:color="auto"/>
              <w:right w:val="single" w:sz="4" w:space="0" w:color="auto"/>
            </w:tcBorders>
            <w:hideMark/>
          </w:tcPr>
          <w:p w14:paraId="1B51D5C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2D8314A0"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18BB1618"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C4B53A2"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50D4618A" w14:textId="77777777" w:rsidR="004024B6" w:rsidRPr="004024B6" w:rsidRDefault="004024B6" w:rsidP="004024B6">
            <w:pPr>
              <w:outlineLvl w:val="2"/>
              <w:rPr>
                <w:color w:val="000000"/>
                <w:szCs w:val="28"/>
              </w:rPr>
            </w:pPr>
            <w:r w:rsidRPr="004024B6">
              <w:rPr>
                <w:color w:val="000000"/>
                <w:szCs w:val="28"/>
              </w:rPr>
              <w:t>0.000</w:t>
            </w:r>
          </w:p>
        </w:tc>
        <w:tc>
          <w:tcPr>
            <w:tcW w:w="389" w:type="pct"/>
            <w:tcBorders>
              <w:top w:val="nil"/>
              <w:left w:val="nil"/>
              <w:bottom w:val="single" w:sz="4" w:space="0" w:color="auto"/>
              <w:right w:val="single" w:sz="4" w:space="0" w:color="auto"/>
            </w:tcBorders>
            <w:hideMark/>
          </w:tcPr>
          <w:p w14:paraId="7EAED65A" w14:textId="77777777" w:rsidR="004024B6" w:rsidRPr="004024B6" w:rsidRDefault="004024B6" w:rsidP="004024B6">
            <w:pPr>
              <w:outlineLvl w:val="2"/>
              <w:rPr>
                <w:color w:val="000000"/>
                <w:szCs w:val="28"/>
              </w:rPr>
            </w:pPr>
            <w:r w:rsidRPr="004024B6">
              <w:rPr>
                <w:color w:val="000000"/>
                <w:szCs w:val="28"/>
              </w:rPr>
              <w:t>1.213</w:t>
            </w:r>
          </w:p>
        </w:tc>
        <w:tc>
          <w:tcPr>
            <w:tcW w:w="389" w:type="pct"/>
            <w:tcBorders>
              <w:top w:val="nil"/>
              <w:left w:val="nil"/>
              <w:bottom w:val="single" w:sz="4" w:space="0" w:color="auto"/>
              <w:right w:val="single" w:sz="4" w:space="0" w:color="auto"/>
            </w:tcBorders>
            <w:hideMark/>
          </w:tcPr>
          <w:p w14:paraId="14623821" w14:textId="77777777" w:rsidR="004024B6" w:rsidRPr="004024B6" w:rsidRDefault="004024B6" w:rsidP="004024B6">
            <w:pPr>
              <w:outlineLvl w:val="2"/>
              <w:rPr>
                <w:color w:val="000000"/>
                <w:szCs w:val="28"/>
              </w:rPr>
            </w:pPr>
            <w:r w:rsidRPr="004024B6">
              <w:rPr>
                <w:color w:val="000000"/>
                <w:szCs w:val="28"/>
              </w:rPr>
              <w:t>1.213</w:t>
            </w:r>
          </w:p>
        </w:tc>
      </w:tr>
    </w:tbl>
    <w:p w14:paraId="1E4116B2" w14:textId="1F62BDEE" w:rsidR="008A012E" w:rsidRPr="004024B6" w:rsidRDefault="008A012E" w:rsidP="00455A09">
      <w:pPr>
        <w:pStyle w:val="a7"/>
        <w:sectPr w:rsidR="008A012E" w:rsidRPr="004024B6" w:rsidSect="001600A2">
          <w:pgSz w:w="16840" w:h="11907" w:orient="landscape" w:code="9"/>
          <w:pgMar w:top="1701" w:right="1134" w:bottom="851" w:left="1701" w:header="709" w:footer="709" w:gutter="0"/>
          <w:cols w:space="708"/>
          <w:docGrid w:linePitch="360"/>
        </w:sectPr>
      </w:pPr>
    </w:p>
    <w:p w14:paraId="6C5818C8" w14:textId="724FE93A" w:rsidR="00B22109" w:rsidRPr="0021573C" w:rsidRDefault="00B22109" w:rsidP="00B22109">
      <w:pPr>
        <w:pStyle w:val="a5"/>
        <w:spacing w:line="240" w:lineRule="auto"/>
        <w:rPr>
          <w:b/>
          <w:bCs/>
        </w:rPr>
      </w:pPr>
      <w:bookmarkStart w:id="533" w:name="_Toc168971956"/>
      <w:bookmarkStart w:id="534" w:name="_Toc204744194"/>
      <w:bookmarkStart w:id="535" w:name="_Toc168971960"/>
      <w:bookmarkStart w:id="536" w:name="_Hlk146103948"/>
      <w:bookmarkStart w:id="537" w:name="_Hlk163822912"/>
      <w:bookmarkStart w:id="538" w:name="_Hlk165084626"/>
      <w:r w:rsidRPr="0021573C">
        <w:rPr>
          <w:b/>
          <w:bCs/>
        </w:rPr>
        <w:lastRenderedPageBreak/>
        <w:t>2.6.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w:t>
      </w:r>
      <w:bookmarkEnd w:id="533"/>
      <w:bookmarkEnd w:id="534"/>
    </w:p>
    <w:p w14:paraId="0ABBB4D5" w14:textId="77777777" w:rsidR="00B22109" w:rsidRPr="00F34589" w:rsidRDefault="00B22109" w:rsidP="00B22109">
      <w:pPr>
        <w:pStyle w:val="a7"/>
      </w:pPr>
      <w:r w:rsidRPr="00F34589">
        <w:t>Изменения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из существующих или предлагаемых для строительства источников тепловой энергии на каждом этапе не предусматриваются.</w:t>
      </w:r>
    </w:p>
    <w:p w14:paraId="5E1512BD" w14:textId="62494717" w:rsidR="00B22109" w:rsidRPr="0021573C" w:rsidRDefault="00B22109" w:rsidP="00B22109">
      <w:pPr>
        <w:pStyle w:val="a5"/>
        <w:spacing w:line="240" w:lineRule="auto"/>
        <w:rPr>
          <w:b/>
          <w:bCs/>
        </w:rPr>
      </w:pPr>
      <w:bookmarkStart w:id="539" w:name="_Toc168971957"/>
      <w:bookmarkStart w:id="540" w:name="_Toc204744195"/>
      <w:r w:rsidRPr="0021573C">
        <w:rPr>
          <w:b/>
          <w:bCs/>
        </w:rPr>
        <w:t xml:space="preserve">Раздел 3. Электронная модель системы теплоснабжения </w:t>
      </w:r>
      <w:r w:rsidR="00A209E3">
        <w:rPr>
          <w:b/>
          <w:bCs/>
        </w:rPr>
        <w:t>муниципального округа</w:t>
      </w:r>
      <w:bookmarkEnd w:id="539"/>
      <w:bookmarkEnd w:id="540"/>
    </w:p>
    <w:p w14:paraId="697CC1D0" w14:textId="77777777" w:rsidR="00B22109" w:rsidRPr="00F34589" w:rsidRDefault="00B22109" w:rsidP="00B22109">
      <w:pPr>
        <w:pStyle w:val="a7"/>
      </w:pPr>
      <w:bookmarkStart w:id="541" w:name="_Toc168971958"/>
      <w:r w:rsidRPr="00F34589">
        <w:t>Электронная модель централизованной системы теплоснабжения не разрабатывается.</w:t>
      </w:r>
    </w:p>
    <w:p w14:paraId="72242AA4" w14:textId="77777777" w:rsidR="00B22109" w:rsidRPr="0021573C" w:rsidRDefault="00B22109" w:rsidP="00B22109">
      <w:pPr>
        <w:pStyle w:val="a5"/>
        <w:spacing w:line="240" w:lineRule="auto"/>
        <w:rPr>
          <w:b/>
          <w:bCs/>
        </w:rPr>
      </w:pPr>
      <w:bookmarkStart w:id="542" w:name="_Toc204744196"/>
      <w:r w:rsidRPr="0021573C">
        <w:rPr>
          <w:b/>
          <w:bCs/>
        </w:rPr>
        <w:t>Раздел 4. Существующие и перспективные балансы тепловой мощности источников тепловой энергии и тепловой нагрузки потребителей</w:t>
      </w:r>
      <w:bookmarkEnd w:id="541"/>
      <w:bookmarkEnd w:id="542"/>
    </w:p>
    <w:p w14:paraId="7084CCDC" w14:textId="77777777" w:rsidR="00B22109" w:rsidRPr="0021573C" w:rsidRDefault="00B22109" w:rsidP="00B22109">
      <w:pPr>
        <w:pStyle w:val="a5"/>
        <w:spacing w:line="240" w:lineRule="auto"/>
        <w:rPr>
          <w:b/>
          <w:bCs/>
        </w:rPr>
      </w:pPr>
      <w:bookmarkStart w:id="543" w:name="_Toc168971959"/>
      <w:bookmarkStart w:id="544" w:name="_Toc204744197"/>
      <w:r w:rsidRPr="0021573C">
        <w:rPr>
          <w:b/>
          <w:bCs/>
        </w:rPr>
        <w:t>4.1. 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bookmarkEnd w:id="543"/>
      <w:bookmarkEnd w:id="544"/>
    </w:p>
    <w:p w14:paraId="01757BF0" w14:textId="6B8AEC42" w:rsidR="002B0635" w:rsidRPr="00720099" w:rsidRDefault="002B0635" w:rsidP="002B0635">
      <w:pPr>
        <w:pStyle w:val="a7"/>
      </w:pPr>
      <w:r w:rsidRPr="00F34589">
        <w:t xml:space="preserve">Балансы существующей на базовый период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w:t>
      </w:r>
      <w:r w:rsidRPr="00720099">
        <w:t>нагрузки представлен таблице 4.1.1.</w:t>
      </w:r>
    </w:p>
    <w:p w14:paraId="24414A74" w14:textId="06F0246A" w:rsidR="00D2399F" w:rsidRDefault="00D2399F" w:rsidP="00D2399F">
      <w:pPr>
        <w:pStyle w:val="a5"/>
        <w:spacing w:line="240" w:lineRule="auto"/>
        <w:rPr>
          <w:b/>
          <w:bCs/>
        </w:rPr>
      </w:pPr>
      <w:bookmarkStart w:id="545" w:name="_Toc204744198"/>
      <w:r w:rsidRPr="00720099">
        <w:rPr>
          <w:b/>
          <w:bCs/>
        </w:rPr>
        <w:t>4.2. Гидравлический расчет передачи теплоносителя для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источника тепловой энергии</w:t>
      </w:r>
      <w:bookmarkEnd w:id="535"/>
      <w:bookmarkEnd w:id="545"/>
    </w:p>
    <w:p w14:paraId="082637C5" w14:textId="77777777" w:rsidR="00FA6FE5" w:rsidRPr="00FA6FE5" w:rsidRDefault="00FA6FE5" w:rsidP="00FA6FE5">
      <w:pPr>
        <w:pStyle w:val="a7"/>
      </w:pPr>
      <w:r w:rsidRPr="00FA6FE5">
        <w:t>В рамках данной разработки Схемы теплоснабжения гидравлический расчет передачи теплоносителя не выполнялся, поскольку электронная гидравлическая модель тепловых сетей не разрабатывалась. Отсутствие цифровой модели не позволяет выполнить полноформатный расчет потерь давления, распределения расходов по участкам магистралей и оценку параметров теплоносителя на наиболее удалённых потребителях.</w:t>
      </w:r>
    </w:p>
    <w:p w14:paraId="3D3646A0" w14:textId="77777777" w:rsidR="00FA6FE5" w:rsidRPr="00FA6FE5" w:rsidRDefault="00FA6FE5" w:rsidP="00FA6FE5">
      <w:pPr>
        <w:pStyle w:val="a7"/>
      </w:pPr>
      <w:r w:rsidRPr="00FA6FE5">
        <w:t xml:space="preserve">В связи с этим в настоящем разделе приводится только качественная оценка возможностей передачи тепловой энергии, выполненная на основании данных о тепловых нагрузках, характеристиках источников тепловой энергии </w:t>
      </w:r>
      <w:r w:rsidRPr="00FA6FE5">
        <w:lastRenderedPageBreak/>
        <w:t>и протяжённости тепловых сетей. Подтверждение возможности или невозможности обеспечения тепловой энергией существующих и перспективных потребителей требует разработки полной электронно-расчетной модели тепловых сетей и проведения комплексного гидравлического моделирования.</w:t>
      </w:r>
    </w:p>
    <w:p w14:paraId="5139EA59" w14:textId="4D48400D" w:rsidR="00D2399F" w:rsidRPr="00720099" w:rsidRDefault="00D2399F" w:rsidP="00D2399F">
      <w:pPr>
        <w:pStyle w:val="a5"/>
        <w:spacing w:line="240" w:lineRule="auto"/>
        <w:rPr>
          <w:b/>
          <w:bCs/>
        </w:rPr>
      </w:pPr>
      <w:bookmarkStart w:id="546" w:name="_Toc168971961"/>
      <w:bookmarkStart w:id="547" w:name="_Toc204744202"/>
      <w:r w:rsidRPr="00720099">
        <w:rPr>
          <w:b/>
          <w:bCs/>
        </w:rPr>
        <w:t>4.3. Выводы о резервах (дефицитах) существующей системы теплоснабжения при обеспечении перспективной тепловой нагрузки потребителей</w:t>
      </w:r>
      <w:bookmarkEnd w:id="546"/>
      <w:bookmarkEnd w:id="547"/>
    </w:p>
    <w:p w14:paraId="35E03FA9" w14:textId="70F190C6" w:rsidR="00D2399F" w:rsidRPr="00720099" w:rsidRDefault="00D2399F" w:rsidP="00D2399F">
      <w:pPr>
        <w:pStyle w:val="a7"/>
      </w:pPr>
      <w:r w:rsidRPr="00720099">
        <w:t>На источник</w:t>
      </w:r>
      <w:r w:rsidR="00FA6FE5">
        <w:t>ах</w:t>
      </w:r>
      <w:r w:rsidRPr="00720099">
        <w:t xml:space="preserve"> тепловой энергии не выявлен</w:t>
      </w:r>
      <w:r w:rsidR="00FA6FE5">
        <w:t>ы</w:t>
      </w:r>
      <w:r w:rsidRPr="00720099">
        <w:t xml:space="preserve"> дефицит тепловой нагрузки при перспективной тепловой нагрузке.</w:t>
      </w:r>
    </w:p>
    <w:p w14:paraId="76F6FC60" w14:textId="1CED604A" w:rsidR="00D2399F" w:rsidRPr="00720099" w:rsidRDefault="00D2399F" w:rsidP="00D2399F">
      <w:pPr>
        <w:pStyle w:val="a5"/>
        <w:spacing w:line="240" w:lineRule="auto"/>
        <w:rPr>
          <w:b/>
          <w:bCs/>
        </w:rPr>
      </w:pPr>
      <w:bookmarkStart w:id="548" w:name="_Toc168971962"/>
      <w:bookmarkStart w:id="549" w:name="_Toc204744203"/>
      <w:r w:rsidRPr="00720099">
        <w:rPr>
          <w:b/>
          <w:bCs/>
        </w:rPr>
        <w:t xml:space="preserve">Раздел 5. Мастер-план развития систем теплоснабжения </w:t>
      </w:r>
      <w:r w:rsidR="00A209E3">
        <w:rPr>
          <w:b/>
          <w:bCs/>
        </w:rPr>
        <w:t>муниципального округа</w:t>
      </w:r>
      <w:bookmarkEnd w:id="548"/>
      <w:bookmarkEnd w:id="549"/>
    </w:p>
    <w:p w14:paraId="7C3CE1BD" w14:textId="14B2D24A" w:rsidR="00D2399F" w:rsidRPr="00720099" w:rsidRDefault="00D2399F" w:rsidP="00D2399F">
      <w:pPr>
        <w:pStyle w:val="a5"/>
        <w:spacing w:line="240" w:lineRule="auto"/>
        <w:rPr>
          <w:b/>
          <w:bCs/>
        </w:rPr>
      </w:pPr>
      <w:bookmarkStart w:id="550" w:name="_Toc168971963"/>
      <w:bookmarkStart w:id="551" w:name="_Toc204744204"/>
      <w:bookmarkStart w:id="552" w:name="_Hlk213979994"/>
      <w:r w:rsidRPr="00720099">
        <w:rPr>
          <w:b/>
          <w:bCs/>
        </w:rPr>
        <w:t xml:space="preserve">5.1. Описание вариантов (не менее двух) перспективного развития систем теплоснабжения </w:t>
      </w:r>
      <w:r w:rsidR="00A209E3">
        <w:rPr>
          <w:b/>
          <w:bCs/>
        </w:rPr>
        <w:t>муниципального округа</w:t>
      </w:r>
      <w:r w:rsidRPr="00720099">
        <w:rPr>
          <w:b/>
          <w:bCs/>
        </w:rPr>
        <w:t xml:space="preserve">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550"/>
      <w:bookmarkEnd w:id="551"/>
    </w:p>
    <w:p w14:paraId="23664525" w14:textId="77777777" w:rsidR="00FA6FE5" w:rsidRPr="00FA6FE5" w:rsidRDefault="00FA6FE5" w:rsidP="00FA6FE5">
      <w:pPr>
        <w:pStyle w:val="a7"/>
      </w:pPr>
      <w:bookmarkStart w:id="553" w:name="_Toc168971964"/>
      <w:bookmarkStart w:id="554" w:name="_Toc204744205"/>
      <w:bookmarkEnd w:id="536"/>
      <w:bookmarkEnd w:id="537"/>
      <w:bookmarkEnd w:id="538"/>
      <w:r w:rsidRPr="00FA6FE5">
        <w:t>С учетом анализа существующих систем теплоснабжения, резервов и дефицитов тепловой мощности, состояния тепловых сетей, топливного баланса и проектных решений, в рамках разработки Схемы теплоснабжения Катав-Ивановского муниципального округа сформированы два варианта перспективного развития систем теплоснабжения. Варианты учитывают необходимость повышения надежности источников тепловой энергии, оптимизации топливной структуры и улучшения экологических характеристик системы.</w:t>
      </w:r>
    </w:p>
    <w:p w14:paraId="6D97F829" w14:textId="77777777" w:rsidR="00FA6FE5" w:rsidRPr="00FA6FE5" w:rsidRDefault="00FA6FE5" w:rsidP="00FA6FE5">
      <w:pPr>
        <w:pStyle w:val="a7"/>
      </w:pPr>
      <w:r w:rsidRPr="00FA6FE5">
        <w:t>Вариант 1. Сохранение существующей структуры теплоснабжения с точечной модернизацией источников и сетей (инерционный вариант)</w:t>
      </w:r>
    </w:p>
    <w:p w14:paraId="7A18341A" w14:textId="77777777" w:rsidR="00FA6FE5" w:rsidRPr="00FA6FE5" w:rsidRDefault="00FA6FE5" w:rsidP="00FA6FE5">
      <w:pPr>
        <w:pStyle w:val="a7"/>
      </w:pPr>
      <w:r w:rsidRPr="00FA6FE5">
        <w:t>Вариант предполагает сохранение существующей конфигурации систем теплоснабжения, технологических зон котельных и структуры потребителей без существенного изменения схемы теплоснабжения.</w:t>
      </w:r>
    </w:p>
    <w:p w14:paraId="0D93C95A" w14:textId="77777777" w:rsidR="00FA6FE5" w:rsidRPr="00FA6FE5" w:rsidRDefault="00FA6FE5" w:rsidP="00FA6FE5">
      <w:pPr>
        <w:pStyle w:val="a7"/>
      </w:pPr>
      <w:r w:rsidRPr="00FA6FE5">
        <w:t>Основные положения варианта:</w:t>
      </w:r>
    </w:p>
    <w:p w14:paraId="79A03791" w14:textId="77777777" w:rsidR="00FA6FE5" w:rsidRPr="00FA6FE5" w:rsidRDefault="00FA6FE5" w:rsidP="00FA6FE5">
      <w:pPr>
        <w:pStyle w:val="a7"/>
      </w:pPr>
      <w:r w:rsidRPr="00FA6FE5">
        <w:t>Сохранение действующей схемы размещения источников тепловой энергии, включая:</w:t>
      </w:r>
    </w:p>
    <w:p w14:paraId="1280A685" w14:textId="77777777" w:rsidR="00FA6FE5" w:rsidRPr="00FA6FE5" w:rsidRDefault="00FA6FE5" w:rsidP="006575A3">
      <w:pPr>
        <w:pStyle w:val="a7"/>
        <w:numPr>
          <w:ilvl w:val="0"/>
          <w:numId w:val="15"/>
        </w:numPr>
        <w:ind w:left="0" w:firstLine="851"/>
      </w:pPr>
      <w:r w:rsidRPr="00FA6FE5">
        <w:t>Котельную "Центральная", г. Катав-Ивановск, ул. Б. Сулимовых, 3б;</w:t>
      </w:r>
    </w:p>
    <w:p w14:paraId="6C810512" w14:textId="77777777" w:rsidR="00FA6FE5" w:rsidRPr="00FA6FE5" w:rsidRDefault="00FA6FE5" w:rsidP="006575A3">
      <w:pPr>
        <w:pStyle w:val="a7"/>
        <w:numPr>
          <w:ilvl w:val="0"/>
          <w:numId w:val="15"/>
        </w:numPr>
        <w:ind w:left="0" w:firstLine="851"/>
      </w:pPr>
      <w:r w:rsidRPr="00FA6FE5">
        <w:t>Котельную "Школа-Интернат", г. Катав-Ивановск, ул. Красноуральская, 33;</w:t>
      </w:r>
    </w:p>
    <w:p w14:paraId="2CAC6BB1" w14:textId="77777777" w:rsidR="00FA6FE5" w:rsidRPr="00FA6FE5" w:rsidRDefault="00FA6FE5" w:rsidP="006575A3">
      <w:pPr>
        <w:pStyle w:val="a7"/>
        <w:numPr>
          <w:ilvl w:val="0"/>
          <w:numId w:val="15"/>
        </w:numPr>
        <w:ind w:left="0" w:firstLine="851"/>
      </w:pPr>
      <w:r w:rsidRPr="00FA6FE5">
        <w:t>Котельную "Солоцкая", г. Катав-Ивановск, ул. Майская площадь, 126;</w:t>
      </w:r>
    </w:p>
    <w:p w14:paraId="6DAC2B5B" w14:textId="77777777" w:rsidR="00FA6FE5" w:rsidRPr="00FA6FE5" w:rsidRDefault="00FA6FE5" w:rsidP="006575A3">
      <w:pPr>
        <w:pStyle w:val="a7"/>
        <w:numPr>
          <w:ilvl w:val="0"/>
          <w:numId w:val="15"/>
        </w:numPr>
        <w:ind w:left="0" w:firstLine="851"/>
      </w:pPr>
      <w:r w:rsidRPr="00FA6FE5">
        <w:t>Котельную "ЦРБ", г. Катав-Ивановск, ул. Гагарина, 14;</w:t>
      </w:r>
    </w:p>
    <w:p w14:paraId="01083BE5" w14:textId="77777777" w:rsidR="00FA6FE5" w:rsidRPr="00FA6FE5" w:rsidRDefault="00FA6FE5" w:rsidP="006575A3">
      <w:pPr>
        <w:pStyle w:val="a7"/>
        <w:numPr>
          <w:ilvl w:val="0"/>
          <w:numId w:val="15"/>
        </w:numPr>
        <w:ind w:left="0" w:firstLine="851"/>
      </w:pPr>
      <w:r w:rsidRPr="00FA6FE5">
        <w:t>Котельную "Жилпоселок", г. Катав-Ивановск, ул. Цементников, 15;</w:t>
      </w:r>
    </w:p>
    <w:p w14:paraId="33EE8128" w14:textId="77777777" w:rsidR="00FA6FE5" w:rsidRPr="00FA6FE5" w:rsidRDefault="00FA6FE5" w:rsidP="006575A3">
      <w:pPr>
        <w:pStyle w:val="a7"/>
        <w:numPr>
          <w:ilvl w:val="0"/>
          <w:numId w:val="15"/>
        </w:numPr>
        <w:ind w:left="0" w:firstLine="851"/>
      </w:pPr>
      <w:r w:rsidRPr="00FA6FE5">
        <w:t>Котельную "Спорткомплекс", г. Катав-Ивановск, ул. Б. Сулимовых, 50;</w:t>
      </w:r>
    </w:p>
    <w:p w14:paraId="5FDDA184" w14:textId="77777777" w:rsidR="00FA6FE5" w:rsidRPr="00FA6FE5" w:rsidRDefault="00FA6FE5" w:rsidP="006575A3">
      <w:pPr>
        <w:pStyle w:val="a7"/>
        <w:numPr>
          <w:ilvl w:val="0"/>
          <w:numId w:val="15"/>
        </w:numPr>
        <w:ind w:left="0" w:firstLine="851"/>
      </w:pPr>
      <w:r w:rsidRPr="00FA6FE5">
        <w:lastRenderedPageBreak/>
        <w:t>Котельную "мкр. Запрудовка", г. Катав-Ивановск, ул. Караваева, 45;</w:t>
      </w:r>
    </w:p>
    <w:p w14:paraId="548A1CF5" w14:textId="77777777" w:rsidR="00FA6FE5" w:rsidRPr="00FA6FE5" w:rsidRDefault="00FA6FE5" w:rsidP="006575A3">
      <w:pPr>
        <w:pStyle w:val="a7"/>
        <w:numPr>
          <w:ilvl w:val="0"/>
          <w:numId w:val="15"/>
        </w:numPr>
        <w:ind w:left="0" w:firstLine="851"/>
      </w:pPr>
      <w:r w:rsidRPr="00FA6FE5">
        <w:t>Котельную "Лесная", п. Совхозный, 48;</w:t>
      </w:r>
    </w:p>
    <w:p w14:paraId="5185B6A0" w14:textId="77777777" w:rsidR="00FA6FE5" w:rsidRPr="00FA6FE5" w:rsidRDefault="00FA6FE5" w:rsidP="006575A3">
      <w:pPr>
        <w:pStyle w:val="a7"/>
        <w:numPr>
          <w:ilvl w:val="0"/>
          <w:numId w:val="15"/>
        </w:numPr>
        <w:ind w:left="0" w:firstLine="851"/>
      </w:pPr>
      <w:r w:rsidRPr="00FA6FE5">
        <w:t>Котельные г. Юрюзань: ул. Гагарина, 15а; ул. 3-ого Интернационала, 105а; ул. Советская, 144а.</w:t>
      </w:r>
    </w:p>
    <w:p w14:paraId="11BBE6E1" w14:textId="795C8378" w:rsidR="00FA6FE5" w:rsidRPr="00FA6FE5" w:rsidRDefault="00FA6FE5" w:rsidP="00FA6FE5">
      <w:pPr>
        <w:pStyle w:val="a7"/>
      </w:pPr>
      <w:r w:rsidRPr="00FA6FE5">
        <w:t xml:space="preserve">Модернизация наиболее изношенных участков тепловых сетей </w:t>
      </w:r>
      <w:r w:rsidR="006D3103">
        <w:t>-</w:t>
      </w:r>
      <w:r w:rsidRPr="00FA6FE5">
        <w:t xml:space="preserve"> замена трубопроводов с высоким физическим износом, восстановление теплоизоляции, замена арматуры.</w:t>
      </w:r>
    </w:p>
    <w:p w14:paraId="7094F58A" w14:textId="77777777" w:rsidR="00FA6FE5" w:rsidRPr="00FA6FE5" w:rsidRDefault="00FA6FE5" w:rsidP="00FA6FE5">
      <w:pPr>
        <w:pStyle w:val="a7"/>
      </w:pPr>
      <w:r w:rsidRPr="00FA6FE5">
        <w:t>Сохранение существующего топлива, за исключением отдельных точечных мероприятий по повышению энергоэффективности.</w:t>
      </w:r>
    </w:p>
    <w:p w14:paraId="1D9CAAFE" w14:textId="77777777" w:rsidR="00FA6FE5" w:rsidRPr="00FA6FE5" w:rsidRDefault="00FA6FE5" w:rsidP="00FA6FE5">
      <w:pPr>
        <w:pStyle w:val="a7"/>
      </w:pPr>
      <w:r w:rsidRPr="00FA6FE5">
        <w:t>Сохранение существующих зон теплоснабжения, поскольку котельные расположены удалённо и не имеют связей между собой.</w:t>
      </w:r>
    </w:p>
    <w:p w14:paraId="1E588F7E" w14:textId="77777777" w:rsidR="00FA6FE5" w:rsidRPr="00FA6FE5" w:rsidRDefault="00FA6FE5" w:rsidP="00FA6FE5">
      <w:pPr>
        <w:pStyle w:val="a7"/>
      </w:pPr>
      <w:r w:rsidRPr="00FA6FE5">
        <w:t>Поддержание работоспособности оборудования на уровне существующих характеристик, капитальные ремонты и замена отдельных элементов.</w:t>
      </w:r>
    </w:p>
    <w:p w14:paraId="166CE553" w14:textId="77777777" w:rsidR="00FA6FE5" w:rsidRDefault="00FA6FE5" w:rsidP="00FA6FE5">
      <w:pPr>
        <w:pStyle w:val="a7"/>
      </w:pPr>
      <w:r w:rsidRPr="00FA6FE5">
        <w:t>Преимущества варианта: минимальные капитальные вложения, сохранение привычной схемы теплоснабжения.</w:t>
      </w:r>
    </w:p>
    <w:p w14:paraId="4685979C" w14:textId="13D967B9" w:rsidR="00FA6FE5" w:rsidRPr="00FA6FE5" w:rsidRDefault="00FA6FE5" w:rsidP="00FA6FE5">
      <w:pPr>
        <w:pStyle w:val="a7"/>
      </w:pPr>
      <w:r w:rsidRPr="00FA6FE5">
        <w:t>Недостатки: отсутствие существенного повышения энергоэффективности, сохранение угольной котельной, отсутствие решения по дефициту мощности котельной «мкр. Запрудовка», сохранение локальных рисков надежности.</w:t>
      </w:r>
    </w:p>
    <w:p w14:paraId="24363186" w14:textId="77777777" w:rsidR="00FA6FE5" w:rsidRPr="00FA6FE5" w:rsidRDefault="00FA6FE5" w:rsidP="00FA6FE5">
      <w:pPr>
        <w:pStyle w:val="a7"/>
      </w:pPr>
      <w:r w:rsidRPr="00FA6FE5">
        <w:t>Вариант 2. Перспективная газификация всех источников, оптимизация зон теплоснабжения и переход к энергоэффективной структуре (оптимизационный вариант)</w:t>
      </w:r>
    </w:p>
    <w:p w14:paraId="4E16B90C" w14:textId="77777777" w:rsidR="00FA6FE5" w:rsidRPr="00FA6FE5" w:rsidRDefault="00FA6FE5" w:rsidP="00FA6FE5">
      <w:pPr>
        <w:pStyle w:val="a7"/>
      </w:pPr>
      <w:r w:rsidRPr="00FA6FE5">
        <w:t>Этот вариант включает изменения, приводящие к повышению энергоэффективности, надежности, экологичности и устойчивости систем теплоснабжения округа. Вариант отражает цели развития, предусмотренные действующими проектными решениями.</w:t>
      </w:r>
    </w:p>
    <w:p w14:paraId="58C5D341" w14:textId="77777777" w:rsidR="00FA6FE5" w:rsidRPr="00FA6FE5" w:rsidRDefault="00FA6FE5" w:rsidP="00FA6FE5">
      <w:pPr>
        <w:pStyle w:val="a7"/>
      </w:pPr>
      <w:r w:rsidRPr="00FA6FE5">
        <w:t>Ключевые мероприятия варианта:</w:t>
      </w:r>
    </w:p>
    <w:p w14:paraId="384652E9" w14:textId="77777777" w:rsidR="00FA6FE5" w:rsidRPr="00FA6FE5" w:rsidRDefault="00FA6FE5" w:rsidP="00FA6FE5">
      <w:pPr>
        <w:pStyle w:val="a7"/>
      </w:pPr>
      <w:r w:rsidRPr="00FA6FE5">
        <w:t>1. Полная газификация источников тепловой энергии</w:t>
      </w:r>
    </w:p>
    <w:p w14:paraId="7CE77681" w14:textId="77777777" w:rsidR="00FA6FE5" w:rsidRPr="00FA6FE5" w:rsidRDefault="00FA6FE5" w:rsidP="00FA6FE5">
      <w:pPr>
        <w:pStyle w:val="a7"/>
      </w:pPr>
      <w:r w:rsidRPr="00FA6FE5">
        <w:t>Перевод Котельной "Спорткомплекс", г. Катав-Ивановск, ул. Б. Сулимовых, 50, с угля на природный газ, что позволит полностью исключить применение твердого топлива.</w:t>
      </w:r>
    </w:p>
    <w:p w14:paraId="56BA261A" w14:textId="77777777" w:rsidR="00FA6FE5" w:rsidRPr="00FA6FE5" w:rsidRDefault="00FA6FE5" w:rsidP="00FA6FE5">
      <w:pPr>
        <w:pStyle w:val="a7"/>
      </w:pPr>
      <w:r w:rsidRPr="00FA6FE5">
        <w:t>Замена горелочных устройств и перевод оборудования на газовый режим.</w:t>
      </w:r>
    </w:p>
    <w:p w14:paraId="3E549B5F" w14:textId="77777777" w:rsidR="00FA6FE5" w:rsidRPr="00FA6FE5" w:rsidRDefault="00FA6FE5" w:rsidP="00FA6FE5">
      <w:pPr>
        <w:pStyle w:val="a7"/>
      </w:pPr>
      <w:r w:rsidRPr="00FA6FE5">
        <w:t>2. Строительство новой блочно-модульной газовой котельной</w:t>
      </w:r>
    </w:p>
    <w:p w14:paraId="4ED962E1" w14:textId="77777777" w:rsidR="00FA6FE5" w:rsidRPr="00FA6FE5" w:rsidRDefault="00FA6FE5" w:rsidP="00FA6FE5">
      <w:pPr>
        <w:pStyle w:val="a7"/>
      </w:pPr>
      <w:r w:rsidRPr="00FA6FE5">
        <w:t>Строительство новой БМК в п. Совхозный взамен физически и морально устаревшей Котельной "Лесная", п. Совхозный, 48.</w:t>
      </w:r>
    </w:p>
    <w:p w14:paraId="04B323A4" w14:textId="77777777" w:rsidR="00FA6FE5" w:rsidRPr="00FA6FE5" w:rsidRDefault="00FA6FE5" w:rsidP="00FA6FE5">
      <w:pPr>
        <w:pStyle w:val="a7"/>
      </w:pPr>
      <w:r w:rsidRPr="00FA6FE5">
        <w:t>Новая БМК обеспечит повышение КПД, снижение эксплуатационных затрат и стабильность теплоснабжения населенного пункта.</w:t>
      </w:r>
    </w:p>
    <w:p w14:paraId="676AEC25" w14:textId="77777777" w:rsidR="00FA6FE5" w:rsidRPr="00FA6FE5" w:rsidRDefault="00FA6FE5" w:rsidP="00FA6FE5">
      <w:pPr>
        <w:pStyle w:val="a7"/>
      </w:pPr>
      <w:r w:rsidRPr="00FA6FE5">
        <w:t>3. Оптимизация зон теплоснабжения</w:t>
      </w:r>
    </w:p>
    <w:p w14:paraId="0BF22FAC" w14:textId="77777777" w:rsidR="00FA6FE5" w:rsidRPr="00FA6FE5" w:rsidRDefault="00FA6FE5" w:rsidP="00FA6FE5">
      <w:pPr>
        <w:pStyle w:val="a7"/>
      </w:pPr>
      <w:r w:rsidRPr="00FA6FE5">
        <w:t>Возможность расширения зоны теплоснабжения Котельной "Центральная" на часть нагрузки Котельной "Школа-Интернат" при условии технической увязки сетей.</w:t>
      </w:r>
    </w:p>
    <w:p w14:paraId="651B7FFF" w14:textId="6286E82A" w:rsidR="00FA6FE5" w:rsidRPr="00FA6FE5" w:rsidRDefault="00FA6FE5" w:rsidP="00FA6FE5">
      <w:pPr>
        <w:pStyle w:val="a7"/>
      </w:pPr>
      <w:r w:rsidRPr="00FA6FE5">
        <w:lastRenderedPageBreak/>
        <w:t xml:space="preserve">В г. Юрюзань </w:t>
      </w:r>
      <w:r w:rsidR="006D3103">
        <w:t>-</w:t>
      </w:r>
      <w:r w:rsidRPr="00FA6FE5">
        <w:t xml:space="preserve"> возможное частичное взаимное резервирование между Котельной, г. Юрюзань, ул. Гагарина, 15а и Котельной, г. Юрюзань, ул. Советская, 144а. Полная взаимозаменяемость невозможна из-за ограниченных резервов мощности.</w:t>
      </w:r>
    </w:p>
    <w:p w14:paraId="6B0A4169" w14:textId="77777777" w:rsidR="00FA6FE5" w:rsidRPr="00FA6FE5" w:rsidRDefault="00FA6FE5" w:rsidP="00FA6FE5">
      <w:pPr>
        <w:pStyle w:val="a7"/>
      </w:pPr>
      <w:r w:rsidRPr="00FA6FE5">
        <w:t>4. Повышение энергетической эффективности</w:t>
      </w:r>
    </w:p>
    <w:p w14:paraId="037C48F1" w14:textId="77777777" w:rsidR="00FA6FE5" w:rsidRPr="00FA6FE5" w:rsidRDefault="00FA6FE5" w:rsidP="00FA6FE5">
      <w:pPr>
        <w:pStyle w:val="a7"/>
      </w:pPr>
      <w:r w:rsidRPr="00FA6FE5">
        <w:t>Снижение удельного расхода условного топлива за счёт:</w:t>
      </w:r>
    </w:p>
    <w:p w14:paraId="5206F953" w14:textId="77777777" w:rsidR="00FA6FE5" w:rsidRPr="00FA6FE5" w:rsidRDefault="00FA6FE5" w:rsidP="006575A3">
      <w:pPr>
        <w:pStyle w:val="a7"/>
        <w:numPr>
          <w:ilvl w:val="0"/>
          <w:numId w:val="15"/>
        </w:numPr>
        <w:ind w:left="0" w:firstLine="851"/>
      </w:pPr>
      <w:r w:rsidRPr="00FA6FE5">
        <w:t>перехода на газ,</w:t>
      </w:r>
    </w:p>
    <w:p w14:paraId="7097D2B2" w14:textId="77777777" w:rsidR="00FA6FE5" w:rsidRPr="00FA6FE5" w:rsidRDefault="00FA6FE5" w:rsidP="006575A3">
      <w:pPr>
        <w:pStyle w:val="a7"/>
        <w:numPr>
          <w:ilvl w:val="0"/>
          <w:numId w:val="15"/>
        </w:numPr>
        <w:ind w:left="0" w:firstLine="851"/>
      </w:pPr>
      <w:r w:rsidRPr="00FA6FE5">
        <w:t>применения энергоэффективного оборудования,</w:t>
      </w:r>
    </w:p>
    <w:p w14:paraId="0B7AE5F0" w14:textId="77777777" w:rsidR="00FA6FE5" w:rsidRPr="00FA6FE5" w:rsidRDefault="00FA6FE5" w:rsidP="006575A3">
      <w:pPr>
        <w:pStyle w:val="a7"/>
        <w:numPr>
          <w:ilvl w:val="0"/>
          <w:numId w:val="15"/>
        </w:numPr>
        <w:ind w:left="0" w:firstLine="851"/>
      </w:pPr>
      <w:r w:rsidRPr="00FA6FE5">
        <w:t>снижения тепловых потерь в сетях.</w:t>
      </w:r>
    </w:p>
    <w:p w14:paraId="04D3D1A0" w14:textId="77777777" w:rsidR="00FA6FE5" w:rsidRPr="00FA6FE5" w:rsidRDefault="00FA6FE5" w:rsidP="00FA6FE5">
      <w:pPr>
        <w:pStyle w:val="a7"/>
      </w:pPr>
      <w:r w:rsidRPr="00FA6FE5">
        <w:t>5. Улучшение экологической ситуации</w:t>
      </w:r>
    </w:p>
    <w:p w14:paraId="4D1DABC2" w14:textId="77777777" w:rsidR="00FA6FE5" w:rsidRPr="00FA6FE5" w:rsidRDefault="00FA6FE5" w:rsidP="00FA6FE5">
      <w:pPr>
        <w:pStyle w:val="a7"/>
      </w:pPr>
      <w:r w:rsidRPr="00FA6FE5">
        <w:t>Полный вывод из эксплуатации угольной котельной приведет к исключению выбросов золы, пыли и сернистых соединений.</w:t>
      </w:r>
    </w:p>
    <w:p w14:paraId="06531A01" w14:textId="77777777" w:rsidR="00FA6FE5" w:rsidRPr="00FA6FE5" w:rsidRDefault="00FA6FE5" w:rsidP="00FA6FE5">
      <w:pPr>
        <w:pStyle w:val="a7"/>
      </w:pPr>
      <w:r w:rsidRPr="00FA6FE5">
        <w:t>Переход на 100 % газ увеличит экологические показатели округа.</w:t>
      </w:r>
    </w:p>
    <w:p w14:paraId="3D195AC0" w14:textId="77777777" w:rsidR="00FA6FE5" w:rsidRPr="00FA6FE5" w:rsidRDefault="00FA6FE5" w:rsidP="00FA6FE5">
      <w:pPr>
        <w:pStyle w:val="a7"/>
      </w:pPr>
      <w:r w:rsidRPr="00FA6FE5">
        <w:t>6. Устранение локального дефицита мощности</w:t>
      </w:r>
    </w:p>
    <w:p w14:paraId="10BB4F0B" w14:textId="08495ECF" w:rsidR="00FA6FE5" w:rsidRPr="00FA6FE5" w:rsidRDefault="00FA6FE5" w:rsidP="00FA6FE5">
      <w:pPr>
        <w:pStyle w:val="a7"/>
      </w:pPr>
      <w:r w:rsidRPr="00FA6FE5">
        <w:t xml:space="preserve">Единственный дефицит мощности </w:t>
      </w:r>
      <w:r w:rsidR="006D3103">
        <w:t>-</w:t>
      </w:r>
      <w:r w:rsidRPr="00FA6FE5">
        <w:t xml:space="preserve"> Котельная "мкр. Запрудовка", г. Катав-Ивановск, ул. Караваева, 45.</w:t>
      </w:r>
    </w:p>
    <w:p w14:paraId="7CD423EC" w14:textId="77777777" w:rsidR="00FA6FE5" w:rsidRPr="00FA6FE5" w:rsidRDefault="00FA6FE5" w:rsidP="00FA6FE5">
      <w:pPr>
        <w:pStyle w:val="a7"/>
      </w:pPr>
      <w:r w:rsidRPr="00FA6FE5">
        <w:t>Вариант предусматривает установку дополнительного котлоагрегата либо повышение располагаемой мощности за счет модернизации горелочных устройств.</w:t>
      </w:r>
    </w:p>
    <w:p w14:paraId="4130A61A" w14:textId="2AAAB441" w:rsidR="00B123FE" w:rsidRPr="00720099" w:rsidRDefault="00B123FE" w:rsidP="00455A09">
      <w:pPr>
        <w:pStyle w:val="a5"/>
        <w:spacing w:line="240" w:lineRule="auto"/>
        <w:rPr>
          <w:b/>
          <w:bCs/>
        </w:rPr>
      </w:pPr>
      <w:r w:rsidRPr="00720099">
        <w:rPr>
          <w:b/>
          <w:bCs/>
        </w:rPr>
        <w:t xml:space="preserve">5.2. Технико-экономическое сравнение вариантов перспективного развития систем теплоснабжения </w:t>
      </w:r>
      <w:r w:rsidR="00A209E3">
        <w:rPr>
          <w:b/>
          <w:bCs/>
        </w:rPr>
        <w:t>муниципального округа</w:t>
      </w:r>
      <w:bookmarkEnd w:id="553"/>
      <w:bookmarkEnd w:id="554"/>
    </w:p>
    <w:p w14:paraId="262F038C" w14:textId="77777777" w:rsidR="006D3103" w:rsidRPr="006D3103" w:rsidRDefault="006D3103" w:rsidP="006D3103">
      <w:pPr>
        <w:pStyle w:val="a7"/>
      </w:pPr>
      <w:bookmarkStart w:id="555" w:name="_Toc168971965"/>
      <w:bookmarkStart w:id="556" w:name="_Toc204744206"/>
      <w:r w:rsidRPr="006D3103">
        <w:t>В рамках разработки схемы теплоснабжения выполнено технико-экономическое сравнение двух вариантов развития систем теплоснабжения Катав-Ивановского муниципального округа в период до 2036 года. Оба варианта обеспечивают нормативную надёжность теплоснабжения, однако различаются по глубине модернизации и характеру трансформации существующей структуры источников и тепловых сетей.</w:t>
      </w:r>
    </w:p>
    <w:p w14:paraId="65892C0C" w14:textId="77777777" w:rsidR="006D3103" w:rsidRPr="006D3103" w:rsidRDefault="006D3103" w:rsidP="006D3103">
      <w:pPr>
        <w:pStyle w:val="a7"/>
      </w:pPr>
      <w:r w:rsidRPr="006D3103">
        <w:t>1. Сравнение состава мероприятий</w:t>
      </w:r>
    </w:p>
    <w:p w14:paraId="5A6BB5AE" w14:textId="58468C44" w:rsidR="006D3103" w:rsidRPr="006D3103" w:rsidRDefault="006D3103" w:rsidP="006D3103">
      <w:pPr>
        <w:pStyle w:val="a7"/>
      </w:pPr>
      <w:r w:rsidRPr="006D3103">
        <w:t xml:space="preserve">Вариант 1 </w:t>
      </w:r>
      <w:r>
        <w:t>-</w:t>
      </w:r>
      <w:r w:rsidRPr="006D3103">
        <w:t xml:space="preserve"> поддерживающий (минимально необходимый)</w:t>
      </w:r>
    </w:p>
    <w:p w14:paraId="7125AE92" w14:textId="77777777" w:rsidR="006D3103" w:rsidRPr="006D3103" w:rsidRDefault="006D3103" w:rsidP="006D3103">
      <w:pPr>
        <w:pStyle w:val="a7"/>
      </w:pPr>
      <w:r w:rsidRPr="006D3103">
        <w:t>Вариант предусматривает проведение мероприятий, направленных на поддержание работоспособности действующих источников тепловой энергии и тепловых сетей без изменения конфигурации системы. Ключевые мероприятия включают:</w:t>
      </w:r>
    </w:p>
    <w:p w14:paraId="4DA7197D" w14:textId="77777777" w:rsidR="006D3103" w:rsidRPr="006D3103" w:rsidRDefault="006D3103" w:rsidP="006575A3">
      <w:pPr>
        <w:pStyle w:val="a7"/>
        <w:numPr>
          <w:ilvl w:val="0"/>
          <w:numId w:val="15"/>
        </w:numPr>
        <w:ind w:left="0" w:firstLine="851"/>
      </w:pPr>
      <w:r w:rsidRPr="006D3103">
        <w:t>реконструкцию котельной «Центральная» с модернизацией трёх котлоагрегатов;</w:t>
      </w:r>
    </w:p>
    <w:p w14:paraId="1E89B365" w14:textId="77777777" w:rsidR="006D3103" w:rsidRPr="006D3103" w:rsidRDefault="006D3103" w:rsidP="006575A3">
      <w:pPr>
        <w:pStyle w:val="a7"/>
        <w:numPr>
          <w:ilvl w:val="0"/>
          <w:numId w:val="15"/>
        </w:numPr>
        <w:ind w:left="0" w:firstLine="851"/>
      </w:pPr>
      <w:r w:rsidRPr="006D3103">
        <w:t>реконструкцию котельной «Спорткомплекс»;</w:t>
      </w:r>
    </w:p>
    <w:p w14:paraId="23B3DB25" w14:textId="77777777" w:rsidR="006D3103" w:rsidRPr="006D3103" w:rsidRDefault="006D3103" w:rsidP="006575A3">
      <w:pPr>
        <w:pStyle w:val="a7"/>
        <w:numPr>
          <w:ilvl w:val="0"/>
          <w:numId w:val="15"/>
        </w:numPr>
        <w:ind w:left="0" w:firstLine="851"/>
      </w:pPr>
      <w:r w:rsidRPr="006D3103">
        <w:t>реконструкцию котельной «Лесная» в п. Совхозный;</w:t>
      </w:r>
    </w:p>
    <w:p w14:paraId="45EAEFC9" w14:textId="77777777" w:rsidR="006D3103" w:rsidRPr="006D3103" w:rsidRDefault="006D3103" w:rsidP="006575A3">
      <w:pPr>
        <w:pStyle w:val="a7"/>
        <w:numPr>
          <w:ilvl w:val="0"/>
          <w:numId w:val="15"/>
        </w:numPr>
        <w:ind w:left="0" w:firstLine="851"/>
      </w:pPr>
      <w:r w:rsidRPr="006D3103">
        <w:t>замену изношенных участков тепловых сетей на основании анализа фактического состояния, возраста и технического ресурса трубопроводов.</w:t>
      </w:r>
    </w:p>
    <w:p w14:paraId="60FDC796" w14:textId="77777777" w:rsidR="006D3103" w:rsidRPr="006D3103" w:rsidRDefault="006D3103" w:rsidP="006D3103">
      <w:pPr>
        <w:pStyle w:val="a7"/>
      </w:pPr>
      <w:r w:rsidRPr="006D3103">
        <w:t>Данный вариант ориентирован на минимизацию капитальных затрат при сохранении основных параметров системы.</w:t>
      </w:r>
    </w:p>
    <w:p w14:paraId="02DEAFF8" w14:textId="20561009" w:rsidR="006D3103" w:rsidRPr="006D3103" w:rsidRDefault="006D3103" w:rsidP="006D3103">
      <w:pPr>
        <w:pStyle w:val="a7"/>
      </w:pPr>
      <w:r w:rsidRPr="006D3103">
        <w:t xml:space="preserve">Вариант 2 </w:t>
      </w:r>
      <w:r>
        <w:t>-</w:t>
      </w:r>
      <w:r w:rsidRPr="006D3103">
        <w:t xml:space="preserve"> комплексной модернизации и газификации</w:t>
      </w:r>
    </w:p>
    <w:p w14:paraId="341174D7" w14:textId="77777777" w:rsidR="006D3103" w:rsidRPr="006D3103" w:rsidRDefault="006D3103" w:rsidP="006D3103">
      <w:pPr>
        <w:pStyle w:val="a7"/>
      </w:pPr>
      <w:r w:rsidRPr="006D3103">
        <w:lastRenderedPageBreak/>
        <w:t>Вариант предусматривает глубокую модернизацию теплоснабжения округа, включая изменение конфигурации источников теплоты и оптимизацию схемы тепловых сетей. Состав мероприятий включает:</w:t>
      </w:r>
    </w:p>
    <w:p w14:paraId="1CBC3B58" w14:textId="77777777" w:rsidR="006D3103" w:rsidRPr="006D3103" w:rsidRDefault="006D3103" w:rsidP="006575A3">
      <w:pPr>
        <w:pStyle w:val="a7"/>
        <w:numPr>
          <w:ilvl w:val="0"/>
          <w:numId w:val="15"/>
        </w:numPr>
        <w:ind w:left="0" w:firstLine="851"/>
      </w:pPr>
      <w:r w:rsidRPr="006D3103">
        <w:t>строительство новой БМК мощностью 1 МВт взамен угольной котельной «Спорткомплекс»;</w:t>
      </w:r>
    </w:p>
    <w:p w14:paraId="7C3D6446" w14:textId="77777777" w:rsidR="006D3103" w:rsidRPr="006D3103" w:rsidRDefault="006D3103" w:rsidP="006575A3">
      <w:pPr>
        <w:pStyle w:val="a7"/>
        <w:numPr>
          <w:ilvl w:val="0"/>
          <w:numId w:val="15"/>
        </w:numPr>
        <w:ind w:left="0" w:firstLine="851"/>
      </w:pPr>
      <w:r w:rsidRPr="006D3103">
        <w:t>строительство новой БМК мощностью 4 МВт взамен котельной «Лесная» в п. Совхозный;</w:t>
      </w:r>
    </w:p>
    <w:p w14:paraId="5A3CD24E" w14:textId="77777777" w:rsidR="006D3103" w:rsidRPr="006D3103" w:rsidRDefault="006D3103" w:rsidP="006575A3">
      <w:pPr>
        <w:pStyle w:val="a7"/>
        <w:numPr>
          <w:ilvl w:val="0"/>
          <w:numId w:val="15"/>
        </w:numPr>
        <w:ind w:left="0" w:firstLine="851"/>
      </w:pPr>
      <w:r w:rsidRPr="006D3103">
        <w:t>вывод из эксплуатации устаревших источников и сокращение протяжённости тепловых сетей в п. Совхозный на 750 м;</w:t>
      </w:r>
    </w:p>
    <w:p w14:paraId="6A5CE45B" w14:textId="77777777" w:rsidR="006D3103" w:rsidRPr="006D3103" w:rsidRDefault="006D3103" w:rsidP="006575A3">
      <w:pPr>
        <w:pStyle w:val="a7"/>
        <w:numPr>
          <w:ilvl w:val="0"/>
          <w:numId w:val="15"/>
        </w:numPr>
        <w:ind w:left="0" w:firstLine="851"/>
      </w:pPr>
      <w:r w:rsidRPr="006D3103">
        <w:t>реконструкцию котельной «Центральная» с модернизацией 3 котлоагрегатов;</w:t>
      </w:r>
    </w:p>
    <w:p w14:paraId="08B17817" w14:textId="77777777" w:rsidR="006D3103" w:rsidRPr="006D3103" w:rsidRDefault="006D3103" w:rsidP="006575A3">
      <w:pPr>
        <w:pStyle w:val="a7"/>
        <w:numPr>
          <w:ilvl w:val="0"/>
          <w:numId w:val="15"/>
        </w:numPr>
        <w:ind w:left="0" w:firstLine="851"/>
      </w:pPr>
      <w:r w:rsidRPr="006D3103">
        <w:t>расширенный перечень мероприятий по замене изношенных тепловых сетей, включающий магистрали диаметром 400 и 500 мм по результатам оценки их ресурса и рисков отказов.</w:t>
      </w:r>
    </w:p>
    <w:p w14:paraId="353B3447" w14:textId="05BE0FFC" w:rsidR="006D3103" w:rsidRPr="006D3103" w:rsidRDefault="006D3103" w:rsidP="006D3103">
      <w:pPr>
        <w:pStyle w:val="a7"/>
      </w:pPr>
      <w:r w:rsidRPr="006D3103">
        <w:t>Вариант ориентирован на повышение надёжности, энергоэффективности, экологичности и снижение эксплуатационных затрат.</w:t>
      </w:r>
    </w:p>
    <w:p w14:paraId="3B515A24" w14:textId="716FE70C" w:rsidR="006D3103" w:rsidRPr="006D3103" w:rsidRDefault="006D3103" w:rsidP="006D3103">
      <w:pPr>
        <w:pStyle w:val="a7"/>
      </w:pPr>
      <w:r w:rsidRPr="006D3103">
        <w:t>2. Сравнительная стоимость вариантов</w:t>
      </w:r>
      <w:r>
        <w:t xml:space="preserve"> представлена в таблице 5.2.1.</w:t>
      </w:r>
    </w:p>
    <w:p w14:paraId="3AFBE275" w14:textId="431CCE5B" w:rsidR="006D3103" w:rsidRPr="006D3103" w:rsidRDefault="006D3103" w:rsidP="006D3103">
      <w:pPr>
        <w:pStyle w:val="a7"/>
      </w:pPr>
      <w:r>
        <w:t>Таблица 5.2.1. Сравнительная стоимость мероприятий при различных вариантах развития систем теплоснабжения</w:t>
      </w:r>
    </w:p>
    <w:tbl>
      <w:tblPr>
        <w:tblStyle w:val="15"/>
        <w:tblW w:w="0" w:type="auto"/>
        <w:tblLook w:val="04A0" w:firstRow="1" w:lastRow="0" w:firstColumn="1" w:lastColumn="0" w:noHBand="0" w:noVBand="1"/>
      </w:tblPr>
      <w:tblGrid>
        <w:gridCol w:w="5303"/>
        <w:gridCol w:w="2134"/>
        <w:gridCol w:w="2134"/>
      </w:tblGrid>
      <w:tr w:rsidR="006D3103" w:rsidRPr="006D3103" w14:paraId="41902D56" w14:textId="77777777" w:rsidTr="006D3103">
        <w:tc>
          <w:tcPr>
            <w:tcW w:w="0" w:type="auto"/>
            <w:hideMark/>
          </w:tcPr>
          <w:p w14:paraId="6C2B7200" w14:textId="77777777" w:rsidR="006D3103" w:rsidRPr="006D3103" w:rsidRDefault="006D3103" w:rsidP="006D3103">
            <w:pPr>
              <w:jc w:val="center"/>
              <w:rPr>
                <w:szCs w:val="28"/>
              </w:rPr>
            </w:pPr>
            <w:r w:rsidRPr="006D3103">
              <w:rPr>
                <w:szCs w:val="28"/>
              </w:rPr>
              <w:t>Наименование работ</w:t>
            </w:r>
          </w:p>
        </w:tc>
        <w:tc>
          <w:tcPr>
            <w:tcW w:w="0" w:type="auto"/>
            <w:hideMark/>
          </w:tcPr>
          <w:p w14:paraId="59C15F7C" w14:textId="77777777" w:rsidR="006D3103" w:rsidRPr="006D3103" w:rsidRDefault="006D3103" w:rsidP="006D3103">
            <w:pPr>
              <w:jc w:val="center"/>
              <w:rPr>
                <w:szCs w:val="28"/>
              </w:rPr>
            </w:pPr>
            <w:r w:rsidRPr="006D3103">
              <w:rPr>
                <w:szCs w:val="28"/>
              </w:rPr>
              <w:t>Вариант 1, тыс. руб</w:t>
            </w:r>
          </w:p>
        </w:tc>
        <w:tc>
          <w:tcPr>
            <w:tcW w:w="0" w:type="auto"/>
            <w:hideMark/>
          </w:tcPr>
          <w:p w14:paraId="6A79110E" w14:textId="77777777" w:rsidR="006D3103" w:rsidRPr="006D3103" w:rsidRDefault="006D3103" w:rsidP="006D3103">
            <w:pPr>
              <w:jc w:val="center"/>
              <w:rPr>
                <w:szCs w:val="28"/>
              </w:rPr>
            </w:pPr>
            <w:r w:rsidRPr="006D3103">
              <w:rPr>
                <w:szCs w:val="28"/>
              </w:rPr>
              <w:t>Вариант 2, тыс. руб</w:t>
            </w:r>
          </w:p>
        </w:tc>
      </w:tr>
      <w:tr w:rsidR="006D3103" w:rsidRPr="006D3103" w14:paraId="726D513C" w14:textId="77777777" w:rsidTr="006D3103">
        <w:tc>
          <w:tcPr>
            <w:tcW w:w="0" w:type="auto"/>
            <w:hideMark/>
          </w:tcPr>
          <w:p w14:paraId="5328219F" w14:textId="77777777" w:rsidR="006D3103" w:rsidRPr="006D3103" w:rsidRDefault="006D3103" w:rsidP="006D3103">
            <w:pPr>
              <w:rPr>
                <w:szCs w:val="28"/>
              </w:rPr>
            </w:pPr>
            <w:r w:rsidRPr="006D3103">
              <w:rPr>
                <w:szCs w:val="28"/>
              </w:rPr>
              <w:t>Реконструкция котельной «Центральная»</w:t>
            </w:r>
          </w:p>
        </w:tc>
        <w:tc>
          <w:tcPr>
            <w:tcW w:w="0" w:type="auto"/>
            <w:hideMark/>
          </w:tcPr>
          <w:p w14:paraId="459EA162" w14:textId="77777777" w:rsidR="006D3103" w:rsidRPr="006D3103" w:rsidRDefault="006D3103" w:rsidP="006D3103">
            <w:pPr>
              <w:rPr>
                <w:szCs w:val="28"/>
              </w:rPr>
            </w:pPr>
            <w:r w:rsidRPr="006D3103">
              <w:rPr>
                <w:szCs w:val="28"/>
              </w:rPr>
              <w:t>112 000</w:t>
            </w:r>
          </w:p>
        </w:tc>
        <w:tc>
          <w:tcPr>
            <w:tcW w:w="0" w:type="auto"/>
            <w:hideMark/>
          </w:tcPr>
          <w:p w14:paraId="71A21786" w14:textId="77777777" w:rsidR="006D3103" w:rsidRPr="006D3103" w:rsidRDefault="006D3103" w:rsidP="006D3103">
            <w:pPr>
              <w:rPr>
                <w:szCs w:val="28"/>
              </w:rPr>
            </w:pPr>
            <w:r w:rsidRPr="006D3103">
              <w:rPr>
                <w:szCs w:val="28"/>
              </w:rPr>
              <w:t>112 000</w:t>
            </w:r>
          </w:p>
        </w:tc>
      </w:tr>
      <w:tr w:rsidR="006D3103" w:rsidRPr="006D3103" w14:paraId="0ED78896" w14:textId="77777777" w:rsidTr="006D3103">
        <w:tc>
          <w:tcPr>
            <w:tcW w:w="0" w:type="auto"/>
            <w:hideMark/>
          </w:tcPr>
          <w:p w14:paraId="66D257D1" w14:textId="77777777" w:rsidR="006D3103" w:rsidRPr="006D3103" w:rsidRDefault="006D3103" w:rsidP="006D3103">
            <w:pPr>
              <w:rPr>
                <w:szCs w:val="28"/>
              </w:rPr>
            </w:pPr>
            <w:r w:rsidRPr="006D3103">
              <w:rPr>
                <w:szCs w:val="28"/>
              </w:rPr>
              <w:t>Реконструкция/замена котельной «Спорткомплекс»</w:t>
            </w:r>
          </w:p>
        </w:tc>
        <w:tc>
          <w:tcPr>
            <w:tcW w:w="0" w:type="auto"/>
            <w:hideMark/>
          </w:tcPr>
          <w:p w14:paraId="2E7FD1DB" w14:textId="77777777" w:rsidR="006D3103" w:rsidRPr="006D3103" w:rsidRDefault="006D3103" w:rsidP="006D3103">
            <w:pPr>
              <w:rPr>
                <w:szCs w:val="28"/>
              </w:rPr>
            </w:pPr>
            <w:r w:rsidRPr="006D3103">
              <w:rPr>
                <w:szCs w:val="28"/>
              </w:rPr>
              <w:t>7 800</w:t>
            </w:r>
          </w:p>
        </w:tc>
        <w:tc>
          <w:tcPr>
            <w:tcW w:w="0" w:type="auto"/>
            <w:hideMark/>
          </w:tcPr>
          <w:p w14:paraId="78A28BBB" w14:textId="77777777" w:rsidR="006D3103" w:rsidRPr="006D3103" w:rsidRDefault="006D3103" w:rsidP="006D3103">
            <w:pPr>
              <w:rPr>
                <w:szCs w:val="28"/>
              </w:rPr>
            </w:pPr>
            <w:r w:rsidRPr="006D3103">
              <w:rPr>
                <w:szCs w:val="28"/>
              </w:rPr>
              <w:t>8 900</w:t>
            </w:r>
          </w:p>
        </w:tc>
      </w:tr>
      <w:tr w:rsidR="006D3103" w:rsidRPr="006D3103" w14:paraId="26EC1886" w14:textId="77777777" w:rsidTr="006D3103">
        <w:tc>
          <w:tcPr>
            <w:tcW w:w="0" w:type="auto"/>
            <w:hideMark/>
          </w:tcPr>
          <w:p w14:paraId="7D9F9B82" w14:textId="77777777" w:rsidR="006D3103" w:rsidRPr="006D3103" w:rsidRDefault="006D3103" w:rsidP="006D3103">
            <w:pPr>
              <w:rPr>
                <w:szCs w:val="28"/>
              </w:rPr>
            </w:pPr>
            <w:r w:rsidRPr="006D3103">
              <w:rPr>
                <w:szCs w:val="28"/>
              </w:rPr>
              <w:t>Реконструкция/замена котельной «Лесная»</w:t>
            </w:r>
          </w:p>
        </w:tc>
        <w:tc>
          <w:tcPr>
            <w:tcW w:w="0" w:type="auto"/>
            <w:hideMark/>
          </w:tcPr>
          <w:p w14:paraId="6F1DD331" w14:textId="77777777" w:rsidR="006D3103" w:rsidRPr="006D3103" w:rsidRDefault="006D3103" w:rsidP="006D3103">
            <w:pPr>
              <w:rPr>
                <w:szCs w:val="28"/>
              </w:rPr>
            </w:pPr>
            <w:r w:rsidRPr="006D3103">
              <w:rPr>
                <w:szCs w:val="28"/>
              </w:rPr>
              <w:t>14 900</w:t>
            </w:r>
          </w:p>
        </w:tc>
        <w:tc>
          <w:tcPr>
            <w:tcW w:w="0" w:type="auto"/>
            <w:hideMark/>
          </w:tcPr>
          <w:p w14:paraId="663C0080" w14:textId="77777777" w:rsidR="006D3103" w:rsidRPr="006D3103" w:rsidRDefault="006D3103" w:rsidP="006D3103">
            <w:pPr>
              <w:rPr>
                <w:szCs w:val="28"/>
              </w:rPr>
            </w:pPr>
            <w:r w:rsidRPr="006D3103">
              <w:rPr>
                <w:szCs w:val="28"/>
              </w:rPr>
              <w:t>17 400</w:t>
            </w:r>
          </w:p>
        </w:tc>
      </w:tr>
      <w:tr w:rsidR="006D3103" w:rsidRPr="006D3103" w14:paraId="5477D66D" w14:textId="77777777" w:rsidTr="006D3103">
        <w:tc>
          <w:tcPr>
            <w:tcW w:w="0" w:type="auto"/>
            <w:hideMark/>
          </w:tcPr>
          <w:p w14:paraId="4A75A758" w14:textId="77777777" w:rsidR="006D3103" w:rsidRPr="006D3103" w:rsidRDefault="006D3103" w:rsidP="006D3103">
            <w:pPr>
              <w:rPr>
                <w:szCs w:val="28"/>
              </w:rPr>
            </w:pPr>
            <w:r w:rsidRPr="006D3103">
              <w:rPr>
                <w:szCs w:val="28"/>
              </w:rPr>
              <w:t>Оптимизация тепловых сетей в п. Совхозный</w:t>
            </w:r>
          </w:p>
        </w:tc>
        <w:tc>
          <w:tcPr>
            <w:tcW w:w="0" w:type="auto"/>
            <w:hideMark/>
          </w:tcPr>
          <w:p w14:paraId="1EA1AC91" w14:textId="43F4B7C4" w:rsidR="006D3103" w:rsidRPr="006D3103" w:rsidRDefault="006D3103" w:rsidP="006D3103">
            <w:pPr>
              <w:rPr>
                <w:szCs w:val="28"/>
              </w:rPr>
            </w:pPr>
            <w:r>
              <w:rPr>
                <w:szCs w:val="28"/>
              </w:rPr>
              <w:t>-</w:t>
            </w:r>
          </w:p>
        </w:tc>
        <w:tc>
          <w:tcPr>
            <w:tcW w:w="0" w:type="auto"/>
            <w:hideMark/>
          </w:tcPr>
          <w:p w14:paraId="3B660919" w14:textId="77777777" w:rsidR="006D3103" w:rsidRPr="006D3103" w:rsidRDefault="006D3103" w:rsidP="006D3103">
            <w:pPr>
              <w:rPr>
                <w:szCs w:val="28"/>
              </w:rPr>
            </w:pPr>
            <w:r w:rsidRPr="006D3103">
              <w:rPr>
                <w:szCs w:val="28"/>
              </w:rPr>
              <w:t>учтено</w:t>
            </w:r>
          </w:p>
        </w:tc>
      </w:tr>
      <w:tr w:rsidR="006D3103" w:rsidRPr="006D3103" w14:paraId="0D264F79" w14:textId="77777777" w:rsidTr="006D3103">
        <w:tc>
          <w:tcPr>
            <w:tcW w:w="0" w:type="auto"/>
            <w:hideMark/>
          </w:tcPr>
          <w:p w14:paraId="146A0557" w14:textId="77777777" w:rsidR="006D3103" w:rsidRPr="006D3103" w:rsidRDefault="006D3103" w:rsidP="006D3103">
            <w:pPr>
              <w:rPr>
                <w:szCs w:val="28"/>
              </w:rPr>
            </w:pPr>
            <w:r w:rsidRPr="006D3103">
              <w:rPr>
                <w:szCs w:val="28"/>
              </w:rPr>
              <w:t>Замена ветхих сетей</w:t>
            </w:r>
          </w:p>
        </w:tc>
        <w:tc>
          <w:tcPr>
            <w:tcW w:w="0" w:type="auto"/>
            <w:hideMark/>
          </w:tcPr>
          <w:p w14:paraId="425BAA1B" w14:textId="77777777" w:rsidR="006D3103" w:rsidRPr="006D3103" w:rsidRDefault="006D3103" w:rsidP="006D3103">
            <w:pPr>
              <w:rPr>
                <w:szCs w:val="28"/>
              </w:rPr>
            </w:pPr>
            <w:r w:rsidRPr="006D3103">
              <w:rPr>
                <w:szCs w:val="28"/>
              </w:rPr>
              <w:t>639 597,9</w:t>
            </w:r>
          </w:p>
        </w:tc>
        <w:tc>
          <w:tcPr>
            <w:tcW w:w="0" w:type="auto"/>
            <w:hideMark/>
          </w:tcPr>
          <w:p w14:paraId="51999CEF" w14:textId="77777777" w:rsidR="006D3103" w:rsidRPr="006D3103" w:rsidRDefault="006D3103" w:rsidP="006D3103">
            <w:pPr>
              <w:rPr>
                <w:szCs w:val="28"/>
              </w:rPr>
            </w:pPr>
            <w:r w:rsidRPr="006D3103">
              <w:rPr>
                <w:szCs w:val="28"/>
              </w:rPr>
              <w:t>902 091,963</w:t>
            </w:r>
          </w:p>
        </w:tc>
      </w:tr>
      <w:tr w:rsidR="006D3103" w:rsidRPr="006D3103" w14:paraId="676EB210" w14:textId="77777777" w:rsidTr="006D3103">
        <w:tc>
          <w:tcPr>
            <w:tcW w:w="0" w:type="auto"/>
            <w:hideMark/>
          </w:tcPr>
          <w:p w14:paraId="11C395D9" w14:textId="77777777" w:rsidR="006D3103" w:rsidRPr="006D3103" w:rsidRDefault="006D3103" w:rsidP="006D3103">
            <w:pPr>
              <w:rPr>
                <w:szCs w:val="28"/>
              </w:rPr>
            </w:pPr>
            <w:r w:rsidRPr="006D3103">
              <w:rPr>
                <w:szCs w:val="28"/>
              </w:rPr>
              <w:t>ИТОГО:</w:t>
            </w:r>
          </w:p>
        </w:tc>
        <w:tc>
          <w:tcPr>
            <w:tcW w:w="0" w:type="auto"/>
            <w:hideMark/>
          </w:tcPr>
          <w:p w14:paraId="175864D9" w14:textId="77777777" w:rsidR="006D3103" w:rsidRPr="006D3103" w:rsidRDefault="006D3103" w:rsidP="006D3103">
            <w:pPr>
              <w:rPr>
                <w:szCs w:val="28"/>
              </w:rPr>
            </w:pPr>
            <w:r w:rsidRPr="006D3103">
              <w:rPr>
                <w:szCs w:val="28"/>
              </w:rPr>
              <w:t>774 297,9</w:t>
            </w:r>
          </w:p>
        </w:tc>
        <w:tc>
          <w:tcPr>
            <w:tcW w:w="0" w:type="auto"/>
            <w:hideMark/>
          </w:tcPr>
          <w:p w14:paraId="3521A975" w14:textId="77777777" w:rsidR="006D3103" w:rsidRPr="006D3103" w:rsidRDefault="006D3103" w:rsidP="006D3103">
            <w:pPr>
              <w:rPr>
                <w:szCs w:val="28"/>
              </w:rPr>
            </w:pPr>
            <w:r w:rsidRPr="006D3103">
              <w:rPr>
                <w:szCs w:val="28"/>
              </w:rPr>
              <w:t>1 040 391,9</w:t>
            </w:r>
          </w:p>
        </w:tc>
      </w:tr>
    </w:tbl>
    <w:p w14:paraId="1CB1F15F" w14:textId="77777777" w:rsidR="006D3103" w:rsidRPr="006D3103" w:rsidRDefault="006D3103" w:rsidP="006D3103">
      <w:pPr>
        <w:pStyle w:val="a7"/>
      </w:pPr>
      <w:r w:rsidRPr="006D3103">
        <w:t>Вывод по затратам</w:t>
      </w:r>
    </w:p>
    <w:p w14:paraId="71859004" w14:textId="77777777" w:rsidR="006D3103" w:rsidRPr="006D3103" w:rsidRDefault="006D3103" w:rsidP="006D3103">
      <w:pPr>
        <w:pStyle w:val="a7"/>
      </w:pPr>
      <w:r w:rsidRPr="006D3103">
        <w:t>Вариант 1 является финансово наименее затратным (≈ 774,3 млн руб), но не обеспечивает качественное изменение структуры источников и не снижает уровень эксплуатационных расходов.</w:t>
      </w:r>
    </w:p>
    <w:p w14:paraId="208A88C0" w14:textId="645CC4FC" w:rsidR="006D3103" w:rsidRPr="006D3103" w:rsidRDefault="006D3103" w:rsidP="006D3103">
      <w:pPr>
        <w:pStyle w:val="a7"/>
      </w:pPr>
      <w:r w:rsidRPr="006D3103">
        <w:t>Вариант 2 требует значительных капитальных вложений (≈ 1,04 млрд руб), однако обеспечивает комплексную модернизацию, снижение аварийности, полную газификацию и более низкую стоимость эксплуатации на долгосрочном периоде.</w:t>
      </w:r>
    </w:p>
    <w:p w14:paraId="7DACE80A" w14:textId="77777777" w:rsidR="006D3103" w:rsidRPr="006D3103" w:rsidRDefault="006D3103" w:rsidP="006D3103">
      <w:pPr>
        <w:pStyle w:val="a7"/>
      </w:pPr>
      <w:r w:rsidRPr="006D3103">
        <w:t>3. Сравнение надежности и рисков</w:t>
      </w:r>
    </w:p>
    <w:p w14:paraId="6D4ED3F9" w14:textId="77777777" w:rsidR="006D3103" w:rsidRPr="006D3103" w:rsidRDefault="006D3103" w:rsidP="006D3103">
      <w:pPr>
        <w:pStyle w:val="a7"/>
      </w:pPr>
      <w:r w:rsidRPr="006D3103">
        <w:t>Вариант 1</w:t>
      </w:r>
    </w:p>
    <w:p w14:paraId="0426D98B" w14:textId="5A0F7C48" w:rsidR="006D3103" w:rsidRPr="006D3103" w:rsidRDefault="006D3103" w:rsidP="006D3103">
      <w:pPr>
        <w:pStyle w:val="a7"/>
      </w:pPr>
      <w:r w:rsidRPr="006D3103">
        <w:t>Сохраняется высокая доля старых сетей, в т.ч. труб диаметром 400</w:t>
      </w:r>
      <w:r>
        <w:t>-</w:t>
      </w:r>
      <w:r w:rsidRPr="006D3103">
        <w:t>500 мм 1970</w:t>
      </w:r>
      <w:r>
        <w:t>-</w:t>
      </w:r>
      <w:r w:rsidRPr="006D3103">
        <w:t>1980-х годов выпуска.</w:t>
      </w:r>
    </w:p>
    <w:p w14:paraId="61745421" w14:textId="77777777" w:rsidR="006D3103" w:rsidRPr="006D3103" w:rsidRDefault="006D3103" w:rsidP="006D3103">
      <w:pPr>
        <w:pStyle w:val="a7"/>
      </w:pPr>
      <w:r w:rsidRPr="006D3103">
        <w:lastRenderedPageBreak/>
        <w:t>Сохраняется угольная котельная «Спорткомплекс», что увеличивает риск технологических отказов, несоответствия экологическим требованиям и роста затрат на топливо.</w:t>
      </w:r>
    </w:p>
    <w:p w14:paraId="46CC5D64" w14:textId="77777777" w:rsidR="006D3103" w:rsidRPr="006D3103" w:rsidRDefault="006D3103" w:rsidP="006D3103">
      <w:pPr>
        <w:pStyle w:val="a7"/>
      </w:pPr>
      <w:r w:rsidRPr="006D3103">
        <w:t>Надёжность повышается только за счёт частичной замены сетей и модернизации отдельных источников.</w:t>
      </w:r>
    </w:p>
    <w:p w14:paraId="29279248" w14:textId="77777777" w:rsidR="006D3103" w:rsidRPr="006D3103" w:rsidRDefault="006D3103" w:rsidP="006D3103">
      <w:pPr>
        <w:pStyle w:val="a7"/>
      </w:pPr>
      <w:r w:rsidRPr="006D3103">
        <w:t>Вариант 2</w:t>
      </w:r>
    </w:p>
    <w:p w14:paraId="6E239C89" w14:textId="77777777" w:rsidR="006D3103" w:rsidRPr="006D3103" w:rsidRDefault="006D3103" w:rsidP="006D3103">
      <w:pPr>
        <w:pStyle w:val="a7"/>
      </w:pPr>
      <w:r w:rsidRPr="006D3103">
        <w:t>Полная газификация теплоснабжения, снижение аварийности из-за вывода устаревших котельных.</w:t>
      </w:r>
    </w:p>
    <w:p w14:paraId="67391F70" w14:textId="77777777" w:rsidR="006D3103" w:rsidRPr="006D3103" w:rsidRDefault="006D3103" w:rsidP="006D3103">
      <w:pPr>
        <w:pStyle w:val="a7"/>
      </w:pPr>
      <w:r w:rsidRPr="006D3103">
        <w:t>Существенное сокращение протяжённости сетей в п. Совхозный приводит к уменьшению теплопотерь и аварийности.</w:t>
      </w:r>
    </w:p>
    <w:p w14:paraId="3989BA35" w14:textId="0DF8A32C" w:rsidR="006D3103" w:rsidRPr="006D3103" w:rsidRDefault="006D3103" w:rsidP="006D3103">
      <w:pPr>
        <w:pStyle w:val="a7"/>
      </w:pPr>
      <w:r w:rsidRPr="006D3103">
        <w:t>Увеличение доли сетей нового исполнения снижает риск аварий и повышает устойчивость к пиковым нагрузкам.</w:t>
      </w:r>
    </w:p>
    <w:p w14:paraId="73B959CB" w14:textId="77777777" w:rsidR="006D3103" w:rsidRPr="006D3103" w:rsidRDefault="006D3103" w:rsidP="006D3103">
      <w:pPr>
        <w:pStyle w:val="a7"/>
      </w:pPr>
      <w:r w:rsidRPr="006D3103">
        <w:t>4. Сравнение энергоэффективности</w:t>
      </w:r>
    </w:p>
    <w:p w14:paraId="28B6B915" w14:textId="77777777" w:rsidR="006D3103" w:rsidRPr="006D3103" w:rsidRDefault="006D3103" w:rsidP="006D3103">
      <w:pPr>
        <w:pStyle w:val="a7"/>
      </w:pPr>
      <w:r w:rsidRPr="006D3103">
        <w:t>Вариант 1</w:t>
      </w:r>
    </w:p>
    <w:p w14:paraId="04E729AF" w14:textId="77777777" w:rsidR="006D3103" w:rsidRPr="006D3103" w:rsidRDefault="006D3103" w:rsidP="006D3103">
      <w:pPr>
        <w:pStyle w:val="a7"/>
      </w:pPr>
      <w:r w:rsidRPr="006D3103">
        <w:t>Не изменяет структуру источников; удельные коэффициенты расхода топлива остаются повышенными для «Спорткомплекса» и «Лесной».</w:t>
      </w:r>
    </w:p>
    <w:p w14:paraId="3336C3E4" w14:textId="77777777" w:rsidR="006D3103" w:rsidRPr="006D3103" w:rsidRDefault="006D3103" w:rsidP="006D3103">
      <w:pPr>
        <w:pStyle w:val="a7"/>
      </w:pPr>
      <w:r w:rsidRPr="006D3103">
        <w:t>Тепловые потери снижаются лишь на отдельных участках.</w:t>
      </w:r>
    </w:p>
    <w:p w14:paraId="5705C6D6" w14:textId="77777777" w:rsidR="006D3103" w:rsidRPr="006D3103" w:rsidRDefault="006D3103" w:rsidP="006D3103">
      <w:pPr>
        <w:pStyle w:val="a7"/>
      </w:pPr>
      <w:r w:rsidRPr="006D3103">
        <w:t>Вариант 2</w:t>
      </w:r>
    </w:p>
    <w:p w14:paraId="13A9E4C0" w14:textId="206FDBA0" w:rsidR="006D3103" w:rsidRPr="006D3103" w:rsidRDefault="006D3103" w:rsidP="006D3103">
      <w:pPr>
        <w:pStyle w:val="a7"/>
      </w:pPr>
      <w:r w:rsidRPr="006D3103">
        <w:t>Новые БМК обеспечивают КПД на уровне 92</w:t>
      </w:r>
      <w:r>
        <w:t>-</w:t>
      </w:r>
      <w:r w:rsidRPr="006D3103">
        <w:t>95 %, что снижает расход топлива.</w:t>
      </w:r>
    </w:p>
    <w:p w14:paraId="77B94787" w14:textId="1E3ABADD" w:rsidR="006D3103" w:rsidRPr="006D3103" w:rsidRDefault="006D3103" w:rsidP="006D3103">
      <w:pPr>
        <w:pStyle w:val="a7"/>
      </w:pPr>
      <w:r w:rsidRPr="006D3103">
        <w:t>Сокращение сетей в п. Совхозный уменьшает тепловые потери на 12</w:t>
      </w:r>
      <w:r>
        <w:t>-</w:t>
      </w:r>
      <w:r w:rsidRPr="006D3103">
        <w:t>18%.</w:t>
      </w:r>
    </w:p>
    <w:p w14:paraId="19FA0593" w14:textId="6320950A" w:rsidR="006D3103" w:rsidRPr="006D3103" w:rsidRDefault="006D3103" w:rsidP="006D3103">
      <w:pPr>
        <w:pStyle w:val="a7"/>
      </w:pPr>
      <w:r w:rsidRPr="006D3103">
        <w:t xml:space="preserve">Отсутствие твердого топлива </w:t>
      </w:r>
      <w:r>
        <w:t>-</w:t>
      </w:r>
      <w:r w:rsidRPr="006D3103">
        <w:t xml:space="preserve"> улучшение экологических показателей.</w:t>
      </w:r>
    </w:p>
    <w:p w14:paraId="554CFE10" w14:textId="77777777" w:rsidR="006D3103" w:rsidRPr="006D3103" w:rsidRDefault="006D3103" w:rsidP="006D3103">
      <w:pPr>
        <w:pStyle w:val="a7"/>
      </w:pPr>
      <w:r w:rsidRPr="006D3103">
        <w:t>5. Сравнение эксплуатационных затрат</w:t>
      </w:r>
    </w:p>
    <w:p w14:paraId="05BB94CA" w14:textId="77777777" w:rsidR="006D3103" w:rsidRPr="006D3103" w:rsidRDefault="006D3103" w:rsidP="006D3103">
      <w:pPr>
        <w:pStyle w:val="a7"/>
      </w:pPr>
      <w:r w:rsidRPr="006D3103">
        <w:t>Вариант 1</w:t>
      </w:r>
    </w:p>
    <w:p w14:paraId="0847CF38" w14:textId="77777777" w:rsidR="006D3103" w:rsidRPr="006D3103" w:rsidRDefault="006D3103" w:rsidP="006D3103">
      <w:pPr>
        <w:pStyle w:val="a7"/>
      </w:pPr>
      <w:r w:rsidRPr="006D3103">
        <w:t>Эксплуатационные расходы остаются высокими из-за старых сетей и низкой эффективности части котельных.</w:t>
      </w:r>
    </w:p>
    <w:p w14:paraId="45E555E9" w14:textId="77777777" w:rsidR="006D3103" w:rsidRPr="006D3103" w:rsidRDefault="006D3103" w:rsidP="006D3103">
      <w:pPr>
        <w:pStyle w:val="a7"/>
      </w:pPr>
      <w:r w:rsidRPr="006D3103">
        <w:t>Угольная котельная продолжает формировать высокий уровень затрат на доставку топлива, золоудаление и обслуживающий персонал.</w:t>
      </w:r>
    </w:p>
    <w:p w14:paraId="0A1D98D3" w14:textId="77777777" w:rsidR="006D3103" w:rsidRPr="006D3103" w:rsidRDefault="006D3103" w:rsidP="006D3103">
      <w:pPr>
        <w:pStyle w:val="a7"/>
      </w:pPr>
      <w:r w:rsidRPr="006D3103">
        <w:t>Вариант 2</w:t>
      </w:r>
    </w:p>
    <w:p w14:paraId="2C7C8D94" w14:textId="77777777" w:rsidR="006D3103" w:rsidRPr="006D3103" w:rsidRDefault="006D3103" w:rsidP="006D3103">
      <w:pPr>
        <w:pStyle w:val="a7"/>
      </w:pPr>
      <w:r w:rsidRPr="006D3103">
        <w:t>Существенное снижение эксплуатационных затрат за счёт:</w:t>
      </w:r>
    </w:p>
    <w:p w14:paraId="41501FB6" w14:textId="77777777" w:rsidR="006D3103" w:rsidRPr="006D3103" w:rsidRDefault="006D3103" w:rsidP="006575A3">
      <w:pPr>
        <w:pStyle w:val="a7"/>
        <w:numPr>
          <w:ilvl w:val="0"/>
          <w:numId w:val="15"/>
        </w:numPr>
        <w:ind w:left="0" w:firstLine="851"/>
      </w:pPr>
      <w:r w:rsidRPr="006D3103">
        <w:t>ввода современных БМК;</w:t>
      </w:r>
    </w:p>
    <w:p w14:paraId="39DD64C1" w14:textId="77777777" w:rsidR="006D3103" w:rsidRPr="006D3103" w:rsidRDefault="006D3103" w:rsidP="006575A3">
      <w:pPr>
        <w:pStyle w:val="a7"/>
        <w:numPr>
          <w:ilvl w:val="0"/>
          <w:numId w:val="15"/>
        </w:numPr>
        <w:ind w:left="0" w:firstLine="851"/>
      </w:pPr>
      <w:r w:rsidRPr="006D3103">
        <w:t>уменьшения количества обслуживающего персонала;</w:t>
      </w:r>
    </w:p>
    <w:p w14:paraId="7D6F1F92" w14:textId="77777777" w:rsidR="006D3103" w:rsidRPr="006D3103" w:rsidRDefault="006D3103" w:rsidP="006575A3">
      <w:pPr>
        <w:pStyle w:val="a7"/>
        <w:numPr>
          <w:ilvl w:val="0"/>
          <w:numId w:val="15"/>
        </w:numPr>
        <w:ind w:left="0" w:firstLine="851"/>
      </w:pPr>
      <w:r w:rsidRPr="006D3103">
        <w:t>снижения потерь тепла;</w:t>
      </w:r>
    </w:p>
    <w:p w14:paraId="2B1B0D9D" w14:textId="77777777" w:rsidR="006D3103" w:rsidRPr="006D3103" w:rsidRDefault="006D3103" w:rsidP="006575A3">
      <w:pPr>
        <w:pStyle w:val="a7"/>
        <w:numPr>
          <w:ilvl w:val="0"/>
          <w:numId w:val="15"/>
        </w:numPr>
        <w:ind w:left="0" w:firstLine="851"/>
      </w:pPr>
      <w:r w:rsidRPr="006D3103">
        <w:t>сокращения затрат на аварийно-восстановительные работы;</w:t>
      </w:r>
    </w:p>
    <w:p w14:paraId="47E61754" w14:textId="77777777" w:rsidR="006D3103" w:rsidRPr="006D3103" w:rsidRDefault="006D3103" w:rsidP="006575A3">
      <w:pPr>
        <w:pStyle w:val="a7"/>
        <w:numPr>
          <w:ilvl w:val="0"/>
          <w:numId w:val="15"/>
        </w:numPr>
        <w:ind w:left="0" w:firstLine="851"/>
      </w:pPr>
      <w:r w:rsidRPr="006D3103">
        <w:t>отказа от угольного топлива.</w:t>
      </w:r>
    </w:p>
    <w:p w14:paraId="335F2D78" w14:textId="77777777" w:rsidR="006D3103" w:rsidRPr="006D3103" w:rsidRDefault="006D3103" w:rsidP="006D3103">
      <w:pPr>
        <w:pStyle w:val="a7"/>
      </w:pPr>
      <w:r w:rsidRPr="006D3103">
        <w:t>6. Общий итог и вывод</w:t>
      </w:r>
    </w:p>
    <w:p w14:paraId="65601614" w14:textId="77777777" w:rsidR="006D3103" w:rsidRPr="006D3103" w:rsidRDefault="006D3103" w:rsidP="006D3103">
      <w:pPr>
        <w:pStyle w:val="a7"/>
      </w:pPr>
      <w:r w:rsidRPr="006D3103">
        <w:t>Сопоставление вариантов показывает, что:</w:t>
      </w:r>
    </w:p>
    <w:p w14:paraId="323BF407" w14:textId="77777777" w:rsidR="006D3103" w:rsidRPr="006D3103" w:rsidRDefault="006D3103" w:rsidP="006D3103">
      <w:pPr>
        <w:pStyle w:val="a7"/>
      </w:pPr>
      <w:r w:rsidRPr="006D3103">
        <w:t>Вариант 1 позволяет при минимальных затратах поддерживать работоспособность системы, но не устраняет её ключевые технологические ограничения. Он приводит к росту эксплуатационных расходов, сохранению высокой аварийности и экологических рисков.</w:t>
      </w:r>
    </w:p>
    <w:p w14:paraId="410D8690" w14:textId="77777777" w:rsidR="006D3103" w:rsidRPr="006D3103" w:rsidRDefault="006D3103" w:rsidP="006D3103">
      <w:pPr>
        <w:pStyle w:val="a7"/>
      </w:pPr>
      <w:r w:rsidRPr="006D3103">
        <w:t xml:space="preserve">Вариант 2 является наиболее эффективным с точки зрения надёжности, энергетической эффективности, безопасности и долгосрочного </w:t>
      </w:r>
      <w:r w:rsidRPr="006D3103">
        <w:lastRenderedPageBreak/>
        <w:t>функционирования системы. При более высоких капитальных затратах он обеспечивает устойчивое развитие системы теплоснабжения округа, снижает текущие расходы и повышает качество теплоснабжения потребителей.</w:t>
      </w:r>
    </w:p>
    <w:p w14:paraId="3EF009DF" w14:textId="77777777" w:rsidR="006D3103" w:rsidRPr="001C79D6" w:rsidRDefault="006D3103" w:rsidP="006D3103">
      <w:pPr>
        <w:pStyle w:val="a7"/>
      </w:pPr>
      <w:r w:rsidRPr="006D3103">
        <w:t xml:space="preserve">Рекомендуемым вариантом является Вариант 2 как обеспечивающий комплексную </w:t>
      </w:r>
      <w:r w:rsidRPr="001C79D6">
        <w:t>модернизацию, снижение аварийности, повышение энергоэффективности и соответствие современным требованиям в сфере теплоснабжения.</w:t>
      </w:r>
    </w:p>
    <w:p w14:paraId="5615362B" w14:textId="7EECBE5B" w:rsidR="00300737" w:rsidRPr="001C79D6" w:rsidRDefault="00300737" w:rsidP="00455A09">
      <w:pPr>
        <w:pStyle w:val="a5"/>
        <w:spacing w:line="240" w:lineRule="auto"/>
        <w:rPr>
          <w:b/>
          <w:bCs/>
        </w:rPr>
      </w:pPr>
      <w:r w:rsidRPr="001C79D6">
        <w:rPr>
          <w:b/>
          <w:bCs/>
        </w:rPr>
        <w:t xml:space="preserve">5.3. Обоснование выбора приоритетного варианта перспективного развития систем теплоснабжения </w:t>
      </w:r>
      <w:r w:rsidR="00A209E3" w:rsidRPr="001C79D6">
        <w:rPr>
          <w:b/>
          <w:bCs/>
        </w:rPr>
        <w:t>муниципального округа</w:t>
      </w:r>
      <w:r w:rsidRPr="001C79D6">
        <w:rPr>
          <w:b/>
          <w:bCs/>
        </w:rPr>
        <w:t xml:space="preserve"> на основе анализа ценовых (тарифных) последствий для потребителей</w:t>
      </w:r>
      <w:bookmarkEnd w:id="555"/>
      <w:bookmarkEnd w:id="556"/>
    </w:p>
    <w:p w14:paraId="5BA28603" w14:textId="77777777" w:rsidR="007946E4" w:rsidRPr="007946E4" w:rsidRDefault="007946E4" w:rsidP="007946E4">
      <w:pPr>
        <w:pStyle w:val="a7"/>
      </w:pPr>
      <w:bookmarkStart w:id="557" w:name="_Toc168971966"/>
      <w:bookmarkStart w:id="558" w:name="_Toc204744207"/>
      <w:r w:rsidRPr="007946E4">
        <w:t>В рамках разработки схемы теплоснабжения Катав-Ивановского муниципального округа произведено сопоставление двух альтернатив развития системы на расчётный период, отличающихся уровнем модернизации и объёмом капитальных вложений.</w:t>
      </w:r>
    </w:p>
    <w:p w14:paraId="1AA8D44C" w14:textId="77777777" w:rsidR="007946E4" w:rsidRPr="001C79D6" w:rsidRDefault="007946E4" w:rsidP="007946E4">
      <w:pPr>
        <w:pStyle w:val="a7"/>
      </w:pPr>
      <w:r w:rsidRPr="007946E4">
        <w:t>Вариант 1 предусматривает сохранение действующей структуры источников тепловой энергии с проведением необходимых мероприятий по поддержанию работоспособности и замене изношенных участков тепловых сетей.</w:t>
      </w:r>
    </w:p>
    <w:p w14:paraId="04FC0C64" w14:textId="19ACF111" w:rsidR="007946E4" w:rsidRPr="007946E4" w:rsidRDefault="007946E4" w:rsidP="007946E4">
      <w:pPr>
        <w:pStyle w:val="a7"/>
      </w:pPr>
      <w:r w:rsidRPr="007946E4">
        <w:t>Вариант 2 предполагает комплексную модернизацию, включающую строительство двух новых блочно-модульных газовых котельных (БМК), оптимизацию тепловых сетей и вывод из эксплуатации устаревших объектов.</w:t>
      </w:r>
    </w:p>
    <w:p w14:paraId="71902FC4" w14:textId="77777777" w:rsidR="00720099" w:rsidRPr="001C79D6" w:rsidRDefault="00720099" w:rsidP="00143BF3">
      <w:pPr>
        <w:pStyle w:val="a5"/>
        <w:spacing w:line="240" w:lineRule="auto"/>
      </w:pPr>
      <w:r w:rsidRPr="001C79D6">
        <w:rPr>
          <w:b/>
          <w:bCs/>
        </w:rPr>
        <w:t>5.3.1. Сопоставление капитальных затрат</w:t>
      </w:r>
    </w:p>
    <w:p w14:paraId="1D097DDD" w14:textId="77777777" w:rsidR="007946E4" w:rsidRPr="007946E4" w:rsidRDefault="007946E4" w:rsidP="007946E4">
      <w:pPr>
        <w:pStyle w:val="a7"/>
      </w:pPr>
      <w:r w:rsidRPr="007946E4">
        <w:t>Суммарный объём инвестиций составляет:</w:t>
      </w:r>
    </w:p>
    <w:p w14:paraId="102E4F5F" w14:textId="77777777" w:rsidR="007946E4" w:rsidRPr="007946E4" w:rsidRDefault="007946E4" w:rsidP="007946E4">
      <w:pPr>
        <w:pStyle w:val="a7"/>
      </w:pPr>
      <w:r w:rsidRPr="007946E4">
        <w:t>Вариант 1: 774,3 млн руб.</w:t>
      </w:r>
    </w:p>
    <w:p w14:paraId="5BA798F2" w14:textId="77777777" w:rsidR="007946E4" w:rsidRPr="007946E4" w:rsidRDefault="007946E4" w:rsidP="007946E4">
      <w:pPr>
        <w:pStyle w:val="a7"/>
      </w:pPr>
      <w:r w:rsidRPr="007946E4">
        <w:t>Вариант 2: 1 040,4 млн руб.</w:t>
      </w:r>
    </w:p>
    <w:p w14:paraId="3DA5B362" w14:textId="77777777" w:rsidR="001C79D6" w:rsidRPr="001C79D6" w:rsidRDefault="001C79D6" w:rsidP="00143BF3">
      <w:pPr>
        <w:pStyle w:val="a5"/>
        <w:spacing w:line="240" w:lineRule="auto"/>
      </w:pPr>
      <w:r w:rsidRPr="001C79D6">
        <w:t xml:space="preserve">Несмотря на более высокую капиталоёмкость Варианта 2, данный рост связан с полной газификацией, модернизацией инфраструктуры и снижением будущих эксплуатационных расходов. </w:t>
      </w:r>
    </w:p>
    <w:p w14:paraId="37162173" w14:textId="138703B3" w:rsidR="00720099" w:rsidRPr="001C79D6" w:rsidRDefault="00720099" w:rsidP="00143BF3">
      <w:pPr>
        <w:pStyle w:val="a5"/>
        <w:spacing w:line="240" w:lineRule="auto"/>
        <w:rPr>
          <w:b/>
          <w:bCs/>
        </w:rPr>
      </w:pPr>
      <w:r w:rsidRPr="001C79D6">
        <w:rPr>
          <w:b/>
          <w:bCs/>
        </w:rPr>
        <w:t>5.3.2. Капитальные затраты в расчёте на подключённую нагрузку</w:t>
      </w:r>
    </w:p>
    <w:p w14:paraId="670E14A3" w14:textId="77777777" w:rsidR="00720099" w:rsidRPr="001C79D6" w:rsidRDefault="00720099" w:rsidP="00143BF3">
      <w:pPr>
        <w:pStyle w:val="a7"/>
      </w:pPr>
      <w:r w:rsidRPr="001C79D6">
        <w:t>Подключённая нагрузка на расчётный срок:</w:t>
      </w:r>
    </w:p>
    <w:p w14:paraId="71457E28" w14:textId="2FFFEC56" w:rsidR="00720099" w:rsidRPr="001C79D6" w:rsidRDefault="00720099" w:rsidP="00143BF3">
      <w:pPr>
        <w:pStyle w:val="a7"/>
      </w:pPr>
      <w:r w:rsidRPr="001C79D6">
        <w:t>Удельные капитальные вложения:</w:t>
      </w:r>
    </w:p>
    <w:p w14:paraId="1205CAA8" w14:textId="6B1E1A58" w:rsidR="00720099" w:rsidRPr="001C79D6" w:rsidRDefault="00720099" w:rsidP="00143BF3">
      <w:pPr>
        <w:pStyle w:val="a7"/>
      </w:pPr>
      <w:r w:rsidRPr="001C79D6">
        <w:t xml:space="preserve">Вариант № 1: </w:t>
      </w:r>
      <w:r w:rsidR="007946E4" w:rsidRPr="001C79D6">
        <w:t>18.88 млн руб./(Гкал/ч</w:t>
      </w:r>
    </w:p>
    <w:p w14:paraId="033C47E8" w14:textId="0E0760B4" w:rsidR="00720099" w:rsidRPr="001C79D6" w:rsidRDefault="00720099" w:rsidP="00143BF3">
      <w:pPr>
        <w:pStyle w:val="a7"/>
      </w:pPr>
      <w:r w:rsidRPr="001C79D6">
        <w:t xml:space="preserve">Вариант № 2: </w:t>
      </w:r>
      <w:r w:rsidR="007946E4" w:rsidRPr="001C79D6">
        <w:t>25.36 млн руб./(Гкал/ч</w:t>
      </w:r>
    </w:p>
    <w:p w14:paraId="165578EA" w14:textId="6F7F9CB0" w:rsidR="001C79D6" w:rsidRPr="001C79D6" w:rsidRDefault="001C79D6" w:rsidP="00143BF3">
      <w:pPr>
        <w:pStyle w:val="a5"/>
        <w:spacing w:line="240" w:lineRule="auto"/>
      </w:pPr>
      <w:r w:rsidRPr="001C79D6">
        <w:t>Несмотря на больший объём средств, инвестиции Варианта 2 направлены на устранение ключевых технологических ограничений, обеспечивая переход к газовым источникам, сокращение сетей в п. Совхозный и исключение устаревших котельных, работающих на твёрдом топливе.</w:t>
      </w:r>
    </w:p>
    <w:p w14:paraId="0A0A8714" w14:textId="44734CC8" w:rsidR="00720099" w:rsidRPr="001C79D6" w:rsidRDefault="00720099" w:rsidP="00143BF3">
      <w:pPr>
        <w:pStyle w:val="a5"/>
        <w:spacing w:line="240" w:lineRule="auto"/>
        <w:rPr>
          <w:b/>
          <w:bCs/>
        </w:rPr>
      </w:pPr>
      <w:r w:rsidRPr="001C79D6">
        <w:rPr>
          <w:b/>
          <w:bCs/>
        </w:rPr>
        <w:t>5.3.3. Оценка влияния на тариф (уровневая, без учёта операционных отклонений)</w:t>
      </w:r>
    </w:p>
    <w:p w14:paraId="50ECBDBE" w14:textId="77777777" w:rsidR="00720099" w:rsidRPr="001C79D6" w:rsidRDefault="00720099" w:rsidP="00143BF3">
      <w:pPr>
        <w:pStyle w:val="a7"/>
      </w:pPr>
      <w:r w:rsidRPr="001C79D6">
        <w:t>Для ориентировочной оценки тарифных последствий применена стандартная схема аннуитирования капитальных затрат:</w:t>
      </w:r>
    </w:p>
    <w:p w14:paraId="2537F3B2" w14:textId="21EA1B78" w:rsidR="00720099" w:rsidRPr="001C79D6" w:rsidRDefault="00720099" w:rsidP="00143BF3">
      <w:pPr>
        <w:pStyle w:val="a7"/>
      </w:pPr>
      <w:r w:rsidRPr="001C79D6">
        <w:t>Коэффициент капиталовосстановления:</w:t>
      </w:r>
    </w:p>
    <w:p w14:paraId="2AA36050" w14:textId="023E2B35" w:rsidR="00720099" w:rsidRPr="001C79D6" w:rsidRDefault="00143BF3" w:rsidP="00143BF3">
      <w:pPr>
        <w:ind w:left="720"/>
        <w:rPr>
          <w:szCs w:val="28"/>
        </w:rPr>
      </w:pPr>
      <m:oMathPara>
        <m:oMath>
          <m:r>
            <m:rPr>
              <m:sty m:val="p"/>
            </m:rPr>
            <w:rPr>
              <w:rFonts w:ascii="Cambria Math" w:hAnsi="Cambria Math"/>
              <w:szCs w:val="28"/>
            </w:rPr>
            <w:lastRenderedPageBreak/>
            <m:t>CRF</m:t>
          </m:r>
          <m:r>
            <w:rPr>
              <w:rFonts w:ascii="Cambria Math" w:hAnsi="Cambria Math"/>
              <w:szCs w:val="28"/>
            </w:rPr>
            <m:t>=</m:t>
          </m:r>
          <m:f>
            <m:fPr>
              <m:ctrlPr>
                <w:rPr>
                  <w:rFonts w:ascii="Cambria Math" w:hAnsi="Cambria Math"/>
                  <w:szCs w:val="28"/>
                </w:rPr>
              </m:ctrlPr>
            </m:fPr>
            <m:num>
              <m:r>
                <w:rPr>
                  <w:rFonts w:ascii="Cambria Math" w:hAnsi="Cambria Math"/>
                  <w:szCs w:val="28"/>
                </w:rPr>
                <m:t>r(1+r</m:t>
              </m:r>
              <m:sSup>
                <m:sSupPr>
                  <m:ctrlPr>
                    <w:rPr>
                      <w:rFonts w:ascii="Cambria Math" w:hAnsi="Cambria Math"/>
                      <w:szCs w:val="28"/>
                    </w:rPr>
                  </m:ctrlPr>
                </m:sSupPr>
                <m:e>
                  <m:r>
                    <w:rPr>
                      <w:rFonts w:ascii="Cambria Math" w:hAnsi="Cambria Math"/>
                      <w:szCs w:val="28"/>
                    </w:rPr>
                    <m:t>)</m:t>
                  </m:r>
                </m:e>
                <m:sup>
                  <m:r>
                    <w:rPr>
                      <w:rFonts w:ascii="Cambria Math" w:hAnsi="Cambria Math"/>
                      <w:szCs w:val="28"/>
                    </w:rPr>
                    <m:t>n</m:t>
                  </m:r>
                </m:sup>
              </m:sSup>
            </m:num>
            <m:den>
              <m:r>
                <w:rPr>
                  <w:rFonts w:ascii="Cambria Math" w:hAnsi="Cambria Math"/>
                  <w:szCs w:val="28"/>
                </w:rPr>
                <m:t>(1+r</m:t>
              </m:r>
              <m:sSup>
                <m:sSupPr>
                  <m:ctrlPr>
                    <w:rPr>
                      <w:rFonts w:ascii="Cambria Math" w:hAnsi="Cambria Math"/>
                      <w:szCs w:val="28"/>
                    </w:rPr>
                  </m:ctrlPr>
                </m:sSupPr>
                <m:e>
                  <m:r>
                    <w:rPr>
                      <w:rFonts w:ascii="Cambria Math" w:hAnsi="Cambria Math"/>
                      <w:szCs w:val="28"/>
                    </w:rPr>
                    <m:t>)</m:t>
                  </m:r>
                </m:e>
                <m:sup>
                  <m:r>
                    <w:rPr>
                      <w:rFonts w:ascii="Cambria Math" w:hAnsi="Cambria Math"/>
                      <w:szCs w:val="28"/>
                    </w:rPr>
                    <m:t>n</m:t>
                  </m:r>
                </m:sup>
              </m:sSup>
              <m:r>
                <w:rPr>
                  <w:rFonts w:ascii="Cambria Math" w:hAnsi="Cambria Math"/>
                  <w:szCs w:val="28"/>
                </w:rPr>
                <m:t>-1</m:t>
              </m:r>
            </m:den>
          </m:f>
          <m:r>
            <m:rPr>
              <m:sty m:val="p"/>
            </m:rPr>
            <w:rPr>
              <w:szCs w:val="28"/>
            </w:rPr>
            <w:br/>
          </m:r>
        </m:oMath>
      </m:oMathPara>
      <w:r w:rsidRPr="001C79D6">
        <w:rPr>
          <w:szCs w:val="28"/>
        </w:rPr>
        <w:t>г</w:t>
      </w:r>
      <w:r w:rsidR="00720099" w:rsidRPr="001C79D6">
        <w:rPr>
          <w:szCs w:val="28"/>
        </w:rPr>
        <w:t xml:space="preserve">де </w:t>
      </w:r>
      <m:oMath>
        <m:r>
          <w:rPr>
            <w:rFonts w:ascii="Cambria Math" w:hAnsi="Cambria Math"/>
            <w:szCs w:val="28"/>
          </w:rPr>
          <m:t>r</m:t>
        </m:r>
      </m:oMath>
      <w:r w:rsidR="00C252E1" w:rsidRPr="001C79D6">
        <w:rPr>
          <w:szCs w:val="28"/>
        </w:rPr>
        <w:t>-</w:t>
      </w:r>
      <w:r w:rsidR="00720099" w:rsidRPr="001C79D6">
        <w:rPr>
          <w:szCs w:val="28"/>
        </w:rPr>
        <w:t xml:space="preserve"> нормативная доходность (ставка возврата на капитал), </w:t>
      </w:r>
      <m:oMath>
        <m:r>
          <w:rPr>
            <w:rFonts w:ascii="Cambria Math" w:hAnsi="Cambria Math"/>
            <w:szCs w:val="28"/>
          </w:rPr>
          <m:t>n</m:t>
        </m:r>
      </m:oMath>
      <w:r w:rsidR="00C252E1" w:rsidRPr="001C79D6">
        <w:rPr>
          <w:szCs w:val="28"/>
        </w:rPr>
        <w:t>-</w:t>
      </w:r>
      <w:r w:rsidR="00720099" w:rsidRPr="001C79D6">
        <w:rPr>
          <w:szCs w:val="28"/>
        </w:rPr>
        <w:t xml:space="preserve"> срок возврата (лет).</w:t>
      </w:r>
    </w:p>
    <w:p w14:paraId="58B2A8D0" w14:textId="77777777" w:rsidR="00720099" w:rsidRPr="001C79D6" w:rsidRDefault="00720099" w:rsidP="00143BF3">
      <w:pPr>
        <w:pStyle w:val="a7"/>
      </w:pPr>
      <w:r w:rsidRPr="001C79D6">
        <w:t>Ежегодная нагрузка на необходимую валовую выручку (НВВ), млн руб./год:</w:t>
      </w:r>
    </w:p>
    <w:p w14:paraId="68D1EFCC" w14:textId="3FA4A195" w:rsidR="00720099" w:rsidRPr="001C79D6" w:rsidRDefault="00143BF3" w:rsidP="00143BF3">
      <w:pPr>
        <w:ind w:left="720"/>
        <w:rPr>
          <w:szCs w:val="28"/>
        </w:rPr>
      </w:pPr>
      <m:oMathPara>
        <m:oMath>
          <m:r>
            <m:rPr>
              <m:sty m:val="p"/>
            </m:rPr>
            <w:rPr>
              <w:rFonts w:ascii="Cambria Math" w:hAnsi="Cambria Math"/>
              <w:szCs w:val="28"/>
            </w:rPr>
            <m:t>Δ</m:t>
          </m:r>
          <m:r>
            <m:rPr>
              <m:nor/>
            </m:rPr>
            <w:rPr>
              <w:szCs w:val="28"/>
            </w:rPr>
            <m:t>НВВ</m:t>
          </m:r>
          <m:r>
            <w:rPr>
              <w:rFonts w:ascii="Cambria Math" w:hAnsi="Cambria Math"/>
              <w:szCs w:val="28"/>
            </w:rPr>
            <m:t>=</m:t>
          </m:r>
          <m:r>
            <m:rPr>
              <m:sty m:val="p"/>
            </m:rPr>
            <w:rPr>
              <w:rFonts w:ascii="Cambria Math" w:hAnsi="Cambria Math"/>
              <w:szCs w:val="28"/>
            </w:rPr>
            <m:t>CAPEX</m:t>
          </m:r>
          <m:r>
            <w:rPr>
              <w:rFonts w:ascii="Cambria Math" w:hAnsi="Cambria Math"/>
              <w:szCs w:val="28"/>
            </w:rPr>
            <m:t>×</m:t>
          </m:r>
          <m:r>
            <m:rPr>
              <m:sty m:val="p"/>
            </m:rPr>
            <w:rPr>
              <w:rFonts w:ascii="Cambria Math" w:hAnsi="Cambria Math"/>
              <w:szCs w:val="28"/>
            </w:rPr>
            <m:t>CRF</m:t>
          </m:r>
          <m:r>
            <m:rPr>
              <m:sty m:val="p"/>
            </m:rPr>
            <w:rPr>
              <w:szCs w:val="28"/>
            </w:rPr>
            <w:br/>
          </m:r>
        </m:oMath>
      </m:oMathPara>
      <w:r w:rsidR="00720099" w:rsidRPr="001C79D6">
        <w:rPr>
          <w:szCs w:val="28"/>
        </w:rPr>
        <w:t>Влияние на тариф, руб./Гкал:</w:t>
      </w:r>
    </w:p>
    <w:p w14:paraId="0C1468EC" w14:textId="3CAF463D" w:rsidR="00720099" w:rsidRPr="001C79D6" w:rsidRDefault="00143BF3" w:rsidP="00143BF3">
      <w:pPr>
        <w:ind w:left="720"/>
        <w:rPr>
          <w:szCs w:val="28"/>
        </w:rPr>
      </w:pPr>
      <m:oMathPara>
        <m:oMath>
          <m:r>
            <m:rPr>
              <m:sty m:val="p"/>
            </m:rPr>
            <w:rPr>
              <w:rFonts w:ascii="Cambria Math" w:hAnsi="Cambria Math"/>
              <w:szCs w:val="28"/>
            </w:rPr>
            <m:t>Δ</m:t>
          </m:r>
          <m:r>
            <w:rPr>
              <w:rFonts w:ascii="Cambria Math" w:hAnsi="Cambria Math"/>
              <w:szCs w:val="28"/>
            </w:rPr>
            <m:t>T=</m:t>
          </m:r>
          <m:f>
            <m:fPr>
              <m:ctrlPr>
                <w:rPr>
                  <w:rFonts w:ascii="Cambria Math" w:hAnsi="Cambria Math"/>
                  <w:szCs w:val="28"/>
                </w:rPr>
              </m:ctrlPr>
            </m:fPr>
            <m:num>
              <m:r>
                <m:rPr>
                  <m:sty m:val="p"/>
                </m:rPr>
                <w:rPr>
                  <w:rFonts w:ascii="Cambria Math" w:hAnsi="Cambria Math"/>
                  <w:szCs w:val="28"/>
                </w:rPr>
                <m:t>Δ</m:t>
              </m:r>
              <m:r>
                <m:rPr>
                  <m:nor/>
                </m:rPr>
                <w:rPr>
                  <w:szCs w:val="28"/>
                </w:rPr>
                <m:t>НВВ</m:t>
              </m:r>
              <m:r>
                <w:rPr>
                  <w:rFonts w:ascii="Cambria Math" w:hAnsi="Cambria Math"/>
                  <w:szCs w:val="28"/>
                </w:rPr>
                <m:t>×</m:t>
              </m:r>
              <m:sSup>
                <m:sSupPr>
                  <m:ctrlPr>
                    <w:rPr>
                      <w:rFonts w:ascii="Cambria Math" w:hAnsi="Cambria Math"/>
                      <w:szCs w:val="28"/>
                    </w:rPr>
                  </m:ctrlPr>
                </m:sSupPr>
                <m:e>
                  <m:r>
                    <w:rPr>
                      <w:rFonts w:ascii="Cambria Math" w:hAnsi="Cambria Math"/>
                      <w:szCs w:val="28"/>
                    </w:rPr>
                    <m:t>10</m:t>
                  </m:r>
                </m:e>
                <m:sup>
                  <m:r>
                    <w:rPr>
                      <w:rFonts w:ascii="Cambria Math" w:hAnsi="Cambria Math"/>
                      <w:szCs w:val="28"/>
                    </w:rPr>
                    <m:t>6</m:t>
                  </m:r>
                </m:sup>
              </m:sSup>
            </m:num>
            <m:den>
              <m:sSub>
                <m:sSubPr>
                  <m:ctrlPr>
                    <w:rPr>
                      <w:rFonts w:ascii="Cambria Math" w:hAnsi="Cambria Math"/>
                      <w:szCs w:val="28"/>
                    </w:rPr>
                  </m:ctrlPr>
                </m:sSubPr>
                <m:e>
                  <m:r>
                    <w:rPr>
                      <w:rFonts w:ascii="Cambria Math" w:hAnsi="Cambria Math"/>
                      <w:szCs w:val="28"/>
                    </w:rPr>
                    <m:t>Q</m:t>
                  </m:r>
                </m:e>
                <m:sub>
                  <m:r>
                    <m:rPr>
                      <m:nor/>
                    </m:rPr>
                    <w:rPr>
                      <w:szCs w:val="28"/>
                    </w:rPr>
                    <m:t>год</m:t>
                  </m:r>
                </m:sub>
              </m:sSub>
            </m:den>
          </m:f>
          <m:r>
            <w:rPr>
              <w:rFonts w:ascii="Cambria Math" w:hAnsi="Cambria Math"/>
              <w:szCs w:val="28"/>
            </w:rPr>
            <m:t>,</m:t>
          </m:r>
          <m:sSub>
            <m:sSubPr>
              <m:ctrlPr>
                <w:rPr>
                  <w:rFonts w:ascii="Cambria Math" w:hAnsi="Cambria Math"/>
                  <w:szCs w:val="28"/>
                </w:rPr>
              </m:ctrlPr>
            </m:sSubPr>
            <m:e>
              <m:r>
                <w:rPr>
                  <w:rFonts w:ascii="Cambria Math" w:hAnsi="Cambria Math"/>
                  <w:szCs w:val="28"/>
                </w:rPr>
                <m:t>Q</m:t>
              </m:r>
            </m:e>
            <m:sub>
              <m:r>
                <m:rPr>
                  <m:nor/>
                </m:rPr>
                <w:rPr>
                  <w:szCs w:val="28"/>
                </w:rPr>
                <m:t>год</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G</m:t>
              </m:r>
            </m:e>
            <m:sub>
              <m:r>
                <m:rPr>
                  <m:nor/>
                </m:rPr>
                <w:rPr>
                  <w:szCs w:val="28"/>
                </w:rPr>
                <m:t>подкл</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h</m:t>
              </m:r>
            </m:e>
            <m:sub>
              <m:r>
                <m:rPr>
                  <m:nor/>
                </m:rPr>
                <w:rPr>
                  <w:szCs w:val="28"/>
                </w:rPr>
                <m:t>экв</m:t>
              </m:r>
            </m:sub>
          </m:sSub>
          <m:r>
            <m:rPr>
              <m:sty m:val="p"/>
            </m:rPr>
            <w:rPr>
              <w:szCs w:val="28"/>
            </w:rPr>
            <w:br/>
          </m:r>
        </m:oMath>
      </m:oMathPara>
      <w:r w:rsidR="00720099" w:rsidRPr="001C79D6">
        <w:rPr>
          <w:szCs w:val="28"/>
        </w:rPr>
        <w:t xml:space="preserve">где </w:t>
      </w:r>
      <m:oMath>
        <m:sSub>
          <m:sSubPr>
            <m:ctrlPr>
              <w:rPr>
                <w:rFonts w:ascii="Cambria Math" w:hAnsi="Cambria Math"/>
                <w:szCs w:val="28"/>
              </w:rPr>
            </m:ctrlPr>
          </m:sSubPr>
          <m:e>
            <m:r>
              <w:rPr>
                <w:rFonts w:ascii="Cambria Math" w:hAnsi="Cambria Math"/>
                <w:szCs w:val="28"/>
              </w:rPr>
              <m:t>G</m:t>
            </m:r>
          </m:e>
          <m:sub>
            <m:r>
              <m:rPr>
                <m:nor/>
              </m:rPr>
              <w:rPr>
                <w:szCs w:val="28"/>
              </w:rPr>
              <m:t>подкл</m:t>
            </m:r>
          </m:sub>
        </m:sSub>
      </m:oMath>
      <w:r w:rsidR="00C252E1" w:rsidRPr="001C79D6">
        <w:rPr>
          <w:szCs w:val="28"/>
        </w:rPr>
        <w:t>-</w:t>
      </w:r>
      <w:r w:rsidR="00720099" w:rsidRPr="001C79D6">
        <w:rPr>
          <w:szCs w:val="28"/>
        </w:rPr>
        <w:t xml:space="preserve"> подключённая нагрузка (Гкал/ч), </w:t>
      </w:r>
      <m:oMath>
        <m:sSub>
          <m:sSubPr>
            <m:ctrlPr>
              <w:rPr>
                <w:rFonts w:ascii="Cambria Math" w:hAnsi="Cambria Math"/>
                <w:szCs w:val="28"/>
              </w:rPr>
            </m:ctrlPr>
          </m:sSubPr>
          <m:e>
            <m:r>
              <w:rPr>
                <w:rFonts w:ascii="Cambria Math" w:hAnsi="Cambria Math"/>
                <w:szCs w:val="28"/>
              </w:rPr>
              <m:t>h</m:t>
            </m:r>
          </m:e>
          <m:sub>
            <m:r>
              <m:rPr>
                <m:nor/>
              </m:rPr>
              <w:rPr>
                <w:szCs w:val="28"/>
              </w:rPr>
              <m:t>экв</m:t>
            </m:r>
          </m:sub>
        </m:sSub>
      </m:oMath>
      <w:r w:rsidR="00C252E1" w:rsidRPr="001C79D6">
        <w:rPr>
          <w:szCs w:val="28"/>
        </w:rPr>
        <w:t>-</w:t>
      </w:r>
      <w:r w:rsidR="00720099" w:rsidRPr="001C79D6">
        <w:rPr>
          <w:szCs w:val="28"/>
        </w:rPr>
        <w:t xml:space="preserve"> эквивалентное число часов использования максимума за год.</w:t>
      </w:r>
    </w:p>
    <w:p w14:paraId="0609CA74" w14:textId="210C9F92" w:rsidR="00720099" w:rsidRPr="001C79D6" w:rsidRDefault="00720099" w:rsidP="00143BF3">
      <w:pPr>
        <w:pStyle w:val="a7"/>
      </w:pPr>
      <w:r w:rsidRPr="001C79D6">
        <w:t xml:space="preserve">Приняты нейтральные допущения для сравнения: </w:t>
      </w:r>
      <m:oMath>
        <m:r>
          <w:rPr>
            <w:rFonts w:ascii="Cambria Math" w:hAnsi="Cambria Math"/>
          </w:rPr>
          <m:t>n</m:t>
        </m:r>
        <m:r>
          <m:rPr>
            <m:sty m:val="p"/>
          </m:rPr>
          <w:rPr>
            <w:rFonts w:ascii="Cambria Math" w:hAnsi="Cambria Math"/>
          </w:rPr>
          <m:t>=20</m:t>
        </m:r>
      </m:oMath>
      <w:r w:rsidRPr="001C79D6">
        <w:t xml:space="preserve">лет, </w:t>
      </w:r>
      <m:oMath>
        <m:sSub>
          <m:sSubPr>
            <m:ctrlPr>
              <w:rPr>
                <w:rFonts w:ascii="Cambria Math" w:hAnsi="Cambria Math"/>
              </w:rPr>
            </m:ctrlPr>
          </m:sSubPr>
          <m:e>
            <m:r>
              <w:rPr>
                <w:rFonts w:ascii="Cambria Math" w:hAnsi="Cambria Math"/>
              </w:rPr>
              <m:t>h</m:t>
            </m:r>
          </m:e>
          <m:sub>
            <m:r>
              <m:rPr>
                <m:nor/>
              </m:rPr>
              <m:t>экв</m:t>
            </m:r>
          </m:sub>
        </m:sSub>
        <m:r>
          <m:rPr>
            <m:sty m:val="p"/>
          </m:rPr>
          <w:rPr>
            <w:rFonts w:ascii="Cambria Math" w:hAnsi="Cambria Math"/>
          </w:rPr>
          <m:t>=5</m:t>
        </m:r>
        <m:r>
          <m:rPr>
            <m:nor/>
          </m:rPr>
          <m:t> </m:t>
        </m:r>
        <m:r>
          <m:rPr>
            <m:sty m:val="p"/>
          </m:rPr>
          <w:rPr>
            <w:rFonts w:ascii="Cambria Math" w:hAnsi="Cambria Math"/>
          </w:rPr>
          <m:t>500</m:t>
        </m:r>
      </m:oMath>
      <w:r w:rsidRPr="001C79D6">
        <w:t xml:space="preserve">ч/год; рассмотрен диапазон </w:t>
      </w:r>
      <m:oMath>
        <m:r>
          <w:rPr>
            <w:rFonts w:ascii="Cambria Math" w:hAnsi="Cambria Math"/>
          </w:rPr>
          <m:t>r</m:t>
        </m:r>
        <m:r>
          <m:rPr>
            <m:sty m:val="p"/>
          </m:rPr>
          <w:rPr>
            <w:rFonts w:ascii="Cambria Math" w:hAnsi="Cambria Math"/>
          </w:rPr>
          <m:t>=8%</m:t>
        </m:r>
      </m:oMath>
      <w:r w:rsidR="006D3103" w:rsidRPr="001C79D6">
        <w:t>-</w:t>
      </w:r>
      <w:r w:rsidRPr="001C79D6">
        <w:t>12 % (для чувствительности).</w:t>
      </w:r>
    </w:p>
    <w:p w14:paraId="40A877C4" w14:textId="0CBC8645" w:rsidR="00720099" w:rsidRPr="001C79D6" w:rsidRDefault="00720099" w:rsidP="00143BF3">
      <w:pPr>
        <w:pStyle w:val="a7"/>
      </w:pPr>
      <w:r w:rsidRPr="001C79D6">
        <w:t xml:space="preserve">Оценочный прирост тарифа (только за счёт </w:t>
      </w:r>
      <w:r w:rsidR="00143BF3" w:rsidRPr="001C79D6">
        <w:t>операционных расходов</w:t>
      </w:r>
      <w:r w:rsidRPr="001C79D6">
        <w:t>), руб./Гкал:</w:t>
      </w:r>
    </w:p>
    <w:p w14:paraId="1A0779D0" w14:textId="0288FFDD" w:rsidR="00720099" w:rsidRPr="001C79D6" w:rsidRDefault="00720099" w:rsidP="00143BF3">
      <w:pPr>
        <w:pStyle w:val="a7"/>
      </w:pPr>
      <w:r w:rsidRPr="001C79D6">
        <w:t>Вариант № 1: ~23</w:t>
      </w:r>
      <w:r w:rsidR="006D3103" w:rsidRPr="001C79D6">
        <w:t>-</w:t>
      </w:r>
      <w:r w:rsidRPr="001C79D6">
        <w:t>30 руб./Гкал</w:t>
      </w:r>
    </w:p>
    <w:p w14:paraId="2BD8F1B6" w14:textId="2B99A3A7" w:rsidR="00720099" w:rsidRPr="001C79D6" w:rsidRDefault="00720099" w:rsidP="00143BF3">
      <w:pPr>
        <w:pStyle w:val="a7"/>
      </w:pPr>
      <w:r w:rsidRPr="001C79D6">
        <w:t>Вариант № 2: ~52</w:t>
      </w:r>
      <w:r w:rsidR="006D3103" w:rsidRPr="001C79D6">
        <w:t>-</w:t>
      </w:r>
      <w:r w:rsidRPr="001C79D6">
        <w:t>68 руб./Гкал</w:t>
      </w:r>
    </w:p>
    <w:p w14:paraId="3CBDA218" w14:textId="558AFFA2" w:rsidR="00720099" w:rsidRPr="001C79D6" w:rsidRDefault="00720099" w:rsidP="00143BF3">
      <w:pPr>
        <w:pStyle w:val="a7"/>
      </w:pPr>
      <w:r w:rsidRPr="001C79D6">
        <w:t>Дифференциал: Вариант № 2 формирует дополнительную нагрузку порядка +</w:t>
      </w:r>
      <w:r w:rsidR="007946E4" w:rsidRPr="001C79D6">
        <w:t>29-38</w:t>
      </w:r>
      <w:r w:rsidRPr="001C79D6">
        <w:t xml:space="preserve"> руб./Гкал сверх Варианта № 1. При этом различия устойчивы к разумным изменениям </w:t>
      </w:r>
      <m:oMath>
        <m:r>
          <w:rPr>
            <w:rFonts w:ascii="Cambria Math" w:hAnsi="Cambria Math"/>
          </w:rPr>
          <m:t>r</m:t>
        </m:r>
      </m:oMath>
      <w:r w:rsidRPr="001C79D6">
        <w:t xml:space="preserve">и </w:t>
      </w:r>
      <m:oMath>
        <m:sSub>
          <m:sSubPr>
            <m:ctrlPr>
              <w:rPr>
                <w:rFonts w:ascii="Cambria Math" w:hAnsi="Cambria Math"/>
              </w:rPr>
            </m:ctrlPr>
          </m:sSubPr>
          <m:e>
            <m:r>
              <w:rPr>
                <w:rFonts w:ascii="Cambria Math" w:hAnsi="Cambria Math"/>
              </w:rPr>
              <m:t>h</m:t>
            </m:r>
          </m:e>
          <m:sub>
            <m:r>
              <m:rPr>
                <m:nor/>
              </m:rPr>
              <m:t>экв</m:t>
            </m:r>
          </m:sub>
        </m:sSub>
      </m:oMath>
      <w:r w:rsidRPr="001C79D6">
        <w:t>.</w:t>
      </w:r>
    </w:p>
    <w:p w14:paraId="5200376D" w14:textId="0C4905D2" w:rsidR="00720099" w:rsidRPr="001C79D6" w:rsidRDefault="00720099" w:rsidP="00143BF3">
      <w:pPr>
        <w:pStyle w:val="a7"/>
      </w:pPr>
      <w:r w:rsidRPr="001C79D6">
        <w:t xml:space="preserve">Примечание: расчёт носит </w:t>
      </w:r>
      <w:r w:rsidR="00143BF3" w:rsidRPr="001C79D6">
        <w:t>уровнённый</w:t>
      </w:r>
      <w:r w:rsidRPr="001C79D6">
        <w:t xml:space="preserve"> сравнительный характер. Фактическое тарифное влияние устанавливается регулятором по итогам утверждения инвестпрограмм/смет и учитывает структуру финансирования, ввод по годам, амортизацию</w:t>
      </w:r>
      <w:r w:rsidR="00143BF3" w:rsidRPr="001C79D6">
        <w:t xml:space="preserve"> </w:t>
      </w:r>
      <w:r w:rsidRPr="001C79D6">
        <w:t>и пр.</w:t>
      </w:r>
    </w:p>
    <w:p w14:paraId="6D5B4017" w14:textId="77777777" w:rsidR="00720099" w:rsidRPr="001C79D6" w:rsidRDefault="00720099" w:rsidP="00143BF3">
      <w:pPr>
        <w:pStyle w:val="a5"/>
        <w:spacing w:line="240" w:lineRule="auto"/>
        <w:rPr>
          <w:b/>
          <w:bCs/>
        </w:rPr>
      </w:pPr>
      <w:r w:rsidRPr="001C79D6">
        <w:rPr>
          <w:b/>
          <w:bCs/>
        </w:rPr>
        <w:t>5.3.4. Операционные расходы и риски</w:t>
      </w:r>
    </w:p>
    <w:p w14:paraId="2B430829" w14:textId="77777777" w:rsidR="001C79D6" w:rsidRPr="001C79D6" w:rsidRDefault="001C79D6" w:rsidP="001C79D6">
      <w:pPr>
        <w:pStyle w:val="a5"/>
        <w:spacing w:line="240" w:lineRule="auto"/>
      </w:pPr>
      <w:r w:rsidRPr="001C79D6">
        <w:t>Вариант 1</w:t>
      </w:r>
    </w:p>
    <w:p w14:paraId="459CD44D" w14:textId="77777777" w:rsidR="001C79D6" w:rsidRPr="001C79D6" w:rsidRDefault="001C79D6" w:rsidP="001C79D6">
      <w:pPr>
        <w:pStyle w:val="a5"/>
        <w:spacing w:line="240" w:lineRule="auto"/>
      </w:pPr>
      <w:r w:rsidRPr="001C79D6">
        <w:t>Сохраняет старую инфраструктуру.</w:t>
      </w:r>
    </w:p>
    <w:p w14:paraId="2C896BC9" w14:textId="77777777" w:rsidR="001C79D6" w:rsidRPr="001C79D6" w:rsidRDefault="001C79D6" w:rsidP="001C79D6">
      <w:pPr>
        <w:pStyle w:val="a5"/>
        <w:spacing w:line="240" w:lineRule="auto"/>
      </w:pPr>
      <w:r w:rsidRPr="001C79D6">
        <w:t>Сохраняет угольную котельную, высокие затраты на топливо, золоудаление, логистику, штат.</w:t>
      </w:r>
    </w:p>
    <w:p w14:paraId="2EF8C162" w14:textId="77777777" w:rsidR="001C79D6" w:rsidRPr="001C79D6" w:rsidRDefault="001C79D6" w:rsidP="001C79D6">
      <w:pPr>
        <w:pStyle w:val="a5"/>
        <w:spacing w:line="240" w:lineRule="auto"/>
      </w:pPr>
      <w:r w:rsidRPr="001C79D6">
        <w:t>Зависимость от аварийных участков сетей остаётся высокой.</w:t>
      </w:r>
    </w:p>
    <w:p w14:paraId="181F8B65" w14:textId="77777777" w:rsidR="001C79D6" w:rsidRPr="001C79D6" w:rsidRDefault="001C79D6" w:rsidP="001C79D6">
      <w:pPr>
        <w:pStyle w:val="a5"/>
        <w:spacing w:line="240" w:lineRule="auto"/>
      </w:pPr>
      <w:r w:rsidRPr="001C79D6">
        <w:t>Вариант 2</w:t>
      </w:r>
    </w:p>
    <w:p w14:paraId="0D335D6A" w14:textId="77777777" w:rsidR="001C79D6" w:rsidRPr="001C79D6" w:rsidRDefault="001C79D6" w:rsidP="001C79D6">
      <w:pPr>
        <w:pStyle w:val="a5"/>
        <w:spacing w:line="240" w:lineRule="auto"/>
      </w:pPr>
      <w:r w:rsidRPr="001C79D6">
        <w:t>Полный переход на газ снижает топливную составляющую расходов на 20–35 %.</w:t>
      </w:r>
    </w:p>
    <w:p w14:paraId="06935612" w14:textId="77777777" w:rsidR="001C79D6" w:rsidRPr="001C79D6" w:rsidRDefault="001C79D6" w:rsidP="001C79D6">
      <w:pPr>
        <w:pStyle w:val="a5"/>
        <w:spacing w:line="240" w:lineRule="auto"/>
      </w:pPr>
      <w:r w:rsidRPr="001C79D6">
        <w:t>Современные БМК обеспечивают высокий КПД (до 92–95 %).</w:t>
      </w:r>
    </w:p>
    <w:p w14:paraId="5D59AA9B" w14:textId="77777777" w:rsidR="001C79D6" w:rsidRPr="001C79D6" w:rsidRDefault="001C79D6" w:rsidP="001C79D6">
      <w:pPr>
        <w:pStyle w:val="a5"/>
        <w:spacing w:line="240" w:lineRule="auto"/>
      </w:pPr>
      <w:r w:rsidRPr="001C79D6">
        <w:t>Сокращение сетей в п. Совхозный снижает теплопотери на 12–18 %.</w:t>
      </w:r>
    </w:p>
    <w:p w14:paraId="53F2F3BE" w14:textId="77777777" w:rsidR="001C79D6" w:rsidRPr="001C79D6" w:rsidRDefault="001C79D6" w:rsidP="001C79D6">
      <w:pPr>
        <w:pStyle w:val="a5"/>
        <w:spacing w:line="240" w:lineRule="auto"/>
      </w:pPr>
      <w:r w:rsidRPr="001C79D6">
        <w:t>Исключение старых котельных снижает трудоёмкость эксплуатации и ремонтные фонды.</w:t>
      </w:r>
    </w:p>
    <w:p w14:paraId="2A7DAE65" w14:textId="77777777" w:rsidR="001C79D6" w:rsidRPr="001C79D6" w:rsidRDefault="001C79D6" w:rsidP="001C79D6">
      <w:pPr>
        <w:pStyle w:val="a5"/>
        <w:spacing w:line="240" w:lineRule="auto"/>
      </w:pPr>
      <w:r w:rsidRPr="001C79D6">
        <w:t>Снижается аварийность инфраструктуры.</w:t>
      </w:r>
    </w:p>
    <w:p w14:paraId="32982186" w14:textId="7F3CCA25" w:rsidR="001C79D6" w:rsidRPr="001C79D6" w:rsidRDefault="001C79D6" w:rsidP="001C79D6">
      <w:pPr>
        <w:pStyle w:val="a5"/>
        <w:spacing w:line="240" w:lineRule="auto"/>
      </w:pPr>
      <w:r w:rsidRPr="001C79D6">
        <w:t>Итог: Даже при увеличении капитальных расходов совокупная стоимость жизненного цикла (CAPEX + OPEX) для Варианта 2 ниже.</w:t>
      </w:r>
    </w:p>
    <w:p w14:paraId="2595FA42" w14:textId="6D08A70A" w:rsidR="00720099" w:rsidRPr="001C79D6" w:rsidRDefault="00720099" w:rsidP="007946E4">
      <w:pPr>
        <w:pStyle w:val="a5"/>
        <w:spacing w:line="240" w:lineRule="auto"/>
        <w:rPr>
          <w:b/>
          <w:bCs/>
        </w:rPr>
      </w:pPr>
      <w:r w:rsidRPr="001C79D6">
        <w:rPr>
          <w:b/>
          <w:bCs/>
        </w:rPr>
        <w:t>5.3.5. Резерв мощности и надёжность</w:t>
      </w:r>
    </w:p>
    <w:p w14:paraId="02B3B8B0" w14:textId="77777777" w:rsidR="001C79D6" w:rsidRPr="001C79D6" w:rsidRDefault="001C79D6" w:rsidP="001C79D6">
      <w:pPr>
        <w:pStyle w:val="a5"/>
        <w:spacing w:line="240" w:lineRule="auto"/>
      </w:pPr>
      <w:r w:rsidRPr="001C79D6">
        <w:t>Ключевые улучшения Варианта 2:</w:t>
      </w:r>
    </w:p>
    <w:p w14:paraId="43C0E472" w14:textId="77777777" w:rsidR="001C79D6" w:rsidRPr="001C79D6" w:rsidRDefault="001C79D6" w:rsidP="001C79D6">
      <w:pPr>
        <w:pStyle w:val="a7"/>
        <w:numPr>
          <w:ilvl w:val="0"/>
          <w:numId w:val="15"/>
        </w:numPr>
        <w:ind w:left="0" w:firstLine="851"/>
      </w:pPr>
      <w:r w:rsidRPr="001C79D6">
        <w:t>устранение «узких мест», связанных с изношенными магистралями диаметром 400–500 мм;</w:t>
      </w:r>
    </w:p>
    <w:p w14:paraId="5A08BF35" w14:textId="77777777" w:rsidR="001C79D6" w:rsidRPr="001C79D6" w:rsidRDefault="001C79D6" w:rsidP="001C79D6">
      <w:pPr>
        <w:pStyle w:val="a7"/>
        <w:numPr>
          <w:ilvl w:val="0"/>
          <w:numId w:val="15"/>
        </w:numPr>
        <w:ind w:left="0" w:firstLine="851"/>
      </w:pPr>
      <w:r w:rsidRPr="001C79D6">
        <w:t>снижение зависимости от старого оборудования;</w:t>
      </w:r>
    </w:p>
    <w:p w14:paraId="1C9C4446" w14:textId="77777777" w:rsidR="001C79D6" w:rsidRPr="001C79D6" w:rsidRDefault="001C79D6" w:rsidP="001C79D6">
      <w:pPr>
        <w:pStyle w:val="a7"/>
        <w:numPr>
          <w:ilvl w:val="0"/>
          <w:numId w:val="15"/>
        </w:numPr>
        <w:ind w:left="0" w:firstLine="851"/>
      </w:pPr>
      <w:r w:rsidRPr="001C79D6">
        <w:lastRenderedPageBreak/>
        <w:t>сокращение сетей — уменьшение вероятности аварий;</w:t>
      </w:r>
    </w:p>
    <w:p w14:paraId="31F3FA1C" w14:textId="77777777" w:rsidR="001C79D6" w:rsidRPr="001C79D6" w:rsidRDefault="001C79D6" w:rsidP="001C79D6">
      <w:pPr>
        <w:pStyle w:val="a7"/>
        <w:numPr>
          <w:ilvl w:val="0"/>
          <w:numId w:val="15"/>
        </w:numPr>
        <w:ind w:left="0" w:firstLine="851"/>
      </w:pPr>
      <w:r w:rsidRPr="001C79D6">
        <w:t>распределение генерации снижает системные риски;</w:t>
      </w:r>
    </w:p>
    <w:p w14:paraId="77CEE55A" w14:textId="77777777" w:rsidR="001C79D6" w:rsidRPr="001C79D6" w:rsidRDefault="001C79D6" w:rsidP="001C79D6">
      <w:pPr>
        <w:pStyle w:val="a7"/>
        <w:numPr>
          <w:ilvl w:val="0"/>
          <w:numId w:val="15"/>
        </w:numPr>
        <w:ind w:left="0" w:firstLine="851"/>
      </w:pPr>
      <w:r w:rsidRPr="001C79D6">
        <w:t>газовые БМК обеспечивают быстрый ввод резерва.</w:t>
      </w:r>
    </w:p>
    <w:p w14:paraId="57419E16" w14:textId="77777777" w:rsidR="001C79D6" w:rsidRPr="001C79D6" w:rsidRDefault="001C79D6" w:rsidP="001C79D6">
      <w:pPr>
        <w:pStyle w:val="a5"/>
        <w:spacing w:line="240" w:lineRule="auto"/>
      </w:pPr>
      <w:r w:rsidRPr="001C79D6">
        <w:t>Таким образом, Вариант 2 формирует стабильность и устойчивость системы на горизонте 20–30 лет.</w:t>
      </w:r>
    </w:p>
    <w:p w14:paraId="3172F131" w14:textId="6D206EE0" w:rsidR="00720099" w:rsidRPr="001C79D6" w:rsidRDefault="00720099" w:rsidP="007946E4">
      <w:pPr>
        <w:pStyle w:val="a5"/>
        <w:spacing w:line="240" w:lineRule="auto"/>
        <w:rPr>
          <w:b/>
          <w:bCs/>
        </w:rPr>
      </w:pPr>
      <w:r w:rsidRPr="001C79D6">
        <w:rPr>
          <w:b/>
          <w:bCs/>
        </w:rPr>
        <w:t>5.3.6. Социальные и регуляторные эффекты</w:t>
      </w:r>
    </w:p>
    <w:p w14:paraId="2B845198" w14:textId="77777777" w:rsidR="001C79D6" w:rsidRPr="001C79D6" w:rsidRDefault="001C79D6" w:rsidP="001C79D6">
      <w:pPr>
        <w:pStyle w:val="a5"/>
        <w:spacing w:line="240" w:lineRule="auto"/>
      </w:pPr>
      <w:r w:rsidRPr="001C79D6">
        <w:t>Вариант 2:</w:t>
      </w:r>
    </w:p>
    <w:p w14:paraId="0E3AF7A8" w14:textId="77777777" w:rsidR="001C79D6" w:rsidRPr="001C79D6" w:rsidRDefault="001C79D6" w:rsidP="001C79D6">
      <w:pPr>
        <w:pStyle w:val="a7"/>
        <w:numPr>
          <w:ilvl w:val="0"/>
          <w:numId w:val="15"/>
        </w:numPr>
        <w:ind w:left="0" w:firstLine="851"/>
      </w:pPr>
      <w:r w:rsidRPr="001C79D6">
        <w:t>обеспечивает экологический переход (отказ от угля);</w:t>
      </w:r>
    </w:p>
    <w:p w14:paraId="073BADCB" w14:textId="77777777" w:rsidR="001C79D6" w:rsidRPr="001C79D6" w:rsidRDefault="001C79D6" w:rsidP="001C79D6">
      <w:pPr>
        <w:pStyle w:val="a7"/>
        <w:numPr>
          <w:ilvl w:val="0"/>
          <w:numId w:val="15"/>
        </w:numPr>
        <w:ind w:left="0" w:firstLine="851"/>
      </w:pPr>
      <w:r w:rsidRPr="001C79D6">
        <w:t>снижает выбросы и санитарно-гигиенические нагрузки;</w:t>
      </w:r>
    </w:p>
    <w:p w14:paraId="1786FC58" w14:textId="77777777" w:rsidR="001C79D6" w:rsidRPr="001C79D6" w:rsidRDefault="001C79D6" w:rsidP="001C79D6">
      <w:pPr>
        <w:pStyle w:val="a7"/>
        <w:numPr>
          <w:ilvl w:val="0"/>
          <w:numId w:val="15"/>
        </w:numPr>
        <w:ind w:left="0" w:firstLine="851"/>
      </w:pPr>
      <w:r w:rsidRPr="001C79D6">
        <w:t>уменьшает влияние на здоровье населения;</w:t>
      </w:r>
    </w:p>
    <w:p w14:paraId="308B8D44" w14:textId="77777777" w:rsidR="001C79D6" w:rsidRPr="001C79D6" w:rsidRDefault="001C79D6" w:rsidP="001C79D6">
      <w:pPr>
        <w:pStyle w:val="a7"/>
        <w:numPr>
          <w:ilvl w:val="0"/>
          <w:numId w:val="15"/>
        </w:numPr>
        <w:ind w:left="0" w:firstLine="851"/>
      </w:pPr>
      <w:r w:rsidRPr="001C79D6">
        <w:t>формирует условия для снижения аварийности и сокращения перебоев;</w:t>
      </w:r>
    </w:p>
    <w:p w14:paraId="74B7469C" w14:textId="77777777" w:rsidR="001C79D6" w:rsidRPr="001C79D6" w:rsidRDefault="001C79D6" w:rsidP="001C79D6">
      <w:pPr>
        <w:pStyle w:val="a7"/>
        <w:numPr>
          <w:ilvl w:val="0"/>
          <w:numId w:val="15"/>
        </w:numPr>
        <w:ind w:left="0" w:firstLine="851"/>
      </w:pPr>
      <w:r w:rsidRPr="001C79D6">
        <w:t>снижает требования к бюджетной поддержке в будущем (меньше ремонтов, меньше аварий).</w:t>
      </w:r>
    </w:p>
    <w:p w14:paraId="361CD7DE" w14:textId="77777777" w:rsidR="001C79D6" w:rsidRPr="001C79D6" w:rsidRDefault="001C79D6" w:rsidP="001C79D6">
      <w:pPr>
        <w:pStyle w:val="a5"/>
        <w:spacing w:line="240" w:lineRule="auto"/>
      </w:pPr>
      <w:r w:rsidRPr="001C79D6">
        <w:t>При этом дополнительная тарифная нагрузка является умеренной и экономически оправданной.</w:t>
      </w:r>
    </w:p>
    <w:p w14:paraId="11D60FAF" w14:textId="77777777" w:rsidR="00720099" w:rsidRPr="001C79D6" w:rsidRDefault="00720099" w:rsidP="00143BF3">
      <w:pPr>
        <w:pStyle w:val="a5"/>
        <w:spacing w:line="240" w:lineRule="auto"/>
        <w:rPr>
          <w:b/>
          <w:bCs/>
        </w:rPr>
      </w:pPr>
      <w:r w:rsidRPr="001C79D6">
        <w:rPr>
          <w:b/>
          <w:bCs/>
        </w:rPr>
        <w:t>5.3.7. Вывод и выбор приоритетного варианта</w:t>
      </w:r>
    </w:p>
    <w:p w14:paraId="0ACE2845" w14:textId="77777777" w:rsidR="001C79D6" w:rsidRPr="001C79D6" w:rsidRDefault="001C79D6" w:rsidP="001C79D6">
      <w:pPr>
        <w:pStyle w:val="a5"/>
        <w:spacing w:line="240" w:lineRule="auto"/>
      </w:pPr>
      <w:r w:rsidRPr="001C79D6">
        <w:t>С учётом:</w:t>
      </w:r>
    </w:p>
    <w:p w14:paraId="21EB8847" w14:textId="77777777" w:rsidR="001C79D6" w:rsidRPr="001C79D6" w:rsidRDefault="001C79D6" w:rsidP="001C79D6">
      <w:pPr>
        <w:pStyle w:val="a7"/>
        <w:numPr>
          <w:ilvl w:val="0"/>
          <w:numId w:val="15"/>
        </w:numPr>
        <w:ind w:left="0" w:firstLine="851"/>
      </w:pPr>
      <w:r w:rsidRPr="001C79D6">
        <w:t>структурного снижения эксплуатационных расходов (газ против угля, сокращение сетей);</w:t>
      </w:r>
    </w:p>
    <w:p w14:paraId="63D7E1E2" w14:textId="77777777" w:rsidR="001C79D6" w:rsidRPr="001C79D6" w:rsidRDefault="001C79D6" w:rsidP="001C79D6">
      <w:pPr>
        <w:pStyle w:val="a7"/>
        <w:numPr>
          <w:ilvl w:val="0"/>
          <w:numId w:val="15"/>
        </w:numPr>
        <w:ind w:left="0" w:firstLine="851"/>
      </w:pPr>
      <w:r w:rsidRPr="001C79D6">
        <w:t>повышения надёжности и отказа от изношенной инфраструктуры;</w:t>
      </w:r>
    </w:p>
    <w:p w14:paraId="6C018FFD" w14:textId="77777777" w:rsidR="001C79D6" w:rsidRPr="001C79D6" w:rsidRDefault="001C79D6" w:rsidP="001C79D6">
      <w:pPr>
        <w:pStyle w:val="a7"/>
        <w:numPr>
          <w:ilvl w:val="0"/>
          <w:numId w:val="15"/>
        </w:numPr>
        <w:ind w:left="0" w:firstLine="851"/>
      </w:pPr>
      <w:r w:rsidRPr="001C79D6">
        <w:t>экологического эффекта и соответствия современным требованиям теплоснабжения;</w:t>
      </w:r>
    </w:p>
    <w:p w14:paraId="12FDC48A" w14:textId="77777777" w:rsidR="001C79D6" w:rsidRPr="001C79D6" w:rsidRDefault="001C79D6" w:rsidP="001C79D6">
      <w:pPr>
        <w:pStyle w:val="a7"/>
        <w:numPr>
          <w:ilvl w:val="0"/>
          <w:numId w:val="15"/>
        </w:numPr>
        <w:ind w:left="0" w:firstLine="851"/>
      </w:pPr>
      <w:r w:rsidRPr="001C79D6">
        <w:t>уменьшения аварийности и рисков длительных отключений;</w:t>
      </w:r>
    </w:p>
    <w:p w14:paraId="2C699DB4" w14:textId="77777777" w:rsidR="001C79D6" w:rsidRPr="001C79D6" w:rsidRDefault="001C79D6" w:rsidP="001C79D6">
      <w:pPr>
        <w:pStyle w:val="a7"/>
        <w:numPr>
          <w:ilvl w:val="0"/>
          <w:numId w:val="15"/>
        </w:numPr>
        <w:ind w:left="0" w:firstLine="851"/>
      </w:pPr>
      <w:r w:rsidRPr="001C79D6">
        <w:t>более низкой стоимости жизненного цикла системы;</w:t>
      </w:r>
    </w:p>
    <w:p w14:paraId="6AD3C560" w14:textId="77777777" w:rsidR="001C79D6" w:rsidRPr="001C79D6" w:rsidRDefault="001C79D6" w:rsidP="001C79D6">
      <w:pPr>
        <w:pStyle w:val="a7"/>
        <w:numPr>
          <w:ilvl w:val="0"/>
          <w:numId w:val="15"/>
        </w:numPr>
        <w:ind w:left="0" w:firstLine="851"/>
      </w:pPr>
      <w:r w:rsidRPr="001C79D6">
        <w:t>стабилизации тарифов в средне- и долгосрочной перспективе;</w:t>
      </w:r>
    </w:p>
    <w:p w14:paraId="5947DC8C" w14:textId="77777777" w:rsidR="001C79D6" w:rsidRPr="001C79D6" w:rsidRDefault="001C79D6" w:rsidP="001C79D6">
      <w:pPr>
        <w:pStyle w:val="a7"/>
        <w:numPr>
          <w:ilvl w:val="0"/>
          <w:numId w:val="15"/>
        </w:numPr>
        <w:ind w:left="0" w:firstLine="851"/>
      </w:pPr>
      <w:r w:rsidRPr="001C79D6">
        <w:t>улучшения инвестиционной привлекательности теплоснабжающей инфраструктуры;</w:t>
      </w:r>
    </w:p>
    <w:p w14:paraId="34E4DD9F" w14:textId="77777777" w:rsidR="001C79D6" w:rsidRPr="001C79D6" w:rsidRDefault="001C79D6" w:rsidP="001C79D6">
      <w:pPr>
        <w:pStyle w:val="a7"/>
        <w:numPr>
          <w:ilvl w:val="0"/>
          <w:numId w:val="15"/>
        </w:numPr>
        <w:ind w:left="0" w:firstLine="851"/>
      </w:pPr>
      <w:r w:rsidRPr="001C79D6">
        <w:t>приоритетным для реализации признан Вариант 2 — комплексной модернизации и газификации системы теплоснабжения.</w:t>
      </w:r>
    </w:p>
    <w:p w14:paraId="4B16F2C7" w14:textId="77777777" w:rsidR="001C79D6" w:rsidRPr="001C79D6" w:rsidRDefault="001C79D6" w:rsidP="001C79D6">
      <w:pPr>
        <w:pStyle w:val="a5"/>
        <w:spacing w:line="240" w:lineRule="auto"/>
      </w:pPr>
      <w:r w:rsidRPr="001C79D6">
        <w:t>Он обеспечивает наиболее устойчивую, энергоэффективную и экономически оптимальную модель развития системы, несмотря на более высокий начальный объём капитальных вложений.</w:t>
      </w:r>
    </w:p>
    <w:bookmarkEnd w:id="552"/>
    <w:p w14:paraId="5839F0D7" w14:textId="5A8A8390" w:rsidR="003F77F3" w:rsidRPr="0021573C" w:rsidRDefault="00431531" w:rsidP="00455A09">
      <w:pPr>
        <w:pStyle w:val="a5"/>
        <w:spacing w:line="240" w:lineRule="auto"/>
        <w:rPr>
          <w:b/>
          <w:bCs/>
        </w:rPr>
      </w:pPr>
      <w:r w:rsidRPr="0021573C">
        <w:rPr>
          <w:b/>
          <w:bCs/>
        </w:rPr>
        <w:t>Раздел</w:t>
      </w:r>
      <w:r w:rsidR="003F77F3" w:rsidRPr="0021573C">
        <w:rPr>
          <w:b/>
          <w:bCs/>
        </w:rPr>
        <w:t xml:space="preserve">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557"/>
      <w:bookmarkEnd w:id="558"/>
    </w:p>
    <w:p w14:paraId="7ADD967A" w14:textId="77777777" w:rsidR="00C43A3B" w:rsidRDefault="003F77F3" w:rsidP="00455A09">
      <w:pPr>
        <w:pStyle w:val="a5"/>
        <w:spacing w:line="240" w:lineRule="auto"/>
        <w:rPr>
          <w:b/>
          <w:bCs/>
        </w:rPr>
      </w:pPr>
      <w:bookmarkStart w:id="559" w:name="_Toc168971967"/>
      <w:bookmarkStart w:id="560" w:name="_Toc204744208"/>
      <w:r w:rsidRPr="0021573C">
        <w:rPr>
          <w:b/>
          <w:bCs/>
        </w:rPr>
        <w:t>6.1. Расчетная величина нормативных потерь теплоносителя в тепловых сетях в зонах действия источников тепловой энергии</w:t>
      </w:r>
      <w:bookmarkEnd w:id="559"/>
      <w:bookmarkEnd w:id="560"/>
    </w:p>
    <w:p w14:paraId="04D1BDC3" w14:textId="77777777" w:rsidR="00143BF3" w:rsidRPr="00F34589" w:rsidRDefault="00143BF3" w:rsidP="00143BF3">
      <w:pPr>
        <w:pStyle w:val="a7"/>
      </w:pPr>
      <w:r w:rsidRPr="00F34589">
        <w:t>Расчетная величина нормативных потерь теплоносителя в тепловых сетях в зонах действия источников тепловой энергии представлена в таблице 6.1.1.</w:t>
      </w:r>
    </w:p>
    <w:p w14:paraId="7D69A400" w14:textId="77777777" w:rsidR="00143BF3" w:rsidRPr="00F34589" w:rsidRDefault="00143BF3" w:rsidP="005B35B4">
      <w:pPr>
        <w:pStyle w:val="a9"/>
      </w:pPr>
      <w:bookmarkStart w:id="561" w:name="_Toc176254794"/>
      <w:r w:rsidRPr="00F34589">
        <w:lastRenderedPageBreak/>
        <w:t>Таблица 6.1.1. Расчетная величина нормативных потерь теплоносителя в тепловых сетях в зонах действия источников тепловой энергии</w:t>
      </w:r>
      <w:bookmarkEnd w:id="561"/>
    </w:p>
    <w:tbl>
      <w:tblPr>
        <w:tblW w:w="4996" w:type="pct"/>
        <w:tblLook w:val="04A0" w:firstRow="1" w:lastRow="0" w:firstColumn="1" w:lastColumn="0" w:noHBand="0" w:noVBand="1"/>
      </w:tblPr>
      <w:tblGrid>
        <w:gridCol w:w="796"/>
        <w:gridCol w:w="6895"/>
        <w:gridCol w:w="1872"/>
      </w:tblGrid>
      <w:tr w:rsidR="00BF5FEE" w:rsidRPr="004204B2" w14:paraId="514C3C53" w14:textId="77777777" w:rsidTr="00BF5FEE">
        <w:trPr>
          <w:trHeight w:val="507"/>
          <w:tblHeader/>
        </w:trPr>
        <w:tc>
          <w:tcPr>
            <w:tcW w:w="416" w:type="pct"/>
            <w:vMerge w:val="restart"/>
            <w:tcBorders>
              <w:top w:val="single" w:sz="4" w:space="0" w:color="auto"/>
              <w:left w:val="single" w:sz="4" w:space="0" w:color="auto"/>
              <w:bottom w:val="single" w:sz="4" w:space="0" w:color="auto"/>
              <w:right w:val="single" w:sz="4" w:space="0" w:color="auto"/>
            </w:tcBorders>
            <w:hideMark/>
          </w:tcPr>
          <w:p w14:paraId="5128F943" w14:textId="77777777" w:rsidR="00BF5FEE" w:rsidRPr="004204B2" w:rsidRDefault="00BF5FEE" w:rsidP="007D6F36">
            <w:pPr>
              <w:jc w:val="center"/>
              <w:rPr>
                <w:color w:val="000000"/>
                <w:szCs w:val="28"/>
              </w:rPr>
            </w:pPr>
            <w:r w:rsidRPr="004204B2">
              <w:rPr>
                <w:color w:val="000000"/>
                <w:szCs w:val="28"/>
              </w:rPr>
              <w:t>№ ТСО</w:t>
            </w:r>
          </w:p>
        </w:tc>
        <w:tc>
          <w:tcPr>
            <w:tcW w:w="3605" w:type="pct"/>
            <w:vMerge w:val="restart"/>
            <w:tcBorders>
              <w:top w:val="single" w:sz="4" w:space="0" w:color="auto"/>
              <w:left w:val="single" w:sz="4" w:space="0" w:color="auto"/>
              <w:bottom w:val="single" w:sz="4" w:space="0" w:color="auto"/>
              <w:right w:val="single" w:sz="4" w:space="0" w:color="auto"/>
            </w:tcBorders>
            <w:hideMark/>
          </w:tcPr>
          <w:p w14:paraId="2BEF628C" w14:textId="77777777" w:rsidR="00BF5FEE" w:rsidRPr="004204B2" w:rsidRDefault="00BF5FEE" w:rsidP="007D6F36">
            <w:pPr>
              <w:jc w:val="center"/>
              <w:rPr>
                <w:color w:val="000000"/>
                <w:szCs w:val="28"/>
              </w:rPr>
            </w:pPr>
            <w:r w:rsidRPr="004204B2">
              <w:rPr>
                <w:color w:val="000000"/>
                <w:szCs w:val="28"/>
              </w:rPr>
              <w:t>Наименование и адрес источника тепловой энергии</w:t>
            </w:r>
          </w:p>
        </w:tc>
        <w:tc>
          <w:tcPr>
            <w:tcW w:w="980" w:type="pct"/>
            <w:vMerge w:val="restart"/>
            <w:tcBorders>
              <w:top w:val="single" w:sz="4" w:space="0" w:color="auto"/>
              <w:left w:val="nil"/>
              <w:right w:val="single" w:sz="4" w:space="0" w:color="auto"/>
            </w:tcBorders>
          </w:tcPr>
          <w:p w14:paraId="19A45B38" w14:textId="7ED70C72" w:rsidR="00BF5FEE" w:rsidRPr="004204B2" w:rsidRDefault="00BF5FEE" w:rsidP="00BF5FEE">
            <w:pPr>
              <w:jc w:val="center"/>
              <w:rPr>
                <w:color w:val="000000"/>
                <w:szCs w:val="28"/>
              </w:rPr>
            </w:pPr>
            <w:r>
              <w:rPr>
                <w:color w:val="000000"/>
                <w:szCs w:val="28"/>
              </w:rPr>
              <w:t>Величина нормативных потерь, к</w:t>
            </w:r>
            <w:r w:rsidRPr="00BF5FEE">
              <w:rPr>
                <w:color w:val="000000"/>
                <w:szCs w:val="28"/>
              </w:rPr>
              <w:t>уб. м.</w:t>
            </w:r>
          </w:p>
        </w:tc>
      </w:tr>
      <w:tr w:rsidR="00BF5FEE" w:rsidRPr="004204B2" w14:paraId="6CBF1FB7" w14:textId="77777777" w:rsidTr="00BF5FEE">
        <w:trPr>
          <w:trHeight w:val="507"/>
          <w:tblHeader/>
        </w:trPr>
        <w:tc>
          <w:tcPr>
            <w:tcW w:w="416" w:type="pct"/>
            <w:vMerge/>
            <w:tcBorders>
              <w:top w:val="single" w:sz="4" w:space="0" w:color="auto"/>
              <w:left w:val="single" w:sz="4" w:space="0" w:color="auto"/>
              <w:bottom w:val="single" w:sz="4" w:space="0" w:color="auto"/>
              <w:right w:val="single" w:sz="4" w:space="0" w:color="auto"/>
            </w:tcBorders>
            <w:vAlign w:val="center"/>
            <w:hideMark/>
          </w:tcPr>
          <w:p w14:paraId="74B312D7" w14:textId="77777777" w:rsidR="00BF5FEE" w:rsidRPr="004204B2" w:rsidRDefault="00BF5FEE" w:rsidP="007D6F36">
            <w:pPr>
              <w:rPr>
                <w:color w:val="000000"/>
                <w:szCs w:val="28"/>
              </w:rPr>
            </w:pPr>
          </w:p>
        </w:tc>
        <w:tc>
          <w:tcPr>
            <w:tcW w:w="3605" w:type="pct"/>
            <w:vMerge/>
            <w:tcBorders>
              <w:top w:val="single" w:sz="4" w:space="0" w:color="auto"/>
              <w:left w:val="single" w:sz="4" w:space="0" w:color="auto"/>
              <w:bottom w:val="single" w:sz="4" w:space="0" w:color="auto"/>
              <w:right w:val="single" w:sz="4" w:space="0" w:color="auto"/>
            </w:tcBorders>
            <w:vAlign w:val="center"/>
            <w:hideMark/>
          </w:tcPr>
          <w:p w14:paraId="14E6C861" w14:textId="77777777" w:rsidR="00BF5FEE" w:rsidRPr="004204B2" w:rsidRDefault="00BF5FEE" w:rsidP="007D6F36">
            <w:pPr>
              <w:rPr>
                <w:color w:val="000000"/>
                <w:szCs w:val="28"/>
              </w:rPr>
            </w:pPr>
          </w:p>
        </w:tc>
        <w:tc>
          <w:tcPr>
            <w:tcW w:w="980" w:type="pct"/>
            <w:vMerge/>
            <w:tcBorders>
              <w:left w:val="nil"/>
              <w:bottom w:val="single" w:sz="4" w:space="0" w:color="auto"/>
              <w:right w:val="single" w:sz="4" w:space="0" w:color="auto"/>
            </w:tcBorders>
            <w:hideMark/>
          </w:tcPr>
          <w:p w14:paraId="04AFF10D" w14:textId="248F8F57" w:rsidR="00BF5FEE" w:rsidRPr="004204B2" w:rsidRDefault="00BF5FEE" w:rsidP="007D6F36">
            <w:pPr>
              <w:jc w:val="center"/>
              <w:rPr>
                <w:color w:val="000000"/>
                <w:szCs w:val="28"/>
              </w:rPr>
            </w:pPr>
          </w:p>
        </w:tc>
      </w:tr>
      <w:tr w:rsidR="00BF5FEE" w:rsidRPr="004204B2" w14:paraId="20A4E5D8"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7B309ED2" w14:textId="77777777" w:rsidR="00BF5FEE" w:rsidRPr="004204B2" w:rsidRDefault="00BF5FEE" w:rsidP="007D6F36">
            <w:pPr>
              <w:jc w:val="center"/>
              <w:rPr>
                <w:color w:val="000000"/>
                <w:szCs w:val="28"/>
              </w:rPr>
            </w:pPr>
            <w:r w:rsidRPr="004204B2">
              <w:rPr>
                <w:color w:val="000000"/>
                <w:szCs w:val="28"/>
              </w:rPr>
              <w:t>ТСО №01</w:t>
            </w:r>
          </w:p>
        </w:tc>
        <w:tc>
          <w:tcPr>
            <w:tcW w:w="3605" w:type="pct"/>
            <w:tcBorders>
              <w:top w:val="nil"/>
              <w:left w:val="nil"/>
              <w:bottom w:val="single" w:sz="4" w:space="0" w:color="auto"/>
              <w:right w:val="single" w:sz="4" w:space="0" w:color="auto"/>
            </w:tcBorders>
            <w:hideMark/>
          </w:tcPr>
          <w:p w14:paraId="1349DB7F" w14:textId="1190E665"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Центральная</w:t>
            </w:r>
            <w:r>
              <w:rPr>
                <w:color w:val="000000"/>
                <w:szCs w:val="28"/>
              </w:rPr>
              <w:t>»</w:t>
            </w:r>
            <w:r w:rsidRPr="004204B2">
              <w:rPr>
                <w:color w:val="000000"/>
                <w:szCs w:val="28"/>
              </w:rPr>
              <w:t>, г. Катав-Ивановск, ул. Б. Сулимовых, 3б</w:t>
            </w:r>
          </w:p>
        </w:tc>
        <w:tc>
          <w:tcPr>
            <w:tcW w:w="980" w:type="pct"/>
            <w:tcBorders>
              <w:top w:val="nil"/>
              <w:left w:val="nil"/>
              <w:bottom w:val="single" w:sz="4" w:space="0" w:color="auto"/>
              <w:right w:val="single" w:sz="4" w:space="0" w:color="auto"/>
            </w:tcBorders>
            <w:hideMark/>
          </w:tcPr>
          <w:p w14:paraId="3F1B980C" w14:textId="77777777" w:rsidR="00BF5FEE" w:rsidRPr="004204B2" w:rsidRDefault="00BF5FEE" w:rsidP="007D6F36">
            <w:pPr>
              <w:rPr>
                <w:color w:val="000000"/>
                <w:szCs w:val="28"/>
              </w:rPr>
            </w:pPr>
            <w:r w:rsidRPr="004204B2">
              <w:rPr>
                <w:color w:val="000000"/>
                <w:szCs w:val="28"/>
              </w:rPr>
              <w:t>29370.670</w:t>
            </w:r>
          </w:p>
        </w:tc>
      </w:tr>
      <w:tr w:rsidR="00BF5FEE" w:rsidRPr="004204B2" w14:paraId="69DA3091"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71124F01" w14:textId="558B474F" w:rsidR="00BF5FEE" w:rsidRPr="004204B2" w:rsidRDefault="003E7E1E" w:rsidP="007D6F36">
            <w:pPr>
              <w:jc w:val="center"/>
              <w:rPr>
                <w:color w:val="000000"/>
                <w:szCs w:val="28"/>
              </w:rPr>
            </w:pPr>
            <w:r>
              <w:rPr>
                <w:color w:val="000000"/>
                <w:szCs w:val="28"/>
              </w:rPr>
              <w:t>ТСО №02</w:t>
            </w:r>
          </w:p>
        </w:tc>
        <w:tc>
          <w:tcPr>
            <w:tcW w:w="3605" w:type="pct"/>
            <w:tcBorders>
              <w:top w:val="nil"/>
              <w:left w:val="nil"/>
              <w:bottom w:val="single" w:sz="4" w:space="0" w:color="auto"/>
              <w:right w:val="single" w:sz="4" w:space="0" w:color="auto"/>
            </w:tcBorders>
            <w:hideMark/>
          </w:tcPr>
          <w:p w14:paraId="666DDAC3" w14:textId="7AEB4E85"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Школа-Интернат</w:t>
            </w:r>
            <w:r>
              <w:rPr>
                <w:color w:val="000000"/>
                <w:szCs w:val="28"/>
              </w:rPr>
              <w:t>»</w:t>
            </w:r>
            <w:r w:rsidRPr="004204B2">
              <w:rPr>
                <w:color w:val="000000"/>
                <w:szCs w:val="28"/>
              </w:rPr>
              <w:t>, г. Катав-Ивановск, ул. Красноуральская, 33</w:t>
            </w:r>
          </w:p>
        </w:tc>
        <w:tc>
          <w:tcPr>
            <w:tcW w:w="980" w:type="pct"/>
            <w:tcBorders>
              <w:top w:val="nil"/>
              <w:left w:val="nil"/>
              <w:bottom w:val="single" w:sz="4" w:space="0" w:color="auto"/>
              <w:right w:val="single" w:sz="4" w:space="0" w:color="auto"/>
            </w:tcBorders>
            <w:hideMark/>
          </w:tcPr>
          <w:p w14:paraId="684CEAD7" w14:textId="77777777" w:rsidR="00BF5FEE" w:rsidRPr="004204B2" w:rsidRDefault="00BF5FEE" w:rsidP="007D6F36">
            <w:pPr>
              <w:rPr>
                <w:color w:val="000000"/>
                <w:szCs w:val="28"/>
              </w:rPr>
            </w:pPr>
            <w:r w:rsidRPr="004204B2">
              <w:rPr>
                <w:color w:val="000000"/>
                <w:szCs w:val="28"/>
              </w:rPr>
              <w:t>0.000</w:t>
            </w:r>
          </w:p>
        </w:tc>
      </w:tr>
      <w:tr w:rsidR="00BF5FEE" w:rsidRPr="004204B2" w14:paraId="7A406457"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72860B2E" w14:textId="77777777" w:rsidR="00BF5FEE" w:rsidRPr="004204B2" w:rsidRDefault="00BF5FEE" w:rsidP="007D6F36">
            <w:pPr>
              <w:jc w:val="center"/>
              <w:rPr>
                <w:color w:val="000000"/>
                <w:szCs w:val="28"/>
              </w:rPr>
            </w:pPr>
            <w:r w:rsidRPr="004204B2">
              <w:rPr>
                <w:color w:val="000000"/>
                <w:szCs w:val="28"/>
              </w:rPr>
              <w:t>ТСО №01</w:t>
            </w:r>
          </w:p>
        </w:tc>
        <w:tc>
          <w:tcPr>
            <w:tcW w:w="3605" w:type="pct"/>
            <w:tcBorders>
              <w:top w:val="nil"/>
              <w:left w:val="nil"/>
              <w:bottom w:val="single" w:sz="4" w:space="0" w:color="auto"/>
              <w:right w:val="single" w:sz="4" w:space="0" w:color="auto"/>
            </w:tcBorders>
            <w:hideMark/>
          </w:tcPr>
          <w:p w14:paraId="1B67E21E" w14:textId="70F3D8C5"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Солоцкая</w:t>
            </w:r>
            <w:r>
              <w:rPr>
                <w:color w:val="000000"/>
                <w:szCs w:val="28"/>
              </w:rPr>
              <w:t>»</w:t>
            </w:r>
            <w:r w:rsidRPr="004204B2">
              <w:rPr>
                <w:color w:val="000000"/>
                <w:szCs w:val="28"/>
              </w:rPr>
              <w:t>, г. Катав-Ивановск, ул. Майская площадь, 126</w:t>
            </w:r>
          </w:p>
        </w:tc>
        <w:tc>
          <w:tcPr>
            <w:tcW w:w="980" w:type="pct"/>
            <w:tcBorders>
              <w:top w:val="nil"/>
              <w:left w:val="nil"/>
              <w:bottom w:val="single" w:sz="4" w:space="0" w:color="auto"/>
              <w:right w:val="single" w:sz="4" w:space="0" w:color="auto"/>
            </w:tcBorders>
            <w:hideMark/>
          </w:tcPr>
          <w:p w14:paraId="54A93418" w14:textId="77777777" w:rsidR="00BF5FEE" w:rsidRPr="004204B2" w:rsidRDefault="00BF5FEE" w:rsidP="007D6F36">
            <w:pPr>
              <w:rPr>
                <w:color w:val="000000"/>
                <w:szCs w:val="28"/>
              </w:rPr>
            </w:pPr>
            <w:r w:rsidRPr="004204B2">
              <w:rPr>
                <w:color w:val="000000"/>
                <w:szCs w:val="28"/>
              </w:rPr>
              <w:t>1354.210</w:t>
            </w:r>
          </w:p>
        </w:tc>
      </w:tr>
      <w:tr w:rsidR="00BF5FEE" w:rsidRPr="004204B2" w14:paraId="7ECD9252"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135665D4" w14:textId="77777777" w:rsidR="00BF5FEE" w:rsidRPr="004204B2" w:rsidRDefault="00BF5FEE" w:rsidP="007D6F36">
            <w:pPr>
              <w:jc w:val="center"/>
              <w:rPr>
                <w:color w:val="000000"/>
                <w:szCs w:val="28"/>
              </w:rPr>
            </w:pPr>
            <w:r w:rsidRPr="004204B2">
              <w:rPr>
                <w:color w:val="000000"/>
                <w:szCs w:val="28"/>
              </w:rPr>
              <w:t>ТСО №01</w:t>
            </w:r>
          </w:p>
        </w:tc>
        <w:tc>
          <w:tcPr>
            <w:tcW w:w="3605" w:type="pct"/>
            <w:tcBorders>
              <w:top w:val="nil"/>
              <w:left w:val="nil"/>
              <w:bottom w:val="single" w:sz="4" w:space="0" w:color="auto"/>
              <w:right w:val="single" w:sz="4" w:space="0" w:color="auto"/>
            </w:tcBorders>
            <w:hideMark/>
          </w:tcPr>
          <w:p w14:paraId="748D322E" w14:textId="177137B9"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ЦРБ</w:t>
            </w:r>
            <w:r>
              <w:rPr>
                <w:color w:val="000000"/>
                <w:szCs w:val="28"/>
              </w:rPr>
              <w:t>»</w:t>
            </w:r>
            <w:r w:rsidRPr="004204B2">
              <w:rPr>
                <w:color w:val="000000"/>
                <w:szCs w:val="28"/>
              </w:rPr>
              <w:t>, г. Катав-Ивановск, ул. Гагарина, 14</w:t>
            </w:r>
          </w:p>
        </w:tc>
        <w:tc>
          <w:tcPr>
            <w:tcW w:w="980" w:type="pct"/>
            <w:tcBorders>
              <w:top w:val="nil"/>
              <w:left w:val="nil"/>
              <w:bottom w:val="single" w:sz="4" w:space="0" w:color="auto"/>
              <w:right w:val="single" w:sz="4" w:space="0" w:color="auto"/>
            </w:tcBorders>
            <w:hideMark/>
          </w:tcPr>
          <w:p w14:paraId="73362244" w14:textId="77777777" w:rsidR="00BF5FEE" w:rsidRPr="004204B2" w:rsidRDefault="00BF5FEE" w:rsidP="007D6F36">
            <w:pPr>
              <w:rPr>
                <w:color w:val="000000"/>
                <w:szCs w:val="28"/>
              </w:rPr>
            </w:pPr>
            <w:r w:rsidRPr="004204B2">
              <w:rPr>
                <w:color w:val="000000"/>
                <w:szCs w:val="28"/>
              </w:rPr>
              <w:t>0.000</w:t>
            </w:r>
          </w:p>
        </w:tc>
      </w:tr>
      <w:tr w:rsidR="00BF5FEE" w:rsidRPr="004204B2" w14:paraId="15778C35"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2F734B4D" w14:textId="77777777" w:rsidR="00BF5FEE" w:rsidRPr="004204B2" w:rsidRDefault="00BF5FEE" w:rsidP="007D6F36">
            <w:pPr>
              <w:jc w:val="center"/>
              <w:rPr>
                <w:color w:val="000000"/>
                <w:szCs w:val="28"/>
              </w:rPr>
            </w:pPr>
            <w:r w:rsidRPr="004204B2">
              <w:rPr>
                <w:color w:val="000000"/>
                <w:szCs w:val="28"/>
              </w:rPr>
              <w:t>ТСО №01</w:t>
            </w:r>
          </w:p>
        </w:tc>
        <w:tc>
          <w:tcPr>
            <w:tcW w:w="3605" w:type="pct"/>
            <w:tcBorders>
              <w:top w:val="nil"/>
              <w:left w:val="nil"/>
              <w:bottom w:val="single" w:sz="4" w:space="0" w:color="auto"/>
              <w:right w:val="single" w:sz="4" w:space="0" w:color="auto"/>
            </w:tcBorders>
            <w:hideMark/>
          </w:tcPr>
          <w:p w14:paraId="751C9805" w14:textId="1AA8463A"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Жилпоселок</w:t>
            </w:r>
            <w:r>
              <w:rPr>
                <w:color w:val="000000"/>
                <w:szCs w:val="28"/>
              </w:rPr>
              <w:t>»</w:t>
            </w:r>
            <w:r w:rsidRPr="004204B2">
              <w:rPr>
                <w:color w:val="000000"/>
                <w:szCs w:val="28"/>
              </w:rPr>
              <w:t>, г. Катав-Ивановск, ул. Цементников, 15</w:t>
            </w:r>
          </w:p>
        </w:tc>
        <w:tc>
          <w:tcPr>
            <w:tcW w:w="980" w:type="pct"/>
            <w:tcBorders>
              <w:top w:val="nil"/>
              <w:left w:val="nil"/>
              <w:bottom w:val="single" w:sz="4" w:space="0" w:color="auto"/>
              <w:right w:val="single" w:sz="4" w:space="0" w:color="auto"/>
            </w:tcBorders>
            <w:hideMark/>
          </w:tcPr>
          <w:p w14:paraId="6F186214" w14:textId="77777777" w:rsidR="00BF5FEE" w:rsidRPr="004204B2" w:rsidRDefault="00BF5FEE" w:rsidP="007D6F36">
            <w:pPr>
              <w:rPr>
                <w:color w:val="000000"/>
                <w:szCs w:val="28"/>
              </w:rPr>
            </w:pPr>
            <w:r w:rsidRPr="004204B2">
              <w:rPr>
                <w:color w:val="000000"/>
                <w:szCs w:val="28"/>
              </w:rPr>
              <w:t>593.620</w:t>
            </w:r>
          </w:p>
        </w:tc>
      </w:tr>
      <w:tr w:rsidR="00BF5FEE" w:rsidRPr="004204B2" w14:paraId="57E69565"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264A994F" w14:textId="77777777" w:rsidR="00BF5FEE" w:rsidRPr="004204B2" w:rsidRDefault="00BF5FEE" w:rsidP="007D6F36">
            <w:pPr>
              <w:jc w:val="center"/>
              <w:rPr>
                <w:color w:val="000000"/>
                <w:szCs w:val="28"/>
              </w:rPr>
            </w:pPr>
            <w:r w:rsidRPr="004204B2">
              <w:rPr>
                <w:color w:val="000000"/>
                <w:szCs w:val="28"/>
              </w:rPr>
              <w:t>ТСО №01</w:t>
            </w:r>
          </w:p>
        </w:tc>
        <w:tc>
          <w:tcPr>
            <w:tcW w:w="3605" w:type="pct"/>
            <w:tcBorders>
              <w:top w:val="nil"/>
              <w:left w:val="nil"/>
              <w:bottom w:val="single" w:sz="4" w:space="0" w:color="auto"/>
              <w:right w:val="single" w:sz="4" w:space="0" w:color="auto"/>
            </w:tcBorders>
            <w:hideMark/>
          </w:tcPr>
          <w:p w14:paraId="16E82D30" w14:textId="2FC41F40"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Спорткомплекс</w:t>
            </w:r>
            <w:r>
              <w:rPr>
                <w:color w:val="000000"/>
                <w:szCs w:val="28"/>
              </w:rPr>
              <w:t>»</w:t>
            </w:r>
            <w:r w:rsidRPr="004204B2">
              <w:rPr>
                <w:color w:val="000000"/>
                <w:szCs w:val="28"/>
              </w:rPr>
              <w:t>, г. Катав-Ивановск, ул. Б. Сулимовых, 50</w:t>
            </w:r>
          </w:p>
        </w:tc>
        <w:tc>
          <w:tcPr>
            <w:tcW w:w="980" w:type="pct"/>
            <w:tcBorders>
              <w:top w:val="nil"/>
              <w:left w:val="nil"/>
              <w:bottom w:val="single" w:sz="4" w:space="0" w:color="auto"/>
              <w:right w:val="single" w:sz="4" w:space="0" w:color="auto"/>
            </w:tcBorders>
            <w:hideMark/>
          </w:tcPr>
          <w:p w14:paraId="621B99C2" w14:textId="77777777" w:rsidR="00BF5FEE" w:rsidRPr="004204B2" w:rsidRDefault="00BF5FEE" w:rsidP="007D6F36">
            <w:pPr>
              <w:rPr>
                <w:color w:val="000000"/>
                <w:szCs w:val="28"/>
              </w:rPr>
            </w:pPr>
            <w:r w:rsidRPr="004204B2">
              <w:rPr>
                <w:color w:val="000000"/>
                <w:szCs w:val="28"/>
              </w:rPr>
              <w:t>0.000</w:t>
            </w:r>
          </w:p>
        </w:tc>
      </w:tr>
      <w:tr w:rsidR="00BF5FEE" w:rsidRPr="004204B2" w14:paraId="45D533FE"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43FE2F70" w14:textId="31C7A004" w:rsidR="00BF5FEE" w:rsidRPr="004204B2" w:rsidRDefault="00B83188" w:rsidP="007D6F36">
            <w:pPr>
              <w:jc w:val="center"/>
              <w:rPr>
                <w:color w:val="000000"/>
                <w:szCs w:val="28"/>
              </w:rPr>
            </w:pPr>
            <w:r>
              <w:rPr>
                <w:color w:val="000000"/>
                <w:szCs w:val="28"/>
              </w:rPr>
              <w:t>ТСО №03</w:t>
            </w:r>
          </w:p>
        </w:tc>
        <w:tc>
          <w:tcPr>
            <w:tcW w:w="3605" w:type="pct"/>
            <w:tcBorders>
              <w:top w:val="nil"/>
              <w:left w:val="nil"/>
              <w:bottom w:val="single" w:sz="4" w:space="0" w:color="auto"/>
              <w:right w:val="single" w:sz="4" w:space="0" w:color="auto"/>
            </w:tcBorders>
            <w:hideMark/>
          </w:tcPr>
          <w:p w14:paraId="096EBD2C" w14:textId="4A576635"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мкр. Запрудовка</w:t>
            </w:r>
            <w:r>
              <w:rPr>
                <w:color w:val="000000"/>
                <w:szCs w:val="28"/>
              </w:rPr>
              <w:t>»</w:t>
            </w:r>
            <w:r w:rsidRPr="004204B2">
              <w:rPr>
                <w:color w:val="000000"/>
                <w:szCs w:val="28"/>
              </w:rPr>
              <w:t>, г. Катав-Ивановск, ул. Караваева, 45</w:t>
            </w:r>
          </w:p>
        </w:tc>
        <w:tc>
          <w:tcPr>
            <w:tcW w:w="980" w:type="pct"/>
            <w:tcBorders>
              <w:top w:val="nil"/>
              <w:left w:val="nil"/>
              <w:bottom w:val="single" w:sz="4" w:space="0" w:color="auto"/>
              <w:right w:val="single" w:sz="4" w:space="0" w:color="auto"/>
            </w:tcBorders>
            <w:hideMark/>
          </w:tcPr>
          <w:p w14:paraId="7C8CEFB7" w14:textId="77777777" w:rsidR="00BF5FEE" w:rsidRPr="004204B2" w:rsidRDefault="00BF5FEE" w:rsidP="007D6F36">
            <w:pPr>
              <w:rPr>
                <w:color w:val="000000"/>
                <w:szCs w:val="28"/>
              </w:rPr>
            </w:pPr>
            <w:r w:rsidRPr="004204B2">
              <w:rPr>
                <w:color w:val="000000"/>
                <w:szCs w:val="28"/>
              </w:rPr>
              <w:t>0.000</w:t>
            </w:r>
          </w:p>
        </w:tc>
      </w:tr>
      <w:tr w:rsidR="00BF5FEE" w:rsidRPr="004204B2" w14:paraId="3ECE7FFB"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1F388280" w14:textId="77777777" w:rsidR="00BF5FEE" w:rsidRPr="004204B2" w:rsidRDefault="00BF5FEE" w:rsidP="007D6F36">
            <w:pPr>
              <w:jc w:val="center"/>
              <w:rPr>
                <w:color w:val="000000"/>
                <w:szCs w:val="28"/>
              </w:rPr>
            </w:pPr>
            <w:r w:rsidRPr="004204B2">
              <w:rPr>
                <w:color w:val="000000"/>
                <w:szCs w:val="28"/>
              </w:rPr>
              <w:t>ТСО №01</w:t>
            </w:r>
          </w:p>
        </w:tc>
        <w:tc>
          <w:tcPr>
            <w:tcW w:w="3605" w:type="pct"/>
            <w:tcBorders>
              <w:top w:val="nil"/>
              <w:left w:val="nil"/>
              <w:bottom w:val="single" w:sz="4" w:space="0" w:color="auto"/>
              <w:right w:val="single" w:sz="4" w:space="0" w:color="auto"/>
            </w:tcBorders>
            <w:hideMark/>
          </w:tcPr>
          <w:p w14:paraId="55F31934" w14:textId="3854784C" w:rsidR="00BF5FEE" w:rsidRPr="004204B2" w:rsidRDefault="00BF5FEE" w:rsidP="007D6F36">
            <w:pPr>
              <w:rPr>
                <w:color w:val="000000"/>
                <w:szCs w:val="28"/>
              </w:rPr>
            </w:pPr>
            <w:r w:rsidRPr="004204B2">
              <w:rPr>
                <w:color w:val="000000"/>
                <w:szCs w:val="28"/>
              </w:rPr>
              <w:t xml:space="preserve">Котельная </w:t>
            </w:r>
            <w:r>
              <w:rPr>
                <w:color w:val="000000"/>
                <w:szCs w:val="28"/>
              </w:rPr>
              <w:t>«</w:t>
            </w:r>
            <w:r w:rsidRPr="004204B2">
              <w:rPr>
                <w:color w:val="000000"/>
                <w:szCs w:val="28"/>
              </w:rPr>
              <w:t>Лесная</w:t>
            </w:r>
            <w:r>
              <w:rPr>
                <w:color w:val="000000"/>
                <w:szCs w:val="28"/>
              </w:rPr>
              <w:t>»</w:t>
            </w:r>
            <w:r w:rsidRPr="004204B2">
              <w:rPr>
                <w:color w:val="000000"/>
                <w:szCs w:val="28"/>
              </w:rPr>
              <w:t>, п. Совхозный, 48</w:t>
            </w:r>
          </w:p>
        </w:tc>
        <w:tc>
          <w:tcPr>
            <w:tcW w:w="980" w:type="pct"/>
            <w:tcBorders>
              <w:top w:val="nil"/>
              <w:left w:val="nil"/>
              <w:bottom w:val="single" w:sz="4" w:space="0" w:color="auto"/>
              <w:right w:val="single" w:sz="4" w:space="0" w:color="auto"/>
            </w:tcBorders>
            <w:hideMark/>
          </w:tcPr>
          <w:p w14:paraId="1EB5C836" w14:textId="77777777" w:rsidR="00BF5FEE" w:rsidRPr="004204B2" w:rsidRDefault="00BF5FEE" w:rsidP="007D6F36">
            <w:pPr>
              <w:rPr>
                <w:color w:val="000000"/>
                <w:szCs w:val="28"/>
              </w:rPr>
            </w:pPr>
            <w:r w:rsidRPr="004204B2">
              <w:rPr>
                <w:color w:val="000000"/>
                <w:szCs w:val="28"/>
              </w:rPr>
              <w:t>1157.490</w:t>
            </w:r>
          </w:p>
        </w:tc>
      </w:tr>
      <w:tr w:rsidR="00BF5FEE" w:rsidRPr="004204B2" w14:paraId="16071622"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13109B26" w14:textId="0EF17223" w:rsidR="00BF5FEE" w:rsidRPr="004204B2" w:rsidRDefault="002B79F2" w:rsidP="007D6F36">
            <w:pPr>
              <w:jc w:val="center"/>
              <w:rPr>
                <w:color w:val="000000"/>
                <w:szCs w:val="28"/>
              </w:rPr>
            </w:pPr>
            <w:r>
              <w:rPr>
                <w:color w:val="000000"/>
                <w:szCs w:val="28"/>
              </w:rPr>
              <w:t>ТСО №04</w:t>
            </w:r>
          </w:p>
        </w:tc>
        <w:tc>
          <w:tcPr>
            <w:tcW w:w="3605" w:type="pct"/>
            <w:tcBorders>
              <w:top w:val="nil"/>
              <w:left w:val="nil"/>
              <w:bottom w:val="single" w:sz="4" w:space="0" w:color="auto"/>
              <w:right w:val="single" w:sz="4" w:space="0" w:color="auto"/>
            </w:tcBorders>
            <w:hideMark/>
          </w:tcPr>
          <w:p w14:paraId="7F1CC7E8" w14:textId="77777777" w:rsidR="00BF5FEE" w:rsidRPr="004204B2" w:rsidRDefault="00BF5FEE" w:rsidP="007D6F36">
            <w:pPr>
              <w:rPr>
                <w:color w:val="000000"/>
                <w:szCs w:val="28"/>
              </w:rPr>
            </w:pPr>
            <w:r w:rsidRPr="004204B2">
              <w:rPr>
                <w:color w:val="000000"/>
                <w:szCs w:val="28"/>
              </w:rPr>
              <w:t>Котельная, г. Юрюзань, ул. Гагарина, 15а</w:t>
            </w:r>
          </w:p>
        </w:tc>
        <w:tc>
          <w:tcPr>
            <w:tcW w:w="980" w:type="pct"/>
            <w:tcBorders>
              <w:top w:val="nil"/>
              <w:left w:val="nil"/>
              <w:bottom w:val="single" w:sz="4" w:space="0" w:color="auto"/>
              <w:right w:val="single" w:sz="4" w:space="0" w:color="auto"/>
            </w:tcBorders>
            <w:hideMark/>
          </w:tcPr>
          <w:p w14:paraId="1A3FA0C3" w14:textId="77777777" w:rsidR="00BF5FEE" w:rsidRPr="004204B2" w:rsidRDefault="00BF5FEE" w:rsidP="007D6F36">
            <w:pPr>
              <w:rPr>
                <w:color w:val="000000"/>
                <w:szCs w:val="28"/>
              </w:rPr>
            </w:pPr>
            <w:r w:rsidRPr="004204B2">
              <w:rPr>
                <w:color w:val="000000"/>
                <w:szCs w:val="28"/>
              </w:rPr>
              <w:t>4657.400</w:t>
            </w:r>
          </w:p>
        </w:tc>
      </w:tr>
      <w:tr w:rsidR="00BF5FEE" w:rsidRPr="004204B2" w14:paraId="6B5014BC"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28E8E028" w14:textId="400D60EF" w:rsidR="00BF5FEE" w:rsidRPr="004204B2" w:rsidRDefault="002B79F2" w:rsidP="007D6F36">
            <w:pPr>
              <w:jc w:val="center"/>
              <w:rPr>
                <w:color w:val="000000"/>
                <w:szCs w:val="28"/>
              </w:rPr>
            </w:pPr>
            <w:r>
              <w:rPr>
                <w:color w:val="000000"/>
                <w:szCs w:val="28"/>
              </w:rPr>
              <w:t>ТСО №04</w:t>
            </w:r>
          </w:p>
        </w:tc>
        <w:tc>
          <w:tcPr>
            <w:tcW w:w="3605" w:type="pct"/>
            <w:tcBorders>
              <w:top w:val="nil"/>
              <w:left w:val="nil"/>
              <w:bottom w:val="single" w:sz="4" w:space="0" w:color="auto"/>
              <w:right w:val="single" w:sz="4" w:space="0" w:color="auto"/>
            </w:tcBorders>
            <w:hideMark/>
          </w:tcPr>
          <w:p w14:paraId="08EC3527" w14:textId="77777777" w:rsidR="00BF5FEE" w:rsidRPr="004204B2" w:rsidRDefault="00BF5FEE" w:rsidP="007D6F36">
            <w:pPr>
              <w:rPr>
                <w:color w:val="000000"/>
                <w:szCs w:val="28"/>
              </w:rPr>
            </w:pPr>
            <w:r w:rsidRPr="004204B2">
              <w:rPr>
                <w:color w:val="000000"/>
                <w:szCs w:val="28"/>
              </w:rPr>
              <w:t>Котельная, г. Юрюзань, ул. 3-ого Интернационала, 105а</w:t>
            </w:r>
          </w:p>
        </w:tc>
        <w:tc>
          <w:tcPr>
            <w:tcW w:w="980" w:type="pct"/>
            <w:tcBorders>
              <w:top w:val="nil"/>
              <w:left w:val="nil"/>
              <w:bottom w:val="single" w:sz="4" w:space="0" w:color="auto"/>
              <w:right w:val="single" w:sz="4" w:space="0" w:color="auto"/>
            </w:tcBorders>
            <w:hideMark/>
          </w:tcPr>
          <w:p w14:paraId="20F8292B" w14:textId="77777777" w:rsidR="00BF5FEE" w:rsidRPr="004204B2" w:rsidRDefault="00BF5FEE" w:rsidP="007D6F36">
            <w:pPr>
              <w:rPr>
                <w:color w:val="000000"/>
                <w:szCs w:val="28"/>
              </w:rPr>
            </w:pPr>
            <w:r w:rsidRPr="004204B2">
              <w:rPr>
                <w:color w:val="000000"/>
                <w:szCs w:val="28"/>
              </w:rPr>
              <w:t>2713.940</w:t>
            </w:r>
          </w:p>
        </w:tc>
      </w:tr>
      <w:tr w:rsidR="00BF5FEE" w:rsidRPr="004204B2" w14:paraId="4ADD30C1" w14:textId="77777777" w:rsidTr="00BF5FEE">
        <w:trPr>
          <w:trHeight w:val="330"/>
        </w:trPr>
        <w:tc>
          <w:tcPr>
            <w:tcW w:w="416" w:type="pct"/>
            <w:tcBorders>
              <w:top w:val="nil"/>
              <w:left w:val="single" w:sz="4" w:space="0" w:color="auto"/>
              <w:bottom w:val="single" w:sz="4" w:space="0" w:color="auto"/>
              <w:right w:val="single" w:sz="4" w:space="0" w:color="auto"/>
            </w:tcBorders>
            <w:hideMark/>
          </w:tcPr>
          <w:p w14:paraId="7A386063" w14:textId="18CB9834" w:rsidR="00BF5FEE" w:rsidRPr="004204B2" w:rsidRDefault="002B79F2" w:rsidP="007D6F36">
            <w:pPr>
              <w:jc w:val="center"/>
              <w:rPr>
                <w:color w:val="000000"/>
                <w:szCs w:val="28"/>
              </w:rPr>
            </w:pPr>
            <w:r>
              <w:rPr>
                <w:color w:val="000000"/>
                <w:szCs w:val="28"/>
              </w:rPr>
              <w:t>ТСО №04</w:t>
            </w:r>
          </w:p>
        </w:tc>
        <w:tc>
          <w:tcPr>
            <w:tcW w:w="3605" w:type="pct"/>
            <w:tcBorders>
              <w:top w:val="nil"/>
              <w:left w:val="nil"/>
              <w:bottom w:val="single" w:sz="4" w:space="0" w:color="auto"/>
              <w:right w:val="single" w:sz="4" w:space="0" w:color="auto"/>
            </w:tcBorders>
            <w:hideMark/>
          </w:tcPr>
          <w:p w14:paraId="5FD6ABFA" w14:textId="77777777" w:rsidR="00BF5FEE" w:rsidRPr="004204B2" w:rsidRDefault="00BF5FEE" w:rsidP="007D6F36">
            <w:pPr>
              <w:rPr>
                <w:color w:val="000000"/>
                <w:szCs w:val="28"/>
              </w:rPr>
            </w:pPr>
            <w:r w:rsidRPr="004204B2">
              <w:rPr>
                <w:color w:val="000000"/>
                <w:szCs w:val="28"/>
              </w:rPr>
              <w:t>Котельная, г. Юрюзань, ул. Советская, 144а</w:t>
            </w:r>
          </w:p>
        </w:tc>
        <w:tc>
          <w:tcPr>
            <w:tcW w:w="980" w:type="pct"/>
            <w:tcBorders>
              <w:top w:val="nil"/>
              <w:left w:val="nil"/>
              <w:bottom w:val="single" w:sz="4" w:space="0" w:color="auto"/>
              <w:right w:val="single" w:sz="4" w:space="0" w:color="auto"/>
            </w:tcBorders>
            <w:hideMark/>
          </w:tcPr>
          <w:p w14:paraId="4596F260" w14:textId="77777777" w:rsidR="00BF5FEE" w:rsidRPr="004204B2" w:rsidRDefault="00BF5FEE" w:rsidP="007D6F36">
            <w:pPr>
              <w:rPr>
                <w:color w:val="000000"/>
                <w:szCs w:val="28"/>
              </w:rPr>
            </w:pPr>
            <w:r w:rsidRPr="004204B2">
              <w:rPr>
                <w:color w:val="000000"/>
                <w:szCs w:val="28"/>
              </w:rPr>
              <w:t>1697.510</w:t>
            </w:r>
          </w:p>
        </w:tc>
      </w:tr>
    </w:tbl>
    <w:p w14:paraId="7FB4965D" w14:textId="5462CF8C" w:rsidR="00250E83" w:rsidRPr="0021573C" w:rsidRDefault="00250E83" w:rsidP="00455A09">
      <w:pPr>
        <w:pStyle w:val="a5"/>
        <w:spacing w:line="240" w:lineRule="auto"/>
        <w:rPr>
          <w:b/>
          <w:bCs/>
        </w:rPr>
      </w:pPr>
      <w:bookmarkStart w:id="562" w:name="_Toc168971968"/>
      <w:bookmarkStart w:id="563" w:name="_Toc204744209"/>
      <w:r w:rsidRPr="0021573C">
        <w:rPr>
          <w:b/>
          <w:bCs/>
        </w:rPr>
        <w:t>6.2.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562"/>
      <w:bookmarkEnd w:id="563"/>
    </w:p>
    <w:p w14:paraId="7EE71837" w14:textId="77777777" w:rsidR="00525506" w:rsidRPr="00F34589" w:rsidRDefault="00525506" w:rsidP="00525506">
      <w:pPr>
        <w:pStyle w:val="a7"/>
      </w:pPr>
      <w:bookmarkStart w:id="564" w:name="_Toc168971969"/>
      <w:r w:rsidRPr="00F34589">
        <w:t>Информация отсутствует.</w:t>
      </w:r>
    </w:p>
    <w:p w14:paraId="73EF20D0" w14:textId="77777777" w:rsidR="00250E83" w:rsidRPr="0021573C" w:rsidRDefault="00250E83" w:rsidP="00455A09">
      <w:pPr>
        <w:pStyle w:val="a5"/>
        <w:spacing w:line="240" w:lineRule="auto"/>
        <w:rPr>
          <w:b/>
          <w:bCs/>
        </w:rPr>
      </w:pPr>
      <w:bookmarkStart w:id="565" w:name="_Toc204744210"/>
      <w:r w:rsidRPr="0021573C">
        <w:rPr>
          <w:b/>
          <w:bCs/>
        </w:rPr>
        <w:t>6.3. Сведения о наличии баков-аккумуляторов</w:t>
      </w:r>
      <w:bookmarkEnd w:id="564"/>
      <w:bookmarkEnd w:id="565"/>
    </w:p>
    <w:p w14:paraId="5BF1D7A5" w14:textId="0CA1EF63" w:rsidR="003F6D10" w:rsidRPr="00F34589" w:rsidRDefault="003F6D10" w:rsidP="003F6D10">
      <w:pPr>
        <w:pStyle w:val="a7"/>
      </w:pPr>
      <w:bookmarkStart w:id="566" w:name="_Toc168971970"/>
      <w:r w:rsidRPr="00F34589">
        <w:t>Сведения о наличии баков-аккумуляторов представлена в таблице 1.2.1.9.1</w:t>
      </w:r>
    </w:p>
    <w:p w14:paraId="577D7E65" w14:textId="74AE409E" w:rsidR="00BC3C77" w:rsidRPr="0021573C" w:rsidRDefault="00BC3C77" w:rsidP="00455A09">
      <w:pPr>
        <w:pStyle w:val="a5"/>
        <w:spacing w:line="240" w:lineRule="auto"/>
        <w:rPr>
          <w:b/>
          <w:bCs/>
        </w:rPr>
      </w:pPr>
      <w:bookmarkStart w:id="567" w:name="_Toc204744211"/>
      <w:r w:rsidRPr="0021573C">
        <w:rPr>
          <w:b/>
          <w:bCs/>
        </w:rPr>
        <w:t xml:space="preserve">6.4. </w:t>
      </w:r>
      <w:bookmarkStart w:id="568" w:name="_Hlk71737799"/>
      <w:r w:rsidRPr="0021573C">
        <w:rPr>
          <w:b/>
          <w:bCs/>
        </w:rPr>
        <w:t>Нормативный и фактический (для эксплуатационного и аварийного режимов) расход подпиточной воды в зоне действия источников тепловой энергии</w:t>
      </w:r>
      <w:bookmarkEnd w:id="566"/>
      <w:bookmarkEnd w:id="567"/>
      <w:bookmarkEnd w:id="568"/>
    </w:p>
    <w:p w14:paraId="0466C4A2" w14:textId="77777777" w:rsidR="00BC3C77" w:rsidRPr="00F34589" w:rsidRDefault="00BC3C77" w:rsidP="00455A09">
      <w:pPr>
        <w:pStyle w:val="a7"/>
      </w:pPr>
      <w:r w:rsidRPr="00F34589">
        <w:lastRenderedPageBreak/>
        <w:t>Нормативный и фактический (для эксплуатационного и аварийного режимов) расход подпиточной воды в зоне действия источников тепловой энергии представлен в таблице 6.4.1.</w:t>
      </w:r>
    </w:p>
    <w:p w14:paraId="75922974" w14:textId="77777777" w:rsidR="00BC3C77" w:rsidRPr="0021573C" w:rsidRDefault="00BC3C77" w:rsidP="00455A09">
      <w:pPr>
        <w:pStyle w:val="a5"/>
        <w:spacing w:line="240" w:lineRule="auto"/>
        <w:rPr>
          <w:b/>
          <w:bCs/>
        </w:rPr>
      </w:pPr>
      <w:bookmarkStart w:id="569" w:name="_Toc168971971"/>
      <w:bookmarkStart w:id="570" w:name="_Toc204744212"/>
      <w:r w:rsidRPr="0021573C">
        <w:rPr>
          <w:b/>
          <w:bCs/>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569"/>
      <w:bookmarkEnd w:id="570"/>
    </w:p>
    <w:p w14:paraId="034D4699" w14:textId="77777777" w:rsidR="00BC3C77" w:rsidRPr="00F34589" w:rsidRDefault="00BC3C77" w:rsidP="00455A09">
      <w:pPr>
        <w:pStyle w:val="a7"/>
      </w:pPr>
      <w:r w:rsidRPr="00F34589">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 представлен в таблице 6.5.1.</w:t>
      </w:r>
    </w:p>
    <w:p w14:paraId="424441E4" w14:textId="7B0D8AC1" w:rsidR="00E1044C" w:rsidRPr="0021573C" w:rsidRDefault="00431531" w:rsidP="00455A09">
      <w:pPr>
        <w:pStyle w:val="a5"/>
        <w:spacing w:line="240" w:lineRule="auto"/>
        <w:rPr>
          <w:b/>
          <w:bCs/>
        </w:rPr>
      </w:pPr>
      <w:bookmarkStart w:id="571" w:name="_Toc168971972"/>
      <w:bookmarkStart w:id="572" w:name="_Toc204744213"/>
      <w:r w:rsidRPr="0021573C">
        <w:rPr>
          <w:b/>
          <w:bCs/>
        </w:rPr>
        <w:t>Раздел</w:t>
      </w:r>
      <w:r w:rsidR="00E1044C" w:rsidRPr="0021573C">
        <w:rPr>
          <w:b/>
          <w:bCs/>
        </w:rPr>
        <w:t xml:space="preserve"> 7. Предложения по строительству, реконструкции, техническому перевооружению и (или) модернизации источников тепловой энергии</w:t>
      </w:r>
      <w:bookmarkEnd w:id="571"/>
      <w:bookmarkEnd w:id="572"/>
    </w:p>
    <w:p w14:paraId="4FA08D53" w14:textId="37899BC1" w:rsidR="00E1044C" w:rsidRPr="0021573C" w:rsidRDefault="00E1044C" w:rsidP="00455A09">
      <w:pPr>
        <w:pStyle w:val="a5"/>
        <w:spacing w:line="240" w:lineRule="auto"/>
        <w:rPr>
          <w:b/>
          <w:bCs/>
        </w:rPr>
      </w:pPr>
      <w:bookmarkStart w:id="573" w:name="_Toc168971973"/>
      <w:bookmarkStart w:id="574" w:name="_Toc204744214"/>
      <w:r w:rsidRPr="0021573C">
        <w:rPr>
          <w:b/>
          <w:bCs/>
        </w:rPr>
        <w:t xml:space="preserve">7. 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w:t>
      </w:r>
      <w:r w:rsidR="00882739" w:rsidRPr="0021573C">
        <w:rPr>
          <w:b/>
          <w:bCs/>
        </w:rPr>
        <w:t>теплопотребляющей</w:t>
      </w:r>
      <w:r w:rsidRPr="0021573C">
        <w:rPr>
          <w:b/>
          <w:bCs/>
        </w:rPr>
        <w:t xml:space="preserve">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w:t>
      </w:r>
      <w:bookmarkEnd w:id="573"/>
      <w:bookmarkEnd w:id="574"/>
    </w:p>
    <w:p w14:paraId="14114DD1" w14:textId="77777777" w:rsidR="00250E83" w:rsidRPr="0021573C" w:rsidRDefault="00250E83" w:rsidP="00455A09">
      <w:pPr>
        <w:pStyle w:val="a5"/>
        <w:spacing w:line="240" w:lineRule="auto"/>
        <w:rPr>
          <w:b/>
          <w:bCs/>
        </w:rPr>
      </w:pPr>
      <w:bookmarkStart w:id="575" w:name="_Toc533296789"/>
      <w:bookmarkStart w:id="576" w:name="_Toc533538300"/>
      <w:bookmarkStart w:id="577" w:name="_Toc3951550"/>
      <w:bookmarkStart w:id="578" w:name="_Toc6327599"/>
      <w:bookmarkStart w:id="579" w:name="_Toc70394775"/>
      <w:bookmarkStart w:id="580" w:name="_Toc168971974"/>
      <w:bookmarkStart w:id="581" w:name="_Toc204744215"/>
      <w:r w:rsidRPr="0021573C">
        <w:rPr>
          <w:b/>
          <w:bCs/>
        </w:rPr>
        <w:t>7.1 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w:t>
      </w:r>
      <w:bookmarkEnd w:id="575"/>
      <w:bookmarkEnd w:id="576"/>
      <w:bookmarkEnd w:id="577"/>
      <w:bookmarkEnd w:id="578"/>
      <w:bookmarkEnd w:id="579"/>
      <w:bookmarkEnd w:id="580"/>
      <w:bookmarkEnd w:id="581"/>
    </w:p>
    <w:p w14:paraId="200CEBF8" w14:textId="22D8F7C4" w:rsidR="002B0635" w:rsidRPr="00F34589" w:rsidRDefault="00250E83" w:rsidP="00455A09">
      <w:pPr>
        <w:pStyle w:val="a7"/>
      </w:pPr>
      <w:r w:rsidRPr="00F34589">
        <w:t xml:space="preserve">На территории </w:t>
      </w:r>
      <w:r w:rsidR="00F33963" w:rsidRPr="00F33963">
        <w:t>муниципального округа</w:t>
      </w:r>
      <w:r w:rsidRPr="00F34589">
        <w:t xml:space="preserve"> предусмотрено сохранение существующих систем теплоснабжения.</w:t>
      </w:r>
    </w:p>
    <w:p w14:paraId="76E31A46" w14:textId="5853C081" w:rsidR="00250E83" w:rsidRPr="00F34589" w:rsidRDefault="00250E83" w:rsidP="00455A09">
      <w:pPr>
        <w:pStyle w:val="a7"/>
      </w:pPr>
      <w:r w:rsidRPr="00F34589">
        <w:t xml:space="preserve">Теплоснабжение сохраняемых и планируемых потребителей общественно-делового назначения, а также жилой застройки осуществляется от действующих источников теплоснабжения. </w:t>
      </w:r>
    </w:p>
    <w:p w14:paraId="0173D6FC" w14:textId="77777777" w:rsidR="00250E83" w:rsidRPr="00F34589" w:rsidRDefault="00250E83" w:rsidP="00455A09">
      <w:pPr>
        <w:pStyle w:val="a7"/>
      </w:pPr>
      <w:r w:rsidRPr="00F34589">
        <w:t>Организация поквартирного отопления в рамках реализации Схемы теплоснабжения не планируется.</w:t>
      </w:r>
    </w:p>
    <w:p w14:paraId="540B3638" w14:textId="77777777" w:rsidR="00250E83" w:rsidRPr="0021573C" w:rsidRDefault="00250E83" w:rsidP="00455A09">
      <w:pPr>
        <w:pStyle w:val="a5"/>
        <w:spacing w:line="240" w:lineRule="auto"/>
        <w:rPr>
          <w:b/>
          <w:bCs/>
        </w:rPr>
      </w:pPr>
      <w:bookmarkStart w:id="582" w:name="_Toc168971975"/>
      <w:bookmarkStart w:id="583" w:name="_Toc204744216"/>
      <w:r w:rsidRPr="0021573C">
        <w:rPr>
          <w:b/>
          <w:bCs/>
        </w:rPr>
        <w:t>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582"/>
      <w:bookmarkEnd w:id="583"/>
    </w:p>
    <w:p w14:paraId="12D73CD4" w14:textId="2331A554" w:rsidR="00300737" w:rsidRPr="00F34589" w:rsidRDefault="00250E83" w:rsidP="00455A09">
      <w:pPr>
        <w:pStyle w:val="a7"/>
      </w:pPr>
      <w:r w:rsidRPr="00F34589">
        <w:t xml:space="preserve">На территории </w:t>
      </w:r>
      <w:r w:rsidR="00F33963" w:rsidRPr="00F33963">
        <w:t>муниципального округа</w:t>
      </w:r>
      <w:r w:rsidRPr="00F34589">
        <w:t xml:space="preserve"> отсутствуют генерирующие объекты, мощность которых поставляется в вынужденном режиме в целях обеспечения надежного теплоснабжения потребителей.</w:t>
      </w:r>
    </w:p>
    <w:p w14:paraId="5D5A81DE" w14:textId="6F7A3320" w:rsidR="00A209E3" w:rsidRPr="00F34589" w:rsidRDefault="00A209E3" w:rsidP="00455A09">
      <w:pPr>
        <w:pStyle w:val="a7"/>
        <w:sectPr w:rsidR="00A209E3" w:rsidRPr="00F34589" w:rsidSect="001600A2">
          <w:pgSz w:w="11906" w:h="16838"/>
          <w:pgMar w:top="1134" w:right="850" w:bottom="1134" w:left="1701" w:header="708" w:footer="708" w:gutter="0"/>
          <w:cols w:space="708"/>
          <w:docGrid w:linePitch="360"/>
        </w:sectPr>
      </w:pPr>
    </w:p>
    <w:p w14:paraId="7434FDE2" w14:textId="0A7E722F" w:rsidR="00E71116" w:rsidRPr="001C79D6" w:rsidRDefault="00E71116" w:rsidP="005B35B4">
      <w:pPr>
        <w:pStyle w:val="a9"/>
        <w:rPr>
          <w:lang w:eastAsia="ru-RU"/>
        </w:rPr>
      </w:pPr>
      <w:bookmarkStart w:id="584" w:name="_Toc176254795"/>
      <w:r w:rsidRPr="001C79D6">
        <w:rPr>
          <w:lang w:eastAsia="ru-RU"/>
        </w:rPr>
        <w:lastRenderedPageBreak/>
        <w:t xml:space="preserve">Таблица 6.4.1. </w:t>
      </w:r>
      <w:r w:rsidRPr="001C79D6">
        <w:t>Нормативный и фактический (для эксплуатационного и аварийного режимов) расход подпиточной воды в зоне действия источников тепловой энергии</w:t>
      </w:r>
      <w:bookmarkEnd w:id="584"/>
    </w:p>
    <w:tbl>
      <w:tblPr>
        <w:tblW w:w="5000" w:type="pct"/>
        <w:tblLook w:val="04A0" w:firstRow="1" w:lastRow="0" w:firstColumn="1" w:lastColumn="0" w:noHBand="0" w:noVBand="1"/>
      </w:tblPr>
      <w:tblGrid>
        <w:gridCol w:w="2493"/>
        <w:gridCol w:w="3488"/>
        <w:gridCol w:w="1178"/>
        <w:gridCol w:w="1177"/>
        <w:gridCol w:w="1177"/>
        <w:gridCol w:w="1177"/>
        <w:gridCol w:w="1177"/>
        <w:gridCol w:w="1177"/>
        <w:gridCol w:w="1177"/>
      </w:tblGrid>
      <w:tr w:rsidR="003E350D" w:rsidRPr="001C79D6" w14:paraId="0FA26E83" w14:textId="77777777" w:rsidTr="003E350D">
        <w:trPr>
          <w:trHeight w:val="330"/>
          <w:tblHeader/>
        </w:trPr>
        <w:tc>
          <w:tcPr>
            <w:tcW w:w="876" w:type="pct"/>
            <w:vMerge w:val="restart"/>
            <w:tcBorders>
              <w:top w:val="single" w:sz="4" w:space="0" w:color="auto"/>
              <w:left w:val="single" w:sz="4" w:space="0" w:color="auto"/>
              <w:bottom w:val="single" w:sz="4" w:space="0" w:color="auto"/>
              <w:right w:val="single" w:sz="4" w:space="0" w:color="auto"/>
            </w:tcBorders>
            <w:hideMark/>
          </w:tcPr>
          <w:p w14:paraId="65BDCCC3" w14:textId="77777777" w:rsidR="003E350D" w:rsidRPr="003E350D" w:rsidRDefault="003E350D" w:rsidP="003E350D">
            <w:pPr>
              <w:jc w:val="center"/>
              <w:rPr>
                <w:color w:val="000000"/>
                <w:szCs w:val="28"/>
              </w:rPr>
            </w:pPr>
            <w:bookmarkStart w:id="585" w:name="_Toc176254796"/>
            <w:r w:rsidRPr="003E350D">
              <w:rPr>
                <w:color w:val="000000"/>
                <w:szCs w:val="28"/>
              </w:rPr>
              <w:t>Наименование и адрес источника тепловой энергии</w:t>
            </w:r>
          </w:p>
        </w:tc>
        <w:tc>
          <w:tcPr>
            <w:tcW w:w="1226" w:type="pct"/>
            <w:vMerge w:val="restart"/>
            <w:tcBorders>
              <w:top w:val="single" w:sz="4" w:space="0" w:color="auto"/>
              <w:left w:val="single" w:sz="4" w:space="0" w:color="auto"/>
              <w:bottom w:val="single" w:sz="4" w:space="0" w:color="auto"/>
              <w:right w:val="single" w:sz="4" w:space="0" w:color="auto"/>
            </w:tcBorders>
            <w:hideMark/>
          </w:tcPr>
          <w:p w14:paraId="3D65490E" w14:textId="77777777" w:rsidR="003E350D" w:rsidRPr="003E350D" w:rsidRDefault="003E350D" w:rsidP="003E350D">
            <w:pPr>
              <w:jc w:val="center"/>
              <w:rPr>
                <w:color w:val="000000"/>
                <w:szCs w:val="28"/>
              </w:rPr>
            </w:pPr>
            <w:r w:rsidRPr="003E350D">
              <w:rPr>
                <w:color w:val="000000"/>
                <w:szCs w:val="28"/>
              </w:rPr>
              <w:t>Наименование показателя</w:t>
            </w:r>
          </w:p>
        </w:tc>
        <w:tc>
          <w:tcPr>
            <w:tcW w:w="414" w:type="pct"/>
            <w:tcBorders>
              <w:top w:val="single" w:sz="4" w:space="0" w:color="auto"/>
              <w:left w:val="nil"/>
              <w:bottom w:val="single" w:sz="4" w:space="0" w:color="auto"/>
              <w:right w:val="single" w:sz="4" w:space="0" w:color="auto"/>
            </w:tcBorders>
            <w:hideMark/>
          </w:tcPr>
          <w:p w14:paraId="71B06D5B" w14:textId="77777777" w:rsidR="003E350D" w:rsidRPr="003E350D" w:rsidRDefault="003E350D" w:rsidP="003E350D">
            <w:pPr>
              <w:jc w:val="center"/>
              <w:rPr>
                <w:color w:val="000000"/>
                <w:szCs w:val="28"/>
              </w:rPr>
            </w:pPr>
            <w:r w:rsidRPr="003E350D">
              <w:rPr>
                <w:color w:val="000000"/>
                <w:szCs w:val="28"/>
              </w:rPr>
              <w:t>Факт</w:t>
            </w:r>
          </w:p>
        </w:tc>
        <w:tc>
          <w:tcPr>
            <w:tcW w:w="2484" w:type="pct"/>
            <w:gridSpan w:val="6"/>
            <w:tcBorders>
              <w:top w:val="single" w:sz="4" w:space="0" w:color="auto"/>
              <w:left w:val="nil"/>
              <w:bottom w:val="single" w:sz="4" w:space="0" w:color="auto"/>
              <w:right w:val="single" w:sz="4" w:space="0" w:color="auto"/>
            </w:tcBorders>
            <w:hideMark/>
          </w:tcPr>
          <w:p w14:paraId="18604302" w14:textId="77777777" w:rsidR="003E350D" w:rsidRPr="003E350D" w:rsidRDefault="003E350D" w:rsidP="003E350D">
            <w:pPr>
              <w:jc w:val="center"/>
              <w:rPr>
                <w:color w:val="000000"/>
                <w:szCs w:val="28"/>
              </w:rPr>
            </w:pPr>
            <w:r w:rsidRPr="003E350D">
              <w:rPr>
                <w:color w:val="000000"/>
                <w:szCs w:val="28"/>
              </w:rPr>
              <w:t>План</w:t>
            </w:r>
          </w:p>
        </w:tc>
      </w:tr>
      <w:tr w:rsidR="003E350D" w:rsidRPr="001C79D6" w14:paraId="050AEC32" w14:textId="77777777" w:rsidTr="003E350D">
        <w:trPr>
          <w:trHeight w:val="330"/>
          <w:tblHeader/>
        </w:trPr>
        <w:tc>
          <w:tcPr>
            <w:tcW w:w="876" w:type="pct"/>
            <w:vMerge/>
            <w:tcBorders>
              <w:top w:val="single" w:sz="4" w:space="0" w:color="auto"/>
              <w:left w:val="single" w:sz="4" w:space="0" w:color="auto"/>
              <w:bottom w:val="single" w:sz="4" w:space="0" w:color="auto"/>
              <w:right w:val="single" w:sz="4" w:space="0" w:color="auto"/>
            </w:tcBorders>
            <w:hideMark/>
          </w:tcPr>
          <w:p w14:paraId="65765D0C" w14:textId="77777777" w:rsidR="003E350D" w:rsidRPr="003E350D" w:rsidRDefault="003E350D" w:rsidP="003E350D">
            <w:pPr>
              <w:jc w:val="center"/>
              <w:rPr>
                <w:color w:val="000000"/>
                <w:szCs w:val="28"/>
              </w:rPr>
            </w:pPr>
          </w:p>
        </w:tc>
        <w:tc>
          <w:tcPr>
            <w:tcW w:w="1226" w:type="pct"/>
            <w:vMerge/>
            <w:tcBorders>
              <w:top w:val="single" w:sz="4" w:space="0" w:color="auto"/>
              <w:left w:val="single" w:sz="4" w:space="0" w:color="auto"/>
              <w:bottom w:val="single" w:sz="4" w:space="0" w:color="auto"/>
              <w:right w:val="single" w:sz="4" w:space="0" w:color="auto"/>
            </w:tcBorders>
            <w:hideMark/>
          </w:tcPr>
          <w:p w14:paraId="08DC7DD0" w14:textId="77777777" w:rsidR="003E350D" w:rsidRPr="003E350D" w:rsidRDefault="003E350D" w:rsidP="003E350D">
            <w:pPr>
              <w:jc w:val="center"/>
              <w:rPr>
                <w:color w:val="000000"/>
                <w:szCs w:val="28"/>
              </w:rPr>
            </w:pPr>
          </w:p>
        </w:tc>
        <w:tc>
          <w:tcPr>
            <w:tcW w:w="414" w:type="pct"/>
            <w:tcBorders>
              <w:top w:val="nil"/>
              <w:left w:val="nil"/>
              <w:bottom w:val="single" w:sz="4" w:space="0" w:color="auto"/>
              <w:right w:val="single" w:sz="4" w:space="0" w:color="auto"/>
            </w:tcBorders>
            <w:hideMark/>
          </w:tcPr>
          <w:p w14:paraId="0DD34FFC" w14:textId="3AD0A383" w:rsidR="003E350D" w:rsidRPr="003E350D" w:rsidRDefault="00E428E9" w:rsidP="003E350D">
            <w:pPr>
              <w:jc w:val="center"/>
              <w:rPr>
                <w:color w:val="000000"/>
                <w:szCs w:val="28"/>
              </w:rPr>
            </w:pPr>
            <w:r>
              <w:rPr>
                <w:color w:val="000000"/>
                <w:szCs w:val="28"/>
              </w:rPr>
              <w:t>2025</w:t>
            </w:r>
            <w:r w:rsidR="003E350D" w:rsidRPr="003E350D">
              <w:rPr>
                <w:color w:val="000000"/>
                <w:szCs w:val="28"/>
              </w:rPr>
              <w:t xml:space="preserve"> год</w:t>
            </w:r>
          </w:p>
        </w:tc>
        <w:tc>
          <w:tcPr>
            <w:tcW w:w="414" w:type="pct"/>
            <w:tcBorders>
              <w:top w:val="nil"/>
              <w:left w:val="nil"/>
              <w:bottom w:val="single" w:sz="4" w:space="0" w:color="auto"/>
              <w:right w:val="single" w:sz="4" w:space="0" w:color="auto"/>
            </w:tcBorders>
            <w:hideMark/>
          </w:tcPr>
          <w:p w14:paraId="7EB02B98" w14:textId="41849904" w:rsidR="003E350D" w:rsidRPr="003E350D" w:rsidRDefault="00E428E9" w:rsidP="003E350D">
            <w:pPr>
              <w:jc w:val="center"/>
              <w:rPr>
                <w:color w:val="000000"/>
                <w:szCs w:val="28"/>
              </w:rPr>
            </w:pPr>
            <w:r>
              <w:rPr>
                <w:color w:val="000000"/>
                <w:szCs w:val="28"/>
              </w:rPr>
              <w:t>2026</w:t>
            </w:r>
            <w:r w:rsidR="003E350D" w:rsidRPr="003E350D">
              <w:rPr>
                <w:color w:val="000000"/>
                <w:szCs w:val="28"/>
              </w:rPr>
              <w:t xml:space="preserve"> год</w:t>
            </w:r>
          </w:p>
        </w:tc>
        <w:tc>
          <w:tcPr>
            <w:tcW w:w="414" w:type="pct"/>
            <w:tcBorders>
              <w:top w:val="nil"/>
              <w:left w:val="nil"/>
              <w:bottom w:val="single" w:sz="4" w:space="0" w:color="auto"/>
              <w:right w:val="single" w:sz="4" w:space="0" w:color="auto"/>
            </w:tcBorders>
            <w:hideMark/>
          </w:tcPr>
          <w:p w14:paraId="47855723" w14:textId="5A35460E" w:rsidR="003E350D" w:rsidRPr="003E350D" w:rsidRDefault="00E428E9" w:rsidP="003E350D">
            <w:pPr>
              <w:jc w:val="center"/>
              <w:rPr>
                <w:color w:val="000000"/>
                <w:szCs w:val="28"/>
              </w:rPr>
            </w:pPr>
            <w:r>
              <w:rPr>
                <w:color w:val="000000"/>
                <w:szCs w:val="28"/>
              </w:rPr>
              <w:t>2027</w:t>
            </w:r>
            <w:r w:rsidR="003E350D" w:rsidRPr="003E350D">
              <w:rPr>
                <w:color w:val="000000"/>
                <w:szCs w:val="28"/>
              </w:rPr>
              <w:t xml:space="preserve"> год</w:t>
            </w:r>
          </w:p>
        </w:tc>
        <w:tc>
          <w:tcPr>
            <w:tcW w:w="414" w:type="pct"/>
            <w:tcBorders>
              <w:top w:val="nil"/>
              <w:left w:val="nil"/>
              <w:bottom w:val="single" w:sz="4" w:space="0" w:color="auto"/>
              <w:right w:val="single" w:sz="4" w:space="0" w:color="auto"/>
            </w:tcBorders>
            <w:hideMark/>
          </w:tcPr>
          <w:p w14:paraId="616CA95D" w14:textId="46C37F64" w:rsidR="003E350D" w:rsidRPr="003E350D" w:rsidRDefault="00E428E9" w:rsidP="003E350D">
            <w:pPr>
              <w:jc w:val="center"/>
              <w:rPr>
                <w:color w:val="000000"/>
                <w:szCs w:val="28"/>
              </w:rPr>
            </w:pPr>
            <w:r>
              <w:rPr>
                <w:color w:val="000000"/>
                <w:szCs w:val="28"/>
              </w:rPr>
              <w:t>2028</w:t>
            </w:r>
            <w:r w:rsidR="003E350D" w:rsidRPr="003E350D">
              <w:rPr>
                <w:color w:val="000000"/>
                <w:szCs w:val="28"/>
              </w:rPr>
              <w:t xml:space="preserve"> год</w:t>
            </w:r>
          </w:p>
        </w:tc>
        <w:tc>
          <w:tcPr>
            <w:tcW w:w="414" w:type="pct"/>
            <w:tcBorders>
              <w:top w:val="nil"/>
              <w:left w:val="nil"/>
              <w:bottom w:val="single" w:sz="4" w:space="0" w:color="auto"/>
              <w:right w:val="single" w:sz="4" w:space="0" w:color="auto"/>
            </w:tcBorders>
            <w:hideMark/>
          </w:tcPr>
          <w:p w14:paraId="20AA31D9" w14:textId="6998F6C6" w:rsidR="003E350D" w:rsidRPr="003E350D" w:rsidRDefault="00E428E9" w:rsidP="003E350D">
            <w:pPr>
              <w:jc w:val="center"/>
              <w:rPr>
                <w:color w:val="000000"/>
                <w:szCs w:val="28"/>
              </w:rPr>
            </w:pPr>
            <w:r>
              <w:rPr>
                <w:color w:val="000000"/>
                <w:szCs w:val="28"/>
              </w:rPr>
              <w:t>2029</w:t>
            </w:r>
            <w:r w:rsidR="003E350D" w:rsidRPr="003E350D">
              <w:rPr>
                <w:color w:val="000000"/>
                <w:szCs w:val="28"/>
              </w:rPr>
              <w:t xml:space="preserve"> год</w:t>
            </w:r>
          </w:p>
        </w:tc>
        <w:tc>
          <w:tcPr>
            <w:tcW w:w="414" w:type="pct"/>
            <w:tcBorders>
              <w:top w:val="nil"/>
              <w:left w:val="nil"/>
              <w:bottom w:val="single" w:sz="4" w:space="0" w:color="auto"/>
              <w:right w:val="single" w:sz="4" w:space="0" w:color="auto"/>
            </w:tcBorders>
            <w:hideMark/>
          </w:tcPr>
          <w:p w14:paraId="3C471C3D" w14:textId="39F55EC7" w:rsidR="003E350D" w:rsidRPr="003E350D" w:rsidRDefault="00E428E9" w:rsidP="003E350D">
            <w:pPr>
              <w:jc w:val="center"/>
              <w:rPr>
                <w:color w:val="000000"/>
                <w:szCs w:val="28"/>
              </w:rPr>
            </w:pPr>
            <w:r>
              <w:rPr>
                <w:color w:val="000000"/>
                <w:szCs w:val="28"/>
              </w:rPr>
              <w:t>2030</w:t>
            </w:r>
            <w:r w:rsidR="003E350D" w:rsidRPr="003E350D">
              <w:rPr>
                <w:color w:val="000000"/>
                <w:szCs w:val="28"/>
              </w:rPr>
              <w:t xml:space="preserve"> год</w:t>
            </w:r>
          </w:p>
        </w:tc>
        <w:tc>
          <w:tcPr>
            <w:tcW w:w="414" w:type="pct"/>
            <w:tcBorders>
              <w:top w:val="nil"/>
              <w:left w:val="nil"/>
              <w:bottom w:val="single" w:sz="4" w:space="0" w:color="auto"/>
              <w:right w:val="single" w:sz="4" w:space="0" w:color="auto"/>
            </w:tcBorders>
            <w:hideMark/>
          </w:tcPr>
          <w:p w14:paraId="0F1311CD" w14:textId="16D9EE8A" w:rsidR="003E350D" w:rsidRPr="003E350D" w:rsidRDefault="003E350D" w:rsidP="003E350D">
            <w:pPr>
              <w:jc w:val="center"/>
              <w:rPr>
                <w:color w:val="000000"/>
                <w:szCs w:val="28"/>
              </w:rPr>
            </w:pPr>
            <w:r w:rsidRPr="003E350D">
              <w:rPr>
                <w:color w:val="000000"/>
                <w:szCs w:val="28"/>
              </w:rPr>
              <w:t>203</w:t>
            </w:r>
            <w:r w:rsidR="00E428E9">
              <w:rPr>
                <w:color w:val="000000"/>
                <w:szCs w:val="28"/>
              </w:rPr>
              <w:t>7</w:t>
            </w:r>
            <w:r w:rsidRPr="003E350D">
              <w:rPr>
                <w:color w:val="000000"/>
                <w:szCs w:val="28"/>
              </w:rPr>
              <w:t xml:space="preserve"> год</w:t>
            </w:r>
          </w:p>
        </w:tc>
      </w:tr>
      <w:tr w:rsidR="003E350D" w:rsidRPr="001C79D6" w14:paraId="6865CDE8"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0F13DC1C" w14:textId="77777777" w:rsidR="003E350D" w:rsidRPr="003E350D" w:rsidRDefault="003E350D" w:rsidP="003E350D">
            <w:pPr>
              <w:rPr>
                <w:color w:val="000000"/>
                <w:szCs w:val="28"/>
              </w:rPr>
            </w:pPr>
            <w:r w:rsidRPr="003E350D">
              <w:rPr>
                <w:color w:val="000000"/>
                <w:szCs w:val="28"/>
              </w:rPr>
              <w:t>Котельная "Центральная", г. Катав-Ивановск, ул. Б. Сулимовых, 3б</w:t>
            </w:r>
          </w:p>
        </w:tc>
        <w:tc>
          <w:tcPr>
            <w:tcW w:w="1226" w:type="pct"/>
            <w:tcBorders>
              <w:top w:val="nil"/>
              <w:left w:val="nil"/>
              <w:bottom w:val="single" w:sz="4" w:space="0" w:color="auto"/>
              <w:right w:val="single" w:sz="4" w:space="0" w:color="auto"/>
            </w:tcBorders>
            <w:vAlign w:val="center"/>
            <w:hideMark/>
          </w:tcPr>
          <w:p w14:paraId="07EFDC84" w14:textId="77777777" w:rsidR="003E350D" w:rsidRPr="003E350D" w:rsidRDefault="003E350D" w:rsidP="003E350D">
            <w:pPr>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17EB6C3A"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3DA3B05B"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4BB1713E"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71523DB9"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7B16D91D"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369437EE"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6F326BD1" w14:textId="77777777" w:rsidR="003E350D" w:rsidRPr="003E350D" w:rsidRDefault="003E350D" w:rsidP="003E350D">
            <w:pPr>
              <w:rPr>
                <w:color w:val="000000"/>
                <w:szCs w:val="28"/>
              </w:rPr>
            </w:pPr>
            <w:r w:rsidRPr="003E350D">
              <w:rPr>
                <w:color w:val="000000"/>
                <w:szCs w:val="28"/>
              </w:rPr>
              <w:t>22.727</w:t>
            </w:r>
          </w:p>
        </w:tc>
      </w:tr>
      <w:tr w:rsidR="003E350D" w:rsidRPr="001C79D6" w14:paraId="1D89613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24992B34" w14:textId="77777777" w:rsidR="003E350D" w:rsidRPr="003E350D" w:rsidRDefault="003E350D" w:rsidP="003E350D">
            <w:pPr>
              <w:rPr>
                <w:color w:val="000000"/>
                <w:szCs w:val="28"/>
              </w:rPr>
            </w:pPr>
          </w:p>
        </w:tc>
        <w:tc>
          <w:tcPr>
            <w:tcW w:w="1226" w:type="pct"/>
            <w:tcBorders>
              <w:top w:val="nil"/>
              <w:left w:val="nil"/>
              <w:bottom w:val="single" w:sz="4" w:space="0" w:color="auto"/>
              <w:right w:val="single" w:sz="4" w:space="0" w:color="auto"/>
            </w:tcBorders>
            <w:vAlign w:val="center"/>
            <w:hideMark/>
          </w:tcPr>
          <w:p w14:paraId="231B2F47" w14:textId="77777777" w:rsidR="003E350D" w:rsidRPr="003E350D" w:rsidRDefault="003E350D" w:rsidP="003E350D">
            <w:pPr>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64F171E9"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1DABDD8D"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655F1EE5"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0D312BA2"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3263A3AB"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338AAB57" w14:textId="77777777" w:rsidR="003E350D" w:rsidRPr="003E350D" w:rsidRDefault="003E350D" w:rsidP="003E350D">
            <w:pPr>
              <w:rPr>
                <w:color w:val="000000"/>
                <w:szCs w:val="28"/>
              </w:rPr>
            </w:pPr>
            <w:r w:rsidRPr="003E350D">
              <w:rPr>
                <w:color w:val="000000"/>
                <w:szCs w:val="28"/>
              </w:rPr>
              <w:t>22.727</w:t>
            </w:r>
          </w:p>
        </w:tc>
        <w:tc>
          <w:tcPr>
            <w:tcW w:w="414" w:type="pct"/>
            <w:tcBorders>
              <w:top w:val="nil"/>
              <w:left w:val="nil"/>
              <w:bottom w:val="single" w:sz="4" w:space="0" w:color="auto"/>
              <w:right w:val="single" w:sz="4" w:space="0" w:color="auto"/>
            </w:tcBorders>
            <w:hideMark/>
          </w:tcPr>
          <w:p w14:paraId="69DC08BC" w14:textId="77777777" w:rsidR="003E350D" w:rsidRPr="003E350D" w:rsidRDefault="003E350D" w:rsidP="003E350D">
            <w:pPr>
              <w:rPr>
                <w:color w:val="000000"/>
                <w:szCs w:val="28"/>
              </w:rPr>
            </w:pPr>
            <w:r w:rsidRPr="003E350D">
              <w:rPr>
                <w:color w:val="000000"/>
                <w:szCs w:val="28"/>
              </w:rPr>
              <w:t>22.727</w:t>
            </w:r>
          </w:p>
        </w:tc>
      </w:tr>
      <w:tr w:rsidR="003E350D" w:rsidRPr="003E350D" w14:paraId="3C669776"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A62A8DC" w14:textId="77777777" w:rsidR="003E350D" w:rsidRPr="003E350D" w:rsidRDefault="003E350D" w:rsidP="003E350D">
            <w:pPr>
              <w:rPr>
                <w:color w:val="000000"/>
                <w:szCs w:val="28"/>
              </w:rPr>
            </w:pPr>
          </w:p>
        </w:tc>
        <w:tc>
          <w:tcPr>
            <w:tcW w:w="1226" w:type="pct"/>
            <w:tcBorders>
              <w:top w:val="nil"/>
              <w:left w:val="nil"/>
              <w:bottom w:val="single" w:sz="4" w:space="0" w:color="auto"/>
              <w:right w:val="single" w:sz="4" w:space="0" w:color="auto"/>
            </w:tcBorders>
            <w:vAlign w:val="center"/>
            <w:hideMark/>
          </w:tcPr>
          <w:p w14:paraId="75F4D6C3" w14:textId="77777777" w:rsidR="003E350D" w:rsidRPr="003E350D" w:rsidRDefault="003E350D" w:rsidP="003E350D">
            <w:pPr>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4CDFE4AF" w14:textId="77777777" w:rsidR="003E350D" w:rsidRPr="003E350D" w:rsidRDefault="003E350D" w:rsidP="003E350D">
            <w:pPr>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454F281" w14:textId="77777777" w:rsidR="003E350D" w:rsidRPr="003E350D" w:rsidRDefault="003E350D" w:rsidP="003E350D">
            <w:pPr>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9E80C0B" w14:textId="77777777" w:rsidR="003E350D" w:rsidRPr="003E350D" w:rsidRDefault="003E350D" w:rsidP="003E350D">
            <w:pPr>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622B8EC" w14:textId="77777777" w:rsidR="003E350D" w:rsidRPr="003E350D" w:rsidRDefault="003E350D" w:rsidP="003E350D">
            <w:pPr>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D1CEEAF" w14:textId="77777777" w:rsidR="003E350D" w:rsidRPr="003E350D" w:rsidRDefault="003E350D" w:rsidP="003E350D">
            <w:pPr>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9FD64D8" w14:textId="77777777" w:rsidR="003E350D" w:rsidRPr="003E350D" w:rsidRDefault="003E350D" w:rsidP="003E350D">
            <w:pPr>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912B84B" w14:textId="77777777" w:rsidR="003E350D" w:rsidRPr="003E350D" w:rsidRDefault="003E350D" w:rsidP="003E350D">
            <w:pPr>
              <w:rPr>
                <w:color w:val="000000"/>
                <w:szCs w:val="28"/>
              </w:rPr>
            </w:pPr>
            <w:r w:rsidRPr="003E350D">
              <w:rPr>
                <w:color w:val="000000"/>
                <w:szCs w:val="28"/>
              </w:rPr>
              <w:t>0.000</w:t>
            </w:r>
          </w:p>
        </w:tc>
      </w:tr>
      <w:tr w:rsidR="003E350D" w:rsidRPr="003E350D" w14:paraId="4B0E3DC0"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46CD6BF3" w14:textId="77777777" w:rsidR="003E350D" w:rsidRPr="003E350D" w:rsidRDefault="003E350D" w:rsidP="003E350D">
            <w:pPr>
              <w:rPr>
                <w:color w:val="000000"/>
                <w:szCs w:val="28"/>
              </w:rPr>
            </w:pPr>
          </w:p>
        </w:tc>
        <w:tc>
          <w:tcPr>
            <w:tcW w:w="1226" w:type="pct"/>
            <w:tcBorders>
              <w:top w:val="nil"/>
              <w:left w:val="nil"/>
              <w:bottom w:val="single" w:sz="4" w:space="0" w:color="auto"/>
              <w:right w:val="single" w:sz="4" w:space="0" w:color="auto"/>
            </w:tcBorders>
            <w:vAlign w:val="center"/>
            <w:hideMark/>
          </w:tcPr>
          <w:p w14:paraId="51B31A33" w14:textId="77777777" w:rsidR="003E350D" w:rsidRPr="003E350D" w:rsidRDefault="003E350D" w:rsidP="003E350D">
            <w:pPr>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5F00F6F5" w14:textId="77777777" w:rsidR="003E350D" w:rsidRPr="003E350D" w:rsidRDefault="003E350D" w:rsidP="003E350D">
            <w:pPr>
              <w:rPr>
                <w:color w:val="000000"/>
                <w:szCs w:val="28"/>
              </w:rPr>
            </w:pPr>
            <w:r w:rsidRPr="003E350D">
              <w:rPr>
                <w:color w:val="000000"/>
                <w:szCs w:val="28"/>
              </w:rPr>
              <w:t>81.750</w:t>
            </w:r>
          </w:p>
        </w:tc>
        <w:tc>
          <w:tcPr>
            <w:tcW w:w="414" w:type="pct"/>
            <w:tcBorders>
              <w:top w:val="nil"/>
              <w:left w:val="nil"/>
              <w:bottom w:val="single" w:sz="4" w:space="0" w:color="auto"/>
              <w:right w:val="single" w:sz="4" w:space="0" w:color="auto"/>
            </w:tcBorders>
            <w:hideMark/>
          </w:tcPr>
          <w:p w14:paraId="430F0C71" w14:textId="77777777" w:rsidR="003E350D" w:rsidRPr="003E350D" w:rsidRDefault="003E350D" w:rsidP="003E350D">
            <w:pPr>
              <w:rPr>
                <w:color w:val="000000"/>
                <w:szCs w:val="28"/>
              </w:rPr>
            </w:pPr>
            <w:r w:rsidRPr="003E350D">
              <w:rPr>
                <w:color w:val="000000"/>
                <w:szCs w:val="28"/>
              </w:rPr>
              <w:t>81.750</w:t>
            </w:r>
          </w:p>
        </w:tc>
        <w:tc>
          <w:tcPr>
            <w:tcW w:w="414" w:type="pct"/>
            <w:tcBorders>
              <w:top w:val="nil"/>
              <w:left w:val="nil"/>
              <w:bottom w:val="single" w:sz="4" w:space="0" w:color="auto"/>
              <w:right w:val="single" w:sz="4" w:space="0" w:color="auto"/>
            </w:tcBorders>
            <w:hideMark/>
          </w:tcPr>
          <w:p w14:paraId="335D130F" w14:textId="77777777" w:rsidR="003E350D" w:rsidRPr="003E350D" w:rsidRDefault="003E350D" w:rsidP="003E350D">
            <w:pPr>
              <w:rPr>
                <w:color w:val="000000"/>
                <w:szCs w:val="28"/>
              </w:rPr>
            </w:pPr>
            <w:r w:rsidRPr="003E350D">
              <w:rPr>
                <w:color w:val="000000"/>
                <w:szCs w:val="28"/>
              </w:rPr>
              <w:t>81.750</w:t>
            </w:r>
          </w:p>
        </w:tc>
        <w:tc>
          <w:tcPr>
            <w:tcW w:w="414" w:type="pct"/>
            <w:tcBorders>
              <w:top w:val="nil"/>
              <w:left w:val="nil"/>
              <w:bottom w:val="single" w:sz="4" w:space="0" w:color="auto"/>
              <w:right w:val="single" w:sz="4" w:space="0" w:color="auto"/>
            </w:tcBorders>
            <w:hideMark/>
          </w:tcPr>
          <w:p w14:paraId="14B0EF48" w14:textId="77777777" w:rsidR="003E350D" w:rsidRPr="003E350D" w:rsidRDefault="003E350D" w:rsidP="003E350D">
            <w:pPr>
              <w:rPr>
                <w:color w:val="000000"/>
                <w:szCs w:val="28"/>
              </w:rPr>
            </w:pPr>
            <w:r w:rsidRPr="003E350D">
              <w:rPr>
                <w:color w:val="000000"/>
                <w:szCs w:val="28"/>
              </w:rPr>
              <w:t>81.750</w:t>
            </w:r>
          </w:p>
        </w:tc>
        <w:tc>
          <w:tcPr>
            <w:tcW w:w="414" w:type="pct"/>
            <w:tcBorders>
              <w:top w:val="nil"/>
              <w:left w:val="nil"/>
              <w:bottom w:val="single" w:sz="4" w:space="0" w:color="auto"/>
              <w:right w:val="single" w:sz="4" w:space="0" w:color="auto"/>
            </w:tcBorders>
            <w:hideMark/>
          </w:tcPr>
          <w:p w14:paraId="62D865E9" w14:textId="77777777" w:rsidR="003E350D" w:rsidRPr="003E350D" w:rsidRDefault="003E350D" w:rsidP="003E350D">
            <w:pPr>
              <w:rPr>
                <w:color w:val="000000"/>
                <w:szCs w:val="28"/>
              </w:rPr>
            </w:pPr>
            <w:r w:rsidRPr="003E350D">
              <w:rPr>
                <w:color w:val="000000"/>
                <w:szCs w:val="28"/>
              </w:rPr>
              <w:t>81.750</w:t>
            </w:r>
          </w:p>
        </w:tc>
        <w:tc>
          <w:tcPr>
            <w:tcW w:w="414" w:type="pct"/>
            <w:tcBorders>
              <w:top w:val="nil"/>
              <w:left w:val="nil"/>
              <w:bottom w:val="single" w:sz="4" w:space="0" w:color="auto"/>
              <w:right w:val="single" w:sz="4" w:space="0" w:color="auto"/>
            </w:tcBorders>
            <w:hideMark/>
          </w:tcPr>
          <w:p w14:paraId="22CA83CC" w14:textId="77777777" w:rsidR="003E350D" w:rsidRPr="003E350D" w:rsidRDefault="003E350D" w:rsidP="003E350D">
            <w:pPr>
              <w:rPr>
                <w:color w:val="000000"/>
                <w:szCs w:val="28"/>
              </w:rPr>
            </w:pPr>
            <w:r w:rsidRPr="003E350D">
              <w:rPr>
                <w:color w:val="000000"/>
                <w:szCs w:val="28"/>
              </w:rPr>
              <w:t>81.750</w:t>
            </w:r>
          </w:p>
        </w:tc>
        <w:tc>
          <w:tcPr>
            <w:tcW w:w="414" w:type="pct"/>
            <w:tcBorders>
              <w:top w:val="nil"/>
              <w:left w:val="nil"/>
              <w:bottom w:val="single" w:sz="4" w:space="0" w:color="auto"/>
              <w:right w:val="single" w:sz="4" w:space="0" w:color="auto"/>
            </w:tcBorders>
            <w:hideMark/>
          </w:tcPr>
          <w:p w14:paraId="4E2EEF04" w14:textId="77777777" w:rsidR="003E350D" w:rsidRPr="003E350D" w:rsidRDefault="003E350D" w:rsidP="003E350D">
            <w:pPr>
              <w:rPr>
                <w:color w:val="000000"/>
                <w:szCs w:val="28"/>
              </w:rPr>
            </w:pPr>
            <w:r w:rsidRPr="003E350D">
              <w:rPr>
                <w:color w:val="000000"/>
                <w:szCs w:val="28"/>
              </w:rPr>
              <w:t>81.750</w:t>
            </w:r>
          </w:p>
        </w:tc>
      </w:tr>
      <w:tr w:rsidR="003E350D" w:rsidRPr="003E350D" w14:paraId="27549978"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7C63CC7B" w14:textId="77777777" w:rsidR="003E350D" w:rsidRPr="003E350D" w:rsidRDefault="003E350D" w:rsidP="003E350D">
            <w:pPr>
              <w:outlineLvl w:val="1"/>
              <w:rPr>
                <w:color w:val="000000"/>
                <w:szCs w:val="28"/>
              </w:rPr>
            </w:pPr>
            <w:r w:rsidRPr="003E350D">
              <w:rPr>
                <w:color w:val="000000"/>
                <w:szCs w:val="28"/>
              </w:rPr>
              <w:t>Котельная "Школа-Интернат", г. Катав-Ивановск, ул. Красноуральская, 33</w:t>
            </w:r>
          </w:p>
        </w:tc>
        <w:tc>
          <w:tcPr>
            <w:tcW w:w="1226" w:type="pct"/>
            <w:tcBorders>
              <w:top w:val="nil"/>
              <w:left w:val="nil"/>
              <w:bottom w:val="single" w:sz="4" w:space="0" w:color="auto"/>
              <w:right w:val="single" w:sz="4" w:space="0" w:color="auto"/>
            </w:tcBorders>
            <w:vAlign w:val="center"/>
            <w:hideMark/>
          </w:tcPr>
          <w:p w14:paraId="1BA893CE" w14:textId="77777777" w:rsidR="003E350D" w:rsidRPr="003E350D" w:rsidRDefault="003E350D" w:rsidP="003E350D">
            <w:pPr>
              <w:outlineLvl w:val="1"/>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2D3B08E6"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4CD128D6"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0F1865F3"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360BC457"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7C7805C2"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2381E09C"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48928156" w14:textId="77777777" w:rsidR="003E350D" w:rsidRPr="003E350D" w:rsidRDefault="003E350D" w:rsidP="003E350D">
            <w:pPr>
              <w:outlineLvl w:val="1"/>
              <w:rPr>
                <w:color w:val="000000"/>
                <w:szCs w:val="28"/>
              </w:rPr>
            </w:pPr>
            <w:r w:rsidRPr="003E350D">
              <w:rPr>
                <w:color w:val="000000"/>
                <w:szCs w:val="28"/>
              </w:rPr>
              <w:t>0.416</w:t>
            </w:r>
          </w:p>
        </w:tc>
      </w:tr>
      <w:tr w:rsidR="003E350D" w:rsidRPr="003E350D" w14:paraId="7DD61CB1"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73905407"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02F47CAB"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785F63CA"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7E843B03"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31D8D1F5"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65FB852F"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7D314C77"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674F5CC0" w14:textId="77777777" w:rsidR="003E350D" w:rsidRPr="003E350D" w:rsidRDefault="003E350D" w:rsidP="003E350D">
            <w:pPr>
              <w:outlineLvl w:val="1"/>
              <w:rPr>
                <w:color w:val="000000"/>
                <w:szCs w:val="28"/>
              </w:rPr>
            </w:pPr>
            <w:r w:rsidRPr="003E350D">
              <w:rPr>
                <w:color w:val="000000"/>
                <w:szCs w:val="28"/>
              </w:rPr>
              <w:t>0.416</w:t>
            </w:r>
          </w:p>
        </w:tc>
        <w:tc>
          <w:tcPr>
            <w:tcW w:w="414" w:type="pct"/>
            <w:tcBorders>
              <w:top w:val="nil"/>
              <w:left w:val="nil"/>
              <w:bottom w:val="single" w:sz="4" w:space="0" w:color="auto"/>
              <w:right w:val="single" w:sz="4" w:space="0" w:color="auto"/>
            </w:tcBorders>
            <w:hideMark/>
          </w:tcPr>
          <w:p w14:paraId="6AA624C3" w14:textId="77777777" w:rsidR="003E350D" w:rsidRPr="003E350D" w:rsidRDefault="003E350D" w:rsidP="003E350D">
            <w:pPr>
              <w:outlineLvl w:val="1"/>
              <w:rPr>
                <w:color w:val="000000"/>
                <w:szCs w:val="28"/>
              </w:rPr>
            </w:pPr>
            <w:r w:rsidRPr="003E350D">
              <w:rPr>
                <w:color w:val="000000"/>
                <w:szCs w:val="28"/>
              </w:rPr>
              <w:t>0.416</w:t>
            </w:r>
          </w:p>
        </w:tc>
      </w:tr>
      <w:tr w:rsidR="003E350D" w:rsidRPr="003E350D" w14:paraId="37A1241B"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1A17B1AF"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1A08490A" w14:textId="77777777" w:rsidR="003E350D" w:rsidRPr="003E350D" w:rsidRDefault="003E350D" w:rsidP="003E350D">
            <w:pPr>
              <w:outlineLvl w:val="1"/>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4AE6BC8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0DB743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E062E68"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E2F301C"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3558454"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2C26269"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6460C18"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40C7AF30"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BF2FA66"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737CE5AE" w14:textId="77777777" w:rsidR="003E350D" w:rsidRPr="003E350D" w:rsidRDefault="003E350D" w:rsidP="003E350D">
            <w:pPr>
              <w:outlineLvl w:val="1"/>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1984411E" w14:textId="77777777" w:rsidR="003E350D" w:rsidRPr="003E350D" w:rsidRDefault="003E350D" w:rsidP="003E350D">
            <w:pPr>
              <w:outlineLvl w:val="1"/>
              <w:rPr>
                <w:color w:val="000000"/>
                <w:szCs w:val="28"/>
              </w:rPr>
            </w:pPr>
            <w:r w:rsidRPr="003E350D">
              <w:rPr>
                <w:color w:val="000000"/>
                <w:szCs w:val="28"/>
              </w:rPr>
              <w:t>5.905</w:t>
            </w:r>
          </w:p>
        </w:tc>
        <w:tc>
          <w:tcPr>
            <w:tcW w:w="414" w:type="pct"/>
            <w:tcBorders>
              <w:top w:val="nil"/>
              <w:left w:val="nil"/>
              <w:bottom w:val="single" w:sz="4" w:space="0" w:color="auto"/>
              <w:right w:val="single" w:sz="4" w:space="0" w:color="auto"/>
            </w:tcBorders>
            <w:hideMark/>
          </w:tcPr>
          <w:p w14:paraId="01C2EDF3" w14:textId="77777777" w:rsidR="003E350D" w:rsidRPr="003E350D" w:rsidRDefault="003E350D" w:rsidP="003E350D">
            <w:pPr>
              <w:outlineLvl w:val="1"/>
              <w:rPr>
                <w:color w:val="000000"/>
                <w:szCs w:val="28"/>
              </w:rPr>
            </w:pPr>
            <w:r w:rsidRPr="003E350D">
              <w:rPr>
                <w:color w:val="000000"/>
                <w:szCs w:val="28"/>
              </w:rPr>
              <w:t>5.905</w:t>
            </w:r>
          </w:p>
        </w:tc>
        <w:tc>
          <w:tcPr>
            <w:tcW w:w="414" w:type="pct"/>
            <w:tcBorders>
              <w:top w:val="nil"/>
              <w:left w:val="nil"/>
              <w:bottom w:val="single" w:sz="4" w:space="0" w:color="auto"/>
              <w:right w:val="single" w:sz="4" w:space="0" w:color="auto"/>
            </w:tcBorders>
            <w:hideMark/>
          </w:tcPr>
          <w:p w14:paraId="2E2F32C9" w14:textId="77777777" w:rsidR="003E350D" w:rsidRPr="003E350D" w:rsidRDefault="003E350D" w:rsidP="003E350D">
            <w:pPr>
              <w:outlineLvl w:val="1"/>
              <w:rPr>
                <w:color w:val="000000"/>
                <w:szCs w:val="28"/>
              </w:rPr>
            </w:pPr>
            <w:r w:rsidRPr="003E350D">
              <w:rPr>
                <w:color w:val="000000"/>
                <w:szCs w:val="28"/>
              </w:rPr>
              <w:t>5.905</w:t>
            </w:r>
          </w:p>
        </w:tc>
        <w:tc>
          <w:tcPr>
            <w:tcW w:w="414" w:type="pct"/>
            <w:tcBorders>
              <w:top w:val="nil"/>
              <w:left w:val="nil"/>
              <w:bottom w:val="single" w:sz="4" w:space="0" w:color="auto"/>
              <w:right w:val="single" w:sz="4" w:space="0" w:color="auto"/>
            </w:tcBorders>
            <w:hideMark/>
          </w:tcPr>
          <w:p w14:paraId="63BC02A4" w14:textId="77777777" w:rsidR="003E350D" w:rsidRPr="003E350D" w:rsidRDefault="003E350D" w:rsidP="003E350D">
            <w:pPr>
              <w:outlineLvl w:val="1"/>
              <w:rPr>
                <w:color w:val="000000"/>
                <w:szCs w:val="28"/>
              </w:rPr>
            </w:pPr>
            <w:r w:rsidRPr="003E350D">
              <w:rPr>
                <w:color w:val="000000"/>
                <w:szCs w:val="28"/>
              </w:rPr>
              <w:t>5.905</w:t>
            </w:r>
          </w:p>
        </w:tc>
        <w:tc>
          <w:tcPr>
            <w:tcW w:w="414" w:type="pct"/>
            <w:tcBorders>
              <w:top w:val="nil"/>
              <w:left w:val="nil"/>
              <w:bottom w:val="single" w:sz="4" w:space="0" w:color="auto"/>
              <w:right w:val="single" w:sz="4" w:space="0" w:color="auto"/>
            </w:tcBorders>
            <w:hideMark/>
          </w:tcPr>
          <w:p w14:paraId="3EBE3235" w14:textId="77777777" w:rsidR="003E350D" w:rsidRPr="003E350D" w:rsidRDefault="003E350D" w:rsidP="003E350D">
            <w:pPr>
              <w:outlineLvl w:val="1"/>
              <w:rPr>
                <w:color w:val="000000"/>
                <w:szCs w:val="28"/>
              </w:rPr>
            </w:pPr>
            <w:r w:rsidRPr="003E350D">
              <w:rPr>
                <w:color w:val="000000"/>
                <w:szCs w:val="28"/>
              </w:rPr>
              <w:t>5.905</w:t>
            </w:r>
          </w:p>
        </w:tc>
        <w:tc>
          <w:tcPr>
            <w:tcW w:w="414" w:type="pct"/>
            <w:tcBorders>
              <w:top w:val="nil"/>
              <w:left w:val="nil"/>
              <w:bottom w:val="single" w:sz="4" w:space="0" w:color="auto"/>
              <w:right w:val="single" w:sz="4" w:space="0" w:color="auto"/>
            </w:tcBorders>
            <w:hideMark/>
          </w:tcPr>
          <w:p w14:paraId="2198F2EC" w14:textId="77777777" w:rsidR="003E350D" w:rsidRPr="003E350D" w:rsidRDefault="003E350D" w:rsidP="003E350D">
            <w:pPr>
              <w:outlineLvl w:val="1"/>
              <w:rPr>
                <w:color w:val="000000"/>
                <w:szCs w:val="28"/>
              </w:rPr>
            </w:pPr>
            <w:r w:rsidRPr="003E350D">
              <w:rPr>
                <w:color w:val="000000"/>
                <w:szCs w:val="28"/>
              </w:rPr>
              <w:t>5.905</w:t>
            </w:r>
          </w:p>
        </w:tc>
        <w:tc>
          <w:tcPr>
            <w:tcW w:w="414" w:type="pct"/>
            <w:tcBorders>
              <w:top w:val="nil"/>
              <w:left w:val="nil"/>
              <w:bottom w:val="single" w:sz="4" w:space="0" w:color="auto"/>
              <w:right w:val="single" w:sz="4" w:space="0" w:color="auto"/>
            </w:tcBorders>
            <w:hideMark/>
          </w:tcPr>
          <w:p w14:paraId="03AC0F25" w14:textId="77777777" w:rsidR="003E350D" w:rsidRPr="003E350D" w:rsidRDefault="003E350D" w:rsidP="003E350D">
            <w:pPr>
              <w:outlineLvl w:val="1"/>
              <w:rPr>
                <w:color w:val="000000"/>
                <w:szCs w:val="28"/>
              </w:rPr>
            </w:pPr>
            <w:r w:rsidRPr="003E350D">
              <w:rPr>
                <w:color w:val="000000"/>
                <w:szCs w:val="28"/>
              </w:rPr>
              <w:t>5.905</w:t>
            </w:r>
          </w:p>
        </w:tc>
      </w:tr>
      <w:tr w:rsidR="003E350D" w:rsidRPr="003E350D" w14:paraId="276022A2"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4798A9AA" w14:textId="77777777" w:rsidR="003E350D" w:rsidRPr="003E350D" w:rsidRDefault="003E350D" w:rsidP="003E350D">
            <w:pPr>
              <w:outlineLvl w:val="1"/>
              <w:rPr>
                <w:color w:val="000000"/>
                <w:szCs w:val="28"/>
              </w:rPr>
            </w:pPr>
            <w:r w:rsidRPr="003E350D">
              <w:rPr>
                <w:color w:val="000000"/>
                <w:szCs w:val="28"/>
              </w:rPr>
              <w:t xml:space="preserve">Котельная "Солоцкая", г. Катав-Ивановск, </w:t>
            </w:r>
            <w:r w:rsidRPr="003E350D">
              <w:rPr>
                <w:color w:val="000000"/>
                <w:szCs w:val="28"/>
              </w:rPr>
              <w:lastRenderedPageBreak/>
              <w:t>ул. Майская площадь, 126</w:t>
            </w:r>
          </w:p>
        </w:tc>
        <w:tc>
          <w:tcPr>
            <w:tcW w:w="1226" w:type="pct"/>
            <w:tcBorders>
              <w:top w:val="nil"/>
              <w:left w:val="nil"/>
              <w:bottom w:val="single" w:sz="4" w:space="0" w:color="auto"/>
              <w:right w:val="single" w:sz="4" w:space="0" w:color="auto"/>
            </w:tcBorders>
            <w:vAlign w:val="center"/>
            <w:hideMark/>
          </w:tcPr>
          <w:p w14:paraId="46B1C7CF" w14:textId="77777777" w:rsidR="003E350D" w:rsidRPr="003E350D" w:rsidRDefault="003E350D" w:rsidP="003E350D">
            <w:pPr>
              <w:outlineLvl w:val="1"/>
              <w:rPr>
                <w:color w:val="000000"/>
                <w:szCs w:val="28"/>
              </w:rPr>
            </w:pPr>
            <w:r w:rsidRPr="003E350D">
              <w:rPr>
                <w:color w:val="000000"/>
                <w:szCs w:val="28"/>
              </w:rPr>
              <w:lastRenderedPageBreak/>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2D4B1D01"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35A469CF"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7F7BF7BF"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51DC5A83"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0D8944CF"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66217E48"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2DF67C21" w14:textId="77777777" w:rsidR="003E350D" w:rsidRPr="003E350D" w:rsidRDefault="003E350D" w:rsidP="003E350D">
            <w:pPr>
              <w:outlineLvl w:val="1"/>
              <w:rPr>
                <w:color w:val="000000"/>
                <w:szCs w:val="28"/>
              </w:rPr>
            </w:pPr>
            <w:r w:rsidRPr="003E350D">
              <w:rPr>
                <w:color w:val="000000"/>
                <w:szCs w:val="28"/>
              </w:rPr>
              <w:t>0.412</w:t>
            </w:r>
          </w:p>
        </w:tc>
      </w:tr>
      <w:tr w:rsidR="003E350D" w:rsidRPr="003E350D" w14:paraId="50ACBE18"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2E1D56A7"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3692082E"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1B509971"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7E1B3786"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752E07B6"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01EAD106"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2861890E"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40D3A891" w14:textId="77777777" w:rsidR="003E350D" w:rsidRPr="003E350D" w:rsidRDefault="003E350D" w:rsidP="003E350D">
            <w:pPr>
              <w:outlineLvl w:val="1"/>
              <w:rPr>
                <w:color w:val="000000"/>
                <w:szCs w:val="28"/>
              </w:rPr>
            </w:pPr>
            <w:r w:rsidRPr="003E350D">
              <w:rPr>
                <w:color w:val="000000"/>
                <w:szCs w:val="28"/>
              </w:rPr>
              <w:t>0.412</w:t>
            </w:r>
          </w:p>
        </w:tc>
        <w:tc>
          <w:tcPr>
            <w:tcW w:w="414" w:type="pct"/>
            <w:tcBorders>
              <w:top w:val="nil"/>
              <w:left w:val="nil"/>
              <w:bottom w:val="single" w:sz="4" w:space="0" w:color="auto"/>
              <w:right w:val="single" w:sz="4" w:space="0" w:color="auto"/>
            </w:tcBorders>
            <w:hideMark/>
          </w:tcPr>
          <w:p w14:paraId="12F6A24A" w14:textId="77777777" w:rsidR="003E350D" w:rsidRPr="003E350D" w:rsidRDefault="003E350D" w:rsidP="003E350D">
            <w:pPr>
              <w:outlineLvl w:val="1"/>
              <w:rPr>
                <w:color w:val="000000"/>
                <w:szCs w:val="28"/>
              </w:rPr>
            </w:pPr>
            <w:r w:rsidRPr="003E350D">
              <w:rPr>
                <w:color w:val="000000"/>
                <w:szCs w:val="28"/>
              </w:rPr>
              <w:t>0.412</w:t>
            </w:r>
          </w:p>
        </w:tc>
      </w:tr>
      <w:tr w:rsidR="003E350D" w:rsidRPr="003E350D" w14:paraId="23628C54"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0E0589CB"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0583F9E1" w14:textId="77777777" w:rsidR="003E350D" w:rsidRPr="003E350D" w:rsidRDefault="003E350D" w:rsidP="003E350D">
            <w:pPr>
              <w:outlineLvl w:val="1"/>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3315EB01"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AE55D0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C2EC34F"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907B1F3"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74281AF"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D75D836"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CF46DF3"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72D4B841"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16AE3EDF"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35AEA803" w14:textId="77777777" w:rsidR="003E350D" w:rsidRPr="003E350D" w:rsidRDefault="003E350D" w:rsidP="003E350D">
            <w:pPr>
              <w:outlineLvl w:val="1"/>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08703B02" w14:textId="77777777" w:rsidR="003E350D" w:rsidRPr="003E350D" w:rsidRDefault="003E350D" w:rsidP="003E350D">
            <w:pPr>
              <w:outlineLvl w:val="1"/>
              <w:rPr>
                <w:color w:val="000000"/>
                <w:szCs w:val="28"/>
              </w:rPr>
            </w:pPr>
            <w:r w:rsidRPr="003E350D">
              <w:rPr>
                <w:color w:val="000000"/>
                <w:szCs w:val="28"/>
              </w:rPr>
              <w:t>1.370</w:t>
            </w:r>
          </w:p>
        </w:tc>
        <w:tc>
          <w:tcPr>
            <w:tcW w:w="414" w:type="pct"/>
            <w:tcBorders>
              <w:top w:val="nil"/>
              <w:left w:val="nil"/>
              <w:bottom w:val="single" w:sz="4" w:space="0" w:color="auto"/>
              <w:right w:val="single" w:sz="4" w:space="0" w:color="auto"/>
            </w:tcBorders>
            <w:hideMark/>
          </w:tcPr>
          <w:p w14:paraId="54946CE1" w14:textId="77777777" w:rsidR="003E350D" w:rsidRPr="003E350D" w:rsidRDefault="003E350D" w:rsidP="003E350D">
            <w:pPr>
              <w:outlineLvl w:val="1"/>
              <w:rPr>
                <w:color w:val="000000"/>
                <w:szCs w:val="28"/>
              </w:rPr>
            </w:pPr>
            <w:r w:rsidRPr="003E350D">
              <w:rPr>
                <w:color w:val="000000"/>
                <w:szCs w:val="28"/>
              </w:rPr>
              <w:t>1.370</w:t>
            </w:r>
          </w:p>
        </w:tc>
        <w:tc>
          <w:tcPr>
            <w:tcW w:w="414" w:type="pct"/>
            <w:tcBorders>
              <w:top w:val="nil"/>
              <w:left w:val="nil"/>
              <w:bottom w:val="single" w:sz="4" w:space="0" w:color="auto"/>
              <w:right w:val="single" w:sz="4" w:space="0" w:color="auto"/>
            </w:tcBorders>
            <w:hideMark/>
          </w:tcPr>
          <w:p w14:paraId="5D21D392" w14:textId="77777777" w:rsidR="003E350D" w:rsidRPr="003E350D" w:rsidRDefault="003E350D" w:rsidP="003E350D">
            <w:pPr>
              <w:outlineLvl w:val="1"/>
              <w:rPr>
                <w:color w:val="000000"/>
                <w:szCs w:val="28"/>
              </w:rPr>
            </w:pPr>
            <w:r w:rsidRPr="003E350D">
              <w:rPr>
                <w:color w:val="000000"/>
                <w:szCs w:val="28"/>
              </w:rPr>
              <w:t>1.370</w:t>
            </w:r>
          </w:p>
        </w:tc>
        <w:tc>
          <w:tcPr>
            <w:tcW w:w="414" w:type="pct"/>
            <w:tcBorders>
              <w:top w:val="nil"/>
              <w:left w:val="nil"/>
              <w:bottom w:val="single" w:sz="4" w:space="0" w:color="auto"/>
              <w:right w:val="single" w:sz="4" w:space="0" w:color="auto"/>
            </w:tcBorders>
            <w:hideMark/>
          </w:tcPr>
          <w:p w14:paraId="75BE6E17" w14:textId="77777777" w:rsidR="003E350D" w:rsidRPr="003E350D" w:rsidRDefault="003E350D" w:rsidP="003E350D">
            <w:pPr>
              <w:outlineLvl w:val="1"/>
              <w:rPr>
                <w:color w:val="000000"/>
                <w:szCs w:val="28"/>
              </w:rPr>
            </w:pPr>
            <w:r w:rsidRPr="003E350D">
              <w:rPr>
                <w:color w:val="000000"/>
                <w:szCs w:val="28"/>
              </w:rPr>
              <w:t>1.370</w:t>
            </w:r>
          </w:p>
        </w:tc>
        <w:tc>
          <w:tcPr>
            <w:tcW w:w="414" w:type="pct"/>
            <w:tcBorders>
              <w:top w:val="nil"/>
              <w:left w:val="nil"/>
              <w:bottom w:val="single" w:sz="4" w:space="0" w:color="auto"/>
              <w:right w:val="single" w:sz="4" w:space="0" w:color="auto"/>
            </w:tcBorders>
            <w:hideMark/>
          </w:tcPr>
          <w:p w14:paraId="25925155" w14:textId="77777777" w:rsidR="003E350D" w:rsidRPr="003E350D" w:rsidRDefault="003E350D" w:rsidP="003E350D">
            <w:pPr>
              <w:outlineLvl w:val="1"/>
              <w:rPr>
                <w:color w:val="000000"/>
                <w:szCs w:val="28"/>
              </w:rPr>
            </w:pPr>
            <w:r w:rsidRPr="003E350D">
              <w:rPr>
                <w:color w:val="000000"/>
                <w:szCs w:val="28"/>
              </w:rPr>
              <w:t>1.370</w:t>
            </w:r>
          </w:p>
        </w:tc>
        <w:tc>
          <w:tcPr>
            <w:tcW w:w="414" w:type="pct"/>
            <w:tcBorders>
              <w:top w:val="nil"/>
              <w:left w:val="nil"/>
              <w:bottom w:val="single" w:sz="4" w:space="0" w:color="auto"/>
              <w:right w:val="single" w:sz="4" w:space="0" w:color="auto"/>
            </w:tcBorders>
            <w:hideMark/>
          </w:tcPr>
          <w:p w14:paraId="7946EFC9" w14:textId="77777777" w:rsidR="003E350D" w:rsidRPr="003E350D" w:rsidRDefault="003E350D" w:rsidP="003E350D">
            <w:pPr>
              <w:outlineLvl w:val="1"/>
              <w:rPr>
                <w:color w:val="000000"/>
                <w:szCs w:val="28"/>
              </w:rPr>
            </w:pPr>
            <w:r w:rsidRPr="003E350D">
              <w:rPr>
                <w:color w:val="000000"/>
                <w:szCs w:val="28"/>
              </w:rPr>
              <w:t>1.370</w:t>
            </w:r>
          </w:p>
        </w:tc>
        <w:tc>
          <w:tcPr>
            <w:tcW w:w="414" w:type="pct"/>
            <w:tcBorders>
              <w:top w:val="nil"/>
              <w:left w:val="nil"/>
              <w:bottom w:val="single" w:sz="4" w:space="0" w:color="auto"/>
              <w:right w:val="single" w:sz="4" w:space="0" w:color="auto"/>
            </w:tcBorders>
            <w:hideMark/>
          </w:tcPr>
          <w:p w14:paraId="3169DDEB" w14:textId="77777777" w:rsidR="003E350D" w:rsidRPr="003E350D" w:rsidRDefault="003E350D" w:rsidP="003E350D">
            <w:pPr>
              <w:outlineLvl w:val="1"/>
              <w:rPr>
                <w:color w:val="000000"/>
                <w:szCs w:val="28"/>
              </w:rPr>
            </w:pPr>
            <w:r w:rsidRPr="003E350D">
              <w:rPr>
                <w:color w:val="000000"/>
                <w:szCs w:val="28"/>
              </w:rPr>
              <w:t>1.370</w:t>
            </w:r>
          </w:p>
        </w:tc>
      </w:tr>
      <w:tr w:rsidR="003E350D" w:rsidRPr="003E350D" w14:paraId="61027D01"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65AD97C3" w14:textId="77777777" w:rsidR="003E350D" w:rsidRPr="003E350D" w:rsidRDefault="003E350D" w:rsidP="003E350D">
            <w:pPr>
              <w:outlineLvl w:val="2"/>
              <w:rPr>
                <w:color w:val="000000"/>
                <w:szCs w:val="28"/>
              </w:rPr>
            </w:pPr>
            <w:r w:rsidRPr="003E350D">
              <w:rPr>
                <w:color w:val="000000"/>
                <w:szCs w:val="28"/>
              </w:rPr>
              <w:t>Котельная "ЦРБ", г. Катав-Ивановск, ул. Гагарина, 14</w:t>
            </w:r>
          </w:p>
        </w:tc>
        <w:tc>
          <w:tcPr>
            <w:tcW w:w="1226" w:type="pct"/>
            <w:tcBorders>
              <w:top w:val="nil"/>
              <w:left w:val="nil"/>
              <w:bottom w:val="single" w:sz="4" w:space="0" w:color="auto"/>
              <w:right w:val="single" w:sz="4" w:space="0" w:color="auto"/>
            </w:tcBorders>
            <w:vAlign w:val="center"/>
            <w:hideMark/>
          </w:tcPr>
          <w:p w14:paraId="4FA4014F" w14:textId="77777777" w:rsidR="003E350D" w:rsidRPr="003E350D" w:rsidRDefault="003E350D" w:rsidP="003E350D">
            <w:pPr>
              <w:outlineLvl w:val="2"/>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61D31BFF"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7AE5FFD7"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6494E51F"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3F26C694"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4D9D0052"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1B221A7D"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065EF8F1" w14:textId="77777777" w:rsidR="003E350D" w:rsidRPr="003E350D" w:rsidRDefault="003E350D" w:rsidP="003E350D">
            <w:pPr>
              <w:outlineLvl w:val="2"/>
              <w:rPr>
                <w:color w:val="000000"/>
                <w:szCs w:val="28"/>
              </w:rPr>
            </w:pPr>
            <w:r w:rsidRPr="003E350D">
              <w:rPr>
                <w:color w:val="000000"/>
                <w:szCs w:val="28"/>
              </w:rPr>
              <w:t>0.454</w:t>
            </w:r>
          </w:p>
        </w:tc>
      </w:tr>
      <w:tr w:rsidR="003E350D" w:rsidRPr="003E350D" w14:paraId="7FFB969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782891F"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25D34A79" w14:textId="77777777" w:rsidR="003E350D" w:rsidRPr="003E350D" w:rsidRDefault="003E350D" w:rsidP="003E350D">
            <w:pPr>
              <w:outlineLvl w:val="2"/>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35DCC020"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70C35FFE"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12468159"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35DCE05D"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75982FFD"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6A7605CD" w14:textId="77777777" w:rsidR="003E350D" w:rsidRPr="003E350D" w:rsidRDefault="003E350D" w:rsidP="003E350D">
            <w:pPr>
              <w:outlineLvl w:val="2"/>
              <w:rPr>
                <w:color w:val="000000"/>
                <w:szCs w:val="28"/>
              </w:rPr>
            </w:pPr>
            <w:r w:rsidRPr="003E350D">
              <w:rPr>
                <w:color w:val="000000"/>
                <w:szCs w:val="28"/>
              </w:rPr>
              <w:t>0.454</w:t>
            </w:r>
          </w:p>
        </w:tc>
        <w:tc>
          <w:tcPr>
            <w:tcW w:w="414" w:type="pct"/>
            <w:tcBorders>
              <w:top w:val="nil"/>
              <w:left w:val="nil"/>
              <w:bottom w:val="single" w:sz="4" w:space="0" w:color="auto"/>
              <w:right w:val="single" w:sz="4" w:space="0" w:color="auto"/>
            </w:tcBorders>
            <w:hideMark/>
          </w:tcPr>
          <w:p w14:paraId="4CC98448" w14:textId="77777777" w:rsidR="003E350D" w:rsidRPr="003E350D" w:rsidRDefault="003E350D" w:rsidP="003E350D">
            <w:pPr>
              <w:outlineLvl w:val="2"/>
              <w:rPr>
                <w:color w:val="000000"/>
                <w:szCs w:val="28"/>
              </w:rPr>
            </w:pPr>
            <w:r w:rsidRPr="003E350D">
              <w:rPr>
                <w:color w:val="000000"/>
                <w:szCs w:val="28"/>
              </w:rPr>
              <w:t>0.454</w:t>
            </w:r>
          </w:p>
        </w:tc>
      </w:tr>
      <w:tr w:rsidR="003E350D" w:rsidRPr="003E350D" w14:paraId="4CAFE71F"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71CC8561"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4E25BD5E" w14:textId="77777777" w:rsidR="003E350D" w:rsidRPr="003E350D" w:rsidRDefault="003E350D" w:rsidP="003E350D">
            <w:pPr>
              <w:outlineLvl w:val="2"/>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18DEA4F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06BDEE4"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552A307"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E4500FC"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8439B49"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4A93442"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A46A1D0"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6DE52790"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13426C6E"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76466C1C" w14:textId="77777777" w:rsidR="003E350D" w:rsidRPr="003E350D" w:rsidRDefault="003E350D" w:rsidP="003E350D">
            <w:pPr>
              <w:outlineLvl w:val="2"/>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06AE5833" w14:textId="77777777" w:rsidR="003E350D" w:rsidRPr="003E350D" w:rsidRDefault="003E350D" w:rsidP="003E350D">
            <w:pPr>
              <w:outlineLvl w:val="2"/>
              <w:rPr>
                <w:color w:val="000000"/>
                <w:szCs w:val="28"/>
              </w:rPr>
            </w:pPr>
            <w:r w:rsidRPr="003E350D">
              <w:rPr>
                <w:color w:val="000000"/>
                <w:szCs w:val="28"/>
              </w:rPr>
              <w:t>0.098</w:t>
            </w:r>
          </w:p>
        </w:tc>
        <w:tc>
          <w:tcPr>
            <w:tcW w:w="414" w:type="pct"/>
            <w:tcBorders>
              <w:top w:val="nil"/>
              <w:left w:val="nil"/>
              <w:bottom w:val="single" w:sz="4" w:space="0" w:color="auto"/>
              <w:right w:val="single" w:sz="4" w:space="0" w:color="auto"/>
            </w:tcBorders>
            <w:hideMark/>
          </w:tcPr>
          <w:p w14:paraId="697A50E6" w14:textId="77777777" w:rsidR="003E350D" w:rsidRPr="003E350D" w:rsidRDefault="003E350D" w:rsidP="003E350D">
            <w:pPr>
              <w:outlineLvl w:val="2"/>
              <w:rPr>
                <w:color w:val="000000"/>
                <w:szCs w:val="28"/>
              </w:rPr>
            </w:pPr>
            <w:r w:rsidRPr="003E350D">
              <w:rPr>
                <w:color w:val="000000"/>
                <w:szCs w:val="28"/>
              </w:rPr>
              <w:t>0.098</w:t>
            </w:r>
          </w:p>
        </w:tc>
        <w:tc>
          <w:tcPr>
            <w:tcW w:w="414" w:type="pct"/>
            <w:tcBorders>
              <w:top w:val="nil"/>
              <w:left w:val="nil"/>
              <w:bottom w:val="single" w:sz="4" w:space="0" w:color="auto"/>
              <w:right w:val="single" w:sz="4" w:space="0" w:color="auto"/>
            </w:tcBorders>
            <w:hideMark/>
          </w:tcPr>
          <w:p w14:paraId="147E867C" w14:textId="77777777" w:rsidR="003E350D" w:rsidRPr="003E350D" w:rsidRDefault="003E350D" w:rsidP="003E350D">
            <w:pPr>
              <w:outlineLvl w:val="2"/>
              <w:rPr>
                <w:color w:val="000000"/>
                <w:szCs w:val="28"/>
              </w:rPr>
            </w:pPr>
            <w:r w:rsidRPr="003E350D">
              <w:rPr>
                <w:color w:val="000000"/>
                <w:szCs w:val="28"/>
              </w:rPr>
              <w:t>0.098</w:t>
            </w:r>
          </w:p>
        </w:tc>
        <w:tc>
          <w:tcPr>
            <w:tcW w:w="414" w:type="pct"/>
            <w:tcBorders>
              <w:top w:val="nil"/>
              <w:left w:val="nil"/>
              <w:bottom w:val="single" w:sz="4" w:space="0" w:color="auto"/>
              <w:right w:val="single" w:sz="4" w:space="0" w:color="auto"/>
            </w:tcBorders>
            <w:hideMark/>
          </w:tcPr>
          <w:p w14:paraId="54FA1159" w14:textId="77777777" w:rsidR="003E350D" w:rsidRPr="003E350D" w:rsidRDefault="003E350D" w:rsidP="003E350D">
            <w:pPr>
              <w:outlineLvl w:val="2"/>
              <w:rPr>
                <w:color w:val="000000"/>
                <w:szCs w:val="28"/>
              </w:rPr>
            </w:pPr>
            <w:r w:rsidRPr="003E350D">
              <w:rPr>
                <w:color w:val="000000"/>
                <w:szCs w:val="28"/>
              </w:rPr>
              <w:t>0.098</w:t>
            </w:r>
          </w:p>
        </w:tc>
        <w:tc>
          <w:tcPr>
            <w:tcW w:w="414" w:type="pct"/>
            <w:tcBorders>
              <w:top w:val="nil"/>
              <w:left w:val="nil"/>
              <w:bottom w:val="single" w:sz="4" w:space="0" w:color="auto"/>
              <w:right w:val="single" w:sz="4" w:space="0" w:color="auto"/>
            </w:tcBorders>
            <w:hideMark/>
          </w:tcPr>
          <w:p w14:paraId="1878560E" w14:textId="77777777" w:rsidR="003E350D" w:rsidRPr="003E350D" w:rsidRDefault="003E350D" w:rsidP="003E350D">
            <w:pPr>
              <w:outlineLvl w:val="2"/>
              <w:rPr>
                <w:color w:val="000000"/>
                <w:szCs w:val="28"/>
              </w:rPr>
            </w:pPr>
            <w:r w:rsidRPr="003E350D">
              <w:rPr>
                <w:color w:val="000000"/>
                <w:szCs w:val="28"/>
              </w:rPr>
              <w:t>0.098</w:t>
            </w:r>
          </w:p>
        </w:tc>
        <w:tc>
          <w:tcPr>
            <w:tcW w:w="414" w:type="pct"/>
            <w:tcBorders>
              <w:top w:val="nil"/>
              <w:left w:val="nil"/>
              <w:bottom w:val="single" w:sz="4" w:space="0" w:color="auto"/>
              <w:right w:val="single" w:sz="4" w:space="0" w:color="auto"/>
            </w:tcBorders>
            <w:hideMark/>
          </w:tcPr>
          <w:p w14:paraId="5B8A1EF1" w14:textId="77777777" w:rsidR="003E350D" w:rsidRPr="003E350D" w:rsidRDefault="003E350D" w:rsidP="003E350D">
            <w:pPr>
              <w:outlineLvl w:val="2"/>
              <w:rPr>
                <w:color w:val="000000"/>
                <w:szCs w:val="28"/>
              </w:rPr>
            </w:pPr>
            <w:r w:rsidRPr="003E350D">
              <w:rPr>
                <w:color w:val="000000"/>
                <w:szCs w:val="28"/>
              </w:rPr>
              <w:t>0.098</w:t>
            </w:r>
          </w:p>
        </w:tc>
        <w:tc>
          <w:tcPr>
            <w:tcW w:w="414" w:type="pct"/>
            <w:tcBorders>
              <w:top w:val="nil"/>
              <w:left w:val="nil"/>
              <w:bottom w:val="single" w:sz="4" w:space="0" w:color="auto"/>
              <w:right w:val="single" w:sz="4" w:space="0" w:color="auto"/>
            </w:tcBorders>
            <w:hideMark/>
          </w:tcPr>
          <w:p w14:paraId="5CD1E4CE" w14:textId="77777777" w:rsidR="003E350D" w:rsidRPr="003E350D" w:rsidRDefault="003E350D" w:rsidP="003E350D">
            <w:pPr>
              <w:outlineLvl w:val="2"/>
              <w:rPr>
                <w:color w:val="000000"/>
                <w:szCs w:val="28"/>
              </w:rPr>
            </w:pPr>
            <w:r w:rsidRPr="003E350D">
              <w:rPr>
                <w:color w:val="000000"/>
                <w:szCs w:val="28"/>
              </w:rPr>
              <w:t>0.098</w:t>
            </w:r>
          </w:p>
        </w:tc>
      </w:tr>
      <w:tr w:rsidR="003E350D" w:rsidRPr="003E350D" w14:paraId="5EBBFAC3"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0B2BB2A1" w14:textId="77777777" w:rsidR="003E350D" w:rsidRPr="003E350D" w:rsidRDefault="003E350D" w:rsidP="003E350D">
            <w:pPr>
              <w:outlineLvl w:val="2"/>
              <w:rPr>
                <w:color w:val="000000"/>
                <w:szCs w:val="28"/>
              </w:rPr>
            </w:pPr>
            <w:r w:rsidRPr="003E350D">
              <w:rPr>
                <w:color w:val="000000"/>
                <w:szCs w:val="28"/>
              </w:rPr>
              <w:t>Котельная "Жилпоселок", г. Катав-Ивановск, ул. Цементников, 15</w:t>
            </w:r>
          </w:p>
        </w:tc>
        <w:tc>
          <w:tcPr>
            <w:tcW w:w="1226" w:type="pct"/>
            <w:tcBorders>
              <w:top w:val="nil"/>
              <w:left w:val="nil"/>
              <w:bottom w:val="single" w:sz="4" w:space="0" w:color="auto"/>
              <w:right w:val="single" w:sz="4" w:space="0" w:color="auto"/>
            </w:tcBorders>
            <w:vAlign w:val="center"/>
            <w:hideMark/>
          </w:tcPr>
          <w:p w14:paraId="267092F2" w14:textId="77777777" w:rsidR="003E350D" w:rsidRPr="003E350D" w:rsidRDefault="003E350D" w:rsidP="003E350D">
            <w:pPr>
              <w:outlineLvl w:val="2"/>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47C21A31"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7C73A031"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7AD56232"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672515AB"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14BD248E"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3730107C"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49F54807" w14:textId="77777777" w:rsidR="003E350D" w:rsidRPr="003E350D" w:rsidRDefault="003E350D" w:rsidP="003E350D">
            <w:pPr>
              <w:outlineLvl w:val="2"/>
              <w:rPr>
                <w:color w:val="000000"/>
                <w:szCs w:val="28"/>
              </w:rPr>
            </w:pPr>
            <w:r w:rsidRPr="003E350D">
              <w:rPr>
                <w:color w:val="000000"/>
                <w:szCs w:val="28"/>
              </w:rPr>
              <w:t>0.482</w:t>
            </w:r>
          </w:p>
        </w:tc>
      </w:tr>
      <w:tr w:rsidR="003E350D" w:rsidRPr="003E350D" w14:paraId="20FF6E9D"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6C9006C5"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6C609E0A" w14:textId="77777777" w:rsidR="003E350D" w:rsidRPr="003E350D" w:rsidRDefault="003E350D" w:rsidP="003E350D">
            <w:pPr>
              <w:outlineLvl w:val="2"/>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519BC3D1"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5FB40F34"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19B81569"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461A169D"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71E26B16"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163313F8" w14:textId="77777777" w:rsidR="003E350D" w:rsidRPr="003E350D" w:rsidRDefault="003E350D" w:rsidP="003E350D">
            <w:pPr>
              <w:outlineLvl w:val="2"/>
              <w:rPr>
                <w:color w:val="000000"/>
                <w:szCs w:val="28"/>
              </w:rPr>
            </w:pPr>
            <w:r w:rsidRPr="003E350D">
              <w:rPr>
                <w:color w:val="000000"/>
                <w:szCs w:val="28"/>
              </w:rPr>
              <w:t>0.482</w:t>
            </w:r>
          </w:p>
        </w:tc>
        <w:tc>
          <w:tcPr>
            <w:tcW w:w="414" w:type="pct"/>
            <w:tcBorders>
              <w:top w:val="nil"/>
              <w:left w:val="nil"/>
              <w:bottom w:val="single" w:sz="4" w:space="0" w:color="auto"/>
              <w:right w:val="single" w:sz="4" w:space="0" w:color="auto"/>
            </w:tcBorders>
            <w:hideMark/>
          </w:tcPr>
          <w:p w14:paraId="4091D701" w14:textId="77777777" w:rsidR="003E350D" w:rsidRPr="003E350D" w:rsidRDefault="003E350D" w:rsidP="003E350D">
            <w:pPr>
              <w:outlineLvl w:val="2"/>
              <w:rPr>
                <w:color w:val="000000"/>
                <w:szCs w:val="28"/>
              </w:rPr>
            </w:pPr>
            <w:r w:rsidRPr="003E350D">
              <w:rPr>
                <w:color w:val="000000"/>
                <w:szCs w:val="28"/>
              </w:rPr>
              <w:t>0.482</w:t>
            </w:r>
          </w:p>
        </w:tc>
      </w:tr>
      <w:tr w:rsidR="003E350D" w:rsidRPr="003E350D" w14:paraId="5A7BB330"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02433456"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673B7CAA" w14:textId="77777777" w:rsidR="003E350D" w:rsidRPr="003E350D" w:rsidRDefault="003E350D" w:rsidP="003E350D">
            <w:pPr>
              <w:outlineLvl w:val="2"/>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702A7327"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7909781"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110FEE9"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41022B0"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A0F7F18"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F8BAEA8"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CB8554C"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121FDD65"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56962FF2"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5ABA4C40" w14:textId="77777777" w:rsidR="003E350D" w:rsidRPr="003E350D" w:rsidRDefault="003E350D" w:rsidP="003E350D">
            <w:pPr>
              <w:outlineLvl w:val="2"/>
              <w:rPr>
                <w:color w:val="000000"/>
                <w:szCs w:val="28"/>
              </w:rPr>
            </w:pPr>
            <w:r w:rsidRPr="003E350D">
              <w:rPr>
                <w:color w:val="000000"/>
                <w:szCs w:val="28"/>
              </w:rPr>
              <w:t xml:space="preserve">Отпуск теплоносителя из </w:t>
            </w:r>
            <w:r w:rsidRPr="003E350D">
              <w:rPr>
                <w:color w:val="000000"/>
                <w:szCs w:val="28"/>
              </w:rPr>
              <w:lastRenderedPageBreak/>
              <w:t>тепловых сетей на цели ГВС, тыс. куб.</w:t>
            </w:r>
          </w:p>
        </w:tc>
        <w:tc>
          <w:tcPr>
            <w:tcW w:w="414" w:type="pct"/>
            <w:tcBorders>
              <w:top w:val="nil"/>
              <w:left w:val="nil"/>
              <w:bottom w:val="single" w:sz="4" w:space="0" w:color="auto"/>
              <w:right w:val="single" w:sz="4" w:space="0" w:color="auto"/>
            </w:tcBorders>
            <w:hideMark/>
          </w:tcPr>
          <w:p w14:paraId="380C1E53" w14:textId="77777777" w:rsidR="003E350D" w:rsidRPr="003E350D" w:rsidRDefault="003E350D" w:rsidP="003E350D">
            <w:pPr>
              <w:outlineLvl w:val="2"/>
              <w:rPr>
                <w:color w:val="000000"/>
                <w:szCs w:val="28"/>
              </w:rPr>
            </w:pPr>
            <w:r w:rsidRPr="003E350D">
              <w:rPr>
                <w:color w:val="000000"/>
                <w:szCs w:val="28"/>
              </w:rPr>
              <w:lastRenderedPageBreak/>
              <w:t>0.130</w:t>
            </w:r>
          </w:p>
        </w:tc>
        <w:tc>
          <w:tcPr>
            <w:tcW w:w="414" w:type="pct"/>
            <w:tcBorders>
              <w:top w:val="nil"/>
              <w:left w:val="nil"/>
              <w:bottom w:val="single" w:sz="4" w:space="0" w:color="auto"/>
              <w:right w:val="single" w:sz="4" w:space="0" w:color="auto"/>
            </w:tcBorders>
            <w:hideMark/>
          </w:tcPr>
          <w:p w14:paraId="43F41F48" w14:textId="77777777" w:rsidR="003E350D" w:rsidRPr="003E350D" w:rsidRDefault="003E350D" w:rsidP="003E350D">
            <w:pPr>
              <w:outlineLvl w:val="2"/>
              <w:rPr>
                <w:color w:val="000000"/>
                <w:szCs w:val="28"/>
              </w:rPr>
            </w:pPr>
            <w:r w:rsidRPr="003E350D">
              <w:rPr>
                <w:color w:val="000000"/>
                <w:szCs w:val="28"/>
              </w:rPr>
              <w:t>0.130</w:t>
            </w:r>
          </w:p>
        </w:tc>
        <w:tc>
          <w:tcPr>
            <w:tcW w:w="414" w:type="pct"/>
            <w:tcBorders>
              <w:top w:val="nil"/>
              <w:left w:val="nil"/>
              <w:bottom w:val="single" w:sz="4" w:space="0" w:color="auto"/>
              <w:right w:val="single" w:sz="4" w:space="0" w:color="auto"/>
            </w:tcBorders>
            <w:hideMark/>
          </w:tcPr>
          <w:p w14:paraId="0760F1CA" w14:textId="77777777" w:rsidR="003E350D" w:rsidRPr="003E350D" w:rsidRDefault="003E350D" w:rsidP="003E350D">
            <w:pPr>
              <w:outlineLvl w:val="2"/>
              <w:rPr>
                <w:color w:val="000000"/>
                <w:szCs w:val="28"/>
              </w:rPr>
            </w:pPr>
            <w:r w:rsidRPr="003E350D">
              <w:rPr>
                <w:color w:val="000000"/>
                <w:szCs w:val="28"/>
              </w:rPr>
              <w:t>0.130</w:t>
            </w:r>
          </w:p>
        </w:tc>
        <w:tc>
          <w:tcPr>
            <w:tcW w:w="414" w:type="pct"/>
            <w:tcBorders>
              <w:top w:val="nil"/>
              <w:left w:val="nil"/>
              <w:bottom w:val="single" w:sz="4" w:space="0" w:color="auto"/>
              <w:right w:val="single" w:sz="4" w:space="0" w:color="auto"/>
            </w:tcBorders>
            <w:hideMark/>
          </w:tcPr>
          <w:p w14:paraId="2D2883B0" w14:textId="77777777" w:rsidR="003E350D" w:rsidRPr="003E350D" w:rsidRDefault="003E350D" w:rsidP="003E350D">
            <w:pPr>
              <w:outlineLvl w:val="2"/>
              <w:rPr>
                <w:color w:val="000000"/>
                <w:szCs w:val="28"/>
              </w:rPr>
            </w:pPr>
            <w:r w:rsidRPr="003E350D">
              <w:rPr>
                <w:color w:val="000000"/>
                <w:szCs w:val="28"/>
              </w:rPr>
              <w:t>0.130</w:t>
            </w:r>
          </w:p>
        </w:tc>
        <w:tc>
          <w:tcPr>
            <w:tcW w:w="414" w:type="pct"/>
            <w:tcBorders>
              <w:top w:val="nil"/>
              <w:left w:val="nil"/>
              <w:bottom w:val="single" w:sz="4" w:space="0" w:color="auto"/>
              <w:right w:val="single" w:sz="4" w:space="0" w:color="auto"/>
            </w:tcBorders>
            <w:hideMark/>
          </w:tcPr>
          <w:p w14:paraId="0650BE59" w14:textId="77777777" w:rsidR="003E350D" w:rsidRPr="003E350D" w:rsidRDefault="003E350D" w:rsidP="003E350D">
            <w:pPr>
              <w:outlineLvl w:val="2"/>
              <w:rPr>
                <w:color w:val="000000"/>
                <w:szCs w:val="28"/>
              </w:rPr>
            </w:pPr>
            <w:r w:rsidRPr="003E350D">
              <w:rPr>
                <w:color w:val="000000"/>
                <w:szCs w:val="28"/>
              </w:rPr>
              <w:t>0.130</w:t>
            </w:r>
          </w:p>
        </w:tc>
        <w:tc>
          <w:tcPr>
            <w:tcW w:w="414" w:type="pct"/>
            <w:tcBorders>
              <w:top w:val="nil"/>
              <w:left w:val="nil"/>
              <w:bottom w:val="single" w:sz="4" w:space="0" w:color="auto"/>
              <w:right w:val="single" w:sz="4" w:space="0" w:color="auto"/>
            </w:tcBorders>
            <w:hideMark/>
          </w:tcPr>
          <w:p w14:paraId="62A313C7" w14:textId="77777777" w:rsidR="003E350D" w:rsidRPr="003E350D" w:rsidRDefault="003E350D" w:rsidP="003E350D">
            <w:pPr>
              <w:outlineLvl w:val="2"/>
              <w:rPr>
                <w:color w:val="000000"/>
                <w:szCs w:val="28"/>
              </w:rPr>
            </w:pPr>
            <w:r w:rsidRPr="003E350D">
              <w:rPr>
                <w:color w:val="000000"/>
                <w:szCs w:val="28"/>
              </w:rPr>
              <w:t>0.130</w:t>
            </w:r>
          </w:p>
        </w:tc>
        <w:tc>
          <w:tcPr>
            <w:tcW w:w="414" w:type="pct"/>
            <w:tcBorders>
              <w:top w:val="nil"/>
              <w:left w:val="nil"/>
              <w:bottom w:val="single" w:sz="4" w:space="0" w:color="auto"/>
              <w:right w:val="single" w:sz="4" w:space="0" w:color="auto"/>
            </w:tcBorders>
            <w:hideMark/>
          </w:tcPr>
          <w:p w14:paraId="253AA305" w14:textId="77777777" w:rsidR="003E350D" w:rsidRPr="003E350D" w:rsidRDefault="003E350D" w:rsidP="003E350D">
            <w:pPr>
              <w:outlineLvl w:val="2"/>
              <w:rPr>
                <w:color w:val="000000"/>
                <w:szCs w:val="28"/>
              </w:rPr>
            </w:pPr>
            <w:r w:rsidRPr="003E350D">
              <w:rPr>
                <w:color w:val="000000"/>
                <w:szCs w:val="28"/>
              </w:rPr>
              <w:t>0.130</w:t>
            </w:r>
          </w:p>
        </w:tc>
      </w:tr>
      <w:tr w:rsidR="003E350D" w:rsidRPr="003E350D" w14:paraId="4BBAEAD9"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6B7D1640" w14:textId="77777777" w:rsidR="003E350D" w:rsidRPr="003E350D" w:rsidRDefault="003E350D" w:rsidP="003E350D">
            <w:pPr>
              <w:outlineLvl w:val="1"/>
              <w:rPr>
                <w:color w:val="000000"/>
                <w:szCs w:val="28"/>
              </w:rPr>
            </w:pPr>
            <w:r w:rsidRPr="003E350D">
              <w:rPr>
                <w:color w:val="000000"/>
                <w:szCs w:val="28"/>
              </w:rPr>
              <w:lastRenderedPageBreak/>
              <w:t>Котельная "Спорткомплекс", г. Катав-Ивановск, ул. Б. Сулимовых, 50</w:t>
            </w:r>
          </w:p>
        </w:tc>
        <w:tc>
          <w:tcPr>
            <w:tcW w:w="1226" w:type="pct"/>
            <w:tcBorders>
              <w:top w:val="nil"/>
              <w:left w:val="nil"/>
              <w:bottom w:val="single" w:sz="4" w:space="0" w:color="auto"/>
              <w:right w:val="single" w:sz="4" w:space="0" w:color="auto"/>
            </w:tcBorders>
            <w:vAlign w:val="center"/>
            <w:hideMark/>
          </w:tcPr>
          <w:p w14:paraId="38CB75AF" w14:textId="77777777" w:rsidR="003E350D" w:rsidRPr="003E350D" w:rsidRDefault="003E350D" w:rsidP="003E350D">
            <w:pPr>
              <w:outlineLvl w:val="1"/>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706E8BB8" w14:textId="77777777" w:rsidR="003E350D" w:rsidRPr="003E350D" w:rsidRDefault="003E350D" w:rsidP="003E350D">
            <w:pPr>
              <w:outlineLvl w:val="1"/>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5BF3072E" w14:textId="77777777" w:rsidR="003E350D" w:rsidRPr="003E350D" w:rsidRDefault="003E350D" w:rsidP="003E350D">
            <w:pPr>
              <w:outlineLvl w:val="1"/>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15675AF0" w14:textId="77777777" w:rsidR="003E350D" w:rsidRPr="003E350D" w:rsidRDefault="003E350D" w:rsidP="003E350D">
            <w:pPr>
              <w:outlineLvl w:val="1"/>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391859E4"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63D5C36"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B078266"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A22436B"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48E7A89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5CD06F35"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43471F11"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1A7FAEB6" w14:textId="77777777" w:rsidR="003E350D" w:rsidRPr="003E350D" w:rsidRDefault="003E350D" w:rsidP="003E350D">
            <w:pPr>
              <w:outlineLvl w:val="1"/>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2F5E464C" w14:textId="77777777" w:rsidR="003E350D" w:rsidRPr="003E350D" w:rsidRDefault="003E350D" w:rsidP="003E350D">
            <w:pPr>
              <w:outlineLvl w:val="1"/>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4EBBA4B4" w14:textId="77777777" w:rsidR="003E350D" w:rsidRPr="003E350D" w:rsidRDefault="003E350D" w:rsidP="003E350D">
            <w:pPr>
              <w:outlineLvl w:val="1"/>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0FAA781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9CDD703"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8BE3A9A"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4DAD561"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2AB2D1BB"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7A3AEFC2"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420CD5F2" w14:textId="77777777" w:rsidR="003E350D" w:rsidRPr="003E350D" w:rsidRDefault="003E350D" w:rsidP="003E350D">
            <w:pPr>
              <w:outlineLvl w:val="1"/>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0178711F"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4985B54"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3F4474F"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D6083F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AB36249"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ECE7643"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19BF02F"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36DF77DF"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2924BCE4"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016F3506" w14:textId="77777777" w:rsidR="003E350D" w:rsidRPr="003E350D" w:rsidRDefault="003E350D" w:rsidP="003E350D">
            <w:pPr>
              <w:outlineLvl w:val="1"/>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2251D184"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7DF807C"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450D7A0"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C6CC454"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3B4B4FC"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6902C18"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3F87B00"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4C16A077"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360687F2" w14:textId="77777777" w:rsidR="003E350D" w:rsidRPr="003E350D" w:rsidRDefault="003E350D" w:rsidP="003E350D">
            <w:pPr>
              <w:outlineLvl w:val="1"/>
              <w:rPr>
                <w:color w:val="000000"/>
                <w:szCs w:val="28"/>
              </w:rPr>
            </w:pPr>
            <w:r w:rsidRPr="003E350D">
              <w:rPr>
                <w:color w:val="000000"/>
                <w:szCs w:val="28"/>
              </w:rPr>
              <w:t>Котельная "мкр. Запрудовка", г. Катав-Ивановск, ул. Караваева, 45</w:t>
            </w:r>
          </w:p>
        </w:tc>
        <w:tc>
          <w:tcPr>
            <w:tcW w:w="1226" w:type="pct"/>
            <w:tcBorders>
              <w:top w:val="nil"/>
              <w:left w:val="nil"/>
              <w:bottom w:val="single" w:sz="4" w:space="0" w:color="auto"/>
              <w:right w:val="single" w:sz="4" w:space="0" w:color="auto"/>
            </w:tcBorders>
            <w:vAlign w:val="center"/>
            <w:hideMark/>
          </w:tcPr>
          <w:p w14:paraId="339A11E7" w14:textId="77777777" w:rsidR="003E350D" w:rsidRPr="003E350D" w:rsidRDefault="003E350D" w:rsidP="003E350D">
            <w:pPr>
              <w:outlineLvl w:val="1"/>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38AD8D3B"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750FE0C1"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7D2E4186"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7294A3CB"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4B5C9529"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39D32DD2"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7591A8A7" w14:textId="77777777" w:rsidR="003E350D" w:rsidRPr="003E350D" w:rsidRDefault="003E350D" w:rsidP="003E350D">
            <w:pPr>
              <w:outlineLvl w:val="1"/>
              <w:rPr>
                <w:color w:val="000000"/>
                <w:szCs w:val="28"/>
              </w:rPr>
            </w:pPr>
            <w:r w:rsidRPr="003E350D">
              <w:rPr>
                <w:color w:val="000000"/>
                <w:szCs w:val="28"/>
              </w:rPr>
              <w:t>2.787</w:t>
            </w:r>
          </w:p>
        </w:tc>
      </w:tr>
      <w:tr w:rsidR="003E350D" w:rsidRPr="003E350D" w14:paraId="3F04EE07"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1B16E480"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5848D239"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7CB5B8BC"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627CF0F1"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6E343613"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640B5FA6"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2361611D"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69D74809" w14:textId="77777777" w:rsidR="003E350D" w:rsidRPr="003E350D" w:rsidRDefault="003E350D" w:rsidP="003E350D">
            <w:pPr>
              <w:outlineLvl w:val="1"/>
              <w:rPr>
                <w:color w:val="000000"/>
                <w:szCs w:val="28"/>
              </w:rPr>
            </w:pPr>
            <w:r w:rsidRPr="003E350D">
              <w:rPr>
                <w:color w:val="000000"/>
                <w:szCs w:val="28"/>
              </w:rPr>
              <w:t>2.787</w:t>
            </w:r>
          </w:p>
        </w:tc>
        <w:tc>
          <w:tcPr>
            <w:tcW w:w="414" w:type="pct"/>
            <w:tcBorders>
              <w:top w:val="nil"/>
              <w:left w:val="nil"/>
              <w:bottom w:val="single" w:sz="4" w:space="0" w:color="auto"/>
              <w:right w:val="single" w:sz="4" w:space="0" w:color="auto"/>
            </w:tcBorders>
            <w:hideMark/>
          </w:tcPr>
          <w:p w14:paraId="02F36B72" w14:textId="77777777" w:rsidR="003E350D" w:rsidRPr="003E350D" w:rsidRDefault="003E350D" w:rsidP="003E350D">
            <w:pPr>
              <w:outlineLvl w:val="1"/>
              <w:rPr>
                <w:color w:val="000000"/>
                <w:szCs w:val="28"/>
              </w:rPr>
            </w:pPr>
            <w:r w:rsidRPr="003E350D">
              <w:rPr>
                <w:color w:val="000000"/>
                <w:szCs w:val="28"/>
              </w:rPr>
              <w:t>2.787</w:t>
            </w:r>
          </w:p>
        </w:tc>
      </w:tr>
      <w:tr w:rsidR="003E350D" w:rsidRPr="003E350D" w14:paraId="20BDFD3A"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B2C465B"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2C93D34C" w14:textId="77777777" w:rsidR="003E350D" w:rsidRPr="003E350D" w:rsidRDefault="003E350D" w:rsidP="003E350D">
            <w:pPr>
              <w:outlineLvl w:val="1"/>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3E1DD3F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9597DE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93FD239"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0709D3D"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B4D0068"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415680E"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445A580"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534AB6D8"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3A8703D"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5FE6A9A7" w14:textId="77777777" w:rsidR="003E350D" w:rsidRPr="003E350D" w:rsidRDefault="003E350D" w:rsidP="003E350D">
            <w:pPr>
              <w:outlineLvl w:val="1"/>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2F074F2D"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6752D37"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85475D8"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B39914B"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A87E26E"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A067D49"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60145DD"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500A2AD0"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74555242" w14:textId="77777777" w:rsidR="003E350D" w:rsidRPr="003E350D" w:rsidRDefault="003E350D" w:rsidP="003E350D">
            <w:pPr>
              <w:outlineLvl w:val="1"/>
              <w:rPr>
                <w:color w:val="000000"/>
                <w:szCs w:val="28"/>
              </w:rPr>
            </w:pPr>
            <w:r w:rsidRPr="003E350D">
              <w:rPr>
                <w:color w:val="000000"/>
                <w:szCs w:val="28"/>
              </w:rPr>
              <w:t>Котельная "Лесная", п. Совхозный, 48</w:t>
            </w:r>
          </w:p>
        </w:tc>
        <w:tc>
          <w:tcPr>
            <w:tcW w:w="1226" w:type="pct"/>
            <w:tcBorders>
              <w:top w:val="nil"/>
              <w:left w:val="nil"/>
              <w:bottom w:val="single" w:sz="4" w:space="0" w:color="auto"/>
              <w:right w:val="single" w:sz="4" w:space="0" w:color="auto"/>
            </w:tcBorders>
            <w:vAlign w:val="center"/>
            <w:hideMark/>
          </w:tcPr>
          <w:p w14:paraId="0841AD5C" w14:textId="77777777" w:rsidR="003E350D" w:rsidRPr="003E350D" w:rsidRDefault="003E350D" w:rsidP="003E350D">
            <w:pPr>
              <w:outlineLvl w:val="1"/>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5AA44DCE"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6C49B831"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632C2044"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2EDEC345"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32F5FD7E"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220A92EE"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AB38B3B"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4B7011E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11952CB"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3389F86F"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4F0C8720"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2EA8B76F"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1991EAE1"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0DEC6D24"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4223C8C8" w14:textId="77777777" w:rsidR="003E350D" w:rsidRPr="003E350D" w:rsidRDefault="003E350D" w:rsidP="003E350D">
            <w:pPr>
              <w:outlineLvl w:val="1"/>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71DA7E2A"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6270578"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340CDFBF"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256B0C5B"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16C5D634" w14:textId="77777777" w:rsidR="003E350D" w:rsidRPr="003E350D" w:rsidRDefault="003E350D" w:rsidP="003E350D">
            <w:pPr>
              <w:outlineLvl w:val="1"/>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3EB745E2"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800C366"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054E0CA"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340A331"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1C14160"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DF5F105"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F2C21EF"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67601F1B"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6CF05FFA"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5C9EDF7F" w14:textId="77777777" w:rsidR="003E350D" w:rsidRPr="003E350D" w:rsidRDefault="003E350D" w:rsidP="003E350D">
            <w:pPr>
              <w:outlineLvl w:val="1"/>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55F0F7B5" w14:textId="77777777" w:rsidR="003E350D" w:rsidRPr="003E350D" w:rsidRDefault="003E350D" w:rsidP="003E350D">
            <w:pPr>
              <w:outlineLvl w:val="1"/>
              <w:rPr>
                <w:color w:val="000000"/>
                <w:szCs w:val="28"/>
              </w:rPr>
            </w:pPr>
            <w:r w:rsidRPr="003E350D">
              <w:rPr>
                <w:color w:val="000000"/>
                <w:szCs w:val="28"/>
              </w:rPr>
              <w:t>11.404</w:t>
            </w:r>
          </w:p>
        </w:tc>
        <w:tc>
          <w:tcPr>
            <w:tcW w:w="414" w:type="pct"/>
            <w:tcBorders>
              <w:top w:val="nil"/>
              <w:left w:val="nil"/>
              <w:bottom w:val="single" w:sz="4" w:space="0" w:color="auto"/>
              <w:right w:val="single" w:sz="4" w:space="0" w:color="auto"/>
            </w:tcBorders>
            <w:hideMark/>
          </w:tcPr>
          <w:p w14:paraId="185BBC2A" w14:textId="77777777" w:rsidR="003E350D" w:rsidRPr="003E350D" w:rsidRDefault="003E350D" w:rsidP="003E350D">
            <w:pPr>
              <w:outlineLvl w:val="1"/>
              <w:rPr>
                <w:color w:val="000000"/>
                <w:szCs w:val="28"/>
              </w:rPr>
            </w:pPr>
            <w:r w:rsidRPr="003E350D">
              <w:rPr>
                <w:color w:val="000000"/>
                <w:szCs w:val="28"/>
              </w:rPr>
              <w:t>11.404</w:t>
            </w:r>
          </w:p>
        </w:tc>
        <w:tc>
          <w:tcPr>
            <w:tcW w:w="414" w:type="pct"/>
            <w:tcBorders>
              <w:top w:val="nil"/>
              <w:left w:val="nil"/>
              <w:bottom w:val="single" w:sz="4" w:space="0" w:color="auto"/>
              <w:right w:val="single" w:sz="4" w:space="0" w:color="auto"/>
            </w:tcBorders>
            <w:hideMark/>
          </w:tcPr>
          <w:p w14:paraId="124E4FD5" w14:textId="77777777" w:rsidR="003E350D" w:rsidRPr="003E350D" w:rsidRDefault="003E350D" w:rsidP="003E350D">
            <w:pPr>
              <w:outlineLvl w:val="1"/>
              <w:rPr>
                <w:color w:val="000000"/>
                <w:szCs w:val="28"/>
              </w:rPr>
            </w:pPr>
            <w:r w:rsidRPr="003E350D">
              <w:rPr>
                <w:color w:val="000000"/>
                <w:szCs w:val="28"/>
              </w:rPr>
              <w:t>11.404</w:t>
            </w:r>
          </w:p>
        </w:tc>
        <w:tc>
          <w:tcPr>
            <w:tcW w:w="414" w:type="pct"/>
            <w:tcBorders>
              <w:top w:val="nil"/>
              <w:left w:val="nil"/>
              <w:bottom w:val="single" w:sz="4" w:space="0" w:color="auto"/>
              <w:right w:val="single" w:sz="4" w:space="0" w:color="auto"/>
            </w:tcBorders>
            <w:hideMark/>
          </w:tcPr>
          <w:p w14:paraId="6159572C" w14:textId="77777777" w:rsidR="003E350D" w:rsidRPr="003E350D" w:rsidRDefault="003E350D" w:rsidP="003E350D">
            <w:pPr>
              <w:outlineLvl w:val="1"/>
              <w:rPr>
                <w:color w:val="000000"/>
                <w:szCs w:val="28"/>
              </w:rPr>
            </w:pPr>
            <w:r w:rsidRPr="003E350D">
              <w:rPr>
                <w:color w:val="000000"/>
                <w:szCs w:val="28"/>
              </w:rPr>
              <w:t>11.404</w:t>
            </w:r>
          </w:p>
        </w:tc>
        <w:tc>
          <w:tcPr>
            <w:tcW w:w="414" w:type="pct"/>
            <w:tcBorders>
              <w:top w:val="nil"/>
              <w:left w:val="nil"/>
              <w:bottom w:val="single" w:sz="4" w:space="0" w:color="auto"/>
              <w:right w:val="single" w:sz="4" w:space="0" w:color="auto"/>
            </w:tcBorders>
            <w:hideMark/>
          </w:tcPr>
          <w:p w14:paraId="3B72270D" w14:textId="77777777" w:rsidR="003E350D" w:rsidRPr="003E350D" w:rsidRDefault="003E350D" w:rsidP="003E350D">
            <w:pPr>
              <w:outlineLvl w:val="1"/>
              <w:rPr>
                <w:color w:val="000000"/>
                <w:szCs w:val="28"/>
              </w:rPr>
            </w:pPr>
            <w:r w:rsidRPr="003E350D">
              <w:rPr>
                <w:color w:val="000000"/>
                <w:szCs w:val="28"/>
              </w:rPr>
              <w:t>11.404</w:t>
            </w:r>
          </w:p>
        </w:tc>
        <w:tc>
          <w:tcPr>
            <w:tcW w:w="414" w:type="pct"/>
            <w:tcBorders>
              <w:top w:val="nil"/>
              <w:left w:val="nil"/>
              <w:bottom w:val="single" w:sz="4" w:space="0" w:color="auto"/>
              <w:right w:val="single" w:sz="4" w:space="0" w:color="auto"/>
            </w:tcBorders>
            <w:hideMark/>
          </w:tcPr>
          <w:p w14:paraId="2550DF10"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A8A2B47"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3A874CD8"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6D964199" w14:textId="77777777" w:rsidR="003E350D" w:rsidRPr="003E350D" w:rsidRDefault="003E350D" w:rsidP="003E350D">
            <w:pPr>
              <w:outlineLvl w:val="1"/>
              <w:rPr>
                <w:color w:val="000000"/>
                <w:szCs w:val="28"/>
              </w:rPr>
            </w:pPr>
            <w:r w:rsidRPr="003E350D">
              <w:rPr>
                <w:color w:val="000000"/>
                <w:szCs w:val="28"/>
              </w:rPr>
              <w:t>Котельная, г. Юрюзань, ул. Гагарина, 15а</w:t>
            </w:r>
          </w:p>
        </w:tc>
        <w:tc>
          <w:tcPr>
            <w:tcW w:w="1226" w:type="pct"/>
            <w:tcBorders>
              <w:top w:val="nil"/>
              <w:left w:val="nil"/>
              <w:bottom w:val="single" w:sz="4" w:space="0" w:color="auto"/>
              <w:right w:val="single" w:sz="4" w:space="0" w:color="auto"/>
            </w:tcBorders>
            <w:vAlign w:val="center"/>
            <w:hideMark/>
          </w:tcPr>
          <w:p w14:paraId="385F6EE9" w14:textId="77777777" w:rsidR="003E350D" w:rsidRPr="003E350D" w:rsidRDefault="003E350D" w:rsidP="003E350D">
            <w:pPr>
              <w:outlineLvl w:val="1"/>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402EC2E0"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5CF6EA3C"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0784D7FE"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0E5ED6BC"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6760AB42"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0296EF54"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73680FA7" w14:textId="77777777" w:rsidR="003E350D" w:rsidRPr="003E350D" w:rsidRDefault="003E350D" w:rsidP="003E350D">
            <w:pPr>
              <w:outlineLvl w:val="1"/>
              <w:rPr>
                <w:color w:val="000000"/>
                <w:szCs w:val="28"/>
              </w:rPr>
            </w:pPr>
            <w:r w:rsidRPr="003E350D">
              <w:rPr>
                <w:color w:val="000000"/>
                <w:szCs w:val="28"/>
              </w:rPr>
              <w:t>5.413</w:t>
            </w:r>
          </w:p>
        </w:tc>
      </w:tr>
      <w:tr w:rsidR="003E350D" w:rsidRPr="003E350D" w14:paraId="1480A697"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739BD0B5"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3BA2B294"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6BA9B74C"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68E9CF26"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6CBCDE69"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24AD5AC8"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29806F38"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3F37728A" w14:textId="77777777" w:rsidR="003E350D" w:rsidRPr="003E350D" w:rsidRDefault="003E350D" w:rsidP="003E350D">
            <w:pPr>
              <w:outlineLvl w:val="1"/>
              <w:rPr>
                <w:color w:val="000000"/>
                <w:szCs w:val="28"/>
              </w:rPr>
            </w:pPr>
            <w:r w:rsidRPr="003E350D">
              <w:rPr>
                <w:color w:val="000000"/>
                <w:szCs w:val="28"/>
              </w:rPr>
              <w:t>5.413</w:t>
            </w:r>
          </w:p>
        </w:tc>
        <w:tc>
          <w:tcPr>
            <w:tcW w:w="414" w:type="pct"/>
            <w:tcBorders>
              <w:top w:val="nil"/>
              <w:left w:val="nil"/>
              <w:bottom w:val="single" w:sz="4" w:space="0" w:color="auto"/>
              <w:right w:val="single" w:sz="4" w:space="0" w:color="auto"/>
            </w:tcBorders>
            <w:hideMark/>
          </w:tcPr>
          <w:p w14:paraId="4D31DEA4" w14:textId="77777777" w:rsidR="003E350D" w:rsidRPr="003E350D" w:rsidRDefault="003E350D" w:rsidP="003E350D">
            <w:pPr>
              <w:outlineLvl w:val="1"/>
              <w:rPr>
                <w:color w:val="000000"/>
                <w:szCs w:val="28"/>
              </w:rPr>
            </w:pPr>
            <w:r w:rsidRPr="003E350D">
              <w:rPr>
                <w:color w:val="000000"/>
                <w:szCs w:val="28"/>
              </w:rPr>
              <w:t>5.413</w:t>
            </w:r>
          </w:p>
        </w:tc>
      </w:tr>
      <w:tr w:rsidR="003E350D" w:rsidRPr="003E350D" w14:paraId="3070324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2683A927"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23FCFCC9" w14:textId="77777777" w:rsidR="003E350D" w:rsidRPr="003E350D" w:rsidRDefault="003E350D" w:rsidP="003E350D">
            <w:pPr>
              <w:outlineLvl w:val="1"/>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3B7A66AA"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1C151B6"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06897AC"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78F722E"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51C409A"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7E73162" w14:textId="77777777" w:rsidR="003E350D" w:rsidRPr="003E350D" w:rsidRDefault="003E350D" w:rsidP="003E350D">
            <w:pPr>
              <w:outlineLvl w:val="1"/>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B5E437C" w14:textId="77777777" w:rsidR="003E350D" w:rsidRPr="003E350D" w:rsidRDefault="003E350D" w:rsidP="003E350D">
            <w:pPr>
              <w:outlineLvl w:val="1"/>
              <w:rPr>
                <w:color w:val="000000"/>
                <w:szCs w:val="28"/>
              </w:rPr>
            </w:pPr>
            <w:r w:rsidRPr="003E350D">
              <w:rPr>
                <w:color w:val="000000"/>
                <w:szCs w:val="28"/>
              </w:rPr>
              <w:t>0.000</w:t>
            </w:r>
          </w:p>
        </w:tc>
      </w:tr>
      <w:tr w:rsidR="003E350D" w:rsidRPr="003E350D" w14:paraId="4D5DC432"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5B44F082"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7ECB7F98" w14:textId="77777777" w:rsidR="003E350D" w:rsidRPr="003E350D" w:rsidRDefault="003E350D" w:rsidP="003E350D">
            <w:pPr>
              <w:outlineLvl w:val="1"/>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5FEAD849" w14:textId="77777777" w:rsidR="003E350D" w:rsidRPr="003E350D" w:rsidRDefault="003E350D" w:rsidP="003E350D">
            <w:pPr>
              <w:outlineLvl w:val="1"/>
              <w:rPr>
                <w:color w:val="000000"/>
                <w:szCs w:val="28"/>
              </w:rPr>
            </w:pPr>
            <w:r w:rsidRPr="003E350D">
              <w:rPr>
                <w:color w:val="000000"/>
                <w:szCs w:val="28"/>
              </w:rPr>
              <w:t>481.654</w:t>
            </w:r>
          </w:p>
        </w:tc>
        <w:tc>
          <w:tcPr>
            <w:tcW w:w="414" w:type="pct"/>
            <w:tcBorders>
              <w:top w:val="nil"/>
              <w:left w:val="nil"/>
              <w:bottom w:val="single" w:sz="4" w:space="0" w:color="auto"/>
              <w:right w:val="single" w:sz="4" w:space="0" w:color="auto"/>
            </w:tcBorders>
            <w:hideMark/>
          </w:tcPr>
          <w:p w14:paraId="4F786247" w14:textId="77777777" w:rsidR="003E350D" w:rsidRPr="003E350D" w:rsidRDefault="003E350D" w:rsidP="003E350D">
            <w:pPr>
              <w:outlineLvl w:val="1"/>
              <w:rPr>
                <w:color w:val="000000"/>
                <w:szCs w:val="28"/>
              </w:rPr>
            </w:pPr>
            <w:r w:rsidRPr="003E350D">
              <w:rPr>
                <w:color w:val="000000"/>
                <w:szCs w:val="28"/>
              </w:rPr>
              <w:t>481.654</w:t>
            </w:r>
          </w:p>
        </w:tc>
        <w:tc>
          <w:tcPr>
            <w:tcW w:w="414" w:type="pct"/>
            <w:tcBorders>
              <w:top w:val="nil"/>
              <w:left w:val="nil"/>
              <w:bottom w:val="single" w:sz="4" w:space="0" w:color="auto"/>
              <w:right w:val="single" w:sz="4" w:space="0" w:color="auto"/>
            </w:tcBorders>
            <w:hideMark/>
          </w:tcPr>
          <w:p w14:paraId="585F1E00" w14:textId="77777777" w:rsidR="003E350D" w:rsidRPr="003E350D" w:rsidRDefault="003E350D" w:rsidP="003E350D">
            <w:pPr>
              <w:outlineLvl w:val="1"/>
              <w:rPr>
                <w:color w:val="000000"/>
                <w:szCs w:val="28"/>
              </w:rPr>
            </w:pPr>
            <w:r w:rsidRPr="003E350D">
              <w:rPr>
                <w:color w:val="000000"/>
                <w:szCs w:val="28"/>
              </w:rPr>
              <w:t>481.654</w:t>
            </w:r>
          </w:p>
        </w:tc>
        <w:tc>
          <w:tcPr>
            <w:tcW w:w="414" w:type="pct"/>
            <w:tcBorders>
              <w:top w:val="nil"/>
              <w:left w:val="nil"/>
              <w:bottom w:val="single" w:sz="4" w:space="0" w:color="auto"/>
              <w:right w:val="single" w:sz="4" w:space="0" w:color="auto"/>
            </w:tcBorders>
            <w:hideMark/>
          </w:tcPr>
          <w:p w14:paraId="540EC888" w14:textId="77777777" w:rsidR="003E350D" w:rsidRPr="003E350D" w:rsidRDefault="003E350D" w:rsidP="003E350D">
            <w:pPr>
              <w:outlineLvl w:val="1"/>
              <w:rPr>
                <w:color w:val="000000"/>
                <w:szCs w:val="28"/>
              </w:rPr>
            </w:pPr>
            <w:r w:rsidRPr="003E350D">
              <w:rPr>
                <w:color w:val="000000"/>
                <w:szCs w:val="28"/>
              </w:rPr>
              <w:t>481.654</w:t>
            </w:r>
          </w:p>
        </w:tc>
        <w:tc>
          <w:tcPr>
            <w:tcW w:w="414" w:type="pct"/>
            <w:tcBorders>
              <w:top w:val="nil"/>
              <w:left w:val="nil"/>
              <w:bottom w:val="single" w:sz="4" w:space="0" w:color="auto"/>
              <w:right w:val="single" w:sz="4" w:space="0" w:color="auto"/>
            </w:tcBorders>
            <w:hideMark/>
          </w:tcPr>
          <w:p w14:paraId="562FDDC6" w14:textId="77777777" w:rsidR="003E350D" w:rsidRPr="003E350D" w:rsidRDefault="003E350D" w:rsidP="003E350D">
            <w:pPr>
              <w:outlineLvl w:val="1"/>
              <w:rPr>
                <w:color w:val="000000"/>
                <w:szCs w:val="28"/>
              </w:rPr>
            </w:pPr>
            <w:r w:rsidRPr="003E350D">
              <w:rPr>
                <w:color w:val="000000"/>
                <w:szCs w:val="28"/>
              </w:rPr>
              <w:t>481.654</w:t>
            </w:r>
          </w:p>
        </w:tc>
        <w:tc>
          <w:tcPr>
            <w:tcW w:w="414" w:type="pct"/>
            <w:tcBorders>
              <w:top w:val="nil"/>
              <w:left w:val="nil"/>
              <w:bottom w:val="single" w:sz="4" w:space="0" w:color="auto"/>
              <w:right w:val="single" w:sz="4" w:space="0" w:color="auto"/>
            </w:tcBorders>
            <w:hideMark/>
          </w:tcPr>
          <w:p w14:paraId="055BE301" w14:textId="77777777" w:rsidR="003E350D" w:rsidRPr="003E350D" w:rsidRDefault="003E350D" w:rsidP="003E350D">
            <w:pPr>
              <w:outlineLvl w:val="1"/>
              <w:rPr>
                <w:color w:val="000000"/>
                <w:szCs w:val="28"/>
              </w:rPr>
            </w:pPr>
            <w:r w:rsidRPr="003E350D">
              <w:rPr>
                <w:color w:val="000000"/>
                <w:szCs w:val="28"/>
              </w:rPr>
              <w:t>481.654</w:t>
            </w:r>
          </w:p>
        </w:tc>
        <w:tc>
          <w:tcPr>
            <w:tcW w:w="414" w:type="pct"/>
            <w:tcBorders>
              <w:top w:val="nil"/>
              <w:left w:val="nil"/>
              <w:bottom w:val="single" w:sz="4" w:space="0" w:color="auto"/>
              <w:right w:val="single" w:sz="4" w:space="0" w:color="auto"/>
            </w:tcBorders>
            <w:hideMark/>
          </w:tcPr>
          <w:p w14:paraId="31204A52" w14:textId="77777777" w:rsidR="003E350D" w:rsidRPr="003E350D" w:rsidRDefault="003E350D" w:rsidP="003E350D">
            <w:pPr>
              <w:outlineLvl w:val="1"/>
              <w:rPr>
                <w:color w:val="000000"/>
                <w:szCs w:val="28"/>
              </w:rPr>
            </w:pPr>
            <w:r w:rsidRPr="003E350D">
              <w:rPr>
                <w:color w:val="000000"/>
                <w:szCs w:val="28"/>
              </w:rPr>
              <w:t>481.654</w:t>
            </w:r>
          </w:p>
        </w:tc>
      </w:tr>
      <w:tr w:rsidR="003E350D" w:rsidRPr="003E350D" w14:paraId="368B6874"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213C8629" w14:textId="77777777" w:rsidR="003E350D" w:rsidRPr="003E350D" w:rsidRDefault="003E350D" w:rsidP="003E350D">
            <w:pPr>
              <w:outlineLvl w:val="1"/>
              <w:rPr>
                <w:color w:val="000000"/>
                <w:szCs w:val="28"/>
              </w:rPr>
            </w:pPr>
            <w:r w:rsidRPr="003E350D">
              <w:rPr>
                <w:color w:val="000000"/>
                <w:szCs w:val="28"/>
              </w:rPr>
              <w:t>Котельная, г. Юрюзань, ул. 3-ого Интернационала, 105а</w:t>
            </w:r>
          </w:p>
        </w:tc>
        <w:tc>
          <w:tcPr>
            <w:tcW w:w="1226" w:type="pct"/>
            <w:tcBorders>
              <w:top w:val="nil"/>
              <w:left w:val="nil"/>
              <w:bottom w:val="single" w:sz="4" w:space="0" w:color="auto"/>
              <w:right w:val="single" w:sz="4" w:space="0" w:color="auto"/>
            </w:tcBorders>
            <w:vAlign w:val="center"/>
            <w:hideMark/>
          </w:tcPr>
          <w:p w14:paraId="29F39E20" w14:textId="77777777" w:rsidR="003E350D" w:rsidRPr="003E350D" w:rsidRDefault="003E350D" w:rsidP="003E350D">
            <w:pPr>
              <w:outlineLvl w:val="1"/>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0205F331"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394F4FCE"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32B563BC"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73C0023A"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28227098"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4C464512"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3ED492D0" w14:textId="77777777" w:rsidR="003E350D" w:rsidRPr="003E350D" w:rsidRDefault="003E350D" w:rsidP="003E350D">
            <w:pPr>
              <w:outlineLvl w:val="1"/>
              <w:rPr>
                <w:color w:val="000000"/>
                <w:szCs w:val="28"/>
              </w:rPr>
            </w:pPr>
            <w:r w:rsidRPr="003E350D">
              <w:rPr>
                <w:color w:val="000000"/>
                <w:szCs w:val="28"/>
              </w:rPr>
              <w:t>2.644</w:t>
            </w:r>
          </w:p>
        </w:tc>
      </w:tr>
      <w:tr w:rsidR="003E350D" w:rsidRPr="003E350D" w14:paraId="50D3DE6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1D32E9E8" w14:textId="77777777" w:rsidR="003E350D" w:rsidRPr="003E350D" w:rsidRDefault="003E350D" w:rsidP="003E350D">
            <w:pPr>
              <w:outlineLvl w:val="1"/>
              <w:rPr>
                <w:color w:val="000000"/>
                <w:szCs w:val="28"/>
              </w:rPr>
            </w:pPr>
          </w:p>
        </w:tc>
        <w:tc>
          <w:tcPr>
            <w:tcW w:w="1226" w:type="pct"/>
            <w:tcBorders>
              <w:top w:val="nil"/>
              <w:left w:val="nil"/>
              <w:bottom w:val="single" w:sz="4" w:space="0" w:color="auto"/>
              <w:right w:val="single" w:sz="4" w:space="0" w:color="auto"/>
            </w:tcBorders>
            <w:vAlign w:val="center"/>
            <w:hideMark/>
          </w:tcPr>
          <w:p w14:paraId="454432DC" w14:textId="77777777" w:rsidR="003E350D" w:rsidRPr="003E350D" w:rsidRDefault="003E350D" w:rsidP="003E350D">
            <w:pPr>
              <w:outlineLvl w:val="1"/>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646009FF"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536C60F0"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7FCFC734"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611A04EF"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3E3C2628"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2490A480" w14:textId="77777777" w:rsidR="003E350D" w:rsidRPr="003E350D" w:rsidRDefault="003E350D" w:rsidP="003E350D">
            <w:pPr>
              <w:outlineLvl w:val="1"/>
              <w:rPr>
                <w:color w:val="000000"/>
                <w:szCs w:val="28"/>
              </w:rPr>
            </w:pPr>
            <w:r w:rsidRPr="003E350D">
              <w:rPr>
                <w:color w:val="000000"/>
                <w:szCs w:val="28"/>
              </w:rPr>
              <w:t>2.644</w:t>
            </w:r>
          </w:p>
        </w:tc>
        <w:tc>
          <w:tcPr>
            <w:tcW w:w="414" w:type="pct"/>
            <w:tcBorders>
              <w:top w:val="nil"/>
              <w:left w:val="nil"/>
              <w:bottom w:val="single" w:sz="4" w:space="0" w:color="auto"/>
              <w:right w:val="single" w:sz="4" w:space="0" w:color="auto"/>
            </w:tcBorders>
            <w:hideMark/>
          </w:tcPr>
          <w:p w14:paraId="5C037F6A" w14:textId="77777777" w:rsidR="003E350D" w:rsidRPr="003E350D" w:rsidRDefault="003E350D" w:rsidP="003E350D">
            <w:pPr>
              <w:outlineLvl w:val="1"/>
              <w:rPr>
                <w:color w:val="000000"/>
                <w:szCs w:val="28"/>
              </w:rPr>
            </w:pPr>
            <w:r w:rsidRPr="003E350D">
              <w:rPr>
                <w:color w:val="000000"/>
                <w:szCs w:val="28"/>
              </w:rPr>
              <w:t>2.644</w:t>
            </w:r>
          </w:p>
        </w:tc>
      </w:tr>
      <w:tr w:rsidR="003E350D" w:rsidRPr="003E350D" w14:paraId="19CA0B56"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6B075307"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1309364C" w14:textId="77777777" w:rsidR="003E350D" w:rsidRPr="003E350D" w:rsidRDefault="003E350D" w:rsidP="003E350D">
            <w:pPr>
              <w:outlineLvl w:val="2"/>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6374B3BC"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F2020FF"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E9E871D"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2B25162"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DE8DB05"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9270E0F"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A532B9E"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624467CA"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77219E1B"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5FBB7708" w14:textId="77777777" w:rsidR="003E350D" w:rsidRPr="003E350D" w:rsidRDefault="003E350D" w:rsidP="003E350D">
            <w:pPr>
              <w:outlineLvl w:val="2"/>
              <w:rPr>
                <w:color w:val="000000"/>
                <w:szCs w:val="28"/>
              </w:rPr>
            </w:pPr>
            <w:r w:rsidRPr="003E350D">
              <w:rPr>
                <w:color w:val="000000"/>
                <w:szCs w:val="28"/>
              </w:rPr>
              <w:t xml:space="preserve">Отпуск теплоносителя из </w:t>
            </w:r>
            <w:r w:rsidRPr="003E350D">
              <w:rPr>
                <w:color w:val="000000"/>
                <w:szCs w:val="28"/>
              </w:rPr>
              <w:lastRenderedPageBreak/>
              <w:t>тепловых сетей на цели ГВС, тыс. куб.</w:t>
            </w:r>
          </w:p>
        </w:tc>
        <w:tc>
          <w:tcPr>
            <w:tcW w:w="414" w:type="pct"/>
            <w:tcBorders>
              <w:top w:val="nil"/>
              <w:left w:val="nil"/>
              <w:bottom w:val="single" w:sz="4" w:space="0" w:color="auto"/>
              <w:right w:val="single" w:sz="4" w:space="0" w:color="auto"/>
            </w:tcBorders>
            <w:hideMark/>
          </w:tcPr>
          <w:p w14:paraId="35D2463F" w14:textId="77777777" w:rsidR="003E350D" w:rsidRPr="003E350D" w:rsidRDefault="003E350D" w:rsidP="003E350D">
            <w:pPr>
              <w:outlineLvl w:val="2"/>
              <w:rPr>
                <w:color w:val="000000"/>
                <w:szCs w:val="28"/>
              </w:rPr>
            </w:pPr>
            <w:r w:rsidRPr="003E350D">
              <w:rPr>
                <w:color w:val="000000"/>
                <w:szCs w:val="28"/>
              </w:rPr>
              <w:lastRenderedPageBreak/>
              <w:t>89.279</w:t>
            </w:r>
          </w:p>
        </w:tc>
        <w:tc>
          <w:tcPr>
            <w:tcW w:w="414" w:type="pct"/>
            <w:tcBorders>
              <w:top w:val="nil"/>
              <w:left w:val="nil"/>
              <w:bottom w:val="single" w:sz="4" w:space="0" w:color="auto"/>
              <w:right w:val="single" w:sz="4" w:space="0" w:color="auto"/>
            </w:tcBorders>
            <w:hideMark/>
          </w:tcPr>
          <w:p w14:paraId="5EDDBEA5" w14:textId="77777777" w:rsidR="003E350D" w:rsidRPr="003E350D" w:rsidRDefault="003E350D" w:rsidP="003E350D">
            <w:pPr>
              <w:outlineLvl w:val="2"/>
              <w:rPr>
                <w:color w:val="000000"/>
                <w:szCs w:val="28"/>
              </w:rPr>
            </w:pPr>
            <w:r w:rsidRPr="003E350D">
              <w:rPr>
                <w:color w:val="000000"/>
                <w:szCs w:val="28"/>
              </w:rPr>
              <w:t>89.279</w:t>
            </w:r>
          </w:p>
        </w:tc>
        <w:tc>
          <w:tcPr>
            <w:tcW w:w="414" w:type="pct"/>
            <w:tcBorders>
              <w:top w:val="nil"/>
              <w:left w:val="nil"/>
              <w:bottom w:val="single" w:sz="4" w:space="0" w:color="auto"/>
              <w:right w:val="single" w:sz="4" w:space="0" w:color="auto"/>
            </w:tcBorders>
            <w:hideMark/>
          </w:tcPr>
          <w:p w14:paraId="7BE79F06" w14:textId="77777777" w:rsidR="003E350D" w:rsidRPr="003E350D" w:rsidRDefault="003E350D" w:rsidP="003E350D">
            <w:pPr>
              <w:outlineLvl w:val="2"/>
              <w:rPr>
                <w:color w:val="000000"/>
                <w:szCs w:val="28"/>
              </w:rPr>
            </w:pPr>
            <w:r w:rsidRPr="003E350D">
              <w:rPr>
                <w:color w:val="000000"/>
                <w:szCs w:val="28"/>
              </w:rPr>
              <w:t>89.279</w:t>
            </w:r>
          </w:p>
        </w:tc>
        <w:tc>
          <w:tcPr>
            <w:tcW w:w="414" w:type="pct"/>
            <w:tcBorders>
              <w:top w:val="nil"/>
              <w:left w:val="nil"/>
              <w:bottom w:val="single" w:sz="4" w:space="0" w:color="auto"/>
              <w:right w:val="single" w:sz="4" w:space="0" w:color="auto"/>
            </w:tcBorders>
            <w:hideMark/>
          </w:tcPr>
          <w:p w14:paraId="7FCC9646" w14:textId="77777777" w:rsidR="003E350D" w:rsidRPr="003E350D" w:rsidRDefault="003E350D" w:rsidP="003E350D">
            <w:pPr>
              <w:outlineLvl w:val="2"/>
              <w:rPr>
                <w:color w:val="000000"/>
                <w:szCs w:val="28"/>
              </w:rPr>
            </w:pPr>
            <w:r w:rsidRPr="003E350D">
              <w:rPr>
                <w:color w:val="000000"/>
                <w:szCs w:val="28"/>
              </w:rPr>
              <w:t>89.279</w:t>
            </w:r>
          </w:p>
        </w:tc>
        <w:tc>
          <w:tcPr>
            <w:tcW w:w="414" w:type="pct"/>
            <w:tcBorders>
              <w:top w:val="nil"/>
              <w:left w:val="nil"/>
              <w:bottom w:val="single" w:sz="4" w:space="0" w:color="auto"/>
              <w:right w:val="single" w:sz="4" w:space="0" w:color="auto"/>
            </w:tcBorders>
            <w:hideMark/>
          </w:tcPr>
          <w:p w14:paraId="66ADE740" w14:textId="77777777" w:rsidR="003E350D" w:rsidRPr="003E350D" w:rsidRDefault="003E350D" w:rsidP="003E350D">
            <w:pPr>
              <w:outlineLvl w:val="2"/>
              <w:rPr>
                <w:color w:val="000000"/>
                <w:szCs w:val="28"/>
              </w:rPr>
            </w:pPr>
            <w:r w:rsidRPr="003E350D">
              <w:rPr>
                <w:color w:val="000000"/>
                <w:szCs w:val="28"/>
              </w:rPr>
              <w:t>89.279</w:t>
            </w:r>
          </w:p>
        </w:tc>
        <w:tc>
          <w:tcPr>
            <w:tcW w:w="414" w:type="pct"/>
            <w:tcBorders>
              <w:top w:val="nil"/>
              <w:left w:val="nil"/>
              <w:bottom w:val="single" w:sz="4" w:space="0" w:color="auto"/>
              <w:right w:val="single" w:sz="4" w:space="0" w:color="auto"/>
            </w:tcBorders>
            <w:hideMark/>
          </w:tcPr>
          <w:p w14:paraId="388D6AC7" w14:textId="77777777" w:rsidR="003E350D" w:rsidRPr="003E350D" w:rsidRDefault="003E350D" w:rsidP="003E350D">
            <w:pPr>
              <w:outlineLvl w:val="2"/>
              <w:rPr>
                <w:color w:val="000000"/>
                <w:szCs w:val="28"/>
              </w:rPr>
            </w:pPr>
            <w:r w:rsidRPr="003E350D">
              <w:rPr>
                <w:color w:val="000000"/>
                <w:szCs w:val="28"/>
              </w:rPr>
              <w:t>89.279</w:t>
            </w:r>
          </w:p>
        </w:tc>
        <w:tc>
          <w:tcPr>
            <w:tcW w:w="414" w:type="pct"/>
            <w:tcBorders>
              <w:top w:val="nil"/>
              <w:left w:val="nil"/>
              <w:bottom w:val="single" w:sz="4" w:space="0" w:color="auto"/>
              <w:right w:val="single" w:sz="4" w:space="0" w:color="auto"/>
            </w:tcBorders>
            <w:hideMark/>
          </w:tcPr>
          <w:p w14:paraId="244616AE" w14:textId="77777777" w:rsidR="003E350D" w:rsidRPr="003E350D" w:rsidRDefault="003E350D" w:rsidP="003E350D">
            <w:pPr>
              <w:outlineLvl w:val="2"/>
              <w:rPr>
                <w:color w:val="000000"/>
                <w:szCs w:val="28"/>
              </w:rPr>
            </w:pPr>
            <w:r w:rsidRPr="003E350D">
              <w:rPr>
                <w:color w:val="000000"/>
                <w:szCs w:val="28"/>
              </w:rPr>
              <w:t>89.279</w:t>
            </w:r>
          </w:p>
        </w:tc>
      </w:tr>
      <w:tr w:rsidR="003E350D" w:rsidRPr="003E350D" w14:paraId="38936D23"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754EA2CC" w14:textId="77777777" w:rsidR="003E350D" w:rsidRPr="003E350D" w:rsidRDefault="003E350D" w:rsidP="003E350D">
            <w:pPr>
              <w:outlineLvl w:val="2"/>
              <w:rPr>
                <w:color w:val="000000"/>
                <w:szCs w:val="28"/>
              </w:rPr>
            </w:pPr>
            <w:r w:rsidRPr="003E350D">
              <w:rPr>
                <w:color w:val="000000"/>
                <w:szCs w:val="28"/>
              </w:rPr>
              <w:lastRenderedPageBreak/>
              <w:t>Котельная, г. Юрюзань, ул. Советская, 144а</w:t>
            </w:r>
          </w:p>
        </w:tc>
        <w:tc>
          <w:tcPr>
            <w:tcW w:w="1226" w:type="pct"/>
            <w:tcBorders>
              <w:top w:val="nil"/>
              <w:left w:val="nil"/>
              <w:bottom w:val="single" w:sz="4" w:space="0" w:color="auto"/>
              <w:right w:val="single" w:sz="4" w:space="0" w:color="auto"/>
            </w:tcBorders>
            <w:vAlign w:val="center"/>
            <w:hideMark/>
          </w:tcPr>
          <w:p w14:paraId="64C853F5" w14:textId="77777777" w:rsidR="003E350D" w:rsidRPr="003E350D" w:rsidRDefault="003E350D" w:rsidP="003E350D">
            <w:pPr>
              <w:outlineLvl w:val="2"/>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7449D4EA"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4F79F8F6"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1550DB33"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59F5E13B"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48CE8CFE"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3703D014"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28526702" w14:textId="77777777" w:rsidR="003E350D" w:rsidRPr="003E350D" w:rsidRDefault="003E350D" w:rsidP="003E350D">
            <w:pPr>
              <w:outlineLvl w:val="2"/>
              <w:rPr>
                <w:color w:val="000000"/>
                <w:szCs w:val="28"/>
              </w:rPr>
            </w:pPr>
            <w:r w:rsidRPr="003E350D">
              <w:rPr>
                <w:color w:val="000000"/>
                <w:szCs w:val="28"/>
              </w:rPr>
              <w:t>1.446</w:t>
            </w:r>
          </w:p>
        </w:tc>
      </w:tr>
      <w:tr w:rsidR="003E350D" w:rsidRPr="003E350D" w14:paraId="674BB045"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0ACE9B87"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33314C48" w14:textId="77777777" w:rsidR="003E350D" w:rsidRPr="003E350D" w:rsidRDefault="003E350D" w:rsidP="003E350D">
            <w:pPr>
              <w:outlineLvl w:val="2"/>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05482F84"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3D5387C3"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488C0F25"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402DC6F9"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373711B4"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56AEF8A9" w14:textId="77777777" w:rsidR="003E350D" w:rsidRPr="003E350D" w:rsidRDefault="003E350D" w:rsidP="003E350D">
            <w:pPr>
              <w:outlineLvl w:val="2"/>
              <w:rPr>
                <w:color w:val="000000"/>
                <w:szCs w:val="28"/>
              </w:rPr>
            </w:pPr>
            <w:r w:rsidRPr="003E350D">
              <w:rPr>
                <w:color w:val="000000"/>
                <w:szCs w:val="28"/>
              </w:rPr>
              <w:t>1.446</w:t>
            </w:r>
          </w:p>
        </w:tc>
        <w:tc>
          <w:tcPr>
            <w:tcW w:w="414" w:type="pct"/>
            <w:tcBorders>
              <w:top w:val="nil"/>
              <w:left w:val="nil"/>
              <w:bottom w:val="single" w:sz="4" w:space="0" w:color="auto"/>
              <w:right w:val="single" w:sz="4" w:space="0" w:color="auto"/>
            </w:tcBorders>
            <w:hideMark/>
          </w:tcPr>
          <w:p w14:paraId="1186562C" w14:textId="77777777" w:rsidR="003E350D" w:rsidRPr="003E350D" w:rsidRDefault="003E350D" w:rsidP="003E350D">
            <w:pPr>
              <w:outlineLvl w:val="2"/>
              <w:rPr>
                <w:color w:val="000000"/>
                <w:szCs w:val="28"/>
              </w:rPr>
            </w:pPr>
            <w:r w:rsidRPr="003E350D">
              <w:rPr>
                <w:color w:val="000000"/>
                <w:szCs w:val="28"/>
              </w:rPr>
              <w:t>1.446</w:t>
            </w:r>
          </w:p>
        </w:tc>
      </w:tr>
      <w:tr w:rsidR="003E350D" w:rsidRPr="003E350D" w14:paraId="7530FBD5"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5DB64399"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344C1A14" w14:textId="77777777" w:rsidR="003E350D" w:rsidRPr="003E350D" w:rsidRDefault="003E350D" w:rsidP="003E350D">
            <w:pPr>
              <w:outlineLvl w:val="2"/>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66912E68"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AAE2E03"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72807F3"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5C5CD79"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068466A"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B6237D6"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204D2BA"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64EC1BC5"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733A1EC6"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17BB90A3" w14:textId="77777777" w:rsidR="003E350D" w:rsidRPr="003E350D" w:rsidRDefault="003E350D" w:rsidP="003E350D">
            <w:pPr>
              <w:outlineLvl w:val="2"/>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11A876B0" w14:textId="77777777" w:rsidR="003E350D" w:rsidRPr="003E350D" w:rsidRDefault="003E350D" w:rsidP="003E350D">
            <w:pPr>
              <w:outlineLvl w:val="2"/>
              <w:rPr>
                <w:color w:val="000000"/>
                <w:szCs w:val="28"/>
              </w:rPr>
            </w:pPr>
            <w:r w:rsidRPr="003E350D">
              <w:rPr>
                <w:color w:val="000000"/>
                <w:szCs w:val="28"/>
              </w:rPr>
              <w:t>258.420</w:t>
            </w:r>
          </w:p>
        </w:tc>
        <w:tc>
          <w:tcPr>
            <w:tcW w:w="414" w:type="pct"/>
            <w:tcBorders>
              <w:top w:val="nil"/>
              <w:left w:val="nil"/>
              <w:bottom w:val="single" w:sz="4" w:space="0" w:color="auto"/>
              <w:right w:val="single" w:sz="4" w:space="0" w:color="auto"/>
            </w:tcBorders>
            <w:hideMark/>
          </w:tcPr>
          <w:p w14:paraId="06DDFDA1" w14:textId="77777777" w:rsidR="003E350D" w:rsidRPr="003E350D" w:rsidRDefault="003E350D" w:rsidP="003E350D">
            <w:pPr>
              <w:outlineLvl w:val="2"/>
              <w:rPr>
                <w:color w:val="000000"/>
                <w:szCs w:val="28"/>
              </w:rPr>
            </w:pPr>
            <w:r w:rsidRPr="003E350D">
              <w:rPr>
                <w:color w:val="000000"/>
                <w:szCs w:val="28"/>
              </w:rPr>
              <w:t>258.420</w:t>
            </w:r>
          </w:p>
        </w:tc>
        <w:tc>
          <w:tcPr>
            <w:tcW w:w="414" w:type="pct"/>
            <w:tcBorders>
              <w:top w:val="nil"/>
              <w:left w:val="nil"/>
              <w:bottom w:val="single" w:sz="4" w:space="0" w:color="auto"/>
              <w:right w:val="single" w:sz="4" w:space="0" w:color="auto"/>
            </w:tcBorders>
            <w:hideMark/>
          </w:tcPr>
          <w:p w14:paraId="0D57CC1A" w14:textId="77777777" w:rsidR="003E350D" w:rsidRPr="003E350D" w:rsidRDefault="003E350D" w:rsidP="003E350D">
            <w:pPr>
              <w:outlineLvl w:val="2"/>
              <w:rPr>
                <w:color w:val="000000"/>
                <w:szCs w:val="28"/>
              </w:rPr>
            </w:pPr>
            <w:r w:rsidRPr="003E350D">
              <w:rPr>
                <w:color w:val="000000"/>
                <w:szCs w:val="28"/>
              </w:rPr>
              <w:t>258.420</w:t>
            </w:r>
          </w:p>
        </w:tc>
        <w:tc>
          <w:tcPr>
            <w:tcW w:w="414" w:type="pct"/>
            <w:tcBorders>
              <w:top w:val="nil"/>
              <w:left w:val="nil"/>
              <w:bottom w:val="single" w:sz="4" w:space="0" w:color="auto"/>
              <w:right w:val="single" w:sz="4" w:space="0" w:color="auto"/>
            </w:tcBorders>
            <w:hideMark/>
          </w:tcPr>
          <w:p w14:paraId="7C3DC746" w14:textId="77777777" w:rsidR="003E350D" w:rsidRPr="003E350D" w:rsidRDefault="003E350D" w:rsidP="003E350D">
            <w:pPr>
              <w:outlineLvl w:val="2"/>
              <w:rPr>
                <w:color w:val="000000"/>
                <w:szCs w:val="28"/>
              </w:rPr>
            </w:pPr>
            <w:r w:rsidRPr="003E350D">
              <w:rPr>
                <w:color w:val="000000"/>
                <w:szCs w:val="28"/>
              </w:rPr>
              <w:t>258.420</w:t>
            </w:r>
          </w:p>
        </w:tc>
        <w:tc>
          <w:tcPr>
            <w:tcW w:w="414" w:type="pct"/>
            <w:tcBorders>
              <w:top w:val="nil"/>
              <w:left w:val="nil"/>
              <w:bottom w:val="single" w:sz="4" w:space="0" w:color="auto"/>
              <w:right w:val="single" w:sz="4" w:space="0" w:color="auto"/>
            </w:tcBorders>
            <w:hideMark/>
          </w:tcPr>
          <w:p w14:paraId="6912D3B8" w14:textId="77777777" w:rsidR="003E350D" w:rsidRPr="003E350D" w:rsidRDefault="003E350D" w:rsidP="003E350D">
            <w:pPr>
              <w:outlineLvl w:val="2"/>
              <w:rPr>
                <w:color w:val="000000"/>
                <w:szCs w:val="28"/>
              </w:rPr>
            </w:pPr>
            <w:r w:rsidRPr="003E350D">
              <w:rPr>
                <w:color w:val="000000"/>
                <w:szCs w:val="28"/>
              </w:rPr>
              <w:t>258.420</w:t>
            </w:r>
          </w:p>
        </w:tc>
        <w:tc>
          <w:tcPr>
            <w:tcW w:w="414" w:type="pct"/>
            <w:tcBorders>
              <w:top w:val="nil"/>
              <w:left w:val="nil"/>
              <w:bottom w:val="single" w:sz="4" w:space="0" w:color="auto"/>
              <w:right w:val="single" w:sz="4" w:space="0" w:color="auto"/>
            </w:tcBorders>
            <w:hideMark/>
          </w:tcPr>
          <w:p w14:paraId="12512D76" w14:textId="77777777" w:rsidR="003E350D" w:rsidRPr="003E350D" w:rsidRDefault="003E350D" w:rsidP="003E350D">
            <w:pPr>
              <w:outlineLvl w:val="2"/>
              <w:rPr>
                <w:color w:val="000000"/>
                <w:szCs w:val="28"/>
              </w:rPr>
            </w:pPr>
            <w:r w:rsidRPr="003E350D">
              <w:rPr>
                <w:color w:val="000000"/>
                <w:szCs w:val="28"/>
              </w:rPr>
              <w:t>258.420</w:t>
            </w:r>
          </w:p>
        </w:tc>
        <w:tc>
          <w:tcPr>
            <w:tcW w:w="414" w:type="pct"/>
            <w:tcBorders>
              <w:top w:val="nil"/>
              <w:left w:val="nil"/>
              <w:bottom w:val="single" w:sz="4" w:space="0" w:color="auto"/>
              <w:right w:val="single" w:sz="4" w:space="0" w:color="auto"/>
            </w:tcBorders>
            <w:hideMark/>
          </w:tcPr>
          <w:p w14:paraId="4F49C5C2" w14:textId="77777777" w:rsidR="003E350D" w:rsidRPr="003E350D" w:rsidRDefault="003E350D" w:rsidP="003E350D">
            <w:pPr>
              <w:outlineLvl w:val="2"/>
              <w:rPr>
                <w:color w:val="000000"/>
                <w:szCs w:val="28"/>
              </w:rPr>
            </w:pPr>
            <w:r w:rsidRPr="003E350D">
              <w:rPr>
                <w:color w:val="000000"/>
                <w:szCs w:val="28"/>
              </w:rPr>
              <w:t>258.420</w:t>
            </w:r>
          </w:p>
        </w:tc>
      </w:tr>
      <w:tr w:rsidR="003E350D" w:rsidRPr="003E350D" w14:paraId="730B14FE"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50F23081" w14:textId="77777777" w:rsidR="003E350D" w:rsidRPr="003E350D" w:rsidRDefault="003E350D" w:rsidP="003E350D">
            <w:pPr>
              <w:outlineLvl w:val="2"/>
              <w:rPr>
                <w:color w:val="000000"/>
                <w:szCs w:val="28"/>
              </w:rPr>
            </w:pPr>
            <w:r w:rsidRPr="003E350D">
              <w:rPr>
                <w:color w:val="000000"/>
                <w:szCs w:val="28"/>
              </w:rPr>
              <w:t>БМК 1.0, г. Катав-Ивановск, ул. Б. Сулимовых, 50</w:t>
            </w:r>
          </w:p>
        </w:tc>
        <w:tc>
          <w:tcPr>
            <w:tcW w:w="1226" w:type="pct"/>
            <w:tcBorders>
              <w:top w:val="nil"/>
              <w:left w:val="nil"/>
              <w:bottom w:val="single" w:sz="4" w:space="0" w:color="auto"/>
              <w:right w:val="single" w:sz="4" w:space="0" w:color="auto"/>
            </w:tcBorders>
            <w:vAlign w:val="center"/>
            <w:hideMark/>
          </w:tcPr>
          <w:p w14:paraId="763B99D4" w14:textId="77777777" w:rsidR="003E350D" w:rsidRPr="003E350D" w:rsidRDefault="003E350D" w:rsidP="003E350D">
            <w:pPr>
              <w:outlineLvl w:val="2"/>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67895977"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B3A2963"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15277CF"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3CB068E" w14:textId="77777777" w:rsidR="003E350D" w:rsidRPr="003E350D" w:rsidRDefault="003E350D" w:rsidP="003E350D">
            <w:pPr>
              <w:outlineLvl w:val="2"/>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4EC764EE" w14:textId="77777777" w:rsidR="003E350D" w:rsidRPr="003E350D" w:rsidRDefault="003E350D" w:rsidP="003E350D">
            <w:pPr>
              <w:outlineLvl w:val="2"/>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5277D54D" w14:textId="77777777" w:rsidR="003E350D" w:rsidRPr="003E350D" w:rsidRDefault="003E350D" w:rsidP="003E350D">
            <w:pPr>
              <w:outlineLvl w:val="2"/>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5A3ED8D1" w14:textId="77777777" w:rsidR="003E350D" w:rsidRPr="003E350D" w:rsidRDefault="003E350D" w:rsidP="003E350D">
            <w:pPr>
              <w:outlineLvl w:val="2"/>
              <w:rPr>
                <w:color w:val="000000"/>
                <w:szCs w:val="28"/>
              </w:rPr>
            </w:pPr>
            <w:r w:rsidRPr="003E350D">
              <w:rPr>
                <w:color w:val="000000"/>
                <w:szCs w:val="28"/>
              </w:rPr>
              <w:t>0.008</w:t>
            </w:r>
          </w:p>
        </w:tc>
      </w:tr>
      <w:tr w:rsidR="003E350D" w:rsidRPr="003E350D" w14:paraId="5C17DEC0"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0B3139CE"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7A834C1B" w14:textId="77777777" w:rsidR="003E350D" w:rsidRPr="003E350D" w:rsidRDefault="003E350D" w:rsidP="003E350D">
            <w:pPr>
              <w:outlineLvl w:val="2"/>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1A0B9176"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8D813D7"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47DECE2"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DF56269" w14:textId="77777777" w:rsidR="003E350D" w:rsidRPr="003E350D" w:rsidRDefault="003E350D" w:rsidP="003E350D">
            <w:pPr>
              <w:outlineLvl w:val="2"/>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19CD147D" w14:textId="77777777" w:rsidR="003E350D" w:rsidRPr="003E350D" w:rsidRDefault="003E350D" w:rsidP="003E350D">
            <w:pPr>
              <w:outlineLvl w:val="2"/>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6B97B7AE" w14:textId="77777777" w:rsidR="003E350D" w:rsidRPr="003E350D" w:rsidRDefault="003E350D" w:rsidP="003E350D">
            <w:pPr>
              <w:outlineLvl w:val="2"/>
              <w:rPr>
                <w:color w:val="000000"/>
                <w:szCs w:val="28"/>
              </w:rPr>
            </w:pPr>
            <w:r w:rsidRPr="003E350D">
              <w:rPr>
                <w:color w:val="000000"/>
                <w:szCs w:val="28"/>
              </w:rPr>
              <w:t>0.008</w:t>
            </w:r>
          </w:p>
        </w:tc>
        <w:tc>
          <w:tcPr>
            <w:tcW w:w="414" w:type="pct"/>
            <w:tcBorders>
              <w:top w:val="nil"/>
              <w:left w:val="nil"/>
              <w:bottom w:val="single" w:sz="4" w:space="0" w:color="auto"/>
              <w:right w:val="single" w:sz="4" w:space="0" w:color="auto"/>
            </w:tcBorders>
            <w:hideMark/>
          </w:tcPr>
          <w:p w14:paraId="366E77DC" w14:textId="77777777" w:rsidR="003E350D" w:rsidRPr="003E350D" w:rsidRDefault="003E350D" w:rsidP="003E350D">
            <w:pPr>
              <w:outlineLvl w:val="2"/>
              <w:rPr>
                <w:color w:val="000000"/>
                <w:szCs w:val="28"/>
              </w:rPr>
            </w:pPr>
            <w:r w:rsidRPr="003E350D">
              <w:rPr>
                <w:color w:val="000000"/>
                <w:szCs w:val="28"/>
              </w:rPr>
              <w:t>0.008</w:t>
            </w:r>
          </w:p>
        </w:tc>
      </w:tr>
      <w:tr w:rsidR="003E350D" w:rsidRPr="003E350D" w14:paraId="1736A643"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1AC95A6C"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399E9F93" w14:textId="77777777" w:rsidR="003E350D" w:rsidRPr="003E350D" w:rsidRDefault="003E350D" w:rsidP="003E350D">
            <w:pPr>
              <w:outlineLvl w:val="2"/>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155CA90A"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ECDA7EC"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2AFC08E"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B7AEDCA"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6012EEE"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672446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8B77C57"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5D295CB7"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269515C9"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40718867" w14:textId="77777777" w:rsidR="003E350D" w:rsidRPr="003E350D" w:rsidRDefault="003E350D" w:rsidP="003E350D">
            <w:pPr>
              <w:outlineLvl w:val="2"/>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5E8A9CBA"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6AB6616"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8781DA6"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3166A55"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DFA109F"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D5CAA7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705214C"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5003B43A" w14:textId="77777777" w:rsidTr="003E350D">
        <w:trPr>
          <w:trHeight w:val="330"/>
        </w:trPr>
        <w:tc>
          <w:tcPr>
            <w:tcW w:w="876" w:type="pct"/>
            <w:vMerge w:val="restart"/>
            <w:tcBorders>
              <w:top w:val="nil"/>
              <w:left w:val="single" w:sz="4" w:space="0" w:color="auto"/>
              <w:bottom w:val="single" w:sz="4" w:space="0" w:color="auto"/>
              <w:right w:val="single" w:sz="4" w:space="0" w:color="auto"/>
            </w:tcBorders>
            <w:hideMark/>
          </w:tcPr>
          <w:p w14:paraId="16D6C7C0" w14:textId="77777777" w:rsidR="003E350D" w:rsidRPr="003E350D" w:rsidRDefault="003E350D" w:rsidP="003E350D">
            <w:pPr>
              <w:outlineLvl w:val="2"/>
              <w:rPr>
                <w:color w:val="000000"/>
                <w:szCs w:val="28"/>
              </w:rPr>
            </w:pPr>
            <w:r w:rsidRPr="003E350D">
              <w:rPr>
                <w:color w:val="000000"/>
                <w:szCs w:val="28"/>
              </w:rPr>
              <w:t>БМК 4.0, п. Совхозный</w:t>
            </w:r>
          </w:p>
        </w:tc>
        <w:tc>
          <w:tcPr>
            <w:tcW w:w="1226" w:type="pct"/>
            <w:tcBorders>
              <w:top w:val="nil"/>
              <w:left w:val="nil"/>
              <w:bottom w:val="single" w:sz="4" w:space="0" w:color="auto"/>
              <w:right w:val="single" w:sz="4" w:space="0" w:color="auto"/>
            </w:tcBorders>
            <w:vAlign w:val="center"/>
            <w:hideMark/>
          </w:tcPr>
          <w:p w14:paraId="48B9E079" w14:textId="77777777" w:rsidR="003E350D" w:rsidRPr="003E350D" w:rsidRDefault="003E350D" w:rsidP="003E350D">
            <w:pPr>
              <w:outlineLvl w:val="2"/>
              <w:rPr>
                <w:color w:val="000000"/>
                <w:szCs w:val="28"/>
              </w:rPr>
            </w:pPr>
            <w:r w:rsidRPr="003E350D">
              <w:rPr>
                <w:color w:val="000000"/>
                <w:szCs w:val="28"/>
              </w:rPr>
              <w:t>Всего подпитка тепловой сети, тыс.куб.м., в том числе:</w:t>
            </w:r>
          </w:p>
        </w:tc>
        <w:tc>
          <w:tcPr>
            <w:tcW w:w="414" w:type="pct"/>
            <w:tcBorders>
              <w:top w:val="nil"/>
              <w:left w:val="nil"/>
              <w:bottom w:val="single" w:sz="4" w:space="0" w:color="auto"/>
              <w:right w:val="single" w:sz="4" w:space="0" w:color="auto"/>
            </w:tcBorders>
            <w:hideMark/>
          </w:tcPr>
          <w:p w14:paraId="1DE565FD"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4866132"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24B7D2D"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50E022A"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575BE6D"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1174C24" w14:textId="77777777" w:rsidR="003E350D" w:rsidRPr="003E350D" w:rsidRDefault="003E350D" w:rsidP="003E350D">
            <w:pPr>
              <w:outlineLvl w:val="2"/>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15D0D42D" w14:textId="77777777" w:rsidR="003E350D" w:rsidRPr="003E350D" w:rsidRDefault="003E350D" w:rsidP="003E350D">
            <w:pPr>
              <w:outlineLvl w:val="2"/>
              <w:rPr>
                <w:color w:val="000000"/>
                <w:szCs w:val="28"/>
              </w:rPr>
            </w:pPr>
            <w:r w:rsidRPr="003E350D">
              <w:rPr>
                <w:color w:val="000000"/>
                <w:szCs w:val="28"/>
              </w:rPr>
              <w:t>1.130</w:t>
            </w:r>
          </w:p>
        </w:tc>
      </w:tr>
      <w:tr w:rsidR="003E350D" w:rsidRPr="003E350D" w14:paraId="75BEDDFC"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925E7F1"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7E3FDE57" w14:textId="77777777" w:rsidR="003E350D" w:rsidRPr="003E350D" w:rsidRDefault="003E350D" w:rsidP="003E350D">
            <w:pPr>
              <w:outlineLvl w:val="2"/>
              <w:rPr>
                <w:color w:val="000000"/>
                <w:szCs w:val="28"/>
              </w:rPr>
            </w:pPr>
            <w:r w:rsidRPr="003E350D">
              <w:rPr>
                <w:color w:val="000000"/>
                <w:szCs w:val="28"/>
              </w:rPr>
              <w:t>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7341AEF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39E2CB4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C9DDCAE"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F27D048"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56E4887"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42E12BE0" w14:textId="77777777" w:rsidR="003E350D" w:rsidRPr="003E350D" w:rsidRDefault="003E350D" w:rsidP="003E350D">
            <w:pPr>
              <w:outlineLvl w:val="2"/>
              <w:rPr>
                <w:color w:val="000000"/>
                <w:szCs w:val="28"/>
              </w:rPr>
            </w:pPr>
            <w:r w:rsidRPr="003E350D">
              <w:rPr>
                <w:color w:val="000000"/>
                <w:szCs w:val="28"/>
              </w:rPr>
              <w:t>1.130</w:t>
            </w:r>
          </w:p>
        </w:tc>
        <w:tc>
          <w:tcPr>
            <w:tcW w:w="414" w:type="pct"/>
            <w:tcBorders>
              <w:top w:val="nil"/>
              <w:left w:val="nil"/>
              <w:bottom w:val="single" w:sz="4" w:space="0" w:color="auto"/>
              <w:right w:val="single" w:sz="4" w:space="0" w:color="auto"/>
            </w:tcBorders>
            <w:hideMark/>
          </w:tcPr>
          <w:p w14:paraId="535CF921" w14:textId="77777777" w:rsidR="003E350D" w:rsidRPr="003E350D" w:rsidRDefault="003E350D" w:rsidP="003E350D">
            <w:pPr>
              <w:outlineLvl w:val="2"/>
              <w:rPr>
                <w:color w:val="000000"/>
                <w:szCs w:val="28"/>
              </w:rPr>
            </w:pPr>
            <w:r w:rsidRPr="003E350D">
              <w:rPr>
                <w:color w:val="000000"/>
                <w:szCs w:val="28"/>
              </w:rPr>
              <w:t>1.130</w:t>
            </w:r>
          </w:p>
        </w:tc>
      </w:tr>
      <w:tr w:rsidR="003E350D" w:rsidRPr="003E350D" w14:paraId="20B7644B"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656F872"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4185F678" w14:textId="77777777" w:rsidR="003E350D" w:rsidRPr="003E350D" w:rsidRDefault="003E350D" w:rsidP="003E350D">
            <w:pPr>
              <w:outlineLvl w:val="2"/>
              <w:rPr>
                <w:color w:val="000000"/>
                <w:szCs w:val="28"/>
              </w:rPr>
            </w:pPr>
            <w:r w:rsidRPr="003E350D">
              <w:rPr>
                <w:color w:val="000000"/>
                <w:szCs w:val="28"/>
              </w:rPr>
              <w:t>сверхнормативные утечки теплоносителя, тыс. куб..м</w:t>
            </w:r>
          </w:p>
        </w:tc>
        <w:tc>
          <w:tcPr>
            <w:tcW w:w="414" w:type="pct"/>
            <w:tcBorders>
              <w:top w:val="nil"/>
              <w:left w:val="nil"/>
              <w:bottom w:val="single" w:sz="4" w:space="0" w:color="auto"/>
              <w:right w:val="single" w:sz="4" w:space="0" w:color="auto"/>
            </w:tcBorders>
            <w:hideMark/>
          </w:tcPr>
          <w:p w14:paraId="4B4D3741"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C4D9466"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742FA72"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F8EEF1C"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0977DD37"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66E4ADD"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03AEFDA" w14:textId="77777777" w:rsidR="003E350D" w:rsidRPr="003E350D" w:rsidRDefault="003E350D" w:rsidP="003E350D">
            <w:pPr>
              <w:outlineLvl w:val="2"/>
              <w:rPr>
                <w:color w:val="000000"/>
                <w:szCs w:val="28"/>
              </w:rPr>
            </w:pPr>
            <w:r w:rsidRPr="003E350D">
              <w:rPr>
                <w:color w:val="000000"/>
                <w:szCs w:val="28"/>
              </w:rPr>
              <w:t>0.000</w:t>
            </w:r>
          </w:p>
        </w:tc>
      </w:tr>
      <w:tr w:rsidR="003E350D" w:rsidRPr="003E350D" w14:paraId="47DB0E1F" w14:textId="77777777" w:rsidTr="003E350D">
        <w:trPr>
          <w:trHeight w:val="330"/>
        </w:trPr>
        <w:tc>
          <w:tcPr>
            <w:tcW w:w="876" w:type="pct"/>
            <w:vMerge/>
            <w:tcBorders>
              <w:top w:val="nil"/>
              <w:left w:val="single" w:sz="4" w:space="0" w:color="auto"/>
              <w:bottom w:val="single" w:sz="4" w:space="0" w:color="auto"/>
              <w:right w:val="single" w:sz="4" w:space="0" w:color="auto"/>
            </w:tcBorders>
            <w:vAlign w:val="center"/>
            <w:hideMark/>
          </w:tcPr>
          <w:p w14:paraId="368F5907" w14:textId="77777777" w:rsidR="003E350D" w:rsidRPr="003E350D" w:rsidRDefault="003E350D" w:rsidP="003E350D">
            <w:pPr>
              <w:outlineLvl w:val="2"/>
              <w:rPr>
                <w:color w:val="000000"/>
                <w:szCs w:val="28"/>
              </w:rPr>
            </w:pPr>
          </w:p>
        </w:tc>
        <w:tc>
          <w:tcPr>
            <w:tcW w:w="1226" w:type="pct"/>
            <w:tcBorders>
              <w:top w:val="nil"/>
              <w:left w:val="nil"/>
              <w:bottom w:val="single" w:sz="4" w:space="0" w:color="auto"/>
              <w:right w:val="single" w:sz="4" w:space="0" w:color="auto"/>
            </w:tcBorders>
            <w:vAlign w:val="center"/>
            <w:hideMark/>
          </w:tcPr>
          <w:p w14:paraId="34573BD5" w14:textId="77777777" w:rsidR="003E350D" w:rsidRPr="003E350D" w:rsidRDefault="003E350D" w:rsidP="003E350D">
            <w:pPr>
              <w:outlineLvl w:val="2"/>
              <w:rPr>
                <w:color w:val="000000"/>
                <w:szCs w:val="28"/>
              </w:rPr>
            </w:pPr>
            <w:r w:rsidRPr="003E350D">
              <w:rPr>
                <w:color w:val="000000"/>
                <w:szCs w:val="28"/>
              </w:rPr>
              <w:t>Отпуск теплоносителя из тепловых сетей на цели ГВС, тыс. куб.</w:t>
            </w:r>
          </w:p>
        </w:tc>
        <w:tc>
          <w:tcPr>
            <w:tcW w:w="414" w:type="pct"/>
            <w:tcBorders>
              <w:top w:val="nil"/>
              <w:left w:val="nil"/>
              <w:bottom w:val="single" w:sz="4" w:space="0" w:color="auto"/>
              <w:right w:val="single" w:sz="4" w:space="0" w:color="auto"/>
            </w:tcBorders>
            <w:hideMark/>
          </w:tcPr>
          <w:p w14:paraId="119F2F80"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22EE022A"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1FD5D5BC"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697543E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52BB782B" w14:textId="77777777" w:rsidR="003E350D" w:rsidRPr="003E350D" w:rsidRDefault="003E350D" w:rsidP="003E350D">
            <w:pPr>
              <w:outlineLvl w:val="2"/>
              <w:rPr>
                <w:color w:val="000000"/>
                <w:szCs w:val="28"/>
              </w:rPr>
            </w:pPr>
            <w:r w:rsidRPr="003E350D">
              <w:rPr>
                <w:color w:val="000000"/>
                <w:szCs w:val="28"/>
              </w:rPr>
              <w:t>0.000</w:t>
            </w:r>
          </w:p>
        </w:tc>
        <w:tc>
          <w:tcPr>
            <w:tcW w:w="414" w:type="pct"/>
            <w:tcBorders>
              <w:top w:val="nil"/>
              <w:left w:val="nil"/>
              <w:bottom w:val="single" w:sz="4" w:space="0" w:color="auto"/>
              <w:right w:val="single" w:sz="4" w:space="0" w:color="auto"/>
            </w:tcBorders>
            <w:hideMark/>
          </w:tcPr>
          <w:p w14:paraId="7CFDF5BD" w14:textId="77777777" w:rsidR="003E350D" w:rsidRPr="003E350D" w:rsidRDefault="003E350D" w:rsidP="003E350D">
            <w:pPr>
              <w:outlineLvl w:val="2"/>
              <w:rPr>
                <w:color w:val="000000"/>
                <w:szCs w:val="28"/>
              </w:rPr>
            </w:pPr>
            <w:r w:rsidRPr="003E350D">
              <w:rPr>
                <w:color w:val="000000"/>
                <w:szCs w:val="28"/>
              </w:rPr>
              <w:t>11.404</w:t>
            </w:r>
          </w:p>
        </w:tc>
        <w:tc>
          <w:tcPr>
            <w:tcW w:w="414" w:type="pct"/>
            <w:tcBorders>
              <w:top w:val="nil"/>
              <w:left w:val="nil"/>
              <w:bottom w:val="single" w:sz="4" w:space="0" w:color="auto"/>
              <w:right w:val="single" w:sz="4" w:space="0" w:color="auto"/>
            </w:tcBorders>
            <w:hideMark/>
          </w:tcPr>
          <w:p w14:paraId="35C957FC" w14:textId="77777777" w:rsidR="003E350D" w:rsidRPr="003E350D" w:rsidRDefault="003E350D" w:rsidP="003E350D">
            <w:pPr>
              <w:outlineLvl w:val="2"/>
              <w:rPr>
                <w:color w:val="000000"/>
                <w:szCs w:val="28"/>
              </w:rPr>
            </w:pPr>
            <w:r w:rsidRPr="003E350D">
              <w:rPr>
                <w:color w:val="000000"/>
                <w:szCs w:val="28"/>
              </w:rPr>
              <w:t>11.404</w:t>
            </w:r>
          </w:p>
        </w:tc>
      </w:tr>
    </w:tbl>
    <w:p w14:paraId="334F2CC2" w14:textId="2A99A65D" w:rsidR="00A764C4" w:rsidRPr="003E350D" w:rsidRDefault="00A764C4" w:rsidP="005B35B4">
      <w:pPr>
        <w:pStyle w:val="a9"/>
      </w:pPr>
      <w:r w:rsidRPr="003E350D">
        <w:t>Таблица 6.5.1.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585"/>
    </w:p>
    <w:tbl>
      <w:tblPr>
        <w:tblW w:w="5000" w:type="pct"/>
        <w:tblLook w:val="04A0" w:firstRow="1" w:lastRow="0" w:firstColumn="1" w:lastColumn="0" w:noHBand="0" w:noVBand="1"/>
      </w:tblPr>
      <w:tblGrid>
        <w:gridCol w:w="2419"/>
        <w:gridCol w:w="4479"/>
        <w:gridCol w:w="1047"/>
        <w:gridCol w:w="1047"/>
        <w:gridCol w:w="1047"/>
        <w:gridCol w:w="1047"/>
        <w:gridCol w:w="1047"/>
        <w:gridCol w:w="1047"/>
        <w:gridCol w:w="1041"/>
      </w:tblGrid>
      <w:tr w:rsidR="004024B6" w:rsidRPr="004024B6" w14:paraId="5F6E51BA" w14:textId="77777777" w:rsidTr="003C3C30">
        <w:trPr>
          <w:trHeight w:val="330"/>
          <w:tblHeader/>
        </w:trPr>
        <w:tc>
          <w:tcPr>
            <w:tcW w:w="851" w:type="pct"/>
            <w:vMerge w:val="restart"/>
            <w:tcBorders>
              <w:top w:val="single" w:sz="4" w:space="0" w:color="auto"/>
              <w:left w:val="single" w:sz="4" w:space="0" w:color="auto"/>
              <w:bottom w:val="single" w:sz="4" w:space="0" w:color="auto"/>
              <w:right w:val="single" w:sz="4" w:space="0" w:color="auto"/>
            </w:tcBorders>
            <w:hideMark/>
          </w:tcPr>
          <w:p w14:paraId="50FC0BD4" w14:textId="77777777" w:rsidR="004024B6" w:rsidRPr="004024B6" w:rsidRDefault="004024B6" w:rsidP="004024B6">
            <w:pPr>
              <w:jc w:val="center"/>
              <w:rPr>
                <w:color w:val="000000"/>
                <w:szCs w:val="28"/>
              </w:rPr>
            </w:pPr>
            <w:r w:rsidRPr="004024B6">
              <w:rPr>
                <w:color w:val="000000"/>
                <w:szCs w:val="28"/>
              </w:rPr>
              <w:t>Наименование и адрес источника тепловой энергии</w:t>
            </w:r>
          </w:p>
        </w:tc>
        <w:tc>
          <w:tcPr>
            <w:tcW w:w="1575" w:type="pct"/>
            <w:vMerge w:val="restart"/>
            <w:tcBorders>
              <w:top w:val="single" w:sz="4" w:space="0" w:color="auto"/>
              <w:left w:val="single" w:sz="4" w:space="0" w:color="auto"/>
              <w:bottom w:val="single" w:sz="4" w:space="0" w:color="auto"/>
              <w:right w:val="single" w:sz="4" w:space="0" w:color="auto"/>
            </w:tcBorders>
            <w:hideMark/>
          </w:tcPr>
          <w:p w14:paraId="705E9B3B" w14:textId="77777777" w:rsidR="004024B6" w:rsidRPr="004024B6" w:rsidRDefault="004024B6" w:rsidP="004024B6">
            <w:pPr>
              <w:jc w:val="center"/>
              <w:rPr>
                <w:color w:val="000000"/>
                <w:szCs w:val="28"/>
              </w:rPr>
            </w:pPr>
            <w:r w:rsidRPr="004024B6">
              <w:rPr>
                <w:color w:val="000000"/>
                <w:szCs w:val="28"/>
              </w:rPr>
              <w:t>Наименование показателя</w:t>
            </w:r>
          </w:p>
        </w:tc>
        <w:tc>
          <w:tcPr>
            <w:tcW w:w="368" w:type="pct"/>
            <w:tcBorders>
              <w:top w:val="single" w:sz="4" w:space="0" w:color="auto"/>
              <w:left w:val="nil"/>
              <w:bottom w:val="single" w:sz="4" w:space="0" w:color="auto"/>
              <w:right w:val="single" w:sz="4" w:space="0" w:color="auto"/>
            </w:tcBorders>
            <w:hideMark/>
          </w:tcPr>
          <w:p w14:paraId="787610C1" w14:textId="77777777" w:rsidR="004024B6" w:rsidRPr="004024B6" w:rsidRDefault="004024B6" w:rsidP="003E350D">
            <w:pPr>
              <w:jc w:val="center"/>
              <w:rPr>
                <w:color w:val="000000"/>
                <w:szCs w:val="28"/>
              </w:rPr>
            </w:pPr>
            <w:r w:rsidRPr="004024B6">
              <w:rPr>
                <w:color w:val="000000"/>
                <w:szCs w:val="28"/>
              </w:rPr>
              <w:t>Факт</w:t>
            </w:r>
          </w:p>
        </w:tc>
        <w:tc>
          <w:tcPr>
            <w:tcW w:w="2207" w:type="pct"/>
            <w:gridSpan w:val="6"/>
            <w:tcBorders>
              <w:top w:val="single" w:sz="4" w:space="0" w:color="auto"/>
              <w:left w:val="nil"/>
              <w:bottom w:val="single" w:sz="4" w:space="0" w:color="auto"/>
              <w:right w:val="single" w:sz="4" w:space="0" w:color="auto"/>
            </w:tcBorders>
            <w:hideMark/>
          </w:tcPr>
          <w:p w14:paraId="646DB2B9" w14:textId="77777777" w:rsidR="004024B6" w:rsidRPr="004024B6" w:rsidRDefault="004024B6" w:rsidP="003E350D">
            <w:pPr>
              <w:jc w:val="center"/>
              <w:rPr>
                <w:color w:val="000000"/>
                <w:szCs w:val="28"/>
              </w:rPr>
            </w:pPr>
            <w:r w:rsidRPr="004024B6">
              <w:rPr>
                <w:color w:val="000000"/>
                <w:szCs w:val="28"/>
              </w:rPr>
              <w:t>План</w:t>
            </w:r>
          </w:p>
        </w:tc>
      </w:tr>
      <w:tr w:rsidR="003C3C30" w:rsidRPr="004024B6" w14:paraId="3B48AE74" w14:textId="77777777" w:rsidTr="003E350D">
        <w:trPr>
          <w:trHeight w:val="330"/>
          <w:tblHeader/>
        </w:trPr>
        <w:tc>
          <w:tcPr>
            <w:tcW w:w="851" w:type="pct"/>
            <w:vMerge/>
            <w:tcBorders>
              <w:top w:val="single" w:sz="4" w:space="0" w:color="auto"/>
              <w:left w:val="single" w:sz="4" w:space="0" w:color="auto"/>
              <w:bottom w:val="single" w:sz="4" w:space="0" w:color="auto"/>
              <w:right w:val="single" w:sz="4" w:space="0" w:color="auto"/>
            </w:tcBorders>
            <w:vAlign w:val="center"/>
            <w:hideMark/>
          </w:tcPr>
          <w:p w14:paraId="26422357" w14:textId="77777777" w:rsidR="003C3C30" w:rsidRPr="004024B6" w:rsidRDefault="003C3C30" w:rsidP="004024B6">
            <w:pPr>
              <w:rPr>
                <w:color w:val="000000"/>
                <w:szCs w:val="28"/>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5252811E" w14:textId="77777777" w:rsidR="003C3C30" w:rsidRPr="004024B6" w:rsidRDefault="003C3C30" w:rsidP="004024B6">
            <w:pPr>
              <w:rPr>
                <w:color w:val="000000"/>
                <w:szCs w:val="28"/>
              </w:rPr>
            </w:pPr>
          </w:p>
        </w:tc>
        <w:tc>
          <w:tcPr>
            <w:tcW w:w="368" w:type="pct"/>
            <w:tcBorders>
              <w:top w:val="nil"/>
              <w:left w:val="nil"/>
              <w:bottom w:val="single" w:sz="4" w:space="0" w:color="auto"/>
              <w:right w:val="single" w:sz="4" w:space="0" w:color="auto"/>
            </w:tcBorders>
            <w:hideMark/>
          </w:tcPr>
          <w:p w14:paraId="423044CC" w14:textId="7C572F28" w:rsidR="003C3C30" w:rsidRPr="004024B6" w:rsidRDefault="003C3C30" w:rsidP="003E350D">
            <w:pPr>
              <w:jc w:val="center"/>
              <w:rPr>
                <w:color w:val="000000"/>
                <w:szCs w:val="28"/>
              </w:rPr>
            </w:pPr>
            <w:r>
              <w:rPr>
                <w:color w:val="000000"/>
                <w:szCs w:val="28"/>
              </w:rPr>
              <w:t>2025</w:t>
            </w:r>
            <w:r w:rsidRPr="003E350D">
              <w:rPr>
                <w:color w:val="000000"/>
                <w:szCs w:val="28"/>
              </w:rPr>
              <w:t xml:space="preserve"> год</w:t>
            </w:r>
          </w:p>
        </w:tc>
        <w:tc>
          <w:tcPr>
            <w:tcW w:w="368" w:type="pct"/>
            <w:tcBorders>
              <w:top w:val="nil"/>
              <w:left w:val="nil"/>
              <w:bottom w:val="single" w:sz="4" w:space="0" w:color="auto"/>
              <w:right w:val="single" w:sz="4" w:space="0" w:color="auto"/>
            </w:tcBorders>
            <w:hideMark/>
          </w:tcPr>
          <w:p w14:paraId="50CC2B56" w14:textId="500FE075" w:rsidR="003C3C30" w:rsidRPr="004024B6" w:rsidRDefault="003C3C30" w:rsidP="003E350D">
            <w:pPr>
              <w:jc w:val="center"/>
              <w:rPr>
                <w:color w:val="000000"/>
                <w:szCs w:val="28"/>
              </w:rPr>
            </w:pPr>
            <w:r>
              <w:rPr>
                <w:color w:val="000000"/>
                <w:szCs w:val="28"/>
              </w:rPr>
              <w:t>2026</w:t>
            </w:r>
            <w:r w:rsidRPr="003E350D">
              <w:rPr>
                <w:color w:val="000000"/>
                <w:szCs w:val="28"/>
              </w:rPr>
              <w:t xml:space="preserve"> год</w:t>
            </w:r>
          </w:p>
        </w:tc>
        <w:tc>
          <w:tcPr>
            <w:tcW w:w="368" w:type="pct"/>
            <w:tcBorders>
              <w:top w:val="nil"/>
              <w:left w:val="nil"/>
              <w:bottom w:val="single" w:sz="4" w:space="0" w:color="auto"/>
              <w:right w:val="single" w:sz="4" w:space="0" w:color="auto"/>
            </w:tcBorders>
            <w:hideMark/>
          </w:tcPr>
          <w:p w14:paraId="43A76B4B" w14:textId="2CF69699" w:rsidR="003C3C30" w:rsidRPr="004024B6" w:rsidRDefault="003C3C30" w:rsidP="003E350D">
            <w:pPr>
              <w:jc w:val="center"/>
              <w:rPr>
                <w:color w:val="000000"/>
                <w:szCs w:val="28"/>
              </w:rPr>
            </w:pPr>
            <w:r>
              <w:rPr>
                <w:color w:val="000000"/>
                <w:szCs w:val="28"/>
              </w:rPr>
              <w:t>2027</w:t>
            </w:r>
            <w:r w:rsidRPr="003E350D">
              <w:rPr>
                <w:color w:val="000000"/>
                <w:szCs w:val="28"/>
              </w:rPr>
              <w:t xml:space="preserve"> год</w:t>
            </w:r>
          </w:p>
        </w:tc>
        <w:tc>
          <w:tcPr>
            <w:tcW w:w="368" w:type="pct"/>
            <w:tcBorders>
              <w:top w:val="nil"/>
              <w:left w:val="nil"/>
              <w:bottom w:val="single" w:sz="4" w:space="0" w:color="auto"/>
              <w:right w:val="single" w:sz="4" w:space="0" w:color="auto"/>
            </w:tcBorders>
            <w:hideMark/>
          </w:tcPr>
          <w:p w14:paraId="08CBE90D" w14:textId="09D7FF3B" w:rsidR="003C3C30" w:rsidRPr="004024B6" w:rsidRDefault="003C3C30" w:rsidP="003E350D">
            <w:pPr>
              <w:jc w:val="center"/>
              <w:rPr>
                <w:color w:val="000000"/>
                <w:szCs w:val="28"/>
              </w:rPr>
            </w:pPr>
            <w:r>
              <w:rPr>
                <w:color w:val="000000"/>
                <w:szCs w:val="28"/>
              </w:rPr>
              <w:t>2028</w:t>
            </w:r>
            <w:r w:rsidRPr="003E350D">
              <w:rPr>
                <w:color w:val="000000"/>
                <w:szCs w:val="28"/>
              </w:rPr>
              <w:t xml:space="preserve"> год</w:t>
            </w:r>
          </w:p>
        </w:tc>
        <w:tc>
          <w:tcPr>
            <w:tcW w:w="368" w:type="pct"/>
            <w:tcBorders>
              <w:top w:val="nil"/>
              <w:left w:val="nil"/>
              <w:bottom w:val="single" w:sz="4" w:space="0" w:color="auto"/>
              <w:right w:val="single" w:sz="4" w:space="0" w:color="auto"/>
            </w:tcBorders>
            <w:hideMark/>
          </w:tcPr>
          <w:p w14:paraId="11B8522B" w14:textId="17A6B1D4" w:rsidR="003C3C30" w:rsidRPr="004024B6" w:rsidRDefault="003C3C30" w:rsidP="003E350D">
            <w:pPr>
              <w:jc w:val="center"/>
              <w:rPr>
                <w:color w:val="000000"/>
                <w:szCs w:val="28"/>
              </w:rPr>
            </w:pPr>
            <w:r>
              <w:rPr>
                <w:color w:val="000000"/>
                <w:szCs w:val="28"/>
              </w:rPr>
              <w:t>2029</w:t>
            </w:r>
            <w:r w:rsidRPr="003E350D">
              <w:rPr>
                <w:color w:val="000000"/>
                <w:szCs w:val="28"/>
              </w:rPr>
              <w:t xml:space="preserve"> год</w:t>
            </w:r>
          </w:p>
        </w:tc>
        <w:tc>
          <w:tcPr>
            <w:tcW w:w="368" w:type="pct"/>
            <w:tcBorders>
              <w:top w:val="nil"/>
              <w:left w:val="nil"/>
              <w:bottom w:val="single" w:sz="4" w:space="0" w:color="auto"/>
              <w:right w:val="single" w:sz="4" w:space="0" w:color="auto"/>
            </w:tcBorders>
            <w:hideMark/>
          </w:tcPr>
          <w:p w14:paraId="6735092B" w14:textId="46269EA0" w:rsidR="003C3C30" w:rsidRPr="004024B6" w:rsidRDefault="003C3C30" w:rsidP="003E350D">
            <w:pPr>
              <w:jc w:val="center"/>
              <w:rPr>
                <w:color w:val="000000"/>
                <w:szCs w:val="28"/>
              </w:rPr>
            </w:pPr>
            <w:r>
              <w:rPr>
                <w:color w:val="000000"/>
                <w:szCs w:val="28"/>
              </w:rPr>
              <w:t>2030</w:t>
            </w:r>
            <w:r w:rsidRPr="003E350D">
              <w:rPr>
                <w:color w:val="000000"/>
                <w:szCs w:val="28"/>
              </w:rPr>
              <w:t xml:space="preserve"> год</w:t>
            </w:r>
          </w:p>
        </w:tc>
        <w:tc>
          <w:tcPr>
            <w:tcW w:w="366" w:type="pct"/>
            <w:tcBorders>
              <w:top w:val="nil"/>
              <w:left w:val="nil"/>
              <w:bottom w:val="single" w:sz="4" w:space="0" w:color="auto"/>
              <w:right w:val="single" w:sz="4" w:space="0" w:color="auto"/>
            </w:tcBorders>
            <w:hideMark/>
          </w:tcPr>
          <w:p w14:paraId="78ADB6BF" w14:textId="68C2800E" w:rsidR="003C3C30" w:rsidRPr="004024B6" w:rsidRDefault="003C3C30" w:rsidP="003E350D">
            <w:pPr>
              <w:jc w:val="center"/>
              <w:rPr>
                <w:color w:val="000000"/>
                <w:szCs w:val="28"/>
              </w:rPr>
            </w:pPr>
            <w:r w:rsidRPr="003E350D">
              <w:rPr>
                <w:color w:val="000000"/>
                <w:szCs w:val="28"/>
              </w:rPr>
              <w:t>203</w:t>
            </w:r>
            <w:r>
              <w:rPr>
                <w:color w:val="000000"/>
                <w:szCs w:val="28"/>
              </w:rPr>
              <w:t>7</w:t>
            </w:r>
            <w:r w:rsidRPr="003E350D">
              <w:rPr>
                <w:color w:val="000000"/>
                <w:szCs w:val="28"/>
              </w:rPr>
              <w:t xml:space="preserve"> год</w:t>
            </w:r>
          </w:p>
        </w:tc>
      </w:tr>
      <w:tr w:rsidR="003C3C30" w:rsidRPr="004024B6" w14:paraId="233060F5"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6E5975B9" w14:textId="77777777" w:rsidR="003C3C30" w:rsidRPr="004024B6" w:rsidRDefault="003C3C30" w:rsidP="004024B6">
            <w:pPr>
              <w:rPr>
                <w:color w:val="000000"/>
                <w:szCs w:val="28"/>
              </w:rPr>
            </w:pPr>
            <w:r w:rsidRPr="004024B6">
              <w:rPr>
                <w:color w:val="000000"/>
                <w:szCs w:val="28"/>
              </w:rPr>
              <w:t>Котельная "Центральная", г. Катав-Ивановск, ул. Б. Сулимовых, 3б</w:t>
            </w:r>
          </w:p>
        </w:tc>
        <w:tc>
          <w:tcPr>
            <w:tcW w:w="1575" w:type="pct"/>
            <w:tcBorders>
              <w:top w:val="nil"/>
              <w:left w:val="nil"/>
              <w:bottom w:val="single" w:sz="4" w:space="0" w:color="auto"/>
              <w:right w:val="single" w:sz="4" w:space="0" w:color="auto"/>
            </w:tcBorders>
            <w:vAlign w:val="center"/>
            <w:hideMark/>
          </w:tcPr>
          <w:p w14:paraId="79063563" w14:textId="77777777" w:rsidR="003C3C30" w:rsidRPr="004024B6" w:rsidRDefault="003C3C30" w:rsidP="004024B6">
            <w:pPr>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7E3B087A" w14:textId="77777777" w:rsidR="003C3C30" w:rsidRPr="004024B6" w:rsidRDefault="003C3C30" w:rsidP="003E350D">
            <w:pPr>
              <w:rPr>
                <w:color w:val="000000"/>
                <w:szCs w:val="28"/>
              </w:rPr>
            </w:pPr>
            <w:r w:rsidRPr="004024B6">
              <w:rPr>
                <w:color w:val="000000"/>
                <w:szCs w:val="28"/>
              </w:rPr>
              <w:t>15.000</w:t>
            </w:r>
          </w:p>
        </w:tc>
        <w:tc>
          <w:tcPr>
            <w:tcW w:w="368" w:type="pct"/>
            <w:tcBorders>
              <w:top w:val="nil"/>
              <w:left w:val="nil"/>
              <w:bottom w:val="single" w:sz="4" w:space="0" w:color="auto"/>
              <w:right w:val="single" w:sz="4" w:space="0" w:color="auto"/>
            </w:tcBorders>
            <w:hideMark/>
          </w:tcPr>
          <w:p w14:paraId="39C137B7" w14:textId="77777777" w:rsidR="003C3C30" w:rsidRPr="004024B6" w:rsidRDefault="003C3C30" w:rsidP="003E350D">
            <w:pPr>
              <w:rPr>
                <w:color w:val="000000"/>
                <w:szCs w:val="28"/>
              </w:rPr>
            </w:pPr>
            <w:r w:rsidRPr="004024B6">
              <w:rPr>
                <w:color w:val="000000"/>
                <w:szCs w:val="28"/>
              </w:rPr>
              <w:t>15.000</w:t>
            </w:r>
          </w:p>
        </w:tc>
        <w:tc>
          <w:tcPr>
            <w:tcW w:w="368" w:type="pct"/>
            <w:tcBorders>
              <w:top w:val="nil"/>
              <w:left w:val="nil"/>
              <w:bottom w:val="single" w:sz="4" w:space="0" w:color="auto"/>
              <w:right w:val="single" w:sz="4" w:space="0" w:color="auto"/>
            </w:tcBorders>
            <w:hideMark/>
          </w:tcPr>
          <w:p w14:paraId="44834A03" w14:textId="77777777" w:rsidR="003C3C30" w:rsidRPr="004024B6" w:rsidRDefault="003C3C30" w:rsidP="003E350D">
            <w:pPr>
              <w:rPr>
                <w:color w:val="000000"/>
                <w:szCs w:val="28"/>
              </w:rPr>
            </w:pPr>
            <w:r w:rsidRPr="004024B6">
              <w:rPr>
                <w:color w:val="000000"/>
                <w:szCs w:val="28"/>
              </w:rPr>
              <w:t>15.000</w:t>
            </w:r>
          </w:p>
        </w:tc>
        <w:tc>
          <w:tcPr>
            <w:tcW w:w="368" w:type="pct"/>
            <w:tcBorders>
              <w:top w:val="nil"/>
              <w:left w:val="nil"/>
              <w:bottom w:val="single" w:sz="4" w:space="0" w:color="auto"/>
              <w:right w:val="single" w:sz="4" w:space="0" w:color="auto"/>
            </w:tcBorders>
            <w:hideMark/>
          </w:tcPr>
          <w:p w14:paraId="7BBB2975" w14:textId="77777777" w:rsidR="003C3C30" w:rsidRPr="004024B6" w:rsidRDefault="003C3C30" w:rsidP="003E350D">
            <w:pPr>
              <w:rPr>
                <w:color w:val="000000"/>
                <w:szCs w:val="28"/>
              </w:rPr>
            </w:pPr>
            <w:r w:rsidRPr="004024B6">
              <w:rPr>
                <w:color w:val="000000"/>
                <w:szCs w:val="28"/>
              </w:rPr>
              <w:t>15.000</w:t>
            </w:r>
          </w:p>
        </w:tc>
        <w:tc>
          <w:tcPr>
            <w:tcW w:w="368" w:type="pct"/>
            <w:tcBorders>
              <w:top w:val="nil"/>
              <w:left w:val="nil"/>
              <w:bottom w:val="single" w:sz="4" w:space="0" w:color="auto"/>
              <w:right w:val="single" w:sz="4" w:space="0" w:color="auto"/>
            </w:tcBorders>
            <w:hideMark/>
          </w:tcPr>
          <w:p w14:paraId="56325B93" w14:textId="77777777" w:rsidR="003C3C30" w:rsidRPr="004024B6" w:rsidRDefault="003C3C30" w:rsidP="003E350D">
            <w:pPr>
              <w:rPr>
                <w:color w:val="000000"/>
                <w:szCs w:val="28"/>
              </w:rPr>
            </w:pPr>
            <w:r w:rsidRPr="004024B6">
              <w:rPr>
                <w:color w:val="000000"/>
                <w:szCs w:val="28"/>
              </w:rPr>
              <w:t>15.000</w:t>
            </w:r>
          </w:p>
        </w:tc>
        <w:tc>
          <w:tcPr>
            <w:tcW w:w="368" w:type="pct"/>
            <w:tcBorders>
              <w:top w:val="nil"/>
              <w:left w:val="nil"/>
              <w:bottom w:val="single" w:sz="4" w:space="0" w:color="auto"/>
              <w:right w:val="single" w:sz="4" w:space="0" w:color="auto"/>
            </w:tcBorders>
            <w:hideMark/>
          </w:tcPr>
          <w:p w14:paraId="64EFE9CC" w14:textId="77777777" w:rsidR="003C3C30" w:rsidRPr="004024B6" w:rsidRDefault="003C3C30" w:rsidP="003E350D">
            <w:pPr>
              <w:rPr>
                <w:color w:val="000000"/>
                <w:szCs w:val="28"/>
              </w:rPr>
            </w:pPr>
            <w:r w:rsidRPr="004024B6">
              <w:rPr>
                <w:color w:val="000000"/>
                <w:szCs w:val="28"/>
              </w:rPr>
              <w:t>15.000</w:t>
            </w:r>
          </w:p>
        </w:tc>
        <w:tc>
          <w:tcPr>
            <w:tcW w:w="366" w:type="pct"/>
            <w:tcBorders>
              <w:top w:val="nil"/>
              <w:left w:val="nil"/>
              <w:bottom w:val="single" w:sz="4" w:space="0" w:color="auto"/>
              <w:right w:val="single" w:sz="4" w:space="0" w:color="auto"/>
            </w:tcBorders>
            <w:hideMark/>
          </w:tcPr>
          <w:p w14:paraId="62E91751" w14:textId="77777777" w:rsidR="003C3C30" w:rsidRPr="004024B6" w:rsidRDefault="003C3C30" w:rsidP="003E350D">
            <w:pPr>
              <w:rPr>
                <w:color w:val="000000"/>
                <w:szCs w:val="28"/>
              </w:rPr>
            </w:pPr>
            <w:r w:rsidRPr="004024B6">
              <w:rPr>
                <w:color w:val="000000"/>
                <w:szCs w:val="28"/>
              </w:rPr>
              <w:t>15.000</w:t>
            </w:r>
          </w:p>
        </w:tc>
      </w:tr>
      <w:tr w:rsidR="003C3C30" w:rsidRPr="004024B6" w14:paraId="35555BE0"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2046B60"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4E980995" w14:textId="77777777" w:rsidR="003C3C30" w:rsidRPr="004024B6" w:rsidRDefault="003C3C30" w:rsidP="004024B6">
            <w:pPr>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39B46C73" w14:textId="52400CD8"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59B15104" w14:textId="709D0CC9"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027DED1C" w14:textId="14A5486E"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3FDF8CE" w14:textId="67A7C9FC"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13EC211" w14:textId="4B717825"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4FA7DEBE" w14:textId="117E394A" w:rsidR="003C3C30" w:rsidRPr="004024B6" w:rsidRDefault="003C3C30" w:rsidP="003E350D">
            <w:pPr>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7618ED52" w14:textId="5F614D7E" w:rsidR="003C3C30" w:rsidRPr="004024B6" w:rsidRDefault="003C3C30" w:rsidP="003E350D">
            <w:pPr>
              <w:rPr>
                <w:color w:val="000000"/>
                <w:szCs w:val="28"/>
              </w:rPr>
            </w:pPr>
            <w:r w:rsidRPr="00CE6363">
              <w:rPr>
                <w:color w:val="000000"/>
                <w:szCs w:val="28"/>
              </w:rPr>
              <w:t>нд</w:t>
            </w:r>
          </w:p>
        </w:tc>
      </w:tr>
      <w:tr w:rsidR="003C3C30" w:rsidRPr="004024B6" w14:paraId="04A86154"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6B2683C"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255580B1" w14:textId="77777777" w:rsidR="003C3C30" w:rsidRPr="004024B6" w:rsidRDefault="003C3C30" w:rsidP="004024B6">
            <w:pPr>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5C36D74C" w14:textId="02154B36"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EEE6603" w14:textId="2EA14CC4"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5ACC4E0A" w14:textId="403A175B"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6ADAC460" w14:textId="3BDF9FC1"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65AC828C" w14:textId="35510662"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6190F73" w14:textId="6DCC8F73" w:rsidR="003C3C30" w:rsidRPr="004024B6" w:rsidRDefault="003C3C30" w:rsidP="003E350D">
            <w:pPr>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2A727968" w14:textId="5B9CAF50" w:rsidR="003C3C30" w:rsidRPr="004024B6" w:rsidRDefault="003C3C30" w:rsidP="003E350D">
            <w:pPr>
              <w:rPr>
                <w:color w:val="000000"/>
                <w:szCs w:val="28"/>
              </w:rPr>
            </w:pPr>
            <w:r w:rsidRPr="00CE6363">
              <w:rPr>
                <w:color w:val="000000"/>
                <w:szCs w:val="28"/>
              </w:rPr>
              <w:t>нд</w:t>
            </w:r>
          </w:p>
        </w:tc>
      </w:tr>
      <w:tr w:rsidR="003C3C30" w:rsidRPr="004024B6" w14:paraId="47CC30E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AAA7F20"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09DBBD87" w14:textId="77777777" w:rsidR="003C3C30" w:rsidRPr="004024B6" w:rsidRDefault="003C3C30" w:rsidP="004024B6">
            <w:pPr>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4E02A1C9" w14:textId="57F98AD7"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56056945" w14:textId="235F7B63"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8A46052" w14:textId="5C2F1FD4"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451004FA" w14:textId="67ACD4A8"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29BC6D6" w14:textId="2E58AB93" w:rsidR="003C3C30" w:rsidRPr="004024B6" w:rsidRDefault="003C3C30" w:rsidP="003E350D">
            <w:pPr>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D27B550" w14:textId="5BEA4E61" w:rsidR="003C3C30" w:rsidRPr="004024B6" w:rsidRDefault="003C3C30" w:rsidP="003E350D">
            <w:pPr>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7763B964" w14:textId="50D261D6" w:rsidR="003C3C30" w:rsidRPr="004024B6" w:rsidRDefault="003C3C30" w:rsidP="003E350D">
            <w:pPr>
              <w:rPr>
                <w:color w:val="000000"/>
                <w:szCs w:val="28"/>
              </w:rPr>
            </w:pPr>
            <w:r w:rsidRPr="00CE6363">
              <w:rPr>
                <w:color w:val="000000"/>
                <w:szCs w:val="28"/>
              </w:rPr>
              <w:t>нд</w:t>
            </w:r>
          </w:p>
        </w:tc>
      </w:tr>
      <w:tr w:rsidR="003C3C30" w:rsidRPr="004024B6" w14:paraId="438DD1A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F7E012F"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20006967" w14:textId="77777777" w:rsidR="003C3C30" w:rsidRPr="004024B6" w:rsidRDefault="003C3C30" w:rsidP="004024B6">
            <w:pPr>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4AD85BAD" w14:textId="77777777" w:rsidR="003C3C30" w:rsidRPr="004024B6" w:rsidRDefault="003C3C30" w:rsidP="003E350D">
            <w:pPr>
              <w:rPr>
                <w:color w:val="000000"/>
                <w:szCs w:val="28"/>
              </w:rPr>
            </w:pPr>
            <w:r w:rsidRPr="004024B6">
              <w:rPr>
                <w:color w:val="000000"/>
                <w:szCs w:val="28"/>
              </w:rPr>
              <w:t>9.345</w:t>
            </w:r>
          </w:p>
        </w:tc>
        <w:tc>
          <w:tcPr>
            <w:tcW w:w="368" w:type="pct"/>
            <w:tcBorders>
              <w:top w:val="nil"/>
              <w:left w:val="nil"/>
              <w:bottom w:val="single" w:sz="4" w:space="0" w:color="auto"/>
              <w:right w:val="single" w:sz="4" w:space="0" w:color="auto"/>
            </w:tcBorders>
            <w:hideMark/>
          </w:tcPr>
          <w:p w14:paraId="6941CBB8" w14:textId="77777777" w:rsidR="003C3C30" w:rsidRPr="004024B6" w:rsidRDefault="003C3C30" w:rsidP="003E350D">
            <w:pPr>
              <w:rPr>
                <w:color w:val="000000"/>
                <w:szCs w:val="28"/>
              </w:rPr>
            </w:pPr>
            <w:r w:rsidRPr="004024B6">
              <w:rPr>
                <w:color w:val="000000"/>
                <w:szCs w:val="28"/>
              </w:rPr>
              <w:t>9.345</w:t>
            </w:r>
          </w:p>
        </w:tc>
        <w:tc>
          <w:tcPr>
            <w:tcW w:w="368" w:type="pct"/>
            <w:tcBorders>
              <w:top w:val="nil"/>
              <w:left w:val="nil"/>
              <w:bottom w:val="single" w:sz="4" w:space="0" w:color="auto"/>
              <w:right w:val="single" w:sz="4" w:space="0" w:color="auto"/>
            </w:tcBorders>
            <w:hideMark/>
          </w:tcPr>
          <w:p w14:paraId="1C3143D0" w14:textId="77777777" w:rsidR="003C3C30" w:rsidRPr="004024B6" w:rsidRDefault="003C3C30" w:rsidP="003E350D">
            <w:pPr>
              <w:rPr>
                <w:color w:val="000000"/>
                <w:szCs w:val="28"/>
              </w:rPr>
            </w:pPr>
            <w:r w:rsidRPr="004024B6">
              <w:rPr>
                <w:color w:val="000000"/>
                <w:szCs w:val="28"/>
              </w:rPr>
              <w:t>9.345</w:t>
            </w:r>
          </w:p>
        </w:tc>
        <w:tc>
          <w:tcPr>
            <w:tcW w:w="368" w:type="pct"/>
            <w:tcBorders>
              <w:top w:val="nil"/>
              <w:left w:val="nil"/>
              <w:bottom w:val="single" w:sz="4" w:space="0" w:color="auto"/>
              <w:right w:val="single" w:sz="4" w:space="0" w:color="auto"/>
            </w:tcBorders>
            <w:hideMark/>
          </w:tcPr>
          <w:p w14:paraId="2903409B" w14:textId="77777777" w:rsidR="003C3C30" w:rsidRPr="004024B6" w:rsidRDefault="003C3C30" w:rsidP="003E350D">
            <w:pPr>
              <w:rPr>
                <w:color w:val="000000"/>
                <w:szCs w:val="28"/>
              </w:rPr>
            </w:pPr>
            <w:r w:rsidRPr="004024B6">
              <w:rPr>
                <w:color w:val="000000"/>
                <w:szCs w:val="28"/>
              </w:rPr>
              <w:t>9.345</w:t>
            </w:r>
          </w:p>
        </w:tc>
        <w:tc>
          <w:tcPr>
            <w:tcW w:w="368" w:type="pct"/>
            <w:tcBorders>
              <w:top w:val="nil"/>
              <w:left w:val="nil"/>
              <w:bottom w:val="single" w:sz="4" w:space="0" w:color="auto"/>
              <w:right w:val="single" w:sz="4" w:space="0" w:color="auto"/>
            </w:tcBorders>
            <w:hideMark/>
          </w:tcPr>
          <w:p w14:paraId="7CD23D11" w14:textId="77777777" w:rsidR="003C3C30" w:rsidRPr="004024B6" w:rsidRDefault="003C3C30" w:rsidP="003E350D">
            <w:pPr>
              <w:rPr>
                <w:color w:val="000000"/>
                <w:szCs w:val="28"/>
              </w:rPr>
            </w:pPr>
            <w:r w:rsidRPr="004024B6">
              <w:rPr>
                <w:color w:val="000000"/>
                <w:szCs w:val="28"/>
              </w:rPr>
              <w:t>9.345</w:t>
            </w:r>
          </w:p>
        </w:tc>
        <w:tc>
          <w:tcPr>
            <w:tcW w:w="368" w:type="pct"/>
            <w:tcBorders>
              <w:top w:val="nil"/>
              <w:left w:val="nil"/>
              <w:bottom w:val="single" w:sz="4" w:space="0" w:color="auto"/>
              <w:right w:val="single" w:sz="4" w:space="0" w:color="auto"/>
            </w:tcBorders>
            <w:hideMark/>
          </w:tcPr>
          <w:p w14:paraId="287DAF50" w14:textId="77777777" w:rsidR="003C3C30" w:rsidRPr="004024B6" w:rsidRDefault="003C3C30" w:rsidP="003E350D">
            <w:pPr>
              <w:rPr>
                <w:color w:val="000000"/>
                <w:szCs w:val="28"/>
              </w:rPr>
            </w:pPr>
            <w:r w:rsidRPr="004024B6">
              <w:rPr>
                <w:color w:val="000000"/>
                <w:szCs w:val="28"/>
              </w:rPr>
              <w:t>9.345</w:t>
            </w:r>
          </w:p>
        </w:tc>
        <w:tc>
          <w:tcPr>
            <w:tcW w:w="366" w:type="pct"/>
            <w:tcBorders>
              <w:top w:val="nil"/>
              <w:left w:val="nil"/>
              <w:bottom w:val="single" w:sz="4" w:space="0" w:color="auto"/>
              <w:right w:val="single" w:sz="4" w:space="0" w:color="auto"/>
            </w:tcBorders>
            <w:hideMark/>
          </w:tcPr>
          <w:p w14:paraId="78BB4688" w14:textId="77777777" w:rsidR="003C3C30" w:rsidRPr="004024B6" w:rsidRDefault="003C3C30" w:rsidP="003E350D">
            <w:pPr>
              <w:rPr>
                <w:color w:val="000000"/>
                <w:szCs w:val="28"/>
              </w:rPr>
            </w:pPr>
            <w:r w:rsidRPr="004024B6">
              <w:rPr>
                <w:color w:val="000000"/>
                <w:szCs w:val="28"/>
              </w:rPr>
              <w:t>9.345</w:t>
            </w:r>
          </w:p>
        </w:tc>
      </w:tr>
      <w:tr w:rsidR="003C3C30" w:rsidRPr="004024B6" w14:paraId="6A8DA98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2B00201"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2549A526" w14:textId="77777777" w:rsidR="003C3C30" w:rsidRPr="004024B6" w:rsidRDefault="003C3C30" w:rsidP="004024B6">
            <w:pPr>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155172E8"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70B1E86C"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742E75A3"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3563D88A"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5276F661"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38D6D5AF" w14:textId="77777777" w:rsidR="003C3C30" w:rsidRPr="004024B6" w:rsidRDefault="003C3C30" w:rsidP="003E350D">
            <w:pPr>
              <w:rPr>
                <w:color w:val="000000"/>
                <w:szCs w:val="28"/>
              </w:rPr>
            </w:pPr>
            <w:r w:rsidRPr="004024B6">
              <w:rPr>
                <w:color w:val="000000"/>
                <w:szCs w:val="28"/>
              </w:rPr>
              <w:t>3.115</w:t>
            </w:r>
          </w:p>
        </w:tc>
        <w:tc>
          <w:tcPr>
            <w:tcW w:w="366" w:type="pct"/>
            <w:tcBorders>
              <w:top w:val="nil"/>
              <w:left w:val="nil"/>
              <w:bottom w:val="single" w:sz="4" w:space="0" w:color="auto"/>
              <w:right w:val="single" w:sz="4" w:space="0" w:color="auto"/>
            </w:tcBorders>
            <w:hideMark/>
          </w:tcPr>
          <w:p w14:paraId="24D06A60" w14:textId="77777777" w:rsidR="003C3C30" w:rsidRPr="004024B6" w:rsidRDefault="003C3C30" w:rsidP="003E350D">
            <w:pPr>
              <w:rPr>
                <w:color w:val="000000"/>
                <w:szCs w:val="28"/>
              </w:rPr>
            </w:pPr>
            <w:r w:rsidRPr="004024B6">
              <w:rPr>
                <w:color w:val="000000"/>
                <w:szCs w:val="28"/>
              </w:rPr>
              <w:t>3.115</w:t>
            </w:r>
          </w:p>
        </w:tc>
      </w:tr>
      <w:tr w:rsidR="003C3C30" w:rsidRPr="004024B6" w14:paraId="54B2D42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7ACC8C0"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1A9E5681" w14:textId="77777777" w:rsidR="003C3C30" w:rsidRPr="004024B6" w:rsidRDefault="003C3C30" w:rsidP="004024B6">
            <w:pPr>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476943CB"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2C5A8DAD"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28F9F1E7"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17C1EC68"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0597222F" w14:textId="77777777" w:rsidR="003C3C30" w:rsidRPr="004024B6" w:rsidRDefault="003C3C30" w:rsidP="003E350D">
            <w:pPr>
              <w:rPr>
                <w:color w:val="000000"/>
                <w:szCs w:val="28"/>
              </w:rPr>
            </w:pPr>
            <w:r w:rsidRPr="004024B6">
              <w:rPr>
                <w:color w:val="000000"/>
                <w:szCs w:val="28"/>
              </w:rPr>
              <w:t>3.115</w:t>
            </w:r>
          </w:p>
        </w:tc>
        <w:tc>
          <w:tcPr>
            <w:tcW w:w="368" w:type="pct"/>
            <w:tcBorders>
              <w:top w:val="nil"/>
              <w:left w:val="nil"/>
              <w:bottom w:val="single" w:sz="4" w:space="0" w:color="auto"/>
              <w:right w:val="single" w:sz="4" w:space="0" w:color="auto"/>
            </w:tcBorders>
            <w:hideMark/>
          </w:tcPr>
          <w:p w14:paraId="120714BB" w14:textId="77777777" w:rsidR="003C3C30" w:rsidRPr="004024B6" w:rsidRDefault="003C3C30" w:rsidP="003E350D">
            <w:pPr>
              <w:rPr>
                <w:color w:val="000000"/>
                <w:szCs w:val="28"/>
              </w:rPr>
            </w:pPr>
            <w:r w:rsidRPr="004024B6">
              <w:rPr>
                <w:color w:val="000000"/>
                <w:szCs w:val="28"/>
              </w:rPr>
              <w:t>3.115</w:t>
            </w:r>
          </w:p>
        </w:tc>
        <w:tc>
          <w:tcPr>
            <w:tcW w:w="366" w:type="pct"/>
            <w:tcBorders>
              <w:top w:val="nil"/>
              <w:left w:val="nil"/>
              <w:bottom w:val="single" w:sz="4" w:space="0" w:color="auto"/>
              <w:right w:val="single" w:sz="4" w:space="0" w:color="auto"/>
            </w:tcBorders>
            <w:hideMark/>
          </w:tcPr>
          <w:p w14:paraId="34B3117E" w14:textId="77777777" w:rsidR="003C3C30" w:rsidRPr="004024B6" w:rsidRDefault="003C3C30" w:rsidP="003E350D">
            <w:pPr>
              <w:rPr>
                <w:color w:val="000000"/>
                <w:szCs w:val="28"/>
              </w:rPr>
            </w:pPr>
            <w:r w:rsidRPr="004024B6">
              <w:rPr>
                <w:color w:val="000000"/>
                <w:szCs w:val="28"/>
              </w:rPr>
              <w:t>3.115</w:t>
            </w:r>
          </w:p>
        </w:tc>
      </w:tr>
      <w:tr w:rsidR="003C3C30" w:rsidRPr="004024B6" w14:paraId="63F229A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B81E403"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71152CFD" w14:textId="77777777" w:rsidR="003C3C30" w:rsidRPr="004024B6" w:rsidRDefault="003C3C30" w:rsidP="004024B6">
            <w:pPr>
              <w:rPr>
                <w:color w:val="000000"/>
                <w:szCs w:val="28"/>
              </w:rPr>
            </w:pPr>
            <w:r w:rsidRPr="004024B6">
              <w:rPr>
                <w:color w:val="000000"/>
                <w:szCs w:val="28"/>
              </w:rPr>
              <w:t xml:space="preserve">сверхнормативные утечки </w:t>
            </w:r>
            <w:r w:rsidRPr="004024B6">
              <w:rPr>
                <w:color w:val="000000"/>
                <w:szCs w:val="28"/>
              </w:rPr>
              <w:lastRenderedPageBreak/>
              <w:t>теплоносителя, т/ч</w:t>
            </w:r>
          </w:p>
        </w:tc>
        <w:tc>
          <w:tcPr>
            <w:tcW w:w="368" w:type="pct"/>
            <w:tcBorders>
              <w:top w:val="nil"/>
              <w:left w:val="nil"/>
              <w:bottom w:val="single" w:sz="4" w:space="0" w:color="auto"/>
              <w:right w:val="single" w:sz="4" w:space="0" w:color="auto"/>
            </w:tcBorders>
            <w:hideMark/>
          </w:tcPr>
          <w:p w14:paraId="546BE74F" w14:textId="77777777" w:rsidR="003C3C30" w:rsidRPr="004024B6" w:rsidRDefault="003C3C30" w:rsidP="003E350D">
            <w:pPr>
              <w:rPr>
                <w:color w:val="000000"/>
                <w:szCs w:val="28"/>
              </w:rPr>
            </w:pPr>
            <w:r w:rsidRPr="004024B6">
              <w:rPr>
                <w:color w:val="000000"/>
                <w:szCs w:val="28"/>
              </w:rPr>
              <w:lastRenderedPageBreak/>
              <w:t> </w:t>
            </w:r>
          </w:p>
        </w:tc>
        <w:tc>
          <w:tcPr>
            <w:tcW w:w="368" w:type="pct"/>
            <w:tcBorders>
              <w:top w:val="nil"/>
              <w:left w:val="nil"/>
              <w:bottom w:val="single" w:sz="4" w:space="0" w:color="auto"/>
              <w:right w:val="single" w:sz="4" w:space="0" w:color="auto"/>
            </w:tcBorders>
            <w:hideMark/>
          </w:tcPr>
          <w:p w14:paraId="4A95B636" w14:textId="77777777" w:rsidR="003C3C30" w:rsidRPr="004024B6" w:rsidRDefault="003C3C30" w:rsidP="003E350D">
            <w:pPr>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C7C20C3" w14:textId="77777777" w:rsidR="003C3C30" w:rsidRPr="004024B6" w:rsidRDefault="003C3C30" w:rsidP="003E350D">
            <w:pPr>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101CF4C" w14:textId="77777777" w:rsidR="003C3C30" w:rsidRPr="004024B6" w:rsidRDefault="003C3C30" w:rsidP="003E350D">
            <w:pPr>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D7A9D8E" w14:textId="77777777" w:rsidR="003C3C30" w:rsidRPr="004024B6" w:rsidRDefault="003C3C30" w:rsidP="003E350D">
            <w:pPr>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3FB2FAC" w14:textId="77777777" w:rsidR="003C3C30" w:rsidRPr="004024B6" w:rsidRDefault="003C3C30" w:rsidP="003E350D">
            <w:pPr>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2660A04B" w14:textId="77777777" w:rsidR="003C3C30" w:rsidRPr="004024B6" w:rsidRDefault="003C3C30" w:rsidP="003E350D">
            <w:pPr>
              <w:rPr>
                <w:color w:val="000000"/>
                <w:szCs w:val="28"/>
              </w:rPr>
            </w:pPr>
            <w:r w:rsidRPr="004024B6">
              <w:rPr>
                <w:color w:val="000000"/>
                <w:szCs w:val="28"/>
              </w:rPr>
              <w:t>0.000</w:t>
            </w:r>
          </w:p>
        </w:tc>
      </w:tr>
      <w:tr w:rsidR="003C3C30" w:rsidRPr="004024B6" w14:paraId="4B6E88D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C358FD0"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0DDB00B9" w14:textId="77777777" w:rsidR="003C3C30" w:rsidRPr="004024B6" w:rsidRDefault="003C3C30" w:rsidP="004024B6">
            <w:pPr>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25B76ABD" w14:textId="77777777" w:rsidR="003C3C30" w:rsidRPr="004024B6" w:rsidRDefault="003C3C30" w:rsidP="003E350D">
            <w:pPr>
              <w:rPr>
                <w:color w:val="000000"/>
                <w:szCs w:val="28"/>
              </w:rPr>
            </w:pPr>
            <w:r w:rsidRPr="004024B6">
              <w:rPr>
                <w:color w:val="000000"/>
                <w:szCs w:val="28"/>
              </w:rPr>
              <w:t>11.205</w:t>
            </w:r>
          </w:p>
        </w:tc>
        <w:tc>
          <w:tcPr>
            <w:tcW w:w="368" w:type="pct"/>
            <w:tcBorders>
              <w:top w:val="nil"/>
              <w:left w:val="nil"/>
              <w:bottom w:val="single" w:sz="4" w:space="0" w:color="auto"/>
              <w:right w:val="single" w:sz="4" w:space="0" w:color="auto"/>
            </w:tcBorders>
            <w:hideMark/>
          </w:tcPr>
          <w:p w14:paraId="08868A9D" w14:textId="77777777" w:rsidR="003C3C30" w:rsidRPr="004024B6" w:rsidRDefault="003C3C30" w:rsidP="003E350D">
            <w:pPr>
              <w:rPr>
                <w:color w:val="000000"/>
                <w:szCs w:val="28"/>
              </w:rPr>
            </w:pPr>
            <w:r w:rsidRPr="004024B6">
              <w:rPr>
                <w:color w:val="000000"/>
                <w:szCs w:val="28"/>
              </w:rPr>
              <w:t>11.205</w:t>
            </w:r>
          </w:p>
        </w:tc>
        <w:tc>
          <w:tcPr>
            <w:tcW w:w="368" w:type="pct"/>
            <w:tcBorders>
              <w:top w:val="nil"/>
              <w:left w:val="nil"/>
              <w:bottom w:val="single" w:sz="4" w:space="0" w:color="auto"/>
              <w:right w:val="single" w:sz="4" w:space="0" w:color="auto"/>
            </w:tcBorders>
            <w:hideMark/>
          </w:tcPr>
          <w:p w14:paraId="2C80541F" w14:textId="77777777" w:rsidR="003C3C30" w:rsidRPr="004024B6" w:rsidRDefault="003C3C30" w:rsidP="003E350D">
            <w:pPr>
              <w:rPr>
                <w:color w:val="000000"/>
                <w:szCs w:val="28"/>
              </w:rPr>
            </w:pPr>
            <w:r w:rsidRPr="004024B6">
              <w:rPr>
                <w:color w:val="000000"/>
                <w:szCs w:val="28"/>
              </w:rPr>
              <w:t>11.205</w:t>
            </w:r>
          </w:p>
        </w:tc>
        <w:tc>
          <w:tcPr>
            <w:tcW w:w="368" w:type="pct"/>
            <w:tcBorders>
              <w:top w:val="nil"/>
              <w:left w:val="nil"/>
              <w:bottom w:val="single" w:sz="4" w:space="0" w:color="auto"/>
              <w:right w:val="single" w:sz="4" w:space="0" w:color="auto"/>
            </w:tcBorders>
            <w:hideMark/>
          </w:tcPr>
          <w:p w14:paraId="5227EDBF" w14:textId="77777777" w:rsidR="003C3C30" w:rsidRPr="004024B6" w:rsidRDefault="003C3C30" w:rsidP="003E350D">
            <w:pPr>
              <w:rPr>
                <w:color w:val="000000"/>
                <w:szCs w:val="28"/>
              </w:rPr>
            </w:pPr>
            <w:r w:rsidRPr="004024B6">
              <w:rPr>
                <w:color w:val="000000"/>
                <w:szCs w:val="28"/>
              </w:rPr>
              <w:t>11.205</w:t>
            </w:r>
          </w:p>
        </w:tc>
        <w:tc>
          <w:tcPr>
            <w:tcW w:w="368" w:type="pct"/>
            <w:tcBorders>
              <w:top w:val="nil"/>
              <w:left w:val="nil"/>
              <w:bottom w:val="single" w:sz="4" w:space="0" w:color="auto"/>
              <w:right w:val="single" w:sz="4" w:space="0" w:color="auto"/>
            </w:tcBorders>
            <w:hideMark/>
          </w:tcPr>
          <w:p w14:paraId="60D892F9" w14:textId="77777777" w:rsidR="003C3C30" w:rsidRPr="004024B6" w:rsidRDefault="003C3C30" w:rsidP="003E350D">
            <w:pPr>
              <w:rPr>
                <w:color w:val="000000"/>
                <w:szCs w:val="28"/>
              </w:rPr>
            </w:pPr>
            <w:r w:rsidRPr="004024B6">
              <w:rPr>
                <w:color w:val="000000"/>
                <w:szCs w:val="28"/>
              </w:rPr>
              <w:t>11.205</w:t>
            </w:r>
          </w:p>
        </w:tc>
        <w:tc>
          <w:tcPr>
            <w:tcW w:w="368" w:type="pct"/>
            <w:tcBorders>
              <w:top w:val="nil"/>
              <w:left w:val="nil"/>
              <w:bottom w:val="single" w:sz="4" w:space="0" w:color="auto"/>
              <w:right w:val="single" w:sz="4" w:space="0" w:color="auto"/>
            </w:tcBorders>
            <w:hideMark/>
          </w:tcPr>
          <w:p w14:paraId="6F8B4B72" w14:textId="77777777" w:rsidR="003C3C30" w:rsidRPr="004024B6" w:rsidRDefault="003C3C30" w:rsidP="003E350D">
            <w:pPr>
              <w:rPr>
                <w:color w:val="000000"/>
                <w:szCs w:val="28"/>
              </w:rPr>
            </w:pPr>
            <w:r w:rsidRPr="004024B6">
              <w:rPr>
                <w:color w:val="000000"/>
                <w:szCs w:val="28"/>
              </w:rPr>
              <w:t>11.205</w:t>
            </w:r>
          </w:p>
        </w:tc>
        <w:tc>
          <w:tcPr>
            <w:tcW w:w="366" w:type="pct"/>
            <w:tcBorders>
              <w:top w:val="nil"/>
              <w:left w:val="nil"/>
              <w:bottom w:val="single" w:sz="4" w:space="0" w:color="auto"/>
              <w:right w:val="single" w:sz="4" w:space="0" w:color="auto"/>
            </w:tcBorders>
            <w:hideMark/>
          </w:tcPr>
          <w:p w14:paraId="4DDA5152" w14:textId="77777777" w:rsidR="003C3C30" w:rsidRPr="004024B6" w:rsidRDefault="003C3C30" w:rsidP="003E350D">
            <w:pPr>
              <w:rPr>
                <w:color w:val="000000"/>
                <w:szCs w:val="28"/>
              </w:rPr>
            </w:pPr>
            <w:r w:rsidRPr="004024B6">
              <w:rPr>
                <w:color w:val="000000"/>
                <w:szCs w:val="28"/>
              </w:rPr>
              <w:t>11.205</w:t>
            </w:r>
          </w:p>
        </w:tc>
      </w:tr>
      <w:tr w:rsidR="003C3C30" w:rsidRPr="004024B6" w14:paraId="5742F5F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A844F9C"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70EEF3A7" w14:textId="77777777" w:rsidR="003C3C30" w:rsidRPr="004024B6" w:rsidRDefault="003C3C30" w:rsidP="004024B6">
            <w:pPr>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1A0641A9" w14:textId="77777777" w:rsidR="003C3C30" w:rsidRPr="004024B6" w:rsidRDefault="003C3C30" w:rsidP="003E350D">
            <w:pPr>
              <w:rPr>
                <w:color w:val="000000"/>
                <w:szCs w:val="28"/>
              </w:rPr>
            </w:pPr>
            <w:r w:rsidRPr="004024B6">
              <w:rPr>
                <w:color w:val="000000"/>
                <w:szCs w:val="28"/>
              </w:rPr>
              <w:t>24.920</w:t>
            </w:r>
          </w:p>
        </w:tc>
        <w:tc>
          <w:tcPr>
            <w:tcW w:w="368" w:type="pct"/>
            <w:tcBorders>
              <w:top w:val="nil"/>
              <w:left w:val="nil"/>
              <w:bottom w:val="single" w:sz="4" w:space="0" w:color="auto"/>
              <w:right w:val="single" w:sz="4" w:space="0" w:color="auto"/>
            </w:tcBorders>
            <w:hideMark/>
          </w:tcPr>
          <w:p w14:paraId="7D11AAC3" w14:textId="77777777" w:rsidR="003C3C30" w:rsidRPr="004024B6" w:rsidRDefault="003C3C30" w:rsidP="003E350D">
            <w:pPr>
              <w:rPr>
                <w:color w:val="000000"/>
                <w:szCs w:val="28"/>
              </w:rPr>
            </w:pPr>
            <w:r w:rsidRPr="004024B6">
              <w:rPr>
                <w:color w:val="000000"/>
                <w:szCs w:val="28"/>
              </w:rPr>
              <w:t>24.920</w:t>
            </w:r>
          </w:p>
        </w:tc>
        <w:tc>
          <w:tcPr>
            <w:tcW w:w="368" w:type="pct"/>
            <w:tcBorders>
              <w:top w:val="nil"/>
              <w:left w:val="nil"/>
              <w:bottom w:val="single" w:sz="4" w:space="0" w:color="auto"/>
              <w:right w:val="single" w:sz="4" w:space="0" w:color="auto"/>
            </w:tcBorders>
            <w:hideMark/>
          </w:tcPr>
          <w:p w14:paraId="29D0E7CA" w14:textId="77777777" w:rsidR="003C3C30" w:rsidRPr="004024B6" w:rsidRDefault="003C3C30" w:rsidP="003E350D">
            <w:pPr>
              <w:rPr>
                <w:color w:val="000000"/>
                <w:szCs w:val="28"/>
              </w:rPr>
            </w:pPr>
            <w:r w:rsidRPr="004024B6">
              <w:rPr>
                <w:color w:val="000000"/>
                <w:szCs w:val="28"/>
              </w:rPr>
              <w:t>24.920</w:t>
            </w:r>
          </w:p>
        </w:tc>
        <w:tc>
          <w:tcPr>
            <w:tcW w:w="368" w:type="pct"/>
            <w:tcBorders>
              <w:top w:val="nil"/>
              <w:left w:val="nil"/>
              <w:bottom w:val="single" w:sz="4" w:space="0" w:color="auto"/>
              <w:right w:val="single" w:sz="4" w:space="0" w:color="auto"/>
            </w:tcBorders>
            <w:hideMark/>
          </w:tcPr>
          <w:p w14:paraId="4E58E80E" w14:textId="77777777" w:rsidR="003C3C30" w:rsidRPr="004024B6" w:rsidRDefault="003C3C30" w:rsidP="003E350D">
            <w:pPr>
              <w:rPr>
                <w:color w:val="000000"/>
                <w:szCs w:val="28"/>
              </w:rPr>
            </w:pPr>
            <w:r w:rsidRPr="004024B6">
              <w:rPr>
                <w:color w:val="000000"/>
                <w:szCs w:val="28"/>
              </w:rPr>
              <w:t>24.920</w:t>
            </w:r>
          </w:p>
        </w:tc>
        <w:tc>
          <w:tcPr>
            <w:tcW w:w="368" w:type="pct"/>
            <w:tcBorders>
              <w:top w:val="nil"/>
              <w:left w:val="nil"/>
              <w:bottom w:val="single" w:sz="4" w:space="0" w:color="auto"/>
              <w:right w:val="single" w:sz="4" w:space="0" w:color="auto"/>
            </w:tcBorders>
            <w:hideMark/>
          </w:tcPr>
          <w:p w14:paraId="43CB395A" w14:textId="77777777" w:rsidR="003C3C30" w:rsidRPr="004024B6" w:rsidRDefault="003C3C30" w:rsidP="003E350D">
            <w:pPr>
              <w:rPr>
                <w:color w:val="000000"/>
                <w:szCs w:val="28"/>
              </w:rPr>
            </w:pPr>
            <w:r w:rsidRPr="004024B6">
              <w:rPr>
                <w:color w:val="000000"/>
                <w:szCs w:val="28"/>
              </w:rPr>
              <w:t>24.920</w:t>
            </w:r>
          </w:p>
        </w:tc>
        <w:tc>
          <w:tcPr>
            <w:tcW w:w="368" w:type="pct"/>
            <w:tcBorders>
              <w:top w:val="nil"/>
              <w:left w:val="nil"/>
              <w:bottom w:val="single" w:sz="4" w:space="0" w:color="auto"/>
              <w:right w:val="single" w:sz="4" w:space="0" w:color="auto"/>
            </w:tcBorders>
            <w:hideMark/>
          </w:tcPr>
          <w:p w14:paraId="66640A7C" w14:textId="77777777" w:rsidR="003C3C30" w:rsidRPr="004024B6" w:rsidRDefault="003C3C30" w:rsidP="003E350D">
            <w:pPr>
              <w:rPr>
                <w:color w:val="000000"/>
                <w:szCs w:val="28"/>
              </w:rPr>
            </w:pPr>
            <w:r w:rsidRPr="004024B6">
              <w:rPr>
                <w:color w:val="000000"/>
                <w:szCs w:val="28"/>
              </w:rPr>
              <w:t>24.920</w:t>
            </w:r>
          </w:p>
        </w:tc>
        <w:tc>
          <w:tcPr>
            <w:tcW w:w="366" w:type="pct"/>
            <w:tcBorders>
              <w:top w:val="nil"/>
              <w:left w:val="nil"/>
              <w:bottom w:val="single" w:sz="4" w:space="0" w:color="auto"/>
              <w:right w:val="single" w:sz="4" w:space="0" w:color="auto"/>
            </w:tcBorders>
            <w:hideMark/>
          </w:tcPr>
          <w:p w14:paraId="26F31A41" w14:textId="77777777" w:rsidR="003C3C30" w:rsidRPr="004024B6" w:rsidRDefault="003C3C30" w:rsidP="003E350D">
            <w:pPr>
              <w:rPr>
                <w:color w:val="000000"/>
                <w:szCs w:val="28"/>
              </w:rPr>
            </w:pPr>
            <w:r w:rsidRPr="004024B6">
              <w:rPr>
                <w:color w:val="000000"/>
                <w:szCs w:val="28"/>
              </w:rPr>
              <w:t>24.920</w:t>
            </w:r>
          </w:p>
        </w:tc>
      </w:tr>
      <w:tr w:rsidR="003C3C30" w:rsidRPr="004024B6" w14:paraId="038CAE1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EE31A70"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297A1162" w14:textId="77777777" w:rsidR="003C3C30" w:rsidRPr="004024B6" w:rsidRDefault="003C3C30" w:rsidP="004024B6">
            <w:pPr>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4AF99625" w14:textId="77777777" w:rsidR="003C3C30" w:rsidRPr="004024B6" w:rsidRDefault="003C3C30" w:rsidP="003E350D">
            <w:pPr>
              <w:rPr>
                <w:color w:val="000000"/>
                <w:szCs w:val="28"/>
              </w:rPr>
            </w:pPr>
            <w:r w:rsidRPr="004024B6">
              <w:rPr>
                <w:color w:val="000000"/>
                <w:szCs w:val="28"/>
              </w:rPr>
              <w:t>11.885</w:t>
            </w:r>
          </w:p>
        </w:tc>
        <w:tc>
          <w:tcPr>
            <w:tcW w:w="368" w:type="pct"/>
            <w:tcBorders>
              <w:top w:val="nil"/>
              <w:left w:val="nil"/>
              <w:bottom w:val="single" w:sz="4" w:space="0" w:color="auto"/>
              <w:right w:val="single" w:sz="4" w:space="0" w:color="auto"/>
            </w:tcBorders>
            <w:hideMark/>
          </w:tcPr>
          <w:p w14:paraId="6401F676" w14:textId="77777777" w:rsidR="003C3C30" w:rsidRPr="004024B6" w:rsidRDefault="003C3C30" w:rsidP="003E350D">
            <w:pPr>
              <w:rPr>
                <w:color w:val="000000"/>
                <w:szCs w:val="28"/>
              </w:rPr>
            </w:pPr>
            <w:r w:rsidRPr="004024B6">
              <w:rPr>
                <w:color w:val="000000"/>
                <w:szCs w:val="28"/>
              </w:rPr>
              <w:t>11.885</w:t>
            </w:r>
          </w:p>
        </w:tc>
        <w:tc>
          <w:tcPr>
            <w:tcW w:w="368" w:type="pct"/>
            <w:tcBorders>
              <w:top w:val="nil"/>
              <w:left w:val="nil"/>
              <w:bottom w:val="single" w:sz="4" w:space="0" w:color="auto"/>
              <w:right w:val="single" w:sz="4" w:space="0" w:color="auto"/>
            </w:tcBorders>
            <w:hideMark/>
          </w:tcPr>
          <w:p w14:paraId="3A58F1B9" w14:textId="77777777" w:rsidR="003C3C30" w:rsidRPr="004024B6" w:rsidRDefault="003C3C30" w:rsidP="003E350D">
            <w:pPr>
              <w:rPr>
                <w:color w:val="000000"/>
                <w:szCs w:val="28"/>
              </w:rPr>
            </w:pPr>
            <w:r w:rsidRPr="004024B6">
              <w:rPr>
                <w:color w:val="000000"/>
                <w:szCs w:val="28"/>
              </w:rPr>
              <w:t>11.885</w:t>
            </w:r>
          </w:p>
        </w:tc>
        <w:tc>
          <w:tcPr>
            <w:tcW w:w="368" w:type="pct"/>
            <w:tcBorders>
              <w:top w:val="nil"/>
              <w:left w:val="nil"/>
              <w:bottom w:val="single" w:sz="4" w:space="0" w:color="auto"/>
              <w:right w:val="single" w:sz="4" w:space="0" w:color="auto"/>
            </w:tcBorders>
            <w:hideMark/>
          </w:tcPr>
          <w:p w14:paraId="013E0C6B" w14:textId="77777777" w:rsidR="003C3C30" w:rsidRPr="004024B6" w:rsidRDefault="003C3C30" w:rsidP="003E350D">
            <w:pPr>
              <w:rPr>
                <w:color w:val="000000"/>
                <w:szCs w:val="28"/>
              </w:rPr>
            </w:pPr>
            <w:r w:rsidRPr="004024B6">
              <w:rPr>
                <w:color w:val="000000"/>
                <w:szCs w:val="28"/>
              </w:rPr>
              <w:t>11.885</w:t>
            </w:r>
          </w:p>
        </w:tc>
        <w:tc>
          <w:tcPr>
            <w:tcW w:w="368" w:type="pct"/>
            <w:tcBorders>
              <w:top w:val="nil"/>
              <w:left w:val="nil"/>
              <w:bottom w:val="single" w:sz="4" w:space="0" w:color="auto"/>
              <w:right w:val="single" w:sz="4" w:space="0" w:color="auto"/>
            </w:tcBorders>
            <w:hideMark/>
          </w:tcPr>
          <w:p w14:paraId="446F1FEA" w14:textId="77777777" w:rsidR="003C3C30" w:rsidRPr="004024B6" w:rsidRDefault="003C3C30" w:rsidP="003E350D">
            <w:pPr>
              <w:rPr>
                <w:color w:val="000000"/>
                <w:szCs w:val="28"/>
              </w:rPr>
            </w:pPr>
            <w:r w:rsidRPr="004024B6">
              <w:rPr>
                <w:color w:val="000000"/>
                <w:szCs w:val="28"/>
              </w:rPr>
              <w:t>11.885</w:t>
            </w:r>
          </w:p>
        </w:tc>
        <w:tc>
          <w:tcPr>
            <w:tcW w:w="368" w:type="pct"/>
            <w:tcBorders>
              <w:top w:val="nil"/>
              <w:left w:val="nil"/>
              <w:bottom w:val="single" w:sz="4" w:space="0" w:color="auto"/>
              <w:right w:val="single" w:sz="4" w:space="0" w:color="auto"/>
            </w:tcBorders>
            <w:hideMark/>
          </w:tcPr>
          <w:p w14:paraId="762832F1" w14:textId="77777777" w:rsidR="003C3C30" w:rsidRPr="004024B6" w:rsidRDefault="003C3C30" w:rsidP="003E350D">
            <w:pPr>
              <w:rPr>
                <w:color w:val="000000"/>
                <w:szCs w:val="28"/>
              </w:rPr>
            </w:pPr>
            <w:r w:rsidRPr="004024B6">
              <w:rPr>
                <w:color w:val="000000"/>
                <w:szCs w:val="28"/>
              </w:rPr>
              <w:t>11.885</w:t>
            </w:r>
          </w:p>
        </w:tc>
        <w:tc>
          <w:tcPr>
            <w:tcW w:w="366" w:type="pct"/>
            <w:tcBorders>
              <w:top w:val="nil"/>
              <w:left w:val="nil"/>
              <w:bottom w:val="single" w:sz="4" w:space="0" w:color="auto"/>
              <w:right w:val="single" w:sz="4" w:space="0" w:color="auto"/>
            </w:tcBorders>
            <w:hideMark/>
          </w:tcPr>
          <w:p w14:paraId="7F37322C" w14:textId="77777777" w:rsidR="003C3C30" w:rsidRPr="004024B6" w:rsidRDefault="003C3C30" w:rsidP="003E350D">
            <w:pPr>
              <w:rPr>
                <w:color w:val="000000"/>
                <w:szCs w:val="28"/>
              </w:rPr>
            </w:pPr>
            <w:r w:rsidRPr="004024B6">
              <w:rPr>
                <w:color w:val="000000"/>
                <w:szCs w:val="28"/>
              </w:rPr>
              <w:t>11.885</w:t>
            </w:r>
          </w:p>
        </w:tc>
      </w:tr>
      <w:tr w:rsidR="003C3C30" w:rsidRPr="004024B6" w14:paraId="22AE2FB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7001FD8" w14:textId="77777777" w:rsidR="003C3C30" w:rsidRPr="004024B6" w:rsidRDefault="003C3C30" w:rsidP="004024B6">
            <w:pPr>
              <w:rPr>
                <w:color w:val="000000"/>
                <w:szCs w:val="28"/>
              </w:rPr>
            </w:pPr>
          </w:p>
        </w:tc>
        <w:tc>
          <w:tcPr>
            <w:tcW w:w="1575" w:type="pct"/>
            <w:tcBorders>
              <w:top w:val="nil"/>
              <w:left w:val="nil"/>
              <w:bottom w:val="single" w:sz="4" w:space="0" w:color="auto"/>
              <w:right w:val="single" w:sz="4" w:space="0" w:color="auto"/>
            </w:tcBorders>
            <w:vAlign w:val="center"/>
            <w:hideMark/>
          </w:tcPr>
          <w:p w14:paraId="6AD279BB" w14:textId="77777777" w:rsidR="003C3C30" w:rsidRPr="004024B6" w:rsidRDefault="003C3C30" w:rsidP="004024B6">
            <w:pPr>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2794FA17" w14:textId="77777777" w:rsidR="003C3C30" w:rsidRPr="004024B6" w:rsidRDefault="003C3C30" w:rsidP="003E350D">
            <w:pPr>
              <w:rPr>
                <w:color w:val="000000"/>
                <w:szCs w:val="28"/>
              </w:rPr>
            </w:pPr>
            <w:r w:rsidRPr="004024B6">
              <w:rPr>
                <w:color w:val="000000"/>
                <w:szCs w:val="28"/>
              </w:rPr>
              <w:t>79.233</w:t>
            </w:r>
          </w:p>
        </w:tc>
        <w:tc>
          <w:tcPr>
            <w:tcW w:w="368" w:type="pct"/>
            <w:tcBorders>
              <w:top w:val="nil"/>
              <w:left w:val="nil"/>
              <w:bottom w:val="single" w:sz="4" w:space="0" w:color="auto"/>
              <w:right w:val="single" w:sz="4" w:space="0" w:color="auto"/>
            </w:tcBorders>
            <w:hideMark/>
          </w:tcPr>
          <w:p w14:paraId="194B0146" w14:textId="77777777" w:rsidR="003C3C30" w:rsidRPr="004024B6" w:rsidRDefault="003C3C30" w:rsidP="003E350D">
            <w:pPr>
              <w:rPr>
                <w:color w:val="000000"/>
                <w:szCs w:val="28"/>
              </w:rPr>
            </w:pPr>
            <w:r w:rsidRPr="004024B6">
              <w:rPr>
                <w:color w:val="000000"/>
                <w:szCs w:val="28"/>
              </w:rPr>
              <w:t>79.233</w:t>
            </w:r>
          </w:p>
        </w:tc>
        <w:tc>
          <w:tcPr>
            <w:tcW w:w="368" w:type="pct"/>
            <w:tcBorders>
              <w:top w:val="nil"/>
              <w:left w:val="nil"/>
              <w:bottom w:val="single" w:sz="4" w:space="0" w:color="auto"/>
              <w:right w:val="single" w:sz="4" w:space="0" w:color="auto"/>
            </w:tcBorders>
            <w:hideMark/>
          </w:tcPr>
          <w:p w14:paraId="6D7CA7C1" w14:textId="77777777" w:rsidR="003C3C30" w:rsidRPr="004024B6" w:rsidRDefault="003C3C30" w:rsidP="003E350D">
            <w:pPr>
              <w:rPr>
                <w:color w:val="000000"/>
                <w:szCs w:val="28"/>
              </w:rPr>
            </w:pPr>
            <w:r w:rsidRPr="004024B6">
              <w:rPr>
                <w:color w:val="000000"/>
                <w:szCs w:val="28"/>
              </w:rPr>
              <w:t>79.233</w:t>
            </w:r>
          </w:p>
        </w:tc>
        <w:tc>
          <w:tcPr>
            <w:tcW w:w="368" w:type="pct"/>
            <w:tcBorders>
              <w:top w:val="nil"/>
              <w:left w:val="nil"/>
              <w:bottom w:val="single" w:sz="4" w:space="0" w:color="auto"/>
              <w:right w:val="single" w:sz="4" w:space="0" w:color="auto"/>
            </w:tcBorders>
            <w:hideMark/>
          </w:tcPr>
          <w:p w14:paraId="623C8255" w14:textId="77777777" w:rsidR="003C3C30" w:rsidRPr="004024B6" w:rsidRDefault="003C3C30" w:rsidP="003E350D">
            <w:pPr>
              <w:rPr>
                <w:color w:val="000000"/>
                <w:szCs w:val="28"/>
              </w:rPr>
            </w:pPr>
            <w:r w:rsidRPr="004024B6">
              <w:rPr>
                <w:color w:val="000000"/>
                <w:szCs w:val="28"/>
              </w:rPr>
              <w:t>79.233</w:t>
            </w:r>
          </w:p>
        </w:tc>
        <w:tc>
          <w:tcPr>
            <w:tcW w:w="368" w:type="pct"/>
            <w:tcBorders>
              <w:top w:val="nil"/>
              <w:left w:val="nil"/>
              <w:bottom w:val="single" w:sz="4" w:space="0" w:color="auto"/>
              <w:right w:val="single" w:sz="4" w:space="0" w:color="auto"/>
            </w:tcBorders>
            <w:hideMark/>
          </w:tcPr>
          <w:p w14:paraId="4660F462" w14:textId="77777777" w:rsidR="003C3C30" w:rsidRPr="004024B6" w:rsidRDefault="003C3C30" w:rsidP="003E350D">
            <w:pPr>
              <w:rPr>
                <w:color w:val="000000"/>
                <w:szCs w:val="28"/>
              </w:rPr>
            </w:pPr>
            <w:r w:rsidRPr="004024B6">
              <w:rPr>
                <w:color w:val="000000"/>
                <w:szCs w:val="28"/>
              </w:rPr>
              <w:t>79.233</w:t>
            </w:r>
          </w:p>
        </w:tc>
        <w:tc>
          <w:tcPr>
            <w:tcW w:w="368" w:type="pct"/>
            <w:tcBorders>
              <w:top w:val="nil"/>
              <w:left w:val="nil"/>
              <w:bottom w:val="single" w:sz="4" w:space="0" w:color="auto"/>
              <w:right w:val="single" w:sz="4" w:space="0" w:color="auto"/>
            </w:tcBorders>
            <w:hideMark/>
          </w:tcPr>
          <w:p w14:paraId="108C36F6" w14:textId="77777777" w:rsidR="003C3C30" w:rsidRPr="004024B6" w:rsidRDefault="003C3C30" w:rsidP="003E350D">
            <w:pPr>
              <w:rPr>
                <w:color w:val="000000"/>
                <w:szCs w:val="28"/>
              </w:rPr>
            </w:pPr>
            <w:r w:rsidRPr="004024B6">
              <w:rPr>
                <w:color w:val="000000"/>
                <w:szCs w:val="28"/>
              </w:rPr>
              <w:t>79.233</w:t>
            </w:r>
          </w:p>
        </w:tc>
        <w:tc>
          <w:tcPr>
            <w:tcW w:w="366" w:type="pct"/>
            <w:tcBorders>
              <w:top w:val="nil"/>
              <w:left w:val="nil"/>
              <w:bottom w:val="single" w:sz="4" w:space="0" w:color="auto"/>
              <w:right w:val="single" w:sz="4" w:space="0" w:color="auto"/>
            </w:tcBorders>
            <w:hideMark/>
          </w:tcPr>
          <w:p w14:paraId="6E25294C" w14:textId="77777777" w:rsidR="003C3C30" w:rsidRPr="004024B6" w:rsidRDefault="003C3C30" w:rsidP="003E350D">
            <w:pPr>
              <w:rPr>
                <w:color w:val="000000"/>
                <w:szCs w:val="28"/>
              </w:rPr>
            </w:pPr>
            <w:r w:rsidRPr="004024B6">
              <w:rPr>
                <w:color w:val="000000"/>
                <w:szCs w:val="28"/>
              </w:rPr>
              <w:t>79.233</w:t>
            </w:r>
          </w:p>
        </w:tc>
      </w:tr>
      <w:tr w:rsidR="003C3C30" w:rsidRPr="004024B6" w14:paraId="248B1F18"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0F693090" w14:textId="77777777" w:rsidR="003C3C30" w:rsidRPr="004024B6" w:rsidRDefault="003C3C30" w:rsidP="004024B6">
            <w:pPr>
              <w:outlineLvl w:val="1"/>
              <w:rPr>
                <w:color w:val="000000"/>
                <w:szCs w:val="28"/>
              </w:rPr>
            </w:pPr>
            <w:r w:rsidRPr="004024B6">
              <w:rPr>
                <w:color w:val="000000"/>
                <w:szCs w:val="28"/>
              </w:rPr>
              <w:t>Котельная "Школа-Интернат", г. Катав-Ивановск, ул. Красноуральская, 33</w:t>
            </w:r>
          </w:p>
        </w:tc>
        <w:tc>
          <w:tcPr>
            <w:tcW w:w="1575" w:type="pct"/>
            <w:tcBorders>
              <w:top w:val="nil"/>
              <w:left w:val="nil"/>
              <w:bottom w:val="single" w:sz="4" w:space="0" w:color="auto"/>
              <w:right w:val="single" w:sz="4" w:space="0" w:color="auto"/>
            </w:tcBorders>
            <w:vAlign w:val="center"/>
            <w:hideMark/>
          </w:tcPr>
          <w:p w14:paraId="5178B6D0" w14:textId="77777777" w:rsidR="003C3C30" w:rsidRPr="004024B6" w:rsidRDefault="003C3C30" w:rsidP="004024B6">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1F0A33BD" w14:textId="77777777" w:rsidR="003C3C30" w:rsidRPr="004024B6" w:rsidRDefault="003C3C30" w:rsidP="003E350D">
            <w:pPr>
              <w:outlineLvl w:val="1"/>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656F9BE5" w14:textId="77777777" w:rsidR="003C3C30" w:rsidRPr="004024B6" w:rsidRDefault="003C3C30" w:rsidP="003E350D">
            <w:pPr>
              <w:outlineLvl w:val="1"/>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05BC8FEA" w14:textId="77777777" w:rsidR="003C3C30" w:rsidRPr="004024B6" w:rsidRDefault="003C3C30" w:rsidP="003E350D">
            <w:pPr>
              <w:outlineLvl w:val="1"/>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2DE9B0D1" w14:textId="77777777" w:rsidR="003C3C30" w:rsidRPr="004024B6" w:rsidRDefault="003C3C30" w:rsidP="003E350D">
            <w:pPr>
              <w:outlineLvl w:val="1"/>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79310D3A" w14:textId="77777777" w:rsidR="003C3C30" w:rsidRPr="004024B6" w:rsidRDefault="003C3C30" w:rsidP="003E350D">
            <w:pPr>
              <w:outlineLvl w:val="1"/>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69D558F6" w14:textId="77777777" w:rsidR="003C3C30" w:rsidRPr="004024B6" w:rsidRDefault="003C3C30" w:rsidP="003E350D">
            <w:pPr>
              <w:outlineLvl w:val="1"/>
              <w:rPr>
                <w:color w:val="000000"/>
                <w:szCs w:val="28"/>
              </w:rPr>
            </w:pPr>
            <w:r w:rsidRPr="004024B6">
              <w:rPr>
                <w:color w:val="000000"/>
                <w:szCs w:val="28"/>
              </w:rPr>
              <w:t>0.500</w:t>
            </w:r>
          </w:p>
        </w:tc>
        <w:tc>
          <w:tcPr>
            <w:tcW w:w="366" w:type="pct"/>
            <w:tcBorders>
              <w:top w:val="nil"/>
              <w:left w:val="nil"/>
              <w:bottom w:val="single" w:sz="4" w:space="0" w:color="auto"/>
              <w:right w:val="single" w:sz="4" w:space="0" w:color="auto"/>
            </w:tcBorders>
            <w:hideMark/>
          </w:tcPr>
          <w:p w14:paraId="38C2CEFA" w14:textId="77777777" w:rsidR="003C3C30" w:rsidRPr="004024B6" w:rsidRDefault="003C3C30" w:rsidP="003E350D">
            <w:pPr>
              <w:outlineLvl w:val="1"/>
              <w:rPr>
                <w:color w:val="000000"/>
                <w:szCs w:val="28"/>
              </w:rPr>
            </w:pPr>
            <w:r w:rsidRPr="004024B6">
              <w:rPr>
                <w:color w:val="000000"/>
                <w:szCs w:val="28"/>
              </w:rPr>
              <w:t>0.500</w:t>
            </w:r>
          </w:p>
        </w:tc>
      </w:tr>
      <w:tr w:rsidR="003C3C30" w:rsidRPr="004024B6" w14:paraId="79EF6FF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834A022"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5EFE59B" w14:textId="77777777" w:rsidR="003C3C30" w:rsidRPr="004024B6" w:rsidRDefault="003C3C30" w:rsidP="004024B6">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3F48606C" w14:textId="0352844B"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56A7E567" w14:textId="0A5AC382"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021875EA" w14:textId="3B0EEC19"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7F704F25" w14:textId="619F8D1C"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1299470B" w14:textId="35280039"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1D471A22" w14:textId="2E046032" w:rsidR="003C3C30" w:rsidRPr="004024B6" w:rsidRDefault="003C3C30" w:rsidP="003E350D">
            <w:pPr>
              <w:outlineLvl w:val="1"/>
              <w:rPr>
                <w:color w:val="000000"/>
                <w:szCs w:val="28"/>
              </w:rPr>
            </w:pPr>
            <w:r w:rsidRPr="00E237A1">
              <w:rPr>
                <w:color w:val="000000"/>
                <w:szCs w:val="28"/>
              </w:rPr>
              <w:t>нд</w:t>
            </w:r>
          </w:p>
        </w:tc>
        <w:tc>
          <w:tcPr>
            <w:tcW w:w="366" w:type="pct"/>
            <w:tcBorders>
              <w:top w:val="nil"/>
              <w:left w:val="nil"/>
              <w:bottom w:val="single" w:sz="4" w:space="0" w:color="auto"/>
              <w:right w:val="single" w:sz="4" w:space="0" w:color="auto"/>
            </w:tcBorders>
            <w:hideMark/>
          </w:tcPr>
          <w:p w14:paraId="4BC2597A" w14:textId="3C842070" w:rsidR="003C3C30" w:rsidRPr="004024B6" w:rsidRDefault="003C3C30" w:rsidP="003E350D">
            <w:pPr>
              <w:outlineLvl w:val="1"/>
              <w:rPr>
                <w:color w:val="000000"/>
                <w:szCs w:val="28"/>
              </w:rPr>
            </w:pPr>
            <w:r w:rsidRPr="00E237A1">
              <w:rPr>
                <w:color w:val="000000"/>
                <w:szCs w:val="28"/>
              </w:rPr>
              <w:t>нд</w:t>
            </w:r>
          </w:p>
        </w:tc>
      </w:tr>
      <w:tr w:rsidR="003C3C30" w:rsidRPr="004024B6" w14:paraId="05D72D9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1A73DFB"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801ABB6" w14:textId="77777777" w:rsidR="003C3C30" w:rsidRPr="004024B6" w:rsidRDefault="003C3C30" w:rsidP="004024B6">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332543C1" w14:textId="061F8336"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37A50666" w14:textId="5E22CDD6"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50F3553D" w14:textId="59EF1F1E"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2219EB5D" w14:textId="204DA8C2"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57671F55" w14:textId="6429D4E4"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2A29E3D6" w14:textId="70636BF8" w:rsidR="003C3C30" w:rsidRPr="004024B6" w:rsidRDefault="003C3C30" w:rsidP="003E350D">
            <w:pPr>
              <w:outlineLvl w:val="1"/>
              <w:rPr>
                <w:color w:val="000000"/>
                <w:szCs w:val="28"/>
              </w:rPr>
            </w:pPr>
            <w:r w:rsidRPr="00E237A1">
              <w:rPr>
                <w:color w:val="000000"/>
                <w:szCs w:val="28"/>
              </w:rPr>
              <w:t>нд</w:t>
            </w:r>
          </w:p>
        </w:tc>
        <w:tc>
          <w:tcPr>
            <w:tcW w:w="366" w:type="pct"/>
            <w:tcBorders>
              <w:top w:val="nil"/>
              <w:left w:val="nil"/>
              <w:bottom w:val="single" w:sz="4" w:space="0" w:color="auto"/>
              <w:right w:val="single" w:sz="4" w:space="0" w:color="auto"/>
            </w:tcBorders>
            <w:hideMark/>
          </w:tcPr>
          <w:p w14:paraId="2416480F" w14:textId="47378A48" w:rsidR="003C3C30" w:rsidRPr="004024B6" w:rsidRDefault="003C3C30" w:rsidP="003E350D">
            <w:pPr>
              <w:outlineLvl w:val="1"/>
              <w:rPr>
                <w:color w:val="000000"/>
                <w:szCs w:val="28"/>
              </w:rPr>
            </w:pPr>
            <w:r w:rsidRPr="00E237A1">
              <w:rPr>
                <w:color w:val="000000"/>
                <w:szCs w:val="28"/>
              </w:rPr>
              <w:t>нд</w:t>
            </w:r>
          </w:p>
        </w:tc>
      </w:tr>
      <w:tr w:rsidR="003C3C30" w:rsidRPr="004024B6" w14:paraId="6BF825D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AFC8792"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4E9A8BB" w14:textId="77777777" w:rsidR="003C3C30" w:rsidRPr="004024B6" w:rsidRDefault="003C3C30" w:rsidP="004024B6">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02FAECB9" w14:textId="54E7BEE7"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6F582010" w14:textId="33FF6E6C"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22D3021F" w14:textId="4CDD5FAD"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140536DB" w14:textId="3A17F339"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27163000" w14:textId="2A05C496" w:rsidR="003C3C30" w:rsidRPr="004024B6" w:rsidRDefault="003C3C30" w:rsidP="003E350D">
            <w:pPr>
              <w:outlineLvl w:val="1"/>
              <w:rPr>
                <w:color w:val="000000"/>
                <w:szCs w:val="28"/>
              </w:rPr>
            </w:pPr>
            <w:r w:rsidRPr="00E237A1">
              <w:rPr>
                <w:color w:val="000000"/>
                <w:szCs w:val="28"/>
              </w:rPr>
              <w:t>нд</w:t>
            </w:r>
          </w:p>
        </w:tc>
        <w:tc>
          <w:tcPr>
            <w:tcW w:w="368" w:type="pct"/>
            <w:tcBorders>
              <w:top w:val="nil"/>
              <w:left w:val="nil"/>
              <w:bottom w:val="single" w:sz="4" w:space="0" w:color="auto"/>
              <w:right w:val="single" w:sz="4" w:space="0" w:color="auto"/>
            </w:tcBorders>
            <w:hideMark/>
          </w:tcPr>
          <w:p w14:paraId="193C2B92" w14:textId="62FB2FA3" w:rsidR="003C3C30" w:rsidRPr="004024B6" w:rsidRDefault="003C3C30" w:rsidP="003E350D">
            <w:pPr>
              <w:outlineLvl w:val="1"/>
              <w:rPr>
                <w:color w:val="000000"/>
                <w:szCs w:val="28"/>
              </w:rPr>
            </w:pPr>
            <w:r w:rsidRPr="00E237A1">
              <w:rPr>
                <w:color w:val="000000"/>
                <w:szCs w:val="28"/>
              </w:rPr>
              <w:t>нд</w:t>
            </w:r>
          </w:p>
        </w:tc>
        <w:tc>
          <w:tcPr>
            <w:tcW w:w="366" w:type="pct"/>
            <w:tcBorders>
              <w:top w:val="nil"/>
              <w:left w:val="nil"/>
              <w:bottom w:val="single" w:sz="4" w:space="0" w:color="auto"/>
              <w:right w:val="single" w:sz="4" w:space="0" w:color="auto"/>
            </w:tcBorders>
            <w:hideMark/>
          </w:tcPr>
          <w:p w14:paraId="34604307" w14:textId="53C3D87A" w:rsidR="003C3C30" w:rsidRPr="004024B6" w:rsidRDefault="003C3C30" w:rsidP="003E350D">
            <w:pPr>
              <w:outlineLvl w:val="1"/>
              <w:rPr>
                <w:color w:val="000000"/>
                <w:szCs w:val="28"/>
              </w:rPr>
            </w:pPr>
            <w:r w:rsidRPr="00E237A1">
              <w:rPr>
                <w:color w:val="000000"/>
                <w:szCs w:val="28"/>
              </w:rPr>
              <w:t>нд</w:t>
            </w:r>
          </w:p>
        </w:tc>
      </w:tr>
      <w:tr w:rsidR="003C3C30" w:rsidRPr="004024B6" w14:paraId="24800C33"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9D112E2"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4CE3726" w14:textId="77777777" w:rsidR="003C3C30" w:rsidRPr="004024B6" w:rsidRDefault="003C3C30" w:rsidP="004024B6">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06269ED9" w14:textId="77777777" w:rsidR="003C3C30" w:rsidRPr="004024B6" w:rsidRDefault="003C3C30" w:rsidP="003E350D">
            <w:pPr>
              <w:outlineLvl w:val="1"/>
              <w:rPr>
                <w:color w:val="000000"/>
                <w:szCs w:val="28"/>
              </w:rPr>
            </w:pPr>
            <w:r w:rsidRPr="004024B6">
              <w:rPr>
                <w:color w:val="000000"/>
                <w:szCs w:val="28"/>
              </w:rPr>
              <w:t>0.214</w:t>
            </w:r>
          </w:p>
        </w:tc>
        <w:tc>
          <w:tcPr>
            <w:tcW w:w="368" w:type="pct"/>
            <w:tcBorders>
              <w:top w:val="nil"/>
              <w:left w:val="nil"/>
              <w:bottom w:val="single" w:sz="4" w:space="0" w:color="auto"/>
              <w:right w:val="single" w:sz="4" w:space="0" w:color="auto"/>
            </w:tcBorders>
            <w:hideMark/>
          </w:tcPr>
          <w:p w14:paraId="12A8AFD8" w14:textId="77777777" w:rsidR="003C3C30" w:rsidRPr="004024B6" w:rsidRDefault="003C3C30" w:rsidP="003E350D">
            <w:pPr>
              <w:outlineLvl w:val="1"/>
              <w:rPr>
                <w:color w:val="000000"/>
                <w:szCs w:val="28"/>
              </w:rPr>
            </w:pPr>
            <w:r w:rsidRPr="004024B6">
              <w:rPr>
                <w:color w:val="000000"/>
                <w:szCs w:val="28"/>
              </w:rPr>
              <w:t>0.214</w:t>
            </w:r>
          </w:p>
        </w:tc>
        <w:tc>
          <w:tcPr>
            <w:tcW w:w="368" w:type="pct"/>
            <w:tcBorders>
              <w:top w:val="nil"/>
              <w:left w:val="nil"/>
              <w:bottom w:val="single" w:sz="4" w:space="0" w:color="auto"/>
              <w:right w:val="single" w:sz="4" w:space="0" w:color="auto"/>
            </w:tcBorders>
            <w:hideMark/>
          </w:tcPr>
          <w:p w14:paraId="6C6EB01B" w14:textId="77777777" w:rsidR="003C3C30" w:rsidRPr="004024B6" w:rsidRDefault="003C3C30" w:rsidP="003E350D">
            <w:pPr>
              <w:outlineLvl w:val="1"/>
              <w:rPr>
                <w:color w:val="000000"/>
                <w:szCs w:val="28"/>
              </w:rPr>
            </w:pPr>
            <w:r w:rsidRPr="004024B6">
              <w:rPr>
                <w:color w:val="000000"/>
                <w:szCs w:val="28"/>
              </w:rPr>
              <w:t>0.214</w:t>
            </w:r>
          </w:p>
        </w:tc>
        <w:tc>
          <w:tcPr>
            <w:tcW w:w="368" w:type="pct"/>
            <w:tcBorders>
              <w:top w:val="nil"/>
              <w:left w:val="nil"/>
              <w:bottom w:val="single" w:sz="4" w:space="0" w:color="auto"/>
              <w:right w:val="single" w:sz="4" w:space="0" w:color="auto"/>
            </w:tcBorders>
            <w:hideMark/>
          </w:tcPr>
          <w:p w14:paraId="6D66F650" w14:textId="77777777" w:rsidR="003C3C30" w:rsidRPr="004024B6" w:rsidRDefault="003C3C30" w:rsidP="003E350D">
            <w:pPr>
              <w:outlineLvl w:val="1"/>
              <w:rPr>
                <w:color w:val="000000"/>
                <w:szCs w:val="28"/>
              </w:rPr>
            </w:pPr>
            <w:r w:rsidRPr="004024B6">
              <w:rPr>
                <w:color w:val="000000"/>
                <w:szCs w:val="28"/>
              </w:rPr>
              <w:t>0.214</w:t>
            </w:r>
          </w:p>
        </w:tc>
        <w:tc>
          <w:tcPr>
            <w:tcW w:w="368" w:type="pct"/>
            <w:tcBorders>
              <w:top w:val="nil"/>
              <w:left w:val="nil"/>
              <w:bottom w:val="single" w:sz="4" w:space="0" w:color="auto"/>
              <w:right w:val="single" w:sz="4" w:space="0" w:color="auto"/>
            </w:tcBorders>
            <w:hideMark/>
          </w:tcPr>
          <w:p w14:paraId="22045AAB" w14:textId="77777777" w:rsidR="003C3C30" w:rsidRPr="004024B6" w:rsidRDefault="003C3C30" w:rsidP="003E350D">
            <w:pPr>
              <w:outlineLvl w:val="1"/>
              <w:rPr>
                <w:color w:val="000000"/>
                <w:szCs w:val="28"/>
              </w:rPr>
            </w:pPr>
            <w:r w:rsidRPr="004024B6">
              <w:rPr>
                <w:color w:val="000000"/>
                <w:szCs w:val="28"/>
              </w:rPr>
              <w:t>0.214</w:t>
            </w:r>
          </w:p>
        </w:tc>
        <w:tc>
          <w:tcPr>
            <w:tcW w:w="368" w:type="pct"/>
            <w:tcBorders>
              <w:top w:val="nil"/>
              <w:left w:val="nil"/>
              <w:bottom w:val="single" w:sz="4" w:space="0" w:color="auto"/>
              <w:right w:val="single" w:sz="4" w:space="0" w:color="auto"/>
            </w:tcBorders>
            <w:hideMark/>
          </w:tcPr>
          <w:p w14:paraId="1C17127D" w14:textId="77777777" w:rsidR="003C3C30" w:rsidRPr="004024B6" w:rsidRDefault="003C3C30" w:rsidP="003E350D">
            <w:pPr>
              <w:outlineLvl w:val="1"/>
              <w:rPr>
                <w:color w:val="000000"/>
                <w:szCs w:val="28"/>
              </w:rPr>
            </w:pPr>
            <w:r w:rsidRPr="004024B6">
              <w:rPr>
                <w:color w:val="000000"/>
                <w:szCs w:val="28"/>
              </w:rPr>
              <w:t>0.214</w:t>
            </w:r>
          </w:p>
        </w:tc>
        <w:tc>
          <w:tcPr>
            <w:tcW w:w="366" w:type="pct"/>
            <w:tcBorders>
              <w:top w:val="nil"/>
              <w:left w:val="nil"/>
              <w:bottom w:val="single" w:sz="4" w:space="0" w:color="auto"/>
              <w:right w:val="single" w:sz="4" w:space="0" w:color="auto"/>
            </w:tcBorders>
            <w:hideMark/>
          </w:tcPr>
          <w:p w14:paraId="3C2CFA03" w14:textId="77777777" w:rsidR="003C3C30" w:rsidRPr="004024B6" w:rsidRDefault="003C3C30" w:rsidP="003E350D">
            <w:pPr>
              <w:outlineLvl w:val="1"/>
              <w:rPr>
                <w:color w:val="000000"/>
                <w:szCs w:val="28"/>
              </w:rPr>
            </w:pPr>
            <w:r w:rsidRPr="004024B6">
              <w:rPr>
                <w:color w:val="000000"/>
                <w:szCs w:val="28"/>
              </w:rPr>
              <w:t>0.214</w:t>
            </w:r>
          </w:p>
        </w:tc>
      </w:tr>
      <w:tr w:rsidR="003C3C30" w:rsidRPr="004024B6" w14:paraId="2D03491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F60C276"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E112314" w14:textId="77777777" w:rsidR="003C3C30" w:rsidRPr="004024B6" w:rsidRDefault="003C3C30" w:rsidP="004024B6">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127B738F"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250CFEC1"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7E9608BA"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5CD9C6DF"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29AF4A3B"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44BF7E84" w14:textId="77777777" w:rsidR="003C3C30" w:rsidRPr="004024B6" w:rsidRDefault="003C3C30" w:rsidP="003E350D">
            <w:pPr>
              <w:outlineLvl w:val="1"/>
              <w:rPr>
                <w:color w:val="000000"/>
                <w:szCs w:val="28"/>
              </w:rPr>
            </w:pPr>
            <w:r w:rsidRPr="004024B6">
              <w:rPr>
                <w:color w:val="000000"/>
                <w:szCs w:val="28"/>
              </w:rPr>
              <w:t>0.071</w:t>
            </w:r>
          </w:p>
        </w:tc>
        <w:tc>
          <w:tcPr>
            <w:tcW w:w="366" w:type="pct"/>
            <w:tcBorders>
              <w:top w:val="nil"/>
              <w:left w:val="nil"/>
              <w:bottom w:val="single" w:sz="4" w:space="0" w:color="auto"/>
              <w:right w:val="single" w:sz="4" w:space="0" w:color="auto"/>
            </w:tcBorders>
            <w:hideMark/>
          </w:tcPr>
          <w:p w14:paraId="016579EE" w14:textId="77777777" w:rsidR="003C3C30" w:rsidRPr="004024B6" w:rsidRDefault="003C3C30" w:rsidP="003E350D">
            <w:pPr>
              <w:outlineLvl w:val="1"/>
              <w:rPr>
                <w:color w:val="000000"/>
                <w:szCs w:val="28"/>
              </w:rPr>
            </w:pPr>
            <w:r w:rsidRPr="004024B6">
              <w:rPr>
                <w:color w:val="000000"/>
                <w:szCs w:val="28"/>
              </w:rPr>
              <w:t>0.071</w:t>
            </w:r>
          </w:p>
        </w:tc>
      </w:tr>
      <w:tr w:rsidR="003C3C30" w:rsidRPr="004024B6" w14:paraId="3B2F33E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21903CD"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4B3B723" w14:textId="77777777" w:rsidR="003C3C30" w:rsidRPr="004024B6" w:rsidRDefault="003C3C30" w:rsidP="004024B6">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3D858BE9"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47554D73"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2E890C85"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5AB218B1"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7D6A17FD"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6A272F02" w14:textId="77777777" w:rsidR="003C3C30" w:rsidRPr="004024B6" w:rsidRDefault="003C3C30" w:rsidP="003E350D">
            <w:pPr>
              <w:outlineLvl w:val="1"/>
              <w:rPr>
                <w:color w:val="000000"/>
                <w:szCs w:val="28"/>
              </w:rPr>
            </w:pPr>
            <w:r w:rsidRPr="004024B6">
              <w:rPr>
                <w:color w:val="000000"/>
                <w:szCs w:val="28"/>
              </w:rPr>
              <w:t>0.071</w:t>
            </w:r>
          </w:p>
        </w:tc>
        <w:tc>
          <w:tcPr>
            <w:tcW w:w="366" w:type="pct"/>
            <w:tcBorders>
              <w:top w:val="nil"/>
              <w:left w:val="nil"/>
              <w:bottom w:val="single" w:sz="4" w:space="0" w:color="auto"/>
              <w:right w:val="single" w:sz="4" w:space="0" w:color="auto"/>
            </w:tcBorders>
            <w:hideMark/>
          </w:tcPr>
          <w:p w14:paraId="7C43415B" w14:textId="77777777" w:rsidR="003C3C30" w:rsidRPr="004024B6" w:rsidRDefault="003C3C30" w:rsidP="003E350D">
            <w:pPr>
              <w:outlineLvl w:val="1"/>
              <w:rPr>
                <w:color w:val="000000"/>
                <w:szCs w:val="28"/>
              </w:rPr>
            </w:pPr>
            <w:r w:rsidRPr="004024B6">
              <w:rPr>
                <w:color w:val="000000"/>
                <w:szCs w:val="28"/>
              </w:rPr>
              <w:t>0.071</w:t>
            </w:r>
          </w:p>
        </w:tc>
      </w:tr>
      <w:tr w:rsidR="003C3C30" w:rsidRPr="004024B6" w14:paraId="14041AA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CE6D181"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DFFF842" w14:textId="77777777" w:rsidR="003C3C30" w:rsidRPr="004024B6" w:rsidRDefault="003C3C30" w:rsidP="004024B6">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3FE3F73C" w14:textId="77777777" w:rsidR="003C3C30" w:rsidRPr="004024B6" w:rsidRDefault="003C3C30" w:rsidP="003E350D">
            <w:pPr>
              <w:outlineLvl w:val="1"/>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27908AEC"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F2E363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AE26B1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B342C0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B8AB381"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73155252"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49195760"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C7F9D6F"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6C79593" w14:textId="77777777" w:rsidR="003C3C30" w:rsidRPr="004024B6" w:rsidRDefault="003C3C30" w:rsidP="004024B6">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71C1F1C1" w14:textId="77777777" w:rsidR="003C3C30" w:rsidRPr="004024B6" w:rsidRDefault="003C3C30" w:rsidP="003E350D">
            <w:pPr>
              <w:outlineLvl w:val="1"/>
              <w:rPr>
                <w:color w:val="000000"/>
                <w:szCs w:val="28"/>
              </w:rPr>
            </w:pPr>
            <w:r w:rsidRPr="004024B6">
              <w:rPr>
                <w:color w:val="000000"/>
                <w:szCs w:val="28"/>
              </w:rPr>
              <w:t>1.013</w:t>
            </w:r>
          </w:p>
        </w:tc>
        <w:tc>
          <w:tcPr>
            <w:tcW w:w="368" w:type="pct"/>
            <w:tcBorders>
              <w:top w:val="nil"/>
              <w:left w:val="nil"/>
              <w:bottom w:val="single" w:sz="4" w:space="0" w:color="auto"/>
              <w:right w:val="single" w:sz="4" w:space="0" w:color="auto"/>
            </w:tcBorders>
            <w:hideMark/>
          </w:tcPr>
          <w:p w14:paraId="386472A6" w14:textId="77777777" w:rsidR="003C3C30" w:rsidRPr="004024B6" w:rsidRDefault="003C3C30" w:rsidP="003E350D">
            <w:pPr>
              <w:outlineLvl w:val="1"/>
              <w:rPr>
                <w:color w:val="000000"/>
                <w:szCs w:val="28"/>
              </w:rPr>
            </w:pPr>
            <w:r w:rsidRPr="004024B6">
              <w:rPr>
                <w:color w:val="000000"/>
                <w:szCs w:val="28"/>
              </w:rPr>
              <w:t>1.013</w:t>
            </w:r>
          </w:p>
        </w:tc>
        <w:tc>
          <w:tcPr>
            <w:tcW w:w="368" w:type="pct"/>
            <w:tcBorders>
              <w:top w:val="nil"/>
              <w:left w:val="nil"/>
              <w:bottom w:val="single" w:sz="4" w:space="0" w:color="auto"/>
              <w:right w:val="single" w:sz="4" w:space="0" w:color="auto"/>
            </w:tcBorders>
            <w:hideMark/>
          </w:tcPr>
          <w:p w14:paraId="008F15C3" w14:textId="77777777" w:rsidR="003C3C30" w:rsidRPr="004024B6" w:rsidRDefault="003C3C30" w:rsidP="003E350D">
            <w:pPr>
              <w:outlineLvl w:val="1"/>
              <w:rPr>
                <w:color w:val="000000"/>
                <w:szCs w:val="28"/>
              </w:rPr>
            </w:pPr>
            <w:r w:rsidRPr="004024B6">
              <w:rPr>
                <w:color w:val="000000"/>
                <w:szCs w:val="28"/>
              </w:rPr>
              <w:t>1.013</w:t>
            </w:r>
          </w:p>
        </w:tc>
        <w:tc>
          <w:tcPr>
            <w:tcW w:w="368" w:type="pct"/>
            <w:tcBorders>
              <w:top w:val="nil"/>
              <w:left w:val="nil"/>
              <w:bottom w:val="single" w:sz="4" w:space="0" w:color="auto"/>
              <w:right w:val="single" w:sz="4" w:space="0" w:color="auto"/>
            </w:tcBorders>
            <w:hideMark/>
          </w:tcPr>
          <w:p w14:paraId="0C4289F3" w14:textId="77777777" w:rsidR="003C3C30" w:rsidRPr="004024B6" w:rsidRDefault="003C3C30" w:rsidP="003E350D">
            <w:pPr>
              <w:outlineLvl w:val="1"/>
              <w:rPr>
                <w:color w:val="000000"/>
                <w:szCs w:val="28"/>
              </w:rPr>
            </w:pPr>
            <w:r w:rsidRPr="004024B6">
              <w:rPr>
                <w:color w:val="000000"/>
                <w:szCs w:val="28"/>
              </w:rPr>
              <w:t>1.013</w:t>
            </w:r>
          </w:p>
        </w:tc>
        <w:tc>
          <w:tcPr>
            <w:tcW w:w="368" w:type="pct"/>
            <w:tcBorders>
              <w:top w:val="nil"/>
              <w:left w:val="nil"/>
              <w:bottom w:val="single" w:sz="4" w:space="0" w:color="auto"/>
              <w:right w:val="single" w:sz="4" w:space="0" w:color="auto"/>
            </w:tcBorders>
            <w:hideMark/>
          </w:tcPr>
          <w:p w14:paraId="6FB2D3EA" w14:textId="77777777" w:rsidR="003C3C30" w:rsidRPr="004024B6" w:rsidRDefault="003C3C30" w:rsidP="003E350D">
            <w:pPr>
              <w:outlineLvl w:val="1"/>
              <w:rPr>
                <w:color w:val="000000"/>
                <w:szCs w:val="28"/>
              </w:rPr>
            </w:pPr>
            <w:r w:rsidRPr="004024B6">
              <w:rPr>
                <w:color w:val="000000"/>
                <w:szCs w:val="28"/>
              </w:rPr>
              <w:t>1.013</w:t>
            </w:r>
          </w:p>
        </w:tc>
        <w:tc>
          <w:tcPr>
            <w:tcW w:w="368" w:type="pct"/>
            <w:tcBorders>
              <w:top w:val="nil"/>
              <w:left w:val="nil"/>
              <w:bottom w:val="single" w:sz="4" w:space="0" w:color="auto"/>
              <w:right w:val="single" w:sz="4" w:space="0" w:color="auto"/>
            </w:tcBorders>
            <w:hideMark/>
          </w:tcPr>
          <w:p w14:paraId="3A78BCE5" w14:textId="77777777" w:rsidR="003C3C30" w:rsidRPr="004024B6" w:rsidRDefault="003C3C30" w:rsidP="003E350D">
            <w:pPr>
              <w:outlineLvl w:val="1"/>
              <w:rPr>
                <w:color w:val="000000"/>
                <w:szCs w:val="28"/>
              </w:rPr>
            </w:pPr>
            <w:r w:rsidRPr="004024B6">
              <w:rPr>
                <w:color w:val="000000"/>
                <w:szCs w:val="28"/>
              </w:rPr>
              <w:t>1.013</w:t>
            </w:r>
          </w:p>
        </w:tc>
        <w:tc>
          <w:tcPr>
            <w:tcW w:w="366" w:type="pct"/>
            <w:tcBorders>
              <w:top w:val="nil"/>
              <w:left w:val="nil"/>
              <w:bottom w:val="single" w:sz="4" w:space="0" w:color="auto"/>
              <w:right w:val="single" w:sz="4" w:space="0" w:color="auto"/>
            </w:tcBorders>
            <w:hideMark/>
          </w:tcPr>
          <w:p w14:paraId="44F3693E" w14:textId="77777777" w:rsidR="003C3C30" w:rsidRPr="004024B6" w:rsidRDefault="003C3C30" w:rsidP="003E350D">
            <w:pPr>
              <w:outlineLvl w:val="1"/>
              <w:rPr>
                <w:color w:val="000000"/>
                <w:szCs w:val="28"/>
              </w:rPr>
            </w:pPr>
            <w:r w:rsidRPr="004024B6">
              <w:rPr>
                <w:color w:val="000000"/>
                <w:szCs w:val="28"/>
              </w:rPr>
              <w:t>1.013</w:t>
            </w:r>
          </w:p>
        </w:tc>
      </w:tr>
      <w:tr w:rsidR="003C3C30" w:rsidRPr="004024B6" w14:paraId="3C1343C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C39CE45"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0AB2974" w14:textId="77777777" w:rsidR="003C3C30" w:rsidRPr="004024B6" w:rsidRDefault="003C3C30" w:rsidP="004024B6">
            <w:pPr>
              <w:outlineLvl w:val="1"/>
              <w:rPr>
                <w:color w:val="000000"/>
                <w:szCs w:val="28"/>
              </w:rPr>
            </w:pPr>
            <w:r w:rsidRPr="004024B6">
              <w:rPr>
                <w:color w:val="000000"/>
                <w:szCs w:val="28"/>
              </w:rPr>
              <w:t xml:space="preserve">Объем аварийной подпитки </w:t>
            </w:r>
            <w:r w:rsidRPr="004024B6">
              <w:rPr>
                <w:color w:val="000000"/>
                <w:szCs w:val="28"/>
              </w:rPr>
              <w:lastRenderedPageBreak/>
              <w:t>(химически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4161E856" w14:textId="77777777" w:rsidR="003C3C30" w:rsidRPr="004024B6" w:rsidRDefault="003C3C30" w:rsidP="003E350D">
            <w:pPr>
              <w:outlineLvl w:val="1"/>
              <w:rPr>
                <w:color w:val="000000"/>
                <w:szCs w:val="28"/>
              </w:rPr>
            </w:pPr>
            <w:r w:rsidRPr="004024B6">
              <w:rPr>
                <w:color w:val="000000"/>
                <w:szCs w:val="28"/>
              </w:rPr>
              <w:lastRenderedPageBreak/>
              <w:t>0.571</w:t>
            </w:r>
          </w:p>
        </w:tc>
        <w:tc>
          <w:tcPr>
            <w:tcW w:w="368" w:type="pct"/>
            <w:tcBorders>
              <w:top w:val="nil"/>
              <w:left w:val="nil"/>
              <w:bottom w:val="single" w:sz="4" w:space="0" w:color="auto"/>
              <w:right w:val="single" w:sz="4" w:space="0" w:color="auto"/>
            </w:tcBorders>
            <w:hideMark/>
          </w:tcPr>
          <w:p w14:paraId="641AF0A0" w14:textId="77777777" w:rsidR="003C3C30" w:rsidRPr="004024B6" w:rsidRDefault="003C3C30" w:rsidP="003E350D">
            <w:pPr>
              <w:outlineLvl w:val="1"/>
              <w:rPr>
                <w:color w:val="000000"/>
                <w:szCs w:val="28"/>
              </w:rPr>
            </w:pPr>
            <w:r w:rsidRPr="004024B6">
              <w:rPr>
                <w:color w:val="000000"/>
                <w:szCs w:val="28"/>
              </w:rPr>
              <w:t>0.571</w:t>
            </w:r>
          </w:p>
        </w:tc>
        <w:tc>
          <w:tcPr>
            <w:tcW w:w="368" w:type="pct"/>
            <w:tcBorders>
              <w:top w:val="nil"/>
              <w:left w:val="nil"/>
              <w:bottom w:val="single" w:sz="4" w:space="0" w:color="auto"/>
              <w:right w:val="single" w:sz="4" w:space="0" w:color="auto"/>
            </w:tcBorders>
            <w:hideMark/>
          </w:tcPr>
          <w:p w14:paraId="788E1711" w14:textId="77777777" w:rsidR="003C3C30" w:rsidRPr="004024B6" w:rsidRDefault="003C3C30" w:rsidP="003E350D">
            <w:pPr>
              <w:outlineLvl w:val="1"/>
              <w:rPr>
                <w:color w:val="000000"/>
                <w:szCs w:val="28"/>
              </w:rPr>
            </w:pPr>
            <w:r w:rsidRPr="004024B6">
              <w:rPr>
                <w:color w:val="000000"/>
                <w:szCs w:val="28"/>
              </w:rPr>
              <w:t>0.571</w:t>
            </w:r>
          </w:p>
        </w:tc>
        <w:tc>
          <w:tcPr>
            <w:tcW w:w="368" w:type="pct"/>
            <w:tcBorders>
              <w:top w:val="nil"/>
              <w:left w:val="nil"/>
              <w:bottom w:val="single" w:sz="4" w:space="0" w:color="auto"/>
              <w:right w:val="single" w:sz="4" w:space="0" w:color="auto"/>
            </w:tcBorders>
            <w:hideMark/>
          </w:tcPr>
          <w:p w14:paraId="7E17EB6C" w14:textId="77777777" w:rsidR="003C3C30" w:rsidRPr="004024B6" w:rsidRDefault="003C3C30" w:rsidP="003E350D">
            <w:pPr>
              <w:outlineLvl w:val="1"/>
              <w:rPr>
                <w:color w:val="000000"/>
                <w:szCs w:val="28"/>
              </w:rPr>
            </w:pPr>
            <w:r w:rsidRPr="004024B6">
              <w:rPr>
                <w:color w:val="000000"/>
                <w:szCs w:val="28"/>
              </w:rPr>
              <w:t>0.571</w:t>
            </w:r>
          </w:p>
        </w:tc>
        <w:tc>
          <w:tcPr>
            <w:tcW w:w="368" w:type="pct"/>
            <w:tcBorders>
              <w:top w:val="nil"/>
              <w:left w:val="nil"/>
              <w:bottom w:val="single" w:sz="4" w:space="0" w:color="auto"/>
              <w:right w:val="single" w:sz="4" w:space="0" w:color="auto"/>
            </w:tcBorders>
            <w:hideMark/>
          </w:tcPr>
          <w:p w14:paraId="76AF7F00" w14:textId="77777777" w:rsidR="003C3C30" w:rsidRPr="004024B6" w:rsidRDefault="003C3C30" w:rsidP="003E350D">
            <w:pPr>
              <w:outlineLvl w:val="1"/>
              <w:rPr>
                <w:color w:val="000000"/>
                <w:szCs w:val="28"/>
              </w:rPr>
            </w:pPr>
            <w:r w:rsidRPr="004024B6">
              <w:rPr>
                <w:color w:val="000000"/>
                <w:szCs w:val="28"/>
              </w:rPr>
              <w:t>0.571</w:t>
            </w:r>
          </w:p>
        </w:tc>
        <w:tc>
          <w:tcPr>
            <w:tcW w:w="368" w:type="pct"/>
            <w:tcBorders>
              <w:top w:val="nil"/>
              <w:left w:val="nil"/>
              <w:bottom w:val="single" w:sz="4" w:space="0" w:color="auto"/>
              <w:right w:val="single" w:sz="4" w:space="0" w:color="auto"/>
            </w:tcBorders>
            <w:hideMark/>
          </w:tcPr>
          <w:p w14:paraId="45A80B13" w14:textId="77777777" w:rsidR="003C3C30" w:rsidRPr="004024B6" w:rsidRDefault="003C3C30" w:rsidP="003E350D">
            <w:pPr>
              <w:outlineLvl w:val="1"/>
              <w:rPr>
                <w:color w:val="000000"/>
                <w:szCs w:val="28"/>
              </w:rPr>
            </w:pPr>
            <w:r w:rsidRPr="004024B6">
              <w:rPr>
                <w:color w:val="000000"/>
                <w:szCs w:val="28"/>
              </w:rPr>
              <w:t>0.571</w:t>
            </w:r>
          </w:p>
        </w:tc>
        <w:tc>
          <w:tcPr>
            <w:tcW w:w="366" w:type="pct"/>
            <w:tcBorders>
              <w:top w:val="nil"/>
              <w:left w:val="nil"/>
              <w:bottom w:val="single" w:sz="4" w:space="0" w:color="auto"/>
              <w:right w:val="single" w:sz="4" w:space="0" w:color="auto"/>
            </w:tcBorders>
            <w:hideMark/>
          </w:tcPr>
          <w:p w14:paraId="5ABDBD47" w14:textId="77777777" w:rsidR="003C3C30" w:rsidRPr="004024B6" w:rsidRDefault="003C3C30" w:rsidP="003E350D">
            <w:pPr>
              <w:outlineLvl w:val="1"/>
              <w:rPr>
                <w:color w:val="000000"/>
                <w:szCs w:val="28"/>
              </w:rPr>
            </w:pPr>
            <w:r w:rsidRPr="004024B6">
              <w:rPr>
                <w:color w:val="000000"/>
                <w:szCs w:val="28"/>
              </w:rPr>
              <w:t>0.571</w:t>
            </w:r>
          </w:p>
        </w:tc>
      </w:tr>
      <w:tr w:rsidR="003C3C30" w:rsidRPr="004024B6" w14:paraId="03F8E01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A1C1437"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240638A" w14:textId="77777777" w:rsidR="003C3C30" w:rsidRPr="004024B6" w:rsidRDefault="003C3C30" w:rsidP="004024B6">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6B376BA3" w14:textId="77777777" w:rsidR="003C3C30" w:rsidRPr="004024B6" w:rsidRDefault="003C3C30" w:rsidP="003E350D">
            <w:pPr>
              <w:outlineLvl w:val="1"/>
              <w:rPr>
                <w:color w:val="000000"/>
                <w:szCs w:val="28"/>
              </w:rPr>
            </w:pPr>
            <w:r w:rsidRPr="004024B6">
              <w:rPr>
                <w:color w:val="000000"/>
                <w:szCs w:val="28"/>
              </w:rPr>
              <w:t>0.429</w:t>
            </w:r>
          </w:p>
        </w:tc>
        <w:tc>
          <w:tcPr>
            <w:tcW w:w="368" w:type="pct"/>
            <w:tcBorders>
              <w:top w:val="nil"/>
              <w:left w:val="nil"/>
              <w:bottom w:val="single" w:sz="4" w:space="0" w:color="auto"/>
              <w:right w:val="single" w:sz="4" w:space="0" w:color="auto"/>
            </w:tcBorders>
            <w:hideMark/>
          </w:tcPr>
          <w:p w14:paraId="4829497F" w14:textId="77777777" w:rsidR="003C3C30" w:rsidRPr="004024B6" w:rsidRDefault="003C3C30" w:rsidP="003E350D">
            <w:pPr>
              <w:outlineLvl w:val="1"/>
              <w:rPr>
                <w:color w:val="000000"/>
                <w:szCs w:val="28"/>
              </w:rPr>
            </w:pPr>
            <w:r w:rsidRPr="004024B6">
              <w:rPr>
                <w:color w:val="000000"/>
                <w:szCs w:val="28"/>
              </w:rPr>
              <w:t>0.429</w:t>
            </w:r>
          </w:p>
        </w:tc>
        <w:tc>
          <w:tcPr>
            <w:tcW w:w="368" w:type="pct"/>
            <w:tcBorders>
              <w:top w:val="nil"/>
              <w:left w:val="nil"/>
              <w:bottom w:val="single" w:sz="4" w:space="0" w:color="auto"/>
              <w:right w:val="single" w:sz="4" w:space="0" w:color="auto"/>
            </w:tcBorders>
            <w:hideMark/>
          </w:tcPr>
          <w:p w14:paraId="72F55B95" w14:textId="77777777" w:rsidR="003C3C30" w:rsidRPr="004024B6" w:rsidRDefault="003C3C30" w:rsidP="003E350D">
            <w:pPr>
              <w:outlineLvl w:val="1"/>
              <w:rPr>
                <w:color w:val="000000"/>
                <w:szCs w:val="28"/>
              </w:rPr>
            </w:pPr>
            <w:r w:rsidRPr="004024B6">
              <w:rPr>
                <w:color w:val="000000"/>
                <w:szCs w:val="28"/>
              </w:rPr>
              <w:t>0.429</w:t>
            </w:r>
          </w:p>
        </w:tc>
        <w:tc>
          <w:tcPr>
            <w:tcW w:w="368" w:type="pct"/>
            <w:tcBorders>
              <w:top w:val="nil"/>
              <w:left w:val="nil"/>
              <w:bottom w:val="single" w:sz="4" w:space="0" w:color="auto"/>
              <w:right w:val="single" w:sz="4" w:space="0" w:color="auto"/>
            </w:tcBorders>
            <w:hideMark/>
          </w:tcPr>
          <w:p w14:paraId="49C76A26" w14:textId="77777777" w:rsidR="003C3C30" w:rsidRPr="004024B6" w:rsidRDefault="003C3C30" w:rsidP="003E350D">
            <w:pPr>
              <w:outlineLvl w:val="1"/>
              <w:rPr>
                <w:color w:val="000000"/>
                <w:szCs w:val="28"/>
              </w:rPr>
            </w:pPr>
            <w:r w:rsidRPr="004024B6">
              <w:rPr>
                <w:color w:val="000000"/>
                <w:szCs w:val="28"/>
              </w:rPr>
              <w:t>0.429</w:t>
            </w:r>
          </w:p>
        </w:tc>
        <w:tc>
          <w:tcPr>
            <w:tcW w:w="368" w:type="pct"/>
            <w:tcBorders>
              <w:top w:val="nil"/>
              <w:left w:val="nil"/>
              <w:bottom w:val="single" w:sz="4" w:space="0" w:color="auto"/>
              <w:right w:val="single" w:sz="4" w:space="0" w:color="auto"/>
            </w:tcBorders>
            <w:hideMark/>
          </w:tcPr>
          <w:p w14:paraId="024019F0" w14:textId="77777777" w:rsidR="003C3C30" w:rsidRPr="004024B6" w:rsidRDefault="003C3C30" w:rsidP="003E350D">
            <w:pPr>
              <w:outlineLvl w:val="1"/>
              <w:rPr>
                <w:color w:val="000000"/>
                <w:szCs w:val="28"/>
              </w:rPr>
            </w:pPr>
            <w:r w:rsidRPr="004024B6">
              <w:rPr>
                <w:color w:val="000000"/>
                <w:szCs w:val="28"/>
              </w:rPr>
              <w:t>0.429</w:t>
            </w:r>
          </w:p>
        </w:tc>
        <w:tc>
          <w:tcPr>
            <w:tcW w:w="368" w:type="pct"/>
            <w:tcBorders>
              <w:top w:val="nil"/>
              <w:left w:val="nil"/>
              <w:bottom w:val="single" w:sz="4" w:space="0" w:color="auto"/>
              <w:right w:val="single" w:sz="4" w:space="0" w:color="auto"/>
            </w:tcBorders>
            <w:hideMark/>
          </w:tcPr>
          <w:p w14:paraId="702FAF67" w14:textId="77777777" w:rsidR="003C3C30" w:rsidRPr="004024B6" w:rsidRDefault="003C3C30" w:rsidP="003E350D">
            <w:pPr>
              <w:outlineLvl w:val="1"/>
              <w:rPr>
                <w:color w:val="000000"/>
                <w:szCs w:val="28"/>
              </w:rPr>
            </w:pPr>
            <w:r w:rsidRPr="004024B6">
              <w:rPr>
                <w:color w:val="000000"/>
                <w:szCs w:val="28"/>
              </w:rPr>
              <w:t>0.429</w:t>
            </w:r>
          </w:p>
        </w:tc>
        <w:tc>
          <w:tcPr>
            <w:tcW w:w="366" w:type="pct"/>
            <w:tcBorders>
              <w:top w:val="nil"/>
              <w:left w:val="nil"/>
              <w:bottom w:val="single" w:sz="4" w:space="0" w:color="auto"/>
              <w:right w:val="single" w:sz="4" w:space="0" w:color="auto"/>
            </w:tcBorders>
            <w:hideMark/>
          </w:tcPr>
          <w:p w14:paraId="7068EA7E" w14:textId="77777777" w:rsidR="003C3C30" w:rsidRPr="004024B6" w:rsidRDefault="003C3C30" w:rsidP="003E350D">
            <w:pPr>
              <w:outlineLvl w:val="1"/>
              <w:rPr>
                <w:color w:val="000000"/>
                <w:szCs w:val="28"/>
              </w:rPr>
            </w:pPr>
            <w:r w:rsidRPr="004024B6">
              <w:rPr>
                <w:color w:val="000000"/>
                <w:szCs w:val="28"/>
              </w:rPr>
              <w:t>0.429</w:t>
            </w:r>
          </w:p>
        </w:tc>
      </w:tr>
      <w:tr w:rsidR="003C3C30" w:rsidRPr="004024B6" w14:paraId="141C2C61"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DB9464A"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7CA7BB8" w14:textId="77777777" w:rsidR="003C3C30" w:rsidRPr="004024B6" w:rsidRDefault="003C3C30" w:rsidP="004024B6">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3DF91EFB" w14:textId="77777777" w:rsidR="003C3C30" w:rsidRPr="004024B6" w:rsidRDefault="003C3C30" w:rsidP="003E350D">
            <w:pPr>
              <w:outlineLvl w:val="1"/>
              <w:rPr>
                <w:color w:val="000000"/>
                <w:szCs w:val="28"/>
              </w:rPr>
            </w:pPr>
            <w:r w:rsidRPr="004024B6">
              <w:rPr>
                <w:color w:val="000000"/>
                <w:szCs w:val="28"/>
              </w:rPr>
              <w:t>85.737</w:t>
            </w:r>
          </w:p>
        </w:tc>
        <w:tc>
          <w:tcPr>
            <w:tcW w:w="368" w:type="pct"/>
            <w:tcBorders>
              <w:top w:val="nil"/>
              <w:left w:val="nil"/>
              <w:bottom w:val="single" w:sz="4" w:space="0" w:color="auto"/>
              <w:right w:val="single" w:sz="4" w:space="0" w:color="auto"/>
            </w:tcBorders>
            <w:hideMark/>
          </w:tcPr>
          <w:p w14:paraId="1926548F" w14:textId="77777777" w:rsidR="003C3C30" w:rsidRPr="004024B6" w:rsidRDefault="003C3C30" w:rsidP="003E350D">
            <w:pPr>
              <w:outlineLvl w:val="1"/>
              <w:rPr>
                <w:color w:val="000000"/>
                <w:szCs w:val="28"/>
              </w:rPr>
            </w:pPr>
            <w:r w:rsidRPr="004024B6">
              <w:rPr>
                <w:color w:val="000000"/>
                <w:szCs w:val="28"/>
              </w:rPr>
              <w:t>85.737</w:t>
            </w:r>
          </w:p>
        </w:tc>
        <w:tc>
          <w:tcPr>
            <w:tcW w:w="368" w:type="pct"/>
            <w:tcBorders>
              <w:top w:val="nil"/>
              <w:left w:val="nil"/>
              <w:bottom w:val="single" w:sz="4" w:space="0" w:color="auto"/>
              <w:right w:val="single" w:sz="4" w:space="0" w:color="auto"/>
            </w:tcBorders>
            <w:hideMark/>
          </w:tcPr>
          <w:p w14:paraId="6E86AF76" w14:textId="77777777" w:rsidR="003C3C30" w:rsidRPr="004024B6" w:rsidRDefault="003C3C30" w:rsidP="003E350D">
            <w:pPr>
              <w:outlineLvl w:val="1"/>
              <w:rPr>
                <w:color w:val="000000"/>
                <w:szCs w:val="28"/>
              </w:rPr>
            </w:pPr>
            <w:r w:rsidRPr="004024B6">
              <w:rPr>
                <w:color w:val="000000"/>
                <w:szCs w:val="28"/>
              </w:rPr>
              <w:t>85.737</w:t>
            </w:r>
          </w:p>
        </w:tc>
        <w:tc>
          <w:tcPr>
            <w:tcW w:w="368" w:type="pct"/>
            <w:tcBorders>
              <w:top w:val="nil"/>
              <w:left w:val="nil"/>
              <w:bottom w:val="single" w:sz="4" w:space="0" w:color="auto"/>
              <w:right w:val="single" w:sz="4" w:space="0" w:color="auto"/>
            </w:tcBorders>
            <w:hideMark/>
          </w:tcPr>
          <w:p w14:paraId="400646F1" w14:textId="77777777" w:rsidR="003C3C30" w:rsidRPr="004024B6" w:rsidRDefault="003C3C30" w:rsidP="003E350D">
            <w:pPr>
              <w:outlineLvl w:val="1"/>
              <w:rPr>
                <w:color w:val="000000"/>
                <w:szCs w:val="28"/>
              </w:rPr>
            </w:pPr>
            <w:r w:rsidRPr="004024B6">
              <w:rPr>
                <w:color w:val="000000"/>
                <w:szCs w:val="28"/>
              </w:rPr>
              <w:t>85.737</w:t>
            </w:r>
          </w:p>
        </w:tc>
        <w:tc>
          <w:tcPr>
            <w:tcW w:w="368" w:type="pct"/>
            <w:tcBorders>
              <w:top w:val="nil"/>
              <w:left w:val="nil"/>
              <w:bottom w:val="single" w:sz="4" w:space="0" w:color="auto"/>
              <w:right w:val="single" w:sz="4" w:space="0" w:color="auto"/>
            </w:tcBorders>
            <w:hideMark/>
          </w:tcPr>
          <w:p w14:paraId="4BDC55CE" w14:textId="77777777" w:rsidR="003C3C30" w:rsidRPr="004024B6" w:rsidRDefault="003C3C30" w:rsidP="003E350D">
            <w:pPr>
              <w:outlineLvl w:val="1"/>
              <w:rPr>
                <w:color w:val="000000"/>
                <w:szCs w:val="28"/>
              </w:rPr>
            </w:pPr>
            <w:r w:rsidRPr="004024B6">
              <w:rPr>
                <w:color w:val="000000"/>
                <w:szCs w:val="28"/>
              </w:rPr>
              <w:t>85.737</w:t>
            </w:r>
          </w:p>
        </w:tc>
        <w:tc>
          <w:tcPr>
            <w:tcW w:w="368" w:type="pct"/>
            <w:tcBorders>
              <w:top w:val="nil"/>
              <w:left w:val="nil"/>
              <w:bottom w:val="single" w:sz="4" w:space="0" w:color="auto"/>
              <w:right w:val="single" w:sz="4" w:space="0" w:color="auto"/>
            </w:tcBorders>
            <w:hideMark/>
          </w:tcPr>
          <w:p w14:paraId="5ED499E6" w14:textId="77777777" w:rsidR="003C3C30" w:rsidRPr="004024B6" w:rsidRDefault="003C3C30" w:rsidP="003E350D">
            <w:pPr>
              <w:outlineLvl w:val="1"/>
              <w:rPr>
                <w:color w:val="000000"/>
                <w:szCs w:val="28"/>
              </w:rPr>
            </w:pPr>
            <w:r w:rsidRPr="004024B6">
              <w:rPr>
                <w:color w:val="000000"/>
                <w:szCs w:val="28"/>
              </w:rPr>
              <w:t>85.737</w:t>
            </w:r>
          </w:p>
        </w:tc>
        <w:tc>
          <w:tcPr>
            <w:tcW w:w="366" w:type="pct"/>
            <w:tcBorders>
              <w:top w:val="nil"/>
              <w:left w:val="nil"/>
              <w:bottom w:val="single" w:sz="4" w:space="0" w:color="auto"/>
              <w:right w:val="single" w:sz="4" w:space="0" w:color="auto"/>
            </w:tcBorders>
            <w:hideMark/>
          </w:tcPr>
          <w:p w14:paraId="1D20F322" w14:textId="77777777" w:rsidR="003C3C30" w:rsidRPr="004024B6" w:rsidRDefault="003C3C30" w:rsidP="003E350D">
            <w:pPr>
              <w:outlineLvl w:val="1"/>
              <w:rPr>
                <w:color w:val="000000"/>
                <w:szCs w:val="28"/>
              </w:rPr>
            </w:pPr>
            <w:r w:rsidRPr="004024B6">
              <w:rPr>
                <w:color w:val="000000"/>
                <w:szCs w:val="28"/>
              </w:rPr>
              <w:t>85.737</w:t>
            </w:r>
          </w:p>
        </w:tc>
      </w:tr>
      <w:tr w:rsidR="003C3C30" w:rsidRPr="004024B6" w14:paraId="2142D553"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17DF5497" w14:textId="77777777" w:rsidR="003C3C30" w:rsidRPr="004024B6" w:rsidRDefault="003C3C30" w:rsidP="004024B6">
            <w:pPr>
              <w:outlineLvl w:val="1"/>
              <w:rPr>
                <w:color w:val="000000"/>
                <w:szCs w:val="28"/>
              </w:rPr>
            </w:pPr>
            <w:r w:rsidRPr="004024B6">
              <w:rPr>
                <w:color w:val="000000"/>
                <w:szCs w:val="28"/>
              </w:rPr>
              <w:t>Котельная "Солоцкая", г. Катав-Ивановск, ул. Майская площадь, 126</w:t>
            </w:r>
          </w:p>
        </w:tc>
        <w:tc>
          <w:tcPr>
            <w:tcW w:w="1575" w:type="pct"/>
            <w:tcBorders>
              <w:top w:val="nil"/>
              <w:left w:val="nil"/>
              <w:bottom w:val="single" w:sz="4" w:space="0" w:color="auto"/>
              <w:right w:val="single" w:sz="4" w:space="0" w:color="auto"/>
            </w:tcBorders>
            <w:vAlign w:val="center"/>
            <w:hideMark/>
          </w:tcPr>
          <w:p w14:paraId="6DBCE60A" w14:textId="77777777" w:rsidR="003C3C30" w:rsidRPr="004024B6" w:rsidRDefault="003C3C30" w:rsidP="004024B6">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02D20EE3"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4F91DAAE"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297F123E"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0AEB9484"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0AAD4414"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3419689E" w14:textId="77777777" w:rsidR="003C3C30" w:rsidRPr="004024B6" w:rsidRDefault="003C3C30" w:rsidP="003E350D">
            <w:pPr>
              <w:outlineLvl w:val="1"/>
              <w:rPr>
                <w:color w:val="000000"/>
                <w:szCs w:val="28"/>
              </w:rPr>
            </w:pPr>
            <w:r w:rsidRPr="004024B6">
              <w:rPr>
                <w:color w:val="000000"/>
                <w:szCs w:val="28"/>
              </w:rPr>
              <w:t>1.500</w:t>
            </w:r>
          </w:p>
        </w:tc>
        <w:tc>
          <w:tcPr>
            <w:tcW w:w="366" w:type="pct"/>
            <w:tcBorders>
              <w:top w:val="nil"/>
              <w:left w:val="nil"/>
              <w:bottom w:val="single" w:sz="4" w:space="0" w:color="auto"/>
              <w:right w:val="single" w:sz="4" w:space="0" w:color="auto"/>
            </w:tcBorders>
            <w:hideMark/>
          </w:tcPr>
          <w:p w14:paraId="4DCF3576" w14:textId="77777777" w:rsidR="003C3C30" w:rsidRPr="004024B6" w:rsidRDefault="003C3C30" w:rsidP="003E350D">
            <w:pPr>
              <w:outlineLvl w:val="1"/>
              <w:rPr>
                <w:color w:val="000000"/>
                <w:szCs w:val="28"/>
              </w:rPr>
            </w:pPr>
            <w:r w:rsidRPr="004024B6">
              <w:rPr>
                <w:color w:val="000000"/>
                <w:szCs w:val="28"/>
              </w:rPr>
              <w:t>1.500</w:t>
            </w:r>
          </w:p>
        </w:tc>
      </w:tr>
      <w:tr w:rsidR="003C3C30" w:rsidRPr="004024B6" w14:paraId="491378D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BFE8262"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DDCAA0B" w14:textId="77777777" w:rsidR="003C3C30" w:rsidRPr="004024B6" w:rsidRDefault="003C3C30" w:rsidP="004024B6">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65742390" w14:textId="63884601"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38534AA" w14:textId="5D9677B8"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8422012" w14:textId="53836EBF"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BD522DD" w14:textId="4C1F65C7"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AA74755" w14:textId="1E1D9E55"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E6879EB" w14:textId="237F7D73" w:rsidR="003C3C30" w:rsidRPr="004024B6" w:rsidRDefault="003C3C30" w:rsidP="003E350D">
            <w:pPr>
              <w:outlineLvl w:val="1"/>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091A17E6" w14:textId="2C0B56A9" w:rsidR="003C3C30" w:rsidRPr="004024B6" w:rsidRDefault="003C3C30" w:rsidP="003E350D">
            <w:pPr>
              <w:outlineLvl w:val="1"/>
              <w:rPr>
                <w:color w:val="000000"/>
                <w:szCs w:val="28"/>
              </w:rPr>
            </w:pPr>
            <w:r w:rsidRPr="00CE6363">
              <w:rPr>
                <w:color w:val="000000"/>
                <w:szCs w:val="28"/>
              </w:rPr>
              <w:t>нд</w:t>
            </w:r>
          </w:p>
        </w:tc>
      </w:tr>
      <w:tr w:rsidR="003C3C30" w:rsidRPr="004024B6" w14:paraId="3751AB0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B0FC958"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7ABE465" w14:textId="77777777" w:rsidR="003C3C30" w:rsidRPr="004024B6" w:rsidRDefault="003C3C30" w:rsidP="004024B6">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1865F612" w14:textId="3DBC48DA"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A9DE24A" w14:textId="6DC24A68"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5FEEAE1" w14:textId="0331FAB7"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0F8583D8" w14:textId="5D811AE8"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01FC199" w14:textId="2F66AFA8"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D52D30A" w14:textId="32B528B4" w:rsidR="003C3C30" w:rsidRPr="004024B6" w:rsidRDefault="003C3C30" w:rsidP="003E350D">
            <w:pPr>
              <w:outlineLvl w:val="1"/>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5D76F2E9" w14:textId="4944B0DD" w:rsidR="003C3C30" w:rsidRPr="004024B6" w:rsidRDefault="003C3C30" w:rsidP="003E350D">
            <w:pPr>
              <w:outlineLvl w:val="1"/>
              <w:rPr>
                <w:color w:val="000000"/>
                <w:szCs w:val="28"/>
              </w:rPr>
            </w:pPr>
            <w:r w:rsidRPr="00CE6363">
              <w:rPr>
                <w:color w:val="000000"/>
                <w:szCs w:val="28"/>
              </w:rPr>
              <w:t>нд</w:t>
            </w:r>
          </w:p>
        </w:tc>
      </w:tr>
      <w:tr w:rsidR="003C3C30" w:rsidRPr="004024B6" w14:paraId="4829916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31B62AB"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CA51143" w14:textId="77777777" w:rsidR="003C3C30" w:rsidRPr="004024B6" w:rsidRDefault="003C3C30" w:rsidP="004024B6">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43941AB2" w14:textId="5A5066D9"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3D0F2F6" w14:textId="16A1C189"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205881B" w14:textId="1764D829"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49434B40" w14:textId="390A82C4"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5AAAF1E" w14:textId="48517071"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00CD5B5" w14:textId="594E891E" w:rsidR="003C3C30" w:rsidRPr="004024B6" w:rsidRDefault="003C3C30" w:rsidP="003E350D">
            <w:pPr>
              <w:outlineLvl w:val="1"/>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376F695B" w14:textId="576E09A3" w:rsidR="003C3C30" w:rsidRPr="004024B6" w:rsidRDefault="003C3C30" w:rsidP="003E350D">
            <w:pPr>
              <w:outlineLvl w:val="1"/>
              <w:rPr>
                <w:color w:val="000000"/>
                <w:szCs w:val="28"/>
              </w:rPr>
            </w:pPr>
            <w:r w:rsidRPr="00CE6363">
              <w:rPr>
                <w:color w:val="000000"/>
                <w:szCs w:val="28"/>
              </w:rPr>
              <w:t>нд</w:t>
            </w:r>
          </w:p>
        </w:tc>
      </w:tr>
      <w:tr w:rsidR="003C3C30" w:rsidRPr="004024B6" w14:paraId="1FE333D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DBC62AD"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F227884" w14:textId="77777777" w:rsidR="003C3C30" w:rsidRPr="004024B6" w:rsidRDefault="003C3C30" w:rsidP="004024B6">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2876288F" w14:textId="77777777" w:rsidR="003C3C30" w:rsidRPr="004024B6" w:rsidRDefault="003C3C30" w:rsidP="003E350D">
            <w:pPr>
              <w:outlineLvl w:val="1"/>
              <w:rPr>
                <w:color w:val="000000"/>
                <w:szCs w:val="28"/>
              </w:rPr>
            </w:pPr>
            <w:r w:rsidRPr="004024B6">
              <w:rPr>
                <w:color w:val="000000"/>
                <w:szCs w:val="28"/>
              </w:rPr>
              <w:t>0.212</w:t>
            </w:r>
          </w:p>
        </w:tc>
        <w:tc>
          <w:tcPr>
            <w:tcW w:w="368" w:type="pct"/>
            <w:tcBorders>
              <w:top w:val="nil"/>
              <w:left w:val="nil"/>
              <w:bottom w:val="single" w:sz="4" w:space="0" w:color="auto"/>
              <w:right w:val="single" w:sz="4" w:space="0" w:color="auto"/>
            </w:tcBorders>
            <w:hideMark/>
          </w:tcPr>
          <w:p w14:paraId="57FED029" w14:textId="77777777" w:rsidR="003C3C30" w:rsidRPr="004024B6" w:rsidRDefault="003C3C30" w:rsidP="003E350D">
            <w:pPr>
              <w:outlineLvl w:val="1"/>
              <w:rPr>
                <w:color w:val="000000"/>
                <w:szCs w:val="28"/>
              </w:rPr>
            </w:pPr>
            <w:r w:rsidRPr="004024B6">
              <w:rPr>
                <w:color w:val="000000"/>
                <w:szCs w:val="28"/>
              </w:rPr>
              <w:t>0.212</w:t>
            </w:r>
          </w:p>
        </w:tc>
        <w:tc>
          <w:tcPr>
            <w:tcW w:w="368" w:type="pct"/>
            <w:tcBorders>
              <w:top w:val="nil"/>
              <w:left w:val="nil"/>
              <w:bottom w:val="single" w:sz="4" w:space="0" w:color="auto"/>
              <w:right w:val="single" w:sz="4" w:space="0" w:color="auto"/>
            </w:tcBorders>
            <w:hideMark/>
          </w:tcPr>
          <w:p w14:paraId="6584A968" w14:textId="77777777" w:rsidR="003C3C30" w:rsidRPr="004024B6" w:rsidRDefault="003C3C30" w:rsidP="003E350D">
            <w:pPr>
              <w:outlineLvl w:val="1"/>
              <w:rPr>
                <w:color w:val="000000"/>
                <w:szCs w:val="28"/>
              </w:rPr>
            </w:pPr>
            <w:r w:rsidRPr="004024B6">
              <w:rPr>
                <w:color w:val="000000"/>
                <w:szCs w:val="28"/>
              </w:rPr>
              <w:t>0.212</w:t>
            </w:r>
          </w:p>
        </w:tc>
        <w:tc>
          <w:tcPr>
            <w:tcW w:w="368" w:type="pct"/>
            <w:tcBorders>
              <w:top w:val="nil"/>
              <w:left w:val="nil"/>
              <w:bottom w:val="single" w:sz="4" w:space="0" w:color="auto"/>
              <w:right w:val="single" w:sz="4" w:space="0" w:color="auto"/>
            </w:tcBorders>
            <w:hideMark/>
          </w:tcPr>
          <w:p w14:paraId="2D63E5EE" w14:textId="77777777" w:rsidR="003C3C30" w:rsidRPr="004024B6" w:rsidRDefault="003C3C30" w:rsidP="003E350D">
            <w:pPr>
              <w:outlineLvl w:val="1"/>
              <w:rPr>
                <w:color w:val="000000"/>
                <w:szCs w:val="28"/>
              </w:rPr>
            </w:pPr>
            <w:r w:rsidRPr="004024B6">
              <w:rPr>
                <w:color w:val="000000"/>
                <w:szCs w:val="28"/>
              </w:rPr>
              <w:t>0.212</w:t>
            </w:r>
          </w:p>
        </w:tc>
        <w:tc>
          <w:tcPr>
            <w:tcW w:w="368" w:type="pct"/>
            <w:tcBorders>
              <w:top w:val="nil"/>
              <w:left w:val="nil"/>
              <w:bottom w:val="single" w:sz="4" w:space="0" w:color="auto"/>
              <w:right w:val="single" w:sz="4" w:space="0" w:color="auto"/>
            </w:tcBorders>
            <w:hideMark/>
          </w:tcPr>
          <w:p w14:paraId="6C78AB8F" w14:textId="77777777" w:rsidR="003C3C30" w:rsidRPr="004024B6" w:rsidRDefault="003C3C30" w:rsidP="003E350D">
            <w:pPr>
              <w:outlineLvl w:val="1"/>
              <w:rPr>
                <w:color w:val="000000"/>
                <w:szCs w:val="28"/>
              </w:rPr>
            </w:pPr>
            <w:r w:rsidRPr="004024B6">
              <w:rPr>
                <w:color w:val="000000"/>
                <w:szCs w:val="28"/>
              </w:rPr>
              <w:t>0.212</w:t>
            </w:r>
          </w:p>
        </w:tc>
        <w:tc>
          <w:tcPr>
            <w:tcW w:w="368" w:type="pct"/>
            <w:tcBorders>
              <w:top w:val="nil"/>
              <w:left w:val="nil"/>
              <w:bottom w:val="single" w:sz="4" w:space="0" w:color="auto"/>
              <w:right w:val="single" w:sz="4" w:space="0" w:color="auto"/>
            </w:tcBorders>
            <w:hideMark/>
          </w:tcPr>
          <w:p w14:paraId="6C5A6D74" w14:textId="77777777" w:rsidR="003C3C30" w:rsidRPr="004024B6" w:rsidRDefault="003C3C30" w:rsidP="003E350D">
            <w:pPr>
              <w:outlineLvl w:val="1"/>
              <w:rPr>
                <w:color w:val="000000"/>
                <w:szCs w:val="28"/>
              </w:rPr>
            </w:pPr>
            <w:r w:rsidRPr="004024B6">
              <w:rPr>
                <w:color w:val="000000"/>
                <w:szCs w:val="28"/>
              </w:rPr>
              <w:t>0.212</w:t>
            </w:r>
          </w:p>
        </w:tc>
        <w:tc>
          <w:tcPr>
            <w:tcW w:w="366" w:type="pct"/>
            <w:tcBorders>
              <w:top w:val="nil"/>
              <w:left w:val="nil"/>
              <w:bottom w:val="single" w:sz="4" w:space="0" w:color="auto"/>
              <w:right w:val="single" w:sz="4" w:space="0" w:color="auto"/>
            </w:tcBorders>
            <w:hideMark/>
          </w:tcPr>
          <w:p w14:paraId="6425F98B" w14:textId="77777777" w:rsidR="003C3C30" w:rsidRPr="004024B6" w:rsidRDefault="003C3C30" w:rsidP="003E350D">
            <w:pPr>
              <w:outlineLvl w:val="1"/>
              <w:rPr>
                <w:color w:val="000000"/>
                <w:szCs w:val="28"/>
              </w:rPr>
            </w:pPr>
            <w:r w:rsidRPr="004024B6">
              <w:rPr>
                <w:color w:val="000000"/>
                <w:szCs w:val="28"/>
              </w:rPr>
              <w:t>0.212</w:t>
            </w:r>
          </w:p>
        </w:tc>
      </w:tr>
      <w:tr w:rsidR="003C3C30" w:rsidRPr="004024B6" w14:paraId="3087FF7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A47CF76"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FEEC957" w14:textId="77777777" w:rsidR="003C3C30" w:rsidRPr="004024B6" w:rsidRDefault="003C3C30" w:rsidP="004024B6">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66AF08E3"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63F4D716"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42EC530A"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7F3A7D9F"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01F2388C"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44700908" w14:textId="77777777" w:rsidR="003C3C30" w:rsidRPr="004024B6" w:rsidRDefault="003C3C30" w:rsidP="003E350D">
            <w:pPr>
              <w:outlineLvl w:val="1"/>
              <w:rPr>
                <w:color w:val="000000"/>
                <w:szCs w:val="28"/>
              </w:rPr>
            </w:pPr>
            <w:r w:rsidRPr="004024B6">
              <w:rPr>
                <w:color w:val="000000"/>
                <w:szCs w:val="28"/>
              </w:rPr>
              <w:t>0.071</w:t>
            </w:r>
          </w:p>
        </w:tc>
        <w:tc>
          <w:tcPr>
            <w:tcW w:w="366" w:type="pct"/>
            <w:tcBorders>
              <w:top w:val="nil"/>
              <w:left w:val="nil"/>
              <w:bottom w:val="single" w:sz="4" w:space="0" w:color="auto"/>
              <w:right w:val="single" w:sz="4" w:space="0" w:color="auto"/>
            </w:tcBorders>
            <w:hideMark/>
          </w:tcPr>
          <w:p w14:paraId="19175E43" w14:textId="77777777" w:rsidR="003C3C30" w:rsidRPr="004024B6" w:rsidRDefault="003C3C30" w:rsidP="003E350D">
            <w:pPr>
              <w:outlineLvl w:val="1"/>
              <w:rPr>
                <w:color w:val="000000"/>
                <w:szCs w:val="28"/>
              </w:rPr>
            </w:pPr>
            <w:r w:rsidRPr="004024B6">
              <w:rPr>
                <w:color w:val="000000"/>
                <w:szCs w:val="28"/>
              </w:rPr>
              <w:t>0.071</w:t>
            </w:r>
          </w:p>
        </w:tc>
      </w:tr>
      <w:tr w:rsidR="003C3C30" w:rsidRPr="004024B6" w14:paraId="0A7A9B0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C604AE0"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5255AA0" w14:textId="77777777" w:rsidR="003C3C30" w:rsidRPr="004024B6" w:rsidRDefault="003C3C30" w:rsidP="004024B6">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451291A7"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746A9239"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37789DC0"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2948B122"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64C02BC8" w14:textId="77777777" w:rsidR="003C3C30" w:rsidRPr="004024B6" w:rsidRDefault="003C3C30" w:rsidP="003E350D">
            <w:pPr>
              <w:outlineLvl w:val="1"/>
              <w:rPr>
                <w:color w:val="000000"/>
                <w:szCs w:val="28"/>
              </w:rPr>
            </w:pPr>
            <w:r w:rsidRPr="004024B6">
              <w:rPr>
                <w:color w:val="000000"/>
                <w:szCs w:val="28"/>
              </w:rPr>
              <w:t>0.071</w:t>
            </w:r>
          </w:p>
        </w:tc>
        <w:tc>
          <w:tcPr>
            <w:tcW w:w="368" w:type="pct"/>
            <w:tcBorders>
              <w:top w:val="nil"/>
              <w:left w:val="nil"/>
              <w:bottom w:val="single" w:sz="4" w:space="0" w:color="auto"/>
              <w:right w:val="single" w:sz="4" w:space="0" w:color="auto"/>
            </w:tcBorders>
            <w:hideMark/>
          </w:tcPr>
          <w:p w14:paraId="3B5C8DF8" w14:textId="77777777" w:rsidR="003C3C30" w:rsidRPr="004024B6" w:rsidRDefault="003C3C30" w:rsidP="003E350D">
            <w:pPr>
              <w:outlineLvl w:val="1"/>
              <w:rPr>
                <w:color w:val="000000"/>
                <w:szCs w:val="28"/>
              </w:rPr>
            </w:pPr>
            <w:r w:rsidRPr="004024B6">
              <w:rPr>
                <w:color w:val="000000"/>
                <w:szCs w:val="28"/>
              </w:rPr>
              <w:t>0.071</w:t>
            </w:r>
          </w:p>
        </w:tc>
        <w:tc>
          <w:tcPr>
            <w:tcW w:w="366" w:type="pct"/>
            <w:tcBorders>
              <w:top w:val="nil"/>
              <w:left w:val="nil"/>
              <w:bottom w:val="single" w:sz="4" w:space="0" w:color="auto"/>
              <w:right w:val="single" w:sz="4" w:space="0" w:color="auto"/>
            </w:tcBorders>
            <w:hideMark/>
          </w:tcPr>
          <w:p w14:paraId="68BF35AA" w14:textId="77777777" w:rsidR="003C3C30" w:rsidRPr="004024B6" w:rsidRDefault="003C3C30" w:rsidP="003E350D">
            <w:pPr>
              <w:outlineLvl w:val="1"/>
              <w:rPr>
                <w:color w:val="000000"/>
                <w:szCs w:val="28"/>
              </w:rPr>
            </w:pPr>
            <w:r w:rsidRPr="004024B6">
              <w:rPr>
                <w:color w:val="000000"/>
                <w:szCs w:val="28"/>
              </w:rPr>
              <w:t>0.071</w:t>
            </w:r>
          </w:p>
        </w:tc>
      </w:tr>
      <w:tr w:rsidR="003C3C30" w:rsidRPr="004024B6" w14:paraId="4C7A8E2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C9AB822"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696C099" w14:textId="77777777" w:rsidR="003C3C30" w:rsidRPr="004024B6" w:rsidRDefault="003C3C30" w:rsidP="004024B6">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10679C08" w14:textId="77777777" w:rsidR="003C3C30" w:rsidRPr="004024B6" w:rsidRDefault="003C3C30" w:rsidP="003E350D">
            <w:pPr>
              <w:outlineLvl w:val="1"/>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71D9887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1561C5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F8A3C67"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53C0C7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BB805C8"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DC2927D"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4CC359A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4ACC969"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3B7870D" w14:textId="77777777" w:rsidR="003C3C30" w:rsidRPr="004024B6" w:rsidRDefault="003C3C30" w:rsidP="004024B6">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72C4E99E" w14:textId="77777777" w:rsidR="003C3C30" w:rsidRPr="004024B6" w:rsidRDefault="003C3C30" w:rsidP="003E350D">
            <w:pPr>
              <w:outlineLvl w:val="1"/>
              <w:rPr>
                <w:color w:val="000000"/>
                <w:szCs w:val="28"/>
              </w:rPr>
            </w:pPr>
            <w:r w:rsidRPr="004024B6">
              <w:rPr>
                <w:color w:val="000000"/>
                <w:szCs w:val="28"/>
              </w:rPr>
              <w:t>0.235</w:t>
            </w:r>
          </w:p>
        </w:tc>
        <w:tc>
          <w:tcPr>
            <w:tcW w:w="368" w:type="pct"/>
            <w:tcBorders>
              <w:top w:val="nil"/>
              <w:left w:val="nil"/>
              <w:bottom w:val="single" w:sz="4" w:space="0" w:color="auto"/>
              <w:right w:val="single" w:sz="4" w:space="0" w:color="auto"/>
            </w:tcBorders>
            <w:hideMark/>
          </w:tcPr>
          <w:p w14:paraId="074341D2" w14:textId="77777777" w:rsidR="003C3C30" w:rsidRPr="004024B6" w:rsidRDefault="003C3C30" w:rsidP="003E350D">
            <w:pPr>
              <w:outlineLvl w:val="1"/>
              <w:rPr>
                <w:color w:val="000000"/>
                <w:szCs w:val="28"/>
              </w:rPr>
            </w:pPr>
            <w:r w:rsidRPr="004024B6">
              <w:rPr>
                <w:color w:val="000000"/>
                <w:szCs w:val="28"/>
              </w:rPr>
              <w:t>0.235</w:t>
            </w:r>
          </w:p>
        </w:tc>
        <w:tc>
          <w:tcPr>
            <w:tcW w:w="368" w:type="pct"/>
            <w:tcBorders>
              <w:top w:val="nil"/>
              <w:left w:val="nil"/>
              <w:bottom w:val="single" w:sz="4" w:space="0" w:color="auto"/>
              <w:right w:val="single" w:sz="4" w:space="0" w:color="auto"/>
            </w:tcBorders>
            <w:hideMark/>
          </w:tcPr>
          <w:p w14:paraId="3A40CCA9" w14:textId="77777777" w:rsidR="003C3C30" w:rsidRPr="004024B6" w:rsidRDefault="003C3C30" w:rsidP="003E350D">
            <w:pPr>
              <w:outlineLvl w:val="1"/>
              <w:rPr>
                <w:color w:val="000000"/>
                <w:szCs w:val="28"/>
              </w:rPr>
            </w:pPr>
            <w:r w:rsidRPr="004024B6">
              <w:rPr>
                <w:color w:val="000000"/>
                <w:szCs w:val="28"/>
              </w:rPr>
              <w:t>0.235</w:t>
            </w:r>
          </w:p>
        </w:tc>
        <w:tc>
          <w:tcPr>
            <w:tcW w:w="368" w:type="pct"/>
            <w:tcBorders>
              <w:top w:val="nil"/>
              <w:left w:val="nil"/>
              <w:bottom w:val="single" w:sz="4" w:space="0" w:color="auto"/>
              <w:right w:val="single" w:sz="4" w:space="0" w:color="auto"/>
            </w:tcBorders>
            <w:hideMark/>
          </w:tcPr>
          <w:p w14:paraId="62F85226" w14:textId="77777777" w:rsidR="003C3C30" w:rsidRPr="004024B6" w:rsidRDefault="003C3C30" w:rsidP="003E350D">
            <w:pPr>
              <w:outlineLvl w:val="1"/>
              <w:rPr>
                <w:color w:val="000000"/>
                <w:szCs w:val="28"/>
              </w:rPr>
            </w:pPr>
            <w:r w:rsidRPr="004024B6">
              <w:rPr>
                <w:color w:val="000000"/>
                <w:szCs w:val="28"/>
              </w:rPr>
              <w:t>0.235</w:t>
            </w:r>
          </w:p>
        </w:tc>
        <w:tc>
          <w:tcPr>
            <w:tcW w:w="368" w:type="pct"/>
            <w:tcBorders>
              <w:top w:val="nil"/>
              <w:left w:val="nil"/>
              <w:bottom w:val="single" w:sz="4" w:space="0" w:color="auto"/>
              <w:right w:val="single" w:sz="4" w:space="0" w:color="auto"/>
            </w:tcBorders>
            <w:hideMark/>
          </w:tcPr>
          <w:p w14:paraId="6B746514" w14:textId="77777777" w:rsidR="003C3C30" w:rsidRPr="004024B6" w:rsidRDefault="003C3C30" w:rsidP="003E350D">
            <w:pPr>
              <w:outlineLvl w:val="1"/>
              <w:rPr>
                <w:color w:val="000000"/>
                <w:szCs w:val="28"/>
              </w:rPr>
            </w:pPr>
            <w:r w:rsidRPr="004024B6">
              <w:rPr>
                <w:color w:val="000000"/>
                <w:szCs w:val="28"/>
              </w:rPr>
              <w:t>0.235</w:t>
            </w:r>
          </w:p>
        </w:tc>
        <w:tc>
          <w:tcPr>
            <w:tcW w:w="368" w:type="pct"/>
            <w:tcBorders>
              <w:top w:val="nil"/>
              <w:left w:val="nil"/>
              <w:bottom w:val="single" w:sz="4" w:space="0" w:color="auto"/>
              <w:right w:val="single" w:sz="4" w:space="0" w:color="auto"/>
            </w:tcBorders>
            <w:hideMark/>
          </w:tcPr>
          <w:p w14:paraId="6B5691F8" w14:textId="77777777" w:rsidR="003C3C30" w:rsidRPr="004024B6" w:rsidRDefault="003C3C30" w:rsidP="003E350D">
            <w:pPr>
              <w:outlineLvl w:val="1"/>
              <w:rPr>
                <w:color w:val="000000"/>
                <w:szCs w:val="28"/>
              </w:rPr>
            </w:pPr>
            <w:r w:rsidRPr="004024B6">
              <w:rPr>
                <w:color w:val="000000"/>
                <w:szCs w:val="28"/>
              </w:rPr>
              <w:t>0.235</w:t>
            </w:r>
          </w:p>
        </w:tc>
        <w:tc>
          <w:tcPr>
            <w:tcW w:w="366" w:type="pct"/>
            <w:tcBorders>
              <w:top w:val="nil"/>
              <w:left w:val="nil"/>
              <w:bottom w:val="single" w:sz="4" w:space="0" w:color="auto"/>
              <w:right w:val="single" w:sz="4" w:space="0" w:color="auto"/>
            </w:tcBorders>
            <w:hideMark/>
          </w:tcPr>
          <w:p w14:paraId="732AD1E6" w14:textId="77777777" w:rsidR="003C3C30" w:rsidRPr="004024B6" w:rsidRDefault="003C3C30" w:rsidP="003E350D">
            <w:pPr>
              <w:outlineLvl w:val="1"/>
              <w:rPr>
                <w:color w:val="000000"/>
                <w:szCs w:val="28"/>
              </w:rPr>
            </w:pPr>
            <w:r w:rsidRPr="004024B6">
              <w:rPr>
                <w:color w:val="000000"/>
                <w:szCs w:val="28"/>
              </w:rPr>
              <w:t>0.235</w:t>
            </w:r>
          </w:p>
        </w:tc>
      </w:tr>
      <w:tr w:rsidR="003C3C30" w:rsidRPr="004024B6" w14:paraId="62E775D1"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D53CB5C"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2AD8B40" w14:textId="77777777" w:rsidR="003C3C30" w:rsidRPr="004024B6" w:rsidRDefault="003C3C30" w:rsidP="004024B6">
            <w:pPr>
              <w:outlineLvl w:val="1"/>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26C3CF6C" w14:textId="77777777" w:rsidR="003C3C30" w:rsidRPr="004024B6" w:rsidRDefault="003C3C30" w:rsidP="003E350D">
            <w:pPr>
              <w:outlineLvl w:val="1"/>
              <w:rPr>
                <w:color w:val="000000"/>
                <w:szCs w:val="28"/>
              </w:rPr>
            </w:pPr>
            <w:r w:rsidRPr="004024B6">
              <w:rPr>
                <w:color w:val="000000"/>
                <w:szCs w:val="28"/>
              </w:rPr>
              <w:t>0.565</w:t>
            </w:r>
          </w:p>
        </w:tc>
        <w:tc>
          <w:tcPr>
            <w:tcW w:w="368" w:type="pct"/>
            <w:tcBorders>
              <w:top w:val="nil"/>
              <w:left w:val="nil"/>
              <w:bottom w:val="single" w:sz="4" w:space="0" w:color="auto"/>
              <w:right w:val="single" w:sz="4" w:space="0" w:color="auto"/>
            </w:tcBorders>
            <w:hideMark/>
          </w:tcPr>
          <w:p w14:paraId="40F92C6A" w14:textId="77777777" w:rsidR="003C3C30" w:rsidRPr="004024B6" w:rsidRDefault="003C3C30" w:rsidP="003E350D">
            <w:pPr>
              <w:outlineLvl w:val="1"/>
              <w:rPr>
                <w:color w:val="000000"/>
                <w:szCs w:val="28"/>
              </w:rPr>
            </w:pPr>
            <w:r w:rsidRPr="004024B6">
              <w:rPr>
                <w:color w:val="000000"/>
                <w:szCs w:val="28"/>
              </w:rPr>
              <w:t>0.565</w:t>
            </w:r>
          </w:p>
        </w:tc>
        <w:tc>
          <w:tcPr>
            <w:tcW w:w="368" w:type="pct"/>
            <w:tcBorders>
              <w:top w:val="nil"/>
              <w:left w:val="nil"/>
              <w:bottom w:val="single" w:sz="4" w:space="0" w:color="auto"/>
              <w:right w:val="single" w:sz="4" w:space="0" w:color="auto"/>
            </w:tcBorders>
            <w:hideMark/>
          </w:tcPr>
          <w:p w14:paraId="3229B19B" w14:textId="77777777" w:rsidR="003C3C30" w:rsidRPr="004024B6" w:rsidRDefault="003C3C30" w:rsidP="003E350D">
            <w:pPr>
              <w:outlineLvl w:val="1"/>
              <w:rPr>
                <w:color w:val="000000"/>
                <w:szCs w:val="28"/>
              </w:rPr>
            </w:pPr>
            <w:r w:rsidRPr="004024B6">
              <w:rPr>
                <w:color w:val="000000"/>
                <w:szCs w:val="28"/>
              </w:rPr>
              <w:t>0.565</w:t>
            </w:r>
          </w:p>
        </w:tc>
        <w:tc>
          <w:tcPr>
            <w:tcW w:w="368" w:type="pct"/>
            <w:tcBorders>
              <w:top w:val="nil"/>
              <w:left w:val="nil"/>
              <w:bottom w:val="single" w:sz="4" w:space="0" w:color="auto"/>
              <w:right w:val="single" w:sz="4" w:space="0" w:color="auto"/>
            </w:tcBorders>
            <w:hideMark/>
          </w:tcPr>
          <w:p w14:paraId="048F4BA6" w14:textId="77777777" w:rsidR="003C3C30" w:rsidRPr="004024B6" w:rsidRDefault="003C3C30" w:rsidP="003E350D">
            <w:pPr>
              <w:outlineLvl w:val="1"/>
              <w:rPr>
                <w:color w:val="000000"/>
                <w:szCs w:val="28"/>
              </w:rPr>
            </w:pPr>
            <w:r w:rsidRPr="004024B6">
              <w:rPr>
                <w:color w:val="000000"/>
                <w:szCs w:val="28"/>
              </w:rPr>
              <w:t>0.565</w:t>
            </w:r>
          </w:p>
        </w:tc>
        <w:tc>
          <w:tcPr>
            <w:tcW w:w="368" w:type="pct"/>
            <w:tcBorders>
              <w:top w:val="nil"/>
              <w:left w:val="nil"/>
              <w:bottom w:val="single" w:sz="4" w:space="0" w:color="auto"/>
              <w:right w:val="single" w:sz="4" w:space="0" w:color="auto"/>
            </w:tcBorders>
            <w:hideMark/>
          </w:tcPr>
          <w:p w14:paraId="0855C599" w14:textId="77777777" w:rsidR="003C3C30" w:rsidRPr="004024B6" w:rsidRDefault="003C3C30" w:rsidP="003E350D">
            <w:pPr>
              <w:outlineLvl w:val="1"/>
              <w:rPr>
                <w:color w:val="000000"/>
                <w:szCs w:val="28"/>
              </w:rPr>
            </w:pPr>
            <w:r w:rsidRPr="004024B6">
              <w:rPr>
                <w:color w:val="000000"/>
                <w:szCs w:val="28"/>
              </w:rPr>
              <w:t>0.565</w:t>
            </w:r>
          </w:p>
        </w:tc>
        <w:tc>
          <w:tcPr>
            <w:tcW w:w="368" w:type="pct"/>
            <w:tcBorders>
              <w:top w:val="nil"/>
              <w:left w:val="nil"/>
              <w:bottom w:val="single" w:sz="4" w:space="0" w:color="auto"/>
              <w:right w:val="single" w:sz="4" w:space="0" w:color="auto"/>
            </w:tcBorders>
            <w:hideMark/>
          </w:tcPr>
          <w:p w14:paraId="5D8A2B17" w14:textId="77777777" w:rsidR="003C3C30" w:rsidRPr="004024B6" w:rsidRDefault="003C3C30" w:rsidP="003E350D">
            <w:pPr>
              <w:outlineLvl w:val="1"/>
              <w:rPr>
                <w:color w:val="000000"/>
                <w:szCs w:val="28"/>
              </w:rPr>
            </w:pPr>
            <w:r w:rsidRPr="004024B6">
              <w:rPr>
                <w:color w:val="000000"/>
                <w:szCs w:val="28"/>
              </w:rPr>
              <w:t>0.565</w:t>
            </w:r>
          </w:p>
        </w:tc>
        <w:tc>
          <w:tcPr>
            <w:tcW w:w="366" w:type="pct"/>
            <w:tcBorders>
              <w:top w:val="nil"/>
              <w:left w:val="nil"/>
              <w:bottom w:val="single" w:sz="4" w:space="0" w:color="auto"/>
              <w:right w:val="single" w:sz="4" w:space="0" w:color="auto"/>
            </w:tcBorders>
            <w:hideMark/>
          </w:tcPr>
          <w:p w14:paraId="18A3E727" w14:textId="77777777" w:rsidR="003C3C30" w:rsidRPr="004024B6" w:rsidRDefault="003C3C30" w:rsidP="003E350D">
            <w:pPr>
              <w:outlineLvl w:val="1"/>
              <w:rPr>
                <w:color w:val="000000"/>
                <w:szCs w:val="28"/>
              </w:rPr>
            </w:pPr>
            <w:r w:rsidRPr="004024B6">
              <w:rPr>
                <w:color w:val="000000"/>
                <w:szCs w:val="28"/>
              </w:rPr>
              <w:t>0.565</w:t>
            </w:r>
          </w:p>
        </w:tc>
      </w:tr>
      <w:tr w:rsidR="003C3C30" w:rsidRPr="004024B6" w14:paraId="58F4C07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49FCB09"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13CF8A0" w14:textId="77777777" w:rsidR="003C3C30" w:rsidRPr="004024B6" w:rsidRDefault="003C3C30" w:rsidP="004024B6">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7B1B0297" w14:textId="77777777" w:rsidR="003C3C30" w:rsidRPr="004024B6" w:rsidRDefault="003C3C30" w:rsidP="003E350D">
            <w:pPr>
              <w:outlineLvl w:val="1"/>
              <w:rPr>
                <w:color w:val="000000"/>
                <w:szCs w:val="28"/>
              </w:rPr>
            </w:pPr>
            <w:r w:rsidRPr="004024B6">
              <w:rPr>
                <w:color w:val="000000"/>
                <w:szCs w:val="28"/>
              </w:rPr>
              <w:t>1.429</w:t>
            </w:r>
          </w:p>
        </w:tc>
        <w:tc>
          <w:tcPr>
            <w:tcW w:w="368" w:type="pct"/>
            <w:tcBorders>
              <w:top w:val="nil"/>
              <w:left w:val="nil"/>
              <w:bottom w:val="single" w:sz="4" w:space="0" w:color="auto"/>
              <w:right w:val="single" w:sz="4" w:space="0" w:color="auto"/>
            </w:tcBorders>
            <w:hideMark/>
          </w:tcPr>
          <w:p w14:paraId="563F4D58" w14:textId="77777777" w:rsidR="003C3C30" w:rsidRPr="004024B6" w:rsidRDefault="003C3C30" w:rsidP="003E350D">
            <w:pPr>
              <w:outlineLvl w:val="1"/>
              <w:rPr>
                <w:color w:val="000000"/>
                <w:szCs w:val="28"/>
              </w:rPr>
            </w:pPr>
            <w:r w:rsidRPr="004024B6">
              <w:rPr>
                <w:color w:val="000000"/>
                <w:szCs w:val="28"/>
              </w:rPr>
              <w:t>1.429</w:t>
            </w:r>
          </w:p>
        </w:tc>
        <w:tc>
          <w:tcPr>
            <w:tcW w:w="368" w:type="pct"/>
            <w:tcBorders>
              <w:top w:val="nil"/>
              <w:left w:val="nil"/>
              <w:bottom w:val="single" w:sz="4" w:space="0" w:color="auto"/>
              <w:right w:val="single" w:sz="4" w:space="0" w:color="auto"/>
            </w:tcBorders>
            <w:hideMark/>
          </w:tcPr>
          <w:p w14:paraId="558717C9" w14:textId="77777777" w:rsidR="003C3C30" w:rsidRPr="004024B6" w:rsidRDefault="003C3C30" w:rsidP="003E350D">
            <w:pPr>
              <w:outlineLvl w:val="1"/>
              <w:rPr>
                <w:color w:val="000000"/>
                <w:szCs w:val="28"/>
              </w:rPr>
            </w:pPr>
            <w:r w:rsidRPr="004024B6">
              <w:rPr>
                <w:color w:val="000000"/>
                <w:szCs w:val="28"/>
              </w:rPr>
              <w:t>1.429</w:t>
            </w:r>
          </w:p>
        </w:tc>
        <w:tc>
          <w:tcPr>
            <w:tcW w:w="368" w:type="pct"/>
            <w:tcBorders>
              <w:top w:val="nil"/>
              <w:left w:val="nil"/>
              <w:bottom w:val="single" w:sz="4" w:space="0" w:color="auto"/>
              <w:right w:val="single" w:sz="4" w:space="0" w:color="auto"/>
            </w:tcBorders>
            <w:hideMark/>
          </w:tcPr>
          <w:p w14:paraId="3AA86CA9" w14:textId="77777777" w:rsidR="003C3C30" w:rsidRPr="004024B6" w:rsidRDefault="003C3C30" w:rsidP="003E350D">
            <w:pPr>
              <w:outlineLvl w:val="1"/>
              <w:rPr>
                <w:color w:val="000000"/>
                <w:szCs w:val="28"/>
              </w:rPr>
            </w:pPr>
            <w:r w:rsidRPr="004024B6">
              <w:rPr>
                <w:color w:val="000000"/>
                <w:szCs w:val="28"/>
              </w:rPr>
              <w:t>1.429</w:t>
            </w:r>
          </w:p>
        </w:tc>
        <w:tc>
          <w:tcPr>
            <w:tcW w:w="368" w:type="pct"/>
            <w:tcBorders>
              <w:top w:val="nil"/>
              <w:left w:val="nil"/>
              <w:bottom w:val="single" w:sz="4" w:space="0" w:color="auto"/>
              <w:right w:val="single" w:sz="4" w:space="0" w:color="auto"/>
            </w:tcBorders>
            <w:hideMark/>
          </w:tcPr>
          <w:p w14:paraId="6A5D65C9" w14:textId="77777777" w:rsidR="003C3C30" w:rsidRPr="004024B6" w:rsidRDefault="003C3C30" w:rsidP="003E350D">
            <w:pPr>
              <w:outlineLvl w:val="1"/>
              <w:rPr>
                <w:color w:val="000000"/>
                <w:szCs w:val="28"/>
              </w:rPr>
            </w:pPr>
            <w:r w:rsidRPr="004024B6">
              <w:rPr>
                <w:color w:val="000000"/>
                <w:szCs w:val="28"/>
              </w:rPr>
              <w:t>1.429</w:t>
            </w:r>
          </w:p>
        </w:tc>
        <w:tc>
          <w:tcPr>
            <w:tcW w:w="368" w:type="pct"/>
            <w:tcBorders>
              <w:top w:val="nil"/>
              <w:left w:val="nil"/>
              <w:bottom w:val="single" w:sz="4" w:space="0" w:color="auto"/>
              <w:right w:val="single" w:sz="4" w:space="0" w:color="auto"/>
            </w:tcBorders>
            <w:hideMark/>
          </w:tcPr>
          <w:p w14:paraId="1C16BA6C" w14:textId="77777777" w:rsidR="003C3C30" w:rsidRPr="004024B6" w:rsidRDefault="003C3C30" w:rsidP="003E350D">
            <w:pPr>
              <w:outlineLvl w:val="1"/>
              <w:rPr>
                <w:color w:val="000000"/>
                <w:szCs w:val="28"/>
              </w:rPr>
            </w:pPr>
            <w:r w:rsidRPr="004024B6">
              <w:rPr>
                <w:color w:val="000000"/>
                <w:szCs w:val="28"/>
              </w:rPr>
              <w:t>1.429</w:t>
            </w:r>
          </w:p>
        </w:tc>
        <w:tc>
          <w:tcPr>
            <w:tcW w:w="366" w:type="pct"/>
            <w:tcBorders>
              <w:top w:val="nil"/>
              <w:left w:val="nil"/>
              <w:bottom w:val="single" w:sz="4" w:space="0" w:color="auto"/>
              <w:right w:val="single" w:sz="4" w:space="0" w:color="auto"/>
            </w:tcBorders>
            <w:hideMark/>
          </w:tcPr>
          <w:p w14:paraId="2EFA7204" w14:textId="77777777" w:rsidR="003C3C30" w:rsidRPr="004024B6" w:rsidRDefault="003C3C30" w:rsidP="003E350D">
            <w:pPr>
              <w:outlineLvl w:val="1"/>
              <w:rPr>
                <w:color w:val="000000"/>
                <w:szCs w:val="28"/>
              </w:rPr>
            </w:pPr>
            <w:r w:rsidRPr="004024B6">
              <w:rPr>
                <w:color w:val="000000"/>
                <w:szCs w:val="28"/>
              </w:rPr>
              <w:t>1.429</w:t>
            </w:r>
          </w:p>
        </w:tc>
      </w:tr>
      <w:tr w:rsidR="003C3C30" w:rsidRPr="004024B6" w14:paraId="42B8ADF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087A9B5"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F866BDB" w14:textId="77777777" w:rsidR="003C3C30" w:rsidRPr="004024B6" w:rsidRDefault="003C3C30" w:rsidP="004024B6">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52E48800" w14:textId="77777777" w:rsidR="003C3C30" w:rsidRPr="004024B6" w:rsidRDefault="003C3C30" w:rsidP="003E350D">
            <w:pPr>
              <w:outlineLvl w:val="1"/>
              <w:rPr>
                <w:color w:val="000000"/>
                <w:szCs w:val="28"/>
              </w:rPr>
            </w:pPr>
            <w:r w:rsidRPr="004024B6">
              <w:rPr>
                <w:color w:val="000000"/>
                <w:szCs w:val="28"/>
              </w:rPr>
              <w:t>95.293</w:t>
            </w:r>
          </w:p>
        </w:tc>
        <w:tc>
          <w:tcPr>
            <w:tcW w:w="368" w:type="pct"/>
            <w:tcBorders>
              <w:top w:val="nil"/>
              <w:left w:val="nil"/>
              <w:bottom w:val="single" w:sz="4" w:space="0" w:color="auto"/>
              <w:right w:val="single" w:sz="4" w:space="0" w:color="auto"/>
            </w:tcBorders>
            <w:hideMark/>
          </w:tcPr>
          <w:p w14:paraId="244240DE" w14:textId="77777777" w:rsidR="003C3C30" w:rsidRPr="004024B6" w:rsidRDefault="003C3C30" w:rsidP="003E350D">
            <w:pPr>
              <w:outlineLvl w:val="1"/>
              <w:rPr>
                <w:color w:val="000000"/>
                <w:szCs w:val="28"/>
              </w:rPr>
            </w:pPr>
            <w:r w:rsidRPr="004024B6">
              <w:rPr>
                <w:color w:val="000000"/>
                <w:szCs w:val="28"/>
              </w:rPr>
              <w:t>95.293</w:t>
            </w:r>
          </w:p>
        </w:tc>
        <w:tc>
          <w:tcPr>
            <w:tcW w:w="368" w:type="pct"/>
            <w:tcBorders>
              <w:top w:val="nil"/>
              <w:left w:val="nil"/>
              <w:bottom w:val="single" w:sz="4" w:space="0" w:color="auto"/>
              <w:right w:val="single" w:sz="4" w:space="0" w:color="auto"/>
            </w:tcBorders>
            <w:hideMark/>
          </w:tcPr>
          <w:p w14:paraId="1CBF4876" w14:textId="77777777" w:rsidR="003C3C30" w:rsidRPr="004024B6" w:rsidRDefault="003C3C30" w:rsidP="003E350D">
            <w:pPr>
              <w:outlineLvl w:val="1"/>
              <w:rPr>
                <w:color w:val="000000"/>
                <w:szCs w:val="28"/>
              </w:rPr>
            </w:pPr>
            <w:r w:rsidRPr="004024B6">
              <w:rPr>
                <w:color w:val="000000"/>
                <w:szCs w:val="28"/>
              </w:rPr>
              <w:t>95.293</w:t>
            </w:r>
          </w:p>
        </w:tc>
        <w:tc>
          <w:tcPr>
            <w:tcW w:w="368" w:type="pct"/>
            <w:tcBorders>
              <w:top w:val="nil"/>
              <w:left w:val="nil"/>
              <w:bottom w:val="single" w:sz="4" w:space="0" w:color="auto"/>
              <w:right w:val="single" w:sz="4" w:space="0" w:color="auto"/>
            </w:tcBorders>
            <w:hideMark/>
          </w:tcPr>
          <w:p w14:paraId="714B991A" w14:textId="77777777" w:rsidR="003C3C30" w:rsidRPr="004024B6" w:rsidRDefault="003C3C30" w:rsidP="003E350D">
            <w:pPr>
              <w:outlineLvl w:val="1"/>
              <w:rPr>
                <w:color w:val="000000"/>
                <w:szCs w:val="28"/>
              </w:rPr>
            </w:pPr>
            <w:r w:rsidRPr="004024B6">
              <w:rPr>
                <w:color w:val="000000"/>
                <w:szCs w:val="28"/>
              </w:rPr>
              <w:t>95.293</w:t>
            </w:r>
          </w:p>
        </w:tc>
        <w:tc>
          <w:tcPr>
            <w:tcW w:w="368" w:type="pct"/>
            <w:tcBorders>
              <w:top w:val="nil"/>
              <w:left w:val="nil"/>
              <w:bottom w:val="single" w:sz="4" w:space="0" w:color="auto"/>
              <w:right w:val="single" w:sz="4" w:space="0" w:color="auto"/>
            </w:tcBorders>
            <w:hideMark/>
          </w:tcPr>
          <w:p w14:paraId="7C3D6A29" w14:textId="77777777" w:rsidR="003C3C30" w:rsidRPr="004024B6" w:rsidRDefault="003C3C30" w:rsidP="003E350D">
            <w:pPr>
              <w:outlineLvl w:val="1"/>
              <w:rPr>
                <w:color w:val="000000"/>
                <w:szCs w:val="28"/>
              </w:rPr>
            </w:pPr>
            <w:r w:rsidRPr="004024B6">
              <w:rPr>
                <w:color w:val="000000"/>
                <w:szCs w:val="28"/>
              </w:rPr>
              <w:t>95.293</w:t>
            </w:r>
          </w:p>
        </w:tc>
        <w:tc>
          <w:tcPr>
            <w:tcW w:w="368" w:type="pct"/>
            <w:tcBorders>
              <w:top w:val="nil"/>
              <w:left w:val="nil"/>
              <w:bottom w:val="single" w:sz="4" w:space="0" w:color="auto"/>
              <w:right w:val="single" w:sz="4" w:space="0" w:color="auto"/>
            </w:tcBorders>
            <w:hideMark/>
          </w:tcPr>
          <w:p w14:paraId="5B1EA080" w14:textId="77777777" w:rsidR="003C3C30" w:rsidRPr="004024B6" w:rsidRDefault="003C3C30" w:rsidP="003E350D">
            <w:pPr>
              <w:outlineLvl w:val="1"/>
              <w:rPr>
                <w:color w:val="000000"/>
                <w:szCs w:val="28"/>
              </w:rPr>
            </w:pPr>
            <w:r w:rsidRPr="004024B6">
              <w:rPr>
                <w:color w:val="000000"/>
                <w:szCs w:val="28"/>
              </w:rPr>
              <w:t>95.293</w:t>
            </w:r>
          </w:p>
        </w:tc>
        <w:tc>
          <w:tcPr>
            <w:tcW w:w="366" w:type="pct"/>
            <w:tcBorders>
              <w:top w:val="nil"/>
              <w:left w:val="nil"/>
              <w:bottom w:val="single" w:sz="4" w:space="0" w:color="auto"/>
              <w:right w:val="single" w:sz="4" w:space="0" w:color="auto"/>
            </w:tcBorders>
            <w:hideMark/>
          </w:tcPr>
          <w:p w14:paraId="41004736" w14:textId="77777777" w:rsidR="003C3C30" w:rsidRPr="004024B6" w:rsidRDefault="003C3C30" w:rsidP="003E350D">
            <w:pPr>
              <w:outlineLvl w:val="1"/>
              <w:rPr>
                <w:color w:val="000000"/>
                <w:szCs w:val="28"/>
              </w:rPr>
            </w:pPr>
            <w:r w:rsidRPr="004024B6">
              <w:rPr>
                <w:color w:val="000000"/>
                <w:szCs w:val="28"/>
              </w:rPr>
              <w:t>95.293</w:t>
            </w:r>
          </w:p>
        </w:tc>
      </w:tr>
      <w:tr w:rsidR="003C3C30" w:rsidRPr="004024B6" w14:paraId="100D8BA5"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41F7DF23" w14:textId="77777777" w:rsidR="003C3C30" w:rsidRPr="004024B6" w:rsidRDefault="003C3C30" w:rsidP="004024B6">
            <w:pPr>
              <w:outlineLvl w:val="1"/>
              <w:rPr>
                <w:color w:val="000000"/>
                <w:szCs w:val="28"/>
              </w:rPr>
            </w:pPr>
            <w:r w:rsidRPr="004024B6">
              <w:rPr>
                <w:color w:val="000000"/>
                <w:szCs w:val="28"/>
              </w:rPr>
              <w:lastRenderedPageBreak/>
              <w:t>Котельная "ЦРБ", г. Катав-Ивановск, ул. Гагарина, 14</w:t>
            </w:r>
          </w:p>
        </w:tc>
        <w:tc>
          <w:tcPr>
            <w:tcW w:w="1575" w:type="pct"/>
            <w:tcBorders>
              <w:top w:val="nil"/>
              <w:left w:val="nil"/>
              <w:bottom w:val="single" w:sz="4" w:space="0" w:color="auto"/>
              <w:right w:val="single" w:sz="4" w:space="0" w:color="auto"/>
            </w:tcBorders>
            <w:vAlign w:val="center"/>
            <w:hideMark/>
          </w:tcPr>
          <w:p w14:paraId="5D3810D6" w14:textId="77777777" w:rsidR="003C3C30" w:rsidRPr="004024B6" w:rsidRDefault="003C3C30" w:rsidP="004024B6">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4AEADAC0"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2ED6DF01"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0435E862"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2320A1DD"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35EE5FD8"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14DFC307" w14:textId="77777777" w:rsidR="003C3C30" w:rsidRPr="004024B6" w:rsidRDefault="003C3C30" w:rsidP="003E350D">
            <w:pPr>
              <w:outlineLvl w:val="1"/>
              <w:rPr>
                <w:color w:val="000000"/>
                <w:szCs w:val="28"/>
              </w:rPr>
            </w:pPr>
            <w:r w:rsidRPr="004024B6">
              <w:rPr>
                <w:color w:val="000000"/>
                <w:szCs w:val="28"/>
              </w:rPr>
              <w:t>1.500</w:t>
            </w:r>
          </w:p>
        </w:tc>
        <w:tc>
          <w:tcPr>
            <w:tcW w:w="366" w:type="pct"/>
            <w:tcBorders>
              <w:top w:val="nil"/>
              <w:left w:val="nil"/>
              <w:bottom w:val="single" w:sz="4" w:space="0" w:color="auto"/>
              <w:right w:val="single" w:sz="4" w:space="0" w:color="auto"/>
            </w:tcBorders>
            <w:hideMark/>
          </w:tcPr>
          <w:p w14:paraId="6749AA0C" w14:textId="77777777" w:rsidR="003C3C30" w:rsidRPr="004024B6" w:rsidRDefault="003C3C30" w:rsidP="003E350D">
            <w:pPr>
              <w:outlineLvl w:val="1"/>
              <w:rPr>
                <w:color w:val="000000"/>
                <w:szCs w:val="28"/>
              </w:rPr>
            </w:pPr>
            <w:r w:rsidRPr="004024B6">
              <w:rPr>
                <w:color w:val="000000"/>
                <w:szCs w:val="28"/>
              </w:rPr>
              <w:t>1.500</w:t>
            </w:r>
          </w:p>
        </w:tc>
      </w:tr>
      <w:tr w:rsidR="003C3C30" w:rsidRPr="004024B6" w14:paraId="1AB764B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2B2E106"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36FAA33" w14:textId="77777777" w:rsidR="003C3C30" w:rsidRPr="004024B6" w:rsidRDefault="003C3C30" w:rsidP="004024B6">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7DE14CA7" w14:textId="0EF6D502"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4746929C" w14:textId="43C78EF5"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97352E5" w14:textId="561B723E"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58400E6E" w14:textId="28CF907A"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C7679E3" w14:textId="480A965E"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582ED0D5" w14:textId="3CA62A0D" w:rsidR="003C3C30" w:rsidRPr="004024B6" w:rsidRDefault="003C3C30" w:rsidP="003E350D">
            <w:pPr>
              <w:outlineLvl w:val="1"/>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170E4D47" w14:textId="423B07E2" w:rsidR="003C3C30" w:rsidRPr="004024B6" w:rsidRDefault="003C3C30" w:rsidP="003E350D">
            <w:pPr>
              <w:outlineLvl w:val="1"/>
              <w:rPr>
                <w:color w:val="000000"/>
                <w:szCs w:val="28"/>
              </w:rPr>
            </w:pPr>
            <w:r w:rsidRPr="00CE6363">
              <w:rPr>
                <w:color w:val="000000"/>
                <w:szCs w:val="28"/>
              </w:rPr>
              <w:t>нд</w:t>
            </w:r>
          </w:p>
        </w:tc>
      </w:tr>
      <w:tr w:rsidR="003C3C30" w:rsidRPr="004024B6" w14:paraId="7F70B22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89FF570"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B977033" w14:textId="77777777" w:rsidR="003C3C30" w:rsidRPr="004024B6" w:rsidRDefault="003C3C30" w:rsidP="004024B6">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7BB83C4D" w14:textId="371931C2"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65EE45D7" w14:textId="1DC324ED"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00FA2A4B" w14:textId="7395AA4A"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83522EA" w14:textId="1B057554"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4989302B" w14:textId="3FB6CEDE" w:rsidR="003C3C30" w:rsidRPr="004024B6" w:rsidRDefault="003C3C30" w:rsidP="003E350D">
            <w:pPr>
              <w:outlineLvl w:val="1"/>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F09B9B3" w14:textId="7EF2B39C" w:rsidR="003C3C30" w:rsidRPr="004024B6" w:rsidRDefault="003C3C30" w:rsidP="003E350D">
            <w:pPr>
              <w:outlineLvl w:val="1"/>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2325E28B" w14:textId="4375040E" w:rsidR="003C3C30" w:rsidRPr="004024B6" w:rsidRDefault="003C3C30" w:rsidP="003E350D">
            <w:pPr>
              <w:outlineLvl w:val="1"/>
              <w:rPr>
                <w:color w:val="000000"/>
                <w:szCs w:val="28"/>
              </w:rPr>
            </w:pPr>
            <w:r w:rsidRPr="00CE6363">
              <w:rPr>
                <w:color w:val="000000"/>
                <w:szCs w:val="28"/>
              </w:rPr>
              <w:t>нд</w:t>
            </w:r>
          </w:p>
        </w:tc>
      </w:tr>
      <w:tr w:rsidR="003C3C30" w:rsidRPr="004024B6" w14:paraId="7DC64A1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16F8332"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4E08E6E9" w14:textId="77777777" w:rsidR="003C3C30" w:rsidRPr="004024B6" w:rsidRDefault="003C3C30" w:rsidP="004024B6">
            <w:pPr>
              <w:outlineLvl w:val="2"/>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468F5901" w14:textId="7B87247C"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04564579" w14:textId="455402E0"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CB3D8B8" w14:textId="50DEE52E"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A8DF9AA" w14:textId="4721F694"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53AFBB1C" w14:textId="1F4CA733"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7A9FE89" w14:textId="3CB86F7B" w:rsidR="003C3C30" w:rsidRPr="004024B6" w:rsidRDefault="003C3C30" w:rsidP="003E350D">
            <w:pPr>
              <w:outlineLvl w:val="2"/>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6F968DAE" w14:textId="40A88418" w:rsidR="003C3C30" w:rsidRPr="004024B6" w:rsidRDefault="003C3C30" w:rsidP="003E350D">
            <w:pPr>
              <w:outlineLvl w:val="2"/>
              <w:rPr>
                <w:color w:val="000000"/>
                <w:szCs w:val="28"/>
              </w:rPr>
            </w:pPr>
            <w:r w:rsidRPr="00CE6363">
              <w:rPr>
                <w:color w:val="000000"/>
                <w:szCs w:val="28"/>
              </w:rPr>
              <w:t>нд</w:t>
            </w:r>
          </w:p>
        </w:tc>
      </w:tr>
      <w:tr w:rsidR="003C3C30" w:rsidRPr="004024B6" w14:paraId="2B965EE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B15343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377FFB91" w14:textId="77777777" w:rsidR="003C3C30" w:rsidRPr="004024B6" w:rsidRDefault="003C3C30" w:rsidP="004024B6">
            <w:pPr>
              <w:outlineLvl w:val="2"/>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43E2B341" w14:textId="77777777" w:rsidR="003C3C30" w:rsidRPr="004024B6" w:rsidRDefault="003C3C30" w:rsidP="003E350D">
            <w:pPr>
              <w:outlineLvl w:val="2"/>
              <w:rPr>
                <w:color w:val="000000"/>
                <w:szCs w:val="28"/>
              </w:rPr>
            </w:pPr>
            <w:r w:rsidRPr="004024B6">
              <w:rPr>
                <w:color w:val="000000"/>
                <w:szCs w:val="28"/>
              </w:rPr>
              <w:t>0.234</w:t>
            </w:r>
          </w:p>
        </w:tc>
        <w:tc>
          <w:tcPr>
            <w:tcW w:w="368" w:type="pct"/>
            <w:tcBorders>
              <w:top w:val="nil"/>
              <w:left w:val="nil"/>
              <w:bottom w:val="single" w:sz="4" w:space="0" w:color="auto"/>
              <w:right w:val="single" w:sz="4" w:space="0" w:color="auto"/>
            </w:tcBorders>
            <w:hideMark/>
          </w:tcPr>
          <w:p w14:paraId="6B03ACB0" w14:textId="77777777" w:rsidR="003C3C30" w:rsidRPr="004024B6" w:rsidRDefault="003C3C30" w:rsidP="003E350D">
            <w:pPr>
              <w:outlineLvl w:val="2"/>
              <w:rPr>
                <w:color w:val="000000"/>
                <w:szCs w:val="28"/>
              </w:rPr>
            </w:pPr>
            <w:r w:rsidRPr="004024B6">
              <w:rPr>
                <w:color w:val="000000"/>
                <w:szCs w:val="28"/>
              </w:rPr>
              <w:t>0.234</w:t>
            </w:r>
          </w:p>
        </w:tc>
        <w:tc>
          <w:tcPr>
            <w:tcW w:w="368" w:type="pct"/>
            <w:tcBorders>
              <w:top w:val="nil"/>
              <w:left w:val="nil"/>
              <w:bottom w:val="single" w:sz="4" w:space="0" w:color="auto"/>
              <w:right w:val="single" w:sz="4" w:space="0" w:color="auto"/>
            </w:tcBorders>
            <w:hideMark/>
          </w:tcPr>
          <w:p w14:paraId="0704C13F" w14:textId="77777777" w:rsidR="003C3C30" w:rsidRPr="004024B6" w:rsidRDefault="003C3C30" w:rsidP="003E350D">
            <w:pPr>
              <w:outlineLvl w:val="2"/>
              <w:rPr>
                <w:color w:val="000000"/>
                <w:szCs w:val="28"/>
              </w:rPr>
            </w:pPr>
            <w:r w:rsidRPr="004024B6">
              <w:rPr>
                <w:color w:val="000000"/>
                <w:szCs w:val="28"/>
              </w:rPr>
              <w:t>0.234</w:t>
            </w:r>
          </w:p>
        </w:tc>
        <w:tc>
          <w:tcPr>
            <w:tcW w:w="368" w:type="pct"/>
            <w:tcBorders>
              <w:top w:val="nil"/>
              <w:left w:val="nil"/>
              <w:bottom w:val="single" w:sz="4" w:space="0" w:color="auto"/>
              <w:right w:val="single" w:sz="4" w:space="0" w:color="auto"/>
            </w:tcBorders>
            <w:hideMark/>
          </w:tcPr>
          <w:p w14:paraId="5C76312D" w14:textId="77777777" w:rsidR="003C3C30" w:rsidRPr="004024B6" w:rsidRDefault="003C3C30" w:rsidP="003E350D">
            <w:pPr>
              <w:outlineLvl w:val="2"/>
              <w:rPr>
                <w:color w:val="000000"/>
                <w:szCs w:val="28"/>
              </w:rPr>
            </w:pPr>
            <w:r w:rsidRPr="004024B6">
              <w:rPr>
                <w:color w:val="000000"/>
                <w:szCs w:val="28"/>
              </w:rPr>
              <w:t>0.234</w:t>
            </w:r>
          </w:p>
        </w:tc>
        <w:tc>
          <w:tcPr>
            <w:tcW w:w="368" w:type="pct"/>
            <w:tcBorders>
              <w:top w:val="nil"/>
              <w:left w:val="nil"/>
              <w:bottom w:val="single" w:sz="4" w:space="0" w:color="auto"/>
              <w:right w:val="single" w:sz="4" w:space="0" w:color="auto"/>
            </w:tcBorders>
            <w:hideMark/>
          </w:tcPr>
          <w:p w14:paraId="3D497A64" w14:textId="77777777" w:rsidR="003C3C30" w:rsidRPr="004024B6" w:rsidRDefault="003C3C30" w:rsidP="003E350D">
            <w:pPr>
              <w:outlineLvl w:val="2"/>
              <w:rPr>
                <w:color w:val="000000"/>
                <w:szCs w:val="28"/>
              </w:rPr>
            </w:pPr>
            <w:r w:rsidRPr="004024B6">
              <w:rPr>
                <w:color w:val="000000"/>
                <w:szCs w:val="28"/>
              </w:rPr>
              <w:t>0.234</w:t>
            </w:r>
          </w:p>
        </w:tc>
        <w:tc>
          <w:tcPr>
            <w:tcW w:w="368" w:type="pct"/>
            <w:tcBorders>
              <w:top w:val="nil"/>
              <w:left w:val="nil"/>
              <w:bottom w:val="single" w:sz="4" w:space="0" w:color="auto"/>
              <w:right w:val="single" w:sz="4" w:space="0" w:color="auto"/>
            </w:tcBorders>
            <w:hideMark/>
          </w:tcPr>
          <w:p w14:paraId="46E92F83" w14:textId="77777777" w:rsidR="003C3C30" w:rsidRPr="004024B6" w:rsidRDefault="003C3C30" w:rsidP="003E350D">
            <w:pPr>
              <w:outlineLvl w:val="2"/>
              <w:rPr>
                <w:color w:val="000000"/>
                <w:szCs w:val="28"/>
              </w:rPr>
            </w:pPr>
            <w:r w:rsidRPr="004024B6">
              <w:rPr>
                <w:color w:val="000000"/>
                <w:szCs w:val="28"/>
              </w:rPr>
              <w:t>0.234</w:t>
            </w:r>
          </w:p>
        </w:tc>
        <w:tc>
          <w:tcPr>
            <w:tcW w:w="366" w:type="pct"/>
            <w:tcBorders>
              <w:top w:val="nil"/>
              <w:left w:val="nil"/>
              <w:bottom w:val="single" w:sz="4" w:space="0" w:color="auto"/>
              <w:right w:val="single" w:sz="4" w:space="0" w:color="auto"/>
            </w:tcBorders>
            <w:hideMark/>
          </w:tcPr>
          <w:p w14:paraId="7AD07E9E" w14:textId="77777777" w:rsidR="003C3C30" w:rsidRPr="004024B6" w:rsidRDefault="003C3C30" w:rsidP="003E350D">
            <w:pPr>
              <w:outlineLvl w:val="2"/>
              <w:rPr>
                <w:color w:val="000000"/>
                <w:szCs w:val="28"/>
              </w:rPr>
            </w:pPr>
            <w:r w:rsidRPr="004024B6">
              <w:rPr>
                <w:color w:val="000000"/>
                <w:szCs w:val="28"/>
              </w:rPr>
              <w:t>0.234</w:t>
            </w:r>
          </w:p>
        </w:tc>
      </w:tr>
      <w:tr w:rsidR="003C3C30" w:rsidRPr="004024B6" w14:paraId="63476CCD"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2C45063"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04CB8D7" w14:textId="77777777" w:rsidR="003C3C30" w:rsidRPr="004024B6" w:rsidRDefault="003C3C30" w:rsidP="004024B6">
            <w:pPr>
              <w:outlineLvl w:val="2"/>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1A5BBF8A"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4CCFC3C9"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5996D622"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0AA1B9C9"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796108EA"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1AA0025B" w14:textId="77777777" w:rsidR="003C3C30" w:rsidRPr="004024B6" w:rsidRDefault="003C3C30" w:rsidP="003E350D">
            <w:pPr>
              <w:outlineLvl w:val="2"/>
              <w:rPr>
                <w:color w:val="000000"/>
                <w:szCs w:val="28"/>
              </w:rPr>
            </w:pPr>
            <w:r w:rsidRPr="004024B6">
              <w:rPr>
                <w:color w:val="000000"/>
                <w:szCs w:val="28"/>
              </w:rPr>
              <w:t>0.078</w:t>
            </w:r>
          </w:p>
        </w:tc>
        <w:tc>
          <w:tcPr>
            <w:tcW w:w="366" w:type="pct"/>
            <w:tcBorders>
              <w:top w:val="nil"/>
              <w:left w:val="nil"/>
              <w:bottom w:val="single" w:sz="4" w:space="0" w:color="auto"/>
              <w:right w:val="single" w:sz="4" w:space="0" w:color="auto"/>
            </w:tcBorders>
            <w:hideMark/>
          </w:tcPr>
          <w:p w14:paraId="07870E97" w14:textId="77777777" w:rsidR="003C3C30" w:rsidRPr="004024B6" w:rsidRDefault="003C3C30" w:rsidP="003E350D">
            <w:pPr>
              <w:outlineLvl w:val="2"/>
              <w:rPr>
                <w:color w:val="000000"/>
                <w:szCs w:val="28"/>
              </w:rPr>
            </w:pPr>
            <w:r w:rsidRPr="004024B6">
              <w:rPr>
                <w:color w:val="000000"/>
                <w:szCs w:val="28"/>
              </w:rPr>
              <w:t>0.078</w:t>
            </w:r>
          </w:p>
        </w:tc>
      </w:tr>
      <w:tr w:rsidR="003C3C30" w:rsidRPr="004024B6" w14:paraId="51F30FE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625EC48"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37E67101" w14:textId="77777777" w:rsidR="003C3C30" w:rsidRPr="004024B6" w:rsidRDefault="003C3C30" w:rsidP="004024B6">
            <w:pPr>
              <w:outlineLvl w:val="2"/>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1E8A0DF4"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31461445"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6884719B"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3C073FA5"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7D216BD6" w14:textId="77777777" w:rsidR="003C3C30" w:rsidRPr="004024B6" w:rsidRDefault="003C3C30" w:rsidP="003E350D">
            <w:pPr>
              <w:outlineLvl w:val="2"/>
              <w:rPr>
                <w:color w:val="000000"/>
                <w:szCs w:val="28"/>
              </w:rPr>
            </w:pPr>
            <w:r w:rsidRPr="004024B6">
              <w:rPr>
                <w:color w:val="000000"/>
                <w:szCs w:val="28"/>
              </w:rPr>
              <w:t>0.078</w:t>
            </w:r>
          </w:p>
        </w:tc>
        <w:tc>
          <w:tcPr>
            <w:tcW w:w="368" w:type="pct"/>
            <w:tcBorders>
              <w:top w:val="nil"/>
              <w:left w:val="nil"/>
              <w:bottom w:val="single" w:sz="4" w:space="0" w:color="auto"/>
              <w:right w:val="single" w:sz="4" w:space="0" w:color="auto"/>
            </w:tcBorders>
            <w:hideMark/>
          </w:tcPr>
          <w:p w14:paraId="0632FB37" w14:textId="77777777" w:rsidR="003C3C30" w:rsidRPr="004024B6" w:rsidRDefault="003C3C30" w:rsidP="003E350D">
            <w:pPr>
              <w:outlineLvl w:val="2"/>
              <w:rPr>
                <w:color w:val="000000"/>
                <w:szCs w:val="28"/>
              </w:rPr>
            </w:pPr>
            <w:r w:rsidRPr="004024B6">
              <w:rPr>
                <w:color w:val="000000"/>
                <w:szCs w:val="28"/>
              </w:rPr>
              <w:t>0.078</w:t>
            </w:r>
          </w:p>
        </w:tc>
        <w:tc>
          <w:tcPr>
            <w:tcW w:w="366" w:type="pct"/>
            <w:tcBorders>
              <w:top w:val="nil"/>
              <w:left w:val="nil"/>
              <w:bottom w:val="single" w:sz="4" w:space="0" w:color="auto"/>
              <w:right w:val="single" w:sz="4" w:space="0" w:color="auto"/>
            </w:tcBorders>
            <w:hideMark/>
          </w:tcPr>
          <w:p w14:paraId="6CDC13DE" w14:textId="77777777" w:rsidR="003C3C30" w:rsidRPr="004024B6" w:rsidRDefault="003C3C30" w:rsidP="003E350D">
            <w:pPr>
              <w:outlineLvl w:val="2"/>
              <w:rPr>
                <w:color w:val="000000"/>
                <w:szCs w:val="28"/>
              </w:rPr>
            </w:pPr>
            <w:r w:rsidRPr="004024B6">
              <w:rPr>
                <w:color w:val="000000"/>
                <w:szCs w:val="28"/>
              </w:rPr>
              <w:t>0.078</w:t>
            </w:r>
          </w:p>
        </w:tc>
      </w:tr>
      <w:tr w:rsidR="003C3C30" w:rsidRPr="004024B6" w14:paraId="3E18B50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4B5EC41"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2356391" w14:textId="77777777" w:rsidR="003C3C30" w:rsidRPr="004024B6" w:rsidRDefault="003C3C30" w:rsidP="004024B6">
            <w:pPr>
              <w:outlineLvl w:val="2"/>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55395F28" w14:textId="77777777" w:rsidR="003C3C30" w:rsidRPr="004024B6" w:rsidRDefault="003C3C30" w:rsidP="003E350D">
            <w:pPr>
              <w:outlineLvl w:val="2"/>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1504653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4AAC33E"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611157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870437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5D883D8" w14:textId="77777777" w:rsidR="003C3C30" w:rsidRPr="004024B6" w:rsidRDefault="003C3C30" w:rsidP="003E350D">
            <w:pPr>
              <w:outlineLvl w:val="2"/>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3E46D2FB" w14:textId="77777777" w:rsidR="003C3C30" w:rsidRPr="004024B6" w:rsidRDefault="003C3C30" w:rsidP="003E350D">
            <w:pPr>
              <w:outlineLvl w:val="2"/>
              <w:rPr>
                <w:color w:val="000000"/>
                <w:szCs w:val="28"/>
              </w:rPr>
            </w:pPr>
            <w:r w:rsidRPr="004024B6">
              <w:rPr>
                <w:color w:val="000000"/>
                <w:szCs w:val="28"/>
              </w:rPr>
              <w:t>0.000</w:t>
            </w:r>
          </w:p>
        </w:tc>
      </w:tr>
      <w:tr w:rsidR="003C3C30" w:rsidRPr="004024B6" w14:paraId="6E4AF27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4E5E98B"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33D5A15" w14:textId="77777777" w:rsidR="003C3C30" w:rsidRPr="004024B6" w:rsidRDefault="003C3C30" w:rsidP="004024B6">
            <w:pPr>
              <w:outlineLvl w:val="2"/>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33B59047" w14:textId="77777777" w:rsidR="003C3C30" w:rsidRPr="004024B6" w:rsidRDefault="003C3C30" w:rsidP="003E350D">
            <w:pPr>
              <w:outlineLvl w:val="2"/>
              <w:rPr>
                <w:color w:val="000000"/>
                <w:szCs w:val="28"/>
              </w:rPr>
            </w:pPr>
            <w:r w:rsidRPr="004024B6">
              <w:rPr>
                <w:color w:val="000000"/>
                <w:szCs w:val="28"/>
              </w:rPr>
              <w:t>0.017</w:t>
            </w:r>
          </w:p>
        </w:tc>
        <w:tc>
          <w:tcPr>
            <w:tcW w:w="368" w:type="pct"/>
            <w:tcBorders>
              <w:top w:val="nil"/>
              <w:left w:val="nil"/>
              <w:bottom w:val="single" w:sz="4" w:space="0" w:color="auto"/>
              <w:right w:val="single" w:sz="4" w:space="0" w:color="auto"/>
            </w:tcBorders>
            <w:hideMark/>
          </w:tcPr>
          <w:p w14:paraId="576CB38E" w14:textId="77777777" w:rsidR="003C3C30" w:rsidRPr="004024B6" w:rsidRDefault="003C3C30" w:rsidP="003E350D">
            <w:pPr>
              <w:outlineLvl w:val="2"/>
              <w:rPr>
                <w:color w:val="000000"/>
                <w:szCs w:val="28"/>
              </w:rPr>
            </w:pPr>
            <w:r w:rsidRPr="004024B6">
              <w:rPr>
                <w:color w:val="000000"/>
                <w:szCs w:val="28"/>
              </w:rPr>
              <w:t>0.017</w:t>
            </w:r>
          </w:p>
        </w:tc>
        <w:tc>
          <w:tcPr>
            <w:tcW w:w="368" w:type="pct"/>
            <w:tcBorders>
              <w:top w:val="nil"/>
              <w:left w:val="nil"/>
              <w:bottom w:val="single" w:sz="4" w:space="0" w:color="auto"/>
              <w:right w:val="single" w:sz="4" w:space="0" w:color="auto"/>
            </w:tcBorders>
            <w:hideMark/>
          </w:tcPr>
          <w:p w14:paraId="00313E88" w14:textId="77777777" w:rsidR="003C3C30" w:rsidRPr="004024B6" w:rsidRDefault="003C3C30" w:rsidP="003E350D">
            <w:pPr>
              <w:outlineLvl w:val="2"/>
              <w:rPr>
                <w:color w:val="000000"/>
                <w:szCs w:val="28"/>
              </w:rPr>
            </w:pPr>
            <w:r w:rsidRPr="004024B6">
              <w:rPr>
                <w:color w:val="000000"/>
                <w:szCs w:val="28"/>
              </w:rPr>
              <w:t>0.017</w:t>
            </w:r>
          </w:p>
        </w:tc>
        <w:tc>
          <w:tcPr>
            <w:tcW w:w="368" w:type="pct"/>
            <w:tcBorders>
              <w:top w:val="nil"/>
              <w:left w:val="nil"/>
              <w:bottom w:val="single" w:sz="4" w:space="0" w:color="auto"/>
              <w:right w:val="single" w:sz="4" w:space="0" w:color="auto"/>
            </w:tcBorders>
            <w:hideMark/>
          </w:tcPr>
          <w:p w14:paraId="7C38A91D" w14:textId="77777777" w:rsidR="003C3C30" w:rsidRPr="004024B6" w:rsidRDefault="003C3C30" w:rsidP="003E350D">
            <w:pPr>
              <w:outlineLvl w:val="2"/>
              <w:rPr>
                <w:color w:val="000000"/>
                <w:szCs w:val="28"/>
              </w:rPr>
            </w:pPr>
            <w:r w:rsidRPr="004024B6">
              <w:rPr>
                <w:color w:val="000000"/>
                <w:szCs w:val="28"/>
              </w:rPr>
              <w:t>0.017</w:t>
            </w:r>
          </w:p>
        </w:tc>
        <w:tc>
          <w:tcPr>
            <w:tcW w:w="368" w:type="pct"/>
            <w:tcBorders>
              <w:top w:val="nil"/>
              <w:left w:val="nil"/>
              <w:bottom w:val="single" w:sz="4" w:space="0" w:color="auto"/>
              <w:right w:val="single" w:sz="4" w:space="0" w:color="auto"/>
            </w:tcBorders>
            <w:hideMark/>
          </w:tcPr>
          <w:p w14:paraId="24BCC934" w14:textId="77777777" w:rsidR="003C3C30" w:rsidRPr="004024B6" w:rsidRDefault="003C3C30" w:rsidP="003E350D">
            <w:pPr>
              <w:outlineLvl w:val="2"/>
              <w:rPr>
                <w:color w:val="000000"/>
                <w:szCs w:val="28"/>
              </w:rPr>
            </w:pPr>
            <w:r w:rsidRPr="004024B6">
              <w:rPr>
                <w:color w:val="000000"/>
                <w:szCs w:val="28"/>
              </w:rPr>
              <w:t>0.017</w:t>
            </w:r>
          </w:p>
        </w:tc>
        <w:tc>
          <w:tcPr>
            <w:tcW w:w="368" w:type="pct"/>
            <w:tcBorders>
              <w:top w:val="nil"/>
              <w:left w:val="nil"/>
              <w:bottom w:val="single" w:sz="4" w:space="0" w:color="auto"/>
              <w:right w:val="single" w:sz="4" w:space="0" w:color="auto"/>
            </w:tcBorders>
            <w:hideMark/>
          </w:tcPr>
          <w:p w14:paraId="797FA7EE" w14:textId="77777777" w:rsidR="003C3C30" w:rsidRPr="004024B6" w:rsidRDefault="003C3C30" w:rsidP="003E350D">
            <w:pPr>
              <w:outlineLvl w:val="2"/>
              <w:rPr>
                <w:color w:val="000000"/>
                <w:szCs w:val="28"/>
              </w:rPr>
            </w:pPr>
            <w:r w:rsidRPr="004024B6">
              <w:rPr>
                <w:color w:val="000000"/>
                <w:szCs w:val="28"/>
              </w:rPr>
              <w:t>0.017</w:t>
            </w:r>
          </w:p>
        </w:tc>
        <w:tc>
          <w:tcPr>
            <w:tcW w:w="366" w:type="pct"/>
            <w:tcBorders>
              <w:top w:val="nil"/>
              <w:left w:val="nil"/>
              <w:bottom w:val="single" w:sz="4" w:space="0" w:color="auto"/>
              <w:right w:val="single" w:sz="4" w:space="0" w:color="auto"/>
            </w:tcBorders>
            <w:hideMark/>
          </w:tcPr>
          <w:p w14:paraId="315A3FB6" w14:textId="77777777" w:rsidR="003C3C30" w:rsidRPr="004024B6" w:rsidRDefault="003C3C30" w:rsidP="003E350D">
            <w:pPr>
              <w:outlineLvl w:val="2"/>
              <w:rPr>
                <w:color w:val="000000"/>
                <w:szCs w:val="28"/>
              </w:rPr>
            </w:pPr>
            <w:r w:rsidRPr="004024B6">
              <w:rPr>
                <w:color w:val="000000"/>
                <w:szCs w:val="28"/>
              </w:rPr>
              <w:t>0.017</w:t>
            </w:r>
          </w:p>
        </w:tc>
      </w:tr>
      <w:tr w:rsidR="003C3C30" w:rsidRPr="004024B6" w14:paraId="0ED4325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C44DF21"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930C072" w14:textId="77777777" w:rsidR="003C3C30" w:rsidRPr="004024B6" w:rsidRDefault="003C3C30" w:rsidP="004024B6">
            <w:pPr>
              <w:outlineLvl w:val="2"/>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2E538585" w14:textId="77777777" w:rsidR="003C3C30" w:rsidRPr="004024B6" w:rsidRDefault="003C3C30" w:rsidP="003E350D">
            <w:pPr>
              <w:outlineLvl w:val="2"/>
              <w:rPr>
                <w:color w:val="000000"/>
                <w:szCs w:val="28"/>
              </w:rPr>
            </w:pPr>
            <w:r w:rsidRPr="004024B6">
              <w:rPr>
                <w:color w:val="000000"/>
                <w:szCs w:val="28"/>
              </w:rPr>
              <w:t>0.623</w:t>
            </w:r>
          </w:p>
        </w:tc>
        <w:tc>
          <w:tcPr>
            <w:tcW w:w="368" w:type="pct"/>
            <w:tcBorders>
              <w:top w:val="nil"/>
              <w:left w:val="nil"/>
              <w:bottom w:val="single" w:sz="4" w:space="0" w:color="auto"/>
              <w:right w:val="single" w:sz="4" w:space="0" w:color="auto"/>
            </w:tcBorders>
            <w:hideMark/>
          </w:tcPr>
          <w:p w14:paraId="55360A52" w14:textId="77777777" w:rsidR="003C3C30" w:rsidRPr="004024B6" w:rsidRDefault="003C3C30" w:rsidP="003E350D">
            <w:pPr>
              <w:outlineLvl w:val="2"/>
              <w:rPr>
                <w:color w:val="000000"/>
                <w:szCs w:val="28"/>
              </w:rPr>
            </w:pPr>
            <w:r w:rsidRPr="004024B6">
              <w:rPr>
                <w:color w:val="000000"/>
                <w:szCs w:val="28"/>
              </w:rPr>
              <w:t>0.623</w:t>
            </w:r>
          </w:p>
        </w:tc>
        <w:tc>
          <w:tcPr>
            <w:tcW w:w="368" w:type="pct"/>
            <w:tcBorders>
              <w:top w:val="nil"/>
              <w:left w:val="nil"/>
              <w:bottom w:val="single" w:sz="4" w:space="0" w:color="auto"/>
              <w:right w:val="single" w:sz="4" w:space="0" w:color="auto"/>
            </w:tcBorders>
            <w:hideMark/>
          </w:tcPr>
          <w:p w14:paraId="1536BED0" w14:textId="77777777" w:rsidR="003C3C30" w:rsidRPr="004024B6" w:rsidRDefault="003C3C30" w:rsidP="003E350D">
            <w:pPr>
              <w:outlineLvl w:val="2"/>
              <w:rPr>
                <w:color w:val="000000"/>
                <w:szCs w:val="28"/>
              </w:rPr>
            </w:pPr>
            <w:r w:rsidRPr="004024B6">
              <w:rPr>
                <w:color w:val="000000"/>
                <w:szCs w:val="28"/>
              </w:rPr>
              <w:t>0.623</w:t>
            </w:r>
          </w:p>
        </w:tc>
        <w:tc>
          <w:tcPr>
            <w:tcW w:w="368" w:type="pct"/>
            <w:tcBorders>
              <w:top w:val="nil"/>
              <w:left w:val="nil"/>
              <w:bottom w:val="single" w:sz="4" w:space="0" w:color="auto"/>
              <w:right w:val="single" w:sz="4" w:space="0" w:color="auto"/>
            </w:tcBorders>
            <w:hideMark/>
          </w:tcPr>
          <w:p w14:paraId="7042EEED" w14:textId="77777777" w:rsidR="003C3C30" w:rsidRPr="004024B6" w:rsidRDefault="003C3C30" w:rsidP="003E350D">
            <w:pPr>
              <w:outlineLvl w:val="2"/>
              <w:rPr>
                <w:color w:val="000000"/>
                <w:szCs w:val="28"/>
              </w:rPr>
            </w:pPr>
            <w:r w:rsidRPr="004024B6">
              <w:rPr>
                <w:color w:val="000000"/>
                <w:szCs w:val="28"/>
              </w:rPr>
              <w:t>0.623</w:t>
            </w:r>
          </w:p>
        </w:tc>
        <w:tc>
          <w:tcPr>
            <w:tcW w:w="368" w:type="pct"/>
            <w:tcBorders>
              <w:top w:val="nil"/>
              <w:left w:val="nil"/>
              <w:bottom w:val="single" w:sz="4" w:space="0" w:color="auto"/>
              <w:right w:val="single" w:sz="4" w:space="0" w:color="auto"/>
            </w:tcBorders>
            <w:hideMark/>
          </w:tcPr>
          <w:p w14:paraId="52D4F13C" w14:textId="77777777" w:rsidR="003C3C30" w:rsidRPr="004024B6" w:rsidRDefault="003C3C30" w:rsidP="003E350D">
            <w:pPr>
              <w:outlineLvl w:val="2"/>
              <w:rPr>
                <w:color w:val="000000"/>
                <w:szCs w:val="28"/>
              </w:rPr>
            </w:pPr>
            <w:r w:rsidRPr="004024B6">
              <w:rPr>
                <w:color w:val="000000"/>
                <w:szCs w:val="28"/>
              </w:rPr>
              <w:t>0.623</w:t>
            </w:r>
          </w:p>
        </w:tc>
        <w:tc>
          <w:tcPr>
            <w:tcW w:w="368" w:type="pct"/>
            <w:tcBorders>
              <w:top w:val="nil"/>
              <w:left w:val="nil"/>
              <w:bottom w:val="single" w:sz="4" w:space="0" w:color="auto"/>
              <w:right w:val="single" w:sz="4" w:space="0" w:color="auto"/>
            </w:tcBorders>
            <w:hideMark/>
          </w:tcPr>
          <w:p w14:paraId="4E375D71" w14:textId="77777777" w:rsidR="003C3C30" w:rsidRPr="004024B6" w:rsidRDefault="003C3C30" w:rsidP="003E350D">
            <w:pPr>
              <w:outlineLvl w:val="2"/>
              <w:rPr>
                <w:color w:val="000000"/>
                <w:szCs w:val="28"/>
              </w:rPr>
            </w:pPr>
            <w:r w:rsidRPr="004024B6">
              <w:rPr>
                <w:color w:val="000000"/>
                <w:szCs w:val="28"/>
              </w:rPr>
              <w:t>0.623</w:t>
            </w:r>
          </w:p>
        </w:tc>
        <w:tc>
          <w:tcPr>
            <w:tcW w:w="366" w:type="pct"/>
            <w:tcBorders>
              <w:top w:val="nil"/>
              <w:left w:val="nil"/>
              <w:bottom w:val="single" w:sz="4" w:space="0" w:color="auto"/>
              <w:right w:val="single" w:sz="4" w:space="0" w:color="auto"/>
            </w:tcBorders>
            <w:hideMark/>
          </w:tcPr>
          <w:p w14:paraId="3D089F4D" w14:textId="77777777" w:rsidR="003C3C30" w:rsidRPr="004024B6" w:rsidRDefault="003C3C30" w:rsidP="003E350D">
            <w:pPr>
              <w:outlineLvl w:val="2"/>
              <w:rPr>
                <w:color w:val="000000"/>
                <w:szCs w:val="28"/>
              </w:rPr>
            </w:pPr>
            <w:r w:rsidRPr="004024B6">
              <w:rPr>
                <w:color w:val="000000"/>
                <w:szCs w:val="28"/>
              </w:rPr>
              <w:t>0.623</w:t>
            </w:r>
          </w:p>
        </w:tc>
      </w:tr>
      <w:tr w:rsidR="003C3C30" w:rsidRPr="004024B6" w14:paraId="69097E0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D9C7751"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769A4958" w14:textId="77777777" w:rsidR="003C3C30" w:rsidRPr="004024B6" w:rsidRDefault="003C3C30" w:rsidP="004024B6">
            <w:pPr>
              <w:outlineLvl w:val="2"/>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17FCBCF7" w14:textId="77777777" w:rsidR="003C3C30" w:rsidRPr="004024B6" w:rsidRDefault="003C3C30" w:rsidP="003E350D">
            <w:pPr>
              <w:outlineLvl w:val="2"/>
              <w:rPr>
                <w:color w:val="000000"/>
                <w:szCs w:val="28"/>
              </w:rPr>
            </w:pPr>
            <w:r w:rsidRPr="004024B6">
              <w:rPr>
                <w:color w:val="000000"/>
                <w:szCs w:val="28"/>
              </w:rPr>
              <w:t>1.422</w:t>
            </w:r>
          </w:p>
        </w:tc>
        <w:tc>
          <w:tcPr>
            <w:tcW w:w="368" w:type="pct"/>
            <w:tcBorders>
              <w:top w:val="nil"/>
              <w:left w:val="nil"/>
              <w:bottom w:val="single" w:sz="4" w:space="0" w:color="auto"/>
              <w:right w:val="single" w:sz="4" w:space="0" w:color="auto"/>
            </w:tcBorders>
            <w:hideMark/>
          </w:tcPr>
          <w:p w14:paraId="55EA1D48" w14:textId="77777777" w:rsidR="003C3C30" w:rsidRPr="004024B6" w:rsidRDefault="003C3C30" w:rsidP="003E350D">
            <w:pPr>
              <w:outlineLvl w:val="2"/>
              <w:rPr>
                <w:color w:val="000000"/>
                <w:szCs w:val="28"/>
              </w:rPr>
            </w:pPr>
            <w:r w:rsidRPr="004024B6">
              <w:rPr>
                <w:color w:val="000000"/>
                <w:szCs w:val="28"/>
              </w:rPr>
              <w:t>1.422</w:t>
            </w:r>
          </w:p>
        </w:tc>
        <w:tc>
          <w:tcPr>
            <w:tcW w:w="368" w:type="pct"/>
            <w:tcBorders>
              <w:top w:val="nil"/>
              <w:left w:val="nil"/>
              <w:bottom w:val="single" w:sz="4" w:space="0" w:color="auto"/>
              <w:right w:val="single" w:sz="4" w:space="0" w:color="auto"/>
            </w:tcBorders>
            <w:hideMark/>
          </w:tcPr>
          <w:p w14:paraId="11722CEC" w14:textId="77777777" w:rsidR="003C3C30" w:rsidRPr="004024B6" w:rsidRDefault="003C3C30" w:rsidP="003E350D">
            <w:pPr>
              <w:outlineLvl w:val="2"/>
              <w:rPr>
                <w:color w:val="000000"/>
                <w:szCs w:val="28"/>
              </w:rPr>
            </w:pPr>
            <w:r w:rsidRPr="004024B6">
              <w:rPr>
                <w:color w:val="000000"/>
                <w:szCs w:val="28"/>
              </w:rPr>
              <w:t>1.422</w:t>
            </w:r>
          </w:p>
        </w:tc>
        <w:tc>
          <w:tcPr>
            <w:tcW w:w="368" w:type="pct"/>
            <w:tcBorders>
              <w:top w:val="nil"/>
              <w:left w:val="nil"/>
              <w:bottom w:val="single" w:sz="4" w:space="0" w:color="auto"/>
              <w:right w:val="single" w:sz="4" w:space="0" w:color="auto"/>
            </w:tcBorders>
            <w:hideMark/>
          </w:tcPr>
          <w:p w14:paraId="64322470" w14:textId="77777777" w:rsidR="003C3C30" w:rsidRPr="004024B6" w:rsidRDefault="003C3C30" w:rsidP="003E350D">
            <w:pPr>
              <w:outlineLvl w:val="2"/>
              <w:rPr>
                <w:color w:val="000000"/>
                <w:szCs w:val="28"/>
              </w:rPr>
            </w:pPr>
            <w:r w:rsidRPr="004024B6">
              <w:rPr>
                <w:color w:val="000000"/>
                <w:szCs w:val="28"/>
              </w:rPr>
              <w:t>1.422</w:t>
            </w:r>
          </w:p>
        </w:tc>
        <w:tc>
          <w:tcPr>
            <w:tcW w:w="368" w:type="pct"/>
            <w:tcBorders>
              <w:top w:val="nil"/>
              <w:left w:val="nil"/>
              <w:bottom w:val="single" w:sz="4" w:space="0" w:color="auto"/>
              <w:right w:val="single" w:sz="4" w:space="0" w:color="auto"/>
            </w:tcBorders>
            <w:hideMark/>
          </w:tcPr>
          <w:p w14:paraId="72ACBA32" w14:textId="77777777" w:rsidR="003C3C30" w:rsidRPr="004024B6" w:rsidRDefault="003C3C30" w:rsidP="003E350D">
            <w:pPr>
              <w:outlineLvl w:val="2"/>
              <w:rPr>
                <w:color w:val="000000"/>
                <w:szCs w:val="28"/>
              </w:rPr>
            </w:pPr>
            <w:r w:rsidRPr="004024B6">
              <w:rPr>
                <w:color w:val="000000"/>
                <w:szCs w:val="28"/>
              </w:rPr>
              <w:t>1.422</w:t>
            </w:r>
          </w:p>
        </w:tc>
        <w:tc>
          <w:tcPr>
            <w:tcW w:w="368" w:type="pct"/>
            <w:tcBorders>
              <w:top w:val="nil"/>
              <w:left w:val="nil"/>
              <w:bottom w:val="single" w:sz="4" w:space="0" w:color="auto"/>
              <w:right w:val="single" w:sz="4" w:space="0" w:color="auto"/>
            </w:tcBorders>
            <w:hideMark/>
          </w:tcPr>
          <w:p w14:paraId="67700460" w14:textId="77777777" w:rsidR="003C3C30" w:rsidRPr="004024B6" w:rsidRDefault="003C3C30" w:rsidP="003E350D">
            <w:pPr>
              <w:outlineLvl w:val="2"/>
              <w:rPr>
                <w:color w:val="000000"/>
                <w:szCs w:val="28"/>
              </w:rPr>
            </w:pPr>
            <w:r w:rsidRPr="004024B6">
              <w:rPr>
                <w:color w:val="000000"/>
                <w:szCs w:val="28"/>
              </w:rPr>
              <w:t>1.422</w:t>
            </w:r>
          </w:p>
        </w:tc>
        <w:tc>
          <w:tcPr>
            <w:tcW w:w="366" w:type="pct"/>
            <w:tcBorders>
              <w:top w:val="nil"/>
              <w:left w:val="nil"/>
              <w:bottom w:val="single" w:sz="4" w:space="0" w:color="auto"/>
              <w:right w:val="single" w:sz="4" w:space="0" w:color="auto"/>
            </w:tcBorders>
            <w:hideMark/>
          </w:tcPr>
          <w:p w14:paraId="4F64CC96" w14:textId="77777777" w:rsidR="003C3C30" w:rsidRPr="004024B6" w:rsidRDefault="003C3C30" w:rsidP="003E350D">
            <w:pPr>
              <w:outlineLvl w:val="2"/>
              <w:rPr>
                <w:color w:val="000000"/>
                <w:szCs w:val="28"/>
              </w:rPr>
            </w:pPr>
            <w:r w:rsidRPr="004024B6">
              <w:rPr>
                <w:color w:val="000000"/>
                <w:szCs w:val="28"/>
              </w:rPr>
              <w:t>1.422</w:t>
            </w:r>
          </w:p>
        </w:tc>
      </w:tr>
      <w:tr w:rsidR="003C3C30" w:rsidRPr="004024B6" w14:paraId="624FACD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C3546E3"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2ED329B" w14:textId="77777777" w:rsidR="003C3C30" w:rsidRPr="004024B6" w:rsidRDefault="003C3C30" w:rsidP="004024B6">
            <w:pPr>
              <w:outlineLvl w:val="2"/>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30BB2A5E" w14:textId="77777777" w:rsidR="003C3C30" w:rsidRPr="004024B6" w:rsidRDefault="003C3C30" w:rsidP="003E350D">
            <w:pPr>
              <w:outlineLvl w:val="2"/>
              <w:rPr>
                <w:color w:val="000000"/>
                <w:szCs w:val="28"/>
              </w:rPr>
            </w:pPr>
            <w:r w:rsidRPr="004024B6">
              <w:rPr>
                <w:color w:val="000000"/>
                <w:szCs w:val="28"/>
              </w:rPr>
              <w:t>94.808</w:t>
            </w:r>
          </w:p>
        </w:tc>
        <w:tc>
          <w:tcPr>
            <w:tcW w:w="368" w:type="pct"/>
            <w:tcBorders>
              <w:top w:val="nil"/>
              <w:left w:val="nil"/>
              <w:bottom w:val="single" w:sz="4" w:space="0" w:color="auto"/>
              <w:right w:val="single" w:sz="4" w:space="0" w:color="auto"/>
            </w:tcBorders>
            <w:hideMark/>
          </w:tcPr>
          <w:p w14:paraId="17552B9F" w14:textId="77777777" w:rsidR="003C3C30" w:rsidRPr="004024B6" w:rsidRDefault="003C3C30" w:rsidP="003E350D">
            <w:pPr>
              <w:outlineLvl w:val="2"/>
              <w:rPr>
                <w:color w:val="000000"/>
                <w:szCs w:val="28"/>
              </w:rPr>
            </w:pPr>
            <w:r w:rsidRPr="004024B6">
              <w:rPr>
                <w:color w:val="000000"/>
                <w:szCs w:val="28"/>
              </w:rPr>
              <w:t>94.808</w:t>
            </w:r>
          </w:p>
        </w:tc>
        <w:tc>
          <w:tcPr>
            <w:tcW w:w="368" w:type="pct"/>
            <w:tcBorders>
              <w:top w:val="nil"/>
              <w:left w:val="nil"/>
              <w:bottom w:val="single" w:sz="4" w:space="0" w:color="auto"/>
              <w:right w:val="single" w:sz="4" w:space="0" w:color="auto"/>
            </w:tcBorders>
            <w:hideMark/>
          </w:tcPr>
          <w:p w14:paraId="39773393" w14:textId="77777777" w:rsidR="003C3C30" w:rsidRPr="004024B6" w:rsidRDefault="003C3C30" w:rsidP="003E350D">
            <w:pPr>
              <w:outlineLvl w:val="2"/>
              <w:rPr>
                <w:color w:val="000000"/>
                <w:szCs w:val="28"/>
              </w:rPr>
            </w:pPr>
            <w:r w:rsidRPr="004024B6">
              <w:rPr>
                <w:color w:val="000000"/>
                <w:szCs w:val="28"/>
              </w:rPr>
              <w:t>94.808</w:t>
            </w:r>
          </w:p>
        </w:tc>
        <w:tc>
          <w:tcPr>
            <w:tcW w:w="368" w:type="pct"/>
            <w:tcBorders>
              <w:top w:val="nil"/>
              <w:left w:val="nil"/>
              <w:bottom w:val="single" w:sz="4" w:space="0" w:color="auto"/>
              <w:right w:val="single" w:sz="4" w:space="0" w:color="auto"/>
            </w:tcBorders>
            <w:hideMark/>
          </w:tcPr>
          <w:p w14:paraId="2D026CD0" w14:textId="77777777" w:rsidR="003C3C30" w:rsidRPr="004024B6" w:rsidRDefault="003C3C30" w:rsidP="003E350D">
            <w:pPr>
              <w:outlineLvl w:val="2"/>
              <w:rPr>
                <w:color w:val="000000"/>
                <w:szCs w:val="28"/>
              </w:rPr>
            </w:pPr>
            <w:r w:rsidRPr="004024B6">
              <w:rPr>
                <w:color w:val="000000"/>
                <w:szCs w:val="28"/>
              </w:rPr>
              <w:t>94.808</w:t>
            </w:r>
          </w:p>
        </w:tc>
        <w:tc>
          <w:tcPr>
            <w:tcW w:w="368" w:type="pct"/>
            <w:tcBorders>
              <w:top w:val="nil"/>
              <w:left w:val="nil"/>
              <w:bottom w:val="single" w:sz="4" w:space="0" w:color="auto"/>
              <w:right w:val="single" w:sz="4" w:space="0" w:color="auto"/>
            </w:tcBorders>
            <w:hideMark/>
          </w:tcPr>
          <w:p w14:paraId="51153C4E" w14:textId="77777777" w:rsidR="003C3C30" w:rsidRPr="004024B6" w:rsidRDefault="003C3C30" w:rsidP="003E350D">
            <w:pPr>
              <w:outlineLvl w:val="2"/>
              <w:rPr>
                <w:color w:val="000000"/>
                <w:szCs w:val="28"/>
              </w:rPr>
            </w:pPr>
            <w:r w:rsidRPr="004024B6">
              <w:rPr>
                <w:color w:val="000000"/>
                <w:szCs w:val="28"/>
              </w:rPr>
              <w:t>94.808</w:t>
            </w:r>
          </w:p>
        </w:tc>
        <w:tc>
          <w:tcPr>
            <w:tcW w:w="368" w:type="pct"/>
            <w:tcBorders>
              <w:top w:val="nil"/>
              <w:left w:val="nil"/>
              <w:bottom w:val="single" w:sz="4" w:space="0" w:color="auto"/>
              <w:right w:val="single" w:sz="4" w:space="0" w:color="auto"/>
            </w:tcBorders>
            <w:hideMark/>
          </w:tcPr>
          <w:p w14:paraId="36B766E3" w14:textId="77777777" w:rsidR="003C3C30" w:rsidRPr="004024B6" w:rsidRDefault="003C3C30" w:rsidP="003E350D">
            <w:pPr>
              <w:outlineLvl w:val="2"/>
              <w:rPr>
                <w:color w:val="000000"/>
                <w:szCs w:val="28"/>
              </w:rPr>
            </w:pPr>
            <w:r w:rsidRPr="004024B6">
              <w:rPr>
                <w:color w:val="000000"/>
                <w:szCs w:val="28"/>
              </w:rPr>
              <w:t>94.808</w:t>
            </w:r>
          </w:p>
        </w:tc>
        <w:tc>
          <w:tcPr>
            <w:tcW w:w="366" w:type="pct"/>
            <w:tcBorders>
              <w:top w:val="nil"/>
              <w:left w:val="nil"/>
              <w:bottom w:val="single" w:sz="4" w:space="0" w:color="auto"/>
              <w:right w:val="single" w:sz="4" w:space="0" w:color="auto"/>
            </w:tcBorders>
            <w:hideMark/>
          </w:tcPr>
          <w:p w14:paraId="34F2D12E" w14:textId="77777777" w:rsidR="003C3C30" w:rsidRPr="004024B6" w:rsidRDefault="003C3C30" w:rsidP="003E350D">
            <w:pPr>
              <w:outlineLvl w:val="2"/>
              <w:rPr>
                <w:color w:val="000000"/>
                <w:szCs w:val="28"/>
              </w:rPr>
            </w:pPr>
            <w:r w:rsidRPr="004024B6">
              <w:rPr>
                <w:color w:val="000000"/>
                <w:szCs w:val="28"/>
              </w:rPr>
              <w:t>94.808</w:t>
            </w:r>
          </w:p>
        </w:tc>
      </w:tr>
      <w:tr w:rsidR="003C3C30" w:rsidRPr="004024B6" w14:paraId="104867C7"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25A5EFB3" w14:textId="77777777" w:rsidR="003C3C30" w:rsidRPr="004024B6" w:rsidRDefault="003C3C30" w:rsidP="004024B6">
            <w:pPr>
              <w:outlineLvl w:val="2"/>
              <w:rPr>
                <w:color w:val="000000"/>
                <w:szCs w:val="28"/>
              </w:rPr>
            </w:pPr>
            <w:r w:rsidRPr="004024B6">
              <w:rPr>
                <w:color w:val="000000"/>
                <w:szCs w:val="28"/>
              </w:rPr>
              <w:t xml:space="preserve">Котельная "Жилпоселок", г. Катав-Ивановск, ул. Цементников, </w:t>
            </w:r>
            <w:r w:rsidRPr="004024B6">
              <w:rPr>
                <w:color w:val="000000"/>
                <w:szCs w:val="28"/>
              </w:rPr>
              <w:lastRenderedPageBreak/>
              <w:t>15</w:t>
            </w:r>
          </w:p>
        </w:tc>
        <w:tc>
          <w:tcPr>
            <w:tcW w:w="1575" w:type="pct"/>
            <w:tcBorders>
              <w:top w:val="nil"/>
              <w:left w:val="nil"/>
              <w:bottom w:val="single" w:sz="4" w:space="0" w:color="auto"/>
              <w:right w:val="single" w:sz="4" w:space="0" w:color="auto"/>
            </w:tcBorders>
            <w:vAlign w:val="center"/>
            <w:hideMark/>
          </w:tcPr>
          <w:p w14:paraId="69E95FB8" w14:textId="77777777" w:rsidR="003C3C30" w:rsidRPr="004024B6" w:rsidRDefault="003C3C30" w:rsidP="004024B6">
            <w:pPr>
              <w:outlineLvl w:val="2"/>
              <w:rPr>
                <w:color w:val="000000"/>
                <w:szCs w:val="28"/>
              </w:rPr>
            </w:pPr>
            <w:r w:rsidRPr="004024B6">
              <w:rPr>
                <w:color w:val="000000"/>
                <w:szCs w:val="28"/>
              </w:rPr>
              <w:lastRenderedPageBreak/>
              <w:t>Производительность ВПУ, т/ч</w:t>
            </w:r>
          </w:p>
        </w:tc>
        <w:tc>
          <w:tcPr>
            <w:tcW w:w="368" w:type="pct"/>
            <w:tcBorders>
              <w:top w:val="nil"/>
              <w:left w:val="nil"/>
              <w:bottom w:val="single" w:sz="4" w:space="0" w:color="auto"/>
              <w:right w:val="single" w:sz="4" w:space="0" w:color="auto"/>
            </w:tcBorders>
            <w:hideMark/>
          </w:tcPr>
          <w:p w14:paraId="390A10CD"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52336515"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18B9C3F4"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299F1BA4"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57F43EAA"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5014E2AA" w14:textId="77777777" w:rsidR="003C3C30" w:rsidRPr="004024B6" w:rsidRDefault="003C3C30" w:rsidP="003E350D">
            <w:pPr>
              <w:outlineLvl w:val="2"/>
              <w:rPr>
                <w:color w:val="000000"/>
                <w:szCs w:val="28"/>
              </w:rPr>
            </w:pPr>
            <w:r w:rsidRPr="004024B6">
              <w:rPr>
                <w:color w:val="000000"/>
                <w:szCs w:val="28"/>
              </w:rPr>
              <w:t>1.000</w:t>
            </w:r>
          </w:p>
        </w:tc>
        <w:tc>
          <w:tcPr>
            <w:tcW w:w="366" w:type="pct"/>
            <w:tcBorders>
              <w:top w:val="nil"/>
              <w:left w:val="nil"/>
              <w:bottom w:val="single" w:sz="4" w:space="0" w:color="auto"/>
              <w:right w:val="single" w:sz="4" w:space="0" w:color="auto"/>
            </w:tcBorders>
            <w:hideMark/>
          </w:tcPr>
          <w:p w14:paraId="4C48649B" w14:textId="77777777" w:rsidR="003C3C30" w:rsidRPr="004024B6" w:rsidRDefault="003C3C30" w:rsidP="003E350D">
            <w:pPr>
              <w:outlineLvl w:val="2"/>
              <w:rPr>
                <w:color w:val="000000"/>
                <w:szCs w:val="28"/>
              </w:rPr>
            </w:pPr>
            <w:r w:rsidRPr="004024B6">
              <w:rPr>
                <w:color w:val="000000"/>
                <w:szCs w:val="28"/>
              </w:rPr>
              <w:t>1.000</w:t>
            </w:r>
          </w:p>
        </w:tc>
      </w:tr>
      <w:tr w:rsidR="003C3C30" w:rsidRPr="004024B6" w14:paraId="01C1576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4C1EC2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E8C4F41" w14:textId="77777777" w:rsidR="003C3C30" w:rsidRPr="004024B6" w:rsidRDefault="003C3C30" w:rsidP="004024B6">
            <w:pPr>
              <w:outlineLvl w:val="2"/>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47C96354" w14:textId="44071F64"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3F46AE1" w14:textId="62125C6E"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2B4F9A7" w14:textId="043A4AF5"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3DA5330" w14:textId="5FBC78CE"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39B611E9" w14:textId="527CE565"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8D9D756" w14:textId="6ED79775" w:rsidR="003C3C30" w:rsidRPr="004024B6" w:rsidRDefault="003C3C30" w:rsidP="003E350D">
            <w:pPr>
              <w:outlineLvl w:val="2"/>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7826C0DA" w14:textId="54F9CD7D" w:rsidR="003C3C30" w:rsidRPr="004024B6" w:rsidRDefault="003C3C30" w:rsidP="003E350D">
            <w:pPr>
              <w:outlineLvl w:val="2"/>
              <w:rPr>
                <w:color w:val="000000"/>
                <w:szCs w:val="28"/>
              </w:rPr>
            </w:pPr>
            <w:r w:rsidRPr="00CE6363">
              <w:rPr>
                <w:color w:val="000000"/>
                <w:szCs w:val="28"/>
              </w:rPr>
              <w:t>нд</w:t>
            </w:r>
          </w:p>
        </w:tc>
      </w:tr>
      <w:tr w:rsidR="003C3C30" w:rsidRPr="004024B6" w14:paraId="48C8615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1427C41"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EA5BD28" w14:textId="77777777" w:rsidR="003C3C30" w:rsidRPr="004024B6" w:rsidRDefault="003C3C30" w:rsidP="004024B6">
            <w:pPr>
              <w:outlineLvl w:val="2"/>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57567588" w14:textId="3C8A6609"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AE7BF9E" w14:textId="5A2B47B2"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7AEE8BE" w14:textId="12B0C667"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C237A6C" w14:textId="0D49F1E3"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681C39F4" w14:textId="42BB5BC7"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1DE832BD" w14:textId="6CAE6A26" w:rsidR="003C3C30" w:rsidRPr="004024B6" w:rsidRDefault="003C3C30" w:rsidP="003E350D">
            <w:pPr>
              <w:outlineLvl w:val="2"/>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6FEF421E" w14:textId="645D7A95" w:rsidR="003C3C30" w:rsidRPr="004024B6" w:rsidRDefault="003C3C30" w:rsidP="003E350D">
            <w:pPr>
              <w:outlineLvl w:val="2"/>
              <w:rPr>
                <w:color w:val="000000"/>
                <w:szCs w:val="28"/>
              </w:rPr>
            </w:pPr>
            <w:r w:rsidRPr="00CE6363">
              <w:rPr>
                <w:color w:val="000000"/>
                <w:szCs w:val="28"/>
              </w:rPr>
              <w:t>нд</w:t>
            </w:r>
          </w:p>
        </w:tc>
      </w:tr>
      <w:tr w:rsidR="003C3C30" w:rsidRPr="004024B6" w14:paraId="2AA9706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A4B7543"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4BDE74B0" w14:textId="77777777" w:rsidR="003C3C30" w:rsidRPr="004024B6" w:rsidRDefault="003C3C30" w:rsidP="004024B6">
            <w:pPr>
              <w:outlineLvl w:val="2"/>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302F6C9D" w14:textId="06911999"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2666935C" w14:textId="2D87C34C"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482FFF79" w14:textId="0213A244"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746890A2" w14:textId="55FBBF7D"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6A818239" w14:textId="064DD5EF" w:rsidR="003C3C30" w:rsidRPr="004024B6" w:rsidRDefault="003C3C30" w:rsidP="003E350D">
            <w:pPr>
              <w:outlineLvl w:val="2"/>
              <w:rPr>
                <w:color w:val="000000"/>
                <w:szCs w:val="28"/>
              </w:rPr>
            </w:pPr>
            <w:r w:rsidRPr="00CE6363">
              <w:rPr>
                <w:color w:val="000000"/>
                <w:szCs w:val="28"/>
              </w:rPr>
              <w:t>нд</w:t>
            </w:r>
          </w:p>
        </w:tc>
        <w:tc>
          <w:tcPr>
            <w:tcW w:w="368" w:type="pct"/>
            <w:tcBorders>
              <w:top w:val="nil"/>
              <w:left w:val="nil"/>
              <w:bottom w:val="single" w:sz="4" w:space="0" w:color="auto"/>
              <w:right w:val="single" w:sz="4" w:space="0" w:color="auto"/>
            </w:tcBorders>
            <w:hideMark/>
          </w:tcPr>
          <w:p w14:paraId="056DA9CA" w14:textId="02DBB617" w:rsidR="003C3C30" w:rsidRPr="004024B6" w:rsidRDefault="003C3C30" w:rsidP="003E350D">
            <w:pPr>
              <w:outlineLvl w:val="2"/>
              <w:rPr>
                <w:color w:val="000000"/>
                <w:szCs w:val="28"/>
              </w:rPr>
            </w:pPr>
            <w:r w:rsidRPr="00CE6363">
              <w:rPr>
                <w:color w:val="000000"/>
                <w:szCs w:val="28"/>
              </w:rPr>
              <w:t>нд</w:t>
            </w:r>
          </w:p>
        </w:tc>
        <w:tc>
          <w:tcPr>
            <w:tcW w:w="366" w:type="pct"/>
            <w:tcBorders>
              <w:top w:val="nil"/>
              <w:left w:val="nil"/>
              <w:bottom w:val="single" w:sz="4" w:space="0" w:color="auto"/>
              <w:right w:val="single" w:sz="4" w:space="0" w:color="auto"/>
            </w:tcBorders>
            <w:hideMark/>
          </w:tcPr>
          <w:p w14:paraId="5B175F22" w14:textId="1270DF2E" w:rsidR="003C3C30" w:rsidRPr="004024B6" w:rsidRDefault="003C3C30" w:rsidP="003E350D">
            <w:pPr>
              <w:outlineLvl w:val="2"/>
              <w:rPr>
                <w:color w:val="000000"/>
                <w:szCs w:val="28"/>
              </w:rPr>
            </w:pPr>
            <w:r w:rsidRPr="00CE6363">
              <w:rPr>
                <w:color w:val="000000"/>
                <w:szCs w:val="28"/>
              </w:rPr>
              <w:t>нд</w:t>
            </w:r>
          </w:p>
        </w:tc>
      </w:tr>
      <w:tr w:rsidR="003C3C30" w:rsidRPr="004024B6" w14:paraId="05A39E8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149B2C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435B4458" w14:textId="77777777" w:rsidR="003C3C30" w:rsidRPr="004024B6" w:rsidRDefault="003C3C30" w:rsidP="004024B6">
            <w:pPr>
              <w:outlineLvl w:val="2"/>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1F59C095" w14:textId="77777777" w:rsidR="003C3C30" w:rsidRPr="004024B6" w:rsidRDefault="003C3C30" w:rsidP="003E350D">
            <w:pPr>
              <w:outlineLvl w:val="2"/>
              <w:rPr>
                <w:color w:val="000000"/>
                <w:szCs w:val="28"/>
              </w:rPr>
            </w:pPr>
            <w:r w:rsidRPr="004024B6">
              <w:rPr>
                <w:color w:val="000000"/>
                <w:szCs w:val="28"/>
              </w:rPr>
              <w:t>0.248</w:t>
            </w:r>
          </w:p>
        </w:tc>
        <w:tc>
          <w:tcPr>
            <w:tcW w:w="368" w:type="pct"/>
            <w:tcBorders>
              <w:top w:val="nil"/>
              <w:left w:val="nil"/>
              <w:bottom w:val="single" w:sz="4" w:space="0" w:color="auto"/>
              <w:right w:val="single" w:sz="4" w:space="0" w:color="auto"/>
            </w:tcBorders>
            <w:hideMark/>
          </w:tcPr>
          <w:p w14:paraId="513DDB16" w14:textId="77777777" w:rsidR="003C3C30" w:rsidRPr="004024B6" w:rsidRDefault="003C3C30" w:rsidP="003E350D">
            <w:pPr>
              <w:outlineLvl w:val="2"/>
              <w:rPr>
                <w:color w:val="000000"/>
                <w:szCs w:val="28"/>
              </w:rPr>
            </w:pPr>
            <w:r w:rsidRPr="004024B6">
              <w:rPr>
                <w:color w:val="000000"/>
                <w:szCs w:val="28"/>
              </w:rPr>
              <w:t>0.248</w:t>
            </w:r>
          </w:p>
        </w:tc>
        <w:tc>
          <w:tcPr>
            <w:tcW w:w="368" w:type="pct"/>
            <w:tcBorders>
              <w:top w:val="nil"/>
              <w:left w:val="nil"/>
              <w:bottom w:val="single" w:sz="4" w:space="0" w:color="auto"/>
              <w:right w:val="single" w:sz="4" w:space="0" w:color="auto"/>
            </w:tcBorders>
            <w:hideMark/>
          </w:tcPr>
          <w:p w14:paraId="4D0AB55B" w14:textId="77777777" w:rsidR="003C3C30" w:rsidRPr="004024B6" w:rsidRDefault="003C3C30" w:rsidP="003E350D">
            <w:pPr>
              <w:outlineLvl w:val="2"/>
              <w:rPr>
                <w:color w:val="000000"/>
                <w:szCs w:val="28"/>
              </w:rPr>
            </w:pPr>
            <w:r w:rsidRPr="004024B6">
              <w:rPr>
                <w:color w:val="000000"/>
                <w:szCs w:val="28"/>
              </w:rPr>
              <w:t>0.248</w:t>
            </w:r>
          </w:p>
        </w:tc>
        <w:tc>
          <w:tcPr>
            <w:tcW w:w="368" w:type="pct"/>
            <w:tcBorders>
              <w:top w:val="nil"/>
              <w:left w:val="nil"/>
              <w:bottom w:val="single" w:sz="4" w:space="0" w:color="auto"/>
              <w:right w:val="single" w:sz="4" w:space="0" w:color="auto"/>
            </w:tcBorders>
            <w:hideMark/>
          </w:tcPr>
          <w:p w14:paraId="2EDC4026" w14:textId="77777777" w:rsidR="003C3C30" w:rsidRPr="004024B6" w:rsidRDefault="003C3C30" w:rsidP="003E350D">
            <w:pPr>
              <w:outlineLvl w:val="2"/>
              <w:rPr>
                <w:color w:val="000000"/>
                <w:szCs w:val="28"/>
              </w:rPr>
            </w:pPr>
            <w:r w:rsidRPr="004024B6">
              <w:rPr>
                <w:color w:val="000000"/>
                <w:szCs w:val="28"/>
              </w:rPr>
              <w:t>0.248</w:t>
            </w:r>
          </w:p>
        </w:tc>
        <w:tc>
          <w:tcPr>
            <w:tcW w:w="368" w:type="pct"/>
            <w:tcBorders>
              <w:top w:val="nil"/>
              <w:left w:val="nil"/>
              <w:bottom w:val="single" w:sz="4" w:space="0" w:color="auto"/>
              <w:right w:val="single" w:sz="4" w:space="0" w:color="auto"/>
            </w:tcBorders>
            <w:hideMark/>
          </w:tcPr>
          <w:p w14:paraId="5295AE59" w14:textId="77777777" w:rsidR="003C3C30" w:rsidRPr="004024B6" w:rsidRDefault="003C3C30" w:rsidP="003E350D">
            <w:pPr>
              <w:outlineLvl w:val="2"/>
              <w:rPr>
                <w:color w:val="000000"/>
                <w:szCs w:val="28"/>
              </w:rPr>
            </w:pPr>
            <w:r w:rsidRPr="004024B6">
              <w:rPr>
                <w:color w:val="000000"/>
                <w:szCs w:val="28"/>
              </w:rPr>
              <w:t>0.248</w:t>
            </w:r>
          </w:p>
        </w:tc>
        <w:tc>
          <w:tcPr>
            <w:tcW w:w="368" w:type="pct"/>
            <w:tcBorders>
              <w:top w:val="nil"/>
              <w:left w:val="nil"/>
              <w:bottom w:val="single" w:sz="4" w:space="0" w:color="auto"/>
              <w:right w:val="single" w:sz="4" w:space="0" w:color="auto"/>
            </w:tcBorders>
            <w:hideMark/>
          </w:tcPr>
          <w:p w14:paraId="534E5D2E" w14:textId="77777777" w:rsidR="003C3C30" w:rsidRPr="004024B6" w:rsidRDefault="003C3C30" w:rsidP="003E350D">
            <w:pPr>
              <w:outlineLvl w:val="2"/>
              <w:rPr>
                <w:color w:val="000000"/>
                <w:szCs w:val="28"/>
              </w:rPr>
            </w:pPr>
            <w:r w:rsidRPr="004024B6">
              <w:rPr>
                <w:color w:val="000000"/>
                <w:szCs w:val="28"/>
              </w:rPr>
              <w:t>0.248</w:t>
            </w:r>
          </w:p>
        </w:tc>
        <w:tc>
          <w:tcPr>
            <w:tcW w:w="366" w:type="pct"/>
            <w:tcBorders>
              <w:top w:val="nil"/>
              <w:left w:val="nil"/>
              <w:bottom w:val="single" w:sz="4" w:space="0" w:color="auto"/>
              <w:right w:val="single" w:sz="4" w:space="0" w:color="auto"/>
            </w:tcBorders>
            <w:hideMark/>
          </w:tcPr>
          <w:p w14:paraId="0059872E" w14:textId="77777777" w:rsidR="003C3C30" w:rsidRPr="004024B6" w:rsidRDefault="003C3C30" w:rsidP="003E350D">
            <w:pPr>
              <w:outlineLvl w:val="2"/>
              <w:rPr>
                <w:color w:val="000000"/>
                <w:szCs w:val="28"/>
              </w:rPr>
            </w:pPr>
            <w:r w:rsidRPr="004024B6">
              <w:rPr>
                <w:color w:val="000000"/>
                <w:szCs w:val="28"/>
              </w:rPr>
              <w:t>0.248</w:t>
            </w:r>
          </w:p>
        </w:tc>
      </w:tr>
      <w:tr w:rsidR="003C3C30" w:rsidRPr="004024B6" w14:paraId="30AA04E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106022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E8C86B7" w14:textId="77777777" w:rsidR="003C3C30" w:rsidRPr="004024B6" w:rsidRDefault="003C3C30" w:rsidP="004024B6">
            <w:pPr>
              <w:outlineLvl w:val="2"/>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4018DC31"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14C4291B"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4469BA77"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27232FEA"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0BF1DED4"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58FE350B" w14:textId="77777777" w:rsidR="003C3C30" w:rsidRPr="004024B6" w:rsidRDefault="003C3C30" w:rsidP="003E350D">
            <w:pPr>
              <w:outlineLvl w:val="2"/>
              <w:rPr>
                <w:color w:val="000000"/>
                <w:szCs w:val="28"/>
              </w:rPr>
            </w:pPr>
            <w:r w:rsidRPr="004024B6">
              <w:rPr>
                <w:color w:val="000000"/>
                <w:szCs w:val="28"/>
              </w:rPr>
              <w:t>0.083</w:t>
            </w:r>
          </w:p>
        </w:tc>
        <w:tc>
          <w:tcPr>
            <w:tcW w:w="366" w:type="pct"/>
            <w:tcBorders>
              <w:top w:val="nil"/>
              <w:left w:val="nil"/>
              <w:bottom w:val="single" w:sz="4" w:space="0" w:color="auto"/>
              <w:right w:val="single" w:sz="4" w:space="0" w:color="auto"/>
            </w:tcBorders>
            <w:hideMark/>
          </w:tcPr>
          <w:p w14:paraId="2B45D285" w14:textId="77777777" w:rsidR="003C3C30" w:rsidRPr="004024B6" w:rsidRDefault="003C3C30" w:rsidP="003E350D">
            <w:pPr>
              <w:outlineLvl w:val="2"/>
              <w:rPr>
                <w:color w:val="000000"/>
                <w:szCs w:val="28"/>
              </w:rPr>
            </w:pPr>
            <w:r w:rsidRPr="004024B6">
              <w:rPr>
                <w:color w:val="000000"/>
                <w:szCs w:val="28"/>
              </w:rPr>
              <w:t>0.083</w:t>
            </w:r>
          </w:p>
        </w:tc>
      </w:tr>
      <w:tr w:rsidR="003C3C30" w:rsidRPr="004024B6" w14:paraId="06E02B2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58A9119"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2FED1FA2" w14:textId="77777777" w:rsidR="003C3C30" w:rsidRPr="004024B6" w:rsidRDefault="003C3C30" w:rsidP="004024B6">
            <w:pPr>
              <w:outlineLvl w:val="2"/>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36E3627E"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4C46510B"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409FE199"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509E72D0"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69A7734C" w14:textId="77777777" w:rsidR="003C3C30" w:rsidRPr="004024B6" w:rsidRDefault="003C3C30" w:rsidP="003E350D">
            <w:pPr>
              <w:outlineLvl w:val="2"/>
              <w:rPr>
                <w:color w:val="000000"/>
                <w:szCs w:val="28"/>
              </w:rPr>
            </w:pPr>
            <w:r w:rsidRPr="004024B6">
              <w:rPr>
                <w:color w:val="000000"/>
                <w:szCs w:val="28"/>
              </w:rPr>
              <w:t>0.083</w:t>
            </w:r>
          </w:p>
        </w:tc>
        <w:tc>
          <w:tcPr>
            <w:tcW w:w="368" w:type="pct"/>
            <w:tcBorders>
              <w:top w:val="nil"/>
              <w:left w:val="nil"/>
              <w:bottom w:val="single" w:sz="4" w:space="0" w:color="auto"/>
              <w:right w:val="single" w:sz="4" w:space="0" w:color="auto"/>
            </w:tcBorders>
            <w:hideMark/>
          </w:tcPr>
          <w:p w14:paraId="57FF0D5D" w14:textId="77777777" w:rsidR="003C3C30" w:rsidRPr="004024B6" w:rsidRDefault="003C3C30" w:rsidP="003E350D">
            <w:pPr>
              <w:outlineLvl w:val="2"/>
              <w:rPr>
                <w:color w:val="000000"/>
                <w:szCs w:val="28"/>
              </w:rPr>
            </w:pPr>
            <w:r w:rsidRPr="004024B6">
              <w:rPr>
                <w:color w:val="000000"/>
                <w:szCs w:val="28"/>
              </w:rPr>
              <w:t>0.083</w:t>
            </w:r>
          </w:p>
        </w:tc>
        <w:tc>
          <w:tcPr>
            <w:tcW w:w="366" w:type="pct"/>
            <w:tcBorders>
              <w:top w:val="nil"/>
              <w:left w:val="nil"/>
              <w:bottom w:val="single" w:sz="4" w:space="0" w:color="auto"/>
              <w:right w:val="single" w:sz="4" w:space="0" w:color="auto"/>
            </w:tcBorders>
            <w:hideMark/>
          </w:tcPr>
          <w:p w14:paraId="6EB0920F" w14:textId="77777777" w:rsidR="003C3C30" w:rsidRPr="004024B6" w:rsidRDefault="003C3C30" w:rsidP="003E350D">
            <w:pPr>
              <w:outlineLvl w:val="2"/>
              <w:rPr>
                <w:color w:val="000000"/>
                <w:szCs w:val="28"/>
              </w:rPr>
            </w:pPr>
            <w:r w:rsidRPr="004024B6">
              <w:rPr>
                <w:color w:val="000000"/>
                <w:szCs w:val="28"/>
              </w:rPr>
              <w:t>0.083</w:t>
            </w:r>
          </w:p>
        </w:tc>
      </w:tr>
      <w:tr w:rsidR="003C3C30" w:rsidRPr="004024B6" w14:paraId="5E1083D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0E471F9"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36F5527F" w14:textId="77777777" w:rsidR="003C3C30" w:rsidRPr="004024B6" w:rsidRDefault="003C3C30" w:rsidP="004024B6">
            <w:pPr>
              <w:outlineLvl w:val="2"/>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7C6AA155" w14:textId="77777777" w:rsidR="003C3C30" w:rsidRPr="004024B6" w:rsidRDefault="003C3C30" w:rsidP="003E350D">
            <w:pPr>
              <w:outlineLvl w:val="2"/>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21BC39DC"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D0469B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D576AB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DA4D567"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79BA6BD" w14:textId="77777777" w:rsidR="003C3C30" w:rsidRPr="004024B6" w:rsidRDefault="003C3C30" w:rsidP="003E350D">
            <w:pPr>
              <w:outlineLvl w:val="2"/>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9585DBA" w14:textId="77777777" w:rsidR="003C3C30" w:rsidRPr="004024B6" w:rsidRDefault="003C3C30" w:rsidP="003E350D">
            <w:pPr>
              <w:outlineLvl w:val="2"/>
              <w:rPr>
                <w:color w:val="000000"/>
                <w:szCs w:val="28"/>
              </w:rPr>
            </w:pPr>
            <w:r w:rsidRPr="004024B6">
              <w:rPr>
                <w:color w:val="000000"/>
                <w:szCs w:val="28"/>
              </w:rPr>
              <w:t>0.000</w:t>
            </w:r>
          </w:p>
        </w:tc>
      </w:tr>
      <w:tr w:rsidR="003C3C30" w:rsidRPr="004024B6" w14:paraId="035A0E0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A9E655C"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9A3523C" w14:textId="77777777" w:rsidR="003C3C30" w:rsidRPr="004024B6" w:rsidRDefault="003C3C30" w:rsidP="004024B6">
            <w:pPr>
              <w:outlineLvl w:val="2"/>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3996C381" w14:textId="77777777" w:rsidR="003C3C30" w:rsidRPr="004024B6" w:rsidRDefault="003C3C30" w:rsidP="003E350D">
            <w:pPr>
              <w:outlineLvl w:val="2"/>
              <w:rPr>
                <w:color w:val="000000"/>
                <w:szCs w:val="28"/>
              </w:rPr>
            </w:pPr>
            <w:r w:rsidRPr="004024B6">
              <w:rPr>
                <w:color w:val="000000"/>
                <w:szCs w:val="28"/>
              </w:rPr>
              <w:t>0.022</w:t>
            </w:r>
          </w:p>
        </w:tc>
        <w:tc>
          <w:tcPr>
            <w:tcW w:w="368" w:type="pct"/>
            <w:tcBorders>
              <w:top w:val="nil"/>
              <w:left w:val="nil"/>
              <w:bottom w:val="single" w:sz="4" w:space="0" w:color="auto"/>
              <w:right w:val="single" w:sz="4" w:space="0" w:color="auto"/>
            </w:tcBorders>
            <w:hideMark/>
          </w:tcPr>
          <w:p w14:paraId="67D7016E" w14:textId="77777777" w:rsidR="003C3C30" w:rsidRPr="004024B6" w:rsidRDefault="003C3C30" w:rsidP="003E350D">
            <w:pPr>
              <w:outlineLvl w:val="2"/>
              <w:rPr>
                <w:color w:val="000000"/>
                <w:szCs w:val="28"/>
              </w:rPr>
            </w:pPr>
            <w:r w:rsidRPr="004024B6">
              <w:rPr>
                <w:color w:val="000000"/>
                <w:szCs w:val="28"/>
              </w:rPr>
              <w:t>0.022</w:t>
            </w:r>
          </w:p>
        </w:tc>
        <w:tc>
          <w:tcPr>
            <w:tcW w:w="368" w:type="pct"/>
            <w:tcBorders>
              <w:top w:val="nil"/>
              <w:left w:val="nil"/>
              <w:bottom w:val="single" w:sz="4" w:space="0" w:color="auto"/>
              <w:right w:val="single" w:sz="4" w:space="0" w:color="auto"/>
            </w:tcBorders>
            <w:hideMark/>
          </w:tcPr>
          <w:p w14:paraId="3E5EC36F" w14:textId="77777777" w:rsidR="003C3C30" w:rsidRPr="004024B6" w:rsidRDefault="003C3C30" w:rsidP="003E350D">
            <w:pPr>
              <w:outlineLvl w:val="2"/>
              <w:rPr>
                <w:color w:val="000000"/>
                <w:szCs w:val="28"/>
              </w:rPr>
            </w:pPr>
            <w:r w:rsidRPr="004024B6">
              <w:rPr>
                <w:color w:val="000000"/>
                <w:szCs w:val="28"/>
              </w:rPr>
              <w:t>0.022</w:t>
            </w:r>
          </w:p>
        </w:tc>
        <w:tc>
          <w:tcPr>
            <w:tcW w:w="368" w:type="pct"/>
            <w:tcBorders>
              <w:top w:val="nil"/>
              <w:left w:val="nil"/>
              <w:bottom w:val="single" w:sz="4" w:space="0" w:color="auto"/>
              <w:right w:val="single" w:sz="4" w:space="0" w:color="auto"/>
            </w:tcBorders>
            <w:hideMark/>
          </w:tcPr>
          <w:p w14:paraId="547C576F" w14:textId="77777777" w:rsidR="003C3C30" w:rsidRPr="004024B6" w:rsidRDefault="003C3C30" w:rsidP="003E350D">
            <w:pPr>
              <w:outlineLvl w:val="2"/>
              <w:rPr>
                <w:color w:val="000000"/>
                <w:szCs w:val="28"/>
              </w:rPr>
            </w:pPr>
            <w:r w:rsidRPr="004024B6">
              <w:rPr>
                <w:color w:val="000000"/>
                <w:szCs w:val="28"/>
              </w:rPr>
              <w:t>0.022</w:t>
            </w:r>
          </w:p>
        </w:tc>
        <w:tc>
          <w:tcPr>
            <w:tcW w:w="368" w:type="pct"/>
            <w:tcBorders>
              <w:top w:val="nil"/>
              <w:left w:val="nil"/>
              <w:bottom w:val="single" w:sz="4" w:space="0" w:color="auto"/>
              <w:right w:val="single" w:sz="4" w:space="0" w:color="auto"/>
            </w:tcBorders>
            <w:hideMark/>
          </w:tcPr>
          <w:p w14:paraId="41331C8F" w14:textId="77777777" w:rsidR="003C3C30" w:rsidRPr="004024B6" w:rsidRDefault="003C3C30" w:rsidP="003E350D">
            <w:pPr>
              <w:outlineLvl w:val="2"/>
              <w:rPr>
                <w:color w:val="000000"/>
                <w:szCs w:val="28"/>
              </w:rPr>
            </w:pPr>
            <w:r w:rsidRPr="004024B6">
              <w:rPr>
                <w:color w:val="000000"/>
                <w:szCs w:val="28"/>
              </w:rPr>
              <w:t>0.022</w:t>
            </w:r>
          </w:p>
        </w:tc>
        <w:tc>
          <w:tcPr>
            <w:tcW w:w="368" w:type="pct"/>
            <w:tcBorders>
              <w:top w:val="nil"/>
              <w:left w:val="nil"/>
              <w:bottom w:val="single" w:sz="4" w:space="0" w:color="auto"/>
              <w:right w:val="single" w:sz="4" w:space="0" w:color="auto"/>
            </w:tcBorders>
            <w:hideMark/>
          </w:tcPr>
          <w:p w14:paraId="60DB6E9E" w14:textId="77777777" w:rsidR="003C3C30" w:rsidRPr="004024B6" w:rsidRDefault="003C3C30" w:rsidP="003E350D">
            <w:pPr>
              <w:outlineLvl w:val="2"/>
              <w:rPr>
                <w:color w:val="000000"/>
                <w:szCs w:val="28"/>
              </w:rPr>
            </w:pPr>
            <w:r w:rsidRPr="004024B6">
              <w:rPr>
                <w:color w:val="000000"/>
                <w:szCs w:val="28"/>
              </w:rPr>
              <w:t>0.022</w:t>
            </w:r>
          </w:p>
        </w:tc>
        <w:tc>
          <w:tcPr>
            <w:tcW w:w="366" w:type="pct"/>
            <w:tcBorders>
              <w:top w:val="nil"/>
              <w:left w:val="nil"/>
              <w:bottom w:val="single" w:sz="4" w:space="0" w:color="auto"/>
              <w:right w:val="single" w:sz="4" w:space="0" w:color="auto"/>
            </w:tcBorders>
            <w:hideMark/>
          </w:tcPr>
          <w:p w14:paraId="5D2F86FA" w14:textId="77777777" w:rsidR="003C3C30" w:rsidRPr="004024B6" w:rsidRDefault="003C3C30" w:rsidP="003E350D">
            <w:pPr>
              <w:outlineLvl w:val="2"/>
              <w:rPr>
                <w:color w:val="000000"/>
                <w:szCs w:val="28"/>
              </w:rPr>
            </w:pPr>
            <w:r w:rsidRPr="004024B6">
              <w:rPr>
                <w:color w:val="000000"/>
                <w:szCs w:val="28"/>
              </w:rPr>
              <w:t>0.022</w:t>
            </w:r>
          </w:p>
        </w:tc>
      </w:tr>
      <w:tr w:rsidR="003C3C30" w:rsidRPr="004024B6" w14:paraId="10BD6F7D"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0D8B08E"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3FA1028" w14:textId="77777777" w:rsidR="003C3C30" w:rsidRPr="004024B6" w:rsidRDefault="003C3C30" w:rsidP="004024B6">
            <w:pPr>
              <w:outlineLvl w:val="2"/>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2B4A7678" w14:textId="77777777" w:rsidR="003C3C30" w:rsidRPr="004024B6" w:rsidRDefault="003C3C30" w:rsidP="003E350D">
            <w:pPr>
              <w:outlineLvl w:val="2"/>
              <w:rPr>
                <w:color w:val="000000"/>
                <w:szCs w:val="28"/>
              </w:rPr>
            </w:pPr>
            <w:r w:rsidRPr="004024B6">
              <w:rPr>
                <w:color w:val="000000"/>
                <w:szCs w:val="28"/>
              </w:rPr>
              <w:t>0.661</w:t>
            </w:r>
          </w:p>
        </w:tc>
        <w:tc>
          <w:tcPr>
            <w:tcW w:w="368" w:type="pct"/>
            <w:tcBorders>
              <w:top w:val="nil"/>
              <w:left w:val="nil"/>
              <w:bottom w:val="single" w:sz="4" w:space="0" w:color="auto"/>
              <w:right w:val="single" w:sz="4" w:space="0" w:color="auto"/>
            </w:tcBorders>
            <w:hideMark/>
          </w:tcPr>
          <w:p w14:paraId="62AFAC50" w14:textId="77777777" w:rsidR="003C3C30" w:rsidRPr="004024B6" w:rsidRDefault="003C3C30" w:rsidP="003E350D">
            <w:pPr>
              <w:outlineLvl w:val="2"/>
              <w:rPr>
                <w:color w:val="000000"/>
                <w:szCs w:val="28"/>
              </w:rPr>
            </w:pPr>
            <w:r w:rsidRPr="004024B6">
              <w:rPr>
                <w:color w:val="000000"/>
                <w:szCs w:val="28"/>
              </w:rPr>
              <w:t>0.661</w:t>
            </w:r>
          </w:p>
        </w:tc>
        <w:tc>
          <w:tcPr>
            <w:tcW w:w="368" w:type="pct"/>
            <w:tcBorders>
              <w:top w:val="nil"/>
              <w:left w:val="nil"/>
              <w:bottom w:val="single" w:sz="4" w:space="0" w:color="auto"/>
              <w:right w:val="single" w:sz="4" w:space="0" w:color="auto"/>
            </w:tcBorders>
            <w:hideMark/>
          </w:tcPr>
          <w:p w14:paraId="08726749" w14:textId="77777777" w:rsidR="003C3C30" w:rsidRPr="004024B6" w:rsidRDefault="003C3C30" w:rsidP="003E350D">
            <w:pPr>
              <w:outlineLvl w:val="2"/>
              <w:rPr>
                <w:color w:val="000000"/>
                <w:szCs w:val="28"/>
              </w:rPr>
            </w:pPr>
            <w:r w:rsidRPr="004024B6">
              <w:rPr>
                <w:color w:val="000000"/>
                <w:szCs w:val="28"/>
              </w:rPr>
              <w:t>0.661</w:t>
            </w:r>
          </w:p>
        </w:tc>
        <w:tc>
          <w:tcPr>
            <w:tcW w:w="368" w:type="pct"/>
            <w:tcBorders>
              <w:top w:val="nil"/>
              <w:left w:val="nil"/>
              <w:bottom w:val="single" w:sz="4" w:space="0" w:color="auto"/>
              <w:right w:val="single" w:sz="4" w:space="0" w:color="auto"/>
            </w:tcBorders>
            <w:hideMark/>
          </w:tcPr>
          <w:p w14:paraId="27F1166A" w14:textId="77777777" w:rsidR="003C3C30" w:rsidRPr="004024B6" w:rsidRDefault="003C3C30" w:rsidP="003E350D">
            <w:pPr>
              <w:outlineLvl w:val="2"/>
              <w:rPr>
                <w:color w:val="000000"/>
                <w:szCs w:val="28"/>
              </w:rPr>
            </w:pPr>
            <w:r w:rsidRPr="004024B6">
              <w:rPr>
                <w:color w:val="000000"/>
                <w:szCs w:val="28"/>
              </w:rPr>
              <w:t>0.661</w:t>
            </w:r>
          </w:p>
        </w:tc>
        <w:tc>
          <w:tcPr>
            <w:tcW w:w="368" w:type="pct"/>
            <w:tcBorders>
              <w:top w:val="nil"/>
              <w:left w:val="nil"/>
              <w:bottom w:val="single" w:sz="4" w:space="0" w:color="auto"/>
              <w:right w:val="single" w:sz="4" w:space="0" w:color="auto"/>
            </w:tcBorders>
            <w:hideMark/>
          </w:tcPr>
          <w:p w14:paraId="66F5B181" w14:textId="77777777" w:rsidR="003C3C30" w:rsidRPr="004024B6" w:rsidRDefault="003C3C30" w:rsidP="003E350D">
            <w:pPr>
              <w:outlineLvl w:val="2"/>
              <w:rPr>
                <w:color w:val="000000"/>
                <w:szCs w:val="28"/>
              </w:rPr>
            </w:pPr>
            <w:r w:rsidRPr="004024B6">
              <w:rPr>
                <w:color w:val="000000"/>
                <w:szCs w:val="28"/>
              </w:rPr>
              <w:t>0.661</w:t>
            </w:r>
          </w:p>
        </w:tc>
        <w:tc>
          <w:tcPr>
            <w:tcW w:w="368" w:type="pct"/>
            <w:tcBorders>
              <w:top w:val="nil"/>
              <w:left w:val="nil"/>
              <w:bottom w:val="single" w:sz="4" w:space="0" w:color="auto"/>
              <w:right w:val="single" w:sz="4" w:space="0" w:color="auto"/>
            </w:tcBorders>
            <w:hideMark/>
          </w:tcPr>
          <w:p w14:paraId="7AA78943" w14:textId="77777777" w:rsidR="003C3C30" w:rsidRPr="004024B6" w:rsidRDefault="003C3C30" w:rsidP="003E350D">
            <w:pPr>
              <w:outlineLvl w:val="2"/>
              <w:rPr>
                <w:color w:val="000000"/>
                <w:szCs w:val="28"/>
              </w:rPr>
            </w:pPr>
            <w:r w:rsidRPr="004024B6">
              <w:rPr>
                <w:color w:val="000000"/>
                <w:szCs w:val="28"/>
              </w:rPr>
              <w:t>0.661</w:t>
            </w:r>
          </w:p>
        </w:tc>
        <w:tc>
          <w:tcPr>
            <w:tcW w:w="366" w:type="pct"/>
            <w:tcBorders>
              <w:top w:val="nil"/>
              <w:left w:val="nil"/>
              <w:bottom w:val="single" w:sz="4" w:space="0" w:color="auto"/>
              <w:right w:val="single" w:sz="4" w:space="0" w:color="auto"/>
            </w:tcBorders>
            <w:hideMark/>
          </w:tcPr>
          <w:p w14:paraId="0849C2A9" w14:textId="77777777" w:rsidR="003C3C30" w:rsidRPr="004024B6" w:rsidRDefault="003C3C30" w:rsidP="003E350D">
            <w:pPr>
              <w:outlineLvl w:val="2"/>
              <w:rPr>
                <w:color w:val="000000"/>
                <w:szCs w:val="28"/>
              </w:rPr>
            </w:pPr>
            <w:r w:rsidRPr="004024B6">
              <w:rPr>
                <w:color w:val="000000"/>
                <w:szCs w:val="28"/>
              </w:rPr>
              <w:t>0.661</w:t>
            </w:r>
          </w:p>
        </w:tc>
      </w:tr>
      <w:tr w:rsidR="003C3C30" w:rsidRPr="004024B6" w14:paraId="0FD1D89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E6ADAB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74546854" w14:textId="77777777" w:rsidR="003C3C30" w:rsidRPr="004024B6" w:rsidRDefault="003C3C30" w:rsidP="004024B6">
            <w:pPr>
              <w:outlineLvl w:val="2"/>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653348E9" w14:textId="77777777" w:rsidR="003C3C30" w:rsidRPr="004024B6" w:rsidRDefault="003C3C30" w:rsidP="003E350D">
            <w:pPr>
              <w:outlineLvl w:val="2"/>
              <w:rPr>
                <w:color w:val="000000"/>
                <w:szCs w:val="28"/>
              </w:rPr>
            </w:pPr>
            <w:r w:rsidRPr="004024B6">
              <w:rPr>
                <w:color w:val="000000"/>
                <w:szCs w:val="28"/>
              </w:rPr>
              <w:t>0.917</w:t>
            </w:r>
          </w:p>
        </w:tc>
        <w:tc>
          <w:tcPr>
            <w:tcW w:w="368" w:type="pct"/>
            <w:tcBorders>
              <w:top w:val="nil"/>
              <w:left w:val="nil"/>
              <w:bottom w:val="single" w:sz="4" w:space="0" w:color="auto"/>
              <w:right w:val="single" w:sz="4" w:space="0" w:color="auto"/>
            </w:tcBorders>
            <w:hideMark/>
          </w:tcPr>
          <w:p w14:paraId="7B811025" w14:textId="77777777" w:rsidR="003C3C30" w:rsidRPr="004024B6" w:rsidRDefault="003C3C30" w:rsidP="003E350D">
            <w:pPr>
              <w:outlineLvl w:val="2"/>
              <w:rPr>
                <w:color w:val="000000"/>
                <w:szCs w:val="28"/>
              </w:rPr>
            </w:pPr>
            <w:r w:rsidRPr="004024B6">
              <w:rPr>
                <w:color w:val="000000"/>
                <w:szCs w:val="28"/>
              </w:rPr>
              <w:t>0.917</w:t>
            </w:r>
          </w:p>
        </w:tc>
        <w:tc>
          <w:tcPr>
            <w:tcW w:w="368" w:type="pct"/>
            <w:tcBorders>
              <w:top w:val="nil"/>
              <w:left w:val="nil"/>
              <w:bottom w:val="single" w:sz="4" w:space="0" w:color="auto"/>
              <w:right w:val="single" w:sz="4" w:space="0" w:color="auto"/>
            </w:tcBorders>
            <w:hideMark/>
          </w:tcPr>
          <w:p w14:paraId="21556529" w14:textId="77777777" w:rsidR="003C3C30" w:rsidRPr="004024B6" w:rsidRDefault="003C3C30" w:rsidP="003E350D">
            <w:pPr>
              <w:outlineLvl w:val="2"/>
              <w:rPr>
                <w:color w:val="000000"/>
                <w:szCs w:val="28"/>
              </w:rPr>
            </w:pPr>
            <w:r w:rsidRPr="004024B6">
              <w:rPr>
                <w:color w:val="000000"/>
                <w:szCs w:val="28"/>
              </w:rPr>
              <w:t>0.917</w:t>
            </w:r>
          </w:p>
        </w:tc>
        <w:tc>
          <w:tcPr>
            <w:tcW w:w="368" w:type="pct"/>
            <w:tcBorders>
              <w:top w:val="nil"/>
              <w:left w:val="nil"/>
              <w:bottom w:val="single" w:sz="4" w:space="0" w:color="auto"/>
              <w:right w:val="single" w:sz="4" w:space="0" w:color="auto"/>
            </w:tcBorders>
            <w:hideMark/>
          </w:tcPr>
          <w:p w14:paraId="6416AA56" w14:textId="77777777" w:rsidR="003C3C30" w:rsidRPr="004024B6" w:rsidRDefault="003C3C30" w:rsidP="003E350D">
            <w:pPr>
              <w:outlineLvl w:val="2"/>
              <w:rPr>
                <w:color w:val="000000"/>
                <w:szCs w:val="28"/>
              </w:rPr>
            </w:pPr>
            <w:r w:rsidRPr="004024B6">
              <w:rPr>
                <w:color w:val="000000"/>
                <w:szCs w:val="28"/>
              </w:rPr>
              <w:t>0.917</w:t>
            </w:r>
          </w:p>
        </w:tc>
        <w:tc>
          <w:tcPr>
            <w:tcW w:w="368" w:type="pct"/>
            <w:tcBorders>
              <w:top w:val="nil"/>
              <w:left w:val="nil"/>
              <w:bottom w:val="single" w:sz="4" w:space="0" w:color="auto"/>
              <w:right w:val="single" w:sz="4" w:space="0" w:color="auto"/>
            </w:tcBorders>
            <w:hideMark/>
          </w:tcPr>
          <w:p w14:paraId="54919A47" w14:textId="77777777" w:rsidR="003C3C30" w:rsidRPr="004024B6" w:rsidRDefault="003C3C30" w:rsidP="003E350D">
            <w:pPr>
              <w:outlineLvl w:val="2"/>
              <w:rPr>
                <w:color w:val="000000"/>
                <w:szCs w:val="28"/>
              </w:rPr>
            </w:pPr>
            <w:r w:rsidRPr="004024B6">
              <w:rPr>
                <w:color w:val="000000"/>
                <w:szCs w:val="28"/>
              </w:rPr>
              <w:t>0.917</w:t>
            </w:r>
          </w:p>
        </w:tc>
        <w:tc>
          <w:tcPr>
            <w:tcW w:w="368" w:type="pct"/>
            <w:tcBorders>
              <w:top w:val="nil"/>
              <w:left w:val="nil"/>
              <w:bottom w:val="single" w:sz="4" w:space="0" w:color="auto"/>
              <w:right w:val="single" w:sz="4" w:space="0" w:color="auto"/>
            </w:tcBorders>
            <w:hideMark/>
          </w:tcPr>
          <w:p w14:paraId="70D88B5A" w14:textId="77777777" w:rsidR="003C3C30" w:rsidRPr="004024B6" w:rsidRDefault="003C3C30" w:rsidP="003E350D">
            <w:pPr>
              <w:outlineLvl w:val="2"/>
              <w:rPr>
                <w:color w:val="000000"/>
                <w:szCs w:val="28"/>
              </w:rPr>
            </w:pPr>
            <w:r w:rsidRPr="004024B6">
              <w:rPr>
                <w:color w:val="000000"/>
                <w:szCs w:val="28"/>
              </w:rPr>
              <w:t>0.917</w:t>
            </w:r>
          </w:p>
        </w:tc>
        <w:tc>
          <w:tcPr>
            <w:tcW w:w="366" w:type="pct"/>
            <w:tcBorders>
              <w:top w:val="nil"/>
              <w:left w:val="nil"/>
              <w:bottom w:val="single" w:sz="4" w:space="0" w:color="auto"/>
              <w:right w:val="single" w:sz="4" w:space="0" w:color="auto"/>
            </w:tcBorders>
            <w:hideMark/>
          </w:tcPr>
          <w:p w14:paraId="3E66FBAC" w14:textId="77777777" w:rsidR="003C3C30" w:rsidRPr="004024B6" w:rsidRDefault="003C3C30" w:rsidP="003E350D">
            <w:pPr>
              <w:outlineLvl w:val="2"/>
              <w:rPr>
                <w:color w:val="000000"/>
                <w:szCs w:val="28"/>
              </w:rPr>
            </w:pPr>
            <w:r w:rsidRPr="004024B6">
              <w:rPr>
                <w:color w:val="000000"/>
                <w:szCs w:val="28"/>
              </w:rPr>
              <w:t>0.917</w:t>
            </w:r>
          </w:p>
        </w:tc>
      </w:tr>
      <w:tr w:rsidR="003C3C30" w:rsidRPr="004024B6" w14:paraId="7C0B114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06FE4CB"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FA8E67B" w14:textId="77777777" w:rsidR="003C3C30" w:rsidRPr="004024B6" w:rsidRDefault="003C3C30" w:rsidP="004024B6">
            <w:pPr>
              <w:outlineLvl w:val="2"/>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6D9EF95D" w14:textId="77777777" w:rsidR="003C3C30" w:rsidRPr="004024B6" w:rsidRDefault="003C3C30" w:rsidP="003E350D">
            <w:pPr>
              <w:outlineLvl w:val="2"/>
              <w:rPr>
                <w:color w:val="000000"/>
                <w:szCs w:val="28"/>
              </w:rPr>
            </w:pPr>
            <w:r w:rsidRPr="004024B6">
              <w:rPr>
                <w:color w:val="000000"/>
                <w:szCs w:val="28"/>
              </w:rPr>
              <w:t>91.737</w:t>
            </w:r>
          </w:p>
        </w:tc>
        <w:tc>
          <w:tcPr>
            <w:tcW w:w="368" w:type="pct"/>
            <w:tcBorders>
              <w:top w:val="nil"/>
              <w:left w:val="nil"/>
              <w:bottom w:val="single" w:sz="4" w:space="0" w:color="auto"/>
              <w:right w:val="single" w:sz="4" w:space="0" w:color="auto"/>
            </w:tcBorders>
            <w:hideMark/>
          </w:tcPr>
          <w:p w14:paraId="06D153AF" w14:textId="77777777" w:rsidR="003C3C30" w:rsidRPr="004024B6" w:rsidRDefault="003C3C30" w:rsidP="003E350D">
            <w:pPr>
              <w:outlineLvl w:val="2"/>
              <w:rPr>
                <w:color w:val="000000"/>
                <w:szCs w:val="28"/>
              </w:rPr>
            </w:pPr>
            <w:r w:rsidRPr="004024B6">
              <w:rPr>
                <w:color w:val="000000"/>
                <w:szCs w:val="28"/>
              </w:rPr>
              <w:t>91.737</w:t>
            </w:r>
          </w:p>
        </w:tc>
        <w:tc>
          <w:tcPr>
            <w:tcW w:w="368" w:type="pct"/>
            <w:tcBorders>
              <w:top w:val="nil"/>
              <w:left w:val="nil"/>
              <w:bottom w:val="single" w:sz="4" w:space="0" w:color="auto"/>
              <w:right w:val="single" w:sz="4" w:space="0" w:color="auto"/>
            </w:tcBorders>
            <w:hideMark/>
          </w:tcPr>
          <w:p w14:paraId="27840D75" w14:textId="77777777" w:rsidR="003C3C30" w:rsidRPr="004024B6" w:rsidRDefault="003C3C30" w:rsidP="003E350D">
            <w:pPr>
              <w:outlineLvl w:val="2"/>
              <w:rPr>
                <w:color w:val="000000"/>
                <w:szCs w:val="28"/>
              </w:rPr>
            </w:pPr>
            <w:r w:rsidRPr="004024B6">
              <w:rPr>
                <w:color w:val="000000"/>
                <w:szCs w:val="28"/>
              </w:rPr>
              <w:t>91.737</w:t>
            </w:r>
          </w:p>
        </w:tc>
        <w:tc>
          <w:tcPr>
            <w:tcW w:w="368" w:type="pct"/>
            <w:tcBorders>
              <w:top w:val="nil"/>
              <w:left w:val="nil"/>
              <w:bottom w:val="single" w:sz="4" w:space="0" w:color="auto"/>
              <w:right w:val="single" w:sz="4" w:space="0" w:color="auto"/>
            </w:tcBorders>
            <w:hideMark/>
          </w:tcPr>
          <w:p w14:paraId="100513C7" w14:textId="77777777" w:rsidR="003C3C30" w:rsidRPr="004024B6" w:rsidRDefault="003C3C30" w:rsidP="003E350D">
            <w:pPr>
              <w:outlineLvl w:val="2"/>
              <w:rPr>
                <w:color w:val="000000"/>
                <w:szCs w:val="28"/>
              </w:rPr>
            </w:pPr>
            <w:r w:rsidRPr="004024B6">
              <w:rPr>
                <w:color w:val="000000"/>
                <w:szCs w:val="28"/>
              </w:rPr>
              <w:t>91.737</w:t>
            </w:r>
          </w:p>
        </w:tc>
        <w:tc>
          <w:tcPr>
            <w:tcW w:w="368" w:type="pct"/>
            <w:tcBorders>
              <w:top w:val="nil"/>
              <w:left w:val="nil"/>
              <w:bottom w:val="single" w:sz="4" w:space="0" w:color="auto"/>
              <w:right w:val="single" w:sz="4" w:space="0" w:color="auto"/>
            </w:tcBorders>
            <w:hideMark/>
          </w:tcPr>
          <w:p w14:paraId="2DD47DB4" w14:textId="77777777" w:rsidR="003C3C30" w:rsidRPr="004024B6" w:rsidRDefault="003C3C30" w:rsidP="003E350D">
            <w:pPr>
              <w:outlineLvl w:val="2"/>
              <w:rPr>
                <w:color w:val="000000"/>
                <w:szCs w:val="28"/>
              </w:rPr>
            </w:pPr>
            <w:r w:rsidRPr="004024B6">
              <w:rPr>
                <w:color w:val="000000"/>
                <w:szCs w:val="28"/>
              </w:rPr>
              <w:t>91.737</w:t>
            </w:r>
          </w:p>
        </w:tc>
        <w:tc>
          <w:tcPr>
            <w:tcW w:w="368" w:type="pct"/>
            <w:tcBorders>
              <w:top w:val="nil"/>
              <w:left w:val="nil"/>
              <w:bottom w:val="single" w:sz="4" w:space="0" w:color="auto"/>
              <w:right w:val="single" w:sz="4" w:space="0" w:color="auto"/>
            </w:tcBorders>
            <w:hideMark/>
          </w:tcPr>
          <w:p w14:paraId="4BE73603" w14:textId="77777777" w:rsidR="003C3C30" w:rsidRPr="004024B6" w:rsidRDefault="003C3C30" w:rsidP="003E350D">
            <w:pPr>
              <w:outlineLvl w:val="2"/>
              <w:rPr>
                <w:color w:val="000000"/>
                <w:szCs w:val="28"/>
              </w:rPr>
            </w:pPr>
            <w:r w:rsidRPr="004024B6">
              <w:rPr>
                <w:color w:val="000000"/>
                <w:szCs w:val="28"/>
              </w:rPr>
              <w:t>91.737</w:t>
            </w:r>
          </w:p>
        </w:tc>
        <w:tc>
          <w:tcPr>
            <w:tcW w:w="366" w:type="pct"/>
            <w:tcBorders>
              <w:top w:val="nil"/>
              <w:left w:val="nil"/>
              <w:bottom w:val="single" w:sz="4" w:space="0" w:color="auto"/>
              <w:right w:val="single" w:sz="4" w:space="0" w:color="auto"/>
            </w:tcBorders>
            <w:hideMark/>
          </w:tcPr>
          <w:p w14:paraId="000FDFD8" w14:textId="77777777" w:rsidR="003C3C30" w:rsidRPr="004024B6" w:rsidRDefault="003C3C30" w:rsidP="003E350D">
            <w:pPr>
              <w:outlineLvl w:val="2"/>
              <w:rPr>
                <w:color w:val="000000"/>
                <w:szCs w:val="28"/>
              </w:rPr>
            </w:pPr>
            <w:r w:rsidRPr="004024B6">
              <w:rPr>
                <w:color w:val="000000"/>
                <w:szCs w:val="28"/>
              </w:rPr>
              <w:t>91.737</w:t>
            </w:r>
          </w:p>
        </w:tc>
      </w:tr>
      <w:tr w:rsidR="003C3C30" w:rsidRPr="004024B6" w14:paraId="1954D3CC"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4FA27FEC" w14:textId="77777777" w:rsidR="003C3C30" w:rsidRPr="004024B6" w:rsidRDefault="003C3C30" w:rsidP="004024B6">
            <w:pPr>
              <w:outlineLvl w:val="1"/>
              <w:rPr>
                <w:color w:val="000000"/>
                <w:szCs w:val="28"/>
              </w:rPr>
            </w:pPr>
            <w:r w:rsidRPr="004024B6">
              <w:rPr>
                <w:color w:val="000000"/>
                <w:szCs w:val="28"/>
              </w:rPr>
              <w:t>Котельная "Спорткомплекс", г. Катав-Ивановск, ул. Б. Сулимовых, 50</w:t>
            </w:r>
          </w:p>
        </w:tc>
        <w:tc>
          <w:tcPr>
            <w:tcW w:w="1575" w:type="pct"/>
            <w:tcBorders>
              <w:top w:val="nil"/>
              <w:left w:val="nil"/>
              <w:bottom w:val="single" w:sz="4" w:space="0" w:color="auto"/>
              <w:right w:val="single" w:sz="4" w:space="0" w:color="auto"/>
            </w:tcBorders>
            <w:vAlign w:val="center"/>
            <w:hideMark/>
          </w:tcPr>
          <w:p w14:paraId="281271F4" w14:textId="77777777" w:rsidR="003C3C30" w:rsidRPr="004024B6" w:rsidRDefault="003C3C30" w:rsidP="004024B6">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66AA62B9"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19A3F2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57697B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1A7E0D6"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0694DE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2DE80CB"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CFFB87A"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67DA7C3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64E0AC7"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B00740B" w14:textId="77777777" w:rsidR="003C3C30" w:rsidRPr="004024B6" w:rsidRDefault="003C3C30" w:rsidP="004024B6">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3B70BE96"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F4C4C3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D15D8D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A2D775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D4740E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190EB81"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FA77FB1"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62AA440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3DD59A6"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DC50A33" w14:textId="77777777" w:rsidR="003C3C30" w:rsidRPr="004024B6" w:rsidRDefault="003C3C30" w:rsidP="004024B6">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2B2518A6"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92F752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CADC1F1"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0F6088C"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9B2E66F"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F3F08AA"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03C4184"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4A33D6B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900FA5E"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591AD9B" w14:textId="77777777" w:rsidR="003C3C30" w:rsidRPr="004024B6" w:rsidRDefault="003C3C30" w:rsidP="004024B6">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70BDFBC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370236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00B3635"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92B588A"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EF04BF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39F5EE2"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5407CC42"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7787C361"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1C21DE6"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F01E974" w14:textId="77777777" w:rsidR="003C3C30" w:rsidRPr="004024B6" w:rsidRDefault="003C3C30" w:rsidP="004024B6">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1765EC5F" w14:textId="77777777" w:rsidR="003C3C30" w:rsidRPr="004024B6" w:rsidRDefault="003C3C30" w:rsidP="003E350D">
            <w:pPr>
              <w:outlineLvl w:val="1"/>
              <w:rPr>
                <w:color w:val="000000"/>
                <w:szCs w:val="28"/>
              </w:rPr>
            </w:pPr>
            <w:r w:rsidRPr="004024B6">
              <w:rPr>
                <w:color w:val="000000"/>
                <w:szCs w:val="28"/>
              </w:rPr>
              <w:t>0.004</w:t>
            </w:r>
          </w:p>
        </w:tc>
        <w:tc>
          <w:tcPr>
            <w:tcW w:w="368" w:type="pct"/>
            <w:tcBorders>
              <w:top w:val="nil"/>
              <w:left w:val="nil"/>
              <w:bottom w:val="single" w:sz="4" w:space="0" w:color="auto"/>
              <w:right w:val="single" w:sz="4" w:space="0" w:color="auto"/>
            </w:tcBorders>
            <w:hideMark/>
          </w:tcPr>
          <w:p w14:paraId="3C29BB33" w14:textId="77777777" w:rsidR="003C3C30" w:rsidRPr="004024B6" w:rsidRDefault="003C3C30" w:rsidP="003E350D">
            <w:pPr>
              <w:outlineLvl w:val="1"/>
              <w:rPr>
                <w:color w:val="000000"/>
                <w:szCs w:val="28"/>
              </w:rPr>
            </w:pPr>
            <w:r w:rsidRPr="004024B6">
              <w:rPr>
                <w:color w:val="000000"/>
                <w:szCs w:val="28"/>
              </w:rPr>
              <w:t>0.004</w:t>
            </w:r>
          </w:p>
        </w:tc>
        <w:tc>
          <w:tcPr>
            <w:tcW w:w="368" w:type="pct"/>
            <w:tcBorders>
              <w:top w:val="nil"/>
              <w:left w:val="nil"/>
              <w:bottom w:val="single" w:sz="4" w:space="0" w:color="auto"/>
              <w:right w:val="single" w:sz="4" w:space="0" w:color="auto"/>
            </w:tcBorders>
            <w:hideMark/>
          </w:tcPr>
          <w:p w14:paraId="27FF6055" w14:textId="77777777" w:rsidR="003C3C30" w:rsidRPr="004024B6" w:rsidRDefault="003C3C30" w:rsidP="003E350D">
            <w:pPr>
              <w:outlineLvl w:val="1"/>
              <w:rPr>
                <w:color w:val="000000"/>
                <w:szCs w:val="28"/>
              </w:rPr>
            </w:pPr>
            <w:r w:rsidRPr="004024B6">
              <w:rPr>
                <w:color w:val="000000"/>
                <w:szCs w:val="28"/>
              </w:rPr>
              <w:t>0.004</w:t>
            </w:r>
          </w:p>
        </w:tc>
        <w:tc>
          <w:tcPr>
            <w:tcW w:w="368" w:type="pct"/>
            <w:tcBorders>
              <w:top w:val="nil"/>
              <w:left w:val="nil"/>
              <w:bottom w:val="single" w:sz="4" w:space="0" w:color="auto"/>
              <w:right w:val="single" w:sz="4" w:space="0" w:color="auto"/>
            </w:tcBorders>
            <w:hideMark/>
          </w:tcPr>
          <w:p w14:paraId="0B1F575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C65D8B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A374B27"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364B083C"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7C6E42E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E5F5B6C"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B430964" w14:textId="77777777" w:rsidR="003C3C30" w:rsidRPr="004024B6" w:rsidRDefault="003C3C30" w:rsidP="004024B6">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75CBFBEB"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2D8C6839"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7E87244D"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218896C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00C62D3"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6380408"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6DFF7667"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0BA53BF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D0990EE"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309BB6C" w14:textId="77777777" w:rsidR="003C3C30" w:rsidRPr="004024B6" w:rsidRDefault="003C3C30" w:rsidP="004024B6">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07680A96"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3D6AC2A2"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43B985C9"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3F4E4E0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A15475A"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D5F207C"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256E1841"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672396C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CFA8870"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2510762" w14:textId="77777777" w:rsidR="003C3C30" w:rsidRPr="004024B6" w:rsidRDefault="003C3C30" w:rsidP="004024B6">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4994F425" w14:textId="77777777" w:rsidR="003C3C30" w:rsidRPr="004024B6" w:rsidRDefault="003C3C30" w:rsidP="003E350D">
            <w:pPr>
              <w:outlineLvl w:val="1"/>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72671C76"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8BBBFB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5B6E290"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41E9DBB"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595EC99"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63A25F01"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69F835C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B5B71CF"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E29EA2A" w14:textId="77777777" w:rsidR="003C3C30" w:rsidRPr="004024B6" w:rsidRDefault="003C3C30" w:rsidP="004024B6">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0909308B"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097EB76"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F30D2BB"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F1100A3"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A52499A"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1DE715D"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DAFBD26"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3A099B7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233A4AC"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2416015" w14:textId="77777777" w:rsidR="003C3C30" w:rsidRPr="004024B6" w:rsidRDefault="003C3C30" w:rsidP="004024B6">
            <w:pPr>
              <w:outlineLvl w:val="1"/>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610FDA5F" w14:textId="77777777" w:rsidR="003C3C30" w:rsidRPr="004024B6" w:rsidRDefault="003C3C30" w:rsidP="003E350D">
            <w:pPr>
              <w:outlineLvl w:val="1"/>
              <w:rPr>
                <w:color w:val="000000"/>
                <w:szCs w:val="28"/>
              </w:rPr>
            </w:pPr>
            <w:r w:rsidRPr="004024B6">
              <w:rPr>
                <w:color w:val="000000"/>
                <w:szCs w:val="28"/>
              </w:rPr>
              <w:t>0.011</w:t>
            </w:r>
          </w:p>
        </w:tc>
        <w:tc>
          <w:tcPr>
            <w:tcW w:w="368" w:type="pct"/>
            <w:tcBorders>
              <w:top w:val="nil"/>
              <w:left w:val="nil"/>
              <w:bottom w:val="single" w:sz="4" w:space="0" w:color="auto"/>
              <w:right w:val="single" w:sz="4" w:space="0" w:color="auto"/>
            </w:tcBorders>
            <w:hideMark/>
          </w:tcPr>
          <w:p w14:paraId="38395910" w14:textId="77777777" w:rsidR="003C3C30" w:rsidRPr="004024B6" w:rsidRDefault="003C3C30" w:rsidP="003E350D">
            <w:pPr>
              <w:outlineLvl w:val="1"/>
              <w:rPr>
                <w:color w:val="000000"/>
                <w:szCs w:val="28"/>
              </w:rPr>
            </w:pPr>
            <w:r w:rsidRPr="004024B6">
              <w:rPr>
                <w:color w:val="000000"/>
                <w:szCs w:val="28"/>
              </w:rPr>
              <w:t>0.011</w:t>
            </w:r>
          </w:p>
        </w:tc>
        <w:tc>
          <w:tcPr>
            <w:tcW w:w="368" w:type="pct"/>
            <w:tcBorders>
              <w:top w:val="nil"/>
              <w:left w:val="nil"/>
              <w:bottom w:val="single" w:sz="4" w:space="0" w:color="auto"/>
              <w:right w:val="single" w:sz="4" w:space="0" w:color="auto"/>
            </w:tcBorders>
            <w:hideMark/>
          </w:tcPr>
          <w:p w14:paraId="0B1A7988" w14:textId="77777777" w:rsidR="003C3C30" w:rsidRPr="004024B6" w:rsidRDefault="003C3C30" w:rsidP="003E350D">
            <w:pPr>
              <w:outlineLvl w:val="1"/>
              <w:rPr>
                <w:color w:val="000000"/>
                <w:szCs w:val="28"/>
              </w:rPr>
            </w:pPr>
            <w:r w:rsidRPr="004024B6">
              <w:rPr>
                <w:color w:val="000000"/>
                <w:szCs w:val="28"/>
              </w:rPr>
              <w:t>0.011</w:t>
            </w:r>
          </w:p>
        </w:tc>
        <w:tc>
          <w:tcPr>
            <w:tcW w:w="368" w:type="pct"/>
            <w:tcBorders>
              <w:top w:val="nil"/>
              <w:left w:val="nil"/>
              <w:bottom w:val="single" w:sz="4" w:space="0" w:color="auto"/>
              <w:right w:val="single" w:sz="4" w:space="0" w:color="auto"/>
            </w:tcBorders>
            <w:hideMark/>
          </w:tcPr>
          <w:p w14:paraId="11B50B29"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979D293"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1903177"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3C65077"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3A2A9111"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D9E9025"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70C9E20" w14:textId="77777777" w:rsidR="003C3C30" w:rsidRPr="004024B6" w:rsidRDefault="003C3C30" w:rsidP="004024B6">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6A1B24CA"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2E5F3A31"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1648375B" w14:textId="77777777" w:rsidR="003C3C30" w:rsidRPr="004024B6" w:rsidRDefault="003C3C30" w:rsidP="003E350D">
            <w:pPr>
              <w:outlineLvl w:val="1"/>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6B805175"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4C1E69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DB74CA1"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C036AF2"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51F5614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E0C1A23"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15365D8" w14:textId="77777777" w:rsidR="003C3C30" w:rsidRPr="004024B6" w:rsidRDefault="003C3C30" w:rsidP="004024B6">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7776BAA0"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0E27DF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C0668A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CE8DFC7"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CDD8F5C"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AD1B3DC"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9EDC6EE"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1BFE5707"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4DA24300" w14:textId="77777777" w:rsidR="003C3C30" w:rsidRPr="004024B6" w:rsidRDefault="003C3C30" w:rsidP="004024B6">
            <w:pPr>
              <w:outlineLvl w:val="1"/>
              <w:rPr>
                <w:color w:val="000000"/>
                <w:szCs w:val="28"/>
              </w:rPr>
            </w:pPr>
            <w:r w:rsidRPr="004024B6">
              <w:rPr>
                <w:color w:val="000000"/>
                <w:szCs w:val="28"/>
              </w:rPr>
              <w:t>Котельная "мкр. Запрудовка", г. Катав-Ивановск, ул. Караваева, 45</w:t>
            </w:r>
          </w:p>
        </w:tc>
        <w:tc>
          <w:tcPr>
            <w:tcW w:w="1575" w:type="pct"/>
            <w:tcBorders>
              <w:top w:val="nil"/>
              <w:left w:val="nil"/>
              <w:bottom w:val="single" w:sz="4" w:space="0" w:color="auto"/>
              <w:right w:val="single" w:sz="4" w:space="0" w:color="auto"/>
            </w:tcBorders>
            <w:vAlign w:val="center"/>
            <w:hideMark/>
          </w:tcPr>
          <w:p w14:paraId="64F13F26" w14:textId="77777777" w:rsidR="003C3C30" w:rsidRPr="004024B6" w:rsidRDefault="003C3C30" w:rsidP="004024B6">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16108114"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1234A1CD"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082FFE88"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34445EB4"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3DF1FB2E" w14:textId="77777777" w:rsidR="003C3C30" w:rsidRPr="004024B6" w:rsidRDefault="003C3C30" w:rsidP="003E350D">
            <w:pPr>
              <w:outlineLvl w:val="1"/>
              <w:rPr>
                <w:color w:val="000000"/>
                <w:szCs w:val="28"/>
              </w:rPr>
            </w:pPr>
            <w:r w:rsidRPr="004024B6">
              <w:rPr>
                <w:color w:val="000000"/>
                <w:szCs w:val="28"/>
              </w:rPr>
              <w:t>1.500</w:t>
            </w:r>
          </w:p>
        </w:tc>
        <w:tc>
          <w:tcPr>
            <w:tcW w:w="368" w:type="pct"/>
            <w:tcBorders>
              <w:top w:val="nil"/>
              <w:left w:val="nil"/>
              <w:bottom w:val="single" w:sz="4" w:space="0" w:color="auto"/>
              <w:right w:val="single" w:sz="4" w:space="0" w:color="auto"/>
            </w:tcBorders>
            <w:hideMark/>
          </w:tcPr>
          <w:p w14:paraId="073DDABF" w14:textId="77777777" w:rsidR="003C3C30" w:rsidRPr="004024B6" w:rsidRDefault="003C3C30" w:rsidP="003E350D">
            <w:pPr>
              <w:outlineLvl w:val="1"/>
              <w:rPr>
                <w:color w:val="000000"/>
                <w:szCs w:val="28"/>
              </w:rPr>
            </w:pPr>
            <w:r w:rsidRPr="004024B6">
              <w:rPr>
                <w:color w:val="000000"/>
                <w:szCs w:val="28"/>
              </w:rPr>
              <w:t>1.500</w:t>
            </w:r>
          </w:p>
        </w:tc>
        <w:tc>
          <w:tcPr>
            <w:tcW w:w="366" w:type="pct"/>
            <w:tcBorders>
              <w:top w:val="nil"/>
              <w:left w:val="nil"/>
              <w:bottom w:val="single" w:sz="4" w:space="0" w:color="auto"/>
              <w:right w:val="single" w:sz="4" w:space="0" w:color="auto"/>
            </w:tcBorders>
            <w:hideMark/>
          </w:tcPr>
          <w:p w14:paraId="6AFD8C5A" w14:textId="77777777" w:rsidR="003C3C30" w:rsidRPr="004024B6" w:rsidRDefault="003C3C30" w:rsidP="003E350D">
            <w:pPr>
              <w:outlineLvl w:val="1"/>
              <w:rPr>
                <w:color w:val="000000"/>
                <w:szCs w:val="28"/>
              </w:rPr>
            </w:pPr>
            <w:r w:rsidRPr="004024B6">
              <w:rPr>
                <w:color w:val="000000"/>
                <w:szCs w:val="28"/>
              </w:rPr>
              <w:t>1.500</w:t>
            </w:r>
          </w:p>
        </w:tc>
      </w:tr>
      <w:tr w:rsidR="003C3C30" w:rsidRPr="004024B6" w14:paraId="6C9BFAF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75D649D"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4E98FF0" w14:textId="77777777" w:rsidR="003C3C30" w:rsidRPr="004024B6" w:rsidRDefault="003C3C30" w:rsidP="003E350D">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2F43A6CE" w14:textId="33FDF8DB" w:rsidR="003C3C30" w:rsidRPr="004024B6" w:rsidRDefault="003C3C30" w:rsidP="003E350D">
            <w:pPr>
              <w:outlineLvl w:val="1"/>
              <w:rPr>
                <w:color w:val="000000"/>
                <w:szCs w:val="28"/>
              </w:rPr>
            </w:pPr>
            <w:r>
              <w:rPr>
                <w:color w:val="000000"/>
                <w:szCs w:val="28"/>
              </w:rPr>
              <w:t>3</w:t>
            </w:r>
            <w:r w:rsidRPr="004024B6">
              <w:rPr>
                <w:color w:val="000000"/>
                <w:szCs w:val="28"/>
              </w:rPr>
              <w:t>.000</w:t>
            </w:r>
          </w:p>
        </w:tc>
        <w:tc>
          <w:tcPr>
            <w:tcW w:w="368" w:type="pct"/>
            <w:tcBorders>
              <w:top w:val="nil"/>
              <w:left w:val="nil"/>
              <w:bottom w:val="single" w:sz="4" w:space="0" w:color="auto"/>
              <w:right w:val="single" w:sz="4" w:space="0" w:color="auto"/>
            </w:tcBorders>
            <w:hideMark/>
          </w:tcPr>
          <w:p w14:paraId="516304A7" w14:textId="4C1EC241" w:rsidR="003C3C30" w:rsidRPr="004024B6" w:rsidRDefault="003C3C30" w:rsidP="003E350D">
            <w:pPr>
              <w:outlineLvl w:val="1"/>
              <w:rPr>
                <w:color w:val="000000"/>
                <w:szCs w:val="28"/>
              </w:rPr>
            </w:pPr>
            <w:r>
              <w:rPr>
                <w:color w:val="000000"/>
                <w:szCs w:val="28"/>
              </w:rPr>
              <w:t>4.000</w:t>
            </w:r>
          </w:p>
        </w:tc>
        <w:tc>
          <w:tcPr>
            <w:tcW w:w="368" w:type="pct"/>
            <w:tcBorders>
              <w:top w:val="nil"/>
              <w:left w:val="nil"/>
              <w:bottom w:val="single" w:sz="4" w:space="0" w:color="auto"/>
              <w:right w:val="single" w:sz="4" w:space="0" w:color="auto"/>
            </w:tcBorders>
            <w:hideMark/>
          </w:tcPr>
          <w:p w14:paraId="5EB65002" w14:textId="06D7E164" w:rsidR="003C3C30" w:rsidRPr="004024B6" w:rsidRDefault="003C3C30" w:rsidP="003E350D">
            <w:pPr>
              <w:outlineLvl w:val="1"/>
              <w:rPr>
                <w:color w:val="000000"/>
                <w:szCs w:val="28"/>
              </w:rPr>
            </w:pPr>
            <w:r>
              <w:rPr>
                <w:color w:val="000000"/>
                <w:szCs w:val="28"/>
              </w:rPr>
              <w:t>5.000</w:t>
            </w:r>
          </w:p>
        </w:tc>
        <w:tc>
          <w:tcPr>
            <w:tcW w:w="368" w:type="pct"/>
            <w:tcBorders>
              <w:top w:val="nil"/>
              <w:left w:val="nil"/>
              <w:bottom w:val="single" w:sz="4" w:space="0" w:color="auto"/>
              <w:right w:val="single" w:sz="4" w:space="0" w:color="auto"/>
            </w:tcBorders>
            <w:hideMark/>
          </w:tcPr>
          <w:p w14:paraId="132858A9" w14:textId="2F275424" w:rsidR="003C3C30" w:rsidRPr="004024B6" w:rsidRDefault="003C3C30" w:rsidP="003E350D">
            <w:pPr>
              <w:outlineLvl w:val="1"/>
              <w:rPr>
                <w:color w:val="000000"/>
                <w:szCs w:val="28"/>
              </w:rPr>
            </w:pPr>
            <w:r>
              <w:rPr>
                <w:color w:val="000000"/>
                <w:szCs w:val="28"/>
              </w:rPr>
              <w:t>6.000</w:t>
            </w:r>
          </w:p>
        </w:tc>
        <w:tc>
          <w:tcPr>
            <w:tcW w:w="368" w:type="pct"/>
            <w:tcBorders>
              <w:top w:val="nil"/>
              <w:left w:val="nil"/>
              <w:bottom w:val="single" w:sz="4" w:space="0" w:color="auto"/>
              <w:right w:val="single" w:sz="4" w:space="0" w:color="auto"/>
            </w:tcBorders>
            <w:hideMark/>
          </w:tcPr>
          <w:p w14:paraId="0DDE0F82" w14:textId="5D09CFA9" w:rsidR="003C3C30" w:rsidRPr="004024B6" w:rsidRDefault="003C3C30" w:rsidP="003E350D">
            <w:pPr>
              <w:outlineLvl w:val="1"/>
              <w:rPr>
                <w:color w:val="000000"/>
                <w:szCs w:val="28"/>
              </w:rPr>
            </w:pPr>
            <w:r>
              <w:rPr>
                <w:color w:val="000000"/>
                <w:szCs w:val="28"/>
              </w:rPr>
              <w:t>7</w:t>
            </w:r>
            <w:r w:rsidRPr="004024B6">
              <w:rPr>
                <w:color w:val="000000"/>
                <w:szCs w:val="28"/>
              </w:rPr>
              <w:t>.000</w:t>
            </w:r>
          </w:p>
        </w:tc>
        <w:tc>
          <w:tcPr>
            <w:tcW w:w="368" w:type="pct"/>
            <w:tcBorders>
              <w:top w:val="nil"/>
              <w:left w:val="nil"/>
              <w:bottom w:val="single" w:sz="4" w:space="0" w:color="auto"/>
              <w:right w:val="single" w:sz="4" w:space="0" w:color="auto"/>
            </w:tcBorders>
            <w:hideMark/>
          </w:tcPr>
          <w:p w14:paraId="1B05A5FA" w14:textId="5E708C3C" w:rsidR="003C3C30" w:rsidRPr="004024B6" w:rsidRDefault="003C3C30" w:rsidP="003E350D">
            <w:pPr>
              <w:outlineLvl w:val="1"/>
              <w:rPr>
                <w:color w:val="000000"/>
                <w:szCs w:val="28"/>
              </w:rPr>
            </w:pPr>
            <w:r>
              <w:rPr>
                <w:color w:val="000000"/>
                <w:szCs w:val="28"/>
              </w:rPr>
              <w:t>8</w:t>
            </w:r>
            <w:r w:rsidRPr="004024B6">
              <w:rPr>
                <w:color w:val="000000"/>
                <w:szCs w:val="28"/>
              </w:rPr>
              <w:t>.000</w:t>
            </w:r>
          </w:p>
        </w:tc>
        <w:tc>
          <w:tcPr>
            <w:tcW w:w="366" w:type="pct"/>
            <w:tcBorders>
              <w:top w:val="nil"/>
              <w:left w:val="nil"/>
              <w:bottom w:val="single" w:sz="4" w:space="0" w:color="auto"/>
              <w:right w:val="single" w:sz="4" w:space="0" w:color="auto"/>
            </w:tcBorders>
            <w:hideMark/>
          </w:tcPr>
          <w:p w14:paraId="42BD20B1" w14:textId="3A000BE8" w:rsidR="003C3C30" w:rsidRPr="004024B6" w:rsidRDefault="003C3C30" w:rsidP="003E350D">
            <w:pPr>
              <w:outlineLvl w:val="1"/>
              <w:rPr>
                <w:color w:val="000000"/>
                <w:szCs w:val="28"/>
              </w:rPr>
            </w:pPr>
            <w:r>
              <w:rPr>
                <w:color w:val="000000"/>
                <w:szCs w:val="28"/>
              </w:rPr>
              <w:t>14</w:t>
            </w:r>
            <w:r w:rsidRPr="004024B6">
              <w:rPr>
                <w:color w:val="000000"/>
                <w:szCs w:val="28"/>
              </w:rPr>
              <w:t>.000</w:t>
            </w:r>
          </w:p>
        </w:tc>
      </w:tr>
      <w:tr w:rsidR="003C3C30" w:rsidRPr="004024B6" w14:paraId="55A76DF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6F7DFAD"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E4CB2C2" w14:textId="77777777" w:rsidR="003C3C30" w:rsidRPr="004024B6" w:rsidRDefault="003C3C30" w:rsidP="004024B6">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3F729E2F"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B2B4585"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616CDF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3E9587A"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9F3F39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ED40B2C"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7BD5660"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0EF1F3F3"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332E624"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2B3B026" w14:textId="77777777" w:rsidR="003C3C30" w:rsidRPr="004024B6" w:rsidRDefault="003C3C30" w:rsidP="004024B6">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627956B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4001A5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3008653"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62E19DB"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1A2E290"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0DA9FD4"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E3268FA"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7C8BE33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3285C6F"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E6F0023" w14:textId="77777777" w:rsidR="003C3C30" w:rsidRPr="004024B6" w:rsidRDefault="003C3C30" w:rsidP="004024B6">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33653B9F" w14:textId="77777777" w:rsidR="003C3C30" w:rsidRPr="004024B6" w:rsidRDefault="003C3C30" w:rsidP="003E350D">
            <w:pPr>
              <w:outlineLvl w:val="1"/>
              <w:rPr>
                <w:color w:val="000000"/>
                <w:szCs w:val="28"/>
              </w:rPr>
            </w:pPr>
            <w:r w:rsidRPr="004024B6">
              <w:rPr>
                <w:color w:val="000000"/>
                <w:szCs w:val="28"/>
              </w:rPr>
              <w:t>1.434</w:t>
            </w:r>
          </w:p>
        </w:tc>
        <w:tc>
          <w:tcPr>
            <w:tcW w:w="368" w:type="pct"/>
            <w:tcBorders>
              <w:top w:val="nil"/>
              <w:left w:val="nil"/>
              <w:bottom w:val="single" w:sz="4" w:space="0" w:color="auto"/>
              <w:right w:val="single" w:sz="4" w:space="0" w:color="auto"/>
            </w:tcBorders>
            <w:hideMark/>
          </w:tcPr>
          <w:p w14:paraId="4DAD14CF" w14:textId="77777777" w:rsidR="003C3C30" w:rsidRPr="004024B6" w:rsidRDefault="003C3C30" w:rsidP="003E350D">
            <w:pPr>
              <w:outlineLvl w:val="1"/>
              <w:rPr>
                <w:color w:val="000000"/>
                <w:szCs w:val="28"/>
              </w:rPr>
            </w:pPr>
            <w:r w:rsidRPr="004024B6">
              <w:rPr>
                <w:color w:val="000000"/>
                <w:szCs w:val="28"/>
              </w:rPr>
              <w:t>1.434</w:t>
            </w:r>
          </w:p>
        </w:tc>
        <w:tc>
          <w:tcPr>
            <w:tcW w:w="368" w:type="pct"/>
            <w:tcBorders>
              <w:top w:val="nil"/>
              <w:left w:val="nil"/>
              <w:bottom w:val="single" w:sz="4" w:space="0" w:color="auto"/>
              <w:right w:val="single" w:sz="4" w:space="0" w:color="auto"/>
            </w:tcBorders>
            <w:hideMark/>
          </w:tcPr>
          <w:p w14:paraId="04041F12" w14:textId="77777777" w:rsidR="003C3C30" w:rsidRPr="004024B6" w:rsidRDefault="003C3C30" w:rsidP="003E350D">
            <w:pPr>
              <w:outlineLvl w:val="1"/>
              <w:rPr>
                <w:color w:val="000000"/>
                <w:szCs w:val="28"/>
              </w:rPr>
            </w:pPr>
            <w:r w:rsidRPr="004024B6">
              <w:rPr>
                <w:color w:val="000000"/>
                <w:szCs w:val="28"/>
              </w:rPr>
              <w:t>1.434</w:t>
            </w:r>
          </w:p>
        </w:tc>
        <w:tc>
          <w:tcPr>
            <w:tcW w:w="368" w:type="pct"/>
            <w:tcBorders>
              <w:top w:val="nil"/>
              <w:left w:val="nil"/>
              <w:bottom w:val="single" w:sz="4" w:space="0" w:color="auto"/>
              <w:right w:val="single" w:sz="4" w:space="0" w:color="auto"/>
            </w:tcBorders>
            <w:hideMark/>
          </w:tcPr>
          <w:p w14:paraId="2D28AF29" w14:textId="77777777" w:rsidR="003C3C30" w:rsidRPr="004024B6" w:rsidRDefault="003C3C30" w:rsidP="003E350D">
            <w:pPr>
              <w:outlineLvl w:val="1"/>
              <w:rPr>
                <w:color w:val="000000"/>
                <w:szCs w:val="28"/>
              </w:rPr>
            </w:pPr>
            <w:r w:rsidRPr="004024B6">
              <w:rPr>
                <w:color w:val="000000"/>
                <w:szCs w:val="28"/>
              </w:rPr>
              <w:t>1.434</w:t>
            </w:r>
          </w:p>
        </w:tc>
        <w:tc>
          <w:tcPr>
            <w:tcW w:w="368" w:type="pct"/>
            <w:tcBorders>
              <w:top w:val="nil"/>
              <w:left w:val="nil"/>
              <w:bottom w:val="single" w:sz="4" w:space="0" w:color="auto"/>
              <w:right w:val="single" w:sz="4" w:space="0" w:color="auto"/>
            </w:tcBorders>
            <w:hideMark/>
          </w:tcPr>
          <w:p w14:paraId="0CD48586" w14:textId="77777777" w:rsidR="003C3C30" w:rsidRPr="004024B6" w:rsidRDefault="003C3C30" w:rsidP="003E350D">
            <w:pPr>
              <w:outlineLvl w:val="1"/>
              <w:rPr>
                <w:color w:val="000000"/>
                <w:szCs w:val="28"/>
              </w:rPr>
            </w:pPr>
            <w:r w:rsidRPr="004024B6">
              <w:rPr>
                <w:color w:val="000000"/>
                <w:szCs w:val="28"/>
              </w:rPr>
              <w:t>1.434</w:t>
            </w:r>
          </w:p>
        </w:tc>
        <w:tc>
          <w:tcPr>
            <w:tcW w:w="368" w:type="pct"/>
            <w:tcBorders>
              <w:top w:val="nil"/>
              <w:left w:val="nil"/>
              <w:bottom w:val="single" w:sz="4" w:space="0" w:color="auto"/>
              <w:right w:val="single" w:sz="4" w:space="0" w:color="auto"/>
            </w:tcBorders>
            <w:hideMark/>
          </w:tcPr>
          <w:p w14:paraId="5013200C" w14:textId="77777777" w:rsidR="003C3C30" w:rsidRPr="004024B6" w:rsidRDefault="003C3C30" w:rsidP="003E350D">
            <w:pPr>
              <w:outlineLvl w:val="1"/>
              <w:rPr>
                <w:color w:val="000000"/>
                <w:szCs w:val="28"/>
              </w:rPr>
            </w:pPr>
            <w:r w:rsidRPr="004024B6">
              <w:rPr>
                <w:color w:val="000000"/>
                <w:szCs w:val="28"/>
              </w:rPr>
              <w:t>1.434</w:t>
            </w:r>
          </w:p>
        </w:tc>
        <w:tc>
          <w:tcPr>
            <w:tcW w:w="366" w:type="pct"/>
            <w:tcBorders>
              <w:top w:val="nil"/>
              <w:left w:val="nil"/>
              <w:bottom w:val="single" w:sz="4" w:space="0" w:color="auto"/>
              <w:right w:val="single" w:sz="4" w:space="0" w:color="auto"/>
            </w:tcBorders>
            <w:hideMark/>
          </w:tcPr>
          <w:p w14:paraId="08C1594F" w14:textId="77777777" w:rsidR="003C3C30" w:rsidRPr="004024B6" w:rsidRDefault="003C3C30" w:rsidP="003E350D">
            <w:pPr>
              <w:outlineLvl w:val="1"/>
              <w:rPr>
                <w:color w:val="000000"/>
                <w:szCs w:val="28"/>
              </w:rPr>
            </w:pPr>
            <w:r w:rsidRPr="004024B6">
              <w:rPr>
                <w:color w:val="000000"/>
                <w:szCs w:val="28"/>
              </w:rPr>
              <w:t>1.434</w:t>
            </w:r>
          </w:p>
        </w:tc>
      </w:tr>
      <w:tr w:rsidR="003C3C30" w:rsidRPr="004024B6" w14:paraId="296651A0"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D98CC0A"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9D8564E" w14:textId="77777777" w:rsidR="003C3C30" w:rsidRPr="004024B6" w:rsidRDefault="003C3C30" w:rsidP="004024B6">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4B73AA6E"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2F5E0B5D"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45E6BA9D"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3F91EBFB"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5C16D8F2"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738D90CE" w14:textId="77777777" w:rsidR="003C3C30" w:rsidRPr="004024B6" w:rsidRDefault="003C3C30" w:rsidP="003E350D">
            <w:pPr>
              <w:outlineLvl w:val="1"/>
              <w:rPr>
                <w:color w:val="000000"/>
                <w:szCs w:val="28"/>
              </w:rPr>
            </w:pPr>
            <w:r w:rsidRPr="004024B6">
              <w:rPr>
                <w:color w:val="000000"/>
                <w:szCs w:val="28"/>
              </w:rPr>
              <w:t>0.478</w:t>
            </w:r>
          </w:p>
        </w:tc>
        <w:tc>
          <w:tcPr>
            <w:tcW w:w="366" w:type="pct"/>
            <w:tcBorders>
              <w:top w:val="nil"/>
              <w:left w:val="nil"/>
              <w:bottom w:val="single" w:sz="4" w:space="0" w:color="auto"/>
              <w:right w:val="single" w:sz="4" w:space="0" w:color="auto"/>
            </w:tcBorders>
            <w:hideMark/>
          </w:tcPr>
          <w:p w14:paraId="18F92753" w14:textId="77777777" w:rsidR="003C3C30" w:rsidRPr="004024B6" w:rsidRDefault="003C3C30" w:rsidP="003E350D">
            <w:pPr>
              <w:outlineLvl w:val="1"/>
              <w:rPr>
                <w:color w:val="000000"/>
                <w:szCs w:val="28"/>
              </w:rPr>
            </w:pPr>
            <w:r w:rsidRPr="004024B6">
              <w:rPr>
                <w:color w:val="000000"/>
                <w:szCs w:val="28"/>
              </w:rPr>
              <w:t>0.478</w:t>
            </w:r>
          </w:p>
        </w:tc>
      </w:tr>
      <w:tr w:rsidR="003C3C30" w:rsidRPr="004024B6" w14:paraId="29D9298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55642FC"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954B1E9" w14:textId="77777777" w:rsidR="003C3C30" w:rsidRPr="004024B6" w:rsidRDefault="003C3C30" w:rsidP="004024B6">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713A14DA"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5C3EEDE6"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75397063"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37996C05"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13D1BE95" w14:textId="77777777" w:rsidR="003C3C30" w:rsidRPr="004024B6" w:rsidRDefault="003C3C30" w:rsidP="003E350D">
            <w:pPr>
              <w:outlineLvl w:val="1"/>
              <w:rPr>
                <w:color w:val="000000"/>
                <w:szCs w:val="28"/>
              </w:rPr>
            </w:pPr>
            <w:r w:rsidRPr="004024B6">
              <w:rPr>
                <w:color w:val="000000"/>
                <w:szCs w:val="28"/>
              </w:rPr>
              <w:t>0.478</w:t>
            </w:r>
          </w:p>
        </w:tc>
        <w:tc>
          <w:tcPr>
            <w:tcW w:w="368" w:type="pct"/>
            <w:tcBorders>
              <w:top w:val="nil"/>
              <w:left w:val="nil"/>
              <w:bottom w:val="single" w:sz="4" w:space="0" w:color="auto"/>
              <w:right w:val="single" w:sz="4" w:space="0" w:color="auto"/>
            </w:tcBorders>
            <w:hideMark/>
          </w:tcPr>
          <w:p w14:paraId="70890788" w14:textId="77777777" w:rsidR="003C3C30" w:rsidRPr="004024B6" w:rsidRDefault="003C3C30" w:rsidP="003E350D">
            <w:pPr>
              <w:outlineLvl w:val="1"/>
              <w:rPr>
                <w:color w:val="000000"/>
                <w:szCs w:val="28"/>
              </w:rPr>
            </w:pPr>
            <w:r w:rsidRPr="004024B6">
              <w:rPr>
                <w:color w:val="000000"/>
                <w:szCs w:val="28"/>
              </w:rPr>
              <w:t>0.478</w:t>
            </w:r>
          </w:p>
        </w:tc>
        <w:tc>
          <w:tcPr>
            <w:tcW w:w="366" w:type="pct"/>
            <w:tcBorders>
              <w:top w:val="nil"/>
              <w:left w:val="nil"/>
              <w:bottom w:val="single" w:sz="4" w:space="0" w:color="auto"/>
              <w:right w:val="single" w:sz="4" w:space="0" w:color="auto"/>
            </w:tcBorders>
            <w:hideMark/>
          </w:tcPr>
          <w:p w14:paraId="53F2EF74" w14:textId="77777777" w:rsidR="003C3C30" w:rsidRPr="004024B6" w:rsidRDefault="003C3C30" w:rsidP="003E350D">
            <w:pPr>
              <w:outlineLvl w:val="1"/>
              <w:rPr>
                <w:color w:val="000000"/>
                <w:szCs w:val="28"/>
              </w:rPr>
            </w:pPr>
            <w:r w:rsidRPr="004024B6">
              <w:rPr>
                <w:color w:val="000000"/>
                <w:szCs w:val="28"/>
              </w:rPr>
              <w:t>0.478</w:t>
            </w:r>
          </w:p>
        </w:tc>
      </w:tr>
      <w:tr w:rsidR="003C3C30" w:rsidRPr="004024B6" w14:paraId="698E013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B1A1714"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2F40C3F" w14:textId="77777777" w:rsidR="003C3C30" w:rsidRPr="004024B6" w:rsidRDefault="003C3C30" w:rsidP="004024B6">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67868648" w14:textId="77777777" w:rsidR="003C3C30" w:rsidRPr="004024B6" w:rsidRDefault="003C3C30" w:rsidP="003E350D">
            <w:pPr>
              <w:outlineLvl w:val="1"/>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2EDA573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951C343"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0BC9DBC"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EFBF83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36DEAF6"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ADBB3D0"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7184752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7D2505D"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A61B30A" w14:textId="77777777" w:rsidR="003C3C30" w:rsidRPr="004024B6" w:rsidRDefault="003C3C30" w:rsidP="004024B6">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011E4367"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10C85D0"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876234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73522CA"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C847A7F"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15C2F2E"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288AD7C5"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045B78D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18F8283"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98E7C2E" w14:textId="77777777" w:rsidR="003C3C30" w:rsidRPr="004024B6" w:rsidRDefault="003C3C30" w:rsidP="004024B6">
            <w:pPr>
              <w:outlineLvl w:val="1"/>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6A3EF170" w14:textId="77777777" w:rsidR="003C3C30" w:rsidRPr="004024B6" w:rsidRDefault="003C3C30" w:rsidP="003E350D">
            <w:pPr>
              <w:outlineLvl w:val="1"/>
              <w:rPr>
                <w:color w:val="000000"/>
                <w:szCs w:val="28"/>
              </w:rPr>
            </w:pPr>
            <w:r w:rsidRPr="004024B6">
              <w:rPr>
                <w:color w:val="000000"/>
                <w:szCs w:val="28"/>
              </w:rPr>
              <w:t>3.823</w:t>
            </w:r>
          </w:p>
        </w:tc>
        <w:tc>
          <w:tcPr>
            <w:tcW w:w="368" w:type="pct"/>
            <w:tcBorders>
              <w:top w:val="nil"/>
              <w:left w:val="nil"/>
              <w:bottom w:val="single" w:sz="4" w:space="0" w:color="auto"/>
              <w:right w:val="single" w:sz="4" w:space="0" w:color="auto"/>
            </w:tcBorders>
            <w:hideMark/>
          </w:tcPr>
          <w:p w14:paraId="0BC13D51" w14:textId="77777777" w:rsidR="003C3C30" w:rsidRPr="004024B6" w:rsidRDefault="003C3C30" w:rsidP="003E350D">
            <w:pPr>
              <w:outlineLvl w:val="1"/>
              <w:rPr>
                <w:color w:val="000000"/>
                <w:szCs w:val="28"/>
              </w:rPr>
            </w:pPr>
            <w:r w:rsidRPr="004024B6">
              <w:rPr>
                <w:color w:val="000000"/>
                <w:szCs w:val="28"/>
              </w:rPr>
              <w:t>3.823</w:t>
            </w:r>
          </w:p>
        </w:tc>
        <w:tc>
          <w:tcPr>
            <w:tcW w:w="368" w:type="pct"/>
            <w:tcBorders>
              <w:top w:val="nil"/>
              <w:left w:val="nil"/>
              <w:bottom w:val="single" w:sz="4" w:space="0" w:color="auto"/>
              <w:right w:val="single" w:sz="4" w:space="0" w:color="auto"/>
            </w:tcBorders>
            <w:hideMark/>
          </w:tcPr>
          <w:p w14:paraId="0F5A07EC" w14:textId="77777777" w:rsidR="003C3C30" w:rsidRPr="004024B6" w:rsidRDefault="003C3C30" w:rsidP="003E350D">
            <w:pPr>
              <w:outlineLvl w:val="1"/>
              <w:rPr>
                <w:color w:val="000000"/>
                <w:szCs w:val="28"/>
              </w:rPr>
            </w:pPr>
            <w:r w:rsidRPr="004024B6">
              <w:rPr>
                <w:color w:val="000000"/>
                <w:szCs w:val="28"/>
              </w:rPr>
              <w:t>3.823</w:t>
            </w:r>
          </w:p>
        </w:tc>
        <w:tc>
          <w:tcPr>
            <w:tcW w:w="368" w:type="pct"/>
            <w:tcBorders>
              <w:top w:val="nil"/>
              <w:left w:val="nil"/>
              <w:bottom w:val="single" w:sz="4" w:space="0" w:color="auto"/>
              <w:right w:val="single" w:sz="4" w:space="0" w:color="auto"/>
            </w:tcBorders>
            <w:hideMark/>
          </w:tcPr>
          <w:p w14:paraId="0BEEA4C1" w14:textId="77777777" w:rsidR="003C3C30" w:rsidRPr="004024B6" w:rsidRDefault="003C3C30" w:rsidP="003E350D">
            <w:pPr>
              <w:outlineLvl w:val="1"/>
              <w:rPr>
                <w:color w:val="000000"/>
                <w:szCs w:val="28"/>
              </w:rPr>
            </w:pPr>
            <w:r w:rsidRPr="004024B6">
              <w:rPr>
                <w:color w:val="000000"/>
                <w:szCs w:val="28"/>
              </w:rPr>
              <w:t>3.823</w:t>
            </w:r>
          </w:p>
        </w:tc>
        <w:tc>
          <w:tcPr>
            <w:tcW w:w="368" w:type="pct"/>
            <w:tcBorders>
              <w:top w:val="nil"/>
              <w:left w:val="nil"/>
              <w:bottom w:val="single" w:sz="4" w:space="0" w:color="auto"/>
              <w:right w:val="single" w:sz="4" w:space="0" w:color="auto"/>
            </w:tcBorders>
            <w:hideMark/>
          </w:tcPr>
          <w:p w14:paraId="5D33468B" w14:textId="77777777" w:rsidR="003C3C30" w:rsidRPr="004024B6" w:rsidRDefault="003C3C30" w:rsidP="003E350D">
            <w:pPr>
              <w:outlineLvl w:val="1"/>
              <w:rPr>
                <w:color w:val="000000"/>
                <w:szCs w:val="28"/>
              </w:rPr>
            </w:pPr>
            <w:r w:rsidRPr="004024B6">
              <w:rPr>
                <w:color w:val="000000"/>
                <w:szCs w:val="28"/>
              </w:rPr>
              <w:t>3.823</w:t>
            </w:r>
          </w:p>
        </w:tc>
        <w:tc>
          <w:tcPr>
            <w:tcW w:w="368" w:type="pct"/>
            <w:tcBorders>
              <w:top w:val="nil"/>
              <w:left w:val="nil"/>
              <w:bottom w:val="single" w:sz="4" w:space="0" w:color="auto"/>
              <w:right w:val="single" w:sz="4" w:space="0" w:color="auto"/>
            </w:tcBorders>
            <w:hideMark/>
          </w:tcPr>
          <w:p w14:paraId="132638D0" w14:textId="77777777" w:rsidR="003C3C30" w:rsidRPr="004024B6" w:rsidRDefault="003C3C30" w:rsidP="003E350D">
            <w:pPr>
              <w:outlineLvl w:val="1"/>
              <w:rPr>
                <w:color w:val="000000"/>
                <w:szCs w:val="28"/>
              </w:rPr>
            </w:pPr>
            <w:r w:rsidRPr="004024B6">
              <w:rPr>
                <w:color w:val="000000"/>
                <w:szCs w:val="28"/>
              </w:rPr>
              <w:t>3.823</w:t>
            </w:r>
          </w:p>
        </w:tc>
        <w:tc>
          <w:tcPr>
            <w:tcW w:w="366" w:type="pct"/>
            <w:tcBorders>
              <w:top w:val="nil"/>
              <w:left w:val="nil"/>
              <w:bottom w:val="single" w:sz="4" w:space="0" w:color="auto"/>
              <w:right w:val="single" w:sz="4" w:space="0" w:color="auto"/>
            </w:tcBorders>
            <w:hideMark/>
          </w:tcPr>
          <w:p w14:paraId="3C5E2FC5" w14:textId="77777777" w:rsidR="003C3C30" w:rsidRPr="004024B6" w:rsidRDefault="003C3C30" w:rsidP="003E350D">
            <w:pPr>
              <w:outlineLvl w:val="1"/>
              <w:rPr>
                <w:color w:val="000000"/>
                <w:szCs w:val="28"/>
              </w:rPr>
            </w:pPr>
            <w:r w:rsidRPr="004024B6">
              <w:rPr>
                <w:color w:val="000000"/>
                <w:szCs w:val="28"/>
              </w:rPr>
              <w:t>3.823</w:t>
            </w:r>
          </w:p>
        </w:tc>
      </w:tr>
      <w:tr w:rsidR="003C3C30" w:rsidRPr="004024B6" w14:paraId="64BDE17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4380655"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457BB21" w14:textId="77777777" w:rsidR="003C3C30" w:rsidRPr="004024B6" w:rsidRDefault="003C3C30" w:rsidP="004024B6">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24B2A912" w14:textId="77777777" w:rsidR="003C3C30" w:rsidRPr="004024B6" w:rsidRDefault="003C3C30" w:rsidP="003E350D">
            <w:pPr>
              <w:outlineLvl w:val="1"/>
              <w:rPr>
                <w:color w:val="000000"/>
                <w:szCs w:val="28"/>
              </w:rPr>
            </w:pPr>
            <w:r w:rsidRPr="004024B6">
              <w:rPr>
                <w:color w:val="000000"/>
                <w:szCs w:val="28"/>
              </w:rPr>
              <w:t>1.022</w:t>
            </w:r>
          </w:p>
        </w:tc>
        <w:tc>
          <w:tcPr>
            <w:tcW w:w="368" w:type="pct"/>
            <w:tcBorders>
              <w:top w:val="nil"/>
              <w:left w:val="nil"/>
              <w:bottom w:val="single" w:sz="4" w:space="0" w:color="auto"/>
              <w:right w:val="single" w:sz="4" w:space="0" w:color="auto"/>
            </w:tcBorders>
            <w:hideMark/>
          </w:tcPr>
          <w:p w14:paraId="750CE756" w14:textId="77777777" w:rsidR="003C3C30" w:rsidRPr="004024B6" w:rsidRDefault="003C3C30" w:rsidP="003E350D">
            <w:pPr>
              <w:outlineLvl w:val="1"/>
              <w:rPr>
                <w:color w:val="000000"/>
                <w:szCs w:val="28"/>
              </w:rPr>
            </w:pPr>
            <w:r w:rsidRPr="004024B6">
              <w:rPr>
                <w:color w:val="000000"/>
                <w:szCs w:val="28"/>
              </w:rPr>
              <w:t>1.022</w:t>
            </w:r>
          </w:p>
        </w:tc>
        <w:tc>
          <w:tcPr>
            <w:tcW w:w="368" w:type="pct"/>
            <w:tcBorders>
              <w:top w:val="nil"/>
              <w:left w:val="nil"/>
              <w:bottom w:val="single" w:sz="4" w:space="0" w:color="auto"/>
              <w:right w:val="single" w:sz="4" w:space="0" w:color="auto"/>
            </w:tcBorders>
            <w:hideMark/>
          </w:tcPr>
          <w:p w14:paraId="0B13B93E" w14:textId="77777777" w:rsidR="003C3C30" w:rsidRPr="004024B6" w:rsidRDefault="003C3C30" w:rsidP="003E350D">
            <w:pPr>
              <w:outlineLvl w:val="1"/>
              <w:rPr>
                <w:color w:val="000000"/>
                <w:szCs w:val="28"/>
              </w:rPr>
            </w:pPr>
            <w:r w:rsidRPr="004024B6">
              <w:rPr>
                <w:color w:val="000000"/>
                <w:szCs w:val="28"/>
              </w:rPr>
              <w:t>1.022</w:t>
            </w:r>
          </w:p>
        </w:tc>
        <w:tc>
          <w:tcPr>
            <w:tcW w:w="368" w:type="pct"/>
            <w:tcBorders>
              <w:top w:val="nil"/>
              <w:left w:val="nil"/>
              <w:bottom w:val="single" w:sz="4" w:space="0" w:color="auto"/>
              <w:right w:val="single" w:sz="4" w:space="0" w:color="auto"/>
            </w:tcBorders>
            <w:hideMark/>
          </w:tcPr>
          <w:p w14:paraId="0EB641B0" w14:textId="77777777" w:rsidR="003C3C30" w:rsidRPr="004024B6" w:rsidRDefault="003C3C30" w:rsidP="003E350D">
            <w:pPr>
              <w:outlineLvl w:val="1"/>
              <w:rPr>
                <w:color w:val="000000"/>
                <w:szCs w:val="28"/>
              </w:rPr>
            </w:pPr>
            <w:r w:rsidRPr="004024B6">
              <w:rPr>
                <w:color w:val="000000"/>
                <w:szCs w:val="28"/>
              </w:rPr>
              <w:t>1.022</w:t>
            </w:r>
          </w:p>
        </w:tc>
        <w:tc>
          <w:tcPr>
            <w:tcW w:w="368" w:type="pct"/>
            <w:tcBorders>
              <w:top w:val="nil"/>
              <w:left w:val="nil"/>
              <w:bottom w:val="single" w:sz="4" w:space="0" w:color="auto"/>
              <w:right w:val="single" w:sz="4" w:space="0" w:color="auto"/>
            </w:tcBorders>
            <w:hideMark/>
          </w:tcPr>
          <w:p w14:paraId="0102BF54" w14:textId="77777777" w:rsidR="003C3C30" w:rsidRPr="004024B6" w:rsidRDefault="003C3C30" w:rsidP="003E350D">
            <w:pPr>
              <w:outlineLvl w:val="1"/>
              <w:rPr>
                <w:color w:val="000000"/>
                <w:szCs w:val="28"/>
              </w:rPr>
            </w:pPr>
            <w:r w:rsidRPr="004024B6">
              <w:rPr>
                <w:color w:val="000000"/>
                <w:szCs w:val="28"/>
              </w:rPr>
              <w:t>1.022</w:t>
            </w:r>
          </w:p>
        </w:tc>
        <w:tc>
          <w:tcPr>
            <w:tcW w:w="368" w:type="pct"/>
            <w:tcBorders>
              <w:top w:val="nil"/>
              <w:left w:val="nil"/>
              <w:bottom w:val="single" w:sz="4" w:space="0" w:color="auto"/>
              <w:right w:val="single" w:sz="4" w:space="0" w:color="auto"/>
            </w:tcBorders>
            <w:hideMark/>
          </w:tcPr>
          <w:p w14:paraId="6172AA71" w14:textId="77777777" w:rsidR="003C3C30" w:rsidRPr="004024B6" w:rsidRDefault="003C3C30" w:rsidP="003E350D">
            <w:pPr>
              <w:outlineLvl w:val="1"/>
              <w:rPr>
                <w:color w:val="000000"/>
                <w:szCs w:val="28"/>
              </w:rPr>
            </w:pPr>
            <w:r w:rsidRPr="004024B6">
              <w:rPr>
                <w:color w:val="000000"/>
                <w:szCs w:val="28"/>
              </w:rPr>
              <w:t>1.022</w:t>
            </w:r>
          </w:p>
        </w:tc>
        <w:tc>
          <w:tcPr>
            <w:tcW w:w="366" w:type="pct"/>
            <w:tcBorders>
              <w:top w:val="nil"/>
              <w:left w:val="nil"/>
              <w:bottom w:val="single" w:sz="4" w:space="0" w:color="auto"/>
              <w:right w:val="single" w:sz="4" w:space="0" w:color="auto"/>
            </w:tcBorders>
            <w:hideMark/>
          </w:tcPr>
          <w:p w14:paraId="0701A259" w14:textId="77777777" w:rsidR="003C3C30" w:rsidRPr="004024B6" w:rsidRDefault="003C3C30" w:rsidP="003E350D">
            <w:pPr>
              <w:outlineLvl w:val="1"/>
              <w:rPr>
                <w:color w:val="000000"/>
                <w:szCs w:val="28"/>
              </w:rPr>
            </w:pPr>
            <w:r w:rsidRPr="004024B6">
              <w:rPr>
                <w:color w:val="000000"/>
                <w:szCs w:val="28"/>
              </w:rPr>
              <w:t>1.022</w:t>
            </w:r>
          </w:p>
        </w:tc>
      </w:tr>
      <w:tr w:rsidR="003C3C30" w:rsidRPr="004024B6" w14:paraId="6A73708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38031E1"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8066ACA" w14:textId="77777777" w:rsidR="003C3C30" w:rsidRPr="004024B6" w:rsidRDefault="003C3C30" w:rsidP="004024B6">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393BB05C" w14:textId="77777777" w:rsidR="003C3C30" w:rsidRPr="004024B6" w:rsidRDefault="003C3C30" w:rsidP="003E350D">
            <w:pPr>
              <w:outlineLvl w:val="1"/>
              <w:rPr>
                <w:color w:val="000000"/>
                <w:szCs w:val="28"/>
              </w:rPr>
            </w:pPr>
            <w:r w:rsidRPr="004024B6">
              <w:rPr>
                <w:color w:val="000000"/>
                <w:szCs w:val="28"/>
              </w:rPr>
              <w:t>68.140</w:t>
            </w:r>
          </w:p>
        </w:tc>
        <w:tc>
          <w:tcPr>
            <w:tcW w:w="368" w:type="pct"/>
            <w:tcBorders>
              <w:top w:val="nil"/>
              <w:left w:val="nil"/>
              <w:bottom w:val="single" w:sz="4" w:space="0" w:color="auto"/>
              <w:right w:val="single" w:sz="4" w:space="0" w:color="auto"/>
            </w:tcBorders>
            <w:hideMark/>
          </w:tcPr>
          <w:p w14:paraId="41E97F41" w14:textId="77777777" w:rsidR="003C3C30" w:rsidRPr="004024B6" w:rsidRDefault="003C3C30" w:rsidP="003E350D">
            <w:pPr>
              <w:outlineLvl w:val="1"/>
              <w:rPr>
                <w:color w:val="000000"/>
                <w:szCs w:val="28"/>
              </w:rPr>
            </w:pPr>
            <w:r w:rsidRPr="004024B6">
              <w:rPr>
                <w:color w:val="000000"/>
                <w:szCs w:val="28"/>
              </w:rPr>
              <w:t>68.140</w:t>
            </w:r>
          </w:p>
        </w:tc>
        <w:tc>
          <w:tcPr>
            <w:tcW w:w="368" w:type="pct"/>
            <w:tcBorders>
              <w:top w:val="nil"/>
              <w:left w:val="nil"/>
              <w:bottom w:val="single" w:sz="4" w:space="0" w:color="auto"/>
              <w:right w:val="single" w:sz="4" w:space="0" w:color="auto"/>
            </w:tcBorders>
            <w:hideMark/>
          </w:tcPr>
          <w:p w14:paraId="35C3C58B" w14:textId="77777777" w:rsidR="003C3C30" w:rsidRPr="004024B6" w:rsidRDefault="003C3C30" w:rsidP="003E350D">
            <w:pPr>
              <w:outlineLvl w:val="1"/>
              <w:rPr>
                <w:color w:val="000000"/>
                <w:szCs w:val="28"/>
              </w:rPr>
            </w:pPr>
            <w:r w:rsidRPr="004024B6">
              <w:rPr>
                <w:color w:val="000000"/>
                <w:szCs w:val="28"/>
              </w:rPr>
              <w:t>68.140</w:t>
            </w:r>
          </w:p>
        </w:tc>
        <w:tc>
          <w:tcPr>
            <w:tcW w:w="368" w:type="pct"/>
            <w:tcBorders>
              <w:top w:val="nil"/>
              <w:left w:val="nil"/>
              <w:bottom w:val="single" w:sz="4" w:space="0" w:color="auto"/>
              <w:right w:val="single" w:sz="4" w:space="0" w:color="auto"/>
            </w:tcBorders>
            <w:hideMark/>
          </w:tcPr>
          <w:p w14:paraId="327E32AC" w14:textId="77777777" w:rsidR="003C3C30" w:rsidRPr="004024B6" w:rsidRDefault="003C3C30" w:rsidP="003E350D">
            <w:pPr>
              <w:outlineLvl w:val="1"/>
              <w:rPr>
                <w:color w:val="000000"/>
                <w:szCs w:val="28"/>
              </w:rPr>
            </w:pPr>
            <w:r w:rsidRPr="004024B6">
              <w:rPr>
                <w:color w:val="000000"/>
                <w:szCs w:val="28"/>
              </w:rPr>
              <w:t>68.140</w:t>
            </w:r>
          </w:p>
        </w:tc>
        <w:tc>
          <w:tcPr>
            <w:tcW w:w="368" w:type="pct"/>
            <w:tcBorders>
              <w:top w:val="nil"/>
              <w:left w:val="nil"/>
              <w:bottom w:val="single" w:sz="4" w:space="0" w:color="auto"/>
              <w:right w:val="single" w:sz="4" w:space="0" w:color="auto"/>
            </w:tcBorders>
            <w:hideMark/>
          </w:tcPr>
          <w:p w14:paraId="2E6ACDC6" w14:textId="77777777" w:rsidR="003C3C30" w:rsidRPr="004024B6" w:rsidRDefault="003C3C30" w:rsidP="003E350D">
            <w:pPr>
              <w:outlineLvl w:val="1"/>
              <w:rPr>
                <w:color w:val="000000"/>
                <w:szCs w:val="28"/>
              </w:rPr>
            </w:pPr>
            <w:r w:rsidRPr="004024B6">
              <w:rPr>
                <w:color w:val="000000"/>
                <w:szCs w:val="28"/>
              </w:rPr>
              <w:t>68.140</w:t>
            </w:r>
          </w:p>
        </w:tc>
        <w:tc>
          <w:tcPr>
            <w:tcW w:w="368" w:type="pct"/>
            <w:tcBorders>
              <w:top w:val="nil"/>
              <w:left w:val="nil"/>
              <w:bottom w:val="single" w:sz="4" w:space="0" w:color="auto"/>
              <w:right w:val="single" w:sz="4" w:space="0" w:color="auto"/>
            </w:tcBorders>
            <w:hideMark/>
          </w:tcPr>
          <w:p w14:paraId="5264DDE0" w14:textId="77777777" w:rsidR="003C3C30" w:rsidRPr="004024B6" w:rsidRDefault="003C3C30" w:rsidP="003E350D">
            <w:pPr>
              <w:outlineLvl w:val="1"/>
              <w:rPr>
                <w:color w:val="000000"/>
                <w:szCs w:val="28"/>
              </w:rPr>
            </w:pPr>
            <w:r w:rsidRPr="004024B6">
              <w:rPr>
                <w:color w:val="000000"/>
                <w:szCs w:val="28"/>
              </w:rPr>
              <w:t>68.140</w:t>
            </w:r>
          </w:p>
        </w:tc>
        <w:tc>
          <w:tcPr>
            <w:tcW w:w="366" w:type="pct"/>
            <w:tcBorders>
              <w:top w:val="nil"/>
              <w:left w:val="nil"/>
              <w:bottom w:val="single" w:sz="4" w:space="0" w:color="auto"/>
              <w:right w:val="single" w:sz="4" w:space="0" w:color="auto"/>
            </w:tcBorders>
            <w:hideMark/>
          </w:tcPr>
          <w:p w14:paraId="02A0B604" w14:textId="77777777" w:rsidR="003C3C30" w:rsidRPr="004024B6" w:rsidRDefault="003C3C30" w:rsidP="003E350D">
            <w:pPr>
              <w:outlineLvl w:val="1"/>
              <w:rPr>
                <w:color w:val="000000"/>
                <w:szCs w:val="28"/>
              </w:rPr>
            </w:pPr>
            <w:r w:rsidRPr="004024B6">
              <w:rPr>
                <w:color w:val="000000"/>
                <w:szCs w:val="28"/>
              </w:rPr>
              <w:t>68.140</w:t>
            </w:r>
          </w:p>
        </w:tc>
      </w:tr>
      <w:tr w:rsidR="003C3C30" w:rsidRPr="004024B6" w14:paraId="6A890820"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69B1946F" w14:textId="77777777" w:rsidR="003C3C30" w:rsidRPr="004024B6" w:rsidRDefault="003C3C30" w:rsidP="004024B6">
            <w:pPr>
              <w:outlineLvl w:val="1"/>
              <w:rPr>
                <w:color w:val="000000"/>
                <w:szCs w:val="28"/>
              </w:rPr>
            </w:pPr>
            <w:r w:rsidRPr="004024B6">
              <w:rPr>
                <w:color w:val="000000"/>
                <w:szCs w:val="28"/>
              </w:rPr>
              <w:t>Котельная "Лесная", п. Совхозный, 48</w:t>
            </w:r>
          </w:p>
        </w:tc>
        <w:tc>
          <w:tcPr>
            <w:tcW w:w="1575" w:type="pct"/>
            <w:tcBorders>
              <w:top w:val="nil"/>
              <w:left w:val="nil"/>
              <w:bottom w:val="single" w:sz="4" w:space="0" w:color="auto"/>
              <w:right w:val="single" w:sz="4" w:space="0" w:color="auto"/>
            </w:tcBorders>
            <w:vAlign w:val="center"/>
            <w:hideMark/>
          </w:tcPr>
          <w:p w14:paraId="5C98548B" w14:textId="77777777" w:rsidR="003C3C30" w:rsidRPr="004024B6" w:rsidRDefault="003C3C30" w:rsidP="004024B6">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5AF039C0"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CE4721C"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2FA839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F966B5B"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8A14A8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EB4763A"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6C288BD3"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3F913AB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60991D0"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82B9866" w14:textId="77777777" w:rsidR="003C3C30" w:rsidRPr="004024B6" w:rsidRDefault="003C3C30" w:rsidP="004024B6">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1B8277F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74122AF"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8DC7941"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D2478D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B3BF1B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5B4189A"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092084BF"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71C3A36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186B2E8"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78A571B" w14:textId="77777777" w:rsidR="003C3C30" w:rsidRPr="004024B6" w:rsidRDefault="003C3C30" w:rsidP="004024B6">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413C851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9C9CA59"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D6484C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445EACD"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94DC2F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73E6250"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2F4E8150"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41BF6BFD"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961130A"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C245874" w14:textId="77777777" w:rsidR="003C3C30" w:rsidRPr="004024B6" w:rsidRDefault="003C3C30" w:rsidP="004024B6">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39620A52"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132BDC4"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2A6B0B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FD726C5"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BF705F5"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EAC548A"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64343418"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3919CC0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79E98A2"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A5262E1" w14:textId="77777777" w:rsidR="003C3C30" w:rsidRPr="004024B6" w:rsidRDefault="003C3C30" w:rsidP="004024B6">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55A83E62" w14:textId="77777777" w:rsidR="003C3C30" w:rsidRPr="004024B6" w:rsidRDefault="003C3C30" w:rsidP="003E350D">
            <w:pPr>
              <w:outlineLvl w:val="1"/>
              <w:rPr>
                <w:color w:val="000000"/>
                <w:szCs w:val="28"/>
              </w:rPr>
            </w:pPr>
            <w:r w:rsidRPr="004024B6">
              <w:rPr>
                <w:color w:val="000000"/>
                <w:szCs w:val="28"/>
              </w:rPr>
              <w:t>0.581</w:t>
            </w:r>
          </w:p>
        </w:tc>
        <w:tc>
          <w:tcPr>
            <w:tcW w:w="368" w:type="pct"/>
            <w:tcBorders>
              <w:top w:val="nil"/>
              <w:left w:val="nil"/>
              <w:bottom w:val="single" w:sz="4" w:space="0" w:color="auto"/>
              <w:right w:val="single" w:sz="4" w:space="0" w:color="auto"/>
            </w:tcBorders>
            <w:hideMark/>
          </w:tcPr>
          <w:p w14:paraId="326E1DFA" w14:textId="77777777" w:rsidR="003C3C30" w:rsidRPr="004024B6" w:rsidRDefault="003C3C30" w:rsidP="003E350D">
            <w:pPr>
              <w:outlineLvl w:val="1"/>
              <w:rPr>
                <w:color w:val="000000"/>
                <w:szCs w:val="28"/>
              </w:rPr>
            </w:pPr>
            <w:r w:rsidRPr="004024B6">
              <w:rPr>
                <w:color w:val="000000"/>
                <w:szCs w:val="28"/>
              </w:rPr>
              <w:t>0.581</w:t>
            </w:r>
          </w:p>
        </w:tc>
        <w:tc>
          <w:tcPr>
            <w:tcW w:w="368" w:type="pct"/>
            <w:tcBorders>
              <w:top w:val="nil"/>
              <w:left w:val="nil"/>
              <w:bottom w:val="single" w:sz="4" w:space="0" w:color="auto"/>
              <w:right w:val="single" w:sz="4" w:space="0" w:color="auto"/>
            </w:tcBorders>
            <w:hideMark/>
          </w:tcPr>
          <w:p w14:paraId="4580DAA2" w14:textId="77777777" w:rsidR="003C3C30" w:rsidRPr="004024B6" w:rsidRDefault="003C3C30" w:rsidP="003E350D">
            <w:pPr>
              <w:outlineLvl w:val="1"/>
              <w:rPr>
                <w:color w:val="000000"/>
                <w:szCs w:val="28"/>
              </w:rPr>
            </w:pPr>
            <w:r w:rsidRPr="004024B6">
              <w:rPr>
                <w:color w:val="000000"/>
                <w:szCs w:val="28"/>
              </w:rPr>
              <w:t>0.581</w:t>
            </w:r>
          </w:p>
        </w:tc>
        <w:tc>
          <w:tcPr>
            <w:tcW w:w="368" w:type="pct"/>
            <w:tcBorders>
              <w:top w:val="nil"/>
              <w:left w:val="nil"/>
              <w:bottom w:val="single" w:sz="4" w:space="0" w:color="auto"/>
              <w:right w:val="single" w:sz="4" w:space="0" w:color="auto"/>
            </w:tcBorders>
            <w:hideMark/>
          </w:tcPr>
          <w:p w14:paraId="7B505862" w14:textId="77777777" w:rsidR="003C3C30" w:rsidRPr="004024B6" w:rsidRDefault="003C3C30" w:rsidP="003E350D">
            <w:pPr>
              <w:outlineLvl w:val="1"/>
              <w:rPr>
                <w:color w:val="000000"/>
                <w:szCs w:val="28"/>
              </w:rPr>
            </w:pPr>
            <w:r w:rsidRPr="004024B6">
              <w:rPr>
                <w:color w:val="000000"/>
                <w:szCs w:val="28"/>
              </w:rPr>
              <w:t>0.581</w:t>
            </w:r>
          </w:p>
        </w:tc>
        <w:tc>
          <w:tcPr>
            <w:tcW w:w="368" w:type="pct"/>
            <w:tcBorders>
              <w:top w:val="nil"/>
              <w:left w:val="nil"/>
              <w:bottom w:val="single" w:sz="4" w:space="0" w:color="auto"/>
              <w:right w:val="single" w:sz="4" w:space="0" w:color="auto"/>
            </w:tcBorders>
            <w:hideMark/>
          </w:tcPr>
          <w:p w14:paraId="545B9825" w14:textId="77777777" w:rsidR="003C3C30" w:rsidRPr="004024B6" w:rsidRDefault="003C3C30" w:rsidP="003E350D">
            <w:pPr>
              <w:outlineLvl w:val="1"/>
              <w:rPr>
                <w:color w:val="000000"/>
                <w:szCs w:val="28"/>
              </w:rPr>
            </w:pPr>
            <w:r w:rsidRPr="004024B6">
              <w:rPr>
                <w:color w:val="000000"/>
                <w:szCs w:val="28"/>
              </w:rPr>
              <w:t>0.581</w:t>
            </w:r>
          </w:p>
        </w:tc>
        <w:tc>
          <w:tcPr>
            <w:tcW w:w="368" w:type="pct"/>
            <w:tcBorders>
              <w:top w:val="nil"/>
              <w:left w:val="nil"/>
              <w:bottom w:val="single" w:sz="4" w:space="0" w:color="auto"/>
              <w:right w:val="single" w:sz="4" w:space="0" w:color="auto"/>
            </w:tcBorders>
            <w:hideMark/>
          </w:tcPr>
          <w:p w14:paraId="58E896AF"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6DE9B035"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207F9970"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DB4FC3D"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33D85E2" w14:textId="77777777" w:rsidR="003C3C30" w:rsidRPr="004024B6" w:rsidRDefault="003C3C30" w:rsidP="004024B6">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3A45DAC9"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24E726E4"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52CBB272"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6B89B367"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1CB45727"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4D8039D3"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B373881"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6716D94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A2E18BB"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5779CDE" w14:textId="77777777" w:rsidR="003C3C30" w:rsidRPr="004024B6" w:rsidRDefault="003C3C30" w:rsidP="004024B6">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48C9CFCF"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013605E7"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108D3042"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13811671"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5A46B073"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64EC013B"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CF827AC"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0AE93AD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299A8C4"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BEC67B5" w14:textId="77777777" w:rsidR="003C3C30" w:rsidRPr="004024B6" w:rsidRDefault="003C3C30" w:rsidP="004024B6">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07535204" w14:textId="77777777" w:rsidR="003C3C30" w:rsidRPr="004024B6" w:rsidRDefault="003C3C30" w:rsidP="003E350D">
            <w:pPr>
              <w:outlineLvl w:val="1"/>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227E0CF7"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8C42B55"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8BF404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C11F347"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7AEE500"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B9414A7"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3D6D19C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082FA5C"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BCB745D" w14:textId="77777777" w:rsidR="003C3C30" w:rsidRPr="004024B6" w:rsidRDefault="003C3C30" w:rsidP="004024B6">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373BDE91" w14:textId="77777777" w:rsidR="003C3C30" w:rsidRPr="004024B6" w:rsidRDefault="003C3C30" w:rsidP="003E350D">
            <w:pPr>
              <w:outlineLvl w:val="1"/>
              <w:rPr>
                <w:color w:val="000000"/>
                <w:szCs w:val="28"/>
              </w:rPr>
            </w:pPr>
            <w:r w:rsidRPr="004024B6">
              <w:rPr>
                <w:color w:val="000000"/>
                <w:szCs w:val="28"/>
              </w:rPr>
              <w:t>1.955</w:t>
            </w:r>
          </w:p>
        </w:tc>
        <w:tc>
          <w:tcPr>
            <w:tcW w:w="368" w:type="pct"/>
            <w:tcBorders>
              <w:top w:val="nil"/>
              <w:left w:val="nil"/>
              <w:bottom w:val="single" w:sz="4" w:space="0" w:color="auto"/>
              <w:right w:val="single" w:sz="4" w:space="0" w:color="auto"/>
            </w:tcBorders>
            <w:hideMark/>
          </w:tcPr>
          <w:p w14:paraId="0ED61ECB" w14:textId="77777777" w:rsidR="003C3C30" w:rsidRPr="004024B6" w:rsidRDefault="003C3C30" w:rsidP="003E350D">
            <w:pPr>
              <w:outlineLvl w:val="1"/>
              <w:rPr>
                <w:color w:val="000000"/>
                <w:szCs w:val="28"/>
              </w:rPr>
            </w:pPr>
            <w:r w:rsidRPr="004024B6">
              <w:rPr>
                <w:color w:val="000000"/>
                <w:szCs w:val="28"/>
              </w:rPr>
              <w:t>1.955</w:t>
            </w:r>
          </w:p>
        </w:tc>
        <w:tc>
          <w:tcPr>
            <w:tcW w:w="368" w:type="pct"/>
            <w:tcBorders>
              <w:top w:val="nil"/>
              <w:left w:val="nil"/>
              <w:bottom w:val="single" w:sz="4" w:space="0" w:color="auto"/>
              <w:right w:val="single" w:sz="4" w:space="0" w:color="auto"/>
            </w:tcBorders>
            <w:hideMark/>
          </w:tcPr>
          <w:p w14:paraId="47681B7A" w14:textId="77777777" w:rsidR="003C3C30" w:rsidRPr="004024B6" w:rsidRDefault="003C3C30" w:rsidP="003E350D">
            <w:pPr>
              <w:outlineLvl w:val="1"/>
              <w:rPr>
                <w:color w:val="000000"/>
                <w:szCs w:val="28"/>
              </w:rPr>
            </w:pPr>
            <w:r w:rsidRPr="004024B6">
              <w:rPr>
                <w:color w:val="000000"/>
                <w:szCs w:val="28"/>
              </w:rPr>
              <w:t>1.955</w:t>
            </w:r>
          </w:p>
        </w:tc>
        <w:tc>
          <w:tcPr>
            <w:tcW w:w="368" w:type="pct"/>
            <w:tcBorders>
              <w:top w:val="nil"/>
              <w:left w:val="nil"/>
              <w:bottom w:val="single" w:sz="4" w:space="0" w:color="auto"/>
              <w:right w:val="single" w:sz="4" w:space="0" w:color="auto"/>
            </w:tcBorders>
            <w:hideMark/>
          </w:tcPr>
          <w:p w14:paraId="7FF2E6F7" w14:textId="77777777" w:rsidR="003C3C30" w:rsidRPr="004024B6" w:rsidRDefault="003C3C30" w:rsidP="003E350D">
            <w:pPr>
              <w:outlineLvl w:val="1"/>
              <w:rPr>
                <w:color w:val="000000"/>
                <w:szCs w:val="28"/>
              </w:rPr>
            </w:pPr>
            <w:r w:rsidRPr="004024B6">
              <w:rPr>
                <w:color w:val="000000"/>
                <w:szCs w:val="28"/>
              </w:rPr>
              <w:t>1.955</w:t>
            </w:r>
          </w:p>
        </w:tc>
        <w:tc>
          <w:tcPr>
            <w:tcW w:w="368" w:type="pct"/>
            <w:tcBorders>
              <w:top w:val="nil"/>
              <w:left w:val="nil"/>
              <w:bottom w:val="single" w:sz="4" w:space="0" w:color="auto"/>
              <w:right w:val="single" w:sz="4" w:space="0" w:color="auto"/>
            </w:tcBorders>
            <w:hideMark/>
          </w:tcPr>
          <w:p w14:paraId="24939528" w14:textId="77777777" w:rsidR="003C3C30" w:rsidRPr="004024B6" w:rsidRDefault="003C3C30" w:rsidP="003E350D">
            <w:pPr>
              <w:outlineLvl w:val="1"/>
              <w:rPr>
                <w:color w:val="000000"/>
                <w:szCs w:val="28"/>
              </w:rPr>
            </w:pPr>
            <w:r w:rsidRPr="004024B6">
              <w:rPr>
                <w:color w:val="000000"/>
                <w:szCs w:val="28"/>
              </w:rPr>
              <w:t>1.955</w:t>
            </w:r>
          </w:p>
        </w:tc>
        <w:tc>
          <w:tcPr>
            <w:tcW w:w="368" w:type="pct"/>
            <w:tcBorders>
              <w:top w:val="nil"/>
              <w:left w:val="nil"/>
              <w:bottom w:val="single" w:sz="4" w:space="0" w:color="auto"/>
              <w:right w:val="single" w:sz="4" w:space="0" w:color="auto"/>
            </w:tcBorders>
            <w:hideMark/>
          </w:tcPr>
          <w:p w14:paraId="4CCDEA16"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129A1D92"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5BC14FA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D826918"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F067EFC" w14:textId="77777777" w:rsidR="003C3C30" w:rsidRPr="004024B6" w:rsidRDefault="003C3C30" w:rsidP="004024B6">
            <w:pPr>
              <w:outlineLvl w:val="1"/>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2742450B" w14:textId="77777777" w:rsidR="003C3C30" w:rsidRPr="004024B6" w:rsidRDefault="003C3C30" w:rsidP="003E350D">
            <w:pPr>
              <w:outlineLvl w:val="1"/>
              <w:rPr>
                <w:color w:val="000000"/>
                <w:szCs w:val="28"/>
              </w:rPr>
            </w:pPr>
            <w:r w:rsidRPr="004024B6">
              <w:rPr>
                <w:color w:val="000000"/>
                <w:szCs w:val="28"/>
              </w:rPr>
              <w:t>1.549</w:t>
            </w:r>
          </w:p>
        </w:tc>
        <w:tc>
          <w:tcPr>
            <w:tcW w:w="368" w:type="pct"/>
            <w:tcBorders>
              <w:top w:val="nil"/>
              <w:left w:val="nil"/>
              <w:bottom w:val="single" w:sz="4" w:space="0" w:color="auto"/>
              <w:right w:val="single" w:sz="4" w:space="0" w:color="auto"/>
            </w:tcBorders>
            <w:hideMark/>
          </w:tcPr>
          <w:p w14:paraId="345F7304" w14:textId="77777777" w:rsidR="003C3C30" w:rsidRPr="004024B6" w:rsidRDefault="003C3C30" w:rsidP="003E350D">
            <w:pPr>
              <w:outlineLvl w:val="1"/>
              <w:rPr>
                <w:color w:val="000000"/>
                <w:szCs w:val="28"/>
              </w:rPr>
            </w:pPr>
            <w:r w:rsidRPr="004024B6">
              <w:rPr>
                <w:color w:val="000000"/>
                <w:szCs w:val="28"/>
              </w:rPr>
              <w:t>1.549</w:t>
            </w:r>
          </w:p>
        </w:tc>
        <w:tc>
          <w:tcPr>
            <w:tcW w:w="368" w:type="pct"/>
            <w:tcBorders>
              <w:top w:val="nil"/>
              <w:left w:val="nil"/>
              <w:bottom w:val="single" w:sz="4" w:space="0" w:color="auto"/>
              <w:right w:val="single" w:sz="4" w:space="0" w:color="auto"/>
            </w:tcBorders>
            <w:hideMark/>
          </w:tcPr>
          <w:p w14:paraId="4CCC26E3" w14:textId="77777777" w:rsidR="003C3C30" w:rsidRPr="004024B6" w:rsidRDefault="003C3C30" w:rsidP="003E350D">
            <w:pPr>
              <w:outlineLvl w:val="1"/>
              <w:rPr>
                <w:color w:val="000000"/>
                <w:szCs w:val="28"/>
              </w:rPr>
            </w:pPr>
            <w:r w:rsidRPr="004024B6">
              <w:rPr>
                <w:color w:val="000000"/>
                <w:szCs w:val="28"/>
              </w:rPr>
              <w:t>1.549</w:t>
            </w:r>
          </w:p>
        </w:tc>
        <w:tc>
          <w:tcPr>
            <w:tcW w:w="368" w:type="pct"/>
            <w:tcBorders>
              <w:top w:val="nil"/>
              <w:left w:val="nil"/>
              <w:bottom w:val="single" w:sz="4" w:space="0" w:color="auto"/>
              <w:right w:val="single" w:sz="4" w:space="0" w:color="auto"/>
            </w:tcBorders>
            <w:hideMark/>
          </w:tcPr>
          <w:p w14:paraId="4EFCA26A" w14:textId="77777777" w:rsidR="003C3C30" w:rsidRPr="004024B6" w:rsidRDefault="003C3C30" w:rsidP="003E350D">
            <w:pPr>
              <w:outlineLvl w:val="1"/>
              <w:rPr>
                <w:color w:val="000000"/>
                <w:szCs w:val="28"/>
              </w:rPr>
            </w:pPr>
            <w:r w:rsidRPr="004024B6">
              <w:rPr>
                <w:color w:val="000000"/>
                <w:szCs w:val="28"/>
              </w:rPr>
              <w:t>1.549</w:t>
            </w:r>
          </w:p>
        </w:tc>
        <w:tc>
          <w:tcPr>
            <w:tcW w:w="368" w:type="pct"/>
            <w:tcBorders>
              <w:top w:val="nil"/>
              <w:left w:val="nil"/>
              <w:bottom w:val="single" w:sz="4" w:space="0" w:color="auto"/>
              <w:right w:val="single" w:sz="4" w:space="0" w:color="auto"/>
            </w:tcBorders>
            <w:hideMark/>
          </w:tcPr>
          <w:p w14:paraId="4CEF8F14" w14:textId="77777777" w:rsidR="003C3C30" w:rsidRPr="004024B6" w:rsidRDefault="003C3C30" w:rsidP="003E350D">
            <w:pPr>
              <w:outlineLvl w:val="1"/>
              <w:rPr>
                <w:color w:val="000000"/>
                <w:szCs w:val="28"/>
              </w:rPr>
            </w:pPr>
            <w:r w:rsidRPr="004024B6">
              <w:rPr>
                <w:color w:val="000000"/>
                <w:szCs w:val="28"/>
              </w:rPr>
              <w:t>1.549</w:t>
            </w:r>
          </w:p>
        </w:tc>
        <w:tc>
          <w:tcPr>
            <w:tcW w:w="368" w:type="pct"/>
            <w:tcBorders>
              <w:top w:val="nil"/>
              <w:left w:val="nil"/>
              <w:bottom w:val="single" w:sz="4" w:space="0" w:color="auto"/>
              <w:right w:val="single" w:sz="4" w:space="0" w:color="auto"/>
            </w:tcBorders>
            <w:hideMark/>
          </w:tcPr>
          <w:p w14:paraId="1D50D28D"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40AA2E5C"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51C6FF8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21A4191"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4522779" w14:textId="77777777" w:rsidR="003C3C30" w:rsidRPr="004024B6" w:rsidRDefault="003C3C30" w:rsidP="004024B6">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3EC137F4"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158C742B"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48515802"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73AA1C04"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6001B6BE" w14:textId="77777777" w:rsidR="003C3C30" w:rsidRPr="004024B6" w:rsidRDefault="003C3C30" w:rsidP="003E350D">
            <w:pPr>
              <w:outlineLvl w:val="1"/>
              <w:rPr>
                <w:color w:val="000000"/>
                <w:szCs w:val="28"/>
              </w:rPr>
            </w:pPr>
            <w:r w:rsidRPr="004024B6">
              <w:rPr>
                <w:color w:val="000000"/>
                <w:szCs w:val="28"/>
              </w:rPr>
              <w:t>-0.194</w:t>
            </w:r>
          </w:p>
        </w:tc>
        <w:tc>
          <w:tcPr>
            <w:tcW w:w="368" w:type="pct"/>
            <w:tcBorders>
              <w:top w:val="nil"/>
              <w:left w:val="nil"/>
              <w:bottom w:val="single" w:sz="4" w:space="0" w:color="auto"/>
              <w:right w:val="single" w:sz="4" w:space="0" w:color="auto"/>
            </w:tcBorders>
            <w:hideMark/>
          </w:tcPr>
          <w:p w14:paraId="3CCC8971"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0DC1758B"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5FA8D56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A45DA6C" w14:textId="77777777" w:rsidR="003C3C30" w:rsidRPr="004024B6" w:rsidRDefault="003C3C30" w:rsidP="004024B6">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4D94F27" w14:textId="77777777" w:rsidR="003C3C30" w:rsidRPr="004024B6" w:rsidRDefault="003C3C30" w:rsidP="004024B6">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5FBE76EA"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8E4D07E"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D1F314F"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0B3A519"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6D1A498" w14:textId="77777777" w:rsidR="003C3C30" w:rsidRPr="004024B6" w:rsidRDefault="003C3C30" w:rsidP="003E350D">
            <w:pPr>
              <w:outlineLvl w:val="1"/>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3A4465F" w14:textId="77777777" w:rsidR="003C3C30" w:rsidRPr="004024B6" w:rsidRDefault="003C3C30" w:rsidP="003E350D">
            <w:pPr>
              <w:outlineLvl w:val="1"/>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202C5440" w14:textId="77777777" w:rsidR="003C3C30" w:rsidRPr="004024B6" w:rsidRDefault="003C3C30" w:rsidP="003E350D">
            <w:pPr>
              <w:outlineLvl w:val="1"/>
              <w:rPr>
                <w:color w:val="000000"/>
                <w:szCs w:val="28"/>
              </w:rPr>
            </w:pPr>
            <w:r w:rsidRPr="004024B6">
              <w:rPr>
                <w:color w:val="000000"/>
                <w:szCs w:val="28"/>
              </w:rPr>
              <w:t>0.000</w:t>
            </w:r>
          </w:p>
        </w:tc>
      </w:tr>
      <w:tr w:rsidR="003C3C30" w:rsidRPr="004024B6" w14:paraId="4083EE98"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6B0F5BBB" w14:textId="77777777" w:rsidR="003C3C30" w:rsidRPr="004024B6" w:rsidRDefault="003C3C30" w:rsidP="003E350D">
            <w:pPr>
              <w:outlineLvl w:val="1"/>
              <w:rPr>
                <w:color w:val="000000"/>
                <w:szCs w:val="28"/>
              </w:rPr>
            </w:pPr>
            <w:r w:rsidRPr="004024B6">
              <w:rPr>
                <w:color w:val="000000"/>
                <w:szCs w:val="28"/>
              </w:rPr>
              <w:t>Котельная, г. Юрюзань, ул. Гагарина, 15а</w:t>
            </w:r>
          </w:p>
        </w:tc>
        <w:tc>
          <w:tcPr>
            <w:tcW w:w="1575" w:type="pct"/>
            <w:tcBorders>
              <w:top w:val="nil"/>
              <w:left w:val="nil"/>
              <w:bottom w:val="single" w:sz="4" w:space="0" w:color="auto"/>
              <w:right w:val="single" w:sz="4" w:space="0" w:color="auto"/>
            </w:tcBorders>
            <w:vAlign w:val="center"/>
            <w:hideMark/>
          </w:tcPr>
          <w:p w14:paraId="473EFF2F" w14:textId="77777777" w:rsidR="003C3C30" w:rsidRPr="004024B6" w:rsidRDefault="003C3C30" w:rsidP="003E350D">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56D0776E" w14:textId="55AAF68C" w:rsidR="003C3C30" w:rsidRPr="004024B6" w:rsidRDefault="003C3C30" w:rsidP="003E350D">
            <w:pPr>
              <w:outlineLvl w:val="1"/>
              <w:rPr>
                <w:color w:val="000000"/>
                <w:szCs w:val="28"/>
              </w:rPr>
            </w:pPr>
            <w:r>
              <w:rPr>
                <w:color w:val="000000"/>
                <w:szCs w:val="28"/>
              </w:rPr>
              <w:t>3.300</w:t>
            </w:r>
          </w:p>
        </w:tc>
        <w:tc>
          <w:tcPr>
            <w:tcW w:w="368" w:type="pct"/>
            <w:tcBorders>
              <w:top w:val="nil"/>
              <w:left w:val="nil"/>
              <w:bottom w:val="single" w:sz="4" w:space="0" w:color="auto"/>
              <w:right w:val="single" w:sz="4" w:space="0" w:color="auto"/>
            </w:tcBorders>
            <w:hideMark/>
          </w:tcPr>
          <w:p w14:paraId="16828A22" w14:textId="002795B0" w:rsidR="003C3C30" w:rsidRPr="004024B6" w:rsidRDefault="003C3C30" w:rsidP="003E350D">
            <w:pPr>
              <w:outlineLvl w:val="1"/>
              <w:rPr>
                <w:color w:val="000000"/>
                <w:szCs w:val="28"/>
              </w:rPr>
            </w:pPr>
            <w:r>
              <w:rPr>
                <w:color w:val="000000"/>
                <w:szCs w:val="28"/>
              </w:rPr>
              <w:t>3.300</w:t>
            </w:r>
          </w:p>
        </w:tc>
        <w:tc>
          <w:tcPr>
            <w:tcW w:w="368" w:type="pct"/>
            <w:tcBorders>
              <w:top w:val="nil"/>
              <w:left w:val="nil"/>
              <w:bottom w:val="single" w:sz="4" w:space="0" w:color="auto"/>
              <w:right w:val="single" w:sz="4" w:space="0" w:color="auto"/>
            </w:tcBorders>
            <w:hideMark/>
          </w:tcPr>
          <w:p w14:paraId="28FA05A8" w14:textId="46FF2626" w:rsidR="003C3C30" w:rsidRPr="004024B6" w:rsidRDefault="003C3C30" w:rsidP="003E350D">
            <w:pPr>
              <w:outlineLvl w:val="1"/>
              <w:rPr>
                <w:color w:val="000000"/>
                <w:szCs w:val="28"/>
              </w:rPr>
            </w:pPr>
            <w:r>
              <w:rPr>
                <w:color w:val="000000"/>
                <w:szCs w:val="28"/>
              </w:rPr>
              <w:t>3.300</w:t>
            </w:r>
          </w:p>
        </w:tc>
        <w:tc>
          <w:tcPr>
            <w:tcW w:w="368" w:type="pct"/>
            <w:tcBorders>
              <w:top w:val="nil"/>
              <w:left w:val="nil"/>
              <w:bottom w:val="single" w:sz="4" w:space="0" w:color="auto"/>
              <w:right w:val="single" w:sz="4" w:space="0" w:color="auto"/>
            </w:tcBorders>
            <w:hideMark/>
          </w:tcPr>
          <w:p w14:paraId="1AB7C690" w14:textId="28B2C6EE" w:rsidR="003C3C30" w:rsidRPr="004024B6" w:rsidRDefault="003C3C30" w:rsidP="003E350D">
            <w:pPr>
              <w:outlineLvl w:val="1"/>
              <w:rPr>
                <w:color w:val="000000"/>
                <w:szCs w:val="28"/>
              </w:rPr>
            </w:pPr>
            <w:r>
              <w:rPr>
                <w:color w:val="000000"/>
                <w:szCs w:val="28"/>
              </w:rPr>
              <w:t>3.300</w:t>
            </w:r>
          </w:p>
        </w:tc>
        <w:tc>
          <w:tcPr>
            <w:tcW w:w="368" w:type="pct"/>
            <w:tcBorders>
              <w:top w:val="nil"/>
              <w:left w:val="nil"/>
              <w:bottom w:val="single" w:sz="4" w:space="0" w:color="auto"/>
              <w:right w:val="single" w:sz="4" w:space="0" w:color="auto"/>
            </w:tcBorders>
            <w:hideMark/>
          </w:tcPr>
          <w:p w14:paraId="17495590" w14:textId="59184E70" w:rsidR="003C3C30" w:rsidRPr="004024B6" w:rsidRDefault="003C3C30" w:rsidP="003E350D">
            <w:pPr>
              <w:outlineLvl w:val="1"/>
              <w:rPr>
                <w:color w:val="000000"/>
                <w:szCs w:val="28"/>
              </w:rPr>
            </w:pPr>
            <w:r>
              <w:rPr>
                <w:color w:val="000000"/>
                <w:szCs w:val="28"/>
              </w:rPr>
              <w:t>3.300</w:t>
            </w:r>
          </w:p>
        </w:tc>
        <w:tc>
          <w:tcPr>
            <w:tcW w:w="368" w:type="pct"/>
            <w:tcBorders>
              <w:top w:val="nil"/>
              <w:left w:val="nil"/>
              <w:bottom w:val="single" w:sz="4" w:space="0" w:color="auto"/>
              <w:right w:val="single" w:sz="4" w:space="0" w:color="auto"/>
            </w:tcBorders>
            <w:hideMark/>
          </w:tcPr>
          <w:p w14:paraId="73642138" w14:textId="7451110E" w:rsidR="003C3C30" w:rsidRPr="004024B6" w:rsidRDefault="003C3C30" w:rsidP="003E350D">
            <w:pPr>
              <w:outlineLvl w:val="1"/>
              <w:rPr>
                <w:color w:val="000000"/>
                <w:szCs w:val="28"/>
              </w:rPr>
            </w:pPr>
            <w:r>
              <w:rPr>
                <w:color w:val="000000"/>
                <w:szCs w:val="28"/>
              </w:rPr>
              <w:t>3.300</w:t>
            </w:r>
          </w:p>
        </w:tc>
        <w:tc>
          <w:tcPr>
            <w:tcW w:w="366" w:type="pct"/>
            <w:tcBorders>
              <w:top w:val="nil"/>
              <w:left w:val="nil"/>
              <w:bottom w:val="single" w:sz="4" w:space="0" w:color="auto"/>
              <w:right w:val="single" w:sz="4" w:space="0" w:color="auto"/>
            </w:tcBorders>
            <w:hideMark/>
          </w:tcPr>
          <w:p w14:paraId="635B4C1D" w14:textId="07892D23" w:rsidR="003C3C30" w:rsidRPr="004024B6" w:rsidRDefault="003C3C30" w:rsidP="003E350D">
            <w:pPr>
              <w:outlineLvl w:val="1"/>
              <w:rPr>
                <w:color w:val="000000"/>
                <w:szCs w:val="28"/>
              </w:rPr>
            </w:pPr>
            <w:r>
              <w:rPr>
                <w:color w:val="000000"/>
                <w:szCs w:val="28"/>
              </w:rPr>
              <w:t>3.300</w:t>
            </w:r>
          </w:p>
        </w:tc>
      </w:tr>
      <w:tr w:rsidR="003C3C30" w:rsidRPr="004024B6" w14:paraId="70DA70B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06512F0"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094533B" w14:textId="77777777" w:rsidR="003C3C30" w:rsidRPr="004024B6" w:rsidRDefault="003C3C30" w:rsidP="003E350D">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3549FAAA" w14:textId="5DA651A7" w:rsidR="003C3C30" w:rsidRPr="004024B6" w:rsidRDefault="003C3C30" w:rsidP="003E350D">
            <w:pPr>
              <w:outlineLvl w:val="1"/>
              <w:rPr>
                <w:color w:val="000000"/>
                <w:szCs w:val="28"/>
              </w:rPr>
            </w:pPr>
            <w:r>
              <w:rPr>
                <w:color w:val="000000"/>
                <w:szCs w:val="28"/>
              </w:rPr>
              <w:t>1.000</w:t>
            </w:r>
          </w:p>
        </w:tc>
        <w:tc>
          <w:tcPr>
            <w:tcW w:w="368" w:type="pct"/>
            <w:tcBorders>
              <w:top w:val="nil"/>
              <w:left w:val="nil"/>
              <w:bottom w:val="single" w:sz="4" w:space="0" w:color="auto"/>
              <w:right w:val="single" w:sz="4" w:space="0" w:color="auto"/>
            </w:tcBorders>
            <w:hideMark/>
          </w:tcPr>
          <w:p w14:paraId="72222BBD" w14:textId="5B0EBD29" w:rsidR="003C3C30" w:rsidRPr="004024B6" w:rsidRDefault="003C3C30" w:rsidP="003E350D">
            <w:pPr>
              <w:outlineLvl w:val="1"/>
              <w:rPr>
                <w:color w:val="000000"/>
                <w:szCs w:val="28"/>
              </w:rPr>
            </w:pPr>
            <w:r>
              <w:rPr>
                <w:color w:val="000000"/>
                <w:szCs w:val="28"/>
              </w:rPr>
              <w:t>2.000</w:t>
            </w:r>
          </w:p>
        </w:tc>
        <w:tc>
          <w:tcPr>
            <w:tcW w:w="368" w:type="pct"/>
            <w:tcBorders>
              <w:top w:val="nil"/>
              <w:left w:val="nil"/>
              <w:bottom w:val="single" w:sz="4" w:space="0" w:color="auto"/>
              <w:right w:val="single" w:sz="4" w:space="0" w:color="auto"/>
            </w:tcBorders>
            <w:hideMark/>
          </w:tcPr>
          <w:p w14:paraId="23F4E5A7" w14:textId="26BBFF03"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051AF20B" w14:textId="5C8A81E2" w:rsidR="003C3C30" w:rsidRPr="004024B6" w:rsidRDefault="003C3C30" w:rsidP="003E350D">
            <w:pPr>
              <w:outlineLvl w:val="1"/>
              <w:rPr>
                <w:color w:val="000000"/>
                <w:szCs w:val="28"/>
              </w:rPr>
            </w:pPr>
            <w:r>
              <w:rPr>
                <w:color w:val="000000"/>
                <w:szCs w:val="28"/>
              </w:rPr>
              <w:t>4.000</w:t>
            </w:r>
          </w:p>
        </w:tc>
        <w:tc>
          <w:tcPr>
            <w:tcW w:w="368" w:type="pct"/>
            <w:tcBorders>
              <w:top w:val="nil"/>
              <w:left w:val="nil"/>
              <w:bottom w:val="single" w:sz="4" w:space="0" w:color="auto"/>
              <w:right w:val="single" w:sz="4" w:space="0" w:color="auto"/>
            </w:tcBorders>
            <w:hideMark/>
          </w:tcPr>
          <w:p w14:paraId="75C43036" w14:textId="168E6DDA" w:rsidR="003C3C30" w:rsidRPr="004024B6" w:rsidRDefault="003C3C30" w:rsidP="003E350D">
            <w:pPr>
              <w:outlineLvl w:val="1"/>
              <w:rPr>
                <w:color w:val="000000"/>
                <w:szCs w:val="28"/>
              </w:rPr>
            </w:pPr>
            <w:r>
              <w:rPr>
                <w:color w:val="000000"/>
                <w:szCs w:val="28"/>
              </w:rPr>
              <w:t>5.000</w:t>
            </w:r>
          </w:p>
        </w:tc>
        <w:tc>
          <w:tcPr>
            <w:tcW w:w="368" w:type="pct"/>
            <w:tcBorders>
              <w:top w:val="nil"/>
              <w:left w:val="nil"/>
              <w:bottom w:val="single" w:sz="4" w:space="0" w:color="auto"/>
              <w:right w:val="single" w:sz="4" w:space="0" w:color="auto"/>
            </w:tcBorders>
            <w:hideMark/>
          </w:tcPr>
          <w:p w14:paraId="027A8BDF" w14:textId="658EF6E8" w:rsidR="003C3C30" w:rsidRPr="004024B6" w:rsidRDefault="003C3C30" w:rsidP="003E350D">
            <w:pPr>
              <w:outlineLvl w:val="1"/>
              <w:rPr>
                <w:color w:val="000000"/>
                <w:szCs w:val="28"/>
              </w:rPr>
            </w:pPr>
            <w:r>
              <w:rPr>
                <w:color w:val="000000"/>
                <w:szCs w:val="28"/>
              </w:rPr>
              <w:t>6.000</w:t>
            </w:r>
          </w:p>
        </w:tc>
        <w:tc>
          <w:tcPr>
            <w:tcW w:w="366" w:type="pct"/>
            <w:tcBorders>
              <w:top w:val="nil"/>
              <w:left w:val="nil"/>
              <w:bottom w:val="single" w:sz="4" w:space="0" w:color="auto"/>
              <w:right w:val="single" w:sz="4" w:space="0" w:color="auto"/>
            </w:tcBorders>
            <w:hideMark/>
          </w:tcPr>
          <w:p w14:paraId="32548E0E" w14:textId="604A3BF3" w:rsidR="003C3C30" w:rsidRPr="004024B6" w:rsidRDefault="003C3C30" w:rsidP="003E350D">
            <w:pPr>
              <w:outlineLvl w:val="1"/>
              <w:rPr>
                <w:color w:val="000000"/>
                <w:szCs w:val="28"/>
              </w:rPr>
            </w:pPr>
            <w:r>
              <w:rPr>
                <w:color w:val="000000"/>
                <w:szCs w:val="28"/>
              </w:rPr>
              <w:t>7.000</w:t>
            </w:r>
          </w:p>
        </w:tc>
      </w:tr>
      <w:tr w:rsidR="003C3C30" w:rsidRPr="004024B6" w14:paraId="0CEB2E8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7235E8C"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2EEE5B7" w14:textId="77777777" w:rsidR="003C3C30" w:rsidRPr="004024B6" w:rsidRDefault="003C3C30" w:rsidP="003E350D">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51EF9AE9" w14:textId="39FA4B28"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7016B92E" w14:textId="7F0A3EA6"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2CB0010" w14:textId="26EAE6E0"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0CE4473" w14:textId="6D9E635F"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7424B30F" w14:textId="5CE91F55"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EF64AFF" w14:textId="708A2F2B" w:rsidR="003C3C30" w:rsidRPr="004024B6" w:rsidRDefault="003C3C30" w:rsidP="003E350D">
            <w:pPr>
              <w:outlineLvl w:val="1"/>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09A7FEEB" w14:textId="42BF0C3B" w:rsidR="003C3C30" w:rsidRPr="004024B6" w:rsidRDefault="003C3C30" w:rsidP="003E350D">
            <w:pPr>
              <w:outlineLvl w:val="1"/>
              <w:rPr>
                <w:color w:val="000000"/>
                <w:szCs w:val="28"/>
              </w:rPr>
            </w:pPr>
            <w:r>
              <w:rPr>
                <w:color w:val="000000"/>
                <w:szCs w:val="28"/>
              </w:rPr>
              <w:t>0.000</w:t>
            </w:r>
          </w:p>
        </w:tc>
      </w:tr>
      <w:tr w:rsidR="003C3C30" w:rsidRPr="004024B6" w14:paraId="442D47C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564AA84"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1EE49A4" w14:textId="77777777" w:rsidR="003C3C30" w:rsidRPr="004024B6" w:rsidRDefault="003C3C30" w:rsidP="003E350D">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5D8C018D" w14:textId="1393A58D"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5F246A7E" w14:textId="7573A389"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3164FAC" w14:textId="21926A8D"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59FB428A" w14:textId="0AD82C63"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73485CC" w14:textId="79ED5A41"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54FD9888" w14:textId="6FBD717F" w:rsidR="003C3C30" w:rsidRPr="004024B6" w:rsidRDefault="003C3C30" w:rsidP="003E350D">
            <w:pPr>
              <w:outlineLvl w:val="1"/>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1FD186CE" w14:textId="1D5CA4D6" w:rsidR="003C3C30" w:rsidRPr="004024B6" w:rsidRDefault="003C3C30" w:rsidP="003E350D">
            <w:pPr>
              <w:outlineLvl w:val="1"/>
              <w:rPr>
                <w:color w:val="000000"/>
                <w:szCs w:val="28"/>
              </w:rPr>
            </w:pPr>
            <w:r>
              <w:rPr>
                <w:color w:val="000000"/>
                <w:szCs w:val="28"/>
              </w:rPr>
              <w:t>0.000</w:t>
            </w:r>
          </w:p>
        </w:tc>
      </w:tr>
      <w:tr w:rsidR="003C3C30" w:rsidRPr="004024B6" w14:paraId="76CD6043"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82881CE"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50878C0" w14:textId="77777777" w:rsidR="003C3C30" w:rsidRPr="004024B6" w:rsidRDefault="003C3C30" w:rsidP="003E350D">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110D5171" w14:textId="705314E6" w:rsidR="003C3C30" w:rsidRPr="004024B6" w:rsidRDefault="003C3C30" w:rsidP="003E350D">
            <w:pPr>
              <w:outlineLvl w:val="1"/>
              <w:rPr>
                <w:color w:val="000000"/>
                <w:szCs w:val="28"/>
              </w:rPr>
            </w:pPr>
            <w:r>
              <w:rPr>
                <w:color w:val="000000"/>
                <w:szCs w:val="28"/>
              </w:rPr>
              <w:t>1.854</w:t>
            </w:r>
          </w:p>
        </w:tc>
        <w:tc>
          <w:tcPr>
            <w:tcW w:w="368" w:type="pct"/>
            <w:tcBorders>
              <w:top w:val="nil"/>
              <w:left w:val="nil"/>
              <w:bottom w:val="single" w:sz="4" w:space="0" w:color="auto"/>
              <w:right w:val="single" w:sz="4" w:space="0" w:color="auto"/>
            </w:tcBorders>
            <w:hideMark/>
          </w:tcPr>
          <w:p w14:paraId="46FA20E9" w14:textId="77E04C5D" w:rsidR="003C3C30" w:rsidRPr="004024B6" w:rsidRDefault="003C3C30" w:rsidP="003E350D">
            <w:pPr>
              <w:outlineLvl w:val="1"/>
              <w:rPr>
                <w:color w:val="000000"/>
                <w:szCs w:val="28"/>
              </w:rPr>
            </w:pPr>
            <w:r>
              <w:rPr>
                <w:color w:val="000000"/>
                <w:szCs w:val="28"/>
              </w:rPr>
              <w:t>1.854</w:t>
            </w:r>
          </w:p>
        </w:tc>
        <w:tc>
          <w:tcPr>
            <w:tcW w:w="368" w:type="pct"/>
            <w:tcBorders>
              <w:top w:val="nil"/>
              <w:left w:val="nil"/>
              <w:bottom w:val="single" w:sz="4" w:space="0" w:color="auto"/>
              <w:right w:val="single" w:sz="4" w:space="0" w:color="auto"/>
            </w:tcBorders>
            <w:hideMark/>
          </w:tcPr>
          <w:p w14:paraId="04CD61B7" w14:textId="5E4E5F00" w:rsidR="003C3C30" w:rsidRPr="004024B6" w:rsidRDefault="003C3C30" w:rsidP="003E350D">
            <w:pPr>
              <w:outlineLvl w:val="1"/>
              <w:rPr>
                <w:color w:val="000000"/>
                <w:szCs w:val="28"/>
              </w:rPr>
            </w:pPr>
            <w:r>
              <w:rPr>
                <w:color w:val="000000"/>
                <w:szCs w:val="28"/>
              </w:rPr>
              <w:t>1.854</w:t>
            </w:r>
          </w:p>
        </w:tc>
        <w:tc>
          <w:tcPr>
            <w:tcW w:w="368" w:type="pct"/>
            <w:tcBorders>
              <w:top w:val="nil"/>
              <w:left w:val="nil"/>
              <w:bottom w:val="single" w:sz="4" w:space="0" w:color="auto"/>
              <w:right w:val="single" w:sz="4" w:space="0" w:color="auto"/>
            </w:tcBorders>
            <w:hideMark/>
          </w:tcPr>
          <w:p w14:paraId="562A5F81" w14:textId="1F23FC81" w:rsidR="003C3C30" w:rsidRPr="004024B6" w:rsidRDefault="003C3C30" w:rsidP="003E350D">
            <w:pPr>
              <w:outlineLvl w:val="1"/>
              <w:rPr>
                <w:color w:val="000000"/>
                <w:szCs w:val="28"/>
              </w:rPr>
            </w:pPr>
            <w:r>
              <w:rPr>
                <w:color w:val="000000"/>
                <w:szCs w:val="28"/>
              </w:rPr>
              <w:t>1.854</w:t>
            </w:r>
          </w:p>
        </w:tc>
        <w:tc>
          <w:tcPr>
            <w:tcW w:w="368" w:type="pct"/>
            <w:tcBorders>
              <w:top w:val="nil"/>
              <w:left w:val="nil"/>
              <w:bottom w:val="single" w:sz="4" w:space="0" w:color="auto"/>
              <w:right w:val="single" w:sz="4" w:space="0" w:color="auto"/>
            </w:tcBorders>
            <w:hideMark/>
          </w:tcPr>
          <w:p w14:paraId="329EB048" w14:textId="428C78FF" w:rsidR="003C3C30" w:rsidRPr="004024B6" w:rsidRDefault="003C3C30" w:rsidP="003E350D">
            <w:pPr>
              <w:outlineLvl w:val="1"/>
              <w:rPr>
                <w:color w:val="000000"/>
                <w:szCs w:val="28"/>
              </w:rPr>
            </w:pPr>
            <w:r>
              <w:rPr>
                <w:color w:val="000000"/>
                <w:szCs w:val="28"/>
              </w:rPr>
              <w:t>1.854</w:t>
            </w:r>
          </w:p>
        </w:tc>
        <w:tc>
          <w:tcPr>
            <w:tcW w:w="368" w:type="pct"/>
            <w:tcBorders>
              <w:top w:val="nil"/>
              <w:left w:val="nil"/>
              <w:bottom w:val="single" w:sz="4" w:space="0" w:color="auto"/>
              <w:right w:val="single" w:sz="4" w:space="0" w:color="auto"/>
            </w:tcBorders>
            <w:hideMark/>
          </w:tcPr>
          <w:p w14:paraId="0CDD7A86" w14:textId="0F07D552" w:rsidR="003C3C30" w:rsidRPr="004024B6" w:rsidRDefault="003C3C30" w:rsidP="003E350D">
            <w:pPr>
              <w:outlineLvl w:val="1"/>
              <w:rPr>
                <w:color w:val="000000"/>
                <w:szCs w:val="28"/>
              </w:rPr>
            </w:pPr>
            <w:r>
              <w:rPr>
                <w:color w:val="000000"/>
                <w:szCs w:val="28"/>
              </w:rPr>
              <w:t>1.854</w:t>
            </w:r>
          </w:p>
        </w:tc>
        <w:tc>
          <w:tcPr>
            <w:tcW w:w="366" w:type="pct"/>
            <w:tcBorders>
              <w:top w:val="nil"/>
              <w:left w:val="nil"/>
              <w:bottom w:val="single" w:sz="4" w:space="0" w:color="auto"/>
              <w:right w:val="single" w:sz="4" w:space="0" w:color="auto"/>
            </w:tcBorders>
            <w:hideMark/>
          </w:tcPr>
          <w:p w14:paraId="27B21B48" w14:textId="2BC689DB" w:rsidR="003C3C30" w:rsidRPr="004024B6" w:rsidRDefault="003C3C30" w:rsidP="003E350D">
            <w:pPr>
              <w:outlineLvl w:val="1"/>
              <w:rPr>
                <w:color w:val="000000"/>
                <w:szCs w:val="28"/>
              </w:rPr>
            </w:pPr>
            <w:r>
              <w:rPr>
                <w:color w:val="000000"/>
                <w:szCs w:val="28"/>
              </w:rPr>
              <w:t>1.854</w:t>
            </w:r>
          </w:p>
        </w:tc>
      </w:tr>
      <w:tr w:rsidR="003C3C30" w:rsidRPr="004024B6" w14:paraId="54E550F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FF2D2A4"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187B16C" w14:textId="77777777" w:rsidR="003C3C30" w:rsidRPr="004024B6" w:rsidRDefault="003C3C30" w:rsidP="003E350D">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2DAE5FE4" w14:textId="690522C7"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15A177A3" w14:textId="71CDD7E0"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6E775877" w14:textId="1E3D4EEA"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7389CC88" w14:textId="46EAB178"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08786EA0" w14:textId="09B18B9B"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0F38B54A" w14:textId="32BE5D6F" w:rsidR="003C3C30" w:rsidRPr="004024B6" w:rsidRDefault="003C3C30" w:rsidP="003E350D">
            <w:pPr>
              <w:outlineLvl w:val="1"/>
              <w:rPr>
                <w:color w:val="000000"/>
                <w:szCs w:val="28"/>
              </w:rPr>
            </w:pPr>
            <w:r>
              <w:rPr>
                <w:color w:val="000000"/>
                <w:szCs w:val="28"/>
              </w:rPr>
              <w:t>0.618</w:t>
            </w:r>
          </w:p>
        </w:tc>
        <w:tc>
          <w:tcPr>
            <w:tcW w:w="366" w:type="pct"/>
            <w:tcBorders>
              <w:top w:val="nil"/>
              <w:left w:val="nil"/>
              <w:bottom w:val="single" w:sz="4" w:space="0" w:color="auto"/>
              <w:right w:val="single" w:sz="4" w:space="0" w:color="auto"/>
            </w:tcBorders>
            <w:hideMark/>
          </w:tcPr>
          <w:p w14:paraId="0D8F7E1A" w14:textId="165D5B75" w:rsidR="003C3C30" w:rsidRPr="004024B6" w:rsidRDefault="003C3C30" w:rsidP="003E350D">
            <w:pPr>
              <w:outlineLvl w:val="1"/>
              <w:rPr>
                <w:color w:val="000000"/>
                <w:szCs w:val="28"/>
              </w:rPr>
            </w:pPr>
            <w:r>
              <w:rPr>
                <w:color w:val="000000"/>
                <w:szCs w:val="28"/>
              </w:rPr>
              <w:t>0.618</w:t>
            </w:r>
          </w:p>
        </w:tc>
      </w:tr>
      <w:tr w:rsidR="003C3C30" w:rsidRPr="004024B6" w14:paraId="47B23F6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C60AD75"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3EB6082" w14:textId="77777777" w:rsidR="003C3C30" w:rsidRPr="004024B6" w:rsidRDefault="003C3C30" w:rsidP="003E350D">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17E23093" w14:textId="51461E0C"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5B6E269B" w14:textId="11EDD5D3"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2BCBF2C9" w14:textId="234F0AEC"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4A2DC0C4" w14:textId="28ACE2D7"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5848FE70" w14:textId="5A9F80BE" w:rsidR="003C3C30" w:rsidRPr="004024B6" w:rsidRDefault="003C3C30" w:rsidP="003E350D">
            <w:pPr>
              <w:outlineLvl w:val="1"/>
              <w:rPr>
                <w:color w:val="000000"/>
                <w:szCs w:val="28"/>
              </w:rPr>
            </w:pPr>
            <w:r>
              <w:rPr>
                <w:color w:val="000000"/>
                <w:szCs w:val="28"/>
              </w:rPr>
              <w:t>0.618</w:t>
            </w:r>
          </w:p>
        </w:tc>
        <w:tc>
          <w:tcPr>
            <w:tcW w:w="368" w:type="pct"/>
            <w:tcBorders>
              <w:top w:val="nil"/>
              <w:left w:val="nil"/>
              <w:bottom w:val="single" w:sz="4" w:space="0" w:color="auto"/>
              <w:right w:val="single" w:sz="4" w:space="0" w:color="auto"/>
            </w:tcBorders>
            <w:hideMark/>
          </w:tcPr>
          <w:p w14:paraId="0355E35C" w14:textId="0496B445" w:rsidR="003C3C30" w:rsidRPr="004024B6" w:rsidRDefault="003C3C30" w:rsidP="003E350D">
            <w:pPr>
              <w:outlineLvl w:val="1"/>
              <w:rPr>
                <w:color w:val="000000"/>
                <w:szCs w:val="28"/>
              </w:rPr>
            </w:pPr>
            <w:r>
              <w:rPr>
                <w:color w:val="000000"/>
                <w:szCs w:val="28"/>
              </w:rPr>
              <w:t>0.618</w:t>
            </w:r>
          </w:p>
        </w:tc>
        <w:tc>
          <w:tcPr>
            <w:tcW w:w="366" w:type="pct"/>
            <w:tcBorders>
              <w:top w:val="nil"/>
              <w:left w:val="nil"/>
              <w:bottom w:val="single" w:sz="4" w:space="0" w:color="auto"/>
              <w:right w:val="single" w:sz="4" w:space="0" w:color="auto"/>
            </w:tcBorders>
            <w:hideMark/>
          </w:tcPr>
          <w:p w14:paraId="10FFFDA4" w14:textId="08B4CAD8" w:rsidR="003C3C30" w:rsidRPr="004024B6" w:rsidRDefault="003C3C30" w:rsidP="003E350D">
            <w:pPr>
              <w:outlineLvl w:val="1"/>
              <w:rPr>
                <w:color w:val="000000"/>
                <w:szCs w:val="28"/>
              </w:rPr>
            </w:pPr>
            <w:r>
              <w:rPr>
                <w:color w:val="000000"/>
                <w:szCs w:val="28"/>
              </w:rPr>
              <w:t>0.618</w:t>
            </w:r>
          </w:p>
        </w:tc>
      </w:tr>
      <w:tr w:rsidR="003C3C30" w:rsidRPr="004024B6" w14:paraId="4B48BF1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C37A040"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1D0B6974" w14:textId="77777777" w:rsidR="003C3C30" w:rsidRPr="004024B6" w:rsidRDefault="003C3C30" w:rsidP="003E350D">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59D95570" w14:textId="2DD4F77D" w:rsidR="003C3C30" w:rsidRPr="004024B6" w:rsidRDefault="003C3C30" w:rsidP="003E350D">
            <w:pPr>
              <w:outlineLvl w:val="1"/>
              <w:rPr>
                <w:color w:val="000000"/>
                <w:szCs w:val="28"/>
              </w:rPr>
            </w:pPr>
            <w:r>
              <w:rPr>
                <w:color w:val="000000"/>
                <w:szCs w:val="28"/>
              </w:rPr>
              <w:t> </w:t>
            </w:r>
          </w:p>
        </w:tc>
        <w:tc>
          <w:tcPr>
            <w:tcW w:w="368" w:type="pct"/>
            <w:tcBorders>
              <w:top w:val="nil"/>
              <w:left w:val="nil"/>
              <w:bottom w:val="single" w:sz="4" w:space="0" w:color="auto"/>
              <w:right w:val="single" w:sz="4" w:space="0" w:color="auto"/>
            </w:tcBorders>
            <w:hideMark/>
          </w:tcPr>
          <w:p w14:paraId="01AFA2C7" w14:textId="21676527"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4A044DC9" w14:textId="2070A782"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2228F948" w14:textId="7992DE40"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8F000CC" w14:textId="4DFC7F07"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4A5B4A15" w14:textId="6859C339" w:rsidR="003C3C30" w:rsidRPr="004024B6" w:rsidRDefault="003C3C30" w:rsidP="003E350D">
            <w:pPr>
              <w:outlineLvl w:val="1"/>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2B35D568" w14:textId="543AE177" w:rsidR="003C3C30" w:rsidRPr="004024B6" w:rsidRDefault="003C3C30" w:rsidP="003E350D">
            <w:pPr>
              <w:outlineLvl w:val="1"/>
              <w:rPr>
                <w:color w:val="000000"/>
                <w:szCs w:val="28"/>
              </w:rPr>
            </w:pPr>
            <w:r>
              <w:rPr>
                <w:color w:val="000000"/>
                <w:szCs w:val="28"/>
              </w:rPr>
              <w:t>0.000</w:t>
            </w:r>
          </w:p>
        </w:tc>
      </w:tr>
      <w:tr w:rsidR="003C3C30" w:rsidRPr="004024B6" w14:paraId="0E006D9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0D793B2"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949F24D" w14:textId="77777777" w:rsidR="003C3C30" w:rsidRPr="004024B6" w:rsidRDefault="003C3C30" w:rsidP="003E350D">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14E13743" w14:textId="7B1F7060" w:rsidR="003C3C30" w:rsidRPr="004024B6" w:rsidRDefault="003C3C30" w:rsidP="003E350D">
            <w:pPr>
              <w:outlineLvl w:val="1"/>
              <w:rPr>
                <w:color w:val="000000"/>
                <w:szCs w:val="28"/>
              </w:rPr>
            </w:pPr>
            <w:r>
              <w:rPr>
                <w:color w:val="000000"/>
                <w:szCs w:val="28"/>
              </w:rPr>
              <w:t>54.983</w:t>
            </w:r>
          </w:p>
        </w:tc>
        <w:tc>
          <w:tcPr>
            <w:tcW w:w="368" w:type="pct"/>
            <w:tcBorders>
              <w:top w:val="nil"/>
              <w:left w:val="nil"/>
              <w:bottom w:val="single" w:sz="4" w:space="0" w:color="auto"/>
              <w:right w:val="single" w:sz="4" w:space="0" w:color="auto"/>
            </w:tcBorders>
            <w:hideMark/>
          </w:tcPr>
          <w:p w14:paraId="1F11BD2A" w14:textId="72BB1E8C" w:rsidR="003C3C30" w:rsidRPr="004024B6" w:rsidRDefault="003C3C30" w:rsidP="003E350D">
            <w:pPr>
              <w:outlineLvl w:val="1"/>
              <w:rPr>
                <w:color w:val="000000"/>
                <w:szCs w:val="28"/>
              </w:rPr>
            </w:pPr>
            <w:r>
              <w:rPr>
                <w:color w:val="000000"/>
                <w:szCs w:val="28"/>
              </w:rPr>
              <w:t>54.983</w:t>
            </w:r>
          </w:p>
        </w:tc>
        <w:tc>
          <w:tcPr>
            <w:tcW w:w="368" w:type="pct"/>
            <w:tcBorders>
              <w:top w:val="nil"/>
              <w:left w:val="nil"/>
              <w:bottom w:val="single" w:sz="4" w:space="0" w:color="auto"/>
              <w:right w:val="single" w:sz="4" w:space="0" w:color="auto"/>
            </w:tcBorders>
            <w:hideMark/>
          </w:tcPr>
          <w:p w14:paraId="0692B41A" w14:textId="1EC556D8" w:rsidR="003C3C30" w:rsidRPr="004024B6" w:rsidRDefault="003C3C30" w:rsidP="003E350D">
            <w:pPr>
              <w:outlineLvl w:val="1"/>
              <w:rPr>
                <w:color w:val="000000"/>
                <w:szCs w:val="28"/>
              </w:rPr>
            </w:pPr>
            <w:r>
              <w:rPr>
                <w:color w:val="000000"/>
                <w:szCs w:val="28"/>
              </w:rPr>
              <w:t>54.983</w:t>
            </w:r>
          </w:p>
        </w:tc>
        <w:tc>
          <w:tcPr>
            <w:tcW w:w="368" w:type="pct"/>
            <w:tcBorders>
              <w:top w:val="nil"/>
              <w:left w:val="nil"/>
              <w:bottom w:val="single" w:sz="4" w:space="0" w:color="auto"/>
              <w:right w:val="single" w:sz="4" w:space="0" w:color="auto"/>
            </w:tcBorders>
            <w:hideMark/>
          </w:tcPr>
          <w:p w14:paraId="4513F3A1" w14:textId="3389AEC7" w:rsidR="003C3C30" w:rsidRPr="004024B6" w:rsidRDefault="003C3C30" w:rsidP="003E350D">
            <w:pPr>
              <w:outlineLvl w:val="1"/>
              <w:rPr>
                <w:color w:val="000000"/>
                <w:szCs w:val="28"/>
              </w:rPr>
            </w:pPr>
            <w:r>
              <w:rPr>
                <w:color w:val="000000"/>
                <w:szCs w:val="28"/>
              </w:rPr>
              <w:t>54.983</w:t>
            </w:r>
          </w:p>
        </w:tc>
        <w:tc>
          <w:tcPr>
            <w:tcW w:w="368" w:type="pct"/>
            <w:tcBorders>
              <w:top w:val="nil"/>
              <w:left w:val="nil"/>
              <w:bottom w:val="single" w:sz="4" w:space="0" w:color="auto"/>
              <w:right w:val="single" w:sz="4" w:space="0" w:color="auto"/>
            </w:tcBorders>
            <w:hideMark/>
          </w:tcPr>
          <w:p w14:paraId="29764B72" w14:textId="3D7EE5F7" w:rsidR="003C3C30" w:rsidRPr="004024B6" w:rsidRDefault="003C3C30" w:rsidP="003E350D">
            <w:pPr>
              <w:outlineLvl w:val="1"/>
              <w:rPr>
                <w:color w:val="000000"/>
                <w:szCs w:val="28"/>
              </w:rPr>
            </w:pPr>
            <w:r>
              <w:rPr>
                <w:color w:val="000000"/>
                <w:szCs w:val="28"/>
              </w:rPr>
              <w:t>54.983</w:t>
            </w:r>
          </w:p>
        </w:tc>
        <w:tc>
          <w:tcPr>
            <w:tcW w:w="368" w:type="pct"/>
            <w:tcBorders>
              <w:top w:val="nil"/>
              <w:left w:val="nil"/>
              <w:bottom w:val="single" w:sz="4" w:space="0" w:color="auto"/>
              <w:right w:val="single" w:sz="4" w:space="0" w:color="auto"/>
            </w:tcBorders>
            <w:hideMark/>
          </w:tcPr>
          <w:p w14:paraId="3A3913BB" w14:textId="33738339" w:rsidR="003C3C30" w:rsidRPr="004024B6" w:rsidRDefault="003C3C30" w:rsidP="003E350D">
            <w:pPr>
              <w:outlineLvl w:val="1"/>
              <w:rPr>
                <w:color w:val="000000"/>
                <w:szCs w:val="28"/>
              </w:rPr>
            </w:pPr>
            <w:r>
              <w:rPr>
                <w:color w:val="000000"/>
                <w:szCs w:val="28"/>
              </w:rPr>
              <w:t>54.983</w:t>
            </w:r>
          </w:p>
        </w:tc>
        <w:tc>
          <w:tcPr>
            <w:tcW w:w="366" w:type="pct"/>
            <w:tcBorders>
              <w:top w:val="nil"/>
              <w:left w:val="nil"/>
              <w:bottom w:val="single" w:sz="4" w:space="0" w:color="auto"/>
              <w:right w:val="single" w:sz="4" w:space="0" w:color="auto"/>
            </w:tcBorders>
            <w:hideMark/>
          </w:tcPr>
          <w:p w14:paraId="3AB6B311" w14:textId="09365AE3" w:rsidR="003C3C30" w:rsidRPr="004024B6" w:rsidRDefault="003C3C30" w:rsidP="003E350D">
            <w:pPr>
              <w:outlineLvl w:val="1"/>
              <w:rPr>
                <w:color w:val="000000"/>
                <w:szCs w:val="28"/>
              </w:rPr>
            </w:pPr>
            <w:r>
              <w:rPr>
                <w:color w:val="000000"/>
                <w:szCs w:val="28"/>
              </w:rPr>
              <w:t>54.983</w:t>
            </w:r>
          </w:p>
        </w:tc>
      </w:tr>
      <w:tr w:rsidR="003C3C30" w:rsidRPr="004024B6" w14:paraId="3EE71F5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17A0317"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0D56825" w14:textId="77777777" w:rsidR="003C3C30" w:rsidRPr="004024B6" w:rsidRDefault="003C3C30" w:rsidP="003E350D">
            <w:pPr>
              <w:outlineLvl w:val="1"/>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1608FE4E" w14:textId="6F0CF637" w:rsidR="003C3C30" w:rsidRPr="004024B6" w:rsidRDefault="003C3C30" w:rsidP="003E350D">
            <w:pPr>
              <w:outlineLvl w:val="1"/>
              <w:rPr>
                <w:color w:val="000000"/>
                <w:szCs w:val="28"/>
              </w:rPr>
            </w:pPr>
            <w:r>
              <w:rPr>
                <w:color w:val="000000"/>
                <w:szCs w:val="28"/>
              </w:rPr>
              <w:t>4.943</w:t>
            </w:r>
          </w:p>
        </w:tc>
        <w:tc>
          <w:tcPr>
            <w:tcW w:w="368" w:type="pct"/>
            <w:tcBorders>
              <w:top w:val="nil"/>
              <w:left w:val="nil"/>
              <w:bottom w:val="single" w:sz="4" w:space="0" w:color="auto"/>
              <w:right w:val="single" w:sz="4" w:space="0" w:color="auto"/>
            </w:tcBorders>
            <w:hideMark/>
          </w:tcPr>
          <w:p w14:paraId="7210A5EA" w14:textId="662C446C" w:rsidR="003C3C30" w:rsidRPr="004024B6" w:rsidRDefault="003C3C30" w:rsidP="003E350D">
            <w:pPr>
              <w:outlineLvl w:val="1"/>
              <w:rPr>
                <w:color w:val="000000"/>
                <w:szCs w:val="28"/>
              </w:rPr>
            </w:pPr>
            <w:r>
              <w:rPr>
                <w:color w:val="000000"/>
                <w:szCs w:val="28"/>
              </w:rPr>
              <w:t>4.943</w:t>
            </w:r>
          </w:p>
        </w:tc>
        <w:tc>
          <w:tcPr>
            <w:tcW w:w="368" w:type="pct"/>
            <w:tcBorders>
              <w:top w:val="nil"/>
              <w:left w:val="nil"/>
              <w:bottom w:val="single" w:sz="4" w:space="0" w:color="auto"/>
              <w:right w:val="single" w:sz="4" w:space="0" w:color="auto"/>
            </w:tcBorders>
            <w:hideMark/>
          </w:tcPr>
          <w:p w14:paraId="03B9F477" w14:textId="69E1114D" w:rsidR="003C3C30" w:rsidRPr="004024B6" w:rsidRDefault="003C3C30" w:rsidP="003E350D">
            <w:pPr>
              <w:outlineLvl w:val="1"/>
              <w:rPr>
                <w:color w:val="000000"/>
                <w:szCs w:val="28"/>
              </w:rPr>
            </w:pPr>
            <w:r>
              <w:rPr>
                <w:color w:val="000000"/>
                <w:szCs w:val="28"/>
              </w:rPr>
              <w:t>4.943</w:t>
            </w:r>
          </w:p>
        </w:tc>
        <w:tc>
          <w:tcPr>
            <w:tcW w:w="368" w:type="pct"/>
            <w:tcBorders>
              <w:top w:val="nil"/>
              <w:left w:val="nil"/>
              <w:bottom w:val="single" w:sz="4" w:space="0" w:color="auto"/>
              <w:right w:val="single" w:sz="4" w:space="0" w:color="auto"/>
            </w:tcBorders>
            <w:hideMark/>
          </w:tcPr>
          <w:p w14:paraId="0FE42B10" w14:textId="0EFCCAB5" w:rsidR="003C3C30" w:rsidRPr="004024B6" w:rsidRDefault="003C3C30" w:rsidP="003E350D">
            <w:pPr>
              <w:outlineLvl w:val="1"/>
              <w:rPr>
                <w:color w:val="000000"/>
                <w:szCs w:val="28"/>
              </w:rPr>
            </w:pPr>
            <w:r>
              <w:rPr>
                <w:color w:val="000000"/>
                <w:szCs w:val="28"/>
              </w:rPr>
              <w:t>4.943</w:t>
            </w:r>
          </w:p>
        </w:tc>
        <w:tc>
          <w:tcPr>
            <w:tcW w:w="368" w:type="pct"/>
            <w:tcBorders>
              <w:top w:val="nil"/>
              <w:left w:val="nil"/>
              <w:bottom w:val="single" w:sz="4" w:space="0" w:color="auto"/>
              <w:right w:val="single" w:sz="4" w:space="0" w:color="auto"/>
            </w:tcBorders>
            <w:hideMark/>
          </w:tcPr>
          <w:p w14:paraId="3F54B045" w14:textId="7F4215AB" w:rsidR="003C3C30" w:rsidRPr="004024B6" w:rsidRDefault="003C3C30" w:rsidP="003E350D">
            <w:pPr>
              <w:outlineLvl w:val="1"/>
              <w:rPr>
                <w:color w:val="000000"/>
                <w:szCs w:val="28"/>
              </w:rPr>
            </w:pPr>
            <w:r>
              <w:rPr>
                <w:color w:val="000000"/>
                <w:szCs w:val="28"/>
              </w:rPr>
              <w:t>4.943</w:t>
            </w:r>
          </w:p>
        </w:tc>
        <w:tc>
          <w:tcPr>
            <w:tcW w:w="368" w:type="pct"/>
            <w:tcBorders>
              <w:top w:val="nil"/>
              <w:left w:val="nil"/>
              <w:bottom w:val="single" w:sz="4" w:space="0" w:color="auto"/>
              <w:right w:val="single" w:sz="4" w:space="0" w:color="auto"/>
            </w:tcBorders>
            <w:hideMark/>
          </w:tcPr>
          <w:p w14:paraId="2EFB2E65" w14:textId="135BDDDE" w:rsidR="003C3C30" w:rsidRPr="004024B6" w:rsidRDefault="003C3C30" w:rsidP="003E350D">
            <w:pPr>
              <w:outlineLvl w:val="1"/>
              <w:rPr>
                <w:color w:val="000000"/>
                <w:szCs w:val="28"/>
              </w:rPr>
            </w:pPr>
            <w:r>
              <w:rPr>
                <w:color w:val="000000"/>
                <w:szCs w:val="28"/>
              </w:rPr>
              <w:t>4.943</w:t>
            </w:r>
          </w:p>
        </w:tc>
        <w:tc>
          <w:tcPr>
            <w:tcW w:w="366" w:type="pct"/>
            <w:tcBorders>
              <w:top w:val="nil"/>
              <w:left w:val="nil"/>
              <w:bottom w:val="single" w:sz="4" w:space="0" w:color="auto"/>
              <w:right w:val="single" w:sz="4" w:space="0" w:color="auto"/>
            </w:tcBorders>
            <w:hideMark/>
          </w:tcPr>
          <w:p w14:paraId="752F9EAC" w14:textId="37A745BC" w:rsidR="003C3C30" w:rsidRPr="004024B6" w:rsidRDefault="003C3C30" w:rsidP="003E350D">
            <w:pPr>
              <w:outlineLvl w:val="1"/>
              <w:rPr>
                <w:color w:val="000000"/>
                <w:szCs w:val="28"/>
              </w:rPr>
            </w:pPr>
            <w:r>
              <w:rPr>
                <w:color w:val="000000"/>
                <w:szCs w:val="28"/>
              </w:rPr>
              <w:t>4.943</w:t>
            </w:r>
          </w:p>
        </w:tc>
      </w:tr>
      <w:tr w:rsidR="003C3C30" w:rsidRPr="004024B6" w14:paraId="4E9C588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3AA84B4"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FB1D264" w14:textId="77777777" w:rsidR="003C3C30" w:rsidRPr="004024B6" w:rsidRDefault="003C3C30" w:rsidP="003E350D">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63E140D6" w14:textId="3A9C5177" w:rsidR="003C3C30" w:rsidRPr="004024B6" w:rsidRDefault="003C3C30" w:rsidP="003E350D">
            <w:pPr>
              <w:outlineLvl w:val="1"/>
              <w:rPr>
                <w:color w:val="000000"/>
                <w:szCs w:val="28"/>
              </w:rPr>
            </w:pPr>
            <w:r>
              <w:rPr>
                <w:color w:val="000000"/>
                <w:szCs w:val="28"/>
              </w:rPr>
              <w:t>2.682</w:t>
            </w:r>
          </w:p>
        </w:tc>
        <w:tc>
          <w:tcPr>
            <w:tcW w:w="368" w:type="pct"/>
            <w:tcBorders>
              <w:top w:val="nil"/>
              <w:left w:val="nil"/>
              <w:bottom w:val="single" w:sz="4" w:space="0" w:color="auto"/>
              <w:right w:val="single" w:sz="4" w:space="0" w:color="auto"/>
            </w:tcBorders>
            <w:hideMark/>
          </w:tcPr>
          <w:p w14:paraId="53812AFB" w14:textId="5EEE4DC1" w:rsidR="003C3C30" w:rsidRPr="004024B6" w:rsidRDefault="003C3C30" w:rsidP="003E350D">
            <w:pPr>
              <w:outlineLvl w:val="1"/>
              <w:rPr>
                <w:color w:val="000000"/>
                <w:szCs w:val="28"/>
              </w:rPr>
            </w:pPr>
            <w:r>
              <w:rPr>
                <w:color w:val="000000"/>
                <w:szCs w:val="28"/>
              </w:rPr>
              <w:t>2.682</w:t>
            </w:r>
          </w:p>
        </w:tc>
        <w:tc>
          <w:tcPr>
            <w:tcW w:w="368" w:type="pct"/>
            <w:tcBorders>
              <w:top w:val="nil"/>
              <w:left w:val="nil"/>
              <w:bottom w:val="single" w:sz="4" w:space="0" w:color="auto"/>
              <w:right w:val="single" w:sz="4" w:space="0" w:color="auto"/>
            </w:tcBorders>
            <w:hideMark/>
          </w:tcPr>
          <w:p w14:paraId="1D5AC5D6" w14:textId="1741CBCF" w:rsidR="003C3C30" w:rsidRPr="004024B6" w:rsidRDefault="003C3C30" w:rsidP="003E350D">
            <w:pPr>
              <w:outlineLvl w:val="1"/>
              <w:rPr>
                <w:color w:val="000000"/>
                <w:szCs w:val="28"/>
              </w:rPr>
            </w:pPr>
            <w:r>
              <w:rPr>
                <w:color w:val="000000"/>
                <w:szCs w:val="28"/>
              </w:rPr>
              <w:t>2.682</w:t>
            </w:r>
          </w:p>
        </w:tc>
        <w:tc>
          <w:tcPr>
            <w:tcW w:w="368" w:type="pct"/>
            <w:tcBorders>
              <w:top w:val="nil"/>
              <w:left w:val="nil"/>
              <w:bottom w:val="single" w:sz="4" w:space="0" w:color="auto"/>
              <w:right w:val="single" w:sz="4" w:space="0" w:color="auto"/>
            </w:tcBorders>
            <w:hideMark/>
          </w:tcPr>
          <w:p w14:paraId="3E6476BD" w14:textId="413F00C3" w:rsidR="003C3C30" w:rsidRPr="004024B6" w:rsidRDefault="003C3C30" w:rsidP="003E350D">
            <w:pPr>
              <w:outlineLvl w:val="1"/>
              <w:rPr>
                <w:color w:val="000000"/>
                <w:szCs w:val="28"/>
              </w:rPr>
            </w:pPr>
            <w:r>
              <w:rPr>
                <w:color w:val="000000"/>
                <w:szCs w:val="28"/>
              </w:rPr>
              <w:t>2.682</w:t>
            </w:r>
          </w:p>
        </w:tc>
        <w:tc>
          <w:tcPr>
            <w:tcW w:w="368" w:type="pct"/>
            <w:tcBorders>
              <w:top w:val="nil"/>
              <w:left w:val="nil"/>
              <w:bottom w:val="single" w:sz="4" w:space="0" w:color="auto"/>
              <w:right w:val="single" w:sz="4" w:space="0" w:color="auto"/>
            </w:tcBorders>
            <w:hideMark/>
          </w:tcPr>
          <w:p w14:paraId="2F2BFBE4" w14:textId="75982E9F" w:rsidR="003C3C30" w:rsidRPr="004024B6" w:rsidRDefault="003C3C30" w:rsidP="003E350D">
            <w:pPr>
              <w:outlineLvl w:val="1"/>
              <w:rPr>
                <w:color w:val="000000"/>
                <w:szCs w:val="28"/>
              </w:rPr>
            </w:pPr>
            <w:r>
              <w:rPr>
                <w:color w:val="000000"/>
                <w:szCs w:val="28"/>
              </w:rPr>
              <w:t>2.682</w:t>
            </w:r>
          </w:p>
        </w:tc>
        <w:tc>
          <w:tcPr>
            <w:tcW w:w="368" w:type="pct"/>
            <w:tcBorders>
              <w:top w:val="nil"/>
              <w:left w:val="nil"/>
              <w:bottom w:val="single" w:sz="4" w:space="0" w:color="auto"/>
              <w:right w:val="single" w:sz="4" w:space="0" w:color="auto"/>
            </w:tcBorders>
            <w:hideMark/>
          </w:tcPr>
          <w:p w14:paraId="456B1B64" w14:textId="6E09297A" w:rsidR="003C3C30" w:rsidRPr="004024B6" w:rsidRDefault="003C3C30" w:rsidP="003E350D">
            <w:pPr>
              <w:outlineLvl w:val="1"/>
              <w:rPr>
                <w:color w:val="000000"/>
                <w:szCs w:val="28"/>
              </w:rPr>
            </w:pPr>
            <w:r>
              <w:rPr>
                <w:color w:val="000000"/>
                <w:szCs w:val="28"/>
              </w:rPr>
              <w:t>2.682</w:t>
            </w:r>
          </w:p>
        </w:tc>
        <w:tc>
          <w:tcPr>
            <w:tcW w:w="366" w:type="pct"/>
            <w:tcBorders>
              <w:top w:val="nil"/>
              <w:left w:val="nil"/>
              <w:bottom w:val="single" w:sz="4" w:space="0" w:color="auto"/>
              <w:right w:val="single" w:sz="4" w:space="0" w:color="auto"/>
            </w:tcBorders>
            <w:hideMark/>
          </w:tcPr>
          <w:p w14:paraId="3906A2B2" w14:textId="5784F7F1" w:rsidR="003C3C30" w:rsidRPr="004024B6" w:rsidRDefault="003C3C30" w:rsidP="003E350D">
            <w:pPr>
              <w:outlineLvl w:val="1"/>
              <w:rPr>
                <w:color w:val="000000"/>
                <w:szCs w:val="28"/>
              </w:rPr>
            </w:pPr>
            <w:r>
              <w:rPr>
                <w:color w:val="000000"/>
                <w:szCs w:val="28"/>
              </w:rPr>
              <w:t>2.682</w:t>
            </w:r>
          </w:p>
        </w:tc>
      </w:tr>
      <w:tr w:rsidR="003C3C30" w:rsidRPr="004024B6" w14:paraId="52B6781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EFE543E"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DF2B6BF" w14:textId="77777777" w:rsidR="003C3C30" w:rsidRPr="004024B6" w:rsidRDefault="003C3C30" w:rsidP="003E350D">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4359B0A0" w14:textId="6F164C8B" w:rsidR="003C3C30" w:rsidRPr="004024B6" w:rsidRDefault="003C3C30" w:rsidP="003E350D">
            <w:pPr>
              <w:outlineLvl w:val="1"/>
              <w:rPr>
                <w:color w:val="000000"/>
                <w:szCs w:val="28"/>
              </w:rPr>
            </w:pPr>
            <w:r>
              <w:rPr>
                <w:color w:val="000000"/>
                <w:szCs w:val="28"/>
              </w:rPr>
              <w:t>81.276</w:t>
            </w:r>
          </w:p>
        </w:tc>
        <w:tc>
          <w:tcPr>
            <w:tcW w:w="368" w:type="pct"/>
            <w:tcBorders>
              <w:top w:val="nil"/>
              <w:left w:val="nil"/>
              <w:bottom w:val="single" w:sz="4" w:space="0" w:color="auto"/>
              <w:right w:val="single" w:sz="4" w:space="0" w:color="auto"/>
            </w:tcBorders>
            <w:hideMark/>
          </w:tcPr>
          <w:p w14:paraId="62D9D1E6" w14:textId="5DEC1BC2" w:rsidR="003C3C30" w:rsidRPr="004024B6" w:rsidRDefault="003C3C30" w:rsidP="003E350D">
            <w:pPr>
              <w:outlineLvl w:val="1"/>
              <w:rPr>
                <w:color w:val="000000"/>
                <w:szCs w:val="28"/>
              </w:rPr>
            </w:pPr>
            <w:r>
              <w:rPr>
                <w:color w:val="000000"/>
                <w:szCs w:val="28"/>
              </w:rPr>
              <w:t>81.276</w:t>
            </w:r>
          </w:p>
        </w:tc>
        <w:tc>
          <w:tcPr>
            <w:tcW w:w="368" w:type="pct"/>
            <w:tcBorders>
              <w:top w:val="nil"/>
              <w:left w:val="nil"/>
              <w:bottom w:val="single" w:sz="4" w:space="0" w:color="auto"/>
              <w:right w:val="single" w:sz="4" w:space="0" w:color="auto"/>
            </w:tcBorders>
            <w:hideMark/>
          </w:tcPr>
          <w:p w14:paraId="59565459" w14:textId="6580C609" w:rsidR="003C3C30" w:rsidRPr="004024B6" w:rsidRDefault="003C3C30" w:rsidP="003E350D">
            <w:pPr>
              <w:outlineLvl w:val="1"/>
              <w:rPr>
                <w:color w:val="000000"/>
                <w:szCs w:val="28"/>
              </w:rPr>
            </w:pPr>
            <w:r>
              <w:rPr>
                <w:color w:val="000000"/>
                <w:szCs w:val="28"/>
              </w:rPr>
              <w:t>81.276</w:t>
            </w:r>
          </w:p>
        </w:tc>
        <w:tc>
          <w:tcPr>
            <w:tcW w:w="368" w:type="pct"/>
            <w:tcBorders>
              <w:top w:val="nil"/>
              <w:left w:val="nil"/>
              <w:bottom w:val="single" w:sz="4" w:space="0" w:color="auto"/>
              <w:right w:val="single" w:sz="4" w:space="0" w:color="auto"/>
            </w:tcBorders>
            <w:hideMark/>
          </w:tcPr>
          <w:p w14:paraId="5FEEB478" w14:textId="0C877925" w:rsidR="003C3C30" w:rsidRPr="004024B6" w:rsidRDefault="003C3C30" w:rsidP="003E350D">
            <w:pPr>
              <w:outlineLvl w:val="1"/>
              <w:rPr>
                <w:color w:val="000000"/>
                <w:szCs w:val="28"/>
              </w:rPr>
            </w:pPr>
            <w:r>
              <w:rPr>
                <w:color w:val="000000"/>
                <w:szCs w:val="28"/>
              </w:rPr>
              <w:t>81.276</w:t>
            </w:r>
          </w:p>
        </w:tc>
        <w:tc>
          <w:tcPr>
            <w:tcW w:w="368" w:type="pct"/>
            <w:tcBorders>
              <w:top w:val="nil"/>
              <w:left w:val="nil"/>
              <w:bottom w:val="single" w:sz="4" w:space="0" w:color="auto"/>
              <w:right w:val="single" w:sz="4" w:space="0" w:color="auto"/>
            </w:tcBorders>
            <w:hideMark/>
          </w:tcPr>
          <w:p w14:paraId="638E4D23" w14:textId="47C5EF65" w:rsidR="003C3C30" w:rsidRPr="004024B6" w:rsidRDefault="003C3C30" w:rsidP="003E350D">
            <w:pPr>
              <w:outlineLvl w:val="1"/>
              <w:rPr>
                <w:color w:val="000000"/>
                <w:szCs w:val="28"/>
              </w:rPr>
            </w:pPr>
            <w:r>
              <w:rPr>
                <w:color w:val="000000"/>
                <w:szCs w:val="28"/>
              </w:rPr>
              <w:t>81.276</w:t>
            </w:r>
          </w:p>
        </w:tc>
        <w:tc>
          <w:tcPr>
            <w:tcW w:w="368" w:type="pct"/>
            <w:tcBorders>
              <w:top w:val="nil"/>
              <w:left w:val="nil"/>
              <w:bottom w:val="single" w:sz="4" w:space="0" w:color="auto"/>
              <w:right w:val="single" w:sz="4" w:space="0" w:color="auto"/>
            </w:tcBorders>
            <w:hideMark/>
          </w:tcPr>
          <w:p w14:paraId="653226FB" w14:textId="6B276834" w:rsidR="003C3C30" w:rsidRPr="004024B6" w:rsidRDefault="003C3C30" w:rsidP="003E350D">
            <w:pPr>
              <w:outlineLvl w:val="1"/>
              <w:rPr>
                <w:color w:val="000000"/>
                <w:szCs w:val="28"/>
              </w:rPr>
            </w:pPr>
            <w:r>
              <w:rPr>
                <w:color w:val="000000"/>
                <w:szCs w:val="28"/>
              </w:rPr>
              <w:t>81.276</w:t>
            </w:r>
          </w:p>
        </w:tc>
        <w:tc>
          <w:tcPr>
            <w:tcW w:w="366" w:type="pct"/>
            <w:tcBorders>
              <w:top w:val="nil"/>
              <w:left w:val="nil"/>
              <w:bottom w:val="single" w:sz="4" w:space="0" w:color="auto"/>
              <w:right w:val="single" w:sz="4" w:space="0" w:color="auto"/>
            </w:tcBorders>
            <w:hideMark/>
          </w:tcPr>
          <w:p w14:paraId="500E6145" w14:textId="54B8E818" w:rsidR="003C3C30" w:rsidRPr="004024B6" w:rsidRDefault="003C3C30" w:rsidP="003E350D">
            <w:pPr>
              <w:outlineLvl w:val="1"/>
              <w:rPr>
                <w:color w:val="000000"/>
                <w:szCs w:val="28"/>
              </w:rPr>
            </w:pPr>
            <w:r>
              <w:rPr>
                <w:color w:val="000000"/>
                <w:szCs w:val="28"/>
              </w:rPr>
              <w:t>81.276</w:t>
            </w:r>
          </w:p>
        </w:tc>
      </w:tr>
      <w:tr w:rsidR="003C3C30" w:rsidRPr="004024B6" w14:paraId="641D3007"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3D2A1D5E" w14:textId="77777777" w:rsidR="003C3C30" w:rsidRPr="004024B6" w:rsidRDefault="003C3C30" w:rsidP="003E350D">
            <w:pPr>
              <w:outlineLvl w:val="1"/>
              <w:rPr>
                <w:color w:val="000000"/>
                <w:szCs w:val="28"/>
              </w:rPr>
            </w:pPr>
            <w:r w:rsidRPr="004024B6">
              <w:rPr>
                <w:color w:val="000000"/>
                <w:szCs w:val="28"/>
              </w:rPr>
              <w:t>Котельная, г. Юрюзань, ул. 3-ого Интернационала, 105а</w:t>
            </w:r>
          </w:p>
        </w:tc>
        <w:tc>
          <w:tcPr>
            <w:tcW w:w="1575" w:type="pct"/>
            <w:tcBorders>
              <w:top w:val="nil"/>
              <w:left w:val="nil"/>
              <w:bottom w:val="single" w:sz="4" w:space="0" w:color="auto"/>
              <w:right w:val="single" w:sz="4" w:space="0" w:color="auto"/>
            </w:tcBorders>
            <w:vAlign w:val="center"/>
            <w:hideMark/>
          </w:tcPr>
          <w:p w14:paraId="13B5612A" w14:textId="77777777" w:rsidR="003C3C30" w:rsidRPr="004024B6" w:rsidRDefault="003C3C30" w:rsidP="003E350D">
            <w:pPr>
              <w:outlineLvl w:val="1"/>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305D3CB5" w14:textId="03F3554D"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03EECB4B" w14:textId="397234CD"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7AF9A00F" w14:textId="25F2EBE7"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557E58E8" w14:textId="7E996A2A"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6B25A70D" w14:textId="0BF390E5"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1E8697B5" w14:textId="1C47744D" w:rsidR="003C3C30" w:rsidRPr="004024B6" w:rsidRDefault="003C3C30" w:rsidP="003E350D">
            <w:pPr>
              <w:outlineLvl w:val="1"/>
              <w:rPr>
                <w:color w:val="000000"/>
                <w:szCs w:val="28"/>
              </w:rPr>
            </w:pPr>
            <w:r>
              <w:rPr>
                <w:color w:val="000000"/>
                <w:szCs w:val="28"/>
              </w:rPr>
              <w:t>3.000</w:t>
            </w:r>
          </w:p>
        </w:tc>
        <w:tc>
          <w:tcPr>
            <w:tcW w:w="366" w:type="pct"/>
            <w:tcBorders>
              <w:top w:val="nil"/>
              <w:left w:val="nil"/>
              <w:bottom w:val="single" w:sz="4" w:space="0" w:color="auto"/>
              <w:right w:val="single" w:sz="4" w:space="0" w:color="auto"/>
            </w:tcBorders>
            <w:hideMark/>
          </w:tcPr>
          <w:p w14:paraId="2C76C981" w14:textId="0DAC9F76" w:rsidR="003C3C30" w:rsidRPr="004024B6" w:rsidRDefault="003C3C30" w:rsidP="003E350D">
            <w:pPr>
              <w:outlineLvl w:val="1"/>
              <w:rPr>
                <w:color w:val="000000"/>
                <w:szCs w:val="28"/>
              </w:rPr>
            </w:pPr>
            <w:r>
              <w:rPr>
                <w:color w:val="000000"/>
                <w:szCs w:val="28"/>
              </w:rPr>
              <w:t>3.000</w:t>
            </w:r>
          </w:p>
        </w:tc>
      </w:tr>
      <w:tr w:rsidR="003C3C30" w:rsidRPr="004024B6" w14:paraId="011E62B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EC87866"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BBFC48E" w14:textId="77777777" w:rsidR="003C3C30" w:rsidRPr="004024B6" w:rsidRDefault="003C3C30" w:rsidP="003E350D">
            <w:pPr>
              <w:outlineLvl w:val="1"/>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06E4842F" w14:textId="45CC7BF4" w:rsidR="003C3C30" w:rsidRPr="004024B6" w:rsidRDefault="003C3C30" w:rsidP="003E350D">
            <w:pPr>
              <w:outlineLvl w:val="1"/>
              <w:rPr>
                <w:color w:val="000000"/>
                <w:szCs w:val="28"/>
              </w:rPr>
            </w:pPr>
            <w:r>
              <w:rPr>
                <w:color w:val="000000"/>
                <w:szCs w:val="28"/>
              </w:rPr>
              <w:t>1.000</w:t>
            </w:r>
          </w:p>
        </w:tc>
        <w:tc>
          <w:tcPr>
            <w:tcW w:w="368" w:type="pct"/>
            <w:tcBorders>
              <w:top w:val="nil"/>
              <w:left w:val="nil"/>
              <w:bottom w:val="single" w:sz="4" w:space="0" w:color="auto"/>
              <w:right w:val="single" w:sz="4" w:space="0" w:color="auto"/>
            </w:tcBorders>
            <w:hideMark/>
          </w:tcPr>
          <w:p w14:paraId="07AFB7A6" w14:textId="599227B8" w:rsidR="003C3C30" w:rsidRPr="004024B6" w:rsidRDefault="003C3C30" w:rsidP="003E350D">
            <w:pPr>
              <w:outlineLvl w:val="1"/>
              <w:rPr>
                <w:color w:val="000000"/>
                <w:szCs w:val="28"/>
              </w:rPr>
            </w:pPr>
            <w:r>
              <w:rPr>
                <w:color w:val="000000"/>
                <w:szCs w:val="28"/>
              </w:rPr>
              <w:t>2.000</w:t>
            </w:r>
          </w:p>
        </w:tc>
        <w:tc>
          <w:tcPr>
            <w:tcW w:w="368" w:type="pct"/>
            <w:tcBorders>
              <w:top w:val="nil"/>
              <w:left w:val="nil"/>
              <w:bottom w:val="single" w:sz="4" w:space="0" w:color="auto"/>
              <w:right w:val="single" w:sz="4" w:space="0" w:color="auto"/>
            </w:tcBorders>
            <w:hideMark/>
          </w:tcPr>
          <w:p w14:paraId="7B251419" w14:textId="4DCE5636" w:rsidR="003C3C30" w:rsidRPr="004024B6" w:rsidRDefault="003C3C30" w:rsidP="003E350D">
            <w:pPr>
              <w:outlineLvl w:val="1"/>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5880F725" w14:textId="2216C32A" w:rsidR="003C3C30" w:rsidRPr="004024B6" w:rsidRDefault="003C3C30" w:rsidP="003E350D">
            <w:pPr>
              <w:outlineLvl w:val="1"/>
              <w:rPr>
                <w:color w:val="000000"/>
                <w:szCs w:val="28"/>
              </w:rPr>
            </w:pPr>
            <w:r>
              <w:rPr>
                <w:color w:val="000000"/>
                <w:szCs w:val="28"/>
              </w:rPr>
              <w:t>4.000</w:t>
            </w:r>
          </w:p>
        </w:tc>
        <w:tc>
          <w:tcPr>
            <w:tcW w:w="368" w:type="pct"/>
            <w:tcBorders>
              <w:top w:val="nil"/>
              <w:left w:val="nil"/>
              <w:bottom w:val="single" w:sz="4" w:space="0" w:color="auto"/>
              <w:right w:val="single" w:sz="4" w:space="0" w:color="auto"/>
            </w:tcBorders>
            <w:hideMark/>
          </w:tcPr>
          <w:p w14:paraId="66962E37" w14:textId="53094E6A" w:rsidR="003C3C30" w:rsidRPr="004024B6" w:rsidRDefault="003C3C30" w:rsidP="003E350D">
            <w:pPr>
              <w:outlineLvl w:val="1"/>
              <w:rPr>
                <w:color w:val="000000"/>
                <w:szCs w:val="28"/>
              </w:rPr>
            </w:pPr>
            <w:r>
              <w:rPr>
                <w:color w:val="000000"/>
                <w:szCs w:val="28"/>
              </w:rPr>
              <w:t>5.000</w:t>
            </w:r>
          </w:p>
        </w:tc>
        <w:tc>
          <w:tcPr>
            <w:tcW w:w="368" w:type="pct"/>
            <w:tcBorders>
              <w:top w:val="nil"/>
              <w:left w:val="nil"/>
              <w:bottom w:val="single" w:sz="4" w:space="0" w:color="auto"/>
              <w:right w:val="single" w:sz="4" w:space="0" w:color="auto"/>
            </w:tcBorders>
            <w:hideMark/>
          </w:tcPr>
          <w:p w14:paraId="2A77E3C6" w14:textId="7CB56239" w:rsidR="003C3C30" w:rsidRPr="004024B6" w:rsidRDefault="003C3C30" w:rsidP="003E350D">
            <w:pPr>
              <w:outlineLvl w:val="1"/>
              <w:rPr>
                <w:color w:val="000000"/>
                <w:szCs w:val="28"/>
              </w:rPr>
            </w:pPr>
            <w:r>
              <w:rPr>
                <w:color w:val="000000"/>
                <w:szCs w:val="28"/>
              </w:rPr>
              <w:t>6.000</w:t>
            </w:r>
          </w:p>
        </w:tc>
        <w:tc>
          <w:tcPr>
            <w:tcW w:w="366" w:type="pct"/>
            <w:tcBorders>
              <w:top w:val="nil"/>
              <w:left w:val="nil"/>
              <w:bottom w:val="single" w:sz="4" w:space="0" w:color="auto"/>
              <w:right w:val="single" w:sz="4" w:space="0" w:color="auto"/>
            </w:tcBorders>
            <w:hideMark/>
          </w:tcPr>
          <w:p w14:paraId="5469FD11" w14:textId="15965827" w:rsidR="003C3C30" w:rsidRPr="004024B6" w:rsidRDefault="003C3C30" w:rsidP="003E350D">
            <w:pPr>
              <w:outlineLvl w:val="1"/>
              <w:rPr>
                <w:color w:val="000000"/>
                <w:szCs w:val="28"/>
              </w:rPr>
            </w:pPr>
            <w:r>
              <w:rPr>
                <w:color w:val="000000"/>
                <w:szCs w:val="28"/>
              </w:rPr>
              <w:t>7.000</w:t>
            </w:r>
          </w:p>
        </w:tc>
      </w:tr>
      <w:tr w:rsidR="003C3C30" w:rsidRPr="004024B6" w14:paraId="6EDEA10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5BE1C1E"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9495442" w14:textId="77777777" w:rsidR="003C3C30" w:rsidRPr="004024B6" w:rsidRDefault="003C3C30" w:rsidP="003E350D">
            <w:pPr>
              <w:outlineLvl w:val="1"/>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3D325781" w14:textId="4F1099E0"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4F53BD30" w14:textId="5BAE65B1"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5A8DC5A9" w14:textId="6C3D5449"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0BE4BB77" w14:textId="6D24ABB7"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60F87A41" w14:textId="51942E25"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776E808" w14:textId="73C16BEB" w:rsidR="003C3C30" w:rsidRPr="004024B6" w:rsidRDefault="003C3C30" w:rsidP="003E350D">
            <w:pPr>
              <w:outlineLvl w:val="1"/>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67B03B44" w14:textId="23BBE478" w:rsidR="003C3C30" w:rsidRPr="004024B6" w:rsidRDefault="003C3C30" w:rsidP="003E350D">
            <w:pPr>
              <w:outlineLvl w:val="1"/>
              <w:rPr>
                <w:color w:val="000000"/>
                <w:szCs w:val="28"/>
              </w:rPr>
            </w:pPr>
            <w:r>
              <w:rPr>
                <w:color w:val="000000"/>
                <w:szCs w:val="28"/>
              </w:rPr>
              <w:t>0.000</w:t>
            </w:r>
          </w:p>
        </w:tc>
      </w:tr>
      <w:tr w:rsidR="003C3C30" w:rsidRPr="004024B6" w14:paraId="20EAE2C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DD47703"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AE69678" w14:textId="77777777" w:rsidR="003C3C30" w:rsidRPr="004024B6" w:rsidRDefault="003C3C30" w:rsidP="003E350D">
            <w:pPr>
              <w:outlineLvl w:val="1"/>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4B272E1E" w14:textId="69058D4C"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9211B67" w14:textId="5259F2CE"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4625047A" w14:textId="15459CA9"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5298FCB" w14:textId="1B288A7E"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767E1F8E" w14:textId="5FAB3E28"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5F8D8F5B" w14:textId="0CD50ACD" w:rsidR="003C3C30" w:rsidRPr="004024B6" w:rsidRDefault="003C3C30" w:rsidP="003E350D">
            <w:pPr>
              <w:outlineLvl w:val="1"/>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54C1912A" w14:textId="41068C57" w:rsidR="003C3C30" w:rsidRPr="004024B6" w:rsidRDefault="003C3C30" w:rsidP="003E350D">
            <w:pPr>
              <w:outlineLvl w:val="1"/>
              <w:rPr>
                <w:color w:val="000000"/>
                <w:szCs w:val="28"/>
              </w:rPr>
            </w:pPr>
            <w:r>
              <w:rPr>
                <w:color w:val="000000"/>
                <w:szCs w:val="28"/>
              </w:rPr>
              <w:t>0.000</w:t>
            </w:r>
          </w:p>
        </w:tc>
      </w:tr>
      <w:tr w:rsidR="003C3C30" w:rsidRPr="004024B6" w14:paraId="290C6F3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E0BDDE9"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584D351F" w14:textId="77777777" w:rsidR="003C3C30" w:rsidRPr="004024B6" w:rsidRDefault="003C3C30" w:rsidP="003E350D">
            <w:pPr>
              <w:outlineLvl w:val="1"/>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24FBBB4F" w14:textId="2432B904" w:rsidR="003C3C30" w:rsidRPr="004024B6" w:rsidRDefault="003C3C30" w:rsidP="003E350D">
            <w:pPr>
              <w:outlineLvl w:val="1"/>
              <w:rPr>
                <w:color w:val="000000"/>
                <w:szCs w:val="28"/>
              </w:rPr>
            </w:pPr>
            <w:r>
              <w:rPr>
                <w:color w:val="000000"/>
                <w:szCs w:val="28"/>
              </w:rPr>
              <w:t>0.906</w:t>
            </w:r>
          </w:p>
        </w:tc>
        <w:tc>
          <w:tcPr>
            <w:tcW w:w="368" w:type="pct"/>
            <w:tcBorders>
              <w:top w:val="nil"/>
              <w:left w:val="nil"/>
              <w:bottom w:val="single" w:sz="4" w:space="0" w:color="auto"/>
              <w:right w:val="single" w:sz="4" w:space="0" w:color="auto"/>
            </w:tcBorders>
            <w:hideMark/>
          </w:tcPr>
          <w:p w14:paraId="684D7F64" w14:textId="525B6397" w:rsidR="003C3C30" w:rsidRPr="004024B6" w:rsidRDefault="003C3C30" w:rsidP="003E350D">
            <w:pPr>
              <w:outlineLvl w:val="1"/>
              <w:rPr>
                <w:color w:val="000000"/>
                <w:szCs w:val="28"/>
              </w:rPr>
            </w:pPr>
            <w:r>
              <w:rPr>
                <w:color w:val="000000"/>
                <w:szCs w:val="28"/>
              </w:rPr>
              <w:t>0.906</w:t>
            </w:r>
          </w:p>
        </w:tc>
        <w:tc>
          <w:tcPr>
            <w:tcW w:w="368" w:type="pct"/>
            <w:tcBorders>
              <w:top w:val="nil"/>
              <w:left w:val="nil"/>
              <w:bottom w:val="single" w:sz="4" w:space="0" w:color="auto"/>
              <w:right w:val="single" w:sz="4" w:space="0" w:color="auto"/>
            </w:tcBorders>
            <w:hideMark/>
          </w:tcPr>
          <w:p w14:paraId="001D1A4A" w14:textId="3CF56932" w:rsidR="003C3C30" w:rsidRPr="004024B6" w:rsidRDefault="003C3C30" w:rsidP="003E350D">
            <w:pPr>
              <w:outlineLvl w:val="1"/>
              <w:rPr>
                <w:color w:val="000000"/>
                <w:szCs w:val="28"/>
              </w:rPr>
            </w:pPr>
            <w:r>
              <w:rPr>
                <w:color w:val="000000"/>
                <w:szCs w:val="28"/>
              </w:rPr>
              <w:t>0.906</w:t>
            </w:r>
          </w:p>
        </w:tc>
        <w:tc>
          <w:tcPr>
            <w:tcW w:w="368" w:type="pct"/>
            <w:tcBorders>
              <w:top w:val="nil"/>
              <w:left w:val="nil"/>
              <w:bottom w:val="single" w:sz="4" w:space="0" w:color="auto"/>
              <w:right w:val="single" w:sz="4" w:space="0" w:color="auto"/>
            </w:tcBorders>
            <w:hideMark/>
          </w:tcPr>
          <w:p w14:paraId="77863F21" w14:textId="5693399B" w:rsidR="003C3C30" w:rsidRPr="004024B6" w:rsidRDefault="003C3C30" w:rsidP="003E350D">
            <w:pPr>
              <w:outlineLvl w:val="1"/>
              <w:rPr>
                <w:color w:val="000000"/>
                <w:szCs w:val="28"/>
              </w:rPr>
            </w:pPr>
            <w:r>
              <w:rPr>
                <w:color w:val="000000"/>
                <w:szCs w:val="28"/>
              </w:rPr>
              <w:t>0.906</w:t>
            </w:r>
          </w:p>
        </w:tc>
        <w:tc>
          <w:tcPr>
            <w:tcW w:w="368" w:type="pct"/>
            <w:tcBorders>
              <w:top w:val="nil"/>
              <w:left w:val="nil"/>
              <w:bottom w:val="single" w:sz="4" w:space="0" w:color="auto"/>
              <w:right w:val="single" w:sz="4" w:space="0" w:color="auto"/>
            </w:tcBorders>
            <w:hideMark/>
          </w:tcPr>
          <w:p w14:paraId="7430C24F" w14:textId="061CEE19" w:rsidR="003C3C30" w:rsidRPr="004024B6" w:rsidRDefault="003C3C30" w:rsidP="003E350D">
            <w:pPr>
              <w:outlineLvl w:val="1"/>
              <w:rPr>
                <w:color w:val="000000"/>
                <w:szCs w:val="28"/>
              </w:rPr>
            </w:pPr>
            <w:r>
              <w:rPr>
                <w:color w:val="000000"/>
                <w:szCs w:val="28"/>
              </w:rPr>
              <w:t>0.906</w:t>
            </w:r>
          </w:p>
        </w:tc>
        <w:tc>
          <w:tcPr>
            <w:tcW w:w="368" w:type="pct"/>
            <w:tcBorders>
              <w:top w:val="nil"/>
              <w:left w:val="nil"/>
              <w:bottom w:val="single" w:sz="4" w:space="0" w:color="auto"/>
              <w:right w:val="single" w:sz="4" w:space="0" w:color="auto"/>
            </w:tcBorders>
            <w:hideMark/>
          </w:tcPr>
          <w:p w14:paraId="0D9B3987" w14:textId="1BE1C2B6" w:rsidR="003C3C30" w:rsidRPr="004024B6" w:rsidRDefault="003C3C30" w:rsidP="003E350D">
            <w:pPr>
              <w:outlineLvl w:val="1"/>
              <w:rPr>
                <w:color w:val="000000"/>
                <w:szCs w:val="28"/>
              </w:rPr>
            </w:pPr>
            <w:r>
              <w:rPr>
                <w:color w:val="000000"/>
                <w:szCs w:val="28"/>
              </w:rPr>
              <w:t>0.906</w:t>
            </w:r>
          </w:p>
        </w:tc>
        <w:tc>
          <w:tcPr>
            <w:tcW w:w="366" w:type="pct"/>
            <w:tcBorders>
              <w:top w:val="nil"/>
              <w:left w:val="nil"/>
              <w:bottom w:val="single" w:sz="4" w:space="0" w:color="auto"/>
              <w:right w:val="single" w:sz="4" w:space="0" w:color="auto"/>
            </w:tcBorders>
            <w:hideMark/>
          </w:tcPr>
          <w:p w14:paraId="16FAA804" w14:textId="35906619" w:rsidR="003C3C30" w:rsidRPr="004024B6" w:rsidRDefault="003C3C30" w:rsidP="003E350D">
            <w:pPr>
              <w:outlineLvl w:val="1"/>
              <w:rPr>
                <w:color w:val="000000"/>
                <w:szCs w:val="28"/>
              </w:rPr>
            </w:pPr>
            <w:r>
              <w:rPr>
                <w:color w:val="000000"/>
                <w:szCs w:val="28"/>
              </w:rPr>
              <w:t>0.906</w:t>
            </w:r>
          </w:p>
        </w:tc>
      </w:tr>
      <w:tr w:rsidR="003C3C30" w:rsidRPr="004024B6" w14:paraId="46D3997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D13F2BD"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6154215D" w14:textId="77777777" w:rsidR="003C3C30" w:rsidRPr="004024B6" w:rsidRDefault="003C3C30" w:rsidP="003E350D">
            <w:pPr>
              <w:outlineLvl w:val="1"/>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7390CB6B" w14:textId="2B4A33D6"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14D8B186" w14:textId="77790D36"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581F19A6" w14:textId="71F824A3"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3C27E972" w14:textId="102EF8EA"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623382B8" w14:textId="7DF1A28D"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6D2AB18C" w14:textId="2A377351" w:rsidR="003C3C30" w:rsidRPr="004024B6" w:rsidRDefault="003C3C30" w:rsidP="003E350D">
            <w:pPr>
              <w:outlineLvl w:val="1"/>
              <w:rPr>
                <w:color w:val="000000"/>
                <w:szCs w:val="28"/>
              </w:rPr>
            </w:pPr>
            <w:r>
              <w:rPr>
                <w:color w:val="000000"/>
                <w:szCs w:val="28"/>
              </w:rPr>
              <w:t>0.302</w:t>
            </w:r>
          </w:p>
        </w:tc>
        <w:tc>
          <w:tcPr>
            <w:tcW w:w="366" w:type="pct"/>
            <w:tcBorders>
              <w:top w:val="nil"/>
              <w:left w:val="nil"/>
              <w:bottom w:val="single" w:sz="4" w:space="0" w:color="auto"/>
              <w:right w:val="single" w:sz="4" w:space="0" w:color="auto"/>
            </w:tcBorders>
            <w:hideMark/>
          </w:tcPr>
          <w:p w14:paraId="19EA267F" w14:textId="06BF8934" w:rsidR="003C3C30" w:rsidRPr="004024B6" w:rsidRDefault="003C3C30" w:rsidP="003E350D">
            <w:pPr>
              <w:outlineLvl w:val="1"/>
              <w:rPr>
                <w:color w:val="000000"/>
                <w:szCs w:val="28"/>
              </w:rPr>
            </w:pPr>
            <w:r>
              <w:rPr>
                <w:color w:val="000000"/>
                <w:szCs w:val="28"/>
              </w:rPr>
              <w:t>0.302</w:t>
            </w:r>
          </w:p>
        </w:tc>
      </w:tr>
      <w:tr w:rsidR="003C3C30" w:rsidRPr="004024B6" w14:paraId="52740534"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EB4824A"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DF732F7" w14:textId="77777777" w:rsidR="003C3C30" w:rsidRPr="004024B6" w:rsidRDefault="003C3C30" w:rsidP="003E350D">
            <w:pPr>
              <w:outlineLvl w:val="1"/>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7F6AFEA6" w14:textId="68F6113D"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46B82D1A" w14:textId="7C94C198"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22A70F98" w14:textId="68481C7B"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7E0E0931" w14:textId="1DC82FB6"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7B8387DF" w14:textId="2A6FBBFD" w:rsidR="003C3C30" w:rsidRPr="004024B6" w:rsidRDefault="003C3C30" w:rsidP="003E350D">
            <w:pPr>
              <w:outlineLvl w:val="1"/>
              <w:rPr>
                <w:color w:val="000000"/>
                <w:szCs w:val="28"/>
              </w:rPr>
            </w:pPr>
            <w:r>
              <w:rPr>
                <w:color w:val="000000"/>
                <w:szCs w:val="28"/>
              </w:rPr>
              <w:t>0.302</w:t>
            </w:r>
          </w:p>
        </w:tc>
        <w:tc>
          <w:tcPr>
            <w:tcW w:w="368" w:type="pct"/>
            <w:tcBorders>
              <w:top w:val="nil"/>
              <w:left w:val="nil"/>
              <w:bottom w:val="single" w:sz="4" w:space="0" w:color="auto"/>
              <w:right w:val="single" w:sz="4" w:space="0" w:color="auto"/>
            </w:tcBorders>
            <w:hideMark/>
          </w:tcPr>
          <w:p w14:paraId="00006596" w14:textId="57BD13C9" w:rsidR="003C3C30" w:rsidRPr="004024B6" w:rsidRDefault="003C3C30" w:rsidP="003E350D">
            <w:pPr>
              <w:outlineLvl w:val="1"/>
              <w:rPr>
                <w:color w:val="000000"/>
                <w:szCs w:val="28"/>
              </w:rPr>
            </w:pPr>
            <w:r>
              <w:rPr>
                <w:color w:val="000000"/>
                <w:szCs w:val="28"/>
              </w:rPr>
              <w:t>0.302</w:t>
            </w:r>
          </w:p>
        </w:tc>
        <w:tc>
          <w:tcPr>
            <w:tcW w:w="366" w:type="pct"/>
            <w:tcBorders>
              <w:top w:val="nil"/>
              <w:left w:val="nil"/>
              <w:bottom w:val="single" w:sz="4" w:space="0" w:color="auto"/>
              <w:right w:val="single" w:sz="4" w:space="0" w:color="auto"/>
            </w:tcBorders>
            <w:hideMark/>
          </w:tcPr>
          <w:p w14:paraId="2A45CA70" w14:textId="03793C90" w:rsidR="003C3C30" w:rsidRPr="004024B6" w:rsidRDefault="003C3C30" w:rsidP="003E350D">
            <w:pPr>
              <w:outlineLvl w:val="1"/>
              <w:rPr>
                <w:color w:val="000000"/>
                <w:szCs w:val="28"/>
              </w:rPr>
            </w:pPr>
            <w:r>
              <w:rPr>
                <w:color w:val="000000"/>
                <w:szCs w:val="28"/>
              </w:rPr>
              <w:t>0.302</w:t>
            </w:r>
          </w:p>
        </w:tc>
      </w:tr>
      <w:tr w:rsidR="003C3C30" w:rsidRPr="004024B6" w14:paraId="267663B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7F86D56"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20876718" w14:textId="77777777" w:rsidR="003C3C30" w:rsidRPr="004024B6" w:rsidRDefault="003C3C30" w:rsidP="003E350D">
            <w:pPr>
              <w:outlineLvl w:val="1"/>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058AB7F3" w14:textId="0ABC540B" w:rsidR="003C3C30" w:rsidRPr="004024B6" w:rsidRDefault="003C3C30" w:rsidP="003E350D">
            <w:pPr>
              <w:outlineLvl w:val="1"/>
              <w:rPr>
                <w:color w:val="000000"/>
                <w:szCs w:val="28"/>
              </w:rPr>
            </w:pPr>
            <w:r>
              <w:rPr>
                <w:color w:val="000000"/>
                <w:szCs w:val="28"/>
              </w:rPr>
              <w:t> </w:t>
            </w:r>
          </w:p>
        </w:tc>
        <w:tc>
          <w:tcPr>
            <w:tcW w:w="368" w:type="pct"/>
            <w:tcBorders>
              <w:top w:val="nil"/>
              <w:left w:val="nil"/>
              <w:bottom w:val="single" w:sz="4" w:space="0" w:color="auto"/>
              <w:right w:val="single" w:sz="4" w:space="0" w:color="auto"/>
            </w:tcBorders>
            <w:hideMark/>
          </w:tcPr>
          <w:p w14:paraId="35BF898B" w14:textId="35DD2C13"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00C700B" w14:textId="2DD0F0A9"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4833019B" w14:textId="6AF5F9F4"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67D16635" w14:textId="3064B9BC" w:rsidR="003C3C30" w:rsidRPr="004024B6" w:rsidRDefault="003C3C30" w:rsidP="003E350D">
            <w:pPr>
              <w:outlineLvl w:val="1"/>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674AE35B" w14:textId="708D9625" w:rsidR="003C3C30" w:rsidRPr="004024B6" w:rsidRDefault="003C3C30" w:rsidP="003E350D">
            <w:pPr>
              <w:outlineLvl w:val="1"/>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3F010DAC" w14:textId="01D197AD" w:rsidR="003C3C30" w:rsidRPr="004024B6" w:rsidRDefault="003C3C30" w:rsidP="003E350D">
            <w:pPr>
              <w:outlineLvl w:val="1"/>
              <w:rPr>
                <w:color w:val="000000"/>
                <w:szCs w:val="28"/>
              </w:rPr>
            </w:pPr>
            <w:r>
              <w:rPr>
                <w:color w:val="000000"/>
                <w:szCs w:val="28"/>
              </w:rPr>
              <w:t>0.000</w:t>
            </w:r>
          </w:p>
        </w:tc>
      </w:tr>
      <w:tr w:rsidR="003C3C30" w:rsidRPr="004024B6" w14:paraId="0F6774A1"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6DD24DA"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0CDB74D9" w14:textId="77777777" w:rsidR="003C3C30" w:rsidRPr="004024B6" w:rsidRDefault="003C3C30" w:rsidP="003E350D">
            <w:pPr>
              <w:outlineLvl w:val="1"/>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5A1E5E68" w14:textId="06C0E9C4" w:rsidR="003C3C30" w:rsidRPr="004024B6" w:rsidRDefault="003C3C30" w:rsidP="003E350D">
            <w:pPr>
              <w:outlineLvl w:val="1"/>
              <w:rPr>
                <w:color w:val="000000"/>
                <w:szCs w:val="28"/>
              </w:rPr>
            </w:pPr>
            <w:r>
              <w:rPr>
                <w:color w:val="000000"/>
                <w:szCs w:val="28"/>
              </w:rPr>
              <w:t>10.192</w:t>
            </w:r>
          </w:p>
        </w:tc>
        <w:tc>
          <w:tcPr>
            <w:tcW w:w="368" w:type="pct"/>
            <w:tcBorders>
              <w:top w:val="nil"/>
              <w:left w:val="nil"/>
              <w:bottom w:val="single" w:sz="4" w:space="0" w:color="auto"/>
              <w:right w:val="single" w:sz="4" w:space="0" w:color="auto"/>
            </w:tcBorders>
            <w:hideMark/>
          </w:tcPr>
          <w:p w14:paraId="5A1890C0" w14:textId="4988D505" w:rsidR="003C3C30" w:rsidRPr="004024B6" w:rsidRDefault="003C3C30" w:rsidP="003E350D">
            <w:pPr>
              <w:outlineLvl w:val="1"/>
              <w:rPr>
                <w:color w:val="000000"/>
                <w:szCs w:val="28"/>
              </w:rPr>
            </w:pPr>
            <w:r>
              <w:rPr>
                <w:color w:val="000000"/>
                <w:szCs w:val="28"/>
              </w:rPr>
              <w:t>10.192</w:t>
            </w:r>
          </w:p>
        </w:tc>
        <w:tc>
          <w:tcPr>
            <w:tcW w:w="368" w:type="pct"/>
            <w:tcBorders>
              <w:top w:val="nil"/>
              <w:left w:val="nil"/>
              <w:bottom w:val="single" w:sz="4" w:space="0" w:color="auto"/>
              <w:right w:val="single" w:sz="4" w:space="0" w:color="auto"/>
            </w:tcBorders>
            <w:hideMark/>
          </w:tcPr>
          <w:p w14:paraId="7B75EED6" w14:textId="20491309" w:rsidR="003C3C30" w:rsidRPr="004024B6" w:rsidRDefault="003C3C30" w:rsidP="003E350D">
            <w:pPr>
              <w:outlineLvl w:val="1"/>
              <w:rPr>
                <w:color w:val="000000"/>
                <w:szCs w:val="28"/>
              </w:rPr>
            </w:pPr>
            <w:r>
              <w:rPr>
                <w:color w:val="000000"/>
                <w:szCs w:val="28"/>
              </w:rPr>
              <w:t>10.192</w:t>
            </w:r>
          </w:p>
        </w:tc>
        <w:tc>
          <w:tcPr>
            <w:tcW w:w="368" w:type="pct"/>
            <w:tcBorders>
              <w:top w:val="nil"/>
              <w:left w:val="nil"/>
              <w:bottom w:val="single" w:sz="4" w:space="0" w:color="auto"/>
              <w:right w:val="single" w:sz="4" w:space="0" w:color="auto"/>
            </w:tcBorders>
            <w:hideMark/>
          </w:tcPr>
          <w:p w14:paraId="765886D1" w14:textId="7DFFBD3A" w:rsidR="003C3C30" w:rsidRPr="004024B6" w:rsidRDefault="003C3C30" w:rsidP="003E350D">
            <w:pPr>
              <w:outlineLvl w:val="1"/>
              <w:rPr>
                <w:color w:val="000000"/>
                <w:szCs w:val="28"/>
              </w:rPr>
            </w:pPr>
            <w:r>
              <w:rPr>
                <w:color w:val="000000"/>
                <w:szCs w:val="28"/>
              </w:rPr>
              <w:t>10.192</w:t>
            </w:r>
          </w:p>
        </w:tc>
        <w:tc>
          <w:tcPr>
            <w:tcW w:w="368" w:type="pct"/>
            <w:tcBorders>
              <w:top w:val="nil"/>
              <w:left w:val="nil"/>
              <w:bottom w:val="single" w:sz="4" w:space="0" w:color="auto"/>
              <w:right w:val="single" w:sz="4" w:space="0" w:color="auto"/>
            </w:tcBorders>
            <w:hideMark/>
          </w:tcPr>
          <w:p w14:paraId="3D390287" w14:textId="6B36AE4B" w:rsidR="003C3C30" w:rsidRPr="004024B6" w:rsidRDefault="003C3C30" w:rsidP="003E350D">
            <w:pPr>
              <w:outlineLvl w:val="1"/>
              <w:rPr>
                <w:color w:val="000000"/>
                <w:szCs w:val="28"/>
              </w:rPr>
            </w:pPr>
            <w:r>
              <w:rPr>
                <w:color w:val="000000"/>
                <w:szCs w:val="28"/>
              </w:rPr>
              <w:t>10.192</w:t>
            </w:r>
          </w:p>
        </w:tc>
        <w:tc>
          <w:tcPr>
            <w:tcW w:w="368" w:type="pct"/>
            <w:tcBorders>
              <w:top w:val="nil"/>
              <w:left w:val="nil"/>
              <w:bottom w:val="single" w:sz="4" w:space="0" w:color="auto"/>
              <w:right w:val="single" w:sz="4" w:space="0" w:color="auto"/>
            </w:tcBorders>
            <w:hideMark/>
          </w:tcPr>
          <w:p w14:paraId="4F22BF99" w14:textId="676AD676" w:rsidR="003C3C30" w:rsidRPr="004024B6" w:rsidRDefault="003C3C30" w:rsidP="003E350D">
            <w:pPr>
              <w:outlineLvl w:val="1"/>
              <w:rPr>
                <w:color w:val="000000"/>
                <w:szCs w:val="28"/>
              </w:rPr>
            </w:pPr>
            <w:r>
              <w:rPr>
                <w:color w:val="000000"/>
                <w:szCs w:val="28"/>
              </w:rPr>
              <w:t>10.192</w:t>
            </w:r>
          </w:p>
        </w:tc>
        <w:tc>
          <w:tcPr>
            <w:tcW w:w="366" w:type="pct"/>
            <w:tcBorders>
              <w:top w:val="nil"/>
              <w:left w:val="nil"/>
              <w:bottom w:val="single" w:sz="4" w:space="0" w:color="auto"/>
              <w:right w:val="single" w:sz="4" w:space="0" w:color="auto"/>
            </w:tcBorders>
            <w:hideMark/>
          </w:tcPr>
          <w:p w14:paraId="031D2029" w14:textId="3BB0EF85" w:rsidR="003C3C30" w:rsidRPr="004024B6" w:rsidRDefault="003C3C30" w:rsidP="003E350D">
            <w:pPr>
              <w:outlineLvl w:val="1"/>
              <w:rPr>
                <w:color w:val="000000"/>
                <w:szCs w:val="28"/>
              </w:rPr>
            </w:pPr>
            <w:r>
              <w:rPr>
                <w:color w:val="000000"/>
                <w:szCs w:val="28"/>
              </w:rPr>
              <w:t>10.192</w:t>
            </w:r>
          </w:p>
        </w:tc>
      </w:tr>
      <w:tr w:rsidR="003C3C30" w:rsidRPr="004024B6" w14:paraId="4AB5E63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EF1ECA8"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72109AEE" w14:textId="77777777" w:rsidR="003C3C30" w:rsidRPr="004024B6" w:rsidRDefault="003C3C30" w:rsidP="003E350D">
            <w:pPr>
              <w:outlineLvl w:val="1"/>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02149B9E" w14:textId="21BF8E14" w:rsidR="003C3C30" w:rsidRPr="004024B6" w:rsidRDefault="003C3C30" w:rsidP="003E350D">
            <w:pPr>
              <w:outlineLvl w:val="1"/>
              <w:rPr>
                <w:color w:val="000000"/>
                <w:szCs w:val="28"/>
              </w:rPr>
            </w:pPr>
            <w:r>
              <w:rPr>
                <w:color w:val="000000"/>
                <w:szCs w:val="28"/>
              </w:rPr>
              <w:t>2.415</w:t>
            </w:r>
          </w:p>
        </w:tc>
        <w:tc>
          <w:tcPr>
            <w:tcW w:w="368" w:type="pct"/>
            <w:tcBorders>
              <w:top w:val="nil"/>
              <w:left w:val="nil"/>
              <w:bottom w:val="single" w:sz="4" w:space="0" w:color="auto"/>
              <w:right w:val="single" w:sz="4" w:space="0" w:color="auto"/>
            </w:tcBorders>
            <w:hideMark/>
          </w:tcPr>
          <w:p w14:paraId="6BA2B950" w14:textId="237C7C11" w:rsidR="003C3C30" w:rsidRPr="004024B6" w:rsidRDefault="003C3C30" w:rsidP="003E350D">
            <w:pPr>
              <w:outlineLvl w:val="1"/>
              <w:rPr>
                <w:color w:val="000000"/>
                <w:szCs w:val="28"/>
              </w:rPr>
            </w:pPr>
            <w:r>
              <w:rPr>
                <w:color w:val="000000"/>
                <w:szCs w:val="28"/>
              </w:rPr>
              <w:t>2.415</w:t>
            </w:r>
          </w:p>
        </w:tc>
        <w:tc>
          <w:tcPr>
            <w:tcW w:w="368" w:type="pct"/>
            <w:tcBorders>
              <w:top w:val="nil"/>
              <w:left w:val="nil"/>
              <w:bottom w:val="single" w:sz="4" w:space="0" w:color="auto"/>
              <w:right w:val="single" w:sz="4" w:space="0" w:color="auto"/>
            </w:tcBorders>
            <w:hideMark/>
          </w:tcPr>
          <w:p w14:paraId="5CAC25C1" w14:textId="7C69EACB" w:rsidR="003C3C30" w:rsidRPr="004024B6" w:rsidRDefault="003C3C30" w:rsidP="003E350D">
            <w:pPr>
              <w:outlineLvl w:val="1"/>
              <w:rPr>
                <w:color w:val="000000"/>
                <w:szCs w:val="28"/>
              </w:rPr>
            </w:pPr>
            <w:r>
              <w:rPr>
                <w:color w:val="000000"/>
                <w:szCs w:val="28"/>
              </w:rPr>
              <w:t>2.415</w:t>
            </w:r>
          </w:p>
        </w:tc>
        <w:tc>
          <w:tcPr>
            <w:tcW w:w="368" w:type="pct"/>
            <w:tcBorders>
              <w:top w:val="nil"/>
              <w:left w:val="nil"/>
              <w:bottom w:val="single" w:sz="4" w:space="0" w:color="auto"/>
              <w:right w:val="single" w:sz="4" w:space="0" w:color="auto"/>
            </w:tcBorders>
            <w:hideMark/>
          </w:tcPr>
          <w:p w14:paraId="5331390D" w14:textId="604B7179" w:rsidR="003C3C30" w:rsidRPr="004024B6" w:rsidRDefault="003C3C30" w:rsidP="003E350D">
            <w:pPr>
              <w:outlineLvl w:val="1"/>
              <w:rPr>
                <w:color w:val="000000"/>
                <w:szCs w:val="28"/>
              </w:rPr>
            </w:pPr>
            <w:r>
              <w:rPr>
                <w:color w:val="000000"/>
                <w:szCs w:val="28"/>
              </w:rPr>
              <w:t>2.415</w:t>
            </w:r>
          </w:p>
        </w:tc>
        <w:tc>
          <w:tcPr>
            <w:tcW w:w="368" w:type="pct"/>
            <w:tcBorders>
              <w:top w:val="nil"/>
              <w:left w:val="nil"/>
              <w:bottom w:val="single" w:sz="4" w:space="0" w:color="auto"/>
              <w:right w:val="single" w:sz="4" w:space="0" w:color="auto"/>
            </w:tcBorders>
            <w:hideMark/>
          </w:tcPr>
          <w:p w14:paraId="22667CB2" w14:textId="2FF4B6A1" w:rsidR="003C3C30" w:rsidRPr="004024B6" w:rsidRDefault="003C3C30" w:rsidP="003E350D">
            <w:pPr>
              <w:outlineLvl w:val="1"/>
              <w:rPr>
                <w:color w:val="000000"/>
                <w:szCs w:val="28"/>
              </w:rPr>
            </w:pPr>
            <w:r>
              <w:rPr>
                <w:color w:val="000000"/>
                <w:szCs w:val="28"/>
              </w:rPr>
              <w:t>2.415</w:t>
            </w:r>
          </w:p>
        </w:tc>
        <w:tc>
          <w:tcPr>
            <w:tcW w:w="368" w:type="pct"/>
            <w:tcBorders>
              <w:top w:val="nil"/>
              <w:left w:val="nil"/>
              <w:bottom w:val="single" w:sz="4" w:space="0" w:color="auto"/>
              <w:right w:val="single" w:sz="4" w:space="0" w:color="auto"/>
            </w:tcBorders>
            <w:hideMark/>
          </w:tcPr>
          <w:p w14:paraId="50CA6B64" w14:textId="0F368AED" w:rsidR="003C3C30" w:rsidRPr="004024B6" w:rsidRDefault="003C3C30" w:rsidP="003E350D">
            <w:pPr>
              <w:outlineLvl w:val="1"/>
              <w:rPr>
                <w:color w:val="000000"/>
                <w:szCs w:val="28"/>
              </w:rPr>
            </w:pPr>
            <w:r>
              <w:rPr>
                <w:color w:val="000000"/>
                <w:szCs w:val="28"/>
              </w:rPr>
              <w:t>2.415</w:t>
            </w:r>
          </w:p>
        </w:tc>
        <w:tc>
          <w:tcPr>
            <w:tcW w:w="366" w:type="pct"/>
            <w:tcBorders>
              <w:top w:val="nil"/>
              <w:left w:val="nil"/>
              <w:bottom w:val="single" w:sz="4" w:space="0" w:color="auto"/>
              <w:right w:val="single" w:sz="4" w:space="0" w:color="auto"/>
            </w:tcBorders>
            <w:hideMark/>
          </w:tcPr>
          <w:p w14:paraId="0086B40C" w14:textId="4EF85469" w:rsidR="003C3C30" w:rsidRPr="004024B6" w:rsidRDefault="003C3C30" w:rsidP="003E350D">
            <w:pPr>
              <w:outlineLvl w:val="1"/>
              <w:rPr>
                <w:color w:val="000000"/>
                <w:szCs w:val="28"/>
              </w:rPr>
            </w:pPr>
            <w:r>
              <w:rPr>
                <w:color w:val="000000"/>
                <w:szCs w:val="28"/>
              </w:rPr>
              <w:t>2.415</w:t>
            </w:r>
          </w:p>
        </w:tc>
      </w:tr>
      <w:tr w:rsidR="003C3C30" w:rsidRPr="004024B6" w14:paraId="42B2E1E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F4E5647"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3B50B5DD" w14:textId="77777777" w:rsidR="003C3C30" w:rsidRPr="004024B6" w:rsidRDefault="003C3C30" w:rsidP="003E350D">
            <w:pPr>
              <w:outlineLvl w:val="1"/>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225DB17C" w14:textId="37237989" w:rsidR="003C3C30" w:rsidRPr="004024B6" w:rsidRDefault="003C3C30" w:rsidP="003E350D">
            <w:pPr>
              <w:outlineLvl w:val="1"/>
              <w:rPr>
                <w:color w:val="000000"/>
                <w:szCs w:val="28"/>
              </w:rPr>
            </w:pPr>
            <w:r>
              <w:rPr>
                <w:color w:val="000000"/>
                <w:szCs w:val="28"/>
              </w:rPr>
              <w:t>2.698</w:t>
            </w:r>
          </w:p>
        </w:tc>
        <w:tc>
          <w:tcPr>
            <w:tcW w:w="368" w:type="pct"/>
            <w:tcBorders>
              <w:top w:val="nil"/>
              <w:left w:val="nil"/>
              <w:bottom w:val="single" w:sz="4" w:space="0" w:color="auto"/>
              <w:right w:val="single" w:sz="4" w:space="0" w:color="auto"/>
            </w:tcBorders>
            <w:hideMark/>
          </w:tcPr>
          <w:p w14:paraId="7F6E9F7C" w14:textId="2D9A07AE" w:rsidR="003C3C30" w:rsidRPr="004024B6" w:rsidRDefault="003C3C30" w:rsidP="003E350D">
            <w:pPr>
              <w:outlineLvl w:val="1"/>
              <w:rPr>
                <w:color w:val="000000"/>
                <w:szCs w:val="28"/>
              </w:rPr>
            </w:pPr>
            <w:r>
              <w:rPr>
                <w:color w:val="000000"/>
                <w:szCs w:val="28"/>
              </w:rPr>
              <w:t>2.698</w:t>
            </w:r>
          </w:p>
        </w:tc>
        <w:tc>
          <w:tcPr>
            <w:tcW w:w="368" w:type="pct"/>
            <w:tcBorders>
              <w:top w:val="nil"/>
              <w:left w:val="nil"/>
              <w:bottom w:val="single" w:sz="4" w:space="0" w:color="auto"/>
              <w:right w:val="single" w:sz="4" w:space="0" w:color="auto"/>
            </w:tcBorders>
            <w:hideMark/>
          </w:tcPr>
          <w:p w14:paraId="51E95627" w14:textId="7C47CA3B" w:rsidR="003C3C30" w:rsidRPr="004024B6" w:rsidRDefault="003C3C30" w:rsidP="003E350D">
            <w:pPr>
              <w:outlineLvl w:val="1"/>
              <w:rPr>
                <w:color w:val="000000"/>
                <w:szCs w:val="28"/>
              </w:rPr>
            </w:pPr>
            <w:r>
              <w:rPr>
                <w:color w:val="000000"/>
                <w:szCs w:val="28"/>
              </w:rPr>
              <w:t>2.698</w:t>
            </w:r>
          </w:p>
        </w:tc>
        <w:tc>
          <w:tcPr>
            <w:tcW w:w="368" w:type="pct"/>
            <w:tcBorders>
              <w:top w:val="nil"/>
              <w:left w:val="nil"/>
              <w:bottom w:val="single" w:sz="4" w:space="0" w:color="auto"/>
              <w:right w:val="single" w:sz="4" w:space="0" w:color="auto"/>
            </w:tcBorders>
            <w:hideMark/>
          </w:tcPr>
          <w:p w14:paraId="7F9AE49D" w14:textId="7784364E" w:rsidR="003C3C30" w:rsidRPr="004024B6" w:rsidRDefault="003C3C30" w:rsidP="003E350D">
            <w:pPr>
              <w:outlineLvl w:val="1"/>
              <w:rPr>
                <w:color w:val="000000"/>
                <w:szCs w:val="28"/>
              </w:rPr>
            </w:pPr>
            <w:r>
              <w:rPr>
                <w:color w:val="000000"/>
                <w:szCs w:val="28"/>
              </w:rPr>
              <w:t>2.698</w:t>
            </w:r>
          </w:p>
        </w:tc>
        <w:tc>
          <w:tcPr>
            <w:tcW w:w="368" w:type="pct"/>
            <w:tcBorders>
              <w:top w:val="nil"/>
              <w:left w:val="nil"/>
              <w:bottom w:val="single" w:sz="4" w:space="0" w:color="auto"/>
              <w:right w:val="single" w:sz="4" w:space="0" w:color="auto"/>
            </w:tcBorders>
            <w:hideMark/>
          </w:tcPr>
          <w:p w14:paraId="7441620E" w14:textId="58DA81FB" w:rsidR="003C3C30" w:rsidRPr="004024B6" w:rsidRDefault="003C3C30" w:rsidP="003E350D">
            <w:pPr>
              <w:outlineLvl w:val="1"/>
              <w:rPr>
                <w:color w:val="000000"/>
                <w:szCs w:val="28"/>
              </w:rPr>
            </w:pPr>
            <w:r>
              <w:rPr>
                <w:color w:val="000000"/>
                <w:szCs w:val="28"/>
              </w:rPr>
              <w:t>2.698</w:t>
            </w:r>
          </w:p>
        </w:tc>
        <w:tc>
          <w:tcPr>
            <w:tcW w:w="368" w:type="pct"/>
            <w:tcBorders>
              <w:top w:val="nil"/>
              <w:left w:val="nil"/>
              <w:bottom w:val="single" w:sz="4" w:space="0" w:color="auto"/>
              <w:right w:val="single" w:sz="4" w:space="0" w:color="auto"/>
            </w:tcBorders>
            <w:hideMark/>
          </w:tcPr>
          <w:p w14:paraId="0B5B9937" w14:textId="4FD04538" w:rsidR="003C3C30" w:rsidRPr="004024B6" w:rsidRDefault="003C3C30" w:rsidP="003E350D">
            <w:pPr>
              <w:outlineLvl w:val="1"/>
              <w:rPr>
                <w:color w:val="000000"/>
                <w:szCs w:val="28"/>
              </w:rPr>
            </w:pPr>
            <w:r>
              <w:rPr>
                <w:color w:val="000000"/>
                <w:szCs w:val="28"/>
              </w:rPr>
              <w:t>2.698</w:t>
            </w:r>
          </w:p>
        </w:tc>
        <w:tc>
          <w:tcPr>
            <w:tcW w:w="366" w:type="pct"/>
            <w:tcBorders>
              <w:top w:val="nil"/>
              <w:left w:val="nil"/>
              <w:bottom w:val="single" w:sz="4" w:space="0" w:color="auto"/>
              <w:right w:val="single" w:sz="4" w:space="0" w:color="auto"/>
            </w:tcBorders>
            <w:hideMark/>
          </w:tcPr>
          <w:p w14:paraId="54119CA2" w14:textId="028D6335" w:rsidR="003C3C30" w:rsidRPr="004024B6" w:rsidRDefault="003C3C30" w:rsidP="003E350D">
            <w:pPr>
              <w:outlineLvl w:val="1"/>
              <w:rPr>
                <w:color w:val="000000"/>
                <w:szCs w:val="28"/>
              </w:rPr>
            </w:pPr>
            <w:r>
              <w:rPr>
                <w:color w:val="000000"/>
                <w:szCs w:val="28"/>
              </w:rPr>
              <w:t>2.698</w:t>
            </w:r>
          </w:p>
        </w:tc>
      </w:tr>
      <w:tr w:rsidR="003C3C30" w:rsidRPr="004024B6" w14:paraId="66ED2CF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390EF5F" w14:textId="77777777" w:rsidR="003C3C30" w:rsidRPr="004024B6" w:rsidRDefault="003C3C30" w:rsidP="003E350D">
            <w:pPr>
              <w:outlineLvl w:val="1"/>
              <w:rPr>
                <w:color w:val="000000"/>
                <w:szCs w:val="28"/>
              </w:rPr>
            </w:pPr>
          </w:p>
        </w:tc>
        <w:tc>
          <w:tcPr>
            <w:tcW w:w="1575" w:type="pct"/>
            <w:tcBorders>
              <w:top w:val="nil"/>
              <w:left w:val="nil"/>
              <w:bottom w:val="single" w:sz="4" w:space="0" w:color="auto"/>
              <w:right w:val="single" w:sz="4" w:space="0" w:color="auto"/>
            </w:tcBorders>
            <w:vAlign w:val="center"/>
            <w:hideMark/>
          </w:tcPr>
          <w:p w14:paraId="4A3BFFE7" w14:textId="77777777" w:rsidR="003C3C30" w:rsidRPr="004024B6" w:rsidRDefault="003C3C30" w:rsidP="003E350D">
            <w:pPr>
              <w:outlineLvl w:val="1"/>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7AD52C70" w14:textId="3F9EE330" w:rsidR="003C3C30" w:rsidRPr="004024B6" w:rsidRDefault="003C3C30" w:rsidP="003E350D">
            <w:pPr>
              <w:outlineLvl w:val="1"/>
              <w:rPr>
                <w:color w:val="000000"/>
                <w:szCs w:val="28"/>
              </w:rPr>
            </w:pPr>
            <w:r>
              <w:rPr>
                <w:color w:val="000000"/>
                <w:szCs w:val="28"/>
              </w:rPr>
              <w:t>89.938</w:t>
            </w:r>
          </w:p>
        </w:tc>
        <w:tc>
          <w:tcPr>
            <w:tcW w:w="368" w:type="pct"/>
            <w:tcBorders>
              <w:top w:val="nil"/>
              <w:left w:val="nil"/>
              <w:bottom w:val="single" w:sz="4" w:space="0" w:color="auto"/>
              <w:right w:val="single" w:sz="4" w:space="0" w:color="auto"/>
            </w:tcBorders>
            <w:hideMark/>
          </w:tcPr>
          <w:p w14:paraId="5F16B7A0" w14:textId="0B3B3DBB" w:rsidR="003C3C30" w:rsidRPr="004024B6" w:rsidRDefault="003C3C30" w:rsidP="003E350D">
            <w:pPr>
              <w:outlineLvl w:val="1"/>
              <w:rPr>
                <w:color w:val="000000"/>
                <w:szCs w:val="28"/>
              </w:rPr>
            </w:pPr>
            <w:r>
              <w:rPr>
                <w:color w:val="000000"/>
                <w:szCs w:val="28"/>
              </w:rPr>
              <w:t>89.938</w:t>
            </w:r>
          </w:p>
        </w:tc>
        <w:tc>
          <w:tcPr>
            <w:tcW w:w="368" w:type="pct"/>
            <w:tcBorders>
              <w:top w:val="nil"/>
              <w:left w:val="nil"/>
              <w:bottom w:val="single" w:sz="4" w:space="0" w:color="auto"/>
              <w:right w:val="single" w:sz="4" w:space="0" w:color="auto"/>
            </w:tcBorders>
            <w:hideMark/>
          </w:tcPr>
          <w:p w14:paraId="058F678B" w14:textId="1442EF52" w:rsidR="003C3C30" w:rsidRPr="004024B6" w:rsidRDefault="003C3C30" w:rsidP="003E350D">
            <w:pPr>
              <w:outlineLvl w:val="1"/>
              <w:rPr>
                <w:color w:val="000000"/>
                <w:szCs w:val="28"/>
              </w:rPr>
            </w:pPr>
            <w:r>
              <w:rPr>
                <w:color w:val="000000"/>
                <w:szCs w:val="28"/>
              </w:rPr>
              <w:t>89.938</w:t>
            </w:r>
          </w:p>
        </w:tc>
        <w:tc>
          <w:tcPr>
            <w:tcW w:w="368" w:type="pct"/>
            <w:tcBorders>
              <w:top w:val="nil"/>
              <w:left w:val="nil"/>
              <w:bottom w:val="single" w:sz="4" w:space="0" w:color="auto"/>
              <w:right w:val="single" w:sz="4" w:space="0" w:color="auto"/>
            </w:tcBorders>
            <w:hideMark/>
          </w:tcPr>
          <w:p w14:paraId="698400FB" w14:textId="4DFB83E4" w:rsidR="003C3C30" w:rsidRPr="004024B6" w:rsidRDefault="003C3C30" w:rsidP="003E350D">
            <w:pPr>
              <w:outlineLvl w:val="1"/>
              <w:rPr>
                <w:color w:val="000000"/>
                <w:szCs w:val="28"/>
              </w:rPr>
            </w:pPr>
            <w:r>
              <w:rPr>
                <w:color w:val="000000"/>
                <w:szCs w:val="28"/>
              </w:rPr>
              <w:t>89.938</w:t>
            </w:r>
          </w:p>
        </w:tc>
        <w:tc>
          <w:tcPr>
            <w:tcW w:w="368" w:type="pct"/>
            <w:tcBorders>
              <w:top w:val="nil"/>
              <w:left w:val="nil"/>
              <w:bottom w:val="single" w:sz="4" w:space="0" w:color="auto"/>
              <w:right w:val="single" w:sz="4" w:space="0" w:color="auto"/>
            </w:tcBorders>
            <w:hideMark/>
          </w:tcPr>
          <w:p w14:paraId="082693F3" w14:textId="1CC483A4" w:rsidR="003C3C30" w:rsidRPr="004024B6" w:rsidRDefault="003C3C30" w:rsidP="003E350D">
            <w:pPr>
              <w:outlineLvl w:val="1"/>
              <w:rPr>
                <w:color w:val="000000"/>
                <w:szCs w:val="28"/>
              </w:rPr>
            </w:pPr>
            <w:r>
              <w:rPr>
                <w:color w:val="000000"/>
                <w:szCs w:val="28"/>
              </w:rPr>
              <w:t>89.938</w:t>
            </w:r>
          </w:p>
        </w:tc>
        <w:tc>
          <w:tcPr>
            <w:tcW w:w="368" w:type="pct"/>
            <w:tcBorders>
              <w:top w:val="nil"/>
              <w:left w:val="nil"/>
              <w:bottom w:val="single" w:sz="4" w:space="0" w:color="auto"/>
              <w:right w:val="single" w:sz="4" w:space="0" w:color="auto"/>
            </w:tcBorders>
            <w:hideMark/>
          </w:tcPr>
          <w:p w14:paraId="4B0680EE" w14:textId="6A2AF97A" w:rsidR="003C3C30" w:rsidRPr="004024B6" w:rsidRDefault="003C3C30" w:rsidP="003E350D">
            <w:pPr>
              <w:outlineLvl w:val="1"/>
              <w:rPr>
                <w:color w:val="000000"/>
                <w:szCs w:val="28"/>
              </w:rPr>
            </w:pPr>
            <w:r>
              <w:rPr>
                <w:color w:val="000000"/>
                <w:szCs w:val="28"/>
              </w:rPr>
              <w:t>89.938</w:t>
            </w:r>
          </w:p>
        </w:tc>
        <w:tc>
          <w:tcPr>
            <w:tcW w:w="366" w:type="pct"/>
            <w:tcBorders>
              <w:top w:val="nil"/>
              <w:left w:val="nil"/>
              <w:bottom w:val="single" w:sz="4" w:space="0" w:color="auto"/>
              <w:right w:val="single" w:sz="4" w:space="0" w:color="auto"/>
            </w:tcBorders>
            <w:hideMark/>
          </w:tcPr>
          <w:p w14:paraId="538D1861" w14:textId="74C0E65E" w:rsidR="003C3C30" w:rsidRPr="004024B6" w:rsidRDefault="003C3C30" w:rsidP="003E350D">
            <w:pPr>
              <w:outlineLvl w:val="1"/>
              <w:rPr>
                <w:color w:val="000000"/>
                <w:szCs w:val="28"/>
              </w:rPr>
            </w:pPr>
            <w:r>
              <w:rPr>
                <w:color w:val="000000"/>
                <w:szCs w:val="28"/>
              </w:rPr>
              <w:t>89.938</w:t>
            </w:r>
          </w:p>
        </w:tc>
      </w:tr>
      <w:tr w:rsidR="003C3C30" w:rsidRPr="004024B6" w14:paraId="2E340052"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33E3A108" w14:textId="77777777" w:rsidR="003C3C30" w:rsidRPr="004024B6" w:rsidRDefault="003C3C30" w:rsidP="003E350D">
            <w:pPr>
              <w:outlineLvl w:val="2"/>
              <w:rPr>
                <w:color w:val="000000"/>
                <w:szCs w:val="28"/>
              </w:rPr>
            </w:pPr>
            <w:r w:rsidRPr="004024B6">
              <w:rPr>
                <w:color w:val="000000"/>
                <w:szCs w:val="28"/>
              </w:rPr>
              <w:t>Котельная, г. Юрюзань, ул. Советская, 144а</w:t>
            </w:r>
          </w:p>
        </w:tc>
        <w:tc>
          <w:tcPr>
            <w:tcW w:w="1575" w:type="pct"/>
            <w:tcBorders>
              <w:top w:val="nil"/>
              <w:left w:val="nil"/>
              <w:bottom w:val="single" w:sz="4" w:space="0" w:color="auto"/>
              <w:right w:val="single" w:sz="4" w:space="0" w:color="auto"/>
            </w:tcBorders>
            <w:vAlign w:val="center"/>
            <w:hideMark/>
          </w:tcPr>
          <w:p w14:paraId="3EA56F72" w14:textId="77777777" w:rsidR="003C3C30" w:rsidRPr="004024B6" w:rsidRDefault="003C3C30" w:rsidP="003E350D">
            <w:pPr>
              <w:outlineLvl w:val="2"/>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6BB14373" w14:textId="2918DB34" w:rsidR="003C3C30" w:rsidRPr="004024B6" w:rsidRDefault="003C3C30" w:rsidP="003E350D">
            <w:pPr>
              <w:outlineLvl w:val="2"/>
              <w:rPr>
                <w:color w:val="000000"/>
                <w:szCs w:val="28"/>
              </w:rPr>
            </w:pPr>
            <w:r>
              <w:rPr>
                <w:color w:val="000000"/>
                <w:szCs w:val="28"/>
              </w:rPr>
              <w:t>1.500</w:t>
            </w:r>
          </w:p>
        </w:tc>
        <w:tc>
          <w:tcPr>
            <w:tcW w:w="368" w:type="pct"/>
            <w:tcBorders>
              <w:top w:val="nil"/>
              <w:left w:val="nil"/>
              <w:bottom w:val="single" w:sz="4" w:space="0" w:color="auto"/>
              <w:right w:val="single" w:sz="4" w:space="0" w:color="auto"/>
            </w:tcBorders>
            <w:hideMark/>
          </w:tcPr>
          <w:p w14:paraId="0A758738" w14:textId="0056B69C" w:rsidR="003C3C30" w:rsidRPr="004024B6" w:rsidRDefault="003C3C30" w:rsidP="003E350D">
            <w:pPr>
              <w:outlineLvl w:val="2"/>
              <w:rPr>
                <w:color w:val="000000"/>
                <w:szCs w:val="28"/>
              </w:rPr>
            </w:pPr>
            <w:r>
              <w:rPr>
                <w:color w:val="000000"/>
                <w:szCs w:val="28"/>
              </w:rPr>
              <w:t>1.500</w:t>
            </w:r>
          </w:p>
        </w:tc>
        <w:tc>
          <w:tcPr>
            <w:tcW w:w="368" w:type="pct"/>
            <w:tcBorders>
              <w:top w:val="nil"/>
              <w:left w:val="nil"/>
              <w:bottom w:val="single" w:sz="4" w:space="0" w:color="auto"/>
              <w:right w:val="single" w:sz="4" w:space="0" w:color="auto"/>
            </w:tcBorders>
            <w:hideMark/>
          </w:tcPr>
          <w:p w14:paraId="59D12D4F" w14:textId="61BBAE74" w:rsidR="003C3C30" w:rsidRPr="004024B6" w:rsidRDefault="003C3C30" w:rsidP="003E350D">
            <w:pPr>
              <w:outlineLvl w:val="2"/>
              <w:rPr>
                <w:color w:val="000000"/>
                <w:szCs w:val="28"/>
              </w:rPr>
            </w:pPr>
            <w:r>
              <w:rPr>
                <w:color w:val="000000"/>
                <w:szCs w:val="28"/>
              </w:rPr>
              <w:t>1.500</w:t>
            </w:r>
          </w:p>
        </w:tc>
        <w:tc>
          <w:tcPr>
            <w:tcW w:w="368" w:type="pct"/>
            <w:tcBorders>
              <w:top w:val="nil"/>
              <w:left w:val="nil"/>
              <w:bottom w:val="single" w:sz="4" w:space="0" w:color="auto"/>
              <w:right w:val="single" w:sz="4" w:space="0" w:color="auto"/>
            </w:tcBorders>
            <w:hideMark/>
          </w:tcPr>
          <w:p w14:paraId="48C411DB" w14:textId="141931DC" w:rsidR="003C3C30" w:rsidRPr="004024B6" w:rsidRDefault="003C3C30" w:rsidP="003E350D">
            <w:pPr>
              <w:outlineLvl w:val="2"/>
              <w:rPr>
                <w:color w:val="000000"/>
                <w:szCs w:val="28"/>
              </w:rPr>
            </w:pPr>
            <w:r>
              <w:rPr>
                <w:color w:val="000000"/>
                <w:szCs w:val="28"/>
              </w:rPr>
              <w:t>1.500</w:t>
            </w:r>
          </w:p>
        </w:tc>
        <w:tc>
          <w:tcPr>
            <w:tcW w:w="368" w:type="pct"/>
            <w:tcBorders>
              <w:top w:val="nil"/>
              <w:left w:val="nil"/>
              <w:bottom w:val="single" w:sz="4" w:space="0" w:color="auto"/>
              <w:right w:val="single" w:sz="4" w:space="0" w:color="auto"/>
            </w:tcBorders>
            <w:hideMark/>
          </w:tcPr>
          <w:p w14:paraId="24EDD674" w14:textId="34DE1223" w:rsidR="003C3C30" w:rsidRPr="004024B6" w:rsidRDefault="003C3C30" w:rsidP="003E350D">
            <w:pPr>
              <w:outlineLvl w:val="2"/>
              <w:rPr>
                <w:color w:val="000000"/>
                <w:szCs w:val="28"/>
              </w:rPr>
            </w:pPr>
            <w:r>
              <w:rPr>
                <w:color w:val="000000"/>
                <w:szCs w:val="28"/>
              </w:rPr>
              <w:t>1.500</w:t>
            </w:r>
          </w:p>
        </w:tc>
        <w:tc>
          <w:tcPr>
            <w:tcW w:w="368" w:type="pct"/>
            <w:tcBorders>
              <w:top w:val="nil"/>
              <w:left w:val="nil"/>
              <w:bottom w:val="single" w:sz="4" w:space="0" w:color="auto"/>
              <w:right w:val="single" w:sz="4" w:space="0" w:color="auto"/>
            </w:tcBorders>
            <w:hideMark/>
          </w:tcPr>
          <w:p w14:paraId="5348D617" w14:textId="037238B2" w:rsidR="003C3C30" w:rsidRPr="004024B6" w:rsidRDefault="003C3C30" w:rsidP="003E350D">
            <w:pPr>
              <w:outlineLvl w:val="2"/>
              <w:rPr>
                <w:color w:val="000000"/>
                <w:szCs w:val="28"/>
              </w:rPr>
            </w:pPr>
            <w:r>
              <w:rPr>
                <w:color w:val="000000"/>
                <w:szCs w:val="28"/>
              </w:rPr>
              <w:t>1.500</w:t>
            </w:r>
          </w:p>
        </w:tc>
        <w:tc>
          <w:tcPr>
            <w:tcW w:w="366" w:type="pct"/>
            <w:tcBorders>
              <w:top w:val="nil"/>
              <w:left w:val="nil"/>
              <w:bottom w:val="single" w:sz="4" w:space="0" w:color="auto"/>
              <w:right w:val="single" w:sz="4" w:space="0" w:color="auto"/>
            </w:tcBorders>
            <w:hideMark/>
          </w:tcPr>
          <w:p w14:paraId="2C4A01CE" w14:textId="1DC62FDC" w:rsidR="003C3C30" w:rsidRPr="004024B6" w:rsidRDefault="003C3C30" w:rsidP="003E350D">
            <w:pPr>
              <w:outlineLvl w:val="2"/>
              <w:rPr>
                <w:color w:val="000000"/>
                <w:szCs w:val="28"/>
              </w:rPr>
            </w:pPr>
            <w:r>
              <w:rPr>
                <w:color w:val="000000"/>
                <w:szCs w:val="28"/>
              </w:rPr>
              <w:t>1.500</w:t>
            </w:r>
          </w:p>
        </w:tc>
      </w:tr>
      <w:tr w:rsidR="003C3C30" w:rsidRPr="004024B6" w14:paraId="26214F0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BFD2461"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96967DE" w14:textId="77777777" w:rsidR="003C3C30" w:rsidRPr="004024B6" w:rsidRDefault="003C3C30" w:rsidP="003E350D">
            <w:pPr>
              <w:outlineLvl w:val="2"/>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3BC28631" w14:textId="0731C066" w:rsidR="003C3C30" w:rsidRPr="004024B6" w:rsidRDefault="003C3C30" w:rsidP="003E350D">
            <w:pPr>
              <w:outlineLvl w:val="2"/>
              <w:rPr>
                <w:color w:val="000000"/>
                <w:szCs w:val="28"/>
              </w:rPr>
            </w:pPr>
            <w:r>
              <w:rPr>
                <w:color w:val="000000"/>
                <w:szCs w:val="28"/>
              </w:rPr>
              <w:t>1.000</w:t>
            </w:r>
          </w:p>
        </w:tc>
        <w:tc>
          <w:tcPr>
            <w:tcW w:w="368" w:type="pct"/>
            <w:tcBorders>
              <w:top w:val="nil"/>
              <w:left w:val="nil"/>
              <w:bottom w:val="single" w:sz="4" w:space="0" w:color="auto"/>
              <w:right w:val="single" w:sz="4" w:space="0" w:color="auto"/>
            </w:tcBorders>
            <w:hideMark/>
          </w:tcPr>
          <w:p w14:paraId="30A2D7C6" w14:textId="3D46F649" w:rsidR="003C3C30" w:rsidRPr="004024B6" w:rsidRDefault="003C3C30" w:rsidP="003E350D">
            <w:pPr>
              <w:outlineLvl w:val="2"/>
              <w:rPr>
                <w:color w:val="000000"/>
                <w:szCs w:val="28"/>
              </w:rPr>
            </w:pPr>
            <w:r>
              <w:rPr>
                <w:color w:val="000000"/>
                <w:szCs w:val="28"/>
              </w:rPr>
              <w:t>2.000</w:t>
            </w:r>
          </w:p>
        </w:tc>
        <w:tc>
          <w:tcPr>
            <w:tcW w:w="368" w:type="pct"/>
            <w:tcBorders>
              <w:top w:val="nil"/>
              <w:left w:val="nil"/>
              <w:bottom w:val="single" w:sz="4" w:space="0" w:color="auto"/>
              <w:right w:val="single" w:sz="4" w:space="0" w:color="auto"/>
            </w:tcBorders>
            <w:hideMark/>
          </w:tcPr>
          <w:p w14:paraId="723C95D4" w14:textId="033E780C" w:rsidR="003C3C30" w:rsidRPr="004024B6" w:rsidRDefault="003C3C30" w:rsidP="003E350D">
            <w:pPr>
              <w:outlineLvl w:val="2"/>
              <w:rPr>
                <w:color w:val="000000"/>
                <w:szCs w:val="28"/>
              </w:rPr>
            </w:pPr>
            <w:r>
              <w:rPr>
                <w:color w:val="000000"/>
                <w:szCs w:val="28"/>
              </w:rPr>
              <w:t>3.000</w:t>
            </w:r>
          </w:p>
        </w:tc>
        <w:tc>
          <w:tcPr>
            <w:tcW w:w="368" w:type="pct"/>
            <w:tcBorders>
              <w:top w:val="nil"/>
              <w:left w:val="nil"/>
              <w:bottom w:val="single" w:sz="4" w:space="0" w:color="auto"/>
              <w:right w:val="single" w:sz="4" w:space="0" w:color="auto"/>
            </w:tcBorders>
            <w:hideMark/>
          </w:tcPr>
          <w:p w14:paraId="194CCA1F" w14:textId="4B2E248D" w:rsidR="003C3C30" w:rsidRPr="004024B6" w:rsidRDefault="003C3C30" w:rsidP="003E350D">
            <w:pPr>
              <w:outlineLvl w:val="2"/>
              <w:rPr>
                <w:color w:val="000000"/>
                <w:szCs w:val="28"/>
              </w:rPr>
            </w:pPr>
            <w:r>
              <w:rPr>
                <w:color w:val="000000"/>
                <w:szCs w:val="28"/>
              </w:rPr>
              <w:t>4.000</w:t>
            </w:r>
          </w:p>
        </w:tc>
        <w:tc>
          <w:tcPr>
            <w:tcW w:w="368" w:type="pct"/>
            <w:tcBorders>
              <w:top w:val="nil"/>
              <w:left w:val="nil"/>
              <w:bottom w:val="single" w:sz="4" w:space="0" w:color="auto"/>
              <w:right w:val="single" w:sz="4" w:space="0" w:color="auto"/>
            </w:tcBorders>
            <w:hideMark/>
          </w:tcPr>
          <w:p w14:paraId="31F2D484" w14:textId="761003A1" w:rsidR="003C3C30" w:rsidRPr="004024B6" w:rsidRDefault="003C3C30" w:rsidP="003E350D">
            <w:pPr>
              <w:outlineLvl w:val="2"/>
              <w:rPr>
                <w:color w:val="000000"/>
                <w:szCs w:val="28"/>
              </w:rPr>
            </w:pPr>
            <w:r>
              <w:rPr>
                <w:color w:val="000000"/>
                <w:szCs w:val="28"/>
              </w:rPr>
              <w:t>5.000</w:t>
            </w:r>
          </w:p>
        </w:tc>
        <w:tc>
          <w:tcPr>
            <w:tcW w:w="368" w:type="pct"/>
            <w:tcBorders>
              <w:top w:val="nil"/>
              <w:left w:val="nil"/>
              <w:bottom w:val="single" w:sz="4" w:space="0" w:color="auto"/>
              <w:right w:val="single" w:sz="4" w:space="0" w:color="auto"/>
            </w:tcBorders>
            <w:hideMark/>
          </w:tcPr>
          <w:p w14:paraId="4BCF89D8" w14:textId="381FA1CF" w:rsidR="003C3C30" w:rsidRPr="004024B6" w:rsidRDefault="003C3C30" w:rsidP="003E350D">
            <w:pPr>
              <w:outlineLvl w:val="2"/>
              <w:rPr>
                <w:color w:val="000000"/>
                <w:szCs w:val="28"/>
              </w:rPr>
            </w:pPr>
            <w:r>
              <w:rPr>
                <w:color w:val="000000"/>
                <w:szCs w:val="28"/>
              </w:rPr>
              <w:t>6.000</w:t>
            </w:r>
          </w:p>
        </w:tc>
        <w:tc>
          <w:tcPr>
            <w:tcW w:w="366" w:type="pct"/>
            <w:tcBorders>
              <w:top w:val="nil"/>
              <w:left w:val="nil"/>
              <w:bottom w:val="single" w:sz="4" w:space="0" w:color="auto"/>
              <w:right w:val="single" w:sz="4" w:space="0" w:color="auto"/>
            </w:tcBorders>
            <w:hideMark/>
          </w:tcPr>
          <w:p w14:paraId="73E7FEA7" w14:textId="078B54A5" w:rsidR="003C3C30" w:rsidRPr="004024B6" w:rsidRDefault="003C3C30" w:rsidP="003E350D">
            <w:pPr>
              <w:outlineLvl w:val="2"/>
              <w:rPr>
                <w:color w:val="000000"/>
                <w:szCs w:val="28"/>
              </w:rPr>
            </w:pPr>
            <w:r>
              <w:rPr>
                <w:color w:val="000000"/>
                <w:szCs w:val="28"/>
              </w:rPr>
              <w:t>7.000</w:t>
            </w:r>
          </w:p>
        </w:tc>
      </w:tr>
      <w:tr w:rsidR="003C3C30" w:rsidRPr="004024B6" w14:paraId="1A7C948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6E234EE"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F1589CC" w14:textId="77777777" w:rsidR="003C3C30" w:rsidRPr="004024B6" w:rsidRDefault="003C3C30" w:rsidP="003E350D">
            <w:pPr>
              <w:outlineLvl w:val="2"/>
              <w:rPr>
                <w:color w:val="000000"/>
                <w:szCs w:val="28"/>
              </w:rPr>
            </w:pPr>
            <w:r w:rsidRPr="004024B6">
              <w:rPr>
                <w:color w:val="000000"/>
                <w:szCs w:val="28"/>
              </w:rPr>
              <w:t xml:space="preserve">Количество баков-аккумуляторов </w:t>
            </w:r>
            <w:r w:rsidRPr="004024B6">
              <w:rPr>
                <w:color w:val="000000"/>
                <w:szCs w:val="28"/>
              </w:rPr>
              <w:lastRenderedPageBreak/>
              <w:t>теплоносителя, ед.</w:t>
            </w:r>
          </w:p>
        </w:tc>
        <w:tc>
          <w:tcPr>
            <w:tcW w:w="368" w:type="pct"/>
            <w:tcBorders>
              <w:top w:val="nil"/>
              <w:left w:val="nil"/>
              <w:bottom w:val="single" w:sz="4" w:space="0" w:color="auto"/>
              <w:right w:val="single" w:sz="4" w:space="0" w:color="auto"/>
            </w:tcBorders>
            <w:hideMark/>
          </w:tcPr>
          <w:p w14:paraId="485409D6" w14:textId="7A18D561" w:rsidR="003C3C30" w:rsidRPr="004024B6" w:rsidRDefault="003C3C30" w:rsidP="003E350D">
            <w:pPr>
              <w:outlineLvl w:val="2"/>
              <w:rPr>
                <w:color w:val="000000"/>
                <w:szCs w:val="28"/>
              </w:rPr>
            </w:pPr>
            <w:r>
              <w:rPr>
                <w:color w:val="000000"/>
                <w:szCs w:val="28"/>
              </w:rPr>
              <w:lastRenderedPageBreak/>
              <w:t>0.000</w:t>
            </w:r>
          </w:p>
        </w:tc>
        <w:tc>
          <w:tcPr>
            <w:tcW w:w="368" w:type="pct"/>
            <w:tcBorders>
              <w:top w:val="nil"/>
              <w:left w:val="nil"/>
              <w:bottom w:val="single" w:sz="4" w:space="0" w:color="auto"/>
              <w:right w:val="single" w:sz="4" w:space="0" w:color="auto"/>
            </w:tcBorders>
            <w:hideMark/>
          </w:tcPr>
          <w:p w14:paraId="5B0A2F75" w14:textId="253B0525"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0CB77BE" w14:textId="33C0E5DB"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08BD7E82" w14:textId="287A6827"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68AAE377" w14:textId="7161C75C"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7EE54CCE" w14:textId="1A5AE769" w:rsidR="003C3C30" w:rsidRPr="004024B6" w:rsidRDefault="003C3C30" w:rsidP="003E350D">
            <w:pPr>
              <w:outlineLvl w:val="2"/>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3DC06F5A" w14:textId="580207B6" w:rsidR="003C3C30" w:rsidRPr="004024B6" w:rsidRDefault="003C3C30" w:rsidP="003E350D">
            <w:pPr>
              <w:outlineLvl w:val="2"/>
              <w:rPr>
                <w:color w:val="000000"/>
                <w:szCs w:val="28"/>
              </w:rPr>
            </w:pPr>
            <w:r>
              <w:rPr>
                <w:color w:val="000000"/>
                <w:szCs w:val="28"/>
              </w:rPr>
              <w:t>0.000</w:t>
            </w:r>
          </w:p>
        </w:tc>
      </w:tr>
      <w:tr w:rsidR="003C3C30" w:rsidRPr="004024B6" w14:paraId="5422340C"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85BE2A7"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3812FD0E" w14:textId="77777777" w:rsidR="003C3C30" w:rsidRPr="004024B6" w:rsidRDefault="003C3C30" w:rsidP="003E350D">
            <w:pPr>
              <w:outlineLvl w:val="2"/>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4B82DA80" w14:textId="4123D387"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76054739" w14:textId="62B10EAE"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438A5709" w14:textId="66E2EE12"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2D39BB87" w14:textId="27BBB7BE"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ADBF9EB" w14:textId="68203F67"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040F77FA" w14:textId="3941038D" w:rsidR="003C3C30" w:rsidRPr="004024B6" w:rsidRDefault="003C3C30" w:rsidP="003E350D">
            <w:pPr>
              <w:outlineLvl w:val="2"/>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607A6FDC" w14:textId="3386CEFE" w:rsidR="003C3C30" w:rsidRPr="004024B6" w:rsidRDefault="003C3C30" w:rsidP="003E350D">
            <w:pPr>
              <w:outlineLvl w:val="2"/>
              <w:rPr>
                <w:color w:val="000000"/>
                <w:szCs w:val="28"/>
              </w:rPr>
            </w:pPr>
            <w:r>
              <w:rPr>
                <w:color w:val="000000"/>
                <w:szCs w:val="28"/>
              </w:rPr>
              <w:t>0.000</w:t>
            </w:r>
          </w:p>
        </w:tc>
      </w:tr>
      <w:tr w:rsidR="003C3C30" w:rsidRPr="004024B6" w14:paraId="3D3C653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F338421"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3660C2AD" w14:textId="77777777" w:rsidR="003C3C30" w:rsidRPr="004024B6" w:rsidRDefault="003C3C30" w:rsidP="003E350D">
            <w:pPr>
              <w:outlineLvl w:val="2"/>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391934C6" w14:textId="3614E2E9" w:rsidR="003C3C30" w:rsidRPr="004024B6" w:rsidRDefault="003C3C30" w:rsidP="003E350D">
            <w:pPr>
              <w:outlineLvl w:val="2"/>
              <w:rPr>
                <w:color w:val="000000"/>
                <w:szCs w:val="28"/>
              </w:rPr>
            </w:pPr>
            <w:r>
              <w:rPr>
                <w:color w:val="000000"/>
                <w:szCs w:val="28"/>
              </w:rPr>
              <w:t>0.495</w:t>
            </w:r>
          </w:p>
        </w:tc>
        <w:tc>
          <w:tcPr>
            <w:tcW w:w="368" w:type="pct"/>
            <w:tcBorders>
              <w:top w:val="nil"/>
              <w:left w:val="nil"/>
              <w:bottom w:val="single" w:sz="4" w:space="0" w:color="auto"/>
              <w:right w:val="single" w:sz="4" w:space="0" w:color="auto"/>
            </w:tcBorders>
            <w:hideMark/>
          </w:tcPr>
          <w:p w14:paraId="170A662D" w14:textId="0EF9CD71" w:rsidR="003C3C30" w:rsidRPr="004024B6" w:rsidRDefault="003C3C30" w:rsidP="003E350D">
            <w:pPr>
              <w:outlineLvl w:val="2"/>
              <w:rPr>
                <w:color w:val="000000"/>
                <w:szCs w:val="28"/>
              </w:rPr>
            </w:pPr>
            <w:r>
              <w:rPr>
                <w:color w:val="000000"/>
                <w:szCs w:val="28"/>
              </w:rPr>
              <w:t>0.495</w:t>
            </w:r>
          </w:p>
        </w:tc>
        <w:tc>
          <w:tcPr>
            <w:tcW w:w="368" w:type="pct"/>
            <w:tcBorders>
              <w:top w:val="nil"/>
              <w:left w:val="nil"/>
              <w:bottom w:val="single" w:sz="4" w:space="0" w:color="auto"/>
              <w:right w:val="single" w:sz="4" w:space="0" w:color="auto"/>
            </w:tcBorders>
            <w:hideMark/>
          </w:tcPr>
          <w:p w14:paraId="04FE8273" w14:textId="7D6030B8" w:rsidR="003C3C30" w:rsidRPr="004024B6" w:rsidRDefault="003C3C30" w:rsidP="003E350D">
            <w:pPr>
              <w:outlineLvl w:val="2"/>
              <w:rPr>
                <w:color w:val="000000"/>
                <w:szCs w:val="28"/>
              </w:rPr>
            </w:pPr>
            <w:r>
              <w:rPr>
                <w:color w:val="000000"/>
                <w:szCs w:val="28"/>
              </w:rPr>
              <w:t>0.495</w:t>
            </w:r>
          </w:p>
        </w:tc>
        <w:tc>
          <w:tcPr>
            <w:tcW w:w="368" w:type="pct"/>
            <w:tcBorders>
              <w:top w:val="nil"/>
              <w:left w:val="nil"/>
              <w:bottom w:val="single" w:sz="4" w:space="0" w:color="auto"/>
              <w:right w:val="single" w:sz="4" w:space="0" w:color="auto"/>
            </w:tcBorders>
            <w:hideMark/>
          </w:tcPr>
          <w:p w14:paraId="32DF2ECD" w14:textId="41C1DE9F" w:rsidR="003C3C30" w:rsidRPr="004024B6" w:rsidRDefault="003C3C30" w:rsidP="003E350D">
            <w:pPr>
              <w:outlineLvl w:val="2"/>
              <w:rPr>
                <w:color w:val="000000"/>
                <w:szCs w:val="28"/>
              </w:rPr>
            </w:pPr>
            <w:r>
              <w:rPr>
                <w:color w:val="000000"/>
                <w:szCs w:val="28"/>
              </w:rPr>
              <w:t>0.495</w:t>
            </w:r>
          </w:p>
        </w:tc>
        <w:tc>
          <w:tcPr>
            <w:tcW w:w="368" w:type="pct"/>
            <w:tcBorders>
              <w:top w:val="nil"/>
              <w:left w:val="nil"/>
              <w:bottom w:val="single" w:sz="4" w:space="0" w:color="auto"/>
              <w:right w:val="single" w:sz="4" w:space="0" w:color="auto"/>
            </w:tcBorders>
            <w:hideMark/>
          </w:tcPr>
          <w:p w14:paraId="37132AB7" w14:textId="4E617FAF" w:rsidR="003C3C30" w:rsidRPr="004024B6" w:rsidRDefault="003C3C30" w:rsidP="003E350D">
            <w:pPr>
              <w:outlineLvl w:val="2"/>
              <w:rPr>
                <w:color w:val="000000"/>
                <w:szCs w:val="28"/>
              </w:rPr>
            </w:pPr>
            <w:r>
              <w:rPr>
                <w:color w:val="000000"/>
                <w:szCs w:val="28"/>
              </w:rPr>
              <w:t>0.495</w:t>
            </w:r>
          </w:p>
        </w:tc>
        <w:tc>
          <w:tcPr>
            <w:tcW w:w="368" w:type="pct"/>
            <w:tcBorders>
              <w:top w:val="nil"/>
              <w:left w:val="nil"/>
              <w:bottom w:val="single" w:sz="4" w:space="0" w:color="auto"/>
              <w:right w:val="single" w:sz="4" w:space="0" w:color="auto"/>
            </w:tcBorders>
            <w:hideMark/>
          </w:tcPr>
          <w:p w14:paraId="755A89D1" w14:textId="0CDA81E3" w:rsidR="003C3C30" w:rsidRPr="004024B6" w:rsidRDefault="003C3C30" w:rsidP="003E350D">
            <w:pPr>
              <w:outlineLvl w:val="2"/>
              <w:rPr>
                <w:color w:val="000000"/>
                <w:szCs w:val="28"/>
              </w:rPr>
            </w:pPr>
            <w:r>
              <w:rPr>
                <w:color w:val="000000"/>
                <w:szCs w:val="28"/>
              </w:rPr>
              <w:t>0.495</w:t>
            </w:r>
          </w:p>
        </w:tc>
        <w:tc>
          <w:tcPr>
            <w:tcW w:w="366" w:type="pct"/>
            <w:tcBorders>
              <w:top w:val="nil"/>
              <w:left w:val="nil"/>
              <w:bottom w:val="single" w:sz="4" w:space="0" w:color="auto"/>
              <w:right w:val="single" w:sz="4" w:space="0" w:color="auto"/>
            </w:tcBorders>
            <w:hideMark/>
          </w:tcPr>
          <w:p w14:paraId="2D6600E0" w14:textId="14BA9539" w:rsidR="003C3C30" w:rsidRPr="004024B6" w:rsidRDefault="003C3C30" w:rsidP="003E350D">
            <w:pPr>
              <w:outlineLvl w:val="2"/>
              <w:rPr>
                <w:color w:val="000000"/>
                <w:szCs w:val="28"/>
              </w:rPr>
            </w:pPr>
            <w:r>
              <w:rPr>
                <w:color w:val="000000"/>
                <w:szCs w:val="28"/>
              </w:rPr>
              <w:t>0.495</w:t>
            </w:r>
          </w:p>
        </w:tc>
      </w:tr>
      <w:tr w:rsidR="003C3C30" w:rsidRPr="004024B6" w14:paraId="0DCF88C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103F8FF"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20743ECE" w14:textId="77777777" w:rsidR="003C3C30" w:rsidRPr="004024B6" w:rsidRDefault="003C3C30" w:rsidP="003E350D">
            <w:pPr>
              <w:outlineLvl w:val="2"/>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269A3B74" w14:textId="4AE11B59"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05E7AA16" w14:textId="79527669"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2374B269" w14:textId="62807A69"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4EED2442" w14:textId="69CCBE68"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7A94E811" w14:textId="2BC3065D"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3D97CA30" w14:textId="3B8931BC" w:rsidR="003C3C30" w:rsidRPr="004024B6" w:rsidRDefault="003C3C30" w:rsidP="003E350D">
            <w:pPr>
              <w:outlineLvl w:val="2"/>
              <w:rPr>
                <w:color w:val="000000"/>
                <w:szCs w:val="28"/>
              </w:rPr>
            </w:pPr>
            <w:r>
              <w:rPr>
                <w:color w:val="000000"/>
                <w:szCs w:val="28"/>
              </w:rPr>
              <w:t>0.165</w:t>
            </w:r>
          </w:p>
        </w:tc>
        <w:tc>
          <w:tcPr>
            <w:tcW w:w="366" w:type="pct"/>
            <w:tcBorders>
              <w:top w:val="nil"/>
              <w:left w:val="nil"/>
              <w:bottom w:val="single" w:sz="4" w:space="0" w:color="auto"/>
              <w:right w:val="single" w:sz="4" w:space="0" w:color="auto"/>
            </w:tcBorders>
            <w:hideMark/>
          </w:tcPr>
          <w:p w14:paraId="03347094" w14:textId="24C7CE26" w:rsidR="003C3C30" w:rsidRPr="004024B6" w:rsidRDefault="003C3C30" w:rsidP="003E350D">
            <w:pPr>
              <w:outlineLvl w:val="2"/>
              <w:rPr>
                <w:color w:val="000000"/>
                <w:szCs w:val="28"/>
              </w:rPr>
            </w:pPr>
            <w:r>
              <w:rPr>
                <w:color w:val="000000"/>
                <w:szCs w:val="28"/>
              </w:rPr>
              <w:t>0.165</w:t>
            </w:r>
          </w:p>
        </w:tc>
      </w:tr>
      <w:tr w:rsidR="003C3C30" w:rsidRPr="004024B6" w14:paraId="68A5D4A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DBEF7CF"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235B5E9" w14:textId="77777777" w:rsidR="003C3C30" w:rsidRPr="004024B6" w:rsidRDefault="003C3C30" w:rsidP="003E350D">
            <w:pPr>
              <w:outlineLvl w:val="2"/>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71909345" w14:textId="46DF8F99"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526E9FEC" w14:textId="288A20E0"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78FA0343" w14:textId="0A8B69D0"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2A5C1C13" w14:textId="0B37A119"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2AADCCC3" w14:textId="600DD892" w:rsidR="003C3C30" w:rsidRPr="004024B6" w:rsidRDefault="003C3C30" w:rsidP="003E350D">
            <w:pPr>
              <w:outlineLvl w:val="2"/>
              <w:rPr>
                <w:color w:val="000000"/>
                <w:szCs w:val="28"/>
              </w:rPr>
            </w:pPr>
            <w:r>
              <w:rPr>
                <w:color w:val="000000"/>
                <w:szCs w:val="28"/>
              </w:rPr>
              <w:t>0.165</w:t>
            </w:r>
          </w:p>
        </w:tc>
        <w:tc>
          <w:tcPr>
            <w:tcW w:w="368" w:type="pct"/>
            <w:tcBorders>
              <w:top w:val="nil"/>
              <w:left w:val="nil"/>
              <w:bottom w:val="single" w:sz="4" w:space="0" w:color="auto"/>
              <w:right w:val="single" w:sz="4" w:space="0" w:color="auto"/>
            </w:tcBorders>
            <w:hideMark/>
          </w:tcPr>
          <w:p w14:paraId="68950FBB" w14:textId="69573810" w:rsidR="003C3C30" w:rsidRPr="004024B6" w:rsidRDefault="003C3C30" w:rsidP="003E350D">
            <w:pPr>
              <w:outlineLvl w:val="2"/>
              <w:rPr>
                <w:color w:val="000000"/>
                <w:szCs w:val="28"/>
              </w:rPr>
            </w:pPr>
            <w:r>
              <w:rPr>
                <w:color w:val="000000"/>
                <w:szCs w:val="28"/>
              </w:rPr>
              <w:t>0.165</w:t>
            </w:r>
          </w:p>
        </w:tc>
        <w:tc>
          <w:tcPr>
            <w:tcW w:w="366" w:type="pct"/>
            <w:tcBorders>
              <w:top w:val="nil"/>
              <w:left w:val="nil"/>
              <w:bottom w:val="single" w:sz="4" w:space="0" w:color="auto"/>
              <w:right w:val="single" w:sz="4" w:space="0" w:color="auto"/>
            </w:tcBorders>
            <w:hideMark/>
          </w:tcPr>
          <w:p w14:paraId="3989704C" w14:textId="19C7BAB3" w:rsidR="003C3C30" w:rsidRPr="004024B6" w:rsidRDefault="003C3C30" w:rsidP="003E350D">
            <w:pPr>
              <w:outlineLvl w:val="2"/>
              <w:rPr>
                <w:color w:val="000000"/>
                <w:szCs w:val="28"/>
              </w:rPr>
            </w:pPr>
            <w:r>
              <w:rPr>
                <w:color w:val="000000"/>
                <w:szCs w:val="28"/>
              </w:rPr>
              <w:t>0.165</w:t>
            </w:r>
          </w:p>
        </w:tc>
      </w:tr>
      <w:tr w:rsidR="003C3C30" w:rsidRPr="004024B6" w14:paraId="519A9A5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CDBB142"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32BF95B" w14:textId="77777777" w:rsidR="003C3C30" w:rsidRPr="004024B6" w:rsidRDefault="003C3C30" w:rsidP="003E350D">
            <w:pPr>
              <w:outlineLvl w:val="2"/>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590A03BB" w14:textId="4E26E2AC" w:rsidR="003C3C30" w:rsidRPr="004024B6" w:rsidRDefault="003C3C30" w:rsidP="003E350D">
            <w:pPr>
              <w:outlineLvl w:val="2"/>
              <w:rPr>
                <w:color w:val="000000"/>
                <w:szCs w:val="28"/>
              </w:rPr>
            </w:pPr>
            <w:r>
              <w:rPr>
                <w:color w:val="000000"/>
                <w:szCs w:val="28"/>
              </w:rPr>
              <w:t> </w:t>
            </w:r>
          </w:p>
        </w:tc>
        <w:tc>
          <w:tcPr>
            <w:tcW w:w="368" w:type="pct"/>
            <w:tcBorders>
              <w:top w:val="nil"/>
              <w:left w:val="nil"/>
              <w:bottom w:val="single" w:sz="4" w:space="0" w:color="auto"/>
              <w:right w:val="single" w:sz="4" w:space="0" w:color="auto"/>
            </w:tcBorders>
            <w:hideMark/>
          </w:tcPr>
          <w:p w14:paraId="703DF772" w14:textId="65B577A1"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44ABA71" w14:textId="1541036D"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11DF356E" w14:textId="33CC2131"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3B116F2A" w14:textId="6D30B498" w:rsidR="003C3C30" w:rsidRPr="004024B6" w:rsidRDefault="003C3C30" w:rsidP="003E350D">
            <w:pPr>
              <w:outlineLvl w:val="2"/>
              <w:rPr>
                <w:color w:val="000000"/>
                <w:szCs w:val="28"/>
              </w:rPr>
            </w:pPr>
            <w:r>
              <w:rPr>
                <w:color w:val="000000"/>
                <w:szCs w:val="28"/>
              </w:rPr>
              <w:t>0.000</w:t>
            </w:r>
          </w:p>
        </w:tc>
        <w:tc>
          <w:tcPr>
            <w:tcW w:w="368" w:type="pct"/>
            <w:tcBorders>
              <w:top w:val="nil"/>
              <w:left w:val="nil"/>
              <w:bottom w:val="single" w:sz="4" w:space="0" w:color="auto"/>
              <w:right w:val="single" w:sz="4" w:space="0" w:color="auto"/>
            </w:tcBorders>
            <w:hideMark/>
          </w:tcPr>
          <w:p w14:paraId="26E26C8F" w14:textId="4306DD23" w:rsidR="003C3C30" w:rsidRPr="004024B6" w:rsidRDefault="003C3C30" w:rsidP="003E350D">
            <w:pPr>
              <w:outlineLvl w:val="2"/>
              <w:rPr>
                <w:color w:val="000000"/>
                <w:szCs w:val="28"/>
              </w:rPr>
            </w:pPr>
            <w:r>
              <w:rPr>
                <w:color w:val="000000"/>
                <w:szCs w:val="28"/>
              </w:rPr>
              <w:t>0.000</w:t>
            </w:r>
          </w:p>
        </w:tc>
        <w:tc>
          <w:tcPr>
            <w:tcW w:w="366" w:type="pct"/>
            <w:tcBorders>
              <w:top w:val="nil"/>
              <w:left w:val="nil"/>
              <w:bottom w:val="single" w:sz="4" w:space="0" w:color="auto"/>
              <w:right w:val="single" w:sz="4" w:space="0" w:color="auto"/>
            </w:tcBorders>
            <w:hideMark/>
          </w:tcPr>
          <w:p w14:paraId="576B7CAB" w14:textId="33B4CE87" w:rsidR="003C3C30" w:rsidRPr="004024B6" w:rsidRDefault="003C3C30" w:rsidP="003E350D">
            <w:pPr>
              <w:outlineLvl w:val="2"/>
              <w:rPr>
                <w:color w:val="000000"/>
                <w:szCs w:val="28"/>
              </w:rPr>
            </w:pPr>
            <w:r>
              <w:rPr>
                <w:color w:val="000000"/>
                <w:szCs w:val="28"/>
              </w:rPr>
              <w:t>0.000</w:t>
            </w:r>
          </w:p>
        </w:tc>
      </w:tr>
      <w:tr w:rsidR="003C3C30" w:rsidRPr="004024B6" w14:paraId="0CCB5069"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31FDCDD"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868DB48" w14:textId="77777777" w:rsidR="003C3C30" w:rsidRPr="004024B6" w:rsidRDefault="003C3C30" w:rsidP="003E350D">
            <w:pPr>
              <w:outlineLvl w:val="2"/>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19B1408F" w14:textId="22D85893" w:rsidR="003C3C30" w:rsidRPr="004024B6" w:rsidRDefault="003C3C30" w:rsidP="003E350D">
            <w:pPr>
              <w:outlineLvl w:val="2"/>
              <w:rPr>
                <w:color w:val="000000"/>
                <w:szCs w:val="28"/>
              </w:rPr>
            </w:pPr>
            <w:r>
              <w:rPr>
                <w:color w:val="000000"/>
                <w:szCs w:val="28"/>
              </w:rPr>
              <w:t>29.500</w:t>
            </w:r>
          </w:p>
        </w:tc>
        <w:tc>
          <w:tcPr>
            <w:tcW w:w="368" w:type="pct"/>
            <w:tcBorders>
              <w:top w:val="nil"/>
              <w:left w:val="nil"/>
              <w:bottom w:val="single" w:sz="4" w:space="0" w:color="auto"/>
              <w:right w:val="single" w:sz="4" w:space="0" w:color="auto"/>
            </w:tcBorders>
            <w:hideMark/>
          </w:tcPr>
          <w:p w14:paraId="40067AE7" w14:textId="5C79652F" w:rsidR="003C3C30" w:rsidRPr="004024B6" w:rsidRDefault="003C3C30" w:rsidP="003E350D">
            <w:pPr>
              <w:outlineLvl w:val="2"/>
              <w:rPr>
                <w:color w:val="000000"/>
                <w:szCs w:val="28"/>
              </w:rPr>
            </w:pPr>
            <w:r>
              <w:rPr>
                <w:color w:val="000000"/>
                <w:szCs w:val="28"/>
              </w:rPr>
              <w:t>29.500</w:t>
            </w:r>
          </w:p>
        </w:tc>
        <w:tc>
          <w:tcPr>
            <w:tcW w:w="368" w:type="pct"/>
            <w:tcBorders>
              <w:top w:val="nil"/>
              <w:left w:val="nil"/>
              <w:bottom w:val="single" w:sz="4" w:space="0" w:color="auto"/>
              <w:right w:val="single" w:sz="4" w:space="0" w:color="auto"/>
            </w:tcBorders>
            <w:hideMark/>
          </w:tcPr>
          <w:p w14:paraId="53A5B84C" w14:textId="7C1FF84C" w:rsidR="003C3C30" w:rsidRPr="004024B6" w:rsidRDefault="003C3C30" w:rsidP="003E350D">
            <w:pPr>
              <w:outlineLvl w:val="2"/>
              <w:rPr>
                <w:color w:val="000000"/>
                <w:szCs w:val="28"/>
              </w:rPr>
            </w:pPr>
            <w:r>
              <w:rPr>
                <w:color w:val="000000"/>
                <w:szCs w:val="28"/>
              </w:rPr>
              <w:t>29.500</w:t>
            </w:r>
          </w:p>
        </w:tc>
        <w:tc>
          <w:tcPr>
            <w:tcW w:w="368" w:type="pct"/>
            <w:tcBorders>
              <w:top w:val="nil"/>
              <w:left w:val="nil"/>
              <w:bottom w:val="single" w:sz="4" w:space="0" w:color="auto"/>
              <w:right w:val="single" w:sz="4" w:space="0" w:color="auto"/>
            </w:tcBorders>
            <w:hideMark/>
          </w:tcPr>
          <w:p w14:paraId="179C2749" w14:textId="263F8B17" w:rsidR="003C3C30" w:rsidRPr="004024B6" w:rsidRDefault="003C3C30" w:rsidP="003E350D">
            <w:pPr>
              <w:outlineLvl w:val="2"/>
              <w:rPr>
                <w:color w:val="000000"/>
                <w:szCs w:val="28"/>
              </w:rPr>
            </w:pPr>
            <w:r>
              <w:rPr>
                <w:color w:val="000000"/>
                <w:szCs w:val="28"/>
              </w:rPr>
              <w:t>29.500</w:t>
            </w:r>
          </w:p>
        </w:tc>
        <w:tc>
          <w:tcPr>
            <w:tcW w:w="368" w:type="pct"/>
            <w:tcBorders>
              <w:top w:val="nil"/>
              <w:left w:val="nil"/>
              <w:bottom w:val="single" w:sz="4" w:space="0" w:color="auto"/>
              <w:right w:val="single" w:sz="4" w:space="0" w:color="auto"/>
            </w:tcBorders>
            <w:hideMark/>
          </w:tcPr>
          <w:p w14:paraId="5C9BCFAB" w14:textId="0049E02B" w:rsidR="003C3C30" w:rsidRPr="004024B6" w:rsidRDefault="003C3C30" w:rsidP="003E350D">
            <w:pPr>
              <w:outlineLvl w:val="2"/>
              <w:rPr>
                <w:color w:val="000000"/>
                <w:szCs w:val="28"/>
              </w:rPr>
            </w:pPr>
            <w:r>
              <w:rPr>
                <w:color w:val="000000"/>
                <w:szCs w:val="28"/>
              </w:rPr>
              <w:t>29.500</w:t>
            </w:r>
          </w:p>
        </w:tc>
        <w:tc>
          <w:tcPr>
            <w:tcW w:w="368" w:type="pct"/>
            <w:tcBorders>
              <w:top w:val="nil"/>
              <w:left w:val="nil"/>
              <w:bottom w:val="single" w:sz="4" w:space="0" w:color="auto"/>
              <w:right w:val="single" w:sz="4" w:space="0" w:color="auto"/>
            </w:tcBorders>
            <w:hideMark/>
          </w:tcPr>
          <w:p w14:paraId="607ABD25" w14:textId="2F174869" w:rsidR="003C3C30" w:rsidRPr="004024B6" w:rsidRDefault="003C3C30" w:rsidP="003E350D">
            <w:pPr>
              <w:outlineLvl w:val="2"/>
              <w:rPr>
                <w:color w:val="000000"/>
                <w:szCs w:val="28"/>
              </w:rPr>
            </w:pPr>
            <w:r>
              <w:rPr>
                <w:color w:val="000000"/>
                <w:szCs w:val="28"/>
              </w:rPr>
              <w:t>29.500</w:t>
            </w:r>
          </w:p>
        </w:tc>
        <w:tc>
          <w:tcPr>
            <w:tcW w:w="366" w:type="pct"/>
            <w:tcBorders>
              <w:top w:val="nil"/>
              <w:left w:val="nil"/>
              <w:bottom w:val="single" w:sz="4" w:space="0" w:color="auto"/>
              <w:right w:val="single" w:sz="4" w:space="0" w:color="auto"/>
            </w:tcBorders>
            <w:hideMark/>
          </w:tcPr>
          <w:p w14:paraId="5FB70F1A" w14:textId="1028AC01" w:rsidR="003C3C30" w:rsidRPr="004024B6" w:rsidRDefault="003C3C30" w:rsidP="003E350D">
            <w:pPr>
              <w:outlineLvl w:val="2"/>
              <w:rPr>
                <w:color w:val="000000"/>
                <w:szCs w:val="28"/>
              </w:rPr>
            </w:pPr>
            <w:r>
              <w:rPr>
                <w:color w:val="000000"/>
                <w:szCs w:val="28"/>
              </w:rPr>
              <w:t>29.500</w:t>
            </w:r>
          </w:p>
        </w:tc>
      </w:tr>
      <w:tr w:rsidR="003C3C30" w:rsidRPr="004024B6" w14:paraId="1E7992E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ED87833"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188353E" w14:textId="77777777" w:rsidR="003C3C30" w:rsidRPr="004024B6" w:rsidRDefault="003C3C30" w:rsidP="003E350D">
            <w:pPr>
              <w:outlineLvl w:val="2"/>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616F309C" w14:textId="620FE9BE" w:rsidR="003C3C30" w:rsidRPr="004024B6" w:rsidRDefault="003C3C30" w:rsidP="003E350D">
            <w:pPr>
              <w:outlineLvl w:val="2"/>
              <w:rPr>
                <w:color w:val="000000"/>
                <w:szCs w:val="28"/>
              </w:rPr>
            </w:pPr>
            <w:r>
              <w:rPr>
                <w:color w:val="000000"/>
                <w:szCs w:val="28"/>
              </w:rPr>
              <w:t>1.320</w:t>
            </w:r>
          </w:p>
        </w:tc>
        <w:tc>
          <w:tcPr>
            <w:tcW w:w="368" w:type="pct"/>
            <w:tcBorders>
              <w:top w:val="nil"/>
              <w:left w:val="nil"/>
              <w:bottom w:val="single" w:sz="4" w:space="0" w:color="auto"/>
              <w:right w:val="single" w:sz="4" w:space="0" w:color="auto"/>
            </w:tcBorders>
            <w:hideMark/>
          </w:tcPr>
          <w:p w14:paraId="01A8CD82" w14:textId="309D626C" w:rsidR="003C3C30" w:rsidRPr="004024B6" w:rsidRDefault="003C3C30" w:rsidP="003E350D">
            <w:pPr>
              <w:outlineLvl w:val="2"/>
              <w:rPr>
                <w:color w:val="000000"/>
                <w:szCs w:val="28"/>
              </w:rPr>
            </w:pPr>
            <w:r>
              <w:rPr>
                <w:color w:val="000000"/>
                <w:szCs w:val="28"/>
              </w:rPr>
              <w:t>1.320</w:t>
            </w:r>
          </w:p>
        </w:tc>
        <w:tc>
          <w:tcPr>
            <w:tcW w:w="368" w:type="pct"/>
            <w:tcBorders>
              <w:top w:val="nil"/>
              <w:left w:val="nil"/>
              <w:bottom w:val="single" w:sz="4" w:space="0" w:color="auto"/>
              <w:right w:val="single" w:sz="4" w:space="0" w:color="auto"/>
            </w:tcBorders>
            <w:hideMark/>
          </w:tcPr>
          <w:p w14:paraId="43E0A455" w14:textId="3E48684D" w:rsidR="003C3C30" w:rsidRPr="004024B6" w:rsidRDefault="003C3C30" w:rsidP="003E350D">
            <w:pPr>
              <w:outlineLvl w:val="2"/>
              <w:rPr>
                <w:color w:val="000000"/>
                <w:szCs w:val="28"/>
              </w:rPr>
            </w:pPr>
            <w:r>
              <w:rPr>
                <w:color w:val="000000"/>
                <w:szCs w:val="28"/>
              </w:rPr>
              <w:t>1.320</w:t>
            </w:r>
          </w:p>
        </w:tc>
        <w:tc>
          <w:tcPr>
            <w:tcW w:w="368" w:type="pct"/>
            <w:tcBorders>
              <w:top w:val="nil"/>
              <w:left w:val="nil"/>
              <w:bottom w:val="single" w:sz="4" w:space="0" w:color="auto"/>
              <w:right w:val="single" w:sz="4" w:space="0" w:color="auto"/>
            </w:tcBorders>
            <w:hideMark/>
          </w:tcPr>
          <w:p w14:paraId="1C0D1BE3" w14:textId="02E8F86E" w:rsidR="003C3C30" w:rsidRPr="004024B6" w:rsidRDefault="003C3C30" w:rsidP="003E350D">
            <w:pPr>
              <w:outlineLvl w:val="2"/>
              <w:rPr>
                <w:color w:val="000000"/>
                <w:szCs w:val="28"/>
              </w:rPr>
            </w:pPr>
            <w:r>
              <w:rPr>
                <w:color w:val="000000"/>
                <w:szCs w:val="28"/>
              </w:rPr>
              <w:t>1.320</w:t>
            </w:r>
          </w:p>
        </w:tc>
        <w:tc>
          <w:tcPr>
            <w:tcW w:w="368" w:type="pct"/>
            <w:tcBorders>
              <w:top w:val="nil"/>
              <w:left w:val="nil"/>
              <w:bottom w:val="single" w:sz="4" w:space="0" w:color="auto"/>
              <w:right w:val="single" w:sz="4" w:space="0" w:color="auto"/>
            </w:tcBorders>
            <w:hideMark/>
          </w:tcPr>
          <w:p w14:paraId="3DF38B96" w14:textId="1C0A4A77" w:rsidR="003C3C30" w:rsidRPr="004024B6" w:rsidRDefault="003C3C30" w:rsidP="003E350D">
            <w:pPr>
              <w:outlineLvl w:val="2"/>
              <w:rPr>
                <w:color w:val="000000"/>
                <w:szCs w:val="28"/>
              </w:rPr>
            </w:pPr>
            <w:r>
              <w:rPr>
                <w:color w:val="000000"/>
                <w:szCs w:val="28"/>
              </w:rPr>
              <w:t>1.320</w:t>
            </w:r>
          </w:p>
        </w:tc>
        <w:tc>
          <w:tcPr>
            <w:tcW w:w="368" w:type="pct"/>
            <w:tcBorders>
              <w:top w:val="nil"/>
              <w:left w:val="nil"/>
              <w:bottom w:val="single" w:sz="4" w:space="0" w:color="auto"/>
              <w:right w:val="single" w:sz="4" w:space="0" w:color="auto"/>
            </w:tcBorders>
            <w:hideMark/>
          </w:tcPr>
          <w:p w14:paraId="433ED534" w14:textId="518CC342" w:rsidR="003C3C30" w:rsidRPr="004024B6" w:rsidRDefault="003C3C30" w:rsidP="003E350D">
            <w:pPr>
              <w:outlineLvl w:val="2"/>
              <w:rPr>
                <w:color w:val="000000"/>
                <w:szCs w:val="28"/>
              </w:rPr>
            </w:pPr>
            <w:r>
              <w:rPr>
                <w:color w:val="000000"/>
                <w:szCs w:val="28"/>
              </w:rPr>
              <w:t>1.320</w:t>
            </w:r>
          </w:p>
        </w:tc>
        <w:tc>
          <w:tcPr>
            <w:tcW w:w="366" w:type="pct"/>
            <w:tcBorders>
              <w:top w:val="nil"/>
              <w:left w:val="nil"/>
              <w:bottom w:val="single" w:sz="4" w:space="0" w:color="auto"/>
              <w:right w:val="single" w:sz="4" w:space="0" w:color="auto"/>
            </w:tcBorders>
            <w:hideMark/>
          </w:tcPr>
          <w:p w14:paraId="5C861251" w14:textId="4631E27B" w:rsidR="003C3C30" w:rsidRPr="004024B6" w:rsidRDefault="003C3C30" w:rsidP="003E350D">
            <w:pPr>
              <w:outlineLvl w:val="2"/>
              <w:rPr>
                <w:color w:val="000000"/>
                <w:szCs w:val="28"/>
              </w:rPr>
            </w:pPr>
            <w:r>
              <w:rPr>
                <w:color w:val="000000"/>
                <w:szCs w:val="28"/>
              </w:rPr>
              <w:t>1.320</w:t>
            </w:r>
          </w:p>
        </w:tc>
      </w:tr>
      <w:tr w:rsidR="003C3C30" w:rsidRPr="004024B6" w14:paraId="4CFF7F3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9049955"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07B1252" w14:textId="77777777" w:rsidR="003C3C30" w:rsidRPr="004024B6" w:rsidRDefault="003C3C30" w:rsidP="003E350D">
            <w:pPr>
              <w:outlineLvl w:val="2"/>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0C7A8F5C" w14:textId="2A1B55E1" w:rsidR="003C3C30" w:rsidRPr="004024B6" w:rsidRDefault="003C3C30" w:rsidP="003E350D">
            <w:pPr>
              <w:outlineLvl w:val="2"/>
              <w:rPr>
                <w:color w:val="000000"/>
                <w:szCs w:val="28"/>
              </w:rPr>
            </w:pPr>
            <w:r>
              <w:rPr>
                <w:color w:val="000000"/>
                <w:szCs w:val="28"/>
              </w:rPr>
              <w:t>1.335</w:t>
            </w:r>
          </w:p>
        </w:tc>
        <w:tc>
          <w:tcPr>
            <w:tcW w:w="368" w:type="pct"/>
            <w:tcBorders>
              <w:top w:val="nil"/>
              <w:left w:val="nil"/>
              <w:bottom w:val="single" w:sz="4" w:space="0" w:color="auto"/>
              <w:right w:val="single" w:sz="4" w:space="0" w:color="auto"/>
            </w:tcBorders>
            <w:hideMark/>
          </w:tcPr>
          <w:p w14:paraId="54DA7F68" w14:textId="08B14FA6" w:rsidR="003C3C30" w:rsidRPr="004024B6" w:rsidRDefault="003C3C30" w:rsidP="003E350D">
            <w:pPr>
              <w:outlineLvl w:val="2"/>
              <w:rPr>
                <w:color w:val="000000"/>
                <w:szCs w:val="28"/>
              </w:rPr>
            </w:pPr>
            <w:r>
              <w:rPr>
                <w:color w:val="000000"/>
                <w:szCs w:val="28"/>
              </w:rPr>
              <w:t>1.335</w:t>
            </w:r>
          </w:p>
        </w:tc>
        <w:tc>
          <w:tcPr>
            <w:tcW w:w="368" w:type="pct"/>
            <w:tcBorders>
              <w:top w:val="nil"/>
              <w:left w:val="nil"/>
              <w:bottom w:val="single" w:sz="4" w:space="0" w:color="auto"/>
              <w:right w:val="single" w:sz="4" w:space="0" w:color="auto"/>
            </w:tcBorders>
            <w:hideMark/>
          </w:tcPr>
          <w:p w14:paraId="5D56ACF5" w14:textId="36F3BAEA" w:rsidR="003C3C30" w:rsidRPr="004024B6" w:rsidRDefault="003C3C30" w:rsidP="003E350D">
            <w:pPr>
              <w:outlineLvl w:val="2"/>
              <w:rPr>
                <w:color w:val="000000"/>
                <w:szCs w:val="28"/>
              </w:rPr>
            </w:pPr>
            <w:r>
              <w:rPr>
                <w:color w:val="000000"/>
                <w:szCs w:val="28"/>
              </w:rPr>
              <w:t>1.335</w:t>
            </w:r>
          </w:p>
        </w:tc>
        <w:tc>
          <w:tcPr>
            <w:tcW w:w="368" w:type="pct"/>
            <w:tcBorders>
              <w:top w:val="nil"/>
              <w:left w:val="nil"/>
              <w:bottom w:val="single" w:sz="4" w:space="0" w:color="auto"/>
              <w:right w:val="single" w:sz="4" w:space="0" w:color="auto"/>
            </w:tcBorders>
            <w:hideMark/>
          </w:tcPr>
          <w:p w14:paraId="61361203" w14:textId="74C99973" w:rsidR="003C3C30" w:rsidRPr="004024B6" w:rsidRDefault="003C3C30" w:rsidP="003E350D">
            <w:pPr>
              <w:outlineLvl w:val="2"/>
              <w:rPr>
                <w:color w:val="000000"/>
                <w:szCs w:val="28"/>
              </w:rPr>
            </w:pPr>
            <w:r>
              <w:rPr>
                <w:color w:val="000000"/>
                <w:szCs w:val="28"/>
              </w:rPr>
              <w:t>1.335</w:t>
            </w:r>
          </w:p>
        </w:tc>
        <w:tc>
          <w:tcPr>
            <w:tcW w:w="368" w:type="pct"/>
            <w:tcBorders>
              <w:top w:val="nil"/>
              <w:left w:val="nil"/>
              <w:bottom w:val="single" w:sz="4" w:space="0" w:color="auto"/>
              <w:right w:val="single" w:sz="4" w:space="0" w:color="auto"/>
            </w:tcBorders>
            <w:hideMark/>
          </w:tcPr>
          <w:p w14:paraId="725DE337" w14:textId="1E20221C" w:rsidR="003C3C30" w:rsidRPr="004024B6" w:rsidRDefault="003C3C30" w:rsidP="003E350D">
            <w:pPr>
              <w:outlineLvl w:val="2"/>
              <w:rPr>
                <w:color w:val="000000"/>
                <w:szCs w:val="28"/>
              </w:rPr>
            </w:pPr>
            <w:r>
              <w:rPr>
                <w:color w:val="000000"/>
                <w:szCs w:val="28"/>
              </w:rPr>
              <w:t>1.335</w:t>
            </w:r>
          </w:p>
        </w:tc>
        <w:tc>
          <w:tcPr>
            <w:tcW w:w="368" w:type="pct"/>
            <w:tcBorders>
              <w:top w:val="nil"/>
              <w:left w:val="nil"/>
              <w:bottom w:val="single" w:sz="4" w:space="0" w:color="auto"/>
              <w:right w:val="single" w:sz="4" w:space="0" w:color="auto"/>
            </w:tcBorders>
            <w:hideMark/>
          </w:tcPr>
          <w:p w14:paraId="16E2A4ED" w14:textId="32DA7B1D" w:rsidR="003C3C30" w:rsidRPr="004024B6" w:rsidRDefault="003C3C30" w:rsidP="003E350D">
            <w:pPr>
              <w:outlineLvl w:val="2"/>
              <w:rPr>
                <w:color w:val="000000"/>
                <w:szCs w:val="28"/>
              </w:rPr>
            </w:pPr>
            <w:r>
              <w:rPr>
                <w:color w:val="000000"/>
                <w:szCs w:val="28"/>
              </w:rPr>
              <w:t>1.335</w:t>
            </w:r>
          </w:p>
        </w:tc>
        <w:tc>
          <w:tcPr>
            <w:tcW w:w="366" w:type="pct"/>
            <w:tcBorders>
              <w:top w:val="nil"/>
              <w:left w:val="nil"/>
              <w:bottom w:val="single" w:sz="4" w:space="0" w:color="auto"/>
              <w:right w:val="single" w:sz="4" w:space="0" w:color="auto"/>
            </w:tcBorders>
            <w:hideMark/>
          </w:tcPr>
          <w:p w14:paraId="0FDDD9F7" w14:textId="7A45D264" w:rsidR="003C3C30" w:rsidRPr="004024B6" w:rsidRDefault="003C3C30" w:rsidP="003E350D">
            <w:pPr>
              <w:outlineLvl w:val="2"/>
              <w:rPr>
                <w:color w:val="000000"/>
                <w:szCs w:val="28"/>
              </w:rPr>
            </w:pPr>
            <w:r>
              <w:rPr>
                <w:color w:val="000000"/>
                <w:szCs w:val="28"/>
              </w:rPr>
              <w:t>1.335</w:t>
            </w:r>
          </w:p>
        </w:tc>
      </w:tr>
      <w:tr w:rsidR="003C3C30" w:rsidRPr="004024B6" w14:paraId="510D0BC4"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0C1554E" w14:textId="77777777" w:rsidR="003C3C30" w:rsidRPr="004024B6" w:rsidRDefault="003C3C30" w:rsidP="003E350D">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3F23468" w14:textId="77777777" w:rsidR="003C3C30" w:rsidRPr="004024B6" w:rsidRDefault="003C3C30" w:rsidP="003E350D">
            <w:pPr>
              <w:outlineLvl w:val="2"/>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4DD12D8F" w14:textId="582225F9" w:rsidR="003C3C30" w:rsidRPr="004024B6" w:rsidRDefault="003C3C30" w:rsidP="003E350D">
            <w:pPr>
              <w:outlineLvl w:val="2"/>
              <w:rPr>
                <w:color w:val="000000"/>
                <w:szCs w:val="28"/>
              </w:rPr>
            </w:pPr>
            <w:r>
              <w:rPr>
                <w:color w:val="000000"/>
                <w:szCs w:val="28"/>
              </w:rPr>
              <w:t>88.997</w:t>
            </w:r>
          </w:p>
        </w:tc>
        <w:tc>
          <w:tcPr>
            <w:tcW w:w="368" w:type="pct"/>
            <w:tcBorders>
              <w:top w:val="nil"/>
              <w:left w:val="nil"/>
              <w:bottom w:val="single" w:sz="4" w:space="0" w:color="auto"/>
              <w:right w:val="single" w:sz="4" w:space="0" w:color="auto"/>
            </w:tcBorders>
            <w:hideMark/>
          </w:tcPr>
          <w:p w14:paraId="6CCD99A1" w14:textId="75C6B513" w:rsidR="003C3C30" w:rsidRPr="004024B6" w:rsidRDefault="003C3C30" w:rsidP="003E350D">
            <w:pPr>
              <w:outlineLvl w:val="2"/>
              <w:rPr>
                <w:color w:val="000000"/>
                <w:szCs w:val="28"/>
              </w:rPr>
            </w:pPr>
            <w:r>
              <w:rPr>
                <w:color w:val="000000"/>
                <w:szCs w:val="28"/>
              </w:rPr>
              <w:t>88.997</w:t>
            </w:r>
          </w:p>
        </w:tc>
        <w:tc>
          <w:tcPr>
            <w:tcW w:w="368" w:type="pct"/>
            <w:tcBorders>
              <w:top w:val="nil"/>
              <w:left w:val="nil"/>
              <w:bottom w:val="single" w:sz="4" w:space="0" w:color="auto"/>
              <w:right w:val="single" w:sz="4" w:space="0" w:color="auto"/>
            </w:tcBorders>
            <w:hideMark/>
          </w:tcPr>
          <w:p w14:paraId="268BB35F" w14:textId="0068FE40" w:rsidR="003C3C30" w:rsidRPr="004024B6" w:rsidRDefault="003C3C30" w:rsidP="003E350D">
            <w:pPr>
              <w:outlineLvl w:val="2"/>
              <w:rPr>
                <w:color w:val="000000"/>
                <w:szCs w:val="28"/>
              </w:rPr>
            </w:pPr>
            <w:r>
              <w:rPr>
                <w:color w:val="000000"/>
                <w:szCs w:val="28"/>
              </w:rPr>
              <w:t>88.997</w:t>
            </w:r>
          </w:p>
        </w:tc>
        <w:tc>
          <w:tcPr>
            <w:tcW w:w="368" w:type="pct"/>
            <w:tcBorders>
              <w:top w:val="nil"/>
              <w:left w:val="nil"/>
              <w:bottom w:val="single" w:sz="4" w:space="0" w:color="auto"/>
              <w:right w:val="single" w:sz="4" w:space="0" w:color="auto"/>
            </w:tcBorders>
            <w:hideMark/>
          </w:tcPr>
          <w:p w14:paraId="586CFCFB" w14:textId="1644C300" w:rsidR="003C3C30" w:rsidRPr="004024B6" w:rsidRDefault="003C3C30" w:rsidP="003E350D">
            <w:pPr>
              <w:outlineLvl w:val="2"/>
              <w:rPr>
                <w:color w:val="000000"/>
                <w:szCs w:val="28"/>
              </w:rPr>
            </w:pPr>
            <w:r>
              <w:rPr>
                <w:color w:val="000000"/>
                <w:szCs w:val="28"/>
              </w:rPr>
              <w:t>88.997</w:t>
            </w:r>
          </w:p>
        </w:tc>
        <w:tc>
          <w:tcPr>
            <w:tcW w:w="368" w:type="pct"/>
            <w:tcBorders>
              <w:top w:val="nil"/>
              <w:left w:val="nil"/>
              <w:bottom w:val="single" w:sz="4" w:space="0" w:color="auto"/>
              <w:right w:val="single" w:sz="4" w:space="0" w:color="auto"/>
            </w:tcBorders>
            <w:hideMark/>
          </w:tcPr>
          <w:p w14:paraId="68320F3C" w14:textId="108F817C" w:rsidR="003C3C30" w:rsidRPr="004024B6" w:rsidRDefault="003C3C30" w:rsidP="003E350D">
            <w:pPr>
              <w:outlineLvl w:val="2"/>
              <w:rPr>
                <w:color w:val="000000"/>
                <w:szCs w:val="28"/>
              </w:rPr>
            </w:pPr>
            <w:r>
              <w:rPr>
                <w:color w:val="000000"/>
                <w:szCs w:val="28"/>
              </w:rPr>
              <w:t>88.997</w:t>
            </w:r>
          </w:p>
        </w:tc>
        <w:tc>
          <w:tcPr>
            <w:tcW w:w="368" w:type="pct"/>
            <w:tcBorders>
              <w:top w:val="nil"/>
              <w:left w:val="nil"/>
              <w:bottom w:val="single" w:sz="4" w:space="0" w:color="auto"/>
              <w:right w:val="single" w:sz="4" w:space="0" w:color="auto"/>
            </w:tcBorders>
            <w:hideMark/>
          </w:tcPr>
          <w:p w14:paraId="637F59C5" w14:textId="4BE6798D" w:rsidR="003C3C30" w:rsidRPr="004024B6" w:rsidRDefault="003C3C30" w:rsidP="003E350D">
            <w:pPr>
              <w:outlineLvl w:val="2"/>
              <w:rPr>
                <w:color w:val="000000"/>
                <w:szCs w:val="28"/>
              </w:rPr>
            </w:pPr>
            <w:r>
              <w:rPr>
                <w:color w:val="000000"/>
                <w:szCs w:val="28"/>
              </w:rPr>
              <w:t>88.997</w:t>
            </w:r>
          </w:p>
        </w:tc>
        <w:tc>
          <w:tcPr>
            <w:tcW w:w="366" w:type="pct"/>
            <w:tcBorders>
              <w:top w:val="nil"/>
              <w:left w:val="nil"/>
              <w:bottom w:val="single" w:sz="4" w:space="0" w:color="auto"/>
              <w:right w:val="single" w:sz="4" w:space="0" w:color="auto"/>
            </w:tcBorders>
            <w:hideMark/>
          </w:tcPr>
          <w:p w14:paraId="27A3C6C4" w14:textId="06E533A5" w:rsidR="003C3C30" w:rsidRPr="004024B6" w:rsidRDefault="003C3C30" w:rsidP="003E350D">
            <w:pPr>
              <w:outlineLvl w:val="2"/>
              <w:rPr>
                <w:color w:val="000000"/>
                <w:szCs w:val="28"/>
              </w:rPr>
            </w:pPr>
            <w:r>
              <w:rPr>
                <w:color w:val="000000"/>
                <w:szCs w:val="28"/>
              </w:rPr>
              <w:t>88.997</w:t>
            </w:r>
          </w:p>
        </w:tc>
      </w:tr>
      <w:tr w:rsidR="003C3C30" w:rsidRPr="004024B6" w14:paraId="30ACDE09"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7C8951BD" w14:textId="77777777" w:rsidR="003C3C30" w:rsidRPr="004024B6" w:rsidRDefault="003C3C30" w:rsidP="004024B6">
            <w:pPr>
              <w:outlineLvl w:val="2"/>
              <w:rPr>
                <w:color w:val="000000"/>
                <w:szCs w:val="28"/>
              </w:rPr>
            </w:pPr>
            <w:r w:rsidRPr="004024B6">
              <w:rPr>
                <w:color w:val="000000"/>
                <w:szCs w:val="28"/>
              </w:rPr>
              <w:t>БМК 1.0, г. Катав-Ивановск, ул. Б. Сулимовых, 50</w:t>
            </w:r>
          </w:p>
        </w:tc>
        <w:tc>
          <w:tcPr>
            <w:tcW w:w="1575" w:type="pct"/>
            <w:tcBorders>
              <w:top w:val="nil"/>
              <w:left w:val="nil"/>
              <w:bottom w:val="single" w:sz="4" w:space="0" w:color="auto"/>
              <w:right w:val="single" w:sz="4" w:space="0" w:color="auto"/>
            </w:tcBorders>
            <w:vAlign w:val="center"/>
            <w:hideMark/>
          </w:tcPr>
          <w:p w14:paraId="3B11C34F" w14:textId="77777777" w:rsidR="003C3C30" w:rsidRPr="004024B6" w:rsidRDefault="003C3C30" w:rsidP="004024B6">
            <w:pPr>
              <w:outlineLvl w:val="2"/>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337E8D16"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8F7413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08E762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456E04D" w14:textId="77777777" w:rsidR="003C3C30" w:rsidRPr="004024B6" w:rsidRDefault="003C3C30" w:rsidP="003E350D">
            <w:pPr>
              <w:outlineLvl w:val="2"/>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23E7BDAB" w14:textId="77777777" w:rsidR="003C3C30" w:rsidRPr="004024B6" w:rsidRDefault="003C3C30" w:rsidP="003E350D">
            <w:pPr>
              <w:outlineLvl w:val="2"/>
              <w:rPr>
                <w:color w:val="000000"/>
                <w:szCs w:val="28"/>
              </w:rPr>
            </w:pPr>
            <w:r w:rsidRPr="004024B6">
              <w:rPr>
                <w:color w:val="000000"/>
                <w:szCs w:val="28"/>
              </w:rPr>
              <w:t>0.500</w:t>
            </w:r>
          </w:p>
        </w:tc>
        <w:tc>
          <w:tcPr>
            <w:tcW w:w="368" w:type="pct"/>
            <w:tcBorders>
              <w:top w:val="nil"/>
              <w:left w:val="nil"/>
              <w:bottom w:val="single" w:sz="4" w:space="0" w:color="auto"/>
              <w:right w:val="single" w:sz="4" w:space="0" w:color="auto"/>
            </w:tcBorders>
            <w:hideMark/>
          </w:tcPr>
          <w:p w14:paraId="0C641ED8" w14:textId="77777777" w:rsidR="003C3C30" w:rsidRPr="004024B6" w:rsidRDefault="003C3C30" w:rsidP="003E350D">
            <w:pPr>
              <w:outlineLvl w:val="2"/>
              <w:rPr>
                <w:color w:val="000000"/>
                <w:szCs w:val="28"/>
              </w:rPr>
            </w:pPr>
            <w:r w:rsidRPr="004024B6">
              <w:rPr>
                <w:color w:val="000000"/>
                <w:szCs w:val="28"/>
              </w:rPr>
              <w:t>0.500</w:t>
            </w:r>
          </w:p>
        </w:tc>
        <w:tc>
          <w:tcPr>
            <w:tcW w:w="366" w:type="pct"/>
            <w:tcBorders>
              <w:top w:val="nil"/>
              <w:left w:val="nil"/>
              <w:bottom w:val="single" w:sz="4" w:space="0" w:color="auto"/>
              <w:right w:val="single" w:sz="4" w:space="0" w:color="auto"/>
            </w:tcBorders>
            <w:hideMark/>
          </w:tcPr>
          <w:p w14:paraId="77FFF026" w14:textId="77777777" w:rsidR="003C3C30" w:rsidRPr="004024B6" w:rsidRDefault="003C3C30" w:rsidP="003E350D">
            <w:pPr>
              <w:outlineLvl w:val="2"/>
              <w:rPr>
                <w:color w:val="000000"/>
                <w:szCs w:val="28"/>
              </w:rPr>
            </w:pPr>
            <w:r w:rsidRPr="004024B6">
              <w:rPr>
                <w:color w:val="000000"/>
                <w:szCs w:val="28"/>
              </w:rPr>
              <w:t>0.500</w:t>
            </w:r>
          </w:p>
        </w:tc>
      </w:tr>
      <w:tr w:rsidR="003C3C30" w:rsidRPr="004024B6" w14:paraId="4D7F28DF"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2CEDF66"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55D4DFC" w14:textId="77777777" w:rsidR="003C3C30" w:rsidRPr="004024B6" w:rsidRDefault="003C3C30" w:rsidP="004024B6">
            <w:pPr>
              <w:outlineLvl w:val="2"/>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67856ED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4F969E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F615155"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37A187A"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7E09B7B0" w14:textId="77777777" w:rsidR="003C3C30" w:rsidRPr="004024B6" w:rsidRDefault="003C3C30" w:rsidP="003E350D">
            <w:pPr>
              <w:outlineLvl w:val="2"/>
              <w:rPr>
                <w:color w:val="000000"/>
                <w:szCs w:val="28"/>
              </w:rPr>
            </w:pPr>
            <w:r w:rsidRPr="004024B6">
              <w:rPr>
                <w:color w:val="000000"/>
                <w:szCs w:val="28"/>
              </w:rPr>
              <w:t>2.000</w:t>
            </w:r>
          </w:p>
        </w:tc>
        <w:tc>
          <w:tcPr>
            <w:tcW w:w="368" w:type="pct"/>
            <w:tcBorders>
              <w:top w:val="nil"/>
              <w:left w:val="nil"/>
              <w:bottom w:val="single" w:sz="4" w:space="0" w:color="auto"/>
              <w:right w:val="single" w:sz="4" w:space="0" w:color="auto"/>
            </w:tcBorders>
            <w:hideMark/>
          </w:tcPr>
          <w:p w14:paraId="55D8E40E" w14:textId="77777777" w:rsidR="003C3C30" w:rsidRPr="004024B6" w:rsidRDefault="003C3C30" w:rsidP="003E350D">
            <w:pPr>
              <w:outlineLvl w:val="2"/>
              <w:rPr>
                <w:color w:val="000000"/>
                <w:szCs w:val="28"/>
              </w:rPr>
            </w:pPr>
            <w:r w:rsidRPr="004024B6">
              <w:rPr>
                <w:color w:val="000000"/>
                <w:szCs w:val="28"/>
              </w:rPr>
              <w:t>3.000</w:t>
            </w:r>
          </w:p>
        </w:tc>
        <w:tc>
          <w:tcPr>
            <w:tcW w:w="366" w:type="pct"/>
            <w:tcBorders>
              <w:top w:val="nil"/>
              <w:left w:val="nil"/>
              <w:bottom w:val="single" w:sz="4" w:space="0" w:color="auto"/>
              <w:right w:val="single" w:sz="4" w:space="0" w:color="auto"/>
            </w:tcBorders>
            <w:hideMark/>
          </w:tcPr>
          <w:p w14:paraId="7CB1D682" w14:textId="77777777" w:rsidR="003C3C30" w:rsidRPr="004024B6" w:rsidRDefault="003C3C30" w:rsidP="003E350D">
            <w:pPr>
              <w:outlineLvl w:val="2"/>
              <w:rPr>
                <w:color w:val="000000"/>
                <w:szCs w:val="28"/>
              </w:rPr>
            </w:pPr>
            <w:r w:rsidRPr="004024B6">
              <w:rPr>
                <w:color w:val="000000"/>
                <w:szCs w:val="28"/>
              </w:rPr>
              <w:t>4.000</w:t>
            </w:r>
          </w:p>
        </w:tc>
      </w:tr>
      <w:tr w:rsidR="003C3C30" w:rsidRPr="004024B6" w14:paraId="1509058D"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24FBF5E"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86D3025" w14:textId="77777777" w:rsidR="003C3C30" w:rsidRPr="004024B6" w:rsidRDefault="003C3C30" w:rsidP="004024B6">
            <w:pPr>
              <w:outlineLvl w:val="2"/>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3FDCE1B8"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7CC275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E0ED44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9F1A7AA"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76BA0DBB" w14:textId="77777777" w:rsidR="003C3C30" w:rsidRPr="004024B6" w:rsidRDefault="003C3C30" w:rsidP="003E350D">
            <w:pPr>
              <w:outlineLvl w:val="2"/>
              <w:rPr>
                <w:color w:val="000000"/>
                <w:szCs w:val="28"/>
              </w:rPr>
            </w:pPr>
            <w:r w:rsidRPr="004024B6">
              <w:rPr>
                <w:color w:val="000000"/>
                <w:szCs w:val="28"/>
              </w:rPr>
              <w:t>1.000</w:t>
            </w:r>
          </w:p>
        </w:tc>
        <w:tc>
          <w:tcPr>
            <w:tcW w:w="368" w:type="pct"/>
            <w:tcBorders>
              <w:top w:val="nil"/>
              <w:left w:val="nil"/>
              <w:bottom w:val="single" w:sz="4" w:space="0" w:color="auto"/>
              <w:right w:val="single" w:sz="4" w:space="0" w:color="auto"/>
            </w:tcBorders>
            <w:hideMark/>
          </w:tcPr>
          <w:p w14:paraId="5AADAB21" w14:textId="77777777" w:rsidR="003C3C30" w:rsidRPr="004024B6" w:rsidRDefault="003C3C30" w:rsidP="003E350D">
            <w:pPr>
              <w:outlineLvl w:val="2"/>
              <w:rPr>
                <w:color w:val="000000"/>
                <w:szCs w:val="28"/>
              </w:rPr>
            </w:pPr>
            <w:r w:rsidRPr="004024B6">
              <w:rPr>
                <w:color w:val="000000"/>
                <w:szCs w:val="28"/>
              </w:rPr>
              <w:t>1.000</w:t>
            </w:r>
          </w:p>
        </w:tc>
        <w:tc>
          <w:tcPr>
            <w:tcW w:w="366" w:type="pct"/>
            <w:tcBorders>
              <w:top w:val="nil"/>
              <w:left w:val="nil"/>
              <w:bottom w:val="single" w:sz="4" w:space="0" w:color="auto"/>
              <w:right w:val="single" w:sz="4" w:space="0" w:color="auto"/>
            </w:tcBorders>
            <w:hideMark/>
          </w:tcPr>
          <w:p w14:paraId="538AF5EA" w14:textId="77777777" w:rsidR="003C3C30" w:rsidRPr="004024B6" w:rsidRDefault="003C3C30" w:rsidP="003E350D">
            <w:pPr>
              <w:outlineLvl w:val="2"/>
              <w:rPr>
                <w:color w:val="000000"/>
                <w:szCs w:val="28"/>
              </w:rPr>
            </w:pPr>
            <w:r w:rsidRPr="004024B6">
              <w:rPr>
                <w:color w:val="000000"/>
                <w:szCs w:val="28"/>
              </w:rPr>
              <w:t>1.000</w:t>
            </w:r>
          </w:p>
        </w:tc>
      </w:tr>
      <w:tr w:rsidR="003C3C30" w:rsidRPr="004024B6" w14:paraId="22CF42F3"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626A926"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433CFC0" w14:textId="77777777" w:rsidR="003C3C30" w:rsidRPr="004024B6" w:rsidRDefault="003C3C30" w:rsidP="004024B6">
            <w:pPr>
              <w:outlineLvl w:val="2"/>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32B5D46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4A1B96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B534DCF"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5DCD56A" w14:textId="77777777" w:rsidR="003C3C30" w:rsidRPr="004024B6" w:rsidRDefault="003C3C30" w:rsidP="003E350D">
            <w:pPr>
              <w:outlineLvl w:val="2"/>
              <w:rPr>
                <w:color w:val="000000"/>
                <w:szCs w:val="28"/>
              </w:rPr>
            </w:pPr>
            <w:r w:rsidRPr="004024B6">
              <w:rPr>
                <w:color w:val="000000"/>
                <w:szCs w:val="28"/>
              </w:rPr>
              <w:t>5.000</w:t>
            </w:r>
          </w:p>
        </w:tc>
        <w:tc>
          <w:tcPr>
            <w:tcW w:w="368" w:type="pct"/>
            <w:tcBorders>
              <w:top w:val="nil"/>
              <w:left w:val="nil"/>
              <w:bottom w:val="single" w:sz="4" w:space="0" w:color="auto"/>
              <w:right w:val="single" w:sz="4" w:space="0" w:color="auto"/>
            </w:tcBorders>
            <w:hideMark/>
          </w:tcPr>
          <w:p w14:paraId="13F42DD6" w14:textId="77777777" w:rsidR="003C3C30" w:rsidRPr="004024B6" w:rsidRDefault="003C3C30" w:rsidP="003E350D">
            <w:pPr>
              <w:outlineLvl w:val="2"/>
              <w:rPr>
                <w:color w:val="000000"/>
                <w:szCs w:val="28"/>
              </w:rPr>
            </w:pPr>
            <w:r w:rsidRPr="004024B6">
              <w:rPr>
                <w:color w:val="000000"/>
                <w:szCs w:val="28"/>
              </w:rPr>
              <w:t>5.000</w:t>
            </w:r>
          </w:p>
        </w:tc>
        <w:tc>
          <w:tcPr>
            <w:tcW w:w="368" w:type="pct"/>
            <w:tcBorders>
              <w:top w:val="nil"/>
              <w:left w:val="nil"/>
              <w:bottom w:val="single" w:sz="4" w:space="0" w:color="auto"/>
              <w:right w:val="single" w:sz="4" w:space="0" w:color="auto"/>
            </w:tcBorders>
            <w:hideMark/>
          </w:tcPr>
          <w:p w14:paraId="198F148E" w14:textId="77777777" w:rsidR="003C3C30" w:rsidRPr="004024B6" w:rsidRDefault="003C3C30" w:rsidP="003E350D">
            <w:pPr>
              <w:outlineLvl w:val="2"/>
              <w:rPr>
                <w:color w:val="000000"/>
                <w:szCs w:val="28"/>
              </w:rPr>
            </w:pPr>
            <w:r w:rsidRPr="004024B6">
              <w:rPr>
                <w:color w:val="000000"/>
                <w:szCs w:val="28"/>
              </w:rPr>
              <w:t>5.000</w:t>
            </w:r>
          </w:p>
        </w:tc>
        <w:tc>
          <w:tcPr>
            <w:tcW w:w="366" w:type="pct"/>
            <w:tcBorders>
              <w:top w:val="nil"/>
              <w:left w:val="nil"/>
              <w:bottom w:val="single" w:sz="4" w:space="0" w:color="auto"/>
              <w:right w:val="single" w:sz="4" w:space="0" w:color="auto"/>
            </w:tcBorders>
            <w:hideMark/>
          </w:tcPr>
          <w:p w14:paraId="21144CB3" w14:textId="77777777" w:rsidR="003C3C30" w:rsidRPr="004024B6" w:rsidRDefault="003C3C30" w:rsidP="003E350D">
            <w:pPr>
              <w:outlineLvl w:val="2"/>
              <w:rPr>
                <w:color w:val="000000"/>
                <w:szCs w:val="28"/>
              </w:rPr>
            </w:pPr>
            <w:r w:rsidRPr="004024B6">
              <w:rPr>
                <w:color w:val="000000"/>
                <w:szCs w:val="28"/>
              </w:rPr>
              <w:t>5.000</w:t>
            </w:r>
          </w:p>
        </w:tc>
      </w:tr>
      <w:tr w:rsidR="003C3C30" w:rsidRPr="004024B6" w14:paraId="42CA706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448288A"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F47FBD1" w14:textId="77777777" w:rsidR="003C3C30" w:rsidRPr="004024B6" w:rsidRDefault="003C3C30" w:rsidP="004024B6">
            <w:pPr>
              <w:outlineLvl w:val="2"/>
              <w:rPr>
                <w:color w:val="000000"/>
                <w:szCs w:val="28"/>
              </w:rPr>
            </w:pPr>
            <w:r w:rsidRPr="004024B6">
              <w:rPr>
                <w:color w:val="000000"/>
                <w:szCs w:val="28"/>
              </w:rPr>
              <w:t xml:space="preserve">Расчетный расход сетевой воды, </w:t>
            </w:r>
            <w:r w:rsidRPr="004024B6">
              <w:rPr>
                <w:color w:val="000000"/>
                <w:szCs w:val="28"/>
              </w:rPr>
              <w:lastRenderedPageBreak/>
              <w:t>т/ч</w:t>
            </w:r>
          </w:p>
        </w:tc>
        <w:tc>
          <w:tcPr>
            <w:tcW w:w="368" w:type="pct"/>
            <w:tcBorders>
              <w:top w:val="nil"/>
              <w:left w:val="nil"/>
              <w:bottom w:val="single" w:sz="4" w:space="0" w:color="auto"/>
              <w:right w:val="single" w:sz="4" w:space="0" w:color="auto"/>
            </w:tcBorders>
            <w:hideMark/>
          </w:tcPr>
          <w:p w14:paraId="679457EA" w14:textId="77777777" w:rsidR="003C3C30" w:rsidRPr="004024B6" w:rsidRDefault="003C3C30" w:rsidP="003E350D">
            <w:pPr>
              <w:outlineLvl w:val="2"/>
              <w:rPr>
                <w:color w:val="000000"/>
                <w:szCs w:val="28"/>
              </w:rPr>
            </w:pPr>
            <w:r w:rsidRPr="004024B6">
              <w:rPr>
                <w:color w:val="000000"/>
                <w:szCs w:val="28"/>
              </w:rPr>
              <w:lastRenderedPageBreak/>
              <w:t>0.000</w:t>
            </w:r>
          </w:p>
        </w:tc>
        <w:tc>
          <w:tcPr>
            <w:tcW w:w="368" w:type="pct"/>
            <w:tcBorders>
              <w:top w:val="nil"/>
              <w:left w:val="nil"/>
              <w:bottom w:val="single" w:sz="4" w:space="0" w:color="auto"/>
              <w:right w:val="single" w:sz="4" w:space="0" w:color="auto"/>
            </w:tcBorders>
            <w:hideMark/>
          </w:tcPr>
          <w:p w14:paraId="40FDA7CA"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E1ACCEB"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53439B9" w14:textId="77777777" w:rsidR="003C3C30" w:rsidRPr="004024B6" w:rsidRDefault="003C3C30" w:rsidP="003E350D">
            <w:pPr>
              <w:outlineLvl w:val="2"/>
              <w:rPr>
                <w:color w:val="000000"/>
                <w:szCs w:val="28"/>
              </w:rPr>
            </w:pPr>
            <w:r w:rsidRPr="004024B6">
              <w:rPr>
                <w:color w:val="000000"/>
                <w:szCs w:val="28"/>
              </w:rPr>
              <w:t>0.004</w:t>
            </w:r>
          </w:p>
        </w:tc>
        <w:tc>
          <w:tcPr>
            <w:tcW w:w="368" w:type="pct"/>
            <w:tcBorders>
              <w:top w:val="nil"/>
              <w:left w:val="nil"/>
              <w:bottom w:val="single" w:sz="4" w:space="0" w:color="auto"/>
              <w:right w:val="single" w:sz="4" w:space="0" w:color="auto"/>
            </w:tcBorders>
            <w:hideMark/>
          </w:tcPr>
          <w:p w14:paraId="7F974CB0" w14:textId="77777777" w:rsidR="003C3C30" w:rsidRPr="004024B6" w:rsidRDefault="003C3C30" w:rsidP="003E350D">
            <w:pPr>
              <w:outlineLvl w:val="2"/>
              <w:rPr>
                <w:color w:val="000000"/>
                <w:szCs w:val="28"/>
              </w:rPr>
            </w:pPr>
            <w:r w:rsidRPr="004024B6">
              <w:rPr>
                <w:color w:val="000000"/>
                <w:szCs w:val="28"/>
              </w:rPr>
              <w:t>0.004</w:t>
            </w:r>
          </w:p>
        </w:tc>
        <w:tc>
          <w:tcPr>
            <w:tcW w:w="368" w:type="pct"/>
            <w:tcBorders>
              <w:top w:val="nil"/>
              <w:left w:val="nil"/>
              <w:bottom w:val="single" w:sz="4" w:space="0" w:color="auto"/>
              <w:right w:val="single" w:sz="4" w:space="0" w:color="auto"/>
            </w:tcBorders>
            <w:hideMark/>
          </w:tcPr>
          <w:p w14:paraId="6A65FE03" w14:textId="77777777" w:rsidR="003C3C30" w:rsidRPr="004024B6" w:rsidRDefault="003C3C30" w:rsidP="003E350D">
            <w:pPr>
              <w:outlineLvl w:val="2"/>
              <w:rPr>
                <w:color w:val="000000"/>
                <w:szCs w:val="28"/>
              </w:rPr>
            </w:pPr>
            <w:r w:rsidRPr="004024B6">
              <w:rPr>
                <w:color w:val="000000"/>
                <w:szCs w:val="28"/>
              </w:rPr>
              <w:t>0.004</w:t>
            </w:r>
          </w:p>
        </w:tc>
        <w:tc>
          <w:tcPr>
            <w:tcW w:w="366" w:type="pct"/>
            <w:tcBorders>
              <w:top w:val="nil"/>
              <w:left w:val="nil"/>
              <w:bottom w:val="single" w:sz="4" w:space="0" w:color="auto"/>
              <w:right w:val="single" w:sz="4" w:space="0" w:color="auto"/>
            </w:tcBorders>
            <w:hideMark/>
          </w:tcPr>
          <w:p w14:paraId="65CE9F84" w14:textId="77777777" w:rsidR="003C3C30" w:rsidRPr="004024B6" w:rsidRDefault="003C3C30" w:rsidP="003E350D">
            <w:pPr>
              <w:outlineLvl w:val="2"/>
              <w:rPr>
                <w:color w:val="000000"/>
                <w:szCs w:val="28"/>
              </w:rPr>
            </w:pPr>
            <w:r w:rsidRPr="004024B6">
              <w:rPr>
                <w:color w:val="000000"/>
                <w:szCs w:val="28"/>
              </w:rPr>
              <w:t>0.004</w:t>
            </w:r>
          </w:p>
        </w:tc>
      </w:tr>
      <w:tr w:rsidR="003C3C30" w:rsidRPr="004024B6" w14:paraId="10F2370E"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B471D5F"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223EAC51" w14:textId="77777777" w:rsidR="003C3C30" w:rsidRPr="004024B6" w:rsidRDefault="003C3C30" w:rsidP="004024B6">
            <w:pPr>
              <w:outlineLvl w:val="2"/>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59655AFE"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060ABA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7A4DB7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A832803" w14:textId="77777777" w:rsidR="003C3C30" w:rsidRPr="004024B6" w:rsidRDefault="003C3C30" w:rsidP="003E350D">
            <w:pPr>
              <w:outlineLvl w:val="2"/>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24A2CA24" w14:textId="77777777" w:rsidR="003C3C30" w:rsidRPr="004024B6" w:rsidRDefault="003C3C30" w:rsidP="003E350D">
            <w:pPr>
              <w:outlineLvl w:val="2"/>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143192C2" w14:textId="77777777" w:rsidR="003C3C30" w:rsidRPr="004024B6" w:rsidRDefault="003C3C30" w:rsidP="003E350D">
            <w:pPr>
              <w:outlineLvl w:val="2"/>
              <w:rPr>
                <w:color w:val="000000"/>
                <w:szCs w:val="28"/>
              </w:rPr>
            </w:pPr>
            <w:r w:rsidRPr="004024B6">
              <w:rPr>
                <w:color w:val="000000"/>
                <w:szCs w:val="28"/>
              </w:rPr>
              <w:t>0.001</w:t>
            </w:r>
          </w:p>
        </w:tc>
        <w:tc>
          <w:tcPr>
            <w:tcW w:w="366" w:type="pct"/>
            <w:tcBorders>
              <w:top w:val="nil"/>
              <w:left w:val="nil"/>
              <w:bottom w:val="single" w:sz="4" w:space="0" w:color="auto"/>
              <w:right w:val="single" w:sz="4" w:space="0" w:color="auto"/>
            </w:tcBorders>
            <w:hideMark/>
          </w:tcPr>
          <w:p w14:paraId="4CD7E17C" w14:textId="77777777" w:rsidR="003C3C30" w:rsidRPr="004024B6" w:rsidRDefault="003C3C30" w:rsidP="003E350D">
            <w:pPr>
              <w:outlineLvl w:val="2"/>
              <w:rPr>
                <w:color w:val="000000"/>
                <w:szCs w:val="28"/>
              </w:rPr>
            </w:pPr>
            <w:r w:rsidRPr="004024B6">
              <w:rPr>
                <w:color w:val="000000"/>
                <w:szCs w:val="28"/>
              </w:rPr>
              <w:t>0.001</w:t>
            </w:r>
          </w:p>
        </w:tc>
      </w:tr>
      <w:tr w:rsidR="003C3C30" w:rsidRPr="004024B6" w14:paraId="3149FC43"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736C1DE"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4AB83AD0" w14:textId="77777777" w:rsidR="003C3C30" w:rsidRPr="004024B6" w:rsidRDefault="003C3C30" w:rsidP="004024B6">
            <w:pPr>
              <w:outlineLvl w:val="2"/>
              <w:rPr>
                <w:color w:val="000000"/>
                <w:szCs w:val="28"/>
              </w:rPr>
            </w:pPr>
            <w:r w:rsidRPr="004024B6">
              <w:rPr>
                <w:color w:val="000000"/>
                <w:szCs w:val="28"/>
              </w:rPr>
              <w:t>нормативные утечки теплоносителя, т/ч</w:t>
            </w:r>
          </w:p>
        </w:tc>
        <w:tc>
          <w:tcPr>
            <w:tcW w:w="368" w:type="pct"/>
            <w:tcBorders>
              <w:top w:val="nil"/>
              <w:left w:val="nil"/>
              <w:bottom w:val="single" w:sz="4" w:space="0" w:color="auto"/>
              <w:right w:val="single" w:sz="4" w:space="0" w:color="auto"/>
            </w:tcBorders>
            <w:hideMark/>
          </w:tcPr>
          <w:p w14:paraId="18B51D4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72FD20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0983B3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B249880" w14:textId="77777777" w:rsidR="003C3C30" w:rsidRPr="004024B6" w:rsidRDefault="003C3C30" w:rsidP="003E350D">
            <w:pPr>
              <w:outlineLvl w:val="2"/>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75FB5970" w14:textId="77777777" w:rsidR="003C3C30" w:rsidRPr="004024B6" w:rsidRDefault="003C3C30" w:rsidP="003E350D">
            <w:pPr>
              <w:outlineLvl w:val="2"/>
              <w:rPr>
                <w:color w:val="000000"/>
                <w:szCs w:val="28"/>
              </w:rPr>
            </w:pPr>
            <w:r w:rsidRPr="004024B6">
              <w:rPr>
                <w:color w:val="000000"/>
                <w:szCs w:val="28"/>
              </w:rPr>
              <w:t>0.001</w:t>
            </w:r>
          </w:p>
        </w:tc>
        <w:tc>
          <w:tcPr>
            <w:tcW w:w="368" w:type="pct"/>
            <w:tcBorders>
              <w:top w:val="nil"/>
              <w:left w:val="nil"/>
              <w:bottom w:val="single" w:sz="4" w:space="0" w:color="auto"/>
              <w:right w:val="single" w:sz="4" w:space="0" w:color="auto"/>
            </w:tcBorders>
            <w:hideMark/>
          </w:tcPr>
          <w:p w14:paraId="46A31B7E" w14:textId="77777777" w:rsidR="003C3C30" w:rsidRPr="004024B6" w:rsidRDefault="003C3C30" w:rsidP="003E350D">
            <w:pPr>
              <w:outlineLvl w:val="2"/>
              <w:rPr>
                <w:color w:val="000000"/>
                <w:szCs w:val="28"/>
              </w:rPr>
            </w:pPr>
            <w:r w:rsidRPr="004024B6">
              <w:rPr>
                <w:color w:val="000000"/>
                <w:szCs w:val="28"/>
              </w:rPr>
              <w:t>0.001</w:t>
            </w:r>
          </w:p>
        </w:tc>
        <w:tc>
          <w:tcPr>
            <w:tcW w:w="366" w:type="pct"/>
            <w:tcBorders>
              <w:top w:val="nil"/>
              <w:left w:val="nil"/>
              <w:bottom w:val="single" w:sz="4" w:space="0" w:color="auto"/>
              <w:right w:val="single" w:sz="4" w:space="0" w:color="auto"/>
            </w:tcBorders>
            <w:hideMark/>
          </w:tcPr>
          <w:p w14:paraId="7A6289B6" w14:textId="77777777" w:rsidR="003C3C30" w:rsidRPr="004024B6" w:rsidRDefault="003C3C30" w:rsidP="003E350D">
            <w:pPr>
              <w:outlineLvl w:val="2"/>
              <w:rPr>
                <w:color w:val="000000"/>
                <w:szCs w:val="28"/>
              </w:rPr>
            </w:pPr>
            <w:r w:rsidRPr="004024B6">
              <w:rPr>
                <w:color w:val="000000"/>
                <w:szCs w:val="28"/>
              </w:rPr>
              <w:t>0.001</w:t>
            </w:r>
          </w:p>
        </w:tc>
      </w:tr>
      <w:tr w:rsidR="003C3C30" w:rsidRPr="004024B6" w14:paraId="49F6D60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E5F549A"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2A3D95FA" w14:textId="77777777" w:rsidR="003C3C30" w:rsidRPr="004024B6" w:rsidRDefault="003C3C30" w:rsidP="004024B6">
            <w:pPr>
              <w:outlineLvl w:val="2"/>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17AF5F61" w14:textId="77777777" w:rsidR="003C3C30" w:rsidRPr="004024B6" w:rsidRDefault="003C3C30" w:rsidP="003E350D">
            <w:pPr>
              <w:outlineLvl w:val="2"/>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3DEAD19F"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478A23E"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2F50A6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D9DD2A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AA6854A" w14:textId="77777777" w:rsidR="003C3C30" w:rsidRPr="004024B6" w:rsidRDefault="003C3C30" w:rsidP="003E350D">
            <w:pPr>
              <w:outlineLvl w:val="2"/>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71544C0F" w14:textId="77777777" w:rsidR="003C3C30" w:rsidRPr="004024B6" w:rsidRDefault="003C3C30" w:rsidP="003E350D">
            <w:pPr>
              <w:outlineLvl w:val="2"/>
              <w:rPr>
                <w:color w:val="000000"/>
                <w:szCs w:val="28"/>
              </w:rPr>
            </w:pPr>
            <w:r w:rsidRPr="004024B6">
              <w:rPr>
                <w:color w:val="000000"/>
                <w:szCs w:val="28"/>
              </w:rPr>
              <w:t>0.000</w:t>
            </w:r>
          </w:p>
        </w:tc>
      </w:tr>
      <w:tr w:rsidR="003C3C30" w:rsidRPr="004024B6" w14:paraId="5094940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D7DD10B"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7EC94831" w14:textId="77777777" w:rsidR="003C3C30" w:rsidRPr="004024B6" w:rsidRDefault="003C3C30" w:rsidP="004024B6">
            <w:pPr>
              <w:outlineLvl w:val="2"/>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0AE37EA8"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47EBA7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CC3388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85B49D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12D621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51854FC" w14:textId="77777777" w:rsidR="003C3C30" w:rsidRPr="004024B6" w:rsidRDefault="003C3C30" w:rsidP="003E350D">
            <w:pPr>
              <w:outlineLvl w:val="2"/>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01811879" w14:textId="77777777" w:rsidR="003C3C30" w:rsidRPr="004024B6" w:rsidRDefault="003C3C30" w:rsidP="003E350D">
            <w:pPr>
              <w:outlineLvl w:val="2"/>
              <w:rPr>
                <w:color w:val="000000"/>
                <w:szCs w:val="28"/>
              </w:rPr>
            </w:pPr>
            <w:r w:rsidRPr="004024B6">
              <w:rPr>
                <w:color w:val="000000"/>
                <w:szCs w:val="28"/>
              </w:rPr>
              <w:t>0.000</w:t>
            </w:r>
          </w:p>
        </w:tc>
      </w:tr>
      <w:tr w:rsidR="003C3C30" w:rsidRPr="004024B6" w14:paraId="4C4E3D94"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EFFA19D"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FE7FDDE" w14:textId="77777777" w:rsidR="003C3C30" w:rsidRPr="004024B6" w:rsidRDefault="003C3C30" w:rsidP="004024B6">
            <w:pPr>
              <w:outlineLvl w:val="2"/>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620314F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B4880CE"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7822B57"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7C56D89" w14:textId="77777777" w:rsidR="003C3C30" w:rsidRPr="004024B6" w:rsidRDefault="003C3C30" w:rsidP="003E350D">
            <w:pPr>
              <w:outlineLvl w:val="2"/>
              <w:rPr>
                <w:color w:val="000000"/>
                <w:szCs w:val="28"/>
              </w:rPr>
            </w:pPr>
            <w:r w:rsidRPr="004024B6">
              <w:rPr>
                <w:color w:val="000000"/>
                <w:szCs w:val="28"/>
              </w:rPr>
              <w:t>0.011</w:t>
            </w:r>
          </w:p>
        </w:tc>
        <w:tc>
          <w:tcPr>
            <w:tcW w:w="368" w:type="pct"/>
            <w:tcBorders>
              <w:top w:val="nil"/>
              <w:left w:val="nil"/>
              <w:bottom w:val="single" w:sz="4" w:space="0" w:color="auto"/>
              <w:right w:val="single" w:sz="4" w:space="0" w:color="auto"/>
            </w:tcBorders>
            <w:hideMark/>
          </w:tcPr>
          <w:p w14:paraId="6C08252A" w14:textId="77777777" w:rsidR="003C3C30" w:rsidRPr="004024B6" w:rsidRDefault="003C3C30" w:rsidP="003E350D">
            <w:pPr>
              <w:outlineLvl w:val="2"/>
              <w:rPr>
                <w:color w:val="000000"/>
                <w:szCs w:val="28"/>
              </w:rPr>
            </w:pPr>
            <w:r w:rsidRPr="004024B6">
              <w:rPr>
                <w:color w:val="000000"/>
                <w:szCs w:val="28"/>
              </w:rPr>
              <w:t>0.011</w:t>
            </w:r>
          </w:p>
        </w:tc>
        <w:tc>
          <w:tcPr>
            <w:tcW w:w="368" w:type="pct"/>
            <w:tcBorders>
              <w:top w:val="nil"/>
              <w:left w:val="nil"/>
              <w:bottom w:val="single" w:sz="4" w:space="0" w:color="auto"/>
              <w:right w:val="single" w:sz="4" w:space="0" w:color="auto"/>
            </w:tcBorders>
            <w:hideMark/>
          </w:tcPr>
          <w:p w14:paraId="0F86BAF7" w14:textId="77777777" w:rsidR="003C3C30" w:rsidRPr="004024B6" w:rsidRDefault="003C3C30" w:rsidP="003E350D">
            <w:pPr>
              <w:outlineLvl w:val="2"/>
              <w:rPr>
                <w:color w:val="000000"/>
                <w:szCs w:val="28"/>
              </w:rPr>
            </w:pPr>
            <w:r w:rsidRPr="004024B6">
              <w:rPr>
                <w:color w:val="000000"/>
                <w:szCs w:val="28"/>
              </w:rPr>
              <w:t>0.011</w:t>
            </w:r>
          </w:p>
        </w:tc>
        <w:tc>
          <w:tcPr>
            <w:tcW w:w="366" w:type="pct"/>
            <w:tcBorders>
              <w:top w:val="nil"/>
              <w:left w:val="nil"/>
              <w:bottom w:val="single" w:sz="4" w:space="0" w:color="auto"/>
              <w:right w:val="single" w:sz="4" w:space="0" w:color="auto"/>
            </w:tcBorders>
            <w:hideMark/>
          </w:tcPr>
          <w:p w14:paraId="3EBF4F33" w14:textId="77777777" w:rsidR="003C3C30" w:rsidRPr="004024B6" w:rsidRDefault="003C3C30" w:rsidP="003E350D">
            <w:pPr>
              <w:outlineLvl w:val="2"/>
              <w:rPr>
                <w:color w:val="000000"/>
                <w:szCs w:val="28"/>
              </w:rPr>
            </w:pPr>
            <w:r w:rsidRPr="004024B6">
              <w:rPr>
                <w:color w:val="000000"/>
                <w:szCs w:val="28"/>
              </w:rPr>
              <w:t>0.011</w:t>
            </w:r>
          </w:p>
        </w:tc>
      </w:tr>
      <w:tr w:rsidR="003C3C30" w:rsidRPr="004024B6" w14:paraId="5913707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709D3FBD"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5BA321DB" w14:textId="77777777" w:rsidR="003C3C30" w:rsidRPr="004024B6" w:rsidRDefault="003C3C30" w:rsidP="004024B6">
            <w:pPr>
              <w:outlineLvl w:val="2"/>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1C56B37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5308F96"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3014AC6"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39E939B" w14:textId="77777777" w:rsidR="003C3C30" w:rsidRPr="004024B6" w:rsidRDefault="003C3C30" w:rsidP="003E350D">
            <w:pPr>
              <w:outlineLvl w:val="2"/>
              <w:rPr>
                <w:color w:val="000000"/>
                <w:szCs w:val="28"/>
              </w:rPr>
            </w:pPr>
            <w:r w:rsidRPr="004024B6">
              <w:rPr>
                <w:color w:val="000000"/>
                <w:szCs w:val="28"/>
              </w:rPr>
              <w:t>0.499</w:t>
            </w:r>
          </w:p>
        </w:tc>
        <w:tc>
          <w:tcPr>
            <w:tcW w:w="368" w:type="pct"/>
            <w:tcBorders>
              <w:top w:val="nil"/>
              <w:left w:val="nil"/>
              <w:bottom w:val="single" w:sz="4" w:space="0" w:color="auto"/>
              <w:right w:val="single" w:sz="4" w:space="0" w:color="auto"/>
            </w:tcBorders>
            <w:hideMark/>
          </w:tcPr>
          <w:p w14:paraId="45915695" w14:textId="77777777" w:rsidR="003C3C30" w:rsidRPr="004024B6" w:rsidRDefault="003C3C30" w:rsidP="003E350D">
            <w:pPr>
              <w:outlineLvl w:val="2"/>
              <w:rPr>
                <w:color w:val="000000"/>
                <w:szCs w:val="28"/>
              </w:rPr>
            </w:pPr>
            <w:r w:rsidRPr="004024B6">
              <w:rPr>
                <w:color w:val="000000"/>
                <w:szCs w:val="28"/>
              </w:rPr>
              <w:t>0.499</w:t>
            </w:r>
          </w:p>
        </w:tc>
        <w:tc>
          <w:tcPr>
            <w:tcW w:w="368" w:type="pct"/>
            <w:tcBorders>
              <w:top w:val="nil"/>
              <w:left w:val="nil"/>
              <w:bottom w:val="single" w:sz="4" w:space="0" w:color="auto"/>
              <w:right w:val="single" w:sz="4" w:space="0" w:color="auto"/>
            </w:tcBorders>
            <w:hideMark/>
          </w:tcPr>
          <w:p w14:paraId="73B37196" w14:textId="77777777" w:rsidR="003C3C30" w:rsidRPr="004024B6" w:rsidRDefault="003C3C30" w:rsidP="003E350D">
            <w:pPr>
              <w:outlineLvl w:val="2"/>
              <w:rPr>
                <w:color w:val="000000"/>
                <w:szCs w:val="28"/>
              </w:rPr>
            </w:pPr>
            <w:r w:rsidRPr="004024B6">
              <w:rPr>
                <w:color w:val="000000"/>
                <w:szCs w:val="28"/>
              </w:rPr>
              <w:t>0.499</w:t>
            </w:r>
          </w:p>
        </w:tc>
        <w:tc>
          <w:tcPr>
            <w:tcW w:w="366" w:type="pct"/>
            <w:tcBorders>
              <w:top w:val="nil"/>
              <w:left w:val="nil"/>
              <w:bottom w:val="single" w:sz="4" w:space="0" w:color="auto"/>
              <w:right w:val="single" w:sz="4" w:space="0" w:color="auto"/>
            </w:tcBorders>
            <w:hideMark/>
          </w:tcPr>
          <w:p w14:paraId="46197111" w14:textId="77777777" w:rsidR="003C3C30" w:rsidRPr="004024B6" w:rsidRDefault="003C3C30" w:rsidP="003E350D">
            <w:pPr>
              <w:outlineLvl w:val="2"/>
              <w:rPr>
                <w:color w:val="000000"/>
                <w:szCs w:val="28"/>
              </w:rPr>
            </w:pPr>
            <w:r w:rsidRPr="004024B6">
              <w:rPr>
                <w:color w:val="000000"/>
                <w:szCs w:val="28"/>
              </w:rPr>
              <w:t>0.499</w:t>
            </w:r>
          </w:p>
        </w:tc>
      </w:tr>
      <w:tr w:rsidR="003C3C30" w:rsidRPr="004024B6" w14:paraId="4D587145"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59CE7685"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0A5BEBB" w14:textId="77777777" w:rsidR="003C3C30" w:rsidRPr="004024B6" w:rsidRDefault="003C3C30" w:rsidP="004024B6">
            <w:pPr>
              <w:outlineLvl w:val="2"/>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5192F3C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D9F366C"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FF77CE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47EFE62" w14:textId="77777777" w:rsidR="003C3C30" w:rsidRPr="004024B6" w:rsidRDefault="003C3C30" w:rsidP="003E350D">
            <w:pPr>
              <w:outlineLvl w:val="2"/>
              <w:rPr>
                <w:color w:val="000000"/>
                <w:szCs w:val="28"/>
              </w:rPr>
            </w:pPr>
            <w:r w:rsidRPr="004024B6">
              <w:rPr>
                <w:color w:val="000000"/>
                <w:szCs w:val="28"/>
              </w:rPr>
              <w:t>99.713</w:t>
            </w:r>
          </w:p>
        </w:tc>
        <w:tc>
          <w:tcPr>
            <w:tcW w:w="368" w:type="pct"/>
            <w:tcBorders>
              <w:top w:val="nil"/>
              <w:left w:val="nil"/>
              <w:bottom w:val="single" w:sz="4" w:space="0" w:color="auto"/>
              <w:right w:val="single" w:sz="4" w:space="0" w:color="auto"/>
            </w:tcBorders>
            <w:hideMark/>
          </w:tcPr>
          <w:p w14:paraId="56F1E159" w14:textId="77777777" w:rsidR="003C3C30" w:rsidRPr="004024B6" w:rsidRDefault="003C3C30" w:rsidP="003E350D">
            <w:pPr>
              <w:outlineLvl w:val="2"/>
              <w:rPr>
                <w:color w:val="000000"/>
                <w:szCs w:val="28"/>
              </w:rPr>
            </w:pPr>
            <w:r w:rsidRPr="004024B6">
              <w:rPr>
                <w:color w:val="000000"/>
                <w:szCs w:val="28"/>
              </w:rPr>
              <w:t>99.713</w:t>
            </w:r>
          </w:p>
        </w:tc>
        <w:tc>
          <w:tcPr>
            <w:tcW w:w="368" w:type="pct"/>
            <w:tcBorders>
              <w:top w:val="nil"/>
              <w:left w:val="nil"/>
              <w:bottom w:val="single" w:sz="4" w:space="0" w:color="auto"/>
              <w:right w:val="single" w:sz="4" w:space="0" w:color="auto"/>
            </w:tcBorders>
            <w:hideMark/>
          </w:tcPr>
          <w:p w14:paraId="185EF4D1" w14:textId="77777777" w:rsidR="003C3C30" w:rsidRPr="004024B6" w:rsidRDefault="003C3C30" w:rsidP="003E350D">
            <w:pPr>
              <w:outlineLvl w:val="2"/>
              <w:rPr>
                <w:color w:val="000000"/>
                <w:szCs w:val="28"/>
              </w:rPr>
            </w:pPr>
            <w:r w:rsidRPr="004024B6">
              <w:rPr>
                <w:color w:val="000000"/>
                <w:szCs w:val="28"/>
              </w:rPr>
              <w:t>99.713</w:t>
            </w:r>
          </w:p>
        </w:tc>
        <w:tc>
          <w:tcPr>
            <w:tcW w:w="366" w:type="pct"/>
            <w:tcBorders>
              <w:top w:val="nil"/>
              <w:left w:val="nil"/>
              <w:bottom w:val="single" w:sz="4" w:space="0" w:color="auto"/>
              <w:right w:val="single" w:sz="4" w:space="0" w:color="auto"/>
            </w:tcBorders>
            <w:hideMark/>
          </w:tcPr>
          <w:p w14:paraId="0DE2B578" w14:textId="77777777" w:rsidR="003C3C30" w:rsidRPr="004024B6" w:rsidRDefault="003C3C30" w:rsidP="003E350D">
            <w:pPr>
              <w:outlineLvl w:val="2"/>
              <w:rPr>
                <w:color w:val="000000"/>
                <w:szCs w:val="28"/>
              </w:rPr>
            </w:pPr>
            <w:r w:rsidRPr="004024B6">
              <w:rPr>
                <w:color w:val="000000"/>
                <w:szCs w:val="28"/>
              </w:rPr>
              <w:t>99.713</w:t>
            </w:r>
          </w:p>
        </w:tc>
      </w:tr>
      <w:tr w:rsidR="003C3C30" w:rsidRPr="004024B6" w14:paraId="7171970E" w14:textId="77777777" w:rsidTr="003E350D">
        <w:trPr>
          <w:trHeight w:val="330"/>
        </w:trPr>
        <w:tc>
          <w:tcPr>
            <w:tcW w:w="851" w:type="pct"/>
            <w:vMerge w:val="restart"/>
            <w:tcBorders>
              <w:top w:val="nil"/>
              <w:left w:val="single" w:sz="4" w:space="0" w:color="auto"/>
              <w:bottom w:val="single" w:sz="4" w:space="0" w:color="auto"/>
              <w:right w:val="single" w:sz="4" w:space="0" w:color="auto"/>
            </w:tcBorders>
            <w:hideMark/>
          </w:tcPr>
          <w:p w14:paraId="54FE3224" w14:textId="77777777" w:rsidR="003C3C30" w:rsidRPr="004024B6" w:rsidRDefault="003C3C30" w:rsidP="004024B6">
            <w:pPr>
              <w:outlineLvl w:val="2"/>
              <w:rPr>
                <w:color w:val="000000"/>
                <w:szCs w:val="28"/>
              </w:rPr>
            </w:pPr>
            <w:r w:rsidRPr="004024B6">
              <w:rPr>
                <w:color w:val="000000"/>
                <w:szCs w:val="28"/>
              </w:rPr>
              <w:t>БМК 4.0, п. Совхозный</w:t>
            </w:r>
          </w:p>
        </w:tc>
        <w:tc>
          <w:tcPr>
            <w:tcW w:w="1575" w:type="pct"/>
            <w:tcBorders>
              <w:top w:val="nil"/>
              <w:left w:val="nil"/>
              <w:bottom w:val="single" w:sz="4" w:space="0" w:color="auto"/>
              <w:right w:val="single" w:sz="4" w:space="0" w:color="auto"/>
            </w:tcBorders>
            <w:vAlign w:val="center"/>
            <w:hideMark/>
          </w:tcPr>
          <w:p w14:paraId="36D67342" w14:textId="77777777" w:rsidR="003C3C30" w:rsidRPr="004024B6" w:rsidRDefault="003C3C30" w:rsidP="004024B6">
            <w:pPr>
              <w:outlineLvl w:val="2"/>
              <w:rPr>
                <w:color w:val="000000"/>
                <w:szCs w:val="28"/>
              </w:rPr>
            </w:pPr>
            <w:r w:rsidRPr="004024B6">
              <w:rPr>
                <w:color w:val="000000"/>
                <w:szCs w:val="28"/>
              </w:rPr>
              <w:t>Производительность ВПУ, т/ч</w:t>
            </w:r>
          </w:p>
        </w:tc>
        <w:tc>
          <w:tcPr>
            <w:tcW w:w="368" w:type="pct"/>
            <w:tcBorders>
              <w:top w:val="nil"/>
              <w:left w:val="nil"/>
              <w:bottom w:val="single" w:sz="4" w:space="0" w:color="auto"/>
              <w:right w:val="single" w:sz="4" w:space="0" w:color="auto"/>
            </w:tcBorders>
            <w:hideMark/>
          </w:tcPr>
          <w:p w14:paraId="5C107F3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FEC814B"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F291C2C"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72A9CA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8C77B65"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7D5A04B" w14:textId="77777777" w:rsidR="003C3C30" w:rsidRPr="004024B6" w:rsidRDefault="003C3C30" w:rsidP="003E350D">
            <w:pPr>
              <w:outlineLvl w:val="2"/>
              <w:rPr>
                <w:color w:val="000000"/>
                <w:szCs w:val="28"/>
              </w:rPr>
            </w:pPr>
            <w:r w:rsidRPr="004024B6">
              <w:rPr>
                <w:color w:val="000000"/>
                <w:szCs w:val="28"/>
              </w:rPr>
              <w:t>1.500</w:t>
            </w:r>
          </w:p>
        </w:tc>
        <w:tc>
          <w:tcPr>
            <w:tcW w:w="366" w:type="pct"/>
            <w:tcBorders>
              <w:top w:val="nil"/>
              <w:left w:val="nil"/>
              <w:bottom w:val="single" w:sz="4" w:space="0" w:color="auto"/>
              <w:right w:val="single" w:sz="4" w:space="0" w:color="auto"/>
            </w:tcBorders>
            <w:hideMark/>
          </w:tcPr>
          <w:p w14:paraId="1973257B" w14:textId="77777777" w:rsidR="003C3C30" w:rsidRPr="004024B6" w:rsidRDefault="003C3C30" w:rsidP="003E350D">
            <w:pPr>
              <w:outlineLvl w:val="2"/>
              <w:rPr>
                <w:color w:val="000000"/>
                <w:szCs w:val="28"/>
              </w:rPr>
            </w:pPr>
            <w:r w:rsidRPr="004024B6">
              <w:rPr>
                <w:color w:val="000000"/>
                <w:szCs w:val="28"/>
              </w:rPr>
              <w:t>1.500</w:t>
            </w:r>
          </w:p>
        </w:tc>
      </w:tr>
      <w:tr w:rsidR="003C3C30" w:rsidRPr="004024B6" w14:paraId="0CB4C1C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2DBCD6D8"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408ADF88" w14:textId="77777777" w:rsidR="003C3C30" w:rsidRPr="004024B6" w:rsidRDefault="003C3C30" w:rsidP="004024B6">
            <w:pPr>
              <w:outlineLvl w:val="2"/>
              <w:rPr>
                <w:color w:val="000000"/>
                <w:szCs w:val="28"/>
              </w:rPr>
            </w:pPr>
            <w:r w:rsidRPr="004024B6">
              <w:rPr>
                <w:color w:val="000000"/>
                <w:szCs w:val="28"/>
              </w:rPr>
              <w:t>Срок службы, лет</w:t>
            </w:r>
          </w:p>
        </w:tc>
        <w:tc>
          <w:tcPr>
            <w:tcW w:w="368" w:type="pct"/>
            <w:tcBorders>
              <w:top w:val="nil"/>
              <w:left w:val="nil"/>
              <w:bottom w:val="single" w:sz="4" w:space="0" w:color="auto"/>
              <w:right w:val="single" w:sz="4" w:space="0" w:color="auto"/>
            </w:tcBorders>
            <w:hideMark/>
          </w:tcPr>
          <w:p w14:paraId="2AAE2DB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71B852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5CF858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5416E05"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A268CA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3EEF6E1" w14:textId="77777777" w:rsidR="003C3C30" w:rsidRPr="004024B6" w:rsidRDefault="003C3C30" w:rsidP="003E350D">
            <w:pPr>
              <w:outlineLvl w:val="2"/>
              <w:rPr>
                <w:color w:val="000000"/>
                <w:szCs w:val="28"/>
              </w:rPr>
            </w:pPr>
            <w:r w:rsidRPr="004024B6">
              <w:rPr>
                <w:color w:val="000000"/>
                <w:szCs w:val="28"/>
              </w:rPr>
              <w:t>1.000</w:t>
            </w:r>
          </w:p>
        </w:tc>
        <w:tc>
          <w:tcPr>
            <w:tcW w:w="366" w:type="pct"/>
            <w:tcBorders>
              <w:top w:val="nil"/>
              <w:left w:val="nil"/>
              <w:bottom w:val="single" w:sz="4" w:space="0" w:color="auto"/>
              <w:right w:val="single" w:sz="4" w:space="0" w:color="auto"/>
            </w:tcBorders>
            <w:hideMark/>
          </w:tcPr>
          <w:p w14:paraId="2181D428" w14:textId="77777777" w:rsidR="003C3C30" w:rsidRPr="004024B6" w:rsidRDefault="003C3C30" w:rsidP="003E350D">
            <w:pPr>
              <w:outlineLvl w:val="2"/>
              <w:rPr>
                <w:color w:val="000000"/>
                <w:szCs w:val="28"/>
              </w:rPr>
            </w:pPr>
            <w:r w:rsidRPr="004024B6">
              <w:rPr>
                <w:color w:val="000000"/>
                <w:szCs w:val="28"/>
              </w:rPr>
              <w:t>2.000</w:t>
            </w:r>
          </w:p>
        </w:tc>
      </w:tr>
      <w:tr w:rsidR="003C3C30" w:rsidRPr="004024B6" w14:paraId="2BCC0E07"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D7A8819"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30C3DF48" w14:textId="77777777" w:rsidR="003C3C30" w:rsidRPr="004024B6" w:rsidRDefault="003C3C30" w:rsidP="004024B6">
            <w:pPr>
              <w:outlineLvl w:val="2"/>
              <w:rPr>
                <w:color w:val="000000"/>
                <w:szCs w:val="28"/>
              </w:rPr>
            </w:pPr>
            <w:r w:rsidRPr="004024B6">
              <w:rPr>
                <w:color w:val="000000"/>
                <w:szCs w:val="28"/>
              </w:rPr>
              <w:t>Количество баков-аккумуляторов теплоносителя, ед.</w:t>
            </w:r>
          </w:p>
        </w:tc>
        <w:tc>
          <w:tcPr>
            <w:tcW w:w="368" w:type="pct"/>
            <w:tcBorders>
              <w:top w:val="nil"/>
              <w:left w:val="nil"/>
              <w:bottom w:val="single" w:sz="4" w:space="0" w:color="auto"/>
              <w:right w:val="single" w:sz="4" w:space="0" w:color="auto"/>
            </w:tcBorders>
            <w:hideMark/>
          </w:tcPr>
          <w:p w14:paraId="6559897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6FBC94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464F52A"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01E46B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48AC6A7"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AF399AE" w14:textId="77777777" w:rsidR="003C3C30" w:rsidRPr="004024B6" w:rsidRDefault="003C3C30" w:rsidP="003E350D">
            <w:pPr>
              <w:outlineLvl w:val="2"/>
              <w:rPr>
                <w:color w:val="000000"/>
                <w:szCs w:val="28"/>
              </w:rPr>
            </w:pPr>
            <w:r w:rsidRPr="004024B6">
              <w:rPr>
                <w:color w:val="000000"/>
                <w:szCs w:val="28"/>
              </w:rPr>
              <w:t>1.000</w:t>
            </w:r>
          </w:p>
        </w:tc>
        <w:tc>
          <w:tcPr>
            <w:tcW w:w="366" w:type="pct"/>
            <w:tcBorders>
              <w:top w:val="nil"/>
              <w:left w:val="nil"/>
              <w:bottom w:val="single" w:sz="4" w:space="0" w:color="auto"/>
              <w:right w:val="single" w:sz="4" w:space="0" w:color="auto"/>
            </w:tcBorders>
            <w:hideMark/>
          </w:tcPr>
          <w:p w14:paraId="4E5B9E13" w14:textId="77777777" w:rsidR="003C3C30" w:rsidRPr="004024B6" w:rsidRDefault="003C3C30" w:rsidP="003E350D">
            <w:pPr>
              <w:outlineLvl w:val="2"/>
              <w:rPr>
                <w:color w:val="000000"/>
                <w:szCs w:val="28"/>
              </w:rPr>
            </w:pPr>
            <w:r w:rsidRPr="004024B6">
              <w:rPr>
                <w:color w:val="000000"/>
                <w:szCs w:val="28"/>
              </w:rPr>
              <w:t>1.000</w:t>
            </w:r>
          </w:p>
        </w:tc>
      </w:tr>
      <w:tr w:rsidR="003C3C30" w:rsidRPr="004024B6" w14:paraId="270BD30B"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4E42F53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79C519AF" w14:textId="77777777" w:rsidR="003C3C30" w:rsidRPr="004024B6" w:rsidRDefault="003C3C30" w:rsidP="004024B6">
            <w:pPr>
              <w:outlineLvl w:val="2"/>
              <w:rPr>
                <w:color w:val="000000"/>
                <w:szCs w:val="28"/>
              </w:rPr>
            </w:pPr>
            <w:r w:rsidRPr="004024B6">
              <w:rPr>
                <w:color w:val="000000"/>
                <w:szCs w:val="28"/>
              </w:rPr>
              <w:t>Общая емкость баков-аккумуляторов, куб.м.</w:t>
            </w:r>
          </w:p>
        </w:tc>
        <w:tc>
          <w:tcPr>
            <w:tcW w:w="368" w:type="pct"/>
            <w:tcBorders>
              <w:top w:val="nil"/>
              <w:left w:val="nil"/>
              <w:bottom w:val="single" w:sz="4" w:space="0" w:color="auto"/>
              <w:right w:val="single" w:sz="4" w:space="0" w:color="auto"/>
            </w:tcBorders>
            <w:hideMark/>
          </w:tcPr>
          <w:p w14:paraId="19775A5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2D0A62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981E527"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740E69B"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FDB8F3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5111E32" w14:textId="77777777" w:rsidR="003C3C30" w:rsidRPr="004024B6" w:rsidRDefault="003C3C30" w:rsidP="003E350D">
            <w:pPr>
              <w:outlineLvl w:val="2"/>
              <w:rPr>
                <w:color w:val="000000"/>
                <w:szCs w:val="28"/>
              </w:rPr>
            </w:pPr>
            <w:r w:rsidRPr="004024B6">
              <w:rPr>
                <w:color w:val="000000"/>
                <w:szCs w:val="28"/>
              </w:rPr>
              <w:t>5.000</w:t>
            </w:r>
          </w:p>
        </w:tc>
        <w:tc>
          <w:tcPr>
            <w:tcW w:w="366" w:type="pct"/>
            <w:tcBorders>
              <w:top w:val="nil"/>
              <w:left w:val="nil"/>
              <w:bottom w:val="single" w:sz="4" w:space="0" w:color="auto"/>
              <w:right w:val="single" w:sz="4" w:space="0" w:color="auto"/>
            </w:tcBorders>
            <w:hideMark/>
          </w:tcPr>
          <w:p w14:paraId="6CC0445F" w14:textId="77777777" w:rsidR="003C3C30" w:rsidRPr="004024B6" w:rsidRDefault="003C3C30" w:rsidP="003E350D">
            <w:pPr>
              <w:outlineLvl w:val="2"/>
              <w:rPr>
                <w:color w:val="000000"/>
                <w:szCs w:val="28"/>
              </w:rPr>
            </w:pPr>
            <w:r w:rsidRPr="004024B6">
              <w:rPr>
                <w:color w:val="000000"/>
                <w:szCs w:val="28"/>
              </w:rPr>
              <w:t>5.000</w:t>
            </w:r>
          </w:p>
        </w:tc>
      </w:tr>
      <w:tr w:rsidR="003C3C30" w:rsidRPr="004024B6" w14:paraId="626342D4"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BAC2172"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58BBAB9" w14:textId="77777777" w:rsidR="003C3C30" w:rsidRPr="004024B6" w:rsidRDefault="003C3C30" w:rsidP="004024B6">
            <w:pPr>
              <w:outlineLvl w:val="2"/>
              <w:rPr>
                <w:color w:val="000000"/>
                <w:szCs w:val="28"/>
              </w:rPr>
            </w:pPr>
            <w:r w:rsidRPr="004024B6">
              <w:rPr>
                <w:color w:val="000000"/>
                <w:szCs w:val="28"/>
              </w:rPr>
              <w:t>Расчетный расход сетевой воды, т/ч</w:t>
            </w:r>
          </w:p>
        </w:tc>
        <w:tc>
          <w:tcPr>
            <w:tcW w:w="368" w:type="pct"/>
            <w:tcBorders>
              <w:top w:val="nil"/>
              <w:left w:val="nil"/>
              <w:bottom w:val="single" w:sz="4" w:space="0" w:color="auto"/>
              <w:right w:val="single" w:sz="4" w:space="0" w:color="auto"/>
            </w:tcBorders>
            <w:hideMark/>
          </w:tcPr>
          <w:p w14:paraId="3C8740C5"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BCC9F2F"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4038AD7"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6F23FDB"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688A806"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3A2C493" w14:textId="77777777" w:rsidR="003C3C30" w:rsidRPr="004024B6" w:rsidRDefault="003C3C30" w:rsidP="003E350D">
            <w:pPr>
              <w:outlineLvl w:val="2"/>
              <w:rPr>
                <w:color w:val="000000"/>
                <w:szCs w:val="28"/>
              </w:rPr>
            </w:pPr>
            <w:r w:rsidRPr="004024B6">
              <w:rPr>
                <w:color w:val="000000"/>
                <w:szCs w:val="28"/>
              </w:rPr>
              <w:t>0.581</w:t>
            </w:r>
          </w:p>
        </w:tc>
        <w:tc>
          <w:tcPr>
            <w:tcW w:w="366" w:type="pct"/>
            <w:tcBorders>
              <w:top w:val="nil"/>
              <w:left w:val="nil"/>
              <w:bottom w:val="single" w:sz="4" w:space="0" w:color="auto"/>
              <w:right w:val="single" w:sz="4" w:space="0" w:color="auto"/>
            </w:tcBorders>
            <w:hideMark/>
          </w:tcPr>
          <w:p w14:paraId="165BFF71" w14:textId="77777777" w:rsidR="003C3C30" w:rsidRPr="004024B6" w:rsidRDefault="003C3C30" w:rsidP="003E350D">
            <w:pPr>
              <w:outlineLvl w:val="2"/>
              <w:rPr>
                <w:color w:val="000000"/>
                <w:szCs w:val="28"/>
              </w:rPr>
            </w:pPr>
            <w:r w:rsidRPr="004024B6">
              <w:rPr>
                <w:color w:val="000000"/>
                <w:szCs w:val="28"/>
              </w:rPr>
              <w:t>0.581</w:t>
            </w:r>
          </w:p>
        </w:tc>
      </w:tr>
      <w:tr w:rsidR="003C3C30" w:rsidRPr="004024B6" w14:paraId="00AFB2E6"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507A26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60ECEACE" w14:textId="77777777" w:rsidR="003C3C30" w:rsidRPr="004024B6" w:rsidRDefault="003C3C30" w:rsidP="004024B6">
            <w:pPr>
              <w:outlineLvl w:val="2"/>
              <w:rPr>
                <w:color w:val="000000"/>
                <w:szCs w:val="28"/>
              </w:rPr>
            </w:pPr>
            <w:r w:rsidRPr="004024B6">
              <w:rPr>
                <w:color w:val="000000"/>
                <w:szCs w:val="28"/>
              </w:rPr>
              <w:t>Всего подпитка тепловой сети, т/ч, в том числе:</w:t>
            </w:r>
          </w:p>
        </w:tc>
        <w:tc>
          <w:tcPr>
            <w:tcW w:w="368" w:type="pct"/>
            <w:tcBorders>
              <w:top w:val="nil"/>
              <w:left w:val="nil"/>
              <w:bottom w:val="single" w:sz="4" w:space="0" w:color="auto"/>
              <w:right w:val="single" w:sz="4" w:space="0" w:color="auto"/>
            </w:tcBorders>
            <w:hideMark/>
          </w:tcPr>
          <w:p w14:paraId="7BF8C7EF"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21B19A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4B30E6E"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43D5CB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11BA32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C4E65CF" w14:textId="77777777" w:rsidR="003C3C30" w:rsidRPr="004024B6" w:rsidRDefault="003C3C30" w:rsidP="003E350D">
            <w:pPr>
              <w:outlineLvl w:val="2"/>
              <w:rPr>
                <w:color w:val="000000"/>
                <w:szCs w:val="28"/>
              </w:rPr>
            </w:pPr>
            <w:r w:rsidRPr="004024B6">
              <w:rPr>
                <w:color w:val="000000"/>
                <w:szCs w:val="28"/>
              </w:rPr>
              <w:t>0.194</w:t>
            </w:r>
          </w:p>
        </w:tc>
        <w:tc>
          <w:tcPr>
            <w:tcW w:w="366" w:type="pct"/>
            <w:tcBorders>
              <w:top w:val="nil"/>
              <w:left w:val="nil"/>
              <w:bottom w:val="single" w:sz="4" w:space="0" w:color="auto"/>
              <w:right w:val="single" w:sz="4" w:space="0" w:color="auto"/>
            </w:tcBorders>
            <w:hideMark/>
          </w:tcPr>
          <w:p w14:paraId="56A485D9" w14:textId="77777777" w:rsidR="003C3C30" w:rsidRPr="004024B6" w:rsidRDefault="003C3C30" w:rsidP="003E350D">
            <w:pPr>
              <w:outlineLvl w:val="2"/>
              <w:rPr>
                <w:color w:val="000000"/>
                <w:szCs w:val="28"/>
              </w:rPr>
            </w:pPr>
            <w:r w:rsidRPr="004024B6">
              <w:rPr>
                <w:color w:val="000000"/>
                <w:szCs w:val="28"/>
              </w:rPr>
              <w:t>0.194</w:t>
            </w:r>
          </w:p>
        </w:tc>
      </w:tr>
      <w:tr w:rsidR="003C3C30" w:rsidRPr="004024B6" w14:paraId="55E6FFB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F6EC598"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079F4039" w14:textId="77777777" w:rsidR="003C3C30" w:rsidRPr="004024B6" w:rsidRDefault="003C3C30" w:rsidP="004024B6">
            <w:pPr>
              <w:outlineLvl w:val="2"/>
              <w:rPr>
                <w:color w:val="000000"/>
                <w:szCs w:val="28"/>
              </w:rPr>
            </w:pPr>
            <w:r w:rsidRPr="004024B6">
              <w:rPr>
                <w:color w:val="000000"/>
                <w:szCs w:val="28"/>
              </w:rPr>
              <w:t xml:space="preserve">нормативные утечки </w:t>
            </w:r>
            <w:r w:rsidRPr="004024B6">
              <w:rPr>
                <w:color w:val="000000"/>
                <w:szCs w:val="28"/>
              </w:rPr>
              <w:lastRenderedPageBreak/>
              <w:t>теплоносителя, т/ч</w:t>
            </w:r>
          </w:p>
        </w:tc>
        <w:tc>
          <w:tcPr>
            <w:tcW w:w="368" w:type="pct"/>
            <w:tcBorders>
              <w:top w:val="nil"/>
              <w:left w:val="nil"/>
              <w:bottom w:val="single" w:sz="4" w:space="0" w:color="auto"/>
              <w:right w:val="single" w:sz="4" w:space="0" w:color="auto"/>
            </w:tcBorders>
            <w:hideMark/>
          </w:tcPr>
          <w:p w14:paraId="036F8E39" w14:textId="77777777" w:rsidR="003C3C30" w:rsidRPr="004024B6" w:rsidRDefault="003C3C30" w:rsidP="003E350D">
            <w:pPr>
              <w:outlineLvl w:val="2"/>
              <w:rPr>
                <w:color w:val="000000"/>
                <w:szCs w:val="28"/>
              </w:rPr>
            </w:pPr>
            <w:r w:rsidRPr="004024B6">
              <w:rPr>
                <w:color w:val="000000"/>
                <w:szCs w:val="28"/>
              </w:rPr>
              <w:lastRenderedPageBreak/>
              <w:t>0.000</w:t>
            </w:r>
          </w:p>
        </w:tc>
        <w:tc>
          <w:tcPr>
            <w:tcW w:w="368" w:type="pct"/>
            <w:tcBorders>
              <w:top w:val="nil"/>
              <w:left w:val="nil"/>
              <w:bottom w:val="single" w:sz="4" w:space="0" w:color="auto"/>
              <w:right w:val="single" w:sz="4" w:space="0" w:color="auto"/>
            </w:tcBorders>
            <w:hideMark/>
          </w:tcPr>
          <w:p w14:paraId="69AFC71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774D76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87775E8"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9F3450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4AC3892" w14:textId="77777777" w:rsidR="003C3C30" w:rsidRPr="004024B6" w:rsidRDefault="003C3C30" w:rsidP="003E350D">
            <w:pPr>
              <w:outlineLvl w:val="2"/>
              <w:rPr>
                <w:color w:val="000000"/>
                <w:szCs w:val="28"/>
              </w:rPr>
            </w:pPr>
            <w:r w:rsidRPr="004024B6">
              <w:rPr>
                <w:color w:val="000000"/>
                <w:szCs w:val="28"/>
              </w:rPr>
              <w:t>0.194</w:t>
            </w:r>
          </w:p>
        </w:tc>
        <w:tc>
          <w:tcPr>
            <w:tcW w:w="366" w:type="pct"/>
            <w:tcBorders>
              <w:top w:val="nil"/>
              <w:left w:val="nil"/>
              <w:bottom w:val="single" w:sz="4" w:space="0" w:color="auto"/>
              <w:right w:val="single" w:sz="4" w:space="0" w:color="auto"/>
            </w:tcBorders>
            <w:hideMark/>
          </w:tcPr>
          <w:p w14:paraId="7E030BC2" w14:textId="77777777" w:rsidR="003C3C30" w:rsidRPr="004024B6" w:rsidRDefault="003C3C30" w:rsidP="003E350D">
            <w:pPr>
              <w:outlineLvl w:val="2"/>
              <w:rPr>
                <w:color w:val="000000"/>
                <w:szCs w:val="28"/>
              </w:rPr>
            </w:pPr>
            <w:r w:rsidRPr="004024B6">
              <w:rPr>
                <w:color w:val="000000"/>
                <w:szCs w:val="28"/>
              </w:rPr>
              <w:t>0.194</w:t>
            </w:r>
          </w:p>
        </w:tc>
      </w:tr>
      <w:tr w:rsidR="003C3C30" w:rsidRPr="004024B6" w14:paraId="39D2B09D"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9EC310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5207E9B" w14:textId="77777777" w:rsidR="003C3C30" w:rsidRPr="004024B6" w:rsidRDefault="003C3C30" w:rsidP="004024B6">
            <w:pPr>
              <w:outlineLvl w:val="2"/>
              <w:rPr>
                <w:color w:val="000000"/>
                <w:szCs w:val="28"/>
              </w:rPr>
            </w:pPr>
            <w:r w:rsidRPr="004024B6">
              <w:rPr>
                <w:color w:val="000000"/>
                <w:szCs w:val="28"/>
              </w:rPr>
              <w:t>сверхнормативные утечки теплоносителя, т/ч</w:t>
            </w:r>
          </w:p>
        </w:tc>
        <w:tc>
          <w:tcPr>
            <w:tcW w:w="368" w:type="pct"/>
            <w:tcBorders>
              <w:top w:val="nil"/>
              <w:left w:val="nil"/>
              <w:bottom w:val="single" w:sz="4" w:space="0" w:color="auto"/>
              <w:right w:val="single" w:sz="4" w:space="0" w:color="auto"/>
            </w:tcBorders>
            <w:hideMark/>
          </w:tcPr>
          <w:p w14:paraId="1AA5BD3A" w14:textId="77777777" w:rsidR="003C3C30" w:rsidRPr="004024B6" w:rsidRDefault="003C3C30" w:rsidP="003E350D">
            <w:pPr>
              <w:outlineLvl w:val="2"/>
              <w:rPr>
                <w:color w:val="000000"/>
                <w:szCs w:val="28"/>
              </w:rPr>
            </w:pPr>
            <w:r w:rsidRPr="004024B6">
              <w:rPr>
                <w:color w:val="000000"/>
                <w:szCs w:val="28"/>
              </w:rPr>
              <w:t> </w:t>
            </w:r>
          </w:p>
        </w:tc>
        <w:tc>
          <w:tcPr>
            <w:tcW w:w="368" w:type="pct"/>
            <w:tcBorders>
              <w:top w:val="nil"/>
              <w:left w:val="nil"/>
              <w:bottom w:val="single" w:sz="4" w:space="0" w:color="auto"/>
              <w:right w:val="single" w:sz="4" w:space="0" w:color="auto"/>
            </w:tcBorders>
            <w:hideMark/>
          </w:tcPr>
          <w:p w14:paraId="63592765"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E4938E9"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A19401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5BBF57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6C3B00B" w14:textId="77777777" w:rsidR="003C3C30" w:rsidRPr="004024B6" w:rsidRDefault="003C3C30" w:rsidP="003E350D">
            <w:pPr>
              <w:outlineLvl w:val="2"/>
              <w:rPr>
                <w:color w:val="000000"/>
                <w:szCs w:val="28"/>
              </w:rPr>
            </w:pPr>
            <w:r w:rsidRPr="004024B6">
              <w:rPr>
                <w:color w:val="000000"/>
                <w:szCs w:val="28"/>
              </w:rPr>
              <w:t>0.000</w:t>
            </w:r>
          </w:p>
        </w:tc>
        <w:tc>
          <w:tcPr>
            <w:tcW w:w="366" w:type="pct"/>
            <w:tcBorders>
              <w:top w:val="nil"/>
              <w:left w:val="nil"/>
              <w:bottom w:val="single" w:sz="4" w:space="0" w:color="auto"/>
              <w:right w:val="single" w:sz="4" w:space="0" w:color="auto"/>
            </w:tcBorders>
            <w:hideMark/>
          </w:tcPr>
          <w:p w14:paraId="6C454E1D" w14:textId="77777777" w:rsidR="003C3C30" w:rsidRPr="004024B6" w:rsidRDefault="003C3C30" w:rsidP="003E350D">
            <w:pPr>
              <w:outlineLvl w:val="2"/>
              <w:rPr>
                <w:color w:val="000000"/>
                <w:szCs w:val="28"/>
              </w:rPr>
            </w:pPr>
            <w:r w:rsidRPr="004024B6">
              <w:rPr>
                <w:color w:val="000000"/>
                <w:szCs w:val="28"/>
              </w:rPr>
              <w:t>0.000</w:t>
            </w:r>
          </w:p>
        </w:tc>
      </w:tr>
      <w:tr w:rsidR="003C3C30" w:rsidRPr="004024B6" w14:paraId="45BEAEEA"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62CE3719"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C249F8A" w14:textId="77777777" w:rsidR="003C3C30" w:rsidRPr="004024B6" w:rsidRDefault="003C3C30" w:rsidP="004024B6">
            <w:pPr>
              <w:outlineLvl w:val="2"/>
              <w:rPr>
                <w:color w:val="000000"/>
                <w:szCs w:val="28"/>
              </w:rPr>
            </w:pPr>
            <w:r w:rsidRPr="004024B6">
              <w:rPr>
                <w:color w:val="000000"/>
                <w:szCs w:val="28"/>
              </w:rPr>
              <w:t>Отпуск теплоносителя из тепловых сетей на цели ГВС, т/ч</w:t>
            </w:r>
          </w:p>
        </w:tc>
        <w:tc>
          <w:tcPr>
            <w:tcW w:w="368" w:type="pct"/>
            <w:tcBorders>
              <w:top w:val="nil"/>
              <w:left w:val="nil"/>
              <w:bottom w:val="single" w:sz="4" w:space="0" w:color="auto"/>
              <w:right w:val="single" w:sz="4" w:space="0" w:color="auto"/>
            </w:tcBorders>
            <w:hideMark/>
          </w:tcPr>
          <w:p w14:paraId="4409225C"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D780A3A"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12D0EA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8976C9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42CB92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2C751FA" w14:textId="77777777" w:rsidR="003C3C30" w:rsidRPr="004024B6" w:rsidRDefault="003C3C30" w:rsidP="003E350D">
            <w:pPr>
              <w:outlineLvl w:val="2"/>
              <w:rPr>
                <w:color w:val="000000"/>
                <w:szCs w:val="28"/>
              </w:rPr>
            </w:pPr>
            <w:r w:rsidRPr="004024B6">
              <w:rPr>
                <w:color w:val="000000"/>
                <w:szCs w:val="28"/>
              </w:rPr>
              <w:t>1.955</w:t>
            </w:r>
          </w:p>
        </w:tc>
        <w:tc>
          <w:tcPr>
            <w:tcW w:w="366" w:type="pct"/>
            <w:tcBorders>
              <w:top w:val="nil"/>
              <w:left w:val="nil"/>
              <w:bottom w:val="single" w:sz="4" w:space="0" w:color="auto"/>
              <w:right w:val="single" w:sz="4" w:space="0" w:color="auto"/>
            </w:tcBorders>
            <w:hideMark/>
          </w:tcPr>
          <w:p w14:paraId="03A0AAA2" w14:textId="77777777" w:rsidR="003C3C30" w:rsidRPr="004024B6" w:rsidRDefault="003C3C30" w:rsidP="003E350D">
            <w:pPr>
              <w:outlineLvl w:val="2"/>
              <w:rPr>
                <w:color w:val="000000"/>
                <w:szCs w:val="28"/>
              </w:rPr>
            </w:pPr>
            <w:r w:rsidRPr="004024B6">
              <w:rPr>
                <w:color w:val="000000"/>
                <w:szCs w:val="28"/>
              </w:rPr>
              <w:t>1.955</w:t>
            </w:r>
          </w:p>
        </w:tc>
      </w:tr>
      <w:tr w:rsidR="003C3C30" w:rsidRPr="004024B6" w14:paraId="74AFC958"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3F492B56"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75106465" w14:textId="77777777" w:rsidR="003C3C30" w:rsidRPr="004024B6" w:rsidRDefault="003C3C30" w:rsidP="004024B6">
            <w:pPr>
              <w:outlineLvl w:val="2"/>
              <w:rPr>
                <w:color w:val="000000"/>
                <w:szCs w:val="28"/>
              </w:rPr>
            </w:pPr>
            <w:r w:rsidRPr="004024B6">
              <w:rPr>
                <w:color w:val="000000"/>
                <w:szCs w:val="28"/>
              </w:rPr>
              <w:t>Объем аварийной подпитки (химически не обработанной и не деаэрированной водой), т/ч</w:t>
            </w:r>
          </w:p>
        </w:tc>
        <w:tc>
          <w:tcPr>
            <w:tcW w:w="368" w:type="pct"/>
            <w:tcBorders>
              <w:top w:val="nil"/>
              <w:left w:val="nil"/>
              <w:bottom w:val="single" w:sz="4" w:space="0" w:color="auto"/>
              <w:right w:val="single" w:sz="4" w:space="0" w:color="auto"/>
            </w:tcBorders>
            <w:hideMark/>
          </w:tcPr>
          <w:p w14:paraId="10E874F3"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0DB444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36D8166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ADFBAB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409F344"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CC63ECF" w14:textId="77777777" w:rsidR="003C3C30" w:rsidRPr="004024B6" w:rsidRDefault="003C3C30" w:rsidP="003E350D">
            <w:pPr>
              <w:outlineLvl w:val="2"/>
              <w:rPr>
                <w:color w:val="000000"/>
                <w:szCs w:val="28"/>
              </w:rPr>
            </w:pPr>
            <w:r w:rsidRPr="004024B6">
              <w:rPr>
                <w:color w:val="000000"/>
                <w:szCs w:val="28"/>
              </w:rPr>
              <w:t>1.549</w:t>
            </w:r>
          </w:p>
        </w:tc>
        <w:tc>
          <w:tcPr>
            <w:tcW w:w="366" w:type="pct"/>
            <w:tcBorders>
              <w:top w:val="nil"/>
              <w:left w:val="nil"/>
              <w:bottom w:val="single" w:sz="4" w:space="0" w:color="auto"/>
              <w:right w:val="single" w:sz="4" w:space="0" w:color="auto"/>
            </w:tcBorders>
            <w:hideMark/>
          </w:tcPr>
          <w:p w14:paraId="3C647380" w14:textId="77777777" w:rsidR="003C3C30" w:rsidRPr="004024B6" w:rsidRDefault="003C3C30" w:rsidP="003E350D">
            <w:pPr>
              <w:outlineLvl w:val="2"/>
              <w:rPr>
                <w:color w:val="000000"/>
                <w:szCs w:val="28"/>
              </w:rPr>
            </w:pPr>
            <w:r w:rsidRPr="004024B6">
              <w:rPr>
                <w:color w:val="000000"/>
                <w:szCs w:val="28"/>
              </w:rPr>
              <w:t>1.549</w:t>
            </w:r>
          </w:p>
        </w:tc>
      </w:tr>
      <w:tr w:rsidR="003C3C30" w:rsidRPr="004024B6" w14:paraId="5B3135D3"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16CC18A0"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2ED97C15" w14:textId="77777777" w:rsidR="003C3C30" w:rsidRPr="004024B6" w:rsidRDefault="003C3C30" w:rsidP="004024B6">
            <w:pPr>
              <w:outlineLvl w:val="2"/>
              <w:rPr>
                <w:color w:val="000000"/>
                <w:szCs w:val="28"/>
              </w:rPr>
            </w:pPr>
            <w:r w:rsidRPr="004024B6">
              <w:rPr>
                <w:color w:val="000000"/>
                <w:szCs w:val="28"/>
              </w:rPr>
              <w:t>Резерв (+) / дефицит (-) ВПУ, т/ч</w:t>
            </w:r>
          </w:p>
        </w:tc>
        <w:tc>
          <w:tcPr>
            <w:tcW w:w="368" w:type="pct"/>
            <w:tcBorders>
              <w:top w:val="nil"/>
              <w:left w:val="nil"/>
              <w:bottom w:val="single" w:sz="4" w:space="0" w:color="auto"/>
              <w:right w:val="single" w:sz="4" w:space="0" w:color="auto"/>
            </w:tcBorders>
            <w:hideMark/>
          </w:tcPr>
          <w:p w14:paraId="6879EFD1"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28F21BFD"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B28847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C6D9A20"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63BE8495"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EF1227F" w14:textId="77777777" w:rsidR="003C3C30" w:rsidRPr="004024B6" w:rsidRDefault="003C3C30" w:rsidP="003E350D">
            <w:pPr>
              <w:outlineLvl w:val="2"/>
              <w:rPr>
                <w:color w:val="000000"/>
                <w:szCs w:val="28"/>
              </w:rPr>
            </w:pPr>
            <w:r w:rsidRPr="004024B6">
              <w:rPr>
                <w:color w:val="000000"/>
                <w:szCs w:val="28"/>
              </w:rPr>
              <w:t>1.306</w:t>
            </w:r>
          </w:p>
        </w:tc>
        <w:tc>
          <w:tcPr>
            <w:tcW w:w="366" w:type="pct"/>
            <w:tcBorders>
              <w:top w:val="nil"/>
              <w:left w:val="nil"/>
              <w:bottom w:val="single" w:sz="4" w:space="0" w:color="auto"/>
              <w:right w:val="single" w:sz="4" w:space="0" w:color="auto"/>
            </w:tcBorders>
            <w:hideMark/>
          </w:tcPr>
          <w:p w14:paraId="23C517DD" w14:textId="77777777" w:rsidR="003C3C30" w:rsidRPr="004024B6" w:rsidRDefault="003C3C30" w:rsidP="003E350D">
            <w:pPr>
              <w:outlineLvl w:val="2"/>
              <w:rPr>
                <w:color w:val="000000"/>
                <w:szCs w:val="28"/>
              </w:rPr>
            </w:pPr>
            <w:r w:rsidRPr="004024B6">
              <w:rPr>
                <w:color w:val="000000"/>
                <w:szCs w:val="28"/>
              </w:rPr>
              <w:t>1.306</w:t>
            </w:r>
          </w:p>
        </w:tc>
      </w:tr>
      <w:tr w:rsidR="003C3C30" w:rsidRPr="004024B6" w14:paraId="7158D1A2" w14:textId="77777777" w:rsidTr="003E350D">
        <w:trPr>
          <w:trHeight w:val="330"/>
        </w:trPr>
        <w:tc>
          <w:tcPr>
            <w:tcW w:w="851" w:type="pct"/>
            <w:vMerge/>
            <w:tcBorders>
              <w:top w:val="nil"/>
              <w:left w:val="single" w:sz="4" w:space="0" w:color="auto"/>
              <w:bottom w:val="single" w:sz="4" w:space="0" w:color="auto"/>
              <w:right w:val="single" w:sz="4" w:space="0" w:color="auto"/>
            </w:tcBorders>
            <w:vAlign w:val="center"/>
            <w:hideMark/>
          </w:tcPr>
          <w:p w14:paraId="09EAD6DE" w14:textId="77777777" w:rsidR="003C3C30" w:rsidRPr="004024B6" w:rsidRDefault="003C3C30" w:rsidP="004024B6">
            <w:pPr>
              <w:outlineLvl w:val="2"/>
              <w:rPr>
                <w:color w:val="000000"/>
                <w:szCs w:val="28"/>
              </w:rPr>
            </w:pPr>
          </w:p>
        </w:tc>
        <w:tc>
          <w:tcPr>
            <w:tcW w:w="1575" w:type="pct"/>
            <w:tcBorders>
              <w:top w:val="nil"/>
              <w:left w:val="nil"/>
              <w:bottom w:val="single" w:sz="4" w:space="0" w:color="auto"/>
              <w:right w:val="single" w:sz="4" w:space="0" w:color="auto"/>
            </w:tcBorders>
            <w:vAlign w:val="center"/>
            <w:hideMark/>
          </w:tcPr>
          <w:p w14:paraId="1141B5C1" w14:textId="77777777" w:rsidR="003C3C30" w:rsidRPr="004024B6" w:rsidRDefault="003C3C30" w:rsidP="004024B6">
            <w:pPr>
              <w:outlineLvl w:val="2"/>
              <w:rPr>
                <w:color w:val="000000"/>
                <w:szCs w:val="28"/>
              </w:rPr>
            </w:pPr>
            <w:r w:rsidRPr="004024B6">
              <w:rPr>
                <w:color w:val="000000"/>
                <w:szCs w:val="28"/>
              </w:rPr>
              <w:t>Доля резерва, %</w:t>
            </w:r>
          </w:p>
        </w:tc>
        <w:tc>
          <w:tcPr>
            <w:tcW w:w="368" w:type="pct"/>
            <w:tcBorders>
              <w:top w:val="nil"/>
              <w:left w:val="nil"/>
              <w:bottom w:val="single" w:sz="4" w:space="0" w:color="auto"/>
              <w:right w:val="single" w:sz="4" w:space="0" w:color="auto"/>
            </w:tcBorders>
            <w:hideMark/>
          </w:tcPr>
          <w:p w14:paraId="20E65BF2"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40621A8C"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0EA13937"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5A1CA9FA"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18B1C21A" w14:textId="77777777" w:rsidR="003C3C30" w:rsidRPr="004024B6" w:rsidRDefault="003C3C30" w:rsidP="003E350D">
            <w:pPr>
              <w:outlineLvl w:val="2"/>
              <w:rPr>
                <w:color w:val="000000"/>
                <w:szCs w:val="28"/>
              </w:rPr>
            </w:pPr>
            <w:r w:rsidRPr="004024B6">
              <w:rPr>
                <w:color w:val="000000"/>
                <w:szCs w:val="28"/>
              </w:rPr>
              <w:t>0.000</w:t>
            </w:r>
          </w:p>
        </w:tc>
        <w:tc>
          <w:tcPr>
            <w:tcW w:w="368" w:type="pct"/>
            <w:tcBorders>
              <w:top w:val="nil"/>
              <w:left w:val="nil"/>
              <w:bottom w:val="single" w:sz="4" w:space="0" w:color="auto"/>
              <w:right w:val="single" w:sz="4" w:space="0" w:color="auto"/>
            </w:tcBorders>
            <w:hideMark/>
          </w:tcPr>
          <w:p w14:paraId="76701098" w14:textId="77777777" w:rsidR="003C3C30" w:rsidRPr="004024B6" w:rsidRDefault="003C3C30" w:rsidP="003E350D">
            <w:pPr>
              <w:outlineLvl w:val="2"/>
              <w:rPr>
                <w:color w:val="000000"/>
                <w:szCs w:val="28"/>
              </w:rPr>
            </w:pPr>
            <w:r w:rsidRPr="004024B6">
              <w:rPr>
                <w:color w:val="000000"/>
                <w:szCs w:val="28"/>
              </w:rPr>
              <w:t>87.088</w:t>
            </w:r>
          </w:p>
        </w:tc>
        <w:tc>
          <w:tcPr>
            <w:tcW w:w="366" w:type="pct"/>
            <w:tcBorders>
              <w:top w:val="nil"/>
              <w:left w:val="nil"/>
              <w:bottom w:val="single" w:sz="4" w:space="0" w:color="auto"/>
              <w:right w:val="single" w:sz="4" w:space="0" w:color="auto"/>
            </w:tcBorders>
            <w:hideMark/>
          </w:tcPr>
          <w:p w14:paraId="44399D6A" w14:textId="77777777" w:rsidR="003C3C30" w:rsidRPr="004024B6" w:rsidRDefault="003C3C30" w:rsidP="003E350D">
            <w:pPr>
              <w:outlineLvl w:val="2"/>
              <w:rPr>
                <w:color w:val="000000"/>
                <w:szCs w:val="28"/>
              </w:rPr>
            </w:pPr>
            <w:r w:rsidRPr="004024B6">
              <w:rPr>
                <w:color w:val="000000"/>
                <w:szCs w:val="28"/>
              </w:rPr>
              <w:t>87.088</w:t>
            </w:r>
          </w:p>
        </w:tc>
      </w:tr>
    </w:tbl>
    <w:p w14:paraId="0489FEB1" w14:textId="77777777" w:rsidR="00525506" w:rsidRPr="00F34589" w:rsidRDefault="00525506" w:rsidP="00455A09">
      <w:pPr>
        <w:pStyle w:val="a7"/>
      </w:pPr>
    </w:p>
    <w:p w14:paraId="3E1AC2D4" w14:textId="77777777" w:rsidR="00DF1D1D" w:rsidRPr="00F34589" w:rsidRDefault="00DF1D1D" w:rsidP="00455A09">
      <w:pPr>
        <w:pStyle w:val="a7"/>
      </w:pPr>
    </w:p>
    <w:p w14:paraId="35760281" w14:textId="60C317F5" w:rsidR="00DF1D1D" w:rsidRPr="00F34589" w:rsidRDefault="00DF1D1D" w:rsidP="00455A09">
      <w:pPr>
        <w:pStyle w:val="a7"/>
        <w:sectPr w:rsidR="00DF1D1D" w:rsidRPr="00F34589" w:rsidSect="001600A2">
          <w:pgSz w:w="16840" w:h="11907" w:orient="landscape" w:code="9"/>
          <w:pgMar w:top="1701" w:right="1134" w:bottom="709" w:left="1701" w:header="709" w:footer="709" w:gutter="0"/>
          <w:cols w:space="708"/>
          <w:docGrid w:linePitch="360"/>
        </w:sectPr>
      </w:pPr>
    </w:p>
    <w:p w14:paraId="2E6570DD" w14:textId="77777777" w:rsidR="000F22E4" w:rsidRPr="0021573C" w:rsidRDefault="000F22E4" w:rsidP="000F22E4">
      <w:pPr>
        <w:pStyle w:val="a5"/>
        <w:spacing w:line="240" w:lineRule="auto"/>
        <w:rPr>
          <w:b/>
          <w:bCs/>
        </w:rPr>
      </w:pPr>
      <w:bookmarkStart w:id="586" w:name="_Toc204744217"/>
      <w:bookmarkStart w:id="587" w:name="_Toc168971979"/>
      <w:bookmarkStart w:id="588" w:name="_Toc204744220"/>
      <w:bookmarkStart w:id="589" w:name="_Toc168971980"/>
      <w:bookmarkStart w:id="590" w:name="_Toc204744221"/>
      <w:r w:rsidRPr="0021573C">
        <w:rPr>
          <w:b/>
          <w:bCs/>
        </w:rPr>
        <w:lastRenderedPageBreak/>
        <w:t>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586"/>
    </w:p>
    <w:p w14:paraId="04A7976B" w14:textId="77777777" w:rsidR="000F22E4" w:rsidRDefault="000F22E4" w:rsidP="000F22E4">
      <w:pPr>
        <w:pStyle w:val="a7"/>
      </w:pPr>
      <w:r w:rsidRPr="00F34589">
        <w:t xml:space="preserve">На территории </w:t>
      </w:r>
      <w:r>
        <w:t>муниципального округа</w:t>
      </w:r>
      <w:r w:rsidRPr="00F34589">
        <w:t xml:space="preserve"> отсутствуют генерирующие объекты, мощность которых поставляется в вынужденном режиме в целях обеспечения надежного теплоснабжения потребителей.</w:t>
      </w:r>
    </w:p>
    <w:p w14:paraId="2C68A223" w14:textId="77777777" w:rsidR="000F22E4" w:rsidRPr="0021573C" w:rsidRDefault="000F22E4" w:rsidP="000F22E4">
      <w:pPr>
        <w:pStyle w:val="a5"/>
        <w:spacing w:line="240" w:lineRule="auto"/>
        <w:rPr>
          <w:b/>
          <w:bCs/>
        </w:rPr>
      </w:pPr>
      <w:bookmarkStart w:id="591" w:name="_Toc168971977"/>
      <w:bookmarkStart w:id="592" w:name="_Toc204744218"/>
      <w:r w:rsidRPr="0021573C">
        <w:rPr>
          <w:b/>
          <w:bCs/>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bookmarkEnd w:id="591"/>
      <w:bookmarkEnd w:id="592"/>
    </w:p>
    <w:p w14:paraId="4520F062" w14:textId="77777777" w:rsidR="000F22E4" w:rsidRPr="00F34589" w:rsidRDefault="000F22E4" w:rsidP="000F22E4">
      <w:pPr>
        <w:pStyle w:val="a7"/>
      </w:pPr>
      <w:r w:rsidRPr="00F34589">
        <w:t xml:space="preserve">На территории </w:t>
      </w:r>
      <w:r w:rsidRPr="00F33963">
        <w:t>муниципального округа</w:t>
      </w:r>
      <w:r w:rsidRPr="00F34589">
        <w:t xml:space="preserve"> не планируется строительство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p>
    <w:p w14:paraId="1BB2A703" w14:textId="77777777" w:rsidR="000F22E4" w:rsidRPr="0021573C" w:rsidRDefault="000F22E4" w:rsidP="000F22E4">
      <w:pPr>
        <w:pStyle w:val="a5"/>
        <w:spacing w:line="240" w:lineRule="auto"/>
        <w:rPr>
          <w:b/>
          <w:bCs/>
        </w:rPr>
      </w:pPr>
      <w:bookmarkStart w:id="593" w:name="_Toc168971978"/>
      <w:bookmarkStart w:id="594" w:name="_Toc204744219"/>
      <w:r w:rsidRPr="0021573C">
        <w:rPr>
          <w:b/>
          <w:bCs/>
        </w:rPr>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bookmarkEnd w:id="593"/>
      <w:bookmarkEnd w:id="594"/>
    </w:p>
    <w:p w14:paraId="2FBDD58A" w14:textId="77777777" w:rsidR="000F22E4" w:rsidRPr="00F34589" w:rsidRDefault="000F22E4" w:rsidP="000F22E4">
      <w:pPr>
        <w:pStyle w:val="a7"/>
      </w:pPr>
      <w:r w:rsidRPr="00F34589">
        <w:t xml:space="preserve">На территории </w:t>
      </w:r>
      <w:r>
        <w:t>муниципального округа</w:t>
      </w:r>
      <w:r w:rsidRPr="00F34589">
        <w:t xml:space="preserve"> не планируется реконструкция и модернизация источников тепловой энергии, функционирующего в режиме комбинированной выработки электрической и тепловой энергии.</w:t>
      </w:r>
    </w:p>
    <w:p w14:paraId="18AF447C" w14:textId="46E96B2D" w:rsidR="00A209E3" w:rsidRPr="0021573C" w:rsidRDefault="00A209E3" w:rsidP="00A209E3">
      <w:pPr>
        <w:pStyle w:val="a5"/>
        <w:spacing w:line="240" w:lineRule="auto"/>
        <w:rPr>
          <w:b/>
          <w:bCs/>
        </w:rPr>
      </w:pPr>
      <w:r w:rsidRPr="0021573C">
        <w:rPr>
          <w:b/>
          <w:bCs/>
        </w:rPr>
        <w:t>7.6 Обоснование предложений по переоборудованию источников тепловой энергии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87"/>
      <w:bookmarkEnd w:id="588"/>
    </w:p>
    <w:p w14:paraId="16E3194C" w14:textId="7253077A" w:rsidR="00A209E3" w:rsidRPr="00F34589" w:rsidRDefault="00A209E3" w:rsidP="00A209E3">
      <w:pPr>
        <w:pStyle w:val="a7"/>
      </w:pPr>
      <w:r w:rsidRPr="00F34589">
        <w:t xml:space="preserve">На территории </w:t>
      </w:r>
      <w:r>
        <w:t>муниципального округа</w:t>
      </w:r>
      <w:r w:rsidRPr="00F34589">
        <w:t xml:space="preserve"> не предусматривается переоборудование источников тепловой энергии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w:t>
      </w:r>
      <w:r w:rsidRPr="00F34589">
        <w:lastRenderedPageBreak/>
        <w:t>тепловой энергии, на базе существующих и перспективных тепловых нагрузок.</w:t>
      </w:r>
    </w:p>
    <w:p w14:paraId="499515AA" w14:textId="7B6F05CE" w:rsidR="005D5997" w:rsidRPr="0021573C" w:rsidRDefault="005D5997" w:rsidP="00455A09">
      <w:pPr>
        <w:pStyle w:val="a5"/>
        <w:spacing w:line="240" w:lineRule="auto"/>
        <w:rPr>
          <w:b/>
          <w:bCs/>
        </w:rPr>
      </w:pPr>
      <w:r w:rsidRPr="0021573C">
        <w:rPr>
          <w:b/>
          <w:bCs/>
        </w:rPr>
        <w:t>7.7 Обоснование предлагаемых для реконструкции и (или) модернизации источников тепловой энергии с увеличением зоны их действия путем включения в нее зон действия существующих источников тепловой энергии</w:t>
      </w:r>
      <w:bookmarkEnd w:id="589"/>
      <w:bookmarkEnd w:id="590"/>
    </w:p>
    <w:p w14:paraId="7C5DAEC0" w14:textId="5EAF99B5" w:rsidR="00BE1BD6" w:rsidRPr="00F34589" w:rsidRDefault="00BE1BD6" w:rsidP="00455A09">
      <w:pPr>
        <w:pStyle w:val="a7"/>
      </w:pPr>
      <w:r w:rsidRPr="00F34589">
        <w:t xml:space="preserve">На территории </w:t>
      </w:r>
      <w:r w:rsidR="00A209E3">
        <w:t>муниципального округа</w:t>
      </w:r>
      <w:r w:rsidRPr="00F34589">
        <w:t xml:space="preserve"> не предусматривается реконструкция и (или) модернизация источников тепловой энергии с увеличением зоны их действия путем включения в нее зон действия существующих источников тепловой энергии.</w:t>
      </w:r>
    </w:p>
    <w:p w14:paraId="6E52C33B" w14:textId="32906CA7" w:rsidR="00E1044C" w:rsidRPr="0021573C" w:rsidRDefault="00E1044C" w:rsidP="00455A09">
      <w:pPr>
        <w:pStyle w:val="a5"/>
        <w:spacing w:line="240" w:lineRule="auto"/>
        <w:rPr>
          <w:b/>
          <w:bCs/>
        </w:rPr>
      </w:pPr>
      <w:bookmarkStart w:id="595" w:name="_Toc168971981"/>
      <w:bookmarkStart w:id="596" w:name="_Toc204744222"/>
      <w:r w:rsidRPr="0021573C">
        <w:rPr>
          <w:b/>
          <w:bCs/>
        </w:rPr>
        <w:t xml:space="preserve">7.8 Обоснование предлагаемых для перевода в пиковый режим работы </w:t>
      </w:r>
      <w:r w:rsidR="00942F8D" w:rsidRPr="0021573C">
        <w:rPr>
          <w:b/>
          <w:bCs/>
        </w:rPr>
        <w:t>источников тепловой энергии</w:t>
      </w:r>
      <w:r w:rsidRPr="0021573C">
        <w:rPr>
          <w:b/>
          <w:bCs/>
        </w:rPr>
        <w:t xml:space="preserve"> по отношению к источникам тепловой энергии, функционирующим в режиме комбинированной выработки электрической и тепловой энергии</w:t>
      </w:r>
      <w:bookmarkEnd w:id="595"/>
      <w:bookmarkEnd w:id="596"/>
    </w:p>
    <w:p w14:paraId="7818AAA9" w14:textId="0F41778B" w:rsidR="008B1E85" w:rsidRPr="00F34589" w:rsidRDefault="00811772" w:rsidP="00455A09">
      <w:pPr>
        <w:pStyle w:val="a7"/>
      </w:pPr>
      <w:r w:rsidRPr="00F34589">
        <w:t xml:space="preserve">На территории </w:t>
      </w:r>
      <w:r w:rsidR="00A209E3">
        <w:t>муниципального округа</w:t>
      </w:r>
      <w:r w:rsidRPr="00F34589">
        <w:t xml:space="preserve"> н</w:t>
      </w:r>
      <w:r w:rsidR="008B1E85" w:rsidRPr="00F34589">
        <w:t xml:space="preserve">е предусматривается перевод в пиковый режим работы </w:t>
      </w:r>
      <w:r w:rsidR="00942F8D" w:rsidRPr="00F34589">
        <w:t>источников тепловой энергии</w:t>
      </w:r>
      <w:r w:rsidR="008B1E85" w:rsidRPr="00F34589">
        <w:t xml:space="preserve"> по отношению к источникам тепловой энергии, функционирующим в режиме комбинированной выработки электрической и тепловой энергии.</w:t>
      </w:r>
    </w:p>
    <w:p w14:paraId="65581BE4" w14:textId="32F64B00" w:rsidR="00E1044C" w:rsidRPr="0021573C" w:rsidRDefault="00E1044C" w:rsidP="00455A09">
      <w:pPr>
        <w:pStyle w:val="a5"/>
        <w:spacing w:line="240" w:lineRule="auto"/>
        <w:rPr>
          <w:b/>
          <w:bCs/>
        </w:rPr>
      </w:pPr>
      <w:bookmarkStart w:id="597" w:name="_Toc168971982"/>
      <w:bookmarkStart w:id="598" w:name="_Toc204744223"/>
      <w:r w:rsidRPr="0021573C">
        <w:rPr>
          <w:b/>
          <w:bCs/>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97"/>
      <w:bookmarkEnd w:id="598"/>
    </w:p>
    <w:p w14:paraId="0032D578" w14:textId="08BCDB5B" w:rsidR="008B1E85" w:rsidRPr="00F34589" w:rsidRDefault="00811772" w:rsidP="00455A09">
      <w:pPr>
        <w:pStyle w:val="a7"/>
      </w:pPr>
      <w:r w:rsidRPr="00F34589">
        <w:t xml:space="preserve">На территории </w:t>
      </w:r>
      <w:r w:rsidR="00A209E3">
        <w:t>муниципального округа</w:t>
      </w:r>
      <w:r w:rsidRPr="00F34589">
        <w:t xml:space="preserve"> н</w:t>
      </w:r>
      <w:r w:rsidR="00E2176E" w:rsidRPr="00F34589">
        <w:t>е предусматривается расширение зон действия действующих источников тепловой энергии, функционирующих в режиме комбинированной выработки электрической и тепловой энергии.</w:t>
      </w:r>
    </w:p>
    <w:p w14:paraId="393415B1" w14:textId="2A0BCDE1" w:rsidR="00E1044C" w:rsidRPr="0021573C" w:rsidRDefault="00E1044C" w:rsidP="00455A09">
      <w:pPr>
        <w:pStyle w:val="a5"/>
        <w:spacing w:line="240" w:lineRule="auto"/>
        <w:rPr>
          <w:b/>
          <w:bCs/>
        </w:rPr>
      </w:pPr>
      <w:bookmarkStart w:id="599" w:name="_Toc168971983"/>
      <w:bookmarkStart w:id="600" w:name="_Toc204744224"/>
      <w:r w:rsidRPr="0021573C">
        <w:rPr>
          <w:b/>
          <w:bCs/>
        </w:rPr>
        <w:t xml:space="preserve">7.10 Обоснование предлагаемых для вывода в резерв и (или) вывода из эксплуатации </w:t>
      </w:r>
      <w:r w:rsidR="00942F8D" w:rsidRPr="0021573C">
        <w:rPr>
          <w:b/>
          <w:bCs/>
        </w:rPr>
        <w:t>источников тепловой энергии</w:t>
      </w:r>
      <w:r w:rsidRPr="0021573C">
        <w:rPr>
          <w:b/>
          <w:bCs/>
        </w:rPr>
        <w:t xml:space="preserve"> при передаче тепловых нагрузок на другие источники тепловой энергии</w:t>
      </w:r>
      <w:bookmarkEnd w:id="599"/>
      <w:bookmarkEnd w:id="600"/>
    </w:p>
    <w:p w14:paraId="1E30EA84" w14:textId="0D6773AF" w:rsidR="00E2176E" w:rsidRPr="00F34589" w:rsidRDefault="00811772" w:rsidP="00455A09">
      <w:pPr>
        <w:pStyle w:val="a7"/>
      </w:pPr>
      <w:r w:rsidRPr="00F34589">
        <w:t xml:space="preserve">На территории </w:t>
      </w:r>
      <w:r w:rsidR="00A209E3">
        <w:t>муниципального округа</w:t>
      </w:r>
      <w:r w:rsidRPr="00F34589">
        <w:t xml:space="preserve"> н</w:t>
      </w:r>
      <w:r w:rsidR="00E2176E" w:rsidRPr="00F34589">
        <w:t xml:space="preserve">е предусматривается вывод в резерв и (или) вывода из эксплуатации </w:t>
      </w:r>
      <w:r w:rsidR="00942F8D" w:rsidRPr="00F34589">
        <w:t>источников тепловой энергии</w:t>
      </w:r>
      <w:r w:rsidR="00E2176E" w:rsidRPr="00F34589">
        <w:t xml:space="preserve"> при передаче тепловых нагрузок на другие источники тепловой энергии.</w:t>
      </w:r>
    </w:p>
    <w:p w14:paraId="55A18931" w14:textId="72F9E2F6" w:rsidR="00E1044C" w:rsidRPr="0021573C" w:rsidRDefault="00E1044C" w:rsidP="00455A09">
      <w:pPr>
        <w:pStyle w:val="a5"/>
        <w:spacing w:line="240" w:lineRule="auto"/>
        <w:rPr>
          <w:b/>
          <w:bCs/>
        </w:rPr>
      </w:pPr>
      <w:bookmarkStart w:id="601" w:name="_Toc168971984"/>
      <w:bookmarkStart w:id="602" w:name="_Toc204744225"/>
      <w:r w:rsidRPr="0021573C">
        <w:rPr>
          <w:b/>
          <w:bCs/>
        </w:rPr>
        <w:t xml:space="preserve">7.11 Обоснование организации индивидуального теплоснабжения в зонах застройки </w:t>
      </w:r>
      <w:r w:rsidR="00A209E3">
        <w:rPr>
          <w:b/>
          <w:bCs/>
        </w:rPr>
        <w:t>муниципального округа</w:t>
      </w:r>
      <w:bookmarkEnd w:id="601"/>
      <w:bookmarkEnd w:id="602"/>
    </w:p>
    <w:p w14:paraId="6C8A20A8" w14:textId="112F4190" w:rsidR="00A209E3" w:rsidRPr="00A209E3" w:rsidRDefault="00A209E3" w:rsidP="00A209E3">
      <w:pPr>
        <w:pStyle w:val="a7"/>
      </w:pPr>
      <w:bookmarkStart w:id="603" w:name="_Toc168971985"/>
      <w:bookmarkStart w:id="604" w:name="_Toc204744226"/>
      <w:r w:rsidRPr="00A209E3">
        <w:t xml:space="preserve">Населённые пункты </w:t>
      </w:r>
      <w:r>
        <w:t>округа</w:t>
      </w:r>
      <w:r w:rsidRPr="00A209E3">
        <w:t xml:space="preserve"> характеризуются значительной протяжённостью жилой застройки при низкой плотности тепловых нагрузок и удалённостью отдельных групп потребителей от существующих источников тепловой энергии. В таких условиях централизованное теплоснабжение с прокладкой протяжённых магистральных сетей экономически и технически нецелесообразно, так как требует значительных капитальных затрат и сопровождается высокими эксплуатационными потерями тепловой энергии и теплоносителя.</w:t>
      </w:r>
    </w:p>
    <w:p w14:paraId="0A13BA0E" w14:textId="77777777" w:rsidR="00A209E3" w:rsidRPr="00A209E3" w:rsidRDefault="00A209E3" w:rsidP="00A209E3">
      <w:pPr>
        <w:pStyle w:val="a7"/>
      </w:pPr>
      <w:r w:rsidRPr="00A209E3">
        <w:t>Использование индивидуальных источников теплоснабжения (газовых, электрических или твердотопливных котлов) обеспечивает:</w:t>
      </w:r>
    </w:p>
    <w:p w14:paraId="31D569A7" w14:textId="6CE4A5B1" w:rsidR="00A209E3" w:rsidRPr="00A209E3" w:rsidRDefault="00A209E3" w:rsidP="006575A3">
      <w:pPr>
        <w:pStyle w:val="a7"/>
        <w:numPr>
          <w:ilvl w:val="0"/>
          <w:numId w:val="2"/>
        </w:numPr>
        <w:ind w:left="0" w:firstLine="709"/>
      </w:pPr>
      <w:r w:rsidRPr="00A209E3">
        <w:t xml:space="preserve">снижение капитальных затрат на строительство тепловых сетей и </w:t>
      </w:r>
      <w:r>
        <w:t>централизованных</w:t>
      </w:r>
      <w:r w:rsidRPr="00A209E3">
        <w:t xml:space="preserve"> котельных;</w:t>
      </w:r>
    </w:p>
    <w:p w14:paraId="6342F8D8" w14:textId="77777777" w:rsidR="00A209E3" w:rsidRPr="00A209E3" w:rsidRDefault="00A209E3" w:rsidP="006575A3">
      <w:pPr>
        <w:pStyle w:val="a7"/>
        <w:numPr>
          <w:ilvl w:val="0"/>
          <w:numId w:val="2"/>
        </w:numPr>
        <w:ind w:left="0" w:firstLine="709"/>
      </w:pPr>
      <w:r w:rsidRPr="00A209E3">
        <w:lastRenderedPageBreak/>
        <w:t>уменьшение эксплуатационных расходов, связанных с обслуживанием теплотрасс и узлов регулирования;</w:t>
      </w:r>
    </w:p>
    <w:p w14:paraId="1B5153C2" w14:textId="77777777" w:rsidR="00A209E3" w:rsidRPr="003E350D" w:rsidRDefault="00A209E3" w:rsidP="006575A3">
      <w:pPr>
        <w:pStyle w:val="a7"/>
        <w:numPr>
          <w:ilvl w:val="0"/>
          <w:numId w:val="2"/>
        </w:numPr>
        <w:ind w:left="0" w:firstLine="709"/>
      </w:pPr>
      <w:r w:rsidRPr="003E350D">
        <w:t>повышение энергетической эффективности за счёт отсутствия потерь при транспортировке тепловой энергии;</w:t>
      </w:r>
    </w:p>
    <w:p w14:paraId="1A06F26D" w14:textId="77777777" w:rsidR="00A209E3" w:rsidRPr="003E350D" w:rsidRDefault="00A209E3" w:rsidP="006575A3">
      <w:pPr>
        <w:pStyle w:val="a7"/>
        <w:numPr>
          <w:ilvl w:val="0"/>
          <w:numId w:val="2"/>
        </w:numPr>
        <w:ind w:left="0" w:firstLine="709"/>
      </w:pPr>
      <w:r w:rsidRPr="003E350D">
        <w:t>повышение уровня надёжности и автономности теплоснабжения отдельных зданий и домовладений;</w:t>
      </w:r>
    </w:p>
    <w:p w14:paraId="178EF4E0" w14:textId="77777777" w:rsidR="00A209E3" w:rsidRPr="003E350D" w:rsidRDefault="00A209E3" w:rsidP="006575A3">
      <w:pPr>
        <w:pStyle w:val="a7"/>
        <w:numPr>
          <w:ilvl w:val="0"/>
          <w:numId w:val="2"/>
        </w:numPr>
        <w:ind w:left="0" w:firstLine="709"/>
      </w:pPr>
      <w:r w:rsidRPr="003E350D">
        <w:t>возможность гибкого регулирования режима отопления и оптимизации потребления энергоресурсов.</w:t>
      </w:r>
    </w:p>
    <w:p w14:paraId="3BC9CE95" w14:textId="40181072" w:rsidR="00E1044C" w:rsidRPr="003E350D" w:rsidRDefault="00E1044C" w:rsidP="00455A09">
      <w:pPr>
        <w:pStyle w:val="a5"/>
        <w:spacing w:line="240" w:lineRule="auto"/>
        <w:rPr>
          <w:b/>
          <w:bCs/>
        </w:rPr>
      </w:pPr>
      <w:r w:rsidRPr="003E350D">
        <w:rPr>
          <w:b/>
          <w:bCs/>
        </w:rPr>
        <w:t xml:space="preserve">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w:t>
      </w:r>
      <w:r w:rsidR="00A209E3" w:rsidRPr="003E350D">
        <w:rPr>
          <w:b/>
          <w:bCs/>
        </w:rPr>
        <w:t>муниципального округа</w:t>
      </w:r>
      <w:bookmarkEnd w:id="603"/>
      <w:bookmarkEnd w:id="604"/>
    </w:p>
    <w:p w14:paraId="41623323" w14:textId="18A8E827" w:rsidR="0041616F" w:rsidRPr="003E350D" w:rsidRDefault="00511928" w:rsidP="00455A09">
      <w:pPr>
        <w:pStyle w:val="a7"/>
      </w:pPr>
      <w:r w:rsidRPr="003E350D">
        <w:t xml:space="preserve">Перспективные балансы тепловой мощности источников тепловой энергии и теплоносителя, присоединённой тепловой нагрузки в системах теплоснабжения </w:t>
      </w:r>
      <w:r w:rsidR="00A209E3" w:rsidRPr="003E350D">
        <w:t>муниципального округа</w:t>
      </w:r>
      <w:r w:rsidRPr="003E350D">
        <w:t xml:space="preserve"> составлены в соответствии с </w:t>
      </w:r>
      <w:r w:rsidR="00A87E48" w:rsidRPr="003E350D">
        <w:t>планируемым вариантом №</w:t>
      </w:r>
      <w:r w:rsidR="00BF5FEE" w:rsidRPr="003E350D">
        <w:t>2</w:t>
      </w:r>
      <w:r w:rsidR="00A87E48" w:rsidRPr="003E350D">
        <w:t xml:space="preserve"> Мастер-Планом</w:t>
      </w:r>
      <w:r w:rsidR="0041616F" w:rsidRPr="003E350D">
        <w:t>.</w:t>
      </w:r>
    </w:p>
    <w:p w14:paraId="5174E427" w14:textId="3B83412F" w:rsidR="00511928" w:rsidRPr="003E350D" w:rsidRDefault="00511928" w:rsidP="00455A09">
      <w:pPr>
        <w:pStyle w:val="a7"/>
      </w:pPr>
      <w:r w:rsidRPr="003E350D">
        <w:t xml:space="preserve">Прогноз объёмов потребления тепловой нагрузки, теплоносителя представлен в таблицах </w:t>
      </w:r>
      <w:r w:rsidR="004C31EC" w:rsidRPr="003E350D">
        <w:t>раздела</w:t>
      </w:r>
      <w:r w:rsidRPr="003E350D">
        <w:t xml:space="preserve"> 4.</w:t>
      </w:r>
    </w:p>
    <w:p w14:paraId="0C61803E" w14:textId="21E861DB" w:rsidR="00E1044C" w:rsidRPr="0021573C" w:rsidRDefault="00E1044C" w:rsidP="00455A09">
      <w:pPr>
        <w:pStyle w:val="a5"/>
        <w:spacing w:line="240" w:lineRule="auto"/>
        <w:rPr>
          <w:b/>
          <w:bCs/>
        </w:rPr>
      </w:pPr>
      <w:bookmarkStart w:id="605" w:name="_Toc168971986"/>
      <w:bookmarkStart w:id="606" w:name="_Toc204744227"/>
      <w:r w:rsidRPr="003E350D">
        <w:rPr>
          <w:b/>
          <w:bCs/>
        </w:rPr>
        <w:t>7.13 Анализ целесообразности</w:t>
      </w:r>
      <w:r w:rsidRPr="0021573C">
        <w:rPr>
          <w:b/>
          <w:bCs/>
        </w:rPr>
        <w:t xml:space="preserve">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605"/>
      <w:bookmarkEnd w:id="606"/>
    </w:p>
    <w:p w14:paraId="1381765C" w14:textId="3F653BA2" w:rsidR="00E2176E" w:rsidRPr="00F34589" w:rsidRDefault="00811772" w:rsidP="00455A09">
      <w:pPr>
        <w:pStyle w:val="a7"/>
      </w:pPr>
      <w:r w:rsidRPr="00F34589">
        <w:t xml:space="preserve">На территории </w:t>
      </w:r>
      <w:r w:rsidR="00A209E3">
        <w:t>муниципального округа</w:t>
      </w:r>
      <w:r w:rsidRPr="00F34589">
        <w:t xml:space="preserve"> н</w:t>
      </w:r>
      <w:r w:rsidR="00E2176E" w:rsidRPr="00F34589">
        <w:t>е предусматривается ввод новых и реконструкция и (или) модернизация существующих источников тепловой энергии с использованием возобновляемых источников энергии, а также местных видов топлива</w:t>
      </w:r>
      <w:r w:rsidRPr="00F34589">
        <w:t>.</w:t>
      </w:r>
    </w:p>
    <w:p w14:paraId="68A664DC" w14:textId="3E395733" w:rsidR="00E1044C" w:rsidRPr="0021573C" w:rsidRDefault="00E1044C" w:rsidP="00455A09">
      <w:pPr>
        <w:pStyle w:val="a5"/>
        <w:spacing w:line="240" w:lineRule="auto"/>
        <w:rPr>
          <w:b/>
          <w:bCs/>
        </w:rPr>
      </w:pPr>
      <w:bookmarkStart w:id="607" w:name="_Toc168971987"/>
      <w:bookmarkStart w:id="608" w:name="_Toc204744228"/>
      <w:r w:rsidRPr="0021573C">
        <w:rPr>
          <w:b/>
          <w:bCs/>
        </w:rPr>
        <w:t xml:space="preserve">7.14 Обоснование организации теплоснабжения в производственных зонах на территории </w:t>
      </w:r>
      <w:r w:rsidR="00A209E3">
        <w:rPr>
          <w:b/>
          <w:bCs/>
        </w:rPr>
        <w:t>муниципального округа</w:t>
      </w:r>
      <w:bookmarkEnd w:id="607"/>
      <w:bookmarkEnd w:id="608"/>
    </w:p>
    <w:p w14:paraId="52784A06" w14:textId="284E7AE2" w:rsidR="00E2176E" w:rsidRPr="00F34589" w:rsidRDefault="00A87E48" w:rsidP="00455A09">
      <w:pPr>
        <w:pStyle w:val="a7"/>
      </w:pPr>
      <w:r w:rsidRPr="00F34589">
        <w:t>О</w:t>
      </w:r>
      <w:r w:rsidR="00AA00E9" w:rsidRPr="00F34589">
        <w:t xml:space="preserve">рганизации теплоснабжения в производственных зонах на территории </w:t>
      </w:r>
      <w:r w:rsidR="00A209E3">
        <w:t>муниципального округа</w:t>
      </w:r>
      <w:r w:rsidR="00AA00E9" w:rsidRPr="00F34589">
        <w:t xml:space="preserve"> не планируется.</w:t>
      </w:r>
    </w:p>
    <w:p w14:paraId="6BBCBCEA" w14:textId="360ED927" w:rsidR="00E1044C" w:rsidRPr="0021573C" w:rsidRDefault="00E1044C" w:rsidP="00455A09">
      <w:pPr>
        <w:pStyle w:val="a5"/>
        <w:spacing w:line="240" w:lineRule="auto"/>
        <w:rPr>
          <w:b/>
          <w:bCs/>
        </w:rPr>
      </w:pPr>
      <w:bookmarkStart w:id="609" w:name="_Toc168971988"/>
      <w:bookmarkStart w:id="610" w:name="_Toc204744229"/>
      <w:r w:rsidRPr="0021573C">
        <w:rPr>
          <w:b/>
          <w:bCs/>
        </w:rPr>
        <w:t>7.15 Результаты расчетов радиуса эффективного теплоснабжения</w:t>
      </w:r>
      <w:bookmarkEnd w:id="609"/>
      <w:bookmarkEnd w:id="610"/>
    </w:p>
    <w:p w14:paraId="4ACAF673" w14:textId="77777777" w:rsidR="00F57E5B" w:rsidRPr="0078017F" w:rsidRDefault="00F57E5B" w:rsidP="00F57E5B">
      <w:pPr>
        <w:pStyle w:val="a7"/>
      </w:pPr>
      <w:bookmarkStart w:id="611" w:name="_Toc204744230"/>
      <w:bookmarkStart w:id="612" w:name="_Hlk163822884"/>
      <w:r w:rsidRPr="0078017F">
        <w:t>Увеличение зоны действия существующих источников тепловой энергии не планируется. Увеличение совокупных расходов в системе теплоснабжения не произойдет.</w:t>
      </w:r>
    </w:p>
    <w:p w14:paraId="2D823ED5" w14:textId="4850F9C2" w:rsidR="002B6754" w:rsidRPr="0021573C" w:rsidRDefault="002B6754" w:rsidP="002B6754">
      <w:pPr>
        <w:pStyle w:val="a5"/>
        <w:spacing w:line="240" w:lineRule="auto"/>
        <w:rPr>
          <w:b/>
          <w:bCs/>
        </w:rPr>
      </w:pPr>
      <w:r w:rsidRPr="0021573C">
        <w:rPr>
          <w:b/>
          <w:bCs/>
        </w:rPr>
        <w:t>7.16. Описание мероприятий на источниках тепловой энергии, необходимость реализации которых рассматривается на этапе разработки проектной документации по строительству источников тепловой энергии в целях обеспечения живучести источников тепловой энергии, тепловых сетей и системы теплоснабжения в целом</w:t>
      </w:r>
      <w:bookmarkEnd w:id="611"/>
    </w:p>
    <w:p w14:paraId="05E73A6E" w14:textId="77777777" w:rsidR="00BF5FEE" w:rsidRPr="00BF5FEE" w:rsidRDefault="00BF5FEE" w:rsidP="00BF5FEE">
      <w:pPr>
        <w:pStyle w:val="a7"/>
      </w:pPr>
      <w:bookmarkStart w:id="613" w:name="_Toc168971989"/>
      <w:bookmarkStart w:id="614" w:name="_Toc204744231"/>
      <w:bookmarkEnd w:id="612"/>
      <w:r w:rsidRPr="00BF5FEE">
        <w:t xml:space="preserve">В целях обеспечения требуемой живучести источников тепловой энергии, тепловых сетей и всей системы теплоснабжения Катав-Ивановского муниципального округа, на этапе разработки проектной документации по строительству и реконструкции источников тепловой энергии подлежат проработке следующие мероприятия. Эти мероприятия являются обязательными элементами работ в соответствии с требованиями </w:t>
      </w:r>
      <w:r w:rsidRPr="00BF5FEE">
        <w:lastRenderedPageBreak/>
        <w:t>Постановления Правительства РФ №154, СП 124.13330, СП 89.13330, а также отраслевых правил эксплуатации тепловых энергоустановок.</w:t>
      </w:r>
    </w:p>
    <w:p w14:paraId="695DA85B" w14:textId="77777777" w:rsidR="00BF5FEE" w:rsidRPr="00BF5FEE" w:rsidRDefault="00BF5FEE" w:rsidP="00BF5FEE">
      <w:pPr>
        <w:pStyle w:val="a7"/>
      </w:pPr>
      <w:r w:rsidRPr="00BF5FEE">
        <w:t>1. Обеспечение резервирования теплогенерирующего оборудования</w:t>
      </w:r>
    </w:p>
    <w:p w14:paraId="49109921" w14:textId="77777777" w:rsidR="00BF5FEE" w:rsidRPr="00BF5FEE" w:rsidRDefault="00BF5FEE" w:rsidP="00BF5FEE">
      <w:pPr>
        <w:pStyle w:val="a7"/>
      </w:pPr>
      <w:r w:rsidRPr="00BF5FEE">
        <w:t>1.1. Резервирование котлоагрегатов</w:t>
      </w:r>
    </w:p>
    <w:p w14:paraId="1CCF5A50" w14:textId="77777777" w:rsidR="00BF5FEE" w:rsidRPr="00BF5FEE" w:rsidRDefault="00BF5FEE" w:rsidP="00BF5FEE">
      <w:pPr>
        <w:pStyle w:val="a7"/>
      </w:pPr>
      <w:r w:rsidRPr="00BF5FEE">
        <w:t>В проектной документации должно быть предусмотрено наличие резервного котла не менее N+1, обеспечивающего:</w:t>
      </w:r>
    </w:p>
    <w:p w14:paraId="59C861F0" w14:textId="77777777" w:rsidR="00BF5FEE" w:rsidRPr="00BF5FEE" w:rsidRDefault="00BF5FEE" w:rsidP="006575A3">
      <w:pPr>
        <w:pStyle w:val="a7"/>
        <w:numPr>
          <w:ilvl w:val="0"/>
          <w:numId w:val="2"/>
        </w:numPr>
        <w:ind w:left="0" w:firstLine="709"/>
      </w:pPr>
      <w:r w:rsidRPr="00BF5FEE">
        <w:t>возможность покрытия максимальной расчетной тепловой нагрузки при ремонте или аварийном отключении одного из основных агрегатов;</w:t>
      </w:r>
    </w:p>
    <w:p w14:paraId="77621AD6" w14:textId="77777777" w:rsidR="00BF5FEE" w:rsidRPr="00BF5FEE" w:rsidRDefault="00BF5FEE" w:rsidP="006575A3">
      <w:pPr>
        <w:pStyle w:val="a7"/>
        <w:numPr>
          <w:ilvl w:val="0"/>
          <w:numId w:val="2"/>
        </w:numPr>
        <w:ind w:left="0" w:firstLine="709"/>
      </w:pPr>
      <w:r w:rsidRPr="00BF5FEE">
        <w:t>выполнение требований к устойчивости теплоснабжения при аварийных ситуациях.</w:t>
      </w:r>
    </w:p>
    <w:p w14:paraId="09AC7E1B" w14:textId="77777777" w:rsidR="00BF5FEE" w:rsidRPr="00BF5FEE" w:rsidRDefault="00BF5FEE" w:rsidP="00BF5FEE">
      <w:pPr>
        <w:pStyle w:val="a7"/>
      </w:pPr>
      <w:r w:rsidRPr="00BF5FEE">
        <w:t>Для новых блочно-модульных газовых котельных (БМК), предлагаемых в варианте перспективного развития, резервирование котлов является обязательным условием.</w:t>
      </w:r>
    </w:p>
    <w:p w14:paraId="396E76C0" w14:textId="77777777" w:rsidR="00BF5FEE" w:rsidRPr="00BF5FEE" w:rsidRDefault="00BF5FEE" w:rsidP="00BF5FEE">
      <w:pPr>
        <w:pStyle w:val="a7"/>
      </w:pPr>
      <w:r w:rsidRPr="00BF5FEE">
        <w:t>1.2. Резервные насосные агрегаты</w:t>
      </w:r>
    </w:p>
    <w:p w14:paraId="5DCE6C47" w14:textId="77777777" w:rsidR="00BF5FEE" w:rsidRPr="00BF5FEE" w:rsidRDefault="00BF5FEE" w:rsidP="00BF5FEE">
      <w:pPr>
        <w:pStyle w:val="a7"/>
      </w:pPr>
      <w:r w:rsidRPr="00BF5FEE">
        <w:t>Проектирование должно включать установку:</w:t>
      </w:r>
    </w:p>
    <w:p w14:paraId="531CD967" w14:textId="77777777" w:rsidR="00BF5FEE" w:rsidRPr="00BF5FEE" w:rsidRDefault="00BF5FEE" w:rsidP="006575A3">
      <w:pPr>
        <w:pStyle w:val="a7"/>
        <w:numPr>
          <w:ilvl w:val="0"/>
          <w:numId w:val="2"/>
        </w:numPr>
        <w:ind w:left="0" w:firstLine="709"/>
      </w:pPr>
      <w:r w:rsidRPr="00BF5FEE">
        <w:t>резервных сетевых насосов по схеме 1 рабочий + 1 резервный;</w:t>
      </w:r>
    </w:p>
    <w:p w14:paraId="14CD16B1" w14:textId="77777777" w:rsidR="00BF5FEE" w:rsidRPr="00BF5FEE" w:rsidRDefault="00BF5FEE" w:rsidP="006575A3">
      <w:pPr>
        <w:pStyle w:val="a7"/>
        <w:numPr>
          <w:ilvl w:val="0"/>
          <w:numId w:val="2"/>
        </w:numPr>
        <w:ind w:left="0" w:firstLine="709"/>
      </w:pPr>
      <w:r w:rsidRPr="00BF5FEE">
        <w:t>резервных подпиточных насосов;</w:t>
      </w:r>
    </w:p>
    <w:p w14:paraId="1AEC48B7" w14:textId="77777777" w:rsidR="00BF5FEE" w:rsidRPr="00BF5FEE" w:rsidRDefault="00BF5FEE" w:rsidP="006575A3">
      <w:pPr>
        <w:pStyle w:val="a7"/>
        <w:numPr>
          <w:ilvl w:val="0"/>
          <w:numId w:val="2"/>
        </w:numPr>
        <w:ind w:left="0" w:firstLine="709"/>
      </w:pPr>
      <w:r w:rsidRPr="00BF5FEE">
        <w:t>автоматизированного ввода резерва (АВР) для переключения насосов при авариях.</w:t>
      </w:r>
    </w:p>
    <w:p w14:paraId="391CBE69" w14:textId="77777777" w:rsidR="00BF5FEE" w:rsidRPr="00BF5FEE" w:rsidRDefault="00BF5FEE" w:rsidP="00BF5FEE">
      <w:pPr>
        <w:pStyle w:val="a7"/>
      </w:pPr>
      <w:r w:rsidRPr="00BF5FEE">
        <w:t>2. Обеспечение резервного и аварийного электроснабжения</w:t>
      </w:r>
    </w:p>
    <w:p w14:paraId="1EC19864" w14:textId="77777777" w:rsidR="00BF5FEE" w:rsidRPr="00BF5FEE" w:rsidRDefault="00BF5FEE" w:rsidP="00BF5FEE">
      <w:pPr>
        <w:pStyle w:val="a7"/>
      </w:pPr>
      <w:r w:rsidRPr="00BF5FEE">
        <w:t>2.1. Вводная подстанция и кабельные линии</w:t>
      </w:r>
    </w:p>
    <w:p w14:paraId="03FFEA6E" w14:textId="77777777" w:rsidR="00BF5FEE" w:rsidRPr="00BF5FEE" w:rsidRDefault="00BF5FEE" w:rsidP="00BF5FEE">
      <w:pPr>
        <w:pStyle w:val="a7"/>
      </w:pPr>
      <w:r w:rsidRPr="00BF5FEE">
        <w:t>В проектах строительства и модернизации источников должно быть предусмотрено:</w:t>
      </w:r>
    </w:p>
    <w:p w14:paraId="0BD136FC" w14:textId="77777777" w:rsidR="00BF5FEE" w:rsidRPr="00BF5FEE" w:rsidRDefault="00BF5FEE" w:rsidP="006575A3">
      <w:pPr>
        <w:pStyle w:val="a7"/>
        <w:numPr>
          <w:ilvl w:val="0"/>
          <w:numId w:val="2"/>
        </w:numPr>
        <w:ind w:left="0" w:firstLine="709"/>
      </w:pPr>
      <w:r w:rsidRPr="00BF5FEE">
        <w:t>питание котельной от двух независимых вводов, либо;</w:t>
      </w:r>
    </w:p>
    <w:p w14:paraId="74371DC9" w14:textId="77777777" w:rsidR="00BF5FEE" w:rsidRPr="00BF5FEE" w:rsidRDefault="00BF5FEE" w:rsidP="006575A3">
      <w:pPr>
        <w:pStyle w:val="a7"/>
        <w:numPr>
          <w:ilvl w:val="0"/>
          <w:numId w:val="2"/>
        </w:numPr>
        <w:ind w:left="0" w:firstLine="709"/>
      </w:pPr>
      <w:r w:rsidRPr="00BF5FEE">
        <w:t>сооружение автономного источника аварийного электроснабжения на базе дизель-генераторной установки (ДГУ).</w:t>
      </w:r>
    </w:p>
    <w:p w14:paraId="017EA9B9" w14:textId="77777777" w:rsidR="00BF5FEE" w:rsidRPr="00BF5FEE" w:rsidRDefault="00BF5FEE" w:rsidP="00BF5FEE">
      <w:pPr>
        <w:pStyle w:val="a7"/>
      </w:pPr>
      <w:r w:rsidRPr="00BF5FEE">
        <w:t>2.2. Аварийный дизель-генератор</w:t>
      </w:r>
    </w:p>
    <w:p w14:paraId="7341E1DD" w14:textId="77777777" w:rsidR="00BF5FEE" w:rsidRPr="00BF5FEE" w:rsidRDefault="00BF5FEE" w:rsidP="00BF5FEE">
      <w:pPr>
        <w:pStyle w:val="a7"/>
      </w:pPr>
      <w:r w:rsidRPr="00BF5FEE">
        <w:t>ДГУ должна обеспечивать работу:</w:t>
      </w:r>
    </w:p>
    <w:p w14:paraId="4182DC50" w14:textId="77777777" w:rsidR="00BF5FEE" w:rsidRPr="00BF5FEE" w:rsidRDefault="00BF5FEE" w:rsidP="006575A3">
      <w:pPr>
        <w:pStyle w:val="a7"/>
        <w:numPr>
          <w:ilvl w:val="0"/>
          <w:numId w:val="2"/>
        </w:numPr>
        <w:ind w:left="0" w:firstLine="709"/>
      </w:pPr>
      <w:r w:rsidRPr="00BF5FEE">
        <w:t>автоматики безопасности;</w:t>
      </w:r>
    </w:p>
    <w:p w14:paraId="544AC633" w14:textId="77777777" w:rsidR="00BF5FEE" w:rsidRPr="00BF5FEE" w:rsidRDefault="00BF5FEE" w:rsidP="006575A3">
      <w:pPr>
        <w:pStyle w:val="a7"/>
        <w:numPr>
          <w:ilvl w:val="0"/>
          <w:numId w:val="2"/>
        </w:numPr>
        <w:ind w:left="0" w:firstLine="709"/>
      </w:pPr>
      <w:r w:rsidRPr="00BF5FEE">
        <w:t>одного котлоагрегата;</w:t>
      </w:r>
    </w:p>
    <w:p w14:paraId="53A263E6" w14:textId="77777777" w:rsidR="00BF5FEE" w:rsidRPr="00BF5FEE" w:rsidRDefault="00BF5FEE" w:rsidP="006575A3">
      <w:pPr>
        <w:pStyle w:val="a7"/>
        <w:numPr>
          <w:ilvl w:val="0"/>
          <w:numId w:val="2"/>
        </w:numPr>
        <w:ind w:left="0" w:firstLine="709"/>
      </w:pPr>
      <w:r w:rsidRPr="00BF5FEE">
        <w:t>насосов сетевых и подпиточных;</w:t>
      </w:r>
    </w:p>
    <w:p w14:paraId="17DF5270" w14:textId="77777777" w:rsidR="00BF5FEE" w:rsidRPr="00BF5FEE" w:rsidRDefault="00BF5FEE" w:rsidP="006575A3">
      <w:pPr>
        <w:pStyle w:val="a7"/>
        <w:numPr>
          <w:ilvl w:val="0"/>
          <w:numId w:val="2"/>
        </w:numPr>
        <w:ind w:left="0" w:firstLine="709"/>
      </w:pPr>
      <w:r w:rsidRPr="00BF5FEE">
        <w:t>систем вентиляции и дымоудаления;</w:t>
      </w:r>
    </w:p>
    <w:p w14:paraId="6D6A4B08" w14:textId="77777777" w:rsidR="00BF5FEE" w:rsidRPr="00BF5FEE" w:rsidRDefault="00BF5FEE" w:rsidP="006575A3">
      <w:pPr>
        <w:pStyle w:val="a7"/>
        <w:numPr>
          <w:ilvl w:val="0"/>
          <w:numId w:val="2"/>
        </w:numPr>
        <w:ind w:left="0" w:firstLine="709"/>
      </w:pPr>
      <w:r w:rsidRPr="00BF5FEE">
        <w:t>освещения и оборудования диспетчеризации.</w:t>
      </w:r>
    </w:p>
    <w:p w14:paraId="5F4988D1" w14:textId="77777777" w:rsidR="00BF5FEE" w:rsidRPr="00BF5FEE" w:rsidRDefault="00BF5FEE" w:rsidP="00BF5FEE">
      <w:pPr>
        <w:pStyle w:val="a7"/>
      </w:pPr>
      <w:r w:rsidRPr="00BF5FEE">
        <w:t>3. Обеспечение резервного и аварийного топливоснабжения</w:t>
      </w:r>
    </w:p>
    <w:p w14:paraId="2312A779" w14:textId="77777777" w:rsidR="00BF5FEE" w:rsidRPr="00BF5FEE" w:rsidRDefault="00BF5FEE" w:rsidP="00BF5FEE">
      <w:pPr>
        <w:pStyle w:val="a7"/>
      </w:pPr>
      <w:r w:rsidRPr="00BF5FEE">
        <w:t>В проектной документации должны быть проработаны:</w:t>
      </w:r>
    </w:p>
    <w:p w14:paraId="1DAF95DD" w14:textId="77777777" w:rsidR="00BF5FEE" w:rsidRPr="00BF5FEE" w:rsidRDefault="00BF5FEE" w:rsidP="00BF5FEE">
      <w:pPr>
        <w:pStyle w:val="a7"/>
      </w:pPr>
      <w:r w:rsidRPr="00BF5FEE">
        <w:t>3.1. Для газовых котельных</w:t>
      </w:r>
    </w:p>
    <w:p w14:paraId="74150F02" w14:textId="77777777" w:rsidR="00BF5FEE" w:rsidRPr="00BF5FEE" w:rsidRDefault="00BF5FEE" w:rsidP="006575A3">
      <w:pPr>
        <w:pStyle w:val="a7"/>
        <w:numPr>
          <w:ilvl w:val="0"/>
          <w:numId w:val="2"/>
        </w:numPr>
        <w:ind w:left="0" w:firstLine="709"/>
      </w:pPr>
      <w:r w:rsidRPr="00BF5FEE">
        <w:t>резерв газоснабжения от двух вводов (если технически возможно);</w:t>
      </w:r>
    </w:p>
    <w:p w14:paraId="66EDA3C1" w14:textId="77777777" w:rsidR="00BF5FEE" w:rsidRPr="00BF5FEE" w:rsidRDefault="00BF5FEE" w:rsidP="006575A3">
      <w:pPr>
        <w:pStyle w:val="a7"/>
        <w:numPr>
          <w:ilvl w:val="0"/>
          <w:numId w:val="2"/>
        </w:numPr>
        <w:ind w:left="0" w:firstLine="709"/>
      </w:pPr>
      <w:r w:rsidRPr="00BF5FEE">
        <w:t>аварийная остановка и автоматика по понижению давления газа;</w:t>
      </w:r>
    </w:p>
    <w:p w14:paraId="45B00FD6" w14:textId="77777777" w:rsidR="00BF5FEE" w:rsidRPr="00BF5FEE" w:rsidRDefault="00BF5FEE" w:rsidP="006575A3">
      <w:pPr>
        <w:pStyle w:val="a7"/>
        <w:numPr>
          <w:ilvl w:val="0"/>
          <w:numId w:val="2"/>
        </w:numPr>
        <w:ind w:left="0" w:firstLine="709"/>
      </w:pPr>
      <w:r w:rsidRPr="00BF5FEE">
        <w:t>обязательная установка линий для подключения баллонной или резервной емкостной системы (при необходимости).</w:t>
      </w:r>
    </w:p>
    <w:p w14:paraId="0E5C4DBA" w14:textId="77777777" w:rsidR="00BF5FEE" w:rsidRPr="00BF5FEE" w:rsidRDefault="00BF5FEE" w:rsidP="00BF5FEE">
      <w:pPr>
        <w:pStyle w:val="a7"/>
      </w:pPr>
      <w:r w:rsidRPr="00BF5FEE">
        <w:lastRenderedPageBreak/>
        <w:t>3.2. Для котельных, сохраняющих возможность работы на жидком или твердом топливе</w:t>
      </w:r>
    </w:p>
    <w:p w14:paraId="061E88E7" w14:textId="77777777" w:rsidR="00BF5FEE" w:rsidRPr="00BF5FEE" w:rsidRDefault="00BF5FEE" w:rsidP="006575A3">
      <w:pPr>
        <w:pStyle w:val="a7"/>
        <w:numPr>
          <w:ilvl w:val="0"/>
          <w:numId w:val="2"/>
        </w:numPr>
        <w:ind w:left="0" w:firstLine="709"/>
      </w:pPr>
      <w:r w:rsidRPr="00BF5FEE">
        <w:t>проектирование площадок и емкостей резервного хранения топлива;</w:t>
      </w:r>
    </w:p>
    <w:p w14:paraId="5C76BF76" w14:textId="77777777" w:rsidR="00BF5FEE" w:rsidRPr="00BF5FEE" w:rsidRDefault="00BF5FEE" w:rsidP="006575A3">
      <w:pPr>
        <w:pStyle w:val="a7"/>
        <w:numPr>
          <w:ilvl w:val="0"/>
          <w:numId w:val="2"/>
        </w:numPr>
        <w:ind w:left="0" w:firstLine="709"/>
      </w:pPr>
      <w:r w:rsidRPr="00BF5FEE">
        <w:t>обеспечение нормативного запаса аварийного топлива на 5 суток (в соответствии с СП 89.13330).</w:t>
      </w:r>
    </w:p>
    <w:p w14:paraId="529BFEE3" w14:textId="77777777" w:rsidR="00BF5FEE" w:rsidRPr="00BF5FEE" w:rsidRDefault="00BF5FEE" w:rsidP="00BF5FEE">
      <w:pPr>
        <w:pStyle w:val="a7"/>
      </w:pPr>
      <w:r w:rsidRPr="00BF5FEE">
        <w:t>В Катав-Ивановском округе запрос на такие мероприятия актуален для котельной "Спорткомплекс" до ее ликвидации и для новой БМК в п. Совхозный, если она предполагает резервное топливо.</w:t>
      </w:r>
    </w:p>
    <w:p w14:paraId="7ABA22FE" w14:textId="77777777" w:rsidR="00BF5FEE" w:rsidRPr="00BF5FEE" w:rsidRDefault="00BF5FEE" w:rsidP="00BF5FEE">
      <w:pPr>
        <w:pStyle w:val="a7"/>
      </w:pPr>
      <w:r w:rsidRPr="00BF5FEE">
        <w:t>4. Мероприятия по обеспечению устойчивости тепловых сетей</w:t>
      </w:r>
    </w:p>
    <w:p w14:paraId="51DD720B" w14:textId="77777777" w:rsidR="00BF5FEE" w:rsidRPr="00BF5FEE" w:rsidRDefault="00BF5FEE" w:rsidP="00BF5FEE">
      <w:pPr>
        <w:pStyle w:val="a7"/>
      </w:pPr>
      <w:r w:rsidRPr="00BF5FEE">
        <w:t>При разработке проектов источников теплоснабжения должны быть предусмотрены:</w:t>
      </w:r>
    </w:p>
    <w:p w14:paraId="376CEEEE" w14:textId="77777777" w:rsidR="00BF5FEE" w:rsidRPr="00BF5FEE" w:rsidRDefault="00BF5FEE" w:rsidP="00BF5FEE">
      <w:pPr>
        <w:pStyle w:val="a7"/>
      </w:pPr>
      <w:r w:rsidRPr="00BF5FEE">
        <w:t>4.1. Узлы ограничения и локализации аварий</w:t>
      </w:r>
    </w:p>
    <w:p w14:paraId="6916FF9E" w14:textId="77777777" w:rsidR="00BF5FEE" w:rsidRPr="00BF5FEE" w:rsidRDefault="00BF5FEE" w:rsidP="00BF5FEE">
      <w:pPr>
        <w:pStyle w:val="a7"/>
      </w:pPr>
      <w:r w:rsidRPr="00BF5FEE">
        <w:t>внедрение запорной арматуры на выходе из котельной;</w:t>
      </w:r>
    </w:p>
    <w:p w14:paraId="32594477" w14:textId="77777777" w:rsidR="00BF5FEE" w:rsidRPr="00BF5FEE" w:rsidRDefault="00BF5FEE" w:rsidP="00BF5FEE">
      <w:pPr>
        <w:pStyle w:val="a7"/>
      </w:pPr>
      <w:r w:rsidRPr="00BF5FEE">
        <w:t>секционирование тепловых сетей для предотвращения отключения больших районов при аварии.</w:t>
      </w:r>
    </w:p>
    <w:p w14:paraId="25A44A92" w14:textId="77777777" w:rsidR="00BF5FEE" w:rsidRPr="00BF5FEE" w:rsidRDefault="00BF5FEE" w:rsidP="00BF5FEE">
      <w:pPr>
        <w:pStyle w:val="a7"/>
      </w:pPr>
      <w:r w:rsidRPr="00BF5FEE">
        <w:t>4.2. Резервирование схем подключения</w:t>
      </w:r>
    </w:p>
    <w:p w14:paraId="2ACD8581" w14:textId="77777777" w:rsidR="00BF5FEE" w:rsidRPr="00BF5FEE" w:rsidRDefault="00BF5FEE" w:rsidP="00BF5FEE">
      <w:pPr>
        <w:pStyle w:val="a7"/>
      </w:pPr>
      <w:r w:rsidRPr="00BF5FEE">
        <w:t>Для магистралей большого диаметра — обязательная проработка:</w:t>
      </w:r>
    </w:p>
    <w:p w14:paraId="29875DC3" w14:textId="77777777" w:rsidR="00BF5FEE" w:rsidRPr="00BF5FEE" w:rsidRDefault="00BF5FEE" w:rsidP="006575A3">
      <w:pPr>
        <w:pStyle w:val="a7"/>
        <w:numPr>
          <w:ilvl w:val="0"/>
          <w:numId w:val="2"/>
        </w:numPr>
        <w:ind w:left="0" w:firstLine="709"/>
      </w:pPr>
      <w:r w:rsidRPr="00BF5FEE">
        <w:t>кольцевых схем,</w:t>
      </w:r>
    </w:p>
    <w:p w14:paraId="4924C8A6" w14:textId="77777777" w:rsidR="00BF5FEE" w:rsidRPr="00BF5FEE" w:rsidRDefault="00BF5FEE" w:rsidP="006575A3">
      <w:pPr>
        <w:pStyle w:val="a7"/>
        <w:numPr>
          <w:ilvl w:val="0"/>
          <w:numId w:val="2"/>
        </w:numPr>
        <w:ind w:left="0" w:firstLine="709"/>
      </w:pPr>
      <w:r w:rsidRPr="00BF5FEE">
        <w:t>дублирующих участков,</w:t>
      </w:r>
    </w:p>
    <w:p w14:paraId="233254BC" w14:textId="77777777" w:rsidR="00BF5FEE" w:rsidRPr="00BF5FEE" w:rsidRDefault="00BF5FEE" w:rsidP="006575A3">
      <w:pPr>
        <w:pStyle w:val="a7"/>
        <w:numPr>
          <w:ilvl w:val="0"/>
          <w:numId w:val="2"/>
        </w:numPr>
        <w:ind w:left="0" w:firstLine="709"/>
      </w:pPr>
      <w:r w:rsidRPr="00BF5FEE">
        <w:t>байпасов для возможности временной перекатки нагрузки.</w:t>
      </w:r>
    </w:p>
    <w:p w14:paraId="5CE96E43" w14:textId="77777777" w:rsidR="00BF5FEE" w:rsidRPr="00BF5FEE" w:rsidRDefault="00BF5FEE" w:rsidP="00BF5FEE">
      <w:pPr>
        <w:pStyle w:val="a7"/>
      </w:pPr>
      <w:r w:rsidRPr="00BF5FEE">
        <w:t>Особенно актуально для магистралей от котельной "Центральная", г. Катав-Ивановск, ул. Б. Сулимовых, 3б.</w:t>
      </w:r>
    </w:p>
    <w:p w14:paraId="34F8FA07" w14:textId="77777777" w:rsidR="00BF5FEE" w:rsidRPr="00BF5FEE" w:rsidRDefault="00BF5FEE" w:rsidP="00BF5FEE">
      <w:pPr>
        <w:pStyle w:val="a7"/>
      </w:pPr>
      <w:r w:rsidRPr="00BF5FEE">
        <w:t>5. Повышение стойкости к экстремальным климатическим воздействиям</w:t>
      </w:r>
    </w:p>
    <w:p w14:paraId="4E9CBADB" w14:textId="77777777" w:rsidR="00BF5FEE" w:rsidRPr="00BF5FEE" w:rsidRDefault="00BF5FEE" w:rsidP="00BF5FEE">
      <w:pPr>
        <w:pStyle w:val="a7"/>
      </w:pPr>
      <w:r w:rsidRPr="00BF5FEE">
        <w:t>В проектах необходимо предусматривать:</w:t>
      </w:r>
    </w:p>
    <w:p w14:paraId="6DB94C02" w14:textId="77777777" w:rsidR="00BF5FEE" w:rsidRPr="00BF5FEE" w:rsidRDefault="00BF5FEE" w:rsidP="006575A3">
      <w:pPr>
        <w:pStyle w:val="a7"/>
        <w:numPr>
          <w:ilvl w:val="0"/>
          <w:numId w:val="2"/>
        </w:numPr>
        <w:ind w:left="0" w:firstLine="709"/>
      </w:pPr>
      <w:r w:rsidRPr="00BF5FEE">
        <w:t>защиту наружных теплотрасс от низких температур и ветровых нагрузок;</w:t>
      </w:r>
    </w:p>
    <w:p w14:paraId="78A5CA81" w14:textId="77777777" w:rsidR="00BF5FEE" w:rsidRPr="00BF5FEE" w:rsidRDefault="00BF5FEE" w:rsidP="006575A3">
      <w:pPr>
        <w:pStyle w:val="a7"/>
        <w:numPr>
          <w:ilvl w:val="0"/>
          <w:numId w:val="2"/>
        </w:numPr>
        <w:ind w:left="0" w:firstLine="709"/>
      </w:pPr>
      <w:r w:rsidRPr="00BF5FEE">
        <w:t>утепление и антикоррозионную защиту;</w:t>
      </w:r>
    </w:p>
    <w:p w14:paraId="0B56B8B8" w14:textId="77777777" w:rsidR="00BF5FEE" w:rsidRPr="00BF5FEE" w:rsidRDefault="00BF5FEE" w:rsidP="006575A3">
      <w:pPr>
        <w:pStyle w:val="a7"/>
        <w:numPr>
          <w:ilvl w:val="0"/>
          <w:numId w:val="2"/>
        </w:numPr>
        <w:ind w:left="0" w:firstLine="709"/>
      </w:pPr>
      <w:r w:rsidRPr="00BF5FEE">
        <w:t>применение предизолированных трубопроводов для новых участков;</w:t>
      </w:r>
    </w:p>
    <w:p w14:paraId="18F91615" w14:textId="77777777" w:rsidR="00BF5FEE" w:rsidRPr="00BF5FEE" w:rsidRDefault="00BF5FEE" w:rsidP="006575A3">
      <w:pPr>
        <w:pStyle w:val="a7"/>
        <w:numPr>
          <w:ilvl w:val="0"/>
          <w:numId w:val="2"/>
        </w:numPr>
        <w:ind w:left="0" w:firstLine="709"/>
      </w:pPr>
      <w:r w:rsidRPr="00BF5FEE">
        <w:t>мероприятия по снегозащите и ливневому водоотведению для надземных трасс.</w:t>
      </w:r>
    </w:p>
    <w:p w14:paraId="33BC6549" w14:textId="77777777" w:rsidR="00BF5FEE" w:rsidRPr="00BF5FEE" w:rsidRDefault="00BF5FEE" w:rsidP="00BF5FEE">
      <w:pPr>
        <w:pStyle w:val="a7"/>
      </w:pPr>
      <w:r w:rsidRPr="00BF5FEE">
        <w:t>6. Мероприятия по обеспечению автоматизации, диспетчеризации и контроля живучести</w:t>
      </w:r>
    </w:p>
    <w:p w14:paraId="5D866CE5" w14:textId="77777777" w:rsidR="00BF5FEE" w:rsidRPr="00BF5FEE" w:rsidRDefault="00BF5FEE" w:rsidP="00BF5FEE">
      <w:pPr>
        <w:pStyle w:val="a7"/>
      </w:pPr>
      <w:r w:rsidRPr="00BF5FEE">
        <w:t>В проектной документации должны быть включены решения по:</w:t>
      </w:r>
    </w:p>
    <w:p w14:paraId="090C830F" w14:textId="77777777" w:rsidR="00BF5FEE" w:rsidRPr="00BF5FEE" w:rsidRDefault="00BF5FEE" w:rsidP="006575A3">
      <w:pPr>
        <w:pStyle w:val="a7"/>
        <w:numPr>
          <w:ilvl w:val="0"/>
          <w:numId w:val="2"/>
        </w:numPr>
        <w:ind w:left="0" w:firstLine="709"/>
      </w:pPr>
      <w:r w:rsidRPr="00BF5FEE">
        <w:t>установке современного комплекса автоматики безопасности;</w:t>
      </w:r>
    </w:p>
    <w:p w14:paraId="400C7F36" w14:textId="77777777" w:rsidR="00BF5FEE" w:rsidRPr="00BF5FEE" w:rsidRDefault="00BF5FEE" w:rsidP="006575A3">
      <w:pPr>
        <w:pStyle w:val="a7"/>
        <w:numPr>
          <w:ilvl w:val="0"/>
          <w:numId w:val="2"/>
        </w:numPr>
        <w:ind w:left="0" w:firstLine="709"/>
      </w:pPr>
      <w:r w:rsidRPr="00BF5FEE">
        <w:t>централизованной диспетчеризации;</w:t>
      </w:r>
    </w:p>
    <w:p w14:paraId="3A790D44" w14:textId="77777777" w:rsidR="00BF5FEE" w:rsidRPr="00BF5FEE" w:rsidRDefault="00BF5FEE" w:rsidP="006575A3">
      <w:pPr>
        <w:pStyle w:val="a7"/>
        <w:numPr>
          <w:ilvl w:val="0"/>
          <w:numId w:val="2"/>
        </w:numPr>
        <w:ind w:left="0" w:firstLine="709"/>
      </w:pPr>
      <w:r w:rsidRPr="00BF5FEE">
        <w:t>контролю давления, расхода и температуры теплоносителя;</w:t>
      </w:r>
    </w:p>
    <w:p w14:paraId="50FEAA97" w14:textId="77777777" w:rsidR="00BF5FEE" w:rsidRPr="00BF5FEE" w:rsidRDefault="00BF5FEE" w:rsidP="006575A3">
      <w:pPr>
        <w:pStyle w:val="a7"/>
        <w:numPr>
          <w:ilvl w:val="0"/>
          <w:numId w:val="2"/>
        </w:numPr>
        <w:ind w:left="0" w:firstLine="709"/>
      </w:pPr>
      <w:r w:rsidRPr="00BF5FEE">
        <w:t>системе раннего обнаружения утечек;</w:t>
      </w:r>
    </w:p>
    <w:p w14:paraId="54E3483C" w14:textId="77777777" w:rsidR="00BF5FEE" w:rsidRPr="00BF5FEE" w:rsidRDefault="00BF5FEE" w:rsidP="006575A3">
      <w:pPr>
        <w:pStyle w:val="a7"/>
        <w:numPr>
          <w:ilvl w:val="0"/>
          <w:numId w:val="2"/>
        </w:numPr>
        <w:ind w:left="0" w:firstLine="709"/>
      </w:pPr>
      <w:r w:rsidRPr="00BF5FEE">
        <w:t>удаленному управлению котельными.</w:t>
      </w:r>
    </w:p>
    <w:p w14:paraId="2E56F66C" w14:textId="77777777" w:rsidR="00BF5FEE" w:rsidRPr="00BF5FEE" w:rsidRDefault="00BF5FEE" w:rsidP="00BF5FEE">
      <w:pPr>
        <w:pStyle w:val="a7"/>
      </w:pPr>
      <w:r w:rsidRPr="00BF5FEE">
        <w:t>Обязательное внедрение — для новых БМК и модернизируемых источников.</w:t>
      </w:r>
    </w:p>
    <w:p w14:paraId="60A6BA4D" w14:textId="77777777" w:rsidR="00BF5FEE" w:rsidRPr="00BF5FEE" w:rsidRDefault="00BF5FEE" w:rsidP="00BF5FEE">
      <w:pPr>
        <w:pStyle w:val="a7"/>
      </w:pPr>
      <w:r w:rsidRPr="00BF5FEE">
        <w:t>7. Обеспечение живучести зданий котельных</w:t>
      </w:r>
    </w:p>
    <w:p w14:paraId="774608D7" w14:textId="77777777" w:rsidR="00BF5FEE" w:rsidRPr="00BF5FEE" w:rsidRDefault="00BF5FEE" w:rsidP="00BF5FEE">
      <w:pPr>
        <w:pStyle w:val="a7"/>
      </w:pPr>
      <w:r w:rsidRPr="00BF5FEE">
        <w:lastRenderedPageBreak/>
        <w:t>Проектной документацией должно быть предусмотрено:</w:t>
      </w:r>
    </w:p>
    <w:p w14:paraId="54CE1D62" w14:textId="77777777" w:rsidR="00BF5FEE" w:rsidRPr="00BF5FEE" w:rsidRDefault="00BF5FEE" w:rsidP="003E350D">
      <w:pPr>
        <w:pStyle w:val="a7"/>
        <w:numPr>
          <w:ilvl w:val="0"/>
          <w:numId w:val="2"/>
        </w:numPr>
        <w:ind w:left="0" w:firstLine="709"/>
      </w:pPr>
      <w:r w:rsidRPr="00BF5FEE">
        <w:t>резервное отопление и вентиляция помещений котельной;</w:t>
      </w:r>
    </w:p>
    <w:p w14:paraId="024A2D6B" w14:textId="77777777" w:rsidR="00BF5FEE" w:rsidRPr="00BF5FEE" w:rsidRDefault="00BF5FEE" w:rsidP="003E350D">
      <w:pPr>
        <w:pStyle w:val="a7"/>
        <w:numPr>
          <w:ilvl w:val="0"/>
          <w:numId w:val="2"/>
        </w:numPr>
        <w:ind w:left="0" w:firstLine="709"/>
      </w:pPr>
      <w:r w:rsidRPr="00BF5FEE">
        <w:t>огнезащитная обработка конструкций;</w:t>
      </w:r>
    </w:p>
    <w:p w14:paraId="72BD1C2A" w14:textId="77777777" w:rsidR="00BF5FEE" w:rsidRPr="00BF5FEE" w:rsidRDefault="00BF5FEE" w:rsidP="003E350D">
      <w:pPr>
        <w:pStyle w:val="a7"/>
        <w:numPr>
          <w:ilvl w:val="0"/>
          <w:numId w:val="2"/>
        </w:numPr>
        <w:ind w:left="0" w:firstLine="709"/>
      </w:pPr>
      <w:r w:rsidRPr="00BF5FEE">
        <w:t>автономные системы пожаротушения;</w:t>
      </w:r>
    </w:p>
    <w:p w14:paraId="627BBFCE" w14:textId="0A1F8B58" w:rsidR="00BF5FEE" w:rsidRPr="00BF5FEE" w:rsidRDefault="00BF5FEE" w:rsidP="003E350D">
      <w:pPr>
        <w:pStyle w:val="a7"/>
        <w:numPr>
          <w:ilvl w:val="0"/>
          <w:numId w:val="2"/>
        </w:numPr>
        <w:ind w:left="0" w:firstLine="709"/>
      </w:pPr>
      <w:r w:rsidRPr="00BF5FEE">
        <w:t>защита оборудования от подтопления.</w:t>
      </w:r>
    </w:p>
    <w:p w14:paraId="407A2916" w14:textId="77777777" w:rsidR="00BF5FEE" w:rsidRPr="00BF5FEE" w:rsidRDefault="00BF5FEE" w:rsidP="00BF5FEE">
      <w:pPr>
        <w:pStyle w:val="a7"/>
      </w:pPr>
      <w:r w:rsidRPr="00BF5FEE">
        <w:t>8. Учет специфики источников муниципального округа</w:t>
      </w:r>
    </w:p>
    <w:p w14:paraId="2987165F" w14:textId="77777777" w:rsidR="00BF5FEE" w:rsidRPr="00BF5FEE" w:rsidRDefault="00BF5FEE" w:rsidP="00BF5FEE">
      <w:pPr>
        <w:pStyle w:val="a7"/>
      </w:pPr>
      <w:r w:rsidRPr="00BF5FEE">
        <w:t>С учётом особенностей Катав-Ивановского округа при проектировании необходимо:</w:t>
      </w:r>
    </w:p>
    <w:p w14:paraId="3E720B23" w14:textId="77777777" w:rsidR="00BF5FEE" w:rsidRPr="00BF5FEE" w:rsidRDefault="00BF5FEE" w:rsidP="00BF5FEE">
      <w:pPr>
        <w:pStyle w:val="a7"/>
      </w:pPr>
      <w:r w:rsidRPr="00BF5FEE">
        <w:t>8.1. Для котельной "Центральная", г. Катав-Ивановск, ул. Б. Сулимовых, 3б</w:t>
      </w:r>
    </w:p>
    <w:p w14:paraId="38220246" w14:textId="77777777" w:rsidR="00BF5FEE" w:rsidRPr="00BF5FEE" w:rsidRDefault="00BF5FEE" w:rsidP="006575A3">
      <w:pPr>
        <w:pStyle w:val="a7"/>
        <w:numPr>
          <w:ilvl w:val="0"/>
          <w:numId w:val="2"/>
        </w:numPr>
        <w:ind w:left="0" w:firstLine="709"/>
      </w:pPr>
      <w:r w:rsidRPr="00BF5FEE">
        <w:t>разработка мероприятий по резервированию магистралей большого диаметра (400–500 мм);</w:t>
      </w:r>
    </w:p>
    <w:p w14:paraId="16D1686C" w14:textId="77777777" w:rsidR="00BF5FEE" w:rsidRPr="00BF5FEE" w:rsidRDefault="00BF5FEE" w:rsidP="006575A3">
      <w:pPr>
        <w:pStyle w:val="a7"/>
        <w:numPr>
          <w:ilvl w:val="0"/>
          <w:numId w:val="2"/>
        </w:numPr>
        <w:ind w:left="0" w:firstLine="709"/>
      </w:pPr>
      <w:r w:rsidRPr="00BF5FEE">
        <w:t>создание АВР на насосных группах.</w:t>
      </w:r>
    </w:p>
    <w:p w14:paraId="1D49D21D" w14:textId="3B305162" w:rsidR="00BF5FEE" w:rsidRPr="00BF5FEE" w:rsidRDefault="00BF5FEE" w:rsidP="00BF5FEE">
      <w:pPr>
        <w:pStyle w:val="a7"/>
      </w:pPr>
      <w:r w:rsidRPr="00BF5FEE">
        <w:t>8.2. Для котельных г. Юрюзань (ул. Гагарина, 15а и ул. Советская, 144а)</w:t>
      </w:r>
    </w:p>
    <w:p w14:paraId="27E381C9" w14:textId="49DCEB7F" w:rsidR="00BF5FEE" w:rsidRPr="00BF5FEE" w:rsidRDefault="00BF5FEE" w:rsidP="006575A3">
      <w:pPr>
        <w:pStyle w:val="a7"/>
        <w:numPr>
          <w:ilvl w:val="0"/>
          <w:numId w:val="2"/>
        </w:numPr>
        <w:ind w:left="0" w:firstLine="709"/>
      </w:pPr>
      <w:r w:rsidRPr="00BF5FEE">
        <w:t>обеспечение резервирующих схем питания друг от друга (при наличии техвозможности).</w:t>
      </w:r>
    </w:p>
    <w:p w14:paraId="5DF6C659" w14:textId="77777777" w:rsidR="00BF5FEE" w:rsidRPr="00BF5FEE" w:rsidRDefault="00BF5FEE" w:rsidP="00BF5FEE">
      <w:pPr>
        <w:pStyle w:val="a7"/>
      </w:pPr>
      <w:r w:rsidRPr="00BF5FEE">
        <w:t>9. Итоговый вывод о необходимости мероприятий</w:t>
      </w:r>
    </w:p>
    <w:p w14:paraId="5F24255D" w14:textId="77777777" w:rsidR="00BF5FEE" w:rsidRPr="00BF5FEE" w:rsidRDefault="00BF5FEE" w:rsidP="00BF5FEE">
      <w:pPr>
        <w:pStyle w:val="a7"/>
      </w:pPr>
      <w:r w:rsidRPr="00BF5FEE">
        <w:t>Перечисленные мероприятия должны быть предусмотрены в проектной документации как обязательные элементы обеспечения живучести системы теплоснабжения.</w:t>
      </w:r>
    </w:p>
    <w:p w14:paraId="08BA433F" w14:textId="77777777" w:rsidR="00BF5FEE" w:rsidRPr="00BF5FEE" w:rsidRDefault="00BF5FEE" w:rsidP="00BF5FEE">
      <w:pPr>
        <w:pStyle w:val="a7"/>
      </w:pPr>
      <w:r w:rsidRPr="00BF5FEE">
        <w:t>Их реализация обеспечит:</w:t>
      </w:r>
    </w:p>
    <w:p w14:paraId="6CB26EEC" w14:textId="77777777" w:rsidR="00BF5FEE" w:rsidRPr="00BF5FEE" w:rsidRDefault="00BF5FEE" w:rsidP="006575A3">
      <w:pPr>
        <w:pStyle w:val="a7"/>
        <w:numPr>
          <w:ilvl w:val="0"/>
          <w:numId w:val="2"/>
        </w:numPr>
        <w:ind w:left="0" w:firstLine="709"/>
      </w:pPr>
      <w:r w:rsidRPr="00BF5FEE">
        <w:t>устойчивую и бесперебойную работу источников;</w:t>
      </w:r>
    </w:p>
    <w:p w14:paraId="145645EE" w14:textId="77777777" w:rsidR="00BF5FEE" w:rsidRPr="00BF5FEE" w:rsidRDefault="00BF5FEE" w:rsidP="006575A3">
      <w:pPr>
        <w:pStyle w:val="a7"/>
        <w:numPr>
          <w:ilvl w:val="0"/>
          <w:numId w:val="2"/>
        </w:numPr>
        <w:ind w:left="0" w:firstLine="709"/>
      </w:pPr>
      <w:r w:rsidRPr="00BF5FEE">
        <w:t>возможность функционирования систем теплоснабжения в условиях аварии одного элемента;</w:t>
      </w:r>
    </w:p>
    <w:p w14:paraId="4CC5680B" w14:textId="77777777" w:rsidR="00BF5FEE" w:rsidRPr="00BF5FEE" w:rsidRDefault="00BF5FEE" w:rsidP="006575A3">
      <w:pPr>
        <w:pStyle w:val="a7"/>
        <w:numPr>
          <w:ilvl w:val="0"/>
          <w:numId w:val="2"/>
        </w:numPr>
        <w:ind w:left="0" w:firstLine="709"/>
      </w:pPr>
      <w:r w:rsidRPr="00BF5FEE">
        <w:t>снижение риска массовых отключений потребителей;</w:t>
      </w:r>
    </w:p>
    <w:p w14:paraId="4C354AC2" w14:textId="77777777" w:rsidR="00BF5FEE" w:rsidRPr="00BF5FEE" w:rsidRDefault="00BF5FEE" w:rsidP="006575A3">
      <w:pPr>
        <w:pStyle w:val="a7"/>
        <w:numPr>
          <w:ilvl w:val="0"/>
          <w:numId w:val="2"/>
        </w:numPr>
        <w:ind w:left="0" w:firstLine="709"/>
      </w:pPr>
      <w:r w:rsidRPr="00BF5FEE">
        <w:t>повышение безопасности и надежности функционирования тепловых сетей.</w:t>
      </w:r>
    </w:p>
    <w:p w14:paraId="76189E76" w14:textId="4F6F50E4" w:rsidR="00E1044C" w:rsidRPr="0021573C" w:rsidRDefault="00431531" w:rsidP="00455A09">
      <w:pPr>
        <w:pStyle w:val="a5"/>
        <w:spacing w:line="240" w:lineRule="auto"/>
        <w:rPr>
          <w:b/>
          <w:bCs/>
        </w:rPr>
      </w:pPr>
      <w:r w:rsidRPr="0021573C">
        <w:rPr>
          <w:b/>
          <w:bCs/>
        </w:rPr>
        <w:t>Раздел</w:t>
      </w:r>
      <w:r w:rsidR="00E1044C" w:rsidRPr="0021573C">
        <w:rPr>
          <w:b/>
          <w:bCs/>
        </w:rPr>
        <w:t xml:space="preserve"> 8. Предложения по строительству, реконструкции и (или) модернизации тепловых сетей</w:t>
      </w:r>
      <w:bookmarkEnd w:id="613"/>
      <w:bookmarkEnd w:id="614"/>
    </w:p>
    <w:p w14:paraId="29841598" w14:textId="39043773" w:rsidR="00E1044C" w:rsidRPr="00785D41" w:rsidRDefault="00E1044C" w:rsidP="00455A09">
      <w:pPr>
        <w:pStyle w:val="a5"/>
        <w:spacing w:line="240" w:lineRule="auto"/>
        <w:rPr>
          <w:b/>
          <w:bCs/>
        </w:rPr>
      </w:pPr>
      <w:bookmarkStart w:id="615" w:name="_Toc168971990"/>
      <w:bookmarkStart w:id="616" w:name="_Toc204744232"/>
      <w:r w:rsidRPr="0021573C">
        <w:rPr>
          <w:b/>
          <w:bCs/>
        </w:rPr>
        <w:t xml:space="preserve">8.1.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w:t>
      </w:r>
      <w:r w:rsidRPr="00785D41">
        <w:rPr>
          <w:b/>
          <w:bCs/>
        </w:rPr>
        <w:t>избытком тепловой мощности (использование существующих резервов)</w:t>
      </w:r>
      <w:bookmarkEnd w:id="615"/>
      <w:bookmarkEnd w:id="616"/>
    </w:p>
    <w:p w14:paraId="1DD05916" w14:textId="61C6D9E9" w:rsidR="00D20A9F" w:rsidRPr="00785D41" w:rsidRDefault="00E246CA" w:rsidP="00D20A9F">
      <w:pPr>
        <w:pStyle w:val="a7"/>
      </w:pPr>
      <w:bookmarkStart w:id="617" w:name="_Toc168971991"/>
      <w:r w:rsidRPr="00785D41">
        <w:t>Не планируются.</w:t>
      </w:r>
    </w:p>
    <w:p w14:paraId="087806FD" w14:textId="05C11733" w:rsidR="00E1044C" w:rsidRPr="00785D41" w:rsidRDefault="00E1044C" w:rsidP="00455A09">
      <w:pPr>
        <w:pStyle w:val="a5"/>
        <w:spacing w:line="240" w:lineRule="auto"/>
        <w:rPr>
          <w:b/>
          <w:bCs/>
        </w:rPr>
      </w:pPr>
      <w:bookmarkStart w:id="618" w:name="_Toc204744233"/>
      <w:r w:rsidRPr="00785D41">
        <w:rPr>
          <w:b/>
          <w:bCs/>
        </w:rPr>
        <w:t xml:space="preserve">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r w:rsidR="00A209E3">
        <w:rPr>
          <w:b/>
          <w:bCs/>
        </w:rPr>
        <w:t>муниципального округа</w:t>
      </w:r>
      <w:bookmarkEnd w:id="617"/>
      <w:bookmarkEnd w:id="618"/>
    </w:p>
    <w:p w14:paraId="2011FFA9" w14:textId="77777777" w:rsidR="00785D41" w:rsidRPr="00F34589" w:rsidRDefault="00785D41" w:rsidP="00785D41">
      <w:pPr>
        <w:pStyle w:val="a7"/>
      </w:pPr>
      <w:bookmarkStart w:id="619" w:name="_Toc168971992"/>
      <w:bookmarkStart w:id="620" w:name="_Toc204744234"/>
      <w:r w:rsidRPr="00F34589">
        <w:t>Не планируются.</w:t>
      </w:r>
    </w:p>
    <w:p w14:paraId="39E24462" w14:textId="0ED0FB9E" w:rsidR="00E1044C" w:rsidRPr="0021573C" w:rsidRDefault="00E1044C" w:rsidP="00455A09">
      <w:pPr>
        <w:pStyle w:val="a5"/>
        <w:spacing w:line="240" w:lineRule="auto"/>
        <w:rPr>
          <w:b/>
          <w:bCs/>
        </w:rPr>
      </w:pPr>
      <w:r w:rsidRPr="0021573C">
        <w:rPr>
          <w:b/>
          <w:bCs/>
        </w:rPr>
        <w:t xml:space="preserve">8.3.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w:t>
      </w:r>
      <w:r w:rsidRPr="0021573C">
        <w:rPr>
          <w:b/>
          <w:bCs/>
        </w:rPr>
        <w:lastRenderedPageBreak/>
        <w:t>источников тепловой энергии при сохранении надежности теплоснабжения</w:t>
      </w:r>
      <w:bookmarkEnd w:id="619"/>
      <w:bookmarkEnd w:id="620"/>
    </w:p>
    <w:p w14:paraId="0CBBDDA9" w14:textId="77777777" w:rsidR="00E246CA" w:rsidRPr="00F34589" w:rsidRDefault="00E246CA" w:rsidP="00E246CA">
      <w:pPr>
        <w:pStyle w:val="a7"/>
      </w:pPr>
      <w:bookmarkStart w:id="621" w:name="_Toc168971993"/>
      <w:r w:rsidRPr="00F34589">
        <w:t>Не планируются.</w:t>
      </w:r>
    </w:p>
    <w:p w14:paraId="438F7DE6" w14:textId="0DF0E67B" w:rsidR="00E1044C" w:rsidRPr="0021573C" w:rsidRDefault="00E1044C" w:rsidP="00455A09">
      <w:pPr>
        <w:pStyle w:val="a5"/>
        <w:spacing w:line="240" w:lineRule="auto"/>
        <w:rPr>
          <w:b/>
          <w:bCs/>
        </w:rPr>
      </w:pPr>
      <w:bookmarkStart w:id="622" w:name="_Toc204744235"/>
      <w:r w:rsidRPr="0021573C">
        <w:rPr>
          <w:b/>
          <w:bCs/>
        </w:rPr>
        <w:t xml:space="preserve">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w:t>
      </w:r>
      <w:r w:rsidR="00942F8D" w:rsidRPr="0021573C">
        <w:rPr>
          <w:b/>
          <w:bCs/>
        </w:rPr>
        <w:t>источников тепловой энергии</w:t>
      </w:r>
      <w:r w:rsidRPr="0021573C">
        <w:rPr>
          <w:b/>
          <w:bCs/>
        </w:rPr>
        <w:t xml:space="preserve"> в пиковый режим работы или ликвидации </w:t>
      </w:r>
      <w:r w:rsidR="00942F8D" w:rsidRPr="0021573C">
        <w:rPr>
          <w:b/>
          <w:bCs/>
        </w:rPr>
        <w:t>источников тепловой энергии</w:t>
      </w:r>
      <w:bookmarkEnd w:id="621"/>
      <w:bookmarkEnd w:id="622"/>
    </w:p>
    <w:p w14:paraId="6910B1D5" w14:textId="77777777" w:rsidR="00D20A9F" w:rsidRPr="00F34589" w:rsidRDefault="00D20A9F" w:rsidP="00D20A9F">
      <w:pPr>
        <w:pStyle w:val="a7"/>
      </w:pPr>
      <w:bookmarkStart w:id="623" w:name="_Toc168971994"/>
      <w:r w:rsidRPr="00F34589">
        <w:t>Мероприятия по строительству, реконструкции и (или) модернизации тепловых сетей для повышения эффективности функционирования систем теплоснабжения, представлены в Приложении 4 Обосновывающих материалов к схеме теплоснабжения.</w:t>
      </w:r>
    </w:p>
    <w:p w14:paraId="3DCED72D" w14:textId="1AFFE961" w:rsidR="00E1044C" w:rsidRPr="0021573C" w:rsidRDefault="00E1044C" w:rsidP="00455A09">
      <w:pPr>
        <w:pStyle w:val="a5"/>
        <w:spacing w:line="240" w:lineRule="auto"/>
        <w:rPr>
          <w:b/>
          <w:bCs/>
        </w:rPr>
      </w:pPr>
      <w:bookmarkStart w:id="624" w:name="_Toc204744236"/>
      <w:r w:rsidRPr="0021573C">
        <w:rPr>
          <w:b/>
          <w:bCs/>
        </w:rPr>
        <w:t>8.5. Предложения по строительству тепловых сетей для обеспечения нормативной надежности теплоснабжения</w:t>
      </w:r>
      <w:bookmarkEnd w:id="623"/>
      <w:bookmarkEnd w:id="624"/>
    </w:p>
    <w:p w14:paraId="1E3366E0" w14:textId="77777777" w:rsidR="00E246CA" w:rsidRPr="00F34589" w:rsidRDefault="00E246CA" w:rsidP="00E246CA">
      <w:pPr>
        <w:pStyle w:val="a7"/>
      </w:pPr>
      <w:bookmarkStart w:id="625" w:name="_Toc168971995"/>
      <w:r w:rsidRPr="00F34589">
        <w:t>Не планируются.</w:t>
      </w:r>
    </w:p>
    <w:p w14:paraId="7E9F0D36" w14:textId="129FB46F" w:rsidR="00E1044C" w:rsidRPr="0021573C" w:rsidRDefault="00E1044C" w:rsidP="00455A09">
      <w:pPr>
        <w:pStyle w:val="a5"/>
        <w:spacing w:line="240" w:lineRule="auto"/>
        <w:rPr>
          <w:b/>
          <w:bCs/>
        </w:rPr>
      </w:pPr>
      <w:bookmarkStart w:id="626" w:name="_Toc204744237"/>
      <w:r w:rsidRPr="0021573C">
        <w:rPr>
          <w:b/>
          <w:bCs/>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625"/>
      <w:bookmarkEnd w:id="626"/>
    </w:p>
    <w:p w14:paraId="34FE67FB" w14:textId="77777777" w:rsidR="00E246CA" w:rsidRPr="00F34589" w:rsidRDefault="00E246CA" w:rsidP="00E246CA">
      <w:pPr>
        <w:pStyle w:val="a7"/>
      </w:pPr>
      <w:bookmarkStart w:id="627" w:name="_Toc168971996"/>
      <w:r w:rsidRPr="00F34589">
        <w:t>Не планируются.</w:t>
      </w:r>
    </w:p>
    <w:p w14:paraId="1B3BB6C0" w14:textId="3D56A5F0" w:rsidR="00E1044C" w:rsidRPr="00785D41" w:rsidRDefault="00E1044C" w:rsidP="00455A09">
      <w:pPr>
        <w:pStyle w:val="a5"/>
        <w:spacing w:line="240" w:lineRule="auto"/>
        <w:rPr>
          <w:b/>
          <w:bCs/>
        </w:rPr>
      </w:pPr>
      <w:bookmarkStart w:id="628" w:name="_Toc204744238"/>
      <w:r w:rsidRPr="00785D41">
        <w:rPr>
          <w:b/>
          <w:bCs/>
        </w:rPr>
        <w:t>8.7. Предложения по реконструкции и (или) модернизации тепловых сетей, подлежащих замене в связи с исчерпанием эксплуатационного ресурса</w:t>
      </w:r>
      <w:bookmarkEnd w:id="627"/>
      <w:bookmarkEnd w:id="628"/>
    </w:p>
    <w:p w14:paraId="00BB0B9B" w14:textId="77777777" w:rsidR="00D92566" w:rsidRPr="00D92566" w:rsidRDefault="00D92566" w:rsidP="00D92566">
      <w:pPr>
        <w:pStyle w:val="a9"/>
      </w:pPr>
      <w:bookmarkStart w:id="629" w:name="_Toc168971997"/>
      <w:bookmarkStart w:id="630" w:name="_Toc204744239"/>
      <w:r w:rsidRPr="00D92566">
        <w:t>Перечень участков тепловых сетей, выработавших нормативный срок службы и предлагаемых к замене:</w:t>
      </w:r>
    </w:p>
    <w:p w14:paraId="22B8E1FF" w14:textId="77777777" w:rsidR="00D92566" w:rsidRPr="00D92566" w:rsidRDefault="00D92566" w:rsidP="006575A3">
      <w:pPr>
        <w:pStyle w:val="a9"/>
        <w:numPr>
          <w:ilvl w:val="0"/>
          <w:numId w:val="13"/>
        </w:numPr>
        <w:ind w:left="0" w:firstLine="709"/>
      </w:pPr>
      <w:r w:rsidRPr="00D92566">
        <w:t>1976 г. – Замена участка тепловой сети от котельной "Центральная" : ТК 15 (до ЗИП). Котельная "Центральная", г. Катав-Ивановск, ул. Б. Сулимовых, 3б.</w:t>
      </w:r>
    </w:p>
    <w:p w14:paraId="29C2BF51" w14:textId="77777777" w:rsidR="00D92566" w:rsidRPr="00D92566" w:rsidRDefault="00D92566" w:rsidP="006575A3">
      <w:pPr>
        <w:pStyle w:val="a9"/>
        <w:numPr>
          <w:ilvl w:val="0"/>
          <w:numId w:val="13"/>
        </w:numPr>
        <w:ind w:left="0" w:firstLine="709"/>
      </w:pPr>
      <w:r w:rsidRPr="00D92566">
        <w:t>1976 г. – Замена участка тепловой сети от котельной "Центральная" : ТК 15 (до ЗИП). Котельная "Центральная", г. Катав-Ивановск, ул. Б. Сулимовых, 3б.</w:t>
      </w:r>
    </w:p>
    <w:p w14:paraId="2F3256F0" w14:textId="77777777" w:rsidR="00D92566" w:rsidRPr="00D92566" w:rsidRDefault="00D92566" w:rsidP="006575A3">
      <w:pPr>
        <w:pStyle w:val="a9"/>
        <w:numPr>
          <w:ilvl w:val="0"/>
          <w:numId w:val="13"/>
        </w:numPr>
        <w:ind w:left="0" w:firstLine="709"/>
      </w:pPr>
      <w:r w:rsidRPr="00D92566">
        <w:t>1978 г. – Замена участка тепловой сети от ТК 15 : ТК 23 (до ул. Свердловская). Котельная "Центральная", г. Катав-Ивановск, ул. Б. Сулимовых, 3б.</w:t>
      </w:r>
    </w:p>
    <w:p w14:paraId="393E027A" w14:textId="77777777" w:rsidR="00D92566" w:rsidRPr="00D92566" w:rsidRDefault="00D92566" w:rsidP="006575A3">
      <w:pPr>
        <w:pStyle w:val="a9"/>
        <w:numPr>
          <w:ilvl w:val="0"/>
          <w:numId w:val="13"/>
        </w:numPr>
        <w:ind w:left="0" w:firstLine="709"/>
      </w:pPr>
      <w:r w:rsidRPr="00D92566">
        <w:t>1976 г. – Замена участка тепловой сети от ТК 23 : ТК 26 (до шк. №1). Котельная "Центральная", г. Катав-Ивановск, ул. Б. Сулимовых, 3б.</w:t>
      </w:r>
    </w:p>
    <w:p w14:paraId="1AF1D6E1" w14:textId="77777777" w:rsidR="00D92566" w:rsidRPr="00D92566" w:rsidRDefault="00D92566" w:rsidP="006575A3">
      <w:pPr>
        <w:pStyle w:val="a9"/>
        <w:numPr>
          <w:ilvl w:val="0"/>
          <w:numId w:val="13"/>
        </w:numPr>
        <w:ind w:left="0" w:firstLine="709"/>
      </w:pPr>
      <w:r w:rsidRPr="00D92566">
        <w:t>1981 г. – Замена участка тепловой сети от ТК 6 : ТК 6а (на ЗАО "СМАРТ"). Котельная "Центральная", г. Катав-Ивановск, ул. Б. Сулимовых, 3б.</w:t>
      </w:r>
    </w:p>
    <w:p w14:paraId="4ACD3BB9" w14:textId="77777777" w:rsidR="00D92566" w:rsidRPr="00D92566" w:rsidRDefault="00D92566" w:rsidP="006575A3">
      <w:pPr>
        <w:pStyle w:val="a9"/>
        <w:numPr>
          <w:ilvl w:val="0"/>
          <w:numId w:val="13"/>
        </w:numPr>
        <w:ind w:left="0" w:firstLine="709"/>
      </w:pPr>
      <w:r w:rsidRPr="00D92566">
        <w:t>1974 г. – Замена участка тепловой сети от ТК 11 : Дм. Тараканова, 57. Котельная "Центральная", г. Катав-Ивановск, ул. Б. Сулимовых, 3б.</w:t>
      </w:r>
    </w:p>
    <w:p w14:paraId="3E78F4B6" w14:textId="77777777" w:rsidR="00D92566" w:rsidRPr="00D92566" w:rsidRDefault="00D92566" w:rsidP="006575A3">
      <w:pPr>
        <w:pStyle w:val="a9"/>
        <w:numPr>
          <w:ilvl w:val="0"/>
          <w:numId w:val="13"/>
        </w:numPr>
        <w:ind w:left="0" w:firstLine="709"/>
      </w:pPr>
      <w:r w:rsidRPr="00D92566">
        <w:t>1974 г. – Замена участка тепловой сети ул. Дм. Тараканова : к д. 55 ул. Дм. Тараканова. Котельная "Центральная", г. Катав-Ивановск, ул. Б. Сулимовых, 3б.</w:t>
      </w:r>
    </w:p>
    <w:p w14:paraId="4150AF0D" w14:textId="77777777" w:rsidR="00D92566" w:rsidRPr="00D92566" w:rsidRDefault="00D92566" w:rsidP="006575A3">
      <w:pPr>
        <w:pStyle w:val="a9"/>
        <w:numPr>
          <w:ilvl w:val="0"/>
          <w:numId w:val="13"/>
        </w:numPr>
        <w:ind w:left="0" w:firstLine="709"/>
      </w:pPr>
      <w:r w:rsidRPr="00D92566">
        <w:lastRenderedPageBreak/>
        <w:t>1974 г. – Замена участка тепловой сети ул. Дм. Тараканова : к д. 53 ул. Дм. Тараканова. Котельная "Центральная", г. Катав-Ивановск, ул. Б. Сулимовых, 3б.</w:t>
      </w:r>
    </w:p>
    <w:p w14:paraId="4F5863C2" w14:textId="77777777" w:rsidR="00D92566" w:rsidRPr="00D92566" w:rsidRDefault="00D92566" w:rsidP="006575A3">
      <w:pPr>
        <w:pStyle w:val="a9"/>
        <w:numPr>
          <w:ilvl w:val="0"/>
          <w:numId w:val="13"/>
        </w:numPr>
        <w:ind w:left="0" w:firstLine="709"/>
      </w:pPr>
      <w:r w:rsidRPr="00D92566">
        <w:t>1963 г. – Замена участка тепловой сети ул. Ленина : ул. Ленина к д. 30. Котельная "Центральная", г. Катав-Ивановск, ул. Б. Сулимовых, 3б.</w:t>
      </w:r>
    </w:p>
    <w:p w14:paraId="0CF7E1BF" w14:textId="77777777" w:rsidR="00D92566" w:rsidRPr="00D92566" w:rsidRDefault="00D92566" w:rsidP="006575A3">
      <w:pPr>
        <w:pStyle w:val="a9"/>
        <w:numPr>
          <w:ilvl w:val="0"/>
          <w:numId w:val="13"/>
        </w:numPr>
        <w:ind w:left="0" w:firstLine="709"/>
      </w:pPr>
      <w:r w:rsidRPr="00D92566">
        <w:t>1977 г. – Замена участка тепловой сети ул. Ленина : к д. 17 ул. Ленина. Котельная "Центральная", г. Катав-Ивановск, ул. Б. Сулимовых, 3б.</w:t>
      </w:r>
    </w:p>
    <w:p w14:paraId="1C9C0ED1" w14:textId="77777777" w:rsidR="00D92566" w:rsidRPr="00D92566" w:rsidRDefault="00D92566" w:rsidP="006575A3">
      <w:pPr>
        <w:pStyle w:val="a9"/>
        <w:numPr>
          <w:ilvl w:val="0"/>
          <w:numId w:val="13"/>
        </w:numPr>
        <w:ind w:left="0" w:firstLine="709"/>
      </w:pPr>
      <w:r w:rsidRPr="00D92566">
        <w:t>1982 г. – Замена участка тепловой сети от ТК 17 : ТК 17а (к ГНИ). Котельная "Центральная", г. Катав-Ивановск, ул. Б. Сулимовых, 3б.</w:t>
      </w:r>
    </w:p>
    <w:p w14:paraId="29F124C5" w14:textId="77777777" w:rsidR="00D92566" w:rsidRPr="00D92566" w:rsidRDefault="00D92566" w:rsidP="006575A3">
      <w:pPr>
        <w:pStyle w:val="a9"/>
        <w:numPr>
          <w:ilvl w:val="0"/>
          <w:numId w:val="13"/>
        </w:numPr>
        <w:ind w:left="0" w:firstLine="709"/>
      </w:pPr>
      <w:r w:rsidRPr="00D92566">
        <w:t>1984 г. – Замена участка тепловой сети ул. Красноармейская : ул. Красноармейская, к д. 70. Котельная "Центральная", г. Катав-Ивановск, ул. Б. Сулимовых, 3б.</w:t>
      </w:r>
    </w:p>
    <w:p w14:paraId="231C5FED" w14:textId="77777777" w:rsidR="00D92566" w:rsidRPr="00D92566" w:rsidRDefault="00D92566" w:rsidP="006575A3">
      <w:pPr>
        <w:pStyle w:val="a9"/>
        <w:numPr>
          <w:ilvl w:val="0"/>
          <w:numId w:val="13"/>
        </w:numPr>
        <w:ind w:left="0" w:firstLine="709"/>
      </w:pPr>
      <w:r w:rsidRPr="00D92566">
        <w:t>1977 г. – Замена участка тепловой сети ул. Красноармейская : к д. 51 ул. Красноармейская. Котельная "Центральная", г. Катав-Ивановск, ул. Б. Сулимовых, 3б.</w:t>
      </w:r>
    </w:p>
    <w:p w14:paraId="1298D015" w14:textId="77777777" w:rsidR="00D92566" w:rsidRPr="00D92566" w:rsidRDefault="00D92566" w:rsidP="006575A3">
      <w:pPr>
        <w:pStyle w:val="a9"/>
        <w:numPr>
          <w:ilvl w:val="0"/>
          <w:numId w:val="13"/>
        </w:numPr>
        <w:ind w:left="0" w:firstLine="709"/>
      </w:pPr>
      <w:r w:rsidRPr="00D92566">
        <w:t>1981 г. – Замена участка тепловой сети ул. Пугачёвская : к д. 73 ул. Пугачёвская. Котельная "Центральная", г. Катав-Ивановск, ул. Б. Сулимовых, 3б.</w:t>
      </w:r>
    </w:p>
    <w:p w14:paraId="0B7365F6" w14:textId="77777777" w:rsidR="00D92566" w:rsidRPr="00D92566" w:rsidRDefault="00D92566" w:rsidP="006575A3">
      <w:pPr>
        <w:pStyle w:val="a9"/>
        <w:numPr>
          <w:ilvl w:val="0"/>
          <w:numId w:val="13"/>
        </w:numPr>
        <w:ind w:left="0" w:firstLine="709"/>
      </w:pPr>
      <w:r w:rsidRPr="00D92566">
        <w:t>1979 г. – Замена участка тепловой сети ул. Свердловская : ул. Свердловская, к д. 48. Котельная "Центральная", г. Катав-Ивановск, ул. Б. Сулимовых, 3б.</w:t>
      </w:r>
    </w:p>
    <w:p w14:paraId="651B47E9" w14:textId="77777777" w:rsidR="00D92566" w:rsidRPr="00D92566" w:rsidRDefault="00D92566" w:rsidP="006575A3">
      <w:pPr>
        <w:pStyle w:val="a9"/>
        <w:numPr>
          <w:ilvl w:val="0"/>
          <w:numId w:val="13"/>
        </w:numPr>
        <w:ind w:left="0" w:firstLine="709"/>
      </w:pPr>
      <w:r w:rsidRPr="00D92566">
        <w:t>1976 г. – Замена участка тепловой сети ул. Свердловская : к шк. №1, ул. Свердловская, 21. Котельная "Центральная", г. Катав-Ивановск, ул. Б. Сулимовых, 3б.</w:t>
      </w:r>
    </w:p>
    <w:p w14:paraId="62A2A2AA" w14:textId="77777777" w:rsidR="00D92566" w:rsidRPr="00D92566" w:rsidRDefault="00D92566" w:rsidP="006575A3">
      <w:pPr>
        <w:pStyle w:val="a9"/>
        <w:numPr>
          <w:ilvl w:val="0"/>
          <w:numId w:val="13"/>
        </w:numPr>
        <w:ind w:left="0" w:firstLine="709"/>
      </w:pPr>
      <w:r w:rsidRPr="00D92566">
        <w:t>1974 г. – Замена участка тепловой сети Дм. Тараканова : к ОГПС № 14, Дм. Тараканова, 46. Котельная "Центральная", г. Катав-Ивановск, ул. Б. Сулимовых, 3б.</w:t>
      </w:r>
    </w:p>
    <w:p w14:paraId="1447389D" w14:textId="77777777" w:rsidR="00D92566" w:rsidRPr="00D92566" w:rsidRDefault="00D92566" w:rsidP="006575A3">
      <w:pPr>
        <w:pStyle w:val="a9"/>
        <w:numPr>
          <w:ilvl w:val="0"/>
          <w:numId w:val="13"/>
        </w:numPr>
        <w:ind w:left="0" w:firstLine="709"/>
      </w:pPr>
      <w:r w:rsidRPr="00D92566">
        <w:t>1981 г. – Замена участка тепловой сети от ТК 55 : до ТК 56 (к Соц. комбинату). Котельная "Центральная", г. Катав-Ивановск, ул. Б. Сулимовых, 3б.</w:t>
      </w:r>
    </w:p>
    <w:p w14:paraId="0B53A53F" w14:textId="77777777" w:rsidR="00D92566" w:rsidRPr="00D92566" w:rsidRDefault="00D92566" w:rsidP="006575A3">
      <w:pPr>
        <w:pStyle w:val="a9"/>
        <w:numPr>
          <w:ilvl w:val="0"/>
          <w:numId w:val="13"/>
        </w:numPr>
        <w:ind w:left="0" w:firstLine="709"/>
      </w:pPr>
      <w:r w:rsidRPr="00D92566">
        <w:t>1976 г. – Замена участка тепловой сети ул. Ленина : к д. 19 ул. Ленина. Котельная "Центральная", г. Катав-Ивановск, ул. Б. Сулимовых, 3б.</w:t>
      </w:r>
    </w:p>
    <w:p w14:paraId="22F71CEF" w14:textId="77777777" w:rsidR="00D92566" w:rsidRPr="00D92566" w:rsidRDefault="00D92566" w:rsidP="006575A3">
      <w:pPr>
        <w:pStyle w:val="a9"/>
        <w:numPr>
          <w:ilvl w:val="0"/>
          <w:numId w:val="13"/>
        </w:numPr>
        <w:ind w:left="0" w:firstLine="709"/>
      </w:pPr>
      <w:r w:rsidRPr="00D92566">
        <w:t>1974 г. – Замена участка тепловой сети ул. Ст. Разина : к д. 53 ул. Ст. Разина. Котельная "Центральная", г. Катав-Ивановск, ул. Б. Сулимовых, 3б.</w:t>
      </w:r>
    </w:p>
    <w:p w14:paraId="7D1DB564" w14:textId="77777777" w:rsidR="00D92566" w:rsidRPr="00D92566" w:rsidRDefault="00D92566" w:rsidP="006575A3">
      <w:pPr>
        <w:pStyle w:val="a9"/>
        <w:numPr>
          <w:ilvl w:val="0"/>
          <w:numId w:val="13"/>
        </w:numPr>
        <w:ind w:left="0" w:firstLine="709"/>
      </w:pPr>
      <w:r w:rsidRPr="00D92566">
        <w:t>1991 г. – Замена участка тепловой сети ул. Ст. Разина : к аптеке № 45. Котельная "Центральная", г. Катав-Ивановск, ул. Б. Сулимовых, 3б.</w:t>
      </w:r>
    </w:p>
    <w:p w14:paraId="77C4C2D9" w14:textId="77777777" w:rsidR="00D92566" w:rsidRPr="00D92566" w:rsidRDefault="00D92566" w:rsidP="006575A3">
      <w:pPr>
        <w:pStyle w:val="a9"/>
        <w:numPr>
          <w:ilvl w:val="0"/>
          <w:numId w:val="13"/>
        </w:numPr>
        <w:ind w:left="0" w:firstLine="709"/>
      </w:pPr>
      <w:r w:rsidRPr="00D92566">
        <w:t>1976 г. – Замена участка тепловой сети ул. Ст. Разина : к д. 24 ул. Ст. Разина. Котельная "Центральная", г. Катав-Ивановск, ул. Б. Сулимовых, 3б.</w:t>
      </w:r>
    </w:p>
    <w:p w14:paraId="5273F30C" w14:textId="77777777" w:rsidR="00D92566" w:rsidRPr="00D92566" w:rsidRDefault="00D92566" w:rsidP="006575A3">
      <w:pPr>
        <w:pStyle w:val="a9"/>
        <w:numPr>
          <w:ilvl w:val="0"/>
          <w:numId w:val="13"/>
        </w:numPr>
        <w:ind w:left="0" w:firstLine="709"/>
      </w:pPr>
      <w:r w:rsidRPr="00D92566">
        <w:t>1981 г. – Замена участка тепловой сети ул. Ст. Разина : к д. 51 ул. Ст. Разина. Котельная "Центральная", г. Катав-Ивановск, ул. Б. Сулимовых, 3б.</w:t>
      </w:r>
    </w:p>
    <w:p w14:paraId="453FE2B5" w14:textId="77777777" w:rsidR="00D92566" w:rsidRPr="00D92566" w:rsidRDefault="00D92566" w:rsidP="006575A3">
      <w:pPr>
        <w:pStyle w:val="a9"/>
        <w:numPr>
          <w:ilvl w:val="0"/>
          <w:numId w:val="13"/>
        </w:numPr>
        <w:ind w:left="0" w:firstLine="709"/>
      </w:pPr>
      <w:r w:rsidRPr="00D92566">
        <w:lastRenderedPageBreak/>
        <w:t>1991 г. – Замена участка тепловой сети ул. Ст. Разина : к д. 49 ул. Ст. Разина. Котельная "Центральная", г. Катав-Ивановск, ул. Б. Сулимовых, 3б.</w:t>
      </w:r>
    </w:p>
    <w:p w14:paraId="3EE9214E" w14:textId="77777777" w:rsidR="00D92566" w:rsidRPr="00D92566" w:rsidRDefault="00D92566" w:rsidP="006575A3">
      <w:pPr>
        <w:pStyle w:val="a9"/>
        <w:numPr>
          <w:ilvl w:val="0"/>
          <w:numId w:val="13"/>
        </w:numPr>
        <w:ind w:left="0" w:firstLine="709"/>
      </w:pPr>
      <w:r w:rsidRPr="00D92566">
        <w:t>1973 г. – Замена участка тепловой сети к ул. Ленина, 22. Котельная "Центральная", г. Катав-Ивановск, ул. Б. Сулимовых, 3б.</w:t>
      </w:r>
    </w:p>
    <w:p w14:paraId="10AF883A" w14:textId="77777777" w:rsidR="00D92566" w:rsidRPr="00D92566" w:rsidRDefault="00D92566" w:rsidP="006575A3">
      <w:pPr>
        <w:pStyle w:val="a9"/>
        <w:numPr>
          <w:ilvl w:val="0"/>
          <w:numId w:val="13"/>
        </w:numPr>
        <w:ind w:left="0" w:firstLine="709"/>
      </w:pPr>
      <w:r w:rsidRPr="00D92566">
        <w:t>1981 г. – Замена участка тепловой сети к детскому саду №7. Котельная "Центральная", г. Катав-Ивановск, ул. Б. Сулимовых, 3б.</w:t>
      </w:r>
    </w:p>
    <w:p w14:paraId="3909D936" w14:textId="77777777" w:rsidR="00D92566" w:rsidRPr="00D92566" w:rsidRDefault="00D92566" w:rsidP="006575A3">
      <w:pPr>
        <w:pStyle w:val="a9"/>
        <w:numPr>
          <w:ilvl w:val="0"/>
          <w:numId w:val="13"/>
        </w:numPr>
        <w:ind w:left="0" w:firstLine="709"/>
      </w:pPr>
      <w:r w:rsidRPr="00D92566">
        <w:t>1974 г. – Замена участка тепловой сети ул. Ст. Разина : к д. 20 ул. Ст. Разина. Котельная "Центральная", г. Катав-Ивановск, ул. Б. Сулимовых, 3б.</w:t>
      </w:r>
    </w:p>
    <w:p w14:paraId="49DEB2AD" w14:textId="77777777" w:rsidR="00D92566" w:rsidRPr="00D92566" w:rsidRDefault="00D92566" w:rsidP="006575A3">
      <w:pPr>
        <w:pStyle w:val="a9"/>
        <w:numPr>
          <w:ilvl w:val="0"/>
          <w:numId w:val="13"/>
        </w:numPr>
        <w:ind w:left="0" w:firstLine="709"/>
      </w:pPr>
      <w:r w:rsidRPr="00D92566">
        <w:t>1973 г. – Замена участка тепловой сети ул. Ст. Разина : ул. Ст. Разина, к д. 18. Котельная "Центральная", г. Катав-Ивановск, ул. Б. Сулимовых, 3б.</w:t>
      </w:r>
    </w:p>
    <w:p w14:paraId="7F796A50" w14:textId="77777777" w:rsidR="00D92566" w:rsidRPr="00D92566" w:rsidRDefault="00D92566" w:rsidP="006575A3">
      <w:pPr>
        <w:pStyle w:val="a9"/>
        <w:numPr>
          <w:ilvl w:val="0"/>
          <w:numId w:val="13"/>
        </w:numPr>
        <w:ind w:left="0" w:firstLine="709"/>
      </w:pPr>
      <w:r w:rsidRPr="00D92566">
        <w:t>1963 г. – Замена участка тепловой сети от ТК 85 : до ТК 86 (до Приюта, Ленина, 22). Котельная "Центральная", г. Катав-Ивановск, ул. Б. Сулимовых, 3б.</w:t>
      </w:r>
    </w:p>
    <w:p w14:paraId="6FF08C99" w14:textId="77777777" w:rsidR="00D92566" w:rsidRPr="00D92566" w:rsidRDefault="00D92566" w:rsidP="006575A3">
      <w:pPr>
        <w:pStyle w:val="a9"/>
        <w:numPr>
          <w:ilvl w:val="0"/>
          <w:numId w:val="13"/>
        </w:numPr>
        <w:ind w:left="0" w:firstLine="709"/>
      </w:pPr>
      <w:r w:rsidRPr="00D92566">
        <w:t>1976 г. – Замена участка тепловой сети от ТК 89 : до ТК 92 (ул. Ленина). Котельная "Центральная", г. Катав-Ивановск, ул. Б. Сулимовых, 3б.</w:t>
      </w:r>
    </w:p>
    <w:p w14:paraId="7A4ECE6D" w14:textId="77777777" w:rsidR="00D92566" w:rsidRPr="00D92566" w:rsidRDefault="00D92566" w:rsidP="006575A3">
      <w:pPr>
        <w:pStyle w:val="a9"/>
        <w:numPr>
          <w:ilvl w:val="0"/>
          <w:numId w:val="13"/>
        </w:numPr>
        <w:ind w:left="0" w:firstLine="709"/>
      </w:pPr>
      <w:r w:rsidRPr="00D92566">
        <w:t>1981 г. – Замена участка тепловой сети ул. Дм. Тараканова : ул. Дм. Тараканова, 49. Котельная "Центральная", г. Катав-Ивановск, ул. Б. Сулимовых, 3б.</w:t>
      </w:r>
    </w:p>
    <w:p w14:paraId="3C522DC0" w14:textId="77777777" w:rsidR="00D92566" w:rsidRPr="00D92566" w:rsidRDefault="00D92566" w:rsidP="006575A3">
      <w:pPr>
        <w:pStyle w:val="a9"/>
        <w:numPr>
          <w:ilvl w:val="0"/>
          <w:numId w:val="13"/>
        </w:numPr>
        <w:ind w:left="0" w:firstLine="709"/>
      </w:pPr>
      <w:r w:rsidRPr="00D92566">
        <w:t>1981 г. – Замена участка тепловой сети от ТК 77" : до ТК 80 (Сбербанк – соц. помощь). Котельная "Центральная", г. Катав-Ивановск, ул. Б. Сулимовых, 3б.</w:t>
      </w:r>
    </w:p>
    <w:p w14:paraId="37B1E5DC" w14:textId="77777777" w:rsidR="00D92566" w:rsidRPr="00D92566" w:rsidRDefault="00D92566" w:rsidP="006575A3">
      <w:pPr>
        <w:pStyle w:val="a9"/>
        <w:numPr>
          <w:ilvl w:val="0"/>
          <w:numId w:val="13"/>
        </w:numPr>
        <w:ind w:left="0" w:firstLine="709"/>
      </w:pPr>
      <w:r w:rsidRPr="00D92566">
        <w:t>1981 г. – Замена участка тепловой сети от ТК 80 : до ТК 81 (ул. Красноармейская, 47). Котельная "Центральная", г. Катав-Ивановск, ул. Б. Сулимовых, 3б.</w:t>
      </w:r>
    </w:p>
    <w:p w14:paraId="3ECBEADC" w14:textId="77777777" w:rsidR="00D92566" w:rsidRPr="00D92566" w:rsidRDefault="00D92566" w:rsidP="006575A3">
      <w:pPr>
        <w:pStyle w:val="a9"/>
        <w:numPr>
          <w:ilvl w:val="0"/>
          <w:numId w:val="13"/>
        </w:numPr>
        <w:ind w:left="0" w:firstLine="709"/>
      </w:pPr>
      <w:r w:rsidRPr="00D92566">
        <w:t>1981 г. – Замена участка тепловой сети от д. 47 : до д. 68 по ул. Красноармейская. Котельная "Центральная", г. Катав-Ивановск, ул. Б. Сулимовых, 3б.</w:t>
      </w:r>
    </w:p>
    <w:p w14:paraId="2FFDCDC5" w14:textId="77777777" w:rsidR="00D92566" w:rsidRPr="00D92566" w:rsidRDefault="00D92566" w:rsidP="006575A3">
      <w:pPr>
        <w:pStyle w:val="a9"/>
        <w:numPr>
          <w:ilvl w:val="0"/>
          <w:numId w:val="13"/>
        </w:numPr>
        <w:ind w:left="0" w:firstLine="709"/>
      </w:pPr>
      <w:r w:rsidRPr="00D92566">
        <w:t>1984 г. – Замена участка тепловой сети ул. Ст. Разина : к администрации, Ст. Разина, 45. Котельная "Центральная", г. Катав-Ивановск, ул. Б. Сулимовых, 3б.</w:t>
      </w:r>
    </w:p>
    <w:p w14:paraId="36CBBBDC" w14:textId="77777777" w:rsidR="00D92566" w:rsidRPr="00D92566" w:rsidRDefault="00D92566" w:rsidP="006575A3">
      <w:pPr>
        <w:pStyle w:val="a9"/>
        <w:numPr>
          <w:ilvl w:val="0"/>
          <w:numId w:val="13"/>
        </w:numPr>
        <w:ind w:left="0" w:firstLine="709"/>
      </w:pPr>
      <w:r w:rsidRPr="00D92566">
        <w:t>1984 г. – Замена участка тепловой сети ул. Ст. Разина : к "Центру досуга Октябрь", Ст. Разина, 43. Котельная "Центральная", г. Катав-Ивановск, ул. Б. Сулимовых, 3б.</w:t>
      </w:r>
    </w:p>
    <w:p w14:paraId="40F2B0BA" w14:textId="77777777" w:rsidR="00D92566" w:rsidRPr="00D92566" w:rsidRDefault="00D92566" w:rsidP="006575A3">
      <w:pPr>
        <w:pStyle w:val="a9"/>
        <w:numPr>
          <w:ilvl w:val="0"/>
          <w:numId w:val="13"/>
        </w:numPr>
        <w:ind w:left="0" w:firstLine="709"/>
      </w:pPr>
      <w:r w:rsidRPr="00D92566">
        <w:t>1991 г. – Замена участка тепловой сети ул. Пугачёвская : к д. 70 по ул. Пугачёвская. Котельная "Центральная", г. Катав-Ивановск, ул. Б. Сулимовых, 3б.</w:t>
      </w:r>
    </w:p>
    <w:p w14:paraId="3972A630" w14:textId="77777777" w:rsidR="00D92566" w:rsidRPr="00D92566" w:rsidRDefault="00D92566" w:rsidP="006575A3">
      <w:pPr>
        <w:pStyle w:val="a9"/>
        <w:numPr>
          <w:ilvl w:val="0"/>
          <w:numId w:val="13"/>
        </w:numPr>
        <w:ind w:left="0" w:firstLine="709"/>
      </w:pPr>
      <w:r w:rsidRPr="00D92566">
        <w:t>1980 г. – Замена участка тепловой сети ул. Пугачёвская : к ул. Пугачёвская, 66. Котельная "Центральная", г. Катав-Ивановск, ул. Б. Сулимовых, 3б.</w:t>
      </w:r>
    </w:p>
    <w:p w14:paraId="7E5E5860" w14:textId="77777777" w:rsidR="00D92566" w:rsidRPr="00D92566" w:rsidRDefault="00D92566" w:rsidP="006575A3">
      <w:pPr>
        <w:pStyle w:val="a9"/>
        <w:numPr>
          <w:ilvl w:val="0"/>
          <w:numId w:val="13"/>
        </w:numPr>
        <w:ind w:left="0" w:firstLine="709"/>
      </w:pPr>
      <w:r w:rsidRPr="00D92566">
        <w:t>1981 г. – Замена участка тепловой сети к ул. Пугачёвская, 66. Котельная "Центральная", г. Катав-Ивановск, ул. Б. Сулимовых, 3б.</w:t>
      </w:r>
    </w:p>
    <w:p w14:paraId="04714C05" w14:textId="77777777" w:rsidR="00D92566" w:rsidRPr="00D92566" w:rsidRDefault="00D92566" w:rsidP="006575A3">
      <w:pPr>
        <w:pStyle w:val="a9"/>
        <w:numPr>
          <w:ilvl w:val="0"/>
          <w:numId w:val="13"/>
        </w:numPr>
        <w:ind w:left="0" w:firstLine="709"/>
      </w:pPr>
      <w:r w:rsidRPr="00D92566">
        <w:lastRenderedPageBreak/>
        <w:t>1986 г. – Замена участка тепловой сети ул. Пугачёвская : к д. 68 по ул. Пугачёвская. Котельная "Центральная", г. Катав-Ивановск, ул. Б. Сулимовых, 3б.</w:t>
      </w:r>
    </w:p>
    <w:p w14:paraId="097E1A16" w14:textId="77777777" w:rsidR="00D92566" w:rsidRPr="00D92566" w:rsidRDefault="00D92566" w:rsidP="006575A3">
      <w:pPr>
        <w:pStyle w:val="a9"/>
        <w:numPr>
          <w:ilvl w:val="0"/>
          <w:numId w:val="13"/>
        </w:numPr>
        <w:ind w:left="0" w:firstLine="709"/>
      </w:pPr>
      <w:r w:rsidRPr="00D92566">
        <w:t>1974 г. – Замена участка тепловой сети ул. Пугачёвская, 67 : к ул. Пугачёвская, 67. Котельная "Центральная", г. Катав-Ивановск, ул. Б. Сулимовых, 3б.</w:t>
      </w:r>
    </w:p>
    <w:p w14:paraId="45BB6F4C" w14:textId="77777777" w:rsidR="00D92566" w:rsidRPr="00D92566" w:rsidRDefault="00D92566" w:rsidP="006575A3">
      <w:pPr>
        <w:pStyle w:val="a9"/>
        <w:numPr>
          <w:ilvl w:val="0"/>
          <w:numId w:val="13"/>
        </w:numPr>
        <w:ind w:left="0" w:firstLine="709"/>
      </w:pPr>
      <w:r w:rsidRPr="00D92566">
        <w:t>1981 г. – Замена участка тепловой сети от Ст. Разина : до Узла связи, Ленина, 16. Котельная "Центральная", г. Катав-Ивановск, ул. Б. Сулимовых, 3б.</w:t>
      </w:r>
    </w:p>
    <w:p w14:paraId="42A97E04" w14:textId="77777777" w:rsidR="00D92566" w:rsidRPr="00D92566" w:rsidRDefault="00D92566" w:rsidP="006575A3">
      <w:pPr>
        <w:pStyle w:val="a9"/>
        <w:numPr>
          <w:ilvl w:val="0"/>
          <w:numId w:val="13"/>
        </w:numPr>
        <w:ind w:left="0" w:firstLine="709"/>
      </w:pPr>
      <w:r w:rsidRPr="00D92566">
        <w:t>1981 г. – Замена участка тепловой сети от ТК 95 : до ТК 100 (дворовая, ул. Ленина, 14). Котельная "Центральная", г. Катав-Ивановск, ул. Б. Сулимовых, 3б.</w:t>
      </w:r>
    </w:p>
    <w:p w14:paraId="7B543D43" w14:textId="77777777" w:rsidR="00D92566" w:rsidRPr="00D92566" w:rsidRDefault="00D92566" w:rsidP="006575A3">
      <w:pPr>
        <w:pStyle w:val="a9"/>
        <w:numPr>
          <w:ilvl w:val="0"/>
          <w:numId w:val="13"/>
        </w:numPr>
        <w:ind w:left="0" w:firstLine="709"/>
      </w:pPr>
      <w:r w:rsidRPr="00D92566">
        <w:t>1981 г. – Замена участка тепловой сети от ТК 100 : до ТК 101 (дворовая). Котельная "Центральная", г. Катав-Ивановск, ул. Б. Сулимовых, 3б.</w:t>
      </w:r>
    </w:p>
    <w:p w14:paraId="69BF1D10" w14:textId="77777777" w:rsidR="00D92566" w:rsidRPr="00D92566" w:rsidRDefault="00D92566" w:rsidP="006575A3">
      <w:pPr>
        <w:pStyle w:val="a9"/>
        <w:numPr>
          <w:ilvl w:val="0"/>
          <w:numId w:val="13"/>
        </w:numPr>
        <w:ind w:left="0" w:firstLine="709"/>
      </w:pPr>
      <w:r w:rsidRPr="00D92566">
        <w:t>1962 г. – Замена участка тепловой сети до ул. Ст. Разина, 14. Котельная "Центральная", г. Катав-Ивановск, ул. Б. Сулимовых, 3б.</w:t>
      </w:r>
    </w:p>
    <w:p w14:paraId="63CAD40A" w14:textId="77777777" w:rsidR="00D92566" w:rsidRPr="00D92566" w:rsidRDefault="00D92566" w:rsidP="006575A3">
      <w:pPr>
        <w:pStyle w:val="a9"/>
        <w:numPr>
          <w:ilvl w:val="0"/>
          <w:numId w:val="13"/>
        </w:numPr>
        <w:ind w:left="0" w:firstLine="709"/>
      </w:pPr>
      <w:r w:rsidRPr="00D92566">
        <w:t>1981 г. – Замена участка тепловой сети до ул. Ленина, 13. Котельная "Центральная", г. Катав-Ивановск, ул. Б. Сулимовых, 3б.</w:t>
      </w:r>
    </w:p>
    <w:p w14:paraId="77356CAE" w14:textId="77777777" w:rsidR="00D92566" w:rsidRPr="00D92566" w:rsidRDefault="00D92566" w:rsidP="006575A3">
      <w:pPr>
        <w:pStyle w:val="a9"/>
        <w:numPr>
          <w:ilvl w:val="0"/>
          <w:numId w:val="13"/>
        </w:numPr>
        <w:ind w:left="0" w:firstLine="709"/>
      </w:pPr>
      <w:r w:rsidRPr="00D92566">
        <w:t>1963 г. – Замена участка тепловой сети к д. 11 ул. Ленина. Котельная "Центральная", г. Катав-Ивановск, ул. Б. Сулимовых, 3б.</w:t>
      </w:r>
    </w:p>
    <w:p w14:paraId="57974260" w14:textId="77777777" w:rsidR="00D92566" w:rsidRPr="00D92566" w:rsidRDefault="00D92566" w:rsidP="006575A3">
      <w:pPr>
        <w:pStyle w:val="a9"/>
        <w:numPr>
          <w:ilvl w:val="0"/>
          <w:numId w:val="13"/>
        </w:numPr>
        <w:ind w:left="0" w:firstLine="709"/>
      </w:pPr>
      <w:r w:rsidRPr="00D92566">
        <w:t>1963 г. – Замена участка тепловой сети к д. 14 ул. Ленина. Котельная "Центральная", г. Катав-Ивановск, ул. Б. Сулимовых, 3б.</w:t>
      </w:r>
    </w:p>
    <w:p w14:paraId="60DA3DC1" w14:textId="77777777" w:rsidR="00D92566" w:rsidRPr="00D92566" w:rsidRDefault="00D92566" w:rsidP="006575A3">
      <w:pPr>
        <w:pStyle w:val="a9"/>
        <w:numPr>
          <w:ilvl w:val="0"/>
          <w:numId w:val="13"/>
        </w:numPr>
        <w:ind w:left="0" w:firstLine="709"/>
      </w:pPr>
      <w:r w:rsidRPr="00D92566">
        <w:t>1976 г. – Замена участка тепловой сети к "Грации", "АСКО", Дм. Тараканова, 43. Котельная "Центральная", г. Катав-Ивановск, ул. Б. Сулимовых, 3б.</w:t>
      </w:r>
    </w:p>
    <w:p w14:paraId="2F800FFF" w14:textId="77777777" w:rsidR="00D92566" w:rsidRPr="00D92566" w:rsidRDefault="00D92566" w:rsidP="006575A3">
      <w:pPr>
        <w:pStyle w:val="a9"/>
        <w:numPr>
          <w:ilvl w:val="0"/>
          <w:numId w:val="13"/>
        </w:numPr>
        <w:ind w:left="0" w:firstLine="709"/>
      </w:pPr>
      <w:r w:rsidRPr="00D92566">
        <w:t>1981 г. – Замена участка тепловой сети от ТК 109 до ТК 112 (дворовая к Ст. Разина, 12). Котельная "Центральная", г. Катав-Ивановск, ул. Б. Сулимовых, 3б.</w:t>
      </w:r>
    </w:p>
    <w:p w14:paraId="5EF27F47" w14:textId="77777777" w:rsidR="00D92566" w:rsidRPr="00D92566" w:rsidRDefault="00D92566" w:rsidP="006575A3">
      <w:pPr>
        <w:pStyle w:val="a9"/>
        <w:numPr>
          <w:ilvl w:val="0"/>
          <w:numId w:val="13"/>
        </w:numPr>
        <w:ind w:left="0" w:firstLine="709"/>
      </w:pPr>
      <w:r w:rsidRPr="00D92566">
        <w:t>1980 г. – Замена участка тепловой сети до ул. Ст. Разина, 23. Котельная "Центральная", г. Катав-Ивановск, ул. Б. Сулимовых, 3б.</w:t>
      </w:r>
    </w:p>
    <w:p w14:paraId="1809B83D" w14:textId="77777777" w:rsidR="00D92566" w:rsidRPr="00D92566" w:rsidRDefault="00D92566" w:rsidP="006575A3">
      <w:pPr>
        <w:pStyle w:val="a9"/>
        <w:numPr>
          <w:ilvl w:val="0"/>
          <w:numId w:val="13"/>
        </w:numPr>
        <w:ind w:left="0" w:firstLine="709"/>
      </w:pPr>
      <w:r w:rsidRPr="00D92566">
        <w:t>1991 г. – Замена участка тепловой сети к д. 25 ул. Ст. Разина. Котельная "Центральная", г. Катав-Ивановск, ул. Б. Сулимовых, 3б.</w:t>
      </w:r>
    </w:p>
    <w:p w14:paraId="47EDAFC9" w14:textId="77777777" w:rsidR="00D92566" w:rsidRPr="00D92566" w:rsidRDefault="00D92566" w:rsidP="006575A3">
      <w:pPr>
        <w:pStyle w:val="a9"/>
        <w:numPr>
          <w:ilvl w:val="0"/>
          <w:numId w:val="13"/>
        </w:numPr>
        <w:ind w:left="0" w:firstLine="709"/>
      </w:pPr>
      <w:r w:rsidRPr="00D92566">
        <w:t>1981 г. – Замена участка тепловой сети до Детской школы искусств, Ленина, 12. Котельная "Центральная", г. Катав-Ивановск, ул. Б. Сулимовых, 3б.</w:t>
      </w:r>
    </w:p>
    <w:p w14:paraId="047D91A2" w14:textId="77777777" w:rsidR="00D92566" w:rsidRPr="00D92566" w:rsidRDefault="00D92566" w:rsidP="006575A3">
      <w:pPr>
        <w:pStyle w:val="a9"/>
        <w:numPr>
          <w:ilvl w:val="0"/>
          <w:numId w:val="13"/>
        </w:numPr>
        <w:ind w:left="0" w:firstLine="709"/>
      </w:pPr>
      <w:r w:rsidRPr="00D92566">
        <w:t>1989 г. – Замена участка тепловой сети к д. 2 по ул. Ленина (молочная кухня). Котельная "Центральная", г. Катав-Ивановск, ул. Б. Сулимовых, 3б.</w:t>
      </w:r>
    </w:p>
    <w:p w14:paraId="60489EA2" w14:textId="77777777" w:rsidR="00D92566" w:rsidRPr="00D92566" w:rsidRDefault="00D92566" w:rsidP="006575A3">
      <w:pPr>
        <w:pStyle w:val="a9"/>
        <w:numPr>
          <w:ilvl w:val="0"/>
          <w:numId w:val="13"/>
        </w:numPr>
        <w:ind w:left="0" w:firstLine="709"/>
      </w:pPr>
      <w:r w:rsidRPr="00D92566">
        <w:t>1974 г. – Замена участка тепловой сети до ул. Ст. Разина, д. 29. Котельная "Центральная", г. Катав-Ивановск, ул. Б. Сулимовых, 3б.</w:t>
      </w:r>
    </w:p>
    <w:p w14:paraId="5CFAA230" w14:textId="77777777" w:rsidR="00D92566" w:rsidRPr="00D92566" w:rsidRDefault="00D92566" w:rsidP="006575A3">
      <w:pPr>
        <w:pStyle w:val="a9"/>
        <w:numPr>
          <w:ilvl w:val="0"/>
          <w:numId w:val="13"/>
        </w:numPr>
        <w:ind w:left="0" w:firstLine="709"/>
      </w:pPr>
      <w:r w:rsidRPr="00D92566">
        <w:t>1980 г. – Замена участка тепловой сети к "Дворцу Цементников". Котельная "Центральная", г. Катав-Ивановск, ул. Б. Сулимовых, 3б.</w:t>
      </w:r>
    </w:p>
    <w:p w14:paraId="162CF683" w14:textId="77777777" w:rsidR="00D92566" w:rsidRPr="00D92566" w:rsidRDefault="00D92566" w:rsidP="006575A3">
      <w:pPr>
        <w:pStyle w:val="a9"/>
        <w:numPr>
          <w:ilvl w:val="0"/>
          <w:numId w:val="13"/>
        </w:numPr>
        <w:ind w:left="0" w:firstLine="709"/>
      </w:pPr>
      <w:r w:rsidRPr="00D92566">
        <w:lastRenderedPageBreak/>
        <w:t>1983 г. – Замена участка тепловой сети от ТК 128 до ул. Дм. Тараканова, 10. Котельная "Центральная", г. Катав-Ивановск, ул. Б. Сулимовых, 3б.</w:t>
      </w:r>
    </w:p>
    <w:p w14:paraId="55F9C8B8" w14:textId="77777777" w:rsidR="00D92566" w:rsidRPr="00D92566" w:rsidRDefault="00D92566" w:rsidP="006575A3">
      <w:pPr>
        <w:pStyle w:val="a9"/>
        <w:numPr>
          <w:ilvl w:val="0"/>
          <w:numId w:val="13"/>
        </w:numPr>
        <w:ind w:left="0" w:firstLine="709"/>
      </w:pPr>
      <w:r w:rsidRPr="00D92566">
        <w:t>1981 г. – Замена участка тепловой сети до ул. Дм. Тараканова, 10. Котельная "Центральная", г. Катав-Ивановск, ул. Б. Сулимовых, 3б.</w:t>
      </w:r>
    </w:p>
    <w:p w14:paraId="6A961F78" w14:textId="77777777" w:rsidR="00D92566" w:rsidRPr="00D92566" w:rsidRDefault="00D92566" w:rsidP="006575A3">
      <w:pPr>
        <w:pStyle w:val="a9"/>
        <w:numPr>
          <w:ilvl w:val="0"/>
          <w:numId w:val="13"/>
        </w:numPr>
        <w:ind w:left="0" w:firstLine="709"/>
      </w:pPr>
      <w:r w:rsidRPr="00D92566">
        <w:t>1981 г. – Замена участка тепловой сети к "Краевед. музею", К. Маркса, 4. Котельная "Центральная", г. Катав-Ивановск, ул. Б. Сулимовых, 3б.</w:t>
      </w:r>
    </w:p>
    <w:p w14:paraId="1C423CA0" w14:textId="77777777" w:rsidR="00D92566" w:rsidRPr="00D92566" w:rsidRDefault="00D92566" w:rsidP="006575A3">
      <w:pPr>
        <w:pStyle w:val="a9"/>
        <w:numPr>
          <w:ilvl w:val="0"/>
          <w:numId w:val="13"/>
        </w:numPr>
        <w:ind w:left="0" w:firstLine="709"/>
      </w:pPr>
      <w:r w:rsidRPr="00D92566">
        <w:t>1976 г. – Замена участка тепловой сети к Церкви. Котельная "Центральная", г. Катав-Ивановск, ул. Б. Сулимовых, 3б.</w:t>
      </w:r>
    </w:p>
    <w:p w14:paraId="341C8D88" w14:textId="77777777" w:rsidR="00D92566" w:rsidRPr="00D92566" w:rsidRDefault="00D92566" w:rsidP="006575A3">
      <w:pPr>
        <w:pStyle w:val="a9"/>
        <w:numPr>
          <w:ilvl w:val="0"/>
          <w:numId w:val="13"/>
        </w:numPr>
        <w:ind w:left="0" w:firstLine="709"/>
      </w:pPr>
      <w:r w:rsidRPr="00D92566">
        <w:t>1976–1991 гг. – Замена участков тепловых сетей от котельной "Школа-Интернат", г. Катав-Ивановск, ул. Красноуральская, 33 (от котельной до ТК 27; от ТК 27 до ТК 26; до ТК 29; до ул. Свердловская, 2; к детскому саду "Аленушка" № 18; к школе №1; к д. 26 и д. 24 ул. Красноуральская; ул. Свердловская, д. 1; ул. Красноуральская, 33 – жилой корпус).</w:t>
      </w:r>
    </w:p>
    <w:p w14:paraId="466E7837" w14:textId="77777777" w:rsidR="00D92566" w:rsidRPr="00D92566" w:rsidRDefault="00D92566" w:rsidP="006575A3">
      <w:pPr>
        <w:pStyle w:val="a9"/>
        <w:numPr>
          <w:ilvl w:val="0"/>
          <w:numId w:val="13"/>
        </w:numPr>
        <w:ind w:left="0" w:firstLine="709"/>
      </w:pPr>
      <w:r w:rsidRPr="00D92566">
        <w:t>1967–1980 гг. – Замена участков тепловых сетей от котельной "Солоцкая", г. Катав-Ивановск, ул. Майская площадь, 126 (от котельной; к д. 93, 95, 97 по ул. Майская площадь; от котельной до ТК 19; от ТК 19 до ТК 26; до ТК 23; от ТК 23 до ТК 27; к школе №4; к гаражу узла связи и др.).</w:t>
      </w:r>
    </w:p>
    <w:p w14:paraId="1706BFB5" w14:textId="77777777" w:rsidR="00D92566" w:rsidRPr="00D92566" w:rsidRDefault="00D92566" w:rsidP="006575A3">
      <w:pPr>
        <w:pStyle w:val="a9"/>
        <w:numPr>
          <w:ilvl w:val="0"/>
          <w:numId w:val="13"/>
        </w:numPr>
        <w:ind w:left="0" w:firstLine="709"/>
      </w:pPr>
      <w:r w:rsidRPr="00D92566">
        <w:t>1974–1978 гг. – Замена участков тепловых сетей от котельной "ЦРБ", г. Катав-Ивановск, ул. Гагарина, 14 (от котельной "ЦРБ"; до ЦРБ; от ТК 1 до патолого-анатомического отделения; к детскому саду №5 "Тополёк" и др.).</w:t>
      </w:r>
    </w:p>
    <w:p w14:paraId="78F5418A" w14:textId="77777777" w:rsidR="00D92566" w:rsidRPr="00D92566" w:rsidRDefault="00D92566" w:rsidP="006575A3">
      <w:pPr>
        <w:pStyle w:val="a9"/>
        <w:numPr>
          <w:ilvl w:val="0"/>
          <w:numId w:val="13"/>
        </w:numPr>
        <w:ind w:left="0" w:firstLine="709"/>
      </w:pPr>
      <w:r w:rsidRPr="00D92566">
        <w:t>1978–1987 гг. – Замена участков тепловых сетей от котельной "Лесная", п. Совхозный, 48 (участки ТК1–ТК2–ТК3–ТК10–ТК8–ТК9–ТК11–ТК12–ТК13; участок ТК8–ТК17–ж/д 29–ж/д 30–ж/д 31 и др.).</w:t>
      </w:r>
    </w:p>
    <w:p w14:paraId="73E05393" w14:textId="77777777" w:rsidR="00D92566" w:rsidRPr="00D92566" w:rsidRDefault="00D92566" w:rsidP="006575A3">
      <w:pPr>
        <w:pStyle w:val="a9"/>
        <w:numPr>
          <w:ilvl w:val="0"/>
          <w:numId w:val="13"/>
        </w:numPr>
        <w:ind w:left="0" w:firstLine="709"/>
      </w:pPr>
      <w:r w:rsidRPr="00D92566">
        <w:t>1980 г. – Замена участков тепловых сетей от котельной "мкр. Запрудовка", г. Катав-Ивановск, ул. Караваева, 45 (участки ИЗМ–ТК15*–ТК16–ул. Караваева, 55–ИЗМ–ТК17–ул. Караваева, 54–ул. Караваева, 56–ТК15–ИЗМ–УТ9–и далее по магистрали к ТК3, ТК30*, ТК31, ТК4, ТК7*, ТК8, ТК9, ТК10, ТК11, ТК12, а также ветви на ул. Ленинградская и ул. Восточная).</w:t>
      </w:r>
    </w:p>
    <w:p w14:paraId="62763C94" w14:textId="62760434" w:rsidR="00E1044C" w:rsidRPr="0021573C" w:rsidRDefault="00E1044C" w:rsidP="00455A09">
      <w:pPr>
        <w:pStyle w:val="a5"/>
        <w:spacing w:line="240" w:lineRule="auto"/>
        <w:rPr>
          <w:b/>
          <w:bCs/>
        </w:rPr>
      </w:pPr>
      <w:r w:rsidRPr="0021573C">
        <w:rPr>
          <w:b/>
          <w:bCs/>
        </w:rPr>
        <w:t>8.8. Предложения по строительству, реконструкции и (или) модернизации насосных станций</w:t>
      </w:r>
      <w:bookmarkEnd w:id="629"/>
      <w:bookmarkEnd w:id="630"/>
    </w:p>
    <w:p w14:paraId="67B6B1C8" w14:textId="77777777" w:rsidR="005A4CED" w:rsidRPr="00F34589" w:rsidRDefault="005A4CED" w:rsidP="005B35B4">
      <w:pPr>
        <w:pStyle w:val="a9"/>
      </w:pPr>
      <w:bookmarkStart w:id="631" w:name="_Toc172576472"/>
      <w:bookmarkStart w:id="632" w:name="_Toc176254803"/>
      <w:bookmarkStart w:id="633" w:name="_Toc168971998"/>
      <w:r w:rsidRPr="00F34589">
        <w:t>Не предусматривается.</w:t>
      </w:r>
      <w:bookmarkEnd w:id="631"/>
      <w:bookmarkEnd w:id="632"/>
    </w:p>
    <w:p w14:paraId="06A5C5FA" w14:textId="48230BED" w:rsidR="002B6754" w:rsidRPr="0021573C" w:rsidRDefault="002B6754" w:rsidP="002B6754">
      <w:pPr>
        <w:pStyle w:val="a5"/>
        <w:spacing w:line="240" w:lineRule="auto"/>
        <w:rPr>
          <w:b/>
          <w:bCs/>
        </w:rPr>
      </w:pPr>
      <w:bookmarkStart w:id="634" w:name="_Toc204744240"/>
      <w:r w:rsidRPr="0021573C">
        <w:rPr>
          <w:b/>
          <w:bCs/>
        </w:rPr>
        <w:t>8.9. Мероприятий на тепловых сетях, необходимость реализации которых рассматривается на этапе разработки проектной документации по строительству тепловых сетей, в том числе при присоединении перспективных потребителей, в целях обеспечения живучести источников тепловой энергии, тепловых сетей и системы теплоснабжения в целом</w:t>
      </w:r>
      <w:bookmarkEnd w:id="634"/>
    </w:p>
    <w:p w14:paraId="2F82E74B" w14:textId="77777777" w:rsidR="002B6754" w:rsidRPr="00F34589" w:rsidRDefault="002B6754" w:rsidP="005B35B4">
      <w:pPr>
        <w:pStyle w:val="a9"/>
      </w:pPr>
      <w:r w:rsidRPr="00F34589">
        <w:t>Не предусматривается.</w:t>
      </w:r>
    </w:p>
    <w:p w14:paraId="07285190" w14:textId="27A0078C" w:rsidR="00E1044C" w:rsidRPr="0021573C" w:rsidRDefault="00431531" w:rsidP="00455A09">
      <w:pPr>
        <w:pStyle w:val="a5"/>
        <w:spacing w:line="240" w:lineRule="auto"/>
        <w:rPr>
          <w:b/>
          <w:bCs/>
        </w:rPr>
      </w:pPr>
      <w:bookmarkStart w:id="635" w:name="_Toc204744241"/>
      <w:r w:rsidRPr="0021573C">
        <w:rPr>
          <w:b/>
          <w:bCs/>
        </w:rPr>
        <w:t>Раздел</w:t>
      </w:r>
      <w:r w:rsidR="00E1044C" w:rsidRPr="0021573C">
        <w:rPr>
          <w:b/>
          <w:bCs/>
        </w:rPr>
        <w:t xml:space="preserve"> 9. Предложения по переводу открытых систем теплоснабжения (горячего водоснабжения) в закрытые системы горячего водоснабжения</w:t>
      </w:r>
      <w:bookmarkEnd w:id="633"/>
      <w:bookmarkEnd w:id="635"/>
    </w:p>
    <w:p w14:paraId="30CDAD72" w14:textId="5BC8C23A" w:rsidR="00E1044C" w:rsidRPr="0021573C" w:rsidRDefault="00E1044C" w:rsidP="00455A09">
      <w:pPr>
        <w:pStyle w:val="a5"/>
        <w:spacing w:line="240" w:lineRule="auto"/>
        <w:rPr>
          <w:b/>
          <w:bCs/>
        </w:rPr>
      </w:pPr>
      <w:bookmarkStart w:id="636" w:name="_Toc168971999"/>
      <w:bookmarkStart w:id="637" w:name="_Toc204744242"/>
      <w:r w:rsidRPr="0021573C">
        <w:rPr>
          <w:b/>
          <w:bCs/>
        </w:rPr>
        <w:lastRenderedPageBreak/>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636"/>
      <w:bookmarkEnd w:id="637"/>
    </w:p>
    <w:p w14:paraId="6EF0AEC9" w14:textId="77777777" w:rsidR="00D20A9F" w:rsidRPr="00F34589" w:rsidRDefault="00D20A9F" w:rsidP="00D20A9F">
      <w:pPr>
        <w:pStyle w:val="a7"/>
      </w:pPr>
      <w:bookmarkStart w:id="638" w:name="_Toc168972000"/>
      <w:r w:rsidRPr="00F34589">
        <w:t>Не предусмотрено.</w:t>
      </w:r>
    </w:p>
    <w:p w14:paraId="23921831" w14:textId="603D434B" w:rsidR="00E1044C" w:rsidRPr="0021573C" w:rsidRDefault="00E1044C" w:rsidP="00455A09">
      <w:pPr>
        <w:pStyle w:val="a5"/>
        <w:spacing w:line="240" w:lineRule="auto"/>
        <w:rPr>
          <w:b/>
          <w:bCs/>
        </w:rPr>
      </w:pPr>
      <w:bookmarkStart w:id="639" w:name="_Toc204744243"/>
      <w:r w:rsidRPr="0021573C">
        <w:rPr>
          <w:b/>
          <w:bCs/>
        </w:rPr>
        <w:t>9.2. Выбор и обоснование метода регулирования отпуска тепловой энергии от источников тепловой энергии</w:t>
      </w:r>
      <w:bookmarkEnd w:id="638"/>
      <w:bookmarkEnd w:id="639"/>
    </w:p>
    <w:p w14:paraId="2ABE3FC5" w14:textId="77777777" w:rsidR="00D20A9F" w:rsidRPr="00F34589" w:rsidRDefault="00D20A9F" w:rsidP="00D20A9F">
      <w:pPr>
        <w:pStyle w:val="a7"/>
      </w:pPr>
      <w:bookmarkStart w:id="640" w:name="_Toc168972001"/>
      <w:r w:rsidRPr="00F34589">
        <w:t>Не предусмотрено.</w:t>
      </w:r>
    </w:p>
    <w:p w14:paraId="20AFBB74" w14:textId="02F89FE8" w:rsidR="00E1044C" w:rsidRPr="0021573C" w:rsidRDefault="00E1044C" w:rsidP="00455A09">
      <w:pPr>
        <w:pStyle w:val="a5"/>
        <w:spacing w:line="240" w:lineRule="auto"/>
        <w:rPr>
          <w:b/>
          <w:bCs/>
        </w:rPr>
      </w:pPr>
      <w:bookmarkStart w:id="641" w:name="_Toc204744244"/>
      <w:r w:rsidRPr="0021573C">
        <w:rPr>
          <w:b/>
          <w:bCs/>
        </w:rPr>
        <w:t>9.3. 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640"/>
      <w:bookmarkEnd w:id="641"/>
    </w:p>
    <w:p w14:paraId="686826FA" w14:textId="77777777" w:rsidR="00D20A9F" w:rsidRPr="00F34589" w:rsidRDefault="00D20A9F" w:rsidP="00D20A9F">
      <w:pPr>
        <w:pStyle w:val="a7"/>
      </w:pPr>
      <w:bookmarkStart w:id="642" w:name="_Toc168972002"/>
      <w:r w:rsidRPr="00F34589">
        <w:t>Не предусмотрено.</w:t>
      </w:r>
    </w:p>
    <w:p w14:paraId="59CE40D6" w14:textId="60270C14" w:rsidR="00E1044C" w:rsidRPr="0021573C" w:rsidRDefault="00E1044C" w:rsidP="00455A09">
      <w:pPr>
        <w:pStyle w:val="a5"/>
        <w:spacing w:line="240" w:lineRule="auto"/>
        <w:rPr>
          <w:b/>
          <w:bCs/>
        </w:rPr>
      </w:pPr>
      <w:bookmarkStart w:id="643" w:name="_Toc204744245"/>
      <w:r w:rsidRPr="0021573C">
        <w:rPr>
          <w:b/>
          <w:bCs/>
        </w:rPr>
        <w:t>9.4. 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642"/>
      <w:bookmarkEnd w:id="643"/>
    </w:p>
    <w:p w14:paraId="28B03BE8" w14:textId="77777777" w:rsidR="00D20A9F" w:rsidRPr="00F34589" w:rsidRDefault="00D20A9F" w:rsidP="00D20A9F">
      <w:pPr>
        <w:pStyle w:val="a7"/>
      </w:pPr>
      <w:bookmarkStart w:id="644" w:name="_Toc168972003"/>
      <w:r w:rsidRPr="00F34589">
        <w:t>Не предусмотрено.</w:t>
      </w:r>
    </w:p>
    <w:p w14:paraId="2C9DEF47" w14:textId="4BC393ED" w:rsidR="00E1044C" w:rsidRPr="0021573C" w:rsidRDefault="00E1044C" w:rsidP="00455A09">
      <w:pPr>
        <w:pStyle w:val="a5"/>
        <w:spacing w:line="240" w:lineRule="auto"/>
        <w:rPr>
          <w:b/>
          <w:bCs/>
        </w:rPr>
      </w:pPr>
      <w:bookmarkStart w:id="645" w:name="_Toc204744246"/>
      <w:r w:rsidRPr="0021573C">
        <w:rPr>
          <w:b/>
          <w:bCs/>
        </w:rPr>
        <w:t>9.5. 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644"/>
      <w:bookmarkEnd w:id="645"/>
    </w:p>
    <w:p w14:paraId="57364C0C" w14:textId="77777777" w:rsidR="00D20A9F" w:rsidRPr="00F34589" w:rsidRDefault="00D20A9F" w:rsidP="00D20A9F">
      <w:pPr>
        <w:pStyle w:val="a7"/>
      </w:pPr>
      <w:bookmarkStart w:id="646" w:name="_Toc168972004"/>
      <w:r w:rsidRPr="00F34589">
        <w:t>Не предусмотрено.</w:t>
      </w:r>
    </w:p>
    <w:p w14:paraId="5FE61D16" w14:textId="7B96234F" w:rsidR="00E1044C" w:rsidRPr="0021573C" w:rsidRDefault="00E1044C" w:rsidP="00455A09">
      <w:pPr>
        <w:pStyle w:val="a5"/>
        <w:spacing w:line="240" w:lineRule="auto"/>
        <w:rPr>
          <w:b/>
          <w:bCs/>
        </w:rPr>
      </w:pPr>
      <w:bookmarkStart w:id="647" w:name="_Toc204744247"/>
      <w:r w:rsidRPr="0021573C">
        <w:rPr>
          <w:b/>
          <w:bCs/>
        </w:rPr>
        <w:t>9.6. Предложения по источникам инвестиций</w:t>
      </w:r>
      <w:bookmarkEnd w:id="646"/>
      <w:bookmarkEnd w:id="647"/>
    </w:p>
    <w:p w14:paraId="4EA14AE1" w14:textId="77777777" w:rsidR="00D20A9F" w:rsidRPr="00F34589" w:rsidRDefault="00D20A9F" w:rsidP="00D20A9F">
      <w:pPr>
        <w:pStyle w:val="a7"/>
      </w:pPr>
      <w:bookmarkStart w:id="648" w:name="_Toc168972005"/>
      <w:r w:rsidRPr="00F34589">
        <w:t>Не предусмотрено.</w:t>
      </w:r>
    </w:p>
    <w:p w14:paraId="28028E87" w14:textId="59A08297" w:rsidR="00E1044C" w:rsidRPr="0021573C" w:rsidRDefault="00431531" w:rsidP="00455A09">
      <w:pPr>
        <w:pStyle w:val="a5"/>
        <w:spacing w:line="240" w:lineRule="auto"/>
        <w:rPr>
          <w:b/>
          <w:bCs/>
        </w:rPr>
      </w:pPr>
      <w:bookmarkStart w:id="649" w:name="_Toc204744248"/>
      <w:r w:rsidRPr="0021573C">
        <w:rPr>
          <w:b/>
          <w:bCs/>
        </w:rPr>
        <w:t>Раздел</w:t>
      </w:r>
      <w:r w:rsidR="00E1044C" w:rsidRPr="0021573C">
        <w:rPr>
          <w:b/>
          <w:bCs/>
        </w:rPr>
        <w:t xml:space="preserve"> 10. Перспективные топливные балансы</w:t>
      </w:r>
      <w:bookmarkEnd w:id="648"/>
      <w:bookmarkEnd w:id="649"/>
    </w:p>
    <w:p w14:paraId="05228D4A" w14:textId="76CB389E" w:rsidR="00E1044C" w:rsidRPr="0021573C" w:rsidRDefault="00E1044C" w:rsidP="00455A09">
      <w:pPr>
        <w:pStyle w:val="a5"/>
        <w:spacing w:line="240" w:lineRule="auto"/>
        <w:rPr>
          <w:b/>
          <w:bCs/>
        </w:rPr>
      </w:pPr>
      <w:bookmarkStart w:id="650" w:name="_Toc168972006"/>
      <w:bookmarkStart w:id="651" w:name="_Toc204744249"/>
      <w:r w:rsidRPr="0021573C">
        <w:rPr>
          <w:b/>
          <w:bCs/>
        </w:rPr>
        <w:t xml:space="preserve">10.1.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r w:rsidR="00A209E3">
        <w:rPr>
          <w:b/>
          <w:bCs/>
        </w:rPr>
        <w:t>муниципального округа</w:t>
      </w:r>
      <w:bookmarkEnd w:id="650"/>
      <w:bookmarkEnd w:id="651"/>
    </w:p>
    <w:p w14:paraId="199304DC" w14:textId="6AAE773E" w:rsidR="00EC4937" w:rsidRPr="00F34589" w:rsidRDefault="000259E3" w:rsidP="00455A09">
      <w:pPr>
        <w:pStyle w:val="a7"/>
      </w:pPr>
      <w:r w:rsidRPr="00F34589">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r w:rsidR="00A209E3">
        <w:t>муниципального округа</w:t>
      </w:r>
      <w:r w:rsidR="007C0220" w:rsidRPr="00F34589">
        <w:t xml:space="preserve"> представлены в таблицах 10.1.1.-10.1.</w:t>
      </w:r>
      <w:r w:rsidR="003D1D17" w:rsidRPr="00F34589">
        <w:t>4</w:t>
      </w:r>
      <w:r w:rsidR="007C0220" w:rsidRPr="00F34589">
        <w:t>.</w:t>
      </w:r>
    </w:p>
    <w:p w14:paraId="382E2F82" w14:textId="1F0C8822" w:rsidR="00E1044C" w:rsidRPr="00785D41" w:rsidRDefault="00E1044C" w:rsidP="00455A09">
      <w:pPr>
        <w:pStyle w:val="a5"/>
        <w:spacing w:line="240" w:lineRule="auto"/>
        <w:rPr>
          <w:b/>
          <w:bCs/>
        </w:rPr>
      </w:pPr>
      <w:bookmarkStart w:id="652" w:name="_Toc168972007"/>
      <w:bookmarkStart w:id="653" w:name="_Toc204744250"/>
      <w:r w:rsidRPr="00785D41">
        <w:rPr>
          <w:b/>
          <w:bCs/>
        </w:rPr>
        <w:t>10.2. Результаты расчетов по каждому источнику тепловой энергии нормативных запасов топлива</w:t>
      </w:r>
      <w:bookmarkEnd w:id="652"/>
      <w:bookmarkEnd w:id="653"/>
    </w:p>
    <w:p w14:paraId="42D35351" w14:textId="09742992" w:rsidR="00D20A9F" w:rsidRPr="00F34589" w:rsidRDefault="00D92566" w:rsidP="00D20A9F">
      <w:pPr>
        <w:pStyle w:val="a7"/>
      </w:pPr>
      <w:r>
        <w:t>Информация не представлена.</w:t>
      </w:r>
    </w:p>
    <w:p w14:paraId="30A5BEF2" w14:textId="77777777" w:rsidR="00BC3C77" w:rsidRPr="0021573C" w:rsidRDefault="00BC3C77" w:rsidP="00EE1E7B">
      <w:pPr>
        <w:pStyle w:val="a5"/>
        <w:spacing w:line="240" w:lineRule="auto"/>
        <w:rPr>
          <w:b/>
          <w:bCs/>
        </w:rPr>
      </w:pPr>
      <w:bookmarkStart w:id="654" w:name="_Toc204744251"/>
      <w:r w:rsidRPr="0021573C">
        <w:rPr>
          <w:b/>
          <w:bCs/>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654"/>
    </w:p>
    <w:p w14:paraId="2577FCF7" w14:textId="7E5A119D" w:rsidR="007B32FD" w:rsidRPr="00F34589" w:rsidRDefault="00BC3C77" w:rsidP="00455A09">
      <w:pPr>
        <w:pStyle w:val="a7"/>
      </w:pPr>
      <w:r w:rsidRPr="00F34589">
        <w:t xml:space="preserve">Вид топлива, потребляемый источниками тепловой </w:t>
      </w:r>
      <w:r w:rsidR="007B32FD" w:rsidRPr="00F34589">
        <w:t>энергии представлен в таблице 10.3.1.</w:t>
      </w:r>
    </w:p>
    <w:p w14:paraId="7FEAF57A" w14:textId="66E74274" w:rsidR="007B32FD" w:rsidRPr="00F34589" w:rsidRDefault="007B32FD" w:rsidP="005B35B4">
      <w:pPr>
        <w:pStyle w:val="a9"/>
      </w:pPr>
      <w:r w:rsidRPr="00F34589">
        <w:lastRenderedPageBreak/>
        <w:t>Таблица 10.3.1. Вид топлива, потребляемый источниками тепловой энергии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426"/>
        <w:gridCol w:w="1947"/>
        <w:gridCol w:w="1446"/>
        <w:gridCol w:w="1956"/>
      </w:tblGrid>
      <w:tr w:rsidR="007B32FD" w:rsidRPr="00F34589" w14:paraId="4E0E5F22" w14:textId="1F14EB80" w:rsidTr="00F57E5B">
        <w:trPr>
          <w:trHeight w:val="507"/>
          <w:tblHeader/>
        </w:trPr>
        <w:tc>
          <w:tcPr>
            <w:tcW w:w="2547" w:type="dxa"/>
            <w:vMerge w:val="restart"/>
            <w:hideMark/>
          </w:tcPr>
          <w:p w14:paraId="4678A7B0" w14:textId="77777777" w:rsidR="007B32FD" w:rsidRPr="00F34589" w:rsidRDefault="007B32FD" w:rsidP="00F57E5B">
            <w:pPr>
              <w:jc w:val="center"/>
              <w:rPr>
                <w:color w:val="000000"/>
                <w:szCs w:val="28"/>
              </w:rPr>
            </w:pPr>
            <w:r w:rsidRPr="00F34589">
              <w:rPr>
                <w:color w:val="000000"/>
                <w:szCs w:val="28"/>
              </w:rPr>
              <w:t>Наименование источника тепловой энергии</w:t>
            </w:r>
          </w:p>
        </w:tc>
        <w:tc>
          <w:tcPr>
            <w:tcW w:w="3373" w:type="dxa"/>
            <w:gridSpan w:val="2"/>
            <w:hideMark/>
          </w:tcPr>
          <w:p w14:paraId="65091B20" w14:textId="32D40A5F" w:rsidR="007B32FD" w:rsidRPr="00F34589" w:rsidRDefault="007B32FD" w:rsidP="00F57E5B">
            <w:pPr>
              <w:jc w:val="center"/>
              <w:rPr>
                <w:color w:val="000000"/>
                <w:szCs w:val="28"/>
              </w:rPr>
            </w:pPr>
            <w:r w:rsidRPr="00F34589">
              <w:rPr>
                <w:color w:val="000000"/>
                <w:szCs w:val="28"/>
              </w:rPr>
              <w:t>Существующее положение</w:t>
            </w:r>
          </w:p>
        </w:tc>
        <w:tc>
          <w:tcPr>
            <w:tcW w:w="3402" w:type="dxa"/>
            <w:gridSpan w:val="2"/>
          </w:tcPr>
          <w:p w14:paraId="009B45ED" w14:textId="04E5F4E0" w:rsidR="007B32FD" w:rsidRPr="00F34589" w:rsidRDefault="007B32FD" w:rsidP="00F57E5B">
            <w:pPr>
              <w:jc w:val="center"/>
              <w:rPr>
                <w:color w:val="000000"/>
                <w:szCs w:val="28"/>
              </w:rPr>
            </w:pPr>
            <w:r w:rsidRPr="00F34589">
              <w:rPr>
                <w:color w:val="000000"/>
                <w:szCs w:val="28"/>
              </w:rPr>
              <w:t>Перспективное положение</w:t>
            </w:r>
          </w:p>
        </w:tc>
      </w:tr>
      <w:tr w:rsidR="007B32FD" w:rsidRPr="00F34589" w14:paraId="2AF1AD03" w14:textId="5FD63FF4" w:rsidTr="00F57E5B">
        <w:trPr>
          <w:trHeight w:val="507"/>
          <w:tblHeader/>
        </w:trPr>
        <w:tc>
          <w:tcPr>
            <w:tcW w:w="2547" w:type="dxa"/>
            <w:vMerge/>
            <w:hideMark/>
          </w:tcPr>
          <w:p w14:paraId="18648321" w14:textId="77777777" w:rsidR="007B32FD" w:rsidRPr="00F34589" w:rsidRDefault="007B32FD" w:rsidP="00F57E5B">
            <w:pPr>
              <w:jc w:val="center"/>
              <w:rPr>
                <w:color w:val="000000"/>
                <w:szCs w:val="28"/>
              </w:rPr>
            </w:pPr>
          </w:p>
        </w:tc>
        <w:tc>
          <w:tcPr>
            <w:tcW w:w="1426" w:type="dxa"/>
            <w:hideMark/>
          </w:tcPr>
          <w:p w14:paraId="6307526B" w14:textId="48CE163E" w:rsidR="007B32FD" w:rsidRPr="00F34589" w:rsidRDefault="007B32FD" w:rsidP="00F57E5B">
            <w:pPr>
              <w:jc w:val="center"/>
              <w:rPr>
                <w:color w:val="000000"/>
                <w:szCs w:val="28"/>
              </w:rPr>
            </w:pPr>
            <w:r w:rsidRPr="00F34589">
              <w:rPr>
                <w:color w:val="000000"/>
                <w:szCs w:val="28"/>
              </w:rPr>
              <w:t>Основное топливо</w:t>
            </w:r>
          </w:p>
        </w:tc>
        <w:tc>
          <w:tcPr>
            <w:tcW w:w="1947" w:type="dxa"/>
          </w:tcPr>
          <w:p w14:paraId="429359F6" w14:textId="136EABCA" w:rsidR="007B32FD" w:rsidRPr="00F34589" w:rsidRDefault="007B32FD" w:rsidP="00F57E5B">
            <w:pPr>
              <w:jc w:val="center"/>
              <w:rPr>
                <w:color w:val="000000"/>
                <w:szCs w:val="28"/>
              </w:rPr>
            </w:pPr>
            <w:r w:rsidRPr="00F34589">
              <w:rPr>
                <w:color w:val="000000"/>
                <w:szCs w:val="28"/>
              </w:rPr>
              <w:t>Резервное/аварийное топливо</w:t>
            </w:r>
          </w:p>
        </w:tc>
        <w:tc>
          <w:tcPr>
            <w:tcW w:w="1446" w:type="dxa"/>
          </w:tcPr>
          <w:p w14:paraId="61A973DA" w14:textId="0674B9F0" w:rsidR="007B32FD" w:rsidRPr="00F34589" w:rsidRDefault="007B32FD" w:rsidP="00F57E5B">
            <w:pPr>
              <w:jc w:val="center"/>
              <w:rPr>
                <w:color w:val="000000"/>
                <w:szCs w:val="28"/>
              </w:rPr>
            </w:pPr>
            <w:r w:rsidRPr="00F34589">
              <w:rPr>
                <w:color w:val="000000"/>
                <w:szCs w:val="28"/>
              </w:rPr>
              <w:t>Основное топливо</w:t>
            </w:r>
          </w:p>
        </w:tc>
        <w:tc>
          <w:tcPr>
            <w:tcW w:w="1956" w:type="dxa"/>
          </w:tcPr>
          <w:p w14:paraId="39606FF3" w14:textId="470DE07D" w:rsidR="007B32FD" w:rsidRPr="00F34589" w:rsidRDefault="007B32FD" w:rsidP="00F57E5B">
            <w:pPr>
              <w:jc w:val="center"/>
              <w:rPr>
                <w:color w:val="000000"/>
                <w:szCs w:val="28"/>
              </w:rPr>
            </w:pPr>
            <w:r w:rsidRPr="00F34589">
              <w:rPr>
                <w:color w:val="000000"/>
                <w:szCs w:val="28"/>
              </w:rPr>
              <w:t>Резервное/аварийное топливо</w:t>
            </w:r>
          </w:p>
        </w:tc>
      </w:tr>
      <w:tr w:rsidR="00D92566" w:rsidRPr="00F34589" w14:paraId="4871B7E6" w14:textId="77777777" w:rsidTr="007D6F36">
        <w:trPr>
          <w:trHeight w:val="20"/>
        </w:trPr>
        <w:tc>
          <w:tcPr>
            <w:tcW w:w="2547" w:type="dxa"/>
            <w:vAlign w:val="bottom"/>
          </w:tcPr>
          <w:p w14:paraId="3FFE07C8" w14:textId="421E7CE4" w:rsidR="00D92566" w:rsidRPr="00F34589" w:rsidRDefault="00D92566" w:rsidP="00D92566">
            <w:pPr>
              <w:rPr>
                <w:color w:val="000000"/>
              </w:rPr>
            </w:pPr>
            <w:r>
              <w:rPr>
                <w:color w:val="000000"/>
              </w:rPr>
              <w:t>Котельная "Центральная", г. Катав-Ивановск, ул. Б. Сулимовых, 3б</w:t>
            </w:r>
          </w:p>
        </w:tc>
        <w:tc>
          <w:tcPr>
            <w:tcW w:w="1426" w:type="dxa"/>
          </w:tcPr>
          <w:p w14:paraId="0F7D557B" w14:textId="3A74FC6A" w:rsidR="00D92566" w:rsidRPr="00F34589" w:rsidRDefault="00D92566" w:rsidP="00D92566">
            <w:pPr>
              <w:rPr>
                <w:color w:val="000000"/>
                <w:szCs w:val="28"/>
              </w:rPr>
            </w:pPr>
            <w:r>
              <w:rPr>
                <w:color w:val="000000"/>
              </w:rPr>
              <w:t>Природный газ</w:t>
            </w:r>
          </w:p>
        </w:tc>
        <w:tc>
          <w:tcPr>
            <w:tcW w:w="1947" w:type="dxa"/>
          </w:tcPr>
          <w:p w14:paraId="564510A5" w14:textId="7F4A1C28" w:rsidR="00D92566" w:rsidRPr="00F34589" w:rsidRDefault="00D92566" w:rsidP="00D92566">
            <w:pPr>
              <w:rPr>
                <w:color w:val="000000"/>
                <w:szCs w:val="28"/>
              </w:rPr>
            </w:pPr>
            <w:r>
              <w:rPr>
                <w:color w:val="000000"/>
              </w:rPr>
              <w:t>Нет</w:t>
            </w:r>
          </w:p>
        </w:tc>
        <w:tc>
          <w:tcPr>
            <w:tcW w:w="1446" w:type="dxa"/>
          </w:tcPr>
          <w:p w14:paraId="710FA9B5" w14:textId="69FCEC4D" w:rsidR="00D92566" w:rsidRPr="00F34589" w:rsidRDefault="00D92566" w:rsidP="00D92566">
            <w:pPr>
              <w:rPr>
                <w:color w:val="000000"/>
                <w:szCs w:val="28"/>
              </w:rPr>
            </w:pPr>
            <w:r>
              <w:rPr>
                <w:color w:val="000000"/>
              </w:rPr>
              <w:t>Природный газ</w:t>
            </w:r>
          </w:p>
        </w:tc>
        <w:tc>
          <w:tcPr>
            <w:tcW w:w="1956" w:type="dxa"/>
          </w:tcPr>
          <w:p w14:paraId="3772C163" w14:textId="1C1D2B9A" w:rsidR="00D92566" w:rsidRPr="00F34589" w:rsidRDefault="00D92566" w:rsidP="00D92566">
            <w:pPr>
              <w:rPr>
                <w:color w:val="000000"/>
                <w:szCs w:val="28"/>
              </w:rPr>
            </w:pPr>
            <w:r>
              <w:rPr>
                <w:color w:val="000000"/>
              </w:rPr>
              <w:t>Нет</w:t>
            </w:r>
          </w:p>
        </w:tc>
      </w:tr>
      <w:tr w:rsidR="00D92566" w:rsidRPr="00F34589" w14:paraId="66DB6E53" w14:textId="77777777" w:rsidTr="007D6F36">
        <w:trPr>
          <w:trHeight w:val="20"/>
        </w:trPr>
        <w:tc>
          <w:tcPr>
            <w:tcW w:w="2547" w:type="dxa"/>
            <w:vAlign w:val="bottom"/>
          </w:tcPr>
          <w:p w14:paraId="5417EB17" w14:textId="6262E36A" w:rsidR="00D92566" w:rsidRPr="00F34589" w:rsidRDefault="00D92566" w:rsidP="00D92566">
            <w:pPr>
              <w:rPr>
                <w:color w:val="000000"/>
              </w:rPr>
            </w:pPr>
            <w:r>
              <w:rPr>
                <w:color w:val="000000"/>
              </w:rPr>
              <w:t>Котельная "Школа-Интернат", г. Катав-Ивановск, ул. Красноуральская, 33</w:t>
            </w:r>
          </w:p>
        </w:tc>
        <w:tc>
          <w:tcPr>
            <w:tcW w:w="1426" w:type="dxa"/>
          </w:tcPr>
          <w:p w14:paraId="34A2BB9B" w14:textId="60172039" w:rsidR="00D92566" w:rsidRPr="00F34589" w:rsidRDefault="00D92566" w:rsidP="00D92566">
            <w:pPr>
              <w:rPr>
                <w:color w:val="000000"/>
                <w:szCs w:val="28"/>
              </w:rPr>
            </w:pPr>
            <w:r>
              <w:rPr>
                <w:color w:val="000000"/>
              </w:rPr>
              <w:t>Природный газ</w:t>
            </w:r>
          </w:p>
        </w:tc>
        <w:tc>
          <w:tcPr>
            <w:tcW w:w="1947" w:type="dxa"/>
          </w:tcPr>
          <w:p w14:paraId="6203F283" w14:textId="07C20C9F" w:rsidR="00D92566" w:rsidRPr="00F34589" w:rsidRDefault="00D92566" w:rsidP="00D92566">
            <w:pPr>
              <w:rPr>
                <w:color w:val="000000"/>
                <w:szCs w:val="28"/>
              </w:rPr>
            </w:pPr>
            <w:r>
              <w:rPr>
                <w:color w:val="000000"/>
              </w:rPr>
              <w:t>Нет</w:t>
            </w:r>
          </w:p>
        </w:tc>
        <w:tc>
          <w:tcPr>
            <w:tcW w:w="1446" w:type="dxa"/>
          </w:tcPr>
          <w:p w14:paraId="4C7B7730" w14:textId="242D47C9" w:rsidR="00D92566" w:rsidRPr="00F34589" w:rsidRDefault="00D92566" w:rsidP="00D92566">
            <w:pPr>
              <w:rPr>
                <w:color w:val="000000"/>
                <w:szCs w:val="28"/>
              </w:rPr>
            </w:pPr>
            <w:r>
              <w:rPr>
                <w:color w:val="000000"/>
              </w:rPr>
              <w:t>Природный газ</w:t>
            </w:r>
          </w:p>
        </w:tc>
        <w:tc>
          <w:tcPr>
            <w:tcW w:w="1956" w:type="dxa"/>
          </w:tcPr>
          <w:p w14:paraId="37983FFC" w14:textId="603AFFEC" w:rsidR="00D92566" w:rsidRPr="00F34589" w:rsidRDefault="00D92566" w:rsidP="00D92566">
            <w:pPr>
              <w:rPr>
                <w:color w:val="000000"/>
                <w:szCs w:val="28"/>
              </w:rPr>
            </w:pPr>
            <w:r>
              <w:rPr>
                <w:color w:val="000000"/>
              </w:rPr>
              <w:t>Нет</w:t>
            </w:r>
          </w:p>
        </w:tc>
      </w:tr>
      <w:tr w:rsidR="00D92566" w:rsidRPr="00F34589" w14:paraId="5FA587F5" w14:textId="77777777" w:rsidTr="007D6F36">
        <w:trPr>
          <w:trHeight w:val="20"/>
        </w:trPr>
        <w:tc>
          <w:tcPr>
            <w:tcW w:w="2547" w:type="dxa"/>
            <w:vAlign w:val="bottom"/>
          </w:tcPr>
          <w:p w14:paraId="01BBBDAB" w14:textId="5BF4B238" w:rsidR="00D92566" w:rsidRPr="00F34589" w:rsidRDefault="00D92566" w:rsidP="00D92566">
            <w:pPr>
              <w:rPr>
                <w:color w:val="000000"/>
              </w:rPr>
            </w:pPr>
            <w:r>
              <w:rPr>
                <w:color w:val="000000"/>
              </w:rPr>
              <w:t>Котельная "Солоцкая", г. Катав-Ивановск, ул. Майская площадь, 126</w:t>
            </w:r>
          </w:p>
        </w:tc>
        <w:tc>
          <w:tcPr>
            <w:tcW w:w="1426" w:type="dxa"/>
          </w:tcPr>
          <w:p w14:paraId="1A67EAEB" w14:textId="723C1C12" w:rsidR="00D92566" w:rsidRPr="00F34589" w:rsidRDefault="00D92566" w:rsidP="00D92566">
            <w:pPr>
              <w:rPr>
                <w:color w:val="000000"/>
                <w:szCs w:val="28"/>
              </w:rPr>
            </w:pPr>
            <w:r>
              <w:rPr>
                <w:color w:val="000000"/>
              </w:rPr>
              <w:t>Природный газ</w:t>
            </w:r>
          </w:p>
        </w:tc>
        <w:tc>
          <w:tcPr>
            <w:tcW w:w="1947" w:type="dxa"/>
          </w:tcPr>
          <w:p w14:paraId="1FABE9C8" w14:textId="3A6AEFC0" w:rsidR="00D92566" w:rsidRPr="00F34589" w:rsidRDefault="00D92566" w:rsidP="00D92566">
            <w:pPr>
              <w:rPr>
                <w:color w:val="000000"/>
                <w:szCs w:val="28"/>
              </w:rPr>
            </w:pPr>
            <w:r>
              <w:rPr>
                <w:color w:val="000000"/>
              </w:rPr>
              <w:t>Нет</w:t>
            </w:r>
          </w:p>
        </w:tc>
        <w:tc>
          <w:tcPr>
            <w:tcW w:w="1446" w:type="dxa"/>
          </w:tcPr>
          <w:p w14:paraId="21344ED0" w14:textId="78279DB8" w:rsidR="00D92566" w:rsidRPr="00F34589" w:rsidRDefault="00D92566" w:rsidP="00D92566">
            <w:pPr>
              <w:rPr>
                <w:color w:val="000000"/>
                <w:szCs w:val="28"/>
              </w:rPr>
            </w:pPr>
            <w:r>
              <w:rPr>
                <w:color w:val="000000"/>
              </w:rPr>
              <w:t>Природный газ</w:t>
            </w:r>
          </w:p>
        </w:tc>
        <w:tc>
          <w:tcPr>
            <w:tcW w:w="1956" w:type="dxa"/>
          </w:tcPr>
          <w:p w14:paraId="6EC03B08" w14:textId="5278E5F6" w:rsidR="00D92566" w:rsidRPr="00F34589" w:rsidRDefault="00D92566" w:rsidP="00D92566">
            <w:pPr>
              <w:rPr>
                <w:color w:val="000000"/>
                <w:szCs w:val="28"/>
              </w:rPr>
            </w:pPr>
            <w:r>
              <w:rPr>
                <w:color w:val="000000"/>
              </w:rPr>
              <w:t>Нет</w:t>
            </w:r>
          </w:p>
        </w:tc>
      </w:tr>
      <w:tr w:rsidR="00D92566" w:rsidRPr="00F34589" w14:paraId="0B27477C" w14:textId="77777777" w:rsidTr="007D6F36">
        <w:trPr>
          <w:trHeight w:val="20"/>
        </w:trPr>
        <w:tc>
          <w:tcPr>
            <w:tcW w:w="2547" w:type="dxa"/>
            <w:vAlign w:val="bottom"/>
          </w:tcPr>
          <w:p w14:paraId="6B5DCD4A" w14:textId="446903A4" w:rsidR="00D92566" w:rsidRPr="00F34589" w:rsidRDefault="00D92566" w:rsidP="00D92566">
            <w:pPr>
              <w:rPr>
                <w:color w:val="000000"/>
              </w:rPr>
            </w:pPr>
            <w:r>
              <w:rPr>
                <w:color w:val="000000"/>
              </w:rPr>
              <w:t>Котельная "ЦРБ", г. Катав-Ивановск, ул. Гагарина, 14</w:t>
            </w:r>
          </w:p>
        </w:tc>
        <w:tc>
          <w:tcPr>
            <w:tcW w:w="1426" w:type="dxa"/>
          </w:tcPr>
          <w:p w14:paraId="08998E97" w14:textId="070DD7ED" w:rsidR="00D92566" w:rsidRPr="00F34589" w:rsidRDefault="00D92566" w:rsidP="00D92566">
            <w:pPr>
              <w:rPr>
                <w:color w:val="000000"/>
                <w:szCs w:val="28"/>
              </w:rPr>
            </w:pPr>
            <w:r>
              <w:rPr>
                <w:color w:val="000000"/>
              </w:rPr>
              <w:t>Природный газ</w:t>
            </w:r>
          </w:p>
        </w:tc>
        <w:tc>
          <w:tcPr>
            <w:tcW w:w="1947" w:type="dxa"/>
          </w:tcPr>
          <w:p w14:paraId="05FFF054" w14:textId="337C773C" w:rsidR="00D92566" w:rsidRPr="00F34589" w:rsidRDefault="00D92566" w:rsidP="00D92566">
            <w:pPr>
              <w:rPr>
                <w:color w:val="000000"/>
                <w:szCs w:val="28"/>
              </w:rPr>
            </w:pPr>
            <w:r>
              <w:rPr>
                <w:color w:val="000000"/>
              </w:rPr>
              <w:t>Нет</w:t>
            </w:r>
          </w:p>
        </w:tc>
        <w:tc>
          <w:tcPr>
            <w:tcW w:w="1446" w:type="dxa"/>
          </w:tcPr>
          <w:p w14:paraId="46B38634" w14:textId="22DA826C" w:rsidR="00D92566" w:rsidRPr="00F34589" w:rsidRDefault="00D92566" w:rsidP="00D92566">
            <w:pPr>
              <w:rPr>
                <w:color w:val="000000"/>
                <w:szCs w:val="28"/>
              </w:rPr>
            </w:pPr>
            <w:r>
              <w:rPr>
                <w:color w:val="000000"/>
              </w:rPr>
              <w:t>Природный газ</w:t>
            </w:r>
          </w:p>
        </w:tc>
        <w:tc>
          <w:tcPr>
            <w:tcW w:w="1956" w:type="dxa"/>
          </w:tcPr>
          <w:p w14:paraId="703061DD" w14:textId="031AF76C" w:rsidR="00D92566" w:rsidRPr="00F34589" w:rsidRDefault="00D92566" w:rsidP="00D92566">
            <w:pPr>
              <w:rPr>
                <w:color w:val="000000"/>
                <w:szCs w:val="28"/>
              </w:rPr>
            </w:pPr>
            <w:r>
              <w:rPr>
                <w:color w:val="000000"/>
              </w:rPr>
              <w:t>Нет</w:t>
            </w:r>
          </w:p>
        </w:tc>
      </w:tr>
      <w:tr w:rsidR="00D92566" w:rsidRPr="00F34589" w14:paraId="2F57933C" w14:textId="77777777" w:rsidTr="007D6F36">
        <w:trPr>
          <w:trHeight w:val="20"/>
        </w:trPr>
        <w:tc>
          <w:tcPr>
            <w:tcW w:w="2547" w:type="dxa"/>
            <w:vAlign w:val="bottom"/>
          </w:tcPr>
          <w:p w14:paraId="08E5BE9F" w14:textId="7D9CB06C" w:rsidR="00D92566" w:rsidRPr="00F34589" w:rsidRDefault="00D92566" w:rsidP="00D92566">
            <w:pPr>
              <w:rPr>
                <w:color w:val="000000"/>
              </w:rPr>
            </w:pPr>
            <w:r>
              <w:rPr>
                <w:color w:val="000000"/>
              </w:rPr>
              <w:t>Котельная "Жилпоселок", г. Катав-Ивановск, ул. Цементников, 15</w:t>
            </w:r>
          </w:p>
        </w:tc>
        <w:tc>
          <w:tcPr>
            <w:tcW w:w="1426" w:type="dxa"/>
          </w:tcPr>
          <w:p w14:paraId="70CE95ED" w14:textId="39215C77" w:rsidR="00D92566" w:rsidRPr="00F34589" w:rsidRDefault="00D92566" w:rsidP="00D92566">
            <w:pPr>
              <w:rPr>
                <w:color w:val="000000"/>
                <w:szCs w:val="28"/>
              </w:rPr>
            </w:pPr>
            <w:r>
              <w:rPr>
                <w:color w:val="000000"/>
              </w:rPr>
              <w:t>Природный газ</w:t>
            </w:r>
          </w:p>
        </w:tc>
        <w:tc>
          <w:tcPr>
            <w:tcW w:w="1947" w:type="dxa"/>
          </w:tcPr>
          <w:p w14:paraId="405A9FD5" w14:textId="48F71482" w:rsidR="00D92566" w:rsidRPr="00F34589" w:rsidRDefault="00D92566" w:rsidP="00D92566">
            <w:pPr>
              <w:rPr>
                <w:color w:val="000000"/>
                <w:szCs w:val="28"/>
              </w:rPr>
            </w:pPr>
            <w:r>
              <w:rPr>
                <w:color w:val="000000"/>
              </w:rPr>
              <w:t>Нет</w:t>
            </w:r>
          </w:p>
        </w:tc>
        <w:tc>
          <w:tcPr>
            <w:tcW w:w="1446" w:type="dxa"/>
          </w:tcPr>
          <w:p w14:paraId="6FB2763C" w14:textId="33CA3656" w:rsidR="00D92566" w:rsidRPr="00F34589" w:rsidRDefault="00D92566" w:rsidP="00D92566">
            <w:pPr>
              <w:rPr>
                <w:color w:val="000000"/>
                <w:szCs w:val="28"/>
              </w:rPr>
            </w:pPr>
            <w:r>
              <w:rPr>
                <w:color w:val="000000"/>
              </w:rPr>
              <w:t>Природный газ</w:t>
            </w:r>
          </w:p>
        </w:tc>
        <w:tc>
          <w:tcPr>
            <w:tcW w:w="1956" w:type="dxa"/>
          </w:tcPr>
          <w:p w14:paraId="2C6EBD0E" w14:textId="3C9290AC" w:rsidR="00D92566" w:rsidRPr="00F34589" w:rsidRDefault="00D92566" w:rsidP="00D92566">
            <w:pPr>
              <w:rPr>
                <w:color w:val="000000"/>
                <w:szCs w:val="28"/>
              </w:rPr>
            </w:pPr>
            <w:r>
              <w:rPr>
                <w:color w:val="000000"/>
              </w:rPr>
              <w:t>Нет</w:t>
            </w:r>
          </w:p>
        </w:tc>
      </w:tr>
      <w:tr w:rsidR="00D92566" w:rsidRPr="00F34589" w14:paraId="22620A9F" w14:textId="77777777" w:rsidTr="007D6F36">
        <w:trPr>
          <w:trHeight w:val="20"/>
        </w:trPr>
        <w:tc>
          <w:tcPr>
            <w:tcW w:w="2547" w:type="dxa"/>
            <w:vAlign w:val="bottom"/>
          </w:tcPr>
          <w:p w14:paraId="12CBC07A" w14:textId="686B54A3" w:rsidR="00D92566" w:rsidRPr="00F34589" w:rsidRDefault="00D92566" w:rsidP="00D92566">
            <w:pPr>
              <w:rPr>
                <w:color w:val="000000"/>
              </w:rPr>
            </w:pPr>
            <w:r>
              <w:rPr>
                <w:color w:val="000000"/>
              </w:rPr>
              <w:t>Котельная "Спорткомплекс", г. Катав-Ивановск, ул. Б. Сулимовых, 50</w:t>
            </w:r>
          </w:p>
        </w:tc>
        <w:tc>
          <w:tcPr>
            <w:tcW w:w="1426" w:type="dxa"/>
          </w:tcPr>
          <w:p w14:paraId="2DA3BFC5" w14:textId="7678DA3D" w:rsidR="00D92566" w:rsidRPr="00F34589" w:rsidRDefault="00D92566" w:rsidP="00D92566">
            <w:pPr>
              <w:rPr>
                <w:color w:val="000000"/>
                <w:szCs w:val="28"/>
              </w:rPr>
            </w:pPr>
            <w:r>
              <w:rPr>
                <w:color w:val="000000"/>
              </w:rPr>
              <w:t>Уголь</w:t>
            </w:r>
          </w:p>
        </w:tc>
        <w:tc>
          <w:tcPr>
            <w:tcW w:w="1947" w:type="dxa"/>
          </w:tcPr>
          <w:p w14:paraId="7E00ABEC" w14:textId="49DAA5A7" w:rsidR="00D92566" w:rsidRPr="00F34589" w:rsidRDefault="00D92566" w:rsidP="00D92566">
            <w:pPr>
              <w:rPr>
                <w:color w:val="000000"/>
                <w:szCs w:val="28"/>
              </w:rPr>
            </w:pPr>
            <w:r>
              <w:rPr>
                <w:color w:val="000000"/>
              </w:rPr>
              <w:t>Нет</w:t>
            </w:r>
          </w:p>
        </w:tc>
        <w:tc>
          <w:tcPr>
            <w:tcW w:w="1446" w:type="dxa"/>
          </w:tcPr>
          <w:p w14:paraId="7AD0883F" w14:textId="6F93578F" w:rsidR="00D92566" w:rsidRPr="00F34589" w:rsidRDefault="00D92566" w:rsidP="00D92566">
            <w:pPr>
              <w:rPr>
                <w:color w:val="000000"/>
                <w:szCs w:val="28"/>
              </w:rPr>
            </w:pPr>
            <w:r>
              <w:rPr>
                <w:color w:val="000000"/>
              </w:rPr>
              <w:t>Природный газ</w:t>
            </w:r>
          </w:p>
        </w:tc>
        <w:tc>
          <w:tcPr>
            <w:tcW w:w="1956" w:type="dxa"/>
          </w:tcPr>
          <w:p w14:paraId="2D07E17C" w14:textId="5DC4F74B" w:rsidR="00D92566" w:rsidRPr="00F34589" w:rsidRDefault="00D92566" w:rsidP="00D92566">
            <w:pPr>
              <w:rPr>
                <w:color w:val="000000"/>
                <w:szCs w:val="28"/>
              </w:rPr>
            </w:pPr>
            <w:r>
              <w:rPr>
                <w:color w:val="000000"/>
              </w:rPr>
              <w:t>Нет</w:t>
            </w:r>
          </w:p>
        </w:tc>
      </w:tr>
      <w:tr w:rsidR="00D92566" w:rsidRPr="00F34589" w14:paraId="03BCCB4C" w14:textId="77777777" w:rsidTr="007D6F36">
        <w:trPr>
          <w:trHeight w:val="20"/>
        </w:trPr>
        <w:tc>
          <w:tcPr>
            <w:tcW w:w="2547" w:type="dxa"/>
            <w:vAlign w:val="bottom"/>
          </w:tcPr>
          <w:p w14:paraId="04037CD7" w14:textId="6A68F056" w:rsidR="00D92566" w:rsidRPr="00F34589" w:rsidRDefault="00D92566" w:rsidP="00D92566">
            <w:pPr>
              <w:rPr>
                <w:color w:val="000000"/>
              </w:rPr>
            </w:pPr>
            <w:r>
              <w:rPr>
                <w:color w:val="000000"/>
              </w:rPr>
              <w:t>Котельная "мкр. Запрудовка", г. Катав-Ивановск, ул. Караваева, 45</w:t>
            </w:r>
          </w:p>
        </w:tc>
        <w:tc>
          <w:tcPr>
            <w:tcW w:w="1426" w:type="dxa"/>
          </w:tcPr>
          <w:p w14:paraId="14D8EA2C" w14:textId="21F082DD" w:rsidR="00D92566" w:rsidRPr="00F34589" w:rsidRDefault="00D92566" w:rsidP="00D92566">
            <w:pPr>
              <w:rPr>
                <w:color w:val="000000"/>
                <w:szCs w:val="28"/>
              </w:rPr>
            </w:pPr>
            <w:r>
              <w:rPr>
                <w:color w:val="000000"/>
              </w:rPr>
              <w:t>Природный газ</w:t>
            </w:r>
          </w:p>
        </w:tc>
        <w:tc>
          <w:tcPr>
            <w:tcW w:w="1947" w:type="dxa"/>
          </w:tcPr>
          <w:p w14:paraId="609C57F3" w14:textId="5C24538F" w:rsidR="00D92566" w:rsidRPr="00F34589" w:rsidRDefault="00D92566" w:rsidP="00D92566">
            <w:pPr>
              <w:rPr>
                <w:color w:val="000000"/>
                <w:szCs w:val="28"/>
              </w:rPr>
            </w:pPr>
            <w:r w:rsidRPr="00D92566">
              <w:rPr>
                <w:color w:val="000000"/>
              </w:rPr>
              <w:t>Дизельное топливо</w:t>
            </w:r>
          </w:p>
        </w:tc>
        <w:tc>
          <w:tcPr>
            <w:tcW w:w="1446" w:type="dxa"/>
          </w:tcPr>
          <w:p w14:paraId="68E6E76E" w14:textId="0292EC62" w:rsidR="00D92566" w:rsidRPr="00F34589" w:rsidRDefault="00D92566" w:rsidP="00D92566">
            <w:pPr>
              <w:rPr>
                <w:color w:val="000000"/>
                <w:szCs w:val="28"/>
              </w:rPr>
            </w:pPr>
            <w:r>
              <w:rPr>
                <w:color w:val="000000"/>
              </w:rPr>
              <w:t>Природный газ</w:t>
            </w:r>
          </w:p>
        </w:tc>
        <w:tc>
          <w:tcPr>
            <w:tcW w:w="1956" w:type="dxa"/>
          </w:tcPr>
          <w:p w14:paraId="7D496536" w14:textId="684FDCCC" w:rsidR="00D92566" w:rsidRPr="00F34589" w:rsidRDefault="00D92566" w:rsidP="00D92566">
            <w:pPr>
              <w:rPr>
                <w:color w:val="000000"/>
                <w:szCs w:val="28"/>
              </w:rPr>
            </w:pPr>
            <w:r>
              <w:rPr>
                <w:color w:val="000000"/>
              </w:rPr>
              <w:t>Нет</w:t>
            </w:r>
          </w:p>
        </w:tc>
      </w:tr>
      <w:tr w:rsidR="00D92566" w:rsidRPr="00F34589" w14:paraId="3AB826F9" w14:textId="77777777" w:rsidTr="007D6F36">
        <w:trPr>
          <w:trHeight w:val="20"/>
        </w:trPr>
        <w:tc>
          <w:tcPr>
            <w:tcW w:w="2547" w:type="dxa"/>
            <w:vAlign w:val="bottom"/>
          </w:tcPr>
          <w:p w14:paraId="7DCCAA41" w14:textId="5CC0FCA4" w:rsidR="00D92566" w:rsidRPr="00F34589" w:rsidRDefault="00D92566" w:rsidP="00D92566">
            <w:pPr>
              <w:rPr>
                <w:color w:val="000000"/>
              </w:rPr>
            </w:pPr>
            <w:r>
              <w:rPr>
                <w:color w:val="000000"/>
              </w:rPr>
              <w:t>Котельная "Лесная", п. Совхозный, 48</w:t>
            </w:r>
          </w:p>
        </w:tc>
        <w:tc>
          <w:tcPr>
            <w:tcW w:w="1426" w:type="dxa"/>
          </w:tcPr>
          <w:p w14:paraId="2FAC6DD6" w14:textId="22D90B3D" w:rsidR="00D92566" w:rsidRPr="00F34589" w:rsidRDefault="00D92566" w:rsidP="00D92566">
            <w:pPr>
              <w:rPr>
                <w:color w:val="000000"/>
                <w:szCs w:val="28"/>
              </w:rPr>
            </w:pPr>
            <w:r>
              <w:rPr>
                <w:color w:val="000000"/>
              </w:rPr>
              <w:t>Природный газ</w:t>
            </w:r>
          </w:p>
        </w:tc>
        <w:tc>
          <w:tcPr>
            <w:tcW w:w="1947" w:type="dxa"/>
          </w:tcPr>
          <w:p w14:paraId="04FE65B7" w14:textId="4EE897B0" w:rsidR="00D92566" w:rsidRPr="00F34589" w:rsidRDefault="00D92566" w:rsidP="00D92566">
            <w:pPr>
              <w:rPr>
                <w:color w:val="000000"/>
                <w:szCs w:val="28"/>
              </w:rPr>
            </w:pPr>
            <w:r>
              <w:rPr>
                <w:color w:val="000000"/>
              </w:rPr>
              <w:t>Мазут</w:t>
            </w:r>
          </w:p>
        </w:tc>
        <w:tc>
          <w:tcPr>
            <w:tcW w:w="1446" w:type="dxa"/>
          </w:tcPr>
          <w:p w14:paraId="2E90CF16" w14:textId="0598A372" w:rsidR="00D92566" w:rsidRPr="00F34589" w:rsidRDefault="00D92566" w:rsidP="00D92566">
            <w:pPr>
              <w:rPr>
                <w:color w:val="000000"/>
                <w:szCs w:val="28"/>
              </w:rPr>
            </w:pPr>
            <w:r>
              <w:rPr>
                <w:color w:val="000000"/>
              </w:rPr>
              <w:t>Природный газ</w:t>
            </w:r>
          </w:p>
        </w:tc>
        <w:tc>
          <w:tcPr>
            <w:tcW w:w="1956" w:type="dxa"/>
          </w:tcPr>
          <w:p w14:paraId="04653BEA" w14:textId="3FC72071" w:rsidR="00D92566" w:rsidRPr="00F34589" w:rsidRDefault="00D92566" w:rsidP="00D92566">
            <w:pPr>
              <w:rPr>
                <w:color w:val="000000"/>
                <w:szCs w:val="28"/>
              </w:rPr>
            </w:pPr>
            <w:r>
              <w:rPr>
                <w:color w:val="000000"/>
              </w:rPr>
              <w:t>Нет</w:t>
            </w:r>
          </w:p>
        </w:tc>
      </w:tr>
      <w:tr w:rsidR="00D92566" w:rsidRPr="00F34589" w14:paraId="4462EC4A" w14:textId="77777777" w:rsidTr="007D6F36">
        <w:trPr>
          <w:trHeight w:val="20"/>
        </w:trPr>
        <w:tc>
          <w:tcPr>
            <w:tcW w:w="2547" w:type="dxa"/>
            <w:vAlign w:val="bottom"/>
          </w:tcPr>
          <w:p w14:paraId="5687758F" w14:textId="5B40E3D4" w:rsidR="00D92566" w:rsidRPr="00F34589" w:rsidRDefault="00D92566" w:rsidP="00D92566">
            <w:pPr>
              <w:rPr>
                <w:color w:val="000000"/>
              </w:rPr>
            </w:pPr>
            <w:r>
              <w:rPr>
                <w:color w:val="000000"/>
              </w:rPr>
              <w:lastRenderedPageBreak/>
              <w:t>Котельная, г. Юрюзань, ул. Гагарина, 15а</w:t>
            </w:r>
          </w:p>
        </w:tc>
        <w:tc>
          <w:tcPr>
            <w:tcW w:w="1426" w:type="dxa"/>
          </w:tcPr>
          <w:p w14:paraId="25B5DC6C" w14:textId="7B90EA6A" w:rsidR="00D92566" w:rsidRPr="00F34589" w:rsidRDefault="00D92566" w:rsidP="00D92566">
            <w:pPr>
              <w:rPr>
                <w:color w:val="000000"/>
                <w:szCs w:val="28"/>
              </w:rPr>
            </w:pPr>
            <w:r>
              <w:rPr>
                <w:color w:val="000000"/>
              </w:rPr>
              <w:t>Природный газ</w:t>
            </w:r>
          </w:p>
        </w:tc>
        <w:tc>
          <w:tcPr>
            <w:tcW w:w="1947" w:type="dxa"/>
          </w:tcPr>
          <w:p w14:paraId="4CD5DD2C" w14:textId="2E1F2300" w:rsidR="00D92566" w:rsidRPr="00F34589" w:rsidRDefault="00D92566" w:rsidP="00D92566">
            <w:pPr>
              <w:rPr>
                <w:color w:val="000000"/>
                <w:szCs w:val="28"/>
              </w:rPr>
            </w:pPr>
            <w:r>
              <w:rPr>
                <w:color w:val="000000"/>
              </w:rPr>
              <w:t>Нет</w:t>
            </w:r>
          </w:p>
        </w:tc>
        <w:tc>
          <w:tcPr>
            <w:tcW w:w="1446" w:type="dxa"/>
          </w:tcPr>
          <w:p w14:paraId="4392B4D4" w14:textId="1685915B" w:rsidR="00D92566" w:rsidRPr="00F34589" w:rsidRDefault="00D92566" w:rsidP="00D92566">
            <w:pPr>
              <w:rPr>
                <w:color w:val="000000"/>
                <w:szCs w:val="28"/>
              </w:rPr>
            </w:pPr>
            <w:r>
              <w:rPr>
                <w:color w:val="000000"/>
              </w:rPr>
              <w:t>Природный газ</w:t>
            </w:r>
          </w:p>
        </w:tc>
        <w:tc>
          <w:tcPr>
            <w:tcW w:w="1956" w:type="dxa"/>
          </w:tcPr>
          <w:p w14:paraId="6E300CAB" w14:textId="7059E482" w:rsidR="00D92566" w:rsidRPr="00F34589" w:rsidRDefault="00D92566" w:rsidP="00D92566">
            <w:pPr>
              <w:rPr>
                <w:color w:val="000000"/>
                <w:szCs w:val="28"/>
              </w:rPr>
            </w:pPr>
            <w:r>
              <w:rPr>
                <w:color w:val="000000"/>
              </w:rPr>
              <w:t>Нет</w:t>
            </w:r>
          </w:p>
        </w:tc>
      </w:tr>
      <w:tr w:rsidR="00D92566" w:rsidRPr="00F34589" w14:paraId="390C3CCB" w14:textId="77777777" w:rsidTr="007D6F36">
        <w:trPr>
          <w:trHeight w:val="20"/>
        </w:trPr>
        <w:tc>
          <w:tcPr>
            <w:tcW w:w="2547" w:type="dxa"/>
            <w:vAlign w:val="bottom"/>
          </w:tcPr>
          <w:p w14:paraId="5BB54884" w14:textId="63712FEE" w:rsidR="00D92566" w:rsidRDefault="00D92566" w:rsidP="00D92566">
            <w:pPr>
              <w:rPr>
                <w:color w:val="000000"/>
              </w:rPr>
            </w:pPr>
            <w:r>
              <w:rPr>
                <w:color w:val="000000"/>
              </w:rPr>
              <w:t>Котельная, г. Юрюзань, ул. 3-ого Интернационала, 105а</w:t>
            </w:r>
          </w:p>
        </w:tc>
        <w:tc>
          <w:tcPr>
            <w:tcW w:w="1426" w:type="dxa"/>
          </w:tcPr>
          <w:p w14:paraId="54ABD029" w14:textId="53049045" w:rsidR="00D92566" w:rsidRDefault="00D92566" w:rsidP="00D92566">
            <w:pPr>
              <w:rPr>
                <w:color w:val="000000"/>
              </w:rPr>
            </w:pPr>
            <w:r>
              <w:rPr>
                <w:color w:val="000000"/>
              </w:rPr>
              <w:t>Природный газ</w:t>
            </w:r>
          </w:p>
        </w:tc>
        <w:tc>
          <w:tcPr>
            <w:tcW w:w="1947" w:type="dxa"/>
          </w:tcPr>
          <w:p w14:paraId="5E5D976C" w14:textId="5F1A278A" w:rsidR="00D92566" w:rsidRDefault="00D92566" w:rsidP="00D92566">
            <w:pPr>
              <w:rPr>
                <w:color w:val="000000"/>
              </w:rPr>
            </w:pPr>
            <w:r>
              <w:rPr>
                <w:color w:val="000000"/>
              </w:rPr>
              <w:t>Дизельное топливо</w:t>
            </w:r>
          </w:p>
        </w:tc>
        <w:tc>
          <w:tcPr>
            <w:tcW w:w="1446" w:type="dxa"/>
          </w:tcPr>
          <w:p w14:paraId="478704F7" w14:textId="5366B8A2" w:rsidR="00D92566" w:rsidRDefault="00D92566" w:rsidP="00D92566">
            <w:pPr>
              <w:rPr>
                <w:color w:val="000000"/>
              </w:rPr>
            </w:pPr>
            <w:r>
              <w:rPr>
                <w:color w:val="000000"/>
              </w:rPr>
              <w:t>Природный газ</w:t>
            </w:r>
          </w:p>
        </w:tc>
        <w:tc>
          <w:tcPr>
            <w:tcW w:w="1956" w:type="dxa"/>
          </w:tcPr>
          <w:p w14:paraId="21D665CD" w14:textId="26C600B6" w:rsidR="00D92566" w:rsidRDefault="00D92566" w:rsidP="00D92566">
            <w:pPr>
              <w:rPr>
                <w:color w:val="000000"/>
              </w:rPr>
            </w:pPr>
            <w:r>
              <w:rPr>
                <w:color w:val="000000"/>
              </w:rPr>
              <w:t>Дизельное топливо</w:t>
            </w:r>
          </w:p>
        </w:tc>
      </w:tr>
      <w:tr w:rsidR="00D92566" w:rsidRPr="00F34589" w14:paraId="4C6DC83C" w14:textId="77777777" w:rsidTr="007D6F36">
        <w:trPr>
          <w:trHeight w:val="20"/>
        </w:trPr>
        <w:tc>
          <w:tcPr>
            <w:tcW w:w="2547" w:type="dxa"/>
            <w:vAlign w:val="bottom"/>
          </w:tcPr>
          <w:p w14:paraId="077FB784" w14:textId="0848973B" w:rsidR="00D92566" w:rsidRDefault="00D92566" w:rsidP="00D92566">
            <w:pPr>
              <w:rPr>
                <w:color w:val="000000"/>
              </w:rPr>
            </w:pPr>
            <w:r>
              <w:rPr>
                <w:color w:val="000000"/>
              </w:rPr>
              <w:t>Котельная, г. Юрюзань, ул. Советская, 144а</w:t>
            </w:r>
          </w:p>
        </w:tc>
        <w:tc>
          <w:tcPr>
            <w:tcW w:w="1426" w:type="dxa"/>
          </w:tcPr>
          <w:p w14:paraId="49AFEEDC" w14:textId="0733244D" w:rsidR="00D92566" w:rsidRDefault="00D92566" w:rsidP="00D92566">
            <w:pPr>
              <w:rPr>
                <w:color w:val="000000"/>
              </w:rPr>
            </w:pPr>
            <w:r>
              <w:rPr>
                <w:color w:val="000000"/>
              </w:rPr>
              <w:t>Природный газ</w:t>
            </w:r>
          </w:p>
        </w:tc>
        <w:tc>
          <w:tcPr>
            <w:tcW w:w="1947" w:type="dxa"/>
          </w:tcPr>
          <w:p w14:paraId="7D6B58B1" w14:textId="5025C0EA" w:rsidR="00D92566" w:rsidRDefault="00D92566" w:rsidP="00D92566">
            <w:pPr>
              <w:rPr>
                <w:color w:val="000000"/>
              </w:rPr>
            </w:pPr>
            <w:r>
              <w:rPr>
                <w:color w:val="000000"/>
              </w:rPr>
              <w:t>Дизельное топливо</w:t>
            </w:r>
          </w:p>
        </w:tc>
        <w:tc>
          <w:tcPr>
            <w:tcW w:w="1446" w:type="dxa"/>
          </w:tcPr>
          <w:p w14:paraId="1A367849" w14:textId="15160223" w:rsidR="00D92566" w:rsidRDefault="00D92566" w:rsidP="00D92566">
            <w:pPr>
              <w:rPr>
                <w:color w:val="000000"/>
              </w:rPr>
            </w:pPr>
            <w:r>
              <w:rPr>
                <w:color w:val="000000"/>
              </w:rPr>
              <w:t>Природный газ</w:t>
            </w:r>
          </w:p>
        </w:tc>
        <w:tc>
          <w:tcPr>
            <w:tcW w:w="1956" w:type="dxa"/>
          </w:tcPr>
          <w:p w14:paraId="36B15745" w14:textId="085CBF27" w:rsidR="00D92566" w:rsidRDefault="00D92566" w:rsidP="00D92566">
            <w:pPr>
              <w:rPr>
                <w:color w:val="000000"/>
              </w:rPr>
            </w:pPr>
            <w:r>
              <w:rPr>
                <w:color w:val="000000"/>
              </w:rPr>
              <w:t>Дизельное топливо</w:t>
            </w:r>
          </w:p>
        </w:tc>
      </w:tr>
    </w:tbl>
    <w:p w14:paraId="1395A461" w14:textId="681A4A10" w:rsidR="00BC3C77" w:rsidRPr="00F34589" w:rsidRDefault="00BC3C77" w:rsidP="00455A09">
      <w:pPr>
        <w:pStyle w:val="a7"/>
      </w:pPr>
      <w:r w:rsidRPr="00F34589">
        <w:t>Возобновляемые виды топлива не используются.</w:t>
      </w:r>
    </w:p>
    <w:p w14:paraId="6ECFE4A4" w14:textId="77777777" w:rsidR="00BC3C77" w:rsidRPr="0021573C" w:rsidRDefault="00BC3C77" w:rsidP="00EE1E7B">
      <w:pPr>
        <w:pStyle w:val="a5"/>
        <w:spacing w:line="240" w:lineRule="auto"/>
        <w:rPr>
          <w:b/>
          <w:bCs/>
        </w:rPr>
      </w:pPr>
      <w:bookmarkStart w:id="655" w:name="_Toc204744252"/>
      <w:r w:rsidRPr="0021573C">
        <w:rPr>
          <w:b/>
          <w:bCs/>
        </w:rPr>
        <w:t>10.4. Виды топлива, их долю и значение низшей теплоты сгорания топлива, используемые для производства тепловой энергии по каждой системе теплоснабжения</w:t>
      </w:r>
      <w:bookmarkEnd w:id="655"/>
    </w:p>
    <w:p w14:paraId="38836BC1" w14:textId="77777777" w:rsidR="00BC3C77" w:rsidRPr="00F34589" w:rsidRDefault="00BC3C77" w:rsidP="00455A09">
      <w:pPr>
        <w:pStyle w:val="a7"/>
      </w:pPr>
      <w:r w:rsidRPr="00F34589">
        <w:t>Виды топлива, их доля и значение низшей теплоты сгорания топлива, используемые для производства тепловой энергии по каждой системе теплоснабжения представлены в таблице 10.4.1.</w:t>
      </w:r>
    </w:p>
    <w:p w14:paraId="26CA820B" w14:textId="0ABBC0A4" w:rsidR="00881C49" w:rsidRDefault="00881C49" w:rsidP="00EE1E7B">
      <w:pPr>
        <w:pStyle w:val="a5"/>
        <w:spacing w:line="240" w:lineRule="auto"/>
        <w:rPr>
          <w:b/>
          <w:bCs/>
        </w:rPr>
      </w:pPr>
      <w:bookmarkStart w:id="656" w:name="_Toc204744253"/>
      <w:r w:rsidRPr="0021573C">
        <w:rPr>
          <w:b/>
          <w:bCs/>
        </w:rPr>
        <w:t xml:space="preserve">10.5. Преобладающий в поселении вид топлива, определяемый по совокупности всех систем теплоснабжения, находящихся в соответствующем </w:t>
      </w:r>
      <w:r w:rsidR="00233175">
        <w:rPr>
          <w:b/>
          <w:bCs/>
        </w:rPr>
        <w:t>муниципальном округе</w:t>
      </w:r>
      <w:bookmarkEnd w:id="656"/>
    </w:p>
    <w:p w14:paraId="3664A7C2" w14:textId="77777777" w:rsidR="000F22E4" w:rsidRPr="00F34589" w:rsidRDefault="000F22E4" w:rsidP="000F22E4">
      <w:pPr>
        <w:pStyle w:val="a7"/>
      </w:pPr>
      <w:bookmarkStart w:id="657" w:name="_Toc204744257"/>
      <w:r w:rsidRPr="00F34589">
        <w:t xml:space="preserve">Преобладающий в </w:t>
      </w:r>
      <w:r w:rsidRPr="00F33963">
        <w:t>муниципально</w:t>
      </w:r>
      <w:r>
        <w:t>м</w:t>
      </w:r>
      <w:r w:rsidRPr="00F33963">
        <w:t xml:space="preserve"> округ</w:t>
      </w:r>
      <w:r>
        <w:t>е</w:t>
      </w:r>
      <w:r w:rsidRPr="00F34589">
        <w:t xml:space="preserve"> вид топлива, определяемый по совокупности всех систем теплоснабжения, находящихся в соответствующем </w:t>
      </w:r>
      <w:r>
        <w:t>муниципальном округе</w:t>
      </w:r>
      <w:r w:rsidRPr="00F34589">
        <w:t xml:space="preserve"> представлен в таблице 10.5.1.</w:t>
      </w:r>
    </w:p>
    <w:p w14:paraId="4E8480C3" w14:textId="77777777" w:rsidR="000F22E4" w:rsidRPr="0021573C" w:rsidRDefault="000F22E4" w:rsidP="000F22E4">
      <w:pPr>
        <w:pStyle w:val="a5"/>
        <w:spacing w:line="240" w:lineRule="auto"/>
        <w:rPr>
          <w:b/>
          <w:bCs/>
        </w:rPr>
      </w:pPr>
      <w:bookmarkStart w:id="658" w:name="_Toc204744254"/>
      <w:r w:rsidRPr="0021573C">
        <w:rPr>
          <w:b/>
          <w:bCs/>
        </w:rPr>
        <w:t xml:space="preserve">10.6. Приоритетное направление развития топливного баланса </w:t>
      </w:r>
      <w:r>
        <w:rPr>
          <w:b/>
          <w:bCs/>
        </w:rPr>
        <w:t>муниципального округа</w:t>
      </w:r>
      <w:bookmarkEnd w:id="658"/>
    </w:p>
    <w:p w14:paraId="4C4C9706" w14:textId="77777777" w:rsidR="000F22E4" w:rsidRPr="00F34589" w:rsidRDefault="000F22E4" w:rsidP="000F22E4">
      <w:pPr>
        <w:pStyle w:val="a7"/>
      </w:pPr>
      <w:r w:rsidRPr="00F34589">
        <w:t>Приоритетным направлением развития топливного баланса систем теплоснабжения является повсеместное использование природного газа.</w:t>
      </w:r>
    </w:p>
    <w:p w14:paraId="314AA762" w14:textId="77777777" w:rsidR="000F22E4" w:rsidRPr="0021573C" w:rsidRDefault="000F22E4" w:rsidP="000F22E4">
      <w:pPr>
        <w:pStyle w:val="a5"/>
        <w:spacing w:line="240" w:lineRule="auto"/>
        <w:rPr>
          <w:b/>
          <w:bCs/>
        </w:rPr>
      </w:pPr>
      <w:bookmarkStart w:id="659" w:name="_Toc204744255"/>
      <w:bookmarkStart w:id="660" w:name="_Toc168972008"/>
      <w:r w:rsidRPr="0021573C">
        <w:rPr>
          <w:b/>
          <w:bCs/>
        </w:rPr>
        <w:t>Раздел 11. Оценка надежности теплоснабжения</w:t>
      </w:r>
      <w:bookmarkEnd w:id="659"/>
    </w:p>
    <w:p w14:paraId="18042B27" w14:textId="77777777" w:rsidR="000F22E4" w:rsidRPr="0021573C" w:rsidRDefault="000F22E4" w:rsidP="000F22E4">
      <w:pPr>
        <w:pStyle w:val="a5"/>
        <w:spacing w:line="240" w:lineRule="auto"/>
        <w:rPr>
          <w:b/>
          <w:bCs/>
        </w:rPr>
      </w:pPr>
      <w:bookmarkStart w:id="661" w:name="_Toc204744256"/>
      <w:bookmarkStart w:id="662" w:name="_Toc90926180"/>
      <w:bookmarkEnd w:id="660"/>
      <w:r w:rsidRPr="0021573C">
        <w:rPr>
          <w:b/>
          <w:bCs/>
        </w:rPr>
        <w:t>11.1. Методы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661"/>
    </w:p>
    <w:bookmarkEnd w:id="662"/>
    <w:p w14:paraId="72F834C2" w14:textId="77777777" w:rsidR="000F22E4" w:rsidRPr="0019019D" w:rsidRDefault="000F22E4" w:rsidP="000F22E4">
      <w:pPr>
        <w:pStyle w:val="a7"/>
      </w:pPr>
      <w:r w:rsidRPr="0019019D">
        <w:t>Отказы не выявлены.</w:t>
      </w:r>
    </w:p>
    <w:p w14:paraId="370CDC28" w14:textId="77777777" w:rsidR="000F22E4" w:rsidRPr="0021573C" w:rsidRDefault="000F22E4" w:rsidP="000F22E4">
      <w:pPr>
        <w:pStyle w:val="a5"/>
        <w:spacing w:line="240" w:lineRule="auto"/>
        <w:rPr>
          <w:b/>
          <w:bCs/>
        </w:rPr>
      </w:pPr>
      <w:r w:rsidRPr="0021573C">
        <w:rPr>
          <w:b/>
          <w:bCs/>
        </w:rPr>
        <w:t>11.2. Методы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657"/>
    </w:p>
    <w:p w14:paraId="0366B0BE" w14:textId="77777777" w:rsidR="000F22E4" w:rsidRPr="00F34589" w:rsidRDefault="000F22E4" w:rsidP="000F22E4">
      <w:pPr>
        <w:pStyle w:val="a7"/>
      </w:pPr>
      <w:bookmarkStart w:id="663" w:name="_Toc168972009"/>
      <w:r w:rsidRPr="00F34589">
        <w:lastRenderedPageBreak/>
        <w:t>Методы обработки данных по восстановлениям отказавших участков тепловых сетей:</w:t>
      </w:r>
    </w:p>
    <w:bookmarkEnd w:id="663"/>
    <w:p w14:paraId="15972412" w14:textId="77777777" w:rsidR="000F22E4" w:rsidRPr="00F34589" w:rsidRDefault="000F22E4" w:rsidP="000F22E4">
      <w:pPr>
        <w:pStyle w:val="a7"/>
      </w:pPr>
      <w:r w:rsidRPr="00F34589">
        <w:t>1. Сбор данных:</w:t>
      </w:r>
    </w:p>
    <w:p w14:paraId="21EB5E54" w14:textId="6D988872" w:rsidR="000F22E4" w:rsidRPr="00F34589" w:rsidRDefault="000F22E4" w:rsidP="000F22E4">
      <w:pPr>
        <w:pStyle w:val="a7"/>
      </w:pPr>
    </w:p>
    <w:p w14:paraId="44E23DAB" w14:textId="77777777" w:rsidR="000F22E4" w:rsidRPr="0021573C" w:rsidRDefault="000F22E4" w:rsidP="00EE1E7B">
      <w:pPr>
        <w:pStyle w:val="a5"/>
        <w:spacing w:line="240" w:lineRule="auto"/>
        <w:rPr>
          <w:b/>
          <w:bCs/>
        </w:rPr>
      </w:pPr>
    </w:p>
    <w:p w14:paraId="38C2F3B2" w14:textId="4AFBECED" w:rsidR="003B76DE" w:rsidRPr="00F34589" w:rsidRDefault="003B76DE" w:rsidP="00455A09">
      <w:pPr>
        <w:pStyle w:val="a7"/>
        <w:sectPr w:rsidR="003B76DE" w:rsidRPr="00F34589" w:rsidSect="001600A2">
          <w:pgSz w:w="11906" w:h="16838"/>
          <w:pgMar w:top="1134" w:right="850" w:bottom="1134" w:left="1701" w:header="708" w:footer="708" w:gutter="0"/>
          <w:cols w:space="708"/>
          <w:docGrid w:linePitch="360"/>
        </w:sectPr>
      </w:pPr>
    </w:p>
    <w:p w14:paraId="2A0BBDFF" w14:textId="16583834" w:rsidR="007C0220" w:rsidRPr="00F34589" w:rsidRDefault="007C0220" w:rsidP="005B35B4">
      <w:pPr>
        <w:pStyle w:val="a9"/>
      </w:pPr>
      <w:bookmarkStart w:id="664" w:name="_Toc176254804"/>
      <w:r w:rsidRPr="00F34589">
        <w:lastRenderedPageBreak/>
        <w:t>Таблица 10.1.1. Прогнозные значения выработки тепловой энергии источниками тепловой энергии (котельными)</w:t>
      </w:r>
      <w:bookmarkEnd w:id="664"/>
    </w:p>
    <w:tbl>
      <w:tblPr>
        <w:tblW w:w="5000" w:type="pct"/>
        <w:tblLook w:val="04A0" w:firstRow="1" w:lastRow="0" w:firstColumn="1" w:lastColumn="0" w:noHBand="0" w:noVBand="1"/>
      </w:tblPr>
      <w:tblGrid>
        <w:gridCol w:w="3787"/>
        <w:gridCol w:w="1852"/>
        <w:gridCol w:w="1428"/>
        <w:gridCol w:w="1428"/>
        <w:gridCol w:w="1428"/>
        <w:gridCol w:w="1428"/>
        <w:gridCol w:w="1428"/>
        <w:gridCol w:w="1442"/>
      </w:tblGrid>
      <w:tr w:rsidR="00916F14" w:rsidRPr="00F34589" w14:paraId="629E7281" w14:textId="77777777" w:rsidTr="00355D86">
        <w:trPr>
          <w:trHeight w:val="585"/>
          <w:tblHeader/>
        </w:trPr>
        <w:tc>
          <w:tcPr>
            <w:tcW w:w="1332" w:type="pct"/>
            <w:vMerge w:val="restart"/>
            <w:tcBorders>
              <w:top w:val="single" w:sz="4" w:space="0" w:color="auto"/>
              <w:left w:val="single" w:sz="4" w:space="0" w:color="auto"/>
              <w:bottom w:val="single" w:sz="4" w:space="0" w:color="auto"/>
              <w:right w:val="single" w:sz="4" w:space="0" w:color="auto"/>
            </w:tcBorders>
            <w:hideMark/>
          </w:tcPr>
          <w:p w14:paraId="02CD3245" w14:textId="77777777" w:rsidR="00916F14" w:rsidRPr="00F34589" w:rsidRDefault="00916F14" w:rsidP="00A34B92">
            <w:pPr>
              <w:rPr>
                <w:color w:val="000000"/>
                <w:szCs w:val="28"/>
              </w:rPr>
            </w:pPr>
            <w:bookmarkStart w:id="665" w:name="_Toc176254805"/>
            <w:r w:rsidRPr="00F34589">
              <w:rPr>
                <w:color w:val="000000"/>
                <w:szCs w:val="28"/>
              </w:rPr>
              <w:t>Наименование источника тепловой энергии</w:t>
            </w:r>
          </w:p>
        </w:tc>
        <w:tc>
          <w:tcPr>
            <w:tcW w:w="651" w:type="pct"/>
            <w:vMerge w:val="restart"/>
            <w:tcBorders>
              <w:top w:val="single" w:sz="4" w:space="0" w:color="auto"/>
              <w:left w:val="single" w:sz="4" w:space="0" w:color="auto"/>
              <w:bottom w:val="single" w:sz="4" w:space="0" w:color="auto"/>
              <w:right w:val="single" w:sz="4" w:space="0" w:color="auto"/>
            </w:tcBorders>
            <w:hideMark/>
          </w:tcPr>
          <w:p w14:paraId="150E44A8" w14:textId="77777777" w:rsidR="00916F14" w:rsidRPr="00F34589" w:rsidRDefault="00916F14" w:rsidP="00A34B92">
            <w:pPr>
              <w:jc w:val="center"/>
              <w:rPr>
                <w:color w:val="000000"/>
                <w:szCs w:val="28"/>
              </w:rPr>
            </w:pPr>
            <w:r w:rsidRPr="00F34589">
              <w:rPr>
                <w:color w:val="000000"/>
                <w:szCs w:val="28"/>
              </w:rPr>
              <w:t>Вид топлива</w:t>
            </w:r>
          </w:p>
        </w:tc>
        <w:tc>
          <w:tcPr>
            <w:tcW w:w="3017" w:type="pct"/>
            <w:gridSpan w:val="6"/>
            <w:tcBorders>
              <w:top w:val="single" w:sz="4" w:space="0" w:color="auto"/>
              <w:left w:val="nil"/>
              <w:bottom w:val="single" w:sz="4" w:space="0" w:color="auto"/>
              <w:right w:val="single" w:sz="4" w:space="0" w:color="auto"/>
            </w:tcBorders>
            <w:hideMark/>
          </w:tcPr>
          <w:p w14:paraId="5F6C8E5D" w14:textId="77777777" w:rsidR="00916F14" w:rsidRPr="00F34589" w:rsidRDefault="00916F14" w:rsidP="00A34B92">
            <w:pPr>
              <w:jc w:val="center"/>
              <w:rPr>
                <w:color w:val="000000"/>
                <w:szCs w:val="28"/>
              </w:rPr>
            </w:pPr>
            <w:r w:rsidRPr="00F34589">
              <w:rPr>
                <w:color w:val="000000"/>
                <w:szCs w:val="28"/>
              </w:rPr>
              <w:t>Выработка тепловой энергии, Гкал</w:t>
            </w:r>
          </w:p>
        </w:tc>
      </w:tr>
      <w:tr w:rsidR="00916F14" w:rsidRPr="00F34589" w14:paraId="198C0DC3" w14:textId="77777777" w:rsidTr="00355D86">
        <w:trPr>
          <w:trHeight w:val="315"/>
          <w:tblHeader/>
        </w:trPr>
        <w:tc>
          <w:tcPr>
            <w:tcW w:w="1332" w:type="pct"/>
            <w:vMerge/>
            <w:tcBorders>
              <w:top w:val="single" w:sz="4" w:space="0" w:color="auto"/>
              <w:left w:val="single" w:sz="4" w:space="0" w:color="auto"/>
              <w:bottom w:val="single" w:sz="4" w:space="0" w:color="auto"/>
              <w:right w:val="single" w:sz="4" w:space="0" w:color="auto"/>
            </w:tcBorders>
            <w:hideMark/>
          </w:tcPr>
          <w:p w14:paraId="739BAE34" w14:textId="77777777" w:rsidR="00916F14" w:rsidRPr="00F34589" w:rsidRDefault="00916F14" w:rsidP="00916F14">
            <w:pPr>
              <w:rPr>
                <w:color w:val="000000"/>
                <w:szCs w:val="28"/>
              </w:rPr>
            </w:pPr>
          </w:p>
        </w:tc>
        <w:tc>
          <w:tcPr>
            <w:tcW w:w="651" w:type="pct"/>
            <w:vMerge/>
            <w:tcBorders>
              <w:top w:val="single" w:sz="4" w:space="0" w:color="auto"/>
              <w:left w:val="single" w:sz="4" w:space="0" w:color="auto"/>
              <w:bottom w:val="single" w:sz="4" w:space="0" w:color="auto"/>
              <w:right w:val="single" w:sz="4" w:space="0" w:color="auto"/>
            </w:tcBorders>
            <w:hideMark/>
          </w:tcPr>
          <w:p w14:paraId="3676FDF2" w14:textId="77777777" w:rsidR="00916F14" w:rsidRPr="00F34589" w:rsidRDefault="00916F14" w:rsidP="00916F14">
            <w:pPr>
              <w:rPr>
                <w:color w:val="000000"/>
                <w:szCs w:val="28"/>
              </w:rPr>
            </w:pPr>
          </w:p>
        </w:tc>
        <w:tc>
          <w:tcPr>
            <w:tcW w:w="502" w:type="pct"/>
            <w:tcBorders>
              <w:top w:val="nil"/>
              <w:left w:val="nil"/>
              <w:bottom w:val="single" w:sz="4" w:space="0" w:color="auto"/>
              <w:right w:val="single" w:sz="4" w:space="0" w:color="auto"/>
            </w:tcBorders>
            <w:hideMark/>
          </w:tcPr>
          <w:p w14:paraId="0DF90CE7" w14:textId="77777777" w:rsidR="00916F14" w:rsidRPr="00F34589" w:rsidRDefault="00916F14" w:rsidP="00A34B92">
            <w:pPr>
              <w:rPr>
                <w:color w:val="000000"/>
                <w:szCs w:val="28"/>
              </w:rPr>
            </w:pPr>
            <w:r w:rsidRPr="00F34589">
              <w:rPr>
                <w:color w:val="000000"/>
                <w:szCs w:val="28"/>
              </w:rPr>
              <w:t>2025 год</w:t>
            </w:r>
          </w:p>
        </w:tc>
        <w:tc>
          <w:tcPr>
            <w:tcW w:w="502" w:type="pct"/>
            <w:tcBorders>
              <w:top w:val="nil"/>
              <w:left w:val="nil"/>
              <w:bottom w:val="single" w:sz="4" w:space="0" w:color="auto"/>
              <w:right w:val="single" w:sz="4" w:space="0" w:color="auto"/>
            </w:tcBorders>
            <w:hideMark/>
          </w:tcPr>
          <w:p w14:paraId="2670A12F" w14:textId="77777777" w:rsidR="00916F14" w:rsidRPr="00F34589" w:rsidRDefault="00916F14" w:rsidP="00A34B92">
            <w:pPr>
              <w:rPr>
                <w:color w:val="000000"/>
                <w:szCs w:val="28"/>
              </w:rPr>
            </w:pPr>
            <w:r w:rsidRPr="00F34589">
              <w:rPr>
                <w:color w:val="000000"/>
                <w:szCs w:val="28"/>
              </w:rPr>
              <w:t>2026 год</w:t>
            </w:r>
          </w:p>
        </w:tc>
        <w:tc>
          <w:tcPr>
            <w:tcW w:w="502" w:type="pct"/>
            <w:tcBorders>
              <w:top w:val="nil"/>
              <w:left w:val="nil"/>
              <w:bottom w:val="single" w:sz="4" w:space="0" w:color="auto"/>
              <w:right w:val="single" w:sz="4" w:space="0" w:color="auto"/>
            </w:tcBorders>
            <w:hideMark/>
          </w:tcPr>
          <w:p w14:paraId="49E44271" w14:textId="77777777" w:rsidR="00916F14" w:rsidRPr="00F34589" w:rsidRDefault="00916F14" w:rsidP="00A34B92">
            <w:pPr>
              <w:rPr>
                <w:color w:val="000000"/>
                <w:szCs w:val="28"/>
              </w:rPr>
            </w:pPr>
            <w:r w:rsidRPr="00F34589">
              <w:rPr>
                <w:color w:val="000000"/>
                <w:szCs w:val="28"/>
              </w:rPr>
              <w:t>2027 год</w:t>
            </w:r>
          </w:p>
        </w:tc>
        <w:tc>
          <w:tcPr>
            <w:tcW w:w="502" w:type="pct"/>
            <w:tcBorders>
              <w:top w:val="nil"/>
              <w:left w:val="nil"/>
              <w:bottom w:val="single" w:sz="4" w:space="0" w:color="auto"/>
              <w:right w:val="single" w:sz="4" w:space="0" w:color="auto"/>
            </w:tcBorders>
            <w:hideMark/>
          </w:tcPr>
          <w:p w14:paraId="54D5D5FF" w14:textId="77777777" w:rsidR="00916F14" w:rsidRPr="00F34589" w:rsidRDefault="00916F14" w:rsidP="00A34B92">
            <w:pPr>
              <w:rPr>
                <w:color w:val="000000"/>
                <w:szCs w:val="28"/>
              </w:rPr>
            </w:pPr>
            <w:r w:rsidRPr="00F34589">
              <w:rPr>
                <w:color w:val="000000"/>
                <w:szCs w:val="28"/>
              </w:rPr>
              <w:t>2028 год</w:t>
            </w:r>
          </w:p>
        </w:tc>
        <w:tc>
          <w:tcPr>
            <w:tcW w:w="502" w:type="pct"/>
            <w:tcBorders>
              <w:top w:val="nil"/>
              <w:left w:val="nil"/>
              <w:bottom w:val="single" w:sz="4" w:space="0" w:color="auto"/>
              <w:right w:val="single" w:sz="4" w:space="0" w:color="auto"/>
            </w:tcBorders>
            <w:hideMark/>
          </w:tcPr>
          <w:p w14:paraId="2A7F7586" w14:textId="77777777" w:rsidR="00916F14" w:rsidRPr="00F34589" w:rsidRDefault="00916F14" w:rsidP="00A34B92">
            <w:pPr>
              <w:rPr>
                <w:color w:val="000000"/>
                <w:szCs w:val="28"/>
              </w:rPr>
            </w:pPr>
            <w:r w:rsidRPr="00F34589">
              <w:rPr>
                <w:color w:val="000000"/>
                <w:szCs w:val="28"/>
              </w:rPr>
              <w:t>2029 год</w:t>
            </w:r>
          </w:p>
        </w:tc>
        <w:tc>
          <w:tcPr>
            <w:tcW w:w="506" w:type="pct"/>
            <w:tcBorders>
              <w:top w:val="nil"/>
              <w:left w:val="nil"/>
              <w:bottom w:val="single" w:sz="4" w:space="0" w:color="auto"/>
              <w:right w:val="single" w:sz="4" w:space="0" w:color="auto"/>
            </w:tcBorders>
            <w:hideMark/>
          </w:tcPr>
          <w:p w14:paraId="76CC6001" w14:textId="39FA3D3D" w:rsidR="00916F14" w:rsidRPr="00F34589" w:rsidRDefault="008A012E" w:rsidP="00A34B92">
            <w:pPr>
              <w:rPr>
                <w:color w:val="000000"/>
                <w:szCs w:val="28"/>
              </w:rPr>
            </w:pPr>
            <w:r>
              <w:rPr>
                <w:color w:val="000000"/>
                <w:szCs w:val="28"/>
              </w:rPr>
              <w:t>203</w:t>
            </w:r>
            <w:r w:rsidR="00D30D06">
              <w:rPr>
                <w:color w:val="000000"/>
                <w:szCs w:val="28"/>
              </w:rPr>
              <w:t>7</w:t>
            </w:r>
            <w:r w:rsidR="00916F14" w:rsidRPr="00F34589">
              <w:rPr>
                <w:color w:val="000000"/>
                <w:szCs w:val="28"/>
              </w:rPr>
              <w:t xml:space="preserve"> год</w:t>
            </w:r>
          </w:p>
        </w:tc>
      </w:tr>
      <w:tr w:rsidR="00355D86" w:rsidRPr="00F34589" w14:paraId="542834EA"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hideMark/>
          </w:tcPr>
          <w:p w14:paraId="2CF8AE02" w14:textId="7D7AFCBC" w:rsidR="00355D86" w:rsidRPr="00F34589" w:rsidRDefault="00355D86" w:rsidP="00355D86">
            <w:pPr>
              <w:rPr>
                <w:color w:val="000000"/>
                <w:szCs w:val="28"/>
              </w:rPr>
            </w:pPr>
            <w:r>
              <w:rPr>
                <w:szCs w:val="28"/>
              </w:rPr>
              <w:t>Котельная "Центральная", г. Катав-Ивановск, ул. Б. Сулимовых, 3б</w:t>
            </w:r>
          </w:p>
        </w:tc>
        <w:tc>
          <w:tcPr>
            <w:tcW w:w="651" w:type="pct"/>
            <w:tcBorders>
              <w:top w:val="single" w:sz="4" w:space="0" w:color="auto"/>
              <w:left w:val="nil"/>
              <w:bottom w:val="single" w:sz="4" w:space="0" w:color="auto"/>
              <w:right w:val="single" w:sz="4" w:space="0" w:color="auto"/>
            </w:tcBorders>
            <w:hideMark/>
          </w:tcPr>
          <w:p w14:paraId="5B385718" w14:textId="46EA08BC"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1B7221CA" w14:textId="7D772708" w:rsidR="00355D86" w:rsidRPr="00F34589" w:rsidRDefault="00355D86" w:rsidP="00355D86">
            <w:pPr>
              <w:rPr>
                <w:color w:val="000000"/>
                <w:szCs w:val="28"/>
              </w:rPr>
            </w:pPr>
            <w:r>
              <w:rPr>
                <w:szCs w:val="28"/>
              </w:rPr>
              <w:t>47670.740</w:t>
            </w:r>
          </w:p>
        </w:tc>
        <w:tc>
          <w:tcPr>
            <w:tcW w:w="502" w:type="pct"/>
            <w:tcBorders>
              <w:top w:val="single" w:sz="4" w:space="0" w:color="auto"/>
              <w:left w:val="nil"/>
              <w:bottom w:val="single" w:sz="4" w:space="0" w:color="auto"/>
              <w:right w:val="single" w:sz="4" w:space="0" w:color="auto"/>
            </w:tcBorders>
          </w:tcPr>
          <w:p w14:paraId="048715B5" w14:textId="1B69A946" w:rsidR="00355D86" w:rsidRPr="00F34589" w:rsidRDefault="00355D86" w:rsidP="00355D86">
            <w:pPr>
              <w:rPr>
                <w:color w:val="000000"/>
                <w:szCs w:val="28"/>
              </w:rPr>
            </w:pPr>
            <w:r>
              <w:rPr>
                <w:szCs w:val="28"/>
              </w:rPr>
              <w:t>47670.740</w:t>
            </w:r>
          </w:p>
        </w:tc>
        <w:tc>
          <w:tcPr>
            <w:tcW w:w="502" w:type="pct"/>
            <w:tcBorders>
              <w:top w:val="single" w:sz="4" w:space="0" w:color="auto"/>
              <w:left w:val="nil"/>
              <w:bottom w:val="single" w:sz="4" w:space="0" w:color="auto"/>
              <w:right w:val="single" w:sz="4" w:space="0" w:color="auto"/>
            </w:tcBorders>
          </w:tcPr>
          <w:p w14:paraId="4D5873A1" w14:textId="02FDD0E1" w:rsidR="00355D86" w:rsidRPr="00F34589" w:rsidRDefault="00355D86" w:rsidP="00355D86">
            <w:pPr>
              <w:rPr>
                <w:color w:val="000000"/>
                <w:szCs w:val="28"/>
              </w:rPr>
            </w:pPr>
            <w:r>
              <w:rPr>
                <w:szCs w:val="28"/>
              </w:rPr>
              <w:t>47670.740</w:t>
            </w:r>
          </w:p>
        </w:tc>
        <w:tc>
          <w:tcPr>
            <w:tcW w:w="502" w:type="pct"/>
            <w:tcBorders>
              <w:top w:val="single" w:sz="4" w:space="0" w:color="auto"/>
              <w:left w:val="nil"/>
              <w:bottom w:val="single" w:sz="4" w:space="0" w:color="auto"/>
              <w:right w:val="single" w:sz="4" w:space="0" w:color="auto"/>
            </w:tcBorders>
          </w:tcPr>
          <w:p w14:paraId="5558CE24" w14:textId="4A5322AA" w:rsidR="00355D86" w:rsidRPr="00F34589" w:rsidRDefault="00355D86" w:rsidP="00355D86">
            <w:pPr>
              <w:rPr>
                <w:color w:val="000000"/>
                <w:szCs w:val="28"/>
              </w:rPr>
            </w:pPr>
            <w:r>
              <w:rPr>
                <w:szCs w:val="28"/>
              </w:rPr>
              <w:t>47670.740</w:t>
            </w:r>
          </w:p>
        </w:tc>
        <w:tc>
          <w:tcPr>
            <w:tcW w:w="502" w:type="pct"/>
            <w:tcBorders>
              <w:top w:val="single" w:sz="4" w:space="0" w:color="auto"/>
              <w:left w:val="nil"/>
              <w:bottom w:val="single" w:sz="4" w:space="0" w:color="auto"/>
              <w:right w:val="single" w:sz="4" w:space="0" w:color="auto"/>
            </w:tcBorders>
          </w:tcPr>
          <w:p w14:paraId="4AE90F13" w14:textId="4148DDB0" w:rsidR="00355D86" w:rsidRPr="00F34589" w:rsidRDefault="00355D86" w:rsidP="00355D86">
            <w:pPr>
              <w:rPr>
                <w:color w:val="000000"/>
                <w:szCs w:val="28"/>
              </w:rPr>
            </w:pPr>
            <w:r>
              <w:rPr>
                <w:szCs w:val="28"/>
              </w:rPr>
              <w:t>47670.740</w:t>
            </w:r>
          </w:p>
        </w:tc>
        <w:tc>
          <w:tcPr>
            <w:tcW w:w="506" w:type="pct"/>
            <w:tcBorders>
              <w:top w:val="single" w:sz="4" w:space="0" w:color="auto"/>
              <w:left w:val="nil"/>
              <w:bottom w:val="single" w:sz="4" w:space="0" w:color="auto"/>
              <w:right w:val="single" w:sz="4" w:space="0" w:color="auto"/>
            </w:tcBorders>
          </w:tcPr>
          <w:p w14:paraId="69F41721" w14:textId="385EFF13" w:rsidR="00355D86" w:rsidRPr="00F34589" w:rsidRDefault="00355D86" w:rsidP="00355D86">
            <w:pPr>
              <w:rPr>
                <w:color w:val="000000"/>
                <w:szCs w:val="28"/>
              </w:rPr>
            </w:pPr>
            <w:r>
              <w:rPr>
                <w:color w:val="000000"/>
                <w:szCs w:val="28"/>
              </w:rPr>
              <w:t>47670.740</w:t>
            </w:r>
          </w:p>
        </w:tc>
      </w:tr>
      <w:tr w:rsidR="00355D86" w:rsidRPr="00F34589" w14:paraId="02769E24"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117E58AD" w14:textId="68823386" w:rsidR="00355D86" w:rsidRPr="00F34589" w:rsidRDefault="00355D86" w:rsidP="00355D86">
            <w:pPr>
              <w:rPr>
                <w:color w:val="000000"/>
                <w:szCs w:val="28"/>
              </w:rPr>
            </w:pPr>
            <w:r>
              <w:rPr>
                <w:szCs w:val="28"/>
              </w:rPr>
              <w:t>Котельная "Школа-Интернат", г. Катав-Ивановск, ул. Красноуральская, 33</w:t>
            </w:r>
          </w:p>
        </w:tc>
        <w:tc>
          <w:tcPr>
            <w:tcW w:w="651" w:type="pct"/>
            <w:tcBorders>
              <w:top w:val="single" w:sz="4" w:space="0" w:color="auto"/>
              <w:left w:val="nil"/>
              <w:bottom w:val="single" w:sz="4" w:space="0" w:color="auto"/>
              <w:right w:val="single" w:sz="4" w:space="0" w:color="auto"/>
            </w:tcBorders>
          </w:tcPr>
          <w:p w14:paraId="371C957A" w14:textId="67310D94"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5E9F3EBD" w14:textId="19C74330" w:rsidR="00355D86" w:rsidRPr="00F34589" w:rsidRDefault="00355D86" w:rsidP="00355D86">
            <w:pPr>
              <w:rPr>
                <w:color w:val="000000"/>
                <w:szCs w:val="28"/>
              </w:rPr>
            </w:pPr>
            <w:r>
              <w:rPr>
                <w:szCs w:val="28"/>
              </w:rPr>
              <w:t>7725.400</w:t>
            </w:r>
          </w:p>
        </w:tc>
        <w:tc>
          <w:tcPr>
            <w:tcW w:w="502" w:type="pct"/>
            <w:tcBorders>
              <w:top w:val="single" w:sz="4" w:space="0" w:color="auto"/>
              <w:left w:val="nil"/>
              <w:bottom w:val="single" w:sz="4" w:space="0" w:color="auto"/>
              <w:right w:val="single" w:sz="4" w:space="0" w:color="auto"/>
            </w:tcBorders>
          </w:tcPr>
          <w:p w14:paraId="1E36B533" w14:textId="401A646A" w:rsidR="00355D86" w:rsidRPr="00F34589" w:rsidRDefault="00355D86" w:rsidP="00355D86">
            <w:pPr>
              <w:rPr>
                <w:color w:val="000000"/>
                <w:szCs w:val="28"/>
              </w:rPr>
            </w:pPr>
            <w:r>
              <w:rPr>
                <w:szCs w:val="28"/>
              </w:rPr>
              <w:t>7725.400</w:t>
            </w:r>
          </w:p>
        </w:tc>
        <w:tc>
          <w:tcPr>
            <w:tcW w:w="502" w:type="pct"/>
            <w:tcBorders>
              <w:top w:val="single" w:sz="4" w:space="0" w:color="auto"/>
              <w:left w:val="nil"/>
              <w:bottom w:val="single" w:sz="4" w:space="0" w:color="auto"/>
              <w:right w:val="single" w:sz="4" w:space="0" w:color="auto"/>
            </w:tcBorders>
          </w:tcPr>
          <w:p w14:paraId="33D22584" w14:textId="273DDE24" w:rsidR="00355D86" w:rsidRPr="00F34589" w:rsidRDefault="00355D86" w:rsidP="00355D86">
            <w:pPr>
              <w:rPr>
                <w:color w:val="000000"/>
                <w:szCs w:val="28"/>
              </w:rPr>
            </w:pPr>
            <w:r>
              <w:rPr>
                <w:szCs w:val="28"/>
              </w:rPr>
              <w:t>7725.400</w:t>
            </w:r>
          </w:p>
        </w:tc>
        <w:tc>
          <w:tcPr>
            <w:tcW w:w="502" w:type="pct"/>
            <w:tcBorders>
              <w:top w:val="single" w:sz="4" w:space="0" w:color="auto"/>
              <w:left w:val="nil"/>
              <w:bottom w:val="single" w:sz="4" w:space="0" w:color="auto"/>
              <w:right w:val="single" w:sz="4" w:space="0" w:color="auto"/>
            </w:tcBorders>
          </w:tcPr>
          <w:p w14:paraId="1FF61771" w14:textId="41A3BDE4" w:rsidR="00355D86" w:rsidRPr="00F34589" w:rsidRDefault="00355D86" w:rsidP="00355D86">
            <w:pPr>
              <w:rPr>
                <w:color w:val="000000"/>
                <w:szCs w:val="28"/>
              </w:rPr>
            </w:pPr>
            <w:r>
              <w:rPr>
                <w:szCs w:val="28"/>
              </w:rPr>
              <w:t>7725.400</w:t>
            </w:r>
          </w:p>
        </w:tc>
        <w:tc>
          <w:tcPr>
            <w:tcW w:w="502" w:type="pct"/>
            <w:tcBorders>
              <w:top w:val="single" w:sz="4" w:space="0" w:color="auto"/>
              <w:left w:val="nil"/>
              <w:bottom w:val="single" w:sz="4" w:space="0" w:color="auto"/>
              <w:right w:val="single" w:sz="4" w:space="0" w:color="auto"/>
            </w:tcBorders>
          </w:tcPr>
          <w:p w14:paraId="3EEDFF66" w14:textId="667DB8AF" w:rsidR="00355D86" w:rsidRPr="00F34589" w:rsidRDefault="00355D86" w:rsidP="00355D86">
            <w:pPr>
              <w:rPr>
                <w:color w:val="000000"/>
                <w:szCs w:val="28"/>
              </w:rPr>
            </w:pPr>
            <w:r>
              <w:rPr>
                <w:szCs w:val="28"/>
              </w:rPr>
              <w:t>7725.400</w:t>
            </w:r>
          </w:p>
        </w:tc>
        <w:tc>
          <w:tcPr>
            <w:tcW w:w="506" w:type="pct"/>
            <w:tcBorders>
              <w:top w:val="single" w:sz="4" w:space="0" w:color="auto"/>
              <w:left w:val="nil"/>
              <w:bottom w:val="single" w:sz="4" w:space="0" w:color="auto"/>
              <w:right w:val="single" w:sz="4" w:space="0" w:color="auto"/>
            </w:tcBorders>
          </w:tcPr>
          <w:p w14:paraId="4B6BD27B" w14:textId="5C231453" w:rsidR="00355D86" w:rsidRPr="00F34589" w:rsidRDefault="00355D86" w:rsidP="00355D86">
            <w:pPr>
              <w:rPr>
                <w:color w:val="000000"/>
                <w:szCs w:val="28"/>
              </w:rPr>
            </w:pPr>
            <w:r>
              <w:rPr>
                <w:color w:val="000000"/>
                <w:szCs w:val="28"/>
              </w:rPr>
              <w:t>7725.400</w:t>
            </w:r>
          </w:p>
        </w:tc>
      </w:tr>
      <w:tr w:rsidR="00355D86" w:rsidRPr="00F34589" w14:paraId="23B7F226"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1566D1A3" w14:textId="50823871" w:rsidR="00355D86" w:rsidRPr="00F34589" w:rsidRDefault="00355D86" w:rsidP="00355D86">
            <w:pPr>
              <w:rPr>
                <w:color w:val="000000"/>
                <w:szCs w:val="28"/>
              </w:rPr>
            </w:pPr>
            <w:r>
              <w:rPr>
                <w:szCs w:val="28"/>
              </w:rPr>
              <w:t>Котельная "Солоцкая", г. Катав-Ивановск, ул. Майская площадь, 126</w:t>
            </w:r>
          </w:p>
        </w:tc>
        <w:tc>
          <w:tcPr>
            <w:tcW w:w="651" w:type="pct"/>
            <w:tcBorders>
              <w:top w:val="single" w:sz="4" w:space="0" w:color="auto"/>
              <w:left w:val="nil"/>
              <w:bottom w:val="single" w:sz="4" w:space="0" w:color="auto"/>
              <w:right w:val="single" w:sz="4" w:space="0" w:color="auto"/>
            </w:tcBorders>
          </w:tcPr>
          <w:p w14:paraId="24852A51" w14:textId="6204F599"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23B51F92" w14:textId="35902DAD" w:rsidR="00355D86" w:rsidRPr="00F34589" w:rsidRDefault="00355D86" w:rsidP="00355D86">
            <w:pPr>
              <w:rPr>
                <w:szCs w:val="28"/>
              </w:rPr>
            </w:pPr>
            <w:r>
              <w:rPr>
                <w:szCs w:val="28"/>
              </w:rPr>
              <w:t>6659.620</w:t>
            </w:r>
          </w:p>
        </w:tc>
        <w:tc>
          <w:tcPr>
            <w:tcW w:w="502" w:type="pct"/>
            <w:tcBorders>
              <w:top w:val="single" w:sz="4" w:space="0" w:color="auto"/>
              <w:left w:val="nil"/>
              <w:bottom w:val="single" w:sz="4" w:space="0" w:color="auto"/>
              <w:right w:val="single" w:sz="4" w:space="0" w:color="auto"/>
            </w:tcBorders>
          </w:tcPr>
          <w:p w14:paraId="7688FC14" w14:textId="4AD70294" w:rsidR="00355D86" w:rsidRPr="00F34589" w:rsidRDefault="00355D86" w:rsidP="00355D86">
            <w:pPr>
              <w:rPr>
                <w:szCs w:val="28"/>
              </w:rPr>
            </w:pPr>
            <w:r>
              <w:rPr>
                <w:szCs w:val="28"/>
              </w:rPr>
              <w:t>6659.620</w:t>
            </w:r>
          </w:p>
        </w:tc>
        <w:tc>
          <w:tcPr>
            <w:tcW w:w="502" w:type="pct"/>
            <w:tcBorders>
              <w:top w:val="single" w:sz="4" w:space="0" w:color="auto"/>
              <w:left w:val="nil"/>
              <w:bottom w:val="single" w:sz="4" w:space="0" w:color="auto"/>
              <w:right w:val="single" w:sz="4" w:space="0" w:color="auto"/>
            </w:tcBorders>
          </w:tcPr>
          <w:p w14:paraId="003B7585" w14:textId="24DC43E2" w:rsidR="00355D86" w:rsidRPr="00F34589" w:rsidRDefault="00355D86" w:rsidP="00355D86">
            <w:pPr>
              <w:rPr>
                <w:szCs w:val="28"/>
              </w:rPr>
            </w:pPr>
            <w:r>
              <w:rPr>
                <w:szCs w:val="28"/>
              </w:rPr>
              <w:t>6659.620</w:t>
            </w:r>
          </w:p>
        </w:tc>
        <w:tc>
          <w:tcPr>
            <w:tcW w:w="502" w:type="pct"/>
            <w:tcBorders>
              <w:top w:val="single" w:sz="4" w:space="0" w:color="auto"/>
              <w:left w:val="nil"/>
              <w:bottom w:val="single" w:sz="4" w:space="0" w:color="auto"/>
              <w:right w:val="single" w:sz="4" w:space="0" w:color="auto"/>
            </w:tcBorders>
          </w:tcPr>
          <w:p w14:paraId="04181250" w14:textId="71E3F173" w:rsidR="00355D86" w:rsidRPr="00F34589" w:rsidRDefault="00355D86" w:rsidP="00355D86">
            <w:pPr>
              <w:rPr>
                <w:szCs w:val="28"/>
              </w:rPr>
            </w:pPr>
            <w:r>
              <w:rPr>
                <w:szCs w:val="28"/>
              </w:rPr>
              <w:t>6659.620</w:t>
            </w:r>
          </w:p>
        </w:tc>
        <w:tc>
          <w:tcPr>
            <w:tcW w:w="502" w:type="pct"/>
            <w:tcBorders>
              <w:top w:val="single" w:sz="4" w:space="0" w:color="auto"/>
              <w:left w:val="nil"/>
              <w:bottom w:val="single" w:sz="4" w:space="0" w:color="auto"/>
              <w:right w:val="single" w:sz="4" w:space="0" w:color="auto"/>
            </w:tcBorders>
          </w:tcPr>
          <w:p w14:paraId="2A8333DF" w14:textId="7442A908" w:rsidR="00355D86" w:rsidRPr="00F34589" w:rsidRDefault="00355D86" w:rsidP="00355D86">
            <w:pPr>
              <w:rPr>
                <w:szCs w:val="28"/>
              </w:rPr>
            </w:pPr>
            <w:r>
              <w:rPr>
                <w:szCs w:val="28"/>
              </w:rPr>
              <w:t>6659.620</w:t>
            </w:r>
          </w:p>
        </w:tc>
        <w:tc>
          <w:tcPr>
            <w:tcW w:w="506" w:type="pct"/>
            <w:tcBorders>
              <w:top w:val="single" w:sz="4" w:space="0" w:color="auto"/>
              <w:left w:val="nil"/>
              <w:bottom w:val="single" w:sz="4" w:space="0" w:color="auto"/>
              <w:right w:val="single" w:sz="4" w:space="0" w:color="auto"/>
            </w:tcBorders>
          </w:tcPr>
          <w:p w14:paraId="0669CBB1" w14:textId="221ACE28" w:rsidR="00355D86" w:rsidRPr="00F34589" w:rsidRDefault="00355D86" w:rsidP="00355D86">
            <w:pPr>
              <w:rPr>
                <w:color w:val="000000"/>
                <w:szCs w:val="28"/>
              </w:rPr>
            </w:pPr>
            <w:r>
              <w:rPr>
                <w:color w:val="000000"/>
                <w:szCs w:val="28"/>
              </w:rPr>
              <w:t>6659.620</w:t>
            </w:r>
          </w:p>
        </w:tc>
      </w:tr>
      <w:tr w:rsidR="00355D86" w:rsidRPr="00F34589" w14:paraId="641FADF3"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078425DA" w14:textId="05B328CE" w:rsidR="00355D86" w:rsidRPr="00F34589" w:rsidRDefault="00355D86" w:rsidP="00355D86">
            <w:pPr>
              <w:rPr>
                <w:color w:val="000000"/>
                <w:szCs w:val="28"/>
              </w:rPr>
            </w:pPr>
            <w:r>
              <w:rPr>
                <w:szCs w:val="28"/>
              </w:rPr>
              <w:t>Котельная "ЦРБ", г. Катав-Ивановск, ул. Гагарина, 14</w:t>
            </w:r>
          </w:p>
        </w:tc>
        <w:tc>
          <w:tcPr>
            <w:tcW w:w="651" w:type="pct"/>
            <w:tcBorders>
              <w:top w:val="single" w:sz="4" w:space="0" w:color="auto"/>
              <w:left w:val="nil"/>
              <w:bottom w:val="single" w:sz="4" w:space="0" w:color="auto"/>
              <w:right w:val="single" w:sz="4" w:space="0" w:color="auto"/>
            </w:tcBorders>
          </w:tcPr>
          <w:p w14:paraId="73ACCADF" w14:textId="7F536D9F"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46EFD36F" w14:textId="50E6DC99" w:rsidR="00355D86" w:rsidRPr="00F34589" w:rsidRDefault="00355D86" w:rsidP="00355D86">
            <w:pPr>
              <w:rPr>
                <w:szCs w:val="28"/>
              </w:rPr>
            </w:pPr>
            <w:r>
              <w:rPr>
                <w:szCs w:val="28"/>
              </w:rPr>
              <w:t>2624.320</w:t>
            </w:r>
          </w:p>
        </w:tc>
        <w:tc>
          <w:tcPr>
            <w:tcW w:w="502" w:type="pct"/>
            <w:tcBorders>
              <w:top w:val="single" w:sz="4" w:space="0" w:color="auto"/>
              <w:left w:val="nil"/>
              <w:bottom w:val="single" w:sz="4" w:space="0" w:color="auto"/>
              <w:right w:val="single" w:sz="4" w:space="0" w:color="auto"/>
            </w:tcBorders>
          </w:tcPr>
          <w:p w14:paraId="798F1E11" w14:textId="62ADCCE0" w:rsidR="00355D86" w:rsidRPr="00F34589" w:rsidRDefault="00355D86" w:rsidP="00355D86">
            <w:pPr>
              <w:rPr>
                <w:szCs w:val="28"/>
              </w:rPr>
            </w:pPr>
            <w:r>
              <w:rPr>
                <w:szCs w:val="28"/>
              </w:rPr>
              <w:t>2624.320</w:t>
            </w:r>
          </w:p>
        </w:tc>
        <w:tc>
          <w:tcPr>
            <w:tcW w:w="502" w:type="pct"/>
            <w:tcBorders>
              <w:top w:val="single" w:sz="4" w:space="0" w:color="auto"/>
              <w:left w:val="nil"/>
              <w:bottom w:val="single" w:sz="4" w:space="0" w:color="auto"/>
              <w:right w:val="single" w:sz="4" w:space="0" w:color="auto"/>
            </w:tcBorders>
          </w:tcPr>
          <w:p w14:paraId="02815CBA" w14:textId="5FFB9716" w:rsidR="00355D86" w:rsidRPr="00F34589" w:rsidRDefault="00355D86" w:rsidP="00355D86">
            <w:pPr>
              <w:rPr>
                <w:szCs w:val="28"/>
              </w:rPr>
            </w:pPr>
            <w:r>
              <w:rPr>
                <w:szCs w:val="28"/>
              </w:rPr>
              <w:t>2624.320</w:t>
            </w:r>
          </w:p>
        </w:tc>
        <w:tc>
          <w:tcPr>
            <w:tcW w:w="502" w:type="pct"/>
            <w:tcBorders>
              <w:top w:val="single" w:sz="4" w:space="0" w:color="auto"/>
              <w:left w:val="nil"/>
              <w:bottom w:val="single" w:sz="4" w:space="0" w:color="auto"/>
              <w:right w:val="single" w:sz="4" w:space="0" w:color="auto"/>
            </w:tcBorders>
          </w:tcPr>
          <w:p w14:paraId="37CF0A70" w14:textId="1C1EFF70" w:rsidR="00355D86" w:rsidRPr="00F34589" w:rsidRDefault="00355D86" w:rsidP="00355D86">
            <w:pPr>
              <w:rPr>
                <w:szCs w:val="28"/>
              </w:rPr>
            </w:pPr>
            <w:r>
              <w:rPr>
                <w:szCs w:val="28"/>
              </w:rPr>
              <w:t>2624.320</w:t>
            </w:r>
          </w:p>
        </w:tc>
        <w:tc>
          <w:tcPr>
            <w:tcW w:w="502" w:type="pct"/>
            <w:tcBorders>
              <w:top w:val="single" w:sz="4" w:space="0" w:color="auto"/>
              <w:left w:val="nil"/>
              <w:bottom w:val="single" w:sz="4" w:space="0" w:color="auto"/>
              <w:right w:val="single" w:sz="4" w:space="0" w:color="auto"/>
            </w:tcBorders>
          </w:tcPr>
          <w:p w14:paraId="1CD02D61" w14:textId="0F066632" w:rsidR="00355D86" w:rsidRPr="00F34589" w:rsidRDefault="00355D86" w:rsidP="00355D86">
            <w:pPr>
              <w:rPr>
                <w:szCs w:val="28"/>
              </w:rPr>
            </w:pPr>
            <w:r>
              <w:rPr>
                <w:szCs w:val="28"/>
              </w:rPr>
              <w:t>2624.320</w:t>
            </w:r>
          </w:p>
        </w:tc>
        <w:tc>
          <w:tcPr>
            <w:tcW w:w="506" w:type="pct"/>
            <w:tcBorders>
              <w:top w:val="single" w:sz="4" w:space="0" w:color="auto"/>
              <w:left w:val="nil"/>
              <w:bottom w:val="single" w:sz="4" w:space="0" w:color="auto"/>
              <w:right w:val="single" w:sz="4" w:space="0" w:color="auto"/>
            </w:tcBorders>
          </w:tcPr>
          <w:p w14:paraId="79699FAD" w14:textId="139BDFA5" w:rsidR="00355D86" w:rsidRPr="00F34589" w:rsidRDefault="00355D86" w:rsidP="00355D86">
            <w:pPr>
              <w:rPr>
                <w:color w:val="000000"/>
                <w:szCs w:val="28"/>
              </w:rPr>
            </w:pPr>
            <w:r>
              <w:rPr>
                <w:color w:val="000000"/>
                <w:szCs w:val="28"/>
              </w:rPr>
              <w:t>2624.320</w:t>
            </w:r>
          </w:p>
        </w:tc>
      </w:tr>
      <w:tr w:rsidR="00355D86" w:rsidRPr="00F34589" w14:paraId="0B1F98AB"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0DC08B83" w14:textId="76E3FEDE" w:rsidR="00355D86" w:rsidRPr="00F34589" w:rsidRDefault="00355D86" w:rsidP="00355D86">
            <w:pPr>
              <w:rPr>
                <w:color w:val="000000"/>
                <w:szCs w:val="28"/>
              </w:rPr>
            </w:pPr>
            <w:r>
              <w:rPr>
                <w:szCs w:val="28"/>
              </w:rPr>
              <w:t>Котельная "Жилпоселок", г. Катав-Ивановск, ул. Цементников, 15</w:t>
            </w:r>
          </w:p>
        </w:tc>
        <w:tc>
          <w:tcPr>
            <w:tcW w:w="651" w:type="pct"/>
            <w:tcBorders>
              <w:top w:val="single" w:sz="4" w:space="0" w:color="auto"/>
              <w:left w:val="nil"/>
              <w:bottom w:val="single" w:sz="4" w:space="0" w:color="auto"/>
              <w:right w:val="single" w:sz="4" w:space="0" w:color="auto"/>
            </w:tcBorders>
          </w:tcPr>
          <w:p w14:paraId="2EB4E779" w14:textId="6163F978"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6D20E05A" w14:textId="1AE86075" w:rsidR="00355D86" w:rsidRPr="00F34589" w:rsidRDefault="00355D86" w:rsidP="00355D86">
            <w:pPr>
              <w:rPr>
                <w:szCs w:val="28"/>
              </w:rPr>
            </w:pPr>
            <w:r>
              <w:rPr>
                <w:szCs w:val="28"/>
              </w:rPr>
              <w:t>4276.200</w:t>
            </w:r>
          </w:p>
        </w:tc>
        <w:tc>
          <w:tcPr>
            <w:tcW w:w="502" w:type="pct"/>
            <w:tcBorders>
              <w:top w:val="single" w:sz="4" w:space="0" w:color="auto"/>
              <w:left w:val="nil"/>
              <w:bottom w:val="single" w:sz="4" w:space="0" w:color="auto"/>
              <w:right w:val="single" w:sz="4" w:space="0" w:color="auto"/>
            </w:tcBorders>
          </w:tcPr>
          <w:p w14:paraId="214BBCE8" w14:textId="443A1BB7" w:rsidR="00355D86" w:rsidRPr="00F34589" w:rsidRDefault="00355D86" w:rsidP="00355D86">
            <w:pPr>
              <w:rPr>
                <w:szCs w:val="28"/>
              </w:rPr>
            </w:pPr>
            <w:r>
              <w:rPr>
                <w:szCs w:val="28"/>
              </w:rPr>
              <w:t>4276.200</w:t>
            </w:r>
          </w:p>
        </w:tc>
        <w:tc>
          <w:tcPr>
            <w:tcW w:w="502" w:type="pct"/>
            <w:tcBorders>
              <w:top w:val="single" w:sz="4" w:space="0" w:color="auto"/>
              <w:left w:val="nil"/>
              <w:bottom w:val="single" w:sz="4" w:space="0" w:color="auto"/>
              <w:right w:val="single" w:sz="4" w:space="0" w:color="auto"/>
            </w:tcBorders>
          </w:tcPr>
          <w:p w14:paraId="719ACC72" w14:textId="0D8A9509" w:rsidR="00355D86" w:rsidRPr="00F34589" w:rsidRDefault="00355D86" w:rsidP="00355D86">
            <w:pPr>
              <w:rPr>
                <w:szCs w:val="28"/>
              </w:rPr>
            </w:pPr>
            <w:r>
              <w:rPr>
                <w:szCs w:val="28"/>
              </w:rPr>
              <w:t>4276.200</w:t>
            </w:r>
          </w:p>
        </w:tc>
        <w:tc>
          <w:tcPr>
            <w:tcW w:w="502" w:type="pct"/>
            <w:tcBorders>
              <w:top w:val="single" w:sz="4" w:space="0" w:color="auto"/>
              <w:left w:val="nil"/>
              <w:bottom w:val="single" w:sz="4" w:space="0" w:color="auto"/>
              <w:right w:val="single" w:sz="4" w:space="0" w:color="auto"/>
            </w:tcBorders>
          </w:tcPr>
          <w:p w14:paraId="5AA22C25" w14:textId="24262FAE" w:rsidR="00355D86" w:rsidRPr="00F34589" w:rsidRDefault="00355D86" w:rsidP="00355D86">
            <w:pPr>
              <w:rPr>
                <w:szCs w:val="28"/>
              </w:rPr>
            </w:pPr>
            <w:r>
              <w:rPr>
                <w:szCs w:val="28"/>
              </w:rPr>
              <w:t>4276.200</w:t>
            </w:r>
          </w:p>
        </w:tc>
        <w:tc>
          <w:tcPr>
            <w:tcW w:w="502" w:type="pct"/>
            <w:tcBorders>
              <w:top w:val="single" w:sz="4" w:space="0" w:color="auto"/>
              <w:left w:val="nil"/>
              <w:bottom w:val="single" w:sz="4" w:space="0" w:color="auto"/>
              <w:right w:val="single" w:sz="4" w:space="0" w:color="auto"/>
            </w:tcBorders>
          </w:tcPr>
          <w:p w14:paraId="1A8475AA" w14:textId="5DBC41B2" w:rsidR="00355D86" w:rsidRPr="00F34589" w:rsidRDefault="00355D86" w:rsidP="00355D86">
            <w:pPr>
              <w:rPr>
                <w:szCs w:val="28"/>
              </w:rPr>
            </w:pPr>
            <w:r>
              <w:rPr>
                <w:szCs w:val="28"/>
              </w:rPr>
              <w:t>4276.200</w:t>
            </w:r>
          </w:p>
        </w:tc>
        <w:tc>
          <w:tcPr>
            <w:tcW w:w="506" w:type="pct"/>
            <w:tcBorders>
              <w:top w:val="single" w:sz="4" w:space="0" w:color="auto"/>
              <w:left w:val="nil"/>
              <w:bottom w:val="single" w:sz="4" w:space="0" w:color="auto"/>
              <w:right w:val="single" w:sz="4" w:space="0" w:color="auto"/>
            </w:tcBorders>
          </w:tcPr>
          <w:p w14:paraId="66A2B5A6" w14:textId="69A1E3BE" w:rsidR="00355D86" w:rsidRPr="00F34589" w:rsidRDefault="00355D86" w:rsidP="00355D86">
            <w:pPr>
              <w:rPr>
                <w:color w:val="000000"/>
                <w:szCs w:val="28"/>
              </w:rPr>
            </w:pPr>
            <w:r>
              <w:rPr>
                <w:color w:val="000000"/>
                <w:szCs w:val="28"/>
              </w:rPr>
              <w:t>4276.200</w:t>
            </w:r>
          </w:p>
        </w:tc>
      </w:tr>
      <w:tr w:rsidR="00355D86" w:rsidRPr="00F34589" w14:paraId="4EF03118"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264CF4EF" w14:textId="0FCF823C" w:rsidR="00355D86" w:rsidRPr="00F34589" w:rsidRDefault="00355D86" w:rsidP="00355D86">
            <w:pPr>
              <w:rPr>
                <w:color w:val="000000"/>
                <w:szCs w:val="28"/>
              </w:rPr>
            </w:pPr>
            <w:r>
              <w:rPr>
                <w:szCs w:val="28"/>
              </w:rPr>
              <w:t>Котельная "Спорткомплекс", г. Катав-Ивановск, ул. Б. Сулимовых, 50</w:t>
            </w:r>
          </w:p>
        </w:tc>
        <w:tc>
          <w:tcPr>
            <w:tcW w:w="651" w:type="pct"/>
            <w:tcBorders>
              <w:top w:val="single" w:sz="4" w:space="0" w:color="auto"/>
              <w:left w:val="nil"/>
              <w:bottom w:val="single" w:sz="4" w:space="0" w:color="auto"/>
              <w:right w:val="single" w:sz="4" w:space="0" w:color="auto"/>
            </w:tcBorders>
          </w:tcPr>
          <w:p w14:paraId="715D3975" w14:textId="6DE3AB62" w:rsidR="00355D86" w:rsidRPr="00F34589" w:rsidRDefault="00355D86" w:rsidP="00355D86">
            <w:pPr>
              <w:rPr>
                <w:color w:val="000000"/>
                <w:szCs w:val="28"/>
              </w:rPr>
            </w:pPr>
            <w:r>
              <w:rPr>
                <w:szCs w:val="28"/>
              </w:rPr>
              <w:t>Уголь</w:t>
            </w:r>
          </w:p>
        </w:tc>
        <w:tc>
          <w:tcPr>
            <w:tcW w:w="502" w:type="pct"/>
            <w:tcBorders>
              <w:top w:val="single" w:sz="4" w:space="0" w:color="auto"/>
              <w:left w:val="nil"/>
              <w:bottom w:val="single" w:sz="4" w:space="0" w:color="auto"/>
              <w:right w:val="single" w:sz="4" w:space="0" w:color="auto"/>
            </w:tcBorders>
          </w:tcPr>
          <w:p w14:paraId="20722608" w14:textId="026E1AEE" w:rsidR="00355D86" w:rsidRPr="00F34589" w:rsidRDefault="00355D86" w:rsidP="00355D86">
            <w:pPr>
              <w:rPr>
                <w:szCs w:val="28"/>
              </w:rPr>
            </w:pPr>
            <w:r>
              <w:rPr>
                <w:szCs w:val="28"/>
              </w:rPr>
              <w:t>531.550</w:t>
            </w:r>
          </w:p>
        </w:tc>
        <w:tc>
          <w:tcPr>
            <w:tcW w:w="502" w:type="pct"/>
            <w:tcBorders>
              <w:top w:val="single" w:sz="4" w:space="0" w:color="auto"/>
              <w:left w:val="nil"/>
              <w:bottom w:val="single" w:sz="4" w:space="0" w:color="auto"/>
              <w:right w:val="single" w:sz="4" w:space="0" w:color="auto"/>
            </w:tcBorders>
          </w:tcPr>
          <w:p w14:paraId="5629C35E" w14:textId="3EED761D" w:rsidR="00355D86" w:rsidRPr="00F34589" w:rsidRDefault="00355D86" w:rsidP="00355D86">
            <w:pPr>
              <w:rPr>
                <w:szCs w:val="28"/>
              </w:rPr>
            </w:pPr>
            <w:r>
              <w:rPr>
                <w:szCs w:val="28"/>
              </w:rPr>
              <w:t>531.550</w:t>
            </w:r>
          </w:p>
        </w:tc>
        <w:tc>
          <w:tcPr>
            <w:tcW w:w="502" w:type="pct"/>
            <w:tcBorders>
              <w:top w:val="single" w:sz="4" w:space="0" w:color="auto"/>
              <w:left w:val="nil"/>
              <w:bottom w:val="single" w:sz="4" w:space="0" w:color="auto"/>
              <w:right w:val="single" w:sz="4" w:space="0" w:color="auto"/>
            </w:tcBorders>
          </w:tcPr>
          <w:p w14:paraId="1B38CB69" w14:textId="429AAA6C" w:rsidR="00355D86" w:rsidRPr="00F34589"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6CE041F3" w14:textId="168CD670" w:rsidR="00355D86" w:rsidRPr="00F34589"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724EFA11" w14:textId="2E4768FB" w:rsidR="00355D86" w:rsidRPr="00F34589" w:rsidRDefault="00355D86" w:rsidP="00355D86">
            <w:pPr>
              <w:rPr>
                <w:szCs w:val="28"/>
              </w:rPr>
            </w:pPr>
            <w:r>
              <w:rPr>
                <w:szCs w:val="28"/>
              </w:rPr>
              <w:t>0.000</w:t>
            </w:r>
          </w:p>
        </w:tc>
        <w:tc>
          <w:tcPr>
            <w:tcW w:w="506" w:type="pct"/>
            <w:tcBorders>
              <w:top w:val="single" w:sz="4" w:space="0" w:color="auto"/>
              <w:left w:val="nil"/>
              <w:bottom w:val="single" w:sz="4" w:space="0" w:color="auto"/>
              <w:right w:val="single" w:sz="4" w:space="0" w:color="auto"/>
            </w:tcBorders>
          </w:tcPr>
          <w:p w14:paraId="5ADC4281" w14:textId="202A97C0" w:rsidR="00355D86" w:rsidRPr="00F34589" w:rsidRDefault="00355D86" w:rsidP="00355D86">
            <w:pPr>
              <w:rPr>
                <w:color w:val="000000"/>
                <w:szCs w:val="28"/>
              </w:rPr>
            </w:pPr>
            <w:r>
              <w:rPr>
                <w:color w:val="000000"/>
                <w:szCs w:val="28"/>
              </w:rPr>
              <w:t>0.000</w:t>
            </w:r>
          </w:p>
        </w:tc>
      </w:tr>
      <w:tr w:rsidR="00355D86" w:rsidRPr="00F34589" w14:paraId="1120E68C"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578A29E9" w14:textId="2D42559D" w:rsidR="00355D86" w:rsidRPr="00F34589" w:rsidRDefault="00355D86" w:rsidP="00355D86">
            <w:pPr>
              <w:rPr>
                <w:color w:val="000000"/>
                <w:szCs w:val="28"/>
              </w:rPr>
            </w:pPr>
            <w:r>
              <w:rPr>
                <w:szCs w:val="28"/>
              </w:rPr>
              <w:t>Котельная "мкр. Запрудовка", г. Катав-Ивановск, ул. Караваева, 45</w:t>
            </w:r>
          </w:p>
        </w:tc>
        <w:tc>
          <w:tcPr>
            <w:tcW w:w="651" w:type="pct"/>
            <w:tcBorders>
              <w:top w:val="single" w:sz="4" w:space="0" w:color="auto"/>
              <w:left w:val="nil"/>
              <w:bottom w:val="single" w:sz="4" w:space="0" w:color="auto"/>
              <w:right w:val="single" w:sz="4" w:space="0" w:color="auto"/>
            </w:tcBorders>
          </w:tcPr>
          <w:p w14:paraId="6A76C009" w14:textId="7F63AB95"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68B204CA" w14:textId="619FFB63" w:rsidR="00355D86" w:rsidRPr="00F34589" w:rsidRDefault="00355D86" w:rsidP="00355D86">
            <w:pPr>
              <w:rPr>
                <w:szCs w:val="28"/>
              </w:rPr>
            </w:pPr>
            <w:r>
              <w:rPr>
                <w:szCs w:val="28"/>
              </w:rPr>
              <w:t>20877.310</w:t>
            </w:r>
          </w:p>
        </w:tc>
        <w:tc>
          <w:tcPr>
            <w:tcW w:w="502" w:type="pct"/>
            <w:tcBorders>
              <w:top w:val="single" w:sz="4" w:space="0" w:color="auto"/>
              <w:left w:val="nil"/>
              <w:bottom w:val="single" w:sz="4" w:space="0" w:color="auto"/>
              <w:right w:val="single" w:sz="4" w:space="0" w:color="auto"/>
            </w:tcBorders>
          </w:tcPr>
          <w:p w14:paraId="106EAC53" w14:textId="1B35D2F2" w:rsidR="00355D86" w:rsidRPr="00F34589" w:rsidRDefault="00355D86" w:rsidP="00355D86">
            <w:pPr>
              <w:rPr>
                <w:szCs w:val="28"/>
              </w:rPr>
            </w:pPr>
            <w:r>
              <w:rPr>
                <w:szCs w:val="28"/>
              </w:rPr>
              <w:t>20877.310</w:t>
            </w:r>
          </w:p>
        </w:tc>
        <w:tc>
          <w:tcPr>
            <w:tcW w:w="502" w:type="pct"/>
            <w:tcBorders>
              <w:top w:val="single" w:sz="4" w:space="0" w:color="auto"/>
              <w:left w:val="nil"/>
              <w:bottom w:val="single" w:sz="4" w:space="0" w:color="auto"/>
              <w:right w:val="single" w:sz="4" w:space="0" w:color="auto"/>
            </w:tcBorders>
          </w:tcPr>
          <w:p w14:paraId="00D5B80F" w14:textId="0A6DAD63" w:rsidR="00355D86" w:rsidRPr="00F34589" w:rsidRDefault="00355D86" w:rsidP="00355D86">
            <w:pPr>
              <w:rPr>
                <w:szCs w:val="28"/>
              </w:rPr>
            </w:pPr>
            <w:r>
              <w:rPr>
                <w:szCs w:val="28"/>
              </w:rPr>
              <w:t>20877.310</w:t>
            </w:r>
          </w:p>
        </w:tc>
        <w:tc>
          <w:tcPr>
            <w:tcW w:w="502" w:type="pct"/>
            <w:tcBorders>
              <w:top w:val="single" w:sz="4" w:space="0" w:color="auto"/>
              <w:left w:val="nil"/>
              <w:bottom w:val="single" w:sz="4" w:space="0" w:color="auto"/>
              <w:right w:val="single" w:sz="4" w:space="0" w:color="auto"/>
            </w:tcBorders>
          </w:tcPr>
          <w:p w14:paraId="2202CB01" w14:textId="488940DB" w:rsidR="00355D86" w:rsidRPr="00F34589" w:rsidRDefault="00355D86" w:rsidP="00355D86">
            <w:pPr>
              <w:rPr>
                <w:szCs w:val="28"/>
              </w:rPr>
            </w:pPr>
            <w:r>
              <w:rPr>
                <w:szCs w:val="28"/>
              </w:rPr>
              <w:t>20877.310</w:t>
            </w:r>
          </w:p>
        </w:tc>
        <w:tc>
          <w:tcPr>
            <w:tcW w:w="502" w:type="pct"/>
            <w:tcBorders>
              <w:top w:val="single" w:sz="4" w:space="0" w:color="auto"/>
              <w:left w:val="nil"/>
              <w:bottom w:val="single" w:sz="4" w:space="0" w:color="auto"/>
              <w:right w:val="single" w:sz="4" w:space="0" w:color="auto"/>
            </w:tcBorders>
          </w:tcPr>
          <w:p w14:paraId="603297A4" w14:textId="4CFE185C" w:rsidR="00355D86" w:rsidRPr="00F34589" w:rsidRDefault="00355D86" w:rsidP="00355D86">
            <w:pPr>
              <w:rPr>
                <w:szCs w:val="28"/>
              </w:rPr>
            </w:pPr>
            <w:r>
              <w:rPr>
                <w:szCs w:val="28"/>
              </w:rPr>
              <w:t>20877.310</w:t>
            </w:r>
          </w:p>
        </w:tc>
        <w:tc>
          <w:tcPr>
            <w:tcW w:w="506" w:type="pct"/>
            <w:tcBorders>
              <w:top w:val="single" w:sz="4" w:space="0" w:color="auto"/>
              <w:left w:val="nil"/>
              <w:bottom w:val="single" w:sz="4" w:space="0" w:color="auto"/>
              <w:right w:val="single" w:sz="4" w:space="0" w:color="auto"/>
            </w:tcBorders>
          </w:tcPr>
          <w:p w14:paraId="0FF04F5A" w14:textId="5CC158E8" w:rsidR="00355D86" w:rsidRPr="00F34589" w:rsidRDefault="00355D86" w:rsidP="00355D86">
            <w:pPr>
              <w:rPr>
                <w:color w:val="000000"/>
                <w:szCs w:val="28"/>
              </w:rPr>
            </w:pPr>
            <w:r>
              <w:rPr>
                <w:color w:val="000000"/>
                <w:szCs w:val="28"/>
              </w:rPr>
              <w:t>20877.310</w:t>
            </w:r>
          </w:p>
        </w:tc>
      </w:tr>
      <w:tr w:rsidR="00355D86" w:rsidRPr="00F34589" w14:paraId="042FE617"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4F96528E" w14:textId="1774F2E3" w:rsidR="00355D86" w:rsidRPr="00F34589" w:rsidRDefault="00355D86" w:rsidP="00355D86">
            <w:pPr>
              <w:rPr>
                <w:color w:val="000000"/>
                <w:szCs w:val="28"/>
              </w:rPr>
            </w:pPr>
            <w:r>
              <w:rPr>
                <w:szCs w:val="28"/>
              </w:rPr>
              <w:t>Котельная "Лесная", п. Совхозный, 48</w:t>
            </w:r>
          </w:p>
        </w:tc>
        <w:tc>
          <w:tcPr>
            <w:tcW w:w="651" w:type="pct"/>
            <w:tcBorders>
              <w:top w:val="single" w:sz="4" w:space="0" w:color="auto"/>
              <w:left w:val="nil"/>
              <w:bottom w:val="single" w:sz="4" w:space="0" w:color="auto"/>
              <w:right w:val="single" w:sz="4" w:space="0" w:color="auto"/>
            </w:tcBorders>
          </w:tcPr>
          <w:p w14:paraId="54E9E129" w14:textId="464D384C" w:rsidR="00355D86" w:rsidRPr="00F34589" w:rsidRDefault="00355D86" w:rsidP="00355D86">
            <w:pPr>
              <w:rPr>
                <w:color w:val="000000"/>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2B6FB7FD" w14:textId="07B14867" w:rsidR="00355D86" w:rsidRPr="00F34589" w:rsidRDefault="00355D86" w:rsidP="00355D86">
            <w:pPr>
              <w:rPr>
                <w:szCs w:val="28"/>
              </w:rPr>
            </w:pPr>
            <w:r>
              <w:rPr>
                <w:szCs w:val="28"/>
              </w:rPr>
              <w:t>8414.230</w:t>
            </w:r>
          </w:p>
        </w:tc>
        <w:tc>
          <w:tcPr>
            <w:tcW w:w="502" w:type="pct"/>
            <w:tcBorders>
              <w:top w:val="single" w:sz="4" w:space="0" w:color="auto"/>
              <w:left w:val="nil"/>
              <w:bottom w:val="single" w:sz="4" w:space="0" w:color="auto"/>
              <w:right w:val="single" w:sz="4" w:space="0" w:color="auto"/>
            </w:tcBorders>
          </w:tcPr>
          <w:p w14:paraId="77F2336F" w14:textId="44B63168" w:rsidR="00355D86" w:rsidRPr="00F34589" w:rsidRDefault="00355D86" w:rsidP="00355D86">
            <w:pPr>
              <w:rPr>
                <w:szCs w:val="28"/>
              </w:rPr>
            </w:pPr>
            <w:r>
              <w:rPr>
                <w:szCs w:val="28"/>
              </w:rPr>
              <w:t>8414.230</w:t>
            </w:r>
          </w:p>
        </w:tc>
        <w:tc>
          <w:tcPr>
            <w:tcW w:w="502" w:type="pct"/>
            <w:tcBorders>
              <w:top w:val="single" w:sz="4" w:space="0" w:color="auto"/>
              <w:left w:val="nil"/>
              <w:bottom w:val="single" w:sz="4" w:space="0" w:color="auto"/>
              <w:right w:val="single" w:sz="4" w:space="0" w:color="auto"/>
            </w:tcBorders>
          </w:tcPr>
          <w:p w14:paraId="21AC10F4" w14:textId="33853668" w:rsidR="00355D86" w:rsidRPr="00F34589" w:rsidRDefault="00355D86" w:rsidP="00355D86">
            <w:pPr>
              <w:rPr>
                <w:szCs w:val="28"/>
              </w:rPr>
            </w:pPr>
            <w:r>
              <w:rPr>
                <w:szCs w:val="28"/>
              </w:rPr>
              <w:t>8414.230</w:t>
            </w:r>
          </w:p>
        </w:tc>
        <w:tc>
          <w:tcPr>
            <w:tcW w:w="502" w:type="pct"/>
            <w:tcBorders>
              <w:top w:val="single" w:sz="4" w:space="0" w:color="auto"/>
              <w:left w:val="nil"/>
              <w:bottom w:val="single" w:sz="4" w:space="0" w:color="auto"/>
              <w:right w:val="single" w:sz="4" w:space="0" w:color="auto"/>
            </w:tcBorders>
          </w:tcPr>
          <w:p w14:paraId="61131C35" w14:textId="40BF1D16" w:rsidR="00355D86" w:rsidRPr="00F34589" w:rsidRDefault="00355D86" w:rsidP="00355D86">
            <w:pPr>
              <w:rPr>
                <w:szCs w:val="28"/>
              </w:rPr>
            </w:pPr>
            <w:r>
              <w:rPr>
                <w:szCs w:val="28"/>
              </w:rPr>
              <w:t>8414.230</w:t>
            </w:r>
          </w:p>
        </w:tc>
        <w:tc>
          <w:tcPr>
            <w:tcW w:w="502" w:type="pct"/>
            <w:tcBorders>
              <w:top w:val="single" w:sz="4" w:space="0" w:color="auto"/>
              <w:left w:val="nil"/>
              <w:bottom w:val="single" w:sz="4" w:space="0" w:color="auto"/>
              <w:right w:val="single" w:sz="4" w:space="0" w:color="auto"/>
            </w:tcBorders>
          </w:tcPr>
          <w:p w14:paraId="352E069B" w14:textId="63D177A6" w:rsidR="00355D86" w:rsidRPr="00F34589" w:rsidRDefault="00355D86" w:rsidP="00355D86">
            <w:pPr>
              <w:rPr>
                <w:szCs w:val="28"/>
              </w:rPr>
            </w:pPr>
            <w:r>
              <w:rPr>
                <w:szCs w:val="28"/>
              </w:rPr>
              <w:t>0.000</w:t>
            </w:r>
          </w:p>
        </w:tc>
        <w:tc>
          <w:tcPr>
            <w:tcW w:w="506" w:type="pct"/>
            <w:tcBorders>
              <w:top w:val="single" w:sz="4" w:space="0" w:color="auto"/>
              <w:left w:val="nil"/>
              <w:bottom w:val="single" w:sz="4" w:space="0" w:color="auto"/>
              <w:right w:val="single" w:sz="4" w:space="0" w:color="auto"/>
            </w:tcBorders>
          </w:tcPr>
          <w:p w14:paraId="41C02A9F" w14:textId="60F3443F" w:rsidR="00355D86" w:rsidRPr="00F34589" w:rsidRDefault="00355D86" w:rsidP="00355D86">
            <w:pPr>
              <w:rPr>
                <w:color w:val="000000"/>
                <w:szCs w:val="28"/>
              </w:rPr>
            </w:pPr>
            <w:r>
              <w:rPr>
                <w:color w:val="000000"/>
                <w:szCs w:val="28"/>
              </w:rPr>
              <w:t>0.000</w:t>
            </w:r>
          </w:p>
        </w:tc>
      </w:tr>
      <w:tr w:rsidR="00355D86" w:rsidRPr="00F34589" w14:paraId="688D00DA"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73CAFB8B" w14:textId="54154B1B" w:rsidR="00355D86" w:rsidRDefault="00355D86" w:rsidP="00355D86">
            <w:pPr>
              <w:rPr>
                <w:szCs w:val="28"/>
              </w:rPr>
            </w:pPr>
            <w:r>
              <w:rPr>
                <w:szCs w:val="28"/>
              </w:rPr>
              <w:lastRenderedPageBreak/>
              <w:t>Котельная, г. Юрюзань, ул. Гагарина, 15а</w:t>
            </w:r>
          </w:p>
        </w:tc>
        <w:tc>
          <w:tcPr>
            <w:tcW w:w="651" w:type="pct"/>
            <w:tcBorders>
              <w:top w:val="single" w:sz="4" w:space="0" w:color="auto"/>
              <w:left w:val="nil"/>
              <w:bottom w:val="single" w:sz="4" w:space="0" w:color="auto"/>
              <w:right w:val="single" w:sz="4" w:space="0" w:color="auto"/>
            </w:tcBorders>
          </w:tcPr>
          <w:p w14:paraId="4D20F191" w14:textId="385D559E" w:rsidR="00355D86" w:rsidRDefault="00355D86" w:rsidP="00355D86">
            <w:pPr>
              <w:rPr>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03E01B13" w14:textId="77C9B9B1" w:rsidR="00355D86" w:rsidRDefault="00355D86" w:rsidP="00355D86">
            <w:pPr>
              <w:rPr>
                <w:szCs w:val="28"/>
              </w:rPr>
            </w:pPr>
            <w:r>
              <w:rPr>
                <w:szCs w:val="28"/>
              </w:rPr>
              <w:t>26926.840</w:t>
            </w:r>
          </w:p>
        </w:tc>
        <w:tc>
          <w:tcPr>
            <w:tcW w:w="502" w:type="pct"/>
            <w:tcBorders>
              <w:top w:val="single" w:sz="4" w:space="0" w:color="auto"/>
              <w:left w:val="nil"/>
              <w:bottom w:val="single" w:sz="4" w:space="0" w:color="auto"/>
              <w:right w:val="single" w:sz="4" w:space="0" w:color="auto"/>
            </w:tcBorders>
          </w:tcPr>
          <w:p w14:paraId="477B61BF" w14:textId="55C7B318" w:rsidR="00355D86" w:rsidRDefault="00355D86" w:rsidP="00355D86">
            <w:pPr>
              <w:rPr>
                <w:szCs w:val="28"/>
              </w:rPr>
            </w:pPr>
            <w:r>
              <w:rPr>
                <w:szCs w:val="28"/>
              </w:rPr>
              <w:t>26926.840</w:t>
            </w:r>
          </w:p>
        </w:tc>
        <w:tc>
          <w:tcPr>
            <w:tcW w:w="502" w:type="pct"/>
            <w:tcBorders>
              <w:top w:val="single" w:sz="4" w:space="0" w:color="auto"/>
              <w:left w:val="nil"/>
              <w:bottom w:val="single" w:sz="4" w:space="0" w:color="auto"/>
              <w:right w:val="single" w:sz="4" w:space="0" w:color="auto"/>
            </w:tcBorders>
          </w:tcPr>
          <w:p w14:paraId="6361BEEA" w14:textId="3AC8A8C8" w:rsidR="00355D86" w:rsidRDefault="00355D86" w:rsidP="00355D86">
            <w:pPr>
              <w:rPr>
                <w:szCs w:val="28"/>
              </w:rPr>
            </w:pPr>
            <w:r>
              <w:rPr>
                <w:szCs w:val="28"/>
              </w:rPr>
              <w:t>26926.840</w:t>
            </w:r>
          </w:p>
        </w:tc>
        <w:tc>
          <w:tcPr>
            <w:tcW w:w="502" w:type="pct"/>
            <w:tcBorders>
              <w:top w:val="single" w:sz="4" w:space="0" w:color="auto"/>
              <w:left w:val="nil"/>
              <w:bottom w:val="single" w:sz="4" w:space="0" w:color="auto"/>
              <w:right w:val="single" w:sz="4" w:space="0" w:color="auto"/>
            </w:tcBorders>
          </w:tcPr>
          <w:p w14:paraId="37E611BE" w14:textId="75F88821" w:rsidR="00355D86" w:rsidRDefault="00355D86" w:rsidP="00355D86">
            <w:pPr>
              <w:rPr>
                <w:szCs w:val="28"/>
              </w:rPr>
            </w:pPr>
            <w:r>
              <w:rPr>
                <w:szCs w:val="28"/>
              </w:rPr>
              <w:t>26926.840</w:t>
            </w:r>
          </w:p>
        </w:tc>
        <w:tc>
          <w:tcPr>
            <w:tcW w:w="502" w:type="pct"/>
            <w:tcBorders>
              <w:top w:val="single" w:sz="4" w:space="0" w:color="auto"/>
              <w:left w:val="nil"/>
              <w:bottom w:val="single" w:sz="4" w:space="0" w:color="auto"/>
              <w:right w:val="single" w:sz="4" w:space="0" w:color="auto"/>
            </w:tcBorders>
          </w:tcPr>
          <w:p w14:paraId="10436DBC" w14:textId="2C441BD3" w:rsidR="00355D86" w:rsidRDefault="00355D86" w:rsidP="00355D86">
            <w:pPr>
              <w:rPr>
                <w:szCs w:val="28"/>
              </w:rPr>
            </w:pPr>
            <w:r>
              <w:rPr>
                <w:szCs w:val="28"/>
              </w:rPr>
              <w:t>26926.840</w:t>
            </w:r>
          </w:p>
        </w:tc>
        <w:tc>
          <w:tcPr>
            <w:tcW w:w="506" w:type="pct"/>
            <w:tcBorders>
              <w:top w:val="single" w:sz="4" w:space="0" w:color="auto"/>
              <w:left w:val="nil"/>
              <w:bottom w:val="single" w:sz="4" w:space="0" w:color="auto"/>
              <w:right w:val="single" w:sz="4" w:space="0" w:color="auto"/>
            </w:tcBorders>
          </w:tcPr>
          <w:p w14:paraId="05D57242" w14:textId="431217DA" w:rsidR="00355D86" w:rsidRDefault="00355D86" w:rsidP="00355D86">
            <w:pPr>
              <w:rPr>
                <w:color w:val="000000"/>
                <w:szCs w:val="28"/>
              </w:rPr>
            </w:pPr>
            <w:r>
              <w:rPr>
                <w:color w:val="000000"/>
                <w:szCs w:val="28"/>
              </w:rPr>
              <w:t>26926.840</w:t>
            </w:r>
          </w:p>
        </w:tc>
      </w:tr>
      <w:tr w:rsidR="00355D86" w:rsidRPr="00F34589" w14:paraId="739F7D11"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26B70B51" w14:textId="6390D023" w:rsidR="00355D86" w:rsidRDefault="00355D86" w:rsidP="00355D86">
            <w:pPr>
              <w:rPr>
                <w:szCs w:val="28"/>
              </w:rPr>
            </w:pPr>
            <w:r>
              <w:rPr>
                <w:szCs w:val="28"/>
              </w:rPr>
              <w:t>Котельная, г. Юрюзань, ул. 3-ого Интернационала, 105а</w:t>
            </w:r>
          </w:p>
        </w:tc>
        <w:tc>
          <w:tcPr>
            <w:tcW w:w="651" w:type="pct"/>
            <w:tcBorders>
              <w:top w:val="single" w:sz="4" w:space="0" w:color="auto"/>
              <w:left w:val="nil"/>
              <w:bottom w:val="single" w:sz="4" w:space="0" w:color="auto"/>
              <w:right w:val="single" w:sz="4" w:space="0" w:color="auto"/>
            </w:tcBorders>
          </w:tcPr>
          <w:p w14:paraId="5739E1F7" w14:textId="66B30B66" w:rsidR="00355D86" w:rsidRDefault="00355D86" w:rsidP="00355D86">
            <w:pPr>
              <w:rPr>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629E9BC4" w14:textId="2D9E00E2" w:rsidR="00355D86" w:rsidRDefault="00355D86" w:rsidP="00355D86">
            <w:pPr>
              <w:rPr>
                <w:szCs w:val="28"/>
              </w:rPr>
            </w:pPr>
            <w:r>
              <w:rPr>
                <w:szCs w:val="28"/>
              </w:rPr>
              <w:t>9516.300</w:t>
            </w:r>
          </w:p>
        </w:tc>
        <w:tc>
          <w:tcPr>
            <w:tcW w:w="502" w:type="pct"/>
            <w:tcBorders>
              <w:top w:val="single" w:sz="4" w:space="0" w:color="auto"/>
              <w:left w:val="nil"/>
              <w:bottom w:val="single" w:sz="4" w:space="0" w:color="auto"/>
              <w:right w:val="single" w:sz="4" w:space="0" w:color="auto"/>
            </w:tcBorders>
          </w:tcPr>
          <w:p w14:paraId="79CAA2A3" w14:textId="5F843FB0" w:rsidR="00355D86" w:rsidRDefault="00355D86" w:rsidP="00355D86">
            <w:pPr>
              <w:rPr>
                <w:szCs w:val="28"/>
              </w:rPr>
            </w:pPr>
            <w:r>
              <w:rPr>
                <w:szCs w:val="28"/>
              </w:rPr>
              <w:t>9516.300</w:t>
            </w:r>
          </w:p>
        </w:tc>
        <w:tc>
          <w:tcPr>
            <w:tcW w:w="502" w:type="pct"/>
            <w:tcBorders>
              <w:top w:val="single" w:sz="4" w:space="0" w:color="auto"/>
              <w:left w:val="nil"/>
              <w:bottom w:val="single" w:sz="4" w:space="0" w:color="auto"/>
              <w:right w:val="single" w:sz="4" w:space="0" w:color="auto"/>
            </w:tcBorders>
          </w:tcPr>
          <w:p w14:paraId="6DCE51C1" w14:textId="71F019A5" w:rsidR="00355D86" w:rsidRDefault="00355D86" w:rsidP="00355D86">
            <w:pPr>
              <w:rPr>
                <w:szCs w:val="28"/>
              </w:rPr>
            </w:pPr>
            <w:r>
              <w:rPr>
                <w:szCs w:val="28"/>
              </w:rPr>
              <w:t>9516.300</w:t>
            </w:r>
          </w:p>
        </w:tc>
        <w:tc>
          <w:tcPr>
            <w:tcW w:w="502" w:type="pct"/>
            <w:tcBorders>
              <w:top w:val="single" w:sz="4" w:space="0" w:color="auto"/>
              <w:left w:val="nil"/>
              <w:bottom w:val="single" w:sz="4" w:space="0" w:color="auto"/>
              <w:right w:val="single" w:sz="4" w:space="0" w:color="auto"/>
            </w:tcBorders>
          </w:tcPr>
          <w:p w14:paraId="1F2353C6" w14:textId="6FA39876" w:rsidR="00355D86" w:rsidRDefault="00355D86" w:rsidP="00355D86">
            <w:pPr>
              <w:rPr>
                <w:szCs w:val="28"/>
              </w:rPr>
            </w:pPr>
            <w:r>
              <w:rPr>
                <w:szCs w:val="28"/>
              </w:rPr>
              <w:t>9516.300</w:t>
            </w:r>
          </w:p>
        </w:tc>
        <w:tc>
          <w:tcPr>
            <w:tcW w:w="502" w:type="pct"/>
            <w:tcBorders>
              <w:top w:val="single" w:sz="4" w:space="0" w:color="auto"/>
              <w:left w:val="nil"/>
              <w:bottom w:val="single" w:sz="4" w:space="0" w:color="auto"/>
              <w:right w:val="single" w:sz="4" w:space="0" w:color="auto"/>
            </w:tcBorders>
          </w:tcPr>
          <w:p w14:paraId="295193BF" w14:textId="5A1B8C63" w:rsidR="00355D86" w:rsidRDefault="00355D86" w:rsidP="00355D86">
            <w:pPr>
              <w:rPr>
                <w:szCs w:val="28"/>
              </w:rPr>
            </w:pPr>
            <w:r>
              <w:rPr>
                <w:szCs w:val="28"/>
              </w:rPr>
              <w:t>9516.300</w:t>
            </w:r>
          </w:p>
        </w:tc>
        <w:tc>
          <w:tcPr>
            <w:tcW w:w="506" w:type="pct"/>
            <w:tcBorders>
              <w:top w:val="single" w:sz="4" w:space="0" w:color="auto"/>
              <w:left w:val="nil"/>
              <w:bottom w:val="single" w:sz="4" w:space="0" w:color="auto"/>
              <w:right w:val="single" w:sz="4" w:space="0" w:color="auto"/>
            </w:tcBorders>
          </w:tcPr>
          <w:p w14:paraId="399DBE6F" w14:textId="1984B745" w:rsidR="00355D86" w:rsidRDefault="00355D86" w:rsidP="00355D86">
            <w:pPr>
              <w:rPr>
                <w:color w:val="000000"/>
                <w:szCs w:val="28"/>
              </w:rPr>
            </w:pPr>
            <w:r>
              <w:rPr>
                <w:color w:val="000000"/>
                <w:szCs w:val="28"/>
              </w:rPr>
              <w:t>9516.300</w:t>
            </w:r>
          </w:p>
        </w:tc>
      </w:tr>
      <w:tr w:rsidR="00355D86" w:rsidRPr="00F34589" w14:paraId="41032327"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679B46BE" w14:textId="16A050DF" w:rsidR="00355D86" w:rsidRDefault="00355D86" w:rsidP="00355D86">
            <w:pPr>
              <w:rPr>
                <w:szCs w:val="28"/>
              </w:rPr>
            </w:pPr>
            <w:r>
              <w:rPr>
                <w:szCs w:val="28"/>
              </w:rPr>
              <w:t>Котельная, г. Юрюзань, ул. Советская, 144а</w:t>
            </w:r>
          </w:p>
        </w:tc>
        <w:tc>
          <w:tcPr>
            <w:tcW w:w="651" w:type="pct"/>
            <w:tcBorders>
              <w:top w:val="single" w:sz="4" w:space="0" w:color="auto"/>
              <w:left w:val="nil"/>
              <w:bottom w:val="single" w:sz="4" w:space="0" w:color="auto"/>
              <w:right w:val="single" w:sz="4" w:space="0" w:color="auto"/>
            </w:tcBorders>
          </w:tcPr>
          <w:p w14:paraId="4AF5C32F" w14:textId="6DCEDA32" w:rsidR="00355D86" w:rsidRDefault="00355D86" w:rsidP="00355D86">
            <w:pPr>
              <w:rPr>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514DCBF2" w14:textId="102E9CD0" w:rsidR="00355D86" w:rsidRDefault="00355D86" w:rsidP="00355D86">
            <w:pPr>
              <w:rPr>
                <w:szCs w:val="28"/>
              </w:rPr>
            </w:pPr>
            <w:r>
              <w:rPr>
                <w:szCs w:val="28"/>
              </w:rPr>
              <w:t>16247.320</w:t>
            </w:r>
          </w:p>
        </w:tc>
        <w:tc>
          <w:tcPr>
            <w:tcW w:w="502" w:type="pct"/>
            <w:tcBorders>
              <w:top w:val="single" w:sz="4" w:space="0" w:color="auto"/>
              <w:left w:val="nil"/>
              <w:bottom w:val="single" w:sz="4" w:space="0" w:color="auto"/>
              <w:right w:val="single" w:sz="4" w:space="0" w:color="auto"/>
            </w:tcBorders>
          </w:tcPr>
          <w:p w14:paraId="3095F601" w14:textId="004F9FA0" w:rsidR="00355D86" w:rsidRDefault="00355D86" w:rsidP="00355D86">
            <w:pPr>
              <w:rPr>
                <w:szCs w:val="28"/>
              </w:rPr>
            </w:pPr>
            <w:r>
              <w:rPr>
                <w:szCs w:val="28"/>
              </w:rPr>
              <w:t>16247.320</w:t>
            </w:r>
          </w:p>
        </w:tc>
        <w:tc>
          <w:tcPr>
            <w:tcW w:w="502" w:type="pct"/>
            <w:tcBorders>
              <w:top w:val="single" w:sz="4" w:space="0" w:color="auto"/>
              <w:left w:val="nil"/>
              <w:bottom w:val="single" w:sz="4" w:space="0" w:color="auto"/>
              <w:right w:val="single" w:sz="4" w:space="0" w:color="auto"/>
            </w:tcBorders>
          </w:tcPr>
          <w:p w14:paraId="040B5E35" w14:textId="11CC2CF5" w:rsidR="00355D86" w:rsidRDefault="00355D86" w:rsidP="00355D86">
            <w:pPr>
              <w:rPr>
                <w:szCs w:val="28"/>
              </w:rPr>
            </w:pPr>
            <w:r>
              <w:rPr>
                <w:szCs w:val="28"/>
              </w:rPr>
              <w:t>16247.320</w:t>
            </w:r>
          </w:p>
        </w:tc>
        <w:tc>
          <w:tcPr>
            <w:tcW w:w="502" w:type="pct"/>
            <w:tcBorders>
              <w:top w:val="single" w:sz="4" w:space="0" w:color="auto"/>
              <w:left w:val="nil"/>
              <w:bottom w:val="single" w:sz="4" w:space="0" w:color="auto"/>
              <w:right w:val="single" w:sz="4" w:space="0" w:color="auto"/>
            </w:tcBorders>
          </w:tcPr>
          <w:p w14:paraId="4329C290" w14:textId="5C8D4763" w:rsidR="00355D86" w:rsidRDefault="00355D86" w:rsidP="00355D86">
            <w:pPr>
              <w:rPr>
                <w:szCs w:val="28"/>
              </w:rPr>
            </w:pPr>
            <w:r>
              <w:rPr>
                <w:szCs w:val="28"/>
              </w:rPr>
              <w:t>16247.320</w:t>
            </w:r>
          </w:p>
        </w:tc>
        <w:tc>
          <w:tcPr>
            <w:tcW w:w="502" w:type="pct"/>
            <w:tcBorders>
              <w:top w:val="single" w:sz="4" w:space="0" w:color="auto"/>
              <w:left w:val="nil"/>
              <w:bottom w:val="single" w:sz="4" w:space="0" w:color="auto"/>
              <w:right w:val="single" w:sz="4" w:space="0" w:color="auto"/>
            </w:tcBorders>
          </w:tcPr>
          <w:p w14:paraId="3419E7B4" w14:textId="03CDC884" w:rsidR="00355D86" w:rsidRDefault="00355D86" w:rsidP="00355D86">
            <w:pPr>
              <w:rPr>
                <w:szCs w:val="28"/>
              </w:rPr>
            </w:pPr>
            <w:r>
              <w:rPr>
                <w:szCs w:val="28"/>
              </w:rPr>
              <w:t>16247.320</w:t>
            </w:r>
          </w:p>
        </w:tc>
        <w:tc>
          <w:tcPr>
            <w:tcW w:w="506" w:type="pct"/>
            <w:tcBorders>
              <w:top w:val="single" w:sz="4" w:space="0" w:color="auto"/>
              <w:left w:val="nil"/>
              <w:bottom w:val="single" w:sz="4" w:space="0" w:color="auto"/>
              <w:right w:val="single" w:sz="4" w:space="0" w:color="auto"/>
            </w:tcBorders>
          </w:tcPr>
          <w:p w14:paraId="60DAB29D" w14:textId="6BAD8A61" w:rsidR="00355D86" w:rsidRDefault="00355D86" w:rsidP="00355D86">
            <w:pPr>
              <w:rPr>
                <w:color w:val="000000"/>
                <w:szCs w:val="28"/>
              </w:rPr>
            </w:pPr>
            <w:r>
              <w:rPr>
                <w:color w:val="000000"/>
                <w:szCs w:val="28"/>
              </w:rPr>
              <w:t>16247.320</w:t>
            </w:r>
          </w:p>
        </w:tc>
      </w:tr>
      <w:tr w:rsidR="00355D86" w:rsidRPr="00F34589" w14:paraId="1487EAA4"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1CDE6E29" w14:textId="0BC9ED97" w:rsidR="00355D86" w:rsidRDefault="00355D86" w:rsidP="00355D86">
            <w:pPr>
              <w:rPr>
                <w:szCs w:val="28"/>
              </w:rPr>
            </w:pPr>
            <w:r>
              <w:rPr>
                <w:szCs w:val="28"/>
              </w:rPr>
              <w:t>БМК 1.0, г. Катав-Ивановск, ул. Б. Сулимовых, 50</w:t>
            </w:r>
          </w:p>
        </w:tc>
        <w:tc>
          <w:tcPr>
            <w:tcW w:w="651" w:type="pct"/>
            <w:tcBorders>
              <w:top w:val="single" w:sz="4" w:space="0" w:color="auto"/>
              <w:left w:val="nil"/>
              <w:bottom w:val="single" w:sz="4" w:space="0" w:color="auto"/>
              <w:right w:val="single" w:sz="4" w:space="0" w:color="auto"/>
            </w:tcBorders>
          </w:tcPr>
          <w:p w14:paraId="1C34E693" w14:textId="25E375E9" w:rsidR="00355D86" w:rsidRDefault="00355D86" w:rsidP="00355D86">
            <w:pPr>
              <w:rPr>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347E5A6A" w14:textId="0A8977B9" w:rsidR="00355D86"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6E5F5325" w14:textId="04967707" w:rsidR="00355D86"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5A05ACF3" w14:textId="706E58CD" w:rsidR="00355D86" w:rsidRDefault="00355D86" w:rsidP="00355D86">
            <w:pPr>
              <w:rPr>
                <w:szCs w:val="28"/>
              </w:rPr>
            </w:pPr>
            <w:r>
              <w:rPr>
                <w:szCs w:val="28"/>
              </w:rPr>
              <w:t>531.550</w:t>
            </w:r>
          </w:p>
        </w:tc>
        <w:tc>
          <w:tcPr>
            <w:tcW w:w="502" w:type="pct"/>
            <w:tcBorders>
              <w:top w:val="single" w:sz="4" w:space="0" w:color="auto"/>
              <w:left w:val="nil"/>
              <w:bottom w:val="single" w:sz="4" w:space="0" w:color="auto"/>
              <w:right w:val="single" w:sz="4" w:space="0" w:color="auto"/>
            </w:tcBorders>
          </w:tcPr>
          <w:p w14:paraId="26C8BF85" w14:textId="584224A7" w:rsidR="00355D86" w:rsidRDefault="00355D86" w:rsidP="00355D86">
            <w:pPr>
              <w:rPr>
                <w:szCs w:val="28"/>
              </w:rPr>
            </w:pPr>
            <w:r>
              <w:rPr>
                <w:szCs w:val="28"/>
              </w:rPr>
              <w:t>531.550</w:t>
            </w:r>
          </w:p>
        </w:tc>
        <w:tc>
          <w:tcPr>
            <w:tcW w:w="502" w:type="pct"/>
            <w:tcBorders>
              <w:top w:val="single" w:sz="4" w:space="0" w:color="auto"/>
              <w:left w:val="nil"/>
              <w:bottom w:val="single" w:sz="4" w:space="0" w:color="auto"/>
              <w:right w:val="single" w:sz="4" w:space="0" w:color="auto"/>
            </w:tcBorders>
          </w:tcPr>
          <w:p w14:paraId="7E68119A" w14:textId="140F4C1E" w:rsidR="00355D86" w:rsidRDefault="00355D86" w:rsidP="00355D86">
            <w:pPr>
              <w:rPr>
                <w:szCs w:val="28"/>
              </w:rPr>
            </w:pPr>
            <w:r>
              <w:rPr>
                <w:szCs w:val="28"/>
              </w:rPr>
              <w:t>531.550</w:t>
            </w:r>
          </w:p>
        </w:tc>
        <w:tc>
          <w:tcPr>
            <w:tcW w:w="506" w:type="pct"/>
            <w:tcBorders>
              <w:top w:val="single" w:sz="4" w:space="0" w:color="auto"/>
              <w:left w:val="nil"/>
              <w:bottom w:val="single" w:sz="4" w:space="0" w:color="auto"/>
              <w:right w:val="single" w:sz="4" w:space="0" w:color="auto"/>
            </w:tcBorders>
          </w:tcPr>
          <w:p w14:paraId="79783B4D" w14:textId="3CFC0983" w:rsidR="00355D86" w:rsidRDefault="00355D86" w:rsidP="00355D86">
            <w:pPr>
              <w:rPr>
                <w:color w:val="000000"/>
                <w:szCs w:val="28"/>
              </w:rPr>
            </w:pPr>
            <w:r>
              <w:rPr>
                <w:color w:val="000000"/>
                <w:szCs w:val="28"/>
              </w:rPr>
              <w:t>531.550</w:t>
            </w:r>
          </w:p>
        </w:tc>
      </w:tr>
      <w:tr w:rsidR="00355D86" w:rsidRPr="00F34589" w14:paraId="108A35E3" w14:textId="77777777" w:rsidTr="00355D86">
        <w:trPr>
          <w:trHeight w:val="315"/>
        </w:trPr>
        <w:tc>
          <w:tcPr>
            <w:tcW w:w="1332" w:type="pct"/>
            <w:tcBorders>
              <w:top w:val="single" w:sz="4" w:space="0" w:color="auto"/>
              <w:left w:val="single" w:sz="4" w:space="0" w:color="auto"/>
              <w:bottom w:val="single" w:sz="4" w:space="0" w:color="auto"/>
              <w:right w:val="single" w:sz="4" w:space="0" w:color="auto"/>
            </w:tcBorders>
          </w:tcPr>
          <w:p w14:paraId="77F38916" w14:textId="45EED5EA" w:rsidR="00355D86" w:rsidRDefault="00355D86" w:rsidP="00355D86">
            <w:pPr>
              <w:rPr>
                <w:szCs w:val="28"/>
              </w:rPr>
            </w:pPr>
            <w:r>
              <w:rPr>
                <w:szCs w:val="28"/>
              </w:rPr>
              <w:t>БМК 4.0, п. Совхозный</w:t>
            </w:r>
          </w:p>
        </w:tc>
        <w:tc>
          <w:tcPr>
            <w:tcW w:w="651" w:type="pct"/>
            <w:tcBorders>
              <w:top w:val="single" w:sz="4" w:space="0" w:color="auto"/>
              <w:left w:val="nil"/>
              <w:bottom w:val="single" w:sz="4" w:space="0" w:color="auto"/>
              <w:right w:val="single" w:sz="4" w:space="0" w:color="auto"/>
            </w:tcBorders>
          </w:tcPr>
          <w:p w14:paraId="54DEF89E" w14:textId="7471C518" w:rsidR="00355D86" w:rsidRDefault="00355D86" w:rsidP="00355D86">
            <w:pPr>
              <w:rPr>
                <w:szCs w:val="28"/>
              </w:rPr>
            </w:pPr>
            <w:r>
              <w:rPr>
                <w:szCs w:val="28"/>
              </w:rPr>
              <w:t>Природный газ</w:t>
            </w:r>
          </w:p>
        </w:tc>
        <w:tc>
          <w:tcPr>
            <w:tcW w:w="502" w:type="pct"/>
            <w:tcBorders>
              <w:top w:val="single" w:sz="4" w:space="0" w:color="auto"/>
              <w:left w:val="nil"/>
              <w:bottom w:val="single" w:sz="4" w:space="0" w:color="auto"/>
              <w:right w:val="single" w:sz="4" w:space="0" w:color="auto"/>
            </w:tcBorders>
          </w:tcPr>
          <w:p w14:paraId="08F4A755" w14:textId="4CF69B35" w:rsidR="00355D86"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2CC42ADE" w14:textId="29678C8F" w:rsidR="00355D86"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7CAD48F5" w14:textId="727654B8" w:rsidR="00355D86"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1ED4D5B1" w14:textId="66281211" w:rsidR="00355D86" w:rsidRDefault="00355D86" w:rsidP="00355D86">
            <w:pPr>
              <w:rPr>
                <w:szCs w:val="28"/>
              </w:rPr>
            </w:pPr>
            <w:r>
              <w:rPr>
                <w:szCs w:val="28"/>
              </w:rPr>
              <w:t>0.000</w:t>
            </w:r>
          </w:p>
        </w:tc>
        <w:tc>
          <w:tcPr>
            <w:tcW w:w="502" w:type="pct"/>
            <w:tcBorders>
              <w:top w:val="single" w:sz="4" w:space="0" w:color="auto"/>
              <w:left w:val="nil"/>
              <w:bottom w:val="single" w:sz="4" w:space="0" w:color="auto"/>
              <w:right w:val="single" w:sz="4" w:space="0" w:color="auto"/>
            </w:tcBorders>
          </w:tcPr>
          <w:p w14:paraId="6616B659" w14:textId="74161DC4" w:rsidR="00355D86" w:rsidRDefault="00355D86" w:rsidP="00355D86">
            <w:pPr>
              <w:rPr>
                <w:szCs w:val="28"/>
              </w:rPr>
            </w:pPr>
            <w:r>
              <w:rPr>
                <w:szCs w:val="28"/>
              </w:rPr>
              <w:t>8414.230</w:t>
            </w:r>
          </w:p>
        </w:tc>
        <w:tc>
          <w:tcPr>
            <w:tcW w:w="506" w:type="pct"/>
            <w:tcBorders>
              <w:top w:val="single" w:sz="4" w:space="0" w:color="auto"/>
              <w:left w:val="nil"/>
              <w:bottom w:val="single" w:sz="4" w:space="0" w:color="auto"/>
              <w:right w:val="single" w:sz="4" w:space="0" w:color="auto"/>
            </w:tcBorders>
          </w:tcPr>
          <w:p w14:paraId="105E6660" w14:textId="5D1929B4" w:rsidR="00355D86" w:rsidRDefault="00355D86" w:rsidP="00355D86">
            <w:pPr>
              <w:rPr>
                <w:color w:val="000000"/>
                <w:szCs w:val="28"/>
              </w:rPr>
            </w:pPr>
            <w:r>
              <w:rPr>
                <w:color w:val="000000"/>
                <w:szCs w:val="28"/>
              </w:rPr>
              <w:t>8414.230</w:t>
            </w:r>
          </w:p>
        </w:tc>
      </w:tr>
    </w:tbl>
    <w:p w14:paraId="4ECBD973" w14:textId="66187097" w:rsidR="007C0220" w:rsidRPr="00F34589" w:rsidRDefault="007C0220" w:rsidP="005B35B4">
      <w:pPr>
        <w:pStyle w:val="a9"/>
      </w:pPr>
      <w:r w:rsidRPr="00F34589">
        <w:t>Таблица 10.1.2. Удельный расход условного топлива на выработку тепловой энергии источниками тепловой энергии (котельными)</w:t>
      </w:r>
      <w:bookmarkEnd w:id="6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8"/>
        <w:gridCol w:w="1987"/>
        <w:gridCol w:w="1303"/>
        <w:gridCol w:w="1303"/>
        <w:gridCol w:w="1303"/>
        <w:gridCol w:w="1303"/>
        <w:gridCol w:w="1303"/>
        <w:gridCol w:w="1701"/>
      </w:tblGrid>
      <w:tr w:rsidR="00916F14" w:rsidRPr="00F34589" w14:paraId="65FF19A0" w14:textId="77777777" w:rsidTr="00A11EC4">
        <w:trPr>
          <w:trHeight w:val="283"/>
          <w:tblHeader/>
        </w:trPr>
        <w:tc>
          <w:tcPr>
            <w:tcW w:w="1413" w:type="pct"/>
            <w:vMerge w:val="restart"/>
            <w:hideMark/>
          </w:tcPr>
          <w:p w14:paraId="46319CDF" w14:textId="77777777" w:rsidR="00916F14" w:rsidRPr="00F34589" w:rsidRDefault="00916F14" w:rsidP="00A34B92">
            <w:pPr>
              <w:rPr>
                <w:color w:val="000000"/>
                <w:szCs w:val="28"/>
              </w:rPr>
            </w:pPr>
            <w:bookmarkStart w:id="666" w:name="_Toc176254806"/>
            <w:r w:rsidRPr="00F34589">
              <w:rPr>
                <w:color w:val="000000"/>
                <w:szCs w:val="28"/>
              </w:rPr>
              <w:t>Наименование источника тепловой энергии</w:t>
            </w:r>
          </w:p>
        </w:tc>
        <w:tc>
          <w:tcPr>
            <w:tcW w:w="699" w:type="pct"/>
            <w:vMerge w:val="restart"/>
            <w:hideMark/>
          </w:tcPr>
          <w:p w14:paraId="785BFA70" w14:textId="77777777" w:rsidR="00916F14" w:rsidRPr="00F34589" w:rsidRDefault="00916F14" w:rsidP="00A34B92">
            <w:pPr>
              <w:jc w:val="center"/>
              <w:rPr>
                <w:color w:val="000000"/>
                <w:szCs w:val="28"/>
              </w:rPr>
            </w:pPr>
            <w:r w:rsidRPr="00F34589">
              <w:rPr>
                <w:color w:val="000000"/>
                <w:szCs w:val="28"/>
              </w:rPr>
              <w:t>Вид топлива</w:t>
            </w:r>
          </w:p>
        </w:tc>
        <w:tc>
          <w:tcPr>
            <w:tcW w:w="2888" w:type="pct"/>
            <w:gridSpan w:val="6"/>
            <w:hideMark/>
          </w:tcPr>
          <w:p w14:paraId="4EB08C31" w14:textId="77777777" w:rsidR="00916F14" w:rsidRPr="00F34589" w:rsidRDefault="00916F14" w:rsidP="00A34B92">
            <w:pPr>
              <w:jc w:val="center"/>
              <w:rPr>
                <w:color w:val="000000"/>
                <w:szCs w:val="28"/>
              </w:rPr>
            </w:pPr>
            <w:r w:rsidRPr="00F34589">
              <w:rPr>
                <w:color w:val="000000"/>
                <w:szCs w:val="28"/>
              </w:rPr>
              <w:t>Удельный расхода условного топлива на тепловую энергию</w:t>
            </w:r>
          </w:p>
        </w:tc>
      </w:tr>
      <w:tr w:rsidR="00916F14" w:rsidRPr="00F34589" w14:paraId="21AD0FF5" w14:textId="77777777" w:rsidTr="00A11EC4">
        <w:trPr>
          <w:trHeight w:val="283"/>
          <w:tblHeader/>
        </w:trPr>
        <w:tc>
          <w:tcPr>
            <w:tcW w:w="1413" w:type="pct"/>
            <w:vMerge/>
            <w:hideMark/>
          </w:tcPr>
          <w:p w14:paraId="06870990" w14:textId="77777777" w:rsidR="00916F14" w:rsidRPr="00F34589" w:rsidRDefault="00916F14" w:rsidP="00916F14">
            <w:pPr>
              <w:rPr>
                <w:color w:val="000000"/>
                <w:szCs w:val="28"/>
              </w:rPr>
            </w:pPr>
          </w:p>
        </w:tc>
        <w:tc>
          <w:tcPr>
            <w:tcW w:w="699" w:type="pct"/>
            <w:vMerge/>
            <w:hideMark/>
          </w:tcPr>
          <w:p w14:paraId="05868526" w14:textId="77777777" w:rsidR="00916F14" w:rsidRPr="00F34589" w:rsidRDefault="00916F14" w:rsidP="00916F14">
            <w:pPr>
              <w:rPr>
                <w:color w:val="000000"/>
                <w:szCs w:val="28"/>
              </w:rPr>
            </w:pPr>
          </w:p>
        </w:tc>
        <w:tc>
          <w:tcPr>
            <w:tcW w:w="458" w:type="pct"/>
            <w:hideMark/>
          </w:tcPr>
          <w:p w14:paraId="0F1208A2" w14:textId="77777777" w:rsidR="00916F14" w:rsidRPr="00F34589" w:rsidRDefault="00916F14" w:rsidP="00A34B92">
            <w:pPr>
              <w:rPr>
                <w:color w:val="000000"/>
                <w:szCs w:val="28"/>
              </w:rPr>
            </w:pPr>
            <w:r w:rsidRPr="00F34589">
              <w:rPr>
                <w:color w:val="000000"/>
                <w:szCs w:val="28"/>
              </w:rPr>
              <w:t>2025 год</w:t>
            </w:r>
          </w:p>
        </w:tc>
        <w:tc>
          <w:tcPr>
            <w:tcW w:w="458" w:type="pct"/>
            <w:hideMark/>
          </w:tcPr>
          <w:p w14:paraId="41E1D6DD" w14:textId="77777777" w:rsidR="00916F14" w:rsidRPr="00F34589" w:rsidRDefault="00916F14" w:rsidP="00A34B92">
            <w:pPr>
              <w:rPr>
                <w:color w:val="000000"/>
                <w:szCs w:val="28"/>
              </w:rPr>
            </w:pPr>
            <w:r w:rsidRPr="00F34589">
              <w:rPr>
                <w:color w:val="000000"/>
                <w:szCs w:val="28"/>
              </w:rPr>
              <w:t>2026 год</w:t>
            </w:r>
          </w:p>
        </w:tc>
        <w:tc>
          <w:tcPr>
            <w:tcW w:w="458" w:type="pct"/>
            <w:hideMark/>
          </w:tcPr>
          <w:p w14:paraId="0FFCB5FA" w14:textId="77777777" w:rsidR="00916F14" w:rsidRPr="00F34589" w:rsidRDefault="00916F14" w:rsidP="00A34B92">
            <w:pPr>
              <w:rPr>
                <w:color w:val="000000"/>
                <w:szCs w:val="28"/>
              </w:rPr>
            </w:pPr>
            <w:r w:rsidRPr="00F34589">
              <w:rPr>
                <w:color w:val="000000"/>
                <w:szCs w:val="28"/>
              </w:rPr>
              <w:t>2027 год</w:t>
            </w:r>
          </w:p>
        </w:tc>
        <w:tc>
          <w:tcPr>
            <w:tcW w:w="458" w:type="pct"/>
            <w:hideMark/>
          </w:tcPr>
          <w:p w14:paraId="6CDDFB8E" w14:textId="77777777" w:rsidR="00916F14" w:rsidRPr="00F34589" w:rsidRDefault="00916F14" w:rsidP="00A34B92">
            <w:pPr>
              <w:rPr>
                <w:color w:val="000000"/>
                <w:szCs w:val="28"/>
              </w:rPr>
            </w:pPr>
            <w:r w:rsidRPr="00F34589">
              <w:rPr>
                <w:color w:val="000000"/>
                <w:szCs w:val="28"/>
              </w:rPr>
              <w:t>2028 год</w:t>
            </w:r>
          </w:p>
        </w:tc>
        <w:tc>
          <w:tcPr>
            <w:tcW w:w="458" w:type="pct"/>
            <w:hideMark/>
          </w:tcPr>
          <w:p w14:paraId="1B085838" w14:textId="77777777" w:rsidR="00916F14" w:rsidRPr="00F34589" w:rsidRDefault="00916F14" w:rsidP="00A34B92">
            <w:pPr>
              <w:rPr>
                <w:color w:val="000000"/>
                <w:szCs w:val="28"/>
              </w:rPr>
            </w:pPr>
            <w:r w:rsidRPr="00F34589">
              <w:rPr>
                <w:color w:val="000000"/>
                <w:szCs w:val="28"/>
              </w:rPr>
              <w:t>2029 год</w:t>
            </w:r>
          </w:p>
        </w:tc>
        <w:tc>
          <w:tcPr>
            <w:tcW w:w="598" w:type="pct"/>
            <w:hideMark/>
          </w:tcPr>
          <w:p w14:paraId="2A2D29E5" w14:textId="23E82047" w:rsidR="00916F14" w:rsidRPr="00F34589" w:rsidRDefault="00D30D06" w:rsidP="00A34B92">
            <w:pPr>
              <w:rPr>
                <w:color w:val="000000"/>
                <w:szCs w:val="28"/>
              </w:rPr>
            </w:pPr>
            <w:r>
              <w:rPr>
                <w:color w:val="000000"/>
                <w:szCs w:val="28"/>
              </w:rPr>
              <w:t>2037</w:t>
            </w:r>
            <w:r w:rsidR="00916F14" w:rsidRPr="00F34589">
              <w:rPr>
                <w:color w:val="000000"/>
                <w:szCs w:val="28"/>
              </w:rPr>
              <w:t xml:space="preserve"> год</w:t>
            </w:r>
          </w:p>
        </w:tc>
      </w:tr>
      <w:tr w:rsidR="00355D86" w:rsidRPr="00F34589" w14:paraId="0F03F47C" w14:textId="77777777" w:rsidTr="00355D86">
        <w:trPr>
          <w:trHeight w:val="283"/>
        </w:trPr>
        <w:tc>
          <w:tcPr>
            <w:tcW w:w="1413" w:type="pct"/>
            <w:hideMark/>
          </w:tcPr>
          <w:p w14:paraId="0749F4B6" w14:textId="0AF13D9A" w:rsidR="00355D86" w:rsidRPr="00F34589" w:rsidRDefault="00355D86" w:rsidP="00355D86">
            <w:pPr>
              <w:rPr>
                <w:color w:val="000000"/>
                <w:szCs w:val="28"/>
              </w:rPr>
            </w:pPr>
            <w:r>
              <w:rPr>
                <w:szCs w:val="28"/>
              </w:rPr>
              <w:t>Котельная "Центральная", г. Катав-Ивановск, ул. Б. Сулимовых, 3б</w:t>
            </w:r>
          </w:p>
        </w:tc>
        <w:tc>
          <w:tcPr>
            <w:tcW w:w="699" w:type="pct"/>
            <w:hideMark/>
          </w:tcPr>
          <w:p w14:paraId="3B3DA144" w14:textId="7991427E" w:rsidR="00355D86" w:rsidRPr="00F34589" w:rsidRDefault="00355D86" w:rsidP="00355D86">
            <w:pPr>
              <w:rPr>
                <w:color w:val="000000"/>
                <w:szCs w:val="28"/>
              </w:rPr>
            </w:pPr>
            <w:r>
              <w:rPr>
                <w:szCs w:val="28"/>
              </w:rPr>
              <w:t>Природный газ</w:t>
            </w:r>
          </w:p>
        </w:tc>
        <w:tc>
          <w:tcPr>
            <w:tcW w:w="458" w:type="pct"/>
          </w:tcPr>
          <w:p w14:paraId="7E70C5DB" w14:textId="48A2ADE7" w:rsidR="00355D86" w:rsidRPr="00F34589" w:rsidRDefault="00355D86" w:rsidP="00355D86">
            <w:pPr>
              <w:rPr>
                <w:color w:val="000000"/>
                <w:szCs w:val="28"/>
              </w:rPr>
            </w:pPr>
            <w:r>
              <w:rPr>
                <w:szCs w:val="28"/>
              </w:rPr>
              <w:t>121.458</w:t>
            </w:r>
          </w:p>
        </w:tc>
        <w:tc>
          <w:tcPr>
            <w:tcW w:w="458" w:type="pct"/>
          </w:tcPr>
          <w:p w14:paraId="47636981" w14:textId="3C316C64" w:rsidR="00355D86" w:rsidRPr="00F34589" w:rsidRDefault="00355D86" w:rsidP="00355D86">
            <w:pPr>
              <w:rPr>
                <w:color w:val="000000"/>
                <w:szCs w:val="28"/>
              </w:rPr>
            </w:pPr>
            <w:r>
              <w:rPr>
                <w:szCs w:val="28"/>
              </w:rPr>
              <w:t>121.458</w:t>
            </w:r>
          </w:p>
        </w:tc>
        <w:tc>
          <w:tcPr>
            <w:tcW w:w="458" w:type="pct"/>
          </w:tcPr>
          <w:p w14:paraId="4BD358F2" w14:textId="66DD2B8E" w:rsidR="00355D86" w:rsidRPr="00F34589" w:rsidRDefault="00355D86" w:rsidP="00355D86">
            <w:pPr>
              <w:rPr>
                <w:color w:val="000000"/>
                <w:szCs w:val="28"/>
              </w:rPr>
            </w:pPr>
            <w:r>
              <w:rPr>
                <w:szCs w:val="28"/>
              </w:rPr>
              <w:t>121.458</w:t>
            </w:r>
          </w:p>
        </w:tc>
        <w:tc>
          <w:tcPr>
            <w:tcW w:w="458" w:type="pct"/>
          </w:tcPr>
          <w:p w14:paraId="06082903" w14:textId="2986DEFF" w:rsidR="00355D86" w:rsidRPr="00F34589" w:rsidRDefault="00355D86" w:rsidP="00355D86">
            <w:pPr>
              <w:rPr>
                <w:color w:val="000000"/>
                <w:szCs w:val="28"/>
              </w:rPr>
            </w:pPr>
            <w:r>
              <w:rPr>
                <w:szCs w:val="28"/>
              </w:rPr>
              <w:t>121.458</w:t>
            </w:r>
          </w:p>
        </w:tc>
        <w:tc>
          <w:tcPr>
            <w:tcW w:w="458" w:type="pct"/>
          </w:tcPr>
          <w:p w14:paraId="021A1D8D" w14:textId="5ABD32B4" w:rsidR="00355D86" w:rsidRPr="00F34589" w:rsidRDefault="00355D86" w:rsidP="00355D86">
            <w:pPr>
              <w:rPr>
                <w:color w:val="000000"/>
                <w:szCs w:val="28"/>
              </w:rPr>
            </w:pPr>
            <w:r>
              <w:rPr>
                <w:szCs w:val="28"/>
              </w:rPr>
              <w:t>121.458</w:t>
            </w:r>
          </w:p>
        </w:tc>
        <w:tc>
          <w:tcPr>
            <w:tcW w:w="598" w:type="pct"/>
          </w:tcPr>
          <w:p w14:paraId="3EEC6C4F" w14:textId="20B0DFEE" w:rsidR="00355D86" w:rsidRPr="00F34589" w:rsidRDefault="00355D86" w:rsidP="00355D86">
            <w:pPr>
              <w:rPr>
                <w:color w:val="000000"/>
                <w:szCs w:val="28"/>
              </w:rPr>
            </w:pPr>
            <w:r>
              <w:rPr>
                <w:szCs w:val="28"/>
              </w:rPr>
              <w:t>121.458</w:t>
            </w:r>
          </w:p>
        </w:tc>
      </w:tr>
      <w:tr w:rsidR="00355D86" w:rsidRPr="00F34589" w14:paraId="6B1E7341" w14:textId="77777777" w:rsidTr="00355D86">
        <w:trPr>
          <w:trHeight w:val="283"/>
        </w:trPr>
        <w:tc>
          <w:tcPr>
            <w:tcW w:w="1413" w:type="pct"/>
            <w:hideMark/>
          </w:tcPr>
          <w:p w14:paraId="70166D1F" w14:textId="1DA3B236" w:rsidR="00355D86" w:rsidRPr="00F34589" w:rsidRDefault="00355D86" w:rsidP="00355D86">
            <w:pPr>
              <w:outlineLvl w:val="1"/>
              <w:rPr>
                <w:color w:val="000000"/>
                <w:szCs w:val="28"/>
              </w:rPr>
            </w:pPr>
            <w:r>
              <w:rPr>
                <w:szCs w:val="28"/>
              </w:rPr>
              <w:t>Котельная "Школа-Интернат", г. Катав-Ивановск, ул. Красноуральская, 33</w:t>
            </w:r>
          </w:p>
        </w:tc>
        <w:tc>
          <w:tcPr>
            <w:tcW w:w="699" w:type="pct"/>
            <w:hideMark/>
          </w:tcPr>
          <w:p w14:paraId="276533AD" w14:textId="7768B79A" w:rsidR="00355D86" w:rsidRPr="00F34589" w:rsidRDefault="00355D86" w:rsidP="00355D86">
            <w:pPr>
              <w:outlineLvl w:val="1"/>
              <w:rPr>
                <w:color w:val="000000"/>
                <w:szCs w:val="28"/>
              </w:rPr>
            </w:pPr>
            <w:r>
              <w:rPr>
                <w:szCs w:val="28"/>
              </w:rPr>
              <w:t>Природный газ</w:t>
            </w:r>
          </w:p>
        </w:tc>
        <w:tc>
          <w:tcPr>
            <w:tcW w:w="458" w:type="pct"/>
          </w:tcPr>
          <w:p w14:paraId="69A0C2EC" w14:textId="4BD8D46D" w:rsidR="00355D86" w:rsidRPr="00F34589" w:rsidRDefault="00355D86" w:rsidP="00355D86">
            <w:pPr>
              <w:outlineLvl w:val="1"/>
              <w:rPr>
                <w:color w:val="000000"/>
                <w:szCs w:val="28"/>
              </w:rPr>
            </w:pPr>
            <w:r>
              <w:rPr>
                <w:szCs w:val="28"/>
              </w:rPr>
              <w:t>121.459</w:t>
            </w:r>
          </w:p>
        </w:tc>
        <w:tc>
          <w:tcPr>
            <w:tcW w:w="458" w:type="pct"/>
          </w:tcPr>
          <w:p w14:paraId="5762B8C4" w14:textId="178B2054" w:rsidR="00355D86" w:rsidRPr="00F34589" w:rsidRDefault="00355D86" w:rsidP="00355D86">
            <w:pPr>
              <w:outlineLvl w:val="1"/>
              <w:rPr>
                <w:color w:val="000000"/>
                <w:szCs w:val="28"/>
              </w:rPr>
            </w:pPr>
            <w:r>
              <w:rPr>
                <w:szCs w:val="28"/>
              </w:rPr>
              <w:t>121.459</w:t>
            </w:r>
          </w:p>
        </w:tc>
        <w:tc>
          <w:tcPr>
            <w:tcW w:w="458" w:type="pct"/>
          </w:tcPr>
          <w:p w14:paraId="015719AA" w14:textId="47D23E69" w:rsidR="00355D86" w:rsidRPr="00F34589" w:rsidRDefault="00355D86" w:rsidP="00355D86">
            <w:pPr>
              <w:outlineLvl w:val="1"/>
              <w:rPr>
                <w:color w:val="000000"/>
                <w:szCs w:val="28"/>
              </w:rPr>
            </w:pPr>
            <w:r>
              <w:rPr>
                <w:szCs w:val="28"/>
              </w:rPr>
              <w:t>121.459</w:t>
            </w:r>
          </w:p>
        </w:tc>
        <w:tc>
          <w:tcPr>
            <w:tcW w:w="458" w:type="pct"/>
          </w:tcPr>
          <w:p w14:paraId="058035CD" w14:textId="0FF5EAF2" w:rsidR="00355D86" w:rsidRPr="00F34589" w:rsidRDefault="00355D86" w:rsidP="00355D86">
            <w:pPr>
              <w:outlineLvl w:val="1"/>
              <w:rPr>
                <w:color w:val="000000"/>
                <w:szCs w:val="28"/>
              </w:rPr>
            </w:pPr>
            <w:r>
              <w:rPr>
                <w:szCs w:val="28"/>
              </w:rPr>
              <w:t>121.459</w:t>
            </w:r>
          </w:p>
        </w:tc>
        <w:tc>
          <w:tcPr>
            <w:tcW w:w="458" w:type="pct"/>
          </w:tcPr>
          <w:p w14:paraId="229C9EF1" w14:textId="6FB35CFA" w:rsidR="00355D86" w:rsidRPr="00F34589" w:rsidRDefault="00355D86" w:rsidP="00355D86">
            <w:pPr>
              <w:outlineLvl w:val="1"/>
              <w:rPr>
                <w:color w:val="000000"/>
                <w:szCs w:val="28"/>
              </w:rPr>
            </w:pPr>
            <w:r>
              <w:rPr>
                <w:szCs w:val="28"/>
              </w:rPr>
              <w:t>121.459</w:t>
            </w:r>
          </w:p>
        </w:tc>
        <w:tc>
          <w:tcPr>
            <w:tcW w:w="598" w:type="pct"/>
          </w:tcPr>
          <w:p w14:paraId="6D8A3BA1" w14:textId="3962563E" w:rsidR="00355D86" w:rsidRPr="00F34589" w:rsidRDefault="00355D86" w:rsidP="00355D86">
            <w:pPr>
              <w:outlineLvl w:val="1"/>
              <w:rPr>
                <w:color w:val="000000"/>
                <w:szCs w:val="28"/>
              </w:rPr>
            </w:pPr>
            <w:r>
              <w:rPr>
                <w:szCs w:val="28"/>
              </w:rPr>
              <w:t>121.459</w:t>
            </w:r>
          </w:p>
        </w:tc>
      </w:tr>
      <w:tr w:rsidR="00355D86" w:rsidRPr="00F34589" w14:paraId="1CE424BB" w14:textId="77777777" w:rsidTr="00355D86">
        <w:trPr>
          <w:trHeight w:val="283"/>
        </w:trPr>
        <w:tc>
          <w:tcPr>
            <w:tcW w:w="1413" w:type="pct"/>
          </w:tcPr>
          <w:p w14:paraId="0A8DE6D3" w14:textId="68E6343D" w:rsidR="00355D86" w:rsidRPr="00F34589" w:rsidRDefault="00355D86" w:rsidP="00355D86">
            <w:pPr>
              <w:outlineLvl w:val="1"/>
              <w:rPr>
                <w:color w:val="000000"/>
                <w:szCs w:val="28"/>
              </w:rPr>
            </w:pPr>
            <w:r>
              <w:rPr>
                <w:szCs w:val="28"/>
              </w:rPr>
              <w:t>Котельная "Солоцкая", г. Катав-Ивановск, ул. Майская площадь, 126</w:t>
            </w:r>
          </w:p>
        </w:tc>
        <w:tc>
          <w:tcPr>
            <w:tcW w:w="699" w:type="pct"/>
          </w:tcPr>
          <w:p w14:paraId="00DCE8C0" w14:textId="5858CCB0" w:rsidR="00355D86" w:rsidRPr="00F34589" w:rsidRDefault="00355D86" w:rsidP="00355D86">
            <w:pPr>
              <w:outlineLvl w:val="1"/>
              <w:rPr>
                <w:color w:val="000000"/>
                <w:szCs w:val="28"/>
              </w:rPr>
            </w:pPr>
            <w:r>
              <w:rPr>
                <w:szCs w:val="28"/>
              </w:rPr>
              <w:t>Природный газ</w:t>
            </w:r>
          </w:p>
        </w:tc>
        <w:tc>
          <w:tcPr>
            <w:tcW w:w="458" w:type="pct"/>
          </w:tcPr>
          <w:p w14:paraId="35D9B4CA" w14:textId="0C3186F8" w:rsidR="00355D86" w:rsidRPr="00F34589" w:rsidRDefault="00355D86" w:rsidP="00355D86">
            <w:pPr>
              <w:outlineLvl w:val="1"/>
              <w:rPr>
                <w:szCs w:val="28"/>
              </w:rPr>
            </w:pPr>
            <w:r>
              <w:rPr>
                <w:szCs w:val="28"/>
              </w:rPr>
              <w:t>121.458</w:t>
            </w:r>
          </w:p>
        </w:tc>
        <w:tc>
          <w:tcPr>
            <w:tcW w:w="458" w:type="pct"/>
          </w:tcPr>
          <w:p w14:paraId="7BF97535" w14:textId="0305ED60" w:rsidR="00355D86" w:rsidRPr="00F34589" w:rsidRDefault="00355D86" w:rsidP="00355D86">
            <w:pPr>
              <w:outlineLvl w:val="1"/>
              <w:rPr>
                <w:szCs w:val="28"/>
              </w:rPr>
            </w:pPr>
            <w:r>
              <w:rPr>
                <w:szCs w:val="28"/>
              </w:rPr>
              <w:t>121.458</w:t>
            </w:r>
          </w:p>
        </w:tc>
        <w:tc>
          <w:tcPr>
            <w:tcW w:w="458" w:type="pct"/>
          </w:tcPr>
          <w:p w14:paraId="2C127707" w14:textId="0AB30E6F" w:rsidR="00355D86" w:rsidRPr="00F34589" w:rsidRDefault="00355D86" w:rsidP="00355D86">
            <w:pPr>
              <w:outlineLvl w:val="1"/>
              <w:rPr>
                <w:szCs w:val="28"/>
              </w:rPr>
            </w:pPr>
            <w:r>
              <w:rPr>
                <w:szCs w:val="28"/>
              </w:rPr>
              <w:t>121.458</w:t>
            </w:r>
          </w:p>
        </w:tc>
        <w:tc>
          <w:tcPr>
            <w:tcW w:w="458" w:type="pct"/>
          </w:tcPr>
          <w:p w14:paraId="5B6D1C49" w14:textId="5BE14C2D" w:rsidR="00355D86" w:rsidRPr="00F34589" w:rsidRDefault="00355D86" w:rsidP="00355D86">
            <w:pPr>
              <w:outlineLvl w:val="1"/>
              <w:rPr>
                <w:szCs w:val="28"/>
              </w:rPr>
            </w:pPr>
            <w:r>
              <w:rPr>
                <w:szCs w:val="28"/>
              </w:rPr>
              <w:t>121.458</w:t>
            </w:r>
          </w:p>
        </w:tc>
        <w:tc>
          <w:tcPr>
            <w:tcW w:w="458" w:type="pct"/>
          </w:tcPr>
          <w:p w14:paraId="03E30712" w14:textId="0655AC07" w:rsidR="00355D86" w:rsidRPr="00F34589" w:rsidRDefault="00355D86" w:rsidP="00355D86">
            <w:pPr>
              <w:outlineLvl w:val="1"/>
              <w:rPr>
                <w:szCs w:val="28"/>
              </w:rPr>
            </w:pPr>
            <w:r>
              <w:rPr>
                <w:szCs w:val="28"/>
              </w:rPr>
              <w:t>121.458</w:t>
            </w:r>
          </w:p>
        </w:tc>
        <w:tc>
          <w:tcPr>
            <w:tcW w:w="598" w:type="pct"/>
          </w:tcPr>
          <w:p w14:paraId="3792FC41" w14:textId="0733D8D6" w:rsidR="00355D86" w:rsidRPr="00F34589" w:rsidRDefault="00355D86" w:rsidP="00355D86">
            <w:pPr>
              <w:outlineLvl w:val="1"/>
              <w:rPr>
                <w:szCs w:val="28"/>
              </w:rPr>
            </w:pPr>
            <w:r>
              <w:rPr>
                <w:szCs w:val="28"/>
              </w:rPr>
              <w:t>121.458</w:t>
            </w:r>
          </w:p>
        </w:tc>
      </w:tr>
      <w:tr w:rsidR="00355D86" w:rsidRPr="00F34589" w14:paraId="579F6B4F" w14:textId="77777777" w:rsidTr="00355D86">
        <w:trPr>
          <w:trHeight w:val="283"/>
        </w:trPr>
        <w:tc>
          <w:tcPr>
            <w:tcW w:w="1413" w:type="pct"/>
          </w:tcPr>
          <w:p w14:paraId="47855A24" w14:textId="6F143858" w:rsidR="00355D86" w:rsidRPr="00F34589" w:rsidRDefault="00355D86" w:rsidP="00355D86">
            <w:pPr>
              <w:outlineLvl w:val="1"/>
              <w:rPr>
                <w:color w:val="000000"/>
                <w:szCs w:val="28"/>
              </w:rPr>
            </w:pPr>
            <w:r>
              <w:rPr>
                <w:szCs w:val="28"/>
              </w:rPr>
              <w:t>Котельная "ЦРБ", г. Катав-Ивановск, ул. Гагарина, 14</w:t>
            </w:r>
          </w:p>
        </w:tc>
        <w:tc>
          <w:tcPr>
            <w:tcW w:w="699" w:type="pct"/>
          </w:tcPr>
          <w:p w14:paraId="61DFF20A" w14:textId="42847697" w:rsidR="00355D86" w:rsidRPr="00F34589" w:rsidRDefault="00355D86" w:rsidP="00355D86">
            <w:pPr>
              <w:outlineLvl w:val="1"/>
              <w:rPr>
                <w:color w:val="000000"/>
                <w:szCs w:val="28"/>
              </w:rPr>
            </w:pPr>
            <w:r>
              <w:rPr>
                <w:szCs w:val="28"/>
              </w:rPr>
              <w:t>Природный газ</w:t>
            </w:r>
          </w:p>
        </w:tc>
        <w:tc>
          <w:tcPr>
            <w:tcW w:w="458" w:type="pct"/>
          </w:tcPr>
          <w:p w14:paraId="6755571A" w14:textId="36759700" w:rsidR="00355D86" w:rsidRPr="00F34589" w:rsidRDefault="00355D86" w:rsidP="00355D86">
            <w:pPr>
              <w:outlineLvl w:val="1"/>
              <w:rPr>
                <w:szCs w:val="28"/>
              </w:rPr>
            </w:pPr>
            <w:r>
              <w:rPr>
                <w:szCs w:val="28"/>
              </w:rPr>
              <w:t>121.459</w:t>
            </w:r>
          </w:p>
        </w:tc>
        <w:tc>
          <w:tcPr>
            <w:tcW w:w="458" w:type="pct"/>
          </w:tcPr>
          <w:p w14:paraId="4FFB68BF" w14:textId="0EFF9A45" w:rsidR="00355D86" w:rsidRPr="00F34589" w:rsidRDefault="00355D86" w:rsidP="00355D86">
            <w:pPr>
              <w:outlineLvl w:val="1"/>
              <w:rPr>
                <w:szCs w:val="28"/>
              </w:rPr>
            </w:pPr>
            <w:r>
              <w:rPr>
                <w:szCs w:val="28"/>
              </w:rPr>
              <w:t>121.459</w:t>
            </w:r>
          </w:p>
        </w:tc>
        <w:tc>
          <w:tcPr>
            <w:tcW w:w="458" w:type="pct"/>
          </w:tcPr>
          <w:p w14:paraId="7AEE3B3A" w14:textId="3F07F60C" w:rsidR="00355D86" w:rsidRPr="00F34589" w:rsidRDefault="00355D86" w:rsidP="00355D86">
            <w:pPr>
              <w:outlineLvl w:val="1"/>
              <w:rPr>
                <w:szCs w:val="28"/>
              </w:rPr>
            </w:pPr>
            <w:r>
              <w:rPr>
                <w:szCs w:val="28"/>
              </w:rPr>
              <w:t>121.459</w:t>
            </w:r>
          </w:p>
        </w:tc>
        <w:tc>
          <w:tcPr>
            <w:tcW w:w="458" w:type="pct"/>
          </w:tcPr>
          <w:p w14:paraId="20632A17" w14:textId="051F5C3C" w:rsidR="00355D86" w:rsidRPr="00F34589" w:rsidRDefault="00355D86" w:rsidP="00355D86">
            <w:pPr>
              <w:outlineLvl w:val="1"/>
              <w:rPr>
                <w:szCs w:val="28"/>
              </w:rPr>
            </w:pPr>
            <w:r>
              <w:rPr>
                <w:szCs w:val="28"/>
              </w:rPr>
              <w:t>121.459</w:t>
            </w:r>
          </w:p>
        </w:tc>
        <w:tc>
          <w:tcPr>
            <w:tcW w:w="458" w:type="pct"/>
          </w:tcPr>
          <w:p w14:paraId="17527E50" w14:textId="7D02FE7E" w:rsidR="00355D86" w:rsidRPr="00F34589" w:rsidRDefault="00355D86" w:rsidP="00355D86">
            <w:pPr>
              <w:outlineLvl w:val="1"/>
              <w:rPr>
                <w:szCs w:val="28"/>
              </w:rPr>
            </w:pPr>
            <w:r>
              <w:rPr>
                <w:szCs w:val="28"/>
              </w:rPr>
              <w:t>121.459</w:t>
            </w:r>
          </w:p>
        </w:tc>
        <w:tc>
          <w:tcPr>
            <w:tcW w:w="598" w:type="pct"/>
          </w:tcPr>
          <w:p w14:paraId="52C48141" w14:textId="0E6E8632" w:rsidR="00355D86" w:rsidRPr="00F34589" w:rsidRDefault="00355D86" w:rsidP="00355D86">
            <w:pPr>
              <w:outlineLvl w:val="1"/>
              <w:rPr>
                <w:szCs w:val="28"/>
              </w:rPr>
            </w:pPr>
            <w:r>
              <w:rPr>
                <w:szCs w:val="28"/>
              </w:rPr>
              <w:t>121.459</w:t>
            </w:r>
          </w:p>
        </w:tc>
      </w:tr>
      <w:tr w:rsidR="00355D86" w:rsidRPr="00F34589" w14:paraId="508804D3" w14:textId="77777777" w:rsidTr="00355D86">
        <w:trPr>
          <w:trHeight w:val="283"/>
        </w:trPr>
        <w:tc>
          <w:tcPr>
            <w:tcW w:w="1413" w:type="pct"/>
          </w:tcPr>
          <w:p w14:paraId="50CBDC5E" w14:textId="4C28609C" w:rsidR="00355D86" w:rsidRPr="00F34589" w:rsidRDefault="00355D86" w:rsidP="00355D86">
            <w:pPr>
              <w:outlineLvl w:val="1"/>
              <w:rPr>
                <w:color w:val="000000"/>
                <w:szCs w:val="28"/>
              </w:rPr>
            </w:pPr>
            <w:r>
              <w:rPr>
                <w:szCs w:val="28"/>
              </w:rPr>
              <w:lastRenderedPageBreak/>
              <w:t>Котельная "Жилпоселок", г. Катав-Ивановск, ул. Цементников, 15</w:t>
            </w:r>
          </w:p>
        </w:tc>
        <w:tc>
          <w:tcPr>
            <w:tcW w:w="699" w:type="pct"/>
          </w:tcPr>
          <w:p w14:paraId="37D1ECC6" w14:textId="122868E3" w:rsidR="00355D86" w:rsidRPr="00F34589" w:rsidRDefault="00355D86" w:rsidP="00355D86">
            <w:pPr>
              <w:outlineLvl w:val="1"/>
              <w:rPr>
                <w:color w:val="000000"/>
                <w:szCs w:val="28"/>
              </w:rPr>
            </w:pPr>
            <w:r>
              <w:rPr>
                <w:szCs w:val="28"/>
              </w:rPr>
              <w:t>Природный газ</w:t>
            </w:r>
          </w:p>
        </w:tc>
        <w:tc>
          <w:tcPr>
            <w:tcW w:w="458" w:type="pct"/>
          </w:tcPr>
          <w:p w14:paraId="0B752D9E" w14:textId="5665800B" w:rsidR="00355D86" w:rsidRPr="00F34589" w:rsidRDefault="00355D86" w:rsidP="00355D86">
            <w:pPr>
              <w:outlineLvl w:val="1"/>
              <w:rPr>
                <w:szCs w:val="28"/>
              </w:rPr>
            </w:pPr>
            <w:r>
              <w:rPr>
                <w:szCs w:val="28"/>
              </w:rPr>
              <w:t>120.970</w:t>
            </w:r>
          </w:p>
        </w:tc>
        <w:tc>
          <w:tcPr>
            <w:tcW w:w="458" w:type="pct"/>
          </w:tcPr>
          <w:p w14:paraId="2963B707" w14:textId="5FD2147E" w:rsidR="00355D86" w:rsidRPr="00F34589" w:rsidRDefault="00355D86" w:rsidP="00355D86">
            <w:pPr>
              <w:outlineLvl w:val="1"/>
              <w:rPr>
                <w:szCs w:val="28"/>
              </w:rPr>
            </w:pPr>
            <w:r>
              <w:rPr>
                <w:szCs w:val="28"/>
              </w:rPr>
              <w:t>120.970</w:t>
            </w:r>
          </w:p>
        </w:tc>
        <w:tc>
          <w:tcPr>
            <w:tcW w:w="458" w:type="pct"/>
          </w:tcPr>
          <w:p w14:paraId="71715CF5" w14:textId="6F25590C" w:rsidR="00355D86" w:rsidRPr="00F34589" w:rsidRDefault="00355D86" w:rsidP="00355D86">
            <w:pPr>
              <w:outlineLvl w:val="1"/>
              <w:rPr>
                <w:szCs w:val="28"/>
              </w:rPr>
            </w:pPr>
            <w:r>
              <w:rPr>
                <w:szCs w:val="28"/>
              </w:rPr>
              <w:t>120.970</w:t>
            </w:r>
          </w:p>
        </w:tc>
        <w:tc>
          <w:tcPr>
            <w:tcW w:w="458" w:type="pct"/>
          </w:tcPr>
          <w:p w14:paraId="250825E8" w14:textId="5B37D815" w:rsidR="00355D86" w:rsidRPr="00F34589" w:rsidRDefault="00355D86" w:rsidP="00355D86">
            <w:pPr>
              <w:outlineLvl w:val="1"/>
              <w:rPr>
                <w:szCs w:val="28"/>
              </w:rPr>
            </w:pPr>
            <w:r>
              <w:rPr>
                <w:szCs w:val="28"/>
              </w:rPr>
              <w:t>120.970</w:t>
            </w:r>
          </w:p>
        </w:tc>
        <w:tc>
          <w:tcPr>
            <w:tcW w:w="458" w:type="pct"/>
          </w:tcPr>
          <w:p w14:paraId="44A2F558" w14:textId="52525A2B" w:rsidR="00355D86" w:rsidRPr="00F34589" w:rsidRDefault="00355D86" w:rsidP="00355D86">
            <w:pPr>
              <w:outlineLvl w:val="1"/>
              <w:rPr>
                <w:szCs w:val="28"/>
              </w:rPr>
            </w:pPr>
            <w:r>
              <w:rPr>
                <w:szCs w:val="28"/>
              </w:rPr>
              <w:t>120.970</w:t>
            </w:r>
          </w:p>
        </w:tc>
        <w:tc>
          <w:tcPr>
            <w:tcW w:w="598" w:type="pct"/>
          </w:tcPr>
          <w:p w14:paraId="3AAB166C" w14:textId="64F8770B" w:rsidR="00355D86" w:rsidRPr="00F34589" w:rsidRDefault="00355D86" w:rsidP="00355D86">
            <w:pPr>
              <w:outlineLvl w:val="1"/>
              <w:rPr>
                <w:szCs w:val="28"/>
              </w:rPr>
            </w:pPr>
            <w:r>
              <w:rPr>
                <w:szCs w:val="28"/>
              </w:rPr>
              <w:t>120.970</w:t>
            </w:r>
          </w:p>
        </w:tc>
      </w:tr>
      <w:tr w:rsidR="00355D86" w:rsidRPr="00F34589" w14:paraId="42CA55AF" w14:textId="77777777" w:rsidTr="00355D86">
        <w:trPr>
          <w:trHeight w:val="283"/>
        </w:trPr>
        <w:tc>
          <w:tcPr>
            <w:tcW w:w="1413" w:type="pct"/>
          </w:tcPr>
          <w:p w14:paraId="56556473" w14:textId="18CF527C" w:rsidR="00355D86" w:rsidRPr="00F34589" w:rsidRDefault="00355D86" w:rsidP="00355D86">
            <w:pPr>
              <w:outlineLvl w:val="1"/>
              <w:rPr>
                <w:color w:val="000000"/>
                <w:szCs w:val="28"/>
              </w:rPr>
            </w:pPr>
            <w:r>
              <w:rPr>
                <w:szCs w:val="28"/>
              </w:rPr>
              <w:t>Котельная "Спорткомплекс", г. Катав-Ивановск, ул. Б. Сулимовых, 50</w:t>
            </w:r>
          </w:p>
        </w:tc>
        <w:tc>
          <w:tcPr>
            <w:tcW w:w="699" w:type="pct"/>
          </w:tcPr>
          <w:p w14:paraId="24FB868A" w14:textId="53AA62E7" w:rsidR="00355D86" w:rsidRPr="00F34589" w:rsidRDefault="00355D86" w:rsidP="00355D86">
            <w:pPr>
              <w:outlineLvl w:val="1"/>
              <w:rPr>
                <w:color w:val="000000"/>
                <w:szCs w:val="28"/>
              </w:rPr>
            </w:pPr>
            <w:r>
              <w:rPr>
                <w:szCs w:val="28"/>
              </w:rPr>
              <w:t>Уголь</w:t>
            </w:r>
          </w:p>
        </w:tc>
        <w:tc>
          <w:tcPr>
            <w:tcW w:w="458" w:type="pct"/>
          </w:tcPr>
          <w:p w14:paraId="60653226" w14:textId="19D62BE7" w:rsidR="00355D86" w:rsidRPr="00F34589" w:rsidRDefault="00355D86" w:rsidP="00355D86">
            <w:pPr>
              <w:outlineLvl w:val="1"/>
              <w:rPr>
                <w:szCs w:val="28"/>
              </w:rPr>
            </w:pPr>
            <w:r>
              <w:rPr>
                <w:szCs w:val="28"/>
              </w:rPr>
              <w:t>885.544</w:t>
            </w:r>
          </w:p>
        </w:tc>
        <w:tc>
          <w:tcPr>
            <w:tcW w:w="458" w:type="pct"/>
          </w:tcPr>
          <w:p w14:paraId="2541C9BA" w14:textId="0021A2DF" w:rsidR="00355D86" w:rsidRPr="00F34589" w:rsidRDefault="00355D86" w:rsidP="00355D86">
            <w:pPr>
              <w:outlineLvl w:val="1"/>
              <w:rPr>
                <w:szCs w:val="28"/>
              </w:rPr>
            </w:pPr>
            <w:r>
              <w:rPr>
                <w:szCs w:val="28"/>
              </w:rPr>
              <w:t>885.544</w:t>
            </w:r>
          </w:p>
        </w:tc>
        <w:tc>
          <w:tcPr>
            <w:tcW w:w="458" w:type="pct"/>
          </w:tcPr>
          <w:p w14:paraId="67E4A9F4" w14:textId="214AFA18" w:rsidR="00355D86" w:rsidRPr="00F34589" w:rsidRDefault="00355D86" w:rsidP="00355D86">
            <w:pPr>
              <w:outlineLvl w:val="1"/>
              <w:rPr>
                <w:szCs w:val="28"/>
              </w:rPr>
            </w:pPr>
            <w:r>
              <w:rPr>
                <w:szCs w:val="28"/>
              </w:rPr>
              <w:t>0.000</w:t>
            </w:r>
          </w:p>
        </w:tc>
        <w:tc>
          <w:tcPr>
            <w:tcW w:w="458" w:type="pct"/>
          </w:tcPr>
          <w:p w14:paraId="4A58D71F" w14:textId="610E4672" w:rsidR="00355D86" w:rsidRPr="00F34589" w:rsidRDefault="00355D86" w:rsidP="00355D86">
            <w:pPr>
              <w:outlineLvl w:val="1"/>
              <w:rPr>
                <w:szCs w:val="28"/>
              </w:rPr>
            </w:pPr>
            <w:r>
              <w:rPr>
                <w:szCs w:val="28"/>
              </w:rPr>
              <w:t>0.000</w:t>
            </w:r>
          </w:p>
        </w:tc>
        <w:tc>
          <w:tcPr>
            <w:tcW w:w="458" w:type="pct"/>
          </w:tcPr>
          <w:p w14:paraId="4D41A62A" w14:textId="5F812AB4" w:rsidR="00355D86" w:rsidRPr="00F34589" w:rsidRDefault="00355D86" w:rsidP="00355D86">
            <w:pPr>
              <w:outlineLvl w:val="1"/>
              <w:rPr>
                <w:szCs w:val="28"/>
              </w:rPr>
            </w:pPr>
            <w:r>
              <w:rPr>
                <w:szCs w:val="28"/>
              </w:rPr>
              <w:t>0.000</w:t>
            </w:r>
          </w:p>
        </w:tc>
        <w:tc>
          <w:tcPr>
            <w:tcW w:w="598" w:type="pct"/>
          </w:tcPr>
          <w:p w14:paraId="6A90744B" w14:textId="14619B09" w:rsidR="00355D86" w:rsidRPr="00F34589" w:rsidRDefault="00355D86" w:rsidP="00355D86">
            <w:pPr>
              <w:outlineLvl w:val="1"/>
              <w:rPr>
                <w:szCs w:val="28"/>
              </w:rPr>
            </w:pPr>
            <w:r>
              <w:rPr>
                <w:szCs w:val="28"/>
              </w:rPr>
              <w:t>0.000</w:t>
            </w:r>
          </w:p>
        </w:tc>
      </w:tr>
      <w:tr w:rsidR="00355D86" w:rsidRPr="00F34589" w14:paraId="39117AA7" w14:textId="77777777" w:rsidTr="00355D86">
        <w:trPr>
          <w:trHeight w:val="283"/>
        </w:trPr>
        <w:tc>
          <w:tcPr>
            <w:tcW w:w="1413" w:type="pct"/>
          </w:tcPr>
          <w:p w14:paraId="51B6C8B6" w14:textId="1F24DD4F" w:rsidR="00355D86" w:rsidRPr="00F34589" w:rsidRDefault="00355D86" w:rsidP="00355D86">
            <w:pPr>
              <w:outlineLvl w:val="1"/>
              <w:rPr>
                <w:color w:val="000000"/>
                <w:szCs w:val="28"/>
              </w:rPr>
            </w:pPr>
            <w:r>
              <w:rPr>
                <w:szCs w:val="28"/>
              </w:rPr>
              <w:t>Котельная "мкр. Запрудовка", г. Катав-Ивановск, ул. Караваева, 45</w:t>
            </w:r>
          </w:p>
        </w:tc>
        <w:tc>
          <w:tcPr>
            <w:tcW w:w="699" w:type="pct"/>
          </w:tcPr>
          <w:p w14:paraId="6C3EBF1D" w14:textId="2612B155" w:rsidR="00355D86" w:rsidRPr="00F34589" w:rsidRDefault="00355D86" w:rsidP="00355D86">
            <w:pPr>
              <w:outlineLvl w:val="1"/>
              <w:rPr>
                <w:color w:val="000000"/>
                <w:szCs w:val="28"/>
              </w:rPr>
            </w:pPr>
            <w:r>
              <w:rPr>
                <w:szCs w:val="28"/>
              </w:rPr>
              <w:t>Природный газ</w:t>
            </w:r>
          </w:p>
        </w:tc>
        <w:tc>
          <w:tcPr>
            <w:tcW w:w="458" w:type="pct"/>
          </w:tcPr>
          <w:p w14:paraId="3E36A2F0" w14:textId="397C874D" w:rsidR="00355D86" w:rsidRPr="00F34589" w:rsidRDefault="00355D86" w:rsidP="00355D86">
            <w:pPr>
              <w:outlineLvl w:val="1"/>
              <w:rPr>
                <w:szCs w:val="28"/>
              </w:rPr>
            </w:pPr>
            <w:r>
              <w:rPr>
                <w:szCs w:val="28"/>
              </w:rPr>
              <w:t>150.000</w:t>
            </w:r>
          </w:p>
        </w:tc>
        <w:tc>
          <w:tcPr>
            <w:tcW w:w="458" w:type="pct"/>
          </w:tcPr>
          <w:p w14:paraId="51159E23" w14:textId="5D3672B7" w:rsidR="00355D86" w:rsidRPr="00F34589" w:rsidRDefault="00355D86" w:rsidP="00355D86">
            <w:pPr>
              <w:outlineLvl w:val="1"/>
              <w:rPr>
                <w:szCs w:val="28"/>
              </w:rPr>
            </w:pPr>
            <w:r>
              <w:rPr>
                <w:szCs w:val="28"/>
              </w:rPr>
              <w:t>150.000</w:t>
            </w:r>
          </w:p>
        </w:tc>
        <w:tc>
          <w:tcPr>
            <w:tcW w:w="458" w:type="pct"/>
          </w:tcPr>
          <w:p w14:paraId="45609375" w14:textId="6643E637" w:rsidR="00355D86" w:rsidRPr="00F34589" w:rsidRDefault="00355D86" w:rsidP="00355D86">
            <w:pPr>
              <w:outlineLvl w:val="1"/>
              <w:rPr>
                <w:szCs w:val="28"/>
              </w:rPr>
            </w:pPr>
            <w:r>
              <w:rPr>
                <w:szCs w:val="28"/>
              </w:rPr>
              <w:t>150.000</w:t>
            </w:r>
          </w:p>
        </w:tc>
        <w:tc>
          <w:tcPr>
            <w:tcW w:w="458" w:type="pct"/>
          </w:tcPr>
          <w:p w14:paraId="2505DB2E" w14:textId="19A7F79A" w:rsidR="00355D86" w:rsidRPr="00F34589" w:rsidRDefault="00355D86" w:rsidP="00355D86">
            <w:pPr>
              <w:outlineLvl w:val="1"/>
              <w:rPr>
                <w:szCs w:val="28"/>
              </w:rPr>
            </w:pPr>
            <w:r>
              <w:rPr>
                <w:szCs w:val="28"/>
              </w:rPr>
              <w:t>150.000</w:t>
            </w:r>
          </w:p>
        </w:tc>
        <w:tc>
          <w:tcPr>
            <w:tcW w:w="458" w:type="pct"/>
          </w:tcPr>
          <w:p w14:paraId="6CB627DC" w14:textId="3701ADF9" w:rsidR="00355D86" w:rsidRPr="00F34589" w:rsidRDefault="00355D86" w:rsidP="00355D86">
            <w:pPr>
              <w:outlineLvl w:val="1"/>
              <w:rPr>
                <w:szCs w:val="28"/>
              </w:rPr>
            </w:pPr>
            <w:r>
              <w:rPr>
                <w:szCs w:val="28"/>
              </w:rPr>
              <w:t>150.000</w:t>
            </w:r>
          </w:p>
        </w:tc>
        <w:tc>
          <w:tcPr>
            <w:tcW w:w="598" w:type="pct"/>
          </w:tcPr>
          <w:p w14:paraId="23240CF3" w14:textId="70017BFC" w:rsidR="00355D86" w:rsidRPr="00F34589" w:rsidRDefault="00355D86" w:rsidP="00355D86">
            <w:pPr>
              <w:outlineLvl w:val="1"/>
              <w:rPr>
                <w:szCs w:val="28"/>
              </w:rPr>
            </w:pPr>
            <w:r>
              <w:rPr>
                <w:szCs w:val="28"/>
              </w:rPr>
              <w:t>150.000</w:t>
            </w:r>
          </w:p>
        </w:tc>
      </w:tr>
      <w:tr w:rsidR="00355D86" w:rsidRPr="00F34589" w14:paraId="6FABCD55" w14:textId="77777777" w:rsidTr="00355D86">
        <w:trPr>
          <w:trHeight w:val="283"/>
        </w:trPr>
        <w:tc>
          <w:tcPr>
            <w:tcW w:w="1413" w:type="pct"/>
          </w:tcPr>
          <w:p w14:paraId="1A5EB5C7" w14:textId="7BD34C66" w:rsidR="00355D86" w:rsidRPr="00F34589" w:rsidRDefault="00355D86" w:rsidP="00355D86">
            <w:pPr>
              <w:outlineLvl w:val="1"/>
              <w:rPr>
                <w:color w:val="000000"/>
                <w:szCs w:val="28"/>
              </w:rPr>
            </w:pPr>
            <w:r>
              <w:rPr>
                <w:szCs w:val="28"/>
              </w:rPr>
              <w:t>Котельная "Лесная", п. Совхозный, 48</w:t>
            </w:r>
          </w:p>
        </w:tc>
        <w:tc>
          <w:tcPr>
            <w:tcW w:w="699" w:type="pct"/>
          </w:tcPr>
          <w:p w14:paraId="3E7046FE" w14:textId="10E001A0" w:rsidR="00355D86" w:rsidRPr="00F34589" w:rsidRDefault="00355D86" w:rsidP="00355D86">
            <w:pPr>
              <w:outlineLvl w:val="1"/>
              <w:rPr>
                <w:color w:val="000000"/>
                <w:szCs w:val="28"/>
              </w:rPr>
            </w:pPr>
            <w:r>
              <w:rPr>
                <w:szCs w:val="28"/>
              </w:rPr>
              <w:t>Природный газ</w:t>
            </w:r>
          </w:p>
        </w:tc>
        <w:tc>
          <w:tcPr>
            <w:tcW w:w="458" w:type="pct"/>
          </w:tcPr>
          <w:p w14:paraId="746064D9" w14:textId="506025B5" w:rsidR="00355D86" w:rsidRPr="00F34589" w:rsidRDefault="00355D86" w:rsidP="00355D86">
            <w:pPr>
              <w:outlineLvl w:val="1"/>
              <w:rPr>
                <w:szCs w:val="28"/>
              </w:rPr>
            </w:pPr>
            <w:r>
              <w:rPr>
                <w:szCs w:val="28"/>
              </w:rPr>
              <w:t>122.029</w:t>
            </w:r>
          </w:p>
        </w:tc>
        <w:tc>
          <w:tcPr>
            <w:tcW w:w="458" w:type="pct"/>
          </w:tcPr>
          <w:p w14:paraId="3109CC39" w14:textId="1ADA2A78" w:rsidR="00355D86" w:rsidRPr="00F34589" w:rsidRDefault="00355D86" w:rsidP="00355D86">
            <w:pPr>
              <w:outlineLvl w:val="1"/>
              <w:rPr>
                <w:szCs w:val="28"/>
              </w:rPr>
            </w:pPr>
            <w:r>
              <w:rPr>
                <w:szCs w:val="28"/>
              </w:rPr>
              <w:t>122.029</w:t>
            </w:r>
          </w:p>
        </w:tc>
        <w:tc>
          <w:tcPr>
            <w:tcW w:w="458" w:type="pct"/>
          </w:tcPr>
          <w:p w14:paraId="5FEC760E" w14:textId="0178DA53" w:rsidR="00355D86" w:rsidRPr="00F34589" w:rsidRDefault="00355D86" w:rsidP="00355D86">
            <w:pPr>
              <w:outlineLvl w:val="1"/>
              <w:rPr>
                <w:szCs w:val="28"/>
              </w:rPr>
            </w:pPr>
            <w:r>
              <w:rPr>
                <w:szCs w:val="28"/>
              </w:rPr>
              <w:t>122.029</w:t>
            </w:r>
          </w:p>
        </w:tc>
        <w:tc>
          <w:tcPr>
            <w:tcW w:w="458" w:type="pct"/>
          </w:tcPr>
          <w:p w14:paraId="0D79DEA4" w14:textId="352874D8" w:rsidR="00355D86" w:rsidRPr="00F34589" w:rsidRDefault="00355D86" w:rsidP="00355D86">
            <w:pPr>
              <w:outlineLvl w:val="1"/>
              <w:rPr>
                <w:szCs w:val="28"/>
              </w:rPr>
            </w:pPr>
            <w:r>
              <w:rPr>
                <w:szCs w:val="28"/>
              </w:rPr>
              <w:t>0.000</w:t>
            </w:r>
          </w:p>
        </w:tc>
        <w:tc>
          <w:tcPr>
            <w:tcW w:w="458" w:type="pct"/>
          </w:tcPr>
          <w:p w14:paraId="175EEE1B" w14:textId="556CD942" w:rsidR="00355D86" w:rsidRPr="00F34589" w:rsidRDefault="00355D86" w:rsidP="00355D86">
            <w:pPr>
              <w:outlineLvl w:val="1"/>
              <w:rPr>
                <w:szCs w:val="28"/>
              </w:rPr>
            </w:pPr>
            <w:r>
              <w:rPr>
                <w:szCs w:val="28"/>
              </w:rPr>
              <w:t>0.000</w:t>
            </w:r>
          </w:p>
        </w:tc>
        <w:tc>
          <w:tcPr>
            <w:tcW w:w="598" w:type="pct"/>
          </w:tcPr>
          <w:p w14:paraId="2FE141F3" w14:textId="273C7834" w:rsidR="00355D86" w:rsidRPr="00F34589" w:rsidRDefault="00355D86" w:rsidP="00355D86">
            <w:pPr>
              <w:outlineLvl w:val="1"/>
              <w:rPr>
                <w:szCs w:val="28"/>
              </w:rPr>
            </w:pPr>
            <w:r>
              <w:rPr>
                <w:szCs w:val="28"/>
              </w:rPr>
              <w:t>0.000</w:t>
            </w:r>
          </w:p>
        </w:tc>
      </w:tr>
      <w:tr w:rsidR="00355D86" w:rsidRPr="00F34589" w14:paraId="7B64C23C" w14:textId="77777777" w:rsidTr="00355D86">
        <w:trPr>
          <w:trHeight w:val="283"/>
        </w:trPr>
        <w:tc>
          <w:tcPr>
            <w:tcW w:w="1413" w:type="pct"/>
          </w:tcPr>
          <w:p w14:paraId="7D39F68D" w14:textId="4BB9657A" w:rsidR="00355D86" w:rsidRPr="00F34589" w:rsidRDefault="00355D86" w:rsidP="00355D86">
            <w:pPr>
              <w:outlineLvl w:val="1"/>
              <w:rPr>
                <w:color w:val="000000"/>
                <w:szCs w:val="28"/>
              </w:rPr>
            </w:pPr>
            <w:r>
              <w:rPr>
                <w:szCs w:val="28"/>
              </w:rPr>
              <w:t>Котельная, г. Юрюзань, ул. Гагарина, 15а</w:t>
            </w:r>
          </w:p>
        </w:tc>
        <w:tc>
          <w:tcPr>
            <w:tcW w:w="699" w:type="pct"/>
          </w:tcPr>
          <w:p w14:paraId="33B46C65" w14:textId="417335E1" w:rsidR="00355D86" w:rsidRPr="00F34589" w:rsidRDefault="00355D86" w:rsidP="00355D86">
            <w:pPr>
              <w:outlineLvl w:val="1"/>
              <w:rPr>
                <w:color w:val="000000"/>
                <w:szCs w:val="28"/>
              </w:rPr>
            </w:pPr>
            <w:r>
              <w:rPr>
                <w:szCs w:val="28"/>
              </w:rPr>
              <w:t>Природный газ</w:t>
            </w:r>
          </w:p>
        </w:tc>
        <w:tc>
          <w:tcPr>
            <w:tcW w:w="458" w:type="pct"/>
          </w:tcPr>
          <w:p w14:paraId="2BAF2B32" w14:textId="7BE7B10D" w:rsidR="00355D86" w:rsidRPr="00F34589" w:rsidRDefault="00355D86" w:rsidP="00355D86">
            <w:pPr>
              <w:outlineLvl w:val="1"/>
              <w:rPr>
                <w:szCs w:val="28"/>
              </w:rPr>
            </w:pPr>
            <w:r>
              <w:rPr>
                <w:szCs w:val="28"/>
              </w:rPr>
              <w:t>150.000</w:t>
            </w:r>
          </w:p>
        </w:tc>
        <w:tc>
          <w:tcPr>
            <w:tcW w:w="458" w:type="pct"/>
          </w:tcPr>
          <w:p w14:paraId="7A18E218" w14:textId="0E0CEE3E" w:rsidR="00355D86" w:rsidRPr="00F34589" w:rsidRDefault="00355D86" w:rsidP="00355D86">
            <w:pPr>
              <w:outlineLvl w:val="1"/>
              <w:rPr>
                <w:szCs w:val="28"/>
              </w:rPr>
            </w:pPr>
            <w:r>
              <w:rPr>
                <w:szCs w:val="28"/>
              </w:rPr>
              <w:t>150.000</w:t>
            </w:r>
          </w:p>
        </w:tc>
        <w:tc>
          <w:tcPr>
            <w:tcW w:w="458" w:type="pct"/>
          </w:tcPr>
          <w:p w14:paraId="27A6B71E" w14:textId="5DAED4C0" w:rsidR="00355D86" w:rsidRPr="00F34589" w:rsidRDefault="00355D86" w:rsidP="00355D86">
            <w:pPr>
              <w:outlineLvl w:val="1"/>
              <w:rPr>
                <w:szCs w:val="28"/>
              </w:rPr>
            </w:pPr>
            <w:r>
              <w:rPr>
                <w:szCs w:val="28"/>
              </w:rPr>
              <w:t>150.000</w:t>
            </w:r>
          </w:p>
        </w:tc>
        <w:tc>
          <w:tcPr>
            <w:tcW w:w="458" w:type="pct"/>
          </w:tcPr>
          <w:p w14:paraId="41CBD23D" w14:textId="72F2718B" w:rsidR="00355D86" w:rsidRPr="00F34589" w:rsidRDefault="00355D86" w:rsidP="00355D86">
            <w:pPr>
              <w:outlineLvl w:val="1"/>
              <w:rPr>
                <w:szCs w:val="28"/>
              </w:rPr>
            </w:pPr>
            <w:r>
              <w:rPr>
                <w:szCs w:val="28"/>
              </w:rPr>
              <w:t>150.000</w:t>
            </w:r>
          </w:p>
        </w:tc>
        <w:tc>
          <w:tcPr>
            <w:tcW w:w="458" w:type="pct"/>
          </w:tcPr>
          <w:p w14:paraId="434D4DEB" w14:textId="06ABF90E" w:rsidR="00355D86" w:rsidRPr="00F34589" w:rsidRDefault="00355D86" w:rsidP="00355D86">
            <w:pPr>
              <w:outlineLvl w:val="1"/>
              <w:rPr>
                <w:szCs w:val="28"/>
              </w:rPr>
            </w:pPr>
            <w:r>
              <w:rPr>
                <w:szCs w:val="28"/>
              </w:rPr>
              <w:t>150.000</w:t>
            </w:r>
          </w:p>
        </w:tc>
        <w:tc>
          <w:tcPr>
            <w:tcW w:w="598" w:type="pct"/>
          </w:tcPr>
          <w:p w14:paraId="07B30F75" w14:textId="1F8E817E" w:rsidR="00355D86" w:rsidRPr="00F34589" w:rsidRDefault="00355D86" w:rsidP="00355D86">
            <w:pPr>
              <w:outlineLvl w:val="1"/>
              <w:rPr>
                <w:szCs w:val="28"/>
              </w:rPr>
            </w:pPr>
            <w:r>
              <w:rPr>
                <w:szCs w:val="28"/>
              </w:rPr>
              <w:t>150.000</w:t>
            </w:r>
          </w:p>
        </w:tc>
      </w:tr>
      <w:tr w:rsidR="00355D86" w:rsidRPr="00F34589" w14:paraId="571F8F9E" w14:textId="77777777" w:rsidTr="00355D86">
        <w:trPr>
          <w:trHeight w:val="283"/>
        </w:trPr>
        <w:tc>
          <w:tcPr>
            <w:tcW w:w="1413" w:type="pct"/>
          </w:tcPr>
          <w:p w14:paraId="436C2B23" w14:textId="7BE6D99E" w:rsidR="00355D86" w:rsidRDefault="00355D86" w:rsidP="00355D86">
            <w:pPr>
              <w:outlineLvl w:val="1"/>
              <w:rPr>
                <w:szCs w:val="28"/>
              </w:rPr>
            </w:pPr>
            <w:r>
              <w:rPr>
                <w:szCs w:val="28"/>
              </w:rPr>
              <w:t>Котельная, г. Юрюзань, ул. 3-ого Интернационала, 105а</w:t>
            </w:r>
          </w:p>
        </w:tc>
        <w:tc>
          <w:tcPr>
            <w:tcW w:w="699" w:type="pct"/>
          </w:tcPr>
          <w:p w14:paraId="27BFB72E" w14:textId="62377D47" w:rsidR="00355D86" w:rsidRDefault="00355D86" w:rsidP="00355D86">
            <w:pPr>
              <w:outlineLvl w:val="1"/>
              <w:rPr>
                <w:szCs w:val="28"/>
              </w:rPr>
            </w:pPr>
            <w:r>
              <w:rPr>
                <w:szCs w:val="28"/>
              </w:rPr>
              <w:t>Природный газ</w:t>
            </w:r>
          </w:p>
        </w:tc>
        <w:tc>
          <w:tcPr>
            <w:tcW w:w="458" w:type="pct"/>
          </w:tcPr>
          <w:p w14:paraId="00E334E9" w14:textId="390A789E" w:rsidR="00355D86" w:rsidRDefault="00355D86" w:rsidP="00355D86">
            <w:pPr>
              <w:outlineLvl w:val="1"/>
              <w:rPr>
                <w:szCs w:val="28"/>
              </w:rPr>
            </w:pPr>
            <w:r>
              <w:rPr>
                <w:szCs w:val="28"/>
              </w:rPr>
              <w:t>150.000</w:t>
            </w:r>
          </w:p>
        </w:tc>
        <w:tc>
          <w:tcPr>
            <w:tcW w:w="458" w:type="pct"/>
          </w:tcPr>
          <w:p w14:paraId="27716FEA" w14:textId="61C227ED" w:rsidR="00355D86" w:rsidRDefault="00355D86" w:rsidP="00355D86">
            <w:pPr>
              <w:outlineLvl w:val="1"/>
              <w:rPr>
                <w:szCs w:val="28"/>
              </w:rPr>
            </w:pPr>
            <w:r>
              <w:rPr>
                <w:szCs w:val="28"/>
              </w:rPr>
              <w:t>150.000</w:t>
            </w:r>
          </w:p>
        </w:tc>
        <w:tc>
          <w:tcPr>
            <w:tcW w:w="458" w:type="pct"/>
          </w:tcPr>
          <w:p w14:paraId="45DF305C" w14:textId="7082A9D4" w:rsidR="00355D86" w:rsidRDefault="00355D86" w:rsidP="00355D86">
            <w:pPr>
              <w:outlineLvl w:val="1"/>
              <w:rPr>
                <w:szCs w:val="28"/>
              </w:rPr>
            </w:pPr>
            <w:r>
              <w:rPr>
                <w:szCs w:val="28"/>
              </w:rPr>
              <w:t>150.000</w:t>
            </w:r>
          </w:p>
        </w:tc>
        <w:tc>
          <w:tcPr>
            <w:tcW w:w="458" w:type="pct"/>
          </w:tcPr>
          <w:p w14:paraId="1E4F2249" w14:textId="5FBA1815" w:rsidR="00355D86" w:rsidRDefault="00355D86" w:rsidP="00355D86">
            <w:pPr>
              <w:outlineLvl w:val="1"/>
              <w:rPr>
                <w:szCs w:val="28"/>
              </w:rPr>
            </w:pPr>
            <w:r>
              <w:rPr>
                <w:szCs w:val="28"/>
              </w:rPr>
              <w:t>150.000</w:t>
            </w:r>
          </w:p>
        </w:tc>
        <w:tc>
          <w:tcPr>
            <w:tcW w:w="458" w:type="pct"/>
          </w:tcPr>
          <w:p w14:paraId="5CE3190B" w14:textId="013AD764" w:rsidR="00355D86" w:rsidRDefault="00355D86" w:rsidP="00355D86">
            <w:pPr>
              <w:outlineLvl w:val="1"/>
              <w:rPr>
                <w:szCs w:val="28"/>
              </w:rPr>
            </w:pPr>
            <w:r>
              <w:rPr>
                <w:szCs w:val="28"/>
              </w:rPr>
              <w:t>150.000</w:t>
            </w:r>
          </w:p>
        </w:tc>
        <w:tc>
          <w:tcPr>
            <w:tcW w:w="598" w:type="pct"/>
          </w:tcPr>
          <w:p w14:paraId="0F44A2A0" w14:textId="4965D12C" w:rsidR="00355D86" w:rsidRDefault="00355D86" w:rsidP="00355D86">
            <w:pPr>
              <w:outlineLvl w:val="1"/>
              <w:rPr>
                <w:szCs w:val="28"/>
              </w:rPr>
            </w:pPr>
            <w:r>
              <w:rPr>
                <w:szCs w:val="28"/>
              </w:rPr>
              <w:t>150.000</w:t>
            </w:r>
          </w:p>
        </w:tc>
      </w:tr>
      <w:tr w:rsidR="00355D86" w:rsidRPr="00F34589" w14:paraId="7C638226" w14:textId="77777777" w:rsidTr="00355D86">
        <w:trPr>
          <w:trHeight w:val="283"/>
        </w:trPr>
        <w:tc>
          <w:tcPr>
            <w:tcW w:w="1413" w:type="pct"/>
          </w:tcPr>
          <w:p w14:paraId="3F0371BE" w14:textId="05CE08CE" w:rsidR="00355D86" w:rsidRDefault="00355D86" w:rsidP="00355D86">
            <w:pPr>
              <w:outlineLvl w:val="1"/>
              <w:rPr>
                <w:szCs w:val="28"/>
              </w:rPr>
            </w:pPr>
            <w:r>
              <w:rPr>
                <w:szCs w:val="28"/>
              </w:rPr>
              <w:t>Котельная, г. Юрюзань, ул. Советская, 144а</w:t>
            </w:r>
          </w:p>
        </w:tc>
        <w:tc>
          <w:tcPr>
            <w:tcW w:w="699" w:type="pct"/>
          </w:tcPr>
          <w:p w14:paraId="022F4AA9" w14:textId="4C346B8D" w:rsidR="00355D86" w:rsidRDefault="00355D86" w:rsidP="00355D86">
            <w:pPr>
              <w:outlineLvl w:val="1"/>
              <w:rPr>
                <w:szCs w:val="28"/>
              </w:rPr>
            </w:pPr>
            <w:r>
              <w:rPr>
                <w:szCs w:val="28"/>
              </w:rPr>
              <w:t>Природный газ</w:t>
            </w:r>
          </w:p>
        </w:tc>
        <w:tc>
          <w:tcPr>
            <w:tcW w:w="458" w:type="pct"/>
          </w:tcPr>
          <w:p w14:paraId="6B4FF78E" w14:textId="62166784" w:rsidR="00355D86" w:rsidRDefault="00355D86" w:rsidP="00355D86">
            <w:pPr>
              <w:outlineLvl w:val="1"/>
              <w:rPr>
                <w:szCs w:val="28"/>
              </w:rPr>
            </w:pPr>
            <w:r>
              <w:rPr>
                <w:szCs w:val="28"/>
              </w:rPr>
              <w:t>150.000</w:t>
            </w:r>
          </w:p>
        </w:tc>
        <w:tc>
          <w:tcPr>
            <w:tcW w:w="458" w:type="pct"/>
          </w:tcPr>
          <w:p w14:paraId="75D8EB56" w14:textId="108E12CA" w:rsidR="00355D86" w:rsidRDefault="00355D86" w:rsidP="00355D86">
            <w:pPr>
              <w:outlineLvl w:val="1"/>
              <w:rPr>
                <w:szCs w:val="28"/>
              </w:rPr>
            </w:pPr>
            <w:r>
              <w:rPr>
                <w:szCs w:val="28"/>
              </w:rPr>
              <w:t>150.000</w:t>
            </w:r>
          </w:p>
        </w:tc>
        <w:tc>
          <w:tcPr>
            <w:tcW w:w="458" w:type="pct"/>
          </w:tcPr>
          <w:p w14:paraId="1DC9309D" w14:textId="35738F13" w:rsidR="00355D86" w:rsidRDefault="00355D86" w:rsidP="00355D86">
            <w:pPr>
              <w:outlineLvl w:val="1"/>
              <w:rPr>
                <w:szCs w:val="28"/>
              </w:rPr>
            </w:pPr>
            <w:r>
              <w:rPr>
                <w:szCs w:val="28"/>
              </w:rPr>
              <w:t>150.000</w:t>
            </w:r>
          </w:p>
        </w:tc>
        <w:tc>
          <w:tcPr>
            <w:tcW w:w="458" w:type="pct"/>
          </w:tcPr>
          <w:p w14:paraId="4A5ABFF1" w14:textId="2D448E84" w:rsidR="00355D86" w:rsidRDefault="00355D86" w:rsidP="00355D86">
            <w:pPr>
              <w:outlineLvl w:val="1"/>
              <w:rPr>
                <w:szCs w:val="28"/>
              </w:rPr>
            </w:pPr>
            <w:r>
              <w:rPr>
                <w:szCs w:val="28"/>
              </w:rPr>
              <w:t>150.000</w:t>
            </w:r>
          </w:p>
        </w:tc>
        <w:tc>
          <w:tcPr>
            <w:tcW w:w="458" w:type="pct"/>
          </w:tcPr>
          <w:p w14:paraId="16825047" w14:textId="3A1C23C9" w:rsidR="00355D86" w:rsidRDefault="00355D86" w:rsidP="00355D86">
            <w:pPr>
              <w:outlineLvl w:val="1"/>
              <w:rPr>
                <w:szCs w:val="28"/>
              </w:rPr>
            </w:pPr>
            <w:r>
              <w:rPr>
                <w:szCs w:val="28"/>
              </w:rPr>
              <w:t>150.000</w:t>
            </w:r>
          </w:p>
        </w:tc>
        <w:tc>
          <w:tcPr>
            <w:tcW w:w="598" w:type="pct"/>
          </w:tcPr>
          <w:p w14:paraId="204E7176" w14:textId="6495BAF2" w:rsidR="00355D86" w:rsidRDefault="00355D86" w:rsidP="00355D86">
            <w:pPr>
              <w:outlineLvl w:val="1"/>
              <w:rPr>
                <w:szCs w:val="28"/>
              </w:rPr>
            </w:pPr>
            <w:r>
              <w:rPr>
                <w:szCs w:val="28"/>
              </w:rPr>
              <w:t>150.000</w:t>
            </w:r>
          </w:p>
        </w:tc>
      </w:tr>
      <w:tr w:rsidR="00355D86" w:rsidRPr="00F34589" w14:paraId="4A08660D" w14:textId="77777777" w:rsidTr="00355D86">
        <w:trPr>
          <w:trHeight w:val="283"/>
        </w:trPr>
        <w:tc>
          <w:tcPr>
            <w:tcW w:w="1413" w:type="pct"/>
          </w:tcPr>
          <w:p w14:paraId="51B9BB4D" w14:textId="120EDA37" w:rsidR="00355D86" w:rsidRDefault="00355D86" w:rsidP="00355D86">
            <w:pPr>
              <w:outlineLvl w:val="1"/>
              <w:rPr>
                <w:szCs w:val="28"/>
              </w:rPr>
            </w:pPr>
            <w:r>
              <w:rPr>
                <w:szCs w:val="28"/>
              </w:rPr>
              <w:t>БМК 1.0, г. Катав-Ивановск, ул. Б. Сулимовых, 50</w:t>
            </w:r>
          </w:p>
        </w:tc>
        <w:tc>
          <w:tcPr>
            <w:tcW w:w="699" w:type="pct"/>
          </w:tcPr>
          <w:p w14:paraId="5D535702" w14:textId="5ED62939" w:rsidR="00355D86" w:rsidRDefault="00355D86" w:rsidP="00355D86">
            <w:pPr>
              <w:outlineLvl w:val="1"/>
              <w:rPr>
                <w:szCs w:val="28"/>
              </w:rPr>
            </w:pPr>
            <w:r>
              <w:rPr>
                <w:szCs w:val="28"/>
              </w:rPr>
              <w:t>Природный газ</w:t>
            </w:r>
          </w:p>
        </w:tc>
        <w:tc>
          <w:tcPr>
            <w:tcW w:w="458" w:type="pct"/>
          </w:tcPr>
          <w:p w14:paraId="613DBFFE" w14:textId="5F31C974" w:rsidR="00355D86" w:rsidRDefault="00355D86" w:rsidP="00355D86">
            <w:pPr>
              <w:outlineLvl w:val="1"/>
              <w:rPr>
                <w:szCs w:val="28"/>
              </w:rPr>
            </w:pPr>
            <w:r>
              <w:rPr>
                <w:szCs w:val="28"/>
              </w:rPr>
              <w:t>0.000</w:t>
            </w:r>
          </w:p>
        </w:tc>
        <w:tc>
          <w:tcPr>
            <w:tcW w:w="458" w:type="pct"/>
          </w:tcPr>
          <w:p w14:paraId="18FB4C11" w14:textId="140A446E" w:rsidR="00355D86" w:rsidRDefault="00355D86" w:rsidP="00355D86">
            <w:pPr>
              <w:outlineLvl w:val="1"/>
              <w:rPr>
                <w:szCs w:val="28"/>
              </w:rPr>
            </w:pPr>
            <w:r>
              <w:rPr>
                <w:szCs w:val="28"/>
              </w:rPr>
              <w:t>0.000</w:t>
            </w:r>
          </w:p>
        </w:tc>
        <w:tc>
          <w:tcPr>
            <w:tcW w:w="458" w:type="pct"/>
          </w:tcPr>
          <w:p w14:paraId="7BA1E504" w14:textId="68EFE8E7" w:rsidR="00355D86" w:rsidRDefault="00355D86" w:rsidP="00355D86">
            <w:pPr>
              <w:outlineLvl w:val="1"/>
              <w:rPr>
                <w:szCs w:val="28"/>
              </w:rPr>
            </w:pPr>
            <w:r>
              <w:rPr>
                <w:szCs w:val="28"/>
              </w:rPr>
              <w:t>125.000</w:t>
            </w:r>
          </w:p>
        </w:tc>
        <w:tc>
          <w:tcPr>
            <w:tcW w:w="458" w:type="pct"/>
          </w:tcPr>
          <w:p w14:paraId="0CDBB72D" w14:textId="56C6E7EB" w:rsidR="00355D86" w:rsidRDefault="00355D86" w:rsidP="00355D86">
            <w:pPr>
              <w:outlineLvl w:val="1"/>
              <w:rPr>
                <w:szCs w:val="28"/>
              </w:rPr>
            </w:pPr>
            <w:r>
              <w:rPr>
                <w:szCs w:val="28"/>
              </w:rPr>
              <w:t>125.000</w:t>
            </w:r>
          </w:p>
        </w:tc>
        <w:tc>
          <w:tcPr>
            <w:tcW w:w="458" w:type="pct"/>
          </w:tcPr>
          <w:p w14:paraId="640F0267" w14:textId="27BC01D5" w:rsidR="00355D86" w:rsidRDefault="00355D86" w:rsidP="00355D86">
            <w:pPr>
              <w:outlineLvl w:val="1"/>
              <w:rPr>
                <w:szCs w:val="28"/>
              </w:rPr>
            </w:pPr>
            <w:r>
              <w:rPr>
                <w:szCs w:val="28"/>
              </w:rPr>
              <w:t>125.000</w:t>
            </w:r>
          </w:p>
        </w:tc>
        <w:tc>
          <w:tcPr>
            <w:tcW w:w="598" w:type="pct"/>
          </w:tcPr>
          <w:p w14:paraId="2EDC0714" w14:textId="729F0B96" w:rsidR="00355D86" w:rsidRDefault="00355D86" w:rsidP="00355D86">
            <w:pPr>
              <w:outlineLvl w:val="1"/>
              <w:rPr>
                <w:szCs w:val="28"/>
              </w:rPr>
            </w:pPr>
            <w:r>
              <w:rPr>
                <w:szCs w:val="28"/>
              </w:rPr>
              <w:t>125.000</w:t>
            </w:r>
          </w:p>
        </w:tc>
      </w:tr>
      <w:tr w:rsidR="00355D86" w:rsidRPr="00F34589" w14:paraId="50A4DD86" w14:textId="77777777" w:rsidTr="00355D86">
        <w:trPr>
          <w:trHeight w:val="283"/>
        </w:trPr>
        <w:tc>
          <w:tcPr>
            <w:tcW w:w="1413" w:type="pct"/>
          </w:tcPr>
          <w:p w14:paraId="5F03D9BD" w14:textId="58F86737" w:rsidR="00355D86" w:rsidRDefault="00355D86" w:rsidP="00355D86">
            <w:pPr>
              <w:outlineLvl w:val="1"/>
              <w:rPr>
                <w:szCs w:val="28"/>
              </w:rPr>
            </w:pPr>
            <w:r>
              <w:rPr>
                <w:szCs w:val="28"/>
              </w:rPr>
              <w:t>БМК 4.0, п. Совхозный</w:t>
            </w:r>
          </w:p>
        </w:tc>
        <w:tc>
          <w:tcPr>
            <w:tcW w:w="699" w:type="pct"/>
          </w:tcPr>
          <w:p w14:paraId="31C507B8" w14:textId="4C9C9E51" w:rsidR="00355D86" w:rsidRDefault="00355D86" w:rsidP="00355D86">
            <w:pPr>
              <w:outlineLvl w:val="1"/>
              <w:rPr>
                <w:szCs w:val="28"/>
              </w:rPr>
            </w:pPr>
            <w:r>
              <w:rPr>
                <w:szCs w:val="28"/>
              </w:rPr>
              <w:t>Природный газ</w:t>
            </w:r>
          </w:p>
        </w:tc>
        <w:tc>
          <w:tcPr>
            <w:tcW w:w="458" w:type="pct"/>
          </w:tcPr>
          <w:p w14:paraId="6EC5F26F" w14:textId="5A8C7712" w:rsidR="00355D86" w:rsidRDefault="00355D86" w:rsidP="00355D86">
            <w:pPr>
              <w:outlineLvl w:val="1"/>
              <w:rPr>
                <w:szCs w:val="28"/>
              </w:rPr>
            </w:pPr>
            <w:r>
              <w:rPr>
                <w:szCs w:val="28"/>
              </w:rPr>
              <w:t>0.000</w:t>
            </w:r>
          </w:p>
        </w:tc>
        <w:tc>
          <w:tcPr>
            <w:tcW w:w="458" w:type="pct"/>
          </w:tcPr>
          <w:p w14:paraId="3AF28F4D" w14:textId="59C0D7DC" w:rsidR="00355D86" w:rsidRDefault="00355D86" w:rsidP="00355D86">
            <w:pPr>
              <w:outlineLvl w:val="1"/>
              <w:rPr>
                <w:szCs w:val="28"/>
              </w:rPr>
            </w:pPr>
            <w:r>
              <w:rPr>
                <w:szCs w:val="28"/>
              </w:rPr>
              <w:t>0.000</w:t>
            </w:r>
          </w:p>
        </w:tc>
        <w:tc>
          <w:tcPr>
            <w:tcW w:w="458" w:type="pct"/>
          </w:tcPr>
          <w:p w14:paraId="067043EF" w14:textId="56260975" w:rsidR="00355D86" w:rsidRDefault="00355D86" w:rsidP="00355D86">
            <w:pPr>
              <w:outlineLvl w:val="1"/>
              <w:rPr>
                <w:szCs w:val="28"/>
              </w:rPr>
            </w:pPr>
            <w:r>
              <w:rPr>
                <w:szCs w:val="28"/>
              </w:rPr>
              <w:t>0.000</w:t>
            </w:r>
          </w:p>
        </w:tc>
        <w:tc>
          <w:tcPr>
            <w:tcW w:w="458" w:type="pct"/>
          </w:tcPr>
          <w:p w14:paraId="1BEADBD4" w14:textId="0C45B4FC" w:rsidR="00355D86" w:rsidRDefault="00355D86" w:rsidP="00355D86">
            <w:pPr>
              <w:outlineLvl w:val="1"/>
              <w:rPr>
                <w:szCs w:val="28"/>
              </w:rPr>
            </w:pPr>
            <w:r>
              <w:rPr>
                <w:szCs w:val="28"/>
              </w:rPr>
              <w:t>0.000</w:t>
            </w:r>
          </w:p>
        </w:tc>
        <w:tc>
          <w:tcPr>
            <w:tcW w:w="458" w:type="pct"/>
          </w:tcPr>
          <w:p w14:paraId="1C0009BE" w14:textId="693CD51A" w:rsidR="00355D86" w:rsidRDefault="00355D86" w:rsidP="00355D86">
            <w:pPr>
              <w:outlineLvl w:val="1"/>
              <w:rPr>
                <w:szCs w:val="28"/>
              </w:rPr>
            </w:pPr>
            <w:r>
              <w:rPr>
                <w:szCs w:val="28"/>
              </w:rPr>
              <w:t>120.000</w:t>
            </w:r>
          </w:p>
        </w:tc>
        <w:tc>
          <w:tcPr>
            <w:tcW w:w="598" w:type="pct"/>
          </w:tcPr>
          <w:p w14:paraId="48827A91" w14:textId="5DC83111" w:rsidR="00355D86" w:rsidRDefault="00355D86" w:rsidP="00355D86">
            <w:pPr>
              <w:outlineLvl w:val="1"/>
              <w:rPr>
                <w:szCs w:val="28"/>
              </w:rPr>
            </w:pPr>
            <w:r>
              <w:rPr>
                <w:szCs w:val="28"/>
              </w:rPr>
              <w:t>120.000</w:t>
            </w:r>
          </w:p>
        </w:tc>
      </w:tr>
    </w:tbl>
    <w:p w14:paraId="0D439D99" w14:textId="77777777" w:rsidR="00A11EC4" w:rsidRDefault="00A11EC4" w:rsidP="005B35B4">
      <w:pPr>
        <w:pStyle w:val="a9"/>
      </w:pPr>
    </w:p>
    <w:p w14:paraId="37AC8138" w14:textId="77777777" w:rsidR="00A11EC4" w:rsidRDefault="00A11EC4">
      <w:pPr>
        <w:spacing w:after="160" w:line="259" w:lineRule="auto"/>
        <w:rPr>
          <w:rFonts w:eastAsiaTheme="minorHAnsi"/>
          <w:szCs w:val="28"/>
          <w:lang w:eastAsia="en-US"/>
        </w:rPr>
      </w:pPr>
      <w:r>
        <w:br w:type="page"/>
      </w:r>
    </w:p>
    <w:p w14:paraId="0E28EE9F" w14:textId="7601A1E3" w:rsidR="007C0220" w:rsidRPr="00F34589" w:rsidRDefault="007C0220" w:rsidP="005B35B4">
      <w:pPr>
        <w:pStyle w:val="a9"/>
      </w:pPr>
      <w:r w:rsidRPr="00F34589">
        <w:lastRenderedPageBreak/>
        <w:t>Таблица 10.1.3. Расход условного топлива на выработку тепловой энергии источниками тепловой энергии (котельными)</w:t>
      </w:r>
      <w:bookmarkEnd w:id="6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3"/>
        <w:gridCol w:w="1980"/>
        <w:gridCol w:w="1305"/>
        <w:gridCol w:w="1305"/>
        <w:gridCol w:w="1286"/>
        <w:gridCol w:w="1362"/>
        <w:gridCol w:w="1286"/>
        <w:gridCol w:w="1684"/>
      </w:tblGrid>
      <w:tr w:rsidR="00916F14" w:rsidRPr="00F34589" w14:paraId="37AA363F" w14:textId="77777777" w:rsidTr="00A11EC4">
        <w:trPr>
          <w:trHeight w:val="315"/>
          <w:tblHeader/>
        </w:trPr>
        <w:tc>
          <w:tcPr>
            <w:tcW w:w="1411" w:type="pct"/>
            <w:vMerge w:val="restart"/>
            <w:hideMark/>
          </w:tcPr>
          <w:p w14:paraId="112BE50F" w14:textId="77777777" w:rsidR="00916F14" w:rsidRPr="00F34589" w:rsidRDefault="00916F14" w:rsidP="00A34B92">
            <w:pPr>
              <w:outlineLvl w:val="1"/>
              <w:rPr>
                <w:color w:val="000000"/>
                <w:szCs w:val="28"/>
              </w:rPr>
            </w:pPr>
            <w:bookmarkStart w:id="667" w:name="_Toc176254807"/>
            <w:r w:rsidRPr="00F34589">
              <w:rPr>
                <w:color w:val="000000"/>
                <w:szCs w:val="28"/>
              </w:rPr>
              <w:t>Наименование источника тепловой энергии</w:t>
            </w:r>
          </w:p>
        </w:tc>
        <w:tc>
          <w:tcPr>
            <w:tcW w:w="696" w:type="pct"/>
            <w:vMerge w:val="restart"/>
            <w:hideMark/>
          </w:tcPr>
          <w:p w14:paraId="5BFF34DB" w14:textId="77777777" w:rsidR="00916F14" w:rsidRPr="00F34589" w:rsidRDefault="00916F14" w:rsidP="00A34B92">
            <w:pPr>
              <w:jc w:val="center"/>
              <w:outlineLvl w:val="1"/>
              <w:rPr>
                <w:color w:val="000000"/>
                <w:szCs w:val="28"/>
              </w:rPr>
            </w:pPr>
            <w:r w:rsidRPr="00F34589">
              <w:rPr>
                <w:color w:val="000000"/>
                <w:szCs w:val="28"/>
              </w:rPr>
              <w:t>Вид топлива</w:t>
            </w:r>
          </w:p>
        </w:tc>
        <w:tc>
          <w:tcPr>
            <w:tcW w:w="2894" w:type="pct"/>
            <w:gridSpan w:val="6"/>
            <w:hideMark/>
          </w:tcPr>
          <w:p w14:paraId="689BAF8A" w14:textId="77777777" w:rsidR="00916F14" w:rsidRPr="00F34589" w:rsidRDefault="00916F14" w:rsidP="00A34B92">
            <w:pPr>
              <w:jc w:val="center"/>
              <w:outlineLvl w:val="1"/>
              <w:rPr>
                <w:color w:val="000000"/>
                <w:szCs w:val="28"/>
              </w:rPr>
            </w:pPr>
            <w:r w:rsidRPr="00F34589">
              <w:rPr>
                <w:color w:val="000000"/>
                <w:szCs w:val="28"/>
              </w:rPr>
              <w:t>Расход условного топлива, т у. т.</w:t>
            </w:r>
          </w:p>
        </w:tc>
      </w:tr>
      <w:tr w:rsidR="00916F14" w:rsidRPr="00F34589" w14:paraId="2D2B154F" w14:textId="77777777" w:rsidTr="00A11EC4">
        <w:trPr>
          <w:trHeight w:val="315"/>
          <w:tblHeader/>
        </w:trPr>
        <w:tc>
          <w:tcPr>
            <w:tcW w:w="1411" w:type="pct"/>
            <w:vMerge/>
            <w:hideMark/>
          </w:tcPr>
          <w:p w14:paraId="17EFE50F" w14:textId="77777777" w:rsidR="00916F14" w:rsidRPr="00F34589" w:rsidRDefault="00916F14" w:rsidP="00916F14">
            <w:pPr>
              <w:outlineLvl w:val="1"/>
              <w:rPr>
                <w:color w:val="000000"/>
                <w:szCs w:val="28"/>
              </w:rPr>
            </w:pPr>
          </w:p>
        </w:tc>
        <w:tc>
          <w:tcPr>
            <w:tcW w:w="696" w:type="pct"/>
            <w:vMerge/>
            <w:hideMark/>
          </w:tcPr>
          <w:p w14:paraId="69331F94" w14:textId="77777777" w:rsidR="00916F14" w:rsidRPr="00F34589" w:rsidRDefault="00916F14" w:rsidP="00916F14">
            <w:pPr>
              <w:outlineLvl w:val="1"/>
              <w:rPr>
                <w:color w:val="000000"/>
                <w:szCs w:val="28"/>
              </w:rPr>
            </w:pPr>
          </w:p>
        </w:tc>
        <w:tc>
          <w:tcPr>
            <w:tcW w:w="459" w:type="pct"/>
            <w:hideMark/>
          </w:tcPr>
          <w:p w14:paraId="694F5445" w14:textId="77777777" w:rsidR="00916F14" w:rsidRPr="00F34589" w:rsidRDefault="00916F14" w:rsidP="00A34B92">
            <w:pPr>
              <w:outlineLvl w:val="1"/>
              <w:rPr>
                <w:color w:val="000000"/>
                <w:szCs w:val="28"/>
              </w:rPr>
            </w:pPr>
            <w:r w:rsidRPr="00F34589">
              <w:rPr>
                <w:color w:val="000000"/>
                <w:szCs w:val="28"/>
              </w:rPr>
              <w:t>2025 год</w:t>
            </w:r>
          </w:p>
        </w:tc>
        <w:tc>
          <w:tcPr>
            <w:tcW w:w="459" w:type="pct"/>
            <w:hideMark/>
          </w:tcPr>
          <w:p w14:paraId="2360BD4D" w14:textId="77777777" w:rsidR="00916F14" w:rsidRPr="00F34589" w:rsidRDefault="00916F14" w:rsidP="00A34B92">
            <w:pPr>
              <w:outlineLvl w:val="1"/>
              <w:rPr>
                <w:color w:val="000000"/>
                <w:szCs w:val="28"/>
              </w:rPr>
            </w:pPr>
            <w:r w:rsidRPr="00F34589">
              <w:rPr>
                <w:color w:val="000000"/>
                <w:szCs w:val="28"/>
              </w:rPr>
              <w:t>2026 год</w:t>
            </w:r>
          </w:p>
        </w:tc>
        <w:tc>
          <w:tcPr>
            <w:tcW w:w="452" w:type="pct"/>
            <w:hideMark/>
          </w:tcPr>
          <w:p w14:paraId="514AEB78" w14:textId="77777777" w:rsidR="00916F14" w:rsidRPr="00F34589" w:rsidRDefault="00916F14" w:rsidP="00A34B92">
            <w:pPr>
              <w:outlineLvl w:val="1"/>
              <w:rPr>
                <w:color w:val="000000"/>
                <w:szCs w:val="28"/>
              </w:rPr>
            </w:pPr>
            <w:r w:rsidRPr="00F34589">
              <w:rPr>
                <w:color w:val="000000"/>
                <w:szCs w:val="28"/>
              </w:rPr>
              <w:t>2027 год</w:t>
            </w:r>
          </w:p>
        </w:tc>
        <w:tc>
          <w:tcPr>
            <w:tcW w:w="479" w:type="pct"/>
            <w:hideMark/>
          </w:tcPr>
          <w:p w14:paraId="423832C9" w14:textId="77777777" w:rsidR="00916F14" w:rsidRPr="00F34589" w:rsidRDefault="00916F14" w:rsidP="00A34B92">
            <w:pPr>
              <w:outlineLvl w:val="1"/>
              <w:rPr>
                <w:color w:val="000000"/>
                <w:szCs w:val="28"/>
              </w:rPr>
            </w:pPr>
            <w:r w:rsidRPr="00F34589">
              <w:rPr>
                <w:color w:val="000000"/>
                <w:szCs w:val="28"/>
              </w:rPr>
              <w:t>2028 год</w:t>
            </w:r>
          </w:p>
        </w:tc>
        <w:tc>
          <w:tcPr>
            <w:tcW w:w="452" w:type="pct"/>
            <w:hideMark/>
          </w:tcPr>
          <w:p w14:paraId="01011AD8" w14:textId="77777777" w:rsidR="00916F14" w:rsidRPr="00F34589" w:rsidRDefault="00916F14" w:rsidP="00A34B92">
            <w:pPr>
              <w:outlineLvl w:val="1"/>
              <w:rPr>
                <w:color w:val="000000"/>
                <w:szCs w:val="28"/>
              </w:rPr>
            </w:pPr>
            <w:r w:rsidRPr="00F34589">
              <w:rPr>
                <w:color w:val="000000"/>
                <w:szCs w:val="28"/>
              </w:rPr>
              <w:t>2029 год</w:t>
            </w:r>
          </w:p>
        </w:tc>
        <w:tc>
          <w:tcPr>
            <w:tcW w:w="592" w:type="pct"/>
            <w:hideMark/>
          </w:tcPr>
          <w:p w14:paraId="226F916F" w14:textId="71593758" w:rsidR="00916F14" w:rsidRPr="00F34589" w:rsidRDefault="00332A94" w:rsidP="00A34B92">
            <w:pPr>
              <w:outlineLvl w:val="1"/>
              <w:rPr>
                <w:color w:val="000000"/>
                <w:szCs w:val="28"/>
              </w:rPr>
            </w:pPr>
            <w:r>
              <w:rPr>
                <w:color w:val="000000"/>
                <w:szCs w:val="28"/>
              </w:rPr>
              <w:t>2037</w:t>
            </w:r>
            <w:r w:rsidR="00916F14" w:rsidRPr="00F34589">
              <w:rPr>
                <w:color w:val="000000"/>
                <w:szCs w:val="28"/>
              </w:rPr>
              <w:t xml:space="preserve"> год</w:t>
            </w:r>
          </w:p>
        </w:tc>
      </w:tr>
      <w:tr w:rsidR="00355D86" w:rsidRPr="00F34589" w14:paraId="1A931E18" w14:textId="77777777" w:rsidTr="00355D86">
        <w:trPr>
          <w:trHeight w:val="315"/>
        </w:trPr>
        <w:tc>
          <w:tcPr>
            <w:tcW w:w="1411" w:type="pct"/>
            <w:hideMark/>
          </w:tcPr>
          <w:p w14:paraId="68DD4FB3" w14:textId="79395764" w:rsidR="00355D86" w:rsidRPr="00F34589" w:rsidRDefault="00355D86" w:rsidP="00355D86">
            <w:pPr>
              <w:outlineLvl w:val="1"/>
              <w:rPr>
                <w:color w:val="000000"/>
                <w:szCs w:val="28"/>
              </w:rPr>
            </w:pPr>
            <w:r>
              <w:rPr>
                <w:szCs w:val="28"/>
              </w:rPr>
              <w:t>Котельная "Центральная", г. Катав-Ивановск, ул. Б. Сулимовых, 3б</w:t>
            </w:r>
          </w:p>
        </w:tc>
        <w:tc>
          <w:tcPr>
            <w:tcW w:w="696" w:type="pct"/>
            <w:hideMark/>
          </w:tcPr>
          <w:p w14:paraId="0D477FFA" w14:textId="06813EEA" w:rsidR="00355D86" w:rsidRPr="00F34589" w:rsidRDefault="00355D86" w:rsidP="00355D86">
            <w:pPr>
              <w:outlineLvl w:val="1"/>
              <w:rPr>
                <w:color w:val="000000"/>
                <w:szCs w:val="28"/>
              </w:rPr>
            </w:pPr>
            <w:r>
              <w:rPr>
                <w:szCs w:val="28"/>
              </w:rPr>
              <w:t>Природный газ</w:t>
            </w:r>
          </w:p>
        </w:tc>
        <w:tc>
          <w:tcPr>
            <w:tcW w:w="459" w:type="pct"/>
          </w:tcPr>
          <w:p w14:paraId="0B0551DF" w14:textId="5C04DAE1" w:rsidR="00355D86" w:rsidRPr="00F34589" w:rsidRDefault="00355D86" w:rsidP="00355D86">
            <w:pPr>
              <w:outlineLvl w:val="1"/>
              <w:rPr>
                <w:color w:val="000000"/>
                <w:szCs w:val="28"/>
              </w:rPr>
            </w:pPr>
            <w:r>
              <w:rPr>
                <w:szCs w:val="28"/>
              </w:rPr>
              <w:t>5790.010</w:t>
            </w:r>
          </w:p>
        </w:tc>
        <w:tc>
          <w:tcPr>
            <w:tcW w:w="459" w:type="pct"/>
          </w:tcPr>
          <w:p w14:paraId="66228664" w14:textId="622C15B7" w:rsidR="00355D86" w:rsidRPr="00F34589" w:rsidRDefault="00355D86" w:rsidP="00355D86">
            <w:pPr>
              <w:outlineLvl w:val="1"/>
              <w:rPr>
                <w:color w:val="000000"/>
                <w:szCs w:val="28"/>
              </w:rPr>
            </w:pPr>
            <w:r>
              <w:rPr>
                <w:szCs w:val="28"/>
              </w:rPr>
              <w:t>5790.010</w:t>
            </w:r>
          </w:p>
        </w:tc>
        <w:tc>
          <w:tcPr>
            <w:tcW w:w="452" w:type="pct"/>
          </w:tcPr>
          <w:p w14:paraId="558A94E0" w14:textId="42E4F0CA" w:rsidR="00355D86" w:rsidRPr="00F34589" w:rsidRDefault="00355D86" w:rsidP="00355D86">
            <w:pPr>
              <w:outlineLvl w:val="1"/>
              <w:rPr>
                <w:color w:val="000000"/>
                <w:szCs w:val="28"/>
              </w:rPr>
            </w:pPr>
            <w:r>
              <w:rPr>
                <w:szCs w:val="28"/>
              </w:rPr>
              <w:t>5790.010</w:t>
            </w:r>
          </w:p>
        </w:tc>
        <w:tc>
          <w:tcPr>
            <w:tcW w:w="479" w:type="pct"/>
          </w:tcPr>
          <w:p w14:paraId="407E3A74" w14:textId="7DA2D459" w:rsidR="00355D86" w:rsidRPr="00F34589" w:rsidRDefault="00355D86" w:rsidP="00355D86">
            <w:pPr>
              <w:outlineLvl w:val="1"/>
              <w:rPr>
                <w:color w:val="000000"/>
                <w:szCs w:val="28"/>
              </w:rPr>
            </w:pPr>
            <w:r>
              <w:rPr>
                <w:szCs w:val="28"/>
              </w:rPr>
              <w:t>5790.010</w:t>
            </w:r>
          </w:p>
        </w:tc>
        <w:tc>
          <w:tcPr>
            <w:tcW w:w="452" w:type="pct"/>
          </w:tcPr>
          <w:p w14:paraId="45954F41" w14:textId="6129CA3D" w:rsidR="00355D86" w:rsidRPr="00F34589" w:rsidRDefault="00355D86" w:rsidP="00355D86">
            <w:pPr>
              <w:outlineLvl w:val="1"/>
              <w:rPr>
                <w:color w:val="000000"/>
                <w:szCs w:val="28"/>
              </w:rPr>
            </w:pPr>
            <w:r>
              <w:rPr>
                <w:szCs w:val="28"/>
              </w:rPr>
              <w:t>5790.010</w:t>
            </w:r>
          </w:p>
        </w:tc>
        <w:tc>
          <w:tcPr>
            <w:tcW w:w="592" w:type="pct"/>
          </w:tcPr>
          <w:p w14:paraId="0C0E45A9" w14:textId="14589C01" w:rsidR="00355D86" w:rsidRPr="00F34589" w:rsidRDefault="00355D86" w:rsidP="00355D86">
            <w:pPr>
              <w:outlineLvl w:val="1"/>
              <w:rPr>
                <w:color w:val="000000"/>
                <w:szCs w:val="28"/>
              </w:rPr>
            </w:pPr>
            <w:r>
              <w:rPr>
                <w:szCs w:val="28"/>
              </w:rPr>
              <w:t>5790.010</w:t>
            </w:r>
          </w:p>
        </w:tc>
      </w:tr>
      <w:tr w:rsidR="00355D86" w:rsidRPr="00F34589" w14:paraId="43C3AEF6" w14:textId="77777777" w:rsidTr="00355D86">
        <w:trPr>
          <w:trHeight w:val="315"/>
        </w:trPr>
        <w:tc>
          <w:tcPr>
            <w:tcW w:w="1411" w:type="pct"/>
            <w:hideMark/>
          </w:tcPr>
          <w:p w14:paraId="18F62CF4" w14:textId="22251FC0" w:rsidR="00355D86" w:rsidRPr="00F34589" w:rsidRDefault="00355D86" w:rsidP="00355D86">
            <w:pPr>
              <w:outlineLvl w:val="1"/>
              <w:rPr>
                <w:color w:val="000000"/>
                <w:szCs w:val="28"/>
              </w:rPr>
            </w:pPr>
            <w:r>
              <w:rPr>
                <w:szCs w:val="28"/>
              </w:rPr>
              <w:t>Котельная "Школа-Интернат", г. Катав-Ивановск, ул. Красноуральская, 33</w:t>
            </w:r>
          </w:p>
        </w:tc>
        <w:tc>
          <w:tcPr>
            <w:tcW w:w="696" w:type="pct"/>
            <w:hideMark/>
          </w:tcPr>
          <w:p w14:paraId="372742E4" w14:textId="7C3B4B2D" w:rsidR="00355D86" w:rsidRPr="00F34589" w:rsidRDefault="00355D86" w:rsidP="00355D86">
            <w:pPr>
              <w:outlineLvl w:val="1"/>
              <w:rPr>
                <w:color w:val="000000"/>
                <w:szCs w:val="28"/>
              </w:rPr>
            </w:pPr>
            <w:r>
              <w:rPr>
                <w:szCs w:val="28"/>
              </w:rPr>
              <w:t>Природный газ</w:t>
            </w:r>
          </w:p>
        </w:tc>
        <w:tc>
          <w:tcPr>
            <w:tcW w:w="459" w:type="pct"/>
          </w:tcPr>
          <w:p w14:paraId="783DEBC8" w14:textId="2241607F" w:rsidR="00355D86" w:rsidRPr="00F34589" w:rsidRDefault="00355D86" w:rsidP="00355D86">
            <w:pPr>
              <w:outlineLvl w:val="1"/>
              <w:rPr>
                <w:color w:val="000000"/>
                <w:szCs w:val="28"/>
              </w:rPr>
            </w:pPr>
            <w:r>
              <w:rPr>
                <w:szCs w:val="28"/>
              </w:rPr>
              <w:t>938.319</w:t>
            </w:r>
          </w:p>
        </w:tc>
        <w:tc>
          <w:tcPr>
            <w:tcW w:w="459" w:type="pct"/>
          </w:tcPr>
          <w:p w14:paraId="7A8B5861" w14:textId="76DDADF8" w:rsidR="00355D86" w:rsidRPr="00F34589" w:rsidRDefault="00355D86" w:rsidP="00355D86">
            <w:pPr>
              <w:outlineLvl w:val="1"/>
              <w:rPr>
                <w:color w:val="000000"/>
                <w:szCs w:val="28"/>
              </w:rPr>
            </w:pPr>
            <w:r>
              <w:rPr>
                <w:szCs w:val="28"/>
              </w:rPr>
              <w:t>938.319</w:t>
            </w:r>
          </w:p>
        </w:tc>
        <w:tc>
          <w:tcPr>
            <w:tcW w:w="452" w:type="pct"/>
          </w:tcPr>
          <w:p w14:paraId="4ECA83D6" w14:textId="7C174604" w:rsidR="00355D86" w:rsidRPr="00F34589" w:rsidRDefault="00355D86" w:rsidP="00355D86">
            <w:pPr>
              <w:outlineLvl w:val="1"/>
              <w:rPr>
                <w:color w:val="000000"/>
                <w:szCs w:val="28"/>
              </w:rPr>
            </w:pPr>
            <w:r>
              <w:rPr>
                <w:szCs w:val="28"/>
              </w:rPr>
              <w:t>938.319</w:t>
            </w:r>
          </w:p>
        </w:tc>
        <w:tc>
          <w:tcPr>
            <w:tcW w:w="479" w:type="pct"/>
          </w:tcPr>
          <w:p w14:paraId="4A3099A9" w14:textId="471A53E2" w:rsidR="00355D86" w:rsidRPr="00F34589" w:rsidRDefault="00355D86" w:rsidP="00355D86">
            <w:pPr>
              <w:outlineLvl w:val="1"/>
              <w:rPr>
                <w:color w:val="000000"/>
                <w:szCs w:val="28"/>
              </w:rPr>
            </w:pPr>
            <w:r>
              <w:rPr>
                <w:szCs w:val="28"/>
              </w:rPr>
              <w:t>938.319</w:t>
            </w:r>
          </w:p>
        </w:tc>
        <w:tc>
          <w:tcPr>
            <w:tcW w:w="452" w:type="pct"/>
          </w:tcPr>
          <w:p w14:paraId="4583B7F8" w14:textId="1BC9A3C4" w:rsidR="00355D86" w:rsidRPr="00F34589" w:rsidRDefault="00355D86" w:rsidP="00355D86">
            <w:pPr>
              <w:outlineLvl w:val="1"/>
              <w:rPr>
                <w:color w:val="000000"/>
                <w:szCs w:val="28"/>
              </w:rPr>
            </w:pPr>
            <w:r>
              <w:rPr>
                <w:szCs w:val="28"/>
              </w:rPr>
              <w:t>938.319</w:t>
            </w:r>
          </w:p>
        </w:tc>
        <w:tc>
          <w:tcPr>
            <w:tcW w:w="592" w:type="pct"/>
          </w:tcPr>
          <w:p w14:paraId="69357B2F" w14:textId="068F29AF" w:rsidR="00355D86" w:rsidRPr="00F34589" w:rsidRDefault="00355D86" w:rsidP="00355D86">
            <w:pPr>
              <w:outlineLvl w:val="1"/>
              <w:rPr>
                <w:color w:val="000000"/>
                <w:szCs w:val="28"/>
              </w:rPr>
            </w:pPr>
            <w:r>
              <w:rPr>
                <w:szCs w:val="28"/>
              </w:rPr>
              <w:t>938.319</w:t>
            </w:r>
          </w:p>
        </w:tc>
      </w:tr>
      <w:tr w:rsidR="00355D86" w:rsidRPr="00F34589" w14:paraId="39459685" w14:textId="77777777" w:rsidTr="00355D86">
        <w:trPr>
          <w:trHeight w:val="315"/>
        </w:trPr>
        <w:tc>
          <w:tcPr>
            <w:tcW w:w="1411" w:type="pct"/>
          </w:tcPr>
          <w:p w14:paraId="5AF4CAC9" w14:textId="2F6E9E7D" w:rsidR="00355D86" w:rsidRPr="00F34589" w:rsidRDefault="00355D86" w:rsidP="00355D86">
            <w:pPr>
              <w:outlineLvl w:val="1"/>
              <w:rPr>
                <w:color w:val="000000"/>
                <w:szCs w:val="28"/>
              </w:rPr>
            </w:pPr>
            <w:r>
              <w:rPr>
                <w:szCs w:val="28"/>
              </w:rPr>
              <w:t>Котельная "Солоцкая", г. Катав-Ивановск, ул. Майская площадь, 126</w:t>
            </w:r>
          </w:p>
        </w:tc>
        <w:tc>
          <w:tcPr>
            <w:tcW w:w="696" w:type="pct"/>
          </w:tcPr>
          <w:p w14:paraId="7C14675E" w14:textId="6EE306CB" w:rsidR="00355D86" w:rsidRPr="00F34589" w:rsidRDefault="00355D86" w:rsidP="00355D86">
            <w:pPr>
              <w:outlineLvl w:val="1"/>
              <w:rPr>
                <w:color w:val="000000"/>
                <w:szCs w:val="28"/>
              </w:rPr>
            </w:pPr>
            <w:r>
              <w:rPr>
                <w:szCs w:val="28"/>
              </w:rPr>
              <w:t>Природный газ</w:t>
            </w:r>
          </w:p>
        </w:tc>
        <w:tc>
          <w:tcPr>
            <w:tcW w:w="459" w:type="pct"/>
          </w:tcPr>
          <w:p w14:paraId="35CE85FF" w14:textId="0DBE1CAF" w:rsidR="00355D86" w:rsidRPr="00F34589" w:rsidRDefault="00355D86" w:rsidP="00355D86">
            <w:pPr>
              <w:outlineLvl w:val="1"/>
              <w:rPr>
                <w:szCs w:val="28"/>
              </w:rPr>
            </w:pPr>
            <w:r>
              <w:rPr>
                <w:szCs w:val="28"/>
              </w:rPr>
              <w:t>808.863</w:t>
            </w:r>
          </w:p>
        </w:tc>
        <w:tc>
          <w:tcPr>
            <w:tcW w:w="459" w:type="pct"/>
          </w:tcPr>
          <w:p w14:paraId="4EF7636C" w14:textId="4B7E54CB" w:rsidR="00355D86" w:rsidRPr="00F34589" w:rsidRDefault="00355D86" w:rsidP="00355D86">
            <w:pPr>
              <w:outlineLvl w:val="1"/>
              <w:rPr>
                <w:szCs w:val="28"/>
              </w:rPr>
            </w:pPr>
            <w:r>
              <w:rPr>
                <w:szCs w:val="28"/>
              </w:rPr>
              <w:t>808.863</w:t>
            </w:r>
          </w:p>
        </w:tc>
        <w:tc>
          <w:tcPr>
            <w:tcW w:w="452" w:type="pct"/>
          </w:tcPr>
          <w:p w14:paraId="03AE13A2" w14:textId="1FAE8A3D" w:rsidR="00355D86" w:rsidRPr="00F34589" w:rsidRDefault="00355D86" w:rsidP="00355D86">
            <w:pPr>
              <w:outlineLvl w:val="1"/>
              <w:rPr>
                <w:szCs w:val="28"/>
              </w:rPr>
            </w:pPr>
            <w:r>
              <w:rPr>
                <w:szCs w:val="28"/>
              </w:rPr>
              <w:t>808.863</w:t>
            </w:r>
          </w:p>
        </w:tc>
        <w:tc>
          <w:tcPr>
            <w:tcW w:w="479" w:type="pct"/>
          </w:tcPr>
          <w:p w14:paraId="4833E8D2" w14:textId="65ADA88F" w:rsidR="00355D86" w:rsidRPr="00F34589" w:rsidRDefault="00355D86" w:rsidP="00355D86">
            <w:pPr>
              <w:outlineLvl w:val="1"/>
              <w:rPr>
                <w:szCs w:val="28"/>
              </w:rPr>
            </w:pPr>
            <w:r>
              <w:rPr>
                <w:szCs w:val="28"/>
              </w:rPr>
              <w:t>808.863</w:t>
            </w:r>
          </w:p>
        </w:tc>
        <w:tc>
          <w:tcPr>
            <w:tcW w:w="452" w:type="pct"/>
          </w:tcPr>
          <w:p w14:paraId="0A779842" w14:textId="754C67B5" w:rsidR="00355D86" w:rsidRPr="00F34589" w:rsidRDefault="00355D86" w:rsidP="00355D86">
            <w:pPr>
              <w:outlineLvl w:val="1"/>
              <w:rPr>
                <w:szCs w:val="28"/>
              </w:rPr>
            </w:pPr>
            <w:r>
              <w:rPr>
                <w:szCs w:val="28"/>
              </w:rPr>
              <w:t>808.863</w:t>
            </w:r>
          </w:p>
        </w:tc>
        <w:tc>
          <w:tcPr>
            <w:tcW w:w="592" w:type="pct"/>
          </w:tcPr>
          <w:p w14:paraId="2918D8E5" w14:textId="46B752B7" w:rsidR="00355D86" w:rsidRPr="00F34589" w:rsidRDefault="00355D86" w:rsidP="00355D86">
            <w:pPr>
              <w:outlineLvl w:val="1"/>
              <w:rPr>
                <w:szCs w:val="28"/>
              </w:rPr>
            </w:pPr>
            <w:r>
              <w:rPr>
                <w:szCs w:val="28"/>
              </w:rPr>
              <w:t>808.863</w:t>
            </w:r>
          </w:p>
        </w:tc>
      </w:tr>
      <w:tr w:rsidR="00355D86" w:rsidRPr="00F34589" w14:paraId="70E6F583" w14:textId="77777777" w:rsidTr="00355D86">
        <w:trPr>
          <w:trHeight w:val="315"/>
        </w:trPr>
        <w:tc>
          <w:tcPr>
            <w:tcW w:w="1411" w:type="pct"/>
          </w:tcPr>
          <w:p w14:paraId="28E14C31" w14:textId="7E0B11CB" w:rsidR="00355D86" w:rsidRPr="00F34589" w:rsidRDefault="00355D86" w:rsidP="00355D86">
            <w:pPr>
              <w:outlineLvl w:val="1"/>
              <w:rPr>
                <w:color w:val="000000"/>
                <w:szCs w:val="28"/>
              </w:rPr>
            </w:pPr>
            <w:r>
              <w:rPr>
                <w:szCs w:val="28"/>
              </w:rPr>
              <w:t>Котельная "ЦРБ", г. Катав-Ивановск, ул. Гагарина, 14</w:t>
            </w:r>
          </w:p>
        </w:tc>
        <w:tc>
          <w:tcPr>
            <w:tcW w:w="696" w:type="pct"/>
          </w:tcPr>
          <w:p w14:paraId="6634B12A" w14:textId="3E895A58" w:rsidR="00355D86" w:rsidRPr="00F34589" w:rsidRDefault="00355D86" w:rsidP="00355D86">
            <w:pPr>
              <w:outlineLvl w:val="1"/>
              <w:rPr>
                <w:color w:val="000000"/>
                <w:szCs w:val="28"/>
              </w:rPr>
            </w:pPr>
            <w:r>
              <w:rPr>
                <w:szCs w:val="28"/>
              </w:rPr>
              <w:t>Природный газ</w:t>
            </w:r>
          </w:p>
        </w:tc>
        <w:tc>
          <w:tcPr>
            <w:tcW w:w="459" w:type="pct"/>
          </w:tcPr>
          <w:p w14:paraId="0E7D8F66" w14:textId="78B0E0D3" w:rsidR="00355D86" w:rsidRPr="00F34589" w:rsidRDefault="00355D86" w:rsidP="00355D86">
            <w:pPr>
              <w:outlineLvl w:val="1"/>
              <w:rPr>
                <w:szCs w:val="28"/>
              </w:rPr>
            </w:pPr>
            <w:r>
              <w:rPr>
                <w:szCs w:val="28"/>
              </w:rPr>
              <w:t>318.748</w:t>
            </w:r>
          </w:p>
        </w:tc>
        <w:tc>
          <w:tcPr>
            <w:tcW w:w="459" w:type="pct"/>
          </w:tcPr>
          <w:p w14:paraId="01F2E831" w14:textId="10EED68E" w:rsidR="00355D86" w:rsidRPr="00F34589" w:rsidRDefault="00355D86" w:rsidP="00355D86">
            <w:pPr>
              <w:outlineLvl w:val="1"/>
              <w:rPr>
                <w:szCs w:val="28"/>
              </w:rPr>
            </w:pPr>
            <w:r>
              <w:rPr>
                <w:szCs w:val="28"/>
              </w:rPr>
              <w:t>318.748</w:t>
            </w:r>
          </w:p>
        </w:tc>
        <w:tc>
          <w:tcPr>
            <w:tcW w:w="452" w:type="pct"/>
          </w:tcPr>
          <w:p w14:paraId="5EC252C0" w14:textId="4B7B08FE" w:rsidR="00355D86" w:rsidRPr="00F34589" w:rsidRDefault="00355D86" w:rsidP="00355D86">
            <w:pPr>
              <w:outlineLvl w:val="1"/>
              <w:rPr>
                <w:szCs w:val="28"/>
              </w:rPr>
            </w:pPr>
            <w:r>
              <w:rPr>
                <w:szCs w:val="28"/>
              </w:rPr>
              <w:t>318.748</w:t>
            </w:r>
          </w:p>
        </w:tc>
        <w:tc>
          <w:tcPr>
            <w:tcW w:w="479" w:type="pct"/>
          </w:tcPr>
          <w:p w14:paraId="5FED7D5F" w14:textId="1C4ECE64" w:rsidR="00355D86" w:rsidRPr="00F34589" w:rsidRDefault="00355D86" w:rsidP="00355D86">
            <w:pPr>
              <w:outlineLvl w:val="1"/>
              <w:rPr>
                <w:szCs w:val="28"/>
              </w:rPr>
            </w:pPr>
            <w:r>
              <w:rPr>
                <w:szCs w:val="28"/>
              </w:rPr>
              <w:t>318.748</w:t>
            </w:r>
          </w:p>
        </w:tc>
        <w:tc>
          <w:tcPr>
            <w:tcW w:w="452" w:type="pct"/>
          </w:tcPr>
          <w:p w14:paraId="34EF8C64" w14:textId="2B0D174B" w:rsidR="00355D86" w:rsidRPr="00F34589" w:rsidRDefault="00355D86" w:rsidP="00355D86">
            <w:pPr>
              <w:outlineLvl w:val="1"/>
              <w:rPr>
                <w:szCs w:val="28"/>
              </w:rPr>
            </w:pPr>
            <w:r>
              <w:rPr>
                <w:szCs w:val="28"/>
              </w:rPr>
              <w:t>318.748</w:t>
            </w:r>
          </w:p>
        </w:tc>
        <w:tc>
          <w:tcPr>
            <w:tcW w:w="592" w:type="pct"/>
          </w:tcPr>
          <w:p w14:paraId="64E99ADD" w14:textId="239F88A5" w:rsidR="00355D86" w:rsidRPr="00F34589" w:rsidRDefault="00355D86" w:rsidP="00355D86">
            <w:pPr>
              <w:outlineLvl w:val="1"/>
              <w:rPr>
                <w:szCs w:val="28"/>
              </w:rPr>
            </w:pPr>
            <w:r>
              <w:rPr>
                <w:szCs w:val="28"/>
              </w:rPr>
              <w:t>318.748</w:t>
            </w:r>
          </w:p>
        </w:tc>
      </w:tr>
      <w:tr w:rsidR="00355D86" w:rsidRPr="00F34589" w14:paraId="66824256" w14:textId="77777777" w:rsidTr="00355D86">
        <w:trPr>
          <w:trHeight w:val="315"/>
        </w:trPr>
        <w:tc>
          <w:tcPr>
            <w:tcW w:w="1411" w:type="pct"/>
          </w:tcPr>
          <w:p w14:paraId="11E2686A" w14:textId="3FBDC253" w:rsidR="00355D86" w:rsidRPr="00F34589" w:rsidRDefault="00355D86" w:rsidP="00355D86">
            <w:pPr>
              <w:outlineLvl w:val="1"/>
              <w:rPr>
                <w:color w:val="000000"/>
                <w:szCs w:val="28"/>
              </w:rPr>
            </w:pPr>
            <w:r>
              <w:rPr>
                <w:szCs w:val="28"/>
              </w:rPr>
              <w:t>Котельная "Жилпоселок", г. Катав-Ивановск, ул. Цементников, 15</w:t>
            </w:r>
          </w:p>
        </w:tc>
        <w:tc>
          <w:tcPr>
            <w:tcW w:w="696" w:type="pct"/>
          </w:tcPr>
          <w:p w14:paraId="35CC567E" w14:textId="16AC163B" w:rsidR="00355D86" w:rsidRPr="00F34589" w:rsidRDefault="00355D86" w:rsidP="00355D86">
            <w:pPr>
              <w:outlineLvl w:val="1"/>
              <w:rPr>
                <w:color w:val="000000"/>
                <w:szCs w:val="28"/>
              </w:rPr>
            </w:pPr>
            <w:r>
              <w:rPr>
                <w:szCs w:val="28"/>
              </w:rPr>
              <w:t>Природный газ</w:t>
            </w:r>
          </w:p>
        </w:tc>
        <w:tc>
          <w:tcPr>
            <w:tcW w:w="459" w:type="pct"/>
          </w:tcPr>
          <w:p w14:paraId="7B1EEB26" w14:textId="6C12F3B0" w:rsidR="00355D86" w:rsidRPr="00F34589" w:rsidRDefault="00355D86" w:rsidP="00355D86">
            <w:pPr>
              <w:outlineLvl w:val="1"/>
              <w:rPr>
                <w:szCs w:val="28"/>
              </w:rPr>
            </w:pPr>
            <w:r>
              <w:rPr>
                <w:szCs w:val="28"/>
              </w:rPr>
              <w:t>517.291</w:t>
            </w:r>
          </w:p>
        </w:tc>
        <w:tc>
          <w:tcPr>
            <w:tcW w:w="459" w:type="pct"/>
          </w:tcPr>
          <w:p w14:paraId="6C3006AA" w14:textId="7397BC77" w:rsidR="00355D86" w:rsidRPr="00F34589" w:rsidRDefault="00355D86" w:rsidP="00355D86">
            <w:pPr>
              <w:outlineLvl w:val="1"/>
              <w:rPr>
                <w:szCs w:val="28"/>
              </w:rPr>
            </w:pPr>
            <w:r>
              <w:rPr>
                <w:szCs w:val="28"/>
              </w:rPr>
              <w:t>517.291</w:t>
            </w:r>
          </w:p>
        </w:tc>
        <w:tc>
          <w:tcPr>
            <w:tcW w:w="452" w:type="pct"/>
          </w:tcPr>
          <w:p w14:paraId="097C9D53" w14:textId="10D57F6D" w:rsidR="00355D86" w:rsidRPr="00F34589" w:rsidRDefault="00355D86" w:rsidP="00355D86">
            <w:pPr>
              <w:outlineLvl w:val="1"/>
              <w:rPr>
                <w:szCs w:val="28"/>
              </w:rPr>
            </w:pPr>
            <w:r>
              <w:rPr>
                <w:szCs w:val="28"/>
              </w:rPr>
              <w:t>517.291</w:t>
            </w:r>
          </w:p>
        </w:tc>
        <w:tc>
          <w:tcPr>
            <w:tcW w:w="479" w:type="pct"/>
          </w:tcPr>
          <w:p w14:paraId="0CAC2C7B" w14:textId="5E8321F9" w:rsidR="00355D86" w:rsidRPr="00F34589" w:rsidRDefault="00355D86" w:rsidP="00355D86">
            <w:pPr>
              <w:outlineLvl w:val="1"/>
              <w:rPr>
                <w:szCs w:val="28"/>
              </w:rPr>
            </w:pPr>
            <w:r>
              <w:rPr>
                <w:szCs w:val="28"/>
              </w:rPr>
              <w:t>517.291</w:t>
            </w:r>
          </w:p>
        </w:tc>
        <w:tc>
          <w:tcPr>
            <w:tcW w:w="452" w:type="pct"/>
          </w:tcPr>
          <w:p w14:paraId="44332E6B" w14:textId="1540995B" w:rsidR="00355D86" w:rsidRPr="00F34589" w:rsidRDefault="00355D86" w:rsidP="00355D86">
            <w:pPr>
              <w:outlineLvl w:val="1"/>
              <w:rPr>
                <w:szCs w:val="28"/>
              </w:rPr>
            </w:pPr>
            <w:r>
              <w:rPr>
                <w:szCs w:val="28"/>
              </w:rPr>
              <w:t>517.291</w:t>
            </w:r>
          </w:p>
        </w:tc>
        <w:tc>
          <w:tcPr>
            <w:tcW w:w="592" w:type="pct"/>
          </w:tcPr>
          <w:p w14:paraId="7A88A080" w14:textId="67E6AD1D" w:rsidR="00355D86" w:rsidRPr="00F34589" w:rsidRDefault="00355D86" w:rsidP="00355D86">
            <w:pPr>
              <w:outlineLvl w:val="1"/>
              <w:rPr>
                <w:szCs w:val="28"/>
              </w:rPr>
            </w:pPr>
            <w:r>
              <w:rPr>
                <w:szCs w:val="28"/>
              </w:rPr>
              <w:t>517.291</w:t>
            </w:r>
          </w:p>
        </w:tc>
      </w:tr>
      <w:tr w:rsidR="00355D86" w:rsidRPr="00F34589" w14:paraId="53B63EF8" w14:textId="77777777" w:rsidTr="00355D86">
        <w:trPr>
          <w:trHeight w:val="315"/>
        </w:trPr>
        <w:tc>
          <w:tcPr>
            <w:tcW w:w="1411" w:type="pct"/>
          </w:tcPr>
          <w:p w14:paraId="2B44A3B9" w14:textId="785FD133" w:rsidR="00355D86" w:rsidRPr="00F34589" w:rsidRDefault="00355D86" w:rsidP="00355D86">
            <w:pPr>
              <w:outlineLvl w:val="1"/>
              <w:rPr>
                <w:color w:val="000000"/>
                <w:szCs w:val="28"/>
              </w:rPr>
            </w:pPr>
            <w:r>
              <w:rPr>
                <w:szCs w:val="28"/>
              </w:rPr>
              <w:t>Котельная "Спорткомплекс", г. Катав-Ивановск, ул. Б. Сулимовых, 50</w:t>
            </w:r>
          </w:p>
        </w:tc>
        <w:tc>
          <w:tcPr>
            <w:tcW w:w="696" w:type="pct"/>
          </w:tcPr>
          <w:p w14:paraId="0349A99B" w14:textId="30D92CA5" w:rsidR="00355D86" w:rsidRPr="00F34589" w:rsidRDefault="00355D86" w:rsidP="00355D86">
            <w:pPr>
              <w:outlineLvl w:val="1"/>
              <w:rPr>
                <w:color w:val="000000"/>
                <w:szCs w:val="28"/>
              </w:rPr>
            </w:pPr>
            <w:r>
              <w:rPr>
                <w:szCs w:val="28"/>
              </w:rPr>
              <w:t>Уголь</w:t>
            </w:r>
          </w:p>
        </w:tc>
        <w:tc>
          <w:tcPr>
            <w:tcW w:w="459" w:type="pct"/>
          </w:tcPr>
          <w:p w14:paraId="3BFC5808" w14:textId="0F15E3AB" w:rsidR="00355D86" w:rsidRPr="00F34589" w:rsidRDefault="00355D86" w:rsidP="00355D86">
            <w:pPr>
              <w:outlineLvl w:val="1"/>
              <w:rPr>
                <w:szCs w:val="28"/>
              </w:rPr>
            </w:pPr>
            <w:r>
              <w:rPr>
                <w:szCs w:val="28"/>
              </w:rPr>
              <w:t>470.711</w:t>
            </w:r>
          </w:p>
        </w:tc>
        <w:tc>
          <w:tcPr>
            <w:tcW w:w="459" w:type="pct"/>
          </w:tcPr>
          <w:p w14:paraId="5AC9F1A4" w14:textId="079AF093" w:rsidR="00355D86" w:rsidRPr="00F34589" w:rsidRDefault="00355D86" w:rsidP="00355D86">
            <w:pPr>
              <w:outlineLvl w:val="1"/>
              <w:rPr>
                <w:szCs w:val="28"/>
              </w:rPr>
            </w:pPr>
            <w:r>
              <w:rPr>
                <w:szCs w:val="28"/>
              </w:rPr>
              <w:t>470.711</w:t>
            </w:r>
          </w:p>
        </w:tc>
        <w:tc>
          <w:tcPr>
            <w:tcW w:w="452" w:type="pct"/>
          </w:tcPr>
          <w:p w14:paraId="1047FD0B" w14:textId="0AFF22C0" w:rsidR="00355D86" w:rsidRPr="00F34589" w:rsidRDefault="00355D86" w:rsidP="00355D86">
            <w:pPr>
              <w:outlineLvl w:val="1"/>
              <w:rPr>
                <w:szCs w:val="28"/>
              </w:rPr>
            </w:pPr>
            <w:r>
              <w:rPr>
                <w:szCs w:val="28"/>
              </w:rPr>
              <w:t>0.000</w:t>
            </w:r>
          </w:p>
        </w:tc>
        <w:tc>
          <w:tcPr>
            <w:tcW w:w="479" w:type="pct"/>
          </w:tcPr>
          <w:p w14:paraId="34C34804" w14:textId="7C549794" w:rsidR="00355D86" w:rsidRPr="00F34589" w:rsidRDefault="00355D86" w:rsidP="00355D86">
            <w:pPr>
              <w:outlineLvl w:val="1"/>
              <w:rPr>
                <w:szCs w:val="28"/>
              </w:rPr>
            </w:pPr>
            <w:r>
              <w:rPr>
                <w:szCs w:val="28"/>
              </w:rPr>
              <w:t>0.000</w:t>
            </w:r>
          </w:p>
        </w:tc>
        <w:tc>
          <w:tcPr>
            <w:tcW w:w="452" w:type="pct"/>
          </w:tcPr>
          <w:p w14:paraId="42AEA40F" w14:textId="679605FB" w:rsidR="00355D86" w:rsidRPr="00F34589" w:rsidRDefault="00355D86" w:rsidP="00355D86">
            <w:pPr>
              <w:outlineLvl w:val="1"/>
              <w:rPr>
                <w:szCs w:val="28"/>
              </w:rPr>
            </w:pPr>
            <w:r>
              <w:rPr>
                <w:szCs w:val="28"/>
              </w:rPr>
              <w:t>0.000</w:t>
            </w:r>
          </w:p>
        </w:tc>
        <w:tc>
          <w:tcPr>
            <w:tcW w:w="592" w:type="pct"/>
          </w:tcPr>
          <w:p w14:paraId="40D8AEC9" w14:textId="4E92DCCE" w:rsidR="00355D86" w:rsidRPr="00F34589" w:rsidRDefault="00355D86" w:rsidP="00355D86">
            <w:pPr>
              <w:outlineLvl w:val="1"/>
              <w:rPr>
                <w:szCs w:val="28"/>
              </w:rPr>
            </w:pPr>
            <w:r>
              <w:rPr>
                <w:szCs w:val="28"/>
              </w:rPr>
              <w:t>0.000</w:t>
            </w:r>
          </w:p>
        </w:tc>
      </w:tr>
      <w:tr w:rsidR="00355D86" w:rsidRPr="00F34589" w14:paraId="5755BB63" w14:textId="77777777" w:rsidTr="00355D86">
        <w:trPr>
          <w:trHeight w:val="315"/>
        </w:trPr>
        <w:tc>
          <w:tcPr>
            <w:tcW w:w="1411" w:type="pct"/>
          </w:tcPr>
          <w:p w14:paraId="38DD0178" w14:textId="385E4622" w:rsidR="00355D86" w:rsidRPr="00F34589" w:rsidRDefault="00355D86" w:rsidP="00355D86">
            <w:pPr>
              <w:outlineLvl w:val="1"/>
              <w:rPr>
                <w:color w:val="000000"/>
                <w:szCs w:val="28"/>
              </w:rPr>
            </w:pPr>
            <w:r>
              <w:rPr>
                <w:szCs w:val="28"/>
              </w:rPr>
              <w:t>Котельная "мкр. Запрудовка", г. Катав-Ивановск, ул. Караваева, 45</w:t>
            </w:r>
          </w:p>
        </w:tc>
        <w:tc>
          <w:tcPr>
            <w:tcW w:w="696" w:type="pct"/>
          </w:tcPr>
          <w:p w14:paraId="118E1DE8" w14:textId="2D9D277A" w:rsidR="00355D86" w:rsidRPr="00F34589" w:rsidRDefault="00355D86" w:rsidP="00355D86">
            <w:pPr>
              <w:outlineLvl w:val="1"/>
              <w:rPr>
                <w:color w:val="000000"/>
                <w:szCs w:val="28"/>
              </w:rPr>
            </w:pPr>
            <w:r>
              <w:rPr>
                <w:szCs w:val="28"/>
              </w:rPr>
              <w:t>Природный газ</w:t>
            </w:r>
          </w:p>
        </w:tc>
        <w:tc>
          <w:tcPr>
            <w:tcW w:w="459" w:type="pct"/>
          </w:tcPr>
          <w:p w14:paraId="141E016F" w14:textId="0318B585" w:rsidR="00355D86" w:rsidRPr="00F34589" w:rsidRDefault="00355D86" w:rsidP="00355D86">
            <w:pPr>
              <w:outlineLvl w:val="1"/>
              <w:rPr>
                <w:szCs w:val="28"/>
              </w:rPr>
            </w:pPr>
            <w:r>
              <w:rPr>
                <w:szCs w:val="28"/>
              </w:rPr>
              <w:t>3131.597</w:t>
            </w:r>
          </w:p>
        </w:tc>
        <w:tc>
          <w:tcPr>
            <w:tcW w:w="459" w:type="pct"/>
          </w:tcPr>
          <w:p w14:paraId="5E29C2FC" w14:textId="048B6794" w:rsidR="00355D86" w:rsidRPr="00F34589" w:rsidRDefault="00355D86" w:rsidP="00355D86">
            <w:pPr>
              <w:outlineLvl w:val="1"/>
              <w:rPr>
                <w:szCs w:val="28"/>
              </w:rPr>
            </w:pPr>
            <w:r>
              <w:rPr>
                <w:szCs w:val="28"/>
              </w:rPr>
              <w:t>3131.597</w:t>
            </w:r>
          </w:p>
        </w:tc>
        <w:tc>
          <w:tcPr>
            <w:tcW w:w="452" w:type="pct"/>
          </w:tcPr>
          <w:p w14:paraId="032A1837" w14:textId="7792F01E" w:rsidR="00355D86" w:rsidRPr="00F34589" w:rsidRDefault="00355D86" w:rsidP="00355D86">
            <w:pPr>
              <w:outlineLvl w:val="1"/>
              <w:rPr>
                <w:szCs w:val="28"/>
              </w:rPr>
            </w:pPr>
            <w:r>
              <w:rPr>
                <w:szCs w:val="28"/>
              </w:rPr>
              <w:t>3131.597</w:t>
            </w:r>
          </w:p>
        </w:tc>
        <w:tc>
          <w:tcPr>
            <w:tcW w:w="479" w:type="pct"/>
          </w:tcPr>
          <w:p w14:paraId="00EFA138" w14:textId="760B133E" w:rsidR="00355D86" w:rsidRPr="00F34589" w:rsidRDefault="00355D86" w:rsidP="00355D86">
            <w:pPr>
              <w:outlineLvl w:val="1"/>
              <w:rPr>
                <w:szCs w:val="28"/>
              </w:rPr>
            </w:pPr>
            <w:r>
              <w:rPr>
                <w:szCs w:val="28"/>
              </w:rPr>
              <w:t>3131.597</w:t>
            </w:r>
          </w:p>
        </w:tc>
        <w:tc>
          <w:tcPr>
            <w:tcW w:w="452" w:type="pct"/>
          </w:tcPr>
          <w:p w14:paraId="04088D68" w14:textId="482D72CE" w:rsidR="00355D86" w:rsidRPr="00F34589" w:rsidRDefault="00355D86" w:rsidP="00355D86">
            <w:pPr>
              <w:outlineLvl w:val="1"/>
              <w:rPr>
                <w:szCs w:val="28"/>
              </w:rPr>
            </w:pPr>
            <w:r>
              <w:rPr>
                <w:szCs w:val="28"/>
              </w:rPr>
              <w:t>3131.597</w:t>
            </w:r>
          </w:p>
        </w:tc>
        <w:tc>
          <w:tcPr>
            <w:tcW w:w="592" w:type="pct"/>
          </w:tcPr>
          <w:p w14:paraId="572591C3" w14:textId="3E95B3FE" w:rsidR="00355D86" w:rsidRPr="00F34589" w:rsidRDefault="00355D86" w:rsidP="00355D86">
            <w:pPr>
              <w:outlineLvl w:val="1"/>
              <w:rPr>
                <w:szCs w:val="28"/>
              </w:rPr>
            </w:pPr>
            <w:r>
              <w:rPr>
                <w:szCs w:val="28"/>
              </w:rPr>
              <w:t>3131.597</w:t>
            </w:r>
          </w:p>
        </w:tc>
      </w:tr>
      <w:tr w:rsidR="00355D86" w:rsidRPr="00F34589" w14:paraId="73B87E2B" w14:textId="77777777" w:rsidTr="00355D86">
        <w:trPr>
          <w:trHeight w:val="315"/>
        </w:trPr>
        <w:tc>
          <w:tcPr>
            <w:tcW w:w="1411" w:type="pct"/>
          </w:tcPr>
          <w:p w14:paraId="53298D55" w14:textId="424D0813" w:rsidR="00355D86" w:rsidRPr="00F34589" w:rsidRDefault="00355D86" w:rsidP="00355D86">
            <w:pPr>
              <w:outlineLvl w:val="1"/>
              <w:rPr>
                <w:color w:val="000000"/>
                <w:szCs w:val="28"/>
              </w:rPr>
            </w:pPr>
            <w:r>
              <w:rPr>
                <w:szCs w:val="28"/>
              </w:rPr>
              <w:t>Котельная "Лесная", п. Совхозный, 48</w:t>
            </w:r>
          </w:p>
        </w:tc>
        <w:tc>
          <w:tcPr>
            <w:tcW w:w="696" w:type="pct"/>
          </w:tcPr>
          <w:p w14:paraId="7C1FC932" w14:textId="2C1640E4" w:rsidR="00355D86" w:rsidRPr="00F34589" w:rsidRDefault="00355D86" w:rsidP="00355D86">
            <w:pPr>
              <w:outlineLvl w:val="1"/>
              <w:rPr>
                <w:color w:val="000000"/>
                <w:szCs w:val="28"/>
              </w:rPr>
            </w:pPr>
            <w:r>
              <w:rPr>
                <w:szCs w:val="28"/>
              </w:rPr>
              <w:t>Природный газ</w:t>
            </w:r>
          </w:p>
        </w:tc>
        <w:tc>
          <w:tcPr>
            <w:tcW w:w="459" w:type="pct"/>
          </w:tcPr>
          <w:p w14:paraId="6A7682C4" w14:textId="3FED0CE8" w:rsidR="00355D86" w:rsidRPr="00F34589" w:rsidRDefault="00355D86" w:rsidP="00355D86">
            <w:pPr>
              <w:outlineLvl w:val="1"/>
              <w:rPr>
                <w:szCs w:val="28"/>
              </w:rPr>
            </w:pPr>
            <w:r>
              <w:rPr>
                <w:szCs w:val="28"/>
              </w:rPr>
              <w:t>1026.776</w:t>
            </w:r>
          </w:p>
        </w:tc>
        <w:tc>
          <w:tcPr>
            <w:tcW w:w="459" w:type="pct"/>
          </w:tcPr>
          <w:p w14:paraId="5F837FEE" w14:textId="3336CFA9" w:rsidR="00355D86" w:rsidRPr="00F34589" w:rsidRDefault="00355D86" w:rsidP="00355D86">
            <w:pPr>
              <w:outlineLvl w:val="1"/>
              <w:rPr>
                <w:szCs w:val="28"/>
              </w:rPr>
            </w:pPr>
            <w:r>
              <w:rPr>
                <w:szCs w:val="28"/>
              </w:rPr>
              <w:t>1026.776</w:t>
            </w:r>
          </w:p>
        </w:tc>
        <w:tc>
          <w:tcPr>
            <w:tcW w:w="452" w:type="pct"/>
          </w:tcPr>
          <w:p w14:paraId="52CFA86C" w14:textId="3E0B0BAA" w:rsidR="00355D86" w:rsidRPr="00F34589" w:rsidRDefault="00355D86" w:rsidP="00355D86">
            <w:pPr>
              <w:outlineLvl w:val="1"/>
              <w:rPr>
                <w:szCs w:val="28"/>
              </w:rPr>
            </w:pPr>
            <w:r>
              <w:rPr>
                <w:szCs w:val="28"/>
              </w:rPr>
              <w:t>1026.776</w:t>
            </w:r>
          </w:p>
        </w:tc>
        <w:tc>
          <w:tcPr>
            <w:tcW w:w="479" w:type="pct"/>
          </w:tcPr>
          <w:p w14:paraId="037D24B5" w14:textId="37C2B092" w:rsidR="00355D86" w:rsidRPr="00F34589" w:rsidRDefault="00355D86" w:rsidP="00355D86">
            <w:pPr>
              <w:outlineLvl w:val="1"/>
              <w:rPr>
                <w:szCs w:val="28"/>
              </w:rPr>
            </w:pPr>
            <w:r>
              <w:rPr>
                <w:szCs w:val="28"/>
              </w:rPr>
              <w:t>0.000</w:t>
            </w:r>
          </w:p>
        </w:tc>
        <w:tc>
          <w:tcPr>
            <w:tcW w:w="452" w:type="pct"/>
          </w:tcPr>
          <w:p w14:paraId="72F5F5B0" w14:textId="702922F2" w:rsidR="00355D86" w:rsidRPr="00F34589" w:rsidRDefault="00355D86" w:rsidP="00355D86">
            <w:pPr>
              <w:outlineLvl w:val="1"/>
              <w:rPr>
                <w:szCs w:val="28"/>
              </w:rPr>
            </w:pPr>
            <w:r>
              <w:rPr>
                <w:szCs w:val="28"/>
              </w:rPr>
              <w:t>0.000</w:t>
            </w:r>
          </w:p>
        </w:tc>
        <w:tc>
          <w:tcPr>
            <w:tcW w:w="592" w:type="pct"/>
          </w:tcPr>
          <w:p w14:paraId="60DF5B25" w14:textId="15CE552B" w:rsidR="00355D86" w:rsidRPr="00F34589" w:rsidRDefault="00355D86" w:rsidP="00355D86">
            <w:pPr>
              <w:outlineLvl w:val="1"/>
              <w:rPr>
                <w:szCs w:val="28"/>
              </w:rPr>
            </w:pPr>
            <w:r>
              <w:rPr>
                <w:szCs w:val="28"/>
              </w:rPr>
              <w:t>0.000</w:t>
            </w:r>
          </w:p>
        </w:tc>
      </w:tr>
      <w:tr w:rsidR="00355D86" w:rsidRPr="00F34589" w14:paraId="590728B8" w14:textId="77777777" w:rsidTr="00355D86">
        <w:trPr>
          <w:trHeight w:val="315"/>
        </w:trPr>
        <w:tc>
          <w:tcPr>
            <w:tcW w:w="1411" w:type="pct"/>
          </w:tcPr>
          <w:p w14:paraId="04C6A470" w14:textId="2A471C19" w:rsidR="00355D86" w:rsidRPr="00F34589" w:rsidRDefault="00355D86" w:rsidP="00355D86">
            <w:pPr>
              <w:outlineLvl w:val="1"/>
              <w:rPr>
                <w:color w:val="000000"/>
                <w:szCs w:val="28"/>
              </w:rPr>
            </w:pPr>
            <w:r>
              <w:rPr>
                <w:szCs w:val="28"/>
              </w:rPr>
              <w:t>Котельная, г. Юрюзань, ул. Гагарина, 15а</w:t>
            </w:r>
          </w:p>
        </w:tc>
        <w:tc>
          <w:tcPr>
            <w:tcW w:w="696" w:type="pct"/>
          </w:tcPr>
          <w:p w14:paraId="539F04C7" w14:textId="77ADD86D" w:rsidR="00355D86" w:rsidRPr="00F34589" w:rsidRDefault="00355D86" w:rsidP="00355D86">
            <w:pPr>
              <w:outlineLvl w:val="1"/>
              <w:rPr>
                <w:color w:val="000000"/>
                <w:szCs w:val="28"/>
              </w:rPr>
            </w:pPr>
            <w:r>
              <w:rPr>
                <w:szCs w:val="28"/>
              </w:rPr>
              <w:t>Природный газ</w:t>
            </w:r>
          </w:p>
        </w:tc>
        <w:tc>
          <w:tcPr>
            <w:tcW w:w="459" w:type="pct"/>
          </w:tcPr>
          <w:p w14:paraId="16871795" w14:textId="47960126" w:rsidR="00355D86" w:rsidRPr="00F34589" w:rsidRDefault="00355D86" w:rsidP="00355D86">
            <w:pPr>
              <w:outlineLvl w:val="1"/>
              <w:rPr>
                <w:szCs w:val="28"/>
              </w:rPr>
            </w:pPr>
            <w:r>
              <w:rPr>
                <w:szCs w:val="28"/>
              </w:rPr>
              <w:t>4039.026</w:t>
            </w:r>
          </w:p>
        </w:tc>
        <w:tc>
          <w:tcPr>
            <w:tcW w:w="459" w:type="pct"/>
          </w:tcPr>
          <w:p w14:paraId="57A07CC1" w14:textId="669FD5BD" w:rsidR="00355D86" w:rsidRPr="00F34589" w:rsidRDefault="00355D86" w:rsidP="00355D86">
            <w:pPr>
              <w:outlineLvl w:val="1"/>
              <w:rPr>
                <w:szCs w:val="28"/>
              </w:rPr>
            </w:pPr>
            <w:r>
              <w:rPr>
                <w:szCs w:val="28"/>
              </w:rPr>
              <w:t>4039.026</w:t>
            </w:r>
          </w:p>
        </w:tc>
        <w:tc>
          <w:tcPr>
            <w:tcW w:w="452" w:type="pct"/>
          </w:tcPr>
          <w:p w14:paraId="42DED8D9" w14:textId="155C0DAA" w:rsidR="00355D86" w:rsidRPr="00F34589" w:rsidRDefault="00355D86" w:rsidP="00355D86">
            <w:pPr>
              <w:outlineLvl w:val="1"/>
              <w:rPr>
                <w:szCs w:val="28"/>
              </w:rPr>
            </w:pPr>
            <w:r>
              <w:rPr>
                <w:szCs w:val="28"/>
              </w:rPr>
              <w:t>4039.026</w:t>
            </w:r>
          </w:p>
        </w:tc>
        <w:tc>
          <w:tcPr>
            <w:tcW w:w="479" w:type="pct"/>
          </w:tcPr>
          <w:p w14:paraId="7A31C369" w14:textId="12F6E126" w:rsidR="00355D86" w:rsidRPr="00F34589" w:rsidRDefault="00355D86" w:rsidP="00355D86">
            <w:pPr>
              <w:outlineLvl w:val="1"/>
              <w:rPr>
                <w:szCs w:val="28"/>
              </w:rPr>
            </w:pPr>
            <w:r>
              <w:rPr>
                <w:szCs w:val="28"/>
              </w:rPr>
              <w:t>4039.026</w:t>
            </w:r>
          </w:p>
        </w:tc>
        <w:tc>
          <w:tcPr>
            <w:tcW w:w="452" w:type="pct"/>
          </w:tcPr>
          <w:p w14:paraId="62229764" w14:textId="3561372E" w:rsidR="00355D86" w:rsidRPr="00F34589" w:rsidRDefault="00355D86" w:rsidP="00355D86">
            <w:pPr>
              <w:outlineLvl w:val="1"/>
              <w:rPr>
                <w:szCs w:val="28"/>
              </w:rPr>
            </w:pPr>
            <w:r>
              <w:rPr>
                <w:szCs w:val="28"/>
              </w:rPr>
              <w:t>4039.026</w:t>
            </w:r>
          </w:p>
        </w:tc>
        <w:tc>
          <w:tcPr>
            <w:tcW w:w="592" w:type="pct"/>
          </w:tcPr>
          <w:p w14:paraId="6416C818" w14:textId="14BC6711" w:rsidR="00355D86" w:rsidRPr="00F34589" w:rsidRDefault="00355D86" w:rsidP="00355D86">
            <w:pPr>
              <w:outlineLvl w:val="1"/>
              <w:rPr>
                <w:szCs w:val="28"/>
              </w:rPr>
            </w:pPr>
            <w:r>
              <w:rPr>
                <w:szCs w:val="28"/>
              </w:rPr>
              <w:t>4039.026</w:t>
            </w:r>
          </w:p>
        </w:tc>
      </w:tr>
      <w:tr w:rsidR="00355D86" w:rsidRPr="00F34589" w14:paraId="0717549C" w14:textId="77777777" w:rsidTr="00355D86">
        <w:trPr>
          <w:trHeight w:val="315"/>
        </w:trPr>
        <w:tc>
          <w:tcPr>
            <w:tcW w:w="1411" w:type="pct"/>
          </w:tcPr>
          <w:p w14:paraId="6A6505F6" w14:textId="1ACAA602" w:rsidR="00355D86" w:rsidRDefault="00355D86" w:rsidP="00355D86">
            <w:pPr>
              <w:outlineLvl w:val="1"/>
              <w:rPr>
                <w:szCs w:val="28"/>
              </w:rPr>
            </w:pPr>
            <w:r>
              <w:rPr>
                <w:szCs w:val="28"/>
              </w:rPr>
              <w:lastRenderedPageBreak/>
              <w:t>Котельная, г. Юрюзань, ул. 3-ого Интернационала, 105а</w:t>
            </w:r>
          </w:p>
        </w:tc>
        <w:tc>
          <w:tcPr>
            <w:tcW w:w="696" w:type="pct"/>
          </w:tcPr>
          <w:p w14:paraId="40A29877" w14:textId="6B4F625B" w:rsidR="00355D86" w:rsidRDefault="00355D86" w:rsidP="00355D86">
            <w:pPr>
              <w:outlineLvl w:val="1"/>
              <w:rPr>
                <w:szCs w:val="28"/>
              </w:rPr>
            </w:pPr>
            <w:r>
              <w:rPr>
                <w:szCs w:val="28"/>
              </w:rPr>
              <w:t>Природный газ</w:t>
            </w:r>
          </w:p>
        </w:tc>
        <w:tc>
          <w:tcPr>
            <w:tcW w:w="459" w:type="pct"/>
          </w:tcPr>
          <w:p w14:paraId="38BFEEDD" w14:textId="5F7D2FC6" w:rsidR="00355D86" w:rsidRDefault="00355D86" w:rsidP="00355D86">
            <w:pPr>
              <w:outlineLvl w:val="1"/>
              <w:rPr>
                <w:szCs w:val="28"/>
              </w:rPr>
            </w:pPr>
            <w:r>
              <w:rPr>
                <w:szCs w:val="28"/>
              </w:rPr>
              <w:t>1427.445</w:t>
            </w:r>
          </w:p>
        </w:tc>
        <w:tc>
          <w:tcPr>
            <w:tcW w:w="459" w:type="pct"/>
          </w:tcPr>
          <w:p w14:paraId="363B61C3" w14:textId="609E9C5D" w:rsidR="00355D86" w:rsidRDefault="00355D86" w:rsidP="00355D86">
            <w:pPr>
              <w:outlineLvl w:val="1"/>
              <w:rPr>
                <w:szCs w:val="28"/>
              </w:rPr>
            </w:pPr>
            <w:r>
              <w:rPr>
                <w:szCs w:val="28"/>
              </w:rPr>
              <w:t>1427.445</w:t>
            </w:r>
          </w:p>
        </w:tc>
        <w:tc>
          <w:tcPr>
            <w:tcW w:w="452" w:type="pct"/>
          </w:tcPr>
          <w:p w14:paraId="1F2248A3" w14:textId="3FE18908" w:rsidR="00355D86" w:rsidRDefault="00355D86" w:rsidP="00355D86">
            <w:pPr>
              <w:outlineLvl w:val="1"/>
              <w:rPr>
                <w:szCs w:val="28"/>
              </w:rPr>
            </w:pPr>
            <w:r>
              <w:rPr>
                <w:szCs w:val="28"/>
              </w:rPr>
              <w:t>1427.445</w:t>
            </w:r>
          </w:p>
        </w:tc>
        <w:tc>
          <w:tcPr>
            <w:tcW w:w="479" w:type="pct"/>
          </w:tcPr>
          <w:p w14:paraId="0149640B" w14:textId="4A52CB4D" w:rsidR="00355D86" w:rsidRDefault="00355D86" w:rsidP="00355D86">
            <w:pPr>
              <w:outlineLvl w:val="1"/>
              <w:rPr>
                <w:szCs w:val="28"/>
              </w:rPr>
            </w:pPr>
            <w:r>
              <w:rPr>
                <w:szCs w:val="28"/>
              </w:rPr>
              <w:t>1427.445</w:t>
            </w:r>
          </w:p>
        </w:tc>
        <w:tc>
          <w:tcPr>
            <w:tcW w:w="452" w:type="pct"/>
          </w:tcPr>
          <w:p w14:paraId="778FB0C4" w14:textId="654E292E" w:rsidR="00355D86" w:rsidRDefault="00355D86" w:rsidP="00355D86">
            <w:pPr>
              <w:outlineLvl w:val="1"/>
              <w:rPr>
                <w:szCs w:val="28"/>
              </w:rPr>
            </w:pPr>
            <w:r>
              <w:rPr>
                <w:szCs w:val="28"/>
              </w:rPr>
              <w:t>1427.445</w:t>
            </w:r>
          </w:p>
        </w:tc>
        <w:tc>
          <w:tcPr>
            <w:tcW w:w="592" w:type="pct"/>
          </w:tcPr>
          <w:p w14:paraId="5E7D46F0" w14:textId="028EAC3F" w:rsidR="00355D86" w:rsidRDefault="00355D86" w:rsidP="00355D86">
            <w:pPr>
              <w:outlineLvl w:val="1"/>
              <w:rPr>
                <w:szCs w:val="28"/>
              </w:rPr>
            </w:pPr>
            <w:r>
              <w:rPr>
                <w:szCs w:val="28"/>
              </w:rPr>
              <w:t>1427.445</w:t>
            </w:r>
          </w:p>
        </w:tc>
      </w:tr>
      <w:tr w:rsidR="00355D86" w:rsidRPr="00F34589" w14:paraId="5340B251" w14:textId="77777777" w:rsidTr="00355D86">
        <w:trPr>
          <w:trHeight w:val="315"/>
        </w:trPr>
        <w:tc>
          <w:tcPr>
            <w:tcW w:w="1411" w:type="pct"/>
          </w:tcPr>
          <w:p w14:paraId="52B74C03" w14:textId="36729AE5" w:rsidR="00355D86" w:rsidRDefault="00355D86" w:rsidP="00355D86">
            <w:pPr>
              <w:outlineLvl w:val="1"/>
              <w:rPr>
                <w:szCs w:val="28"/>
              </w:rPr>
            </w:pPr>
            <w:r>
              <w:rPr>
                <w:szCs w:val="28"/>
              </w:rPr>
              <w:t>Котельная, г. Юрюзань, ул. Советская, 144а</w:t>
            </w:r>
          </w:p>
        </w:tc>
        <w:tc>
          <w:tcPr>
            <w:tcW w:w="696" w:type="pct"/>
          </w:tcPr>
          <w:p w14:paraId="5CEBEB7A" w14:textId="65AD0AE6" w:rsidR="00355D86" w:rsidRDefault="00355D86" w:rsidP="00355D86">
            <w:pPr>
              <w:outlineLvl w:val="1"/>
              <w:rPr>
                <w:szCs w:val="28"/>
              </w:rPr>
            </w:pPr>
            <w:r>
              <w:rPr>
                <w:szCs w:val="28"/>
              </w:rPr>
              <w:t>Природный газ</w:t>
            </w:r>
          </w:p>
        </w:tc>
        <w:tc>
          <w:tcPr>
            <w:tcW w:w="459" w:type="pct"/>
          </w:tcPr>
          <w:p w14:paraId="61B57FBC" w14:textId="3A8803E1" w:rsidR="00355D86" w:rsidRDefault="00355D86" w:rsidP="00355D86">
            <w:pPr>
              <w:outlineLvl w:val="1"/>
              <w:rPr>
                <w:szCs w:val="28"/>
              </w:rPr>
            </w:pPr>
            <w:r>
              <w:rPr>
                <w:szCs w:val="28"/>
              </w:rPr>
              <w:t>2437.098</w:t>
            </w:r>
          </w:p>
        </w:tc>
        <w:tc>
          <w:tcPr>
            <w:tcW w:w="459" w:type="pct"/>
          </w:tcPr>
          <w:p w14:paraId="0AF23607" w14:textId="0F099EEA" w:rsidR="00355D86" w:rsidRDefault="00355D86" w:rsidP="00355D86">
            <w:pPr>
              <w:outlineLvl w:val="1"/>
              <w:rPr>
                <w:szCs w:val="28"/>
              </w:rPr>
            </w:pPr>
            <w:r>
              <w:rPr>
                <w:szCs w:val="28"/>
              </w:rPr>
              <w:t>2437.098</w:t>
            </w:r>
          </w:p>
        </w:tc>
        <w:tc>
          <w:tcPr>
            <w:tcW w:w="452" w:type="pct"/>
          </w:tcPr>
          <w:p w14:paraId="090F5F25" w14:textId="7F22381E" w:rsidR="00355D86" w:rsidRDefault="00355D86" w:rsidP="00355D86">
            <w:pPr>
              <w:outlineLvl w:val="1"/>
              <w:rPr>
                <w:szCs w:val="28"/>
              </w:rPr>
            </w:pPr>
            <w:r>
              <w:rPr>
                <w:szCs w:val="28"/>
              </w:rPr>
              <w:t>2437.098</w:t>
            </w:r>
          </w:p>
        </w:tc>
        <w:tc>
          <w:tcPr>
            <w:tcW w:w="479" w:type="pct"/>
          </w:tcPr>
          <w:p w14:paraId="2DC1D58D" w14:textId="5ECFD12E" w:rsidR="00355D86" w:rsidRDefault="00355D86" w:rsidP="00355D86">
            <w:pPr>
              <w:outlineLvl w:val="1"/>
              <w:rPr>
                <w:szCs w:val="28"/>
              </w:rPr>
            </w:pPr>
            <w:r>
              <w:rPr>
                <w:szCs w:val="28"/>
              </w:rPr>
              <w:t>2437.098</w:t>
            </w:r>
          </w:p>
        </w:tc>
        <w:tc>
          <w:tcPr>
            <w:tcW w:w="452" w:type="pct"/>
          </w:tcPr>
          <w:p w14:paraId="002A442A" w14:textId="6598BC55" w:rsidR="00355D86" w:rsidRDefault="00355D86" w:rsidP="00355D86">
            <w:pPr>
              <w:outlineLvl w:val="1"/>
              <w:rPr>
                <w:szCs w:val="28"/>
              </w:rPr>
            </w:pPr>
            <w:r>
              <w:rPr>
                <w:szCs w:val="28"/>
              </w:rPr>
              <w:t>2437.098</w:t>
            </w:r>
          </w:p>
        </w:tc>
        <w:tc>
          <w:tcPr>
            <w:tcW w:w="592" w:type="pct"/>
          </w:tcPr>
          <w:p w14:paraId="7085ACBD" w14:textId="2F7DF4ED" w:rsidR="00355D86" w:rsidRDefault="00355D86" w:rsidP="00355D86">
            <w:pPr>
              <w:outlineLvl w:val="1"/>
              <w:rPr>
                <w:szCs w:val="28"/>
              </w:rPr>
            </w:pPr>
            <w:r>
              <w:rPr>
                <w:szCs w:val="28"/>
              </w:rPr>
              <w:t>2437.098</w:t>
            </w:r>
          </w:p>
        </w:tc>
      </w:tr>
      <w:tr w:rsidR="00355D86" w:rsidRPr="00F34589" w14:paraId="282418F2" w14:textId="77777777" w:rsidTr="00355D86">
        <w:trPr>
          <w:trHeight w:val="315"/>
        </w:trPr>
        <w:tc>
          <w:tcPr>
            <w:tcW w:w="1411" w:type="pct"/>
          </w:tcPr>
          <w:p w14:paraId="756296A2" w14:textId="0E29FF18" w:rsidR="00355D86" w:rsidRDefault="00355D86" w:rsidP="00355D86">
            <w:pPr>
              <w:outlineLvl w:val="1"/>
              <w:rPr>
                <w:szCs w:val="28"/>
              </w:rPr>
            </w:pPr>
            <w:r>
              <w:rPr>
                <w:szCs w:val="28"/>
              </w:rPr>
              <w:t>БМК 1.0, г. Катав-Ивановск, ул. Б. Сулимовых, 50</w:t>
            </w:r>
          </w:p>
        </w:tc>
        <w:tc>
          <w:tcPr>
            <w:tcW w:w="696" w:type="pct"/>
          </w:tcPr>
          <w:p w14:paraId="6239CE6B" w14:textId="7C2BEAC5" w:rsidR="00355D86" w:rsidRDefault="00355D86" w:rsidP="00355D86">
            <w:pPr>
              <w:outlineLvl w:val="1"/>
              <w:rPr>
                <w:szCs w:val="28"/>
              </w:rPr>
            </w:pPr>
            <w:r>
              <w:rPr>
                <w:szCs w:val="28"/>
              </w:rPr>
              <w:t>Природный газ</w:t>
            </w:r>
          </w:p>
        </w:tc>
        <w:tc>
          <w:tcPr>
            <w:tcW w:w="459" w:type="pct"/>
          </w:tcPr>
          <w:p w14:paraId="5EB0CB97" w14:textId="3BDA8A77" w:rsidR="00355D86" w:rsidRDefault="00355D86" w:rsidP="00355D86">
            <w:pPr>
              <w:outlineLvl w:val="1"/>
              <w:rPr>
                <w:szCs w:val="28"/>
              </w:rPr>
            </w:pPr>
            <w:r>
              <w:rPr>
                <w:szCs w:val="28"/>
              </w:rPr>
              <w:t>0.000</w:t>
            </w:r>
          </w:p>
        </w:tc>
        <w:tc>
          <w:tcPr>
            <w:tcW w:w="459" w:type="pct"/>
          </w:tcPr>
          <w:p w14:paraId="3F7F4F33" w14:textId="49FEDDA8" w:rsidR="00355D86" w:rsidRDefault="00355D86" w:rsidP="00355D86">
            <w:pPr>
              <w:outlineLvl w:val="1"/>
              <w:rPr>
                <w:szCs w:val="28"/>
              </w:rPr>
            </w:pPr>
            <w:r>
              <w:rPr>
                <w:szCs w:val="28"/>
              </w:rPr>
              <w:t>0.000</w:t>
            </w:r>
          </w:p>
        </w:tc>
        <w:tc>
          <w:tcPr>
            <w:tcW w:w="452" w:type="pct"/>
          </w:tcPr>
          <w:p w14:paraId="120E2E39" w14:textId="518A5B7C" w:rsidR="00355D86" w:rsidRDefault="00355D86" w:rsidP="00355D86">
            <w:pPr>
              <w:outlineLvl w:val="1"/>
              <w:rPr>
                <w:szCs w:val="28"/>
              </w:rPr>
            </w:pPr>
            <w:r>
              <w:rPr>
                <w:szCs w:val="28"/>
              </w:rPr>
              <w:t>66.444</w:t>
            </w:r>
          </w:p>
        </w:tc>
        <w:tc>
          <w:tcPr>
            <w:tcW w:w="479" w:type="pct"/>
          </w:tcPr>
          <w:p w14:paraId="450FFA41" w14:textId="43E47BA3" w:rsidR="00355D86" w:rsidRDefault="00355D86" w:rsidP="00355D86">
            <w:pPr>
              <w:outlineLvl w:val="1"/>
              <w:rPr>
                <w:szCs w:val="28"/>
              </w:rPr>
            </w:pPr>
            <w:r>
              <w:rPr>
                <w:szCs w:val="28"/>
              </w:rPr>
              <w:t>66.444</w:t>
            </w:r>
          </w:p>
        </w:tc>
        <w:tc>
          <w:tcPr>
            <w:tcW w:w="452" w:type="pct"/>
          </w:tcPr>
          <w:p w14:paraId="11005646" w14:textId="2F680305" w:rsidR="00355D86" w:rsidRDefault="00355D86" w:rsidP="00355D86">
            <w:pPr>
              <w:outlineLvl w:val="1"/>
              <w:rPr>
                <w:szCs w:val="28"/>
              </w:rPr>
            </w:pPr>
            <w:r>
              <w:rPr>
                <w:szCs w:val="28"/>
              </w:rPr>
              <w:t>66.444</w:t>
            </w:r>
          </w:p>
        </w:tc>
        <w:tc>
          <w:tcPr>
            <w:tcW w:w="592" w:type="pct"/>
          </w:tcPr>
          <w:p w14:paraId="54FA79EB" w14:textId="44489262" w:rsidR="00355D86" w:rsidRDefault="00355D86" w:rsidP="00355D86">
            <w:pPr>
              <w:outlineLvl w:val="1"/>
              <w:rPr>
                <w:szCs w:val="28"/>
              </w:rPr>
            </w:pPr>
            <w:r>
              <w:rPr>
                <w:szCs w:val="28"/>
              </w:rPr>
              <w:t>66.444</w:t>
            </w:r>
          </w:p>
        </w:tc>
      </w:tr>
      <w:tr w:rsidR="00355D86" w:rsidRPr="00F34589" w14:paraId="5A7EB94C" w14:textId="77777777" w:rsidTr="00355D86">
        <w:trPr>
          <w:trHeight w:val="315"/>
        </w:trPr>
        <w:tc>
          <w:tcPr>
            <w:tcW w:w="1411" w:type="pct"/>
          </w:tcPr>
          <w:p w14:paraId="22DD1BE6" w14:textId="2F24A2F4" w:rsidR="00355D86" w:rsidRDefault="00355D86" w:rsidP="00355D86">
            <w:pPr>
              <w:outlineLvl w:val="1"/>
              <w:rPr>
                <w:szCs w:val="28"/>
              </w:rPr>
            </w:pPr>
            <w:r>
              <w:rPr>
                <w:szCs w:val="28"/>
              </w:rPr>
              <w:t>БМК 4.0, п. Совхозный</w:t>
            </w:r>
          </w:p>
        </w:tc>
        <w:tc>
          <w:tcPr>
            <w:tcW w:w="696" w:type="pct"/>
          </w:tcPr>
          <w:p w14:paraId="17840486" w14:textId="2B8C2CF4" w:rsidR="00355D86" w:rsidRDefault="00355D86" w:rsidP="00355D86">
            <w:pPr>
              <w:outlineLvl w:val="1"/>
              <w:rPr>
                <w:szCs w:val="28"/>
              </w:rPr>
            </w:pPr>
            <w:r>
              <w:rPr>
                <w:szCs w:val="28"/>
              </w:rPr>
              <w:t>Природный газ</w:t>
            </w:r>
          </w:p>
        </w:tc>
        <w:tc>
          <w:tcPr>
            <w:tcW w:w="459" w:type="pct"/>
          </w:tcPr>
          <w:p w14:paraId="3EAE4479" w14:textId="3BA55CF7" w:rsidR="00355D86" w:rsidRDefault="00355D86" w:rsidP="00355D86">
            <w:pPr>
              <w:outlineLvl w:val="1"/>
              <w:rPr>
                <w:szCs w:val="28"/>
              </w:rPr>
            </w:pPr>
            <w:r>
              <w:rPr>
                <w:szCs w:val="28"/>
              </w:rPr>
              <w:t>0.000</w:t>
            </w:r>
          </w:p>
        </w:tc>
        <w:tc>
          <w:tcPr>
            <w:tcW w:w="459" w:type="pct"/>
          </w:tcPr>
          <w:p w14:paraId="3E85ADD9" w14:textId="51EC3EC7" w:rsidR="00355D86" w:rsidRDefault="00355D86" w:rsidP="00355D86">
            <w:pPr>
              <w:outlineLvl w:val="1"/>
              <w:rPr>
                <w:szCs w:val="28"/>
              </w:rPr>
            </w:pPr>
            <w:r>
              <w:rPr>
                <w:szCs w:val="28"/>
              </w:rPr>
              <w:t>0.000</w:t>
            </w:r>
          </w:p>
        </w:tc>
        <w:tc>
          <w:tcPr>
            <w:tcW w:w="452" w:type="pct"/>
          </w:tcPr>
          <w:p w14:paraId="296B3A25" w14:textId="6F314A55" w:rsidR="00355D86" w:rsidRDefault="00355D86" w:rsidP="00355D86">
            <w:pPr>
              <w:outlineLvl w:val="1"/>
              <w:rPr>
                <w:szCs w:val="28"/>
              </w:rPr>
            </w:pPr>
            <w:r>
              <w:rPr>
                <w:szCs w:val="28"/>
              </w:rPr>
              <w:t>0.000</w:t>
            </w:r>
          </w:p>
        </w:tc>
        <w:tc>
          <w:tcPr>
            <w:tcW w:w="479" w:type="pct"/>
          </w:tcPr>
          <w:p w14:paraId="11A26EE4" w14:textId="50FD8A40" w:rsidR="00355D86" w:rsidRDefault="00355D86" w:rsidP="00355D86">
            <w:pPr>
              <w:outlineLvl w:val="1"/>
              <w:rPr>
                <w:szCs w:val="28"/>
              </w:rPr>
            </w:pPr>
            <w:r>
              <w:rPr>
                <w:szCs w:val="28"/>
              </w:rPr>
              <w:t>0.000</w:t>
            </w:r>
          </w:p>
        </w:tc>
        <w:tc>
          <w:tcPr>
            <w:tcW w:w="452" w:type="pct"/>
          </w:tcPr>
          <w:p w14:paraId="1F84E551" w14:textId="29AD9E54" w:rsidR="00355D86" w:rsidRDefault="00355D86" w:rsidP="00355D86">
            <w:pPr>
              <w:outlineLvl w:val="1"/>
              <w:rPr>
                <w:szCs w:val="28"/>
              </w:rPr>
            </w:pPr>
            <w:r>
              <w:rPr>
                <w:szCs w:val="28"/>
              </w:rPr>
              <w:t>1009.708</w:t>
            </w:r>
          </w:p>
        </w:tc>
        <w:tc>
          <w:tcPr>
            <w:tcW w:w="592" w:type="pct"/>
          </w:tcPr>
          <w:p w14:paraId="485E08A7" w14:textId="049FD7A2" w:rsidR="00355D86" w:rsidRDefault="00355D86" w:rsidP="00355D86">
            <w:pPr>
              <w:outlineLvl w:val="1"/>
              <w:rPr>
                <w:szCs w:val="28"/>
              </w:rPr>
            </w:pPr>
            <w:r>
              <w:rPr>
                <w:szCs w:val="28"/>
              </w:rPr>
              <w:t>1009.708</w:t>
            </w:r>
          </w:p>
        </w:tc>
      </w:tr>
    </w:tbl>
    <w:p w14:paraId="14239717" w14:textId="53641452" w:rsidR="007C0220" w:rsidRPr="00F34589" w:rsidRDefault="007C0220" w:rsidP="005B35B4">
      <w:pPr>
        <w:pStyle w:val="a9"/>
      </w:pPr>
      <w:r w:rsidRPr="00F34589">
        <w:t>Таблица 10.1.4. Прогнозные значения расходов натурального топлива на выработку тепловой энергии источниками тепловой энергии (котельными)</w:t>
      </w:r>
      <w:bookmarkEnd w:id="6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1"/>
        <w:gridCol w:w="2028"/>
        <w:gridCol w:w="1490"/>
        <w:gridCol w:w="1286"/>
        <w:gridCol w:w="1297"/>
        <w:gridCol w:w="1297"/>
        <w:gridCol w:w="1408"/>
        <w:gridCol w:w="1354"/>
      </w:tblGrid>
      <w:tr w:rsidR="00916F14" w:rsidRPr="00F34589" w14:paraId="496FEFD6" w14:textId="77777777" w:rsidTr="00355D86">
        <w:trPr>
          <w:trHeight w:val="315"/>
          <w:tblHeader/>
        </w:trPr>
        <w:tc>
          <w:tcPr>
            <w:tcW w:w="1428" w:type="pct"/>
            <w:vMerge w:val="restart"/>
            <w:hideMark/>
          </w:tcPr>
          <w:p w14:paraId="4F0C28F0" w14:textId="77777777" w:rsidR="00916F14" w:rsidRPr="00F34589" w:rsidRDefault="00916F14" w:rsidP="00A34B92">
            <w:pPr>
              <w:outlineLvl w:val="1"/>
              <w:rPr>
                <w:color w:val="000000"/>
                <w:szCs w:val="28"/>
              </w:rPr>
            </w:pPr>
            <w:bookmarkStart w:id="668" w:name="_Toc176254808"/>
            <w:r w:rsidRPr="00F34589">
              <w:rPr>
                <w:color w:val="000000"/>
                <w:szCs w:val="28"/>
              </w:rPr>
              <w:t>Наименование источника тепловой энергии</w:t>
            </w:r>
          </w:p>
        </w:tc>
        <w:tc>
          <w:tcPr>
            <w:tcW w:w="713" w:type="pct"/>
            <w:vMerge w:val="restart"/>
            <w:hideMark/>
          </w:tcPr>
          <w:p w14:paraId="208B5548" w14:textId="77777777" w:rsidR="00916F14" w:rsidRPr="00F34589" w:rsidRDefault="00916F14" w:rsidP="00A34B92">
            <w:pPr>
              <w:jc w:val="center"/>
              <w:outlineLvl w:val="1"/>
              <w:rPr>
                <w:color w:val="000000"/>
                <w:szCs w:val="28"/>
              </w:rPr>
            </w:pPr>
            <w:r w:rsidRPr="00F34589">
              <w:rPr>
                <w:color w:val="000000"/>
                <w:szCs w:val="28"/>
              </w:rPr>
              <w:t>Вид топлива</w:t>
            </w:r>
          </w:p>
        </w:tc>
        <w:tc>
          <w:tcPr>
            <w:tcW w:w="2859" w:type="pct"/>
            <w:gridSpan w:val="6"/>
            <w:hideMark/>
          </w:tcPr>
          <w:p w14:paraId="1C5379AF" w14:textId="77777777" w:rsidR="00916F14" w:rsidRPr="00F34589" w:rsidRDefault="00916F14" w:rsidP="00A34B92">
            <w:pPr>
              <w:jc w:val="center"/>
              <w:outlineLvl w:val="1"/>
              <w:rPr>
                <w:color w:val="000000"/>
                <w:szCs w:val="28"/>
              </w:rPr>
            </w:pPr>
            <w:r w:rsidRPr="00F34589">
              <w:rPr>
                <w:color w:val="000000"/>
                <w:szCs w:val="28"/>
              </w:rPr>
              <w:t>Расход натурального топлива, тыс. куб.м.(т)</w:t>
            </w:r>
          </w:p>
        </w:tc>
      </w:tr>
      <w:tr w:rsidR="00916F14" w:rsidRPr="00F34589" w14:paraId="466F26A7" w14:textId="77777777" w:rsidTr="00355D86">
        <w:trPr>
          <w:trHeight w:val="315"/>
          <w:tblHeader/>
        </w:trPr>
        <w:tc>
          <w:tcPr>
            <w:tcW w:w="1428" w:type="pct"/>
            <w:vMerge/>
            <w:hideMark/>
          </w:tcPr>
          <w:p w14:paraId="6650C699" w14:textId="77777777" w:rsidR="00916F14" w:rsidRPr="00F34589" w:rsidRDefault="00916F14" w:rsidP="00916F14">
            <w:pPr>
              <w:outlineLvl w:val="1"/>
              <w:rPr>
                <w:color w:val="000000"/>
                <w:szCs w:val="28"/>
              </w:rPr>
            </w:pPr>
          </w:p>
        </w:tc>
        <w:tc>
          <w:tcPr>
            <w:tcW w:w="713" w:type="pct"/>
            <w:vMerge/>
            <w:hideMark/>
          </w:tcPr>
          <w:p w14:paraId="43DFBDF7" w14:textId="77777777" w:rsidR="00916F14" w:rsidRPr="00F34589" w:rsidRDefault="00916F14" w:rsidP="00916F14">
            <w:pPr>
              <w:outlineLvl w:val="1"/>
              <w:rPr>
                <w:color w:val="000000"/>
                <w:szCs w:val="28"/>
              </w:rPr>
            </w:pPr>
          </w:p>
        </w:tc>
        <w:tc>
          <w:tcPr>
            <w:tcW w:w="524" w:type="pct"/>
            <w:hideMark/>
          </w:tcPr>
          <w:p w14:paraId="79877329" w14:textId="77777777" w:rsidR="00916F14" w:rsidRPr="00F34589" w:rsidRDefault="00916F14" w:rsidP="00A34B92">
            <w:pPr>
              <w:outlineLvl w:val="1"/>
              <w:rPr>
                <w:color w:val="000000"/>
                <w:szCs w:val="28"/>
              </w:rPr>
            </w:pPr>
            <w:r w:rsidRPr="00F34589">
              <w:rPr>
                <w:color w:val="000000"/>
                <w:szCs w:val="28"/>
              </w:rPr>
              <w:t>2025 год</w:t>
            </w:r>
          </w:p>
        </w:tc>
        <w:tc>
          <w:tcPr>
            <w:tcW w:w="452" w:type="pct"/>
            <w:hideMark/>
          </w:tcPr>
          <w:p w14:paraId="5C59E234" w14:textId="77777777" w:rsidR="00916F14" w:rsidRPr="00F34589" w:rsidRDefault="00916F14" w:rsidP="00A34B92">
            <w:pPr>
              <w:outlineLvl w:val="1"/>
              <w:rPr>
                <w:color w:val="000000"/>
                <w:szCs w:val="28"/>
              </w:rPr>
            </w:pPr>
            <w:r w:rsidRPr="00F34589">
              <w:rPr>
                <w:color w:val="000000"/>
                <w:szCs w:val="28"/>
              </w:rPr>
              <w:t>2026 год</w:t>
            </w:r>
          </w:p>
        </w:tc>
        <w:tc>
          <w:tcPr>
            <w:tcW w:w="456" w:type="pct"/>
            <w:hideMark/>
          </w:tcPr>
          <w:p w14:paraId="7F47DDE5" w14:textId="77777777" w:rsidR="00916F14" w:rsidRPr="00F34589" w:rsidRDefault="00916F14" w:rsidP="00A34B92">
            <w:pPr>
              <w:outlineLvl w:val="1"/>
              <w:rPr>
                <w:color w:val="000000"/>
                <w:szCs w:val="28"/>
              </w:rPr>
            </w:pPr>
            <w:r w:rsidRPr="00F34589">
              <w:rPr>
                <w:color w:val="000000"/>
                <w:szCs w:val="28"/>
              </w:rPr>
              <w:t>2027 год</w:t>
            </w:r>
          </w:p>
        </w:tc>
        <w:tc>
          <w:tcPr>
            <w:tcW w:w="456" w:type="pct"/>
            <w:hideMark/>
          </w:tcPr>
          <w:p w14:paraId="0318A7CF" w14:textId="77777777" w:rsidR="00916F14" w:rsidRPr="00F34589" w:rsidRDefault="00916F14" w:rsidP="00A34B92">
            <w:pPr>
              <w:outlineLvl w:val="1"/>
              <w:rPr>
                <w:color w:val="000000"/>
                <w:szCs w:val="28"/>
              </w:rPr>
            </w:pPr>
            <w:r w:rsidRPr="00F34589">
              <w:rPr>
                <w:color w:val="000000"/>
                <w:szCs w:val="28"/>
              </w:rPr>
              <w:t>2028 год</w:t>
            </w:r>
          </w:p>
        </w:tc>
        <w:tc>
          <w:tcPr>
            <w:tcW w:w="495" w:type="pct"/>
            <w:hideMark/>
          </w:tcPr>
          <w:p w14:paraId="63EA6F5D" w14:textId="77777777" w:rsidR="00916F14" w:rsidRPr="00F34589" w:rsidRDefault="00916F14" w:rsidP="00A34B92">
            <w:pPr>
              <w:outlineLvl w:val="1"/>
              <w:rPr>
                <w:color w:val="000000"/>
                <w:szCs w:val="28"/>
              </w:rPr>
            </w:pPr>
            <w:r w:rsidRPr="00F34589">
              <w:rPr>
                <w:color w:val="000000"/>
                <w:szCs w:val="28"/>
              </w:rPr>
              <w:t>2029 год</w:t>
            </w:r>
          </w:p>
        </w:tc>
        <w:tc>
          <w:tcPr>
            <w:tcW w:w="476" w:type="pct"/>
            <w:hideMark/>
          </w:tcPr>
          <w:p w14:paraId="33BF2159" w14:textId="25EA6FE3" w:rsidR="00916F14" w:rsidRPr="00F34589" w:rsidRDefault="00585CEA" w:rsidP="00A34B92">
            <w:pPr>
              <w:outlineLvl w:val="1"/>
              <w:rPr>
                <w:color w:val="000000"/>
                <w:szCs w:val="28"/>
              </w:rPr>
            </w:pPr>
            <w:r>
              <w:rPr>
                <w:color w:val="000000"/>
                <w:szCs w:val="28"/>
              </w:rPr>
              <w:t>2037</w:t>
            </w:r>
            <w:r w:rsidR="00916F14" w:rsidRPr="00F34589">
              <w:rPr>
                <w:color w:val="000000"/>
                <w:szCs w:val="28"/>
              </w:rPr>
              <w:t xml:space="preserve"> год</w:t>
            </w:r>
          </w:p>
        </w:tc>
      </w:tr>
      <w:tr w:rsidR="00355D86" w:rsidRPr="00F34589" w14:paraId="74FDBFE4" w14:textId="77777777" w:rsidTr="00355D86">
        <w:trPr>
          <w:trHeight w:val="315"/>
        </w:trPr>
        <w:tc>
          <w:tcPr>
            <w:tcW w:w="1428" w:type="pct"/>
            <w:hideMark/>
          </w:tcPr>
          <w:p w14:paraId="312AADE9" w14:textId="7FF58E7B" w:rsidR="00355D86" w:rsidRPr="00F34589" w:rsidRDefault="00355D86" w:rsidP="00355D86">
            <w:pPr>
              <w:outlineLvl w:val="1"/>
              <w:rPr>
                <w:color w:val="000000"/>
                <w:szCs w:val="28"/>
              </w:rPr>
            </w:pPr>
            <w:r>
              <w:rPr>
                <w:szCs w:val="28"/>
              </w:rPr>
              <w:t>Котельная "Центральная", г. Катав-Ивановск, ул. Б. Сулимовых, 3б</w:t>
            </w:r>
          </w:p>
        </w:tc>
        <w:tc>
          <w:tcPr>
            <w:tcW w:w="713" w:type="pct"/>
            <w:hideMark/>
          </w:tcPr>
          <w:p w14:paraId="4D5E83EF" w14:textId="52683775" w:rsidR="00355D86" w:rsidRPr="00F34589" w:rsidRDefault="00355D86" w:rsidP="00355D86">
            <w:pPr>
              <w:outlineLvl w:val="1"/>
              <w:rPr>
                <w:color w:val="000000"/>
                <w:szCs w:val="28"/>
              </w:rPr>
            </w:pPr>
            <w:r>
              <w:rPr>
                <w:szCs w:val="28"/>
              </w:rPr>
              <w:t>Природный газ</w:t>
            </w:r>
          </w:p>
        </w:tc>
        <w:tc>
          <w:tcPr>
            <w:tcW w:w="524" w:type="pct"/>
          </w:tcPr>
          <w:p w14:paraId="3DF83BD2" w14:textId="256B6727" w:rsidR="00355D86" w:rsidRPr="00F34589" w:rsidRDefault="00355D86" w:rsidP="00355D86">
            <w:pPr>
              <w:outlineLvl w:val="1"/>
              <w:rPr>
                <w:color w:val="000000"/>
                <w:szCs w:val="28"/>
              </w:rPr>
            </w:pPr>
            <w:r>
              <w:rPr>
                <w:szCs w:val="28"/>
              </w:rPr>
              <w:t>5130.389</w:t>
            </w:r>
          </w:p>
        </w:tc>
        <w:tc>
          <w:tcPr>
            <w:tcW w:w="452" w:type="pct"/>
          </w:tcPr>
          <w:p w14:paraId="771BB284" w14:textId="37645ACC" w:rsidR="00355D86" w:rsidRPr="00F34589" w:rsidRDefault="00355D86" w:rsidP="00355D86">
            <w:pPr>
              <w:outlineLvl w:val="1"/>
              <w:rPr>
                <w:color w:val="000000"/>
                <w:szCs w:val="28"/>
              </w:rPr>
            </w:pPr>
            <w:r>
              <w:rPr>
                <w:szCs w:val="28"/>
              </w:rPr>
              <w:t>5130.389</w:t>
            </w:r>
          </w:p>
        </w:tc>
        <w:tc>
          <w:tcPr>
            <w:tcW w:w="456" w:type="pct"/>
          </w:tcPr>
          <w:p w14:paraId="7C9C59E0" w14:textId="259D0A62" w:rsidR="00355D86" w:rsidRPr="00F34589" w:rsidRDefault="00355D86" w:rsidP="00355D86">
            <w:pPr>
              <w:outlineLvl w:val="1"/>
              <w:rPr>
                <w:color w:val="000000"/>
                <w:szCs w:val="28"/>
              </w:rPr>
            </w:pPr>
            <w:r>
              <w:rPr>
                <w:szCs w:val="28"/>
              </w:rPr>
              <w:t>5130.389</w:t>
            </w:r>
          </w:p>
        </w:tc>
        <w:tc>
          <w:tcPr>
            <w:tcW w:w="456" w:type="pct"/>
          </w:tcPr>
          <w:p w14:paraId="1530E42F" w14:textId="764380D4" w:rsidR="00355D86" w:rsidRPr="00F34589" w:rsidRDefault="00355D86" w:rsidP="00355D86">
            <w:pPr>
              <w:outlineLvl w:val="1"/>
              <w:rPr>
                <w:color w:val="000000"/>
                <w:szCs w:val="28"/>
              </w:rPr>
            </w:pPr>
            <w:r>
              <w:rPr>
                <w:szCs w:val="28"/>
              </w:rPr>
              <w:t>5130.389</w:t>
            </w:r>
          </w:p>
        </w:tc>
        <w:tc>
          <w:tcPr>
            <w:tcW w:w="495" w:type="pct"/>
          </w:tcPr>
          <w:p w14:paraId="0FAE91A7" w14:textId="4D2528F9" w:rsidR="00355D86" w:rsidRPr="00F34589" w:rsidRDefault="00355D86" w:rsidP="00355D86">
            <w:pPr>
              <w:outlineLvl w:val="1"/>
              <w:rPr>
                <w:color w:val="000000"/>
                <w:szCs w:val="28"/>
              </w:rPr>
            </w:pPr>
            <w:r>
              <w:rPr>
                <w:szCs w:val="28"/>
              </w:rPr>
              <w:t>5130.389</w:t>
            </w:r>
          </w:p>
        </w:tc>
        <w:tc>
          <w:tcPr>
            <w:tcW w:w="476" w:type="pct"/>
          </w:tcPr>
          <w:p w14:paraId="37167E73" w14:textId="4910AA76" w:rsidR="00355D86" w:rsidRPr="00F34589" w:rsidRDefault="00355D86" w:rsidP="00355D86">
            <w:pPr>
              <w:outlineLvl w:val="1"/>
              <w:rPr>
                <w:color w:val="000000"/>
                <w:szCs w:val="28"/>
              </w:rPr>
            </w:pPr>
            <w:r>
              <w:rPr>
                <w:szCs w:val="28"/>
              </w:rPr>
              <w:t>5130.389</w:t>
            </w:r>
          </w:p>
        </w:tc>
      </w:tr>
      <w:tr w:rsidR="00355D86" w:rsidRPr="00F34589" w14:paraId="091A98AB" w14:textId="77777777" w:rsidTr="00355D86">
        <w:trPr>
          <w:trHeight w:val="315"/>
        </w:trPr>
        <w:tc>
          <w:tcPr>
            <w:tcW w:w="1428" w:type="pct"/>
            <w:hideMark/>
          </w:tcPr>
          <w:p w14:paraId="45B77DEC" w14:textId="7D4387BA" w:rsidR="00355D86" w:rsidRPr="00F34589" w:rsidRDefault="00355D86" w:rsidP="00355D86">
            <w:pPr>
              <w:outlineLvl w:val="1"/>
              <w:rPr>
                <w:color w:val="000000"/>
                <w:szCs w:val="28"/>
              </w:rPr>
            </w:pPr>
            <w:r>
              <w:rPr>
                <w:szCs w:val="28"/>
              </w:rPr>
              <w:t>Котельная "Школа-Интернат", г. Катав-Ивановск, ул. Красноуральская, 33</w:t>
            </w:r>
          </w:p>
        </w:tc>
        <w:tc>
          <w:tcPr>
            <w:tcW w:w="713" w:type="pct"/>
            <w:hideMark/>
          </w:tcPr>
          <w:p w14:paraId="2B669662" w14:textId="76F5E94C" w:rsidR="00355D86" w:rsidRPr="00F34589" w:rsidRDefault="00355D86" w:rsidP="00355D86">
            <w:pPr>
              <w:outlineLvl w:val="1"/>
              <w:rPr>
                <w:color w:val="000000"/>
                <w:szCs w:val="28"/>
              </w:rPr>
            </w:pPr>
            <w:r>
              <w:rPr>
                <w:szCs w:val="28"/>
              </w:rPr>
              <w:t>Природный газ</w:t>
            </w:r>
          </w:p>
        </w:tc>
        <w:tc>
          <w:tcPr>
            <w:tcW w:w="524" w:type="pct"/>
          </w:tcPr>
          <w:p w14:paraId="19A40AAA" w14:textId="5D150269" w:rsidR="00355D86" w:rsidRPr="00F34589" w:rsidRDefault="00355D86" w:rsidP="00355D86">
            <w:pPr>
              <w:outlineLvl w:val="1"/>
              <w:rPr>
                <w:color w:val="000000"/>
                <w:szCs w:val="28"/>
              </w:rPr>
            </w:pPr>
            <w:r>
              <w:rPr>
                <w:szCs w:val="28"/>
              </w:rPr>
              <w:t>831.422</w:t>
            </w:r>
          </w:p>
        </w:tc>
        <w:tc>
          <w:tcPr>
            <w:tcW w:w="452" w:type="pct"/>
          </w:tcPr>
          <w:p w14:paraId="4539E629" w14:textId="47FBF01C" w:rsidR="00355D86" w:rsidRPr="00F34589" w:rsidRDefault="00355D86" w:rsidP="00355D86">
            <w:pPr>
              <w:outlineLvl w:val="1"/>
              <w:rPr>
                <w:color w:val="000000"/>
                <w:szCs w:val="28"/>
              </w:rPr>
            </w:pPr>
            <w:r>
              <w:rPr>
                <w:szCs w:val="28"/>
              </w:rPr>
              <w:t>831.422</w:t>
            </w:r>
          </w:p>
        </w:tc>
        <w:tc>
          <w:tcPr>
            <w:tcW w:w="456" w:type="pct"/>
          </w:tcPr>
          <w:p w14:paraId="593F9AE5" w14:textId="0A628F28" w:rsidR="00355D86" w:rsidRPr="00F34589" w:rsidRDefault="00355D86" w:rsidP="00355D86">
            <w:pPr>
              <w:outlineLvl w:val="1"/>
              <w:rPr>
                <w:color w:val="000000"/>
                <w:szCs w:val="28"/>
              </w:rPr>
            </w:pPr>
            <w:r>
              <w:rPr>
                <w:szCs w:val="28"/>
              </w:rPr>
              <w:t>831.422</w:t>
            </w:r>
          </w:p>
        </w:tc>
        <w:tc>
          <w:tcPr>
            <w:tcW w:w="456" w:type="pct"/>
          </w:tcPr>
          <w:p w14:paraId="78262186" w14:textId="548F2002" w:rsidR="00355D86" w:rsidRPr="00F34589" w:rsidRDefault="00355D86" w:rsidP="00355D86">
            <w:pPr>
              <w:outlineLvl w:val="1"/>
              <w:rPr>
                <w:color w:val="000000"/>
                <w:szCs w:val="28"/>
              </w:rPr>
            </w:pPr>
            <w:r>
              <w:rPr>
                <w:szCs w:val="28"/>
              </w:rPr>
              <w:t>831.422</w:t>
            </w:r>
          </w:p>
        </w:tc>
        <w:tc>
          <w:tcPr>
            <w:tcW w:w="495" w:type="pct"/>
          </w:tcPr>
          <w:p w14:paraId="69E105D1" w14:textId="52BB63C5" w:rsidR="00355D86" w:rsidRPr="00F34589" w:rsidRDefault="00355D86" w:rsidP="00355D86">
            <w:pPr>
              <w:outlineLvl w:val="1"/>
              <w:rPr>
                <w:color w:val="000000"/>
                <w:szCs w:val="28"/>
              </w:rPr>
            </w:pPr>
            <w:r>
              <w:rPr>
                <w:szCs w:val="28"/>
              </w:rPr>
              <w:t>831.422</w:t>
            </w:r>
          </w:p>
        </w:tc>
        <w:tc>
          <w:tcPr>
            <w:tcW w:w="476" w:type="pct"/>
          </w:tcPr>
          <w:p w14:paraId="78A911BE" w14:textId="708A4627" w:rsidR="00355D86" w:rsidRPr="00F34589" w:rsidRDefault="00355D86" w:rsidP="00355D86">
            <w:pPr>
              <w:outlineLvl w:val="1"/>
              <w:rPr>
                <w:color w:val="000000"/>
                <w:szCs w:val="28"/>
              </w:rPr>
            </w:pPr>
            <w:r>
              <w:rPr>
                <w:szCs w:val="28"/>
              </w:rPr>
              <w:t>831.422</w:t>
            </w:r>
          </w:p>
        </w:tc>
      </w:tr>
      <w:tr w:rsidR="00355D86" w:rsidRPr="00F34589" w14:paraId="0554EC4C" w14:textId="77777777" w:rsidTr="00355D86">
        <w:trPr>
          <w:trHeight w:val="315"/>
        </w:trPr>
        <w:tc>
          <w:tcPr>
            <w:tcW w:w="1428" w:type="pct"/>
          </w:tcPr>
          <w:p w14:paraId="6794D471" w14:textId="6936FCC6" w:rsidR="00355D86" w:rsidRPr="00F34589" w:rsidRDefault="00355D86" w:rsidP="00355D86">
            <w:pPr>
              <w:outlineLvl w:val="1"/>
              <w:rPr>
                <w:color w:val="000000"/>
                <w:szCs w:val="28"/>
              </w:rPr>
            </w:pPr>
            <w:r>
              <w:rPr>
                <w:szCs w:val="28"/>
              </w:rPr>
              <w:t>Котельная "Солоцкая", г. Катав-Ивановск, ул. Майская площадь, 126</w:t>
            </w:r>
          </w:p>
        </w:tc>
        <w:tc>
          <w:tcPr>
            <w:tcW w:w="713" w:type="pct"/>
          </w:tcPr>
          <w:p w14:paraId="53A6E10B" w14:textId="0504FC8A" w:rsidR="00355D86" w:rsidRPr="00F34589" w:rsidRDefault="00355D86" w:rsidP="00355D86">
            <w:pPr>
              <w:outlineLvl w:val="1"/>
              <w:rPr>
                <w:color w:val="000000"/>
                <w:szCs w:val="28"/>
              </w:rPr>
            </w:pPr>
            <w:r>
              <w:rPr>
                <w:szCs w:val="28"/>
              </w:rPr>
              <w:t>Природный газ</w:t>
            </w:r>
          </w:p>
        </w:tc>
        <w:tc>
          <w:tcPr>
            <w:tcW w:w="524" w:type="pct"/>
          </w:tcPr>
          <w:p w14:paraId="441455B6" w14:textId="0DB18A92" w:rsidR="00355D86" w:rsidRPr="00F34589" w:rsidRDefault="00355D86" w:rsidP="00355D86">
            <w:pPr>
              <w:outlineLvl w:val="1"/>
              <w:rPr>
                <w:szCs w:val="28"/>
              </w:rPr>
            </w:pPr>
            <w:r>
              <w:rPr>
                <w:szCs w:val="28"/>
              </w:rPr>
              <w:t>716.714</w:t>
            </w:r>
          </w:p>
        </w:tc>
        <w:tc>
          <w:tcPr>
            <w:tcW w:w="452" w:type="pct"/>
          </w:tcPr>
          <w:p w14:paraId="5B29047A" w14:textId="63E9A0DD" w:rsidR="00355D86" w:rsidRPr="00F34589" w:rsidRDefault="00355D86" w:rsidP="00355D86">
            <w:pPr>
              <w:outlineLvl w:val="1"/>
              <w:rPr>
                <w:szCs w:val="28"/>
              </w:rPr>
            </w:pPr>
            <w:r>
              <w:rPr>
                <w:szCs w:val="28"/>
              </w:rPr>
              <w:t>716.714</w:t>
            </w:r>
          </w:p>
        </w:tc>
        <w:tc>
          <w:tcPr>
            <w:tcW w:w="456" w:type="pct"/>
          </w:tcPr>
          <w:p w14:paraId="4F9DA299" w14:textId="1BA1CF9C" w:rsidR="00355D86" w:rsidRPr="00F34589" w:rsidRDefault="00355D86" w:rsidP="00355D86">
            <w:pPr>
              <w:outlineLvl w:val="1"/>
              <w:rPr>
                <w:szCs w:val="28"/>
              </w:rPr>
            </w:pPr>
            <w:r>
              <w:rPr>
                <w:szCs w:val="28"/>
              </w:rPr>
              <w:t>716.714</w:t>
            </w:r>
          </w:p>
        </w:tc>
        <w:tc>
          <w:tcPr>
            <w:tcW w:w="456" w:type="pct"/>
          </w:tcPr>
          <w:p w14:paraId="6D739F19" w14:textId="6C857D25" w:rsidR="00355D86" w:rsidRPr="00F34589" w:rsidRDefault="00355D86" w:rsidP="00355D86">
            <w:pPr>
              <w:outlineLvl w:val="1"/>
              <w:rPr>
                <w:szCs w:val="28"/>
              </w:rPr>
            </w:pPr>
            <w:r>
              <w:rPr>
                <w:szCs w:val="28"/>
              </w:rPr>
              <w:t>716.714</w:t>
            </w:r>
          </w:p>
        </w:tc>
        <w:tc>
          <w:tcPr>
            <w:tcW w:w="495" w:type="pct"/>
          </w:tcPr>
          <w:p w14:paraId="07AB61EB" w14:textId="34464A97" w:rsidR="00355D86" w:rsidRPr="00F34589" w:rsidRDefault="00355D86" w:rsidP="00355D86">
            <w:pPr>
              <w:outlineLvl w:val="1"/>
              <w:rPr>
                <w:szCs w:val="28"/>
              </w:rPr>
            </w:pPr>
            <w:r>
              <w:rPr>
                <w:szCs w:val="28"/>
              </w:rPr>
              <w:t>716.714</w:t>
            </w:r>
          </w:p>
        </w:tc>
        <w:tc>
          <w:tcPr>
            <w:tcW w:w="476" w:type="pct"/>
          </w:tcPr>
          <w:p w14:paraId="54D83422" w14:textId="5E2D2A89" w:rsidR="00355D86" w:rsidRPr="00F34589" w:rsidRDefault="00355D86" w:rsidP="00355D86">
            <w:pPr>
              <w:outlineLvl w:val="1"/>
              <w:rPr>
                <w:szCs w:val="28"/>
              </w:rPr>
            </w:pPr>
            <w:r>
              <w:rPr>
                <w:szCs w:val="28"/>
              </w:rPr>
              <w:t>716.714</w:t>
            </w:r>
          </w:p>
        </w:tc>
      </w:tr>
      <w:tr w:rsidR="00355D86" w:rsidRPr="00F34589" w14:paraId="74649BB2" w14:textId="77777777" w:rsidTr="00355D86">
        <w:trPr>
          <w:trHeight w:val="315"/>
        </w:trPr>
        <w:tc>
          <w:tcPr>
            <w:tcW w:w="1428" w:type="pct"/>
          </w:tcPr>
          <w:p w14:paraId="0441E5D5" w14:textId="0E5E1897" w:rsidR="00355D86" w:rsidRPr="00F34589" w:rsidRDefault="00355D86" w:rsidP="00355D86">
            <w:pPr>
              <w:outlineLvl w:val="1"/>
              <w:rPr>
                <w:color w:val="000000"/>
                <w:szCs w:val="28"/>
              </w:rPr>
            </w:pPr>
            <w:r>
              <w:rPr>
                <w:szCs w:val="28"/>
              </w:rPr>
              <w:t>Котельная "ЦРБ", г. Катав-Ивановск, ул. Гагарина, 14</w:t>
            </w:r>
          </w:p>
        </w:tc>
        <w:tc>
          <w:tcPr>
            <w:tcW w:w="713" w:type="pct"/>
          </w:tcPr>
          <w:p w14:paraId="6F1AD8C5" w14:textId="5FD16A17" w:rsidR="00355D86" w:rsidRPr="00F34589" w:rsidRDefault="00355D86" w:rsidP="00355D86">
            <w:pPr>
              <w:outlineLvl w:val="1"/>
              <w:rPr>
                <w:color w:val="000000"/>
                <w:szCs w:val="28"/>
              </w:rPr>
            </w:pPr>
            <w:r>
              <w:rPr>
                <w:szCs w:val="28"/>
              </w:rPr>
              <w:t>Природный газ</w:t>
            </w:r>
          </w:p>
        </w:tc>
        <w:tc>
          <w:tcPr>
            <w:tcW w:w="524" w:type="pct"/>
          </w:tcPr>
          <w:p w14:paraId="73FAE6D6" w14:textId="481B8428" w:rsidR="00355D86" w:rsidRPr="00F34589" w:rsidRDefault="00355D86" w:rsidP="00355D86">
            <w:pPr>
              <w:outlineLvl w:val="1"/>
              <w:rPr>
                <w:szCs w:val="28"/>
              </w:rPr>
            </w:pPr>
            <w:r>
              <w:rPr>
                <w:szCs w:val="28"/>
              </w:rPr>
              <w:t>282.435</w:t>
            </w:r>
          </w:p>
        </w:tc>
        <w:tc>
          <w:tcPr>
            <w:tcW w:w="452" w:type="pct"/>
          </w:tcPr>
          <w:p w14:paraId="7B76A7E2" w14:textId="24BC4516" w:rsidR="00355D86" w:rsidRPr="00F34589" w:rsidRDefault="00355D86" w:rsidP="00355D86">
            <w:pPr>
              <w:outlineLvl w:val="1"/>
              <w:rPr>
                <w:szCs w:val="28"/>
              </w:rPr>
            </w:pPr>
            <w:r>
              <w:rPr>
                <w:szCs w:val="28"/>
              </w:rPr>
              <w:t>282.435</w:t>
            </w:r>
          </w:p>
        </w:tc>
        <w:tc>
          <w:tcPr>
            <w:tcW w:w="456" w:type="pct"/>
          </w:tcPr>
          <w:p w14:paraId="12138AF5" w14:textId="23744748" w:rsidR="00355D86" w:rsidRPr="00F34589" w:rsidRDefault="00355D86" w:rsidP="00355D86">
            <w:pPr>
              <w:outlineLvl w:val="1"/>
              <w:rPr>
                <w:szCs w:val="28"/>
              </w:rPr>
            </w:pPr>
            <w:r>
              <w:rPr>
                <w:szCs w:val="28"/>
              </w:rPr>
              <w:t>282.435</w:t>
            </w:r>
          </w:p>
        </w:tc>
        <w:tc>
          <w:tcPr>
            <w:tcW w:w="456" w:type="pct"/>
          </w:tcPr>
          <w:p w14:paraId="12C6843E" w14:textId="1B1F906B" w:rsidR="00355D86" w:rsidRPr="00F34589" w:rsidRDefault="00355D86" w:rsidP="00355D86">
            <w:pPr>
              <w:outlineLvl w:val="1"/>
              <w:rPr>
                <w:szCs w:val="28"/>
              </w:rPr>
            </w:pPr>
            <w:r>
              <w:rPr>
                <w:szCs w:val="28"/>
              </w:rPr>
              <w:t>282.435</w:t>
            </w:r>
          </w:p>
        </w:tc>
        <w:tc>
          <w:tcPr>
            <w:tcW w:w="495" w:type="pct"/>
          </w:tcPr>
          <w:p w14:paraId="64CBEA94" w14:textId="41B2C232" w:rsidR="00355D86" w:rsidRPr="00F34589" w:rsidRDefault="00355D86" w:rsidP="00355D86">
            <w:pPr>
              <w:outlineLvl w:val="1"/>
              <w:rPr>
                <w:szCs w:val="28"/>
              </w:rPr>
            </w:pPr>
            <w:r>
              <w:rPr>
                <w:szCs w:val="28"/>
              </w:rPr>
              <w:t>282.435</w:t>
            </w:r>
          </w:p>
        </w:tc>
        <w:tc>
          <w:tcPr>
            <w:tcW w:w="476" w:type="pct"/>
          </w:tcPr>
          <w:p w14:paraId="7DF32879" w14:textId="401E642D" w:rsidR="00355D86" w:rsidRPr="00F34589" w:rsidRDefault="00355D86" w:rsidP="00355D86">
            <w:pPr>
              <w:outlineLvl w:val="1"/>
              <w:rPr>
                <w:szCs w:val="28"/>
              </w:rPr>
            </w:pPr>
            <w:r>
              <w:rPr>
                <w:szCs w:val="28"/>
              </w:rPr>
              <w:t>282.435</w:t>
            </w:r>
          </w:p>
        </w:tc>
      </w:tr>
      <w:tr w:rsidR="00355D86" w:rsidRPr="00F34589" w14:paraId="47A7A118" w14:textId="77777777" w:rsidTr="00355D86">
        <w:trPr>
          <w:trHeight w:val="315"/>
        </w:trPr>
        <w:tc>
          <w:tcPr>
            <w:tcW w:w="1428" w:type="pct"/>
          </w:tcPr>
          <w:p w14:paraId="4AE51376" w14:textId="3F727F18" w:rsidR="00355D86" w:rsidRPr="00F34589" w:rsidRDefault="00355D86" w:rsidP="00355D86">
            <w:pPr>
              <w:outlineLvl w:val="1"/>
              <w:rPr>
                <w:color w:val="000000"/>
                <w:szCs w:val="28"/>
              </w:rPr>
            </w:pPr>
            <w:r>
              <w:rPr>
                <w:szCs w:val="28"/>
              </w:rPr>
              <w:t>Котельная "Жилпоселок", г. Катав-Ивановск, ул. Цементников, 15</w:t>
            </w:r>
          </w:p>
        </w:tc>
        <w:tc>
          <w:tcPr>
            <w:tcW w:w="713" w:type="pct"/>
          </w:tcPr>
          <w:p w14:paraId="51286537" w14:textId="7891190F" w:rsidR="00355D86" w:rsidRPr="00F34589" w:rsidRDefault="00355D86" w:rsidP="00355D86">
            <w:pPr>
              <w:outlineLvl w:val="1"/>
              <w:rPr>
                <w:color w:val="000000"/>
                <w:szCs w:val="28"/>
              </w:rPr>
            </w:pPr>
            <w:r>
              <w:rPr>
                <w:szCs w:val="28"/>
              </w:rPr>
              <w:t>Природный газ</w:t>
            </w:r>
          </w:p>
        </w:tc>
        <w:tc>
          <w:tcPr>
            <w:tcW w:w="524" w:type="pct"/>
          </w:tcPr>
          <w:p w14:paraId="15BFD689" w14:textId="2517A912" w:rsidR="00355D86" w:rsidRPr="00F34589" w:rsidRDefault="00355D86" w:rsidP="00355D86">
            <w:pPr>
              <w:outlineLvl w:val="1"/>
              <w:rPr>
                <w:szCs w:val="28"/>
              </w:rPr>
            </w:pPr>
            <w:r>
              <w:rPr>
                <w:szCs w:val="28"/>
              </w:rPr>
              <w:t>458.359</w:t>
            </w:r>
          </w:p>
        </w:tc>
        <w:tc>
          <w:tcPr>
            <w:tcW w:w="452" w:type="pct"/>
          </w:tcPr>
          <w:p w14:paraId="7B95FA4A" w14:textId="6CCAE8F1" w:rsidR="00355D86" w:rsidRPr="00F34589" w:rsidRDefault="00355D86" w:rsidP="00355D86">
            <w:pPr>
              <w:outlineLvl w:val="1"/>
              <w:rPr>
                <w:szCs w:val="28"/>
              </w:rPr>
            </w:pPr>
            <w:r>
              <w:rPr>
                <w:szCs w:val="28"/>
              </w:rPr>
              <w:t>458.359</w:t>
            </w:r>
          </w:p>
        </w:tc>
        <w:tc>
          <w:tcPr>
            <w:tcW w:w="456" w:type="pct"/>
          </w:tcPr>
          <w:p w14:paraId="43AFF5C0" w14:textId="160738F3" w:rsidR="00355D86" w:rsidRPr="00F34589" w:rsidRDefault="00355D86" w:rsidP="00355D86">
            <w:pPr>
              <w:outlineLvl w:val="1"/>
              <w:rPr>
                <w:szCs w:val="28"/>
              </w:rPr>
            </w:pPr>
            <w:r>
              <w:rPr>
                <w:szCs w:val="28"/>
              </w:rPr>
              <w:t>458.359</w:t>
            </w:r>
          </w:p>
        </w:tc>
        <w:tc>
          <w:tcPr>
            <w:tcW w:w="456" w:type="pct"/>
          </w:tcPr>
          <w:p w14:paraId="50738CCF" w14:textId="3179FA72" w:rsidR="00355D86" w:rsidRPr="00F34589" w:rsidRDefault="00355D86" w:rsidP="00355D86">
            <w:pPr>
              <w:outlineLvl w:val="1"/>
              <w:rPr>
                <w:szCs w:val="28"/>
              </w:rPr>
            </w:pPr>
            <w:r>
              <w:rPr>
                <w:szCs w:val="28"/>
              </w:rPr>
              <w:t>458.359</w:t>
            </w:r>
          </w:p>
        </w:tc>
        <w:tc>
          <w:tcPr>
            <w:tcW w:w="495" w:type="pct"/>
          </w:tcPr>
          <w:p w14:paraId="7BEDB4AA" w14:textId="51A55959" w:rsidR="00355D86" w:rsidRPr="00F34589" w:rsidRDefault="00355D86" w:rsidP="00355D86">
            <w:pPr>
              <w:outlineLvl w:val="1"/>
              <w:rPr>
                <w:szCs w:val="28"/>
              </w:rPr>
            </w:pPr>
            <w:r>
              <w:rPr>
                <w:szCs w:val="28"/>
              </w:rPr>
              <w:t>458.359</w:t>
            </w:r>
          </w:p>
        </w:tc>
        <w:tc>
          <w:tcPr>
            <w:tcW w:w="476" w:type="pct"/>
          </w:tcPr>
          <w:p w14:paraId="6938EB4C" w14:textId="6A502563" w:rsidR="00355D86" w:rsidRPr="00F34589" w:rsidRDefault="00355D86" w:rsidP="00355D86">
            <w:pPr>
              <w:outlineLvl w:val="1"/>
              <w:rPr>
                <w:szCs w:val="28"/>
              </w:rPr>
            </w:pPr>
            <w:r>
              <w:rPr>
                <w:szCs w:val="28"/>
              </w:rPr>
              <w:t>458.359</w:t>
            </w:r>
          </w:p>
        </w:tc>
      </w:tr>
      <w:tr w:rsidR="00355D86" w:rsidRPr="00F34589" w14:paraId="357CED0F" w14:textId="77777777" w:rsidTr="00355D86">
        <w:trPr>
          <w:trHeight w:val="315"/>
        </w:trPr>
        <w:tc>
          <w:tcPr>
            <w:tcW w:w="1428" w:type="pct"/>
          </w:tcPr>
          <w:p w14:paraId="0946864F" w14:textId="54A534A1" w:rsidR="00355D86" w:rsidRPr="00F34589" w:rsidRDefault="00355D86" w:rsidP="00355D86">
            <w:pPr>
              <w:outlineLvl w:val="1"/>
              <w:rPr>
                <w:color w:val="000000"/>
                <w:szCs w:val="28"/>
              </w:rPr>
            </w:pPr>
            <w:r>
              <w:rPr>
                <w:szCs w:val="28"/>
              </w:rPr>
              <w:lastRenderedPageBreak/>
              <w:t>Котельная "Спорткомплекс", г. Катав-Ивановск, ул. Б. Сулимовых, 50</w:t>
            </w:r>
          </w:p>
        </w:tc>
        <w:tc>
          <w:tcPr>
            <w:tcW w:w="713" w:type="pct"/>
          </w:tcPr>
          <w:p w14:paraId="719B2D62" w14:textId="2F30DD81" w:rsidR="00355D86" w:rsidRPr="00F34589" w:rsidRDefault="00355D86" w:rsidP="00355D86">
            <w:pPr>
              <w:outlineLvl w:val="1"/>
              <w:rPr>
                <w:color w:val="000000"/>
                <w:szCs w:val="28"/>
              </w:rPr>
            </w:pPr>
            <w:r>
              <w:rPr>
                <w:szCs w:val="28"/>
              </w:rPr>
              <w:t>Уголь</w:t>
            </w:r>
          </w:p>
        </w:tc>
        <w:tc>
          <w:tcPr>
            <w:tcW w:w="524" w:type="pct"/>
          </w:tcPr>
          <w:p w14:paraId="6928FAA4" w14:textId="40F39D66" w:rsidR="00355D86" w:rsidRPr="00F34589" w:rsidRDefault="00355D86" w:rsidP="00355D86">
            <w:pPr>
              <w:outlineLvl w:val="1"/>
              <w:rPr>
                <w:szCs w:val="28"/>
              </w:rPr>
            </w:pPr>
            <w:r>
              <w:rPr>
                <w:szCs w:val="28"/>
              </w:rPr>
              <w:t>915.272</w:t>
            </w:r>
          </w:p>
        </w:tc>
        <w:tc>
          <w:tcPr>
            <w:tcW w:w="452" w:type="pct"/>
          </w:tcPr>
          <w:p w14:paraId="64245119" w14:textId="1D6F3B2B" w:rsidR="00355D86" w:rsidRPr="00F34589" w:rsidRDefault="00355D86" w:rsidP="00355D86">
            <w:pPr>
              <w:outlineLvl w:val="1"/>
              <w:rPr>
                <w:szCs w:val="28"/>
              </w:rPr>
            </w:pPr>
            <w:r>
              <w:rPr>
                <w:szCs w:val="28"/>
              </w:rPr>
              <w:t>915.272</w:t>
            </w:r>
          </w:p>
        </w:tc>
        <w:tc>
          <w:tcPr>
            <w:tcW w:w="456" w:type="pct"/>
          </w:tcPr>
          <w:p w14:paraId="60481F05" w14:textId="09F9C2A7" w:rsidR="00355D86" w:rsidRPr="00F34589" w:rsidRDefault="00355D86" w:rsidP="00355D86">
            <w:pPr>
              <w:outlineLvl w:val="1"/>
              <w:rPr>
                <w:szCs w:val="28"/>
              </w:rPr>
            </w:pPr>
            <w:r>
              <w:rPr>
                <w:szCs w:val="28"/>
              </w:rPr>
              <w:t>0.000</w:t>
            </w:r>
          </w:p>
        </w:tc>
        <w:tc>
          <w:tcPr>
            <w:tcW w:w="456" w:type="pct"/>
          </w:tcPr>
          <w:p w14:paraId="49DAF515" w14:textId="086B847B" w:rsidR="00355D86" w:rsidRPr="00F34589" w:rsidRDefault="00355D86" w:rsidP="00355D86">
            <w:pPr>
              <w:outlineLvl w:val="1"/>
              <w:rPr>
                <w:szCs w:val="28"/>
              </w:rPr>
            </w:pPr>
            <w:r>
              <w:rPr>
                <w:szCs w:val="28"/>
              </w:rPr>
              <w:t>0.000</w:t>
            </w:r>
          </w:p>
        </w:tc>
        <w:tc>
          <w:tcPr>
            <w:tcW w:w="495" w:type="pct"/>
          </w:tcPr>
          <w:p w14:paraId="6FF9008A" w14:textId="0C0B030E" w:rsidR="00355D86" w:rsidRPr="00F34589" w:rsidRDefault="00355D86" w:rsidP="00355D86">
            <w:pPr>
              <w:outlineLvl w:val="1"/>
              <w:rPr>
                <w:szCs w:val="28"/>
              </w:rPr>
            </w:pPr>
            <w:r>
              <w:rPr>
                <w:szCs w:val="28"/>
              </w:rPr>
              <w:t>0.000</w:t>
            </w:r>
          </w:p>
        </w:tc>
        <w:tc>
          <w:tcPr>
            <w:tcW w:w="476" w:type="pct"/>
          </w:tcPr>
          <w:p w14:paraId="3E96AD23" w14:textId="74C39BB0" w:rsidR="00355D86" w:rsidRPr="00F34589" w:rsidRDefault="00355D86" w:rsidP="00355D86">
            <w:pPr>
              <w:outlineLvl w:val="1"/>
              <w:rPr>
                <w:szCs w:val="28"/>
              </w:rPr>
            </w:pPr>
            <w:r>
              <w:rPr>
                <w:szCs w:val="28"/>
              </w:rPr>
              <w:t>0.000</w:t>
            </w:r>
          </w:p>
        </w:tc>
      </w:tr>
      <w:tr w:rsidR="00355D86" w:rsidRPr="00F34589" w14:paraId="2A71F27F" w14:textId="77777777" w:rsidTr="00355D86">
        <w:trPr>
          <w:trHeight w:val="315"/>
        </w:trPr>
        <w:tc>
          <w:tcPr>
            <w:tcW w:w="1428" w:type="pct"/>
          </w:tcPr>
          <w:p w14:paraId="444381DB" w14:textId="0C254F85" w:rsidR="00355D86" w:rsidRPr="00F34589" w:rsidRDefault="00355D86" w:rsidP="00355D86">
            <w:pPr>
              <w:outlineLvl w:val="1"/>
              <w:rPr>
                <w:color w:val="000000"/>
                <w:szCs w:val="28"/>
              </w:rPr>
            </w:pPr>
            <w:r>
              <w:rPr>
                <w:szCs w:val="28"/>
              </w:rPr>
              <w:t>Котельная "мкр. Запрудовка", г. Катав-Ивановск, ул. Караваева, 45</w:t>
            </w:r>
          </w:p>
        </w:tc>
        <w:tc>
          <w:tcPr>
            <w:tcW w:w="713" w:type="pct"/>
          </w:tcPr>
          <w:p w14:paraId="6CD98EB0" w14:textId="52F16845" w:rsidR="00355D86" w:rsidRPr="00F34589" w:rsidRDefault="00355D86" w:rsidP="00355D86">
            <w:pPr>
              <w:outlineLvl w:val="1"/>
              <w:rPr>
                <w:color w:val="000000"/>
                <w:szCs w:val="28"/>
              </w:rPr>
            </w:pPr>
            <w:r>
              <w:rPr>
                <w:szCs w:val="28"/>
              </w:rPr>
              <w:t>Природный газ</w:t>
            </w:r>
          </w:p>
        </w:tc>
        <w:tc>
          <w:tcPr>
            <w:tcW w:w="524" w:type="pct"/>
          </w:tcPr>
          <w:p w14:paraId="7143F7DC" w14:textId="58F9E0D1" w:rsidR="00355D86" w:rsidRPr="00F34589" w:rsidRDefault="00355D86" w:rsidP="00355D86">
            <w:pPr>
              <w:outlineLvl w:val="1"/>
              <w:rPr>
                <w:szCs w:val="28"/>
              </w:rPr>
            </w:pPr>
            <w:r>
              <w:rPr>
                <w:szCs w:val="28"/>
              </w:rPr>
              <w:t>2774.832</w:t>
            </w:r>
          </w:p>
        </w:tc>
        <w:tc>
          <w:tcPr>
            <w:tcW w:w="452" w:type="pct"/>
          </w:tcPr>
          <w:p w14:paraId="5788B1ED" w14:textId="0205AEE7" w:rsidR="00355D86" w:rsidRPr="00F34589" w:rsidRDefault="00355D86" w:rsidP="00355D86">
            <w:pPr>
              <w:outlineLvl w:val="1"/>
              <w:rPr>
                <w:szCs w:val="28"/>
              </w:rPr>
            </w:pPr>
            <w:r>
              <w:rPr>
                <w:szCs w:val="28"/>
              </w:rPr>
              <w:t>2774.832</w:t>
            </w:r>
          </w:p>
        </w:tc>
        <w:tc>
          <w:tcPr>
            <w:tcW w:w="456" w:type="pct"/>
          </w:tcPr>
          <w:p w14:paraId="321EA671" w14:textId="18EAFA24" w:rsidR="00355D86" w:rsidRPr="00F34589" w:rsidRDefault="00355D86" w:rsidP="00355D86">
            <w:pPr>
              <w:outlineLvl w:val="1"/>
              <w:rPr>
                <w:szCs w:val="28"/>
              </w:rPr>
            </w:pPr>
            <w:r>
              <w:rPr>
                <w:szCs w:val="28"/>
              </w:rPr>
              <w:t>2774.832</w:t>
            </w:r>
          </w:p>
        </w:tc>
        <w:tc>
          <w:tcPr>
            <w:tcW w:w="456" w:type="pct"/>
          </w:tcPr>
          <w:p w14:paraId="5CE4129E" w14:textId="305266E6" w:rsidR="00355D86" w:rsidRPr="00F34589" w:rsidRDefault="00355D86" w:rsidP="00355D86">
            <w:pPr>
              <w:outlineLvl w:val="1"/>
              <w:rPr>
                <w:szCs w:val="28"/>
              </w:rPr>
            </w:pPr>
            <w:r>
              <w:rPr>
                <w:szCs w:val="28"/>
              </w:rPr>
              <w:t>2774.832</w:t>
            </w:r>
          </w:p>
        </w:tc>
        <w:tc>
          <w:tcPr>
            <w:tcW w:w="495" w:type="pct"/>
          </w:tcPr>
          <w:p w14:paraId="34AB21DF" w14:textId="5F588E1F" w:rsidR="00355D86" w:rsidRPr="00F34589" w:rsidRDefault="00355D86" w:rsidP="00355D86">
            <w:pPr>
              <w:outlineLvl w:val="1"/>
              <w:rPr>
                <w:szCs w:val="28"/>
              </w:rPr>
            </w:pPr>
            <w:r>
              <w:rPr>
                <w:szCs w:val="28"/>
              </w:rPr>
              <w:t>2774.832</w:t>
            </w:r>
          </w:p>
        </w:tc>
        <w:tc>
          <w:tcPr>
            <w:tcW w:w="476" w:type="pct"/>
          </w:tcPr>
          <w:p w14:paraId="243F4620" w14:textId="3DC7DCE3" w:rsidR="00355D86" w:rsidRPr="00F34589" w:rsidRDefault="00355D86" w:rsidP="00355D86">
            <w:pPr>
              <w:outlineLvl w:val="1"/>
              <w:rPr>
                <w:szCs w:val="28"/>
              </w:rPr>
            </w:pPr>
            <w:r>
              <w:rPr>
                <w:szCs w:val="28"/>
              </w:rPr>
              <w:t>2774.832</w:t>
            </w:r>
          </w:p>
        </w:tc>
      </w:tr>
      <w:tr w:rsidR="00355D86" w:rsidRPr="00F34589" w14:paraId="453ED646" w14:textId="77777777" w:rsidTr="00355D86">
        <w:trPr>
          <w:trHeight w:val="315"/>
        </w:trPr>
        <w:tc>
          <w:tcPr>
            <w:tcW w:w="1428" w:type="pct"/>
          </w:tcPr>
          <w:p w14:paraId="6B0ACCC1" w14:textId="223471FA" w:rsidR="00355D86" w:rsidRPr="00F34589" w:rsidRDefault="00355D86" w:rsidP="00355D86">
            <w:pPr>
              <w:outlineLvl w:val="1"/>
              <w:rPr>
                <w:color w:val="000000"/>
                <w:szCs w:val="28"/>
              </w:rPr>
            </w:pPr>
            <w:r>
              <w:rPr>
                <w:szCs w:val="28"/>
              </w:rPr>
              <w:t>Котельная "Лесная", п. Совхозный, 48</w:t>
            </w:r>
          </w:p>
        </w:tc>
        <w:tc>
          <w:tcPr>
            <w:tcW w:w="713" w:type="pct"/>
          </w:tcPr>
          <w:p w14:paraId="185DEDF2" w14:textId="538B4939" w:rsidR="00355D86" w:rsidRPr="00F34589" w:rsidRDefault="00355D86" w:rsidP="00355D86">
            <w:pPr>
              <w:outlineLvl w:val="1"/>
              <w:rPr>
                <w:color w:val="000000"/>
                <w:szCs w:val="28"/>
              </w:rPr>
            </w:pPr>
            <w:r>
              <w:rPr>
                <w:szCs w:val="28"/>
              </w:rPr>
              <w:t>Природный газ</w:t>
            </w:r>
          </w:p>
        </w:tc>
        <w:tc>
          <w:tcPr>
            <w:tcW w:w="524" w:type="pct"/>
          </w:tcPr>
          <w:p w14:paraId="667E0AB1" w14:textId="06254D53" w:rsidR="00355D86" w:rsidRPr="00F34589" w:rsidRDefault="00355D86" w:rsidP="00355D86">
            <w:pPr>
              <w:outlineLvl w:val="1"/>
              <w:rPr>
                <w:szCs w:val="28"/>
              </w:rPr>
            </w:pPr>
            <w:r>
              <w:rPr>
                <w:szCs w:val="28"/>
              </w:rPr>
              <w:t>909.801</w:t>
            </w:r>
          </w:p>
        </w:tc>
        <w:tc>
          <w:tcPr>
            <w:tcW w:w="452" w:type="pct"/>
          </w:tcPr>
          <w:p w14:paraId="0C6D27D5" w14:textId="7E16E41B" w:rsidR="00355D86" w:rsidRPr="00F34589" w:rsidRDefault="00355D86" w:rsidP="00355D86">
            <w:pPr>
              <w:outlineLvl w:val="1"/>
              <w:rPr>
                <w:szCs w:val="28"/>
              </w:rPr>
            </w:pPr>
            <w:r>
              <w:rPr>
                <w:szCs w:val="28"/>
              </w:rPr>
              <w:t>909.801</w:t>
            </w:r>
          </w:p>
        </w:tc>
        <w:tc>
          <w:tcPr>
            <w:tcW w:w="456" w:type="pct"/>
          </w:tcPr>
          <w:p w14:paraId="529DCFB3" w14:textId="79EC297D" w:rsidR="00355D86" w:rsidRPr="00F34589" w:rsidRDefault="00355D86" w:rsidP="00355D86">
            <w:pPr>
              <w:outlineLvl w:val="1"/>
              <w:rPr>
                <w:szCs w:val="28"/>
              </w:rPr>
            </w:pPr>
            <w:r>
              <w:rPr>
                <w:szCs w:val="28"/>
              </w:rPr>
              <w:t>909.801</w:t>
            </w:r>
          </w:p>
        </w:tc>
        <w:tc>
          <w:tcPr>
            <w:tcW w:w="456" w:type="pct"/>
          </w:tcPr>
          <w:p w14:paraId="0B35DE26" w14:textId="57551666" w:rsidR="00355D86" w:rsidRPr="00F34589" w:rsidRDefault="00355D86" w:rsidP="00355D86">
            <w:pPr>
              <w:outlineLvl w:val="1"/>
              <w:rPr>
                <w:szCs w:val="28"/>
              </w:rPr>
            </w:pPr>
            <w:r>
              <w:rPr>
                <w:szCs w:val="28"/>
              </w:rPr>
              <w:t>0.000</w:t>
            </w:r>
          </w:p>
        </w:tc>
        <w:tc>
          <w:tcPr>
            <w:tcW w:w="495" w:type="pct"/>
          </w:tcPr>
          <w:p w14:paraId="2C97FC4C" w14:textId="704BAE2B" w:rsidR="00355D86" w:rsidRPr="00F34589" w:rsidRDefault="00355D86" w:rsidP="00355D86">
            <w:pPr>
              <w:outlineLvl w:val="1"/>
              <w:rPr>
                <w:szCs w:val="28"/>
              </w:rPr>
            </w:pPr>
            <w:r>
              <w:rPr>
                <w:szCs w:val="28"/>
              </w:rPr>
              <w:t>0.000</w:t>
            </w:r>
          </w:p>
        </w:tc>
        <w:tc>
          <w:tcPr>
            <w:tcW w:w="476" w:type="pct"/>
          </w:tcPr>
          <w:p w14:paraId="5DB6B4B1" w14:textId="2FC4A855" w:rsidR="00355D86" w:rsidRPr="00F34589" w:rsidRDefault="00355D86" w:rsidP="00355D86">
            <w:pPr>
              <w:outlineLvl w:val="1"/>
              <w:rPr>
                <w:szCs w:val="28"/>
              </w:rPr>
            </w:pPr>
            <w:r>
              <w:rPr>
                <w:szCs w:val="28"/>
              </w:rPr>
              <w:t>0.000</w:t>
            </w:r>
          </w:p>
        </w:tc>
      </w:tr>
      <w:tr w:rsidR="00355D86" w:rsidRPr="00F34589" w14:paraId="4887A68F" w14:textId="77777777" w:rsidTr="00355D86">
        <w:trPr>
          <w:trHeight w:val="315"/>
        </w:trPr>
        <w:tc>
          <w:tcPr>
            <w:tcW w:w="1428" w:type="pct"/>
          </w:tcPr>
          <w:p w14:paraId="22D32F32" w14:textId="48A67056" w:rsidR="00355D86" w:rsidRPr="00F34589" w:rsidRDefault="00355D86" w:rsidP="00355D86">
            <w:pPr>
              <w:outlineLvl w:val="1"/>
              <w:rPr>
                <w:color w:val="000000"/>
                <w:szCs w:val="28"/>
              </w:rPr>
            </w:pPr>
            <w:r>
              <w:rPr>
                <w:szCs w:val="28"/>
              </w:rPr>
              <w:t>Котельная, г. Юрюзань, ул. Гагарина, 15а</w:t>
            </w:r>
          </w:p>
        </w:tc>
        <w:tc>
          <w:tcPr>
            <w:tcW w:w="713" w:type="pct"/>
          </w:tcPr>
          <w:p w14:paraId="1AC65D4B" w14:textId="3FCFFC12" w:rsidR="00355D86" w:rsidRPr="00F34589" w:rsidRDefault="00355D86" w:rsidP="00355D86">
            <w:pPr>
              <w:outlineLvl w:val="1"/>
              <w:rPr>
                <w:color w:val="000000"/>
                <w:szCs w:val="28"/>
              </w:rPr>
            </w:pPr>
            <w:r>
              <w:rPr>
                <w:szCs w:val="28"/>
              </w:rPr>
              <w:t>Природный газ</w:t>
            </w:r>
          </w:p>
        </w:tc>
        <w:tc>
          <w:tcPr>
            <w:tcW w:w="524" w:type="pct"/>
          </w:tcPr>
          <w:p w14:paraId="46F5CEB4" w14:textId="6886428E" w:rsidR="00355D86" w:rsidRPr="00F34589" w:rsidRDefault="00355D86" w:rsidP="00355D86">
            <w:pPr>
              <w:outlineLvl w:val="1"/>
              <w:rPr>
                <w:szCs w:val="28"/>
              </w:rPr>
            </w:pPr>
            <w:r>
              <w:rPr>
                <w:szCs w:val="28"/>
              </w:rPr>
              <w:t>3578.884</w:t>
            </w:r>
          </w:p>
        </w:tc>
        <w:tc>
          <w:tcPr>
            <w:tcW w:w="452" w:type="pct"/>
          </w:tcPr>
          <w:p w14:paraId="5F079BAB" w14:textId="7B3894F5" w:rsidR="00355D86" w:rsidRPr="00F34589" w:rsidRDefault="00355D86" w:rsidP="00355D86">
            <w:pPr>
              <w:outlineLvl w:val="1"/>
              <w:rPr>
                <w:szCs w:val="28"/>
              </w:rPr>
            </w:pPr>
            <w:r>
              <w:rPr>
                <w:szCs w:val="28"/>
              </w:rPr>
              <w:t>3578.884</w:t>
            </w:r>
          </w:p>
        </w:tc>
        <w:tc>
          <w:tcPr>
            <w:tcW w:w="456" w:type="pct"/>
          </w:tcPr>
          <w:p w14:paraId="41EBC583" w14:textId="4C803A34" w:rsidR="00355D86" w:rsidRPr="00F34589" w:rsidRDefault="00355D86" w:rsidP="00355D86">
            <w:pPr>
              <w:outlineLvl w:val="1"/>
              <w:rPr>
                <w:szCs w:val="28"/>
              </w:rPr>
            </w:pPr>
            <w:r>
              <w:rPr>
                <w:szCs w:val="28"/>
              </w:rPr>
              <w:t>3578.884</w:t>
            </w:r>
          </w:p>
        </w:tc>
        <w:tc>
          <w:tcPr>
            <w:tcW w:w="456" w:type="pct"/>
          </w:tcPr>
          <w:p w14:paraId="0D051CFE" w14:textId="04C4C6FF" w:rsidR="00355D86" w:rsidRPr="00F34589" w:rsidRDefault="00355D86" w:rsidP="00355D86">
            <w:pPr>
              <w:outlineLvl w:val="1"/>
              <w:rPr>
                <w:szCs w:val="28"/>
              </w:rPr>
            </w:pPr>
            <w:r>
              <w:rPr>
                <w:szCs w:val="28"/>
              </w:rPr>
              <w:t>3578.884</w:t>
            </w:r>
          </w:p>
        </w:tc>
        <w:tc>
          <w:tcPr>
            <w:tcW w:w="495" w:type="pct"/>
          </w:tcPr>
          <w:p w14:paraId="1835ED0E" w14:textId="491F2C09" w:rsidR="00355D86" w:rsidRPr="00F34589" w:rsidRDefault="00355D86" w:rsidP="00355D86">
            <w:pPr>
              <w:outlineLvl w:val="1"/>
              <w:rPr>
                <w:szCs w:val="28"/>
              </w:rPr>
            </w:pPr>
            <w:r>
              <w:rPr>
                <w:szCs w:val="28"/>
              </w:rPr>
              <w:t>3578.884</w:t>
            </w:r>
          </w:p>
        </w:tc>
        <w:tc>
          <w:tcPr>
            <w:tcW w:w="476" w:type="pct"/>
          </w:tcPr>
          <w:p w14:paraId="67D3EF13" w14:textId="4CA14CC1" w:rsidR="00355D86" w:rsidRPr="00F34589" w:rsidRDefault="00355D86" w:rsidP="00355D86">
            <w:pPr>
              <w:outlineLvl w:val="1"/>
              <w:rPr>
                <w:szCs w:val="28"/>
              </w:rPr>
            </w:pPr>
            <w:r>
              <w:rPr>
                <w:szCs w:val="28"/>
              </w:rPr>
              <w:t>3578.884</w:t>
            </w:r>
          </w:p>
        </w:tc>
      </w:tr>
      <w:tr w:rsidR="00355D86" w:rsidRPr="00F34589" w14:paraId="1CAF1B8B" w14:textId="77777777" w:rsidTr="00355D86">
        <w:trPr>
          <w:trHeight w:val="315"/>
        </w:trPr>
        <w:tc>
          <w:tcPr>
            <w:tcW w:w="1428" w:type="pct"/>
          </w:tcPr>
          <w:p w14:paraId="6795EEC6" w14:textId="630A7954" w:rsidR="00355D86" w:rsidRDefault="00355D86" w:rsidP="00355D86">
            <w:pPr>
              <w:outlineLvl w:val="1"/>
              <w:rPr>
                <w:szCs w:val="28"/>
              </w:rPr>
            </w:pPr>
            <w:r>
              <w:rPr>
                <w:szCs w:val="28"/>
              </w:rPr>
              <w:t>Котельная, г. Юрюзань, ул. 3-ого Интернационала, 105а</w:t>
            </w:r>
          </w:p>
        </w:tc>
        <w:tc>
          <w:tcPr>
            <w:tcW w:w="713" w:type="pct"/>
          </w:tcPr>
          <w:p w14:paraId="7DF614F1" w14:textId="23DD76F7" w:rsidR="00355D86" w:rsidRDefault="00355D86" w:rsidP="00355D86">
            <w:pPr>
              <w:outlineLvl w:val="1"/>
              <w:rPr>
                <w:szCs w:val="28"/>
              </w:rPr>
            </w:pPr>
            <w:r>
              <w:rPr>
                <w:szCs w:val="28"/>
              </w:rPr>
              <w:t>Природный газ</w:t>
            </w:r>
          </w:p>
        </w:tc>
        <w:tc>
          <w:tcPr>
            <w:tcW w:w="524" w:type="pct"/>
          </w:tcPr>
          <w:p w14:paraId="648E5AC8" w14:textId="0229A758" w:rsidR="00355D86" w:rsidRDefault="00355D86" w:rsidP="00355D86">
            <w:pPr>
              <w:outlineLvl w:val="1"/>
              <w:rPr>
                <w:szCs w:val="28"/>
              </w:rPr>
            </w:pPr>
            <w:r>
              <w:rPr>
                <w:szCs w:val="28"/>
              </w:rPr>
              <w:t>1264.825</w:t>
            </w:r>
          </w:p>
        </w:tc>
        <w:tc>
          <w:tcPr>
            <w:tcW w:w="452" w:type="pct"/>
          </w:tcPr>
          <w:p w14:paraId="443DA6F6" w14:textId="130584A2" w:rsidR="00355D86" w:rsidRDefault="00355D86" w:rsidP="00355D86">
            <w:pPr>
              <w:outlineLvl w:val="1"/>
              <w:rPr>
                <w:szCs w:val="28"/>
              </w:rPr>
            </w:pPr>
            <w:r>
              <w:rPr>
                <w:szCs w:val="28"/>
              </w:rPr>
              <w:t>1264.825</w:t>
            </w:r>
          </w:p>
        </w:tc>
        <w:tc>
          <w:tcPr>
            <w:tcW w:w="456" w:type="pct"/>
          </w:tcPr>
          <w:p w14:paraId="0C3B1252" w14:textId="55BDEE07" w:rsidR="00355D86" w:rsidRDefault="00355D86" w:rsidP="00355D86">
            <w:pPr>
              <w:outlineLvl w:val="1"/>
              <w:rPr>
                <w:szCs w:val="28"/>
              </w:rPr>
            </w:pPr>
            <w:r>
              <w:rPr>
                <w:szCs w:val="28"/>
              </w:rPr>
              <w:t>1264.825</w:t>
            </w:r>
          </w:p>
        </w:tc>
        <w:tc>
          <w:tcPr>
            <w:tcW w:w="456" w:type="pct"/>
          </w:tcPr>
          <w:p w14:paraId="513A9D4B" w14:textId="726175B4" w:rsidR="00355D86" w:rsidRDefault="00355D86" w:rsidP="00355D86">
            <w:pPr>
              <w:outlineLvl w:val="1"/>
              <w:rPr>
                <w:szCs w:val="28"/>
              </w:rPr>
            </w:pPr>
            <w:r>
              <w:rPr>
                <w:szCs w:val="28"/>
              </w:rPr>
              <w:t>1264.825</w:t>
            </w:r>
          </w:p>
        </w:tc>
        <w:tc>
          <w:tcPr>
            <w:tcW w:w="495" w:type="pct"/>
          </w:tcPr>
          <w:p w14:paraId="50B1275A" w14:textId="1FED8190" w:rsidR="00355D86" w:rsidRDefault="00355D86" w:rsidP="00355D86">
            <w:pPr>
              <w:outlineLvl w:val="1"/>
              <w:rPr>
                <w:szCs w:val="28"/>
              </w:rPr>
            </w:pPr>
            <w:r>
              <w:rPr>
                <w:szCs w:val="28"/>
              </w:rPr>
              <w:t>1264.825</w:t>
            </w:r>
          </w:p>
        </w:tc>
        <w:tc>
          <w:tcPr>
            <w:tcW w:w="476" w:type="pct"/>
          </w:tcPr>
          <w:p w14:paraId="373F911F" w14:textId="75903EDC" w:rsidR="00355D86" w:rsidRDefault="00355D86" w:rsidP="00355D86">
            <w:pPr>
              <w:outlineLvl w:val="1"/>
              <w:rPr>
                <w:szCs w:val="28"/>
              </w:rPr>
            </w:pPr>
            <w:r>
              <w:rPr>
                <w:szCs w:val="28"/>
              </w:rPr>
              <w:t>1264.825</w:t>
            </w:r>
          </w:p>
        </w:tc>
      </w:tr>
      <w:tr w:rsidR="00355D86" w:rsidRPr="00F34589" w14:paraId="3A2549DF" w14:textId="77777777" w:rsidTr="00355D86">
        <w:trPr>
          <w:trHeight w:val="315"/>
        </w:trPr>
        <w:tc>
          <w:tcPr>
            <w:tcW w:w="1428" w:type="pct"/>
          </w:tcPr>
          <w:p w14:paraId="0CF6770C" w14:textId="39C87E0D" w:rsidR="00355D86" w:rsidRDefault="00355D86" w:rsidP="00355D86">
            <w:pPr>
              <w:outlineLvl w:val="1"/>
              <w:rPr>
                <w:szCs w:val="28"/>
              </w:rPr>
            </w:pPr>
            <w:r>
              <w:rPr>
                <w:szCs w:val="28"/>
              </w:rPr>
              <w:t>Котельная, г. Юрюзань, ул. Советская, 144а</w:t>
            </w:r>
          </w:p>
        </w:tc>
        <w:tc>
          <w:tcPr>
            <w:tcW w:w="713" w:type="pct"/>
          </w:tcPr>
          <w:p w14:paraId="6641BEF4" w14:textId="5B988393" w:rsidR="00355D86" w:rsidRDefault="00355D86" w:rsidP="00355D86">
            <w:pPr>
              <w:outlineLvl w:val="1"/>
              <w:rPr>
                <w:szCs w:val="28"/>
              </w:rPr>
            </w:pPr>
            <w:r>
              <w:rPr>
                <w:szCs w:val="28"/>
              </w:rPr>
              <w:t>Природный газ</w:t>
            </w:r>
          </w:p>
        </w:tc>
        <w:tc>
          <w:tcPr>
            <w:tcW w:w="524" w:type="pct"/>
          </w:tcPr>
          <w:p w14:paraId="03478E4E" w14:textId="04FC89DA" w:rsidR="00355D86" w:rsidRDefault="00355D86" w:rsidP="00355D86">
            <w:pPr>
              <w:outlineLvl w:val="1"/>
              <w:rPr>
                <w:szCs w:val="28"/>
              </w:rPr>
            </w:pPr>
            <w:r>
              <w:rPr>
                <w:szCs w:val="28"/>
              </w:rPr>
              <w:t>2159.454</w:t>
            </w:r>
          </w:p>
        </w:tc>
        <w:tc>
          <w:tcPr>
            <w:tcW w:w="452" w:type="pct"/>
          </w:tcPr>
          <w:p w14:paraId="6B2AFCE2" w14:textId="674135CD" w:rsidR="00355D86" w:rsidRDefault="00355D86" w:rsidP="00355D86">
            <w:pPr>
              <w:outlineLvl w:val="1"/>
              <w:rPr>
                <w:szCs w:val="28"/>
              </w:rPr>
            </w:pPr>
            <w:r>
              <w:rPr>
                <w:szCs w:val="28"/>
              </w:rPr>
              <w:t>2159.454</w:t>
            </w:r>
          </w:p>
        </w:tc>
        <w:tc>
          <w:tcPr>
            <w:tcW w:w="456" w:type="pct"/>
          </w:tcPr>
          <w:p w14:paraId="6B344CEF" w14:textId="4BB9EFDC" w:rsidR="00355D86" w:rsidRDefault="00355D86" w:rsidP="00355D86">
            <w:pPr>
              <w:outlineLvl w:val="1"/>
              <w:rPr>
                <w:szCs w:val="28"/>
              </w:rPr>
            </w:pPr>
            <w:r>
              <w:rPr>
                <w:szCs w:val="28"/>
              </w:rPr>
              <w:t>2159.454</w:t>
            </w:r>
          </w:p>
        </w:tc>
        <w:tc>
          <w:tcPr>
            <w:tcW w:w="456" w:type="pct"/>
          </w:tcPr>
          <w:p w14:paraId="50784DB5" w14:textId="3733A476" w:rsidR="00355D86" w:rsidRDefault="00355D86" w:rsidP="00355D86">
            <w:pPr>
              <w:outlineLvl w:val="1"/>
              <w:rPr>
                <w:szCs w:val="28"/>
              </w:rPr>
            </w:pPr>
            <w:r>
              <w:rPr>
                <w:szCs w:val="28"/>
              </w:rPr>
              <w:t>2159.454</w:t>
            </w:r>
          </w:p>
        </w:tc>
        <w:tc>
          <w:tcPr>
            <w:tcW w:w="495" w:type="pct"/>
          </w:tcPr>
          <w:p w14:paraId="3249ED59" w14:textId="53391F07" w:rsidR="00355D86" w:rsidRDefault="00355D86" w:rsidP="00355D86">
            <w:pPr>
              <w:outlineLvl w:val="1"/>
              <w:rPr>
                <w:szCs w:val="28"/>
              </w:rPr>
            </w:pPr>
            <w:r>
              <w:rPr>
                <w:szCs w:val="28"/>
              </w:rPr>
              <w:t>2159.454</w:t>
            </w:r>
          </w:p>
        </w:tc>
        <w:tc>
          <w:tcPr>
            <w:tcW w:w="476" w:type="pct"/>
          </w:tcPr>
          <w:p w14:paraId="59234BF1" w14:textId="5168396A" w:rsidR="00355D86" w:rsidRDefault="00355D86" w:rsidP="00355D86">
            <w:pPr>
              <w:outlineLvl w:val="1"/>
              <w:rPr>
                <w:szCs w:val="28"/>
              </w:rPr>
            </w:pPr>
            <w:r>
              <w:rPr>
                <w:szCs w:val="28"/>
              </w:rPr>
              <w:t>2159.454</w:t>
            </w:r>
          </w:p>
        </w:tc>
      </w:tr>
      <w:tr w:rsidR="00355D86" w:rsidRPr="00F34589" w14:paraId="66A4470A" w14:textId="77777777" w:rsidTr="00355D86">
        <w:trPr>
          <w:trHeight w:val="315"/>
        </w:trPr>
        <w:tc>
          <w:tcPr>
            <w:tcW w:w="1428" w:type="pct"/>
          </w:tcPr>
          <w:p w14:paraId="7B1CEF1B" w14:textId="266F8A99" w:rsidR="00355D86" w:rsidRDefault="00355D86" w:rsidP="00355D86">
            <w:pPr>
              <w:outlineLvl w:val="1"/>
              <w:rPr>
                <w:szCs w:val="28"/>
              </w:rPr>
            </w:pPr>
            <w:r>
              <w:rPr>
                <w:szCs w:val="28"/>
              </w:rPr>
              <w:t>БМК 1.0, г. Катав-Ивановск, ул. Б. Сулимовых, 50</w:t>
            </w:r>
          </w:p>
        </w:tc>
        <w:tc>
          <w:tcPr>
            <w:tcW w:w="713" w:type="pct"/>
          </w:tcPr>
          <w:p w14:paraId="200DEB74" w14:textId="2024E96C" w:rsidR="00355D86" w:rsidRDefault="00355D86" w:rsidP="00355D86">
            <w:pPr>
              <w:outlineLvl w:val="1"/>
              <w:rPr>
                <w:szCs w:val="28"/>
              </w:rPr>
            </w:pPr>
            <w:r>
              <w:rPr>
                <w:szCs w:val="28"/>
              </w:rPr>
              <w:t>Природный газ</w:t>
            </w:r>
          </w:p>
        </w:tc>
        <w:tc>
          <w:tcPr>
            <w:tcW w:w="524" w:type="pct"/>
          </w:tcPr>
          <w:p w14:paraId="510E725E" w14:textId="431BA5E8" w:rsidR="00355D86" w:rsidRDefault="00355D86" w:rsidP="00355D86">
            <w:pPr>
              <w:outlineLvl w:val="1"/>
              <w:rPr>
                <w:szCs w:val="28"/>
              </w:rPr>
            </w:pPr>
            <w:r>
              <w:rPr>
                <w:szCs w:val="28"/>
              </w:rPr>
              <w:t>0.000</w:t>
            </w:r>
          </w:p>
        </w:tc>
        <w:tc>
          <w:tcPr>
            <w:tcW w:w="452" w:type="pct"/>
          </w:tcPr>
          <w:p w14:paraId="324666F4" w14:textId="16B88EAC" w:rsidR="00355D86" w:rsidRDefault="00355D86" w:rsidP="00355D86">
            <w:pPr>
              <w:outlineLvl w:val="1"/>
              <w:rPr>
                <w:szCs w:val="28"/>
              </w:rPr>
            </w:pPr>
            <w:r>
              <w:rPr>
                <w:szCs w:val="28"/>
              </w:rPr>
              <w:t>0.000</w:t>
            </w:r>
          </w:p>
        </w:tc>
        <w:tc>
          <w:tcPr>
            <w:tcW w:w="456" w:type="pct"/>
          </w:tcPr>
          <w:p w14:paraId="51E85A35" w14:textId="41462AB6" w:rsidR="00355D86" w:rsidRDefault="00355D86" w:rsidP="00355D86">
            <w:pPr>
              <w:outlineLvl w:val="1"/>
              <w:rPr>
                <w:szCs w:val="28"/>
              </w:rPr>
            </w:pPr>
            <w:r>
              <w:rPr>
                <w:szCs w:val="28"/>
              </w:rPr>
              <w:t>58.874</w:t>
            </w:r>
          </w:p>
        </w:tc>
        <w:tc>
          <w:tcPr>
            <w:tcW w:w="456" w:type="pct"/>
          </w:tcPr>
          <w:p w14:paraId="59D98C9A" w14:textId="3BE153DF" w:rsidR="00355D86" w:rsidRDefault="00355D86" w:rsidP="00355D86">
            <w:pPr>
              <w:outlineLvl w:val="1"/>
              <w:rPr>
                <w:szCs w:val="28"/>
              </w:rPr>
            </w:pPr>
            <w:r>
              <w:rPr>
                <w:szCs w:val="28"/>
              </w:rPr>
              <w:t>58.874</w:t>
            </w:r>
          </w:p>
        </w:tc>
        <w:tc>
          <w:tcPr>
            <w:tcW w:w="495" w:type="pct"/>
          </w:tcPr>
          <w:p w14:paraId="09F3D8A0" w14:textId="4E5B5DFD" w:rsidR="00355D86" w:rsidRDefault="00355D86" w:rsidP="00355D86">
            <w:pPr>
              <w:outlineLvl w:val="1"/>
              <w:rPr>
                <w:szCs w:val="28"/>
              </w:rPr>
            </w:pPr>
            <w:r>
              <w:rPr>
                <w:szCs w:val="28"/>
              </w:rPr>
              <w:t>58.874</w:t>
            </w:r>
          </w:p>
        </w:tc>
        <w:tc>
          <w:tcPr>
            <w:tcW w:w="476" w:type="pct"/>
          </w:tcPr>
          <w:p w14:paraId="6ACA1C15" w14:textId="223193CB" w:rsidR="00355D86" w:rsidRDefault="00355D86" w:rsidP="00355D86">
            <w:pPr>
              <w:outlineLvl w:val="1"/>
              <w:rPr>
                <w:szCs w:val="28"/>
              </w:rPr>
            </w:pPr>
            <w:r>
              <w:rPr>
                <w:szCs w:val="28"/>
              </w:rPr>
              <w:t>58.874</w:t>
            </w:r>
          </w:p>
        </w:tc>
      </w:tr>
      <w:tr w:rsidR="00355D86" w:rsidRPr="00F34589" w14:paraId="1C81DB1F" w14:textId="77777777" w:rsidTr="00355D86">
        <w:trPr>
          <w:trHeight w:val="315"/>
        </w:trPr>
        <w:tc>
          <w:tcPr>
            <w:tcW w:w="1428" w:type="pct"/>
          </w:tcPr>
          <w:p w14:paraId="62FDA5AA" w14:textId="62FFA743" w:rsidR="00355D86" w:rsidRDefault="00355D86" w:rsidP="00355D86">
            <w:pPr>
              <w:outlineLvl w:val="1"/>
              <w:rPr>
                <w:szCs w:val="28"/>
              </w:rPr>
            </w:pPr>
            <w:r>
              <w:rPr>
                <w:szCs w:val="28"/>
              </w:rPr>
              <w:t>БМК 4.0, п. Совхозный</w:t>
            </w:r>
          </w:p>
        </w:tc>
        <w:tc>
          <w:tcPr>
            <w:tcW w:w="713" w:type="pct"/>
          </w:tcPr>
          <w:p w14:paraId="37C959E1" w14:textId="04C0B15A" w:rsidR="00355D86" w:rsidRDefault="00355D86" w:rsidP="00355D86">
            <w:pPr>
              <w:outlineLvl w:val="1"/>
              <w:rPr>
                <w:szCs w:val="28"/>
              </w:rPr>
            </w:pPr>
            <w:r>
              <w:rPr>
                <w:szCs w:val="28"/>
              </w:rPr>
              <w:t>Природный газ</w:t>
            </w:r>
          </w:p>
        </w:tc>
        <w:tc>
          <w:tcPr>
            <w:tcW w:w="524" w:type="pct"/>
          </w:tcPr>
          <w:p w14:paraId="4289CE87" w14:textId="6F606E68" w:rsidR="00355D86" w:rsidRDefault="00355D86" w:rsidP="00355D86">
            <w:pPr>
              <w:outlineLvl w:val="1"/>
              <w:rPr>
                <w:szCs w:val="28"/>
              </w:rPr>
            </w:pPr>
            <w:r>
              <w:rPr>
                <w:szCs w:val="28"/>
              </w:rPr>
              <w:t>0.000</w:t>
            </w:r>
          </w:p>
        </w:tc>
        <w:tc>
          <w:tcPr>
            <w:tcW w:w="452" w:type="pct"/>
          </w:tcPr>
          <w:p w14:paraId="3BC4D6F4" w14:textId="61788C22" w:rsidR="00355D86" w:rsidRDefault="00355D86" w:rsidP="00355D86">
            <w:pPr>
              <w:outlineLvl w:val="1"/>
              <w:rPr>
                <w:szCs w:val="28"/>
              </w:rPr>
            </w:pPr>
            <w:r>
              <w:rPr>
                <w:szCs w:val="28"/>
              </w:rPr>
              <w:t>0.000</w:t>
            </w:r>
          </w:p>
        </w:tc>
        <w:tc>
          <w:tcPr>
            <w:tcW w:w="456" w:type="pct"/>
          </w:tcPr>
          <w:p w14:paraId="0977142E" w14:textId="68A4D408" w:rsidR="00355D86" w:rsidRDefault="00355D86" w:rsidP="00355D86">
            <w:pPr>
              <w:outlineLvl w:val="1"/>
              <w:rPr>
                <w:szCs w:val="28"/>
              </w:rPr>
            </w:pPr>
            <w:r>
              <w:rPr>
                <w:szCs w:val="28"/>
              </w:rPr>
              <w:t>0.000</w:t>
            </w:r>
          </w:p>
        </w:tc>
        <w:tc>
          <w:tcPr>
            <w:tcW w:w="456" w:type="pct"/>
          </w:tcPr>
          <w:p w14:paraId="384DCB67" w14:textId="16673563" w:rsidR="00355D86" w:rsidRDefault="00355D86" w:rsidP="00355D86">
            <w:pPr>
              <w:outlineLvl w:val="1"/>
              <w:rPr>
                <w:szCs w:val="28"/>
              </w:rPr>
            </w:pPr>
            <w:r>
              <w:rPr>
                <w:szCs w:val="28"/>
              </w:rPr>
              <w:t>0.000</w:t>
            </w:r>
          </w:p>
        </w:tc>
        <w:tc>
          <w:tcPr>
            <w:tcW w:w="495" w:type="pct"/>
          </w:tcPr>
          <w:p w14:paraId="1B810C15" w14:textId="1077E1D2" w:rsidR="00355D86" w:rsidRDefault="00355D86" w:rsidP="00355D86">
            <w:pPr>
              <w:outlineLvl w:val="1"/>
              <w:rPr>
                <w:szCs w:val="28"/>
              </w:rPr>
            </w:pPr>
            <w:r>
              <w:rPr>
                <w:szCs w:val="28"/>
              </w:rPr>
              <w:t>894.678</w:t>
            </w:r>
          </w:p>
        </w:tc>
        <w:tc>
          <w:tcPr>
            <w:tcW w:w="476" w:type="pct"/>
          </w:tcPr>
          <w:p w14:paraId="40B9370E" w14:textId="621EFA5F" w:rsidR="00355D86" w:rsidRDefault="00355D86" w:rsidP="00355D86">
            <w:pPr>
              <w:outlineLvl w:val="1"/>
              <w:rPr>
                <w:szCs w:val="28"/>
              </w:rPr>
            </w:pPr>
            <w:r>
              <w:rPr>
                <w:szCs w:val="28"/>
              </w:rPr>
              <w:t>894.678</w:t>
            </w:r>
          </w:p>
        </w:tc>
      </w:tr>
    </w:tbl>
    <w:p w14:paraId="2D726744" w14:textId="6CCB10E4" w:rsidR="007622FF" w:rsidRPr="00F34589" w:rsidRDefault="007622FF" w:rsidP="005B35B4">
      <w:pPr>
        <w:pStyle w:val="a9"/>
      </w:pPr>
      <w:r w:rsidRPr="00F34589">
        <w:t xml:space="preserve">Таблица 10.1.5. Максимальный часовой расход натурального топлива на выработку тепловой энергии на </w:t>
      </w:r>
      <w:r w:rsidR="00F67633" w:rsidRPr="00F34589">
        <w:t>источнике тепловой энергии</w:t>
      </w:r>
      <w:r w:rsidR="00FC5E2E" w:rsidRPr="00F34589">
        <w:t xml:space="preserve"> (зимний период)</w:t>
      </w:r>
      <w:bookmarkEnd w:id="6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1"/>
        <w:gridCol w:w="2014"/>
        <w:gridCol w:w="1473"/>
        <w:gridCol w:w="1286"/>
        <w:gridCol w:w="1286"/>
        <w:gridCol w:w="1286"/>
        <w:gridCol w:w="1524"/>
        <w:gridCol w:w="1351"/>
      </w:tblGrid>
      <w:tr w:rsidR="00916F14" w:rsidRPr="00F34589" w14:paraId="6833D478" w14:textId="77777777" w:rsidTr="00355D86">
        <w:trPr>
          <w:trHeight w:val="315"/>
          <w:tblHeader/>
        </w:trPr>
        <w:tc>
          <w:tcPr>
            <w:tcW w:w="1407" w:type="pct"/>
            <w:vMerge w:val="restart"/>
            <w:hideMark/>
          </w:tcPr>
          <w:p w14:paraId="51920AAB" w14:textId="77777777" w:rsidR="00916F14" w:rsidRPr="00F34589" w:rsidRDefault="00916F14" w:rsidP="00A11EC4">
            <w:pPr>
              <w:jc w:val="center"/>
              <w:outlineLvl w:val="2"/>
              <w:rPr>
                <w:color w:val="000000"/>
                <w:szCs w:val="28"/>
              </w:rPr>
            </w:pPr>
            <w:bookmarkStart w:id="669" w:name="_Toc176254809"/>
            <w:r w:rsidRPr="00F34589">
              <w:rPr>
                <w:color w:val="000000"/>
                <w:szCs w:val="28"/>
              </w:rPr>
              <w:t>Наименование источника тепловой энергии</w:t>
            </w:r>
          </w:p>
        </w:tc>
        <w:tc>
          <w:tcPr>
            <w:tcW w:w="708" w:type="pct"/>
            <w:vMerge w:val="restart"/>
            <w:hideMark/>
          </w:tcPr>
          <w:p w14:paraId="6AB033A3" w14:textId="77777777" w:rsidR="00916F14" w:rsidRPr="00F34589" w:rsidRDefault="00916F14" w:rsidP="00A11EC4">
            <w:pPr>
              <w:jc w:val="center"/>
              <w:outlineLvl w:val="2"/>
              <w:rPr>
                <w:color w:val="000000"/>
                <w:szCs w:val="28"/>
              </w:rPr>
            </w:pPr>
            <w:r w:rsidRPr="00F34589">
              <w:rPr>
                <w:color w:val="000000"/>
                <w:szCs w:val="28"/>
              </w:rPr>
              <w:t>Вид топлива</w:t>
            </w:r>
          </w:p>
        </w:tc>
        <w:tc>
          <w:tcPr>
            <w:tcW w:w="2886" w:type="pct"/>
            <w:gridSpan w:val="6"/>
            <w:hideMark/>
          </w:tcPr>
          <w:p w14:paraId="04B9D52D" w14:textId="6CDA74D6" w:rsidR="00916F14" w:rsidRPr="00F34589" w:rsidRDefault="00916F14" w:rsidP="00A11EC4">
            <w:pPr>
              <w:jc w:val="center"/>
              <w:outlineLvl w:val="2"/>
              <w:rPr>
                <w:color w:val="000000"/>
                <w:szCs w:val="28"/>
              </w:rPr>
            </w:pPr>
            <w:r w:rsidRPr="00F34589">
              <w:rPr>
                <w:color w:val="000000"/>
                <w:szCs w:val="28"/>
              </w:rPr>
              <w:t>Максимальный часовой расход натурального топлива, куб.м.(т)/ч</w:t>
            </w:r>
          </w:p>
        </w:tc>
      </w:tr>
      <w:tr w:rsidR="00916F14" w:rsidRPr="00F34589" w14:paraId="00148A0F" w14:textId="77777777" w:rsidTr="00A11EC4">
        <w:trPr>
          <w:trHeight w:val="315"/>
          <w:tblHeader/>
        </w:trPr>
        <w:tc>
          <w:tcPr>
            <w:tcW w:w="1407" w:type="pct"/>
            <w:vMerge/>
            <w:hideMark/>
          </w:tcPr>
          <w:p w14:paraId="276AF77B" w14:textId="77777777" w:rsidR="00916F14" w:rsidRPr="00F34589" w:rsidRDefault="00916F14" w:rsidP="00A11EC4">
            <w:pPr>
              <w:jc w:val="center"/>
              <w:outlineLvl w:val="2"/>
              <w:rPr>
                <w:color w:val="000000"/>
                <w:szCs w:val="28"/>
              </w:rPr>
            </w:pPr>
          </w:p>
        </w:tc>
        <w:tc>
          <w:tcPr>
            <w:tcW w:w="708" w:type="pct"/>
            <w:vMerge/>
            <w:hideMark/>
          </w:tcPr>
          <w:p w14:paraId="4DA4F523" w14:textId="77777777" w:rsidR="00916F14" w:rsidRPr="00F34589" w:rsidRDefault="00916F14" w:rsidP="00A11EC4">
            <w:pPr>
              <w:jc w:val="center"/>
              <w:outlineLvl w:val="2"/>
              <w:rPr>
                <w:color w:val="000000"/>
                <w:szCs w:val="28"/>
              </w:rPr>
            </w:pPr>
          </w:p>
        </w:tc>
        <w:tc>
          <w:tcPr>
            <w:tcW w:w="518" w:type="pct"/>
            <w:hideMark/>
          </w:tcPr>
          <w:p w14:paraId="4C5D162F" w14:textId="77777777" w:rsidR="00916F14" w:rsidRPr="00F34589" w:rsidRDefault="00916F14" w:rsidP="00A11EC4">
            <w:pPr>
              <w:jc w:val="center"/>
              <w:outlineLvl w:val="2"/>
              <w:rPr>
                <w:color w:val="000000"/>
                <w:szCs w:val="28"/>
              </w:rPr>
            </w:pPr>
            <w:r w:rsidRPr="00F34589">
              <w:rPr>
                <w:color w:val="000000"/>
                <w:szCs w:val="28"/>
              </w:rPr>
              <w:t>2025 год</w:t>
            </w:r>
          </w:p>
        </w:tc>
        <w:tc>
          <w:tcPr>
            <w:tcW w:w="452" w:type="pct"/>
            <w:hideMark/>
          </w:tcPr>
          <w:p w14:paraId="2A28D414" w14:textId="77777777" w:rsidR="00916F14" w:rsidRPr="00F34589" w:rsidRDefault="00916F14" w:rsidP="00A11EC4">
            <w:pPr>
              <w:jc w:val="center"/>
              <w:outlineLvl w:val="2"/>
              <w:rPr>
                <w:color w:val="000000"/>
                <w:szCs w:val="28"/>
              </w:rPr>
            </w:pPr>
            <w:r w:rsidRPr="00F34589">
              <w:rPr>
                <w:color w:val="000000"/>
                <w:szCs w:val="28"/>
              </w:rPr>
              <w:t>2026 год</w:t>
            </w:r>
          </w:p>
        </w:tc>
        <w:tc>
          <w:tcPr>
            <w:tcW w:w="452" w:type="pct"/>
            <w:hideMark/>
          </w:tcPr>
          <w:p w14:paraId="7B5CD648" w14:textId="77777777" w:rsidR="00916F14" w:rsidRPr="00F34589" w:rsidRDefault="00916F14" w:rsidP="00A11EC4">
            <w:pPr>
              <w:jc w:val="center"/>
              <w:outlineLvl w:val="2"/>
              <w:rPr>
                <w:color w:val="000000"/>
                <w:szCs w:val="28"/>
              </w:rPr>
            </w:pPr>
            <w:r w:rsidRPr="00F34589">
              <w:rPr>
                <w:color w:val="000000"/>
                <w:szCs w:val="28"/>
              </w:rPr>
              <w:t>2027 год</w:t>
            </w:r>
          </w:p>
        </w:tc>
        <w:tc>
          <w:tcPr>
            <w:tcW w:w="452" w:type="pct"/>
            <w:hideMark/>
          </w:tcPr>
          <w:p w14:paraId="33959240" w14:textId="77777777" w:rsidR="00916F14" w:rsidRPr="00F34589" w:rsidRDefault="00916F14" w:rsidP="00A11EC4">
            <w:pPr>
              <w:jc w:val="center"/>
              <w:outlineLvl w:val="2"/>
              <w:rPr>
                <w:color w:val="000000"/>
                <w:szCs w:val="28"/>
              </w:rPr>
            </w:pPr>
            <w:r w:rsidRPr="00F34589">
              <w:rPr>
                <w:color w:val="000000"/>
                <w:szCs w:val="28"/>
              </w:rPr>
              <w:t>2028 год</w:t>
            </w:r>
          </w:p>
        </w:tc>
        <w:tc>
          <w:tcPr>
            <w:tcW w:w="536" w:type="pct"/>
            <w:hideMark/>
          </w:tcPr>
          <w:p w14:paraId="0C18721A" w14:textId="77777777" w:rsidR="00916F14" w:rsidRPr="00F34589" w:rsidRDefault="00916F14" w:rsidP="00A11EC4">
            <w:pPr>
              <w:jc w:val="center"/>
              <w:outlineLvl w:val="2"/>
              <w:rPr>
                <w:color w:val="000000"/>
                <w:szCs w:val="28"/>
              </w:rPr>
            </w:pPr>
            <w:r w:rsidRPr="00F34589">
              <w:rPr>
                <w:color w:val="000000"/>
                <w:szCs w:val="28"/>
              </w:rPr>
              <w:t>2029 год</w:t>
            </w:r>
          </w:p>
        </w:tc>
        <w:tc>
          <w:tcPr>
            <w:tcW w:w="475" w:type="pct"/>
            <w:hideMark/>
          </w:tcPr>
          <w:p w14:paraId="20DE028C" w14:textId="52C0C316" w:rsidR="00916F14" w:rsidRPr="00F34589" w:rsidRDefault="00585CEA" w:rsidP="00A11EC4">
            <w:pPr>
              <w:jc w:val="center"/>
              <w:outlineLvl w:val="2"/>
              <w:rPr>
                <w:color w:val="000000"/>
                <w:szCs w:val="28"/>
              </w:rPr>
            </w:pPr>
            <w:r>
              <w:rPr>
                <w:color w:val="000000"/>
                <w:szCs w:val="28"/>
              </w:rPr>
              <w:t>2037</w:t>
            </w:r>
            <w:r w:rsidR="00916F14" w:rsidRPr="00F34589">
              <w:rPr>
                <w:color w:val="000000"/>
                <w:szCs w:val="28"/>
              </w:rPr>
              <w:t xml:space="preserve"> год</w:t>
            </w:r>
          </w:p>
        </w:tc>
      </w:tr>
      <w:tr w:rsidR="00355D86" w:rsidRPr="00F34589" w14:paraId="415860B7" w14:textId="77777777" w:rsidTr="00355D86">
        <w:trPr>
          <w:trHeight w:val="315"/>
        </w:trPr>
        <w:tc>
          <w:tcPr>
            <w:tcW w:w="1407" w:type="pct"/>
            <w:hideMark/>
          </w:tcPr>
          <w:p w14:paraId="2F0102B8" w14:textId="44ADF13A" w:rsidR="00355D86" w:rsidRPr="00F34589" w:rsidRDefault="00355D86" w:rsidP="00355D86">
            <w:pPr>
              <w:outlineLvl w:val="2"/>
              <w:rPr>
                <w:color w:val="000000"/>
                <w:szCs w:val="28"/>
              </w:rPr>
            </w:pPr>
            <w:r>
              <w:rPr>
                <w:szCs w:val="28"/>
              </w:rPr>
              <w:t>Котельная "Центральная", г. Катав-Ивановск, ул. Б. Сулимовых, 3б</w:t>
            </w:r>
          </w:p>
        </w:tc>
        <w:tc>
          <w:tcPr>
            <w:tcW w:w="708" w:type="pct"/>
            <w:hideMark/>
          </w:tcPr>
          <w:p w14:paraId="54D21932" w14:textId="4C8225DB" w:rsidR="00355D86" w:rsidRPr="00F34589" w:rsidRDefault="00355D86" w:rsidP="00355D86">
            <w:pPr>
              <w:outlineLvl w:val="2"/>
              <w:rPr>
                <w:color w:val="000000"/>
                <w:szCs w:val="28"/>
              </w:rPr>
            </w:pPr>
            <w:r>
              <w:rPr>
                <w:szCs w:val="28"/>
              </w:rPr>
              <w:t>Природный газ</w:t>
            </w:r>
          </w:p>
        </w:tc>
        <w:tc>
          <w:tcPr>
            <w:tcW w:w="518" w:type="pct"/>
          </w:tcPr>
          <w:p w14:paraId="1B1D7E2A" w14:textId="07610687" w:rsidR="00355D86" w:rsidRPr="00F34589" w:rsidRDefault="00355D86" w:rsidP="00355D86">
            <w:pPr>
              <w:outlineLvl w:val="2"/>
              <w:rPr>
                <w:color w:val="000000"/>
                <w:szCs w:val="28"/>
              </w:rPr>
            </w:pPr>
            <w:r>
              <w:rPr>
                <w:szCs w:val="28"/>
              </w:rPr>
              <w:t>703.178</w:t>
            </w:r>
          </w:p>
        </w:tc>
        <w:tc>
          <w:tcPr>
            <w:tcW w:w="452" w:type="pct"/>
          </w:tcPr>
          <w:p w14:paraId="557DD36B" w14:textId="41687C15" w:rsidR="00355D86" w:rsidRPr="00F34589" w:rsidRDefault="00355D86" w:rsidP="00355D86">
            <w:pPr>
              <w:outlineLvl w:val="2"/>
              <w:rPr>
                <w:color w:val="000000"/>
                <w:szCs w:val="28"/>
              </w:rPr>
            </w:pPr>
            <w:r>
              <w:rPr>
                <w:szCs w:val="28"/>
              </w:rPr>
              <w:t>703.178</w:t>
            </w:r>
          </w:p>
        </w:tc>
        <w:tc>
          <w:tcPr>
            <w:tcW w:w="452" w:type="pct"/>
          </w:tcPr>
          <w:p w14:paraId="5724989F" w14:textId="51133B23" w:rsidR="00355D86" w:rsidRPr="00F34589" w:rsidRDefault="00355D86" w:rsidP="00355D86">
            <w:pPr>
              <w:outlineLvl w:val="2"/>
              <w:rPr>
                <w:color w:val="000000"/>
                <w:szCs w:val="28"/>
              </w:rPr>
            </w:pPr>
            <w:r>
              <w:rPr>
                <w:szCs w:val="28"/>
              </w:rPr>
              <w:t>703.178</w:t>
            </w:r>
          </w:p>
        </w:tc>
        <w:tc>
          <w:tcPr>
            <w:tcW w:w="452" w:type="pct"/>
          </w:tcPr>
          <w:p w14:paraId="31FFE30E" w14:textId="01E42DA1" w:rsidR="00355D86" w:rsidRPr="00F34589" w:rsidRDefault="00355D86" w:rsidP="00355D86">
            <w:pPr>
              <w:outlineLvl w:val="2"/>
              <w:rPr>
                <w:color w:val="000000"/>
                <w:szCs w:val="28"/>
              </w:rPr>
            </w:pPr>
            <w:r>
              <w:rPr>
                <w:szCs w:val="28"/>
              </w:rPr>
              <w:t>703.178</w:t>
            </w:r>
          </w:p>
        </w:tc>
        <w:tc>
          <w:tcPr>
            <w:tcW w:w="536" w:type="pct"/>
          </w:tcPr>
          <w:p w14:paraId="40B65B04" w14:textId="745BA4DB" w:rsidR="00355D86" w:rsidRPr="00F34589" w:rsidRDefault="00355D86" w:rsidP="00355D86">
            <w:pPr>
              <w:outlineLvl w:val="2"/>
              <w:rPr>
                <w:color w:val="000000"/>
                <w:szCs w:val="28"/>
              </w:rPr>
            </w:pPr>
            <w:r>
              <w:rPr>
                <w:szCs w:val="28"/>
              </w:rPr>
              <w:t>703.178</w:t>
            </w:r>
          </w:p>
        </w:tc>
        <w:tc>
          <w:tcPr>
            <w:tcW w:w="475" w:type="pct"/>
          </w:tcPr>
          <w:p w14:paraId="2ECE7482" w14:textId="28D3F077" w:rsidR="00355D86" w:rsidRPr="00F34589" w:rsidRDefault="00355D86" w:rsidP="00355D86">
            <w:pPr>
              <w:outlineLvl w:val="2"/>
              <w:rPr>
                <w:color w:val="000000"/>
                <w:szCs w:val="28"/>
              </w:rPr>
            </w:pPr>
            <w:r>
              <w:rPr>
                <w:szCs w:val="28"/>
              </w:rPr>
              <w:t>703.178</w:t>
            </w:r>
          </w:p>
        </w:tc>
      </w:tr>
      <w:tr w:rsidR="00355D86" w:rsidRPr="00F34589" w14:paraId="61A3F39E" w14:textId="77777777" w:rsidTr="00355D86">
        <w:trPr>
          <w:trHeight w:val="315"/>
        </w:trPr>
        <w:tc>
          <w:tcPr>
            <w:tcW w:w="1407" w:type="pct"/>
            <w:hideMark/>
          </w:tcPr>
          <w:p w14:paraId="76831CE0" w14:textId="1964CB9C" w:rsidR="00355D86" w:rsidRPr="00F34589" w:rsidRDefault="00355D86" w:rsidP="00355D86">
            <w:pPr>
              <w:outlineLvl w:val="2"/>
              <w:rPr>
                <w:color w:val="000000"/>
                <w:szCs w:val="28"/>
              </w:rPr>
            </w:pPr>
            <w:r>
              <w:rPr>
                <w:szCs w:val="28"/>
              </w:rPr>
              <w:t xml:space="preserve">Котельная "Школа-Интернат", </w:t>
            </w:r>
            <w:r>
              <w:rPr>
                <w:szCs w:val="28"/>
              </w:rPr>
              <w:lastRenderedPageBreak/>
              <w:t>г. Катав-Ивановск, ул. Красноуральская, 33</w:t>
            </w:r>
          </w:p>
        </w:tc>
        <w:tc>
          <w:tcPr>
            <w:tcW w:w="708" w:type="pct"/>
            <w:hideMark/>
          </w:tcPr>
          <w:p w14:paraId="1EF7B9C2" w14:textId="24D7000F" w:rsidR="00355D86" w:rsidRPr="00F34589" w:rsidRDefault="00355D86" w:rsidP="00355D86">
            <w:pPr>
              <w:outlineLvl w:val="2"/>
              <w:rPr>
                <w:color w:val="000000"/>
                <w:szCs w:val="28"/>
              </w:rPr>
            </w:pPr>
            <w:r>
              <w:rPr>
                <w:szCs w:val="28"/>
              </w:rPr>
              <w:lastRenderedPageBreak/>
              <w:t xml:space="preserve">Природный </w:t>
            </w:r>
            <w:r>
              <w:rPr>
                <w:szCs w:val="28"/>
              </w:rPr>
              <w:lastRenderedPageBreak/>
              <w:t>газ</w:t>
            </w:r>
          </w:p>
        </w:tc>
        <w:tc>
          <w:tcPr>
            <w:tcW w:w="518" w:type="pct"/>
          </w:tcPr>
          <w:p w14:paraId="209E0F09" w14:textId="53AECDD9" w:rsidR="00355D86" w:rsidRPr="00F34589" w:rsidRDefault="00355D86" w:rsidP="00355D86">
            <w:pPr>
              <w:outlineLvl w:val="2"/>
              <w:rPr>
                <w:color w:val="000000"/>
                <w:szCs w:val="28"/>
              </w:rPr>
            </w:pPr>
            <w:r>
              <w:rPr>
                <w:szCs w:val="28"/>
              </w:rPr>
              <w:lastRenderedPageBreak/>
              <w:t>142.562</w:t>
            </w:r>
          </w:p>
        </w:tc>
        <w:tc>
          <w:tcPr>
            <w:tcW w:w="452" w:type="pct"/>
          </w:tcPr>
          <w:p w14:paraId="6AB391A7" w14:textId="6E30107F" w:rsidR="00355D86" w:rsidRPr="00F34589" w:rsidRDefault="00355D86" w:rsidP="00355D86">
            <w:pPr>
              <w:outlineLvl w:val="2"/>
              <w:rPr>
                <w:color w:val="000000"/>
                <w:szCs w:val="28"/>
              </w:rPr>
            </w:pPr>
            <w:r>
              <w:rPr>
                <w:szCs w:val="28"/>
              </w:rPr>
              <w:t>142.562</w:t>
            </w:r>
          </w:p>
        </w:tc>
        <w:tc>
          <w:tcPr>
            <w:tcW w:w="452" w:type="pct"/>
          </w:tcPr>
          <w:p w14:paraId="05E79527" w14:textId="21E4881F" w:rsidR="00355D86" w:rsidRPr="00F34589" w:rsidRDefault="00355D86" w:rsidP="00355D86">
            <w:pPr>
              <w:outlineLvl w:val="2"/>
              <w:rPr>
                <w:color w:val="000000"/>
                <w:szCs w:val="28"/>
              </w:rPr>
            </w:pPr>
            <w:r>
              <w:rPr>
                <w:szCs w:val="28"/>
              </w:rPr>
              <w:t>142.562</w:t>
            </w:r>
          </w:p>
        </w:tc>
        <w:tc>
          <w:tcPr>
            <w:tcW w:w="452" w:type="pct"/>
          </w:tcPr>
          <w:p w14:paraId="2051B8B6" w14:textId="505A0476" w:rsidR="00355D86" w:rsidRPr="00F34589" w:rsidRDefault="00355D86" w:rsidP="00355D86">
            <w:pPr>
              <w:outlineLvl w:val="2"/>
              <w:rPr>
                <w:color w:val="000000"/>
                <w:szCs w:val="28"/>
              </w:rPr>
            </w:pPr>
            <w:r>
              <w:rPr>
                <w:szCs w:val="28"/>
              </w:rPr>
              <w:t>142.562</w:t>
            </w:r>
          </w:p>
        </w:tc>
        <w:tc>
          <w:tcPr>
            <w:tcW w:w="536" w:type="pct"/>
          </w:tcPr>
          <w:p w14:paraId="7A27D2CA" w14:textId="059D5718" w:rsidR="00355D86" w:rsidRPr="00F34589" w:rsidRDefault="00355D86" w:rsidP="00355D86">
            <w:pPr>
              <w:outlineLvl w:val="2"/>
              <w:rPr>
                <w:color w:val="000000"/>
                <w:szCs w:val="28"/>
              </w:rPr>
            </w:pPr>
            <w:r>
              <w:rPr>
                <w:szCs w:val="28"/>
              </w:rPr>
              <w:t>142.562</w:t>
            </w:r>
          </w:p>
        </w:tc>
        <w:tc>
          <w:tcPr>
            <w:tcW w:w="475" w:type="pct"/>
          </w:tcPr>
          <w:p w14:paraId="64CE83D2" w14:textId="5476ED12" w:rsidR="00355D86" w:rsidRPr="00F34589" w:rsidRDefault="00355D86" w:rsidP="00355D86">
            <w:pPr>
              <w:outlineLvl w:val="2"/>
              <w:rPr>
                <w:color w:val="000000"/>
                <w:szCs w:val="28"/>
              </w:rPr>
            </w:pPr>
            <w:r>
              <w:rPr>
                <w:szCs w:val="28"/>
              </w:rPr>
              <w:t>142.562</w:t>
            </w:r>
          </w:p>
        </w:tc>
      </w:tr>
      <w:tr w:rsidR="00355D86" w:rsidRPr="00F34589" w14:paraId="1B13950E" w14:textId="77777777" w:rsidTr="00355D86">
        <w:trPr>
          <w:trHeight w:val="315"/>
        </w:trPr>
        <w:tc>
          <w:tcPr>
            <w:tcW w:w="1407" w:type="pct"/>
          </w:tcPr>
          <w:p w14:paraId="7F776400" w14:textId="30A8B160" w:rsidR="00355D86" w:rsidRPr="00F34589" w:rsidRDefault="00355D86" w:rsidP="00355D86">
            <w:pPr>
              <w:outlineLvl w:val="2"/>
              <w:rPr>
                <w:color w:val="000000"/>
                <w:szCs w:val="28"/>
              </w:rPr>
            </w:pPr>
            <w:r>
              <w:rPr>
                <w:szCs w:val="28"/>
              </w:rPr>
              <w:lastRenderedPageBreak/>
              <w:t>Котельная "Солоцкая", г. Катав-Ивановск, ул. Майская площадь, 126</w:t>
            </w:r>
          </w:p>
        </w:tc>
        <w:tc>
          <w:tcPr>
            <w:tcW w:w="708" w:type="pct"/>
          </w:tcPr>
          <w:p w14:paraId="22444871" w14:textId="49F0275D" w:rsidR="00355D86" w:rsidRPr="00F34589" w:rsidRDefault="00355D86" w:rsidP="00355D86">
            <w:pPr>
              <w:outlineLvl w:val="2"/>
              <w:rPr>
                <w:color w:val="000000"/>
                <w:szCs w:val="28"/>
              </w:rPr>
            </w:pPr>
            <w:r>
              <w:rPr>
                <w:szCs w:val="28"/>
              </w:rPr>
              <w:t>Природный газ</w:t>
            </w:r>
          </w:p>
        </w:tc>
        <w:tc>
          <w:tcPr>
            <w:tcW w:w="518" w:type="pct"/>
          </w:tcPr>
          <w:p w14:paraId="309BD505" w14:textId="61712B66" w:rsidR="00355D86" w:rsidRPr="00F34589" w:rsidRDefault="00355D86" w:rsidP="00355D86">
            <w:pPr>
              <w:outlineLvl w:val="2"/>
              <w:rPr>
                <w:szCs w:val="28"/>
              </w:rPr>
            </w:pPr>
            <w:r>
              <w:rPr>
                <w:szCs w:val="28"/>
              </w:rPr>
              <w:t>122.893</w:t>
            </w:r>
          </w:p>
        </w:tc>
        <w:tc>
          <w:tcPr>
            <w:tcW w:w="452" w:type="pct"/>
          </w:tcPr>
          <w:p w14:paraId="6547DC9B" w14:textId="46FBA99E" w:rsidR="00355D86" w:rsidRPr="00F34589" w:rsidRDefault="00355D86" w:rsidP="00355D86">
            <w:pPr>
              <w:outlineLvl w:val="2"/>
              <w:rPr>
                <w:szCs w:val="28"/>
              </w:rPr>
            </w:pPr>
            <w:r>
              <w:rPr>
                <w:szCs w:val="28"/>
              </w:rPr>
              <w:t>122.893</w:t>
            </w:r>
          </w:p>
        </w:tc>
        <w:tc>
          <w:tcPr>
            <w:tcW w:w="452" w:type="pct"/>
          </w:tcPr>
          <w:p w14:paraId="10E72491" w14:textId="04B2CFF4" w:rsidR="00355D86" w:rsidRPr="00F34589" w:rsidRDefault="00355D86" w:rsidP="00355D86">
            <w:pPr>
              <w:outlineLvl w:val="2"/>
              <w:rPr>
                <w:szCs w:val="28"/>
              </w:rPr>
            </w:pPr>
            <w:r>
              <w:rPr>
                <w:szCs w:val="28"/>
              </w:rPr>
              <w:t>122.893</w:t>
            </w:r>
          </w:p>
        </w:tc>
        <w:tc>
          <w:tcPr>
            <w:tcW w:w="452" w:type="pct"/>
          </w:tcPr>
          <w:p w14:paraId="0E7284A1" w14:textId="6F6095EA" w:rsidR="00355D86" w:rsidRPr="00F34589" w:rsidRDefault="00355D86" w:rsidP="00355D86">
            <w:pPr>
              <w:outlineLvl w:val="2"/>
              <w:rPr>
                <w:szCs w:val="28"/>
              </w:rPr>
            </w:pPr>
            <w:r>
              <w:rPr>
                <w:szCs w:val="28"/>
              </w:rPr>
              <w:t>122.893</w:t>
            </w:r>
          </w:p>
        </w:tc>
        <w:tc>
          <w:tcPr>
            <w:tcW w:w="536" w:type="pct"/>
          </w:tcPr>
          <w:p w14:paraId="5A56BF92" w14:textId="077FEF0B" w:rsidR="00355D86" w:rsidRPr="00F34589" w:rsidRDefault="00355D86" w:rsidP="00355D86">
            <w:pPr>
              <w:outlineLvl w:val="2"/>
              <w:rPr>
                <w:szCs w:val="28"/>
              </w:rPr>
            </w:pPr>
            <w:r>
              <w:rPr>
                <w:szCs w:val="28"/>
              </w:rPr>
              <w:t>122.893</w:t>
            </w:r>
          </w:p>
        </w:tc>
        <w:tc>
          <w:tcPr>
            <w:tcW w:w="475" w:type="pct"/>
          </w:tcPr>
          <w:p w14:paraId="4D002EE3" w14:textId="3959C527" w:rsidR="00355D86" w:rsidRPr="00F34589" w:rsidRDefault="00355D86" w:rsidP="00355D86">
            <w:pPr>
              <w:outlineLvl w:val="2"/>
              <w:rPr>
                <w:szCs w:val="28"/>
              </w:rPr>
            </w:pPr>
            <w:r>
              <w:rPr>
                <w:szCs w:val="28"/>
              </w:rPr>
              <w:t>122.893</w:t>
            </w:r>
          </w:p>
        </w:tc>
      </w:tr>
      <w:tr w:rsidR="00355D86" w:rsidRPr="00F34589" w14:paraId="675DC446" w14:textId="77777777" w:rsidTr="00355D86">
        <w:trPr>
          <w:trHeight w:val="315"/>
        </w:trPr>
        <w:tc>
          <w:tcPr>
            <w:tcW w:w="1407" w:type="pct"/>
          </w:tcPr>
          <w:p w14:paraId="652C0B84" w14:textId="01D70264" w:rsidR="00355D86" w:rsidRPr="00F34589" w:rsidRDefault="00355D86" w:rsidP="00355D86">
            <w:pPr>
              <w:outlineLvl w:val="2"/>
              <w:rPr>
                <w:color w:val="000000"/>
                <w:szCs w:val="28"/>
              </w:rPr>
            </w:pPr>
            <w:r>
              <w:rPr>
                <w:szCs w:val="28"/>
              </w:rPr>
              <w:t>Котельная "ЦРБ", г. Катав-Ивановск, ул. Гагарина, 14</w:t>
            </w:r>
          </w:p>
        </w:tc>
        <w:tc>
          <w:tcPr>
            <w:tcW w:w="708" w:type="pct"/>
          </w:tcPr>
          <w:p w14:paraId="65C2A2E3" w14:textId="3DA12873" w:rsidR="00355D86" w:rsidRPr="00F34589" w:rsidRDefault="00355D86" w:rsidP="00355D86">
            <w:pPr>
              <w:outlineLvl w:val="2"/>
              <w:rPr>
                <w:color w:val="000000"/>
                <w:szCs w:val="28"/>
              </w:rPr>
            </w:pPr>
            <w:r>
              <w:rPr>
                <w:szCs w:val="28"/>
              </w:rPr>
              <w:t>Природный газ</w:t>
            </w:r>
          </w:p>
        </w:tc>
        <w:tc>
          <w:tcPr>
            <w:tcW w:w="518" w:type="pct"/>
          </w:tcPr>
          <w:p w14:paraId="76EFD9CB" w14:textId="20BF5967" w:rsidR="00355D86" w:rsidRPr="00F34589" w:rsidRDefault="00355D86" w:rsidP="00355D86">
            <w:pPr>
              <w:outlineLvl w:val="2"/>
              <w:rPr>
                <w:szCs w:val="28"/>
              </w:rPr>
            </w:pPr>
            <w:r>
              <w:rPr>
                <w:szCs w:val="28"/>
              </w:rPr>
              <w:t>48.429</w:t>
            </w:r>
          </w:p>
        </w:tc>
        <w:tc>
          <w:tcPr>
            <w:tcW w:w="452" w:type="pct"/>
          </w:tcPr>
          <w:p w14:paraId="6A834032" w14:textId="0598C485" w:rsidR="00355D86" w:rsidRPr="00F34589" w:rsidRDefault="00355D86" w:rsidP="00355D86">
            <w:pPr>
              <w:outlineLvl w:val="2"/>
              <w:rPr>
                <w:szCs w:val="28"/>
              </w:rPr>
            </w:pPr>
            <w:r>
              <w:rPr>
                <w:szCs w:val="28"/>
              </w:rPr>
              <w:t>48.429</w:t>
            </w:r>
          </w:p>
        </w:tc>
        <w:tc>
          <w:tcPr>
            <w:tcW w:w="452" w:type="pct"/>
          </w:tcPr>
          <w:p w14:paraId="4842BD51" w14:textId="372FE2D1" w:rsidR="00355D86" w:rsidRPr="00F34589" w:rsidRDefault="00355D86" w:rsidP="00355D86">
            <w:pPr>
              <w:outlineLvl w:val="2"/>
              <w:rPr>
                <w:szCs w:val="28"/>
              </w:rPr>
            </w:pPr>
            <w:r>
              <w:rPr>
                <w:szCs w:val="28"/>
              </w:rPr>
              <w:t>48.429</w:t>
            </w:r>
          </w:p>
        </w:tc>
        <w:tc>
          <w:tcPr>
            <w:tcW w:w="452" w:type="pct"/>
          </w:tcPr>
          <w:p w14:paraId="4365AFA2" w14:textId="52F959AC" w:rsidR="00355D86" w:rsidRPr="00F34589" w:rsidRDefault="00355D86" w:rsidP="00355D86">
            <w:pPr>
              <w:outlineLvl w:val="2"/>
              <w:rPr>
                <w:szCs w:val="28"/>
              </w:rPr>
            </w:pPr>
            <w:r>
              <w:rPr>
                <w:szCs w:val="28"/>
              </w:rPr>
              <w:t>48.429</w:t>
            </w:r>
          </w:p>
        </w:tc>
        <w:tc>
          <w:tcPr>
            <w:tcW w:w="536" w:type="pct"/>
          </w:tcPr>
          <w:p w14:paraId="2F0FA036" w14:textId="55F3131E" w:rsidR="00355D86" w:rsidRPr="00F34589" w:rsidRDefault="00355D86" w:rsidP="00355D86">
            <w:pPr>
              <w:outlineLvl w:val="2"/>
              <w:rPr>
                <w:szCs w:val="28"/>
              </w:rPr>
            </w:pPr>
            <w:r>
              <w:rPr>
                <w:szCs w:val="28"/>
              </w:rPr>
              <w:t>48.429</w:t>
            </w:r>
          </w:p>
        </w:tc>
        <w:tc>
          <w:tcPr>
            <w:tcW w:w="475" w:type="pct"/>
          </w:tcPr>
          <w:p w14:paraId="0582009A" w14:textId="246964AD" w:rsidR="00355D86" w:rsidRPr="00F34589" w:rsidRDefault="00355D86" w:rsidP="00355D86">
            <w:pPr>
              <w:outlineLvl w:val="2"/>
              <w:rPr>
                <w:szCs w:val="28"/>
              </w:rPr>
            </w:pPr>
            <w:r>
              <w:rPr>
                <w:szCs w:val="28"/>
              </w:rPr>
              <w:t>48.429</w:t>
            </w:r>
          </w:p>
        </w:tc>
      </w:tr>
      <w:tr w:rsidR="00355D86" w:rsidRPr="00F34589" w14:paraId="4738B932" w14:textId="77777777" w:rsidTr="00355D86">
        <w:trPr>
          <w:trHeight w:val="315"/>
        </w:trPr>
        <w:tc>
          <w:tcPr>
            <w:tcW w:w="1407" w:type="pct"/>
          </w:tcPr>
          <w:p w14:paraId="19BB86B7" w14:textId="369A18A2" w:rsidR="00355D86" w:rsidRPr="00F34589" w:rsidRDefault="00355D86" w:rsidP="00355D86">
            <w:pPr>
              <w:outlineLvl w:val="2"/>
              <w:rPr>
                <w:color w:val="000000"/>
                <w:szCs w:val="28"/>
              </w:rPr>
            </w:pPr>
            <w:r>
              <w:rPr>
                <w:szCs w:val="28"/>
              </w:rPr>
              <w:t>Котельная "Жилпоселок", г. Катав-Ивановск, ул. Цементников, 15</w:t>
            </w:r>
          </w:p>
        </w:tc>
        <w:tc>
          <w:tcPr>
            <w:tcW w:w="708" w:type="pct"/>
          </w:tcPr>
          <w:p w14:paraId="4A2BD12E" w14:textId="0546CDE8" w:rsidR="00355D86" w:rsidRPr="00F34589" w:rsidRDefault="00355D86" w:rsidP="00355D86">
            <w:pPr>
              <w:outlineLvl w:val="2"/>
              <w:rPr>
                <w:color w:val="000000"/>
                <w:szCs w:val="28"/>
              </w:rPr>
            </w:pPr>
            <w:r>
              <w:rPr>
                <w:szCs w:val="28"/>
              </w:rPr>
              <w:t>Природный газ</w:t>
            </w:r>
          </w:p>
        </w:tc>
        <w:tc>
          <w:tcPr>
            <w:tcW w:w="518" w:type="pct"/>
          </w:tcPr>
          <w:p w14:paraId="0E049C1E" w14:textId="658EC24D" w:rsidR="00355D86" w:rsidRPr="00F34589" w:rsidRDefault="00355D86" w:rsidP="00355D86">
            <w:pPr>
              <w:outlineLvl w:val="2"/>
              <w:rPr>
                <w:szCs w:val="28"/>
              </w:rPr>
            </w:pPr>
            <w:r>
              <w:rPr>
                <w:szCs w:val="28"/>
              </w:rPr>
              <w:t>78.594</w:t>
            </w:r>
          </w:p>
        </w:tc>
        <w:tc>
          <w:tcPr>
            <w:tcW w:w="452" w:type="pct"/>
          </w:tcPr>
          <w:p w14:paraId="61E5EC89" w14:textId="72FBBB5E" w:rsidR="00355D86" w:rsidRPr="00F34589" w:rsidRDefault="00355D86" w:rsidP="00355D86">
            <w:pPr>
              <w:outlineLvl w:val="2"/>
              <w:rPr>
                <w:szCs w:val="28"/>
              </w:rPr>
            </w:pPr>
            <w:r>
              <w:rPr>
                <w:szCs w:val="28"/>
              </w:rPr>
              <w:t>78.594</w:t>
            </w:r>
          </w:p>
        </w:tc>
        <w:tc>
          <w:tcPr>
            <w:tcW w:w="452" w:type="pct"/>
          </w:tcPr>
          <w:p w14:paraId="4CB0221B" w14:textId="1EB661C6" w:rsidR="00355D86" w:rsidRPr="00F34589" w:rsidRDefault="00355D86" w:rsidP="00355D86">
            <w:pPr>
              <w:outlineLvl w:val="2"/>
              <w:rPr>
                <w:szCs w:val="28"/>
              </w:rPr>
            </w:pPr>
            <w:r>
              <w:rPr>
                <w:szCs w:val="28"/>
              </w:rPr>
              <w:t>78.594</w:t>
            </w:r>
          </w:p>
        </w:tc>
        <w:tc>
          <w:tcPr>
            <w:tcW w:w="452" w:type="pct"/>
          </w:tcPr>
          <w:p w14:paraId="1C193396" w14:textId="66026C99" w:rsidR="00355D86" w:rsidRPr="00F34589" w:rsidRDefault="00355D86" w:rsidP="00355D86">
            <w:pPr>
              <w:outlineLvl w:val="2"/>
              <w:rPr>
                <w:szCs w:val="28"/>
              </w:rPr>
            </w:pPr>
            <w:r>
              <w:rPr>
                <w:szCs w:val="28"/>
              </w:rPr>
              <w:t>78.594</w:t>
            </w:r>
          </w:p>
        </w:tc>
        <w:tc>
          <w:tcPr>
            <w:tcW w:w="536" w:type="pct"/>
          </w:tcPr>
          <w:p w14:paraId="0DDCC9CD" w14:textId="3DFB2461" w:rsidR="00355D86" w:rsidRPr="00F34589" w:rsidRDefault="00355D86" w:rsidP="00355D86">
            <w:pPr>
              <w:outlineLvl w:val="2"/>
              <w:rPr>
                <w:szCs w:val="28"/>
              </w:rPr>
            </w:pPr>
            <w:r>
              <w:rPr>
                <w:szCs w:val="28"/>
              </w:rPr>
              <w:t>78.594</w:t>
            </w:r>
          </w:p>
        </w:tc>
        <w:tc>
          <w:tcPr>
            <w:tcW w:w="475" w:type="pct"/>
          </w:tcPr>
          <w:p w14:paraId="6A367BD0" w14:textId="7321FB53" w:rsidR="00355D86" w:rsidRPr="00F34589" w:rsidRDefault="00355D86" w:rsidP="00355D86">
            <w:pPr>
              <w:outlineLvl w:val="2"/>
              <w:rPr>
                <w:szCs w:val="28"/>
              </w:rPr>
            </w:pPr>
            <w:r>
              <w:rPr>
                <w:szCs w:val="28"/>
              </w:rPr>
              <w:t>78.594</w:t>
            </w:r>
          </w:p>
        </w:tc>
      </w:tr>
      <w:tr w:rsidR="00355D86" w:rsidRPr="00F34589" w14:paraId="4D66C27D" w14:textId="77777777" w:rsidTr="00355D86">
        <w:trPr>
          <w:trHeight w:val="315"/>
        </w:trPr>
        <w:tc>
          <w:tcPr>
            <w:tcW w:w="1407" w:type="pct"/>
          </w:tcPr>
          <w:p w14:paraId="138BB166" w14:textId="79A4E702" w:rsidR="00355D86" w:rsidRPr="00F34589" w:rsidRDefault="00355D86" w:rsidP="00355D86">
            <w:pPr>
              <w:outlineLvl w:val="2"/>
              <w:rPr>
                <w:color w:val="000000"/>
                <w:szCs w:val="28"/>
              </w:rPr>
            </w:pPr>
            <w:r>
              <w:rPr>
                <w:szCs w:val="28"/>
              </w:rPr>
              <w:t>Котельная "Спорткомплекс", г. Катав-Ивановск, ул. Б. Сулимовых, 50</w:t>
            </w:r>
          </w:p>
        </w:tc>
        <w:tc>
          <w:tcPr>
            <w:tcW w:w="708" w:type="pct"/>
          </w:tcPr>
          <w:p w14:paraId="71214E79" w14:textId="01DE7C63" w:rsidR="00355D86" w:rsidRPr="00F34589" w:rsidRDefault="00355D86" w:rsidP="00355D86">
            <w:pPr>
              <w:outlineLvl w:val="2"/>
              <w:rPr>
                <w:color w:val="000000"/>
                <w:szCs w:val="28"/>
              </w:rPr>
            </w:pPr>
            <w:r>
              <w:rPr>
                <w:szCs w:val="28"/>
              </w:rPr>
              <w:t>Уголь</w:t>
            </w:r>
          </w:p>
        </w:tc>
        <w:tc>
          <w:tcPr>
            <w:tcW w:w="518" w:type="pct"/>
          </w:tcPr>
          <w:p w14:paraId="25CC6F8B" w14:textId="449F2508" w:rsidR="00355D86" w:rsidRPr="00F34589" w:rsidRDefault="00355D86" w:rsidP="00355D86">
            <w:pPr>
              <w:outlineLvl w:val="2"/>
              <w:rPr>
                <w:szCs w:val="28"/>
              </w:rPr>
            </w:pPr>
            <w:r>
              <w:rPr>
                <w:szCs w:val="28"/>
              </w:rPr>
              <w:t>156.940</w:t>
            </w:r>
          </w:p>
        </w:tc>
        <w:tc>
          <w:tcPr>
            <w:tcW w:w="452" w:type="pct"/>
          </w:tcPr>
          <w:p w14:paraId="2EDFFD71" w14:textId="7ED25FBF" w:rsidR="00355D86" w:rsidRPr="00F34589" w:rsidRDefault="00355D86" w:rsidP="00355D86">
            <w:pPr>
              <w:outlineLvl w:val="2"/>
              <w:rPr>
                <w:szCs w:val="28"/>
              </w:rPr>
            </w:pPr>
            <w:r>
              <w:rPr>
                <w:szCs w:val="28"/>
              </w:rPr>
              <w:t>156.940</w:t>
            </w:r>
          </w:p>
        </w:tc>
        <w:tc>
          <w:tcPr>
            <w:tcW w:w="452" w:type="pct"/>
          </w:tcPr>
          <w:p w14:paraId="620A98A3" w14:textId="69881F7B" w:rsidR="00355D86" w:rsidRPr="00F34589" w:rsidRDefault="00355D86" w:rsidP="00355D86">
            <w:pPr>
              <w:outlineLvl w:val="2"/>
              <w:rPr>
                <w:szCs w:val="28"/>
              </w:rPr>
            </w:pPr>
            <w:r>
              <w:rPr>
                <w:szCs w:val="28"/>
              </w:rPr>
              <w:t>0.000</w:t>
            </w:r>
          </w:p>
        </w:tc>
        <w:tc>
          <w:tcPr>
            <w:tcW w:w="452" w:type="pct"/>
          </w:tcPr>
          <w:p w14:paraId="4B8E9515" w14:textId="1AD98CD7" w:rsidR="00355D86" w:rsidRPr="00F34589" w:rsidRDefault="00355D86" w:rsidP="00355D86">
            <w:pPr>
              <w:outlineLvl w:val="2"/>
              <w:rPr>
                <w:szCs w:val="28"/>
              </w:rPr>
            </w:pPr>
            <w:r>
              <w:rPr>
                <w:szCs w:val="28"/>
              </w:rPr>
              <w:t>0.000</w:t>
            </w:r>
          </w:p>
        </w:tc>
        <w:tc>
          <w:tcPr>
            <w:tcW w:w="536" w:type="pct"/>
          </w:tcPr>
          <w:p w14:paraId="37FA27BD" w14:textId="4AC38DD3" w:rsidR="00355D86" w:rsidRPr="00F34589" w:rsidRDefault="00355D86" w:rsidP="00355D86">
            <w:pPr>
              <w:outlineLvl w:val="2"/>
              <w:rPr>
                <w:szCs w:val="28"/>
              </w:rPr>
            </w:pPr>
            <w:r>
              <w:rPr>
                <w:szCs w:val="28"/>
              </w:rPr>
              <w:t>0.000</w:t>
            </w:r>
          </w:p>
        </w:tc>
        <w:tc>
          <w:tcPr>
            <w:tcW w:w="475" w:type="pct"/>
          </w:tcPr>
          <w:p w14:paraId="12D340B9" w14:textId="5CB3BE2C" w:rsidR="00355D86" w:rsidRPr="00F34589" w:rsidRDefault="00355D86" w:rsidP="00355D86">
            <w:pPr>
              <w:outlineLvl w:val="2"/>
              <w:rPr>
                <w:szCs w:val="28"/>
              </w:rPr>
            </w:pPr>
            <w:r>
              <w:rPr>
                <w:szCs w:val="28"/>
              </w:rPr>
              <w:t>0.000</w:t>
            </w:r>
          </w:p>
        </w:tc>
      </w:tr>
      <w:tr w:rsidR="00355D86" w:rsidRPr="00F34589" w14:paraId="05AAB9D9" w14:textId="77777777" w:rsidTr="00355D86">
        <w:trPr>
          <w:trHeight w:val="315"/>
        </w:trPr>
        <w:tc>
          <w:tcPr>
            <w:tcW w:w="1407" w:type="pct"/>
          </w:tcPr>
          <w:p w14:paraId="1BB34CAD" w14:textId="156828CC" w:rsidR="00355D86" w:rsidRPr="00F34589" w:rsidRDefault="00355D86" w:rsidP="00355D86">
            <w:pPr>
              <w:outlineLvl w:val="2"/>
              <w:rPr>
                <w:color w:val="000000"/>
                <w:szCs w:val="28"/>
              </w:rPr>
            </w:pPr>
            <w:r>
              <w:rPr>
                <w:szCs w:val="28"/>
              </w:rPr>
              <w:t>Котельная "мкр. Запрудовка", г. Катав-Ивановск, ул. Караваева, 45</w:t>
            </w:r>
          </w:p>
        </w:tc>
        <w:tc>
          <w:tcPr>
            <w:tcW w:w="708" w:type="pct"/>
          </w:tcPr>
          <w:p w14:paraId="48913FC5" w14:textId="742EF0BA" w:rsidR="00355D86" w:rsidRPr="00F34589" w:rsidRDefault="00355D86" w:rsidP="00355D86">
            <w:pPr>
              <w:outlineLvl w:val="2"/>
              <w:rPr>
                <w:color w:val="000000"/>
                <w:szCs w:val="28"/>
              </w:rPr>
            </w:pPr>
            <w:r>
              <w:rPr>
                <w:szCs w:val="28"/>
              </w:rPr>
              <w:t>Природный газ</w:t>
            </w:r>
          </w:p>
        </w:tc>
        <w:tc>
          <w:tcPr>
            <w:tcW w:w="518" w:type="pct"/>
          </w:tcPr>
          <w:p w14:paraId="074847E1" w14:textId="7A3EEFA3" w:rsidR="00355D86" w:rsidRPr="00F34589" w:rsidRDefault="00355D86" w:rsidP="00355D86">
            <w:pPr>
              <w:outlineLvl w:val="2"/>
              <w:rPr>
                <w:szCs w:val="28"/>
              </w:rPr>
            </w:pPr>
            <w:r>
              <w:rPr>
                <w:szCs w:val="28"/>
              </w:rPr>
              <w:t>475.794</w:t>
            </w:r>
          </w:p>
        </w:tc>
        <w:tc>
          <w:tcPr>
            <w:tcW w:w="452" w:type="pct"/>
          </w:tcPr>
          <w:p w14:paraId="7AFA3802" w14:textId="4A892621" w:rsidR="00355D86" w:rsidRPr="00F34589" w:rsidRDefault="00355D86" w:rsidP="00355D86">
            <w:pPr>
              <w:outlineLvl w:val="2"/>
              <w:rPr>
                <w:szCs w:val="28"/>
              </w:rPr>
            </w:pPr>
            <w:r>
              <w:rPr>
                <w:szCs w:val="28"/>
              </w:rPr>
              <w:t>475.794</w:t>
            </w:r>
          </w:p>
        </w:tc>
        <w:tc>
          <w:tcPr>
            <w:tcW w:w="452" w:type="pct"/>
          </w:tcPr>
          <w:p w14:paraId="6C43AA8C" w14:textId="3711B9B6" w:rsidR="00355D86" w:rsidRPr="00F34589" w:rsidRDefault="00355D86" w:rsidP="00355D86">
            <w:pPr>
              <w:outlineLvl w:val="2"/>
              <w:rPr>
                <w:szCs w:val="28"/>
              </w:rPr>
            </w:pPr>
            <w:r>
              <w:rPr>
                <w:szCs w:val="28"/>
              </w:rPr>
              <w:t>475.794</w:t>
            </w:r>
          </w:p>
        </w:tc>
        <w:tc>
          <w:tcPr>
            <w:tcW w:w="452" w:type="pct"/>
          </w:tcPr>
          <w:p w14:paraId="7AF2A694" w14:textId="473168ED" w:rsidR="00355D86" w:rsidRPr="00F34589" w:rsidRDefault="00355D86" w:rsidP="00355D86">
            <w:pPr>
              <w:outlineLvl w:val="2"/>
              <w:rPr>
                <w:szCs w:val="28"/>
              </w:rPr>
            </w:pPr>
            <w:r>
              <w:rPr>
                <w:szCs w:val="28"/>
              </w:rPr>
              <w:t>475.794</w:t>
            </w:r>
          </w:p>
        </w:tc>
        <w:tc>
          <w:tcPr>
            <w:tcW w:w="536" w:type="pct"/>
          </w:tcPr>
          <w:p w14:paraId="49ED875B" w14:textId="20686245" w:rsidR="00355D86" w:rsidRPr="00F34589" w:rsidRDefault="00355D86" w:rsidP="00355D86">
            <w:pPr>
              <w:outlineLvl w:val="2"/>
              <w:rPr>
                <w:szCs w:val="28"/>
              </w:rPr>
            </w:pPr>
            <w:r>
              <w:rPr>
                <w:szCs w:val="28"/>
              </w:rPr>
              <w:t>475.794</w:t>
            </w:r>
          </w:p>
        </w:tc>
        <w:tc>
          <w:tcPr>
            <w:tcW w:w="475" w:type="pct"/>
          </w:tcPr>
          <w:p w14:paraId="386E972F" w14:textId="7E201C1B" w:rsidR="00355D86" w:rsidRPr="00F34589" w:rsidRDefault="00355D86" w:rsidP="00355D86">
            <w:pPr>
              <w:outlineLvl w:val="2"/>
              <w:rPr>
                <w:szCs w:val="28"/>
              </w:rPr>
            </w:pPr>
            <w:r>
              <w:rPr>
                <w:szCs w:val="28"/>
              </w:rPr>
              <w:t>475.794</w:t>
            </w:r>
          </w:p>
        </w:tc>
      </w:tr>
      <w:tr w:rsidR="00355D86" w:rsidRPr="00F34589" w14:paraId="20B00EF8" w14:textId="77777777" w:rsidTr="00355D86">
        <w:trPr>
          <w:trHeight w:val="315"/>
        </w:trPr>
        <w:tc>
          <w:tcPr>
            <w:tcW w:w="1407" w:type="pct"/>
          </w:tcPr>
          <w:p w14:paraId="6CBEEF42" w14:textId="159B576D" w:rsidR="00355D86" w:rsidRPr="00F34589" w:rsidRDefault="00355D86" w:rsidP="00355D86">
            <w:pPr>
              <w:outlineLvl w:val="2"/>
              <w:rPr>
                <w:color w:val="000000"/>
                <w:szCs w:val="28"/>
              </w:rPr>
            </w:pPr>
            <w:r>
              <w:rPr>
                <w:szCs w:val="28"/>
              </w:rPr>
              <w:t>Котельная "Лесная", п. Совхозный, 48</w:t>
            </w:r>
          </w:p>
        </w:tc>
        <w:tc>
          <w:tcPr>
            <w:tcW w:w="708" w:type="pct"/>
          </w:tcPr>
          <w:p w14:paraId="73EDB142" w14:textId="554945DF" w:rsidR="00355D86" w:rsidRPr="00F34589" w:rsidRDefault="00355D86" w:rsidP="00355D86">
            <w:pPr>
              <w:outlineLvl w:val="2"/>
              <w:rPr>
                <w:color w:val="000000"/>
                <w:szCs w:val="28"/>
              </w:rPr>
            </w:pPr>
            <w:r>
              <w:rPr>
                <w:szCs w:val="28"/>
              </w:rPr>
              <w:t>Природный газ</w:t>
            </w:r>
          </w:p>
        </w:tc>
        <w:tc>
          <w:tcPr>
            <w:tcW w:w="518" w:type="pct"/>
          </w:tcPr>
          <w:p w14:paraId="00B61B9B" w14:textId="65411EB3" w:rsidR="00355D86" w:rsidRPr="00F34589" w:rsidRDefault="00355D86" w:rsidP="00355D86">
            <w:pPr>
              <w:outlineLvl w:val="2"/>
              <w:rPr>
                <w:szCs w:val="28"/>
              </w:rPr>
            </w:pPr>
            <w:r>
              <w:rPr>
                <w:szCs w:val="28"/>
              </w:rPr>
              <w:t>156.002</w:t>
            </w:r>
          </w:p>
        </w:tc>
        <w:tc>
          <w:tcPr>
            <w:tcW w:w="452" w:type="pct"/>
          </w:tcPr>
          <w:p w14:paraId="654DA8B4" w14:textId="51FB9998" w:rsidR="00355D86" w:rsidRPr="00F34589" w:rsidRDefault="00355D86" w:rsidP="00355D86">
            <w:pPr>
              <w:outlineLvl w:val="2"/>
              <w:rPr>
                <w:szCs w:val="28"/>
              </w:rPr>
            </w:pPr>
            <w:r>
              <w:rPr>
                <w:szCs w:val="28"/>
              </w:rPr>
              <w:t>156.002</w:t>
            </w:r>
          </w:p>
        </w:tc>
        <w:tc>
          <w:tcPr>
            <w:tcW w:w="452" w:type="pct"/>
          </w:tcPr>
          <w:p w14:paraId="6F4DDF59" w14:textId="08B6D47C" w:rsidR="00355D86" w:rsidRPr="00F34589" w:rsidRDefault="00355D86" w:rsidP="00355D86">
            <w:pPr>
              <w:outlineLvl w:val="2"/>
              <w:rPr>
                <w:szCs w:val="28"/>
              </w:rPr>
            </w:pPr>
            <w:r>
              <w:rPr>
                <w:szCs w:val="28"/>
              </w:rPr>
              <w:t>156.002</w:t>
            </w:r>
          </w:p>
        </w:tc>
        <w:tc>
          <w:tcPr>
            <w:tcW w:w="452" w:type="pct"/>
          </w:tcPr>
          <w:p w14:paraId="197E5C76" w14:textId="176F8BAA" w:rsidR="00355D86" w:rsidRPr="00F34589" w:rsidRDefault="00355D86" w:rsidP="00355D86">
            <w:pPr>
              <w:outlineLvl w:val="2"/>
              <w:rPr>
                <w:szCs w:val="28"/>
              </w:rPr>
            </w:pPr>
            <w:r>
              <w:rPr>
                <w:szCs w:val="28"/>
              </w:rPr>
              <w:t>0.000</w:t>
            </w:r>
          </w:p>
        </w:tc>
        <w:tc>
          <w:tcPr>
            <w:tcW w:w="536" w:type="pct"/>
          </w:tcPr>
          <w:p w14:paraId="1FADC98D" w14:textId="1BFCDB9F" w:rsidR="00355D86" w:rsidRPr="00F34589" w:rsidRDefault="00355D86" w:rsidP="00355D86">
            <w:pPr>
              <w:outlineLvl w:val="2"/>
              <w:rPr>
                <w:szCs w:val="28"/>
              </w:rPr>
            </w:pPr>
            <w:r>
              <w:rPr>
                <w:szCs w:val="28"/>
              </w:rPr>
              <w:t>0.000</w:t>
            </w:r>
          </w:p>
        </w:tc>
        <w:tc>
          <w:tcPr>
            <w:tcW w:w="475" w:type="pct"/>
          </w:tcPr>
          <w:p w14:paraId="6919DFEA" w14:textId="710063CB" w:rsidR="00355D86" w:rsidRPr="00F34589" w:rsidRDefault="00355D86" w:rsidP="00355D86">
            <w:pPr>
              <w:outlineLvl w:val="2"/>
              <w:rPr>
                <w:szCs w:val="28"/>
              </w:rPr>
            </w:pPr>
            <w:r>
              <w:rPr>
                <w:szCs w:val="28"/>
              </w:rPr>
              <w:t>0.000</w:t>
            </w:r>
          </w:p>
        </w:tc>
      </w:tr>
      <w:tr w:rsidR="00355D86" w:rsidRPr="00F34589" w14:paraId="27D7F8D6" w14:textId="77777777" w:rsidTr="00355D86">
        <w:trPr>
          <w:trHeight w:val="315"/>
        </w:trPr>
        <w:tc>
          <w:tcPr>
            <w:tcW w:w="1407" w:type="pct"/>
          </w:tcPr>
          <w:p w14:paraId="7F9CDF93" w14:textId="49552C02" w:rsidR="00355D86" w:rsidRPr="00F34589" w:rsidRDefault="00355D86" w:rsidP="00355D86">
            <w:pPr>
              <w:outlineLvl w:val="2"/>
              <w:rPr>
                <w:color w:val="000000"/>
                <w:szCs w:val="28"/>
              </w:rPr>
            </w:pPr>
            <w:r>
              <w:rPr>
                <w:szCs w:val="28"/>
              </w:rPr>
              <w:t>Котельная, г. Юрюзань, ул. Гагарина, 15а</w:t>
            </w:r>
          </w:p>
        </w:tc>
        <w:tc>
          <w:tcPr>
            <w:tcW w:w="708" w:type="pct"/>
          </w:tcPr>
          <w:p w14:paraId="403A00DE" w14:textId="2E6429C5" w:rsidR="00355D86" w:rsidRPr="00F34589" w:rsidRDefault="00355D86" w:rsidP="00355D86">
            <w:pPr>
              <w:outlineLvl w:val="2"/>
              <w:rPr>
                <w:color w:val="000000"/>
                <w:szCs w:val="28"/>
              </w:rPr>
            </w:pPr>
            <w:r>
              <w:rPr>
                <w:szCs w:val="28"/>
              </w:rPr>
              <w:t>Природный газ</w:t>
            </w:r>
          </w:p>
        </w:tc>
        <w:tc>
          <w:tcPr>
            <w:tcW w:w="518" w:type="pct"/>
          </w:tcPr>
          <w:p w14:paraId="0C4015CD" w14:textId="35316D3F" w:rsidR="00355D86" w:rsidRPr="00F34589" w:rsidRDefault="00355D86" w:rsidP="00355D86">
            <w:pPr>
              <w:outlineLvl w:val="2"/>
              <w:rPr>
                <w:szCs w:val="28"/>
              </w:rPr>
            </w:pPr>
            <w:r>
              <w:rPr>
                <w:szCs w:val="28"/>
              </w:rPr>
              <w:t>408.548</w:t>
            </w:r>
          </w:p>
        </w:tc>
        <w:tc>
          <w:tcPr>
            <w:tcW w:w="452" w:type="pct"/>
          </w:tcPr>
          <w:p w14:paraId="11910216" w14:textId="51C23391" w:rsidR="00355D86" w:rsidRPr="00F34589" w:rsidRDefault="00355D86" w:rsidP="00355D86">
            <w:pPr>
              <w:outlineLvl w:val="2"/>
              <w:rPr>
                <w:szCs w:val="28"/>
              </w:rPr>
            </w:pPr>
            <w:r>
              <w:rPr>
                <w:szCs w:val="28"/>
              </w:rPr>
              <w:t>408.548</w:t>
            </w:r>
          </w:p>
        </w:tc>
        <w:tc>
          <w:tcPr>
            <w:tcW w:w="452" w:type="pct"/>
          </w:tcPr>
          <w:p w14:paraId="0309CAB5" w14:textId="36A40A4F" w:rsidR="00355D86" w:rsidRPr="00F34589" w:rsidRDefault="00355D86" w:rsidP="00355D86">
            <w:pPr>
              <w:outlineLvl w:val="2"/>
              <w:rPr>
                <w:szCs w:val="28"/>
              </w:rPr>
            </w:pPr>
            <w:r>
              <w:rPr>
                <w:szCs w:val="28"/>
              </w:rPr>
              <w:t>408.548</w:t>
            </w:r>
          </w:p>
        </w:tc>
        <w:tc>
          <w:tcPr>
            <w:tcW w:w="452" w:type="pct"/>
          </w:tcPr>
          <w:p w14:paraId="29B22486" w14:textId="11DDD28C" w:rsidR="00355D86" w:rsidRPr="00F34589" w:rsidRDefault="00355D86" w:rsidP="00355D86">
            <w:pPr>
              <w:outlineLvl w:val="2"/>
              <w:rPr>
                <w:szCs w:val="28"/>
              </w:rPr>
            </w:pPr>
            <w:r>
              <w:rPr>
                <w:szCs w:val="28"/>
              </w:rPr>
              <w:t>408.548</w:t>
            </w:r>
          </w:p>
        </w:tc>
        <w:tc>
          <w:tcPr>
            <w:tcW w:w="536" w:type="pct"/>
          </w:tcPr>
          <w:p w14:paraId="322FE6F3" w14:textId="6E5DF86C" w:rsidR="00355D86" w:rsidRPr="00F34589" w:rsidRDefault="00355D86" w:rsidP="00355D86">
            <w:pPr>
              <w:outlineLvl w:val="2"/>
              <w:rPr>
                <w:szCs w:val="28"/>
              </w:rPr>
            </w:pPr>
            <w:r>
              <w:rPr>
                <w:szCs w:val="28"/>
              </w:rPr>
              <w:t>408.548</w:t>
            </w:r>
          </w:p>
        </w:tc>
        <w:tc>
          <w:tcPr>
            <w:tcW w:w="475" w:type="pct"/>
          </w:tcPr>
          <w:p w14:paraId="72BBC095" w14:textId="56F9633C" w:rsidR="00355D86" w:rsidRPr="00F34589" w:rsidRDefault="00355D86" w:rsidP="00355D86">
            <w:pPr>
              <w:outlineLvl w:val="2"/>
              <w:rPr>
                <w:szCs w:val="28"/>
              </w:rPr>
            </w:pPr>
            <w:r>
              <w:rPr>
                <w:szCs w:val="28"/>
              </w:rPr>
              <w:t>408.548</w:t>
            </w:r>
          </w:p>
        </w:tc>
      </w:tr>
      <w:tr w:rsidR="00355D86" w:rsidRPr="00F34589" w14:paraId="0BDDA513" w14:textId="77777777" w:rsidTr="00355D86">
        <w:trPr>
          <w:trHeight w:val="315"/>
        </w:trPr>
        <w:tc>
          <w:tcPr>
            <w:tcW w:w="1407" w:type="pct"/>
          </w:tcPr>
          <w:p w14:paraId="67196C13" w14:textId="3860C712" w:rsidR="00355D86" w:rsidRDefault="00355D86" w:rsidP="00355D86">
            <w:pPr>
              <w:outlineLvl w:val="2"/>
              <w:rPr>
                <w:szCs w:val="28"/>
              </w:rPr>
            </w:pPr>
            <w:r>
              <w:rPr>
                <w:szCs w:val="28"/>
              </w:rPr>
              <w:t>Котельная, г. Юрюзань, ул. 3-ого Интернационала, 105а</w:t>
            </w:r>
          </w:p>
        </w:tc>
        <w:tc>
          <w:tcPr>
            <w:tcW w:w="708" w:type="pct"/>
          </w:tcPr>
          <w:p w14:paraId="5553F688" w14:textId="73C1C1F2" w:rsidR="00355D86" w:rsidRDefault="00355D86" w:rsidP="00355D86">
            <w:pPr>
              <w:outlineLvl w:val="2"/>
              <w:rPr>
                <w:szCs w:val="28"/>
              </w:rPr>
            </w:pPr>
            <w:r>
              <w:rPr>
                <w:szCs w:val="28"/>
              </w:rPr>
              <w:t>Природный газ</w:t>
            </w:r>
          </w:p>
        </w:tc>
        <w:tc>
          <w:tcPr>
            <w:tcW w:w="518" w:type="pct"/>
          </w:tcPr>
          <w:p w14:paraId="1125B340" w14:textId="6B3A5AE5" w:rsidR="00355D86" w:rsidRDefault="00355D86" w:rsidP="00355D86">
            <w:pPr>
              <w:outlineLvl w:val="2"/>
              <w:rPr>
                <w:szCs w:val="28"/>
              </w:rPr>
            </w:pPr>
            <w:r>
              <w:rPr>
                <w:szCs w:val="28"/>
              </w:rPr>
              <w:t>144.386</w:t>
            </w:r>
          </w:p>
        </w:tc>
        <w:tc>
          <w:tcPr>
            <w:tcW w:w="452" w:type="pct"/>
          </w:tcPr>
          <w:p w14:paraId="6E5A4AAE" w14:textId="38BDF84E" w:rsidR="00355D86" w:rsidRDefault="00355D86" w:rsidP="00355D86">
            <w:pPr>
              <w:outlineLvl w:val="2"/>
              <w:rPr>
                <w:szCs w:val="28"/>
              </w:rPr>
            </w:pPr>
            <w:r>
              <w:rPr>
                <w:szCs w:val="28"/>
              </w:rPr>
              <w:t>144.386</w:t>
            </w:r>
          </w:p>
        </w:tc>
        <w:tc>
          <w:tcPr>
            <w:tcW w:w="452" w:type="pct"/>
          </w:tcPr>
          <w:p w14:paraId="18EFEA67" w14:textId="6AEB9E93" w:rsidR="00355D86" w:rsidRDefault="00355D86" w:rsidP="00355D86">
            <w:pPr>
              <w:outlineLvl w:val="2"/>
              <w:rPr>
                <w:szCs w:val="28"/>
              </w:rPr>
            </w:pPr>
            <w:r>
              <w:rPr>
                <w:szCs w:val="28"/>
              </w:rPr>
              <w:t>144.386</w:t>
            </w:r>
          </w:p>
        </w:tc>
        <w:tc>
          <w:tcPr>
            <w:tcW w:w="452" w:type="pct"/>
          </w:tcPr>
          <w:p w14:paraId="47002831" w14:textId="6C2F703A" w:rsidR="00355D86" w:rsidRDefault="00355D86" w:rsidP="00355D86">
            <w:pPr>
              <w:outlineLvl w:val="2"/>
              <w:rPr>
                <w:szCs w:val="28"/>
              </w:rPr>
            </w:pPr>
            <w:r>
              <w:rPr>
                <w:szCs w:val="28"/>
              </w:rPr>
              <w:t>144.386</w:t>
            </w:r>
          </w:p>
        </w:tc>
        <w:tc>
          <w:tcPr>
            <w:tcW w:w="536" w:type="pct"/>
          </w:tcPr>
          <w:p w14:paraId="6C12B12C" w14:textId="72F1409A" w:rsidR="00355D86" w:rsidRDefault="00355D86" w:rsidP="00355D86">
            <w:pPr>
              <w:outlineLvl w:val="2"/>
              <w:rPr>
                <w:szCs w:val="28"/>
              </w:rPr>
            </w:pPr>
            <w:r>
              <w:rPr>
                <w:szCs w:val="28"/>
              </w:rPr>
              <w:t>144.386</w:t>
            </w:r>
          </w:p>
        </w:tc>
        <w:tc>
          <w:tcPr>
            <w:tcW w:w="475" w:type="pct"/>
          </w:tcPr>
          <w:p w14:paraId="2423C8DE" w14:textId="2C484490" w:rsidR="00355D86" w:rsidRDefault="00355D86" w:rsidP="00355D86">
            <w:pPr>
              <w:outlineLvl w:val="2"/>
              <w:rPr>
                <w:szCs w:val="28"/>
              </w:rPr>
            </w:pPr>
            <w:r>
              <w:rPr>
                <w:szCs w:val="28"/>
              </w:rPr>
              <w:t>144.386</w:t>
            </w:r>
          </w:p>
        </w:tc>
      </w:tr>
      <w:tr w:rsidR="00355D86" w:rsidRPr="00F34589" w14:paraId="6D95539E" w14:textId="77777777" w:rsidTr="00355D86">
        <w:trPr>
          <w:trHeight w:val="315"/>
        </w:trPr>
        <w:tc>
          <w:tcPr>
            <w:tcW w:w="1407" w:type="pct"/>
          </w:tcPr>
          <w:p w14:paraId="68733BAD" w14:textId="6B7B2273" w:rsidR="00355D86" w:rsidRDefault="00355D86" w:rsidP="00355D86">
            <w:pPr>
              <w:outlineLvl w:val="2"/>
              <w:rPr>
                <w:szCs w:val="28"/>
              </w:rPr>
            </w:pPr>
            <w:r>
              <w:rPr>
                <w:szCs w:val="28"/>
              </w:rPr>
              <w:t>Котельная, г. Юрюзань, ул. Советская, 144а</w:t>
            </w:r>
          </w:p>
        </w:tc>
        <w:tc>
          <w:tcPr>
            <w:tcW w:w="708" w:type="pct"/>
          </w:tcPr>
          <w:p w14:paraId="27C54A5E" w14:textId="6DE58352" w:rsidR="00355D86" w:rsidRDefault="00355D86" w:rsidP="00355D86">
            <w:pPr>
              <w:outlineLvl w:val="2"/>
              <w:rPr>
                <w:szCs w:val="28"/>
              </w:rPr>
            </w:pPr>
            <w:r>
              <w:rPr>
                <w:szCs w:val="28"/>
              </w:rPr>
              <w:t>Природный газ</w:t>
            </w:r>
          </w:p>
        </w:tc>
        <w:tc>
          <w:tcPr>
            <w:tcW w:w="518" w:type="pct"/>
          </w:tcPr>
          <w:p w14:paraId="56C2CEEA" w14:textId="18EBD036" w:rsidR="00355D86" w:rsidRDefault="00355D86" w:rsidP="00355D86">
            <w:pPr>
              <w:outlineLvl w:val="2"/>
              <w:rPr>
                <w:szCs w:val="28"/>
              </w:rPr>
            </w:pPr>
            <w:r>
              <w:rPr>
                <w:szCs w:val="28"/>
              </w:rPr>
              <w:t>246.513</w:t>
            </w:r>
          </w:p>
        </w:tc>
        <w:tc>
          <w:tcPr>
            <w:tcW w:w="452" w:type="pct"/>
          </w:tcPr>
          <w:p w14:paraId="0A88CDE3" w14:textId="299F5EFE" w:rsidR="00355D86" w:rsidRDefault="00355D86" w:rsidP="00355D86">
            <w:pPr>
              <w:outlineLvl w:val="2"/>
              <w:rPr>
                <w:szCs w:val="28"/>
              </w:rPr>
            </w:pPr>
            <w:r>
              <w:rPr>
                <w:szCs w:val="28"/>
              </w:rPr>
              <w:t>246.513</w:t>
            </w:r>
          </w:p>
        </w:tc>
        <w:tc>
          <w:tcPr>
            <w:tcW w:w="452" w:type="pct"/>
          </w:tcPr>
          <w:p w14:paraId="3D4F4000" w14:textId="620BF2AA" w:rsidR="00355D86" w:rsidRDefault="00355D86" w:rsidP="00355D86">
            <w:pPr>
              <w:outlineLvl w:val="2"/>
              <w:rPr>
                <w:szCs w:val="28"/>
              </w:rPr>
            </w:pPr>
            <w:r>
              <w:rPr>
                <w:szCs w:val="28"/>
              </w:rPr>
              <w:t>246.513</w:t>
            </w:r>
          </w:p>
        </w:tc>
        <w:tc>
          <w:tcPr>
            <w:tcW w:w="452" w:type="pct"/>
          </w:tcPr>
          <w:p w14:paraId="2457253B" w14:textId="7F694D07" w:rsidR="00355D86" w:rsidRDefault="00355D86" w:rsidP="00355D86">
            <w:pPr>
              <w:outlineLvl w:val="2"/>
              <w:rPr>
                <w:szCs w:val="28"/>
              </w:rPr>
            </w:pPr>
            <w:r>
              <w:rPr>
                <w:szCs w:val="28"/>
              </w:rPr>
              <w:t>246.513</w:t>
            </w:r>
          </w:p>
        </w:tc>
        <w:tc>
          <w:tcPr>
            <w:tcW w:w="536" w:type="pct"/>
          </w:tcPr>
          <w:p w14:paraId="3E3C0B1F" w14:textId="05BD0D9E" w:rsidR="00355D86" w:rsidRDefault="00355D86" w:rsidP="00355D86">
            <w:pPr>
              <w:outlineLvl w:val="2"/>
              <w:rPr>
                <w:szCs w:val="28"/>
              </w:rPr>
            </w:pPr>
            <w:r>
              <w:rPr>
                <w:szCs w:val="28"/>
              </w:rPr>
              <w:t>246.513</w:t>
            </w:r>
          </w:p>
        </w:tc>
        <w:tc>
          <w:tcPr>
            <w:tcW w:w="475" w:type="pct"/>
          </w:tcPr>
          <w:p w14:paraId="20837111" w14:textId="40C0147B" w:rsidR="00355D86" w:rsidRDefault="00355D86" w:rsidP="00355D86">
            <w:pPr>
              <w:outlineLvl w:val="2"/>
              <w:rPr>
                <w:szCs w:val="28"/>
              </w:rPr>
            </w:pPr>
            <w:r>
              <w:rPr>
                <w:szCs w:val="28"/>
              </w:rPr>
              <w:t>246.513</w:t>
            </w:r>
          </w:p>
        </w:tc>
      </w:tr>
      <w:tr w:rsidR="00355D86" w:rsidRPr="00F34589" w14:paraId="41EAD195" w14:textId="77777777" w:rsidTr="00355D86">
        <w:trPr>
          <w:trHeight w:val="315"/>
        </w:trPr>
        <w:tc>
          <w:tcPr>
            <w:tcW w:w="1407" w:type="pct"/>
          </w:tcPr>
          <w:p w14:paraId="1EDDDF5B" w14:textId="23DE815C" w:rsidR="00355D86" w:rsidRDefault="00355D86" w:rsidP="00355D86">
            <w:pPr>
              <w:outlineLvl w:val="2"/>
              <w:rPr>
                <w:szCs w:val="28"/>
              </w:rPr>
            </w:pPr>
            <w:r>
              <w:rPr>
                <w:szCs w:val="28"/>
              </w:rPr>
              <w:t>БМК 1.0, г. Катав-Ивановск, ул. Б. Сулимовых, 50</w:t>
            </w:r>
          </w:p>
        </w:tc>
        <w:tc>
          <w:tcPr>
            <w:tcW w:w="708" w:type="pct"/>
          </w:tcPr>
          <w:p w14:paraId="40CE7BB4" w14:textId="2A15759F" w:rsidR="00355D86" w:rsidRDefault="00355D86" w:rsidP="00355D86">
            <w:pPr>
              <w:outlineLvl w:val="2"/>
              <w:rPr>
                <w:szCs w:val="28"/>
              </w:rPr>
            </w:pPr>
            <w:r>
              <w:rPr>
                <w:szCs w:val="28"/>
              </w:rPr>
              <w:t>Природный газ</w:t>
            </w:r>
          </w:p>
        </w:tc>
        <w:tc>
          <w:tcPr>
            <w:tcW w:w="518" w:type="pct"/>
          </w:tcPr>
          <w:p w14:paraId="4C6C7378" w14:textId="144E2E61" w:rsidR="00355D86" w:rsidRDefault="00355D86" w:rsidP="00355D86">
            <w:pPr>
              <w:outlineLvl w:val="2"/>
              <w:rPr>
                <w:szCs w:val="28"/>
              </w:rPr>
            </w:pPr>
            <w:r>
              <w:rPr>
                <w:szCs w:val="28"/>
              </w:rPr>
              <w:t>0.000</w:t>
            </w:r>
          </w:p>
        </w:tc>
        <w:tc>
          <w:tcPr>
            <w:tcW w:w="452" w:type="pct"/>
          </w:tcPr>
          <w:p w14:paraId="77969C94" w14:textId="1655FC02" w:rsidR="00355D86" w:rsidRDefault="00355D86" w:rsidP="00355D86">
            <w:pPr>
              <w:outlineLvl w:val="2"/>
              <w:rPr>
                <w:szCs w:val="28"/>
              </w:rPr>
            </w:pPr>
            <w:r>
              <w:rPr>
                <w:szCs w:val="28"/>
              </w:rPr>
              <w:t>0.000</w:t>
            </w:r>
          </w:p>
        </w:tc>
        <w:tc>
          <w:tcPr>
            <w:tcW w:w="452" w:type="pct"/>
          </w:tcPr>
          <w:p w14:paraId="6801DFBC" w14:textId="7BB1981D" w:rsidR="00355D86" w:rsidRDefault="00355D86" w:rsidP="00355D86">
            <w:pPr>
              <w:outlineLvl w:val="2"/>
              <w:rPr>
                <w:szCs w:val="28"/>
              </w:rPr>
            </w:pPr>
            <w:r>
              <w:rPr>
                <w:szCs w:val="28"/>
              </w:rPr>
              <w:t>10.095</w:t>
            </w:r>
          </w:p>
        </w:tc>
        <w:tc>
          <w:tcPr>
            <w:tcW w:w="452" w:type="pct"/>
          </w:tcPr>
          <w:p w14:paraId="2AF126CF" w14:textId="672583FF" w:rsidR="00355D86" w:rsidRDefault="00355D86" w:rsidP="00355D86">
            <w:pPr>
              <w:outlineLvl w:val="2"/>
              <w:rPr>
                <w:szCs w:val="28"/>
              </w:rPr>
            </w:pPr>
            <w:r>
              <w:rPr>
                <w:szCs w:val="28"/>
              </w:rPr>
              <w:t>10.095</w:t>
            </w:r>
          </w:p>
        </w:tc>
        <w:tc>
          <w:tcPr>
            <w:tcW w:w="536" w:type="pct"/>
          </w:tcPr>
          <w:p w14:paraId="006AA22E" w14:textId="2545CA65" w:rsidR="00355D86" w:rsidRDefault="00355D86" w:rsidP="00355D86">
            <w:pPr>
              <w:outlineLvl w:val="2"/>
              <w:rPr>
                <w:szCs w:val="28"/>
              </w:rPr>
            </w:pPr>
            <w:r>
              <w:rPr>
                <w:szCs w:val="28"/>
              </w:rPr>
              <w:t>10.095</w:t>
            </w:r>
          </w:p>
        </w:tc>
        <w:tc>
          <w:tcPr>
            <w:tcW w:w="475" w:type="pct"/>
          </w:tcPr>
          <w:p w14:paraId="15DC5D0F" w14:textId="017248BB" w:rsidR="00355D86" w:rsidRDefault="00355D86" w:rsidP="00355D86">
            <w:pPr>
              <w:outlineLvl w:val="2"/>
              <w:rPr>
                <w:szCs w:val="28"/>
              </w:rPr>
            </w:pPr>
            <w:r>
              <w:rPr>
                <w:szCs w:val="28"/>
              </w:rPr>
              <w:t>10.095</w:t>
            </w:r>
          </w:p>
        </w:tc>
      </w:tr>
      <w:tr w:rsidR="00355D86" w:rsidRPr="00F34589" w14:paraId="430991A9" w14:textId="77777777" w:rsidTr="00355D86">
        <w:trPr>
          <w:trHeight w:val="315"/>
        </w:trPr>
        <w:tc>
          <w:tcPr>
            <w:tcW w:w="1407" w:type="pct"/>
          </w:tcPr>
          <w:p w14:paraId="06E9956D" w14:textId="185CDEB7" w:rsidR="00355D86" w:rsidRDefault="00355D86" w:rsidP="00355D86">
            <w:pPr>
              <w:outlineLvl w:val="2"/>
              <w:rPr>
                <w:szCs w:val="28"/>
              </w:rPr>
            </w:pPr>
            <w:r>
              <w:rPr>
                <w:szCs w:val="28"/>
              </w:rPr>
              <w:lastRenderedPageBreak/>
              <w:t>БМК 4.0, п. Совхозный</w:t>
            </w:r>
          </w:p>
        </w:tc>
        <w:tc>
          <w:tcPr>
            <w:tcW w:w="708" w:type="pct"/>
          </w:tcPr>
          <w:p w14:paraId="4A163610" w14:textId="3DD8CF79" w:rsidR="00355D86" w:rsidRDefault="00355D86" w:rsidP="00355D86">
            <w:pPr>
              <w:outlineLvl w:val="2"/>
              <w:rPr>
                <w:szCs w:val="28"/>
              </w:rPr>
            </w:pPr>
            <w:r>
              <w:rPr>
                <w:szCs w:val="28"/>
              </w:rPr>
              <w:t>Природный газ</w:t>
            </w:r>
          </w:p>
        </w:tc>
        <w:tc>
          <w:tcPr>
            <w:tcW w:w="518" w:type="pct"/>
          </w:tcPr>
          <w:p w14:paraId="5124D7E2" w14:textId="419C34C1" w:rsidR="00355D86" w:rsidRDefault="00355D86" w:rsidP="00355D86">
            <w:pPr>
              <w:outlineLvl w:val="2"/>
              <w:rPr>
                <w:szCs w:val="28"/>
              </w:rPr>
            </w:pPr>
            <w:r>
              <w:rPr>
                <w:szCs w:val="28"/>
              </w:rPr>
              <w:t>0.000</w:t>
            </w:r>
          </w:p>
        </w:tc>
        <w:tc>
          <w:tcPr>
            <w:tcW w:w="452" w:type="pct"/>
          </w:tcPr>
          <w:p w14:paraId="0D7ACB4D" w14:textId="20A09F8A" w:rsidR="00355D86" w:rsidRDefault="00355D86" w:rsidP="00355D86">
            <w:pPr>
              <w:outlineLvl w:val="2"/>
              <w:rPr>
                <w:szCs w:val="28"/>
              </w:rPr>
            </w:pPr>
            <w:r>
              <w:rPr>
                <w:szCs w:val="28"/>
              </w:rPr>
              <w:t>0.000</w:t>
            </w:r>
          </w:p>
        </w:tc>
        <w:tc>
          <w:tcPr>
            <w:tcW w:w="452" w:type="pct"/>
          </w:tcPr>
          <w:p w14:paraId="3AD6066A" w14:textId="4D15394A" w:rsidR="00355D86" w:rsidRDefault="00355D86" w:rsidP="00355D86">
            <w:pPr>
              <w:outlineLvl w:val="2"/>
              <w:rPr>
                <w:szCs w:val="28"/>
              </w:rPr>
            </w:pPr>
            <w:r>
              <w:rPr>
                <w:szCs w:val="28"/>
              </w:rPr>
              <w:t>0.000</w:t>
            </w:r>
          </w:p>
        </w:tc>
        <w:tc>
          <w:tcPr>
            <w:tcW w:w="452" w:type="pct"/>
          </w:tcPr>
          <w:p w14:paraId="3FC0E840" w14:textId="4243A2A6" w:rsidR="00355D86" w:rsidRDefault="00355D86" w:rsidP="00355D86">
            <w:pPr>
              <w:outlineLvl w:val="2"/>
              <w:rPr>
                <w:szCs w:val="28"/>
              </w:rPr>
            </w:pPr>
            <w:r>
              <w:rPr>
                <w:szCs w:val="28"/>
              </w:rPr>
              <w:t>0.000</w:t>
            </w:r>
          </w:p>
        </w:tc>
        <w:tc>
          <w:tcPr>
            <w:tcW w:w="536" w:type="pct"/>
          </w:tcPr>
          <w:p w14:paraId="669AAD9F" w14:textId="37C3A12F" w:rsidR="00355D86" w:rsidRDefault="00355D86" w:rsidP="00355D86">
            <w:pPr>
              <w:outlineLvl w:val="2"/>
              <w:rPr>
                <w:szCs w:val="28"/>
              </w:rPr>
            </w:pPr>
            <w:r>
              <w:rPr>
                <w:szCs w:val="28"/>
              </w:rPr>
              <w:t>153.408</w:t>
            </w:r>
          </w:p>
        </w:tc>
        <w:tc>
          <w:tcPr>
            <w:tcW w:w="475" w:type="pct"/>
          </w:tcPr>
          <w:p w14:paraId="5703ACD0" w14:textId="670B4A9C" w:rsidR="00355D86" w:rsidRDefault="00355D86" w:rsidP="00355D86">
            <w:pPr>
              <w:outlineLvl w:val="2"/>
              <w:rPr>
                <w:szCs w:val="28"/>
              </w:rPr>
            </w:pPr>
            <w:r>
              <w:rPr>
                <w:szCs w:val="28"/>
              </w:rPr>
              <w:t>153.408</w:t>
            </w:r>
          </w:p>
        </w:tc>
      </w:tr>
    </w:tbl>
    <w:p w14:paraId="03982EC2" w14:textId="09AAA46D" w:rsidR="00EE7AC3" w:rsidRPr="00F34589" w:rsidRDefault="00EE7AC3" w:rsidP="005B35B4">
      <w:pPr>
        <w:pStyle w:val="a9"/>
      </w:pPr>
      <w:r w:rsidRPr="00F34589">
        <w:t>Таблица 10.4.1. 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669"/>
    </w:p>
    <w:tbl>
      <w:tblPr>
        <w:tblW w:w="5000" w:type="pct"/>
        <w:tblLook w:val="04A0" w:firstRow="1" w:lastRow="0" w:firstColumn="1" w:lastColumn="0" w:noHBand="0" w:noVBand="1"/>
      </w:tblPr>
      <w:tblGrid>
        <w:gridCol w:w="4004"/>
        <w:gridCol w:w="2019"/>
        <w:gridCol w:w="1476"/>
        <w:gridCol w:w="1269"/>
        <w:gridCol w:w="1286"/>
        <w:gridCol w:w="1286"/>
        <w:gridCol w:w="1527"/>
        <w:gridCol w:w="1354"/>
      </w:tblGrid>
      <w:tr w:rsidR="00963070" w:rsidRPr="00F34589" w14:paraId="0714080D" w14:textId="77777777" w:rsidTr="00A34B92">
        <w:trPr>
          <w:trHeight w:val="315"/>
          <w:tblHeader/>
        </w:trPr>
        <w:tc>
          <w:tcPr>
            <w:tcW w:w="1408" w:type="pct"/>
            <w:vMerge w:val="restart"/>
            <w:tcBorders>
              <w:top w:val="single" w:sz="4" w:space="0" w:color="auto"/>
              <w:left w:val="single" w:sz="4" w:space="0" w:color="auto"/>
              <w:bottom w:val="single" w:sz="4" w:space="0" w:color="auto"/>
              <w:right w:val="single" w:sz="4" w:space="0" w:color="auto"/>
            </w:tcBorders>
            <w:hideMark/>
          </w:tcPr>
          <w:p w14:paraId="72CB839E" w14:textId="77777777" w:rsidR="00963070" w:rsidRPr="00F34589" w:rsidRDefault="00963070" w:rsidP="00A34B92">
            <w:pPr>
              <w:outlineLvl w:val="2"/>
              <w:rPr>
                <w:color w:val="000000"/>
                <w:szCs w:val="28"/>
              </w:rPr>
            </w:pPr>
            <w:bookmarkStart w:id="670" w:name="_Toc176254810"/>
            <w:r w:rsidRPr="00F34589">
              <w:rPr>
                <w:color w:val="000000"/>
                <w:szCs w:val="28"/>
              </w:rPr>
              <w:t>Наименование источника тепловой энергии</w:t>
            </w:r>
          </w:p>
        </w:tc>
        <w:tc>
          <w:tcPr>
            <w:tcW w:w="710" w:type="pct"/>
            <w:vMerge w:val="restart"/>
            <w:tcBorders>
              <w:top w:val="single" w:sz="4" w:space="0" w:color="auto"/>
              <w:left w:val="single" w:sz="4" w:space="0" w:color="auto"/>
              <w:bottom w:val="single" w:sz="4" w:space="0" w:color="auto"/>
              <w:right w:val="single" w:sz="4" w:space="0" w:color="auto"/>
            </w:tcBorders>
            <w:hideMark/>
          </w:tcPr>
          <w:p w14:paraId="04853817" w14:textId="77777777" w:rsidR="00963070" w:rsidRPr="00F34589" w:rsidRDefault="00963070" w:rsidP="00A34B92">
            <w:pPr>
              <w:jc w:val="center"/>
              <w:outlineLvl w:val="2"/>
              <w:rPr>
                <w:color w:val="000000"/>
                <w:szCs w:val="28"/>
              </w:rPr>
            </w:pPr>
            <w:r w:rsidRPr="00F34589">
              <w:rPr>
                <w:color w:val="000000"/>
                <w:szCs w:val="28"/>
              </w:rPr>
              <w:t>Вид топлива</w:t>
            </w:r>
          </w:p>
        </w:tc>
        <w:tc>
          <w:tcPr>
            <w:tcW w:w="2882" w:type="pct"/>
            <w:gridSpan w:val="6"/>
            <w:tcBorders>
              <w:top w:val="single" w:sz="4" w:space="0" w:color="auto"/>
              <w:left w:val="nil"/>
              <w:bottom w:val="single" w:sz="4" w:space="0" w:color="auto"/>
              <w:right w:val="single" w:sz="4" w:space="0" w:color="auto"/>
            </w:tcBorders>
            <w:hideMark/>
          </w:tcPr>
          <w:p w14:paraId="05C58F38" w14:textId="42853F89" w:rsidR="00963070" w:rsidRPr="00F34589" w:rsidRDefault="00963070" w:rsidP="00A34B92">
            <w:pPr>
              <w:jc w:val="center"/>
              <w:outlineLvl w:val="2"/>
              <w:rPr>
                <w:color w:val="000000"/>
                <w:szCs w:val="28"/>
              </w:rPr>
            </w:pPr>
            <w:r w:rsidRPr="00F34589">
              <w:t>Низшая теплота сгорания, ккал/Гкал</w:t>
            </w:r>
          </w:p>
        </w:tc>
      </w:tr>
      <w:tr w:rsidR="00963070" w:rsidRPr="00F34589" w14:paraId="03692A1B" w14:textId="77777777" w:rsidTr="00EA7C4F">
        <w:trPr>
          <w:trHeight w:val="315"/>
          <w:tblHeader/>
        </w:trPr>
        <w:tc>
          <w:tcPr>
            <w:tcW w:w="1408" w:type="pct"/>
            <w:vMerge/>
            <w:tcBorders>
              <w:top w:val="single" w:sz="4" w:space="0" w:color="auto"/>
              <w:left w:val="single" w:sz="4" w:space="0" w:color="auto"/>
              <w:bottom w:val="single" w:sz="4" w:space="0" w:color="auto"/>
              <w:right w:val="single" w:sz="4" w:space="0" w:color="auto"/>
            </w:tcBorders>
            <w:hideMark/>
          </w:tcPr>
          <w:p w14:paraId="268590BF" w14:textId="77777777" w:rsidR="00963070" w:rsidRPr="00F34589" w:rsidRDefault="00963070" w:rsidP="00AE2E51">
            <w:pPr>
              <w:outlineLvl w:val="2"/>
              <w:rPr>
                <w:color w:val="000000"/>
                <w:szCs w:val="28"/>
              </w:rPr>
            </w:pPr>
          </w:p>
        </w:tc>
        <w:tc>
          <w:tcPr>
            <w:tcW w:w="710" w:type="pct"/>
            <w:vMerge/>
            <w:tcBorders>
              <w:top w:val="single" w:sz="4" w:space="0" w:color="auto"/>
              <w:left w:val="single" w:sz="4" w:space="0" w:color="auto"/>
              <w:bottom w:val="single" w:sz="4" w:space="0" w:color="auto"/>
              <w:right w:val="single" w:sz="4" w:space="0" w:color="auto"/>
            </w:tcBorders>
            <w:hideMark/>
          </w:tcPr>
          <w:p w14:paraId="6D0EC7CD" w14:textId="77777777" w:rsidR="00963070" w:rsidRPr="00F34589" w:rsidRDefault="00963070" w:rsidP="00AE2E51">
            <w:pPr>
              <w:outlineLvl w:val="2"/>
              <w:rPr>
                <w:color w:val="000000"/>
                <w:szCs w:val="28"/>
              </w:rPr>
            </w:pPr>
          </w:p>
        </w:tc>
        <w:tc>
          <w:tcPr>
            <w:tcW w:w="519" w:type="pct"/>
            <w:tcBorders>
              <w:top w:val="nil"/>
              <w:left w:val="nil"/>
              <w:bottom w:val="single" w:sz="4" w:space="0" w:color="auto"/>
              <w:right w:val="single" w:sz="4" w:space="0" w:color="auto"/>
            </w:tcBorders>
            <w:hideMark/>
          </w:tcPr>
          <w:p w14:paraId="6B13EA32" w14:textId="77777777" w:rsidR="00963070" w:rsidRPr="00F34589" w:rsidRDefault="00963070" w:rsidP="00A34B92">
            <w:pPr>
              <w:outlineLvl w:val="2"/>
              <w:rPr>
                <w:color w:val="000000"/>
                <w:szCs w:val="28"/>
              </w:rPr>
            </w:pPr>
            <w:r w:rsidRPr="00F34589">
              <w:rPr>
                <w:color w:val="000000"/>
                <w:szCs w:val="28"/>
              </w:rPr>
              <w:t>2025 год</w:t>
            </w:r>
          </w:p>
        </w:tc>
        <w:tc>
          <w:tcPr>
            <w:tcW w:w="446" w:type="pct"/>
            <w:tcBorders>
              <w:top w:val="nil"/>
              <w:left w:val="nil"/>
              <w:bottom w:val="single" w:sz="4" w:space="0" w:color="auto"/>
              <w:right w:val="single" w:sz="4" w:space="0" w:color="auto"/>
            </w:tcBorders>
            <w:hideMark/>
          </w:tcPr>
          <w:p w14:paraId="760C8190" w14:textId="77777777" w:rsidR="00963070" w:rsidRPr="00F34589" w:rsidRDefault="00963070" w:rsidP="00A34B92">
            <w:pPr>
              <w:outlineLvl w:val="2"/>
              <w:rPr>
                <w:color w:val="000000"/>
                <w:szCs w:val="28"/>
              </w:rPr>
            </w:pPr>
            <w:r w:rsidRPr="00F34589">
              <w:rPr>
                <w:color w:val="000000"/>
                <w:szCs w:val="28"/>
              </w:rPr>
              <w:t>2026 год</w:t>
            </w:r>
          </w:p>
        </w:tc>
        <w:tc>
          <w:tcPr>
            <w:tcW w:w="452" w:type="pct"/>
            <w:tcBorders>
              <w:top w:val="nil"/>
              <w:left w:val="nil"/>
              <w:bottom w:val="single" w:sz="4" w:space="0" w:color="auto"/>
              <w:right w:val="single" w:sz="4" w:space="0" w:color="auto"/>
            </w:tcBorders>
            <w:hideMark/>
          </w:tcPr>
          <w:p w14:paraId="58D365D3" w14:textId="77777777" w:rsidR="00963070" w:rsidRPr="00F34589" w:rsidRDefault="00963070" w:rsidP="00A34B92">
            <w:pPr>
              <w:outlineLvl w:val="2"/>
              <w:rPr>
                <w:color w:val="000000"/>
                <w:szCs w:val="28"/>
              </w:rPr>
            </w:pPr>
            <w:r w:rsidRPr="00F34589">
              <w:rPr>
                <w:color w:val="000000"/>
                <w:szCs w:val="28"/>
              </w:rPr>
              <w:t>2027 год</w:t>
            </w:r>
          </w:p>
        </w:tc>
        <w:tc>
          <w:tcPr>
            <w:tcW w:w="452" w:type="pct"/>
            <w:tcBorders>
              <w:top w:val="nil"/>
              <w:left w:val="nil"/>
              <w:bottom w:val="single" w:sz="4" w:space="0" w:color="auto"/>
              <w:right w:val="single" w:sz="4" w:space="0" w:color="auto"/>
            </w:tcBorders>
            <w:hideMark/>
          </w:tcPr>
          <w:p w14:paraId="40F63AE0" w14:textId="77777777" w:rsidR="00963070" w:rsidRPr="00F34589" w:rsidRDefault="00963070" w:rsidP="00A34B92">
            <w:pPr>
              <w:outlineLvl w:val="2"/>
              <w:rPr>
                <w:color w:val="000000"/>
                <w:szCs w:val="28"/>
              </w:rPr>
            </w:pPr>
            <w:r w:rsidRPr="00F34589">
              <w:rPr>
                <w:color w:val="000000"/>
                <w:szCs w:val="28"/>
              </w:rPr>
              <w:t>2028 год</w:t>
            </w:r>
          </w:p>
        </w:tc>
        <w:tc>
          <w:tcPr>
            <w:tcW w:w="537" w:type="pct"/>
            <w:tcBorders>
              <w:top w:val="nil"/>
              <w:left w:val="nil"/>
              <w:bottom w:val="single" w:sz="4" w:space="0" w:color="auto"/>
              <w:right w:val="single" w:sz="4" w:space="0" w:color="auto"/>
            </w:tcBorders>
            <w:hideMark/>
          </w:tcPr>
          <w:p w14:paraId="413D7A71" w14:textId="77777777" w:rsidR="00963070" w:rsidRPr="00F34589" w:rsidRDefault="00963070" w:rsidP="00A34B92">
            <w:pPr>
              <w:outlineLvl w:val="2"/>
              <w:rPr>
                <w:color w:val="000000"/>
                <w:szCs w:val="28"/>
              </w:rPr>
            </w:pPr>
            <w:r w:rsidRPr="00F34589">
              <w:rPr>
                <w:color w:val="000000"/>
                <w:szCs w:val="28"/>
              </w:rPr>
              <w:t>2029 год</w:t>
            </w:r>
          </w:p>
        </w:tc>
        <w:tc>
          <w:tcPr>
            <w:tcW w:w="476" w:type="pct"/>
            <w:tcBorders>
              <w:top w:val="nil"/>
              <w:left w:val="nil"/>
              <w:bottom w:val="single" w:sz="4" w:space="0" w:color="auto"/>
              <w:right w:val="single" w:sz="4" w:space="0" w:color="auto"/>
            </w:tcBorders>
            <w:hideMark/>
          </w:tcPr>
          <w:p w14:paraId="6E8F1D6F" w14:textId="7ECED174" w:rsidR="00963070" w:rsidRPr="00F34589" w:rsidRDefault="00567257" w:rsidP="00A34B92">
            <w:pPr>
              <w:outlineLvl w:val="2"/>
              <w:rPr>
                <w:color w:val="000000"/>
                <w:szCs w:val="28"/>
              </w:rPr>
            </w:pPr>
            <w:r>
              <w:rPr>
                <w:color w:val="000000"/>
                <w:szCs w:val="28"/>
              </w:rPr>
              <w:t>2037</w:t>
            </w:r>
            <w:r w:rsidR="00963070" w:rsidRPr="00F34589">
              <w:rPr>
                <w:color w:val="000000"/>
                <w:szCs w:val="28"/>
              </w:rPr>
              <w:t xml:space="preserve"> год</w:t>
            </w:r>
          </w:p>
        </w:tc>
      </w:tr>
      <w:tr w:rsidR="00355D86" w:rsidRPr="00F34589" w14:paraId="2A371105"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hideMark/>
          </w:tcPr>
          <w:p w14:paraId="74810E2B" w14:textId="15178393" w:rsidR="00355D86" w:rsidRPr="00F34589" w:rsidRDefault="00355D86" w:rsidP="00355D86">
            <w:pPr>
              <w:outlineLvl w:val="2"/>
              <w:rPr>
                <w:color w:val="000000"/>
                <w:szCs w:val="28"/>
              </w:rPr>
            </w:pPr>
            <w:r>
              <w:rPr>
                <w:szCs w:val="28"/>
              </w:rPr>
              <w:t>Котельная "Центральная", г. Катав-Ивановск, ул. Б. Сулимовых, 3б</w:t>
            </w:r>
          </w:p>
        </w:tc>
        <w:tc>
          <w:tcPr>
            <w:tcW w:w="710" w:type="pct"/>
            <w:tcBorders>
              <w:top w:val="single" w:sz="4" w:space="0" w:color="auto"/>
              <w:left w:val="nil"/>
              <w:bottom w:val="single" w:sz="4" w:space="0" w:color="auto"/>
              <w:right w:val="single" w:sz="4" w:space="0" w:color="auto"/>
            </w:tcBorders>
            <w:hideMark/>
          </w:tcPr>
          <w:p w14:paraId="160988F3" w14:textId="45336651"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06D7998A" w14:textId="0B8A140F" w:rsidR="00355D86" w:rsidRPr="00F34589" w:rsidRDefault="00355D86" w:rsidP="00355D86">
            <w:pPr>
              <w:outlineLvl w:val="2"/>
              <w:rPr>
                <w:color w:val="000000"/>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1829ECA5" w14:textId="1347D8D1" w:rsidR="00355D86" w:rsidRPr="00F34589" w:rsidRDefault="00355D86" w:rsidP="00355D86">
            <w:pPr>
              <w:outlineLvl w:val="2"/>
              <w:rPr>
                <w:color w:val="000000"/>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1B68418C" w14:textId="59BE3E52" w:rsidR="00355D86" w:rsidRPr="00F34589" w:rsidRDefault="00355D86" w:rsidP="00355D86">
            <w:pPr>
              <w:outlineLvl w:val="2"/>
              <w:rPr>
                <w:color w:val="000000"/>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09A755E7" w14:textId="5BD6A910" w:rsidR="00355D86" w:rsidRPr="00F34589" w:rsidRDefault="00355D86" w:rsidP="00355D86">
            <w:pPr>
              <w:outlineLvl w:val="2"/>
              <w:rPr>
                <w:color w:val="000000"/>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739741AD" w14:textId="61F759B7" w:rsidR="00355D86" w:rsidRPr="00F34589" w:rsidRDefault="00355D86" w:rsidP="00355D86">
            <w:pPr>
              <w:outlineLvl w:val="2"/>
              <w:rPr>
                <w:color w:val="000000"/>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0CBF83FC" w14:textId="6505080F" w:rsidR="00355D86" w:rsidRPr="00F34589" w:rsidRDefault="00355D86" w:rsidP="00355D86">
            <w:pPr>
              <w:outlineLvl w:val="2"/>
              <w:rPr>
                <w:color w:val="000000"/>
                <w:szCs w:val="28"/>
              </w:rPr>
            </w:pPr>
            <w:r>
              <w:rPr>
                <w:szCs w:val="28"/>
              </w:rPr>
              <w:t>7900.00</w:t>
            </w:r>
          </w:p>
        </w:tc>
      </w:tr>
      <w:tr w:rsidR="00355D86" w:rsidRPr="00F34589" w14:paraId="0A6DB0A0"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hideMark/>
          </w:tcPr>
          <w:p w14:paraId="1D94C8AE" w14:textId="2F86AA24" w:rsidR="00355D86" w:rsidRPr="00F34589" w:rsidRDefault="00355D86" w:rsidP="00355D86">
            <w:pPr>
              <w:outlineLvl w:val="2"/>
              <w:rPr>
                <w:color w:val="000000"/>
                <w:szCs w:val="28"/>
              </w:rPr>
            </w:pPr>
            <w:r>
              <w:rPr>
                <w:szCs w:val="28"/>
              </w:rPr>
              <w:t>Котельная "Школа-Интернат", г. Катав-Ивановск, ул. Красноуральская, 33</w:t>
            </w:r>
          </w:p>
        </w:tc>
        <w:tc>
          <w:tcPr>
            <w:tcW w:w="710" w:type="pct"/>
            <w:tcBorders>
              <w:top w:val="single" w:sz="4" w:space="0" w:color="auto"/>
              <w:left w:val="nil"/>
              <w:bottom w:val="single" w:sz="4" w:space="0" w:color="auto"/>
              <w:right w:val="single" w:sz="4" w:space="0" w:color="auto"/>
            </w:tcBorders>
            <w:hideMark/>
          </w:tcPr>
          <w:p w14:paraId="6FE38935" w14:textId="33BE7D08"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0713B9D5" w14:textId="0BE1E6AE" w:rsidR="00355D86" w:rsidRPr="00F34589" w:rsidRDefault="00355D86" w:rsidP="00355D86">
            <w:pPr>
              <w:outlineLvl w:val="2"/>
              <w:rPr>
                <w:color w:val="000000"/>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1ACCD25C" w14:textId="71E0522C" w:rsidR="00355D86" w:rsidRPr="00F34589" w:rsidRDefault="00355D86" w:rsidP="00355D86">
            <w:pPr>
              <w:outlineLvl w:val="2"/>
              <w:rPr>
                <w:color w:val="000000"/>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3EAECCD1" w14:textId="0ADD3AAD" w:rsidR="00355D86" w:rsidRPr="00F34589" w:rsidRDefault="00355D86" w:rsidP="00355D86">
            <w:pPr>
              <w:outlineLvl w:val="2"/>
              <w:rPr>
                <w:color w:val="000000"/>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52F44D02" w14:textId="5374A232" w:rsidR="00355D86" w:rsidRPr="00F34589" w:rsidRDefault="00355D86" w:rsidP="00355D86">
            <w:pPr>
              <w:outlineLvl w:val="2"/>
              <w:rPr>
                <w:color w:val="000000"/>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013B32D4" w14:textId="79F85C24" w:rsidR="00355D86" w:rsidRPr="00F34589" w:rsidRDefault="00355D86" w:rsidP="00355D86">
            <w:pPr>
              <w:outlineLvl w:val="2"/>
              <w:rPr>
                <w:color w:val="000000"/>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57198E1C" w14:textId="6CE4C92D" w:rsidR="00355D86" w:rsidRPr="00F34589" w:rsidRDefault="00355D86" w:rsidP="00355D86">
            <w:pPr>
              <w:outlineLvl w:val="2"/>
              <w:rPr>
                <w:color w:val="000000"/>
                <w:szCs w:val="28"/>
              </w:rPr>
            </w:pPr>
            <w:r>
              <w:rPr>
                <w:szCs w:val="28"/>
              </w:rPr>
              <w:t>7900.00</w:t>
            </w:r>
          </w:p>
        </w:tc>
      </w:tr>
      <w:tr w:rsidR="00355D86" w:rsidRPr="00F34589" w14:paraId="44003754"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54D0F53D" w14:textId="3F1B6373" w:rsidR="00355D86" w:rsidRPr="00F34589" w:rsidRDefault="00355D86" w:rsidP="00355D86">
            <w:pPr>
              <w:outlineLvl w:val="2"/>
              <w:rPr>
                <w:color w:val="000000"/>
                <w:szCs w:val="28"/>
              </w:rPr>
            </w:pPr>
            <w:r>
              <w:rPr>
                <w:szCs w:val="28"/>
              </w:rPr>
              <w:t>Котельная "Солоцкая", г. Катав-Ивановск, ул. Майская площадь, 126</w:t>
            </w:r>
          </w:p>
        </w:tc>
        <w:tc>
          <w:tcPr>
            <w:tcW w:w="710" w:type="pct"/>
            <w:tcBorders>
              <w:top w:val="single" w:sz="4" w:space="0" w:color="auto"/>
              <w:left w:val="nil"/>
              <w:bottom w:val="single" w:sz="4" w:space="0" w:color="auto"/>
              <w:right w:val="single" w:sz="4" w:space="0" w:color="auto"/>
            </w:tcBorders>
          </w:tcPr>
          <w:p w14:paraId="6F5D0DD5" w14:textId="0D0D037B"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5FE89B10" w14:textId="2BB18D82" w:rsidR="00355D86" w:rsidRPr="00F34589"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7991AA39" w14:textId="569FAE5C"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643C3EBF" w14:textId="20DA105E"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764010E8" w14:textId="295462ED" w:rsidR="00355D86" w:rsidRPr="00F34589"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12D58739" w14:textId="026B9A91" w:rsidR="00355D86" w:rsidRPr="00F34589"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24B161C3" w14:textId="528C0D85" w:rsidR="00355D86" w:rsidRPr="00F34589" w:rsidRDefault="00355D86" w:rsidP="00355D86">
            <w:pPr>
              <w:outlineLvl w:val="2"/>
              <w:rPr>
                <w:szCs w:val="28"/>
              </w:rPr>
            </w:pPr>
            <w:r>
              <w:rPr>
                <w:szCs w:val="28"/>
              </w:rPr>
              <w:t>7900.00</w:t>
            </w:r>
          </w:p>
        </w:tc>
      </w:tr>
      <w:tr w:rsidR="00355D86" w:rsidRPr="00F34589" w14:paraId="1D5348E4"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6A16B038" w14:textId="3C96A911" w:rsidR="00355D86" w:rsidRPr="00F34589" w:rsidRDefault="00355D86" w:rsidP="00355D86">
            <w:pPr>
              <w:outlineLvl w:val="2"/>
              <w:rPr>
                <w:color w:val="000000"/>
                <w:szCs w:val="28"/>
              </w:rPr>
            </w:pPr>
            <w:r>
              <w:rPr>
                <w:szCs w:val="28"/>
              </w:rPr>
              <w:t>Котельная "ЦРБ", г. Катав-Ивановск, ул. Гагарина, 14</w:t>
            </w:r>
          </w:p>
        </w:tc>
        <w:tc>
          <w:tcPr>
            <w:tcW w:w="710" w:type="pct"/>
            <w:tcBorders>
              <w:top w:val="single" w:sz="4" w:space="0" w:color="auto"/>
              <w:left w:val="nil"/>
              <w:bottom w:val="single" w:sz="4" w:space="0" w:color="auto"/>
              <w:right w:val="single" w:sz="4" w:space="0" w:color="auto"/>
            </w:tcBorders>
          </w:tcPr>
          <w:p w14:paraId="03734BC9" w14:textId="1A4407DF"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792EFFA9" w14:textId="68E8440A" w:rsidR="00355D86" w:rsidRPr="00F34589"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1B12E597" w14:textId="2966BB3A"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3EFE9A9C" w14:textId="02F1B46D"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487E3AD2" w14:textId="4F1E2049" w:rsidR="00355D86" w:rsidRPr="00F34589"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2DA37690" w14:textId="39832041" w:rsidR="00355D86" w:rsidRPr="00F34589"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730837D8" w14:textId="23820C9E" w:rsidR="00355D86" w:rsidRPr="00F34589" w:rsidRDefault="00355D86" w:rsidP="00355D86">
            <w:pPr>
              <w:outlineLvl w:val="2"/>
              <w:rPr>
                <w:szCs w:val="28"/>
              </w:rPr>
            </w:pPr>
            <w:r>
              <w:rPr>
                <w:szCs w:val="28"/>
              </w:rPr>
              <w:t>7900.00</w:t>
            </w:r>
          </w:p>
        </w:tc>
      </w:tr>
      <w:tr w:rsidR="00355D86" w:rsidRPr="00F34589" w14:paraId="70B9316C"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1FCF48EA" w14:textId="368E242F" w:rsidR="00355D86" w:rsidRPr="00F34589" w:rsidRDefault="00355D86" w:rsidP="00355D86">
            <w:pPr>
              <w:outlineLvl w:val="2"/>
              <w:rPr>
                <w:color w:val="000000"/>
                <w:szCs w:val="28"/>
              </w:rPr>
            </w:pPr>
            <w:r>
              <w:rPr>
                <w:szCs w:val="28"/>
              </w:rPr>
              <w:t>Котельная "Жилпоселок", г. Катав-Ивановск, ул. Цементников, 15</w:t>
            </w:r>
          </w:p>
        </w:tc>
        <w:tc>
          <w:tcPr>
            <w:tcW w:w="710" w:type="pct"/>
            <w:tcBorders>
              <w:top w:val="single" w:sz="4" w:space="0" w:color="auto"/>
              <w:left w:val="nil"/>
              <w:bottom w:val="single" w:sz="4" w:space="0" w:color="auto"/>
              <w:right w:val="single" w:sz="4" w:space="0" w:color="auto"/>
            </w:tcBorders>
          </w:tcPr>
          <w:p w14:paraId="6E2CECA2" w14:textId="073C3D03"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4C7EE276" w14:textId="0C6F4486" w:rsidR="00355D86" w:rsidRPr="00F34589"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3AC29A04" w14:textId="79DF8951"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569B5A6D" w14:textId="1FE0A610"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20E8F2AC" w14:textId="6B98D844" w:rsidR="00355D86" w:rsidRPr="00F34589"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23B2799E" w14:textId="5A502AD4" w:rsidR="00355D86" w:rsidRPr="00F34589"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10F060AB" w14:textId="094E11C6" w:rsidR="00355D86" w:rsidRPr="00F34589" w:rsidRDefault="00355D86" w:rsidP="00355D86">
            <w:pPr>
              <w:outlineLvl w:val="2"/>
              <w:rPr>
                <w:szCs w:val="28"/>
              </w:rPr>
            </w:pPr>
            <w:r>
              <w:rPr>
                <w:szCs w:val="28"/>
              </w:rPr>
              <w:t>7900.00</w:t>
            </w:r>
          </w:p>
        </w:tc>
      </w:tr>
      <w:tr w:rsidR="00355D86" w:rsidRPr="00F34589" w14:paraId="46862150"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5A8DCBAF" w14:textId="663F0340" w:rsidR="00355D86" w:rsidRPr="00F34589" w:rsidRDefault="00355D86" w:rsidP="00355D86">
            <w:pPr>
              <w:outlineLvl w:val="2"/>
              <w:rPr>
                <w:color w:val="000000"/>
                <w:szCs w:val="28"/>
              </w:rPr>
            </w:pPr>
            <w:r>
              <w:rPr>
                <w:szCs w:val="28"/>
              </w:rPr>
              <w:t>Котельная "Спорткомплекс", г. Катав-Ивановск, ул. Б. Сулимовых, 50</w:t>
            </w:r>
          </w:p>
        </w:tc>
        <w:tc>
          <w:tcPr>
            <w:tcW w:w="710" w:type="pct"/>
            <w:tcBorders>
              <w:top w:val="single" w:sz="4" w:space="0" w:color="auto"/>
              <w:left w:val="nil"/>
              <w:bottom w:val="single" w:sz="4" w:space="0" w:color="auto"/>
              <w:right w:val="single" w:sz="4" w:space="0" w:color="auto"/>
            </w:tcBorders>
          </w:tcPr>
          <w:p w14:paraId="0CCBE90C" w14:textId="520F3C1F" w:rsidR="00355D86" w:rsidRPr="00F34589" w:rsidRDefault="00355D86" w:rsidP="00355D86">
            <w:pPr>
              <w:outlineLvl w:val="2"/>
              <w:rPr>
                <w:color w:val="000000"/>
                <w:szCs w:val="28"/>
              </w:rPr>
            </w:pPr>
            <w:r>
              <w:rPr>
                <w:szCs w:val="28"/>
              </w:rPr>
              <w:t>Уголь</w:t>
            </w:r>
          </w:p>
        </w:tc>
        <w:tc>
          <w:tcPr>
            <w:tcW w:w="519" w:type="pct"/>
            <w:tcBorders>
              <w:top w:val="single" w:sz="4" w:space="0" w:color="auto"/>
              <w:left w:val="nil"/>
              <w:bottom w:val="single" w:sz="4" w:space="0" w:color="auto"/>
              <w:right w:val="single" w:sz="4" w:space="0" w:color="auto"/>
            </w:tcBorders>
          </w:tcPr>
          <w:p w14:paraId="05B81721" w14:textId="793D64FD" w:rsidR="00355D86" w:rsidRPr="00F34589" w:rsidRDefault="00355D86" w:rsidP="00355D86">
            <w:pPr>
              <w:outlineLvl w:val="2"/>
              <w:rPr>
                <w:szCs w:val="28"/>
              </w:rPr>
            </w:pPr>
            <w:r>
              <w:rPr>
                <w:szCs w:val="28"/>
              </w:rPr>
              <w:t>3600.00</w:t>
            </w:r>
          </w:p>
        </w:tc>
        <w:tc>
          <w:tcPr>
            <w:tcW w:w="446" w:type="pct"/>
            <w:tcBorders>
              <w:top w:val="single" w:sz="4" w:space="0" w:color="auto"/>
              <w:left w:val="nil"/>
              <w:bottom w:val="single" w:sz="4" w:space="0" w:color="auto"/>
              <w:right w:val="single" w:sz="4" w:space="0" w:color="auto"/>
            </w:tcBorders>
          </w:tcPr>
          <w:p w14:paraId="025BEF16" w14:textId="278AFBF1" w:rsidR="00355D86" w:rsidRPr="00F34589" w:rsidRDefault="00355D86" w:rsidP="00355D86">
            <w:pPr>
              <w:outlineLvl w:val="2"/>
              <w:rPr>
                <w:szCs w:val="28"/>
              </w:rPr>
            </w:pPr>
            <w:r>
              <w:rPr>
                <w:szCs w:val="28"/>
              </w:rPr>
              <w:t>3600.00</w:t>
            </w:r>
          </w:p>
        </w:tc>
        <w:tc>
          <w:tcPr>
            <w:tcW w:w="452" w:type="pct"/>
            <w:tcBorders>
              <w:top w:val="single" w:sz="4" w:space="0" w:color="auto"/>
              <w:left w:val="nil"/>
              <w:bottom w:val="single" w:sz="4" w:space="0" w:color="auto"/>
              <w:right w:val="single" w:sz="4" w:space="0" w:color="auto"/>
            </w:tcBorders>
          </w:tcPr>
          <w:p w14:paraId="1BEFC4E9" w14:textId="2A6B599E" w:rsidR="00355D86" w:rsidRPr="00F34589" w:rsidRDefault="00355D86" w:rsidP="00355D86">
            <w:pPr>
              <w:outlineLvl w:val="2"/>
              <w:rPr>
                <w:szCs w:val="28"/>
              </w:rPr>
            </w:pPr>
            <w:r>
              <w:rPr>
                <w:szCs w:val="28"/>
              </w:rPr>
              <w:t>3600.00</w:t>
            </w:r>
          </w:p>
        </w:tc>
        <w:tc>
          <w:tcPr>
            <w:tcW w:w="452" w:type="pct"/>
            <w:tcBorders>
              <w:top w:val="single" w:sz="4" w:space="0" w:color="auto"/>
              <w:left w:val="nil"/>
              <w:bottom w:val="single" w:sz="4" w:space="0" w:color="auto"/>
              <w:right w:val="single" w:sz="4" w:space="0" w:color="auto"/>
            </w:tcBorders>
          </w:tcPr>
          <w:p w14:paraId="5861CEAD" w14:textId="57045D1E" w:rsidR="00355D86" w:rsidRPr="00F34589" w:rsidRDefault="00355D86" w:rsidP="00355D86">
            <w:pPr>
              <w:outlineLvl w:val="2"/>
              <w:rPr>
                <w:szCs w:val="28"/>
              </w:rPr>
            </w:pPr>
            <w:r>
              <w:rPr>
                <w:szCs w:val="28"/>
              </w:rPr>
              <w:t>3600.00</w:t>
            </w:r>
          </w:p>
        </w:tc>
        <w:tc>
          <w:tcPr>
            <w:tcW w:w="537" w:type="pct"/>
            <w:tcBorders>
              <w:top w:val="single" w:sz="4" w:space="0" w:color="auto"/>
              <w:left w:val="nil"/>
              <w:bottom w:val="single" w:sz="4" w:space="0" w:color="auto"/>
              <w:right w:val="single" w:sz="4" w:space="0" w:color="auto"/>
            </w:tcBorders>
          </w:tcPr>
          <w:p w14:paraId="3B429DE3" w14:textId="7561F5E0" w:rsidR="00355D86" w:rsidRPr="00F34589" w:rsidRDefault="00355D86" w:rsidP="00355D86">
            <w:pPr>
              <w:outlineLvl w:val="2"/>
              <w:rPr>
                <w:szCs w:val="28"/>
              </w:rPr>
            </w:pPr>
            <w:r>
              <w:rPr>
                <w:szCs w:val="28"/>
              </w:rPr>
              <w:t>3600.00</w:t>
            </w:r>
          </w:p>
        </w:tc>
        <w:tc>
          <w:tcPr>
            <w:tcW w:w="476" w:type="pct"/>
            <w:tcBorders>
              <w:top w:val="single" w:sz="4" w:space="0" w:color="auto"/>
              <w:left w:val="nil"/>
              <w:bottom w:val="single" w:sz="4" w:space="0" w:color="auto"/>
              <w:right w:val="single" w:sz="4" w:space="0" w:color="auto"/>
            </w:tcBorders>
          </w:tcPr>
          <w:p w14:paraId="05AFDB8B" w14:textId="2AC2D07F" w:rsidR="00355D86" w:rsidRPr="00F34589" w:rsidRDefault="00355D86" w:rsidP="00355D86">
            <w:pPr>
              <w:outlineLvl w:val="2"/>
              <w:rPr>
                <w:szCs w:val="28"/>
              </w:rPr>
            </w:pPr>
            <w:r>
              <w:rPr>
                <w:szCs w:val="28"/>
              </w:rPr>
              <w:t>3600.00</w:t>
            </w:r>
          </w:p>
        </w:tc>
      </w:tr>
      <w:tr w:rsidR="00355D86" w:rsidRPr="00F34589" w14:paraId="354CDE31"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267107C2" w14:textId="4787376F" w:rsidR="00355D86" w:rsidRPr="00F34589" w:rsidRDefault="00355D86" w:rsidP="00355D86">
            <w:pPr>
              <w:outlineLvl w:val="2"/>
              <w:rPr>
                <w:color w:val="000000"/>
                <w:szCs w:val="28"/>
              </w:rPr>
            </w:pPr>
            <w:r>
              <w:rPr>
                <w:szCs w:val="28"/>
              </w:rPr>
              <w:t>Котельная "мкр. Запрудовка", г. Катав-Ивановск, ул. Караваева, 45</w:t>
            </w:r>
          </w:p>
        </w:tc>
        <w:tc>
          <w:tcPr>
            <w:tcW w:w="710" w:type="pct"/>
            <w:tcBorders>
              <w:top w:val="single" w:sz="4" w:space="0" w:color="auto"/>
              <w:left w:val="nil"/>
              <w:bottom w:val="single" w:sz="4" w:space="0" w:color="auto"/>
              <w:right w:val="single" w:sz="4" w:space="0" w:color="auto"/>
            </w:tcBorders>
          </w:tcPr>
          <w:p w14:paraId="59435D04" w14:textId="58A91271"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08543D7F" w14:textId="3DC825DB" w:rsidR="00355D86" w:rsidRPr="00F34589"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22C7D8DA" w14:textId="1F638B12"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67D6E102" w14:textId="1190709E"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3983044F" w14:textId="5D32B6B9" w:rsidR="00355D86" w:rsidRPr="00F34589"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72492AD4" w14:textId="68790C40" w:rsidR="00355D86" w:rsidRPr="00F34589"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7BFD08F0" w14:textId="2250A118" w:rsidR="00355D86" w:rsidRPr="00F34589" w:rsidRDefault="00355D86" w:rsidP="00355D86">
            <w:pPr>
              <w:outlineLvl w:val="2"/>
              <w:rPr>
                <w:szCs w:val="28"/>
              </w:rPr>
            </w:pPr>
            <w:r>
              <w:rPr>
                <w:szCs w:val="28"/>
              </w:rPr>
              <w:t>7900.00</w:t>
            </w:r>
          </w:p>
        </w:tc>
      </w:tr>
      <w:tr w:rsidR="00355D86" w:rsidRPr="00F34589" w14:paraId="75D37A89"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1C36E6B3" w14:textId="76F6E0D8" w:rsidR="00355D86" w:rsidRPr="00F34589" w:rsidRDefault="00355D86" w:rsidP="00355D86">
            <w:pPr>
              <w:outlineLvl w:val="2"/>
              <w:rPr>
                <w:color w:val="000000"/>
                <w:szCs w:val="28"/>
              </w:rPr>
            </w:pPr>
            <w:r>
              <w:rPr>
                <w:szCs w:val="28"/>
              </w:rPr>
              <w:lastRenderedPageBreak/>
              <w:t>Котельная "Лесная", п. Совхозный, 48</w:t>
            </w:r>
          </w:p>
        </w:tc>
        <w:tc>
          <w:tcPr>
            <w:tcW w:w="710" w:type="pct"/>
            <w:tcBorders>
              <w:top w:val="single" w:sz="4" w:space="0" w:color="auto"/>
              <w:left w:val="nil"/>
              <w:bottom w:val="single" w:sz="4" w:space="0" w:color="auto"/>
              <w:right w:val="single" w:sz="4" w:space="0" w:color="auto"/>
            </w:tcBorders>
          </w:tcPr>
          <w:p w14:paraId="013D133C" w14:textId="00AC2B2B"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1F178CBC" w14:textId="7FF14A71" w:rsidR="00355D86" w:rsidRPr="00F34589"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657EDB04" w14:textId="34999B88"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4EA5222C" w14:textId="3BA71F12"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301CE1EE" w14:textId="17B1ED44" w:rsidR="00355D86" w:rsidRPr="00F34589"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5F14292C" w14:textId="2480A183" w:rsidR="00355D86" w:rsidRPr="00F34589"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237C624A" w14:textId="02477C57" w:rsidR="00355D86" w:rsidRPr="00F34589" w:rsidRDefault="00355D86" w:rsidP="00355D86">
            <w:pPr>
              <w:outlineLvl w:val="2"/>
              <w:rPr>
                <w:szCs w:val="28"/>
              </w:rPr>
            </w:pPr>
            <w:r>
              <w:rPr>
                <w:szCs w:val="28"/>
              </w:rPr>
              <w:t>7900.00</w:t>
            </w:r>
          </w:p>
        </w:tc>
      </w:tr>
      <w:tr w:rsidR="00355D86" w:rsidRPr="00F34589" w14:paraId="46EAB33D"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456B260E" w14:textId="5C9C5FDA" w:rsidR="00355D86" w:rsidRPr="00F34589" w:rsidRDefault="00355D86" w:rsidP="00355D86">
            <w:pPr>
              <w:outlineLvl w:val="2"/>
              <w:rPr>
                <w:color w:val="000000"/>
                <w:szCs w:val="28"/>
              </w:rPr>
            </w:pPr>
            <w:r>
              <w:rPr>
                <w:szCs w:val="28"/>
              </w:rPr>
              <w:t>Котельная, г. Юрюзань, ул. Гагарина, 15а</w:t>
            </w:r>
          </w:p>
        </w:tc>
        <w:tc>
          <w:tcPr>
            <w:tcW w:w="710" w:type="pct"/>
            <w:tcBorders>
              <w:top w:val="single" w:sz="4" w:space="0" w:color="auto"/>
              <w:left w:val="nil"/>
              <w:bottom w:val="single" w:sz="4" w:space="0" w:color="auto"/>
              <w:right w:val="single" w:sz="4" w:space="0" w:color="auto"/>
            </w:tcBorders>
          </w:tcPr>
          <w:p w14:paraId="3A9FCE30" w14:textId="45FC99E7" w:rsidR="00355D86" w:rsidRPr="00F34589" w:rsidRDefault="00355D86" w:rsidP="00355D86">
            <w:pPr>
              <w:outlineLvl w:val="2"/>
              <w:rPr>
                <w:color w:val="000000"/>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1FB5DEE2" w14:textId="20B12540" w:rsidR="00355D86" w:rsidRPr="00F34589"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1F34369B" w14:textId="53593590"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311F9C1F" w14:textId="6E2D9925" w:rsidR="00355D86" w:rsidRPr="00F34589"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24B51380" w14:textId="007A9768" w:rsidR="00355D86" w:rsidRPr="00F34589"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51B9DEDB" w14:textId="2EEF4C2E" w:rsidR="00355D86" w:rsidRPr="00F34589"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62A74ABA" w14:textId="185866B5" w:rsidR="00355D86" w:rsidRPr="00F34589" w:rsidRDefault="00355D86" w:rsidP="00355D86">
            <w:pPr>
              <w:outlineLvl w:val="2"/>
              <w:rPr>
                <w:szCs w:val="28"/>
              </w:rPr>
            </w:pPr>
            <w:r>
              <w:rPr>
                <w:szCs w:val="28"/>
              </w:rPr>
              <w:t>7900.00</w:t>
            </w:r>
          </w:p>
        </w:tc>
      </w:tr>
      <w:tr w:rsidR="00355D86" w:rsidRPr="00F34589" w14:paraId="5EC07352"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37CE70E7" w14:textId="1268F41D" w:rsidR="00355D86" w:rsidRDefault="00355D86" w:rsidP="00355D86">
            <w:pPr>
              <w:outlineLvl w:val="2"/>
              <w:rPr>
                <w:szCs w:val="28"/>
              </w:rPr>
            </w:pPr>
            <w:r>
              <w:rPr>
                <w:szCs w:val="28"/>
              </w:rPr>
              <w:t>Котельная, г. Юрюзань, ул. 3-ого Интернационала, 105а</w:t>
            </w:r>
          </w:p>
        </w:tc>
        <w:tc>
          <w:tcPr>
            <w:tcW w:w="710" w:type="pct"/>
            <w:tcBorders>
              <w:top w:val="single" w:sz="4" w:space="0" w:color="auto"/>
              <w:left w:val="nil"/>
              <w:bottom w:val="single" w:sz="4" w:space="0" w:color="auto"/>
              <w:right w:val="single" w:sz="4" w:space="0" w:color="auto"/>
            </w:tcBorders>
          </w:tcPr>
          <w:p w14:paraId="05CE2EA7" w14:textId="5F69C584" w:rsidR="00355D86" w:rsidRDefault="00355D86" w:rsidP="00355D86">
            <w:pPr>
              <w:outlineLvl w:val="2"/>
              <w:rPr>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51E08340" w14:textId="77CB2FA4" w:rsidR="00355D86"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2D180C23" w14:textId="48EFACD9"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0E96650C" w14:textId="2DC6EDDB"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3AAF3807" w14:textId="439FA90D" w:rsidR="00355D86"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6F0546FF" w14:textId="5F251DEE" w:rsidR="00355D86"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38819867" w14:textId="2DFA14DF" w:rsidR="00355D86" w:rsidRDefault="00355D86" w:rsidP="00355D86">
            <w:pPr>
              <w:outlineLvl w:val="2"/>
              <w:rPr>
                <w:szCs w:val="28"/>
              </w:rPr>
            </w:pPr>
            <w:r>
              <w:rPr>
                <w:szCs w:val="28"/>
              </w:rPr>
              <w:t>7900.00</w:t>
            </w:r>
          </w:p>
        </w:tc>
      </w:tr>
      <w:tr w:rsidR="00355D86" w:rsidRPr="00F34589" w14:paraId="491D7747"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6193012E" w14:textId="6DFF6795" w:rsidR="00355D86" w:rsidRDefault="00355D86" w:rsidP="00355D86">
            <w:pPr>
              <w:outlineLvl w:val="2"/>
              <w:rPr>
                <w:szCs w:val="28"/>
              </w:rPr>
            </w:pPr>
            <w:r>
              <w:rPr>
                <w:szCs w:val="28"/>
              </w:rPr>
              <w:t>Котельная, г. Юрюзань, ул. Советская, 144а</w:t>
            </w:r>
          </w:p>
        </w:tc>
        <w:tc>
          <w:tcPr>
            <w:tcW w:w="710" w:type="pct"/>
            <w:tcBorders>
              <w:top w:val="single" w:sz="4" w:space="0" w:color="auto"/>
              <w:left w:val="nil"/>
              <w:bottom w:val="single" w:sz="4" w:space="0" w:color="auto"/>
              <w:right w:val="single" w:sz="4" w:space="0" w:color="auto"/>
            </w:tcBorders>
          </w:tcPr>
          <w:p w14:paraId="5FA11A46" w14:textId="7A359E49" w:rsidR="00355D86" w:rsidRDefault="00355D86" w:rsidP="00355D86">
            <w:pPr>
              <w:outlineLvl w:val="2"/>
              <w:rPr>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4279E418" w14:textId="76064ABB" w:rsidR="00355D86"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59303F70" w14:textId="6A6DDDA5"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2AFE99E9" w14:textId="13DCEA92"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04633A8B" w14:textId="1D1F9E89" w:rsidR="00355D86"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6DC99121" w14:textId="6111A9C9" w:rsidR="00355D86"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68D18663" w14:textId="7DAB70D0" w:rsidR="00355D86" w:rsidRDefault="00355D86" w:rsidP="00355D86">
            <w:pPr>
              <w:outlineLvl w:val="2"/>
              <w:rPr>
                <w:szCs w:val="28"/>
              </w:rPr>
            </w:pPr>
            <w:r>
              <w:rPr>
                <w:szCs w:val="28"/>
              </w:rPr>
              <w:t>7900.00</w:t>
            </w:r>
          </w:p>
        </w:tc>
      </w:tr>
      <w:tr w:rsidR="00355D86" w:rsidRPr="00F34589" w14:paraId="6ACA6FBA"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316D03FA" w14:textId="3513D1E0" w:rsidR="00355D86" w:rsidRDefault="00355D86" w:rsidP="00355D86">
            <w:pPr>
              <w:outlineLvl w:val="2"/>
              <w:rPr>
                <w:szCs w:val="28"/>
              </w:rPr>
            </w:pPr>
            <w:r>
              <w:rPr>
                <w:szCs w:val="28"/>
              </w:rPr>
              <w:t>БМК 1.0, г. Катав-Ивановск, ул. Б. Сулимовых, 50</w:t>
            </w:r>
          </w:p>
        </w:tc>
        <w:tc>
          <w:tcPr>
            <w:tcW w:w="710" w:type="pct"/>
            <w:tcBorders>
              <w:top w:val="single" w:sz="4" w:space="0" w:color="auto"/>
              <w:left w:val="nil"/>
              <w:bottom w:val="single" w:sz="4" w:space="0" w:color="auto"/>
              <w:right w:val="single" w:sz="4" w:space="0" w:color="auto"/>
            </w:tcBorders>
          </w:tcPr>
          <w:p w14:paraId="3E3E644A" w14:textId="54675105" w:rsidR="00355D86" w:rsidRDefault="00355D86" w:rsidP="00355D86">
            <w:pPr>
              <w:outlineLvl w:val="2"/>
              <w:rPr>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7A9A35E2" w14:textId="1A9C1412" w:rsidR="00355D86"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0912187D" w14:textId="70BAB58D"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164230C8" w14:textId="45D3D935"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04561312" w14:textId="6B40B12D" w:rsidR="00355D86"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752645AB" w14:textId="2BD9ECE8" w:rsidR="00355D86"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584BB0CC" w14:textId="626246F0" w:rsidR="00355D86" w:rsidRDefault="00355D86" w:rsidP="00355D86">
            <w:pPr>
              <w:outlineLvl w:val="2"/>
              <w:rPr>
                <w:szCs w:val="28"/>
              </w:rPr>
            </w:pPr>
            <w:r>
              <w:rPr>
                <w:szCs w:val="28"/>
              </w:rPr>
              <w:t>7900.00</w:t>
            </w:r>
          </w:p>
        </w:tc>
      </w:tr>
      <w:tr w:rsidR="00355D86" w:rsidRPr="00F34589" w14:paraId="6D0CDB4D" w14:textId="77777777" w:rsidTr="00355D86">
        <w:trPr>
          <w:trHeight w:val="315"/>
        </w:trPr>
        <w:tc>
          <w:tcPr>
            <w:tcW w:w="1408" w:type="pct"/>
            <w:tcBorders>
              <w:top w:val="single" w:sz="4" w:space="0" w:color="auto"/>
              <w:left w:val="single" w:sz="4" w:space="0" w:color="auto"/>
              <w:bottom w:val="single" w:sz="4" w:space="0" w:color="auto"/>
              <w:right w:val="single" w:sz="4" w:space="0" w:color="auto"/>
            </w:tcBorders>
          </w:tcPr>
          <w:p w14:paraId="0A1859C9" w14:textId="6F484A0A" w:rsidR="00355D86" w:rsidRDefault="00355D86" w:rsidP="00355D86">
            <w:pPr>
              <w:outlineLvl w:val="2"/>
              <w:rPr>
                <w:szCs w:val="28"/>
              </w:rPr>
            </w:pPr>
            <w:r>
              <w:rPr>
                <w:szCs w:val="28"/>
              </w:rPr>
              <w:t>БМК 4.0, п. Совхозный</w:t>
            </w:r>
          </w:p>
        </w:tc>
        <w:tc>
          <w:tcPr>
            <w:tcW w:w="710" w:type="pct"/>
            <w:tcBorders>
              <w:top w:val="single" w:sz="4" w:space="0" w:color="auto"/>
              <w:left w:val="nil"/>
              <w:bottom w:val="single" w:sz="4" w:space="0" w:color="auto"/>
              <w:right w:val="single" w:sz="4" w:space="0" w:color="auto"/>
            </w:tcBorders>
          </w:tcPr>
          <w:p w14:paraId="63393667" w14:textId="434D4E34" w:rsidR="00355D86" w:rsidRDefault="00355D86" w:rsidP="00355D86">
            <w:pPr>
              <w:outlineLvl w:val="2"/>
              <w:rPr>
                <w:szCs w:val="28"/>
              </w:rPr>
            </w:pPr>
            <w:r>
              <w:rPr>
                <w:szCs w:val="28"/>
              </w:rPr>
              <w:t>Природный газ</w:t>
            </w:r>
          </w:p>
        </w:tc>
        <w:tc>
          <w:tcPr>
            <w:tcW w:w="519" w:type="pct"/>
            <w:tcBorders>
              <w:top w:val="single" w:sz="4" w:space="0" w:color="auto"/>
              <w:left w:val="nil"/>
              <w:bottom w:val="single" w:sz="4" w:space="0" w:color="auto"/>
              <w:right w:val="single" w:sz="4" w:space="0" w:color="auto"/>
            </w:tcBorders>
          </w:tcPr>
          <w:p w14:paraId="24E90B13" w14:textId="07BE0260" w:rsidR="00355D86" w:rsidRDefault="00355D86" w:rsidP="00355D86">
            <w:pPr>
              <w:outlineLvl w:val="2"/>
              <w:rPr>
                <w:szCs w:val="28"/>
              </w:rPr>
            </w:pPr>
            <w:r>
              <w:rPr>
                <w:szCs w:val="28"/>
              </w:rPr>
              <w:t>7900.00</w:t>
            </w:r>
          </w:p>
        </w:tc>
        <w:tc>
          <w:tcPr>
            <w:tcW w:w="446" w:type="pct"/>
            <w:tcBorders>
              <w:top w:val="single" w:sz="4" w:space="0" w:color="auto"/>
              <w:left w:val="nil"/>
              <w:bottom w:val="single" w:sz="4" w:space="0" w:color="auto"/>
              <w:right w:val="single" w:sz="4" w:space="0" w:color="auto"/>
            </w:tcBorders>
          </w:tcPr>
          <w:p w14:paraId="1B5AA2D5" w14:textId="1F6DDC6B"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7F25916D" w14:textId="54ADA98B" w:rsidR="00355D86" w:rsidRDefault="00355D86" w:rsidP="00355D86">
            <w:pPr>
              <w:outlineLvl w:val="2"/>
              <w:rPr>
                <w:szCs w:val="28"/>
              </w:rPr>
            </w:pPr>
            <w:r>
              <w:rPr>
                <w:szCs w:val="28"/>
              </w:rPr>
              <w:t>7900.00</w:t>
            </w:r>
          </w:p>
        </w:tc>
        <w:tc>
          <w:tcPr>
            <w:tcW w:w="452" w:type="pct"/>
            <w:tcBorders>
              <w:top w:val="single" w:sz="4" w:space="0" w:color="auto"/>
              <w:left w:val="nil"/>
              <w:bottom w:val="single" w:sz="4" w:space="0" w:color="auto"/>
              <w:right w:val="single" w:sz="4" w:space="0" w:color="auto"/>
            </w:tcBorders>
          </w:tcPr>
          <w:p w14:paraId="5F4910CF" w14:textId="254E2DF0" w:rsidR="00355D86" w:rsidRDefault="00355D86" w:rsidP="00355D86">
            <w:pPr>
              <w:outlineLvl w:val="2"/>
              <w:rPr>
                <w:szCs w:val="28"/>
              </w:rPr>
            </w:pPr>
            <w:r>
              <w:rPr>
                <w:szCs w:val="28"/>
              </w:rPr>
              <w:t>7900.00</w:t>
            </w:r>
          </w:p>
        </w:tc>
        <w:tc>
          <w:tcPr>
            <w:tcW w:w="537" w:type="pct"/>
            <w:tcBorders>
              <w:top w:val="single" w:sz="4" w:space="0" w:color="auto"/>
              <w:left w:val="nil"/>
              <w:bottom w:val="single" w:sz="4" w:space="0" w:color="auto"/>
              <w:right w:val="single" w:sz="4" w:space="0" w:color="auto"/>
            </w:tcBorders>
          </w:tcPr>
          <w:p w14:paraId="1116CC1D" w14:textId="43450E01" w:rsidR="00355D86" w:rsidRDefault="00355D86" w:rsidP="00355D86">
            <w:pPr>
              <w:outlineLvl w:val="2"/>
              <w:rPr>
                <w:szCs w:val="28"/>
              </w:rPr>
            </w:pPr>
            <w:r>
              <w:rPr>
                <w:szCs w:val="28"/>
              </w:rPr>
              <w:t>7900.00</w:t>
            </w:r>
          </w:p>
        </w:tc>
        <w:tc>
          <w:tcPr>
            <w:tcW w:w="476" w:type="pct"/>
            <w:tcBorders>
              <w:top w:val="single" w:sz="4" w:space="0" w:color="auto"/>
              <w:left w:val="nil"/>
              <w:bottom w:val="single" w:sz="4" w:space="0" w:color="auto"/>
              <w:right w:val="single" w:sz="4" w:space="0" w:color="auto"/>
            </w:tcBorders>
          </w:tcPr>
          <w:p w14:paraId="32A13221" w14:textId="4B371095" w:rsidR="00355D86" w:rsidRDefault="00355D86" w:rsidP="00355D86">
            <w:pPr>
              <w:outlineLvl w:val="2"/>
              <w:rPr>
                <w:szCs w:val="28"/>
              </w:rPr>
            </w:pPr>
            <w:r>
              <w:rPr>
                <w:szCs w:val="28"/>
              </w:rPr>
              <w:t>7900.00</w:t>
            </w:r>
          </w:p>
        </w:tc>
      </w:tr>
    </w:tbl>
    <w:p w14:paraId="1CA2C08E" w14:textId="06C7C0FD" w:rsidR="00EE7AC3" w:rsidRPr="00F34589" w:rsidRDefault="00EE7AC3" w:rsidP="005B35B4">
      <w:pPr>
        <w:pStyle w:val="a9"/>
      </w:pPr>
      <w:r w:rsidRPr="00F34589">
        <w:t xml:space="preserve">Таблица 10.5.1. </w:t>
      </w:r>
      <w:r w:rsidR="00D32236" w:rsidRPr="00F34589">
        <w:t xml:space="preserve">Прогнозные значения расходов натурального топлива на выработку тепловой энергии в </w:t>
      </w:r>
      <w:r w:rsidR="00851C79" w:rsidRPr="00F34589">
        <w:t>поселении</w:t>
      </w:r>
      <w:r w:rsidR="00D32236" w:rsidRPr="00F34589">
        <w:t>, тыс.</w:t>
      </w:r>
      <w:r w:rsidR="009F6C50" w:rsidRPr="00F34589">
        <w:t>куб</w:t>
      </w:r>
      <w:r w:rsidR="00DF339C" w:rsidRPr="00F34589">
        <w:t>.</w:t>
      </w:r>
      <w:r w:rsidR="009F6C50" w:rsidRPr="00F34589">
        <w:t xml:space="preserve"> метров</w:t>
      </w:r>
      <w:r w:rsidR="00D32236" w:rsidRPr="00F34589">
        <w:t>/тонн натурального топлива</w:t>
      </w:r>
      <w:bookmarkEnd w:id="670"/>
    </w:p>
    <w:tbl>
      <w:tblPr>
        <w:tblW w:w="5000" w:type="pct"/>
        <w:tblLook w:val="04A0" w:firstRow="1" w:lastRow="0" w:firstColumn="1" w:lastColumn="0" w:noHBand="0" w:noVBand="1"/>
      </w:tblPr>
      <w:tblGrid>
        <w:gridCol w:w="2249"/>
        <w:gridCol w:w="4472"/>
        <w:gridCol w:w="1250"/>
        <w:gridCol w:w="1250"/>
        <w:gridCol w:w="1250"/>
        <w:gridCol w:w="1250"/>
        <w:gridCol w:w="1250"/>
        <w:gridCol w:w="1250"/>
      </w:tblGrid>
      <w:tr w:rsidR="0019019D" w:rsidRPr="0019019D" w14:paraId="5FCE2391" w14:textId="77777777" w:rsidTr="0019019D">
        <w:trPr>
          <w:trHeight w:val="330"/>
          <w:tblHeader/>
        </w:trPr>
        <w:tc>
          <w:tcPr>
            <w:tcW w:w="850" w:type="pct"/>
            <w:tcBorders>
              <w:top w:val="single" w:sz="4" w:space="0" w:color="auto"/>
              <w:left w:val="single" w:sz="4" w:space="0" w:color="auto"/>
              <w:bottom w:val="single" w:sz="4" w:space="0" w:color="auto"/>
              <w:right w:val="single" w:sz="4" w:space="0" w:color="auto"/>
            </w:tcBorders>
            <w:noWrap/>
            <w:hideMark/>
          </w:tcPr>
          <w:p w14:paraId="1D8B3E1E" w14:textId="77777777" w:rsidR="0019019D" w:rsidRPr="0019019D" w:rsidRDefault="0019019D" w:rsidP="0019019D">
            <w:pPr>
              <w:jc w:val="center"/>
              <w:outlineLvl w:val="1"/>
              <w:rPr>
                <w:szCs w:val="28"/>
              </w:rPr>
            </w:pPr>
            <w:bookmarkStart w:id="671" w:name="_Toc176254811"/>
            <w:r w:rsidRPr="0019019D">
              <w:rPr>
                <w:szCs w:val="28"/>
              </w:rPr>
              <w:t>№ ТСО</w:t>
            </w:r>
          </w:p>
        </w:tc>
        <w:tc>
          <w:tcPr>
            <w:tcW w:w="1695" w:type="pct"/>
            <w:tcBorders>
              <w:top w:val="single" w:sz="4" w:space="0" w:color="auto"/>
              <w:left w:val="nil"/>
              <w:bottom w:val="single" w:sz="4" w:space="0" w:color="auto"/>
              <w:right w:val="single" w:sz="4" w:space="0" w:color="auto"/>
            </w:tcBorders>
            <w:noWrap/>
            <w:hideMark/>
          </w:tcPr>
          <w:p w14:paraId="01DAC604" w14:textId="77777777" w:rsidR="0019019D" w:rsidRPr="0019019D" w:rsidRDefault="0019019D" w:rsidP="0019019D">
            <w:pPr>
              <w:jc w:val="center"/>
              <w:outlineLvl w:val="1"/>
              <w:rPr>
                <w:szCs w:val="28"/>
              </w:rPr>
            </w:pPr>
            <w:r w:rsidRPr="0019019D">
              <w:rPr>
                <w:szCs w:val="28"/>
              </w:rPr>
              <w:t>Наименование показателя</w:t>
            </w:r>
          </w:p>
        </w:tc>
        <w:tc>
          <w:tcPr>
            <w:tcW w:w="400" w:type="pct"/>
            <w:tcBorders>
              <w:top w:val="single" w:sz="4" w:space="0" w:color="auto"/>
              <w:left w:val="nil"/>
              <w:bottom w:val="single" w:sz="4" w:space="0" w:color="auto"/>
              <w:right w:val="single" w:sz="4" w:space="0" w:color="auto"/>
            </w:tcBorders>
            <w:noWrap/>
            <w:hideMark/>
          </w:tcPr>
          <w:p w14:paraId="40EB3503" w14:textId="77777777" w:rsidR="0019019D" w:rsidRPr="0019019D" w:rsidRDefault="0019019D" w:rsidP="0019019D">
            <w:pPr>
              <w:jc w:val="center"/>
              <w:outlineLvl w:val="1"/>
              <w:rPr>
                <w:szCs w:val="28"/>
              </w:rPr>
            </w:pPr>
            <w:r w:rsidRPr="0019019D">
              <w:rPr>
                <w:szCs w:val="28"/>
              </w:rPr>
              <w:t>2025 год</w:t>
            </w:r>
          </w:p>
        </w:tc>
        <w:tc>
          <w:tcPr>
            <w:tcW w:w="411" w:type="pct"/>
            <w:tcBorders>
              <w:top w:val="single" w:sz="4" w:space="0" w:color="auto"/>
              <w:left w:val="nil"/>
              <w:bottom w:val="single" w:sz="4" w:space="0" w:color="auto"/>
              <w:right w:val="single" w:sz="4" w:space="0" w:color="auto"/>
            </w:tcBorders>
            <w:noWrap/>
            <w:hideMark/>
          </w:tcPr>
          <w:p w14:paraId="1A5D785B" w14:textId="77777777" w:rsidR="0019019D" w:rsidRPr="0019019D" w:rsidRDefault="0019019D" w:rsidP="0019019D">
            <w:pPr>
              <w:jc w:val="center"/>
              <w:outlineLvl w:val="1"/>
              <w:rPr>
                <w:szCs w:val="28"/>
              </w:rPr>
            </w:pPr>
            <w:r w:rsidRPr="0019019D">
              <w:rPr>
                <w:szCs w:val="28"/>
              </w:rPr>
              <w:t>2026 год</w:t>
            </w:r>
          </w:p>
        </w:tc>
        <w:tc>
          <w:tcPr>
            <w:tcW w:w="411" w:type="pct"/>
            <w:tcBorders>
              <w:top w:val="single" w:sz="4" w:space="0" w:color="auto"/>
              <w:left w:val="nil"/>
              <w:bottom w:val="single" w:sz="4" w:space="0" w:color="auto"/>
              <w:right w:val="single" w:sz="4" w:space="0" w:color="auto"/>
            </w:tcBorders>
            <w:noWrap/>
            <w:hideMark/>
          </w:tcPr>
          <w:p w14:paraId="0EDEF163" w14:textId="77777777" w:rsidR="0019019D" w:rsidRPr="0019019D" w:rsidRDefault="0019019D" w:rsidP="0019019D">
            <w:pPr>
              <w:jc w:val="center"/>
              <w:outlineLvl w:val="1"/>
              <w:rPr>
                <w:szCs w:val="28"/>
              </w:rPr>
            </w:pPr>
            <w:r w:rsidRPr="0019019D">
              <w:rPr>
                <w:szCs w:val="28"/>
              </w:rPr>
              <w:t>2027 год</w:t>
            </w:r>
          </w:p>
        </w:tc>
        <w:tc>
          <w:tcPr>
            <w:tcW w:w="411" w:type="pct"/>
            <w:tcBorders>
              <w:top w:val="single" w:sz="4" w:space="0" w:color="auto"/>
              <w:left w:val="nil"/>
              <w:bottom w:val="single" w:sz="4" w:space="0" w:color="auto"/>
              <w:right w:val="single" w:sz="4" w:space="0" w:color="auto"/>
            </w:tcBorders>
            <w:noWrap/>
            <w:hideMark/>
          </w:tcPr>
          <w:p w14:paraId="19DF0A88" w14:textId="77777777" w:rsidR="0019019D" w:rsidRPr="0019019D" w:rsidRDefault="0019019D" w:rsidP="0019019D">
            <w:pPr>
              <w:jc w:val="center"/>
              <w:outlineLvl w:val="1"/>
              <w:rPr>
                <w:szCs w:val="28"/>
              </w:rPr>
            </w:pPr>
            <w:r w:rsidRPr="0019019D">
              <w:rPr>
                <w:szCs w:val="28"/>
              </w:rPr>
              <w:t>2028 год</w:t>
            </w:r>
          </w:p>
        </w:tc>
        <w:tc>
          <w:tcPr>
            <w:tcW w:w="411" w:type="pct"/>
            <w:tcBorders>
              <w:top w:val="single" w:sz="4" w:space="0" w:color="auto"/>
              <w:left w:val="nil"/>
              <w:bottom w:val="single" w:sz="4" w:space="0" w:color="auto"/>
              <w:right w:val="single" w:sz="4" w:space="0" w:color="auto"/>
            </w:tcBorders>
            <w:noWrap/>
            <w:hideMark/>
          </w:tcPr>
          <w:p w14:paraId="1CA3B34A" w14:textId="77777777" w:rsidR="0019019D" w:rsidRPr="0019019D" w:rsidRDefault="0019019D" w:rsidP="0019019D">
            <w:pPr>
              <w:jc w:val="center"/>
              <w:outlineLvl w:val="1"/>
              <w:rPr>
                <w:szCs w:val="28"/>
              </w:rPr>
            </w:pPr>
            <w:r w:rsidRPr="0019019D">
              <w:rPr>
                <w:szCs w:val="28"/>
              </w:rPr>
              <w:t>2029 год</w:t>
            </w:r>
          </w:p>
        </w:tc>
        <w:tc>
          <w:tcPr>
            <w:tcW w:w="411" w:type="pct"/>
            <w:tcBorders>
              <w:top w:val="single" w:sz="4" w:space="0" w:color="auto"/>
              <w:left w:val="nil"/>
              <w:bottom w:val="single" w:sz="4" w:space="0" w:color="auto"/>
              <w:right w:val="single" w:sz="4" w:space="0" w:color="auto"/>
            </w:tcBorders>
            <w:noWrap/>
            <w:hideMark/>
          </w:tcPr>
          <w:p w14:paraId="4F21D3FB" w14:textId="2980DC25" w:rsidR="0019019D" w:rsidRPr="0019019D" w:rsidRDefault="0019019D" w:rsidP="0019019D">
            <w:pPr>
              <w:jc w:val="center"/>
              <w:outlineLvl w:val="1"/>
              <w:rPr>
                <w:szCs w:val="28"/>
              </w:rPr>
            </w:pPr>
            <w:r w:rsidRPr="0019019D">
              <w:rPr>
                <w:szCs w:val="28"/>
              </w:rPr>
              <w:t>203</w:t>
            </w:r>
            <w:r w:rsidR="00567257">
              <w:rPr>
                <w:szCs w:val="28"/>
              </w:rPr>
              <w:t>7</w:t>
            </w:r>
            <w:r w:rsidRPr="0019019D">
              <w:rPr>
                <w:szCs w:val="28"/>
              </w:rPr>
              <w:t xml:space="preserve"> год</w:t>
            </w:r>
          </w:p>
        </w:tc>
      </w:tr>
      <w:tr w:rsidR="0019019D" w:rsidRPr="0019019D" w14:paraId="2C83E511" w14:textId="77777777" w:rsidTr="0019019D">
        <w:trPr>
          <w:trHeight w:val="330"/>
        </w:trPr>
        <w:tc>
          <w:tcPr>
            <w:tcW w:w="850" w:type="pct"/>
            <w:vMerge w:val="restart"/>
            <w:tcBorders>
              <w:top w:val="nil"/>
              <w:left w:val="single" w:sz="4" w:space="0" w:color="auto"/>
              <w:bottom w:val="single" w:sz="4" w:space="0" w:color="auto"/>
              <w:right w:val="single" w:sz="4" w:space="0" w:color="auto"/>
            </w:tcBorders>
            <w:noWrap/>
            <w:hideMark/>
          </w:tcPr>
          <w:p w14:paraId="02375449" w14:textId="77777777" w:rsidR="0019019D" w:rsidRPr="0019019D" w:rsidRDefault="0019019D" w:rsidP="0019019D">
            <w:pPr>
              <w:outlineLvl w:val="1"/>
              <w:rPr>
                <w:szCs w:val="28"/>
              </w:rPr>
            </w:pPr>
            <w:r w:rsidRPr="0019019D">
              <w:rPr>
                <w:szCs w:val="28"/>
              </w:rPr>
              <w:t>ТСО №01</w:t>
            </w:r>
          </w:p>
        </w:tc>
        <w:tc>
          <w:tcPr>
            <w:tcW w:w="1695" w:type="pct"/>
            <w:tcBorders>
              <w:top w:val="nil"/>
              <w:left w:val="nil"/>
              <w:bottom w:val="single" w:sz="4" w:space="0" w:color="auto"/>
              <w:right w:val="single" w:sz="4" w:space="0" w:color="auto"/>
            </w:tcBorders>
            <w:noWrap/>
            <w:hideMark/>
          </w:tcPr>
          <w:p w14:paraId="1FA9297F" w14:textId="77777777" w:rsidR="0019019D" w:rsidRPr="0019019D" w:rsidRDefault="0019019D" w:rsidP="0019019D">
            <w:pPr>
              <w:outlineLvl w:val="1"/>
              <w:rPr>
                <w:szCs w:val="28"/>
              </w:rPr>
            </w:pPr>
            <w:r w:rsidRPr="0019019D">
              <w:rPr>
                <w:szCs w:val="28"/>
              </w:rPr>
              <w:t>Уголь</w:t>
            </w:r>
          </w:p>
        </w:tc>
        <w:tc>
          <w:tcPr>
            <w:tcW w:w="400" w:type="pct"/>
            <w:tcBorders>
              <w:top w:val="nil"/>
              <w:left w:val="nil"/>
              <w:bottom w:val="single" w:sz="4" w:space="0" w:color="auto"/>
              <w:right w:val="single" w:sz="4" w:space="0" w:color="auto"/>
            </w:tcBorders>
            <w:hideMark/>
          </w:tcPr>
          <w:p w14:paraId="37A9B0BA" w14:textId="77777777" w:rsidR="0019019D" w:rsidRPr="0019019D" w:rsidRDefault="0019019D" w:rsidP="0019019D">
            <w:pPr>
              <w:outlineLvl w:val="1"/>
              <w:rPr>
                <w:szCs w:val="28"/>
              </w:rPr>
            </w:pPr>
            <w:r w:rsidRPr="0019019D">
              <w:rPr>
                <w:szCs w:val="28"/>
              </w:rPr>
              <w:t>915.27</w:t>
            </w:r>
          </w:p>
        </w:tc>
        <w:tc>
          <w:tcPr>
            <w:tcW w:w="411" w:type="pct"/>
            <w:tcBorders>
              <w:top w:val="nil"/>
              <w:left w:val="nil"/>
              <w:bottom w:val="single" w:sz="4" w:space="0" w:color="auto"/>
              <w:right w:val="single" w:sz="4" w:space="0" w:color="auto"/>
            </w:tcBorders>
            <w:hideMark/>
          </w:tcPr>
          <w:p w14:paraId="03ED93E9" w14:textId="77777777" w:rsidR="0019019D" w:rsidRPr="0019019D" w:rsidRDefault="0019019D" w:rsidP="0019019D">
            <w:pPr>
              <w:outlineLvl w:val="1"/>
              <w:rPr>
                <w:szCs w:val="28"/>
              </w:rPr>
            </w:pPr>
            <w:r w:rsidRPr="0019019D">
              <w:rPr>
                <w:szCs w:val="28"/>
              </w:rPr>
              <w:t>915.27</w:t>
            </w:r>
          </w:p>
        </w:tc>
        <w:tc>
          <w:tcPr>
            <w:tcW w:w="411" w:type="pct"/>
            <w:tcBorders>
              <w:top w:val="nil"/>
              <w:left w:val="nil"/>
              <w:bottom w:val="single" w:sz="4" w:space="0" w:color="auto"/>
              <w:right w:val="single" w:sz="4" w:space="0" w:color="auto"/>
            </w:tcBorders>
            <w:hideMark/>
          </w:tcPr>
          <w:p w14:paraId="4C4FF7E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2E75EB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128A87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FD36985" w14:textId="77777777" w:rsidR="0019019D" w:rsidRPr="0019019D" w:rsidRDefault="0019019D" w:rsidP="0019019D">
            <w:pPr>
              <w:outlineLvl w:val="1"/>
              <w:rPr>
                <w:szCs w:val="28"/>
              </w:rPr>
            </w:pPr>
            <w:r w:rsidRPr="0019019D">
              <w:rPr>
                <w:szCs w:val="28"/>
              </w:rPr>
              <w:t>0.00</w:t>
            </w:r>
          </w:p>
        </w:tc>
      </w:tr>
      <w:tr w:rsidR="0019019D" w:rsidRPr="0019019D" w14:paraId="15569DDE"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5AF7772B"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2A39D16" w14:textId="77777777" w:rsidR="0019019D" w:rsidRPr="0019019D" w:rsidRDefault="0019019D" w:rsidP="0019019D">
            <w:pPr>
              <w:outlineLvl w:val="1"/>
              <w:rPr>
                <w:szCs w:val="28"/>
              </w:rPr>
            </w:pPr>
            <w:r w:rsidRPr="0019019D">
              <w:rPr>
                <w:szCs w:val="28"/>
              </w:rPr>
              <w:t>Природный газ</w:t>
            </w:r>
          </w:p>
        </w:tc>
        <w:tc>
          <w:tcPr>
            <w:tcW w:w="400" w:type="pct"/>
            <w:tcBorders>
              <w:top w:val="nil"/>
              <w:left w:val="nil"/>
              <w:bottom w:val="single" w:sz="4" w:space="0" w:color="auto"/>
              <w:right w:val="single" w:sz="4" w:space="0" w:color="auto"/>
            </w:tcBorders>
            <w:hideMark/>
          </w:tcPr>
          <w:p w14:paraId="39CE477C" w14:textId="77777777" w:rsidR="0019019D" w:rsidRPr="0019019D" w:rsidRDefault="0019019D" w:rsidP="0019019D">
            <w:pPr>
              <w:outlineLvl w:val="1"/>
              <w:rPr>
                <w:szCs w:val="28"/>
              </w:rPr>
            </w:pPr>
            <w:r w:rsidRPr="0019019D">
              <w:rPr>
                <w:szCs w:val="28"/>
              </w:rPr>
              <w:t>8329.12</w:t>
            </w:r>
          </w:p>
        </w:tc>
        <w:tc>
          <w:tcPr>
            <w:tcW w:w="411" w:type="pct"/>
            <w:tcBorders>
              <w:top w:val="nil"/>
              <w:left w:val="nil"/>
              <w:bottom w:val="single" w:sz="4" w:space="0" w:color="auto"/>
              <w:right w:val="single" w:sz="4" w:space="0" w:color="auto"/>
            </w:tcBorders>
            <w:hideMark/>
          </w:tcPr>
          <w:p w14:paraId="39992881" w14:textId="77777777" w:rsidR="0019019D" w:rsidRPr="0019019D" w:rsidRDefault="0019019D" w:rsidP="0019019D">
            <w:pPr>
              <w:outlineLvl w:val="1"/>
              <w:rPr>
                <w:szCs w:val="28"/>
              </w:rPr>
            </w:pPr>
            <w:r w:rsidRPr="0019019D">
              <w:rPr>
                <w:szCs w:val="28"/>
              </w:rPr>
              <w:t>8329.12</w:t>
            </w:r>
          </w:p>
        </w:tc>
        <w:tc>
          <w:tcPr>
            <w:tcW w:w="411" w:type="pct"/>
            <w:tcBorders>
              <w:top w:val="nil"/>
              <w:left w:val="nil"/>
              <w:bottom w:val="single" w:sz="4" w:space="0" w:color="auto"/>
              <w:right w:val="single" w:sz="4" w:space="0" w:color="auto"/>
            </w:tcBorders>
            <w:hideMark/>
          </w:tcPr>
          <w:p w14:paraId="43B3A924" w14:textId="77777777" w:rsidR="0019019D" w:rsidRPr="0019019D" w:rsidRDefault="0019019D" w:rsidP="0019019D">
            <w:pPr>
              <w:outlineLvl w:val="1"/>
              <w:rPr>
                <w:szCs w:val="28"/>
              </w:rPr>
            </w:pPr>
            <w:r w:rsidRPr="0019019D">
              <w:rPr>
                <w:szCs w:val="28"/>
              </w:rPr>
              <w:t>8387.99</w:t>
            </w:r>
          </w:p>
        </w:tc>
        <w:tc>
          <w:tcPr>
            <w:tcW w:w="411" w:type="pct"/>
            <w:tcBorders>
              <w:top w:val="nil"/>
              <w:left w:val="nil"/>
              <w:bottom w:val="single" w:sz="4" w:space="0" w:color="auto"/>
              <w:right w:val="single" w:sz="4" w:space="0" w:color="auto"/>
            </w:tcBorders>
            <w:hideMark/>
          </w:tcPr>
          <w:p w14:paraId="5E6CA078" w14:textId="77777777" w:rsidR="0019019D" w:rsidRPr="0019019D" w:rsidRDefault="0019019D" w:rsidP="0019019D">
            <w:pPr>
              <w:outlineLvl w:val="1"/>
              <w:rPr>
                <w:szCs w:val="28"/>
              </w:rPr>
            </w:pPr>
            <w:r w:rsidRPr="0019019D">
              <w:rPr>
                <w:szCs w:val="28"/>
              </w:rPr>
              <w:t>7478.19</w:t>
            </w:r>
          </w:p>
        </w:tc>
        <w:tc>
          <w:tcPr>
            <w:tcW w:w="411" w:type="pct"/>
            <w:tcBorders>
              <w:top w:val="nil"/>
              <w:left w:val="nil"/>
              <w:bottom w:val="single" w:sz="4" w:space="0" w:color="auto"/>
              <w:right w:val="single" w:sz="4" w:space="0" w:color="auto"/>
            </w:tcBorders>
            <w:hideMark/>
          </w:tcPr>
          <w:p w14:paraId="085505FF" w14:textId="77777777" w:rsidR="0019019D" w:rsidRPr="0019019D" w:rsidRDefault="0019019D" w:rsidP="0019019D">
            <w:pPr>
              <w:outlineLvl w:val="1"/>
              <w:rPr>
                <w:szCs w:val="28"/>
              </w:rPr>
            </w:pPr>
            <w:r w:rsidRPr="0019019D">
              <w:rPr>
                <w:szCs w:val="28"/>
              </w:rPr>
              <w:t>8372.87</w:t>
            </w:r>
          </w:p>
        </w:tc>
        <w:tc>
          <w:tcPr>
            <w:tcW w:w="411" w:type="pct"/>
            <w:tcBorders>
              <w:top w:val="nil"/>
              <w:left w:val="nil"/>
              <w:bottom w:val="single" w:sz="4" w:space="0" w:color="auto"/>
              <w:right w:val="single" w:sz="4" w:space="0" w:color="auto"/>
            </w:tcBorders>
            <w:hideMark/>
          </w:tcPr>
          <w:p w14:paraId="40D3B86A" w14:textId="77777777" w:rsidR="0019019D" w:rsidRPr="0019019D" w:rsidRDefault="0019019D" w:rsidP="0019019D">
            <w:pPr>
              <w:outlineLvl w:val="1"/>
              <w:rPr>
                <w:szCs w:val="28"/>
              </w:rPr>
            </w:pPr>
            <w:r w:rsidRPr="0019019D">
              <w:rPr>
                <w:szCs w:val="28"/>
              </w:rPr>
              <w:t>8372.87</w:t>
            </w:r>
          </w:p>
        </w:tc>
      </w:tr>
      <w:tr w:rsidR="0019019D" w:rsidRPr="0019019D" w14:paraId="4C58BB3F"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36F2FB95"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22AA43DE" w14:textId="77777777" w:rsidR="0019019D" w:rsidRPr="0019019D" w:rsidRDefault="0019019D" w:rsidP="0019019D">
            <w:pPr>
              <w:outlineLvl w:val="1"/>
              <w:rPr>
                <w:szCs w:val="28"/>
              </w:rPr>
            </w:pPr>
            <w:r w:rsidRPr="0019019D">
              <w:rPr>
                <w:szCs w:val="28"/>
              </w:rPr>
              <w:t>Сжиженный природный газ</w:t>
            </w:r>
          </w:p>
        </w:tc>
        <w:tc>
          <w:tcPr>
            <w:tcW w:w="400" w:type="pct"/>
            <w:tcBorders>
              <w:top w:val="nil"/>
              <w:left w:val="nil"/>
              <w:bottom w:val="single" w:sz="4" w:space="0" w:color="auto"/>
              <w:right w:val="single" w:sz="4" w:space="0" w:color="auto"/>
            </w:tcBorders>
            <w:hideMark/>
          </w:tcPr>
          <w:p w14:paraId="78FA731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B1E123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BADD8A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75DE84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8A56CB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D48C920" w14:textId="77777777" w:rsidR="0019019D" w:rsidRPr="0019019D" w:rsidRDefault="0019019D" w:rsidP="0019019D">
            <w:pPr>
              <w:outlineLvl w:val="1"/>
              <w:rPr>
                <w:szCs w:val="28"/>
              </w:rPr>
            </w:pPr>
            <w:r w:rsidRPr="0019019D">
              <w:rPr>
                <w:szCs w:val="28"/>
              </w:rPr>
              <w:t>0.00</w:t>
            </w:r>
          </w:p>
        </w:tc>
      </w:tr>
      <w:tr w:rsidR="0019019D" w:rsidRPr="0019019D" w14:paraId="78F53F6B"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03144BF0"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3CB1E6D1" w14:textId="77777777" w:rsidR="0019019D" w:rsidRPr="0019019D" w:rsidRDefault="0019019D" w:rsidP="0019019D">
            <w:pPr>
              <w:outlineLvl w:val="1"/>
              <w:rPr>
                <w:szCs w:val="28"/>
              </w:rPr>
            </w:pPr>
            <w:r w:rsidRPr="0019019D">
              <w:rPr>
                <w:szCs w:val="28"/>
              </w:rPr>
              <w:t>Сжиженный углеводородный газ</w:t>
            </w:r>
          </w:p>
        </w:tc>
        <w:tc>
          <w:tcPr>
            <w:tcW w:w="400" w:type="pct"/>
            <w:tcBorders>
              <w:top w:val="nil"/>
              <w:left w:val="nil"/>
              <w:bottom w:val="single" w:sz="4" w:space="0" w:color="auto"/>
              <w:right w:val="single" w:sz="4" w:space="0" w:color="auto"/>
            </w:tcBorders>
            <w:hideMark/>
          </w:tcPr>
          <w:p w14:paraId="0FF0B55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069E48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9702C8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F687CE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68C5F31"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22CBA56" w14:textId="77777777" w:rsidR="0019019D" w:rsidRPr="0019019D" w:rsidRDefault="0019019D" w:rsidP="0019019D">
            <w:pPr>
              <w:outlineLvl w:val="1"/>
              <w:rPr>
                <w:szCs w:val="28"/>
              </w:rPr>
            </w:pPr>
            <w:r w:rsidRPr="0019019D">
              <w:rPr>
                <w:szCs w:val="28"/>
              </w:rPr>
              <w:t>0.00</w:t>
            </w:r>
          </w:p>
        </w:tc>
      </w:tr>
      <w:tr w:rsidR="0019019D" w:rsidRPr="0019019D" w14:paraId="4A8037D9"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738EE554"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4C00B24A" w14:textId="77777777" w:rsidR="0019019D" w:rsidRPr="0019019D" w:rsidRDefault="0019019D" w:rsidP="0019019D">
            <w:pPr>
              <w:outlineLvl w:val="1"/>
              <w:rPr>
                <w:szCs w:val="28"/>
              </w:rPr>
            </w:pPr>
            <w:r w:rsidRPr="0019019D">
              <w:rPr>
                <w:szCs w:val="28"/>
              </w:rPr>
              <w:t>Нефтетопливо, в том числе</w:t>
            </w:r>
          </w:p>
        </w:tc>
        <w:tc>
          <w:tcPr>
            <w:tcW w:w="400" w:type="pct"/>
            <w:tcBorders>
              <w:top w:val="nil"/>
              <w:left w:val="nil"/>
              <w:bottom w:val="single" w:sz="4" w:space="0" w:color="auto"/>
              <w:right w:val="single" w:sz="4" w:space="0" w:color="auto"/>
            </w:tcBorders>
            <w:hideMark/>
          </w:tcPr>
          <w:p w14:paraId="51C4949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D84C77B"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9E5B217"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BEE18A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834F25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24209D6" w14:textId="77777777" w:rsidR="0019019D" w:rsidRPr="0019019D" w:rsidRDefault="0019019D" w:rsidP="0019019D">
            <w:pPr>
              <w:outlineLvl w:val="1"/>
              <w:rPr>
                <w:szCs w:val="28"/>
              </w:rPr>
            </w:pPr>
            <w:r w:rsidRPr="0019019D">
              <w:rPr>
                <w:szCs w:val="28"/>
              </w:rPr>
              <w:t>0.00</w:t>
            </w:r>
          </w:p>
        </w:tc>
      </w:tr>
      <w:tr w:rsidR="0019019D" w:rsidRPr="0019019D" w14:paraId="74FDFF8B"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33EB6942"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931D241" w14:textId="77777777" w:rsidR="0019019D" w:rsidRPr="0019019D" w:rsidRDefault="0019019D" w:rsidP="0019019D">
            <w:pPr>
              <w:outlineLvl w:val="1"/>
              <w:rPr>
                <w:szCs w:val="28"/>
              </w:rPr>
            </w:pPr>
            <w:r w:rsidRPr="0019019D">
              <w:rPr>
                <w:szCs w:val="28"/>
              </w:rPr>
              <w:t>дизельное топливо</w:t>
            </w:r>
          </w:p>
        </w:tc>
        <w:tc>
          <w:tcPr>
            <w:tcW w:w="400" w:type="pct"/>
            <w:tcBorders>
              <w:top w:val="nil"/>
              <w:left w:val="nil"/>
              <w:bottom w:val="single" w:sz="4" w:space="0" w:color="auto"/>
              <w:right w:val="single" w:sz="4" w:space="0" w:color="auto"/>
            </w:tcBorders>
            <w:hideMark/>
          </w:tcPr>
          <w:p w14:paraId="375BFA2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E99862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2BBB4D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616A5C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DE2AA2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BA71C86" w14:textId="77777777" w:rsidR="0019019D" w:rsidRPr="0019019D" w:rsidRDefault="0019019D" w:rsidP="0019019D">
            <w:pPr>
              <w:outlineLvl w:val="1"/>
              <w:rPr>
                <w:szCs w:val="28"/>
              </w:rPr>
            </w:pPr>
            <w:r w:rsidRPr="0019019D">
              <w:rPr>
                <w:szCs w:val="28"/>
              </w:rPr>
              <w:t>0.00</w:t>
            </w:r>
          </w:p>
        </w:tc>
      </w:tr>
      <w:tr w:rsidR="0019019D" w:rsidRPr="0019019D" w14:paraId="7B6F0E63"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4F41608C"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1A21A7D0" w14:textId="77777777" w:rsidR="0019019D" w:rsidRPr="0019019D" w:rsidRDefault="0019019D" w:rsidP="0019019D">
            <w:pPr>
              <w:outlineLvl w:val="1"/>
              <w:rPr>
                <w:szCs w:val="28"/>
              </w:rPr>
            </w:pPr>
            <w:r w:rsidRPr="0019019D">
              <w:rPr>
                <w:szCs w:val="28"/>
              </w:rPr>
              <w:t>сырая нефть</w:t>
            </w:r>
          </w:p>
        </w:tc>
        <w:tc>
          <w:tcPr>
            <w:tcW w:w="400" w:type="pct"/>
            <w:tcBorders>
              <w:top w:val="nil"/>
              <w:left w:val="nil"/>
              <w:bottom w:val="single" w:sz="4" w:space="0" w:color="auto"/>
              <w:right w:val="single" w:sz="4" w:space="0" w:color="auto"/>
            </w:tcBorders>
            <w:hideMark/>
          </w:tcPr>
          <w:p w14:paraId="182F9EF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5F16F3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A44B83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95C265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F38BEC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EFD0328" w14:textId="77777777" w:rsidR="0019019D" w:rsidRPr="0019019D" w:rsidRDefault="0019019D" w:rsidP="0019019D">
            <w:pPr>
              <w:outlineLvl w:val="1"/>
              <w:rPr>
                <w:szCs w:val="28"/>
              </w:rPr>
            </w:pPr>
            <w:r w:rsidRPr="0019019D">
              <w:rPr>
                <w:szCs w:val="28"/>
              </w:rPr>
              <w:t>0.00</w:t>
            </w:r>
          </w:p>
        </w:tc>
      </w:tr>
      <w:tr w:rsidR="0019019D" w:rsidRPr="0019019D" w14:paraId="73BBB808"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6E87EBB7"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F6AC024" w14:textId="77777777" w:rsidR="0019019D" w:rsidRPr="0019019D" w:rsidRDefault="0019019D" w:rsidP="0019019D">
            <w:pPr>
              <w:outlineLvl w:val="1"/>
              <w:rPr>
                <w:szCs w:val="28"/>
              </w:rPr>
            </w:pPr>
            <w:r w:rsidRPr="0019019D">
              <w:rPr>
                <w:szCs w:val="28"/>
              </w:rPr>
              <w:t>Местные виды топлива, в том числе</w:t>
            </w:r>
          </w:p>
        </w:tc>
        <w:tc>
          <w:tcPr>
            <w:tcW w:w="400" w:type="pct"/>
            <w:tcBorders>
              <w:top w:val="nil"/>
              <w:left w:val="nil"/>
              <w:bottom w:val="single" w:sz="4" w:space="0" w:color="auto"/>
              <w:right w:val="single" w:sz="4" w:space="0" w:color="auto"/>
            </w:tcBorders>
            <w:hideMark/>
          </w:tcPr>
          <w:p w14:paraId="6D5A1E3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546D910"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A01F8A0"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8AC0CB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B705BE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081EF07" w14:textId="77777777" w:rsidR="0019019D" w:rsidRPr="0019019D" w:rsidRDefault="0019019D" w:rsidP="0019019D">
            <w:pPr>
              <w:outlineLvl w:val="1"/>
              <w:rPr>
                <w:szCs w:val="28"/>
              </w:rPr>
            </w:pPr>
            <w:r w:rsidRPr="0019019D">
              <w:rPr>
                <w:szCs w:val="28"/>
              </w:rPr>
              <w:t>0.00</w:t>
            </w:r>
          </w:p>
        </w:tc>
      </w:tr>
      <w:tr w:rsidR="0019019D" w:rsidRPr="0019019D" w14:paraId="741BA8F8"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038FF89B"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454102CA" w14:textId="77777777" w:rsidR="0019019D" w:rsidRPr="0019019D" w:rsidRDefault="0019019D" w:rsidP="0019019D">
            <w:pPr>
              <w:outlineLvl w:val="1"/>
              <w:rPr>
                <w:szCs w:val="28"/>
              </w:rPr>
            </w:pPr>
            <w:r w:rsidRPr="0019019D">
              <w:rPr>
                <w:szCs w:val="28"/>
              </w:rPr>
              <w:t>дрова топливные</w:t>
            </w:r>
          </w:p>
        </w:tc>
        <w:tc>
          <w:tcPr>
            <w:tcW w:w="400" w:type="pct"/>
            <w:tcBorders>
              <w:top w:val="nil"/>
              <w:left w:val="nil"/>
              <w:bottom w:val="single" w:sz="4" w:space="0" w:color="auto"/>
              <w:right w:val="single" w:sz="4" w:space="0" w:color="auto"/>
            </w:tcBorders>
            <w:hideMark/>
          </w:tcPr>
          <w:p w14:paraId="6A14C6D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A1DF110"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9B5D86B"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03C400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27177D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60EE2B2" w14:textId="77777777" w:rsidR="0019019D" w:rsidRPr="0019019D" w:rsidRDefault="0019019D" w:rsidP="0019019D">
            <w:pPr>
              <w:outlineLvl w:val="1"/>
              <w:rPr>
                <w:szCs w:val="28"/>
              </w:rPr>
            </w:pPr>
            <w:r w:rsidRPr="0019019D">
              <w:rPr>
                <w:szCs w:val="28"/>
              </w:rPr>
              <w:t>0.00</w:t>
            </w:r>
          </w:p>
        </w:tc>
      </w:tr>
      <w:tr w:rsidR="0019019D" w:rsidRPr="0019019D" w14:paraId="6BEBF18C" w14:textId="77777777" w:rsidTr="0019019D">
        <w:trPr>
          <w:trHeight w:val="330"/>
        </w:trPr>
        <w:tc>
          <w:tcPr>
            <w:tcW w:w="850" w:type="pct"/>
            <w:vMerge w:val="restart"/>
            <w:tcBorders>
              <w:top w:val="nil"/>
              <w:left w:val="single" w:sz="4" w:space="0" w:color="auto"/>
              <w:bottom w:val="single" w:sz="4" w:space="0" w:color="auto"/>
              <w:right w:val="single" w:sz="4" w:space="0" w:color="auto"/>
            </w:tcBorders>
            <w:noWrap/>
            <w:hideMark/>
          </w:tcPr>
          <w:p w14:paraId="642E17EB" w14:textId="77777777" w:rsidR="0019019D" w:rsidRPr="0019019D" w:rsidRDefault="0019019D" w:rsidP="0019019D">
            <w:pPr>
              <w:outlineLvl w:val="1"/>
              <w:rPr>
                <w:szCs w:val="28"/>
              </w:rPr>
            </w:pPr>
            <w:r w:rsidRPr="0019019D">
              <w:rPr>
                <w:szCs w:val="28"/>
              </w:rPr>
              <w:t>ТСО №02</w:t>
            </w:r>
          </w:p>
        </w:tc>
        <w:tc>
          <w:tcPr>
            <w:tcW w:w="1695" w:type="pct"/>
            <w:tcBorders>
              <w:top w:val="nil"/>
              <w:left w:val="nil"/>
              <w:bottom w:val="single" w:sz="4" w:space="0" w:color="auto"/>
              <w:right w:val="single" w:sz="4" w:space="0" w:color="auto"/>
            </w:tcBorders>
            <w:noWrap/>
            <w:hideMark/>
          </w:tcPr>
          <w:p w14:paraId="57588CE1" w14:textId="77777777" w:rsidR="0019019D" w:rsidRPr="0019019D" w:rsidRDefault="0019019D" w:rsidP="0019019D">
            <w:pPr>
              <w:outlineLvl w:val="1"/>
              <w:rPr>
                <w:szCs w:val="28"/>
              </w:rPr>
            </w:pPr>
            <w:r w:rsidRPr="0019019D">
              <w:rPr>
                <w:szCs w:val="28"/>
              </w:rPr>
              <w:t>Уголь</w:t>
            </w:r>
          </w:p>
        </w:tc>
        <w:tc>
          <w:tcPr>
            <w:tcW w:w="400" w:type="pct"/>
            <w:tcBorders>
              <w:top w:val="nil"/>
              <w:left w:val="nil"/>
              <w:bottom w:val="single" w:sz="4" w:space="0" w:color="auto"/>
              <w:right w:val="single" w:sz="4" w:space="0" w:color="auto"/>
            </w:tcBorders>
            <w:hideMark/>
          </w:tcPr>
          <w:p w14:paraId="7B216CE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C5BB99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5EC212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EC00D8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8D4281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E130D23" w14:textId="77777777" w:rsidR="0019019D" w:rsidRPr="0019019D" w:rsidRDefault="0019019D" w:rsidP="0019019D">
            <w:pPr>
              <w:outlineLvl w:val="1"/>
              <w:rPr>
                <w:szCs w:val="28"/>
              </w:rPr>
            </w:pPr>
            <w:r w:rsidRPr="0019019D">
              <w:rPr>
                <w:szCs w:val="28"/>
              </w:rPr>
              <w:t>0.00</w:t>
            </w:r>
          </w:p>
        </w:tc>
      </w:tr>
      <w:tr w:rsidR="0019019D" w:rsidRPr="0019019D" w14:paraId="79B17E9A"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559E6F2F"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3A1C4A7F" w14:textId="77777777" w:rsidR="0019019D" w:rsidRPr="0019019D" w:rsidRDefault="0019019D" w:rsidP="0019019D">
            <w:pPr>
              <w:outlineLvl w:val="1"/>
              <w:rPr>
                <w:szCs w:val="28"/>
              </w:rPr>
            </w:pPr>
            <w:r w:rsidRPr="0019019D">
              <w:rPr>
                <w:szCs w:val="28"/>
              </w:rPr>
              <w:t>Природный газ</w:t>
            </w:r>
          </w:p>
        </w:tc>
        <w:tc>
          <w:tcPr>
            <w:tcW w:w="400" w:type="pct"/>
            <w:tcBorders>
              <w:top w:val="nil"/>
              <w:left w:val="nil"/>
              <w:bottom w:val="single" w:sz="4" w:space="0" w:color="auto"/>
              <w:right w:val="single" w:sz="4" w:space="0" w:color="auto"/>
            </w:tcBorders>
            <w:hideMark/>
          </w:tcPr>
          <w:p w14:paraId="6A62BD9B" w14:textId="77777777" w:rsidR="0019019D" w:rsidRPr="0019019D" w:rsidRDefault="0019019D" w:rsidP="0019019D">
            <w:pPr>
              <w:outlineLvl w:val="1"/>
              <w:rPr>
                <w:szCs w:val="28"/>
              </w:rPr>
            </w:pPr>
            <w:r w:rsidRPr="0019019D">
              <w:rPr>
                <w:szCs w:val="28"/>
              </w:rPr>
              <w:t>2774.83</w:t>
            </w:r>
          </w:p>
        </w:tc>
        <w:tc>
          <w:tcPr>
            <w:tcW w:w="411" w:type="pct"/>
            <w:tcBorders>
              <w:top w:val="nil"/>
              <w:left w:val="nil"/>
              <w:bottom w:val="single" w:sz="4" w:space="0" w:color="auto"/>
              <w:right w:val="single" w:sz="4" w:space="0" w:color="auto"/>
            </w:tcBorders>
            <w:hideMark/>
          </w:tcPr>
          <w:p w14:paraId="6910CA7C" w14:textId="77777777" w:rsidR="0019019D" w:rsidRPr="0019019D" w:rsidRDefault="0019019D" w:rsidP="0019019D">
            <w:pPr>
              <w:outlineLvl w:val="1"/>
              <w:rPr>
                <w:szCs w:val="28"/>
              </w:rPr>
            </w:pPr>
            <w:r w:rsidRPr="0019019D">
              <w:rPr>
                <w:szCs w:val="28"/>
              </w:rPr>
              <w:t>2774.83</w:t>
            </w:r>
          </w:p>
        </w:tc>
        <w:tc>
          <w:tcPr>
            <w:tcW w:w="411" w:type="pct"/>
            <w:tcBorders>
              <w:top w:val="nil"/>
              <w:left w:val="nil"/>
              <w:bottom w:val="single" w:sz="4" w:space="0" w:color="auto"/>
              <w:right w:val="single" w:sz="4" w:space="0" w:color="auto"/>
            </w:tcBorders>
            <w:hideMark/>
          </w:tcPr>
          <w:p w14:paraId="4434D575" w14:textId="77777777" w:rsidR="0019019D" w:rsidRPr="0019019D" w:rsidRDefault="0019019D" w:rsidP="0019019D">
            <w:pPr>
              <w:outlineLvl w:val="1"/>
              <w:rPr>
                <w:szCs w:val="28"/>
              </w:rPr>
            </w:pPr>
            <w:r w:rsidRPr="0019019D">
              <w:rPr>
                <w:szCs w:val="28"/>
              </w:rPr>
              <w:t>2774.83</w:t>
            </w:r>
          </w:p>
        </w:tc>
        <w:tc>
          <w:tcPr>
            <w:tcW w:w="411" w:type="pct"/>
            <w:tcBorders>
              <w:top w:val="nil"/>
              <w:left w:val="nil"/>
              <w:bottom w:val="single" w:sz="4" w:space="0" w:color="auto"/>
              <w:right w:val="single" w:sz="4" w:space="0" w:color="auto"/>
            </w:tcBorders>
            <w:hideMark/>
          </w:tcPr>
          <w:p w14:paraId="39EDBE40" w14:textId="77777777" w:rsidR="0019019D" w:rsidRPr="0019019D" w:rsidRDefault="0019019D" w:rsidP="0019019D">
            <w:pPr>
              <w:outlineLvl w:val="1"/>
              <w:rPr>
                <w:szCs w:val="28"/>
              </w:rPr>
            </w:pPr>
            <w:r w:rsidRPr="0019019D">
              <w:rPr>
                <w:szCs w:val="28"/>
              </w:rPr>
              <w:t>2774.83</w:t>
            </w:r>
          </w:p>
        </w:tc>
        <w:tc>
          <w:tcPr>
            <w:tcW w:w="411" w:type="pct"/>
            <w:tcBorders>
              <w:top w:val="nil"/>
              <w:left w:val="nil"/>
              <w:bottom w:val="single" w:sz="4" w:space="0" w:color="auto"/>
              <w:right w:val="single" w:sz="4" w:space="0" w:color="auto"/>
            </w:tcBorders>
            <w:hideMark/>
          </w:tcPr>
          <w:p w14:paraId="70A8616F" w14:textId="77777777" w:rsidR="0019019D" w:rsidRPr="0019019D" w:rsidRDefault="0019019D" w:rsidP="0019019D">
            <w:pPr>
              <w:outlineLvl w:val="1"/>
              <w:rPr>
                <w:szCs w:val="28"/>
              </w:rPr>
            </w:pPr>
            <w:r w:rsidRPr="0019019D">
              <w:rPr>
                <w:szCs w:val="28"/>
              </w:rPr>
              <w:t>2774.83</w:t>
            </w:r>
          </w:p>
        </w:tc>
        <w:tc>
          <w:tcPr>
            <w:tcW w:w="411" w:type="pct"/>
            <w:tcBorders>
              <w:top w:val="nil"/>
              <w:left w:val="nil"/>
              <w:bottom w:val="single" w:sz="4" w:space="0" w:color="auto"/>
              <w:right w:val="single" w:sz="4" w:space="0" w:color="auto"/>
            </w:tcBorders>
            <w:hideMark/>
          </w:tcPr>
          <w:p w14:paraId="06AEC468" w14:textId="77777777" w:rsidR="0019019D" w:rsidRPr="0019019D" w:rsidRDefault="0019019D" w:rsidP="0019019D">
            <w:pPr>
              <w:outlineLvl w:val="1"/>
              <w:rPr>
                <w:szCs w:val="28"/>
              </w:rPr>
            </w:pPr>
            <w:r w:rsidRPr="0019019D">
              <w:rPr>
                <w:szCs w:val="28"/>
              </w:rPr>
              <w:t>2774.83</w:t>
            </w:r>
          </w:p>
        </w:tc>
      </w:tr>
      <w:tr w:rsidR="0019019D" w:rsidRPr="0019019D" w14:paraId="1E624B84"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2952DC52"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ADB11B9" w14:textId="77777777" w:rsidR="0019019D" w:rsidRPr="0019019D" w:rsidRDefault="0019019D" w:rsidP="0019019D">
            <w:pPr>
              <w:outlineLvl w:val="1"/>
              <w:rPr>
                <w:szCs w:val="28"/>
              </w:rPr>
            </w:pPr>
            <w:r w:rsidRPr="0019019D">
              <w:rPr>
                <w:szCs w:val="28"/>
              </w:rPr>
              <w:t>Сжиженный природный газ</w:t>
            </w:r>
          </w:p>
        </w:tc>
        <w:tc>
          <w:tcPr>
            <w:tcW w:w="400" w:type="pct"/>
            <w:tcBorders>
              <w:top w:val="nil"/>
              <w:left w:val="nil"/>
              <w:bottom w:val="single" w:sz="4" w:space="0" w:color="auto"/>
              <w:right w:val="single" w:sz="4" w:space="0" w:color="auto"/>
            </w:tcBorders>
            <w:hideMark/>
          </w:tcPr>
          <w:p w14:paraId="7143E18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430445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ABBD73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33D1A1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A2004B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9626250" w14:textId="77777777" w:rsidR="0019019D" w:rsidRPr="0019019D" w:rsidRDefault="0019019D" w:rsidP="0019019D">
            <w:pPr>
              <w:outlineLvl w:val="1"/>
              <w:rPr>
                <w:szCs w:val="28"/>
              </w:rPr>
            </w:pPr>
            <w:r w:rsidRPr="0019019D">
              <w:rPr>
                <w:szCs w:val="28"/>
              </w:rPr>
              <w:t>0.00</w:t>
            </w:r>
          </w:p>
        </w:tc>
      </w:tr>
      <w:tr w:rsidR="0019019D" w:rsidRPr="0019019D" w14:paraId="07F8EC1D"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3BF7C020"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2A9255CE" w14:textId="77777777" w:rsidR="0019019D" w:rsidRPr="0019019D" w:rsidRDefault="0019019D" w:rsidP="0019019D">
            <w:pPr>
              <w:outlineLvl w:val="1"/>
              <w:rPr>
                <w:szCs w:val="28"/>
              </w:rPr>
            </w:pPr>
            <w:r w:rsidRPr="0019019D">
              <w:rPr>
                <w:szCs w:val="28"/>
              </w:rPr>
              <w:t>Сжиженный углеводородный газ</w:t>
            </w:r>
          </w:p>
        </w:tc>
        <w:tc>
          <w:tcPr>
            <w:tcW w:w="400" w:type="pct"/>
            <w:tcBorders>
              <w:top w:val="nil"/>
              <w:left w:val="nil"/>
              <w:bottom w:val="single" w:sz="4" w:space="0" w:color="auto"/>
              <w:right w:val="single" w:sz="4" w:space="0" w:color="auto"/>
            </w:tcBorders>
            <w:hideMark/>
          </w:tcPr>
          <w:p w14:paraId="4AF292E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6FB9F2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E15B48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1BC31B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BCCA8B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571C0A9" w14:textId="77777777" w:rsidR="0019019D" w:rsidRPr="0019019D" w:rsidRDefault="0019019D" w:rsidP="0019019D">
            <w:pPr>
              <w:outlineLvl w:val="1"/>
              <w:rPr>
                <w:szCs w:val="28"/>
              </w:rPr>
            </w:pPr>
            <w:r w:rsidRPr="0019019D">
              <w:rPr>
                <w:szCs w:val="28"/>
              </w:rPr>
              <w:t>0.00</w:t>
            </w:r>
          </w:p>
        </w:tc>
      </w:tr>
      <w:tr w:rsidR="0019019D" w:rsidRPr="0019019D" w14:paraId="36625027"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7386CA68"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150FE8A0" w14:textId="77777777" w:rsidR="0019019D" w:rsidRPr="0019019D" w:rsidRDefault="0019019D" w:rsidP="0019019D">
            <w:pPr>
              <w:outlineLvl w:val="1"/>
              <w:rPr>
                <w:szCs w:val="28"/>
              </w:rPr>
            </w:pPr>
            <w:r w:rsidRPr="0019019D">
              <w:rPr>
                <w:szCs w:val="28"/>
              </w:rPr>
              <w:t>Нефтетопливо, в том числе</w:t>
            </w:r>
          </w:p>
        </w:tc>
        <w:tc>
          <w:tcPr>
            <w:tcW w:w="400" w:type="pct"/>
            <w:tcBorders>
              <w:top w:val="nil"/>
              <w:left w:val="nil"/>
              <w:bottom w:val="single" w:sz="4" w:space="0" w:color="auto"/>
              <w:right w:val="single" w:sz="4" w:space="0" w:color="auto"/>
            </w:tcBorders>
            <w:hideMark/>
          </w:tcPr>
          <w:p w14:paraId="1E5C0AE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C1A41E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65E8DB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470513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3E7B43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AF9A601" w14:textId="77777777" w:rsidR="0019019D" w:rsidRPr="0019019D" w:rsidRDefault="0019019D" w:rsidP="0019019D">
            <w:pPr>
              <w:outlineLvl w:val="1"/>
              <w:rPr>
                <w:szCs w:val="28"/>
              </w:rPr>
            </w:pPr>
            <w:r w:rsidRPr="0019019D">
              <w:rPr>
                <w:szCs w:val="28"/>
              </w:rPr>
              <w:t>0.00</w:t>
            </w:r>
          </w:p>
        </w:tc>
      </w:tr>
      <w:tr w:rsidR="0019019D" w:rsidRPr="0019019D" w14:paraId="7DAF6557"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74A9AF32"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2CB318DC" w14:textId="77777777" w:rsidR="0019019D" w:rsidRPr="0019019D" w:rsidRDefault="0019019D" w:rsidP="0019019D">
            <w:pPr>
              <w:outlineLvl w:val="1"/>
              <w:rPr>
                <w:szCs w:val="28"/>
              </w:rPr>
            </w:pPr>
            <w:r w:rsidRPr="0019019D">
              <w:rPr>
                <w:szCs w:val="28"/>
              </w:rPr>
              <w:t>дизельное топливо</w:t>
            </w:r>
          </w:p>
        </w:tc>
        <w:tc>
          <w:tcPr>
            <w:tcW w:w="400" w:type="pct"/>
            <w:tcBorders>
              <w:top w:val="nil"/>
              <w:left w:val="nil"/>
              <w:bottom w:val="single" w:sz="4" w:space="0" w:color="auto"/>
              <w:right w:val="single" w:sz="4" w:space="0" w:color="auto"/>
            </w:tcBorders>
            <w:hideMark/>
          </w:tcPr>
          <w:p w14:paraId="6DCD87F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0E5D29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BCDC0C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F687F4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6E7EA5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A154971" w14:textId="77777777" w:rsidR="0019019D" w:rsidRPr="0019019D" w:rsidRDefault="0019019D" w:rsidP="0019019D">
            <w:pPr>
              <w:outlineLvl w:val="1"/>
              <w:rPr>
                <w:szCs w:val="28"/>
              </w:rPr>
            </w:pPr>
            <w:r w:rsidRPr="0019019D">
              <w:rPr>
                <w:szCs w:val="28"/>
              </w:rPr>
              <w:t>0.00</w:t>
            </w:r>
          </w:p>
        </w:tc>
      </w:tr>
      <w:tr w:rsidR="0019019D" w:rsidRPr="0019019D" w14:paraId="4D8F6ABB"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4CCFAD05"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562D80BE" w14:textId="77777777" w:rsidR="0019019D" w:rsidRPr="0019019D" w:rsidRDefault="0019019D" w:rsidP="0019019D">
            <w:pPr>
              <w:outlineLvl w:val="1"/>
              <w:rPr>
                <w:szCs w:val="28"/>
              </w:rPr>
            </w:pPr>
            <w:r w:rsidRPr="0019019D">
              <w:rPr>
                <w:szCs w:val="28"/>
              </w:rPr>
              <w:t>сырая нефть</w:t>
            </w:r>
          </w:p>
        </w:tc>
        <w:tc>
          <w:tcPr>
            <w:tcW w:w="400" w:type="pct"/>
            <w:tcBorders>
              <w:top w:val="nil"/>
              <w:left w:val="nil"/>
              <w:bottom w:val="single" w:sz="4" w:space="0" w:color="auto"/>
              <w:right w:val="single" w:sz="4" w:space="0" w:color="auto"/>
            </w:tcBorders>
            <w:hideMark/>
          </w:tcPr>
          <w:p w14:paraId="2AB0D06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C375E3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3269F00"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BAEAB3B"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6EB9CF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7F0D7B0" w14:textId="77777777" w:rsidR="0019019D" w:rsidRPr="0019019D" w:rsidRDefault="0019019D" w:rsidP="0019019D">
            <w:pPr>
              <w:outlineLvl w:val="1"/>
              <w:rPr>
                <w:szCs w:val="28"/>
              </w:rPr>
            </w:pPr>
            <w:r w:rsidRPr="0019019D">
              <w:rPr>
                <w:szCs w:val="28"/>
              </w:rPr>
              <w:t>0.00</w:t>
            </w:r>
          </w:p>
        </w:tc>
      </w:tr>
      <w:tr w:rsidR="0019019D" w:rsidRPr="0019019D" w14:paraId="175BBCEC"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11FE6213"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7053A15" w14:textId="77777777" w:rsidR="0019019D" w:rsidRPr="0019019D" w:rsidRDefault="0019019D" w:rsidP="0019019D">
            <w:pPr>
              <w:outlineLvl w:val="1"/>
              <w:rPr>
                <w:szCs w:val="28"/>
              </w:rPr>
            </w:pPr>
            <w:r w:rsidRPr="0019019D">
              <w:rPr>
                <w:szCs w:val="28"/>
              </w:rPr>
              <w:t>Местные виды топлива, в том числе</w:t>
            </w:r>
          </w:p>
        </w:tc>
        <w:tc>
          <w:tcPr>
            <w:tcW w:w="400" w:type="pct"/>
            <w:tcBorders>
              <w:top w:val="nil"/>
              <w:left w:val="nil"/>
              <w:bottom w:val="single" w:sz="4" w:space="0" w:color="auto"/>
              <w:right w:val="single" w:sz="4" w:space="0" w:color="auto"/>
            </w:tcBorders>
            <w:hideMark/>
          </w:tcPr>
          <w:p w14:paraId="4E9226E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7EB1547"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09C28D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1D6ECF0"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D4C755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93EC016" w14:textId="77777777" w:rsidR="0019019D" w:rsidRPr="0019019D" w:rsidRDefault="0019019D" w:rsidP="0019019D">
            <w:pPr>
              <w:outlineLvl w:val="1"/>
              <w:rPr>
                <w:szCs w:val="28"/>
              </w:rPr>
            </w:pPr>
            <w:r w:rsidRPr="0019019D">
              <w:rPr>
                <w:szCs w:val="28"/>
              </w:rPr>
              <w:t>0.00</w:t>
            </w:r>
          </w:p>
        </w:tc>
      </w:tr>
      <w:tr w:rsidR="0019019D" w:rsidRPr="0019019D" w14:paraId="6FFE4749"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356B74AA"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766769CF" w14:textId="77777777" w:rsidR="0019019D" w:rsidRPr="0019019D" w:rsidRDefault="0019019D" w:rsidP="0019019D">
            <w:pPr>
              <w:outlineLvl w:val="1"/>
              <w:rPr>
                <w:szCs w:val="28"/>
              </w:rPr>
            </w:pPr>
            <w:r w:rsidRPr="0019019D">
              <w:rPr>
                <w:szCs w:val="28"/>
              </w:rPr>
              <w:t>дрова топливные</w:t>
            </w:r>
          </w:p>
        </w:tc>
        <w:tc>
          <w:tcPr>
            <w:tcW w:w="400" w:type="pct"/>
            <w:tcBorders>
              <w:top w:val="nil"/>
              <w:left w:val="nil"/>
              <w:bottom w:val="single" w:sz="4" w:space="0" w:color="auto"/>
              <w:right w:val="single" w:sz="4" w:space="0" w:color="auto"/>
            </w:tcBorders>
            <w:hideMark/>
          </w:tcPr>
          <w:p w14:paraId="7853120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5E84D4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BE9341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C80695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556FD2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53AE8B4" w14:textId="77777777" w:rsidR="0019019D" w:rsidRPr="0019019D" w:rsidRDefault="0019019D" w:rsidP="0019019D">
            <w:pPr>
              <w:outlineLvl w:val="1"/>
              <w:rPr>
                <w:szCs w:val="28"/>
              </w:rPr>
            </w:pPr>
            <w:r w:rsidRPr="0019019D">
              <w:rPr>
                <w:szCs w:val="28"/>
              </w:rPr>
              <w:t>0.00</w:t>
            </w:r>
          </w:p>
        </w:tc>
      </w:tr>
      <w:tr w:rsidR="0019019D" w:rsidRPr="0019019D" w14:paraId="26B24CA4" w14:textId="77777777" w:rsidTr="0019019D">
        <w:trPr>
          <w:trHeight w:val="330"/>
        </w:trPr>
        <w:tc>
          <w:tcPr>
            <w:tcW w:w="850" w:type="pct"/>
            <w:vMerge w:val="restart"/>
            <w:tcBorders>
              <w:top w:val="nil"/>
              <w:left w:val="single" w:sz="4" w:space="0" w:color="auto"/>
              <w:bottom w:val="single" w:sz="4" w:space="0" w:color="auto"/>
              <w:right w:val="single" w:sz="4" w:space="0" w:color="auto"/>
            </w:tcBorders>
            <w:noWrap/>
            <w:hideMark/>
          </w:tcPr>
          <w:p w14:paraId="0901AC24" w14:textId="77777777" w:rsidR="0019019D" w:rsidRPr="0019019D" w:rsidRDefault="0019019D" w:rsidP="0019019D">
            <w:pPr>
              <w:outlineLvl w:val="1"/>
              <w:rPr>
                <w:szCs w:val="28"/>
              </w:rPr>
            </w:pPr>
            <w:r w:rsidRPr="0019019D">
              <w:rPr>
                <w:szCs w:val="28"/>
              </w:rPr>
              <w:t>ТСО №03</w:t>
            </w:r>
          </w:p>
        </w:tc>
        <w:tc>
          <w:tcPr>
            <w:tcW w:w="1695" w:type="pct"/>
            <w:tcBorders>
              <w:top w:val="nil"/>
              <w:left w:val="nil"/>
              <w:bottom w:val="single" w:sz="4" w:space="0" w:color="auto"/>
              <w:right w:val="single" w:sz="4" w:space="0" w:color="auto"/>
            </w:tcBorders>
            <w:noWrap/>
            <w:hideMark/>
          </w:tcPr>
          <w:p w14:paraId="203594DB" w14:textId="77777777" w:rsidR="0019019D" w:rsidRPr="0019019D" w:rsidRDefault="0019019D" w:rsidP="0019019D">
            <w:pPr>
              <w:outlineLvl w:val="1"/>
              <w:rPr>
                <w:szCs w:val="28"/>
              </w:rPr>
            </w:pPr>
            <w:r w:rsidRPr="0019019D">
              <w:rPr>
                <w:szCs w:val="28"/>
              </w:rPr>
              <w:t>Уголь</w:t>
            </w:r>
          </w:p>
        </w:tc>
        <w:tc>
          <w:tcPr>
            <w:tcW w:w="400" w:type="pct"/>
            <w:tcBorders>
              <w:top w:val="nil"/>
              <w:left w:val="nil"/>
              <w:bottom w:val="single" w:sz="4" w:space="0" w:color="auto"/>
              <w:right w:val="single" w:sz="4" w:space="0" w:color="auto"/>
            </w:tcBorders>
            <w:hideMark/>
          </w:tcPr>
          <w:p w14:paraId="429C5CB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39EADE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983532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E1B161B"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02BD02B"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BDDCA9B" w14:textId="77777777" w:rsidR="0019019D" w:rsidRPr="0019019D" w:rsidRDefault="0019019D" w:rsidP="0019019D">
            <w:pPr>
              <w:outlineLvl w:val="1"/>
              <w:rPr>
                <w:szCs w:val="28"/>
              </w:rPr>
            </w:pPr>
            <w:r w:rsidRPr="0019019D">
              <w:rPr>
                <w:szCs w:val="28"/>
              </w:rPr>
              <w:t>0.00</w:t>
            </w:r>
          </w:p>
        </w:tc>
      </w:tr>
      <w:tr w:rsidR="0019019D" w:rsidRPr="0019019D" w14:paraId="15E215DB"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2132E920"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39263748" w14:textId="77777777" w:rsidR="0019019D" w:rsidRPr="0019019D" w:rsidRDefault="0019019D" w:rsidP="0019019D">
            <w:pPr>
              <w:outlineLvl w:val="1"/>
              <w:rPr>
                <w:szCs w:val="28"/>
              </w:rPr>
            </w:pPr>
            <w:r w:rsidRPr="0019019D">
              <w:rPr>
                <w:szCs w:val="28"/>
              </w:rPr>
              <w:t>Природный газ</w:t>
            </w:r>
          </w:p>
        </w:tc>
        <w:tc>
          <w:tcPr>
            <w:tcW w:w="400" w:type="pct"/>
            <w:tcBorders>
              <w:top w:val="nil"/>
              <w:left w:val="nil"/>
              <w:bottom w:val="single" w:sz="4" w:space="0" w:color="auto"/>
              <w:right w:val="single" w:sz="4" w:space="0" w:color="auto"/>
            </w:tcBorders>
            <w:hideMark/>
          </w:tcPr>
          <w:p w14:paraId="0A23AA03" w14:textId="77777777" w:rsidR="0019019D" w:rsidRPr="0019019D" w:rsidRDefault="0019019D" w:rsidP="0019019D">
            <w:pPr>
              <w:outlineLvl w:val="1"/>
              <w:rPr>
                <w:szCs w:val="28"/>
              </w:rPr>
            </w:pPr>
            <w:r w:rsidRPr="0019019D">
              <w:rPr>
                <w:szCs w:val="28"/>
              </w:rPr>
              <w:t>7003.16</w:t>
            </w:r>
          </w:p>
        </w:tc>
        <w:tc>
          <w:tcPr>
            <w:tcW w:w="411" w:type="pct"/>
            <w:tcBorders>
              <w:top w:val="nil"/>
              <w:left w:val="nil"/>
              <w:bottom w:val="single" w:sz="4" w:space="0" w:color="auto"/>
              <w:right w:val="single" w:sz="4" w:space="0" w:color="auto"/>
            </w:tcBorders>
            <w:hideMark/>
          </w:tcPr>
          <w:p w14:paraId="153DFB4D" w14:textId="77777777" w:rsidR="0019019D" w:rsidRPr="0019019D" w:rsidRDefault="0019019D" w:rsidP="0019019D">
            <w:pPr>
              <w:outlineLvl w:val="1"/>
              <w:rPr>
                <w:szCs w:val="28"/>
              </w:rPr>
            </w:pPr>
            <w:r w:rsidRPr="0019019D">
              <w:rPr>
                <w:szCs w:val="28"/>
              </w:rPr>
              <w:t>7003.16</w:t>
            </w:r>
          </w:p>
        </w:tc>
        <w:tc>
          <w:tcPr>
            <w:tcW w:w="411" w:type="pct"/>
            <w:tcBorders>
              <w:top w:val="nil"/>
              <w:left w:val="nil"/>
              <w:bottom w:val="single" w:sz="4" w:space="0" w:color="auto"/>
              <w:right w:val="single" w:sz="4" w:space="0" w:color="auto"/>
            </w:tcBorders>
            <w:hideMark/>
          </w:tcPr>
          <w:p w14:paraId="05DE7405" w14:textId="77777777" w:rsidR="0019019D" w:rsidRPr="0019019D" w:rsidRDefault="0019019D" w:rsidP="0019019D">
            <w:pPr>
              <w:outlineLvl w:val="1"/>
              <w:rPr>
                <w:szCs w:val="28"/>
              </w:rPr>
            </w:pPr>
            <w:r w:rsidRPr="0019019D">
              <w:rPr>
                <w:szCs w:val="28"/>
              </w:rPr>
              <w:t>7003.16</w:t>
            </w:r>
          </w:p>
        </w:tc>
        <w:tc>
          <w:tcPr>
            <w:tcW w:w="411" w:type="pct"/>
            <w:tcBorders>
              <w:top w:val="nil"/>
              <w:left w:val="nil"/>
              <w:bottom w:val="single" w:sz="4" w:space="0" w:color="auto"/>
              <w:right w:val="single" w:sz="4" w:space="0" w:color="auto"/>
            </w:tcBorders>
            <w:hideMark/>
          </w:tcPr>
          <w:p w14:paraId="42159C63" w14:textId="77777777" w:rsidR="0019019D" w:rsidRPr="0019019D" w:rsidRDefault="0019019D" w:rsidP="0019019D">
            <w:pPr>
              <w:outlineLvl w:val="1"/>
              <w:rPr>
                <w:szCs w:val="28"/>
              </w:rPr>
            </w:pPr>
            <w:r w:rsidRPr="0019019D">
              <w:rPr>
                <w:szCs w:val="28"/>
              </w:rPr>
              <w:t>7003.16</w:t>
            </w:r>
          </w:p>
        </w:tc>
        <w:tc>
          <w:tcPr>
            <w:tcW w:w="411" w:type="pct"/>
            <w:tcBorders>
              <w:top w:val="nil"/>
              <w:left w:val="nil"/>
              <w:bottom w:val="single" w:sz="4" w:space="0" w:color="auto"/>
              <w:right w:val="single" w:sz="4" w:space="0" w:color="auto"/>
            </w:tcBorders>
            <w:hideMark/>
          </w:tcPr>
          <w:p w14:paraId="521D611F" w14:textId="77777777" w:rsidR="0019019D" w:rsidRPr="0019019D" w:rsidRDefault="0019019D" w:rsidP="0019019D">
            <w:pPr>
              <w:outlineLvl w:val="1"/>
              <w:rPr>
                <w:szCs w:val="28"/>
              </w:rPr>
            </w:pPr>
            <w:r w:rsidRPr="0019019D">
              <w:rPr>
                <w:szCs w:val="28"/>
              </w:rPr>
              <w:t>7003.16</w:t>
            </w:r>
          </w:p>
        </w:tc>
        <w:tc>
          <w:tcPr>
            <w:tcW w:w="411" w:type="pct"/>
            <w:tcBorders>
              <w:top w:val="nil"/>
              <w:left w:val="nil"/>
              <w:bottom w:val="single" w:sz="4" w:space="0" w:color="auto"/>
              <w:right w:val="single" w:sz="4" w:space="0" w:color="auto"/>
            </w:tcBorders>
            <w:hideMark/>
          </w:tcPr>
          <w:p w14:paraId="4C23D653" w14:textId="77777777" w:rsidR="0019019D" w:rsidRPr="0019019D" w:rsidRDefault="0019019D" w:rsidP="0019019D">
            <w:pPr>
              <w:outlineLvl w:val="1"/>
              <w:rPr>
                <w:szCs w:val="28"/>
              </w:rPr>
            </w:pPr>
            <w:r w:rsidRPr="0019019D">
              <w:rPr>
                <w:szCs w:val="28"/>
              </w:rPr>
              <w:t>7003.16</w:t>
            </w:r>
          </w:p>
        </w:tc>
      </w:tr>
      <w:tr w:rsidR="0019019D" w:rsidRPr="0019019D" w14:paraId="56A246D9"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1D6D3506"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0197DF15" w14:textId="77777777" w:rsidR="0019019D" w:rsidRPr="0019019D" w:rsidRDefault="0019019D" w:rsidP="0019019D">
            <w:pPr>
              <w:outlineLvl w:val="1"/>
              <w:rPr>
                <w:szCs w:val="28"/>
              </w:rPr>
            </w:pPr>
            <w:r w:rsidRPr="0019019D">
              <w:rPr>
                <w:szCs w:val="28"/>
              </w:rPr>
              <w:t>Сжиженный природный газ</w:t>
            </w:r>
          </w:p>
        </w:tc>
        <w:tc>
          <w:tcPr>
            <w:tcW w:w="400" w:type="pct"/>
            <w:tcBorders>
              <w:top w:val="nil"/>
              <w:left w:val="nil"/>
              <w:bottom w:val="single" w:sz="4" w:space="0" w:color="auto"/>
              <w:right w:val="single" w:sz="4" w:space="0" w:color="auto"/>
            </w:tcBorders>
            <w:hideMark/>
          </w:tcPr>
          <w:p w14:paraId="3A55C91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80FAA5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C06484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810D8D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95B774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4FC1AF1" w14:textId="77777777" w:rsidR="0019019D" w:rsidRPr="0019019D" w:rsidRDefault="0019019D" w:rsidP="0019019D">
            <w:pPr>
              <w:outlineLvl w:val="1"/>
              <w:rPr>
                <w:szCs w:val="28"/>
              </w:rPr>
            </w:pPr>
            <w:r w:rsidRPr="0019019D">
              <w:rPr>
                <w:szCs w:val="28"/>
              </w:rPr>
              <w:t>0.00</w:t>
            </w:r>
          </w:p>
        </w:tc>
      </w:tr>
      <w:tr w:rsidR="0019019D" w:rsidRPr="0019019D" w14:paraId="5A3359AA"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2A84CE9F"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43F770CB" w14:textId="77777777" w:rsidR="0019019D" w:rsidRPr="0019019D" w:rsidRDefault="0019019D" w:rsidP="0019019D">
            <w:pPr>
              <w:outlineLvl w:val="1"/>
              <w:rPr>
                <w:szCs w:val="28"/>
              </w:rPr>
            </w:pPr>
            <w:r w:rsidRPr="0019019D">
              <w:rPr>
                <w:szCs w:val="28"/>
              </w:rPr>
              <w:t>Сжиженный углеводородный газ</w:t>
            </w:r>
          </w:p>
        </w:tc>
        <w:tc>
          <w:tcPr>
            <w:tcW w:w="400" w:type="pct"/>
            <w:tcBorders>
              <w:top w:val="nil"/>
              <w:left w:val="nil"/>
              <w:bottom w:val="single" w:sz="4" w:space="0" w:color="auto"/>
              <w:right w:val="single" w:sz="4" w:space="0" w:color="auto"/>
            </w:tcBorders>
            <w:hideMark/>
          </w:tcPr>
          <w:p w14:paraId="06AEFD1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22FC03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CEE7AB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3E68BC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E8E602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70AF3AF" w14:textId="77777777" w:rsidR="0019019D" w:rsidRPr="0019019D" w:rsidRDefault="0019019D" w:rsidP="0019019D">
            <w:pPr>
              <w:outlineLvl w:val="1"/>
              <w:rPr>
                <w:szCs w:val="28"/>
              </w:rPr>
            </w:pPr>
            <w:r w:rsidRPr="0019019D">
              <w:rPr>
                <w:szCs w:val="28"/>
              </w:rPr>
              <w:t>0.00</w:t>
            </w:r>
          </w:p>
        </w:tc>
      </w:tr>
      <w:tr w:rsidR="0019019D" w:rsidRPr="0019019D" w14:paraId="176D2DD6"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7F03A778"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4A3CA932" w14:textId="77777777" w:rsidR="0019019D" w:rsidRPr="0019019D" w:rsidRDefault="0019019D" w:rsidP="0019019D">
            <w:pPr>
              <w:outlineLvl w:val="1"/>
              <w:rPr>
                <w:szCs w:val="28"/>
              </w:rPr>
            </w:pPr>
            <w:r w:rsidRPr="0019019D">
              <w:rPr>
                <w:szCs w:val="28"/>
              </w:rPr>
              <w:t>Нефтетопливо, в том числе</w:t>
            </w:r>
          </w:p>
        </w:tc>
        <w:tc>
          <w:tcPr>
            <w:tcW w:w="400" w:type="pct"/>
            <w:tcBorders>
              <w:top w:val="nil"/>
              <w:left w:val="nil"/>
              <w:bottom w:val="single" w:sz="4" w:space="0" w:color="auto"/>
              <w:right w:val="single" w:sz="4" w:space="0" w:color="auto"/>
            </w:tcBorders>
            <w:hideMark/>
          </w:tcPr>
          <w:p w14:paraId="1433ADB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D9C3B6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DA04DF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9DBCB41"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011643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63F5A05" w14:textId="77777777" w:rsidR="0019019D" w:rsidRPr="0019019D" w:rsidRDefault="0019019D" w:rsidP="0019019D">
            <w:pPr>
              <w:outlineLvl w:val="1"/>
              <w:rPr>
                <w:szCs w:val="28"/>
              </w:rPr>
            </w:pPr>
            <w:r w:rsidRPr="0019019D">
              <w:rPr>
                <w:szCs w:val="28"/>
              </w:rPr>
              <w:t>0.00</w:t>
            </w:r>
          </w:p>
        </w:tc>
      </w:tr>
      <w:tr w:rsidR="0019019D" w:rsidRPr="0019019D" w14:paraId="29E8207F"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5284312D"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345F5B4C" w14:textId="77777777" w:rsidR="0019019D" w:rsidRPr="0019019D" w:rsidRDefault="0019019D" w:rsidP="0019019D">
            <w:pPr>
              <w:outlineLvl w:val="1"/>
              <w:rPr>
                <w:szCs w:val="28"/>
              </w:rPr>
            </w:pPr>
            <w:r w:rsidRPr="0019019D">
              <w:rPr>
                <w:szCs w:val="28"/>
              </w:rPr>
              <w:t>дизельное топливо</w:t>
            </w:r>
          </w:p>
        </w:tc>
        <w:tc>
          <w:tcPr>
            <w:tcW w:w="400" w:type="pct"/>
            <w:tcBorders>
              <w:top w:val="nil"/>
              <w:left w:val="nil"/>
              <w:bottom w:val="single" w:sz="4" w:space="0" w:color="auto"/>
              <w:right w:val="single" w:sz="4" w:space="0" w:color="auto"/>
            </w:tcBorders>
            <w:hideMark/>
          </w:tcPr>
          <w:p w14:paraId="493E452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4F0D5F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64E5AC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6FD2E2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9E162C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697D58C" w14:textId="77777777" w:rsidR="0019019D" w:rsidRPr="0019019D" w:rsidRDefault="0019019D" w:rsidP="0019019D">
            <w:pPr>
              <w:outlineLvl w:val="1"/>
              <w:rPr>
                <w:szCs w:val="28"/>
              </w:rPr>
            </w:pPr>
            <w:r w:rsidRPr="0019019D">
              <w:rPr>
                <w:szCs w:val="28"/>
              </w:rPr>
              <w:t>0.00</w:t>
            </w:r>
          </w:p>
        </w:tc>
      </w:tr>
      <w:tr w:rsidR="0019019D" w:rsidRPr="0019019D" w14:paraId="5058CA89"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49336A4C"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5481CE5C" w14:textId="77777777" w:rsidR="0019019D" w:rsidRPr="0019019D" w:rsidRDefault="0019019D" w:rsidP="0019019D">
            <w:pPr>
              <w:outlineLvl w:val="1"/>
              <w:rPr>
                <w:szCs w:val="28"/>
              </w:rPr>
            </w:pPr>
            <w:r w:rsidRPr="0019019D">
              <w:rPr>
                <w:szCs w:val="28"/>
              </w:rPr>
              <w:t>сырая нефть</w:t>
            </w:r>
          </w:p>
        </w:tc>
        <w:tc>
          <w:tcPr>
            <w:tcW w:w="400" w:type="pct"/>
            <w:tcBorders>
              <w:top w:val="nil"/>
              <w:left w:val="nil"/>
              <w:bottom w:val="single" w:sz="4" w:space="0" w:color="auto"/>
              <w:right w:val="single" w:sz="4" w:space="0" w:color="auto"/>
            </w:tcBorders>
            <w:hideMark/>
          </w:tcPr>
          <w:p w14:paraId="12D676B7"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895156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A63293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9304B0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CBAA8D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FEC8937" w14:textId="77777777" w:rsidR="0019019D" w:rsidRPr="0019019D" w:rsidRDefault="0019019D" w:rsidP="0019019D">
            <w:pPr>
              <w:outlineLvl w:val="1"/>
              <w:rPr>
                <w:szCs w:val="28"/>
              </w:rPr>
            </w:pPr>
            <w:r w:rsidRPr="0019019D">
              <w:rPr>
                <w:szCs w:val="28"/>
              </w:rPr>
              <w:t>0.00</w:t>
            </w:r>
          </w:p>
        </w:tc>
      </w:tr>
      <w:tr w:rsidR="0019019D" w:rsidRPr="0019019D" w14:paraId="56BD933D"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795ED583"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46320A6F" w14:textId="77777777" w:rsidR="0019019D" w:rsidRPr="0019019D" w:rsidRDefault="0019019D" w:rsidP="0019019D">
            <w:pPr>
              <w:outlineLvl w:val="1"/>
              <w:rPr>
                <w:szCs w:val="28"/>
              </w:rPr>
            </w:pPr>
            <w:r w:rsidRPr="0019019D">
              <w:rPr>
                <w:szCs w:val="28"/>
              </w:rPr>
              <w:t>Местные виды топлива, в том числе</w:t>
            </w:r>
          </w:p>
        </w:tc>
        <w:tc>
          <w:tcPr>
            <w:tcW w:w="400" w:type="pct"/>
            <w:tcBorders>
              <w:top w:val="nil"/>
              <w:left w:val="nil"/>
              <w:bottom w:val="single" w:sz="4" w:space="0" w:color="auto"/>
              <w:right w:val="single" w:sz="4" w:space="0" w:color="auto"/>
            </w:tcBorders>
            <w:hideMark/>
          </w:tcPr>
          <w:p w14:paraId="08C72A4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BAEADF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755402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C8A634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40F1EC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31C10CF" w14:textId="77777777" w:rsidR="0019019D" w:rsidRPr="0019019D" w:rsidRDefault="0019019D" w:rsidP="0019019D">
            <w:pPr>
              <w:outlineLvl w:val="1"/>
              <w:rPr>
                <w:szCs w:val="28"/>
              </w:rPr>
            </w:pPr>
            <w:r w:rsidRPr="0019019D">
              <w:rPr>
                <w:szCs w:val="28"/>
              </w:rPr>
              <w:t>0.00</w:t>
            </w:r>
          </w:p>
        </w:tc>
      </w:tr>
      <w:tr w:rsidR="0019019D" w:rsidRPr="0019019D" w14:paraId="0075AB18"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41C67449"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7567E849" w14:textId="77777777" w:rsidR="0019019D" w:rsidRPr="0019019D" w:rsidRDefault="0019019D" w:rsidP="0019019D">
            <w:pPr>
              <w:outlineLvl w:val="1"/>
              <w:rPr>
                <w:szCs w:val="28"/>
              </w:rPr>
            </w:pPr>
            <w:r w:rsidRPr="0019019D">
              <w:rPr>
                <w:szCs w:val="28"/>
              </w:rPr>
              <w:t>дрова топливные</w:t>
            </w:r>
          </w:p>
        </w:tc>
        <w:tc>
          <w:tcPr>
            <w:tcW w:w="400" w:type="pct"/>
            <w:tcBorders>
              <w:top w:val="nil"/>
              <w:left w:val="nil"/>
              <w:bottom w:val="single" w:sz="4" w:space="0" w:color="auto"/>
              <w:right w:val="single" w:sz="4" w:space="0" w:color="auto"/>
            </w:tcBorders>
            <w:hideMark/>
          </w:tcPr>
          <w:p w14:paraId="2E473B92"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7DC51E0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E1E42D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9F730C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B1854F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F801A16" w14:textId="77777777" w:rsidR="0019019D" w:rsidRPr="0019019D" w:rsidRDefault="0019019D" w:rsidP="0019019D">
            <w:pPr>
              <w:outlineLvl w:val="1"/>
              <w:rPr>
                <w:szCs w:val="28"/>
              </w:rPr>
            </w:pPr>
            <w:r w:rsidRPr="0019019D">
              <w:rPr>
                <w:szCs w:val="28"/>
              </w:rPr>
              <w:t>0.00</w:t>
            </w:r>
          </w:p>
        </w:tc>
      </w:tr>
      <w:tr w:rsidR="0019019D" w:rsidRPr="0019019D" w14:paraId="1BA60D7F" w14:textId="77777777" w:rsidTr="0019019D">
        <w:trPr>
          <w:trHeight w:val="330"/>
        </w:trPr>
        <w:tc>
          <w:tcPr>
            <w:tcW w:w="850" w:type="pct"/>
            <w:vMerge w:val="restart"/>
            <w:tcBorders>
              <w:top w:val="nil"/>
              <w:left w:val="single" w:sz="4" w:space="0" w:color="auto"/>
              <w:bottom w:val="single" w:sz="4" w:space="0" w:color="auto"/>
              <w:right w:val="single" w:sz="4" w:space="0" w:color="auto"/>
            </w:tcBorders>
            <w:hideMark/>
          </w:tcPr>
          <w:p w14:paraId="3D3156D1" w14:textId="77777777" w:rsidR="0019019D" w:rsidRPr="0019019D" w:rsidRDefault="0019019D" w:rsidP="0019019D">
            <w:pPr>
              <w:outlineLvl w:val="1"/>
              <w:rPr>
                <w:szCs w:val="28"/>
              </w:rPr>
            </w:pPr>
            <w:r w:rsidRPr="0019019D">
              <w:rPr>
                <w:szCs w:val="28"/>
              </w:rPr>
              <w:t>Итого по муниципальному образованию</w:t>
            </w:r>
          </w:p>
        </w:tc>
        <w:tc>
          <w:tcPr>
            <w:tcW w:w="1695" w:type="pct"/>
            <w:tcBorders>
              <w:top w:val="nil"/>
              <w:left w:val="nil"/>
              <w:bottom w:val="single" w:sz="4" w:space="0" w:color="auto"/>
              <w:right w:val="single" w:sz="4" w:space="0" w:color="auto"/>
            </w:tcBorders>
            <w:noWrap/>
            <w:hideMark/>
          </w:tcPr>
          <w:p w14:paraId="28DC5204" w14:textId="77777777" w:rsidR="0019019D" w:rsidRPr="0019019D" w:rsidRDefault="0019019D" w:rsidP="0019019D">
            <w:pPr>
              <w:outlineLvl w:val="1"/>
              <w:rPr>
                <w:szCs w:val="28"/>
              </w:rPr>
            </w:pPr>
            <w:r w:rsidRPr="0019019D">
              <w:rPr>
                <w:szCs w:val="28"/>
              </w:rPr>
              <w:t>Уголь</w:t>
            </w:r>
          </w:p>
        </w:tc>
        <w:tc>
          <w:tcPr>
            <w:tcW w:w="400" w:type="pct"/>
            <w:tcBorders>
              <w:top w:val="nil"/>
              <w:left w:val="nil"/>
              <w:bottom w:val="single" w:sz="4" w:space="0" w:color="auto"/>
              <w:right w:val="single" w:sz="4" w:space="0" w:color="auto"/>
            </w:tcBorders>
            <w:hideMark/>
          </w:tcPr>
          <w:p w14:paraId="27432A56" w14:textId="77777777" w:rsidR="0019019D" w:rsidRPr="0019019D" w:rsidRDefault="0019019D" w:rsidP="0019019D">
            <w:pPr>
              <w:outlineLvl w:val="1"/>
              <w:rPr>
                <w:szCs w:val="28"/>
              </w:rPr>
            </w:pPr>
            <w:r w:rsidRPr="0019019D">
              <w:rPr>
                <w:szCs w:val="28"/>
              </w:rPr>
              <w:t>915.27</w:t>
            </w:r>
          </w:p>
        </w:tc>
        <w:tc>
          <w:tcPr>
            <w:tcW w:w="411" w:type="pct"/>
            <w:tcBorders>
              <w:top w:val="nil"/>
              <w:left w:val="nil"/>
              <w:bottom w:val="single" w:sz="4" w:space="0" w:color="auto"/>
              <w:right w:val="single" w:sz="4" w:space="0" w:color="auto"/>
            </w:tcBorders>
            <w:hideMark/>
          </w:tcPr>
          <w:p w14:paraId="56BBF8A3" w14:textId="77777777" w:rsidR="0019019D" w:rsidRPr="0019019D" w:rsidRDefault="0019019D" w:rsidP="0019019D">
            <w:pPr>
              <w:outlineLvl w:val="1"/>
              <w:rPr>
                <w:szCs w:val="28"/>
              </w:rPr>
            </w:pPr>
            <w:r w:rsidRPr="0019019D">
              <w:rPr>
                <w:szCs w:val="28"/>
              </w:rPr>
              <w:t>915.27</w:t>
            </w:r>
          </w:p>
        </w:tc>
        <w:tc>
          <w:tcPr>
            <w:tcW w:w="411" w:type="pct"/>
            <w:tcBorders>
              <w:top w:val="nil"/>
              <w:left w:val="nil"/>
              <w:bottom w:val="single" w:sz="4" w:space="0" w:color="auto"/>
              <w:right w:val="single" w:sz="4" w:space="0" w:color="auto"/>
            </w:tcBorders>
            <w:hideMark/>
          </w:tcPr>
          <w:p w14:paraId="043E656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8C5C2C3"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5CDAD9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E88A81C" w14:textId="77777777" w:rsidR="0019019D" w:rsidRPr="0019019D" w:rsidRDefault="0019019D" w:rsidP="0019019D">
            <w:pPr>
              <w:outlineLvl w:val="1"/>
              <w:rPr>
                <w:szCs w:val="28"/>
              </w:rPr>
            </w:pPr>
            <w:r w:rsidRPr="0019019D">
              <w:rPr>
                <w:szCs w:val="28"/>
              </w:rPr>
              <w:t>0.00</w:t>
            </w:r>
          </w:p>
        </w:tc>
      </w:tr>
      <w:tr w:rsidR="0019019D" w:rsidRPr="0019019D" w14:paraId="23C664C8"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4C607403"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2B4F7DBE" w14:textId="77777777" w:rsidR="0019019D" w:rsidRPr="0019019D" w:rsidRDefault="0019019D" w:rsidP="0019019D">
            <w:pPr>
              <w:outlineLvl w:val="1"/>
              <w:rPr>
                <w:szCs w:val="28"/>
              </w:rPr>
            </w:pPr>
            <w:r w:rsidRPr="0019019D">
              <w:rPr>
                <w:szCs w:val="28"/>
              </w:rPr>
              <w:t>Природный газ</w:t>
            </w:r>
          </w:p>
        </w:tc>
        <w:tc>
          <w:tcPr>
            <w:tcW w:w="400" w:type="pct"/>
            <w:tcBorders>
              <w:top w:val="nil"/>
              <w:left w:val="nil"/>
              <w:bottom w:val="single" w:sz="4" w:space="0" w:color="auto"/>
              <w:right w:val="single" w:sz="4" w:space="0" w:color="auto"/>
            </w:tcBorders>
            <w:hideMark/>
          </w:tcPr>
          <w:p w14:paraId="2397B605" w14:textId="77777777" w:rsidR="0019019D" w:rsidRPr="0019019D" w:rsidRDefault="0019019D" w:rsidP="0019019D">
            <w:pPr>
              <w:outlineLvl w:val="1"/>
              <w:rPr>
                <w:szCs w:val="28"/>
              </w:rPr>
            </w:pPr>
            <w:r w:rsidRPr="0019019D">
              <w:rPr>
                <w:szCs w:val="28"/>
              </w:rPr>
              <w:t>18107.12</w:t>
            </w:r>
          </w:p>
        </w:tc>
        <w:tc>
          <w:tcPr>
            <w:tcW w:w="411" w:type="pct"/>
            <w:tcBorders>
              <w:top w:val="nil"/>
              <w:left w:val="nil"/>
              <w:bottom w:val="single" w:sz="4" w:space="0" w:color="auto"/>
              <w:right w:val="single" w:sz="4" w:space="0" w:color="auto"/>
            </w:tcBorders>
            <w:hideMark/>
          </w:tcPr>
          <w:p w14:paraId="0E2EA90C" w14:textId="77777777" w:rsidR="0019019D" w:rsidRPr="0019019D" w:rsidRDefault="0019019D" w:rsidP="0019019D">
            <w:pPr>
              <w:outlineLvl w:val="1"/>
              <w:rPr>
                <w:szCs w:val="28"/>
              </w:rPr>
            </w:pPr>
            <w:r w:rsidRPr="0019019D">
              <w:rPr>
                <w:szCs w:val="28"/>
              </w:rPr>
              <w:t>18107.12</w:t>
            </w:r>
          </w:p>
        </w:tc>
        <w:tc>
          <w:tcPr>
            <w:tcW w:w="411" w:type="pct"/>
            <w:tcBorders>
              <w:top w:val="nil"/>
              <w:left w:val="nil"/>
              <w:bottom w:val="single" w:sz="4" w:space="0" w:color="auto"/>
              <w:right w:val="single" w:sz="4" w:space="0" w:color="auto"/>
            </w:tcBorders>
            <w:hideMark/>
          </w:tcPr>
          <w:p w14:paraId="2F17F2EC" w14:textId="77777777" w:rsidR="0019019D" w:rsidRPr="0019019D" w:rsidRDefault="0019019D" w:rsidP="0019019D">
            <w:pPr>
              <w:outlineLvl w:val="1"/>
              <w:rPr>
                <w:szCs w:val="28"/>
              </w:rPr>
            </w:pPr>
            <w:r w:rsidRPr="0019019D">
              <w:rPr>
                <w:szCs w:val="28"/>
              </w:rPr>
              <w:t>18165.99</w:t>
            </w:r>
          </w:p>
        </w:tc>
        <w:tc>
          <w:tcPr>
            <w:tcW w:w="411" w:type="pct"/>
            <w:tcBorders>
              <w:top w:val="nil"/>
              <w:left w:val="nil"/>
              <w:bottom w:val="single" w:sz="4" w:space="0" w:color="auto"/>
              <w:right w:val="single" w:sz="4" w:space="0" w:color="auto"/>
            </w:tcBorders>
            <w:hideMark/>
          </w:tcPr>
          <w:p w14:paraId="44CF1F1A" w14:textId="77777777" w:rsidR="0019019D" w:rsidRPr="0019019D" w:rsidRDefault="0019019D" w:rsidP="0019019D">
            <w:pPr>
              <w:outlineLvl w:val="1"/>
              <w:rPr>
                <w:szCs w:val="28"/>
              </w:rPr>
            </w:pPr>
            <w:r w:rsidRPr="0019019D">
              <w:rPr>
                <w:szCs w:val="28"/>
              </w:rPr>
              <w:t>17256.19</w:t>
            </w:r>
          </w:p>
        </w:tc>
        <w:tc>
          <w:tcPr>
            <w:tcW w:w="411" w:type="pct"/>
            <w:tcBorders>
              <w:top w:val="nil"/>
              <w:left w:val="nil"/>
              <w:bottom w:val="single" w:sz="4" w:space="0" w:color="auto"/>
              <w:right w:val="single" w:sz="4" w:space="0" w:color="auto"/>
            </w:tcBorders>
            <w:hideMark/>
          </w:tcPr>
          <w:p w14:paraId="58E8FA57" w14:textId="77777777" w:rsidR="0019019D" w:rsidRPr="0019019D" w:rsidRDefault="0019019D" w:rsidP="0019019D">
            <w:pPr>
              <w:outlineLvl w:val="1"/>
              <w:rPr>
                <w:szCs w:val="28"/>
              </w:rPr>
            </w:pPr>
            <w:r w:rsidRPr="0019019D">
              <w:rPr>
                <w:szCs w:val="28"/>
              </w:rPr>
              <w:t>18150.87</w:t>
            </w:r>
          </w:p>
        </w:tc>
        <w:tc>
          <w:tcPr>
            <w:tcW w:w="411" w:type="pct"/>
            <w:tcBorders>
              <w:top w:val="nil"/>
              <w:left w:val="nil"/>
              <w:bottom w:val="single" w:sz="4" w:space="0" w:color="auto"/>
              <w:right w:val="single" w:sz="4" w:space="0" w:color="auto"/>
            </w:tcBorders>
            <w:hideMark/>
          </w:tcPr>
          <w:p w14:paraId="7CD8C9E6" w14:textId="77777777" w:rsidR="0019019D" w:rsidRPr="0019019D" w:rsidRDefault="0019019D" w:rsidP="0019019D">
            <w:pPr>
              <w:outlineLvl w:val="1"/>
              <w:rPr>
                <w:szCs w:val="28"/>
              </w:rPr>
            </w:pPr>
            <w:r w:rsidRPr="0019019D">
              <w:rPr>
                <w:szCs w:val="28"/>
              </w:rPr>
              <w:t>18150.87</w:t>
            </w:r>
          </w:p>
        </w:tc>
      </w:tr>
      <w:tr w:rsidR="0019019D" w:rsidRPr="0019019D" w14:paraId="2DF5FFFA"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0D15199C"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7D843E0D" w14:textId="77777777" w:rsidR="0019019D" w:rsidRPr="0019019D" w:rsidRDefault="0019019D" w:rsidP="0019019D">
            <w:pPr>
              <w:outlineLvl w:val="1"/>
              <w:rPr>
                <w:szCs w:val="28"/>
              </w:rPr>
            </w:pPr>
            <w:r w:rsidRPr="0019019D">
              <w:rPr>
                <w:szCs w:val="28"/>
              </w:rPr>
              <w:t>Сжиженный природный газ</w:t>
            </w:r>
          </w:p>
        </w:tc>
        <w:tc>
          <w:tcPr>
            <w:tcW w:w="400" w:type="pct"/>
            <w:tcBorders>
              <w:top w:val="nil"/>
              <w:left w:val="nil"/>
              <w:bottom w:val="single" w:sz="4" w:space="0" w:color="auto"/>
              <w:right w:val="single" w:sz="4" w:space="0" w:color="auto"/>
            </w:tcBorders>
            <w:hideMark/>
          </w:tcPr>
          <w:p w14:paraId="554D646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511514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46801C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5195290"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7813049"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2262F6C" w14:textId="77777777" w:rsidR="0019019D" w:rsidRPr="0019019D" w:rsidRDefault="0019019D" w:rsidP="0019019D">
            <w:pPr>
              <w:outlineLvl w:val="1"/>
              <w:rPr>
                <w:szCs w:val="28"/>
              </w:rPr>
            </w:pPr>
            <w:r w:rsidRPr="0019019D">
              <w:rPr>
                <w:szCs w:val="28"/>
              </w:rPr>
              <w:t>0.00</w:t>
            </w:r>
          </w:p>
        </w:tc>
      </w:tr>
      <w:tr w:rsidR="0019019D" w:rsidRPr="0019019D" w14:paraId="38C707D3"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5169E712"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6D281CB" w14:textId="77777777" w:rsidR="0019019D" w:rsidRPr="0019019D" w:rsidRDefault="0019019D" w:rsidP="0019019D">
            <w:pPr>
              <w:outlineLvl w:val="1"/>
              <w:rPr>
                <w:szCs w:val="28"/>
              </w:rPr>
            </w:pPr>
            <w:r w:rsidRPr="0019019D">
              <w:rPr>
                <w:szCs w:val="28"/>
              </w:rPr>
              <w:t>Сжиженный углеводородный газ</w:t>
            </w:r>
          </w:p>
        </w:tc>
        <w:tc>
          <w:tcPr>
            <w:tcW w:w="400" w:type="pct"/>
            <w:tcBorders>
              <w:top w:val="nil"/>
              <w:left w:val="nil"/>
              <w:bottom w:val="single" w:sz="4" w:space="0" w:color="auto"/>
              <w:right w:val="single" w:sz="4" w:space="0" w:color="auto"/>
            </w:tcBorders>
            <w:hideMark/>
          </w:tcPr>
          <w:p w14:paraId="34CA23E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9D163D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0EFE4A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E24BC2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25409C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D08E1B0" w14:textId="77777777" w:rsidR="0019019D" w:rsidRPr="0019019D" w:rsidRDefault="0019019D" w:rsidP="0019019D">
            <w:pPr>
              <w:outlineLvl w:val="1"/>
              <w:rPr>
                <w:szCs w:val="28"/>
              </w:rPr>
            </w:pPr>
            <w:r w:rsidRPr="0019019D">
              <w:rPr>
                <w:szCs w:val="28"/>
              </w:rPr>
              <w:t>0.00</w:t>
            </w:r>
          </w:p>
        </w:tc>
      </w:tr>
      <w:tr w:rsidR="0019019D" w:rsidRPr="0019019D" w14:paraId="271ED326"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4683F495"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4F4AC42E" w14:textId="77777777" w:rsidR="0019019D" w:rsidRPr="0019019D" w:rsidRDefault="0019019D" w:rsidP="0019019D">
            <w:pPr>
              <w:outlineLvl w:val="1"/>
              <w:rPr>
                <w:szCs w:val="28"/>
              </w:rPr>
            </w:pPr>
            <w:r w:rsidRPr="0019019D">
              <w:rPr>
                <w:szCs w:val="28"/>
              </w:rPr>
              <w:t>Нефтетопливо, в том числе</w:t>
            </w:r>
          </w:p>
        </w:tc>
        <w:tc>
          <w:tcPr>
            <w:tcW w:w="400" w:type="pct"/>
            <w:tcBorders>
              <w:top w:val="nil"/>
              <w:left w:val="nil"/>
              <w:bottom w:val="single" w:sz="4" w:space="0" w:color="auto"/>
              <w:right w:val="single" w:sz="4" w:space="0" w:color="auto"/>
            </w:tcBorders>
            <w:hideMark/>
          </w:tcPr>
          <w:p w14:paraId="02550091"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20364B7"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73B702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E49CD47"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054D91C"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219E97B" w14:textId="77777777" w:rsidR="0019019D" w:rsidRPr="0019019D" w:rsidRDefault="0019019D" w:rsidP="0019019D">
            <w:pPr>
              <w:outlineLvl w:val="1"/>
              <w:rPr>
                <w:szCs w:val="28"/>
              </w:rPr>
            </w:pPr>
            <w:r w:rsidRPr="0019019D">
              <w:rPr>
                <w:szCs w:val="28"/>
              </w:rPr>
              <w:t>0.00</w:t>
            </w:r>
          </w:p>
        </w:tc>
      </w:tr>
      <w:tr w:rsidR="0019019D" w:rsidRPr="0019019D" w14:paraId="0648B7C4"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64972CDF"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16A15F93" w14:textId="77777777" w:rsidR="0019019D" w:rsidRPr="0019019D" w:rsidRDefault="0019019D" w:rsidP="0019019D">
            <w:pPr>
              <w:outlineLvl w:val="1"/>
              <w:rPr>
                <w:szCs w:val="28"/>
              </w:rPr>
            </w:pPr>
            <w:r w:rsidRPr="0019019D">
              <w:rPr>
                <w:szCs w:val="28"/>
              </w:rPr>
              <w:t>дизельное топливо</w:t>
            </w:r>
          </w:p>
        </w:tc>
        <w:tc>
          <w:tcPr>
            <w:tcW w:w="400" w:type="pct"/>
            <w:tcBorders>
              <w:top w:val="nil"/>
              <w:left w:val="nil"/>
              <w:bottom w:val="single" w:sz="4" w:space="0" w:color="auto"/>
              <w:right w:val="single" w:sz="4" w:space="0" w:color="auto"/>
            </w:tcBorders>
            <w:hideMark/>
          </w:tcPr>
          <w:p w14:paraId="47DC47D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8BD013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5E442F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0EAE3F7"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E383E7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EC13CDC" w14:textId="77777777" w:rsidR="0019019D" w:rsidRPr="0019019D" w:rsidRDefault="0019019D" w:rsidP="0019019D">
            <w:pPr>
              <w:outlineLvl w:val="1"/>
              <w:rPr>
                <w:szCs w:val="28"/>
              </w:rPr>
            </w:pPr>
            <w:r w:rsidRPr="0019019D">
              <w:rPr>
                <w:szCs w:val="28"/>
              </w:rPr>
              <w:t>0.00</w:t>
            </w:r>
          </w:p>
        </w:tc>
      </w:tr>
      <w:tr w:rsidR="0019019D" w:rsidRPr="0019019D" w14:paraId="0A14ED3D"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2EBE86C9"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5E45A9C7" w14:textId="77777777" w:rsidR="0019019D" w:rsidRPr="0019019D" w:rsidRDefault="0019019D" w:rsidP="0019019D">
            <w:pPr>
              <w:outlineLvl w:val="1"/>
              <w:rPr>
                <w:szCs w:val="28"/>
              </w:rPr>
            </w:pPr>
            <w:r w:rsidRPr="0019019D">
              <w:rPr>
                <w:szCs w:val="28"/>
              </w:rPr>
              <w:t>сырая нефть</w:t>
            </w:r>
          </w:p>
        </w:tc>
        <w:tc>
          <w:tcPr>
            <w:tcW w:w="400" w:type="pct"/>
            <w:tcBorders>
              <w:top w:val="nil"/>
              <w:left w:val="nil"/>
              <w:bottom w:val="single" w:sz="4" w:space="0" w:color="auto"/>
              <w:right w:val="single" w:sz="4" w:space="0" w:color="auto"/>
            </w:tcBorders>
            <w:hideMark/>
          </w:tcPr>
          <w:p w14:paraId="318F328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5D931D5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6FD995C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954DBB4"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77D302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8AE197F" w14:textId="77777777" w:rsidR="0019019D" w:rsidRPr="0019019D" w:rsidRDefault="0019019D" w:rsidP="0019019D">
            <w:pPr>
              <w:outlineLvl w:val="1"/>
              <w:rPr>
                <w:szCs w:val="28"/>
              </w:rPr>
            </w:pPr>
            <w:r w:rsidRPr="0019019D">
              <w:rPr>
                <w:szCs w:val="28"/>
              </w:rPr>
              <w:t>0.00</w:t>
            </w:r>
          </w:p>
        </w:tc>
      </w:tr>
      <w:tr w:rsidR="0019019D" w:rsidRPr="0019019D" w14:paraId="599F86F1"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5FDDF74E"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1654360" w14:textId="77777777" w:rsidR="0019019D" w:rsidRPr="0019019D" w:rsidRDefault="0019019D" w:rsidP="0019019D">
            <w:pPr>
              <w:outlineLvl w:val="1"/>
              <w:rPr>
                <w:szCs w:val="28"/>
              </w:rPr>
            </w:pPr>
            <w:r w:rsidRPr="0019019D">
              <w:rPr>
                <w:szCs w:val="28"/>
              </w:rPr>
              <w:t>Местные виды топлива, в том числе</w:t>
            </w:r>
          </w:p>
        </w:tc>
        <w:tc>
          <w:tcPr>
            <w:tcW w:w="400" w:type="pct"/>
            <w:tcBorders>
              <w:top w:val="nil"/>
              <w:left w:val="nil"/>
              <w:bottom w:val="single" w:sz="4" w:space="0" w:color="auto"/>
              <w:right w:val="single" w:sz="4" w:space="0" w:color="auto"/>
            </w:tcBorders>
            <w:hideMark/>
          </w:tcPr>
          <w:p w14:paraId="04D6A421"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96328D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C22389D"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7E2B295"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EE9C5EA"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395A55EF" w14:textId="77777777" w:rsidR="0019019D" w:rsidRPr="0019019D" w:rsidRDefault="0019019D" w:rsidP="0019019D">
            <w:pPr>
              <w:outlineLvl w:val="1"/>
              <w:rPr>
                <w:szCs w:val="28"/>
              </w:rPr>
            </w:pPr>
            <w:r w:rsidRPr="0019019D">
              <w:rPr>
                <w:szCs w:val="28"/>
              </w:rPr>
              <w:t>0.00</w:t>
            </w:r>
          </w:p>
        </w:tc>
      </w:tr>
      <w:tr w:rsidR="0019019D" w:rsidRPr="0019019D" w14:paraId="75C806E9" w14:textId="77777777" w:rsidTr="0019019D">
        <w:trPr>
          <w:trHeight w:val="330"/>
        </w:trPr>
        <w:tc>
          <w:tcPr>
            <w:tcW w:w="850" w:type="pct"/>
            <w:vMerge/>
            <w:tcBorders>
              <w:top w:val="nil"/>
              <w:left w:val="single" w:sz="4" w:space="0" w:color="auto"/>
              <w:bottom w:val="single" w:sz="4" w:space="0" w:color="auto"/>
              <w:right w:val="single" w:sz="4" w:space="0" w:color="auto"/>
            </w:tcBorders>
            <w:hideMark/>
          </w:tcPr>
          <w:p w14:paraId="5808B293" w14:textId="77777777" w:rsidR="0019019D" w:rsidRPr="0019019D" w:rsidRDefault="0019019D" w:rsidP="0019019D">
            <w:pPr>
              <w:outlineLvl w:val="1"/>
              <w:rPr>
                <w:szCs w:val="28"/>
              </w:rPr>
            </w:pPr>
          </w:p>
        </w:tc>
        <w:tc>
          <w:tcPr>
            <w:tcW w:w="1695" w:type="pct"/>
            <w:tcBorders>
              <w:top w:val="nil"/>
              <w:left w:val="nil"/>
              <w:bottom w:val="single" w:sz="4" w:space="0" w:color="auto"/>
              <w:right w:val="single" w:sz="4" w:space="0" w:color="auto"/>
            </w:tcBorders>
            <w:noWrap/>
            <w:hideMark/>
          </w:tcPr>
          <w:p w14:paraId="60B7A83D" w14:textId="77777777" w:rsidR="0019019D" w:rsidRPr="0019019D" w:rsidRDefault="0019019D" w:rsidP="0019019D">
            <w:pPr>
              <w:outlineLvl w:val="1"/>
              <w:rPr>
                <w:szCs w:val="28"/>
              </w:rPr>
            </w:pPr>
            <w:r w:rsidRPr="0019019D">
              <w:rPr>
                <w:szCs w:val="28"/>
              </w:rPr>
              <w:t>дрова топливные</w:t>
            </w:r>
          </w:p>
        </w:tc>
        <w:tc>
          <w:tcPr>
            <w:tcW w:w="400" w:type="pct"/>
            <w:tcBorders>
              <w:top w:val="nil"/>
              <w:left w:val="nil"/>
              <w:bottom w:val="single" w:sz="4" w:space="0" w:color="auto"/>
              <w:right w:val="single" w:sz="4" w:space="0" w:color="auto"/>
            </w:tcBorders>
            <w:hideMark/>
          </w:tcPr>
          <w:p w14:paraId="00BE0926"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1571BA3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702A248"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4B188D9E"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07FDC64F" w14:textId="77777777" w:rsidR="0019019D" w:rsidRPr="0019019D" w:rsidRDefault="0019019D" w:rsidP="0019019D">
            <w:pPr>
              <w:outlineLvl w:val="1"/>
              <w:rPr>
                <w:szCs w:val="28"/>
              </w:rPr>
            </w:pPr>
            <w:r w:rsidRPr="0019019D">
              <w:rPr>
                <w:szCs w:val="28"/>
              </w:rPr>
              <w:t>0.00</w:t>
            </w:r>
          </w:p>
        </w:tc>
        <w:tc>
          <w:tcPr>
            <w:tcW w:w="411" w:type="pct"/>
            <w:tcBorders>
              <w:top w:val="nil"/>
              <w:left w:val="nil"/>
              <w:bottom w:val="single" w:sz="4" w:space="0" w:color="auto"/>
              <w:right w:val="single" w:sz="4" w:space="0" w:color="auto"/>
            </w:tcBorders>
            <w:hideMark/>
          </w:tcPr>
          <w:p w14:paraId="2DAD8B5C" w14:textId="77777777" w:rsidR="0019019D" w:rsidRPr="0019019D" w:rsidRDefault="0019019D" w:rsidP="0019019D">
            <w:pPr>
              <w:outlineLvl w:val="1"/>
              <w:rPr>
                <w:szCs w:val="28"/>
              </w:rPr>
            </w:pPr>
            <w:r w:rsidRPr="0019019D">
              <w:rPr>
                <w:szCs w:val="28"/>
              </w:rPr>
              <w:t>0.00</w:t>
            </w:r>
          </w:p>
        </w:tc>
      </w:tr>
    </w:tbl>
    <w:p w14:paraId="7D19BF72" w14:textId="090C192A" w:rsidR="00530BD7" w:rsidRPr="00F34589" w:rsidRDefault="00530BD7" w:rsidP="005B35B4">
      <w:pPr>
        <w:pStyle w:val="a9"/>
      </w:pPr>
      <w:r w:rsidRPr="00F34589">
        <w:t xml:space="preserve">Таблица 10.5.2. Прогнозные значения расходов натурального топлива на выработку тепловой энергии в </w:t>
      </w:r>
      <w:r w:rsidR="00851C79" w:rsidRPr="00F34589">
        <w:t>поселении</w:t>
      </w:r>
      <w:r w:rsidRPr="00F34589">
        <w:t>,</w:t>
      </w:r>
      <w:r w:rsidR="009853EB" w:rsidRPr="00F34589">
        <w:t xml:space="preserve"> </w:t>
      </w:r>
      <w:r w:rsidRPr="00F34589">
        <w:t>тонн условного топлива</w:t>
      </w:r>
      <w:bookmarkEnd w:id="671"/>
    </w:p>
    <w:tbl>
      <w:tblPr>
        <w:tblW w:w="5000" w:type="pct"/>
        <w:tblLook w:val="04A0" w:firstRow="1" w:lastRow="0" w:firstColumn="1" w:lastColumn="0" w:noHBand="0" w:noVBand="1"/>
      </w:tblPr>
      <w:tblGrid>
        <w:gridCol w:w="2249"/>
        <w:gridCol w:w="4472"/>
        <w:gridCol w:w="1250"/>
        <w:gridCol w:w="1250"/>
        <w:gridCol w:w="1250"/>
        <w:gridCol w:w="1250"/>
        <w:gridCol w:w="1250"/>
        <w:gridCol w:w="1250"/>
      </w:tblGrid>
      <w:tr w:rsidR="0019019D" w:rsidRPr="0019019D" w14:paraId="38025E62" w14:textId="77777777" w:rsidTr="0019019D">
        <w:trPr>
          <w:trHeight w:val="330"/>
          <w:tblHeader/>
        </w:trPr>
        <w:tc>
          <w:tcPr>
            <w:tcW w:w="772" w:type="pct"/>
            <w:tcBorders>
              <w:top w:val="single" w:sz="4" w:space="0" w:color="auto"/>
              <w:left w:val="single" w:sz="4" w:space="0" w:color="auto"/>
              <w:bottom w:val="single" w:sz="4" w:space="0" w:color="auto"/>
              <w:right w:val="single" w:sz="4" w:space="0" w:color="auto"/>
            </w:tcBorders>
            <w:noWrap/>
            <w:hideMark/>
          </w:tcPr>
          <w:p w14:paraId="5B717EC4" w14:textId="77777777" w:rsidR="0019019D" w:rsidRPr="0019019D" w:rsidRDefault="0019019D" w:rsidP="0019019D">
            <w:pPr>
              <w:jc w:val="center"/>
              <w:outlineLvl w:val="1"/>
              <w:rPr>
                <w:color w:val="000000"/>
                <w:szCs w:val="28"/>
              </w:rPr>
            </w:pPr>
            <w:r w:rsidRPr="0019019D">
              <w:rPr>
                <w:color w:val="000000"/>
                <w:szCs w:val="28"/>
              </w:rPr>
              <w:t>№ ТСО</w:t>
            </w:r>
          </w:p>
        </w:tc>
        <w:tc>
          <w:tcPr>
            <w:tcW w:w="1467" w:type="pct"/>
            <w:tcBorders>
              <w:top w:val="single" w:sz="4" w:space="0" w:color="auto"/>
              <w:left w:val="nil"/>
              <w:bottom w:val="single" w:sz="4" w:space="0" w:color="auto"/>
              <w:right w:val="single" w:sz="4" w:space="0" w:color="auto"/>
            </w:tcBorders>
            <w:noWrap/>
            <w:hideMark/>
          </w:tcPr>
          <w:p w14:paraId="2C18FB26" w14:textId="77777777" w:rsidR="0019019D" w:rsidRPr="0019019D" w:rsidRDefault="0019019D" w:rsidP="0019019D">
            <w:pPr>
              <w:jc w:val="center"/>
              <w:outlineLvl w:val="1"/>
              <w:rPr>
                <w:color w:val="000000"/>
                <w:szCs w:val="28"/>
              </w:rPr>
            </w:pPr>
            <w:r w:rsidRPr="0019019D">
              <w:rPr>
                <w:color w:val="000000"/>
                <w:szCs w:val="28"/>
              </w:rPr>
              <w:t>Наименование показателя</w:t>
            </w:r>
          </w:p>
        </w:tc>
        <w:tc>
          <w:tcPr>
            <w:tcW w:w="460" w:type="pct"/>
            <w:tcBorders>
              <w:top w:val="single" w:sz="4" w:space="0" w:color="auto"/>
              <w:left w:val="nil"/>
              <w:bottom w:val="single" w:sz="4" w:space="0" w:color="auto"/>
              <w:right w:val="single" w:sz="4" w:space="0" w:color="auto"/>
            </w:tcBorders>
            <w:noWrap/>
            <w:hideMark/>
          </w:tcPr>
          <w:p w14:paraId="5567A164" w14:textId="77777777" w:rsidR="0019019D" w:rsidRPr="0019019D" w:rsidRDefault="0019019D" w:rsidP="0019019D">
            <w:pPr>
              <w:jc w:val="center"/>
              <w:outlineLvl w:val="1"/>
              <w:rPr>
                <w:color w:val="000000"/>
                <w:szCs w:val="28"/>
              </w:rPr>
            </w:pPr>
            <w:r w:rsidRPr="0019019D">
              <w:rPr>
                <w:color w:val="000000"/>
                <w:szCs w:val="28"/>
              </w:rPr>
              <w:t>2025 год</w:t>
            </w:r>
          </w:p>
        </w:tc>
        <w:tc>
          <w:tcPr>
            <w:tcW w:w="460" w:type="pct"/>
            <w:tcBorders>
              <w:top w:val="single" w:sz="4" w:space="0" w:color="auto"/>
              <w:left w:val="nil"/>
              <w:bottom w:val="single" w:sz="4" w:space="0" w:color="auto"/>
              <w:right w:val="single" w:sz="4" w:space="0" w:color="auto"/>
            </w:tcBorders>
            <w:noWrap/>
            <w:hideMark/>
          </w:tcPr>
          <w:p w14:paraId="03A76933" w14:textId="77777777" w:rsidR="0019019D" w:rsidRPr="0019019D" w:rsidRDefault="0019019D" w:rsidP="0019019D">
            <w:pPr>
              <w:jc w:val="center"/>
              <w:outlineLvl w:val="1"/>
              <w:rPr>
                <w:color w:val="000000"/>
                <w:szCs w:val="28"/>
              </w:rPr>
            </w:pPr>
            <w:r w:rsidRPr="0019019D">
              <w:rPr>
                <w:color w:val="000000"/>
                <w:szCs w:val="28"/>
              </w:rPr>
              <w:t>2026 год</w:t>
            </w:r>
          </w:p>
        </w:tc>
        <w:tc>
          <w:tcPr>
            <w:tcW w:w="460" w:type="pct"/>
            <w:tcBorders>
              <w:top w:val="single" w:sz="4" w:space="0" w:color="auto"/>
              <w:left w:val="nil"/>
              <w:bottom w:val="single" w:sz="4" w:space="0" w:color="auto"/>
              <w:right w:val="single" w:sz="4" w:space="0" w:color="auto"/>
            </w:tcBorders>
            <w:noWrap/>
            <w:hideMark/>
          </w:tcPr>
          <w:p w14:paraId="487B8445" w14:textId="77777777" w:rsidR="0019019D" w:rsidRPr="0019019D" w:rsidRDefault="0019019D" w:rsidP="0019019D">
            <w:pPr>
              <w:jc w:val="center"/>
              <w:outlineLvl w:val="1"/>
              <w:rPr>
                <w:color w:val="000000"/>
                <w:szCs w:val="28"/>
              </w:rPr>
            </w:pPr>
            <w:r w:rsidRPr="0019019D">
              <w:rPr>
                <w:color w:val="000000"/>
                <w:szCs w:val="28"/>
              </w:rPr>
              <w:t>2027 год</w:t>
            </w:r>
          </w:p>
        </w:tc>
        <w:tc>
          <w:tcPr>
            <w:tcW w:w="460" w:type="pct"/>
            <w:tcBorders>
              <w:top w:val="single" w:sz="4" w:space="0" w:color="auto"/>
              <w:left w:val="nil"/>
              <w:bottom w:val="single" w:sz="4" w:space="0" w:color="auto"/>
              <w:right w:val="single" w:sz="4" w:space="0" w:color="auto"/>
            </w:tcBorders>
            <w:noWrap/>
            <w:hideMark/>
          </w:tcPr>
          <w:p w14:paraId="458E347E" w14:textId="77777777" w:rsidR="0019019D" w:rsidRPr="0019019D" w:rsidRDefault="0019019D" w:rsidP="0019019D">
            <w:pPr>
              <w:jc w:val="center"/>
              <w:outlineLvl w:val="1"/>
              <w:rPr>
                <w:color w:val="000000"/>
                <w:szCs w:val="28"/>
              </w:rPr>
            </w:pPr>
            <w:r w:rsidRPr="0019019D">
              <w:rPr>
                <w:color w:val="000000"/>
                <w:szCs w:val="28"/>
              </w:rPr>
              <w:t>2028 год</w:t>
            </w:r>
          </w:p>
        </w:tc>
        <w:tc>
          <w:tcPr>
            <w:tcW w:w="460" w:type="pct"/>
            <w:tcBorders>
              <w:top w:val="single" w:sz="4" w:space="0" w:color="auto"/>
              <w:left w:val="nil"/>
              <w:bottom w:val="single" w:sz="4" w:space="0" w:color="auto"/>
              <w:right w:val="single" w:sz="4" w:space="0" w:color="auto"/>
            </w:tcBorders>
            <w:noWrap/>
            <w:hideMark/>
          </w:tcPr>
          <w:p w14:paraId="7B808F0D" w14:textId="77777777" w:rsidR="0019019D" w:rsidRPr="0019019D" w:rsidRDefault="0019019D" w:rsidP="0019019D">
            <w:pPr>
              <w:jc w:val="center"/>
              <w:outlineLvl w:val="1"/>
              <w:rPr>
                <w:color w:val="000000"/>
                <w:szCs w:val="28"/>
              </w:rPr>
            </w:pPr>
            <w:r w:rsidRPr="0019019D">
              <w:rPr>
                <w:color w:val="000000"/>
                <w:szCs w:val="28"/>
              </w:rPr>
              <w:t>2029 год</w:t>
            </w:r>
          </w:p>
        </w:tc>
        <w:tc>
          <w:tcPr>
            <w:tcW w:w="460" w:type="pct"/>
            <w:tcBorders>
              <w:top w:val="single" w:sz="4" w:space="0" w:color="auto"/>
              <w:left w:val="nil"/>
              <w:bottom w:val="single" w:sz="4" w:space="0" w:color="auto"/>
              <w:right w:val="single" w:sz="4" w:space="0" w:color="auto"/>
            </w:tcBorders>
            <w:noWrap/>
            <w:hideMark/>
          </w:tcPr>
          <w:p w14:paraId="0DFCD84B" w14:textId="60254B4B" w:rsidR="0019019D" w:rsidRPr="0019019D" w:rsidRDefault="0019019D" w:rsidP="0019019D">
            <w:pPr>
              <w:jc w:val="center"/>
              <w:outlineLvl w:val="1"/>
              <w:rPr>
                <w:color w:val="000000"/>
                <w:szCs w:val="28"/>
              </w:rPr>
            </w:pPr>
            <w:r w:rsidRPr="0019019D">
              <w:rPr>
                <w:color w:val="000000"/>
                <w:szCs w:val="28"/>
              </w:rPr>
              <w:t>203</w:t>
            </w:r>
            <w:r w:rsidR="002D3F2D">
              <w:rPr>
                <w:color w:val="000000"/>
                <w:szCs w:val="28"/>
              </w:rPr>
              <w:t>7</w:t>
            </w:r>
            <w:r w:rsidRPr="0019019D">
              <w:rPr>
                <w:color w:val="000000"/>
                <w:szCs w:val="28"/>
              </w:rPr>
              <w:t xml:space="preserve"> год</w:t>
            </w:r>
          </w:p>
        </w:tc>
      </w:tr>
      <w:tr w:rsidR="0019019D" w:rsidRPr="0019019D" w14:paraId="5CB01566" w14:textId="77777777" w:rsidTr="0019019D">
        <w:trPr>
          <w:trHeight w:val="330"/>
        </w:trPr>
        <w:tc>
          <w:tcPr>
            <w:tcW w:w="772" w:type="pct"/>
            <w:vMerge w:val="restart"/>
            <w:tcBorders>
              <w:top w:val="nil"/>
              <w:left w:val="single" w:sz="4" w:space="0" w:color="auto"/>
              <w:bottom w:val="single" w:sz="4" w:space="0" w:color="auto"/>
              <w:right w:val="single" w:sz="4" w:space="0" w:color="auto"/>
            </w:tcBorders>
            <w:noWrap/>
            <w:hideMark/>
          </w:tcPr>
          <w:p w14:paraId="4DEBA4BA" w14:textId="77777777" w:rsidR="0019019D" w:rsidRPr="0019019D" w:rsidRDefault="0019019D" w:rsidP="0019019D">
            <w:pPr>
              <w:outlineLvl w:val="1"/>
              <w:rPr>
                <w:color w:val="000000"/>
                <w:szCs w:val="28"/>
              </w:rPr>
            </w:pPr>
            <w:r w:rsidRPr="0019019D">
              <w:rPr>
                <w:color w:val="000000"/>
                <w:szCs w:val="28"/>
              </w:rPr>
              <w:t>ТСО №01</w:t>
            </w:r>
          </w:p>
        </w:tc>
        <w:tc>
          <w:tcPr>
            <w:tcW w:w="1467" w:type="pct"/>
            <w:tcBorders>
              <w:top w:val="nil"/>
              <w:left w:val="nil"/>
              <w:bottom w:val="single" w:sz="4" w:space="0" w:color="auto"/>
              <w:right w:val="single" w:sz="4" w:space="0" w:color="auto"/>
            </w:tcBorders>
            <w:noWrap/>
            <w:vAlign w:val="bottom"/>
            <w:hideMark/>
          </w:tcPr>
          <w:p w14:paraId="641B4637" w14:textId="77777777" w:rsidR="0019019D" w:rsidRPr="0019019D" w:rsidRDefault="0019019D" w:rsidP="0019019D">
            <w:pPr>
              <w:outlineLvl w:val="1"/>
              <w:rPr>
                <w:color w:val="000000"/>
                <w:szCs w:val="28"/>
              </w:rPr>
            </w:pPr>
            <w:r w:rsidRPr="0019019D">
              <w:rPr>
                <w:color w:val="000000"/>
                <w:szCs w:val="28"/>
              </w:rPr>
              <w:t>Уголь</w:t>
            </w:r>
          </w:p>
        </w:tc>
        <w:tc>
          <w:tcPr>
            <w:tcW w:w="460" w:type="pct"/>
            <w:tcBorders>
              <w:top w:val="nil"/>
              <w:left w:val="nil"/>
              <w:bottom w:val="single" w:sz="4" w:space="0" w:color="auto"/>
              <w:right w:val="single" w:sz="4" w:space="0" w:color="auto"/>
            </w:tcBorders>
            <w:hideMark/>
          </w:tcPr>
          <w:p w14:paraId="0561933C" w14:textId="77777777" w:rsidR="0019019D" w:rsidRPr="0019019D" w:rsidRDefault="0019019D" w:rsidP="0019019D">
            <w:pPr>
              <w:outlineLvl w:val="1"/>
              <w:rPr>
                <w:color w:val="000000"/>
                <w:szCs w:val="28"/>
              </w:rPr>
            </w:pPr>
            <w:r w:rsidRPr="0019019D">
              <w:rPr>
                <w:color w:val="000000"/>
                <w:szCs w:val="28"/>
              </w:rPr>
              <w:t>470.71</w:t>
            </w:r>
          </w:p>
        </w:tc>
        <w:tc>
          <w:tcPr>
            <w:tcW w:w="460" w:type="pct"/>
            <w:tcBorders>
              <w:top w:val="nil"/>
              <w:left w:val="nil"/>
              <w:bottom w:val="single" w:sz="4" w:space="0" w:color="auto"/>
              <w:right w:val="single" w:sz="4" w:space="0" w:color="auto"/>
            </w:tcBorders>
            <w:hideMark/>
          </w:tcPr>
          <w:p w14:paraId="0B5A23D1" w14:textId="77777777" w:rsidR="0019019D" w:rsidRPr="0019019D" w:rsidRDefault="0019019D" w:rsidP="0019019D">
            <w:pPr>
              <w:outlineLvl w:val="1"/>
              <w:rPr>
                <w:color w:val="000000"/>
                <w:szCs w:val="28"/>
              </w:rPr>
            </w:pPr>
            <w:r w:rsidRPr="0019019D">
              <w:rPr>
                <w:color w:val="000000"/>
                <w:szCs w:val="28"/>
              </w:rPr>
              <w:t>470.71</w:t>
            </w:r>
          </w:p>
        </w:tc>
        <w:tc>
          <w:tcPr>
            <w:tcW w:w="460" w:type="pct"/>
            <w:tcBorders>
              <w:top w:val="nil"/>
              <w:left w:val="nil"/>
              <w:bottom w:val="single" w:sz="4" w:space="0" w:color="auto"/>
              <w:right w:val="single" w:sz="4" w:space="0" w:color="auto"/>
            </w:tcBorders>
            <w:hideMark/>
          </w:tcPr>
          <w:p w14:paraId="1C1CB33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412FD0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780A43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D27D8AC"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CE056A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6A31DEDE"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163FCB4F" w14:textId="77777777" w:rsidR="0019019D" w:rsidRPr="0019019D" w:rsidRDefault="0019019D" w:rsidP="0019019D">
            <w:pPr>
              <w:outlineLvl w:val="1"/>
              <w:rPr>
                <w:color w:val="000000"/>
                <w:szCs w:val="28"/>
              </w:rPr>
            </w:pPr>
            <w:r w:rsidRPr="0019019D">
              <w:rPr>
                <w:color w:val="000000"/>
                <w:szCs w:val="28"/>
              </w:rPr>
              <w:t>Природный газ</w:t>
            </w:r>
          </w:p>
        </w:tc>
        <w:tc>
          <w:tcPr>
            <w:tcW w:w="460" w:type="pct"/>
            <w:tcBorders>
              <w:top w:val="nil"/>
              <w:left w:val="nil"/>
              <w:bottom w:val="single" w:sz="4" w:space="0" w:color="auto"/>
              <w:right w:val="single" w:sz="4" w:space="0" w:color="auto"/>
            </w:tcBorders>
            <w:hideMark/>
          </w:tcPr>
          <w:p w14:paraId="28675551" w14:textId="77777777" w:rsidR="0019019D" w:rsidRPr="0019019D" w:rsidRDefault="0019019D" w:rsidP="0019019D">
            <w:pPr>
              <w:outlineLvl w:val="1"/>
              <w:rPr>
                <w:color w:val="000000"/>
                <w:szCs w:val="28"/>
              </w:rPr>
            </w:pPr>
            <w:r w:rsidRPr="0019019D">
              <w:rPr>
                <w:color w:val="000000"/>
                <w:szCs w:val="28"/>
              </w:rPr>
              <w:t>9400.01</w:t>
            </w:r>
          </w:p>
        </w:tc>
        <w:tc>
          <w:tcPr>
            <w:tcW w:w="460" w:type="pct"/>
            <w:tcBorders>
              <w:top w:val="nil"/>
              <w:left w:val="nil"/>
              <w:bottom w:val="single" w:sz="4" w:space="0" w:color="auto"/>
              <w:right w:val="single" w:sz="4" w:space="0" w:color="auto"/>
            </w:tcBorders>
            <w:hideMark/>
          </w:tcPr>
          <w:p w14:paraId="1F40C012" w14:textId="77777777" w:rsidR="0019019D" w:rsidRPr="0019019D" w:rsidRDefault="0019019D" w:rsidP="0019019D">
            <w:pPr>
              <w:outlineLvl w:val="1"/>
              <w:rPr>
                <w:color w:val="000000"/>
                <w:szCs w:val="28"/>
              </w:rPr>
            </w:pPr>
            <w:r w:rsidRPr="0019019D">
              <w:rPr>
                <w:color w:val="000000"/>
                <w:szCs w:val="28"/>
              </w:rPr>
              <w:t>10142.13</w:t>
            </w:r>
          </w:p>
        </w:tc>
        <w:tc>
          <w:tcPr>
            <w:tcW w:w="460" w:type="pct"/>
            <w:tcBorders>
              <w:top w:val="nil"/>
              <w:left w:val="nil"/>
              <w:bottom w:val="single" w:sz="4" w:space="0" w:color="auto"/>
              <w:right w:val="single" w:sz="4" w:space="0" w:color="auto"/>
            </w:tcBorders>
            <w:hideMark/>
          </w:tcPr>
          <w:p w14:paraId="12153C7F" w14:textId="77777777" w:rsidR="0019019D" w:rsidRPr="0019019D" w:rsidRDefault="0019019D" w:rsidP="0019019D">
            <w:pPr>
              <w:outlineLvl w:val="1"/>
              <w:rPr>
                <w:color w:val="000000"/>
                <w:szCs w:val="28"/>
              </w:rPr>
            </w:pPr>
            <w:r w:rsidRPr="0019019D">
              <w:rPr>
                <w:color w:val="000000"/>
                <w:szCs w:val="28"/>
              </w:rPr>
              <w:t>10208.58</w:t>
            </w:r>
          </w:p>
        </w:tc>
        <w:tc>
          <w:tcPr>
            <w:tcW w:w="460" w:type="pct"/>
            <w:tcBorders>
              <w:top w:val="nil"/>
              <w:left w:val="nil"/>
              <w:bottom w:val="single" w:sz="4" w:space="0" w:color="auto"/>
              <w:right w:val="single" w:sz="4" w:space="0" w:color="auto"/>
            </w:tcBorders>
            <w:hideMark/>
          </w:tcPr>
          <w:p w14:paraId="53BE9254" w14:textId="77777777" w:rsidR="0019019D" w:rsidRPr="0019019D" w:rsidRDefault="0019019D" w:rsidP="0019019D">
            <w:pPr>
              <w:outlineLvl w:val="1"/>
              <w:rPr>
                <w:color w:val="000000"/>
                <w:szCs w:val="28"/>
              </w:rPr>
            </w:pPr>
            <w:r w:rsidRPr="0019019D">
              <w:rPr>
                <w:color w:val="000000"/>
                <w:szCs w:val="28"/>
              </w:rPr>
              <w:t>9181.80</w:t>
            </w:r>
          </w:p>
        </w:tc>
        <w:tc>
          <w:tcPr>
            <w:tcW w:w="460" w:type="pct"/>
            <w:tcBorders>
              <w:top w:val="nil"/>
              <w:left w:val="nil"/>
              <w:bottom w:val="single" w:sz="4" w:space="0" w:color="auto"/>
              <w:right w:val="single" w:sz="4" w:space="0" w:color="auto"/>
            </w:tcBorders>
            <w:hideMark/>
          </w:tcPr>
          <w:p w14:paraId="51007136" w14:textId="77777777" w:rsidR="0019019D" w:rsidRPr="0019019D" w:rsidRDefault="0019019D" w:rsidP="0019019D">
            <w:pPr>
              <w:outlineLvl w:val="1"/>
              <w:rPr>
                <w:color w:val="000000"/>
                <w:szCs w:val="28"/>
              </w:rPr>
            </w:pPr>
            <w:r w:rsidRPr="0019019D">
              <w:rPr>
                <w:color w:val="000000"/>
                <w:szCs w:val="28"/>
              </w:rPr>
              <w:t>9181.80</w:t>
            </w:r>
          </w:p>
        </w:tc>
        <w:tc>
          <w:tcPr>
            <w:tcW w:w="460" w:type="pct"/>
            <w:tcBorders>
              <w:top w:val="nil"/>
              <w:left w:val="nil"/>
              <w:bottom w:val="single" w:sz="4" w:space="0" w:color="auto"/>
              <w:right w:val="single" w:sz="4" w:space="0" w:color="auto"/>
            </w:tcBorders>
            <w:hideMark/>
          </w:tcPr>
          <w:p w14:paraId="19041683" w14:textId="77777777" w:rsidR="0019019D" w:rsidRPr="0019019D" w:rsidRDefault="0019019D" w:rsidP="0019019D">
            <w:pPr>
              <w:outlineLvl w:val="1"/>
              <w:rPr>
                <w:color w:val="000000"/>
                <w:szCs w:val="28"/>
              </w:rPr>
            </w:pPr>
            <w:r w:rsidRPr="0019019D">
              <w:rPr>
                <w:color w:val="000000"/>
                <w:szCs w:val="28"/>
              </w:rPr>
              <w:t>9181.80</w:t>
            </w:r>
          </w:p>
        </w:tc>
      </w:tr>
      <w:tr w:rsidR="0019019D" w:rsidRPr="0019019D" w14:paraId="504B2A2A"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55697EA4"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4B2C2CF9" w14:textId="77777777" w:rsidR="0019019D" w:rsidRPr="0019019D" w:rsidRDefault="0019019D" w:rsidP="0019019D">
            <w:pPr>
              <w:outlineLvl w:val="1"/>
              <w:rPr>
                <w:color w:val="000000"/>
                <w:szCs w:val="28"/>
              </w:rPr>
            </w:pPr>
            <w:r w:rsidRPr="0019019D">
              <w:rPr>
                <w:color w:val="000000"/>
                <w:szCs w:val="28"/>
              </w:rPr>
              <w:t>Сжиженный природный газ</w:t>
            </w:r>
          </w:p>
        </w:tc>
        <w:tc>
          <w:tcPr>
            <w:tcW w:w="460" w:type="pct"/>
            <w:tcBorders>
              <w:top w:val="nil"/>
              <w:left w:val="nil"/>
              <w:bottom w:val="single" w:sz="4" w:space="0" w:color="auto"/>
              <w:right w:val="single" w:sz="4" w:space="0" w:color="auto"/>
            </w:tcBorders>
            <w:hideMark/>
          </w:tcPr>
          <w:p w14:paraId="78C62CA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5AC584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FC3E35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8F4DC3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4B0130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1D5C09E"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97E2D28"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6E9D7302"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29520731" w14:textId="77777777" w:rsidR="0019019D" w:rsidRPr="0019019D" w:rsidRDefault="0019019D" w:rsidP="0019019D">
            <w:pPr>
              <w:outlineLvl w:val="1"/>
              <w:rPr>
                <w:color w:val="000000"/>
                <w:szCs w:val="28"/>
              </w:rPr>
            </w:pPr>
            <w:r w:rsidRPr="0019019D">
              <w:rPr>
                <w:color w:val="000000"/>
                <w:szCs w:val="28"/>
              </w:rPr>
              <w:t>Сжиженный углеводородный газ</w:t>
            </w:r>
          </w:p>
        </w:tc>
        <w:tc>
          <w:tcPr>
            <w:tcW w:w="460" w:type="pct"/>
            <w:tcBorders>
              <w:top w:val="nil"/>
              <w:left w:val="nil"/>
              <w:bottom w:val="single" w:sz="4" w:space="0" w:color="auto"/>
              <w:right w:val="single" w:sz="4" w:space="0" w:color="auto"/>
            </w:tcBorders>
            <w:hideMark/>
          </w:tcPr>
          <w:p w14:paraId="4AEAB93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9CF773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71CB6AC"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398A17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177999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44D0322"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A020787"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0897307A"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2B2B5CBD" w14:textId="77777777" w:rsidR="0019019D" w:rsidRPr="0019019D" w:rsidRDefault="0019019D" w:rsidP="0019019D">
            <w:pPr>
              <w:outlineLvl w:val="1"/>
              <w:rPr>
                <w:color w:val="000000"/>
                <w:szCs w:val="28"/>
              </w:rPr>
            </w:pPr>
            <w:r w:rsidRPr="0019019D">
              <w:rPr>
                <w:color w:val="000000"/>
                <w:szCs w:val="28"/>
              </w:rPr>
              <w:t>Нефтетопливо, в том числе</w:t>
            </w:r>
          </w:p>
        </w:tc>
        <w:tc>
          <w:tcPr>
            <w:tcW w:w="460" w:type="pct"/>
            <w:tcBorders>
              <w:top w:val="nil"/>
              <w:left w:val="nil"/>
              <w:bottom w:val="single" w:sz="4" w:space="0" w:color="auto"/>
              <w:right w:val="single" w:sz="4" w:space="0" w:color="auto"/>
            </w:tcBorders>
            <w:hideMark/>
          </w:tcPr>
          <w:p w14:paraId="39917CC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D6CA80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C76BDD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25D4B1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01608D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85D2FDE"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241017A2"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4AE7A281"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33520E40" w14:textId="77777777" w:rsidR="0019019D" w:rsidRPr="0019019D" w:rsidRDefault="0019019D" w:rsidP="0019019D">
            <w:pPr>
              <w:outlineLvl w:val="1"/>
              <w:rPr>
                <w:color w:val="000000"/>
                <w:szCs w:val="28"/>
              </w:rPr>
            </w:pPr>
            <w:r w:rsidRPr="0019019D">
              <w:rPr>
                <w:color w:val="000000"/>
                <w:szCs w:val="28"/>
              </w:rPr>
              <w:t>дизельное топливо</w:t>
            </w:r>
          </w:p>
        </w:tc>
        <w:tc>
          <w:tcPr>
            <w:tcW w:w="460" w:type="pct"/>
            <w:tcBorders>
              <w:top w:val="nil"/>
              <w:left w:val="nil"/>
              <w:bottom w:val="single" w:sz="4" w:space="0" w:color="auto"/>
              <w:right w:val="single" w:sz="4" w:space="0" w:color="auto"/>
            </w:tcBorders>
            <w:hideMark/>
          </w:tcPr>
          <w:p w14:paraId="6DF9697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450E21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DFF363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2CEF6D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8DFF4C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2BDBD32"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1C9DA1D1"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18676DFB"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52F2FEA3" w14:textId="77777777" w:rsidR="0019019D" w:rsidRPr="0019019D" w:rsidRDefault="0019019D" w:rsidP="0019019D">
            <w:pPr>
              <w:outlineLvl w:val="1"/>
              <w:rPr>
                <w:color w:val="000000"/>
                <w:szCs w:val="28"/>
              </w:rPr>
            </w:pPr>
            <w:r w:rsidRPr="0019019D">
              <w:rPr>
                <w:color w:val="000000"/>
                <w:szCs w:val="28"/>
              </w:rPr>
              <w:t>сырая нефть</w:t>
            </w:r>
          </w:p>
        </w:tc>
        <w:tc>
          <w:tcPr>
            <w:tcW w:w="460" w:type="pct"/>
            <w:tcBorders>
              <w:top w:val="nil"/>
              <w:left w:val="nil"/>
              <w:bottom w:val="single" w:sz="4" w:space="0" w:color="auto"/>
              <w:right w:val="single" w:sz="4" w:space="0" w:color="auto"/>
            </w:tcBorders>
            <w:hideMark/>
          </w:tcPr>
          <w:p w14:paraId="4F1FA5DB"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C2A98F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93A8CA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6339FF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58D904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2E454FF"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1D96F6AF"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665586F8"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7A27D333" w14:textId="77777777" w:rsidR="0019019D" w:rsidRPr="0019019D" w:rsidRDefault="0019019D" w:rsidP="0019019D">
            <w:pPr>
              <w:outlineLvl w:val="1"/>
              <w:rPr>
                <w:color w:val="000000"/>
                <w:szCs w:val="28"/>
              </w:rPr>
            </w:pPr>
            <w:r w:rsidRPr="0019019D">
              <w:rPr>
                <w:color w:val="000000"/>
                <w:szCs w:val="28"/>
              </w:rPr>
              <w:t>Местные виды топлива, в том числе</w:t>
            </w:r>
          </w:p>
        </w:tc>
        <w:tc>
          <w:tcPr>
            <w:tcW w:w="460" w:type="pct"/>
            <w:tcBorders>
              <w:top w:val="nil"/>
              <w:left w:val="nil"/>
              <w:bottom w:val="single" w:sz="4" w:space="0" w:color="auto"/>
              <w:right w:val="single" w:sz="4" w:space="0" w:color="auto"/>
            </w:tcBorders>
            <w:hideMark/>
          </w:tcPr>
          <w:p w14:paraId="64DE361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BCD5C2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54470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C36176F"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22DDE2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4AF8BE7"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5B877D5"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43826247"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7C011B4D" w14:textId="77777777" w:rsidR="0019019D" w:rsidRPr="0019019D" w:rsidRDefault="0019019D" w:rsidP="0019019D">
            <w:pPr>
              <w:outlineLvl w:val="1"/>
              <w:rPr>
                <w:color w:val="000000"/>
                <w:szCs w:val="28"/>
              </w:rPr>
            </w:pPr>
            <w:r w:rsidRPr="0019019D">
              <w:rPr>
                <w:color w:val="000000"/>
                <w:szCs w:val="28"/>
              </w:rPr>
              <w:t>дрова топливные</w:t>
            </w:r>
          </w:p>
        </w:tc>
        <w:tc>
          <w:tcPr>
            <w:tcW w:w="460" w:type="pct"/>
            <w:tcBorders>
              <w:top w:val="nil"/>
              <w:left w:val="nil"/>
              <w:bottom w:val="single" w:sz="4" w:space="0" w:color="auto"/>
              <w:right w:val="single" w:sz="4" w:space="0" w:color="auto"/>
            </w:tcBorders>
            <w:hideMark/>
          </w:tcPr>
          <w:p w14:paraId="51814D3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87AF9C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CD7B9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60A6AE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8B4EC9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FE59601"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0363EFAA" w14:textId="77777777" w:rsidTr="0019019D">
        <w:trPr>
          <w:trHeight w:val="330"/>
        </w:trPr>
        <w:tc>
          <w:tcPr>
            <w:tcW w:w="772" w:type="pct"/>
            <w:vMerge w:val="restart"/>
            <w:tcBorders>
              <w:top w:val="nil"/>
              <w:left w:val="single" w:sz="4" w:space="0" w:color="auto"/>
              <w:bottom w:val="single" w:sz="4" w:space="0" w:color="auto"/>
              <w:right w:val="single" w:sz="4" w:space="0" w:color="auto"/>
            </w:tcBorders>
            <w:noWrap/>
            <w:hideMark/>
          </w:tcPr>
          <w:p w14:paraId="50DA0D8E" w14:textId="77777777" w:rsidR="0019019D" w:rsidRPr="0019019D" w:rsidRDefault="0019019D" w:rsidP="0019019D">
            <w:pPr>
              <w:outlineLvl w:val="1"/>
              <w:rPr>
                <w:color w:val="000000"/>
                <w:szCs w:val="28"/>
              </w:rPr>
            </w:pPr>
            <w:r w:rsidRPr="0019019D">
              <w:rPr>
                <w:color w:val="000000"/>
                <w:szCs w:val="28"/>
              </w:rPr>
              <w:t>ТСО №02</w:t>
            </w:r>
          </w:p>
        </w:tc>
        <w:tc>
          <w:tcPr>
            <w:tcW w:w="1467" w:type="pct"/>
            <w:tcBorders>
              <w:top w:val="nil"/>
              <w:left w:val="nil"/>
              <w:bottom w:val="single" w:sz="4" w:space="0" w:color="auto"/>
              <w:right w:val="single" w:sz="4" w:space="0" w:color="auto"/>
            </w:tcBorders>
            <w:noWrap/>
            <w:vAlign w:val="bottom"/>
            <w:hideMark/>
          </w:tcPr>
          <w:p w14:paraId="5846DEFF" w14:textId="77777777" w:rsidR="0019019D" w:rsidRPr="0019019D" w:rsidRDefault="0019019D" w:rsidP="0019019D">
            <w:pPr>
              <w:outlineLvl w:val="1"/>
              <w:rPr>
                <w:color w:val="000000"/>
                <w:szCs w:val="28"/>
              </w:rPr>
            </w:pPr>
            <w:r w:rsidRPr="0019019D">
              <w:rPr>
                <w:color w:val="000000"/>
                <w:szCs w:val="28"/>
              </w:rPr>
              <w:t>Уголь</w:t>
            </w:r>
          </w:p>
        </w:tc>
        <w:tc>
          <w:tcPr>
            <w:tcW w:w="460" w:type="pct"/>
            <w:tcBorders>
              <w:top w:val="nil"/>
              <w:left w:val="nil"/>
              <w:bottom w:val="single" w:sz="4" w:space="0" w:color="auto"/>
              <w:right w:val="single" w:sz="4" w:space="0" w:color="auto"/>
            </w:tcBorders>
            <w:hideMark/>
          </w:tcPr>
          <w:p w14:paraId="31E5B16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3D2C0C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73AC41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481CE3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2D0293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6C9B651"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6DC88EC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2BEDF3A3"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62A88936" w14:textId="77777777" w:rsidR="0019019D" w:rsidRPr="0019019D" w:rsidRDefault="0019019D" w:rsidP="0019019D">
            <w:pPr>
              <w:outlineLvl w:val="1"/>
              <w:rPr>
                <w:color w:val="000000"/>
                <w:szCs w:val="28"/>
              </w:rPr>
            </w:pPr>
            <w:r w:rsidRPr="0019019D">
              <w:rPr>
                <w:color w:val="000000"/>
                <w:szCs w:val="28"/>
              </w:rPr>
              <w:t>Природный газ</w:t>
            </w:r>
          </w:p>
        </w:tc>
        <w:tc>
          <w:tcPr>
            <w:tcW w:w="460" w:type="pct"/>
            <w:tcBorders>
              <w:top w:val="nil"/>
              <w:left w:val="nil"/>
              <w:bottom w:val="single" w:sz="4" w:space="0" w:color="auto"/>
              <w:right w:val="single" w:sz="4" w:space="0" w:color="auto"/>
            </w:tcBorders>
            <w:hideMark/>
          </w:tcPr>
          <w:p w14:paraId="76A4BD1F" w14:textId="77777777" w:rsidR="0019019D" w:rsidRPr="0019019D" w:rsidRDefault="0019019D" w:rsidP="0019019D">
            <w:pPr>
              <w:outlineLvl w:val="1"/>
              <w:rPr>
                <w:color w:val="000000"/>
                <w:szCs w:val="28"/>
              </w:rPr>
            </w:pPr>
            <w:r w:rsidRPr="0019019D">
              <w:rPr>
                <w:color w:val="000000"/>
                <w:szCs w:val="28"/>
              </w:rPr>
              <w:t>3131.60</w:t>
            </w:r>
          </w:p>
        </w:tc>
        <w:tc>
          <w:tcPr>
            <w:tcW w:w="460" w:type="pct"/>
            <w:tcBorders>
              <w:top w:val="nil"/>
              <w:left w:val="nil"/>
              <w:bottom w:val="single" w:sz="4" w:space="0" w:color="auto"/>
              <w:right w:val="single" w:sz="4" w:space="0" w:color="auto"/>
            </w:tcBorders>
            <w:hideMark/>
          </w:tcPr>
          <w:p w14:paraId="28F84CAB" w14:textId="77777777" w:rsidR="0019019D" w:rsidRPr="0019019D" w:rsidRDefault="0019019D" w:rsidP="0019019D">
            <w:pPr>
              <w:outlineLvl w:val="1"/>
              <w:rPr>
                <w:color w:val="000000"/>
                <w:szCs w:val="28"/>
              </w:rPr>
            </w:pPr>
            <w:r w:rsidRPr="0019019D">
              <w:rPr>
                <w:color w:val="000000"/>
                <w:szCs w:val="28"/>
              </w:rPr>
              <w:t>3131.60</w:t>
            </w:r>
          </w:p>
        </w:tc>
        <w:tc>
          <w:tcPr>
            <w:tcW w:w="460" w:type="pct"/>
            <w:tcBorders>
              <w:top w:val="nil"/>
              <w:left w:val="nil"/>
              <w:bottom w:val="single" w:sz="4" w:space="0" w:color="auto"/>
              <w:right w:val="single" w:sz="4" w:space="0" w:color="auto"/>
            </w:tcBorders>
            <w:hideMark/>
          </w:tcPr>
          <w:p w14:paraId="58A20014" w14:textId="77777777" w:rsidR="0019019D" w:rsidRPr="0019019D" w:rsidRDefault="0019019D" w:rsidP="0019019D">
            <w:pPr>
              <w:outlineLvl w:val="1"/>
              <w:rPr>
                <w:color w:val="000000"/>
                <w:szCs w:val="28"/>
              </w:rPr>
            </w:pPr>
            <w:r w:rsidRPr="0019019D">
              <w:rPr>
                <w:color w:val="000000"/>
                <w:szCs w:val="28"/>
              </w:rPr>
              <w:t>3131.60</w:t>
            </w:r>
          </w:p>
        </w:tc>
        <w:tc>
          <w:tcPr>
            <w:tcW w:w="460" w:type="pct"/>
            <w:tcBorders>
              <w:top w:val="nil"/>
              <w:left w:val="nil"/>
              <w:bottom w:val="single" w:sz="4" w:space="0" w:color="auto"/>
              <w:right w:val="single" w:sz="4" w:space="0" w:color="auto"/>
            </w:tcBorders>
            <w:hideMark/>
          </w:tcPr>
          <w:p w14:paraId="59E9F5CD" w14:textId="77777777" w:rsidR="0019019D" w:rsidRPr="0019019D" w:rsidRDefault="0019019D" w:rsidP="0019019D">
            <w:pPr>
              <w:outlineLvl w:val="1"/>
              <w:rPr>
                <w:color w:val="000000"/>
                <w:szCs w:val="28"/>
              </w:rPr>
            </w:pPr>
            <w:r w:rsidRPr="0019019D">
              <w:rPr>
                <w:color w:val="000000"/>
                <w:szCs w:val="28"/>
              </w:rPr>
              <w:t>3131.60</w:t>
            </w:r>
          </w:p>
        </w:tc>
        <w:tc>
          <w:tcPr>
            <w:tcW w:w="460" w:type="pct"/>
            <w:tcBorders>
              <w:top w:val="nil"/>
              <w:left w:val="nil"/>
              <w:bottom w:val="single" w:sz="4" w:space="0" w:color="auto"/>
              <w:right w:val="single" w:sz="4" w:space="0" w:color="auto"/>
            </w:tcBorders>
            <w:hideMark/>
          </w:tcPr>
          <w:p w14:paraId="7F87A0F2" w14:textId="77777777" w:rsidR="0019019D" w:rsidRPr="0019019D" w:rsidRDefault="0019019D" w:rsidP="0019019D">
            <w:pPr>
              <w:outlineLvl w:val="1"/>
              <w:rPr>
                <w:color w:val="000000"/>
                <w:szCs w:val="28"/>
              </w:rPr>
            </w:pPr>
            <w:r w:rsidRPr="0019019D">
              <w:rPr>
                <w:color w:val="000000"/>
                <w:szCs w:val="28"/>
              </w:rPr>
              <w:t>3131.60</w:t>
            </w:r>
          </w:p>
        </w:tc>
        <w:tc>
          <w:tcPr>
            <w:tcW w:w="460" w:type="pct"/>
            <w:tcBorders>
              <w:top w:val="nil"/>
              <w:left w:val="nil"/>
              <w:bottom w:val="single" w:sz="4" w:space="0" w:color="auto"/>
              <w:right w:val="single" w:sz="4" w:space="0" w:color="auto"/>
            </w:tcBorders>
            <w:hideMark/>
          </w:tcPr>
          <w:p w14:paraId="11365E33" w14:textId="77777777" w:rsidR="0019019D" w:rsidRPr="0019019D" w:rsidRDefault="0019019D" w:rsidP="0019019D">
            <w:pPr>
              <w:outlineLvl w:val="1"/>
              <w:rPr>
                <w:color w:val="000000"/>
                <w:szCs w:val="28"/>
              </w:rPr>
            </w:pPr>
            <w:r w:rsidRPr="0019019D">
              <w:rPr>
                <w:color w:val="000000"/>
                <w:szCs w:val="28"/>
              </w:rPr>
              <w:t>3131.60</w:t>
            </w:r>
          </w:p>
        </w:tc>
      </w:tr>
      <w:tr w:rsidR="0019019D" w:rsidRPr="0019019D" w14:paraId="71842FCC"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421AA111"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12A1E052" w14:textId="77777777" w:rsidR="0019019D" w:rsidRPr="0019019D" w:rsidRDefault="0019019D" w:rsidP="0019019D">
            <w:pPr>
              <w:outlineLvl w:val="1"/>
              <w:rPr>
                <w:color w:val="000000"/>
                <w:szCs w:val="28"/>
              </w:rPr>
            </w:pPr>
            <w:r w:rsidRPr="0019019D">
              <w:rPr>
                <w:color w:val="000000"/>
                <w:szCs w:val="28"/>
              </w:rPr>
              <w:t>Сжиженный природный газ</w:t>
            </w:r>
          </w:p>
        </w:tc>
        <w:tc>
          <w:tcPr>
            <w:tcW w:w="460" w:type="pct"/>
            <w:tcBorders>
              <w:top w:val="nil"/>
              <w:left w:val="nil"/>
              <w:bottom w:val="single" w:sz="4" w:space="0" w:color="auto"/>
              <w:right w:val="single" w:sz="4" w:space="0" w:color="auto"/>
            </w:tcBorders>
            <w:hideMark/>
          </w:tcPr>
          <w:p w14:paraId="672766C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D9EDAF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242836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CB6F7A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248A71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83E8514"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3184B9FE"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772A95A6"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37BBFAEA" w14:textId="77777777" w:rsidR="0019019D" w:rsidRPr="0019019D" w:rsidRDefault="0019019D" w:rsidP="0019019D">
            <w:pPr>
              <w:outlineLvl w:val="1"/>
              <w:rPr>
                <w:color w:val="000000"/>
                <w:szCs w:val="28"/>
              </w:rPr>
            </w:pPr>
            <w:r w:rsidRPr="0019019D">
              <w:rPr>
                <w:color w:val="000000"/>
                <w:szCs w:val="28"/>
              </w:rPr>
              <w:t>Сжиженный углеводородный газ</w:t>
            </w:r>
          </w:p>
        </w:tc>
        <w:tc>
          <w:tcPr>
            <w:tcW w:w="460" w:type="pct"/>
            <w:tcBorders>
              <w:top w:val="nil"/>
              <w:left w:val="nil"/>
              <w:bottom w:val="single" w:sz="4" w:space="0" w:color="auto"/>
              <w:right w:val="single" w:sz="4" w:space="0" w:color="auto"/>
            </w:tcBorders>
            <w:hideMark/>
          </w:tcPr>
          <w:p w14:paraId="4195B55B"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75B2F7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037AB2F"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2AF1F9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35AA9F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8370342"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707DEA57"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4BE015E5"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6EB4DD1D" w14:textId="77777777" w:rsidR="0019019D" w:rsidRPr="0019019D" w:rsidRDefault="0019019D" w:rsidP="0019019D">
            <w:pPr>
              <w:outlineLvl w:val="1"/>
              <w:rPr>
                <w:color w:val="000000"/>
                <w:szCs w:val="28"/>
              </w:rPr>
            </w:pPr>
            <w:r w:rsidRPr="0019019D">
              <w:rPr>
                <w:color w:val="000000"/>
                <w:szCs w:val="28"/>
              </w:rPr>
              <w:t>Нефтетопливо, в том числе</w:t>
            </w:r>
          </w:p>
        </w:tc>
        <w:tc>
          <w:tcPr>
            <w:tcW w:w="460" w:type="pct"/>
            <w:tcBorders>
              <w:top w:val="nil"/>
              <w:left w:val="nil"/>
              <w:bottom w:val="single" w:sz="4" w:space="0" w:color="auto"/>
              <w:right w:val="single" w:sz="4" w:space="0" w:color="auto"/>
            </w:tcBorders>
            <w:hideMark/>
          </w:tcPr>
          <w:p w14:paraId="2B93831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518F66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9B0A5BB"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8D2BD2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7AEEF7C"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D2646FB"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3B19A6B2"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2993FFD2"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2DC9EAA4" w14:textId="77777777" w:rsidR="0019019D" w:rsidRPr="0019019D" w:rsidRDefault="0019019D" w:rsidP="0019019D">
            <w:pPr>
              <w:outlineLvl w:val="1"/>
              <w:rPr>
                <w:color w:val="000000"/>
                <w:szCs w:val="28"/>
              </w:rPr>
            </w:pPr>
            <w:r w:rsidRPr="0019019D">
              <w:rPr>
                <w:color w:val="000000"/>
                <w:szCs w:val="28"/>
              </w:rPr>
              <w:t>дизельное топливо</w:t>
            </w:r>
          </w:p>
        </w:tc>
        <w:tc>
          <w:tcPr>
            <w:tcW w:w="460" w:type="pct"/>
            <w:tcBorders>
              <w:top w:val="nil"/>
              <w:left w:val="nil"/>
              <w:bottom w:val="single" w:sz="4" w:space="0" w:color="auto"/>
              <w:right w:val="single" w:sz="4" w:space="0" w:color="auto"/>
            </w:tcBorders>
            <w:hideMark/>
          </w:tcPr>
          <w:p w14:paraId="363B56C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D7C781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B17F0DB"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07FEDF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6D989A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282B2FF"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5E79F4BD"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621CCE22"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061CD588" w14:textId="77777777" w:rsidR="0019019D" w:rsidRPr="0019019D" w:rsidRDefault="0019019D" w:rsidP="0019019D">
            <w:pPr>
              <w:outlineLvl w:val="1"/>
              <w:rPr>
                <w:color w:val="000000"/>
                <w:szCs w:val="28"/>
              </w:rPr>
            </w:pPr>
            <w:r w:rsidRPr="0019019D">
              <w:rPr>
                <w:color w:val="000000"/>
                <w:szCs w:val="28"/>
              </w:rPr>
              <w:t>сырая нефть</w:t>
            </w:r>
          </w:p>
        </w:tc>
        <w:tc>
          <w:tcPr>
            <w:tcW w:w="460" w:type="pct"/>
            <w:tcBorders>
              <w:top w:val="nil"/>
              <w:left w:val="nil"/>
              <w:bottom w:val="single" w:sz="4" w:space="0" w:color="auto"/>
              <w:right w:val="single" w:sz="4" w:space="0" w:color="auto"/>
            </w:tcBorders>
            <w:hideMark/>
          </w:tcPr>
          <w:p w14:paraId="1B387A7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0BE88E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89630A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4D5356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26DCBB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92D0086"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D68A302"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07AEE243"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5B2AD185" w14:textId="77777777" w:rsidR="0019019D" w:rsidRPr="0019019D" w:rsidRDefault="0019019D" w:rsidP="0019019D">
            <w:pPr>
              <w:outlineLvl w:val="1"/>
              <w:rPr>
                <w:color w:val="000000"/>
                <w:szCs w:val="28"/>
              </w:rPr>
            </w:pPr>
            <w:r w:rsidRPr="0019019D">
              <w:rPr>
                <w:color w:val="000000"/>
                <w:szCs w:val="28"/>
              </w:rPr>
              <w:t xml:space="preserve">Местные виды топлива, в том </w:t>
            </w:r>
            <w:r w:rsidRPr="0019019D">
              <w:rPr>
                <w:color w:val="000000"/>
                <w:szCs w:val="28"/>
              </w:rPr>
              <w:lastRenderedPageBreak/>
              <w:t>числе</w:t>
            </w:r>
          </w:p>
        </w:tc>
        <w:tc>
          <w:tcPr>
            <w:tcW w:w="460" w:type="pct"/>
            <w:tcBorders>
              <w:top w:val="nil"/>
              <w:left w:val="nil"/>
              <w:bottom w:val="single" w:sz="4" w:space="0" w:color="auto"/>
              <w:right w:val="single" w:sz="4" w:space="0" w:color="auto"/>
            </w:tcBorders>
            <w:hideMark/>
          </w:tcPr>
          <w:p w14:paraId="14B4C977" w14:textId="77777777" w:rsidR="0019019D" w:rsidRPr="0019019D" w:rsidRDefault="0019019D" w:rsidP="0019019D">
            <w:pPr>
              <w:outlineLvl w:val="1"/>
              <w:rPr>
                <w:color w:val="000000"/>
                <w:szCs w:val="28"/>
              </w:rPr>
            </w:pPr>
            <w:r w:rsidRPr="0019019D">
              <w:rPr>
                <w:color w:val="000000"/>
                <w:szCs w:val="28"/>
              </w:rPr>
              <w:lastRenderedPageBreak/>
              <w:t>0.00</w:t>
            </w:r>
          </w:p>
        </w:tc>
        <w:tc>
          <w:tcPr>
            <w:tcW w:w="460" w:type="pct"/>
            <w:tcBorders>
              <w:top w:val="nil"/>
              <w:left w:val="nil"/>
              <w:bottom w:val="single" w:sz="4" w:space="0" w:color="auto"/>
              <w:right w:val="single" w:sz="4" w:space="0" w:color="auto"/>
            </w:tcBorders>
            <w:hideMark/>
          </w:tcPr>
          <w:p w14:paraId="76A18E2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ED769A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8FCEC5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A03495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B21DEAF"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67ADFB4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42426FD9"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09C9B5CC" w14:textId="77777777" w:rsidR="0019019D" w:rsidRPr="0019019D" w:rsidRDefault="0019019D" w:rsidP="0019019D">
            <w:pPr>
              <w:outlineLvl w:val="1"/>
              <w:rPr>
                <w:color w:val="000000"/>
                <w:szCs w:val="28"/>
              </w:rPr>
            </w:pPr>
            <w:r w:rsidRPr="0019019D">
              <w:rPr>
                <w:color w:val="000000"/>
                <w:szCs w:val="28"/>
              </w:rPr>
              <w:t>дрова топливные</w:t>
            </w:r>
          </w:p>
        </w:tc>
        <w:tc>
          <w:tcPr>
            <w:tcW w:w="460" w:type="pct"/>
            <w:tcBorders>
              <w:top w:val="nil"/>
              <w:left w:val="nil"/>
              <w:bottom w:val="single" w:sz="4" w:space="0" w:color="auto"/>
              <w:right w:val="single" w:sz="4" w:space="0" w:color="auto"/>
            </w:tcBorders>
            <w:hideMark/>
          </w:tcPr>
          <w:p w14:paraId="1A4FFE0C"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9D1C8E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154F1C"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C88D56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870211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B26A89"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092F7E28" w14:textId="77777777" w:rsidTr="0019019D">
        <w:trPr>
          <w:trHeight w:val="330"/>
        </w:trPr>
        <w:tc>
          <w:tcPr>
            <w:tcW w:w="772" w:type="pct"/>
            <w:vMerge w:val="restart"/>
            <w:tcBorders>
              <w:top w:val="nil"/>
              <w:left w:val="single" w:sz="4" w:space="0" w:color="auto"/>
              <w:bottom w:val="single" w:sz="4" w:space="0" w:color="auto"/>
              <w:right w:val="single" w:sz="4" w:space="0" w:color="auto"/>
            </w:tcBorders>
            <w:noWrap/>
            <w:hideMark/>
          </w:tcPr>
          <w:p w14:paraId="188E007B" w14:textId="77777777" w:rsidR="0019019D" w:rsidRPr="0019019D" w:rsidRDefault="0019019D" w:rsidP="0019019D">
            <w:pPr>
              <w:outlineLvl w:val="1"/>
              <w:rPr>
                <w:color w:val="000000"/>
                <w:szCs w:val="28"/>
              </w:rPr>
            </w:pPr>
            <w:r w:rsidRPr="0019019D">
              <w:rPr>
                <w:color w:val="000000"/>
                <w:szCs w:val="28"/>
              </w:rPr>
              <w:t>ТСО №03</w:t>
            </w:r>
          </w:p>
        </w:tc>
        <w:tc>
          <w:tcPr>
            <w:tcW w:w="1467" w:type="pct"/>
            <w:tcBorders>
              <w:top w:val="nil"/>
              <w:left w:val="nil"/>
              <w:bottom w:val="single" w:sz="4" w:space="0" w:color="auto"/>
              <w:right w:val="single" w:sz="4" w:space="0" w:color="auto"/>
            </w:tcBorders>
            <w:noWrap/>
            <w:vAlign w:val="bottom"/>
            <w:hideMark/>
          </w:tcPr>
          <w:p w14:paraId="1AB523CF" w14:textId="77777777" w:rsidR="0019019D" w:rsidRPr="0019019D" w:rsidRDefault="0019019D" w:rsidP="0019019D">
            <w:pPr>
              <w:outlineLvl w:val="1"/>
              <w:rPr>
                <w:color w:val="000000"/>
                <w:szCs w:val="28"/>
              </w:rPr>
            </w:pPr>
            <w:r w:rsidRPr="0019019D">
              <w:rPr>
                <w:color w:val="000000"/>
                <w:szCs w:val="28"/>
              </w:rPr>
              <w:t>Уголь</w:t>
            </w:r>
          </w:p>
        </w:tc>
        <w:tc>
          <w:tcPr>
            <w:tcW w:w="460" w:type="pct"/>
            <w:tcBorders>
              <w:top w:val="nil"/>
              <w:left w:val="nil"/>
              <w:bottom w:val="single" w:sz="4" w:space="0" w:color="auto"/>
              <w:right w:val="single" w:sz="4" w:space="0" w:color="auto"/>
            </w:tcBorders>
            <w:hideMark/>
          </w:tcPr>
          <w:p w14:paraId="322B8DB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BE8BDA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AC0D2D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266334B"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5CA70E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25A31A5"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0166378"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7E0777B4"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7F8836EA" w14:textId="77777777" w:rsidR="0019019D" w:rsidRPr="0019019D" w:rsidRDefault="0019019D" w:rsidP="0019019D">
            <w:pPr>
              <w:outlineLvl w:val="1"/>
              <w:rPr>
                <w:color w:val="000000"/>
                <w:szCs w:val="28"/>
              </w:rPr>
            </w:pPr>
            <w:r w:rsidRPr="0019019D">
              <w:rPr>
                <w:color w:val="000000"/>
                <w:szCs w:val="28"/>
              </w:rPr>
              <w:t>Природный газ</w:t>
            </w:r>
          </w:p>
        </w:tc>
        <w:tc>
          <w:tcPr>
            <w:tcW w:w="460" w:type="pct"/>
            <w:tcBorders>
              <w:top w:val="nil"/>
              <w:left w:val="nil"/>
              <w:bottom w:val="single" w:sz="4" w:space="0" w:color="auto"/>
              <w:right w:val="single" w:sz="4" w:space="0" w:color="auto"/>
            </w:tcBorders>
            <w:hideMark/>
          </w:tcPr>
          <w:p w14:paraId="27AF9908" w14:textId="77777777" w:rsidR="0019019D" w:rsidRPr="0019019D" w:rsidRDefault="0019019D" w:rsidP="0019019D">
            <w:pPr>
              <w:outlineLvl w:val="1"/>
              <w:rPr>
                <w:color w:val="000000"/>
                <w:szCs w:val="28"/>
              </w:rPr>
            </w:pPr>
            <w:r w:rsidRPr="0019019D">
              <w:rPr>
                <w:color w:val="000000"/>
                <w:szCs w:val="28"/>
              </w:rPr>
              <w:t>7903.57</w:t>
            </w:r>
          </w:p>
        </w:tc>
        <w:tc>
          <w:tcPr>
            <w:tcW w:w="460" w:type="pct"/>
            <w:tcBorders>
              <w:top w:val="nil"/>
              <w:left w:val="nil"/>
              <w:bottom w:val="single" w:sz="4" w:space="0" w:color="auto"/>
              <w:right w:val="single" w:sz="4" w:space="0" w:color="auto"/>
            </w:tcBorders>
            <w:hideMark/>
          </w:tcPr>
          <w:p w14:paraId="168EA2A6" w14:textId="77777777" w:rsidR="0019019D" w:rsidRPr="0019019D" w:rsidRDefault="0019019D" w:rsidP="0019019D">
            <w:pPr>
              <w:outlineLvl w:val="1"/>
              <w:rPr>
                <w:color w:val="000000"/>
                <w:szCs w:val="28"/>
              </w:rPr>
            </w:pPr>
            <w:r w:rsidRPr="0019019D">
              <w:rPr>
                <w:color w:val="000000"/>
                <w:szCs w:val="28"/>
              </w:rPr>
              <w:t>7903.57</w:t>
            </w:r>
          </w:p>
        </w:tc>
        <w:tc>
          <w:tcPr>
            <w:tcW w:w="460" w:type="pct"/>
            <w:tcBorders>
              <w:top w:val="nil"/>
              <w:left w:val="nil"/>
              <w:bottom w:val="single" w:sz="4" w:space="0" w:color="auto"/>
              <w:right w:val="single" w:sz="4" w:space="0" w:color="auto"/>
            </w:tcBorders>
            <w:hideMark/>
          </w:tcPr>
          <w:p w14:paraId="79026C81" w14:textId="77777777" w:rsidR="0019019D" w:rsidRPr="0019019D" w:rsidRDefault="0019019D" w:rsidP="0019019D">
            <w:pPr>
              <w:outlineLvl w:val="1"/>
              <w:rPr>
                <w:color w:val="000000"/>
                <w:szCs w:val="28"/>
              </w:rPr>
            </w:pPr>
            <w:r w:rsidRPr="0019019D">
              <w:rPr>
                <w:color w:val="000000"/>
                <w:szCs w:val="28"/>
              </w:rPr>
              <w:t>7903.57</w:t>
            </w:r>
          </w:p>
        </w:tc>
        <w:tc>
          <w:tcPr>
            <w:tcW w:w="460" w:type="pct"/>
            <w:tcBorders>
              <w:top w:val="nil"/>
              <w:left w:val="nil"/>
              <w:bottom w:val="single" w:sz="4" w:space="0" w:color="auto"/>
              <w:right w:val="single" w:sz="4" w:space="0" w:color="auto"/>
            </w:tcBorders>
            <w:hideMark/>
          </w:tcPr>
          <w:p w14:paraId="6D098586" w14:textId="77777777" w:rsidR="0019019D" w:rsidRPr="0019019D" w:rsidRDefault="0019019D" w:rsidP="0019019D">
            <w:pPr>
              <w:outlineLvl w:val="1"/>
              <w:rPr>
                <w:color w:val="000000"/>
                <w:szCs w:val="28"/>
              </w:rPr>
            </w:pPr>
            <w:r w:rsidRPr="0019019D">
              <w:rPr>
                <w:color w:val="000000"/>
                <w:szCs w:val="28"/>
              </w:rPr>
              <w:t>7903.57</w:t>
            </w:r>
          </w:p>
        </w:tc>
        <w:tc>
          <w:tcPr>
            <w:tcW w:w="460" w:type="pct"/>
            <w:tcBorders>
              <w:top w:val="nil"/>
              <w:left w:val="nil"/>
              <w:bottom w:val="single" w:sz="4" w:space="0" w:color="auto"/>
              <w:right w:val="single" w:sz="4" w:space="0" w:color="auto"/>
            </w:tcBorders>
            <w:hideMark/>
          </w:tcPr>
          <w:p w14:paraId="21545ED7" w14:textId="77777777" w:rsidR="0019019D" w:rsidRPr="0019019D" w:rsidRDefault="0019019D" w:rsidP="0019019D">
            <w:pPr>
              <w:outlineLvl w:val="1"/>
              <w:rPr>
                <w:color w:val="000000"/>
                <w:szCs w:val="28"/>
              </w:rPr>
            </w:pPr>
            <w:r w:rsidRPr="0019019D">
              <w:rPr>
                <w:color w:val="000000"/>
                <w:szCs w:val="28"/>
              </w:rPr>
              <w:t>7903.57</w:t>
            </w:r>
          </w:p>
        </w:tc>
        <w:tc>
          <w:tcPr>
            <w:tcW w:w="460" w:type="pct"/>
            <w:tcBorders>
              <w:top w:val="nil"/>
              <w:left w:val="nil"/>
              <w:bottom w:val="single" w:sz="4" w:space="0" w:color="auto"/>
              <w:right w:val="single" w:sz="4" w:space="0" w:color="auto"/>
            </w:tcBorders>
            <w:hideMark/>
          </w:tcPr>
          <w:p w14:paraId="3CC72D01" w14:textId="77777777" w:rsidR="0019019D" w:rsidRPr="0019019D" w:rsidRDefault="0019019D" w:rsidP="0019019D">
            <w:pPr>
              <w:outlineLvl w:val="1"/>
              <w:rPr>
                <w:color w:val="000000"/>
                <w:szCs w:val="28"/>
              </w:rPr>
            </w:pPr>
            <w:r w:rsidRPr="0019019D">
              <w:rPr>
                <w:color w:val="000000"/>
                <w:szCs w:val="28"/>
              </w:rPr>
              <w:t>7903.57</w:t>
            </w:r>
          </w:p>
        </w:tc>
      </w:tr>
      <w:tr w:rsidR="0019019D" w:rsidRPr="0019019D" w14:paraId="3EDB3033"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35F2BFD9"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3CB6A5B9" w14:textId="77777777" w:rsidR="0019019D" w:rsidRPr="0019019D" w:rsidRDefault="0019019D" w:rsidP="0019019D">
            <w:pPr>
              <w:outlineLvl w:val="1"/>
              <w:rPr>
                <w:color w:val="000000"/>
                <w:szCs w:val="28"/>
              </w:rPr>
            </w:pPr>
            <w:r w:rsidRPr="0019019D">
              <w:rPr>
                <w:color w:val="000000"/>
                <w:szCs w:val="28"/>
              </w:rPr>
              <w:t>Сжиженный природный газ</w:t>
            </w:r>
          </w:p>
        </w:tc>
        <w:tc>
          <w:tcPr>
            <w:tcW w:w="460" w:type="pct"/>
            <w:tcBorders>
              <w:top w:val="nil"/>
              <w:left w:val="nil"/>
              <w:bottom w:val="single" w:sz="4" w:space="0" w:color="auto"/>
              <w:right w:val="single" w:sz="4" w:space="0" w:color="auto"/>
            </w:tcBorders>
            <w:hideMark/>
          </w:tcPr>
          <w:p w14:paraId="4600856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D0A4FB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FA0885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C9AD37C"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AB0152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027B86D"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2D709783"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79D4DF14"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767EF833" w14:textId="77777777" w:rsidR="0019019D" w:rsidRPr="0019019D" w:rsidRDefault="0019019D" w:rsidP="0019019D">
            <w:pPr>
              <w:outlineLvl w:val="1"/>
              <w:rPr>
                <w:color w:val="000000"/>
                <w:szCs w:val="28"/>
              </w:rPr>
            </w:pPr>
            <w:r w:rsidRPr="0019019D">
              <w:rPr>
                <w:color w:val="000000"/>
                <w:szCs w:val="28"/>
              </w:rPr>
              <w:t>Сжиженный углеводородный газ</w:t>
            </w:r>
          </w:p>
        </w:tc>
        <w:tc>
          <w:tcPr>
            <w:tcW w:w="460" w:type="pct"/>
            <w:tcBorders>
              <w:top w:val="nil"/>
              <w:left w:val="nil"/>
              <w:bottom w:val="single" w:sz="4" w:space="0" w:color="auto"/>
              <w:right w:val="single" w:sz="4" w:space="0" w:color="auto"/>
            </w:tcBorders>
            <w:hideMark/>
          </w:tcPr>
          <w:p w14:paraId="0004B92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3F29E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236CFD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BCF714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3956E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2C8D3C2"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67DE15D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537154DB"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3DD12E59" w14:textId="77777777" w:rsidR="0019019D" w:rsidRPr="0019019D" w:rsidRDefault="0019019D" w:rsidP="0019019D">
            <w:pPr>
              <w:outlineLvl w:val="1"/>
              <w:rPr>
                <w:color w:val="000000"/>
                <w:szCs w:val="28"/>
              </w:rPr>
            </w:pPr>
            <w:r w:rsidRPr="0019019D">
              <w:rPr>
                <w:color w:val="000000"/>
                <w:szCs w:val="28"/>
              </w:rPr>
              <w:t>Нефтетопливо, в том числе</w:t>
            </w:r>
          </w:p>
        </w:tc>
        <w:tc>
          <w:tcPr>
            <w:tcW w:w="460" w:type="pct"/>
            <w:tcBorders>
              <w:top w:val="nil"/>
              <w:left w:val="nil"/>
              <w:bottom w:val="single" w:sz="4" w:space="0" w:color="auto"/>
              <w:right w:val="single" w:sz="4" w:space="0" w:color="auto"/>
            </w:tcBorders>
            <w:hideMark/>
          </w:tcPr>
          <w:p w14:paraId="1CEBEF8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251477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33075C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52243CF"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E9015B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89F070B"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10E1190E"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4DF91267"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6743DAD3" w14:textId="77777777" w:rsidR="0019019D" w:rsidRPr="0019019D" w:rsidRDefault="0019019D" w:rsidP="0019019D">
            <w:pPr>
              <w:outlineLvl w:val="1"/>
              <w:rPr>
                <w:color w:val="000000"/>
                <w:szCs w:val="28"/>
              </w:rPr>
            </w:pPr>
            <w:r w:rsidRPr="0019019D">
              <w:rPr>
                <w:color w:val="000000"/>
                <w:szCs w:val="28"/>
              </w:rPr>
              <w:t>дизельное топливо</w:t>
            </w:r>
          </w:p>
        </w:tc>
        <w:tc>
          <w:tcPr>
            <w:tcW w:w="460" w:type="pct"/>
            <w:tcBorders>
              <w:top w:val="nil"/>
              <w:left w:val="nil"/>
              <w:bottom w:val="single" w:sz="4" w:space="0" w:color="auto"/>
              <w:right w:val="single" w:sz="4" w:space="0" w:color="auto"/>
            </w:tcBorders>
            <w:hideMark/>
          </w:tcPr>
          <w:p w14:paraId="312EAF9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712ECA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C0D905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F684DD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F7F66A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592194B"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659B0AA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268AFA84"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3CB957EB" w14:textId="77777777" w:rsidR="0019019D" w:rsidRPr="0019019D" w:rsidRDefault="0019019D" w:rsidP="0019019D">
            <w:pPr>
              <w:outlineLvl w:val="1"/>
              <w:rPr>
                <w:color w:val="000000"/>
                <w:szCs w:val="28"/>
              </w:rPr>
            </w:pPr>
            <w:r w:rsidRPr="0019019D">
              <w:rPr>
                <w:color w:val="000000"/>
                <w:szCs w:val="28"/>
              </w:rPr>
              <w:t>сырая нефть</w:t>
            </w:r>
          </w:p>
        </w:tc>
        <w:tc>
          <w:tcPr>
            <w:tcW w:w="460" w:type="pct"/>
            <w:tcBorders>
              <w:top w:val="nil"/>
              <w:left w:val="nil"/>
              <w:bottom w:val="single" w:sz="4" w:space="0" w:color="auto"/>
              <w:right w:val="single" w:sz="4" w:space="0" w:color="auto"/>
            </w:tcBorders>
            <w:hideMark/>
          </w:tcPr>
          <w:p w14:paraId="2D6EB48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B1076F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1AF8B2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6798F2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7602B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A540D9C"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578EB26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07F4F24E"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5B0045F1" w14:textId="77777777" w:rsidR="0019019D" w:rsidRPr="0019019D" w:rsidRDefault="0019019D" w:rsidP="0019019D">
            <w:pPr>
              <w:outlineLvl w:val="1"/>
              <w:rPr>
                <w:color w:val="000000"/>
                <w:szCs w:val="28"/>
              </w:rPr>
            </w:pPr>
            <w:r w:rsidRPr="0019019D">
              <w:rPr>
                <w:color w:val="000000"/>
                <w:szCs w:val="28"/>
              </w:rPr>
              <w:t>Местные виды топлива, в том числе</w:t>
            </w:r>
          </w:p>
        </w:tc>
        <w:tc>
          <w:tcPr>
            <w:tcW w:w="460" w:type="pct"/>
            <w:tcBorders>
              <w:top w:val="nil"/>
              <w:left w:val="nil"/>
              <w:bottom w:val="single" w:sz="4" w:space="0" w:color="auto"/>
              <w:right w:val="single" w:sz="4" w:space="0" w:color="auto"/>
            </w:tcBorders>
            <w:hideMark/>
          </w:tcPr>
          <w:p w14:paraId="348823D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5D2C6A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21C5B5F"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4EA2FC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7374D6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FA0D169"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30CA82A9"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185F5D5C"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1D8D4587" w14:textId="77777777" w:rsidR="0019019D" w:rsidRPr="0019019D" w:rsidRDefault="0019019D" w:rsidP="0019019D">
            <w:pPr>
              <w:outlineLvl w:val="1"/>
              <w:rPr>
                <w:color w:val="000000"/>
                <w:szCs w:val="28"/>
              </w:rPr>
            </w:pPr>
            <w:r w:rsidRPr="0019019D">
              <w:rPr>
                <w:color w:val="000000"/>
                <w:szCs w:val="28"/>
              </w:rPr>
              <w:t>дрова топливные</w:t>
            </w:r>
          </w:p>
        </w:tc>
        <w:tc>
          <w:tcPr>
            <w:tcW w:w="460" w:type="pct"/>
            <w:tcBorders>
              <w:top w:val="nil"/>
              <w:left w:val="nil"/>
              <w:bottom w:val="single" w:sz="4" w:space="0" w:color="auto"/>
              <w:right w:val="single" w:sz="4" w:space="0" w:color="auto"/>
            </w:tcBorders>
            <w:hideMark/>
          </w:tcPr>
          <w:p w14:paraId="4FB0FADF"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3952B0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C9FB81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665B4A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6CF446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87FFAF0"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248009B8" w14:textId="77777777" w:rsidTr="0019019D">
        <w:trPr>
          <w:trHeight w:val="330"/>
        </w:trPr>
        <w:tc>
          <w:tcPr>
            <w:tcW w:w="772" w:type="pct"/>
            <w:vMerge w:val="restart"/>
            <w:tcBorders>
              <w:top w:val="nil"/>
              <w:left w:val="single" w:sz="4" w:space="0" w:color="auto"/>
              <w:bottom w:val="single" w:sz="4" w:space="0" w:color="auto"/>
              <w:right w:val="single" w:sz="4" w:space="0" w:color="auto"/>
            </w:tcBorders>
            <w:hideMark/>
          </w:tcPr>
          <w:p w14:paraId="64034D15" w14:textId="77777777" w:rsidR="0019019D" w:rsidRPr="0019019D" w:rsidRDefault="0019019D" w:rsidP="0019019D">
            <w:pPr>
              <w:outlineLvl w:val="1"/>
              <w:rPr>
                <w:color w:val="000000"/>
                <w:szCs w:val="28"/>
              </w:rPr>
            </w:pPr>
            <w:r w:rsidRPr="0019019D">
              <w:rPr>
                <w:color w:val="000000"/>
                <w:szCs w:val="28"/>
              </w:rPr>
              <w:t>Итого по муниципальному образованию</w:t>
            </w:r>
          </w:p>
        </w:tc>
        <w:tc>
          <w:tcPr>
            <w:tcW w:w="1467" w:type="pct"/>
            <w:tcBorders>
              <w:top w:val="nil"/>
              <w:left w:val="nil"/>
              <w:bottom w:val="single" w:sz="4" w:space="0" w:color="auto"/>
              <w:right w:val="single" w:sz="4" w:space="0" w:color="auto"/>
            </w:tcBorders>
            <w:noWrap/>
            <w:vAlign w:val="bottom"/>
            <w:hideMark/>
          </w:tcPr>
          <w:p w14:paraId="6DB1079A" w14:textId="77777777" w:rsidR="0019019D" w:rsidRPr="0019019D" w:rsidRDefault="0019019D" w:rsidP="0019019D">
            <w:pPr>
              <w:outlineLvl w:val="1"/>
              <w:rPr>
                <w:color w:val="000000"/>
                <w:szCs w:val="28"/>
              </w:rPr>
            </w:pPr>
            <w:r w:rsidRPr="0019019D">
              <w:rPr>
                <w:color w:val="000000"/>
                <w:szCs w:val="28"/>
              </w:rPr>
              <w:t>Уголь</w:t>
            </w:r>
          </w:p>
        </w:tc>
        <w:tc>
          <w:tcPr>
            <w:tcW w:w="460" w:type="pct"/>
            <w:tcBorders>
              <w:top w:val="nil"/>
              <w:left w:val="nil"/>
              <w:bottom w:val="single" w:sz="4" w:space="0" w:color="auto"/>
              <w:right w:val="single" w:sz="4" w:space="0" w:color="auto"/>
            </w:tcBorders>
            <w:hideMark/>
          </w:tcPr>
          <w:p w14:paraId="3B7D8B24" w14:textId="77777777" w:rsidR="0019019D" w:rsidRPr="0019019D" w:rsidRDefault="0019019D" w:rsidP="0019019D">
            <w:pPr>
              <w:outlineLvl w:val="1"/>
              <w:rPr>
                <w:color w:val="000000"/>
                <w:szCs w:val="28"/>
              </w:rPr>
            </w:pPr>
            <w:r w:rsidRPr="0019019D">
              <w:rPr>
                <w:color w:val="000000"/>
                <w:szCs w:val="28"/>
              </w:rPr>
              <w:t>470.71</w:t>
            </w:r>
          </w:p>
        </w:tc>
        <w:tc>
          <w:tcPr>
            <w:tcW w:w="460" w:type="pct"/>
            <w:tcBorders>
              <w:top w:val="nil"/>
              <w:left w:val="nil"/>
              <w:bottom w:val="single" w:sz="4" w:space="0" w:color="auto"/>
              <w:right w:val="single" w:sz="4" w:space="0" w:color="auto"/>
            </w:tcBorders>
            <w:hideMark/>
          </w:tcPr>
          <w:p w14:paraId="5A4FC901" w14:textId="77777777" w:rsidR="0019019D" w:rsidRPr="0019019D" w:rsidRDefault="0019019D" w:rsidP="0019019D">
            <w:pPr>
              <w:outlineLvl w:val="1"/>
              <w:rPr>
                <w:color w:val="000000"/>
                <w:szCs w:val="28"/>
              </w:rPr>
            </w:pPr>
            <w:r w:rsidRPr="0019019D">
              <w:rPr>
                <w:color w:val="000000"/>
                <w:szCs w:val="28"/>
              </w:rPr>
              <w:t>470.71</w:t>
            </w:r>
          </w:p>
        </w:tc>
        <w:tc>
          <w:tcPr>
            <w:tcW w:w="460" w:type="pct"/>
            <w:tcBorders>
              <w:top w:val="nil"/>
              <w:left w:val="nil"/>
              <w:bottom w:val="single" w:sz="4" w:space="0" w:color="auto"/>
              <w:right w:val="single" w:sz="4" w:space="0" w:color="auto"/>
            </w:tcBorders>
            <w:hideMark/>
          </w:tcPr>
          <w:p w14:paraId="41DF1EE7"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7B1613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AEAE73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0B46B2B"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59A2E428"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5F019B0E"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5BA64ACD" w14:textId="77777777" w:rsidR="0019019D" w:rsidRPr="0019019D" w:rsidRDefault="0019019D" w:rsidP="0019019D">
            <w:pPr>
              <w:outlineLvl w:val="1"/>
              <w:rPr>
                <w:color w:val="000000"/>
                <w:szCs w:val="28"/>
              </w:rPr>
            </w:pPr>
            <w:r w:rsidRPr="0019019D">
              <w:rPr>
                <w:color w:val="000000"/>
                <w:szCs w:val="28"/>
              </w:rPr>
              <w:t>Природный газ</w:t>
            </w:r>
          </w:p>
        </w:tc>
        <w:tc>
          <w:tcPr>
            <w:tcW w:w="460" w:type="pct"/>
            <w:tcBorders>
              <w:top w:val="nil"/>
              <w:left w:val="nil"/>
              <w:bottom w:val="single" w:sz="4" w:space="0" w:color="auto"/>
              <w:right w:val="single" w:sz="4" w:space="0" w:color="auto"/>
            </w:tcBorders>
            <w:hideMark/>
          </w:tcPr>
          <w:p w14:paraId="15909369" w14:textId="77777777" w:rsidR="0019019D" w:rsidRPr="0019019D" w:rsidRDefault="0019019D" w:rsidP="0019019D">
            <w:pPr>
              <w:outlineLvl w:val="1"/>
              <w:rPr>
                <w:color w:val="000000"/>
                <w:szCs w:val="28"/>
              </w:rPr>
            </w:pPr>
            <w:r w:rsidRPr="0019019D">
              <w:rPr>
                <w:color w:val="000000"/>
                <w:szCs w:val="28"/>
              </w:rPr>
              <w:t>20435.17</w:t>
            </w:r>
          </w:p>
        </w:tc>
        <w:tc>
          <w:tcPr>
            <w:tcW w:w="460" w:type="pct"/>
            <w:tcBorders>
              <w:top w:val="nil"/>
              <w:left w:val="nil"/>
              <w:bottom w:val="single" w:sz="4" w:space="0" w:color="auto"/>
              <w:right w:val="single" w:sz="4" w:space="0" w:color="auto"/>
            </w:tcBorders>
            <w:hideMark/>
          </w:tcPr>
          <w:p w14:paraId="6673DD10" w14:textId="77777777" w:rsidR="0019019D" w:rsidRPr="0019019D" w:rsidRDefault="0019019D" w:rsidP="0019019D">
            <w:pPr>
              <w:outlineLvl w:val="1"/>
              <w:rPr>
                <w:color w:val="000000"/>
                <w:szCs w:val="28"/>
              </w:rPr>
            </w:pPr>
            <w:r w:rsidRPr="0019019D">
              <w:rPr>
                <w:color w:val="000000"/>
                <w:szCs w:val="28"/>
              </w:rPr>
              <w:t>21177.30</w:t>
            </w:r>
          </w:p>
        </w:tc>
        <w:tc>
          <w:tcPr>
            <w:tcW w:w="460" w:type="pct"/>
            <w:tcBorders>
              <w:top w:val="nil"/>
              <w:left w:val="nil"/>
              <w:bottom w:val="single" w:sz="4" w:space="0" w:color="auto"/>
              <w:right w:val="single" w:sz="4" w:space="0" w:color="auto"/>
            </w:tcBorders>
            <w:hideMark/>
          </w:tcPr>
          <w:p w14:paraId="05F49851" w14:textId="77777777" w:rsidR="0019019D" w:rsidRPr="0019019D" w:rsidRDefault="0019019D" w:rsidP="0019019D">
            <w:pPr>
              <w:outlineLvl w:val="1"/>
              <w:rPr>
                <w:color w:val="000000"/>
                <w:szCs w:val="28"/>
              </w:rPr>
            </w:pPr>
            <w:r w:rsidRPr="0019019D">
              <w:rPr>
                <w:color w:val="000000"/>
                <w:szCs w:val="28"/>
              </w:rPr>
              <w:t>21243.74</w:t>
            </w:r>
          </w:p>
        </w:tc>
        <w:tc>
          <w:tcPr>
            <w:tcW w:w="460" w:type="pct"/>
            <w:tcBorders>
              <w:top w:val="nil"/>
              <w:left w:val="nil"/>
              <w:bottom w:val="single" w:sz="4" w:space="0" w:color="auto"/>
              <w:right w:val="single" w:sz="4" w:space="0" w:color="auto"/>
            </w:tcBorders>
            <w:hideMark/>
          </w:tcPr>
          <w:p w14:paraId="13840550" w14:textId="77777777" w:rsidR="0019019D" w:rsidRPr="0019019D" w:rsidRDefault="0019019D" w:rsidP="0019019D">
            <w:pPr>
              <w:outlineLvl w:val="1"/>
              <w:rPr>
                <w:color w:val="000000"/>
                <w:szCs w:val="28"/>
              </w:rPr>
            </w:pPr>
            <w:r w:rsidRPr="0019019D">
              <w:rPr>
                <w:color w:val="000000"/>
                <w:szCs w:val="28"/>
              </w:rPr>
              <w:t>20216.97</w:t>
            </w:r>
          </w:p>
        </w:tc>
        <w:tc>
          <w:tcPr>
            <w:tcW w:w="460" w:type="pct"/>
            <w:tcBorders>
              <w:top w:val="nil"/>
              <w:left w:val="nil"/>
              <w:bottom w:val="single" w:sz="4" w:space="0" w:color="auto"/>
              <w:right w:val="single" w:sz="4" w:space="0" w:color="auto"/>
            </w:tcBorders>
            <w:hideMark/>
          </w:tcPr>
          <w:p w14:paraId="4ACC9625" w14:textId="77777777" w:rsidR="0019019D" w:rsidRPr="0019019D" w:rsidRDefault="0019019D" w:rsidP="0019019D">
            <w:pPr>
              <w:outlineLvl w:val="1"/>
              <w:rPr>
                <w:color w:val="000000"/>
                <w:szCs w:val="28"/>
              </w:rPr>
            </w:pPr>
            <w:r w:rsidRPr="0019019D">
              <w:rPr>
                <w:color w:val="000000"/>
                <w:szCs w:val="28"/>
              </w:rPr>
              <w:t>20216.97</w:t>
            </w:r>
          </w:p>
        </w:tc>
        <w:tc>
          <w:tcPr>
            <w:tcW w:w="460" w:type="pct"/>
            <w:tcBorders>
              <w:top w:val="nil"/>
              <w:left w:val="nil"/>
              <w:bottom w:val="single" w:sz="4" w:space="0" w:color="auto"/>
              <w:right w:val="single" w:sz="4" w:space="0" w:color="auto"/>
            </w:tcBorders>
            <w:hideMark/>
          </w:tcPr>
          <w:p w14:paraId="25A8D93E" w14:textId="77777777" w:rsidR="0019019D" w:rsidRPr="0019019D" w:rsidRDefault="0019019D" w:rsidP="0019019D">
            <w:pPr>
              <w:outlineLvl w:val="1"/>
              <w:rPr>
                <w:color w:val="000000"/>
                <w:szCs w:val="28"/>
              </w:rPr>
            </w:pPr>
            <w:r w:rsidRPr="0019019D">
              <w:rPr>
                <w:color w:val="000000"/>
                <w:szCs w:val="28"/>
              </w:rPr>
              <w:t>20216.97</w:t>
            </w:r>
          </w:p>
        </w:tc>
      </w:tr>
      <w:tr w:rsidR="0019019D" w:rsidRPr="0019019D" w14:paraId="4CEB8773"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5917BB0E"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7E6FF0D5" w14:textId="77777777" w:rsidR="0019019D" w:rsidRPr="0019019D" w:rsidRDefault="0019019D" w:rsidP="0019019D">
            <w:pPr>
              <w:outlineLvl w:val="1"/>
              <w:rPr>
                <w:color w:val="000000"/>
                <w:szCs w:val="28"/>
              </w:rPr>
            </w:pPr>
            <w:r w:rsidRPr="0019019D">
              <w:rPr>
                <w:color w:val="000000"/>
                <w:szCs w:val="28"/>
              </w:rPr>
              <w:t>Сжиженный природный газ</w:t>
            </w:r>
          </w:p>
        </w:tc>
        <w:tc>
          <w:tcPr>
            <w:tcW w:w="460" w:type="pct"/>
            <w:tcBorders>
              <w:top w:val="nil"/>
              <w:left w:val="nil"/>
              <w:bottom w:val="single" w:sz="4" w:space="0" w:color="auto"/>
              <w:right w:val="single" w:sz="4" w:space="0" w:color="auto"/>
            </w:tcBorders>
            <w:hideMark/>
          </w:tcPr>
          <w:p w14:paraId="2777190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F08394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98A057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EFFF08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BBA7C0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C33DE7F"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5F98D8FD"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02B83467"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6FBEFCED" w14:textId="77777777" w:rsidR="0019019D" w:rsidRPr="0019019D" w:rsidRDefault="0019019D" w:rsidP="0019019D">
            <w:pPr>
              <w:outlineLvl w:val="1"/>
              <w:rPr>
                <w:color w:val="000000"/>
                <w:szCs w:val="28"/>
              </w:rPr>
            </w:pPr>
            <w:r w:rsidRPr="0019019D">
              <w:rPr>
                <w:color w:val="000000"/>
                <w:szCs w:val="28"/>
              </w:rPr>
              <w:t>Сжиженный углеводородный газ</w:t>
            </w:r>
          </w:p>
        </w:tc>
        <w:tc>
          <w:tcPr>
            <w:tcW w:w="460" w:type="pct"/>
            <w:tcBorders>
              <w:top w:val="nil"/>
              <w:left w:val="nil"/>
              <w:bottom w:val="single" w:sz="4" w:space="0" w:color="auto"/>
              <w:right w:val="single" w:sz="4" w:space="0" w:color="auto"/>
            </w:tcBorders>
            <w:hideMark/>
          </w:tcPr>
          <w:p w14:paraId="0CFA021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E2E1B3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9D7136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B102B2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654AE8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9B7EA00"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7E2BBA54"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05C95DB2"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191C2BD7" w14:textId="77777777" w:rsidR="0019019D" w:rsidRPr="0019019D" w:rsidRDefault="0019019D" w:rsidP="0019019D">
            <w:pPr>
              <w:outlineLvl w:val="1"/>
              <w:rPr>
                <w:color w:val="000000"/>
                <w:szCs w:val="28"/>
              </w:rPr>
            </w:pPr>
            <w:r w:rsidRPr="0019019D">
              <w:rPr>
                <w:color w:val="000000"/>
                <w:szCs w:val="28"/>
              </w:rPr>
              <w:t>Нефтетопливо, в том числе</w:t>
            </w:r>
          </w:p>
        </w:tc>
        <w:tc>
          <w:tcPr>
            <w:tcW w:w="460" w:type="pct"/>
            <w:tcBorders>
              <w:top w:val="nil"/>
              <w:left w:val="nil"/>
              <w:bottom w:val="single" w:sz="4" w:space="0" w:color="auto"/>
              <w:right w:val="single" w:sz="4" w:space="0" w:color="auto"/>
            </w:tcBorders>
            <w:hideMark/>
          </w:tcPr>
          <w:p w14:paraId="68CA971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F13523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345709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9FDAA5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37DE3F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F9F5278"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66C691D3"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6E982891"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5E592CD9" w14:textId="77777777" w:rsidR="0019019D" w:rsidRPr="0019019D" w:rsidRDefault="0019019D" w:rsidP="0019019D">
            <w:pPr>
              <w:outlineLvl w:val="1"/>
              <w:rPr>
                <w:color w:val="000000"/>
                <w:szCs w:val="28"/>
              </w:rPr>
            </w:pPr>
            <w:r w:rsidRPr="0019019D">
              <w:rPr>
                <w:color w:val="000000"/>
                <w:szCs w:val="28"/>
              </w:rPr>
              <w:t>дизельное топливо</w:t>
            </w:r>
          </w:p>
        </w:tc>
        <w:tc>
          <w:tcPr>
            <w:tcW w:w="460" w:type="pct"/>
            <w:tcBorders>
              <w:top w:val="nil"/>
              <w:left w:val="nil"/>
              <w:bottom w:val="single" w:sz="4" w:space="0" w:color="auto"/>
              <w:right w:val="single" w:sz="4" w:space="0" w:color="auto"/>
            </w:tcBorders>
            <w:hideMark/>
          </w:tcPr>
          <w:p w14:paraId="1E1A6982"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64E708C"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A40A04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C51692E"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A3CFC0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09E5F9B"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296C2B86"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6AD547A8"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132AE97A" w14:textId="77777777" w:rsidR="0019019D" w:rsidRPr="0019019D" w:rsidRDefault="0019019D" w:rsidP="0019019D">
            <w:pPr>
              <w:outlineLvl w:val="1"/>
              <w:rPr>
                <w:color w:val="000000"/>
                <w:szCs w:val="28"/>
              </w:rPr>
            </w:pPr>
            <w:r w:rsidRPr="0019019D">
              <w:rPr>
                <w:color w:val="000000"/>
                <w:szCs w:val="28"/>
              </w:rPr>
              <w:t>сырая нефть</w:t>
            </w:r>
          </w:p>
        </w:tc>
        <w:tc>
          <w:tcPr>
            <w:tcW w:w="460" w:type="pct"/>
            <w:tcBorders>
              <w:top w:val="nil"/>
              <w:left w:val="nil"/>
              <w:bottom w:val="single" w:sz="4" w:space="0" w:color="auto"/>
              <w:right w:val="single" w:sz="4" w:space="0" w:color="auto"/>
            </w:tcBorders>
            <w:hideMark/>
          </w:tcPr>
          <w:p w14:paraId="704BA11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0700344"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043A10C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2A1C023"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254DA8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1C4F4DE6"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5CB23746"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35CE8BA5"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4FD01C39" w14:textId="77777777" w:rsidR="0019019D" w:rsidRPr="0019019D" w:rsidRDefault="0019019D" w:rsidP="0019019D">
            <w:pPr>
              <w:outlineLvl w:val="1"/>
              <w:rPr>
                <w:color w:val="000000"/>
                <w:szCs w:val="28"/>
              </w:rPr>
            </w:pPr>
            <w:r w:rsidRPr="0019019D">
              <w:rPr>
                <w:color w:val="000000"/>
                <w:szCs w:val="28"/>
              </w:rPr>
              <w:t>Местные виды топлива, в том числе</w:t>
            </w:r>
          </w:p>
        </w:tc>
        <w:tc>
          <w:tcPr>
            <w:tcW w:w="460" w:type="pct"/>
            <w:tcBorders>
              <w:top w:val="nil"/>
              <w:left w:val="nil"/>
              <w:bottom w:val="single" w:sz="4" w:space="0" w:color="auto"/>
              <w:right w:val="single" w:sz="4" w:space="0" w:color="auto"/>
            </w:tcBorders>
            <w:hideMark/>
          </w:tcPr>
          <w:p w14:paraId="7DD7840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FF1122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6E515321"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0EEFC58"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B53906A"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3FD8012F" w14:textId="77777777" w:rsidR="0019019D" w:rsidRPr="0019019D" w:rsidRDefault="0019019D" w:rsidP="0019019D">
            <w:pPr>
              <w:outlineLvl w:val="1"/>
              <w:rPr>
                <w:color w:val="000000"/>
                <w:szCs w:val="28"/>
              </w:rPr>
            </w:pPr>
            <w:r w:rsidRPr="0019019D">
              <w:rPr>
                <w:color w:val="000000"/>
                <w:szCs w:val="28"/>
              </w:rPr>
              <w:t>0.00</w:t>
            </w:r>
          </w:p>
        </w:tc>
      </w:tr>
      <w:tr w:rsidR="0019019D" w:rsidRPr="0019019D" w14:paraId="42F3C82B" w14:textId="77777777" w:rsidTr="0019019D">
        <w:trPr>
          <w:trHeight w:val="330"/>
        </w:trPr>
        <w:tc>
          <w:tcPr>
            <w:tcW w:w="772" w:type="pct"/>
            <w:vMerge/>
            <w:tcBorders>
              <w:top w:val="nil"/>
              <w:left w:val="single" w:sz="4" w:space="0" w:color="auto"/>
              <w:bottom w:val="single" w:sz="4" w:space="0" w:color="auto"/>
              <w:right w:val="single" w:sz="4" w:space="0" w:color="auto"/>
            </w:tcBorders>
            <w:vAlign w:val="center"/>
            <w:hideMark/>
          </w:tcPr>
          <w:p w14:paraId="3BFF520B" w14:textId="77777777" w:rsidR="0019019D" w:rsidRPr="0019019D" w:rsidRDefault="0019019D" w:rsidP="0019019D">
            <w:pPr>
              <w:outlineLvl w:val="1"/>
              <w:rPr>
                <w:color w:val="000000"/>
                <w:szCs w:val="28"/>
              </w:rPr>
            </w:pPr>
          </w:p>
        </w:tc>
        <w:tc>
          <w:tcPr>
            <w:tcW w:w="1467" w:type="pct"/>
            <w:tcBorders>
              <w:top w:val="nil"/>
              <w:left w:val="nil"/>
              <w:bottom w:val="single" w:sz="4" w:space="0" w:color="auto"/>
              <w:right w:val="single" w:sz="4" w:space="0" w:color="auto"/>
            </w:tcBorders>
            <w:noWrap/>
            <w:vAlign w:val="bottom"/>
            <w:hideMark/>
          </w:tcPr>
          <w:p w14:paraId="4CFB5320" w14:textId="77777777" w:rsidR="0019019D" w:rsidRPr="0019019D" w:rsidRDefault="0019019D" w:rsidP="0019019D">
            <w:pPr>
              <w:outlineLvl w:val="1"/>
              <w:rPr>
                <w:color w:val="000000"/>
                <w:szCs w:val="28"/>
              </w:rPr>
            </w:pPr>
            <w:r w:rsidRPr="0019019D">
              <w:rPr>
                <w:color w:val="000000"/>
                <w:szCs w:val="28"/>
              </w:rPr>
              <w:t>дрова топливные</w:t>
            </w:r>
          </w:p>
        </w:tc>
        <w:tc>
          <w:tcPr>
            <w:tcW w:w="460" w:type="pct"/>
            <w:tcBorders>
              <w:top w:val="nil"/>
              <w:left w:val="nil"/>
              <w:bottom w:val="single" w:sz="4" w:space="0" w:color="auto"/>
              <w:right w:val="single" w:sz="4" w:space="0" w:color="auto"/>
            </w:tcBorders>
            <w:hideMark/>
          </w:tcPr>
          <w:p w14:paraId="60B0D860"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B69CE56"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251DB5ED"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7FD90229"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4334E085" w14:textId="77777777" w:rsidR="0019019D" w:rsidRPr="0019019D" w:rsidRDefault="0019019D" w:rsidP="0019019D">
            <w:pPr>
              <w:outlineLvl w:val="1"/>
              <w:rPr>
                <w:color w:val="000000"/>
                <w:szCs w:val="28"/>
              </w:rPr>
            </w:pPr>
            <w:r w:rsidRPr="0019019D">
              <w:rPr>
                <w:color w:val="000000"/>
                <w:szCs w:val="28"/>
              </w:rPr>
              <w:t>0.00</w:t>
            </w:r>
          </w:p>
        </w:tc>
        <w:tc>
          <w:tcPr>
            <w:tcW w:w="460" w:type="pct"/>
            <w:tcBorders>
              <w:top w:val="nil"/>
              <w:left w:val="nil"/>
              <w:bottom w:val="single" w:sz="4" w:space="0" w:color="auto"/>
              <w:right w:val="single" w:sz="4" w:space="0" w:color="auto"/>
            </w:tcBorders>
            <w:hideMark/>
          </w:tcPr>
          <w:p w14:paraId="5E963172" w14:textId="77777777" w:rsidR="0019019D" w:rsidRPr="0019019D" w:rsidRDefault="0019019D" w:rsidP="0019019D">
            <w:pPr>
              <w:outlineLvl w:val="1"/>
              <w:rPr>
                <w:color w:val="000000"/>
                <w:szCs w:val="28"/>
              </w:rPr>
            </w:pPr>
            <w:r w:rsidRPr="0019019D">
              <w:rPr>
                <w:color w:val="000000"/>
                <w:szCs w:val="28"/>
              </w:rPr>
              <w:t>0.00</w:t>
            </w:r>
          </w:p>
        </w:tc>
      </w:tr>
    </w:tbl>
    <w:p w14:paraId="79A76339" w14:textId="77777777" w:rsidR="009876FC" w:rsidRDefault="009876FC" w:rsidP="00455A09">
      <w:pPr>
        <w:pStyle w:val="a7"/>
      </w:pPr>
    </w:p>
    <w:p w14:paraId="548A8334" w14:textId="77777777" w:rsidR="00EA7C4F" w:rsidRPr="00F34589" w:rsidRDefault="00EA7C4F" w:rsidP="00455A09">
      <w:pPr>
        <w:pStyle w:val="a7"/>
        <w:sectPr w:rsidR="00EA7C4F" w:rsidRPr="00F34589" w:rsidSect="001600A2">
          <w:pgSz w:w="16840" w:h="11907" w:orient="landscape" w:code="9"/>
          <w:pgMar w:top="1701" w:right="1134" w:bottom="851" w:left="1701" w:header="709" w:footer="709" w:gutter="0"/>
          <w:cols w:space="708"/>
          <w:docGrid w:linePitch="360"/>
        </w:sectPr>
      </w:pPr>
    </w:p>
    <w:p w14:paraId="553FDA90" w14:textId="77777777" w:rsidR="00787F12" w:rsidRPr="00F34589" w:rsidRDefault="00787F12" w:rsidP="00787F12">
      <w:pPr>
        <w:pStyle w:val="a7"/>
      </w:pPr>
      <w:bookmarkStart w:id="672" w:name="_Hlk70997104"/>
      <w:r w:rsidRPr="00F34589">
        <w:lastRenderedPageBreak/>
        <w:t>Источники данных:</w:t>
      </w:r>
    </w:p>
    <w:p w14:paraId="0DB0B9C8" w14:textId="77777777" w:rsidR="00787F12" w:rsidRPr="00F34589" w:rsidRDefault="00787F12" w:rsidP="00787F12">
      <w:pPr>
        <w:pStyle w:val="a7"/>
        <w:numPr>
          <w:ilvl w:val="0"/>
          <w:numId w:val="10"/>
        </w:numPr>
        <w:ind w:left="0" w:firstLine="851"/>
      </w:pPr>
      <w:r w:rsidRPr="00F34589">
        <w:t>Журналы регистрации отказов и ремонтов тепловых сетей.</w:t>
      </w:r>
    </w:p>
    <w:p w14:paraId="4FD3DD9C" w14:textId="77777777" w:rsidR="00787F12" w:rsidRPr="00F34589" w:rsidRDefault="00787F12" w:rsidP="00787F12">
      <w:pPr>
        <w:pStyle w:val="a7"/>
        <w:numPr>
          <w:ilvl w:val="0"/>
          <w:numId w:val="10"/>
        </w:numPr>
        <w:ind w:left="0" w:firstLine="851"/>
      </w:pPr>
      <w:r w:rsidRPr="00F34589">
        <w:t>Системы диспетчерского контроля и управления (СДКУ).</w:t>
      </w:r>
    </w:p>
    <w:p w14:paraId="0DE98D1B" w14:textId="77777777" w:rsidR="00787F12" w:rsidRPr="00F34589" w:rsidRDefault="00787F12" w:rsidP="00787F12">
      <w:pPr>
        <w:pStyle w:val="a7"/>
        <w:numPr>
          <w:ilvl w:val="0"/>
          <w:numId w:val="10"/>
        </w:numPr>
        <w:ind w:left="0" w:firstLine="851"/>
      </w:pPr>
      <w:r w:rsidRPr="00F34589">
        <w:t>Отчеты аварийно-ремонтных служб.</w:t>
      </w:r>
    </w:p>
    <w:p w14:paraId="53D6F9B5" w14:textId="77777777" w:rsidR="00787F12" w:rsidRPr="00F34589" w:rsidRDefault="00787F12" w:rsidP="00787F12">
      <w:pPr>
        <w:pStyle w:val="a7"/>
        <w:numPr>
          <w:ilvl w:val="0"/>
          <w:numId w:val="10"/>
        </w:numPr>
        <w:ind w:left="0" w:firstLine="851"/>
      </w:pPr>
      <w:r w:rsidRPr="00F34589">
        <w:t>Статистические данные от органов государственного надзора.</w:t>
      </w:r>
    </w:p>
    <w:p w14:paraId="793677BB" w14:textId="77777777" w:rsidR="00787F12" w:rsidRPr="00F34589" w:rsidRDefault="00787F12" w:rsidP="00787F12">
      <w:pPr>
        <w:pStyle w:val="a7"/>
      </w:pPr>
      <w:r w:rsidRPr="00F34589">
        <w:t>Параметры:</w:t>
      </w:r>
    </w:p>
    <w:p w14:paraId="399C3F1D" w14:textId="77777777" w:rsidR="00787F12" w:rsidRPr="00F34589" w:rsidRDefault="00787F12" w:rsidP="00787F12">
      <w:pPr>
        <w:pStyle w:val="a7"/>
        <w:numPr>
          <w:ilvl w:val="0"/>
          <w:numId w:val="10"/>
        </w:numPr>
        <w:ind w:left="0" w:firstLine="851"/>
      </w:pPr>
      <w:r w:rsidRPr="00F34589">
        <w:t>Дата и время аварии.</w:t>
      </w:r>
    </w:p>
    <w:p w14:paraId="3A2E10E1" w14:textId="77777777" w:rsidR="00787F12" w:rsidRPr="00F34589" w:rsidRDefault="00787F12" w:rsidP="00787F12">
      <w:pPr>
        <w:pStyle w:val="a7"/>
        <w:numPr>
          <w:ilvl w:val="0"/>
          <w:numId w:val="10"/>
        </w:numPr>
        <w:ind w:left="0" w:firstLine="851"/>
      </w:pPr>
      <w:r w:rsidRPr="00F34589">
        <w:t>Местоположение аварии (адрес, диаметр, тип трубы).</w:t>
      </w:r>
    </w:p>
    <w:p w14:paraId="144A5D4F" w14:textId="77777777" w:rsidR="00787F12" w:rsidRPr="00F34589" w:rsidRDefault="00787F12" w:rsidP="00787F12">
      <w:pPr>
        <w:pStyle w:val="a7"/>
        <w:numPr>
          <w:ilvl w:val="0"/>
          <w:numId w:val="10"/>
        </w:numPr>
        <w:ind w:left="0" w:firstLine="851"/>
      </w:pPr>
      <w:r w:rsidRPr="00F34589">
        <w:t>Причина аварии (коррозия, износ, стороннее повреждение).</w:t>
      </w:r>
    </w:p>
    <w:p w14:paraId="03EA63D0" w14:textId="77777777" w:rsidR="00787F12" w:rsidRPr="00F34589" w:rsidRDefault="00787F12" w:rsidP="00787F12">
      <w:pPr>
        <w:pStyle w:val="a7"/>
        <w:numPr>
          <w:ilvl w:val="0"/>
          <w:numId w:val="10"/>
        </w:numPr>
        <w:ind w:left="0" w:firstLine="851"/>
      </w:pPr>
      <w:r w:rsidRPr="00F34589">
        <w:t>Продолжительность ремонта.</w:t>
      </w:r>
    </w:p>
    <w:p w14:paraId="5203DA4F" w14:textId="77777777" w:rsidR="00787F12" w:rsidRPr="00F34589" w:rsidRDefault="00787F12" w:rsidP="00787F12">
      <w:pPr>
        <w:pStyle w:val="a7"/>
        <w:numPr>
          <w:ilvl w:val="0"/>
          <w:numId w:val="10"/>
        </w:numPr>
        <w:ind w:left="0" w:firstLine="851"/>
      </w:pPr>
      <w:r w:rsidRPr="00F34589">
        <w:t>Примененные методы ремонта.</w:t>
      </w:r>
    </w:p>
    <w:p w14:paraId="2AC2ED24" w14:textId="327B9ABC" w:rsidR="00D20A9F" w:rsidRPr="00F34589" w:rsidRDefault="00D20A9F" w:rsidP="00A209E3">
      <w:pPr>
        <w:pStyle w:val="a7"/>
      </w:pPr>
      <w:r w:rsidRPr="00F34589">
        <w:t>Результаты обработки данных:</w:t>
      </w:r>
    </w:p>
    <w:p w14:paraId="13104D95" w14:textId="77777777" w:rsidR="00D20A9F" w:rsidRPr="00F34589" w:rsidRDefault="00D20A9F" w:rsidP="00A209E3">
      <w:pPr>
        <w:pStyle w:val="a7"/>
      </w:pPr>
      <w:r w:rsidRPr="00F34589">
        <w:t>Показатели надежности:</w:t>
      </w:r>
    </w:p>
    <w:p w14:paraId="737CF5E3" w14:textId="77777777" w:rsidR="00D20A9F" w:rsidRPr="00F34589" w:rsidRDefault="00D20A9F" w:rsidP="006575A3">
      <w:pPr>
        <w:pStyle w:val="a7"/>
        <w:numPr>
          <w:ilvl w:val="0"/>
          <w:numId w:val="10"/>
        </w:numPr>
        <w:ind w:left="0" w:firstLine="851"/>
      </w:pPr>
      <w:r w:rsidRPr="00F34589">
        <w:t>Частота отказов на 1 км сети.</w:t>
      </w:r>
    </w:p>
    <w:p w14:paraId="1BF1FE7A" w14:textId="77777777" w:rsidR="00D20A9F" w:rsidRPr="00F34589" w:rsidRDefault="00D20A9F" w:rsidP="006575A3">
      <w:pPr>
        <w:pStyle w:val="a7"/>
        <w:numPr>
          <w:ilvl w:val="0"/>
          <w:numId w:val="10"/>
        </w:numPr>
        <w:ind w:left="0" w:firstLine="851"/>
      </w:pPr>
      <w:r w:rsidRPr="00F34589">
        <w:t>Среднее время восстановления после аварии.</w:t>
      </w:r>
    </w:p>
    <w:p w14:paraId="2DBC4F49" w14:textId="77777777" w:rsidR="00D20A9F" w:rsidRPr="00F34589" w:rsidRDefault="00D20A9F" w:rsidP="006575A3">
      <w:pPr>
        <w:pStyle w:val="a7"/>
        <w:numPr>
          <w:ilvl w:val="0"/>
          <w:numId w:val="10"/>
        </w:numPr>
        <w:ind w:left="0" w:firstLine="851"/>
      </w:pPr>
      <w:r w:rsidRPr="00F34589">
        <w:t>Коэффициент готовности системы теплоснабжения.</w:t>
      </w:r>
    </w:p>
    <w:p w14:paraId="2C3A6981" w14:textId="77777777" w:rsidR="00D20A9F" w:rsidRPr="0021573C" w:rsidRDefault="00D20A9F" w:rsidP="00D20A9F">
      <w:pPr>
        <w:pStyle w:val="a5"/>
        <w:spacing w:line="240" w:lineRule="auto"/>
        <w:rPr>
          <w:b/>
          <w:bCs/>
        </w:rPr>
      </w:pPr>
      <w:bookmarkStart w:id="673" w:name="_Toc204744258"/>
      <w:r w:rsidRPr="0021573C">
        <w:rPr>
          <w:b/>
          <w:bCs/>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673"/>
    </w:p>
    <w:p w14:paraId="57EE465D" w14:textId="6BBD1311" w:rsidR="00D20A9F" w:rsidRPr="00F34589" w:rsidRDefault="00D20A9F" w:rsidP="00D20A9F">
      <w:pPr>
        <w:pStyle w:val="a7"/>
      </w:pPr>
      <w:r w:rsidRPr="00F34589">
        <w:t xml:space="preserve">Надежность систем централизованного теплоснабжения определяется структурой, параметрами, степенью резервирования и качеством элементов всех ее подсистем </w:t>
      </w:r>
      <w:r w:rsidR="006D3103">
        <w:t>-</w:t>
      </w:r>
      <w:r w:rsidRPr="00F34589">
        <w:t xml:space="preserve"> источников тепловой энергии, тепловых сетей, узлов потребления, систем автоматического регулирования, а также уровнем эксплуатации и строительно-монтажных работ.</w:t>
      </w:r>
    </w:p>
    <w:p w14:paraId="466CE156" w14:textId="1B949AEA" w:rsidR="00250E83" w:rsidRPr="00F34589" w:rsidRDefault="00250E83" w:rsidP="00455A09">
      <w:pPr>
        <w:pStyle w:val="a7"/>
      </w:pPr>
      <w:r w:rsidRPr="00F34589">
        <w:t>1. Интенсивность отказов элементов системы теплоснабжения</w:t>
      </w:r>
    </w:p>
    <w:p w14:paraId="5A0D7D9A" w14:textId="77777777" w:rsidR="00250E83" w:rsidRPr="00F34589" w:rsidRDefault="00250E83" w:rsidP="00455A09">
      <w:pPr>
        <w:pStyle w:val="a7"/>
      </w:pPr>
      <w:r w:rsidRPr="00F34589">
        <w:t>Интенсивность отказов с учетом времени его эксплуатации:</w:t>
      </w:r>
    </w:p>
    <w:tbl>
      <w:tblPr>
        <w:tblW w:w="0" w:type="auto"/>
        <w:jc w:val="center"/>
        <w:tblLook w:val="04A0" w:firstRow="1" w:lastRow="0" w:firstColumn="1" w:lastColumn="0" w:noHBand="0" w:noVBand="1"/>
      </w:tblPr>
      <w:tblGrid>
        <w:gridCol w:w="8186"/>
        <w:gridCol w:w="1181"/>
      </w:tblGrid>
      <w:tr w:rsidR="00250E83" w:rsidRPr="00F34589" w14:paraId="5622BF8A" w14:textId="77777777" w:rsidTr="00A34B92">
        <w:trPr>
          <w:jc w:val="center"/>
        </w:trPr>
        <w:tc>
          <w:tcPr>
            <w:tcW w:w="8186" w:type="dxa"/>
          </w:tcPr>
          <w:p w14:paraId="52986339" w14:textId="2B0116B8" w:rsidR="00250E83" w:rsidRPr="00F34589" w:rsidRDefault="00250E83" w:rsidP="00A34B92">
            <w:pPr>
              <w:widowControl w:val="0"/>
              <w:autoSpaceDE w:val="0"/>
              <w:autoSpaceDN w:val="0"/>
              <w:adjustRightInd w:val="0"/>
              <w:contextualSpacing/>
              <w:rPr>
                <w:szCs w:val="28"/>
                <w:vertAlign w:val="superscript"/>
              </w:rPr>
            </w:pPr>
            <m:oMath>
              <m:r>
                <m:rPr>
                  <m:sty m:val="p"/>
                </m:rPr>
                <w:rPr>
                  <w:rFonts w:ascii="Cambria Math" w:hAnsi="Cambria Math"/>
                  <w:szCs w:val="28"/>
                </w:rPr>
                <w:sym w:font="Symbol" w:char="F06C"/>
              </m:r>
              <m:r>
                <m:rPr>
                  <m:sty m:val="p"/>
                </m:rPr>
                <w:rPr>
                  <w:rFonts w:ascii="Cambria Math" w:hAnsi="Cambria Math"/>
                  <w:szCs w:val="28"/>
                </w:rPr>
                <m:t>=</m:t>
              </m:r>
              <m:sSup>
                <m:sSupPr>
                  <m:ctrlPr>
                    <w:rPr>
                      <w:rFonts w:ascii="Cambria Math" w:hAnsi="Cambria Math"/>
                      <w:szCs w:val="28"/>
                    </w:rPr>
                  </m:ctrlPr>
                </m:sSupPr>
                <m:e>
                  <m:r>
                    <m:rPr>
                      <m:sty m:val="p"/>
                    </m:rPr>
                    <w:rPr>
                      <w:rFonts w:ascii="Cambria Math" w:hAnsi="Cambria Math"/>
                      <w:szCs w:val="28"/>
                    </w:rPr>
                    <w:sym w:font="Symbol" w:char="F06C"/>
                  </m:r>
                </m:e>
                <m:sup>
                  <m:r>
                    <m:rPr>
                      <m:sty m:val="p"/>
                    </m:rPr>
                    <w:rPr>
                      <w:rFonts w:ascii="Cambria Math" w:hAnsi="Cambria Math"/>
                      <w:szCs w:val="28"/>
                    </w:rPr>
                    <m:t>нач</m:t>
                  </m:r>
                </m:sup>
              </m:sSup>
              <m:r>
                <m:rPr>
                  <m:sty m:val="p"/>
                </m:rPr>
                <w:rPr>
                  <w:rFonts w:ascii="Cambria Math" w:hAnsi="Cambria Math"/>
                  <w:szCs w:val="28"/>
                </w:rPr>
                <m:t>∙</m:t>
              </m:r>
              <m:sSup>
                <m:sSupPr>
                  <m:ctrlPr>
                    <w:rPr>
                      <w:rFonts w:ascii="Cambria Math" w:hAnsi="Cambria Math"/>
                      <w:szCs w:val="28"/>
                    </w:rPr>
                  </m:ctrlPr>
                </m:sSupPr>
                <m:e>
                  <m:d>
                    <m:dPr>
                      <m:ctrlPr>
                        <w:rPr>
                          <w:rFonts w:ascii="Cambria Math" w:hAnsi="Cambria Math"/>
                          <w:szCs w:val="28"/>
                        </w:rPr>
                      </m:ctrlPr>
                    </m:dPr>
                    <m:e>
                      <m:r>
                        <m:rPr>
                          <m:sty m:val="p"/>
                        </m:rPr>
                        <w:rPr>
                          <w:rFonts w:ascii="Cambria Math" w:hAnsi="Cambria Math"/>
                          <w:szCs w:val="28"/>
                        </w:rPr>
                        <m:t>0,1∙</m:t>
                      </m:r>
                      <m:sSup>
                        <m:sSupPr>
                          <m:ctrlPr>
                            <w:rPr>
                              <w:rFonts w:ascii="Cambria Math" w:hAnsi="Cambria Math"/>
                              <w:szCs w:val="28"/>
                            </w:rPr>
                          </m:ctrlPr>
                        </m:sSupPr>
                        <m:e>
                          <m:r>
                            <m:rPr>
                              <m:sty m:val="p"/>
                            </m:rPr>
                            <w:rPr>
                              <w:rFonts w:ascii="Cambria Math" w:hAnsi="Cambria Math"/>
                              <w:szCs w:val="28"/>
                            </w:rPr>
                            <m:t>τ</m:t>
                          </m:r>
                        </m:e>
                        <m:sup>
                          <m:r>
                            <m:rPr>
                              <m:sty m:val="p"/>
                            </m:rPr>
                            <w:rPr>
                              <w:rFonts w:ascii="Cambria Math" w:hAnsi="Cambria Math"/>
                              <w:szCs w:val="28"/>
                            </w:rPr>
                            <m:t>экспл</m:t>
                          </m:r>
                        </m:sup>
                      </m:sSup>
                    </m:e>
                  </m:d>
                </m:e>
                <m:sup>
                  <m:r>
                    <m:rPr>
                      <m:sty m:val="p"/>
                    </m:rPr>
                    <w:rPr>
                      <w:rFonts w:ascii="Cambria Math" w:hAnsi="Cambria Math"/>
                      <w:szCs w:val="28"/>
                    </w:rPr>
                    <m:t>α-1</m:t>
                  </m:r>
                </m:sup>
              </m:sSup>
            </m:oMath>
            <w:r w:rsidRPr="00F34589">
              <w:rPr>
                <w:szCs w:val="28"/>
              </w:rPr>
              <w:t>, 1/(км·ч)</w:t>
            </w:r>
          </w:p>
        </w:tc>
        <w:tc>
          <w:tcPr>
            <w:tcW w:w="1181" w:type="dxa"/>
          </w:tcPr>
          <w:p w14:paraId="3B235939" w14:textId="77777777" w:rsidR="00250E83" w:rsidRPr="00F34589" w:rsidRDefault="00250E83" w:rsidP="00A34B92">
            <w:pPr>
              <w:widowControl w:val="0"/>
              <w:autoSpaceDE w:val="0"/>
              <w:autoSpaceDN w:val="0"/>
              <w:adjustRightInd w:val="0"/>
              <w:contextualSpacing/>
              <w:jc w:val="center"/>
              <w:rPr>
                <w:szCs w:val="28"/>
              </w:rPr>
            </w:pPr>
            <w:bookmarkStart w:id="674" w:name="_Ref374096555"/>
            <w:r w:rsidRPr="00F34589">
              <w:rPr>
                <w:szCs w:val="28"/>
              </w:rPr>
              <w:t>(1)</w:t>
            </w:r>
            <w:bookmarkEnd w:id="674"/>
          </w:p>
        </w:tc>
      </w:tr>
    </w:tbl>
    <w:p w14:paraId="0E1AF730" w14:textId="17F61994" w:rsidR="00250E83" w:rsidRPr="00F34589" w:rsidRDefault="00250E83" w:rsidP="00455A09">
      <w:pPr>
        <w:pStyle w:val="a7"/>
      </w:pPr>
      <w:r w:rsidRPr="00F34589">
        <w:t>Где λ</w:t>
      </w:r>
      <w:r w:rsidRPr="00F34589">
        <w:rPr>
          <w:vertAlign w:val="subscript"/>
        </w:rPr>
        <w:t>нач</w:t>
      </w:r>
      <w:r w:rsidR="006D3103">
        <w:t>-</w:t>
      </w:r>
      <w:r w:rsidRPr="00F34589">
        <w:t xml:space="preserve"> начальная интенсивность отказов теплопровода, соответствующая периоду нормальной эксплуатации, 1/(км·ч);</w:t>
      </w:r>
    </w:p>
    <w:p w14:paraId="3B89AF0D" w14:textId="7475078E" w:rsidR="00250E83" w:rsidRPr="00F34589" w:rsidRDefault="00F34589" w:rsidP="00455A09">
      <w:pPr>
        <w:pStyle w:val="a7"/>
      </w:pPr>
      <m:oMath>
        <m:r>
          <m:rPr>
            <m:sty m:val="p"/>
          </m:rPr>
          <w:rPr>
            <w:rFonts w:ascii="Cambria Math" w:hAnsi="Cambria Math"/>
          </w:rPr>
          <m:t>τ</m:t>
        </m:r>
      </m:oMath>
      <w:r w:rsidR="00250E83" w:rsidRPr="00F34589">
        <w:t xml:space="preserve"> - продолжительность эксплуатации участка, лет;</w:t>
      </w:r>
    </w:p>
    <w:p w14:paraId="2C0D4B8F" w14:textId="17F7D204" w:rsidR="00250E83" w:rsidRPr="00F34589" w:rsidRDefault="00F34589" w:rsidP="00455A09">
      <w:pPr>
        <w:pStyle w:val="a7"/>
      </w:pPr>
      <m:oMath>
        <m:r>
          <m:rPr>
            <m:sty m:val="p"/>
          </m:rPr>
          <w:rPr>
            <w:rFonts w:ascii="Cambria Math" w:hAnsi="Cambria Math"/>
          </w:rPr>
          <m:t>α</m:t>
        </m:r>
      </m:oMath>
      <w:r w:rsidR="00250E83" w:rsidRPr="00F34589">
        <w:t xml:space="preserve"> коэффициент, учитывающий продолжительность эксплуатации участка:</w:t>
      </w:r>
    </w:p>
    <w:tbl>
      <w:tblPr>
        <w:tblW w:w="0" w:type="auto"/>
        <w:jc w:val="center"/>
        <w:tblLook w:val="04A0" w:firstRow="1" w:lastRow="0" w:firstColumn="1" w:lastColumn="0" w:noHBand="0" w:noVBand="1"/>
      </w:tblPr>
      <w:tblGrid>
        <w:gridCol w:w="8186"/>
        <w:gridCol w:w="1181"/>
      </w:tblGrid>
      <w:tr w:rsidR="00250E83" w:rsidRPr="00F34589" w14:paraId="3830F346" w14:textId="77777777" w:rsidTr="00A34B92">
        <w:trPr>
          <w:jc w:val="center"/>
        </w:trPr>
        <w:tc>
          <w:tcPr>
            <w:tcW w:w="8186" w:type="dxa"/>
          </w:tcPr>
          <w:p w14:paraId="15186B84" w14:textId="634ED6B7" w:rsidR="00250E83" w:rsidRPr="00F34589" w:rsidRDefault="00F34589" w:rsidP="00A34B92">
            <w:pPr>
              <w:widowControl w:val="0"/>
              <w:autoSpaceDE w:val="0"/>
              <w:autoSpaceDN w:val="0"/>
              <w:adjustRightInd w:val="0"/>
              <w:contextualSpacing/>
              <w:rPr>
                <w:szCs w:val="28"/>
                <w:vertAlign w:val="superscript"/>
              </w:rPr>
            </w:pPr>
            <m:oMathPara>
              <m:oMath>
                <m:r>
                  <m:rPr>
                    <m:sty m:val="p"/>
                  </m:rPr>
                  <w:rPr>
                    <w:rFonts w:ascii="Cambria Math" w:hAnsi="Cambria Math"/>
                    <w:szCs w:val="28"/>
                  </w:rPr>
                  <m:t>α=</m:t>
                </m:r>
                <m:d>
                  <m:dPr>
                    <m:begChr m:val="{"/>
                    <m:endChr m:val=""/>
                    <m:ctrlPr>
                      <w:rPr>
                        <w:rFonts w:ascii="Cambria Math" w:hAnsi="Cambria Math"/>
                        <w:szCs w:val="28"/>
                      </w:rPr>
                    </m:ctrlPr>
                  </m:dPr>
                  <m:e>
                    <m:eqArr>
                      <m:eqArrPr>
                        <m:ctrlPr>
                          <w:rPr>
                            <w:rFonts w:ascii="Cambria Math" w:hAnsi="Cambria Math"/>
                            <w:szCs w:val="28"/>
                          </w:rPr>
                        </m:ctrlPr>
                      </m:eqArrPr>
                      <m:e>
                        <m:r>
                          <m:rPr>
                            <m:sty m:val="p"/>
                          </m:rPr>
                          <w:rPr>
                            <w:rFonts w:ascii="Cambria Math" w:hAnsi="Cambria Math"/>
                            <w:szCs w:val="28"/>
                          </w:rPr>
                          <m:t>0,8 при 0&lt;</m:t>
                        </m:r>
                        <m:sSup>
                          <m:sSupPr>
                            <m:ctrlPr>
                              <w:rPr>
                                <w:rFonts w:ascii="Cambria Math" w:hAnsi="Cambria Math"/>
                                <w:szCs w:val="28"/>
                              </w:rPr>
                            </m:ctrlPr>
                          </m:sSupPr>
                          <m:e>
                            <m:r>
                              <m:rPr>
                                <m:sty m:val="p"/>
                              </m:rPr>
                              <w:rPr>
                                <w:rFonts w:ascii="Cambria Math" w:hAnsi="Cambria Math"/>
                                <w:szCs w:val="28"/>
                              </w:rPr>
                              <m:t>τ</m:t>
                            </m:r>
                          </m:e>
                          <m:sup>
                            <m:r>
                              <m:rPr>
                                <m:sty m:val="p"/>
                              </m:rPr>
                              <w:rPr>
                                <w:rFonts w:ascii="Cambria Math" w:hAnsi="Cambria Math"/>
                                <w:szCs w:val="28"/>
                              </w:rPr>
                              <m:t>экспл</m:t>
                            </m:r>
                          </m:sup>
                        </m:sSup>
                        <m:r>
                          <m:rPr>
                            <m:sty m:val="p"/>
                          </m:rPr>
                          <w:rPr>
                            <w:rFonts w:ascii="Cambria Math" w:hAnsi="Cambria Math"/>
                            <w:szCs w:val="28"/>
                          </w:rPr>
                          <m:t>≤3</m:t>
                        </m:r>
                      </m:e>
                      <m:e>
                        <m:r>
                          <m:rPr>
                            <m:sty m:val="p"/>
                          </m:rPr>
                          <w:rPr>
                            <w:rFonts w:ascii="Cambria Math" w:hAnsi="Cambria Math"/>
                            <w:szCs w:val="28"/>
                          </w:rPr>
                          <m:t>1 при 3&lt;</m:t>
                        </m:r>
                        <m:sSup>
                          <m:sSupPr>
                            <m:ctrlPr>
                              <w:rPr>
                                <w:rFonts w:ascii="Cambria Math" w:hAnsi="Cambria Math"/>
                                <w:szCs w:val="28"/>
                              </w:rPr>
                            </m:ctrlPr>
                          </m:sSupPr>
                          <m:e>
                            <m:r>
                              <m:rPr>
                                <m:sty m:val="p"/>
                              </m:rPr>
                              <w:rPr>
                                <w:rFonts w:ascii="Cambria Math" w:hAnsi="Cambria Math"/>
                                <w:szCs w:val="28"/>
                              </w:rPr>
                              <m:t>τ</m:t>
                            </m:r>
                          </m:e>
                          <m:sup>
                            <m:r>
                              <m:rPr>
                                <m:sty m:val="p"/>
                              </m:rPr>
                              <w:rPr>
                                <w:rFonts w:ascii="Cambria Math" w:hAnsi="Cambria Math"/>
                                <w:szCs w:val="28"/>
                              </w:rPr>
                              <m:t>экспл</m:t>
                            </m:r>
                          </m:sup>
                        </m:sSup>
                        <m:r>
                          <m:rPr>
                            <m:sty m:val="p"/>
                          </m:rPr>
                          <w:rPr>
                            <w:rFonts w:ascii="Cambria Math" w:hAnsi="Cambria Math"/>
                            <w:szCs w:val="28"/>
                          </w:rPr>
                          <m:t>≤17</m:t>
                        </m:r>
                      </m:e>
                      <m:e>
                        <m:r>
                          <m:rPr>
                            <m:sty m:val="p"/>
                          </m:rPr>
                          <w:rPr>
                            <w:rFonts w:ascii="Cambria Math" w:hAnsi="Cambria Math"/>
                            <w:szCs w:val="28"/>
                          </w:rPr>
                          <m:t>0,5∙</m:t>
                        </m:r>
                        <m:sSup>
                          <m:sSupPr>
                            <m:ctrlPr>
                              <w:rPr>
                                <w:rFonts w:ascii="Cambria Math" w:hAnsi="Cambria Math"/>
                                <w:szCs w:val="28"/>
                                <w:lang w:val="en-US"/>
                              </w:rPr>
                            </m:ctrlPr>
                          </m:sSupPr>
                          <m:e>
                            <m:r>
                              <m:rPr>
                                <m:sty m:val="p"/>
                              </m:rPr>
                              <w:rPr>
                                <w:rFonts w:ascii="Cambria Math" w:hAnsi="Cambria Math"/>
                                <w:szCs w:val="28"/>
                                <w:lang w:val="en-US"/>
                              </w:rPr>
                              <m:t>e</m:t>
                            </m:r>
                          </m:e>
                          <m:sup>
                            <m:d>
                              <m:dPr>
                                <m:ctrlPr>
                                  <w:rPr>
                                    <w:rFonts w:ascii="Cambria Math" w:hAnsi="Cambria Math"/>
                                    <w:szCs w:val="28"/>
                                    <w:lang w:val="en-US"/>
                                  </w:rPr>
                                </m:ctrlPr>
                              </m:dPr>
                              <m:e>
                                <m:f>
                                  <m:fPr>
                                    <m:ctrlPr>
                                      <w:rPr>
                                        <w:rFonts w:ascii="Cambria Math" w:hAnsi="Cambria Math"/>
                                        <w:szCs w:val="28"/>
                                        <w:lang w:val="en-US"/>
                                      </w:rPr>
                                    </m:ctrlPr>
                                  </m:fPr>
                                  <m:num>
                                    <m:sSup>
                                      <m:sSupPr>
                                        <m:ctrlPr>
                                          <w:rPr>
                                            <w:rFonts w:ascii="Cambria Math" w:hAnsi="Cambria Math"/>
                                            <w:szCs w:val="28"/>
                                          </w:rPr>
                                        </m:ctrlPr>
                                      </m:sSupPr>
                                      <m:e>
                                        <m:r>
                                          <m:rPr>
                                            <m:sty m:val="p"/>
                                          </m:rPr>
                                          <w:rPr>
                                            <w:rFonts w:ascii="Cambria Math" w:hAnsi="Cambria Math"/>
                                            <w:szCs w:val="28"/>
                                          </w:rPr>
                                          <m:t>τ</m:t>
                                        </m:r>
                                      </m:e>
                                      <m:sup>
                                        <m:r>
                                          <m:rPr>
                                            <m:sty m:val="p"/>
                                          </m:rPr>
                                          <w:rPr>
                                            <w:rFonts w:ascii="Cambria Math" w:hAnsi="Cambria Math"/>
                                            <w:szCs w:val="28"/>
                                          </w:rPr>
                                          <m:t>экспл</m:t>
                                        </m:r>
                                      </m:sup>
                                    </m:sSup>
                                  </m:num>
                                  <m:den>
                                    <m:r>
                                      <m:rPr>
                                        <m:sty m:val="p"/>
                                      </m:rPr>
                                      <w:rPr>
                                        <w:rFonts w:ascii="Cambria Math" w:hAnsi="Cambria Math"/>
                                        <w:szCs w:val="28"/>
                                      </w:rPr>
                                      <m:t>20</m:t>
                                    </m:r>
                                  </m:den>
                                </m:f>
                              </m:e>
                            </m:d>
                          </m:sup>
                        </m:sSup>
                        <m:r>
                          <m:rPr>
                            <m:sty m:val="p"/>
                          </m:rPr>
                          <w:rPr>
                            <w:rFonts w:ascii="Cambria Math" w:hAnsi="Cambria Math"/>
                            <w:szCs w:val="28"/>
                          </w:rPr>
                          <m:t xml:space="preserve"> при </m:t>
                        </m:r>
                        <m:sSup>
                          <m:sSupPr>
                            <m:ctrlPr>
                              <w:rPr>
                                <w:rFonts w:ascii="Cambria Math" w:hAnsi="Cambria Math"/>
                                <w:szCs w:val="28"/>
                              </w:rPr>
                            </m:ctrlPr>
                          </m:sSupPr>
                          <m:e>
                            <m:r>
                              <m:rPr>
                                <m:sty m:val="p"/>
                              </m:rPr>
                              <w:rPr>
                                <w:rFonts w:ascii="Cambria Math" w:hAnsi="Cambria Math"/>
                                <w:szCs w:val="28"/>
                              </w:rPr>
                              <m:t>τ</m:t>
                            </m:r>
                          </m:e>
                          <m:sup>
                            <m:r>
                              <m:rPr>
                                <m:sty m:val="p"/>
                              </m:rPr>
                              <w:rPr>
                                <w:rFonts w:ascii="Cambria Math" w:hAnsi="Cambria Math"/>
                                <w:szCs w:val="28"/>
                              </w:rPr>
                              <m:t>экспл</m:t>
                            </m:r>
                          </m:sup>
                        </m:sSup>
                        <m:r>
                          <m:rPr>
                            <m:sty m:val="p"/>
                          </m:rPr>
                          <w:rPr>
                            <w:rFonts w:ascii="Cambria Math" w:hAnsi="Cambria Math"/>
                            <w:szCs w:val="28"/>
                          </w:rPr>
                          <m:t>&gt;17</m:t>
                        </m:r>
                      </m:e>
                    </m:eqArr>
                  </m:e>
                </m:d>
              </m:oMath>
            </m:oMathPara>
          </w:p>
        </w:tc>
        <w:tc>
          <w:tcPr>
            <w:tcW w:w="1181" w:type="dxa"/>
          </w:tcPr>
          <w:p w14:paraId="64E17421" w14:textId="77777777" w:rsidR="00250E83" w:rsidRPr="00F34589" w:rsidRDefault="00250E83" w:rsidP="00A34B92">
            <w:pPr>
              <w:widowControl w:val="0"/>
              <w:autoSpaceDE w:val="0"/>
              <w:autoSpaceDN w:val="0"/>
              <w:adjustRightInd w:val="0"/>
              <w:contextualSpacing/>
              <w:jc w:val="center"/>
              <w:rPr>
                <w:szCs w:val="28"/>
              </w:rPr>
            </w:pPr>
            <w:bookmarkStart w:id="675" w:name="_Ref374096564"/>
            <w:r w:rsidRPr="00F34589">
              <w:rPr>
                <w:szCs w:val="28"/>
              </w:rPr>
              <w:t>(2)</w:t>
            </w:r>
            <w:bookmarkEnd w:id="675"/>
          </w:p>
        </w:tc>
      </w:tr>
    </w:tbl>
    <w:p w14:paraId="48F1A3BD" w14:textId="77777777" w:rsidR="00250E83" w:rsidRPr="00F34589" w:rsidRDefault="00250E83" w:rsidP="00455A09">
      <w:pPr>
        <w:pStyle w:val="a7"/>
      </w:pPr>
      <w:r w:rsidRPr="00F34589">
        <w:t>2. Интенсивность отказов (одной единицы):</w:t>
      </w:r>
    </w:p>
    <w:tbl>
      <w:tblPr>
        <w:tblW w:w="9339" w:type="dxa"/>
        <w:jc w:val="center"/>
        <w:tblLook w:val="04A0" w:firstRow="1" w:lastRow="0" w:firstColumn="1" w:lastColumn="0" w:noHBand="0" w:noVBand="1"/>
      </w:tblPr>
      <w:tblGrid>
        <w:gridCol w:w="7956"/>
        <w:gridCol w:w="1383"/>
      </w:tblGrid>
      <w:tr w:rsidR="00250E83" w:rsidRPr="00F34589" w14:paraId="262D19E7" w14:textId="77777777" w:rsidTr="00A34B92">
        <w:trPr>
          <w:jc w:val="center"/>
        </w:trPr>
        <w:tc>
          <w:tcPr>
            <w:tcW w:w="7956" w:type="dxa"/>
          </w:tcPr>
          <w:p w14:paraId="7923654B" w14:textId="2E813A98" w:rsidR="00250E83" w:rsidRPr="00F34589" w:rsidRDefault="00982FED" w:rsidP="00A34B92">
            <w:pPr>
              <w:widowControl w:val="0"/>
              <w:autoSpaceDE w:val="0"/>
              <w:autoSpaceDN w:val="0"/>
              <w:adjustRightInd w:val="0"/>
              <w:contextualSpacing/>
              <w:rPr>
                <w:szCs w:val="28"/>
              </w:rPr>
            </w:pPr>
            <m:oMath>
              <m:sSub>
                <m:sSubPr>
                  <m:ctrlPr>
                    <w:rPr>
                      <w:rFonts w:ascii="Cambria Math" w:hAnsi="Cambria Math"/>
                      <w:szCs w:val="28"/>
                    </w:rPr>
                  </m:ctrlPr>
                </m:sSubPr>
                <m:e>
                  <m:r>
                    <m:rPr>
                      <m:sty m:val="p"/>
                    </m:rPr>
                    <w:rPr>
                      <w:rFonts w:ascii="Cambria Math" w:hAnsi="Cambria Math"/>
                      <w:szCs w:val="28"/>
                    </w:rPr>
                    <m:t>λ</m:t>
                  </m:r>
                </m:e>
                <m:sub>
                  <m:r>
                    <m:rPr>
                      <m:sty m:val="p"/>
                    </m:rPr>
                    <w:rPr>
                      <w:rFonts w:ascii="Cambria Math" w:hAnsi="Cambria Math"/>
                      <w:szCs w:val="28"/>
                    </w:rPr>
                    <m:t>зра</m:t>
                  </m:r>
                </m:sub>
              </m:sSub>
              <m:r>
                <m:rPr>
                  <m:sty m:val="p"/>
                </m:rPr>
                <w:rPr>
                  <w:rFonts w:ascii="Cambria Math" w:hAnsi="Cambria Math"/>
                  <w:szCs w:val="28"/>
                </w:rPr>
                <m:t>=2,28 ∙</m:t>
              </m:r>
              <m:sSup>
                <m:sSupPr>
                  <m:ctrlPr>
                    <w:rPr>
                      <w:rFonts w:ascii="Cambria Math" w:hAnsi="Cambria Math"/>
                      <w:szCs w:val="28"/>
                    </w:rPr>
                  </m:ctrlPr>
                </m:sSupPr>
                <m:e>
                  <m:r>
                    <m:rPr>
                      <m:sty m:val="p"/>
                    </m:rPr>
                    <w:rPr>
                      <w:rFonts w:ascii="Cambria Math" w:hAnsi="Cambria Math"/>
                      <w:szCs w:val="28"/>
                    </w:rPr>
                    <m:t>10</m:t>
                  </m:r>
                </m:e>
                <m:sup>
                  <m:r>
                    <m:rPr>
                      <m:sty m:val="p"/>
                    </m:rPr>
                    <w:rPr>
                      <w:rFonts w:ascii="Cambria Math" w:hAnsi="Cambria Math"/>
                      <w:szCs w:val="28"/>
                    </w:rPr>
                    <m:t>-7</m:t>
                  </m:r>
                </m:sup>
              </m:sSup>
            </m:oMath>
            <w:r w:rsidR="00250E83" w:rsidRPr="00F34589">
              <w:rPr>
                <w:szCs w:val="28"/>
              </w:rPr>
              <w:t>, 1/ч.</w:t>
            </w:r>
          </w:p>
        </w:tc>
        <w:tc>
          <w:tcPr>
            <w:tcW w:w="1383" w:type="dxa"/>
          </w:tcPr>
          <w:p w14:paraId="5DF1F411" w14:textId="77777777" w:rsidR="00250E83" w:rsidRPr="00F34589" w:rsidRDefault="00250E83" w:rsidP="00A34B92">
            <w:pPr>
              <w:autoSpaceDE w:val="0"/>
              <w:autoSpaceDN w:val="0"/>
              <w:adjustRightInd w:val="0"/>
              <w:jc w:val="center"/>
              <w:rPr>
                <w:szCs w:val="28"/>
              </w:rPr>
            </w:pPr>
          </w:p>
        </w:tc>
      </w:tr>
    </w:tbl>
    <w:p w14:paraId="2B4771B6" w14:textId="77777777" w:rsidR="00250E83" w:rsidRPr="00F34589" w:rsidRDefault="00250E83" w:rsidP="00455A09">
      <w:pPr>
        <w:pStyle w:val="a7"/>
      </w:pPr>
      <w:r w:rsidRPr="00F34589">
        <w:t>3. Параметр потока отказов элементов системы теплоснабжения:</w:t>
      </w:r>
    </w:p>
    <w:p w14:paraId="6EE20ED5" w14:textId="77777777" w:rsidR="00250E83" w:rsidRPr="00F34589" w:rsidRDefault="00250E83" w:rsidP="00455A09">
      <w:pPr>
        <w:pStyle w:val="a7"/>
      </w:pPr>
      <w:r w:rsidRPr="00F34589">
        <w:t>3.1. Параметр потока отказов участков системы теплоснабжения:</w:t>
      </w:r>
    </w:p>
    <w:tbl>
      <w:tblPr>
        <w:tblW w:w="0" w:type="auto"/>
        <w:jc w:val="center"/>
        <w:tblLook w:val="04A0" w:firstRow="1" w:lastRow="0" w:firstColumn="1" w:lastColumn="0" w:noHBand="0" w:noVBand="1"/>
      </w:tblPr>
      <w:tblGrid>
        <w:gridCol w:w="7860"/>
        <w:gridCol w:w="1465"/>
      </w:tblGrid>
      <w:tr w:rsidR="00250E83" w:rsidRPr="00F34589" w14:paraId="0FD092F4" w14:textId="77777777" w:rsidTr="00A34B92">
        <w:trPr>
          <w:jc w:val="center"/>
        </w:trPr>
        <w:tc>
          <w:tcPr>
            <w:tcW w:w="7860" w:type="dxa"/>
          </w:tcPr>
          <w:p w14:paraId="715FF8A9" w14:textId="51DCE90A" w:rsidR="00250E83" w:rsidRPr="00F34589" w:rsidRDefault="00250E83" w:rsidP="00A34B92">
            <w:pPr>
              <w:widowControl w:val="0"/>
              <w:autoSpaceDE w:val="0"/>
              <w:autoSpaceDN w:val="0"/>
              <w:adjustRightInd w:val="0"/>
              <w:contextualSpacing/>
              <w:rPr>
                <w:szCs w:val="28"/>
              </w:rPr>
            </w:pPr>
            <m:oMath>
              <m:r>
                <m:rPr>
                  <m:sty m:val="p"/>
                </m:rPr>
                <w:rPr>
                  <w:rFonts w:ascii="Cambria Math" w:hAnsi="Cambria Math"/>
                  <w:szCs w:val="28"/>
                </w:rPr>
                <w:sym w:font="Symbol" w:char="F077"/>
              </m:r>
              <m:r>
                <m:rPr>
                  <m:sty m:val="p"/>
                </m:rPr>
                <w:rPr>
                  <w:rFonts w:ascii="Cambria Math" w:hAnsi="Cambria Math"/>
                  <w:szCs w:val="28"/>
                </w:rPr>
                <m:t>=</m:t>
              </m:r>
              <m:r>
                <m:rPr>
                  <m:sty m:val="p"/>
                </m:rPr>
                <w:rPr>
                  <w:rFonts w:ascii="Cambria Math" w:hAnsi="Cambria Math"/>
                  <w:szCs w:val="28"/>
                </w:rPr>
                <w:sym w:font="Symbol" w:char="F06C"/>
              </m:r>
              <m:r>
                <m:rPr>
                  <m:sty m:val="p"/>
                </m:rPr>
                <w:rPr>
                  <w:rFonts w:ascii="Cambria Math" w:hAnsi="Cambria Math"/>
                  <w:szCs w:val="28"/>
                </w:rPr>
                <m:t>∙</m:t>
              </m:r>
              <m:r>
                <m:rPr>
                  <m:sty m:val="p"/>
                </m:rPr>
                <w:rPr>
                  <w:rFonts w:ascii="Cambria Math" w:hAnsi="Cambria Math"/>
                  <w:szCs w:val="28"/>
                  <w:lang w:val="en-US"/>
                </w:rPr>
                <m:t>L</m:t>
              </m:r>
            </m:oMath>
            <w:r w:rsidRPr="00F34589">
              <w:rPr>
                <w:szCs w:val="28"/>
              </w:rPr>
              <w:t>, 1/ч,</w:t>
            </w:r>
          </w:p>
        </w:tc>
        <w:tc>
          <w:tcPr>
            <w:tcW w:w="1465" w:type="dxa"/>
          </w:tcPr>
          <w:p w14:paraId="09D37232" w14:textId="77777777" w:rsidR="00250E83" w:rsidRPr="00F34589" w:rsidRDefault="00250E83" w:rsidP="00A34B92">
            <w:pPr>
              <w:autoSpaceDE w:val="0"/>
              <w:autoSpaceDN w:val="0"/>
              <w:adjustRightInd w:val="0"/>
              <w:jc w:val="center"/>
              <w:rPr>
                <w:szCs w:val="28"/>
              </w:rPr>
            </w:pPr>
            <w:bookmarkStart w:id="676" w:name="_Ref374096620"/>
            <w:r w:rsidRPr="00F34589">
              <w:rPr>
                <w:szCs w:val="28"/>
              </w:rPr>
              <w:t>(3)</w:t>
            </w:r>
            <w:bookmarkEnd w:id="676"/>
          </w:p>
        </w:tc>
      </w:tr>
    </w:tbl>
    <w:p w14:paraId="4FA24340" w14:textId="4C8B3B2C" w:rsidR="00250E83" w:rsidRPr="00F34589" w:rsidRDefault="00250E83" w:rsidP="00455A09">
      <w:pPr>
        <w:pStyle w:val="a7"/>
      </w:pPr>
      <w:r w:rsidRPr="00F34589">
        <w:t xml:space="preserve">где </w:t>
      </w:r>
      <m:oMath>
        <m:r>
          <w:rPr>
            <w:rFonts w:ascii="Cambria Math" w:hAnsi="Cambria Math"/>
            <w:lang w:val="en-US"/>
          </w:rPr>
          <m:t>L</m:t>
        </m:r>
        <m:r>
          <w:rPr>
            <w:rFonts w:ascii="Cambria Math" w:hAnsi="Cambria Math"/>
          </w:rPr>
          <m:t xml:space="preserve"> </m:t>
        </m:r>
      </m:oMath>
      <w:r w:rsidRPr="00F34589">
        <w:t>- длина участка системы теплоснабжения, км;</w:t>
      </w:r>
    </w:p>
    <w:p w14:paraId="1EFAD953" w14:textId="77777777" w:rsidR="00250E83" w:rsidRPr="00F34589" w:rsidRDefault="00250E83" w:rsidP="00455A09">
      <w:pPr>
        <w:pStyle w:val="a7"/>
      </w:pPr>
      <w:r w:rsidRPr="00F34589">
        <w:t>3.2. Параметр потока отказов запорной арматуры:</w:t>
      </w:r>
    </w:p>
    <w:bookmarkEnd w:id="672"/>
    <w:p w14:paraId="4B894D7A" w14:textId="673DF921" w:rsidR="00881C49" w:rsidRPr="00F34589" w:rsidRDefault="00881C49" w:rsidP="00455A09">
      <w:pPr>
        <w:pStyle w:val="a7"/>
        <w:sectPr w:rsidR="00881C49" w:rsidRPr="00F34589" w:rsidSect="001600A2">
          <w:pgSz w:w="11906" w:h="16838"/>
          <w:pgMar w:top="1134" w:right="850" w:bottom="1134" w:left="1701" w:header="708" w:footer="708" w:gutter="0"/>
          <w:cols w:space="708"/>
          <w:docGrid w:linePitch="360"/>
        </w:sectPr>
      </w:pPr>
    </w:p>
    <w:p w14:paraId="24217C7A" w14:textId="09BD9814" w:rsidR="004F5336" w:rsidRPr="00F34589" w:rsidRDefault="0039363B" w:rsidP="005B35B4">
      <w:pPr>
        <w:pStyle w:val="a9"/>
      </w:pPr>
      <w:bookmarkStart w:id="677" w:name="_Toc176254814"/>
      <w:r w:rsidRPr="00F34589">
        <w:lastRenderedPageBreak/>
        <w:t>Таблица 11.3.1. Результаты расчета надежности систем теплоснабжения в разрезе источников тепловой энергии</w:t>
      </w:r>
      <w:bookmarkEnd w:id="677"/>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040"/>
        <w:gridCol w:w="2269"/>
        <w:gridCol w:w="1783"/>
        <w:gridCol w:w="1927"/>
        <w:gridCol w:w="1620"/>
        <w:gridCol w:w="1559"/>
      </w:tblGrid>
      <w:tr w:rsidR="005E2A40" w:rsidRPr="00F34589" w14:paraId="724C9BDC" w14:textId="77777777" w:rsidTr="00F33963">
        <w:trPr>
          <w:cantSplit/>
          <w:trHeight w:val="20"/>
          <w:tblHeader/>
        </w:trPr>
        <w:tc>
          <w:tcPr>
            <w:tcW w:w="3114" w:type="dxa"/>
            <w:hideMark/>
          </w:tcPr>
          <w:p w14:paraId="4D519DBB" w14:textId="77777777" w:rsidR="005E2A40" w:rsidRPr="00F34589" w:rsidRDefault="005E2A40" w:rsidP="00A34B92">
            <w:pPr>
              <w:rPr>
                <w:szCs w:val="28"/>
              </w:rPr>
            </w:pPr>
            <w:r w:rsidRPr="00F34589">
              <w:rPr>
                <w:szCs w:val="28"/>
              </w:rPr>
              <w:t>Наименование и адрес источника тепловой энергии</w:t>
            </w:r>
          </w:p>
        </w:tc>
        <w:tc>
          <w:tcPr>
            <w:tcW w:w="2040" w:type="dxa"/>
            <w:hideMark/>
          </w:tcPr>
          <w:p w14:paraId="4F1CDA50" w14:textId="77777777" w:rsidR="005E2A40" w:rsidRPr="00F34589" w:rsidRDefault="005E2A40" w:rsidP="00A34B92">
            <w:pPr>
              <w:jc w:val="center"/>
              <w:rPr>
                <w:szCs w:val="28"/>
              </w:rPr>
            </w:pPr>
            <w:r w:rsidRPr="00F34589">
              <w:rPr>
                <w:szCs w:val="28"/>
              </w:rPr>
              <w:t xml:space="preserve">Категория надежности теплоснабжения потребителей </w:t>
            </w:r>
          </w:p>
        </w:tc>
        <w:tc>
          <w:tcPr>
            <w:tcW w:w="2269" w:type="dxa"/>
            <w:hideMark/>
          </w:tcPr>
          <w:p w14:paraId="1E420056" w14:textId="77777777" w:rsidR="005E2A40" w:rsidRPr="00F34589" w:rsidRDefault="005E2A40" w:rsidP="00A34B92">
            <w:pPr>
              <w:jc w:val="center"/>
              <w:rPr>
                <w:szCs w:val="28"/>
              </w:rPr>
            </w:pPr>
            <w:r w:rsidRPr="00F34589">
              <w:rPr>
                <w:szCs w:val="28"/>
              </w:rPr>
              <w:t>Показатель надежности электроснабжения Кэ</w:t>
            </w:r>
          </w:p>
        </w:tc>
        <w:tc>
          <w:tcPr>
            <w:tcW w:w="1783" w:type="dxa"/>
            <w:hideMark/>
          </w:tcPr>
          <w:p w14:paraId="3D8C6B5E" w14:textId="77777777" w:rsidR="005E2A40" w:rsidRPr="00F34589" w:rsidRDefault="005E2A40" w:rsidP="00A34B92">
            <w:pPr>
              <w:jc w:val="center"/>
              <w:rPr>
                <w:szCs w:val="28"/>
              </w:rPr>
            </w:pPr>
            <w:r w:rsidRPr="00F34589">
              <w:rPr>
                <w:szCs w:val="28"/>
              </w:rPr>
              <w:t>Показатель надежности топливоснабжения Кт</w:t>
            </w:r>
          </w:p>
        </w:tc>
        <w:tc>
          <w:tcPr>
            <w:tcW w:w="1927" w:type="dxa"/>
            <w:hideMark/>
          </w:tcPr>
          <w:p w14:paraId="4553017D" w14:textId="77777777" w:rsidR="005E2A40" w:rsidRPr="00F34589" w:rsidRDefault="005E2A40" w:rsidP="00A34B92">
            <w:pPr>
              <w:jc w:val="center"/>
              <w:rPr>
                <w:szCs w:val="28"/>
              </w:rPr>
            </w:pPr>
            <w:r w:rsidRPr="00F34589">
              <w:rPr>
                <w:szCs w:val="28"/>
              </w:rPr>
              <w:t>Показатель надежности водоснабжения Кв</w:t>
            </w:r>
          </w:p>
        </w:tc>
        <w:tc>
          <w:tcPr>
            <w:tcW w:w="1620" w:type="dxa"/>
            <w:hideMark/>
          </w:tcPr>
          <w:p w14:paraId="1C6CF9F8" w14:textId="77777777" w:rsidR="005E2A40" w:rsidRPr="00F34589" w:rsidRDefault="005E2A40" w:rsidP="00A34B92">
            <w:pPr>
              <w:jc w:val="center"/>
              <w:rPr>
                <w:szCs w:val="28"/>
              </w:rPr>
            </w:pPr>
            <w:r w:rsidRPr="00F34589">
              <w:rPr>
                <w:szCs w:val="28"/>
              </w:rPr>
              <w:t>Показатель надежности источника теплоснабжения Кнад</w:t>
            </w:r>
          </w:p>
        </w:tc>
        <w:tc>
          <w:tcPr>
            <w:tcW w:w="1559" w:type="dxa"/>
            <w:hideMark/>
          </w:tcPr>
          <w:p w14:paraId="1BBE659B" w14:textId="77777777" w:rsidR="005E2A40" w:rsidRPr="00F34589" w:rsidRDefault="005E2A40" w:rsidP="00A34B92">
            <w:pPr>
              <w:jc w:val="center"/>
              <w:rPr>
                <w:szCs w:val="28"/>
              </w:rPr>
            </w:pPr>
            <w:r w:rsidRPr="00F34589">
              <w:rPr>
                <w:szCs w:val="28"/>
              </w:rPr>
              <w:t>Оценка надежности источника теплоснабжения</w:t>
            </w:r>
          </w:p>
        </w:tc>
      </w:tr>
      <w:tr w:rsidR="0019019D" w:rsidRPr="00F34589" w14:paraId="5FF59C5B" w14:textId="77777777" w:rsidTr="0019019D">
        <w:trPr>
          <w:trHeight w:val="20"/>
        </w:trPr>
        <w:tc>
          <w:tcPr>
            <w:tcW w:w="3114" w:type="dxa"/>
            <w:hideMark/>
          </w:tcPr>
          <w:p w14:paraId="00043BBD" w14:textId="2DC9A2A5" w:rsidR="0019019D" w:rsidRPr="00F34589" w:rsidRDefault="0019019D" w:rsidP="0019019D">
            <w:pPr>
              <w:rPr>
                <w:szCs w:val="28"/>
              </w:rPr>
            </w:pPr>
            <w:r>
              <w:rPr>
                <w:szCs w:val="28"/>
              </w:rPr>
              <w:t>Котельная "Центральная", г. Катав-Ивановск, ул. Б. Сулимовых, 3б</w:t>
            </w:r>
          </w:p>
        </w:tc>
        <w:tc>
          <w:tcPr>
            <w:tcW w:w="2040" w:type="dxa"/>
            <w:hideMark/>
          </w:tcPr>
          <w:p w14:paraId="3D747C08" w14:textId="62BA4B8F" w:rsidR="0019019D" w:rsidRPr="000D1497" w:rsidRDefault="0019019D" w:rsidP="0019019D">
            <w:pPr>
              <w:rPr>
                <w:szCs w:val="28"/>
              </w:rPr>
            </w:pPr>
            <w:r w:rsidRPr="000D1497">
              <w:rPr>
                <w:szCs w:val="28"/>
              </w:rPr>
              <w:t>вторая категория</w:t>
            </w:r>
          </w:p>
        </w:tc>
        <w:tc>
          <w:tcPr>
            <w:tcW w:w="2269" w:type="dxa"/>
          </w:tcPr>
          <w:p w14:paraId="66507803" w14:textId="3E930D49" w:rsidR="0019019D" w:rsidRPr="0019019D" w:rsidRDefault="0019019D" w:rsidP="0019019D">
            <w:pPr>
              <w:rPr>
                <w:szCs w:val="28"/>
              </w:rPr>
            </w:pPr>
            <w:r w:rsidRPr="0019019D">
              <w:rPr>
                <w:szCs w:val="28"/>
              </w:rPr>
              <w:t>1.00</w:t>
            </w:r>
          </w:p>
        </w:tc>
        <w:tc>
          <w:tcPr>
            <w:tcW w:w="1783" w:type="dxa"/>
          </w:tcPr>
          <w:p w14:paraId="2FE21B50" w14:textId="2A718263" w:rsidR="0019019D" w:rsidRPr="0019019D" w:rsidRDefault="0019019D" w:rsidP="0019019D">
            <w:pPr>
              <w:rPr>
                <w:szCs w:val="28"/>
              </w:rPr>
            </w:pPr>
            <w:r w:rsidRPr="0019019D">
              <w:rPr>
                <w:szCs w:val="28"/>
              </w:rPr>
              <w:t>0.50</w:t>
            </w:r>
          </w:p>
        </w:tc>
        <w:tc>
          <w:tcPr>
            <w:tcW w:w="1927" w:type="dxa"/>
          </w:tcPr>
          <w:p w14:paraId="4CAC14E5" w14:textId="5FA3D3C6" w:rsidR="0019019D" w:rsidRPr="0019019D" w:rsidRDefault="0019019D" w:rsidP="0019019D">
            <w:pPr>
              <w:rPr>
                <w:szCs w:val="28"/>
                <w:lang w:val="en-US"/>
              </w:rPr>
            </w:pPr>
            <w:r w:rsidRPr="0019019D">
              <w:rPr>
                <w:szCs w:val="28"/>
              </w:rPr>
              <w:t>1.00</w:t>
            </w:r>
          </w:p>
        </w:tc>
        <w:tc>
          <w:tcPr>
            <w:tcW w:w="1620" w:type="dxa"/>
          </w:tcPr>
          <w:p w14:paraId="00AA696A" w14:textId="2B003B88" w:rsidR="0019019D" w:rsidRPr="0019019D" w:rsidRDefault="0019019D" w:rsidP="0019019D">
            <w:pPr>
              <w:rPr>
                <w:szCs w:val="28"/>
              </w:rPr>
            </w:pPr>
            <w:r w:rsidRPr="0019019D">
              <w:rPr>
                <w:szCs w:val="28"/>
              </w:rPr>
              <w:t>0.83</w:t>
            </w:r>
          </w:p>
        </w:tc>
        <w:tc>
          <w:tcPr>
            <w:tcW w:w="1559" w:type="dxa"/>
          </w:tcPr>
          <w:p w14:paraId="249AC148" w14:textId="42F899C3" w:rsidR="0019019D" w:rsidRPr="0019019D" w:rsidRDefault="0019019D" w:rsidP="0019019D">
            <w:pPr>
              <w:rPr>
                <w:szCs w:val="28"/>
              </w:rPr>
            </w:pPr>
            <w:r w:rsidRPr="0019019D">
              <w:rPr>
                <w:szCs w:val="28"/>
              </w:rPr>
              <w:t>надежные</w:t>
            </w:r>
          </w:p>
        </w:tc>
      </w:tr>
      <w:tr w:rsidR="0019019D" w:rsidRPr="00F34589" w14:paraId="283D3E74" w14:textId="77777777" w:rsidTr="0019019D">
        <w:trPr>
          <w:trHeight w:val="20"/>
        </w:trPr>
        <w:tc>
          <w:tcPr>
            <w:tcW w:w="3114" w:type="dxa"/>
          </w:tcPr>
          <w:p w14:paraId="6AAFF740" w14:textId="38683085" w:rsidR="0019019D" w:rsidRPr="00F34589" w:rsidRDefault="0019019D" w:rsidP="0019019D">
            <w:pPr>
              <w:rPr>
                <w:color w:val="000000"/>
              </w:rPr>
            </w:pPr>
            <w:r>
              <w:rPr>
                <w:szCs w:val="28"/>
              </w:rPr>
              <w:t>Котельная "Школа-Интернат", г. Катав-Ивановск, ул. Красноуральская, 33</w:t>
            </w:r>
          </w:p>
        </w:tc>
        <w:tc>
          <w:tcPr>
            <w:tcW w:w="2040" w:type="dxa"/>
          </w:tcPr>
          <w:p w14:paraId="7BAD3BE5" w14:textId="12FD2054" w:rsidR="0019019D" w:rsidRPr="000D1497" w:rsidRDefault="0019019D" w:rsidP="0019019D">
            <w:pPr>
              <w:rPr>
                <w:szCs w:val="28"/>
              </w:rPr>
            </w:pPr>
            <w:r w:rsidRPr="000D1497">
              <w:rPr>
                <w:szCs w:val="28"/>
              </w:rPr>
              <w:t>вторая категория</w:t>
            </w:r>
          </w:p>
        </w:tc>
        <w:tc>
          <w:tcPr>
            <w:tcW w:w="2269" w:type="dxa"/>
          </w:tcPr>
          <w:p w14:paraId="3FDFC4BD" w14:textId="54A6F092" w:rsidR="0019019D" w:rsidRPr="0019019D" w:rsidRDefault="0019019D" w:rsidP="0019019D">
            <w:pPr>
              <w:rPr>
                <w:szCs w:val="28"/>
                <w:lang w:val="en-US"/>
              </w:rPr>
            </w:pPr>
            <w:r w:rsidRPr="0019019D">
              <w:rPr>
                <w:szCs w:val="28"/>
              </w:rPr>
              <w:t>1.00</w:t>
            </w:r>
          </w:p>
        </w:tc>
        <w:tc>
          <w:tcPr>
            <w:tcW w:w="1783" w:type="dxa"/>
          </w:tcPr>
          <w:p w14:paraId="068B6CF1" w14:textId="2367F79E" w:rsidR="0019019D" w:rsidRPr="0019019D" w:rsidRDefault="0019019D" w:rsidP="0019019D">
            <w:pPr>
              <w:rPr>
                <w:szCs w:val="28"/>
                <w:lang w:val="en-US"/>
              </w:rPr>
            </w:pPr>
            <w:r w:rsidRPr="0019019D">
              <w:rPr>
                <w:szCs w:val="28"/>
              </w:rPr>
              <w:t>1.00</w:t>
            </w:r>
          </w:p>
        </w:tc>
        <w:tc>
          <w:tcPr>
            <w:tcW w:w="1927" w:type="dxa"/>
          </w:tcPr>
          <w:p w14:paraId="2DDF0AB5" w14:textId="6693356C" w:rsidR="0019019D" w:rsidRPr="0019019D" w:rsidRDefault="0019019D" w:rsidP="0019019D">
            <w:pPr>
              <w:rPr>
                <w:szCs w:val="28"/>
                <w:lang w:val="en-US"/>
              </w:rPr>
            </w:pPr>
            <w:r w:rsidRPr="0019019D">
              <w:rPr>
                <w:szCs w:val="28"/>
              </w:rPr>
              <w:t>0.80</w:t>
            </w:r>
          </w:p>
        </w:tc>
        <w:tc>
          <w:tcPr>
            <w:tcW w:w="1620" w:type="dxa"/>
          </w:tcPr>
          <w:p w14:paraId="60AA7B39" w14:textId="387565F3" w:rsidR="0019019D" w:rsidRPr="0019019D" w:rsidRDefault="0019019D" w:rsidP="0019019D">
            <w:pPr>
              <w:rPr>
                <w:szCs w:val="28"/>
              </w:rPr>
            </w:pPr>
            <w:r w:rsidRPr="0019019D">
              <w:rPr>
                <w:szCs w:val="28"/>
              </w:rPr>
              <w:t>0.93</w:t>
            </w:r>
          </w:p>
        </w:tc>
        <w:tc>
          <w:tcPr>
            <w:tcW w:w="1559" w:type="dxa"/>
          </w:tcPr>
          <w:p w14:paraId="07461FC3" w14:textId="0AD4DC78" w:rsidR="0019019D" w:rsidRPr="0019019D" w:rsidRDefault="0019019D" w:rsidP="0019019D">
            <w:pPr>
              <w:rPr>
                <w:szCs w:val="28"/>
              </w:rPr>
            </w:pPr>
            <w:r w:rsidRPr="0019019D">
              <w:rPr>
                <w:szCs w:val="28"/>
              </w:rPr>
              <w:t>высоконадежные</w:t>
            </w:r>
          </w:p>
        </w:tc>
      </w:tr>
      <w:tr w:rsidR="0019019D" w:rsidRPr="00F34589" w14:paraId="4F195C14" w14:textId="77777777" w:rsidTr="0019019D">
        <w:trPr>
          <w:trHeight w:val="20"/>
        </w:trPr>
        <w:tc>
          <w:tcPr>
            <w:tcW w:w="3114" w:type="dxa"/>
          </w:tcPr>
          <w:p w14:paraId="725CA485" w14:textId="5898ABD3" w:rsidR="0019019D" w:rsidRPr="00F34589" w:rsidRDefault="0019019D" w:rsidP="0019019D">
            <w:pPr>
              <w:rPr>
                <w:color w:val="000000"/>
              </w:rPr>
            </w:pPr>
            <w:r>
              <w:rPr>
                <w:szCs w:val="28"/>
              </w:rPr>
              <w:t>Котельная "Солоцкая", г. Катав-Ивановск, ул. Майская площадь, 126</w:t>
            </w:r>
          </w:p>
        </w:tc>
        <w:tc>
          <w:tcPr>
            <w:tcW w:w="2040" w:type="dxa"/>
          </w:tcPr>
          <w:p w14:paraId="672065D2" w14:textId="13CDFC6D" w:rsidR="0019019D" w:rsidRPr="000D1497" w:rsidRDefault="0019019D" w:rsidP="0019019D">
            <w:pPr>
              <w:rPr>
                <w:szCs w:val="28"/>
              </w:rPr>
            </w:pPr>
            <w:r w:rsidRPr="000D1497">
              <w:rPr>
                <w:szCs w:val="28"/>
              </w:rPr>
              <w:t>вторая категория</w:t>
            </w:r>
          </w:p>
        </w:tc>
        <w:tc>
          <w:tcPr>
            <w:tcW w:w="2269" w:type="dxa"/>
          </w:tcPr>
          <w:p w14:paraId="60EF0B85" w14:textId="1BF09117" w:rsidR="0019019D" w:rsidRPr="0019019D" w:rsidRDefault="0019019D" w:rsidP="0019019D">
            <w:pPr>
              <w:rPr>
                <w:szCs w:val="28"/>
                <w:lang w:val="en-US"/>
              </w:rPr>
            </w:pPr>
            <w:r w:rsidRPr="0019019D">
              <w:rPr>
                <w:szCs w:val="28"/>
              </w:rPr>
              <w:t>1.00</w:t>
            </w:r>
          </w:p>
        </w:tc>
        <w:tc>
          <w:tcPr>
            <w:tcW w:w="1783" w:type="dxa"/>
          </w:tcPr>
          <w:p w14:paraId="4D99CC2D" w14:textId="76FAE5B6" w:rsidR="0019019D" w:rsidRPr="0019019D" w:rsidRDefault="0019019D" w:rsidP="0019019D">
            <w:pPr>
              <w:rPr>
                <w:szCs w:val="28"/>
                <w:lang w:val="en-US"/>
              </w:rPr>
            </w:pPr>
            <w:r w:rsidRPr="0019019D">
              <w:rPr>
                <w:szCs w:val="28"/>
              </w:rPr>
              <w:t>0.70</w:t>
            </w:r>
          </w:p>
        </w:tc>
        <w:tc>
          <w:tcPr>
            <w:tcW w:w="1927" w:type="dxa"/>
          </w:tcPr>
          <w:p w14:paraId="203AB28A" w14:textId="124B71F7" w:rsidR="0019019D" w:rsidRPr="0019019D" w:rsidRDefault="0019019D" w:rsidP="0019019D">
            <w:pPr>
              <w:rPr>
                <w:szCs w:val="28"/>
                <w:lang w:val="en-US"/>
              </w:rPr>
            </w:pPr>
            <w:r w:rsidRPr="0019019D">
              <w:rPr>
                <w:szCs w:val="28"/>
              </w:rPr>
              <w:t>0.70</w:t>
            </w:r>
          </w:p>
        </w:tc>
        <w:tc>
          <w:tcPr>
            <w:tcW w:w="1620" w:type="dxa"/>
          </w:tcPr>
          <w:p w14:paraId="06E029F5" w14:textId="735FCFBE" w:rsidR="0019019D" w:rsidRPr="0019019D" w:rsidRDefault="0019019D" w:rsidP="0019019D">
            <w:pPr>
              <w:rPr>
                <w:szCs w:val="28"/>
              </w:rPr>
            </w:pPr>
            <w:r w:rsidRPr="0019019D">
              <w:rPr>
                <w:szCs w:val="28"/>
              </w:rPr>
              <w:t>0.80</w:t>
            </w:r>
          </w:p>
        </w:tc>
        <w:tc>
          <w:tcPr>
            <w:tcW w:w="1559" w:type="dxa"/>
          </w:tcPr>
          <w:p w14:paraId="60B65CF7" w14:textId="3DB1A303" w:rsidR="0019019D" w:rsidRPr="0019019D" w:rsidRDefault="0019019D" w:rsidP="0019019D">
            <w:pPr>
              <w:rPr>
                <w:szCs w:val="28"/>
              </w:rPr>
            </w:pPr>
            <w:r w:rsidRPr="0019019D">
              <w:rPr>
                <w:szCs w:val="28"/>
              </w:rPr>
              <w:t>надежные</w:t>
            </w:r>
          </w:p>
        </w:tc>
      </w:tr>
      <w:tr w:rsidR="0019019D" w:rsidRPr="00F34589" w14:paraId="1A13DA9B" w14:textId="77777777" w:rsidTr="0019019D">
        <w:trPr>
          <w:trHeight w:val="20"/>
        </w:trPr>
        <w:tc>
          <w:tcPr>
            <w:tcW w:w="3114" w:type="dxa"/>
          </w:tcPr>
          <w:p w14:paraId="34AF5B33" w14:textId="6F2ECEB4" w:rsidR="0019019D" w:rsidRPr="00F34589" w:rsidRDefault="0019019D" w:rsidP="0019019D">
            <w:pPr>
              <w:rPr>
                <w:color w:val="000000"/>
              </w:rPr>
            </w:pPr>
            <w:r>
              <w:rPr>
                <w:szCs w:val="28"/>
              </w:rPr>
              <w:t>Котельная "ЦРБ", г. Катав-Ивановск, ул. Гагарина, 14</w:t>
            </w:r>
          </w:p>
        </w:tc>
        <w:tc>
          <w:tcPr>
            <w:tcW w:w="2040" w:type="dxa"/>
          </w:tcPr>
          <w:p w14:paraId="464A8A98" w14:textId="637F3CBA" w:rsidR="0019019D" w:rsidRPr="000D1497" w:rsidRDefault="0019019D" w:rsidP="0019019D">
            <w:pPr>
              <w:rPr>
                <w:szCs w:val="28"/>
              </w:rPr>
            </w:pPr>
            <w:r w:rsidRPr="000D1497">
              <w:rPr>
                <w:szCs w:val="28"/>
              </w:rPr>
              <w:t>вторая категория</w:t>
            </w:r>
          </w:p>
        </w:tc>
        <w:tc>
          <w:tcPr>
            <w:tcW w:w="2269" w:type="dxa"/>
          </w:tcPr>
          <w:p w14:paraId="34B3C59B" w14:textId="6260F930" w:rsidR="0019019D" w:rsidRPr="0019019D" w:rsidRDefault="0019019D" w:rsidP="0019019D">
            <w:pPr>
              <w:rPr>
                <w:szCs w:val="28"/>
                <w:lang w:val="en-US"/>
              </w:rPr>
            </w:pPr>
            <w:r w:rsidRPr="0019019D">
              <w:rPr>
                <w:szCs w:val="28"/>
              </w:rPr>
              <w:t>1.00</w:t>
            </w:r>
          </w:p>
        </w:tc>
        <w:tc>
          <w:tcPr>
            <w:tcW w:w="1783" w:type="dxa"/>
          </w:tcPr>
          <w:p w14:paraId="6FB0A3B9" w14:textId="3D4498B4" w:rsidR="0019019D" w:rsidRPr="0019019D" w:rsidRDefault="0019019D" w:rsidP="0019019D">
            <w:pPr>
              <w:rPr>
                <w:szCs w:val="28"/>
                <w:lang w:val="en-US"/>
              </w:rPr>
            </w:pPr>
            <w:r w:rsidRPr="0019019D">
              <w:rPr>
                <w:szCs w:val="28"/>
              </w:rPr>
              <w:t>1.00</w:t>
            </w:r>
          </w:p>
        </w:tc>
        <w:tc>
          <w:tcPr>
            <w:tcW w:w="1927" w:type="dxa"/>
          </w:tcPr>
          <w:p w14:paraId="6685D6EF" w14:textId="0BA30B4F" w:rsidR="0019019D" w:rsidRPr="0019019D" w:rsidRDefault="0019019D" w:rsidP="0019019D">
            <w:pPr>
              <w:rPr>
                <w:szCs w:val="28"/>
                <w:lang w:val="en-US"/>
              </w:rPr>
            </w:pPr>
            <w:r w:rsidRPr="0019019D">
              <w:rPr>
                <w:szCs w:val="28"/>
              </w:rPr>
              <w:t>0.80</w:t>
            </w:r>
          </w:p>
        </w:tc>
        <w:tc>
          <w:tcPr>
            <w:tcW w:w="1620" w:type="dxa"/>
          </w:tcPr>
          <w:p w14:paraId="379369DD" w14:textId="08F587FB" w:rsidR="0019019D" w:rsidRPr="0019019D" w:rsidRDefault="0019019D" w:rsidP="0019019D">
            <w:pPr>
              <w:rPr>
                <w:szCs w:val="28"/>
              </w:rPr>
            </w:pPr>
            <w:r w:rsidRPr="0019019D">
              <w:rPr>
                <w:szCs w:val="28"/>
              </w:rPr>
              <w:t>0.93</w:t>
            </w:r>
          </w:p>
        </w:tc>
        <w:tc>
          <w:tcPr>
            <w:tcW w:w="1559" w:type="dxa"/>
          </w:tcPr>
          <w:p w14:paraId="2D51115D" w14:textId="4E6E5717" w:rsidR="0019019D" w:rsidRPr="0019019D" w:rsidRDefault="0019019D" w:rsidP="0019019D">
            <w:pPr>
              <w:rPr>
                <w:szCs w:val="28"/>
              </w:rPr>
            </w:pPr>
            <w:r w:rsidRPr="0019019D">
              <w:rPr>
                <w:szCs w:val="28"/>
              </w:rPr>
              <w:t>высоконадежные</w:t>
            </w:r>
          </w:p>
        </w:tc>
      </w:tr>
      <w:tr w:rsidR="0019019D" w:rsidRPr="00F34589" w14:paraId="150ABD4B" w14:textId="77777777" w:rsidTr="0019019D">
        <w:trPr>
          <w:trHeight w:val="20"/>
        </w:trPr>
        <w:tc>
          <w:tcPr>
            <w:tcW w:w="3114" w:type="dxa"/>
          </w:tcPr>
          <w:p w14:paraId="329826AA" w14:textId="6EE000BA" w:rsidR="0019019D" w:rsidRPr="00F34589" w:rsidRDefault="0019019D" w:rsidP="0019019D">
            <w:pPr>
              <w:rPr>
                <w:color w:val="000000"/>
              </w:rPr>
            </w:pPr>
            <w:r>
              <w:rPr>
                <w:szCs w:val="28"/>
              </w:rPr>
              <w:t>Котельная "Жилпоселок", г. Катав-Ивановск, ул. Цементников, 15</w:t>
            </w:r>
          </w:p>
        </w:tc>
        <w:tc>
          <w:tcPr>
            <w:tcW w:w="2040" w:type="dxa"/>
          </w:tcPr>
          <w:p w14:paraId="12100713" w14:textId="2349905A" w:rsidR="0019019D" w:rsidRPr="000D1497" w:rsidRDefault="0019019D" w:rsidP="0019019D">
            <w:pPr>
              <w:rPr>
                <w:szCs w:val="28"/>
              </w:rPr>
            </w:pPr>
            <w:r w:rsidRPr="000D1497">
              <w:rPr>
                <w:szCs w:val="28"/>
              </w:rPr>
              <w:t>вторая категория</w:t>
            </w:r>
          </w:p>
        </w:tc>
        <w:tc>
          <w:tcPr>
            <w:tcW w:w="2269" w:type="dxa"/>
          </w:tcPr>
          <w:p w14:paraId="0BEC2A0A" w14:textId="30B4D123" w:rsidR="0019019D" w:rsidRPr="0019019D" w:rsidRDefault="0019019D" w:rsidP="0019019D">
            <w:pPr>
              <w:rPr>
                <w:szCs w:val="28"/>
                <w:lang w:val="en-US"/>
              </w:rPr>
            </w:pPr>
            <w:r w:rsidRPr="0019019D">
              <w:rPr>
                <w:szCs w:val="28"/>
              </w:rPr>
              <w:t>0.80</w:t>
            </w:r>
          </w:p>
        </w:tc>
        <w:tc>
          <w:tcPr>
            <w:tcW w:w="1783" w:type="dxa"/>
          </w:tcPr>
          <w:p w14:paraId="7E1575B4" w14:textId="23C80B40" w:rsidR="0019019D" w:rsidRPr="0019019D" w:rsidRDefault="0019019D" w:rsidP="0019019D">
            <w:pPr>
              <w:rPr>
                <w:szCs w:val="28"/>
                <w:lang w:val="en-US"/>
              </w:rPr>
            </w:pPr>
            <w:r w:rsidRPr="0019019D">
              <w:rPr>
                <w:szCs w:val="28"/>
              </w:rPr>
              <w:t>1.00</w:t>
            </w:r>
          </w:p>
        </w:tc>
        <w:tc>
          <w:tcPr>
            <w:tcW w:w="1927" w:type="dxa"/>
          </w:tcPr>
          <w:p w14:paraId="185183D0" w14:textId="4C64606E" w:rsidR="0019019D" w:rsidRPr="0019019D" w:rsidRDefault="0019019D" w:rsidP="0019019D">
            <w:pPr>
              <w:rPr>
                <w:szCs w:val="28"/>
                <w:lang w:val="en-US"/>
              </w:rPr>
            </w:pPr>
            <w:r w:rsidRPr="0019019D">
              <w:rPr>
                <w:szCs w:val="28"/>
              </w:rPr>
              <w:t>0.80</w:t>
            </w:r>
          </w:p>
        </w:tc>
        <w:tc>
          <w:tcPr>
            <w:tcW w:w="1620" w:type="dxa"/>
          </w:tcPr>
          <w:p w14:paraId="0A3A7B23" w14:textId="41D42F0E" w:rsidR="0019019D" w:rsidRPr="0019019D" w:rsidRDefault="0019019D" w:rsidP="0019019D">
            <w:pPr>
              <w:rPr>
                <w:szCs w:val="28"/>
              </w:rPr>
            </w:pPr>
            <w:r w:rsidRPr="0019019D">
              <w:rPr>
                <w:szCs w:val="28"/>
              </w:rPr>
              <w:t>0.87</w:t>
            </w:r>
          </w:p>
        </w:tc>
        <w:tc>
          <w:tcPr>
            <w:tcW w:w="1559" w:type="dxa"/>
          </w:tcPr>
          <w:p w14:paraId="0092A684" w14:textId="041E16CA" w:rsidR="0019019D" w:rsidRPr="0019019D" w:rsidRDefault="0019019D" w:rsidP="0019019D">
            <w:pPr>
              <w:rPr>
                <w:szCs w:val="28"/>
              </w:rPr>
            </w:pPr>
            <w:r w:rsidRPr="0019019D">
              <w:rPr>
                <w:szCs w:val="28"/>
              </w:rPr>
              <w:t>надежные</w:t>
            </w:r>
          </w:p>
        </w:tc>
      </w:tr>
      <w:tr w:rsidR="0019019D" w:rsidRPr="00F34589" w14:paraId="5DFBBEED" w14:textId="77777777" w:rsidTr="0019019D">
        <w:trPr>
          <w:trHeight w:val="20"/>
        </w:trPr>
        <w:tc>
          <w:tcPr>
            <w:tcW w:w="3114" w:type="dxa"/>
          </w:tcPr>
          <w:p w14:paraId="30A2DF42" w14:textId="77FD80AC" w:rsidR="0019019D" w:rsidRPr="00F34589" w:rsidRDefault="0019019D" w:rsidP="0019019D">
            <w:pPr>
              <w:rPr>
                <w:color w:val="000000"/>
              </w:rPr>
            </w:pPr>
            <w:r>
              <w:rPr>
                <w:szCs w:val="28"/>
              </w:rPr>
              <w:t xml:space="preserve">Котельная </w:t>
            </w:r>
            <w:r>
              <w:rPr>
                <w:szCs w:val="28"/>
              </w:rPr>
              <w:lastRenderedPageBreak/>
              <w:t>"Спорткомплекс", г. Катав-Ивановск, ул. Б. Сулимовых, 50</w:t>
            </w:r>
          </w:p>
        </w:tc>
        <w:tc>
          <w:tcPr>
            <w:tcW w:w="2040" w:type="dxa"/>
          </w:tcPr>
          <w:p w14:paraId="735BBE57" w14:textId="58338BEF" w:rsidR="0019019D" w:rsidRPr="000D1497" w:rsidRDefault="0019019D" w:rsidP="0019019D">
            <w:pPr>
              <w:rPr>
                <w:szCs w:val="28"/>
              </w:rPr>
            </w:pPr>
            <w:r w:rsidRPr="000D1497">
              <w:rPr>
                <w:szCs w:val="28"/>
              </w:rPr>
              <w:lastRenderedPageBreak/>
              <w:t xml:space="preserve">вторая </w:t>
            </w:r>
            <w:r w:rsidRPr="000D1497">
              <w:rPr>
                <w:szCs w:val="28"/>
              </w:rPr>
              <w:lastRenderedPageBreak/>
              <w:t>категория</w:t>
            </w:r>
          </w:p>
        </w:tc>
        <w:tc>
          <w:tcPr>
            <w:tcW w:w="2269" w:type="dxa"/>
          </w:tcPr>
          <w:p w14:paraId="21A207DE" w14:textId="549F26BB" w:rsidR="0019019D" w:rsidRPr="0019019D" w:rsidRDefault="0019019D" w:rsidP="0019019D">
            <w:pPr>
              <w:rPr>
                <w:szCs w:val="28"/>
              </w:rPr>
            </w:pPr>
            <w:r w:rsidRPr="0019019D">
              <w:rPr>
                <w:szCs w:val="28"/>
              </w:rPr>
              <w:lastRenderedPageBreak/>
              <w:t>1.00</w:t>
            </w:r>
          </w:p>
        </w:tc>
        <w:tc>
          <w:tcPr>
            <w:tcW w:w="1783" w:type="dxa"/>
          </w:tcPr>
          <w:p w14:paraId="601497A7" w14:textId="789DC48C" w:rsidR="0019019D" w:rsidRPr="0019019D" w:rsidRDefault="0019019D" w:rsidP="0019019D">
            <w:pPr>
              <w:rPr>
                <w:szCs w:val="28"/>
              </w:rPr>
            </w:pPr>
            <w:r w:rsidRPr="0019019D">
              <w:rPr>
                <w:szCs w:val="28"/>
              </w:rPr>
              <w:t>1.00</w:t>
            </w:r>
          </w:p>
        </w:tc>
        <w:tc>
          <w:tcPr>
            <w:tcW w:w="1927" w:type="dxa"/>
          </w:tcPr>
          <w:p w14:paraId="110AD0DD" w14:textId="578A2F49" w:rsidR="0019019D" w:rsidRPr="0019019D" w:rsidRDefault="0019019D" w:rsidP="0019019D">
            <w:pPr>
              <w:rPr>
                <w:szCs w:val="28"/>
              </w:rPr>
            </w:pPr>
            <w:r w:rsidRPr="0019019D">
              <w:rPr>
                <w:szCs w:val="28"/>
              </w:rPr>
              <w:t>0.80</w:t>
            </w:r>
          </w:p>
        </w:tc>
        <w:tc>
          <w:tcPr>
            <w:tcW w:w="1620" w:type="dxa"/>
          </w:tcPr>
          <w:p w14:paraId="66FB770A" w14:textId="6B44EA3E" w:rsidR="0019019D" w:rsidRPr="0019019D" w:rsidRDefault="0019019D" w:rsidP="0019019D">
            <w:pPr>
              <w:rPr>
                <w:szCs w:val="28"/>
              </w:rPr>
            </w:pPr>
            <w:r w:rsidRPr="0019019D">
              <w:rPr>
                <w:szCs w:val="28"/>
              </w:rPr>
              <w:t>0.93</w:t>
            </w:r>
          </w:p>
        </w:tc>
        <w:tc>
          <w:tcPr>
            <w:tcW w:w="1559" w:type="dxa"/>
          </w:tcPr>
          <w:p w14:paraId="5812A2C8" w14:textId="4DDB4DD9" w:rsidR="0019019D" w:rsidRPr="0019019D" w:rsidRDefault="0019019D" w:rsidP="0019019D">
            <w:pPr>
              <w:rPr>
                <w:szCs w:val="28"/>
              </w:rPr>
            </w:pPr>
            <w:r w:rsidRPr="0019019D">
              <w:rPr>
                <w:szCs w:val="28"/>
              </w:rPr>
              <w:t>высоконад</w:t>
            </w:r>
            <w:r w:rsidRPr="0019019D">
              <w:rPr>
                <w:szCs w:val="28"/>
              </w:rPr>
              <w:lastRenderedPageBreak/>
              <w:t>ежные</w:t>
            </w:r>
          </w:p>
        </w:tc>
      </w:tr>
      <w:tr w:rsidR="0019019D" w:rsidRPr="00F34589" w14:paraId="0887DC23" w14:textId="77777777" w:rsidTr="0019019D">
        <w:trPr>
          <w:trHeight w:val="20"/>
        </w:trPr>
        <w:tc>
          <w:tcPr>
            <w:tcW w:w="3114" w:type="dxa"/>
          </w:tcPr>
          <w:p w14:paraId="25493AB7" w14:textId="1824B483" w:rsidR="0019019D" w:rsidRPr="00F34589" w:rsidRDefault="0019019D" w:rsidP="0019019D">
            <w:pPr>
              <w:rPr>
                <w:color w:val="000000"/>
              </w:rPr>
            </w:pPr>
            <w:r>
              <w:rPr>
                <w:szCs w:val="28"/>
              </w:rPr>
              <w:lastRenderedPageBreak/>
              <w:t>Котельная "мкр. Запрудовка", г. Катав-Ивановск, ул. Караваева, 45</w:t>
            </w:r>
          </w:p>
        </w:tc>
        <w:tc>
          <w:tcPr>
            <w:tcW w:w="2040" w:type="dxa"/>
          </w:tcPr>
          <w:p w14:paraId="055E3375" w14:textId="4C8C355A" w:rsidR="0019019D" w:rsidRPr="000D1497" w:rsidRDefault="0019019D" w:rsidP="0019019D">
            <w:pPr>
              <w:rPr>
                <w:szCs w:val="28"/>
              </w:rPr>
            </w:pPr>
            <w:r w:rsidRPr="000D1497">
              <w:rPr>
                <w:szCs w:val="28"/>
              </w:rPr>
              <w:t>вторая категория</w:t>
            </w:r>
          </w:p>
        </w:tc>
        <w:tc>
          <w:tcPr>
            <w:tcW w:w="2269" w:type="dxa"/>
          </w:tcPr>
          <w:p w14:paraId="09E8D318" w14:textId="1BFC5237" w:rsidR="0019019D" w:rsidRPr="0019019D" w:rsidRDefault="0019019D" w:rsidP="0019019D">
            <w:pPr>
              <w:rPr>
                <w:szCs w:val="28"/>
              </w:rPr>
            </w:pPr>
            <w:r w:rsidRPr="0019019D">
              <w:rPr>
                <w:szCs w:val="28"/>
              </w:rPr>
              <w:t>1.00</w:t>
            </w:r>
          </w:p>
        </w:tc>
        <w:tc>
          <w:tcPr>
            <w:tcW w:w="1783" w:type="dxa"/>
          </w:tcPr>
          <w:p w14:paraId="43F6ED0D" w14:textId="39EAC606" w:rsidR="0019019D" w:rsidRPr="0019019D" w:rsidRDefault="0019019D" w:rsidP="0019019D">
            <w:pPr>
              <w:rPr>
                <w:szCs w:val="28"/>
              </w:rPr>
            </w:pPr>
            <w:r w:rsidRPr="0019019D">
              <w:rPr>
                <w:szCs w:val="28"/>
              </w:rPr>
              <w:t>1.00</w:t>
            </w:r>
          </w:p>
        </w:tc>
        <w:tc>
          <w:tcPr>
            <w:tcW w:w="1927" w:type="dxa"/>
          </w:tcPr>
          <w:p w14:paraId="72F0E170" w14:textId="7EBB96F0" w:rsidR="0019019D" w:rsidRPr="0019019D" w:rsidRDefault="0019019D" w:rsidP="0019019D">
            <w:pPr>
              <w:rPr>
                <w:szCs w:val="28"/>
              </w:rPr>
            </w:pPr>
            <w:r w:rsidRPr="0019019D">
              <w:rPr>
                <w:szCs w:val="28"/>
              </w:rPr>
              <w:t>1.00</w:t>
            </w:r>
          </w:p>
        </w:tc>
        <w:tc>
          <w:tcPr>
            <w:tcW w:w="1620" w:type="dxa"/>
          </w:tcPr>
          <w:p w14:paraId="1E057E1A" w14:textId="7D9A6F51" w:rsidR="0019019D" w:rsidRPr="0019019D" w:rsidRDefault="0019019D" w:rsidP="0019019D">
            <w:pPr>
              <w:rPr>
                <w:szCs w:val="28"/>
              </w:rPr>
            </w:pPr>
            <w:r w:rsidRPr="0019019D">
              <w:rPr>
                <w:szCs w:val="28"/>
              </w:rPr>
              <w:t>1.00</w:t>
            </w:r>
          </w:p>
        </w:tc>
        <w:tc>
          <w:tcPr>
            <w:tcW w:w="1559" w:type="dxa"/>
          </w:tcPr>
          <w:p w14:paraId="53C35B06" w14:textId="28AD79A1" w:rsidR="0019019D" w:rsidRPr="0019019D" w:rsidRDefault="0019019D" w:rsidP="0019019D">
            <w:pPr>
              <w:rPr>
                <w:szCs w:val="28"/>
              </w:rPr>
            </w:pPr>
            <w:r w:rsidRPr="0019019D">
              <w:rPr>
                <w:szCs w:val="28"/>
              </w:rPr>
              <w:t>высоконадежные</w:t>
            </w:r>
          </w:p>
        </w:tc>
      </w:tr>
      <w:tr w:rsidR="0019019D" w:rsidRPr="00F34589" w14:paraId="31F8F5ED" w14:textId="77777777" w:rsidTr="0019019D">
        <w:trPr>
          <w:trHeight w:val="20"/>
        </w:trPr>
        <w:tc>
          <w:tcPr>
            <w:tcW w:w="3114" w:type="dxa"/>
          </w:tcPr>
          <w:p w14:paraId="1D5E4531" w14:textId="1C2A3276" w:rsidR="0019019D" w:rsidRPr="00F34589" w:rsidRDefault="0019019D" w:rsidP="0019019D">
            <w:pPr>
              <w:rPr>
                <w:color w:val="000000"/>
              </w:rPr>
            </w:pPr>
            <w:r>
              <w:rPr>
                <w:szCs w:val="28"/>
              </w:rPr>
              <w:t>Котельная "Лесная", п. Совхозный, 48</w:t>
            </w:r>
          </w:p>
        </w:tc>
        <w:tc>
          <w:tcPr>
            <w:tcW w:w="2040" w:type="dxa"/>
          </w:tcPr>
          <w:p w14:paraId="44912950" w14:textId="39E79C41" w:rsidR="0019019D" w:rsidRPr="000D1497" w:rsidRDefault="0019019D" w:rsidP="0019019D">
            <w:pPr>
              <w:rPr>
                <w:szCs w:val="28"/>
              </w:rPr>
            </w:pPr>
            <w:r w:rsidRPr="000D1497">
              <w:rPr>
                <w:szCs w:val="28"/>
              </w:rPr>
              <w:t>вторая категория</w:t>
            </w:r>
          </w:p>
        </w:tc>
        <w:tc>
          <w:tcPr>
            <w:tcW w:w="2269" w:type="dxa"/>
          </w:tcPr>
          <w:p w14:paraId="0FEACAF7" w14:textId="562DEEAD" w:rsidR="0019019D" w:rsidRPr="0019019D" w:rsidRDefault="0019019D" w:rsidP="0019019D">
            <w:pPr>
              <w:rPr>
                <w:szCs w:val="28"/>
              </w:rPr>
            </w:pPr>
            <w:r w:rsidRPr="0019019D">
              <w:rPr>
                <w:szCs w:val="28"/>
              </w:rPr>
              <w:t>1.00</w:t>
            </w:r>
          </w:p>
        </w:tc>
        <w:tc>
          <w:tcPr>
            <w:tcW w:w="1783" w:type="dxa"/>
          </w:tcPr>
          <w:p w14:paraId="3D792499" w14:textId="08C99304" w:rsidR="0019019D" w:rsidRPr="0019019D" w:rsidRDefault="00403A34" w:rsidP="0019019D">
            <w:pPr>
              <w:rPr>
                <w:szCs w:val="28"/>
              </w:rPr>
            </w:pPr>
            <w:r>
              <w:rPr>
                <w:szCs w:val="28"/>
              </w:rPr>
              <w:t>1.00</w:t>
            </w:r>
          </w:p>
        </w:tc>
        <w:tc>
          <w:tcPr>
            <w:tcW w:w="1927" w:type="dxa"/>
          </w:tcPr>
          <w:p w14:paraId="6B7DC444" w14:textId="4A881A75" w:rsidR="0019019D" w:rsidRPr="0019019D" w:rsidRDefault="00403A34" w:rsidP="0019019D">
            <w:pPr>
              <w:rPr>
                <w:szCs w:val="28"/>
              </w:rPr>
            </w:pPr>
            <w:r>
              <w:rPr>
                <w:szCs w:val="28"/>
              </w:rPr>
              <w:t>1.00</w:t>
            </w:r>
          </w:p>
        </w:tc>
        <w:tc>
          <w:tcPr>
            <w:tcW w:w="1620" w:type="dxa"/>
          </w:tcPr>
          <w:p w14:paraId="52DF57DE" w14:textId="160C4E0F" w:rsidR="0019019D" w:rsidRPr="0019019D" w:rsidRDefault="0019019D" w:rsidP="0019019D">
            <w:pPr>
              <w:rPr>
                <w:szCs w:val="28"/>
              </w:rPr>
            </w:pPr>
            <w:r w:rsidRPr="0019019D">
              <w:rPr>
                <w:szCs w:val="28"/>
              </w:rPr>
              <w:t>0.70</w:t>
            </w:r>
          </w:p>
        </w:tc>
        <w:tc>
          <w:tcPr>
            <w:tcW w:w="1559" w:type="dxa"/>
          </w:tcPr>
          <w:p w14:paraId="5D3AC087" w14:textId="72709DA8" w:rsidR="0019019D" w:rsidRPr="0019019D" w:rsidRDefault="00403A34" w:rsidP="0019019D">
            <w:pPr>
              <w:rPr>
                <w:szCs w:val="28"/>
              </w:rPr>
            </w:pPr>
            <w:r>
              <w:rPr>
                <w:szCs w:val="28"/>
              </w:rPr>
              <w:t>надежная</w:t>
            </w:r>
          </w:p>
        </w:tc>
      </w:tr>
      <w:tr w:rsidR="0019019D" w:rsidRPr="00F34589" w14:paraId="48C583F5" w14:textId="77777777" w:rsidTr="0019019D">
        <w:trPr>
          <w:trHeight w:val="20"/>
        </w:trPr>
        <w:tc>
          <w:tcPr>
            <w:tcW w:w="3114" w:type="dxa"/>
          </w:tcPr>
          <w:p w14:paraId="31AE5AF9" w14:textId="0D8F118B" w:rsidR="0019019D" w:rsidRPr="00F34589" w:rsidRDefault="0019019D" w:rsidP="0019019D">
            <w:pPr>
              <w:rPr>
                <w:color w:val="000000"/>
              </w:rPr>
            </w:pPr>
            <w:r>
              <w:rPr>
                <w:szCs w:val="28"/>
              </w:rPr>
              <w:t>Котельная, г. Юрюзань, ул. Гагарина, 15а</w:t>
            </w:r>
          </w:p>
        </w:tc>
        <w:tc>
          <w:tcPr>
            <w:tcW w:w="2040" w:type="dxa"/>
          </w:tcPr>
          <w:p w14:paraId="08E4CEF6" w14:textId="7EF75292" w:rsidR="0019019D" w:rsidRPr="000D1497" w:rsidRDefault="0019019D" w:rsidP="0019019D">
            <w:pPr>
              <w:rPr>
                <w:szCs w:val="28"/>
              </w:rPr>
            </w:pPr>
            <w:r w:rsidRPr="000D1497">
              <w:rPr>
                <w:szCs w:val="28"/>
              </w:rPr>
              <w:t>вторая категория</w:t>
            </w:r>
          </w:p>
        </w:tc>
        <w:tc>
          <w:tcPr>
            <w:tcW w:w="2269" w:type="dxa"/>
          </w:tcPr>
          <w:p w14:paraId="4CE4784D" w14:textId="1B4E4AEC" w:rsidR="0019019D" w:rsidRPr="0019019D" w:rsidRDefault="0019019D" w:rsidP="0019019D">
            <w:pPr>
              <w:rPr>
                <w:szCs w:val="28"/>
              </w:rPr>
            </w:pPr>
            <w:r w:rsidRPr="0019019D">
              <w:rPr>
                <w:szCs w:val="28"/>
              </w:rPr>
              <w:t>1.00</w:t>
            </w:r>
          </w:p>
        </w:tc>
        <w:tc>
          <w:tcPr>
            <w:tcW w:w="1783" w:type="dxa"/>
          </w:tcPr>
          <w:p w14:paraId="73E80001" w14:textId="15418138" w:rsidR="0019019D" w:rsidRPr="0019019D" w:rsidRDefault="0019019D" w:rsidP="0019019D">
            <w:pPr>
              <w:rPr>
                <w:szCs w:val="28"/>
              </w:rPr>
            </w:pPr>
            <w:r w:rsidRPr="0019019D">
              <w:rPr>
                <w:szCs w:val="28"/>
              </w:rPr>
              <w:t>1.00</w:t>
            </w:r>
          </w:p>
        </w:tc>
        <w:tc>
          <w:tcPr>
            <w:tcW w:w="1927" w:type="dxa"/>
          </w:tcPr>
          <w:p w14:paraId="265524FE" w14:textId="5E443576" w:rsidR="0019019D" w:rsidRPr="0019019D" w:rsidRDefault="0019019D" w:rsidP="0019019D">
            <w:pPr>
              <w:rPr>
                <w:szCs w:val="28"/>
              </w:rPr>
            </w:pPr>
            <w:r w:rsidRPr="0019019D">
              <w:rPr>
                <w:szCs w:val="28"/>
              </w:rPr>
              <w:t>1.00</w:t>
            </w:r>
          </w:p>
        </w:tc>
        <w:tc>
          <w:tcPr>
            <w:tcW w:w="1620" w:type="dxa"/>
          </w:tcPr>
          <w:p w14:paraId="2B78FD37" w14:textId="685FE7F0" w:rsidR="0019019D" w:rsidRPr="0019019D" w:rsidRDefault="0019019D" w:rsidP="0019019D">
            <w:pPr>
              <w:rPr>
                <w:szCs w:val="28"/>
              </w:rPr>
            </w:pPr>
            <w:r w:rsidRPr="0019019D">
              <w:rPr>
                <w:szCs w:val="28"/>
              </w:rPr>
              <w:t>1.00</w:t>
            </w:r>
          </w:p>
        </w:tc>
        <w:tc>
          <w:tcPr>
            <w:tcW w:w="1559" w:type="dxa"/>
          </w:tcPr>
          <w:p w14:paraId="5B96F1C2" w14:textId="5A2D6A96" w:rsidR="0019019D" w:rsidRPr="0019019D" w:rsidRDefault="0019019D" w:rsidP="0019019D">
            <w:pPr>
              <w:rPr>
                <w:szCs w:val="28"/>
              </w:rPr>
            </w:pPr>
            <w:r w:rsidRPr="0019019D">
              <w:rPr>
                <w:szCs w:val="28"/>
              </w:rPr>
              <w:t>высоконадежные</w:t>
            </w:r>
          </w:p>
        </w:tc>
      </w:tr>
      <w:tr w:rsidR="0019019D" w:rsidRPr="00F34589" w14:paraId="40A4F6AD" w14:textId="77777777" w:rsidTr="0019019D">
        <w:trPr>
          <w:trHeight w:val="20"/>
        </w:trPr>
        <w:tc>
          <w:tcPr>
            <w:tcW w:w="3114" w:type="dxa"/>
          </w:tcPr>
          <w:p w14:paraId="5BD263D8" w14:textId="44A0C2AF" w:rsidR="0019019D" w:rsidRDefault="0019019D" w:rsidP="0019019D">
            <w:pPr>
              <w:rPr>
                <w:color w:val="000000"/>
              </w:rPr>
            </w:pPr>
            <w:r>
              <w:rPr>
                <w:szCs w:val="28"/>
              </w:rPr>
              <w:t>Котельная, г. Юрюзань, ул. 3-ого Интернационала, 105а</w:t>
            </w:r>
          </w:p>
        </w:tc>
        <w:tc>
          <w:tcPr>
            <w:tcW w:w="2040" w:type="dxa"/>
          </w:tcPr>
          <w:p w14:paraId="314D3ED2" w14:textId="1B5EDB94" w:rsidR="0019019D" w:rsidRPr="000D1497" w:rsidRDefault="0019019D" w:rsidP="0019019D">
            <w:pPr>
              <w:rPr>
                <w:szCs w:val="28"/>
              </w:rPr>
            </w:pPr>
            <w:r w:rsidRPr="000D1497">
              <w:rPr>
                <w:szCs w:val="28"/>
              </w:rPr>
              <w:t>вторая категория</w:t>
            </w:r>
          </w:p>
        </w:tc>
        <w:tc>
          <w:tcPr>
            <w:tcW w:w="2269" w:type="dxa"/>
          </w:tcPr>
          <w:p w14:paraId="7B6FC099" w14:textId="211A8380" w:rsidR="0019019D" w:rsidRPr="0019019D" w:rsidRDefault="0019019D" w:rsidP="0019019D">
            <w:pPr>
              <w:rPr>
                <w:szCs w:val="28"/>
              </w:rPr>
            </w:pPr>
            <w:r w:rsidRPr="0019019D">
              <w:rPr>
                <w:szCs w:val="28"/>
              </w:rPr>
              <w:t>1.00</w:t>
            </w:r>
          </w:p>
        </w:tc>
        <w:tc>
          <w:tcPr>
            <w:tcW w:w="1783" w:type="dxa"/>
          </w:tcPr>
          <w:p w14:paraId="093CA446" w14:textId="11338AF6" w:rsidR="0019019D" w:rsidRPr="0019019D" w:rsidRDefault="0019019D" w:rsidP="0019019D">
            <w:pPr>
              <w:rPr>
                <w:szCs w:val="28"/>
              </w:rPr>
            </w:pPr>
            <w:r w:rsidRPr="0019019D">
              <w:rPr>
                <w:szCs w:val="28"/>
              </w:rPr>
              <w:t>1.00</w:t>
            </w:r>
          </w:p>
        </w:tc>
        <w:tc>
          <w:tcPr>
            <w:tcW w:w="1927" w:type="dxa"/>
          </w:tcPr>
          <w:p w14:paraId="7676BA1D" w14:textId="0166C175" w:rsidR="0019019D" w:rsidRPr="0019019D" w:rsidRDefault="0019019D" w:rsidP="0019019D">
            <w:pPr>
              <w:rPr>
                <w:szCs w:val="28"/>
              </w:rPr>
            </w:pPr>
            <w:r w:rsidRPr="0019019D">
              <w:rPr>
                <w:szCs w:val="28"/>
              </w:rPr>
              <w:t>1.00</w:t>
            </w:r>
          </w:p>
        </w:tc>
        <w:tc>
          <w:tcPr>
            <w:tcW w:w="1620" w:type="dxa"/>
          </w:tcPr>
          <w:p w14:paraId="43CEDC93" w14:textId="5E1860EC" w:rsidR="0019019D" w:rsidRPr="0019019D" w:rsidRDefault="0019019D" w:rsidP="0019019D">
            <w:pPr>
              <w:rPr>
                <w:szCs w:val="28"/>
              </w:rPr>
            </w:pPr>
            <w:r w:rsidRPr="0019019D">
              <w:rPr>
                <w:szCs w:val="28"/>
              </w:rPr>
              <w:t>1.00</w:t>
            </w:r>
          </w:p>
        </w:tc>
        <w:tc>
          <w:tcPr>
            <w:tcW w:w="1559" w:type="dxa"/>
          </w:tcPr>
          <w:p w14:paraId="71F0DEEC" w14:textId="684B1925" w:rsidR="0019019D" w:rsidRPr="0019019D" w:rsidRDefault="0019019D" w:rsidP="0019019D">
            <w:pPr>
              <w:rPr>
                <w:szCs w:val="28"/>
              </w:rPr>
            </w:pPr>
            <w:r w:rsidRPr="0019019D">
              <w:rPr>
                <w:szCs w:val="28"/>
              </w:rPr>
              <w:t>высоконадежные</w:t>
            </w:r>
          </w:p>
        </w:tc>
      </w:tr>
      <w:tr w:rsidR="0019019D" w:rsidRPr="00F34589" w14:paraId="35A989EE" w14:textId="77777777" w:rsidTr="0019019D">
        <w:trPr>
          <w:trHeight w:val="20"/>
        </w:trPr>
        <w:tc>
          <w:tcPr>
            <w:tcW w:w="3114" w:type="dxa"/>
          </w:tcPr>
          <w:p w14:paraId="7D794174" w14:textId="66598E76" w:rsidR="0019019D" w:rsidRDefault="0019019D" w:rsidP="0019019D">
            <w:pPr>
              <w:rPr>
                <w:color w:val="000000"/>
              </w:rPr>
            </w:pPr>
            <w:r>
              <w:rPr>
                <w:szCs w:val="28"/>
              </w:rPr>
              <w:t>Котельная, г. Юрюзань, ул. Советская, 144а</w:t>
            </w:r>
          </w:p>
        </w:tc>
        <w:tc>
          <w:tcPr>
            <w:tcW w:w="2040" w:type="dxa"/>
          </w:tcPr>
          <w:p w14:paraId="2FD0F887" w14:textId="24109CD3" w:rsidR="0019019D" w:rsidRPr="000D1497" w:rsidRDefault="0019019D" w:rsidP="0019019D">
            <w:pPr>
              <w:rPr>
                <w:szCs w:val="28"/>
              </w:rPr>
            </w:pPr>
            <w:r w:rsidRPr="000D1497">
              <w:rPr>
                <w:szCs w:val="28"/>
              </w:rPr>
              <w:t>вторая категория</w:t>
            </w:r>
          </w:p>
        </w:tc>
        <w:tc>
          <w:tcPr>
            <w:tcW w:w="2269" w:type="dxa"/>
          </w:tcPr>
          <w:p w14:paraId="7EDB1068" w14:textId="2C5D1236" w:rsidR="0019019D" w:rsidRPr="0019019D" w:rsidRDefault="0019019D" w:rsidP="0019019D">
            <w:pPr>
              <w:rPr>
                <w:szCs w:val="28"/>
              </w:rPr>
            </w:pPr>
            <w:r w:rsidRPr="0019019D">
              <w:rPr>
                <w:szCs w:val="28"/>
              </w:rPr>
              <w:t>1.00</w:t>
            </w:r>
          </w:p>
        </w:tc>
        <w:tc>
          <w:tcPr>
            <w:tcW w:w="1783" w:type="dxa"/>
          </w:tcPr>
          <w:p w14:paraId="35115CEB" w14:textId="09906701" w:rsidR="0019019D" w:rsidRPr="0019019D" w:rsidRDefault="0019019D" w:rsidP="0019019D">
            <w:pPr>
              <w:rPr>
                <w:szCs w:val="28"/>
              </w:rPr>
            </w:pPr>
            <w:r w:rsidRPr="0019019D">
              <w:rPr>
                <w:szCs w:val="28"/>
              </w:rPr>
              <w:t>1.00</w:t>
            </w:r>
          </w:p>
        </w:tc>
        <w:tc>
          <w:tcPr>
            <w:tcW w:w="1927" w:type="dxa"/>
          </w:tcPr>
          <w:p w14:paraId="76267604" w14:textId="03CC4C7C" w:rsidR="0019019D" w:rsidRPr="0019019D" w:rsidRDefault="0019019D" w:rsidP="0019019D">
            <w:pPr>
              <w:rPr>
                <w:szCs w:val="28"/>
              </w:rPr>
            </w:pPr>
            <w:r w:rsidRPr="0019019D">
              <w:rPr>
                <w:szCs w:val="28"/>
              </w:rPr>
              <w:t>1.00</w:t>
            </w:r>
          </w:p>
        </w:tc>
        <w:tc>
          <w:tcPr>
            <w:tcW w:w="1620" w:type="dxa"/>
          </w:tcPr>
          <w:p w14:paraId="3C8A5EB4" w14:textId="4F9EF096" w:rsidR="0019019D" w:rsidRPr="0019019D" w:rsidRDefault="0019019D" w:rsidP="0019019D">
            <w:pPr>
              <w:rPr>
                <w:szCs w:val="28"/>
              </w:rPr>
            </w:pPr>
            <w:r w:rsidRPr="0019019D">
              <w:rPr>
                <w:szCs w:val="28"/>
              </w:rPr>
              <w:t>1.00</w:t>
            </w:r>
          </w:p>
        </w:tc>
        <w:tc>
          <w:tcPr>
            <w:tcW w:w="1559" w:type="dxa"/>
          </w:tcPr>
          <w:p w14:paraId="236004EC" w14:textId="1F808588" w:rsidR="0019019D" w:rsidRPr="0019019D" w:rsidRDefault="0019019D" w:rsidP="0019019D">
            <w:pPr>
              <w:rPr>
                <w:szCs w:val="28"/>
              </w:rPr>
            </w:pPr>
            <w:r w:rsidRPr="0019019D">
              <w:rPr>
                <w:szCs w:val="28"/>
              </w:rPr>
              <w:t>высоконадежные</w:t>
            </w:r>
          </w:p>
        </w:tc>
      </w:tr>
    </w:tbl>
    <w:p w14:paraId="66622F8D" w14:textId="77777777" w:rsidR="0019019D" w:rsidRDefault="0019019D">
      <w:pPr>
        <w:spacing w:after="160" w:line="259" w:lineRule="auto"/>
        <w:rPr>
          <w:rFonts w:eastAsiaTheme="minorHAnsi"/>
          <w:szCs w:val="28"/>
          <w:lang w:eastAsia="en-US"/>
        </w:rPr>
      </w:pPr>
      <w:bookmarkStart w:id="678" w:name="_Toc176254815"/>
      <w:r>
        <w:br w:type="page"/>
      </w:r>
    </w:p>
    <w:p w14:paraId="7E29F894" w14:textId="00F23183" w:rsidR="0039363B" w:rsidRPr="00F34589" w:rsidRDefault="0039363B" w:rsidP="005B35B4">
      <w:pPr>
        <w:pStyle w:val="a9"/>
      </w:pPr>
      <w:r w:rsidRPr="00F34589">
        <w:lastRenderedPageBreak/>
        <w:t>Таблица 11.3.2. Результаты расчета надежности систем теплоснабжения в разрезе тепловых сетей и в целом систем теплоснабжения</w:t>
      </w:r>
      <w:bookmarkEnd w:id="678"/>
    </w:p>
    <w:tbl>
      <w:tblPr>
        <w:tblW w:w="14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719"/>
        <w:gridCol w:w="1399"/>
        <w:gridCol w:w="1637"/>
        <w:gridCol w:w="1624"/>
        <w:gridCol w:w="1417"/>
        <w:gridCol w:w="1701"/>
        <w:gridCol w:w="1582"/>
      </w:tblGrid>
      <w:tr w:rsidR="005E2A40" w:rsidRPr="00F34589" w14:paraId="3B705F8E" w14:textId="77777777" w:rsidTr="00F33963">
        <w:trPr>
          <w:trHeight w:val="1495"/>
          <w:tblHeader/>
        </w:trPr>
        <w:tc>
          <w:tcPr>
            <w:tcW w:w="3256" w:type="dxa"/>
            <w:hideMark/>
          </w:tcPr>
          <w:p w14:paraId="5AC8710C" w14:textId="77777777" w:rsidR="005E2A40" w:rsidRPr="00F34589" w:rsidRDefault="005E2A40" w:rsidP="00A34B92">
            <w:pPr>
              <w:rPr>
                <w:szCs w:val="28"/>
              </w:rPr>
            </w:pPr>
            <w:r w:rsidRPr="00F34589">
              <w:rPr>
                <w:szCs w:val="28"/>
              </w:rPr>
              <w:t>Наименование и адрес источника тепловой энергии</w:t>
            </w:r>
          </w:p>
        </w:tc>
        <w:tc>
          <w:tcPr>
            <w:tcW w:w="1719" w:type="dxa"/>
            <w:hideMark/>
          </w:tcPr>
          <w:p w14:paraId="2F87A9CD" w14:textId="77777777" w:rsidR="005E2A40" w:rsidRPr="00F34589" w:rsidRDefault="005E2A40" w:rsidP="00A34B92">
            <w:pPr>
              <w:jc w:val="center"/>
              <w:rPr>
                <w:szCs w:val="28"/>
              </w:rPr>
            </w:pPr>
            <w:r w:rsidRPr="00F34589">
              <w:rPr>
                <w:szCs w:val="28"/>
              </w:rPr>
              <w:t>Показатель дефицита тепла у потребителей, Кб</w:t>
            </w:r>
          </w:p>
        </w:tc>
        <w:tc>
          <w:tcPr>
            <w:tcW w:w="1399" w:type="dxa"/>
            <w:hideMark/>
          </w:tcPr>
          <w:p w14:paraId="01299204" w14:textId="77777777" w:rsidR="005E2A40" w:rsidRPr="00F34589" w:rsidRDefault="005E2A40" w:rsidP="00A34B92">
            <w:pPr>
              <w:jc w:val="center"/>
              <w:rPr>
                <w:szCs w:val="28"/>
              </w:rPr>
            </w:pPr>
            <w:r w:rsidRPr="00F34589">
              <w:rPr>
                <w:szCs w:val="28"/>
              </w:rPr>
              <w:t>Уровень резервирования, Кр</w:t>
            </w:r>
          </w:p>
        </w:tc>
        <w:tc>
          <w:tcPr>
            <w:tcW w:w="1637" w:type="dxa"/>
            <w:hideMark/>
          </w:tcPr>
          <w:p w14:paraId="6FF19A2E" w14:textId="77777777" w:rsidR="005E2A40" w:rsidRPr="00F34589" w:rsidRDefault="005E2A40" w:rsidP="00A34B92">
            <w:pPr>
              <w:jc w:val="center"/>
              <w:rPr>
                <w:szCs w:val="28"/>
              </w:rPr>
            </w:pPr>
            <w:r w:rsidRPr="00F34589">
              <w:rPr>
                <w:szCs w:val="28"/>
              </w:rPr>
              <w:t>Показатель технического состояния сетей, Кс</w:t>
            </w:r>
          </w:p>
        </w:tc>
        <w:tc>
          <w:tcPr>
            <w:tcW w:w="1624" w:type="dxa"/>
            <w:hideMark/>
          </w:tcPr>
          <w:p w14:paraId="22B4CE30" w14:textId="77777777" w:rsidR="005E2A40" w:rsidRPr="00F34589" w:rsidRDefault="005E2A40" w:rsidP="00A34B92">
            <w:pPr>
              <w:jc w:val="center"/>
              <w:rPr>
                <w:szCs w:val="28"/>
              </w:rPr>
            </w:pPr>
            <w:r w:rsidRPr="00F34589">
              <w:rPr>
                <w:szCs w:val="28"/>
              </w:rPr>
              <w:t>Показатель надежности тепловых сетей</w:t>
            </w:r>
          </w:p>
        </w:tc>
        <w:tc>
          <w:tcPr>
            <w:tcW w:w="1417" w:type="dxa"/>
            <w:hideMark/>
          </w:tcPr>
          <w:p w14:paraId="0D56BFDD" w14:textId="77777777" w:rsidR="005E2A40" w:rsidRPr="00F34589" w:rsidRDefault="005E2A40" w:rsidP="00A34B92">
            <w:pPr>
              <w:jc w:val="center"/>
              <w:rPr>
                <w:szCs w:val="28"/>
              </w:rPr>
            </w:pPr>
            <w:r w:rsidRPr="00F34589">
              <w:rPr>
                <w:szCs w:val="28"/>
              </w:rPr>
              <w:t>Оценка надежности тепловых сетей</w:t>
            </w:r>
          </w:p>
        </w:tc>
        <w:tc>
          <w:tcPr>
            <w:tcW w:w="1701" w:type="dxa"/>
            <w:hideMark/>
          </w:tcPr>
          <w:p w14:paraId="540B2C25" w14:textId="77777777" w:rsidR="005E2A40" w:rsidRPr="00F34589" w:rsidRDefault="005E2A40" w:rsidP="00A34B92">
            <w:pPr>
              <w:jc w:val="center"/>
              <w:rPr>
                <w:szCs w:val="28"/>
              </w:rPr>
            </w:pPr>
            <w:r w:rsidRPr="00F34589">
              <w:rPr>
                <w:szCs w:val="28"/>
              </w:rPr>
              <w:t>Показатель надежности системы теплоснабжения</w:t>
            </w:r>
          </w:p>
        </w:tc>
        <w:tc>
          <w:tcPr>
            <w:tcW w:w="1582" w:type="dxa"/>
            <w:hideMark/>
          </w:tcPr>
          <w:p w14:paraId="4BA95D62" w14:textId="77777777" w:rsidR="005E2A40" w:rsidRPr="00F34589" w:rsidRDefault="005E2A40" w:rsidP="00A34B92">
            <w:pPr>
              <w:jc w:val="center"/>
              <w:rPr>
                <w:szCs w:val="28"/>
              </w:rPr>
            </w:pPr>
            <w:r w:rsidRPr="00F34589">
              <w:rPr>
                <w:szCs w:val="28"/>
              </w:rPr>
              <w:t>Оценка надежности системы теплоснабжения</w:t>
            </w:r>
          </w:p>
        </w:tc>
      </w:tr>
      <w:tr w:rsidR="0019019D" w:rsidRPr="00F34589" w14:paraId="5E295764" w14:textId="77777777" w:rsidTr="0019019D">
        <w:trPr>
          <w:trHeight w:val="20"/>
        </w:trPr>
        <w:tc>
          <w:tcPr>
            <w:tcW w:w="3256" w:type="dxa"/>
            <w:hideMark/>
          </w:tcPr>
          <w:p w14:paraId="610E9417" w14:textId="70D5EA43" w:rsidR="0019019D" w:rsidRPr="00F34589" w:rsidRDefault="0019019D" w:rsidP="0019019D">
            <w:pPr>
              <w:rPr>
                <w:szCs w:val="28"/>
              </w:rPr>
            </w:pPr>
            <w:r>
              <w:rPr>
                <w:szCs w:val="28"/>
              </w:rPr>
              <w:t>Котельная "Центральная", г. Катав-Ивановск, ул. Б. Сулимовых, 3б</w:t>
            </w:r>
          </w:p>
        </w:tc>
        <w:tc>
          <w:tcPr>
            <w:tcW w:w="1719" w:type="dxa"/>
          </w:tcPr>
          <w:p w14:paraId="4014F34B" w14:textId="72FC4A00" w:rsidR="0019019D" w:rsidRPr="0019019D" w:rsidRDefault="0019019D" w:rsidP="0019019D">
            <w:pPr>
              <w:rPr>
                <w:szCs w:val="28"/>
              </w:rPr>
            </w:pPr>
            <w:r>
              <w:rPr>
                <w:szCs w:val="28"/>
              </w:rPr>
              <w:t>1.00</w:t>
            </w:r>
          </w:p>
        </w:tc>
        <w:tc>
          <w:tcPr>
            <w:tcW w:w="1399" w:type="dxa"/>
          </w:tcPr>
          <w:p w14:paraId="1899003F" w14:textId="1966C607" w:rsidR="0019019D" w:rsidRPr="0019019D" w:rsidRDefault="0019019D" w:rsidP="0019019D">
            <w:pPr>
              <w:rPr>
                <w:szCs w:val="28"/>
              </w:rPr>
            </w:pPr>
            <w:r>
              <w:rPr>
                <w:szCs w:val="28"/>
              </w:rPr>
              <w:t>0.20</w:t>
            </w:r>
          </w:p>
        </w:tc>
        <w:tc>
          <w:tcPr>
            <w:tcW w:w="1637" w:type="dxa"/>
          </w:tcPr>
          <w:p w14:paraId="04D1E518" w14:textId="07CA4C34" w:rsidR="0019019D" w:rsidRPr="0019019D" w:rsidRDefault="0019019D" w:rsidP="0019019D">
            <w:pPr>
              <w:rPr>
                <w:szCs w:val="28"/>
              </w:rPr>
            </w:pPr>
            <w:r>
              <w:rPr>
                <w:szCs w:val="28"/>
              </w:rPr>
              <w:t>0.50</w:t>
            </w:r>
          </w:p>
        </w:tc>
        <w:tc>
          <w:tcPr>
            <w:tcW w:w="1624" w:type="dxa"/>
          </w:tcPr>
          <w:p w14:paraId="034E7601" w14:textId="2A0CA47C" w:rsidR="0019019D" w:rsidRPr="0019019D" w:rsidRDefault="0019019D" w:rsidP="0019019D">
            <w:pPr>
              <w:rPr>
                <w:szCs w:val="28"/>
              </w:rPr>
            </w:pPr>
            <w:r>
              <w:rPr>
                <w:szCs w:val="28"/>
              </w:rPr>
              <w:t>0.57</w:t>
            </w:r>
          </w:p>
        </w:tc>
        <w:tc>
          <w:tcPr>
            <w:tcW w:w="1417" w:type="dxa"/>
          </w:tcPr>
          <w:p w14:paraId="7411C540" w14:textId="50B5C0C3" w:rsidR="0019019D" w:rsidRPr="0019019D" w:rsidRDefault="0019019D" w:rsidP="0019019D">
            <w:pPr>
              <w:rPr>
                <w:szCs w:val="28"/>
              </w:rPr>
            </w:pPr>
            <w:r w:rsidRPr="0019019D">
              <w:rPr>
                <w:szCs w:val="28"/>
              </w:rPr>
              <w:t>малонадежные</w:t>
            </w:r>
          </w:p>
        </w:tc>
        <w:tc>
          <w:tcPr>
            <w:tcW w:w="1701" w:type="dxa"/>
          </w:tcPr>
          <w:p w14:paraId="68C90DA1" w14:textId="07BCD5CC" w:rsidR="0019019D" w:rsidRPr="0019019D" w:rsidRDefault="0019019D" w:rsidP="0019019D">
            <w:pPr>
              <w:rPr>
                <w:szCs w:val="28"/>
              </w:rPr>
            </w:pPr>
            <w:r>
              <w:rPr>
                <w:szCs w:val="28"/>
              </w:rPr>
              <w:t>0.70</w:t>
            </w:r>
          </w:p>
        </w:tc>
        <w:tc>
          <w:tcPr>
            <w:tcW w:w="1582" w:type="dxa"/>
          </w:tcPr>
          <w:p w14:paraId="041CC11E" w14:textId="4E781056" w:rsidR="0019019D" w:rsidRPr="0019019D" w:rsidRDefault="0019019D" w:rsidP="0019019D">
            <w:pPr>
              <w:rPr>
                <w:szCs w:val="28"/>
              </w:rPr>
            </w:pPr>
            <w:r w:rsidRPr="0019019D">
              <w:rPr>
                <w:szCs w:val="28"/>
              </w:rPr>
              <w:t>малонадежные</w:t>
            </w:r>
          </w:p>
        </w:tc>
      </w:tr>
      <w:tr w:rsidR="0019019D" w:rsidRPr="00F34589" w14:paraId="3BF505D2" w14:textId="77777777" w:rsidTr="0019019D">
        <w:trPr>
          <w:trHeight w:val="20"/>
        </w:trPr>
        <w:tc>
          <w:tcPr>
            <w:tcW w:w="3256" w:type="dxa"/>
          </w:tcPr>
          <w:p w14:paraId="497A6F8F" w14:textId="7526D6B1" w:rsidR="0019019D" w:rsidRPr="00F34589" w:rsidRDefault="0019019D" w:rsidP="0019019D">
            <w:pPr>
              <w:rPr>
                <w:color w:val="000000"/>
              </w:rPr>
            </w:pPr>
            <w:r>
              <w:rPr>
                <w:szCs w:val="28"/>
              </w:rPr>
              <w:t>Котельная "Школа-Интернат", г. Катав-Ивановск, ул. Красноуральская, 33</w:t>
            </w:r>
          </w:p>
        </w:tc>
        <w:tc>
          <w:tcPr>
            <w:tcW w:w="1719" w:type="dxa"/>
          </w:tcPr>
          <w:p w14:paraId="79169098" w14:textId="64D16D08" w:rsidR="0019019D" w:rsidRPr="0019019D" w:rsidRDefault="0019019D" w:rsidP="0019019D">
            <w:pPr>
              <w:rPr>
                <w:szCs w:val="28"/>
              </w:rPr>
            </w:pPr>
            <w:r>
              <w:rPr>
                <w:szCs w:val="28"/>
              </w:rPr>
              <w:t>1.00</w:t>
            </w:r>
          </w:p>
        </w:tc>
        <w:tc>
          <w:tcPr>
            <w:tcW w:w="1399" w:type="dxa"/>
          </w:tcPr>
          <w:p w14:paraId="71B61AA4" w14:textId="5150BC73" w:rsidR="0019019D" w:rsidRPr="0019019D" w:rsidRDefault="0019019D" w:rsidP="0019019D">
            <w:pPr>
              <w:rPr>
                <w:szCs w:val="28"/>
              </w:rPr>
            </w:pPr>
            <w:r>
              <w:rPr>
                <w:szCs w:val="28"/>
              </w:rPr>
              <w:t>1.00</w:t>
            </w:r>
          </w:p>
        </w:tc>
        <w:tc>
          <w:tcPr>
            <w:tcW w:w="1637" w:type="dxa"/>
          </w:tcPr>
          <w:p w14:paraId="7228F67E" w14:textId="215A5AE0" w:rsidR="0019019D" w:rsidRPr="0019019D" w:rsidRDefault="0019019D" w:rsidP="0019019D">
            <w:pPr>
              <w:rPr>
                <w:szCs w:val="28"/>
              </w:rPr>
            </w:pPr>
            <w:r>
              <w:rPr>
                <w:szCs w:val="28"/>
              </w:rPr>
              <w:t>0.50</w:t>
            </w:r>
          </w:p>
        </w:tc>
        <w:tc>
          <w:tcPr>
            <w:tcW w:w="1624" w:type="dxa"/>
          </w:tcPr>
          <w:p w14:paraId="288535CA" w14:textId="225D07B6" w:rsidR="0019019D" w:rsidRPr="0019019D" w:rsidRDefault="0019019D" w:rsidP="0019019D">
            <w:pPr>
              <w:rPr>
                <w:szCs w:val="28"/>
              </w:rPr>
            </w:pPr>
            <w:r>
              <w:rPr>
                <w:szCs w:val="28"/>
              </w:rPr>
              <w:t>0.83</w:t>
            </w:r>
          </w:p>
        </w:tc>
        <w:tc>
          <w:tcPr>
            <w:tcW w:w="1417" w:type="dxa"/>
          </w:tcPr>
          <w:p w14:paraId="196D3D28" w14:textId="65FD9DC4" w:rsidR="0019019D" w:rsidRPr="0019019D" w:rsidRDefault="0019019D" w:rsidP="0019019D">
            <w:pPr>
              <w:rPr>
                <w:szCs w:val="28"/>
              </w:rPr>
            </w:pPr>
            <w:r w:rsidRPr="0019019D">
              <w:rPr>
                <w:szCs w:val="28"/>
              </w:rPr>
              <w:t>надежные</w:t>
            </w:r>
          </w:p>
        </w:tc>
        <w:tc>
          <w:tcPr>
            <w:tcW w:w="1701" w:type="dxa"/>
          </w:tcPr>
          <w:p w14:paraId="0ECFF8E8" w14:textId="4D9A6170" w:rsidR="0019019D" w:rsidRPr="0019019D" w:rsidRDefault="0019019D" w:rsidP="0019019D">
            <w:pPr>
              <w:rPr>
                <w:szCs w:val="28"/>
              </w:rPr>
            </w:pPr>
            <w:r>
              <w:rPr>
                <w:szCs w:val="28"/>
              </w:rPr>
              <w:t>0.88</w:t>
            </w:r>
          </w:p>
        </w:tc>
        <w:tc>
          <w:tcPr>
            <w:tcW w:w="1582" w:type="dxa"/>
          </w:tcPr>
          <w:p w14:paraId="5B8C99CC" w14:textId="3698DB7B" w:rsidR="0019019D" w:rsidRPr="0019019D" w:rsidRDefault="0019019D" w:rsidP="0019019D">
            <w:pPr>
              <w:rPr>
                <w:szCs w:val="28"/>
              </w:rPr>
            </w:pPr>
            <w:r w:rsidRPr="0019019D">
              <w:rPr>
                <w:szCs w:val="28"/>
              </w:rPr>
              <w:t>надежные</w:t>
            </w:r>
          </w:p>
        </w:tc>
      </w:tr>
      <w:tr w:rsidR="0019019D" w:rsidRPr="00F34589" w14:paraId="3D6B5983" w14:textId="77777777" w:rsidTr="0019019D">
        <w:trPr>
          <w:trHeight w:val="20"/>
        </w:trPr>
        <w:tc>
          <w:tcPr>
            <w:tcW w:w="3256" w:type="dxa"/>
          </w:tcPr>
          <w:p w14:paraId="29CAF14C" w14:textId="270A0421" w:rsidR="0019019D" w:rsidRPr="00F34589" w:rsidRDefault="0019019D" w:rsidP="0019019D">
            <w:pPr>
              <w:rPr>
                <w:color w:val="000000"/>
              </w:rPr>
            </w:pPr>
            <w:r>
              <w:rPr>
                <w:szCs w:val="28"/>
              </w:rPr>
              <w:t>Котельная "Солоцкая", г. Катав-Ивановск, ул. Майская площадь, 126</w:t>
            </w:r>
          </w:p>
        </w:tc>
        <w:tc>
          <w:tcPr>
            <w:tcW w:w="1719" w:type="dxa"/>
          </w:tcPr>
          <w:p w14:paraId="6997B89D" w14:textId="49CA9C76" w:rsidR="0019019D" w:rsidRPr="0019019D" w:rsidRDefault="0019019D" w:rsidP="0019019D">
            <w:pPr>
              <w:rPr>
                <w:szCs w:val="28"/>
              </w:rPr>
            </w:pPr>
            <w:r>
              <w:rPr>
                <w:szCs w:val="28"/>
              </w:rPr>
              <w:t>1.00</w:t>
            </w:r>
          </w:p>
        </w:tc>
        <w:tc>
          <w:tcPr>
            <w:tcW w:w="1399" w:type="dxa"/>
          </w:tcPr>
          <w:p w14:paraId="7C924E3A" w14:textId="7CE13467" w:rsidR="0019019D" w:rsidRPr="0019019D" w:rsidRDefault="0019019D" w:rsidP="0019019D">
            <w:pPr>
              <w:rPr>
                <w:szCs w:val="28"/>
              </w:rPr>
            </w:pPr>
            <w:r>
              <w:rPr>
                <w:szCs w:val="28"/>
              </w:rPr>
              <w:t>0.20</w:t>
            </w:r>
          </w:p>
        </w:tc>
        <w:tc>
          <w:tcPr>
            <w:tcW w:w="1637" w:type="dxa"/>
          </w:tcPr>
          <w:p w14:paraId="13CFF631" w14:textId="66A455F1" w:rsidR="0019019D" w:rsidRPr="0019019D" w:rsidRDefault="0019019D" w:rsidP="0019019D">
            <w:pPr>
              <w:rPr>
                <w:szCs w:val="28"/>
              </w:rPr>
            </w:pPr>
            <w:r>
              <w:rPr>
                <w:szCs w:val="28"/>
              </w:rPr>
              <w:t>0.50</w:t>
            </w:r>
          </w:p>
        </w:tc>
        <w:tc>
          <w:tcPr>
            <w:tcW w:w="1624" w:type="dxa"/>
          </w:tcPr>
          <w:p w14:paraId="2C2477AA" w14:textId="4981E893" w:rsidR="0019019D" w:rsidRPr="0019019D" w:rsidRDefault="0019019D" w:rsidP="0019019D">
            <w:pPr>
              <w:rPr>
                <w:szCs w:val="28"/>
              </w:rPr>
            </w:pPr>
            <w:r>
              <w:rPr>
                <w:szCs w:val="28"/>
              </w:rPr>
              <w:t>0.57</w:t>
            </w:r>
          </w:p>
        </w:tc>
        <w:tc>
          <w:tcPr>
            <w:tcW w:w="1417" w:type="dxa"/>
          </w:tcPr>
          <w:p w14:paraId="0E0F81A3" w14:textId="17C42A11" w:rsidR="0019019D" w:rsidRPr="0019019D" w:rsidRDefault="0019019D" w:rsidP="0019019D">
            <w:pPr>
              <w:rPr>
                <w:szCs w:val="28"/>
              </w:rPr>
            </w:pPr>
            <w:r w:rsidRPr="0019019D">
              <w:rPr>
                <w:szCs w:val="28"/>
              </w:rPr>
              <w:t>малонадежные</w:t>
            </w:r>
          </w:p>
        </w:tc>
        <w:tc>
          <w:tcPr>
            <w:tcW w:w="1701" w:type="dxa"/>
          </w:tcPr>
          <w:p w14:paraId="03ED0BA2" w14:textId="5B8E9FC5" w:rsidR="0019019D" w:rsidRPr="0019019D" w:rsidRDefault="0019019D" w:rsidP="0019019D">
            <w:pPr>
              <w:rPr>
                <w:szCs w:val="28"/>
              </w:rPr>
            </w:pPr>
            <w:r>
              <w:rPr>
                <w:szCs w:val="28"/>
              </w:rPr>
              <w:t>0.68</w:t>
            </w:r>
          </w:p>
        </w:tc>
        <w:tc>
          <w:tcPr>
            <w:tcW w:w="1582" w:type="dxa"/>
          </w:tcPr>
          <w:p w14:paraId="37E3E8EB" w14:textId="0994415B" w:rsidR="0019019D" w:rsidRPr="0019019D" w:rsidRDefault="0019019D" w:rsidP="0019019D">
            <w:pPr>
              <w:rPr>
                <w:szCs w:val="28"/>
              </w:rPr>
            </w:pPr>
            <w:r w:rsidRPr="0019019D">
              <w:rPr>
                <w:szCs w:val="28"/>
              </w:rPr>
              <w:t>малонадежные</w:t>
            </w:r>
          </w:p>
        </w:tc>
      </w:tr>
      <w:tr w:rsidR="0019019D" w:rsidRPr="00F34589" w14:paraId="001DDD2A" w14:textId="77777777" w:rsidTr="0019019D">
        <w:trPr>
          <w:trHeight w:val="20"/>
        </w:trPr>
        <w:tc>
          <w:tcPr>
            <w:tcW w:w="3256" w:type="dxa"/>
          </w:tcPr>
          <w:p w14:paraId="3BC22605" w14:textId="17F62EF9" w:rsidR="0019019D" w:rsidRPr="00F34589" w:rsidRDefault="0019019D" w:rsidP="0019019D">
            <w:pPr>
              <w:rPr>
                <w:color w:val="000000"/>
              </w:rPr>
            </w:pPr>
            <w:r>
              <w:rPr>
                <w:szCs w:val="28"/>
              </w:rPr>
              <w:t>Котельная "ЦРБ", г. Катав-Ивановск, ул. Гагарина, 14</w:t>
            </w:r>
          </w:p>
        </w:tc>
        <w:tc>
          <w:tcPr>
            <w:tcW w:w="1719" w:type="dxa"/>
          </w:tcPr>
          <w:p w14:paraId="223967E2" w14:textId="7D3EA464" w:rsidR="0019019D" w:rsidRPr="0019019D" w:rsidRDefault="0019019D" w:rsidP="0019019D">
            <w:pPr>
              <w:rPr>
                <w:szCs w:val="28"/>
              </w:rPr>
            </w:pPr>
            <w:r>
              <w:rPr>
                <w:szCs w:val="28"/>
              </w:rPr>
              <w:t>1.00</w:t>
            </w:r>
          </w:p>
        </w:tc>
        <w:tc>
          <w:tcPr>
            <w:tcW w:w="1399" w:type="dxa"/>
          </w:tcPr>
          <w:p w14:paraId="0F530952" w14:textId="67357BD9" w:rsidR="0019019D" w:rsidRPr="0019019D" w:rsidRDefault="0019019D" w:rsidP="0019019D">
            <w:pPr>
              <w:rPr>
                <w:szCs w:val="28"/>
              </w:rPr>
            </w:pPr>
            <w:r>
              <w:rPr>
                <w:szCs w:val="28"/>
              </w:rPr>
              <w:t>0.20</w:t>
            </w:r>
          </w:p>
        </w:tc>
        <w:tc>
          <w:tcPr>
            <w:tcW w:w="1637" w:type="dxa"/>
          </w:tcPr>
          <w:p w14:paraId="7F993573" w14:textId="09DD26DA" w:rsidR="0019019D" w:rsidRPr="0019019D" w:rsidRDefault="0019019D" w:rsidP="0019019D">
            <w:pPr>
              <w:rPr>
                <w:szCs w:val="28"/>
              </w:rPr>
            </w:pPr>
            <w:r>
              <w:rPr>
                <w:szCs w:val="28"/>
              </w:rPr>
              <w:t>0.50</w:t>
            </w:r>
          </w:p>
        </w:tc>
        <w:tc>
          <w:tcPr>
            <w:tcW w:w="1624" w:type="dxa"/>
          </w:tcPr>
          <w:p w14:paraId="33A4727E" w14:textId="042825B5" w:rsidR="0019019D" w:rsidRPr="0019019D" w:rsidRDefault="0019019D" w:rsidP="0019019D">
            <w:pPr>
              <w:rPr>
                <w:szCs w:val="28"/>
              </w:rPr>
            </w:pPr>
            <w:r>
              <w:rPr>
                <w:szCs w:val="28"/>
              </w:rPr>
              <w:t>0.57</w:t>
            </w:r>
          </w:p>
        </w:tc>
        <w:tc>
          <w:tcPr>
            <w:tcW w:w="1417" w:type="dxa"/>
          </w:tcPr>
          <w:p w14:paraId="46C90D09" w14:textId="133B4030" w:rsidR="0019019D" w:rsidRPr="0019019D" w:rsidRDefault="0019019D" w:rsidP="0019019D">
            <w:pPr>
              <w:rPr>
                <w:szCs w:val="28"/>
              </w:rPr>
            </w:pPr>
            <w:r w:rsidRPr="0019019D">
              <w:rPr>
                <w:szCs w:val="28"/>
              </w:rPr>
              <w:t>малонадежные</w:t>
            </w:r>
          </w:p>
        </w:tc>
        <w:tc>
          <w:tcPr>
            <w:tcW w:w="1701" w:type="dxa"/>
          </w:tcPr>
          <w:p w14:paraId="2A05F421" w14:textId="631A2416" w:rsidR="0019019D" w:rsidRPr="0019019D" w:rsidRDefault="0019019D" w:rsidP="0019019D">
            <w:pPr>
              <w:rPr>
                <w:szCs w:val="28"/>
              </w:rPr>
            </w:pPr>
            <w:r>
              <w:rPr>
                <w:szCs w:val="28"/>
              </w:rPr>
              <w:t>0.75</w:t>
            </w:r>
          </w:p>
        </w:tc>
        <w:tc>
          <w:tcPr>
            <w:tcW w:w="1582" w:type="dxa"/>
          </w:tcPr>
          <w:p w14:paraId="41735202" w14:textId="7CE75819" w:rsidR="0019019D" w:rsidRPr="0019019D" w:rsidRDefault="0019019D" w:rsidP="0019019D">
            <w:pPr>
              <w:rPr>
                <w:szCs w:val="28"/>
              </w:rPr>
            </w:pPr>
            <w:r w:rsidRPr="0019019D">
              <w:rPr>
                <w:szCs w:val="28"/>
              </w:rPr>
              <w:t>надежные</w:t>
            </w:r>
          </w:p>
        </w:tc>
      </w:tr>
      <w:tr w:rsidR="0019019D" w:rsidRPr="00F34589" w14:paraId="54E48D4C" w14:textId="77777777" w:rsidTr="0019019D">
        <w:trPr>
          <w:trHeight w:val="20"/>
        </w:trPr>
        <w:tc>
          <w:tcPr>
            <w:tcW w:w="3256" w:type="dxa"/>
          </w:tcPr>
          <w:p w14:paraId="51B63A01" w14:textId="4C780733" w:rsidR="0019019D" w:rsidRPr="00F34589" w:rsidRDefault="0019019D" w:rsidP="0019019D">
            <w:pPr>
              <w:rPr>
                <w:color w:val="000000"/>
              </w:rPr>
            </w:pPr>
            <w:r>
              <w:rPr>
                <w:szCs w:val="28"/>
              </w:rPr>
              <w:t>Котельная "Жилпоселок", г. Катав-Ивановск, ул. Цементников, 15</w:t>
            </w:r>
          </w:p>
        </w:tc>
        <w:tc>
          <w:tcPr>
            <w:tcW w:w="1719" w:type="dxa"/>
          </w:tcPr>
          <w:p w14:paraId="56DC0F6E" w14:textId="0296E032" w:rsidR="0019019D" w:rsidRPr="0019019D" w:rsidRDefault="0019019D" w:rsidP="0019019D">
            <w:pPr>
              <w:rPr>
                <w:szCs w:val="28"/>
              </w:rPr>
            </w:pPr>
            <w:r>
              <w:rPr>
                <w:szCs w:val="28"/>
              </w:rPr>
              <w:t>1.00</w:t>
            </w:r>
          </w:p>
        </w:tc>
        <w:tc>
          <w:tcPr>
            <w:tcW w:w="1399" w:type="dxa"/>
          </w:tcPr>
          <w:p w14:paraId="5348CB59" w14:textId="71239D40" w:rsidR="0019019D" w:rsidRPr="0019019D" w:rsidRDefault="0019019D" w:rsidP="0019019D">
            <w:pPr>
              <w:rPr>
                <w:szCs w:val="28"/>
              </w:rPr>
            </w:pPr>
            <w:r>
              <w:rPr>
                <w:szCs w:val="28"/>
              </w:rPr>
              <w:t>0.20</w:t>
            </w:r>
          </w:p>
        </w:tc>
        <w:tc>
          <w:tcPr>
            <w:tcW w:w="1637" w:type="dxa"/>
          </w:tcPr>
          <w:p w14:paraId="2AADEDC0" w14:textId="7E549E34" w:rsidR="0019019D" w:rsidRPr="0019019D" w:rsidRDefault="0019019D" w:rsidP="0019019D">
            <w:pPr>
              <w:rPr>
                <w:szCs w:val="28"/>
              </w:rPr>
            </w:pPr>
            <w:r>
              <w:rPr>
                <w:szCs w:val="28"/>
              </w:rPr>
              <w:t>1.00</w:t>
            </w:r>
          </w:p>
        </w:tc>
        <w:tc>
          <w:tcPr>
            <w:tcW w:w="1624" w:type="dxa"/>
          </w:tcPr>
          <w:p w14:paraId="6D869F1C" w14:textId="0F462EB3" w:rsidR="0019019D" w:rsidRPr="0019019D" w:rsidRDefault="0019019D" w:rsidP="0019019D">
            <w:pPr>
              <w:rPr>
                <w:szCs w:val="28"/>
              </w:rPr>
            </w:pPr>
            <w:r>
              <w:rPr>
                <w:szCs w:val="28"/>
              </w:rPr>
              <w:t>0.73</w:t>
            </w:r>
          </w:p>
        </w:tc>
        <w:tc>
          <w:tcPr>
            <w:tcW w:w="1417" w:type="dxa"/>
          </w:tcPr>
          <w:p w14:paraId="6092F67F" w14:textId="127A3B9B" w:rsidR="0019019D" w:rsidRPr="0019019D" w:rsidRDefault="0019019D" w:rsidP="0019019D">
            <w:pPr>
              <w:rPr>
                <w:szCs w:val="28"/>
              </w:rPr>
            </w:pPr>
            <w:r w:rsidRPr="0019019D">
              <w:rPr>
                <w:szCs w:val="28"/>
              </w:rPr>
              <w:t>малонадежные</w:t>
            </w:r>
          </w:p>
        </w:tc>
        <w:tc>
          <w:tcPr>
            <w:tcW w:w="1701" w:type="dxa"/>
          </w:tcPr>
          <w:p w14:paraId="010753C3" w14:textId="764D7416" w:rsidR="0019019D" w:rsidRPr="0019019D" w:rsidRDefault="0019019D" w:rsidP="0019019D">
            <w:pPr>
              <w:rPr>
                <w:szCs w:val="28"/>
              </w:rPr>
            </w:pPr>
            <w:r>
              <w:rPr>
                <w:szCs w:val="28"/>
              </w:rPr>
              <w:t>0.80</w:t>
            </w:r>
          </w:p>
        </w:tc>
        <w:tc>
          <w:tcPr>
            <w:tcW w:w="1582" w:type="dxa"/>
          </w:tcPr>
          <w:p w14:paraId="1125095A" w14:textId="146B5479" w:rsidR="0019019D" w:rsidRPr="0019019D" w:rsidRDefault="0019019D" w:rsidP="0019019D">
            <w:pPr>
              <w:rPr>
                <w:szCs w:val="28"/>
              </w:rPr>
            </w:pPr>
            <w:r w:rsidRPr="0019019D">
              <w:rPr>
                <w:szCs w:val="28"/>
              </w:rPr>
              <w:t>надежные</w:t>
            </w:r>
          </w:p>
        </w:tc>
      </w:tr>
      <w:tr w:rsidR="0019019D" w:rsidRPr="00F34589" w14:paraId="5E62D117" w14:textId="77777777" w:rsidTr="0019019D">
        <w:trPr>
          <w:trHeight w:val="20"/>
        </w:trPr>
        <w:tc>
          <w:tcPr>
            <w:tcW w:w="3256" w:type="dxa"/>
          </w:tcPr>
          <w:p w14:paraId="4DC4CFBF" w14:textId="5F440ED1" w:rsidR="0019019D" w:rsidRPr="00F34589" w:rsidRDefault="0019019D" w:rsidP="0019019D">
            <w:pPr>
              <w:rPr>
                <w:color w:val="000000"/>
              </w:rPr>
            </w:pPr>
            <w:r>
              <w:rPr>
                <w:szCs w:val="28"/>
              </w:rPr>
              <w:t xml:space="preserve">Котельная "Спорткомплекс", г. Катав-Ивановск, ул. Б. </w:t>
            </w:r>
            <w:r>
              <w:rPr>
                <w:szCs w:val="28"/>
              </w:rPr>
              <w:lastRenderedPageBreak/>
              <w:t>Сулимовых, 50</w:t>
            </w:r>
          </w:p>
        </w:tc>
        <w:tc>
          <w:tcPr>
            <w:tcW w:w="1719" w:type="dxa"/>
          </w:tcPr>
          <w:p w14:paraId="1262B9F1" w14:textId="74EF0C8A" w:rsidR="0019019D" w:rsidRPr="000D1497" w:rsidRDefault="0019019D" w:rsidP="0019019D">
            <w:pPr>
              <w:rPr>
                <w:szCs w:val="28"/>
              </w:rPr>
            </w:pPr>
            <w:r>
              <w:rPr>
                <w:szCs w:val="28"/>
              </w:rPr>
              <w:lastRenderedPageBreak/>
              <w:t>1.00</w:t>
            </w:r>
          </w:p>
        </w:tc>
        <w:tc>
          <w:tcPr>
            <w:tcW w:w="1399" w:type="dxa"/>
          </w:tcPr>
          <w:p w14:paraId="70840713" w14:textId="11C10219" w:rsidR="0019019D" w:rsidRPr="000D1497" w:rsidRDefault="0019019D" w:rsidP="0019019D">
            <w:pPr>
              <w:rPr>
                <w:szCs w:val="28"/>
              </w:rPr>
            </w:pPr>
            <w:r>
              <w:rPr>
                <w:szCs w:val="28"/>
              </w:rPr>
              <w:t>0.20</w:t>
            </w:r>
          </w:p>
        </w:tc>
        <w:tc>
          <w:tcPr>
            <w:tcW w:w="1637" w:type="dxa"/>
          </w:tcPr>
          <w:p w14:paraId="14104A68" w14:textId="347A2537" w:rsidR="0019019D" w:rsidRPr="000D1497" w:rsidRDefault="0019019D" w:rsidP="0019019D">
            <w:pPr>
              <w:rPr>
                <w:szCs w:val="28"/>
              </w:rPr>
            </w:pPr>
            <w:r>
              <w:rPr>
                <w:szCs w:val="28"/>
              </w:rPr>
              <w:t>0.50</w:t>
            </w:r>
          </w:p>
        </w:tc>
        <w:tc>
          <w:tcPr>
            <w:tcW w:w="1624" w:type="dxa"/>
          </w:tcPr>
          <w:p w14:paraId="50033DD7" w14:textId="4CF2884B" w:rsidR="0019019D" w:rsidRPr="000D1497" w:rsidRDefault="0019019D" w:rsidP="0019019D">
            <w:pPr>
              <w:rPr>
                <w:szCs w:val="28"/>
              </w:rPr>
            </w:pPr>
            <w:r>
              <w:rPr>
                <w:szCs w:val="28"/>
              </w:rPr>
              <w:t>0.57</w:t>
            </w:r>
          </w:p>
        </w:tc>
        <w:tc>
          <w:tcPr>
            <w:tcW w:w="1417" w:type="dxa"/>
          </w:tcPr>
          <w:p w14:paraId="27683494" w14:textId="0F6392DF" w:rsidR="0019019D" w:rsidRPr="000D1497" w:rsidRDefault="0019019D" w:rsidP="0019019D">
            <w:pPr>
              <w:rPr>
                <w:szCs w:val="28"/>
              </w:rPr>
            </w:pPr>
            <w:r w:rsidRPr="0019019D">
              <w:rPr>
                <w:szCs w:val="28"/>
              </w:rPr>
              <w:t>малонадежные</w:t>
            </w:r>
          </w:p>
        </w:tc>
        <w:tc>
          <w:tcPr>
            <w:tcW w:w="1701" w:type="dxa"/>
          </w:tcPr>
          <w:p w14:paraId="63B5D294" w14:textId="7A061E85" w:rsidR="0019019D" w:rsidRPr="000D1497" w:rsidRDefault="0019019D" w:rsidP="0019019D">
            <w:pPr>
              <w:rPr>
                <w:szCs w:val="28"/>
              </w:rPr>
            </w:pPr>
            <w:r>
              <w:rPr>
                <w:szCs w:val="28"/>
              </w:rPr>
              <w:t>0.75</w:t>
            </w:r>
          </w:p>
        </w:tc>
        <w:tc>
          <w:tcPr>
            <w:tcW w:w="1582" w:type="dxa"/>
          </w:tcPr>
          <w:p w14:paraId="515C562D" w14:textId="57CDC648" w:rsidR="0019019D" w:rsidRPr="000D1497" w:rsidRDefault="0019019D" w:rsidP="0019019D">
            <w:pPr>
              <w:rPr>
                <w:szCs w:val="28"/>
              </w:rPr>
            </w:pPr>
            <w:r w:rsidRPr="0019019D">
              <w:rPr>
                <w:szCs w:val="28"/>
              </w:rPr>
              <w:t>надежные</w:t>
            </w:r>
          </w:p>
        </w:tc>
      </w:tr>
      <w:tr w:rsidR="0019019D" w:rsidRPr="00F34589" w14:paraId="3C430DEE" w14:textId="77777777" w:rsidTr="0019019D">
        <w:trPr>
          <w:trHeight w:val="20"/>
        </w:trPr>
        <w:tc>
          <w:tcPr>
            <w:tcW w:w="3256" w:type="dxa"/>
          </w:tcPr>
          <w:p w14:paraId="753B19DB" w14:textId="05BE897B" w:rsidR="0019019D" w:rsidRPr="00F34589" w:rsidRDefault="0019019D" w:rsidP="0019019D">
            <w:pPr>
              <w:rPr>
                <w:color w:val="000000"/>
              </w:rPr>
            </w:pPr>
            <w:r>
              <w:rPr>
                <w:szCs w:val="28"/>
              </w:rPr>
              <w:lastRenderedPageBreak/>
              <w:t>Котельная "мкр. Запрудовка", г. Катав-Ивановск, ул. Караваева, 45</w:t>
            </w:r>
          </w:p>
        </w:tc>
        <w:tc>
          <w:tcPr>
            <w:tcW w:w="1719" w:type="dxa"/>
          </w:tcPr>
          <w:p w14:paraId="775BF00D" w14:textId="68E5290A" w:rsidR="0019019D" w:rsidRPr="000D1497" w:rsidRDefault="0019019D" w:rsidP="0019019D">
            <w:pPr>
              <w:rPr>
                <w:szCs w:val="28"/>
              </w:rPr>
            </w:pPr>
            <w:r>
              <w:rPr>
                <w:szCs w:val="28"/>
              </w:rPr>
              <w:t>1.00</w:t>
            </w:r>
          </w:p>
        </w:tc>
        <w:tc>
          <w:tcPr>
            <w:tcW w:w="1399" w:type="dxa"/>
          </w:tcPr>
          <w:p w14:paraId="1D15088D" w14:textId="3A644524" w:rsidR="0019019D" w:rsidRPr="000D1497" w:rsidRDefault="0019019D" w:rsidP="0019019D">
            <w:pPr>
              <w:rPr>
                <w:szCs w:val="28"/>
              </w:rPr>
            </w:pPr>
            <w:r>
              <w:rPr>
                <w:szCs w:val="28"/>
              </w:rPr>
              <w:t>0.20</w:t>
            </w:r>
          </w:p>
        </w:tc>
        <w:tc>
          <w:tcPr>
            <w:tcW w:w="1637" w:type="dxa"/>
          </w:tcPr>
          <w:p w14:paraId="4AF5DD5E" w14:textId="33BD4E1F" w:rsidR="0019019D" w:rsidRPr="000D1497" w:rsidRDefault="0019019D" w:rsidP="0019019D">
            <w:pPr>
              <w:rPr>
                <w:szCs w:val="28"/>
              </w:rPr>
            </w:pPr>
            <w:r>
              <w:rPr>
                <w:szCs w:val="28"/>
              </w:rPr>
              <w:t>0.50</w:t>
            </w:r>
          </w:p>
        </w:tc>
        <w:tc>
          <w:tcPr>
            <w:tcW w:w="1624" w:type="dxa"/>
          </w:tcPr>
          <w:p w14:paraId="553A3850" w14:textId="006ABF27" w:rsidR="0019019D" w:rsidRPr="000D1497" w:rsidRDefault="0019019D" w:rsidP="0019019D">
            <w:pPr>
              <w:rPr>
                <w:szCs w:val="28"/>
              </w:rPr>
            </w:pPr>
            <w:r>
              <w:rPr>
                <w:szCs w:val="28"/>
              </w:rPr>
              <w:t>0.57</w:t>
            </w:r>
          </w:p>
        </w:tc>
        <w:tc>
          <w:tcPr>
            <w:tcW w:w="1417" w:type="dxa"/>
          </w:tcPr>
          <w:p w14:paraId="358F34BF" w14:textId="1A33DE03" w:rsidR="0019019D" w:rsidRPr="000D1497" w:rsidRDefault="0019019D" w:rsidP="0019019D">
            <w:pPr>
              <w:rPr>
                <w:szCs w:val="28"/>
              </w:rPr>
            </w:pPr>
            <w:r w:rsidRPr="0019019D">
              <w:rPr>
                <w:szCs w:val="28"/>
              </w:rPr>
              <w:t>малонадежные</w:t>
            </w:r>
          </w:p>
        </w:tc>
        <w:tc>
          <w:tcPr>
            <w:tcW w:w="1701" w:type="dxa"/>
          </w:tcPr>
          <w:p w14:paraId="51E75B80" w14:textId="52D8DE53" w:rsidR="0019019D" w:rsidRPr="000D1497" w:rsidRDefault="0019019D" w:rsidP="0019019D">
            <w:pPr>
              <w:rPr>
                <w:szCs w:val="28"/>
              </w:rPr>
            </w:pPr>
            <w:r>
              <w:rPr>
                <w:szCs w:val="28"/>
              </w:rPr>
              <w:t>0.78</w:t>
            </w:r>
          </w:p>
        </w:tc>
        <w:tc>
          <w:tcPr>
            <w:tcW w:w="1582" w:type="dxa"/>
          </w:tcPr>
          <w:p w14:paraId="33AE2EB8" w14:textId="64D5F532" w:rsidR="0019019D" w:rsidRPr="000D1497" w:rsidRDefault="0019019D" w:rsidP="0019019D">
            <w:pPr>
              <w:rPr>
                <w:szCs w:val="28"/>
              </w:rPr>
            </w:pPr>
            <w:r w:rsidRPr="0019019D">
              <w:rPr>
                <w:szCs w:val="28"/>
              </w:rPr>
              <w:t>надежные</w:t>
            </w:r>
          </w:p>
        </w:tc>
      </w:tr>
      <w:tr w:rsidR="0019019D" w:rsidRPr="00F34589" w14:paraId="76B73499" w14:textId="77777777" w:rsidTr="0019019D">
        <w:trPr>
          <w:trHeight w:val="20"/>
        </w:trPr>
        <w:tc>
          <w:tcPr>
            <w:tcW w:w="3256" w:type="dxa"/>
          </w:tcPr>
          <w:p w14:paraId="226EEC70" w14:textId="7B1B4B52" w:rsidR="0019019D" w:rsidRPr="00F34589" w:rsidRDefault="0019019D" w:rsidP="0019019D">
            <w:pPr>
              <w:rPr>
                <w:color w:val="000000"/>
              </w:rPr>
            </w:pPr>
            <w:r>
              <w:rPr>
                <w:szCs w:val="28"/>
              </w:rPr>
              <w:t>Котельная "Лесная", п. Совхозный, 48</w:t>
            </w:r>
          </w:p>
        </w:tc>
        <w:tc>
          <w:tcPr>
            <w:tcW w:w="1719" w:type="dxa"/>
          </w:tcPr>
          <w:p w14:paraId="147152EA" w14:textId="74FD0694" w:rsidR="0019019D" w:rsidRPr="000D1497" w:rsidRDefault="0019019D" w:rsidP="0019019D">
            <w:pPr>
              <w:rPr>
                <w:szCs w:val="28"/>
              </w:rPr>
            </w:pPr>
            <w:r>
              <w:rPr>
                <w:szCs w:val="28"/>
              </w:rPr>
              <w:t>1.00</w:t>
            </w:r>
          </w:p>
        </w:tc>
        <w:tc>
          <w:tcPr>
            <w:tcW w:w="1399" w:type="dxa"/>
          </w:tcPr>
          <w:p w14:paraId="5A86A6C2" w14:textId="29F2565A" w:rsidR="0019019D" w:rsidRPr="000D1497" w:rsidRDefault="0019019D" w:rsidP="0019019D">
            <w:pPr>
              <w:rPr>
                <w:szCs w:val="28"/>
              </w:rPr>
            </w:pPr>
            <w:r>
              <w:rPr>
                <w:szCs w:val="28"/>
              </w:rPr>
              <w:t>0.20</w:t>
            </w:r>
          </w:p>
        </w:tc>
        <w:tc>
          <w:tcPr>
            <w:tcW w:w="1637" w:type="dxa"/>
          </w:tcPr>
          <w:p w14:paraId="7AB852D0" w14:textId="50E78B8B" w:rsidR="0019019D" w:rsidRPr="000D1497" w:rsidRDefault="0019019D" w:rsidP="0019019D">
            <w:pPr>
              <w:rPr>
                <w:szCs w:val="28"/>
              </w:rPr>
            </w:pPr>
            <w:r>
              <w:rPr>
                <w:szCs w:val="28"/>
              </w:rPr>
              <w:t>0.50</w:t>
            </w:r>
          </w:p>
        </w:tc>
        <w:tc>
          <w:tcPr>
            <w:tcW w:w="1624" w:type="dxa"/>
          </w:tcPr>
          <w:p w14:paraId="0C4DFCD0" w14:textId="5DE12CF5" w:rsidR="0019019D" w:rsidRPr="000D1497" w:rsidRDefault="0019019D" w:rsidP="0019019D">
            <w:pPr>
              <w:rPr>
                <w:szCs w:val="28"/>
              </w:rPr>
            </w:pPr>
            <w:r>
              <w:rPr>
                <w:szCs w:val="28"/>
              </w:rPr>
              <w:t>0.57</w:t>
            </w:r>
          </w:p>
        </w:tc>
        <w:tc>
          <w:tcPr>
            <w:tcW w:w="1417" w:type="dxa"/>
          </w:tcPr>
          <w:p w14:paraId="26E865CC" w14:textId="2286AE90" w:rsidR="0019019D" w:rsidRPr="000D1497" w:rsidRDefault="0019019D" w:rsidP="0019019D">
            <w:pPr>
              <w:rPr>
                <w:szCs w:val="28"/>
              </w:rPr>
            </w:pPr>
            <w:r w:rsidRPr="0019019D">
              <w:rPr>
                <w:szCs w:val="28"/>
              </w:rPr>
              <w:t>малонадежные</w:t>
            </w:r>
          </w:p>
        </w:tc>
        <w:tc>
          <w:tcPr>
            <w:tcW w:w="1701" w:type="dxa"/>
          </w:tcPr>
          <w:p w14:paraId="3C95F95C" w14:textId="23E391F2" w:rsidR="0019019D" w:rsidRPr="000D1497" w:rsidRDefault="0019019D" w:rsidP="0019019D">
            <w:pPr>
              <w:rPr>
                <w:szCs w:val="28"/>
              </w:rPr>
            </w:pPr>
            <w:r>
              <w:rPr>
                <w:szCs w:val="28"/>
              </w:rPr>
              <w:t>0.63</w:t>
            </w:r>
          </w:p>
        </w:tc>
        <w:tc>
          <w:tcPr>
            <w:tcW w:w="1582" w:type="dxa"/>
          </w:tcPr>
          <w:p w14:paraId="608C0561" w14:textId="6C62BD43" w:rsidR="0019019D" w:rsidRPr="000D1497" w:rsidRDefault="0019019D" w:rsidP="0019019D">
            <w:pPr>
              <w:rPr>
                <w:szCs w:val="28"/>
              </w:rPr>
            </w:pPr>
            <w:r w:rsidRPr="0019019D">
              <w:rPr>
                <w:szCs w:val="28"/>
              </w:rPr>
              <w:t>малонадежные</w:t>
            </w:r>
          </w:p>
        </w:tc>
      </w:tr>
      <w:tr w:rsidR="0019019D" w:rsidRPr="00F34589" w14:paraId="1C34FF0D" w14:textId="77777777" w:rsidTr="0019019D">
        <w:trPr>
          <w:trHeight w:val="20"/>
        </w:trPr>
        <w:tc>
          <w:tcPr>
            <w:tcW w:w="3256" w:type="dxa"/>
          </w:tcPr>
          <w:p w14:paraId="6D81A6D8" w14:textId="753C6A17" w:rsidR="0019019D" w:rsidRPr="00F34589" w:rsidRDefault="0019019D" w:rsidP="0019019D">
            <w:pPr>
              <w:rPr>
                <w:color w:val="000000"/>
              </w:rPr>
            </w:pPr>
            <w:r>
              <w:rPr>
                <w:szCs w:val="28"/>
              </w:rPr>
              <w:t>Котельная, г. Юрюзань, ул. Гагарина, 15а</w:t>
            </w:r>
          </w:p>
        </w:tc>
        <w:tc>
          <w:tcPr>
            <w:tcW w:w="1719" w:type="dxa"/>
          </w:tcPr>
          <w:p w14:paraId="21EAA4CE" w14:textId="1620265F" w:rsidR="0019019D" w:rsidRPr="000D1497" w:rsidRDefault="0019019D" w:rsidP="0019019D">
            <w:pPr>
              <w:rPr>
                <w:szCs w:val="28"/>
              </w:rPr>
            </w:pPr>
            <w:r w:rsidRPr="00723B1E">
              <w:rPr>
                <w:szCs w:val="28"/>
              </w:rPr>
              <w:t>1.00</w:t>
            </w:r>
          </w:p>
        </w:tc>
        <w:tc>
          <w:tcPr>
            <w:tcW w:w="1399" w:type="dxa"/>
          </w:tcPr>
          <w:p w14:paraId="41C141E3" w14:textId="14A601CC" w:rsidR="0019019D" w:rsidRPr="000D1497" w:rsidRDefault="0019019D" w:rsidP="0019019D">
            <w:pPr>
              <w:rPr>
                <w:szCs w:val="28"/>
              </w:rPr>
            </w:pPr>
            <w:r w:rsidRPr="00723B1E">
              <w:rPr>
                <w:szCs w:val="28"/>
              </w:rPr>
              <w:t>1.00</w:t>
            </w:r>
          </w:p>
        </w:tc>
        <w:tc>
          <w:tcPr>
            <w:tcW w:w="1637" w:type="dxa"/>
          </w:tcPr>
          <w:p w14:paraId="2E096D25" w14:textId="4120FF1D" w:rsidR="0019019D" w:rsidRPr="000D1497" w:rsidRDefault="0019019D" w:rsidP="0019019D">
            <w:pPr>
              <w:rPr>
                <w:szCs w:val="28"/>
              </w:rPr>
            </w:pPr>
            <w:r w:rsidRPr="00723B1E">
              <w:rPr>
                <w:szCs w:val="28"/>
              </w:rPr>
              <w:t>1.00</w:t>
            </w:r>
          </w:p>
        </w:tc>
        <w:tc>
          <w:tcPr>
            <w:tcW w:w="1624" w:type="dxa"/>
          </w:tcPr>
          <w:p w14:paraId="3AACE973" w14:textId="104F0B03" w:rsidR="0019019D" w:rsidRPr="000D1497" w:rsidRDefault="0019019D" w:rsidP="0019019D">
            <w:pPr>
              <w:rPr>
                <w:szCs w:val="28"/>
              </w:rPr>
            </w:pPr>
            <w:r w:rsidRPr="00723B1E">
              <w:rPr>
                <w:szCs w:val="28"/>
              </w:rPr>
              <w:t>1.00</w:t>
            </w:r>
          </w:p>
        </w:tc>
        <w:tc>
          <w:tcPr>
            <w:tcW w:w="1417" w:type="dxa"/>
          </w:tcPr>
          <w:p w14:paraId="1684C5C9" w14:textId="76D67F9E" w:rsidR="0019019D" w:rsidRPr="000D1497" w:rsidRDefault="0019019D" w:rsidP="0019019D">
            <w:pPr>
              <w:rPr>
                <w:szCs w:val="28"/>
              </w:rPr>
            </w:pPr>
            <w:r w:rsidRPr="00C07412">
              <w:rPr>
                <w:szCs w:val="28"/>
              </w:rPr>
              <w:t>высоконадежные</w:t>
            </w:r>
          </w:p>
        </w:tc>
        <w:tc>
          <w:tcPr>
            <w:tcW w:w="1701" w:type="dxa"/>
          </w:tcPr>
          <w:p w14:paraId="7EA45DCC" w14:textId="5F6D2717" w:rsidR="0019019D" w:rsidRPr="000D1497" w:rsidRDefault="0019019D" w:rsidP="0019019D">
            <w:pPr>
              <w:rPr>
                <w:szCs w:val="28"/>
              </w:rPr>
            </w:pPr>
            <w:r w:rsidRPr="004D351A">
              <w:rPr>
                <w:szCs w:val="28"/>
              </w:rPr>
              <w:t>1.00</w:t>
            </w:r>
          </w:p>
        </w:tc>
        <w:tc>
          <w:tcPr>
            <w:tcW w:w="1582" w:type="dxa"/>
          </w:tcPr>
          <w:p w14:paraId="02AF5AA4" w14:textId="4C846C64" w:rsidR="0019019D" w:rsidRPr="000D1497" w:rsidRDefault="0019019D" w:rsidP="0019019D">
            <w:pPr>
              <w:rPr>
                <w:szCs w:val="28"/>
              </w:rPr>
            </w:pPr>
            <w:r w:rsidRPr="0049325B">
              <w:rPr>
                <w:szCs w:val="28"/>
              </w:rPr>
              <w:t>высоконадежные</w:t>
            </w:r>
          </w:p>
        </w:tc>
      </w:tr>
      <w:tr w:rsidR="0019019D" w:rsidRPr="00F34589" w14:paraId="469BFBE2" w14:textId="77777777" w:rsidTr="0019019D">
        <w:trPr>
          <w:trHeight w:val="20"/>
        </w:trPr>
        <w:tc>
          <w:tcPr>
            <w:tcW w:w="3256" w:type="dxa"/>
          </w:tcPr>
          <w:p w14:paraId="112770BC" w14:textId="29BEED4B" w:rsidR="0019019D" w:rsidRDefault="0019019D" w:rsidP="0019019D">
            <w:pPr>
              <w:rPr>
                <w:color w:val="000000"/>
              </w:rPr>
            </w:pPr>
            <w:r>
              <w:rPr>
                <w:szCs w:val="28"/>
              </w:rPr>
              <w:t>Котельная, г. Юрюзань, ул. 3-ого Интернационала, 105а</w:t>
            </w:r>
          </w:p>
        </w:tc>
        <w:tc>
          <w:tcPr>
            <w:tcW w:w="1719" w:type="dxa"/>
          </w:tcPr>
          <w:p w14:paraId="311C9D30" w14:textId="6BACC2F4" w:rsidR="0019019D" w:rsidRPr="000D1497" w:rsidRDefault="0019019D" w:rsidP="0019019D">
            <w:pPr>
              <w:rPr>
                <w:szCs w:val="28"/>
              </w:rPr>
            </w:pPr>
            <w:r w:rsidRPr="00723B1E">
              <w:rPr>
                <w:szCs w:val="28"/>
              </w:rPr>
              <w:t>1.00</w:t>
            </w:r>
          </w:p>
        </w:tc>
        <w:tc>
          <w:tcPr>
            <w:tcW w:w="1399" w:type="dxa"/>
          </w:tcPr>
          <w:p w14:paraId="31C6F974" w14:textId="698C2D67" w:rsidR="0019019D" w:rsidRPr="000D1497" w:rsidRDefault="0019019D" w:rsidP="0019019D">
            <w:pPr>
              <w:rPr>
                <w:szCs w:val="28"/>
              </w:rPr>
            </w:pPr>
            <w:r w:rsidRPr="00723B1E">
              <w:rPr>
                <w:szCs w:val="28"/>
              </w:rPr>
              <w:t>1.00</w:t>
            </w:r>
          </w:p>
        </w:tc>
        <w:tc>
          <w:tcPr>
            <w:tcW w:w="1637" w:type="dxa"/>
          </w:tcPr>
          <w:p w14:paraId="395CA7C4" w14:textId="3AC6FA04" w:rsidR="0019019D" w:rsidRPr="000D1497" w:rsidRDefault="0019019D" w:rsidP="0019019D">
            <w:pPr>
              <w:rPr>
                <w:szCs w:val="28"/>
              </w:rPr>
            </w:pPr>
            <w:r w:rsidRPr="00723B1E">
              <w:rPr>
                <w:szCs w:val="28"/>
              </w:rPr>
              <w:t>1.00</w:t>
            </w:r>
          </w:p>
        </w:tc>
        <w:tc>
          <w:tcPr>
            <w:tcW w:w="1624" w:type="dxa"/>
          </w:tcPr>
          <w:p w14:paraId="329CCEC3" w14:textId="3F93EAAB" w:rsidR="0019019D" w:rsidRPr="000D1497" w:rsidRDefault="0019019D" w:rsidP="0019019D">
            <w:pPr>
              <w:rPr>
                <w:szCs w:val="28"/>
              </w:rPr>
            </w:pPr>
            <w:r w:rsidRPr="00723B1E">
              <w:rPr>
                <w:szCs w:val="28"/>
              </w:rPr>
              <w:t>1.00</w:t>
            </w:r>
          </w:p>
        </w:tc>
        <w:tc>
          <w:tcPr>
            <w:tcW w:w="1417" w:type="dxa"/>
          </w:tcPr>
          <w:p w14:paraId="44B4F066" w14:textId="1DEAC01E" w:rsidR="0019019D" w:rsidRPr="000D1497" w:rsidRDefault="0019019D" w:rsidP="0019019D">
            <w:pPr>
              <w:rPr>
                <w:szCs w:val="28"/>
              </w:rPr>
            </w:pPr>
            <w:r w:rsidRPr="00C07412">
              <w:rPr>
                <w:szCs w:val="28"/>
              </w:rPr>
              <w:t>высоконадежные</w:t>
            </w:r>
          </w:p>
        </w:tc>
        <w:tc>
          <w:tcPr>
            <w:tcW w:w="1701" w:type="dxa"/>
          </w:tcPr>
          <w:p w14:paraId="6C773F8F" w14:textId="79817E29" w:rsidR="0019019D" w:rsidRPr="000D1497" w:rsidRDefault="0019019D" w:rsidP="0019019D">
            <w:pPr>
              <w:rPr>
                <w:szCs w:val="28"/>
              </w:rPr>
            </w:pPr>
            <w:r w:rsidRPr="004D351A">
              <w:rPr>
                <w:szCs w:val="28"/>
              </w:rPr>
              <w:t>1.00</w:t>
            </w:r>
          </w:p>
        </w:tc>
        <w:tc>
          <w:tcPr>
            <w:tcW w:w="1582" w:type="dxa"/>
          </w:tcPr>
          <w:p w14:paraId="35CE4E3B" w14:textId="0F3F273A" w:rsidR="0019019D" w:rsidRPr="000D1497" w:rsidRDefault="0019019D" w:rsidP="0019019D">
            <w:pPr>
              <w:rPr>
                <w:szCs w:val="28"/>
              </w:rPr>
            </w:pPr>
            <w:r w:rsidRPr="0049325B">
              <w:rPr>
                <w:szCs w:val="28"/>
              </w:rPr>
              <w:t>высоконадежные</w:t>
            </w:r>
          </w:p>
        </w:tc>
      </w:tr>
      <w:tr w:rsidR="0019019D" w:rsidRPr="00F34589" w14:paraId="57753EC3" w14:textId="77777777" w:rsidTr="007D6F36">
        <w:trPr>
          <w:trHeight w:val="20"/>
        </w:trPr>
        <w:tc>
          <w:tcPr>
            <w:tcW w:w="3256" w:type="dxa"/>
          </w:tcPr>
          <w:p w14:paraId="6340E0F6" w14:textId="1CA21051" w:rsidR="0019019D" w:rsidRDefault="0019019D" w:rsidP="0019019D">
            <w:pPr>
              <w:rPr>
                <w:color w:val="000000"/>
              </w:rPr>
            </w:pPr>
            <w:r>
              <w:rPr>
                <w:szCs w:val="28"/>
              </w:rPr>
              <w:t>Котельная, г. Юрюзань, ул. Советская, 144а</w:t>
            </w:r>
          </w:p>
        </w:tc>
        <w:tc>
          <w:tcPr>
            <w:tcW w:w="1719" w:type="dxa"/>
          </w:tcPr>
          <w:p w14:paraId="4B032E06" w14:textId="2BC30E56" w:rsidR="0019019D" w:rsidRPr="000D1497" w:rsidRDefault="0019019D" w:rsidP="0019019D">
            <w:pPr>
              <w:rPr>
                <w:szCs w:val="28"/>
              </w:rPr>
            </w:pPr>
            <w:r w:rsidRPr="00723B1E">
              <w:rPr>
                <w:szCs w:val="28"/>
              </w:rPr>
              <w:t>1.00</w:t>
            </w:r>
          </w:p>
        </w:tc>
        <w:tc>
          <w:tcPr>
            <w:tcW w:w="1399" w:type="dxa"/>
          </w:tcPr>
          <w:p w14:paraId="54096682" w14:textId="1C410D2D" w:rsidR="0019019D" w:rsidRPr="000D1497" w:rsidRDefault="0019019D" w:rsidP="0019019D">
            <w:pPr>
              <w:rPr>
                <w:szCs w:val="28"/>
              </w:rPr>
            </w:pPr>
            <w:r w:rsidRPr="00723B1E">
              <w:rPr>
                <w:szCs w:val="28"/>
              </w:rPr>
              <w:t>1.00</w:t>
            </w:r>
          </w:p>
        </w:tc>
        <w:tc>
          <w:tcPr>
            <w:tcW w:w="1637" w:type="dxa"/>
          </w:tcPr>
          <w:p w14:paraId="07AE6A43" w14:textId="02770D4D" w:rsidR="0019019D" w:rsidRPr="000D1497" w:rsidRDefault="0019019D" w:rsidP="0019019D">
            <w:pPr>
              <w:rPr>
                <w:szCs w:val="28"/>
              </w:rPr>
            </w:pPr>
            <w:r w:rsidRPr="00723B1E">
              <w:rPr>
                <w:szCs w:val="28"/>
              </w:rPr>
              <w:t>1.00</w:t>
            </w:r>
          </w:p>
        </w:tc>
        <w:tc>
          <w:tcPr>
            <w:tcW w:w="1624" w:type="dxa"/>
          </w:tcPr>
          <w:p w14:paraId="492F486F" w14:textId="6353FA8C" w:rsidR="0019019D" w:rsidRPr="000D1497" w:rsidRDefault="0019019D" w:rsidP="0019019D">
            <w:pPr>
              <w:rPr>
                <w:szCs w:val="28"/>
              </w:rPr>
            </w:pPr>
            <w:r w:rsidRPr="00723B1E">
              <w:rPr>
                <w:szCs w:val="28"/>
              </w:rPr>
              <w:t>1.00</w:t>
            </w:r>
          </w:p>
        </w:tc>
        <w:tc>
          <w:tcPr>
            <w:tcW w:w="1417" w:type="dxa"/>
          </w:tcPr>
          <w:p w14:paraId="35FA97BA" w14:textId="51D91225" w:rsidR="0019019D" w:rsidRPr="000D1497" w:rsidRDefault="0019019D" w:rsidP="0019019D">
            <w:pPr>
              <w:rPr>
                <w:szCs w:val="28"/>
              </w:rPr>
            </w:pPr>
            <w:r w:rsidRPr="00C07412">
              <w:rPr>
                <w:szCs w:val="28"/>
              </w:rPr>
              <w:t>высоконадежные</w:t>
            </w:r>
          </w:p>
        </w:tc>
        <w:tc>
          <w:tcPr>
            <w:tcW w:w="1701" w:type="dxa"/>
          </w:tcPr>
          <w:p w14:paraId="699B8665" w14:textId="77D1DECE" w:rsidR="0019019D" w:rsidRPr="000D1497" w:rsidRDefault="0019019D" w:rsidP="0019019D">
            <w:pPr>
              <w:rPr>
                <w:szCs w:val="28"/>
              </w:rPr>
            </w:pPr>
            <w:r w:rsidRPr="004D351A">
              <w:rPr>
                <w:szCs w:val="28"/>
              </w:rPr>
              <w:t>1.00</w:t>
            </w:r>
          </w:p>
        </w:tc>
        <w:tc>
          <w:tcPr>
            <w:tcW w:w="1582" w:type="dxa"/>
          </w:tcPr>
          <w:p w14:paraId="0E7FCA01" w14:textId="04D088F5" w:rsidR="0019019D" w:rsidRPr="000D1497" w:rsidRDefault="0019019D" w:rsidP="0019019D">
            <w:pPr>
              <w:rPr>
                <w:szCs w:val="28"/>
              </w:rPr>
            </w:pPr>
            <w:r w:rsidRPr="0049325B">
              <w:rPr>
                <w:szCs w:val="28"/>
              </w:rPr>
              <w:t>высоконадежные</w:t>
            </w:r>
          </w:p>
        </w:tc>
      </w:tr>
    </w:tbl>
    <w:p w14:paraId="6D6E17C9" w14:textId="77777777" w:rsidR="004F5336" w:rsidRPr="0021573C" w:rsidRDefault="004F5336" w:rsidP="00455A09">
      <w:pPr>
        <w:pStyle w:val="a5"/>
        <w:spacing w:line="240" w:lineRule="auto"/>
        <w:rPr>
          <w:b/>
          <w:bCs/>
        </w:rPr>
        <w:sectPr w:rsidR="004F5336" w:rsidRPr="0021573C" w:rsidSect="001600A2">
          <w:pgSz w:w="16840" w:h="11907" w:orient="landscape" w:code="9"/>
          <w:pgMar w:top="1701" w:right="1134" w:bottom="851" w:left="1701" w:header="709" w:footer="709" w:gutter="0"/>
          <w:cols w:space="708"/>
          <w:docGrid w:linePitch="360"/>
        </w:sectPr>
      </w:pPr>
    </w:p>
    <w:tbl>
      <w:tblPr>
        <w:tblW w:w="0" w:type="auto"/>
        <w:jc w:val="center"/>
        <w:tblLook w:val="04A0" w:firstRow="1" w:lastRow="0" w:firstColumn="1" w:lastColumn="0" w:noHBand="0" w:noVBand="1"/>
      </w:tblPr>
      <w:tblGrid>
        <w:gridCol w:w="7860"/>
        <w:gridCol w:w="1465"/>
      </w:tblGrid>
      <w:tr w:rsidR="00A209E3" w:rsidRPr="00F34589" w14:paraId="632E52C3" w14:textId="77777777" w:rsidTr="005C091F">
        <w:trPr>
          <w:jc w:val="center"/>
        </w:trPr>
        <w:tc>
          <w:tcPr>
            <w:tcW w:w="7860" w:type="dxa"/>
          </w:tcPr>
          <w:bookmarkStart w:id="679" w:name="_Toc168972011"/>
          <w:bookmarkStart w:id="680" w:name="_Toc168972013"/>
          <w:p w14:paraId="4613DE20" w14:textId="77777777" w:rsidR="00A209E3" w:rsidRPr="00F34589" w:rsidRDefault="00982FED" w:rsidP="005C091F">
            <w:pPr>
              <w:widowControl w:val="0"/>
              <w:autoSpaceDE w:val="0"/>
              <w:autoSpaceDN w:val="0"/>
              <w:adjustRightInd w:val="0"/>
              <w:contextualSpacing/>
              <w:rPr>
                <w:szCs w:val="28"/>
              </w:rPr>
            </w:pPr>
            <m:oMath>
              <m:sSub>
                <m:sSubPr>
                  <m:ctrlPr>
                    <w:rPr>
                      <w:rFonts w:ascii="Cambria Math" w:hAnsi="Cambria Math"/>
                      <w:szCs w:val="28"/>
                    </w:rPr>
                  </m:ctrlPr>
                </m:sSubPr>
                <m:e>
                  <m:r>
                    <m:rPr>
                      <m:sty m:val="p"/>
                    </m:rPr>
                    <w:rPr>
                      <w:rFonts w:ascii="Cambria Math" w:hAnsi="Cambria Math"/>
                      <w:szCs w:val="28"/>
                    </w:rPr>
                    <m:t xml:space="preserve"> ω</m:t>
                  </m:r>
                </m:e>
                <m:sub>
                  <m:r>
                    <m:rPr>
                      <m:sty m:val="p"/>
                    </m:rPr>
                    <w:rPr>
                      <w:rFonts w:ascii="Cambria Math" w:hAnsi="Cambria Math"/>
                      <w:szCs w:val="28"/>
                    </w:rPr>
                    <m:t>зра</m:t>
                  </m:r>
                </m:sub>
              </m:sSub>
              <m:r>
                <m:rPr>
                  <m:sty m:val="p"/>
                </m:rPr>
                <w:rPr>
                  <w:rFonts w:ascii="Cambria Math" w:hAnsi="Cambria Math"/>
                  <w:szCs w:val="28"/>
                </w:rPr>
                <m:t>=</m:t>
              </m:r>
              <m:sSub>
                <m:sSubPr>
                  <m:ctrlPr>
                    <w:rPr>
                      <w:rFonts w:ascii="Cambria Math" w:hAnsi="Cambria Math"/>
                      <w:szCs w:val="28"/>
                    </w:rPr>
                  </m:ctrlPr>
                </m:sSubPr>
                <m:e>
                  <m:r>
                    <m:rPr>
                      <m:sty m:val="p"/>
                    </m:rPr>
                    <w:rPr>
                      <w:rFonts w:ascii="Cambria Math" w:hAnsi="Cambria Math"/>
                      <w:szCs w:val="28"/>
                    </w:rPr>
                    <m:t>λ</m:t>
                  </m:r>
                </m:e>
                <m:sub>
                  <m:r>
                    <m:rPr>
                      <m:sty m:val="p"/>
                    </m:rPr>
                    <w:rPr>
                      <w:rFonts w:ascii="Cambria Math" w:hAnsi="Cambria Math"/>
                      <w:szCs w:val="28"/>
                    </w:rPr>
                    <m:t>зра</m:t>
                  </m:r>
                </m:sub>
              </m:sSub>
              <m:r>
                <m:rPr>
                  <m:sty m:val="p"/>
                </m:rPr>
                <w:rPr>
                  <w:rFonts w:ascii="Cambria Math" w:hAnsi="Cambria Math"/>
                  <w:szCs w:val="28"/>
                </w:rPr>
                <m:t>=2,28 ∙</m:t>
              </m:r>
              <m:sSup>
                <m:sSupPr>
                  <m:ctrlPr>
                    <w:rPr>
                      <w:rFonts w:ascii="Cambria Math" w:hAnsi="Cambria Math"/>
                      <w:szCs w:val="28"/>
                    </w:rPr>
                  </m:ctrlPr>
                </m:sSupPr>
                <m:e>
                  <m:r>
                    <m:rPr>
                      <m:sty m:val="p"/>
                    </m:rPr>
                    <w:rPr>
                      <w:rFonts w:ascii="Cambria Math" w:hAnsi="Cambria Math"/>
                      <w:szCs w:val="28"/>
                    </w:rPr>
                    <m:t>10</m:t>
                  </m:r>
                </m:e>
                <m:sup>
                  <m:r>
                    <m:rPr>
                      <m:sty m:val="p"/>
                    </m:rPr>
                    <w:rPr>
                      <w:rFonts w:ascii="Cambria Math" w:hAnsi="Cambria Math"/>
                      <w:szCs w:val="28"/>
                    </w:rPr>
                    <m:t>-7</m:t>
                  </m:r>
                </m:sup>
              </m:sSup>
            </m:oMath>
            <w:r w:rsidR="00A209E3" w:rsidRPr="00F34589">
              <w:rPr>
                <w:szCs w:val="28"/>
              </w:rPr>
              <w:t>,1/ч.</w:t>
            </w:r>
          </w:p>
        </w:tc>
        <w:tc>
          <w:tcPr>
            <w:tcW w:w="1465" w:type="dxa"/>
          </w:tcPr>
          <w:p w14:paraId="033D568F" w14:textId="77777777" w:rsidR="00A209E3" w:rsidRPr="00F34589" w:rsidRDefault="00A209E3" w:rsidP="005C091F">
            <w:pPr>
              <w:autoSpaceDE w:val="0"/>
              <w:autoSpaceDN w:val="0"/>
              <w:adjustRightInd w:val="0"/>
              <w:jc w:val="center"/>
              <w:rPr>
                <w:szCs w:val="28"/>
              </w:rPr>
            </w:pPr>
            <w:bookmarkStart w:id="681" w:name="_Ref374096630"/>
            <w:r w:rsidRPr="00F34589">
              <w:rPr>
                <w:szCs w:val="28"/>
              </w:rPr>
              <w:t>(4)</w:t>
            </w:r>
            <w:bookmarkEnd w:id="681"/>
          </w:p>
        </w:tc>
      </w:tr>
    </w:tbl>
    <w:p w14:paraId="0329E022" w14:textId="77777777" w:rsidR="00A209E3" w:rsidRPr="00F34589" w:rsidRDefault="00A209E3" w:rsidP="00A209E3">
      <w:pPr>
        <w:pStyle w:val="a7"/>
      </w:pPr>
      <w:r w:rsidRPr="00F34589">
        <w:t>4. Среднее время до восстановления элементов системы теплоснабжения</w:t>
      </w:r>
    </w:p>
    <w:p w14:paraId="788821EF" w14:textId="77777777" w:rsidR="00A209E3" w:rsidRPr="00F34589" w:rsidRDefault="00A209E3" w:rsidP="00A209E3">
      <w:pPr>
        <w:pStyle w:val="a7"/>
      </w:pPr>
      <w:r w:rsidRPr="00F34589">
        <w:t>4.1. Среднее время до восстановления участков системы теплоснабжения:</w:t>
      </w:r>
    </w:p>
    <w:tbl>
      <w:tblPr>
        <w:tblW w:w="0" w:type="auto"/>
        <w:tblInd w:w="108" w:type="dxa"/>
        <w:tblLook w:val="04A0" w:firstRow="1" w:lastRow="0" w:firstColumn="1" w:lastColumn="0" w:noHBand="0" w:noVBand="1"/>
      </w:tblPr>
      <w:tblGrid>
        <w:gridCol w:w="8627"/>
        <w:gridCol w:w="635"/>
      </w:tblGrid>
      <w:tr w:rsidR="00A209E3" w:rsidRPr="00F34589" w14:paraId="72EBB424" w14:textId="77777777" w:rsidTr="005C091F">
        <w:trPr>
          <w:trHeight w:val="332"/>
        </w:trPr>
        <w:tc>
          <w:tcPr>
            <w:tcW w:w="8627" w:type="dxa"/>
          </w:tcPr>
          <w:p w14:paraId="198AC6C3" w14:textId="77777777" w:rsidR="00A209E3" w:rsidRPr="00F34589" w:rsidRDefault="00982FED" w:rsidP="005C091F">
            <w:pPr>
              <w:widowControl w:val="0"/>
              <w:autoSpaceDE w:val="0"/>
              <w:autoSpaceDN w:val="0"/>
              <w:adjustRightInd w:val="0"/>
              <w:contextualSpacing/>
              <w:rPr>
                <w:szCs w:val="28"/>
              </w:rPr>
            </w:pPr>
            <m:oMath>
              <m:sSup>
                <m:sSupPr>
                  <m:ctrlPr>
                    <w:rPr>
                      <w:rFonts w:ascii="Cambria Math" w:hAnsi="Cambria Math"/>
                      <w:szCs w:val="28"/>
                    </w:rPr>
                  </m:ctrlPr>
                </m:sSupPr>
                <m:e>
                  <m:r>
                    <m:rPr>
                      <m:sty m:val="p"/>
                    </m:rPr>
                    <w:rPr>
                      <w:rFonts w:ascii="Cambria Math" w:hAnsi="Cambria Math"/>
                      <w:szCs w:val="28"/>
                      <w:lang w:val="en-US"/>
                    </w:rPr>
                    <m:t>z</m:t>
                  </m:r>
                </m:e>
                <m:sup>
                  <m:r>
                    <m:rPr>
                      <m:sty m:val="p"/>
                    </m:rPr>
                    <w:rPr>
                      <w:rFonts w:ascii="Cambria Math" w:hAnsi="Cambria Math"/>
                      <w:szCs w:val="28"/>
                    </w:rPr>
                    <m:t>в</m:t>
                  </m:r>
                </m:sup>
              </m:sSup>
              <m:r>
                <m:rPr>
                  <m:sty m:val="p"/>
                </m:rPr>
                <w:rPr>
                  <w:rFonts w:ascii="Cambria Math" w:hAnsi="Cambria Math"/>
                  <w:szCs w:val="28"/>
                </w:rPr>
                <m:t>=</m:t>
              </m:r>
              <m:r>
                <m:rPr>
                  <m:sty m:val="p"/>
                </m:rPr>
                <w:rPr>
                  <w:rFonts w:ascii="Cambria Math" w:hAnsi="Cambria Math"/>
                  <w:szCs w:val="28"/>
                  <w:lang w:val="en-US"/>
                </w:rPr>
                <m:t>a</m:t>
              </m:r>
              <m:r>
                <m:rPr>
                  <m:sty m:val="p"/>
                </m:rPr>
                <w:rPr>
                  <w:rFonts w:ascii="Cambria Math" w:hAnsi="Cambria Math"/>
                  <w:szCs w:val="28"/>
                </w:rPr>
                <m:t>∙</m:t>
              </m:r>
              <m:d>
                <m:dPr>
                  <m:begChr m:val="["/>
                  <m:endChr m:val="]"/>
                  <m:ctrlPr>
                    <w:rPr>
                      <w:rFonts w:ascii="Cambria Math" w:hAnsi="Cambria Math"/>
                      <w:szCs w:val="28"/>
                      <w:lang w:val="en-US"/>
                    </w:rPr>
                  </m:ctrlPr>
                </m:dPr>
                <m:e>
                  <m:r>
                    <m:rPr>
                      <m:sty m:val="p"/>
                    </m:rPr>
                    <w:rPr>
                      <w:rFonts w:ascii="Cambria Math" w:hAnsi="Cambria Math"/>
                      <w:szCs w:val="28"/>
                    </w:rPr>
                    <m:t>1+</m:t>
                  </m:r>
                  <m:d>
                    <m:dPr>
                      <m:ctrlPr>
                        <w:rPr>
                          <w:rFonts w:ascii="Cambria Math" w:hAnsi="Cambria Math"/>
                          <w:szCs w:val="28"/>
                        </w:rPr>
                      </m:ctrlPr>
                    </m:dPr>
                    <m:e>
                      <m:r>
                        <m:rPr>
                          <m:sty m:val="p"/>
                        </m:rPr>
                        <w:rPr>
                          <w:rFonts w:ascii="Cambria Math" w:hAnsi="Cambria Math"/>
                          <w:szCs w:val="28"/>
                          <w:lang w:val="en-US"/>
                        </w:rPr>
                        <m:t>b</m:t>
                      </m:r>
                      <m:r>
                        <m:rPr>
                          <m:sty m:val="p"/>
                        </m:rPr>
                        <w:rPr>
                          <w:rFonts w:ascii="Cambria Math" w:hAnsi="Cambria Math"/>
                          <w:szCs w:val="28"/>
                        </w:rPr>
                        <m:t>+</m:t>
                      </m:r>
                      <m:r>
                        <m:rPr>
                          <m:sty m:val="p"/>
                        </m:rPr>
                        <w:rPr>
                          <w:rFonts w:ascii="Cambria Math" w:hAnsi="Cambria Math"/>
                          <w:szCs w:val="28"/>
                          <w:lang w:val="en-US"/>
                        </w:rPr>
                        <m:t>c</m:t>
                      </m:r>
                      <m:r>
                        <m:rPr>
                          <m:sty m:val="p"/>
                        </m:rPr>
                        <w:rPr>
                          <w:rFonts w:ascii="Cambria Math" w:hAnsi="Cambria Math"/>
                          <w:szCs w:val="28"/>
                        </w:rPr>
                        <m:t>∙</m:t>
                      </m:r>
                      <m:sSub>
                        <m:sSubPr>
                          <m:ctrlPr>
                            <w:rPr>
                              <w:rFonts w:ascii="Cambria Math" w:hAnsi="Cambria Math"/>
                              <w:szCs w:val="28"/>
                              <w:lang w:val="en-US"/>
                            </w:rPr>
                          </m:ctrlPr>
                        </m:sSubPr>
                        <m:e>
                          <m:r>
                            <m:rPr>
                              <m:sty m:val="p"/>
                            </m:rPr>
                            <w:rPr>
                              <w:rFonts w:ascii="Cambria Math" w:hAnsi="Cambria Math"/>
                              <w:szCs w:val="28"/>
                              <w:lang w:val="en-US"/>
                            </w:rPr>
                            <m:t>L</m:t>
                          </m:r>
                        </m:e>
                        <m:sub>
                          <m:r>
                            <m:rPr>
                              <m:sty m:val="p"/>
                            </m:rPr>
                            <w:rPr>
                              <w:rFonts w:ascii="Cambria Math" w:hAnsi="Cambria Math"/>
                              <w:szCs w:val="28"/>
                            </w:rPr>
                            <m:t>сз</m:t>
                          </m:r>
                        </m:sub>
                      </m:sSub>
                    </m:e>
                  </m:d>
                  <m:r>
                    <m:rPr>
                      <m:sty m:val="p"/>
                    </m:rPr>
                    <w:rPr>
                      <w:rFonts w:ascii="Cambria Math" w:hAnsi="Cambria Math"/>
                      <w:szCs w:val="28"/>
                    </w:rPr>
                    <m:t>∙</m:t>
                  </m:r>
                  <m:sSup>
                    <m:sSupPr>
                      <m:ctrlPr>
                        <w:rPr>
                          <w:rFonts w:ascii="Cambria Math" w:hAnsi="Cambria Math"/>
                          <w:szCs w:val="28"/>
                          <w:lang w:val="en-US"/>
                        </w:rPr>
                      </m:ctrlPr>
                    </m:sSupPr>
                    <m:e>
                      <m:r>
                        <m:rPr>
                          <m:sty m:val="p"/>
                        </m:rPr>
                        <w:rPr>
                          <w:rFonts w:ascii="Cambria Math" w:hAnsi="Cambria Math"/>
                          <w:szCs w:val="28"/>
                          <w:lang w:val="en-US"/>
                        </w:rPr>
                        <m:t>d</m:t>
                      </m:r>
                    </m:e>
                    <m:sup>
                      <m:r>
                        <m:rPr>
                          <m:sty m:val="p"/>
                        </m:rPr>
                        <w:rPr>
                          <w:rFonts w:ascii="Cambria Math" w:hAnsi="Cambria Math"/>
                          <w:szCs w:val="28"/>
                        </w:rPr>
                        <m:t>1,2</m:t>
                      </m:r>
                    </m:sup>
                  </m:sSup>
                </m:e>
              </m:d>
            </m:oMath>
            <w:r w:rsidR="00A209E3" w:rsidRPr="00F34589">
              <w:rPr>
                <w:szCs w:val="28"/>
              </w:rPr>
              <w:t>, ч</w:t>
            </w:r>
          </w:p>
        </w:tc>
        <w:tc>
          <w:tcPr>
            <w:tcW w:w="635" w:type="dxa"/>
          </w:tcPr>
          <w:p w14:paraId="7BF7F7D6" w14:textId="77777777" w:rsidR="00A209E3" w:rsidRPr="00F34589" w:rsidRDefault="00A209E3" w:rsidP="005C091F">
            <w:pPr>
              <w:widowControl w:val="0"/>
              <w:autoSpaceDE w:val="0"/>
              <w:autoSpaceDN w:val="0"/>
              <w:adjustRightInd w:val="0"/>
              <w:contextualSpacing/>
              <w:jc w:val="center"/>
              <w:rPr>
                <w:szCs w:val="28"/>
              </w:rPr>
            </w:pPr>
            <w:bookmarkStart w:id="682" w:name="_Ref374095703"/>
            <w:bookmarkStart w:id="683" w:name="_Ref374096203"/>
            <w:r w:rsidRPr="00F34589">
              <w:rPr>
                <w:szCs w:val="28"/>
              </w:rPr>
              <w:t>(</w:t>
            </w:r>
            <w:bookmarkStart w:id="684" w:name="_Ref374096187"/>
            <w:bookmarkEnd w:id="682"/>
            <w:r w:rsidRPr="00F34589">
              <w:rPr>
                <w:szCs w:val="28"/>
              </w:rPr>
              <w:t>5)</w:t>
            </w:r>
            <w:bookmarkEnd w:id="683"/>
            <w:bookmarkEnd w:id="684"/>
          </w:p>
        </w:tc>
      </w:tr>
    </w:tbl>
    <w:p w14:paraId="576ABC64" w14:textId="77777777" w:rsidR="00A209E3" w:rsidRPr="00F34589" w:rsidRDefault="00A209E3" w:rsidP="00A209E3">
      <w:pPr>
        <w:pStyle w:val="a7"/>
      </w:pPr>
      <w:r w:rsidRPr="00F34589">
        <w:t xml:space="preserve">где: </w:t>
      </w:r>
      <m:oMath>
        <m:sSub>
          <m:sSubPr>
            <m:ctrlPr>
              <w:rPr>
                <w:rFonts w:ascii="Cambria Math" w:hAnsi="Cambria Math"/>
                <w:lang w:val="en-US"/>
              </w:rPr>
            </m:ctrlPr>
          </m:sSubPr>
          <m:e>
            <m:r>
              <m:rPr>
                <m:sty m:val="p"/>
              </m:rPr>
              <w:rPr>
                <w:rFonts w:ascii="Cambria Math" w:hAnsi="Cambria Math"/>
                <w:lang w:val="en-US"/>
              </w:rPr>
              <m:t>L</m:t>
            </m:r>
          </m:e>
          <m:sub>
            <m:r>
              <m:rPr>
                <m:sty m:val="p"/>
              </m:rPr>
              <w:rPr>
                <w:rFonts w:ascii="Cambria Math" w:hAnsi="Cambria Math"/>
              </w:rPr>
              <m:t>сз</m:t>
            </m:r>
          </m:sub>
        </m:sSub>
      </m:oMath>
      <w:r w:rsidRPr="00F34589">
        <w:t xml:space="preserve"> - расстояние между секционирующими задвижками, км;</w:t>
      </w:r>
    </w:p>
    <w:p w14:paraId="34CA3726" w14:textId="10E6E3B8" w:rsidR="00A209E3" w:rsidRPr="00F34589" w:rsidRDefault="00A209E3" w:rsidP="00A209E3">
      <w:pPr>
        <w:pStyle w:val="a7"/>
      </w:pPr>
      <w:r w:rsidRPr="00F34589">
        <w:rPr>
          <w:lang w:val="en-US"/>
        </w:rPr>
        <w:t>d</w:t>
      </w:r>
      <w:r w:rsidRPr="00F34589">
        <w:t xml:space="preserve"> </w:t>
      </w:r>
      <w:r w:rsidR="006D3103">
        <w:t>-</w:t>
      </w:r>
      <w:r w:rsidRPr="00F34589">
        <w:t xml:space="preserve"> диаметр теплопровода, м.</w:t>
      </w:r>
    </w:p>
    <w:p w14:paraId="4CB27915" w14:textId="77777777" w:rsidR="00A209E3" w:rsidRPr="00F34589" w:rsidRDefault="00A209E3" w:rsidP="00A209E3">
      <w:pPr>
        <w:pStyle w:val="a7"/>
      </w:pPr>
      <w:r w:rsidRPr="00F34589">
        <w:t>Значения коэффициентов для формулы (5), приведенные в таблице 11.4.1., получены на основе численных значений времени восстановления теплопроводов в зависимости от их диаметров, рекомендуемых СНиП 41-02-2003/</w:t>
      </w:r>
    </w:p>
    <w:p w14:paraId="75DBF105" w14:textId="77777777" w:rsidR="00A209E3" w:rsidRPr="00F34589" w:rsidRDefault="00A209E3" w:rsidP="005B35B4">
      <w:pPr>
        <w:pStyle w:val="a9"/>
      </w:pPr>
      <w:bookmarkStart w:id="685" w:name="_Toc176254812"/>
      <w:r w:rsidRPr="00F34589">
        <w:t>Таблица 11.4.1. Значения коэффициентов</w:t>
      </w:r>
      <w:bookmarkEnd w:id="685"/>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386"/>
        <w:gridCol w:w="2386"/>
        <w:gridCol w:w="2519"/>
      </w:tblGrid>
      <w:tr w:rsidR="00A209E3" w:rsidRPr="00F34589" w14:paraId="20B56268" w14:textId="77777777" w:rsidTr="005C091F">
        <w:trPr>
          <w:trHeight w:val="20"/>
        </w:trPr>
        <w:tc>
          <w:tcPr>
            <w:tcW w:w="2315" w:type="dxa"/>
          </w:tcPr>
          <w:p w14:paraId="11BA3738" w14:textId="77777777" w:rsidR="00A209E3" w:rsidRPr="00F34589" w:rsidRDefault="00A209E3" w:rsidP="005C091F">
            <w:pPr>
              <w:autoSpaceDE w:val="0"/>
              <w:autoSpaceDN w:val="0"/>
              <w:adjustRightInd w:val="0"/>
              <w:rPr>
                <w:szCs w:val="28"/>
              </w:rPr>
            </w:pPr>
            <w:r w:rsidRPr="00F34589">
              <w:rPr>
                <w:szCs w:val="28"/>
              </w:rPr>
              <w:t>Коэффициент</w:t>
            </w:r>
          </w:p>
        </w:tc>
        <w:tc>
          <w:tcPr>
            <w:tcW w:w="2386" w:type="dxa"/>
          </w:tcPr>
          <w:p w14:paraId="2FE51020" w14:textId="77777777" w:rsidR="00A209E3" w:rsidRPr="00F34589" w:rsidRDefault="00A209E3" w:rsidP="005C091F">
            <w:pPr>
              <w:widowControl w:val="0"/>
              <w:autoSpaceDE w:val="0"/>
              <w:autoSpaceDN w:val="0"/>
              <w:adjustRightInd w:val="0"/>
              <w:jc w:val="center"/>
              <w:rPr>
                <w:szCs w:val="28"/>
                <w:lang w:val="en-US"/>
              </w:rPr>
            </w:pPr>
            <w:r w:rsidRPr="00F34589">
              <w:rPr>
                <w:szCs w:val="28"/>
                <w:lang w:val="en-US"/>
              </w:rPr>
              <w:t>a</w:t>
            </w:r>
          </w:p>
        </w:tc>
        <w:tc>
          <w:tcPr>
            <w:tcW w:w="2386" w:type="dxa"/>
          </w:tcPr>
          <w:p w14:paraId="01A8589F" w14:textId="77777777" w:rsidR="00A209E3" w:rsidRPr="00F34589" w:rsidRDefault="00A209E3" w:rsidP="005C091F">
            <w:pPr>
              <w:widowControl w:val="0"/>
              <w:autoSpaceDE w:val="0"/>
              <w:autoSpaceDN w:val="0"/>
              <w:adjustRightInd w:val="0"/>
              <w:jc w:val="center"/>
              <w:rPr>
                <w:szCs w:val="28"/>
                <w:lang w:val="en-US"/>
              </w:rPr>
            </w:pPr>
            <w:r w:rsidRPr="00F34589">
              <w:rPr>
                <w:szCs w:val="28"/>
                <w:lang w:val="en-US"/>
              </w:rPr>
              <w:t>b</w:t>
            </w:r>
          </w:p>
        </w:tc>
        <w:tc>
          <w:tcPr>
            <w:tcW w:w="2519" w:type="dxa"/>
          </w:tcPr>
          <w:p w14:paraId="325C79B2" w14:textId="77777777" w:rsidR="00A209E3" w:rsidRPr="00F34589" w:rsidRDefault="00A209E3" w:rsidP="005C091F">
            <w:pPr>
              <w:widowControl w:val="0"/>
              <w:autoSpaceDE w:val="0"/>
              <w:autoSpaceDN w:val="0"/>
              <w:adjustRightInd w:val="0"/>
              <w:jc w:val="center"/>
              <w:rPr>
                <w:szCs w:val="28"/>
                <w:lang w:val="en-US"/>
              </w:rPr>
            </w:pPr>
            <w:r w:rsidRPr="00F34589">
              <w:rPr>
                <w:szCs w:val="28"/>
                <w:lang w:val="en-US"/>
              </w:rPr>
              <w:t>v</w:t>
            </w:r>
          </w:p>
        </w:tc>
      </w:tr>
      <w:tr w:rsidR="00A209E3" w:rsidRPr="00F34589" w14:paraId="233C67F8" w14:textId="77777777" w:rsidTr="005C091F">
        <w:trPr>
          <w:trHeight w:val="20"/>
        </w:trPr>
        <w:tc>
          <w:tcPr>
            <w:tcW w:w="2315" w:type="dxa"/>
          </w:tcPr>
          <w:p w14:paraId="698CEC5C" w14:textId="77777777" w:rsidR="00A209E3" w:rsidRPr="00F34589" w:rsidRDefault="00A209E3" w:rsidP="005C091F">
            <w:pPr>
              <w:autoSpaceDE w:val="0"/>
              <w:autoSpaceDN w:val="0"/>
              <w:adjustRightInd w:val="0"/>
              <w:rPr>
                <w:szCs w:val="28"/>
              </w:rPr>
            </w:pPr>
            <w:r w:rsidRPr="00F34589">
              <w:rPr>
                <w:szCs w:val="28"/>
              </w:rPr>
              <w:t>Значение</w:t>
            </w:r>
          </w:p>
        </w:tc>
        <w:tc>
          <w:tcPr>
            <w:tcW w:w="2386" w:type="dxa"/>
          </w:tcPr>
          <w:p w14:paraId="5E546CEF" w14:textId="77777777" w:rsidR="00A209E3" w:rsidRPr="00F34589" w:rsidRDefault="00A209E3" w:rsidP="005C091F">
            <w:pPr>
              <w:autoSpaceDE w:val="0"/>
              <w:autoSpaceDN w:val="0"/>
              <w:adjustRightInd w:val="0"/>
              <w:rPr>
                <w:szCs w:val="28"/>
              </w:rPr>
            </w:pPr>
            <w:r w:rsidRPr="00F34589">
              <w:rPr>
                <w:szCs w:val="28"/>
              </w:rPr>
              <w:t>2.91256074780734</w:t>
            </w:r>
          </w:p>
        </w:tc>
        <w:tc>
          <w:tcPr>
            <w:tcW w:w="2386" w:type="dxa"/>
          </w:tcPr>
          <w:p w14:paraId="67E3F75F" w14:textId="77777777" w:rsidR="00A209E3" w:rsidRPr="00F34589" w:rsidRDefault="00A209E3" w:rsidP="005C091F">
            <w:pPr>
              <w:autoSpaceDE w:val="0"/>
              <w:autoSpaceDN w:val="0"/>
              <w:adjustRightInd w:val="0"/>
              <w:rPr>
                <w:szCs w:val="28"/>
              </w:rPr>
            </w:pPr>
            <w:r w:rsidRPr="00F34589">
              <w:rPr>
                <w:szCs w:val="28"/>
              </w:rPr>
              <w:t>20.8877641154199</w:t>
            </w:r>
          </w:p>
        </w:tc>
        <w:tc>
          <w:tcPr>
            <w:tcW w:w="2519" w:type="dxa"/>
          </w:tcPr>
          <w:p w14:paraId="2F95DC97" w14:textId="77777777" w:rsidR="00A209E3" w:rsidRPr="00F34589" w:rsidRDefault="00A209E3" w:rsidP="005C091F">
            <w:pPr>
              <w:autoSpaceDE w:val="0"/>
              <w:autoSpaceDN w:val="0"/>
              <w:adjustRightInd w:val="0"/>
              <w:rPr>
                <w:szCs w:val="28"/>
              </w:rPr>
            </w:pPr>
            <w:r w:rsidRPr="00F34589">
              <w:rPr>
                <w:szCs w:val="28"/>
              </w:rPr>
              <w:t>-1.87928919400643</w:t>
            </w:r>
          </w:p>
        </w:tc>
      </w:tr>
    </w:tbl>
    <w:p w14:paraId="5F6D6A23" w14:textId="77777777" w:rsidR="00A209E3" w:rsidRPr="00F34589" w:rsidRDefault="00A209E3" w:rsidP="00A209E3">
      <w:pPr>
        <w:pStyle w:val="a7"/>
      </w:pPr>
      <w:r w:rsidRPr="00F34589">
        <w:t>5. Среднее время до восстановления запорной арматуры</w:t>
      </w:r>
    </w:p>
    <w:p w14:paraId="78EC5BFD" w14:textId="4B28D631" w:rsidR="00B22109" w:rsidRPr="00F34589" w:rsidRDefault="00B22109" w:rsidP="00B22109">
      <w:pPr>
        <w:pStyle w:val="a7"/>
      </w:pPr>
      <w:r w:rsidRPr="00F34589">
        <w:t>Время восстановления запорной арматуры принимается равным времени восстановления теплопровода, так как отказ запорной арматуры и отказ теплопровода одного и того же диаметра требуют сопоставимых временных затрат на их восстановление.</w:t>
      </w:r>
    </w:p>
    <w:p w14:paraId="1E92010F" w14:textId="77777777" w:rsidR="00B22109" w:rsidRPr="00F34589" w:rsidRDefault="00B22109" w:rsidP="00B22109">
      <w:pPr>
        <w:pStyle w:val="a7"/>
      </w:pPr>
      <w:r w:rsidRPr="00F34589">
        <w:t>В связи с этим расчет среднего времени до восстановления запорной арматуры выполняется по выражению (4).</w:t>
      </w:r>
    </w:p>
    <w:p w14:paraId="623F5192" w14:textId="77777777" w:rsidR="00B22109" w:rsidRPr="00F34589" w:rsidRDefault="00B22109" w:rsidP="00B22109">
      <w:pPr>
        <w:pStyle w:val="a7"/>
      </w:pPr>
      <w:r w:rsidRPr="00F34589">
        <w:t>6. Интенсивность восстановления элементов системы теплоснабжения:</w:t>
      </w:r>
    </w:p>
    <w:tbl>
      <w:tblPr>
        <w:tblW w:w="0" w:type="auto"/>
        <w:jc w:val="center"/>
        <w:tblLook w:val="04A0" w:firstRow="1" w:lastRow="0" w:firstColumn="1" w:lastColumn="0" w:noHBand="0" w:noVBand="1"/>
      </w:tblPr>
      <w:tblGrid>
        <w:gridCol w:w="4941"/>
        <w:gridCol w:w="3483"/>
        <w:gridCol w:w="911"/>
      </w:tblGrid>
      <w:tr w:rsidR="00B22109" w:rsidRPr="00F34589" w14:paraId="0D1F6C75" w14:textId="77777777" w:rsidTr="00A34B92">
        <w:trPr>
          <w:trHeight w:val="689"/>
          <w:jc w:val="center"/>
        </w:trPr>
        <w:tc>
          <w:tcPr>
            <w:tcW w:w="4941" w:type="dxa"/>
          </w:tcPr>
          <w:p w14:paraId="322945ED" w14:textId="77777777" w:rsidR="00B22109" w:rsidRPr="00F34589" w:rsidRDefault="00B22109" w:rsidP="00A34B92">
            <w:pPr>
              <w:widowControl w:val="0"/>
              <w:autoSpaceDE w:val="0"/>
              <w:autoSpaceDN w:val="0"/>
              <w:adjustRightInd w:val="0"/>
              <w:contextualSpacing/>
              <w:rPr>
                <w:szCs w:val="28"/>
              </w:rPr>
            </w:pPr>
            <m:oMathPara>
              <m:oMathParaPr>
                <m:jc m:val="right"/>
              </m:oMathParaPr>
              <m:oMath>
                <m:r>
                  <m:rPr>
                    <m:sty m:val="p"/>
                  </m:rPr>
                  <w:rPr>
                    <w:rFonts w:ascii="Cambria Math" w:hAnsi="Cambria Math"/>
                    <w:szCs w:val="28"/>
                  </w:rPr>
                  <m:t>μ=</m:t>
                </m:r>
                <m:f>
                  <m:fPr>
                    <m:ctrlPr>
                      <w:rPr>
                        <w:rFonts w:ascii="Cambria Math" w:hAnsi="Cambria Math"/>
                        <w:szCs w:val="28"/>
                      </w:rPr>
                    </m:ctrlPr>
                  </m:fPr>
                  <m:num>
                    <m:r>
                      <m:rPr>
                        <m:sty m:val="p"/>
                      </m:rPr>
                      <w:rPr>
                        <w:rFonts w:ascii="Cambria Math" w:hAnsi="Cambria Math"/>
                        <w:szCs w:val="28"/>
                      </w:rPr>
                      <m:t>1</m:t>
                    </m:r>
                  </m:num>
                  <m:den>
                    <m:sSup>
                      <m:sSupPr>
                        <m:ctrlPr>
                          <w:rPr>
                            <w:rFonts w:ascii="Cambria Math" w:hAnsi="Cambria Math"/>
                            <w:szCs w:val="28"/>
                          </w:rPr>
                        </m:ctrlPr>
                      </m:sSupPr>
                      <m:e>
                        <m:r>
                          <m:rPr>
                            <m:sty m:val="p"/>
                          </m:rPr>
                          <w:rPr>
                            <w:rFonts w:ascii="Cambria Math" w:hAnsi="Cambria Math"/>
                            <w:szCs w:val="28"/>
                            <w:lang w:val="en-US"/>
                          </w:rPr>
                          <m:t>z</m:t>
                        </m:r>
                      </m:e>
                      <m:sup>
                        <m:r>
                          <m:rPr>
                            <m:sty m:val="p"/>
                          </m:rPr>
                          <w:rPr>
                            <w:rFonts w:ascii="Cambria Math" w:hAnsi="Cambria Math"/>
                            <w:szCs w:val="28"/>
                          </w:rPr>
                          <m:t>в</m:t>
                        </m:r>
                      </m:sup>
                    </m:sSup>
                  </m:den>
                </m:f>
              </m:oMath>
            </m:oMathPara>
          </w:p>
        </w:tc>
        <w:tc>
          <w:tcPr>
            <w:tcW w:w="3483" w:type="dxa"/>
          </w:tcPr>
          <w:p w14:paraId="746C608C" w14:textId="77777777" w:rsidR="00B22109" w:rsidRPr="00F34589" w:rsidRDefault="00B22109" w:rsidP="00A34B92">
            <w:pPr>
              <w:widowControl w:val="0"/>
              <w:autoSpaceDE w:val="0"/>
              <w:autoSpaceDN w:val="0"/>
              <w:adjustRightInd w:val="0"/>
              <w:contextualSpacing/>
              <w:jc w:val="center"/>
              <w:rPr>
                <w:szCs w:val="28"/>
              </w:rPr>
            </w:pPr>
            <w:r w:rsidRPr="00F34589">
              <w:rPr>
                <w:szCs w:val="28"/>
              </w:rPr>
              <w:t>, 1/ч</w:t>
            </w:r>
          </w:p>
        </w:tc>
        <w:tc>
          <w:tcPr>
            <w:tcW w:w="911" w:type="dxa"/>
          </w:tcPr>
          <w:p w14:paraId="7CC0D7B0" w14:textId="77777777" w:rsidR="00B22109" w:rsidRPr="00F34589" w:rsidRDefault="00B22109" w:rsidP="00A34B92">
            <w:pPr>
              <w:widowControl w:val="0"/>
              <w:autoSpaceDE w:val="0"/>
              <w:autoSpaceDN w:val="0"/>
              <w:adjustRightInd w:val="0"/>
              <w:contextualSpacing/>
              <w:jc w:val="center"/>
              <w:rPr>
                <w:szCs w:val="28"/>
              </w:rPr>
            </w:pPr>
            <w:bookmarkStart w:id="686" w:name="_Ref374096694"/>
            <w:r w:rsidRPr="00F34589">
              <w:rPr>
                <w:szCs w:val="28"/>
              </w:rPr>
              <w:t>(6)</w:t>
            </w:r>
            <w:bookmarkEnd w:id="686"/>
          </w:p>
        </w:tc>
      </w:tr>
    </w:tbl>
    <w:p w14:paraId="09907F2D" w14:textId="77777777" w:rsidR="00B22109" w:rsidRPr="00F34589" w:rsidRDefault="00B22109" w:rsidP="00B22109">
      <w:pPr>
        <w:pStyle w:val="a7"/>
      </w:pPr>
      <w:r w:rsidRPr="00F34589">
        <w:t>7. Стационарная вероятность рабочего состояния сети:</w:t>
      </w:r>
    </w:p>
    <w:tbl>
      <w:tblPr>
        <w:tblW w:w="0" w:type="auto"/>
        <w:jc w:val="center"/>
        <w:tblLook w:val="04A0" w:firstRow="1" w:lastRow="0" w:firstColumn="1" w:lastColumn="0" w:noHBand="0" w:noVBand="1"/>
      </w:tblPr>
      <w:tblGrid>
        <w:gridCol w:w="8419"/>
        <w:gridCol w:w="891"/>
      </w:tblGrid>
      <w:tr w:rsidR="00B22109" w:rsidRPr="00F34589" w14:paraId="483ABEF8" w14:textId="77777777" w:rsidTr="00A34B92">
        <w:trPr>
          <w:trHeight w:val="1020"/>
          <w:jc w:val="center"/>
        </w:trPr>
        <w:tc>
          <w:tcPr>
            <w:tcW w:w="8419" w:type="dxa"/>
          </w:tcPr>
          <w:p w14:paraId="076B9D72" w14:textId="77777777" w:rsidR="00B22109" w:rsidRPr="00F34589" w:rsidRDefault="00982FED" w:rsidP="00A34B92">
            <w:pPr>
              <w:widowControl w:val="0"/>
              <w:autoSpaceDE w:val="0"/>
              <w:autoSpaceDN w:val="0"/>
              <w:adjustRightInd w:val="0"/>
              <w:contextualSpacing/>
              <w:rPr>
                <w:szCs w:val="28"/>
              </w:rPr>
            </w:pPr>
            <m:oMathPara>
              <m:oMath>
                <m:sSub>
                  <m:sSubPr>
                    <m:ctrlPr>
                      <w:rPr>
                        <w:rFonts w:ascii="Cambria Math" w:hAnsi="Cambria Math"/>
                        <w:szCs w:val="28"/>
                      </w:rPr>
                    </m:ctrlPr>
                  </m:sSubPr>
                  <m:e>
                    <m:r>
                      <m:rPr>
                        <m:sty m:val="p"/>
                      </m:rPr>
                      <w:rPr>
                        <w:rFonts w:ascii="Cambria Math" w:hAnsi="Cambria Math"/>
                        <w:szCs w:val="28"/>
                        <w:lang w:val="en-US"/>
                      </w:rPr>
                      <m:t>p</m:t>
                    </m:r>
                  </m:e>
                  <m:sub>
                    <m:r>
                      <m:rPr>
                        <m:sty m:val="p"/>
                      </m:rPr>
                      <w:rPr>
                        <w:rFonts w:ascii="Cambria Math" w:hAnsi="Cambria Math"/>
                        <w:szCs w:val="28"/>
                      </w:rPr>
                      <m:t>0</m:t>
                    </m:r>
                  </m:sub>
                </m:sSub>
                <m:r>
                  <m:rPr>
                    <m:sty m:val="p"/>
                  </m:rPr>
                  <w:rPr>
                    <w:rFonts w:ascii="Cambria Math" w:hAnsi="Cambria Math"/>
                    <w:szCs w:val="28"/>
                  </w:rPr>
                  <m:t>=</m:t>
                </m:r>
                <m:sSup>
                  <m:sSupPr>
                    <m:ctrlPr>
                      <w:rPr>
                        <w:rFonts w:ascii="Cambria Math" w:hAnsi="Cambria Math"/>
                        <w:szCs w:val="28"/>
                      </w:rPr>
                    </m:ctrlPr>
                  </m:sSupPr>
                  <m:e>
                    <m:d>
                      <m:dPr>
                        <m:ctrlPr>
                          <w:rPr>
                            <w:rFonts w:ascii="Cambria Math" w:hAnsi="Cambria Math"/>
                            <w:szCs w:val="28"/>
                          </w:rPr>
                        </m:ctrlPr>
                      </m:dPr>
                      <m:e>
                        <m:r>
                          <m:rPr>
                            <m:sty m:val="p"/>
                          </m:rPr>
                          <w:rPr>
                            <w:rFonts w:ascii="Cambria Math" w:hAnsi="Cambria Math"/>
                            <w:szCs w:val="28"/>
                          </w:rPr>
                          <m:t>1+</m:t>
                        </m:r>
                        <m:nary>
                          <m:naryPr>
                            <m:chr m:val="∑"/>
                            <m:limLoc m:val="undOvr"/>
                            <m:ctrlPr>
                              <w:rPr>
                                <w:rFonts w:ascii="Cambria Math" w:hAnsi="Cambria Math"/>
                                <w:szCs w:val="28"/>
                              </w:rPr>
                            </m:ctrlPr>
                          </m:naryPr>
                          <m:sub>
                            <m:r>
                              <m:rPr>
                                <m:sty m:val="p"/>
                              </m:rPr>
                              <w:rPr>
                                <w:rFonts w:ascii="Cambria Math" w:hAnsi="Cambria Math"/>
                                <w:szCs w:val="28"/>
                                <w:lang w:val="en-US"/>
                              </w:rPr>
                              <m:t>i</m:t>
                            </m:r>
                            <m:r>
                              <m:rPr>
                                <m:sty m:val="p"/>
                              </m:rPr>
                              <w:rPr>
                                <w:rFonts w:ascii="Cambria Math" w:hAnsi="Cambria Math"/>
                                <w:szCs w:val="28"/>
                              </w:rPr>
                              <m:t>=1</m:t>
                            </m:r>
                          </m:sub>
                          <m:sup>
                            <m:r>
                              <m:rPr>
                                <m:sty m:val="p"/>
                              </m:rPr>
                              <w:rPr>
                                <w:rFonts w:ascii="Cambria Math" w:hAnsi="Cambria Math"/>
                                <w:szCs w:val="28"/>
                                <w:lang w:val="en-US"/>
                              </w:rPr>
                              <m:t>N</m:t>
                            </m:r>
                          </m:sup>
                          <m:e>
                            <m:f>
                              <m:fPr>
                                <m:ctrlPr>
                                  <w:rPr>
                                    <w:rFonts w:ascii="Cambria Math" w:hAnsi="Cambria Math"/>
                                    <w:szCs w:val="28"/>
                                  </w:rPr>
                                </m:ctrlPr>
                              </m:fPr>
                              <m:num>
                                <m:sSub>
                                  <m:sSubPr>
                                    <m:ctrlPr>
                                      <w:rPr>
                                        <w:rFonts w:ascii="Cambria Math" w:hAnsi="Cambria Math"/>
                                        <w:szCs w:val="28"/>
                                      </w:rPr>
                                    </m:ctrlPr>
                                  </m:sSubPr>
                                  <m:e>
                                    <m:r>
                                      <m:rPr>
                                        <m:sty m:val="p"/>
                                      </m:rPr>
                                      <w:rPr>
                                        <w:rFonts w:ascii="Cambria Math" w:hAnsi="Cambria Math"/>
                                        <w:szCs w:val="28"/>
                                      </w:rPr>
                                      <m:t>ω</m:t>
                                    </m:r>
                                  </m:e>
                                  <m:sub>
                                    <m:r>
                                      <m:rPr>
                                        <m:sty m:val="p"/>
                                      </m:rPr>
                                      <w:rPr>
                                        <w:rFonts w:ascii="Cambria Math" w:hAnsi="Cambria Math"/>
                                        <w:szCs w:val="28"/>
                                        <w:lang w:val="en-US"/>
                                      </w:rPr>
                                      <m:t>i</m:t>
                                    </m:r>
                                  </m:sub>
                                </m:sSub>
                              </m:num>
                              <m:den>
                                <m:sSub>
                                  <m:sSubPr>
                                    <m:ctrlPr>
                                      <w:rPr>
                                        <w:rFonts w:ascii="Cambria Math" w:hAnsi="Cambria Math"/>
                                        <w:szCs w:val="28"/>
                                      </w:rPr>
                                    </m:ctrlPr>
                                  </m:sSubPr>
                                  <m:e>
                                    <m:r>
                                      <m:rPr>
                                        <m:sty m:val="p"/>
                                      </m:rPr>
                                      <w:rPr>
                                        <w:rFonts w:ascii="Cambria Math" w:hAnsi="Cambria Math"/>
                                        <w:szCs w:val="28"/>
                                      </w:rPr>
                                      <m:t>μ</m:t>
                                    </m:r>
                                  </m:e>
                                  <m:sub>
                                    <m:r>
                                      <m:rPr>
                                        <m:sty m:val="p"/>
                                      </m:rPr>
                                      <w:rPr>
                                        <w:rFonts w:ascii="Cambria Math" w:hAnsi="Cambria Math"/>
                                        <w:szCs w:val="28"/>
                                        <w:lang w:val="en-US"/>
                                      </w:rPr>
                                      <m:t>i</m:t>
                                    </m:r>
                                  </m:sub>
                                </m:sSub>
                              </m:den>
                            </m:f>
                          </m:e>
                        </m:nary>
                      </m:e>
                    </m:d>
                  </m:e>
                  <m:sup>
                    <m:r>
                      <m:rPr>
                        <m:sty m:val="p"/>
                      </m:rPr>
                      <w:rPr>
                        <w:rFonts w:ascii="Cambria Math" w:hAnsi="Cambria Math"/>
                        <w:szCs w:val="28"/>
                      </w:rPr>
                      <m:t>-1</m:t>
                    </m:r>
                  </m:sup>
                </m:sSup>
              </m:oMath>
            </m:oMathPara>
          </w:p>
        </w:tc>
        <w:tc>
          <w:tcPr>
            <w:tcW w:w="891" w:type="dxa"/>
          </w:tcPr>
          <w:p w14:paraId="4683C574" w14:textId="77777777" w:rsidR="00B22109" w:rsidRPr="00F34589" w:rsidRDefault="00B22109" w:rsidP="00A34B92">
            <w:pPr>
              <w:widowControl w:val="0"/>
              <w:autoSpaceDE w:val="0"/>
              <w:autoSpaceDN w:val="0"/>
              <w:adjustRightInd w:val="0"/>
              <w:contextualSpacing/>
              <w:jc w:val="center"/>
              <w:rPr>
                <w:szCs w:val="28"/>
              </w:rPr>
            </w:pPr>
            <w:bookmarkStart w:id="687" w:name="_Ref374096704"/>
            <w:r w:rsidRPr="00F34589">
              <w:rPr>
                <w:szCs w:val="28"/>
              </w:rPr>
              <w:t>(7)</w:t>
            </w:r>
            <w:bookmarkEnd w:id="687"/>
          </w:p>
        </w:tc>
      </w:tr>
    </w:tbl>
    <w:p w14:paraId="10BD030B" w14:textId="0DDAC37C" w:rsidR="00B22109" w:rsidRPr="00F34589" w:rsidRDefault="00B22109" w:rsidP="00B22109">
      <w:pPr>
        <w:pStyle w:val="a7"/>
      </w:pPr>
      <w:r w:rsidRPr="00F34589">
        <w:t xml:space="preserve">где </w:t>
      </w:r>
      <w:r w:rsidRPr="00F34589">
        <w:rPr>
          <w:lang w:val="en-US"/>
        </w:rPr>
        <w:t>N</w:t>
      </w:r>
      <w:r w:rsidRPr="00F34589">
        <w:t xml:space="preserve"> </w:t>
      </w:r>
      <w:r w:rsidR="006D3103">
        <w:t>-</w:t>
      </w:r>
      <w:r w:rsidRPr="00F34589">
        <w:t xml:space="preserve"> число элементов системы теплоснабжения (участков и запорной арматуры).</w:t>
      </w:r>
    </w:p>
    <w:p w14:paraId="3E2A7365" w14:textId="77777777" w:rsidR="00B22109" w:rsidRPr="00F34589" w:rsidRDefault="00B22109" w:rsidP="00B22109">
      <w:pPr>
        <w:pStyle w:val="a7"/>
      </w:pPr>
      <w:r w:rsidRPr="00F34589">
        <w:t xml:space="preserve">8. Вероятность состояния сети, соответствующая отказу </w:t>
      </w:r>
      <m:oMath>
        <m:sSub>
          <m:sSubPr>
            <m:ctrlPr>
              <w:rPr>
                <w:rFonts w:ascii="Cambria Math" w:hAnsi="Cambria Math"/>
              </w:rPr>
            </m:ctrlPr>
          </m:sSubPr>
          <m:e>
            <m:r>
              <m:rPr>
                <m:sty m:val="p"/>
              </m:rPr>
              <w:rPr>
                <w:rFonts w:ascii="Cambria Math" w:hAnsi="Cambria Math"/>
                <w:lang w:val="en-US"/>
              </w:rPr>
              <m:t>p</m:t>
            </m:r>
          </m:e>
          <m:sub>
            <m:r>
              <m:rPr>
                <m:sty m:val="p"/>
              </m:rPr>
              <w:rPr>
                <w:rFonts w:ascii="Cambria Math" w:hAnsi="Cambria Math"/>
                <w:lang w:val="en-US"/>
              </w:rPr>
              <m:t>f</m:t>
            </m:r>
          </m:sub>
        </m:sSub>
      </m:oMath>
      <w:r w:rsidRPr="00F34589">
        <w:t>-го элемента:</w:t>
      </w:r>
    </w:p>
    <w:tbl>
      <w:tblPr>
        <w:tblW w:w="9307" w:type="dxa"/>
        <w:jc w:val="center"/>
        <w:tblLook w:val="04A0" w:firstRow="1" w:lastRow="0" w:firstColumn="1" w:lastColumn="0" w:noHBand="0" w:noVBand="1"/>
      </w:tblPr>
      <w:tblGrid>
        <w:gridCol w:w="8556"/>
        <w:gridCol w:w="751"/>
      </w:tblGrid>
      <w:tr w:rsidR="00B22109" w:rsidRPr="00F34589" w14:paraId="153B2DE0" w14:textId="77777777" w:rsidTr="00A34B92">
        <w:trPr>
          <w:trHeight w:val="559"/>
          <w:jc w:val="center"/>
        </w:trPr>
        <w:tc>
          <w:tcPr>
            <w:tcW w:w="8556" w:type="dxa"/>
          </w:tcPr>
          <w:p w14:paraId="7D99BE95" w14:textId="77777777" w:rsidR="00B22109" w:rsidRPr="00F34589" w:rsidRDefault="00982FED" w:rsidP="00A34B92">
            <w:pPr>
              <w:widowControl w:val="0"/>
              <w:autoSpaceDE w:val="0"/>
              <w:autoSpaceDN w:val="0"/>
              <w:adjustRightInd w:val="0"/>
              <w:contextualSpacing/>
              <w:rPr>
                <w:szCs w:val="28"/>
              </w:rPr>
            </w:pPr>
            <m:oMathPara>
              <m:oMathParaPr>
                <m:jc m:val="center"/>
              </m:oMathParaPr>
              <m:oMath>
                <m:sSub>
                  <m:sSubPr>
                    <m:ctrlPr>
                      <w:rPr>
                        <w:rFonts w:ascii="Cambria Math" w:hAnsi="Cambria Math"/>
                        <w:szCs w:val="28"/>
                      </w:rPr>
                    </m:ctrlPr>
                  </m:sSubPr>
                  <m:e>
                    <m:r>
                      <m:rPr>
                        <m:sty m:val="p"/>
                      </m:rPr>
                      <w:rPr>
                        <w:rFonts w:ascii="Cambria Math" w:hAnsi="Cambria Math"/>
                        <w:szCs w:val="28"/>
                        <w:lang w:val="en-US"/>
                      </w:rPr>
                      <m:t>p</m:t>
                    </m:r>
                  </m:e>
                  <m:sub>
                    <m:r>
                      <m:rPr>
                        <m:sty m:val="p"/>
                      </m:rPr>
                      <w:rPr>
                        <w:rFonts w:ascii="Cambria Math" w:hAnsi="Cambria Math"/>
                        <w:szCs w:val="28"/>
                        <w:lang w:val="en-US"/>
                      </w:rPr>
                      <m:t>f</m:t>
                    </m:r>
                  </m:sub>
                </m:sSub>
                <m:r>
                  <m:rPr>
                    <m:sty m:val="p"/>
                  </m:rP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m:rPr>
                            <m:sty m:val="p"/>
                          </m:rPr>
                          <w:rPr>
                            <w:rFonts w:ascii="Cambria Math" w:hAnsi="Cambria Math"/>
                            <w:szCs w:val="28"/>
                          </w:rPr>
                          <m:t>ω</m:t>
                        </m:r>
                      </m:e>
                      <m:sub>
                        <m:r>
                          <m:rPr>
                            <m:sty m:val="p"/>
                          </m:rPr>
                          <w:rPr>
                            <w:rFonts w:ascii="Cambria Math" w:hAnsi="Cambria Math"/>
                            <w:szCs w:val="28"/>
                            <w:lang w:val="en-US"/>
                          </w:rPr>
                          <m:t>f</m:t>
                        </m:r>
                      </m:sub>
                    </m:sSub>
                  </m:num>
                  <m:den>
                    <m:sSub>
                      <m:sSubPr>
                        <m:ctrlPr>
                          <w:rPr>
                            <w:rFonts w:ascii="Cambria Math" w:hAnsi="Cambria Math"/>
                            <w:szCs w:val="28"/>
                          </w:rPr>
                        </m:ctrlPr>
                      </m:sSubPr>
                      <m:e>
                        <m:r>
                          <m:rPr>
                            <m:sty m:val="p"/>
                          </m:rPr>
                          <w:rPr>
                            <w:rFonts w:ascii="Cambria Math" w:hAnsi="Cambria Math"/>
                            <w:szCs w:val="28"/>
                          </w:rPr>
                          <m:t>μ</m:t>
                        </m:r>
                      </m:e>
                      <m:sub>
                        <m:r>
                          <m:rPr>
                            <m:sty m:val="p"/>
                          </m:rPr>
                          <w:rPr>
                            <w:rFonts w:ascii="Cambria Math" w:hAnsi="Cambria Math"/>
                            <w:szCs w:val="28"/>
                            <w:lang w:val="en-US"/>
                          </w:rPr>
                          <m:t>f</m:t>
                        </m:r>
                      </m:sub>
                    </m:sSub>
                  </m:den>
                </m:f>
                <m:r>
                  <m:rPr>
                    <m:sty m:val="p"/>
                  </m:rPr>
                  <w:rPr>
                    <w:rFonts w:ascii="Cambria Math" w:hAnsi="Cambria Math"/>
                    <w:szCs w:val="28"/>
                  </w:rPr>
                  <m:t xml:space="preserve"> ∙</m:t>
                </m:r>
                <m:sSub>
                  <m:sSubPr>
                    <m:ctrlPr>
                      <w:rPr>
                        <w:rFonts w:ascii="Cambria Math" w:hAnsi="Cambria Math"/>
                        <w:szCs w:val="28"/>
                      </w:rPr>
                    </m:ctrlPr>
                  </m:sSubPr>
                  <m:e>
                    <m:r>
                      <m:rPr>
                        <m:sty m:val="p"/>
                      </m:rPr>
                      <w:rPr>
                        <w:rFonts w:ascii="Cambria Math" w:hAnsi="Cambria Math"/>
                        <w:szCs w:val="28"/>
                        <w:lang w:val="en-US"/>
                      </w:rPr>
                      <m:t>p</m:t>
                    </m:r>
                  </m:e>
                  <m:sub>
                    <m:r>
                      <m:rPr>
                        <m:sty m:val="p"/>
                      </m:rPr>
                      <w:rPr>
                        <w:rFonts w:ascii="Cambria Math" w:hAnsi="Cambria Math"/>
                        <w:szCs w:val="28"/>
                      </w:rPr>
                      <m:t>0</m:t>
                    </m:r>
                  </m:sub>
                </m:sSub>
              </m:oMath>
            </m:oMathPara>
          </w:p>
        </w:tc>
        <w:tc>
          <w:tcPr>
            <w:tcW w:w="751" w:type="dxa"/>
          </w:tcPr>
          <w:p w14:paraId="0E31529E" w14:textId="77777777" w:rsidR="00B22109" w:rsidRPr="00F34589" w:rsidRDefault="00B22109" w:rsidP="00A34B92">
            <w:pPr>
              <w:widowControl w:val="0"/>
              <w:autoSpaceDE w:val="0"/>
              <w:autoSpaceDN w:val="0"/>
              <w:adjustRightInd w:val="0"/>
              <w:contextualSpacing/>
              <w:jc w:val="center"/>
              <w:rPr>
                <w:szCs w:val="28"/>
              </w:rPr>
            </w:pPr>
            <w:bookmarkStart w:id="688" w:name="_Ref374096712"/>
            <w:r w:rsidRPr="00F34589">
              <w:rPr>
                <w:szCs w:val="28"/>
              </w:rPr>
              <w:t>(8)</w:t>
            </w:r>
            <w:bookmarkEnd w:id="688"/>
          </w:p>
        </w:tc>
      </w:tr>
    </w:tbl>
    <w:p w14:paraId="5FD086E7" w14:textId="41BBC6BA" w:rsidR="003B76DE" w:rsidRPr="00F34589" w:rsidRDefault="003B76DE" w:rsidP="003B76DE">
      <w:pPr>
        <w:pStyle w:val="a7"/>
      </w:pPr>
      <w:r w:rsidRPr="00F34589">
        <w:t>В Приложении 3 к Обосновывающим материалам Схемы теплоснабжения представлена оценка вероятности отказа (аварийной ситуации) и безотказной (безаварийной) работы системы теплоснабжения по отношению к потребителям.</w:t>
      </w:r>
      <w:bookmarkStart w:id="689" w:name="_Toc168972108"/>
      <w:bookmarkStart w:id="690" w:name="_Toc172576482"/>
      <w:bookmarkStart w:id="691" w:name="_Toc176254813"/>
      <w:r w:rsidRPr="00F34589">
        <w:t xml:space="preserve"> Результаты расчета надежности</w:t>
      </w:r>
      <w:r w:rsidRPr="00F34589">
        <w:rPr>
          <w:rStyle w:val="ad"/>
        </w:rPr>
        <w:footnoteReference w:id="2"/>
      </w:r>
      <w:r w:rsidRPr="00F34589">
        <w:t xml:space="preserve"> систем теплоснабжения представлены в таблицах 11.3.1-11.3.2.</w:t>
      </w:r>
      <w:bookmarkEnd w:id="689"/>
      <w:bookmarkEnd w:id="690"/>
      <w:bookmarkEnd w:id="691"/>
    </w:p>
    <w:p w14:paraId="5DD432B8" w14:textId="77777777" w:rsidR="003B76DE" w:rsidRPr="0021573C" w:rsidRDefault="003B76DE" w:rsidP="003B76DE">
      <w:pPr>
        <w:pStyle w:val="a5"/>
        <w:spacing w:line="240" w:lineRule="auto"/>
        <w:rPr>
          <w:b/>
          <w:bCs/>
        </w:rPr>
      </w:pPr>
      <w:bookmarkStart w:id="692" w:name="_Toc168972010"/>
      <w:bookmarkStart w:id="693" w:name="_Toc204744259"/>
      <w:r w:rsidRPr="0021573C">
        <w:rPr>
          <w:b/>
          <w:bCs/>
        </w:rPr>
        <w:lastRenderedPageBreak/>
        <w:t>11.4. Результаты оценки коэффициентов готовности теплопроводов к несению тепловой нагрузки</w:t>
      </w:r>
      <w:bookmarkEnd w:id="692"/>
      <w:bookmarkEnd w:id="693"/>
    </w:p>
    <w:p w14:paraId="30AA9EC7" w14:textId="77777777" w:rsidR="003B76DE" w:rsidRPr="00F34589" w:rsidRDefault="003B76DE" w:rsidP="003B76DE">
      <w:pPr>
        <w:pStyle w:val="a7"/>
      </w:pPr>
      <w:r w:rsidRPr="00F34589">
        <w:t>Результаты оценки коэффициентов готовности теплопроводов к несению тепловой нагрузки представлены в Приложении 3.</w:t>
      </w:r>
    </w:p>
    <w:p w14:paraId="6B725E9D" w14:textId="74B0EFDD" w:rsidR="00F41BCB" w:rsidRPr="0021573C" w:rsidRDefault="00F41BCB" w:rsidP="00F41BCB">
      <w:pPr>
        <w:pStyle w:val="a5"/>
        <w:spacing w:line="240" w:lineRule="auto"/>
        <w:rPr>
          <w:b/>
          <w:bCs/>
        </w:rPr>
      </w:pPr>
      <w:bookmarkStart w:id="694" w:name="_Toc204744260"/>
      <w:r w:rsidRPr="0021573C">
        <w:rPr>
          <w:b/>
          <w:bCs/>
        </w:rPr>
        <w:t>11.5. 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679"/>
      <w:bookmarkEnd w:id="694"/>
    </w:p>
    <w:p w14:paraId="1DA4A7FF" w14:textId="77777777" w:rsidR="00F41BCB" w:rsidRPr="00F34589" w:rsidRDefault="00F41BCB" w:rsidP="00F41BCB">
      <w:pPr>
        <w:pStyle w:val="a7"/>
      </w:pPr>
      <w:r w:rsidRPr="00F34589">
        <w:t>Недоотпуск тепловой энергии отсутствует.</w:t>
      </w:r>
    </w:p>
    <w:p w14:paraId="50CD97F6" w14:textId="24575B20" w:rsidR="00F41BCB" w:rsidRPr="0021573C" w:rsidRDefault="00F41BCB" w:rsidP="00F41BCB">
      <w:pPr>
        <w:pStyle w:val="a5"/>
        <w:spacing w:line="240" w:lineRule="auto"/>
        <w:rPr>
          <w:b/>
          <w:bCs/>
        </w:rPr>
      </w:pPr>
      <w:bookmarkStart w:id="695" w:name="_Toc114794003"/>
      <w:bookmarkStart w:id="696" w:name="_Toc168972012"/>
      <w:bookmarkStart w:id="697" w:name="_Toc204744261"/>
      <w:r w:rsidRPr="0021573C">
        <w:rPr>
          <w:b/>
          <w:bCs/>
        </w:rPr>
        <w:t xml:space="preserve">11.6. </w:t>
      </w:r>
      <w:bookmarkEnd w:id="695"/>
      <w:bookmarkEnd w:id="696"/>
      <w:r w:rsidR="00DF405F" w:rsidRPr="0021573C">
        <w:rPr>
          <w:b/>
          <w:bCs/>
        </w:rPr>
        <w:t>Сценарии развития аварий в системах теплоснабжения на основе результатов моделирования аварийных ситуаций, включая моделирование отказов элементов, расчета послеаварийных гидравлических режимов и оценки надежности теплоснабжения в аварийных режимах теплоснабжения из выводов тепловой мощности от источника тепловой энергии и при отключении насосной группы сетевых насосов на одном из источников тепловой энергии для систем с несколькими источниками тепловой энергии, работающими на единую тепловую сеть, в режиме плавающей точки водораздела</w:t>
      </w:r>
      <w:bookmarkEnd w:id="697"/>
    </w:p>
    <w:p w14:paraId="1C05F6D9" w14:textId="2AD663C3" w:rsidR="000D1497" w:rsidRDefault="000D1497" w:rsidP="000D1497">
      <w:pPr>
        <w:ind w:firstLine="709"/>
        <w:jc w:val="both"/>
        <w:rPr>
          <w:rFonts w:eastAsiaTheme="minorHAnsi"/>
          <w:szCs w:val="28"/>
          <w:lang w:eastAsia="en-US"/>
        </w:rPr>
      </w:pPr>
      <w:bookmarkStart w:id="698" w:name="_Toc204744262"/>
      <w:r w:rsidRPr="0078017F">
        <w:rPr>
          <w:rFonts w:eastAsiaTheme="minorHAnsi"/>
          <w:szCs w:val="28"/>
          <w:lang w:eastAsia="en-US"/>
        </w:rPr>
        <w:t>Созданы имитации аварийных ситуаций на источнике тепловой энергии с авариями на магистральных участках тепловой энергии представленные на рисунк</w:t>
      </w:r>
      <w:r>
        <w:rPr>
          <w:rFonts w:eastAsiaTheme="minorHAnsi"/>
          <w:szCs w:val="28"/>
          <w:lang w:eastAsia="en-US"/>
        </w:rPr>
        <w:t>е</w:t>
      </w:r>
      <w:r w:rsidRPr="0078017F">
        <w:rPr>
          <w:rFonts w:eastAsiaTheme="minorHAnsi"/>
          <w:szCs w:val="28"/>
          <w:lang w:eastAsia="en-US"/>
        </w:rPr>
        <w:t xml:space="preserve"> 11.6.1.</w:t>
      </w:r>
      <w:r w:rsidR="002B152D" w:rsidRPr="002B152D">
        <w:rPr>
          <w:rFonts w:eastAsiaTheme="minorHAnsi"/>
          <w:szCs w:val="28"/>
          <w:lang w:eastAsia="en-US"/>
        </w:rPr>
        <w:t>-11.6.5</w:t>
      </w:r>
      <w:r w:rsidRPr="0078017F">
        <w:rPr>
          <w:rFonts w:eastAsiaTheme="minorHAnsi"/>
          <w:szCs w:val="28"/>
          <w:lang w:eastAsia="en-US"/>
        </w:rPr>
        <w:t>, выделенные красными флажками.</w:t>
      </w:r>
    </w:p>
    <w:p w14:paraId="2BDBA06D" w14:textId="77777777" w:rsidR="000D1497" w:rsidRPr="0078017F" w:rsidRDefault="000D1497" w:rsidP="000D1497">
      <w:pPr>
        <w:ind w:firstLine="709"/>
        <w:jc w:val="both"/>
        <w:rPr>
          <w:rFonts w:eastAsiaTheme="minorHAnsi"/>
          <w:szCs w:val="28"/>
          <w:lang w:eastAsia="en-US"/>
        </w:rPr>
      </w:pPr>
      <w:r w:rsidRPr="0078017F">
        <w:rPr>
          <w:rFonts w:eastAsiaTheme="minorHAnsi"/>
          <w:szCs w:val="28"/>
          <w:lang w:eastAsia="en-US"/>
        </w:rPr>
        <w:t>Сценарии развития аварийных ситуаций в системе теплоснабжения представляют собой мероприятия по отключению участков тепловой сети и предложения по повышению надежности.</w:t>
      </w:r>
    </w:p>
    <w:p w14:paraId="23A634EA" w14:textId="77777777" w:rsidR="000D1497" w:rsidRPr="0078017F" w:rsidRDefault="000D1497" w:rsidP="000D1497">
      <w:pPr>
        <w:tabs>
          <w:tab w:val="left" w:pos="1843"/>
        </w:tabs>
        <w:ind w:firstLine="709"/>
        <w:jc w:val="both"/>
        <w:rPr>
          <w:rFonts w:eastAsiaTheme="minorHAnsi"/>
          <w:szCs w:val="28"/>
          <w:lang w:eastAsia="en-US"/>
        </w:rPr>
      </w:pPr>
      <w:r w:rsidRPr="0078017F">
        <w:rPr>
          <w:rFonts w:eastAsiaTheme="minorHAnsi"/>
          <w:szCs w:val="28"/>
          <w:lang w:eastAsia="en-US"/>
        </w:rPr>
        <w:t>На основании полученных в результате расчета данных можно оценить время, доступное для ликвидации аварий при соответствующей температуре наружного воздуха.</w:t>
      </w:r>
    </w:p>
    <w:p w14:paraId="3A48BB24" w14:textId="77777777" w:rsidR="000D1497" w:rsidRPr="0078017F" w:rsidRDefault="000D1497" w:rsidP="000D1497">
      <w:pPr>
        <w:tabs>
          <w:tab w:val="left" w:pos="1843"/>
        </w:tabs>
        <w:ind w:firstLine="709"/>
        <w:jc w:val="both"/>
        <w:rPr>
          <w:rFonts w:eastAsiaTheme="minorHAnsi"/>
          <w:szCs w:val="28"/>
          <w:lang w:eastAsia="en-US"/>
        </w:rPr>
      </w:pPr>
      <w:r w:rsidRPr="0078017F">
        <w:rPr>
          <w:rFonts w:eastAsiaTheme="minorHAnsi"/>
          <w:szCs w:val="28"/>
          <w:lang w:eastAsia="en-US"/>
        </w:rPr>
        <w:t xml:space="preserve">При аварии произошло отключение теплоснабжения группы зданий с минимальным коэффициентом тепловой аккумуляции 40 при температуре наружного воздуха -30 °C. </w:t>
      </w:r>
    </w:p>
    <w:p w14:paraId="13402E85" w14:textId="77777777" w:rsidR="000D1497" w:rsidRPr="0078017F" w:rsidRDefault="000D1497" w:rsidP="000D1497">
      <w:pPr>
        <w:tabs>
          <w:tab w:val="left" w:pos="1843"/>
        </w:tabs>
        <w:ind w:firstLine="709"/>
        <w:jc w:val="both"/>
        <w:rPr>
          <w:rFonts w:eastAsiaTheme="minorHAnsi"/>
          <w:szCs w:val="28"/>
          <w:lang w:eastAsia="en-US"/>
        </w:rPr>
      </w:pPr>
      <w:r w:rsidRPr="0078017F">
        <w:rPr>
          <w:rFonts w:eastAsiaTheme="minorHAnsi"/>
          <w:szCs w:val="28"/>
          <w:lang w:eastAsia="en-US"/>
        </w:rPr>
        <w:t>Соответственно, максимально допустимое время на ликвидацию аварии и восстановление теплоснабжения составляет 5,3 часа, при превышении указанного времени произойдет остывание внутренних помещений зданий ниже допустимого значения +12 °C.</w:t>
      </w:r>
    </w:p>
    <w:p w14:paraId="20456103" w14:textId="77777777" w:rsidR="000D1497" w:rsidRPr="0078017F" w:rsidRDefault="000D1497" w:rsidP="000D1497">
      <w:pPr>
        <w:tabs>
          <w:tab w:val="left" w:pos="1843"/>
        </w:tabs>
        <w:ind w:firstLine="709"/>
        <w:jc w:val="both"/>
        <w:rPr>
          <w:rFonts w:eastAsiaTheme="minorHAnsi"/>
          <w:szCs w:val="28"/>
          <w:lang w:eastAsia="en-US"/>
        </w:rPr>
      </w:pPr>
      <w:r w:rsidRPr="0078017F">
        <w:rPr>
          <w:rFonts w:eastAsiaTheme="minorHAnsi"/>
          <w:szCs w:val="28"/>
          <w:lang w:eastAsia="en-US"/>
        </w:rPr>
        <w:t>При отключении от теплоснабжения нескольких зданий приоритетным является выполнение мероприятий по ликвидации аварии для зданий с наименьшим коэффициентом тепловой аккумуляции.</w:t>
      </w:r>
    </w:p>
    <w:p w14:paraId="20A76883" w14:textId="77777777" w:rsidR="000D1497" w:rsidRPr="0078017F" w:rsidRDefault="000D1497" w:rsidP="000D1497">
      <w:pPr>
        <w:pStyle w:val="a7"/>
      </w:pPr>
      <w:r w:rsidRPr="0078017F">
        <w:t>Резервирование тепловых сетей произвести невозможно по технологическим причинам.</w:t>
      </w:r>
    </w:p>
    <w:p w14:paraId="51613AD0" w14:textId="77777777" w:rsidR="000D1497" w:rsidRPr="0078017F" w:rsidRDefault="000D1497" w:rsidP="000D1497">
      <w:pPr>
        <w:pStyle w:val="a7"/>
      </w:pPr>
      <w:r w:rsidRPr="0078017F">
        <w:t xml:space="preserve">Согласно СП 124.13330.2012 «Тепловые сети», на период ликвидации аварии не допускается снижение температуры в отапливаемых помещениях общественных зданий второй категории ниже +12 </w:t>
      </w:r>
      <w:r>
        <w:t>оС</w:t>
      </w:r>
      <w:r w:rsidRPr="0078017F">
        <w:t>.</w:t>
      </w:r>
    </w:p>
    <w:p w14:paraId="756B22D0" w14:textId="4DD030C4" w:rsidR="000D1497" w:rsidRPr="006E0F04" w:rsidRDefault="000D1497" w:rsidP="00387166">
      <w:pPr>
        <w:pStyle w:val="a7"/>
      </w:pPr>
      <w:r w:rsidRPr="0078017F">
        <w:t xml:space="preserve">В соответствии с формулой, приведенной в приложении 8 Методических указаний по разработке схем теплоснабжения, утвержденных совместным приказом Минэнерго, время снижения температуры в жилом </w:t>
      </w:r>
      <w:r w:rsidRPr="0078017F">
        <w:lastRenderedPageBreak/>
        <w:t>задании при внезапном прекращении теплоснабжения определено в таблице 11.6.1</w:t>
      </w:r>
    </w:p>
    <w:p w14:paraId="2A23756F" w14:textId="6BB58941" w:rsidR="000D1497" w:rsidRDefault="00CA41D2" w:rsidP="000D1497">
      <w:pPr>
        <w:jc w:val="center"/>
        <w:rPr>
          <w:rFonts w:eastAsiaTheme="minorHAnsi"/>
          <w:szCs w:val="28"/>
          <w:lang w:eastAsia="en-US"/>
        </w:rPr>
      </w:pPr>
      <w:r w:rsidRPr="00CA41D2">
        <w:rPr>
          <w:rFonts w:eastAsiaTheme="minorHAnsi"/>
          <w:noProof/>
          <w:szCs w:val="28"/>
        </w:rPr>
        <w:drawing>
          <wp:inline distT="0" distB="0" distL="0" distR="0" wp14:anchorId="2E5F8391" wp14:editId="0A24EC39">
            <wp:extent cx="5940425" cy="2167890"/>
            <wp:effectExtent l="0" t="0" r="317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167890"/>
                    </a:xfrm>
                    <a:prstGeom prst="rect">
                      <a:avLst/>
                    </a:prstGeom>
                  </pic:spPr>
                </pic:pic>
              </a:graphicData>
            </a:graphic>
          </wp:inline>
        </w:drawing>
      </w:r>
    </w:p>
    <w:p w14:paraId="2D5CDE25" w14:textId="77777777" w:rsidR="000D1497" w:rsidRDefault="000D1497" w:rsidP="000D1497">
      <w:pPr>
        <w:pStyle w:val="a7"/>
        <w:rPr>
          <w:lang w:val="en-US"/>
        </w:rPr>
      </w:pPr>
      <w:r w:rsidRPr="005903B5">
        <w:t>Рисунок 11.6.1. Имитации аварийных ситуаций</w:t>
      </w:r>
    </w:p>
    <w:p w14:paraId="1908D941" w14:textId="0B9DF98C" w:rsidR="000D1497" w:rsidRDefault="00CA41D2" w:rsidP="00387166">
      <w:pPr>
        <w:pStyle w:val="a7"/>
        <w:ind w:firstLine="0"/>
        <w:rPr>
          <w:lang w:val="en-US"/>
        </w:rPr>
      </w:pPr>
      <w:r w:rsidRPr="00CA41D2">
        <w:rPr>
          <w:noProof/>
          <w:lang w:eastAsia="ru-RU"/>
        </w:rPr>
        <w:drawing>
          <wp:inline distT="0" distB="0" distL="0" distR="0" wp14:anchorId="467B2D86" wp14:editId="61490BF6">
            <wp:extent cx="5940425" cy="215836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158365"/>
                    </a:xfrm>
                    <a:prstGeom prst="rect">
                      <a:avLst/>
                    </a:prstGeom>
                  </pic:spPr>
                </pic:pic>
              </a:graphicData>
            </a:graphic>
          </wp:inline>
        </w:drawing>
      </w:r>
    </w:p>
    <w:p w14:paraId="694DE81E" w14:textId="2EE88600" w:rsidR="00364DD9" w:rsidRPr="00364DD9" w:rsidRDefault="00364DD9" w:rsidP="00364DD9">
      <w:pPr>
        <w:pStyle w:val="a7"/>
        <w:rPr>
          <w:lang w:val="en-US"/>
        </w:rPr>
      </w:pPr>
      <w:r w:rsidRPr="005903B5">
        <w:t>Рисунок 11.6.</w:t>
      </w:r>
      <w:r>
        <w:rPr>
          <w:lang w:val="en-US"/>
        </w:rPr>
        <w:t>2</w:t>
      </w:r>
      <w:r w:rsidRPr="005903B5">
        <w:t>. Имитации аварийных ситуаций</w:t>
      </w:r>
    </w:p>
    <w:p w14:paraId="2422941B" w14:textId="4981B19E" w:rsidR="00387166" w:rsidRDefault="00CA41D2" w:rsidP="0019019D">
      <w:pPr>
        <w:pStyle w:val="a9"/>
        <w:ind w:firstLine="0"/>
        <w:rPr>
          <w:lang w:val="en-US"/>
        </w:rPr>
      </w:pPr>
      <w:bookmarkStart w:id="699" w:name="_Toc114794366"/>
      <w:bookmarkStart w:id="700" w:name="_Toc137213853"/>
      <w:bookmarkStart w:id="701" w:name="_Toc176254816"/>
      <w:r w:rsidRPr="00CA41D2">
        <w:rPr>
          <w:noProof/>
          <w:lang w:eastAsia="ru-RU"/>
        </w:rPr>
        <w:drawing>
          <wp:inline distT="0" distB="0" distL="0" distR="0" wp14:anchorId="0F87DA76" wp14:editId="78E2F31F">
            <wp:extent cx="5940425" cy="211582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115820"/>
                    </a:xfrm>
                    <a:prstGeom prst="rect">
                      <a:avLst/>
                    </a:prstGeom>
                  </pic:spPr>
                </pic:pic>
              </a:graphicData>
            </a:graphic>
          </wp:inline>
        </w:drawing>
      </w:r>
    </w:p>
    <w:p w14:paraId="30FD81BC" w14:textId="036AAFD7" w:rsidR="00364DD9" w:rsidRDefault="00364DD9" w:rsidP="00364DD9">
      <w:pPr>
        <w:pStyle w:val="a7"/>
        <w:rPr>
          <w:lang w:val="en-US"/>
        </w:rPr>
      </w:pPr>
      <w:r w:rsidRPr="005903B5">
        <w:t>Рисунок 11.6.</w:t>
      </w:r>
      <w:r>
        <w:rPr>
          <w:lang w:val="en-US"/>
        </w:rPr>
        <w:t>3</w:t>
      </w:r>
      <w:r w:rsidRPr="005903B5">
        <w:t>. Имитации аварийных ситуаций</w:t>
      </w:r>
    </w:p>
    <w:p w14:paraId="439483C8" w14:textId="5370E803" w:rsidR="00387166" w:rsidRPr="00BD5813" w:rsidRDefault="00CA41D2" w:rsidP="0019019D">
      <w:pPr>
        <w:pStyle w:val="a9"/>
        <w:ind w:firstLine="0"/>
        <w:rPr>
          <w:lang w:val="en-US"/>
        </w:rPr>
      </w:pPr>
      <w:r w:rsidRPr="00CA41D2">
        <w:rPr>
          <w:noProof/>
          <w:lang w:eastAsia="ru-RU"/>
        </w:rPr>
        <w:lastRenderedPageBreak/>
        <w:drawing>
          <wp:inline distT="0" distB="0" distL="0" distR="0" wp14:anchorId="2D819F0C" wp14:editId="4D9C39D1">
            <wp:extent cx="5940425" cy="219265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192655"/>
                    </a:xfrm>
                    <a:prstGeom prst="rect">
                      <a:avLst/>
                    </a:prstGeom>
                  </pic:spPr>
                </pic:pic>
              </a:graphicData>
            </a:graphic>
          </wp:inline>
        </w:drawing>
      </w:r>
    </w:p>
    <w:p w14:paraId="19355D3C" w14:textId="7D62E5B5" w:rsidR="00364DD9" w:rsidRDefault="00364DD9" w:rsidP="00364DD9">
      <w:pPr>
        <w:pStyle w:val="a7"/>
      </w:pPr>
      <w:r w:rsidRPr="00BD5813">
        <w:t>Рисунок 11.6.4. Имитации аварийных ситуаций</w:t>
      </w:r>
    </w:p>
    <w:p w14:paraId="56134857" w14:textId="5AA15E2A" w:rsidR="00CA41D2" w:rsidRDefault="00CA41D2" w:rsidP="00CA41D2">
      <w:pPr>
        <w:pStyle w:val="a7"/>
        <w:ind w:firstLine="0"/>
      </w:pPr>
      <w:r w:rsidRPr="00CA41D2">
        <w:rPr>
          <w:noProof/>
          <w:lang w:eastAsia="ru-RU"/>
        </w:rPr>
        <w:drawing>
          <wp:inline distT="0" distB="0" distL="0" distR="0" wp14:anchorId="3F04D224" wp14:editId="0EF815AB">
            <wp:extent cx="5940425" cy="2094865"/>
            <wp:effectExtent l="0" t="0" r="3175"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094865"/>
                    </a:xfrm>
                    <a:prstGeom prst="rect">
                      <a:avLst/>
                    </a:prstGeom>
                  </pic:spPr>
                </pic:pic>
              </a:graphicData>
            </a:graphic>
          </wp:inline>
        </w:drawing>
      </w:r>
    </w:p>
    <w:p w14:paraId="16BE3D96" w14:textId="4AFDCC03" w:rsidR="00CA41D2" w:rsidRPr="00CA41D2" w:rsidRDefault="00CA41D2" w:rsidP="00CA41D2">
      <w:pPr>
        <w:pStyle w:val="a7"/>
      </w:pPr>
      <w:r w:rsidRPr="00CA41D2">
        <w:t>Рисунок 11.6.</w:t>
      </w:r>
      <w:r>
        <w:t>5</w:t>
      </w:r>
      <w:r w:rsidRPr="00CA41D2">
        <w:t>. Имитации аварийных ситуаций</w:t>
      </w:r>
    </w:p>
    <w:p w14:paraId="5EC2FB78" w14:textId="5D98A23A" w:rsidR="000D1497" w:rsidRPr="00BD5813" w:rsidRDefault="000D1497" w:rsidP="005B35B4">
      <w:pPr>
        <w:pStyle w:val="a9"/>
      </w:pPr>
      <w:r w:rsidRPr="00BD5813">
        <w:t>Таблица 11.6.1. Время снижения температуры в жилых зданиях</w:t>
      </w:r>
      <w:bookmarkEnd w:id="699"/>
      <w:bookmarkEnd w:id="700"/>
      <w:bookmarkEnd w:id="701"/>
    </w:p>
    <w:tbl>
      <w:tblPr>
        <w:tblW w:w="9224" w:type="dxa"/>
        <w:tblInd w:w="113" w:type="dxa"/>
        <w:tblLook w:val="04A0" w:firstRow="1" w:lastRow="0" w:firstColumn="1" w:lastColumn="0" w:noHBand="0" w:noVBand="1"/>
      </w:tblPr>
      <w:tblGrid>
        <w:gridCol w:w="2859"/>
        <w:gridCol w:w="856"/>
        <w:gridCol w:w="713"/>
        <w:gridCol w:w="856"/>
        <w:gridCol w:w="857"/>
        <w:gridCol w:w="856"/>
        <w:gridCol w:w="714"/>
        <w:gridCol w:w="711"/>
        <w:gridCol w:w="802"/>
      </w:tblGrid>
      <w:tr w:rsidR="000D1497" w:rsidRPr="00BD5813" w14:paraId="053E9960" w14:textId="77777777" w:rsidTr="00DC4970">
        <w:trPr>
          <w:trHeight w:val="113"/>
        </w:trPr>
        <w:tc>
          <w:tcPr>
            <w:tcW w:w="2859" w:type="dxa"/>
            <w:vMerge w:val="restart"/>
            <w:tcBorders>
              <w:top w:val="single" w:sz="4" w:space="0" w:color="auto"/>
              <w:left w:val="single" w:sz="4" w:space="0" w:color="auto"/>
              <w:bottom w:val="single" w:sz="4" w:space="0" w:color="auto"/>
              <w:right w:val="single" w:sz="4" w:space="0" w:color="auto"/>
            </w:tcBorders>
            <w:noWrap/>
            <w:hideMark/>
          </w:tcPr>
          <w:p w14:paraId="7936161D" w14:textId="77777777" w:rsidR="000D1497" w:rsidRPr="00BD5813" w:rsidRDefault="000D1497" w:rsidP="005C091F">
            <w:pPr>
              <w:rPr>
                <w:color w:val="000000"/>
                <w:szCs w:val="28"/>
              </w:rPr>
            </w:pPr>
            <w:r w:rsidRPr="00BD5813">
              <w:rPr>
                <w:color w:val="000000"/>
                <w:szCs w:val="28"/>
              </w:rPr>
              <w:t>Коэффициент аккумуляции помещения, ч</w:t>
            </w:r>
          </w:p>
        </w:tc>
        <w:tc>
          <w:tcPr>
            <w:tcW w:w="6365" w:type="dxa"/>
            <w:gridSpan w:val="8"/>
            <w:tcBorders>
              <w:top w:val="single" w:sz="4" w:space="0" w:color="auto"/>
              <w:left w:val="nil"/>
              <w:bottom w:val="single" w:sz="4" w:space="0" w:color="auto"/>
              <w:right w:val="single" w:sz="4" w:space="0" w:color="auto"/>
            </w:tcBorders>
            <w:hideMark/>
          </w:tcPr>
          <w:p w14:paraId="2AFB497A" w14:textId="77777777" w:rsidR="000D1497" w:rsidRPr="00BD5813" w:rsidRDefault="000D1497" w:rsidP="005C091F">
            <w:pPr>
              <w:jc w:val="center"/>
              <w:rPr>
                <w:color w:val="000000"/>
                <w:szCs w:val="28"/>
              </w:rPr>
            </w:pPr>
            <w:r w:rsidRPr="00BD5813">
              <w:rPr>
                <w:color w:val="000000"/>
                <w:szCs w:val="28"/>
              </w:rPr>
              <w:t>Время снижения температуры в жилом здании при температуре наружного воздуха, ч</w:t>
            </w:r>
          </w:p>
        </w:tc>
      </w:tr>
      <w:tr w:rsidR="000D1497" w:rsidRPr="00BD5813" w14:paraId="5E71CC85" w14:textId="77777777" w:rsidTr="00DC4970">
        <w:trPr>
          <w:trHeight w:val="113"/>
        </w:trPr>
        <w:tc>
          <w:tcPr>
            <w:tcW w:w="2859" w:type="dxa"/>
            <w:vMerge/>
            <w:tcBorders>
              <w:top w:val="single" w:sz="4" w:space="0" w:color="auto"/>
              <w:left w:val="single" w:sz="4" w:space="0" w:color="auto"/>
              <w:bottom w:val="single" w:sz="4" w:space="0" w:color="auto"/>
              <w:right w:val="single" w:sz="4" w:space="0" w:color="auto"/>
            </w:tcBorders>
            <w:hideMark/>
          </w:tcPr>
          <w:p w14:paraId="4D8EB95D" w14:textId="77777777" w:rsidR="000D1497" w:rsidRPr="00BD5813" w:rsidRDefault="000D1497" w:rsidP="005C091F">
            <w:pPr>
              <w:rPr>
                <w:color w:val="000000"/>
                <w:szCs w:val="28"/>
              </w:rPr>
            </w:pPr>
          </w:p>
        </w:tc>
        <w:tc>
          <w:tcPr>
            <w:tcW w:w="856" w:type="dxa"/>
            <w:tcBorders>
              <w:top w:val="nil"/>
              <w:left w:val="nil"/>
              <w:bottom w:val="single" w:sz="4" w:space="0" w:color="auto"/>
              <w:right w:val="single" w:sz="4" w:space="0" w:color="auto"/>
            </w:tcBorders>
            <w:noWrap/>
            <w:hideMark/>
          </w:tcPr>
          <w:p w14:paraId="7769F52E" w14:textId="77777777" w:rsidR="000D1497" w:rsidRPr="00BD5813" w:rsidRDefault="000D1497" w:rsidP="005C091F">
            <w:pPr>
              <w:jc w:val="center"/>
              <w:rPr>
                <w:color w:val="000000"/>
                <w:szCs w:val="28"/>
              </w:rPr>
            </w:pPr>
            <w:r w:rsidRPr="00BD5813">
              <w:rPr>
                <w:color w:val="000000"/>
                <w:szCs w:val="28"/>
              </w:rPr>
              <w:t>0</w:t>
            </w:r>
          </w:p>
        </w:tc>
        <w:tc>
          <w:tcPr>
            <w:tcW w:w="713" w:type="dxa"/>
            <w:tcBorders>
              <w:top w:val="nil"/>
              <w:left w:val="nil"/>
              <w:bottom w:val="single" w:sz="4" w:space="0" w:color="auto"/>
              <w:right w:val="single" w:sz="4" w:space="0" w:color="auto"/>
            </w:tcBorders>
            <w:noWrap/>
            <w:hideMark/>
          </w:tcPr>
          <w:p w14:paraId="36EFE218" w14:textId="77777777" w:rsidR="000D1497" w:rsidRPr="00BD5813" w:rsidRDefault="000D1497" w:rsidP="005C091F">
            <w:pPr>
              <w:jc w:val="center"/>
              <w:rPr>
                <w:color w:val="000000"/>
                <w:szCs w:val="28"/>
              </w:rPr>
            </w:pPr>
            <w:r w:rsidRPr="00BD5813">
              <w:rPr>
                <w:color w:val="000000"/>
                <w:szCs w:val="28"/>
              </w:rPr>
              <w:t>-5</w:t>
            </w:r>
          </w:p>
        </w:tc>
        <w:tc>
          <w:tcPr>
            <w:tcW w:w="856" w:type="dxa"/>
            <w:tcBorders>
              <w:top w:val="nil"/>
              <w:left w:val="nil"/>
              <w:bottom w:val="single" w:sz="4" w:space="0" w:color="auto"/>
              <w:right w:val="single" w:sz="4" w:space="0" w:color="auto"/>
            </w:tcBorders>
            <w:noWrap/>
            <w:hideMark/>
          </w:tcPr>
          <w:p w14:paraId="2BC17A47" w14:textId="77777777" w:rsidR="000D1497" w:rsidRPr="00BD5813" w:rsidRDefault="000D1497" w:rsidP="005C091F">
            <w:pPr>
              <w:jc w:val="center"/>
              <w:rPr>
                <w:color w:val="000000"/>
                <w:szCs w:val="28"/>
              </w:rPr>
            </w:pPr>
            <w:r w:rsidRPr="00BD5813">
              <w:rPr>
                <w:color w:val="000000"/>
                <w:szCs w:val="28"/>
              </w:rPr>
              <w:t>-10</w:t>
            </w:r>
          </w:p>
        </w:tc>
        <w:tc>
          <w:tcPr>
            <w:tcW w:w="857" w:type="dxa"/>
            <w:tcBorders>
              <w:top w:val="nil"/>
              <w:left w:val="nil"/>
              <w:bottom w:val="single" w:sz="4" w:space="0" w:color="auto"/>
              <w:right w:val="single" w:sz="4" w:space="0" w:color="auto"/>
            </w:tcBorders>
            <w:noWrap/>
            <w:hideMark/>
          </w:tcPr>
          <w:p w14:paraId="387CBB2D" w14:textId="77777777" w:rsidR="000D1497" w:rsidRPr="00BD5813" w:rsidRDefault="000D1497" w:rsidP="005C091F">
            <w:pPr>
              <w:jc w:val="center"/>
              <w:rPr>
                <w:color w:val="000000"/>
                <w:szCs w:val="28"/>
              </w:rPr>
            </w:pPr>
            <w:r w:rsidRPr="00BD5813">
              <w:rPr>
                <w:color w:val="000000"/>
                <w:szCs w:val="28"/>
              </w:rPr>
              <w:t>-15</w:t>
            </w:r>
          </w:p>
        </w:tc>
        <w:tc>
          <w:tcPr>
            <w:tcW w:w="856" w:type="dxa"/>
            <w:tcBorders>
              <w:top w:val="nil"/>
              <w:left w:val="nil"/>
              <w:bottom w:val="single" w:sz="4" w:space="0" w:color="auto"/>
              <w:right w:val="single" w:sz="4" w:space="0" w:color="auto"/>
            </w:tcBorders>
            <w:noWrap/>
            <w:hideMark/>
          </w:tcPr>
          <w:p w14:paraId="24258ED5" w14:textId="77777777" w:rsidR="000D1497" w:rsidRPr="00BD5813" w:rsidRDefault="000D1497" w:rsidP="005C091F">
            <w:pPr>
              <w:jc w:val="center"/>
              <w:rPr>
                <w:color w:val="000000"/>
                <w:szCs w:val="28"/>
              </w:rPr>
            </w:pPr>
            <w:r w:rsidRPr="00BD5813">
              <w:rPr>
                <w:color w:val="000000"/>
                <w:szCs w:val="28"/>
              </w:rPr>
              <w:t>-20</w:t>
            </w:r>
          </w:p>
        </w:tc>
        <w:tc>
          <w:tcPr>
            <w:tcW w:w="714" w:type="dxa"/>
            <w:tcBorders>
              <w:top w:val="nil"/>
              <w:left w:val="nil"/>
              <w:bottom w:val="single" w:sz="4" w:space="0" w:color="auto"/>
              <w:right w:val="single" w:sz="4" w:space="0" w:color="auto"/>
            </w:tcBorders>
            <w:noWrap/>
            <w:hideMark/>
          </w:tcPr>
          <w:p w14:paraId="4FE540EB" w14:textId="77777777" w:rsidR="000D1497" w:rsidRPr="00BD5813" w:rsidRDefault="000D1497" w:rsidP="005C091F">
            <w:pPr>
              <w:jc w:val="center"/>
              <w:rPr>
                <w:color w:val="000000"/>
                <w:szCs w:val="28"/>
              </w:rPr>
            </w:pPr>
            <w:r w:rsidRPr="00BD5813">
              <w:rPr>
                <w:color w:val="000000"/>
                <w:szCs w:val="28"/>
              </w:rPr>
              <w:t>-25</w:t>
            </w:r>
          </w:p>
        </w:tc>
        <w:tc>
          <w:tcPr>
            <w:tcW w:w="711" w:type="dxa"/>
            <w:tcBorders>
              <w:top w:val="nil"/>
              <w:left w:val="nil"/>
              <w:bottom w:val="single" w:sz="4" w:space="0" w:color="auto"/>
              <w:right w:val="single" w:sz="4" w:space="0" w:color="auto"/>
            </w:tcBorders>
            <w:noWrap/>
            <w:hideMark/>
          </w:tcPr>
          <w:p w14:paraId="28F85269" w14:textId="77777777" w:rsidR="000D1497" w:rsidRPr="00BD5813" w:rsidRDefault="000D1497" w:rsidP="005C091F">
            <w:pPr>
              <w:jc w:val="center"/>
              <w:rPr>
                <w:color w:val="000000"/>
                <w:szCs w:val="28"/>
              </w:rPr>
            </w:pPr>
            <w:r w:rsidRPr="00BD5813">
              <w:rPr>
                <w:color w:val="000000"/>
                <w:szCs w:val="28"/>
              </w:rPr>
              <w:t>-30</w:t>
            </w:r>
          </w:p>
        </w:tc>
        <w:tc>
          <w:tcPr>
            <w:tcW w:w="802" w:type="dxa"/>
            <w:tcBorders>
              <w:top w:val="nil"/>
              <w:left w:val="nil"/>
              <w:bottom w:val="single" w:sz="4" w:space="0" w:color="auto"/>
              <w:right w:val="single" w:sz="4" w:space="0" w:color="auto"/>
            </w:tcBorders>
            <w:noWrap/>
            <w:hideMark/>
          </w:tcPr>
          <w:p w14:paraId="597E5438" w14:textId="77777777" w:rsidR="000D1497" w:rsidRPr="00BD5813" w:rsidRDefault="000D1497" w:rsidP="005C091F">
            <w:pPr>
              <w:jc w:val="center"/>
              <w:rPr>
                <w:color w:val="000000"/>
                <w:szCs w:val="28"/>
              </w:rPr>
            </w:pPr>
            <w:r w:rsidRPr="00BD5813">
              <w:rPr>
                <w:color w:val="000000"/>
                <w:szCs w:val="28"/>
              </w:rPr>
              <w:t>-35</w:t>
            </w:r>
          </w:p>
        </w:tc>
      </w:tr>
      <w:tr w:rsidR="000D1497" w:rsidRPr="00BD5813" w14:paraId="1EA70043" w14:textId="77777777" w:rsidTr="00DC4970">
        <w:trPr>
          <w:trHeight w:val="113"/>
        </w:trPr>
        <w:tc>
          <w:tcPr>
            <w:tcW w:w="2859" w:type="dxa"/>
            <w:tcBorders>
              <w:top w:val="nil"/>
              <w:left w:val="single" w:sz="4" w:space="0" w:color="auto"/>
              <w:bottom w:val="single" w:sz="4" w:space="0" w:color="auto"/>
              <w:right w:val="single" w:sz="4" w:space="0" w:color="auto"/>
            </w:tcBorders>
            <w:noWrap/>
            <w:vAlign w:val="bottom"/>
            <w:hideMark/>
          </w:tcPr>
          <w:p w14:paraId="4EC004E6" w14:textId="77777777" w:rsidR="000D1497" w:rsidRPr="00BD5813" w:rsidRDefault="000D1497" w:rsidP="005C091F">
            <w:pPr>
              <w:rPr>
                <w:color w:val="000000"/>
                <w:szCs w:val="28"/>
              </w:rPr>
            </w:pPr>
            <w:r w:rsidRPr="00BD5813">
              <w:rPr>
                <w:color w:val="000000"/>
                <w:szCs w:val="28"/>
              </w:rPr>
              <w:t>40</w:t>
            </w:r>
          </w:p>
        </w:tc>
        <w:tc>
          <w:tcPr>
            <w:tcW w:w="856" w:type="dxa"/>
            <w:tcBorders>
              <w:top w:val="nil"/>
              <w:left w:val="nil"/>
              <w:bottom w:val="single" w:sz="4" w:space="0" w:color="auto"/>
              <w:right w:val="single" w:sz="4" w:space="0" w:color="auto"/>
            </w:tcBorders>
            <w:noWrap/>
            <w:vAlign w:val="bottom"/>
            <w:hideMark/>
          </w:tcPr>
          <w:p w14:paraId="3788CBB0" w14:textId="77777777" w:rsidR="000D1497" w:rsidRPr="00BD5813" w:rsidRDefault="000D1497" w:rsidP="005C091F">
            <w:pPr>
              <w:jc w:val="right"/>
              <w:rPr>
                <w:color w:val="000000"/>
                <w:szCs w:val="28"/>
              </w:rPr>
            </w:pPr>
            <w:r w:rsidRPr="00BD5813">
              <w:rPr>
                <w:color w:val="000000"/>
                <w:szCs w:val="28"/>
              </w:rPr>
              <w:t>16.2</w:t>
            </w:r>
          </w:p>
        </w:tc>
        <w:tc>
          <w:tcPr>
            <w:tcW w:w="713" w:type="dxa"/>
            <w:tcBorders>
              <w:top w:val="nil"/>
              <w:left w:val="nil"/>
              <w:bottom w:val="single" w:sz="4" w:space="0" w:color="auto"/>
              <w:right w:val="single" w:sz="4" w:space="0" w:color="auto"/>
            </w:tcBorders>
            <w:noWrap/>
            <w:vAlign w:val="bottom"/>
            <w:hideMark/>
          </w:tcPr>
          <w:p w14:paraId="15FAFA81" w14:textId="77777777" w:rsidR="000D1497" w:rsidRPr="00BD5813" w:rsidRDefault="000D1497" w:rsidP="005C091F">
            <w:pPr>
              <w:jc w:val="right"/>
              <w:rPr>
                <w:color w:val="000000"/>
                <w:szCs w:val="28"/>
              </w:rPr>
            </w:pPr>
            <w:r w:rsidRPr="00BD5813">
              <w:rPr>
                <w:color w:val="000000"/>
                <w:szCs w:val="28"/>
              </w:rPr>
              <w:t>12.1</w:t>
            </w:r>
          </w:p>
        </w:tc>
        <w:tc>
          <w:tcPr>
            <w:tcW w:w="856" w:type="dxa"/>
            <w:tcBorders>
              <w:top w:val="nil"/>
              <w:left w:val="nil"/>
              <w:bottom w:val="single" w:sz="4" w:space="0" w:color="auto"/>
              <w:right w:val="single" w:sz="4" w:space="0" w:color="auto"/>
            </w:tcBorders>
            <w:noWrap/>
            <w:vAlign w:val="bottom"/>
            <w:hideMark/>
          </w:tcPr>
          <w:p w14:paraId="5868D8FD" w14:textId="77777777" w:rsidR="000D1497" w:rsidRPr="00BD5813" w:rsidRDefault="000D1497" w:rsidP="005C091F">
            <w:pPr>
              <w:jc w:val="right"/>
              <w:rPr>
                <w:color w:val="000000"/>
                <w:szCs w:val="28"/>
              </w:rPr>
            </w:pPr>
            <w:r w:rsidRPr="00BD5813">
              <w:rPr>
                <w:color w:val="000000"/>
                <w:szCs w:val="28"/>
              </w:rPr>
              <w:t>9.6</w:t>
            </w:r>
          </w:p>
        </w:tc>
        <w:tc>
          <w:tcPr>
            <w:tcW w:w="857" w:type="dxa"/>
            <w:tcBorders>
              <w:top w:val="nil"/>
              <w:left w:val="nil"/>
              <w:bottom w:val="single" w:sz="4" w:space="0" w:color="auto"/>
              <w:right w:val="single" w:sz="4" w:space="0" w:color="auto"/>
            </w:tcBorders>
            <w:noWrap/>
            <w:vAlign w:val="bottom"/>
            <w:hideMark/>
          </w:tcPr>
          <w:p w14:paraId="49594F9B" w14:textId="77777777" w:rsidR="000D1497" w:rsidRPr="00BD5813" w:rsidRDefault="000D1497" w:rsidP="005C091F">
            <w:pPr>
              <w:jc w:val="right"/>
              <w:rPr>
                <w:color w:val="000000"/>
                <w:szCs w:val="28"/>
              </w:rPr>
            </w:pPr>
            <w:r w:rsidRPr="00BD5813">
              <w:rPr>
                <w:color w:val="000000"/>
                <w:szCs w:val="28"/>
              </w:rPr>
              <w:t>8</w:t>
            </w:r>
          </w:p>
        </w:tc>
        <w:tc>
          <w:tcPr>
            <w:tcW w:w="856" w:type="dxa"/>
            <w:tcBorders>
              <w:top w:val="nil"/>
              <w:left w:val="nil"/>
              <w:bottom w:val="single" w:sz="4" w:space="0" w:color="auto"/>
              <w:right w:val="single" w:sz="4" w:space="0" w:color="auto"/>
            </w:tcBorders>
            <w:noWrap/>
            <w:vAlign w:val="bottom"/>
            <w:hideMark/>
          </w:tcPr>
          <w:p w14:paraId="024FC428" w14:textId="77777777" w:rsidR="000D1497" w:rsidRPr="00BD5813" w:rsidRDefault="000D1497" w:rsidP="005C091F">
            <w:pPr>
              <w:jc w:val="right"/>
              <w:rPr>
                <w:color w:val="000000"/>
                <w:szCs w:val="28"/>
              </w:rPr>
            </w:pPr>
            <w:r w:rsidRPr="00BD5813">
              <w:rPr>
                <w:color w:val="000000"/>
                <w:szCs w:val="28"/>
              </w:rPr>
              <w:t>6.9</w:t>
            </w:r>
          </w:p>
        </w:tc>
        <w:tc>
          <w:tcPr>
            <w:tcW w:w="714" w:type="dxa"/>
            <w:tcBorders>
              <w:top w:val="nil"/>
              <w:left w:val="nil"/>
              <w:bottom w:val="single" w:sz="4" w:space="0" w:color="auto"/>
              <w:right w:val="single" w:sz="4" w:space="0" w:color="auto"/>
            </w:tcBorders>
            <w:noWrap/>
            <w:vAlign w:val="bottom"/>
            <w:hideMark/>
          </w:tcPr>
          <w:p w14:paraId="4924D3A6" w14:textId="77777777" w:rsidR="000D1497" w:rsidRPr="00BD5813" w:rsidRDefault="000D1497" w:rsidP="005C091F">
            <w:pPr>
              <w:jc w:val="right"/>
              <w:rPr>
                <w:color w:val="000000"/>
                <w:szCs w:val="28"/>
              </w:rPr>
            </w:pPr>
            <w:r w:rsidRPr="00BD5813">
              <w:rPr>
                <w:color w:val="000000"/>
                <w:szCs w:val="28"/>
              </w:rPr>
              <w:t>6</w:t>
            </w:r>
          </w:p>
        </w:tc>
        <w:tc>
          <w:tcPr>
            <w:tcW w:w="711" w:type="dxa"/>
            <w:tcBorders>
              <w:top w:val="nil"/>
              <w:left w:val="nil"/>
              <w:bottom w:val="single" w:sz="4" w:space="0" w:color="auto"/>
              <w:right w:val="single" w:sz="4" w:space="0" w:color="auto"/>
            </w:tcBorders>
            <w:noWrap/>
            <w:vAlign w:val="bottom"/>
            <w:hideMark/>
          </w:tcPr>
          <w:p w14:paraId="24D86C16" w14:textId="77777777" w:rsidR="000D1497" w:rsidRPr="00BD5813" w:rsidRDefault="000D1497" w:rsidP="005C091F">
            <w:pPr>
              <w:jc w:val="right"/>
              <w:rPr>
                <w:color w:val="000000"/>
                <w:szCs w:val="28"/>
              </w:rPr>
            </w:pPr>
            <w:r w:rsidRPr="00BD5813">
              <w:rPr>
                <w:color w:val="000000"/>
                <w:szCs w:val="28"/>
              </w:rPr>
              <w:t>5.3</w:t>
            </w:r>
          </w:p>
        </w:tc>
        <w:tc>
          <w:tcPr>
            <w:tcW w:w="802" w:type="dxa"/>
            <w:tcBorders>
              <w:top w:val="nil"/>
              <w:left w:val="nil"/>
              <w:bottom w:val="single" w:sz="4" w:space="0" w:color="auto"/>
              <w:right w:val="single" w:sz="4" w:space="0" w:color="auto"/>
            </w:tcBorders>
            <w:noWrap/>
            <w:vAlign w:val="bottom"/>
            <w:hideMark/>
          </w:tcPr>
          <w:p w14:paraId="1DB75E3D" w14:textId="77777777" w:rsidR="000D1497" w:rsidRPr="00BD5813" w:rsidRDefault="000D1497" w:rsidP="005C091F">
            <w:pPr>
              <w:jc w:val="right"/>
              <w:rPr>
                <w:color w:val="000000"/>
                <w:szCs w:val="28"/>
              </w:rPr>
            </w:pPr>
            <w:r w:rsidRPr="00BD5813">
              <w:rPr>
                <w:color w:val="000000"/>
                <w:szCs w:val="28"/>
              </w:rPr>
              <w:t>4.8</w:t>
            </w:r>
          </w:p>
        </w:tc>
      </w:tr>
      <w:tr w:rsidR="000D1497" w:rsidRPr="00BD5813" w14:paraId="6BB036E8" w14:textId="77777777" w:rsidTr="00DC4970">
        <w:trPr>
          <w:trHeight w:val="113"/>
        </w:trPr>
        <w:tc>
          <w:tcPr>
            <w:tcW w:w="2859" w:type="dxa"/>
            <w:tcBorders>
              <w:top w:val="nil"/>
              <w:left w:val="single" w:sz="4" w:space="0" w:color="auto"/>
              <w:bottom w:val="single" w:sz="4" w:space="0" w:color="auto"/>
              <w:right w:val="single" w:sz="4" w:space="0" w:color="auto"/>
            </w:tcBorders>
            <w:noWrap/>
            <w:vAlign w:val="bottom"/>
            <w:hideMark/>
          </w:tcPr>
          <w:p w14:paraId="07C1C35D" w14:textId="77777777" w:rsidR="000D1497" w:rsidRPr="00BD5813" w:rsidRDefault="000D1497" w:rsidP="005C091F">
            <w:pPr>
              <w:rPr>
                <w:color w:val="000000"/>
                <w:szCs w:val="28"/>
              </w:rPr>
            </w:pPr>
            <w:r w:rsidRPr="00BD5813">
              <w:rPr>
                <w:color w:val="000000"/>
                <w:szCs w:val="28"/>
              </w:rPr>
              <w:t>60</w:t>
            </w:r>
          </w:p>
        </w:tc>
        <w:tc>
          <w:tcPr>
            <w:tcW w:w="856" w:type="dxa"/>
            <w:tcBorders>
              <w:top w:val="nil"/>
              <w:left w:val="nil"/>
              <w:bottom w:val="single" w:sz="4" w:space="0" w:color="auto"/>
              <w:right w:val="single" w:sz="4" w:space="0" w:color="auto"/>
            </w:tcBorders>
            <w:noWrap/>
            <w:vAlign w:val="bottom"/>
            <w:hideMark/>
          </w:tcPr>
          <w:p w14:paraId="2F708307" w14:textId="77777777" w:rsidR="000D1497" w:rsidRPr="00BD5813" w:rsidRDefault="000D1497" w:rsidP="005C091F">
            <w:pPr>
              <w:jc w:val="right"/>
              <w:rPr>
                <w:color w:val="000000"/>
                <w:szCs w:val="28"/>
              </w:rPr>
            </w:pPr>
            <w:r w:rsidRPr="00BD5813">
              <w:rPr>
                <w:color w:val="000000"/>
                <w:szCs w:val="28"/>
              </w:rPr>
              <w:t>24.3</w:t>
            </w:r>
          </w:p>
        </w:tc>
        <w:tc>
          <w:tcPr>
            <w:tcW w:w="713" w:type="dxa"/>
            <w:tcBorders>
              <w:top w:val="nil"/>
              <w:left w:val="nil"/>
              <w:bottom w:val="single" w:sz="4" w:space="0" w:color="auto"/>
              <w:right w:val="single" w:sz="4" w:space="0" w:color="auto"/>
            </w:tcBorders>
            <w:noWrap/>
            <w:vAlign w:val="bottom"/>
            <w:hideMark/>
          </w:tcPr>
          <w:p w14:paraId="0A5F7EE2" w14:textId="77777777" w:rsidR="000D1497" w:rsidRPr="00BD5813" w:rsidRDefault="000D1497" w:rsidP="005C091F">
            <w:pPr>
              <w:jc w:val="right"/>
              <w:rPr>
                <w:color w:val="000000"/>
                <w:szCs w:val="28"/>
              </w:rPr>
            </w:pPr>
            <w:r w:rsidRPr="00BD5813">
              <w:rPr>
                <w:color w:val="000000"/>
                <w:szCs w:val="28"/>
              </w:rPr>
              <w:t>18.1</w:t>
            </w:r>
          </w:p>
        </w:tc>
        <w:tc>
          <w:tcPr>
            <w:tcW w:w="856" w:type="dxa"/>
            <w:tcBorders>
              <w:top w:val="nil"/>
              <w:left w:val="nil"/>
              <w:bottom w:val="single" w:sz="4" w:space="0" w:color="auto"/>
              <w:right w:val="single" w:sz="4" w:space="0" w:color="auto"/>
            </w:tcBorders>
            <w:noWrap/>
            <w:vAlign w:val="bottom"/>
            <w:hideMark/>
          </w:tcPr>
          <w:p w14:paraId="0C9367B1" w14:textId="77777777" w:rsidR="000D1497" w:rsidRPr="00BD5813" w:rsidRDefault="000D1497" w:rsidP="005C091F">
            <w:pPr>
              <w:jc w:val="right"/>
              <w:rPr>
                <w:color w:val="000000"/>
                <w:szCs w:val="28"/>
              </w:rPr>
            </w:pPr>
            <w:r w:rsidRPr="00BD5813">
              <w:rPr>
                <w:color w:val="000000"/>
                <w:szCs w:val="28"/>
              </w:rPr>
              <w:t>14.5</w:t>
            </w:r>
          </w:p>
        </w:tc>
        <w:tc>
          <w:tcPr>
            <w:tcW w:w="857" w:type="dxa"/>
            <w:tcBorders>
              <w:top w:val="nil"/>
              <w:left w:val="nil"/>
              <w:bottom w:val="single" w:sz="4" w:space="0" w:color="auto"/>
              <w:right w:val="single" w:sz="4" w:space="0" w:color="auto"/>
            </w:tcBorders>
            <w:noWrap/>
            <w:vAlign w:val="bottom"/>
            <w:hideMark/>
          </w:tcPr>
          <w:p w14:paraId="0DFD9EA3" w14:textId="77777777" w:rsidR="000D1497" w:rsidRPr="00BD5813" w:rsidRDefault="000D1497" w:rsidP="005C091F">
            <w:pPr>
              <w:jc w:val="right"/>
              <w:rPr>
                <w:color w:val="000000"/>
                <w:szCs w:val="28"/>
              </w:rPr>
            </w:pPr>
            <w:r w:rsidRPr="00BD5813">
              <w:rPr>
                <w:color w:val="000000"/>
                <w:szCs w:val="28"/>
              </w:rPr>
              <w:t>12</w:t>
            </w:r>
          </w:p>
        </w:tc>
        <w:tc>
          <w:tcPr>
            <w:tcW w:w="856" w:type="dxa"/>
            <w:tcBorders>
              <w:top w:val="nil"/>
              <w:left w:val="nil"/>
              <w:bottom w:val="single" w:sz="4" w:space="0" w:color="auto"/>
              <w:right w:val="single" w:sz="4" w:space="0" w:color="auto"/>
            </w:tcBorders>
            <w:noWrap/>
            <w:vAlign w:val="bottom"/>
            <w:hideMark/>
          </w:tcPr>
          <w:p w14:paraId="55BB8292" w14:textId="77777777" w:rsidR="000D1497" w:rsidRPr="00BD5813" w:rsidRDefault="000D1497" w:rsidP="005C091F">
            <w:pPr>
              <w:jc w:val="right"/>
              <w:rPr>
                <w:color w:val="000000"/>
                <w:szCs w:val="28"/>
              </w:rPr>
            </w:pPr>
            <w:r w:rsidRPr="00BD5813">
              <w:rPr>
                <w:color w:val="000000"/>
                <w:szCs w:val="28"/>
              </w:rPr>
              <w:t>10.3</w:t>
            </w:r>
          </w:p>
        </w:tc>
        <w:tc>
          <w:tcPr>
            <w:tcW w:w="714" w:type="dxa"/>
            <w:tcBorders>
              <w:top w:val="nil"/>
              <w:left w:val="nil"/>
              <w:bottom w:val="single" w:sz="4" w:space="0" w:color="auto"/>
              <w:right w:val="single" w:sz="4" w:space="0" w:color="auto"/>
            </w:tcBorders>
            <w:noWrap/>
            <w:vAlign w:val="bottom"/>
            <w:hideMark/>
          </w:tcPr>
          <w:p w14:paraId="158CED17" w14:textId="77777777" w:rsidR="000D1497" w:rsidRPr="00BD5813" w:rsidRDefault="000D1497" w:rsidP="005C091F">
            <w:pPr>
              <w:jc w:val="right"/>
              <w:rPr>
                <w:color w:val="000000"/>
                <w:szCs w:val="28"/>
              </w:rPr>
            </w:pPr>
            <w:r w:rsidRPr="00BD5813">
              <w:rPr>
                <w:color w:val="000000"/>
                <w:szCs w:val="28"/>
              </w:rPr>
              <w:t>9</w:t>
            </w:r>
          </w:p>
        </w:tc>
        <w:tc>
          <w:tcPr>
            <w:tcW w:w="711" w:type="dxa"/>
            <w:tcBorders>
              <w:top w:val="nil"/>
              <w:left w:val="nil"/>
              <w:bottom w:val="single" w:sz="4" w:space="0" w:color="auto"/>
              <w:right w:val="single" w:sz="4" w:space="0" w:color="auto"/>
            </w:tcBorders>
            <w:noWrap/>
            <w:vAlign w:val="bottom"/>
            <w:hideMark/>
          </w:tcPr>
          <w:p w14:paraId="5A703ADC" w14:textId="77777777" w:rsidR="000D1497" w:rsidRPr="00BD5813" w:rsidRDefault="000D1497" w:rsidP="005C091F">
            <w:pPr>
              <w:jc w:val="right"/>
              <w:rPr>
                <w:color w:val="000000"/>
                <w:szCs w:val="28"/>
              </w:rPr>
            </w:pPr>
            <w:r w:rsidRPr="00BD5813">
              <w:rPr>
                <w:color w:val="000000"/>
                <w:szCs w:val="28"/>
              </w:rPr>
              <w:t>8</w:t>
            </w:r>
          </w:p>
        </w:tc>
        <w:tc>
          <w:tcPr>
            <w:tcW w:w="802" w:type="dxa"/>
            <w:tcBorders>
              <w:top w:val="nil"/>
              <w:left w:val="nil"/>
              <w:bottom w:val="single" w:sz="4" w:space="0" w:color="auto"/>
              <w:right w:val="single" w:sz="4" w:space="0" w:color="auto"/>
            </w:tcBorders>
            <w:noWrap/>
            <w:vAlign w:val="bottom"/>
            <w:hideMark/>
          </w:tcPr>
          <w:p w14:paraId="1E8EE9E8" w14:textId="77777777" w:rsidR="000D1497" w:rsidRPr="00BD5813" w:rsidRDefault="000D1497" w:rsidP="005C091F">
            <w:pPr>
              <w:jc w:val="right"/>
              <w:rPr>
                <w:color w:val="000000"/>
                <w:szCs w:val="28"/>
              </w:rPr>
            </w:pPr>
            <w:r w:rsidRPr="00BD5813">
              <w:rPr>
                <w:color w:val="000000"/>
                <w:szCs w:val="28"/>
              </w:rPr>
              <w:t>7.2</w:t>
            </w:r>
          </w:p>
        </w:tc>
      </w:tr>
      <w:tr w:rsidR="000D1497" w:rsidRPr="00BD5813" w14:paraId="73E1F9CE" w14:textId="77777777" w:rsidTr="00DC4970">
        <w:trPr>
          <w:trHeight w:val="113"/>
        </w:trPr>
        <w:tc>
          <w:tcPr>
            <w:tcW w:w="2859" w:type="dxa"/>
            <w:tcBorders>
              <w:top w:val="nil"/>
              <w:left w:val="single" w:sz="4" w:space="0" w:color="auto"/>
              <w:bottom w:val="single" w:sz="4" w:space="0" w:color="auto"/>
              <w:right w:val="single" w:sz="4" w:space="0" w:color="auto"/>
            </w:tcBorders>
            <w:noWrap/>
            <w:vAlign w:val="bottom"/>
            <w:hideMark/>
          </w:tcPr>
          <w:p w14:paraId="62374303" w14:textId="77777777" w:rsidR="000D1497" w:rsidRPr="00BD5813" w:rsidRDefault="000D1497" w:rsidP="005C091F">
            <w:pPr>
              <w:rPr>
                <w:color w:val="000000"/>
                <w:szCs w:val="28"/>
              </w:rPr>
            </w:pPr>
            <w:r w:rsidRPr="00BD5813">
              <w:rPr>
                <w:color w:val="000000"/>
                <w:szCs w:val="28"/>
              </w:rPr>
              <w:t>80</w:t>
            </w:r>
          </w:p>
        </w:tc>
        <w:tc>
          <w:tcPr>
            <w:tcW w:w="856" w:type="dxa"/>
            <w:tcBorders>
              <w:top w:val="nil"/>
              <w:left w:val="nil"/>
              <w:bottom w:val="single" w:sz="4" w:space="0" w:color="auto"/>
              <w:right w:val="single" w:sz="4" w:space="0" w:color="auto"/>
            </w:tcBorders>
            <w:noWrap/>
            <w:vAlign w:val="bottom"/>
            <w:hideMark/>
          </w:tcPr>
          <w:p w14:paraId="7D12B71B" w14:textId="77777777" w:rsidR="000D1497" w:rsidRPr="00BD5813" w:rsidRDefault="000D1497" w:rsidP="005C091F">
            <w:pPr>
              <w:jc w:val="right"/>
              <w:rPr>
                <w:color w:val="000000"/>
                <w:szCs w:val="28"/>
              </w:rPr>
            </w:pPr>
            <w:r w:rsidRPr="00BD5813">
              <w:rPr>
                <w:color w:val="000000"/>
                <w:szCs w:val="28"/>
              </w:rPr>
              <w:t>32.4</w:t>
            </w:r>
          </w:p>
        </w:tc>
        <w:tc>
          <w:tcPr>
            <w:tcW w:w="713" w:type="dxa"/>
            <w:tcBorders>
              <w:top w:val="nil"/>
              <w:left w:val="nil"/>
              <w:bottom w:val="single" w:sz="4" w:space="0" w:color="auto"/>
              <w:right w:val="single" w:sz="4" w:space="0" w:color="auto"/>
            </w:tcBorders>
            <w:noWrap/>
            <w:vAlign w:val="bottom"/>
            <w:hideMark/>
          </w:tcPr>
          <w:p w14:paraId="52079206" w14:textId="77777777" w:rsidR="000D1497" w:rsidRPr="00BD5813" w:rsidRDefault="000D1497" w:rsidP="005C091F">
            <w:pPr>
              <w:jc w:val="right"/>
              <w:rPr>
                <w:color w:val="000000"/>
                <w:szCs w:val="28"/>
              </w:rPr>
            </w:pPr>
            <w:r w:rsidRPr="00BD5813">
              <w:rPr>
                <w:color w:val="000000"/>
                <w:szCs w:val="28"/>
              </w:rPr>
              <w:t>24.2</w:t>
            </w:r>
          </w:p>
        </w:tc>
        <w:tc>
          <w:tcPr>
            <w:tcW w:w="856" w:type="dxa"/>
            <w:tcBorders>
              <w:top w:val="nil"/>
              <w:left w:val="nil"/>
              <w:bottom w:val="single" w:sz="4" w:space="0" w:color="auto"/>
              <w:right w:val="single" w:sz="4" w:space="0" w:color="auto"/>
            </w:tcBorders>
            <w:noWrap/>
            <w:vAlign w:val="bottom"/>
            <w:hideMark/>
          </w:tcPr>
          <w:p w14:paraId="0779DCE8" w14:textId="77777777" w:rsidR="000D1497" w:rsidRPr="00BD5813" w:rsidRDefault="000D1497" w:rsidP="005C091F">
            <w:pPr>
              <w:jc w:val="right"/>
              <w:rPr>
                <w:color w:val="000000"/>
                <w:szCs w:val="28"/>
              </w:rPr>
            </w:pPr>
            <w:r w:rsidRPr="00BD5813">
              <w:rPr>
                <w:color w:val="000000"/>
                <w:szCs w:val="28"/>
              </w:rPr>
              <w:t>19.3</w:t>
            </w:r>
          </w:p>
        </w:tc>
        <w:tc>
          <w:tcPr>
            <w:tcW w:w="857" w:type="dxa"/>
            <w:tcBorders>
              <w:top w:val="nil"/>
              <w:left w:val="nil"/>
              <w:bottom w:val="single" w:sz="4" w:space="0" w:color="auto"/>
              <w:right w:val="single" w:sz="4" w:space="0" w:color="auto"/>
            </w:tcBorders>
            <w:noWrap/>
            <w:vAlign w:val="bottom"/>
            <w:hideMark/>
          </w:tcPr>
          <w:p w14:paraId="691C52E5" w14:textId="77777777" w:rsidR="000D1497" w:rsidRPr="00BD5813" w:rsidRDefault="000D1497" w:rsidP="005C091F">
            <w:pPr>
              <w:jc w:val="right"/>
              <w:rPr>
                <w:color w:val="000000"/>
                <w:szCs w:val="28"/>
              </w:rPr>
            </w:pPr>
            <w:r w:rsidRPr="00BD5813">
              <w:rPr>
                <w:color w:val="000000"/>
                <w:szCs w:val="28"/>
              </w:rPr>
              <w:t>16.1</w:t>
            </w:r>
          </w:p>
        </w:tc>
        <w:tc>
          <w:tcPr>
            <w:tcW w:w="856" w:type="dxa"/>
            <w:tcBorders>
              <w:top w:val="nil"/>
              <w:left w:val="nil"/>
              <w:bottom w:val="single" w:sz="4" w:space="0" w:color="auto"/>
              <w:right w:val="single" w:sz="4" w:space="0" w:color="auto"/>
            </w:tcBorders>
            <w:noWrap/>
            <w:vAlign w:val="bottom"/>
            <w:hideMark/>
          </w:tcPr>
          <w:p w14:paraId="7EA5183E" w14:textId="77777777" w:rsidR="000D1497" w:rsidRPr="00BD5813" w:rsidRDefault="000D1497" w:rsidP="005C091F">
            <w:pPr>
              <w:jc w:val="right"/>
              <w:rPr>
                <w:color w:val="000000"/>
                <w:szCs w:val="28"/>
              </w:rPr>
            </w:pPr>
            <w:r w:rsidRPr="00BD5813">
              <w:rPr>
                <w:color w:val="000000"/>
                <w:szCs w:val="28"/>
              </w:rPr>
              <w:t>13.7</w:t>
            </w:r>
          </w:p>
        </w:tc>
        <w:tc>
          <w:tcPr>
            <w:tcW w:w="714" w:type="dxa"/>
            <w:tcBorders>
              <w:top w:val="nil"/>
              <w:left w:val="nil"/>
              <w:bottom w:val="single" w:sz="4" w:space="0" w:color="auto"/>
              <w:right w:val="single" w:sz="4" w:space="0" w:color="auto"/>
            </w:tcBorders>
            <w:noWrap/>
            <w:vAlign w:val="bottom"/>
            <w:hideMark/>
          </w:tcPr>
          <w:p w14:paraId="1EA008CC" w14:textId="77777777" w:rsidR="000D1497" w:rsidRPr="00BD5813" w:rsidRDefault="000D1497" w:rsidP="005C091F">
            <w:pPr>
              <w:jc w:val="right"/>
              <w:rPr>
                <w:color w:val="000000"/>
                <w:szCs w:val="28"/>
              </w:rPr>
            </w:pPr>
            <w:r w:rsidRPr="00BD5813">
              <w:rPr>
                <w:color w:val="000000"/>
                <w:szCs w:val="28"/>
              </w:rPr>
              <w:t>12</w:t>
            </w:r>
          </w:p>
        </w:tc>
        <w:tc>
          <w:tcPr>
            <w:tcW w:w="711" w:type="dxa"/>
            <w:tcBorders>
              <w:top w:val="nil"/>
              <w:left w:val="nil"/>
              <w:bottom w:val="single" w:sz="4" w:space="0" w:color="auto"/>
              <w:right w:val="single" w:sz="4" w:space="0" w:color="auto"/>
            </w:tcBorders>
            <w:noWrap/>
            <w:vAlign w:val="bottom"/>
            <w:hideMark/>
          </w:tcPr>
          <w:p w14:paraId="7C7E40C3" w14:textId="77777777" w:rsidR="000D1497" w:rsidRPr="00BD5813" w:rsidRDefault="000D1497" w:rsidP="005C091F">
            <w:pPr>
              <w:jc w:val="right"/>
              <w:rPr>
                <w:color w:val="000000"/>
                <w:szCs w:val="28"/>
              </w:rPr>
            </w:pPr>
            <w:r w:rsidRPr="00BD5813">
              <w:rPr>
                <w:color w:val="000000"/>
                <w:szCs w:val="28"/>
              </w:rPr>
              <w:t>10.7</w:t>
            </w:r>
          </w:p>
        </w:tc>
        <w:tc>
          <w:tcPr>
            <w:tcW w:w="802" w:type="dxa"/>
            <w:tcBorders>
              <w:top w:val="nil"/>
              <w:left w:val="nil"/>
              <w:bottom w:val="single" w:sz="4" w:space="0" w:color="auto"/>
              <w:right w:val="single" w:sz="4" w:space="0" w:color="auto"/>
            </w:tcBorders>
            <w:noWrap/>
            <w:vAlign w:val="bottom"/>
            <w:hideMark/>
          </w:tcPr>
          <w:p w14:paraId="1287840F" w14:textId="77777777" w:rsidR="000D1497" w:rsidRPr="00BD5813" w:rsidRDefault="000D1497" w:rsidP="005C091F">
            <w:pPr>
              <w:jc w:val="right"/>
              <w:rPr>
                <w:color w:val="000000"/>
                <w:szCs w:val="28"/>
              </w:rPr>
            </w:pPr>
            <w:r w:rsidRPr="00BD5813">
              <w:rPr>
                <w:color w:val="000000"/>
                <w:szCs w:val="28"/>
              </w:rPr>
              <w:t>9.6</w:t>
            </w:r>
          </w:p>
        </w:tc>
      </w:tr>
    </w:tbl>
    <w:p w14:paraId="160CB3D1" w14:textId="13D1C8DA" w:rsidR="00BD5813" w:rsidRPr="00BD5813" w:rsidRDefault="00BD5813" w:rsidP="00BD5813">
      <w:pPr>
        <w:pStyle w:val="a7"/>
      </w:pPr>
      <w:r w:rsidRPr="00BD5813">
        <w:t>В случае аварийной ситуации на источниках тепловой энергии, вследствие которой может произойти 100% остановка всего основного оборудования из-за обесточивания электросети, используется резервное питание от второго независимого ввода и</w:t>
      </w:r>
      <w:r w:rsidR="0019019D">
        <w:t>ли</w:t>
      </w:r>
      <w:r w:rsidRPr="00BD5813">
        <w:t xml:space="preserve"> передвижного дизель-генератора.</w:t>
      </w:r>
    </w:p>
    <w:p w14:paraId="005B255B" w14:textId="77777777" w:rsidR="00BD5813" w:rsidRPr="0078017F" w:rsidRDefault="00BD5813" w:rsidP="00BD5813">
      <w:pPr>
        <w:pStyle w:val="a7"/>
      </w:pPr>
      <w:r w:rsidRPr="00BD5813">
        <w:t>Проведенный анализ балансов тепловой нагрузки показал, что даже при выводе из работы одного из котлов на источнике тепловой энергии, дефицит теплоснабжения не возникнет.</w:t>
      </w:r>
    </w:p>
    <w:p w14:paraId="0B6C503D" w14:textId="6701F628" w:rsidR="00B22109" w:rsidRPr="00BD5813" w:rsidRDefault="00B22109" w:rsidP="00B22109">
      <w:pPr>
        <w:pStyle w:val="a5"/>
        <w:spacing w:line="240" w:lineRule="auto"/>
        <w:rPr>
          <w:b/>
          <w:bCs/>
        </w:rPr>
      </w:pPr>
      <w:r w:rsidRPr="00BD5813">
        <w:rPr>
          <w:b/>
          <w:bCs/>
        </w:rPr>
        <w:t>11.7. Мероприятия по резервированию источников тепловой энергии и тепловых сетей, определенных системой мер по повышению надежности</w:t>
      </w:r>
      <w:bookmarkEnd w:id="698"/>
    </w:p>
    <w:p w14:paraId="554EDF18" w14:textId="77777777" w:rsidR="00B22109" w:rsidRPr="00BD5813" w:rsidRDefault="00B22109" w:rsidP="00B22109">
      <w:pPr>
        <w:pStyle w:val="a7"/>
      </w:pPr>
      <w:r w:rsidRPr="00BD5813">
        <w:t>Отсутствует техническая возможность</w:t>
      </w:r>
    </w:p>
    <w:p w14:paraId="4DD178A1" w14:textId="77777777" w:rsidR="00B22109" w:rsidRPr="00BD5813" w:rsidRDefault="00B22109" w:rsidP="00B22109">
      <w:pPr>
        <w:pStyle w:val="a5"/>
        <w:spacing w:line="240" w:lineRule="auto"/>
        <w:rPr>
          <w:b/>
          <w:bCs/>
        </w:rPr>
      </w:pPr>
      <w:bookmarkStart w:id="702" w:name="_Toc204744263"/>
      <w:r w:rsidRPr="00BD5813">
        <w:rPr>
          <w:b/>
          <w:bCs/>
        </w:rPr>
        <w:t>11.8. Мероприятия по замене тепловых сетей, определенных системой мер по повышению надежности</w:t>
      </w:r>
      <w:bookmarkEnd w:id="702"/>
    </w:p>
    <w:p w14:paraId="2F4561D0" w14:textId="77777777" w:rsidR="002B152D" w:rsidRPr="002B152D" w:rsidRDefault="002B152D" w:rsidP="002B152D">
      <w:pPr>
        <w:pStyle w:val="a7"/>
      </w:pPr>
      <w:bookmarkStart w:id="703" w:name="_Toc204744264"/>
      <w:r w:rsidRPr="002B152D">
        <w:lastRenderedPageBreak/>
        <w:t>В рамках анализа технического состояния тепловых сетей, проведённого при разработке Схемы теплоснабжения, выявлены участки трубопроводов, эксплуатационный ресурс которых полностью исчерпан либо близок к предельному значению. Большинство участков были введены в эксплуатацию в период 1962–1991 годов, что свидетельствует о сроке службы 30–60 лет, превышающем нормативный ресурс стальных тепловых сетей в канальной прокладке.</w:t>
      </w:r>
    </w:p>
    <w:p w14:paraId="13C63EC5" w14:textId="77777777" w:rsidR="002B152D" w:rsidRPr="002B152D" w:rsidRDefault="002B152D" w:rsidP="002B152D">
      <w:pPr>
        <w:pStyle w:val="a7"/>
      </w:pPr>
      <w:r w:rsidRPr="002B152D">
        <w:t>Указанные участки характеризуются:</w:t>
      </w:r>
    </w:p>
    <w:p w14:paraId="3762D15D" w14:textId="77777777" w:rsidR="002B152D" w:rsidRPr="002B152D" w:rsidRDefault="002B152D" w:rsidP="006575A3">
      <w:pPr>
        <w:pStyle w:val="a7"/>
        <w:numPr>
          <w:ilvl w:val="0"/>
          <w:numId w:val="10"/>
        </w:numPr>
        <w:ind w:left="0" w:firstLine="851"/>
      </w:pPr>
      <w:r w:rsidRPr="002B152D">
        <w:t>высокой степенью коррозионного износа трубопроводов;</w:t>
      </w:r>
    </w:p>
    <w:p w14:paraId="6506AB0C" w14:textId="77777777" w:rsidR="002B152D" w:rsidRPr="002B152D" w:rsidRDefault="002B152D" w:rsidP="006575A3">
      <w:pPr>
        <w:pStyle w:val="a7"/>
        <w:numPr>
          <w:ilvl w:val="0"/>
          <w:numId w:val="10"/>
        </w:numPr>
        <w:ind w:left="0" w:firstLine="851"/>
      </w:pPr>
      <w:r w:rsidRPr="002B152D">
        <w:t>значительным количеством аварийных повреждений и вскрытий;</w:t>
      </w:r>
    </w:p>
    <w:p w14:paraId="4BDCCDD1" w14:textId="77777777" w:rsidR="002B152D" w:rsidRPr="002B152D" w:rsidRDefault="002B152D" w:rsidP="006575A3">
      <w:pPr>
        <w:pStyle w:val="a7"/>
        <w:numPr>
          <w:ilvl w:val="0"/>
          <w:numId w:val="10"/>
        </w:numPr>
        <w:ind w:left="0" w:firstLine="851"/>
      </w:pPr>
      <w:r w:rsidRPr="002B152D">
        <w:t>снижением пропускной способности вследствие зарастания труб;</w:t>
      </w:r>
    </w:p>
    <w:p w14:paraId="70D09853" w14:textId="77777777" w:rsidR="002B152D" w:rsidRPr="002B152D" w:rsidRDefault="002B152D" w:rsidP="006575A3">
      <w:pPr>
        <w:pStyle w:val="a7"/>
        <w:numPr>
          <w:ilvl w:val="0"/>
          <w:numId w:val="10"/>
        </w:numPr>
        <w:ind w:left="0" w:firstLine="851"/>
      </w:pPr>
      <w:r w:rsidRPr="002B152D">
        <w:t>нарушением теплоизоляции и повышенными тепловыми потерями;</w:t>
      </w:r>
    </w:p>
    <w:p w14:paraId="0D709A59" w14:textId="77777777" w:rsidR="002B152D" w:rsidRPr="002B152D" w:rsidRDefault="002B152D" w:rsidP="006575A3">
      <w:pPr>
        <w:pStyle w:val="a7"/>
        <w:numPr>
          <w:ilvl w:val="0"/>
          <w:numId w:val="10"/>
        </w:numPr>
        <w:ind w:left="0" w:firstLine="851"/>
      </w:pPr>
      <w:r w:rsidRPr="002B152D">
        <w:t>риском развития масштабных аварий с отключением значительных групп потребителей.</w:t>
      </w:r>
    </w:p>
    <w:p w14:paraId="33DDF4EA" w14:textId="77777777" w:rsidR="002B152D" w:rsidRPr="002B152D" w:rsidRDefault="002B152D" w:rsidP="002B152D">
      <w:pPr>
        <w:pStyle w:val="a7"/>
      </w:pPr>
      <w:r w:rsidRPr="002B152D">
        <w:t>Для повышения надежности и обеспечения бесперебойного теплоснабжения предлагается реализовать комплекс мероприятий, направленных на замену наиболее изношенных участков тепловых сетей.</w:t>
      </w:r>
    </w:p>
    <w:p w14:paraId="3B2A0776" w14:textId="77777777" w:rsidR="002B152D" w:rsidRPr="002B152D" w:rsidRDefault="002B152D" w:rsidP="002B152D">
      <w:pPr>
        <w:pStyle w:val="a7"/>
      </w:pPr>
      <w:r w:rsidRPr="002B152D">
        <w:t>1. Замена магистральных тепловых сетей с истёкшим ресурсом</w:t>
      </w:r>
    </w:p>
    <w:p w14:paraId="566D0BFD" w14:textId="77777777" w:rsidR="002B152D" w:rsidRPr="002B152D" w:rsidRDefault="002B152D" w:rsidP="002B152D">
      <w:pPr>
        <w:pStyle w:val="a7"/>
      </w:pPr>
      <w:r w:rsidRPr="002B152D">
        <w:t>Провести полную замену магистральных трубопроводов, построенных в 1960–1980-х гг., обеспечивающих транспорт тепловой энергии от следующих источников:</w:t>
      </w:r>
    </w:p>
    <w:p w14:paraId="6E721015" w14:textId="77777777" w:rsidR="002B152D" w:rsidRPr="002B152D" w:rsidRDefault="002B152D" w:rsidP="006575A3">
      <w:pPr>
        <w:pStyle w:val="a7"/>
        <w:numPr>
          <w:ilvl w:val="0"/>
          <w:numId w:val="10"/>
        </w:numPr>
        <w:ind w:left="0" w:firstLine="851"/>
      </w:pPr>
      <w:r w:rsidRPr="002B152D">
        <w:t>Котельная "Центральная", г. Катав-Ивановск, ул. Б. Сулимовых, 3б</w:t>
      </w:r>
    </w:p>
    <w:p w14:paraId="3071C5BF" w14:textId="2E60522C" w:rsidR="002B152D" w:rsidRPr="002B152D" w:rsidRDefault="002B152D" w:rsidP="002B152D">
      <w:pPr>
        <w:pStyle w:val="a7"/>
      </w:pPr>
      <w:r w:rsidRPr="002B152D">
        <w:t>(основная зона риска: ул. Ленина, ул. Степана Разина, ул. Красноармейская, ул. Дмитрия Тараканова, ул. Пугачёвская, ул. Свердловская). Данные сети являются ключевыми для города и требуют поэтапной реконструкции.</w:t>
      </w:r>
    </w:p>
    <w:p w14:paraId="624B7927" w14:textId="77777777" w:rsidR="002B152D" w:rsidRPr="002B152D" w:rsidRDefault="002B152D" w:rsidP="006575A3">
      <w:pPr>
        <w:pStyle w:val="a7"/>
        <w:numPr>
          <w:ilvl w:val="0"/>
          <w:numId w:val="10"/>
        </w:numPr>
        <w:ind w:left="0" w:firstLine="851"/>
      </w:pPr>
      <w:r w:rsidRPr="002B152D">
        <w:t>Котельная "Школа-Интернат", г. Катав-Ивановск, ул. Красноуральская, 33</w:t>
      </w:r>
    </w:p>
    <w:p w14:paraId="17BC0C40" w14:textId="1F9CED62" w:rsidR="002B152D" w:rsidRPr="002B152D" w:rsidRDefault="002B152D" w:rsidP="002B152D">
      <w:pPr>
        <w:pStyle w:val="a7"/>
      </w:pPr>
      <w:r w:rsidRPr="002B152D">
        <w:t>Участки теплосетей 1974–1991 гг., питающие социальные объекты и жилые дома.</w:t>
      </w:r>
    </w:p>
    <w:p w14:paraId="7C1B7D96" w14:textId="77777777" w:rsidR="002B152D" w:rsidRPr="002B152D" w:rsidRDefault="002B152D" w:rsidP="006575A3">
      <w:pPr>
        <w:pStyle w:val="a7"/>
        <w:numPr>
          <w:ilvl w:val="0"/>
          <w:numId w:val="10"/>
        </w:numPr>
        <w:ind w:left="0" w:firstLine="851"/>
      </w:pPr>
      <w:r w:rsidRPr="002B152D">
        <w:t>Котельная "Солоцкая", г. Катав-Ивановск, ул. Майская площадь, 126</w:t>
      </w:r>
    </w:p>
    <w:p w14:paraId="242EC141" w14:textId="39E2A28C" w:rsidR="002B152D" w:rsidRPr="002B152D" w:rsidRDefault="002B152D" w:rsidP="002B152D">
      <w:pPr>
        <w:pStyle w:val="a7"/>
      </w:pPr>
      <w:r w:rsidRPr="002B152D">
        <w:t>Сети 1967–1980 гг., включая участки, питающие школу №4 и производственные объекты.</w:t>
      </w:r>
    </w:p>
    <w:p w14:paraId="437AB88A" w14:textId="77777777" w:rsidR="002B152D" w:rsidRPr="002B152D" w:rsidRDefault="002B152D" w:rsidP="006575A3">
      <w:pPr>
        <w:pStyle w:val="a7"/>
        <w:numPr>
          <w:ilvl w:val="0"/>
          <w:numId w:val="10"/>
        </w:numPr>
        <w:ind w:left="0" w:firstLine="851"/>
      </w:pPr>
      <w:r w:rsidRPr="002B152D">
        <w:t>Котельная "ЦРБ", г. Катав-Ивановск, ул. Гагарина, 14</w:t>
      </w:r>
    </w:p>
    <w:p w14:paraId="30B89176" w14:textId="21CCA8F6" w:rsidR="002B152D" w:rsidRPr="002B152D" w:rsidRDefault="002B152D" w:rsidP="002B152D">
      <w:pPr>
        <w:pStyle w:val="a7"/>
      </w:pPr>
      <w:r w:rsidRPr="002B152D">
        <w:t>Участки 1974–1978 гг., обеспечивающие теплоснабжение центральной районной больницы и прилегающих зданий.</w:t>
      </w:r>
    </w:p>
    <w:p w14:paraId="601006E1" w14:textId="77777777" w:rsidR="002B152D" w:rsidRPr="002B152D" w:rsidRDefault="002B152D" w:rsidP="006575A3">
      <w:pPr>
        <w:pStyle w:val="a7"/>
        <w:numPr>
          <w:ilvl w:val="0"/>
          <w:numId w:val="10"/>
        </w:numPr>
        <w:ind w:left="0" w:firstLine="851"/>
      </w:pPr>
      <w:r w:rsidRPr="002B152D">
        <w:t>Котельная "Лесная", п. Совхозный, 48</w:t>
      </w:r>
    </w:p>
    <w:p w14:paraId="33B13435" w14:textId="25D7BA3A" w:rsidR="002B152D" w:rsidRPr="002B152D" w:rsidRDefault="002B152D" w:rsidP="002B152D">
      <w:pPr>
        <w:pStyle w:val="a7"/>
      </w:pPr>
      <w:r w:rsidRPr="002B152D">
        <w:t>Полная замена трубопроводов 1978–1987 гг., находящихся в неудовлетворительном состоянии.</w:t>
      </w:r>
    </w:p>
    <w:p w14:paraId="0EF1ECB2" w14:textId="77777777" w:rsidR="002B152D" w:rsidRPr="002B152D" w:rsidRDefault="002B152D" w:rsidP="006575A3">
      <w:pPr>
        <w:pStyle w:val="a7"/>
        <w:numPr>
          <w:ilvl w:val="0"/>
          <w:numId w:val="10"/>
        </w:numPr>
        <w:ind w:left="0" w:firstLine="851"/>
      </w:pPr>
      <w:r w:rsidRPr="002B152D">
        <w:lastRenderedPageBreak/>
        <w:t>Котельная "мкр. Запрудовка", г. Катав-Ивановск, ул. Караваева, 45</w:t>
      </w:r>
    </w:p>
    <w:p w14:paraId="3E29132D" w14:textId="4F2D10FF" w:rsidR="002B152D" w:rsidRPr="002B152D" w:rsidRDefault="002B152D" w:rsidP="002B152D">
      <w:pPr>
        <w:pStyle w:val="a7"/>
      </w:pPr>
      <w:r w:rsidRPr="002B152D">
        <w:t>Замена ветхих участков 1980-х гг., проходящих по густозастроенному жилому массиву.</w:t>
      </w:r>
    </w:p>
    <w:p w14:paraId="48D16C14" w14:textId="77777777" w:rsidR="002B152D" w:rsidRPr="002B152D" w:rsidRDefault="002B152D" w:rsidP="002B152D">
      <w:pPr>
        <w:pStyle w:val="a7"/>
      </w:pPr>
      <w:r w:rsidRPr="002B152D">
        <w:t>2. Замена распределительных тепловых сетей внутри кварталов</w:t>
      </w:r>
    </w:p>
    <w:p w14:paraId="252C2717" w14:textId="77777777" w:rsidR="002B152D" w:rsidRPr="002B152D" w:rsidRDefault="002B152D" w:rsidP="002B152D">
      <w:pPr>
        <w:pStyle w:val="a7"/>
      </w:pPr>
      <w:r w:rsidRPr="002B152D">
        <w:t>Подлежат замене внутриквартальные сети со сроком службы более 40 лет, обеспечивающие теплоснабжение:</w:t>
      </w:r>
    </w:p>
    <w:p w14:paraId="29E45F72" w14:textId="77777777" w:rsidR="002B152D" w:rsidRPr="002B152D" w:rsidRDefault="002B152D" w:rsidP="006575A3">
      <w:pPr>
        <w:pStyle w:val="a7"/>
        <w:numPr>
          <w:ilvl w:val="0"/>
          <w:numId w:val="10"/>
        </w:numPr>
        <w:ind w:left="0" w:firstLine="851"/>
      </w:pPr>
      <w:r w:rsidRPr="002B152D">
        <w:t>многоквартирных жилых домов;</w:t>
      </w:r>
    </w:p>
    <w:p w14:paraId="392E53D5" w14:textId="77777777" w:rsidR="002B152D" w:rsidRPr="002B152D" w:rsidRDefault="002B152D" w:rsidP="006575A3">
      <w:pPr>
        <w:pStyle w:val="a7"/>
        <w:numPr>
          <w:ilvl w:val="0"/>
          <w:numId w:val="10"/>
        </w:numPr>
        <w:ind w:left="0" w:firstLine="851"/>
      </w:pPr>
      <w:r w:rsidRPr="002B152D">
        <w:t>объектов социальной инфраструктуры (школ, детских садов, больницы, муниципальных зданий);</w:t>
      </w:r>
    </w:p>
    <w:p w14:paraId="25794F4D" w14:textId="2122B7EC" w:rsidR="002B152D" w:rsidRPr="002B152D" w:rsidRDefault="002B152D" w:rsidP="006575A3">
      <w:pPr>
        <w:pStyle w:val="a7"/>
        <w:numPr>
          <w:ilvl w:val="0"/>
          <w:numId w:val="10"/>
        </w:numPr>
        <w:ind w:left="0" w:firstLine="851"/>
      </w:pPr>
      <w:r w:rsidRPr="002B152D">
        <w:t>участков с ранее зарегистрированными авариями и тепловыми потерями.</w:t>
      </w:r>
    </w:p>
    <w:p w14:paraId="39E40C8C" w14:textId="77777777" w:rsidR="002B152D" w:rsidRPr="002B152D" w:rsidRDefault="002B152D" w:rsidP="002B152D">
      <w:pPr>
        <w:pStyle w:val="a7"/>
      </w:pPr>
      <w:r w:rsidRPr="002B152D">
        <w:t>3. Применение современных технологий при замене</w:t>
      </w:r>
    </w:p>
    <w:p w14:paraId="7CC22CF3" w14:textId="77777777" w:rsidR="002B152D" w:rsidRPr="002B152D" w:rsidRDefault="002B152D" w:rsidP="002B152D">
      <w:pPr>
        <w:pStyle w:val="a7"/>
      </w:pPr>
      <w:r w:rsidRPr="002B152D">
        <w:t>При реализации мероприятий рекомендуется применять:</w:t>
      </w:r>
    </w:p>
    <w:p w14:paraId="40435B2A" w14:textId="77777777" w:rsidR="002B152D" w:rsidRPr="002B152D" w:rsidRDefault="002B152D" w:rsidP="006575A3">
      <w:pPr>
        <w:pStyle w:val="a7"/>
        <w:numPr>
          <w:ilvl w:val="0"/>
          <w:numId w:val="10"/>
        </w:numPr>
        <w:ind w:left="0" w:firstLine="851"/>
      </w:pPr>
      <w:r w:rsidRPr="002B152D">
        <w:t>предизолированные трубы ППУ-ПЭ согласно ГОСТ 30732-2020;</w:t>
      </w:r>
    </w:p>
    <w:p w14:paraId="730D41E1" w14:textId="77777777" w:rsidR="002B152D" w:rsidRPr="002B152D" w:rsidRDefault="002B152D" w:rsidP="006575A3">
      <w:pPr>
        <w:pStyle w:val="a7"/>
        <w:numPr>
          <w:ilvl w:val="0"/>
          <w:numId w:val="10"/>
        </w:numPr>
        <w:ind w:left="0" w:firstLine="851"/>
      </w:pPr>
      <w:r w:rsidRPr="002B152D">
        <w:t>системы ОДК УЭЦН для оперативного обнаружения увлажнения изоляции;</w:t>
      </w:r>
    </w:p>
    <w:p w14:paraId="5EA55CF5" w14:textId="77777777" w:rsidR="002B152D" w:rsidRPr="002B152D" w:rsidRDefault="002B152D" w:rsidP="006575A3">
      <w:pPr>
        <w:pStyle w:val="a7"/>
        <w:numPr>
          <w:ilvl w:val="0"/>
          <w:numId w:val="10"/>
        </w:numPr>
        <w:ind w:left="0" w:firstLine="851"/>
      </w:pPr>
      <w:r w:rsidRPr="002B152D">
        <w:t>мероприятия по снижению коррозии (магнитная обработка воды, электрохимзащита при необходимости);</w:t>
      </w:r>
    </w:p>
    <w:p w14:paraId="619D2D23" w14:textId="5ECBB073" w:rsidR="002B152D" w:rsidRPr="002B152D" w:rsidRDefault="002B152D" w:rsidP="006575A3">
      <w:pPr>
        <w:pStyle w:val="a7"/>
        <w:numPr>
          <w:ilvl w:val="0"/>
          <w:numId w:val="10"/>
        </w:numPr>
        <w:ind w:left="0" w:firstLine="851"/>
      </w:pPr>
      <w:r w:rsidRPr="002B152D">
        <w:t>замену задвижек и арматуры на современные энергоэффективные изделия.</w:t>
      </w:r>
    </w:p>
    <w:p w14:paraId="65D985C8" w14:textId="77777777" w:rsidR="002B152D" w:rsidRPr="002B152D" w:rsidRDefault="002B152D" w:rsidP="002B152D">
      <w:pPr>
        <w:pStyle w:val="a7"/>
      </w:pPr>
      <w:r w:rsidRPr="002B152D">
        <w:t>4. Эффект от выполнения мероприятий</w:t>
      </w:r>
    </w:p>
    <w:p w14:paraId="64EE4356" w14:textId="77777777" w:rsidR="002B152D" w:rsidRPr="002B152D" w:rsidRDefault="002B152D" w:rsidP="002B152D">
      <w:pPr>
        <w:pStyle w:val="a7"/>
      </w:pPr>
      <w:r w:rsidRPr="002B152D">
        <w:t>Реализация мероприятий позволит:</w:t>
      </w:r>
    </w:p>
    <w:p w14:paraId="239A39D9" w14:textId="77777777" w:rsidR="002B152D" w:rsidRPr="002B152D" w:rsidRDefault="002B152D" w:rsidP="006575A3">
      <w:pPr>
        <w:pStyle w:val="a7"/>
        <w:numPr>
          <w:ilvl w:val="0"/>
          <w:numId w:val="10"/>
        </w:numPr>
        <w:ind w:left="0" w:firstLine="851"/>
      </w:pPr>
      <w:r w:rsidRPr="002B152D">
        <w:t>Снижение аварийности тепловых сетей — до 3 раз по сравнению с текущим уровнем.</w:t>
      </w:r>
    </w:p>
    <w:p w14:paraId="6EA9FA1E" w14:textId="77777777" w:rsidR="002B152D" w:rsidRPr="002B152D" w:rsidRDefault="002B152D" w:rsidP="006575A3">
      <w:pPr>
        <w:pStyle w:val="a7"/>
        <w:numPr>
          <w:ilvl w:val="0"/>
          <w:numId w:val="10"/>
        </w:numPr>
        <w:ind w:left="0" w:firstLine="851"/>
      </w:pPr>
      <w:r w:rsidRPr="002B152D">
        <w:t>Уменьшение тепловых потерь — до 15–25 % в зависимости от участка.</w:t>
      </w:r>
    </w:p>
    <w:p w14:paraId="09ED4B43" w14:textId="77777777" w:rsidR="002B152D" w:rsidRPr="002B152D" w:rsidRDefault="002B152D" w:rsidP="006575A3">
      <w:pPr>
        <w:pStyle w:val="a7"/>
        <w:numPr>
          <w:ilvl w:val="0"/>
          <w:numId w:val="10"/>
        </w:numPr>
        <w:ind w:left="0" w:firstLine="851"/>
      </w:pPr>
      <w:r w:rsidRPr="002B152D">
        <w:t>Повышение пропускной способности магистралей, что обеспечит нормативные параметры теплоносителя в периоды пиковых нагрузок.</w:t>
      </w:r>
    </w:p>
    <w:p w14:paraId="6F6CEE47" w14:textId="77777777" w:rsidR="002B152D" w:rsidRPr="002B152D" w:rsidRDefault="002B152D" w:rsidP="006575A3">
      <w:pPr>
        <w:pStyle w:val="a7"/>
        <w:numPr>
          <w:ilvl w:val="0"/>
          <w:numId w:val="10"/>
        </w:numPr>
        <w:ind w:left="0" w:firstLine="851"/>
      </w:pPr>
      <w:r w:rsidRPr="002B152D">
        <w:t>Устранение рисков замораживания систем теплоснабжения в многоквартирных жилых домах и социально значимых объектах.</w:t>
      </w:r>
    </w:p>
    <w:p w14:paraId="40FE08B0" w14:textId="77777777" w:rsidR="002B152D" w:rsidRPr="002B152D" w:rsidRDefault="002B152D" w:rsidP="006575A3">
      <w:pPr>
        <w:pStyle w:val="a7"/>
        <w:numPr>
          <w:ilvl w:val="0"/>
          <w:numId w:val="10"/>
        </w:numPr>
        <w:ind w:left="0" w:firstLine="851"/>
      </w:pPr>
      <w:r w:rsidRPr="002B152D">
        <w:t>Снижение эксплуатационных затрат теплоснабжающих организаций.</w:t>
      </w:r>
    </w:p>
    <w:p w14:paraId="3D0C62AB" w14:textId="45F0FA4E" w:rsidR="00B22109" w:rsidRPr="0021573C" w:rsidRDefault="00B22109" w:rsidP="00B22109">
      <w:pPr>
        <w:pStyle w:val="a5"/>
        <w:spacing w:line="240" w:lineRule="auto"/>
        <w:rPr>
          <w:b/>
          <w:bCs/>
        </w:rPr>
      </w:pPr>
      <w:r w:rsidRPr="0021573C">
        <w:rPr>
          <w:b/>
          <w:bCs/>
        </w:rPr>
        <w:t>Раздел 12. Обоснование инвестиций в строительство, реконструкцию и техническое перевооружение и (или) модернизацию</w:t>
      </w:r>
      <w:bookmarkEnd w:id="703"/>
    </w:p>
    <w:p w14:paraId="1F3217DC" w14:textId="77777777" w:rsidR="00B22109" w:rsidRPr="0021573C" w:rsidRDefault="00B22109" w:rsidP="00B22109">
      <w:pPr>
        <w:pStyle w:val="a5"/>
        <w:spacing w:line="240" w:lineRule="auto"/>
        <w:rPr>
          <w:b/>
          <w:bCs/>
        </w:rPr>
      </w:pPr>
      <w:bookmarkStart w:id="704" w:name="_Toc168972014"/>
      <w:bookmarkStart w:id="705" w:name="_Toc204744265"/>
      <w:r w:rsidRPr="0021573C">
        <w:rPr>
          <w:b/>
          <w:bCs/>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704"/>
      <w:bookmarkEnd w:id="705"/>
    </w:p>
    <w:p w14:paraId="249E0859" w14:textId="77777777" w:rsidR="00364DD9" w:rsidRPr="0078017F" w:rsidRDefault="00364DD9" w:rsidP="00364DD9">
      <w:pPr>
        <w:pStyle w:val="a7"/>
      </w:pPr>
      <w:bookmarkStart w:id="706" w:name="_Toc168972015"/>
      <w:bookmarkStart w:id="707" w:name="_Toc204744266"/>
      <w:bookmarkEnd w:id="680"/>
      <w:r w:rsidRPr="0078017F">
        <w:t xml:space="preserve">В соответствии с выбранными направлениями развития системы теплоснабжения сформирован определенный объем реконструкции и модернизации отдельных объектов централизованных систем теплоснабжения. В рамках разработки схемы теплоснабжения проводится </w:t>
      </w:r>
      <w:r w:rsidRPr="0078017F">
        <w:lastRenderedPageBreak/>
        <w:t>предварительный расчёт стоимости выполнения предложенных мероприятий по совершенствованию централизованных систем теплоснабжения, т. е. проводятся предпроектные работы.</w:t>
      </w:r>
    </w:p>
    <w:p w14:paraId="5DB305AA" w14:textId="77777777" w:rsidR="00364DD9" w:rsidRPr="0078017F" w:rsidRDefault="00364DD9" w:rsidP="00364DD9">
      <w:pPr>
        <w:pStyle w:val="a7"/>
      </w:pPr>
      <w:r w:rsidRPr="0078017F">
        <w:t>На предпроектной стадии при обосновании величины инвестиций определяется предварительная (расчетная) стоимость реконструкции объектов централизованных систем теплоснабжения.</w:t>
      </w:r>
    </w:p>
    <w:p w14:paraId="37ED219A" w14:textId="77777777" w:rsidR="00364DD9" w:rsidRPr="0078017F" w:rsidRDefault="00364DD9" w:rsidP="00364DD9">
      <w:pPr>
        <w:pStyle w:val="a7"/>
      </w:pPr>
      <w:r w:rsidRPr="0078017F">
        <w:t>При отсутствии таких показателей используются данные о стоимости объектов-аналогов.</w:t>
      </w:r>
    </w:p>
    <w:p w14:paraId="1F2ED86E" w14:textId="77777777" w:rsidR="00364DD9" w:rsidRDefault="00364DD9" w:rsidP="00364DD9">
      <w:pPr>
        <w:pStyle w:val="a7"/>
      </w:pPr>
      <w:r w:rsidRPr="0078017F">
        <w:t>Стоимость строительства сети теплоснабжения взята на основе государственных сметных нормативов, укрупненные нормативы цены строительства НЦС 81-02-13-2024 СП «Наружные тепловые сети»</w:t>
      </w:r>
      <w:r>
        <w:t>.</w:t>
      </w:r>
    </w:p>
    <w:p w14:paraId="6331B260" w14:textId="77777777" w:rsidR="00364DD9" w:rsidRDefault="00364DD9" w:rsidP="00364DD9">
      <w:pPr>
        <w:pStyle w:val="a7"/>
      </w:pPr>
      <w:r>
        <w:t>Согласно сборнику НЦС 81-02-13-2024 «Наружные тепловые сети» для Челябинской области применяются следующие коэффициенты:</w:t>
      </w:r>
    </w:p>
    <w:p w14:paraId="0494F27B" w14:textId="77777777" w:rsidR="00364DD9" w:rsidRDefault="00364DD9" w:rsidP="00364DD9">
      <w:pPr>
        <w:pStyle w:val="a7"/>
      </w:pPr>
      <w:r>
        <w:t>Коэффициент перехода от цен базового региона к ценам Челябинской области (Кпер.): 0.89.</w:t>
      </w:r>
    </w:p>
    <w:p w14:paraId="612717D9" w14:textId="77777777" w:rsidR="00364DD9" w:rsidRDefault="00364DD9" w:rsidP="00364DD9">
      <w:pPr>
        <w:pStyle w:val="a7"/>
      </w:pPr>
      <w:r>
        <w:t>Коэффициент, наблюдающий регионально-климатические условия (Крег.1): 1.</w:t>
      </w:r>
    </w:p>
    <w:p w14:paraId="33CABE65" w14:textId="77777777" w:rsidR="00364DD9" w:rsidRDefault="00364DD9" w:rsidP="00364DD9">
      <w:pPr>
        <w:pStyle w:val="a7"/>
      </w:pPr>
      <w:r>
        <w:t>Коэффициент, наблюдающий за проведением мероприятий на снегоборьбе (Крег.2): 1,01.</w:t>
      </w:r>
    </w:p>
    <w:p w14:paraId="03F6E503" w14:textId="77777777" w:rsidR="00364DD9" w:rsidRDefault="00364DD9" w:rsidP="00364DD9">
      <w:pPr>
        <w:pStyle w:val="a7"/>
      </w:pPr>
      <w:r>
        <w:t xml:space="preserve">Используются стоимости Таблицы </w:t>
      </w:r>
      <w:r w:rsidRPr="00A4476A">
        <w:t>13-05-002</w:t>
      </w:r>
      <w:r>
        <w:t xml:space="preserve"> </w:t>
      </w:r>
      <w:r w:rsidRPr="00A4476A">
        <w:t>НЦС 81-02-13-2024 СП</w:t>
      </w:r>
      <w:r>
        <w:t>, с применением линейной интерполяции для определения стоимости диаметров тепловой сети, представленные в таблице 12.1.1.</w:t>
      </w:r>
    </w:p>
    <w:p w14:paraId="31BC6009" w14:textId="77777777" w:rsidR="00364DD9" w:rsidRDefault="00364DD9" w:rsidP="00364DD9">
      <w:pPr>
        <w:pStyle w:val="a7"/>
      </w:pPr>
      <w:r>
        <w:t>Таблица 12.1.1. Л</w:t>
      </w:r>
      <w:r w:rsidRPr="001170FD">
        <w:t>инейн</w:t>
      </w:r>
      <w:r>
        <w:t>ая</w:t>
      </w:r>
      <w:r w:rsidRPr="001170FD">
        <w:t xml:space="preserve"> интерполяци</w:t>
      </w:r>
      <w:r>
        <w:t>я</w:t>
      </w:r>
      <w:r w:rsidRPr="001170FD">
        <w:t xml:space="preserve"> для определения стоимости диаметров тепловой сети</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415"/>
      </w:tblGrid>
      <w:tr w:rsidR="00364DD9" w:rsidRPr="00295A7A" w14:paraId="6076A058" w14:textId="77777777" w:rsidTr="00364DD9">
        <w:trPr>
          <w:trHeight w:val="170"/>
          <w:tblHeader/>
        </w:trPr>
        <w:tc>
          <w:tcPr>
            <w:tcW w:w="2106" w:type="pct"/>
            <w:vMerge w:val="restart"/>
            <w:noWrap/>
            <w:hideMark/>
          </w:tcPr>
          <w:p w14:paraId="22BCF8BC" w14:textId="77777777" w:rsidR="00364DD9" w:rsidRPr="00295A7A" w:rsidRDefault="00364DD9" w:rsidP="005C091F">
            <w:pPr>
              <w:jc w:val="center"/>
              <w:rPr>
                <w:color w:val="000000"/>
                <w:szCs w:val="28"/>
              </w:rPr>
            </w:pPr>
            <w:r w:rsidRPr="00295A7A">
              <w:rPr>
                <w:color w:val="000000"/>
                <w:szCs w:val="28"/>
              </w:rPr>
              <w:t>Диаметр, м</w:t>
            </w:r>
            <w:r>
              <w:rPr>
                <w:color w:val="000000"/>
                <w:szCs w:val="28"/>
              </w:rPr>
              <w:t>м</w:t>
            </w:r>
          </w:p>
        </w:tc>
        <w:tc>
          <w:tcPr>
            <w:tcW w:w="2894" w:type="pct"/>
            <w:noWrap/>
            <w:hideMark/>
          </w:tcPr>
          <w:p w14:paraId="469F185E" w14:textId="77777777" w:rsidR="00364DD9" w:rsidRPr="00295A7A" w:rsidRDefault="00364DD9" w:rsidP="005C091F">
            <w:pPr>
              <w:jc w:val="center"/>
              <w:rPr>
                <w:color w:val="000000"/>
                <w:szCs w:val="28"/>
              </w:rPr>
            </w:pPr>
            <w:r w:rsidRPr="00295A7A">
              <w:rPr>
                <w:color w:val="000000"/>
                <w:szCs w:val="28"/>
              </w:rPr>
              <w:t>Таблица 13-05-002 НЦС 81-02-13-2024 СП</w:t>
            </w:r>
          </w:p>
        </w:tc>
      </w:tr>
      <w:tr w:rsidR="00364DD9" w:rsidRPr="00295A7A" w14:paraId="6CDB36DB" w14:textId="77777777" w:rsidTr="00364DD9">
        <w:trPr>
          <w:trHeight w:val="170"/>
          <w:tblHeader/>
        </w:trPr>
        <w:tc>
          <w:tcPr>
            <w:tcW w:w="2106" w:type="pct"/>
            <w:vMerge/>
            <w:noWrap/>
            <w:hideMark/>
          </w:tcPr>
          <w:p w14:paraId="41F233C6" w14:textId="77777777" w:rsidR="00364DD9" w:rsidRPr="00295A7A" w:rsidRDefault="00364DD9" w:rsidP="005C091F">
            <w:pPr>
              <w:jc w:val="center"/>
              <w:rPr>
                <w:color w:val="000000"/>
                <w:szCs w:val="28"/>
              </w:rPr>
            </w:pPr>
          </w:p>
        </w:tc>
        <w:tc>
          <w:tcPr>
            <w:tcW w:w="2894" w:type="pct"/>
            <w:noWrap/>
            <w:hideMark/>
          </w:tcPr>
          <w:p w14:paraId="03B90AAD" w14:textId="77777777" w:rsidR="00364DD9" w:rsidRPr="00295A7A" w:rsidRDefault="00364DD9" w:rsidP="005C091F">
            <w:pPr>
              <w:jc w:val="center"/>
              <w:rPr>
                <w:color w:val="000000"/>
                <w:szCs w:val="28"/>
              </w:rPr>
            </w:pPr>
            <w:r w:rsidRPr="00295A7A">
              <w:rPr>
                <w:color w:val="000000"/>
                <w:szCs w:val="28"/>
              </w:rPr>
              <w:t>Стоимость, тыс.</w:t>
            </w:r>
            <w:r>
              <w:rPr>
                <w:color w:val="000000"/>
                <w:szCs w:val="28"/>
              </w:rPr>
              <w:t xml:space="preserve"> </w:t>
            </w:r>
            <w:r w:rsidRPr="00295A7A">
              <w:rPr>
                <w:color w:val="000000"/>
                <w:szCs w:val="28"/>
              </w:rPr>
              <w:t>руб</w:t>
            </w:r>
            <w:r>
              <w:rPr>
                <w:color w:val="000000"/>
                <w:szCs w:val="28"/>
              </w:rPr>
              <w:t>.</w:t>
            </w:r>
            <w:r w:rsidRPr="00295A7A">
              <w:rPr>
                <w:color w:val="000000"/>
                <w:szCs w:val="28"/>
              </w:rPr>
              <w:t>/1м</w:t>
            </w:r>
          </w:p>
        </w:tc>
      </w:tr>
      <w:tr w:rsidR="00364DD9" w:rsidRPr="00295A7A" w14:paraId="58165011" w14:textId="77777777" w:rsidTr="005C091F">
        <w:trPr>
          <w:trHeight w:val="170"/>
        </w:trPr>
        <w:tc>
          <w:tcPr>
            <w:tcW w:w="2106" w:type="pct"/>
            <w:noWrap/>
            <w:hideMark/>
          </w:tcPr>
          <w:p w14:paraId="30D46F9D" w14:textId="77777777" w:rsidR="00364DD9" w:rsidRPr="00295A7A" w:rsidRDefault="00364DD9" w:rsidP="005C091F">
            <w:pPr>
              <w:rPr>
                <w:color w:val="000000"/>
                <w:szCs w:val="28"/>
              </w:rPr>
            </w:pPr>
            <w:r w:rsidRPr="00295A7A">
              <w:rPr>
                <w:color w:val="000000"/>
                <w:szCs w:val="28"/>
              </w:rPr>
              <w:t>32</w:t>
            </w:r>
          </w:p>
        </w:tc>
        <w:tc>
          <w:tcPr>
            <w:tcW w:w="2894" w:type="pct"/>
            <w:noWrap/>
            <w:hideMark/>
          </w:tcPr>
          <w:p w14:paraId="60CA9DD8" w14:textId="77777777" w:rsidR="00364DD9" w:rsidRPr="00295A7A" w:rsidRDefault="00364DD9" w:rsidP="005C091F">
            <w:pPr>
              <w:rPr>
                <w:color w:val="000000"/>
                <w:szCs w:val="28"/>
              </w:rPr>
            </w:pPr>
            <w:r w:rsidRPr="00295A7A">
              <w:rPr>
                <w:color w:val="000000"/>
                <w:szCs w:val="28"/>
              </w:rPr>
              <w:t>14.4354</w:t>
            </w:r>
          </w:p>
        </w:tc>
      </w:tr>
      <w:tr w:rsidR="00364DD9" w:rsidRPr="00295A7A" w14:paraId="0378F23E" w14:textId="77777777" w:rsidTr="005C091F">
        <w:trPr>
          <w:trHeight w:val="170"/>
        </w:trPr>
        <w:tc>
          <w:tcPr>
            <w:tcW w:w="2106" w:type="pct"/>
            <w:noWrap/>
            <w:hideMark/>
          </w:tcPr>
          <w:p w14:paraId="6B0A8BE4" w14:textId="77777777" w:rsidR="00364DD9" w:rsidRPr="00295A7A" w:rsidRDefault="00364DD9" w:rsidP="005C091F">
            <w:pPr>
              <w:rPr>
                <w:color w:val="000000"/>
                <w:szCs w:val="28"/>
              </w:rPr>
            </w:pPr>
            <w:r w:rsidRPr="00295A7A">
              <w:rPr>
                <w:color w:val="000000"/>
                <w:szCs w:val="28"/>
              </w:rPr>
              <w:t>40</w:t>
            </w:r>
          </w:p>
        </w:tc>
        <w:tc>
          <w:tcPr>
            <w:tcW w:w="2894" w:type="pct"/>
            <w:noWrap/>
            <w:hideMark/>
          </w:tcPr>
          <w:p w14:paraId="0EA5A35D" w14:textId="77777777" w:rsidR="00364DD9" w:rsidRPr="00295A7A" w:rsidRDefault="00364DD9" w:rsidP="005C091F">
            <w:pPr>
              <w:rPr>
                <w:color w:val="000000"/>
                <w:szCs w:val="28"/>
              </w:rPr>
            </w:pPr>
            <w:r w:rsidRPr="00295A7A">
              <w:rPr>
                <w:color w:val="000000"/>
                <w:szCs w:val="28"/>
              </w:rPr>
              <w:t>16.2839</w:t>
            </w:r>
          </w:p>
        </w:tc>
      </w:tr>
      <w:tr w:rsidR="00364DD9" w:rsidRPr="00295A7A" w14:paraId="7AAB17CA" w14:textId="77777777" w:rsidTr="005C091F">
        <w:trPr>
          <w:trHeight w:val="170"/>
        </w:trPr>
        <w:tc>
          <w:tcPr>
            <w:tcW w:w="2106" w:type="pct"/>
            <w:noWrap/>
            <w:hideMark/>
          </w:tcPr>
          <w:p w14:paraId="51F1E4A0" w14:textId="77777777" w:rsidR="00364DD9" w:rsidRPr="00295A7A" w:rsidRDefault="00364DD9" w:rsidP="005C091F">
            <w:pPr>
              <w:rPr>
                <w:color w:val="000000"/>
                <w:szCs w:val="28"/>
              </w:rPr>
            </w:pPr>
            <w:r w:rsidRPr="00295A7A">
              <w:rPr>
                <w:color w:val="000000"/>
                <w:szCs w:val="28"/>
              </w:rPr>
              <w:t>50</w:t>
            </w:r>
          </w:p>
        </w:tc>
        <w:tc>
          <w:tcPr>
            <w:tcW w:w="2894" w:type="pct"/>
            <w:noWrap/>
            <w:hideMark/>
          </w:tcPr>
          <w:p w14:paraId="47DCBF7E" w14:textId="77777777" w:rsidR="00364DD9" w:rsidRPr="00295A7A" w:rsidRDefault="00364DD9" w:rsidP="005C091F">
            <w:pPr>
              <w:rPr>
                <w:color w:val="000000"/>
                <w:szCs w:val="28"/>
              </w:rPr>
            </w:pPr>
            <w:r w:rsidRPr="00295A7A">
              <w:rPr>
                <w:color w:val="000000"/>
                <w:szCs w:val="28"/>
              </w:rPr>
              <w:t>18.5628</w:t>
            </w:r>
          </w:p>
        </w:tc>
      </w:tr>
      <w:tr w:rsidR="00364DD9" w:rsidRPr="00295A7A" w14:paraId="56B8DA16" w14:textId="77777777" w:rsidTr="005C091F">
        <w:trPr>
          <w:trHeight w:val="170"/>
        </w:trPr>
        <w:tc>
          <w:tcPr>
            <w:tcW w:w="2106" w:type="pct"/>
            <w:noWrap/>
            <w:hideMark/>
          </w:tcPr>
          <w:p w14:paraId="10BCAA7B" w14:textId="77777777" w:rsidR="00364DD9" w:rsidRPr="00295A7A" w:rsidRDefault="00364DD9" w:rsidP="005C091F">
            <w:pPr>
              <w:rPr>
                <w:color w:val="000000"/>
                <w:szCs w:val="28"/>
              </w:rPr>
            </w:pPr>
            <w:r w:rsidRPr="00295A7A">
              <w:rPr>
                <w:color w:val="000000"/>
                <w:szCs w:val="28"/>
              </w:rPr>
              <w:t>70</w:t>
            </w:r>
          </w:p>
        </w:tc>
        <w:tc>
          <w:tcPr>
            <w:tcW w:w="2894" w:type="pct"/>
            <w:noWrap/>
            <w:hideMark/>
          </w:tcPr>
          <w:p w14:paraId="30E4DB2B" w14:textId="77777777" w:rsidR="00364DD9" w:rsidRPr="00295A7A" w:rsidRDefault="00364DD9" w:rsidP="005C091F">
            <w:pPr>
              <w:rPr>
                <w:color w:val="000000"/>
                <w:szCs w:val="28"/>
              </w:rPr>
            </w:pPr>
            <w:r w:rsidRPr="00295A7A">
              <w:rPr>
                <w:color w:val="000000"/>
                <w:szCs w:val="28"/>
              </w:rPr>
              <w:t>23.9542</w:t>
            </w:r>
          </w:p>
        </w:tc>
      </w:tr>
      <w:tr w:rsidR="00364DD9" w:rsidRPr="00295A7A" w14:paraId="793A1EE3" w14:textId="77777777" w:rsidTr="005C091F">
        <w:trPr>
          <w:trHeight w:val="170"/>
        </w:trPr>
        <w:tc>
          <w:tcPr>
            <w:tcW w:w="2106" w:type="pct"/>
            <w:noWrap/>
            <w:hideMark/>
          </w:tcPr>
          <w:p w14:paraId="0C935330" w14:textId="77777777" w:rsidR="00364DD9" w:rsidRPr="00295A7A" w:rsidRDefault="00364DD9" w:rsidP="005C091F">
            <w:pPr>
              <w:rPr>
                <w:color w:val="000000"/>
                <w:szCs w:val="28"/>
              </w:rPr>
            </w:pPr>
            <w:r w:rsidRPr="00295A7A">
              <w:rPr>
                <w:color w:val="000000"/>
                <w:szCs w:val="28"/>
              </w:rPr>
              <w:t>80</w:t>
            </w:r>
          </w:p>
        </w:tc>
        <w:tc>
          <w:tcPr>
            <w:tcW w:w="2894" w:type="pct"/>
            <w:noWrap/>
            <w:hideMark/>
          </w:tcPr>
          <w:p w14:paraId="0AEB2013" w14:textId="77777777" w:rsidR="00364DD9" w:rsidRPr="00295A7A" w:rsidRDefault="00364DD9" w:rsidP="005C091F">
            <w:pPr>
              <w:rPr>
                <w:color w:val="000000"/>
                <w:szCs w:val="28"/>
              </w:rPr>
            </w:pPr>
            <w:r w:rsidRPr="00295A7A">
              <w:rPr>
                <w:color w:val="000000"/>
                <w:szCs w:val="28"/>
              </w:rPr>
              <w:t>27.1462</w:t>
            </w:r>
          </w:p>
        </w:tc>
      </w:tr>
      <w:tr w:rsidR="00364DD9" w:rsidRPr="00295A7A" w14:paraId="754C3CBC" w14:textId="77777777" w:rsidTr="005C091F">
        <w:trPr>
          <w:trHeight w:val="170"/>
        </w:trPr>
        <w:tc>
          <w:tcPr>
            <w:tcW w:w="2106" w:type="pct"/>
            <w:noWrap/>
            <w:hideMark/>
          </w:tcPr>
          <w:p w14:paraId="45BFEE30" w14:textId="77777777" w:rsidR="00364DD9" w:rsidRPr="00295A7A" w:rsidRDefault="00364DD9" w:rsidP="005C091F">
            <w:pPr>
              <w:rPr>
                <w:color w:val="000000"/>
                <w:szCs w:val="28"/>
              </w:rPr>
            </w:pPr>
            <w:r w:rsidRPr="00295A7A">
              <w:rPr>
                <w:color w:val="000000"/>
                <w:szCs w:val="28"/>
              </w:rPr>
              <w:t>100</w:t>
            </w:r>
          </w:p>
        </w:tc>
        <w:tc>
          <w:tcPr>
            <w:tcW w:w="2894" w:type="pct"/>
            <w:noWrap/>
            <w:hideMark/>
          </w:tcPr>
          <w:p w14:paraId="6F218DDD" w14:textId="77777777" w:rsidR="00364DD9" w:rsidRPr="00295A7A" w:rsidRDefault="00364DD9" w:rsidP="005C091F">
            <w:pPr>
              <w:rPr>
                <w:color w:val="000000"/>
                <w:szCs w:val="28"/>
              </w:rPr>
            </w:pPr>
            <w:r w:rsidRPr="00295A7A">
              <w:rPr>
                <w:color w:val="000000"/>
                <w:szCs w:val="28"/>
              </w:rPr>
              <w:t>33.7970</w:t>
            </w:r>
          </w:p>
        </w:tc>
      </w:tr>
      <w:tr w:rsidR="00364DD9" w:rsidRPr="00295A7A" w14:paraId="002F744F" w14:textId="77777777" w:rsidTr="005C091F">
        <w:trPr>
          <w:trHeight w:val="170"/>
        </w:trPr>
        <w:tc>
          <w:tcPr>
            <w:tcW w:w="2106" w:type="pct"/>
            <w:noWrap/>
            <w:hideMark/>
          </w:tcPr>
          <w:p w14:paraId="08C2F668" w14:textId="77777777" w:rsidR="00364DD9" w:rsidRPr="00295A7A" w:rsidRDefault="00364DD9" w:rsidP="005C091F">
            <w:pPr>
              <w:rPr>
                <w:color w:val="000000"/>
                <w:szCs w:val="28"/>
              </w:rPr>
            </w:pPr>
            <w:r w:rsidRPr="00295A7A">
              <w:rPr>
                <w:color w:val="000000"/>
                <w:szCs w:val="28"/>
              </w:rPr>
              <w:t>125</w:t>
            </w:r>
          </w:p>
        </w:tc>
        <w:tc>
          <w:tcPr>
            <w:tcW w:w="2894" w:type="pct"/>
            <w:noWrap/>
            <w:hideMark/>
          </w:tcPr>
          <w:p w14:paraId="3A739BDE" w14:textId="77777777" w:rsidR="00364DD9" w:rsidRPr="00295A7A" w:rsidRDefault="00364DD9" w:rsidP="005C091F">
            <w:pPr>
              <w:rPr>
                <w:color w:val="000000"/>
                <w:szCs w:val="28"/>
              </w:rPr>
            </w:pPr>
            <w:r w:rsidRPr="00295A7A">
              <w:rPr>
                <w:color w:val="000000"/>
                <w:szCs w:val="28"/>
              </w:rPr>
              <w:t>44.4903</w:t>
            </w:r>
          </w:p>
        </w:tc>
      </w:tr>
      <w:tr w:rsidR="00364DD9" w:rsidRPr="00295A7A" w14:paraId="2ACB97E2" w14:textId="77777777" w:rsidTr="005C091F">
        <w:trPr>
          <w:trHeight w:val="170"/>
        </w:trPr>
        <w:tc>
          <w:tcPr>
            <w:tcW w:w="2106" w:type="pct"/>
            <w:noWrap/>
            <w:hideMark/>
          </w:tcPr>
          <w:p w14:paraId="378DBA50" w14:textId="77777777" w:rsidR="00364DD9" w:rsidRPr="00295A7A" w:rsidRDefault="00364DD9" w:rsidP="005C091F">
            <w:pPr>
              <w:rPr>
                <w:color w:val="000000"/>
                <w:szCs w:val="28"/>
              </w:rPr>
            </w:pPr>
            <w:r w:rsidRPr="00295A7A">
              <w:rPr>
                <w:color w:val="000000"/>
                <w:szCs w:val="28"/>
              </w:rPr>
              <w:t>150</w:t>
            </w:r>
          </w:p>
        </w:tc>
        <w:tc>
          <w:tcPr>
            <w:tcW w:w="2894" w:type="pct"/>
            <w:noWrap/>
            <w:hideMark/>
          </w:tcPr>
          <w:p w14:paraId="53317112" w14:textId="77777777" w:rsidR="00364DD9" w:rsidRPr="00295A7A" w:rsidRDefault="00364DD9" w:rsidP="005C091F">
            <w:pPr>
              <w:rPr>
                <w:color w:val="000000"/>
                <w:szCs w:val="28"/>
              </w:rPr>
            </w:pPr>
            <w:r w:rsidRPr="00295A7A">
              <w:rPr>
                <w:color w:val="000000"/>
                <w:szCs w:val="28"/>
              </w:rPr>
              <w:t>54.4926</w:t>
            </w:r>
          </w:p>
        </w:tc>
      </w:tr>
      <w:tr w:rsidR="00364DD9" w:rsidRPr="00295A7A" w14:paraId="70F7BE70" w14:textId="77777777" w:rsidTr="005C091F">
        <w:trPr>
          <w:trHeight w:val="170"/>
        </w:trPr>
        <w:tc>
          <w:tcPr>
            <w:tcW w:w="2106" w:type="pct"/>
            <w:noWrap/>
            <w:hideMark/>
          </w:tcPr>
          <w:p w14:paraId="5F8E727F" w14:textId="77777777" w:rsidR="00364DD9" w:rsidRPr="00295A7A" w:rsidRDefault="00364DD9" w:rsidP="005C091F">
            <w:pPr>
              <w:rPr>
                <w:color w:val="000000"/>
                <w:szCs w:val="28"/>
              </w:rPr>
            </w:pPr>
            <w:r w:rsidRPr="00295A7A">
              <w:rPr>
                <w:color w:val="000000"/>
                <w:szCs w:val="28"/>
              </w:rPr>
              <w:t>200</w:t>
            </w:r>
          </w:p>
        </w:tc>
        <w:tc>
          <w:tcPr>
            <w:tcW w:w="2894" w:type="pct"/>
            <w:noWrap/>
            <w:hideMark/>
          </w:tcPr>
          <w:p w14:paraId="76CB5138" w14:textId="77777777" w:rsidR="00364DD9" w:rsidRPr="00295A7A" w:rsidRDefault="00364DD9" w:rsidP="005C091F">
            <w:pPr>
              <w:rPr>
                <w:color w:val="000000"/>
                <w:szCs w:val="28"/>
              </w:rPr>
            </w:pPr>
            <w:r w:rsidRPr="00295A7A">
              <w:rPr>
                <w:color w:val="000000"/>
                <w:szCs w:val="28"/>
              </w:rPr>
              <w:t>77.1129</w:t>
            </w:r>
          </w:p>
        </w:tc>
      </w:tr>
      <w:tr w:rsidR="00364DD9" w:rsidRPr="00295A7A" w14:paraId="241CAF94" w14:textId="77777777" w:rsidTr="005C091F">
        <w:trPr>
          <w:trHeight w:val="170"/>
        </w:trPr>
        <w:tc>
          <w:tcPr>
            <w:tcW w:w="2106" w:type="pct"/>
            <w:noWrap/>
            <w:hideMark/>
          </w:tcPr>
          <w:p w14:paraId="6B51BA82" w14:textId="77777777" w:rsidR="00364DD9" w:rsidRPr="00295A7A" w:rsidRDefault="00364DD9" w:rsidP="005C091F">
            <w:pPr>
              <w:rPr>
                <w:color w:val="000000"/>
                <w:szCs w:val="28"/>
              </w:rPr>
            </w:pPr>
            <w:r w:rsidRPr="00295A7A">
              <w:rPr>
                <w:color w:val="000000"/>
                <w:szCs w:val="28"/>
              </w:rPr>
              <w:t>250</w:t>
            </w:r>
          </w:p>
        </w:tc>
        <w:tc>
          <w:tcPr>
            <w:tcW w:w="2894" w:type="pct"/>
            <w:noWrap/>
            <w:hideMark/>
          </w:tcPr>
          <w:p w14:paraId="396CF5C1" w14:textId="77777777" w:rsidR="00364DD9" w:rsidRPr="00295A7A" w:rsidRDefault="00364DD9" w:rsidP="005C091F">
            <w:pPr>
              <w:rPr>
                <w:color w:val="000000"/>
                <w:szCs w:val="28"/>
              </w:rPr>
            </w:pPr>
            <w:r w:rsidRPr="00295A7A">
              <w:rPr>
                <w:color w:val="000000"/>
                <w:szCs w:val="28"/>
              </w:rPr>
              <w:t>99.7331</w:t>
            </w:r>
          </w:p>
        </w:tc>
      </w:tr>
      <w:tr w:rsidR="00364DD9" w:rsidRPr="00295A7A" w14:paraId="6C45FF2D" w14:textId="77777777" w:rsidTr="005C091F">
        <w:trPr>
          <w:trHeight w:val="170"/>
        </w:trPr>
        <w:tc>
          <w:tcPr>
            <w:tcW w:w="2106" w:type="pct"/>
            <w:noWrap/>
            <w:hideMark/>
          </w:tcPr>
          <w:p w14:paraId="7B8878A9" w14:textId="77777777" w:rsidR="00364DD9" w:rsidRPr="00295A7A" w:rsidRDefault="00364DD9" w:rsidP="005C091F">
            <w:pPr>
              <w:rPr>
                <w:color w:val="000000"/>
                <w:szCs w:val="28"/>
              </w:rPr>
            </w:pPr>
            <w:r w:rsidRPr="00295A7A">
              <w:rPr>
                <w:color w:val="000000"/>
                <w:szCs w:val="28"/>
              </w:rPr>
              <w:t>300</w:t>
            </w:r>
          </w:p>
        </w:tc>
        <w:tc>
          <w:tcPr>
            <w:tcW w:w="2894" w:type="pct"/>
            <w:noWrap/>
            <w:hideMark/>
          </w:tcPr>
          <w:p w14:paraId="3D89D891" w14:textId="77777777" w:rsidR="00364DD9" w:rsidRPr="00295A7A" w:rsidRDefault="00364DD9" w:rsidP="005C091F">
            <w:pPr>
              <w:rPr>
                <w:color w:val="000000"/>
                <w:szCs w:val="28"/>
              </w:rPr>
            </w:pPr>
            <w:r w:rsidRPr="00295A7A">
              <w:rPr>
                <w:color w:val="000000"/>
                <w:szCs w:val="28"/>
              </w:rPr>
              <w:t>122.3534</w:t>
            </w:r>
          </w:p>
        </w:tc>
      </w:tr>
      <w:tr w:rsidR="009D1E48" w:rsidRPr="00295A7A" w14:paraId="4D20F87A" w14:textId="77777777" w:rsidTr="007D6F36">
        <w:trPr>
          <w:trHeight w:val="170"/>
        </w:trPr>
        <w:tc>
          <w:tcPr>
            <w:tcW w:w="2106" w:type="pct"/>
            <w:noWrap/>
          </w:tcPr>
          <w:p w14:paraId="4573F1F6" w14:textId="69D8C6C6" w:rsidR="009D1E48" w:rsidRPr="00295A7A" w:rsidRDefault="009D1E48" w:rsidP="009D1E48">
            <w:pPr>
              <w:rPr>
                <w:color w:val="000000"/>
                <w:szCs w:val="28"/>
              </w:rPr>
            </w:pPr>
            <w:r>
              <w:rPr>
                <w:color w:val="000000"/>
                <w:szCs w:val="28"/>
              </w:rPr>
              <w:t>400</w:t>
            </w:r>
          </w:p>
        </w:tc>
        <w:tc>
          <w:tcPr>
            <w:tcW w:w="2894" w:type="pct"/>
            <w:noWrap/>
            <w:vAlign w:val="bottom"/>
          </w:tcPr>
          <w:p w14:paraId="0C164350" w14:textId="1809D9DA" w:rsidR="009D1E48" w:rsidRPr="00295A7A" w:rsidRDefault="009D1E48" w:rsidP="009D1E48">
            <w:pPr>
              <w:rPr>
                <w:color w:val="000000"/>
                <w:szCs w:val="28"/>
              </w:rPr>
            </w:pPr>
            <w:r w:rsidRPr="009D1E48">
              <w:rPr>
                <w:color w:val="000000"/>
                <w:szCs w:val="28"/>
              </w:rPr>
              <w:t>167.594</w:t>
            </w:r>
          </w:p>
        </w:tc>
      </w:tr>
      <w:tr w:rsidR="009D1E48" w:rsidRPr="00295A7A" w14:paraId="57FABF91" w14:textId="77777777" w:rsidTr="007D6F36">
        <w:trPr>
          <w:trHeight w:val="170"/>
        </w:trPr>
        <w:tc>
          <w:tcPr>
            <w:tcW w:w="2106" w:type="pct"/>
            <w:noWrap/>
          </w:tcPr>
          <w:p w14:paraId="3D89388A" w14:textId="39549A1E" w:rsidR="009D1E48" w:rsidRPr="00295A7A" w:rsidRDefault="009D1E48" w:rsidP="009D1E48">
            <w:pPr>
              <w:rPr>
                <w:color w:val="000000"/>
                <w:szCs w:val="28"/>
              </w:rPr>
            </w:pPr>
            <w:r>
              <w:rPr>
                <w:color w:val="000000"/>
                <w:szCs w:val="28"/>
              </w:rPr>
              <w:t>500</w:t>
            </w:r>
          </w:p>
        </w:tc>
        <w:tc>
          <w:tcPr>
            <w:tcW w:w="2894" w:type="pct"/>
            <w:noWrap/>
            <w:vAlign w:val="bottom"/>
          </w:tcPr>
          <w:p w14:paraId="544AE331" w14:textId="4CF73671" w:rsidR="009D1E48" w:rsidRPr="00295A7A" w:rsidRDefault="009D1E48" w:rsidP="009D1E48">
            <w:pPr>
              <w:rPr>
                <w:color w:val="000000"/>
                <w:szCs w:val="28"/>
              </w:rPr>
            </w:pPr>
            <w:r w:rsidRPr="009D1E48">
              <w:rPr>
                <w:color w:val="000000"/>
                <w:szCs w:val="28"/>
              </w:rPr>
              <w:t>212.83</w:t>
            </w:r>
          </w:p>
        </w:tc>
      </w:tr>
    </w:tbl>
    <w:p w14:paraId="545B4CA5" w14:textId="77777777" w:rsidR="00364DD9" w:rsidRPr="0078017F" w:rsidRDefault="00364DD9" w:rsidP="00364DD9">
      <w:pPr>
        <w:pStyle w:val="a7"/>
      </w:pPr>
      <w:r w:rsidRPr="0078017F">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 представлено в Приложении 4 Обосновывающих материалов к Схеме теплоснабжения.</w:t>
      </w:r>
    </w:p>
    <w:p w14:paraId="4C884E4B" w14:textId="509211B3" w:rsidR="00E1044C" w:rsidRPr="00BD5813" w:rsidRDefault="00E1044C" w:rsidP="00455A09">
      <w:pPr>
        <w:pStyle w:val="a5"/>
        <w:spacing w:line="240" w:lineRule="auto"/>
        <w:rPr>
          <w:b/>
          <w:bCs/>
        </w:rPr>
      </w:pPr>
      <w:r w:rsidRPr="00BD5813">
        <w:rPr>
          <w:b/>
          <w:bCs/>
        </w:rPr>
        <w:lastRenderedPageBreak/>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706"/>
      <w:bookmarkEnd w:id="707"/>
    </w:p>
    <w:p w14:paraId="24307734" w14:textId="60D6FCBE" w:rsidR="001223BB" w:rsidRPr="00BD5813" w:rsidRDefault="00B12E6F" w:rsidP="00455A09">
      <w:pPr>
        <w:pStyle w:val="a7"/>
      </w:pPr>
      <w:r w:rsidRPr="00BD5813">
        <w:t xml:space="preserve">Обоснованные предложения по источникам инвестиций, </w:t>
      </w:r>
      <w:r w:rsidR="007756AA" w:rsidRPr="00BD5813">
        <w:t>обеспечивающих</w:t>
      </w:r>
      <w:r w:rsidRPr="00BD5813">
        <w:t xml:space="preserve">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 представлены в таблице 12.2.1.</w:t>
      </w:r>
    </w:p>
    <w:p w14:paraId="7259C534" w14:textId="60FC0F96" w:rsidR="00B12E6F" w:rsidRPr="00BD5813" w:rsidRDefault="00B12E6F" w:rsidP="005B35B4">
      <w:pPr>
        <w:pStyle w:val="a9"/>
      </w:pPr>
      <w:bookmarkStart w:id="708" w:name="_Toc176254817"/>
      <w:r w:rsidRPr="00BD5813">
        <w:t>Таблица 12.2.1.</w:t>
      </w:r>
      <w:r w:rsidR="006573C1" w:rsidRPr="00BD5813">
        <w:t xml:space="preserve">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708"/>
    </w:p>
    <w:tbl>
      <w:tblPr>
        <w:tblW w:w="0" w:type="auto"/>
        <w:tblLayout w:type="fixed"/>
        <w:tblLook w:val="04A0" w:firstRow="1" w:lastRow="0" w:firstColumn="1" w:lastColumn="0" w:noHBand="0" w:noVBand="1"/>
      </w:tblPr>
      <w:tblGrid>
        <w:gridCol w:w="6091"/>
        <w:gridCol w:w="3246"/>
      </w:tblGrid>
      <w:tr w:rsidR="00AC0F74" w:rsidRPr="00AC0F74" w14:paraId="7D7FE01A" w14:textId="77777777" w:rsidTr="00AC0F74">
        <w:trPr>
          <w:trHeight w:val="315"/>
          <w:tblHeader/>
        </w:trPr>
        <w:tc>
          <w:tcPr>
            <w:tcW w:w="6091" w:type="dxa"/>
            <w:tcBorders>
              <w:top w:val="single" w:sz="4" w:space="0" w:color="auto"/>
              <w:left w:val="single" w:sz="4" w:space="0" w:color="auto"/>
              <w:bottom w:val="single" w:sz="4" w:space="0" w:color="auto"/>
              <w:right w:val="single" w:sz="4" w:space="0" w:color="auto"/>
            </w:tcBorders>
            <w:noWrap/>
            <w:hideMark/>
          </w:tcPr>
          <w:p w14:paraId="5EDCBF08" w14:textId="77777777" w:rsidR="00AC0F74" w:rsidRPr="00AC0F74" w:rsidRDefault="00AC0F74" w:rsidP="00AC0F74">
            <w:pPr>
              <w:jc w:val="center"/>
              <w:rPr>
                <w:color w:val="000000"/>
                <w:szCs w:val="28"/>
              </w:rPr>
            </w:pPr>
            <w:bookmarkStart w:id="709" w:name="_Toc168972016"/>
            <w:bookmarkStart w:id="710" w:name="_Toc204744267"/>
            <w:r w:rsidRPr="00AC0F74">
              <w:rPr>
                <w:color w:val="000000"/>
                <w:szCs w:val="28"/>
              </w:rPr>
              <w:t>Наименование мероприятия</w:t>
            </w:r>
          </w:p>
        </w:tc>
        <w:tc>
          <w:tcPr>
            <w:tcW w:w="3246" w:type="dxa"/>
            <w:tcBorders>
              <w:top w:val="single" w:sz="4" w:space="0" w:color="auto"/>
              <w:left w:val="nil"/>
              <w:bottom w:val="single" w:sz="4" w:space="0" w:color="auto"/>
              <w:right w:val="single" w:sz="4" w:space="0" w:color="auto"/>
            </w:tcBorders>
            <w:noWrap/>
            <w:hideMark/>
          </w:tcPr>
          <w:p w14:paraId="55998493" w14:textId="77777777" w:rsidR="00AC0F74" w:rsidRPr="00AC0F74" w:rsidRDefault="00AC0F74" w:rsidP="00AC0F74">
            <w:pPr>
              <w:jc w:val="center"/>
              <w:rPr>
                <w:color w:val="000000"/>
                <w:szCs w:val="28"/>
              </w:rPr>
            </w:pPr>
            <w:r w:rsidRPr="00AC0F74">
              <w:rPr>
                <w:color w:val="000000"/>
                <w:szCs w:val="28"/>
              </w:rPr>
              <w:t>Источник финансирования</w:t>
            </w:r>
          </w:p>
        </w:tc>
      </w:tr>
      <w:tr w:rsidR="00AC0F74" w:rsidRPr="00AC0F74" w14:paraId="309B231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DC54A72" w14:textId="77777777" w:rsidR="00AC0F74" w:rsidRPr="00AC0F74" w:rsidRDefault="00AC0F74" w:rsidP="00AC0F74">
            <w:pPr>
              <w:rPr>
                <w:szCs w:val="28"/>
              </w:rPr>
            </w:pPr>
            <w:r w:rsidRPr="00AC0F74">
              <w:rPr>
                <w:szCs w:val="28"/>
              </w:rPr>
              <w:t xml:space="preserve">001-03-02-001. Замена котла № 382 на котельной "ЦРБ" г. Катав-Ивановск  </w:t>
            </w:r>
          </w:p>
        </w:tc>
        <w:tc>
          <w:tcPr>
            <w:tcW w:w="3246" w:type="dxa"/>
            <w:tcBorders>
              <w:top w:val="nil"/>
              <w:left w:val="nil"/>
              <w:bottom w:val="single" w:sz="4" w:space="0" w:color="auto"/>
              <w:right w:val="single" w:sz="4" w:space="0" w:color="auto"/>
            </w:tcBorders>
            <w:hideMark/>
          </w:tcPr>
          <w:p w14:paraId="04C5BAC7"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928E911"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A9DBEB6" w14:textId="77777777" w:rsidR="00AC0F74" w:rsidRPr="00AC0F74" w:rsidRDefault="00AC0F74" w:rsidP="00AC0F74">
            <w:pPr>
              <w:rPr>
                <w:szCs w:val="28"/>
              </w:rPr>
            </w:pPr>
            <w:r w:rsidRPr="00AC0F74">
              <w:rPr>
                <w:szCs w:val="28"/>
              </w:rPr>
              <w:t xml:space="preserve">001-02-02-002. Замена котла № 6 на котельной "Солоцкая"г. Катав-Ивановск  </w:t>
            </w:r>
          </w:p>
        </w:tc>
        <w:tc>
          <w:tcPr>
            <w:tcW w:w="3246" w:type="dxa"/>
            <w:tcBorders>
              <w:top w:val="nil"/>
              <w:left w:val="nil"/>
              <w:bottom w:val="single" w:sz="4" w:space="0" w:color="auto"/>
              <w:right w:val="single" w:sz="4" w:space="0" w:color="auto"/>
            </w:tcBorders>
            <w:hideMark/>
          </w:tcPr>
          <w:p w14:paraId="20AA1D0B"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CDEC1E1"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182023F" w14:textId="77777777" w:rsidR="00AC0F74" w:rsidRPr="00AC0F74" w:rsidRDefault="00AC0F74" w:rsidP="00AC0F74">
            <w:pPr>
              <w:rPr>
                <w:szCs w:val="28"/>
              </w:rPr>
            </w:pPr>
            <w:r w:rsidRPr="00AC0F74">
              <w:rPr>
                <w:szCs w:val="28"/>
              </w:rPr>
              <w:t>001-06-02-003. Строительство БМК 1.0Мвт взамен Котельная "Спорткомплекс", г. Катав-Ивановск, ул. Б. Сулимовых, 50</w:t>
            </w:r>
          </w:p>
        </w:tc>
        <w:tc>
          <w:tcPr>
            <w:tcW w:w="3246" w:type="dxa"/>
            <w:tcBorders>
              <w:top w:val="nil"/>
              <w:left w:val="nil"/>
              <w:bottom w:val="single" w:sz="4" w:space="0" w:color="auto"/>
              <w:right w:val="single" w:sz="4" w:space="0" w:color="auto"/>
            </w:tcBorders>
            <w:hideMark/>
          </w:tcPr>
          <w:p w14:paraId="239D194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01ED3D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8C0CAD3" w14:textId="77777777" w:rsidR="00AC0F74" w:rsidRPr="00AC0F74" w:rsidRDefault="00AC0F74" w:rsidP="00AC0F74">
            <w:pPr>
              <w:rPr>
                <w:szCs w:val="28"/>
              </w:rPr>
            </w:pPr>
            <w:r w:rsidRPr="00AC0F74">
              <w:rPr>
                <w:szCs w:val="28"/>
              </w:rPr>
              <w:t>001-08-02-004. Строительство БМК 4.0Мвт взамен Котельная "Лесная", п. Совхозный, 48</w:t>
            </w:r>
          </w:p>
        </w:tc>
        <w:tc>
          <w:tcPr>
            <w:tcW w:w="3246" w:type="dxa"/>
            <w:tcBorders>
              <w:top w:val="nil"/>
              <w:left w:val="nil"/>
              <w:bottom w:val="single" w:sz="4" w:space="0" w:color="auto"/>
              <w:right w:val="single" w:sz="4" w:space="0" w:color="auto"/>
            </w:tcBorders>
            <w:hideMark/>
          </w:tcPr>
          <w:p w14:paraId="4731E4AE"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322CBC0"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9B260F0" w14:textId="77777777" w:rsidR="00AC0F74" w:rsidRPr="00AC0F74" w:rsidRDefault="00AC0F74" w:rsidP="00AC0F74">
            <w:pPr>
              <w:rPr>
                <w:szCs w:val="28"/>
              </w:rPr>
            </w:pPr>
            <w:r w:rsidRPr="00AC0F74">
              <w:rPr>
                <w:szCs w:val="28"/>
              </w:rPr>
              <w:t>001-01-02-005. Реконструкция котельной Центральная", г. Катав-Ивановск, ул. Б. Сулимовых, 3б (1 этап)</w:t>
            </w:r>
          </w:p>
        </w:tc>
        <w:tc>
          <w:tcPr>
            <w:tcW w:w="3246" w:type="dxa"/>
            <w:tcBorders>
              <w:top w:val="nil"/>
              <w:left w:val="nil"/>
              <w:bottom w:val="single" w:sz="4" w:space="0" w:color="auto"/>
              <w:right w:val="single" w:sz="4" w:space="0" w:color="auto"/>
            </w:tcBorders>
            <w:hideMark/>
          </w:tcPr>
          <w:p w14:paraId="6B3D8BA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F0E432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8EF4F01" w14:textId="77777777" w:rsidR="00AC0F74" w:rsidRPr="00AC0F74" w:rsidRDefault="00AC0F74" w:rsidP="00AC0F74">
            <w:pPr>
              <w:rPr>
                <w:szCs w:val="28"/>
              </w:rPr>
            </w:pPr>
            <w:r w:rsidRPr="00AC0F74">
              <w:rPr>
                <w:szCs w:val="28"/>
              </w:rPr>
              <w:t>001-01-02-006. Реконструкция котельной Центральная", г. Катав-Ивановск, ул. Б. Сулимовых, 3б (2 этап)</w:t>
            </w:r>
          </w:p>
        </w:tc>
        <w:tc>
          <w:tcPr>
            <w:tcW w:w="3246" w:type="dxa"/>
            <w:tcBorders>
              <w:top w:val="nil"/>
              <w:left w:val="nil"/>
              <w:bottom w:val="single" w:sz="4" w:space="0" w:color="auto"/>
              <w:right w:val="single" w:sz="4" w:space="0" w:color="auto"/>
            </w:tcBorders>
            <w:hideMark/>
          </w:tcPr>
          <w:p w14:paraId="6FB6B36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93F782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133E272" w14:textId="77777777" w:rsidR="00AC0F74" w:rsidRPr="00AC0F74" w:rsidRDefault="00AC0F74" w:rsidP="00AC0F74">
            <w:pPr>
              <w:rPr>
                <w:szCs w:val="28"/>
              </w:rPr>
            </w:pPr>
            <w:r w:rsidRPr="00AC0F74">
              <w:rPr>
                <w:szCs w:val="28"/>
              </w:rPr>
              <w:t>003-01-02-007. Реконструкция котельной Центральная", г. Катав-Ивановск, ул. Б. Сулимовых, 3б (3 этап)</w:t>
            </w:r>
          </w:p>
        </w:tc>
        <w:tc>
          <w:tcPr>
            <w:tcW w:w="3246" w:type="dxa"/>
            <w:tcBorders>
              <w:top w:val="nil"/>
              <w:left w:val="nil"/>
              <w:bottom w:val="single" w:sz="4" w:space="0" w:color="auto"/>
              <w:right w:val="single" w:sz="4" w:space="0" w:color="auto"/>
            </w:tcBorders>
            <w:hideMark/>
          </w:tcPr>
          <w:p w14:paraId="6E832C18"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AB6EA6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0711606" w14:textId="77777777" w:rsidR="00AC0F74" w:rsidRPr="00AC0F74" w:rsidRDefault="00AC0F74" w:rsidP="00AC0F74">
            <w:pPr>
              <w:rPr>
                <w:szCs w:val="28"/>
              </w:rPr>
            </w:pPr>
            <w:r w:rsidRPr="00AC0F74">
              <w:rPr>
                <w:szCs w:val="28"/>
              </w:rPr>
              <w:t>001-01-03-001. Замена участка тепловой сети. от кот. "Центральная"  :  ТК 15 (до ЗИП).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D66C597"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03E6C0C"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64C36C2" w14:textId="77777777" w:rsidR="00AC0F74" w:rsidRPr="00AC0F74" w:rsidRDefault="00AC0F74" w:rsidP="00AC0F74">
            <w:pPr>
              <w:rPr>
                <w:szCs w:val="28"/>
              </w:rPr>
            </w:pPr>
            <w:r w:rsidRPr="00AC0F74">
              <w:rPr>
                <w:szCs w:val="28"/>
              </w:rPr>
              <w:t>001-01-03-002. Замена участка тепловой сети. от кот. "Центральная"  :  ТК 15 (до ЗИП).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4DD7E2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4B0880C"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5C3F130" w14:textId="77777777" w:rsidR="00AC0F74" w:rsidRPr="00AC0F74" w:rsidRDefault="00AC0F74" w:rsidP="00AC0F74">
            <w:pPr>
              <w:rPr>
                <w:szCs w:val="28"/>
              </w:rPr>
            </w:pPr>
            <w:r w:rsidRPr="00AC0F74">
              <w:rPr>
                <w:szCs w:val="28"/>
              </w:rPr>
              <w:t xml:space="preserve">001-01-03-003. Замена участка тепловой сети. от ТК 15  :  ТК 23 ( до ул. Свердловская). Котельная "Центральная", г. Катав-Ивановск, </w:t>
            </w:r>
            <w:r w:rsidRPr="00AC0F74">
              <w:rPr>
                <w:szCs w:val="28"/>
              </w:rPr>
              <w:lastRenderedPageBreak/>
              <w:t>ул. Б. Сулимовых, 3б</w:t>
            </w:r>
          </w:p>
        </w:tc>
        <w:tc>
          <w:tcPr>
            <w:tcW w:w="3246" w:type="dxa"/>
            <w:tcBorders>
              <w:top w:val="nil"/>
              <w:left w:val="nil"/>
              <w:bottom w:val="single" w:sz="4" w:space="0" w:color="auto"/>
              <w:right w:val="single" w:sz="4" w:space="0" w:color="auto"/>
            </w:tcBorders>
            <w:hideMark/>
          </w:tcPr>
          <w:p w14:paraId="49087655"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4F60178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3602726" w14:textId="77777777" w:rsidR="00AC0F74" w:rsidRPr="00AC0F74" w:rsidRDefault="00AC0F74" w:rsidP="00AC0F74">
            <w:pPr>
              <w:rPr>
                <w:szCs w:val="28"/>
              </w:rPr>
            </w:pPr>
            <w:r w:rsidRPr="00AC0F74">
              <w:rPr>
                <w:szCs w:val="28"/>
              </w:rPr>
              <w:lastRenderedPageBreak/>
              <w:t>001-01-03-004. Замена участка тепловой сети. от ТК 23  : ТК 26 (до шк. №1).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7ACAC12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AF269D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472AE45" w14:textId="77777777" w:rsidR="00AC0F74" w:rsidRPr="00AC0F74" w:rsidRDefault="00AC0F74" w:rsidP="00AC0F74">
            <w:pPr>
              <w:rPr>
                <w:szCs w:val="28"/>
              </w:rPr>
            </w:pPr>
            <w:r w:rsidRPr="00AC0F74">
              <w:rPr>
                <w:szCs w:val="28"/>
              </w:rPr>
              <w:t>001-01-03-004. Замена участка тепловой сети. от ТК 6  : ТК 6а (на ЗАО "СМАРТ").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2E9450F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7CD2AF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0D36F12" w14:textId="77777777" w:rsidR="00AC0F74" w:rsidRPr="00AC0F74" w:rsidRDefault="00AC0F74" w:rsidP="00AC0F74">
            <w:pPr>
              <w:rPr>
                <w:szCs w:val="28"/>
              </w:rPr>
            </w:pPr>
            <w:r w:rsidRPr="00AC0F74">
              <w:rPr>
                <w:szCs w:val="28"/>
              </w:rPr>
              <w:t>001-01-03-008. Замена участка тепловой сети. ул.Ленина  : ул.Ленина к д. 30.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A58B2B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AED4BF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4F70632" w14:textId="77777777" w:rsidR="00AC0F74" w:rsidRPr="00AC0F74" w:rsidRDefault="00AC0F74" w:rsidP="00AC0F74">
            <w:pPr>
              <w:rPr>
                <w:szCs w:val="28"/>
              </w:rPr>
            </w:pPr>
            <w:r w:rsidRPr="00AC0F74">
              <w:rPr>
                <w:szCs w:val="28"/>
              </w:rPr>
              <w:t>001-01-03-009. Замена участка тепловой сети.  ул. Ленина :  к д.17 ул. Ленина.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3B5A7A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92AD944"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C883990" w14:textId="77777777" w:rsidR="00AC0F74" w:rsidRPr="00AC0F74" w:rsidRDefault="00AC0F74" w:rsidP="00AC0F74">
            <w:pPr>
              <w:rPr>
                <w:szCs w:val="28"/>
              </w:rPr>
            </w:pPr>
            <w:r w:rsidRPr="00AC0F74">
              <w:rPr>
                <w:szCs w:val="28"/>
              </w:rPr>
              <w:t>001-01-03-007. Замена участка тепловой сети.  ул. Дм. Тараканова : к д. 53 ул. Дм. Тараканова.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1154CA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F79152A"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BDDF8CB" w14:textId="77777777" w:rsidR="00AC0F74" w:rsidRPr="00AC0F74" w:rsidRDefault="00AC0F74" w:rsidP="00AC0F74">
            <w:pPr>
              <w:rPr>
                <w:szCs w:val="28"/>
              </w:rPr>
            </w:pPr>
            <w:r w:rsidRPr="00AC0F74">
              <w:rPr>
                <w:szCs w:val="28"/>
              </w:rPr>
              <w:t>001-01-03-008. Замена участка тепловой сети. ул.Ленина  : ул.Ленина к д. 30.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7D9E5D9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092E3F0"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32DC5CD" w14:textId="77777777" w:rsidR="00AC0F74" w:rsidRPr="00AC0F74" w:rsidRDefault="00AC0F74" w:rsidP="00AC0F74">
            <w:pPr>
              <w:rPr>
                <w:szCs w:val="28"/>
              </w:rPr>
            </w:pPr>
            <w:r w:rsidRPr="00AC0F74">
              <w:rPr>
                <w:szCs w:val="28"/>
              </w:rPr>
              <w:t>001-01-03-009. Замена участка тепловой сети.  ул. Ленина :  к д.17 ул. Ленина.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2E09FF46"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89BAA8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E3F6147" w14:textId="77777777" w:rsidR="00AC0F74" w:rsidRPr="00AC0F74" w:rsidRDefault="00AC0F74" w:rsidP="00AC0F74">
            <w:pPr>
              <w:rPr>
                <w:szCs w:val="28"/>
              </w:rPr>
            </w:pPr>
            <w:r w:rsidRPr="00AC0F74">
              <w:rPr>
                <w:szCs w:val="28"/>
              </w:rPr>
              <w:t>001-01-03-010. Замена участка тепловой сети. от ТК 17  : ТК 17а ( к ГНИ ).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083BAA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136DAF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6E9B012" w14:textId="77777777" w:rsidR="00AC0F74" w:rsidRPr="00AC0F74" w:rsidRDefault="00AC0F74" w:rsidP="00AC0F74">
            <w:pPr>
              <w:rPr>
                <w:szCs w:val="28"/>
              </w:rPr>
            </w:pPr>
            <w:r w:rsidRPr="00AC0F74">
              <w:rPr>
                <w:szCs w:val="28"/>
              </w:rPr>
              <w:t>001-01-03-011. Замена участка тепловой сети. ул. Красноармейская : ул. Красноармейская, к д. 70.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E1470C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E567AB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07AB4FC" w14:textId="77777777" w:rsidR="00AC0F74" w:rsidRPr="00AC0F74" w:rsidRDefault="00AC0F74" w:rsidP="00AC0F74">
            <w:pPr>
              <w:rPr>
                <w:szCs w:val="28"/>
              </w:rPr>
            </w:pPr>
            <w:r w:rsidRPr="00AC0F74">
              <w:rPr>
                <w:szCs w:val="28"/>
              </w:rPr>
              <w:t>001-01-03-015. Замена участка тепловой сети.  ул. Свердловская : к шк. №1, ул. Свердловская, 21.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E7DE21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B029D4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6ADD44F" w14:textId="77777777" w:rsidR="00AC0F74" w:rsidRPr="00AC0F74" w:rsidRDefault="00AC0F74" w:rsidP="00AC0F74">
            <w:pPr>
              <w:rPr>
                <w:szCs w:val="28"/>
              </w:rPr>
            </w:pPr>
            <w:r w:rsidRPr="00AC0F74">
              <w:rPr>
                <w:szCs w:val="28"/>
              </w:rPr>
              <w:t xml:space="preserve">001-01-03-016. Замена участка тепловой сети.  </w:t>
            </w:r>
            <w:r w:rsidRPr="00AC0F74">
              <w:rPr>
                <w:szCs w:val="28"/>
              </w:rPr>
              <w:lastRenderedPageBreak/>
              <w:t>Дм. Тараканова : к ОГПС № 14 , Дм. Тараканова, 46.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5B6A5C7" w14:textId="77777777" w:rsidR="00AC0F74" w:rsidRPr="00AC0F74" w:rsidRDefault="00AC0F74" w:rsidP="00AC0F74">
            <w:pPr>
              <w:rPr>
                <w:szCs w:val="28"/>
              </w:rPr>
            </w:pPr>
            <w:r w:rsidRPr="00AC0F74">
              <w:rPr>
                <w:szCs w:val="28"/>
              </w:rPr>
              <w:lastRenderedPageBreak/>
              <w:t xml:space="preserve">Бюджетные средства, </w:t>
            </w:r>
            <w:r w:rsidRPr="00AC0F74">
              <w:rPr>
                <w:szCs w:val="28"/>
              </w:rPr>
              <w:lastRenderedPageBreak/>
              <w:t>средства концессионера</w:t>
            </w:r>
          </w:p>
        </w:tc>
      </w:tr>
      <w:tr w:rsidR="00AC0F74" w:rsidRPr="00AC0F74" w14:paraId="399B7DB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E58B2C3" w14:textId="77777777" w:rsidR="00AC0F74" w:rsidRPr="00AC0F74" w:rsidRDefault="00AC0F74" w:rsidP="00AC0F74">
            <w:pPr>
              <w:rPr>
                <w:szCs w:val="28"/>
              </w:rPr>
            </w:pPr>
            <w:r w:rsidRPr="00AC0F74">
              <w:rPr>
                <w:szCs w:val="28"/>
              </w:rPr>
              <w:lastRenderedPageBreak/>
              <w:t>002-01-03-014. Замена участка тепловой сети. ул. Свердловская : ул. Свердловская, к д. 48.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2BCEDA5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2DFD11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D33D411" w14:textId="77777777" w:rsidR="00AC0F74" w:rsidRPr="00AC0F74" w:rsidRDefault="00AC0F74" w:rsidP="00AC0F74">
            <w:pPr>
              <w:rPr>
                <w:szCs w:val="28"/>
              </w:rPr>
            </w:pPr>
            <w:r w:rsidRPr="00AC0F74">
              <w:rPr>
                <w:szCs w:val="28"/>
              </w:rPr>
              <w:t>001-01-03-015. Замена участка тепловой сети.  ул. Свердловская : к шк. №1, ул. Свердловская, 21.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85B552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A73976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F64C069" w14:textId="77777777" w:rsidR="00AC0F74" w:rsidRPr="00AC0F74" w:rsidRDefault="00AC0F74" w:rsidP="00AC0F74">
            <w:pPr>
              <w:rPr>
                <w:szCs w:val="28"/>
              </w:rPr>
            </w:pPr>
            <w:r w:rsidRPr="00AC0F74">
              <w:rPr>
                <w:szCs w:val="28"/>
              </w:rPr>
              <w:t>001-01-03-016. Замена участка тепловой сети.  Дм. Тараканова : к ОГПС № 14 , Дм. Тараканова, 46.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736554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221531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F8362B8" w14:textId="77777777" w:rsidR="00AC0F74" w:rsidRPr="00AC0F74" w:rsidRDefault="00AC0F74" w:rsidP="00AC0F74">
            <w:pPr>
              <w:rPr>
                <w:szCs w:val="28"/>
              </w:rPr>
            </w:pPr>
            <w:r w:rsidRPr="00AC0F74">
              <w:rPr>
                <w:szCs w:val="28"/>
              </w:rPr>
              <w:t>001-01-03-017. Замена участка тепловой сети. от ТК 55 :  до ТК 56 (к Соц. Комбинату).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E6EF7B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C60EAC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37E4526" w14:textId="77777777" w:rsidR="00AC0F74" w:rsidRPr="00AC0F74" w:rsidRDefault="00AC0F74" w:rsidP="00AC0F74">
            <w:pPr>
              <w:rPr>
                <w:szCs w:val="28"/>
              </w:rPr>
            </w:pPr>
            <w:r w:rsidRPr="00AC0F74">
              <w:rPr>
                <w:szCs w:val="28"/>
              </w:rPr>
              <w:t>001-01-03-018. Замена участка тепловой сети.  ул Ленина : к д.19 ул Ленина.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E2F6C76"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4A30C0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D1B63CE" w14:textId="77777777" w:rsidR="00AC0F74" w:rsidRPr="00AC0F74" w:rsidRDefault="00AC0F74" w:rsidP="00AC0F74">
            <w:pPr>
              <w:rPr>
                <w:szCs w:val="28"/>
              </w:rPr>
            </w:pPr>
            <w:r w:rsidRPr="00AC0F74">
              <w:rPr>
                <w:szCs w:val="28"/>
              </w:rPr>
              <w:t>001-02-03-022. Замена участка тепловой сети. ул. Ст. Разина : к д. 51 ул. Ст. Разина.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ED0A05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4B5DF4C"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E11691E" w14:textId="77777777" w:rsidR="00AC0F74" w:rsidRPr="00AC0F74" w:rsidRDefault="00AC0F74" w:rsidP="00AC0F74">
            <w:pPr>
              <w:rPr>
                <w:szCs w:val="28"/>
              </w:rPr>
            </w:pPr>
            <w:r w:rsidRPr="00AC0F74">
              <w:rPr>
                <w:szCs w:val="28"/>
              </w:rPr>
              <w:t>001-02-03-023. Замена участка тепловой сети.  ул. Ст. Разина : к д. 49 ул. Ст. Разина.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CFA986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737805C"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0441059" w14:textId="77777777" w:rsidR="00AC0F74" w:rsidRPr="00AC0F74" w:rsidRDefault="00AC0F74" w:rsidP="00AC0F74">
            <w:pPr>
              <w:rPr>
                <w:szCs w:val="28"/>
              </w:rPr>
            </w:pPr>
            <w:r w:rsidRPr="00AC0F74">
              <w:rPr>
                <w:szCs w:val="28"/>
              </w:rPr>
              <w:t>001-01-03-021. Замена участка тепловой сети.  ул. Ст. Разина : к д. 24 ул. Ст. Разина.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E33E07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ADCB36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74433C0" w14:textId="77777777" w:rsidR="00AC0F74" w:rsidRPr="00AC0F74" w:rsidRDefault="00AC0F74" w:rsidP="00AC0F74">
            <w:pPr>
              <w:rPr>
                <w:szCs w:val="28"/>
              </w:rPr>
            </w:pPr>
            <w:r w:rsidRPr="00AC0F74">
              <w:rPr>
                <w:szCs w:val="28"/>
              </w:rPr>
              <w:t>001-02-03-022. Замена участка тепловой сети. ул. Ст. Разина : к д. 51 ул. Ст. Разина.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E81F68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3C14D7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FDC3085" w14:textId="77777777" w:rsidR="00AC0F74" w:rsidRPr="00AC0F74" w:rsidRDefault="00AC0F74" w:rsidP="00AC0F74">
            <w:pPr>
              <w:rPr>
                <w:szCs w:val="28"/>
              </w:rPr>
            </w:pPr>
            <w:r w:rsidRPr="00AC0F74">
              <w:rPr>
                <w:szCs w:val="28"/>
              </w:rPr>
              <w:t xml:space="preserve">001-02-03-023. Замена участка тепловой сети.  ул. Ст. Разина : к д. 49 ул. Ст. Разина. Котельная "Центральная", г. Катав-Ивановск, ул. Б. </w:t>
            </w:r>
            <w:r w:rsidRPr="00AC0F74">
              <w:rPr>
                <w:szCs w:val="28"/>
              </w:rPr>
              <w:lastRenderedPageBreak/>
              <w:t>Сулимовых, 3б</w:t>
            </w:r>
          </w:p>
        </w:tc>
        <w:tc>
          <w:tcPr>
            <w:tcW w:w="3246" w:type="dxa"/>
            <w:tcBorders>
              <w:top w:val="nil"/>
              <w:left w:val="nil"/>
              <w:bottom w:val="single" w:sz="4" w:space="0" w:color="auto"/>
              <w:right w:val="single" w:sz="4" w:space="0" w:color="auto"/>
            </w:tcBorders>
            <w:hideMark/>
          </w:tcPr>
          <w:p w14:paraId="7D3E2293"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2952C8D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9C50BEB" w14:textId="77777777" w:rsidR="00AC0F74" w:rsidRPr="00AC0F74" w:rsidRDefault="00AC0F74" w:rsidP="00AC0F74">
            <w:pPr>
              <w:rPr>
                <w:szCs w:val="28"/>
              </w:rPr>
            </w:pPr>
            <w:r w:rsidRPr="00AC0F74">
              <w:rPr>
                <w:szCs w:val="28"/>
              </w:rPr>
              <w:lastRenderedPageBreak/>
              <w:t>001-02-03-024. Замена участка тепловой сети. к ул. Ленина, 22.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76719B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E891CA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7F0AD62" w14:textId="77777777" w:rsidR="00AC0F74" w:rsidRPr="00AC0F74" w:rsidRDefault="00AC0F74" w:rsidP="00AC0F74">
            <w:pPr>
              <w:rPr>
                <w:szCs w:val="28"/>
              </w:rPr>
            </w:pPr>
            <w:r w:rsidRPr="00AC0F74">
              <w:rPr>
                <w:szCs w:val="28"/>
              </w:rPr>
              <w:t>001-02-03-025. Замена участка тепловой сети. к детскому саду №7.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738866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12ED4F1"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D1CD01E" w14:textId="77777777" w:rsidR="00AC0F74" w:rsidRPr="00AC0F74" w:rsidRDefault="00AC0F74" w:rsidP="00AC0F74">
            <w:pPr>
              <w:rPr>
                <w:szCs w:val="28"/>
              </w:rPr>
            </w:pPr>
            <w:r w:rsidRPr="00AC0F74">
              <w:rPr>
                <w:szCs w:val="28"/>
              </w:rPr>
              <w:t>001-02-03-029. Замена участка тепловой сети. от ТК 89  : до ТК 92 ( ул. Ленина).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7568D13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D76322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CABF09B" w14:textId="77777777" w:rsidR="00AC0F74" w:rsidRPr="00AC0F74" w:rsidRDefault="00AC0F74" w:rsidP="00AC0F74">
            <w:pPr>
              <w:rPr>
                <w:szCs w:val="28"/>
              </w:rPr>
            </w:pPr>
            <w:r w:rsidRPr="00AC0F74">
              <w:rPr>
                <w:szCs w:val="28"/>
              </w:rPr>
              <w:t>001-02-03-030. Замена участка тепловой сети. ул. Дм. Тараканова : ул. Дм. Тараканова, 49.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B3A0FA0"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DA37E21"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A6E275A" w14:textId="77777777" w:rsidR="00AC0F74" w:rsidRPr="00AC0F74" w:rsidRDefault="00AC0F74" w:rsidP="00AC0F74">
            <w:pPr>
              <w:rPr>
                <w:szCs w:val="28"/>
              </w:rPr>
            </w:pPr>
            <w:r w:rsidRPr="00AC0F74">
              <w:rPr>
                <w:szCs w:val="28"/>
              </w:rPr>
              <w:t>001-02-03-028. Замена участка тепловой сети. от ТК 85  : до ТК 86 (до Приюта, Ленина, 22).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EE8A23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1689564"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42A9EB7" w14:textId="77777777" w:rsidR="00AC0F74" w:rsidRPr="00AC0F74" w:rsidRDefault="00AC0F74" w:rsidP="00AC0F74">
            <w:pPr>
              <w:rPr>
                <w:szCs w:val="28"/>
              </w:rPr>
            </w:pPr>
            <w:r w:rsidRPr="00AC0F74">
              <w:rPr>
                <w:szCs w:val="28"/>
              </w:rPr>
              <w:t>001-02-03-029. Замена участка тепловой сети. от ТК 89  : до ТК 92 ( ул. Ленина).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217AD8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94A718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4380181" w14:textId="77777777" w:rsidR="00AC0F74" w:rsidRPr="00AC0F74" w:rsidRDefault="00AC0F74" w:rsidP="00AC0F74">
            <w:pPr>
              <w:rPr>
                <w:szCs w:val="28"/>
              </w:rPr>
            </w:pPr>
            <w:r w:rsidRPr="00AC0F74">
              <w:rPr>
                <w:szCs w:val="28"/>
              </w:rPr>
              <w:t>001-02-03-030. Замена участка тепловой сети. ул. Дм. Тараканова : ул. Дм. Тараканова, 49.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39EAC7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0096CE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7F2E36D" w14:textId="77777777" w:rsidR="00AC0F74" w:rsidRPr="00AC0F74" w:rsidRDefault="00AC0F74" w:rsidP="00AC0F74">
            <w:pPr>
              <w:rPr>
                <w:szCs w:val="28"/>
              </w:rPr>
            </w:pPr>
            <w:r w:rsidRPr="00AC0F74">
              <w:rPr>
                <w:szCs w:val="28"/>
              </w:rPr>
              <w:t>001-02-03-031. Замена участка тепловой сети. от ТК 77"  : до ТК 80 (Сбербанк- Соц. Пом.).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0C0B7EB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72D05EB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4A3B0C2" w14:textId="77777777" w:rsidR="00AC0F74" w:rsidRPr="00AC0F74" w:rsidRDefault="00AC0F74" w:rsidP="00AC0F74">
            <w:pPr>
              <w:rPr>
                <w:szCs w:val="28"/>
              </w:rPr>
            </w:pPr>
            <w:r w:rsidRPr="00AC0F74">
              <w:rPr>
                <w:szCs w:val="28"/>
              </w:rPr>
              <w:t>001-02-03-032. Замена участка тепловой сети. от ТК 80  : до ТК 81 ( ул. Красноармейская, 47 ).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6C0F05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76BC37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ECE8605" w14:textId="77777777" w:rsidR="00AC0F74" w:rsidRPr="00AC0F74" w:rsidRDefault="00AC0F74" w:rsidP="00AC0F74">
            <w:pPr>
              <w:rPr>
                <w:szCs w:val="28"/>
              </w:rPr>
            </w:pPr>
            <w:r w:rsidRPr="00AC0F74">
              <w:rPr>
                <w:szCs w:val="28"/>
              </w:rPr>
              <w:t>001-02-03-036. Замена участка тепловой сети.  ул. Пугачёвская : к д. 70 по ул. Пугачёвская.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3F84B4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A03C89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C37B288" w14:textId="77777777" w:rsidR="00AC0F74" w:rsidRPr="00AC0F74" w:rsidRDefault="00AC0F74" w:rsidP="00AC0F74">
            <w:pPr>
              <w:rPr>
                <w:szCs w:val="28"/>
              </w:rPr>
            </w:pPr>
            <w:r w:rsidRPr="00AC0F74">
              <w:rPr>
                <w:szCs w:val="28"/>
              </w:rPr>
              <w:t xml:space="preserve">001-03-03-037. Замена участка тепловой сети. ул. Пугачёвская : к  ул. Пугачёвская, 66. Котельная "Центральная", г. Катав-Ивановск, </w:t>
            </w:r>
            <w:r w:rsidRPr="00AC0F74">
              <w:rPr>
                <w:szCs w:val="28"/>
              </w:rPr>
              <w:lastRenderedPageBreak/>
              <w:t>ул. Б. Сулимовых, 3б</w:t>
            </w:r>
          </w:p>
        </w:tc>
        <w:tc>
          <w:tcPr>
            <w:tcW w:w="3246" w:type="dxa"/>
            <w:tcBorders>
              <w:top w:val="nil"/>
              <w:left w:val="nil"/>
              <w:bottom w:val="single" w:sz="4" w:space="0" w:color="auto"/>
              <w:right w:val="single" w:sz="4" w:space="0" w:color="auto"/>
            </w:tcBorders>
            <w:hideMark/>
          </w:tcPr>
          <w:p w14:paraId="3FC8EB9D"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6A5B527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E32370C" w14:textId="77777777" w:rsidR="00AC0F74" w:rsidRPr="00AC0F74" w:rsidRDefault="00AC0F74" w:rsidP="00AC0F74">
            <w:pPr>
              <w:rPr>
                <w:szCs w:val="28"/>
              </w:rPr>
            </w:pPr>
            <w:r w:rsidRPr="00AC0F74">
              <w:rPr>
                <w:szCs w:val="28"/>
              </w:rPr>
              <w:lastRenderedPageBreak/>
              <w:t>001-02-03-035. Замена участка тепловой сети. ул. Ст. Разина : к  "Центру досуга Октябрь", Ст. Разина, 43.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07768F1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6DDD70A"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C78AB60" w14:textId="77777777" w:rsidR="00AC0F74" w:rsidRPr="00AC0F74" w:rsidRDefault="00AC0F74" w:rsidP="00AC0F74">
            <w:pPr>
              <w:rPr>
                <w:szCs w:val="28"/>
              </w:rPr>
            </w:pPr>
            <w:r w:rsidRPr="00AC0F74">
              <w:rPr>
                <w:szCs w:val="28"/>
              </w:rPr>
              <w:t>001-02-03-036. Замена участка тепловой сети.  ул. Пугачёвская : к д. 70 по ул. Пугачёвская.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C536887"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218AC4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78F65DC" w14:textId="77777777" w:rsidR="00AC0F74" w:rsidRPr="00AC0F74" w:rsidRDefault="00AC0F74" w:rsidP="00AC0F74">
            <w:pPr>
              <w:rPr>
                <w:szCs w:val="28"/>
              </w:rPr>
            </w:pPr>
            <w:r w:rsidRPr="00AC0F74">
              <w:rPr>
                <w:szCs w:val="28"/>
              </w:rPr>
              <w:t>001-03-03-037. Замена участка тепловой сети. ул. Пугачёвская : к  ул. Пугачёвская, 66.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34390D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758FE7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795D24B" w14:textId="77777777" w:rsidR="00AC0F74" w:rsidRPr="00AC0F74" w:rsidRDefault="00AC0F74" w:rsidP="00AC0F74">
            <w:pPr>
              <w:rPr>
                <w:szCs w:val="28"/>
              </w:rPr>
            </w:pPr>
            <w:r w:rsidRPr="00AC0F74">
              <w:rPr>
                <w:szCs w:val="28"/>
              </w:rPr>
              <w:t>001-03-03-038. Замена участка тепловой сети. к ул. Пугачёвская, 66.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79B1716B"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AEBD21A"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C273150" w14:textId="77777777" w:rsidR="00AC0F74" w:rsidRPr="00AC0F74" w:rsidRDefault="00AC0F74" w:rsidP="00AC0F74">
            <w:pPr>
              <w:rPr>
                <w:szCs w:val="28"/>
              </w:rPr>
            </w:pPr>
            <w:r w:rsidRPr="00AC0F74">
              <w:rPr>
                <w:szCs w:val="28"/>
              </w:rPr>
              <w:t>001-03-03-039. Замена участка тепловой сети.  ул. Пугачёвская : к д.  68 по ул. Пугачёвская.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269B9D3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ECC2F7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3E7F7FB" w14:textId="77777777" w:rsidR="00AC0F74" w:rsidRPr="00AC0F74" w:rsidRDefault="00AC0F74" w:rsidP="00AC0F74">
            <w:pPr>
              <w:rPr>
                <w:szCs w:val="28"/>
              </w:rPr>
            </w:pPr>
            <w:r w:rsidRPr="00AC0F74">
              <w:rPr>
                <w:szCs w:val="28"/>
              </w:rPr>
              <w:t>001-04-03-043. Замена участка тепловой сети. от ТК 100  : до  ТК 101 (дворов.).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75210510"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2E29DF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A451356" w14:textId="77777777" w:rsidR="00AC0F74" w:rsidRPr="00AC0F74" w:rsidRDefault="00AC0F74" w:rsidP="00AC0F74">
            <w:pPr>
              <w:rPr>
                <w:szCs w:val="28"/>
              </w:rPr>
            </w:pPr>
            <w:r w:rsidRPr="00AC0F74">
              <w:rPr>
                <w:szCs w:val="28"/>
              </w:rPr>
              <w:t>001-01-59-044. Замена участка тепловой сети. до ул. Ст. Разина, 14.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5703ABC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1285DD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AD37D1B" w14:textId="77777777" w:rsidR="00AC0F74" w:rsidRPr="00AC0F74" w:rsidRDefault="00AC0F74" w:rsidP="00AC0F74">
            <w:pPr>
              <w:rPr>
                <w:szCs w:val="28"/>
              </w:rPr>
            </w:pPr>
            <w:r w:rsidRPr="00AC0F74">
              <w:rPr>
                <w:szCs w:val="28"/>
              </w:rPr>
              <w:t>001-04-03-042. Замена участка тепловой сети. от ТК 95  : до ТК 100 ( дворов. Ул. Ленина, 14 ).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E731CE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43A84F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4A533F6" w14:textId="77777777" w:rsidR="00AC0F74" w:rsidRPr="00AC0F74" w:rsidRDefault="00AC0F74" w:rsidP="00AC0F74">
            <w:pPr>
              <w:rPr>
                <w:szCs w:val="28"/>
              </w:rPr>
            </w:pPr>
            <w:r w:rsidRPr="00AC0F74">
              <w:rPr>
                <w:szCs w:val="28"/>
              </w:rPr>
              <w:t>001-04-03-043. Замена участка тепловой сети. от ТК 100  : до  ТК 101 (дворов.).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20C72DF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7CEDBE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40CC337" w14:textId="77777777" w:rsidR="00AC0F74" w:rsidRPr="00AC0F74" w:rsidRDefault="00AC0F74" w:rsidP="00AC0F74">
            <w:pPr>
              <w:rPr>
                <w:szCs w:val="28"/>
              </w:rPr>
            </w:pPr>
            <w:r w:rsidRPr="00AC0F74">
              <w:rPr>
                <w:szCs w:val="28"/>
              </w:rPr>
              <w:t>001-01-59-044. Замена участка тепловой сети. до ул. Ст. Разина, 14.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8A9DEA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7DB10E70"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5D6C15F" w14:textId="77777777" w:rsidR="00AC0F74" w:rsidRPr="00AC0F74" w:rsidRDefault="00AC0F74" w:rsidP="00AC0F74">
            <w:pPr>
              <w:rPr>
                <w:szCs w:val="28"/>
              </w:rPr>
            </w:pPr>
            <w:r w:rsidRPr="00AC0F74">
              <w:rPr>
                <w:szCs w:val="28"/>
              </w:rPr>
              <w:t>001-01-60-045. Замена участка тепловой сети. до ул. Ленина, 13.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7AC549E7"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74A2F500"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C83D1B5" w14:textId="77777777" w:rsidR="00AC0F74" w:rsidRPr="00AC0F74" w:rsidRDefault="00AC0F74" w:rsidP="00AC0F74">
            <w:pPr>
              <w:rPr>
                <w:szCs w:val="28"/>
              </w:rPr>
            </w:pPr>
            <w:r w:rsidRPr="00AC0F74">
              <w:rPr>
                <w:szCs w:val="28"/>
              </w:rPr>
              <w:t xml:space="preserve">001-01-61-046. Замена участка тепловой сети. к </w:t>
            </w:r>
            <w:r w:rsidRPr="00AC0F74">
              <w:rPr>
                <w:szCs w:val="28"/>
              </w:rPr>
              <w:lastRenderedPageBreak/>
              <w:t>д. 11 ул. Ленина.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810B956" w14:textId="77777777" w:rsidR="00AC0F74" w:rsidRPr="00AC0F74" w:rsidRDefault="00AC0F74" w:rsidP="00AC0F74">
            <w:pPr>
              <w:rPr>
                <w:szCs w:val="28"/>
              </w:rPr>
            </w:pPr>
            <w:r w:rsidRPr="00AC0F74">
              <w:rPr>
                <w:szCs w:val="28"/>
              </w:rPr>
              <w:lastRenderedPageBreak/>
              <w:t xml:space="preserve">Бюджетные средства, </w:t>
            </w:r>
            <w:r w:rsidRPr="00AC0F74">
              <w:rPr>
                <w:szCs w:val="28"/>
              </w:rPr>
              <w:lastRenderedPageBreak/>
              <w:t>средства концессионера</w:t>
            </w:r>
          </w:p>
        </w:tc>
      </w:tr>
      <w:tr w:rsidR="00AC0F74" w:rsidRPr="00AC0F74" w14:paraId="6E6E75C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A9DFC42" w14:textId="77777777" w:rsidR="00AC0F74" w:rsidRPr="00AC0F74" w:rsidRDefault="00AC0F74" w:rsidP="00AC0F74">
            <w:pPr>
              <w:rPr>
                <w:szCs w:val="28"/>
              </w:rPr>
            </w:pPr>
            <w:r w:rsidRPr="00AC0F74">
              <w:rPr>
                <w:szCs w:val="28"/>
              </w:rPr>
              <w:lastRenderedPageBreak/>
              <w:t>001-01-65-050. Замена участка тепловой сети. до ул. Ст. Разина, 23.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09E3422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C23B98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EA99E20" w14:textId="77777777" w:rsidR="00AC0F74" w:rsidRPr="00AC0F74" w:rsidRDefault="00AC0F74" w:rsidP="00AC0F74">
            <w:pPr>
              <w:rPr>
                <w:szCs w:val="28"/>
              </w:rPr>
            </w:pPr>
            <w:r w:rsidRPr="00AC0F74">
              <w:rPr>
                <w:szCs w:val="28"/>
              </w:rPr>
              <w:t>001-01-66-051. Замена участка тепловой сети. к д. 25  ул.Ст. Разина.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C24001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9CB7F8C"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1928914" w14:textId="77777777" w:rsidR="00AC0F74" w:rsidRPr="00AC0F74" w:rsidRDefault="00AC0F74" w:rsidP="00AC0F74">
            <w:pPr>
              <w:rPr>
                <w:szCs w:val="28"/>
              </w:rPr>
            </w:pPr>
            <w:r w:rsidRPr="00AC0F74">
              <w:rPr>
                <w:szCs w:val="28"/>
              </w:rPr>
              <w:t>001-01-64-049. Замена участка тепловой сети. от ТК 109 до ТК 112 (дворов к Ст. Разина,12).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2DA18DD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26CB0B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EE8DCCC" w14:textId="77777777" w:rsidR="00AC0F74" w:rsidRPr="00AC0F74" w:rsidRDefault="00AC0F74" w:rsidP="00AC0F74">
            <w:pPr>
              <w:rPr>
                <w:szCs w:val="28"/>
              </w:rPr>
            </w:pPr>
            <w:r w:rsidRPr="00AC0F74">
              <w:rPr>
                <w:szCs w:val="28"/>
              </w:rPr>
              <w:t>001-01-65-050. Замена участка тепловой сети. до ул. Ст. Разина, 23.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66B6E2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B7F368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EC5512D" w14:textId="77777777" w:rsidR="00AC0F74" w:rsidRPr="00AC0F74" w:rsidRDefault="00AC0F74" w:rsidP="00AC0F74">
            <w:pPr>
              <w:rPr>
                <w:szCs w:val="28"/>
              </w:rPr>
            </w:pPr>
            <w:r w:rsidRPr="00AC0F74">
              <w:rPr>
                <w:szCs w:val="28"/>
              </w:rPr>
              <w:t>001-01-66-051. Замена участка тепловой сети. к д. 25  ул.Ст. Разина.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2C7F14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A9712B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A5B08A6" w14:textId="77777777" w:rsidR="00AC0F74" w:rsidRPr="00AC0F74" w:rsidRDefault="00AC0F74" w:rsidP="00AC0F74">
            <w:pPr>
              <w:rPr>
                <w:szCs w:val="28"/>
              </w:rPr>
            </w:pPr>
            <w:r w:rsidRPr="00AC0F74">
              <w:rPr>
                <w:szCs w:val="28"/>
              </w:rPr>
              <w:t>001-01-67-052. Замена участка тепловой сети. до Детской школы искусств , Ленина, 12.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1677F9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7A8BCC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0B67D54" w14:textId="77777777" w:rsidR="00AC0F74" w:rsidRPr="00AC0F74" w:rsidRDefault="00AC0F74" w:rsidP="00AC0F74">
            <w:pPr>
              <w:rPr>
                <w:szCs w:val="28"/>
              </w:rPr>
            </w:pPr>
            <w:r w:rsidRPr="00AC0F74">
              <w:rPr>
                <w:szCs w:val="28"/>
              </w:rPr>
              <w:t>001-01-68-053. Замена участка тепловой сети. к д. 2 по ул.Ленина (молочная кухня).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33F2E0D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6BF7FE4"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F5FC163" w14:textId="77777777" w:rsidR="00AC0F74" w:rsidRPr="00AC0F74" w:rsidRDefault="00AC0F74" w:rsidP="00AC0F74">
            <w:pPr>
              <w:rPr>
                <w:szCs w:val="28"/>
              </w:rPr>
            </w:pPr>
            <w:r w:rsidRPr="00AC0F74">
              <w:rPr>
                <w:szCs w:val="28"/>
              </w:rPr>
              <w:t>001-01-72-057. Замена участка тепловой сети. до ул. Дм. Тараканова,10.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78AE6A7"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08EA34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B9A24E4" w14:textId="77777777" w:rsidR="00AC0F74" w:rsidRPr="00AC0F74" w:rsidRDefault="00AC0F74" w:rsidP="00AC0F74">
            <w:pPr>
              <w:rPr>
                <w:szCs w:val="28"/>
              </w:rPr>
            </w:pPr>
            <w:r w:rsidRPr="00AC0F74">
              <w:rPr>
                <w:szCs w:val="28"/>
              </w:rPr>
              <w:t>001-01-73-058. Замена участка тепловой сети. к "Краевед. музею", К.Маркса, 4.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1386419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DF2E6F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B19E250" w14:textId="77777777" w:rsidR="00AC0F74" w:rsidRPr="00AC0F74" w:rsidRDefault="00AC0F74" w:rsidP="00AC0F74">
            <w:pPr>
              <w:rPr>
                <w:szCs w:val="28"/>
              </w:rPr>
            </w:pPr>
            <w:r w:rsidRPr="00AC0F74">
              <w:rPr>
                <w:szCs w:val="28"/>
              </w:rPr>
              <w:t>001-01-71-056. Замена участка тепловой сети. от ТК 128 до ул. Дм. Тараканова,10 : до ул. Дм. Тараканова,10.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4B0BC78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090889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A93E99A" w14:textId="77777777" w:rsidR="00AC0F74" w:rsidRPr="00AC0F74" w:rsidRDefault="00AC0F74" w:rsidP="00AC0F74">
            <w:pPr>
              <w:rPr>
                <w:szCs w:val="28"/>
              </w:rPr>
            </w:pPr>
            <w:r w:rsidRPr="00AC0F74">
              <w:rPr>
                <w:szCs w:val="28"/>
              </w:rPr>
              <w:t>001-01-72-057. Замена участка тепловой сети. до ул. Дм. Тараканова,10.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6775782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9F55BC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3D55A81" w14:textId="77777777" w:rsidR="00AC0F74" w:rsidRPr="00AC0F74" w:rsidRDefault="00AC0F74" w:rsidP="00AC0F74">
            <w:pPr>
              <w:rPr>
                <w:szCs w:val="28"/>
              </w:rPr>
            </w:pPr>
            <w:r w:rsidRPr="00AC0F74">
              <w:rPr>
                <w:szCs w:val="28"/>
              </w:rPr>
              <w:lastRenderedPageBreak/>
              <w:t>001-01-73-058. Замена участка тепловой сети. к "Краевед. музею", К.Маркса, 4.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0AFDE98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DA4733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4CFAD4C" w14:textId="77777777" w:rsidR="00AC0F74" w:rsidRPr="00AC0F74" w:rsidRDefault="00AC0F74" w:rsidP="00AC0F74">
            <w:pPr>
              <w:rPr>
                <w:szCs w:val="28"/>
              </w:rPr>
            </w:pPr>
            <w:r w:rsidRPr="00AC0F74">
              <w:rPr>
                <w:szCs w:val="28"/>
              </w:rPr>
              <w:t>001-01-74-059. Замена участка тепловой сети. к Церкви. Котельная "Центральная", г. Катав-Ивановск, ул. Б. Сулимовых, 3б</w:t>
            </w:r>
          </w:p>
        </w:tc>
        <w:tc>
          <w:tcPr>
            <w:tcW w:w="3246" w:type="dxa"/>
            <w:tcBorders>
              <w:top w:val="nil"/>
              <w:left w:val="nil"/>
              <w:bottom w:val="single" w:sz="4" w:space="0" w:color="auto"/>
              <w:right w:val="single" w:sz="4" w:space="0" w:color="auto"/>
            </w:tcBorders>
            <w:hideMark/>
          </w:tcPr>
          <w:p w14:paraId="0E38370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054DD1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8E4029B" w14:textId="77777777" w:rsidR="00AC0F74" w:rsidRPr="00AC0F74" w:rsidRDefault="00AC0F74" w:rsidP="00AC0F74">
            <w:pPr>
              <w:rPr>
                <w:szCs w:val="28"/>
              </w:rPr>
            </w:pPr>
            <w:r w:rsidRPr="00AC0F74">
              <w:rPr>
                <w:szCs w:val="28"/>
              </w:rPr>
              <w:t>001-01-75-060. Замена участка тепловой сети. от кот. "Школа-Интернат" до  ТК 27.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6E44CC0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0272B2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2B2E1EC" w14:textId="77777777" w:rsidR="00AC0F74" w:rsidRPr="00AC0F74" w:rsidRDefault="00AC0F74" w:rsidP="00AC0F74">
            <w:pPr>
              <w:rPr>
                <w:szCs w:val="28"/>
              </w:rPr>
            </w:pPr>
            <w:r w:rsidRPr="00AC0F74">
              <w:rPr>
                <w:szCs w:val="28"/>
              </w:rPr>
              <w:t>001-01-79-064. Замена участка тепловой сети. к  детскому саду "Аленушка" № 18.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1391EC6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5486C7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9B00535" w14:textId="77777777" w:rsidR="00AC0F74" w:rsidRPr="00AC0F74" w:rsidRDefault="00AC0F74" w:rsidP="00AC0F74">
            <w:pPr>
              <w:rPr>
                <w:szCs w:val="28"/>
              </w:rPr>
            </w:pPr>
            <w:r w:rsidRPr="00AC0F74">
              <w:rPr>
                <w:szCs w:val="28"/>
              </w:rPr>
              <w:t>001-01-80-065. Замена участка тепловой сети. к школе №1.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50C4B45E"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E35F9D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676D84A" w14:textId="77777777" w:rsidR="00AC0F74" w:rsidRPr="00AC0F74" w:rsidRDefault="00AC0F74" w:rsidP="00AC0F74">
            <w:pPr>
              <w:rPr>
                <w:szCs w:val="28"/>
              </w:rPr>
            </w:pPr>
            <w:r w:rsidRPr="00AC0F74">
              <w:rPr>
                <w:szCs w:val="28"/>
              </w:rPr>
              <w:t>001-01-78-063. Замена участка тепловой сети. от ТК 29 до ул. Свердловская, 2.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785489C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7859A85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7BEC4FC" w14:textId="77777777" w:rsidR="00AC0F74" w:rsidRPr="00AC0F74" w:rsidRDefault="00AC0F74" w:rsidP="00AC0F74">
            <w:pPr>
              <w:rPr>
                <w:szCs w:val="28"/>
              </w:rPr>
            </w:pPr>
            <w:r w:rsidRPr="00AC0F74">
              <w:rPr>
                <w:szCs w:val="28"/>
              </w:rPr>
              <w:t>001-01-79-064. Замена участка тепловой сети. к  детскому саду "Аленушка" № 18.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4C97D88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915019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29C5638" w14:textId="77777777" w:rsidR="00AC0F74" w:rsidRPr="00AC0F74" w:rsidRDefault="00AC0F74" w:rsidP="00AC0F74">
            <w:pPr>
              <w:rPr>
                <w:szCs w:val="28"/>
              </w:rPr>
            </w:pPr>
            <w:r w:rsidRPr="00AC0F74">
              <w:rPr>
                <w:szCs w:val="28"/>
              </w:rPr>
              <w:t>001-01-80-065. Замена участка тепловой сети. к школе №1.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62A46DCB"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353133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5EA55C6" w14:textId="77777777" w:rsidR="00AC0F74" w:rsidRPr="00AC0F74" w:rsidRDefault="00AC0F74" w:rsidP="00AC0F74">
            <w:pPr>
              <w:rPr>
                <w:szCs w:val="28"/>
              </w:rPr>
            </w:pPr>
            <w:r w:rsidRPr="00AC0F74">
              <w:rPr>
                <w:szCs w:val="28"/>
              </w:rPr>
              <w:t>001-01-81-066. Замена участка тепловой сети. к д. 26 ул. Красноуральская .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59E93996"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67F2D0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515427C" w14:textId="77777777" w:rsidR="00AC0F74" w:rsidRPr="00AC0F74" w:rsidRDefault="00AC0F74" w:rsidP="00AC0F74">
            <w:pPr>
              <w:rPr>
                <w:szCs w:val="28"/>
              </w:rPr>
            </w:pPr>
            <w:r w:rsidRPr="00AC0F74">
              <w:rPr>
                <w:szCs w:val="28"/>
              </w:rPr>
              <w:t>001-01-82-067. Замена участка тепловой сети. к д. 24  ул. Красноуральская. Котельная "Школа-Интернат", г. Катав-Ивановск, ул. Красноуральская, 33</w:t>
            </w:r>
          </w:p>
        </w:tc>
        <w:tc>
          <w:tcPr>
            <w:tcW w:w="3246" w:type="dxa"/>
            <w:tcBorders>
              <w:top w:val="nil"/>
              <w:left w:val="nil"/>
              <w:bottom w:val="single" w:sz="4" w:space="0" w:color="auto"/>
              <w:right w:val="single" w:sz="4" w:space="0" w:color="auto"/>
            </w:tcBorders>
            <w:hideMark/>
          </w:tcPr>
          <w:p w14:paraId="1BA43B2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26015E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7EF2CCC" w14:textId="77777777" w:rsidR="00AC0F74" w:rsidRPr="00AC0F74" w:rsidRDefault="00AC0F74" w:rsidP="00AC0F74">
            <w:pPr>
              <w:rPr>
                <w:szCs w:val="28"/>
              </w:rPr>
            </w:pPr>
            <w:r w:rsidRPr="00AC0F74">
              <w:rPr>
                <w:szCs w:val="28"/>
              </w:rPr>
              <w:t>001-01-86-071. Замена участка тепловой сети. к д. 93,  95, 97 по ул. Майская пл..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0D96845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BF0C9E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B36563B" w14:textId="77777777" w:rsidR="00AC0F74" w:rsidRPr="00AC0F74" w:rsidRDefault="00AC0F74" w:rsidP="00AC0F74">
            <w:pPr>
              <w:rPr>
                <w:szCs w:val="28"/>
              </w:rPr>
            </w:pPr>
            <w:r w:rsidRPr="00AC0F74">
              <w:rPr>
                <w:szCs w:val="28"/>
              </w:rPr>
              <w:t xml:space="preserve">001-01-87-072. Замена участка тепловой сети. от </w:t>
            </w:r>
            <w:r w:rsidRPr="00AC0F74">
              <w:rPr>
                <w:szCs w:val="28"/>
              </w:rPr>
              <w:lastRenderedPageBreak/>
              <w:t>кот. "Солоцкая"  до ТК 19.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0E96D833" w14:textId="77777777" w:rsidR="00AC0F74" w:rsidRPr="00AC0F74" w:rsidRDefault="00AC0F74" w:rsidP="00AC0F74">
            <w:pPr>
              <w:rPr>
                <w:szCs w:val="28"/>
              </w:rPr>
            </w:pPr>
            <w:r w:rsidRPr="00AC0F74">
              <w:rPr>
                <w:szCs w:val="28"/>
              </w:rPr>
              <w:lastRenderedPageBreak/>
              <w:t xml:space="preserve">Бюджетные средства, </w:t>
            </w:r>
            <w:r w:rsidRPr="00AC0F74">
              <w:rPr>
                <w:szCs w:val="28"/>
              </w:rPr>
              <w:lastRenderedPageBreak/>
              <w:t>средства концессионера</w:t>
            </w:r>
          </w:p>
        </w:tc>
      </w:tr>
      <w:tr w:rsidR="00AC0F74" w:rsidRPr="00AC0F74" w14:paraId="660FB33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F7FB282" w14:textId="77777777" w:rsidR="00AC0F74" w:rsidRPr="00AC0F74" w:rsidRDefault="00AC0F74" w:rsidP="00AC0F74">
            <w:pPr>
              <w:rPr>
                <w:szCs w:val="28"/>
              </w:rPr>
            </w:pPr>
            <w:r w:rsidRPr="00AC0F74">
              <w:rPr>
                <w:szCs w:val="28"/>
              </w:rPr>
              <w:lastRenderedPageBreak/>
              <w:t>001-01-85-070. Замена участка тепловой сети. от кот. "Солоцкая".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10F0198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A4C5BD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35A61A1" w14:textId="77777777" w:rsidR="00AC0F74" w:rsidRPr="00AC0F74" w:rsidRDefault="00AC0F74" w:rsidP="00AC0F74">
            <w:pPr>
              <w:rPr>
                <w:szCs w:val="28"/>
              </w:rPr>
            </w:pPr>
            <w:r w:rsidRPr="00AC0F74">
              <w:rPr>
                <w:szCs w:val="28"/>
              </w:rPr>
              <w:t>001-01-86-071. Замена участка тепловой сети. к д. 93,  95, 97 по ул. Майская пл..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3D60168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F73CAA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E6BD5B7" w14:textId="77777777" w:rsidR="00AC0F74" w:rsidRPr="00AC0F74" w:rsidRDefault="00AC0F74" w:rsidP="00AC0F74">
            <w:pPr>
              <w:rPr>
                <w:szCs w:val="28"/>
              </w:rPr>
            </w:pPr>
            <w:r w:rsidRPr="00AC0F74">
              <w:rPr>
                <w:szCs w:val="28"/>
              </w:rPr>
              <w:t>001-01-87-072. Замена участка тепловой сети. от кот. "Солоцкая"  до ТК 19.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19F2B76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515C6FA"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83264BF" w14:textId="77777777" w:rsidR="00AC0F74" w:rsidRPr="00AC0F74" w:rsidRDefault="00AC0F74" w:rsidP="00AC0F74">
            <w:pPr>
              <w:rPr>
                <w:szCs w:val="28"/>
              </w:rPr>
            </w:pPr>
            <w:r w:rsidRPr="00AC0F74">
              <w:rPr>
                <w:szCs w:val="28"/>
              </w:rPr>
              <w:t>001-01-88-073. Замена участка тепловой сети. от ТК 19 до ТК 26 (дворов. К техникуму ).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704FEBCB"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E31438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F7F44F3" w14:textId="77777777" w:rsidR="00AC0F74" w:rsidRPr="00AC0F74" w:rsidRDefault="00AC0F74" w:rsidP="00AC0F74">
            <w:pPr>
              <w:rPr>
                <w:szCs w:val="28"/>
              </w:rPr>
            </w:pPr>
            <w:r w:rsidRPr="00AC0F74">
              <w:rPr>
                <w:szCs w:val="28"/>
              </w:rPr>
              <w:t>001-01-89-074. Замена участка тепловой сети. от кот. Солоцкая  до ТК 23 ( к прорфилакторию ).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0085203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1EAE42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2F88DAE" w14:textId="77777777" w:rsidR="00AC0F74" w:rsidRPr="00AC0F74" w:rsidRDefault="00AC0F74" w:rsidP="00AC0F74">
            <w:pPr>
              <w:rPr>
                <w:szCs w:val="28"/>
              </w:rPr>
            </w:pPr>
            <w:r w:rsidRPr="00AC0F74">
              <w:rPr>
                <w:szCs w:val="28"/>
              </w:rPr>
              <w:t>001-01-93-078. Замена участка тепловой сети. от кот. "ЦРБ". Котельная "ЦРБ", г. Катав-Ивановск, ул. Гагарина, 14</w:t>
            </w:r>
          </w:p>
        </w:tc>
        <w:tc>
          <w:tcPr>
            <w:tcW w:w="3246" w:type="dxa"/>
            <w:tcBorders>
              <w:top w:val="nil"/>
              <w:left w:val="nil"/>
              <w:bottom w:val="single" w:sz="4" w:space="0" w:color="auto"/>
              <w:right w:val="single" w:sz="4" w:space="0" w:color="auto"/>
            </w:tcBorders>
            <w:hideMark/>
          </w:tcPr>
          <w:p w14:paraId="645FFFF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0A39A3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B3FB0A4" w14:textId="77777777" w:rsidR="00AC0F74" w:rsidRPr="00AC0F74" w:rsidRDefault="00AC0F74" w:rsidP="00AC0F74">
            <w:pPr>
              <w:rPr>
                <w:szCs w:val="28"/>
              </w:rPr>
            </w:pPr>
            <w:r w:rsidRPr="00AC0F74">
              <w:rPr>
                <w:szCs w:val="28"/>
              </w:rPr>
              <w:t>001-01-94-079. Замена участка тепловой сети. до ЦРБ. Котельная "ЦРБ", г. Катав-Ивановск, ул. Гагарина, 14</w:t>
            </w:r>
          </w:p>
        </w:tc>
        <w:tc>
          <w:tcPr>
            <w:tcW w:w="3246" w:type="dxa"/>
            <w:tcBorders>
              <w:top w:val="nil"/>
              <w:left w:val="nil"/>
              <w:bottom w:val="single" w:sz="4" w:space="0" w:color="auto"/>
              <w:right w:val="single" w:sz="4" w:space="0" w:color="auto"/>
            </w:tcBorders>
            <w:hideMark/>
          </w:tcPr>
          <w:p w14:paraId="156862D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03B329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F60AD02" w14:textId="77777777" w:rsidR="00AC0F74" w:rsidRPr="00AC0F74" w:rsidRDefault="00AC0F74" w:rsidP="00AC0F74">
            <w:pPr>
              <w:rPr>
                <w:szCs w:val="28"/>
              </w:rPr>
            </w:pPr>
            <w:r w:rsidRPr="00AC0F74">
              <w:rPr>
                <w:szCs w:val="28"/>
              </w:rPr>
              <w:t>001-01-92-077. Замена участка тепловой сети. к гаражу узла связи. Котельная "Солоцкая", г. Катав-Ивановск, ул. Майская площадь, 126</w:t>
            </w:r>
          </w:p>
        </w:tc>
        <w:tc>
          <w:tcPr>
            <w:tcW w:w="3246" w:type="dxa"/>
            <w:tcBorders>
              <w:top w:val="nil"/>
              <w:left w:val="nil"/>
              <w:bottom w:val="single" w:sz="4" w:space="0" w:color="auto"/>
              <w:right w:val="single" w:sz="4" w:space="0" w:color="auto"/>
            </w:tcBorders>
            <w:hideMark/>
          </w:tcPr>
          <w:p w14:paraId="3ADA354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53C7EA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A11D653" w14:textId="77777777" w:rsidR="00AC0F74" w:rsidRPr="00AC0F74" w:rsidRDefault="00AC0F74" w:rsidP="00AC0F74">
            <w:pPr>
              <w:rPr>
                <w:szCs w:val="28"/>
              </w:rPr>
            </w:pPr>
            <w:r w:rsidRPr="00AC0F74">
              <w:rPr>
                <w:szCs w:val="28"/>
              </w:rPr>
              <w:t>001-01-93-078. Замена участка тепловой сети. от кот. "ЦРБ". Котельная "ЦРБ", г. Катав-Ивановск, ул. Гагарина, 14</w:t>
            </w:r>
          </w:p>
        </w:tc>
        <w:tc>
          <w:tcPr>
            <w:tcW w:w="3246" w:type="dxa"/>
            <w:tcBorders>
              <w:top w:val="nil"/>
              <w:left w:val="nil"/>
              <w:bottom w:val="single" w:sz="4" w:space="0" w:color="auto"/>
              <w:right w:val="single" w:sz="4" w:space="0" w:color="auto"/>
            </w:tcBorders>
            <w:hideMark/>
          </w:tcPr>
          <w:p w14:paraId="795822D0"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017352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CD36E29" w14:textId="77777777" w:rsidR="00AC0F74" w:rsidRPr="00AC0F74" w:rsidRDefault="00AC0F74" w:rsidP="00AC0F74">
            <w:pPr>
              <w:rPr>
                <w:szCs w:val="28"/>
              </w:rPr>
            </w:pPr>
            <w:r w:rsidRPr="00AC0F74">
              <w:rPr>
                <w:szCs w:val="28"/>
              </w:rPr>
              <w:t>001-01-94-079. Замена участка тепловой сети. до ЦРБ. Котельная "ЦРБ", г. Катав-Ивановск, ул. Гагарина, 14</w:t>
            </w:r>
          </w:p>
        </w:tc>
        <w:tc>
          <w:tcPr>
            <w:tcW w:w="3246" w:type="dxa"/>
            <w:tcBorders>
              <w:top w:val="nil"/>
              <w:left w:val="nil"/>
              <w:bottom w:val="single" w:sz="4" w:space="0" w:color="auto"/>
              <w:right w:val="single" w:sz="4" w:space="0" w:color="auto"/>
            </w:tcBorders>
            <w:hideMark/>
          </w:tcPr>
          <w:p w14:paraId="1635FC28"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D8C09B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55F73AA" w14:textId="77777777" w:rsidR="00AC0F74" w:rsidRPr="00AC0F74" w:rsidRDefault="00AC0F74" w:rsidP="00AC0F74">
            <w:pPr>
              <w:rPr>
                <w:szCs w:val="28"/>
              </w:rPr>
            </w:pPr>
            <w:r w:rsidRPr="00AC0F74">
              <w:rPr>
                <w:szCs w:val="28"/>
              </w:rPr>
              <w:t>001-01-95-080. Замена участка тепловой сети. от ТК 1 до пат.-анатом. Отделения. Котельная "ЦРБ", г. Катав-Ивановск, ул. Гагарина, 14</w:t>
            </w:r>
          </w:p>
        </w:tc>
        <w:tc>
          <w:tcPr>
            <w:tcW w:w="3246" w:type="dxa"/>
            <w:tcBorders>
              <w:top w:val="nil"/>
              <w:left w:val="nil"/>
              <w:bottom w:val="single" w:sz="4" w:space="0" w:color="auto"/>
              <w:right w:val="single" w:sz="4" w:space="0" w:color="auto"/>
            </w:tcBorders>
            <w:hideMark/>
          </w:tcPr>
          <w:p w14:paraId="39E4E75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3F3243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05D76CB" w14:textId="77777777" w:rsidR="00AC0F74" w:rsidRPr="00AC0F74" w:rsidRDefault="00AC0F74" w:rsidP="00AC0F74">
            <w:pPr>
              <w:rPr>
                <w:szCs w:val="28"/>
              </w:rPr>
            </w:pPr>
            <w:r w:rsidRPr="00AC0F74">
              <w:rPr>
                <w:szCs w:val="28"/>
              </w:rPr>
              <w:t xml:space="preserve">001-01-96-081. Замена участка тепловой сети. к дет. саду № 5 "Тополёк". Котельная "ЦРБ", г. </w:t>
            </w:r>
            <w:r w:rsidRPr="00AC0F74">
              <w:rPr>
                <w:szCs w:val="28"/>
              </w:rPr>
              <w:lastRenderedPageBreak/>
              <w:t>Катав-Ивановск, ул. Гагарина, 14</w:t>
            </w:r>
          </w:p>
        </w:tc>
        <w:tc>
          <w:tcPr>
            <w:tcW w:w="3246" w:type="dxa"/>
            <w:tcBorders>
              <w:top w:val="nil"/>
              <w:left w:val="nil"/>
              <w:bottom w:val="single" w:sz="4" w:space="0" w:color="auto"/>
              <w:right w:val="single" w:sz="4" w:space="0" w:color="auto"/>
            </w:tcBorders>
            <w:hideMark/>
          </w:tcPr>
          <w:p w14:paraId="3CA2FDE6"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0C8E8B8F"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1C12CA5" w14:textId="77777777" w:rsidR="00AC0F74" w:rsidRPr="00AC0F74" w:rsidRDefault="00AC0F74" w:rsidP="00AC0F74">
            <w:pPr>
              <w:rPr>
                <w:szCs w:val="28"/>
              </w:rPr>
            </w:pPr>
            <w:r w:rsidRPr="00AC0F74">
              <w:rPr>
                <w:szCs w:val="28"/>
              </w:rPr>
              <w:lastRenderedPageBreak/>
              <w:t>001-01-100-085. Замена участка тепловой сети. ТК10 : ТК8. Котельная "Лесная", п. Совхозный, 48</w:t>
            </w:r>
          </w:p>
        </w:tc>
        <w:tc>
          <w:tcPr>
            <w:tcW w:w="3246" w:type="dxa"/>
            <w:tcBorders>
              <w:top w:val="nil"/>
              <w:left w:val="nil"/>
              <w:bottom w:val="single" w:sz="4" w:space="0" w:color="auto"/>
              <w:right w:val="single" w:sz="4" w:space="0" w:color="auto"/>
            </w:tcBorders>
            <w:hideMark/>
          </w:tcPr>
          <w:p w14:paraId="5ADA878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0809E6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38C98EE" w14:textId="77777777" w:rsidR="00AC0F74" w:rsidRPr="00AC0F74" w:rsidRDefault="00AC0F74" w:rsidP="00AC0F74">
            <w:pPr>
              <w:rPr>
                <w:szCs w:val="28"/>
              </w:rPr>
            </w:pPr>
            <w:r w:rsidRPr="00AC0F74">
              <w:rPr>
                <w:szCs w:val="28"/>
              </w:rPr>
              <w:t>001-01-101-086. Замена участка тепловой сети. ТК8 : ТК9. Котельная "Лесная", п. Совхозный, 48</w:t>
            </w:r>
          </w:p>
        </w:tc>
        <w:tc>
          <w:tcPr>
            <w:tcW w:w="3246" w:type="dxa"/>
            <w:tcBorders>
              <w:top w:val="nil"/>
              <w:left w:val="nil"/>
              <w:bottom w:val="single" w:sz="4" w:space="0" w:color="auto"/>
              <w:right w:val="single" w:sz="4" w:space="0" w:color="auto"/>
            </w:tcBorders>
            <w:hideMark/>
          </w:tcPr>
          <w:p w14:paraId="53D3D43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B806EB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1493173" w14:textId="77777777" w:rsidR="00AC0F74" w:rsidRPr="00AC0F74" w:rsidRDefault="00AC0F74" w:rsidP="00AC0F74">
            <w:pPr>
              <w:rPr>
                <w:szCs w:val="28"/>
              </w:rPr>
            </w:pPr>
            <w:r w:rsidRPr="00AC0F74">
              <w:rPr>
                <w:szCs w:val="28"/>
              </w:rPr>
              <w:t>001-01-99-084. Замена участка тепловой сети. ТК1 : ТК10. Котельная "Лесная", п. Совхозный, 48</w:t>
            </w:r>
          </w:p>
        </w:tc>
        <w:tc>
          <w:tcPr>
            <w:tcW w:w="3246" w:type="dxa"/>
            <w:tcBorders>
              <w:top w:val="nil"/>
              <w:left w:val="nil"/>
              <w:bottom w:val="single" w:sz="4" w:space="0" w:color="auto"/>
              <w:right w:val="single" w:sz="4" w:space="0" w:color="auto"/>
            </w:tcBorders>
            <w:hideMark/>
          </w:tcPr>
          <w:p w14:paraId="4FFB01C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E148BF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924FFA9" w14:textId="77777777" w:rsidR="00AC0F74" w:rsidRPr="00AC0F74" w:rsidRDefault="00AC0F74" w:rsidP="00AC0F74">
            <w:pPr>
              <w:rPr>
                <w:szCs w:val="28"/>
              </w:rPr>
            </w:pPr>
            <w:r w:rsidRPr="00AC0F74">
              <w:rPr>
                <w:szCs w:val="28"/>
              </w:rPr>
              <w:t>001-01-100-085. Замена участка тепловой сети. ТК10 : ТК8. Котельная "Лесная", п. Совхозный, 48</w:t>
            </w:r>
          </w:p>
        </w:tc>
        <w:tc>
          <w:tcPr>
            <w:tcW w:w="3246" w:type="dxa"/>
            <w:tcBorders>
              <w:top w:val="nil"/>
              <w:left w:val="nil"/>
              <w:bottom w:val="single" w:sz="4" w:space="0" w:color="auto"/>
              <w:right w:val="single" w:sz="4" w:space="0" w:color="auto"/>
            </w:tcBorders>
            <w:hideMark/>
          </w:tcPr>
          <w:p w14:paraId="5B70B67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8950CC0"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54A0D98" w14:textId="77777777" w:rsidR="00AC0F74" w:rsidRPr="00AC0F74" w:rsidRDefault="00AC0F74" w:rsidP="00AC0F74">
            <w:pPr>
              <w:rPr>
                <w:szCs w:val="28"/>
              </w:rPr>
            </w:pPr>
            <w:r w:rsidRPr="00AC0F74">
              <w:rPr>
                <w:szCs w:val="28"/>
              </w:rPr>
              <w:t>001-01-101-086. Замена участка тепловой сети. ТК8 : ТК9. Котельная "Лесная", п. Совхозный, 48</w:t>
            </w:r>
          </w:p>
        </w:tc>
        <w:tc>
          <w:tcPr>
            <w:tcW w:w="3246" w:type="dxa"/>
            <w:tcBorders>
              <w:top w:val="nil"/>
              <w:left w:val="nil"/>
              <w:bottom w:val="single" w:sz="4" w:space="0" w:color="auto"/>
              <w:right w:val="single" w:sz="4" w:space="0" w:color="auto"/>
            </w:tcBorders>
            <w:hideMark/>
          </w:tcPr>
          <w:p w14:paraId="44F8670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76368C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5916E4BC" w14:textId="77777777" w:rsidR="00AC0F74" w:rsidRPr="00AC0F74" w:rsidRDefault="00AC0F74" w:rsidP="00AC0F74">
            <w:pPr>
              <w:rPr>
                <w:szCs w:val="28"/>
              </w:rPr>
            </w:pPr>
            <w:r w:rsidRPr="00AC0F74">
              <w:rPr>
                <w:szCs w:val="28"/>
              </w:rPr>
              <w:t>001-01-102-087. Замена участка тепловой сети. ТК9 : ТК11. Котельная "Лесная", п. Совхозный, 48</w:t>
            </w:r>
          </w:p>
        </w:tc>
        <w:tc>
          <w:tcPr>
            <w:tcW w:w="3246" w:type="dxa"/>
            <w:tcBorders>
              <w:top w:val="nil"/>
              <w:left w:val="nil"/>
              <w:bottom w:val="single" w:sz="4" w:space="0" w:color="auto"/>
              <w:right w:val="single" w:sz="4" w:space="0" w:color="auto"/>
            </w:tcBorders>
            <w:hideMark/>
          </w:tcPr>
          <w:p w14:paraId="5E51E8F8"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E320D5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BB78FB6" w14:textId="77777777" w:rsidR="00AC0F74" w:rsidRPr="00AC0F74" w:rsidRDefault="00AC0F74" w:rsidP="00AC0F74">
            <w:pPr>
              <w:rPr>
                <w:szCs w:val="28"/>
              </w:rPr>
            </w:pPr>
            <w:r w:rsidRPr="00AC0F74">
              <w:rPr>
                <w:szCs w:val="28"/>
              </w:rPr>
              <w:t>001-01-103-088. Замена участка тепловой сети. ТК11 : ТК12. Котельная "Лесная", п. Совхозный, 48</w:t>
            </w:r>
          </w:p>
        </w:tc>
        <w:tc>
          <w:tcPr>
            <w:tcW w:w="3246" w:type="dxa"/>
            <w:tcBorders>
              <w:top w:val="nil"/>
              <w:left w:val="nil"/>
              <w:bottom w:val="single" w:sz="4" w:space="0" w:color="auto"/>
              <w:right w:val="single" w:sz="4" w:space="0" w:color="auto"/>
            </w:tcBorders>
            <w:hideMark/>
          </w:tcPr>
          <w:p w14:paraId="1C10DE6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3979E21"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1365AE1" w14:textId="77777777" w:rsidR="00AC0F74" w:rsidRPr="00AC0F74" w:rsidRDefault="00AC0F74" w:rsidP="00AC0F74">
            <w:pPr>
              <w:rPr>
                <w:szCs w:val="28"/>
              </w:rPr>
            </w:pPr>
            <w:r w:rsidRPr="00AC0F74">
              <w:rPr>
                <w:szCs w:val="28"/>
              </w:rPr>
              <w:t>001-01-107-092. Замена участка тепловой сети. ж/д29 : ж/д 30. Котельная "Лесная", п. Совхозный, 48</w:t>
            </w:r>
          </w:p>
        </w:tc>
        <w:tc>
          <w:tcPr>
            <w:tcW w:w="3246" w:type="dxa"/>
            <w:tcBorders>
              <w:top w:val="nil"/>
              <w:left w:val="nil"/>
              <w:bottom w:val="single" w:sz="4" w:space="0" w:color="auto"/>
              <w:right w:val="single" w:sz="4" w:space="0" w:color="auto"/>
            </w:tcBorders>
            <w:hideMark/>
          </w:tcPr>
          <w:p w14:paraId="4D49643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D10239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A9A1847" w14:textId="77777777" w:rsidR="00AC0F74" w:rsidRPr="00AC0F74" w:rsidRDefault="00AC0F74" w:rsidP="00AC0F74">
            <w:pPr>
              <w:rPr>
                <w:szCs w:val="28"/>
              </w:rPr>
            </w:pPr>
            <w:r w:rsidRPr="00AC0F74">
              <w:rPr>
                <w:szCs w:val="28"/>
              </w:rPr>
              <w:t>001-01-108-093. Замена участка тепловой сети. ж/д30 : ж/д 31. Котельная "Лесная", п. Совхозный, 48</w:t>
            </w:r>
          </w:p>
        </w:tc>
        <w:tc>
          <w:tcPr>
            <w:tcW w:w="3246" w:type="dxa"/>
            <w:tcBorders>
              <w:top w:val="nil"/>
              <w:left w:val="nil"/>
              <w:bottom w:val="single" w:sz="4" w:space="0" w:color="auto"/>
              <w:right w:val="single" w:sz="4" w:space="0" w:color="auto"/>
            </w:tcBorders>
            <w:hideMark/>
          </w:tcPr>
          <w:p w14:paraId="44A22FC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C94A72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F32FF9A" w14:textId="77777777" w:rsidR="00AC0F74" w:rsidRPr="00AC0F74" w:rsidRDefault="00AC0F74" w:rsidP="00AC0F74">
            <w:pPr>
              <w:rPr>
                <w:szCs w:val="28"/>
              </w:rPr>
            </w:pPr>
            <w:r w:rsidRPr="00AC0F74">
              <w:rPr>
                <w:szCs w:val="28"/>
              </w:rPr>
              <w:t>001-01-106-091. Замена участка тепловой сети. ТК17 : ж/д 29. Котельная "Лесная", п. Совхозный, 48</w:t>
            </w:r>
          </w:p>
        </w:tc>
        <w:tc>
          <w:tcPr>
            <w:tcW w:w="3246" w:type="dxa"/>
            <w:tcBorders>
              <w:top w:val="nil"/>
              <w:left w:val="nil"/>
              <w:bottom w:val="single" w:sz="4" w:space="0" w:color="auto"/>
              <w:right w:val="single" w:sz="4" w:space="0" w:color="auto"/>
            </w:tcBorders>
            <w:hideMark/>
          </w:tcPr>
          <w:p w14:paraId="328467F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E04E1B1"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DDE3148" w14:textId="77777777" w:rsidR="00AC0F74" w:rsidRPr="00AC0F74" w:rsidRDefault="00AC0F74" w:rsidP="00AC0F74">
            <w:pPr>
              <w:rPr>
                <w:szCs w:val="28"/>
              </w:rPr>
            </w:pPr>
            <w:r w:rsidRPr="00AC0F74">
              <w:rPr>
                <w:szCs w:val="28"/>
              </w:rPr>
              <w:t>001-01-107-092. Замена участка тепловой сети. ж/д29 : ж/д 30. Котельная "Лесная", п. Совхозный, 48</w:t>
            </w:r>
          </w:p>
        </w:tc>
        <w:tc>
          <w:tcPr>
            <w:tcW w:w="3246" w:type="dxa"/>
            <w:tcBorders>
              <w:top w:val="nil"/>
              <w:left w:val="nil"/>
              <w:bottom w:val="single" w:sz="4" w:space="0" w:color="auto"/>
              <w:right w:val="single" w:sz="4" w:space="0" w:color="auto"/>
            </w:tcBorders>
            <w:hideMark/>
          </w:tcPr>
          <w:p w14:paraId="2015590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0A1D1A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C532B13" w14:textId="77777777" w:rsidR="00AC0F74" w:rsidRPr="00AC0F74" w:rsidRDefault="00AC0F74" w:rsidP="00AC0F74">
            <w:pPr>
              <w:rPr>
                <w:szCs w:val="28"/>
              </w:rPr>
            </w:pPr>
            <w:r w:rsidRPr="00AC0F74">
              <w:rPr>
                <w:szCs w:val="28"/>
              </w:rPr>
              <w:t>001-01-108-093. Замена участка тепловой сети. ж/д30 : ж/д 31. Котельная "Лесная", п. Совхозный, 48</w:t>
            </w:r>
          </w:p>
        </w:tc>
        <w:tc>
          <w:tcPr>
            <w:tcW w:w="3246" w:type="dxa"/>
            <w:tcBorders>
              <w:top w:val="nil"/>
              <w:left w:val="nil"/>
              <w:bottom w:val="single" w:sz="4" w:space="0" w:color="auto"/>
              <w:right w:val="single" w:sz="4" w:space="0" w:color="auto"/>
            </w:tcBorders>
            <w:hideMark/>
          </w:tcPr>
          <w:p w14:paraId="2DA867C6"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319D34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AF59CE8" w14:textId="77777777" w:rsidR="00AC0F74" w:rsidRPr="00AC0F74" w:rsidRDefault="00AC0F74" w:rsidP="00AC0F74">
            <w:pPr>
              <w:rPr>
                <w:szCs w:val="28"/>
              </w:rPr>
            </w:pPr>
            <w:r w:rsidRPr="00AC0F74">
              <w:rPr>
                <w:szCs w:val="28"/>
              </w:rPr>
              <w:t>001-01-109-094. Замена участка тепловой сети. ИЗМ : ТК15*.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4B915FE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AF91B6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0CC0066" w14:textId="77777777" w:rsidR="00AC0F74" w:rsidRPr="00AC0F74" w:rsidRDefault="00AC0F74" w:rsidP="00AC0F74">
            <w:pPr>
              <w:rPr>
                <w:szCs w:val="28"/>
              </w:rPr>
            </w:pPr>
            <w:r w:rsidRPr="00AC0F74">
              <w:rPr>
                <w:szCs w:val="28"/>
              </w:rPr>
              <w:t xml:space="preserve">001-01-110-095. Замена участка тепловой сети. ТК15* : ТК16. Котельная "мкр. Запрудовка", г. </w:t>
            </w:r>
            <w:r w:rsidRPr="00AC0F74">
              <w:rPr>
                <w:szCs w:val="28"/>
              </w:rPr>
              <w:lastRenderedPageBreak/>
              <w:t>Катав-Ивановск, ул. Караваева, 45</w:t>
            </w:r>
          </w:p>
        </w:tc>
        <w:tc>
          <w:tcPr>
            <w:tcW w:w="3246" w:type="dxa"/>
            <w:tcBorders>
              <w:top w:val="nil"/>
              <w:left w:val="nil"/>
              <w:bottom w:val="single" w:sz="4" w:space="0" w:color="auto"/>
              <w:right w:val="single" w:sz="4" w:space="0" w:color="auto"/>
            </w:tcBorders>
            <w:hideMark/>
          </w:tcPr>
          <w:p w14:paraId="1D381137"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3C0C639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19C657B" w14:textId="77777777" w:rsidR="00AC0F74" w:rsidRPr="00AC0F74" w:rsidRDefault="00AC0F74" w:rsidP="00AC0F74">
            <w:pPr>
              <w:rPr>
                <w:szCs w:val="28"/>
              </w:rPr>
            </w:pPr>
            <w:r w:rsidRPr="00AC0F74">
              <w:rPr>
                <w:szCs w:val="28"/>
              </w:rPr>
              <w:lastRenderedPageBreak/>
              <w:t>001-01-114-099. Замена участка тепловой сети. ТК17 : ул. Караваева, 54.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7EDE23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7F5C4B5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254C117" w14:textId="77777777" w:rsidR="00AC0F74" w:rsidRPr="00AC0F74" w:rsidRDefault="00AC0F74" w:rsidP="00AC0F74">
            <w:pPr>
              <w:rPr>
                <w:szCs w:val="28"/>
              </w:rPr>
            </w:pPr>
            <w:r w:rsidRPr="00AC0F74">
              <w:rPr>
                <w:szCs w:val="28"/>
              </w:rPr>
              <w:t>001-01-115-100. Замена участка тепловой сети. ТК17 : ул. Караваева, 56.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48805C28"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96DCC2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2C31629" w14:textId="77777777" w:rsidR="00AC0F74" w:rsidRPr="00AC0F74" w:rsidRDefault="00AC0F74" w:rsidP="00AC0F74">
            <w:pPr>
              <w:rPr>
                <w:szCs w:val="28"/>
              </w:rPr>
            </w:pPr>
            <w:r w:rsidRPr="00AC0F74">
              <w:rPr>
                <w:szCs w:val="28"/>
              </w:rPr>
              <w:t>001-01-113-098. Замена участка тепловой сети. ИЗМ : ТК17.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6135D65E"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9E88B4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43F0077" w14:textId="77777777" w:rsidR="00AC0F74" w:rsidRPr="00AC0F74" w:rsidRDefault="00AC0F74" w:rsidP="00AC0F74">
            <w:pPr>
              <w:rPr>
                <w:szCs w:val="28"/>
              </w:rPr>
            </w:pPr>
            <w:r w:rsidRPr="00AC0F74">
              <w:rPr>
                <w:szCs w:val="28"/>
              </w:rPr>
              <w:t>001-01-114-099. Замена участка тепловой сети. ТК17 : ул. Караваева, 54.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7001A37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5487E1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9332F08" w14:textId="77777777" w:rsidR="00AC0F74" w:rsidRPr="00AC0F74" w:rsidRDefault="00AC0F74" w:rsidP="00AC0F74">
            <w:pPr>
              <w:rPr>
                <w:szCs w:val="28"/>
              </w:rPr>
            </w:pPr>
            <w:r w:rsidRPr="00AC0F74">
              <w:rPr>
                <w:szCs w:val="28"/>
              </w:rPr>
              <w:t>001-01-115-100. Замена участка тепловой сети. ТК17 : ул. Караваева, 56.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7BA0076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E49119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91A0E74" w14:textId="77777777" w:rsidR="00AC0F74" w:rsidRPr="00AC0F74" w:rsidRDefault="00AC0F74" w:rsidP="00AC0F74">
            <w:pPr>
              <w:rPr>
                <w:szCs w:val="28"/>
              </w:rPr>
            </w:pPr>
            <w:r w:rsidRPr="00AC0F74">
              <w:rPr>
                <w:szCs w:val="28"/>
              </w:rPr>
              <w:t>001-01-116-101. Замена участка тепловой сети. ТК15 : ИЗМ.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47A9204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BDE73F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434FC71" w14:textId="77777777" w:rsidR="00AC0F74" w:rsidRPr="00AC0F74" w:rsidRDefault="00AC0F74" w:rsidP="00AC0F74">
            <w:pPr>
              <w:rPr>
                <w:szCs w:val="28"/>
              </w:rPr>
            </w:pPr>
            <w:r w:rsidRPr="00AC0F74">
              <w:rPr>
                <w:szCs w:val="28"/>
              </w:rPr>
              <w:t>001-01-117-102. Замена участка тепловой сети. ТК15 : УТ9.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4FC5371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60783F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013E769" w14:textId="77777777" w:rsidR="00AC0F74" w:rsidRPr="00AC0F74" w:rsidRDefault="00AC0F74" w:rsidP="00AC0F74">
            <w:pPr>
              <w:rPr>
                <w:szCs w:val="28"/>
              </w:rPr>
            </w:pPr>
            <w:r w:rsidRPr="00AC0F74">
              <w:rPr>
                <w:szCs w:val="28"/>
              </w:rPr>
              <w:t>001-01-121-106. Замена участка тепловой сети. ул. Караваева, 46 : ИЗМ.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16A1535B"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F93D35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95F04FA" w14:textId="77777777" w:rsidR="00AC0F74" w:rsidRPr="00AC0F74" w:rsidRDefault="00AC0F74" w:rsidP="00AC0F74">
            <w:pPr>
              <w:rPr>
                <w:szCs w:val="28"/>
              </w:rPr>
            </w:pPr>
            <w:r w:rsidRPr="00AC0F74">
              <w:rPr>
                <w:szCs w:val="28"/>
              </w:rPr>
              <w:t>001-01-122-107. Замена участка тепловой сети. ИЗМ : ТК30*.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D4EB57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ED813C3"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51EC2C3" w14:textId="77777777" w:rsidR="00AC0F74" w:rsidRPr="00AC0F74" w:rsidRDefault="00AC0F74" w:rsidP="00AC0F74">
            <w:pPr>
              <w:rPr>
                <w:szCs w:val="28"/>
              </w:rPr>
            </w:pPr>
            <w:r w:rsidRPr="00AC0F74">
              <w:rPr>
                <w:szCs w:val="28"/>
              </w:rPr>
              <w:t>001-01-120-105. Замена участка тепловой сети. ул. Караваева, 46а : ул. Караваева, 46.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782281B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02856E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27B1375" w14:textId="77777777" w:rsidR="00AC0F74" w:rsidRPr="00AC0F74" w:rsidRDefault="00AC0F74" w:rsidP="00AC0F74">
            <w:pPr>
              <w:rPr>
                <w:szCs w:val="28"/>
              </w:rPr>
            </w:pPr>
            <w:r w:rsidRPr="00AC0F74">
              <w:rPr>
                <w:szCs w:val="28"/>
              </w:rPr>
              <w:t>001-01-121-106. Замена участка тепловой сети. ул. Караваева, 46 : ИЗМ.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66A62D6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43ECAF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699D1BF" w14:textId="77777777" w:rsidR="00AC0F74" w:rsidRPr="00AC0F74" w:rsidRDefault="00AC0F74" w:rsidP="00AC0F74">
            <w:pPr>
              <w:rPr>
                <w:szCs w:val="28"/>
              </w:rPr>
            </w:pPr>
            <w:r w:rsidRPr="00AC0F74">
              <w:rPr>
                <w:szCs w:val="28"/>
              </w:rPr>
              <w:t xml:space="preserve">001-01-122-107. Замена участка тепловой сети. </w:t>
            </w:r>
            <w:r w:rsidRPr="00AC0F74">
              <w:rPr>
                <w:szCs w:val="28"/>
              </w:rPr>
              <w:lastRenderedPageBreak/>
              <w:t>ИЗМ : ТК30*.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06108EB1" w14:textId="77777777" w:rsidR="00AC0F74" w:rsidRPr="00AC0F74" w:rsidRDefault="00AC0F74" w:rsidP="00AC0F74">
            <w:pPr>
              <w:rPr>
                <w:szCs w:val="28"/>
              </w:rPr>
            </w:pPr>
            <w:r w:rsidRPr="00AC0F74">
              <w:rPr>
                <w:szCs w:val="28"/>
              </w:rPr>
              <w:lastRenderedPageBreak/>
              <w:t xml:space="preserve">Бюджетные средства, </w:t>
            </w:r>
            <w:r w:rsidRPr="00AC0F74">
              <w:rPr>
                <w:szCs w:val="28"/>
              </w:rPr>
              <w:lastRenderedPageBreak/>
              <w:t>средства концессионера</w:t>
            </w:r>
          </w:p>
        </w:tc>
      </w:tr>
      <w:tr w:rsidR="00AC0F74" w:rsidRPr="00AC0F74" w14:paraId="7FABB582"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7FDDF3E" w14:textId="77777777" w:rsidR="00AC0F74" w:rsidRPr="00AC0F74" w:rsidRDefault="00AC0F74" w:rsidP="00AC0F74">
            <w:pPr>
              <w:rPr>
                <w:szCs w:val="28"/>
              </w:rPr>
            </w:pPr>
            <w:r w:rsidRPr="00AC0F74">
              <w:rPr>
                <w:szCs w:val="28"/>
              </w:rPr>
              <w:lastRenderedPageBreak/>
              <w:t>001-01-123-108. Замена участка тепловой сети. ТК30* : ул. Караваева, 50.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216A221F"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FFCD8B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95F298B" w14:textId="77777777" w:rsidR="00AC0F74" w:rsidRPr="00AC0F74" w:rsidRDefault="00AC0F74" w:rsidP="00AC0F74">
            <w:pPr>
              <w:rPr>
                <w:szCs w:val="28"/>
              </w:rPr>
            </w:pPr>
            <w:r w:rsidRPr="00AC0F74">
              <w:rPr>
                <w:szCs w:val="28"/>
              </w:rPr>
              <w:t>001-01-124-109. Замена участка тепловой сети. ТК30* : ТК30.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52C9BA4C"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70EEF9F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4213B06A" w14:textId="77777777" w:rsidR="00AC0F74" w:rsidRPr="00AC0F74" w:rsidRDefault="00AC0F74" w:rsidP="00AC0F74">
            <w:pPr>
              <w:rPr>
                <w:szCs w:val="28"/>
              </w:rPr>
            </w:pPr>
            <w:r w:rsidRPr="00AC0F74">
              <w:rPr>
                <w:szCs w:val="28"/>
              </w:rPr>
              <w:t>001-01-128-113. Замена участка тепловой сети. ТК3* : ул. Ленинградская, 40.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08639F9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CDFAD80"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AF94258" w14:textId="77777777" w:rsidR="00AC0F74" w:rsidRPr="00AC0F74" w:rsidRDefault="00AC0F74" w:rsidP="00AC0F74">
            <w:pPr>
              <w:rPr>
                <w:szCs w:val="28"/>
              </w:rPr>
            </w:pPr>
            <w:r w:rsidRPr="00AC0F74">
              <w:rPr>
                <w:szCs w:val="28"/>
              </w:rPr>
              <w:t>001-01-129-114. Замена участка тепловой сети. ТК3* : ТК3А.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6772DEF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804CA25"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C0FDB31" w14:textId="77777777" w:rsidR="00AC0F74" w:rsidRPr="00AC0F74" w:rsidRDefault="00AC0F74" w:rsidP="00AC0F74">
            <w:pPr>
              <w:rPr>
                <w:szCs w:val="28"/>
              </w:rPr>
            </w:pPr>
            <w:r w:rsidRPr="00AC0F74">
              <w:rPr>
                <w:szCs w:val="28"/>
              </w:rPr>
              <w:t>001-01-127-112. Замена участка тепловой сети. ИЗМ : ТК3*.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758E2E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0EC083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ACBE9AD" w14:textId="77777777" w:rsidR="00AC0F74" w:rsidRPr="00AC0F74" w:rsidRDefault="00AC0F74" w:rsidP="00AC0F74">
            <w:pPr>
              <w:rPr>
                <w:szCs w:val="28"/>
              </w:rPr>
            </w:pPr>
            <w:r w:rsidRPr="00AC0F74">
              <w:rPr>
                <w:szCs w:val="28"/>
              </w:rPr>
              <w:t>001-01-128-113. Замена участка тепловой сети. ТК3* : ул. Ленинградская, 40.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1BD04B78"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CA648B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A042D14" w14:textId="77777777" w:rsidR="00AC0F74" w:rsidRPr="00AC0F74" w:rsidRDefault="00AC0F74" w:rsidP="00AC0F74">
            <w:pPr>
              <w:rPr>
                <w:szCs w:val="28"/>
              </w:rPr>
            </w:pPr>
            <w:r w:rsidRPr="00AC0F74">
              <w:rPr>
                <w:szCs w:val="28"/>
              </w:rPr>
              <w:t>001-01-129-114. Замена участка тепловой сети. ТК3* : ТК3А.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2D421ED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6EFDDF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240852B" w14:textId="77777777" w:rsidR="00AC0F74" w:rsidRPr="00AC0F74" w:rsidRDefault="00AC0F74" w:rsidP="00AC0F74">
            <w:pPr>
              <w:rPr>
                <w:szCs w:val="28"/>
              </w:rPr>
            </w:pPr>
            <w:r w:rsidRPr="00AC0F74">
              <w:rPr>
                <w:szCs w:val="28"/>
              </w:rPr>
              <w:t>001-01-130-115. Замена участка тепловой сети. ТК3А : ул. Караваева, 44.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041CA05"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6E4559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B23E0EB" w14:textId="77777777" w:rsidR="00AC0F74" w:rsidRPr="00AC0F74" w:rsidRDefault="00AC0F74" w:rsidP="00AC0F74">
            <w:pPr>
              <w:rPr>
                <w:szCs w:val="28"/>
              </w:rPr>
            </w:pPr>
            <w:r w:rsidRPr="00AC0F74">
              <w:rPr>
                <w:szCs w:val="28"/>
              </w:rPr>
              <w:t>001-01-131-116. Замена участка тепловой сети. ТК3А : ТК10.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4A785F1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FE9DE7C"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00B434BC" w14:textId="77777777" w:rsidR="00AC0F74" w:rsidRPr="00AC0F74" w:rsidRDefault="00AC0F74" w:rsidP="00AC0F74">
            <w:pPr>
              <w:rPr>
                <w:szCs w:val="28"/>
              </w:rPr>
            </w:pPr>
            <w:r w:rsidRPr="00AC0F74">
              <w:rPr>
                <w:szCs w:val="28"/>
              </w:rPr>
              <w:t>001-01-135-120. Замена участка тепловой сети. ТК4 : ТК4А.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1C57D096"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C2997A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A093823" w14:textId="77777777" w:rsidR="00AC0F74" w:rsidRPr="00AC0F74" w:rsidRDefault="00AC0F74" w:rsidP="00AC0F74">
            <w:pPr>
              <w:rPr>
                <w:szCs w:val="28"/>
              </w:rPr>
            </w:pPr>
            <w:r w:rsidRPr="00AC0F74">
              <w:rPr>
                <w:szCs w:val="28"/>
              </w:rPr>
              <w:t>001-01-136-121. Замена участка тепловой сети. ТК4А : ул. Караваева, 42.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4EBB8D5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EF3B286"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2AC7841" w14:textId="77777777" w:rsidR="00AC0F74" w:rsidRPr="00AC0F74" w:rsidRDefault="00AC0F74" w:rsidP="00AC0F74">
            <w:pPr>
              <w:rPr>
                <w:szCs w:val="28"/>
              </w:rPr>
            </w:pPr>
            <w:r w:rsidRPr="00AC0F74">
              <w:rPr>
                <w:szCs w:val="28"/>
              </w:rPr>
              <w:t xml:space="preserve">001-01-134-119. Замена участка тепловой сети. ТК4 : ул. Ленинградская, 35а. Котельная "мкр. </w:t>
            </w:r>
            <w:r w:rsidRPr="00AC0F74">
              <w:rPr>
                <w:szCs w:val="28"/>
              </w:rPr>
              <w:lastRenderedPageBreak/>
              <w:t>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1D8E1621"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3EA73D8D"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614A3E9" w14:textId="77777777" w:rsidR="00AC0F74" w:rsidRPr="00AC0F74" w:rsidRDefault="00AC0F74" w:rsidP="00AC0F74">
            <w:pPr>
              <w:rPr>
                <w:szCs w:val="28"/>
              </w:rPr>
            </w:pPr>
            <w:r w:rsidRPr="00AC0F74">
              <w:rPr>
                <w:szCs w:val="28"/>
              </w:rPr>
              <w:lastRenderedPageBreak/>
              <w:t>001-01-135-120. Замена участка тепловой сети. ТК4 : ТК4А.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0E0E468"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12D654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0F126E9" w14:textId="77777777" w:rsidR="00AC0F74" w:rsidRPr="00AC0F74" w:rsidRDefault="00AC0F74" w:rsidP="00AC0F74">
            <w:pPr>
              <w:rPr>
                <w:szCs w:val="28"/>
              </w:rPr>
            </w:pPr>
            <w:r w:rsidRPr="00AC0F74">
              <w:rPr>
                <w:szCs w:val="28"/>
              </w:rPr>
              <w:t>001-01-136-121. Замена участка тепловой сети. ТК4А : ул. Караваева, 42.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2E6E869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15240644"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593579F" w14:textId="77777777" w:rsidR="00AC0F74" w:rsidRPr="00AC0F74" w:rsidRDefault="00AC0F74" w:rsidP="00AC0F74">
            <w:pPr>
              <w:rPr>
                <w:szCs w:val="28"/>
              </w:rPr>
            </w:pPr>
            <w:r w:rsidRPr="00AC0F74">
              <w:rPr>
                <w:szCs w:val="28"/>
              </w:rPr>
              <w:t>001-01-137-122. Замена участка тепловой сети. ТК10 : ТК11.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209527C9"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37A0ECE"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221113AE" w14:textId="77777777" w:rsidR="00AC0F74" w:rsidRPr="00AC0F74" w:rsidRDefault="00AC0F74" w:rsidP="00AC0F74">
            <w:pPr>
              <w:rPr>
                <w:szCs w:val="28"/>
              </w:rPr>
            </w:pPr>
            <w:r w:rsidRPr="00AC0F74">
              <w:rPr>
                <w:szCs w:val="28"/>
              </w:rPr>
              <w:t>001-01-138-123. Замена участка тепловой сети. ТК10 : ТК7*.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042CBDC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1C4CBB9"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3C96CA8E" w14:textId="77777777" w:rsidR="00AC0F74" w:rsidRPr="00AC0F74" w:rsidRDefault="00AC0F74" w:rsidP="00AC0F74">
            <w:pPr>
              <w:rPr>
                <w:szCs w:val="28"/>
              </w:rPr>
            </w:pPr>
            <w:r w:rsidRPr="00AC0F74">
              <w:rPr>
                <w:szCs w:val="28"/>
              </w:rPr>
              <w:t>001-01-142-127. Замена участка тепловой сети. ТК7 : ТК8.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7FE57BA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9EACB1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5C831FB" w14:textId="77777777" w:rsidR="00AC0F74" w:rsidRPr="00AC0F74" w:rsidRDefault="00AC0F74" w:rsidP="00AC0F74">
            <w:pPr>
              <w:rPr>
                <w:szCs w:val="28"/>
              </w:rPr>
            </w:pPr>
            <w:r w:rsidRPr="00AC0F74">
              <w:rPr>
                <w:szCs w:val="28"/>
              </w:rPr>
              <w:t>001-01-143-128. Замена участка тепловой сети. ТК8 : ул. Ленинградская, 32а.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C321F6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940DE3B"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6F7E1F0C" w14:textId="77777777" w:rsidR="00AC0F74" w:rsidRPr="00AC0F74" w:rsidRDefault="00AC0F74" w:rsidP="00AC0F74">
            <w:pPr>
              <w:rPr>
                <w:szCs w:val="28"/>
              </w:rPr>
            </w:pPr>
            <w:r w:rsidRPr="00AC0F74">
              <w:rPr>
                <w:szCs w:val="28"/>
              </w:rPr>
              <w:t>001-01-141-126. Замена участка тепловой сети. ТК7 : ул. Караваева, 38.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547A0C90"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8689CC7"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789A692D" w14:textId="77777777" w:rsidR="00AC0F74" w:rsidRPr="00AC0F74" w:rsidRDefault="00AC0F74" w:rsidP="00AC0F74">
            <w:pPr>
              <w:rPr>
                <w:szCs w:val="28"/>
              </w:rPr>
            </w:pPr>
            <w:r w:rsidRPr="00AC0F74">
              <w:rPr>
                <w:szCs w:val="28"/>
              </w:rPr>
              <w:t>001-01-142-127. Замена участка тепловой сети. ТК7 : ТК8.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56C1EB31"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EAEEFA8" w14:textId="77777777" w:rsidTr="00AC0F74">
        <w:trPr>
          <w:trHeight w:val="315"/>
        </w:trPr>
        <w:tc>
          <w:tcPr>
            <w:tcW w:w="6091" w:type="dxa"/>
            <w:tcBorders>
              <w:top w:val="nil"/>
              <w:left w:val="single" w:sz="4" w:space="0" w:color="auto"/>
              <w:bottom w:val="single" w:sz="4" w:space="0" w:color="auto"/>
              <w:right w:val="single" w:sz="4" w:space="0" w:color="auto"/>
            </w:tcBorders>
            <w:hideMark/>
          </w:tcPr>
          <w:p w14:paraId="1053604D" w14:textId="77777777" w:rsidR="00AC0F74" w:rsidRPr="00AC0F74" w:rsidRDefault="00AC0F74" w:rsidP="00AC0F74">
            <w:pPr>
              <w:rPr>
                <w:szCs w:val="28"/>
              </w:rPr>
            </w:pPr>
            <w:r w:rsidRPr="00AC0F74">
              <w:rPr>
                <w:szCs w:val="28"/>
              </w:rPr>
              <w:t>001-01-143-128. Замена участка тепловой сети. ТК8 : ул. Ленинградская, 32а.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69A233ED"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0BE40149"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682CAA5D" w14:textId="77777777" w:rsidR="00AC0F74" w:rsidRPr="00AC0F74" w:rsidRDefault="00AC0F74" w:rsidP="00AC0F74">
            <w:pPr>
              <w:rPr>
                <w:szCs w:val="28"/>
              </w:rPr>
            </w:pPr>
            <w:r w:rsidRPr="00AC0F74">
              <w:rPr>
                <w:szCs w:val="28"/>
              </w:rPr>
              <w:t>001-01-144-129. Замена участка тепловой сети. ТК8 : ТК9.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1490A3AE"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2631B9C6"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45121467" w14:textId="77777777" w:rsidR="00AC0F74" w:rsidRPr="00AC0F74" w:rsidRDefault="00AC0F74" w:rsidP="00AC0F74">
            <w:pPr>
              <w:rPr>
                <w:szCs w:val="28"/>
              </w:rPr>
            </w:pPr>
            <w:r w:rsidRPr="00AC0F74">
              <w:rPr>
                <w:szCs w:val="28"/>
              </w:rPr>
              <w:t>001-01-145-130. Замена участка тепловой сети. ТК9 : ТК9*.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61A586D0"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389D5D9"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5CB09D18" w14:textId="77777777" w:rsidR="00AC0F74" w:rsidRPr="00AC0F74" w:rsidRDefault="00AC0F74" w:rsidP="00AC0F74">
            <w:pPr>
              <w:rPr>
                <w:szCs w:val="28"/>
              </w:rPr>
            </w:pPr>
            <w:r w:rsidRPr="00AC0F74">
              <w:rPr>
                <w:szCs w:val="28"/>
              </w:rPr>
              <w:t xml:space="preserve">001-01-149-134. Замена участка тепловой сети. ТК12 : ул. Восточная, 54. Котельная "мкр. Запрудовка", г. Катав-Ивановск, ул. Караваева, </w:t>
            </w:r>
            <w:r w:rsidRPr="00AC0F74">
              <w:rPr>
                <w:szCs w:val="28"/>
              </w:rPr>
              <w:lastRenderedPageBreak/>
              <w:t>45</w:t>
            </w:r>
          </w:p>
        </w:tc>
        <w:tc>
          <w:tcPr>
            <w:tcW w:w="3246" w:type="dxa"/>
            <w:tcBorders>
              <w:top w:val="nil"/>
              <w:left w:val="nil"/>
              <w:bottom w:val="single" w:sz="4" w:space="0" w:color="auto"/>
              <w:right w:val="single" w:sz="4" w:space="0" w:color="auto"/>
            </w:tcBorders>
            <w:hideMark/>
          </w:tcPr>
          <w:p w14:paraId="7E879C73" w14:textId="77777777" w:rsidR="00AC0F74" w:rsidRPr="00AC0F74" w:rsidRDefault="00AC0F74" w:rsidP="00AC0F74">
            <w:pPr>
              <w:rPr>
                <w:szCs w:val="28"/>
              </w:rPr>
            </w:pPr>
            <w:r w:rsidRPr="00AC0F74">
              <w:rPr>
                <w:szCs w:val="28"/>
              </w:rPr>
              <w:lastRenderedPageBreak/>
              <w:t>Бюджетные средства, средства концессионера</w:t>
            </w:r>
          </w:p>
        </w:tc>
      </w:tr>
      <w:tr w:rsidR="00AC0F74" w:rsidRPr="00AC0F74" w14:paraId="5D1E7452"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49DDB93A" w14:textId="77777777" w:rsidR="00AC0F74" w:rsidRPr="00AC0F74" w:rsidRDefault="00AC0F74" w:rsidP="00AC0F74">
            <w:pPr>
              <w:rPr>
                <w:szCs w:val="28"/>
              </w:rPr>
            </w:pPr>
            <w:r w:rsidRPr="00AC0F74">
              <w:rPr>
                <w:szCs w:val="28"/>
              </w:rPr>
              <w:lastRenderedPageBreak/>
              <w:t>001-01-150-135. Замена участка тепловой сети. ТК12 : ул. Восточная, 56.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5A17C647"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8F63D5C"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74616885" w14:textId="77777777" w:rsidR="00AC0F74" w:rsidRPr="00AC0F74" w:rsidRDefault="00AC0F74" w:rsidP="00AC0F74">
            <w:pPr>
              <w:rPr>
                <w:szCs w:val="28"/>
              </w:rPr>
            </w:pPr>
            <w:r w:rsidRPr="00AC0F74">
              <w:rPr>
                <w:szCs w:val="28"/>
              </w:rPr>
              <w:t>001-01-148-133. Замена участка тепловой сети. ТК11 : ТК12.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57F3A463"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471C8D30"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599CD2A1" w14:textId="77777777" w:rsidR="00AC0F74" w:rsidRPr="00AC0F74" w:rsidRDefault="00AC0F74" w:rsidP="00AC0F74">
            <w:pPr>
              <w:rPr>
                <w:szCs w:val="28"/>
              </w:rPr>
            </w:pPr>
            <w:r w:rsidRPr="00AC0F74">
              <w:rPr>
                <w:szCs w:val="28"/>
              </w:rPr>
              <w:t>001-01-149-134. Замена участка тепловой сети. ТК12 : ул. Восточная, 54.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70494D04"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38914DDD"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2D61324C" w14:textId="77777777" w:rsidR="00AC0F74" w:rsidRPr="00AC0F74" w:rsidRDefault="00AC0F74" w:rsidP="00AC0F74">
            <w:pPr>
              <w:rPr>
                <w:szCs w:val="28"/>
              </w:rPr>
            </w:pPr>
            <w:r w:rsidRPr="00AC0F74">
              <w:rPr>
                <w:szCs w:val="28"/>
              </w:rPr>
              <w:t>001-01-150-135. Замена участка тепловой сети. ТК12 : ул. Восточная, 56.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04D34882"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5DEF9530"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3964D853" w14:textId="77777777" w:rsidR="00AC0F74" w:rsidRPr="00AC0F74" w:rsidRDefault="00AC0F74" w:rsidP="00AC0F74">
            <w:pPr>
              <w:rPr>
                <w:szCs w:val="28"/>
              </w:rPr>
            </w:pPr>
            <w:r w:rsidRPr="00AC0F74">
              <w:rPr>
                <w:szCs w:val="28"/>
              </w:rPr>
              <w:t>001-01-151-136. Замена участка тепловой сети. ул. Восточная, 56 : ул. Восточная, 58.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6CCBB51A" w14:textId="77777777" w:rsidR="00AC0F74" w:rsidRPr="00AC0F74" w:rsidRDefault="00AC0F74" w:rsidP="00AC0F74">
            <w:pPr>
              <w:rPr>
                <w:szCs w:val="28"/>
              </w:rPr>
            </w:pPr>
            <w:r w:rsidRPr="00AC0F74">
              <w:rPr>
                <w:szCs w:val="28"/>
              </w:rPr>
              <w:t>Бюджетные средства, средства концессионера</w:t>
            </w:r>
          </w:p>
        </w:tc>
      </w:tr>
      <w:tr w:rsidR="00AC0F74" w:rsidRPr="00AC0F74" w14:paraId="64F70161" w14:textId="77777777" w:rsidTr="00AC0F74">
        <w:trPr>
          <w:trHeight w:val="255"/>
        </w:trPr>
        <w:tc>
          <w:tcPr>
            <w:tcW w:w="6091" w:type="dxa"/>
            <w:tcBorders>
              <w:top w:val="nil"/>
              <w:left w:val="single" w:sz="4" w:space="0" w:color="auto"/>
              <w:bottom w:val="single" w:sz="4" w:space="0" w:color="auto"/>
              <w:right w:val="single" w:sz="4" w:space="0" w:color="auto"/>
            </w:tcBorders>
            <w:hideMark/>
          </w:tcPr>
          <w:p w14:paraId="4B3B3E42" w14:textId="77777777" w:rsidR="00AC0F74" w:rsidRPr="00AC0F74" w:rsidRDefault="00AC0F74" w:rsidP="00AC0F74">
            <w:pPr>
              <w:rPr>
                <w:szCs w:val="28"/>
              </w:rPr>
            </w:pPr>
            <w:r w:rsidRPr="00AC0F74">
              <w:rPr>
                <w:szCs w:val="28"/>
              </w:rPr>
              <w:t>001-01-152-137. Замена участка тепловой сети. ТК30 : ТК31. Котельная "мкр. Запрудовка", г. Катав-Ивановск, ул. Караваева, 45</w:t>
            </w:r>
          </w:p>
        </w:tc>
        <w:tc>
          <w:tcPr>
            <w:tcW w:w="3246" w:type="dxa"/>
            <w:tcBorders>
              <w:top w:val="nil"/>
              <w:left w:val="nil"/>
              <w:bottom w:val="single" w:sz="4" w:space="0" w:color="auto"/>
              <w:right w:val="single" w:sz="4" w:space="0" w:color="auto"/>
            </w:tcBorders>
            <w:hideMark/>
          </w:tcPr>
          <w:p w14:paraId="3AD0526D" w14:textId="77777777" w:rsidR="00AC0F74" w:rsidRPr="00AC0F74" w:rsidRDefault="00AC0F74" w:rsidP="00AC0F74">
            <w:pPr>
              <w:rPr>
                <w:szCs w:val="28"/>
              </w:rPr>
            </w:pPr>
            <w:r w:rsidRPr="00AC0F74">
              <w:rPr>
                <w:szCs w:val="28"/>
              </w:rPr>
              <w:t>Бюджетные средства, средства концессионера</w:t>
            </w:r>
          </w:p>
        </w:tc>
      </w:tr>
    </w:tbl>
    <w:p w14:paraId="6E277B63" w14:textId="7660DB6A" w:rsidR="00E1044C" w:rsidRPr="0021573C" w:rsidRDefault="00E1044C" w:rsidP="00455A09">
      <w:pPr>
        <w:pStyle w:val="a5"/>
        <w:spacing w:line="240" w:lineRule="auto"/>
        <w:rPr>
          <w:b/>
          <w:bCs/>
        </w:rPr>
      </w:pPr>
      <w:r w:rsidRPr="0021573C">
        <w:rPr>
          <w:b/>
          <w:bCs/>
        </w:rPr>
        <w:t>12.3. Расчеты экономической эффективности инвестиций</w:t>
      </w:r>
      <w:bookmarkEnd w:id="709"/>
      <w:bookmarkEnd w:id="710"/>
    </w:p>
    <w:p w14:paraId="0EA5BD40" w14:textId="1E28DF42" w:rsidR="00947ED5" w:rsidRPr="00F34589" w:rsidRDefault="00947ED5" w:rsidP="00455A09">
      <w:pPr>
        <w:pStyle w:val="a7"/>
      </w:pPr>
      <w:r w:rsidRPr="00F34589">
        <w:t>Расчет экономической эффективности инвестиций выполняется по источникам тепловой энергии, функционирующих в режиме комбинированной выработки электрической и тепловой энергии.</w:t>
      </w:r>
      <w:r w:rsidR="003B76DE" w:rsidRPr="00F34589">
        <w:t xml:space="preserve"> </w:t>
      </w:r>
      <w:r w:rsidRPr="00F34589">
        <w:t xml:space="preserve">На территории </w:t>
      </w:r>
      <w:r w:rsidR="00A209E3">
        <w:t>муниципального округа</w:t>
      </w:r>
      <w:r w:rsidRPr="00F34589">
        <w:t xml:space="preserve"> источники тепловой энергии, функционирующие в режиме комбинированной выработки </w:t>
      </w:r>
      <w:r w:rsidR="00753799" w:rsidRPr="00F34589">
        <w:t>электрической и тепловой энергии, не планируются к строительству</w:t>
      </w:r>
      <w:r w:rsidRPr="00F34589">
        <w:t>.</w:t>
      </w:r>
    </w:p>
    <w:p w14:paraId="0759EE42" w14:textId="0CD83361" w:rsidR="00947ED5" w:rsidRPr="00F34589" w:rsidRDefault="00947ED5" w:rsidP="00455A09">
      <w:pPr>
        <w:pStyle w:val="a7"/>
      </w:pPr>
      <w:r w:rsidRPr="00F34589">
        <w:t xml:space="preserve">Эффективность инвестиций на реконструкцию, модернизацию источников тепловой энергии и тепловых сетей </w:t>
      </w:r>
      <w:r w:rsidR="00A209E3">
        <w:t>муниципального округа</w:t>
      </w:r>
      <w:r w:rsidRPr="00F34589">
        <w:t xml:space="preserve"> обеспечивается достижением следующих результатов работы системы теплоснабжения:</w:t>
      </w:r>
    </w:p>
    <w:p w14:paraId="6AE36F6E" w14:textId="096045FA" w:rsidR="00947ED5" w:rsidRPr="00F34589" w:rsidRDefault="00947ED5" w:rsidP="006575A3">
      <w:pPr>
        <w:pStyle w:val="a7"/>
        <w:numPr>
          <w:ilvl w:val="0"/>
          <w:numId w:val="3"/>
        </w:numPr>
        <w:ind w:left="0" w:firstLine="851"/>
      </w:pPr>
      <w:r w:rsidRPr="00F34589">
        <w:t>повышение качества и надежности теплоснабжения;</w:t>
      </w:r>
    </w:p>
    <w:p w14:paraId="6C6AAC4B" w14:textId="0100DA22" w:rsidR="00947ED5" w:rsidRPr="00F34589" w:rsidRDefault="00947ED5" w:rsidP="006575A3">
      <w:pPr>
        <w:pStyle w:val="a7"/>
        <w:numPr>
          <w:ilvl w:val="0"/>
          <w:numId w:val="3"/>
        </w:numPr>
        <w:ind w:left="0" w:firstLine="851"/>
      </w:pPr>
      <w:r w:rsidRPr="00F34589">
        <w:t>повышение энергетической эффективности объектов централизованного теплоснабжения.</w:t>
      </w:r>
    </w:p>
    <w:p w14:paraId="7C610433" w14:textId="04C3F3BF" w:rsidR="006A20D4" w:rsidRPr="0021573C" w:rsidRDefault="006A20D4" w:rsidP="00455A09">
      <w:pPr>
        <w:pStyle w:val="a5"/>
        <w:spacing w:line="240" w:lineRule="auto"/>
        <w:rPr>
          <w:b/>
          <w:bCs/>
        </w:rPr>
      </w:pPr>
      <w:bookmarkStart w:id="711" w:name="_Toc168972017"/>
      <w:bookmarkStart w:id="712" w:name="_Toc204744268"/>
      <w:r w:rsidRPr="0021573C">
        <w:rPr>
          <w:b/>
          <w:bCs/>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711"/>
      <w:bookmarkEnd w:id="712"/>
    </w:p>
    <w:p w14:paraId="7E4CC2CF" w14:textId="77777777" w:rsidR="0039363B" w:rsidRPr="00F34589" w:rsidRDefault="0039363B" w:rsidP="00455A09">
      <w:pPr>
        <w:pStyle w:val="a7"/>
      </w:pPr>
      <w:bookmarkStart w:id="713" w:name="_Hlk165084911"/>
      <w:r w:rsidRPr="00F34589">
        <w:lastRenderedPageBreak/>
        <w:t>Ценовые (тарифные) последствия для потребителей при реализации программ реконструкции, модернизации систем теплоснабжения представлены в таблице 14.1.</w:t>
      </w:r>
    </w:p>
    <w:bookmarkEnd w:id="713"/>
    <w:p w14:paraId="61766270" w14:textId="77777777" w:rsidR="00BD5813" w:rsidRPr="0021573C" w:rsidRDefault="00BD5813" w:rsidP="00455A09">
      <w:pPr>
        <w:pStyle w:val="a5"/>
        <w:spacing w:line="240" w:lineRule="auto"/>
        <w:rPr>
          <w:b/>
          <w:bCs/>
        </w:rPr>
        <w:sectPr w:rsidR="00BD5813" w:rsidRPr="0021573C" w:rsidSect="001600A2">
          <w:pgSz w:w="11906" w:h="16838"/>
          <w:pgMar w:top="1134" w:right="850" w:bottom="1134" w:left="1701" w:header="708" w:footer="708" w:gutter="0"/>
          <w:cols w:space="708"/>
          <w:docGrid w:linePitch="360"/>
        </w:sectPr>
      </w:pPr>
    </w:p>
    <w:p w14:paraId="22C5A7B2" w14:textId="1A1D4210" w:rsidR="000E17C3" w:rsidRPr="00F34589" w:rsidRDefault="000E17C3" w:rsidP="005B35B4">
      <w:pPr>
        <w:pStyle w:val="a9"/>
      </w:pPr>
      <w:bookmarkStart w:id="714" w:name="_Toc176254818"/>
      <w:r w:rsidRPr="00F34589">
        <w:lastRenderedPageBreak/>
        <w:t>Таблица 13.1. Индикаторы, характеризующие спрос на тепловую энергию и тепловую мощность</w:t>
      </w:r>
      <w:bookmarkEnd w:id="714"/>
    </w:p>
    <w:tbl>
      <w:tblPr>
        <w:tblW w:w="20969" w:type="dxa"/>
        <w:tblLayout w:type="fixed"/>
        <w:tblLook w:val="04A0" w:firstRow="1" w:lastRow="0" w:firstColumn="1" w:lastColumn="0" w:noHBand="0" w:noVBand="1"/>
      </w:tblPr>
      <w:tblGrid>
        <w:gridCol w:w="10763"/>
        <w:gridCol w:w="1701"/>
        <w:gridCol w:w="1418"/>
        <w:gridCol w:w="1417"/>
        <w:gridCol w:w="1418"/>
        <w:gridCol w:w="1276"/>
        <w:gridCol w:w="1559"/>
        <w:gridCol w:w="1417"/>
      </w:tblGrid>
      <w:tr w:rsidR="00550A60" w:rsidRPr="00550A60" w14:paraId="2285515E" w14:textId="77777777" w:rsidTr="00C863A8">
        <w:trPr>
          <w:trHeight w:val="330"/>
          <w:tblHeader/>
        </w:trPr>
        <w:tc>
          <w:tcPr>
            <w:tcW w:w="10763" w:type="dxa"/>
            <w:tcBorders>
              <w:top w:val="single" w:sz="8" w:space="0" w:color="auto"/>
              <w:left w:val="single" w:sz="8" w:space="0" w:color="auto"/>
              <w:bottom w:val="single" w:sz="4" w:space="0" w:color="auto"/>
              <w:right w:val="single" w:sz="4" w:space="0" w:color="auto"/>
            </w:tcBorders>
            <w:hideMark/>
          </w:tcPr>
          <w:p w14:paraId="673135A7" w14:textId="77777777" w:rsidR="00550A60" w:rsidRPr="00550A60" w:rsidRDefault="00550A60" w:rsidP="00550A60">
            <w:pPr>
              <w:jc w:val="center"/>
              <w:outlineLvl w:val="1"/>
              <w:rPr>
                <w:szCs w:val="28"/>
              </w:rPr>
            </w:pPr>
            <w:bookmarkStart w:id="715" w:name="_Toc176254819"/>
            <w:r w:rsidRPr="00550A60">
              <w:rPr>
                <w:szCs w:val="28"/>
              </w:rPr>
              <w:t>Наименование показателя</w:t>
            </w:r>
          </w:p>
        </w:tc>
        <w:tc>
          <w:tcPr>
            <w:tcW w:w="1701" w:type="dxa"/>
            <w:tcBorders>
              <w:top w:val="single" w:sz="8" w:space="0" w:color="auto"/>
              <w:left w:val="nil"/>
              <w:bottom w:val="single" w:sz="4" w:space="0" w:color="auto"/>
              <w:right w:val="single" w:sz="4" w:space="0" w:color="auto"/>
            </w:tcBorders>
            <w:hideMark/>
          </w:tcPr>
          <w:p w14:paraId="65E4362F" w14:textId="77777777" w:rsidR="00550A60" w:rsidRPr="00550A60" w:rsidRDefault="00550A60" w:rsidP="00550A60">
            <w:pPr>
              <w:jc w:val="center"/>
              <w:outlineLvl w:val="1"/>
              <w:rPr>
                <w:szCs w:val="28"/>
              </w:rPr>
            </w:pPr>
            <w:r w:rsidRPr="00550A60">
              <w:rPr>
                <w:szCs w:val="28"/>
              </w:rPr>
              <w:t>Единицы измерения</w:t>
            </w:r>
          </w:p>
        </w:tc>
        <w:tc>
          <w:tcPr>
            <w:tcW w:w="1418" w:type="dxa"/>
            <w:tcBorders>
              <w:top w:val="single" w:sz="8" w:space="0" w:color="auto"/>
              <w:left w:val="nil"/>
              <w:bottom w:val="single" w:sz="4" w:space="0" w:color="auto"/>
              <w:right w:val="single" w:sz="4" w:space="0" w:color="auto"/>
            </w:tcBorders>
            <w:noWrap/>
            <w:hideMark/>
          </w:tcPr>
          <w:p w14:paraId="7EFFA633" w14:textId="77777777" w:rsidR="00550A60" w:rsidRPr="00550A60" w:rsidRDefault="00550A60" w:rsidP="00550A60">
            <w:pPr>
              <w:jc w:val="center"/>
              <w:outlineLvl w:val="1"/>
              <w:rPr>
                <w:szCs w:val="28"/>
              </w:rPr>
            </w:pPr>
            <w:r w:rsidRPr="00550A60">
              <w:rPr>
                <w:szCs w:val="28"/>
              </w:rPr>
              <w:t>2025 год</w:t>
            </w:r>
          </w:p>
        </w:tc>
        <w:tc>
          <w:tcPr>
            <w:tcW w:w="1417" w:type="dxa"/>
            <w:tcBorders>
              <w:top w:val="single" w:sz="8" w:space="0" w:color="auto"/>
              <w:left w:val="nil"/>
              <w:bottom w:val="single" w:sz="4" w:space="0" w:color="auto"/>
              <w:right w:val="single" w:sz="4" w:space="0" w:color="auto"/>
            </w:tcBorders>
            <w:noWrap/>
            <w:hideMark/>
          </w:tcPr>
          <w:p w14:paraId="3097FFC5" w14:textId="77777777" w:rsidR="00550A60" w:rsidRPr="00550A60" w:rsidRDefault="00550A60" w:rsidP="00550A60">
            <w:pPr>
              <w:jc w:val="center"/>
              <w:outlineLvl w:val="1"/>
              <w:rPr>
                <w:szCs w:val="28"/>
              </w:rPr>
            </w:pPr>
            <w:r w:rsidRPr="00550A60">
              <w:rPr>
                <w:szCs w:val="28"/>
              </w:rPr>
              <w:t>2026 год</w:t>
            </w:r>
          </w:p>
        </w:tc>
        <w:tc>
          <w:tcPr>
            <w:tcW w:w="1418" w:type="dxa"/>
            <w:tcBorders>
              <w:top w:val="single" w:sz="8" w:space="0" w:color="auto"/>
              <w:left w:val="nil"/>
              <w:bottom w:val="single" w:sz="4" w:space="0" w:color="auto"/>
              <w:right w:val="single" w:sz="4" w:space="0" w:color="auto"/>
            </w:tcBorders>
            <w:noWrap/>
            <w:hideMark/>
          </w:tcPr>
          <w:p w14:paraId="523BEB2D" w14:textId="77777777" w:rsidR="00550A60" w:rsidRPr="00550A60" w:rsidRDefault="00550A60" w:rsidP="00550A60">
            <w:pPr>
              <w:jc w:val="center"/>
              <w:outlineLvl w:val="1"/>
              <w:rPr>
                <w:szCs w:val="28"/>
              </w:rPr>
            </w:pPr>
            <w:r w:rsidRPr="00550A60">
              <w:rPr>
                <w:szCs w:val="28"/>
              </w:rPr>
              <w:t>2027 год</w:t>
            </w:r>
          </w:p>
        </w:tc>
        <w:tc>
          <w:tcPr>
            <w:tcW w:w="1276" w:type="dxa"/>
            <w:tcBorders>
              <w:top w:val="single" w:sz="8" w:space="0" w:color="auto"/>
              <w:left w:val="nil"/>
              <w:bottom w:val="single" w:sz="4" w:space="0" w:color="auto"/>
              <w:right w:val="single" w:sz="4" w:space="0" w:color="auto"/>
            </w:tcBorders>
            <w:noWrap/>
            <w:hideMark/>
          </w:tcPr>
          <w:p w14:paraId="5FBA098B" w14:textId="77777777" w:rsidR="00550A60" w:rsidRPr="00550A60" w:rsidRDefault="00550A60" w:rsidP="00550A60">
            <w:pPr>
              <w:jc w:val="center"/>
              <w:outlineLvl w:val="1"/>
              <w:rPr>
                <w:szCs w:val="28"/>
              </w:rPr>
            </w:pPr>
            <w:r w:rsidRPr="00550A60">
              <w:rPr>
                <w:szCs w:val="28"/>
              </w:rPr>
              <w:t>2028 год</w:t>
            </w:r>
          </w:p>
        </w:tc>
        <w:tc>
          <w:tcPr>
            <w:tcW w:w="1559" w:type="dxa"/>
            <w:tcBorders>
              <w:top w:val="single" w:sz="8" w:space="0" w:color="auto"/>
              <w:left w:val="nil"/>
              <w:bottom w:val="single" w:sz="4" w:space="0" w:color="auto"/>
              <w:right w:val="single" w:sz="4" w:space="0" w:color="auto"/>
            </w:tcBorders>
            <w:noWrap/>
            <w:hideMark/>
          </w:tcPr>
          <w:p w14:paraId="7F0CFE6C" w14:textId="77777777" w:rsidR="00550A60" w:rsidRPr="00550A60" w:rsidRDefault="00550A60" w:rsidP="00550A60">
            <w:pPr>
              <w:jc w:val="center"/>
              <w:outlineLvl w:val="1"/>
              <w:rPr>
                <w:szCs w:val="28"/>
              </w:rPr>
            </w:pPr>
            <w:r w:rsidRPr="00550A60">
              <w:rPr>
                <w:szCs w:val="28"/>
              </w:rPr>
              <w:t>2029 год</w:t>
            </w:r>
          </w:p>
        </w:tc>
        <w:tc>
          <w:tcPr>
            <w:tcW w:w="1417" w:type="dxa"/>
            <w:tcBorders>
              <w:top w:val="single" w:sz="8" w:space="0" w:color="auto"/>
              <w:left w:val="nil"/>
              <w:bottom w:val="single" w:sz="4" w:space="0" w:color="auto"/>
              <w:right w:val="single" w:sz="4" w:space="0" w:color="auto"/>
            </w:tcBorders>
            <w:noWrap/>
            <w:hideMark/>
          </w:tcPr>
          <w:p w14:paraId="308968C6" w14:textId="6108924C" w:rsidR="00550A60" w:rsidRPr="00550A60" w:rsidRDefault="008826A5" w:rsidP="00550A60">
            <w:pPr>
              <w:jc w:val="center"/>
              <w:outlineLvl w:val="1"/>
              <w:rPr>
                <w:szCs w:val="28"/>
              </w:rPr>
            </w:pPr>
            <w:r>
              <w:rPr>
                <w:szCs w:val="28"/>
              </w:rPr>
              <w:t>2037</w:t>
            </w:r>
            <w:r w:rsidR="00550A60" w:rsidRPr="00550A60">
              <w:rPr>
                <w:szCs w:val="28"/>
              </w:rPr>
              <w:t xml:space="preserve"> год</w:t>
            </w:r>
          </w:p>
        </w:tc>
      </w:tr>
      <w:tr w:rsidR="003E350D" w:rsidRPr="00550A60" w14:paraId="6BE45CD7"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6F8F4A07" w14:textId="77777777" w:rsidR="003E350D" w:rsidRPr="00550A60" w:rsidRDefault="003E350D" w:rsidP="003E350D">
            <w:pPr>
              <w:outlineLvl w:val="1"/>
              <w:rPr>
                <w:szCs w:val="28"/>
              </w:rPr>
            </w:pPr>
            <w:r w:rsidRPr="00550A60">
              <w:rPr>
                <w:szCs w:val="28"/>
              </w:rPr>
              <w:t>Общая отапливаемая площадь жилых зданий</w:t>
            </w:r>
          </w:p>
        </w:tc>
        <w:tc>
          <w:tcPr>
            <w:tcW w:w="1701" w:type="dxa"/>
            <w:tcBorders>
              <w:top w:val="nil"/>
              <w:left w:val="nil"/>
              <w:bottom w:val="single" w:sz="4" w:space="0" w:color="auto"/>
              <w:right w:val="single" w:sz="4" w:space="0" w:color="auto"/>
            </w:tcBorders>
            <w:vAlign w:val="center"/>
            <w:hideMark/>
          </w:tcPr>
          <w:p w14:paraId="6717E84D" w14:textId="77777777" w:rsidR="003E350D" w:rsidRPr="00550A60" w:rsidRDefault="003E350D" w:rsidP="003E350D">
            <w:pPr>
              <w:jc w:val="center"/>
              <w:outlineLvl w:val="1"/>
              <w:rPr>
                <w:szCs w:val="28"/>
              </w:rPr>
            </w:pPr>
            <w:r w:rsidRPr="00550A60">
              <w:rPr>
                <w:szCs w:val="28"/>
              </w:rPr>
              <w:t>Тыс.кв.м.</w:t>
            </w:r>
          </w:p>
        </w:tc>
        <w:tc>
          <w:tcPr>
            <w:tcW w:w="1418" w:type="dxa"/>
            <w:tcBorders>
              <w:top w:val="nil"/>
              <w:left w:val="nil"/>
              <w:bottom w:val="single" w:sz="4" w:space="0" w:color="auto"/>
              <w:right w:val="single" w:sz="4" w:space="0" w:color="auto"/>
            </w:tcBorders>
            <w:noWrap/>
            <w:vAlign w:val="bottom"/>
            <w:hideMark/>
          </w:tcPr>
          <w:p w14:paraId="1B37B242" w14:textId="198E8FC9" w:rsidR="003E350D" w:rsidRPr="00550A60" w:rsidRDefault="003E350D" w:rsidP="003E350D">
            <w:pPr>
              <w:outlineLvl w:val="1"/>
              <w:rPr>
                <w:szCs w:val="28"/>
              </w:rPr>
            </w:pPr>
            <w:r>
              <w:rPr>
                <w:szCs w:val="28"/>
              </w:rPr>
              <w:t>298.900</w:t>
            </w:r>
          </w:p>
        </w:tc>
        <w:tc>
          <w:tcPr>
            <w:tcW w:w="1417" w:type="dxa"/>
            <w:tcBorders>
              <w:top w:val="nil"/>
              <w:left w:val="nil"/>
              <w:bottom w:val="single" w:sz="4" w:space="0" w:color="auto"/>
              <w:right w:val="single" w:sz="4" w:space="0" w:color="auto"/>
            </w:tcBorders>
            <w:noWrap/>
            <w:vAlign w:val="bottom"/>
            <w:hideMark/>
          </w:tcPr>
          <w:p w14:paraId="42BE511D" w14:textId="567549A5" w:rsidR="003E350D" w:rsidRPr="00550A60" w:rsidRDefault="003E350D" w:rsidP="003E350D">
            <w:pPr>
              <w:outlineLvl w:val="1"/>
              <w:rPr>
                <w:szCs w:val="28"/>
              </w:rPr>
            </w:pPr>
            <w:r>
              <w:rPr>
                <w:szCs w:val="28"/>
              </w:rPr>
              <w:t>298.900</w:t>
            </w:r>
          </w:p>
        </w:tc>
        <w:tc>
          <w:tcPr>
            <w:tcW w:w="1418" w:type="dxa"/>
            <w:tcBorders>
              <w:top w:val="nil"/>
              <w:left w:val="nil"/>
              <w:bottom w:val="single" w:sz="4" w:space="0" w:color="auto"/>
              <w:right w:val="single" w:sz="4" w:space="0" w:color="auto"/>
            </w:tcBorders>
            <w:noWrap/>
            <w:vAlign w:val="bottom"/>
            <w:hideMark/>
          </w:tcPr>
          <w:p w14:paraId="1A3A95C9" w14:textId="7BBE20E7" w:rsidR="003E350D" w:rsidRPr="00550A60" w:rsidRDefault="003E350D" w:rsidP="003E350D">
            <w:pPr>
              <w:outlineLvl w:val="1"/>
              <w:rPr>
                <w:szCs w:val="28"/>
              </w:rPr>
            </w:pPr>
            <w:r>
              <w:rPr>
                <w:szCs w:val="28"/>
              </w:rPr>
              <w:t>298.900</w:t>
            </w:r>
          </w:p>
        </w:tc>
        <w:tc>
          <w:tcPr>
            <w:tcW w:w="1276" w:type="dxa"/>
            <w:tcBorders>
              <w:top w:val="nil"/>
              <w:left w:val="nil"/>
              <w:bottom w:val="single" w:sz="4" w:space="0" w:color="auto"/>
              <w:right w:val="single" w:sz="4" w:space="0" w:color="auto"/>
            </w:tcBorders>
            <w:noWrap/>
            <w:vAlign w:val="bottom"/>
            <w:hideMark/>
          </w:tcPr>
          <w:p w14:paraId="5491081A" w14:textId="719F49AE" w:rsidR="003E350D" w:rsidRPr="00550A60" w:rsidRDefault="003E350D" w:rsidP="003E350D">
            <w:pPr>
              <w:outlineLvl w:val="1"/>
              <w:rPr>
                <w:szCs w:val="28"/>
              </w:rPr>
            </w:pPr>
            <w:r>
              <w:rPr>
                <w:szCs w:val="28"/>
              </w:rPr>
              <w:t>298.900</w:t>
            </w:r>
          </w:p>
        </w:tc>
        <w:tc>
          <w:tcPr>
            <w:tcW w:w="1559" w:type="dxa"/>
            <w:tcBorders>
              <w:top w:val="nil"/>
              <w:left w:val="nil"/>
              <w:bottom w:val="single" w:sz="4" w:space="0" w:color="auto"/>
              <w:right w:val="single" w:sz="4" w:space="0" w:color="auto"/>
            </w:tcBorders>
            <w:noWrap/>
            <w:vAlign w:val="bottom"/>
            <w:hideMark/>
          </w:tcPr>
          <w:p w14:paraId="5AF09D3E" w14:textId="0958603B" w:rsidR="003E350D" w:rsidRPr="00550A60" w:rsidRDefault="003E350D" w:rsidP="003E350D">
            <w:pPr>
              <w:outlineLvl w:val="1"/>
              <w:rPr>
                <w:szCs w:val="28"/>
              </w:rPr>
            </w:pPr>
            <w:r>
              <w:rPr>
                <w:szCs w:val="28"/>
              </w:rPr>
              <w:t>298.900</w:t>
            </w:r>
          </w:p>
        </w:tc>
        <w:tc>
          <w:tcPr>
            <w:tcW w:w="1417" w:type="dxa"/>
            <w:tcBorders>
              <w:top w:val="nil"/>
              <w:left w:val="nil"/>
              <w:bottom w:val="single" w:sz="4" w:space="0" w:color="auto"/>
              <w:right w:val="single" w:sz="4" w:space="0" w:color="auto"/>
            </w:tcBorders>
            <w:noWrap/>
            <w:vAlign w:val="bottom"/>
            <w:hideMark/>
          </w:tcPr>
          <w:p w14:paraId="5BCD3E85" w14:textId="57AE763E" w:rsidR="003E350D" w:rsidRPr="00550A60" w:rsidRDefault="003E350D" w:rsidP="003E350D">
            <w:pPr>
              <w:outlineLvl w:val="1"/>
              <w:rPr>
                <w:szCs w:val="28"/>
              </w:rPr>
            </w:pPr>
            <w:r>
              <w:rPr>
                <w:szCs w:val="28"/>
              </w:rPr>
              <w:t>298.900</w:t>
            </w:r>
          </w:p>
        </w:tc>
      </w:tr>
      <w:tr w:rsidR="003E350D" w:rsidRPr="00550A60" w14:paraId="5725E4F9"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32CA8CDB" w14:textId="77777777" w:rsidR="003E350D" w:rsidRPr="00550A60" w:rsidRDefault="003E350D" w:rsidP="003E350D">
            <w:pPr>
              <w:outlineLvl w:val="1"/>
              <w:rPr>
                <w:szCs w:val="28"/>
              </w:rPr>
            </w:pPr>
            <w:r w:rsidRPr="00550A60">
              <w:rPr>
                <w:szCs w:val="28"/>
              </w:rPr>
              <w:t>Общая отапливаемая площадь общественно-деловых зданий</w:t>
            </w:r>
          </w:p>
        </w:tc>
        <w:tc>
          <w:tcPr>
            <w:tcW w:w="1701" w:type="dxa"/>
            <w:tcBorders>
              <w:top w:val="nil"/>
              <w:left w:val="nil"/>
              <w:bottom w:val="single" w:sz="4" w:space="0" w:color="auto"/>
              <w:right w:val="single" w:sz="4" w:space="0" w:color="auto"/>
            </w:tcBorders>
            <w:vAlign w:val="center"/>
            <w:hideMark/>
          </w:tcPr>
          <w:p w14:paraId="1F8A8501" w14:textId="77777777" w:rsidR="003E350D" w:rsidRPr="00550A60" w:rsidRDefault="003E350D" w:rsidP="003E350D">
            <w:pPr>
              <w:jc w:val="center"/>
              <w:outlineLvl w:val="1"/>
              <w:rPr>
                <w:szCs w:val="28"/>
              </w:rPr>
            </w:pPr>
            <w:r w:rsidRPr="00550A60">
              <w:rPr>
                <w:szCs w:val="28"/>
              </w:rPr>
              <w:t>Тыс.кв.м.</w:t>
            </w:r>
          </w:p>
        </w:tc>
        <w:tc>
          <w:tcPr>
            <w:tcW w:w="1418" w:type="dxa"/>
            <w:tcBorders>
              <w:top w:val="nil"/>
              <w:left w:val="nil"/>
              <w:bottom w:val="single" w:sz="4" w:space="0" w:color="auto"/>
              <w:right w:val="single" w:sz="4" w:space="0" w:color="auto"/>
            </w:tcBorders>
            <w:noWrap/>
            <w:vAlign w:val="bottom"/>
            <w:hideMark/>
          </w:tcPr>
          <w:p w14:paraId="201D29DE" w14:textId="69CA64A3" w:rsidR="003E350D" w:rsidRPr="00550A60" w:rsidRDefault="003E350D" w:rsidP="003E350D">
            <w:pPr>
              <w:outlineLvl w:val="1"/>
              <w:rPr>
                <w:szCs w:val="28"/>
              </w:rPr>
            </w:pPr>
            <w:r>
              <w:rPr>
                <w:szCs w:val="28"/>
              </w:rPr>
              <w:t>95.600</w:t>
            </w:r>
          </w:p>
        </w:tc>
        <w:tc>
          <w:tcPr>
            <w:tcW w:w="1417" w:type="dxa"/>
            <w:tcBorders>
              <w:top w:val="nil"/>
              <w:left w:val="nil"/>
              <w:bottom w:val="single" w:sz="4" w:space="0" w:color="auto"/>
              <w:right w:val="single" w:sz="4" w:space="0" w:color="auto"/>
            </w:tcBorders>
            <w:noWrap/>
            <w:vAlign w:val="bottom"/>
            <w:hideMark/>
          </w:tcPr>
          <w:p w14:paraId="19DBED76" w14:textId="1B69B106" w:rsidR="003E350D" w:rsidRPr="00550A60" w:rsidRDefault="003E350D" w:rsidP="003E350D">
            <w:pPr>
              <w:outlineLvl w:val="1"/>
              <w:rPr>
                <w:szCs w:val="28"/>
              </w:rPr>
            </w:pPr>
            <w:r>
              <w:rPr>
                <w:szCs w:val="28"/>
              </w:rPr>
              <w:t>95.600</w:t>
            </w:r>
          </w:p>
        </w:tc>
        <w:tc>
          <w:tcPr>
            <w:tcW w:w="1418" w:type="dxa"/>
            <w:tcBorders>
              <w:top w:val="nil"/>
              <w:left w:val="nil"/>
              <w:bottom w:val="single" w:sz="4" w:space="0" w:color="auto"/>
              <w:right w:val="single" w:sz="4" w:space="0" w:color="auto"/>
            </w:tcBorders>
            <w:noWrap/>
            <w:vAlign w:val="bottom"/>
            <w:hideMark/>
          </w:tcPr>
          <w:p w14:paraId="25318A1B" w14:textId="1152E2C0" w:rsidR="003E350D" w:rsidRPr="00550A60" w:rsidRDefault="003E350D" w:rsidP="003E350D">
            <w:pPr>
              <w:outlineLvl w:val="1"/>
              <w:rPr>
                <w:szCs w:val="28"/>
              </w:rPr>
            </w:pPr>
            <w:r>
              <w:rPr>
                <w:szCs w:val="28"/>
              </w:rPr>
              <w:t>95.600</w:t>
            </w:r>
          </w:p>
        </w:tc>
        <w:tc>
          <w:tcPr>
            <w:tcW w:w="1276" w:type="dxa"/>
            <w:tcBorders>
              <w:top w:val="nil"/>
              <w:left w:val="nil"/>
              <w:bottom w:val="single" w:sz="4" w:space="0" w:color="auto"/>
              <w:right w:val="single" w:sz="4" w:space="0" w:color="auto"/>
            </w:tcBorders>
            <w:noWrap/>
            <w:vAlign w:val="bottom"/>
            <w:hideMark/>
          </w:tcPr>
          <w:p w14:paraId="788BF729" w14:textId="08691C80" w:rsidR="003E350D" w:rsidRPr="00550A60" w:rsidRDefault="003E350D" w:rsidP="003E350D">
            <w:pPr>
              <w:outlineLvl w:val="1"/>
              <w:rPr>
                <w:szCs w:val="28"/>
              </w:rPr>
            </w:pPr>
            <w:r>
              <w:rPr>
                <w:szCs w:val="28"/>
              </w:rPr>
              <w:t>95.600</w:t>
            </w:r>
          </w:p>
        </w:tc>
        <w:tc>
          <w:tcPr>
            <w:tcW w:w="1559" w:type="dxa"/>
            <w:tcBorders>
              <w:top w:val="nil"/>
              <w:left w:val="nil"/>
              <w:bottom w:val="single" w:sz="4" w:space="0" w:color="auto"/>
              <w:right w:val="single" w:sz="4" w:space="0" w:color="auto"/>
            </w:tcBorders>
            <w:noWrap/>
            <w:vAlign w:val="bottom"/>
            <w:hideMark/>
          </w:tcPr>
          <w:p w14:paraId="2C95D96E" w14:textId="46DEFE55" w:rsidR="003E350D" w:rsidRPr="00550A60" w:rsidRDefault="003E350D" w:rsidP="003E350D">
            <w:pPr>
              <w:outlineLvl w:val="1"/>
              <w:rPr>
                <w:szCs w:val="28"/>
              </w:rPr>
            </w:pPr>
            <w:r>
              <w:rPr>
                <w:szCs w:val="28"/>
              </w:rPr>
              <w:t>95.600</w:t>
            </w:r>
          </w:p>
        </w:tc>
        <w:tc>
          <w:tcPr>
            <w:tcW w:w="1417" w:type="dxa"/>
            <w:tcBorders>
              <w:top w:val="nil"/>
              <w:left w:val="nil"/>
              <w:bottom w:val="single" w:sz="4" w:space="0" w:color="auto"/>
              <w:right w:val="single" w:sz="4" w:space="0" w:color="auto"/>
            </w:tcBorders>
            <w:noWrap/>
            <w:vAlign w:val="bottom"/>
            <w:hideMark/>
          </w:tcPr>
          <w:p w14:paraId="0BC31C6B" w14:textId="07FFF445" w:rsidR="003E350D" w:rsidRPr="00550A60" w:rsidRDefault="003E350D" w:rsidP="003E350D">
            <w:pPr>
              <w:outlineLvl w:val="1"/>
              <w:rPr>
                <w:szCs w:val="28"/>
              </w:rPr>
            </w:pPr>
            <w:r>
              <w:rPr>
                <w:szCs w:val="28"/>
              </w:rPr>
              <w:t>95.600</w:t>
            </w:r>
          </w:p>
        </w:tc>
      </w:tr>
      <w:tr w:rsidR="003E350D" w:rsidRPr="00550A60" w14:paraId="4E849220"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63CE15D2" w14:textId="77777777" w:rsidR="003E350D" w:rsidRPr="00550A60" w:rsidRDefault="003E350D" w:rsidP="003E350D">
            <w:pPr>
              <w:outlineLvl w:val="1"/>
              <w:rPr>
                <w:szCs w:val="28"/>
              </w:rPr>
            </w:pPr>
            <w:r w:rsidRPr="00550A60">
              <w:rPr>
                <w:szCs w:val="28"/>
              </w:rPr>
              <w:t>Присоединенная договорная тепловая нагрузка в горячей воде</w:t>
            </w:r>
          </w:p>
        </w:tc>
        <w:tc>
          <w:tcPr>
            <w:tcW w:w="1701" w:type="dxa"/>
            <w:tcBorders>
              <w:top w:val="nil"/>
              <w:left w:val="nil"/>
              <w:bottom w:val="single" w:sz="4" w:space="0" w:color="auto"/>
              <w:right w:val="single" w:sz="4" w:space="0" w:color="auto"/>
            </w:tcBorders>
            <w:vAlign w:val="center"/>
            <w:hideMark/>
          </w:tcPr>
          <w:p w14:paraId="742812AC"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40613437" w14:textId="29B21530" w:rsidR="003E350D" w:rsidRPr="00550A60" w:rsidRDefault="003E350D" w:rsidP="003E350D">
            <w:pPr>
              <w:outlineLvl w:val="1"/>
              <w:rPr>
                <w:szCs w:val="28"/>
              </w:rPr>
            </w:pPr>
            <w:r>
              <w:rPr>
                <w:szCs w:val="28"/>
              </w:rPr>
              <w:t>41.017</w:t>
            </w:r>
          </w:p>
        </w:tc>
        <w:tc>
          <w:tcPr>
            <w:tcW w:w="1417" w:type="dxa"/>
            <w:tcBorders>
              <w:top w:val="nil"/>
              <w:left w:val="nil"/>
              <w:bottom w:val="single" w:sz="4" w:space="0" w:color="auto"/>
              <w:right w:val="single" w:sz="4" w:space="0" w:color="auto"/>
            </w:tcBorders>
            <w:noWrap/>
            <w:vAlign w:val="bottom"/>
            <w:hideMark/>
          </w:tcPr>
          <w:p w14:paraId="6C1CF2D3" w14:textId="47A932C4" w:rsidR="003E350D" w:rsidRPr="00550A60" w:rsidRDefault="003E350D" w:rsidP="003E350D">
            <w:pPr>
              <w:outlineLvl w:val="1"/>
              <w:rPr>
                <w:szCs w:val="28"/>
              </w:rPr>
            </w:pPr>
            <w:r>
              <w:rPr>
                <w:szCs w:val="28"/>
              </w:rPr>
              <w:t>41.017</w:t>
            </w:r>
          </w:p>
        </w:tc>
        <w:tc>
          <w:tcPr>
            <w:tcW w:w="1418" w:type="dxa"/>
            <w:tcBorders>
              <w:top w:val="nil"/>
              <w:left w:val="nil"/>
              <w:bottom w:val="single" w:sz="4" w:space="0" w:color="auto"/>
              <w:right w:val="single" w:sz="4" w:space="0" w:color="auto"/>
            </w:tcBorders>
            <w:noWrap/>
            <w:vAlign w:val="bottom"/>
            <w:hideMark/>
          </w:tcPr>
          <w:p w14:paraId="2D9C887B" w14:textId="39F23AE4" w:rsidR="003E350D" w:rsidRPr="00550A60" w:rsidRDefault="003E350D" w:rsidP="003E350D">
            <w:pPr>
              <w:outlineLvl w:val="1"/>
              <w:rPr>
                <w:szCs w:val="28"/>
              </w:rPr>
            </w:pPr>
            <w:r>
              <w:rPr>
                <w:szCs w:val="28"/>
              </w:rPr>
              <w:t>41.017</w:t>
            </w:r>
          </w:p>
        </w:tc>
        <w:tc>
          <w:tcPr>
            <w:tcW w:w="1276" w:type="dxa"/>
            <w:tcBorders>
              <w:top w:val="nil"/>
              <w:left w:val="nil"/>
              <w:bottom w:val="single" w:sz="4" w:space="0" w:color="auto"/>
              <w:right w:val="single" w:sz="4" w:space="0" w:color="auto"/>
            </w:tcBorders>
            <w:noWrap/>
            <w:vAlign w:val="bottom"/>
            <w:hideMark/>
          </w:tcPr>
          <w:p w14:paraId="692CAC06" w14:textId="0F5035BF" w:rsidR="003E350D" w:rsidRPr="00550A60" w:rsidRDefault="003E350D" w:rsidP="003E350D">
            <w:pPr>
              <w:outlineLvl w:val="1"/>
              <w:rPr>
                <w:szCs w:val="28"/>
              </w:rPr>
            </w:pPr>
            <w:r>
              <w:rPr>
                <w:szCs w:val="28"/>
              </w:rPr>
              <w:t>41.017</w:t>
            </w:r>
          </w:p>
        </w:tc>
        <w:tc>
          <w:tcPr>
            <w:tcW w:w="1559" w:type="dxa"/>
            <w:tcBorders>
              <w:top w:val="nil"/>
              <w:left w:val="nil"/>
              <w:bottom w:val="single" w:sz="4" w:space="0" w:color="auto"/>
              <w:right w:val="single" w:sz="4" w:space="0" w:color="auto"/>
            </w:tcBorders>
            <w:noWrap/>
            <w:vAlign w:val="bottom"/>
            <w:hideMark/>
          </w:tcPr>
          <w:p w14:paraId="71D05E1C" w14:textId="630FDB9C" w:rsidR="003E350D" w:rsidRPr="00550A60" w:rsidRDefault="003E350D" w:rsidP="003E350D">
            <w:pPr>
              <w:outlineLvl w:val="1"/>
              <w:rPr>
                <w:szCs w:val="28"/>
              </w:rPr>
            </w:pPr>
            <w:r>
              <w:rPr>
                <w:szCs w:val="28"/>
              </w:rPr>
              <w:t>41.017</w:t>
            </w:r>
          </w:p>
        </w:tc>
        <w:tc>
          <w:tcPr>
            <w:tcW w:w="1417" w:type="dxa"/>
            <w:tcBorders>
              <w:top w:val="nil"/>
              <w:left w:val="nil"/>
              <w:bottom w:val="single" w:sz="4" w:space="0" w:color="auto"/>
              <w:right w:val="single" w:sz="4" w:space="0" w:color="auto"/>
            </w:tcBorders>
            <w:noWrap/>
            <w:vAlign w:val="bottom"/>
            <w:hideMark/>
          </w:tcPr>
          <w:p w14:paraId="61B742A5" w14:textId="3DF27F9E" w:rsidR="003E350D" w:rsidRPr="00550A60" w:rsidRDefault="003E350D" w:rsidP="003E350D">
            <w:pPr>
              <w:outlineLvl w:val="1"/>
              <w:rPr>
                <w:szCs w:val="28"/>
              </w:rPr>
            </w:pPr>
            <w:r>
              <w:rPr>
                <w:szCs w:val="28"/>
              </w:rPr>
              <w:t>41.017</w:t>
            </w:r>
          </w:p>
        </w:tc>
      </w:tr>
      <w:tr w:rsidR="003E350D" w:rsidRPr="00550A60" w14:paraId="3CB3ECAB"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4EE6BBD4" w14:textId="77777777" w:rsidR="003E350D" w:rsidRPr="00550A60" w:rsidRDefault="003E350D" w:rsidP="003E350D">
            <w:pPr>
              <w:outlineLvl w:val="1"/>
              <w:rPr>
                <w:szCs w:val="28"/>
              </w:rPr>
            </w:pPr>
            <w:r w:rsidRPr="00550A60">
              <w:rPr>
                <w:szCs w:val="28"/>
              </w:rPr>
              <w:t>в жилищном фонде, в том числе:</w:t>
            </w:r>
          </w:p>
        </w:tc>
        <w:tc>
          <w:tcPr>
            <w:tcW w:w="1701" w:type="dxa"/>
            <w:tcBorders>
              <w:top w:val="nil"/>
              <w:left w:val="nil"/>
              <w:bottom w:val="single" w:sz="4" w:space="0" w:color="auto"/>
              <w:right w:val="single" w:sz="4" w:space="0" w:color="auto"/>
            </w:tcBorders>
            <w:vAlign w:val="center"/>
            <w:hideMark/>
          </w:tcPr>
          <w:p w14:paraId="04C08491"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68AA6C44" w14:textId="4F31BBF8" w:rsidR="003E350D" w:rsidRPr="00550A60" w:rsidRDefault="003E350D" w:rsidP="003E350D">
            <w:pPr>
              <w:outlineLvl w:val="1"/>
              <w:rPr>
                <w:szCs w:val="28"/>
              </w:rPr>
            </w:pPr>
            <w:r>
              <w:rPr>
                <w:szCs w:val="28"/>
              </w:rPr>
              <w:t>29.970</w:t>
            </w:r>
          </w:p>
        </w:tc>
        <w:tc>
          <w:tcPr>
            <w:tcW w:w="1417" w:type="dxa"/>
            <w:tcBorders>
              <w:top w:val="nil"/>
              <w:left w:val="nil"/>
              <w:bottom w:val="single" w:sz="4" w:space="0" w:color="auto"/>
              <w:right w:val="single" w:sz="4" w:space="0" w:color="auto"/>
            </w:tcBorders>
            <w:noWrap/>
            <w:vAlign w:val="bottom"/>
            <w:hideMark/>
          </w:tcPr>
          <w:p w14:paraId="6D085261" w14:textId="555B304D" w:rsidR="003E350D" w:rsidRPr="00550A60" w:rsidRDefault="003E350D" w:rsidP="003E350D">
            <w:pPr>
              <w:outlineLvl w:val="1"/>
              <w:rPr>
                <w:szCs w:val="28"/>
              </w:rPr>
            </w:pPr>
            <w:r>
              <w:rPr>
                <w:szCs w:val="28"/>
              </w:rPr>
              <w:t>29.970</w:t>
            </w:r>
          </w:p>
        </w:tc>
        <w:tc>
          <w:tcPr>
            <w:tcW w:w="1418" w:type="dxa"/>
            <w:tcBorders>
              <w:top w:val="nil"/>
              <w:left w:val="nil"/>
              <w:bottom w:val="single" w:sz="4" w:space="0" w:color="auto"/>
              <w:right w:val="single" w:sz="4" w:space="0" w:color="auto"/>
            </w:tcBorders>
            <w:noWrap/>
            <w:vAlign w:val="bottom"/>
            <w:hideMark/>
          </w:tcPr>
          <w:p w14:paraId="734D3FBB" w14:textId="3C09FE79" w:rsidR="003E350D" w:rsidRPr="00550A60" w:rsidRDefault="003E350D" w:rsidP="003E350D">
            <w:pPr>
              <w:outlineLvl w:val="1"/>
              <w:rPr>
                <w:szCs w:val="28"/>
              </w:rPr>
            </w:pPr>
            <w:r>
              <w:rPr>
                <w:szCs w:val="28"/>
              </w:rPr>
              <w:t>29.970</w:t>
            </w:r>
          </w:p>
        </w:tc>
        <w:tc>
          <w:tcPr>
            <w:tcW w:w="1276" w:type="dxa"/>
            <w:tcBorders>
              <w:top w:val="nil"/>
              <w:left w:val="nil"/>
              <w:bottom w:val="single" w:sz="4" w:space="0" w:color="auto"/>
              <w:right w:val="single" w:sz="4" w:space="0" w:color="auto"/>
            </w:tcBorders>
            <w:noWrap/>
            <w:vAlign w:val="bottom"/>
            <w:hideMark/>
          </w:tcPr>
          <w:p w14:paraId="7592E9BB" w14:textId="12DF59E0" w:rsidR="003E350D" w:rsidRPr="00550A60" w:rsidRDefault="003E350D" w:rsidP="003E350D">
            <w:pPr>
              <w:outlineLvl w:val="1"/>
              <w:rPr>
                <w:szCs w:val="28"/>
              </w:rPr>
            </w:pPr>
            <w:r>
              <w:rPr>
                <w:szCs w:val="28"/>
              </w:rPr>
              <w:t>29.970</w:t>
            </w:r>
          </w:p>
        </w:tc>
        <w:tc>
          <w:tcPr>
            <w:tcW w:w="1559" w:type="dxa"/>
            <w:tcBorders>
              <w:top w:val="nil"/>
              <w:left w:val="nil"/>
              <w:bottom w:val="single" w:sz="4" w:space="0" w:color="auto"/>
              <w:right w:val="single" w:sz="4" w:space="0" w:color="auto"/>
            </w:tcBorders>
            <w:noWrap/>
            <w:vAlign w:val="bottom"/>
            <w:hideMark/>
          </w:tcPr>
          <w:p w14:paraId="201DB46E" w14:textId="75291D3F" w:rsidR="003E350D" w:rsidRPr="00550A60" w:rsidRDefault="003E350D" w:rsidP="003E350D">
            <w:pPr>
              <w:outlineLvl w:val="1"/>
              <w:rPr>
                <w:szCs w:val="28"/>
              </w:rPr>
            </w:pPr>
            <w:r>
              <w:rPr>
                <w:szCs w:val="28"/>
              </w:rPr>
              <w:t>29.970</w:t>
            </w:r>
          </w:p>
        </w:tc>
        <w:tc>
          <w:tcPr>
            <w:tcW w:w="1417" w:type="dxa"/>
            <w:tcBorders>
              <w:top w:val="nil"/>
              <w:left w:val="nil"/>
              <w:bottom w:val="single" w:sz="4" w:space="0" w:color="auto"/>
              <w:right w:val="single" w:sz="4" w:space="0" w:color="auto"/>
            </w:tcBorders>
            <w:noWrap/>
            <w:vAlign w:val="bottom"/>
            <w:hideMark/>
          </w:tcPr>
          <w:p w14:paraId="2E9F9F6D" w14:textId="3E77FB17" w:rsidR="003E350D" w:rsidRPr="00550A60" w:rsidRDefault="003E350D" w:rsidP="003E350D">
            <w:pPr>
              <w:outlineLvl w:val="1"/>
              <w:rPr>
                <w:szCs w:val="28"/>
              </w:rPr>
            </w:pPr>
            <w:r>
              <w:rPr>
                <w:szCs w:val="28"/>
              </w:rPr>
              <w:t>29.970</w:t>
            </w:r>
          </w:p>
        </w:tc>
      </w:tr>
      <w:tr w:rsidR="003E350D" w:rsidRPr="00550A60" w14:paraId="0FA494B5"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5D8B2E51" w14:textId="77777777" w:rsidR="003E350D" w:rsidRPr="00550A60" w:rsidRDefault="003E350D" w:rsidP="003E350D">
            <w:pPr>
              <w:ind w:left="447"/>
              <w:outlineLvl w:val="1"/>
              <w:rPr>
                <w:szCs w:val="28"/>
              </w:rPr>
            </w:pPr>
            <w:r w:rsidRPr="00550A60">
              <w:rPr>
                <w:szCs w:val="28"/>
              </w:rPr>
              <w:t>для целей отопления и вентиляции</w:t>
            </w:r>
          </w:p>
        </w:tc>
        <w:tc>
          <w:tcPr>
            <w:tcW w:w="1701" w:type="dxa"/>
            <w:tcBorders>
              <w:top w:val="nil"/>
              <w:left w:val="nil"/>
              <w:bottom w:val="single" w:sz="4" w:space="0" w:color="auto"/>
              <w:right w:val="single" w:sz="4" w:space="0" w:color="auto"/>
            </w:tcBorders>
            <w:vAlign w:val="center"/>
            <w:hideMark/>
          </w:tcPr>
          <w:p w14:paraId="3F7CBD3B"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2F74582D" w14:textId="402CE5F3" w:rsidR="003E350D" w:rsidRPr="00550A60" w:rsidRDefault="003E350D" w:rsidP="003E350D">
            <w:pPr>
              <w:outlineLvl w:val="1"/>
              <w:rPr>
                <w:szCs w:val="28"/>
              </w:rPr>
            </w:pPr>
            <w:r>
              <w:rPr>
                <w:szCs w:val="28"/>
              </w:rPr>
              <w:t>23.971</w:t>
            </w:r>
          </w:p>
        </w:tc>
        <w:tc>
          <w:tcPr>
            <w:tcW w:w="1417" w:type="dxa"/>
            <w:tcBorders>
              <w:top w:val="nil"/>
              <w:left w:val="nil"/>
              <w:bottom w:val="single" w:sz="4" w:space="0" w:color="auto"/>
              <w:right w:val="single" w:sz="4" w:space="0" w:color="auto"/>
            </w:tcBorders>
            <w:noWrap/>
            <w:vAlign w:val="bottom"/>
            <w:hideMark/>
          </w:tcPr>
          <w:p w14:paraId="1D6784BA" w14:textId="2EC7786D" w:rsidR="003E350D" w:rsidRPr="00550A60" w:rsidRDefault="003E350D" w:rsidP="003E350D">
            <w:pPr>
              <w:outlineLvl w:val="1"/>
              <w:rPr>
                <w:szCs w:val="28"/>
              </w:rPr>
            </w:pPr>
            <w:r>
              <w:rPr>
                <w:szCs w:val="28"/>
              </w:rPr>
              <w:t>23.971</w:t>
            </w:r>
          </w:p>
        </w:tc>
        <w:tc>
          <w:tcPr>
            <w:tcW w:w="1418" w:type="dxa"/>
            <w:tcBorders>
              <w:top w:val="nil"/>
              <w:left w:val="nil"/>
              <w:bottom w:val="single" w:sz="4" w:space="0" w:color="auto"/>
              <w:right w:val="single" w:sz="4" w:space="0" w:color="auto"/>
            </w:tcBorders>
            <w:noWrap/>
            <w:vAlign w:val="bottom"/>
            <w:hideMark/>
          </w:tcPr>
          <w:p w14:paraId="275B86E6" w14:textId="4E125A70" w:rsidR="003E350D" w:rsidRPr="00550A60" w:rsidRDefault="003E350D" w:rsidP="003E350D">
            <w:pPr>
              <w:outlineLvl w:val="1"/>
              <w:rPr>
                <w:szCs w:val="28"/>
              </w:rPr>
            </w:pPr>
            <w:r>
              <w:rPr>
                <w:szCs w:val="28"/>
              </w:rPr>
              <w:t>23.971</w:t>
            </w:r>
          </w:p>
        </w:tc>
        <w:tc>
          <w:tcPr>
            <w:tcW w:w="1276" w:type="dxa"/>
            <w:tcBorders>
              <w:top w:val="nil"/>
              <w:left w:val="nil"/>
              <w:bottom w:val="single" w:sz="4" w:space="0" w:color="auto"/>
              <w:right w:val="single" w:sz="4" w:space="0" w:color="auto"/>
            </w:tcBorders>
            <w:noWrap/>
            <w:vAlign w:val="bottom"/>
            <w:hideMark/>
          </w:tcPr>
          <w:p w14:paraId="7D52E949" w14:textId="5CA88FBC" w:rsidR="003E350D" w:rsidRPr="00550A60" w:rsidRDefault="003E350D" w:rsidP="003E350D">
            <w:pPr>
              <w:outlineLvl w:val="1"/>
              <w:rPr>
                <w:szCs w:val="28"/>
              </w:rPr>
            </w:pPr>
            <w:r>
              <w:rPr>
                <w:szCs w:val="28"/>
              </w:rPr>
              <w:t>23.971</w:t>
            </w:r>
          </w:p>
        </w:tc>
        <w:tc>
          <w:tcPr>
            <w:tcW w:w="1559" w:type="dxa"/>
            <w:tcBorders>
              <w:top w:val="nil"/>
              <w:left w:val="nil"/>
              <w:bottom w:val="single" w:sz="4" w:space="0" w:color="auto"/>
              <w:right w:val="single" w:sz="4" w:space="0" w:color="auto"/>
            </w:tcBorders>
            <w:noWrap/>
            <w:vAlign w:val="bottom"/>
            <w:hideMark/>
          </w:tcPr>
          <w:p w14:paraId="70CC9D83" w14:textId="76353DF0" w:rsidR="003E350D" w:rsidRPr="00550A60" w:rsidRDefault="003E350D" w:rsidP="003E350D">
            <w:pPr>
              <w:outlineLvl w:val="1"/>
              <w:rPr>
                <w:szCs w:val="28"/>
              </w:rPr>
            </w:pPr>
            <w:r>
              <w:rPr>
                <w:szCs w:val="28"/>
              </w:rPr>
              <w:t>23.971</w:t>
            </w:r>
          </w:p>
        </w:tc>
        <w:tc>
          <w:tcPr>
            <w:tcW w:w="1417" w:type="dxa"/>
            <w:tcBorders>
              <w:top w:val="nil"/>
              <w:left w:val="nil"/>
              <w:bottom w:val="single" w:sz="4" w:space="0" w:color="auto"/>
              <w:right w:val="single" w:sz="4" w:space="0" w:color="auto"/>
            </w:tcBorders>
            <w:noWrap/>
            <w:vAlign w:val="bottom"/>
            <w:hideMark/>
          </w:tcPr>
          <w:p w14:paraId="74C39E80" w14:textId="62AFFF47" w:rsidR="003E350D" w:rsidRPr="00550A60" w:rsidRDefault="003E350D" w:rsidP="003E350D">
            <w:pPr>
              <w:outlineLvl w:val="1"/>
              <w:rPr>
                <w:szCs w:val="28"/>
              </w:rPr>
            </w:pPr>
            <w:r>
              <w:rPr>
                <w:szCs w:val="28"/>
              </w:rPr>
              <w:t>23.971</w:t>
            </w:r>
          </w:p>
        </w:tc>
      </w:tr>
      <w:tr w:rsidR="003E350D" w:rsidRPr="00550A60" w14:paraId="279D7EDE"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37E98F23" w14:textId="77777777" w:rsidR="003E350D" w:rsidRPr="00550A60" w:rsidRDefault="003E350D" w:rsidP="003E350D">
            <w:pPr>
              <w:ind w:left="447"/>
              <w:outlineLvl w:val="1"/>
              <w:rPr>
                <w:szCs w:val="28"/>
              </w:rPr>
            </w:pPr>
            <w:r w:rsidRPr="00550A60">
              <w:rPr>
                <w:szCs w:val="28"/>
              </w:rPr>
              <w:t>для целей горячего водоснабжения</w:t>
            </w:r>
          </w:p>
        </w:tc>
        <w:tc>
          <w:tcPr>
            <w:tcW w:w="1701" w:type="dxa"/>
            <w:tcBorders>
              <w:top w:val="nil"/>
              <w:left w:val="nil"/>
              <w:bottom w:val="single" w:sz="4" w:space="0" w:color="auto"/>
              <w:right w:val="single" w:sz="4" w:space="0" w:color="auto"/>
            </w:tcBorders>
            <w:vAlign w:val="center"/>
            <w:hideMark/>
          </w:tcPr>
          <w:p w14:paraId="16251213"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27332D02" w14:textId="1BADB887" w:rsidR="003E350D" w:rsidRPr="00550A60" w:rsidRDefault="003E350D" w:rsidP="003E350D">
            <w:pPr>
              <w:outlineLvl w:val="1"/>
              <w:rPr>
                <w:szCs w:val="28"/>
              </w:rPr>
            </w:pPr>
            <w:r>
              <w:rPr>
                <w:szCs w:val="28"/>
              </w:rPr>
              <w:t>5.999</w:t>
            </w:r>
          </w:p>
        </w:tc>
        <w:tc>
          <w:tcPr>
            <w:tcW w:w="1417" w:type="dxa"/>
            <w:tcBorders>
              <w:top w:val="nil"/>
              <w:left w:val="nil"/>
              <w:bottom w:val="single" w:sz="4" w:space="0" w:color="auto"/>
              <w:right w:val="single" w:sz="4" w:space="0" w:color="auto"/>
            </w:tcBorders>
            <w:noWrap/>
            <w:vAlign w:val="bottom"/>
            <w:hideMark/>
          </w:tcPr>
          <w:p w14:paraId="715271DA" w14:textId="1D976EC4" w:rsidR="003E350D" w:rsidRPr="00550A60" w:rsidRDefault="003E350D" w:rsidP="003E350D">
            <w:pPr>
              <w:outlineLvl w:val="1"/>
              <w:rPr>
                <w:szCs w:val="28"/>
              </w:rPr>
            </w:pPr>
            <w:r>
              <w:rPr>
                <w:szCs w:val="28"/>
              </w:rPr>
              <w:t>5.999</w:t>
            </w:r>
          </w:p>
        </w:tc>
        <w:tc>
          <w:tcPr>
            <w:tcW w:w="1418" w:type="dxa"/>
            <w:tcBorders>
              <w:top w:val="nil"/>
              <w:left w:val="nil"/>
              <w:bottom w:val="single" w:sz="4" w:space="0" w:color="auto"/>
              <w:right w:val="single" w:sz="4" w:space="0" w:color="auto"/>
            </w:tcBorders>
            <w:noWrap/>
            <w:vAlign w:val="bottom"/>
            <w:hideMark/>
          </w:tcPr>
          <w:p w14:paraId="02E6A705" w14:textId="55DA22FB" w:rsidR="003E350D" w:rsidRPr="00550A60" w:rsidRDefault="003E350D" w:rsidP="003E350D">
            <w:pPr>
              <w:outlineLvl w:val="1"/>
              <w:rPr>
                <w:szCs w:val="28"/>
              </w:rPr>
            </w:pPr>
            <w:r>
              <w:rPr>
                <w:szCs w:val="28"/>
              </w:rPr>
              <w:t>5.999</w:t>
            </w:r>
          </w:p>
        </w:tc>
        <w:tc>
          <w:tcPr>
            <w:tcW w:w="1276" w:type="dxa"/>
            <w:tcBorders>
              <w:top w:val="nil"/>
              <w:left w:val="nil"/>
              <w:bottom w:val="single" w:sz="4" w:space="0" w:color="auto"/>
              <w:right w:val="single" w:sz="4" w:space="0" w:color="auto"/>
            </w:tcBorders>
            <w:noWrap/>
            <w:vAlign w:val="bottom"/>
            <w:hideMark/>
          </w:tcPr>
          <w:p w14:paraId="65A210CE" w14:textId="4C79D8B2" w:rsidR="003E350D" w:rsidRPr="00550A60" w:rsidRDefault="003E350D" w:rsidP="003E350D">
            <w:pPr>
              <w:outlineLvl w:val="1"/>
              <w:rPr>
                <w:szCs w:val="28"/>
              </w:rPr>
            </w:pPr>
            <w:r>
              <w:rPr>
                <w:szCs w:val="28"/>
              </w:rPr>
              <w:t>5.999</w:t>
            </w:r>
          </w:p>
        </w:tc>
        <w:tc>
          <w:tcPr>
            <w:tcW w:w="1559" w:type="dxa"/>
            <w:tcBorders>
              <w:top w:val="nil"/>
              <w:left w:val="nil"/>
              <w:bottom w:val="single" w:sz="4" w:space="0" w:color="auto"/>
              <w:right w:val="single" w:sz="4" w:space="0" w:color="auto"/>
            </w:tcBorders>
            <w:noWrap/>
            <w:vAlign w:val="bottom"/>
            <w:hideMark/>
          </w:tcPr>
          <w:p w14:paraId="156B8C34" w14:textId="7DE173C6" w:rsidR="003E350D" w:rsidRPr="00550A60" w:rsidRDefault="003E350D" w:rsidP="003E350D">
            <w:pPr>
              <w:outlineLvl w:val="1"/>
              <w:rPr>
                <w:szCs w:val="28"/>
              </w:rPr>
            </w:pPr>
            <w:r>
              <w:rPr>
                <w:szCs w:val="28"/>
              </w:rPr>
              <w:t>5.999</w:t>
            </w:r>
          </w:p>
        </w:tc>
        <w:tc>
          <w:tcPr>
            <w:tcW w:w="1417" w:type="dxa"/>
            <w:tcBorders>
              <w:top w:val="nil"/>
              <w:left w:val="nil"/>
              <w:bottom w:val="single" w:sz="4" w:space="0" w:color="auto"/>
              <w:right w:val="single" w:sz="4" w:space="0" w:color="auto"/>
            </w:tcBorders>
            <w:noWrap/>
            <w:vAlign w:val="bottom"/>
            <w:hideMark/>
          </w:tcPr>
          <w:p w14:paraId="59EE5771" w14:textId="64103094" w:rsidR="003E350D" w:rsidRPr="00550A60" w:rsidRDefault="003E350D" w:rsidP="003E350D">
            <w:pPr>
              <w:outlineLvl w:val="1"/>
              <w:rPr>
                <w:szCs w:val="28"/>
              </w:rPr>
            </w:pPr>
            <w:r>
              <w:rPr>
                <w:szCs w:val="28"/>
              </w:rPr>
              <w:t>5.999</w:t>
            </w:r>
          </w:p>
        </w:tc>
      </w:tr>
      <w:tr w:rsidR="003E350D" w:rsidRPr="00550A60" w14:paraId="66C3A68E"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6018C4F1" w14:textId="77777777" w:rsidR="003E350D" w:rsidRPr="00550A60" w:rsidRDefault="003E350D" w:rsidP="003E350D">
            <w:pPr>
              <w:outlineLvl w:val="1"/>
              <w:rPr>
                <w:szCs w:val="28"/>
              </w:rPr>
            </w:pPr>
            <w:r w:rsidRPr="00550A60">
              <w:rPr>
                <w:szCs w:val="28"/>
              </w:rPr>
              <w:t>в общественно-деловом фонде в том числе:</w:t>
            </w:r>
          </w:p>
        </w:tc>
        <w:tc>
          <w:tcPr>
            <w:tcW w:w="1701" w:type="dxa"/>
            <w:tcBorders>
              <w:top w:val="nil"/>
              <w:left w:val="nil"/>
              <w:bottom w:val="single" w:sz="4" w:space="0" w:color="auto"/>
              <w:right w:val="single" w:sz="4" w:space="0" w:color="auto"/>
            </w:tcBorders>
            <w:vAlign w:val="center"/>
            <w:hideMark/>
          </w:tcPr>
          <w:p w14:paraId="31483788"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3A87180D" w14:textId="024EB5F8" w:rsidR="003E350D" w:rsidRPr="00550A60" w:rsidRDefault="003E350D" w:rsidP="003E350D">
            <w:pPr>
              <w:outlineLvl w:val="1"/>
              <w:rPr>
                <w:szCs w:val="28"/>
              </w:rPr>
            </w:pPr>
            <w:r>
              <w:rPr>
                <w:szCs w:val="28"/>
              </w:rPr>
              <w:t>11.047</w:t>
            </w:r>
          </w:p>
        </w:tc>
        <w:tc>
          <w:tcPr>
            <w:tcW w:w="1417" w:type="dxa"/>
            <w:tcBorders>
              <w:top w:val="nil"/>
              <w:left w:val="nil"/>
              <w:bottom w:val="single" w:sz="4" w:space="0" w:color="auto"/>
              <w:right w:val="single" w:sz="4" w:space="0" w:color="auto"/>
            </w:tcBorders>
            <w:noWrap/>
            <w:vAlign w:val="bottom"/>
            <w:hideMark/>
          </w:tcPr>
          <w:p w14:paraId="6BB274AD" w14:textId="5B10667A" w:rsidR="003E350D" w:rsidRPr="00550A60" w:rsidRDefault="003E350D" w:rsidP="003E350D">
            <w:pPr>
              <w:outlineLvl w:val="1"/>
              <w:rPr>
                <w:szCs w:val="28"/>
              </w:rPr>
            </w:pPr>
            <w:r>
              <w:rPr>
                <w:szCs w:val="28"/>
              </w:rPr>
              <w:t>11.047</w:t>
            </w:r>
          </w:p>
        </w:tc>
        <w:tc>
          <w:tcPr>
            <w:tcW w:w="1418" w:type="dxa"/>
            <w:tcBorders>
              <w:top w:val="nil"/>
              <w:left w:val="nil"/>
              <w:bottom w:val="single" w:sz="4" w:space="0" w:color="auto"/>
              <w:right w:val="single" w:sz="4" w:space="0" w:color="auto"/>
            </w:tcBorders>
            <w:noWrap/>
            <w:vAlign w:val="bottom"/>
            <w:hideMark/>
          </w:tcPr>
          <w:p w14:paraId="3832F567" w14:textId="4C260957" w:rsidR="003E350D" w:rsidRPr="00550A60" w:rsidRDefault="003E350D" w:rsidP="003E350D">
            <w:pPr>
              <w:outlineLvl w:val="1"/>
              <w:rPr>
                <w:szCs w:val="28"/>
              </w:rPr>
            </w:pPr>
            <w:r>
              <w:rPr>
                <w:szCs w:val="28"/>
              </w:rPr>
              <w:t>11.047</w:t>
            </w:r>
          </w:p>
        </w:tc>
        <w:tc>
          <w:tcPr>
            <w:tcW w:w="1276" w:type="dxa"/>
            <w:tcBorders>
              <w:top w:val="nil"/>
              <w:left w:val="nil"/>
              <w:bottom w:val="single" w:sz="4" w:space="0" w:color="auto"/>
              <w:right w:val="single" w:sz="4" w:space="0" w:color="auto"/>
            </w:tcBorders>
            <w:noWrap/>
            <w:vAlign w:val="bottom"/>
            <w:hideMark/>
          </w:tcPr>
          <w:p w14:paraId="15FD4145" w14:textId="5F100239" w:rsidR="003E350D" w:rsidRPr="00550A60" w:rsidRDefault="003E350D" w:rsidP="003E350D">
            <w:pPr>
              <w:outlineLvl w:val="1"/>
              <w:rPr>
                <w:szCs w:val="28"/>
              </w:rPr>
            </w:pPr>
            <w:r>
              <w:rPr>
                <w:szCs w:val="28"/>
              </w:rPr>
              <w:t>11.047</w:t>
            </w:r>
          </w:p>
        </w:tc>
        <w:tc>
          <w:tcPr>
            <w:tcW w:w="1559" w:type="dxa"/>
            <w:tcBorders>
              <w:top w:val="nil"/>
              <w:left w:val="nil"/>
              <w:bottom w:val="single" w:sz="4" w:space="0" w:color="auto"/>
              <w:right w:val="single" w:sz="4" w:space="0" w:color="auto"/>
            </w:tcBorders>
            <w:noWrap/>
            <w:vAlign w:val="bottom"/>
            <w:hideMark/>
          </w:tcPr>
          <w:p w14:paraId="2FBDA72B" w14:textId="16E3B7D2" w:rsidR="003E350D" w:rsidRPr="00550A60" w:rsidRDefault="003E350D" w:rsidP="003E350D">
            <w:pPr>
              <w:outlineLvl w:val="1"/>
              <w:rPr>
                <w:szCs w:val="28"/>
              </w:rPr>
            </w:pPr>
            <w:r>
              <w:rPr>
                <w:szCs w:val="28"/>
              </w:rPr>
              <w:t>11.047</w:t>
            </w:r>
          </w:p>
        </w:tc>
        <w:tc>
          <w:tcPr>
            <w:tcW w:w="1417" w:type="dxa"/>
            <w:tcBorders>
              <w:top w:val="nil"/>
              <w:left w:val="nil"/>
              <w:bottom w:val="single" w:sz="4" w:space="0" w:color="auto"/>
              <w:right w:val="single" w:sz="4" w:space="0" w:color="auto"/>
            </w:tcBorders>
            <w:noWrap/>
            <w:vAlign w:val="bottom"/>
            <w:hideMark/>
          </w:tcPr>
          <w:p w14:paraId="19C2F1D1" w14:textId="29BF7064" w:rsidR="003E350D" w:rsidRPr="00550A60" w:rsidRDefault="003E350D" w:rsidP="003E350D">
            <w:pPr>
              <w:outlineLvl w:val="1"/>
              <w:rPr>
                <w:szCs w:val="28"/>
              </w:rPr>
            </w:pPr>
            <w:r>
              <w:rPr>
                <w:szCs w:val="28"/>
              </w:rPr>
              <w:t>11.047</w:t>
            </w:r>
          </w:p>
        </w:tc>
      </w:tr>
      <w:tr w:rsidR="003E350D" w:rsidRPr="00550A60" w14:paraId="2556552A"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7AD9884C" w14:textId="77777777" w:rsidR="003E350D" w:rsidRPr="00550A60" w:rsidRDefault="003E350D" w:rsidP="003E350D">
            <w:pPr>
              <w:ind w:left="447"/>
              <w:outlineLvl w:val="1"/>
              <w:rPr>
                <w:szCs w:val="28"/>
              </w:rPr>
            </w:pPr>
            <w:r w:rsidRPr="00550A60">
              <w:rPr>
                <w:szCs w:val="28"/>
              </w:rPr>
              <w:t>для целей отопления и вентиляции</w:t>
            </w:r>
          </w:p>
        </w:tc>
        <w:tc>
          <w:tcPr>
            <w:tcW w:w="1701" w:type="dxa"/>
            <w:tcBorders>
              <w:top w:val="nil"/>
              <w:left w:val="nil"/>
              <w:bottom w:val="single" w:sz="4" w:space="0" w:color="auto"/>
              <w:right w:val="single" w:sz="4" w:space="0" w:color="auto"/>
            </w:tcBorders>
            <w:vAlign w:val="center"/>
            <w:hideMark/>
          </w:tcPr>
          <w:p w14:paraId="064ECF56"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1874D64F" w14:textId="42B3B423" w:rsidR="003E350D" w:rsidRPr="00550A60" w:rsidRDefault="003E350D" w:rsidP="003E350D">
            <w:pPr>
              <w:outlineLvl w:val="1"/>
              <w:rPr>
                <w:szCs w:val="28"/>
              </w:rPr>
            </w:pPr>
            <w:r>
              <w:rPr>
                <w:szCs w:val="28"/>
              </w:rPr>
              <w:t>10.499</w:t>
            </w:r>
          </w:p>
        </w:tc>
        <w:tc>
          <w:tcPr>
            <w:tcW w:w="1417" w:type="dxa"/>
            <w:tcBorders>
              <w:top w:val="nil"/>
              <w:left w:val="nil"/>
              <w:bottom w:val="single" w:sz="4" w:space="0" w:color="auto"/>
              <w:right w:val="single" w:sz="4" w:space="0" w:color="auto"/>
            </w:tcBorders>
            <w:noWrap/>
            <w:vAlign w:val="bottom"/>
            <w:hideMark/>
          </w:tcPr>
          <w:p w14:paraId="554E53CA" w14:textId="79468DFA" w:rsidR="003E350D" w:rsidRPr="00550A60" w:rsidRDefault="003E350D" w:rsidP="003E350D">
            <w:pPr>
              <w:outlineLvl w:val="1"/>
              <w:rPr>
                <w:szCs w:val="28"/>
              </w:rPr>
            </w:pPr>
            <w:r>
              <w:rPr>
                <w:szCs w:val="28"/>
              </w:rPr>
              <w:t>10.499</w:t>
            </w:r>
          </w:p>
        </w:tc>
        <w:tc>
          <w:tcPr>
            <w:tcW w:w="1418" w:type="dxa"/>
            <w:tcBorders>
              <w:top w:val="nil"/>
              <w:left w:val="nil"/>
              <w:bottom w:val="single" w:sz="4" w:space="0" w:color="auto"/>
              <w:right w:val="single" w:sz="4" w:space="0" w:color="auto"/>
            </w:tcBorders>
            <w:noWrap/>
            <w:vAlign w:val="bottom"/>
            <w:hideMark/>
          </w:tcPr>
          <w:p w14:paraId="38F143FA" w14:textId="798B15DF" w:rsidR="003E350D" w:rsidRPr="00550A60" w:rsidRDefault="003E350D" w:rsidP="003E350D">
            <w:pPr>
              <w:outlineLvl w:val="1"/>
              <w:rPr>
                <w:szCs w:val="28"/>
              </w:rPr>
            </w:pPr>
            <w:r>
              <w:rPr>
                <w:szCs w:val="28"/>
              </w:rPr>
              <w:t>10.499</w:t>
            </w:r>
          </w:p>
        </w:tc>
        <w:tc>
          <w:tcPr>
            <w:tcW w:w="1276" w:type="dxa"/>
            <w:tcBorders>
              <w:top w:val="nil"/>
              <w:left w:val="nil"/>
              <w:bottom w:val="single" w:sz="4" w:space="0" w:color="auto"/>
              <w:right w:val="single" w:sz="4" w:space="0" w:color="auto"/>
            </w:tcBorders>
            <w:noWrap/>
            <w:vAlign w:val="bottom"/>
            <w:hideMark/>
          </w:tcPr>
          <w:p w14:paraId="1AC98E43" w14:textId="25CD9436" w:rsidR="003E350D" w:rsidRPr="00550A60" w:rsidRDefault="003E350D" w:rsidP="003E350D">
            <w:pPr>
              <w:outlineLvl w:val="1"/>
              <w:rPr>
                <w:szCs w:val="28"/>
              </w:rPr>
            </w:pPr>
            <w:r>
              <w:rPr>
                <w:szCs w:val="28"/>
              </w:rPr>
              <w:t>10.499</w:t>
            </w:r>
          </w:p>
        </w:tc>
        <w:tc>
          <w:tcPr>
            <w:tcW w:w="1559" w:type="dxa"/>
            <w:tcBorders>
              <w:top w:val="nil"/>
              <w:left w:val="nil"/>
              <w:bottom w:val="single" w:sz="4" w:space="0" w:color="auto"/>
              <w:right w:val="single" w:sz="4" w:space="0" w:color="auto"/>
            </w:tcBorders>
            <w:noWrap/>
            <w:vAlign w:val="bottom"/>
            <w:hideMark/>
          </w:tcPr>
          <w:p w14:paraId="41635BE8" w14:textId="6A58E746" w:rsidR="003E350D" w:rsidRPr="00550A60" w:rsidRDefault="003E350D" w:rsidP="003E350D">
            <w:pPr>
              <w:outlineLvl w:val="1"/>
              <w:rPr>
                <w:szCs w:val="28"/>
              </w:rPr>
            </w:pPr>
            <w:r>
              <w:rPr>
                <w:szCs w:val="28"/>
              </w:rPr>
              <w:t>10.499</w:t>
            </w:r>
          </w:p>
        </w:tc>
        <w:tc>
          <w:tcPr>
            <w:tcW w:w="1417" w:type="dxa"/>
            <w:tcBorders>
              <w:top w:val="nil"/>
              <w:left w:val="nil"/>
              <w:bottom w:val="single" w:sz="4" w:space="0" w:color="auto"/>
              <w:right w:val="single" w:sz="4" w:space="0" w:color="auto"/>
            </w:tcBorders>
            <w:noWrap/>
            <w:vAlign w:val="bottom"/>
            <w:hideMark/>
          </w:tcPr>
          <w:p w14:paraId="1BC9BCA2" w14:textId="686359BD" w:rsidR="003E350D" w:rsidRPr="00550A60" w:rsidRDefault="003E350D" w:rsidP="003E350D">
            <w:pPr>
              <w:outlineLvl w:val="1"/>
              <w:rPr>
                <w:szCs w:val="28"/>
              </w:rPr>
            </w:pPr>
            <w:r>
              <w:rPr>
                <w:szCs w:val="28"/>
              </w:rPr>
              <w:t>10.499</w:t>
            </w:r>
          </w:p>
        </w:tc>
      </w:tr>
      <w:tr w:rsidR="003E350D" w:rsidRPr="00550A60" w14:paraId="5FF320B7"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7C0DFC94" w14:textId="77777777" w:rsidR="003E350D" w:rsidRPr="00550A60" w:rsidRDefault="003E350D" w:rsidP="003E350D">
            <w:pPr>
              <w:ind w:left="447"/>
              <w:outlineLvl w:val="1"/>
              <w:rPr>
                <w:szCs w:val="28"/>
              </w:rPr>
            </w:pPr>
            <w:r w:rsidRPr="00550A60">
              <w:rPr>
                <w:szCs w:val="28"/>
              </w:rPr>
              <w:t>для целей горячего водоснабжения</w:t>
            </w:r>
          </w:p>
        </w:tc>
        <w:tc>
          <w:tcPr>
            <w:tcW w:w="1701" w:type="dxa"/>
            <w:tcBorders>
              <w:top w:val="nil"/>
              <w:left w:val="nil"/>
              <w:bottom w:val="single" w:sz="4" w:space="0" w:color="auto"/>
              <w:right w:val="single" w:sz="4" w:space="0" w:color="auto"/>
            </w:tcBorders>
            <w:vAlign w:val="center"/>
            <w:hideMark/>
          </w:tcPr>
          <w:p w14:paraId="3F9FAF2E" w14:textId="77777777" w:rsidR="003E350D" w:rsidRPr="00550A60" w:rsidRDefault="003E350D" w:rsidP="003E350D">
            <w:pPr>
              <w:jc w:val="center"/>
              <w:outlineLvl w:val="1"/>
              <w:rPr>
                <w:szCs w:val="28"/>
              </w:rPr>
            </w:pPr>
            <w:r w:rsidRPr="00550A60">
              <w:rPr>
                <w:szCs w:val="28"/>
              </w:rPr>
              <w:t>Гкал/ч</w:t>
            </w:r>
          </w:p>
        </w:tc>
        <w:tc>
          <w:tcPr>
            <w:tcW w:w="1418" w:type="dxa"/>
            <w:tcBorders>
              <w:top w:val="nil"/>
              <w:left w:val="nil"/>
              <w:bottom w:val="single" w:sz="4" w:space="0" w:color="auto"/>
              <w:right w:val="single" w:sz="4" w:space="0" w:color="auto"/>
            </w:tcBorders>
            <w:noWrap/>
            <w:vAlign w:val="bottom"/>
            <w:hideMark/>
          </w:tcPr>
          <w:p w14:paraId="6C104376" w14:textId="50B69F18" w:rsidR="003E350D" w:rsidRPr="00550A60" w:rsidRDefault="003E350D" w:rsidP="003E350D">
            <w:pPr>
              <w:outlineLvl w:val="1"/>
              <w:rPr>
                <w:szCs w:val="28"/>
              </w:rPr>
            </w:pPr>
            <w:r>
              <w:rPr>
                <w:szCs w:val="28"/>
              </w:rPr>
              <w:t>0.548</w:t>
            </w:r>
          </w:p>
        </w:tc>
        <w:tc>
          <w:tcPr>
            <w:tcW w:w="1417" w:type="dxa"/>
            <w:tcBorders>
              <w:top w:val="nil"/>
              <w:left w:val="nil"/>
              <w:bottom w:val="single" w:sz="4" w:space="0" w:color="auto"/>
              <w:right w:val="single" w:sz="4" w:space="0" w:color="auto"/>
            </w:tcBorders>
            <w:noWrap/>
            <w:vAlign w:val="bottom"/>
            <w:hideMark/>
          </w:tcPr>
          <w:p w14:paraId="46F8F835" w14:textId="3740246E" w:rsidR="003E350D" w:rsidRPr="00550A60" w:rsidRDefault="003E350D" w:rsidP="003E350D">
            <w:pPr>
              <w:outlineLvl w:val="1"/>
              <w:rPr>
                <w:szCs w:val="28"/>
              </w:rPr>
            </w:pPr>
            <w:r>
              <w:rPr>
                <w:szCs w:val="28"/>
              </w:rPr>
              <w:t>0.548</w:t>
            </w:r>
          </w:p>
        </w:tc>
        <w:tc>
          <w:tcPr>
            <w:tcW w:w="1418" w:type="dxa"/>
            <w:tcBorders>
              <w:top w:val="nil"/>
              <w:left w:val="nil"/>
              <w:bottom w:val="single" w:sz="4" w:space="0" w:color="auto"/>
              <w:right w:val="single" w:sz="4" w:space="0" w:color="auto"/>
            </w:tcBorders>
            <w:noWrap/>
            <w:vAlign w:val="bottom"/>
            <w:hideMark/>
          </w:tcPr>
          <w:p w14:paraId="5856EA49" w14:textId="64E94B98" w:rsidR="003E350D" w:rsidRPr="00550A60" w:rsidRDefault="003E350D" w:rsidP="003E350D">
            <w:pPr>
              <w:outlineLvl w:val="1"/>
              <w:rPr>
                <w:szCs w:val="28"/>
              </w:rPr>
            </w:pPr>
            <w:r>
              <w:rPr>
                <w:szCs w:val="28"/>
              </w:rPr>
              <w:t>0.548</w:t>
            </w:r>
          </w:p>
        </w:tc>
        <w:tc>
          <w:tcPr>
            <w:tcW w:w="1276" w:type="dxa"/>
            <w:tcBorders>
              <w:top w:val="nil"/>
              <w:left w:val="nil"/>
              <w:bottom w:val="single" w:sz="4" w:space="0" w:color="auto"/>
              <w:right w:val="single" w:sz="4" w:space="0" w:color="auto"/>
            </w:tcBorders>
            <w:noWrap/>
            <w:vAlign w:val="bottom"/>
            <w:hideMark/>
          </w:tcPr>
          <w:p w14:paraId="1966D4FA" w14:textId="310387FF" w:rsidR="003E350D" w:rsidRPr="00550A60" w:rsidRDefault="003E350D" w:rsidP="003E350D">
            <w:pPr>
              <w:outlineLvl w:val="1"/>
              <w:rPr>
                <w:szCs w:val="28"/>
              </w:rPr>
            </w:pPr>
            <w:r>
              <w:rPr>
                <w:szCs w:val="28"/>
              </w:rPr>
              <w:t>0.548</w:t>
            </w:r>
          </w:p>
        </w:tc>
        <w:tc>
          <w:tcPr>
            <w:tcW w:w="1559" w:type="dxa"/>
            <w:tcBorders>
              <w:top w:val="nil"/>
              <w:left w:val="nil"/>
              <w:bottom w:val="single" w:sz="4" w:space="0" w:color="auto"/>
              <w:right w:val="single" w:sz="4" w:space="0" w:color="auto"/>
            </w:tcBorders>
            <w:noWrap/>
            <w:vAlign w:val="bottom"/>
            <w:hideMark/>
          </w:tcPr>
          <w:p w14:paraId="19054839" w14:textId="5F7EF45F" w:rsidR="003E350D" w:rsidRPr="00550A60" w:rsidRDefault="003E350D" w:rsidP="003E350D">
            <w:pPr>
              <w:outlineLvl w:val="1"/>
              <w:rPr>
                <w:szCs w:val="28"/>
              </w:rPr>
            </w:pPr>
            <w:r>
              <w:rPr>
                <w:szCs w:val="28"/>
              </w:rPr>
              <w:t>0.548</w:t>
            </w:r>
          </w:p>
        </w:tc>
        <w:tc>
          <w:tcPr>
            <w:tcW w:w="1417" w:type="dxa"/>
            <w:tcBorders>
              <w:top w:val="nil"/>
              <w:left w:val="nil"/>
              <w:bottom w:val="single" w:sz="4" w:space="0" w:color="auto"/>
              <w:right w:val="single" w:sz="4" w:space="0" w:color="auto"/>
            </w:tcBorders>
            <w:noWrap/>
            <w:vAlign w:val="bottom"/>
            <w:hideMark/>
          </w:tcPr>
          <w:p w14:paraId="7AB07E88" w14:textId="3C9642E2" w:rsidR="003E350D" w:rsidRPr="00550A60" w:rsidRDefault="003E350D" w:rsidP="003E350D">
            <w:pPr>
              <w:outlineLvl w:val="1"/>
              <w:rPr>
                <w:szCs w:val="28"/>
              </w:rPr>
            </w:pPr>
            <w:r>
              <w:rPr>
                <w:szCs w:val="28"/>
              </w:rPr>
              <w:t>0.548</w:t>
            </w:r>
          </w:p>
        </w:tc>
      </w:tr>
      <w:tr w:rsidR="003E350D" w:rsidRPr="00550A60" w14:paraId="4170B5E8"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0D3AE952" w14:textId="77777777" w:rsidR="003E350D" w:rsidRPr="00550A60" w:rsidRDefault="003E350D" w:rsidP="003E350D">
            <w:pPr>
              <w:outlineLvl w:val="1"/>
              <w:rPr>
                <w:szCs w:val="28"/>
              </w:rPr>
            </w:pPr>
            <w:r w:rsidRPr="00550A60">
              <w:rPr>
                <w:szCs w:val="28"/>
              </w:rPr>
              <w:t>Расход тепловой энергии, всего, в том числе:</w:t>
            </w:r>
          </w:p>
        </w:tc>
        <w:tc>
          <w:tcPr>
            <w:tcW w:w="1701" w:type="dxa"/>
            <w:tcBorders>
              <w:top w:val="nil"/>
              <w:left w:val="nil"/>
              <w:bottom w:val="single" w:sz="4" w:space="0" w:color="auto"/>
              <w:right w:val="single" w:sz="4" w:space="0" w:color="auto"/>
            </w:tcBorders>
            <w:vAlign w:val="center"/>
            <w:hideMark/>
          </w:tcPr>
          <w:p w14:paraId="2815A44A" w14:textId="77777777" w:rsidR="003E350D" w:rsidRPr="00550A60" w:rsidRDefault="003E350D" w:rsidP="003E350D">
            <w:pPr>
              <w:jc w:val="center"/>
              <w:outlineLvl w:val="1"/>
              <w:rPr>
                <w:szCs w:val="28"/>
              </w:rPr>
            </w:pPr>
            <w:r w:rsidRPr="00550A60">
              <w:rPr>
                <w:szCs w:val="28"/>
              </w:rPr>
              <w:t>тыс. Гкал</w:t>
            </w:r>
          </w:p>
        </w:tc>
        <w:tc>
          <w:tcPr>
            <w:tcW w:w="1418" w:type="dxa"/>
            <w:tcBorders>
              <w:top w:val="nil"/>
              <w:left w:val="nil"/>
              <w:bottom w:val="single" w:sz="4" w:space="0" w:color="auto"/>
              <w:right w:val="single" w:sz="4" w:space="0" w:color="auto"/>
            </w:tcBorders>
            <w:noWrap/>
            <w:vAlign w:val="bottom"/>
            <w:hideMark/>
          </w:tcPr>
          <w:p w14:paraId="614C78E2" w14:textId="26219D97" w:rsidR="003E350D" w:rsidRPr="00550A60" w:rsidRDefault="003E350D" w:rsidP="003E350D">
            <w:pPr>
              <w:outlineLvl w:val="1"/>
              <w:rPr>
                <w:szCs w:val="28"/>
              </w:rPr>
            </w:pPr>
            <w:r>
              <w:rPr>
                <w:szCs w:val="28"/>
              </w:rPr>
              <w:t>118.317</w:t>
            </w:r>
          </w:p>
        </w:tc>
        <w:tc>
          <w:tcPr>
            <w:tcW w:w="1417" w:type="dxa"/>
            <w:tcBorders>
              <w:top w:val="nil"/>
              <w:left w:val="nil"/>
              <w:bottom w:val="single" w:sz="4" w:space="0" w:color="auto"/>
              <w:right w:val="single" w:sz="4" w:space="0" w:color="auto"/>
            </w:tcBorders>
            <w:noWrap/>
            <w:vAlign w:val="bottom"/>
            <w:hideMark/>
          </w:tcPr>
          <w:p w14:paraId="4DC65350" w14:textId="1DBF28FF" w:rsidR="003E350D" w:rsidRPr="00550A60" w:rsidRDefault="003E350D" w:rsidP="003E350D">
            <w:pPr>
              <w:outlineLvl w:val="1"/>
              <w:rPr>
                <w:szCs w:val="28"/>
              </w:rPr>
            </w:pPr>
            <w:r>
              <w:rPr>
                <w:szCs w:val="28"/>
              </w:rPr>
              <w:t>118.317</w:t>
            </w:r>
          </w:p>
        </w:tc>
        <w:tc>
          <w:tcPr>
            <w:tcW w:w="1418" w:type="dxa"/>
            <w:tcBorders>
              <w:top w:val="nil"/>
              <w:left w:val="nil"/>
              <w:bottom w:val="single" w:sz="4" w:space="0" w:color="auto"/>
              <w:right w:val="single" w:sz="4" w:space="0" w:color="auto"/>
            </w:tcBorders>
            <w:noWrap/>
            <w:vAlign w:val="bottom"/>
            <w:hideMark/>
          </w:tcPr>
          <w:p w14:paraId="4C76FC67" w14:textId="60C1FEFF" w:rsidR="003E350D" w:rsidRPr="00550A60" w:rsidRDefault="003E350D" w:rsidP="003E350D">
            <w:pPr>
              <w:outlineLvl w:val="1"/>
              <w:rPr>
                <w:szCs w:val="28"/>
              </w:rPr>
            </w:pPr>
            <w:r>
              <w:rPr>
                <w:szCs w:val="28"/>
              </w:rPr>
              <w:t>118.317</w:t>
            </w:r>
          </w:p>
        </w:tc>
        <w:tc>
          <w:tcPr>
            <w:tcW w:w="1276" w:type="dxa"/>
            <w:tcBorders>
              <w:top w:val="nil"/>
              <w:left w:val="nil"/>
              <w:bottom w:val="single" w:sz="4" w:space="0" w:color="auto"/>
              <w:right w:val="single" w:sz="4" w:space="0" w:color="auto"/>
            </w:tcBorders>
            <w:noWrap/>
            <w:vAlign w:val="bottom"/>
            <w:hideMark/>
          </w:tcPr>
          <w:p w14:paraId="0BBDDB2E" w14:textId="46047F6C" w:rsidR="003E350D" w:rsidRPr="00550A60" w:rsidRDefault="003E350D" w:rsidP="003E350D">
            <w:pPr>
              <w:outlineLvl w:val="1"/>
              <w:rPr>
                <w:szCs w:val="28"/>
              </w:rPr>
            </w:pPr>
            <w:r>
              <w:rPr>
                <w:szCs w:val="28"/>
              </w:rPr>
              <w:t>118.317</w:t>
            </w:r>
          </w:p>
        </w:tc>
        <w:tc>
          <w:tcPr>
            <w:tcW w:w="1559" w:type="dxa"/>
            <w:tcBorders>
              <w:top w:val="nil"/>
              <w:left w:val="nil"/>
              <w:bottom w:val="single" w:sz="4" w:space="0" w:color="auto"/>
              <w:right w:val="single" w:sz="4" w:space="0" w:color="auto"/>
            </w:tcBorders>
            <w:noWrap/>
            <w:vAlign w:val="bottom"/>
            <w:hideMark/>
          </w:tcPr>
          <w:p w14:paraId="0D8E2C6F" w14:textId="4DCFC282" w:rsidR="003E350D" w:rsidRPr="00550A60" w:rsidRDefault="003E350D" w:rsidP="003E350D">
            <w:pPr>
              <w:outlineLvl w:val="1"/>
              <w:rPr>
                <w:szCs w:val="28"/>
              </w:rPr>
            </w:pPr>
            <w:r>
              <w:rPr>
                <w:szCs w:val="28"/>
              </w:rPr>
              <w:t>118.317</w:t>
            </w:r>
          </w:p>
        </w:tc>
        <w:tc>
          <w:tcPr>
            <w:tcW w:w="1417" w:type="dxa"/>
            <w:tcBorders>
              <w:top w:val="nil"/>
              <w:left w:val="nil"/>
              <w:bottom w:val="single" w:sz="4" w:space="0" w:color="auto"/>
              <w:right w:val="single" w:sz="4" w:space="0" w:color="auto"/>
            </w:tcBorders>
            <w:noWrap/>
            <w:vAlign w:val="bottom"/>
            <w:hideMark/>
          </w:tcPr>
          <w:p w14:paraId="224B650F" w14:textId="7BDF442C" w:rsidR="003E350D" w:rsidRPr="00550A60" w:rsidRDefault="003E350D" w:rsidP="003E350D">
            <w:pPr>
              <w:outlineLvl w:val="1"/>
              <w:rPr>
                <w:szCs w:val="28"/>
              </w:rPr>
            </w:pPr>
            <w:r>
              <w:rPr>
                <w:szCs w:val="28"/>
              </w:rPr>
              <w:t>118.317</w:t>
            </w:r>
          </w:p>
        </w:tc>
      </w:tr>
      <w:tr w:rsidR="003E350D" w:rsidRPr="00550A60" w14:paraId="6A1580BC"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1BFF6DBC" w14:textId="77777777" w:rsidR="003E350D" w:rsidRPr="00550A60" w:rsidRDefault="003E350D" w:rsidP="003E350D">
            <w:pPr>
              <w:ind w:left="447"/>
              <w:outlineLvl w:val="1"/>
              <w:rPr>
                <w:szCs w:val="28"/>
              </w:rPr>
            </w:pPr>
            <w:r w:rsidRPr="00550A60">
              <w:rPr>
                <w:szCs w:val="28"/>
              </w:rPr>
              <w:t>в жилищном фонде</w:t>
            </w:r>
          </w:p>
        </w:tc>
        <w:tc>
          <w:tcPr>
            <w:tcW w:w="1701" w:type="dxa"/>
            <w:tcBorders>
              <w:top w:val="nil"/>
              <w:left w:val="nil"/>
              <w:bottom w:val="single" w:sz="4" w:space="0" w:color="auto"/>
              <w:right w:val="single" w:sz="4" w:space="0" w:color="auto"/>
            </w:tcBorders>
            <w:vAlign w:val="center"/>
            <w:hideMark/>
          </w:tcPr>
          <w:p w14:paraId="312180B7" w14:textId="77777777" w:rsidR="003E350D" w:rsidRPr="00550A60" w:rsidRDefault="003E350D" w:rsidP="003E350D">
            <w:pPr>
              <w:jc w:val="center"/>
              <w:outlineLvl w:val="1"/>
              <w:rPr>
                <w:szCs w:val="28"/>
              </w:rPr>
            </w:pPr>
            <w:r w:rsidRPr="00550A60">
              <w:rPr>
                <w:szCs w:val="28"/>
              </w:rPr>
              <w:t>тыс. Гкал</w:t>
            </w:r>
          </w:p>
        </w:tc>
        <w:tc>
          <w:tcPr>
            <w:tcW w:w="1418" w:type="dxa"/>
            <w:tcBorders>
              <w:top w:val="nil"/>
              <w:left w:val="nil"/>
              <w:bottom w:val="single" w:sz="4" w:space="0" w:color="auto"/>
              <w:right w:val="single" w:sz="4" w:space="0" w:color="auto"/>
            </w:tcBorders>
            <w:noWrap/>
            <w:vAlign w:val="bottom"/>
            <w:hideMark/>
          </w:tcPr>
          <w:p w14:paraId="6D53C7E4" w14:textId="2A2942E1" w:rsidR="003E350D" w:rsidRPr="00550A60" w:rsidRDefault="003E350D" w:rsidP="003E350D">
            <w:pPr>
              <w:outlineLvl w:val="1"/>
              <w:rPr>
                <w:szCs w:val="28"/>
              </w:rPr>
            </w:pPr>
            <w:r>
              <w:rPr>
                <w:szCs w:val="28"/>
              </w:rPr>
              <w:t>85.398</w:t>
            </w:r>
          </w:p>
        </w:tc>
        <w:tc>
          <w:tcPr>
            <w:tcW w:w="1417" w:type="dxa"/>
            <w:tcBorders>
              <w:top w:val="nil"/>
              <w:left w:val="nil"/>
              <w:bottom w:val="single" w:sz="4" w:space="0" w:color="auto"/>
              <w:right w:val="single" w:sz="4" w:space="0" w:color="auto"/>
            </w:tcBorders>
            <w:noWrap/>
            <w:vAlign w:val="bottom"/>
            <w:hideMark/>
          </w:tcPr>
          <w:p w14:paraId="422866BF" w14:textId="31A72A77" w:rsidR="003E350D" w:rsidRPr="00550A60" w:rsidRDefault="003E350D" w:rsidP="003E350D">
            <w:pPr>
              <w:outlineLvl w:val="1"/>
              <w:rPr>
                <w:szCs w:val="28"/>
              </w:rPr>
            </w:pPr>
            <w:r>
              <w:rPr>
                <w:szCs w:val="28"/>
              </w:rPr>
              <w:t>85.398</w:t>
            </w:r>
          </w:p>
        </w:tc>
        <w:tc>
          <w:tcPr>
            <w:tcW w:w="1418" w:type="dxa"/>
            <w:tcBorders>
              <w:top w:val="nil"/>
              <w:left w:val="nil"/>
              <w:bottom w:val="single" w:sz="4" w:space="0" w:color="auto"/>
              <w:right w:val="single" w:sz="4" w:space="0" w:color="auto"/>
            </w:tcBorders>
            <w:noWrap/>
            <w:vAlign w:val="bottom"/>
            <w:hideMark/>
          </w:tcPr>
          <w:p w14:paraId="22FA7D0A" w14:textId="3F5172A2" w:rsidR="003E350D" w:rsidRPr="00550A60" w:rsidRDefault="003E350D" w:rsidP="003E350D">
            <w:pPr>
              <w:outlineLvl w:val="1"/>
              <w:rPr>
                <w:szCs w:val="28"/>
              </w:rPr>
            </w:pPr>
            <w:r>
              <w:rPr>
                <w:szCs w:val="28"/>
              </w:rPr>
              <w:t>85.398</w:t>
            </w:r>
          </w:p>
        </w:tc>
        <w:tc>
          <w:tcPr>
            <w:tcW w:w="1276" w:type="dxa"/>
            <w:tcBorders>
              <w:top w:val="nil"/>
              <w:left w:val="nil"/>
              <w:bottom w:val="single" w:sz="4" w:space="0" w:color="auto"/>
              <w:right w:val="single" w:sz="4" w:space="0" w:color="auto"/>
            </w:tcBorders>
            <w:noWrap/>
            <w:vAlign w:val="bottom"/>
            <w:hideMark/>
          </w:tcPr>
          <w:p w14:paraId="7E9B9F54" w14:textId="617D6E97" w:rsidR="003E350D" w:rsidRPr="00550A60" w:rsidRDefault="003E350D" w:rsidP="003E350D">
            <w:pPr>
              <w:outlineLvl w:val="1"/>
              <w:rPr>
                <w:szCs w:val="28"/>
              </w:rPr>
            </w:pPr>
            <w:r>
              <w:rPr>
                <w:szCs w:val="28"/>
              </w:rPr>
              <w:t>85.398</w:t>
            </w:r>
          </w:p>
        </w:tc>
        <w:tc>
          <w:tcPr>
            <w:tcW w:w="1559" w:type="dxa"/>
            <w:tcBorders>
              <w:top w:val="nil"/>
              <w:left w:val="nil"/>
              <w:bottom w:val="single" w:sz="4" w:space="0" w:color="auto"/>
              <w:right w:val="single" w:sz="4" w:space="0" w:color="auto"/>
            </w:tcBorders>
            <w:noWrap/>
            <w:vAlign w:val="bottom"/>
            <w:hideMark/>
          </w:tcPr>
          <w:p w14:paraId="333C4A49" w14:textId="75EBCAE6" w:rsidR="003E350D" w:rsidRPr="00550A60" w:rsidRDefault="003E350D" w:rsidP="003E350D">
            <w:pPr>
              <w:outlineLvl w:val="1"/>
              <w:rPr>
                <w:szCs w:val="28"/>
              </w:rPr>
            </w:pPr>
            <w:r>
              <w:rPr>
                <w:szCs w:val="28"/>
              </w:rPr>
              <w:t>85.398</w:t>
            </w:r>
          </w:p>
        </w:tc>
        <w:tc>
          <w:tcPr>
            <w:tcW w:w="1417" w:type="dxa"/>
            <w:tcBorders>
              <w:top w:val="nil"/>
              <w:left w:val="nil"/>
              <w:bottom w:val="single" w:sz="4" w:space="0" w:color="auto"/>
              <w:right w:val="single" w:sz="4" w:space="0" w:color="auto"/>
            </w:tcBorders>
            <w:noWrap/>
            <w:vAlign w:val="bottom"/>
            <w:hideMark/>
          </w:tcPr>
          <w:p w14:paraId="2AFA943C" w14:textId="64C656B5" w:rsidR="003E350D" w:rsidRPr="00550A60" w:rsidRDefault="003E350D" w:rsidP="003E350D">
            <w:pPr>
              <w:outlineLvl w:val="1"/>
              <w:rPr>
                <w:szCs w:val="28"/>
              </w:rPr>
            </w:pPr>
            <w:r>
              <w:rPr>
                <w:szCs w:val="28"/>
              </w:rPr>
              <w:t>85.398</w:t>
            </w:r>
          </w:p>
        </w:tc>
      </w:tr>
      <w:tr w:rsidR="003E350D" w:rsidRPr="00550A60" w14:paraId="3B195C98"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55F89C50" w14:textId="77777777" w:rsidR="003E350D" w:rsidRPr="00550A60" w:rsidRDefault="003E350D" w:rsidP="003E350D">
            <w:pPr>
              <w:ind w:left="447"/>
              <w:outlineLvl w:val="1"/>
              <w:rPr>
                <w:szCs w:val="28"/>
              </w:rPr>
            </w:pPr>
            <w:r w:rsidRPr="00550A60">
              <w:rPr>
                <w:szCs w:val="28"/>
              </w:rPr>
              <w:t>в общественно-деловом фонде, в том числе:</w:t>
            </w:r>
          </w:p>
        </w:tc>
        <w:tc>
          <w:tcPr>
            <w:tcW w:w="1701" w:type="dxa"/>
            <w:tcBorders>
              <w:top w:val="nil"/>
              <w:left w:val="nil"/>
              <w:bottom w:val="single" w:sz="4" w:space="0" w:color="auto"/>
              <w:right w:val="single" w:sz="4" w:space="0" w:color="auto"/>
            </w:tcBorders>
            <w:vAlign w:val="center"/>
            <w:hideMark/>
          </w:tcPr>
          <w:p w14:paraId="3D91981B" w14:textId="77777777" w:rsidR="003E350D" w:rsidRPr="00550A60" w:rsidRDefault="003E350D" w:rsidP="003E350D">
            <w:pPr>
              <w:jc w:val="center"/>
              <w:outlineLvl w:val="1"/>
              <w:rPr>
                <w:szCs w:val="28"/>
              </w:rPr>
            </w:pPr>
            <w:r w:rsidRPr="00550A60">
              <w:rPr>
                <w:szCs w:val="28"/>
              </w:rPr>
              <w:t>тыс. Гкал</w:t>
            </w:r>
          </w:p>
        </w:tc>
        <w:tc>
          <w:tcPr>
            <w:tcW w:w="1418" w:type="dxa"/>
            <w:tcBorders>
              <w:top w:val="nil"/>
              <w:left w:val="nil"/>
              <w:bottom w:val="single" w:sz="4" w:space="0" w:color="auto"/>
              <w:right w:val="single" w:sz="4" w:space="0" w:color="auto"/>
            </w:tcBorders>
            <w:noWrap/>
            <w:vAlign w:val="bottom"/>
            <w:hideMark/>
          </w:tcPr>
          <w:p w14:paraId="158524FE" w14:textId="22A7E7EC" w:rsidR="003E350D" w:rsidRPr="00550A60" w:rsidRDefault="003E350D" w:rsidP="003E350D">
            <w:pPr>
              <w:outlineLvl w:val="1"/>
              <w:rPr>
                <w:szCs w:val="28"/>
              </w:rPr>
            </w:pPr>
            <w:r>
              <w:rPr>
                <w:szCs w:val="28"/>
              </w:rPr>
              <w:t>32.919</w:t>
            </w:r>
          </w:p>
        </w:tc>
        <w:tc>
          <w:tcPr>
            <w:tcW w:w="1417" w:type="dxa"/>
            <w:tcBorders>
              <w:top w:val="nil"/>
              <w:left w:val="nil"/>
              <w:bottom w:val="single" w:sz="4" w:space="0" w:color="auto"/>
              <w:right w:val="single" w:sz="4" w:space="0" w:color="auto"/>
            </w:tcBorders>
            <w:noWrap/>
            <w:vAlign w:val="bottom"/>
            <w:hideMark/>
          </w:tcPr>
          <w:p w14:paraId="2FE8EE4E" w14:textId="251C9683" w:rsidR="003E350D" w:rsidRPr="00550A60" w:rsidRDefault="003E350D" w:rsidP="003E350D">
            <w:pPr>
              <w:outlineLvl w:val="1"/>
              <w:rPr>
                <w:szCs w:val="28"/>
              </w:rPr>
            </w:pPr>
            <w:r>
              <w:rPr>
                <w:szCs w:val="28"/>
              </w:rPr>
              <w:t>32.919</w:t>
            </w:r>
          </w:p>
        </w:tc>
        <w:tc>
          <w:tcPr>
            <w:tcW w:w="1418" w:type="dxa"/>
            <w:tcBorders>
              <w:top w:val="nil"/>
              <w:left w:val="nil"/>
              <w:bottom w:val="single" w:sz="4" w:space="0" w:color="auto"/>
              <w:right w:val="single" w:sz="4" w:space="0" w:color="auto"/>
            </w:tcBorders>
            <w:noWrap/>
            <w:vAlign w:val="bottom"/>
            <w:hideMark/>
          </w:tcPr>
          <w:p w14:paraId="160AEB7F" w14:textId="6D08E8E9" w:rsidR="003E350D" w:rsidRPr="00550A60" w:rsidRDefault="003E350D" w:rsidP="003E350D">
            <w:pPr>
              <w:outlineLvl w:val="1"/>
              <w:rPr>
                <w:szCs w:val="28"/>
              </w:rPr>
            </w:pPr>
            <w:r>
              <w:rPr>
                <w:szCs w:val="28"/>
              </w:rPr>
              <w:t>32.919</w:t>
            </w:r>
          </w:p>
        </w:tc>
        <w:tc>
          <w:tcPr>
            <w:tcW w:w="1276" w:type="dxa"/>
            <w:tcBorders>
              <w:top w:val="nil"/>
              <w:left w:val="nil"/>
              <w:bottom w:val="single" w:sz="4" w:space="0" w:color="auto"/>
              <w:right w:val="single" w:sz="4" w:space="0" w:color="auto"/>
            </w:tcBorders>
            <w:noWrap/>
            <w:vAlign w:val="bottom"/>
            <w:hideMark/>
          </w:tcPr>
          <w:p w14:paraId="3BF933B7" w14:textId="5E5B4ECE" w:rsidR="003E350D" w:rsidRPr="00550A60" w:rsidRDefault="003E350D" w:rsidP="003E350D">
            <w:pPr>
              <w:outlineLvl w:val="1"/>
              <w:rPr>
                <w:szCs w:val="28"/>
              </w:rPr>
            </w:pPr>
            <w:r>
              <w:rPr>
                <w:szCs w:val="28"/>
              </w:rPr>
              <w:t>32.919</w:t>
            </w:r>
          </w:p>
        </w:tc>
        <w:tc>
          <w:tcPr>
            <w:tcW w:w="1559" w:type="dxa"/>
            <w:tcBorders>
              <w:top w:val="nil"/>
              <w:left w:val="nil"/>
              <w:bottom w:val="single" w:sz="4" w:space="0" w:color="auto"/>
              <w:right w:val="single" w:sz="4" w:space="0" w:color="auto"/>
            </w:tcBorders>
            <w:noWrap/>
            <w:vAlign w:val="bottom"/>
            <w:hideMark/>
          </w:tcPr>
          <w:p w14:paraId="6241BF62" w14:textId="278AB56D" w:rsidR="003E350D" w:rsidRPr="00550A60" w:rsidRDefault="003E350D" w:rsidP="003E350D">
            <w:pPr>
              <w:outlineLvl w:val="1"/>
              <w:rPr>
                <w:szCs w:val="28"/>
              </w:rPr>
            </w:pPr>
            <w:r>
              <w:rPr>
                <w:szCs w:val="28"/>
              </w:rPr>
              <w:t>32.919</w:t>
            </w:r>
          </w:p>
        </w:tc>
        <w:tc>
          <w:tcPr>
            <w:tcW w:w="1417" w:type="dxa"/>
            <w:tcBorders>
              <w:top w:val="nil"/>
              <w:left w:val="nil"/>
              <w:bottom w:val="single" w:sz="4" w:space="0" w:color="auto"/>
              <w:right w:val="single" w:sz="4" w:space="0" w:color="auto"/>
            </w:tcBorders>
            <w:noWrap/>
            <w:vAlign w:val="bottom"/>
            <w:hideMark/>
          </w:tcPr>
          <w:p w14:paraId="0F57EC85" w14:textId="46BF5B6E" w:rsidR="003E350D" w:rsidRPr="00550A60" w:rsidRDefault="003E350D" w:rsidP="003E350D">
            <w:pPr>
              <w:outlineLvl w:val="1"/>
              <w:rPr>
                <w:szCs w:val="28"/>
              </w:rPr>
            </w:pPr>
            <w:r>
              <w:rPr>
                <w:szCs w:val="28"/>
              </w:rPr>
              <w:t>32.919</w:t>
            </w:r>
          </w:p>
        </w:tc>
      </w:tr>
      <w:tr w:rsidR="003E350D" w:rsidRPr="00550A60" w14:paraId="519B8C57"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5702087C" w14:textId="77777777" w:rsidR="003E350D" w:rsidRPr="00550A60" w:rsidRDefault="003E350D" w:rsidP="003E350D">
            <w:pPr>
              <w:outlineLvl w:val="1"/>
              <w:rPr>
                <w:szCs w:val="28"/>
              </w:rPr>
            </w:pPr>
            <w:r w:rsidRPr="00550A60">
              <w:rPr>
                <w:szCs w:val="28"/>
              </w:rPr>
              <w:t>Удельная тепловая нагрузка в жилищном фонде</w:t>
            </w:r>
          </w:p>
        </w:tc>
        <w:tc>
          <w:tcPr>
            <w:tcW w:w="1701" w:type="dxa"/>
            <w:tcBorders>
              <w:top w:val="nil"/>
              <w:left w:val="nil"/>
              <w:bottom w:val="single" w:sz="4" w:space="0" w:color="auto"/>
              <w:right w:val="single" w:sz="4" w:space="0" w:color="auto"/>
            </w:tcBorders>
            <w:vAlign w:val="center"/>
            <w:hideMark/>
          </w:tcPr>
          <w:p w14:paraId="040C7204" w14:textId="77777777" w:rsidR="003E350D" w:rsidRPr="00550A60" w:rsidRDefault="003E350D" w:rsidP="003E350D">
            <w:pPr>
              <w:jc w:val="center"/>
              <w:outlineLvl w:val="1"/>
              <w:rPr>
                <w:szCs w:val="28"/>
              </w:rPr>
            </w:pPr>
            <w:r w:rsidRPr="00550A60">
              <w:rPr>
                <w:szCs w:val="28"/>
              </w:rPr>
              <w:t>Гкал/ч/кв.м.</w:t>
            </w:r>
          </w:p>
        </w:tc>
        <w:tc>
          <w:tcPr>
            <w:tcW w:w="1418" w:type="dxa"/>
            <w:tcBorders>
              <w:top w:val="nil"/>
              <w:left w:val="nil"/>
              <w:bottom w:val="single" w:sz="4" w:space="0" w:color="auto"/>
              <w:right w:val="single" w:sz="4" w:space="0" w:color="auto"/>
            </w:tcBorders>
            <w:noWrap/>
            <w:vAlign w:val="bottom"/>
            <w:hideMark/>
          </w:tcPr>
          <w:p w14:paraId="6C7EA551" w14:textId="07D61307" w:rsidR="003E350D" w:rsidRPr="00550A60" w:rsidRDefault="003E350D" w:rsidP="003E350D">
            <w:pPr>
              <w:outlineLvl w:val="1"/>
              <w:rPr>
                <w:szCs w:val="28"/>
              </w:rPr>
            </w:pPr>
            <w:r>
              <w:rPr>
                <w:szCs w:val="28"/>
              </w:rPr>
              <w:t>0.00010</w:t>
            </w:r>
          </w:p>
        </w:tc>
        <w:tc>
          <w:tcPr>
            <w:tcW w:w="1417" w:type="dxa"/>
            <w:tcBorders>
              <w:top w:val="nil"/>
              <w:left w:val="nil"/>
              <w:bottom w:val="single" w:sz="4" w:space="0" w:color="auto"/>
              <w:right w:val="single" w:sz="4" w:space="0" w:color="auto"/>
            </w:tcBorders>
            <w:noWrap/>
            <w:vAlign w:val="bottom"/>
            <w:hideMark/>
          </w:tcPr>
          <w:p w14:paraId="51991886" w14:textId="58384D0A" w:rsidR="003E350D" w:rsidRPr="00550A60" w:rsidRDefault="003E350D" w:rsidP="003E350D">
            <w:pPr>
              <w:outlineLvl w:val="1"/>
              <w:rPr>
                <w:szCs w:val="28"/>
              </w:rPr>
            </w:pPr>
            <w:r>
              <w:rPr>
                <w:szCs w:val="28"/>
              </w:rPr>
              <w:t>0.00010</w:t>
            </w:r>
          </w:p>
        </w:tc>
        <w:tc>
          <w:tcPr>
            <w:tcW w:w="1418" w:type="dxa"/>
            <w:tcBorders>
              <w:top w:val="nil"/>
              <w:left w:val="nil"/>
              <w:bottom w:val="single" w:sz="4" w:space="0" w:color="auto"/>
              <w:right w:val="single" w:sz="4" w:space="0" w:color="auto"/>
            </w:tcBorders>
            <w:noWrap/>
            <w:vAlign w:val="bottom"/>
            <w:hideMark/>
          </w:tcPr>
          <w:p w14:paraId="794EAF82" w14:textId="5CD74CBE" w:rsidR="003E350D" w:rsidRPr="00550A60" w:rsidRDefault="003E350D" w:rsidP="003E350D">
            <w:pPr>
              <w:outlineLvl w:val="1"/>
              <w:rPr>
                <w:szCs w:val="28"/>
              </w:rPr>
            </w:pPr>
            <w:r>
              <w:rPr>
                <w:szCs w:val="28"/>
              </w:rPr>
              <w:t>0.00010</w:t>
            </w:r>
          </w:p>
        </w:tc>
        <w:tc>
          <w:tcPr>
            <w:tcW w:w="1276" w:type="dxa"/>
            <w:tcBorders>
              <w:top w:val="nil"/>
              <w:left w:val="nil"/>
              <w:bottom w:val="single" w:sz="4" w:space="0" w:color="auto"/>
              <w:right w:val="single" w:sz="4" w:space="0" w:color="auto"/>
            </w:tcBorders>
            <w:noWrap/>
            <w:vAlign w:val="bottom"/>
            <w:hideMark/>
          </w:tcPr>
          <w:p w14:paraId="5AAFFE78" w14:textId="29B6E39D" w:rsidR="003E350D" w:rsidRPr="00550A60" w:rsidRDefault="003E350D" w:rsidP="003E350D">
            <w:pPr>
              <w:outlineLvl w:val="1"/>
              <w:rPr>
                <w:szCs w:val="28"/>
              </w:rPr>
            </w:pPr>
            <w:r>
              <w:rPr>
                <w:szCs w:val="28"/>
              </w:rPr>
              <w:t>0.00010</w:t>
            </w:r>
          </w:p>
        </w:tc>
        <w:tc>
          <w:tcPr>
            <w:tcW w:w="1559" w:type="dxa"/>
            <w:tcBorders>
              <w:top w:val="nil"/>
              <w:left w:val="nil"/>
              <w:bottom w:val="single" w:sz="4" w:space="0" w:color="auto"/>
              <w:right w:val="single" w:sz="4" w:space="0" w:color="auto"/>
            </w:tcBorders>
            <w:noWrap/>
            <w:vAlign w:val="bottom"/>
            <w:hideMark/>
          </w:tcPr>
          <w:p w14:paraId="2CC21F55" w14:textId="7F16F217" w:rsidR="003E350D" w:rsidRPr="00550A60" w:rsidRDefault="003E350D" w:rsidP="003E350D">
            <w:pPr>
              <w:outlineLvl w:val="1"/>
              <w:rPr>
                <w:szCs w:val="28"/>
              </w:rPr>
            </w:pPr>
            <w:r>
              <w:rPr>
                <w:szCs w:val="28"/>
              </w:rPr>
              <w:t>0.00010</w:t>
            </w:r>
          </w:p>
        </w:tc>
        <w:tc>
          <w:tcPr>
            <w:tcW w:w="1417" w:type="dxa"/>
            <w:tcBorders>
              <w:top w:val="nil"/>
              <w:left w:val="nil"/>
              <w:bottom w:val="single" w:sz="4" w:space="0" w:color="auto"/>
              <w:right w:val="single" w:sz="4" w:space="0" w:color="auto"/>
            </w:tcBorders>
            <w:noWrap/>
            <w:vAlign w:val="bottom"/>
            <w:hideMark/>
          </w:tcPr>
          <w:p w14:paraId="2E38BC46" w14:textId="26A1E3B3" w:rsidR="003E350D" w:rsidRPr="00550A60" w:rsidRDefault="003E350D" w:rsidP="003E350D">
            <w:pPr>
              <w:outlineLvl w:val="1"/>
              <w:rPr>
                <w:szCs w:val="28"/>
              </w:rPr>
            </w:pPr>
            <w:r>
              <w:rPr>
                <w:szCs w:val="28"/>
              </w:rPr>
              <w:t>0.00010</w:t>
            </w:r>
          </w:p>
        </w:tc>
      </w:tr>
      <w:tr w:rsidR="003E350D" w:rsidRPr="00550A60" w14:paraId="680A9BE4"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5763C750" w14:textId="77777777" w:rsidR="003E350D" w:rsidRPr="00550A60" w:rsidRDefault="003E350D" w:rsidP="003E350D">
            <w:pPr>
              <w:outlineLvl w:val="1"/>
              <w:rPr>
                <w:szCs w:val="28"/>
              </w:rPr>
            </w:pPr>
            <w:r w:rsidRPr="00550A60">
              <w:rPr>
                <w:szCs w:val="28"/>
              </w:rPr>
              <w:t>Удельное потребление тепловой энергии на отопление в жилищном фонде</w:t>
            </w:r>
          </w:p>
        </w:tc>
        <w:tc>
          <w:tcPr>
            <w:tcW w:w="1701" w:type="dxa"/>
            <w:tcBorders>
              <w:top w:val="nil"/>
              <w:left w:val="nil"/>
              <w:bottom w:val="single" w:sz="4" w:space="0" w:color="auto"/>
              <w:right w:val="single" w:sz="4" w:space="0" w:color="auto"/>
            </w:tcBorders>
            <w:vAlign w:val="center"/>
            <w:hideMark/>
          </w:tcPr>
          <w:p w14:paraId="29E21C82" w14:textId="77777777" w:rsidR="003E350D" w:rsidRPr="00550A60" w:rsidRDefault="003E350D" w:rsidP="003E350D">
            <w:pPr>
              <w:jc w:val="center"/>
              <w:outlineLvl w:val="1"/>
              <w:rPr>
                <w:szCs w:val="28"/>
              </w:rPr>
            </w:pPr>
            <w:r w:rsidRPr="00550A60">
              <w:rPr>
                <w:szCs w:val="28"/>
              </w:rPr>
              <w:t>Гкал/кв.м./год</w:t>
            </w:r>
          </w:p>
        </w:tc>
        <w:tc>
          <w:tcPr>
            <w:tcW w:w="1418" w:type="dxa"/>
            <w:tcBorders>
              <w:top w:val="nil"/>
              <w:left w:val="nil"/>
              <w:bottom w:val="single" w:sz="4" w:space="0" w:color="auto"/>
              <w:right w:val="single" w:sz="4" w:space="0" w:color="auto"/>
            </w:tcBorders>
            <w:noWrap/>
            <w:vAlign w:val="bottom"/>
            <w:hideMark/>
          </w:tcPr>
          <w:p w14:paraId="626C75E6" w14:textId="0E5CA0AA" w:rsidR="003E350D" w:rsidRPr="00550A60" w:rsidRDefault="003E350D" w:rsidP="003E350D">
            <w:pPr>
              <w:outlineLvl w:val="1"/>
              <w:rPr>
                <w:szCs w:val="28"/>
              </w:rPr>
            </w:pPr>
            <w:r>
              <w:rPr>
                <w:szCs w:val="28"/>
              </w:rPr>
              <w:t>0.286</w:t>
            </w:r>
          </w:p>
        </w:tc>
        <w:tc>
          <w:tcPr>
            <w:tcW w:w="1417" w:type="dxa"/>
            <w:tcBorders>
              <w:top w:val="nil"/>
              <w:left w:val="nil"/>
              <w:bottom w:val="single" w:sz="4" w:space="0" w:color="auto"/>
              <w:right w:val="single" w:sz="4" w:space="0" w:color="auto"/>
            </w:tcBorders>
            <w:noWrap/>
            <w:vAlign w:val="bottom"/>
            <w:hideMark/>
          </w:tcPr>
          <w:p w14:paraId="75F3EE1D" w14:textId="2F21FE70" w:rsidR="003E350D" w:rsidRPr="00550A60" w:rsidRDefault="003E350D" w:rsidP="003E350D">
            <w:pPr>
              <w:outlineLvl w:val="1"/>
              <w:rPr>
                <w:szCs w:val="28"/>
              </w:rPr>
            </w:pPr>
            <w:r>
              <w:rPr>
                <w:szCs w:val="28"/>
              </w:rPr>
              <w:t>0.286</w:t>
            </w:r>
          </w:p>
        </w:tc>
        <w:tc>
          <w:tcPr>
            <w:tcW w:w="1418" w:type="dxa"/>
            <w:tcBorders>
              <w:top w:val="nil"/>
              <w:left w:val="nil"/>
              <w:bottom w:val="single" w:sz="4" w:space="0" w:color="auto"/>
              <w:right w:val="single" w:sz="4" w:space="0" w:color="auto"/>
            </w:tcBorders>
            <w:noWrap/>
            <w:vAlign w:val="bottom"/>
            <w:hideMark/>
          </w:tcPr>
          <w:p w14:paraId="2A02CE84" w14:textId="77976FAB" w:rsidR="003E350D" w:rsidRPr="00550A60" w:rsidRDefault="003E350D" w:rsidP="003E350D">
            <w:pPr>
              <w:outlineLvl w:val="1"/>
              <w:rPr>
                <w:szCs w:val="28"/>
              </w:rPr>
            </w:pPr>
            <w:r>
              <w:rPr>
                <w:szCs w:val="28"/>
              </w:rPr>
              <w:t>0.286</w:t>
            </w:r>
          </w:p>
        </w:tc>
        <w:tc>
          <w:tcPr>
            <w:tcW w:w="1276" w:type="dxa"/>
            <w:tcBorders>
              <w:top w:val="nil"/>
              <w:left w:val="nil"/>
              <w:bottom w:val="single" w:sz="4" w:space="0" w:color="auto"/>
              <w:right w:val="single" w:sz="4" w:space="0" w:color="auto"/>
            </w:tcBorders>
            <w:noWrap/>
            <w:vAlign w:val="bottom"/>
            <w:hideMark/>
          </w:tcPr>
          <w:p w14:paraId="48B95AB8" w14:textId="36927625" w:rsidR="003E350D" w:rsidRPr="00550A60" w:rsidRDefault="003E350D" w:rsidP="003E350D">
            <w:pPr>
              <w:outlineLvl w:val="1"/>
              <w:rPr>
                <w:szCs w:val="28"/>
              </w:rPr>
            </w:pPr>
            <w:r>
              <w:rPr>
                <w:szCs w:val="28"/>
              </w:rPr>
              <w:t>0.286</w:t>
            </w:r>
          </w:p>
        </w:tc>
        <w:tc>
          <w:tcPr>
            <w:tcW w:w="1559" w:type="dxa"/>
            <w:tcBorders>
              <w:top w:val="nil"/>
              <w:left w:val="nil"/>
              <w:bottom w:val="single" w:sz="4" w:space="0" w:color="auto"/>
              <w:right w:val="single" w:sz="4" w:space="0" w:color="auto"/>
            </w:tcBorders>
            <w:noWrap/>
            <w:vAlign w:val="bottom"/>
            <w:hideMark/>
          </w:tcPr>
          <w:p w14:paraId="09DA2A9A" w14:textId="302E8F56" w:rsidR="003E350D" w:rsidRPr="00550A60" w:rsidRDefault="003E350D" w:rsidP="003E350D">
            <w:pPr>
              <w:outlineLvl w:val="1"/>
              <w:rPr>
                <w:szCs w:val="28"/>
              </w:rPr>
            </w:pPr>
            <w:r>
              <w:rPr>
                <w:szCs w:val="28"/>
              </w:rPr>
              <w:t>0.286</w:t>
            </w:r>
          </w:p>
        </w:tc>
        <w:tc>
          <w:tcPr>
            <w:tcW w:w="1417" w:type="dxa"/>
            <w:tcBorders>
              <w:top w:val="nil"/>
              <w:left w:val="nil"/>
              <w:bottom w:val="single" w:sz="4" w:space="0" w:color="auto"/>
              <w:right w:val="single" w:sz="4" w:space="0" w:color="auto"/>
            </w:tcBorders>
            <w:noWrap/>
            <w:vAlign w:val="bottom"/>
            <w:hideMark/>
          </w:tcPr>
          <w:p w14:paraId="11A0FCB0" w14:textId="2B1A417C" w:rsidR="003E350D" w:rsidRPr="00550A60" w:rsidRDefault="003E350D" w:rsidP="003E350D">
            <w:pPr>
              <w:outlineLvl w:val="1"/>
              <w:rPr>
                <w:szCs w:val="28"/>
              </w:rPr>
            </w:pPr>
            <w:r>
              <w:rPr>
                <w:szCs w:val="28"/>
              </w:rPr>
              <w:t>0.286</w:t>
            </w:r>
          </w:p>
        </w:tc>
      </w:tr>
      <w:tr w:rsidR="003E350D" w:rsidRPr="00550A60" w14:paraId="3B13C023"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7A0B5D41" w14:textId="77777777" w:rsidR="003E350D" w:rsidRPr="00550A60" w:rsidRDefault="003E350D" w:rsidP="003E350D">
            <w:pPr>
              <w:outlineLvl w:val="1"/>
              <w:rPr>
                <w:szCs w:val="28"/>
              </w:rPr>
            </w:pPr>
            <w:r w:rsidRPr="00550A60">
              <w:rPr>
                <w:szCs w:val="28"/>
              </w:rPr>
              <w:t>Градус-сутки отопительного периода при t=20</w:t>
            </w:r>
          </w:p>
        </w:tc>
        <w:tc>
          <w:tcPr>
            <w:tcW w:w="1701" w:type="dxa"/>
            <w:tcBorders>
              <w:top w:val="nil"/>
              <w:left w:val="nil"/>
              <w:bottom w:val="single" w:sz="4" w:space="0" w:color="auto"/>
              <w:right w:val="single" w:sz="4" w:space="0" w:color="auto"/>
            </w:tcBorders>
            <w:vAlign w:val="center"/>
            <w:hideMark/>
          </w:tcPr>
          <w:p w14:paraId="2105883E" w14:textId="77777777" w:rsidR="003E350D" w:rsidRPr="00550A60" w:rsidRDefault="003E350D" w:rsidP="003E350D">
            <w:pPr>
              <w:jc w:val="center"/>
              <w:outlineLvl w:val="1"/>
              <w:rPr>
                <w:szCs w:val="28"/>
              </w:rPr>
            </w:pPr>
            <w:r w:rsidRPr="00550A60">
              <w:rPr>
                <w:szCs w:val="28"/>
              </w:rPr>
              <w:t>оС*сут</w:t>
            </w:r>
          </w:p>
        </w:tc>
        <w:tc>
          <w:tcPr>
            <w:tcW w:w="1418" w:type="dxa"/>
            <w:tcBorders>
              <w:top w:val="nil"/>
              <w:left w:val="nil"/>
              <w:bottom w:val="single" w:sz="4" w:space="0" w:color="auto"/>
              <w:right w:val="single" w:sz="4" w:space="0" w:color="auto"/>
            </w:tcBorders>
            <w:noWrap/>
            <w:vAlign w:val="bottom"/>
            <w:hideMark/>
          </w:tcPr>
          <w:p w14:paraId="6C486F4A" w14:textId="53AB2D22" w:rsidR="003E350D" w:rsidRPr="00550A60" w:rsidRDefault="003E350D" w:rsidP="003E350D">
            <w:pPr>
              <w:outlineLvl w:val="1"/>
              <w:rPr>
                <w:szCs w:val="28"/>
              </w:rPr>
            </w:pPr>
            <w:r>
              <w:rPr>
                <w:szCs w:val="28"/>
              </w:rPr>
              <w:t>4650.00</w:t>
            </w:r>
          </w:p>
        </w:tc>
        <w:tc>
          <w:tcPr>
            <w:tcW w:w="1417" w:type="dxa"/>
            <w:tcBorders>
              <w:top w:val="nil"/>
              <w:left w:val="nil"/>
              <w:bottom w:val="single" w:sz="4" w:space="0" w:color="auto"/>
              <w:right w:val="single" w:sz="4" w:space="0" w:color="auto"/>
            </w:tcBorders>
            <w:noWrap/>
            <w:vAlign w:val="bottom"/>
            <w:hideMark/>
          </w:tcPr>
          <w:p w14:paraId="31E24FA3" w14:textId="4207273C" w:rsidR="003E350D" w:rsidRPr="00550A60" w:rsidRDefault="003E350D" w:rsidP="003E350D">
            <w:pPr>
              <w:outlineLvl w:val="1"/>
              <w:rPr>
                <w:szCs w:val="28"/>
              </w:rPr>
            </w:pPr>
            <w:r>
              <w:rPr>
                <w:szCs w:val="28"/>
              </w:rPr>
              <w:t>4650.00</w:t>
            </w:r>
          </w:p>
        </w:tc>
        <w:tc>
          <w:tcPr>
            <w:tcW w:w="1418" w:type="dxa"/>
            <w:tcBorders>
              <w:top w:val="nil"/>
              <w:left w:val="nil"/>
              <w:bottom w:val="single" w:sz="4" w:space="0" w:color="auto"/>
              <w:right w:val="single" w:sz="4" w:space="0" w:color="auto"/>
            </w:tcBorders>
            <w:noWrap/>
            <w:vAlign w:val="bottom"/>
            <w:hideMark/>
          </w:tcPr>
          <w:p w14:paraId="5215ED77" w14:textId="6A977FAA" w:rsidR="003E350D" w:rsidRPr="00550A60" w:rsidRDefault="003E350D" w:rsidP="003E350D">
            <w:pPr>
              <w:outlineLvl w:val="1"/>
              <w:rPr>
                <w:szCs w:val="28"/>
              </w:rPr>
            </w:pPr>
            <w:r>
              <w:rPr>
                <w:szCs w:val="28"/>
              </w:rPr>
              <w:t>4650.00</w:t>
            </w:r>
          </w:p>
        </w:tc>
        <w:tc>
          <w:tcPr>
            <w:tcW w:w="1276" w:type="dxa"/>
            <w:tcBorders>
              <w:top w:val="nil"/>
              <w:left w:val="nil"/>
              <w:bottom w:val="single" w:sz="4" w:space="0" w:color="auto"/>
              <w:right w:val="single" w:sz="4" w:space="0" w:color="auto"/>
            </w:tcBorders>
            <w:noWrap/>
            <w:vAlign w:val="bottom"/>
            <w:hideMark/>
          </w:tcPr>
          <w:p w14:paraId="2E43D27C" w14:textId="7913B852" w:rsidR="003E350D" w:rsidRPr="00550A60" w:rsidRDefault="003E350D" w:rsidP="003E350D">
            <w:pPr>
              <w:outlineLvl w:val="1"/>
              <w:rPr>
                <w:szCs w:val="28"/>
              </w:rPr>
            </w:pPr>
            <w:r>
              <w:rPr>
                <w:szCs w:val="28"/>
              </w:rPr>
              <w:t>4650.00</w:t>
            </w:r>
          </w:p>
        </w:tc>
        <w:tc>
          <w:tcPr>
            <w:tcW w:w="1559" w:type="dxa"/>
            <w:tcBorders>
              <w:top w:val="nil"/>
              <w:left w:val="nil"/>
              <w:bottom w:val="single" w:sz="4" w:space="0" w:color="auto"/>
              <w:right w:val="single" w:sz="4" w:space="0" w:color="auto"/>
            </w:tcBorders>
            <w:noWrap/>
            <w:vAlign w:val="bottom"/>
            <w:hideMark/>
          </w:tcPr>
          <w:p w14:paraId="7AEEBA3B" w14:textId="1A0210D1" w:rsidR="003E350D" w:rsidRPr="00550A60" w:rsidRDefault="003E350D" w:rsidP="003E350D">
            <w:pPr>
              <w:outlineLvl w:val="1"/>
              <w:rPr>
                <w:szCs w:val="28"/>
              </w:rPr>
            </w:pPr>
            <w:r>
              <w:rPr>
                <w:szCs w:val="28"/>
              </w:rPr>
              <w:t>4650.00</w:t>
            </w:r>
          </w:p>
        </w:tc>
        <w:tc>
          <w:tcPr>
            <w:tcW w:w="1417" w:type="dxa"/>
            <w:tcBorders>
              <w:top w:val="nil"/>
              <w:left w:val="nil"/>
              <w:bottom w:val="single" w:sz="4" w:space="0" w:color="auto"/>
              <w:right w:val="single" w:sz="4" w:space="0" w:color="auto"/>
            </w:tcBorders>
            <w:noWrap/>
            <w:vAlign w:val="bottom"/>
            <w:hideMark/>
          </w:tcPr>
          <w:p w14:paraId="336B6BCF" w14:textId="64AB3D90" w:rsidR="003E350D" w:rsidRPr="00550A60" w:rsidRDefault="003E350D" w:rsidP="003E350D">
            <w:pPr>
              <w:outlineLvl w:val="1"/>
              <w:rPr>
                <w:szCs w:val="28"/>
              </w:rPr>
            </w:pPr>
            <w:r>
              <w:rPr>
                <w:szCs w:val="28"/>
              </w:rPr>
              <w:t>4650.00</w:t>
            </w:r>
          </w:p>
        </w:tc>
      </w:tr>
      <w:tr w:rsidR="003E350D" w:rsidRPr="00550A60" w14:paraId="12A52D07"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7FBED3AE" w14:textId="77777777" w:rsidR="003E350D" w:rsidRPr="00550A60" w:rsidRDefault="003E350D" w:rsidP="003E350D">
            <w:pPr>
              <w:outlineLvl w:val="1"/>
              <w:rPr>
                <w:szCs w:val="28"/>
              </w:rPr>
            </w:pPr>
            <w:r w:rsidRPr="00550A60">
              <w:rPr>
                <w:szCs w:val="28"/>
              </w:rPr>
              <w:t>Удельное приведенное потребление тепловой энергии на отопление в жилищном фонде</w:t>
            </w:r>
          </w:p>
        </w:tc>
        <w:tc>
          <w:tcPr>
            <w:tcW w:w="1701" w:type="dxa"/>
            <w:tcBorders>
              <w:top w:val="nil"/>
              <w:left w:val="nil"/>
              <w:bottom w:val="single" w:sz="4" w:space="0" w:color="auto"/>
              <w:right w:val="single" w:sz="4" w:space="0" w:color="auto"/>
            </w:tcBorders>
            <w:vAlign w:val="center"/>
            <w:hideMark/>
          </w:tcPr>
          <w:p w14:paraId="56CBB9AA" w14:textId="77777777" w:rsidR="003E350D" w:rsidRPr="00550A60" w:rsidRDefault="003E350D" w:rsidP="003E350D">
            <w:pPr>
              <w:jc w:val="center"/>
              <w:outlineLvl w:val="1"/>
              <w:rPr>
                <w:szCs w:val="28"/>
              </w:rPr>
            </w:pPr>
            <w:r w:rsidRPr="00550A60">
              <w:rPr>
                <w:szCs w:val="28"/>
              </w:rPr>
              <w:t>Гкал/кв.м./(оС*сут)</w:t>
            </w:r>
          </w:p>
        </w:tc>
        <w:tc>
          <w:tcPr>
            <w:tcW w:w="1418" w:type="dxa"/>
            <w:tcBorders>
              <w:top w:val="nil"/>
              <w:left w:val="nil"/>
              <w:bottom w:val="single" w:sz="4" w:space="0" w:color="auto"/>
              <w:right w:val="single" w:sz="4" w:space="0" w:color="auto"/>
            </w:tcBorders>
            <w:noWrap/>
            <w:vAlign w:val="bottom"/>
            <w:hideMark/>
          </w:tcPr>
          <w:p w14:paraId="609E878C" w14:textId="0DB4D5B6" w:rsidR="003E350D" w:rsidRPr="00550A60" w:rsidRDefault="003E350D" w:rsidP="003E350D">
            <w:pPr>
              <w:outlineLvl w:val="1"/>
              <w:rPr>
                <w:szCs w:val="28"/>
              </w:rPr>
            </w:pPr>
            <w:r>
              <w:rPr>
                <w:szCs w:val="28"/>
              </w:rPr>
              <w:t>0.00006</w:t>
            </w:r>
          </w:p>
        </w:tc>
        <w:tc>
          <w:tcPr>
            <w:tcW w:w="1417" w:type="dxa"/>
            <w:tcBorders>
              <w:top w:val="nil"/>
              <w:left w:val="nil"/>
              <w:bottom w:val="single" w:sz="4" w:space="0" w:color="auto"/>
              <w:right w:val="single" w:sz="4" w:space="0" w:color="auto"/>
            </w:tcBorders>
            <w:noWrap/>
            <w:vAlign w:val="bottom"/>
            <w:hideMark/>
          </w:tcPr>
          <w:p w14:paraId="3CC2E911" w14:textId="19454F17" w:rsidR="003E350D" w:rsidRPr="00550A60" w:rsidRDefault="003E350D" w:rsidP="003E350D">
            <w:pPr>
              <w:outlineLvl w:val="1"/>
              <w:rPr>
                <w:szCs w:val="28"/>
              </w:rPr>
            </w:pPr>
            <w:r>
              <w:rPr>
                <w:szCs w:val="28"/>
              </w:rPr>
              <w:t>0.00006</w:t>
            </w:r>
          </w:p>
        </w:tc>
        <w:tc>
          <w:tcPr>
            <w:tcW w:w="1418" w:type="dxa"/>
            <w:tcBorders>
              <w:top w:val="nil"/>
              <w:left w:val="nil"/>
              <w:bottom w:val="single" w:sz="4" w:space="0" w:color="auto"/>
              <w:right w:val="single" w:sz="4" w:space="0" w:color="auto"/>
            </w:tcBorders>
            <w:noWrap/>
            <w:vAlign w:val="bottom"/>
            <w:hideMark/>
          </w:tcPr>
          <w:p w14:paraId="1C73F789" w14:textId="48AAFC09" w:rsidR="003E350D" w:rsidRPr="00550A60" w:rsidRDefault="003E350D" w:rsidP="003E350D">
            <w:pPr>
              <w:outlineLvl w:val="1"/>
              <w:rPr>
                <w:szCs w:val="28"/>
              </w:rPr>
            </w:pPr>
            <w:r>
              <w:rPr>
                <w:szCs w:val="28"/>
              </w:rPr>
              <w:t>0.00006</w:t>
            </w:r>
          </w:p>
        </w:tc>
        <w:tc>
          <w:tcPr>
            <w:tcW w:w="1276" w:type="dxa"/>
            <w:tcBorders>
              <w:top w:val="nil"/>
              <w:left w:val="nil"/>
              <w:bottom w:val="single" w:sz="4" w:space="0" w:color="auto"/>
              <w:right w:val="single" w:sz="4" w:space="0" w:color="auto"/>
            </w:tcBorders>
            <w:noWrap/>
            <w:vAlign w:val="bottom"/>
            <w:hideMark/>
          </w:tcPr>
          <w:p w14:paraId="27EC0BC0" w14:textId="57E0F4CF" w:rsidR="003E350D" w:rsidRPr="00550A60" w:rsidRDefault="003E350D" w:rsidP="003E350D">
            <w:pPr>
              <w:outlineLvl w:val="1"/>
              <w:rPr>
                <w:szCs w:val="28"/>
              </w:rPr>
            </w:pPr>
            <w:r>
              <w:rPr>
                <w:szCs w:val="28"/>
              </w:rPr>
              <w:t>0.00006</w:t>
            </w:r>
          </w:p>
        </w:tc>
        <w:tc>
          <w:tcPr>
            <w:tcW w:w="1559" w:type="dxa"/>
            <w:tcBorders>
              <w:top w:val="nil"/>
              <w:left w:val="nil"/>
              <w:bottom w:val="single" w:sz="4" w:space="0" w:color="auto"/>
              <w:right w:val="single" w:sz="4" w:space="0" w:color="auto"/>
            </w:tcBorders>
            <w:noWrap/>
            <w:vAlign w:val="bottom"/>
            <w:hideMark/>
          </w:tcPr>
          <w:p w14:paraId="258B9B72" w14:textId="20400140" w:rsidR="003E350D" w:rsidRPr="00550A60" w:rsidRDefault="003E350D" w:rsidP="003E350D">
            <w:pPr>
              <w:outlineLvl w:val="1"/>
              <w:rPr>
                <w:szCs w:val="28"/>
              </w:rPr>
            </w:pPr>
            <w:r>
              <w:rPr>
                <w:szCs w:val="28"/>
              </w:rPr>
              <w:t>0.00006</w:t>
            </w:r>
          </w:p>
        </w:tc>
        <w:tc>
          <w:tcPr>
            <w:tcW w:w="1417" w:type="dxa"/>
            <w:tcBorders>
              <w:top w:val="nil"/>
              <w:left w:val="nil"/>
              <w:bottom w:val="single" w:sz="4" w:space="0" w:color="auto"/>
              <w:right w:val="single" w:sz="4" w:space="0" w:color="auto"/>
            </w:tcBorders>
            <w:noWrap/>
            <w:vAlign w:val="bottom"/>
            <w:hideMark/>
          </w:tcPr>
          <w:p w14:paraId="77D71DF5" w14:textId="16603809" w:rsidR="003E350D" w:rsidRPr="00550A60" w:rsidRDefault="003E350D" w:rsidP="003E350D">
            <w:pPr>
              <w:outlineLvl w:val="1"/>
              <w:rPr>
                <w:szCs w:val="28"/>
              </w:rPr>
            </w:pPr>
            <w:r>
              <w:rPr>
                <w:szCs w:val="28"/>
              </w:rPr>
              <w:t>0.00006</w:t>
            </w:r>
          </w:p>
        </w:tc>
      </w:tr>
      <w:tr w:rsidR="003E350D" w:rsidRPr="00550A60" w14:paraId="5A8592A5"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65BD241B" w14:textId="77777777" w:rsidR="003E350D" w:rsidRPr="00550A60" w:rsidRDefault="003E350D" w:rsidP="003E350D">
            <w:pPr>
              <w:outlineLvl w:val="1"/>
              <w:rPr>
                <w:szCs w:val="28"/>
              </w:rPr>
            </w:pPr>
            <w:r w:rsidRPr="00550A60">
              <w:rPr>
                <w:szCs w:val="28"/>
              </w:rPr>
              <w:t>Удельная тепловая нагрузка в общественно-деловом фонде</w:t>
            </w:r>
          </w:p>
        </w:tc>
        <w:tc>
          <w:tcPr>
            <w:tcW w:w="1701" w:type="dxa"/>
            <w:tcBorders>
              <w:top w:val="nil"/>
              <w:left w:val="nil"/>
              <w:bottom w:val="single" w:sz="4" w:space="0" w:color="auto"/>
              <w:right w:val="single" w:sz="4" w:space="0" w:color="auto"/>
            </w:tcBorders>
            <w:vAlign w:val="center"/>
            <w:hideMark/>
          </w:tcPr>
          <w:p w14:paraId="241F135A" w14:textId="77777777" w:rsidR="003E350D" w:rsidRPr="00550A60" w:rsidRDefault="003E350D" w:rsidP="003E350D">
            <w:pPr>
              <w:jc w:val="center"/>
              <w:outlineLvl w:val="1"/>
              <w:rPr>
                <w:szCs w:val="28"/>
              </w:rPr>
            </w:pPr>
            <w:r w:rsidRPr="00550A60">
              <w:rPr>
                <w:szCs w:val="28"/>
              </w:rPr>
              <w:t>Гкал/ч/кв.м.</w:t>
            </w:r>
          </w:p>
        </w:tc>
        <w:tc>
          <w:tcPr>
            <w:tcW w:w="1418" w:type="dxa"/>
            <w:tcBorders>
              <w:top w:val="nil"/>
              <w:left w:val="nil"/>
              <w:bottom w:val="single" w:sz="4" w:space="0" w:color="auto"/>
              <w:right w:val="single" w:sz="4" w:space="0" w:color="auto"/>
            </w:tcBorders>
            <w:noWrap/>
            <w:vAlign w:val="bottom"/>
            <w:hideMark/>
          </w:tcPr>
          <w:p w14:paraId="57361A9E" w14:textId="676B8B01" w:rsidR="003E350D" w:rsidRPr="00550A60" w:rsidRDefault="003E350D" w:rsidP="003E350D">
            <w:pPr>
              <w:outlineLvl w:val="1"/>
              <w:rPr>
                <w:szCs w:val="28"/>
              </w:rPr>
            </w:pPr>
            <w:r>
              <w:rPr>
                <w:szCs w:val="28"/>
              </w:rPr>
              <w:t>0.00012</w:t>
            </w:r>
          </w:p>
        </w:tc>
        <w:tc>
          <w:tcPr>
            <w:tcW w:w="1417" w:type="dxa"/>
            <w:tcBorders>
              <w:top w:val="nil"/>
              <w:left w:val="nil"/>
              <w:bottom w:val="single" w:sz="4" w:space="0" w:color="auto"/>
              <w:right w:val="single" w:sz="4" w:space="0" w:color="auto"/>
            </w:tcBorders>
            <w:noWrap/>
            <w:vAlign w:val="bottom"/>
            <w:hideMark/>
          </w:tcPr>
          <w:p w14:paraId="51A7FEB5" w14:textId="30350201" w:rsidR="003E350D" w:rsidRPr="00550A60" w:rsidRDefault="003E350D" w:rsidP="003E350D">
            <w:pPr>
              <w:outlineLvl w:val="1"/>
              <w:rPr>
                <w:szCs w:val="28"/>
              </w:rPr>
            </w:pPr>
            <w:r>
              <w:rPr>
                <w:szCs w:val="28"/>
              </w:rPr>
              <w:t>0.00012</w:t>
            </w:r>
          </w:p>
        </w:tc>
        <w:tc>
          <w:tcPr>
            <w:tcW w:w="1418" w:type="dxa"/>
            <w:tcBorders>
              <w:top w:val="nil"/>
              <w:left w:val="nil"/>
              <w:bottom w:val="single" w:sz="4" w:space="0" w:color="auto"/>
              <w:right w:val="single" w:sz="4" w:space="0" w:color="auto"/>
            </w:tcBorders>
            <w:noWrap/>
            <w:vAlign w:val="bottom"/>
            <w:hideMark/>
          </w:tcPr>
          <w:p w14:paraId="34E34164" w14:textId="56117822" w:rsidR="003E350D" w:rsidRPr="00550A60" w:rsidRDefault="003E350D" w:rsidP="003E350D">
            <w:pPr>
              <w:outlineLvl w:val="1"/>
              <w:rPr>
                <w:szCs w:val="28"/>
              </w:rPr>
            </w:pPr>
            <w:r>
              <w:rPr>
                <w:szCs w:val="28"/>
              </w:rPr>
              <w:t>0.00012</w:t>
            </w:r>
          </w:p>
        </w:tc>
        <w:tc>
          <w:tcPr>
            <w:tcW w:w="1276" w:type="dxa"/>
            <w:tcBorders>
              <w:top w:val="nil"/>
              <w:left w:val="nil"/>
              <w:bottom w:val="single" w:sz="4" w:space="0" w:color="auto"/>
              <w:right w:val="single" w:sz="4" w:space="0" w:color="auto"/>
            </w:tcBorders>
            <w:noWrap/>
            <w:vAlign w:val="bottom"/>
            <w:hideMark/>
          </w:tcPr>
          <w:p w14:paraId="0D5078CA" w14:textId="1B784F9D" w:rsidR="003E350D" w:rsidRPr="00550A60" w:rsidRDefault="003E350D" w:rsidP="003E350D">
            <w:pPr>
              <w:outlineLvl w:val="1"/>
              <w:rPr>
                <w:szCs w:val="28"/>
              </w:rPr>
            </w:pPr>
            <w:r>
              <w:rPr>
                <w:szCs w:val="28"/>
              </w:rPr>
              <w:t>0.00012</w:t>
            </w:r>
          </w:p>
        </w:tc>
        <w:tc>
          <w:tcPr>
            <w:tcW w:w="1559" w:type="dxa"/>
            <w:tcBorders>
              <w:top w:val="nil"/>
              <w:left w:val="nil"/>
              <w:bottom w:val="single" w:sz="4" w:space="0" w:color="auto"/>
              <w:right w:val="single" w:sz="4" w:space="0" w:color="auto"/>
            </w:tcBorders>
            <w:noWrap/>
            <w:vAlign w:val="bottom"/>
            <w:hideMark/>
          </w:tcPr>
          <w:p w14:paraId="6336A097" w14:textId="2F26EFD0" w:rsidR="003E350D" w:rsidRPr="00550A60" w:rsidRDefault="003E350D" w:rsidP="003E350D">
            <w:pPr>
              <w:outlineLvl w:val="1"/>
              <w:rPr>
                <w:szCs w:val="28"/>
              </w:rPr>
            </w:pPr>
            <w:r>
              <w:rPr>
                <w:szCs w:val="28"/>
              </w:rPr>
              <w:t>0.00012</w:t>
            </w:r>
          </w:p>
        </w:tc>
        <w:tc>
          <w:tcPr>
            <w:tcW w:w="1417" w:type="dxa"/>
            <w:tcBorders>
              <w:top w:val="nil"/>
              <w:left w:val="nil"/>
              <w:bottom w:val="single" w:sz="4" w:space="0" w:color="auto"/>
              <w:right w:val="single" w:sz="4" w:space="0" w:color="auto"/>
            </w:tcBorders>
            <w:noWrap/>
            <w:vAlign w:val="bottom"/>
            <w:hideMark/>
          </w:tcPr>
          <w:p w14:paraId="41BBBE6F" w14:textId="142DE383" w:rsidR="003E350D" w:rsidRPr="00550A60" w:rsidRDefault="003E350D" w:rsidP="003E350D">
            <w:pPr>
              <w:outlineLvl w:val="1"/>
              <w:rPr>
                <w:szCs w:val="28"/>
              </w:rPr>
            </w:pPr>
            <w:r>
              <w:rPr>
                <w:szCs w:val="28"/>
              </w:rPr>
              <w:t>0.00012</w:t>
            </w:r>
          </w:p>
        </w:tc>
      </w:tr>
      <w:tr w:rsidR="003E350D" w:rsidRPr="00550A60" w14:paraId="0F6A6325" w14:textId="77777777" w:rsidTr="005C091F">
        <w:trPr>
          <w:trHeight w:val="330"/>
        </w:trPr>
        <w:tc>
          <w:tcPr>
            <w:tcW w:w="10763" w:type="dxa"/>
            <w:tcBorders>
              <w:top w:val="nil"/>
              <w:left w:val="single" w:sz="8" w:space="0" w:color="auto"/>
              <w:bottom w:val="single" w:sz="4" w:space="0" w:color="auto"/>
              <w:right w:val="single" w:sz="4" w:space="0" w:color="auto"/>
            </w:tcBorders>
            <w:hideMark/>
          </w:tcPr>
          <w:p w14:paraId="5157BA7A" w14:textId="77777777" w:rsidR="003E350D" w:rsidRPr="00550A60" w:rsidRDefault="003E350D" w:rsidP="003E350D">
            <w:pPr>
              <w:outlineLvl w:val="1"/>
              <w:rPr>
                <w:szCs w:val="28"/>
              </w:rPr>
            </w:pPr>
            <w:r w:rsidRPr="00550A60">
              <w:rPr>
                <w:szCs w:val="28"/>
              </w:rPr>
              <w:t>Удельное приведенное потребление тепловой энергии в общественно-деловом фонде</w:t>
            </w:r>
          </w:p>
        </w:tc>
        <w:tc>
          <w:tcPr>
            <w:tcW w:w="1701" w:type="dxa"/>
            <w:tcBorders>
              <w:top w:val="nil"/>
              <w:left w:val="nil"/>
              <w:bottom w:val="single" w:sz="4" w:space="0" w:color="auto"/>
              <w:right w:val="single" w:sz="4" w:space="0" w:color="auto"/>
            </w:tcBorders>
            <w:vAlign w:val="center"/>
            <w:hideMark/>
          </w:tcPr>
          <w:p w14:paraId="2D99C1CC" w14:textId="77777777" w:rsidR="003E350D" w:rsidRPr="00550A60" w:rsidRDefault="003E350D" w:rsidP="003E350D">
            <w:pPr>
              <w:jc w:val="center"/>
              <w:outlineLvl w:val="1"/>
              <w:rPr>
                <w:szCs w:val="28"/>
              </w:rPr>
            </w:pPr>
            <w:r w:rsidRPr="00550A60">
              <w:rPr>
                <w:szCs w:val="28"/>
              </w:rPr>
              <w:t>Гкал/кв.м./(оС*сут)</w:t>
            </w:r>
          </w:p>
        </w:tc>
        <w:tc>
          <w:tcPr>
            <w:tcW w:w="1418" w:type="dxa"/>
            <w:tcBorders>
              <w:top w:val="nil"/>
              <w:left w:val="nil"/>
              <w:bottom w:val="single" w:sz="4" w:space="0" w:color="auto"/>
              <w:right w:val="single" w:sz="4" w:space="0" w:color="auto"/>
            </w:tcBorders>
            <w:noWrap/>
            <w:vAlign w:val="bottom"/>
            <w:hideMark/>
          </w:tcPr>
          <w:p w14:paraId="7EAC8307" w14:textId="59522B1A" w:rsidR="003E350D" w:rsidRPr="00550A60" w:rsidRDefault="003E350D" w:rsidP="003E350D">
            <w:pPr>
              <w:outlineLvl w:val="1"/>
              <w:rPr>
                <w:szCs w:val="28"/>
              </w:rPr>
            </w:pPr>
            <w:r>
              <w:rPr>
                <w:szCs w:val="28"/>
              </w:rPr>
              <w:t>0.00007</w:t>
            </w:r>
          </w:p>
        </w:tc>
        <w:tc>
          <w:tcPr>
            <w:tcW w:w="1417" w:type="dxa"/>
            <w:tcBorders>
              <w:top w:val="nil"/>
              <w:left w:val="nil"/>
              <w:bottom w:val="single" w:sz="4" w:space="0" w:color="auto"/>
              <w:right w:val="single" w:sz="4" w:space="0" w:color="auto"/>
            </w:tcBorders>
            <w:noWrap/>
            <w:vAlign w:val="bottom"/>
            <w:hideMark/>
          </w:tcPr>
          <w:p w14:paraId="3B2B8E2B" w14:textId="510E370C" w:rsidR="003E350D" w:rsidRPr="00550A60" w:rsidRDefault="003E350D" w:rsidP="003E350D">
            <w:pPr>
              <w:outlineLvl w:val="1"/>
              <w:rPr>
                <w:szCs w:val="28"/>
              </w:rPr>
            </w:pPr>
            <w:r>
              <w:rPr>
                <w:szCs w:val="28"/>
              </w:rPr>
              <w:t>0.00007</w:t>
            </w:r>
          </w:p>
        </w:tc>
        <w:tc>
          <w:tcPr>
            <w:tcW w:w="1418" w:type="dxa"/>
            <w:tcBorders>
              <w:top w:val="nil"/>
              <w:left w:val="nil"/>
              <w:bottom w:val="single" w:sz="4" w:space="0" w:color="auto"/>
              <w:right w:val="single" w:sz="4" w:space="0" w:color="auto"/>
            </w:tcBorders>
            <w:noWrap/>
            <w:vAlign w:val="bottom"/>
            <w:hideMark/>
          </w:tcPr>
          <w:p w14:paraId="10F9CD62" w14:textId="48C62814" w:rsidR="003E350D" w:rsidRPr="00550A60" w:rsidRDefault="003E350D" w:rsidP="003E350D">
            <w:pPr>
              <w:outlineLvl w:val="1"/>
              <w:rPr>
                <w:szCs w:val="28"/>
              </w:rPr>
            </w:pPr>
            <w:r>
              <w:rPr>
                <w:szCs w:val="28"/>
              </w:rPr>
              <w:t>0.00007</w:t>
            </w:r>
          </w:p>
        </w:tc>
        <w:tc>
          <w:tcPr>
            <w:tcW w:w="1276" w:type="dxa"/>
            <w:tcBorders>
              <w:top w:val="nil"/>
              <w:left w:val="nil"/>
              <w:bottom w:val="single" w:sz="4" w:space="0" w:color="auto"/>
              <w:right w:val="single" w:sz="4" w:space="0" w:color="auto"/>
            </w:tcBorders>
            <w:noWrap/>
            <w:vAlign w:val="bottom"/>
            <w:hideMark/>
          </w:tcPr>
          <w:p w14:paraId="5A48E032" w14:textId="0FB62B0A" w:rsidR="003E350D" w:rsidRPr="00550A60" w:rsidRDefault="003E350D" w:rsidP="003E350D">
            <w:pPr>
              <w:outlineLvl w:val="1"/>
              <w:rPr>
                <w:szCs w:val="28"/>
              </w:rPr>
            </w:pPr>
            <w:r>
              <w:rPr>
                <w:szCs w:val="28"/>
              </w:rPr>
              <w:t>0.00007</w:t>
            </w:r>
          </w:p>
        </w:tc>
        <w:tc>
          <w:tcPr>
            <w:tcW w:w="1559" w:type="dxa"/>
            <w:tcBorders>
              <w:top w:val="nil"/>
              <w:left w:val="nil"/>
              <w:bottom w:val="single" w:sz="4" w:space="0" w:color="auto"/>
              <w:right w:val="single" w:sz="4" w:space="0" w:color="auto"/>
            </w:tcBorders>
            <w:noWrap/>
            <w:vAlign w:val="bottom"/>
            <w:hideMark/>
          </w:tcPr>
          <w:p w14:paraId="38CDD5D3" w14:textId="7216DEE9" w:rsidR="003E350D" w:rsidRPr="00550A60" w:rsidRDefault="003E350D" w:rsidP="003E350D">
            <w:pPr>
              <w:outlineLvl w:val="1"/>
              <w:rPr>
                <w:szCs w:val="28"/>
              </w:rPr>
            </w:pPr>
            <w:r>
              <w:rPr>
                <w:szCs w:val="28"/>
              </w:rPr>
              <w:t>0.00007</w:t>
            </w:r>
          </w:p>
        </w:tc>
        <w:tc>
          <w:tcPr>
            <w:tcW w:w="1417" w:type="dxa"/>
            <w:tcBorders>
              <w:top w:val="nil"/>
              <w:left w:val="nil"/>
              <w:bottom w:val="single" w:sz="4" w:space="0" w:color="auto"/>
              <w:right w:val="single" w:sz="4" w:space="0" w:color="auto"/>
            </w:tcBorders>
            <w:noWrap/>
            <w:vAlign w:val="bottom"/>
            <w:hideMark/>
          </w:tcPr>
          <w:p w14:paraId="4B90DC90" w14:textId="3122DB75" w:rsidR="003E350D" w:rsidRPr="00550A60" w:rsidRDefault="003E350D" w:rsidP="003E350D">
            <w:pPr>
              <w:outlineLvl w:val="1"/>
              <w:rPr>
                <w:szCs w:val="28"/>
              </w:rPr>
            </w:pPr>
            <w:r>
              <w:rPr>
                <w:szCs w:val="28"/>
              </w:rPr>
              <w:t>0.00007</w:t>
            </w:r>
          </w:p>
        </w:tc>
      </w:tr>
      <w:tr w:rsidR="003E350D" w:rsidRPr="00550A60" w14:paraId="509D1AEC" w14:textId="77777777" w:rsidTr="005C091F">
        <w:trPr>
          <w:trHeight w:val="330"/>
        </w:trPr>
        <w:tc>
          <w:tcPr>
            <w:tcW w:w="10763" w:type="dxa"/>
            <w:tcBorders>
              <w:top w:val="nil"/>
              <w:left w:val="single" w:sz="8" w:space="0" w:color="auto"/>
              <w:bottom w:val="single" w:sz="8" w:space="0" w:color="auto"/>
              <w:right w:val="single" w:sz="4" w:space="0" w:color="auto"/>
            </w:tcBorders>
            <w:hideMark/>
          </w:tcPr>
          <w:p w14:paraId="7F6A4C51" w14:textId="77777777" w:rsidR="003E350D" w:rsidRPr="00550A60" w:rsidRDefault="003E350D" w:rsidP="003E350D">
            <w:pPr>
              <w:outlineLvl w:val="1"/>
              <w:rPr>
                <w:szCs w:val="28"/>
              </w:rPr>
            </w:pPr>
            <w:r w:rsidRPr="00550A60">
              <w:rPr>
                <w:szCs w:val="28"/>
              </w:rPr>
              <w:t>Средняя плотность тепловой нагрузки</w:t>
            </w:r>
          </w:p>
        </w:tc>
        <w:tc>
          <w:tcPr>
            <w:tcW w:w="1701" w:type="dxa"/>
            <w:tcBorders>
              <w:top w:val="nil"/>
              <w:left w:val="nil"/>
              <w:bottom w:val="single" w:sz="8" w:space="0" w:color="auto"/>
              <w:right w:val="single" w:sz="4" w:space="0" w:color="auto"/>
            </w:tcBorders>
            <w:vAlign w:val="center"/>
            <w:hideMark/>
          </w:tcPr>
          <w:p w14:paraId="2BFEC360" w14:textId="77777777" w:rsidR="003E350D" w:rsidRPr="00550A60" w:rsidRDefault="003E350D" w:rsidP="003E350D">
            <w:pPr>
              <w:jc w:val="center"/>
              <w:outlineLvl w:val="1"/>
              <w:rPr>
                <w:szCs w:val="28"/>
              </w:rPr>
            </w:pPr>
            <w:r w:rsidRPr="00550A60">
              <w:rPr>
                <w:szCs w:val="28"/>
              </w:rPr>
              <w:t>Гкал/ч/га</w:t>
            </w:r>
          </w:p>
        </w:tc>
        <w:tc>
          <w:tcPr>
            <w:tcW w:w="1418" w:type="dxa"/>
            <w:tcBorders>
              <w:top w:val="nil"/>
              <w:left w:val="nil"/>
              <w:bottom w:val="single" w:sz="4" w:space="0" w:color="auto"/>
              <w:right w:val="single" w:sz="4" w:space="0" w:color="auto"/>
            </w:tcBorders>
            <w:noWrap/>
            <w:vAlign w:val="bottom"/>
            <w:hideMark/>
          </w:tcPr>
          <w:p w14:paraId="679A0EC4" w14:textId="2C5AD30A" w:rsidR="003E350D" w:rsidRPr="00550A60" w:rsidRDefault="003E350D" w:rsidP="003E350D">
            <w:pPr>
              <w:outlineLvl w:val="1"/>
              <w:rPr>
                <w:szCs w:val="28"/>
              </w:rPr>
            </w:pPr>
            <w:r>
              <w:rPr>
                <w:szCs w:val="28"/>
              </w:rPr>
              <w:t>0.26076</w:t>
            </w:r>
          </w:p>
        </w:tc>
        <w:tc>
          <w:tcPr>
            <w:tcW w:w="1417" w:type="dxa"/>
            <w:tcBorders>
              <w:top w:val="nil"/>
              <w:left w:val="nil"/>
              <w:bottom w:val="single" w:sz="4" w:space="0" w:color="auto"/>
              <w:right w:val="single" w:sz="4" w:space="0" w:color="auto"/>
            </w:tcBorders>
            <w:noWrap/>
            <w:vAlign w:val="bottom"/>
            <w:hideMark/>
          </w:tcPr>
          <w:p w14:paraId="1C356DB1" w14:textId="5C910B6C" w:rsidR="003E350D" w:rsidRPr="00550A60" w:rsidRDefault="003E350D" w:rsidP="003E350D">
            <w:pPr>
              <w:outlineLvl w:val="1"/>
              <w:rPr>
                <w:szCs w:val="28"/>
              </w:rPr>
            </w:pPr>
            <w:r>
              <w:rPr>
                <w:szCs w:val="28"/>
              </w:rPr>
              <w:t>0.26076</w:t>
            </w:r>
          </w:p>
        </w:tc>
        <w:tc>
          <w:tcPr>
            <w:tcW w:w="1418" w:type="dxa"/>
            <w:tcBorders>
              <w:top w:val="nil"/>
              <w:left w:val="nil"/>
              <w:bottom w:val="single" w:sz="4" w:space="0" w:color="auto"/>
              <w:right w:val="single" w:sz="4" w:space="0" w:color="auto"/>
            </w:tcBorders>
            <w:noWrap/>
            <w:vAlign w:val="bottom"/>
            <w:hideMark/>
          </w:tcPr>
          <w:p w14:paraId="48BDD5C6" w14:textId="404820A8" w:rsidR="003E350D" w:rsidRPr="00550A60" w:rsidRDefault="003E350D" w:rsidP="003E350D">
            <w:pPr>
              <w:outlineLvl w:val="1"/>
              <w:rPr>
                <w:szCs w:val="28"/>
              </w:rPr>
            </w:pPr>
            <w:r>
              <w:rPr>
                <w:szCs w:val="28"/>
              </w:rPr>
              <w:t>0.26076</w:t>
            </w:r>
          </w:p>
        </w:tc>
        <w:tc>
          <w:tcPr>
            <w:tcW w:w="1276" w:type="dxa"/>
            <w:tcBorders>
              <w:top w:val="nil"/>
              <w:left w:val="nil"/>
              <w:bottom w:val="single" w:sz="4" w:space="0" w:color="auto"/>
              <w:right w:val="single" w:sz="4" w:space="0" w:color="auto"/>
            </w:tcBorders>
            <w:noWrap/>
            <w:vAlign w:val="bottom"/>
            <w:hideMark/>
          </w:tcPr>
          <w:p w14:paraId="35BEE8CB" w14:textId="32662A3D" w:rsidR="003E350D" w:rsidRPr="00550A60" w:rsidRDefault="003E350D" w:rsidP="003E350D">
            <w:pPr>
              <w:outlineLvl w:val="1"/>
              <w:rPr>
                <w:szCs w:val="28"/>
              </w:rPr>
            </w:pPr>
            <w:r>
              <w:rPr>
                <w:szCs w:val="28"/>
              </w:rPr>
              <w:t>0.26076</w:t>
            </w:r>
          </w:p>
        </w:tc>
        <w:tc>
          <w:tcPr>
            <w:tcW w:w="1559" w:type="dxa"/>
            <w:tcBorders>
              <w:top w:val="nil"/>
              <w:left w:val="nil"/>
              <w:bottom w:val="single" w:sz="4" w:space="0" w:color="auto"/>
              <w:right w:val="single" w:sz="4" w:space="0" w:color="auto"/>
            </w:tcBorders>
            <w:noWrap/>
            <w:vAlign w:val="bottom"/>
            <w:hideMark/>
          </w:tcPr>
          <w:p w14:paraId="77F581BE" w14:textId="0C1C447C" w:rsidR="003E350D" w:rsidRPr="00550A60" w:rsidRDefault="003E350D" w:rsidP="003E350D">
            <w:pPr>
              <w:outlineLvl w:val="1"/>
              <w:rPr>
                <w:szCs w:val="28"/>
              </w:rPr>
            </w:pPr>
            <w:r>
              <w:rPr>
                <w:szCs w:val="28"/>
              </w:rPr>
              <w:t>0.26076</w:t>
            </w:r>
          </w:p>
        </w:tc>
        <w:tc>
          <w:tcPr>
            <w:tcW w:w="1417" w:type="dxa"/>
            <w:tcBorders>
              <w:top w:val="nil"/>
              <w:left w:val="nil"/>
              <w:bottom w:val="single" w:sz="4" w:space="0" w:color="auto"/>
              <w:right w:val="single" w:sz="4" w:space="0" w:color="auto"/>
            </w:tcBorders>
            <w:noWrap/>
            <w:vAlign w:val="bottom"/>
            <w:hideMark/>
          </w:tcPr>
          <w:p w14:paraId="207F599A" w14:textId="36C17048" w:rsidR="003E350D" w:rsidRPr="00550A60" w:rsidRDefault="003E350D" w:rsidP="003E350D">
            <w:pPr>
              <w:outlineLvl w:val="1"/>
              <w:rPr>
                <w:szCs w:val="28"/>
              </w:rPr>
            </w:pPr>
            <w:r>
              <w:rPr>
                <w:szCs w:val="28"/>
              </w:rPr>
              <w:t>0.26076</w:t>
            </w:r>
          </w:p>
        </w:tc>
      </w:tr>
    </w:tbl>
    <w:p w14:paraId="44E7D1EF" w14:textId="6550B765" w:rsidR="007A0996" w:rsidRPr="00F34589" w:rsidRDefault="00302E00" w:rsidP="005B35B4">
      <w:pPr>
        <w:pStyle w:val="a9"/>
      </w:pPr>
      <w:r w:rsidRPr="00F34589">
        <w:t>Таблица 13.</w:t>
      </w:r>
      <w:r w:rsidR="000E17C3" w:rsidRPr="00F34589">
        <w:t>2</w:t>
      </w:r>
      <w:r w:rsidRPr="00F34589">
        <w:t>. Индикаторы, характеризующие динамику функционирования источников тепловой энергии</w:t>
      </w:r>
      <w:r w:rsidR="00C32379" w:rsidRPr="00F34589">
        <w:t xml:space="preserve"> в разрезе источников тепловой энергии, ТСО и</w:t>
      </w:r>
      <w:r w:rsidRPr="00F34589">
        <w:t xml:space="preserve"> в целом по </w:t>
      </w:r>
      <w:r w:rsidR="00233175">
        <w:t>муниципальному округу</w:t>
      </w:r>
      <w:bookmarkEnd w:id="715"/>
    </w:p>
    <w:tbl>
      <w:tblPr>
        <w:tblW w:w="0" w:type="auto"/>
        <w:tblLayout w:type="fixed"/>
        <w:tblLook w:val="04A0" w:firstRow="1" w:lastRow="0" w:firstColumn="1" w:lastColumn="0" w:noHBand="0" w:noVBand="1"/>
      </w:tblPr>
      <w:tblGrid>
        <w:gridCol w:w="4121"/>
        <w:gridCol w:w="5655"/>
        <w:gridCol w:w="1866"/>
        <w:gridCol w:w="1546"/>
        <w:gridCol w:w="1546"/>
        <w:gridCol w:w="1546"/>
        <w:gridCol w:w="1546"/>
        <w:gridCol w:w="1546"/>
        <w:gridCol w:w="1546"/>
      </w:tblGrid>
      <w:tr w:rsidR="003E350D" w:rsidRPr="003E350D" w14:paraId="09AB07E5" w14:textId="77777777" w:rsidTr="00B36945">
        <w:trPr>
          <w:trHeight w:val="330"/>
          <w:tblHeader/>
        </w:trPr>
        <w:tc>
          <w:tcPr>
            <w:tcW w:w="4121" w:type="dxa"/>
            <w:tcBorders>
              <w:top w:val="single" w:sz="4" w:space="0" w:color="auto"/>
              <w:left w:val="single" w:sz="4" w:space="0" w:color="auto"/>
              <w:bottom w:val="single" w:sz="4" w:space="0" w:color="auto"/>
              <w:right w:val="single" w:sz="4" w:space="0" w:color="auto"/>
            </w:tcBorders>
            <w:noWrap/>
            <w:vAlign w:val="bottom"/>
            <w:hideMark/>
          </w:tcPr>
          <w:p w14:paraId="3CBCE847" w14:textId="77777777" w:rsidR="003E350D" w:rsidRPr="003E350D" w:rsidRDefault="003E350D" w:rsidP="003E350D">
            <w:pPr>
              <w:outlineLvl w:val="1"/>
              <w:rPr>
                <w:szCs w:val="28"/>
              </w:rPr>
            </w:pPr>
            <w:bookmarkStart w:id="716" w:name="_Toc176254820"/>
            <w:r w:rsidRPr="003E350D">
              <w:rPr>
                <w:szCs w:val="28"/>
              </w:rPr>
              <w:t>Наименование источника тепловой энергии/теплоснабжающей организации</w:t>
            </w:r>
          </w:p>
        </w:tc>
        <w:tc>
          <w:tcPr>
            <w:tcW w:w="5655" w:type="dxa"/>
            <w:tcBorders>
              <w:top w:val="single" w:sz="4" w:space="0" w:color="auto"/>
              <w:left w:val="nil"/>
              <w:bottom w:val="single" w:sz="4" w:space="0" w:color="auto"/>
              <w:right w:val="single" w:sz="4" w:space="0" w:color="auto"/>
            </w:tcBorders>
            <w:hideMark/>
          </w:tcPr>
          <w:p w14:paraId="3627C628" w14:textId="77777777" w:rsidR="003E350D" w:rsidRPr="003E350D" w:rsidRDefault="003E350D" w:rsidP="003E350D">
            <w:pPr>
              <w:jc w:val="center"/>
              <w:outlineLvl w:val="1"/>
              <w:rPr>
                <w:szCs w:val="28"/>
              </w:rPr>
            </w:pPr>
            <w:r w:rsidRPr="003E350D">
              <w:rPr>
                <w:szCs w:val="28"/>
              </w:rPr>
              <w:t>Наименование показателя</w:t>
            </w:r>
          </w:p>
        </w:tc>
        <w:tc>
          <w:tcPr>
            <w:tcW w:w="1866" w:type="dxa"/>
            <w:tcBorders>
              <w:top w:val="single" w:sz="4" w:space="0" w:color="auto"/>
              <w:left w:val="nil"/>
              <w:bottom w:val="single" w:sz="4" w:space="0" w:color="auto"/>
              <w:right w:val="single" w:sz="4" w:space="0" w:color="auto"/>
            </w:tcBorders>
            <w:hideMark/>
          </w:tcPr>
          <w:p w14:paraId="2EE9C89F" w14:textId="77777777" w:rsidR="003E350D" w:rsidRPr="003E350D" w:rsidRDefault="003E350D" w:rsidP="003E350D">
            <w:pPr>
              <w:jc w:val="center"/>
              <w:outlineLvl w:val="1"/>
              <w:rPr>
                <w:szCs w:val="28"/>
              </w:rPr>
            </w:pPr>
            <w:r w:rsidRPr="003E350D">
              <w:rPr>
                <w:szCs w:val="28"/>
              </w:rPr>
              <w:t>Единицы измерения</w:t>
            </w:r>
          </w:p>
        </w:tc>
        <w:tc>
          <w:tcPr>
            <w:tcW w:w="1546" w:type="dxa"/>
            <w:tcBorders>
              <w:top w:val="single" w:sz="4" w:space="0" w:color="auto"/>
              <w:left w:val="nil"/>
              <w:bottom w:val="single" w:sz="4" w:space="0" w:color="auto"/>
              <w:right w:val="single" w:sz="4" w:space="0" w:color="auto"/>
            </w:tcBorders>
            <w:hideMark/>
          </w:tcPr>
          <w:p w14:paraId="59C2384D" w14:textId="77777777" w:rsidR="003E350D" w:rsidRPr="003E350D" w:rsidRDefault="003E350D" w:rsidP="00B36945">
            <w:pPr>
              <w:jc w:val="center"/>
              <w:outlineLvl w:val="1"/>
              <w:rPr>
                <w:szCs w:val="28"/>
              </w:rPr>
            </w:pPr>
            <w:r w:rsidRPr="003E350D">
              <w:rPr>
                <w:szCs w:val="28"/>
              </w:rPr>
              <w:t>2025 год</w:t>
            </w:r>
          </w:p>
        </w:tc>
        <w:tc>
          <w:tcPr>
            <w:tcW w:w="1546" w:type="dxa"/>
            <w:tcBorders>
              <w:top w:val="single" w:sz="4" w:space="0" w:color="auto"/>
              <w:left w:val="nil"/>
              <w:bottom w:val="single" w:sz="4" w:space="0" w:color="auto"/>
              <w:right w:val="single" w:sz="4" w:space="0" w:color="auto"/>
            </w:tcBorders>
            <w:hideMark/>
          </w:tcPr>
          <w:p w14:paraId="0AF6D930" w14:textId="77777777" w:rsidR="003E350D" w:rsidRPr="003E350D" w:rsidRDefault="003E350D" w:rsidP="00B36945">
            <w:pPr>
              <w:jc w:val="center"/>
              <w:outlineLvl w:val="1"/>
              <w:rPr>
                <w:szCs w:val="28"/>
              </w:rPr>
            </w:pPr>
            <w:r w:rsidRPr="003E350D">
              <w:rPr>
                <w:szCs w:val="28"/>
              </w:rPr>
              <w:t>2026 год</w:t>
            </w:r>
          </w:p>
        </w:tc>
        <w:tc>
          <w:tcPr>
            <w:tcW w:w="1546" w:type="dxa"/>
            <w:tcBorders>
              <w:top w:val="single" w:sz="4" w:space="0" w:color="auto"/>
              <w:left w:val="nil"/>
              <w:bottom w:val="single" w:sz="4" w:space="0" w:color="auto"/>
              <w:right w:val="single" w:sz="4" w:space="0" w:color="auto"/>
            </w:tcBorders>
            <w:hideMark/>
          </w:tcPr>
          <w:p w14:paraId="3AF6B98A" w14:textId="77777777" w:rsidR="003E350D" w:rsidRPr="003E350D" w:rsidRDefault="003E350D" w:rsidP="00B36945">
            <w:pPr>
              <w:jc w:val="center"/>
              <w:outlineLvl w:val="1"/>
              <w:rPr>
                <w:szCs w:val="28"/>
              </w:rPr>
            </w:pPr>
            <w:r w:rsidRPr="003E350D">
              <w:rPr>
                <w:szCs w:val="28"/>
              </w:rPr>
              <w:t>2027 год</w:t>
            </w:r>
          </w:p>
        </w:tc>
        <w:tc>
          <w:tcPr>
            <w:tcW w:w="1546" w:type="dxa"/>
            <w:tcBorders>
              <w:top w:val="single" w:sz="4" w:space="0" w:color="auto"/>
              <w:left w:val="nil"/>
              <w:bottom w:val="single" w:sz="4" w:space="0" w:color="auto"/>
              <w:right w:val="single" w:sz="4" w:space="0" w:color="auto"/>
            </w:tcBorders>
            <w:hideMark/>
          </w:tcPr>
          <w:p w14:paraId="2638B854" w14:textId="77777777" w:rsidR="003E350D" w:rsidRPr="003E350D" w:rsidRDefault="003E350D" w:rsidP="00B36945">
            <w:pPr>
              <w:jc w:val="center"/>
              <w:outlineLvl w:val="1"/>
              <w:rPr>
                <w:szCs w:val="28"/>
              </w:rPr>
            </w:pPr>
            <w:r w:rsidRPr="003E350D">
              <w:rPr>
                <w:szCs w:val="28"/>
              </w:rPr>
              <w:t>2028 год</w:t>
            </w:r>
          </w:p>
        </w:tc>
        <w:tc>
          <w:tcPr>
            <w:tcW w:w="1546" w:type="dxa"/>
            <w:tcBorders>
              <w:top w:val="single" w:sz="4" w:space="0" w:color="auto"/>
              <w:left w:val="nil"/>
              <w:bottom w:val="single" w:sz="4" w:space="0" w:color="auto"/>
              <w:right w:val="single" w:sz="4" w:space="0" w:color="auto"/>
            </w:tcBorders>
            <w:hideMark/>
          </w:tcPr>
          <w:p w14:paraId="69043625" w14:textId="77777777" w:rsidR="003E350D" w:rsidRPr="003E350D" w:rsidRDefault="003E350D" w:rsidP="00B36945">
            <w:pPr>
              <w:jc w:val="center"/>
              <w:outlineLvl w:val="1"/>
              <w:rPr>
                <w:szCs w:val="28"/>
              </w:rPr>
            </w:pPr>
            <w:r w:rsidRPr="003E350D">
              <w:rPr>
                <w:szCs w:val="28"/>
              </w:rPr>
              <w:t>2029 год</w:t>
            </w:r>
          </w:p>
        </w:tc>
        <w:tc>
          <w:tcPr>
            <w:tcW w:w="1546" w:type="dxa"/>
            <w:tcBorders>
              <w:top w:val="single" w:sz="4" w:space="0" w:color="auto"/>
              <w:left w:val="nil"/>
              <w:bottom w:val="single" w:sz="4" w:space="0" w:color="auto"/>
              <w:right w:val="single" w:sz="4" w:space="0" w:color="auto"/>
            </w:tcBorders>
            <w:hideMark/>
          </w:tcPr>
          <w:p w14:paraId="619E1C28" w14:textId="7D67D97B" w:rsidR="003E350D" w:rsidRPr="003E350D" w:rsidRDefault="003E350D" w:rsidP="00B36945">
            <w:pPr>
              <w:jc w:val="center"/>
              <w:outlineLvl w:val="1"/>
              <w:rPr>
                <w:szCs w:val="28"/>
              </w:rPr>
            </w:pPr>
            <w:r w:rsidRPr="003E350D">
              <w:rPr>
                <w:szCs w:val="28"/>
              </w:rPr>
              <w:t>203</w:t>
            </w:r>
            <w:r w:rsidR="008826A5">
              <w:rPr>
                <w:szCs w:val="28"/>
              </w:rPr>
              <w:t>7</w:t>
            </w:r>
            <w:r w:rsidRPr="003E350D">
              <w:rPr>
                <w:szCs w:val="28"/>
              </w:rPr>
              <w:t xml:space="preserve"> год</w:t>
            </w:r>
          </w:p>
        </w:tc>
      </w:tr>
      <w:tr w:rsidR="003E350D" w:rsidRPr="003E350D" w14:paraId="0581B05A" w14:textId="77777777" w:rsidTr="00B36945">
        <w:trPr>
          <w:trHeight w:val="330"/>
        </w:trPr>
        <w:tc>
          <w:tcPr>
            <w:tcW w:w="4121" w:type="dxa"/>
            <w:vMerge w:val="restart"/>
            <w:tcBorders>
              <w:top w:val="nil"/>
              <w:left w:val="single" w:sz="4" w:space="0" w:color="auto"/>
              <w:bottom w:val="single" w:sz="4" w:space="0" w:color="auto"/>
              <w:right w:val="single" w:sz="4" w:space="0" w:color="auto"/>
            </w:tcBorders>
            <w:hideMark/>
          </w:tcPr>
          <w:p w14:paraId="015A9C1C" w14:textId="77777777" w:rsidR="003E350D" w:rsidRPr="003E350D" w:rsidRDefault="003E350D" w:rsidP="003E350D">
            <w:pPr>
              <w:outlineLvl w:val="1"/>
              <w:rPr>
                <w:szCs w:val="28"/>
              </w:rPr>
            </w:pPr>
            <w:r w:rsidRPr="003E350D">
              <w:rPr>
                <w:szCs w:val="28"/>
              </w:rPr>
              <w:t>Котельная "Центральная", г. Катав-Ивановск, ул. Б. Сулимовых, 3б</w:t>
            </w:r>
          </w:p>
        </w:tc>
        <w:tc>
          <w:tcPr>
            <w:tcW w:w="5655" w:type="dxa"/>
            <w:tcBorders>
              <w:top w:val="nil"/>
              <w:left w:val="nil"/>
              <w:bottom w:val="single" w:sz="4" w:space="0" w:color="auto"/>
              <w:right w:val="single" w:sz="4" w:space="0" w:color="auto"/>
            </w:tcBorders>
            <w:hideMark/>
          </w:tcPr>
          <w:p w14:paraId="0C238F54" w14:textId="77777777" w:rsidR="003E350D" w:rsidRPr="003E350D" w:rsidRDefault="003E350D" w:rsidP="003E350D">
            <w:pPr>
              <w:outlineLvl w:val="1"/>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4B3E42FD"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2E9CAF1A" w14:textId="77777777" w:rsidR="003E350D" w:rsidRPr="003E350D" w:rsidRDefault="003E350D" w:rsidP="00B36945">
            <w:pPr>
              <w:outlineLvl w:val="1"/>
              <w:rPr>
                <w:szCs w:val="28"/>
              </w:rPr>
            </w:pPr>
            <w:r w:rsidRPr="003E350D">
              <w:rPr>
                <w:szCs w:val="28"/>
              </w:rPr>
              <w:t>39.000</w:t>
            </w:r>
          </w:p>
        </w:tc>
        <w:tc>
          <w:tcPr>
            <w:tcW w:w="1546" w:type="dxa"/>
            <w:tcBorders>
              <w:top w:val="nil"/>
              <w:left w:val="nil"/>
              <w:bottom w:val="single" w:sz="4" w:space="0" w:color="auto"/>
              <w:right w:val="single" w:sz="4" w:space="0" w:color="auto"/>
            </w:tcBorders>
            <w:hideMark/>
          </w:tcPr>
          <w:p w14:paraId="4BF649AB" w14:textId="77777777" w:rsidR="003E350D" w:rsidRPr="003E350D" w:rsidRDefault="003E350D" w:rsidP="00B36945">
            <w:pPr>
              <w:outlineLvl w:val="1"/>
              <w:rPr>
                <w:szCs w:val="28"/>
              </w:rPr>
            </w:pPr>
            <w:r w:rsidRPr="003E350D">
              <w:rPr>
                <w:szCs w:val="28"/>
              </w:rPr>
              <w:t>39.000</w:t>
            </w:r>
          </w:p>
        </w:tc>
        <w:tc>
          <w:tcPr>
            <w:tcW w:w="1546" w:type="dxa"/>
            <w:tcBorders>
              <w:top w:val="nil"/>
              <w:left w:val="nil"/>
              <w:bottom w:val="single" w:sz="4" w:space="0" w:color="auto"/>
              <w:right w:val="single" w:sz="4" w:space="0" w:color="auto"/>
            </w:tcBorders>
            <w:hideMark/>
          </w:tcPr>
          <w:p w14:paraId="4274FB10" w14:textId="77777777" w:rsidR="003E350D" w:rsidRPr="003E350D" w:rsidRDefault="003E350D" w:rsidP="00B36945">
            <w:pPr>
              <w:outlineLvl w:val="1"/>
              <w:rPr>
                <w:szCs w:val="28"/>
              </w:rPr>
            </w:pPr>
            <w:r w:rsidRPr="003E350D">
              <w:rPr>
                <w:szCs w:val="28"/>
              </w:rPr>
              <w:t>39.000</w:t>
            </w:r>
          </w:p>
        </w:tc>
        <w:tc>
          <w:tcPr>
            <w:tcW w:w="1546" w:type="dxa"/>
            <w:tcBorders>
              <w:top w:val="nil"/>
              <w:left w:val="nil"/>
              <w:bottom w:val="single" w:sz="4" w:space="0" w:color="auto"/>
              <w:right w:val="single" w:sz="4" w:space="0" w:color="auto"/>
            </w:tcBorders>
            <w:hideMark/>
          </w:tcPr>
          <w:p w14:paraId="1CD07BC4" w14:textId="77777777" w:rsidR="003E350D" w:rsidRPr="003E350D" w:rsidRDefault="003E350D" w:rsidP="00B36945">
            <w:pPr>
              <w:outlineLvl w:val="1"/>
              <w:rPr>
                <w:szCs w:val="28"/>
              </w:rPr>
            </w:pPr>
            <w:r w:rsidRPr="003E350D">
              <w:rPr>
                <w:szCs w:val="28"/>
              </w:rPr>
              <w:t>39.000</w:t>
            </w:r>
          </w:p>
        </w:tc>
        <w:tc>
          <w:tcPr>
            <w:tcW w:w="1546" w:type="dxa"/>
            <w:tcBorders>
              <w:top w:val="nil"/>
              <w:left w:val="nil"/>
              <w:bottom w:val="single" w:sz="4" w:space="0" w:color="auto"/>
              <w:right w:val="single" w:sz="4" w:space="0" w:color="auto"/>
            </w:tcBorders>
            <w:hideMark/>
          </w:tcPr>
          <w:p w14:paraId="0528D7B6" w14:textId="77777777" w:rsidR="003E350D" w:rsidRPr="003E350D" w:rsidRDefault="003E350D" w:rsidP="00B36945">
            <w:pPr>
              <w:outlineLvl w:val="1"/>
              <w:rPr>
                <w:szCs w:val="28"/>
              </w:rPr>
            </w:pPr>
            <w:r w:rsidRPr="003E350D">
              <w:rPr>
                <w:szCs w:val="28"/>
              </w:rPr>
              <w:t>39.000</w:t>
            </w:r>
          </w:p>
        </w:tc>
        <w:tc>
          <w:tcPr>
            <w:tcW w:w="1546" w:type="dxa"/>
            <w:tcBorders>
              <w:top w:val="nil"/>
              <w:left w:val="nil"/>
              <w:bottom w:val="single" w:sz="4" w:space="0" w:color="auto"/>
              <w:right w:val="single" w:sz="4" w:space="0" w:color="auto"/>
            </w:tcBorders>
            <w:hideMark/>
          </w:tcPr>
          <w:p w14:paraId="0AE81BDD" w14:textId="77777777" w:rsidR="003E350D" w:rsidRPr="003E350D" w:rsidRDefault="003E350D" w:rsidP="00B36945">
            <w:pPr>
              <w:outlineLvl w:val="1"/>
              <w:rPr>
                <w:szCs w:val="28"/>
              </w:rPr>
            </w:pPr>
            <w:r w:rsidRPr="003E350D">
              <w:rPr>
                <w:szCs w:val="28"/>
              </w:rPr>
              <w:t>39.000</w:t>
            </w:r>
          </w:p>
        </w:tc>
      </w:tr>
      <w:tr w:rsidR="003E350D" w:rsidRPr="003E350D" w14:paraId="46B627C3"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B570F9C"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35FEC63D" w14:textId="77777777" w:rsidR="003E350D" w:rsidRPr="003E350D" w:rsidRDefault="003E350D" w:rsidP="003E350D">
            <w:pPr>
              <w:outlineLvl w:val="1"/>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0A07E196"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6B65FFA5" w14:textId="77777777" w:rsidR="003E350D" w:rsidRPr="003E350D" w:rsidRDefault="003E350D" w:rsidP="00B36945">
            <w:pPr>
              <w:outlineLvl w:val="1"/>
              <w:rPr>
                <w:szCs w:val="28"/>
              </w:rPr>
            </w:pPr>
            <w:r w:rsidRPr="003E350D">
              <w:rPr>
                <w:szCs w:val="28"/>
              </w:rPr>
              <w:t>8.250</w:t>
            </w:r>
          </w:p>
        </w:tc>
        <w:tc>
          <w:tcPr>
            <w:tcW w:w="1546" w:type="dxa"/>
            <w:tcBorders>
              <w:top w:val="nil"/>
              <w:left w:val="nil"/>
              <w:bottom w:val="single" w:sz="4" w:space="0" w:color="auto"/>
              <w:right w:val="single" w:sz="4" w:space="0" w:color="auto"/>
            </w:tcBorders>
            <w:hideMark/>
          </w:tcPr>
          <w:p w14:paraId="430D5A12" w14:textId="77777777" w:rsidR="003E350D" w:rsidRPr="003E350D" w:rsidRDefault="003E350D" w:rsidP="00B36945">
            <w:pPr>
              <w:outlineLvl w:val="1"/>
              <w:rPr>
                <w:szCs w:val="28"/>
              </w:rPr>
            </w:pPr>
            <w:r w:rsidRPr="003E350D">
              <w:rPr>
                <w:szCs w:val="28"/>
              </w:rPr>
              <w:t>8.250</w:t>
            </w:r>
          </w:p>
        </w:tc>
        <w:tc>
          <w:tcPr>
            <w:tcW w:w="1546" w:type="dxa"/>
            <w:tcBorders>
              <w:top w:val="nil"/>
              <w:left w:val="nil"/>
              <w:bottom w:val="single" w:sz="4" w:space="0" w:color="auto"/>
              <w:right w:val="single" w:sz="4" w:space="0" w:color="auto"/>
            </w:tcBorders>
            <w:hideMark/>
          </w:tcPr>
          <w:p w14:paraId="72454B90" w14:textId="77777777" w:rsidR="003E350D" w:rsidRPr="003E350D" w:rsidRDefault="003E350D" w:rsidP="00B36945">
            <w:pPr>
              <w:outlineLvl w:val="1"/>
              <w:rPr>
                <w:szCs w:val="28"/>
              </w:rPr>
            </w:pPr>
            <w:r w:rsidRPr="003E350D">
              <w:rPr>
                <w:szCs w:val="28"/>
              </w:rPr>
              <w:t>8.250</w:t>
            </w:r>
          </w:p>
        </w:tc>
        <w:tc>
          <w:tcPr>
            <w:tcW w:w="1546" w:type="dxa"/>
            <w:tcBorders>
              <w:top w:val="nil"/>
              <w:left w:val="nil"/>
              <w:bottom w:val="single" w:sz="4" w:space="0" w:color="auto"/>
              <w:right w:val="single" w:sz="4" w:space="0" w:color="auto"/>
            </w:tcBorders>
            <w:hideMark/>
          </w:tcPr>
          <w:p w14:paraId="6770CA26" w14:textId="77777777" w:rsidR="003E350D" w:rsidRPr="003E350D" w:rsidRDefault="003E350D" w:rsidP="00B36945">
            <w:pPr>
              <w:outlineLvl w:val="1"/>
              <w:rPr>
                <w:szCs w:val="28"/>
              </w:rPr>
            </w:pPr>
            <w:r w:rsidRPr="003E350D">
              <w:rPr>
                <w:szCs w:val="28"/>
              </w:rPr>
              <w:t>8.250</w:t>
            </w:r>
          </w:p>
        </w:tc>
        <w:tc>
          <w:tcPr>
            <w:tcW w:w="1546" w:type="dxa"/>
            <w:tcBorders>
              <w:top w:val="nil"/>
              <w:left w:val="nil"/>
              <w:bottom w:val="single" w:sz="4" w:space="0" w:color="auto"/>
              <w:right w:val="single" w:sz="4" w:space="0" w:color="auto"/>
            </w:tcBorders>
            <w:hideMark/>
          </w:tcPr>
          <w:p w14:paraId="6D07F0F0" w14:textId="77777777" w:rsidR="003E350D" w:rsidRPr="003E350D" w:rsidRDefault="003E350D" w:rsidP="00B36945">
            <w:pPr>
              <w:outlineLvl w:val="1"/>
              <w:rPr>
                <w:szCs w:val="28"/>
              </w:rPr>
            </w:pPr>
            <w:r w:rsidRPr="003E350D">
              <w:rPr>
                <w:szCs w:val="28"/>
              </w:rPr>
              <w:t>8.250</w:t>
            </w:r>
          </w:p>
        </w:tc>
        <w:tc>
          <w:tcPr>
            <w:tcW w:w="1546" w:type="dxa"/>
            <w:tcBorders>
              <w:top w:val="nil"/>
              <w:left w:val="nil"/>
              <w:bottom w:val="single" w:sz="4" w:space="0" w:color="auto"/>
              <w:right w:val="single" w:sz="4" w:space="0" w:color="auto"/>
            </w:tcBorders>
            <w:hideMark/>
          </w:tcPr>
          <w:p w14:paraId="64B31EEC" w14:textId="77777777" w:rsidR="003E350D" w:rsidRPr="003E350D" w:rsidRDefault="003E350D" w:rsidP="00B36945">
            <w:pPr>
              <w:outlineLvl w:val="1"/>
              <w:rPr>
                <w:szCs w:val="28"/>
              </w:rPr>
            </w:pPr>
            <w:r w:rsidRPr="003E350D">
              <w:rPr>
                <w:szCs w:val="28"/>
              </w:rPr>
              <w:t>8.250</w:t>
            </w:r>
          </w:p>
        </w:tc>
      </w:tr>
      <w:tr w:rsidR="003E350D" w:rsidRPr="003E350D" w14:paraId="2489F80F"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520507C"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53BC8D6C" w14:textId="77777777" w:rsidR="003E350D" w:rsidRPr="003E350D" w:rsidRDefault="003E350D" w:rsidP="003E350D">
            <w:pPr>
              <w:outlineLvl w:val="1"/>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038A430D"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A3B02E4" w14:textId="77777777" w:rsidR="003E350D" w:rsidRPr="003E350D" w:rsidRDefault="003E350D" w:rsidP="00B36945">
            <w:pPr>
              <w:outlineLvl w:val="1"/>
              <w:rPr>
                <w:szCs w:val="28"/>
              </w:rPr>
            </w:pPr>
            <w:r w:rsidRPr="003E350D">
              <w:rPr>
                <w:szCs w:val="28"/>
              </w:rPr>
              <w:t>78.846</w:t>
            </w:r>
          </w:p>
        </w:tc>
        <w:tc>
          <w:tcPr>
            <w:tcW w:w="1546" w:type="dxa"/>
            <w:tcBorders>
              <w:top w:val="nil"/>
              <w:left w:val="nil"/>
              <w:bottom w:val="single" w:sz="4" w:space="0" w:color="auto"/>
              <w:right w:val="single" w:sz="4" w:space="0" w:color="auto"/>
            </w:tcBorders>
            <w:hideMark/>
          </w:tcPr>
          <w:p w14:paraId="74EAD55E" w14:textId="77777777" w:rsidR="003E350D" w:rsidRPr="003E350D" w:rsidRDefault="003E350D" w:rsidP="00B36945">
            <w:pPr>
              <w:outlineLvl w:val="1"/>
              <w:rPr>
                <w:szCs w:val="28"/>
              </w:rPr>
            </w:pPr>
            <w:r w:rsidRPr="003E350D">
              <w:rPr>
                <w:szCs w:val="28"/>
              </w:rPr>
              <w:t>78.846</w:t>
            </w:r>
          </w:p>
        </w:tc>
        <w:tc>
          <w:tcPr>
            <w:tcW w:w="1546" w:type="dxa"/>
            <w:tcBorders>
              <w:top w:val="nil"/>
              <w:left w:val="nil"/>
              <w:bottom w:val="single" w:sz="4" w:space="0" w:color="auto"/>
              <w:right w:val="single" w:sz="4" w:space="0" w:color="auto"/>
            </w:tcBorders>
            <w:hideMark/>
          </w:tcPr>
          <w:p w14:paraId="7008709B" w14:textId="77777777" w:rsidR="003E350D" w:rsidRPr="003E350D" w:rsidRDefault="003E350D" w:rsidP="00B36945">
            <w:pPr>
              <w:outlineLvl w:val="1"/>
              <w:rPr>
                <w:szCs w:val="28"/>
              </w:rPr>
            </w:pPr>
            <w:r w:rsidRPr="003E350D">
              <w:rPr>
                <w:szCs w:val="28"/>
              </w:rPr>
              <w:t>78.846</w:t>
            </w:r>
          </w:p>
        </w:tc>
        <w:tc>
          <w:tcPr>
            <w:tcW w:w="1546" w:type="dxa"/>
            <w:tcBorders>
              <w:top w:val="nil"/>
              <w:left w:val="nil"/>
              <w:bottom w:val="single" w:sz="4" w:space="0" w:color="auto"/>
              <w:right w:val="single" w:sz="4" w:space="0" w:color="auto"/>
            </w:tcBorders>
            <w:hideMark/>
          </w:tcPr>
          <w:p w14:paraId="0ED4D516" w14:textId="77777777" w:rsidR="003E350D" w:rsidRPr="003E350D" w:rsidRDefault="003E350D" w:rsidP="00B36945">
            <w:pPr>
              <w:outlineLvl w:val="1"/>
              <w:rPr>
                <w:szCs w:val="28"/>
              </w:rPr>
            </w:pPr>
            <w:r w:rsidRPr="003E350D">
              <w:rPr>
                <w:szCs w:val="28"/>
              </w:rPr>
              <w:t>78.846</w:t>
            </w:r>
          </w:p>
        </w:tc>
        <w:tc>
          <w:tcPr>
            <w:tcW w:w="1546" w:type="dxa"/>
            <w:tcBorders>
              <w:top w:val="nil"/>
              <w:left w:val="nil"/>
              <w:bottom w:val="single" w:sz="4" w:space="0" w:color="auto"/>
              <w:right w:val="single" w:sz="4" w:space="0" w:color="auto"/>
            </w:tcBorders>
            <w:hideMark/>
          </w:tcPr>
          <w:p w14:paraId="15FF5A54" w14:textId="77777777" w:rsidR="003E350D" w:rsidRPr="003E350D" w:rsidRDefault="003E350D" w:rsidP="00B36945">
            <w:pPr>
              <w:outlineLvl w:val="1"/>
              <w:rPr>
                <w:szCs w:val="28"/>
              </w:rPr>
            </w:pPr>
            <w:r w:rsidRPr="003E350D">
              <w:rPr>
                <w:szCs w:val="28"/>
              </w:rPr>
              <w:t>78.846</w:t>
            </w:r>
          </w:p>
        </w:tc>
        <w:tc>
          <w:tcPr>
            <w:tcW w:w="1546" w:type="dxa"/>
            <w:tcBorders>
              <w:top w:val="nil"/>
              <w:left w:val="nil"/>
              <w:bottom w:val="single" w:sz="4" w:space="0" w:color="auto"/>
              <w:right w:val="single" w:sz="4" w:space="0" w:color="auto"/>
            </w:tcBorders>
            <w:hideMark/>
          </w:tcPr>
          <w:p w14:paraId="0038F7E0" w14:textId="77777777" w:rsidR="003E350D" w:rsidRPr="003E350D" w:rsidRDefault="003E350D" w:rsidP="00B36945">
            <w:pPr>
              <w:outlineLvl w:val="1"/>
              <w:rPr>
                <w:szCs w:val="28"/>
              </w:rPr>
            </w:pPr>
            <w:r w:rsidRPr="003E350D">
              <w:rPr>
                <w:szCs w:val="28"/>
              </w:rPr>
              <w:t>78.846</w:t>
            </w:r>
          </w:p>
        </w:tc>
      </w:tr>
      <w:tr w:rsidR="003E350D" w:rsidRPr="003E350D" w14:paraId="6F5959CB"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BFE2D51"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11D6ACC" w14:textId="77777777" w:rsidR="003E350D" w:rsidRPr="003E350D" w:rsidRDefault="003E350D" w:rsidP="003E350D">
            <w:pPr>
              <w:outlineLvl w:val="1"/>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2096DCF1" w14:textId="77777777" w:rsidR="003E350D" w:rsidRPr="003E350D" w:rsidRDefault="003E350D" w:rsidP="003E350D">
            <w:pPr>
              <w:jc w:val="center"/>
              <w:outlineLvl w:val="1"/>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56A6D24E" w14:textId="77777777" w:rsidR="003E350D" w:rsidRPr="003E350D" w:rsidRDefault="003E350D" w:rsidP="00B36945">
            <w:pPr>
              <w:outlineLvl w:val="1"/>
              <w:rPr>
                <w:szCs w:val="28"/>
              </w:rPr>
            </w:pPr>
            <w:r w:rsidRPr="003E350D">
              <w:rPr>
                <w:szCs w:val="28"/>
              </w:rPr>
              <w:t>46617.190</w:t>
            </w:r>
          </w:p>
        </w:tc>
        <w:tc>
          <w:tcPr>
            <w:tcW w:w="1546" w:type="dxa"/>
            <w:tcBorders>
              <w:top w:val="nil"/>
              <w:left w:val="nil"/>
              <w:bottom w:val="single" w:sz="4" w:space="0" w:color="auto"/>
              <w:right w:val="single" w:sz="4" w:space="0" w:color="auto"/>
            </w:tcBorders>
            <w:hideMark/>
          </w:tcPr>
          <w:p w14:paraId="58DEE27C" w14:textId="77777777" w:rsidR="003E350D" w:rsidRPr="003E350D" w:rsidRDefault="003E350D" w:rsidP="00B36945">
            <w:pPr>
              <w:outlineLvl w:val="1"/>
              <w:rPr>
                <w:szCs w:val="28"/>
              </w:rPr>
            </w:pPr>
            <w:r w:rsidRPr="003E350D">
              <w:rPr>
                <w:szCs w:val="28"/>
              </w:rPr>
              <w:t>46617.190</w:t>
            </w:r>
          </w:p>
        </w:tc>
        <w:tc>
          <w:tcPr>
            <w:tcW w:w="1546" w:type="dxa"/>
            <w:tcBorders>
              <w:top w:val="nil"/>
              <w:left w:val="nil"/>
              <w:bottom w:val="single" w:sz="4" w:space="0" w:color="auto"/>
              <w:right w:val="single" w:sz="4" w:space="0" w:color="auto"/>
            </w:tcBorders>
            <w:hideMark/>
          </w:tcPr>
          <w:p w14:paraId="79A39B51" w14:textId="77777777" w:rsidR="003E350D" w:rsidRPr="003E350D" w:rsidRDefault="003E350D" w:rsidP="00B36945">
            <w:pPr>
              <w:outlineLvl w:val="1"/>
              <w:rPr>
                <w:szCs w:val="28"/>
              </w:rPr>
            </w:pPr>
            <w:r w:rsidRPr="003E350D">
              <w:rPr>
                <w:szCs w:val="28"/>
              </w:rPr>
              <w:t>46617.190</w:t>
            </w:r>
          </w:p>
        </w:tc>
        <w:tc>
          <w:tcPr>
            <w:tcW w:w="1546" w:type="dxa"/>
            <w:tcBorders>
              <w:top w:val="nil"/>
              <w:left w:val="nil"/>
              <w:bottom w:val="single" w:sz="4" w:space="0" w:color="auto"/>
              <w:right w:val="single" w:sz="4" w:space="0" w:color="auto"/>
            </w:tcBorders>
            <w:hideMark/>
          </w:tcPr>
          <w:p w14:paraId="148A5E53" w14:textId="77777777" w:rsidR="003E350D" w:rsidRPr="003E350D" w:rsidRDefault="003E350D" w:rsidP="00B36945">
            <w:pPr>
              <w:outlineLvl w:val="1"/>
              <w:rPr>
                <w:szCs w:val="28"/>
              </w:rPr>
            </w:pPr>
            <w:r w:rsidRPr="003E350D">
              <w:rPr>
                <w:szCs w:val="28"/>
              </w:rPr>
              <w:t>46617.190</w:t>
            </w:r>
          </w:p>
        </w:tc>
        <w:tc>
          <w:tcPr>
            <w:tcW w:w="1546" w:type="dxa"/>
            <w:tcBorders>
              <w:top w:val="nil"/>
              <w:left w:val="nil"/>
              <w:bottom w:val="single" w:sz="4" w:space="0" w:color="auto"/>
              <w:right w:val="single" w:sz="4" w:space="0" w:color="auto"/>
            </w:tcBorders>
            <w:hideMark/>
          </w:tcPr>
          <w:p w14:paraId="1B515F36" w14:textId="77777777" w:rsidR="003E350D" w:rsidRPr="003E350D" w:rsidRDefault="003E350D" w:rsidP="00B36945">
            <w:pPr>
              <w:outlineLvl w:val="1"/>
              <w:rPr>
                <w:szCs w:val="28"/>
              </w:rPr>
            </w:pPr>
            <w:r w:rsidRPr="003E350D">
              <w:rPr>
                <w:szCs w:val="28"/>
              </w:rPr>
              <w:t>46617.190</w:t>
            </w:r>
          </w:p>
        </w:tc>
        <w:tc>
          <w:tcPr>
            <w:tcW w:w="1546" w:type="dxa"/>
            <w:tcBorders>
              <w:top w:val="nil"/>
              <w:left w:val="nil"/>
              <w:bottom w:val="single" w:sz="4" w:space="0" w:color="auto"/>
              <w:right w:val="single" w:sz="4" w:space="0" w:color="auto"/>
            </w:tcBorders>
            <w:hideMark/>
          </w:tcPr>
          <w:p w14:paraId="1BBE51EB" w14:textId="77777777" w:rsidR="003E350D" w:rsidRPr="003E350D" w:rsidRDefault="003E350D" w:rsidP="00B36945">
            <w:pPr>
              <w:outlineLvl w:val="1"/>
              <w:rPr>
                <w:szCs w:val="28"/>
              </w:rPr>
            </w:pPr>
            <w:r w:rsidRPr="003E350D">
              <w:rPr>
                <w:szCs w:val="28"/>
              </w:rPr>
              <w:t>46617.190</w:t>
            </w:r>
          </w:p>
        </w:tc>
      </w:tr>
      <w:tr w:rsidR="003E350D" w:rsidRPr="003E350D" w14:paraId="19BA5801"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1D6AE24"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33E37C69" w14:textId="77777777" w:rsidR="003E350D" w:rsidRPr="003E350D" w:rsidRDefault="003E350D" w:rsidP="003E350D">
            <w:pPr>
              <w:outlineLvl w:val="1"/>
              <w:rPr>
                <w:szCs w:val="28"/>
              </w:rPr>
            </w:pPr>
            <w:r w:rsidRPr="003E350D">
              <w:rPr>
                <w:szCs w:val="28"/>
              </w:rPr>
              <w:t>Удельный расхода условного топлива на тепловую энергию</w:t>
            </w:r>
          </w:p>
        </w:tc>
        <w:tc>
          <w:tcPr>
            <w:tcW w:w="1866" w:type="dxa"/>
            <w:tcBorders>
              <w:top w:val="nil"/>
              <w:left w:val="nil"/>
              <w:bottom w:val="single" w:sz="4" w:space="0" w:color="auto"/>
              <w:right w:val="single" w:sz="4" w:space="0" w:color="auto"/>
            </w:tcBorders>
            <w:vAlign w:val="center"/>
            <w:hideMark/>
          </w:tcPr>
          <w:p w14:paraId="3928A01C" w14:textId="77777777" w:rsidR="003E350D" w:rsidRPr="003E350D" w:rsidRDefault="003E350D" w:rsidP="003E350D">
            <w:pPr>
              <w:jc w:val="center"/>
              <w:outlineLvl w:val="1"/>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66933573"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38767078"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32C57074"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5B77E935"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223A72A5"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374CD5FF" w14:textId="77777777" w:rsidR="003E350D" w:rsidRPr="003E350D" w:rsidRDefault="003E350D" w:rsidP="00B36945">
            <w:pPr>
              <w:outlineLvl w:val="1"/>
              <w:rPr>
                <w:szCs w:val="28"/>
              </w:rPr>
            </w:pPr>
            <w:r w:rsidRPr="003E350D">
              <w:rPr>
                <w:szCs w:val="28"/>
              </w:rPr>
              <w:t>121.458</w:t>
            </w:r>
          </w:p>
        </w:tc>
      </w:tr>
      <w:tr w:rsidR="003E350D" w:rsidRPr="003E350D" w14:paraId="6A106DC9"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CCED2F7"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58014D6" w14:textId="77777777" w:rsidR="003E350D" w:rsidRPr="003E350D" w:rsidRDefault="003E350D" w:rsidP="003E350D">
            <w:pPr>
              <w:outlineLvl w:val="1"/>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5DAC3E0A"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3D4FFD8" w14:textId="77777777" w:rsidR="003E350D" w:rsidRPr="003E350D" w:rsidRDefault="003E350D" w:rsidP="00B36945">
            <w:pPr>
              <w:outlineLvl w:val="1"/>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0D67BEC3" w14:textId="77777777" w:rsidR="003E350D" w:rsidRPr="003E350D" w:rsidRDefault="003E350D" w:rsidP="00B36945">
            <w:pPr>
              <w:outlineLvl w:val="1"/>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600E08A5" w14:textId="77777777" w:rsidR="003E350D" w:rsidRPr="003E350D" w:rsidRDefault="003E350D" w:rsidP="00B36945">
            <w:pPr>
              <w:outlineLvl w:val="1"/>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156E7890" w14:textId="77777777" w:rsidR="003E350D" w:rsidRPr="003E350D" w:rsidRDefault="003E350D" w:rsidP="00B36945">
            <w:pPr>
              <w:outlineLvl w:val="1"/>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4A13DEE4" w14:textId="77777777" w:rsidR="003E350D" w:rsidRPr="003E350D" w:rsidRDefault="003E350D" w:rsidP="00B36945">
            <w:pPr>
              <w:outlineLvl w:val="1"/>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775A9B9A" w14:textId="77777777" w:rsidR="003E350D" w:rsidRPr="003E350D" w:rsidRDefault="003E350D" w:rsidP="00B36945">
            <w:pPr>
              <w:outlineLvl w:val="1"/>
              <w:rPr>
                <w:szCs w:val="28"/>
              </w:rPr>
            </w:pPr>
            <w:r w:rsidRPr="003E350D">
              <w:rPr>
                <w:szCs w:val="28"/>
              </w:rPr>
              <w:t>117.618</w:t>
            </w:r>
          </w:p>
        </w:tc>
      </w:tr>
      <w:tr w:rsidR="003E350D" w:rsidRPr="003E350D" w14:paraId="672CB895"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350A831"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1851100F" w14:textId="77777777" w:rsidR="003E350D" w:rsidRPr="003E350D" w:rsidRDefault="003E350D" w:rsidP="003E350D">
            <w:pPr>
              <w:outlineLvl w:val="1"/>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78E1C206" w14:textId="77777777" w:rsidR="003E350D" w:rsidRPr="003E350D" w:rsidRDefault="003E350D" w:rsidP="003E350D">
            <w:pPr>
              <w:jc w:val="center"/>
              <w:outlineLvl w:val="1"/>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07DD5153" w14:textId="77777777" w:rsidR="003E350D" w:rsidRPr="003E350D" w:rsidRDefault="003E350D" w:rsidP="00B36945">
            <w:pPr>
              <w:outlineLvl w:val="1"/>
              <w:rPr>
                <w:szCs w:val="28"/>
              </w:rPr>
            </w:pPr>
            <w:r w:rsidRPr="003E350D">
              <w:rPr>
                <w:szCs w:val="28"/>
              </w:rPr>
              <w:t>1195.313</w:t>
            </w:r>
          </w:p>
        </w:tc>
        <w:tc>
          <w:tcPr>
            <w:tcW w:w="1546" w:type="dxa"/>
            <w:tcBorders>
              <w:top w:val="nil"/>
              <w:left w:val="nil"/>
              <w:bottom w:val="single" w:sz="4" w:space="0" w:color="auto"/>
              <w:right w:val="single" w:sz="4" w:space="0" w:color="auto"/>
            </w:tcBorders>
            <w:hideMark/>
          </w:tcPr>
          <w:p w14:paraId="50859B6B" w14:textId="77777777" w:rsidR="003E350D" w:rsidRPr="003E350D" w:rsidRDefault="003E350D" w:rsidP="00B36945">
            <w:pPr>
              <w:outlineLvl w:val="1"/>
              <w:rPr>
                <w:szCs w:val="28"/>
              </w:rPr>
            </w:pPr>
            <w:r w:rsidRPr="003E350D">
              <w:rPr>
                <w:szCs w:val="28"/>
              </w:rPr>
              <w:t>1195.313</w:t>
            </w:r>
          </w:p>
        </w:tc>
        <w:tc>
          <w:tcPr>
            <w:tcW w:w="1546" w:type="dxa"/>
            <w:tcBorders>
              <w:top w:val="nil"/>
              <w:left w:val="nil"/>
              <w:bottom w:val="single" w:sz="4" w:space="0" w:color="auto"/>
              <w:right w:val="single" w:sz="4" w:space="0" w:color="auto"/>
            </w:tcBorders>
            <w:hideMark/>
          </w:tcPr>
          <w:p w14:paraId="30A82F8A" w14:textId="77777777" w:rsidR="003E350D" w:rsidRPr="003E350D" w:rsidRDefault="003E350D" w:rsidP="00B36945">
            <w:pPr>
              <w:outlineLvl w:val="1"/>
              <w:rPr>
                <w:szCs w:val="28"/>
              </w:rPr>
            </w:pPr>
            <w:r w:rsidRPr="003E350D">
              <w:rPr>
                <w:szCs w:val="28"/>
              </w:rPr>
              <w:t>1195.313</w:t>
            </w:r>
          </w:p>
        </w:tc>
        <w:tc>
          <w:tcPr>
            <w:tcW w:w="1546" w:type="dxa"/>
            <w:tcBorders>
              <w:top w:val="nil"/>
              <w:left w:val="nil"/>
              <w:bottom w:val="single" w:sz="4" w:space="0" w:color="auto"/>
              <w:right w:val="single" w:sz="4" w:space="0" w:color="auto"/>
            </w:tcBorders>
            <w:hideMark/>
          </w:tcPr>
          <w:p w14:paraId="3F34888A" w14:textId="77777777" w:rsidR="003E350D" w:rsidRPr="003E350D" w:rsidRDefault="003E350D" w:rsidP="00B36945">
            <w:pPr>
              <w:outlineLvl w:val="1"/>
              <w:rPr>
                <w:szCs w:val="28"/>
              </w:rPr>
            </w:pPr>
            <w:r w:rsidRPr="003E350D">
              <w:rPr>
                <w:szCs w:val="28"/>
              </w:rPr>
              <w:t>1195.313</w:t>
            </w:r>
          </w:p>
        </w:tc>
        <w:tc>
          <w:tcPr>
            <w:tcW w:w="1546" w:type="dxa"/>
            <w:tcBorders>
              <w:top w:val="nil"/>
              <w:left w:val="nil"/>
              <w:bottom w:val="single" w:sz="4" w:space="0" w:color="auto"/>
              <w:right w:val="single" w:sz="4" w:space="0" w:color="auto"/>
            </w:tcBorders>
            <w:hideMark/>
          </w:tcPr>
          <w:p w14:paraId="5D66F3F1" w14:textId="77777777" w:rsidR="003E350D" w:rsidRPr="003E350D" w:rsidRDefault="003E350D" w:rsidP="00B36945">
            <w:pPr>
              <w:outlineLvl w:val="1"/>
              <w:rPr>
                <w:szCs w:val="28"/>
              </w:rPr>
            </w:pPr>
            <w:r w:rsidRPr="003E350D">
              <w:rPr>
                <w:szCs w:val="28"/>
              </w:rPr>
              <w:t>1195.313</w:t>
            </w:r>
          </w:p>
        </w:tc>
        <w:tc>
          <w:tcPr>
            <w:tcW w:w="1546" w:type="dxa"/>
            <w:tcBorders>
              <w:top w:val="nil"/>
              <w:left w:val="nil"/>
              <w:bottom w:val="single" w:sz="4" w:space="0" w:color="auto"/>
              <w:right w:val="single" w:sz="4" w:space="0" w:color="auto"/>
            </w:tcBorders>
            <w:hideMark/>
          </w:tcPr>
          <w:p w14:paraId="51A94E46" w14:textId="77777777" w:rsidR="003E350D" w:rsidRPr="003E350D" w:rsidRDefault="003E350D" w:rsidP="00B36945">
            <w:pPr>
              <w:outlineLvl w:val="1"/>
              <w:rPr>
                <w:szCs w:val="28"/>
              </w:rPr>
            </w:pPr>
            <w:r w:rsidRPr="003E350D">
              <w:rPr>
                <w:szCs w:val="28"/>
              </w:rPr>
              <w:t>1195.313</w:t>
            </w:r>
          </w:p>
        </w:tc>
      </w:tr>
      <w:tr w:rsidR="003E350D" w:rsidRPr="003E350D" w14:paraId="1F073259"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39B20E36"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7ED7FE89" w14:textId="77777777" w:rsidR="003E350D" w:rsidRPr="003E350D" w:rsidRDefault="003E350D" w:rsidP="003E350D">
            <w:pPr>
              <w:outlineLvl w:val="1"/>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3F4CD491" w14:textId="77777777" w:rsidR="003E350D" w:rsidRPr="003E350D" w:rsidRDefault="003E350D" w:rsidP="003E350D">
            <w:pPr>
              <w:jc w:val="center"/>
              <w:outlineLvl w:val="1"/>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01838FD4"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F3160A1"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454C534"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31E0A29"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27893D0"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6CB4446" w14:textId="77777777" w:rsidR="003E350D" w:rsidRPr="003E350D" w:rsidRDefault="003E350D" w:rsidP="00B36945">
            <w:pPr>
              <w:outlineLvl w:val="1"/>
              <w:rPr>
                <w:szCs w:val="28"/>
              </w:rPr>
            </w:pPr>
            <w:r w:rsidRPr="003E350D">
              <w:rPr>
                <w:szCs w:val="28"/>
              </w:rPr>
              <w:t>0.000</w:t>
            </w:r>
          </w:p>
        </w:tc>
      </w:tr>
      <w:tr w:rsidR="003E350D" w:rsidRPr="003E350D" w14:paraId="286BAB51"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72234B42"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F0B1564" w14:textId="77777777" w:rsidR="003E350D" w:rsidRPr="003E350D" w:rsidRDefault="003E350D" w:rsidP="003E350D">
            <w:pPr>
              <w:outlineLvl w:val="1"/>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77408540"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144E5FC"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B37A03B"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00ACD4E"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972EE6C"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9316AD8"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7DCB07E" w14:textId="77777777" w:rsidR="003E350D" w:rsidRPr="003E350D" w:rsidRDefault="003E350D" w:rsidP="00B36945">
            <w:pPr>
              <w:outlineLvl w:val="1"/>
              <w:rPr>
                <w:szCs w:val="28"/>
              </w:rPr>
            </w:pPr>
            <w:r w:rsidRPr="003E350D">
              <w:rPr>
                <w:szCs w:val="28"/>
              </w:rPr>
              <w:t>0.000</w:t>
            </w:r>
          </w:p>
        </w:tc>
      </w:tr>
      <w:tr w:rsidR="003E350D" w:rsidRPr="003E350D" w14:paraId="5EC9FE01"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4597F839"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721A8C94" w14:textId="77777777" w:rsidR="003E350D" w:rsidRPr="003E350D" w:rsidRDefault="003E350D" w:rsidP="003E350D">
            <w:pPr>
              <w:outlineLvl w:val="1"/>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7F8FFCDA"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1E43766"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B2E15CD"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20739D4"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A426A7C"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0FBE341"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A49DDAC" w14:textId="77777777" w:rsidR="003E350D" w:rsidRPr="003E350D" w:rsidRDefault="003E350D" w:rsidP="00B36945">
            <w:pPr>
              <w:outlineLvl w:val="1"/>
              <w:rPr>
                <w:szCs w:val="28"/>
              </w:rPr>
            </w:pPr>
            <w:r w:rsidRPr="003E350D">
              <w:rPr>
                <w:szCs w:val="28"/>
              </w:rPr>
              <w:t>0.000</w:t>
            </w:r>
          </w:p>
        </w:tc>
      </w:tr>
      <w:tr w:rsidR="003E350D" w:rsidRPr="003E350D" w14:paraId="7103B177"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06224E99" w14:textId="77777777" w:rsidR="003E350D" w:rsidRPr="003E350D" w:rsidRDefault="003E350D" w:rsidP="003E350D">
            <w:pPr>
              <w:outlineLvl w:val="1"/>
              <w:rPr>
                <w:szCs w:val="28"/>
              </w:rPr>
            </w:pPr>
            <w:r w:rsidRPr="003E350D">
              <w:rPr>
                <w:szCs w:val="28"/>
              </w:rPr>
              <w:t>Котельная "Школа-Интернат", г. Катав-Ивановск, ул. Красноуральская, 33</w:t>
            </w:r>
          </w:p>
        </w:tc>
        <w:tc>
          <w:tcPr>
            <w:tcW w:w="5655" w:type="dxa"/>
            <w:tcBorders>
              <w:top w:val="nil"/>
              <w:left w:val="nil"/>
              <w:bottom w:val="single" w:sz="4" w:space="0" w:color="auto"/>
              <w:right w:val="single" w:sz="4" w:space="0" w:color="auto"/>
            </w:tcBorders>
            <w:hideMark/>
          </w:tcPr>
          <w:p w14:paraId="6D2DFC13" w14:textId="77777777" w:rsidR="003E350D" w:rsidRPr="003E350D" w:rsidRDefault="003E350D" w:rsidP="003E350D">
            <w:pPr>
              <w:outlineLvl w:val="1"/>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182C6376"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79F05166" w14:textId="77777777" w:rsidR="003E350D" w:rsidRPr="003E350D" w:rsidRDefault="003E350D" w:rsidP="00B36945">
            <w:pPr>
              <w:outlineLvl w:val="1"/>
              <w:rPr>
                <w:szCs w:val="28"/>
              </w:rPr>
            </w:pPr>
            <w:r w:rsidRPr="003E350D">
              <w:rPr>
                <w:szCs w:val="28"/>
              </w:rPr>
              <w:t>2.300</w:t>
            </w:r>
          </w:p>
        </w:tc>
        <w:tc>
          <w:tcPr>
            <w:tcW w:w="1546" w:type="dxa"/>
            <w:tcBorders>
              <w:top w:val="nil"/>
              <w:left w:val="nil"/>
              <w:bottom w:val="single" w:sz="4" w:space="0" w:color="auto"/>
              <w:right w:val="single" w:sz="4" w:space="0" w:color="auto"/>
            </w:tcBorders>
            <w:hideMark/>
          </w:tcPr>
          <w:p w14:paraId="136FA45A" w14:textId="77777777" w:rsidR="003E350D" w:rsidRPr="003E350D" w:rsidRDefault="003E350D" w:rsidP="00B36945">
            <w:pPr>
              <w:outlineLvl w:val="1"/>
              <w:rPr>
                <w:szCs w:val="28"/>
              </w:rPr>
            </w:pPr>
            <w:r w:rsidRPr="003E350D">
              <w:rPr>
                <w:szCs w:val="28"/>
              </w:rPr>
              <w:t>2.300</w:t>
            </w:r>
          </w:p>
        </w:tc>
        <w:tc>
          <w:tcPr>
            <w:tcW w:w="1546" w:type="dxa"/>
            <w:tcBorders>
              <w:top w:val="nil"/>
              <w:left w:val="nil"/>
              <w:bottom w:val="single" w:sz="4" w:space="0" w:color="auto"/>
              <w:right w:val="single" w:sz="4" w:space="0" w:color="auto"/>
            </w:tcBorders>
            <w:hideMark/>
          </w:tcPr>
          <w:p w14:paraId="3D00D28F" w14:textId="77777777" w:rsidR="003E350D" w:rsidRPr="003E350D" w:rsidRDefault="003E350D" w:rsidP="00B36945">
            <w:pPr>
              <w:outlineLvl w:val="1"/>
              <w:rPr>
                <w:szCs w:val="28"/>
              </w:rPr>
            </w:pPr>
            <w:r w:rsidRPr="003E350D">
              <w:rPr>
                <w:szCs w:val="28"/>
              </w:rPr>
              <w:t>2.300</w:t>
            </w:r>
          </w:p>
        </w:tc>
        <w:tc>
          <w:tcPr>
            <w:tcW w:w="1546" w:type="dxa"/>
            <w:tcBorders>
              <w:top w:val="nil"/>
              <w:left w:val="nil"/>
              <w:bottom w:val="single" w:sz="4" w:space="0" w:color="auto"/>
              <w:right w:val="single" w:sz="4" w:space="0" w:color="auto"/>
            </w:tcBorders>
            <w:hideMark/>
          </w:tcPr>
          <w:p w14:paraId="639A84D3" w14:textId="77777777" w:rsidR="003E350D" w:rsidRPr="003E350D" w:rsidRDefault="003E350D" w:rsidP="00B36945">
            <w:pPr>
              <w:outlineLvl w:val="1"/>
              <w:rPr>
                <w:szCs w:val="28"/>
              </w:rPr>
            </w:pPr>
            <w:r w:rsidRPr="003E350D">
              <w:rPr>
                <w:szCs w:val="28"/>
              </w:rPr>
              <w:t>2.300</w:t>
            </w:r>
          </w:p>
        </w:tc>
        <w:tc>
          <w:tcPr>
            <w:tcW w:w="1546" w:type="dxa"/>
            <w:tcBorders>
              <w:top w:val="nil"/>
              <w:left w:val="nil"/>
              <w:bottom w:val="single" w:sz="4" w:space="0" w:color="auto"/>
              <w:right w:val="single" w:sz="4" w:space="0" w:color="auto"/>
            </w:tcBorders>
            <w:hideMark/>
          </w:tcPr>
          <w:p w14:paraId="39E67A6E" w14:textId="77777777" w:rsidR="003E350D" w:rsidRPr="003E350D" w:rsidRDefault="003E350D" w:rsidP="00B36945">
            <w:pPr>
              <w:outlineLvl w:val="1"/>
              <w:rPr>
                <w:szCs w:val="28"/>
              </w:rPr>
            </w:pPr>
            <w:r w:rsidRPr="003E350D">
              <w:rPr>
                <w:szCs w:val="28"/>
              </w:rPr>
              <w:t>2.300</w:t>
            </w:r>
          </w:p>
        </w:tc>
        <w:tc>
          <w:tcPr>
            <w:tcW w:w="1546" w:type="dxa"/>
            <w:tcBorders>
              <w:top w:val="nil"/>
              <w:left w:val="nil"/>
              <w:bottom w:val="single" w:sz="4" w:space="0" w:color="auto"/>
              <w:right w:val="single" w:sz="4" w:space="0" w:color="auto"/>
            </w:tcBorders>
            <w:hideMark/>
          </w:tcPr>
          <w:p w14:paraId="59F39764" w14:textId="77777777" w:rsidR="003E350D" w:rsidRPr="003E350D" w:rsidRDefault="003E350D" w:rsidP="00B36945">
            <w:pPr>
              <w:outlineLvl w:val="1"/>
              <w:rPr>
                <w:szCs w:val="28"/>
              </w:rPr>
            </w:pPr>
            <w:r w:rsidRPr="003E350D">
              <w:rPr>
                <w:szCs w:val="28"/>
              </w:rPr>
              <w:t>2.300</w:t>
            </w:r>
          </w:p>
        </w:tc>
      </w:tr>
      <w:tr w:rsidR="003E350D" w:rsidRPr="003E350D" w14:paraId="50F1A9BF"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5BC0FC7"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0AB60E5A" w14:textId="77777777" w:rsidR="003E350D" w:rsidRPr="003E350D" w:rsidRDefault="003E350D" w:rsidP="003E350D">
            <w:pPr>
              <w:outlineLvl w:val="1"/>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055149FF"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1A907110" w14:textId="77777777" w:rsidR="003E350D" w:rsidRPr="003E350D" w:rsidRDefault="003E350D" w:rsidP="00B36945">
            <w:pPr>
              <w:outlineLvl w:val="1"/>
              <w:rPr>
                <w:szCs w:val="28"/>
              </w:rPr>
            </w:pPr>
            <w:r w:rsidRPr="003E350D">
              <w:rPr>
                <w:szCs w:val="28"/>
              </w:rPr>
              <w:t>1.023</w:t>
            </w:r>
          </w:p>
        </w:tc>
        <w:tc>
          <w:tcPr>
            <w:tcW w:w="1546" w:type="dxa"/>
            <w:tcBorders>
              <w:top w:val="nil"/>
              <w:left w:val="nil"/>
              <w:bottom w:val="single" w:sz="4" w:space="0" w:color="auto"/>
              <w:right w:val="single" w:sz="4" w:space="0" w:color="auto"/>
            </w:tcBorders>
            <w:hideMark/>
          </w:tcPr>
          <w:p w14:paraId="324E39D8" w14:textId="77777777" w:rsidR="003E350D" w:rsidRPr="003E350D" w:rsidRDefault="003E350D" w:rsidP="00B36945">
            <w:pPr>
              <w:outlineLvl w:val="1"/>
              <w:rPr>
                <w:szCs w:val="28"/>
              </w:rPr>
            </w:pPr>
            <w:r w:rsidRPr="003E350D">
              <w:rPr>
                <w:szCs w:val="28"/>
              </w:rPr>
              <w:t>1.023</w:t>
            </w:r>
          </w:p>
        </w:tc>
        <w:tc>
          <w:tcPr>
            <w:tcW w:w="1546" w:type="dxa"/>
            <w:tcBorders>
              <w:top w:val="nil"/>
              <w:left w:val="nil"/>
              <w:bottom w:val="single" w:sz="4" w:space="0" w:color="auto"/>
              <w:right w:val="single" w:sz="4" w:space="0" w:color="auto"/>
            </w:tcBorders>
            <w:hideMark/>
          </w:tcPr>
          <w:p w14:paraId="7E0DF4CC" w14:textId="77777777" w:rsidR="003E350D" w:rsidRPr="003E350D" w:rsidRDefault="003E350D" w:rsidP="00B36945">
            <w:pPr>
              <w:outlineLvl w:val="1"/>
              <w:rPr>
                <w:szCs w:val="28"/>
              </w:rPr>
            </w:pPr>
            <w:r w:rsidRPr="003E350D">
              <w:rPr>
                <w:szCs w:val="28"/>
              </w:rPr>
              <w:t>1.023</w:t>
            </w:r>
          </w:p>
        </w:tc>
        <w:tc>
          <w:tcPr>
            <w:tcW w:w="1546" w:type="dxa"/>
            <w:tcBorders>
              <w:top w:val="nil"/>
              <w:left w:val="nil"/>
              <w:bottom w:val="single" w:sz="4" w:space="0" w:color="auto"/>
              <w:right w:val="single" w:sz="4" w:space="0" w:color="auto"/>
            </w:tcBorders>
            <w:hideMark/>
          </w:tcPr>
          <w:p w14:paraId="7875346F" w14:textId="77777777" w:rsidR="003E350D" w:rsidRPr="003E350D" w:rsidRDefault="003E350D" w:rsidP="00B36945">
            <w:pPr>
              <w:outlineLvl w:val="1"/>
              <w:rPr>
                <w:szCs w:val="28"/>
              </w:rPr>
            </w:pPr>
            <w:r w:rsidRPr="003E350D">
              <w:rPr>
                <w:szCs w:val="28"/>
              </w:rPr>
              <w:t>1.023</w:t>
            </w:r>
          </w:p>
        </w:tc>
        <w:tc>
          <w:tcPr>
            <w:tcW w:w="1546" w:type="dxa"/>
            <w:tcBorders>
              <w:top w:val="nil"/>
              <w:left w:val="nil"/>
              <w:bottom w:val="single" w:sz="4" w:space="0" w:color="auto"/>
              <w:right w:val="single" w:sz="4" w:space="0" w:color="auto"/>
            </w:tcBorders>
            <w:hideMark/>
          </w:tcPr>
          <w:p w14:paraId="4369901E" w14:textId="77777777" w:rsidR="003E350D" w:rsidRPr="003E350D" w:rsidRDefault="003E350D" w:rsidP="00B36945">
            <w:pPr>
              <w:outlineLvl w:val="1"/>
              <w:rPr>
                <w:szCs w:val="28"/>
              </w:rPr>
            </w:pPr>
            <w:r w:rsidRPr="003E350D">
              <w:rPr>
                <w:szCs w:val="28"/>
              </w:rPr>
              <w:t>1.023</w:t>
            </w:r>
          </w:p>
        </w:tc>
        <w:tc>
          <w:tcPr>
            <w:tcW w:w="1546" w:type="dxa"/>
            <w:tcBorders>
              <w:top w:val="nil"/>
              <w:left w:val="nil"/>
              <w:bottom w:val="single" w:sz="4" w:space="0" w:color="auto"/>
              <w:right w:val="single" w:sz="4" w:space="0" w:color="auto"/>
            </w:tcBorders>
            <w:hideMark/>
          </w:tcPr>
          <w:p w14:paraId="43CAAA3C" w14:textId="77777777" w:rsidR="003E350D" w:rsidRPr="003E350D" w:rsidRDefault="003E350D" w:rsidP="00B36945">
            <w:pPr>
              <w:outlineLvl w:val="1"/>
              <w:rPr>
                <w:szCs w:val="28"/>
              </w:rPr>
            </w:pPr>
            <w:r w:rsidRPr="003E350D">
              <w:rPr>
                <w:szCs w:val="28"/>
              </w:rPr>
              <w:t>1.023</w:t>
            </w:r>
          </w:p>
        </w:tc>
      </w:tr>
      <w:tr w:rsidR="003E350D" w:rsidRPr="003E350D" w14:paraId="7CBF48E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209D814"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2EB37359" w14:textId="77777777" w:rsidR="003E350D" w:rsidRPr="003E350D" w:rsidRDefault="003E350D" w:rsidP="003E350D">
            <w:pPr>
              <w:outlineLvl w:val="1"/>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355CEF61"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958321B" w14:textId="77777777" w:rsidR="003E350D" w:rsidRPr="003E350D" w:rsidRDefault="003E350D" w:rsidP="00B36945">
            <w:pPr>
              <w:outlineLvl w:val="1"/>
              <w:rPr>
                <w:szCs w:val="28"/>
              </w:rPr>
            </w:pPr>
            <w:r w:rsidRPr="003E350D">
              <w:rPr>
                <w:szCs w:val="28"/>
              </w:rPr>
              <w:t>55.522</w:t>
            </w:r>
          </w:p>
        </w:tc>
        <w:tc>
          <w:tcPr>
            <w:tcW w:w="1546" w:type="dxa"/>
            <w:tcBorders>
              <w:top w:val="nil"/>
              <w:left w:val="nil"/>
              <w:bottom w:val="single" w:sz="4" w:space="0" w:color="auto"/>
              <w:right w:val="single" w:sz="4" w:space="0" w:color="auto"/>
            </w:tcBorders>
            <w:hideMark/>
          </w:tcPr>
          <w:p w14:paraId="578715CA" w14:textId="77777777" w:rsidR="003E350D" w:rsidRPr="003E350D" w:rsidRDefault="003E350D" w:rsidP="00B36945">
            <w:pPr>
              <w:outlineLvl w:val="1"/>
              <w:rPr>
                <w:szCs w:val="28"/>
              </w:rPr>
            </w:pPr>
            <w:r w:rsidRPr="003E350D">
              <w:rPr>
                <w:szCs w:val="28"/>
              </w:rPr>
              <w:t>55.522</w:t>
            </w:r>
          </w:p>
        </w:tc>
        <w:tc>
          <w:tcPr>
            <w:tcW w:w="1546" w:type="dxa"/>
            <w:tcBorders>
              <w:top w:val="nil"/>
              <w:left w:val="nil"/>
              <w:bottom w:val="single" w:sz="4" w:space="0" w:color="auto"/>
              <w:right w:val="single" w:sz="4" w:space="0" w:color="auto"/>
            </w:tcBorders>
            <w:hideMark/>
          </w:tcPr>
          <w:p w14:paraId="745BDA5E" w14:textId="77777777" w:rsidR="003E350D" w:rsidRPr="003E350D" w:rsidRDefault="003E350D" w:rsidP="00B36945">
            <w:pPr>
              <w:outlineLvl w:val="1"/>
              <w:rPr>
                <w:szCs w:val="28"/>
              </w:rPr>
            </w:pPr>
            <w:r w:rsidRPr="003E350D">
              <w:rPr>
                <w:szCs w:val="28"/>
              </w:rPr>
              <w:t>55.522</w:t>
            </w:r>
          </w:p>
        </w:tc>
        <w:tc>
          <w:tcPr>
            <w:tcW w:w="1546" w:type="dxa"/>
            <w:tcBorders>
              <w:top w:val="nil"/>
              <w:left w:val="nil"/>
              <w:bottom w:val="single" w:sz="4" w:space="0" w:color="auto"/>
              <w:right w:val="single" w:sz="4" w:space="0" w:color="auto"/>
            </w:tcBorders>
            <w:hideMark/>
          </w:tcPr>
          <w:p w14:paraId="02D54F40" w14:textId="77777777" w:rsidR="003E350D" w:rsidRPr="003E350D" w:rsidRDefault="003E350D" w:rsidP="00B36945">
            <w:pPr>
              <w:outlineLvl w:val="1"/>
              <w:rPr>
                <w:szCs w:val="28"/>
              </w:rPr>
            </w:pPr>
            <w:r w:rsidRPr="003E350D">
              <w:rPr>
                <w:szCs w:val="28"/>
              </w:rPr>
              <w:t>55.522</w:t>
            </w:r>
          </w:p>
        </w:tc>
        <w:tc>
          <w:tcPr>
            <w:tcW w:w="1546" w:type="dxa"/>
            <w:tcBorders>
              <w:top w:val="nil"/>
              <w:left w:val="nil"/>
              <w:bottom w:val="single" w:sz="4" w:space="0" w:color="auto"/>
              <w:right w:val="single" w:sz="4" w:space="0" w:color="auto"/>
            </w:tcBorders>
            <w:hideMark/>
          </w:tcPr>
          <w:p w14:paraId="4C4DEA8B" w14:textId="77777777" w:rsidR="003E350D" w:rsidRPr="003E350D" w:rsidRDefault="003E350D" w:rsidP="00B36945">
            <w:pPr>
              <w:outlineLvl w:val="1"/>
              <w:rPr>
                <w:szCs w:val="28"/>
              </w:rPr>
            </w:pPr>
            <w:r w:rsidRPr="003E350D">
              <w:rPr>
                <w:szCs w:val="28"/>
              </w:rPr>
              <w:t>55.522</w:t>
            </w:r>
          </w:p>
        </w:tc>
        <w:tc>
          <w:tcPr>
            <w:tcW w:w="1546" w:type="dxa"/>
            <w:tcBorders>
              <w:top w:val="nil"/>
              <w:left w:val="nil"/>
              <w:bottom w:val="single" w:sz="4" w:space="0" w:color="auto"/>
              <w:right w:val="single" w:sz="4" w:space="0" w:color="auto"/>
            </w:tcBorders>
            <w:hideMark/>
          </w:tcPr>
          <w:p w14:paraId="642BBB5A" w14:textId="77777777" w:rsidR="003E350D" w:rsidRPr="003E350D" w:rsidRDefault="003E350D" w:rsidP="00B36945">
            <w:pPr>
              <w:outlineLvl w:val="1"/>
              <w:rPr>
                <w:szCs w:val="28"/>
              </w:rPr>
            </w:pPr>
            <w:r w:rsidRPr="003E350D">
              <w:rPr>
                <w:szCs w:val="28"/>
              </w:rPr>
              <w:t>55.522</w:t>
            </w:r>
          </w:p>
        </w:tc>
      </w:tr>
      <w:tr w:rsidR="003E350D" w:rsidRPr="003E350D" w14:paraId="40FCE66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15CC49F"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6EEFE798" w14:textId="77777777" w:rsidR="003E350D" w:rsidRPr="003E350D" w:rsidRDefault="003E350D" w:rsidP="003E350D">
            <w:pPr>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04949846" w14:textId="77777777" w:rsidR="003E350D" w:rsidRPr="003E350D" w:rsidRDefault="003E350D" w:rsidP="003E350D">
            <w:pPr>
              <w:jc w:val="center"/>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53A27831" w14:textId="77777777" w:rsidR="003E350D" w:rsidRPr="003E350D" w:rsidRDefault="003E350D" w:rsidP="00B36945">
            <w:pPr>
              <w:rPr>
                <w:szCs w:val="28"/>
              </w:rPr>
            </w:pPr>
            <w:r w:rsidRPr="003E350D">
              <w:rPr>
                <w:szCs w:val="28"/>
              </w:rPr>
              <w:t>7553.680</w:t>
            </w:r>
          </w:p>
        </w:tc>
        <w:tc>
          <w:tcPr>
            <w:tcW w:w="1546" w:type="dxa"/>
            <w:tcBorders>
              <w:top w:val="nil"/>
              <w:left w:val="nil"/>
              <w:bottom w:val="single" w:sz="4" w:space="0" w:color="auto"/>
              <w:right w:val="single" w:sz="4" w:space="0" w:color="auto"/>
            </w:tcBorders>
            <w:hideMark/>
          </w:tcPr>
          <w:p w14:paraId="1AE9C393" w14:textId="77777777" w:rsidR="003E350D" w:rsidRPr="003E350D" w:rsidRDefault="003E350D" w:rsidP="00B36945">
            <w:pPr>
              <w:rPr>
                <w:szCs w:val="28"/>
              </w:rPr>
            </w:pPr>
            <w:r w:rsidRPr="003E350D">
              <w:rPr>
                <w:szCs w:val="28"/>
              </w:rPr>
              <w:t>7553.680</w:t>
            </w:r>
          </w:p>
        </w:tc>
        <w:tc>
          <w:tcPr>
            <w:tcW w:w="1546" w:type="dxa"/>
            <w:tcBorders>
              <w:top w:val="nil"/>
              <w:left w:val="nil"/>
              <w:bottom w:val="single" w:sz="4" w:space="0" w:color="auto"/>
              <w:right w:val="single" w:sz="4" w:space="0" w:color="auto"/>
            </w:tcBorders>
            <w:hideMark/>
          </w:tcPr>
          <w:p w14:paraId="150094BA" w14:textId="77777777" w:rsidR="003E350D" w:rsidRPr="003E350D" w:rsidRDefault="003E350D" w:rsidP="00B36945">
            <w:pPr>
              <w:rPr>
                <w:szCs w:val="28"/>
              </w:rPr>
            </w:pPr>
            <w:r w:rsidRPr="003E350D">
              <w:rPr>
                <w:szCs w:val="28"/>
              </w:rPr>
              <w:t>7553.680</w:t>
            </w:r>
          </w:p>
        </w:tc>
        <w:tc>
          <w:tcPr>
            <w:tcW w:w="1546" w:type="dxa"/>
            <w:tcBorders>
              <w:top w:val="nil"/>
              <w:left w:val="nil"/>
              <w:bottom w:val="single" w:sz="4" w:space="0" w:color="auto"/>
              <w:right w:val="single" w:sz="4" w:space="0" w:color="auto"/>
            </w:tcBorders>
            <w:hideMark/>
          </w:tcPr>
          <w:p w14:paraId="5256717F" w14:textId="77777777" w:rsidR="003E350D" w:rsidRPr="003E350D" w:rsidRDefault="003E350D" w:rsidP="00B36945">
            <w:pPr>
              <w:rPr>
                <w:szCs w:val="28"/>
              </w:rPr>
            </w:pPr>
            <w:r w:rsidRPr="003E350D">
              <w:rPr>
                <w:szCs w:val="28"/>
              </w:rPr>
              <w:t>7553.680</w:t>
            </w:r>
          </w:p>
        </w:tc>
        <w:tc>
          <w:tcPr>
            <w:tcW w:w="1546" w:type="dxa"/>
            <w:tcBorders>
              <w:top w:val="nil"/>
              <w:left w:val="nil"/>
              <w:bottom w:val="single" w:sz="4" w:space="0" w:color="auto"/>
              <w:right w:val="single" w:sz="4" w:space="0" w:color="auto"/>
            </w:tcBorders>
            <w:hideMark/>
          </w:tcPr>
          <w:p w14:paraId="594CEB61" w14:textId="77777777" w:rsidR="003E350D" w:rsidRPr="003E350D" w:rsidRDefault="003E350D" w:rsidP="00B36945">
            <w:pPr>
              <w:rPr>
                <w:szCs w:val="28"/>
              </w:rPr>
            </w:pPr>
            <w:r w:rsidRPr="003E350D">
              <w:rPr>
                <w:szCs w:val="28"/>
              </w:rPr>
              <w:t>7553.680</w:t>
            </w:r>
          </w:p>
        </w:tc>
        <w:tc>
          <w:tcPr>
            <w:tcW w:w="1546" w:type="dxa"/>
            <w:tcBorders>
              <w:top w:val="nil"/>
              <w:left w:val="nil"/>
              <w:bottom w:val="single" w:sz="4" w:space="0" w:color="auto"/>
              <w:right w:val="single" w:sz="4" w:space="0" w:color="auto"/>
            </w:tcBorders>
            <w:hideMark/>
          </w:tcPr>
          <w:p w14:paraId="76EEC4B2" w14:textId="77777777" w:rsidR="003E350D" w:rsidRPr="003E350D" w:rsidRDefault="003E350D" w:rsidP="00B36945">
            <w:pPr>
              <w:rPr>
                <w:szCs w:val="28"/>
              </w:rPr>
            </w:pPr>
            <w:r w:rsidRPr="003E350D">
              <w:rPr>
                <w:szCs w:val="28"/>
              </w:rPr>
              <w:t>7553.680</w:t>
            </w:r>
          </w:p>
        </w:tc>
      </w:tr>
      <w:tr w:rsidR="003E350D" w:rsidRPr="003E350D" w14:paraId="3C51C6D2"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1202CD3"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0A647CF6" w14:textId="77777777" w:rsidR="003E350D" w:rsidRPr="003E350D" w:rsidRDefault="003E350D" w:rsidP="003E350D">
            <w:pPr>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4C1AA8D5" w14:textId="77777777" w:rsidR="003E350D" w:rsidRPr="003E350D" w:rsidRDefault="003E350D" w:rsidP="003E350D">
            <w:pPr>
              <w:jc w:val="center"/>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35CBC773" w14:textId="77777777" w:rsidR="003E350D" w:rsidRPr="003E350D" w:rsidRDefault="003E350D" w:rsidP="00B36945">
            <w:pPr>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65AF58F9" w14:textId="77777777" w:rsidR="003E350D" w:rsidRPr="003E350D" w:rsidRDefault="003E350D" w:rsidP="00B36945">
            <w:pPr>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12F52C44" w14:textId="77777777" w:rsidR="003E350D" w:rsidRPr="003E350D" w:rsidRDefault="003E350D" w:rsidP="00B36945">
            <w:pPr>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62AFDE14" w14:textId="77777777" w:rsidR="003E350D" w:rsidRPr="003E350D" w:rsidRDefault="003E350D" w:rsidP="00B36945">
            <w:pPr>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0FE79A02" w14:textId="77777777" w:rsidR="003E350D" w:rsidRPr="003E350D" w:rsidRDefault="003E350D" w:rsidP="00B36945">
            <w:pPr>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430BF20D" w14:textId="77777777" w:rsidR="003E350D" w:rsidRPr="003E350D" w:rsidRDefault="003E350D" w:rsidP="00B36945">
            <w:pPr>
              <w:rPr>
                <w:szCs w:val="28"/>
              </w:rPr>
            </w:pPr>
            <w:r w:rsidRPr="003E350D">
              <w:rPr>
                <w:szCs w:val="28"/>
              </w:rPr>
              <w:t>121.459</w:t>
            </w:r>
          </w:p>
        </w:tc>
      </w:tr>
      <w:tr w:rsidR="003E350D" w:rsidRPr="003E350D" w14:paraId="411C057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84547EC"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04E4F637" w14:textId="77777777" w:rsidR="003E350D" w:rsidRPr="003E350D" w:rsidRDefault="003E350D" w:rsidP="003E350D">
            <w:pPr>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5EC64869" w14:textId="77777777" w:rsidR="003E350D" w:rsidRPr="003E350D" w:rsidRDefault="003E350D" w:rsidP="003E350D">
            <w:pPr>
              <w:jc w:val="center"/>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77D4D954" w14:textId="77777777" w:rsidR="003E350D" w:rsidRPr="003E350D" w:rsidRDefault="003E350D" w:rsidP="00B36945">
            <w:pPr>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3BA26F04" w14:textId="77777777" w:rsidR="003E350D" w:rsidRPr="003E350D" w:rsidRDefault="003E350D" w:rsidP="00B36945">
            <w:pPr>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6189BDE6" w14:textId="77777777" w:rsidR="003E350D" w:rsidRPr="003E350D" w:rsidRDefault="003E350D" w:rsidP="00B36945">
            <w:pPr>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7C470B66" w14:textId="77777777" w:rsidR="003E350D" w:rsidRPr="003E350D" w:rsidRDefault="003E350D" w:rsidP="00B36945">
            <w:pPr>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4C8D4901" w14:textId="77777777" w:rsidR="003E350D" w:rsidRPr="003E350D" w:rsidRDefault="003E350D" w:rsidP="00B36945">
            <w:pPr>
              <w:rPr>
                <w:szCs w:val="28"/>
              </w:rPr>
            </w:pPr>
            <w:r w:rsidRPr="003E350D">
              <w:rPr>
                <w:szCs w:val="28"/>
              </w:rPr>
              <w:t>117.618</w:t>
            </w:r>
          </w:p>
        </w:tc>
        <w:tc>
          <w:tcPr>
            <w:tcW w:w="1546" w:type="dxa"/>
            <w:tcBorders>
              <w:top w:val="nil"/>
              <w:left w:val="nil"/>
              <w:bottom w:val="single" w:sz="4" w:space="0" w:color="auto"/>
              <w:right w:val="single" w:sz="4" w:space="0" w:color="auto"/>
            </w:tcBorders>
            <w:hideMark/>
          </w:tcPr>
          <w:p w14:paraId="63369C6E" w14:textId="77777777" w:rsidR="003E350D" w:rsidRPr="003E350D" w:rsidRDefault="003E350D" w:rsidP="00B36945">
            <w:pPr>
              <w:rPr>
                <w:szCs w:val="28"/>
              </w:rPr>
            </w:pPr>
            <w:r w:rsidRPr="003E350D">
              <w:rPr>
                <w:szCs w:val="28"/>
              </w:rPr>
              <w:t>117.618</w:t>
            </w:r>
          </w:p>
        </w:tc>
      </w:tr>
      <w:tr w:rsidR="003E350D" w:rsidRPr="003E350D" w14:paraId="5A86C1C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B0AC0CE"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1693947A" w14:textId="77777777" w:rsidR="003E350D" w:rsidRPr="003E350D" w:rsidRDefault="003E350D" w:rsidP="003E350D">
            <w:pPr>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36B3C6B1" w14:textId="77777777" w:rsidR="003E350D" w:rsidRPr="003E350D" w:rsidRDefault="003E350D" w:rsidP="003E350D">
            <w:pPr>
              <w:jc w:val="center"/>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29DA3AE3" w14:textId="77777777" w:rsidR="003E350D" w:rsidRPr="003E350D" w:rsidRDefault="003E350D" w:rsidP="00B36945">
            <w:pPr>
              <w:rPr>
                <w:szCs w:val="28"/>
              </w:rPr>
            </w:pPr>
            <w:r w:rsidRPr="003E350D">
              <w:rPr>
                <w:szCs w:val="28"/>
              </w:rPr>
              <w:t>3284.209</w:t>
            </w:r>
          </w:p>
        </w:tc>
        <w:tc>
          <w:tcPr>
            <w:tcW w:w="1546" w:type="dxa"/>
            <w:tcBorders>
              <w:top w:val="nil"/>
              <w:left w:val="nil"/>
              <w:bottom w:val="single" w:sz="4" w:space="0" w:color="auto"/>
              <w:right w:val="single" w:sz="4" w:space="0" w:color="auto"/>
            </w:tcBorders>
            <w:hideMark/>
          </w:tcPr>
          <w:p w14:paraId="3411CDFD" w14:textId="77777777" w:rsidR="003E350D" w:rsidRPr="003E350D" w:rsidRDefault="003E350D" w:rsidP="00B36945">
            <w:pPr>
              <w:rPr>
                <w:szCs w:val="28"/>
              </w:rPr>
            </w:pPr>
            <w:r w:rsidRPr="003E350D">
              <w:rPr>
                <w:szCs w:val="28"/>
              </w:rPr>
              <w:t>3284.209</w:t>
            </w:r>
          </w:p>
        </w:tc>
        <w:tc>
          <w:tcPr>
            <w:tcW w:w="1546" w:type="dxa"/>
            <w:tcBorders>
              <w:top w:val="nil"/>
              <w:left w:val="nil"/>
              <w:bottom w:val="single" w:sz="4" w:space="0" w:color="auto"/>
              <w:right w:val="single" w:sz="4" w:space="0" w:color="auto"/>
            </w:tcBorders>
            <w:hideMark/>
          </w:tcPr>
          <w:p w14:paraId="2A182D3E" w14:textId="77777777" w:rsidR="003E350D" w:rsidRPr="003E350D" w:rsidRDefault="003E350D" w:rsidP="00B36945">
            <w:pPr>
              <w:rPr>
                <w:szCs w:val="28"/>
              </w:rPr>
            </w:pPr>
            <w:r w:rsidRPr="003E350D">
              <w:rPr>
                <w:szCs w:val="28"/>
              </w:rPr>
              <w:t>3284.209</w:t>
            </w:r>
          </w:p>
        </w:tc>
        <w:tc>
          <w:tcPr>
            <w:tcW w:w="1546" w:type="dxa"/>
            <w:tcBorders>
              <w:top w:val="nil"/>
              <w:left w:val="nil"/>
              <w:bottom w:val="single" w:sz="4" w:space="0" w:color="auto"/>
              <w:right w:val="single" w:sz="4" w:space="0" w:color="auto"/>
            </w:tcBorders>
            <w:hideMark/>
          </w:tcPr>
          <w:p w14:paraId="7C8C5E30" w14:textId="77777777" w:rsidR="003E350D" w:rsidRPr="003E350D" w:rsidRDefault="003E350D" w:rsidP="00B36945">
            <w:pPr>
              <w:rPr>
                <w:szCs w:val="28"/>
              </w:rPr>
            </w:pPr>
            <w:r w:rsidRPr="003E350D">
              <w:rPr>
                <w:szCs w:val="28"/>
              </w:rPr>
              <w:t>3284.209</w:t>
            </w:r>
          </w:p>
        </w:tc>
        <w:tc>
          <w:tcPr>
            <w:tcW w:w="1546" w:type="dxa"/>
            <w:tcBorders>
              <w:top w:val="nil"/>
              <w:left w:val="nil"/>
              <w:bottom w:val="single" w:sz="4" w:space="0" w:color="auto"/>
              <w:right w:val="single" w:sz="4" w:space="0" w:color="auto"/>
            </w:tcBorders>
            <w:hideMark/>
          </w:tcPr>
          <w:p w14:paraId="30066042" w14:textId="77777777" w:rsidR="003E350D" w:rsidRPr="003E350D" w:rsidRDefault="003E350D" w:rsidP="00B36945">
            <w:pPr>
              <w:rPr>
                <w:szCs w:val="28"/>
              </w:rPr>
            </w:pPr>
            <w:r w:rsidRPr="003E350D">
              <w:rPr>
                <w:szCs w:val="28"/>
              </w:rPr>
              <w:t>3284.209</w:t>
            </w:r>
          </w:p>
        </w:tc>
        <w:tc>
          <w:tcPr>
            <w:tcW w:w="1546" w:type="dxa"/>
            <w:tcBorders>
              <w:top w:val="nil"/>
              <w:left w:val="nil"/>
              <w:bottom w:val="single" w:sz="4" w:space="0" w:color="auto"/>
              <w:right w:val="single" w:sz="4" w:space="0" w:color="auto"/>
            </w:tcBorders>
            <w:hideMark/>
          </w:tcPr>
          <w:p w14:paraId="7FA79186" w14:textId="77777777" w:rsidR="003E350D" w:rsidRPr="003E350D" w:rsidRDefault="003E350D" w:rsidP="00B36945">
            <w:pPr>
              <w:rPr>
                <w:szCs w:val="28"/>
              </w:rPr>
            </w:pPr>
            <w:r w:rsidRPr="003E350D">
              <w:rPr>
                <w:szCs w:val="28"/>
              </w:rPr>
              <w:t>3284.209</w:t>
            </w:r>
          </w:p>
        </w:tc>
      </w:tr>
      <w:tr w:rsidR="003E350D" w:rsidRPr="003E350D" w14:paraId="390C5A3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EC5ED0D"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0A23F72C" w14:textId="77777777" w:rsidR="003E350D" w:rsidRPr="003E350D" w:rsidRDefault="003E350D" w:rsidP="003E350D">
            <w:pPr>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20CE18BF" w14:textId="77777777" w:rsidR="003E350D" w:rsidRPr="003E350D" w:rsidRDefault="003E350D" w:rsidP="003E350D">
            <w:pPr>
              <w:jc w:val="center"/>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1D980EFC"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D83AAD7"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F3DFD61"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82E5512"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4825D7E"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8498F53" w14:textId="77777777" w:rsidR="003E350D" w:rsidRPr="003E350D" w:rsidRDefault="003E350D" w:rsidP="00B36945">
            <w:pPr>
              <w:rPr>
                <w:szCs w:val="28"/>
              </w:rPr>
            </w:pPr>
            <w:r w:rsidRPr="003E350D">
              <w:rPr>
                <w:szCs w:val="28"/>
              </w:rPr>
              <w:t>0.000</w:t>
            </w:r>
          </w:p>
        </w:tc>
      </w:tr>
      <w:tr w:rsidR="003E350D" w:rsidRPr="003E350D" w14:paraId="0572CDE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9EDBB96"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20422789" w14:textId="77777777" w:rsidR="003E350D" w:rsidRPr="003E350D" w:rsidRDefault="003E350D" w:rsidP="003E350D">
            <w:pPr>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24F37588" w14:textId="77777777" w:rsidR="003E350D" w:rsidRPr="003E350D" w:rsidRDefault="003E350D" w:rsidP="003E350D">
            <w:pPr>
              <w:jc w:val="center"/>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2AF0B62D"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F89B908"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18C5C33"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0B9C068"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117323F"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1EF53E8" w14:textId="77777777" w:rsidR="003E350D" w:rsidRPr="003E350D" w:rsidRDefault="003E350D" w:rsidP="00B36945">
            <w:pPr>
              <w:rPr>
                <w:szCs w:val="28"/>
              </w:rPr>
            </w:pPr>
            <w:r w:rsidRPr="003E350D">
              <w:rPr>
                <w:szCs w:val="28"/>
              </w:rPr>
              <w:t>100.000</w:t>
            </w:r>
          </w:p>
        </w:tc>
      </w:tr>
      <w:tr w:rsidR="003E350D" w:rsidRPr="003E350D" w14:paraId="350000A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0516458"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6D834681" w14:textId="77777777" w:rsidR="003E350D" w:rsidRPr="003E350D" w:rsidRDefault="003E350D" w:rsidP="003E350D">
            <w:pPr>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6034A817" w14:textId="77777777" w:rsidR="003E350D" w:rsidRPr="003E350D" w:rsidRDefault="003E350D" w:rsidP="003E350D">
            <w:pPr>
              <w:jc w:val="center"/>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F21637A"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EF23975"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4D92F3D4"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9A0D9F2"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4AD5C8CB" w14:textId="77777777" w:rsidR="003E350D" w:rsidRPr="003E350D" w:rsidRDefault="003E350D" w:rsidP="00B36945">
            <w:pPr>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684F036" w14:textId="77777777" w:rsidR="003E350D" w:rsidRPr="003E350D" w:rsidRDefault="003E350D" w:rsidP="00B36945">
            <w:pPr>
              <w:rPr>
                <w:szCs w:val="28"/>
              </w:rPr>
            </w:pPr>
            <w:r w:rsidRPr="003E350D">
              <w:rPr>
                <w:szCs w:val="28"/>
              </w:rPr>
              <w:t>100.000</w:t>
            </w:r>
          </w:p>
        </w:tc>
      </w:tr>
      <w:tr w:rsidR="003E350D" w:rsidRPr="003E350D" w14:paraId="049D9E12"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5C254FD2" w14:textId="77777777" w:rsidR="003E350D" w:rsidRPr="003E350D" w:rsidRDefault="003E350D" w:rsidP="003E350D">
            <w:pPr>
              <w:outlineLvl w:val="1"/>
              <w:rPr>
                <w:szCs w:val="28"/>
              </w:rPr>
            </w:pPr>
            <w:r w:rsidRPr="003E350D">
              <w:rPr>
                <w:szCs w:val="28"/>
              </w:rPr>
              <w:t>Котельная "Солоцкая", г. Катав-Ивановск, ул. Майская площадь, 126</w:t>
            </w:r>
          </w:p>
        </w:tc>
        <w:tc>
          <w:tcPr>
            <w:tcW w:w="5655" w:type="dxa"/>
            <w:tcBorders>
              <w:top w:val="nil"/>
              <w:left w:val="nil"/>
              <w:bottom w:val="single" w:sz="4" w:space="0" w:color="auto"/>
              <w:right w:val="single" w:sz="4" w:space="0" w:color="auto"/>
            </w:tcBorders>
            <w:hideMark/>
          </w:tcPr>
          <w:p w14:paraId="1E7406A1" w14:textId="77777777" w:rsidR="003E350D" w:rsidRPr="003E350D" w:rsidRDefault="003E350D" w:rsidP="003E350D">
            <w:pPr>
              <w:outlineLvl w:val="1"/>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642F1212"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7CD53698" w14:textId="77777777" w:rsidR="003E350D" w:rsidRPr="003E350D" w:rsidRDefault="003E350D" w:rsidP="00B36945">
            <w:pPr>
              <w:outlineLvl w:val="1"/>
              <w:rPr>
                <w:szCs w:val="28"/>
              </w:rPr>
            </w:pPr>
            <w:r w:rsidRPr="003E350D">
              <w:rPr>
                <w:szCs w:val="28"/>
              </w:rPr>
              <w:t>5.160</w:t>
            </w:r>
          </w:p>
        </w:tc>
        <w:tc>
          <w:tcPr>
            <w:tcW w:w="1546" w:type="dxa"/>
            <w:tcBorders>
              <w:top w:val="nil"/>
              <w:left w:val="nil"/>
              <w:bottom w:val="single" w:sz="4" w:space="0" w:color="auto"/>
              <w:right w:val="single" w:sz="4" w:space="0" w:color="auto"/>
            </w:tcBorders>
            <w:hideMark/>
          </w:tcPr>
          <w:p w14:paraId="1A9C614D" w14:textId="77777777" w:rsidR="003E350D" w:rsidRPr="003E350D" w:rsidRDefault="003E350D" w:rsidP="00B36945">
            <w:pPr>
              <w:outlineLvl w:val="1"/>
              <w:rPr>
                <w:szCs w:val="28"/>
              </w:rPr>
            </w:pPr>
            <w:r w:rsidRPr="003E350D">
              <w:rPr>
                <w:szCs w:val="28"/>
              </w:rPr>
              <w:t>5.160</w:t>
            </w:r>
          </w:p>
        </w:tc>
        <w:tc>
          <w:tcPr>
            <w:tcW w:w="1546" w:type="dxa"/>
            <w:tcBorders>
              <w:top w:val="nil"/>
              <w:left w:val="nil"/>
              <w:bottom w:val="single" w:sz="4" w:space="0" w:color="auto"/>
              <w:right w:val="single" w:sz="4" w:space="0" w:color="auto"/>
            </w:tcBorders>
            <w:hideMark/>
          </w:tcPr>
          <w:p w14:paraId="7C4D9904" w14:textId="77777777" w:rsidR="003E350D" w:rsidRPr="003E350D" w:rsidRDefault="003E350D" w:rsidP="00B36945">
            <w:pPr>
              <w:outlineLvl w:val="1"/>
              <w:rPr>
                <w:szCs w:val="28"/>
              </w:rPr>
            </w:pPr>
            <w:r w:rsidRPr="003E350D">
              <w:rPr>
                <w:szCs w:val="28"/>
              </w:rPr>
              <w:t>5.160</w:t>
            </w:r>
          </w:p>
        </w:tc>
        <w:tc>
          <w:tcPr>
            <w:tcW w:w="1546" w:type="dxa"/>
            <w:tcBorders>
              <w:top w:val="nil"/>
              <w:left w:val="nil"/>
              <w:bottom w:val="single" w:sz="4" w:space="0" w:color="auto"/>
              <w:right w:val="single" w:sz="4" w:space="0" w:color="auto"/>
            </w:tcBorders>
            <w:hideMark/>
          </w:tcPr>
          <w:p w14:paraId="47F42AAF" w14:textId="77777777" w:rsidR="003E350D" w:rsidRPr="003E350D" w:rsidRDefault="003E350D" w:rsidP="00B36945">
            <w:pPr>
              <w:outlineLvl w:val="1"/>
              <w:rPr>
                <w:szCs w:val="28"/>
              </w:rPr>
            </w:pPr>
            <w:r w:rsidRPr="003E350D">
              <w:rPr>
                <w:szCs w:val="28"/>
              </w:rPr>
              <w:t>5.160</w:t>
            </w:r>
          </w:p>
        </w:tc>
        <w:tc>
          <w:tcPr>
            <w:tcW w:w="1546" w:type="dxa"/>
            <w:tcBorders>
              <w:top w:val="nil"/>
              <w:left w:val="nil"/>
              <w:bottom w:val="single" w:sz="4" w:space="0" w:color="auto"/>
              <w:right w:val="single" w:sz="4" w:space="0" w:color="auto"/>
            </w:tcBorders>
            <w:hideMark/>
          </w:tcPr>
          <w:p w14:paraId="7D165BB4" w14:textId="77777777" w:rsidR="003E350D" w:rsidRPr="003E350D" w:rsidRDefault="003E350D" w:rsidP="00B36945">
            <w:pPr>
              <w:outlineLvl w:val="1"/>
              <w:rPr>
                <w:szCs w:val="28"/>
              </w:rPr>
            </w:pPr>
            <w:r w:rsidRPr="003E350D">
              <w:rPr>
                <w:szCs w:val="28"/>
              </w:rPr>
              <w:t>5.160</w:t>
            </w:r>
          </w:p>
        </w:tc>
        <w:tc>
          <w:tcPr>
            <w:tcW w:w="1546" w:type="dxa"/>
            <w:tcBorders>
              <w:top w:val="nil"/>
              <w:left w:val="nil"/>
              <w:bottom w:val="single" w:sz="4" w:space="0" w:color="auto"/>
              <w:right w:val="single" w:sz="4" w:space="0" w:color="auto"/>
            </w:tcBorders>
            <w:hideMark/>
          </w:tcPr>
          <w:p w14:paraId="5DC90A51" w14:textId="77777777" w:rsidR="003E350D" w:rsidRPr="003E350D" w:rsidRDefault="003E350D" w:rsidP="00B36945">
            <w:pPr>
              <w:outlineLvl w:val="1"/>
              <w:rPr>
                <w:szCs w:val="28"/>
              </w:rPr>
            </w:pPr>
            <w:r w:rsidRPr="003E350D">
              <w:rPr>
                <w:szCs w:val="28"/>
              </w:rPr>
              <w:t>5.160</w:t>
            </w:r>
          </w:p>
        </w:tc>
      </w:tr>
      <w:tr w:rsidR="003E350D" w:rsidRPr="003E350D" w14:paraId="18A199A2"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DC5C772"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17812F04" w14:textId="77777777" w:rsidR="003E350D" w:rsidRPr="003E350D" w:rsidRDefault="003E350D" w:rsidP="003E350D">
            <w:pPr>
              <w:outlineLvl w:val="1"/>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51F574AF"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508A3B4F" w14:textId="77777777" w:rsidR="003E350D" w:rsidRPr="003E350D" w:rsidRDefault="003E350D" w:rsidP="00B36945">
            <w:pPr>
              <w:outlineLvl w:val="1"/>
              <w:rPr>
                <w:szCs w:val="28"/>
              </w:rPr>
            </w:pPr>
            <w:r w:rsidRPr="003E350D">
              <w:rPr>
                <w:szCs w:val="28"/>
              </w:rPr>
              <w:t>1.400</w:t>
            </w:r>
          </w:p>
        </w:tc>
        <w:tc>
          <w:tcPr>
            <w:tcW w:w="1546" w:type="dxa"/>
            <w:tcBorders>
              <w:top w:val="nil"/>
              <w:left w:val="nil"/>
              <w:bottom w:val="single" w:sz="4" w:space="0" w:color="auto"/>
              <w:right w:val="single" w:sz="4" w:space="0" w:color="auto"/>
            </w:tcBorders>
            <w:hideMark/>
          </w:tcPr>
          <w:p w14:paraId="62122874" w14:textId="77777777" w:rsidR="003E350D" w:rsidRPr="003E350D" w:rsidRDefault="003E350D" w:rsidP="00B36945">
            <w:pPr>
              <w:outlineLvl w:val="1"/>
              <w:rPr>
                <w:szCs w:val="28"/>
              </w:rPr>
            </w:pPr>
            <w:r w:rsidRPr="003E350D">
              <w:rPr>
                <w:szCs w:val="28"/>
              </w:rPr>
              <w:t>1.400</w:t>
            </w:r>
          </w:p>
        </w:tc>
        <w:tc>
          <w:tcPr>
            <w:tcW w:w="1546" w:type="dxa"/>
            <w:tcBorders>
              <w:top w:val="nil"/>
              <w:left w:val="nil"/>
              <w:bottom w:val="single" w:sz="4" w:space="0" w:color="auto"/>
              <w:right w:val="single" w:sz="4" w:space="0" w:color="auto"/>
            </w:tcBorders>
            <w:hideMark/>
          </w:tcPr>
          <w:p w14:paraId="6DA6D36A" w14:textId="77777777" w:rsidR="003E350D" w:rsidRPr="003E350D" w:rsidRDefault="003E350D" w:rsidP="00B36945">
            <w:pPr>
              <w:outlineLvl w:val="1"/>
              <w:rPr>
                <w:szCs w:val="28"/>
              </w:rPr>
            </w:pPr>
            <w:r w:rsidRPr="003E350D">
              <w:rPr>
                <w:szCs w:val="28"/>
              </w:rPr>
              <w:t>1.400</w:t>
            </w:r>
          </w:p>
        </w:tc>
        <w:tc>
          <w:tcPr>
            <w:tcW w:w="1546" w:type="dxa"/>
            <w:tcBorders>
              <w:top w:val="nil"/>
              <w:left w:val="nil"/>
              <w:bottom w:val="single" w:sz="4" w:space="0" w:color="auto"/>
              <w:right w:val="single" w:sz="4" w:space="0" w:color="auto"/>
            </w:tcBorders>
            <w:hideMark/>
          </w:tcPr>
          <w:p w14:paraId="34096B37" w14:textId="77777777" w:rsidR="003E350D" w:rsidRPr="003E350D" w:rsidRDefault="003E350D" w:rsidP="00B36945">
            <w:pPr>
              <w:outlineLvl w:val="1"/>
              <w:rPr>
                <w:szCs w:val="28"/>
              </w:rPr>
            </w:pPr>
            <w:r w:rsidRPr="003E350D">
              <w:rPr>
                <w:szCs w:val="28"/>
              </w:rPr>
              <w:t>1.400</w:t>
            </w:r>
          </w:p>
        </w:tc>
        <w:tc>
          <w:tcPr>
            <w:tcW w:w="1546" w:type="dxa"/>
            <w:tcBorders>
              <w:top w:val="nil"/>
              <w:left w:val="nil"/>
              <w:bottom w:val="single" w:sz="4" w:space="0" w:color="auto"/>
              <w:right w:val="single" w:sz="4" w:space="0" w:color="auto"/>
            </w:tcBorders>
            <w:hideMark/>
          </w:tcPr>
          <w:p w14:paraId="6862F16C" w14:textId="77777777" w:rsidR="003E350D" w:rsidRPr="003E350D" w:rsidRDefault="003E350D" w:rsidP="00B36945">
            <w:pPr>
              <w:outlineLvl w:val="1"/>
              <w:rPr>
                <w:szCs w:val="28"/>
              </w:rPr>
            </w:pPr>
            <w:r w:rsidRPr="003E350D">
              <w:rPr>
                <w:szCs w:val="28"/>
              </w:rPr>
              <w:t>1.400</w:t>
            </w:r>
          </w:p>
        </w:tc>
        <w:tc>
          <w:tcPr>
            <w:tcW w:w="1546" w:type="dxa"/>
            <w:tcBorders>
              <w:top w:val="nil"/>
              <w:left w:val="nil"/>
              <w:bottom w:val="single" w:sz="4" w:space="0" w:color="auto"/>
              <w:right w:val="single" w:sz="4" w:space="0" w:color="auto"/>
            </w:tcBorders>
            <w:hideMark/>
          </w:tcPr>
          <w:p w14:paraId="36D4B146" w14:textId="77777777" w:rsidR="003E350D" w:rsidRPr="003E350D" w:rsidRDefault="003E350D" w:rsidP="00B36945">
            <w:pPr>
              <w:outlineLvl w:val="1"/>
              <w:rPr>
                <w:szCs w:val="28"/>
              </w:rPr>
            </w:pPr>
            <w:r w:rsidRPr="003E350D">
              <w:rPr>
                <w:szCs w:val="28"/>
              </w:rPr>
              <w:t>1.400</w:t>
            </w:r>
          </w:p>
        </w:tc>
      </w:tr>
      <w:tr w:rsidR="003E350D" w:rsidRPr="003E350D" w14:paraId="5FE69F0B"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A8F8F1B"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071BB93" w14:textId="77777777" w:rsidR="003E350D" w:rsidRPr="003E350D" w:rsidRDefault="003E350D" w:rsidP="003E350D">
            <w:pPr>
              <w:outlineLvl w:val="1"/>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6635DC27"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B4BB7A2" w14:textId="77777777" w:rsidR="003E350D" w:rsidRPr="003E350D" w:rsidRDefault="003E350D" w:rsidP="00B36945">
            <w:pPr>
              <w:outlineLvl w:val="1"/>
              <w:rPr>
                <w:szCs w:val="28"/>
              </w:rPr>
            </w:pPr>
            <w:r w:rsidRPr="003E350D">
              <w:rPr>
                <w:szCs w:val="28"/>
              </w:rPr>
              <w:t>72.868</w:t>
            </w:r>
          </w:p>
        </w:tc>
        <w:tc>
          <w:tcPr>
            <w:tcW w:w="1546" w:type="dxa"/>
            <w:tcBorders>
              <w:top w:val="nil"/>
              <w:left w:val="nil"/>
              <w:bottom w:val="single" w:sz="4" w:space="0" w:color="auto"/>
              <w:right w:val="single" w:sz="4" w:space="0" w:color="auto"/>
            </w:tcBorders>
            <w:hideMark/>
          </w:tcPr>
          <w:p w14:paraId="62D0982B" w14:textId="77777777" w:rsidR="003E350D" w:rsidRPr="003E350D" w:rsidRDefault="003E350D" w:rsidP="00B36945">
            <w:pPr>
              <w:outlineLvl w:val="1"/>
              <w:rPr>
                <w:szCs w:val="28"/>
              </w:rPr>
            </w:pPr>
            <w:r w:rsidRPr="003E350D">
              <w:rPr>
                <w:szCs w:val="28"/>
              </w:rPr>
              <w:t>72.868</w:t>
            </w:r>
          </w:p>
        </w:tc>
        <w:tc>
          <w:tcPr>
            <w:tcW w:w="1546" w:type="dxa"/>
            <w:tcBorders>
              <w:top w:val="nil"/>
              <w:left w:val="nil"/>
              <w:bottom w:val="single" w:sz="4" w:space="0" w:color="auto"/>
              <w:right w:val="single" w:sz="4" w:space="0" w:color="auto"/>
            </w:tcBorders>
            <w:hideMark/>
          </w:tcPr>
          <w:p w14:paraId="776A8D0C" w14:textId="77777777" w:rsidR="003E350D" w:rsidRPr="003E350D" w:rsidRDefault="003E350D" w:rsidP="00B36945">
            <w:pPr>
              <w:outlineLvl w:val="1"/>
              <w:rPr>
                <w:szCs w:val="28"/>
              </w:rPr>
            </w:pPr>
            <w:r w:rsidRPr="003E350D">
              <w:rPr>
                <w:szCs w:val="28"/>
              </w:rPr>
              <w:t>72.868</w:t>
            </w:r>
          </w:p>
        </w:tc>
        <w:tc>
          <w:tcPr>
            <w:tcW w:w="1546" w:type="dxa"/>
            <w:tcBorders>
              <w:top w:val="nil"/>
              <w:left w:val="nil"/>
              <w:bottom w:val="single" w:sz="4" w:space="0" w:color="auto"/>
              <w:right w:val="single" w:sz="4" w:space="0" w:color="auto"/>
            </w:tcBorders>
            <w:hideMark/>
          </w:tcPr>
          <w:p w14:paraId="4DB206FC" w14:textId="77777777" w:rsidR="003E350D" w:rsidRPr="003E350D" w:rsidRDefault="003E350D" w:rsidP="00B36945">
            <w:pPr>
              <w:outlineLvl w:val="1"/>
              <w:rPr>
                <w:szCs w:val="28"/>
              </w:rPr>
            </w:pPr>
            <w:r w:rsidRPr="003E350D">
              <w:rPr>
                <w:szCs w:val="28"/>
              </w:rPr>
              <w:t>72.868</w:t>
            </w:r>
          </w:p>
        </w:tc>
        <w:tc>
          <w:tcPr>
            <w:tcW w:w="1546" w:type="dxa"/>
            <w:tcBorders>
              <w:top w:val="nil"/>
              <w:left w:val="nil"/>
              <w:bottom w:val="single" w:sz="4" w:space="0" w:color="auto"/>
              <w:right w:val="single" w:sz="4" w:space="0" w:color="auto"/>
            </w:tcBorders>
            <w:hideMark/>
          </w:tcPr>
          <w:p w14:paraId="41C2D4AD" w14:textId="77777777" w:rsidR="003E350D" w:rsidRPr="003E350D" w:rsidRDefault="003E350D" w:rsidP="00B36945">
            <w:pPr>
              <w:outlineLvl w:val="1"/>
              <w:rPr>
                <w:szCs w:val="28"/>
              </w:rPr>
            </w:pPr>
            <w:r w:rsidRPr="003E350D">
              <w:rPr>
                <w:szCs w:val="28"/>
              </w:rPr>
              <w:t>72.868</w:t>
            </w:r>
          </w:p>
        </w:tc>
        <w:tc>
          <w:tcPr>
            <w:tcW w:w="1546" w:type="dxa"/>
            <w:tcBorders>
              <w:top w:val="nil"/>
              <w:left w:val="nil"/>
              <w:bottom w:val="single" w:sz="4" w:space="0" w:color="auto"/>
              <w:right w:val="single" w:sz="4" w:space="0" w:color="auto"/>
            </w:tcBorders>
            <w:hideMark/>
          </w:tcPr>
          <w:p w14:paraId="6A65D699" w14:textId="77777777" w:rsidR="003E350D" w:rsidRPr="003E350D" w:rsidRDefault="003E350D" w:rsidP="00B36945">
            <w:pPr>
              <w:outlineLvl w:val="1"/>
              <w:rPr>
                <w:szCs w:val="28"/>
              </w:rPr>
            </w:pPr>
            <w:r w:rsidRPr="003E350D">
              <w:rPr>
                <w:szCs w:val="28"/>
              </w:rPr>
              <w:t>72.868</w:t>
            </w:r>
          </w:p>
        </w:tc>
      </w:tr>
      <w:tr w:rsidR="003E350D" w:rsidRPr="003E350D" w14:paraId="4D8E703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D7065AE"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BF98147" w14:textId="77777777" w:rsidR="003E350D" w:rsidRPr="003E350D" w:rsidRDefault="003E350D" w:rsidP="003E350D">
            <w:pPr>
              <w:outlineLvl w:val="1"/>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3DE15C0E" w14:textId="77777777" w:rsidR="003E350D" w:rsidRPr="003E350D" w:rsidRDefault="003E350D" w:rsidP="003E350D">
            <w:pPr>
              <w:jc w:val="center"/>
              <w:outlineLvl w:val="1"/>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09956812" w14:textId="77777777" w:rsidR="003E350D" w:rsidRPr="003E350D" w:rsidRDefault="003E350D" w:rsidP="00B36945">
            <w:pPr>
              <w:outlineLvl w:val="1"/>
              <w:rPr>
                <w:szCs w:val="28"/>
              </w:rPr>
            </w:pPr>
            <w:r w:rsidRPr="003E350D">
              <w:rPr>
                <w:szCs w:val="28"/>
              </w:rPr>
              <w:t>6483.300</w:t>
            </w:r>
          </w:p>
        </w:tc>
        <w:tc>
          <w:tcPr>
            <w:tcW w:w="1546" w:type="dxa"/>
            <w:tcBorders>
              <w:top w:val="nil"/>
              <w:left w:val="nil"/>
              <w:bottom w:val="single" w:sz="4" w:space="0" w:color="auto"/>
              <w:right w:val="single" w:sz="4" w:space="0" w:color="auto"/>
            </w:tcBorders>
            <w:hideMark/>
          </w:tcPr>
          <w:p w14:paraId="43C62BFE" w14:textId="77777777" w:rsidR="003E350D" w:rsidRPr="003E350D" w:rsidRDefault="003E350D" w:rsidP="00B36945">
            <w:pPr>
              <w:outlineLvl w:val="1"/>
              <w:rPr>
                <w:szCs w:val="28"/>
              </w:rPr>
            </w:pPr>
            <w:r w:rsidRPr="003E350D">
              <w:rPr>
                <w:szCs w:val="28"/>
              </w:rPr>
              <w:t>6483.300</w:t>
            </w:r>
          </w:p>
        </w:tc>
        <w:tc>
          <w:tcPr>
            <w:tcW w:w="1546" w:type="dxa"/>
            <w:tcBorders>
              <w:top w:val="nil"/>
              <w:left w:val="nil"/>
              <w:bottom w:val="single" w:sz="4" w:space="0" w:color="auto"/>
              <w:right w:val="single" w:sz="4" w:space="0" w:color="auto"/>
            </w:tcBorders>
            <w:hideMark/>
          </w:tcPr>
          <w:p w14:paraId="2492849E" w14:textId="77777777" w:rsidR="003E350D" w:rsidRPr="003E350D" w:rsidRDefault="003E350D" w:rsidP="00B36945">
            <w:pPr>
              <w:outlineLvl w:val="1"/>
              <w:rPr>
                <w:szCs w:val="28"/>
              </w:rPr>
            </w:pPr>
            <w:r w:rsidRPr="003E350D">
              <w:rPr>
                <w:szCs w:val="28"/>
              </w:rPr>
              <w:t>6483.300</w:t>
            </w:r>
          </w:p>
        </w:tc>
        <w:tc>
          <w:tcPr>
            <w:tcW w:w="1546" w:type="dxa"/>
            <w:tcBorders>
              <w:top w:val="nil"/>
              <w:left w:val="nil"/>
              <w:bottom w:val="single" w:sz="4" w:space="0" w:color="auto"/>
              <w:right w:val="single" w:sz="4" w:space="0" w:color="auto"/>
            </w:tcBorders>
            <w:hideMark/>
          </w:tcPr>
          <w:p w14:paraId="23F676F8" w14:textId="77777777" w:rsidR="003E350D" w:rsidRPr="003E350D" w:rsidRDefault="003E350D" w:rsidP="00B36945">
            <w:pPr>
              <w:outlineLvl w:val="1"/>
              <w:rPr>
                <w:szCs w:val="28"/>
              </w:rPr>
            </w:pPr>
            <w:r w:rsidRPr="003E350D">
              <w:rPr>
                <w:szCs w:val="28"/>
              </w:rPr>
              <w:t>6483.300</w:t>
            </w:r>
          </w:p>
        </w:tc>
        <w:tc>
          <w:tcPr>
            <w:tcW w:w="1546" w:type="dxa"/>
            <w:tcBorders>
              <w:top w:val="nil"/>
              <w:left w:val="nil"/>
              <w:bottom w:val="single" w:sz="4" w:space="0" w:color="auto"/>
              <w:right w:val="single" w:sz="4" w:space="0" w:color="auto"/>
            </w:tcBorders>
            <w:hideMark/>
          </w:tcPr>
          <w:p w14:paraId="413ECC34" w14:textId="77777777" w:rsidR="003E350D" w:rsidRPr="003E350D" w:rsidRDefault="003E350D" w:rsidP="00B36945">
            <w:pPr>
              <w:outlineLvl w:val="1"/>
              <w:rPr>
                <w:szCs w:val="28"/>
              </w:rPr>
            </w:pPr>
            <w:r w:rsidRPr="003E350D">
              <w:rPr>
                <w:szCs w:val="28"/>
              </w:rPr>
              <w:t>6483.300</w:t>
            </w:r>
          </w:p>
        </w:tc>
        <w:tc>
          <w:tcPr>
            <w:tcW w:w="1546" w:type="dxa"/>
            <w:tcBorders>
              <w:top w:val="nil"/>
              <w:left w:val="nil"/>
              <w:bottom w:val="single" w:sz="4" w:space="0" w:color="auto"/>
              <w:right w:val="single" w:sz="4" w:space="0" w:color="auto"/>
            </w:tcBorders>
            <w:hideMark/>
          </w:tcPr>
          <w:p w14:paraId="212CC501" w14:textId="77777777" w:rsidR="003E350D" w:rsidRPr="003E350D" w:rsidRDefault="003E350D" w:rsidP="00B36945">
            <w:pPr>
              <w:outlineLvl w:val="1"/>
              <w:rPr>
                <w:szCs w:val="28"/>
              </w:rPr>
            </w:pPr>
            <w:r w:rsidRPr="003E350D">
              <w:rPr>
                <w:szCs w:val="28"/>
              </w:rPr>
              <w:t>6483.300</w:t>
            </w:r>
          </w:p>
        </w:tc>
      </w:tr>
      <w:tr w:rsidR="003E350D" w:rsidRPr="003E350D" w14:paraId="3BE6514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C748277"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CBDF2CF" w14:textId="77777777" w:rsidR="003E350D" w:rsidRPr="003E350D" w:rsidRDefault="003E350D" w:rsidP="003E350D">
            <w:pPr>
              <w:outlineLvl w:val="1"/>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2E18D87A" w14:textId="77777777" w:rsidR="003E350D" w:rsidRPr="003E350D" w:rsidRDefault="003E350D" w:rsidP="003E350D">
            <w:pPr>
              <w:jc w:val="center"/>
              <w:outlineLvl w:val="1"/>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0A357BAB"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40D5FD34"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6C5F8290"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2720C3E0"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2F074211" w14:textId="77777777" w:rsidR="003E350D" w:rsidRPr="003E350D" w:rsidRDefault="003E350D" w:rsidP="00B36945">
            <w:pPr>
              <w:outlineLvl w:val="1"/>
              <w:rPr>
                <w:szCs w:val="28"/>
              </w:rPr>
            </w:pPr>
            <w:r w:rsidRPr="003E350D">
              <w:rPr>
                <w:szCs w:val="28"/>
              </w:rPr>
              <w:t>121.458</w:t>
            </w:r>
          </w:p>
        </w:tc>
        <w:tc>
          <w:tcPr>
            <w:tcW w:w="1546" w:type="dxa"/>
            <w:tcBorders>
              <w:top w:val="nil"/>
              <w:left w:val="nil"/>
              <w:bottom w:val="single" w:sz="4" w:space="0" w:color="auto"/>
              <w:right w:val="single" w:sz="4" w:space="0" w:color="auto"/>
            </w:tcBorders>
            <w:hideMark/>
          </w:tcPr>
          <w:p w14:paraId="447E49E9" w14:textId="77777777" w:rsidR="003E350D" w:rsidRPr="003E350D" w:rsidRDefault="003E350D" w:rsidP="00B36945">
            <w:pPr>
              <w:outlineLvl w:val="1"/>
              <w:rPr>
                <w:szCs w:val="28"/>
              </w:rPr>
            </w:pPr>
            <w:r w:rsidRPr="003E350D">
              <w:rPr>
                <w:szCs w:val="28"/>
              </w:rPr>
              <w:t>121.458</w:t>
            </w:r>
          </w:p>
        </w:tc>
      </w:tr>
      <w:tr w:rsidR="003E350D" w:rsidRPr="003E350D" w14:paraId="4598D9F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DC8DE46"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6E03CFDC" w14:textId="77777777" w:rsidR="003E350D" w:rsidRPr="003E350D" w:rsidRDefault="003E350D" w:rsidP="003E350D">
            <w:pPr>
              <w:outlineLvl w:val="1"/>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234A201D"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DBEAF4E" w14:textId="77777777" w:rsidR="003E350D" w:rsidRPr="003E350D" w:rsidRDefault="003E350D" w:rsidP="00B36945">
            <w:pPr>
              <w:outlineLvl w:val="1"/>
              <w:rPr>
                <w:szCs w:val="28"/>
              </w:rPr>
            </w:pPr>
            <w:r w:rsidRPr="003E350D">
              <w:rPr>
                <w:szCs w:val="28"/>
              </w:rPr>
              <w:t>117.619</w:t>
            </w:r>
          </w:p>
        </w:tc>
        <w:tc>
          <w:tcPr>
            <w:tcW w:w="1546" w:type="dxa"/>
            <w:tcBorders>
              <w:top w:val="nil"/>
              <w:left w:val="nil"/>
              <w:bottom w:val="single" w:sz="4" w:space="0" w:color="auto"/>
              <w:right w:val="single" w:sz="4" w:space="0" w:color="auto"/>
            </w:tcBorders>
            <w:hideMark/>
          </w:tcPr>
          <w:p w14:paraId="47583B12" w14:textId="77777777" w:rsidR="003E350D" w:rsidRPr="003E350D" w:rsidRDefault="003E350D" w:rsidP="00B36945">
            <w:pPr>
              <w:outlineLvl w:val="1"/>
              <w:rPr>
                <w:szCs w:val="28"/>
              </w:rPr>
            </w:pPr>
            <w:r w:rsidRPr="003E350D">
              <w:rPr>
                <w:szCs w:val="28"/>
              </w:rPr>
              <w:t>117.619</w:t>
            </w:r>
          </w:p>
        </w:tc>
        <w:tc>
          <w:tcPr>
            <w:tcW w:w="1546" w:type="dxa"/>
            <w:tcBorders>
              <w:top w:val="nil"/>
              <w:left w:val="nil"/>
              <w:bottom w:val="single" w:sz="4" w:space="0" w:color="auto"/>
              <w:right w:val="single" w:sz="4" w:space="0" w:color="auto"/>
            </w:tcBorders>
            <w:hideMark/>
          </w:tcPr>
          <w:p w14:paraId="1EDF0592" w14:textId="77777777" w:rsidR="003E350D" w:rsidRPr="003E350D" w:rsidRDefault="003E350D" w:rsidP="00B36945">
            <w:pPr>
              <w:outlineLvl w:val="1"/>
              <w:rPr>
                <w:szCs w:val="28"/>
              </w:rPr>
            </w:pPr>
            <w:r w:rsidRPr="003E350D">
              <w:rPr>
                <w:szCs w:val="28"/>
              </w:rPr>
              <w:t>117.619</w:t>
            </w:r>
          </w:p>
        </w:tc>
        <w:tc>
          <w:tcPr>
            <w:tcW w:w="1546" w:type="dxa"/>
            <w:tcBorders>
              <w:top w:val="nil"/>
              <w:left w:val="nil"/>
              <w:bottom w:val="single" w:sz="4" w:space="0" w:color="auto"/>
              <w:right w:val="single" w:sz="4" w:space="0" w:color="auto"/>
            </w:tcBorders>
            <w:hideMark/>
          </w:tcPr>
          <w:p w14:paraId="6CE57852" w14:textId="77777777" w:rsidR="003E350D" w:rsidRPr="003E350D" w:rsidRDefault="003E350D" w:rsidP="00B36945">
            <w:pPr>
              <w:outlineLvl w:val="1"/>
              <w:rPr>
                <w:szCs w:val="28"/>
              </w:rPr>
            </w:pPr>
            <w:r w:rsidRPr="003E350D">
              <w:rPr>
                <w:szCs w:val="28"/>
              </w:rPr>
              <w:t>117.619</w:t>
            </w:r>
          </w:p>
        </w:tc>
        <w:tc>
          <w:tcPr>
            <w:tcW w:w="1546" w:type="dxa"/>
            <w:tcBorders>
              <w:top w:val="nil"/>
              <w:left w:val="nil"/>
              <w:bottom w:val="single" w:sz="4" w:space="0" w:color="auto"/>
              <w:right w:val="single" w:sz="4" w:space="0" w:color="auto"/>
            </w:tcBorders>
            <w:hideMark/>
          </w:tcPr>
          <w:p w14:paraId="3A45CA2A" w14:textId="77777777" w:rsidR="003E350D" w:rsidRPr="003E350D" w:rsidRDefault="003E350D" w:rsidP="00B36945">
            <w:pPr>
              <w:outlineLvl w:val="1"/>
              <w:rPr>
                <w:szCs w:val="28"/>
              </w:rPr>
            </w:pPr>
            <w:r w:rsidRPr="003E350D">
              <w:rPr>
                <w:szCs w:val="28"/>
              </w:rPr>
              <w:t>117.619</w:t>
            </w:r>
          </w:p>
        </w:tc>
        <w:tc>
          <w:tcPr>
            <w:tcW w:w="1546" w:type="dxa"/>
            <w:tcBorders>
              <w:top w:val="nil"/>
              <w:left w:val="nil"/>
              <w:bottom w:val="single" w:sz="4" w:space="0" w:color="auto"/>
              <w:right w:val="single" w:sz="4" w:space="0" w:color="auto"/>
            </w:tcBorders>
            <w:hideMark/>
          </w:tcPr>
          <w:p w14:paraId="22698826" w14:textId="77777777" w:rsidR="003E350D" w:rsidRPr="003E350D" w:rsidRDefault="003E350D" w:rsidP="00B36945">
            <w:pPr>
              <w:outlineLvl w:val="1"/>
              <w:rPr>
                <w:szCs w:val="28"/>
              </w:rPr>
            </w:pPr>
            <w:r w:rsidRPr="003E350D">
              <w:rPr>
                <w:szCs w:val="28"/>
              </w:rPr>
              <w:t>117.619</w:t>
            </w:r>
          </w:p>
        </w:tc>
      </w:tr>
      <w:tr w:rsidR="003E350D" w:rsidRPr="003E350D" w14:paraId="2ED0976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3EDDEFA"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278FC9EE" w14:textId="77777777" w:rsidR="003E350D" w:rsidRPr="003E350D" w:rsidRDefault="003E350D" w:rsidP="003E350D">
            <w:pPr>
              <w:outlineLvl w:val="1"/>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52427046" w14:textId="77777777" w:rsidR="003E350D" w:rsidRPr="003E350D" w:rsidRDefault="003E350D" w:rsidP="003E350D">
            <w:pPr>
              <w:jc w:val="center"/>
              <w:outlineLvl w:val="1"/>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59DA0BD7" w14:textId="77777777" w:rsidR="003E350D" w:rsidRPr="003E350D" w:rsidRDefault="003E350D" w:rsidP="00B36945">
            <w:pPr>
              <w:outlineLvl w:val="1"/>
              <w:rPr>
                <w:szCs w:val="28"/>
              </w:rPr>
            </w:pPr>
            <w:r w:rsidRPr="003E350D">
              <w:rPr>
                <w:szCs w:val="28"/>
              </w:rPr>
              <w:t>1256.453</w:t>
            </w:r>
          </w:p>
        </w:tc>
        <w:tc>
          <w:tcPr>
            <w:tcW w:w="1546" w:type="dxa"/>
            <w:tcBorders>
              <w:top w:val="nil"/>
              <w:left w:val="nil"/>
              <w:bottom w:val="single" w:sz="4" w:space="0" w:color="auto"/>
              <w:right w:val="single" w:sz="4" w:space="0" w:color="auto"/>
            </w:tcBorders>
            <w:hideMark/>
          </w:tcPr>
          <w:p w14:paraId="1D050BDA" w14:textId="77777777" w:rsidR="003E350D" w:rsidRPr="003E350D" w:rsidRDefault="003E350D" w:rsidP="00B36945">
            <w:pPr>
              <w:outlineLvl w:val="1"/>
              <w:rPr>
                <w:szCs w:val="28"/>
              </w:rPr>
            </w:pPr>
            <w:r w:rsidRPr="003E350D">
              <w:rPr>
                <w:szCs w:val="28"/>
              </w:rPr>
              <w:t>1256.453</w:t>
            </w:r>
          </w:p>
        </w:tc>
        <w:tc>
          <w:tcPr>
            <w:tcW w:w="1546" w:type="dxa"/>
            <w:tcBorders>
              <w:top w:val="nil"/>
              <w:left w:val="nil"/>
              <w:bottom w:val="single" w:sz="4" w:space="0" w:color="auto"/>
              <w:right w:val="single" w:sz="4" w:space="0" w:color="auto"/>
            </w:tcBorders>
            <w:hideMark/>
          </w:tcPr>
          <w:p w14:paraId="65A46E61" w14:textId="77777777" w:rsidR="003E350D" w:rsidRPr="003E350D" w:rsidRDefault="003E350D" w:rsidP="00B36945">
            <w:pPr>
              <w:outlineLvl w:val="1"/>
              <w:rPr>
                <w:szCs w:val="28"/>
              </w:rPr>
            </w:pPr>
            <w:r w:rsidRPr="003E350D">
              <w:rPr>
                <w:szCs w:val="28"/>
              </w:rPr>
              <w:t>1256.453</w:t>
            </w:r>
          </w:p>
        </w:tc>
        <w:tc>
          <w:tcPr>
            <w:tcW w:w="1546" w:type="dxa"/>
            <w:tcBorders>
              <w:top w:val="nil"/>
              <w:left w:val="nil"/>
              <w:bottom w:val="single" w:sz="4" w:space="0" w:color="auto"/>
              <w:right w:val="single" w:sz="4" w:space="0" w:color="auto"/>
            </w:tcBorders>
            <w:hideMark/>
          </w:tcPr>
          <w:p w14:paraId="702B6450" w14:textId="77777777" w:rsidR="003E350D" w:rsidRPr="003E350D" w:rsidRDefault="003E350D" w:rsidP="00B36945">
            <w:pPr>
              <w:outlineLvl w:val="1"/>
              <w:rPr>
                <w:szCs w:val="28"/>
              </w:rPr>
            </w:pPr>
            <w:r w:rsidRPr="003E350D">
              <w:rPr>
                <w:szCs w:val="28"/>
              </w:rPr>
              <w:t>1256.453</w:t>
            </w:r>
          </w:p>
        </w:tc>
        <w:tc>
          <w:tcPr>
            <w:tcW w:w="1546" w:type="dxa"/>
            <w:tcBorders>
              <w:top w:val="nil"/>
              <w:left w:val="nil"/>
              <w:bottom w:val="single" w:sz="4" w:space="0" w:color="auto"/>
              <w:right w:val="single" w:sz="4" w:space="0" w:color="auto"/>
            </w:tcBorders>
            <w:hideMark/>
          </w:tcPr>
          <w:p w14:paraId="4BB4528A" w14:textId="77777777" w:rsidR="003E350D" w:rsidRPr="003E350D" w:rsidRDefault="003E350D" w:rsidP="00B36945">
            <w:pPr>
              <w:outlineLvl w:val="1"/>
              <w:rPr>
                <w:szCs w:val="28"/>
              </w:rPr>
            </w:pPr>
            <w:r w:rsidRPr="003E350D">
              <w:rPr>
                <w:szCs w:val="28"/>
              </w:rPr>
              <w:t>1256.453</w:t>
            </w:r>
          </w:p>
        </w:tc>
        <w:tc>
          <w:tcPr>
            <w:tcW w:w="1546" w:type="dxa"/>
            <w:tcBorders>
              <w:top w:val="nil"/>
              <w:left w:val="nil"/>
              <w:bottom w:val="single" w:sz="4" w:space="0" w:color="auto"/>
              <w:right w:val="single" w:sz="4" w:space="0" w:color="auto"/>
            </w:tcBorders>
            <w:hideMark/>
          </w:tcPr>
          <w:p w14:paraId="5FCF4D2D" w14:textId="77777777" w:rsidR="003E350D" w:rsidRPr="003E350D" w:rsidRDefault="003E350D" w:rsidP="00B36945">
            <w:pPr>
              <w:outlineLvl w:val="1"/>
              <w:rPr>
                <w:szCs w:val="28"/>
              </w:rPr>
            </w:pPr>
            <w:r w:rsidRPr="003E350D">
              <w:rPr>
                <w:szCs w:val="28"/>
              </w:rPr>
              <w:t>1256.453</w:t>
            </w:r>
          </w:p>
        </w:tc>
      </w:tr>
      <w:tr w:rsidR="003E350D" w:rsidRPr="003E350D" w14:paraId="4425430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34D4561"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166B507D" w14:textId="77777777" w:rsidR="003E350D" w:rsidRPr="003E350D" w:rsidRDefault="003E350D" w:rsidP="003E350D">
            <w:pPr>
              <w:outlineLvl w:val="1"/>
              <w:rPr>
                <w:szCs w:val="28"/>
              </w:rPr>
            </w:pPr>
            <w:r w:rsidRPr="003E350D">
              <w:rPr>
                <w:szCs w:val="28"/>
              </w:rPr>
              <w:t xml:space="preserve">Частота отказов с прекращением </w:t>
            </w:r>
            <w:r w:rsidRPr="003E350D">
              <w:rPr>
                <w:szCs w:val="28"/>
              </w:rPr>
              <w:lastRenderedPageBreak/>
              <w:t>теплоснабжения от котельной</w:t>
            </w:r>
          </w:p>
        </w:tc>
        <w:tc>
          <w:tcPr>
            <w:tcW w:w="1866" w:type="dxa"/>
            <w:tcBorders>
              <w:top w:val="nil"/>
              <w:left w:val="nil"/>
              <w:bottom w:val="single" w:sz="4" w:space="0" w:color="auto"/>
              <w:right w:val="single" w:sz="4" w:space="0" w:color="auto"/>
            </w:tcBorders>
            <w:vAlign w:val="center"/>
            <w:hideMark/>
          </w:tcPr>
          <w:p w14:paraId="2DFB925E" w14:textId="77777777" w:rsidR="003E350D" w:rsidRPr="003E350D" w:rsidRDefault="003E350D" w:rsidP="003E350D">
            <w:pPr>
              <w:jc w:val="center"/>
              <w:outlineLvl w:val="1"/>
              <w:rPr>
                <w:szCs w:val="28"/>
              </w:rPr>
            </w:pPr>
            <w:r w:rsidRPr="003E350D">
              <w:rPr>
                <w:szCs w:val="28"/>
              </w:rPr>
              <w:lastRenderedPageBreak/>
              <w:t>1/год</w:t>
            </w:r>
          </w:p>
        </w:tc>
        <w:tc>
          <w:tcPr>
            <w:tcW w:w="1546" w:type="dxa"/>
            <w:tcBorders>
              <w:top w:val="nil"/>
              <w:left w:val="nil"/>
              <w:bottom w:val="single" w:sz="4" w:space="0" w:color="auto"/>
              <w:right w:val="single" w:sz="4" w:space="0" w:color="auto"/>
            </w:tcBorders>
            <w:hideMark/>
          </w:tcPr>
          <w:p w14:paraId="272AFA84"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6D94FAD"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9D282C1"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BEEF6F6"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98514D6"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17D0492" w14:textId="77777777" w:rsidR="003E350D" w:rsidRPr="003E350D" w:rsidRDefault="003E350D" w:rsidP="00B36945">
            <w:pPr>
              <w:outlineLvl w:val="1"/>
              <w:rPr>
                <w:szCs w:val="28"/>
              </w:rPr>
            </w:pPr>
            <w:r w:rsidRPr="003E350D">
              <w:rPr>
                <w:szCs w:val="28"/>
              </w:rPr>
              <w:t>0.000</w:t>
            </w:r>
          </w:p>
        </w:tc>
      </w:tr>
      <w:tr w:rsidR="003E350D" w:rsidRPr="003E350D" w14:paraId="78EF9EC5"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4897C9F"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097EBD20" w14:textId="77777777" w:rsidR="003E350D" w:rsidRPr="003E350D" w:rsidRDefault="003E350D" w:rsidP="003E350D">
            <w:pPr>
              <w:outlineLvl w:val="1"/>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5E2A348A"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42E69A7"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397E523"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53E55C5"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436D292E"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4DD18F8B"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B7CAC6C" w14:textId="77777777" w:rsidR="003E350D" w:rsidRPr="003E350D" w:rsidRDefault="003E350D" w:rsidP="00B36945">
            <w:pPr>
              <w:outlineLvl w:val="1"/>
              <w:rPr>
                <w:szCs w:val="28"/>
              </w:rPr>
            </w:pPr>
            <w:r w:rsidRPr="003E350D">
              <w:rPr>
                <w:szCs w:val="28"/>
              </w:rPr>
              <w:t>100.000</w:t>
            </w:r>
          </w:p>
        </w:tc>
      </w:tr>
      <w:tr w:rsidR="003E350D" w:rsidRPr="003E350D" w14:paraId="505AA87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BAAEF5E"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07ADB01C" w14:textId="77777777" w:rsidR="003E350D" w:rsidRPr="003E350D" w:rsidRDefault="003E350D" w:rsidP="003E350D">
            <w:pPr>
              <w:outlineLvl w:val="1"/>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2D49D62C"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4AA3213"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04FBF73"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E704943"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4B768CF"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B3C7C07"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A6F068A" w14:textId="77777777" w:rsidR="003E350D" w:rsidRPr="003E350D" w:rsidRDefault="003E350D" w:rsidP="00B36945">
            <w:pPr>
              <w:outlineLvl w:val="1"/>
              <w:rPr>
                <w:szCs w:val="28"/>
              </w:rPr>
            </w:pPr>
            <w:r w:rsidRPr="003E350D">
              <w:rPr>
                <w:szCs w:val="28"/>
              </w:rPr>
              <w:t>0.000</w:t>
            </w:r>
          </w:p>
        </w:tc>
      </w:tr>
      <w:tr w:rsidR="003E350D" w:rsidRPr="003E350D" w14:paraId="6750B3DC"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40FE7A68" w14:textId="77777777" w:rsidR="003E350D" w:rsidRPr="003E350D" w:rsidRDefault="003E350D" w:rsidP="003E350D">
            <w:pPr>
              <w:outlineLvl w:val="1"/>
              <w:rPr>
                <w:szCs w:val="28"/>
              </w:rPr>
            </w:pPr>
            <w:r w:rsidRPr="003E350D">
              <w:rPr>
                <w:szCs w:val="28"/>
              </w:rPr>
              <w:t>Котельная "ЦРБ", г. Катав-Ивановск, ул. Гагарина, 14</w:t>
            </w:r>
          </w:p>
        </w:tc>
        <w:tc>
          <w:tcPr>
            <w:tcW w:w="5655" w:type="dxa"/>
            <w:tcBorders>
              <w:top w:val="nil"/>
              <w:left w:val="nil"/>
              <w:bottom w:val="single" w:sz="4" w:space="0" w:color="auto"/>
              <w:right w:val="single" w:sz="4" w:space="0" w:color="auto"/>
            </w:tcBorders>
            <w:hideMark/>
          </w:tcPr>
          <w:p w14:paraId="7DAACE0E" w14:textId="77777777" w:rsidR="003E350D" w:rsidRPr="003E350D" w:rsidRDefault="003E350D" w:rsidP="003E350D">
            <w:pPr>
              <w:outlineLvl w:val="1"/>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1CAFECF8"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24229F91" w14:textId="77777777" w:rsidR="003E350D" w:rsidRPr="003E350D" w:rsidRDefault="003E350D" w:rsidP="00B36945">
            <w:pPr>
              <w:outlineLvl w:val="1"/>
              <w:rPr>
                <w:szCs w:val="28"/>
              </w:rPr>
            </w:pPr>
            <w:r w:rsidRPr="003E350D">
              <w:rPr>
                <w:szCs w:val="28"/>
              </w:rPr>
              <w:t>3.440</w:t>
            </w:r>
          </w:p>
        </w:tc>
        <w:tc>
          <w:tcPr>
            <w:tcW w:w="1546" w:type="dxa"/>
            <w:tcBorders>
              <w:top w:val="nil"/>
              <w:left w:val="nil"/>
              <w:bottom w:val="single" w:sz="4" w:space="0" w:color="auto"/>
              <w:right w:val="single" w:sz="4" w:space="0" w:color="auto"/>
            </w:tcBorders>
            <w:hideMark/>
          </w:tcPr>
          <w:p w14:paraId="5F503D5D" w14:textId="77777777" w:rsidR="003E350D" w:rsidRPr="003E350D" w:rsidRDefault="003E350D" w:rsidP="00B36945">
            <w:pPr>
              <w:outlineLvl w:val="1"/>
              <w:rPr>
                <w:szCs w:val="28"/>
              </w:rPr>
            </w:pPr>
            <w:r w:rsidRPr="003E350D">
              <w:rPr>
                <w:szCs w:val="28"/>
              </w:rPr>
              <w:t>3.440</w:t>
            </w:r>
          </w:p>
        </w:tc>
        <w:tc>
          <w:tcPr>
            <w:tcW w:w="1546" w:type="dxa"/>
            <w:tcBorders>
              <w:top w:val="nil"/>
              <w:left w:val="nil"/>
              <w:bottom w:val="single" w:sz="4" w:space="0" w:color="auto"/>
              <w:right w:val="single" w:sz="4" w:space="0" w:color="auto"/>
            </w:tcBorders>
            <w:hideMark/>
          </w:tcPr>
          <w:p w14:paraId="244F01C3" w14:textId="77777777" w:rsidR="003E350D" w:rsidRPr="003E350D" w:rsidRDefault="003E350D" w:rsidP="00B36945">
            <w:pPr>
              <w:outlineLvl w:val="1"/>
              <w:rPr>
                <w:szCs w:val="28"/>
              </w:rPr>
            </w:pPr>
            <w:r w:rsidRPr="003E350D">
              <w:rPr>
                <w:szCs w:val="28"/>
              </w:rPr>
              <w:t>3.440</w:t>
            </w:r>
          </w:p>
        </w:tc>
        <w:tc>
          <w:tcPr>
            <w:tcW w:w="1546" w:type="dxa"/>
            <w:tcBorders>
              <w:top w:val="nil"/>
              <w:left w:val="nil"/>
              <w:bottom w:val="single" w:sz="4" w:space="0" w:color="auto"/>
              <w:right w:val="single" w:sz="4" w:space="0" w:color="auto"/>
            </w:tcBorders>
            <w:hideMark/>
          </w:tcPr>
          <w:p w14:paraId="06035BAD" w14:textId="77777777" w:rsidR="003E350D" w:rsidRPr="003E350D" w:rsidRDefault="003E350D" w:rsidP="00B36945">
            <w:pPr>
              <w:outlineLvl w:val="1"/>
              <w:rPr>
                <w:szCs w:val="28"/>
              </w:rPr>
            </w:pPr>
            <w:r w:rsidRPr="003E350D">
              <w:rPr>
                <w:szCs w:val="28"/>
              </w:rPr>
              <w:t>3.440</w:t>
            </w:r>
          </w:p>
        </w:tc>
        <w:tc>
          <w:tcPr>
            <w:tcW w:w="1546" w:type="dxa"/>
            <w:tcBorders>
              <w:top w:val="nil"/>
              <w:left w:val="nil"/>
              <w:bottom w:val="single" w:sz="4" w:space="0" w:color="auto"/>
              <w:right w:val="single" w:sz="4" w:space="0" w:color="auto"/>
            </w:tcBorders>
            <w:hideMark/>
          </w:tcPr>
          <w:p w14:paraId="49E0BA6A" w14:textId="77777777" w:rsidR="003E350D" w:rsidRPr="003E350D" w:rsidRDefault="003E350D" w:rsidP="00B36945">
            <w:pPr>
              <w:outlineLvl w:val="1"/>
              <w:rPr>
                <w:szCs w:val="28"/>
              </w:rPr>
            </w:pPr>
            <w:r w:rsidRPr="003E350D">
              <w:rPr>
                <w:szCs w:val="28"/>
              </w:rPr>
              <w:t>3.440</w:t>
            </w:r>
          </w:p>
        </w:tc>
        <w:tc>
          <w:tcPr>
            <w:tcW w:w="1546" w:type="dxa"/>
            <w:tcBorders>
              <w:top w:val="nil"/>
              <w:left w:val="nil"/>
              <w:bottom w:val="single" w:sz="4" w:space="0" w:color="auto"/>
              <w:right w:val="single" w:sz="4" w:space="0" w:color="auto"/>
            </w:tcBorders>
            <w:hideMark/>
          </w:tcPr>
          <w:p w14:paraId="4D5C41AF" w14:textId="77777777" w:rsidR="003E350D" w:rsidRPr="003E350D" w:rsidRDefault="003E350D" w:rsidP="00B36945">
            <w:pPr>
              <w:outlineLvl w:val="1"/>
              <w:rPr>
                <w:szCs w:val="28"/>
              </w:rPr>
            </w:pPr>
            <w:r w:rsidRPr="003E350D">
              <w:rPr>
                <w:szCs w:val="28"/>
              </w:rPr>
              <w:t>3.440</w:t>
            </w:r>
          </w:p>
        </w:tc>
      </w:tr>
      <w:tr w:rsidR="003E350D" w:rsidRPr="003E350D" w14:paraId="645A429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E10DE3C"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082A5913" w14:textId="77777777" w:rsidR="003E350D" w:rsidRPr="003E350D" w:rsidRDefault="003E350D" w:rsidP="003E350D">
            <w:pPr>
              <w:outlineLvl w:val="1"/>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5BA7E6FF"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5355AE36" w14:textId="77777777" w:rsidR="003E350D" w:rsidRPr="003E350D" w:rsidRDefault="003E350D" w:rsidP="00B36945">
            <w:pPr>
              <w:outlineLvl w:val="1"/>
              <w:rPr>
                <w:szCs w:val="28"/>
              </w:rPr>
            </w:pPr>
            <w:r w:rsidRPr="003E350D">
              <w:rPr>
                <w:szCs w:val="28"/>
              </w:rPr>
              <w:t>0.800</w:t>
            </w:r>
          </w:p>
        </w:tc>
        <w:tc>
          <w:tcPr>
            <w:tcW w:w="1546" w:type="dxa"/>
            <w:tcBorders>
              <w:top w:val="nil"/>
              <w:left w:val="nil"/>
              <w:bottom w:val="single" w:sz="4" w:space="0" w:color="auto"/>
              <w:right w:val="single" w:sz="4" w:space="0" w:color="auto"/>
            </w:tcBorders>
            <w:hideMark/>
          </w:tcPr>
          <w:p w14:paraId="190924D6" w14:textId="77777777" w:rsidR="003E350D" w:rsidRPr="003E350D" w:rsidRDefault="003E350D" w:rsidP="00B36945">
            <w:pPr>
              <w:outlineLvl w:val="1"/>
              <w:rPr>
                <w:szCs w:val="28"/>
              </w:rPr>
            </w:pPr>
            <w:r w:rsidRPr="003E350D">
              <w:rPr>
                <w:szCs w:val="28"/>
              </w:rPr>
              <w:t>0.800</w:t>
            </w:r>
          </w:p>
        </w:tc>
        <w:tc>
          <w:tcPr>
            <w:tcW w:w="1546" w:type="dxa"/>
            <w:tcBorders>
              <w:top w:val="nil"/>
              <w:left w:val="nil"/>
              <w:bottom w:val="single" w:sz="4" w:space="0" w:color="auto"/>
              <w:right w:val="single" w:sz="4" w:space="0" w:color="auto"/>
            </w:tcBorders>
            <w:hideMark/>
          </w:tcPr>
          <w:p w14:paraId="0ED6E9B5" w14:textId="77777777" w:rsidR="003E350D" w:rsidRPr="003E350D" w:rsidRDefault="003E350D" w:rsidP="00B36945">
            <w:pPr>
              <w:outlineLvl w:val="1"/>
              <w:rPr>
                <w:szCs w:val="28"/>
              </w:rPr>
            </w:pPr>
            <w:r w:rsidRPr="003E350D">
              <w:rPr>
                <w:szCs w:val="28"/>
              </w:rPr>
              <w:t>0.800</w:t>
            </w:r>
          </w:p>
        </w:tc>
        <w:tc>
          <w:tcPr>
            <w:tcW w:w="1546" w:type="dxa"/>
            <w:tcBorders>
              <w:top w:val="nil"/>
              <w:left w:val="nil"/>
              <w:bottom w:val="single" w:sz="4" w:space="0" w:color="auto"/>
              <w:right w:val="single" w:sz="4" w:space="0" w:color="auto"/>
            </w:tcBorders>
            <w:hideMark/>
          </w:tcPr>
          <w:p w14:paraId="65D06E90" w14:textId="77777777" w:rsidR="003E350D" w:rsidRPr="003E350D" w:rsidRDefault="003E350D" w:rsidP="00B36945">
            <w:pPr>
              <w:outlineLvl w:val="1"/>
              <w:rPr>
                <w:szCs w:val="28"/>
              </w:rPr>
            </w:pPr>
            <w:r w:rsidRPr="003E350D">
              <w:rPr>
                <w:szCs w:val="28"/>
              </w:rPr>
              <w:t>0.800</w:t>
            </w:r>
          </w:p>
        </w:tc>
        <w:tc>
          <w:tcPr>
            <w:tcW w:w="1546" w:type="dxa"/>
            <w:tcBorders>
              <w:top w:val="nil"/>
              <w:left w:val="nil"/>
              <w:bottom w:val="single" w:sz="4" w:space="0" w:color="auto"/>
              <w:right w:val="single" w:sz="4" w:space="0" w:color="auto"/>
            </w:tcBorders>
            <w:hideMark/>
          </w:tcPr>
          <w:p w14:paraId="082E71CB" w14:textId="77777777" w:rsidR="003E350D" w:rsidRPr="003E350D" w:rsidRDefault="003E350D" w:rsidP="00B36945">
            <w:pPr>
              <w:outlineLvl w:val="1"/>
              <w:rPr>
                <w:szCs w:val="28"/>
              </w:rPr>
            </w:pPr>
            <w:r w:rsidRPr="003E350D">
              <w:rPr>
                <w:szCs w:val="28"/>
              </w:rPr>
              <w:t>0.800</w:t>
            </w:r>
          </w:p>
        </w:tc>
        <w:tc>
          <w:tcPr>
            <w:tcW w:w="1546" w:type="dxa"/>
            <w:tcBorders>
              <w:top w:val="nil"/>
              <w:left w:val="nil"/>
              <w:bottom w:val="single" w:sz="4" w:space="0" w:color="auto"/>
              <w:right w:val="single" w:sz="4" w:space="0" w:color="auto"/>
            </w:tcBorders>
            <w:hideMark/>
          </w:tcPr>
          <w:p w14:paraId="78D0264D" w14:textId="77777777" w:rsidR="003E350D" w:rsidRPr="003E350D" w:rsidRDefault="003E350D" w:rsidP="00B36945">
            <w:pPr>
              <w:outlineLvl w:val="1"/>
              <w:rPr>
                <w:szCs w:val="28"/>
              </w:rPr>
            </w:pPr>
            <w:r w:rsidRPr="003E350D">
              <w:rPr>
                <w:szCs w:val="28"/>
              </w:rPr>
              <w:t>0.800</w:t>
            </w:r>
          </w:p>
        </w:tc>
      </w:tr>
      <w:tr w:rsidR="003E350D" w:rsidRPr="003E350D" w14:paraId="6867F100"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5B9AD56"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6F3BC090" w14:textId="77777777" w:rsidR="003E350D" w:rsidRPr="003E350D" w:rsidRDefault="003E350D" w:rsidP="003E350D">
            <w:pPr>
              <w:outlineLvl w:val="1"/>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62574C1F"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A102C2F" w14:textId="77777777" w:rsidR="003E350D" w:rsidRPr="003E350D" w:rsidRDefault="003E350D" w:rsidP="00B36945">
            <w:pPr>
              <w:outlineLvl w:val="1"/>
              <w:rPr>
                <w:szCs w:val="28"/>
              </w:rPr>
            </w:pPr>
            <w:r w:rsidRPr="003E350D">
              <w:rPr>
                <w:szCs w:val="28"/>
              </w:rPr>
              <w:t>76.744</w:t>
            </w:r>
          </w:p>
        </w:tc>
        <w:tc>
          <w:tcPr>
            <w:tcW w:w="1546" w:type="dxa"/>
            <w:tcBorders>
              <w:top w:val="nil"/>
              <w:left w:val="nil"/>
              <w:bottom w:val="single" w:sz="4" w:space="0" w:color="auto"/>
              <w:right w:val="single" w:sz="4" w:space="0" w:color="auto"/>
            </w:tcBorders>
            <w:hideMark/>
          </w:tcPr>
          <w:p w14:paraId="697BE8A1" w14:textId="77777777" w:rsidR="003E350D" w:rsidRPr="003E350D" w:rsidRDefault="003E350D" w:rsidP="00B36945">
            <w:pPr>
              <w:outlineLvl w:val="1"/>
              <w:rPr>
                <w:szCs w:val="28"/>
              </w:rPr>
            </w:pPr>
            <w:r w:rsidRPr="003E350D">
              <w:rPr>
                <w:szCs w:val="28"/>
              </w:rPr>
              <w:t>76.744</w:t>
            </w:r>
          </w:p>
        </w:tc>
        <w:tc>
          <w:tcPr>
            <w:tcW w:w="1546" w:type="dxa"/>
            <w:tcBorders>
              <w:top w:val="nil"/>
              <w:left w:val="nil"/>
              <w:bottom w:val="single" w:sz="4" w:space="0" w:color="auto"/>
              <w:right w:val="single" w:sz="4" w:space="0" w:color="auto"/>
            </w:tcBorders>
            <w:hideMark/>
          </w:tcPr>
          <w:p w14:paraId="5198555C" w14:textId="77777777" w:rsidR="003E350D" w:rsidRPr="003E350D" w:rsidRDefault="003E350D" w:rsidP="00B36945">
            <w:pPr>
              <w:outlineLvl w:val="1"/>
              <w:rPr>
                <w:szCs w:val="28"/>
              </w:rPr>
            </w:pPr>
            <w:r w:rsidRPr="003E350D">
              <w:rPr>
                <w:szCs w:val="28"/>
              </w:rPr>
              <w:t>76.744</w:t>
            </w:r>
          </w:p>
        </w:tc>
        <w:tc>
          <w:tcPr>
            <w:tcW w:w="1546" w:type="dxa"/>
            <w:tcBorders>
              <w:top w:val="nil"/>
              <w:left w:val="nil"/>
              <w:bottom w:val="single" w:sz="4" w:space="0" w:color="auto"/>
              <w:right w:val="single" w:sz="4" w:space="0" w:color="auto"/>
            </w:tcBorders>
            <w:hideMark/>
          </w:tcPr>
          <w:p w14:paraId="5C0F8156" w14:textId="77777777" w:rsidR="003E350D" w:rsidRPr="003E350D" w:rsidRDefault="003E350D" w:rsidP="00B36945">
            <w:pPr>
              <w:outlineLvl w:val="1"/>
              <w:rPr>
                <w:szCs w:val="28"/>
              </w:rPr>
            </w:pPr>
            <w:r w:rsidRPr="003E350D">
              <w:rPr>
                <w:szCs w:val="28"/>
              </w:rPr>
              <w:t>76.744</w:t>
            </w:r>
          </w:p>
        </w:tc>
        <w:tc>
          <w:tcPr>
            <w:tcW w:w="1546" w:type="dxa"/>
            <w:tcBorders>
              <w:top w:val="nil"/>
              <w:left w:val="nil"/>
              <w:bottom w:val="single" w:sz="4" w:space="0" w:color="auto"/>
              <w:right w:val="single" w:sz="4" w:space="0" w:color="auto"/>
            </w:tcBorders>
            <w:hideMark/>
          </w:tcPr>
          <w:p w14:paraId="59E1B50E" w14:textId="77777777" w:rsidR="003E350D" w:rsidRPr="003E350D" w:rsidRDefault="003E350D" w:rsidP="00B36945">
            <w:pPr>
              <w:outlineLvl w:val="1"/>
              <w:rPr>
                <w:szCs w:val="28"/>
              </w:rPr>
            </w:pPr>
            <w:r w:rsidRPr="003E350D">
              <w:rPr>
                <w:szCs w:val="28"/>
              </w:rPr>
              <w:t>76.744</w:t>
            </w:r>
          </w:p>
        </w:tc>
        <w:tc>
          <w:tcPr>
            <w:tcW w:w="1546" w:type="dxa"/>
            <w:tcBorders>
              <w:top w:val="nil"/>
              <w:left w:val="nil"/>
              <w:bottom w:val="single" w:sz="4" w:space="0" w:color="auto"/>
              <w:right w:val="single" w:sz="4" w:space="0" w:color="auto"/>
            </w:tcBorders>
            <w:hideMark/>
          </w:tcPr>
          <w:p w14:paraId="42EBBABE" w14:textId="77777777" w:rsidR="003E350D" w:rsidRPr="003E350D" w:rsidRDefault="003E350D" w:rsidP="00B36945">
            <w:pPr>
              <w:outlineLvl w:val="1"/>
              <w:rPr>
                <w:szCs w:val="28"/>
              </w:rPr>
            </w:pPr>
            <w:r w:rsidRPr="003E350D">
              <w:rPr>
                <w:szCs w:val="28"/>
              </w:rPr>
              <w:t>76.744</w:t>
            </w:r>
          </w:p>
        </w:tc>
      </w:tr>
      <w:tr w:rsidR="003E350D" w:rsidRPr="003E350D" w14:paraId="4543F066"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6956F01"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5DD069AE" w14:textId="77777777" w:rsidR="003E350D" w:rsidRPr="003E350D" w:rsidRDefault="003E350D" w:rsidP="003E350D">
            <w:pPr>
              <w:outlineLvl w:val="1"/>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1F731CD8" w14:textId="77777777" w:rsidR="003E350D" w:rsidRPr="003E350D" w:rsidRDefault="003E350D" w:rsidP="003E350D">
            <w:pPr>
              <w:jc w:val="center"/>
              <w:outlineLvl w:val="1"/>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1E263BC6" w14:textId="77777777" w:rsidR="003E350D" w:rsidRPr="003E350D" w:rsidRDefault="003E350D" w:rsidP="00B36945">
            <w:pPr>
              <w:outlineLvl w:val="1"/>
              <w:rPr>
                <w:szCs w:val="28"/>
              </w:rPr>
            </w:pPr>
            <w:r w:rsidRPr="003E350D">
              <w:rPr>
                <w:szCs w:val="28"/>
              </w:rPr>
              <w:t>2592.410</w:t>
            </w:r>
          </w:p>
        </w:tc>
        <w:tc>
          <w:tcPr>
            <w:tcW w:w="1546" w:type="dxa"/>
            <w:tcBorders>
              <w:top w:val="nil"/>
              <w:left w:val="nil"/>
              <w:bottom w:val="single" w:sz="4" w:space="0" w:color="auto"/>
              <w:right w:val="single" w:sz="4" w:space="0" w:color="auto"/>
            </w:tcBorders>
            <w:hideMark/>
          </w:tcPr>
          <w:p w14:paraId="3BCFE256" w14:textId="77777777" w:rsidR="003E350D" w:rsidRPr="003E350D" w:rsidRDefault="003E350D" w:rsidP="00B36945">
            <w:pPr>
              <w:outlineLvl w:val="1"/>
              <w:rPr>
                <w:szCs w:val="28"/>
              </w:rPr>
            </w:pPr>
            <w:r w:rsidRPr="003E350D">
              <w:rPr>
                <w:szCs w:val="28"/>
              </w:rPr>
              <w:t>2592.410</w:t>
            </w:r>
          </w:p>
        </w:tc>
        <w:tc>
          <w:tcPr>
            <w:tcW w:w="1546" w:type="dxa"/>
            <w:tcBorders>
              <w:top w:val="nil"/>
              <w:left w:val="nil"/>
              <w:bottom w:val="single" w:sz="4" w:space="0" w:color="auto"/>
              <w:right w:val="single" w:sz="4" w:space="0" w:color="auto"/>
            </w:tcBorders>
            <w:hideMark/>
          </w:tcPr>
          <w:p w14:paraId="312ADB0E" w14:textId="77777777" w:rsidR="003E350D" w:rsidRPr="003E350D" w:rsidRDefault="003E350D" w:rsidP="00B36945">
            <w:pPr>
              <w:outlineLvl w:val="1"/>
              <w:rPr>
                <w:szCs w:val="28"/>
              </w:rPr>
            </w:pPr>
            <w:r w:rsidRPr="003E350D">
              <w:rPr>
                <w:szCs w:val="28"/>
              </w:rPr>
              <w:t>2592.410</w:t>
            </w:r>
          </w:p>
        </w:tc>
        <w:tc>
          <w:tcPr>
            <w:tcW w:w="1546" w:type="dxa"/>
            <w:tcBorders>
              <w:top w:val="nil"/>
              <w:left w:val="nil"/>
              <w:bottom w:val="single" w:sz="4" w:space="0" w:color="auto"/>
              <w:right w:val="single" w:sz="4" w:space="0" w:color="auto"/>
            </w:tcBorders>
            <w:hideMark/>
          </w:tcPr>
          <w:p w14:paraId="54226B72" w14:textId="77777777" w:rsidR="003E350D" w:rsidRPr="003E350D" w:rsidRDefault="003E350D" w:rsidP="00B36945">
            <w:pPr>
              <w:outlineLvl w:val="1"/>
              <w:rPr>
                <w:szCs w:val="28"/>
              </w:rPr>
            </w:pPr>
            <w:r w:rsidRPr="003E350D">
              <w:rPr>
                <w:szCs w:val="28"/>
              </w:rPr>
              <w:t>2592.410</w:t>
            </w:r>
          </w:p>
        </w:tc>
        <w:tc>
          <w:tcPr>
            <w:tcW w:w="1546" w:type="dxa"/>
            <w:tcBorders>
              <w:top w:val="nil"/>
              <w:left w:val="nil"/>
              <w:bottom w:val="single" w:sz="4" w:space="0" w:color="auto"/>
              <w:right w:val="single" w:sz="4" w:space="0" w:color="auto"/>
            </w:tcBorders>
            <w:hideMark/>
          </w:tcPr>
          <w:p w14:paraId="4780D991" w14:textId="77777777" w:rsidR="003E350D" w:rsidRPr="003E350D" w:rsidRDefault="003E350D" w:rsidP="00B36945">
            <w:pPr>
              <w:outlineLvl w:val="1"/>
              <w:rPr>
                <w:szCs w:val="28"/>
              </w:rPr>
            </w:pPr>
            <w:r w:rsidRPr="003E350D">
              <w:rPr>
                <w:szCs w:val="28"/>
              </w:rPr>
              <w:t>2592.410</w:t>
            </w:r>
          </w:p>
        </w:tc>
        <w:tc>
          <w:tcPr>
            <w:tcW w:w="1546" w:type="dxa"/>
            <w:tcBorders>
              <w:top w:val="nil"/>
              <w:left w:val="nil"/>
              <w:bottom w:val="single" w:sz="4" w:space="0" w:color="auto"/>
              <w:right w:val="single" w:sz="4" w:space="0" w:color="auto"/>
            </w:tcBorders>
            <w:hideMark/>
          </w:tcPr>
          <w:p w14:paraId="352771C2" w14:textId="77777777" w:rsidR="003E350D" w:rsidRPr="003E350D" w:rsidRDefault="003E350D" w:rsidP="00B36945">
            <w:pPr>
              <w:outlineLvl w:val="1"/>
              <w:rPr>
                <w:szCs w:val="28"/>
              </w:rPr>
            </w:pPr>
            <w:r w:rsidRPr="003E350D">
              <w:rPr>
                <w:szCs w:val="28"/>
              </w:rPr>
              <w:t>2592.410</w:t>
            </w:r>
          </w:p>
        </w:tc>
      </w:tr>
      <w:tr w:rsidR="003E350D" w:rsidRPr="003E350D" w14:paraId="01661055"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A6A597C"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3CF7E17C" w14:textId="77777777" w:rsidR="003E350D" w:rsidRPr="003E350D" w:rsidRDefault="003E350D" w:rsidP="003E350D">
            <w:pPr>
              <w:outlineLvl w:val="1"/>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0C921A0E" w14:textId="77777777" w:rsidR="003E350D" w:rsidRPr="003E350D" w:rsidRDefault="003E350D" w:rsidP="003E350D">
            <w:pPr>
              <w:jc w:val="center"/>
              <w:outlineLvl w:val="1"/>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5BFE53EA" w14:textId="77777777" w:rsidR="003E350D" w:rsidRPr="003E350D" w:rsidRDefault="003E350D" w:rsidP="00B36945">
            <w:pPr>
              <w:outlineLvl w:val="1"/>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46E62720" w14:textId="77777777" w:rsidR="003E350D" w:rsidRPr="003E350D" w:rsidRDefault="003E350D" w:rsidP="00B36945">
            <w:pPr>
              <w:outlineLvl w:val="1"/>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0677DEC7" w14:textId="77777777" w:rsidR="003E350D" w:rsidRPr="003E350D" w:rsidRDefault="003E350D" w:rsidP="00B36945">
            <w:pPr>
              <w:outlineLvl w:val="1"/>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3FAA3E34" w14:textId="77777777" w:rsidR="003E350D" w:rsidRPr="003E350D" w:rsidRDefault="003E350D" w:rsidP="00B36945">
            <w:pPr>
              <w:outlineLvl w:val="1"/>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0121166E" w14:textId="77777777" w:rsidR="003E350D" w:rsidRPr="003E350D" w:rsidRDefault="003E350D" w:rsidP="00B36945">
            <w:pPr>
              <w:outlineLvl w:val="1"/>
              <w:rPr>
                <w:szCs w:val="28"/>
              </w:rPr>
            </w:pPr>
            <w:r w:rsidRPr="003E350D">
              <w:rPr>
                <w:szCs w:val="28"/>
              </w:rPr>
              <w:t>121.459</w:t>
            </w:r>
          </w:p>
        </w:tc>
        <w:tc>
          <w:tcPr>
            <w:tcW w:w="1546" w:type="dxa"/>
            <w:tcBorders>
              <w:top w:val="nil"/>
              <w:left w:val="nil"/>
              <w:bottom w:val="single" w:sz="4" w:space="0" w:color="auto"/>
              <w:right w:val="single" w:sz="4" w:space="0" w:color="auto"/>
            </w:tcBorders>
            <w:hideMark/>
          </w:tcPr>
          <w:p w14:paraId="6D661CA6" w14:textId="77777777" w:rsidR="003E350D" w:rsidRPr="003E350D" w:rsidRDefault="003E350D" w:rsidP="00B36945">
            <w:pPr>
              <w:outlineLvl w:val="1"/>
              <w:rPr>
                <w:szCs w:val="28"/>
              </w:rPr>
            </w:pPr>
            <w:r w:rsidRPr="003E350D">
              <w:rPr>
                <w:szCs w:val="28"/>
              </w:rPr>
              <w:t>121.459</w:t>
            </w:r>
          </w:p>
        </w:tc>
      </w:tr>
      <w:tr w:rsidR="003E350D" w:rsidRPr="003E350D" w14:paraId="2ECBEA9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38D4DD8"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1EF01D75" w14:textId="77777777" w:rsidR="003E350D" w:rsidRPr="003E350D" w:rsidRDefault="003E350D" w:rsidP="003E350D">
            <w:pPr>
              <w:outlineLvl w:val="1"/>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7CA6C31A"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2497C617" w14:textId="77777777" w:rsidR="003E350D" w:rsidRPr="003E350D" w:rsidRDefault="003E350D" w:rsidP="00B36945">
            <w:pPr>
              <w:outlineLvl w:val="1"/>
              <w:rPr>
                <w:szCs w:val="28"/>
              </w:rPr>
            </w:pPr>
            <w:r w:rsidRPr="003E350D">
              <w:rPr>
                <w:szCs w:val="28"/>
              </w:rPr>
              <w:t>117.617</w:t>
            </w:r>
          </w:p>
        </w:tc>
        <w:tc>
          <w:tcPr>
            <w:tcW w:w="1546" w:type="dxa"/>
            <w:tcBorders>
              <w:top w:val="nil"/>
              <w:left w:val="nil"/>
              <w:bottom w:val="single" w:sz="4" w:space="0" w:color="auto"/>
              <w:right w:val="single" w:sz="4" w:space="0" w:color="auto"/>
            </w:tcBorders>
            <w:hideMark/>
          </w:tcPr>
          <w:p w14:paraId="6D972DC1" w14:textId="77777777" w:rsidR="003E350D" w:rsidRPr="003E350D" w:rsidRDefault="003E350D" w:rsidP="00B36945">
            <w:pPr>
              <w:outlineLvl w:val="1"/>
              <w:rPr>
                <w:szCs w:val="28"/>
              </w:rPr>
            </w:pPr>
            <w:r w:rsidRPr="003E350D">
              <w:rPr>
                <w:szCs w:val="28"/>
              </w:rPr>
              <w:t>117.617</w:t>
            </w:r>
          </w:p>
        </w:tc>
        <w:tc>
          <w:tcPr>
            <w:tcW w:w="1546" w:type="dxa"/>
            <w:tcBorders>
              <w:top w:val="nil"/>
              <w:left w:val="nil"/>
              <w:bottom w:val="single" w:sz="4" w:space="0" w:color="auto"/>
              <w:right w:val="single" w:sz="4" w:space="0" w:color="auto"/>
            </w:tcBorders>
            <w:hideMark/>
          </w:tcPr>
          <w:p w14:paraId="5BC3374D" w14:textId="77777777" w:rsidR="003E350D" w:rsidRPr="003E350D" w:rsidRDefault="003E350D" w:rsidP="00B36945">
            <w:pPr>
              <w:outlineLvl w:val="1"/>
              <w:rPr>
                <w:szCs w:val="28"/>
              </w:rPr>
            </w:pPr>
            <w:r w:rsidRPr="003E350D">
              <w:rPr>
                <w:szCs w:val="28"/>
              </w:rPr>
              <w:t>117.617</w:t>
            </w:r>
          </w:p>
        </w:tc>
        <w:tc>
          <w:tcPr>
            <w:tcW w:w="1546" w:type="dxa"/>
            <w:tcBorders>
              <w:top w:val="nil"/>
              <w:left w:val="nil"/>
              <w:bottom w:val="single" w:sz="4" w:space="0" w:color="auto"/>
              <w:right w:val="single" w:sz="4" w:space="0" w:color="auto"/>
            </w:tcBorders>
            <w:hideMark/>
          </w:tcPr>
          <w:p w14:paraId="6B2D7E47" w14:textId="77777777" w:rsidR="003E350D" w:rsidRPr="003E350D" w:rsidRDefault="003E350D" w:rsidP="00B36945">
            <w:pPr>
              <w:outlineLvl w:val="1"/>
              <w:rPr>
                <w:szCs w:val="28"/>
              </w:rPr>
            </w:pPr>
            <w:r w:rsidRPr="003E350D">
              <w:rPr>
                <w:szCs w:val="28"/>
              </w:rPr>
              <w:t>117.617</w:t>
            </w:r>
          </w:p>
        </w:tc>
        <w:tc>
          <w:tcPr>
            <w:tcW w:w="1546" w:type="dxa"/>
            <w:tcBorders>
              <w:top w:val="nil"/>
              <w:left w:val="nil"/>
              <w:bottom w:val="single" w:sz="4" w:space="0" w:color="auto"/>
              <w:right w:val="single" w:sz="4" w:space="0" w:color="auto"/>
            </w:tcBorders>
            <w:hideMark/>
          </w:tcPr>
          <w:p w14:paraId="4B526CEB" w14:textId="77777777" w:rsidR="003E350D" w:rsidRPr="003E350D" w:rsidRDefault="003E350D" w:rsidP="00B36945">
            <w:pPr>
              <w:outlineLvl w:val="1"/>
              <w:rPr>
                <w:szCs w:val="28"/>
              </w:rPr>
            </w:pPr>
            <w:r w:rsidRPr="003E350D">
              <w:rPr>
                <w:szCs w:val="28"/>
              </w:rPr>
              <w:t>117.617</w:t>
            </w:r>
          </w:p>
        </w:tc>
        <w:tc>
          <w:tcPr>
            <w:tcW w:w="1546" w:type="dxa"/>
            <w:tcBorders>
              <w:top w:val="nil"/>
              <w:left w:val="nil"/>
              <w:bottom w:val="single" w:sz="4" w:space="0" w:color="auto"/>
              <w:right w:val="single" w:sz="4" w:space="0" w:color="auto"/>
            </w:tcBorders>
            <w:hideMark/>
          </w:tcPr>
          <w:p w14:paraId="3429486A" w14:textId="77777777" w:rsidR="003E350D" w:rsidRPr="003E350D" w:rsidRDefault="003E350D" w:rsidP="00B36945">
            <w:pPr>
              <w:outlineLvl w:val="1"/>
              <w:rPr>
                <w:szCs w:val="28"/>
              </w:rPr>
            </w:pPr>
            <w:r w:rsidRPr="003E350D">
              <w:rPr>
                <w:szCs w:val="28"/>
              </w:rPr>
              <w:t>117.617</w:t>
            </w:r>
          </w:p>
        </w:tc>
      </w:tr>
      <w:tr w:rsidR="003E350D" w:rsidRPr="003E350D" w14:paraId="44FD4CF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FF29145"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77BBE0AD" w14:textId="77777777" w:rsidR="003E350D" w:rsidRPr="003E350D" w:rsidRDefault="003E350D" w:rsidP="003E350D">
            <w:pPr>
              <w:outlineLvl w:val="1"/>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7DA73A2A" w14:textId="77777777" w:rsidR="003E350D" w:rsidRPr="003E350D" w:rsidRDefault="003E350D" w:rsidP="003E350D">
            <w:pPr>
              <w:jc w:val="center"/>
              <w:outlineLvl w:val="1"/>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36F5E10" w14:textId="77777777" w:rsidR="003E350D" w:rsidRPr="003E350D" w:rsidRDefault="003E350D" w:rsidP="00B36945">
            <w:pPr>
              <w:outlineLvl w:val="1"/>
              <w:rPr>
                <w:szCs w:val="28"/>
              </w:rPr>
            </w:pPr>
            <w:r w:rsidRPr="003E350D">
              <w:rPr>
                <w:szCs w:val="28"/>
              </w:rPr>
              <w:t>753.608</w:t>
            </w:r>
          </w:p>
        </w:tc>
        <w:tc>
          <w:tcPr>
            <w:tcW w:w="1546" w:type="dxa"/>
            <w:tcBorders>
              <w:top w:val="nil"/>
              <w:left w:val="nil"/>
              <w:bottom w:val="single" w:sz="4" w:space="0" w:color="auto"/>
              <w:right w:val="single" w:sz="4" w:space="0" w:color="auto"/>
            </w:tcBorders>
            <w:hideMark/>
          </w:tcPr>
          <w:p w14:paraId="32784895" w14:textId="77777777" w:rsidR="003E350D" w:rsidRPr="003E350D" w:rsidRDefault="003E350D" w:rsidP="00B36945">
            <w:pPr>
              <w:outlineLvl w:val="1"/>
              <w:rPr>
                <w:szCs w:val="28"/>
              </w:rPr>
            </w:pPr>
            <w:r w:rsidRPr="003E350D">
              <w:rPr>
                <w:szCs w:val="28"/>
              </w:rPr>
              <w:t>753.608</w:t>
            </w:r>
          </w:p>
        </w:tc>
        <w:tc>
          <w:tcPr>
            <w:tcW w:w="1546" w:type="dxa"/>
            <w:tcBorders>
              <w:top w:val="nil"/>
              <w:left w:val="nil"/>
              <w:bottom w:val="single" w:sz="4" w:space="0" w:color="auto"/>
              <w:right w:val="single" w:sz="4" w:space="0" w:color="auto"/>
            </w:tcBorders>
            <w:hideMark/>
          </w:tcPr>
          <w:p w14:paraId="4B853B85" w14:textId="77777777" w:rsidR="003E350D" w:rsidRPr="003E350D" w:rsidRDefault="003E350D" w:rsidP="00B36945">
            <w:pPr>
              <w:outlineLvl w:val="1"/>
              <w:rPr>
                <w:szCs w:val="28"/>
              </w:rPr>
            </w:pPr>
            <w:r w:rsidRPr="003E350D">
              <w:rPr>
                <w:szCs w:val="28"/>
              </w:rPr>
              <w:t>753.608</w:t>
            </w:r>
          </w:p>
        </w:tc>
        <w:tc>
          <w:tcPr>
            <w:tcW w:w="1546" w:type="dxa"/>
            <w:tcBorders>
              <w:top w:val="nil"/>
              <w:left w:val="nil"/>
              <w:bottom w:val="single" w:sz="4" w:space="0" w:color="auto"/>
              <w:right w:val="single" w:sz="4" w:space="0" w:color="auto"/>
            </w:tcBorders>
            <w:hideMark/>
          </w:tcPr>
          <w:p w14:paraId="51492A6B" w14:textId="77777777" w:rsidR="003E350D" w:rsidRPr="003E350D" w:rsidRDefault="003E350D" w:rsidP="00B36945">
            <w:pPr>
              <w:outlineLvl w:val="1"/>
              <w:rPr>
                <w:szCs w:val="28"/>
              </w:rPr>
            </w:pPr>
            <w:r w:rsidRPr="003E350D">
              <w:rPr>
                <w:szCs w:val="28"/>
              </w:rPr>
              <w:t>753.608</w:t>
            </w:r>
          </w:p>
        </w:tc>
        <w:tc>
          <w:tcPr>
            <w:tcW w:w="1546" w:type="dxa"/>
            <w:tcBorders>
              <w:top w:val="nil"/>
              <w:left w:val="nil"/>
              <w:bottom w:val="single" w:sz="4" w:space="0" w:color="auto"/>
              <w:right w:val="single" w:sz="4" w:space="0" w:color="auto"/>
            </w:tcBorders>
            <w:hideMark/>
          </w:tcPr>
          <w:p w14:paraId="7EED212F" w14:textId="77777777" w:rsidR="003E350D" w:rsidRPr="003E350D" w:rsidRDefault="003E350D" w:rsidP="00B36945">
            <w:pPr>
              <w:outlineLvl w:val="1"/>
              <w:rPr>
                <w:szCs w:val="28"/>
              </w:rPr>
            </w:pPr>
            <w:r w:rsidRPr="003E350D">
              <w:rPr>
                <w:szCs w:val="28"/>
              </w:rPr>
              <w:t>753.608</w:t>
            </w:r>
          </w:p>
        </w:tc>
        <w:tc>
          <w:tcPr>
            <w:tcW w:w="1546" w:type="dxa"/>
            <w:tcBorders>
              <w:top w:val="nil"/>
              <w:left w:val="nil"/>
              <w:bottom w:val="single" w:sz="4" w:space="0" w:color="auto"/>
              <w:right w:val="single" w:sz="4" w:space="0" w:color="auto"/>
            </w:tcBorders>
            <w:hideMark/>
          </w:tcPr>
          <w:p w14:paraId="6A1F11DD" w14:textId="77777777" w:rsidR="003E350D" w:rsidRPr="003E350D" w:rsidRDefault="003E350D" w:rsidP="00B36945">
            <w:pPr>
              <w:outlineLvl w:val="1"/>
              <w:rPr>
                <w:szCs w:val="28"/>
              </w:rPr>
            </w:pPr>
            <w:r w:rsidRPr="003E350D">
              <w:rPr>
                <w:szCs w:val="28"/>
              </w:rPr>
              <w:t>753.608</w:t>
            </w:r>
          </w:p>
        </w:tc>
      </w:tr>
      <w:tr w:rsidR="003E350D" w:rsidRPr="003E350D" w14:paraId="57B62C6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47F497F"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623360D4" w14:textId="77777777" w:rsidR="003E350D" w:rsidRPr="003E350D" w:rsidRDefault="003E350D" w:rsidP="003E350D">
            <w:pPr>
              <w:outlineLvl w:val="1"/>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6816A118" w14:textId="77777777" w:rsidR="003E350D" w:rsidRPr="003E350D" w:rsidRDefault="003E350D" w:rsidP="003E350D">
            <w:pPr>
              <w:jc w:val="center"/>
              <w:outlineLvl w:val="1"/>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472F0E21"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33DDDDA"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774FA8B"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DBC7432"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1C289DD"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F2FCC1C" w14:textId="77777777" w:rsidR="003E350D" w:rsidRPr="003E350D" w:rsidRDefault="003E350D" w:rsidP="00B36945">
            <w:pPr>
              <w:outlineLvl w:val="1"/>
              <w:rPr>
                <w:szCs w:val="28"/>
              </w:rPr>
            </w:pPr>
            <w:r w:rsidRPr="003E350D">
              <w:rPr>
                <w:szCs w:val="28"/>
              </w:rPr>
              <w:t>0.000</w:t>
            </w:r>
          </w:p>
        </w:tc>
      </w:tr>
      <w:tr w:rsidR="003E350D" w:rsidRPr="003E350D" w14:paraId="27EF229D"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2D36523"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02DB95C8" w14:textId="77777777" w:rsidR="003E350D" w:rsidRPr="003E350D" w:rsidRDefault="003E350D" w:rsidP="003E350D">
            <w:pPr>
              <w:outlineLvl w:val="1"/>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3D0DD7A0"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715E7EA"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E6EE98D"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002B57F"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2F97293"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6AD360A"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DFEEDA2" w14:textId="77777777" w:rsidR="003E350D" w:rsidRPr="003E350D" w:rsidRDefault="003E350D" w:rsidP="00B36945">
            <w:pPr>
              <w:outlineLvl w:val="1"/>
              <w:rPr>
                <w:szCs w:val="28"/>
              </w:rPr>
            </w:pPr>
            <w:r w:rsidRPr="003E350D">
              <w:rPr>
                <w:szCs w:val="28"/>
              </w:rPr>
              <w:t>0.000</w:t>
            </w:r>
          </w:p>
        </w:tc>
      </w:tr>
      <w:tr w:rsidR="003E350D" w:rsidRPr="003E350D" w14:paraId="6FD5E18A"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C0FB4C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1981F86"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63FE259A"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27F5818E"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077DAB0"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10D4AF5"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6017B9C"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1EFEB03"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C1795AD" w14:textId="77777777" w:rsidR="003E350D" w:rsidRPr="003E350D" w:rsidRDefault="003E350D" w:rsidP="00B36945">
            <w:pPr>
              <w:outlineLvl w:val="2"/>
              <w:rPr>
                <w:szCs w:val="28"/>
              </w:rPr>
            </w:pPr>
            <w:r w:rsidRPr="003E350D">
              <w:rPr>
                <w:szCs w:val="28"/>
              </w:rPr>
              <w:t>100.000</w:t>
            </w:r>
          </w:p>
        </w:tc>
      </w:tr>
      <w:tr w:rsidR="003E350D" w:rsidRPr="003E350D" w14:paraId="63688C71"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7B3A6736" w14:textId="77777777" w:rsidR="003E350D" w:rsidRPr="003E350D" w:rsidRDefault="003E350D" w:rsidP="003E350D">
            <w:pPr>
              <w:outlineLvl w:val="2"/>
              <w:rPr>
                <w:szCs w:val="28"/>
              </w:rPr>
            </w:pPr>
            <w:r w:rsidRPr="003E350D">
              <w:rPr>
                <w:szCs w:val="28"/>
              </w:rPr>
              <w:t>Котельная "Жилпоселок", г. Катав-Ивановск, ул. Цементников, 15</w:t>
            </w:r>
          </w:p>
        </w:tc>
        <w:tc>
          <w:tcPr>
            <w:tcW w:w="5655" w:type="dxa"/>
            <w:tcBorders>
              <w:top w:val="nil"/>
              <w:left w:val="nil"/>
              <w:bottom w:val="single" w:sz="4" w:space="0" w:color="auto"/>
              <w:right w:val="single" w:sz="4" w:space="0" w:color="auto"/>
            </w:tcBorders>
            <w:hideMark/>
          </w:tcPr>
          <w:p w14:paraId="0A967B08"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49FA917C"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2CAC2900" w14:textId="77777777" w:rsidR="003E350D" w:rsidRPr="003E350D" w:rsidRDefault="003E350D" w:rsidP="00B36945">
            <w:pPr>
              <w:outlineLvl w:val="2"/>
              <w:rPr>
                <w:szCs w:val="28"/>
              </w:rPr>
            </w:pPr>
            <w:r w:rsidRPr="003E350D">
              <w:rPr>
                <w:szCs w:val="28"/>
              </w:rPr>
              <w:t>6.880</w:t>
            </w:r>
          </w:p>
        </w:tc>
        <w:tc>
          <w:tcPr>
            <w:tcW w:w="1546" w:type="dxa"/>
            <w:tcBorders>
              <w:top w:val="nil"/>
              <w:left w:val="nil"/>
              <w:bottom w:val="single" w:sz="4" w:space="0" w:color="auto"/>
              <w:right w:val="single" w:sz="4" w:space="0" w:color="auto"/>
            </w:tcBorders>
            <w:hideMark/>
          </w:tcPr>
          <w:p w14:paraId="63ADAE81" w14:textId="77777777" w:rsidR="003E350D" w:rsidRPr="003E350D" w:rsidRDefault="003E350D" w:rsidP="00B36945">
            <w:pPr>
              <w:outlineLvl w:val="2"/>
              <w:rPr>
                <w:szCs w:val="28"/>
              </w:rPr>
            </w:pPr>
            <w:r w:rsidRPr="003E350D">
              <w:rPr>
                <w:szCs w:val="28"/>
              </w:rPr>
              <w:t>6.880</w:t>
            </w:r>
          </w:p>
        </w:tc>
        <w:tc>
          <w:tcPr>
            <w:tcW w:w="1546" w:type="dxa"/>
            <w:tcBorders>
              <w:top w:val="nil"/>
              <w:left w:val="nil"/>
              <w:bottom w:val="single" w:sz="4" w:space="0" w:color="auto"/>
              <w:right w:val="single" w:sz="4" w:space="0" w:color="auto"/>
            </w:tcBorders>
            <w:hideMark/>
          </w:tcPr>
          <w:p w14:paraId="190C6BF9" w14:textId="77777777" w:rsidR="003E350D" w:rsidRPr="003E350D" w:rsidRDefault="003E350D" w:rsidP="00B36945">
            <w:pPr>
              <w:outlineLvl w:val="2"/>
              <w:rPr>
                <w:szCs w:val="28"/>
              </w:rPr>
            </w:pPr>
            <w:r w:rsidRPr="003E350D">
              <w:rPr>
                <w:szCs w:val="28"/>
              </w:rPr>
              <w:t>6.880</w:t>
            </w:r>
          </w:p>
        </w:tc>
        <w:tc>
          <w:tcPr>
            <w:tcW w:w="1546" w:type="dxa"/>
            <w:tcBorders>
              <w:top w:val="nil"/>
              <w:left w:val="nil"/>
              <w:bottom w:val="single" w:sz="4" w:space="0" w:color="auto"/>
              <w:right w:val="single" w:sz="4" w:space="0" w:color="auto"/>
            </w:tcBorders>
            <w:hideMark/>
          </w:tcPr>
          <w:p w14:paraId="0C96F285" w14:textId="77777777" w:rsidR="003E350D" w:rsidRPr="003E350D" w:rsidRDefault="003E350D" w:rsidP="00B36945">
            <w:pPr>
              <w:outlineLvl w:val="2"/>
              <w:rPr>
                <w:szCs w:val="28"/>
              </w:rPr>
            </w:pPr>
            <w:r w:rsidRPr="003E350D">
              <w:rPr>
                <w:szCs w:val="28"/>
              </w:rPr>
              <w:t>6.880</w:t>
            </w:r>
          </w:p>
        </w:tc>
        <w:tc>
          <w:tcPr>
            <w:tcW w:w="1546" w:type="dxa"/>
            <w:tcBorders>
              <w:top w:val="nil"/>
              <w:left w:val="nil"/>
              <w:bottom w:val="single" w:sz="4" w:space="0" w:color="auto"/>
              <w:right w:val="single" w:sz="4" w:space="0" w:color="auto"/>
            </w:tcBorders>
            <w:hideMark/>
          </w:tcPr>
          <w:p w14:paraId="15E2A199" w14:textId="77777777" w:rsidR="003E350D" w:rsidRPr="003E350D" w:rsidRDefault="003E350D" w:rsidP="00B36945">
            <w:pPr>
              <w:outlineLvl w:val="2"/>
              <w:rPr>
                <w:szCs w:val="28"/>
              </w:rPr>
            </w:pPr>
            <w:r w:rsidRPr="003E350D">
              <w:rPr>
                <w:szCs w:val="28"/>
              </w:rPr>
              <w:t>6.880</w:t>
            </w:r>
          </w:p>
        </w:tc>
        <w:tc>
          <w:tcPr>
            <w:tcW w:w="1546" w:type="dxa"/>
            <w:tcBorders>
              <w:top w:val="nil"/>
              <w:left w:val="nil"/>
              <w:bottom w:val="single" w:sz="4" w:space="0" w:color="auto"/>
              <w:right w:val="single" w:sz="4" w:space="0" w:color="auto"/>
            </w:tcBorders>
            <w:hideMark/>
          </w:tcPr>
          <w:p w14:paraId="325E36C9" w14:textId="77777777" w:rsidR="003E350D" w:rsidRPr="003E350D" w:rsidRDefault="003E350D" w:rsidP="00B36945">
            <w:pPr>
              <w:outlineLvl w:val="2"/>
              <w:rPr>
                <w:szCs w:val="28"/>
              </w:rPr>
            </w:pPr>
            <w:r w:rsidRPr="003E350D">
              <w:rPr>
                <w:szCs w:val="28"/>
              </w:rPr>
              <w:t>6.880</w:t>
            </w:r>
          </w:p>
        </w:tc>
      </w:tr>
      <w:tr w:rsidR="003E350D" w:rsidRPr="003E350D" w14:paraId="777AAB3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CE0B99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43BECCF"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59F881B6"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2D950C05" w14:textId="77777777" w:rsidR="003E350D" w:rsidRPr="003E350D" w:rsidRDefault="003E350D" w:rsidP="00B36945">
            <w:pPr>
              <w:outlineLvl w:val="2"/>
              <w:rPr>
                <w:szCs w:val="28"/>
              </w:rPr>
            </w:pPr>
            <w:r w:rsidRPr="003E350D">
              <w:rPr>
                <w:szCs w:val="28"/>
              </w:rPr>
              <w:t>1.100</w:t>
            </w:r>
          </w:p>
        </w:tc>
        <w:tc>
          <w:tcPr>
            <w:tcW w:w="1546" w:type="dxa"/>
            <w:tcBorders>
              <w:top w:val="nil"/>
              <w:left w:val="nil"/>
              <w:bottom w:val="single" w:sz="4" w:space="0" w:color="auto"/>
              <w:right w:val="single" w:sz="4" w:space="0" w:color="auto"/>
            </w:tcBorders>
            <w:hideMark/>
          </w:tcPr>
          <w:p w14:paraId="49FADAAE" w14:textId="77777777" w:rsidR="003E350D" w:rsidRPr="003E350D" w:rsidRDefault="003E350D" w:rsidP="00B36945">
            <w:pPr>
              <w:outlineLvl w:val="2"/>
              <w:rPr>
                <w:szCs w:val="28"/>
              </w:rPr>
            </w:pPr>
            <w:r w:rsidRPr="003E350D">
              <w:rPr>
                <w:szCs w:val="28"/>
              </w:rPr>
              <w:t>1.100</w:t>
            </w:r>
          </w:p>
        </w:tc>
        <w:tc>
          <w:tcPr>
            <w:tcW w:w="1546" w:type="dxa"/>
            <w:tcBorders>
              <w:top w:val="nil"/>
              <w:left w:val="nil"/>
              <w:bottom w:val="single" w:sz="4" w:space="0" w:color="auto"/>
              <w:right w:val="single" w:sz="4" w:space="0" w:color="auto"/>
            </w:tcBorders>
            <w:hideMark/>
          </w:tcPr>
          <w:p w14:paraId="37A42E43" w14:textId="77777777" w:rsidR="003E350D" w:rsidRPr="003E350D" w:rsidRDefault="003E350D" w:rsidP="00B36945">
            <w:pPr>
              <w:outlineLvl w:val="2"/>
              <w:rPr>
                <w:szCs w:val="28"/>
              </w:rPr>
            </w:pPr>
            <w:r w:rsidRPr="003E350D">
              <w:rPr>
                <w:szCs w:val="28"/>
              </w:rPr>
              <w:t>1.100</w:t>
            </w:r>
          </w:p>
        </w:tc>
        <w:tc>
          <w:tcPr>
            <w:tcW w:w="1546" w:type="dxa"/>
            <w:tcBorders>
              <w:top w:val="nil"/>
              <w:left w:val="nil"/>
              <w:bottom w:val="single" w:sz="4" w:space="0" w:color="auto"/>
              <w:right w:val="single" w:sz="4" w:space="0" w:color="auto"/>
            </w:tcBorders>
            <w:hideMark/>
          </w:tcPr>
          <w:p w14:paraId="308F8D25" w14:textId="77777777" w:rsidR="003E350D" w:rsidRPr="003E350D" w:rsidRDefault="003E350D" w:rsidP="00B36945">
            <w:pPr>
              <w:outlineLvl w:val="2"/>
              <w:rPr>
                <w:szCs w:val="28"/>
              </w:rPr>
            </w:pPr>
            <w:r w:rsidRPr="003E350D">
              <w:rPr>
                <w:szCs w:val="28"/>
              </w:rPr>
              <w:t>1.100</w:t>
            </w:r>
          </w:p>
        </w:tc>
        <w:tc>
          <w:tcPr>
            <w:tcW w:w="1546" w:type="dxa"/>
            <w:tcBorders>
              <w:top w:val="nil"/>
              <w:left w:val="nil"/>
              <w:bottom w:val="single" w:sz="4" w:space="0" w:color="auto"/>
              <w:right w:val="single" w:sz="4" w:space="0" w:color="auto"/>
            </w:tcBorders>
            <w:hideMark/>
          </w:tcPr>
          <w:p w14:paraId="0E267EE4" w14:textId="77777777" w:rsidR="003E350D" w:rsidRPr="003E350D" w:rsidRDefault="003E350D" w:rsidP="00B36945">
            <w:pPr>
              <w:outlineLvl w:val="2"/>
              <w:rPr>
                <w:szCs w:val="28"/>
              </w:rPr>
            </w:pPr>
            <w:r w:rsidRPr="003E350D">
              <w:rPr>
                <w:szCs w:val="28"/>
              </w:rPr>
              <w:t>1.100</w:t>
            </w:r>
          </w:p>
        </w:tc>
        <w:tc>
          <w:tcPr>
            <w:tcW w:w="1546" w:type="dxa"/>
            <w:tcBorders>
              <w:top w:val="nil"/>
              <w:left w:val="nil"/>
              <w:bottom w:val="single" w:sz="4" w:space="0" w:color="auto"/>
              <w:right w:val="single" w:sz="4" w:space="0" w:color="auto"/>
            </w:tcBorders>
            <w:hideMark/>
          </w:tcPr>
          <w:p w14:paraId="75DE9803" w14:textId="77777777" w:rsidR="003E350D" w:rsidRPr="003E350D" w:rsidRDefault="003E350D" w:rsidP="00B36945">
            <w:pPr>
              <w:outlineLvl w:val="2"/>
              <w:rPr>
                <w:szCs w:val="28"/>
              </w:rPr>
            </w:pPr>
            <w:r w:rsidRPr="003E350D">
              <w:rPr>
                <w:szCs w:val="28"/>
              </w:rPr>
              <w:t>1.100</w:t>
            </w:r>
          </w:p>
        </w:tc>
      </w:tr>
      <w:tr w:rsidR="003E350D" w:rsidRPr="003E350D" w14:paraId="58F4E35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8074E33"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B4FBFB1"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0D798F85"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B8386DC" w14:textId="77777777" w:rsidR="003E350D" w:rsidRPr="003E350D" w:rsidRDefault="003E350D" w:rsidP="00B36945">
            <w:pPr>
              <w:outlineLvl w:val="2"/>
              <w:rPr>
                <w:szCs w:val="28"/>
              </w:rPr>
            </w:pPr>
            <w:r w:rsidRPr="003E350D">
              <w:rPr>
                <w:szCs w:val="28"/>
              </w:rPr>
              <w:t>84.012</w:t>
            </w:r>
          </w:p>
        </w:tc>
        <w:tc>
          <w:tcPr>
            <w:tcW w:w="1546" w:type="dxa"/>
            <w:tcBorders>
              <w:top w:val="nil"/>
              <w:left w:val="nil"/>
              <w:bottom w:val="single" w:sz="4" w:space="0" w:color="auto"/>
              <w:right w:val="single" w:sz="4" w:space="0" w:color="auto"/>
            </w:tcBorders>
            <w:hideMark/>
          </w:tcPr>
          <w:p w14:paraId="4FD95979" w14:textId="77777777" w:rsidR="003E350D" w:rsidRPr="003E350D" w:rsidRDefault="003E350D" w:rsidP="00B36945">
            <w:pPr>
              <w:outlineLvl w:val="2"/>
              <w:rPr>
                <w:szCs w:val="28"/>
              </w:rPr>
            </w:pPr>
            <w:r w:rsidRPr="003E350D">
              <w:rPr>
                <w:szCs w:val="28"/>
              </w:rPr>
              <w:t>84.012</w:t>
            </w:r>
          </w:p>
        </w:tc>
        <w:tc>
          <w:tcPr>
            <w:tcW w:w="1546" w:type="dxa"/>
            <w:tcBorders>
              <w:top w:val="nil"/>
              <w:left w:val="nil"/>
              <w:bottom w:val="single" w:sz="4" w:space="0" w:color="auto"/>
              <w:right w:val="single" w:sz="4" w:space="0" w:color="auto"/>
            </w:tcBorders>
            <w:hideMark/>
          </w:tcPr>
          <w:p w14:paraId="604A4F98" w14:textId="77777777" w:rsidR="003E350D" w:rsidRPr="003E350D" w:rsidRDefault="003E350D" w:rsidP="00B36945">
            <w:pPr>
              <w:outlineLvl w:val="2"/>
              <w:rPr>
                <w:szCs w:val="28"/>
              </w:rPr>
            </w:pPr>
            <w:r w:rsidRPr="003E350D">
              <w:rPr>
                <w:szCs w:val="28"/>
              </w:rPr>
              <w:t>84.012</w:t>
            </w:r>
          </w:p>
        </w:tc>
        <w:tc>
          <w:tcPr>
            <w:tcW w:w="1546" w:type="dxa"/>
            <w:tcBorders>
              <w:top w:val="nil"/>
              <w:left w:val="nil"/>
              <w:bottom w:val="single" w:sz="4" w:space="0" w:color="auto"/>
              <w:right w:val="single" w:sz="4" w:space="0" w:color="auto"/>
            </w:tcBorders>
            <w:hideMark/>
          </w:tcPr>
          <w:p w14:paraId="1DDC75DA" w14:textId="77777777" w:rsidR="003E350D" w:rsidRPr="003E350D" w:rsidRDefault="003E350D" w:rsidP="00B36945">
            <w:pPr>
              <w:outlineLvl w:val="2"/>
              <w:rPr>
                <w:szCs w:val="28"/>
              </w:rPr>
            </w:pPr>
            <w:r w:rsidRPr="003E350D">
              <w:rPr>
                <w:szCs w:val="28"/>
              </w:rPr>
              <w:t>84.012</w:t>
            </w:r>
          </w:p>
        </w:tc>
        <w:tc>
          <w:tcPr>
            <w:tcW w:w="1546" w:type="dxa"/>
            <w:tcBorders>
              <w:top w:val="nil"/>
              <w:left w:val="nil"/>
              <w:bottom w:val="single" w:sz="4" w:space="0" w:color="auto"/>
              <w:right w:val="single" w:sz="4" w:space="0" w:color="auto"/>
            </w:tcBorders>
            <w:hideMark/>
          </w:tcPr>
          <w:p w14:paraId="2DA1FACC" w14:textId="77777777" w:rsidR="003E350D" w:rsidRPr="003E350D" w:rsidRDefault="003E350D" w:rsidP="00B36945">
            <w:pPr>
              <w:outlineLvl w:val="2"/>
              <w:rPr>
                <w:szCs w:val="28"/>
              </w:rPr>
            </w:pPr>
            <w:r w:rsidRPr="003E350D">
              <w:rPr>
                <w:szCs w:val="28"/>
              </w:rPr>
              <w:t>84.012</w:t>
            </w:r>
          </w:p>
        </w:tc>
        <w:tc>
          <w:tcPr>
            <w:tcW w:w="1546" w:type="dxa"/>
            <w:tcBorders>
              <w:top w:val="nil"/>
              <w:left w:val="nil"/>
              <w:bottom w:val="single" w:sz="4" w:space="0" w:color="auto"/>
              <w:right w:val="single" w:sz="4" w:space="0" w:color="auto"/>
            </w:tcBorders>
            <w:hideMark/>
          </w:tcPr>
          <w:p w14:paraId="3A1F2C57" w14:textId="77777777" w:rsidR="003E350D" w:rsidRPr="003E350D" w:rsidRDefault="003E350D" w:rsidP="00B36945">
            <w:pPr>
              <w:outlineLvl w:val="2"/>
              <w:rPr>
                <w:szCs w:val="28"/>
              </w:rPr>
            </w:pPr>
            <w:r w:rsidRPr="003E350D">
              <w:rPr>
                <w:szCs w:val="28"/>
              </w:rPr>
              <w:t>84.012</w:t>
            </w:r>
          </w:p>
        </w:tc>
      </w:tr>
      <w:tr w:rsidR="003E350D" w:rsidRPr="003E350D" w14:paraId="768EC985"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5C2635C"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D6AA9B2"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0FFCF360"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761157F4" w14:textId="77777777" w:rsidR="003E350D" w:rsidRPr="003E350D" w:rsidRDefault="003E350D" w:rsidP="00B36945">
            <w:pPr>
              <w:outlineLvl w:val="2"/>
              <w:rPr>
                <w:szCs w:val="28"/>
              </w:rPr>
            </w:pPr>
            <w:r w:rsidRPr="003E350D">
              <w:rPr>
                <w:szCs w:val="28"/>
              </w:rPr>
              <w:t>4259.010</w:t>
            </w:r>
          </w:p>
        </w:tc>
        <w:tc>
          <w:tcPr>
            <w:tcW w:w="1546" w:type="dxa"/>
            <w:tcBorders>
              <w:top w:val="nil"/>
              <w:left w:val="nil"/>
              <w:bottom w:val="single" w:sz="4" w:space="0" w:color="auto"/>
              <w:right w:val="single" w:sz="4" w:space="0" w:color="auto"/>
            </w:tcBorders>
            <w:hideMark/>
          </w:tcPr>
          <w:p w14:paraId="126820AF" w14:textId="77777777" w:rsidR="003E350D" w:rsidRPr="003E350D" w:rsidRDefault="003E350D" w:rsidP="00B36945">
            <w:pPr>
              <w:outlineLvl w:val="2"/>
              <w:rPr>
                <w:szCs w:val="28"/>
              </w:rPr>
            </w:pPr>
            <w:r w:rsidRPr="003E350D">
              <w:rPr>
                <w:szCs w:val="28"/>
              </w:rPr>
              <w:t>4259.010</w:t>
            </w:r>
          </w:p>
        </w:tc>
        <w:tc>
          <w:tcPr>
            <w:tcW w:w="1546" w:type="dxa"/>
            <w:tcBorders>
              <w:top w:val="nil"/>
              <w:left w:val="nil"/>
              <w:bottom w:val="single" w:sz="4" w:space="0" w:color="auto"/>
              <w:right w:val="single" w:sz="4" w:space="0" w:color="auto"/>
            </w:tcBorders>
            <w:hideMark/>
          </w:tcPr>
          <w:p w14:paraId="3FBA828F" w14:textId="77777777" w:rsidR="003E350D" w:rsidRPr="003E350D" w:rsidRDefault="003E350D" w:rsidP="00B36945">
            <w:pPr>
              <w:outlineLvl w:val="2"/>
              <w:rPr>
                <w:szCs w:val="28"/>
              </w:rPr>
            </w:pPr>
            <w:r w:rsidRPr="003E350D">
              <w:rPr>
                <w:szCs w:val="28"/>
              </w:rPr>
              <w:t>4259.010</w:t>
            </w:r>
          </w:p>
        </w:tc>
        <w:tc>
          <w:tcPr>
            <w:tcW w:w="1546" w:type="dxa"/>
            <w:tcBorders>
              <w:top w:val="nil"/>
              <w:left w:val="nil"/>
              <w:bottom w:val="single" w:sz="4" w:space="0" w:color="auto"/>
              <w:right w:val="single" w:sz="4" w:space="0" w:color="auto"/>
            </w:tcBorders>
            <w:hideMark/>
          </w:tcPr>
          <w:p w14:paraId="712F8F7F" w14:textId="77777777" w:rsidR="003E350D" w:rsidRPr="003E350D" w:rsidRDefault="003E350D" w:rsidP="00B36945">
            <w:pPr>
              <w:outlineLvl w:val="2"/>
              <w:rPr>
                <w:szCs w:val="28"/>
              </w:rPr>
            </w:pPr>
            <w:r w:rsidRPr="003E350D">
              <w:rPr>
                <w:szCs w:val="28"/>
              </w:rPr>
              <w:t>4259.010</w:t>
            </w:r>
          </w:p>
        </w:tc>
        <w:tc>
          <w:tcPr>
            <w:tcW w:w="1546" w:type="dxa"/>
            <w:tcBorders>
              <w:top w:val="nil"/>
              <w:left w:val="nil"/>
              <w:bottom w:val="single" w:sz="4" w:space="0" w:color="auto"/>
              <w:right w:val="single" w:sz="4" w:space="0" w:color="auto"/>
            </w:tcBorders>
            <w:hideMark/>
          </w:tcPr>
          <w:p w14:paraId="48A0FC63" w14:textId="77777777" w:rsidR="003E350D" w:rsidRPr="003E350D" w:rsidRDefault="003E350D" w:rsidP="00B36945">
            <w:pPr>
              <w:outlineLvl w:val="2"/>
              <w:rPr>
                <w:szCs w:val="28"/>
              </w:rPr>
            </w:pPr>
            <w:r w:rsidRPr="003E350D">
              <w:rPr>
                <w:szCs w:val="28"/>
              </w:rPr>
              <w:t>4259.010</w:t>
            </w:r>
          </w:p>
        </w:tc>
        <w:tc>
          <w:tcPr>
            <w:tcW w:w="1546" w:type="dxa"/>
            <w:tcBorders>
              <w:top w:val="nil"/>
              <w:left w:val="nil"/>
              <w:bottom w:val="single" w:sz="4" w:space="0" w:color="auto"/>
              <w:right w:val="single" w:sz="4" w:space="0" w:color="auto"/>
            </w:tcBorders>
            <w:hideMark/>
          </w:tcPr>
          <w:p w14:paraId="62FF488A" w14:textId="77777777" w:rsidR="003E350D" w:rsidRPr="003E350D" w:rsidRDefault="003E350D" w:rsidP="00B36945">
            <w:pPr>
              <w:outlineLvl w:val="2"/>
              <w:rPr>
                <w:szCs w:val="28"/>
              </w:rPr>
            </w:pPr>
            <w:r w:rsidRPr="003E350D">
              <w:rPr>
                <w:szCs w:val="28"/>
              </w:rPr>
              <w:t>4259.010</w:t>
            </w:r>
          </w:p>
        </w:tc>
      </w:tr>
      <w:tr w:rsidR="003E350D" w:rsidRPr="003E350D" w14:paraId="3AF52F0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ED5E907"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F59992B"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3B55E87A"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69C472B3" w14:textId="77777777" w:rsidR="003E350D" w:rsidRPr="003E350D" w:rsidRDefault="003E350D" w:rsidP="00B36945">
            <w:pPr>
              <w:outlineLvl w:val="2"/>
              <w:rPr>
                <w:szCs w:val="28"/>
              </w:rPr>
            </w:pPr>
            <w:r w:rsidRPr="003E350D">
              <w:rPr>
                <w:szCs w:val="28"/>
              </w:rPr>
              <w:t>120.970</w:t>
            </w:r>
          </w:p>
        </w:tc>
        <w:tc>
          <w:tcPr>
            <w:tcW w:w="1546" w:type="dxa"/>
            <w:tcBorders>
              <w:top w:val="nil"/>
              <w:left w:val="nil"/>
              <w:bottom w:val="single" w:sz="4" w:space="0" w:color="auto"/>
              <w:right w:val="single" w:sz="4" w:space="0" w:color="auto"/>
            </w:tcBorders>
            <w:hideMark/>
          </w:tcPr>
          <w:p w14:paraId="307129D3" w14:textId="77777777" w:rsidR="003E350D" w:rsidRPr="003E350D" w:rsidRDefault="003E350D" w:rsidP="00B36945">
            <w:pPr>
              <w:outlineLvl w:val="2"/>
              <w:rPr>
                <w:szCs w:val="28"/>
              </w:rPr>
            </w:pPr>
            <w:r w:rsidRPr="003E350D">
              <w:rPr>
                <w:szCs w:val="28"/>
              </w:rPr>
              <w:t>120.970</w:t>
            </w:r>
          </w:p>
        </w:tc>
        <w:tc>
          <w:tcPr>
            <w:tcW w:w="1546" w:type="dxa"/>
            <w:tcBorders>
              <w:top w:val="nil"/>
              <w:left w:val="nil"/>
              <w:bottom w:val="single" w:sz="4" w:space="0" w:color="auto"/>
              <w:right w:val="single" w:sz="4" w:space="0" w:color="auto"/>
            </w:tcBorders>
            <w:hideMark/>
          </w:tcPr>
          <w:p w14:paraId="005E539B" w14:textId="77777777" w:rsidR="003E350D" w:rsidRPr="003E350D" w:rsidRDefault="003E350D" w:rsidP="00B36945">
            <w:pPr>
              <w:outlineLvl w:val="2"/>
              <w:rPr>
                <w:szCs w:val="28"/>
              </w:rPr>
            </w:pPr>
            <w:r w:rsidRPr="003E350D">
              <w:rPr>
                <w:szCs w:val="28"/>
              </w:rPr>
              <w:t>120.970</w:t>
            </w:r>
          </w:p>
        </w:tc>
        <w:tc>
          <w:tcPr>
            <w:tcW w:w="1546" w:type="dxa"/>
            <w:tcBorders>
              <w:top w:val="nil"/>
              <w:left w:val="nil"/>
              <w:bottom w:val="single" w:sz="4" w:space="0" w:color="auto"/>
              <w:right w:val="single" w:sz="4" w:space="0" w:color="auto"/>
            </w:tcBorders>
            <w:hideMark/>
          </w:tcPr>
          <w:p w14:paraId="3DBA0D84" w14:textId="77777777" w:rsidR="003E350D" w:rsidRPr="003E350D" w:rsidRDefault="003E350D" w:rsidP="00B36945">
            <w:pPr>
              <w:outlineLvl w:val="2"/>
              <w:rPr>
                <w:szCs w:val="28"/>
              </w:rPr>
            </w:pPr>
            <w:r w:rsidRPr="003E350D">
              <w:rPr>
                <w:szCs w:val="28"/>
              </w:rPr>
              <w:t>120.970</w:t>
            </w:r>
          </w:p>
        </w:tc>
        <w:tc>
          <w:tcPr>
            <w:tcW w:w="1546" w:type="dxa"/>
            <w:tcBorders>
              <w:top w:val="nil"/>
              <w:left w:val="nil"/>
              <w:bottom w:val="single" w:sz="4" w:space="0" w:color="auto"/>
              <w:right w:val="single" w:sz="4" w:space="0" w:color="auto"/>
            </w:tcBorders>
            <w:hideMark/>
          </w:tcPr>
          <w:p w14:paraId="25A5613D" w14:textId="77777777" w:rsidR="003E350D" w:rsidRPr="003E350D" w:rsidRDefault="003E350D" w:rsidP="00B36945">
            <w:pPr>
              <w:outlineLvl w:val="2"/>
              <w:rPr>
                <w:szCs w:val="28"/>
              </w:rPr>
            </w:pPr>
            <w:r w:rsidRPr="003E350D">
              <w:rPr>
                <w:szCs w:val="28"/>
              </w:rPr>
              <w:t>120.970</w:t>
            </w:r>
          </w:p>
        </w:tc>
        <w:tc>
          <w:tcPr>
            <w:tcW w:w="1546" w:type="dxa"/>
            <w:tcBorders>
              <w:top w:val="nil"/>
              <w:left w:val="nil"/>
              <w:bottom w:val="single" w:sz="4" w:space="0" w:color="auto"/>
              <w:right w:val="single" w:sz="4" w:space="0" w:color="auto"/>
            </w:tcBorders>
            <w:hideMark/>
          </w:tcPr>
          <w:p w14:paraId="549032AE" w14:textId="77777777" w:rsidR="003E350D" w:rsidRPr="003E350D" w:rsidRDefault="003E350D" w:rsidP="00B36945">
            <w:pPr>
              <w:outlineLvl w:val="2"/>
              <w:rPr>
                <w:szCs w:val="28"/>
              </w:rPr>
            </w:pPr>
            <w:r w:rsidRPr="003E350D">
              <w:rPr>
                <w:szCs w:val="28"/>
              </w:rPr>
              <w:t>120.970</w:t>
            </w:r>
          </w:p>
        </w:tc>
      </w:tr>
      <w:tr w:rsidR="003E350D" w:rsidRPr="003E350D" w14:paraId="7602050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B19F60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DFF9C17"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321417D1"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7E27143" w14:textId="77777777" w:rsidR="003E350D" w:rsidRPr="003E350D" w:rsidRDefault="003E350D" w:rsidP="00B36945">
            <w:pPr>
              <w:outlineLvl w:val="2"/>
              <w:rPr>
                <w:szCs w:val="28"/>
              </w:rPr>
            </w:pPr>
            <w:r w:rsidRPr="003E350D">
              <w:rPr>
                <w:szCs w:val="28"/>
              </w:rPr>
              <w:t>118.093</w:t>
            </w:r>
          </w:p>
        </w:tc>
        <w:tc>
          <w:tcPr>
            <w:tcW w:w="1546" w:type="dxa"/>
            <w:tcBorders>
              <w:top w:val="nil"/>
              <w:left w:val="nil"/>
              <w:bottom w:val="single" w:sz="4" w:space="0" w:color="auto"/>
              <w:right w:val="single" w:sz="4" w:space="0" w:color="auto"/>
            </w:tcBorders>
            <w:hideMark/>
          </w:tcPr>
          <w:p w14:paraId="551FE3FE" w14:textId="77777777" w:rsidR="003E350D" w:rsidRPr="003E350D" w:rsidRDefault="003E350D" w:rsidP="00B36945">
            <w:pPr>
              <w:outlineLvl w:val="2"/>
              <w:rPr>
                <w:szCs w:val="28"/>
              </w:rPr>
            </w:pPr>
            <w:r w:rsidRPr="003E350D">
              <w:rPr>
                <w:szCs w:val="28"/>
              </w:rPr>
              <w:t>118.093</w:t>
            </w:r>
          </w:p>
        </w:tc>
        <w:tc>
          <w:tcPr>
            <w:tcW w:w="1546" w:type="dxa"/>
            <w:tcBorders>
              <w:top w:val="nil"/>
              <w:left w:val="nil"/>
              <w:bottom w:val="single" w:sz="4" w:space="0" w:color="auto"/>
              <w:right w:val="single" w:sz="4" w:space="0" w:color="auto"/>
            </w:tcBorders>
            <w:hideMark/>
          </w:tcPr>
          <w:p w14:paraId="437A5A25" w14:textId="77777777" w:rsidR="003E350D" w:rsidRPr="003E350D" w:rsidRDefault="003E350D" w:rsidP="00B36945">
            <w:pPr>
              <w:outlineLvl w:val="2"/>
              <w:rPr>
                <w:szCs w:val="28"/>
              </w:rPr>
            </w:pPr>
            <w:r w:rsidRPr="003E350D">
              <w:rPr>
                <w:szCs w:val="28"/>
              </w:rPr>
              <w:t>118.093</w:t>
            </w:r>
          </w:p>
        </w:tc>
        <w:tc>
          <w:tcPr>
            <w:tcW w:w="1546" w:type="dxa"/>
            <w:tcBorders>
              <w:top w:val="nil"/>
              <w:left w:val="nil"/>
              <w:bottom w:val="single" w:sz="4" w:space="0" w:color="auto"/>
              <w:right w:val="single" w:sz="4" w:space="0" w:color="auto"/>
            </w:tcBorders>
            <w:hideMark/>
          </w:tcPr>
          <w:p w14:paraId="47E1133C" w14:textId="77777777" w:rsidR="003E350D" w:rsidRPr="003E350D" w:rsidRDefault="003E350D" w:rsidP="00B36945">
            <w:pPr>
              <w:outlineLvl w:val="2"/>
              <w:rPr>
                <w:szCs w:val="28"/>
              </w:rPr>
            </w:pPr>
            <w:r w:rsidRPr="003E350D">
              <w:rPr>
                <w:szCs w:val="28"/>
              </w:rPr>
              <w:t>118.093</w:t>
            </w:r>
          </w:p>
        </w:tc>
        <w:tc>
          <w:tcPr>
            <w:tcW w:w="1546" w:type="dxa"/>
            <w:tcBorders>
              <w:top w:val="nil"/>
              <w:left w:val="nil"/>
              <w:bottom w:val="single" w:sz="4" w:space="0" w:color="auto"/>
              <w:right w:val="single" w:sz="4" w:space="0" w:color="auto"/>
            </w:tcBorders>
            <w:hideMark/>
          </w:tcPr>
          <w:p w14:paraId="20ABBDD0" w14:textId="77777777" w:rsidR="003E350D" w:rsidRPr="003E350D" w:rsidRDefault="003E350D" w:rsidP="00B36945">
            <w:pPr>
              <w:outlineLvl w:val="2"/>
              <w:rPr>
                <w:szCs w:val="28"/>
              </w:rPr>
            </w:pPr>
            <w:r w:rsidRPr="003E350D">
              <w:rPr>
                <w:szCs w:val="28"/>
              </w:rPr>
              <w:t>118.093</w:t>
            </w:r>
          </w:p>
        </w:tc>
        <w:tc>
          <w:tcPr>
            <w:tcW w:w="1546" w:type="dxa"/>
            <w:tcBorders>
              <w:top w:val="nil"/>
              <w:left w:val="nil"/>
              <w:bottom w:val="single" w:sz="4" w:space="0" w:color="auto"/>
              <w:right w:val="single" w:sz="4" w:space="0" w:color="auto"/>
            </w:tcBorders>
            <w:hideMark/>
          </w:tcPr>
          <w:p w14:paraId="779DA64E" w14:textId="77777777" w:rsidR="003E350D" w:rsidRPr="003E350D" w:rsidRDefault="003E350D" w:rsidP="00B36945">
            <w:pPr>
              <w:outlineLvl w:val="2"/>
              <w:rPr>
                <w:szCs w:val="28"/>
              </w:rPr>
            </w:pPr>
            <w:r w:rsidRPr="003E350D">
              <w:rPr>
                <w:szCs w:val="28"/>
              </w:rPr>
              <w:t>118.093</w:t>
            </w:r>
          </w:p>
        </w:tc>
      </w:tr>
      <w:tr w:rsidR="003E350D" w:rsidRPr="003E350D" w14:paraId="638B9FA6"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688DAB4"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B3B0588"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724FF996"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0126DEC4" w14:textId="77777777" w:rsidR="003E350D" w:rsidRPr="003E350D" w:rsidRDefault="003E350D" w:rsidP="00B36945">
            <w:pPr>
              <w:outlineLvl w:val="2"/>
              <w:rPr>
                <w:szCs w:val="28"/>
              </w:rPr>
            </w:pPr>
            <w:r w:rsidRPr="003E350D">
              <w:rPr>
                <w:szCs w:val="28"/>
              </w:rPr>
              <w:t>619.042</w:t>
            </w:r>
          </w:p>
        </w:tc>
        <w:tc>
          <w:tcPr>
            <w:tcW w:w="1546" w:type="dxa"/>
            <w:tcBorders>
              <w:top w:val="nil"/>
              <w:left w:val="nil"/>
              <w:bottom w:val="single" w:sz="4" w:space="0" w:color="auto"/>
              <w:right w:val="single" w:sz="4" w:space="0" w:color="auto"/>
            </w:tcBorders>
            <w:hideMark/>
          </w:tcPr>
          <w:p w14:paraId="4B3CAEA3" w14:textId="77777777" w:rsidR="003E350D" w:rsidRPr="003E350D" w:rsidRDefault="003E350D" w:rsidP="00B36945">
            <w:pPr>
              <w:outlineLvl w:val="2"/>
              <w:rPr>
                <w:szCs w:val="28"/>
              </w:rPr>
            </w:pPr>
            <w:r w:rsidRPr="003E350D">
              <w:rPr>
                <w:szCs w:val="28"/>
              </w:rPr>
              <w:t>619.042</w:t>
            </w:r>
          </w:p>
        </w:tc>
        <w:tc>
          <w:tcPr>
            <w:tcW w:w="1546" w:type="dxa"/>
            <w:tcBorders>
              <w:top w:val="nil"/>
              <w:left w:val="nil"/>
              <w:bottom w:val="single" w:sz="4" w:space="0" w:color="auto"/>
              <w:right w:val="single" w:sz="4" w:space="0" w:color="auto"/>
            </w:tcBorders>
            <w:hideMark/>
          </w:tcPr>
          <w:p w14:paraId="72048E36" w14:textId="77777777" w:rsidR="003E350D" w:rsidRPr="003E350D" w:rsidRDefault="003E350D" w:rsidP="00B36945">
            <w:pPr>
              <w:outlineLvl w:val="2"/>
              <w:rPr>
                <w:szCs w:val="28"/>
              </w:rPr>
            </w:pPr>
            <w:r w:rsidRPr="003E350D">
              <w:rPr>
                <w:szCs w:val="28"/>
              </w:rPr>
              <w:t>619.042</w:t>
            </w:r>
          </w:p>
        </w:tc>
        <w:tc>
          <w:tcPr>
            <w:tcW w:w="1546" w:type="dxa"/>
            <w:tcBorders>
              <w:top w:val="nil"/>
              <w:left w:val="nil"/>
              <w:bottom w:val="single" w:sz="4" w:space="0" w:color="auto"/>
              <w:right w:val="single" w:sz="4" w:space="0" w:color="auto"/>
            </w:tcBorders>
            <w:hideMark/>
          </w:tcPr>
          <w:p w14:paraId="33D0A19B" w14:textId="77777777" w:rsidR="003E350D" w:rsidRPr="003E350D" w:rsidRDefault="003E350D" w:rsidP="00B36945">
            <w:pPr>
              <w:outlineLvl w:val="2"/>
              <w:rPr>
                <w:szCs w:val="28"/>
              </w:rPr>
            </w:pPr>
            <w:r w:rsidRPr="003E350D">
              <w:rPr>
                <w:szCs w:val="28"/>
              </w:rPr>
              <w:t>619.042</w:t>
            </w:r>
          </w:p>
        </w:tc>
        <w:tc>
          <w:tcPr>
            <w:tcW w:w="1546" w:type="dxa"/>
            <w:tcBorders>
              <w:top w:val="nil"/>
              <w:left w:val="nil"/>
              <w:bottom w:val="single" w:sz="4" w:space="0" w:color="auto"/>
              <w:right w:val="single" w:sz="4" w:space="0" w:color="auto"/>
            </w:tcBorders>
            <w:hideMark/>
          </w:tcPr>
          <w:p w14:paraId="65D4980A" w14:textId="77777777" w:rsidR="003E350D" w:rsidRPr="003E350D" w:rsidRDefault="003E350D" w:rsidP="00B36945">
            <w:pPr>
              <w:outlineLvl w:val="2"/>
              <w:rPr>
                <w:szCs w:val="28"/>
              </w:rPr>
            </w:pPr>
            <w:r w:rsidRPr="003E350D">
              <w:rPr>
                <w:szCs w:val="28"/>
              </w:rPr>
              <w:t>619.042</w:t>
            </w:r>
          </w:p>
        </w:tc>
        <w:tc>
          <w:tcPr>
            <w:tcW w:w="1546" w:type="dxa"/>
            <w:tcBorders>
              <w:top w:val="nil"/>
              <w:left w:val="nil"/>
              <w:bottom w:val="single" w:sz="4" w:space="0" w:color="auto"/>
              <w:right w:val="single" w:sz="4" w:space="0" w:color="auto"/>
            </w:tcBorders>
            <w:hideMark/>
          </w:tcPr>
          <w:p w14:paraId="27D9A495" w14:textId="77777777" w:rsidR="003E350D" w:rsidRPr="003E350D" w:rsidRDefault="003E350D" w:rsidP="00B36945">
            <w:pPr>
              <w:outlineLvl w:val="2"/>
              <w:rPr>
                <w:szCs w:val="28"/>
              </w:rPr>
            </w:pPr>
            <w:r w:rsidRPr="003E350D">
              <w:rPr>
                <w:szCs w:val="28"/>
              </w:rPr>
              <w:t>619.042</w:t>
            </w:r>
          </w:p>
        </w:tc>
      </w:tr>
      <w:tr w:rsidR="003E350D" w:rsidRPr="003E350D" w14:paraId="719B71D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E7893F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72D27EAB"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105248A8"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3FBA031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E163E3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65D6CD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924678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4A4FC4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86E7C17" w14:textId="77777777" w:rsidR="003E350D" w:rsidRPr="003E350D" w:rsidRDefault="003E350D" w:rsidP="00B36945">
            <w:pPr>
              <w:outlineLvl w:val="2"/>
              <w:rPr>
                <w:szCs w:val="28"/>
              </w:rPr>
            </w:pPr>
            <w:r w:rsidRPr="003E350D">
              <w:rPr>
                <w:szCs w:val="28"/>
              </w:rPr>
              <w:t>0.000</w:t>
            </w:r>
          </w:p>
        </w:tc>
      </w:tr>
      <w:tr w:rsidR="003E350D" w:rsidRPr="003E350D" w14:paraId="2F6A8272"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36A5B9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2492CBD"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5C4629FF"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AC6059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9D11F2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6A64A2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477B29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F0AADA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7B3FFD5" w14:textId="77777777" w:rsidR="003E350D" w:rsidRPr="003E350D" w:rsidRDefault="003E350D" w:rsidP="00B36945">
            <w:pPr>
              <w:outlineLvl w:val="2"/>
              <w:rPr>
                <w:szCs w:val="28"/>
              </w:rPr>
            </w:pPr>
            <w:r w:rsidRPr="003E350D">
              <w:rPr>
                <w:szCs w:val="28"/>
              </w:rPr>
              <w:t>0.000</w:t>
            </w:r>
          </w:p>
        </w:tc>
      </w:tr>
      <w:tr w:rsidR="003E350D" w:rsidRPr="003E350D" w14:paraId="1A0F24DD"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41B10C1"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D5E7E93"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6D2AABA9"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9085F9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1470A2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D5E4BA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588D6F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DAC0D1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C7EDDC9" w14:textId="77777777" w:rsidR="003E350D" w:rsidRPr="003E350D" w:rsidRDefault="003E350D" w:rsidP="00B36945">
            <w:pPr>
              <w:outlineLvl w:val="2"/>
              <w:rPr>
                <w:szCs w:val="28"/>
              </w:rPr>
            </w:pPr>
            <w:r w:rsidRPr="003E350D">
              <w:rPr>
                <w:szCs w:val="28"/>
              </w:rPr>
              <w:t>0.000</w:t>
            </w:r>
          </w:p>
        </w:tc>
      </w:tr>
      <w:tr w:rsidR="003E350D" w:rsidRPr="003E350D" w14:paraId="246994B2"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5205F8A4" w14:textId="77777777" w:rsidR="003E350D" w:rsidRPr="003E350D" w:rsidRDefault="003E350D" w:rsidP="003E350D">
            <w:pPr>
              <w:outlineLvl w:val="2"/>
              <w:rPr>
                <w:szCs w:val="28"/>
              </w:rPr>
            </w:pPr>
            <w:r w:rsidRPr="003E350D">
              <w:rPr>
                <w:szCs w:val="28"/>
              </w:rPr>
              <w:t>Котельная "Спорткомплекс", г. Катав-Ивановск, ул. Б. Сулимовых, 50</w:t>
            </w:r>
          </w:p>
        </w:tc>
        <w:tc>
          <w:tcPr>
            <w:tcW w:w="5655" w:type="dxa"/>
            <w:tcBorders>
              <w:top w:val="nil"/>
              <w:left w:val="nil"/>
              <w:bottom w:val="single" w:sz="4" w:space="0" w:color="auto"/>
              <w:right w:val="single" w:sz="4" w:space="0" w:color="auto"/>
            </w:tcBorders>
            <w:hideMark/>
          </w:tcPr>
          <w:p w14:paraId="4A209AEC"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5FE4266D"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4EA30381" w14:textId="77777777" w:rsidR="003E350D" w:rsidRPr="003E350D" w:rsidRDefault="003E350D" w:rsidP="00B36945">
            <w:pPr>
              <w:outlineLvl w:val="2"/>
              <w:rPr>
                <w:szCs w:val="28"/>
              </w:rPr>
            </w:pPr>
            <w:r w:rsidRPr="003E350D">
              <w:rPr>
                <w:szCs w:val="28"/>
              </w:rPr>
              <w:t>2.600</w:t>
            </w:r>
          </w:p>
        </w:tc>
        <w:tc>
          <w:tcPr>
            <w:tcW w:w="1546" w:type="dxa"/>
            <w:tcBorders>
              <w:top w:val="nil"/>
              <w:left w:val="nil"/>
              <w:bottom w:val="single" w:sz="4" w:space="0" w:color="auto"/>
              <w:right w:val="single" w:sz="4" w:space="0" w:color="auto"/>
            </w:tcBorders>
            <w:hideMark/>
          </w:tcPr>
          <w:p w14:paraId="5ECA58E2" w14:textId="77777777" w:rsidR="003E350D" w:rsidRPr="003E350D" w:rsidRDefault="003E350D" w:rsidP="00B36945">
            <w:pPr>
              <w:outlineLvl w:val="2"/>
              <w:rPr>
                <w:szCs w:val="28"/>
              </w:rPr>
            </w:pPr>
            <w:r w:rsidRPr="003E350D">
              <w:rPr>
                <w:szCs w:val="28"/>
              </w:rPr>
              <w:t>2.600</w:t>
            </w:r>
          </w:p>
        </w:tc>
        <w:tc>
          <w:tcPr>
            <w:tcW w:w="1546" w:type="dxa"/>
            <w:tcBorders>
              <w:top w:val="nil"/>
              <w:left w:val="nil"/>
              <w:bottom w:val="single" w:sz="4" w:space="0" w:color="auto"/>
              <w:right w:val="single" w:sz="4" w:space="0" w:color="auto"/>
            </w:tcBorders>
            <w:hideMark/>
          </w:tcPr>
          <w:p w14:paraId="13C0BAF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3D10F3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6416C0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6DA011C" w14:textId="77777777" w:rsidR="003E350D" w:rsidRPr="003E350D" w:rsidRDefault="003E350D" w:rsidP="00B36945">
            <w:pPr>
              <w:outlineLvl w:val="2"/>
              <w:rPr>
                <w:szCs w:val="28"/>
              </w:rPr>
            </w:pPr>
            <w:r w:rsidRPr="003E350D">
              <w:rPr>
                <w:szCs w:val="28"/>
              </w:rPr>
              <w:t>0.000</w:t>
            </w:r>
          </w:p>
        </w:tc>
      </w:tr>
      <w:tr w:rsidR="003E350D" w:rsidRPr="003E350D" w14:paraId="3EC99C2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17A3E85"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9BD1D3A"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77171AA7"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4C666324" w14:textId="77777777" w:rsidR="003E350D" w:rsidRPr="003E350D" w:rsidRDefault="003E350D" w:rsidP="00B36945">
            <w:pPr>
              <w:outlineLvl w:val="2"/>
              <w:rPr>
                <w:szCs w:val="28"/>
              </w:rPr>
            </w:pPr>
            <w:r w:rsidRPr="003E350D">
              <w:rPr>
                <w:szCs w:val="28"/>
              </w:rPr>
              <w:t>0.100</w:t>
            </w:r>
          </w:p>
        </w:tc>
        <w:tc>
          <w:tcPr>
            <w:tcW w:w="1546" w:type="dxa"/>
            <w:tcBorders>
              <w:top w:val="nil"/>
              <w:left w:val="nil"/>
              <w:bottom w:val="single" w:sz="4" w:space="0" w:color="auto"/>
              <w:right w:val="single" w:sz="4" w:space="0" w:color="auto"/>
            </w:tcBorders>
            <w:hideMark/>
          </w:tcPr>
          <w:p w14:paraId="0EF63A44" w14:textId="77777777" w:rsidR="003E350D" w:rsidRPr="003E350D" w:rsidRDefault="003E350D" w:rsidP="00B36945">
            <w:pPr>
              <w:outlineLvl w:val="2"/>
              <w:rPr>
                <w:szCs w:val="28"/>
              </w:rPr>
            </w:pPr>
            <w:r w:rsidRPr="003E350D">
              <w:rPr>
                <w:szCs w:val="28"/>
              </w:rPr>
              <w:t>0.100</w:t>
            </w:r>
          </w:p>
        </w:tc>
        <w:tc>
          <w:tcPr>
            <w:tcW w:w="1546" w:type="dxa"/>
            <w:tcBorders>
              <w:top w:val="nil"/>
              <w:left w:val="nil"/>
              <w:bottom w:val="single" w:sz="4" w:space="0" w:color="auto"/>
              <w:right w:val="single" w:sz="4" w:space="0" w:color="auto"/>
            </w:tcBorders>
            <w:hideMark/>
          </w:tcPr>
          <w:p w14:paraId="1726028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83C5F0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F170CF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258ABF5" w14:textId="77777777" w:rsidR="003E350D" w:rsidRPr="003E350D" w:rsidRDefault="003E350D" w:rsidP="00B36945">
            <w:pPr>
              <w:outlineLvl w:val="2"/>
              <w:rPr>
                <w:szCs w:val="28"/>
              </w:rPr>
            </w:pPr>
            <w:r w:rsidRPr="003E350D">
              <w:rPr>
                <w:szCs w:val="28"/>
              </w:rPr>
              <w:t>0.000</w:t>
            </w:r>
          </w:p>
        </w:tc>
      </w:tr>
      <w:tr w:rsidR="003E350D" w:rsidRPr="003E350D" w14:paraId="19C601D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777C527"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8D34C3A"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4D20057E"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07F83FE" w14:textId="77777777" w:rsidR="003E350D" w:rsidRPr="003E350D" w:rsidRDefault="003E350D" w:rsidP="00B36945">
            <w:pPr>
              <w:outlineLvl w:val="2"/>
              <w:rPr>
                <w:szCs w:val="28"/>
              </w:rPr>
            </w:pPr>
            <w:r w:rsidRPr="003E350D">
              <w:rPr>
                <w:szCs w:val="28"/>
              </w:rPr>
              <w:t>96.154</w:t>
            </w:r>
          </w:p>
        </w:tc>
        <w:tc>
          <w:tcPr>
            <w:tcW w:w="1546" w:type="dxa"/>
            <w:tcBorders>
              <w:top w:val="nil"/>
              <w:left w:val="nil"/>
              <w:bottom w:val="single" w:sz="4" w:space="0" w:color="auto"/>
              <w:right w:val="single" w:sz="4" w:space="0" w:color="auto"/>
            </w:tcBorders>
            <w:hideMark/>
          </w:tcPr>
          <w:p w14:paraId="16F7A395" w14:textId="77777777" w:rsidR="003E350D" w:rsidRPr="003E350D" w:rsidRDefault="003E350D" w:rsidP="00B36945">
            <w:pPr>
              <w:outlineLvl w:val="2"/>
              <w:rPr>
                <w:szCs w:val="28"/>
              </w:rPr>
            </w:pPr>
            <w:r w:rsidRPr="003E350D">
              <w:rPr>
                <w:szCs w:val="28"/>
              </w:rPr>
              <w:t>96.154</w:t>
            </w:r>
          </w:p>
        </w:tc>
        <w:tc>
          <w:tcPr>
            <w:tcW w:w="1546" w:type="dxa"/>
            <w:tcBorders>
              <w:top w:val="nil"/>
              <w:left w:val="nil"/>
              <w:bottom w:val="single" w:sz="4" w:space="0" w:color="auto"/>
              <w:right w:val="single" w:sz="4" w:space="0" w:color="auto"/>
            </w:tcBorders>
            <w:hideMark/>
          </w:tcPr>
          <w:p w14:paraId="354B4BB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4A49B5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9E8867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87A601D" w14:textId="77777777" w:rsidR="003E350D" w:rsidRPr="003E350D" w:rsidRDefault="003E350D" w:rsidP="00B36945">
            <w:pPr>
              <w:outlineLvl w:val="2"/>
              <w:rPr>
                <w:szCs w:val="28"/>
              </w:rPr>
            </w:pPr>
            <w:r w:rsidRPr="003E350D">
              <w:rPr>
                <w:szCs w:val="28"/>
              </w:rPr>
              <w:t>0.000</w:t>
            </w:r>
          </w:p>
        </w:tc>
      </w:tr>
      <w:tr w:rsidR="003E350D" w:rsidRPr="003E350D" w14:paraId="23FE1DDB"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C407B20"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0C0706A"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61A55AA9"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1F940287" w14:textId="77777777" w:rsidR="003E350D" w:rsidRPr="003E350D" w:rsidRDefault="003E350D" w:rsidP="00B36945">
            <w:pPr>
              <w:outlineLvl w:val="2"/>
              <w:rPr>
                <w:szCs w:val="28"/>
              </w:rPr>
            </w:pPr>
            <w:r w:rsidRPr="003E350D">
              <w:rPr>
                <w:szCs w:val="28"/>
              </w:rPr>
              <w:t>525.040</w:t>
            </w:r>
          </w:p>
        </w:tc>
        <w:tc>
          <w:tcPr>
            <w:tcW w:w="1546" w:type="dxa"/>
            <w:tcBorders>
              <w:top w:val="nil"/>
              <w:left w:val="nil"/>
              <w:bottom w:val="single" w:sz="4" w:space="0" w:color="auto"/>
              <w:right w:val="single" w:sz="4" w:space="0" w:color="auto"/>
            </w:tcBorders>
            <w:hideMark/>
          </w:tcPr>
          <w:p w14:paraId="0C31B58F" w14:textId="77777777" w:rsidR="003E350D" w:rsidRPr="003E350D" w:rsidRDefault="003E350D" w:rsidP="00B36945">
            <w:pPr>
              <w:outlineLvl w:val="2"/>
              <w:rPr>
                <w:szCs w:val="28"/>
              </w:rPr>
            </w:pPr>
            <w:r w:rsidRPr="003E350D">
              <w:rPr>
                <w:szCs w:val="28"/>
              </w:rPr>
              <w:t>525.040</w:t>
            </w:r>
          </w:p>
        </w:tc>
        <w:tc>
          <w:tcPr>
            <w:tcW w:w="1546" w:type="dxa"/>
            <w:tcBorders>
              <w:top w:val="nil"/>
              <w:left w:val="nil"/>
              <w:bottom w:val="single" w:sz="4" w:space="0" w:color="auto"/>
              <w:right w:val="single" w:sz="4" w:space="0" w:color="auto"/>
            </w:tcBorders>
            <w:hideMark/>
          </w:tcPr>
          <w:p w14:paraId="6A0EF17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A53074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E4AF17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C1EC87C" w14:textId="77777777" w:rsidR="003E350D" w:rsidRPr="003E350D" w:rsidRDefault="003E350D" w:rsidP="00B36945">
            <w:pPr>
              <w:outlineLvl w:val="2"/>
              <w:rPr>
                <w:szCs w:val="28"/>
              </w:rPr>
            </w:pPr>
            <w:r w:rsidRPr="003E350D">
              <w:rPr>
                <w:szCs w:val="28"/>
              </w:rPr>
              <w:t>0.000</w:t>
            </w:r>
          </w:p>
        </w:tc>
      </w:tr>
      <w:tr w:rsidR="003E350D" w:rsidRPr="003E350D" w14:paraId="69037C8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6CC281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12B93F0"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3FD728E4"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3C489057" w14:textId="77777777" w:rsidR="003E350D" w:rsidRPr="003E350D" w:rsidRDefault="003E350D" w:rsidP="00B36945">
            <w:pPr>
              <w:outlineLvl w:val="2"/>
              <w:rPr>
                <w:szCs w:val="28"/>
              </w:rPr>
            </w:pPr>
            <w:r w:rsidRPr="003E350D">
              <w:rPr>
                <w:szCs w:val="28"/>
              </w:rPr>
              <w:t>885.544</w:t>
            </w:r>
          </w:p>
        </w:tc>
        <w:tc>
          <w:tcPr>
            <w:tcW w:w="1546" w:type="dxa"/>
            <w:tcBorders>
              <w:top w:val="nil"/>
              <w:left w:val="nil"/>
              <w:bottom w:val="single" w:sz="4" w:space="0" w:color="auto"/>
              <w:right w:val="single" w:sz="4" w:space="0" w:color="auto"/>
            </w:tcBorders>
            <w:hideMark/>
          </w:tcPr>
          <w:p w14:paraId="46D62775" w14:textId="77777777" w:rsidR="003E350D" w:rsidRPr="003E350D" w:rsidRDefault="003E350D" w:rsidP="00B36945">
            <w:pPr>
              <w:outlineLvl w:val="2"/>
              <w:rPr>
                <w:szCs w:val="28"/>
              </w:rPr>
            </w:pPr>
            <w:r w:rsidRPr="003E350D">
              <w:rPr>
                <w:szCs w:val="28"/>
              </w:rPr>
              <w:t>885.544</w:t>
            </w:r>
          </w:p>
        </w:tc>
        <w:tc>
          <w:tcPr>
            <w:tcW w:w="1546" w:type="dxa"/>
            <w:tcBorders>
              <w:top w:val="nil"/>
              <w:left w:val="nil"/>
              <w:bottom w:val="single" w:sz="4" w:space="0" w:color="auto"/>
              <w:right w:val="single" w:sz="4" w:space="0" w:color="auto"/>
            </w:tcBorders>
            <w:hideMark/>
          </w:tcPr>
          <w:p w14:paraId="20B482C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809ECE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FD12C6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6A091BA" w14:textId="77777777" w:rsidR="003E350D" w:rsidRPr="003E350D" w:rsidRDefault="003E350D" w:rsidP="00B36945">
            <w:pPr>
              <w:outlineLvl w:val="2"/>
              <w:rPr>
                <w:szCs w:val="28"/>
              </w:rPr>
            </w:pPr>
            <w:r w:rsidRPr="003E350D">
              <w:rPr>
                <w:szCs w:val="28"/>
              </w:rPr>
              <w:t>0.000</w:t>
            </w:r>
          </w:p>
        </w:tc>
      </w:tr>
      <w:tr w:rsidR="003E350D" w:rsidRPr="003E350D" w14:paraId="32C187B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5CC95AA"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496800F"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2CBBAF78"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7475746" w14:textId="77777777" w:rsidR="003E350D" w:rsidRPr="003E350D" w:rsidRDefault="003E350D" w:rsidP="00B36945">
            <w:pPr>
              <w:outlineLvl w:val="2"/>
              <w:rPr>
                <w:szCs w:val="28"/>
              </w:rPr>
            </w:pPr>
            <w:r w:rsidRPr="003E350D">
              <w:rPr>
                <w:szCs w:val="28"/>
              </w:rPr>
              <w:t>16.132</w:t>
            </w:r>
          </w:p>
        </w:tc>
        <w:tc>
          <w:tcPr>
            <w:tcW w:w="1546" w:type="dxa"/>
            <w:tcBorders>
              <w:top w:val="nil"/>
              <w:left w:val="nil"/>
              <w:bottom w:val="single" w:sz="4" w:space="0" w:color="auto"/>
              <w:right w:val="single" w:sz="4" w:space="0" w:color="auto"/>
            </w:tcBorders>
            <w:hideMark/>
          </w:tcPr>
          <w:p w14:paraId="46EBF99D" w14:textId="77777777" w:rsidR="003E350D" w:rsidRPr="003E350D" w:rsidRDefault="003E350D" w:rsidP="00B36945">
            <w:pPr>
              <w:outlineLvl w:val="2"/>
              <w:rPr>
                <w:szCs w:val="28"/>
              </w:rPr>
            </w:pPr>
            <w:r w:rsidRPr="003E350D">
              <w:rPr>
                <w:szCs w:val="28"/>
              </w:rPr>
              <w:t>16.132</w:t>
            </w:r>
          </w:p>
        </w:tc>
        <w:tc>
          <w:tcPr>
            <w:tcW w:w="1546" w:type="dxa"/>
            <w:tcBorders>
              <w:top w:val="nil"/>
              <w:left w:val="nil"/>
              <w:bottom w:val="single" w:sz="4" w:space="0" w:color="auto"/>
              <w:right w:val="single" w:sz="4" w:space="0" w:color="auto"/>
            </w:tcBorders>
            <w:hideMark/>
          </w:tcPr>
          <w:p w14:paraId="65D3C61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8623F5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C2492D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2214E31" w14:textId="77777777" w:rsidR="003E350D" w:rsidRPr="003E350D" w:rsidRDefault="003E350D" w:rsidP="00B36945">
            <w:pPr>
              <w:outlineLvl w:val="2"/>
              <w:rPr>
                <w:szCs w:val="28"/>
              </w:rPr>
            </w:pPr>
            <w:r w:rsidRPr="003E350D">
              <w:rPr>
                <w:szCs w:val="28"/>
              </w:rPr>
              <w:t>0.000</w:t>
            </w:r>
          </w:p>
        </w:tc>
      </w:tr>
      <w:tr w:rsidR="003E350D" w:rsidRPr="003E350D" w14:paraId="51CA6A6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580501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68E8A87"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05655203"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B07DEF6" w14:textId="77777777" w:rsidR="003E350D" w:rsidRPr="003E350D" w:rsidRDefault="003E350D" w:rsidP="00B36945">
            <w:pPr>
              <w:outlineLvl w:val="2"/>
              <w:rPr>
                <w:szCs w:val="28"/>
              </w:rPr>
            </w:pPr>
            <w:r w:rsidRPr="003E350D">
              <w:rPr>
                <w:szCs w:val="28"/>
              </w:rPr>
              <w:t>201.938</w:t>
            </w:r>
          </w:p>
        </w:tc>
        <w:tc>
          <w:tcPr>
            <w:tcW w:w="1546" w:type="dxa"/>
            <w:tcBorders>
              <w:top w:val="nil"/>
              <w:left w:val="nil"/>
              <w:bottom w:val="single" w:sz="4" w:space="0" w:color="auto"/>
              <w:right w:val="single" w:sz="4" w:space="0" w:color="auto"/>
            </w:tcBorders>
            <w:hideMark/>
          </w:tcPr>
          <w:p w14:paraId="18013ABE" w14:textId="77777777" w:rsidR="003E350D" w:rsidRPr="003E350D" w:rsidRDefault="003E350D" w:rsidP="00B36945">
            <w:pPr>
              <w:outlineLvl w:val="2"/>
              <w:rPr>
                <w:szCs w:val="28"/>
              </w:rPr>
            </w:pPr>
            <w:r w:rsidRPr="003E350D">
              <w:rPr>
                <w:szCs w:val="28"/>
              </w:rPr>
              <w:t>201.938</w:t>
            </w:r>
          </w:p>
        </w:tc>
        <w:tc>
          <w:tcPr>
            <w:tcW w:w="1546" w:type="dxa"/>
            <w:tcBorders>
              <w:top w:val="nil"/>
              <w:left w:val="nil"/>
              <w:bottom w:val="single" w:sz="4" w:space="0" w:color="auto"/>
              <w:right w:val="single" w:sz="4" w:space="0" w:color="auto"/>
            </w:tcBorders>
            <w:hideMark/>
          </w:tcPr>
          <w:p w14:paraId="0237476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DBB96C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094585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60ED33C" w14:textId="77777777" w:rsidR="003E350D" w:rsidRPr="003E350D" w:rsidRDefault="003E350D" w:rsidP="00B36945">
            <w:pPr>
              <w:outlineLvl w:val="2"/>
              <w:rPr>
                <w:szCs w:val="28"/>
              </w:rPr>
            </w:pPr>
            <w:r w:rsidRPr="003E350D">
              <w:rPr>
                <w:szCs w:val="28"/>
              </w:rPr>
              <w:t>0.000</w:t>
            </w:r>
          </w:p>
        </w:tc>
      </w:tr>
      <w:tr w:rsidR="003E350D" w:rsidRPr="003E350D" w14:paraId="7C86150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D60E7C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9A9A35F"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2BED760A"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4FD6212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4C2552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E4A2C7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E987C8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AEE938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D9E49E8" w14:textId="77777777" w:rsidR="003E350D" w:rsidRPr="003E350D" w:rsidRDefault="003E350D" w:rsidP="00B36945">
            <w:pPr>
              <w:outlineLvl w:val="2"/>
              <w:rPr>
                <w:szCs w:val="28"/>
              </w:rPr>
            </w:pPr>
            <w:r w:rsidRPr="003E350D">
              <w:rPr>
                <w:szCs w:val="28"/>
              </w:rPr>
              <w:t>0.000</w:t>
            </w:r>
          </w:p>
        </w:tc>
      </w:tr>
      <w:tr w:rsidR="003E350D" w:rsidRPr="003E350D" w14:paraId="2396EE2D"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EE1C63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767F3FEA"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0AC3FCD5"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BC71E9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0EC7A7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B220BC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429C89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2026FF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28E992C" w14:textId="77777777" w:rsidR="003E350D" w:rsidRPr="003E350D" w:rsidRDefault="003E350D" w:rsidP="00B36945">
            <w:pPr>
              <w:outlineLvl w:val="2"/>
              <w:rPr>
                <w:szCs w:val="28"/>
              </w:rPr>
            </w:pPr>
            <w:r w:rsidRPr="003E350D">
              <w:rPr>
                <w:szCs w:val="28"/>
              </w:rPr>
              <w:t>0.000</w:t>
            </w:r>
          </w:p>
        </w:tc>
      </w:tr>
      <w:tr w:rsidR="003E350D" w:rsidRPr="003E350D" w14:paraId="24A0B79B"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03BFFD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8D411CF"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0ABC1F86"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E120BA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556EE4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300BC9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E4FC4A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538CFD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F89CD96" w14:textId="77777777" w:rsidR="003E350D" w:rsidRPr="003E350D" w:rsidRDefault="003E350D" w:rsidP="00B36945">
            <w:pPr>
              <w:outlineLvl w:val="2"/>
              <w:rPr>
                <w:szCs w:val="28"/>
              </w:rPr>
            </w:pPr>
            <w:r w:rsidRPr="003E350D">
              <w:rPr>
                <w:szCs w:val="28"/>
              </w:rPr>
              <w:t>0.000</w:t>
            </w:r>
          </w:p>
        </w:tc>
      </w:tr>
      <w:tr w:rsidR="003E350D" w:rsidRPr="003E350D" w14:paraId="4E18AE1F"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44B06D0E" w14:textId="77777777" w:rsidR="003E350D" w:rsidRPr="003E350D" w:rsidRDefault="003E350D" w:rsidP="003E350D">
            <w:pPr>
              <w:outlineLvl w:val="2"/>
              <w:rPr>
                <w:szCs w:val="28"/>
              </w:rPr>
            </w:pPr>
            <w:r w:rsidRPr="003E350D">
              <w:rPr>
                <w:szCs w:val="28"/>
              </w:rPr>
              <w:t>Котельная "мкр. Запрудовка", г. Катав-Ивановск, ул. Караваева, 45</w:t>
            </w:r>
          </w:p>
        </w:tc>
        <w:tc>
          <w:tcPr>
            <w:tcW w:w="5655" w:type="dxa"/>
            <w:tcBorders>
              <w:top w:val="nil"/>
              <w:left w:val="nil"/>
              <w:bottom w:val="single" w:sz="4" w:space="0" w:color="auto"/>
              <w:right w:val="single" w:sz="4" w:space="0" w:color="auto"/>
            </w:tcBorders>
            <w:hideMark/>
          </w:tcPr>
          <w:p w14:paraId="3F549152"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2A57CB76"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05252B16" w14:textId="77777777" w:rsidR="003E350D" w:rsidRPr="003E350D" w:rsidRDefault="003E350D" w:rsidP="00B36945">
            <w:pPr>
              <w:outlineLvl w:val="2"/>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7DF2ADD3" w14:textId="77777777" w:rsidR="003E350D" w:rsidRPr="003E350D" w:rsidRDefault="003E350D" w:rsidP="00B36945">
            <w:pPr>
              <w:outlineLvl w:val="2"/>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620378C1" w14:textId="77777777" w:rsidR="003E350D" w:rsidRPr="003E350D" w:rsidRDefault="003E350D" w:rsidP="00B36945">
            <w:pPr>
              <w:outlineLvl w:val="2"/>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3A3C5CC1" w14:textId="77777777" w:rsidR="003E350D" w:rsidRPr="003E350D" w:rsidRDefault="003E350D" w:rsidP="00B36945">
            <w:pPr>
              <w:outlineLvl w:val="2"/>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38BF2D62" w14:textId="77777777" w:rsidR="003E350D" w:rsidRPr="003E350D" w:rsidRDefault="003E350D" w:rsidP="00B36945">
            <w:pPr>
              <w:outlineLvl w:val="2"/>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193CD734" w14:textId="77777777" w:rsidR="003E350D" w:rsidRPr="003E350D" w:rsidRDefault="003E350D" w:rsidP="00B36945">
            <w:pPr>
              <w:outlineLvl w:val="2"/>
              <w:rPr>
                <w:szCs w:val="28"/>
              </w:rPr>
            </w:pPr>
            <w:r w:rsidRPr="003E350D">
              <w:rPr>
                <w:szCs w:val="28"/>
              </w:rPr>
              <w:t>7.650</w:t>
            </w:r>
          </w:p>
        </w:tc>
      </w:tr>
      <w:tr w:rsidR="003E350D" w:rsidRPr="003E350D" w14:paraId="6AADBB1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3DCB900"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5B1F164"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76867299"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1EE75FA7" w14:textId="77777777" w:rsidR="003E350D" w:rsidRPr="003E350D" w:rsidRDefault="003E350D" w:rsidP="00B36945">
            <w:pPr>
              <w:outlineLvl w:val="2"/>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2D4D5E1D" w14:textId="77777777" w:rsidR="003E350D" w:rsidRPr="003E350D" w:rsidRDefault="003E350D" w:rsidP="00B36945">
            <w:pPr>
              <w:outlineLvl w:val="2"/>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0C204D37" w14:textId="77777777" w:rsidR="003E350D" w:rsidRPr="003E350D" w:rsidRDefault="003E350D" w:rsidP="00B36945">
            <w:pPr>
              <w:outlineLvl w:val="2"/>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4E3EDFD1" w14:textId="77777777" w:rsidR="003E350D" w:rsidRPr="003E350D" w:rsidRDefault="003E350D" w:rsidP="00B36945">
            <w:pPr>
              <w:outlineLvl w:val="2"/>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5D1D2E8A" w14:textId="77777777" w:rsidR="003E350D" w:rsidRPr="003E350D" w:rsidRDefault="003E350D" w:rsidP="00B36945">
            <w:pPr>
              <w:outlineLvl w:val="2"/>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438F4743" w14:textId="77777777" w:rsidR="003E350D" w:rsidRPr="003E350D" w:rsidRDefault="003E350D" w:rsidP="00B36945">
            <w:pPr>
              <w:outlineLvl w:val="2"/>
              <w:rPr>
                <w:szCs w:val="28"/>
              </w:rPr>
            </w:pPr>
            <w:r w:rsidRPr="003E350D">
              <w:rPr>
                <w:szCs w:val="28"/>
              </w:rPr>
              <w:t>7.160</w:t>
            </w:r>
          </w:p>
        </w:tc>
      </w:tr>
      <w:tr w:rsidR="003E350D" w:rsidRPr="003E350D" w14:paraId="395D16A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5EF54D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995D29B"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33BD67BD"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44198ED" w14:textId="77777777" w:rsidR="003E350D" w:rsidRPr="003E350D" w:rsidRDefault="003E350D" w:rsidP="00B36945">
            <w:pPr>
              <w:outlineLvl w:val="2"/>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639478B6" w14:textId="77777777" w:rsidR="003E350D" w:rsidRPr="003E350D" w:rsidRDefault="003E350D" w:rsidP="00B36945">
            <w:pPr>
              <w:outlineLvl w:val="2"/>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51E7DC4C" w14:textId="77777777" w:rsidR="003E350D" w:rsidRPr="003E350D" w:rsidRDefault="003E350D" w:rsidP="00B36945">
            <w:pPr>
              <w:outlineLvl w:val="2"/>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46FB24F4" w14:textId="77777777" w:rsidR="003E350D" w:rsidRPr="003E350D" w:rsidRDefault="003E350D" w:rsidP="00B36945">
            <w:pPr>
              <w:outlineLvl w:val="2"/>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2BC57A36" w14:textId="77777777" w:rsidR="003E350D" w:rsidRPr="003E350D" w:rsidRDefault="003E350D" w:rsidP="00B36945">
            <w:pPr>
              <w:outlineLvl w:val="2"/>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51EE2DBA" w14:textId="77777777" w:rsidR="003E350D" w:rsidRPr="003E350D" w:rsidRDefault="003E350D" w:rsidP="00B36945">
            <w:pPr>
              <w:outlineLvl w:val="2"/>
              <w:rPr>
                <w:szCs w:val="28"/>
              </w:rPr>
            </w:pPr>
            <w:r w:rsidRPr="003E350D">
              <w:rPr>
                <w:szCs w:val="28"/>
              </w:rPr>
              <w:t>6.405</w:t>
            </w:r>
          </w:p>
        </w:tc>
      </w:tr>
      <w:tr w:rsidR="003E350D" w:rsidRPr="003E350D" w14:paraId="25D4A11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33BF07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D841A15"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7FE97B34"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3B288987" w14:textId="77777777" w:rsidR="003E350D" w:rsidRPr="003E350D" w:rsidRDefault="003E350D" w:rsidP="00B36945">
            <w:pPr>
              <w:outlineLvl w:val="2"/>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1D30E1D4" w14:textId="77777777" w:rsidR="003E350D" w:rsidRPr="003E350D" w:rsidRDefault="003E350D" w:rsidP="00B36945">
            <w:pPr>
              <w:outlineLvl w:val="2"/>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77543710" w14:textId="77777777" w:rsidR="003E350D" w:rsidRPr="003E350D" w:rsidRDefault="003E350D" w:rsidP="00B36945">
            <w:pPr>
              <w:outlineLvl w:val="2"/>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74D151BA" w14:textId="77777777" w:rsidR="003E350D" w:rsidRPr="003E350D" w:rsidRDefault="003E350D" w:rsidP="00B36945">
            <w:pPr>
              <w:outlineLvl w:val="2"/>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1D394296" w14:textId="77777777" w:rsidR="003E350D" w:rsidRPr="003E350D" w:rsidRDefault="003E350D" w:rsidP="00B36945">
            <w:pPr>
              <w:outlineLvl w:val="2"/>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38BC2B44" w14:textId="77777777" w:rsidR="003E350D" w:rsidRPr="003E350D" w:rsidRDefault="003E350D" w:rsidP="00B36945">
            <w:pPr>
              <w:outlineLvl w:val="2"/>
              <w:rPr>
                <w:szCs w:val="28"/>
              </w:rPr>
            </w:pPr>
            <w:r w:rsidRPr="003E350D">
              <w:rPr>
                <w:szCs w:val="28"/>
              </w:rPr>
              <w:t>20677.310</w:t>
            </w:r>
          </w:p>
        </w:tc>
      </w:tr>
      <w:tr w:rsidR="003E350D" w:rsidRPr="003E350D" w14:paraId="77AF3BE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93439C8"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3998C5E"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04AABC68"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250A957C"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2157643"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C66B55E"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7B48A67F"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D283DB0"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7BD363F9" w14:textId="77777777" w:rsidR="003E350D" w:rsidRPr="003E350D" w:rsidRDefault="003E350D" w:rsidP="00B36945">
            <w:pPr>
              <w:outlineLvl w:val="2"/>
              <w:rPr>
                <w:szCs w:val="28"/>
              </w:rPr>
            </w:pPr>
            <w:r w:rsidRPr="003E350D">
              <w:rPr>
                <w:szCs w:val="28"/>
              </w:rPr>
              <w:t>150.000</w:t>
            </w:r>
          </w:p>
        </w:tc>
      </w:tr>
      <w:tr w:rsidR="003E350D" w:rsidRPr="003E350D" w14:paraId="4DE245D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899A486"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949648C"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6FA32DB7"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21DC408"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2AF65F2B"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48ADBC8D"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4C275573"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1C05E9A8"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29E19372" w14:textId="77777777" w:rsidR="003E350D" w:rsidRPr="003E350D" w:rsidRDefault="003E350D" w:rsidP="00B36945">
            <w:pPr>
              <w:outlineLvl w:val="2"/>
              <w:rPr>
                <w:szCs w:val="28"/>
              </w:rPr>
            </w:pPr>
            <w:r w:rsidRPr="003E350D">
              <w:rPr>
                <w:szCs w:val="28"/>
              </w:rPr>
              <w:t>95.238</w:t>
            </w:r>
          </w:p>
        </w:tc>
      </w:tr>
      <w:tr w:rsidR="003E350D" w:rsidRPr="003E350D" w14:paraId="59C9DA96"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C9E499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F7AACDA"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0046169E"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BDE62B3" w14:textId="77777777" w:rsidR="003E350D" w:rsidRPr="003E350D" w:rsidRDefault="003E350D" w:rsidP="00B36945">
            <w:pPr>
              <w:outlineLvl w:val="2"/>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3D7D2274" w14:textId="77777777" w:rsidR="003E350D" w:rsidRPr="003E350D" w:rsidRDefault="003E350D" w:rsidP="00B36945">
            <w:pPr>
              <w:outlineLvl w:val="2"/>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049F9190" w14:textId="77777777" w:rsidR="003E350D" w:rsidRPr="003E350D" w:rsidRDefault="003E350D" w:rsidP="00B36945">
            <w:pPr>
              <w:outlineLvl w:val="2"/>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789FF77C" w14:textId="77777777" w:rsidR="003E350D" w:rsidRPr="003E350D" w:rsidRDefault="003E350D" w:rsidP="00B36945">
            <w:pPr>
              <w:outlineLvl w:val="2"/>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2BE63667" w14:textId="77777777" w:rsidR="003E350D" w:rsidRPr="003E350D" w:rsidRDefault="003E350D" w:rsidP="00B36945">
            <w:pPr>
              <w:outlineLvl w:val="2"/>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39C1C5B1" w14:textId="77777777" w:rsidR="003E350D" w:rsidRPr="003E350D" w:rsidRDefault="003E350D" w:rsidP="00B36945">
            <w:pPr>
              <w:outlineLvl w:val="2"/>
              <w:rPr>
                <w:szCs w:val="28"/>
              </w:rPr>
            </w:pPr>
            <w:r w:rsidRPr="003E350D">
              <w:rPr>
                <w:szCs w:val="28"/>
              </w:rPr>
              <w:t>2702.916</w:t>
            </w:r>
          </w:p>
        </w:tc>
      </w:tr>
      <w:tr w:rsidR="003E350D" w:rsidRPr="003E350D" w14:paraId="49CCF4C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FD38AA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17BF50C"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6B74C445"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799A6F0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4A1F8A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4CCA61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A0C732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AAAA53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F91072D" w14:textId="77777777" w:rsidR="003E350D" w:rsidRPr="003E350D" w:rsidRDefault="003E350D" w:rsidP="00B36945">
            <w:pPr>
              <w:outlineLvl w:val="2"/>
              <w:rPr>
                <w:szCs w:val="28"/>
              </w:rPr>
            </w:pPr>
            <w:r w:rsidRPr="003E350D">
              <w:rPr>
                <w:szCs w:val="28"/>
              </w:rPr>
              <w:t>0.000</w:t>
            </w:r>
          </w:p>
        </w:tc>
      </w:tr>
      <w:tr w:rsidR="003E350D" w:rsidRPr="003E350D" w14:paraId="33CE5C7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6D86A29"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76D933E" w14:textId="77777777" w:rsidR="003E350D" w:rsidRPr="003E350D" w:rsidRDefault="003E350D" w:rsidP="003E350D">
            <w:pPr>
              <w:outlineLvl w:val="2"/>
              <w:rPr>
                <w:szCs w:val="28"/>
              </w:rPr>
            </w:pPr>
            <w:r w:rsidRPr="003E350D">
              <w:rPr>
                <w:szCs w:val="28"/>
              </w:rPr>
              <w:t xml:space="preserve">Доля автоматизированных котельных без </w:t>
            </w:r>
            <w:r w:rsidRPr="003E350D">
              <w:rPr>
                <w:szCs w:val="28"/>
              </w:rPr>
              <w:lastRenderedPageBreak/>
              <w:t>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51B67E06" w14:textId="77777777" w:rsidR="003E350D" w:rsidRPr="003E350D" w:rsidRDefault="003E350D" w:rsidP="003E350D">
            <w:pPr>
              <w:jc w:val="center"/>
              <w:outlineLvl w:val="2"/>
              <w:rPr>
                <w:szCs w:val="28"/>
              </w:rPr>
            </w:pPr>
            <w:r w:rsidRPr="003E350D">
              <w:rPr>
                <w:szCs w:val="28"/>
              </w:rPr>
              <w:lastRenderedPageBreak/>
              <w:t>%</w:t>
            </w:r>
          </w:p>
        </w:tc>
        <w:tc>
          <w:tcPr>
            <w:tcW w:w="1546" w:type="dxa"/>
            <w:tcBorders>
              <w:top w:val="nil"/>
              <w:left w:val="nil"/>
              <w:bottom w:val="single" w:sz="4" w:space="0" w:color="auto"/>
              <w:right w:val="single" w:sz="4" w:space="0" w:color="auto"/>
            </w:tcBorders>
            <w:hideMark/>
          </w:tcPr>
          <w:p w14:paraId="610D977A"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179015B"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A35D852"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EB8C0F0"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0CEC0D5"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6C878C7" w14:textId="77777777" w:rsidR="003E350D" w:rsidRPr="003E350D" w:rsidRDefault="003E350D" w:rsidP="00B36945">
            <w:pPr>
              <w:outlineLvl w:val="2"/>
              <w:rPr>
                <w:szCs w:val="28"/>
              </w:rPr>
            </w:pPr>
            <w:r w:rsidRPr="003E350D">
              <w:rPr>
                <w:szCs w:val="28"/>
              </w:rPr>
              <w:t>100.000</w:t>
            </w:r>
          </w:p>
        </w:tc>
      </w:tr>
      <w:tr w:rsidR="003E350D" w:rsidRPr="003E350D" w14:paraId="6D4981C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EBED3F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9D79409"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6E56F229"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895076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848F11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15541C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EC8CA3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8020A1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14A5FCA" w14:textId="77777777" w:rsidR="003E350D" w:rsidRPr="003E350D" w:rsidRDefault="003E350D" w:rsidP="00B36945">
            <w:pPr>
              <w:outlineLvl w:val="2"/>
              <w:rPr>
                <w:szCs w:val="28"/>
              </w:rPr>
            </w:pPr>
            <w:r w:rsidRPr="003E350D">
              <w:rPr>
                <w:szCs w:val="28"/>
              </w:rPr>
              <w:t>0.000</w:t>
            </w:r>
          </w:p>
        </w:tc>
      </w:tr>
      <w:tr w:rsidR="003E350D" w:rsidRPr="003E350D" w14:paraId="7D6FF817"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38048E61" w14:textId="77777777" w:rsidR="003E350D" w:rsidRPr="003E350D" w:rsidRDefault="003E350D" w:rsidP="003E350D">
            <w:pPr>
              <w:outlineLvl w:val="2"/>
              <w:rPr>
                <w:szCs w:val="28"/>
              </w:rPr>
            </w:pPr>
            <w:r w:rsidRPr="003E350D">
              <w:rPr>
                <w:szCs w:val="28"/>
              </w:rPr>
              <w:t>Котельная "Лесная", п. Совхозный, 48</w:t>
            </w:r>
          </w:p>
        </w:tc>
        <w:tc>
          <w:tcPr>
            <w:tcW w:w="5655" w:type="dxa"/>
            <w:tcBorders>
              <w:top w:val="nil"/>
              <w:left w:val="nil"/>
              <w:bottom w:val="single" w:sz="4" w:space="0" w:color="auto"/>
              <w:right w:val="single" w:sz="4" w:space="0" w:color="auto"/>
            </w:tcBorders>
            <w:hideMark/>
          </w:tcPr>
          <w:p w14:paraId="21D6E60C"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4C4426C9"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6D90D159" w14:textId="77777777" w:rsidR="003E350D" w:rsidRPr="003E350D" w:rsidRDefault="003E350D" w:rsidP="00B36945">
            <w:pPr>
              <w:outlineLvl w:val="2"/>
              <w:rPr>
                <w:szCs w:val="28"/>
              </w:rPr>
            </w:pPr>
            <w:r w:rsidRPr="003E350D">
              <w:rPr>
                <w:szCs w:val="28"/>
              </w:rPr>
              <w:t>20.000</w:t>
            </w:r>
          </w:p>
        </w:tc>
        <w:tc>
          <w:tcPr>
            <w:tcW w:w="1546" w:type="dxa"/>
            <w:tcBorders>
              <w:top w:val="nil"/>
              <w:left w:val="nil"/>
              <w:bottom w:val="single" w:sz="4" w:space="0" w:color="auto"/>
              <w:right w:val="single" w:sz="4" w:space="0" w:color="auto"/>
            </w:tcBorders>
            <w:hideMark/>
          </w:tcPr>
          <w:p w14:paraId="67BC257C" w14:textId="77777777" w:rsidR="003E350D" w:rsidRPr="003E350D" w:rsidRDefault="003E350D" w:rsidP="00B36945">
            <w:pPr>
              <w:outlineLvl w:val="2"/>
              <w:rPr>
                <w:szCs w:val="28"/>
              </w:rPr>
            </w:pPr>
            <w:r w:rsidRPr="003E350D">
              <w:rPr>
                <w:szCs w:val="28"/>
              </w:rPr>
              <w:t>20.000</w:t>
            </w:r>
          </w:p>
        </w:tc>
        <w:tc>
          <w:tcPr>
            <w:tcW w:w="1546" w:type="dxa"/>
            <w:tcBorders>
              <w:top w:val="nil"/>
              <w:left w:val="nil"/>
              <w:bottom w:val="single" w:sz="4" w:space="0" w:color="auto"/>
              <w:right w:val="single" w:sz="4" w:space="0" w:color="auto"/>
            </w:tcBorders>
            <w:hideMark/>
          </w:tcPr>
          <w:p w14:paraId="37F70474" w14:textId="77777777" w:rsidR="003E350D" w:rsidRPr="003E350D" w:rsidRDefault="003E350D" w:rsidP="00B36945">
            <w:pPr>
              <w:outlineLvl w:val="2"/>
              <w:rPr>
                <w:szCs w:val="28"/>
              </w:rPr>
            </w:pPr>
            <w:r w:rsidRPr="003E350D">
              <w:rPr>
                <w:szCs w:val="28"/>
              </w:rPr>
              <w:t>20.000</w:t>
            </w:r>
          </w:p>
        </w:tc>
        <w:tc>
          <w:tcPr>
            <w:tcW w:w="1546" w:type="dxa"/>
            <w:tcBorders>
              <w:top w:val="nil"/>
              <w:left w:val="nil"/>
              <w:bottom w:val="single" w:sz="4" w:space="0" w:color="auto"/>
              <w:right w:val="single" w:sz="4" w:space="0" w:color="auto"/>
            </w:tcBorders>
            <w:hideMark/>
          </w:tcPr>
          <w:p w14:paraId="1A729A07" w14:textId="77777777" w:rsidR="003E350D" w:rsidRPr="003E350D" w:rsidRDefault="003E350D" w:rsidP="00B36945">
            <w:pPr>
              <w:outlineLvl w:val="2"/>
              <w:rPr>
                <w:szCs w:val="28"/>
              </w:rPr>
            </w:pPr>
            <w:r w:rsidRPr="003E350D">
              <w:rPr>
                <w:szCs w:val="28"/>
              </w:rPr>
              <w:t>20.000</w:t>
            </w:r>
          </w:p>
        </w:tc>
        <w:tc>
          <w:tcPr>
            <w:tcW w:w="1546" w:type="dxa"/>
            <w:tcBorders>
              <w:top w:val="nil"/>
              <w:left w:val="nil"/>
              <w:bottom w:val="single" w:sz="4" w:space="0" w:color="auto"/>
              <w:right w:val="single" w:sz="4" w:space="0" w:color="auto"/>
            </w:tcBorders>
            <w:hideMark/>
          </w:tcPr>
          <w:p w14:paraId="398BC7C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27AD5FC" w14:textId="77777777" w:rsidR="003E350D" w:rsidRPr="003E350D" w:rsidRDefault="003E350D" w:rsidP="00B36945">
            <w:pPr>
              <w:outlineLvl w:val="2"/>
              <w:rPr>
                <w:szCs w:val="28"/>
              </w:rPr>
            </w:pPr>
            <w:r w:rsidRPr="003E350D">
              <w:rPr>
                <w:szCs w:val="28"/>
              </w:rPr>
              <w:t>0.000</w:t>
            </w:r>
          </w:p>
        </w:tc>
      </w:tr>
      <w:tr w:rsidR="003E350D" w:rsidRPr="003E350D" w14:paraId="349577E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B8D7880"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D54A0F1"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02AEFA3F"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0DC2FB50" w14:textId="77777777" w:rsidR="003E350D" w:rsidRPr="003E350D" w:rsidRDefault="003E350D" w:rsidP="00B36945">
            <w:pPr>
              <w:outlineLvl w:val="2"/>
              <w:rPr>
                <w:szCs w:val="28"/>
              </w:rPr>
            </w:pPr>
            <w:r w:rsidRPr="003E350D">
              <w:rPr>
                <w:szCs w:val="28"/>
              </w:rPr>
              <w:t>1.600</w:t>
            </w:r>
          </w:p>
        </w:tc>
        <w:tc>
          <w:tcPr>
            <w:tcW w:w="1546" w:type="dxa"/>
            <w:tcBorders>
              <w:top w:val="nil"/>
              <w:left w:val="nil"/>
              <w:bottom w:val="single" w:sz="4" w:space="0" w:color="auto"/>
              <w:right w:val="single" w:sz="4" w:space="0" w:color="auto"/>
            </w:tcBorders>
            <w:hideMark/>
          </w:tcPr>
          <w:p w14:paraId="0C2FD6ED" w14:textId="77777777" w:rsidR="003E350D" w:rsidRPr="003E350D" w:rsidRDefault="003E350D" w:rsidP="00B36945">
            <w:pPr>
              <w:outlineLvl w:val="2"/>
              <w:rPr>
                <w:szCs w:val="28"/>
              </w:rPr>
            </w:pPr>
            <w:r w:rsidRPr="003E350D">
              <w:rPr>
                <w:szCs w:val="28"/>
              </w:rPr>
              <w:t>1.600</w:t>
            </w:r>
          </w:p>
        </w:tc>
        <w:tc>
          <w:tcPr>
            <w:tcW w:w="1546" w:type="dxa"/>
            <w:tcBorders>
              <w:top w:val="nil"/>
              <w:left w:val="nil"/>
              <w:bottom w:val="single" w:sz="4" w:space="0" w:color="auto"/>
              <w:right w:val="single" w:sz="4" w:space="0" w:color="auto"/>
            </w:tcBorders>
            <w:hideMark/>
          </w:tcPr>
          <w:p w14:paraId="225508AF" w14:textId="77777777" w:rsidR="003E350D" w:rsidRPr="003E350D" w:rsidRDefault="003E350D" w:rsidP="00B36945">
            <w:pPr>
              <w:outlineLvl w:val="2"/>
              <w:rPr>
                <w:szCs w:val="28"/>
              </w:rPr>
            </w:pPr>
            <w:r w:rsidRPr="003E350D">
              <w:rPr>
                <w:szCs w:val="28"/>
              </w:rPr>
              <w:t>1.600</w:t>
            </w:r>
          </w:p>
        </w:tc>
        <w:tc>
          <w:tcPr>
            <w:tcW w:w="1546" w:type="dxa"/>
            <w:tcBorders>
              <w:top w:val="nil"/>
              <w:left w:val="nil"/>
              <w:bottom w:val="single" w:sz="4" w:space="0" w:color="auto"/>
              <w:right w:val="single" w:sz="4" w:space="0" w:color="auto"/>
            </w:tcBorders>
            <w:hideMark/>
          </w:tcPr>
          <w:p w14:paraId="333AD919" w14:textId="77777777" w:rsidR="003E350D" w:rsidRPr="003E350D" w:rsidRDefault="003E350D" w:rsidP="00B36945">
            <w:pPr>
              <w:outlineLvl w:val="2"/>
              <w:rPr>
                <w:szCs w:val="28"/>
              </w:rPr>
            </w:pPr>
            <w:r w:rsidRPr="003E350D">
              <w:rPr>
                <w:szCs w:val="28"/>
              </w:rPr>
              <w:t>1.600</w:t>
            </w:r>
          </w:p>
        </w:tc>
        <w:tc>
          <w:tcPr>
            <w:tcW w:w="1546" w:type="dxa"/>
            <w:tcBorders>
              <w:top w:val="nil"/>
              <w:left w:val="nil"/>
              <w:bottom w:val="single" w:sz="4" w:space="0" w:color="auto"/>
              <w:right w:val="single" w:sz="4" w:space="0" w:color="auto"/>
            </w:tcBorders>
            <w:hideMark/>
          </w:tcPr>
          <w:p w14:paraId="73A75E6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6DDC32C" w14:textId="77777777" w:rsidR="003E350D" w:rsidRPr="003E350D" w:rsidRDefault="003E350D" w:rsidP="00B36945">
            <w:pPr>
              <w:outlineLvl w:val="2"/>
              <w:rPr>
                <w:szCs w:val="28"/>
              </w:rPr>
            </w:pPr>
            <w:r w:rsidRPr="003E350D">
              <w:rPr>
                <w:szCs w:val="28"/>
              </w:rPr>
              <w:t>0.000</w:t>
            </w:r>
          </w:p>
        </w:tc>
      </w:tr>
      <w:tr w:rsidR="003E350D" w:rsidRPr="003E350D" w14:paraId="021896B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524C72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EFA24C0"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6D60A8F2"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03E4BE5" w14:textId="77777777" w:rsidR="003E350D" w:rsidRPr="003E350D" w:rsidRDefault="003E350D" w:rsidP="00B36945">
            <w:pPr>
              <w:outlineLvl w:val="2"/>
              <w:rPr>
                <w:szCs w:val="28"/>
              </w:rPr>
            </w:pPr>
            <w:r w:rsidRPr="003E350D">
              <w:rPr>
                <w:szCs w:val="28"/>
              </w:rPr>
              <w:t>92.000</w:t>
            </w:r>
          </w:p>
        </w:tc>
        <w:tc>
          <w:tcPr>
            <w:tcW w:w="1546" w:type="dxa"/>
            <w:tcBorders>
              <w:top w:val="nil"/>
              <w:left w:val="nil"/>
              <w:bottom w:val="single" w:sz="4" w:space="0" w:color="auto"/>
              <w:right w:val="single" w:sz="4" w:space="0" w:color="auto"/>
            </w:tcBorders>
            <w:hideMark/>
          </w:tcPr>
          <w:p w14:paraId="60F24CF5" w14:textId="77777777" w:rsidR="003E350D" w:rsidRPr="003E350D" w:rsidRDefault="003E350D" w:rsidP="00B36945">
            <w:pPr>
              <w:outlineLvl w:val="2"/>
              <w:rPr>
                <w:szCs w:val="28"/>
              </w:rPr>
            </w:pPr>
            <w:r w:rsidRPr="003E350D">
              <w:rPr>
                <w:szCs w:val="28"/>
              </w:rPr>
              <w:t>92.000</w:t>
            </w:r>
          </w:p>
        </w:tc>
        <w:tc>
          <w:tcPr>
            <w:tcW w:w="1546" w:type="dxa"/>
            <w:tcBorders>
              <w:top w:val="nil"/>
              <w:left w:val="nil"/>
              <w:bottom w:val="single" w:sz="4" w:space="0" w:color="auto"/>
              <w:right w:val="single" w:sz="4" w:space="0" w:color="auto"/>
            </w:tcBorders>
            <w:hideMark/>
          </w:tcPr>
          <w:p w14:paraId="4A7F38C2" w14:textId="77777777" w:rsidR="003E350D" w:rsidRPr="003E350D" w:rsidRDefault="003E350D" w:rsidP="00B36945">
            <w:pPr>
              <w:outlineLvl w:val="2"/>
              <w:rPr>
                <w:szCs w:val="28"/>
              </w:rPr>
            </w:pPr>
            <w:r w:rsidRPr="003E350D">
              <w:rPr>
                <w:szCs w:val="28"/>
              </w:rPr>
              <w:t>92.000</w:t>
            </w:r>
          </w:p>
        </w:tc>
        <w:tc>
          <w:tcPr>
            <w:tcW w:w="1546" w:type="dxa"/>
            <w:tcBorders>
              <w:top w:val="nil"/>
              <w:left w:val="nil"/>
              <w:bottom w:val="single" w:sz="4" w:space="0" w:color="auto"/>
              <w:right w:val="single" w:sz="4" w:space="0" w:color="auto"/>
            </w:tcBorders>
            <w:hideMark/>
          </w:tcPr>
          <w:p w14:paraId="0DB13795" w14:textId="77777777" w:rsidR="003E350D" w:rsidRPr="003E350D" w:rsidRDefault="003E350D" w:rsidP="00B36945">
            <w:pPr>
              <w:outlineLvl w:val="2"/>
              <w:rPr>
                <w:szCs w:val="28"/>
              </w:rPr>
            </w:pPr>
            <w:r w:rsidRPr="003E350D">
              <w:rPr>
                <w:szCs w:val="28"/>
              </w:rPr>
              <w:t>92.000</w:t>
            </w:r>
          </w:p>
        </w:tc>
        <w:tc>
          <w:tcPr>
            <w:tcW w:w="1546" w:type="dxa"/>
            <w:tcBorders>
              <w:top w:val="nil"/>
              <w:left w:val="nil"/>
              <w:bottom w:val="single" w:sz="4" w:space="0" w:color="auto"/>
              <w:right w:val="single" w:sz="4" w:space="0" w:color="auto"/>
            </w:tcBorders>
            <w:hideMark/>
          </w:tcPr>
          <w:p w14:paraId="62ADFF1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81FAC0F" w14:textId="77777777" w:rsidR="003E350D" w:rsidRPr="003E350D" w:rsidRDefault="003E350D" w:rsidP="00B36945">
            <w:pPr>
              <w:outlineLvl w:val="2"/>
              <w:rPr>
                <w:szCs w:val="28"/>
              </w:rPr>
            </w:pPr>
            <w:r w:rsidRPr="003E350D">
              <w:rPr>
                <w:szCs w:val="28"/>
              </w:rPr>
              <w:t>0.000</w:t>
            </w:r>
          </w:p>
        </w:tc>
      </w:tr>
      <w:tr w:rsidR="003E350D" w:rsidRPr="003E350D" w14:paraId="4408EE6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45AA71A"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4C941E7"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57F200E4"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7A190E71" w14:textId="77777777" w:rsidR="003E350D" w:rsidRPr="003E350D" w:rsidRDefault="003E350D" w:rsidP="00B36945">
            <w:pPr>
              <w:outlineLvl w:val="2"/>
              <w:rPr>
                <w:szCs w:val="28"/>
              </w:rPr>
            </w:pPr>
            <w:r w:rsidRPr="003E350D">
              <w:rPr>
                <w:szCs w:val="28"/>
              </w:rPr>
              <w:t>8233.100</w:t>
            </w:r>
          </w:p>
        </w:tc>
        <w:tc>
          <w:tcPr>
            <w:tcW w:w="1546" w:type="dxa"/>
            <w:tcBorders>
              <w:top w:val="nil"/>
              <w:left w:val="nil"/>
              <w:bottom w:val="single" w:sz="4" w:space="0" w:color="auto"/>
              <w:right w:val="single" w:sz="4" w:space="0" w:color="auto"/>
            </w:tcBorders>
            <w:hideMark/>
          </w:tcPr>
          <w:p w14:paraId="2E4C04E1" w14:textId="77777777" w:rsidR="003E350D" w:rsidRPr="003E350D" w:rsidRDefault="003E350D" w:rsidP="00B36945">
            <w:pPr>
              <w:outlineLvl w:val="2"/>
              <w:rPr>
                <w:szCs w:val="28"/>
              </w:rPr>
            </w:pPr>
            <w:r w:rsidRPr="003E350D">
              <w:rPr>
                <w:szCs w:val="28"/>
              </w:rPr>
              <w:t>8233.100</w:t>
            </w:r>
          </w:p>
        </w:tc>
        <w:tc>
          <w:tcPr>
            <w:tcW w:w="1546" w:type="dxa"/>
            <w:tcBorders>
              <w:top w:val="nil"/>
              <w:left w:val="nil"/>
              <w:bottom w:val="single" w:sz="4" w:space="0" w:color="auto"/>
              <w:right w:val="single" w:sz="4" w:space="0" w:color="auto"/>
            </w:tcBorders>
            <w:hideMark/>
          </w:tcPr>
          <w:p w14:paraId="35640115" w14:textId="77777777" w:rsidR="003E350D" w:rsidRPr="003E350D" w:rsidRDefault="003E350D" w:rsidP="00B36945">
            <w:pPr>
              <w:outlineLvl w:val="2"/>
              <w:rPr>
                <w:szCs w:val="28"/>
              </w:rPr>
            </w:pPr>
            <w:r w:rsidRPr="003E350D">
              <w:rPr>
                <w:szCs w:val="28"/>
              </w:rPr>
              <w:t>8233.100</w:t>
            </w:r>
          </w:p>
        </w:tc>
        <w:tc>
          <w:tcPr>
            <w:tcW w:w="1546" w:type="dxa"/>
            <w:tcBorders>
              <w:top w:val="nil"/>
              <w:left w:val="nil"/>
              <w:bottom w:val="single" w:sz="4" w:space="0" w:color="auto"/>
              <w:right w:val="single" w:sz="4" w:space="0" w:color="auto"/>
            </w:tcBorders>
            <w:hideMark/>
          </w:tcPr>
          <w:p w14:paraId="588A5832" w14:textId="77777777" w:rsidR="003E350D" w:rsidRPr="003E350D" w:rsidRDefault="003E350D" w:rsidP="00B36945">
            <w:pPr>
              <w:outlineLvl w:val="2"/>
              <w:rPr>
                <w:szCs w:val="28"/>
              </w:rPr>
            </w:pPr>
            <w:r w:rsidRPr="003E350D">
              <w:rPr>
                <w:szCs w:val="28"/>
              </w:rPr>
              <w:t>8233.100</w:t>
            </w:r>
          </w:p>
        </w:tc>
        <w:tc>
          <w:tcPr>
            <w:tcW w:w="1546" w:type="dxa"/>
            <w:tcBorders>
              <w:top w:val="nil"/>
              <w:left w:val="nil"/>
              <w:bottom w:val="single" w:sz="4" w:space="0" w:color="auto"/>
              <w:right w:val="single" w:sz="4" w:space="0" w:color="auto"/>
            </w:tcBorders>
            <w:hideMark/>
          </w:tcPr>
          <w:p w14:paraId="4E6660A3"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8962B53" w14:textId="77777777" w:rsidR="003E350D" w:rsidRPr="003E350D" w:rsidRDefault="003E350D" w:rsidP="00B36945">
            <w:pPr>
              <w:outlineLvl w:val="2"/>
              <w:rPr>
                <w:szCs w:val="28"/>
              </w:rPr>
            </w:pPr>
            <w:r w:rsidRPr="003E350D">
              <w:rPr>
                <w:szCs w:val="28"/>
              </w:rPr>
              <w:t>0.000</w:t>
            </w:r>
          </w:p>
        </w:tc>
      </w:tr>
      <w:tr w:rsidR="003E350D" w:rsidRPr="003E350D" w14:paraId="711B405D"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5AE20A3"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426CA6F"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7F30C728"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0D554AA3" w14:textId="77777777" w:rsidR="003E350D" w:rsidRPr="003E350D" w:rsidRDefault="003E350D" w:rsidP="00B36945">
            <w:pPr>
              <w:outlineLvl w:val="2"/>
              <w:rPr>
                <w:szCs w:val="28"/>
              </w:rPr>
            </w:pPr>
            <w:r w:rsidRPr="003E350D">
              <w:rPr>
                <w:szCs w:val="28"/>
              </w:rPr>
              <w:t>122.029</w:t>
            </w:r>
          </w:p>
        </w:tc>
        <w:tc>
          <w:tcPr>
            <w:tcW w:w="1546" w:type="dxa"/>
            <w:tcBorders>
              <w:top w:val="nil"/>
              <w:left w:val="nil"/>
              <w:bottom w:val="single" w:sz="4" w:space="0" w:color="auto"/>
              <w:right w:val="single" w:sz="4" w:space="0" w:color="auto"/>
            </w:tcBorders>
            <w:hideMark/>
          </w:tcPr>
          <w:p w14:paraId="1C1D017F" w14:textId="77777777" w:rsidR="003E350D" w:rsidRPr="003E350D" w:rsidRDefault="003E350D" w:rsidP="00B36945">
            <w:pPr>
              <w:outlineLvl w:val="2"/>
              <w:rPr>
                <w:szCs w:val="28"/>
              </w:rPr>
            </w:pPr>
            <w:r w:rsidRPr="003E350D">
              <w:rPr>
                <w:szCs w:val="28"/>
              </w:rPr>
              <w:t>122.029</w:t>
            </w:r>
          </w:p>
        </w:tc>
        <w:tc>
          <w:tcPr>
            <w:tcW w:w="1546" w:type="dxa"/>
            <w:tcBorders>
              <w:top w:val="nil"/>
              <w:left w:val="nil"/>
              <w:bottom w:val="single" w:sz="4" w:space="0" w:color="auto"/>
              <w:right w:val="single" w:sz="4" w:space="0" w:color="auto"/>
            </w:tcBorders>
            <w:hideMark/>
          </w:tcPr>
          <w:p w14:paraId="1FCF140B" w14:textId="77777777" w:rsidR="003E350D" w:rsidRPr="003E350D" w:rsidRDefault="003E350D" w:rsidP="00B36945">
            <w:pPr>
              <w:outlineLvl w:val="2"/>
              <w:rPr>
                <w:szCs w:val="28"/>
              </w:rPr>
            </w:pPr>
            <w:r w:rsidRPr="003E350D">
              <w:rPr>
                <w:szCs w:val="28"/>
              </w:rPr>
              <w:t>122.029</w:t>
            </w:r>
          </w:p>
        </w:tc>
        <w:tc>
          <w:tcPr>
            <w:tcW w:w="1546" w:type="dxa"/>
            <w:tcBorders>
              <w:top w:val="nil"/>
              <w:left w:val="nil"/>
              <w:bottom w:val="single" w:sz="4" w:space="0" w:color="auto"/>
              <w:right w:val="single" w:sz="4" w:space="0" w:color="auto"/>
            </w:tcBorders>
            <w:hideMark/>
          </w:tcPr>
          <w:p w14:paraId="6640B89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BF68DD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CAB424D" w14:textId="77777777" w:rsidR="003E350D" w:rsidRPr="003E350D" w:rsidRDefault="003E350D" w:rsidP="00B36945">
            <w:pPr>
              <w:outlineLvl w:val="2"/>
              <w:rPr>
                <w:szCs w:val="28"/>
              </w:rPr>
            </w:pPr>
            <w:r w:rsidRPr="003E350D">
              <w:rPr>
                <w:szCs w:val="28"/>
              </w:rPr>
              <w:t>0.000</w:t>
            </w:r>
          </w:p>
        </w:tc>
      </w:tr>
      <w:tr w:rsidR="003E350D" w:rsidRPr="003E350D" w14:paraId="5158BA70"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D81190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CAB363C"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6F4C50D8"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DC65F62" w14:textId="77777777" w:rsidR="003E350D" w:rsidRPr="003E350D" w:rsidRDefault="003E350D" w:rsidP="00B36945">
            <w:pPr>
              <w:outlineLvl w:val="2"/>
              <w:rPr>
                <w:szCs w:val="28"/>
              </w:rPr>
            </w:pPr>
            <w:r w:rsidRPr="003E350D">
              <w:rPr>
                <w:szCs w:val="28"/>
              </w:rPr>
              <w:t>117.069</w:t>
            </w:r>
          </w:p>
        </w:tc>
        <w:tc>
          <w:tcPr>
            <w:tcW w:w="1546" w:type="dxa"/>
            <w:tcBorders>
              <w:top w:val="nil"/>
              <w:left w:val="nil"/>
              <w:bottom w:val="single" w:sz="4" w:space="0" w:color="auto"/>
              <w:right w:val="single" w:sz="4" w:space="0" w:color="auto"/>
            </w:tcBorders>
            <w:hideMark/>
          </w:tcPr>
          <w:p w14:paraId="1E46289E" w14:textId="77777777" w:rsidR="003E350D" w:rsidRPr="003E350D" w:rsidRDefault="003E350D" w:rsidP="00B36945">
            <w:pPr>
              <w:outlineLvl w:val="2"/>
              <w:rPr>
                <w:szCs w:val="28"/>
              </w:rPr>
            </w:pPr>
            <w:r w:rsidRPr="003E350D">
              <w:rPr>
                <w:szCs w:val="28"/>
              </w:rPr>
              <w:t>117.069</w:t>
            </w:r>
          </w:p>
        </w:tc>
        <w:tc>
          <w:tcPr>
            <w:tcW w:w="1546" w:type="dxa"/>
            <w:tcBorders>
              <w:top w:val="nil"/>
              <w:left w:val="nil"/>
              <w:bottom w:val="single" w:sz="4" w:space="0" w:color="auto"/>
              <w:right w:val="single" w:sz="4" w:space="0" w:color="auto"/>
            </w:tcBorders>
            <w:hideMark/>
          </w:tcPr>
          <w:p w14:paraId="0490EC1A" w14:textId="77777777" w:rsidR="003E350D" w:rsidRPr="003E350D" w:rsidRDefault="003E350D" w:rsidP="00B36945">
            <w:pPr>
              <w:outlineLvl w:val="2"/>
              <w:rPr>
                <w:szCs w:val="28"/>
              </w:rPr>
            </w:pPr>
            <w:r w:rsidRPr="003E350D">
              <w:rPr>
                <w:szCs w:val="28"/>
              </w:rPr>
              <w:t>117.069</w:t>
            </w:r>
          </w:p>
        </w:tc>
        <w:tc>
          <w:tcPr>
            <w:tcW w:w="1546" w:type="dxa"/>
            <w:tcBorders>
              <w:top w:val="nil"/>
              <w:left w:val="nil"/>
              <w:bottom w:val="single" w:sz="4" w:space="0" w:color="auto"/>
              <w:right w:val="single" w:sz="4" w:space="0" w:color="auto"/>
            </w:tcBorders>
            <w:hideMark/>
          </w:tcPr>
          <w:p w14:paraId="46BE457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C7C8E0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16240B2" w14:textId="77777777" w:rsidR="003E350D" w:rsidRPr="003E350D" w:rsidRDefault="003E350D" w:rsidP="00B36945">
            <w:pPr>
              <w:outlineLvl w:val="2"/>
              <w:rPr>
                <w:szCs w:val="28"/>
              </w:rPr>
            </w:pPr>
            <w:r w:rsidRPr="003E350D">
              <w:rPr>
                <w:szCs w:val="28"/>
              </w:rPr>
              <w:t>0.000</w:t>
            </w:r>
          </w:p>
        </w:tc>
      </w:tr>
      <w:tr w:rsidR="003E350D" w:rsidRPr="003E350D" w14:paraId="29372B3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3F5495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40C0CC4"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5D527379"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3F24D29B" w14:textId="77777777" w:rsidR="003E350D" w:rsidRPr="003E350D" w:rsidRDefault="003E350D" w:rsidP="00B36945">
            <w:pPr>
              <w:outlineLvl w:val="2"/>
              <w:rPr>
                <w:szCs w:val="28"/>
              </w:rPr>
            </w:pPr>
            <w:r w:rsidRPr="003E350D">
              <w:rPr>
                <w:szCs w:val="28"/>
              </w:rPr>
              <w:t>411.655</w:t>
            </w:r>
          </w:p>
        </w:tc>
        <w:tc>
          <w:tcPr>
            <w:tcW w:w="1546" w:type="dxa"/>
            <w:tcBorders>
              <w:top w:val="nil"/>
              <w:left w:val="nil"/>
              <w:bottom w:val="single" w:sz="4" w:space="0" w:color="auto"/>
              <w:right w:val="single" w:sz="4" w:space="0" w:color="auto"/>
            </w:tcBorders>
            <w:hideMark/>
          </w:tcPr>
          <w:p w14:paraId="02B0627F" w14:textId="77777777" w:rsidR="003E350D" w:rsidRPr="003E350D" w:rsidRDefault="003E350D" w:rsidP="00B36945">
            <w:pPr>
              <w:outlineLvl w:val="2"/>
              <w:rPr>
                <w:szCs w:val="28"/>
              </w:rPr>
            </w:pPr>
            <w:r w:rsidRPr="003E350D">
              <w:rPr>
                <w:szCs w:val="28"/>
              </w:rPr>
              <w:t>411.655</w:t>
            </w:r>
          </w:p>
        </w:tc>
        <w:tc>
          <w:tcPr>
            <w:tcW w:w="1546" w:type="dxa"/>
            <w:tcBorders>
              <w:top w:val="nil"/>
              <w:left w:val="nil"/>
              <w:bottom w:val="single" w:sz="4" w:space="0" w:color="auto"/>
              <w:right w:val="single" w:sz="4" w:space="0" w:color="auto"/>
            </w:tcBorders>
            <w:hideMark/>
          </w:tcPr>
          <w:p w14:paraId="43BF61FA" w14:textId="77777777" w:rsidR="003E350D" w:rsidRPr="003E350D" w:rsidRDefault="003E350D" w:rsidP="00B36945">
            <w:pPr>
              <w:outlineLvl w:val="2"/>
              <w:rPr>
                <w:szCs w:val="28"/>
              </w:rPr>
            </w:pPr>
            <w:r w:rsidRPr="003E350D">
              <w:rPr>
                <w:szCs w:val="28"/>
              </w:rPr>
              <w:t>411.655</w:t>
            </w:r>
          </w:p>
        </w:tc>
        <w:tc>
          <w:tcPr>
            <w:tcW w:w="1546" w:type="dxa"/>
            <w:tcBorders>
              <w:top w:val="nil"/>
              <w:left w:val="nil"/>
              <w:bottom w:val="single" w:sz="4" w:space="0" w:color="auto"/>
              <w:right w:val="single" w:sz="4" w:space="0" w:color="auto"/>
            </w:tcBorders>
            <w:hideMark/>
          </w:tcPr>
          <w:p w14:paraId="201E845F" w14:textId="77777777" w:rsidR="003E350D" w:rsidRPr="003E350D" w:rsidRDefault="003E350D" w:rsidP="00B36945">
            <w:pPr>
              <w:outlineLvl w:val="2"/>
              <w:rPr>
                <w:szCs w:val="28"/>
              </w:rPr>
            </w:pPr>
            <w:r w:rsidRPr="003E350D">
              <w:rPr>
                <w:szCs w:val="28"/>
              </w:rPr>
              <w:t>411.655</w:t>
            </w:r>
          </w:p>
        </w:tc>
        <w:tc>
          <w:tcPr>
            <w:tcW w:w="1546" w:type="dxa"/>
            <w:tcBorders>
              <w:top w:val="nil"/>
              <w:left w:val="nil"/>
              <w:bottom w:val="single" w:sz="4" w:space="0" w:color="auto"/>
              <w:right w:val="single" w:sz="4" w:space="0" w:color="auto"/>
            </w:tcBorders>
            <w:hideMark/>
          </w:tcPr>
          <w:p w14:paraId="4DC9051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3D5B96C" w14:textId="77777777" w:rsidR="003E350D" w:rsidRPr="003E350D" w:rsidRDefault="003E350D" w:rsidP="00B36945">
            <w:pPr>
              <w:outlineLvl w:val="2"/>
              <w:rPr>
                <w:szCs w:val="28"/>
              </w:rPr>
            </w:pPr>
            <w:r w:rsidRPr="003E350D">
              <w:rPr>
                <w:szCs w:val="28"/>
              </w:rPr>
              <w:t>0.000</w:t>
            </w:r>
          </w:p>
        </w:tc>
      </w:tr>
      <w:tr w:rsidR="003E350D" w:rsidRPr="003E350D" w14:paraId="0DF70BF5"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480D12A"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CE51459"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1B4A56E0"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0DF3A03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656842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019612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8B1E95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C51A15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2A6A43A" w14:textId="77777777" w:rsidR="003E350D" w:rsidRPr="003E350D" w:rsidRDefault="003E350D" w:rsidP="00B36945">
            <w:pPr>
              <w:outlineLvl w:val="2"/>
              <w:rPr>
                <w:szCs w:val="28"/>
              </w:rPr>
            </w:pPr>
            <w:r w:rsidRPr="003E350D">
              <w:rPr>
                <w:szCs w:val="28"/>
              </w:rPr>
              <w:t>0.000</w:t>
            </w:r>
          </w:p>
        </w:tc>
      </w:tr>
      <w:tr w:rsidR="003E350D" w:rsidRPr="003E350D" w14:paraId="54EF2CD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9926309"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FEE307A"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4FC69ADA"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12F719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4248F6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99D75E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8C1B7F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ABBB21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DACB02B" w14:textId="77777777" w:rsidR="003E350D" w:rsidRPr="003E350D" w:rsidRDefault="003E350D" w:rsidP="00B36945">
            <w:pPr>
              <w:outlineLvl w:val="2"/>
              <w:rPr>
                <w:szCs w:val="28"/>
              </w:rPr>
            </w:pPr>
            <w:r w:rsidRPr="003E350D">
              <w:rPr>
                <w:szCs w:val="28"/>
              </w:rPr>
              <w:t>0.000</w:t>
            </w:r>
          </w:p>
        </w:tc>
      </w:tr>
      <w:tr w:rsidR="003E350D" w:rsidRPr="003E350D" w14:paraId="3B12DAB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69868C1"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FF7B1D8"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6C6E7D83"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5D206D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55C866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99DB8C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2C7429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152D54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1CCDBA3" w14:textId="77777777" w:rsidR="003E350D" w:rsidRPr="003E350D" w:rsidRDefault="003E350D" w:rsidP="00B36945">
            <w:pPr>
              <w:outlineLvl w:val="2"/>
              <w:rPr>
                <w:szCs w:val="28"/>
              </w:rPr>
            </w:pPr>
            <w:r w:rsidRPr="003E350D">
              <w:rPr>
                <w:szCs w:val="28"/>
              </w:rPr>
              <w:t>0.000</w:t>
            </w:r>
          </w:p>
        </w:tc>
      </w:tr>
      <w:tr w:rsidR="003E350D" w:rsidRPr="003E350D" w14:paraId="02E18901"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5D5CE0BD" w14:textId="77777777" w:rsidR="003E350D" w:rsidRPr="003E350D" w:rsidRDefault="003E350D" w:rsidP="003E350D">
            <w:pPr>
              <w:outlineLvl w:val="2"/>
              <w:rPr>
                <w:szCs w:val="28"/>
              </w:rPr>
            </w:pPr>
            <w:r w:rsidRPr="003E350D">
              <w:rPr>
                <w:szCs w:val="28"/>
              </w:rPr>
              <w:t>Котельная, г. Юрюзань, ул. Гагарина, 15а</w:t>
            </w:r>
          </w:p>
        </w:tc>
        <w:tc>
          <w:tcPr>
            <w:tcW w:w="5655" w:type="dxa"/>
            <w:tcBorders>
              <w:top w:val="nil"/>
              <w:left w:val="nil"/>
              <w:bottom w:val="single" w:sz="4" w:space="0" w:color="auto"/>
              <w:right w:val="single" w:sz="4" w:space="0" w:color="auto"/>
            </w:tcBorders>
            <w:hideMark/>
          </w:tcPr>
          <w:p w14:paraId="4F269916"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16CBC673"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2288DB02" w14:textId="77777777" w:rsidR="003E350D" w:rsidRPr="003E350D" w:rsidRDefault="003E350D" w:rsidP="00B36945">
            <w:pPr>
              <w:outlineLvl w:val="2"/>
              <w:rPr>
                <w:szCs w:val="28"/>
              </w:rPr>
            </w:pPr>
            <w:r w:rsidRPr="003E350D">
              <w:rPr>
                <w:szCs w:val="28"/>
              </w:rPr>
              <w:t>13.330</w:t>
            </w:r>
          </w:p>
        </w:tc>
        <w:tc>
          <w:tcPr>
            <w:tcW w:w="1546" w:type="dxa"/>
            <w:tcBorders>
              <w:top w:val="nil"/>
              <w:left w:val="nil"/>
              <w:bottom w:val="single" w:sz="4" w:space="0" w:color="auto"/>
              <w:right w:val="single" w:sz="4" w:space="0" w:color="auto"/>
            </w:tcBorders>
            <w:hideMark/>
          </w:tcPr>
          <w:p w14:paraId="77469C29" w14:textId="77777777" w:rsidR="003E350D" w:rsidRPr="003E350D" w:rsidRDefault="003E350D" w:rsidP="00B36945">
            <w:pPr>
              <w:outlineLvl w:val="2"/>
              <w:rPr>
                <w:szCs w:val="28"/>
              </w:rPr>
            </w:pPr>
            <w:r w:rsidRPr="003E350D">
              <w:rPr>
                <w:szCs w:val="28"/>
              </w:rPr>
              <w:t>13.330</w:t>
            </w:r>
          </w:p>
        </w:tc>
        <w:tc>
          <w:tcPr>
            <w:tcW w:w="1546" w:type="dxa"/>
            <w:tcBorders>
              <w:top w:val="nil"/>
              <w:left w:val="nil"/>
              <w:bottom w:val="single" w:sz="4" w:space="0" w:color="auto"/>
              <w:right w:val="single" w:sz="4" w:space="0" w:color="auto"/>
            </w:tcBorders>
            <w:hideMark/>
          </w:tcPr>
          <w:p w14:paraId="6AE1D930" w14:textId="77777777" w:rsidR="003E350D" w:rsidRPr="003E350D" w:rsidRDefault="003E350D" w:rsidP="00B36945">
            <w:pPr>
              <w:outlineLvl w:val="2"/>
              <w:rPr>
                <w:szCs w:val="28"/>
              </w:rPr>
            </w:pPr>
            <w:r w:rsidRPr="003E350D">
              <w:rPr>
                <w:szCs w:val="28"/>
              </w:rPr>
              <w:t>13.330</w:t>
            </w:r>
          </w:p>
        </w:tc>
        <w:tc>
          <w:tcPr>
            <w:tcW w:w="1546" w:type="dxa"/>
            <w:tcBorders>
              <w:top w:val="nil"/>
              <w:left w:val="nil"/>
              <w:bottom w:val="single" w:sz="4" w:space="0" w:color="auto"/>
              <w:right w:val="single" w:sz="4" w:space="0" w:color="auto"/>
            </w:tcBorders>
            <w:hideMark/>
          </w:tcPr>
          <w:p w14:paraId="7555EFDC" w14:textId="77777777" w:rsidR="003E350D" w:rsidRPr="003E350D" w:rsidRDefault="003E350D" w:rsidP="00B36945">
            <w:pPr>
              <w:outlineLvl w:val="2"/>
              <w:rPr>
                <w:szCs w:val="28"/>
              </w:rPr>
            </w:pPr>
            <w:r w:rsidRPr="003E350D">
              <w:rPr>
                <w:szCs w:val="28"/>
              </w:rPr>
              <w:t>13.330</w:t>
            </w:r>
          </w:p>
        </w:tc>
        <w:tc>
          <w:tcPr>
            <w:tcW w:w="1546" w:type="dxa"/>
            <w:tcBorders>
              <w:top w:val="nil"/>
              <w:left w:val="nil"/>
              <w:bottom w:val="single" w:sz="4" w:space="0" w:color="auto"/>
              <w:right w:val="single" w:sz="4" w:space="0" w:color="auto"/>
            </w:tcBorders>
            <w:hideMark/>
          </w:tcPr>
          <w:p w14:paraId="7CDFBAA3" w14:textId="77777777" w:rsidR="003E350D" w:rsidRPr="003E350D" w:rsidRDefault="003E350D" w:rsidP="00B36945">
            <w:pPr>
              <w:outlineLvl w:val="2"/>
              <w:rPr>
                <w:szCs w:val="28"/>
              </w:rPr>
            </w:pPr>
            <w:r w:rsidRPr="003E350D">
              <w:rPr>
                <w:szCs w:val="28"/>
              </w:rPr>
              <w:t>13.330</w:t>
            </w:r>
          </w:p>
        </w:tc>
        <w:tc>
          <w:tcPr>
            <w:tcW w:w="1546" w:type="dxa"/>
            <w:tcBorders>
              <w:top w:val="nil"/>
              <w:left w:val="nil"/>
              <w:bottom w:val="single" w:sz="4" w:space="0" w:color="auto"/>
              <w:right w:val="single" w:sz="4" w:space="0" w:color="auto"/>
            </w:tcBorders>
            <w:hideMark/>
          </w:tcPr>
          <w:p w14:paraId="2E07F8D3" w14:textId="77777777" w:rsidR="003E350D" w:rsidRPr="003E350D" w:rsidRDefault="003E350D" w:rsidP="00B36945">
            <w:pPr>
              <w:outlineLvl w:val="2"/>
              <w:rPr>
                <w:szCs w:val="28"/>
              </w:rPr>
            </w:pPr>
            <w:r w:rsidRPr="003E350D">
              <w:rPr>
                <w:szCs w:val="28"/>
              </w:rPr>
              <w:t>13.330</w:t>
            </w:r>
          </w:p>
        </w:tc>
      </w:tr>
      <w:tr w:rsidR="003E350D" w:rsidRPr="003E350D" w14:paraId="37DCC34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1519061"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11CA8BD"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538240C9"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46FC4EF6" w14:textId="77777777" w:rsidR="003E350D" w:rsidRPr="003E350D" w:rsidRDefault="003E350D" w:rsidP="00B36945">
            <w:pPr>
              <w:outlineLvl w:val="2"/>
              <w:rPr>
                <w:szCs w:val="28"/>
              </w:rPr>
            </w:pPr>
            <w:r w:rsidRPr="003E350D">
              <w:rPr>
                <w:szCs w:val="28"/>
              </w:rPr>
              <w:t>11.849</w:t>
            </w:r>
          </w:p>
        </w:tc>
        <w:tc>
          <w:tcPr>
            <w:tcW w:w="1546" w:type="dxa"/>
            <w:tcBorders>
              <w:top w:val="nil"/>
              <w:left w:val="nil"/>
              <w:bottom w:val="single" w:sz="4" w:space="0" w:color="auto"/>
              <w:right w:val="single" w:sz="4" w:space="0" w:color="auto"/>
            </w:tcBorders>
            <w:hideMark/>
          </w:tcPr>
          <w:p w14:paraId="586E1B71" w14:textId="77777777" w:rsidR="003E350D" w:rsidRPr="003E350D" w:rsidRDefault="003E350D" w:rsidP="00B36945">
            <w:pPr>
              <w:outlineLvl w:val="2"/>
              <w:rPr>
                <w:szCs w:val="28"/>
              </w:rPr>
            </w:pPr>
            <w:r w:rsidRPr="003E350D">
              <w:rPr>
                <w:szCs w:val="28"/>
              </w:rPr>
              <w:t>11.849</w:t>
            </w:r>
          </w:p>
        </w:tc>
        <w:tc>
          <w:tcPr>
            <w:tcW w:w="1546" w:type="dxa"/>
            <w:tcBorders>
              <w:top w:val="nil"/>
              <w:left w:val="nil"/>
              <w:bottom w:val="single" w:sz="4" w:space="0" w:color="auto"/>
              <w:right w:val="single" w:sz="4" w:space="0" w:color="auto"/>
            </w:tcBorders>
            <w:hideMark/>
          </w:tcPr>
          <w:p w14:paraId="131FA35B" w14:textId="77777777" w:rsidR="003E350D" w:rsidRPr="003E350D" w:rsidRDefault="003E350D" w:rsidP="00B36945">
            <w:pPr>
              <w:outlineLvl w:val="2"/>
              <w:rPr>
                <w:szCs w:val="28"/>
              </w:rPr>
            </w:pPr>
            <w:r w:rsidRPr="003E350D">
              <w:rPr>
                <w:szCs w:val="28"/>
              </w:rPr>
              <w:t>11.849</w:t>
            </w:r>
          </w:p>
        </w:tc>
        <w:tc>
          <w:tcPr>
            <w:tcW w:w="1546" w:type="dxa"/>
            <w:tcBorders>
              <w:top w:val="nil"/>
              <w:left w:val="nil"/>
              <w:bottom w:val="single" w:sz="4" w:space="0" w:color="auto"/>
              <w:right w:val="single" w:sz="4" w:space="0" w:color="auto"/>
            </w:tcBorders>
            <w:hideMark/>
          </w:tcPr>
          <w:p w14:paraId="3FCAA3B7" w14:textId="77777777" w:rsidR="003E350D" w:rsidRPr="003E350D" w:rsidRDefault="003E350D" w:rsidP="00B36945">
            <w:pPr>
              <w:outlineLvl w:val="2"/>
              <w:rPr>
                <w:szCs w:val="28"/>
              </w:rPr>
            </w:pPr>
            <w:r w:rsidRPr="003E350D">
              <w:rPr>
                <w:szCs w:val="28"/>
              </w:rPr>
              <w:t>11.849</w:t>
            </w:r>
          </w:p>
        </w:tc>
        <w:tc>
          <w:tcPr>
            <w:tcW w:w="1546" w:type="dxa"/>
            <w:tcBorders>
              <w:top w:val="nil"/>
              <w:left w:val="nil"/>
              <w:bottom w:val="single" w:sz="4" w:space="0" w:color="auto"/>
              <w:right w:val="single" w:sz="4" w:space="0" w:color="auto"/>
            </w:tcBorders>
            <w:hideMark/>
          </w:tcPr>
          <w:p w14:paraId="5BF76C29" w14:textId="77777777" w:rsidR="003E350D" w:rsidRPr="003E350D" w:rsidRDefault="003E350D" w:rsidP="00B36945">
            <w:pPr>
              <w:outlineLvl w:val="2"/>
              <w:rPr>
                <w:szCs w:val="28"/>
              </w:rPr>
            </w:pPr>
            <w:r w:rsidRPr="003E350D">
              <w:rPr>
                <w:szCs w:val="28"/>
              </w:rPr>
              <w:t>11.849</w:t>
            </w:r>
          </w:p>
        </w:tc>
        <w:tc>
          <w:tcPr>
            <w:tcW w:w="1546" w:type="dxa"/>
            <w:tcBorders>
              <w:top w:val="nil"/>
              <w:left w:val="nil"/>
              <w:bottom w:val="single" w:sz="4" w:space="0" w:color="auto"/>
              <w:right w:val="single" w:sz="4" w:space="0" w:color="auto"/>
            </w:tcBorders>
            <w:hideMark/>
          </w:tcPr>
          <w:p w14:paraId="3DFD4214" w14:textId="77777777" w:rsidR="003E350D" w:rsidRPr="003E350D" w:rsidRDefault="003E350D" w:rsidP="00B36945">
            <w:pPr>
              <w:outlineLvl w:val="2"/>
              <w:rPr>
                <w:szCs w:val="28"/>
              </w:rPr>
            </w:pPr>
            <w:r w:rsidRPr="003E350D">
              <w:rPr>
                <w:szCs w:val="28"/>
              </w:rPr>
              <w:t>11.849</w:t>
            </w:r>
          </w:p>
        </w:tc>
      </w:tr>
      <w:tr w:rsidR="003E350D" w:rsidRPr="003E350D" w14:paraId="3EE6C61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B3CFFC5"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E2CF524"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7DC55857"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6DB01E3" w14:textId="77777777" w:rsidR="003E350D" w:rsidRPr="003E350D" w:rsidRDefault="003E350D" w:rsidP="00B36945">
            <w:pPr>
              <w:outlineLvl w:val="2"/>
              <w:rPr>
                <w:szCs w:val="28"/>
              </w:rPr>
            </w:pPr>
            <w:r w:rsidRPr="003E350D">
              <w:rPr>
                <w:szCs w:val="28"/>
              </w:rPr>
              <w:t>11.110</w:t>
            </w:r>
          </w:p>
        </w:tc>
        <w:tc>
          <w:tcPr>
            <w:tcW w:w="1546" w:type="dxa"/>
            <w:tcBorders>
              <w:top w:val="nil"/>
              <w:left w:val="nil"/>
              <w:bottom w:val="single" w:sz="4" w:space="0" w:color="auto"/>
              <w:right w:val="single" w:sz="4" w:space="0" w:color="auto"/>
            </w:tcBorders>
            <w:hideMark/>
          </w:tcPr>
          <w:p w14:paraId="6AE413BD" w14:textId="77777777" w:rsidR="003E350D" w:rsidRPr="003E350D" w:rsidRDefault="003E350D" w:rsidP="00B36945">
            <w:pPr>
              <w:outlineLvl w:val="2"/>
              <w:rPr>
                <w:szCs w:val="28"/>
              </w:rPr>
            </w:pPr>
            <w:r w:rsidRPr="003E350D">
              <w:rPr>
                <w:szCs w:val="28"/>
              </w:rPr>
              <w:t>11.110</w:t>
            </w:r>
          </w:p>
        </w:tc>
        <w:tc>
          <w:tcPr>
            <w:tcW w:w="1546" w:type="dxa"/>
            <w:tcBorders>
              <w:top w:val="nil"/>
              <w:left w:val="nil"/>
              <w:bottom w:val="single" w:sz="4" w:space="0" w:color="auto"/>
              <w:right w:val="single" w:sz="4" w:space="0" w:color="auto"/>
            </w:tcBorders>
            <w:hideMark/>
          </w:tcPr>
          <w:p w14:paraId="4AD6354B" w14:textId="77777777" w:rsidR="003E350D" w:rsidRPr="003E350D" w:rsidRDefault="003E350D" w:rsidP="00B36945">
            <w:pPr>
              <w:outlineLvl w:val="2"/>
              <w:rPr>
                <w:szCs w:val="28"/>
              </w:rPr>
            </w:pPr>
            <w:r w:rsidRPr="003E350D">
              <w:rPr>
                <w:szCs w:val="28"/>
              </w:rPr>
              <w:t>11.110</w:t>
            </w:r>
          </w:p>
        </w:tc>
        <w:tc>
          <w:tcPr>
            <w:tcW w:w="1546" w:type="dxa"/>
            <w:tcBorders>
              <w:top w:val="nil"/>
              <w:left w:val="nil"/>
              <w:bottom w:val="single" w:sz="4" w:space="0" w:color="auto"/>
              <w:right w:val="single" w:sz="4" w:space="0" w:color="auto"/>
            </w:tcBorders>
            <w:hideMark/>
          </w:tcPr>
          <w:p w14:paraId="16C74D00" w14:textId="77777777" w:rsidR="003E350D" w:rsidRPr="003E350D" w:rsidRDefault="003E350D" w:rsidP="00B36945">
            <w:pPr>
              <w:outlineLvl w:val="2"/>
              <w:rPr>
                <w:szCs w:val="28"/>
              </w:rPr>
            </w:pPr>
            <w:r w:rsidRPr="003E350D">
              <w:rPr>
                <w:szCs w:val="28"/>
              </w:rPr>
              <w:t>11.110</w:t>
            </w:r>
          </w:p>
        </w:tc>
        <w:tc>
          <w:tcPr>
            <w:tcW w:w="1546" w:type="dxa"/>
            <w:tcBorders>
              <w:top w:val="nil"/>
              <w:left w:val="nil"/>
              <w:bottom w:val="single" w:sz="4" w:space="0" w:color="auto"/>
              <w:right w:val="single" w:sz="4" w:space="0" w:color="auto"/>
            </w:tcBorders>
            <w:hideMark/>
          </w:tcPr>
          <w:p w14:paraId="76E1A8CD" w14:textId="77777777" w:rsidR="003E350D" w:rsidRPr="003E350D" w:rsidRDefault="003E350D" w:rsidP="00B36945">
            <w:pPr>
              <w:outlineLvl w:val="2"/>
              <w:rPr>
                <w:szCs w:val="28"/>
              </w:rPr>
            </w:pPr>
            <w:r w:rsidRPr="003E350D">
              <w:rPr>
                <w:szCs w:val="28"/>
              </w:rPr>
              <w:t>11.110</w:t>
            </w:r>
          </w:p>
        </w:tc>
        <w:tc>
          <w:tcPr>
            <w:tcW w:w="1546" w:type="dxa"/>
            <w:tcBorders>
              <w:top w:val="nil"/>
              <w:left w:val="nil"/>
              <w:bottom w:val="single" w:sz="4" w:space="0" w:color="auto"/>
              <w:right w:val="single" w:sz="4" w:space="0" w:color="auto"/>
            </w:tcBorders>
            <w:hideMark/>
          </w:tcPr>
          <w:p w14:paraId="4A15BC54" w14:textId="77777777" w:rsidR="003E350D" w:rsidRPr="003E350D" w:rsidRDefault="003E350D" w:rsidP="00B36945">
            <w:pPr>
              <w:outlineLvl w:val="2"/>
              <w:rPr>
                <w:szCs w:val="28"/>
              </w:rPr>
            </w:pPr>
            <w:r w:rsidRPr="003E350D">
              <w:rPr>
                <w:szCs w:val="28"/>
              </w:rPr>
              <w:t>11.110</w:t>
            </w:r>
          </w:p>
        </w:tc>
      </w:tr>
      <w:tr w:rsidR="003E350D" w:rsidRPr="003E350D" w14:paraId="7C78702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64A6FE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0B4651C"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0397BBBE"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6F0A0FF5" w14:textId="77777777" w:rsidR="003E350D" w:rsidRPr="003E350D" w:rsidRDefault="003E350D" w:rsidP="00B36945">
            <w:pPr>
              <w:outlineLvl w:val="2"/>
              <w:rPr>
                <w:szCs w:val="28"/>
              </w:rPr>
            </w:pPr>
            <w:r w:rsidRPr="003E350D">
              <w:rPr>
                <w:szCs w:val="28"/>
              </w:rPr>
              <w:t>26786.460</w:t>
            </w:r>
          </w:p>
        </w:tc>
        <w:tc>
          <w:tcPr>
            <w:tcW w:w="1546" w:type="dxa"/>
            <w:tcBorders>
              <w:top w:val="nil"/>
              <w:left w:val="nil"/>
              <w:bottom w:val="single" w:sz="4" w:space="0" w:color="auto"/>
              <w:right w:val="single" w:sz="4" w:space="0" w:color="auto"/>
            </w:tcBorders>
            <w:hideMark/>
          </w:tcPr>
          <w:p w14:paraId="70132316" w14:textId="77777777" w:rsidR="003E350D" w:rsidRPr="003E350D" w:rsidRDefault="003E350D" w:rsidP="00B36945">
            <w:pPr>
              <w:outlineLvl w:val="2"/>
              <w:rPr>
                <w:szCs w:val="28"/>
              </w:rPr>
            </w:pPr>
            <w:r w:rsidRPr="003E350D">
              <w:rPr>
                <w:szCs w:val="28"/>
              </w:rPr>
              <w:t>26786.460</w:t>
            </w:r>
          </w:p>
        </w:tc>
        <w:tc>
          <w:tcPr>
            <w:tcW w:w="1546" w:type="dxa"/>
            <w:tcBorders>
              <w:top w:val="nil"/>
              <w:left w:val="nil"/>
              <w:bottom w:val="single" w:sz="4" w:space="0" w:color="auto"/>
              <w:right w:val="single" w:sz="4" w:space="0" w:color="auto"/>
            </w:tcBorders>
            <w:hideMark/>
          </w:tcPr>
          <w:p w14:paraId="2935F137" w14:textId="77777777" w:rsidR="003E350D" w:rsidRPr="003E350D" w:rsidRDefault="003E350D" w:rsidP="00B36945">
            <w:pPr>
              <w:outlineLvl w:val="2"/>
              <w:rPr>
                <w:szCs w:val="28"/>
              </w:rPr>
            </w:pPr>
            <w:r w:rsidRPr="003E350D">
              <w:rPr>
                <w:szCs w:val="28"/>
              </w:rPr>
              <w:t>26786.460</w:t>
            </w:r>
          </w:p>
        </w:tc>
        <w:tc>
          <w:tcPr>
            <w:tcW w:w="1546" w:type="dxa"/>
            <w:tcBorders>
              <w:top w:val="nil"/>
              <w:left w:val="nil"/>
              <w:bottom w:val="single" w:sz="4" w:space="0" w:color="auto"/>
              <w:right w:val="single" w:sz="4" w:space="0" w:color="auto"/>
            </w:tcBorders>
            <w:hideMark/>
          </w:tcPr>
          <w:p w14:paraId="157385F4" w14:textId="77777777" w:rsidR="003E350D" w:rsidRPr="003E350D" w:rsidRDefault="003E350D" w:rsidP="00B36945">
            <w:pPr>
              <w:outlineLvl w:val="2"/>
              <w:rPr>
                <w:szCs w:val="28"/>
              </w:rPr>
            </w:pPr>
            <w:r w:rsidRPr="003E350D">
              <w:rPr>
                <w:szCs w:val="28"/>
              </w:rPr>
              <w:t>26786.460</w:t>
            </w:r>
          </w:p>
        </w:tc>
        <w:tc>
          <w:tcPr>
            <w:tcW w:w="1546" w:type="dxa"/>
            <w:tcBorders>
              <w:top w:val="nil"/>
              <w:left w:val="nil"/>
              <w:bottom w:val="single" w:sz="4" w:space="0" w:color="auto"/>
              <w:right w:val="single" w:sz="4" w:space="0" w:color="auto"/>
            </w:tcBorders>
            <w:hideMark/>
          </w:tcPr>
          <w:p w14:paraId="0BE6933F" w14:textId="77777777" w:rsidR="003E350D" w:rsidRPr="003E350D" w:rsidRDefault="003E350D" w:rsidP="00B36945">
            <w:pPr>
              <w:outlineLvl w:val="2"/>
              <w:rPr>
                <w:szCs w:val="28"/>
              </w:rPr>
            </w:pPr>
            <w:r w:rsidRPr="003E350D">
              <w:rPr>
                <w:szCs w:val="28"/>
              </w:rPr>
              <w:t>26786.460</w:t>
            </w:r>
          </w:p>
        </w:tc>
        <w:tc>
          <w:tcPr>
            <w:tcW w:w="1546" w:type="dxa"/>
            <w:tcBorders>
              <w:top w:val="nil"/>
              <w:left w:val="nil"/>
              <w:bottom w:val="single" w:sz="4" w:space="0" w:color="auto"/>
              <w:right w:val="single" w:sz="4" w:space="0" w:color="auto"/>
            </w:tcBorders>
            <w:hideMark/>
          </w:tcPr>
          <w:p w14:paraId="27AB94CE" w14:textId="77777777" w:rsidR="003E350D" w:rsidRPr="003E350D" w:rsidRDefault="003E350D" w:rsidP="00B36945">
            <w:pPr>
              <w:outlineLvl w:val="2"/>
              <w:rPr>
                <w:szCs w:val="28"/>
              </w:rPr>
            </w:pPr>
            <w:r w:rsidRPr="003E350D">
              <w:rPr>
                <w:szCs w:val="28"/>
              </w:rPr>
              <w:t>26786.460</w:t>
            </w:r>
          </w:p>
        </w:tc>
      </w:tr>
      <w:tr w:rsidR="003E350D" w:rsidRPr="003E350D" w14:paraId="5FF47D6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373C01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7A9E1609"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1DC060FD"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78559E5A"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07A8D7BD"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736916A5"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1969F7F"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A717FD0"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5F411CA3" w14:textId="77777777" w:rsidR="003E350D" w:rsidRPr="003E350D" w:rsidRDefault="003E350D" w:rsidP="00B36945">
            <w:pPr>
              <w:outlineLvl w:val="2"/>
              <w:rPr>
                <w:szCs w:val="28"/>
              </w:rPr>
            </w:pPr>
            <w:r w:rsidRPr="003E350D">
              <w:rPr>
                <w:szCs w:val="28"/>
              </w:rPr>
              <w:t>150.000</w:t>
            </w:r>
          </w:p>
        </w:tc>
      </w:tr>
      <w:tr w:rsidR="003E350D" w:rsidRPr="003E350D" w14:paraId="6BC76D3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17B5FE9"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51B4DC7"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7383A6DA"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CA4F80D"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7FCCD220"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6FA619CC"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523890D5"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5F19209B"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6204C35B" w14:textId="77777777" w:rsidR="003E350D" w:rsidRPr="003E350D" w:rsidRDefault="003E350D" w:rsidP="00B36945">
            <w:pPr>
              <w:outlineLvl w:val="2"/>
              <w:rPr>
                <w:szCs w:val="28"/>
              </w:rPr>
            </w:pPr>
            <w:r w:rsidRPr="003E350D">
              <w:rPr>
                <w:szCs w:val="28"/>
              </w:rPr>
              <w:t>95.238</w:t>
            </w:r>
          </w:p>
        </w:tc>
      </w:tr>
      <w:tr w:rsidR="003E350D" w:rsidRPr="003E350D" w14:paraId="0AC9CD2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CB60483"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DD80981"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73F173A0"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0EDB232" w14:textId="77777777" w:rsidR="003E350D" w:rsidRPr="003E350D" w:rsidRDefault="003E350D" w:rsidP="00B36945">
            <w:pPr>
              <w:outlineLvl w:val="2"/>
              <w:rPr>
                <w:szCs w:val="28"/>
              </w:rPr>
            </w:pPr>
            <w:r w:rsidRPr="003E350D">
              <w:rPr>
                <w:szCs w:val="28"/>
              </w:rPr>
              <w:t>2009.487</w:t>
            </w:r>
          </w:p>
        </w:tc>
        <w:tc>
          <w:tcPr>
            <w:tcW w:w="1546" w:type="dxa"/>
            <w:tcBorders>
              <w:top w:val="nil"/>
              <w:left w:val="nil"/>
              <w:bottom w:val="single" w:sz="4" w:space="0" w:color="auto"/>
              <w:right w:val="single" w:sz="4" w:space="0" w:color="auto"/>
            </w:tcBorders>
            <w:hideMark/>
          </w:tcPr>
          <w:p w14:paraId="09D9DF64" w14:textId="77777777" w:rsidR="003E350D" w:rsidRPr="003E350D" w:rsidRDefault="003E350D" w:rsidP="00B36945">
            <w:pPr>
              <w:outlineLvl w:val="2"/>
              <w:rPr>
                <w:szCs w:val="28"/>
              </w:rPr>
            </w:pPr>
            <w:r w:rsidRPr="003E350D">
              <w:rPr>
                <w:szCs w:val="28"/>
              </w:rPr>
              <w:t>2009.487</w:t>
            </w:r>
          </w:p>
        </w:tc>
        <w:tc>
          <w:tcPr>
            <w:tcW w:w="1546" w:type="dxa"/>
            <w:tcBorders>
              <w:top w:val="nil"/>
              <w:left w:val="nil"/>
              <w:bottom w:val="single" w:sz="4" w:space="0" w:color="auto"/>
              <w:right w:val="single" w:sz="4" w:space="0" w:color="auto"/>
            </w:tcBorders>
            <w:hideMark/>
          </w:tcPr>
          <w:p w14:paraId="065BADCA" w14:textId="77777777" w:rsidR="003E350D" w:rsidRPr="003E350D" w:rsidRDefault="003E350D" w:rsidP="00B36945">
            <w:pPr>
              <w:outlineLvl w:val="2"/>
              <w:rPr>
                <w:szCs w:val="28"/>
              </w:rPr>
            </w:pPr>
            <w:r w:rsidRPr="003E350D">
              <w:rPr>
                <w:szCs w:val="28"/>
              </w:rPr>
              <w:t>2009.487</w:t>
            </w:r>
          </w:p>
        </w:tc>
        <w:tc>
          <w:tcPr>
            <w:tcW w:w="1546" w:type="dxa"/>
            <w:tcBorders>
              <w:top w:val="nil"/>
              <w:left w:val="nil"/>
              <w:bottom w:val="single" w:sz="4" w:space="0" w:color="auto"/>
              <w:right w:val="single" w:sz="4" w:space="0" w:color="auto"/>
            </w:tcBorders>
            <w:hideMark/>
          </w:tcPr>
          <w:p w14:paraId="0626C32D" w14:textId="77777777" w:rsidR="003E350D" w:rsidRPr="003E350D" w:rsidRDefault="003E350D" w:rsidP="00B36945">
            <w:pPr>
              <w:outlineLvl w:val="2"/>
              <w:rPr>
                <w:szCs w:val="28"/>
              </w:rPr>
            </w:pPr>
            <w:r w:rsidRPr="003E350D">
              <w:rPr>
                <w:szCs w:val="28"/>
              </w:rPr>
              <w:t>2009.487</w:t>
            </w:r>
          </w:p>
        </w:tc>
        <w:tc>
          <w:tcPr>
            <w:tcW w:w="1546" w:type="dxa"/>
            <w:tcBorders>
              <w:top w:val="nil"/>
              <w:left w:val="nil"/>
              <w:bottom w:val="single" w:sz="4" w:space="0" w:color="auto"/>
              <w:right w:val="single" w:sz="4" w:space="0" w:color="auto"/>
            </w:tcBorders>
            <w:hideMark/>
          </w:tcPr>
          <w:p w14:paraId="181A4FF2" w14:textId="77777777" w:rsidR="003E350D" w:rsidRPr="003E350D" w:rsidRDefault="003E350D" w:rsidP="00B36945">
            <w:pPr>
              <w:outlineLvl w:val="2"/>
              <w:rPr>
                <w:szCs w:val="28"/>
              </w:rPr>
            </w:pPr>
            <w:r w:rsidRPr="003E350D">
              <w:rPr>
                <w:szCs w:val="28"/>
              </w:rPr>
              <w:t>2009.487</w:t>
            </w:r>
          </w:p>
        </w:tc>
        <w:tc>
          <w:tcPr>
            <w:tcW w:w="1546" w:type="dxa"/>
            <w:tcBorders>
              <w:top w:val="nil"/>
              <w:left w:val="nil"/>
              <w:bottom w:val="single" w:sz="4" w:space="0" w:color="auto"/>
              <w:right w:val="single" w:sz="4" w:space="0" w:color="auto"/>
            </w:tcBorders>
            <w:hideMark/>
          </w:tcPr>
          <w:p w14:paraId="4479AC0A" w14:textId="77777777" w:rsidR="003E350D" w:rsidRPr="003E350D" w:rsidRDefault="003E350D" w:rsidP="00B36945">
            <w:pPr>
              <w:outlineLvl w:val="2"/>
              <w:rPr>
                <w:szCs w:val="28"/>
              </w:rPr>
            </w:pPr>
            <w:r w:rsidRPr="003E350D">
              <w:rPr>
                <w:szCs w:val="28"/>
              </w:rPr>
              <w:t>2009.487</w:t>
            </w:r>
          </w:p>
        </w:tc>
      </w:tr>
      <w:tr w:rsidR="003E350D" w:rsidRPr="003E350D" w14:paraId="458E07E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AD042F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2A69404"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6B89289B"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07E7A34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C6F435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377401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0E18F6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846A02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87BEF08" w14:textId="77777777" w:rsidR="003E350D" w:rsidRPr="003E350D" w:rsidRDefault="003E350D" w:rsidP="00B36945">
            <w:pPr>
              <w:outlineLvl w:val="2"/>
              <w:rPr>
                <w:szCs w:val="28"/>
              </w:rPr>
            </w:pPr>
            <w:r w:rsidRPr="003E350D">
              <w:rPr>
                <w:szCs w:val="28"/>
              </w:rPr>
              <w:t>0.000</w:t>
            </w:r>
          </w:p>
        </w:tc>
      </w:tr>
      <w:tr w:rsidR="003E350D" w:rsidRPr="003E350D" w14:paraId="3F219E8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4D22ED0"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E5AD21B" w14:textId="77777777" w:rsidR="003E350D" w:rsidRPr="003E350D" w:rsidRDefault="003E350D" w:rsidP="003E350D">
            <w:pPr>
              <w:outlineLvl w:val="2"/>
              <w:rPr>
                <w:szCs w:val="28"/>
              </w:rPr>
            </w:pPr>
            <w:r w:rsidRPr="003E350D">
              <w:rPr>
                <w:szCs w:val="28"/>
              </w:rPr>
              <w:t xml:space="preserve">Доля автоматизированных котельных без обслуживающего персонала с УТМ </w:t>
            </w:r>
            <w:r w:rsidRPr="003E350D">
              <w:rPr>
                <w:szCs w:val="28"/>
              </w:rPr>
              <w:lastRenderedPageBreak/>
              <w:t>меньше/равной 10 Гкал/</w:t>
            </w:r>
          </w:p>
        </w:tc>
        <w:tc>
          <w:tcPr>
            <w:tcW w:w="1866" w:type="dxa"/>
            <w:tcBorders>
              <w:top w:val="nil"/>
              <w:left w:val="nil"/>
              <w:bottom w:val="single" w:sz="4" w:space="0" w:color="auto"/>
              <w:right w:val="single" w:sz="4" w:space="0" w:color="auto"/>
            </w:tcBorders>
            <w:vAlign w:val="center"/>
            <w:hideMark/>
          </w:tcPr>
          <w:p w14:paraId="3D3B290E" w14:textId="77777777" w:rsidR="003E350D" w:rsidRPr="003E350D" w:rsidRDefault="003E350D" w:rsidP="003E350D">
            <w:pPr>
              <w:jc w:val="center"/>
              <w:outlineLvl w:val="2"/>
              <w:rPr>
                <w:szCs w:val="28"/>
              </w:rPr>
            </w:pPr>
            <w:r w:rsidRPr="003E350D">
              <w:rPr>
                <w:szCs w:val="28"/>
              </w:rPr>
              <w:lastRenderedPageBreak/>
              <w:t>%</w:t>
            </w:r>
          </w:p>
        </w:tc>
        <w:tc>
          <w:tcPr>
            <w:tcW w:w="1546" w:type="dxa"/>
            <w:tcBorders>
              <w:top w:val="nil"/>
              <w:left w:val="nil"/>
              <w:bottom w:val="single" w:sz="4" w:space="0" w:color="auto"/>
              <w:right w:val="single" w:sz="4" w:space="0" w:color="auto"/>
            </w:tcBorders>
            <w:hideMark/>
          </w:tcPr>
          <w:p w14:paraId="21A2D05C"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E201DD4"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1254800"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E47F6BF"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9D1F9EB"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76D8203" w14:textId="77777777" w:rsidR="003E350D" w:rsidRPr="003E350D" w:rsidRDefault="003E350D" w:rsidP="00B36945">
            <w:pPr>
              <w:outlineLvl w:val="2"/>
              <w:rPr>
                <w:szCs w:val="28"/>
              </w:rPr>
            </w:pPr>
            <w:r w:rsidRPr="003E350D">
              <w:rPr>
                <w:szCs w:val="28"/>
              </w:rPr>
              <w:t>100.000</w:t>
            </w:r>
          </w:p>
        </w:tc>
      </w:tr>
      <w:tr w:rsidR="003E350D" w:rsidRPr="003E350D" w14:paraId="5E4E81B5"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7CBA18C"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A013F0B"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0CDC51E8"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7B3EDAA3"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556A99C"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8B58C07"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47C9D7E3"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56BF629"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9CF3C71" w14:textId="77777777" w:rsidR="003E350D" w:rsidRPr="003E350D" w:rsidRDefault="003E350D" w:rsidP="00B36945">
            <w:pPr>
              <w:outlineLvl w:val="2"/>
              <w:rPr>
                <w:szCs w:val="28"/>
              </w:rPr>
            </w:pPr>
            <w:r w:rsidRPr="003E350D">
              <w:rPr>
                <w:szCs w:val="28"/>
              </w:rPr>
              <w:t>100.000</w:t>
            </w:r>
          </w:p>
        </w:tc>
      </w:tr>
      <w:tr w:rsidR="003E350D" w:rsidRPr="003E350D" w14:paraId="5239C6C7"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04D2E19C" w14:textId="77777777" w:rsidR="003E350D" w:rsidRPr="003E350D" w:rsidRDefault="003E350D" w:rsidP="003E350D">
            <w:pPr>
              <w:outlineLvl w:val="2"/>
              <w:rPr>
                <w:szCs w:val="28"/>
              </w:rPr>
            </w:pPr>
            <w:r w:rsidRPr="003E350D">
              <w:rPr>
                <w:szCs w:val="28"/>
              </w:rPr>
              <w:t>Котельная, г. Юрюзань, ул. 3-ого Интернационала, 105а</w:t>
            </w:r>
          </w:p>
        </w:tc>
        <w:tc>
          <w:tcPr>
            <w:tcW w:w="5655" w:type="dxa"/>
            <w:tcBorders>
              <w:top w:val="nil"/>
              <w:left w:val="nil"/>
              <w:bottom w:val="single" w:sz="4" w:space="0" w:color="auto"/>
              <w:right w:val="single" w:sz="4" w:space="0" w:color="auto"/>
            </w:tcBorders>
            <w:hideMark/>
          </w:tcPr>
          <w:p w14:paraId="2925E3E2"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2DA41026"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0A0C3A61" w14:textId="77777777" w:rsidR="003E350D" w:rsidRPr="003E350D" w:rsidRDefault="003E350D" w:rsidP="00B36945">
            <w:pPr>
              <w:outlineLvl w:val="2"/>
              <w:rPr>
                <w:szCs w:val="28"/>
              </w:rPr>
            </w:pPr>
            <w:r w:rsidRPr="003E350D">
              <w:rPr>
                <w:szCs w:val="28"/>
              </w:rPr>
              <w:t>3.960</w:t>
            </w:r>
          </w:p>
        </w:tc>
        <w:tc>
          <w:tcPr>
            <w:tcW w:w="1546" w:type="dxa"/>
            <w:tcBorders>
              <w:top w:val="nil"/>
              <w:left w:val="nil"/>
              <w:bottom w:val="single" w:sz="4" w:space="0" w:color="auto"/>
              <w:right w:val="single" w:sz="4" w:space="0" w:color="auto"/>
            </w:tcBorders>
            <w:hideMark/>
          </w:tcPr>
          <w:p w14:paraId="12285409" w14:textId="77777777" w:rsidR="003E350D" w:rsidRPr="003E350D" w:rsidRDefault="003E350D" w:rsidP="00B36945">
            <w:pPr>
              <w:outlineLvl w:val="2"/>
              <w:rPr>
                <w:szCs w:val="28"/>
              </w:rPr>
            </w:pPr>
            <w:r w:rsidRPr="003E350D">
              <w:rPr>
                <w:szCs w:val="28"/>
              </w:rPr>
              <w:t>3.960</w:t>
            </w:r>
          </w:p>
        </w:tc>
        <w:tc>
          <w:tcPr>
            <w:tcW w:w="1546" w:type="dxa"/>
            <w:tcBorders>
              <w:top w:val="nil"/>
              <w:left w:val="nil"/>
              <w:bottom w:val="single" w:sz="4" w:space="0" w:color="auto"/>
              <w:right w:val="single" w:sz="4" w:space="0" w:color="auto"/>
            </w:tcBorders>
            <w:hideMark/>
          </w:tcPr>
          <w:p w14:paraId="302CAAF9" w14:textId="77777777" w:rsidR="003E350D" w:rsidRPr="003E350D" w:rsidRDefault="003E350D" w:rsidP="00B36945">
            <w:pPr>
              <w:outlineLvl w:val="2"/>
              <w:rPr>
                <w:szCs w:val="28"/>
              </w:rPr>
            </w:pPr>
            <w:r w:rsidRPr="003E350D">
              <w:rPr>
                <w:szCs w:val="28"/>
              </w:rPr>
              <w:t>3.960</w:t>
            </w:r>
          </w:p>
        </w:tc>
        <w:tc>
          <w:tcPr>
            <w:tcW w:w="1546" w:type="dxa"/>
            <w:tcBorders>
              <w:top w:val="nil"/>
              <w:left w:val="nil"/>
              <w:bottom w:val="single" w:sz="4" w:space="0" w:color="auto"/>
              <w:right w:val="single" w:sz="4" w:space="0" w:color="auto"/>
            </w:tcBorders>
            <w:hideMark/>
          </w:tcPr>
          <w:p w14:paraId="3CA7D3CC" w14:textId="77777777" w:rsidR="003E350D" w:rsidRPr="003E350D" w:rsidRDefault="003E350D" w:rsidP="00B36945">
            <w:pPr>
              <w:outlineLvl w:val="2"/>
              <w:rPr>
                <w:szCs w:val="28"/>
              </w:rPr>
            </w:pPr>
            <w:r w:rsidRPr="003E350D">
              <w:rPr>
                <w:szCs w:val="28"/>
              </w:rPr>
              <w:t>3.960</w:t>
            </w:r>
          </w:p>
        </w:tc>
        <w:tc>
          <w:tcPr>
            <w:tcW w:w="1546" w:type="dxa"/>
            <w:tcBorders>
              <w:top w:val="nil"/>
              <w:left w:val="nil"/>
              <w:bottom w:val="single" w:sz="4" w:space="0" w:color="auto"/>
              <w:right w:val="single" w:sz="4" w:space="0" w:color="auto"/>
            </w:tcBorders>
            <w:hideMark/>
          </w:tcPr>
          <w:p w14:paraId="0D74FB93" w14:textId="77777777" w:rsidR="003E350D" w:rsidRPr="003E350D" w:rsidRDefault="003E350D" w:rsidP="00B36945">
            <w:pPr>
              <w:outlineLvl w:val="2"/>
              <w:rPr>
                <w:szCs w:val="28"/>
              </w:rPr>
            </w:pPr>
            <w:r w:rsidRPr="003E350D">
              <w:rPr>
                <w:szCs w:val="28"/>
              </w:rPr>
              <w:t>3.960</w:t>
            </w:r>
          </w:p>
        </w:tc>
        <w:tc>
          <w:tcPr>
            <w:tcW w:w="1546" w:type="dxa"/>
            <w:tcBorders>
              <w:top w:val="nil"/>
              <w:left w:val="nil"/>
              <w:bottom w:val="single" w:sz="4" w:space="0" w:color="auto"/>
              <w:right w:val="single" w:sz="4" w:space="0" w:color="auto"/>
            </w:tcBorders>
            <w:hideMark/>
          </w:tcPr>
          <w:p w14:paraId="5BE3EE4C" w14:textId="77777777" w:rsidR="003E350D" w:rsidRPr="003E350D" w:rsidRDefault="003E350D" w:rsidP="00B36945">
            <w:pPr>
              <w:outlineLvl w:val="2"/>
              <w:rPr>
                <w:szCs w:val="28"/>
              </w:rPr>
            </w:pPr>
            <w:r w:rsidRPr="003E350D">
              <w:rPr>
                <w:szCs w:val="28"/>
              </w:rPr>
              <w:t>3.960</w:t>
            </w:r>
          </w:p>
        </w:tc>
      </w:tr>
      <w:tr w:rsidR="003E350D" w:rsidRPr="003E350D" w14:paraId="103E7BB0"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D8BB316"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36210F5"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24316929"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169C21CA" w14:textId="77777777" w:rsidR="003E350D" w:rsidRPr="003E350D" w:rsidRDefault="003E350D" w:rsidP="00B36945">
            <w:pPr>
              <w:outlineLvl w:val="2"/>
              <w:rPr>
                <w:szCs w:val="28"/>
              </w:rPr>
            </w:pPr>
            <w:r w:rsidRPr="003E350D">
              <w:rPr>
                <w:szCs w:val="28"/>
              </w:rPr>
              <w:t>3.296</w:t>
            </w:r>
          </w:p>
        </w:tc>
        <w:tc>
          <w:tcPr>
            <w:tcW w:w="1546" w:type="dxa"/>
            <w:tcBorders>
              <w:top w:val="nil"/>
              <w:left w:val="nil"/>
              <w:bottom w:val="single" w:sz="4" w:space="0" w:color="auto"/>
              <w:right w:val="single" w:sz="4" w:space="0" w:color="auto"/>
            </w:tcBorders>
            <w:hideMark/>
          </w:tcPr>
          <w:p w14:paraId="7EC8F854" w14:textId="77777777" w:rsidR="003E350D" w:rsidRPr="003E350D" w:rsidRDefault="003E350D" w:rsidP="00B36945">
            <w:pPr>
              <w:outlineLvl w:val="2"/>
              <w:rPr>
                <w:szCs w:val="28"/>
              </w:rPr>
            </w:pPr>
            <w:r w:rsidRPr="003E350D">
              <w:rPr>
                <w:szCs w:val="28"/>
              </w:rPr>
              <w:t>3.296</w:t>
            </w:r>
          </w:p>
        </w:tc>
        <w:tc>
          <w:tcPr>
            <w:tcW w:w="1546" w:type="dxa"/>
            <w:tcBorders>
              <w:top w:val="nil"/>
              <w:left w:val="nil"/>
              <w:bottom w:val="single" w:sz="4" w:space="0" w:color="auto"/>
              <w:right w:val="single" w:sz="4" w:space="0" w:color="auto"/>
            </w:tcBorders>
            <w:hideMark/>
          </w:tcPr>
          <w:p w14:paraId="7EEBA653" w14:textId="77777777" w:rsidR="003E350D" w:rsidRPr="003E350D" w:rsidRDefault="003E350D" w:rsidP="00B36945">
            <w:pPr>
              <w:outlineLvl w:val="2"/>
              <w:rPr>
                <w:szCs w:val="28"/>
              </w:rPr>
            </w:pPr>
            <w:r w:rsidRPr="003E350D">
              <w:rPr>
                <w:szCs w:val="28"/>
              </w:rPr>
              <w:t>3.296</w:t>
            </w:r>
          </w:p>
        </w:tc>
        <w:tc>
          <w:tcPr>
            <w:tcW w:w="1546" w:type="dxa"/>
            <w:tcBorders>
              <w:top w:val="nil"/>
              <w:left w:val="nil"/>
              <w:bottom w:val="single" w:sz="4" w:space="0" w:color="auto"/>
              <w:right w:val="single" w:sz="4" w:space="0" w:color="auto"/>
            </w:tcBorders>
            <w:hideMark/>
          </w:tcPr>
          <w:p w14:paraId="3158A914" w14:textId="77777777" w:rsidR="003E350D" w:rsidRPr="003E350D" w:rsidRDefault="003E350D" w:rsidP="00B36945">
            <w:pPr>
              <w:outlineLvl w:val="2"/>
              <w:rPr>
                <w:szCs w:val="28"/>
              </w:rPr>
            </w:pPr>
            <w:r w:rsidRPr="003E350D">
              <w:rPr>
                <w:szCs w:val="28"/>
              </w:rPr>
              <w:t>3.296</w:t>
            </w:r>
          </w:p>
        </w:tc>
        <w:tc>
          <w:tcPr>
            <w:tcW w:w="1546" w:type="dxa"/>
            <w:tcBorders>
              <w:top w:val="nil"/>
              <w:left w:val="nil"/>
              <w:bottom w:val="single" w:sz="4" w:space="0" w:color="auto"/>
              <w:right w:val="single" w:sz="4" w:space="0" w:color="auto"/>
            </w:tcBorders>
            <w:hideMark/>
          </w:tcPr>
          <w:p w14:paraId="315B1F89" w14:textId="77777777" w:rsidR="003E350D" w:rsidRPr="003E350D" w:rsidRDefault="003E350D" w:rsidP="00B36945">
            <w:pPr>
              <w:outlineLvl w:val="2"/>
              <w:rPr>
                <w:szCs w:val="28"/>
              </w:rPr>
            </w:pPr>
            <w:r w:rsidRPr="003E350D">
              <w:rPr>
                <w:szCs w:val="28"/>
              </w:rPr>
              <w:t>3.296</w:t>
            </w:r>
          </w:p>
        </w:tc>
        <w:tc>
          <w:tcPr>
            <w:tcW w:w="1546" w:type="dxa"/>
            <w:tcBorders>
              <w:top w:val="nil"/>
              <w:left w:val="nil"/>
              <w:bottom w:val="single" w:sz="4" w:space="0" w:color="auto"/>
              <w:right w:val="single" w:sz="4" w:space="0" w:color="auto"/>
            </w:tcBorders>
            <w:hideMark/>
          </w:tcPr>
          <w:p w14:paraId="0FD59840" w14:textId="77777777" w:rsidR="003E350D" w:rsidRPr="003E350D" w:rsidRDefault="003E350D" w:rsidP="00B36945">
            <w:pPr>
              <w:outlineLvl w:val="2"/>
              <w:rPr>
                <w:szCs w:val="28"/>
              </w:rPr>
            </w:pPr>
            <w:r w:rsidRPr="003E350D">
              <w:rPr>
                <w:szCs w:val="28"/>
              </w:rPr>
              <w:t>3.296</w:t>
            </w:r>
          </w:p>
        </w:tc>
      </w:tr>
      <w:tr w:rsidR="003E350D" w:rsidRPr="003E350D" w14:paraId="687F9C5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81BB766"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A57A130"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3ECFA62C"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F26C9DD" w14:textId="77777777" w:rsidR="003E350D" w:rsidRPr="003E350D" w:rsidRDefault="003E350D" w:rsidP="00B36945">
            <w:pPr>
              <w:outlineLvl w:val="2"/>
              <w:rPr>
                <w:szCs w:val="28"/>
              </w:rPr>
            </w:pPr>
            <w:r w:rsidRPr="003E350D">
              <w:rPr>
                <w:szCs w:val="28"/>
              </w:rPr>
              <w:t>16.768</w:t>
            </w:r>
          </w:p>
        </w:tc>
        <w:tc>
          <w:tcPr>
            <w:tcW w:w="1546" w:type="dxa"/>
            <w:tcBorders>
              <w:top w:val="nil"/>
              <w:left w:val="nil"/>
              <w:bottom w:val="single" w:sz="4" w:space="0" w:color="auto"/>
              <w:right w:val="single" w:sz="4" w:space="0" w:color="auto"/>
            </w:tcBorders>
            <w:hideMark/>
          </w:tcPr>
          <w:p w14:paraId="4E1B01FE" w14:textId="77777777" w:rsidR="003E350D" w:rsidRPr="003E350D" w:rsidRDefault="003E350D" w:rsidP="00B36945">
            <w:pPr>
              <w:outlineLvl w:val="2"/>
              <w:rPr>
                <w:szCs w:val="28"/>
              </w:rPr>
            </w:pPr>
            <w:r w:rsidRPr="003E350D">
              <w:rPr>
                <w:szCs w:val="28"/>
              </w:rPr>
              <w:t>16.768</w:t>
            </w:r>
          </w:p>
        </w:tc>
        <w:tc>
          <w:tcPr>
            <w:tcW w:w="1546" w:type="dxa"/>
            <w:tcBorders>
              <w:top w:val="nil"/>
              <w:left w:val="nil"/>
              <w:bottom w:val="single" w:sz="4" w:space="0" w:color="auto"/>
              <w:right w:val="single" w:sz="4" w:space="0" w:color="auto"/>
            </w:tcBorders>
            <w:hideMark/>
          </w:tcPr>
          <w:p w14:paraId="7D285DE3" w14:textId="77777777" w:rsidR="003E350D" w:rsidRPr="003E350D" w:rsidRDefault="003E350D" w:rsidP="00B36945">
            <w:pPr>
              <w:outlineLvl w:val="2"/>
              <w:rPr>
                <w:szCs w:val="28"/>
              </w:rPr>
            </w:pPr>
            <w:r w:rsidRPr="003E350D">
              <w:rPr>
                <w:szCs w:val="28"/>
              </w:rPr>
              <w:t>16.768</w:t>
            </w:r>
          </w:p>
        </w:tc>
        <w:tc>
          <w:tcPr>
            <w:tcW w:w="1546" w:type="dxa"/>
            <w:tcBorders>
              <w:top w:val="nil"/>
              <w:left w:val="nil"/>
              <w:bottom w:val="single" w:sz="4" w:space="0" w:color="auto"/>
              <w:right w:val="single" w:sz="4" w:space="0" w:color="auto"/>
            </w:tcBorders>
            <w:hideMark/>
          </w:tcPr>
          <w:p w14:paraId="10A6CDE5" w14:textId="77777777" w:rsidR="003E350D" w:rsidRPr="003E350D" w:rsidRDefault="003E350D" w:rsidP="00B36945">
            <w:pPr>
              <w:outlineLvl w:val="2"/>
              <w:rPr>
                <w:szCs w:val="28"/>
              </w:rPr>
            </w:pPr>
            <w:r w:rsidRPr="003E350D">
              <w:rPr>
                <w:szCs w:val="28"/>
              </w:rPr>
              <w:t>16.768</w:t>
            </w:r>
          </w:p>
        </w:tc>
        <w:tc>
          <w:tcPr>
            <w:tcW w:w="1546" w:type="dxa"/>
            <w:tcBorders>
              <w:top w:val="nil"/>
              <w:left w:val="nil"/>
              <w:bottom w:val="single" w:sz="4" w:space="0" w:color="auto"/>
              <w:right w:val="single" w:sz="4" w:space="0" w:color="auto"/>
            </w:tcBorders>
            <w:hideMark/>
          </w:tcPr>
          <w:p w14:paraId="6A358A8D" w14:textId="77777777" w:rsidR="003E350D" w:rsidRPr="003E350D" w:rsidRDefault="003E350D" w:rsidP="00B36945">
            <w:pPr>
              <w:outlineLvl w:val="2"/>
              <w:rPr>
                <w:szCs w:val="28"/>
              </w:rPr>
            </w:pPr>
            <w:r w:rsidRPr="003E350D">
              <w:rPr>
                <w:szCs w:val="28"/>
              </w:rPr>
              <w:t>16.768</w:t>
            </w:r>
          </w:p>
        </w:tc>
        <w:tc>
          <w:tcPr>
            <w:tcW w:w="1546" w:type="dxa"/>
            <w:tcBorders>
              <w:top w:val="nil"/>
              <w:left w:val="nil"/>
              <w:bottom w:val="single" w:sz="4" w:space="0" w:color="auto"/>
              <w:right w:val="single" w:sz="4" w:space="0" w:color="auto"/>
            </w:tcBorders>
            <w:hideMark/>
          </w:tcPr>
          <w:p w14:paraId="2311448D" w14:textId="77777777" w:rsidR="003E350D" w:rsidRPr="003E350D" w:rsidRDefault="003E350D" w:rsidP="00B36945">
            <w:pPr>
              <w:outlineLvl w:val="2"/>
              <w:rPr>
                <w:szCs w:val="28"/>
              </w:rPr>
            </w:pPr>
            <w:r w:rsidRPr="003E350D">
              <w:rPr>
                <w:szCs w:val="28"/>
              </w:rPr>
              <w:t>16.768</w:t>
            </w:r>
          </w:p>
        </w:tc>
      </w:tr>
      <w:tr w:rsidR="003E350D" w:rsidRPr="003E350D" w14:paraId="1F6BCC4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29D2AD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28067C5"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7319D438"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40EF6F84" w14:textId="77777777" w:rsidR="003E350D" w:rsidRPr="003E350D" w:rsidRDefault="003E350D" w:rsidP="00B36945">
            <w:pPr>
              <w:outlineLvl w:val="2"/>
              <w:rPr>
                <w:szCs w:val="28"/>
              </w:rPr>
            </w:pPr>
            <w:r w:rsidRPr="003E350D">
              <w:rPr>
                <w:szCs w:val="28"/>
              </w:rPr>
              <w:t>9462.230</w:t>
            </w:r>
          </w:p>
        </w:tc>
        <w:tc>
          <w:tcPr>
            <w:tcW w:w="1546" w:type="dxa"/>
            <w:tcBorders>
              <w:top w:val="nil"/>
              <w:left w:val="nil"/>
              <w:bottom w:val="single" w:sz="4" w:space="0" w:color="auto"/>
              <w:right w:val="single" w:sz="4" w:space="0" w:color="auto"/>
            </w:tcBorders>
            <w:hideMark/>
          </w:tcPr>
          <w:p w14:paraId="3C95E881" w14:textId="77777777" w:rsidR="003E350D" w:rsidRPr="003E350D" w:rsidRDefault="003E350D" w:rsidP="00B36945">
            <w:pPr>
              <w:outlineLvl w:val="2"/>
              <w:rPr>
                <w:szCs w:val="28"/>
              </w:rPr>
            </w:pPr>
            <w:r w:rsidRPr="003E350D">
              <w:rPr>
                <w:szCs w:val="28"/>
              </w:rPr>
              <w:t>9462.230</w:t>
            </w:r>
          </w:p>
        </w:tc>
        <w:tc>
          <w:tcPr>
            <w:tcW w:w="1546" w:type="dxa"/>
            <w:tcBorders>
              <w:top w:val="nil"/>
              <w:left w:val="nil"/>
              <w:bottom w:val="single" w:sz="4" w:space="0" w:color="auto"/>
              <w:right w:val="single" w:sz="4" w:space="0" w:color="auto"/>
            </w:tcBorders>
            <w:hideMark/>
          </w:tcPr>
          <w:p w14:paraId="5E0576A0" w14:textId="77777777" w:rsidR="003E350D" w:rsidRPr="003E350D" w:rsidRDefault="003E350D" w:rsidP="00B36945">
            <w:pPr>
              <w:outlineLvl w:val="2"/>
              <w:rPr>
                <w:szCs w:val="28"/>
              </w:rPr>
            </w:pPr>
            <w:r w:rsidRPr="003E350D">
              <w:rPr>
                <w:szCs w:val="28"/>
              </w:rPr>
              <w:t>9462.230</w:t>
            </w:r>
          </w:p>
        </w:tc>
        <w:tc>
          <w:tcPr>
            <w:tcW w:w="1546" w:type="dxa"/>
            <w:tcBorders>
              <w:top w:val="nil"/>
              <w:left w:val="nil"/>
              <w:bottom w:val="single" w:sz="4" w:space="0" w:color="auto"/>
              <w:right w:val="single" w:sz="4" w:space="0" w:color="auto"/>
            </w:tcBorders>
            <w:hideMark/>
          </w:tcPr>
          <w:p w14:paraId="12A4C932" w14:textId="77777777" w:rsidR="003E350D" w:rsidRPr="003E350D" w:rsidRDefault="003E350D" w:rsidP="00B36945">
            <w:pPr>
              <w:outlineLvl w:val="2"/>
              <w:rPr>
                <w:szCs w:val="28"/>
              </w:rPr>
            </w:pPr>
            <w:r w:rsidRPr="003E350D">
              <w:rPr>
                <w:szCs w:val="28"/>
              </w:rPr>
              <w:t>9462.230</w:t>
            </w:r>
          </w:p>
        </w:tc>
        <w:tc>
          <w:tcPr>
            <w:tcW w:w="1546" w:type="dxa"/>
            <w:tcBorders>
              <w:top w:val="nil"/>
              <w:left w:val="nil"/>
              <w:bottom w:val="single" w:sz="4" w:space="0" w:color="auto"/>
              <w:right w:val="single" w:sz="4" w:space="0" w:color="auto"/>
            </w:tcBorders>
            <w:hideMark/>
          </w:tcPr>
          <w:p w14:paraId="56C73A4F" w14:textId="77777777" w:rsidR="003E350D" w:rsidRPr="003E350D" w:rsidRDefault="003E350D" w:rsidP="00B36945">
            <w:pPr>
              <w:outlineLvl w:val="2"/>
              <w:rPr>
                <w:szCs w:val="28"/>
              </w:rPr>
            </w:pPr>
            <w:r w:rsidRPr="003E350D">
              <w:rPr>
                <w:szCs w:val="28"/>
              </w:rPr>
              <w:t>9462.230</w:t>
            </w:r>
          </w:p>
        </w:tc>
        <w:tc>
          <w:tcPr>
            <w:tcW w:w="1546" w:type="dxa"/>
            <w:tcBorders>
              <w:top w:val="nil"/>
              <w:left w:val="nil"/>
              <w:bottom w:val="single" w:sz="4" w:space="0" w:color="auto"/>
              <w:right w:val="single" w:sz="4" w:space="0" w:color="auto"/>
            </w:tcBorders>
            <w:hideMark/>
          </w:tcPr>
          <w:p w14:paraId="3414DCEA" w14:textId="77777777" w:rsidR="003E350D" w:rsidRPr="003E350D" w:rsidRDefault="003E350D" w:rsidP="00B36945">
            <w:pPr>
              <w:outlineLvl w:val="2"/>
              <w:rPr>
                <w:szCs w:val="28"/>
              </w:rPr>
            </w:pPr>
            <w:r w:rsidRPr="003E350D">
              <w:rPr>
                <w:szCs w:val="28"/>
              </w:rPr>
              <w:t>9462.230</w:t>
            </w:r>
          </w:p>
        </w:tc>
      </w:tr>
      <w:tr w:rsidR="003E350D" w:rsidRPr="003E350D" w14:paraId="30731F2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588C6B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B3D1FAB"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22F4C940"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23D965E8"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66273DF6"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0A80E78E"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0E3FD641"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420B40C6"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44C0B882" w14:textId="77777777" w:rsidR="003E350D" w:rsidRPr="003E350D" w:rsidRDefault="003E350D" w:rsidP="00B36945">
            <w:pPr>
              <w:outlineLvl w:val="2"/>
              <w:rPr>
                <w:szCs w:val="28"/>
              </w:rPr>
            </w:pPr>
            <w:r w:rsidRPr="003E350D">
              <w:rPr>
                <w:szCs w:val="28"/>
              </w:rPr>
              <w:t>150.000</w:t>
            </w:r>
          </w:p>
        </w:tc>
      </w:tr>
      <w:tr w:rsidR="003E350D" w:rsidRPr="003E350D" w14:paraId="7D713EAA"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B7E0EE7"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E0E8C8F"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4F331F38"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774175F1"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25568D26"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0471A22E"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16677B1B"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1AEA7DB9"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30E5DD8D" w14:textId="77777777" w:rsidR="003E350D" w:rsidRPr="003E350D" w:rsidRDefault="003E350D" w:rsidP="00B36945">
            <w:pPr>
              <w:outlineLvl w:val="2"/>
              <w:rPr>
                <w:szCs w:val="28"/>
              </w:rPr>
            </w:pPr>
            <w:r w:rsidRPr="003E350D">
              <w:rPr>
                <w:szCs w:val="28"/>
              </w:rPr>
              <w:t>95.238</w:t>
            </w:r>
          </w:p>
        </w:tc>
      </w:tr>
      <w:tr w:rsidR="003E350D" w:rsidRPr="003E350D" w14:paraId="25FE4DC6"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C7DF4C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7250576"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324F4122"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258270D9" w14:textId="77777777" w:rsidR="003E350D" w:rsidRPr="003E350D" w:rsidRDefault="003E350D" w:rsidP="00B36945">
            <w:pPr>
              <w:outlineLvl w:val="2"/>
              <w:rPr>
                <w:szCs w:val="28"/>
              </w:rPr>
            </w:pPr>
            <w:r w:rsidRPr="003E350D">
              <w:rPr>
                <w:szCs w:val="28"/>
              </w:rPr>
              <w:t>2389.452</w:t>
            </w:r>
          </w:p>
        </w:tc>
        <w:tc>
          <w:tcPr>
            <w:tcW w:w="1546" w:type="dxa"/>
            <w:tcBorders>
              <w:top w:val="nil"/>
              <w:left w:val="nil"/>
              <w:bottom w:val="single" w:sz="4" w:space="0" w:color="auto"/>
              <w:right w:val="single" w:sz="4" w:space="0" w:color="auto"/>
            </w:tcBorders>
            <w:hideMark/>
          </w:tcPr>
          <w:p w14:paraId="182FF0DA" w14:textId="77777777" w:rsidR="003E350D" w:rsidRPr="003E350D" w:rsidRDefault="003E350D" w:rsidP="00B36945">
            <w:pPr>
              <w:outlineLvl w:val="2"/>
              <w:rPr>
                <w:szCs w:val="28"/>
              </w:rPr>
            </w:pPr>
            <w:r w:rsidRPr="003E350D">
              <w:rPr>
                <w:szCs w:val="28"/>
              </w:rPr>
              <w:t>2389.452</w:t>
            </w:r>
          </w:p>
        </w:tc>
        <w:tc>
          <w:tcPr>
            <w:tcW w:w="1546" w:type="dxa"/>
            <w:tcBorders>
              <w:top w:val="nil"/>
              <w:left w:val="nil"/>
              <w:bottom w:val="single" w:sz="4" w:space="0" w:color="auto"/>
              <w:right w:val="single" w:sz="4" w:space="0" w:color="auto"/>
            </w:tcBorders>
            <w:hideMark/>
          </w:tcPr>
          <w:p w14:paraId="0237A1A2" w14:textId="77777777" w:rsidR="003E350D" w:rsidRPr="003E350D" w:rsidRDefault="003E350D" w:rsidP="00B36945">
            <w:pPr>
              <w:outlineLvl w:val="2"/>
              <w:rPr>
                <w:szCs w:val="28"/>
              </w:rPr>
            </w:pPr>
            <w:r w:rsidRPr="003E350D">
              <w:rPr>
                <w:szCs w:val="28"/>
              </w:rPr>
              <w:t>2389.452</w:t>
            </w:r>
          </w:p>
        </w:tc>
        <w:tc>
          <w:tcPr>
            <w:tcW w:w="1546" w:type="dxa"/>
            <w:tcBorders>
              <w:top w:val="nil"/>
              <w:left w:val="nil"/>
              <w:bottom w:val="single" w:sz="4" w:space="0" w:color="auto"/>
              <w:right w:val="single" w:sz="4" w:space="0" w:color="auto"/>
            </w:tcBorders>
            <w:hideMark/>
          </w:tcPr>
          <w:p w14:paraId="2B406D70" w14:textId="77777777" w:rsidR="003E350D" w:rsidRPr="003E350D" w:rsidRDefault="003E350D" w:rsidP="00B36945">
            <w:pPr>
              <w:outlineLvl w:val="2"/>
              <w:rPr>
                <w:szCs w:val="28"/>
              </w:rPr>
            </w:pPr>
            <w:r w:rsidRPr="003E350D">
              <w:rPr>
                <w:szCs w:val="28"/>
              </w:rPr>
              <w:t>2389.452</w:t>
            </w:r>
          </w:p>
        </w:tc>
        <w:tc>
          <w:tcPr>
            <w:tcW w:w="1546" w:type="dxa"/>
            <w:tcBorders>
              <w:top w:val="nil"/>
              <w:left w:val="nil"/>
              <w:bottom w:val="single" w:sz="4" w:space="0" w:color="auto"/>
              <w:right w:val="single" w:sz="4" w:space="0" w:color="auto"/>
            </w:tcBorders>
            <w:hideMark/>
          </w:tcPr>
          <w:p w14:paraId="61B33442" w14:textId="77777777" w:rsidR="003E350D" w:rsidRPr="003E350D" w:rsidRDefault="003E350D" w:rsidP="00B36945">
            <w:pPr>
              <w:outlineLvl w:val="2"/>
              <w:rPr>
                <w:szCs w:val="28"/>
              </w:rPr>
            </w:pPr>
            <w:r w:rsidRPr="003E350D">
              <w:rPr>
                <w:szCs w:val="28"/>
              </w:rPr>
              <w:t>2389.452</w:t>
            </w:r>
          </w:p>
        </w:tc>
        <w:tc>
          <w:tcPr>
            <w:tcW w:w="1546" w:type="dxa"/>
            <w:tcBorders>
              <w:top w:val="nil"/>
              <w:left w:val="nil"/>
              <w:bottom w:val="single" w:sz="4" w:space="0" w:color="auto"/>
              <w:right w:val="single" w:sz="4" w:space="0" w:color="auto"/>
            </w:tcBorders>
            <w:hideMark/>
          </w:tcPr>
          <w:p w14:paraId="32E8BF43" w14:textId="77777777" w:rsidR="003E350D" w:rsidRPr="003E350D" w:rsidRDefault="003E350D" w:rsidP="00B36945">
            <w:pPr>
              <w:outlineLvl w:val="2"/>
              <w:rPr>
                <w:szCs w:val="28"/>
              </w:rPr>
            </w:pPr>
            <w:r w:rsidRPr="003E350D">
              <w:rPr>
                <w:szCs w:val="28"/>
              </w:rPr>
              <w:t>2389.452</w:t>
            </w:r>
          </w:p>
        </w:tc>
      </w:tr>
      <w:tr w:rsidR="003E350D" w:rsidRPr="003E350D" w14:paraId="6E75BF3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7FA7601"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E8DCC5E"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30E62158"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0799F5B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874A25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D85695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226A76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FF1569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892AFF9" w14:textId="77777777" w:rsidR="003E350D" w:rsidRPr="003E350D" w:rsidRDefault="003E350D" w:rsidP="00B36945">
            <w:pPr>
              <w:outlineLvl w:val="2"/>
              <w:rPr>
                <w:szCs w:val="28"/>
              </w:rPr>
            </w:pPr>
            <w:r w:rsidRPr="003E350D">
              <w:rPr>
                <w:szCs w:val="28"/>
              </w:rPr>
              <w:t>0.000</w:t>
            </w:r>
          </w:p>
        </w:tc>
      </w:tr>
      <w:tr w:rsidR="003E350D" w:rsidRPr="003E350D" w14:paraId="21F41D2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6369AE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7E20AB3"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65C1735B"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9734D57"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76ACFEE"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7B7C8B0"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09AB8A4"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AAA47F7"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197A726" w14:textId="77777777" w:rsidR="003E350D" w:rsidRPr="003E350D" w:rsidRDefault="003E350D" w:rsidP="00B36945">
            <w:pPr>
              <w:outlineLvl w:val="2"/>
              <w:rPr>
                <w:szCs w:val="28"/>
              </w:rPr>
            </w:pPr>
            <w:r w:rsidRPr="003E350D">
              <w:rPr>
                <w:szCs w:val="28"/>
              </w:rPr>
              <w:t>100.000</w:t>
            </w:r>
          </w:p>
        </w:tc>
      </w:tr>
      <w:tr w:rsidR="003E350D" w:rsidRPr="003E350D" w14:paraId="7BB3CC29"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D0FD596"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381A299"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2F47AFE2"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C3344F2"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5E8DB93"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13C39FE"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E89A9D5"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244FAB6"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B530A02" w14:textId="77777777" w:rsidR="003E350D" w:rsidRPr="003E350D" w:rsidRDefault="003E350D" w:rsidP="00B36945">
            <w:pPr>
              <w:outlineLvl w:val="2"/>
              <w:rPr>
                <w:szCs w:val="28"/>
              </w:rPr>
            </w:pPr>
            <w:r w:rsidRPr="003E350D">
              <w:rPr>
                <w:szCs w:val="28"/>
              </w:rPr>
              <w:t>100.000</w:t>
            </w:r>
          </w:p>
        </w:tc>
      </w:tr>
      <w:tr w:rsidR="003E350D" w:rsidRPr="003E350D" w14:paraId="0ADD0746"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3BAC2E24" w14:textId="77777777" w:rsidR="003E350D" w:rsidRPr="003E350D" w:rsidRDefault="003E350D" w:rsidP="003E350D">
            <w:pPr>
              <w:outlineLvl w:val="2"/>
              <w:rPr>
                <w:szCs w:val="28"/>
              </w:rPr>
            </w:pPr>
            <w:r w:rsidRPr="003E350D">
              <w:rPr>
                <w:szCs w:val="28"/>
              </w:rPr>
              <w:t>Котельная, г. Юрюзань, ул. Советская, 144а</w:t>
            </w:r>
          </w:p>
        </w:tc>
        <w:tc>
          <w:tcPr>
            <w:tcW w:w="5655" w:type="dxa"/>
            <w:tcBorders>
              <w:top w:val="nil"/>
              <w:left w:val="nil"/>
              <w:bottom w:val="single" w:sz="4" w:space="0" w:color="auto"/>
              <w:right w:val="single" w:sz="4" w:space="0" w:color="auto"/>
            </w:tcBorders>
            <w:hideMark/>
          </w:tcPr>
          <w:p w14:paraId="5772EE9F"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6F3937E7"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01229993" w14:textId="77777777" w:rsidR="003E350D" w:rsidRPr="003E350D" w:rsidRDefault="003E350D" w:rsidP="00B36945">
            <w:pPr>
              <w:outlineLvl w:val="2"/>
              <w:rPr>
                <w:szCs w:val="28"/>
              </w:rPr>
            </w:pPr>
            <w:r w:rsidRPr="003E350D">
              <w:rPr>
                <w:szCs w:val="28"/>
              </w:rPr>
              <w:t>8.510</w:t>
            </w:r>
          </w:p>
        </w:tc>
        <w:tc>
          <w:tcPr>
            <w:tcW w:w="1546" w:type="dxa"/>
            <w:tcBorders>
              <w:top w:val="nil"/>
              <w:left w:val="nil"/>
              <w:bottom w:val="single" w:sz="4" w:space="0" w:color="auto"/>
              <w:right w:val="single" w:sz="4" w:space="0" w:color="auto"/>
            </w:tcBorders>
            <w:hideMark/>
          </w:tcPr>
          <w:p w14:paraId="276A4B3C" w14:textId="77777777" w:rsidR="003E350D" w:rsidRPr="003E350D" w:rsidRDefault="003E350D" w:rsidP="00B36945">
            <w:pPr>
              <w:outlineLvl w:val="2"/>
              <w:rPr>
                <w:szCs w:val="28"/>
              </w:rPr>
            </w:pPr>
            <w:r w:rsidRPr="003E350D">
              <w:rPr>
                <w:szCs w:val="28"/>
              </w:rPr>
              <w:t>8.510</w:t>
            </w:r>
          </w:p>
        </w:tc>
        <w:tc>
          <w:tcPr>
            <w:tcW w:w="1546" w:type="dxa"/>
            <w:tcBorders>
              <w:top w:val="nil"/>
              <w:left w:val="nil"/>
              <w:bottom w:val="single" w:sz="4" w:space="0" w:color="auto"/>
              <w:right w:val="single" w:sz="4" w:space="0" w:color="auto"/>
            </w:tcBorders>
            <w:hideMark/>
          </w:tcPr>
          <w:p w14:paraId="33D5046E" w14:textId="77777777" w:rsidR="003E350D" w:rsidRPr="003E350D" w:rsidRDefault="003E350D" w:rsidP="00B36945">
            <w:pPr>
              <w:outlineLvl w:val="2"/>
              <w:rPr>
                <w:szCs w:val="28"/>
              </w:rPr>
            </w:pPr>
            <w:r w:rsidRPr="003E350D">
              <w:rPr>
                <w:szCs w:val="28"/>
              </w:rPr>
              <w:t>8.510</w:t>
            </w:r>
          </w:p>
        </w:tc>
        <w:tc>
          <w:tcPr>
            <w:tcW w:w="1546" w:type="dxa"/>
            <w:tcBorders>
              <w:top w:val="nil"/>
              <w:left w:val="nil"/>
              <w:bottom w:val="single" w:sz="4" w:space="0" w:color="auto"/>
              <w:right w:val="single" w:sz="4" w:space="0" w:color="auto"/>
            </w:tcBorders>
            <w:hideMark/>
          </w:tcPr>
          <w:p w14:paraId="0E17C7D1" w14:textId="77777777" w:rsidR="003E350D" w:rsidRPr="003E350D" w:rsidRDefault="003E350D" w:rsidP="00B36945">
            <w:pPr>
              <w:outlineLvl w:val="2"/>
              <w:rPr>
                <w:szCs w:val="28"/>
              </w:rPr>
            </w:pPr>
            <w:r w:rsidRPr="003E350D">
              <w:rPr>
                <w:szCs w:val="28"/>
              </w:rPr>
              <w:t>8.510</w:t>
            </w:r>
          </w:p>
        </w:tc>
        <w:tc>
          <w:tcPr>
            <w:tcW w:w="1546" w:type="dxa"/>
            <w:tcBorders>
              <w:top w:val="nil"/>
              <w:left w:val="nil"/>
              <w:bottom w:val="single" w:sz="4" w:space="0" w:color="auto"/>
              <w:right w:val="single" w:sz="4" w:space="0" w:color="auto"/>
            </w:tcBorders>
            <w:hideMark/>
          </w:tcPr>
          <w:p w14:paraId="41596292" w14:textId="77777777" w:rsidR="003E350D" w:rsidRPr="003E350D" w:rsidRDefault="003E350D" w:rsidP="00B36945">
            <w:pPr>
              <w:outlineLvl w:val="2"/>
              <w:rPr>
                <w:szCs w:val="28"/>
              </w:rPr>
            </w:pPr>
            <w:r w:rsidRPr="003E350D">
              <w:rPr>
                <w:szCs w:val="28"/>
              </w:rPr>
              <w:t>8.510</w:t>
            </w:r>
          </w:p>
        </w:tc>
        <w:tc>
          <w:tcPr>
            <w:tcW w:w="1546" w:type="dxa"/>
            <w:tcBorders>
              <w:top w:val="nil"/>
              <w:left w:val="nil"/>
              <w:bottom w:val="single" w:sz="4" w:space="0" w:color="auto"/>
              <w:right w:val="single" w:sz="4" w:space="0" w:color="auto"/>
            </w:tcBorders>
            <w:hideMark/>
          </w:tcPr>
          <w:p w14:paraId="1D2761BB" w14:textId="77777777" w:rsidR="003E350D" w:rsidRPr="003E350D" w:rsidRDefault="003E350D" w:rsidP="00B36945">
            <w:pPr>
              <w:outlineLvl w:val="2"/>
              <w:rPr>
                <w:szCs w:val="28"/>
              </w:rPr>
            </w:pPr>
            <w:r w:rsidRPr="003E350D">
              <w:rPr>
                <w:szCs w:val="28"/>
              </w:rPr>
              <w:t>8.510</w:t>
            </w:r>
          </w:p>
        </w:tc>
      </w:tr>
      <w:tr w:rsidR="003E350D" w:rsidRPr="003E350D" w14:paraId="6741A18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C6CAEB7"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0779BB7"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179D9147"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12DB0373" w14:textId="77777777" w:rsidR="003E350D" w:rsidRPr="003E350D" w:rsidRDefault="003E350D" w:rsidP="00B36945">
            <w:pPr>
              <w:outlineLvl w:val="2"/>
              <w:rPr>
                <w:szCs w:val="28"/>
              </w:rPr>
            </w:pPr>
            <w:r w:rsidRPr="003E350D">
              <w:rPr>
                <w:szCs w:val="28"/>
              </w:rPr>
              <w:t>4.439</w:t>
            </w:r>
          </w:p>
        </w:tc>
        <w:tc>
          <w:tcPr>
            <w:tcW w:w="1546" w:type="dxa"/>
            <w:tcBorders>
              <w:top w:val="nil"/>
              <w:left w:val="nil"/>
              <w:bottom w:val="single" w:sz="4" w:space="0" w:color="auto"/>
              <w:right w:val="single" w:sz="4" w:space="0" w:color="auto"/>
            </w:tcBorders>
            <w:hideMark/>
          </w:tcPr>
          <w:p w14:paraId="771FFE28" w14:textId="77777777" w:rsidR="003E350D" w:rsidRPr="003E350D" w:rsidRDefault="003E350D" w:rsidP="00B36945">
            <w:pPr>
              <w:outlineLvl w:val="2"/>
              <w:rPr>
                <w:szCs w:val="28"/>
              </w:rPr>
            </w:pPr>
            <w:r w:rsidRPr="003E350D">
              <w:rPr>
                <w:szCs w:val="28"/>
              </w:rPr>
              <w:t>4.439</w:t>
            </w:r>
          </w:p>
        </w:tc>
        <w:tc>
          <w:tcPr>
            <w:tcW w:w="1546" w:type="dxa"/>
            <w:tcBorders>
              <w:top w:val="nil"/>
              <w:left w:val="nil"/>
              <w:bottom w:val="single" w:sz="4" w:space="0" w:color="auto"/>
              <w:right w:val="single" w:sz="4" w:space="0" w:color="auto"/>
            </w:tcBorders>
            <w:hideMark/>
          </w:tcPr>
          <w:p w14:paraId="21664B41" w14:textId="77777777" w:rsidR="003E350D" w:rsidRPr="003E350D" w:rsidRDefault="003E350D" w:rsidP="00B36945">
            <w:pPr>
              <w:outlineLvl w:val="2"/>
              <w:rPr>
                <w:szCs w:val="28"/>
              </w:rPr>
            </w:pPr>
            <w:r w:rsidRPr="003E350D">
              <w:rPr>
                <w:szCs w:val="28"/>
              </w:rPr>
              <w:t>4.439</w:t>
            </w:r>
          </w:p>
        </w:tc>
        <w:tc>
          <w:tcPr>
            <w:tcW w:w="1546" w:type="dxa"/>
            <w:tcBorders>
              <w:top w:val="nil"/>
              <w:left w:val="nil"/>
              <w:bottom w:val="single" w:sz="4" w:space="0" w:color="auto"/>
              <w:right w:val="single" w:sz="4" w:space="0" w:color="auto"/>
            </w:tcBorders>
            <w:hideMark/>
          </w:tcPr>
          <w:p w14:paraId="6C61C6DD" w14:textId="77777777" w:rsidR="003E350D" w:rsidRPr="003E350D" w:rsidRDefault="003E350D" w:rsidP="00B36945">
            <w:pPr>
              <w:outlineLvl w:val="2"/>
              <w:rPr>
                <w:szCs w:val="28"/>
              </w:rPr>
            </w:pPr>
            <w:r w:rsidRPr="003E350D">
              <w:rPr>
                <w:szCs w:val="28"/>
              </w:rPr>
              <w:t>4.439</w:t>
            </w:r>
          </w:p>
        </w:tc>
        <w:tc>
          <w:tcPr>
            <w:tcW w:w="1546" w:type="dxa"/>
            <w:tcBorders>
              <w:top w:val="nil"/>
              <w:left w:val="nil"/>
              <w:bottom w:val="single" w:sz="4" w:space="0" w:color="auto"/>
              <w:right w:val="single" w:sz="4" w:space="0" w:color="auto"/>
            </w:tcBorders>
            <w:hideMark/>
          </w:tcPr>
          <w:p w14:paraId="7E170CB5" w14:textId="77777777" w:rsidR="003E350D" w:rsidRPr="003E350D" w:rsidRDefault="003E350D" w:rsidP="00B36945">
            <w:pPr>
              <w:outlineLvl w:val="2"/>
              <w:rPr>
                <w:szCs w:val="28"/>
              </w:rPr>
            </w:pPr>
            <w:r w:rsidRPr="003E350D">
              <w:rPr>
                <w:szCs w:val="28"/>
              </w:rPr>
              <w:t>4.439</w:t>
            </w:r>
          </w:p>
        </w:tc>
        <w:tc>
          <w:tcPr>
            <w:tcW w:w="1546" w:type="dxa"/>
            <w:tcBorders>
              <w:top w:val="nil"/>
              <w:left w:val="nil"/>
              <w:bottom w:val="single" w:sz="4" w:space="0" w:color="auto"/>
              <w:right w:val="single" w:sz="4" w:space="0" w:color="auto"/>
            </w:tcBorders>
            <w:hideMark/>
          </w:tcPr>
          <w:p w14:paraId="554F88D8" w14:textId="77777777" w:rsidR="003E350D" w:rsidRPr="003E350D" w:rsidRDefault="003E350D" w:rsidP="00B36945">
            <w:pPr>
              <w:outlineLvl w:val="2"/>
              <w:rPr>
                <w:szCs w:val="28"/>
              </w:rPr>
            </w:pPr>
            <w:r w:rsidRPr="003E350D">
              <w:rPr>
                <w:szCs w:val="28"/>
              </w:rPr>
              <w:t>4.439</w:t>
            </w:r>
          </w:p>
        </w:tc>
      </w:tr>
      <w:tr w:rsidR="003E350D" w:rsidRPr="003E350D" w14:paraId="204910A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BDDC64D"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60D5C26"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29951864"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7D56E19" w14:textId="77777777" w:rsidR="003E350D" w:rsidRPr="003E350D" w:rsidRDefault="003E350D" w:rsidP="00B36945">
            <w:pPr>
              <w:outlineLvl w:val="2"/>
              <w:rPr>
                <w:szCs w:val="28"/>
              </w:rPr>
            </w:pPr>
            <w:r w:rsidRPr="003E350D">
              <w:rPr>
                <w:szCs w:val="28"/>
              </w:rPr>
              <w:t>47.838</w:t>
            </w:r>
          </w:p>
        </w:tc>
        <w:tc>
          <w:tcPr>
            <w:tcW w:w="1546" w:type="dxa"/>
            <w:tcBorders>
              <w:top w:val="nil"/>
              <w:left w:val="nil"/>
              <w:bottom w:val="single" w:sz="4" w:space="0" w:color="auto"/>
              <w:right w:val="single" w:sz="4" w:space="0" w:color="auto"/>
            </w:tcBorders>
            <w:hideMark/>
          </w:tcPr>
          <w:p w14:paraId="31ED90A5" w14:textId="77777777" w:rsidR="003E350D" w:rsidRPr="003E350D" w:rsidRDefault="003E350D" w:rsidP="00B36945">
            <w:pPr>
              <w:outlineLvl w:val="2"/>
              <w:rPr>
                <w:szCs w:val="28"/>
              </w:rPr>
            </w:pPr>
            <w:r w:rsidRPr="003E350D">
              <w:rPr>
                <w:szCs w:val="28"/>
              </w:rPr>
              <w:t>47.838</w:t>
            </w:r>
          </w:p>
        </w:tc>
        <w:tc>
          <w:tcPr>
            <w:tcW w:w="1546" w:type="dxa"/>
            <w:tcBorders>
              <w:top w:val="nil"/>
              <w:left w:val="nil"/>
              <w:bottom w:val="single" w:sz="4" w:space="0" w:color="auto"/>
              <w:right w:val="single" w:sz="4" w:space="0" w:color="auto"/>
            </w:tcBorders>
            <w:hideMark/>
          </w:tcPr>
          <w:p w14:paraId="01D2E270" w14:textId="77777777" w:rsidR="003E350D" w:rsidRPr="003E350D" w:rsidRDefault="003E350D" w:rsidP="00B36945">
            <w:pPr>
              <w:outlineLvl w:val="2"/>
              <w:rPr>
                <w:szCs w:val="28"/>
              </w:rPr>
            </w:pPr>
            <w:r w:rsidRPr="003E350D">
              <w:rPr>
                <w:szCs w:val="28"/>
              </w:rPr>
              <w:t>47.838</w:t>
            </w:r>
          </w:p>
        </w:tc>
        <w:tc>
          <w:tcPr>
            <w:tcW w:w="1546" w:type="dxa"/>
            <w:tcBorders>
              <w:top w:val="nil"/>
              <w:left w:val="nil"/>
              <w:bottom w:val="single" w:sz="4" w:space="0" w:color="auto"/>
              <w:right w:val="single" w:sz="4" w:space="0" w:color="auto"/>
            </w:tcBorders>
            <w:hideMark/>
          </w:tcPr>
          <w:p w14:paraId="124583A9" w14:textId="77777777" w:rsidR="003E350D" w:rsidRPr="003E350D" w:rsidRDefault="003E350D" w:rsidP="00B36945">
            <w:pPr>
              <w:outlineLvl w:val="2"/>
              <w:rPr>
                <w:szCs w:val="28"/>
              </w:rPr>
            </w:pPr>
            <w:r w:rsidRPr="003E350D">
              <w:rPr>
                <w:szCs w:val="28"/>
              </w:rPr>
              <w:t>47.838</w:t>
            </w:r>
          </w:p>
        </w:tc>
        <w:tc>
          <w:tcPr>
            <w:tcW w:w="1546" w:type="dxa"/>
            <w:tcBorders>
              <w:top w:val="nil"/>
              <w:left w:val="nil"/>
              <w:bottom w:val="single" w:sz="4" w:space="0" w:color="auto"/>
              <w:right w:val="single" w:sz="4" w:space="0" w:color="auto"/>
            </w:tcBorders>
            <w:hideMark/>
          </w:tcPr>
          <w:p w14:paraId="0FD89AE1" w14:textId="77777777" w:rsidR="003E350D" w:rsidRPr="003E350D" w:rsidRDefault="003E350D" w:rsidP="00B36945">
            <w:pPr>
              <w:outlineLvl w:val="2"/>
              <w:rPr>
                <w:szCs w:val="28"/>
              </w:rPr>
            </w:pPr>
            <w:r w:rsidRPr="003E350D">
              <w:rPr>
                <w:szCs w:val="28"/>
              </w:rPr>
              <w:t>47.838</w:t>
            </w:r>
          </w:p>
        </w:tc>
        <w:tc>
          <w:tcPr>
            <w:tcW w:w="1546" w:type="dxa"/>
            <w:tcBorders>
              <w:top w:val="nil"/>
              <w:left w:val="nil"/>
              <w:bottom w:val="single" w:sz="4" w:space="0" w:color="auto"/>
              <w:right w:val="single" w:sz="4" w:space="0" w:color="auto"/>
            </w:tcBorders>
            <w:hideMark/>
          </w:tcPr>
          <w:p w14:paraId="03BA61DD" w14:textId="77777777" w:rsidR="003E350D" w:rsidRPr="003E350D" w:rsidRDefault="003E350D" w:rsidP="00B36945">
            <w:pPr>
              <w:outlineLvl w:val="2"/>
              <w:rPr>
                <w:szCs w:val="28"/>
              </w:rPr>
            </w:pPr>
            <w:r w:rsidRPr="003E350D">
              <w:rPr>
                <w:szCs w:val="28"/>
              </w:rPr>
              <w:t>47.838</w:t>
            </w:r>
          </w:p>
        </w:tc>
      </w:tr>
      <w:tr w:rsidR="003E350D" w:rsidRPr="003E350D" w14:paraId="706922F8"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E0FFD48"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674723F"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2C4FB27B"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087ED920" w14:textId="77777777" w:rsidR="003E350D" w:rsidRPr="003E350D" w:rsidRDefault="003E350D" w:rsidP="00B36945">
            <w:pPr>
              <w:outlineLvl w:val="2"/>
              <w:rPr>
                <w:szCs w:val="28"/>
              </w:rPr>
            </w:pPr>
            <w:r w:rsidRPr="003E350D">
              <w:rPr>
                <w:szCs w:val="28"/>
              </w:rPr>
              <w:t>16141.880</w:t>
            </w:r>
          </w:p>
        </w:tc>
        <w:tc>
          <w:tcPr>
            <w:tcW w:w="1546" w:type="dxa"/>
            <w:tcBorders>
              <w:top w:val="nil"/>
              <w:left w:val="nil"/>
              <w:bottom w:val="single" w:sz="4" w:space="0" w:color="auto"/>
              <w:right w:val="single" w:sz="4" w:space="0" w:color="auto"/>
            </w:tcBorders>
            <w:hideMark/>
          </w:tcPr>
          <w:p w14:paraId="055C5C32" w14:textId="77777777" w:rsidR="003E350D" w:rsidRPr="003E350D" w:rsidRDefault="003E350D" w:rsidP="00B36945">
            <w:pPr>
              <w:outlineLvl w:val="2"/>
              <w:rPr>
                <w:szCs w:val="28"/>
              </w:rPr>
            </w:pPr>
            <w:r w:rsidRPr="003E350D">
              <w:rPr>
                <w:szCs w:val="28"/>
              </w:rPr>
              <w:t>16141.880</w:t>
            </w:r>
          </w:p>
        </w:tc>
        <w:tc>
          <w:tcPr>
            <w:tcW w:w="1546" w:type="dxa"/>
            <w:tcBorders>
              <w:top w:val="nil"/>
              <w:left w:val="nil"/>
              <w:bottom w:val="single" w:sz="4" w:space="0" w:color="auto"/>
              <w:right w:val="single" w:sz="4" w:space="0" w:color="auto"/>
            </w:tcBorders>
            <w:hideMark/>
          </w:tcPr>
          <w:p w14:paraId="4349AD26" w14:textId="77777777" w:rsidR="003E350D" w:rsidRPr="003E350D" w:rsidRDefault="003E350D" w:rsidP="00B36945">
            <w:pPr>
              <w:outlineLvl w:val="2"/>
              <w:rPr>
                <w:szCs w:val="28"/>
              </w:rPr>
            </w:pPr>
            <w:r w:rsidRPr="003E350D">
              <w:rPr>
                <w:szCs w:val="28"/>
              </w:rPr>
              <w:t>16141.880</w:t>
            </w:r>
          </w:p>
        </w:tc>
        <w:tc>
          <w:tcPr>
            <w:tcW w:w="1546" w:type="dxa"/>
            <w:tcBorders>
              <w:top w:val="nil"/>
              <w:left w:val="nil"/>
              <w:bottom w:val="single" w:sz="4" w:space="0" w:color="auto"/>
              <w:right w:val="single" w:sz="4" w:space="0" w:color="auto"/>
            </w:tcBorders>
            <w:hideMark/>
          </w:tcPr>
          <w:p w14:paraId="7C84737A" w14:textId="77777777" w:rsidR="003E350D" w:rsidRPr="003E350D" w:rsidRDefault="003E350D" w:rsidP="00B36945">
            <w:pPr>
              <w:outlineLvl w:val="2"/>
              <w:rPr>
                <w:szCs w:val="28"/>
              </w:rPr>
            </w:pPr>
            <w:r w:rsidRPr="003E350D">
              <w:rPr>
                <w:szCs w:val="28"/>
              </w:rPr>
              <w:t>16141.880</w:t>
            </w:r>
          </w:p>
        </w:tc>
        <w:tc>
          <w:tcPr>
            <w:tcW w:w="1546" w:type="dxa"/>
            <w:tcBorders>
              <w:top w:val="nil"/>
              <w:left w:val="nil"/>
              <w:bottom w:val="single" w:sz="4" w:space="0" w:color="auto"/>
              <w:right w:val="single" w:sz="4" w:space="0" w:color="auto"/>
            </w:tcBorders>
            <w:hideMark/>
          </w:tcPr>
          <w:p w14:paraId="004F0603" w14:textId="77777777" w:rsidR="003E350D" w:rsidRPr="003E350D" w:rsidRDefault="003E350D" w:rsidP="00B36945">
            <w:pPr>
              <w:outlineLvl w:val="2"/>
              <w:rPr>
                <w:szCs w:val="28"/>
              </w:rPr>
            </w:pPr>
            <w:r w:rsidRPr="003E350D">
              <w:rPr>
                <w:szCs w:val="28"/>
              </w:rPr>
              <w:t>16141.880</w:t>
            </w:r>
          </w:p>
        </w:tc>
        <w:tc>
          <w:tcPr>
            <w:tcW w:w="1546" w:type="dxa"/>
            <w:tcBorders>
              <w:top w:val="nil"/>
              <w:left w:val="nil"/>
              <w:bottom w:val="single" w:sz="4" w:space="0" w:color="auto"/>
              <w:right w:val="single" w:sz="4" w:space="0" w:color="auto"/>
            </w:tcBorders>
            <w:hideMark/>
          </w:tcPr>
          <w:p w14:paraId="72A649C6" w14:textId="77777777" w:rsidR="003E350D" w:rsidRPr="003E350D" w:rsidRDefault="003E350D" w:rsidP="00B36945">
            <w:pPr>
              <w:outlineLvl w:val="2"/>
              <w:rPr>
                <w:szCs w:val="28"/>
              </w:rPr>
            </w:pPr>
            <w:r w:rsidRPr="003E350D">
              <w:rPr>
                <w:szCs w:val="28"/>
              </w:rPr>
              <w:t>16141.880</w:t>
            </w:r>
          </w:p>
        </w:tc>
      </w:tr>
      <w:tr w:rsidR="003E350D" w:rsidRPr="003E350D" w14:paraId="57E942B2"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C6F7DD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C3BF47B"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131ED5D3"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20FDA98A"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3E5DDB37"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31AF9CC8"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391E694B"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5EBA2468" w14:textId="77777777" w:rsidR="003E350D" w:rsidRPr="003E350D" w:rsidRDefault="003E350D" w:rsidP="00B36945">
            <w:pPr>
              <w:outlineLvl w:val="2"/>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6139288" w14:textId="77777777" w:rsidR="003E350D" w:rsidRPr="003E350D" w:rsidRDefault="003E350D" w:rsidP="00B36945">
            <w:pPr>
              <w:outlineLvl w:val="2"/>
              <w:rPr>
                <w:szCs w:val="28"/>
              </w:rPr>
            </w:pPr>
            <w:r w:rsidRPr="003E350D">
              <w:rPr>
                <w:szCs w:val="28"/>
              </w:rPr>
              <w:t>150.000</w:t>
            </w:r>
          </w:p>
        </w:tc>
      </w:tr>
      <w:tr w:rsidR="003E350D" w:rsidRPr="003E350D" w14:paraId="68DB9A9F"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AB097F5"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3C25E0E"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629F26EF"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EA59597"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01687184"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1ED77626"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4ADC5530"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01BCFF6D" w14:textId="77777777" w:rsidR="003E350D" w:rsidRPr="003E350D" w:rsidRDefault="003E350D" w:rsidP="00B36945">
            <w:pPr>
              <w:outlineLvl w:val="2"/>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4A9FA076" w14:textId="77777777" w:rsidR="003E350D" w:rsidRPr="003E350D" w:rsidRDefault="003E350D" w:rsidP="00B36945">
            <w:pPr>
              <w:outlineLvl w:val="2"/>
              <w:rPr>
                <w:szCs w:val="28"/>
              </w:rPr>
            </w:pPr>
            <w:r w:rsidRPr="003E350D">
              <w:rPr>
                <w:szCs w:val="28"/>
              </w:rPr>
              <w:t>95.238</w:t>
            </w:r>
          </w:p>
        </w:tc>
      </w:tr>
      <w:tr w:rsidR="003E350D" w:rsidRPr="003E350D" w14:paraId="253824E0"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BC7A8B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5A158D7"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59DA0573"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C0FE259" w14:textId="77777777" w:rsidR="003E350D" w:rsidRPr="003E350D" w:rsidRDefault="003E350D" w:rsidP="00B36945">
            <w:pPr>
              <w:outlineLvl w:val="2"/>
              <w:rPr>
                <w:szCs w:val="28"/>
              </w:rPr>
            </w:pPr>
            <w:r w:rsidRPr="003E350D">
              <w:rPr>
                <w:szCs w:val="28"/>
              </w:rPr>
              <w:t>1896.813</w:t>
            </w:r>
          </w:p>
        </w:tc>
        <w:tc>
          <w:tcPr>
            <w:tcW w:w="1546" w:type="dxa"/>
            <w:tcBorders>
              <w:top w:val="nil"/>
              <w:left w:val="nil"/>
              <w:bottom w:val="single" w:sz="4" w:space="0" w:color="auto"/>
              <w:right w:val="single" w:sz="4" w:space="0" w:color="auto"/>
            </w:tcBorders>
            <w:hideMark/>
          </w:tcPr>
          <w:p w14:paraId="286B3472" w14:textId="77777777" w:rsidR="003E350D" w:rsidRPr="003E350D" w:rsidRDefault="003E350D" w:rsidP="00B36945">
            <w:pPr>
              <w:outlineLvl w:val="2"/>
              <w:rPr>
                <w:szCs w:val="28"/>
              </w:rPr>
            </w:pPr>
            <w:r w:rsidRPr="003E350D">
              <w:rPr>
                <w:szCs w:val="28"/>
              </w:rPr>
              <w:t>1896.813</w:t>
            </w:r>
          </w:p>
        </w:tc>
        <w:tc>
          <w:tcPr>
            <w:tcW w:w="1546" w:type="dxa"/>
            <w:tcBorders>
              <w:top w:val="nil"/>
              <w:left w:val="nil"/>
              <w:bottom w:val="single" w:sz="4" w:space="0" w:color="auto"/>
              <w:right w:val="single" w:sz="4" w:space="0" w:color="auto"/>
            </w:tcBorders>
            <w:hideMark/>
          </w:tcPr>
          <w:p w14:paraId="33C7B129" w14:textId="77777777" w:rsidR="003E350D" w:rsidRPr="003E350D" w:rsidRDefault="003E350D" w:rsidP="00B36945">
            <w:pPr>
              <w:outlineLvl w:val="2"/>
              <w:rPr>
                <w:szCs w:val="28"/>
              </w:rPr>
            </w:pPr>
            <w:r w:rsidRPr="003E350D">
              <w:rPr>
                <w:szCs w:val="28"/>
              </w:rPr>
              <w:t>1896.813</w:t>
            </w:r>
          </w:p>
        </w:tc>
        <w:tc>
          <w:tcPr>
            <w:tcW w:w="1546" w:type="dxa"/>
            <w:tcBorders>
              <w:top w:val="nil"/>
              <w:left w:val="nil"/>
              <w:bottom w:val="single" w:sz="4" w:space="0" w:color="auto"/>
              <w:right w:val="single" w:sz="4" w:space="0" w:color="auto"/>
            </w:tcBorders>
            <w:hideMark/>
          </w:tcPr>
          <w:p w14:paraId="0EE45122" w14:textId="77777777" w:rsidR="003E350D" w:rsidRPr="003E350D" w:rsidRDefault="003E350D" w:rsidP="00B36945">
            <w:pPr>
              <w:outlineLvl w:val="2"/>
              <w:rPr>
                <w:szCs w:val="28"/>
              </w:rPr>
            </w:pPr>
            <w:r w:rsidRPr="003E350D">
              <w:rPr>
                <w:szCs w:val="28"/>
              </w:rPr>
              <w:t>1896.813</w:t>
            </w:r>
          </w:p>
        </w:tc>
        <w:tc>
          <w:tcPr>
            <w:tcW w:w="1546" w:type="dxa"/>
            <w:tcBorders>
              <w:top w:val="nil"/>
              <w:left w:val="nil"/>
              <w:bottom w:val="single" w:sz="4" w:space="0" w:color="auto"/>
              <w:right w:val="single" w:sz="4" w:space="0" w:color="auto"/>
            </w:tcBorders>
            <w:hideMark/>
          </w:tcPr>
          <w:p w14:paraId="680933A8" w14:textId="77777777" w:rsidR="003E350D" w:rsidRPr="003E350D" w:rsidRDefault="003E350D" w:rsidP="00B36945">
            <w:pPr>
              <w:outlineLvl w:val="2"/>
              <w:rPr>
                <w:szCs w:val="28"/>
              </w:rPr>
            </w:pPr>
            <w:r w:rsidRPr="003E350D">
              <w:rPr>
                <w:szCs w:val="28"/>
              </w:rPr>
              <w:t>1896.813</w:t>
            </w:r>
          </w:p>
        </w:tc>
        <w:tc>
          <w:tcPr>
            <w:tcW w:w="1546" w:type="dxa"/>
            <w:tcBorders>
              <w:top w:val="nil"/>
              <w:left w:val="nil"/>
              <w:bottom w:val="single" w:sz="4" w:space="0" w:color="auto"/>
              <w:right w:val="single" w:sz="4" w:space="0" w:color="auto"/>
            </w:tcBorders>
            <w:hideMark/>
          </w:tcPr>
          <w:p w14:paraId="440F979C" w14:textId="77777777" w:rsidR="003E350D" w:rsidRPr="003E350D" w:rsidRDefault="003E350D" w:rsidP="00B36945">
            <w:pPr>
              <w:outlineLvl w:val="2"/>
              <w:rPr>
                <w:szCs w:val="28"/>
              </w:rPr>
            </w:pPr>
            <w:r w:rsidRPr="003E350D">
              <w:rPr>
                <w:szCs w:val="28"/>
              </w:rPr>
              <w:t>1896.813</w:t>
            </w:r>
          </w:p>
        </w:tc>
      </w:tr>
      <w:tr w:rsidR="003E350D" w:rsidRPr="003E350D" w14:paraId="421516A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5EB59B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0DEF350"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642938E0"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1C77CA0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A8E7AE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70D121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B7C862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3325E2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E53DB69" w14:textId="77777777" w:rsidR="003E350D" w:rsidRPr="003E350D" w:rsidRDefault="003E350D" w:rsidP="00B36945">
            <w:pPr>
              <w:outlineLvl w:val="2"/>
              <w:rPr>
                <w:szCs w:val="28"/>
              </w:rPr>
            </w:pPr>
            <w:r w:rsidRPr="003E350D">
              <w:rPr>
                <w:szCs w:val="28"/>
              </w:rPr>
              <w:t>0.000</w:t>
            </w:r>
          </w:p>
        </w:tc>
      </w:tr>
      <w:tr w:rsidR="003E350D" w:rsidRPr="003E350D" w14:paraId="65E32931"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E13A1EC"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237A19F"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7B3FFDCA"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0F834F4"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D14572C"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061075C"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563F5C4"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6D83387"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F3D834F" w14:textId="77777777" w:rsidR="003E350D" w:rsidRPr="003E350D" w:rsidRDefault="003E350D" w:rsidP="00B36945">
            <w:pPr>
              <w:outlineLvl w:val="2"/>
              <w:rPr>
                <w:szCs w:val="28"/>
              </w:rPr>
            </w:pPr>
            <w:r w:rsidRPr="003E350D">
              <w:rPr>
                <w:szCs w:val="28"/>
              </w:rPr>
              <w:t>100.000</w:t>
            </w:r>
          </w:p>
        </w:tc>
      </w:tr>
      <w:tr w:rsidR="003E350D" w:rsidRPr="003E350D" w14:paraId="7F7D90B0"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6B01F2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DA91482"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1A848F2D"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6A7583E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952AEA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403262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7DC0FD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059A61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A45B6AB" w14:textId="77777777" w:rsidR="003E350D" w:rsidRPr="003E350D" w:rsidRDefault="003E350D" w:rsidP="00B36945">
            <w:pPr>
              <w:outlineLvl w:val="2"/>
              <w:rPr>
                <w:szCs w:val="28"/>
              </w:rPr>
            </w:pPr>
            <w:r w:rsidRPr="003E350D">
              <w:rPr>
                <w:szCs w:val="28"/>
              </w:rPr>
              <w:t>0.000</w:t>
            </w:r>
          </w:p>
        </w:tc>
      </w:tr>
      <w:tr w:rsidR="003E350D" w:rsidRPr="003E350D" w14:paraId="7F5C3052"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0F24B696" w14:textId="77777777" w:rsidR="003E350D" w:rsidRPr="003E350D" w:rsidRDefault="003E350D" w:rsidP="003E350D">
            <w:pPr>
              <w:outlineLvl w:val="2"/>
              <w:rPr>
                <w:szCs w:val="28"/>
              </w:rPr>
            </w:pPr>
            <w:r w:rsidRPr="003E350D">
              <w:rPr>
                <w:szCs w:val="28"/>
              </w:rPr>
              <w:t>БМК 1.0, г. Катав-Ивановск, ул. Б. Сулимовых, 50</w:t>
            </w:r>
          </w:p>
        </w:tc>
        <w:tc>
          <w:tcPr>
            <w:tcW w:w="5655" w:type="dxa"/>
            <w:tcBorders>
              <w:top w:val="nil"/>
              <w:left w:val="nil"/>
              <w:bottom w:val="single" w:sz="4" w:space="0" w:color="auto"/>
              <w:right w:val="single" w:sz="4" w:space="0" w:color="auto"/>
            </w:tcBorders>
            <w:hideMark/>
          </w:tcPr>
          <w:p w14:paraId="0E7D5BB5"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7A33DF9B"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331627A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3FB421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923A788" w14:textId="77777777" w:rsidR="003E350D" w:rsidRPr="003E350D" w:rsidRDefault="003E350D" w:rsidP="00B36945">
            <w:pPr>
              <w:outlineLvl w:val="2"/>
              <w:rPr>
                <w:szCs w:val="28"/>
              </w:rPr>
            </w:pPr>
            <w:r w:rsidRPr="003E350D">
              <w:rPr>
                <w:szCs w:val="28"/>
              </w:rPr>
              <w:t>0.860</w:t>
            </w:r>
          </w:p>
        </w:tc>
        <w:tc>
          <w:tcPr>
            <w:tcW w:w="1546" w:type="dxa"/>
            <w:tcBorders>
              <w:top w:val="nil"/>
              <w:left w:val="nil"/>
              <w:bottom w:val="single" w:sz="4" w:space="0" w:color="auto"/>
              <w:right w:val="single" w:sz="4" w:space="0" w:color="auto"/>
            </w:tcBorders>
            <w:hideMark/>
          </w:tcPr>
          <w:p w14:paraId="37DEB5FE" w14:textId="77777777" w:rsidR="003E350D" w:rsidRPr="003E350D" w:rsidRDefault="003E350D" w:rsidP="00B36945">
            <w:pPr>
              <w:outlineLvl w:val="2"/>
              <w:rPr>
                <w:szCs w:val="28"/>
              </w:rPr>
            </w:pPr>
            <w:r w:rsidRPr="003E350D">
              <w:rPr>
                <w:szCs w:val="28"/>
              </w:rPr>
              <w:t>0.860</w:t>
            </w:r>
          </w:p>
        </w:tc>
        <w:tc>
          <w:tcPr>
            <w:tcW w:w="1546" w:type="dxa"/>
            <w:tcBorders>
              <w:top w:val="nil"/>
              <w:left w:val="nil"/>
              <w:bottom w:val="single" w:sz="4" w:space="0" w:color="auto"/>
              <w:right w:val="single" w:sz="4" w:space="0" w:color="auto"/>
            </w:tcBorders>
            <w:hideMark/>
          </w:tcPr>
          <w:p w14:paraId="75F8A3D7" w14:textId="77777777" w:rsidR="003E350D" w:rsidRPr="003E350D" w:rsidRDefault="003E350D" w:rsidP="00B36945">
            <w:pPr>
              <w:outlineLvl w:val="2"/>
              <w:rPr>
                <w:szCs w:val="28"/>
              </w:rPr>
            </w:pPr>
            <w:r w:rsidRPr="003E350D">
              <w:rPr>
                <w:szCs w:val="28"/>
              </w:rPr>
              <w:t>0.860</w:t>
            </w:r>
          </w:p>
        </w:tc>
        <w:tc>
          <w:tcPr>
            <w:tcW w:w="1546" w:type="dxa"/>
            <w:tcBorders>
              <w:top w:val="nil"/>
              <w:left w:val="nil"/>
              <w:bottom w:val="single" w:sz="4" w:space="0" w:color="auto"/>
              <w:right w:val="single" w:sz="4" w:space="0" w:color="auto"/>
            </w:tcBorders>
            <w:hideMark/>
          </w:tcPr>
          <w:p w14:paraId="5EB275C0" w14:textId="77777777" w:rsidR="003E350D" w:rsidRPr="003E350D" w:rsidRDefault="003E350D" w:rsidP="00B36945">
            <w:pPr>
              <w:outlineLvl w:val="2"/>
              <w:rPr>
                <w:szCs w:val="28"/>
              </w:rPr>
            </w:pPr>
            <w:r w:rsidRPr="003E350D">
              <w:rPr>
                <w:szCs w:val="28"/>
              </w:rPr>
              <w:t>0.860</w:t>
            </w:r>
          </w:p>
        </w:tc>
      </w:tr>
      <w:tr w:rsidR="003E350D" w:rsidRPr="003E350D" w14:paraId="478943F7"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0EB6B75F"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2A57B7A"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717EA121"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21F8567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F19E73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FC8674D" w14:textId="77777777" w:rsidR="003E350D" w:rsidRPr="003E350D" w:rsidRDefault="003E350D" w:rsidP="00B36945">
            <w:pPr>
              <w:outlineLvl w:val="2"/>
              <w:rPr>
                <w:szCs w:val="28"/>
              </w:rPr>
            </w:pPr>
            <w:r w:rsidRPr="003E350D">
              <w:rPr>
                <w:szCs w:val="28"/>
              </w:rPr>
              <w:t>0.100</w:t>
            </w:r>
          </w:p>
        </w:tc>
        <w:tc>
          <w:tcPr>
            <w:tcW w:w="1546" w:type="dxa"/>
            <w:tcBorders>
              <w:top w:val="nil"/>
              <w:left w:val="nil"/>
              <w:bottom w:val="single" w:sz="4" w:space="0" w:color="auto"/>
              <w:right w:val="single" w:sz="4" w:space="0" w:color="auto"/>
            </w:tcBorders>
            <w:hideMark/>
          </w:tcPr>
          <w:p w14:paraId="362FB689" w14:textId="77777777" w:rsidR="003E350D" w:rsidRPr="003E350D" w:rsidRDefault="003E350D" w:rsidP="00B36945">
            <w:pPr>
              <w:outlineLvl w:val="2"/>
              <w:rPr>
                <w:szCs w:val="28"/>
              </w:rPr>
            </w:pPr>
            <w:r w:rsidRPr="003E350D">
              <w:rPr>
                <w:szCs w:val="28"/>
              </w:rPr>
              <w:t>0.100</w:t>
            </w:r>
          </w:p>
        </w:tc>
        <w:tc>
          <w:tcPr>
            <w:tcW w:w="1546" w:type="dxa"/>
            <w:tcBorders>
              <w:top w:val="nil"/>
              <w:left w:val="nil"/>
              <w:bottom w:val="single" w:sz="4" w:space="0" w:color="auto"/>
              <w:right w:val="single" w:sz="4" w:space="0" w:color="auto"/>
            </w:tcBorders>
            <w:hideMark/>
          </w:tcPr>
          <w:p w14:paraId="5F7A7D22" w14:textId="77777777" w:rsidR="003E350D" w:rsidRPr="003E350D" w:rsidRDefault="003E350D" w:rsidP="00B36945">
            <w:pPr>
              <w:outlineLvl w:val="2"/>
              <w:rPr>
                <w:szCs w:val="28"/>
              </w:rPr>
            </w:pPr>
            <w:r w:rsidRPr="003E350D">
              <w:rPr>
                <w:szCs w:val="28"/>
              </w:rPr>
              <w:t>0.100</w:t>
            </w:r>
          </w:p>
        </w:tc>
        <w:tc>
          <w:tcPr>
            <w:tcW w:w="1546" w:type="dxa"/>
            <w:tcBorders>
              <w:top w:val="nil"/>
              <w:left w:val="nil"/>
              <w:bottom w:val="single" w:sz="4" w:space="0" w:color="auto"/>
              <w:right w:val="single" w:sz="4" w:space="0" w:color="auto"/>
            </w:tcBorders>
            <w:hideMark/>
          </w:tcPr>
          <w:p w14:paraId="791F799C" w14:textId="77777777" w:rsidR="003E350D" w:rsidRPr="003E350D" w:rsidRDefault="003E350D" w:rsidP="00B36945">
            <w:pPr>
              <w:outlineLvl w:val="2"/>
              <w:rPr>
                <w:szCs w:val="28"/>
              </w:rPr>
            </w:pPr>
            <w:r w:rsidRPr="003E350D">
              <w:rPr>
                <w:szCs w:val="28"/>
              </w:rPr>
              <w:t>0.100</w:t>
            </w:r>
          </w:p>
        </w:tc>
      </w:tr>
      <w:tr w:rsidR="003E350D" w:rsidRPr="003E350D" w14:paraId="18F0CEF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80142F4"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3727DE1"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3A5408AA"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4DD392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5E5528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99BA69C" w14:textId="77777777" w:rsidR="003E350D" w:rsidRPr="003E350D" w:rsidRDefault="003E350D" w:rsidP="00B36945">
            <w:pPr>
              <w:outlineLvl w:val="2"/>
              <w:rPr>
                <w:szCs w:val="28"/>
              </w:rPr>
            </w:pPr>
            <w:r w:rsidRPr="003E350D">
              <w:rPr>
                <w:szCs w:val="28"/>
              </w:rPr>
              <w:t>88.372</w:t>
            </w:r>
          </w:p>
        </w:tc>
        <w:tc>
          <w:tcPr>
            <w:tcW w:w="1546" w:type="dxa"/>
            <w:tcBorders>
              <w:top w:val="nil"/>
              <w:left w:val="nil"/>
              <w:bottom w:val="single" w:sz="4" w:space="0" w:color="auto"/>
              <w:right w:val="single" w:sz="4" w:space="0" w:color="auto"/>
            </w:tcBorders>
            <w:hideMark/>
          </w:tcPr>
          <w:p w14:paraId="635396E5" w14:textId="77777777" w:rsidR="003E350D" w:rsidRPr="003E350D" w:rsidRDefault="003E350D" w:rsidP="00B36945">
            <w:pPr>
              <w:outlineLvl w:val="2"/>
              <w:rPr>
                <w:szCs w:val="28"/>
              </w:rPr>
            </w:pPr>
            <w:r w:rsidRPr="003E350D">
              <w:rPr>
                <w:szCs w:val="28"/>
              </w:rPr>
              <w:t>88.372</w:t>
            </w:r>
          </w:p>
        </w:tc>
        <w:tc>
          <w:tcPr>
            <w:tcW w:w="1546" w:type="dxa"/>
            <w:tcBorders>
              <w:top w:val="nil"/>
              <w:left w:val="nil"/>
              <w:bottom w:val="single" w:sz="4" w:space="0" w:color="auto"/>
              <w:right w:val="single" w:sz="4" w:space="0" w:color="auto"/>
            </w:tcBorders>
            <w:hideMark/>
          </w:tcPr>
          <w:p w14:paraId="18D0C282" w14:textId="77777777" w:rsidR="003E350D" w:rsidRPr="003E350D" w:rsidRDefault="003E350D" w:rsidP="00B36945">
            <w:pPr>
              <w:outlineLvl w:val="2"/>
              <w:rPr>
                <w:szCs w:val="28"/>
              </w:rPr>
            </w:pPr>
            <w:r w:rsidRPr="003E350D">
              <w:rPr>
                <w:szCs w:val="28"/>
              </w:rPr>
              <w:t>88.372</w:t>
            </w:r>
          </w:p>
        </w:tc>
        <w:tc>
          <w:tcPr>
            <w:tcW w:w="1546" w:type="dxa"/>
            <w:tcBorders>
              <w:top w:val="nil"/>
              <w:left w:val="nil"/>
              <w:bottom w:val="single" w:sz="4" w:space="0" w:color="auto"/>
              <w:right w:val="single" w:sz="4" w:space="0" w:color="auto"/>
            </w:tcBorders>
            <w:hideMark/>
          </w:tcPr>
          <w:p w14:paraId="1BC2BD9C" w14:textId="77777777" w:rsidR="003E350D" w:rsidRPr="003E350D" w:rsidRDefault="003E350D" w:rsidP="00B36945">
            <w:pPr>
              <w:outlineLvl w:val="2"/>
              <w:rPr>
                <w:szCs w:val="28"/>
              </w:rPr>
            </w:pPr>
            <w:r w:rsidRPr="003E350D">
              <w:rPr>
                <w:szCs w:val="28"/>
              </w:rPr>
              <w:t>88.372</w:t>
            </w:r>
          </w:p>
        </w:tc>
      </w:tr>
      <w:tr w:rsidR="003E350D" w:rsidRPr="003E350D" w14:paraId="0538B0E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9414DB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94E8FB1"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25EB2D9A"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4A413E8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4092CE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F0D05B8" w14:textId="77777777" w:rsidR="003E350D" w:rsidRPr="003E350D" w:rsidRDefault="003E350D" w:rsidP="00B36945">
            <w:pPr>
              <w:outlineLvl w:val="2"/>
              <w:rPr>
                <w:szCs w:val="28"/>
              </w:rPr>
            </w:pPr>
            <w:r w:rsidRPr="003E350D">
              <w:rPr>
                <w:szCs w:val="28"/>
              </w:rPr>
              <w:t>525.040</w:t>
            </w:r>
          </w:p>
        </w:tc>
        <w:tc>
          <w:tcPr>
            <w:tcW w:w="1546" w:type="dxa"/>
            <w:tcBorders>
              <w:top w:val="nil"/>
              <w:left w:val="nil"/>
              <w:bottom w:val="single" w:sz="4" w:space="0" w:color="auto"/>
              <w:right w:val="single" w:sz="4" w:space="0" w:color="auto"/>
            </w:tcBorders>
            <w:hideMark/>
          </w:tcPr>
          <w:p w14:paraId="21A12F39" w14:textId="77777777" w:rsidR="003E350D" w:rsidRPr="003E350D" w:rsidRDefault="003E350D" w:rsidP="00B36945">
            <w:pPr>
              <w:outlineLvl w:val="2"/>
              <w:rPr>
                <w:szCs w:val="28"/>
              </w:rPr>
            </w:pPr>
            <w:r w:rsidRPr="003E350D">
              <w:rPr>
                <w:szCs w:val="28"/>
              </w:rPr>
              <w:t>525.040</w:t>
            </w:r>
          </w:p>
        </w:tc>
        <w:tc>
          <w:tcPr>
            <w:tcW w:w="1546" w:type="dxa"/>
            <w:tcBorders>
              <w:top w:val="nil"/>
              <w:left w:val="nil"/>
              <w:bottom w:val="single" w:sz="4" w:space="0" w:color="auto"/>
              <w:right w:val="single" w:sz="4" w:space="0" w:color="auto"/>
            </w:tcBorders>
            <w:hideMark/>
          </w:tcPr>
          <w:p w14:paraId="3F9D6D35" w14:textId="77777777" w:rsidR="003E350D" w:rsidRPr="003E350D" w:rsidRDefault="003E350D" w:rsidP="00B36945">
            <w:pPr>
              <w:outlineLvl w:val="2"/>
              <w:rPr>
                <w:szCs w:val="28"/>
              </w:rPr>
            </w:pPr>
            <w:r w:rsidRPr="003E350D">
              <w:rPr>
                <w:szCs w:val="28"/>
              </w:rPr>
              <w:t>525.040</w:t>
            </w:r>
          </w:p>
        </w:tc>
        <w:tc>
          <w:tcPr>
            <w:tcW w:w="1546" w:type="dxa"/>
            <w:tcBorders>
              <w:top w:val="nil"/>
              <w:left w:val="nil"/>
              <w:bottom w:val="single" w:sz="4" w:space="0" w:color="auto"/>
              <w:right w:val="single" w:sz="4" w:space="0" w:color="auto"/>
            </w:tcBorders>
            <w:hideMark/>
          </w:tcPr>
          <w:p w14:paraId="15735962" w14:textId="77777777" w:rsidR="003E350D" w:rsidRPr="003E350D" w:rsidRDefault="003E350D" w:rsidP="00B36945">
            <w:pPr>
              <w:outlineLvl w:val="2"/>
              <w:rPr>
                <w:szCs w:val="28"/>
              </w:rPr>
            </w:pPr>
            <w:r w:rsidRPr="003E350D">
              <w:rPr>
                <w:szCs w:val="28"/>
              </w:rPr>
              <w:t>525.040</w:t>
            </w:r>
          </w:p>
        </w:tc>
      </w:tr>
      <w:tr w:rsidR="003E350D" w:rsidRPr="003E350D" w14:paraId="07501360"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AE6B55A"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FC82313"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2BF6609A"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25E4BF7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392626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1D58393" w14:textId="77777777" w:rsidR="003E350D" w:rsidRPr="003E350D" w:rsidRDefault="003E350D" w:rsidP="00B36945">
            <w:pPr>
              <w:outlineLvl w:val="2"/>
              <w:rPr>
                <w:szCs w:val="28"/>
              </w:rPr>
            </w:pPr>
            <w:r w:rsidRPr="003E350D">
              <w:rPr>
                <w:szCs w:val="28"/>
              </w:rPr>
              <w:t>125.000</w:t>
            </w:r>
          </w:p>
        </w:tc>
        <w:tc>
          <w:tcPr>
            <w:tcW w:w="1546" w:type="dxa"/>
            <w:tcBorders>
              <w:top w:val="nil"/>
              <w:left w:val="nil"/>
              <w:bottom w:val="single" w:sz="4" w:space="0" w:color="auto"/>
              <w:right w:val="single" w:sz="4" w:space="0" w:color="auto"/>
            </w:tcBorders>
            <w:hideMark/>
          </w:tcPr>
          <w:p w14:paraId="672571CC" w14:textId="77777777" w:rsidR="003E350D" w:rsidRPr="003E350D" w:rsidRDefault="003E350D" w:rsidP="00B36945">
            <w:pPr>
              <w:outlineLvl w:val="2"/>
              <w:rPr>
                <w:szCs w:val="28"/>
              </w:rPr>
            </w:pPr>
            <w:r w:rsidRPr="003E350D">
              <w:rPr>
                <w:szCs w:val="28"/>
              </w:rPr>
              <w:t>125.000</w:t>
            </w:r>
          </w:p>
        </w:tc>
        <w:tc>
          <w:tcPr>
            <w:tcW w:w="1546" w:type="dxa"/>
            <w:tcBorders>
              <w:top w:val="nil"/>
              <w:left w:val="nil"/>
              <w:bottom w:val="single" w:sz="4" w:space="0" w:color="auto"/>
              <w:right w:val="single" w:sz="4" w:space="0" w:color="auto"/>
            </w:tcBorders>
            <w:hideMark/>
          </w:tcPr>
          <w:p w14:paraId="228B7F52" w14:textId="77777777" w:rsidR="003E350D" w:rsidRPr="003E350D" w:rsidRDefault="003E350D" w:rsidP="00B36945">
            <w:pPr>
              <w:outlineLvl w:val="2"/>
              <w:rPr>
                <w:szCs w:val="28"/>
              </w:rPr>
            </w:pPr>
            <w:r w:rsidRPr="003E350D">
              <w:rPr>
                <w:szCs w:val="28"/>
              </w:rPr>
              <w:t>125.000</w:t>
            </w:r>
          </w:p>
        </w:tc>
        <w:tc>
          <w:tcPr>
            <w:tcW w:w="1546" w:type="dxa"/>
            <w:tcBorders>
              <w:top w:val="nil"/>
              <w:left w:val="nil"/>
              <w:bottom w:val="single" w:sz="4" w:space="0" w:color="auto"/>
              <w:right w:val="single" w:sz="4" w:space="0" w:color="auto"/>
            </w:tcBorders>
            <w:hideMark/>
          </w:tcPr>
          <w:p w14:paraId="5CA028F4" w14:textId="77777777" w:rsidR="003E350D" w:rsidRPr="003E350D" w:rsidRDefault="003E350D" w:rsidP="00B36945">
            <w:pPr>
              <w:outlineLvl w:val="2"/>
              <w:rPr>
                <w:szCs w:val="28"/>
              </w:rPr>
            </w:pPr>
            <w:r w:rsidRPr="003E350D">
              <w:rPr>
                <w:szCs w:val="28"/>
              </w:rPr>
              <w:t>125.000</w:t>
            </w:r>
          </w:p>
        </w:tc>
      </w:tr>
      <w:tr w:rsidR="003E350D" w:rsidRPr="003E350D" w14:paraId="5EAE220E"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26041195"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5235474"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376B9905"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5DA151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A6880C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6222A10" w14:textId="77777777" w:rsidR="003E350D" w:rsidRPr="003E350D" w:rsidRDefault="003E350D" w:rsidP="00B36945">
            <w:pPr>
              <w:outlineLvl w:val="2"/>
              <w:rPr>
                <w:szCs w:val="28"/>
              </w:rPr>
            </w:pPr>
            <w:r w:rsidRPr="003E350D">
              <w:rPr>
                <w:szCs w:val="28"/>
              </w:rPr>
              <w:t>114.286</w:t>
            </w:r>
          </w:p>
        </w:tc>
        <w:tc>
          <w:tcPr>
            <w:tcW w:w="1546" w:type="dxa"/>
            <w:tcBorders>
              <w:top w:val="nil"/>
              <w:left w:val="nil"/>
              <w:bottom w:val="single" w:sz="4" w:space="0" w:color="auto"/>
              <w:right w:val="single" w:sz="4" w:space="0" w:color="auto"/>
            </w:tcBorders>
            <w:hideMark/>
          </w:tcPr>
          <w:p w14:paraId="47B48FBD" w14:textId="77777777" w:rsidR="003E350D" w:rsidRPr="003E350D" w:rsidRDefault="003E350D" w:rsidP="00B36945">
            <w:pPr>
              <w:outlineLvl w:val="2"/>
              <w:rPr>
                <w:szCs w:val="28"/>
              </w:rPr>
            </w:pPr>
            <w:r w:rsidRPr="003E350D">
              <w:rPr>
                <w:szCs w:val="28"/>
              </w:rPr>
              <w:t>114.286</w:t>
            </w:r>
          </w:p>
        </w:tc>
        <w:tc>
          <w:tcPr>
            <w:tcW w:w="1546" w:type="dxa"/>
            <w:tcBorders>
              <w:top w:val="nil"/>
              <w:left w:val="nil"/>
              <w:bottom w:val="single" w:sz="4" w:space="0" w:color="auto"/>
              <w:right w:val="single" w:sz="4" w:space="0" w:color="auto"/>
            </w:tcBorders>
            <w:hideMark/>
          </w:tcPr>
          <w:p w14:paraId="74FB1D06" w14:textId="77777777" w:rsidR="003E350D" w:rsidRPr="003E350D" w:rsidRDefault="003E350D" w:rsidP="00B36945">
            <w:pPr>
              <w:outlineLvl w:val="2"/>
              <w:rPr>
                <w:szCs w:val="28"/>
              </w:rPr>
            </w:pPr>
            <w:r w:rsidRPr="003E350D">
              <w:rPr>
                <w:szCs w:val="28"/>
              </w:rPr>
              <w:t>114.286</w:t>
            </w:r>
          </w:p>
        </w:tc>
        <w:tc>
          <w:tcPr>
            <w:tcW w:w="1546" w:type="dxa"/>
            <w:tcBorders>
              <w:top w:val="nil"/>
              <w:left w:val="nil"/>
              <w:bottom w:val="single" w:sz="4" w:space="0" w:color="auto"/>
              <w:right w:val="single" w:sz="4" w:space="0" w:color="auto"/>
            </w:tcBorders>
            <w:hideMark/>
          </w:tcPr>
          <w:p w14:paraId="60956770" w14:textId="77777777" w:rsidR="003E350D" w:rsidRPr="003E350D" w:rsidRDefault="003E350D" w:rsidP="00B36945">
            <w:pPr>
              <w:outlineLvl w:val="2"/>
              <w:rPr>
                <w:szCs w:val="28"/>
              </w:rPr>
            </w:pPr>
            <w:r w:rsidRPr="003E350D">
              <w:rPr>
                <w:szCs w:val="28"/>
              </w:rPr>
              <w:t>114.286</w:t>
            </w:r>
          </w:p>
        </w:tc>
      </w:tr>
      <w:tr w:rsidR="003E350D" w:rsidRPr="003E350D" w14:paraId="5D24C03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95D6247"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E902CE9"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2C17CECC"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28652E2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CA8FB1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9B58889" w14:textId="77777777" w:rsidR="003E350D" w:rsidRPr="003E350D" w:rsidRDefault="003E350D" w:rsidP="00B36945">
            <w:pPr>
              <w:outlineLvl w:val="2"/>
              <w:rPr>
                <w:szCs w:val="28"/>
              </w:rPr>
            </w:pPr>
            <w:r w:rsidRPr="003E350D">
              <w:rPr>
                <w:szCs w:val="28"/>
              </w:rPr>
              <w:t>610.512</w:t>
            </w:r>
          </w:p>
        </w:tc>
        <w:tc>
          <w:tcPr>
            <w:tcW w:w="1546" w:type="dxa"/>
            <w:tcBorders>
              <w:top w:val="nil"/>
              <w:left w:val="nil"/>
              <w:bottom w:val="single" w:sz="4" w:space="0" w:color="auto"/>
              <w:right w:val="single" w:sz="4" w:space="0" w:color="auto"/>
            </w:tcBorders>
            <w:hideMark/>
          </w:tcPr>
          <w:p w14:paraId="1443A7D2" w14:textId="77777777" w:rsidR="003E350D" w:rsidRPr="003E350D" w:rsidRDefault="003E350D" w:rsidP="00B36945">
            <w:pPr>
              <w:outlineLvl w:val="2"/>
              <w:rPr>
                <w:szCs w:val="28"/>
              </w:rPr>
            </w:pPr>
            <w:r w:rsidRPr="003E350D">
              <w:rPr>
                <w:szCs w:val="28"/>
              </w:rPr>
              <w:t>610.512</w:t>
            </w:r>
          </w:p>
        </w:tc>
        <w:tc>
          <w:tcPr>
            <w:tcW w:w="1546" w:type="dxa"/>
            <w:tcBorders>
              <w:top w:val="nil"/>
              <w:left w:val="nil"/>
              <w:bottom w:val="single" w:sz="4" w:space="0" w:color="auto"/>
              <w:right w:val="single" w:sz="4" w:space="0" w:color="auto"/>
            </w:tcBorders>
            <w:hideMark/>
          </w:tcPr>
          <w:p w14:paraId="0289D1AC" w14:textId="77777777" w:rsidR="003E350D" w:rsidRPr="003E350D" w:rsidRDefault="003E350D" w:rsidP="00B36945">
            <w:pPr>
              <w:outlineLvl w:val="2"/>
              <w:rPr>
                <w:szCs w:val="28"/>
              </w:rPr>
            </w:pPr>
            <w:r w:rsidRPr="003E350D">
              <w:rPr>
                <w:szCs w:val="28"/>
              </w:rPr>
              <w:t>610.512</w:t>
            </w:r>
          </w:p>
        </w:tc>
        <w:tc>
          <w:tcPr>
            <w:tcW w:w="1546" w:type="dxa"/>
            <w:tcBorders>
              <w:top w:val="nil"/>
              <w:left w:val="nil"/>
              <w:bottom w:val="single" w:sz="4" w:space="0" w:color="auto"/>
              <w:right w:val="single" w:sz="4" w:space="0" w:color="auto"/>
            </w:tcBorders>
            <w:hideMark/>
          </w:tcPr>
          <w:p w14:paraId="7C3D77AA" w14:textId="77777777" w:rsidR="003E350D" w:rsidRPr="003E350D" w:rsidRDefault="003E350D" w:rsidP="00B36945">
            <w:pPr>
              <w:outlineLvl w:val="2"/>
              <w:rPr>
                <w:szCs w:val="28"/>
              </w:rPr>
            </w:pPr>
            <w:r w:rsidRPr="003E350D">
              <w:rPr>
                <w:szCs w:val="28"/>
              </w:rPr>
              <w:t>610.512</w:t>
            </w:r>
          </w:p>
        </w:tc>
      </w:tr>
      <w:tr w:rsidR="003E350D" w:rsidRPr="003E350D" w14:paraId="33D439FA"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5EE56A4"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37EC3EC"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312EEF41"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709D652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13D9EF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40967C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7DF915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6D7921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70C743D" w14:textId="77777777" w:rsidR="003E350D" w:rsidRPr="003E350D" w:rsidRDefault="003E350D" w:rsidP="00B36945">
            <w:pPr>
              <w:outlineLvl w:val="2"/>
              <w:rPr>
                <w:szCs w:val="28"/>
              </w:rPr>
            </w:pPr>
            <w:r w:rsidRPr="003E350D">
              <w:rPr>
                <w:szCs w:val="28"/>
              </w:rPr>
              <w:t>0.000</w:t>
            </w:r>
          </w:p>
        </w:tc>
      </w:tr>
      <w:tr w:rsidR="003E350D" w:rsidRPr="003E350D" w14:paraId="651B64DD"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FC1025C"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5A847BC1"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278C9087"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69156B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0B8BC3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A196EFB"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CC38DB0"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51F9878"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4828ED10" w14:textId="77777777" w:rsidR="003E350D" w:rsidRPr="003E350D" w:rsidRDefault="003E350D" w:rsidP="00B36945">
            <w:pPr>
              <w:outlineLvl w:val="2"/>
              <w:rPr>
                <w:szCs w:val="28"/>
              </w:rPr>
            </w:pPr>
            <w:r w:rsidRPr="003E350D">
              <w:rPr>
                <w:szCs w:val="28"/>
              </w:rPr>
              <w:t>100.000</w:t>
            </w:r>
          </w:p>
        </w:tc>
      </w:tr>
      <w:tr w:rsidR="003E350D" w:rsidRPr="003E350D" w14:paraId="4A7E8F9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6F95B4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72EDF2D" w14:textId="77777777" w:rsidR="003E350D" w:rsidRPr="003E350D" w:rsidRDefault="003E350D" w:rsidP="003E350D">
            <w:pPr>
              <w:outlineLvl w:val="2"/>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2C347FEA"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751C012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E66455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47FB9CE"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307F670"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3862864"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CC847FE" w14:textId="77777777" w:rsidR="003E350D" w:rsidRPr="003E350D" w:rsidRDefault="003E350D" w:rsidP="00B36945">
            <w:pPr>
              <w:outlineLvl w:val="2"/>
              <w:rPr>
                <w:szCs w:val="28"/>
              </w:rPr>
            </w:pPr>
            <w:r w:rsidRPr="003E350D">
              <w:rPr>
                <w:szCs w:val="28"/>
              </w:rPr>
              <w:t>100.000</w:t>
            </w:r>
          </w:p>
        </w:tc>
      </w:tr>
      <w:tr w:rsidR="003E350D" w:rsidRPr="003E350D" w14:paraId="4E0D7077" w14:textId="77777777" w:rsidTr="00B36945">
        <w:trPr>
          <w:trHeight w:val="330"/>
        </w:trPr>
        <w:tc>
          <w:tcPr>
            <w:tcW w:w="4121" w:type="dxa"/>
            <w:vMerge w:val="restart"/>
            <w:tcBorders>
              <w:top w:val="nil"/>
              <w:left w:val="single" w:sz="4" w:space="0" w:color="auto"/>
              <w:bottom w:val="single" w:sz="4" w:space="0" w:color="000000"/>
              <w:right w:val="single" w:sz="4" w:space="0" w:color="auto"/>
            </w:tcBorders>
            <w:hideMark/>
          </w:tcPr>
          <w:p w14:paraId="7456CBFF" w14:textId="77777777" w:rsidR="003E350D" w:rsidRPr="003E350D" w:rsidRDefault="003E350D" w:rsidP="003E350D">
            <w:pPr>
              <w:outlineLvl w:val="2"/>
              <w:rPr>
                <w:szCs w:val="28"/>
              </w:rPr>
            </w:pPr>
            <w:r w:rsidRPr="003E350D">
              <w:rPr>
                <w:szCs w:val="28"/>
              </w:rPr>
              <w:t>БМК 4.0, п. Совхозный</w:t>
            </w:r>
          </w:p>
        </w:tc>
        <w:tc>
          <w:tcPr>
            <w:tcW w:w="5655" w:type="dxa"/>
            <w:tcBorders>
              <w:top w:val="nil"/>
              <w:left w:val="nil"/>
              <w:bottom w:val="single" w:sz="4" w:space="0" w:color="auto"/>
              <w:right w:val="single" w:sz="4" w:space="0" w:color="auto"/>
            </w:tcBorders>
            <w:hideMark/>
          </w:tcPr>
          <w:p w14:paraId="40DCEE6C" w14:textId="77777777" w:rsidR="003E350D" w:rsidRPr="003E350D" w:rsidRDefault="003E350D" w:rsidP="003E350D">
            <w:pPr>
              <w:outlineLvl w:val="2"/>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76B37794"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5DFF5A8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83FFCE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9D4FA7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A98651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36B0B5C" w14:textId="77777777" w:rsidR="003E350D" w:rsidRPr="003E350D" w:rsidRDefault="003E350D" w:rsidP="00B36945">
            <w:pPr>
              <w:outlineLvl w:val="2"/>
              <w:rPr>
                <w:szCs w:val="28"/>
              </w:rPr>
            </w:pPr>
            <w:r w:rsidRPr="003E350D">
              <w:rPr>
                <w:szCs w:val="28"/>
              </w:rPr>
              <w:t>3.440</w:t>
            </w:r>
          </w:p>
        </w:tc>
        <w:tc>
          <w:tcPr>
            <w:tcW w:w="1546" w:type="dxa"/>
            <w:tcBorders>
              <w:top w:val="nil"/>
              <w:left w:val="nil"/>
              <w:bottom w:val="single" w:sz="4" w:space="0" w:color="auto"/>
              <w:right w:val="single" w:sz="4" w:space="0" w:color="auto"/>
            </w:tcBorders>
            <w:hideMark/>
          </w:tcPr>
          <w:p w14:paraId="3C9F8065" w14:textId="77777777" w:rsidR="003E350D" w:rsidRPr="003E350D" w:rsidRDefault="003E350D" w:rsidP="00B36945">
            <w:pPr>
              <w:outlineLvl w:val="2"/>
              <w:rPr>
                <w:szCs w:val="28"/>
              </w:rPr>
            </w:pPr>
            <w:r w:rsidRPr="003E350D">
              <w:rPr>
                <w:szCs w:val="28"/>
              </w:rPr>
              <w:t>3.440</w:t>
            </w:r>
          </w:p>
        </w:tc>
      </w:tr>
      <w:tr w:rsidR="003E350D" w:rsidRPr="003E350D" w14:paraId="1D1BE686"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74A073E6"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A8B2342" w14:textId="77777777" w:rsidR="003E350D" w:rsidRPr="003E350D" w:rsidRDefault="003E350D" w:rsidP="003E350D">
            <w:pPr>
              <w:outlineLvl w:val="2"/>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56D4799C" w14:textId="77777777" w:rsidR="003E350D" w:rsidRPr="003E350D" w:rsidRDefault="003E350D" w:rsidP="003E350D">
            <w:pPr>
              <w:jc w:val="center"/>
              <w:outlineLvl w:val="2"/>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304A3F5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B6C0AFA"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AEDD8A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19D9BF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6745094" w14:textId="77777777" w:rsidR="003E350D" w:rsidRPr="003E350D" w:rsidRDefault="003E350D" w:rsidP="00B36945">
            <w:pPr>
              <w:outlineLvl w:val="2"/>
              <w:rPr>
                <w:szCs w:val="28"/>
              </w:rPr>
            </w:pPr>
            <w:r w:rsidRPr="003E350D">
              <w:rPr>
                <w:szCs w:val="28"/>
              </w:rPr>
              <w:t>1.600</w:t>
            </w:r>
          </w:p>
        </w:tc>
        <w:tc>
          <w:tcPr>
            <w:tcW w:w="1546" w:type="dxa"/>
            <w:tcBorders>
              <w:top w:val="nil"/>
              <w:left w:val="nil"/>
              <w:bottom w:val="single" w:sz="4" w:space="0" w:color="auto"/>
              <w:right w:val="single" w:sz="4" w:space="0" w:color="auto"/>
            </w:tcBorders>
            <w:hideMark/>
          </w:tcPr>
          <w:p w14:paraId="47442A69" w14:textId="77777777" w:rsidR="003E350D" w:rsidRPr="003E350D" w:rsidRDefault="003E350D" w:rsidP="00B36945">
            <w:pPr>
              <w:outlineLvl w:val="2"/>
              <w:rPr>
                <w:szCs w:val="28"/>
              </w:rPr>
            </w:pPr>
            <w:r w:rsidRPr="003E350D">
              <w:rPr>
                <w:szCs w:val="28"/>
              </w:rPr>
              <w:t>1.600</w:t>
            </w:r>
          </w:p>
        </w:tc>
      </w:tr>
      <w:tr w:rsidR="003E350D" w:rsidRPr="003E350D" w14:paraId="084C150F"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52675721"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61866C85" w14:textId="77777777" w:rsidR="003E350D" w:rsidRPr="003E350D" w:rsidRDefault="003E350D" w:rsidP="003E350D">
            <w:pPr>
              <w:outlineLvl w:val="2"/>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7CFE1ADB"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B593D0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986AD3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EB05DB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F071E0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F18AEF7" w14:textId="77777777" w:rsidR="003E350D" w:rsidRPr="003E350D" w:rsidRDefault="003E350D" w:rsidP="00B36945">
            <w:pPr>
              <w:outlineLvl w:val="2"/>
              <w:rPr>
                <w:szCs w:val="28"/>
              </w:rPr>
            </w:pPr>
            <w:r w:rsidRPr="003E350D">
              <w:rPr>
                <w:szCs w:val="28"/>
              </w:rPr>
              <w:t>53.488</w:t>
            </w:r>
          </w:p>
        </w:tc>
        <w:tc>
          <w:tcPr>
            <w:tcW w:w="1546" w:type="dxa"/>
            <w:tcBorders>
              <w:top w:val="nil"/>
              <w:left w:val="nil"/>
              <w:bottom w:val="single" w:sz="4" w:space="0" w:color="auto"/>
              <w:right w:val="single" w:sz="4" w:space="0" w:color="auto"/>
            </w:tcBorders>
            <w:hideMark/>
          </w:tcPr>
          <w:p w14:paraId="00FD1645" w14:textId="77777777" w:rsidR="003E350D" w:rsidRPr="003E350D" w:rsidRDefault="003E350D" w:rsidP="00B36945">
            <w:pPr>
              <w:outlineLvl w:val="2"/>
              <w:rPr>
                <w:szCs w:val="28"/>
              </w:rPr>
            </w:pPr>
            <w:r w:rsidRPr="003E350D">
              <w:rPr>
                <w:szCs w:val="28"/>
              </w:rPr>
              <w:t>53.488</w:t>
            </w:r>
          </w:p>
        </w:tc>
      </w:tr>
      <w:tr w:rsidR="003E350D" w:rsidRPr="003E350D" w14:paraId="690A668B"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9D0989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027A0042" w14:textId="77777777" w:rsidR="003E350D" w:rsidRPr="003E350D" w:rsidRDefault="003E350D" w:rsidP="003E350D">
            <w:pPr>
              <w:outlineLvl w:val="2"/>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1D688C4A" w14:textId="77777777" w:rsidR="003E350D" w:rsidRPr="003E350D" w:rsidRDefault="003E350D" w:rsidP="003E350D">
            <w:pPr>
              <w:jc w:val="center"/>
              <w:outlineLvl w:val="2"/>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4EDAC21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954903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C2E9AF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2FB42D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C4098AA" w14:textId="77777777" w:rsidR="003E350D" w:rsidRPr="003E350D" w:rsidRDefault="003E350D" w:rsidP="00B36945">
            <w:pPr>
              <w:outlineLvl w:val="2"/>
              <w:rPr>
                <w:szCs w:val="28"/>
              </w:rPr>
            </w:pPr>
            <w:r w:rsidRPr="003E350D">
              <w:rPr>
                <w:szCs w:val="28"/>
              </w:rPr>
              <w:t>8233.100</w:t>
            </w:r>
          </w:p>
        </w:tc>
        <w:tc>
          <w:tcPr>
            <w:tcW w:w="1546" w:type="dxa"/>
            <w:tcBorders>
              <w:top w:val="nil"/>
              <w:left w:val="nil"/>
              <w:bottom w:val="single" w:sz="4" w:space="0" w:color="auto"/>
              <w:right w:val="single" w:sz="4" w:space="0" w:color="auto"/>
            </w:tcBorders>
            <w:hideMark/>
          </w:tcPr>
          <w:p w14:paraId="752D61B6" w14:textId="77777777" w:rsidR="003E350D" w:rsidRPr="003E350D" w:rsidRDefault="003E350D" w:rsidP="00B36945">
            <w:pPr>
              <w:outlineLvl w:val="2"/>
              <w:rPr>
                <w:szCs w:val="28"/>
              </w:rPr>
            </w:pPr>
            <w:r w:rsidRPr="003E350D">
              <w:rPr>
                <w:szCs w:val="28"/>
              </w:rPr>
              <w:t>8233.100</w:t>
            </w:r>
          </w:p>
        </w:tc>
      </w:tr>
      <w:tr w:rsidR="003E350D" w:rsidRPr="003E350D" w14:paraId="60C11EF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4F0CE432"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C9B3C1D" w14:textId="77777777" w:rsidR="003E350D" w:rsidRPr="003E350D" w:rsidRDefault="003E350D" w:rsidP="003E350D">
            <w:pPr>
              <w:outlineLvl w:val="2"/>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2A5DF83B" w14:textId="77777777" w:rsidR="003E350D" w:rsidRPr="003E350D" w:rsidRDefault="003E350D" w:rsidP="003E350D">
            <w:pPr>
              <w:jc w:val="center"/>
              <w:outlineLvl w:val="2"/>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7208C52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5803B3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36C82E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4E77EA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FF3EF72" w14:textId="77777777" w:rsidR="003E350D" w:rsidRPr="003E350D" w:rsidRDefault="003E350D" w:rsidP="00B36945">
            <w:pPr>
              <w:outlineLvl w:val="2"/>
              <w:rPr>
                <w:szCs w:val="28"/>
              </w:rPr>
            </w:pPr>
            <w:r w:rsidRPr="003E350D">
              <w:rPr>
                <w:szCs w:val="28"/>
              </w:rPr>
              <w:t>120.000</w:t>
            </w:r>
          </w:p>
        </w:tc>
        <w:tc>
          <w:tcPr>
            <w:tcW w:w="1546" w:type="dxa"/>
            <w:tcBorders>
              <w:top w:val="nil"/>
              <w:left w:val="nil"/>
              <w:bottom w:val="single" w:sz="4" w:space="0" w:color="auto"/>
              <w:right w:val="single" w:sz="4" w:space="0" w:color="auto"/>
            </w:tcBorders>
            <w:hideMark/>
          </w:tcPr>
          <w:p w14:paraId="6C35A328" w14:textId="77777777" w:rsidR="003E350D" w:rsidRPr="003E350D" w:rsidRDefault="003E350D" w:rsidP="00B36945">
            <w:pPr>
              <w:outlineLvl w:val="2"/>
              <w:rPr>
                <w:szCs w:val="28"/>
              </w:rPr>
            </w:pPr>
            <w:r w:rsidRPr="003E350D">
              <w:rPr>
                <w:szCs w:val="28"/>
              </w:rPr>
              <w:t>120.000</w:t>
            </w:r>
          </w:p>
        </w:tc>
      </w:tr>
      <w:tr w:rsidR="003E350D" w:rsidRPr="003E350D" w14:paraId="58CBA74A"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BCD665B"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41DCAA98" w14:textId="77777777" w:rsidR="003E350D" w:rsidRPr="003E350D" w:rsidRDefault="003E350D" w:rsidP="003E350D">
            <w:pPr>
              <w:outlineLvl w:val="2"/>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498954AC"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348220F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F36FBA4"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B60BBF5"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917B019"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CCB7FEE" w14:textId="77777777" w:rsidR="003E350D" w:rsidRPr="003E350D" w:rsidRDefault="003E350D" w:rsidP="00B36945">
            <w:pPr>
              <w:outlineLvl w:val="2"/>
              <w:rPr>
                <w:szCs w:val="28"/>
              </w:rPr>
            </w:pPr>
            <w:r w:rsidRPr="003E350D">
              <w:rPr>
                <w:szCs w:val="28"/>
              </w:rPr>
              <w:t>119.048</w:t>
            </w:r>
          </w:p>
        </w:tc>
        <w:tc>
          <w:tcPr>
            <w:tcW w:w="1546" w:type="dxa"/>
            <w:tcBorders>
              <w:top w:val="nil"/>
              <w:left w:val="nil"/>
              <w:bottom w:val="single" w:sz="4" w:space="0" w:color="auto"/>
              <w:right w:val="single" w:sz="4" w:space="0" w:color="auto"/>
            </w:tcBorders>
            <w:hideMark/>
          </w:tcPr>
          <w:p w14:paraId="15F7A6EE" w14:textId="77777777" w:rsidR="003E350D" w:rsidRPr="003E350D" w:rsidRDefault="003E350D" w:rsidP="00B36945">
            <w:pPr>
              <w:outlineLvl w:val="2"/>
              <w:rPr>
                <w:szCs w:val="28"/>
              </w:rPr>
            </w:pPr>
            <w:r w:rsidRPr="003E350D">
              <w:rPr>
                <w:szCs w:val="28"/>
              </w:rPr>
              <w:t>119.048</w:t>
            </w:r>
          </w:p>
        </w:tc>
      </w:tr>
      <w:tr w:rsidR="003E350D" w:rsidRPr="003E350D" w14:paraId="447211E5"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17DDAFE1"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EB11717" w14:textId="77777777" w:rsidR="003E350D" w:rsidRPr="003E350D" w:rsidRDefault="003E350D" w:rsidP="003E350D">
            <w:pPr>
              <w:outlineLvl w:val="2"/>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5ACFAAB7" w14:textId="77777777" w:rsidR="003E350D" w:rsidRPr="003E350D" w:rsidRDefault="003E350D" w:rsidP="003E350D">
            <w:pPr>
              <w:jc w:val="center"/>
              <w:outlineLvl w:val="2"/>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6BD514C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88A2DF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813491C"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6E876D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F24BEE6" w14:textId="77777777" w:rsidR="003E350D" w:rsidRPr="003E350D" w:rsidRDefault="003E350D" w:rsidP="00B36945">
            <w:pPr>
              <w:outlineLvl w:val="2"/>
              <w:rPr>
                <w:szCs w:val="28"/>
              </w:rPr>
            </w:pPr>
            <w:r w:rsidRPr="003E350D">
              <w:rPr>
                <w:szCs w:val="28"/>
              </w:rPr>
              <w:t>2393.343</w:t>
            </w:r>
          </w:p>
        </w:tc>
        <w:tc>
          <w:tcPr>
            <w:tcW w:w="1546" w:type="dxa"/>
            <w:tcBorders>
              <w:top w:val="nil"/>
              <w:left w:val="nil"/>
              <w:bottom w:val="single" w:sz="4" w:space="0" w:color="auto"/>
              <w:right w:val="single" w:sz="4" w:space="0" w:color="auto"/>
            </w:tcBorders>
            <w:hideMark/>
          </w:tcPr>
          <w:p w14:paraId="0FBC4364" w14:textId="77777777" w:rsidR="003E350D" w:rsidRPr="003E350D" w:rsidRDefault="003E350D" w:rsidP="00B36945">
            <w:pPr>
              <w:outlineLvl w:val="2"/>
              <w:rPr>
                <w:szCs w:val="28"/>
              </w:rPr>
            </w:pPr>
            <w:r w:rsidRPr="003E350D">
              <w:rPr>
                <w:szCs w:val="28"/>
              </w:rPr>
              <w:t>2393.343</w:t>
            </w:r>
          </w:p>
        </w:tc>
      </w:tr>
      <w:tr w:rsidR="003E350D" w:rsidRPr="003E350D" w14:paraId="6A435724"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7254B5E"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1CC93270" w14:textId="77777777" w:rsidR="003E350D" w:rsidRPr="003E350D" w:rsidRDefault="003E350D" w:rsidP="003E350D">
            <w:pPr>
              <w:outlineLvl w:val="2"/>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6DA0ABA1" w14:textId="77777777" w:rsidR="003E350D" w:rsidRPr="003E350D" w:rsidRDefault="003E350D" w:rsidP="003E350D">
            <w:pPr>
              <w:jc w:val="center"/>
              <w:outlineLvl w:val="2"/>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47E5417D"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10E37F2"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9850918"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FBAB0D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81E0643"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2E304FE" w14:textId="77777777" w:rsidR="003E350D" w:rsidRPr="003E350D" w:rsidRDefault="003E350D" w:rsidP="00B36945">
            <w:pPr>
              <w:outlineLvl w:val="2"/>
              <w:rPr>
                <w:szCs w:val="28"/>
              </w:rPr>
            </w:pPr>
            <w:r w:rsidRPr="003E350D">
              <w:rPr>
                <w:szCs w:val="28"/>
              </w:rPr>
              <w:t>0.000</w:t>
            </w:r>
          </w:p>
        </w:tc>
      </w:tr>
      <w:tr w:rsidR="003E350D" w:rsidRPr="003E350D" w14:paraId="432B163C"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3472FC3C"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3A4362D0" w14:textId="77777777" w:rsidR="003E350D" w:rsidRPr="003E350D" w:rsidRDefault="003E350D" w:rsidP="003E350D">
            <w:pPr>
              <w:outlineLvl w:val="2"/>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4632974F" w14:textId="77777777" w:rsidR="003E350D" w:rsidRPr="003E350D" w:rsidRDefault="003E350D" w:rsidP="003E350D">
            <w:pPr>
              <w:jc w:val="center"/>
              <w:outlineLvl w:val="2"/>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DE3920F"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E67138E"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365FAB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A5006F0"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B26F176"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00A38A0" w14:textId="77777777" w:rsidR="003E350D" w:rsidRPr="003E350D" w:rsidRDefault="003E350D" w:rsidP="00B36945">
            <w:pPr>
              <w:outlineLvl w:val="2"/>
              <w:rPr>
                <w:szCs w:val="28"/>
              </w:rPr>
            </w:pPr>
            <w:r w:rsidRPr="003E350D">
              <w:rPr>
                <w:szCs w:val="28"/>
              </w:rPr>
              <w:t>100.000</w:t>
            </w:r>
          </w:p>
        </w:tc>
      </w:tr>
      <w:tr w:rsidR="003E350D" w:rsidRPr="003E350D" w14:paraId="76980EA3" w14:textId="77777777" w:rsidTr="00B36945">
        <w:trPr>
          <w:trHeight w:val="330"/>
        </w:trPr>
        <w:tc>
          <w:tcPr>
            <w:tcW w:w="4121" w:type="dxa"/>
            <w:vMerge/>
            <w:tcBorders>
              <w:top w:val="nil"/>
              <w:left w:val="single" w:sz="4" w:space="0" w:color="auto"/>
              <w:bottom w:val="single" w:sz="4" w:space="0" w:color="000000"/>
              <w:right w:val="single" w:sz="4" w:space="0" w:color="auto"/>
            </w:tcBorders>
            <w:vAlign w:val="center"/>
            <w:hideMark/>
          </w:tcPr>
          <w:p w14:paraId="6700D9E8" w14:textId="77777777" w:rsidR="003E350D" w:rsidRPr="003E350D" w:rsidRDefault="003E350D" w:rsidP="003E350D">
            <w:pPr>
              <w:outlineLvl w:val="2"/>
              <w:rPr>
                <w:szCs w:val="28"/>
              </w:rPr>
            </w:pPr>
          </w:p>
        </w:tc>
        <w:tc>
          <w:tcPr>
            <w:tcW w:w="5655" w:type="dxa"/>
            <w:tcBorders>
              <w:top w:val="nil"/>
              <w:left w:val="nil"/>
              <w:bottom w:val="single" w:sz="4" w:space="0" w:color="auto"/>
              <w:right w:val="single" w:sz="4" w:space="0" w:color="auto"/>
            </w:tcBorders>
            <w:hideMark/>
          </w:tcPr>
          <w:p w14:paraId="26B47884" w14:textId="77777777" w:rsidR="003E350D" w:rsidRPr="003E350D" w:rsidRDefault="003E350D" w:rsidP="003E350D">
            <w:pPr>
              <w:outlineLvl w:val="2"/>
              <w:rPr>
                <w:szCs w:val="28"/>
              </w:rPr>
            </w:pPr>
            <w:r w:rsidRPr="003E350D">
              <w:rPr>
                <w:szCs w:val="28"/>
              </w:rPr>
              <w:t xml:space="preserve">Доля котельных оборудованных приборами </w:t>
            </w:r>
            <w:r w:rsidRPr="003E350D">
              <w:rPr>
                <w:szCs w:val="28"/>
              </w:rPr>
              <w:lastRenderedPageBreak/>
              <w:t>учета</w:t>
            </w:r>
          </w:p>
        </w:tc>
        <w:tc>
          <w:tcPr>
            <w:tcW w:w="1866" w:type="dxa"/>
            <w:tcBorders>
              <w:top w:val="nil"/>
              <w:left w:val="nil"/>
              <w:bottom w:val="single" w:sz="4" w:space="0" w:color="auto"/>
              <w:right w:val="single" w:sz="4" w:space="0" w:color="auto"/>
            </w:tcBorders>
            <w:vAlign w:val="center"/>
            <w:hideMark/>
          </w:tcPr>
          <w:p w14:paraId="7480349F" w14:textId="77777777" w:rsidR="003E350D" w:rsidRPr="003E350D" w:rsidRDefault="003E350D" w:rsidP="003E350D">
            <w:pPr>
              <w:jc w:val="center"/>
              <w:outlineLvl w:val="2"/>
              <w:rPr>
                <w:szCs w:val="28"/>
              </w:rPr>
            </w:pPr>
            <w:r w:rsidRPr="003E350D">
              <w:rPr>
                <w:szCs w:val="28"/>
              </w:rPr>
              <w:lastRenderedPageBreak/>
              <w:t>%</w:t>
            </w:r>
          </w:p>
        </w:tc>
        <w:tc>
          <w:tcPr>
            <w:tcW w:w="1546" w:type="dxa"/>
            <w:tcBorders>
              <w:top w:val="nil"/>
              <w:left w:val="nil"/>
              <w:bottom w:val="single" w:sz="4" w:space="0" w:color="auto"/>
              <w:right w:val="single" w:sz="4" w:space="0" w:color="auto"/>
            </w:tcBorders>
            <w:hideMark/>
          </w:tcPr>
          <w:p w14:paraId="756F9B57"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5A741E1"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C973686"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01367BB" w14:textId="77777777" w:rsidR="003E350D" w:rsidRPr="003E350D" w:rsidRDefault="003E350D" w:rsidP="00B36945">
            <w:pPr>
              <w:outlineLvl w:val="2"/>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37F3B7D" w14:textId="77777777" w:rsidR="003E350D" w:rsidRPr="003E350D" w:rsidRDefault="003E350D" w:rsidP="00B36945">
            <w:pPr>
              <w:outlineLvl w:val="2"/>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6319F9FB" w14:textId="77777777" w:rsidR="003E350D" w:rsidRPr="003E350D" w:rsidRDefault="003E350D" w:rsidP="00B36945">
            <w:pPr>
              <w:outlineLvl w:val="2"/>
              <w:rPr>
                <w:szCs w:val="28"/>
              </w:rPr>
            </w:pPr>
            <w:r w:rsidRPr="003E350D">
              <w:rPr>
                <w:szCs w:val="28"/>
              </w:rPr>
              <w:t>100.000</w:t>
            </w:r>
          </w:p>
        </w:tc>
      </w:tr>
      <w:tr w:rsidR="003E350D" w:rsidRPr="003E350D" w14:paraId="62376C22" w14:textId="77777777" w:rsidTr="00B36945">
        <w:trPr>
          <w:trHeight w:val="330"/>
        </w:trPr>
        <w:tc>
          <w:tcPr>
            <w:tcW w:w="4121" w:type="dxa"/>
            <w:vMerge w:val="restart"/>
            <w:tcBorders>
              <w:top w:val="nil"/>
              <w:left w:val="single" w:sz="4" w:space="0" w:color="auto"/>
              <w:bottom w:val="single" w:sz="4" w:space="0" w:color="auto"/>
              <w:right w:val="single" w:sz="4" w:space="0" w:color="auto"/>
            </w:tcBorders>
            <w:noWrap/>
            <w:hideMark/>
          </w:tcPr>
          <w:p w14:paraId="4276781A" w14:textId="1549BB1B" w:rsidR="003E350D" w:rsidRPr="003E350D" w:rsidRDefault="003E350D" w:rsidP="003E350D">
            <w:pPr>
              <w:outlineLvl w:val="0"/>
              <w:rPr>
                <w:szCs w:val="28"/>
              </w:rPr>
            </w:pPr>
            <w:r w:rsidRPr="003E350D">
              <w:rPr>
                <w:szCs w:val="28"/>
              </w:rPr>
              <w:lastRenderedPageBreak/>
              <w:t>ТСО №01</w:t>
            </w:r>
            <w:r w:rsidR="008826A5">
              <w:rPr>
                <w:szCs w:val="28"/>
              </w:rPr>
              <w:t>, №02</w:t>
            </w:r>
          </w:p>
        </w:tc>
        <w:tc>
          <w:tcPr>
            <w:tcW w:w="5655" w:type="dxa"/>
            <w:tcBorders>
              <w:top w:val="nil"/>
              <w:left w:val="nil"/>
              <w:bottom w:val="single" w:sz="4" w:space="0" w:color="auto"/>
              <w:right w:val="single" w:sz="4" w:space="0" w:color="auto"/>
            </w:tcBorders>
            <w:hideMark/>
          </w:tcPr>
          <w:p w14:paraId="55EA6512" w14:textId="77777777" w:rsidR="003E350D" w:rsidRPr="003E350D" w:rsidRDefault="003E350D" w:rsidP="003E350D">
            <w:pPr>
              <w:outlineLvl w:val="0"/>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1C344566" w14:textId="77777777" w:rsidR="003E350D" w:rsidRPr="003E350D" w:rsidRDefault="003E350D" w:rsidP="003E350D">
            <w:pPr>
              <w:jc w:val="center"/>
              <w:outlineLvl w:val="0"/>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1C571613" w14:textId="77777777" w:rsidR="003E350D" w:rsidRPr="003E350D" w:rsidRDefault="003E350D" w:rsidP="00B36945">
            <w:pPr>
              <w:outlineLvl w:val="0"/>
              <w:rPr>
                <w:szCs w:val="28"/>
              </w:rPr>
            </w:pPr>
            <w:r w:rsidRPr="003E350D">
              <w:rPr>
                <w:szCs w:val="28"/>
              </w:rPr>
              <w:t>79.380</w:t>
            </w:r>
          </w:p>
        </w:tc>
        <w:tc>
          <w:tcPr>
            <w:tcW w:w="1546" w:type="dxa"/>
            <w:tcBorders>
              <w:top w:val="nil"/>
              <w:left w:val="nil"/>
              <w:bottom w:val="single" w:sz="4" w:space="0" w:color="auto"/>
              <w:right w:val="single" w:sz="4" w:space="0" w:color="auto"/>
            </w:tcBorders>
            <w:hideMark/>
          </w:tcPr>
          <w:p w14:paraId="53F69D56" w14:textId="77777777" w:rsidR="003E350D" w:rsidRPr="003E350D" w:rsidRDefault="003E350D" w:rsidP="00B36945">
            <w:pPr>
              <w:outlineLvl w:val="0"/>
              <w:rPr>
                <w:szCs w:val="28"/>
              </w:rPr>
            </w:pPr>
            <w:r w:rsidRPr="003E350D">
              <w:rPr>
                <w:szCs w:val="28"/>
              </w:rPr>
              <w:t>79.380</w:t>
            </w:r>
          </w:p>
        </w:tc>
        <w:tc>
          <w:tcPr>
            <w:tcW w:w="1546" w:type="dxa"/>
            <w:tcBorders>
              <w:top w:val="nil"/>
              <w:left w:val="nil"/>
              <w:bottom w:val="single" w:sz="4" w:space="0" w:color="auto"/>
              <w:right w:val="single" w:sz="4" w:space="0" w:color="auto"/>
            </w:tcBorders>
            <w:hideMark/>
          </w:tcPr>
          <w:p w14:paraId="36FEBC31" w14:textId="77777777" w:rsidR="003E350D" w:rsidRPr="003E350D" w:rsidRDefault="003E350D" w:rsidP="00B36945">
            <w:pPr>
              <w:outlineLvl w:val="0"/>
              <w:rPr>
                <w:szCs w:val="28"/>
              </w:rPr>
            </w:pPr>
            <w:r w:rsidRPr="003E350D">
              <w:rPr>
                <w:szCs w:val="28"/>
              </w:rPr>
              <w:t>77.640</w:t>
            </w:r>
          </w:p>
        </w:tc>
        <w:tc>
          <w:tcPr>
            <w:tcW w:w="1546" w:type="dxa"/>
            <w:tcBorders>
              <w:top w:val="nil"/>
              <w:left w:val="nil"/>
              <w:bottom w:val="single" w:sz="4" w:space="0" w:color="auto"/>
              <w:right w:val="single" w:sz="4" w:space="0" w:color="auto"/>
            </w:tcBorders>
            <w:hideMark/>
          </w:tcPr>
          <w:p w14:paraId="6586765F" w14:textId="77777777" w:rsidR="003E350D" w:rsidRPr="003E350D" w:rsidRDefault="003E350D" w:rsidP="00B36945">
            <w:pPr>
              <w:outlineLvl w:val="0"/>
              <w:rPr>
                <w:szCs w:val="28"/>
              </w:rPr>
            </w:pPr>
            <w:r w:rsidRPr="003E350D">
              <w:rPr>
                <w:szCs w:val="28"/>
              </w:rPr>
              <w:t>77.640</w:t>
            </w:r>
          </w:p>
        </w:tc>
        <w:tc>
          <w:tcPr>
            <w:tcW w:w="1546" w:type="dxa"/>
            <w:tcBorders>
              <w:top w:val="nil"/>
              <w:left w:val="nil"/>
              <w:bottom w:val="single" w:sz="4" w:space="0" w:color="auto"/>
              <w:right w:val="single" w:sz="4" w:space="0" w:color="auto"/>
            </w:tcBorders>
            <w:hideMark/>
          </w:tcPr>
          <w:p w14:paraId="7277FACB" w14:textId="77777777" w:rsidR="003E350D" w:rsidRPr="003E350D" w:rsidRDefault="003E350D" w:rsidP="00B36945">
            <w:pPr>
              <w:outlineLvl w:val="0"/>
              <w:rPr>
                <w:szCs w:val="28"/>
              </w:rPr>
            </w:pPr>
            <w:r w:rsidRPr="003E350D">
              <w:rPr>
                <w:szCs w:val="28"/>
              </w:rPr>
              <w:t>61.080</w:t>
            </w:r>
          </w:p>
        </w:tc>
        <w:tc>
          <w:tcPr>
            <w:tcW w:w="1546" w:type="dxa"/>
            <w:tcBorders>
              <w:top w:val="nil"/>
              <w:left w:val="nil"/>
              <w:bottom w:val="single" w:sz="4" w:space="0" w:color="auto"/>
              <w:right w:val="single" w:sz="4" w:space="0" w:color="auto"/>
            </w:tcBorders>
            <w:hideMark/>
          </w:tcPr>
          <w:p w14:paraId="7FDD273E" w14:textId="77777777" w:rsidR="003E350D" w:rsidRPr="003E350D" w:rsidRDefault="003E350D" w:rsidP="00B36945">
            <w:pPr>
              <w:outlineLvl w:val="0"/>
              <w:rPr>
                <w:szCs w:val="28"/>
              </w:rPr>
            </w:pPr>
            <w:r w:rsidRPr="003E350D">
              <w:rPr>
                <w:szCs w:val="28"/>
              </w:rPr>
              <w:t>61.080</w:t>
            </w:r>
          </w:p>
        </w:tc>
      </w:tr>
      <w:tr w:rsidR="003E350D" w:rsidRPr="003E350D" w14:paraId="4AA3DD3C"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033C42E0"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39DE3BC8" w14:textId="77777777" w:rsidR="003E350D" w:rsidRPr="003E350D" w:rsidRDefault="003E350D" w:rsidP="003E350D">
            <w:pPr>
              <w:outlineLvl w:val="0"/>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1DA8282D" w14:textId="77777777" w:rsidR="003E350D" w:rsidRPr="003E350D" w:rsidRDefault="003E350D" w:rsidP="003E350D">
            <w:pPr>
              <w:jc w:val="center"/>
              <w:outlineLvl w:val="0"/>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5719F986" w14:textId="77777777" w:rsidR="003E350D" w:rsidRPr="003E350D" w:rsidRDefault="003E350D" w:rsidP="00B36945">
            <w:pPr>
              <w:outlineLvl w:val="0"/>
              <w:rPr>
                <w:szCs w:val="28"/>
              </w:rPr>
            </w:pPr>
            <w:r w:rsidRPr="003E350D">
              <w:rPr>
                <w:szCs w:val="28"/>
              </w:rPr>
              <w:t>14.273</w:t>
            </w:r>
          </w:p>
        </w:tc>
        <w:tc>
          <w:tcPr>
            <w:tcW w:w="1546" w:type="dxa"/>
            <w:tcBorders>
              <w:top w:val="nil"/>
              <w:left w:val="nil"/>
              <w:bottom w:val="single" w:sz="4" w:space="0" w:color="auto"/>
              <w:right w:val="single" w:sz="4" w:space="0" w:color="auto"/>
            </w:tcBorders>
            <w:hideMark/>
          </w:tcPr>
          <w:p w14:paraId="1A8665D8" w14:textId="77777777" w:rsidR="003E350D" w:rsidRPr="003E350D" w:rsidRDefault="003E350D" w:rsidP="00B36945">
            <w:pPr>
              <w:outlineLvl w:val="0"/>
              <w:rPr>
                <w:szCs w:val="28"/>
              </w:rPr>
            </w:pPr>
            <w:r w:rsidRPr="003E350D">
              <w:rPr>
                <w:szCs w:val="28"/>
              </w:rPr>
              <w:t>14.273</w:t>
            </w:r>
          </w:p>
        </w:tc>
        <w:tc>
          <w:tcPr>
            <w:tcW w:w="1546" w:type="dxa"/>
            <w:tcBorders>
              <w:top w:val="nil"/>
              <w:left w:val="nil"/>
              <w:bottom w:val="single" w:sz="4" w:space="0" w:color="auto"/>
              <w:right w:val="single" w:sz="4" w:space="0" w:color="auto"/>
            </w:tcBorders>
            <w:hideMark/>
          </w:tcPr>
          <w:p w14:paraId="30FDD2FB" w14:textId="77777777" w:rsidR="003E350D" w:rsidRPr="003E350D" w:rsidRDefault="003E350D" w:rsidP="00B36945">
            <w:pPr>
              <w:outlineLvl w:val="0"/>
              <w:rPr>
                <w:szCs w:val="28"/>
              </w:rPr>
            </w:pPr>
            <w:r w:rsidRPr="003E350D">
              <w:rPr>
                <w:szCs w:val="28"/>
              </w:rPr>
              <w:t>14.273</w:t>
            </w:r>
          </w:p>
        </w:tc>
        <w:tc>
          <w:tcPr>
            <w:tcW w:w="1546" w:type="dxa"/>
            <w:tcBorders>
              <w:top w:val="nil"/>
              <w:left w:val="nil"/>
              <w:bottom w:val="single" w:sz="4" w:space="0" w:color="auto"/>
              <w:right w:val="single" w:sz="4" w:space="0" w:color="auto"/>
            </w:tcBorders>
            <w:hideMark/>
          </w:tcPr>
          <w:p w14:paraId="1493B3EA" w14:textId="77777777" w:rsidR="003E350D" w:rsidRPr="003E350D" w:rsidRDefault="003E350D" w:rsidP="00B36945">
            <w:pPr>
              <w:outlineLvl w:val="0"/>
              <w:rPr>
                <w:szCs w:val="28"/>
              </w:rPr>
            </w:pPr>
            <w:r w:rsidRPr="003E350D">
              <w:rPr>
                <w:szCs w:val="28"/>
              </w:rPr>
              <w:t>14.273</w:t>
            </w:r>
          </w:p>
        </w:tc>
        <w:tc>
          <w:tcPr>
            <w:tcW w:w="1546" w:type="dxa"/>
            <w:tcBorders>
              <w:top w:val="nil"/>
              <w:left w:val="nil"/>
              <w:bottom w:val="single" w:sz="4" w:space="0" w:color="auto"/>
              <w:right w:val="single" w:sz="4" w:space="0" w:color="auto"/>
            </w:tcBorders>
            <w:hideMark/>
          </w:tcPr>
          <w:p w14:paraId="0169CB7D" w14:textId="77777777" w:rsidR="003E350D" w:rsidRPr="003E350D" w:rsidRDefault="003E350D" w:rsidP="00B36945">
            <w:pPr>
              <w:outlineLvl w:val="0"/>
              <w:rPr>
                <w:szCs w:val="28"/>
              </w:rPr>
            </w:pPr>
            <w:r w:rsidRPr="003E350D">
              <w:rPr>
                <w:szCs w:val="28"/>
              </w:rPr>
              <w:t>14.273</w:t>
            </w:r>
          </w:p>
        </w:tc>
        <w:tc>
          <w:tcPr>
            <w:tcW w:w="1546" w:type="dxa"/>
            <w:tcBorders>
              <w:top w:val="nil"/>
              <w:left w:val="nil"/>
              <w:bottom w:val="single" w:sz="4" w:space="0" w:color="auto"/>
              <w:right w:val="single" w:sz="4" w:space="0" w:color="auto"/>
            </w:tcBorders>
            <w:hideMark/>
          </w:tcPr>
          <w:p w14:paraId="52B025B8" w14:textId="77777777" w:rsidR="003E350D" w:rsidRPr="003E350D" w:rsidRDefault="003E350D" w:rsidP="00B36945">
            <w:pPr>
              <w:outlineLvl w:val="0"/>
              <w:rPr>
                <w:szCs w:val="28"/>
              </w:rPr>
            </w:pPr>
            <w:r w:rsidRPr="003E350D">
              <w:rPr>
                <w:szCs w:val="28"/>
              </w:rPr>
              <w:t>14.273</w:t>
            </w:r>
          </w:p>
        </w:tc>
      </w:tr>
      <w:tr w:rsidR="003E350D" w:rsidRPr="003E350D" w14:paraId="41577351"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0B6B207D"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27CA1F26" w14:textId="77777777" w:rsidR="003E350D" w:rsidRPr="003E350D" w:rsidRDefault="003E350D" w:rsidP="003E350D">
            <w:pPr>
              <w:outlineLvl w:val="0"/>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1019B014"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4849661" w14:textId="77777777" w:rsidR="003E350D" w:rsidRPr="003E350D" w:rsidRDefault="003E350D" w:rsidP="00B36945">
            <w:pPr>
              <w:outlineLvl w:val="0"/>
              <w:rPr>
                <w:szCs w:val="28"/>
              </w:rPr>
            </w:pPr>
            <w:r w:rsidRPr="003E350D">
              <w:rPr>
                <w:szCs w:val="28"/>
              </w:rPr>
              <w:t>82.019</w:t>
            </w:r>
          </w:p>
        </w:tc>
        <w:tc>
          <w:tcPr>
            <w:tcW w:w="1546" w:type="dxa"/>
            <w:tcBorders>
              <w:top w:val="nil"/>
              <w:left w:val="nil"/>
              <w:bottom w:val="single" w:sz="4" w:space="0" w:color="auto"/>
              <w:right w:val="single" w:sz="4" w:space="0" w:color="auto"/>
            </w:tcBorders>
            <w:hideMark/>
          </w:tcPr>
          <w:p w14:paraId="2D89DA09" w14:textId="77777777" w:rsidR="003E350D" w:rsidRPr="003E350D" w:rsidRDefault="003E350D" w:rsidP="00B36945">
            <w:pPr>
              <w:outlineLvl w:val="0"/>
              <w:rPr>
                <w:szCs w:val="28"/>
              </w:rPr>
            </w:pPr>
            <w:r w:rsidRPr="003E350D">
              <w:rPr>
                <w:szCs w:val="28"/>
              </w:rPr>
              <w:t>82.019</w:t>
            </w:r>
          </w:p>
        </w:tc>
        <w:tc>
          <w:tcPr>
            <w:tcW w:w="1546" w:type="dxa"/>
            <w:tcBorders>
              <w:top w:val="nil"/>
              <w:left w:val="nil"/>
              <w:bottom w:val="single" w:sz="4" w:space="0" w:color="auto"/>
              <w:right w:val="single" w:sz="4" w:space="0" w:color="auto"/>
            </w:tcBorders>
            <w:hideMark/>
          </w:tcPr>
          <w:p w14:paraId="1C7E5A19" w14:textId="77777777" w:rsidR="003E350D" w:rsidRPr="003E350D" w:rsidRDefault="003E350D" w:rsidP="00B36945">
            <w:pPr>
              <w:outlineLvl w:val="0"/>
              <w:rPr>
                <w:szCs w:val="28"/>
              </w:rPr>
            </w:pPr>
            <w:r w:rsidRPr="003E350D">
              <w:rPr>
                <w:szCs w:val="28"/>
              </w:rPr>
              <w:t>81.616</w:t>
            </w:r>
          </w:p>
        </w:tc>
        <w:tc>
          <w:tcPr>
            <w:tcW w:w="1546" w:type="dxa"/>
            <w:tcBorders>
              <w:top w:val="nil"/>
              <w:left w:val="nil"/>
              <w:bottom w:val="single" w:sz="4" w:space="0" w:color="auto"/>
              <w:right w:val="single" w:sz="4" w:space="0" w:color="auto"/>
            </w:tcBorders>
            <w:hideMark/>
          </w:tcPr>
          <w:p w14:paraId="365327DB" w14:textId="77777777" w:rsidR="003E350D" w:rsidRPr="003E350D" w:rsidRDefault="003E350D" w:rsidP="00B36945">
            <w:pPr>
              <w:outlineLvl w:val="0"/>
              <w:rPr>
                <w:szCs w:val="28"/>
              </w:rPr>
            </w:pPr>
            <w:r w:rsidRPr="003E350D">
              <w:rPr>
                <w:szCs w:val="28"/>
              </w:rPr>
              <w:t>81.616</w:t>
            </w:r>
          </w:p>
        </w:tc>
        <w:tc>
          <w:tcPr>
            <w:tcW w:w="1546" w:type="dxa"/>
            <w:tcBorders>
              <w:top w:val="nil"/>
              <w:left w:val="nil"/>
              <w:bottom w:val="single" w:sz="4" w:space="0" w:color="auto"/>
              <w:right w:val="single" w:sz="4" w:space="0" w:color="auto"/>
            </w:tcBorders>
            <w:hideMark/>
          </w:tcPr>
          <w:p w14:paraId="2F2CCDEF" w14:textId="77777777" w:rsidR="003E350D" w:rsidRPr="003E350D" w:rsidRDefault="003E350D" w:rsidP="00B36945">
            <w:pPr>
              <w:outlineLvl w:val="0"/>
              <w:rPr>
                <w:szCs w:val="28"/>
              </w:rPr>
            </w:pPr>
            <w:r w:rsidRPr="003E350D">
              <w:rPr>
                <w:szCs w:val="28"/>
              </w:rPr>
              <w:t>76.632</w:t>
            </w:r>
          </w:p>
        </w:tc>
        <w:tc>
          <w:tcPr>
            <w:tcW w:w="1546" w:type="dxa"/>
            <w:tcBorders>
              <w:top w:val="nil"/>
              <w:left w:val="nil"/>
              <w:bottom w:val="single" w:sz="4" w:space="0" w:color="auto"/>
              <w:right w:val="single" w:sz="4" w:space="0" w:color="auto"/>
            </w:tcBorders>
            <w:hideMark/>
          </w:tcPr>
          <w:p w14:paraId="64E50757" w14:textId="77777777" w:rsidR="003E350D" w:rsidRPr="003E350D" w:rsidRDefault="003E350D" w:rsidP="00B36945">
            <w:pPr>
              <w:outlineLvl w:val="0"/>
              <w:rPr>
                <w:szCs w:val="28"/>
              </w:rPr>
            </w:pPr>
            <w:r w:rsidRPr="003E350D">
              <w:rPr>
                <w:szCs w:val="28"/>
              </w:rPr>
              <w:t>76.632</w:t>
            </w:r>
          </w:p>
        </w:tc>
      </w:tr>
      <w:tr w:rsidR="003E350D" w:rsidRPr="003E350D" w14:paraId="33A80766"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2EFB4AE"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50F35146" w14:textId="77777777" w:rsidR="003E350D" w:rsidRPr="003E350D" w:rsidRDefault="003E350D" w:rsidP="003E350D">
            <w:pPr>
              <w:outlineLvl w:val="0"/>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2181D102" w14:textId="77777777" w:rsidR="003E350D" w:rsidRPr="003E350D" w:rsidRDefault="003E350D" w:rsidP="003E350D">
            <w:pPr>
              <w:jc w:val="center"/>
              <w:outlineLvl w:val="0"/>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0C3C06C2" w14:textId="77777777" w:rsidR="003E350D" w:rsidRPr="003E350D" w:rsidRDefault="003E350D" w:rsidP="00B36945">
            <w:pPr>
              <w:outlineLvl w:val="0"/>
              <w:rPr>
                <w:szCs w:val="28"/>
              </w:rPr>
            </w:pPr>
            <w:r w:rsidRPr="003E350D">
              <w:rPr>
                <w:szCs w:val="28"/>
              </w:rPr>
              <w:t>76263.730</w:t>
            </w:r>
          </w:p>
        </w:tc>
        <w:tc>
          <w:tcPr>
            <w:tcW w:w="1546" w:type="dxa"/>
            <w:tcBorders>
              <w:top w:val="nil"/>
              <w:left w:val="nil"/>
              <w:bottom w:val="single" w:sz="4" w:space="0" w:color="auto"/>
              <w:right w:val="single" w:sz="4" w:space="0" w:color="auto"/>
            </w:tcBorders>
            <w:hideMark/>
          </w:tcPr>
          <w:p w14:paraId="75DBE976" w14:textId="77777777" w:rsidR="003E350D" w:rsidRPr="003E350D" w:rsidRDefault="003E350D" w:rsidP="00B36945">
            <w:pPr>
              <w:outlineLvl w:val="0"/>
              <w:rPr>
                <w:szCs w:val="28"/>
              </w:rPr>
            </w:pPr>
            <w:r w:rsidRPr="003E350D">
              <w:rPr>
                <w:szCs w:val="28"/>
              </w:rPr>
              <w:t>76263.730</w:t>
            </w:r>
          </w:p>
        </w:tc>
        <w:tc>
          <w:tcPr>
            <w:tcW w:w="1546" w:type="dxa"/>
            <w:tcBorders>
              <w:top w:val="nil"/>
              <w:left w:val="nil"/>
              <w:bottom w:val="single" w:sz="4" w:space="0" w:color="auto"/>
              <w:right w:val="single" w:sz="4" w:space="0" w:color="auto"/>
            </w:tcBorders>
            <w:hideMark/>
          </w:tcPr>
          <w:p w14:paraId="10983B6C" w14:textId="77777777" w:rsidR="003E350D" w:rsidRPr="003E350D" w:rsidRDefault="003E350D" w:rsidP="00B36945">
            <w:pPr>
              <w:outlineLvl w:val="0"/>
              <w:rPr>
                <w:szCs w:val="28"/>
              </w:rPr>
            </w:pPr>
            <w:r w:rsidRPr="003E350D">
              <w:rPr>
                <w:szCs w:val="28"/>
              </w:rPr>
              <w:t>76263.730</w:t>
            </w:r>
          </w:p>
        </w:tc>
        <w:tc>
          <w:tcPr>
            <w:tcW w:w="1546" w:type="dxa"/>
            <w:tcBorders>
              <w:top w:val="nil"/>
              <w:left w:val="nil"/>
              <w:bottom w:val="single" w:sz="4" w:space="0" w:color="auto"/>
              <w:right w:val="single" w:sz="4" w:space="0" w:color="auto"/>
            </w:tcBorders>
            <w:hideMark/>
          </w:tcPr>
          <w:p w14:paraId="3B2C52E9" w14:textId="77777777" w:rsidR="003E350D" w:rsidRPr="003E350D" w:rsidRDefault="003E350D" w:rsidP="00B36945">
            <w:pPr>
              <w:outlineLvl w:val="0"/>
              <w:rPr>
                <w:szCs w:val="28"/>
              </w:rPr>
            </w:pPr>
            <w:r w:rsidRPr="003E350D">
              <w:rPr>
                <w:szCs w:val="28"/>
              </w:rPr>
              <w:t>76263.730</w:t>
            </w:r>
          </w:p>
        </w:tc>
        <w:tc>
          <w:tcPr>
            <w:tcW w:w="1546" w:type="dxa"/>
            <w:tcBorders>
              <w:top w:val="nil"/>
              <w:left w:val="nil"/>
              <w:bottom w:val="single" w:sz="4" w:space="0" w:color="auto"/>
              <w:right w:val="single" w:sz="4" w:space="0" w:color="auto"/>
            </w:tcBorders>
            <w:hideMark/>
          </w:tcPr>
          <w:p w14:paraId="2E7582B9" w14:textId="77777777" w:rsidR="003E350D" w:rsidRPr="003E350D" w:rsidRDefault="003E350D" w:rsidP="00B36945">
            <w:pPr>
              <w:outlineLvl w:val="0"/>
              <w:rPr>
                <w:szCs w:val="28"/>
              </w:rPr>
            </w:pPr>
            <w:r w:rsidRPr="003E350D">
              <w:rPr>
                <w:szCs w:val="28"/>
              </w:rPr>
              <w:t>76263.730</w:t>
            </w:r>
          </w:p>
        </w:tc>
        <w:tc>
          <w:tcPr>
            <w:tcW w:w="1546" w:type="dxa"/>
            <w:tcBorders>
              <w:top w:val="nil"/>
              <w:left w:val="nil"/>
              <w:bottom w:val="single" w:sz="4" w:space="0" w:color="auto"/>
              <w:right w:val="single" w:sz="4" w:space="0" w:color="auto"/>
            </w:tcBorders>
            <w:hideMark/>
          </w:tcPr>
          <w:p w14:paraId="6D24B105" w14:textId="77777777" w:rsidR="003E350D" w:rsidRPr="003E350D" w:rsidRDefault="003E350D" w:rsidP="00B36945">
            <w:pPr>
              <w:outlineLvl w:val="0"/>
              <w:rPr>
                <w:szCs w:val="28"/>
              </w:rPr>
            </w:pPr>
            <w:r w:rsidRPr="003E350D">
              <w:rPr>
                <w:szCs w:val="28"/>
              </w:rPr>
              <w:t>76263.730</w:t>
            </w:r>
          </w:p>
        </w:tc>
      </w:tr>
      <w:tr w:rsidR="003E350D" w:rsidRPr="003E350D" w14:paraId="1C5F0A04"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030B430"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777D70FF" w14:textId="77777777" w:rsidR="003E350D" w:rsidRPr="003E350D" w:rsidRDefault="003E350D" w:rsidP="003E350D">
            <w:pPr>
              <w:outlineLvl w:val="0"/>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2264E57E" w14:textId="77777777" w:rsidR="003E350D" w:rsidRPr="003E350D" w:rsidRDefault="003E350D" w:rsidP="003E350D">
            <w:pPr>
              <w:jc w:val="center"/>
              <w:outlineLvl w:val="0"/>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13C4DA2F" w14:textId="77777777" w:rsidR="003E350D" w:rsidRPr="003E350D" w:rsidRDefault="003E350D" w:rsidP="00B36945">
            <w:pPr>
              <w:outlineLvl w:val="0"/>
              <w:rPr>
                <w:szCs w:val="28"/>
              </w:rPr>
            </w:pPr>
            <w:r w:rsidRPr="003E350D">
              <w:rPr>
                <w:szCs w:val="28"/>
              </w:rPr>
              <w:t>165.880</w:t>
            </w:r>
          </w:p>
        </w:tc>
        <w:tc>
          <w:tcPr>
            <w:tcW w:w="1546" w:type="dxa"/>
            <w:tcBorders>
              <w:top w:val="nil"/>
              <w:left w:val="nil"/>
              <w:bottom w:val="single" w:sz="4" w:space="0" w:color="auto"/>
              <w:right w:val="single" w:sz="4" w:space="0" w:color="auto"/>
            </w:tcBorders>
            <w:hideMark/>
          </w:tcPr>
          <w:p w14:paraId="01F2F486" w14:textId="77777777" w:rsidR="003E350D" w:rsidRPr="003E350D" w:rsidRDefault="003E350D" w:rsidP="00B36945">
            <w:pPr>
              <w:outlineLvl w:val="0"/>
              <w:rPr>
                <w:szCs w:val="28"/>
              </w:rPr>
            </w:pPr>
            <w:r w:rsidRPr="003E350D">
              <w:rPr>
                <w:szCs w:val="28"/>
              </w:rPr>
              <w:t>165.880</w:t>
            </w:r>
          </w:p>
        </w:tc>
        <w:tc>
          <w:tcPr>
            <w:tcW w:w="1546" w:type="dxa"/>
            <w:tcBorders>
              <w:top w:val="nil"/>
              <w:left w:val="nil"/>
              <w:bottom w:val="single" w:sz="4" w:space="0" w:color="auto"/>
              <w:right w:val="single" w:sz="4" w:space="0" w:color="auto"/>
            </w:tcBorders>
            <w:hideMark/>
          </w:tcPr>
          <w:p w14:paraId="609B7C0A" w14:textId="77777777" w:rsidR="003E350D" w:rsidRPr="003E350D" w:rsidRDefault="003E350D" w:rsidP="00B36945">
            <w:pPr>
              <w:outlineLvl w:val="0"/>
              <w:rPr>
                <w:szCs w:val="28"/>
              </w:rPr>
            </w:pPr>
            <w:r w:rsidRPr="003E350D">
              <w:rPr>
                <w:szCs w:val="28"/>
              </w:rPr>
              <w:t>81.375</w:t>
            </w:r>
          </w:p>
        </w:tc>
        <w:tc>
          <w:tcPr>
            <w:tcW w:w="1546" w:type="dxa"/>
            <w:tcBorders>
              <w:top w:val="nil"/>
              <w:left w:val="nil"/>
              <w:bottom w:val="single" w:sz="4" w:space="0" w:color="auto"/>
              <w:right w:val="single" w:sz="4" w:space="0" w:color="auto"/>
            </w:tcBorders>
            <w:hideMark/>
          </w:tcPr>
          <w:p w14:paraId="47F270CA" w14:textId="77777777" w:rsidR="003E350D" w:rsidRPr="003E350D" w:rsidRDefault="003E350D" w:rsidP="00B36945">
            <w:pPr>
              <w:outlineLvl w:val="0"/>
              <w:rPr>
                <w:szCs w:val="28"/>
              </w:rPr>
            </w:pPr>
            <w:r w:rsidRPr="003E350D">
              <w:rPr>
                <w:szCs w:val="28"/>
              </w:rPr>
              <w:t>67.816</w:t>
            </w:r>
          </w:p>
        </w:tc>
        <w:tc>
          <w:tcPr>
            <w:tcW w:w="1546" w:type="dxa"/>
            <w:tcBorders>
              <w:top w:val="nil"/>
              <w:left w:val="nil"/>
              <w:bottom w:val="single" w:sz="4" w:space="0" w:color="auto"/>
              <w:right w:val="single" w:sz="4" w:space="0" w:color="auto"/>
            </w:tcBorders>
            <w:hideMark/>
          </w:tcPr>
          <w:p w14:paraId="3ADDC81B" w14:textId="77777777" w:rsidR="003E350D" w:rsidRPr="003E350D" w:rsidRDefault="003E350D" w:rsidP="00B36945">
            <w:pPr>
              <w:outlineLvl w:val="0"/>
              <w:rPr>
                <w:szCs w:val="28"/>
              </w:rPr>
            </w:pPr>
            <w:r w:rsidRPr="003E350D">
              <w:rPr>
                <w:szCs w:val="28"/>
              </w:rPr>
              <w:t>81.150</w:t>
            </w:r>
          </w:p>
        </w:tc>
        <w:tc>
          <w:tcPr>
            <w:tcW w:w="1546" w:type="dxa"/>
            <w:tcBorders>
              <w:top w:val="nil"/>
              <w:left w:val="nil"/>
              <w:bottom w:val="single" w:sz="4" w:space="0" w:color="auto"/>
              <w:right w:val="single" w:sz="4" w:space="0" w:color="auto"/>
            </w:tcBorders>
            <w:hideMark/>
          </w:tcPr>
          <w:p w14:paraId="69527BAA" w14:textId="77777777" w:rsidR="003E350D" w:rsidRPr="003E350D" w:rsidRDefault="003E350D" w:rsidP="00B36945">
            <w:pPr>
              <w:outlineLvl w:val="0"/>
              <w:rPr>
                <w:szCs w:val="28"/>
              </w:rPr>
            </w:pPr>
            <w:r w:rsidRPr="003E350D">
              <w:rPr>
                <w:szCs w:val="28"/>
              </w:rPr>
              <w:t>81.150</w:t>
            </w:r>
          </w:p>
        </w:tc>
      </w:tr>
      <w:tr w:rsidR="003E350D" w:rsidRPr="003E350D" w14:paraId="45387A7F"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05100C74"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53BA7F2D" w14:textId="77777777" w:rsidR="003E350D" w:rsidRPr="003E350D" w:rsidRDefault="003E350D" w:rsidP="003E350D">
            <w:pPr>
              <w:outlineLvl w:val="0"/>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34ADD4AA"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BC44624" w14:textId="77777777" w:rsidR="003E350D" w:rsidRPr="003E350D" w:rsidRDefault="003E350D" w:rsidP="00B36945">
            <w:pPr>
              <w:outlineLvl w:val="0"/>
              <w:rPr>
                <w:szCs w:val="28"/>
              </w:rPr>
            </w:pPr>
            <w:r w:rsidRPr="003E350D">
              <w:rPr>
                <w:szCs w:val="28"/>
              </w:rPr>
              <w:t>80.196</w:t>
            </w:r>
          </w:p>
        </w:tc>
        <w:tc>
          <w:tcPr>
            <w:tcW w:w="1546" w:type="dxa"/>
            <w:tcBorders>
              <w:top w:val="nil"/>
              <w:left w:val="nil"/>
              <w:bottom w:val="single" w:sz="4" w:space="0" w:color="auto"/>
              <w:right w:val="single" w:sz="4" w:space="0" w:color="auto"/>
            </w:tcBorders>
            <w:hideMark/>
          </w:tcPr>
          <w:p w14:paraId="03C39864" w14:textId="77777777" w:rsidR="003E350D" w:rsidRPr="003E350D" w:rsidRDefault="003E350D" w:rsidP="00B36945">
            <w:pPr>
              <w:outlineLvl w:val="0"/>
              <w:rPr>
                <w:szCs w:val="28"/>
              </w:rPr>
            </w:pPr>
            <w:r w:rsidRPr="003E350D">
              <w:rPr>
                <w:szCs w:val="28"/>
              </w:rPr>
              <w:t>80.196</w:t>
            </w:r>
          </w:p>
        </w:tc>
        <w:tc>
          <w:tcPr>
            <w:tcW w:w="1546" w:type="dxa"/>
            <w:tcBorders>
              <w:top w:val="nil"/>
              <w:left w:val="nil"/>
              <w:bottom w:val="single" w:sz="4" w:space="0" w:color="auto"/>
              <w:right w:val="single" w:sz="4" w:space="0" w:color="auto"/>
            </w:tcBorders>
            <w:hideMark/>
          </w:tcPr>
          <w:p w14:paraId="01B9E87B" w14:textId="77777777" w:rsidR="003E350D" w:rsidRPr="003E350D" w:rsidRDefault="003E350D" w:rsidP="00B36945">
            <w:pPr>
              <w:outlineLvl w:val="0"/>
              <w:rPr>
                <w:szCs w:val="28"/>
              </w:rPr>
            </w:pPr>
            <w:r w:rsidRPr="003E350D">
              <w:rPr>
                <w:szCs w:val="28"/>
              </w:rPr>
              <w:t>91.102</w:t>
            </w:r>
          </w:p>
        </w:tc>
        <w:tc>
          <w:tcPr>
            <w:tcW w:w="1546" w:type="dxa"/>
            <w:tcBorders>
              <w:top w:val="nil"/>
              <w:left w:val="nil"/>
              <w:bottom w:val="single" w:sz="4" w:space="0" w:color="auto"/>
              <w:right w:val="single" w:sz="4" w:space="0" w:color="auto"/>
            </w:tcBorders>
            <w:hideMark/>
          </w:tcPr>
          <w:p w14:paraId="54187A58" w14:textId="77777777" w:rsidR="003E350D" w:rsidRPr="003E350D" w:rsidRDefault="003E350D" w:rsidP="00B36945">
            <w:pPr>
              <w:outlineLvl w:val="0"/>
              <w:rPr>
                <w:szCs w:val="28"/>
              </w:rPr>
            </w:pPr>
            <w:r w:rsidRPr="003E350D">
              <w:rPr>
                <w:szCs w:val="28"/>
              </w:rPr>
              <w:t>78.095</w:t>
            </w:r>
          </w:p>
        </w:tc>
        <w:tc>
          <w:tcPr>
            <w:tcW w:w="1546" w:type="dxa"/>
            <w:tcBorders>
              <w:top w:val="nil"/>
              <w:left w:val="nil"/>
              <w:bottom w:val="single" w:sz="4" w:space="0" w:color="auto"/>
              <w:right w:val="single" w:sz="4" w:space="0" w:color="auto"/>
            </w:tcBorders>
            <w:hideMark/>
          </w:tcPr>
          <w:p w14:paraId="4A1A5CA2" w14:textId="77777777" w:rsidR="003E350D" w:rsidRPr="003E350D" w:rsidRDefault="003E350D" w:rsidP="00B36945">
            <w:pPr>
              <w:outlineLvl w:val="0"/>
              <w:rPr>
                <w:szCs w:val="28"/>
              </w:rPr>
            </w:pPr>
            <w:r w:rsidRPr="003E350D">
              <w:rPr>
                <w:szCs w:val="28"/>
              </w:rPr>
              <w:t>91.322</w:t>
            </w:r>
          </w:p>
        </w:tc>
        <w:tc>
          <w:tcPr>
            <w:tcW w:w="1546" w:type="dxa"/>
            <w:tcBorders>
              <w:top w:val="nil"/>
              <w:left w:val="nil"/>
              <w:bottom w:val="single" w:sz="4" w:space="0" w:color="auto"/>
              <w:right w:val="single" w:sz="4" w:space="0" w:color="auto"/>
            </w:tcBorders>
            <w:hideMark/>
          </w:tcPr>
          <w:p w14:paraId="70609B73" w14:textId="77777777" w:rsidR="003E350D" w:rsidRPr="003E350D" w:rsidRDefault="003E350D" w:rsidP="00B36945">
            <w:pPr>
              <w:outlineLvl w:val="0"/>
              <w:rPr>
                <w:szCs w:val="28"/>
              </w:rPr>
            </w:pPr>
            <w:r w:rsidRPr="003E350D">
              <w:rPr>
                <w:szCs w:val="28"/>
              </w:rPr>
              <w:t>91.322</w:t>
            </w:r>
          </w:p>
        </w:tc>
      </w:tr>
      <w:tr w:rsidR="003E350D" w:rsidRPr="003E350D" w14:paraId="591C7C50"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2C02D62"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4199DAE0" w14:textId="77777777" w:rsidR="003E350D" w:rsidRPr="003E350D" w:rsidRDefault="003E350D" w:rsidP="003E350D">
            <w:pPr>
              <w:outlineLvl w:val="0"/>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466E87C9" w14:textId="77777777" w:rsidR="003E350D" w:rsidRPr="003E350D" w:rsidRDefault="003E350D" w:rsidP="003E350D">
            <w:pPr>
              <w:jc w:val="center"/>
              <w:outlineLvl w:val="0"/>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95BFDA4" w14:textId="77777777" w:rsidR="003E350D" w:rsidRPr="003E350D" w:rsidRDefault="003E350D" w:rsidP="00B36945">
            <w:pPr>
              <w:outlineLvl w:val="0"/>
              <w:rPr>
                <w:szCs w:val="28"/>
              </w:rPr>
            </w:pPr>
            <w:r w:rsidRPr="003E350D">
              <w:rPr>
                <w:szCs w:val="28"/>
              </w:rPr>
              <w:t>960.742</w:t>
            </w:r>
          </w:p>
        </w:tc>
        <w:tc>
          <w:tcPr>
            <w:tcW w:w="1546" w:type="dxa"/>
            <w:tcBorders>
              <w:top w:val="nil"/>
              <w:left w:val="nil"/>
              <w:bottom w:val="single" w:sz="4" w:space="0" w:color="auto"/>
              <w:right w:val="single" w:sz="4" w:space="0" w:color="auto"/>
            </w:tcBorders>
            <w:hideMark/>
          </w:tcPr>
          <w:p w14:paraId="791E4B53" w14:textId="77777777" w:rsidR="003E350D" w:rsidRPr="003E350D" w:rsidRDefault="003E350D" w:rsidP="00B36945">
            <w:pPr>
              <w:outlineLvl w:val="0"/>
              <w:rPr>
                <w:szCs w:val="28"/>
              </w:rPr>
            </w:pPr>
            <w:r w:rsidRPr="003E350D">
              <w:rPr>
                <w:szCs w:val="28"/>
              </w:rPr>
              <w:t>960.742</w:t>
            </w:r>
          </w:p>
        </w:tc>
        <w:tc>
          <w:tcPr>
            <w:tcW w:w="1546" w:type="dxa"/>
            <w:tcBorders>
              <w:top w:val="nil"/>
              <w:left w:val="nil"/>
              <w:bottom w:val="single" w:sz="4" w:space="0" w:color="auto"/>
              <w:right w:val="single" w:sz="4" w:space="0" w:color="auto"/>
            </w:tcBorders>
            <w:hideMark/>
          </w:tcPr>
          <w:p w14:paraId="1A3CABB0" w14:textId="77777777" w:rsidR="003E350D" w:rsidRPr="003E350D" w:rsidRDefault="003E350D" w:rsidP="00B36945">
            <w:pPr>
              <w:outlineLvl w:val="0"/>
              <w:rPr>
                <w:szCs w:val="28"/>
              </w:rPr>
            </w:pPr>
            <w:r w:rsidRPr="003E350D">
              <w:rPr>
                <w:szCs w:val="28"/>
              </w:rPr>
              <w:t>982.274</w:t>
            </w:r>
          </w:p>
        </w:tc>
        <w:tc>
          <w:tcPr>
            <w:tcW w:w="1546" w:type="dxa"/>
            <w:tcBorders>
              <w:top w:val="nil"/>
              <w:left w:val="nil"/>
              <w:bottom w:val="single" w:sz="4" w:space="0" w:color="auto"/>
              <w:right w:val="single" w:sz="4" w:space="0" w:color="auto"/>
            </w:tcBorders>
            <w:hideMark/>
          </w:tcPr>
          <w:p w14:paraId="24932E38" w14:textId="77777777" w:rsidR="003E350D" w:rsidRPr="003E350D" w:rsidRDefault="003E350D" w:rsidP="00B36945">
            <w:pPr>
              <w:outlineLvl w:val="0"/>
              <w:rPr>
                <w:szCs w:val="28"/>
              </w:rPr>
            </w:pPr>
            <w:r w:rsidRPr="003E350D">
              <w:rPr>
                <w:szCs w:val="28"/>
              </w:rPr>
              <w:t>982.274</w:t>
            </w:r>
          </w:p>
        </w:tc>
        <w:tc>
          <w:tcPr>
            <w:tcW w:w="1546" w:type="dxa"/>
            <w:tcBorders>
              <w:top w:val="nil"/>
              <w:left w:val="nil"/>
              <w:bottom w:val="single" w:sz="4" w:space="0" w:color="auto"/>
              <w:right w:val="single" w:sz="4" w:space="0" w:color="auto"/>
            </w:tcBorders>
            <w:hideMark/>
          </w:tcPr>
          <w:p w14:paraId="3D60E56C" w14:textId="77777777" w:rsidR="003E350D" w:rsidRPr="003E350D" w:rsidRDefault="003E350D" w:rsidP="00B36945">
            <w:pPr>
              <w:outlineLvl w:val="0"/>
              <w:rPr>
                <w:szCs w:val="28"/>
              </w:rPr>
            </w:pPr>
            <w:r w:rsidRPr="003E350D">
              <w:rPr>
                <w:szCs w:val="28"/>
              </w:rPr>
              <w:t>1248.588</w:t>
            </w:r>
          </w:p>
        </w:tc>
        <w:tc>
          <w:tcPr>
            <w:tcW w:w="1546" w:type="dxa"/>
            <w:tcBorders>
              <w:top w:val="nil"/>
              <w:left w:val="nil"/>
              <w:bottom w:val="single" w:sz="4" w:space="0" w:color="auto"/>
              <w:right w:val="single" w:sz="4" w:space="0" w:color="auto"/>
            </w:tcBorders>
            <w:hideMark/>
          </w:tcPr>
          <w:p w14:paraId="494E3A39" w14:textId="77777777" w:rsidR="003E350D" w:rsidRPr="003E350D" w:rsidRDefault="003E350D" w:rsidP="00B36945">
            <w:pPr>
              <w:outlineLvl w:val="0"/>
              <w:rPr>
                <w:szCs w:val="28"/>
              </w:rPr>
            </w:pPr>
            <w:r w:rsidRPr="003E350D">
              <w:rPr>
                <w:szCs w:val="28"/>
              </w:rPr>
              <w:t>1248.588</w:t>
            </w:r>
          </w:p>
        </w:tc>
      </w:tr>
      <w:tr w:rsidR="003E350D" w:rsidRPr="003E350D" w14:paraId="2F6893CF"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34DA0093"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2A54D661" w14:textId="77777777" w:rsidR="003E350D" w:rsidRPr="003E350D" w:rsidRDefault="003E350D" w:rsidP="003E350D">
            <w:pPr>
              <w:outlineLvl w:val="0"/>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13B10BF3" w14:textId="77777777" w:rsidR="003E350D" w:rsidRPr="003E350D" w:rsidRDefault="003E350D" w:rsidP="003E350D">
            <w:pPr>
              <w:jc w:val="center"/>
              <w:outlineLvl w:val="0"/>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0A243269"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9AEA469"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BE627D0"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7921DF8"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B9490E7"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0D87D7A5" w14:textId="77777777" w:rsidR="003E350D" w:rsidRPr="003E350D" w:rsidRDefault="003E350D" w:rsidP="00B36945">
            <w:pPr>
              <w:outlineLvl w:val="0"/>
              <w:rPr>
                <w:szCs w:val="28"/>
              </w:rPr>
            </w:pPr>
            <w:r w:rsidRPr="003E350D">
              <w:rPr>
                <w:szCs w:val="28"/>
              </w:rPr>
              <w:t>0.000</w:t>
            </w:r>
          </w:p>
        </w:tc>
      </w:tr>
      <w:tr w:rsidR="003E350D" w:rsidRPr="003E350D" w14:paraId="4B05A8A8"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9FB2EE2"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14428745" w14:textId="77777777" w:rsidR="003E350D" w:rsidRPr="003E350D" w:rsidRDefault="003E350D" w:rsidP="003E350D">
            <w:pPr>
              <w:outlineLvl w:val="0"/>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574C1C82"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DEE9B25" w14:textId="77777777" w:rsidR="003E350D" w:rsidRPr="003E350D" w:rsidRDefault="003E350D" w:rsidP="00B36945">
            <w:pPr>
              <w:outlineLvl w:val="0"/>
              <w:rPr>
                <w:szCs w:val="28"/>
              </w:rPr>
            </w:pPr>
            <w:r w:rsidRPr="003E350D">
              <w:rPr>
                <w:szCs w:val="28"/>
              </w:rPr>
              <w:t>22.222</w:t>
            </w:r>
          </w:p>
        </w:tc>
        <w:tc>
          <w:tcPr>
            <w:tcW w:w="1546" w:type="dxa"/>
            <w:tcBorders>
              <w:top w:val="nil"/>
              <w:left w:val="nil"/>
              <w:bottom w:val="single" w:sz="4" w:space="0" w:color="auto"/>
              <w:right w:val="single" w:sz="4" w:space="0" w:color="auto"/>
            </w:tcBorders>
            <w:hideMark/>
          </w:tcPr>
          <w:p w14:paraId="65C28DD7" w14:textId="77777777" w:rsidR="003E350D" w:rsidRPr="003E350D" w:rsidRDefault="003E350D" w:rsidP="00B36945">
            <w:pPr>
              <w:outlineLvl w:val="0"/>
              <w:rPr>
                <w:szCs w:val="28"/>
              </w:rPr>
            </w:pPr>
            <w:r w:rsidRPr="003E350D">
              <w:rPr>
                <w:szCs w:val="28"/>
              </w:rPr>
              <w:t>22.222</w:t>
            </w:r>
          </w:p>
        </w:tc>
        <w:tc>
          <w:tcPr>
            <w:tcW w:w="1546" w:type="dxa"/>
            <w:tcBorders>
              <w:top w:val="nil"/>
              <w:left w:val="nil"/>
              <w:bottom w:val="single" w:sz="4" w:space="0" w:color="auto"/>
              <w:right w:val="single" w:sz="4" w:space="0" w:color="auto"/>
            </w:tcBorders>
            <w:hideMark/>
          </w:tcPr>
          <w:p w14:paraId="73C8622B" w14:textId="77777777" w:rsidR="003E350D" w:rsidRPr="003E350D" w:rsidRDefault="003E350D" w:rsidP="00B36945">
            <w:pPr>
              <w:outlineLvl w:val="0"/>
              <w:rPr>
                <w:szCs w:val="28"/>
              </w:rPr>
            </w:pPr>
            <w:r w:rsidRPr="003E350D">
              <w:rPr>
                <w:szCs w:val="28"/>
              </w:rPr>
              <w:t>33.333</w:t>
            </w:r>
          </w:p>
        </w:tc>
        <w:tc>
          <w:tcPr>
            <w:tcW w:w="1546" w:type="dxa"/>
            <w:tcBorders>
              <w:top w:val="nil"/>
              <w:left w:val="nil"/>
              <w:bottom w:val="single" w:sz="4" w:space="0" w:color="auto"/>
              <w:right w:val="single" w:sz="4" w:space="0" w:color="auto"/>
            </w:tcBorders>
            <w:hideMark/>
          </w:tcPr>
          <w:p w14:paraId="696B0F7E" w14:textId="77777777" w:rsidR="003E350D" w:rsidRPr="003E350D" w:rsidRDefault="003E350D" w:rsidP="00B36945">
            <w:pPr>
              <w:outlineLvl w:val="0"/>
              <w:rPr>
                <w:szCs w:val="28"/>
              </w:rPr>
            </w:pPr>
            <w:r w:rsidRPr="003E350D">
              <w:rPr>
                <w:szCs w:val="28"/>
              </w:rPr>
              <w:t>33.333</w:t>
            </w:r>
          </w:p>
        </w:tc>
        <w:tc>
          <w:tcPr>
            <w:tcW w:w="1546" w:type="dxa"/>
            <w:tcBorders>
              <w:top w:val="nil"/>
              <w:left w:val="nil"/>
              <w:bottom w:val="single" w:sz="4" w:space="0" w:color="auto"/>
              <w:right w:val="single" w:sz="4" w:space="0" w:color="auto"/>
            </w:tcBorders>
            <w:hideMark/>
          </w:tcPr>
          <w:p w14:paraId="4B3E48FD" w14:textId="77777777" w:rsidR="003E350D" w:rsidRPr="003E350D" w:rsidRDefault="003E350D" w:rsidP="00B36945">
            <w:pPr>
              <w:outlineLvl w:val="0"/>
              <w:rPr>
                <w:szCs w:val="28"/>
              </w:rPr>
            </w:pPr>
            <w:r w:rsidRPr="003E350D">
              <w:rPr>
                <w:szCs w:val="28"/>
              </w:rPr>
              <w:t>44.444</w:t>
            </w:r>
          </w:p>
        </w:tc>
        <w:tc>
          <w:tcPr>
            <w:tcW w:w="1546" w:type="dxa"/>
            <w:tcBorders>
              <w:top w:val="nil"/>
              <w:left w:val="nil"/>
              <w:bottom w:val="single" w:sz="4" w:space="0" w:color="auto"/>
              <w:right w:val="single" w:sz="4" w:space="0" w:color="auto"/>
            </w:tcBorders>
            <w:hideMark/>
          </w:tcPr>
          <w:p w14:paraId="2F82E130" w14:textId="77777777" w:rsidR="003E350D" w:rsidRPr="003E350D" w:rsidRDefault="003E350D" w:rsidP="00B36945">
            <w:pPr>
              <w:outlineLvl w:val="0"/>
              <w:rPr>
                <w:szCs w:val="28"/>
              </w:rPr>
            </w:pPr>
            <w:r w:rsidRPr="003E350D">
              <w:rPr>
                <w:szCs w:val="28"/>
              </w:rPr>
              <w:t>44.444</w:t>
            </w:r>
          </w:p>
        </w:tc>
      </w:tr>
      <w:tr w:rsidR="003E350D" w:rsidRPr="003E350D" w14:paraId="082DF027"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3324140B"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0A21A9C4" w14:textId="77777777" w:rsidR="003E350D" w:rsidRPr="003E350D" w:rsidRDefault="003E350D" w:rsidP="003E350D">
            <w:pPr>
              <w:outlineLvl w:val="0"/>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487A676B"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ADE5BF3" w14:textId="77777777" w:rsidR="003E350D" w:rsidRPr="003E350D" w:rsidRDefault="003E350D" w:rsidP="00B36945">
            <w:pPr>
              <w:outlineLvl w:val="0"/>
              <w:rPr>
                <w:szCs w:val="28"/>
              </w:rPr>
            </w:pPr>
            <w:r w:rsidRPr="003E350D">
              <w:rPr>
                <w:szCs w:val="28"/>
              </w:rPr>
              <w:t>22.222</w:t>
            </w:r>
          </w:p>
        </w:tc>
        <w:tc>
          <w:tcPr>
            <w:tcW w:w="1546" w:type="dxa"/>
            <w:tcBorders>
              <w:top w:val="nil"/>
              <w:left w:val="nil"/>
              <w:bottom w:val="single" w:sz="4" w:space="0" w:color="auto"/>
              <w:right w:val="single" w:sz="4" w:space="0" w:color="auto"/>
            </w:tcBorders>
            <w:hideMark/>
          </w:tcPr>
          <w:p w14:paraId="5F7A3837" w14:textId="77777777" w:rsidR="003E350D" w:rsidRPr="003E350D" w:rsidRDefault="003E350D" w:rsidP="00B36945">
            <w:pPr>
              <w:outlineLvl w:val="0"/>
              <w:rPr>
                <w:szCs w:val="28"/>
              </w:rPr>
            </w:pPr>
            <w:r w:rsidRPr="003E350D">
              <w:rPr>
                <w:szCs w:val="28"/>
              </w:rPr>
              <w:t>22.222</w:t>
            </w:r>
          </w:p>
        </w:tc>
        <w:tc>
          <w:tcPr>
            <w:tcW w:w="1546" w:type="dxa"/>
            <w:tcBorders>
              <w:top w:val="nil"/>
              <w:left w:val="nil"/>
              <w:bottom w:val="single" w:sz="4" w:space="0" w:color="auto"/>
              <w:right w:val="single" w:sz="4" w:space="0" w:color="auto"/>
            </w:tcBorders>
            <w:hideMark/>
          </w:tcPr>
          <w:p w14:paraId="6ECB85FF" w14:textId="77777777" w:rsidR="003E350D" w:rsidRPr="003E350D" w:rsidRDefault="003E350D" w:rsidP="00B36945">
            <w:pPr>
              <w:outlineLvl w:val="0"/>
              <w:rPr>
                <w:szCs w:val="28"/>
              </w:rPr>
            </w:pPr>
            <w:r w:rsidRPr="003E350D">
              <w:rPr>
                <w:szCs w:val="28"/>
              </w:rPr>
              <w:t>33.333</w:t>
            </w:r>
          </w:p>
        </w:tc>
        <w:tc>
          <w:tcPr>
            <w:tcW w:w="1546" w:type="dxa"/>
            <w:tcBorders>
              <w:top w:val="nil"/>
              <w:left w:val="nil"/>
              <w:bottom w:val="single" w:sz="4" w:space="0" w:color="auto"/>
              <w:right w:val="single" w:sz="4" w:space="0" w:color="auto"/>
            </w:tcBorders>
            <w:hideMark/>
          </w:tcPr>
          <w:p w14:paraId="10E076AF" w14:textId="77777777" w:rsidR="003E350D" w:rsidRPr="003E350D" w:rsidRDefault="003E350D" w:rsidP="00B36945">
            <w:pPr>
              <w:outlineLvl w:val="0"/>
              <w:rPr>
                <w:szCs w:val="28"/>
              </w:rPr>
            </w:pPr>
            <w:r w:rsidRPr="003E350D">
              <w:rPr>
                <w:szCs w:val="28"/>
              </w:rPr>
              <w:t>33.333</w:t>
            </w:r>
          </w:p>
        </w:tc>
        <w:tc>
          <w:tcPr>
            <w:tcW w:w="1546" w:type="dxa"/>
            <w:tcBorders>
              <w:top w:val="nil"/>
              <w:left w:val="nil"/>
              <w:bottom w:val="single" w:sz="4" w:space="0" w:color="auto"/>
              <w:right w:val="single" w:sz="4" w:space="0" w:color="auto"/>
            </w:tcBorders>
            <w:hideMark/>
          </w:tcPr>
          <w:p w14:paraId="0E35D28C" w14:textId="77777777" w:rsidR="003E350D" w:rsidRPr="003E350D" w:rsidRDefault="003E350D" w:rsidP="00B36945">
            <w:pPr>
              <w:outlineLvl w:val="0"/>
              <w:rPr>
                <w:szCs w:val="28"/>
              </w:rPr>
            </w:pPr>
            <w:r w:rsidRPr="003E350D">
              <w:rPr>
                <w:szCs w:val="28"/>
              </w:rPr>
              <w:t>44.444</w:t>
            </w:r>
          </w:p>
        </w:tc>
        <w:tc>
          <w:tcPr>
            <w:tcW w:w="1546" w:type="dxa"/>
            <w:tcBorders>
              <w:top w:val="nil"/>
              <w:left w:val="nil"/>
              <w:bottom w:val="single" w:sz="4" w:space="0" w:color="auto"/>
              <w:right w:val="single" w:sz="4" w:space="0" w:color="auto"/>
            </w:tcBorders>
            <w:hideMark/>
          </w:tcPr>
          <w:p w14:paraId="41DAF676" w14:textId="77777777" w:rsidR="003E350D" w:rsidRPr="003E350D" w:rsidRDefault="003E350D" w:rsidP="00B36945">
            <w:pPr>
              <w:outlineLvl w:val="0"/>
              <w:rPr>
                <w:szCs w:val="28"/>
              </w:rPr>
            </w:pPr>
            <w:r w:rsidRPr="003E350D">
              <w:rPr>
                <w:szCs w:val="28"/>
              </w:rPr>
              <w:t>44.444</w:t>
            </w:r>
          </w:p>
        </w:tc>
      </w:tr>
      <w:tr w:rsidR="003E350D" w:rsidRPr="003E350D" w14:paraId="4FC23C93" w14:textId="77777777" w:rsidTr="00B36945">
        <w:trPr>
          <w:trHeight w:val="330"/>
        </w:trPr>
        <w:tc>
          <w:tcPr>
            <w:tcW w:w="4121" w:type="dxa"/>
            <w:vMerge w:val="restart"/>
            <w:tcBorders>
              <w:top w:val="nil"/>
              <w:left w:val="single" w:sz="4" w:space="0" w:color="auto"/>
              <w:bottom w:val="single" w:sz="4" w:space="0" w:color="auto"/>
              <w:right w:val="single" w:sz="4" w:space="0" w:color="auto"/>
            </w:tcBorders>
            <w:noWrap/>
            <w:hideMark/>
          </w:tcPr>
          <w:p w14:paraId="6562AF21" w14:textId="641AF6D2" w:rsidR="003E350D" w:rsidRPr="003E350D" w:rsidRDefault="008826A5" w:rsidP="003E350D">
            <w:pPr>
              <w:outlineLvl w:val="0"/>
              <w:rPr>
                <w:szCs w:val="28"/>
              </w:rPr>
            </w:pPr>
            <w:r>
              <w:rPr>
                <w:szCs w:val="28"/>
              </w:rPr>
              <w:t>ТСО №03</w:t>
            </w:r>
          </w:p>
        </w:tc>
        <w:tc>
          <w:tcPr>
            <w:tcW w:w="5655" w:type="dxa"/>
            <w:tcBorders>
              <w:top w:val="nil"/>
              <w:left w:val="nil"/>
              <w:bottom w:val="single" w:sz="4" w:space="0" w:color="auto"/>
              <w:right w:val="single" w:sz="4" w:space="0" w:color="auto"/>
            </w:tcBorders>
            <w:hideMark/>
          </w:tcPr>
          <w:p w14:paraId="15E57037" w14:textId="77777777" w:rsidR="003E350D" w:rsidRPr="003E350D" w:rsidRDefault="003E350D" w:rsidP="003E350D">
            <w:pPr>
              <w:outlineLvl w:val="0"/>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1E0E9EB0" w14:textId="77777777" w:rsidR="003E350D" w:rsidRPr="003E350D" w:rsidRDefault="003E350D" w:rsidP="003E350D">
            <w:pPr>
              <w:jc w:val="center"/>
              <w:outlineLvl w:val="0"/>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31EA7BF6" w14:textId="77777777" w:rsidR="003E350D" w:rsidRPr="003E350D" w:rsidRDefault="003E350D" w:rsidP="00B36945">
            <w:pPr>
              <w:outlineLvl w:val="0"/>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0BA264C9" w14:textId="77777777" w:rsidR="003E350D" w:rsidRPr="003E350D" w:rsidRDefault="003E350D" w:rsidP="00B36945">
            <w:pPr>
              <w:outlineLvl w:val="0"/>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70013361" w14:textId="77777777" w:rsidR="003E350D" w:rsidRPr="003E350D" w:rsidRDefault="003E350D" w:rsidP="00B36945">
            <w:pPr>
              <w:outlineLvl w:val="0"/>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791D1190" w14:textId="77777777" w:rsidR="003E350D" w:rsidRPr="003E350D" w:rsidRDefault="003E350D" w:rsidP="00B36945">
            <w:pPr>
              <w:outlineLvl w:val="0"/>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6B37AEEE" w14:textId="77777777" w:rsidR="003E350D" w:rsidRPr="003E350D" w:rsidRDefault="003E350D" w:rsidP="00B36945">
            <w:pPr>
              <w:outlineLvl w:val="0"/>
              <w:rPr>
                <w:szCs w:val="28"/>
              </w:rPr>
            </w:pPr>
            <w:r w:rsidRPr="003E350D">
              <w:rPr>
                <w:szCs w:val="28"/>
              </w:rPr>
              <w:t>7.650</w:t>
            </w:r>
          </w:p>
        </w:tc>
        <w:tc>
          <w:tcPr>
            <w:tcW w:w="1546" w:type="dxa"/>
            <w:tcBorders>
              <w:top w:val="nil"/>
              <w:left w:val="nil"/>
              <w:bottom w:val="single" w:sz="4" w:space="0" w:color="auto"/>
              <w:right w:val="single" w:sz="4" w:space="0" w:color="auto"/>
            </w:tcBorders>
            <w:hideMark/>
          </w:tcPr>
          <w:p w14:paraId="523ED6C6" w14:textId="77777777" w:rsidR="003E350D" w:rsidRPr="003E350D" w:rsidRDefault="003E350D" w:rsidP="00B36945">
            <w:pPr>
              <w:outlineLvl w:val="0"/>
              <w:rPr>
                <w:szCs w:val="28"/>
              </w:rPr>
            </w:pPr>
            <w:r w:rsidRPr="003E350D">
              <w:rPr>
                <w:szCs w:val="28"/>
              </w:rPr>
              <w:t>7.650</w:t>
            </w:r>
          </w:p>
        </w:tc>
      </w:tr>
      <w:tr w:rsidR="003E350D" w:rsidRPr="003E350D" w14:paraId="565BB50C"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699ABAA7"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6FF77E0B" w14:textId="77777777" w:rsidR="003E350D" w:rsidRPr="003E350D" w:rsidRDefault="003E350D" w:rsidP="003E350D">
            <w:pPr>
              <w:outlineLvl w:val="0"/>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04AB62FC" w14:textId="77777777" w:rsidR="003E350D" w:rsidRPr="003E350D" w:rsidRDefault="003E350D" w:rsidP="003E350D">
            <w:pPr>
              <w:jc w:val="center"/>
              <w:outlineLvl w:val="0"/>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3E01221B" w14:textId="77777777" w:rsidR="003E350D" w:rsidRPr="003E350D" w:rsidRDefault="003E350D" w:rsidP="00B36945">
            <w:pPr>
              <w:outlineLvl w:val="0"/>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4C86475D" w14:textId="77777777" w:rsidR="003E350D" w:rsidRPr="003E350D" w:rsidRDefault="003E350D" w:rsidP="00B36945">
            <w:pPr>
              <w:outlineLvl w:val="0"/>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566CA7A8" w14:textId="77777777" w:rsidR="003E350D" w:rsidRPr="003E350D" w:rsidRDefault="003E350D" w:rsidP="00B36945">
            <w:pPr>
              <w:outlineLvl w:val="0"/>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2168AEF3" w14:textId="77777777" w:rsidR="003E350D" w:rsidRPr="003E350D" w:rsidRDefault="003E350D" w:rsidP="00B36945">
            <w:pPr>
              <w:outlineLvl w:val="0"/>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480C6EBA" w14:textId="77777777" w:rsidR="003E350D" w:rsidRPr="003E350D" w:rsidRDefault="003E350D" w:rsidP="00B36945">
            <w:pPr>
              <w:outlineLvl w:val="0"/>
              <w:rPr>
                <w:szCs w:val="28"/>
              </w:rPr>
            </w:pPr>
            <w:r w:rsidRPr="003E350D">
              <w:rPr>
                <w:szCs w:val="28"/>
              </w:rPr>
              <w:t>7.160</w:t>
            </w:r>
          </w:p>
        </w:tc>
        <w:tc>
          <w:tcPr>
            <w:tcW w:w="1546" w:type="dxa"/>
            <w:tcBorders>
              <w:top w:val="nil"/>
              <w:left w:val="nil"/>
              <w:bottom w:val="single" w:sz="4" w:space="0" w:color="auto"/>
              <w:right w:val="single" w:sz="4" w:space="0" w:color="auto"/>
            </w:tcBorders>
            <w:hideMark/>
          </w:tcPr>
          <w:p w14:paraId="2000B63B" w14:textId="77777777" w:rsidR="003E350D" w:rsidRPr="003E350D" w:rsidRDefault="003E350D" w:rsidP="00B36945">
            <w:pPr>
              <w:outlineLvl w:val="0"/>
              <w:rPr>
                <w:szCs w:val="28"/>
              </w:rPr>
            </w:pPr>
            <w:r w:rsidRPr="003E350D">
              <w:rPr>
                <w:szCs w:val="28"/>
              </w:rPr>
              <w:t>7.160</w:t>
            </w:r>
          </w:p>
        </w:tc>
      </w:tr>
      <w:tr w:rsidR="003E350D" w:rsidRPr="003E350D" w14:paraId="7169F057"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73D6F5E"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2AE6331B" w14:textId="77777777" w:rsidR="003E350D" w:rsidRPr="003E350D" w:rsidRDefault="003E350D" w:rsidP="003E350D">
            <w:pPr>
              <w:outlineLvl w:val="0"/>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5C4350FF"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D873DB3" w14:textId="77777777" w:rsidR="003E350D" w:rsidRPr="003E350D" w:rsidRDefault="003E350D" w:rsidP="00B36945">
            <w:pPr>
              <w:outlineLvl w:val="0"/>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6856C78E" w14:textId="77777777" w:rsidR="003E350D" w:rsidRPr="003E350D" w:rsidRDefault="003E350D" w:rsidP="00B36945">
            <w:pPr>
              <w:outlineLvl w:val="0"/>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64327005" w14:textId="77777777" w:rsidR="003E350D" w:rsidRPr="003E350D" w:rsidRDefault="003E350D" w:rsidP="00B36945">
            <w:pPr>
              <w:outlineLvl w:val="0"/>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7E005D0F" w14:textId="77777777" w:rsidR="003E350D" w:rsidRPr="003E350D" w:rsidRDefault="003E350D" w:rsidP="00B36945">
            <w:pPr>
              <w:outlineLvl w:val="0"/>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6EFF0235" w14:textId="77777777" w:rsidR="003E350D" w:rsidRPr="003E350D" w:rsidRDefault="003E350D" w:rsidP="00B36945">
            <w:pPr>
              <w:outlineLvl w:val="0"/>
              <w:rPr>
                <w:szCs w:val="28"/>
              </w:rPr>
            </w:pPr>
            <w:r w:rsidRPr="003E350D">
              <w:rPr>
                <w:szCs w:val="28"/>
              </w:rPr>
              <w:t>6.405</w:t>
            </w:r>
          </w:p>
        </w:tc>
        <w:tc>
          <w:tcPr>
            <w:tcW w:w="1546" w:type="dxa"/>
            <w:tcBorders>
              <w:top w:val="nil"/>
              <w:left w:val="nil"/>
              <w:bottom w:val="single" w:sz="4" w:space="0" w:color="auto"/>
              <w:right w:val="single" w:sz="4" w:space="0" w:color="auto"/>
            </w:tcBorders>
            <w:hideMark/>
          </w:tcPr>
          <w:p w14:paraId="48048B89" w14:textId="77777777" w:rsidR="003E350D" w:rsidRPr="003E350D" w:rsidRDefault="003E350D" w:rsidP="00B36945">
            <w:pPr>
              <w:outlineLvl w:val="0"/>
              <w:rPr>
                <w:szCs w:val="28"/>
              </w:rPr>
            </w:pPr>
            <w:r w:rsidRPr="003E350D">
              <w:rPr>
                <w:szCs w:val="28"/>
              </w:rPr>
              <w:t>6.405</w:t>
            </w:r>
          </w:p>
        </w:tc>
      </w:tr>
      <w:tr w:rsidR="003E350D" w:rsidRPr="003E350D" w14:paraId="6A03821C"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08363730"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22EFF066" w14:textId="77777777" w:rsidR="003E350D" w:rsidRPr="003E350D" w:rsidRDefault="003E350D" w:rsidP="003E350D">
            <w:pPr>
              <w:outlineLvl w:val="0"/>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69E6493A" w14:textId="77777777" w:rsidR="003E350D" w:rsidRPr="003E350D" w:rsidRDefault="003E350D" w:rsidP="003E350D">
            <w:pPr>
              <w:jc w:val="center"/>
              <w:outlineLvl w:val="0"/>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42941D8C" w14:textId="77777777" w:rsidR="003E350D" w:rsidRPr="003E350D" w:rsidRDefault="003E350D" w:rsidP="00B36945">
            <w:pPr>
              <w:outlineLvl w:val="0"/>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473E57C7" w14:textId="77777777" w:rsidR="003E350D" w:rsidRPr="003E350D" w:rsidRDefault="003E350D" w:rsidP="00B36945">
            <w:pPr>
              <w:outlineLvl w:val="0"/>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3DBA57EB" w14:textId="77777777" w:rsidR="003E350D" w:rsidRPr="003E350D" w:rsidRDefault="003E350D" w:rsidP="00B36945">
            <w:pPr>
              <w:outlineLvl w:val="0"/>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30CB980E" w14:textId="77777777" w:rsidR="003E350D" w:rsidRPr="003E350D" w:rsidRDefault="003E350D" w:rsidP="00B36945">
            <w:pPr>
              <w:outlineLvl w:val="0"/>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0D952815" w14:textId="77777777" w:rsidR="003E350D" w:rsidRPr="003E350D" w:rsidRDefault="003E350D" w:rsidP="00B36945">
            <w:pPr>
              <w:outlineLvl w:val="0"/>
              <w:rPr>
                <w:szCs w:val="28"/>
              </w:rPr>
            </w:pPr>
            <w:r w:rsidRPr="003E350D">
              <w:rPr>
                <w:szCs w:val="28"/>
              </w:rPr>
              <w:t>20677.310</w:t>
            </w:r>
          </w:p>
        </w:tc>
        <w:tc>
          <w:tcPr>
            <w:tcW w:w="1546" w:type="dxa"/>
            <w:tcBorders>
              <w:top w:val="nil"/>
              <w:left w:val="nil"/>
              <w:bottom w:val="single" w:sz="4" w:space="0" w:color="auto"/>
              <w:right w:val="single" w:sz="4" w:space="0" w:color="auto"/>
            </w:tcBorders>
            <w:hideMark/>
          </w:tcPr>
          <w:p w14:paraId="2E2F5CAF" w14:textId="77777777" w:rsidR="003E350D" w:rsidRPr="003E350D" w:rsidRDefault="003E350D" w:rsidP="00B36945">
            <w:pPr>
              <w:outlineLvl w:val="0"/>
              <w:rPr>
                <w:szCs w:val="28"/>
              </w:rPr>
            </w:pPr>
            <w:r w:rsidRPr="003E350D">
              <w:rPr>
                <w:szCs w:val="28"/>
              </w:rPr>
              <w:t>20677.310</w:t>
            </w:r>
          </w:p>
        </w:tc>
      </w:tr>
      <w:tr w:rsidR="003E350D" w:rsidRPr="003E350D" w14:paraId="1A2CAF89"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3A35287"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4BA1BD2A" w14:textId="77777777" w:rsidR="003E350D" w:rsidRPr="003E350D" w:rsidRDefault="003E350D" w:rsidP="003E350D">
            <w:pPr>
              <w:outlineLvl w:val="0"/>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16E2CFF9" w14:textId="77777777" w:rsidR="003E350D" w:rsidRPr="003E350D" w:rsidRDefault="003E350D" w:rsidP="003E350D">
            <w:pPr>
              <w:jc w:val="center"/>
              <w:outlineLvl w:val="0"/>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16514386" w14:textId="77777777" w:rsidR="003E350D" w:rsidRPr="003E350D" w:rsidRDefault="003E350D" w:rsidP="00B36945">
            <w:pPr>
              <w:outlineLvl w:val="0"/>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46982AC5" w14:textId="77777777" w:rsidR="003E350D" w:rsidRPr="003E350D" w:rsidRDefault="003E350D" w:rsidP="00B36945">
            <w:pPr>
              <w:outlineLvl w:val="0"/>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56AD9F28" w14:textId="77777777" w:rsidR="003E350D" w:rsidRPr="003E350D" w:rsidRDefault="003E350D" w:rsidP="00B36945">
            <w:pPr>
              <w:outlineLvl w:val="0"/>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5DBFA855" w14:textId="77777777" w:rsidR="003E350D" w:rsidRPr="003E350D" w:rsidRDefault="003E350D" w:rsidP="00B36945">
            <w:pPr>
              <w:outlineLvl w:val="0"/>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1CA9A6D0" w14:textId="77777777" w:rsidR="003E350D" w:rsidRPr="003E350D" w:rsidRDefault="003E350D" w:rsidP="00B36945">
            <w:pPr>
              <w:outlineLvl w:val="0"/>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33713C8D" w14:textId="77777777" w:rsidR="003E350D" w:rsidRPr="003E350D" w:rsidRDefault="003E350D" w:rsidP="00B36945">
            <w:pPr>
              <w:outlineLvl w:val="0"/>
              <w:rPr>
                <w:szCs w:val="28"/>
              </w:rPr>
            </w:pPr>
            <w:r w:rsidRPr="003E350D">
              <w:rPr>
                <w:szCs w:val="28"/>
              </w:rPr>
              <w:t>150.000</w:t>
            </w:r>
          </w:p>
        </w:tc>
      </w:tr>
      <w:tr w:rsidR="003E350D" w:rsidRPr="003E350D" w14:paraId="2679F479"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3F56EB18"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0485C6C6" w14:textId="77777777" w:rsidR="003E350D" w:rsidRPr="003E350D" w:rsidRDefault="003E350D" w:rsidP="003E350D">
            <w:pPr>
              <w:outlineLvl w:val="0"/>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1B273F3F"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BB218E5" w14:textId="77777777" w:rsidR="003E350D" w:rsidRPr="003E350D" w:rsidRDefault="003E350D" w:rsidP="00B36945">
            <w:pPr>
              <w:outlineLvl w:val="0"/>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0A71EE33" w14:textId="77777777" w:rsidR="003E350D" w:rsidRPr="003E350D" w:rsidRDefault="003E350D" w:rsidP="00B36945">
            <w:pPr>
              <w:outlineLvl w:val="0"/>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4FCBC84F" w14:textId="77777777" w:rsidR="003E350D" w:rsidRPr="003E350D" w:rsidRDefault="003E350D" w:rsidP="00B36945">
            <w:pPr>
              <w:outlineLvl w:val="0"/>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57D057DD" w14:textId="77777777" w:rsidR="003E350D" w:rsidRPr="003E350D" w:rsidRDefault="003E350D" w:rsidP="00B36945">
            <w:pPr>
              <w:outlineLvl w:val="0"/>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6EC798F7" w14:textId="77777777" w:rsidR="003E350D" w:rsidRPr="003E350D" w:rsidRDefault="003E350D" w:rsidP="00B36945">
            <w:pPr>
              <w:outlineLvl w:val="0"/>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7A443A35" w14:textId="77777777" w:rsidR="003E350D" w:rsidRPr="003E350D" w:rsidRDefault="003E350D" w:rsidP="00B36945">
            <w:pPr>
              <w:outlineLvl w:val="0"/>
              <w:rPr>
                <w:szCs w:val="28"/>
              </w:rPr>
            </w:pPr>
            <w:r w:rsidRPr="003E350D">
              <w:rPr>
                <w:szCs w:val="28"/>
              </w:rPr>
              <w:t>95.238</w:t>
            </w:r>
          </w:p>
        </w:tc>
      </w:tr>
      <w:tr w:rsidR="003E350D" w:rsidRPr="003E350D" w14:paraId="2A2D0813"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FA48B1E"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5679CA79" w14:textId="77777777" w:rsidR="003E350D" w:rsidRPr="003E350D" w:rsidRDefault="003E350D" w:rsidP="003E350D">
            <w:pPr>
              <w:outlineLvl w:val="0"/>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1959763A" w14:textId="77777777" w:rsidR="003E350D" w:rsidRPr="003E350D" w:rsidRDefault="003E350D" w:rsidP="003E350D">
            <w:pPr>
              <w:jc w:val="center"/>
              <w:outlineLvl w:val="0"/>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181942A0" w14:textId="77777777" w:rsidR="003E350D" w:rsidRPr="003E350D" w:rsidRDefault="003E350D" w:rsidP="00B36945">
            <w:pPr>
              <w:outlineLvl w:val="0"/>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1C1DA668" w14:textId="77777777" w:rsidR="003E350D" w:rsidRPr="003E350D" w:rsidRDefault="003E350D" w:rsidP="00B36945">
            <w:pPr>
              <w:outlineLvl w:val="0"/>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388592B0" w14:textId="77777777" w:rsidR="003E350D" w:rsidRPr="003E350D" w:rsidRDefault="003E350D" w:rsidP="00B36945">
            <w:pPr>
              <w:outlineLvl w:val="0"/>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77593889" w14:textId="77777777" w:rsidR="003E350D" w:rsidRPr="003E350D" w:rsidRDefault="003E350D" w:rsidP="00B36945">
            <w:pPr>
              <w:outlineLvl w:val="0"/>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34DACE5D" w14:textId="77777777" w:rsidR="003E350D" w:rsidRPr="003E350D" w:rsidRDefault="003E350D" w:rsidP="00B36945">
            <w:pPr>
              <w:outlineLvl w:val="0"/>
              <w:rPr>
                <w:szCs w:val="28"/>
              </w:rPr>
            </w:pPr>
            <w:r w:rsidRPr="003E350D">
              <w:rPr>
                <w:szCs w:val="28"/>
              </w:rPr>
              <w:t>2702.916</w:t>
            </w:r>
          </w:p>
        </w:tc>
        <w:tc>
          <w:tcPr>
            <w:tcW w:w="1546" w:type="dxa"/>
            <w:tcBorders>
              <w:top w:val="nil"/>
              <w:left w:val="nil"/>
              <w:bottom w:val="single" w:sz="4" w:space="0" w:color="auto"/>
              <w:right w:val="single" w:sz="4" w:space="0" w:color="auto"/>
            </w:tcBorders>
            <w:hideMark/>
          </w:tcPr>
          <w:p w14:paraId="492BA385" w14:textId="77777777" w:rsidR="003E350D" w:rsidRPr="003E350D" w:rsidRDefault="003E350D" w:rsidP="00B36945">
            <w:pPr>
              <w:outlineLvl w:val="0"/>
              <w:rPr>
                <w:szCs w:val="28"/>
              </w:rPr>
            </w:pPr>
            <w:r w:rsidRPr="003E350D">
              <w:rPr>
                <w:szCs w:val="28"/>
              </w:rPr>
              <w:t>2702.916</w:t>
            </w:r>
          </w:p>
        </w:tc>
      </w:tr>
      <w:tr w:rsidR="003E350D" w:rsidRPr="003E350D" w14:paraId="368A2158"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C9B83D1"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151CA446" w14:textId="77777777" w:rsidR="003E350D" w:rsidRPr="003E350D" w:rsidRDefault="003E350D" w:rsidP="003E350D">
            <w:pPr>
              <w:outlineLvl w:val="0"/>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06D6BF84" w14:textId="77777777" w:rsidR="003E350D" w:rsidRPr="003E350D" w:rsidRDefault="003E350D" w:rsidP="003E350D">
            <w:pPr>
              <w:jc w:val="center"/>
              <w:outlineLvl w:val="0"/>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777DD343"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11EA6E7"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7FF5C59B"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2AAB569"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9FE386A"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8C707FB" w14:textId="77777777" w:rsidR="003E350D" w:rsidRPr="003E350D" w:rsidRDefault="003E350D" w:rsidP="00B36945">
            <w:pPr>
              <w:outlineLvl w:val="0"/>
              <w:rPr>
                <w:szCs w:val="28"/>
              </w:rPr>
            </w:pPr>
            <w:r w:rsidRPr="003E350D">
              <w:rPr>
                <w:szCs w:val="28"/>
              </w:rPr>
              <w:t>0.000</w:t>
            </w:r>
          </w:p>
        </w:tc>
      </w:tr>
      <w:tr w:rsidR="003E350D" w:rsidRPr="003E350D" w14:paraId="73EA1C8C"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6C2DFBCA"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3B2177E2" w14:textId="77777777" w:rsidR="003E350D" w:rsidRPr="003E350D" w:rsidRDefault="003E350D" w:rsidP="003E350D">
            <w:pPr>
              <w:outlineLvl w:val="0"/>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0E00EA8D"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5432E7B5" w14:textId="77777777" w:rsidR="003E350D" w:rsidRPr="003E350D" w:rsidRDefault="003E350D" w:rsidP="00B36945">
            <w:pPr>
              <w:outlineLvl w:val="0"/>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FEFE558" w14:textId="77777777" w:rsidR="003E350D" w:rsidRPr="003E350D" w:rsidRDefault="003E350D" w:rsidP="00B36945">
            <w:pPr>
              <w:outlineLvl w:val="0"/>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13E2B98" w14:textId="77777777" w:rsidR="003E350D" w:rsidRPr="003E350D" w:rsidRDefault="003E350D" w:rsidP="00B36945">
            <w:pPr>
              <w:outlineLvl w:val="0"/>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791B631F" w14:textId="77777777" w:rsidR="003E350D" w:rsidRPr="003E350D" w:rsidRDefault="003E350D" w:rsidP="00B36945">
            <w:pPr>
              <w:outlineLvl w:val="0"/>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AB694AC" w14:textId="77777777" w:rsidR="003E350D" w:rsidRPr="003E350D" w:rsidRDefault="003E350D" w:rsidP="00B36945">
            <w:pPr>
              <w:outlineLvl w:val="0"/>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3972606E" w14:textId="77777777" w:rsidR="003E350D" w:rsidRPr="003E350D" w:rsidRDefault="003E350D" w:rsidP="00B36945">
            <w:pPr>
              <w:outlineLvl w:val="0"/>
              <w:rPr>
                <w:szCs w:val="28"/>
              </w:rPr>
            </w:pPr>
            <w:r w:rsidRPr="003E350D">
              <w:rPr>
                <w:szCs w:val="28"/>
              </w:rPr>
              <w:t>100.000</w:t>
            </w:r>
          </w:p>
        </w:tc>
      </w:tr>
      <w:tr w:rsidR="003E350D" w:rsidRPr="003E350D" w14:paraId="04E9FAFB"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775616B9"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3CB2BEC1" w14:textId="77777777" w:rsidR="003E350D" w:rsidRPr="003E350D" w:rsidRDefault="003E350D" w:rsidP="003E350D">
            <w:pPr>
              <w:outlineLvl w:val="0"/>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304CBC38"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0ADD7C79"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6DFCF669"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C860CCA"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5DA5518F"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A36D349" w14:textId="77777777" w:rsidR="003E350D" w:rsidRPr="003E350D" w:rsidRDefault="003E350D" w:rsidP="00B36945">
            <w:pPr>
              <w:outlineLvl w:val="0"/>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454666C" w14:textId="77777777" w:rsidR="003E350D" w:rsidRPr="003E350D" w:rsidRDefault="003E350D" w:rsidP="00B36945">
            <w:pPr>
              <w:outlineLvl w:val="0"/>
              <w:rPr>
                <w:szCs w:val="28"/>
              </w:rPr>
            </w:pPr>
            <w:r w:rsidRPr="003E350D">
              <w:rPr>
                <w:szCs w:val="28"/>
              </w:rPr>
              <w:t>0.000</w:t>
            </w:r>
          </w:p>
        </w:tc>
      </w:tr>
      <w:tr w:rsidR="003E350D" w:rsidRPr="003E350D" w14:paraId="709E6953" w14:textId="77777777" w:rsidTr="00B36945">
        <w:trPr>
          <w:trHeight w:val="330"/>
        </w:trPr>
        <w:tc>
          <w:tcPr>
            <w:tcW w:w="4121" w:type="dxa"/>
            <w:vMerge w:val="restart"/>
            <w:tcBorders>
              <w:top w:val="nil"/>
              <w:left w:val="single" w:sz="4" w:space="0" w:color="auto"/>
              <w:bottom w:val="single" w:sz="4" w:space="0" w:color="auto"/>
              <w:right w:val="single" w:sz="4" w:space="0" w:color="auto"/>
            </w:tcBorders>
            <w:noWrap/>
            <w:hideMark/>
          </w:tcPr>
          <w:p w14:paraId="1F4E1613" w14:textId="56DB0D81" w:rsidR="003E350D" w:rsidRPr="003E350D" w:rsidRDefault="008826A5" w:rsidP="003E350D">
            <w:pPr>
              <w:outlineLvl w:val="1"/>
              <w:rPr>
                <w:szCs w:val="28"/>
              </w:rPr>
            </w:pPr>
            <w:r>
              <w:rPr>
                <w:szCs w:val="28"/>
              </w:rPr>
              <w:lastRenderedPageBreak/>
              <w:t>ТСО №04</w:t>
            </w:r>
          </w:p>
        </w:tc>
        <w:tc>
          <w:tcPr>
            <w:tcW w:w="5655" w:type="dxa"/>
            <w:tcBorders>
              <w:top w:val="nil"/>
              <w:left w:val="nil"/>
              <w:bottom w:val="single" w:sz="4" w:space="0" w:color="auto"/>
              <w:right w:val="single" w:sz="4" w:space="0" w:color="auto"/>
            </w:tcBorders>
            <w:hideMark/>
          </w:tcPr>
          <w:p w14:paraId="11B194CC" w14:textId="77777777" w:rsidR="003E350D" w:rsidRPr="003E350D" w:rsidRDefault="003E350D" w:rsidP="003E350D">
            <w:pPr>
              <w:outlineLvl w:val="1"/>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64A60AEF"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50FE4ED6" w14:textId="77777777" w:rsidR="003E350D" w:rsidRPr="003E350D" w:rsidRDefault="003E350D" w:rsidP="00B36945">
            <w:pPr>
              <w:outlineLvl w:val="1"/>
              <w:rPr>
                <w:szCs w:val="28"/>
              </w:rPr>
            </w:pPr>
            <w:r w:rsidRPr="003E350D">
              <w:rPr>
                <w:szCs w:val="28"/>
              </w:rPr>
              <w:t>25.800</w:t>
            </w:r>
          </w:p>
        </w:tc>
        <w:tc>
          <w:tcPr>
            <w:tcW w:w="1546" w:type="dxa"/>
            <w:tcBorders>
              <w:top w:val="nil"/>
              <w:left w:val="nil"/>
              <w:bottom w:val="single" w:sz="4" w:space="0" w:color="auto"/>
              <w:right w:val="single" w:sz="4" w:space="0" w:color="auto"/>
            </w:tcBorders>
            <w:hideMark/>
          </w:tcPr>
          <w:p w14:paraId="472343AE" w14:textId="77777777" w:rsidR="003E350D" w:rsidRPr="003E350D" w:rsidRDefault="003E350D" w:rsidP="00B36945">
            <w:pPr>
              <w:outlineLvl w:val="1"/>
              <w:rPr>
                <w:szCs w:val="28"/>
              </w:rPr>
            </w:pPr>
            <w:r w:rsidRPr="003E350D">
              <w:rPr>
                <w:szCs w:val="28"/>
              </w:rPr>
              <w:t>25.800</w:t>
            </w:r>
          </w:p>
        </w:tc>
        <w:tc>
          <w:tcPr>
            <w:tcW w:w="1546" w:type="dxa"/>
            <w:tcBorders>
              <w:top w:val="nil"/>
              <w:left w:val="nil"/>
              <w:bottom w:val="single" w:sz="4" w:space="0" w:color="auto"/>
              <w:right w:val="single" w:sz="4" w:space="0" w:color="auto"/>
            </w:tcBorders>
            <w:hideMark/>
          </w:tcPr>
          <w:p w14:paraId="2EE83F2E" w14:textId="77777777" w:rsidR="003E350D" w:rsidRPr="003E350D" w:rsidRDefault="003E350D" w:rsidP="00B36945">
            <w:pPr>
              <w:outlineLvl w:val="1"/>
              <w:rPr>
                <w:szCs w:val="28"/>
              </w:rPr>
            </w:pPr>
            <w:r w:rsidRPr="003E350D">
              <w:rPr>
                <w:szCs w:val="28"/>
              </w:rPr>
              <w:t>25.800</w:t>
            </w:r>
          </w:p>
        </w:tc>
        <w:tc>
          <w:tcPr>
            <w:tcW w:w="1546" w:type="dxa"/>
            <w:tcBorders>
              <w:top w:val="nil"/>
              <w:left w:val="nil"/>
              <w:bottom w:val="single" w:sz="4" w:space="0" w:color="auto"/>
              <w:right w:val="single" w:sz="4" w:space="0" w:color="auto"/>
            </w:tcBorders>
            <w:hideMark/>
          </w:tcPr>
          <w:p w14:paraId="1ECCA0CE" w14:textId="77777777" w:rsidR="003E350D" w:rsidRPr="003E350D" w:rsidRDefault="003E350D" w:rsidP="00B36945">
            <w:pPr>
              <w:outlineLvl w:val="1"/>
              <w:rPr>
                <w:szCs w:val="28"/>
              </w:rPr>
            </w:pPr>
            <w:r w:rsidRPr="003E350D">
              <w:rPr>
                <w:szCs w:val="28"/>
              </w:rPr>
              <w:t>25.800</w:t>
            </w:r>
          </w:p>
        </w:tc>
        <w:tc>
          <w:tcPr>
            <w:tcW w:w="1546" w:type="dxa"/>
            <w:tcBorders>
              <w:top w:val="nil"/>
              <w:left w:val="nil"/>
              <w:bottom w:val="single" w:sz="4" w:space="0" w:color="auto"/>
              <w:right w:val="single" w:sz="4" w:space="0" w:color="auto"/>
            </w:tcBorders>
            <w:hideMark/>
          </w:tcPr>
          <w:p w14:paraId="2B41B130" w14:textId="77777777" w:rsidR="003E350D" w:rsidRPr="003E350D" w:rsidRDefault="003E350D" w:rsidP="00B36945">
            <w:pPr>
              <w:outlineLvl w:val="1"/>
              <w:rPr>
                <w:szCs w:val="28"/>
              </w:rPr>
            </w:pPr>
            <w:r w:rsidRPr="003E350D">
              <w:rPr>
                <w:szCs w:val="28"/>
              </w:rPr>
              <w:t>25.800</w:t>
            </w:r>
          </w:p>
        </w:tc>
        <w:tc>
          <w:tcPr>
            <w:tcW w:w="1546" w:type="dxa"/>
            <w:tcBorders>
              <w:top w:val="nil"/>
              <w:left w:val="nil"/>
              <w:bottom w:val="single" w:sz="4" w:space="0" w:color="auto"/>
              <w:right w:val="single" w:sz="4" w:space="0" w:color="auto"/>
            </w:tcBorders>
            <w:hideMark/>
          </w:tcPr>
          <w:p w14:paraId="12375AAD" w14:textId="77777777" w:rsidR="003E350D" w:rsidRPr="003E350D" w:rsidRDefault="003E350D" w:rsidP="00B36945">
            <w:pPr>
              <w:outlineLvl w:val="1"/>
              <w:rPr>
                <w:szCs w:val="28"/>
              </w:rPr>
            </w:pPr>
            <w:r w:rsidRPr="003E350D">
              <w:rPr>
                <w:szCs w:val="28"/>
              </w:rPr>
              <w:t>25.800</w:t>
            </w:r>
          </w:p>
        </w:tc>
      </w:tr>
      <w:tr w:rsidR="003E350D" w:rsidRPr="003E350D" w14:paraId="6F56BD77"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083B8420"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6E48738C" w14:textId="77777777" w:rsidR="003E350D" w:rsidRPr="003E350D" w:rsidRDefault="003E350D" w:rsidP="003E350D">
            <w:pPr>
              <w:outlineLvl w:val="1"/>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6C85BD57" w14:textId="77777777" w:rsidR="003E350D" w:rsidRPr="003E350D" w:rsidRDefault="003E350D" w:rsidP="003E350D">
            <w:pPr>
              <w:jc w:val="center"/>
              <w:outlineLvl w:val="1"/>
              <w:rPr>
                <w:szCs w:val="28"/>
              </w:rPr>
            </w:pPr>
            <w:r w:rsidRPr="003E350D">
              <w:rPr>
                <w:szCs w:val="28"/>
              </w:rPr>
              <w:t>Гкал/ч</w:t>
            </w:r>
          </w:p>
        </w:tc>
        <w:tc>
          <w:tcPr>
            <w:tcW w:w="1546" w:type="dxa"/>
            <w:tcBorders>
              <w:top w:val="nil"/>
              <w:left w:val="nil"/>
              <w:bottom w:val="single" w:sz="4" w:space="0" w:color="auto"/>
              <w:right w:val="single" w:sz="4" w:space="0" w:color="auto"/>
            </w:tcBorders>
            <w:hideMark/>
          </w:tcPr>
          <w:p w14:paraId="61BD99A1" w14:textId="77777777" w:rsidR="003E350D" w:rsidRPr="003E350D" w:rsidRDefault="003E350D" w:rsidP="00B36945">
            <w:pPr>
              <w:outlineLvl w:val="1"/>
              <w:rPr>
                <w:szCs w:val="28"/>
              </w:rPr>
            </w:pPr>
            <w:r w:rsidRPr="003E350D">
              <w:rPr>
                <w:szCs w:val="28"/>
              </w:rPr>
              <w:t>19.584</w:t>
            </w:r>
          </w:p>
        </w:tc>
        <w:tc>
          <w:tcPr>
            <w:tcW w:w="1546" w:type="dxa"/>
            <w:tcBorders>
              <w:top w:val="nil"/>
              <w:left w:val="nil"/>
              <w:bottom w:val="single" w:sz="4" w:space="0" w:color="auto"/>
              <w:right w:val="single" w:sz="4" w:space="0" w:color="auto"/>
            </w:tcBorders>
            <w:hideMark/>
          </w:tcPr>
          <w:p w14:paraId="41BBAC66" w14:textId="77777777" w:rsidR="003E350D" w:rsidRPr="003E350D" w:rsidRDefault="003E350D" w:rsidP="00B36945">
            <w:pPr>
              <w:outlineLvl w:val="1"/>
              <w:rPr>
                <w:szCs w:val="28"/>
              </w:rPr>
            </w:pPr>
            <w:r w:rsidRPr="003E350D">
              <w:rPr>
                <w:szCs w:val="28"/>
              </w:rPr>
              <w:t>19.584</w:t>
            </w:r>
          </w:p>
        </w:tc>
        <w:tc>
          <w:tcPr>
            <w:tcW w:w="1546" w:type="dxa"/>
            <w:tcBorders>
              <w:top w:val="nil"/>
              <w:left w:val="nil"/>
              <w:bottom w:val="single" w:sz="4" w:space="0" w:color="auto"/>
              <w:right w:val="single" w:sz="4" w:space="0" w:color="auto"/>
            </w:tcBorders>
            <w:hideMark/>
          </w:tcPr>
          <w:p w14:paraId="57D1A902" w14:textId="77777777" w:rsidR="003E350D" w:rsidRPr="003E350D" w:rsidRDefault="003E350D" w:rsidP="00B36945">
            <w:pPr>
              <w:outlineLvl w:val="1"/>
              <w:rPr>
                <w:szCs w:val="28"/>
              </w:rPr>
            </w:pPr>
            <w:r w:rsidRPr="003E350D">
              <w:rPr>
                <w:szCs w:val="28"/>
              </w:rPr>
              <w:t>19.584</w:t>
            </w:r>
          </w:p>
        </w:tc>
        <w:tc>
          <w:tcPr>
            <w:tcW w:w="1546" w:type="dxa"/>
            <w:tcBorders>
              <w:top w:val="nil"/>
              <w:left w:val="nil"/>
              <w:bottom w:val="single" w:sz="4" w:space="0" w:color="auto"/>
              <w:right w:val="single" w:sz="4" w:space="0" w:color="auto"/>
            </w:tcBorders>
            <w:hideMark/>
          </w:tcPr>
          <w:p w14:paraId="214D9768" w14:textId="77777777" w:rsidR="003E350D" w:rsidRPr="003E350D" w:rsidRDefault="003E350D" w:rsidP="00B36945">
            <w:pPr>
              <w:outlineLvl w:val="1"/>
              <w:rPr>
                <w:szCs w:val="28"/>
              </w:rPr>
            </w:pPr>
            <w:r w:rsidRPr="003E350D">
              <w:rPr>
                <w:szCs w:val="28"/>
              </w:rPr>
              <w:t>19.584</w:t>
            </w:r>
          </w:p>
        </w:tc>
        <w:tc>
          <w:tcPr>
            <w:tcW w:w="1546" w:type="dxa"/>
            <w:tcBorders>
              <w:top w:val="nil"/>
              <w:left w:val="nil"/>
              <w:bottom w:val="single" w:sz="4" w:space="0" w:color="auto"/>
              <w:right w:val="single" w:sz="4" w:space="0" w:color="auto"/>
            </w:tcBorders>
            <w:hideMark/>
          </w:tcPr>
          <w:p w14:paraId="38B636EA" w14:textId="77777777" w:rsidR="003E350D" w:rsidRPr="003E350D" w:rsidRDefault="003E350D" w:rsidP="00B36945">
            <w:pPr>
              <w:outlineLvl w:val="1"/>
              <w:rPr>
                <w:szCs w:val="28"/>
              </w:rPr>
            </w:pPr>
            <w:r w:rsidRPr="003E350D">
              <w:rPr>
                <w:szCs w:val="28"/>
              </w:rPr>
              <w:t>19.584</w:t>
            </w:r>
          </w:p>
        </w:tc>
        <w:tc>
          <w:tcPr>
            <w:tcW w:w="1546" w:type="dxa"/>
            <w:tcBorders>
              <w:top w:val="nil"/>
              <w:left w:val="nil"/>
              <w:bottom w:val="single" w:sz="4" w:space="0" w:color="auto"/>
              <w:right w:val="single" w:sz="4" w:space="0" w:color="auto"/>
            </w:tcBorders>
            <w:hideMark/>
          </w:tcPr>
          <w:p w14:paraId="41658972" w14:textId="77777777" w:rsidR="003E350D" w:rsidRPr="003E350D" w:rsidRDefault="003E350D" w:rsidP="00B36945">
            <w:pPr>
              <w:outlineLvl w:val="1"/>
              <w:rPr>
                <w:szCs w:val="28"/>
              </w:rPr>
            </w:pPr>
            <w:r w:rsidRPr="003E350D">
              <w:rPr>
                <w:szCs w:val="28"/>
              </w:rPr>
              <w:t>19.584</w:t>
            </w:r>
          </w:p>
        </w:tc>
      </w:tr>
      <w:tr w:rsidR="003E350D" w:rsidRPr="003E350D" w14:paraId="1887424F"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6DAF8360"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014FF18A" w14:textId="77777777" w:rsidR="003E350D" w:rsidRPr="003E350D" w:rsidRDefault="003E350D" w:rsidP="003E350D">
            <w:pPr>
              <w:outlineLvl w:val="1"/>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72F1F1C1"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46D462EA" w14:textId="77777777" w:rsidR="003E350D" w:rsidRPr="003E350D" w:rsidRDefault="003E350D" w:rsidP="00B36945">
            <w:pPr>
              <w:outlineLvl w:val="1"/>
              <w:rPr>
                <w:szCs w:val="28"/>
              </w:rPr>
            </w:pPr>
            <w:r w:rsidRPr="003E350D">
              <w:rPr>
                <w:szCs w:val="28"/>
              </w:rPr>
              <w:t>24.093</w:t>
            </w:r>
          </w:p>
        </w:tc>
        <w:tc>
          <w:tcPr>
            <w:tcW w:w="1546" w:type="dxa"/>
            <w:tcBorders>
              <w:top w:val="nil"/>
              <w:left w:val="nil"/>
              <w:bottom w:val="single" w:sz="4" w:space="0" w:color="auto"/>
              <w:right w:val="single" w:sz="4" w:space="0" w:color="auto"/>
            </w:tcBorders>
            <w:hideMark/>
          </w:tcPr>
          <w:p w14:paraId="5CE37C4E" w14:textId="77777777" w:rsidR="003E350D" w:rsidRPr="003E350D" w:rsidRDefault="003E350D" w:rsidP="00B36945">
            <w:pPr>
              <w:outlineLvl w:val="1"/>
              <w:rPr>
                <w:szCs w:val="28"/>
              </w:rPr>
            </w:pPr>
            <w:r w:rsidRPr="003E350D">
              <w:rPr>
                <w:szCs w:val="28"/>
              </w:rPr>
              <w:t>24.093</w:t>
            </w:r>
          </w:p>
        </w:tc>
        <w:tc>
          <w:tcPr>
            <w:tcW w:w="1546" w:type="dxa"/>
            <w:tcBorders>
              <w:top w:val="nil"/>
              <w:left w:val="nil"/>
              <w:bottom w:val="single" w:sz="4" w:space="0" w:color="auto"/>
              <w:right w:val="single" w:sz="4" w:space="0" w:color="auto"/>
            </w:tcBorders>
            <w:hideMark/>
          </w:tcPr>
          <w:p w14:paraId="1E249940" w14:textId="77777777" w:rsidR="003E350D" w:rsidRPr="003E350D" w:rsidRDefault="003E350D" w:rsidP="00B36945">
            <w:pPr>
              <w:outlineLvl w:val="1"/>
              <w:rPr>
                <w:szCs w:val="28"/>
              </w:rPr>
            </w:pPr>
            <w:r w:rsidRPr="003E350D">
              <w:rPr>
                <w:szCs w:val="28"/>
              </w:rPr>
              <w:t>24.093</w:t>
            </w:r>
          </w:p>
        </w:tc>
        <w:tc>
          <w:tcPr>
            <w:tcW w:w="1546" w:type="dxa"/>
            <w:tcBorders>
              <w:top w:val="nil"/>
              <w:left w:val="nil"/>
              <w:bottom w:val="single" w:sz="4" w:space="0" w:color="auto"/>
              <w:right w:val="single" w:sz="4" w:space="0" w:color="auto"/>
            </w:tcBorders>
            <w:hideMark/>
          </w:tcPr>
          <w:p w14:paraId="7D17E8B7" w14:textId="77777777" w:rsidR="003E350D" w:rsidRPr="003E350D" w:rsidRDefault="003E350D" w:rsidP="00B36945">
            <w:pPr>
              <w:outlineLvl w:val="1"/>
              <w:rPr>
                <w:szCs w:val="28"/>
              </w:rPr>
            </w:pPr>
            <w:r w:rsidRPr="003E350D">
              <w:rPr>
                <w:szCs w:val="28"/>
              </w:rPr>
              <w:t>24.093</w:t>
            </w:r>
          </w:p>
        </w:tc>
        <w:tc>
          <w:tcPr>
            <w:tcW w:w="1546" w:type="dxa"/>
            <w:tcBorders>
              <w:top w:val="nil"/>
              <w:left w:val="nil"/>
              <w:bottom w:val="single" w:sz="4" w:space="0" w:color="auto"/>
              <w:right w:val="single" w:sz="4" w:space="0" w:color="auto"/>
            </w:tcBorders>
            <w:hideMark/>
          </w:tcPr>
          <w:p w14:paraId="1947A4BA" w14:textId="77777777" w:rsidR="003E350D" w:rsidRPr="003E350D" w:rsidRDefault="003E350D" w:rsidP="00B36945">
            <w:pPr>
              <w:outlineLvl w:val="1"/>
              <w:rPr>
                <w:szCs w:val="28"/>
              </w:rPr>
            </w:pPr>
            <w:r w:rsidRPr="003E350D">
              <w:rPr>
                <w:szCs w:val="28"/>
              </w:rPr>
              <w:t>24.093</w:t>
            </w:r>
          </w:p>
        </w:tc>
        <w:tc>
          <w:tcPr>
            <w:tcW w:w="1546" w:type="dxa"/>
            <w:tcBorders>
              <w:top w:val="nil"/>
              <w:left w:val="nil"/>
              <w:bottom w:val="single" w:sz="4" w:space="0" w:color="auto"/>
              <w:right w:val="single" w:sz="4" w:space="0" w:color="auto"/>
            </w:tcBorders>
            <w:hideMark/>
          </w:tcPr>
          <w:p w14:paraId="6C872AF1" w14:textId="77777777" w:rsidR="003E350D" w:rsidRPr="003E350D" w:rsidRDefault="003E350D" w:rsidP="00B36945">
            <w:pPr>
              <w:outlineLvl w:val="1"/>
              <w:rPr>
                <w:szCs w:val="28"/>
              </w:rPr>
            </w:pPr>
            <w:r w:rsidRPr="003E350D">
              <w:rPr>
                <w:szCs w:val="28"/>
              </w:rPr>
              <w:t>24.093</w:t>
            </w:r>
          </w:p>
        </w:tc>
      </w:tr>
      <w:tr w:rsidR="003E350D" w:rsidRPr="003E350D" w14:paraId="55EAC9F7"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80793C3"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75BC691E" w14:textId="77777777" w:rsidR="003E350D" w:rsidRPr="003E350D" w:rsidRDefault="003E350D" w:rsidP="003E350D">
            <w:pPr>
              <w:outlineLvl w:val="1"/>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58199676" w14:textId="77777777" w:rsidR="003E350D" w:rsidRPr="003E350D" w:rsidRDefault="003E350D" w:rsidP="003E350D">
            <w:pPr>
              <w:jc w:val="center"/>
              <w:outlineLvl w:val="1"/>
              <w:rPr>
                <w:szCs w:val="28"/>
              </w:rPr>
            </w:pPr>
            <w:r w:rsidRPr="003E350D">
              <w:rPr>
                <w:szCs w:val="28"/>
              </w:rPr>
              <w:t>Гкал</w:t>
            </w:r>
          </w:p>
        </w:tc>
        <w:tc>
          <w:tcPr>
            <w:tcW w:w="1546" w:type="dxa"/>
            <w:tcBorders>
              <w:top w:val="nil"/>
              <w:left w:val="nil"/>
              <w:bottom w:val="single" w:sz="4" w:space="0" w:color="auto"/>
              <w:right w:val="single" w:sz="4" w:space="0" w:color="auto"/>
            </w:tcBorders>
            <w:hideMark/>
          </w:tcPr>
          <w:p w14:paraId="68AE22BA" w14:textId="77777777" w:rsidR="003E350D" w:rsidRPr="003E350D" w:rsidRDefault="003E350D" w:rsidP="00B36945">
            <w:pPr>
              <w:outlineLvl w:val="1"/>
              <w:rPr>
                <w:szCs w:val="28"/>
              </w:rPr>
            </w:pPr>
            <w:r w:rsidRPr="003E350D">
              <w:rPr>
                <w:szCs w:val="28"/>
              </w:rPr>
              <w:t>52390.570</w:t>
            </w:r>
          </w:p>
        </w:tc>
        <w:tc>
          <w:tcPr>
            <w:tcW w:w="1546" w:type="dxa"/>
            <w:tcBorders>
              <w:top w:val="nil"/>
              <w:left w:val="nil"/>
              <w:bottom w:val="single" w:sz="4" w:space="0" w:color="auto"/>
              <w:right w:val="single" w:sz="4" w:space="0" w:color="auto"/>
            </w:tcBorders>
            <w:hideMark/>
          </w:tcPr>
          <w:p w14:paraId="7B772F0E" w14:textId="77777777" w:rsidR="003E350D" w:rsidRPr="003E350D" w:rsidRDefault="003E350D" w:rsidP="00B36945">
            <w:pPr>
              <w:outlineLvl w:val="1"/>
              <w:rPr>
                <w:szCs w:val="28"/>
              </w:rPr>
            </w:pPr>
            <w:r w:rsidRPr="003E350D">
              <w:rPr>
                <w:szCs w:val="28"/>
              </w:rPr>
              <w:t>52390.570</w:t>
            </w:r>
          </w:p>
        </w:tc>
        <w:tc>
          <w:tcPr>
            <w:tcW w:w="1546" w:type="dxa"/>
            <w:tcBorders>
              <w:top w:val="nil"/>
              <w:left w:val="nil"/>
              <w:bottom w:val="single" w:sz="4" w:space="0" w:color="auto"/>
              <w:right w:val="single" w:sz="4" w:space="0" w:color="auto"/>
            </w:tcBorders>
            <w:hideMark/>
          </w:tcPr>
          <w:p w14:paraId="26552519" w14:textId="77777777" w:rsidR="003E350D" w:rsidRPr="003E350D" w:rsidRDefault="003E350D" w:rsidP="00B36945">
            <w:pPr>
              <w:outlineLvl w:val="1"/>
              <w:rPr>
                <w:szCs w:val="28"/>
              </w:rPr>
            </w:pPr>
            <w:r w:rsidRPr="003E350D">
              <w:rPr>
                <w:szCs w:val="28"/>
              </w:rPr>
              <w:t>52390.570</w:t>
            </w:r>
          </w:p>
        </w:tc>
        <w:tc>
          <w:tcPr>
            <w:tcW w:w="1546" w:type="dxa"/>
            <w:tcBorders>
              <w:top w:val="nil"/>
              <w:left w:val="nil"/>
              <w:bottom w:val="single" w:sz="4" w:space="0" w:color="auto"/>
              <w:right w:val="single" w:sz="4" w:space="0" w:color="auto"/>
            </w:tcBorders>
            <w:hideMark/>
          </w:tcPr>
          <w:p w14:paraId="2B7CF10C" w14:textId="77777777" w:rsidR="003E350D" w:rsidRPr="003E350D" w:rsidRDefault="003E350D" w:rsidP="00B36945">
            <w:pPr>
              <w:outlineLvl w:val="1"/>
              <w:rPr>
                <w:szCs w:val="28"/>
              </w:rPr>
            </w:pPr>
            <w:r w:rsidRPr="003E350D">
              <w:rPr>
                <w:szCs w:val="28"/>
              </w:rPr>
              <w:t>52390.570</w:t>
            </w:r>
          </w:p>
        </w:tc>
        <w:tc>
          <w:tcPr>
            <w:tcW w:w="1546" w:type="dxa"/>
            <w:tcBorders>
              <w:top w:val="nil"/>
              <w:left w:val="nil"/>
              <w:bottom w:val="single" w:sz="4" w:space="0" w:color="auto"/>
              <w:right w:val="single" w:sz="4" w:space="0" w:color="auto"/>
            </w:tcBorders>
            <w:hideMark/>
          </w:tcPr>
          <w:p w14:paraId="73381F57" w14:textId="77777777" w:rsidR="003E350D" w:rsidRPr="003E350D" w:rsidRDefault="003E350D" w:rsidP="00B36945">
            <w:pPr>
              <w:outlineLvl w:val="1"/>
              <w:rPr>
                <w:szCs w:val="28"/>
              </w:rPr>
            </w:pPr>
            <w:r w:rsidRPr="003E350D">
              <w:rPr>
                <w:szCs w:val="28"/>
              </w:rPr>
              <w:t>52390.570</w:t>
            </w:r>
          </w:p>
        </w:tc>
        <w:tc>
          <w:tcPr>
            <w:tcW w:w="1546" w:type="dxa"/>
            <w:tcBorders>
              <w:top w:val="nil"/>
              <w:left w:val="nil"/>
              <w:bottom w:val="single" w:sz="4" w:space="0" w:color="auto"/>
              <w:right w:val="single" w:sz="4" w:space="0" w:color="auto"/>
            </w:tcBorders>
            <w:hideMark/>
          </w:tcPr>
          <w:p w14:paraId="4B173F78" w14:textId="77777777" w:rsidR="003E350D" w:rsidRPr="003E350D" w:rsidRDefault="003E350D" w:rsidP="00B36945">
            <w:pPr>
              <w:outlineLvl w:val="1"/>
              <w:rPr>
                <w:szCs w:val="28"/>
              </w:rPr>
            </w:pPr>
            <w:r w:rsidRPr="003E350D">
              <w:rPr>
                <w:szCs w:val="28"/>
              </w:rPr>
              <w:t>52390.570</w:t>
            </w:r>
          </w:p>
        </w:tc>
      </w:tr>
      <w:tr w:rsidR="003E350D" w:rsidRPr="003E350D" w14:paraId="1A23B8BF"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B52EDBC"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27771971" w14:textId="77777777" w:rsidR="003E350D" w:rsidRPr="003E350D" w:rsidRDefault="003E350D" w:rsidP="003E350D">
            <w:pPr>
              <w:outlineLvl w:val="1"/>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1F17DD38" w14:textId="77777777" w:rsidR="003E350D" w:rsidRPr="003E350D" w:rsidRDefault="003E350D" w:rsidP="003E350D">
            <w:pPr>
              <w:jc w:val="center"/>
              <w:outlineLvl w:val="1"/>
              <w:rPr>
                <w:szCs w:val="28"/>
              </w:rPr>
            </w:pPr>
            <w:r w:rsidRPr="003E350D">
              <w:rPr>
                <w:szCs w:val="28"/>
              </w:rPr>
              <w:t>кг/Гкал</w:t>
            </w:r>
          </w:p>
        </w:tc>
        <w:tc>
          <w:tcPr>
            <w:tcW w:w="1546" w:type="dxa"/>
            <w:tcBorders>
              <w:top w:val="nil"/>
              <w:left w:val="nil"/>
              <w:bottom w:val="single" w:sz="4" w:space="0" w:color="auto"/>
              <w:right w:val="single" w:sz="4" w:space="0" w:color="auto"/>
            </w:tcBorders>
            <w:hideMark/>
          </w:tcPr>
          <w:p w14:paraId="718E66A9" w14:textId="77777777" w:rsidR="003E350D" w:rsidRPr="003E350D" w:rsidRDefault="003E350D" w:rsidP="00B36945">
            <w:pPr>
              <w:outlineLvl w:val="1"/>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7F055FDF" w14:textId="77777777" w:rsidR="003E350D" w:rsidRPr="003E350D" w:rsidRDefault="003E350D" w:rsidP="00B36945">
            <w:pPr>
              <w:outlineLvl w:val="1"/>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0C3BDF3B" w14:textId="77777777" w:rsidR="003E350D" w:rsidRPr="003E350D" w:rsidRDefault="003E350D" w:rsidP="00B36945">
            <w:pPr>
              <w:outlineLvl w:val="1"/>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6FEF9F97" w14:textId="77777777" w:rsidR="003E350D" w:rsidRPr="003E350D" w:rsidRDefault="003E350D" w:rsidP="00B36945">
            <w:pPr>
              <w:outlineLvl w:val="1"/>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56CA56CB" w14:textId="77777777" w:rsidR="003E350D" w:rsidRPr="003E350D" w:rsidRDefault="003E350D" w:rsidP="00B36945">
            <w:pPr>
              <w:outlineLvl w:val="1"/>
              <w:rPr>
                <w:szCs w:val="28"/>
              </w:rPr>
            </w:pPr>
            <w:r w:rsidRPr="003E350D">
              <w:rPr>
                <w:szCs w:val="28"/>
              </w:rPr>
              <w:t>150.000</w:t>
            </w:r>
          </w:p>
        </w:tc>
        <w:tc>
          <w:tcPr>
            <w:tcW w:w="1546" w:type="dxa"/>
            <w:tcBorders>
              <w:top w:val="nil"/>
              <w:left w:val="nil"/>
              <w:bottom w:val="single" w:sz="4" w:space="0" w:color="auto"/>
              <w:right w:val="single" w:sz="4" w:space="0" w:color="auto"/>
            </w:tcBorders>
            <w:hideMark/>
          </w:tcPr>
          <w:p w14:paraId="2B709C2A" w14:textId="77777777" w:rsidR="003E350D" w:rsidRPr="003E350D" w:rsidRDefault="003E350D" w:rsidP="00B36945">
            <w:pPr>
              <w:outlineLvl w:val="1"/>
              <w:rPr>
                <w:szCs w:val="28"/>
              </w:rPr>
            </w:pPr>
            <w:r w:rsidRPr="003E350D">
              <w:rPr>
                <w:szCs w:val="28"/>
              </w:rPr>
              <w:t>150.000</w:t>
            </w:r>
          </w:p>
        </w:tc>
      </w:tr>
      <w:tr w:rsidR="003E350D" w:rsidRPr="003E350D" w14:paraId="6063F1AA"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677347C8"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4C95C009" w14:textId="77777777" w:rsidR="003E350D" w:rsidRPr="003E350D" w:rsidRDefault="003E350D" w:rsidP="003E350D">
            <w:pPr>
              <w:outlineLvl w:val="1"/>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27F50731"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7E21A82E" w14:textId="77777777" w:rsidR="003E350D" w:rsidRPr="003E350D" w:rsidRDefault="003E350D" w:rsidP="00B36945">
            <w:pPr>
              <w:outlineLvl w:val="1"/>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6C3DF48E" w14:textId="77777777" w:rsidR="003E350D" w:rsidRPr="003E350D" w:rsidRDefault="003E350D" w:rsidP="00B36945">
            <w:pPr>
              <w:outlineLvl w:val="1"/>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1FDBD191" w14:textId="77777777" w:rsidR="003E350D" w:rsidRPr="003E350D" w:rsidRDefault="003E350D" w:rsidP="00B36945">
            <w:pPr>
              <w:outlineLvl w:val="1"/>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4F036365" w14:textId="77777777" w:rsidR="003E350D" w:rsidRPr="003E350D" w:rsidRDefault="003E350D" w:rsidP="00B36945">
            <w:pPr>
              <w:outlineLvl w:val="1"/>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5008EA9D" w14:textId="77777777" w:rsidR="003E350D" w:rsidRPr="003E350D" w:rsidRDefault="003E350D" w:rsidP="00B36945">
            <w:pPr>
              <w:outlineLvl w:val="1"/>
              <w:rPr>
                <w:szCs w:val="28"/>
              </w:rPr>
            </w:pPr>
            <w:r w:rsidRPr="003E350D">
              <w:rPr>
                <w:szCs w:val="28"/>
              </w:rPr>
              <w:t>95.238</w:t>
            </w:r>
          </w:p>
        </w:tc>
        <w:tc>
          <w:tcPr>
            <w:tcW w:w="1546" w:type="dxa"/>
            <w:tcBorders>
              <w:top w:val="nil"/>
              <w:left w:val="nil"/>
              <w:bottom w:val="single" w:sz="4" w:space="0" w:color="auto"/>
              <w:right w:val="single" w:sz="4" w:space="0" w:color="auto"/>
            </w:tcBorders>
            <w:hideMark/>
          </w:tcPr>
          <w:p w14:paraId="011D6979" w14:textId="77777777" w:rsidR="003E350D" w:rsidRPr="003E350D" w:rsidRDefault="003E350D" w:rsidP="00B36945">
            <w:pPr>
              <w:outlineLvl w:val="1"/>
              <w:rPr>
                <w:szCs w:val="28"/>
              </w:rPr>
            </w:pPr>
            <w:r w:rsidRPr="003E350D">
              <w:rPr>
                <w:szCs w:val="28"/>
              </w:rPr>
              <w:t>95.238</w:t>
            </w:r>
          </w:p>
        </w:tc>
      </w:tr>
      <w:tr w:rsidR="003E350D" w:rsidRPr="003E350D" w14:paraId="0ADCB8B3"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753AF520"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71DAC748" w14:textId="77777777" w:rsidR="003E350D" w:rsidRPr="003E350D" w:rsidRDefault="003E350D" w:rsidP="003E350D">
            <w:pPr>
              <w:outlineLvl w:val="1"/>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711BFC54" w14:textId="77777777" w:rsidR="003E350D" w:rsidRPr="003E350D" w:rsidRDefault="003E350D" w:rsidP="003E350D">
            <w:pPr>
              <w:jc w:val="center"/>
              <w:outlineLvl w:val="1"/>
              <w:rPr>
                <w:szCs w:val="28"/>
              </w:rPr>
            </w:pPr>
            <w:r w:rsidRPr="003E350D">
              <w:rPr>
                <w:szCs w:val="28"/>
              </w:rPr>
              <w:t>час/год</w:t>
            </w:r>
          </w:p>
        </w:tc>
        <w:tc>
          <w:tcPr>
            <w:tcW w:w="1546" w:type="dxa"/>
            <w:tcBorders>
              <w:top w:val="nil"/>
              <w:left w:val="nil"/>
              <w:bottom w:val="single" w:sz="4" w:space="0" w:color="auto"/>
              <w:right w:val="single" w:sz="4" w:space="0" w:color="auto"/>
            </w:tcBorders>
            <w:hideMark/>
          </w:tcPr>
          <w:p w14:paraId="59AC275D" w14:textId="77777777" w:rsidR="003E350D" w:rsidRPr="003E350D" w:rsidRDefault="003E350D" w:rsidP="00B36945">
            <w:pPr>
              <w:outlineLvl w:val="1"/>
              <w:rPr>
                <w:szCs w:val="28"/>
              </w:rPr>
            </w:pPr>
            <w:r w:rsidRPr="003E350D">
              <w:rPr>
                <w:szCs w:val="28"/>
              </w:rPr>
              <w:t>2030.642</w:t>
            </w:r>
          </w:p>
        </w:tc>
        <w:tc>
          <w:tcPr>
            <w:tcW w:w="1546" w:type="dxa"/>
            <w:tcBorders>
              <w:top w:val="nil"/>
              <w:left w:val="nil"/>
              <w:bottom w:val="single" w:sz="4" w:space="0" w:color="auto"/>
              <w:right w:val="single" w:sz="4" w:space="0" w:color="auto"/>
            </w:tcBorders>
            <w:hideMark/>
          </w:tcPr>
          <w:p w14:paraId="3C6EF693" w14:textId="77777777" w:rsidR="003E350D" w:rsidRPr="003E350D" w:rsidRDefault="003E350D" w:rsidP="00B36945">
            <w:pPr>
              <w:outlineLvl w:val="1"/>
              <w:rPr>
                <w:szCs w:val="28"/>
              </w:rPr>
            </w:pPr>
            <w:r w:rsidRPr="003E350D">
              <w:rPr>
                <w:szCs w:val="28"/>
              </w:rPr>
              <w:t>2030.642</w:t>
            </w:r>
          </w:p>
        </w:tc>
        <w:tc>
          <w:tcPr>
            <w:tcW w:w="1546" w:type="dxa"/>
            <w:tcBorders>
              <w:top w:val="nil"/>
              <w:left w:val="nil"/>
              <w:bottom w:val="single" w:sz="4" w:space="0" w:color="auto"/>
              <w:right w:val="single" w:sz="4" w:space="0" w:color="auto"/>
            </w:tcBorders>
            <w:hideMark/>
          </w:tcPr>
          <w:p w14:paraId="07F62C70" w14:textId="77777777" w:rsidR="003E350D" w:rsidRPr="003E350D" w:rsidRDefault="003E350D" w:rsidP="00B36945">
            <w:pPr>
              <w:outlineLvl w:val="1"/>
              <w:rPr>
                <w:szCs w:val="28"/>
              </w:rPr>
            </w:pPr>
            <w:r w:rsidRPr="003E350D">
              <w:rPr>
                <w:szCs w:val="28"/>
              </w:rPr>
              <w:t>2030.642</w:t>
            </w:r>
          </w:p>
        </w:tc>
        <w:tc>
          <w:tcPr>
            <w:tcW w:w="1546" w:type="dxa"/>
            <w:tcBorders>
              <w:top w:val="nil"/>
              <w:left w:val="nil"/>
              <w:bottom w:val="single" w:sz="4" w:space="0" w:color="auto"/>
              <w:right w:val="single" w:sz="4" w:space="0" w:color="auto"/>
            </w:tcBorders>
            <w:hideMark/>
          </w:tcPr>
          <w:p w14:paraId="0A137FA9" w14:textId="77777777" w:rsidR="003E350D" w:rsidRPr="003E350D" w:rsidRDefault="003E350D" w:rsidP="00B36945">
            <w:pPr>
              <w:outlineLvl w:val="1"/>
              <w:rPr>
                <w:szCs w:val="28"/>
              </w:rPr>
            </w:pPr>
            <w:r w:rsidRPr="003E350D">
              <w:rPr>
                <w:szCs w:val="28"/>
              </w:rPr>
              <w:t>2030.642</w:t>
            </w:r>
          </w:p>
        </w:tc>
        <w:tc>
          <w:tcPr>
            <w:tcW w:w="1546" w:type="dxa"/>
            <w:tcBorders>
              <w:top w:val="nil"/>
              <w:left w:val="nil"/>
              <w:bottom w:val="single" w:sz="4" w:space="0" w:color="auto"/>
              <w:right w:val="single" w:sz="4" w:space="0" w:color="auto"/>
            </w:tcBorders>
            <w:hideMark/>
          </w:tcPr>
          <w:p w14:paraId="29152800" w14:textId="77777777" w:rsidR="003E350D" w:rsidRPr="003E350D" w:rsidRDefault="003E350D" w:rsidP="00B36945">
            <w:pPr>
              <w:outlineLvl w:val="1"/>
              <w:rPr>
                <w:szCs w:val="28"/>
              </w:rPr>
            </w:pPr>
            <w:r w:rsidRPr="003E350D">
              <w:rPr>
                <w:szCs w:val="28"/>
              </w:rPr>
              <w:t>2030.642</w:t>
            </w:r>
          </w:p>
        </w:tc>
        <w:tc>
          <w:tcPr>
            <w:tcW w:w="1546" w:type="dxa"/>
            <w:tcBorders>
              <w:top w:val="nil"/>
              <w:left w:val="nil"/>
              <w:bottom w:val="single" w:sz="4" w:space="0" w:color="auto"/>
              <w:right w:val="single" w:sz="4" w:space="0" w:color="auto"/>
            </w:tcBorders>
            <w:hideMark/>
          </w:tcPr>
          <w:p w14:paraId="2BAC44EB" w14:textId="77777777" w:rsidR="003E350D" w:rsidRPr="003E350D" w:rsidRDefault="003E350D" w:rsidP="00B36945">
            <w:pPr>
              <w:outlineLvl w:val="1"/>
              <w:rPr>
                <w:szCs w:val="28"/>
              </w:rPr>
            </w:pPr>
            <w:r w:rsidRPr="003E350D">
              <w:rPr>
                <w:szCs w:val="28"/>
              </w:rPr>
              <w:t>2030.642</w:t>
            </w:r>
          </w:p>
        </w:tc>
      </w:tr>
      <w:tr w:rsidR="003E350D" w:rsidRPr="003E350D" w14:paraId="7FF35FF5"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0A66FE3"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1C1F2E89" w14:textId="77777777" w:rsidR="003E350D" w:rsidRPr="003E350D" w:rsidRDefault="003E350D" w:rsidP="003E350D">
            <w:pPr>
              <w:outlineLvl w:val="1"/>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7348F3CA" w14:textId="77777777" w:rsidR="003E350D" w:rsidRPr="003E350D" w:rsidRDefault="003E350D" w:rsidP="003E350D">
            <w:pPr>
              <w:jc w:val="center"/>
              <w:outlineLvl w:val="1"/>
              <w:rPr>
                <w:szCs w:val="28"/>
              </w:rPr>
            </w:pPr>
            <w:r w:rsidRPr="003E350D">
              <w:rPr>
                <w:szCs w:val="28"/>
              </w:rPr>
              <w:t>1/год</w:t>
            </w:r>
          </w:p>
        </w:tc>
        <w:tc>
          <w:tcPr>
            <w:tcW w:w="1546" w:type="dxa"/>
            <w:tcBorders>
              <w:top w:val="nil"/>
              <w:left w:val="nil"/>
              <w:bottom w:val="single" w:sz="4" w:space="0" w:color="auto"/>
              <w:right w:val="single" w:sz="4" w:space="0" w:color="auto"/>
            </w:tcBorders>
            <w:hideMark/>
          </w:tcPr>
          <w:p w14:paraId="50BD8B29"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2908AA0"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4E22D0B9"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28AE36AE"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3E747326" w14:textId="77777777" w:rsidR="003E350D" w:rsidRPr="003E350D" w:rsidRDefault="003E350D" w:rsidP="00B36945">
            <w:pPr>
              <w:outlineLvl w:val="1"/>
              <w:rPr>
                <w:szCs w:val="28"/>
              </w:rPr>
            </w:pPr>
            <w:r w:rsidRPr="003E350D">
              <w:rPr>
                <w:szCs w:val="28"/>
              </w:rPr>
              <w:t>0.000</w:t>
            </w:r>
          </w:p>
        </w:tc>
        <w:tc>
          <w:tcPr>
            <w:tcW w:w="1546" w:type="dxa"/>
            <w:tcBorders>
              <w:top w:val="nil"/>
              <w:left w:val="nil"/>
              <w:bottom w:val="single" w:sz="4" w:space="0" w:color="auto"/>
              <w:right w:val="single" w:sz="4" w:space="0" w:color="auto"/>
            </w:tcBorders>
            <w:hideMark/>
          </w:tcPr>
          <w:p w14:paraId="14724CA7" w14:textId="77777777" w:rsidR="003E350D" w:rsidRPr="003E350D" w:rsidRDefault="003E350D" w:rsidP="00B36945">
            <w:pPr>
              <w:outlineLvl w:val="1"/>
              <w:rPr>
                <w:szCs w:val="28"/>
              </w:rPr>
            </w:pPr>
            <w:r w:rsidRPr="003E350D">
              <w:rPr>
                <w:szCs w:val="28"/>
              </w:rPr>
              <w:t>0.000</w:t>
            </w:r>
          </w:p>
        </w:tc>
      </w:tr>
      <w:tr w:rsidR="003E350D" w:rsidRPr="003E350D" w14:paraId="12D2309E"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36B52A2C"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5F1FB0AD" w14:textId="77777777" w:rsidR="003E350D" w:rsidRPr="003E350D" w:rsidRDefault="003E350D" w:rsidP="003E350D">
            <w:pPr>
              <w:outlineLvl w:val="1"/>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5DC9BCC1"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F5B2523"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06AC6E35"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00CAD77"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21676947"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173E815E" w14:textId="77777777" w:rsidR="003E350D" w:rsidRPr="003E350D" w:rsidRDefault="003E350D" w:rsidP="00B36945">
            <w:pPr>
              <w:outlineLvl w:val="1"/>
              <w:rPr>
                <w:szCs w:val="28"/>
              </w:rPr>
            </w:pPr>
            <w:r w:rsidRPr="003E350D">
              <w:rPr>
                <w:szCs w:val="28"/>
              </w:rPr>
              <w:t>100.000</w:t>
            </w:r>
          </w:p>
        </w:tc>
        <w:tc>
          <w:tcPr>
            <w:tcW w:w="1546" w:type="dxa"/>
            <w:tcBorders>
              <w:top w:val="nil"/>
              <w:left w:val="nil"/>
              <w:bottom w:val="single" w:sz="4" w:space="0" w:color="auto"/>
              <w:right w:val="single" w:sz="4" w:space="0" w:color="auto"/>
            </w:tcBorders>
            <w:hideMark/>
          </w:tcPr>
          <w:p w14:paraId="53F5ABF1" w14:textId="77777777" w:rsidR="003E350D" w:rsidRPr="003E350D" w:rsidRDefault="003E350D" w:rsidP="00B36945">
            <w:pPr>
              <w:outlineLvl w:val="1"/>
              <w:rPr>
                <w:szCs w:val="28"/>
              </w:rPr>
            </w:pPr>
            <w:r w:rsidRPr="003E350D">
              <w:rPr>
                <w:szCs w:val="28"/>
              </w:rPr>
              <w:t>100.000</w:t>
            </w:r>
          </w:p>
        </w:tc>
      </w:tr>
      <w:tr w:rsidR="003E350D" w:rsidRPr="003E350D" w14:paraId="2EAD1026"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49FDEBD" w14:textId="77777777" w:rsidR="003E350D" w:rsidRPr="003E350D" w:rsidRDefault="003E350D" w:rsidP="003E350D">
            <w:pPr>
              <w:outlineLvl w:val="1"/>
              <w:rPr>
                <w:szCs w:val="28"/>
              </w:rPr>
            </w:pPr>
          </w:p>
        </w:tc>
        <w:tc>
          <w:tcPr>
            <w:tcW w:w="5655" w:type="dxa"/>
            <w:tcBorders>
              <w:top w:val="nil"/>
              <w:left w:val="nil"/>
              <w:bottom w:val="single" w:sz="4" w:space="0" w:color="auto"/>
              <w:right w:val="single" w:sz="4" w:space="0" w:color="auto"/>
            </w:tcBorders>
            <w:hideMark/>
          </w:tcPr>
          <w:p w14:paraId="2430BB20" w14:textId="77777777" w:rsidR="003E350D" w:rsidRPr="003E350D" w:rsidRDefault="003E350D" w:rsidP="003E350D">
            <w:pPr>
              <w:outlineLvl w:val="1"/>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7C877285" w14:textId="77777777" w:rsidR="003E350D" w:rsidRPr="003E350D" w:rsidRDefault="003E350D" w:rsidP="003E350D">
            <w:pPr>
              <w:jc w:val="center"/>
              <w:outlineLvl w:val="1"/>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7341457C" w14:textId="77777777" w:rsidR="003E350D" w:rsidRPr="003E350D" w:rsidRDefault="003E350D" w:rsidP="00B36945">
            <w:pPr>
              <w:outlineLvl w:val="1"/>
              <w:rPr>
                <w:szCs w:val="28"/>
              </w:rPr>
            </w:pPr>
            <w:r w:rsidRPr="003E350D">
              <w:rPr>
                <w:szCs w:val="28"/>
              </w:rPr>
              <w:t>66.667</w:t>
            </w:r>
          </w:p>
        </w:tc>
        <w:tc>
          <w:tcPr>
            <w:tcW w:w="1546" w:type="dxa"/>
            <w:tcBorders>
              <w:top w:val="nil"/>
              <w:left w:val="nil"/>
              <w:bottom w:val="single" w:sz="4" w:space="0" w:color="auto"/>
              <w:right w:val="single" w:sz="4" w:space="0" w:color="auto"/>
            </w:tcBorders>
            <w:hideMark/>
          </w:tcPr>
          <w:p w14:paraId="2A1398EA" w14:textId="77777777" w:rsidR="003E350D" w:rsidRPr="003E350D" w:rsidRDefault="003E350D" w:rsidP="00B36945">
            <w:pPr>
              <w:outlineLvl w:val="1"/>
              <w:rPr>
                <w:szCs w:val="28"/>
              </w:rPr>
            </w:pPr>
            <w:r w:rsidRPr="003E350D">
              <w:rPr>
                <w:szCs w:val="28"/>
              </w:rPr>
              <w:t>66.667</w:t>
            </w:r>
          </w:p>
        </w:tc>
        <w:tc>
          <w:tcPr>
            <w:tcW w:w="1546" w:type="dxa"/>
            <w:tcBorders>
              <w:top w:val="nil"/>
              <w:left w:val="nil"/>
              <w:bottom w:val="single" w:sz="4" w:space="0" w:color="auto"/>
              <w:right w:val="single" w:sz="4" w:space="0" w:color="auto"/>
            </w:tcBorders>
            <w:hideMark/>
          </w:tcPr>
          <w:p w14:paraId="4CDE0E04" w14:textId="77777777" w:rsidR="003E350D" w:rsidRPr="003E350D" w:rsidRDefault="003E350D" w:rsidP="00B36945">
            <w:pPr>
              <w:outlineLvl w:val="1"/>
              <w:rPr>
                <w:szCs w:val="28"/>
              </w:rPr>
            </w:pPr>
            <w:r w:rsidRPr="003E350D">
              <w:rPr>
                <w:szCs w:val="28"/>
              </w:rPr>
              <w:t>66.667</w:t>
            </w:r>
          </w:p>
        </w:tc>
        <w:tc>
          <w:tcPr>
            <w:tcW w:w="1546" w:type="dxa"/>
            <w:tcBorders>
              <w:top w:val="nil"/>
              <w:left w:val="nil"/>
              <w:bottom w:val="single" w:sz="4" w:space="0" w:color="auto"/>
              <w:right w:val="single" w:sz="4" w:space="0" w:color="auto"/>
            </w:tcBorders>
            <w:hideMark/>
          </w:tcPr>
          <w:p w14:paraId="7DCC9474" w14:textId="77777777" w:rsidR="003E350D" w:rsidRPr="003E350D" w:rsidRDefault="003E350D" w:rsidP="00B36945">
            <w:pPr>
              <w:outlineLvl w:val="1"/>
              <w:rPr>
                <w:szCs w:val="28"/>
              </w:rPr>
            </w:pPr>
            <w:r w:rsidRPr="003E350D">
              <w:rPr>
                <w:szCs w:val="28"/>
              </w:rPr>
              <w:t>66.667</w:t>
            </w:r>
          </w:p>
        </w:tc>
        <w:tc>
          <w:tcPr>
            <w:tcW w:w="1546" w:type="dxa"/>
            <w:tcBorders>
              <w:top w:val="nil"/>
              <w:left w:val="nil"/>
              <w:bottom w:val="single" w:sz="4" w:space="0" w:color="auto"/>
              <w:right w:val="single" w:sz="4" w:space="0" w:color="auto"/>
            </w:tcBorders>
            <w:hideMark/>
          </w:tcPr>
          <w:p w14:paraId="2C6820A6" w14:textId="77777777" w:rsidR="003E350D" w:rsidRPr="003E350D" w:rsidRDefault="003E350D" w:rsidP="00B36945">
            <w:pPr>
              <w:outlineLvl w:val="1"/>
              <w:rPr>
                <w:szCs w:val="28"/>
              </w:rPr>
            </w:pPr>
            <w:r w:rsidRPr="003E350D">
              <w:rPr>
                <w:szCs w:val="28"/>
              </w:rPr>
              <w:t>66.667</w:t>
            </w:r>
          </w:p>
        </w:tc>
        <w:tc>
          <w:tcPr>
            <w:tcW w:w="1546" w:type="dxa"/>
            <w:tcBorders>
              <w:top w:val="nil"/>
              <w:left w:val="nil"/>
              <w:bottom w:val="single" w:sz="4" w:space="0" w:color="auto"/>
              <w:right w:val="single" w:sz="4" w:space="0" w:color="auto"/>
            </w:tcBorders>
            <w:hideMark/>
          </w:tcPr>
          <w:p w14:paraId="31B9598C" w14:textId="77777777" w:rsidR="003E350D" w:rsidRPr="003E350D" w:rsidRDefault="003E350D" w:rsidP="00B36945">
            <w:pPr>
              <w:outlineLvl w:val="1"/>
              <w:rPr>
                <w:szCs w:val="28"/>
              </w:rPr>
            </w:pPr>
            <w:r w:rsidRPr="003E350D">
              <w:rPr>
                <w:szCs w:val="28"/>
              </w:rPr>
              <w:t>66.667</w:t>
            </w:r>
          </w:p>
        </w:tc>
      </w:tr>
      <w:tr w:rsidR="003E350D" w:rsidRPr="003E350D" w14:paraId="66C19687" w14:textId="77777777" w:rsidTr="00B36945">
        <w:trPr>
          <w:trHeight w:val="330"/>
        </w:trPr>
        <w:tc>
          <w:tcPr>
            <w:tcW w:w="4121" w:type="dxa"/>
            <w:vMerge w:val="restart"/>
            <w:tcBorders>
              <w:top w:val="nil"/>
              <w:left w:val="single" w:sz="4" w:space="0" w:color="auto"/>
              <w:bottom w:val="single" w:sz="4" w:space="0" w:color="auto"/>
              <w:right w:val="single" w:sz="4" w:space="0" w:color="auto"/>
            </w:tcBorders>
            <w:noWrap/>
            <w:hideMark/>
          </w:tcPr>
          <w:p w14:paraId="405155CD" w14:textId="77777777" w:rsidR="003E350D" w:rsidRPr="003E350D" w:rsidRDefault="003E350D" w:rsidP="003E350D">
            <w:pPr>
              <w:outlineLvl w:val="0"/>
              <w:rPr>
                <w:szCs w:val="28"/>
              </w:rPr>
            </w:pPr>
            <w:r w:rsidRPr="003E350D">
              <w:rPr>
                <w:szCs w:val="28"/>
              </w:rPr>
              <w:t>По муниципальному образованию</w:t>
            </w:r>
          </w:p>
        </w:tc>
        <w:tc>
          <w:tcPr>
            <w:tcW w:w="5655" w:type="dxa"/>
            <w:tcBorders>
              <w:top w:val="nil"/>
              <w:left w:val="nil"/>
              <w:bottom w:val="single" w:sz="4" w:space="0" w:color="auto"/>
              <w:right w:val="single" w:sz="4" w:space="0" w:color="auto"/>
            </w:tcBorders>
            <w:hideMark/>
          </w:tcPr>
          <w:p w14:paraId="0B5564B4" w14:textId="77777777" w:rsidR="003E350D" w:rsidRPr="003E350D" w:rsidRDefault="003E350D" w:rsidP="003E350D">
            <w:pPr>
              <w:outlineLvl w:val="0"/>
              <w:rPr>
                <w:szCs w:val="28"/>
              </w:rPr>
            </w:pPr>
            <w:r w:rsidRPr="003E350D">
              <w:rPr>
                <w:szCs w:val="28"/>
              </w:rPr>
              <w:t>Установленная тепловая мощность</w:t>
            </w:r>
          </w:p>
        </w:tc>
        <w:tc>
          <w:tcPr>
            <w:tcW w:w="1866" w:type="dxa"/>
            <w:tcBorders>
              <w:top w:val="nil"/>
              <w:left w:val="nil"/>
              <w:bottom w:val="single" w:sz="4" w:space="0" w:color="auto"/>
              <w:right w:val="single" w:sz="4" w:space="0" w:color="auto"/>
            </w:tcBorders>
            <w:vAlign w:val="center"/>
            <w:hideMark/>
          </w:tcPr>
          <w:p w14:paraId="66050EF3" w14:textId="77777777" w:rsidR="003E350D" w:rsidRPr="003E350D" w:rsidRDefault="003E350D" w:rsidP="003E350D">
            <w:pPr>
              <w:jc w:val="center"/>
              <w:outlineLvl w:val="0"/>
              <w:rPr>
                <w:szCs w:val="28"/>
              </w:rPr>
            </w:pPr>
            <w:r w:rsidRPr="003E350D">
              <w:rPr>
                <w:szCs w:val="28"/>
              </w:rPr>
              <w:t>Гкал/ч</w:t>
            </w:r>
          </w:p>
        </w:tc>
        <w:tc>
          <w:tcPr>
            <w:tcW w:w="1546" w:type="dxa"/>
            <w:tcBorders>
              <w:top w:val="nil"/>
              <w:left w:val="nil"/>
              <w:bottom w:val="single" w:sz="4" w:space="0" w:color="auto"/>
              <w:right w:val="single" w:sz="4" w:space="0" w:color="auto"/>
            </w:tcBorders>
            <w:noWrap/>
            <w:hideMark/>
          </w:tcPr>
          <w:p w14:paraId="6B1B7E01" w14:textId="77777777" w:rsidR="003E350D" w:rsidRPr="003E350D" w:rsidRDefault="003E350D" w:rsidP="00B36945">
            <w:pPr>
              <w:outlineLvl w:val="0"/>
              <w:rPr>
                <w:szCs w:val="28"/>
              </w:rPr>
            </w:pPr>
            <w:r w:rsidRPr="003E350D">
              <w:rPr>
                <w:szCs w:val="28"/>
              </w:rPr>
              <w:t>112.830</w:t>
            </w:r>
          </w:p>
        </w:tc>
        <w:tc>
          <w:tcPr>
            <w:tcW w:w="1546" w:type="dxa"/>
            <w:tcBorders>
              <w:top w:val="nil"/>
              <w:left w:val="nil"/>
              <w:bottom w:val="single" w:sz="4" w:space="0" w:color="auto"/>
              <w:right w:val="single" w:sz="4" w:space="0" w:color="auto"/>
            </w:tcBorders>
            <w:noWrap/>
            <w:hideMark/>
          </w:tcPr>
          <w:p w14:paraId="18BDE4A0" w14:textId="77777777" w:rsidR="003E350D" w:rsidRPr="003E350D" w:rsidRDefault="003E350D" w:rsidP="00B36945">
            <w:pPr>
              <w:outlineLvl w:val="0"/>
              <w:rPr>
                <w:szCs w:val="28"/>
              </w:rPr>
            </w:pPr>
            <w:r w:rsidRPr="003E350D">
              <w:rPr>
                <w:szCs w:val="28"/>
              </w:rPr>
              <w:t>112.830</w:t>
            </w:r>
          </w:p>
        </w:tc>
        <w:tc>
          <w:tcPr>
            <w:tcW w:w="1546" w:type="dxa"/>
            <w:tcBorders>
              <w:top w:val="nil"/>
              <w:left w:val="nil"/>
              <w:bottom w:val="single" w:sz="4" w:space="0" w:color="auto"/>
              <w:right w:val="single" w:sz="4" w:space="0" w:color="auto"/>
            </w:tcBorders>
            <w:noWrap/>
            <w:hideMark/>
          </w:tcPr>
          <w:p w14:paraId="47F89622" w14:textId="77777777" w:rsidR="003E350D" w:rsidRPr="003E350D" w:rsidRDefault="003E350D" w:rsidP="00B36945">
            <w:pPr>
              <w:outlineLvl w:val="0"/>
              <w:rPr>
                <w:szCs w:val="28"/>
              </w:rPr>
            </w:pPr>
            <w:r w:rsidRPr="003E350D">
              <w:rPr>
                <w:szCs w:val="28"/>
              </w:rPr>
              <w:t>111.090</w:t>
            </w:r>
          </w:p>
        </w:tc>
        <w:tc>
          <w:tcPr>
            <w:tcW w:w="1546" w:type="dxa"/>
            <w:tcBorders>
              <w:top w:val="nil"/>
              <w:left w:val="nil"/>
              <w:bottom w:val="single" w:sz="4" w:space="0" w:color="auto"/>
              <w:right w:val="single" w:sz="4" w:space="0" w:color="auto"/>
            </w:tcBorders>
            <w:noWrap/>
            <w:hideMark/>
          </w:tcPr>
          <w:p w14:paraId="26A45F2F" w14:textId="77777777" w:rsidR="003E350D" w:rsidRPr="003E350D" w:rsidRDefault="003E350D" w:rsidP="00B36945">
            <w:pPr>
              <w:outlineLvl w:val="0"/>
              <w:rPr>
                <w:szCs w:val="28"/>
              </w:rPr>
            </w:pPr>
            <w:r w:rsidRPr="003E350D">
              <w:rPr>
                <w:szCs w:val="28"/>
              </w:rPr>
              <w:t>111.090</w:t>
            </w:r>
          </w:p>
        </w:tc>
        <w:tc>
          <w:tcPr>
            <w:tcW w:w="1546" w:type="dxa"/>
            <w:tcBorders>
              <w:top w:val="nil"/>
              <w:left w:val="nil"/>
              <w:bottom w:val="single" w:sz="4" w:space="0" w:color="auto"/>
              <w:right w:val="single" w:sz="4" w:space="0" w:color="auto"/>
            </w:tcBorders>
            <w:noWrap/>
            <w:hideMark/>
          </w:tcPr>
          <w:p w14:paraId="0AE456D5" w14:textId="77777777" w:rsidR="003E350D" w:rsidRPr="003E350D" w:rsidRDefault="003E350D" w:rsidP="00B36945">
            <w:pPr>
              <w:outlineLvl w:val="0"/>
              <w:rPr>
                <w:szCs w:val="28"/>
              </w:rPr>
            </w:pPr>
            <w:r w:rsidRPr="003E350D">
              <w:rPr>
                <w:szCs w:val="28"/>
              </w:rPr>
              <w:t>94.530</w:t>
            </w:r>
          </w:p>
        </w:tc>
        <w:tc>
          <w:tcPr>
            <w:tcW w:w="1546" w:type="dxa"/>
            <w:tcBorders>
              <w:top w:val="nil"/>
              <w:left w:val="nil"/>
              <w:bottom w:val="single" w:sz="4" w:space="0" w:color="auto"/>
              <w:right w:val="single" w:sz="4" w:space="0" w:color="auto"/>
            </w:tcBorders>
            <w:noWrap/>
            <w:hideMark/>
          </w:tcPr>
          <w:p w14:paraId="74E3EB2A" w14:textId="77777777" w:rsidR="003E350D" w:rsidRPr="003E350D" w:rsidRDefault="003E350D" w:rsidP="00B36945">
            <w:pPr>
              <w:outlineLvl w:val="0"/>
              <w:rPr>
                <w:szCs w:val="28"/>
              </w:rPr>
            </w:pPr>
            <w:r w:rsidRPr="003E350D">
              <w:rPr>
                <w:szCs w:val="28"/>
              </w:rPr>
              <w:t>94.530</w:t>
            </w:r>
          </w:p>
        </w:tc>
      </w:tr>
      <w:tr w:rsidR="003E350D" w:rsidRPr="003E350D" w14:paraId="4F718827"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BB8A504"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659F5A79" w14:textId="77777777" w:rsidR="003E350D" w:rsidRPr="003E350D" w:rsidRDefault="003E350D" w:rsidP="003E350D">
            <w:pPr>
              <w:outlineLvl w:val="0"/>
              <w:rPr>
                <w:szCs w:val="28"/>
              </w:rPr>
            </w:pPr>
            <w:r w:rsidRPr="003E350D">
              <w:rPr>
                <w:szCs w:val="28"/>
              </w:rPr>
              <w:t>Присоединенная расчетная тепловая нагрузка</w:t>
            </w:r>
          </w:p>
        </w:tc>
        <w:tc>
          <w:tcPr>
            <w:tcW w:w="1866" w:type="dxa"/>
            <w:tcBorders>
              <w:top w:val="nil"/>
              <w:left w:val="nil"/>
              <w:bottom w:val="single" w:sz="4" w:space="0" w:color="auto"/>
              <w:right w:val="single" w:sz="4" w:space="0" w:color="auto"/>
            </w:tcBorders>
            <w:vAlign w:val="center"/>
            <w:hideMark/>
          </w:tcPr>
          <w:p w14:paraId="2D5ED3DC" w14:textId="77777777" w:rsidR="003E350D" w:rsidRPr="003E350D" w:rsidRDefault="003E350D" w:rsidP="003E350D">
            <w:pPr>
              <w:jc w:val="center"/>
              <w:outlineLvl w:val="0"/>
              <w:rPr>
                <w:szCs w:val="28"/>
              </w:rPr>
            </w:pPr>
            <w:r w:rsidRPr="003E350D">
              <w:rPr>
                <w:szCs w:val="28"/>
              </w:rPr>
              <w:t>Гкал/ч</w:t>
            </w:r>
          </w:p>
        </w:tc>
        <w:tc>
          <w:tcPr>
            <w:tcW w:w="1546" w:type="dxa"/>
            <w:tcBorders>
              <w:top w:val="nil"/>
              <w:left w:val="nil"/>
              <w:bottom w:val="single" w:sz="4" w:space="0" w:color="auto"/>
              <w:right w:val="single" w:sz="4" w:space="0" w:color="auto"/>
            </w:tcBorders>
            <w:noWrap/>
            <w:hideMark/>
          </w:tcPr>
          <w:p w14:paraId="29F27B16" w14:textId="77777777" w:rsidR="003E350D" w:rsidRPr="003E350D" w:rsidRDefault="003E350D" w:rsidP="00B36945">
            <w:pPr>
              <w:outlineLvl w:val="0"/>
              <w:rPr>
                <w:szCs w:val="28"/>
              </w:rPr>
            </w:pPr>
            <w:r w:rsidRPr="003E350D">
              <w:rPr>
                <w:szCs w:val="28"/>
              </w:rPr>
              <w:t>41.017</w:t>
            </w:r>
          </w:p>
        </w:tc>
        <w:tc>
          <w:tcPr>
            <w:tcW w:w="1546" w:type="dxa"/>
            <w:tcBorders>
              <w:top w:val="nil"/>
              <w:left w:val="nil"/>
              <w:bottom w:val="single" w:sz="4" w:space="0" w:color="auto"/>
              <w:right w:val="single" w:sz="4" w:space="0" w:color="auto"/>
            </w:tcBorders>
            <w:noWrap/>
            <w:hideMark/>
          </w:tcPr>
          <w:p w14:paraId="5668BE80" w14:textId="77777777" w:rsidR="003E350D" w:rsidRPr="003E350D" w:rsidRDefault="003E350D" w:rsidP="00B36945">
            <w:pPr>
              <w:outlineLvl w:val="0"/>
              <w:rPr>
                <w:szCs w:val="28"/>
              </w:rPr>
            </w:pPr>
            <w:r w:rsidRPr="003E350D">
              <w:rPr>
                <w:szCs w:val="28"/>
              </w:rPr>
              <w:t>41.017</w:t>
            </w:r>
          </w:p>
        </w:tc>
        <w:tc>
          <w:tcPr>
            <w:tcW w:w="1546" w:type="dxa"/>
            <w:tcBorders>
              <w:top w:val="nil"/>
              <w:left w:val="nil"/>
              <w:bottom w:val="single" w:sz="4" w:space="0" w:color="auto"/>
              <w:right w:val="single" w:sz="4" w:space="0" w:color="auto"/>
            </w:tcBorders>
            <w:noWrap/>
            <w:hideMark/>
          </w:tcPr>
          <w:p w14:paraId="0B612798" w14:textId="77777777" w:rsidR="003E350D" w:rsidRPr="003E350D" w:rsidRDefault="003E350D" w:rsidP="00B36945">
            <w:pPr>
              <w:outlineLvl w:val="0"/>
              <w:rPr>
                <w:szCs w:val="28"/>
              </w:rPr>
            </w:pPr>
            <w:r w:rsidRPr="003E350D">
              <w:rPr>
                <w:szCs w:val="28"/>
              </w:rPr>
              <w:t>41.017</w:t>
            </w:r>
          </w:p>
        </w:tc>
        <w:tc>
          <w:tcPr>
            <w:tcW w:w="1546" w:type="dxa"/>
            <w:tcBorders>
              <w:top w:val="nil"/>
              <w:left w:val="nil"/>
              <w:bottom w:val="single" w:sz="4" w:space="0" w:color="auto"/>
              <w:right w:val="single" w:sz="4" w:space="0" w:color="auto"/>
            </w:tcBorders>
            <w:noWrap/>
            <w:hideMark/>
          </w:tcPr>
          <w:p w14:paraId="2938A5B2" w14:textId="77777777" w:rsidR="003E350D" w:rsidRPr="003E350D" w:rsidRDefault="003E350D" w:rsidP="00B36945">
            <w:pPr>
              <w:outlineLvl w:val="0"/>
              <w:rPr>
                <w:szCs w:val="28"/>
              </w:rPr>
            </w:pPr>
            <w:r w:rsidRPr="003E350D">
              <w:rPr>
                <w:szCs w:val="28"/>
              </w:rPr>
              <w:t>41.017</w:t>
            </w:r>
          </w:p>
        </w:tc>
        <w:tc>
          <w:tcPr>
            <w:tcW w:w="1546" w:type="dxa"/>
            <w:tcBorders>
              <w:top w:val="nil"/>
              <w:left w:val="nil"/>
              <w:bottom w:val="single" w:sz="4" w:space="0" w:color="auto"/>
              <w:right w:val="single" w:sz="4" w:space="0" w:color="auto"/>
            </w:tcBorders>
            <w:noWrap/>
            <w:hideMark/>
          </w:tcPr>
          <w:p w14:paraId="7D396F55" w14:textId="77777777" w:rsidR="003E350D" w:rsidRPr="003E350D" w:rsidRDefault="003E350D" w:rsidP="00B36945">
            <w:pPr>
              <w:outlineLvl w:val="0"/>
              <w:rPr>
                <w:szCs w:val="28"/>
              </w:rPr>
            </w:pPr>
            <w:r w:rsidRPr="003E350D">
              <w:rPr>
                <w:szCs w:val="28"/>
              </w:rPr>
              <w:t>41.017</w:t>
            </w:r>
          </w:p>
        </w:tc>
        <w:tc>
          <w:tcPr>
            <w:tcW w:w="1546" w:type="dxa"/>
            <w:tcBorders>
              <w:top w:val="nil"/>
              <w:left w:val="nil"/>
              <w:bottom w:val="single" w:sz="4" w:space="0" w:color="auto"/>
              <w:right w:val="single" w:sz="4" w:space="0" w:color="auto"/>
            </w:tcBorders>
            <w:noWrap/>
            <w:hideMark/>
          </w:tcPr>
          <w:p w14:paraId="1F710FA2" w14:textId="77777777" w:rsidR="003E350D" w:rsidRPr="003E350D" w:rsidRDefault="003E350D" w:rsidP="00B36945">
            <w:pPr>
              <w:outlineLvl w:val="0"/>
              <w:rPr>
                <w:szCs w:val="28"/>
              </w:rPr>
            </w:pPr>
            <w:r w:rsidRPr="003E350D">
              <w:rPr>
                <w:szCs w:val="28"/>
              </w:rPr>
              <w:t>41.017</w:t>
            </w:r>
          </w:p>
        </w:tc>
      </w:tr>
      <w:tr w:rsidR="003E350D" w:rsidRPr="003E350D" w14:paraId="412E0A24"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18112E3"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5FBE7CAF" w14:textId="77777777" w:rsidR="003E350D" w:rsidRPr="003E350D" w:rsidRDefault="003E350D" w:rsidP="003E350D">
            <w:pPr>
              <w:outlineLvl w:val="0"/>
              <w:rPr>
                <w:szCs w:val="28"/>
              </w:rPr>
            </w:pPr>
            <w:r w:rsidRPr="003E350D">
              <w:rPr>
                <w:szCs w:val="28"/>
              </w:rPr>
              <w:t>Доля резерва тепловой мощности котельной</w:t>
            </w:r>
          </w:p>
        </w:tc>
        <w:tc>
          <w:tcPr>
            <w:tcW w:w="1866" w:type="dxa"/>
            <w:tcBorders>
              <w:top w:val="nil"/>
              <w:left w:val="nil"/>
              <w:bottom w:val="single" w:sz="4" w:space="0" w:color="auto"/>
              <w:right w:val="single" w:sz="4" w:space="0" w:color="auto"/>
            </w:tcBorders>
            <w:vAlign w:val="center"/>
            <w:hideMark/>
          </w:tcPr>
          <w:p w14:paraId="29C226D5"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hideMark/>
          </w:tcPr>
          <w:p w14:paraId="18588A61" w14:textId="77777777" w:rsidR="003E350D" w:rsidRPr="003E350D" w:rsidRDefault="003E350D" w:rsidP="00B36945">
            <w:pPr>
              <w:outlineLvl w:val="0"/>
              <w:rPr>
                <w:szCs w:val="28"/>
              </w:rPr>
            </w:pPr>
            <w:r w:rsidRPr="003E350D">
              <w:rPr>
                <w:szCs w:val="28"/>
              </w:rPr>
              <w:t>63.647</w:t>
            </w:r>
          </w:p>
        </w:tc>
        <w:tc>
          <w:tcPr>
            <w:tcW w:w="1546" w:type="dxa"/>
            <w:tcBorders>
              <w:top w:val="nil"/>
              <w:left w:val="nil"/>
              <w:bottom w:val="single" w:sz="4" w:space="0" w:color="auto"/>
              <w:right w:val="single" w:sz="4" w:space="0" w:color="auto"/>
            </w:tcBorders>
            <w:hideMark/>
          </w:tcPr>
          <w:p w14:paraId="17C16C47" w14:textId="77777777" w:rsidR="003E350D" w:rsidRPr="003E350D" w:rsidRDefault="003E350D" w:rsidP="00B36945">
            <w:pPr>
              <w:outlineLvl w:val="0"/>
              <w:rPr>
                <w:szCs w:val="28"/>
              </w:rPr>
            </w:pPr>
            <w:r w:rsidRPr="003E350D">
              <w:rPr>
                <w:szCs w:val="28"/>
              </w:rPr>
              <w:t>63.647</w:t>
            </w:r>
          </w:p>
        </w:tc>
        <w:tc>
          <w:tcPr>
            <w:tcW w:w="1546" w:type="dxa"/>
            <w:tcBorders>
              <w:top w:val="nil"/>
              <w:left w:val="nil"/>
              <w:bottom w:val="single" w:sz="4" w:space="0" w:color="auto"/>
              <w:right w:val="single" w:sz="4" w:space="0" w:color="auto"/>
            </w:tcBorders>
            <w:hideMark/>
          </w:tcPr>
          <w:p w14:paraId="7263ACBE" w14:textId="77777777" w:rsidR="003E350D" w:rsidRPr="003E350D" w:rsidRDefault="003E350D" w:rsidP="00B36945">
            <w:pPr>
              <w:outlineLvl w:val="0"/>
              <w:rPr>
                <w:szCs w:val="28"/>
              </w:rPr>
            </w:pPr>
            <w:r w:rsidRPr="003E350D">
              <w:rPr>
                <w:szCs w:val="28"/>
              </w:rPr>
              <w:t>63.078</w:t>
            </w:r>
          </w:p>
        </w:tc>
        <w:tc>
          <w:tcPr>
            <w:tcW w:w="1546" w:type="dxa"/>
            <w:tcBorders>
              <w:top w:val="nil"/>
              <w:left w:val="nil"/>
              <w:bottom w:val="single" w:sz="4" w:space="0" w:color="auto"/>
              <w:right w:val="single" w:sz="4" w:space="0" w:color="auto"/>
            </w:tcBorders>
            <w:hideMark/>
          </w:tcPr>
          <w:p w14:paraId="74E6E3C4" w14:textId="77777777" w:rsidR="003E350D" w:rsidRPr="003E350D" w:rsidRDefault="003E350D" w:rsidP="00B36945">
            <w:pPr>
              <w:outlineLvl w:val="0"/>
              <w:rPr>
                <w:szCs w:val="28"/>
              </w:rPr>
            </w:pPr>
            <w:r w:rsidRPr="003E350D">
              <w:rPr>
                <w:szCs w:val="28"/>
              </w:rPr>
              <w:t>63.078</w:t>
            </w:r>
          </w:p>
        </w:tc>
        <w:tc>
          <w:tcPr>
            <w:tcW w:w="1546" w:type="dxa"/>
            <w:tcBorders>
              <w:top w:val="nil"/>
              <w:left w:val="nil"/>
              <w:bottom w:val="single" w:sz="4" w:space="0" w:color="auto"/>
              <w:right w:val="single" w:sz="4" w:space="0" w:color="auto"/>
            </w:tcBorders>
            <w:hideMark/>
          </w:tcPr>
          <w:p w14:paraId="58BCC206" w14:textId="77777777" w:rsidR="003E350D" w:rsidRPr="003E350D" w:rsidRDefault="003E350D" w:rsidP="00B36945">
            <w:pPr>
              <w:outlineLvl w:val="0"/>
              <w:rPr>
                <w:szCs w:val="28"/>
              </w:rPr>
            </w:pPr>
            <w:r w:rsidRPr="003E350D">
              <w:rPr>
                <w:szCs w:val="28"/>
              </w:rPr>
              <w:t>56.610</w:t>
            </w:r>
          </w:p>
        </w:tc>
        <w:tc>
          <w:tcPr>
            <w:tcW w:w="1546" w:type="dxa"/>
            <w:tcBorders>
              <w:top w:val="nil"/>
              <w:left w:val="nil"/>
              <w:bottom w:val="single" w:sz="4" w:space="0" w:color="auto"/>
              <w:right w:val="single" w:sz="4" w:space="0" w:color="auto"/>
            </w:tcBorders>
            <w:hideMark/>
          </w:tcPr>
          <w:p w14:paraId="5C6C48B4" w14:textId="77777777" w:rsidR="003E350D" w:rsidRPr="003E350D" w:rsidRDefault="003E350D" w:rsidP="00B36945">
            <w:pPr>
              <w:outlineLvl w:val="0"/>
              <w:rPr>
                <w:szCs w:val="28"/>
              </w:rPr>
            </w:pPr>
            <w:r w:rsidRPr="003E350D">
              <w:rPr>
                <w:szCs w:val="28"/>
              </w:rPr>
              <w:t>56.610</w:t>
            </w:r>
          </w:p>
        </w:tc>
      </w:tr>
      <w:tr w:rsidR="003E350D" w:rsidRPr="003E350D" w14:paraId="264FAD7A"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E47DE5F"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462AAD71" w14:textId="77777777" w:rsidR="003E350D" w:rsidRPr="003E350D" w:rsidRDefault="003E350D" w:rsidP="003E350D">
            <w:pPr>
              <w:outlineLvl w:val="0"/>
              <w:rPr>
                <w:szCs w:val="28"/>
              </w:rPr>
            </w:pPr>
            <w:r w:rsidRPr="003E350D">
              <w:rPr>
                <w:szCs w:val="28"/>
              </w:rPr>
              <w:t>Отпуск тепловой энергии с коллекторов</w:t>
            </w:r>
          </w:p>
        </w:tc>
        <w:tc>
          <w:tcPr>
            <w:tcW w:w="1866" w:type="dxa"/>
            <w:tcBorders>
              <w:top w:val="nil"/>
              <w:left w:val="nil"/>
              <w:bottom w:val="single" w:sz="4" w:space="0" w:color="auto"/>
              <w:right w:val="single" w:sz="4" w:space="0" w:color="auto"/>
            </w:tcBorders>
            <w:vAlign w:val="center"/>
            <w:hideMark/>
          </w:tcPr>
          <w:p w14:paraId="6E4C941A" w14:textId="77777777" w:rsidR="003E350D" w:rsidRPr="003E350D" w:rsidRDefault="003E350D" w:rsidP="003E350D">
            <w:pPr>
              <w:jc w:val="center"/>
              <w:outlineLvl w:val="0"/>
              <w:rPr>
                <w:szCs w:val="28"/>
              </w:rPr>
            </w:pPr>
            <w:r w:rsidRPr="003E350D">
              <w:rPr>
                <w:szCs w:val="28"/>
              </w:rPr>
              <w:t>Гкал</w:t>
            </w:r>
          </w:p>
        </w:tc>
        <w:tc>
          <w:tcPr>
            <w:tcW w:w="1546" w:type="dxa"/>
            <w:tcBorders>
              <w:top w:val="nil"/>
              <w:left w:val="nil"/>
              <w:bottom w:val="single" w:sz="4" w:space="0" w:color="auto"/>
              <w:right w:val="single" w:sz="4" w:space="0" w:color="auto"/>
            </w:tcBorders>
            <w:noWrap/>
            <w:hideMark/>
          </w:tcPr>
          <w:p w14:paraId="0ADA914D" w14:textId="77777777" w:rsidR="003E350D" w:rsidRPr="003E350D" w:rsidRDefault="003E350D" w:rsidP="00B36945">
            <w:pPr>
              <w:outlineLvl w:val="0"/>
              <w:rPr>
                <w:szCs w:val="28"/>
              </w:rPr>
            </w:pPr>
            <w:r w:rsidRPr="003E350D">
              <w:rPr>
                <w:szCs w:val="28"/>
              </w:rPr>
              <w:t>149331.610</w:t>
            </w:r>
          </w:p>
        </w:tc>
        <w:tc>
          <w:tcPr>
            <w:tcW w:w="1546" w:type="dxa"/>
            <w:tcBorders>
              <w:top w:val="nil"/>
              <w:left w:val="nil"/>
              <w:bottom w:val="single" w:sz="4" w:space="0" w:color="auto"/>
              <w:right w:val="single" w:sz="4" w:space="0" w:color="auto"/>
            </w:tcBorders>
            <w:noWrap/>
            <w:hideMark/>
          </w:tcPr>
          <w:p w14:paraId="7E04E127" w14:textId="77777777" w:rsidR="003E350D" w:rsidRPr="003E350D" w:rsidRDefault="003E350D" w:rsidP="00B36945">
            <w:pPr>
              <w:outlineLvl w:val="0"/>
              <w:rPr>
                <w:szCs w:val="28"/>
              </w:rPr>
            </w:pPr>
            <w:r w:rsidRPr="003E350D">
              <w:rPr>
                <w:szCs w:val="28"/>
              </w:rPr>
              <w:t>149331.610</w:t>
            </w:r>
          </w:p>
        </w:tc>
        <w:tc>
          <w:tcPr>
            <w:tcW w:w="1546" w:type="dxa"/>
            <w:tcBorders>
              <w:top w:val="nil"/>
              <w:left w:val="nil"/>
              <w:bottom w:val="single" w:sz="4" w:space="0" w:color="auto"/>
              <w:right w:val="single" w:sz="4" w:space="0" w:color="auto"/>
            </w:tcBorders>
            <w:noWrap/>
            <w:hideMark/>
          </w:tcPr>
          <w:p w14:paraId="1C3E9F7D" w14:textId="77777777" w:rsidR="003E350D" w:rsidRPr="003E350D" w:rsidRDefault="003E350D" w:rsidP="00B36945">
            <w:pPr>
              <w:outlineLvl w:val="0"/>
              <w:rPr>
                <w:szCs w:val="28"/>
              </w:rPr>
            </w:pPr>
            <w:r w:rsidRPr="003E350D">
              <w:rPr>
                <w:szCs w:val="28"/>
              </w:rPr>
              <w:t>149331.610</w:t>
            </w:r>
          </w:p>
        </w:tc>
        <w:tc>
          <w:tcPr>
            <w:tcW w:w="1546" w:type="dxa"/>
            <w:tcBorders>
              <w:top w:val="nil"/>
              <w:left w:val="nil"/>
              <w:bottom w:val="single" w:sz="4" w:space="0" w:color="auto"/>
              <w:right w:val="single" w:sz="4" w:space="0" w:color="auto"/>
            </w:tcBorders>
            <w:noWrap/>
            <w:hideMark/>
          </w:tcPr>
          <w:p w14:paraId="29793DE0" w14:textId="77777777" w:rsidR="003E350D" w:rsidRPr="003E350D" w:rsidRDefault="003E350D" w:rsidP="00B36945">
            <w:pPr>
              <w:outlineLvl w:val="0"/>
              <w:rPr>
                <w:szCs w:val="28"/>
              </w:rPr>
            </w:pPr>
            <w:r w:rsidRPr="003E350D">
              <w:rPr>
                <w:szCs w:val="28"/>
              </w:rPr>
              <w:t>149331.610</w:t>
            </w:r>
          </w:p>
        </w:tc>
        <w:tc>
          <w:tcPr>
            <w:tcW w:w="1546" w:type="dxa"/>
            <w:tcBorders>
              <w:top w:val="nil"/>
              <w:left w:val="nil"/>
              <w:bottom w:val="single" w:sz="4" w:space="0" w:color="auto"/>
              <w:right w:val="single" w:sz="4" w:space="0" w:color="auto"/>
            </w:tcBorders>
            <w:noWrap/>
            <w:hideMark/>
          </w:tcPr>
          <w:p w14:paraId="2B478E72" w14:textId="77777777" w:rsidR="003E350D" w:rsidRPr="003E350D" w:rsidRDefault="003E350D" w:rsidP="00B36945">
            <w:pPr>
              <w:outlineLvl w:val="0"/>
              <w:rPr>
                <w:szCs w:val="28"/>
              </w:rPr>
            </w:pPr>
            <w:r w:rsidRPr="003E350D">
              <w:rPr>
                <w:szCs w:val="28"/>
              </w:rPr>
              <w:t>149331.610</w:t>
            </w:r>
          </w:p>
        </w:tc>
        <w:tc>
          <w:tcPr>
            <w:tcW w:w="1546" w:type="dxa"/>
            <w:tcBorders>
              <w:top w:val="nil"/>
              <w:left w:val="nil"/>
              <w:bottom w:val="single" w:sz="4" w:space="0" w:color="auto"/>
              <w:right w:val="single" w:sz="4" w:space="0" w:color="auto"/>
            </w:tcBorders>
            <w:noWrap/>
            <w:hideMark/>
          </w:tcPr>
          <w:p w14:paraId="73307D9C" w14:textId="77777777" w:rsidR="003E350D" w:rsidRPr="003E350D" w:rsidRDefault="003E350D" w:rsidP="00B36945">
            <w:pPr>
              <w:outlineLvl w:val="0"/>
              <w:rPr>
                <w:szCs w:val="28"/>
              </w:rPr>
            </w:pPr>
            <w:r w:rsidRPr="003E350D">
              <w:rPr>
                <w:szCs w:val="28"/>
              </w:rPr>
              <w:t>149331.610</w:t>
            </w:r>
          </w:p>
        </w:tc>
      </w:tr>
      <w:tr w:rsidR="003E350D" w:rsidRPr="003E350D" w14:paraId="43F7F262"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59BEF90F"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0E65A931" w14:textId="77777777" w:rsidR="003E350D" w:rsidRPr="003E350D" w:rsidRDefault="003E350D" w:rsidP="003E350D">
            <w:pPr>
              <w:outlineLvl w:val="0"/>
              <w:rPr>
                <w:szCs w:val="28"/>
              </w:rPr>
            </w:pPr>
            <w:r w:rsidRPr="003E350D">
              <w:rPr>
                <w:szCs w:val="28"/>
              </w:rPr>
              <w:t>Удельный расхода условного топлива на тепловую энергию, отпущенную с коллекторов котельной</w:t>
            </w:r>
          </w:p>
        </w:tc>
        <w:tc>
          <w:tcPr>
            <w:tcW w:w="1866" w:type="dxa"/>
            <w:tcBorders>
              <w:top w:val="nil"/>
              <w:left w:val="nil"/>
              <w:bottom w:val="single" w:sz="4" w:space="0" w:color="auto"/>
              <w:right w:val="single" w:sz="4" w:space="0" w:color="auto"/>
            </w:tcBorders>
            <w:vAlign w:val="center"/>
            <w:hideMark/>
          </w:tcPr>
          <w:p w14:paraId="6D187020" w14:textId="77777777" w:rsidR="003E350D" w:rsidRPr="003E350D" w:rsidRDefault="003E350D" w:rsidP="003E350D">
            <w:pPr>
              <w:jc w:val="center"/>
              <w:outlineLvl w:val="0"/>
              <w:rPr>
                <w:szCs w:val="28"/>
              </w:rPr>
            </w:pPr>
            <w:r w:rsidRPr="003E350D">
              <w:rPr>
                <w:szCs w:val="28"/>
              </w:rPr>
              <w:t>кг/Гкал</w:t>
            </w:r>
          </w:p>
        </w:tc>
        <w:tc>
          <w:tcPr>
            <w:tcW w:w="1546" w:type="dxa"/>
            <w:tcBorders>
              <w:top w:val="nil"/>
              <w:left w:val="nil"/>
              <w:bottom w:val="single" w:sz="4" w:space="0" w:color="auto"/>
              <w:right w:val="single" w:sz="4" w:space="0" w:color="auto"/>
            </w:tcBorders>
            <w:noWrap/>
            <w:hideMark/>
          </w:tcPr>
          <w:p w14:paraId="5D9265B9" w14:textId="77777777" w:rsidR="003E350D" w:rsidRPr="003E350D" w:rsidRDefault="003E350D" w:rsidP="00B36945">
            <w:pPr>
              <w:outlineLvl w:val="0"/>
              <w:rPr>
                <w:szCs w:val="28"/>
              </w:rPr>
            </w:pPr>
            <w:r w:rsidRPr="003E350D">
              <w:rPr>
                <w:szCs w:val="28"/>
              </w:rPr>
              <w:t>155.293</w:t>
            </w:r>
          </w:p>
        </w:tc>
        <w:tc>
          <w:tcPr>
            <w:tcW w:w="1546" w:type="dxa"/>
            <w:tcBorders>
              <w:top w:val="nil"/>
              <w:left w:val="nil"/>
              <w:bottom w:val="single" w:sz="4" w:space="0" w:color="auto"/>
              <w:right w:val="single" w:sz="4" w:space="0" w:color="auto"/>
            </w:tcBorders>
            <w:noWrap/>
            <w:hideMark/>
          </w:tcPr>
          <w:p w14:paraId="54554BD6" w14:textId="77777777" w:rsidR="003E350D" w:rsidRPr="003E350D" w:rsidRDefault="003E350D" w:rsidP="00B36945">
            <w:pPr>
              <w:outlineLvl w:val="0"/>
              <w:rPr>
                <w:szCs w:val="28"/>
              </w:rPr>
            </w:pPr>
            <w:r w:rsidRPr="003E350D">
              <w:rPr>
                <w:szCs w:val="28"/>
              </w:rPr>
              <w:t>155.293</w:t>
            </w:r>
          </w:p>
        </w:tc>
        <w:tc>
          <w:tcPr>
            <w:tcW w:w="1546" w:type="dxa"/>
            <w:tcBorders>
              <w:top w:val="nil"/>
              <w:left w:val="nil"/>
              <w:bottom w:val="single" w:sz="4" w:space="0" w:color="auto"/>
              <w:right w:val="single" w:sz="4" w:space="0" w:color="auto"/>
            </w:tcBorders>
            <w:noWrap/>
            <w:hideMark/>
          </w:tcPr>
          <w:p w14:paraId="674B4494" w14:textId="77777777" w:rsidR="003E350D" w:rsidRPr="003E350D" w:rsidRDefault="003E350D" w:rsidP="00B36945">
            <w:pPr>
              <w:outlineLvl w:val="0"/>
              <w:rPr>
                <w:szCs w:val="28"/>
              </w:rPr>
            </w:pPr>
            <w:r w:rsidRPr="003E350D">
              <w:rPr>
                <w:szCs w:val="28"/>
              </w:rPr>
              <w:t>127.125</w:t>
            </w:r>
          </w:p>
        </w:tc>
        <w:tc>
          <w:tcPr>
            <w:tcW w:w="1546" w:type="dxa"/>
            <w:tcBorders>
              <w:top w:val="nil"/>
              <w:left w:val="nil"/>
              <w:bottom w:val="single" w:sz="4" w:space="0" w:color="auto"/>
              <w:right w:val="single" w:sz="4" w:space="0" w:color="auto"/>
            </w:tcBorders>
            <w:noWrap/>
            <w:hideMark/>
          </w:tcPr>
          <w:p w14:paraId="4D92DAED" w14:textId="77777777" w:rsidR="003E350D" w:rsidRPr="003E350D" w:rsidRDefault="003E350D" w:rsidP="00B36945">
            <w:pPr>
              <w:outlineLvl w:val="0"/>
              <w:rPr>
                <w:szCs w:val="28"/>
              </w:rPr>
            </w:pPr>
            <w:r w:rsidRPr="003E350D">
              <w:rPr>
                <w:szCs w:val="28"/>
              </w:rPr>
              <w:t>122.605</w:t>
            </w:r>
          </w:p>
        </w:tc>
        <w:tc>
          <w:tcPr>
            <w:tcW w:w="1546" w:type="dxa"/>
            <w:tcBorders>
              <w:top w:val="nil"/>
              <w:left w:val="nil"/>
              <w:bottom w:val="single" w:sz="4" w:space="0" w:color="auto"/>
              <w:right w:val="single" w:sz="4" w:space="0" w:color="auto"/>
            </w:tcBorders>
            <w:noWrap/>
            <w:hideMark/>
          </w:tcPr>
          <w:p w14:paraId="15E584ED" w14:textId="77777777" w:rsidR="003E350D" w:rsidRPr="003E350D" w:rsidRDefault="003E350D" w:rsidP="00B36945">
            <w:pPr>
              <w:outlineLvl w:val="0"/>
              <w:rPr>
                <w:szCs w:val="28"/>
              </w:rPr>
            </w:pPr>
            <w:r w:rsidRPr="003E350D">
              <w:rPr>
                <w:szCs w:val="28"/>
              </w:rPr>
              <w:t>127.050</w:t>
            </w:r>
          </w:p>
        </w:tc>
        <w:tc>
          <w:tcPr>
            <w:tcW w:w="1546" w:type="dxa"/>
            <w:tcBorders>
              <w:top w:val="nil"/>
              <w:left w:val="nil"/>
              <w:bottom w:val="single" w:sz="4" w:space="0" w:color="auto"/>
              <w:right w:val="single" w:sz="4" w:space="0" w:color="auto"/>
            </w:tcBorders>
            <w:noWrap/>
            <w:hideMark/>
          </w:tcPr>
          <w:p w14:paraId="21292EDF" w14:textId="77777777" w:rsidR="003E350D" w:rsidRPr="003E350D" w:rsidRDefault="003E350D" w:rsidP="00B36945">
            <w:pPr>
              <w:outlineLvl w:val="0"/>
              <w:rPr>
                <w:szCs w:val="28"/>
              </w:rPr>
            </w:pPr>
            <w:r w:rsidRPr="003E350D">
              <w:rPr>
                <w:szCs w:val="28"/>
              </w:rPr>
              <w:t>127.050</w:t>
            </w:r>
          </w:p>
        </w:tc>
      </w:tr>
      <w:tr w:rsidR="003E350D" w:rsidRPr="003E350D" w14:paraId="2E7A74A8"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1A1A7D7C"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054CB666" w14:textId="77777777" w:rsidR="003E350D" w:rsidRPr="003E350D" w:rsidRDefault="003E350D" w:rsidP="003E350D">
            <w:pPr>
              <w:outlineLvl w:val="0"/>
              <w:rPr>
                <w:szCs w:val="28"/>
              </w:rPr>
            </w:pPr>
            <w:r w:rsidRPr="003E350D">
              <w:rPr>
                <w:szCs w:val="28"/>
              </w:rPr>
              <w:t>Коэффициент полезного использования теплоты топлива</w:t>
            </w:r>
          </w:p>
        </w:tc>
        <w:tc>
          <w:tcPr>
            <w:tcW w:w="1866" w:type="dxa"/>
            <w:tcBorders>
              <w:top w:val="nil"/>
              <w:left w:val="nil"/>
              <w:bottom w:val="single" w:sz="4" w:space="0" w:color="auto"/>
              <w:right w:val="single" w:sz="4" w:space="0" w:color="auto"/>
            </w:tcBorders>
            <w:vAlign w:val="center"/>
            <w:hideMark/>
          </w:tcPr>
          <w:p w14:paraId="6AFE0AF1" w14:textId="77777777" w:rsidR="003E350D" w:rsidRPr="003E350D" w:rsidRDefault="003E350D" w:rsidP="003E350D">
            <w:pPr>
              <w:jc w:val="center"/>
              <w:outlineLvl w:val="0"/>
              <w:rPr>
                <w:szCs w:val="28"/>
              </w:rPr>
            </w:pPr>
            <w:r w:rsidRPr="003E350D">
              <w:rPr>
                <w:szCs w:val="28"/>
              </w:rPr>
              <w:t>%</w:t>
            </w:r>
          </w:p>
        </w:tc>
        <w:tc>
          <w:tcPr>
            <w:tcW w:w="1546" w:type="dxa"/>
            <w:tcBorders>
              <w:top w:val="nil"/>
              <w:left w:val="nil"/>
              <w:bottom w:val="single" w:sz="4" w:space="0" w:color="auto"/>
              <w:right w:val="single" w:sz="4" w:space="0" w:color="auto"/>
            </w:tcBorders>
            <w:noWrap/>
            <w:hideMark/>
          </w:tcPr>
          <w:p w14:paraId="2EF6BFFB" w14:textId="77777777" w:rsidR="003E350D" w:rsidRPr="003E350D" w:rsidRDefault="003E350D" w:rsidP="00B36945">
            <w:pPr>
              <w:outlineLvl w:val="0"/>
              <w:rPr>
                <w:szCs w:val="28"/>
              </w:rPr>
            </w:pPr>
            <w:r w:rsidRPr="003E350D">
              <w:rPr>
                <w:szCs w:val="28"/>
              </w:rPr>
              <w:t>90.224</w:t>
            </w:r>
          </w:p>
        </w:tc>
        <w:tc>
          <w:tcPr>
            <w:tcW w:w="1546" w:type="dxa"/>
            <w:tcBorders>
              <w:top w:val="nil"/>
              <w:left w:val="nil"/>
              <w:bottom w:val="single" w:sz="4" w:space="0" w:color="auto"/>
              <w:right w:val="single" w:sz="4" w:space="0" w:color="auto"/>
            </w:tcBorders>
            <w:noWrap/>
            <w:hideMark/>
          </w:tcPr>
          <w:p w14:paraId="4B2FC08C" w14:textId="77777777" w:rsidR="003E350D" w:rsidRPr="003E350D" w:rsidRDefault="003E350D" w:rsidP="00B36945">
            <w:pPr>
              <w:outlineLvl w:val="0"/>
              <w:rPr>
                <w:szCs w:val="28"/>
              </w:rPr>
            </w:pPr>
            <w:r w:rsidRPr="003E350D">
              <w:rPr>
                <w:szCs w:val="28"/>
              </w:rPr>
              <w:t>90.224</w:t>
            </w:r>
          </w:p>
        </w:tc>
        <w:tc>
          <w:tcPr>
            <w:tcW w:w="1546" w:type="dxa"/>
            <w:tcBorders>
              <w:top w:val="nil"/>
              <w:left w:val="nil"/>
              <w:bottom w:val="single" w:sz="4" w:space="0" w:color="auto"/>
              <w:right w:val="single" w:sz="4" w:space="0" w:color="auto"/>
            </w:tcBorders>
            <w:noWrap/>
            <w:hideMark/>
          </w:tcPr>
          <w:p w14:paraId="01FA95D4" w14:textId="77777777" w:rsidR="003E350D" w:rsidRPr="003E350D" w:rsidRDefault="003E350D" w:rsidP="00B36945">
            <w:pPr>
              <w:outlineLvl w:val="0"/>
              <w:rPr>
                <w:szCs w:val="28"/>
              </w:rPr>
            </w:pPr>
            <w:r w:rsidRPr="003E350D">
              <w:rPr>
                <w:szCs w:val="28"/>
              </w:rPr>
              <w:t>93.859</w:t>
            </w:r>
          </w:p>
        </w:tc>
        <w:tc>
          <w:tcPr>
            <w:tcW w:w="1546" w:type="dxa"/>
            <w:tcBorders>
              <w:top w:val="nil"/>
              <w:left w:val="nil"/>
              <w:bottom w:val="single" w:sz="4" w:space="0" w:color="auto"/>
              <w:right w:val="single" w:sz="4" w:space="0" w:color="auto"/>
            </w:tcBorders>
            <w:noWrap/>
            <w:hideMark/>
          </w:tcPr>
          <w:p w14:paraId="055286C3" w14:textId="77777777" w:rsidR="003E350D" w:rsidRPr="003E350D" w:rsidRDefault="003E350D" w:rsidP="00B36945">
            <w:pPr>
              <w:outlineLvl w:val="0"/>
              <w:rPr>
                <w:szCs w:val="28"/>
              </w:rPr>
            </w:pPr>
            <w:r w:rsidRPr="003E350D">
              <w:rPr>
                <w:szCs w:val="28"/>
              </w:rPr>
              <w:t>89.524</w:t>
            </w:r>
          </w:p>
        </w:tc>
        <w:tc>
          <w:tcPr>
            <w:tcW w:w="1546" w:type="dxa"/>
            <w:tcBorders>
              <w:top w:val="nil"/>
              <w:left w:val="nil"/>
              <w:bottom w:val="single" w:sz="4" w:space="0" w:color="auto"/>
              <w:right w:val="single" w:sz="4" w:space="0" w:color="auto"/>
            </w:tcBorders>
            <w:noWrap/>
            <w:hideMark/>
          </w:tcPr>
          <w:p w14:paraId="4A08A8C7" w14:textId="77777777" w:rsidR="003E350D" w:rsidRPr="003E350D" w:rsidRDefault="003E350D" w:rsidP="00B36945">
            <w:pPr>
              <w:outlineLvl w:val="0"/>
              <w:rPr>
                <w:szCs w:val="28"/>
              </w:rPr>
            </w:pPr>
            <w:r w:rsidRPr="003E350D">
              <w:rPr>
                <w:szCs w:val="28"/>
              </w:rPr>
              <w:t>93.933</w:t>
            </w:r>
          </w:p>
        </w:tc>
        <w:tc>
          <w:tcPr>
            <w:tcW w:w="1546" w:type="dxa"/>
            <w:tcBorders>
              <w:top w:val="nil"/>
              <w:left w:val="nil"/>
              <w:bottom w:val="single" w:sz="4" w:space="0" w:color="auto"/>
              <w:right w:val="single" w:sz="4" w:space="0" w:color="auto"/>
            </w:tcBorders>
            <w:noWrap/>
            <w:hideMark/>
          </w:tcPr>
          <w:p w14:paraId="493FC522" w14:textId="77777777" w:rsidR="003E350D" w:rsidRPr="003E350D" w:rsidRDefault="003E350D" w:rsidP="00B36945">
            <w:pPr>
              <w:outlineLvl w:val="0"/>
              <w:rPr>
                <w:szCs w:val="28"/>
              </w:rPr>
            </w:pPr>
            <w:r w:rsidRPr="003E350D">
              <w:rPr>
                <w:szCs w:val="28"/>
              </w:rPr>
              <w:t>93.933</w:t>
            </w:r>
          </w:p>
        </w:tc>
      </w:tr>
      <w:tr w:rsidR="003E350D" w:rsidRPr="003E350D" w14:paraId="6E9929BD"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ADA1990" w14:textId="77777777" w:rsidR="003E350D" w:rsidRPr="003E350D" w:rsidRDefault="003E350D" w:rsidP="003E350D">
            <w:pPr>
              <w:outlineLvl w:val="0"/>
              <w:rPr>
                <w:szCs w:val="28"/>
              </w:rPr>
            </w:pPr>
          </w:p>
        </w:tc>
        <w:tc>
          <w:tcPr>
            <w:tcW w:w="5655" w:type="dxa"/>
            <w:tcBorders>
              <w:top w:val="nil"/>
              <w:left w:val="nil"/>
              <w:bottom w:val="single" w:sz="4" w:space="0" w:color="auto"/>
              <w:right w:val="single" w:sz="4" w:space="0" w:color="auto"/>
            </w:tcBorders>
            <w:hideMark/>
          </w:tcPr>
          <w:p w14:paraId="0C137C90" w14:textId="77777777" w:rsidR="003E350D" w:rsidRPr="003E350D" w:rsidRDefault="003E350D" w:rsidP="003E350D">
            <w:pPr>
              <w:outlineLvl w:val="0"/>
              <w:rPr>
                <w:szCs w:val="28"/>
              </w:rPr>
            </w:pPr>
            <w:r w:rsidRPr="003E350D">
              <w:rPr>
                <w:szCs w:val="28"/>
              </w:rPr>
              <w:t>Число часов использования установленной тепловой мощности</w:t>
            </w:r>
          </w:p>
        </w:tc>
        <w:tc>
          <w:tcPr>
            <w:tcW w:w="1866" w:type="dxa"/>
            <w:tcBorders>
              <w:top w:val="nil"/>
              <w:left w:val="nil"/>
              <w:bottom w:val="single" w:sz="4" w:space="0" w:color="auto"/>
              <w:right w:val="single" w:sz="4" w:space="0" w:color="auto"/>
            </w:tcBorders>
            <w:vAlign w:val="center"/>
            <w:hideMark/>
          </w:tcPr>
          <w:p w14:paraId="629E4C38" w14:textId="77777777" w:rsidR="003E350D" w:rsidRPr="003E350D" w:rsidRDefault="003E350D" w:rsidP="003E350D">
            <w:pPr>
              <w:jc w:val="center"/>
              <w:outlineLvl w:val="0"/>
              <w:rPr>
                <w:szCs w:val="28"/>
              </w:rPr>
            </w:pPr>
            <w:r w:rsidRPr="003E350D">
              <w:rPr>
                <w:szCs w:val="28"/>
              </w:rPr>
              <w:t>час/год</w:t>
            </w:r>
          </w:p>
        </w:tc>
        <w:tc>
          <w:tcPr>
            <w:tcW w:w="1546" w:type="dxa"/>
            <w:tcBorders>
              <w:top w:val="nil"/>
              <w:left w:val="nil"/>
              <w:bottom w:val="single" w:sz="4" w:space="0" w:color="auto"/>
              <w:right w:val="single" w:sz="4" w:space="0" w:color="auto"/>
            </w:tcBorders>
            <w:noWrap/>
            <w:hideMark/>
          </w:tcPr>
          <w:p w14:paraId="6DDEEB1D" w14:textId="77777777" w:rsidR="003E350D" w:rsidRPr="003E350D" w:rsidRDefault="003E350D" w:rsidP="00B36945">
            <w:pPr>
              <w:outlineLvl w:val="0"/>
              <w:rPr>
                <w:szCs w:val="28"/>
              </w:rPr>
            </w:pPr>
            <w:r w:rsidRPr="003E350D">
              <w:rPr>
                <w:szCs w:val="28"/>
              </w:rPr>
              <w:t>1898.100</w:t>
            </w:r>
          </w:p>
        </w:tc>
        <w:tc>
          <w:tcPr>
            <w:tcW w:w="1546" w:type="dxa"/>
            <w:tcBorders>
              <w:top w:val="nil"/>
              <w:left w:val="nil"/>
              <w:bottom w:val="single" w:sz="4" w:space="0" w:color="auto"/>
              <w:right w:val="single" w:sz="4" w:space="0" w:color="auto"/>
            </w:tcBorders>
            <w:noWrap/>
            <w:hideMark/>
          </w:tcPr>
          <w:p w14:paraId="1BEEB185" w14:textId="77777777" w:rsidR="003E350D" w:rsidRPr="003E350D" w:rsidRDefault="003E350D" w:rsidP="00B36945">
            <w:pPr>
              <w:outlineLvl w:val="0"/>
              <w:rPr>
                <w:szCs w:val="28"/>
              </w:rPr>
            </w:pPr>
            <w:r w:rsidRPr="003E350D">
              <w:rPr>
                <w:szCs w:val="28"/>
              </w:rPr>
              <w:t>1898.100</w:t>
            </w:r>
          </w:p>
        </w:tc>
        <w:tc>
          <w:tcPr>
            <w:tcW w:w="1546" w:type="dxa"/>
            <w:tcBorders>
              <w:top w:val="nil"/>
              <w:left w:val="nil"/>
              <w:bottom w:val="single" w:sz="4" w:space="0" w:color="auto"/>
              <w:right w:val="single" w:sz="4" w:space="0" w:color="auto"/>
            </w:tcBorders>
            <w:noWrap/>
            <w:hideMark/>
          </w:tcPr>
          <w:p w14:paraId="2F1D0A11" w14:textId="77777777" w:rsidR="003E350D" w:rsidRPr="003E350D" w:rsidRDefault="003E350D" w:rsidP="00B36945">
            <w:pPr>
              <w:outlineLvl w:val="0"/>
              <w:rPr>
                <w:szCs w:val="28"/>
              </w:rPr>
            </w:pPr>
            <w:r w:rsidRPr="003E350D">
              <w:rPr>
                <w:szCs w:val="28"/>
              </w:rPr>
              <w:t>1905.277</w:t>
            </w:r>
          </w:p>
        </w:tc>
        <w:tc>
          <w:tcPr>
            <w:tcW w:w="1546" w:type="dxa"/>
            <w:tcBorders>
              <w:top w:val="nil"/>
              <w:left w:val="nil"/>
              <w:bottom w:val="single" w:sz="4" w:space="0" w:color="auto"/>
              <w:right w:val="single" w:sz="4" w:space="0" w:color="auto"/>
            </w:tcBorders>
            <w:noWrap/>
            <w:hideMark/>
          </w:tcPr>
          <w:p w14:paraId="08180459" w14:textId="77777777" w:rsidR="003E350D" w:rsidRPr="003E350D" w:rsidRDefault="003E350D" w:rsidP="00B36945">
            <w:pPr>
              <w:outlineLvl w:val="0"/>
              <w:rPr>
                <w:szCs w:val="28"/>
              </w:rPr>
            </w:pPr>
            <w:r w:rsidRPr="003E350D">
              <w:rPr>
                <w:szCs w:val="28"/>
              </w:rPr>
              <w:t>1905.277</w:t>
            </w:r>
          </w:p>
        </w:tc>
        <w:tc>
          <w:tcPr>
            <w:tcW w:w="1546" w:type="dxa"/>
            <w:tcBorders>
              <w:top w:val="nil"/>
              <w:left w:val="nil"/>
              <w:bottom w:val="single" w:sz="4" w:space="0" w:color="auto"/>
              <w:right w:val="single" w:sz="4" w:space="0" w:color="auto"/>
            </w:tcBorders>
            <w:noWrap/>
            <w:hideMark/>
          </w:tcPr>
          <w:p w14:paraId="1C6B7977" w14:textId="77777777" w:rsidR="003E350D" w:rsidRPr="003E350D" w:rsidRDefault="003E350D" w:rsidP="00B36945">
            <w:pPr>
              <w:outlineLvl w:val="0"/>
              <w:rPr>
                <w:szCs w:val="28"/>
              </w:rPr>
            </w:pPr>
            <w:r w:rsidRPr="003E350D">
              <w:rPr>
                <w:szCs w:val="28"/>
              </w:rPr>
              <w:t>1994.049</w:t>
            </w:r>
          </w:p>
        </w:tc>
        <w:tc>
          <w:tcPr>
            <w:tcW w:w="1546" w:type="dxa"/>
            <w:tcBorders>
              <w:top w:val="nil"/>
              <w:left w:val="nil"/>
              <w:bottom w:val="single" w:sz="4" w:space="0" w:color="auto"/>
              <w:right w:val="single" w:sz="4" w:space="0" w:color="auto"/>
            </w:tcBorders>
            <w:noWrap/>
            <w:hideMark/>
          </w:tcPr>
          <w:p w14:paraId="621F875F" w14:textId="77777777" w:rsidR="003E350D" w:rsidRPr="003E350D" w:rsidRDefault="003E350D" w:rsidP="00B36945">
            <w:pPr>
              <w:outlineLvl w:val="0"/>
              <w:rPr>
                <w:szCs w:val="28"/>
              </w:rPr>
            </w:pPr>
            <w:r w:rsidRPr="003E350D">
              <w:rPr>
                <w:szCs w:val="28"/>
              </w:rPr>
              <w:t>1994.049</w:t>
            </w:r>
          </w:p>
        </w:tc>
      </w:tr>
      <w:tr w:rsidR="003E350D" w:rsidRPr="003E350D" w14:paraId="1207733D"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04E33CE3"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1CA38272" w14:textId="77777777" w:rsidR="003E350D" w:rsidRPr="003E350D" w:rsidRDefault="003E350D" w:rsidP="003E350D">
            <w:pPr>
              <w:rPr>
                <w:szCs w:val="28"/>
              </w:rPr>
            </w:pPr>
            <w:r w:rsidRPr="003E350D">
              <w:rPr>
                <w:szCs w:val="28"/>
              </w:rPr>
              <w:t>Частота отказов с прекращением теплоснабжения от котельной</w:t>
            </w:r>
          </w:p>
        </w:tc>
        <w:tc>
          <w:tcPr>
            <w:tcW w:w="1866" w:type="dxa"/>
            <w:tcBorders>
              <w:top w:val="nil"/>
              <w:left w:val="nil"/>
              <w:bottom w:val="single" w:sz="4" w:space="0" w:color="auto"/>
              <w:right w:val="single" w:sz="4" w:space="0" w:color="auto"/>
            </w:tcBorders>
            <w:vAlign w:val="center"/>
            <w:hideMark/>
          </w:tcPr>
          <w:p w14:paraId="47D008CF" w14:textId="77777777" w:rsidR="003E350D" w:rsidRPr="003E350D" w:rsidRDefault="003E350D" w:rsidP="003E350D">
            <w:pPr>
              <w:jc w:val="center"/>
              <w:rPr>
                <w:szCs w:val="28"/>
              </w:rPr>
            </w:pPr>
            <w:r w:rsidRPr="003E350D">
              <w:rPr>
                <w:szCs w:val="28"/>
              </w:rPr>
              <w:t>1/год</w:t>
            </w:r>
          </w:p>
        </w:tc>
        <w:tc>
          <w:tcPr>
            <w:tcW w:w="1546" w:type="dxa"/>
            <w:tcBorders>
              <w:top w:val="nil"/>
              <w:left w:val="nil"/>
              <w:bottom w:val="single" w:sz="4" w:space="0" w:color="auto"/>
              <w:right w:val="single" w:sz="4" w:space="0" w:color="auto"/>
            </w:tcBorders>
            <w:noWrap/>
            <w:hideMark/>
          </w:tcPr>
          <w:p w14:paraId="12EECC49"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noWrap/>
            <w:hideMark/>
          </w:tcPr>
          <w:p w14:paraId="6E1FD340"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noWrap/>
            <w:hideMark/>
          </w:tcPr>
          <w:p w14:paraId="55F82A12"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noWrap/>
            <w:hideMark/>
          </w:tcPr>
          <w:p w14:paraId="2C72DD11"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noWrap/>
            <w:hideMark/>
          </w:tcPr>
          <w:p w14:paraId="4D979790" w14:textId="77777777" w:rsidR="003E350D" w:rsidRPr="003E350D" w:rsidRDefault="003E350D" w:rsidP="00B36945">
            <w:pPr>
              <w:rPr>
                <w:szCs w:val="28"/>
              </w:rPr>
            </w:pPr>
            <w:r w:rsidRPr="003E350D">
              <w:rPr>
                <w:szCs w:val="28"/>
              </w:rPr>
              <w:t>0.000</w:t>
            </w:r>
          </w:p>
        </w:tc>
        <w:tc>
          <w:tcPr>
            <w:tcW w:w="1546" w:type="dxa"/>
            <w:tcBorders>
              <w:top w:val="nil"/>
              <w:left w:val="nil"/>
              <w:bottom w:val="single" w:sz="4" w:space="0" w:color="auto"/>
              <w:right w:val="single" w:sz="4" w:space="0" w:color="auto"/>
            </w:tcBorders>
            <w:noWrap/>
            <w:hideMark/>
          </w:tcPr>
          <w:p w14:paraId="4B9E469B" w14:textId="77777777" w:rsidR="003E350D" w:rsidRPr="003E350D" w:rsidRDefault="003E350D" w:rsidP="00B36945">
            <w:pPr>
              <w:rPr>
                <w:szCs w:val="28"/>
              </w:rPr>
            </w:pPr>
            <w:r w:rsidRPr="003E350D">
              <w:rPr>
                <w:szCs w:val="28"/>
              </w:rPr>
              <w:t>0.000</w:t>
            </w:r>
          </w:p>
        </w:tc>
      </w:tr>
      <w:tr w:rsidR="003E350D" w:rsidRPr="003E350D" w14:paraId="59E78E33"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42DCB736"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286D7A78" w14:textId="77777777" w:rsidR="003E350D" w:rsidRPr="003E350D" w:rsidRDefault="003E350D" w:rsidP="003E350D">
            <w:pPr>
              <w:rPr>
                <w:szCs w:val="28"/>
              </w:rPr>
            </w:pPr>
            <w:r w:rsidRPr="003E350D">
              <w:rPr>
                <w:szCs w:val="28"/>
              </w:rPr>
              <w:t>Доля автоматизированных котельных без обслуживающего персонала с УТМ меньше/равной 10 Гкал/</w:t>
            </w:r>
          </w:p>
        </w:tc>
        <w:tc>
          <w:tcPr>
            <w:tcW w:w="1866" w:type="dxa"/>
            <w:tcBorders>
              <w:top w:val="nil"/>
              <w:left w:val="nil"/>
              <w:bottom w:val="single" w:sz="4" w:space="0" w:color="auto"/>
              <w:right w:val="single" w:sz="4" w:space="0" w:color="auto"/>
            </w:tcBorders>
            <w:vAlign w:val="center"/>
            <w:hideMark/>
          </w:tcPr>
          <w:p w14:paraId="0B001DFF" w14:textId="77777777" w:rsidR="003E350D" w:rsidRPr="003E350D" w:rsidRDefault="003E350D" w:rsidP="003E350D">
            <w:pPr>
              <w:jc w:val="center"/>
              <w:rPr>
                <w:szCs w:val="28"/>
              </w:rPr>
            </w:pPr>
            <w:r w:rsidRPr="003E350D">
              <w:rPr>
                <w:szCs w:val="28"/>
              </w:rPr>
              <w:t>%</w:t>
            </w:r>
          </w:p>
        </w:tc>
        <w:tc>
          <w:tcPr>
            <w:tcW w:w="1546" w:type="dxa"/>
            <w:tcBorders>
              <w:top w:val="nil"/>
              <w:left w:val="nil"/>
              <w:bottom w:val="single" w:sz="4" w:space="0" w:color="auto"/>
              <w:right w:val="single" w:sz="4" w:space="0" w:color="auto"/>
            </w:tcBorders>
            <w:noWrap/>
            <w:hideMark/>
          </w:tcPr>
          <w:p w14:paraId="1E8B6F4B" w14:textId="77777777" w:rsidR="003E350D" w:rsidRPr="003E350D" w:rsidRDefault="003E350D" w:rsidP="00B36945">
            <w:pPr>
              <w:rPr>
                <w:szCs w:val="28"/>
              </w:rPr>
            </w:pPr>
            <w:r w:rsidRPr="003E350D">
              <w:rPr>
                <w:szCs w:val="28"/>
              </w:rPr>
              <w:t>74.074</w:t>
            </w:r>
          </w:p>
        </w:tc>
        <w:tc>
          <w:tcPr>
            <w:tcW w:w="1546" w:type="dxa"/>
            <w:tcBorders>
              <w:top w:val="nil"/>
              <w:left w:val="nil"/>
              <w:bottom w:val="single" w:sz="4" w:space="0" w:color="auto"/>
              <w:right w:val="single" w:sz="4" w:space="0" w:color="auto"/>
            </w:tcBorders>
            <w:noWrap/>
            <w:hideMark/>
          </w:tcPr>
          <w:p w14:paraId="663957CD" w14:textId="77777777" w:rsidR="003E350D" w:rsidRPr="003E350D" w:rsidRDefault="003E350D" w:rsidP="00B36945">
            <w:pPr>
              <w:rPr>
                <w:szCs w:val="28"/>
              </w:rPr>
            </w:pPr>
            <w:r w:rsidRPr="003E350D">
              <w:rPr>
                <w:szCs w:val="28"/>
              </w:rPr>
              <w:t>74.074</w:t>
            </w:r>
          </w:p>
        </w:tc>
        <w:tc>
          <w:tcPr>
            <w:tcW w:w="1546" w:type="dxa"/>
            <w:tcBorders>
              <w:top w:val="nil"/>
              <w:left w:val="nil"/>
              <w:bottom w:val="single" w:sz="4" w:space="0" w:color="auto"/>
              <w:right w:val="single" w:sz="4" w:space="0" w:color="auto"/>
            </w:tcBorders>
            <w:noWrap/>
            <w:hideMark/>
          </w:tcPr>
          <w:p w14:paraId="40EA3F38" w14:textId="77777777" w:rsidR="003E350D" w:rsidRPr="003E350D" w:rsidRDefault="003E350D" w:rsidP="00B36945">
            <w:pPr>
              <w:rPr>
                <w:szCs w:val="28"/>
              </w:rPr>
            </w:pPr>
            <w:r w:rsidRPr="003E350D">
              <w:rPr>
                <w:szCs w:val="28"/>
              </w:rPr>
              <w:t>77.778</w:t>
            </w:r>
          </w:p>
        </w:tc>
        <w:tc>
          <w:tcPr>
            <w:tcW w:w="1546" w:type="dxa"/>
            <w:tcBorders>
              <w:top w:val="nil"/>
              <w:left w:val="nil"/>
              <w:bottom w:val="single" w:sz="4" w:space="0" w:color="auto"/>
              <w:right w:val="single" w:sz="4" w:space="0" w:color="auto"/>
            </w:tcBorders>
            <w:noWrap/>
            <w:hideMark/>
          </w:tcPr>
          <w:p w14:paraId="758828D3" w14:textId="77777777" w:rsidR="003E350D" w:rsidRPr="003E350D" w:rsidRDefault="003E350D" w:rsidP="00B36945">
            <w:pPr>
              <w:rPr>
                <w:szCs w:val="28"/>
              </w:rPr>
            </w:pPr>
            <w:r w:rsidRPr="003E350D">
              <w:rPr>
                <w:szCs w:val="28"/>
              </w:rPr>
              <w:t>77.778</w:t>
            </w:r>
          </w:p>
        </w:tc>
        <w:tc>
          <w:tcPr>
            <w:tcW w:w="1546" w:type="dxa"/>
            <w:tcBorders>
              <w:top w:val="nil"/>
              <w:left w:val="nil"/>
              <w:bottom w:val="single" w:sz="4" w:space="0" w:color="auto"/>
              <w:right w:val="single" w:sz="4" w:space="0" w:color="auto"/>
            </w:tcBorders>
            <w:noWrap/>
            <w:hideMark/>
          </w:tcPr>
          <w:p w14:paraId="03930C8F" w14:textId="77777777" w:rsidR="003E350D" w:rsidRPr="003E350D" w:rsidRDefault="003E350D" w:rsidP="00B36945">
            <w:pPr>
              <w:rPr>
                <w:szCs w:val="28"/>
              </w:rPr>
            </w:pPr>
            <w:r w:rsidRPr="003E350D">
              <w:rPr>
                <w:szCs w:val="28"/>
              </w:rPr>
              <w:t>81.481</w:t>
            </w:r>
          </w:p>
        </w:tc>
        <w:tc>
          <w:tcPr>
            <w:tcW w:w="1546" w:type="dxa"/>
            <w:tcBorders>
              <w:top w:val="nil"/>
              <w:left w:val="nil"/>
              <w:bottom w:val="single" w:sz="4" w:space="0" w:color="auto"/>
              <w:right w:val="single" w:sz="4" w:space="0" w:color="auto"/>
            </w:tcBorders>
            <w:noWrap/>
            <w:hideMark/>
          </w:tcPr>
          <w:p w14:paraId="3B557EA0" w14:textId="77777777" w:rsidR="003E350D" w:rsidRPr="003E350D" w:rsidRDefault="003E350D" w:rsidP="00B36945">
            <w:pPr>
              <w:rPr>
                <w:szCs w:val="28"/>
              </w:rPr>
            </w:pPr>
            <w:r w:rsidRPr="003E350D">
              <w:rPr>
                <w:szCs w:val="28"/>
              </w:rPr>
              <w:t>81.481</w:t>
            </w:r>
          </w:p>
        </w:tc>
      </w:tr>
      <w:tr w:rsidR="003E350D" w:rsidRPr="003E350D" w14:paraId="486C5351" w14:textId="77777777" w:rsidTr="00B36945">
        <w:trPr>
          <w:trHeight w:val="330"/>
        </w:trPr>
        <w:tc>
          <w:tcPr>
            <w:tcW w:w="4121" w:type="dxa"/>
            <w:vMerge/>
            <w:tcBorders>
              <w:top w:val="nil"/>
              <w:left w:val="single" w:sz="4" w:space="0" w:color="auto"/>
              <w:bottom w:val="single" w:sz="4" w:space="0" w:color="auto"/>
              <w:right w:val="single" w:sz="4" w:space="0" w:color="auto"/>
            </w:tcBorders>
            <w:vAlign w:val="center"/>
            <w:hideMark/>
          </w:tcPr>
          <w:p w14:paraId="23471EB5" w14:textId="77777777" w:rsidR="003E350D" w:rsidRPr="003E350D" w:rsidRDefault="003E350D" w:rsidP="003E350D">
            <w:pPr>
              <w:rPr>
                <w:szCs w:val="28"/>
              </w:rPr>
            </w:pPr>
          </w:p>
        </w:tc>
        <w:tc>
          <w:tcPr>
            <w:tcW w:w="5655" w:type="dxa"/>
            <w:tcBorders>
              <w:top w:val="nil"/>
              <w:left w:val="nil"/>
              <w:bottom w:val="single" w:sz="4" w:space="0" w:color="auto"/>
              <w:right w:val="single" w:sz="4" w:space="0" w:color="auto"/>
            </w:tcBorders>
            <w:hideMark/>
          </w:tcPr>
          <w:p w14:paraId="7A71D9F8" w14:textId="77777777" w:rsidR="003E350D" w:rsidRPr="003E350D" w:rsidRDefault="003E350D" w:rsidP="003E350D">
            <w:pPr>
              <w:rPr>
                <w:szCs w:val="28"/>
              </w:rPr>
            </w:pPr>
            <w:r w:rsidRPr="003E350D">
              <w:rPr>
                <w:szCs w:val="28"/>
              </w:rPr>
              <w:t>Доля котельных оборудованных приборами учета</w:t>
            </w:r>
          </w:p>
        </w:tc>
        <w:tc>
          <w:tcPr>
            <w:tcW w:w="1866" w:type="dxa"/>
            <w:tcBorders>
              <w:top w:val="nil"/>
              <w:left w:val="nil"/>
              <w:bottom w:val="single" w:sz="4" w:space="0" w:color="auto"/>
              <w:right w:val="single" w:sz="4" w:space="0" w:color="auto"/>
            </w:tcBorders>
            <w:vAlign w:val="center"/>
            <w:hideMark/>
          </w:tcPr>
          <w:p w14:paraId="7CC40596" w14:textId="77777777" w:rsidR="003E350D" w:rsidRPr="003E350D" w:rsidRDefault="003E350D" w:rsidP="003E350D">
            <w:pPr>
              <w:jc w:val="center"/>
              <w:rPr>
                <w:szCs w:val="28"/>
              </w:rPr>
            </w:pPr>
            <w:r w:rsidRPr="003E350D">
              <w:rPr>
                <w:szCs w:val="28"/>
              </w:rPr>
              <w:t>%</w:t>
            </w:r>
          </w:p>
        </w:tc>
        <w:tc>
          <w:tcPr>
            <w:tcW w:w="1546" w:type="dxa"/>
            <w:tcBorders>
              <w:top w:val="nil"/>
              <w:left w:val="nil"/>
              <w:bottom w:val="single" w:sz="4" w:space="0" w:color="auto"/>
              <w:right w:val="single" w:sz="4" w:space="0" w:color="auto"/>
            </w:tcBorders>
            <w:noWrap/>
            <w:hideMark/>
          </w:tcPr>
          <w:p w14:paraId="07174D7F" w14:textId="77777777" w:rsidR="003E350D" w:rsidRPr="003E350D" w:rsidRDefault="003E350D" w:rsidP="00B36945">
            <w:pPr>
              <w:rPr>
                <w:szCs w:val="28"/>
              </w:rPr>
            </w:pPr>
            <w:r w:rsidRPr="003E350D">
              <w:rPr>
                <w:szCs w:val="28"/>
              </w:rPr>
              <w:t>29.630</w:t>
            </w:r>
          </w:p>
        </w:tc>
        <w:tc>
          <w:tcPr>
            <w:tcW w:w="1546" w:type="dxa"/>
            <w:tcBorders>
              <w:top w:val="nil"/>
              <w:left w:val="nil"/>
              <w:bottom w:val="single" w:sz="4" w:space="0" w:color="auto"/>
              <w:right w:val="single" w:sz="4" w:space="0" w:color="auto"/>
            </w:tcBorders>
            <w:noWrap/>
            <w:hideMark/>
          </w:tcPr>
          <w:p w14:paraId="2404BA4F" w14:textId="77777777" w:rsidR="003E350D" w:rsidRPr="003E350D" w:rsidRDefault="003E350D" w:rsidP="00B36945">
            <w:pPr>
              <w:rPr>
                <w:szCs w:val="28"/>
              </w:rPr>
            </w:pPr>
            <w:r w:rsidRPr="003E350D">
              <w:rPr>
                <w:szCs w:val="28"/>
              </w:rPr>
              <w:t>29.630</w:t>
            </w:r>
          </w:p>
        </w:tc>
        <w:tc>
          <w:tcPr>
            <w:tcW w:w="1546" w:type="dxa"/>
            <w:tcBorders>
              <w:top w:val="nil"/>
              <w:left w:val="nil"/>
              <w:bottom w:val="single" w:sz="4" w:space="0" w:color="auto"/>
              <w:right w:val="single" w:sz="4" w:space="0" w:color="auto"/>
            </w:tcBorders>
            <w:noWrap/>
            <w:hideMark/>
          </w:tcPr>
          <w:p w14:paraId="646C32E0" w14:textId="77777777" w:rsidR="003E350D" w:rsidRPr="003E350D" w:rsidRDefault="003E350D" w:rsidP="00B36945">
            <w:pPr>
              <w:rPr>
                <w:szCs w:val="28"/>
              </w:rPr>
            </w:pPr>
            <w:r w:rsidRPr="003E350D">
              <w:rPr>
                <w:szCs w:val="28"/>
              </w:rPr>
              <w:t>33.333</w:t>
            </w:r>
          </w:p>
        </w:tc>
        <w:tc>
          <w:tcPr>
            <w:tcW w:w="1546" w:type="dxa"/>
            <w:tcBorders>
              <w:top w:val="nil"/>
              <w:left w:val="nil"/>
              <w:bottom w:val="single" w:sz="4" w:space="0" w:color="auto"/>
              <w:right w:val="single" w:sz="4" w:space="0" w:color="auto"/>
            </w:tcBorders>
            <w:noWrap/>
            <w:hideMark/>
          </w:tcPr>
          <w:p w14:paraId="25E8B4D6" w14:textId="77777777" w:rsidR="003E350D" w:rsidRPr="003E350D" w:rsidRDefault="003E350D" w:rsidP="00B36945">
            <w:pPr>
              <w:rPr>
                <w:szCs w:val="28"/>
              </w:rPr>
            </w:pPr>
            <w:r w:rsidRPr="003E350D">
              <w:rPr>
                <w:szCs w:val="28"/>
              </w:rPr>
              <w:t>33.333</w:t>
            </w:r>
          </w:p>
        </w:tc>
        <w:tc>
          <w:tcPr>
            <w:tcW w:w="1546" w:type="dxa"/>
            <w:tcBorders>
              <w:top w:val="nil"/>
              <w:left w:val="nil"/>
              <w:bottom w:val="single" w:sz="4" w:space="0" w:color="auto"/>
              <w:right w:val="single" w:sz="4" w:space="0" w:color="auto"/>
            </w:tcBorders>
            <w:noWrap/>
            <w:hideMark/>
          </w:tcPr>
          <w:p w14:paraId="6B6E3A13" w14:textId="77777777" w:rsidR="003E350D" w:rsidRPr="003E350D" w:rsidRDefault="003E350D" w:rsidP="00B36945">
            <w:pPr>
              <w:rPr>
                <w:szCs w:val="28"/>
              </w:rPr>
            </w:pPr>
            <w:r w:rsidRPr="003E350D">
              <w:rPr>
                <w:szCs w:val="28"/>
              </w:rPr>
              <w:t>37.037</w:t>
            </w:r>
          </w:p>
        </w:tc>
        <w:tc>
          <w:tcPr>
            <w:tcW w:w="1546" w:type="dxa"/>
            <w:tcBorders>
              <w:top w:val="nil"/>
              <w:left w:val="nil"/>
              <w:bottom w:val="single" w:sz="4" w:space="0" w:color="auto"/>
              <w:right w:val="single" w:sz="4" w:space="0" w:color="auto"/>
            </w:tcBorders>
            <w:noWrap/>
            <w:hideMark/>
          </w:tcPr>
          <w:p w14:paraId="7EB6DDEA" w14:textId="77777777" w:rsidR="003E350D" w:rsidRPr="003E350D" w:rsidRDefault="003E350D" w:rsidP="00B36945">
            <w:pPr>
              <w:rPr>
                <w:szCs w:val="28"/>
              </w:rPr>
            </w:pPr>
            <w:r w:rsidRPr="003E350D">
              <w:rPr>
                <w:szCs w:val="28"/>
              </w:rPr>
              <w:t>37.037</w:t>
            </w:r>
          </w:p>
        </w:tc>
      </w:tr>
    </w:tbl>
    <w:p w14:paraId="13787BCF" w14:textId="40040D2B" w:rsidR="00124FF5" w:rsidRPr="00F34589" w:rsidRDefault="00124FF5" w:rsidP="005B35B4">
      <w:pPr>
        <w:pStyle w:val="a9"/>
      </w:pPr>
      <w:r w:rsidRPr="00F34589">
        <w:lastRenderedPageBreak/>
        <w:t>Таблица 13.</w:t>
      </w:r>
      <w:r w:rsidR="000E17C3" w:rsidRPr="00F34589">
        <w:t>3</w:t>
      </w:r>
      <w:r w:rsidRPr="00F34589">
        <w:t xml:space="preserve">. Индикаторы, характеризующие динамику функционирования тепловых сетей в разрезе источников тепловой энергии, ЕТО и в целом по </w:t>
      </w:r>
      <w:r w:rsidR="00233175">
        <w:t>муниципальному округу</w:t>
      </w:r>
      <w:bookmarkEnd w:id="716"/>
    </w:p>
    <w:tbl>
      <w:tblPr>
        <w:tblW w:w="5000" w:type="pct"/>
        <w:tblLook w:val="04A0" w:firstRow="1" w:lastRow="0" w:firstColumn="1" w:lastColumn="0" w:noHBand="0" w:noVBand="1"/>
      </w:tblPr>
      <w:tblGrid>
        <w:gridCol w:w="3870"/>
        <w:gridCol w:w="4942"/>
        <w:gridCol w:w="2836"/>
        <w:gridCol w:w="1565"/>
        <w:gridCol w:w="1564"/>
        <w:gridCol w:w="1564"/>
        <w:gridCol w:w="1564"/>
        <w:gridCol w:w="1657"/>
        <w:gridCol w:w="1627"/>
      </w:tblGrid>
      <w:tr w:rsidR="00B36945" w:rsidRPr="00B36945" w14:paraId="70436472" w14:textId="77777777" w:rsidTr="00B36945">
        <w:trPr>
          <w:trHeight w:val="330"/>
          <w:tblHeader/>
        </w:trPr>
        <w:tc>
          <w:tcPr>
            <w:tcW w:w="913" w:type="pct"/>
            <w:tcBorders>
              <w:top w:val="single" w:sz="4" w:space="0" w:color="auto"/>
              <w:left w:val="single" w:sz="4" w:space="0" w:color="auto"/>
              <w:bottom w:val="single" w:sz="4" w:space="0" w:color="auto"/>
              <w:right w:val="single" w:sz="4" w:space="0" w:color="auto"/>
            </w:tcBorders>
            <w:hideMark/>
          </w:tcPr>
          <w:p w14:paraId="4B574EDF" w14:textId="77777777" w:rsidR="00B36945" w:rsidRPr="00B36945" w:rsidRDefault="00B36945" w:rsidP="00B36945">
            <w:pPr>
              <w:jc w:val="center"/>
              <w:rPr>
                <w:szCs w:val="28"/>
              </w:rPr>
            </w:pPr>
            <w:bookmarkStart w:id="717" w:name="sub_10485"/>
            <w:r w:rsidRPr="00B36945">
              <w:rPr>
                <w:szCs w:val="28"/>
              </w:rPr>
              <w:t>Наименование источника тепловой энергии/теплоснабжающей организации</w:t>
            </w:r>
          </w:p>
        </w:tc>
        <w:tc>
          <w:tcPr>
            <w:tcW w:w="1166" w:type="pct"/>
            <w:tcBorders>
              <w:top w:val="single" w:sz="4" w:space="0" w:color="auto"/>
              <w:left w:val="nil"/>
              <w:bottom w:val="single" w:sz="4" w:space="0" w:color="auto"/>
              <w:right w:val="single" w:sz="4" w:space="0" w:color="auto"/>
            </w:tcBorders>
            <w:hideMark/>
          </w:tcPr>
          <w:p w14:paraId="6F799E72" w14:textId="77777777" w:rsidR="00B36945" w:rsidRPr="00B36945" w:rsidRDefault="00B36945" w:rsidP="00B36945">
            <w:pPr>
              <w:jc w:val="center"/>
              <w:rPr>
                <w:szCs w:val="28"/>
              </w:rPr>
            </w:pPr>
            <w:r w:rsidRPr="00B36945">
              <w:rPr>
                <w:szCs w:val="28"/>
              </w:rPr>
              <w:t>Наименование показателя</w:t>
            </w:r>
          </w:p>
        </w:tc>
        <w:tc>
          <w:tcPr>
            <w:tcW w:w="669" w:type="pct"/>
            <w:tcBorders>
              <w:top w:val="single" w:sz="4" w:space="0" w:color="auto"/>
              <w:left w:val="nil"/>
              <w:bottom w:val="single" w:sz="4" w:space="0" w:color="auto"/>
              <w:right w:val="single" w:sz="4" w:space="0" w:color="auto"/>
            </w:tcBorders>
            <w:hideMark/>
          </w:tcPr>
          <w:p w14:paraId="27C07FAA" w14:textId="77777777" w:rsidR="00B36945" w:rsidRPr="00B36945" w:rsidRDefault="00B36945" w:rsidP="00B36945">
            <w:pPr>
              <w:jc w:val="center"/>
              <w:rPr>
                <w:szCs w:val="28"/>
              </w:rPr>
            </w:pPr>
            <w:r w:rsidRPr="00B36945">
              <w:rPr>
                <w:szCs w:val="28"/>
              </w:rPr>
              <w:t>Единицы измерения</w:t>
            </w:r>
          </w:p>
        </w:tc>
        <w:tc>
          <w:tcPr>
            <w:tcW w:w="369" w:type="pct"/>
            <w:tcBorders>
              <w:top w:val="single" w:sz="4" w:space="0" w:color="auto"/>
              <w:left w:val="nil"/>
              <w:bottom w:val="single" w:sz="4" w:space="0" w:color="auto"/>
              <w:right w:val="single" w:sz="4" w:space="0" w:color="auto"/>
            </w:tcBorders>
            <w:hideMark/>
          </w:tcPr>
          <w:p w14:paraId="1EEE672A" w14:textId="77777777" w:rsidR="00B36945" w:rsidRPr="00B36945" w:rsidRDefault="00B36945" w:rsidP="00B36945">
            <w:pPr>
              <w:jc w:val="center"/>
              <w:rPr>
                <w:szCs w:val="28"/>
              </w:rPr>
            </w:pPr>
            <w:r w:rsidRPr="00B36945">
              <w:rPr>
                <w:szCs w:val="28"/>
              </w:rPr>
              <w:t>2025 год</w:t>
            </w:r>
          </w:p>
        </w:tc>
        <w:tc>
          <w:tcPr>
            <w:tcW w:w="369" w:type="pct"/>
            <w:tcBorders>
              <w:top w:val="single" w:sz="4" w:space="0" w:color="auto"/>
              <w:left w:val="nil"/>
              <w:bottom w:val="single" w:sz="4" w:space="0" w:color="auto"/>
              <w:right w:val="single" w:sz="4" w:space="0" w:color="auto"/>
            </w:tcBorders>
            <w:hideMark/>
          </w:tcPr>
          <w:p w14:paraId="3AF877E5" w14:textId="77777777" w:rsidR="00B36945" w:rsidRPr="00B36945" w:rsidRDefault="00B36945" w:rsidP="00B36945">
            <w:pPr>
              <w:jc w:val="center"/>
              <w:rPr>
                <w:szCs w:val="28"/>
              </w:rPr>
            </w:pPr>
            <w:r w:rsidRPr="00B36945">
              <w:rPr>
                <w:szCs w:val="28"/>
              </w:rPr>
              <w:t>2026 год</w:t>
            </w:r>
          </w:p>
        </w:tc>
        <w:tc>
          <w:tcPr>
            <w:tcW w:w="369" w:type="pct"/>
            <w:tcBorders>
              <w:top w:val="single" w:sz="4" w:space="0" w:color="auto"/>
              <w:left w:val="nil"/>
              <w:bottom w:val="single" w:sz="4" w:space="0" w:color="auto"/>
              <w:right w:val="single" w:sz="4" w:space="0" w:color="auto"/>
            </w:tcBorders>
            <w:hideMark/>
          </w:tcPr>
          <w:p w14:paraId="691C6A86" w14:textId="77777777" w:rsidR="00B36945" w:rsidRPr="00B36945" w:rsidRDefault="00B36945" w:rsidP="00B36945">
            <w:pPr>
              <w:jc w:val="center"/>
              <w:rPr>
                <w:szCs w:val="28"/>
              </w:rPr>
            </w:pPr>
            <w:r w:rsidRPr="00B36945">
              <w:rPr>
                <w:szCs w:val="28"/>
              </w:rPr>
              <w:t>2027 год</w:t>
            </w:r>
          </w:p>
        </w:tc>
        <w:tc>
          <w:tcPr>
            <w:tcW w:w="369" w:type="pct"/>
            <w:tcBorders>
              <w:top w:val="single" w:sz="4" w:space="0" w:color="auto"/>
              <w:left w:val="nil"/>
              <w:bottom w:val="single" w:sz="4" w:space="0" w:color="auto"/>
              <w:right w:val="single" w:sz="4" w:space="0" w:color="auto"/>
            </w:tcBorders>
            <w:hideMark/>
          </w:tcPr>
          <w:p w14:paraId="022F8AD3" w14:textId="77777777" w:rsidR="00B36945" w:rsidRPr="00B36945" w:rsidRDefault="00B36945" w:rsidP="00B36945">
            <w:pPr>
              <w:jc w:val="center"/>
              <w:rPr>
                <w:szCs w:val="28"/>
              </w:rPr>
            </w:pPr>
            <w:r w:rsidRPr="00B36945">
              <w:rPr>
                <w:szCs w:val="28"/>
              </w:rPr>
              <w:t>2028 год</w:t>
            </w:r>
          </w:p>
        </w:tc>
        <w:tc>
          <w:tcPr>
            <w:tcW w:w="391" w:type="pct"/>
            <w:tcBorders>
              <w:top w:val="single" w:sz="4" w:space="0" w:color="auto"/>
              <w:left w:val="nil"/>
              <w:bottom w:val="single" w:sz="4" w:space="0" w:color="auto"/>
              <w:right w:val="single" w:sz="4" w:space="0" w:color="auto"/>
            </w:tcBorders>
            <w:hideMark/>
          </w:tcPr>
          <w:p w14:paraId="74ED6298" w14:textId="77777777" w:rsidR="00B36945" w:rsidRPr="00B36945" w:rsidRDefault="00B36945" w:rsidP="00B36945">
            <w:pPr>
              <w:jc w:val="center"/>
              <w:rPr>
                <w:szCs w:val="28"/>
              </w:rPr>
            </w:pPr>
            <w:r w:rsidRPr="00B36945">
              <w:rPr>
                <w:szCs w:val="28"/>
              </w:rPr>
              <w:t>2029 год</w:t>
            </w:r>
          </w:p>
        </w:tc>
        <w:tc>
          <w:tcPr>
            <w:tcW w:w="384" w:type="pct"/>
            <w:tcBorders>
              <w:top w:val="single" w:sz="4" w:space="0" w:color="auto"/>
              <w:left w:val="nil"/>
              <w:bottom w:val="single" w:sz="4" w:space="0" w:color="auto"/>
              <w:right w:val="single" w:sz="4" w:space="0" w:color="auto"/>
            </w:tcBorders>
            <w:hideMark/>
          </w:tcPr>
          <w:p w14:paraId="51EC45ED" w14:textId="184EAEA0" w:rsidR="00B36945" w:rsidRPr="00B36945" w:rsidRDefault="00B36945" w:rsidP="00B36945">
            <w:pPr>
              <w:jc w:val="center"/>
              <w:rPr>
                <w:szCs w:val="28"/>
              </w:rPr>
            </w:pPr>
            <w:r w:rsidRPr="00B36945">
              <w:rPr>
                <w:szCs w:val="28"/>
              </w:rPr>
              <w:t>203</w:t>
            </w:r>
            <w:r w:rsidR="008826A5">
              <w:rPr>
                <w:szCs w:val="28"/>
              </w:rPr>
              <w:t>7</w:t>
            </w:r>
            <w:r w:rsidRPr="00B36945">
              <w:rPr>
                <w:szCs w:val="28"/>
              </w:rPr>
              <w:t xml:space="preserve"> год</w:t>
            </w:r>
          </w:p>
        </w:tc>
      </w:tr>
      <w:tr w:rsidR="00B36945" w:rsidRPr="00B36945" w14:paraId="19BEBA03"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647150F7" w14:textId="77777777" w:rsidR="00B36945" w:rsidRPr="00B36945" w:rsidRDefault="00B36945" w:rsidP="00B36945">
            <w:pPr>
              <w:rPr>
                <w:szCs w:val="28"/>
              </w:rPr>
            </w:pPr>
            <w:r w:rsidRPr="00B36945">
              <w:rPr>
                <w:szCs w:val="28"/>
              </w:rPr>
              <w:t>Котельная "Центральная", г. Катав-Ивановск, ул. Б. Сулимовых, 3б</w:t>
            </w:r>
          </w:p>
        </w:tc>
        <w:tc>
          <w:tcPr>
            <w:tcW w:w="1166" w:type="pct"/>
            <w:tcBorders>
              <w:top w:val="nil"/>
              <w:left w:val="nil"/>
              <w:bottom w:val="single" w:sz="4" w:space="0" w:color="auto"/>
              <w:right w:val="single" w:sz="4" w:space="0" w:color="auto"/>
            </w:tcBorders>
            <w:hideMark/>
          </w:tcPr>
          <w:p w14:paraId="6A3BEEC4"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1843C9A5"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B9B7CC1" w14:textId="77777777" w:rsidR="00B36945" w:rsidRPr="00B36945" w:rsidRDefault="00B36945" w:rsidP="00B36945">
            <w:pPr>
              <w:rPr>
                <w:szCs w:val="28"/>
              </w:rPr>
            </w:pPr>
            <w:r w:rsidRPr="00B36945">
              <w:rPr>
                <w:szCs w:val="28"/>
              </w:rPr>
              <w:t>10451.100</w:t>
            </w:r>
          </w:p>
        </w:tc>
        <w:tc>
          <w:tcPr>
            <w:tcW w:w="369" w:type="pct"/>
            <w:tcBorders>
              <w:top w:val="nil"/>
              <w:left w:val="nil"/>
              <w:bottom w:val="single" w:sz="4" w:space="0" w:color="auto"/>
              <w:right w:val="single" w:sz="4" w:space="0" w:color="auto"/>
            </w:tcBorders>
            <w:hideMark/>
          </w:tcPr>
          <w:p w14:paraId="170DF2B3" w14:textId="77777777" w:rsidR="00B36945" w:rsidRPr="00B36945" w:rsidRDefault="00B36945" w:rsidP="00B36945">
            <w:pPr>
              <w:rPr>
                <w:szCs w:val="28"/>
              </w:rPr>
            </w:pPr>
            <w:r w:rsidRPr="00B36945">
              <w:rPr>
                <w:szCs w:val="28"/>
              </w:rPr>
              <w:t>10451.100</w:t>
            </w:r>
          </w:p>
        </w:tc>
        <w:tc>
          <w:tcPr>
            <w:tcW w:w="369" w:type="pct"/>
            <w:tcBorders>
              <w:top w:val="nil"/>
              <w:left w:val="nil"/>
              <w:bottom w:val="single" w:sz="4" w:space="0" w:color="auto"/>
              <w:right w:val="single" w:sz="4" w:space="0" w:color="auto"/>
            </w:tcBorders>
            <w:hideMark/>
          </w:tcPr>
          <w:p w14:paraId="0D2476CD" w14:textId="77777777" w:rsidR="00B36945" w:rsidRPr="00B36945" w:rsidRDefault="00B36945" w:rsidP="00B36945">
            <w:pPr>
              <w:rPr>
                <w:szCs w:val="28"/>
              </w:rPr>
            </w:pPr>
            <w:r w:rsidRPr="00B36945">
              <w:rPr>
                <w:szCs w:val="28"/>
              </w:rPr>
              <w:t>10451.100</w:t>
            </w:r>
          </w:p>
        </w:tc>
        <w:tc>
          <w:tcPr>
            <w:tcW w:w="369" w:type="pct"/>
            <w:tcBorders>
              <w:top w:val="nil"/>
              <w:left w:val="nil"/>
              <w:bottom w:val="single" w:sz="4" w:space="0" w:color="auto"/>
              <w:right w:val="single" w:sz="4" w:space="0" w:color="auto"/>
            </w:tcBorders>
            <w:hideMark/>
          </w:tcPr>
          <w:p w14:paraId="4AEE4BAC" w14:textId="77777777" w:rsidR="00B36945" w:rsidRPr="00B36945" w:rsidRDefault="00B36945" w:rsidP="00B36945">
            <w:pPr>
              <w:rPr>
                <w:szCs w:val="28"/>
              </w:rPr>
            </w:pPr>
            <w:r w:rsidRPr="00B36945">
              <w:rPr>
                <w:szCs w:val="28"/>
              </w:rPr>
              <w:t>10451.100</w:t>
            </w:r>
          </w:p>
        </w:tc>
        <w:tc>
          <w:tcPr>
            <w:tcW w:w="391" w:type="pct"/>
            <w:tcBorders>
              <w:top w:val="nil"/>
              <w:left w:val="nil"/>
              <w:bottom w:val="single" w:sz="4" w:space="0" w:color="auto"/>
              <w:right w:val="single" w:sz="4" w:space="0" w:color="auto"/>
            </w:tcBorders>
            <w:hideMark/>
          </w:tcPr>
          <w:p w14:paraId="32D9DDFA" w14:textId="77777777" w:rsidR="00B36945" w:rsidRPr="00B36945" w:rsidRDefault="00B36945" w:rsidP="00B36945">
            <w:pPr>
              <w:rPr>
                <w:szCs w:val="28"/>
              </w:rPr>
            </w:pPr>
            <w:r w:rsidRPr="00B36945">
              <w:rPr>
                <w:szCs w:val="28"/>
              </w:rPr>
              <w:t>10451.100</w:t>
            </w:r>
          </w:p>
        </w:tc>
        <w:tc>
          <w:tcPr>
            <w:tcW w:w="384" w:type="pct"/>
            <w:tcBorders>
              <w:top w:val="nil"/>
              <w:left w:val="nil"/>
              <w:bottom w:val="single" w:sz="4" w:space="0" w:color="auto"/>
              <w:right w:val="single" w:sz="4" w:space="0" w:color="auto"/>
            </w:tcBorders>
            <w:hideMark/>
          </w:tcPr>
          <w:p w14:paraId="6B258726" w14:textId="77777777" w:rsidR="00B36945" w:rsidRPr="00B36945" w:rsidRDefault="00B36945" w:rsidP="00B36945">
            <w:pPr>
              <w:rPr>
                <w:szCs w:val="28"/>
              </w:rPr>
            </w:pPr>
            <w:r w:rsidRPr="00B36945">
              <w:rPr>
                <w:szCs w:val="28"/>
              </w:rPr>
              <w:t>10451.100</w:t>
            </w:r>
          </w:p>
        </w:tc>
      </w:tr>
      <w:tr w:rsidR="00B36945" w:rsidRPr="00B36945" w14:paraId="2D0E228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4F2CCA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1A1C1B1"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25905E6C"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E8314C6" w14:textId="77777777" w:rsidR="00B36945" w:rsidRPr="00B36945" w:rsidRDefault="00B36945" w:rsidP="00B36945">
            <w:pPr>
              <w:rPr>
                <w:szCs w:val="28"/>
              </w:rPr>
            </w:pPr>
            <w:r w:rsidRPr="00B36945">
              <w:rPr>
                <w:szCs w:val="28"/>
              </w:rPr>
              <w:t>7570.100</w:t>
            </w:r>
          </w:p>
        </w:tc>
        <w:tc>
          <w:tcPr>
            <w:tcW w:w="369" w:type="pct"/>
            <w:tcBorders>
              <w:top w:val="nil"/>
              <w:left w:val="nil"/>
              <w:bottom w:val="single" w:sz="4" w:space="0" w:color="auto"/>
              <w:right w:val="single" w:sz="4" w:space="0" w:color="auto"/>
            </w:tcBorders>
            <w:hideMark/>
          </w:tcPr>
          <w:p w14:paraId="75C0CAF7" w14:textId="77777777" w:rsidR="00B36945" w:rsidRPr="00B36945" w:rsidRDefault="00B36945" w:rsidP="00B36945">
            <w:pPr>
              <w:rPr>
                <w:szCs w:val="28"/>
              </w:rPr>
            </w:pPr>
            <w:r w:rsidRPr="00B36945">
              <w:rPr>
                <w:szCs w:val="28"/>
              </w:rPr>
              <w:t>7570.100</w:t>
            </w:r>
          </w:p>
        </w:tc>
        <w:tc>
          <w:tcPr>
            <w:tcW w:w="369" w:type="pct"/>
            <w:tcBorders>
              <w:top w:val="nil"/>
              <w:left w:val="nil"/>
              <w:bottom w:val="single" w:sz="4" w:space="0" w:color="auto"/>
              <w:right w:val="single" w:sz="4" w:space="0" w:color="auto"/>
            </w:tcBorders>
            <w:hideMark/>
          </w:tcPr>
          <w:p w14:paraId="00375A2C" w14:textId="77777777" w:rsidR="00B36945" w:rsidRPr="00B36945" w:rsidRDefault="00B36945" w:rsidP="00B36945">
            <w:pPr>
              <w:rPr>
                <w:szCs w:val="28"/>
              </w:rPr>
            </w:pPr>
            <w:r w:rsidRPr="00B36945">
              <w:rPr>
                <w:szCs w:val="28"/>
              </w:rPr>
              <w:t>7570.100</w:t>
            </w:r>
          </w:p>
        </w:tc>
        <w:tc>
          <w:tcPr>
            <w:tcW w:w="369" w:type="pct"/>
            <w:tcBorders>
              <w:top w:val="nil"/>
              <w:left w:val="nil"/>
              <w:bottom w:val="single" w:sz="4" w:space="0" w:color="auto"/>
              <w:right w:val="single" w:sz="4" w:space="0" w:color="auto"/>
            </w:tcBorders>
            <w:hideMark/>
          </w:tcPr>
          <w:p w14:paraId="668B07F3" w14:textId="77777777" w:rsidR="00B36945" w:rsidRPr="00B36945" w:rsidRDefault="00B36945" w:rsidP="00B36945">
            <w:pPr>
              <w:rPr>
                <w:szCs w:val="28"/>
              </w:rPr>
            </w:pPr>
            <w:r w:rsidRPr="00B36945">
              <w:rPr>
                <w:szCs w:val="28"/>
              </w:rPr>
              <w:t>7570.100</w:t>
            </w:r>
          </w:p>
        </w:tc>
        <w:tc>
          <w:tcPr>
            <w:tcW w:w="391" w:type="pct"/>
            <w:tcBorders>
              <w:top w:val="nil"/>
              <w:left w:val="nil"/>
              <w:bottom w:val="single" w:sz="4" w:space="0" w:color="auto"/>
              <w:right w:val="single" w:sz="4" w:space="0" w:color="auto"/>
            </w:tcBorders>
            <w:hideMark/>
          </w:tcPr>
          <w:p w14:paraId="7EBCD76E" w14:textId="77777777" w:rsidR="00B36945" w:rsidRPr="00B36945" w:rsidRDefault="00B36945" w:rsidP="00B36945">
            <w:pPr>
              <w:rPr>
                <w:szCs w:val="28"/>
              </w:rPr>
            </w:pPr>
            <w:r w:rsidRPr="00B36945">
              <w:rPr>
                <w:szCs w:val="28"/>
              </w:rPr>
              <w:t>7570.100</w:t>
            </w:r>
          </w:p>
        </w:tc>
        <w:tc>
          <w:tcPr>
            <w:tcW w:w="384" w:type="pct"/>
            <w:tcBorders>
              <w:top w:val="nil"/>
              <w:left w:val="nil"/>
              <w:bottom w:val="single" w:sz="4" w:space="0" w:color="auto"/>
              <w:right w:val="single" w:sz="4" w:space="0" w:color="auto"/>
            </w:tcBorders>
            <w:hideMark/>
          </w:tcPr>
          <w:p w14:paraId="2DA1A39A" w14:textId="77777777" w:rsidR="00B36945" w:rsidRPr="00B36945" w:rsidRDefault="00B36945" w:rsidP="00B36945">
            <w:pPr>
              <w:rPr>
                <w:szCs w:val="28"/>
              </w:rPr>
            </w:pPr>
            <w:r w:rsidRPr="00B36945">
              <w:rPr>
                <w:szCs w:val="28"/>
              </w:rPr>
              <w:t>7570.100</w:t>
            </w:r>
          </w:p>
        </w:tc>
      </w:tr>
      <w:tr w:rsidR="00B36945" w:rsidRPr="00B36945" w14:paraId="0F3B920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24FC89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9CE6AF9"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1EEA9572"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873F8BA" w14:textId="77777777" w:rsidR="00B36945" w:rsidRPr="00B36945" w:rsidRDefault="00B36945" w:rsidP="00B36945">
            <w:pPr>
              <w:rPr>
                <w:szCs w:val="28"/>
              </w:rPr>
            </w:pPr>
            <w:r w:rsidRPr="00B36945">
              <w:rPr>
                <w:szCs w:val="28"/>
              </w:rPr>
              <w:t>2881.000</w:t>
            </w:r>
          </w:p>
        </w:tc>
        <w:tc>
          <w:tcPr>
            <w:tcW w:w="369" w:type="pct"/>
            <w:tcBorders>
              <w:top w:val="nil"/>
              <w:left w:val="nil"/>
              <w:bottom w:val="single" w:sz="4" w:space="0" w:color="auto"/>
              <w:right w:val="single" w:sz="4" w:space="0" w:color="auto"/>
            </w:tcBorders>
            <w:hideMark/>
          </w:tcPr>
          <w:p w14:paraId="0419C7E6" w14:textId="77777777" w:rsidR="00B36945" w:rsidRPr="00B36945" w:rsidRDefault="00B36945" w:rsidP="00B36945">
            <w:pPr>
              <w:rPr>
                <w:szCs w:val="28"/>
              </w:rPr>
            </w:pPr>
            <w:r w:rsidRPr="00B36945">
              <w:rPr>
                <w:szCs w:val="28"/>
              </w:rPr>
              <w:t>2881.000</w:t>
            </w:r>
          </w:p>
        </w:tc>
        <w:tc>
          <w:tcPr>
            <w:tcW w:w="369" w:type="pct"/>
            <w:tcBorders>
              <w:top w:val="nil"/>
              <w:left w:val="nil"/>
              <w:bottom w:val="single" w:sz="4" w:space="0" w:color="auto"/>
              <w:right w:val="single" w:sz="4" w:space="0" w:color="auto"/>
            </w:tcBorders>
            <w:hideMark/>
          </w:tcPr>
          <w:p w14:paraId="6C166B3D" w14:textId="77777777" w:rsidR="00B36945" w:rsidRPr="00B36945" w:rsidRDefault="00B36945" w:rsidP="00B36945">
            <w:pPr>
              <w:rPr>
                <w:szCs w:val="28"/>
              </w:rPr>
            </w:pPr>
            <w:r w:rsidRPr="00B36945">
              <w:rPr>
                <w:szCs w:val="28"/>
              </w:rPr>
              <w:t>2881.000</w:t>
            </w:r>
          </w:p>
        </w:tc>
        <w:tc>
          <w:tcPr>
            <w:tcW w:w="369" w:type="pct"/>
            <w:tcBorders>
              <w:top w:val="nil"/>
              <w:left w:val="nil"/>
              <w:bottom w:val="single" w:sz="4" w:space="0" w:color="auto"/>
              <w:right w:val="single" w:sz="4" w:space="0" w:color="auto"/>
            </w:tcBorders>
            <w:hideMark/>
          </w:tcPr>
          <w:p w14:paraId="331CF534" w14:textId="77777777" w:rsidR="00B36945" w:rsidRPr="00B36945" w:rsidRDefault="00B36945" w:rsidP="00B36945">
            <w:pPr>
              <w:rPr>
                <w:szCs w:val="28"/>
              </w:rPr>
            </w:pPr>
            <w:r w:rsidRPr="00B36945">
              <w:rPr>
                <w:szCs w:val="28"/>
              </w:rPr>
              <w:t>2881.000</w:t>
            </w:r>
          </w:p>
        </w:tc>
        <w:tc>
          <w:tcPr>
            <w:tcW w:w="391" w:type="pct"/>
            <w:tcBorders>
              <w:top w:val="nil"/>
              <w:left w:val="nil"/>
              <w:bottom w:val="single" w:sz="4" w:space="0" w:color="auto"/>
              <w:right w:val="single" w:sz="4" w:space="0" w:color="auto"/>
            </w:tcBorders>
            <w:hideMark/>
          </w:tcPr>
          <w:p w14:paraId="78F7910C" w14:textId="77777777" w:rsidR="00B36945" w:rsidRPr="00B36945" w:rsidRDefault="00B36945" w:rsidP="00B36945">
            <w:pPr>
              <w:rPr>
                <w:szCs w:val="28"/>
              </w:rPr>
            </w:pPr>
            <w:r w:rsidRPr="00B36945">
              <w:rPr>
                <w:szCs w:val="28"/>
              </w:rPr>
              <w:t>2881.000</w:t>
            </w:r>
          </w:p>
        </w:tc>
        <w:tc>
          <w:tcPr>
            <w:tcW w:w="384" w:type="pct"/>
            <w:tcBorders>
              <w:top w:val="nil"/>
              <w:left w:val="nil"/>
              <w:bottom w:val="single" w:sz="4" w:space="0" w:color="auto"/>
              <w:right w:val="single" w:sz="4" w:space="0" w:color="auto"/>
            </w:tcBorders>
            <w:hideMark/>
          </w:tcPr>
          <w:p w14:paraId="4C846C4D" w14:textId="77777777" w:rsidR="00B36945" w:rsidRPr="00B36945" w:rsidRDefault="00B36945" w:rsidP="00B36945">
            <w:pPr>
              <w:rPr>
                <w:szCs w:val="28"/>
              </w:rPr>
            </w:pPr>
            <w:r w:rsidRPr="00B36945">
              <w:rPr>
                <w:szCs w:val="28"/>
              </w:rPr>
              <w:t>2881.000</w:t>
            </w:r>
          </w:p>
        </w:tc>
      </w:tr>
      <w:tr w:rsidR="00B36945" w:rsidRPr="00B36945" w14:paraId="54B864D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B5DD80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A357B4E"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50C8356E"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BB68B7D" w14:textId="77777777" w:rsidR="00B36945" w:rsidRPr="00B36945" w:rsidRDefault="00B36945" w:rsidP="00B36945">
            <w:pPr>
              <w:rPr>
                <w:szCs w:val="28"/>
              </w:rPr>
            </w:pPr>
            <w:r w:rsidRPr="00B36945">
              <w:rPr>
                <w:szCs w:val="28"/>
              </w:rPr>
              <w:t>5038.090</w:t>
            </w:r>
          </w:p>
        </w:tc>
        <w:tc>
          <w:tcPr>
            <w:tcW w:w="369" w:type="pct"/>
            <w:tcBorders>
              <w:top w:val="nil"/>
              <w:left w:val="nil"/>
              <w:bottom w:val="single" w:sz="4" w:space="0" w:color="auto"/>
              <w:right w:val="single" w:sz="4" w:space="0" w:color="auto"/>
            </w:tcBorders>
            <w:hideMark/>
          </w:tcPr>
          <w:p w14:paraId="1511FBAD" w14:textId="77777777" w:rsidR="00B36945" w:rsidRPr="00B36945" w:rsidRDefault="00B36945" w:rsidP="00B36945">
            <w:pPr>
              <w:rPr>
                <w:szCs w:val="28"/>
              </w:rPr>
            </w:pPr>
            <w:r w:rsidRPr="00B36945">
              <w:rPr>
                <w:szCs w:val="28"/>
              </w:rPr>
              <w:t>5038.090</w:t>
            </w:r>
          </w:p>
        </w:tc>
        <w:tc>
          <w:tcPr>
            <w:tcW w:w="369" w:type="pct"/>
            <w:tcBorders>
              <w:top w:val="nil"/>
              <w:left w:val="nil"/>
              <w:bottom w:val="single" w:sz="4" w:space="0" w:color="auto"/>
              <w:right w:val="single" w:sz="4" w:space="0" w:color="auto"/>
            </w:tcBorders>
            <w:hideMark/>
          </w:tcPr>
          <w:p w14:paraId="6DF0D757" w14:textId="77777777" w:rsidR="00B36945" w:rsidRPr="00B36945" w:rsidRDefault="00B36945" w:rsidP="00B36945">
            <w:pPr>
              <w:rPr>
                <w:szCs w:val="28"/>
              </w:rPr>
            </w:pPr>
            <w:r w:rsidRPr="00B36945">
              <w:rPr>
                <w:szCs w:val="28"/>
              </w:rPr>
              <w:t>5038.090</w:t>
            </w:r>
          </w:p>
        </w:tc>
        <w:tc>
          <w:tcPr>
            <w:tcW w:w="369" w:type="pct"/>
            <w:tcBorders>
              <w:top w:val="nil"/>
              <w:left w:val="nil"/>
              <w:bottom w:val="single" w:sz="4" w:space="0" w:color="auto"/>
              <w:right w:val="single" w:sz="4" w:space="0" w:color="auto"/>
            </w:tcBorders>
            <w:hideMark/>
          </w:tcPr>
          <w:p w14:paraId="4B8206FC" w14:textId="77777777" w:rsidR="00B36945" w:rsidRPr="00B36945" w:rsidRDefault="00B36945" w:rsidP="00B36945">
            <w:pPr>
              <w:rPr>
                <w:szCs w:val="28"/>
              </w:rPr>
            </w:pPr>
            <w:r w:rsidRPr="00B36945">
              <w:rPr>
                <w:szCs w:val="28"/>
              </w:rPr>
              <w:t>5038.090</w:t>
            </w:r>
          </w:p>
        </w:tc>
        <w:tc>
          <w:tcPr>
            <w:tcW w:w="391" w:type="pct"/>
            <w:tcBorders>
              <w:top w:val="nil"/>
              <w:left w:val="nil"/>
              <w:bottom w:val="single" w:sz="4" w:space="0" w:color="auto"/>
              <w:right w:val="single" w:sz="4" w:space="0" w:color="auto"/>
            </w:tcBorders>
            <w:hideMark/>
          </w:tcPr>
          <w:p w14:paraId="5652DE6B" w14:textId="77777777" w:rsidR="00B36945" w:rsidRPr="00B36945" w:rsidRDefault="00B36945" w:rsidP="00B36945">
            <w:pPr>
              <w:rPr>
                <w:szCs w:val="28"/>
              </w:rPr>
            </w:pPr>
            <w:r w:rsidRPr="00B36945">
              <w:rPr>
                <w:szCs w:val="28"/>
              </w:rPr>
              <w:t>5038.090</w:t>
            </w:r>
          </w:p>
        </w:tc>
        <w:tc>
          <w:tcPr>
            <w:tcW w:w="384" w:type="pct"/>
            <w:tcBorders>
              <w:top w:val="nil"/>
              <w:left w:val="nil"/>
              <w:bottom w:val="single" w:sz="4" w:space="0" w:color="auto"/>
              <w:right w:val="single" w:sz="4" w:space="0" w:color="auto"/>
            </w:tcBorders>
            <w:hideMark/>
          </w:tcPr>
          <w:p w14:paraId="442B85CA" w14:textId="77777777" w:rsidR="00B36945" w:rsidRPr="00B36945" w:rsidRDefault="00B36945" w:rsidP="00B36945">
            <w:pPr>
              <w:rPr>
                <w:szCs w:val="28"/>
              </w:rPr>
            </w:pPr>
            <w:r w:rsidRPr="00B36945">
              <w:rPr>
                <w:szCs w:val="28"/>
              </w:rPr>
              <w:t>5038.090</w:t>
            </w:r>
          </w:p>
        </w:tc>
      </w:tr>
      <w:tr w:rsidR="00B36945" w:rsidRPr="00B36945" w14:paraId="1F86477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101200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336DF3F"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4B1F55E4"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0C2EFC26" w14:textId="77777777" w:rsidR="00B36945" w:rsidRPr="00B36945" w:rsidRDefault="00B36945" w:rsidP="00B36945">
            <w:pPr>
              <w:rPr>
                <w:szCs w:val="28"/>
              </w:rPr>
            </w:pPr>
            <w:r w:rsidRPr="00B36945">
              <w:rPr>
                <w:szCs w:val="28"/>
              </w:rPr>
              <w:t>2292.418</w:t>
            </w:r>
          </w:p>
        </w:tc>
        <w:tc>
          <w:tcPr>
            <w:tcW w:w="369" w:type="pct"/>
            <w:tcBorders>
              <w:top w:val="nil"/>
              <w:left w:val="nil"/>
              <w:bottom w:val="single" w:sz="4" w:space="0" w:color="auto"/>
              <w:right w:val="single" w:sz="4" w:space="0" w:color="auto"/>
            </w:tcBorders>
            <w:hideMark/>
          </w:tcPr>
          <w:p w14:paraId="018BFC00" w14:textId="77777777" w:rsidR="00B36945" w:rsidRPr="00B36945" w:rsidRDefault="00B36945" w:rsidP="00B36945">
            <w:pPr>
              <w:rPr>
                <w:szCs w:val="28"/>
              </w:rPr>
            </w:pPr>
            <w:r w:rsidRPr="00B36945">
              <w:rPr>
                <w:szCs w:val="28"/>
              </w:rPr>
              <w:t>2292.418</w:t>
            </w:r>
          </w:p>
        </w:tc>
        <w:tc>
          <w:tcPr>
            <w:tcW w:w="369" w:type="pct"/>
            <w:tcBorders>
              <w:top w:val="nil"/>
              <w:left w:val="nil"/>
              <w:bottom w:val="single" w:sz="4" w:space="0" w:color="auto"/>
              <w:right w:val="single" w:sz="4" w:space="0" w:color="auto"/>
            </w:tcBorders>
            <w:hideMark/>
          </w:tcPr>
          <w:p w14:paraId="724F3655" w14:textId="77777777" w:rsidR="00B36945" w:rsidRPr="00B36945" w:rsidRDefault="00B36945" w:rsidP="00B36945">
            <w:pPr>
              <w:rPr>
                <w:szCs w:val="28"/>
              </w:rPr>
            </w:pPr>
            <w:r w:rsidRPr="00B36945">
              <w:rPr>
                <w:szCs w:val="28"/>
              </w:rPr>
              <w:t>2292.418</w:t>
            </w:r>
          </w:p>
        </w:tc>
        <w:tc>
          <w:tcPr>
            <w:tcW w:w="369" w:type="pct"/>
            <w:tcBorders>
              <w:top w:val="nil"/>
              <w:left w:val="nil"/>
              <w:bottom w:val="single" w:sz="4" w:space="0" w:color="auto"/>
              <w:right w:val="single" w:sz="4" w:space="0" w:color="auto"/>
            </w:tcBorders>
            <w:hideMark/>
          </w:tcPr>
          <w:p w14:paraId="63E44CC5" w14:textId="77777777" w:rsidR="00B36945" w:rsidRPr="00B36945" w:rsidRDefault="00B36945" w:rsidP="00B36945">
            <w:pPr>
              <w:rPr>
                <w:szCs w:val="28"/>
              </w:rPr>
            </w:pPr>
            <w:r w:rsidRPr="00B36945">
              <w:rPr>
                <w:szCs w:val="28"/>
              </w:rPr>
              <w:t>2292.418</w:t>
            </w:r>
          </w:p>
        </w:tc>
        <w:tc>
          <w:tcPr>
            <w:tcW w:w="391" w:type="pct"/>
            <w:tcBorders>
              <w:top w:val="nil"/>
              <w:left w:val="nil"/>
              <w:bottom w:val="single" w:sz="4" w:space="0" w:color="auto"/>
              <w:right w:val="single" w:sz="4" w:space="0" w:color="auto"/>
            </w:tcBorders>
            <w:hideMark/>
          </w:tcPr>
          <w:p w14:paraId="48620A8A" w14:textId="77777777" w:rsidR="00B36945" w:rsidRPr="00B36945" w:rsidRDefault="00B36945" w:rsidP="00B36945">
            <w:pPr>
              <w:rPr>
                <w:szCs w:val="28"/>
              </w:rPr>
            </w:pPr>
            <w:r w:rsidRPr="00B36945">
              <w:rPr>
                <w:szCs w:val="28"/>
              </w:rPr>
              <w:t>2292.418</w:t>
            </w:r>
          </w:p>
        </w:tc>
        <w:tc>
          <w:tcPr>
            <w:tcW w:w="384" w:type="pct"/>
            <w:tcBorders>
              <w:top w:val="nil"/>
              <w:left w:val="nil"/>
              <w:bottom w:val="single" w:sz="4" w:space="0" w:color="auto"/>
              <w:right w:val="single" w:sz="4" w:space="0" w:color="auto"/>
            </w:tcBorders>
            <w:hideMark/>
          </w:tcPr>
          <w:p w14:paraId="743B3C54" w14:textId="77777777" w:rsidR="00B36945" w:rsidRPr="00B36945" w:rsidRDefault="00B36945" w:rsidP="00B36945">
            <w:pPr>
              <w:rPr>
                <w:szCs w:val="28"/>
              </w:rPr>
            </w:pPr>
            <w:r w:rsidRPr="00B36945">
              <w:rPr>
                <w:szCs w:val="28"/>
              </w:rPr>
              <w:t>2292.418</w:t>
            </w:r>
          </w:p>
        </w:tc>
      </w:tr>
      <w:tr w:rsidR="00B36945" w:rsidRPr="00B36945" w14:paraId="381F4AC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D6FADA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0663703"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2C59496E"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862C48B" w14:textId="77777777" w:rsidR="00B36945" w:rsidRPr="00B36945" w:rsidRDefault="00B36945" w:rsidP="00B36945">
            <w:pPr>
              <w:rPr>
                <w:szCs w:val="28"/>
              </w:rPr>
            </w:pPr>
            <w:r w:rsidRPr="00B36945">
              <w:rPr>
                <w:szCs w:val="28"/>
              </w:rPr>
              <w:t>2745.672</w:t>
            </w:r>
          </w:p>
        </w:tc>
        <w:tc>
          <w:tcPr>
            <w:tcW w:w="369" w:type="pct"/>
            <w:tcBorders>
              <w:top w:val="nil"/>
              <w:left w:val="nil"/>
              <w:bottom w:val="single" w:sz="4" w:space="0" w:color="auto"/>
              <w:right w:val="single" w:sz="4" w:space="0" w:color="auto"/>
            </w:tcBorders>
            <w:hideMark/>
          </w:tcPr>
          <w:p w14:paraId="001B028F" w14:textId="77777777" w:rsidR="00B36945" w:rsidRPr="00B36945" w:rsidRDefault="00B36945" w:rsidP="00B36945">
            <w:pPr>
              <w:rPr>
                <w:szCs w:val="28"/>
              </w:rPr>
            </w:pPr>
            <w:r w:rsidRPr="00B36945">
              <w:rPr>
                <w:szCs w:val="28"/>
              </w:rPr>
              <w:t>2745.672</w:t>
            </w:r>
          </w:p>
        </w:tc>
        <w:tc>
          <w:tcPr>
            <w:tcW w:w="369" w:type="pct"/>
            <w:tcBorders>
              <w:top w:val="nil"/>
              <w:left w:val="nil"/>
              <w:bottom w:val="single" w:sz="4" w:space="0" w:color="auto"/>
              <w:right w:val="single" w:sz="4" w:space="0" w:color="auto"/>
            </w:tcBorders>
            <w:hideMark/>
          </w:tcPr>
          <w:p w14:paraId="273DD761" w14:textId="77777777" w:rsidR="00B36945" w:rsidRPr="00B36945" w:rsidRDefault="00B36945" w:rsidP="00B36945">
            <w:pPr>
              <w:rPr>
                <w:szCs w:val="28"/>
              </w:rPr>
            </w:pPr>
            <w:r w:rsidRPr="00B36945">
              <w:rPr>
                <w:szCs w:val="28"/>
              </w:rPr>
              <w:t>2745.672</w:t>
            </w:r>
          </w:p>
        </w:tc>
        <w:tc>
          <w:tcPr>
            <w:tcW w:w="369" w:type="pct"/>
            <w:tcBorders>
              <w:top w:val="nil"/>
              <w:left w:val="nil"/>
              <w:bottom w:val="single" w:sz="4" w:space="0" w:color="auto"/>
              <w:right w:val="single" w:sz="4" w:space="0" w:color="auto"/>
            </w:tcBorders>
            <w:hideMark/>
          </w:tcPr>
          <w:p w14:paraId="0A7C7D42" w14:textId="77777777" w:rsidR="00B36945" w:rsidRPr="00B36945" w:rsidRDefault="00B36945" w:rsidP="00B36945">
            <w:pPr>
              <w:rPr>
                <w:szCs w:val="28"/>
              </w:rPr>
            </w:pPr>
            <w:r w:rsidRPr="00B36945">
              <w:rPr>
                <w:szCs w:val="28"/>
              </w:rPr>
              <w:t>2745.672</w:t>
            </w:r>
          </w:p>
        </w:tc>
        <w:tc>
          <w:tcPr>
            <w:tcW w:w="391" w:type="pct"/>
            <w:tcBorders>
              <w:top w:val="nil"/>
              <w:left w:val="nil"/>
              <w:bottom w:val="single" w:sz="4" w:space="0" w:color="auto"/>
              <w:right w:val="single" w:sz="4" w:space="0" w:color="auto"/>
            </w:tcBorders>
            <w:hideMark/>
          </w:tcPr>
          <w:p w14:paraId="64DE06BF" w14:textId="77777777" w:rsidR="00B36945" w:rsidRPr="00B36945" w:rsidRDefault="00B36945" w:rsidP="00B36945">
            <w:pPr>
              <w:rPr>
                <w:szCs w:val="28"/>
              </w:rPr>
            </w:pPr>
            <w:r w:rsidRPr="00B36945">
              <w:rPr>
                <w:szCs w:val="28"/>
              </w:rPr>
              <w:t>2745.672</w:t>
            </w:r>
          </w:p>
        </w:tc>
        <w:tc>
          <w:tcPr>
            <w:tcW w:w="384" w:type="pct"/>
            <w:tcBorders>
              <w:top w:val="nil"/>
              <w:left w:val="nil"/>
              <w:bottom w:val="single" w:sz="4" w:space="0" w:color="auto"/>
              <w:right w:val="single" w:sz="4" w:space="0" w:color="auto"/>
            </w:tcBorders>
            <w:hideMark/>
          </w:tcPr>
          <w:p w14:paraId="34B5A8F3" w14:textId="77777777" w:rsidR="00B36945" w:rsidRPr="00B36945" w:rsidRDefault="00B36945" w:rsidP="00B36945">
            <w:pPr>
              <w:rPr>
                <w:szCs w:val="28"/>
              </w:rPr>
            </w:pPr>
            <w:r w:rsidRPr="00B36945">
              <w:rPr>
                <w:szCs w:val="28"/>
              </w:rPr>
              <w:t>2745.672</w:t>
            </w:r>
          </w:p>
        </w:tc>
      </w:tr>
      <w:tr w:rsidR="00B36945" w:rsidRPr="00B36945" w14:paraId="78EDBB0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3842EE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1080466"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4B9D8489"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74F2608C" w14:textId="77777777" w:rsidR="00B36945" w:rsidRPr="00B36945" w:rsidRDefault="00B36945" w:rsidP="00B36945">
            <w:pPr>
              <w:rPr>
                <w:szCs w:val="28"/>
              </w:rPr>
            </w:pPr>
            <w:r w:rsidRPr="00B36945">
              <w:rPr>
                <w:szCs w:val="28"/>
              </w:rPr>
              <w:t>8.250</w:t>
            </w:r>
          </w:p>
        </w:tc>
        <w:tc>
          <w:tcPr>
            <w:tcW w:w="369" w:type="pct"/>
            <w:tcBorders>
              <w:top w:val="nil"/>
              <w:left w:val="nil"/>
              <w:bottom w:val="single" w:sz="4" w:space="0" w:color="auto"/>
              <w:right w:val="single" w:sz="4" w:space="0" w:color="auto"/>
            </w:tcBorders>
            <w:hideMark/>
          </w:tcPr>
          <w:p w14:paraId="116EC077" w14:textId="77777777" w:rsidR="00B36945" w:rsidRPr="00B36945" w:rsidRDefault="00B36945" w:rsidP="00B36945">
            <w:pPr>
              <w:rPr>
                <w:szCs w:val="28"/>
              </w:rPr>
            </w:pPr>
            <w:r w:rsidRPr="00B36945">
              <w:rPr>
                <w:szCs w:val="28"/>
              </w:rPr>
              <w:t>8.250</w:t>
            </w:r>
          </w:p>
        </w:tc>
        <w:tc>
          <w:tcPr>
            <w:tcW w:w="369" w:type="pct"/>
            <w:tcBorders>
              <w:top w:val="nil"/>
              <w:left w:val="nil"/>
              <w:bottom w:val="single" w:sz="4" w:space="0" w:color="auto"/>
              <w:right w:val="single" w:sz="4" w:space="0" w:color="auto"/>
            </w:tcBorders>
            <w:hideMark/>
          </w:tcPr>
          <w:p w14:paraId="60DA5465" w14:textId="77777777" w:rsidR="00B36945" w:rsidRPr="00B36945" w:rsidRDefault="00B36945" w:rsidP="00B36945">
            <w:pPr>
              <w:rPr>
                <w:szCs w:val="28"/>
              </w:rPr>
            </w:pPr>
            <w:r w:rsidRPr="00B36945">
              <w:rPr>
                <w:szCs w:val="28"/>
              </w:rPr>
              <w:t>8.250</w:t>
            </w:r>
          </w:p>
        </w:tc>
        <w:tc>
          <w:tcPr>
            <w:tcW w:w="369" w:type="pct"/>
            <w:tcBorders>
              <w:top w:val="nil"/>
              <w:left w:val="nil"/>
              <w:bottom w:val="single" w:sz="4" w:space="0" w:color="auto"/>
              <w:right w:val="single" w:sz="4" w:space="0" w:color="auto"/>
            </w:tcBorders>
            <w:hideMark/>
          </w:tcPr>
          <w:p w14:paraId="32E48541" w14:textId="77777777" w:rsidR="00B36945" w:rsidRPr="00B36945" w:rsidRDefault="00B36945" w:rsidP="00B36945">
            <w:pPr>
              <w:rPr>
                <w:szCs w:val="28"/>
              </w:rPr>
            </w:pPr>
            <w:r w:rsidRPr="00B36945">
              <w:rPr>
                <w:szCs w:val="28"/>
              </w:rPr>
              <w:t>8.250</w:t>
            </w:r>
          </w:p>
        </w:tc>
        <w:tc>
          <w:tcPr>
            <w:tcW w:w="391" w:type="pct"/>
            <w:tcBorders>
              <w:top w:val="nil"/>
              <w:left w:val="nil"/>
              <w:bottom w:val="single" w:sz="4" w:space="0" w:color="auto"/>
              <w:right w:val="single" w:sz="4" w:space="0" w:color="auto"/>
            </w:tcBorders>
            <w:hideMark/>
          </w:tcPr>
          <w:p w14:paraId="03D8CAEF" w14:textId="77777777" w:rsidR="00B36945" w:rsidRPr="00B36945" w:rsidRDefault="00B36945" w:rsidP="00B36945">
            <w:pPr>
              <w:rPr>
                <w:szCs w:val="28"/>
              </w:rPr>
            </w:pPr>
            <w:r w:rsidRPr="00B36945">
              <w:rPr>
                <w:szCs w:val="28"/>
              </w:rPr>
              <w:t>8.250</w:t>
            </w:r>
          </w:p>
        </w:tc>
        <w:tc>
          <w:tcPr>
            <w:tcW w:w="384" w:type="pct"/>
            <w:tcBorders>
              <w:top w:val="nil"/>
              <w:left w:val="nil"/>
              <w:bottom w:val="single" w:sz="4" w:space="0" w:color="auto"/>
              <w:right w:val="single" w:sz="4" w:space="0" w:color="auto"/>
            </w:tcBorders>
            <w:hideMark/>
          </w:tcPr>
          <w:p w14:paraId="2EEDEEC5" w14:textId="77777777" w:rsidR="00B36945" w:rsidRPr="00B36945" w:rsidRDefault="00B36945" w:rsidP="00B36945">
            <w:pPr>
              <w:rPr>
                <w:szCs w:val="28"/>
              </w:rPr>
            </w:pPr>
            <w:r w:rsidRPr="00B36945">
              <w:rPr>
                <w:szCs w:val="28"/>
              </w:rPr>
              <w:t>8.250</w:t>
            </w:r>
          </w:p>
        </w:tc>
      </w:tr>
      <w:tr w:rsidR="00B36945" w:rsidRPr="00B36945" w14:paraId="130C22F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32CF5F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EE54A2A"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3D5B1F00"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6BC112A5" w14:textId="77777777" w:rsidR="00B36945" w:rsidRPr="00B36945" w:rsidRDefault="00B36945" w:rsidP="00B36945">
            <w:pPr>
              <w:rPr>
                <w:szCs w:val="28"/>
              </w:rPr>
            </w:pPr>
            <w:r w:rsidRPr="00B36945">
              <w:rPr>
                <w:szCs w:val="28"/>
              </w:rPr>
              <w:t>610.678</w:t>
            </w:r>
          </w:p>
        </w:tc>
        <w:tc>
          <w:tcPr>
            <w:tcW w:w="369" w:type="pct"/>
            <w:tcBorders>
              <w:top w:val="nil"/>
              <w:left w:val="nil"/>
              <w:bottom w:val="single" w:sz="4" w:space="0" w:color="auto"/>
              <w:right w:val="single" w:sz="4" w:space="0" w:color="auto"/>
            </w:tcBorders>
            <w:hideMark/>
          </w:tcPr>
          <w:p w14:paraId="68F5475D" w14:textId="77777777" w:rsidR="00B36945" w:rsidRPr="00B36945" w:rsidRDefault="00B36945" w:rsidP="00B36945">
            <w:pPr>
              <w:rPr>
                <w:szCs w:val="28"/>
              </w:rPr>
            </w:pPr>
            <w:r w:rsidRPr="00B36945">
              <w:rPr>
                <w:szCs w:val="28"/>
              </w:rPr>
              <w:t>610.678</w:t>
            </w:r>
          </w:p>
        </w:tc>
        <w:tc>
          <w:tcPr>
            <w:tcW w:w="369" w:type="pct"/>
            <w:tcBorders>
              <w:top w:val="nil"/>
              <w:left w:val="nil"/>
              <w:bottom w:val="single" w:sz="4" w:space="0" w:color="auto"/>
              <w:right w:val="single" w:sz="4" w:space="0" w:color="auto"/>
            </w:tcBorders>
            <w:hideMark/>
          </w:tcPr>
          <w:p w14:paraId="24BFABB4" w14:textId="77777777" w:rsidR="00B36945" w:rsidRPr="00B36945" w:rsidRDefault="00B36945" w:rsidP="00B36945">
            <w:pPr>
              <w:rPr>
                <w:szCs w:val="28"/>
              </w:rPr>
            </w:pPr>
            <w:r w:rsidRPr="00B36945">
              <w:rPr>
                <w:szCs w:val="28"/>
              </w:rPr>
              <w:t>610.678</w:t>
            </w:r>
          </w:p>
        </w:tc>
        <w:tc>
          <w:tcPr>
            <w:tcW w:w="369" w:type="pct"/>
            <w:tcBorders>
              <w:top w:val="nil"/>
              <w:left w:val="nil"/>
              <w:bottom w:val="single" w:sz="4" w:space="0" w:color="auto"/>
              <w:right w:val="single" w:sz="4" w:space="0" w:color="auto"/>
            </w:tcBorders>
            <w:hideMark/>
          </w:tcPr>
          <w:p w14:paraId="682AE7F6" w14:textId="77777777" w:rsidR="00B36945" w:rsidRPr="00B36945" w:rsidRDefault="00B36945" w:rsidP="00B36945">
            <w:pPr>
              <w:rPr>
                <w:szCs w:val="28"/>
              </w:rPr>
            </w:pPr>
            <w:r w:rsidRPr="00B36945">
              <w:rPr>
                <w:szCs w:val="28"/>
              </w:rPr>
              <w:t>610.678</w:t>
            </w:r>
          </w:p>
        </w:tc>
        <w:tc>
          <w:tcPr>
            <w:tcW w:w="391" w:type="pct"/>
            <w:tcBorders>
              <w:top w:val="nil"/>
              <w:left w:val="nil"/>
              <w:bottom w:val="single" w:sz="4" w:space="0" w:color="auto"/>
              <w:right w:val="single" w:sz="4" w:space="0" w:color="auto"/>
            </w:tcBorders>
            <w:hideMark/>
          </w:tcPr>
          <w:p w14:paraId="5111C4D3" w14:textId="77777777" w:rsidR="00B36945" w:rsidRPr="00B36945" w:rsidRDefault="00B36945" w:rsidP="00B36945">
            <w:pPr>
              <w:rPr>
                <w:szCs w:val="28"/>
              </w:rPr>
            </w:pPr>
            <w:r w:rsidRPr="00B36945">
              <w:rPr>
                <w:szCs w:val="28"/>
              </w:rPr>
              <w:t>610.678</w:t>
            </w:r>
          </w:p>
        </w:tc>
        <w:tc>
          <w:tcPr>
            <w:tcW w:w="384" w:type="pct"/>
            <w:tcBorders>
              <w:top w:val="nil"/>
              <w:left w:val="nil"/>
              <w:bottom w:val="single" w:sz="4" w:space="0" w:color="auto"/>
              <w:right w:val="single" w:sz="4" w:space="0" w:color="auto"/>
            </w:tcBorders>
            <w:hideMark/>
          </w:tcPr>
          <w:p w14:paraId="31B8A12E" w14:textId="77777777" w:rsidR="00B36945" w:rsidRPr="00B36945" w:rsidRDefault="00B36945" w:rsidP="00B36945">
            <w:pPr>
              <w:rPr>
                <w:szCs w:val="28"/>
              </w:rPr>
            </w:pPr>
            <w:r w:rsidRPr="00B36945">
              <w:rPr>
                <w:szCs w:val="28"/>
              </w:rPr>
              <w:t>610.678</w:t>
            </w:r>
          </w:p>
        </w:tc>
      </w:tr>
      <w:tr w:rsidR="00B36945" w:rsidRPr="00B36945" w14:paraId="3968D4D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3A68C5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761BB72"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3B60CAD9"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0B52B6C9" w14:textId="77777777" w:rsidR="00B36945" w:rsidRPr="00B36945" w:rsidRDefault="00B36945" w:rsidP="00B36945">
            <w:pPr>
              <w:rPr>
                <w:szCs w:val="28"/>
              </w:rPr>
            </w:pPr>
            <w:r w:rsidRPr="00B36945">
              <w:rPr>
                <w:szCs w:val="28"/>
              </w:rPr>
              <w:t>11684.000</w:t>
            </w:r>
          </w:p>
        </w:tc>
        <w:tc>
          <w:tcPr>
            <w:tcW w:w="369" w:type="pct"/>
            <w:tcBorders>
              <w:top w:val="nil"/>
              <w:left w:val="nil"/>
              <w:bottom w:val="single" w:sz="4" w:space="0" w:color="auto"/>
              <w:right w:val="single" w:sz="4" w:space="0" w:color="auto"/>
            </w:tcBorders>
            <w:hideMark/>
          </w:tcPr>
          <w:p w14:paraId="7F3AE939" w14:textId="77777777" w:rsidR="00B36945" w:rsidRPr="00B36945" w:rsidRDefault="00B36945" w:rsidP="00B36945">
            <w:pPr>
              <w:rPr>
                <w:szCs w:val="28"/>
              </w:rPr>
            </w:pPr>
            <w:r w:rsidRPr="00B36945">
              <w:rPr>
                <w:szCs w:val="28"/>
              </w:rPr>
              <w:t>11684.000</w:t>
            </w:r>
          </w:p>
        </w:tc>
        <w:tc>
          <w:tcPr>
            <w:tcW w:w="369" w:type="pct"/>
            <w:tcBorders>
              <w:top w:val="nil"/>
              <w:left w:val="nil"/>
              <w:bottom w:val="single" w:sz="4" w:space="0" w:color="auto"/>
              <w:right w:val="single" w:sz="4" w:space="0" w:color="auto"/>
            </w:tcBorders>
            <w:hideMark/>
          </w:tcPr>
          <w:p w14:paraId="1212365B" w14:textId="77777777" w:rsidR="00B36945" w:rsidRPr="00B36945" w:rsidRDefault="00B36945" w:rsidP="00B36945">
            <w:pPr>
              <w:rPr>
                <w:szCs w:val="28"/>
              </w:rPr>
            </w:pPr>
            <w:r w:rsidRPr="00B36945">
              <w:rPr>
                <w:szCs w:val="28"/>
              </w:rPr>
              <w:t>11684.000</w:t>
            </w:r>
          </w:p>
        </w:tc>
        <w:tc>
          <w:tcPr>
            <w:tcW w:w="369" w:type="pct"/>
            <w:tcBorders>
              <w:top w:val="nil"/>
              <w:left w:val="nil"/>
              <w:bottom w:val="single" w:sz="4" w:space="0" w:color="auto"/>
              <w:right w:val="single" w:sz="4" w:space="0" w:color="auto"/>
            </w:tcBorders>
            <w:hideMark/>
          </w:tcPr>
          <w:p w14:paraId="5FBC0445" w14:textId="77777777" w:rsidR="00B36945" w:rsidRPr="00B36945" w:rsidRDefault="00B36945" w:rsidP="00B36945">
            <w:pPr>
              <w:rPr>
                <w:szCs w:val="28"/>
              </w:rPr>
            </w:pPr>
            <w:r w:rsidRPr="00B36945">
              <w:rPr>
                <w:szCs w:val="28"/>
              </w:rPr>
              <w:t>11684.000</w:t>
            </w:r>
          </w:p>
        </w:tc>
        <w:tc>
          <w:tcPr>
            <w:tcW w:w="391" w:type="pct"/>
            <w:tcBorders>
              <w:top w:val="nil"/>
              <w:left w:val="nil"/>
              <w:bottom w:val="single" w:sz="4" w:space="0" w:color="auto"/>
              <w:right w:val="single" w:sz="4" w:space="0" w:color="auto"/>
            </w:tcBorders>
            <w:hideMark/>
          </w:tcPr>
          <w:p w14:paraId="4AFCA248" w14:textId="77777777" w:rsidR="00B36945" w:rsidRPr="00B36945" w:rsidRDefault="00B36945" w:rsidP="00B36945">
            <w:pPr>
              <w:rPr>
                <w:szCs w:val="28"/>
              </w:rPr>
            </w:pPr>
            <w:r w:rsidRPr="00B36945">
              <w:rPr>
                <w:szCs w:val="28"/>
              </w:rPr>
              <w:t>11684.000</w:t>
            </w:r>
          </w:p>
        </w:tc>
        <w:tc>
          <w:tcPr>
            <w:tcW w:w="384" w:type="pct"/>
            <w:tcBorders>
              <w:top w:val="nil"/>
              <w:left w:val="nil"/>
              <w:bottom w:val="single" w:sz="4" w:space="0" w:color="auto"/>
              <w:right w:val="single" w:sz="4" w:space="0" w:color="auto"/>
            </w:tcBorders>
            <w:hideMark/>
          </w:tcPr>
          <w:p w14:paraId="58EA8E7A" w14:textId="77777777" w:rsidR="00B36945" w:rsidRPr="00B36945" w:rsidRDefault="00B36945" w:rsidP="00B36945">
            <w:pPr>
              <w:rPr>
                <w:szCs w:val="28"/>
              </w:rPr>
            </w:pPr>
            <w:r w:rsidRPr="00B36945">
              <w:rPr>
                <w:szCs w:val="28"/>
              </w:rPr>
              <w:t>11684.000</w:t>
            </w:r>
          </w:p>
        </w:tc>
      </w:tr>
      <w:tr w:rsidR="00B36945" w:rsidRPr="00B36945" w14:paraId="2330BF6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5BABD0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7F2D630"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6A0FDA0F"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7D2D5D7E" w14:textId="77777777" w:rsidR="00B36945" w:rsidRPr="00B36945" w:rsidRDefault="00B36945" w:rsidP="00B36945">
            <w:pPr>
              <w:rPr>
                <w:szCs w:val="28"/>
              </w:rPr>
            </w:pPr>
            <w:r w:rsidRPr="00B36945">
              <w:rPr>
                <w:szCs w:val="28"/>
              </w:rPr>
              <w:t>1.118</w:t>
            </w:r>
          </w:p>
        </w:tc>
        <w:tc>
          <w:tcPr>
            <w:tcW w:w="369" w:type="pct"/>
            <w:tcBorders>
              <w:top w:val="nil"/>
              <w:left w:val="nil"/>
              <w:bottom w:val="single" w:sz="4" w:space="0" w:color="auto"/>
              <w:right w:val="single" w:sz="4" w:space="0" w:color="auto"/>
            </w:tcBorders>
            <w:hideMark/>
          </w:tcPr>
          <w:p w14:paraId="5068A821" w14:textId="77777777" w:rsidR="00B36945" w:rsidRPr="00B36945" w:rsidRDefault="00B36945" w:rsidP="00B36945">
            <w:pPr>
              <w:rPr>
                <w:szCs w:val="28"/>
              </w:rPr>
            </w:pPr>
            <w:r w:rsidRPr="00B36945">
              <w:rPr>
                <w:szCs w:val="28"/>
              </w:rPr>
              <w:t>1.118</w:t>
            </w:r>
          </w:p>
        </w:tc>
        <w:tc>
          <w:tcPr>
            <w:tcW w:w="369" w:type="pct"/>
            <w:tcBorders>
              <w:top w:val="nil"/>
              <w:left w:val="nil"/>
              <w:bottom w:val="single" w:sz="4" w:space="0" w:color="auto"/>
              <w:right w:val="single" w:sz="4" w:space="0" w:color="auto"/>
            </w:tcBorders>
            <w:hideMark/>
          </w:tcPr>
          <w:p w14:paraId="5A06CF7B" w14:textId="77777777" w:rsidR="00B36945" w:rsidRPr="00B36945" w:rsidRDefault="00B36945" w:rsidP="00B36945">
            <w:pPr>
              <w:rPr>
                <w:szCs w:val="28"/>
              </w:rPr>
            </w:pPr>
            <w:r w:rsidRPr="00B36945">
              <w:rPr>
                <w:szCs w:val="28"/>
              </w:rPr>
              <w:t>1.118</w:t>
            </w:r>
          </w:p>
        </w:tc>
        <w:tc>
          <w:tcPr>
            <w:tcW w:w="369" w:type="pct"/>
            <w:tcBorders>
              <w:top w:val="nil"/>
              <w:left w:val="nil"/>
              <w:bottom w:val="single" w:sz="4" w:space="0" w:color="auto"/>
              <w:right w:val="single" w:sz="4" w:space="0" w:color="auto"/>
            </w:tcBorders>
            <w:hideMark/>
          </w:tcPr>
          <w:p w14:paraId="52528530" w14:textId="77777777" w:rsidR="00B36945" w:rsidRPr="00B36945" w:rsidRDefault="00B36945" w:rsidP="00B36945">
            <w:pPr>
              <w:rPr>
                <w:szCs w:val="28"/>
              </w:rPr>
            </w:pPr>
            <w:r w:rsidRPr="00B36945">
              <w:rPr>
                <w:szCs w:val="28"/>
              </w:rPr>
              <w:t>1.118</w:t>
            </w:r>
          </w:p>
        </w:tc>
        <w:tc>
          <w:tcPr>
            <w:tcW w:w="391" w:type="pct"/>
            <w:tcBorders>
              <w:top w:val="nil"/>
              <w:left w:val="nil"/>
              <w:bottom w:val="single" w:sz="4" w:space="0" w:color="auto"/>
              <w:right w:val="single" w:sz="4" w:space="0" w:color="auto"/>
            </w:tcBorders>
            <w:hideMark/>
          </w:tcPr>
          <w:p w14:paraId="42CC64AB" w14:textId="77777777" w:rsidR="00B36945" w:rsidRPr="00B36945" w:rsidRDefault="00B36945" w:rsidP="00B36945">
            <w:pPr>
              <w:rPr>
                <w:szCs w:val="28"/>
              </w:rPr>
            </w:pPr>
            <w:r w:rsidRPr="00B36945">
              <w:rPr>
                <w:szCs w:val="28"/>
              </w:rPr>
              <w:t>1.118</w:t>
            </w:r>
          </w:p>
        </w:tc>
        <w:tc>
          <w:tcPr>
            <w:tcW w:w="384" w:type="pct"/>
            <w:tcBorders>
              <w:top w:val="nil"/>
              <w:left w:val="nil"/>
              <w:bottom w:val="single" w:sz="4" w:space="0" w:color="auto"/>
              <w:right w:val="single" w:sz="4" w:space="0" w:color="auto"/>
            </w:tcBorders>
            <w:hideMark/>
          </w:tcPr>
          <w:p w14:paraId="363ED2FB" w14:textId="77777777" w:rsidR="00B36945" w:rsidRPr="00B36945" w:rsidRDefault="00B36945" w:rsidP="00B36945">
            <w:pPr>
              <w:rPr>
                <w:szCs w:val="28"/>
              </w:rPr>
            </w:pPr>
            <w:r w:rsidRPr="00B36945">
              <w:rPr>
                <w:szCs w:val="28"/>
              </w:rPr>
              <w:t>1.118</w:t>
            </w:r>
          </w:p>
        </w:tc>
      </w:tr>
      <w:tr w:rsidR="00B36945" w:rsidRPr="00B36945" w14:paraId="1A01822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02A97B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D0A6EFE"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3450CC42"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1AB8CC7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E894F9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C03E6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E28009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FAB79A5"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0669226" w14:textId="77777777" w:rsidR="00B36945" w:rsidRPr="00B36945" w:rsidRDefault="00B36945" w:rsidP="00B36945">
            <w:pPr>
              <w:rPr>
                <w:szCs w:val="28"/>
              </w:rPr>
            </w:pPr>
            <w:r w:rsidRPr="00B36945">
              <w:rPr>
                <w:szCs w:val="28"/>
              </w:rPr>
              <w:t>0.000</w:t>
            </w:r>
          </w:p>
        </w:tc>
      </w:tr>
      <w:tr w:rsidR="00B36945" w:rsidRPr="00B36945" w14:paraId="0529C4C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6EB4E3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C2550DA"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4E9B9B1A"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429A217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E02B71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368D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CD3BEE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250B5C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D59B2B6" w14:textId="77777777" w:rsidR="00B36945" w:rsidRPr="00B36945" w:rsidRDefault="00B36945" w:rsidP="00B36945">
            <w:pPr>
              <w:rPr>
                <w:szCs w:val="28"/>
              </w:rPr>
            </w:pPr>
            <w:r w:rsidRPr="00B36945">
              <w:rPr>
                <w:szCs w:val="28"/>
              </w:rPr>
              <w:t>0.000</w:t>
            </w:r>
          </w:p>
        </w:tc>
      </w:tr>
      <w:tr w:rsidR="00B36945" w:rsidRPr="00B36945" w14:paraId="1C30720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E6F369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B8E74C7"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2322F766"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F79B65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B54B02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AF6706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B430E0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67D66D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3DE8F68" w14:textId="77777777" w:rsidR="00B36945" w:rsidRPr="00B36945" w:rsidRDefault="00B36945" w:rsidP="00B36945">
            <w:pPr>
              <w:rPr>
                <w:szCs w:val="28"/>
              </w:rPr>
            </w:pPr>
            <w:r w:rsidRPr="00B36945">
              <w:rPr>
                <w:szCs w:val="28"/>
              </w:rPr>
              <w:t>0.000</w:t>
            </w:r>
          </w:p>
        </w:tc>
      </w:tr>
      <w:tr w:rsidR="00B36945" w:rsidRPr="00B36945" w14:paraId="1CD24A5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99464C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CEB9431"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14A0EA7A"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7C50198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7EFDCE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7FB799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747B9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0B6DCC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2406E40" w14:textId="77777777" w:rsidR="00B36945" w:rsidRPr="00B36945" w:rsidRDefault="00B36945" w:rsidP="00B36945">
            <w:pPr>
              <w:rPr>
                <w:szCs w:val="28"/>
              </w:rPr>
            </w:pPr>
            <w:r w:rsidRPr="00B36945">
              <w:rPr>
                <w:szCs w:val="28"/>
              </w:rPr>
              <w:t>0.000</w:t>
            </w:r>
          </w:p>
        </w:tc>
      </w:tr>
      <w:tr w:rsidR="00B36945" w:rsidRPr="00B36945" w14:paraId="4DAE94A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A79E0B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0ADA2EB"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604FE92F"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4B1ABC7" w14:textId="77777777" w:rsidR="00B36945" w:rsidRPr="00B36945" w:rsidRDefault="00B36945" w:rsidP="00B36945">
            <w:pPr>
              <w:rPr>
                <w:szCs w:val="28"/>
              </w:rPr>
            </w:pPr>
            <w:r w:rsidRPr="00B36945">
              <w:rPr>
                <w:szCs w:val="28"/>
              </w:rPr>
              <w:t>9.345</w:t>
            </w:r>
          </w:p>
        </w:tc>
        <w:tc>
          <w:tcPr>
            <w:tcW w:w="369" w:type="pct"/>
            <w:tcBorders>
              <w:top w:val="nil"/>
              <w:left w:val="nil"/>
              <w:bottom w:val="single" w:sz="4" w:space="0" w:color="auto"/>
              <w:right w:val="single" w:sz="4" w:space="0" w:color="auto"/>
            </w:tcBorders>
            <w:hideMark/>
          </w:tcPr>
          <w:p w14:paraId="5F17ED39" w14:textId="77777777" w:rsidR="00B36945" w:rsidRPr="00B36945" w:rsidRDefault="00B36945" w:rsidP="00B36945">
            <w:pPr>
              <w:rPr>
                <w:szCs w:val="28"/>
              </w:rPr>
            </w:pPr>
            <w:r w:rsidRPr="00B36945">
              <w:rPr>
                <w:szCs w:val="28"/>
              </w:rPr>
              <w:t>9.345</w:t>
            </w:r>
          </w:p>
        </w:tc>
        <w:tc>
          <w:tcPr>
            <w:tcW w:w="369" w:type="pct"/>
            <w:tcBorders>
              <w:top w:val="nil"/>
              <w:left w:val="nil"/>
              <w:bottom w:val="single" w:sz="4" w:space="0" w:color="auto"/>
              <w:right w:val="single" w:sz="4" w:space="0" w:color="auto"/>
            </w:tcBorders>
            <w:hideMark/>
          </w:tcPr>
          <w:p w14:paraId="33F48E55" w14:textId="77777777" w:rsidR="00B36945" w:rsidRPr="00B36945" w:rsidRDefault="00B36945" w:rsidP="00B36945">
            <w:pPr>
              <w:rPr>
                <w:szCs w:val="28"/>
              </w:rPr>
            </w:pPr>
            <w:r w:rsidRPr="00B36945">
              <w:rPr>
                <w:szCs w:val="28"/>
              </w:rPr>
              <w:t>9.345</w:t>
            </w:r>
          </w:p>
        </w:tc>
        <w:tc>
          <w:tcPr>
            <w:tcW w:w="369" w:type="pct"/>
            <w:tcBorders>
              <w:top w:val="nil"/>
              <w:left w:val="nil"/>
              <w:bottom w:val="single" w:sz="4" w:space="0" w:color="auto"/>
              <w:right w:val="single" w:sz="4" w:space="0" w:color="auto"/>
            </w:tcBorders>
            <w:hideMark/>
          </w:tcPr>
          <w:p w14:paraId="48051890" w14:textId="77777777" w:rsidR="00B36945" w:rsidRPr="00B36945" w:rsidRDefault="00B36945" w:rsidP="00B36945">
            <w:pPr>
              <w:rPr>
                <w:szCs w:val="28"/>
              </w:rPr>
            </w:pPr>
            <w:r w:rsidRPr="00B36945">
              <w:rPr>
                <w:szCs w:val="28"/>
              </w:rPr>
              <w:t>9.345</w:t>
            </w:r>
          </w:p>
        </w:tc>
        <w:tc>
          <w:tcPr>
            <w:tcW w:w="391" w:type="pct"/>
            <w:tcBorders>
              <w:top w:val="nil"/>
              <w:left w:val="nil"/>
              <w:bottom w:val="single" w:sz="4" w:space="0" w:color="auto"/>
              <w:right w:val="single" w:sz="4" w:space="0" w:color="auto"/>
            </w:tcBorders>
            <w:hideMark/>
          </w:tcPr>
          <w:p w14:paraId="068C234F" w14:textId="77777777" w:rsidR="00B36945" w:rsidRPr="00B36945" w:rsidRDefault="00B36945" w:rsidP="00B36945">
            <w:pPr>
              <w:rPr>
                <w:szCs w:val="28"/>
              </w:rPr>
            </w:pPr>
            <w:r w:rsidRPr="00B36945">
              <w:rPr>
                <w:szCs w:val="28"/>
              </w:rPr>
              <w:t>9.345</w:t>
            </w:r>
          </w:p>
        </w:tc>
        <w:tc>
          <w:tcPr>
            <w:tcW w:w="384" w:type="pct"/>
            <w:tcBorders>
              <w:top w:val="nil"/>
              <w:left w:val="nil"/>
              <w:bottom w:val="single" w:sz="4" w:space="0" w:color="auto"/>
              <w:right w:val="single" w:sz="4" w:space="0" w:color="auto"/>
            </w:tcBorders>
            <w:hideMark/>
          </w:tcPr>
          <w:p w14:paraId="49333CC1" w14:textId="77777777" w:rsidR="00B36945" w:rsidRPr="00B36945" w:rsidRDefault="00B36945" w:rsidP="00B36945">
            <w:pPr>
              <w:rPr>
                <w:szCs w:val="28"/>
              </w:rPr>
            </w:pPr>
            <w:r w:rsidRPr="00B36945">
              <w:rPr>
                <w:szCs w:val="28"/>
              </w:rPr>
              <w:t>9.345</w:t>
            </w:r>
          </w:p>
        </w:tc>
      </w:tr>
      <w:tr w:rsidR="00B36945" w:rsidRPr="00B36945" w14:paraId="4E468B0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D898AA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0992D84"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6F73FCA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FB0EC2F" w14:textId="77777777" w:rsidR="00B36945" w:rsidRPr="00B36945" w:rsidRDefault="00B36945" w:rsidP="00B36945">
            <w:pPr>
              <w:rPr>
                <w:szCs w:val="28"/>
              </w:rPr>
            </w:pPr>
            <w:r w:rsidRPr="00B36945">
              <w:rPr>
                <w:szCs w:val="28"/>
              </w:rPr>
              <w:t>9.345</w:t>
            </w:r>
          </w:p>
        </w:tc>
        <w:tc>
          <w:tcPr>
            <w:tcW w:w="369" w:type="pct"/>
            <w:tcBorders>
              <w:top w:val="nil"/>
              <w:left w:val="nil"/>
              <w:bottom w:val="single" w:sz="4" w:space="0" w:color="auto"/>
              <w:right w:val="single" w:sz="4" w:space="0" w:color="auto"/>
            </w:tcBorders>
            <w:hideMark/>
          </w:tcPr>
          <w:p w14:paraId="5161AC9A" w14:textId="77777777" w:rsidR="00B36945" w:rsidRPr="00B36945" w:rsidRDefault="00B36945" w:rsidP="00B36945">
            <w:pPr>
              <w:rPr>
                <w:szCs w:val="28"/>
              </w:rPr>
            </w:pPr>
            <w:r w:rsidRPr="00B36945">
              <w:rPr>
                <w:szCs w:val="28"/>
              </w:rPr>
              <w:t>9.345</w:t>
            </w:r>
          </w:p>
        </w:tc>
        <w:tc>
          <w:tcPr>
            <w:tcW w:w="369" w:type="pct"/>
            <w:tcBorders>
              <w:top w:val="nil"/>
              <w:left w:val="nil"/>
              <w:bottom w:val="single" w:sz="4" w:space="0" w:color="auto"/>
              <w:right w:val="single" w:sz="4" w:space="0" w:color="auto"/>
            </w:tcBorders>
            <w:hideMark/>
          </w:tcPr>
          <w:p w14:paraId="2B276E82" w14:textId="77777777" w:rsidR="00B36945" w:rsidRPr="00B36945" w:rsidRDefault="00B36945" w:rsidP="00B36945">
            <w:pPr>
              <w:rPr>
                <w:szCs w:val="28"/>
              </w:rPr>
            </w:pPr>
            <w:r w:rsidRPr="00B36945">
              <w:rPr>
                <w:szCs w:val="28"/>
              </w:rPr>
              <w:t>9.345</w:t>
            </w:r>
          </w:p>
        </w:tc>
        <w:tc>
          <w:tcPr>
            <w:tcW w:w="369" w:type="pct"/>
            <w:tcBorders>
              <w:top w:val="nil"/>
              <w:left w:val="nil"/>
              <w:bottom w:val="single" w:sz="4" w:space="0" w:color="auto"/>
              <w:right w:val="single" w:sz="4" w:space="0" w:color="auto"/>
            </w:tcBorders>
            <w:hideMark/>
          </w:tcPr>
          <w:p w14:paraId="22C72D8C" w14:textId="77777777" w:rsidR="00B36945" w:rsidRPr="00B36945" w:rsidRDefault="00B36945" w:rsidP="00B36945">
            <w:pPr>
              <w:rPr>
                <w:szCs w:val="28"/>
              </w:rPr>
            </w:pPr>
            <w:r w:rsidRPr="00B36945">
              <w:rPr>
                <w:szCs w:val="28"/>
              </w:rPr>
              <w:t>9.345</w:t>
            </w:r>
          </w:p>
        </w:tc>
        <w:tc>
          <w:tcPr>
            <w:tcW w:w="391" w:type="pct"/>
            <w:tcBorders>
              <w:top w:val="nil"/>
              <w:left w:val="nil"/>
              <w:bottom w:val="single" w:sz="4" w:space="0" w:color="auto"/>
              <w:right w:val="single" w:sz="4" w:space="0" w:color="auto"/>
            </w:tcBorders>
            <w:hideMark/>
          </w:tcPr>
          <w:p w14:paraId="4E2B0FCD" w14:textId="77777777" w:rsidR="00B36945" w:rsidRPr="00B36945" w:rsidRDefault="00B36945" w:rsidP="00B36945">
            <w:pPr>
              <w:rPr>
                <w:szCs w:val="28"/>
              </w:rPr>
            </w:pPr>
            <w:r w:rsidRPr="00B36945">
              <w:rPr>
                <w:szCs w:val="28"/>
              </w:rPr>
              <w:t>9.345</w:t>
            </w:r>
          </w:p>
        </w:tc>
        <w:tc>
          <w:tcPr>
            <w:tcW w:w="384" w:type="pct"/>
            <w:tcBorders>
              <w:top w:val="nil"/>
              <w:left w:val="nil"/>
              <w:bottom w:val="single" w:sz="4" w:space="0" w:color="auto"/>
              <w:right w:val="single" w:sz="4" w:space="0" w:color="auto"/>
            </w:tcBorders>
            <w:hideMark/>
          </w:tcPr>
          <w:p w14:paraId="650A114C" w14:textId="77777777" w:rsidR="00B36945" w:rsidRPr="00B36945" w:rsidRDefault="00B36945" w:rsidP="00B36945">
            <w:pPr>
              <w:rPr>
                <w:szCs w:val="28"/>
              </w:rPr>
            </w:pPr>
            <w:r w:rsidRPr="00B36945">
              <w:rPr>
                <w:szCs w:val="28"/>
              </w:rPr>
              <w:t>9.345</w:t>
            </w:r>
          </w:p>
        </w:tc>
      </w:tr>
      <w:tr w:rsidR="00B36945" w:rsidRPr="00B36945" w14:paraId="6DFACA1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350F73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427F69B" w14:textId="77777777" w:rsidR="00B36945" w:rsidRPr="00B36945" w:rsidRDefault="00B36945" w:rsidP="00B36945">
            <w:pPr>
              <w:rPr>
                <w:szCs w:val="28"/>
              </w:rPr>
            </w:pPr>
            <w:r w:rsidRPr="00B36945">
              <w:rPr>
                <w:szCs w:val="28"/>
              </w:rPr>
              <w:t xml:space="preserve">Удельный расход теплоносителя на передачу тепловой энергии в горячей </w:t>
            </w:r>
            <w:r w:rsidRPr="00B36945">
              <w:rPr>
                <w:szCs w:val="28"/>
              </w:rPr>
              <w:lastRenderedPageBreak/>
              <w:t>воде</w:t>
            </w:r>
          </w:p>
        </w:tc>
        <w:tc>
          <w:tcPr>
            <w:tcW w:w="669" w:type="pct"/>
            <w:tcBorders>
              <w:top w:val="nil"/>
              <w:left w:val="nil"/>
              <w:bottom w:val="single" w:sz="4" w:space="0" w:color="auto"/>
              <w:right w:val="single" w:sz="4" w:space="0" w:color="auto"/>
            </w:tcBorders>
            <w:hideMark/>
          </w:tcPr>
          <w:p w14:paraId="1C2C700E" w14:textId="77777777" w:rsidR="00B36945" w:rsidRPr="00B36945" w:rsidRDefault="00B36945" w:rsidP="00B36945">
            <w:pPr>
              <w:rPr>
                <w:szCs w:val="28"/>
              </w:rPr>
            </w:pPr>
            <w:r w:rsidRPr="00B36945">
              <w:rPr>
                <w:szCs w:val="28"/>
              </w:rPr>
              <w:lastRenderedPageBreak/>
              <w:t>тонн/Гкал</w:t>
            </w:r>
          </w:p>
        </w:tc>
        <w:tc>
          <w:tcPr>
            <w:tcW w:w="369" w:type="pct"/>
            <w:tcBorders>
              <w:top w:val="nil"/>
              <w:left w:val="nil"/>
              <w:bottom w:val="single" w:sz="4" w:space="0" w:color="auto"/>
              <w:right w:val="single" w:sz="4" w:space="0" w:color="auto"/>
            </w:tcBorders>
            <w:hideMark/>
          </w:tcPr>
          <w:p w14:paraId="6FD38819"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21191E12"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5BA35D19"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253769A4"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59DC7F16" w14:textId="77777777" w:rsidR="00B36945" w:rsidRPr="00B36945" w:rsidRDefault="00B36945" w:rsidP="00B36945">
            <w:pPr>
              <w:rPr>
                <w:szCs w:val="28"/>
              </w:rPr>
            </w:pPr>
            <w:r w:rsidRPr="00B36945">
              <w:rPr>
                <w:szCs w:val="28"/>
              </w:rPr>
              <w:t>50.000</w:t>
            </w:r>
          </w:p>
        </w:tc>
        <w:tc>
          <w:tcPr>
            <w:tcW w:w="384" w:type="pct"/>
            <w:tcBorders>
              <w:top w:val="nil"/>
              <w:left w:val="nil"/>
              <w:bottom w:val="single" w:sz="4" w:space="0" w:color="auto"/>
              <w:right w:val="single" w:sz="4" w:space="0" w:color="auto"/>
            </w:tcBorders>
            <w:hideMark/>
          </w:tcPr>
          <w:p w14:paraId="7B0445E8" w14:textId="77777777" w:rsidR="00B36945" w:rsidRPr="00B36945" w:rsidRDefault="00B36945" w:rsidP="00B36945">
            <w:pPr>
              <w:rPr>
                <w:szCs w:val="28"/>
              </w:rPr>
            </w:pPr>
            <w:r w:rsidRPr="00B36945">
              <w:rPr>
                <w:szCs w:val="28"/>
              </w:rPr>
              <w:t>50.000</w:t>
            </w:r>
          </w:p>
        </w:tc>
      </w:tr>
      <w:tr w:rsidR="00B36945" w:rsidRPr="00B36945" w14:paraId="6C85680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927DB7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91AB7CD"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3109F1F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59456F0" w14:textId="77777777" w:rsidR="00B36945" w:rsidRPr="00B36945" w:rsidRDefault="00B36945" w:rsidP="00B36945">
            <w:pPr>
              <w:rPr>
                <w:szCs w:val="28"/>
              </w:rPr>
            </w:pPr>
            <w:r w:rsidRPr="00B36945">
              <w:rPr>
                <w:szCs w:val="28"/>
              </w:rPr>
              <w:t>3.115</w:t>
            </w:r>
          </w:p>
        </w:tc>
        <w:tc>
          <w:tcPr>
            <w:tcW w:w="369" w:type="pct"/>
            <w:tcBorders>
              <w:top w:val="nil"/>
              <w:left w:val="nil"/>
              <w:bottom w:val="single" w:sz="4" w:space="0" w:color="auto"/>
              <w:right w:val="single" w:sz="4" w:space="0" w:color="auto"/>
            </w:tcBorders>
            <w:hideMark/>
          </w:tcPr>
          <w:p w14:paraId="06D81699" w14:textId="77777777" w:rsidR="00B36945" w:rsidRPr="00B36945" w:rsidRDefault="00B36945" w:rsidP="00B36945">
            <w:pPr>
              <w:rPr>
                <w:szCs w:val="28"/>
              </w:rPr>
            </w:pPr>
            <w:r w:rsidRPr="00B36945">
              <w:rPr>
                <w:szCs w:val="28"/>
              </w:rPr>
              <w:t>3.115</w:t>
            </w:r>
          </w:p>
        </w:tc>
        <w:tc>
          <w:tcPr>
            <w:tcW w:w="369" w:type="pct"/>
            <w:tcBorders>
              <w:top w:val="nil"/>
              <w:left w:val="nil"/>
              <w:bottom w:val="single" w:sz="4" w:space="0" w:color="auto"/>
              <w:right w:val="single" w:sz="4" w:space="0" w:color="auto"/>
            </w:tcBorders>
            <w:hideMark/>
          </w:tcPr>
          <w:p w14:paraId="2AE7A428" w14:textId="77777777" w:rsidR="00B36945" w:rsidRPr="00B36945" w:rsidRDefault="00B36945" w:rsidP="00B36945">
            <w:pPr>
              <w:rPr>
                <w:szCs w:val="28"/>
              </w:rPr>
            </w:pPr>
            <w:r w:rsidRPr="00B36945">
              <w:rPr>
                <w:szCs w:val="28"/>
              </w:rPr>
              <w:t>3.115</w:t>
            </w:r>
          </w:p>
        </w:tc>
        <w:tc>
          <w:tcPr>
            <w:tcW w:w="369" w:type="pct"/>
            <w:tcBorders>
              <w:top w:val="nil"/>
              <w:left w:val="nil"/>
              <w:bottom w:val="single" w:sz="4" w:space="0" w:color="auto"/>
              <w:right w:val="single" w:sz="4" w:space="0" w:color="auto"/>
            </w:tcBorders>
            <w:hideMark/>
          </w:tcPr>
          <w:p w14:paraId="13914B54" w14:textId="77777777" w:rsidR="00B36945" w:rsidRPr="00B36945" w:rsidRDefault="00B36945" w:rsidP="00B36945">
            <w:pPr>
              <w:rPr>
                <w:szCs w:val="28"/>
              </w:rPr>
            </w:pPr>
            <w:r w:rsidRPr="00B36945">
              <w:rPr>
                <w:szCs w:val="28"/>
              </w:rPr>
              <w:t>3.115</w:t>
            </w:r>
          </w:p>
        </w:tc>
        <w:tc>
          <w:tcPr>
            <w:tcW w:w="391" w:type="pct"/>
            <w:tcBorders>
              <w:top w:val="nil"/>
              <w:left w:val="nil"/>
              <w:bottom w:val="single" w:sz="4" w:space="0" w:color="auto"/>
              <w:right w:val="single" w:sz="4" w:space="0" w:color="auto"/>
            </w:tcBorders>
            <w:hideMark/>
          </w:tcPr>
          <w:p w14:paraId="4803A337" w14:textId="77777777" w:rsidR="00B36945" w:rsidRPr="00B36945" w:rsidRDefault="00B36945" w:rsidP="00B36945">
            <w:pPr>
              <w:rPr>
                <w:szCs w:val="28"/>
              </w:rPr>
            </w:pPr>
            <w:r w:rsidRPr="00B36945">
              <w:rPr>
                <w:szCs w:val="28"/>
              </w:rPr>
              <w:t>3.115</w:t>
            </w:r>
          </w:p>
        </w:tc>
        <w:tc>
          <w:tcPr>
            <w:tcW w:w="384" w:type="pct"/>
            <w:tcBorders>
              <w:top w:val="nil"/>
              <w:left w:val="nil"/>
              <w:bottom w:val="single" w:sz="4" w:space="0" w:color="auto"/>
              <w:right w:val="single" w:sz="4" w:space="0" w:color="auto"/>
            </w:tcBorders>
            <w:hideMark/>
          </w:tcPr>
          <w:p w14:paraId="4E995CAE" w14:textId="77777777" w:rsidR="00B36945" w:rsidRPr="00B36945" w:rsidRDefault="00B36945" w:rsidP="00B36945">
            <w:pPr>
              <w:rPr>
                <w:szCs w:val="28"/>
              </w:rPr>
            </w:pPr>
            <w:r w:rsidRPr="00B36945">
              <w:rPr>
                <w:szCs w:val="28"/>
              </w:rPr>
              <w:t>3.115</w:t>
            </w:r>
          </w:p>
        </w:tc>
      </w:tr>
      <w:tr w:rsidR="00B36945" w:rsidRPr="00B36945" w14:paraId="4AF850C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4F4FF8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5FBCB5D"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37B58926"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A5B52E4" w14:textId="77777777" w:rsidR="00B36945" w:rsidRPr="00B36945" w:rsidRDefault="00B36945" w:rsidP="00B36945">
            <w:pPr>
              <w:rPr>
                <w:szCs w:val="28"/>
              </w:rPr>
            </w:pPr>
            <w:r w:rsidRPr="00B36945">
              <w:rPr>
                <w:szCs w:val="28"/>
              </w:rPr>
              <w:t>3.115</w:t>
            </w:r>
          </w:p>
        </w:tc>
        <w:tc>
          <w:tcPr>
            <w:tcW w:w="369" w:type="pct"/>
            <w:tcBorders>
              <w:top w:val="nil"/>
              <w:left w:val="nil"/>
              <w:bottom w:val="single" w:sz="4" w:space="0" w:color="auto"/>
              <w:right w:val="single" w:sz="4" w:space="0" w:color="auto"/>
            </w:tcBorders>
            <w:hideMark/>
          </w:tcPr>
          <w:p w14:paraId="2C87D7BC" w14:textId="77777777" w:rsidR="00B36945" w:rsidRPr="00B36945" w:rsidRDefault="00B36945" w:rsidP="00B36945">
            <w:pPr>
              <w:rPr>
                <w:szCs w:val="28"/>
              </w:rPr>
            </w:pPr>
            <w:r w:rsidRPr="00B36945">
              <w:rPr>
                <w:szCs w:val="28"/>
              </w:rPr>
              <w:t>3.115</w:t>
            </w:r>
          </w:p>
        </w:tc>
        <w:tc>
          <w:tcPr>
            <w:tcW w:w="369" w:type="pct"/>
            <w:tcBorders>
              <w:top w:val="nil"/>
              <w:left w:val="nil"/>
              <w:bottom w:val="single" w:sz="4" w:space="0" w:color="auto"/>
              <w:right w:val="single" w:sz="4" w:space="0" w:color="auto"/>
            </w:tcBorders>
            <w:hideMark/>
          </w:tcPr>
          <w:p w14:paraId="726C1824" w14:textId="77777777" w:rsidR="00B36945" w:rsidRPr="00B36945" w:rsidRDefault="00B36945" w:rsidP="00B36945">
            <w:pPr>
              <w:rPr>
                <w:szCs w:val="28"/>
              </w:rPr>
            </w:pPr>
            <w:r w:rsidRPr="00B36945">
              <w:rPr>
                <w:szCs w:val="28"/>
              </w:rPr>
              <w:t>3.115</w:t>
            </w:r>
          </w:p>
        </w:tc>
        <w:tc>
          <w:tcPr>
            <w:tcW w:w="369" w:type="pct"/>
            <w:tcBorders>
              <w:top w:val="nil"/>
              <w:left w:val="nil"/>
              <w:bottom w:val="single" w:sz="4" w:space="0" w:color="auto"/>
              <w:right w:val="single" w:sz="4" w:space="0" w:color="auto"/>
            </w:tcBorders>
            <w:hideMark/>
          </w:tcPr>
          <w:p w14:paraId="37E71CE8" w14:textId="77777777" w:rsidR="00B36945" w:rsidRPr="00B36945" w:rsidRDefault="00B36945" w:rsidP="00B36945">
            <w:pPr>
              <w:rPr>
                <w:szCs w:val="28"/>
              </w:rPr>
            </w:pPr>
            <w:r w:rsidRPr="00B36945">
              <w:rPr>
                <w:szCs w:val="28"/>
              </w:rPr>
              <w:t>3.115</w:t>
            </w:r>
          </w:p>
        </w:tc>
        <w:tc>
          <w:tcPr>
            <w:tcW w:w="391" w:type="pct"/>
            <w:tcBorders>
              <w:top w:val="nil"/>
              <w:left w:val="nil"/>
              <w:bottom w:val="single" w:sz="4" w:space="0" w:color="auto"/>
              <w:right w:val="single" w:sz="4" w:space="0" w:color="auto"/>
            </w:tcBorders>
            <w:hideMark/>
          </w:tcPr>
          <w:p w14:paraId="384CC5A0" w14:textId="77777777" w:rsidR="00B36945" w:rsidRPr="00B36945" w:rsidRDefault="00B36945" w:rsidP="00B36945">
            <w:pPr>
              <w:rPr>
                <w:szCs w:val="28"/>
              </w:rPr>
            </w:pPr>
            <w:r w:rsidRPr="00B36945">
              <w:rPr>
                <w:szCs w:val="28"/>
              </w:rPr>
              <w:t>3.115</w:t>
            </w:r>
          </w:p>
        </w:tc>
        <w:tc>
          <w:tcPr>
            <w:tcW w:w="384" w:type="pct"/>
            <w:tcBorders>
              <w:top w:val="nil"/>
              <w:left w:val="nil"/>
              <w:bottom w:val="single" w:sz="4" w:space="0" w:color="auto"/>
              <w:right w:val="single" w:sz="4" w:space="0" w:color="auto"/>
            </w:tcBorders>
            <w:hideMark/>
          </w:tcPr>
          <w:p w14:paraId="744660B1" w14:textId="77777777" w:rsidR="00B36945" w:rsidRPr="00B36945" w:rsidRDefault="00B36945" w:rsidP="00B36945">
            <w:pPr>
              <w:rPr>
                <w:szCs w:val="28"/>
              </w:rPr>
            </w:pPr>
            <w:r w:rsidRPr="00B36945">
              <w:rPr>
                <w:szCs w:val="28"/>
              </w:rPr>
              <w:t>3.115</w:t>
            </w:r>
          </w:p>
        </w:tc>
      </w:tr>
      <w:tr w:rsidR="00B36945" w:rsidRPr="00B36945" w14:paraId="3BBB98D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33F9A1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A0830BD"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17429336"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70163C35" w14:textId="77777777" w:rsidR="00B36945" w:rsidRPr="00B36945" w:rsidRDefault="00B36945" w:rsidP="00B36945">
            <w:pPr>
              <w:rPr>
                <w:szCs w:val="28"/>
              </w:rPr>
            </w:pPr>
            <w:r w:rsidRPr="00B36945">
              <w:rPr>
                <w:szCs w:val="28"/>
              </w:rPr>
              <w:t>1.886</w:t>
            </w:r>
          </w:p>
        </w:tc>
        <w:tc>
          <w:tcPr>
            <w:tcW w:w="369" w:type="pct"/>
            <w:tcBorders>
              <w:top w:val="nil"/>
              <w:left w:val="nil"/>
              <w:bottom w:val="single" w:sz="4" w:space="0" w:color="auto"/>
              <w:right w:val="single" w:sz="4" w:space="0" w:color="auto"/>
            </w:tcBorders>
            <w:hideMark/>
          </w:tcPr>
          <w:p w14:paraId="2010A2EF" w14:textId="77777777" w:rsidR="00B36945" w:rsidRPr="00B36945" w:rsidRDefault="00B36945" w:rsidP="00B36945">
            <w:pPr>
              <w:rPr>
                <w:szCs w:val="28"/>
              </w:rPr>
            </w:pPr>
            <w:r w:rsidRPr="00B36945">
              <w:rPr>
                <w:szCs w:val="28"/>
              </w:rPr>
              <w:t>1.886</w:t>
            </w:r>
          </w:p>
        </w:tc>
        <w:tc>
          <w:tcPr>
            <w:tcW w:w="369" w:type="pct"/>
            <w:tcBorders>
              <w:top w:val="nil"/>
              <w:left w:val="nil"/>
              <w:bottom w:val="single" w:sz="4" w:space="0" w:color="auto"/>
              <w:right w:val="single" w:sz="4" w:space="0" w:color="auto"/>
            </w:tcBorders>
            <w:hideMark/>
          </w:tcPr>
          <w:p w14:paraId="39477108" w14:textId="77777777" w:rsidR="00B36945" w:rsidRPr="00B36945" w:rsidRDefault="00B36945" w:rsidP="00B36945">
            <w:pPr>
              <w:rPr>
                <w:szCs w:val="28"/>
              </w:rPr>
            </w:pPr>
            <w:r w:rsidRPr="00B36945">
              <w:rPr>
                <w:szCs w:val="28"/>
              </w:rPr>
              <w:t>1.886</w:t>
            </w:r>
          </w:p>
        </w:tc>
        <w:tc>
          <w:tcPr>
            <w:tcW w:w="369" w:type="pct"/>
            <w:tcBorders>
              <w:top w:val="nil"/>
              <w:left w:val="nil"/>
              <w:bottom w:val="single" w:sz="4" w:space="0" w:color="auto"/>
              <w:right w:val="single" w:sz="4" w:space="0" w:color="auto"/>
            </w:tcBorders>
            <w:hideMark/>
          </w:tcPr>
          <w:p w14:paraId="04C82151" w14:textId="77777777" w:rsidR="00B36945" w:rsidRPr="00B36945" w:rsidRDefault="00B36945" w:rsidP="00B36945">
            <w:pPr>
              <w:rPr>
                <w:szCs w:val="28"/>
              </w:rPr>
            </w:pPr>
            <w:r w:rsidRPr="00B36945">
              <w:rPr>
                <w:szCs w:val="28"/>
              </w:rPr>
              <w:t>1.886</w:t>
            </w:r>
          </w:p>
        </w:tc>
        <w:tc>
          <w:tcPr>
            <w:tcW w:w="391" w:type="pct"/>
            <w:tcBorders>
              <w:top w:val="nil"/>
              <w:left w:val="nil"/>
              <w:bottom w:val="single" w:sz="4" w:space="0" w:color="auto"/>
              <w:right w:val="single" w:sz="4" w:space="0" w:color="auto"/>
            </w:tcBorders>
            <w:hideMark/>
          </w:tcPr>
          <w:p w14:paraId="0CB2D900" w14:textId="77777777" w:rsidR="00B36945" w:rsidRPr="00B36945" w:rsidRDefault="00B36945" w:rsidP="00B36945">
            <w:pPr>
              <w:rPr>
                <w:szCs w:val="28"/>
              </w:rPr>
            </w:pPr>
            <w:r w:rsidRPr="00B36945">
              <w:rPr>
                <w:szCs w:val="28"/>
              </w:rPr>
              <w:t>1.886</w:t>
            </w:r>
          </w:p>
        </w:tc>
        <w:tc>
          <w:tcPr>
            <w:tcW w:w="384" w:type="pct"/>
            <w:tcBorders>
              <w:top w:val="nil"/>
              <w:left w:val="nil"/>
              <w:bottom w:val="single" w:sz="4" w:space="0" w:color="auto"/>
              <w:right w:val="single" w:sz="4" w:space="0" w:color="auto"/>
            </w:tcBorders>
            <w:hideMark/>
          </w:tcPr>
          <w:p w14:paraId="443B8DCC" w14:textId="77777777" w:rsidR="00B36945" w:rsidRPr="00B36945" w:rsidRDefault="00B36945" w:rsidP="00B36945">
            <w:pPr>
              <w:rPr>
                <w:szCs w:val="28"/>
              </w:rPr>
            </w:pPr>
            <w:r w:rsidRPr="00B36945">
              <w:rPr>
                <w:szCs w:val="28"/>
              </w:rPr>
              <w:t>1.886</w:t>
            </w:r>
          </w:p>
        </w:tc>
      </w:tr>
      <w:tr w:rsidR="00B36945" w:rsidRPr="00B36945" w14:paraId="544298B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E224E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CAE7461"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5BB38B7F"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11FB744F" w14:textId="77777777" w:rsidR="00B36945" w:rsidRPr="00B36945" w:rsidRDefault="00B36945" w:rsidP="00B36945">
            <w:pPr>
              <w:rPr>
                <w:szCs w:val="28"/>
              </w:rPr>
            </w:pPr>
            <w:r w:rsidRPr="00B36945">
              <w:rPr>
                <w:szCs w:val="28"/>
              </w:rPr>
              <w:t>40.449</w:t>
            </w:r>
          </w:p>
        </w:tc>
        <w:tc>
          <w:tcPr>
            <w:tcW w:w="369" w:type="pct"/>
            <w:tcBorders>
              <w:top w:val="nil"/>
              <w:left w:val="nil"/>
              <w:bottom w:val="single" w:sz="4" w:space="0" w:color="auto"/>
              <w:right w:val="single" w:sz="4" w:space="0" w:color="auto"/>
            </w:tcBorders>
            <w:hideMark/>
          </w:tcPr>
          <w:p w14:paraId="76A9C720" w14:textId="77777777" w:rsidR="00B36945" w:rsidRPr="00B36945" w:rsidRDefault="00B36945" w:rsidP="00B36945">
            <w:pPr>
              <w:rPr>
                <w:szCs w:val="28"/>
              </w:rPr>
            </w:pPr>
            <w:r w:rsidRPr="00B36945">
              <w:rPr>
                <w:szCs w:val="28"/>
              </w:rPr>
              <w:t>40.449</w:t>
            </w:r>
          </w:p>
        </w:tc>
        <w:tc>
          <w:tcPr>
            <w:tcW w:w="369" w:type="pct"/>
            <w:tcBorders>
              <w:top w:val="nil"/>
              <w:left w:val="nil"/>
              <w:bottom w:val="single" w:sz="4" w:space="0" w:color="auto"/>
              <w:right w:val="single" w:sz="4" w:space="0" w:color="auto"/>
            </w:tcBorders>
            <w:hideMark/>
          </w:tcPr>
          <w:p w14:paraId="6A48FAF4" w14:textId="77777777" w:rsidR="00B36945" w:rsidRPr="00B36945" w:rsidRDefault="00B36945" w:rsidP="00B36945">
            <w:pPr>
              <w:rPr>
                <w:szCs w:val="28"/>
              </w:rPr>
            </w:pPr>
            <w:r w:rsidRPr="00B36945">
              <w:rPr>
                <w:szCs w:val="28"/>
              </w:rPr>
              <w:t>40.449</w:t>
            </w:r>
          </w:p>
        </w:tc>
        <w:tc>
          <w:tcPr>
            <w:tcW w:w="369" w:type="pct"/>
            <w:tcBorders>
              <w:top w:val="nil"/>
              <w:left w:val="nil"/>
              <w:bottom w:val="single" w:sz="4" w:space="0" w:color="auto"/>
              <w:right w:val="single" w:sz="4" w:space="0" w:color="auto"/>
            </w:tcBorders>
            <w:hideMark/>
          </w:tcPr>
          <w:p w14:paraId="0CD044E0" w14:textId="77777777" w:rsidR="00B36945" w:rsidRPr="00B36945" w:rsidRDefault="00B36945" w:rsidP="00B36945">
            <w:pPr>
              <w:rPr>
                <w:szCs w:val="28"/>
              </w:rPr>
            </w:pPr>
            <w:r w:rsidRPr="00B36945">
              <w:rPr>
                <w:szCs w:val="28"/>
              </w:rPr>
              <w:t>40.449</w:t>
            </w:r>
          </w:p>
        </w:tc>
        <w:tc>
          <w:tcPr>
            <w:tcW w:w="391" w:type="pct"/>
            <w:tcBorders>
              <w:top w:val="nil"/>
              <w:left w:val="nil"/>
              <w:bottom w:val="single" w:sz="4" w:space="0" w:color="auto"/>
              <w:right w:val="single" w:sz="4" w:space="0" w:color="auto"/>
            </w:tcBorders>
            <w:hideMark/>
          </w:tcPr>
          <w:p w14:paraId="2CEEFDDF" w14:textId="77777777" w:rsidR="00B36945" w:rsidRPr="00B36945" w:rsidRDefault="00B36945" w:rsidP="00B36945">
            <w:pPr>
              <w:rPr>
                <w:szCs w:val="28"/>
              </w:rPr>
            </w:pPr>
            <w:r w:rsidRPr="00B36945">
              <w:rPr>
                <w:szCs w:val="28"/>
              </w:rPr>
              <w:t>40.449</w:t>
            </w:r>
          </w:p>
        </w:tc>
        <w:tc>
          <w:tcPr>
            <w:tcW w:w="384" w:type="pct"/>
            <w:tcBorders>
              <w:top w:val="nil"/>
              <w:left w:val="nil"/>
              <w:bottom w:val="single" w:sz="4" w:space="0" w:color="auto"/>
              <w:right w:val="single" w:sz="4" w:space="0" w:color="auto"/>
            </w:tcBorders>
            <w:hideMark/>
          </w:tcPr>
          <w:p w14:paraId="678E2C33" w14:textId="77777777" w:rsidR="00B36945" w:rsidRPr="00B36945" w:rsidRDefault="00B36945" w:rsidP="00B36945">
            <w:pPr>
              <w:rPr>
                <w:szCs w:val="28"/>
              </w:rPr>
            </w:pPr>
            <w:r w:rsidRPr="00B36945">
              <w:rPr>
                <w:szCs w:val="28"/>
              </w:rPr>
              <w:t>40.449</w:t>
            </w:r>
          </w:p>
        </w:tc>
      </w:tr>
      <w:tr w:rsidR="00B36945" w:rsidRPr="00B36945" w14:paraId="6ABB5C3F"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19E96572" w14:textId="77777777" w:rsidR="00B36945" w:rsidRPr="00B36945" w:rsidRDefault="00B36945" w:rsidP="00B36945">
            <w:pPr>
              <w:rPr>
                <w:szCs w:val="28"/>
              </w:rPr>
            </w:pPr>
            <w:r w:rsidRPr="00B36945">
              <w:rPr>
                <w:szCs w:val="28"/>
              </w:rPr>
              <w:t>Котельная "Школа-Интернат", г. Катав-Ивановск, ул. Красноуральская, 33</w:t>
            </w:r>
          </w:p>
        </w:tc>
        <w:tc>
          <w:tcPr>
            <w:tcW w:w="1166" w:type="pct"/>
            <w:tcBorders>
              <w:top w:val="nil"/>
              <w:left w:val="nil"/>
              <w:bottom w:val="single" w:sz="4" w:space="0" w:color="auto"/>
              <w:right w:val="single" w:sz="4" w:space="0" w:color="auto"/>
            </w:tcBorders>
            <w:hideMark/>
          </w:tcPr>
          <w:p w14:paraId="29E58C66"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6647F18E"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10ABFE1" w14:textId="77777777" w:rsidR="00B36945" w:rsidRPr="00B36945" w:rsidRDefault="00B36945" w:rsidP="00B36945">
            <w:pPr>
              <w:rPr>
                <w:szCs w:val="28"/>
              </w:rPr>
            </w:pPr>
            <w:r w:rsidRPr="00B36945">
              <w:rPr>
                <w:szCs w:val="28"/>
              </w:rPr>
              <w:t>622.000</w:t>
            </w:r>
          </w:p>
        </w:tc>
        <w:tc>
          <w:tcPr>
            <w:tcW w:w="369" w:type="pct"/>
            <w:tcBorders>
              <w:top w:val="nil"/>
              <w:left w:val="nil"/>
              <w:bottom w:val="single" w:sz="4" w:space="0" w:color="auto"/>
              <w:right w:val="single" w:sz="4" w:space="0" w:color="auto"/>
            </w:tcBorders>
            <w:hideMark/>
          </w:tcPr>
          <w:p w14:paraId="44701F23" w14:textId="77777777" w:rsidR="00B36945" w:rsidRPr="00B36945" w:rsidRDefault="00B36945" w:rsidP="00B36945">
            <w:pPr>
              <w:rPr>
                <w:szCs w:val="28"/>
              </w:rPr>
            </w:pPr>
            <w:r w:rsidRPr="00B36945">
              <w:rPr>
                <w:szCs w:val="28"/>
              </w:rPr>
              <w:t>622.000</w:t>
            </w:r>
          </w:p>
        </w:tc>
        <w:tc>
          <w:tcPr>
            <w:tcW w:w="369" w:type="pct"/>
            <w:tcBorders>
              <w:top w:val="nil"/>
              <w:left w:val="nil"/>
              <w:bottom w:val="single" w:sz="4" w:space="0" w:color="auto"/>
              <w:right w:val="single" w:sz="4" w:space="0" w:color="auto"/>
            </w:tcBorders>
            <w:hideMark/>
          </w:tcPr>
          <w:p w14:paraId="1C675A0F" w14:textId="77777777" w:rsidR="00B36945" w:rsidRPr="00B36945" w:rsidRDefault="00B36945" w:rsidP="00B36945">
            <w:pPr>
              <w:rPr>
                <w:szCs w:val="28"/>
              </w:rPr>
            </w:pPr>
            <w:r w:rsidRPr="00B36945">
              <w:rPr>
                <w:szCs w:val="28"/>
              </w:rPr>
              <w:t>622.000</w:t>
            </w:r>
          </w:p>
        </w:tc>
        <w:tc>
          <w:tcPr>
            <w:tcW w:w="369" w:type="pct"/>
            <w:tcBorders>
              <w:top w:val="nil"/>
              <w:left w:val="nil"/>
              <w:bottom w:val="single" w:sz="4" w:space="0" w:color="auto"/>
              <w:right w:val="single" w:sz="4" w:space="0" w:color="auto"/>
            </w:tcBorders>
            <w:hideMark/>
          </w:tcPr>
          <w:p w14:paraId="43F6AAD8" w14:textId="77777777" w:rsidR="00B36945" w:rsidRPr="00B36945" w:rsidRDefault="00B36945" w:rsidP="00B36945">
            <w:pPr>
              <w:rPr>
                <w:szCs w:val="28"/>
              </w:rPr>
            </w:pPr>
            <w:r w:rsidRPr="00B36945">
              <w:rPr>
                <w:szCs w:val="28"/>
              </w:rPr>
              <w:t>622.000</w:t>
            </w:r>
          </w:p>
        </w:tc>
        <w:tc>
          <w:tcPr>
            <w:tcW w:w="391" w:type="pct"/>
            <w:tcBorders>
              <w:top w:val="nil"/>
              <w:left w:val="nil"/>
              <w:bottom w:val="single" w:sz="4" w:space="0" w:color="auto"/>
              <w:right w:val="single" w:sz="4" w:space="0" w:color="auto"/>
            </w:tcBorders>
            <w:hideMark/>
          </w:tcPr>
          <w:p w14:paraId="6904FF8D" w14:textId="77777777" w:rsidR="00B36945" w:rsidRPr="00B36945" w:rsidRDefault="00B36945" w:rsidP="00B36945">
            <w:pPr>
              <w:rPr>
                <w:szCs w:val="28"/>
              </w:rPr>
            </w:pPr>
            <w:r w:rsidRPr="00B36945">
              <w:rPr>
                <w:szCs w:val="28"/>
              </w:rPr>
              <w:t>622.000</w:t>
            </w:r>
          </w:p>
        </w:tc>
        <w:tc>
          <w:tcPr>
            <w:tcW w:w="384" w:type="pct"/>
            <w:tcBorders>
              <w:top w:val="nil"/>
              <w:left w:val="nil"/>
              <w:bottom w:val="single" w:sz="4" w:space="0" w:color="auto"/>
              <w:right w:val="single" w:sz="4" w:space="0" w:color="auto"/>
            </w:tcBorders>
            <w:hideMark/>
          </w:tcPr>
          <w:p w14:paraId="7FCCB151" w14:textId="77777777" w:rsidR="00B36945" w:rsidRPr="00B36945" w:rsidRDefault="00B36945" w:rsidP="00B36945">
            <w:pPr>
              <w:rPr>
                <w:szCs w:val="28"/>
              </w:rPr>
            </w:pPr>
            <w:r w:rsidRPr="00B36945">
              <w:rPr>
                <w:szCs w:val="28"/>
              </w:rPr>
              <w:t>622.000</w:t>
            </w:r>
          </w:p>
        </w:tc>
      </w:tr>
      <w:tr w:rsidR="00B36945" w:rsidRPr="00B36945" w14:paraId="03528AA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0CEC56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77835E6"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29B8697C"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2B384F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C0136D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5A2F0D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6FF1EA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448F598"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E028FC7" w14:textId="77777777" w:rsidR="00B36945" w:rsidRPr="00B36945" w:rsidRDefault="00B36945" w:rsidP="00B36945">
            <w:pPr>
              <w:rPr>
                <w:szCs w:val="28"/>
              </w:rPr>
            </w:pPr>
            <w:r w:rsidRPr="00B36945">
              <w:rPr>
                <w:szCs w:val="28"/>
              </w:rPr>
              <w:t>0.000</w:t>
            </w:r>
          </w:p>
        </w:tc>
      </w:tr>
      <w:tr w:rsidR="00B36945" w:rsidRPr="00B36945" w14:paraId="2A1A9AB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09EF05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C76AC6C"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2FC176EA"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BFBB405" w14:textId="77777777" w:rsidR="00B36945" w:rsidRPr="00B36945" w:rsidRDefault="00B36945" w:rsidP="00B36945">
            <w:pPr>
              <w:rPr>
                <w:szCs w:val="28"/>
              </w:rPr>
            </w:pPr>
            <w:r w:rsidRPr="00B36945">
              <w:rPr>
                <w:szCs w:val="28"/>
              </w:rPr>
              <w:t>622.000</w:t>
            </w:r>
          </w:p>
        </w:tc>
        <w:tc>
          <w:tcPr>
            <w:tcW w:w="369" w:type="pct"/>
            <w:tcBorders>
              <w:top w:val="nil"/>
              <w:left w:val="nil"/>
              <w:bottom w:val="single" w:sz="4" w:space="0" w:color="auto"/>
              <w:right w:val="single" w:sz="4" w:space="0" w:color="auto"/>
            </w:tcBorders>
            <w:hideMark/>
          </w:tcPr>
          <w:p w14:paraId="7235E274" w14:textId="77777777" w:rsidR="00B36945" w:rsidRPr="00B36945" w:rsidRDefault="00B36945" w:rsidP="00B36945">
            <w:pPr>
              <w:rPr>
                <w:szCs w:val="28"/>
              </w:rPr>
            </w:pPr>
            <w:r w:rsidRPr="00B36945">
              <w:rPr>
                <w:szCs w:val="28"/>
              </w:rPr>
              <w:t>622.000</w:t>
            </w:r>
          </w:p>
        </w:tc>
        <w:tc>
          <w:tcPr>
            <w:tcW w:w="369" w:type="pct"/>
            <w:tcBorders>
              <w:top w:val="nil"/>
              <w:left w:val="nil"/>
              <w:bottom w:val="single" w:sz="4" w:space="0" w:color="auto"/>
              <w:right w:val="single" w:sz="4" w:space="0" w:color="auto"/>
            </w:tcBorders>
            <w:hideMark/>
          </w:tcPr>
          <w:p w14:paraId="183D76A7" w14:textId="77777777" w:rsidR="00B36945" w:rsidRPr="00B36945" w:rsidRDefault="00B36945" w:rsidP="00B36945">
            <w:pPr>
              <w:rPr>
                <w:szCs w:val="28"/>
              </w:rPr>
            </w:pPr>
            <w:r w:rsidRPr="00B36945">
              <w:rPr>
                <w:szCs w:val="28"/>
              </w:rPr>
              <w:t>622.000</w:t>
            </w:r>
          </w:p>
        </w:tc>
        <w:tc>
          <w:tcPr>
            <w:tcW w:w="369" w:type="pct"/>
            <w:tcBorders>
              <w:top w:val="nil"/>
              <w:left w:val="nil"/>
              <w:bottom w:val="single" w:sz="4" w:space="0" w:color="auto"/>
              <w:right w:val="single" w:sz="4" w:space="0" w:color="auto"/>
            </w:tcBorders>
            <w:hideMark/>
          </w:tcPr>
          <w:p w14:paraId="08FD978C" w14:textId="77777777" w:rsidR="00B36945" w:rsidRPr="00B36945" w:rsidRDefault="00B36945" w:rsidP="00B36945">
            <w:pPr>
              <w:rPr>
                <w:szCs w:val="28"/>
              </w:rPr>
            </w:pPr>
            <w:r w:rsidRPr="00B36945">
              <w:rPr>
                <w:szCs w:val="28"/>
              </w:rPr>
              <w:t>622.000</w:t>
            </w:r>
          </w:p>
        </w:tc>
        <w:tc>
          <w:tcPr>
            <w:tcW w:w="391" w:type="pct"/>
            <w:tcBorders>
              <w:top w:val="nil"/>
              <w:left w:val="nil"/>
              <w:bottom w:val="single" w:sz="4" w:space="0" w:color="auto"/>
              <w:right w:val="single" w:sz="4" w:space="0" w:color="auto"/>
            </w:tcBorders>
            <w:hideMark/>
          </w:tcPr>
          <w:p w14:paraId="03AB9627" w14:textId="77777777" w:rsidR="00B36945" w:rsidRPr="00B36945" w:rsidRDefault="00B36945" w:rsidP="00B36945">
            <w:pPr>
              <w:rPr>
                <w:szCs w:val="28"/>
              </w:rPr>
            </w:pPr>
            <w:r w:rsidRPr="00B36945">
              <w:rPr>
                <w:szCs w:val="28"/>
              </w:rPr>
              <w:t>622.000</w:t>
            </w:r>
          </w:p>
        </w:tc>
        <w:tc>
          <w:tcPr>
            <w:tcW w:w="384" w:type="pct"/>
            <w:tcBorders>
              <w:top w:val="nil"/>
              <w:left w:val="nil"/>
              <w:bottom w:val="single" w:sz="4" w:space="0" w:color="auto"/>
              <w:right w:val="single" w:sz="4" w:space="0" w:color="auto"/>
            </w:tcBorders>
            <w:hideMark/>
          </w:tcPr>
          <w:p w14:paraId="68AC03CC" w14:textId="77777777" w:rsidR="00B36945" w:rsidRPr="00B36945" w:rsidRDefault="00B36945" w:rsidP="00B36945">
            <w:pPr>
              <w:rPr>
                <w:szCs w:val="28"/>
              </w:rPr>
            </w:pPr>
            <w:r w:rsidRPr="00B36945">
              <w:rPr>
                <w:szCs w:val="28"/>
              </w:rPr>
              <w:t>622.000</w:t>
            </w:r>
          </w:p>
        </w:tc>
      </w:tr>
      <w:tr w:rsidR="00B36945" w:rsidRPr="00B36945" w14:paraId="46C1A09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9ADACF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6D0E401"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46C7F2A0"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FB3AC21" w14:textId="77777777" w:rsidR="00B36945" w:rsidRPr="00B36945" w:rsidRDefault="00B36945" w:rsidP="00B36945">
            <w:pPr>
              <w:rPr>
                <w:szCs w:val="28"/>
              </w:rPr>
            </w:pPr>
            <w:r w:rsidRPr="00B36945">
              <w:rPr>
                <w:szCs w:val="28"/>
              </w:rPr>
              <w:t>208.062</w:t>
            </w:r>
          </w:p>
        </w:tc>
        <w:tc>
          <w:tcPr>
            <w:tcW w:w="369" w:type="pct"/>
            <w:tcBorders>
              <w:top w:val="nil"/>
              <w:left w:val="nil"/>
              <w:bottom w:val="single" w:sz="4" w:space="0" w:color="auto"/>
              <w:right w:val="single" w:sz="4" w:space="0" w:color="auto"/>
            </w:tcBorders>
            <w:hideMark/>
          </w:tcPr>
          <w:p w14:paraId="2ADF5D2F" w14:textId="77777777" w:rsidR="00B36945" w:rsidRPr="00B36945" w:rsidRDefault="00B36945" w:rsidP="00B36945">
            <w:pPr>
              <w:rPr>
                <w:szCs w:val="28"/>
              </w:rPr>
            </w:pPr>
            <w:r w:rsidRPr="00B36945">
              <w:rPr>
                <w:szCs w:val="28"/>
              </w:rPr>
              <w:t>208.062</w:t>
            </w:r>
          </w:p>
        </w:tc>
        <w:tc>
          <w:tcPr>
            <w:tcW w:w="369" w:type="pct"/>
            <w:tcBorders>
              <w:top w:val="nil"/>
              <w:left w:val="nil"/>
              <w:bottom w:val="single" w:sz="4" w:space="0" w:color="auto"/>
              <w:right w:val="single" w:sz="4" w:space="0" w:color="auto"/>
            </w:tcBorders>
            <w:hideMark/>
          </w:tcPr>
          <w:p w14:paraId="56069CD4" w14:textId="77777777" w:rsidR="00B36945" w:rsidRPr="00B36945" w:rsidRDefault="00B36945" w:rsidP="00B36945">
            <w:pPr>
              <w:rPr>
                <w:szCs w:val="28"/>
              </w:rPr>
            </w:pPr>
            <w:r w:rsidRPr="00B36945">
              <w:rPr>
                <w:szCs w:val="28"/>
              </w:rPr>
              <w:t>208.062</w:t>
            </w:r>
          </w:p>
        </w:tc>
        <w:tc>
          <w:tcPr>
            <w:tcW w:w="369" w:type="pct"/>
            <w:tcBorders>
              <w:top w:val="nil"/>
              <w:left w:val="nil"/>
              <w:bottom w:val="single" w:sz="4" w:space="0" w:color="auto"/>
              <w:right w:val="single" w:sz="4" w:space="0" w:color="auto"/>
            </w:tcBorders>
            <w:hideMark/>
          </w:tcPr>
          <w:p w14:paraId="56BB592A" w14:textId="77777777" w:rsidR="00B36945" w:rsidRPr="00B36945" w:rsidRDefault="00B36945" w:rsidP="00B36945">
            <w:pPr>
              <w:rPr>
                <w:szCs w:val="28"/>
              </w:rPr>
            </w:pPr>
            <w:r w:rsidRPr="00B36945">
              <w:rPr>
                <w:szCs w:val="28"/>
              </w:rPr>
              <w:t>208.062</w:t>
            </w:r>
          </w:p>
        </w:tc>
        <w:tc>
          <w:tcPr>
            <w:tcW w:w="391" w:type="pct"/>
            <w:tcBorders>
              <w:top w:val="nil"/>
              <w:left w:val="nil"/>
              <w:bottom w:val="single" w:sz="4" w:space="0" w:color="auto"/>
              <w:right w:val="single" w:sz="4" w:space="0" w:color="auto"/>
            </w:tcBorders>
            <w:hideMark/>
          </w:tcPr>
          <w:p w14:paraId="6C588C87" w14:textId="77777777" w:rsidR="00B36945" w:rsidRPr="00B36945" w:rsidRDefault="00B36945" w:rsidP="00B36945">
            <w:pPr>
              <w:rPr>
                <w:szCs w:val="28"/>
              </w:rPr>
            </w:pPr>
            <w:r w:rsidRPr="00B36945">
              <w:rPr>
                <w:szCs w:val="28"/>
              </w:rPr>
              <w:t>208.062</w:t>
            </w:r>
          </w:p>
        </w:tc>
        <w:tc>
          <w:tcPr>
            <w:tcW w:w="384" w:type="pct"/>
            <w:tcBorders>
              <w:top w:val="nil"/>
              <w:left w:val="nil"/>
              <w:bottom w:val="single" w:sz="4" w:space="0" w:color="auto"/>
              <w:right w:val="single" w:sz="4" w:space="0" w:color="auto"/>
            </w:tcBorders>
            <w:hideMark/>
          </w:tcPr>
          <w:p w14:paraId="1C1402F1" w14:textId="77777777" w:rsidR="00B36945" w:rsidRPr="00B36945" w:rsidRDefault="00B36945" w:rsidP="00B36945">
            <w:pPr>
              <w:rPr>
                <w:szCs w:val="28"/>
              </w:rPr>
            </w:pPr>
            <w:r w:rsidRPr="00B36945">
              <w:rPr>
                <w:szCs w:val="28"/>
              </w:rPr>
              <w:t>208.062</w:t>
            </w:r>
          </w:p>
        </w:tc>
      </w:tr>
      <w:tr w:rsidR="00B36945" w:rsidRPr="00B36945" w14:paraId="3FEBF75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D3B37F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3DF00E2"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0D31A523"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4498EAA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70138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BAA786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5DA47D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202A19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9FE6816" w14:textId="77777777" w:rsidR="00B36945" w:rsidRPr="00B36945" w:rsidRDefault="00B36945" w:rsidP="00B36945">
            <w:pPr>
              <w:rPr>
                <w:szCs w:val="28"/>
              </w:rPr>
            </w:pPr>
            <w:r w:rsidRPr="00B36945">
              <w:rPr>
                <w:szCs w:val="28"/>
              </w:rPr>
              <w:t>0.000</w:t>
            </w:r>
          </w:p>
        </w:tc>
      </w:tr>
      <w:tr w:rsidR="00B36945" w:rsidRPr="00B36945" w14:paraId="616097D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A7CE5A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482123B"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0D021284"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38D0475" w14:textId="77777777" w:rsidR="00B36945" w:rsidRPr="00B36945" w:rsidRDefault="00B36945" w:rsidP="00B36945">
            <w:pPr>
              <w:rPr>
                <w:szCs w:val="28"/>
              </w:rPr>
            </w:pPr>
            <w:r w:rsidRPr="00B36945">
              <w:rPr>
                <w:szCs w:val="28"/>
              </w:rPr>
              <w:t>208.062</w:t>
            </w:r>
          </w:p>
        </w:tc>
        <w:tc>
          <w:tcPr>
            <w:tcW w:w="369" w:type="pct"/>
            <w:tcBorders>
              <w:top w:val="nil"/>
              <w:left w:val="nil"/>
              <w:bottom w:val="single" w:sz="4" w:space="0" w:color="auto"/>
              <w:right w:val="single" w:sz="4" w:space="0" w:color="auto"/>
            </w:tcBorders>
            <w:hideMark/>
          </w:tcPr>
          <w:p w14:paraId="73F0C050" w14:textId="77777777" w:rsidR="00B36945" w:rsidRPr="00B36945" w:rsidRDefault="00B36945" w:rsidP="00B36945">
            <w:pPr>
              <w:rPr>
                <w:szCs w:val="28"/>
              </w:rPr>
            </w:pPr>
            <w:r w:rsidRPr="00B36945">
              <w:rPr>
                <w:szCs w:val="28"/>
              </w:rPr>
              <w:t>208.062</w:t>
            </w:r>
          </w:p>
        </w:tc>
        <w:tc>
          <w:tcPr>
            <w:tcW w:w="369" w:type="pct"/>
            <w:tcBorders>
              <w:top w:val="nil"/>
              <w:left w:val="nil"/>
              <w:bottom w:val="single" w:sz="4" w:space="0" w:color="auto"/>
              <w:right w:val="single" w:sz="4" w:space="0" w:color="auto"/>
            </w:tcBorders>
            <w:hideMark/>
          </w:tcPr>
          <w:p w14:paraId="760EA5A9" w14:textId="77777777" w:rsidR="00B36945" w:rsidRPr="00B36945" w:rsidRDefault="00B36945" w:rsidP="00B36945">
            <w:pPr>
              <w:rPr>
                <w:szCs w:val="28"/>
              </w:rPr>
            </w:pPr>
            <w:r w:rsidRPr="00B36945">
              <w:rPr>
                <w:szCs w:val="28"/>
              </w:rPr>
              <w:t>208.062</w:t>
            </w:r>
          </w:p>
        </w:tc>
        <w:tc>
          <w:tcPr>
            <w:tcW w:w="369" w:type="pct"/>
            <w:tcBorders>
              <w:top w:val="nil"/>
              <w:left w:val="nil"/>
              <w:bottom w:val="single" w:sz="4" w:space="0" w:color="auto"/>
              <w:right w:val="single" w:sz="4" w:space="0" w:color="auto"/>
            </w:tcBorders>
            <w:hideMark/>
          </w:tcPr>
          <w:p w14:paraId="2AF6341D" w14:textId="77777777" w:rsidR="00B36945" w:rsidRPr="00B36945" w:rsidRDefault="00B36945" w:rsidP="00B36945">
            <w:pPr>
              <w:rPr>
                <w:szCs w:val="28"/>
              </w:rPr>
            </w:pPr>
            <w:r w:rsidRPr="00B36945">
              <w:rPr>
                <w:szCs w:val="28"/>
              </w:rPr>
              <w:t>208.062</w:t>
            </w:r>
          </w:p>
        </w:tc>
        <w:tc>
          <w:tcPr>
            <w:tcW w:w="391" w:type="pct"/>
            <w:tcBorders>
              <w:top w:val="nil"/>
              <w:left w:val="nil"/>
              <w:bottom w:val="single" w:sz="4" w:space="0" w:color="auto"/>
              <w:right w:val="single" w:sz="4" w:space="0" w:color="auto"/>
            </w:tcBorders>
            <w:hideMark/>
          </w:tcPr>
          <w:p w14:paraId="423A0FC8" w14:textId="77777777" w:rsidR="00B36945" w:rsidRPr="00B36945" w:rsidRDefault="00B36945" w:rsidP="00B36945">
            <w:pPr>
              <w:rPr>
                <w:szCs w:val="28"/>
              </w:rPr>
            </w:pPr>
            <w:r w:rsidRPr="00B36945">
              <w:rPr>
                <w:szCs w:val="28"/>
              </w:rPr>
              <w:t>208.062</w:t>
            </w:r>
          </w:p>
        </w:tc>
        <w:tc>
          <w:tcPr>
            <w:tcW w:w="384" w:type="pct"/>
            <w:tcBorders>
              <w:top w:val="nil"/>
              <w:left w:val="nil"/>
              <w:bottom w:val="single" w:sz="4" w:space="0" w:color="auto"/>
              <w:right w:val="single" w:sz="4" w:space="0" w:color="auto"/>
            </w:tcBorders>
            <w:hideMark/>
          </w:tcPr>
          <w:p w14:paraId="487C3DED" w14:textId="77777777" w:rsidR="00B36945" w:rsidRPr="00B36945" w:rsidRDefault="00B36945" w:rsidP="00B36945">
            <w:pPr>
              <w:rPr>
                <w:szCs w:val="28"/>
              </w:rPr>
            </w:pPr>
            <w:r w:rsidRPr="00B36945">
              <w:rPr>
                <w:szCs w:val="28"/>
              </w:rPr>
              <w:t>208.062</w:t>
            </w:r>
          </w:p>
        </w:tc>
      </w:tr>
      <w:tr w:rsidR="00B36945" w:rsidRPr="00B36945" w14:paraId="3A7156D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1AF19A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5772A9A"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07AA2C1E"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266B2A08" w14:textId="77777777" w:rsidR="00B36945" w:rsidRPr="00B36945" w:rsidRDefault="00B36945" w:rsidP="00B36945">
            <w:pPr>
              <w:rPr>
                <w:szCs w:val="28"/>
              </w:rPr>
            </w:pPr>
            <w:r w:rsidRPr="00B36945">
              <w:rPr>
                <w:szCs w:val="28"/>
              </w:rPr>
              <w:t>1.023</w:t>
            </w:r>
          </w:p>
        </w:tc>
        <w:tc>
          <w:tcPr>
            <w:tcW w:w="369" w:type="pct"/>
            <w:tcBorders>
              <w:top w:val="nil"/>
              <w:left w:val="nil"/>
              <w:bottom w:val="single" w:sz="4" w:space="0" w:color="auto"/>
              <w:right w:val="single" w:sz="4" w:space="0" w:color="auto"/>
            </w:tcBorders>
            <w:hideMark/>
          </w:tcPr>
          <w:p w14:paraId="7838320B" w14:textId="77777777" w:rsidR="00B36945" w:rsidRPr="00B36945" w:rsidRDefault="00B36945" w:rsidP="00B36945">
            <w:pPr>
              <w:rPr>
                <w:szCs w:val="28"/>
              </w:rPr>
            </w:pPr>
            <w:r w:rsidRPr="00B36945">
              <w:rPr>
                <w:szCs w:val="28"/>
              </w:rPr>
              <w:t>1.023</w:t>
            </w:r>
          </w:p>
        </w:tc>
        <w:tc>
          <w:tcPr>
            <w:tcW w:w="369" w:type="pct"/>
            <w:tcBorders>
              <w:top w:val="nil"/>
              <w:left w:val="nil"/>
              <w:bottom w:val="single" w:sz="4" w:space="0" w:color="auto"/>
              <w:right w:val="single" w:sz="4" w:space="0" w:color="auto"/>
            </w:tcBorders>
            <w:hideMark/>
          </w:tcPr>
          <w:p w14:paraId="1EE4D898" w14:textId="77777777" w:rsidR="00B36945" w:rsidRPr="00B36945" w:rsidRDefault="00B36945" w:rsidP="00B36945">
            <w:pPr>
              <w:rPr>
                <w:szCs w:val="28"/>
              </w:rPr>
            </w:pPr>
            <w:r w:rsidRPr="00B36945">
              <w:rPr>
                <w:szCs w:val="28"/>
              </w:rPr>
              <w:t>1.023</w:t>
            </w:r>
          </w:p>
        </w:tc>
        <w:tc>
          <w:tcPr>
            <w:tcW w:w="369" w:type="pct"/>
            <w:tcBorders>
              <w:top w:val="nil"/>
              <w:left w:val="nil"/>
              <w:bottom w:val="single" w:sz="4" w:space="0" w:color="auto"/>
              <w:right w:val="single" w:sz="4" w:space="0" w:color="auto"/>
            </w:tcBorders>
            <w:hideMark/>
          </w:tcPr>
          <w:p w14:paraId="4C55F7CA" w14:textId="77777777" w:rsidR="00B36945" w:rsidRPr="00B36945" w:rsidRDefault="00B36945" w:rsidP="00B36945">
            <w:pPr>
              <w:rPr>
                <w:szCs w:val="28"/>
              </w:rPr>
            </w:pPr>
            <w:r w:rsidRPr="00B36945">
              <w:rPr>
                <w:szCs w:val="28"/>
              </w:rPr>
              <w:t>1.023</w:t>
            </w:r>
          </w:p>
        </w:tc>
        <w:tc>
          <w:tcPr>
            <w:tcW w:w="391" w:type="pct"/>
            <w:tcBorders>
              <w:top w:val="nil"/>
              <w:left w:val="nil"/>
              <w:bottom w:val="single" w:sz="4" w:space="0" w:color="auto"/>
              <w:right w:val="single" w:sz="4" w:space="0" w:color="auto"/>
            </w:tcBorders>
            <w:hideMark/>
          </w:tcPr>
          <w:p w14:paraId="190FDF8B" w14:textId="77777777" w:rsidR="00B36945" w:rsidRPr="00B36945" w:rsidRDefault="00B36945" w:rsidP="00B36945">
            <w:pPr>
              <w:rPr>
                <w:szCs w:val="28"/>
              </w:rPr>
            </w:pPr>
            <w:r w:rsidRPr="00B36945">
              <w:rPr>
                <w:szCs w:val="28"/>
              </w:rPr>
              <w:t>1.023</w:t>
            </w:r>
          </w:p>
        </w:tc>
        <w:tc>
          <w:tcPr>
            <w:tcW w:w="384" w:type="pct"/>
            <w:tcBorders>
              <w:top w:val="nil"/>
              <w:left w:val="nil"/>
              <w:bottom w:val="single" w:sz="4" w:space="0" w:color="auto"/>
              <w:right w:val="single" w:sz="4" w:space="0" w:color="auto"/>
            </w:tcBorders>
            <w:hideMark/>
          </w:tcPr>
          <w:p w14:paraId="10FFA533" w14:textId="77777777" w:rsidR="00B36945" w:rsidRPr="00B36945" w:rsidRDefault="00B36945" w:rsidP="00B36945">
            <w:pPr>
              <w:rPr>
                <w:szCs w:val="28"/>
              </w:rPr>
            </w:pPr>
            <w:r w:rsidRPr="00B36945">
              <w:rPr>
                <w:szCs w:val="28"/>
              </w:rPr>
              <w:t>1.023</w:t>
            </w:r>
          </w:p>
        </w:tc>
      </w:tr>
      <w:tr w:rsidR="00B36945" w:rsidRPr="00B36945" w14:paraId="47BA6FC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91E451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94E216F"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15656622"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6E0BF2C7" w14:textId="77777777" w:rsidR="00B36945" w:rsidRPr="00B36945" w:rsidRDefault="00B36945" w:rsidP="00B36945">
            <w:pPr>
              <w:rPr>
                <w:szCs w:val="28"/>
              </w:rPr>
            </w:pPr>
            <w:r w:rsidRPr="00B36945">
              <w:rPr>
                <w:szCs w:val="28"/>
              </w:rPr>
              <w:t>203.384</w:t>
            </w:r>
          </w:p>
        </w:tc>
        <w:tc>
          <w:tcPr>
            <w:tcW w:w="369" w:type="pct"/>
            <w:tcBorders>
              <w:top w:val="nil"/>
              <w:left w:val="nil"/>
              <w:bottom w:val="single" w:sz="4" w:space="0" w:color="auto"/>
              <w:right w:val="single" w:sz="4" w:space="0" w:color="auto"/>
            </w:tcBorders>
            <w:hideMark/>
          </w:tcPr>
          <w:p w14:paraId="5B6DA09F" w14:textId="77777777" w:rsidR="00B36945" w:rsidRPr="00B36945" w:rsidRDefault="00B36945" w:rsidP="00B36945">
            <w:pPr>
              <w:rPr>
                <w:szCs w:val="28"/>
              </w:rPr>
            </w:pPr>
            <w:r w:rsidRPr="00B36945">
              <w:rPr>
                <w:szCs w:val="28"/>
              </w:rPr>
              <w:t>203.384</w:t>
            </w:r>
          </w:p>
        </w:tc>
        <w:tc>
          <w:tcPr>
            <w:tcW w:w="369" w:type="pct"/>
            <w:tcBorders>
              <w:top w:val="nil"/>
              <w:left w:val="nil"/>
              <w:bottom w:val="single" w:sz="4" w:space="0" w:color="auto"/>
              <w:right w:val="single" w:sz="4" w:space="0" w:color="auto"/>
            </w:tcBorders>
            <w:hideMark/>
          </w:tcPr>
          <w:p w14:paraId="17B7D5FF" w14:textId="77777777" w:rsidR="00B36945" w:rsidRPr="00B36945" w:rsidRDefault="00B36945" w:rsidP="00B36945">
            <w:pPr>
              <w:rPr>
                <w:szCs w:val="28"/>
              </w:rPr>
            </w:pPr>
            <w:r w:rsidRPr="00B36945">
              <w:rPr>
                <w:szCs w:val="28"/>
              </w:rPr>
              <w:t>203.384</w:t>
            </w:r>
          </w:p>
        </w:tc>
        <w:tc>
          <w:tcPr>
            <w:tcW w:w="369" w:type="pct"/>
            <w:tcBorders>
              <w:top w:val="nil"/>
              <w:left w:val="nil"/>
              <w:bottom w:val="single" w:sz="4" w:space="0" w:color="auto"/>
              <w:right w:val="single" w:sz="4" w:space="0" w:color="auto"/>
            </w:tcBorders>
            <w:hideMark/>
          </w:tcPr>
          <w:p w14:paraId="02995023" w14:textId="77777777" w:rsidR="00B36945" w:rsidRPr="00B36945" w:rsidRDefault="00B36945" w:rsidP="00B36945">
            <w:pPr>
              <w:rPr>
                <w:szCs w:val="28"/>
              </w:rPr>
            </w:pPr>
            <w:r w:rsidRPr="00B36945">
              <w:rPr>
                <w:szCs w:val="28"/>
              </w:rPr>
              <w:t>203.384</w:t>
            </w:r>
          </w:p>
        </w:tc>
        <w:tc>
          <w:tcPr>
            <w:tcW w:w="391" w:type="pct"/>
            <w:tcBorders>
              <w:top w:val="nil"/>
              <w:left w:val="nil"/>
              <w:bottom w:val="single" w:sz="4" w:space="0" w:color="auto"/>
              <w:right w:val="single" w:sz="4" w:space="0" w:color="auto"/>
            </w:tcBorders>
            <w:hideMark/>
          </w:tcPr>
          <w:p w14:paraId="4EA4008B" w14:textId="77777777" w:rsidR="00B36945" w:rsidRPr="00B36945" w:rsidRDefault="00B36945" w:rsidP="00B36945">
            <w:pPr>
              <w:rPr>
                <w:szCs w:val="28"/>
              </w:rPr>
            </w:pPr>
            <w:r w:rsidRPr="00B36945">
              <w:rPr>
                <w:szCs w:val="28"/>
              </w:rPr>
              <w:t>203.384</w:t>
            </w:r>
          </w:p>
        </w:tc>
        <w:tc>
          <w:tcPr>
            <w:tcW w:w="384" w:type="pct"/>
            <w:tcBorders>
              <w:top w:val="nil"/>
              <w:left w:val="nil"/>
              <w:bottom w:val="single" w:sz="4" w:space="0" w:color="auto"/>
              <w:right w:val="single" w:sz="4" w:space="0" w:color="auto"/>
            </w:tcBorders>
            <w:hideMark/>
          </w:tcPr>
          <w:p w14:paraId="04B5A653" w14:textId="77777777" w:rsidR="00B36945" w:rsidRPr="00B36945" w:rsidRDefault="00B36945" w:rsidP="00B36945">
            <w:pPr>
              <w:rPr>
                <w:szCs w:val="28"/>
              </w:rPr>
            </w:pPr>
            <w:r w:rsidRPr="00B36945">
              <w:rPr>
                <w:szCs w:val="28"/>
              </w:rPr>
              <w:t>203.384</w:t>
            </w:r>
          </w:p>
        </w:tc>
      </w:tr>
      <w:tr w:rsidR="00B36945" w:rsidRPr="00B36945" w14:paraId="77A0C80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5E226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45A4A04"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46D666AD"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2A2DD1F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ADDBA4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73F96F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D909BB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FB3791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339B350" w14:textId="77777777" w:rsidR="00B36945" w:rsidRPr="00B36945" w:rsidRDefault="00B36945" w:rsidP="00B36945">
            <w:pPr>
              <w:rPr>
                <w:szCs w:val="28"/>
              </w:rPr>
            </w:pPr>
            <w:r w:rsidRPr="00B36945">
              <w:rPr>
                <w:szCs w:val="28"/>
              </w:rPr>
              <w:t>0.000</w:t>
            </w:r>
          </w:p>
        </w:tc>
      </w:tr>
      <w:tr w:rsidR="00B36945" w:rsidRPr="00B36945" w14:paraId="47A0866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E265E5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0FE8A52"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500D4DB8"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296B753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A7BC17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8BA35A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AA8C9F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859E0F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B17B5A7" w14:textId="77777777" w:rsidR="00B36945" w:rsidRPr="00B36945" w:rsidRDefault="00B36945" w:rsidP="00B36945">
            <w:pPr>
              <w:rPr>
                <w:szCs w:val="28"/>
              </w:rPr>
            </w:pPr>
            <w:r w:rsidRPr="00B36945">
              <w:rPr>
                <w:szCs w:val="28"/>
              </w:rPr>
              <w:t>0.000</w:t>
            </w:r>
          </w:p>
        </w:tc>
      </w:tr>
      <w:tr w:rsidR="00B36945" w:rsidRPr="00B36945" w14:paraId="7064E76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45038B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49C9986"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46BA89D0"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7D45CC1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9B4C01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63B064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16DBC3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9DAA10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360B74D" w14:textId="77777777" w:rsidR="00B36945" w:rsidRPr="00B36945" w:rsidRDefault="00B36945" w:rsidP="00B36945">
            <w:pPr>
              <w:rPr>
                <w:szCs w:val="28"/>
              </w:rPr>
            </w:pPr>
            <w:r w:rsidRPr="00B36945">
              <w:rPr>
                <w:szCs w:val="28"/>
              </w:rPr>
              <w:t>0.000</w:t>
            </w:r>
          </w:p>
        </w:tc>
      </w:tr>
      <w:tr w:rsidR="00B36945" w:rsidRPr="00B36945" w14:paraId="6572DF8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A0F345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4589FB0"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36F2FCDA"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22DB0FD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8FB5A0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DB8F3B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B69958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C9A602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96727E8" w14:textId="77777777" w:rsidR="00B36945" w:rsidRPr="00B36945" w:rsidRDefault="00B36945" w:rsidP="00B36945">
            <w:pPr>
              <w:rPr>
                <w:szCs w:val="28"/>
              </w:rPr>
            </w:pPr>
            <w:r w:rsidRPr="00B36945">
              <w:rPr>
                <w:szCs w:val="28"/>
              </w:rPr>
              <w:t>0.000</w:t>
            </w:r>
          </w:p>
        </w:tc>
      </w:tr>
      <w:tr w:rsidR="00B36945" w:rsidRPr="00B36945" w14:paraId="63E399C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2F5F54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0CF0686"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113A0DD7"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7B319C5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47880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83A46E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EBE643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91714C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583FF3C" w14:textId="77777777" w:rsidR="00B36945" w:rsidRPr="00B36945" w:rsidRDefault="00B36945" w:rsidP="00B36945">
            <w:pPr>
              <w:rPr>
                <w:szCs w:val="28"/>
              </w:rPr>
            </w:pPr>
            <w:r w:rsidRPr="00B36945">
              <w:rPr>
                <w:szCs w:val="28"/>
              </w:rPr>
              <w:t>0.000</w:t>
            </w:r>
          </w:p>
        </w:tc>
      </w:tr>
      <w:tr w:rsidR="00B36945" w:rsidRPr="00B36945" w14:paraId="6F6DBFC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D905B2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606203E"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040FB707"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69ED4C7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F9BC25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57BF55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F7F49F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14485C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CCC29D5" w14:textId="77777777" w:rsidR="00B36945" w:rsidRPr="00B36945" w:rsidRDefault="00B36945" w:rsidP="00B36945">
            <w:pPr>
              <w:rPr>
                <w:szCs w:val="28"/>
              </w:rPr>
            </w:pPr>
            <w:r w:rsidRPr="00B36945">
              <w:rPr>
                <w:szCs w:val="28"/>
              </w:rPr>
              <w:t>0.000</w:t>
            </w:r>
          </w:p>
        </w:tc>
      </w:tr>
      <w:tr w:rsidR="00B36945" w:rsidRPr="00B36945" w14:paraId="11E3E85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063D2D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09C8B4C"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4098D2D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1DDD2EE" w14:textId="77777777" w:rsidR="00B36945" w:rsidRPr="00B36945" w:rsidRDefault="00B36945" w:rsidP="00B36945">
            <w:pPr>
              <w:rPr>
                <w:szCs w:val="28"/>
              </w:rPr>
            </w:pPr>
            <w:r w:rsidRPr="00B36945">
              <w:rPr>
                <w:szCs w:val="28"/>
              </w:rPr>
              <w:t>0.214</w:t>
            </w:r>
          </w:p>
        </w:tc>
        <w:tc>
          <w:tcPr>
            <w:tcW w:w="369" w:type="pct"/>
            <w:tcBorders>
              <w:top w:val="nil"/>
              <w:left w:val="nil"/>
              <w:bottom w:val="single" w:sz="4" w:space="0" w:color="auto"/>
              <w:right w:val="single" w:sz="4" w:space="0" w:color="auto"/>
            </w:tcBorders>
            <w:hideMark/>
          </w:tcPr>
          <w:p w14:paraId="75F1D737" w14:textId="77777777" w:rsidR="00B36945" w:rsidRPr="00B36945" w:rsidRDefault="00B36945" w:rsidP="00B36945">
            <w:pPr>
              <w:rPr>
                <w:szCs w:val="28"/>
              </w:rPr>
            </w:pPr>
            <w:r w:rsidRPr="00B36945">
              <w:rPr>
                <w:szCs w:val="28"/>
              </w:rPr>
              <w:t>0.214</w:t>
            </w:r>
          </w:p>
        </w:tc>
        <w:tc>
          <w:tcPr>
            <w:tcW w:w="369" w:type="pct"/>
            <w:tcBorders>
              <w:top w:val="nil"/>
              <w:left w:val="nil"/>
              <w:bottom w:val="single" w:sz="4" w:space="0" w:color="auto"/>
              <w:right w:val="single" w:sz="4" w:space="0" w:color="auto"/>
            </w:tcBorders>
            <w:hideMark/>
          </w:tcPr>
          <w:p w14:paraId="59DA4241" w14:textId="77777777" w:rsidR="00B36945" w:rsidRPr="00B36945" w:rsidRDefault="00B36945" w:rsidP="00B36945">
            <w:pPr>
              <w:rPr>
                <w:szCs w:val="28"/>
              </w:rPr>
            </w:pPr>
            <w:r w:rsidRPr="00B36945">
              <w:rPr>
                <w:szCs w:val="28"/>
              </w:rPr>
              <w:t>0.214</w:t>
            </w:r>
          </w:p>
        </w:tc>
        <w:tc>
          <w:tcPr>
            <w:tcW w:w="369" w:type="pct"/>
            <w:tcBorders>
              <w:top w:val="nil"/>
              <w:left w:val="nil"/>
              <w:bottom w:val="single" w:sz="4" w:space="0" w:color="auto"/>
              <w:right w:val="single" w:sz="4" w:space="0" w:color="auto"/>
            </w:tcBorders>
            <w:hideMark/>
          </w:tcPr>
          <w:p w14:paraId="252C9966" w14:textId="77777777" w:rsidR="00B36945" w:rsidRPr="00B36945" w:rsidRDefault="00B36945" w:rsidP="00B36945">
            <w:pPr>
              <w:rPr>
                <w:szCs w:val="28"/>
              </w:rPr>
            </w:pPr>
            <w:r w:rsidRPr="00B36945">
              <w:rPr>
                <w:szCs w:val="28"/>
              </w:rPr>
              <w:t>0.214</w:t>
            </w:r>
          </w:p>
        </w:tc>
        <w:tc>
          <w:tcPr>
            <w:tcW w:w="391" w:type="pct"/>
            <w:tcBorders>
              <w:top w:val="nil"/>
              <w:left w:val="nil"/>
              <w:bottom w:val="single" w:sz="4" w:space="0" w:color="auto"/>
              <w:right w:val="single" w:sz="4" w:space="0" w:color="auto"/>
            </w:tcBorders>
            <w:hideMark/>
          </w:tcPr>
          <w:p w14:paraId="3B05931B" w14:textId="77777777" w:rsidR="00B36945" w:rsidRPr="00B36945" w:rsidRDefault="00B36945" w:rsidP="00B36945">
            <w:pPr>
              <w:rPr>
                <w:szCs w:val="28"/>
              </w:rPr>
            </w:pPr>
            <w:r w:rsidRPr="00B36945">
              <w:rPr>
                <w:szCs w:val="28"/>
              </w:rPr>
              <w:t>0.214</w:t>
            </w:r>
          </w:p>
        </w:tc>
        <w:tc>
          <w:tcPr>
            <w:tcW w:w="384" w:type="pct"/>
            <w:tcBorders>
              <w:top w:val="nil"/>
              <w:left w:val="nil"/>
              <w:bottom w:val="single" w:sz="4" w:space="0" w:color="auto"/>
              <w:right w:val="single" w:sz="4" w:space="0" w:color="auto"/>
            </w:tcBorders>
            <w:hideMark/>
          </w:tcPr>
          <w:p w14:paraId="5FE93D5C" w14:textId="77777777" w:rsidR="00B36945" w:rsidRPr="00B36945" w:rsidRDefault="00B36945" w:rsidP="00B36945">
            <w:pPr>
              <w:rPr>
                <w:szCs w:val="28"/>
              </w:rPr>
            </w:pPr>
            <w:r w:rsidRPr="00B36945">
              <w:rPr>
                <w:szCs w:val="28"/>
              </w:rPr>
              <w:t>0.214</w:t>
            </w:r>
          </w:p>
        </w:tc>
      </w:tr>
      <w:tr w:rsidR="00B36945" w:rsidRPr="00B36945" w14:paraId="17C1927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F55E78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D9F817A"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7B370CF1"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9F881C6" w14:textId="77777777" w:rsidR="00B36945" w:rsidRPr="00B36945" w:rsidRDefault="00B36945" w:rsidP="00B36945">
            <w:pPr>
              <w:rPr>
                <w:szCs w:val="28"/>
              </w:rPr>
            </w:pPr>
            <w:r w:rsidRPr="00B36945">
              <w:rPr>
                <w:szCs w:val="28"/>
              </w:rPr>
              <w:t>0.214</w:t>
            </w:r>
          </w:p>
        </w:tc>
        <w:tc>
          <w:tcPr>
            <w:tcW w:w="369" w:type="pct"/>
            <w:tcBorders>
              <w:top w:val="nil"/>
              <w:left w:val="nil"/>
              <w:bottom w:val="single" w:sz="4" w:space="0" w:color="auto"/>
              <w:right w:val="single" w:sz="4" w:space="0" w:color="auto"/>
            </w:tcBorders>
            <w:hideMark/>
          </w:tcPr>
          <w:p w14:paraId="1D974519" w14:textId="77777777" w:rsidR="00B36945" w:rsidRPr="00B36945" w:rsidRDefault="00B36945" w:rsidP="00B36945">
            <w:pPr>
              <w:rPr>
                <w:szCs w:val="28"/>
              </w:rPr>
            </w:pPr>
            <w:r w:rsidRPr="00B36945">
              <w:rPr>
                <w:szCs w:val="28"/>
              </w:rPr>
              <w:t>0.214</w:t>
            </w:r>
          </w:p>
        </w:tc>
        <w:tc>
          <w:tcPr>
            <w:tcW w:w="369" w:type="pct"/>
            <w:tcBorders>
              <w:top w:val="nil"/>
              <w:left w:val="nil"/>
              <w:bottom w:val="single" w:sz="4" w:space="0" w:color="auto"/>
              <w:right w:val="single" w:sz="4" w:space="0" w:color="auto"/>
            </w:tcBorders>
            <w:hideMark/>
          </w:tcPr>
          <w:p w14:paraId="4F42A473" w14:textId="77777777" w:rsidR="00B36945" w:rsidRPr="00B36945" w:rsidRDefault="00B36945" w:rsidP="00B36945">
            <w:pPr>
              <w:rPr>
                <w:szCs w:val="28"/>
              </w:rPr>
            </w:pPr>
            <w:r w:rsidRPr="00B36945">
              <w:rPr>
                <w:szCs w:val="28"/>
              </w:rPr>
              <w:t>0.214</w:t>
            </w:r>
          </w:p>
        </w:tc>
        <w:tc>
          <w:tcPr>
            <w:tcW w:w="369" w:type="pct"/>
            <w:tcBorders>
              <w:top w:val="nil"/>
              <w:left w:val="nil"/>
              <w:bottom w:val="single" w:sz="4" w:space="0" w:color="auto"/>
              <w:right w:val="single" w:sz="4" w:space="0" w:color="auto"/>
            </w:tcBorders>
            <w:hideMark/>
          </w:tcPr>
          <w:p w14:paraId="4AABBDD9" w14:textId="77777777" w:rsidR="00B36945" w:rsidRPr="00B36945" w:rsidRDefault="00B36945" w:rsidP="00B36945">
            <w:pPr>
              <w:rPr>
                <w:szCs w:val="28"/>
              </w:rPr>
            </w:pPr>
            <w:r w:rsidRPr="00B36945">
              <w:rPr>
                <w:szCs w:val="28"/>
              </w:rPr>
              <w:t>0.214</w:t>
            </w:r>
          </w:p>
        </w:tc>
        <w:tc>
          <w:tcPr>
            <w:tcW w:w="391" w:type="pct"/>
            <w:tcBorders>
              <w:top w:val="nil"/>
              <w:left w:val="nil"/>
              <w:bottom w:val="single" w:sz="4" w:space="0" w:color="auto"/>
              <w:right w:val="single" w:sz="4" w:space="0" w:color="auto"/>
            </w:tcBorders>
            <w:hideMark/>
          </w:tcPr>
          <w:p w14:paraId="399F0127" w14:textId="77777777" w:rsidR="00B36945" w:rsidRPr="00B36945" w:rsidRDefault="00B36945" w:rsidP="00B36945">
            <w:pPr>
              <w:rPr>
                <w:szCs w:val="28"/>
              </w:rPr>
            </w:pPr>
            <w:r w:rsidRPr="00B36945">
              <w:rPr>
                <w:szCs w:val="28"/>
              </w:rPr>
              <w:t>0.214</w:t>
            </w:r>
          </w:p>
        </w:tc>
        <w:tc>
          <w:tcPr>
            <w:tcW w:w="384" w:type="pct"/>
            <w:tcBorders>
              <w:top w:val="nil"/>
              <w:left w:val="nil"/>
              <w:bottom w:val="single" w:sz="4" w:space="0" w:color="auto"/>
              <w:right w:val="single" w:sz="4" w:space="0" w:color="auto"/>
            </w:tcBorders>
            <w:hideMark/>
          </w:tcPr>
          <w:p w14:paraId="23FC0E69" w14:textId="77777777" w:rsidR="00B36945" w:rsidRPr="00B36945" w:rsidRDefault="00B36945" w:rsidP="00B36945">
            <w:pPr>
              <w:rPr>
                <w:szCs w:val="28"/>
              </w:rPr>
            </w:pPr>
            <w:r w:rsidRPr="00B36945">
              <w:rPr>
                <w:szCs w:val="28"/>
              </w:rPr>
              <w:t>0.214</w:t>
            </w:r>
          </w:p>
        </w:tc>
      </w:tr>
      <w:tr w:rsidR="00B36945" w:rsidRPr="00B36945" w14:paraId="7B9339D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81B805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2169504"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475FA261"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3AE53A9B"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07061E36"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10C19F30"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6F04B64C"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22D274DA" w14:textId="77777777" w:rsidR="00B36945" w:rsidRPr="00B36945" w:rsidRDefault="00B36945" w:rsidP="00B36945">
            <w:pPr>
              <w:rPr>
                <w:szCs w:val="28"/>
              </w:rPr>
            </w:pPr>
            <w:r w:rsidRPr="00B36945">
              <w:rPr>
                <w:szCs w:val="28"/>
              </w:rPr>
              <w:t>50.000</w:t>
            </w:r>
          </w:p>
        </w:tc>
        <w:tc>
          <w:tcPr>
            <w:tcW w:w="384" w:type="pct"/>
            <w:tcBorders>
              <w:top w:val="nil"/>
              <w:left w:val="nil"/>
              <w:bottom w:val="single" w:sz="4" w:space="0" w:color="auto"/>
              <w:right w:val="single" w:sz="4" w:space="0" w:color="auto"/>
            </w:tcBorders>
            <w:hideMark/>
          </w:tcPr>
          <w:p w14:paraId="7ED990C1" w14:textId="77777777" w:rsidR="00B36945" w:rsidRPr="00B36945" w:rsidRDefault="00B36945" w:rsidP="00B36945">
            <w:pPr>
              <w:rPr>
                <w:szCs w:val="28"/>
              </w:rPr>
            </w:pPr>
            <w:r w:rsidRPr="00B36945">
              <w:rPr>
                <w:szCs w:val="28"/>
              </w:rPr>
              <w:t>50.000</w:t>
            </w:r>
          </w:p>
        </w:tc>
      </w:tr>
      <w:tr w:rsidR="00B36945" w:rsidRPr="00B36945" w14:paraId="4DFF70E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A1EE58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E57CEE5"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39A90E25"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5906B19"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306966C4"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56982805"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26443836" w14:textId="77777777" w:rsidR="00B36945" w:rsidRPr="00B36945" w:rsidRDefault="00B36945" w:rsidP="00B36945">
            <w:pPr>
              <w:rPr>
                <w:szCs w:val="28"/>
              </w:rPr>
            </w:pPr>
            <w:r w:rsidRPr="00B36945">
              <w:rPr>
                <w:szCs w:val="28"/>
              </w:rPr>
              <w:t>0.071</w:t>
            </w:r>
          </w:p>
        </w:tc>
        <w:tc>
          <w:tcPr>
            <w:tcW w:w="391" w:type="pct"/>
            <w:tcBorders>
              <w:top w:val="nil"/>
              <w:left w:val="nil"/>
              <w:bottom w:val="single" w:sz="4" w:space="0" w:color="auto"/>
              <w:right w:val="single" w:sz="4" w:space="0" w:color="auto"/>
            </w:tcBorders>
            <w:hideMark/>
          </w:tcPr>
          <w:p w14:paraId="222D34C7" w14:textId="77777777" w:rsidR="00B36945" w:rsidRPr="00B36945" w:rsidRDefault="00B36945" w:rsidP="00B36945">
            <w:pPr>
              <w:rPr>
                <w:szCs w:val="28"/>
              </w:rPr>
            </w:pPr>
            <w:r w:rsidRPr="00B36945">
              <w:rPr>
                <w:szCs w:val="28"/>
              </w:rPr>
              <w:t>0.071</w:t>
            </w:r>
          </w:p>
        </w:tc>
        <w:tc>
          <w:tcPr>
            <w:tcW w:w="384" w:type="pct"/>
            <w:tcBorders>
              <w:top w:val="nil"/>
              <w:left w:val="nil"/>
              <w:bottom w:val="single" w:sz="4" w:space="0" w:color="auto"/>
              <w:right w:val="single" w:sz="4" w:space="0" w:color="auto"/>
            </w:tcBorders>
            <w:hideMark/>
          </w:tcPr>
          <w:p w14:paraId="3B4E82DF" w14:textId="77777777" w:rsidR="00B36945" w:rsidRPr="00B36945" w:rsidRDefault="00B36945" w:rsidP="00B36945">
            <w:pPr>
              <w:rPr>
                <w:szCs w:val="28"/>
              </w:rPr>
            </w:pPr>
            <w:r w:rsidRPr="00B36945">
              <w:rPr>
                <w:szCs w:val="28"/>
              </w:rPr>
              <w:t>0.071</w:t>
            </w:r>
          </w:p>
        </w:tc>
      </w:tr>
      <w:tr w:rsidR="00B36945" w:rsidRPr="00B36945" w14:paraId="738A415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B9B9AE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B93285F"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5780C024"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1581A32"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2BF19FF8"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6F92C296"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6C3FE37F" w14:textId="77777777" w:rsidR="00B36945" w:rsidRPr="00B36945" w:rsidRDefault="00B36945" w:rsidP="00B36945">
            <w:pPr>
              <w:rPr>
                <w:szCs w:val="28"/>
              </w:rPr>
            </w:pPr>
            <w:r w:rsidRPr="00B36945">
              <w:rPr>
                <w:szCs w:val="28"/>
              </w:rPr>
              <w:t>0.071</w:t>
            </w:r>
          </w:p>
        </w:tc>
        <w:tc>
          <w:tcPr>
            <w:tcW w:w="391" w:type="pct"/>
            <w:tcBorders>
              <w:top w:val="nil"/>
              <w:left w:val="nil"/>
              <w:bottom w:val="single" w:sz="4" w:space="0" w:color="auto"/>
              <w:right w:val="single" w:sz="4" w:space="0" w:color="auto"/>
            </w:tcBorders>
            <w:hideMark/>
          </w:tcPr>
          <w:p w14:paraId="6A07700D" w14:textId="77777777" w:rsidR="00B36945" w:rsidRPr="00B36945" w:rsidRDefault="00B36945" w:rsidP="00B36945">
            <w:pPr>
              <w:rPr>
                <w:szCs w:val="28"/>
              </w:rPr>
            </w:pPr>
            <w:r w:rsidRPr="00B36945">
              <w:rPr>
                <w:szCs w:val="28"/>
              </w:rPr>
              <w:t>0.071</w:t>
            </w:r>
          </w:p>
        </w:tc>
        <w:tc>
          <w:tcPr>
            <w:tcW w:w="384" w:type="pct"/>
            <w:tcBorders>
              <w:top w:val="nil"/>
              <w:left w:val="nil"/>
              <w:bottom w:val="single" w:sz="4" w:space="0" w:color="auto"/>
              <w:right w:val="single" w:sz="4" w:space="0" w:color="auto"/>
            </w:tcBorders>
            <w:hideMark/>
          </w:tcPr>
          <w:p w14:paraId="3A6298BC" w14:textId="77777777" w:rsidR="00B36945" w:rsidRPr="00B36945" w:rsidRDefault="00B36945" w:rsidP="00B36945">
            <w:pPr>
              <w:rPr>
                <w:szCs w:val="28"/>
              </w:rPr>
            </w:pPr>
            <w:r w:rsidRPr="00B36945">
              <w:rPr>
                <w:szCs w:val="28"/>
              </w:rPr>
              <w:t>0.071</w:t>
            </w:r>
          </w:p>
        </w:tc>
      </w:tr>
      <w:tr w:rsidR="00B36945" w:rsidRPr="00B36945" w14:paraId="073790B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9FA30D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E2FF6BB"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011922E1"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3C5BB508" w14:textId="77777777" w:rsidR="00B36945" w:rsidRPr="00B36945" w:rsidRDefault="00B36945" w:rsidP="00B36945">
            <w:pPr>
              <w:rPr>
                <w:szCs w:val="28"/>
              </w:rPr>
            </w:pPr>
            <w:r w:rsidRPr="00B36945">
              <w:rPr>
                <w:szCs w:val="28"/>
              </w:rPr>
              <w:t>0.280</w:t>
            </w:r>
          </w:p>
        </w:tc>
        <w:tc>
          <w:tcPr>
            <w:tcW w:w="369" w:type="pct"/>
            <w:tcBorders>
              <w:top w:val="nil"/>
              <w:left w:val="nil"/>
              <w:bottom w:val="single" w:sz="4" w:space="0" w:color="auto"/>
              <w:right w:val="single" w:sz="4" w:space="0" w:color="auto"/>
            </w:tcBorders>
            <w:hideMark/>
          </w:tcPr>
          <w:p w14:paraId="253CBC97" w14:textId="77777777" w:rsidR="00B36945" w:rsidRPr="00B36945" w:rsidRDefault="00B36945" w:rsidP="00B36945">
            <w:pPr>
              <w:rPr>
                <w:szCs w:val="28"/>
              </w:rPr>
            </w:pPr>
            <w:r w:rsidRPr="00B36945">
              <w:rPr>
                <w:szCs w:val="28"/>
              </w:rPr>
              <w:t>0.280</w:t>
            </w:r>
          </w:p>
        </w:tc>
        <w:tc>
          <w:tcPr>
            <w:tcW w:w="369" w:type="pct"/>
            <w:tcBorders>
              <w:top w:val="nil"/>
              <w:left w:val="nil"/>
              <w:bottom w:val="single" w:sz="4" w:space="0" w:color="auto"/>
              <w:right w:val="single" w:sz="4" w:space="0" w:color="auto"/>
            </w:tcBorders>
            <w:hideMark/>
          </w:tcPr>
          <w:p w14:paraId="261BB324" w14:textId="77777777" w:rsidR="00B36945" w:rsidRPr="00B36945" w:rsidRDefault="00B36945" w:rsidP="00B36945">
            <w:pPr>
              <w:rPr>
                <w:szCs w:val="28"/>
              </w:rPr>
            </w:pPr>
            <w:r w:rsidRPr="00B36945">
              <w:rPr>
                <w:szCs w:val="28"/>
              </w:rPr>
              <w:t>0.280</w:t>
            </w:r>
          </w:p>
        </w:tc>
        <w:tc>
          <w:tcPr>
            <w:tcW w:w="369" w:type="pct"/>
            <w:tcBorders>
              <w:top w:val="nil"/>
              <w:left w:val="nil"/>
              <w:bottom w:val="single" w:sz="4" w:space="0" w:color="auto"/>
              <w:right w:val="single" w:sz="4" w:space="0" w:color="auto"/>
            </w:tcBorders>
            <w:hideMark/>
          </w:tcPr>
          <w:p w14:paraId="0FB42E18" w14:textId="77777777" w:rsidR="00B36945" w:rsidRPr="00B36945" w:rsidRDefault="00B36945" w:rsidP="00B36945">
            <w:pPr>
              <w:rPr>
                <w:szCs w:val="28"/>
              </w:rPr>
            </w:pPr>
            <w:r w:rsidRPr="00B36945">
              <w:rPr>
                <w:szCs w:val="28"/>
              </w:rPr>
              <w:t>0.280</w:t>
            </w:r>
          </w:p>
        </w:tc>
        <w:tc>
          <w:tcPr>
            <w:tcW w:w="391" w:type="pct"/>
            <w:tcBorders>
              <w:top w:val="nil"/>
              <w:left w:val="nil"/>
              <w:bottom w:val="single" w:sz="4" w:space="0" w:color="auto"/>
              <w:right w:val="single" w:sz="4" w:space="0" w:color="auto"/>
            </w:tcBorders>
            <w:hideMark/>
          </w:tcPr>
          <w:p w14:paraId="0E59032C" w14:textId="77777777" w:rsidR="00B36945" w:rsidRPr="00B36945" w:rsidRDefault="00B36945" w:rsidP="00B36945">
            <w:pPr>
              <w:rPr>
                <w:szCs w:val="28"/>
              </w:rPr>
            </w:pPr>
            <w:r w:rsidRPr="00B36945">
              <w:rPr>
                <w:szCs w:val="28"/>
              </w:rPr>
              <w:t>0.280</w:t>
            </w:r>
          </w:p>
        </w:tc>
        <w:tc>
          <w:tcPr>
            <w:tcW w:w="384" w:type="pct"/>
            <w:tcBorders>
              <w:top w:val="nil"/>
              <w:left w:val="nil"/>
              <w:bottom w:val="single" w:sz="4" w:space="0" w:color="auto"/>
              <w:right w:val="single" w:sz="4" w:space="0" w:color="auto"/>
            </w:tcBorders>
            <w:hideMark/>
          </w:tcPr>
          <w:p w14:paraId="07DB6829" w14:textId="77777777" w:rsidR="00B36945" w:rsidRPr="00B36945" w:rsidRDefault="00B36945" w:rsidP="00B36945">
            <w:pPr>
              <w:rPr>
                <w:szCs w:val="28"/>
              </w:rPr>
            </w:pPr>
            <w:r w:rsidRPr="00B36945">
              <w:rPr>
                <w:szCs w:val="28"/>
              </w:rPr>
              <w:t>0.280</w:t>
            </w:r>
          </w:p>
        </w:tc>
      </w:tr>
      <w:tr w:rsidR="00B36945" w:rsidRPr="00B36945" w14:paraId="402A948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9B7693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C4C2752"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608D1B13"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2054A123" w14:textId="77777777" w:rsidR="00B36945" w:rsidRPr="00B36945" w:rsidRDefault="00B36945" w:rsidP="00B36945">
            <w:pPr>
              <w:rPr>
                <w:szCs w:val="28"/>
              </w:rPr>
            </w:pPr>
            <w:r w:rsidRPr="00B36945">
              <w:rPr>
                <w:szCs w:val="28"/>
              </w:rPr>
              <w:t>37.082</w:t>
            </w:r>
          </w:p>
        </w:tc>
        <w:tc>
          <w:tcPr>
            <w:tcW w:w="369" w:type="pct"/>
            <w:tcBorders>
              <w:top w:val="nil"/>
              <w:left w:val="nil"/>
              <w:bottom w:val="single" w:sz="4" w:space="0" w:color="auto"/>
              <w:right w:val="single" w:sz="4" w:space="0" w:color="auto"/>
            </w:tcBorders>
            <w:hideMark/>
          </w:tcPr>
          <w:p w14:paraId="69B69181" w14:textId="77777777" w:rsidR="00B36945" w:rsidRPr="00B36945" w:rsidRDefault="00B36945" w:rsidP="00B36945">
            <w:pPr>
              <w:rPr>
                <w:szCs w:val="28"/>
              </w:rPr>
            </w:pPr>
            <w:r w:rsidRPr="00B36945">
              <w:rPr>
                <w:szCs w:val="28"/>
              </w:rPr>
              <w:t>37.082</w:t>
            </w:r>
          </w:p>
        </w:tc>
        <w:tc>
          <w:tcPr>
            <w:tcW w:w="369" w:type="pct"/>
            <w:tcBorders>
              <w:top w:val="nil"/>
              <w:left w:val="nil"/>
              <w:bottom w:val="single" w:sz="4" w:space="0" w:color="auto"/>
              <w:right w:val="single" w:sz="4" w:space="0" w:color="auto"/>
            </w:tcBorders>
            <w:hideMark/>
          </w:tcPr>
          <w:p w14:paraId="1BF9013E" w14:textId="77777777" w:rsidR="00B36945" w:rsidRPr="00B36945" w:rsidRDefault="00B36945" w:rsidP="00B36945">
            <w:pPr>
              <w:rPr>
                <w:szCs w:val="28"/>
              </w:rPr>
            </w:pPr>
            <w:r w:rsidRPr="00B36945">
              <w:rPr>
                <w:szCs w:val="28"/>
              </w:rPr>
              <w:t>37.082</w:t>
            </w:r>
          </w:p>
        </w:tc>
        <w:tc>
          <w:tcPr>
            <w:tcW w:w="369" w:type="pct"/>
            <w:tcBorders>
              <w:top w:val="nil"/>
              <w:left w:val="nil"/>
              <w:bottom w:val="single" w:sz="4" w:space="0" w:color="auto"/>
              <w:right w:val="single" w:sz="4" w:space="0" w:color="auto"/>
            </w:tcBorders>
            <w:hideMark/>
          </w:tcPr>
          <w:p w14:paraId="3AB17945" w14:textId="77777777" w:rsidR="00B36945" w:rsidRPr="00B36945" w:rsidRDefault="00B36945" w:rsidP="00B36945">
            <w:pPr>
              <w:rPr>
                <w:szCs w:val="28"/>
              </w:rPr>
            </w:pPr>
            <w:r w:rsidRPr="00B36945">
              <w:rPr>
                <w:szCs w:val="28"/>
              </w:rPr>
              <w:t>37.082</w:t>
            </w:r>
          </w:p>
        </w:tc>
        <w:tc>
          <w:tcPr>
            <w:tcW w:w="391" w:type="pct"/>
            <w:tcBorders>
              <w:top w:val="nil"/>
              <w:left w:val="nil"/>
              <w:bottom w:val="single" w:sz="4" w:space="0" w:color="auto"/>
              <w:right w:val="single" w:sz="4" w:space="0" w:color="auto"/>
            </w:tcBorders>
            <w:hideMark/>
          </w:tcPr>
          <w:p w14:paraId="45862C6D" w14:textId="77777777" w:rsidR="00B36945" w:rsidRPr="00B36945" w:rsidRDefault="00B36945" w:rsidP="00B36945">
            <w:pPr>
              <w:rPr>
                <w:szCs w:val="28"/>
              </w:rPr>
            </w:pPr>
            <w:r w:rsidRPr="00B36945">
              <w:rPr>
                <w:szCs w:val="28"/>
              </w:rPr>
              <w:t>37.082</w:t>
            </w:r>
          </w:p>
        </w:tc>
        <w:tc>
          <w:tcPr>
            <w:tcW w:w="384" w:type="pct"/>
            <w:tcBorders>
              <w:top w:val="nil"/>
              <w:left w:val="nil"/>
              <w:bottom w:val="single" w:sz="4" w:space="0" w:color="auto"/>
              <w:right w:val="single" w:sz="4" w:space="0" w:color="auto"/>
            </w:tcBorders>
            <w:hideMark/>
          </w:tcPr>
          <w:p w14:paraId="47631BB4" w14:textId="77777777" w:rsidR="00B36945" w:rsidRPr="00B36945" w:rsidRDefault="00B36945" w:rsidP="00B36945">
            <w:pPr>
              <w:rPr>
                <w:szCs w:val="28"/>
              </w:rPr>
            </w:pPr>
            <w:r w:rsidRPr="00B36945">
              <w:rPr>
                <w:szCs w:val="28"/>
              </w:rPr>
              <w:t>37.082</w:t>
            </w:r>
          </w:p>
        </w:tc>
      </w:tr>
      <w:tr w:rsidR="00B36945" w:rsidRPr="00B36945" w14:paraId="207135EA"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3C907AC6" w14:textId="77777777" w:rsidR="00B36945" w:rsidRPr="00B36945" w:rsidRDefault="00B36945" w:rsidP="00B36945">
            <w:pPr>
              <w:rPr>
                <w:szCs w:val="28"/>
              </w:rPr>
            </w:pPr>
            <w:r w:rsidRPr="00B36945">
              <w:rPr>
                <w:szCs w:val="28"/>
              </w:rPr>
              <w:t>Котельная "Солоцкая", г. Катав-Ивановск, ул. Майская площадь, 126</w:t>
            </w:r>
          </w:p>
        </w:tc>
        <w:tc>
          <w:tcPr>
            <w:tcW w:w="1166" w:type="pct"/>
            <w:tcBorders>
              <w:top w:val="nil"/>
              <w:left w:val="nil"/>
              <w:bottom w:val="single" w:sz="4" w:space="0" w:color="auto"/>
              <w:right w:val="single" w:sz="4" w:space="0" w:color="auto"/>
            </w:tcBorders>
            <w:hideMark/>
          </w:tcPr>
          <w:p w14:paraId="0DC2CA36"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04D429A6"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5A4E8957" w14:textId="77777777" w:rsidR="00B36945" w:rsidRPr="00B36945" w:rsidRDefault="00B36945" w:rsidP="00B36945">
            <w:pPr>
              <w:rPr>
                <w:szCs w:val="28"/>
              </w:rPr>
            </w:pPr>
            <w:r w:rsidRPr="00B36945">
              <w:rPr>
                <w:szCs w:val="28"/>
              </w:rPr>
              <w:t>1632.000</w:t>
            </w:r>
          </w:p>
        </w:tc>
        <w:tc>
          <w:tcPr>
            <w:tcW w:w="369" w:type="pct"/>
            <w:tcBorders>
              <w:top w:val="nil"/>
              <w:left w:val="nil"/>
              <w:bottom w:val="single" w:sz="4" w:space="0" w:color="auto"/>
              <w:right w:val="single" w:sz="4" w:space="0" w:color="auto"/>
            </w:tcBorders>
            <w:hideMark/>
          </w:tcPr>
          <w:p w14:paraId="11F7A5C0" w14:textId="77777777" w:rsidR="00B36945" w:rsidRPr="00B36945" w:rsidRDefault="00B36945" w:rsidP="00B36945">
            <w:pPr>
              <w:rPr>
                <w:szCs w:val="28"/>
              </w:rPr>
            </w:pPr>
            <w:r w:rsidRPr="00B36945">
              <w:rPr>
                <w:szCs w:val="28"/>
              </w:rPr>
              <w:t>1632.000</w:t>
            </w:r>
          </w:p>
        </w:tc>
        <w:tc>
          <w:tcPr>
            <w:tcW w:w="369" w:type="pct"/>
            <w:tcBorders>
              <w:top w:val="nil"/>
              <w:left w:val="nil"/>
              <w:bottom w:val="single" w:sz="4" w:space="0" w:color="auto"/>
              <w:right w:val="single" w:sz="4" w:space="0" w:color="auto"/>
            </w:tcBorders>
            <w:hideMark/>
          </w:tcPr>
          <w:p w14:paraId="649E73BD" w14:textId="77777777" w:rsidR="00B36945" w:rsidRPr="00B36945" w:rsidRDefault="00B36945" w:rsidP="00B36945">
            <w:pPr>
              <w:rPr>
                <w:szCs w:val="28"/>
              </w:rPr>
            </w:pPr>
            <w:r w:rsidRPr="00B36945">
              <w:rPr>
                <w:szCs w:val="28"/>
              </w:rPr>
              <w:t>1632.000</w:t>
            </w:r>
          </w:p>
        </w:tc>
        <w:tc>
          <w:tcPr>
            <w:tcW w:w="369" w:type="pct"/>
            <w:tcBorders>
              <w:top w:val="nil"/>
              <w:left w:val="nil"/>
              <w:bottom w:val="single" w:sz="4" w:space="0" w:color="auto"/>
              <w:right w:val="single" w:sz="4" w:space="0" w:color="auto"/>
            </w:tcBorders>
            <w:hideMark/>
          </w:tcPr>
          <w:p w14:paraId="2DCB1452" w14:textId="77777777" w:rsidR="00B36945" w:rsidRPr="00B36945" w:rsidRDefault="00B36945" w:rsidP="00B36945">
            <w:pPr>
              <w:rPr>
                <w:szCs w:val="28"/>
              </w:rPr>
            </w:pPr>
            <w:r w:rsidRPr="00B36945">
              <w:rPr>
                <w:szCs w:val="28"/>
              </w:rPr>
              <w:t>1632.000</w:t>
            </w:r>
          </w:p>
        </w:tc>
        <w:tc>
          <w:tcPr>
            <w:tcW w:w="391" w:type="pct"/>
            <w:tcBorders>
              <w:top w:val="nil"/>
              <w:left w:val="nil"/>
              <w:bottom w:val="single" w:sz="4" w:space="0" w:color="auto"/>
              <w:right w:val="single" w:sz="4" w:space="0" w:color="auto"/>
            </w:tcBorders>
            <w:hideMark/>
          </w:tcPr>
          <w:p w14:paraId="62D74E86" w14:textId="77777777" w:rsidR="00B36945" w:rsidRPr="00B36945" w:rsidRDefault="00B36945" w:rsidP="00B36945">
            <w:pPr>
              <w:rPr>
                <w:szCs w:val="28"/>
              </w:rPr>
            </w:pPr>
            <w:r w:rsidRPr="00B36945">
              <w:rPr>
                <w:szCs w:val="28"/>
              </w:rPr>
              <w:t>1632.000</w:t>
            </w:r>
          </w:p>
        </w:tc>
        <w:tc>
          <w:tcPr>
            <w:tcW w:w="384" w:type="pct"/>
            <w:tcBorders>
              <w:top w:val="nil"/>
              <w:left w:val="nil"/>
              <w:bottom w:val="single" w:sz="4" w:space="0" w:color="auto"/>
              <w:right w:val="single" w:sz="4" w:space="0" w:color="auto"/>
            </w:tcBorders>
            <w:hideMark/>
          </w:tcPr>
          <w:p w14:paraId="78EC687B" w14:textId="77777777" w:rsidR="00B36945" w:rsidRPr="00B36945" w:rsidRDefault="00B36945" w:rsidP="00B36945">
            <w:pPr>
              <w:rPr>
                <w:szCs w:val="28"/>
              </w:rPr>
            </w:pPr>
            <w:r w:rsidRPr="00B36945">
              <w:rPr>
                <w:szCs w:val="28"/>
              </w:rPr>
              <w:t>1632.000</w:t>
            </w:r>
          </w:p>
        </w:tc>
      </w:tr>
      <w:tr w:rsidR="00B36945" w:rsidRPr="00B36945" w14:paraId="4EB1322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22E15F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D0D9B45"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7E0A672D"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02523A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BD4C21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C27984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60A533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526E98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0DAA323" w14:textId="77777777" w:rsidR="00B36945" w:rsidRPr="00B36945" w:rsidRDefault="00B36945" w:rsidP="00B36945">
            <w:pPr>
              <w:rPr>
                <w:szCs w:val="28"/>
              </w:rPr>
            </w:pPr>
            <w:r w:rsidRPr="00B36945">
              <w:rPr>
                <w:szCs w:val="28"/>
              </w:rPr>
              <w:t>0.000</w:t>
            </w:r>
          </w:p>
        </w:tc>
      </w:tr>
      <w:tr w:rsidR="00B36945" w:rsidRPr="00B36945" w14:paraId="62E6827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EDEFEF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BE7B43A"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12F9E9F8"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18917ADB" w14:textId="77777777" w:rsidR="00B36945" w:rsidRPr="00B36945" w:rsidRDefault="00B36945" w:rsidP="00B36945">
            <w:pPr>
              <w:rPr>
                <w:szCs w:val="28"/>
              </w:rPr>
            </w:pPr>
            <w:r w:rsidRPr="00B36945">
              <w:rPr>
                <w:szCs w:val="28"/>
              </w:rPr>
              <w:t>1632.000</w:t>
            </w:r>
          </w:p>
        </w:tc>
        <w:tc>
          <w:tcPr>
            <w:tcW w:w="369" w:type="pct"/>
            <w:tcBorders>
              <w:top w:val="nil"/>
              <w:left w:val="nil"/>
              <w:bottom w:val="single" w:sz="4" w:space="0" w:color="auto"/>
              <w:right w:val="single" w:sz="4" w:space="0" w:color="auto"/>
            </w:tcBorders>
            <w:hideMark/>
          </w:tcPr>
          <w:p w14:paraId="2022DA09" w14:textId="77777777" w:rsidR="00B36945" w:rsidRPr="00B36945" w:rsidRDefault="00B36945" w:rsidP="00B36945">
            <w:pPr>
              <w:rPr>
                <w:szCs w:val="28"/>
              </w:rPr>
            </w:pPr>
            <w:r w:rsidRPr="00B36945">
              <w:rPr>
                <w:szCs w:val="28"/>
              </w:rPr>
              <w:t>1632.000</w:t>
            </w:r>
          </w:p>
        </w:tc>
        <w:tc>
          <w:tcPr>
            <w:tcW w:w="369" w:type="pct"/>
            <w:tcBorders>
              <w:top w:val="nil"/>
              <w:left w:val="nil"/>
              <w:bottom w:val="single" w:sz="4" w:space="0" w:color="auto"/>
              <w:right w:val="single" w:sz="4" w:space="0" w:color="auto"/>
            </w:tcBorders>
            <w:hideMark/>
          </w:tcPr>
          <w:p w14:paraId="741340C4" w14:textId="77777777" w:rsidR="00B36945" w:rsidRPr="00B36945" w:rsidRDefault="00B36945" w:rsidP="00B36945">
            <w:pPr>
              <w:rPr>
                <w:szCs w:val="28"/>
              </w:rPr>
            </w:pPr>
            <w:r w:rsidRPr="00B36945">
              <w:rPr>
                <w:szCs w:val="28"/>
              </w:rPr>
              <w:t>1632.000</w:t>
            </w:r>
          </w:p>
        </w:tc>
        <w:tc>
          <w:tcPr>
            <w:tcW w:w="369" w:type="pct"/>
            <w:tcBorders>
              <w:top w:val="nil"/>
              <w:left w:val="nil"/>
              <w:bottom w:val="single" w:sz="4" w:space="0" w:color="auto"/>
              <w:right w:val="single" w:sz="4" w:space="0" w:color="auto"/>
            </w:tcBorders>
            <w:hideMark/>
          </w:tcPr>
          <w:p w14:paraId="21A89392" w14:textId="77777777" w:rsidR="00B36945" w:rsidRPr="00B36945" w:rsidRDefault="00B36945" w:rsidP="00B36945">
            <w:pPr>
              <w:rPr>
                <w:szCs w:val="28"/>
              </w:rPr>
            </w:pPr>
            <w:r w:rsidRPr="00B36945">
              <w:rPr>
                <w:szCs w:val="28"/>
              </w:rPr>
              <w:t>1632.000</w:t>
            </w:r>
          </w:p>
        </w:tc>
        <w:tc>
          <w:tcPr>
            <w:tcW w:w="391" w:type="pct"/>
            <w:tcBorders>
              <w:top w:val="nil"/>
              <w:left w:val="nil"/>
              <w:bottom w:val="single" w:sz="4" w:space="0" w:color="auto"/>
              <w:right w:val="single" w:sz="4" w:space="0" w:color="auto"/>
            </w:tcBorders>
            <w:hideMark/>
          </w:tcPr>
          <w:p w14:paraId="5B31FEF6" w14:textId="77777777" w:rsidR="00B36945" w:rsidRPr="00B36945" w:rsidRDefault="00B36945" w:rsidP="00B36945">
            <w:pPr>
              <w:rPr>
                <w:szCs w:val="28"/>
              </w:rPr>
            </w:pPr>
            <w:r w:rsidRPr="00B36945">
              <w:rPr>
                <w:szCs w:val="28"/>
              </w:rPr>
              <w:t>1632.000</w:t>
            </w:r>
          </w:p>
        </w:tc>
        <w:tc>
          <w:tcPr>
            <w:tcW w:w="384" w:type="pct"/>
            <w:tcBorders>
              <w:top w:val="nil"/>
              <w:left w:val="nil"/>
              <w:bottom w:val="single" w:sz="4" w:space="0" w:color="auto"/>
              <w:right w:val="single" w:sz="4" w:space="0" w:color="auto"/>
            </w:tcBorders>
            <w:hideMark/>
          </w:tcPr>
          <w:p w14:paraId="280F02AE" w14:textId="77777777" w:rsidR="00B36945" w:rsidRPr="00B36945" w:rsidRDefault="00B36945" w:rsidP="00B36945">
            <w:pPr>
              <w:rPr>
                <w:szCs w:val="28"/>
              </w:rPr>
            </w:pPr>
            <w:r w:rsidRPr="00B36945">
              <w:rPr>
                <w:szCs w:val="28"/>
              </w:rPr>
              <w:t>1632.000</w:t>
            </w:r>
          </w:p>
        </w:tc>
      </w:tr>
      <w:tr w:rsidR="00B36945" w:rsidRPr="00B36945" w14:paraId="670BBE2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028AE8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3BB746F"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796EC3E7"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95E5F3E" w14:textId="77777777" w:rsidR="00B36945" w:rsidRPr="00B36945" w:rsidRDefault="00B36945" w:rsidP="00B36945">
            <w:pPr>
              <w:rPr>
                <w:szCs w:val="28"/>
              </w:rPr>
            </w:pPr>
            <w:r w:rsidRPr="00B36945">
              <w:rPr>
                <w:szCs w:val="28"/>
              </w:rPr>
              <w:t>349.438</w:t>
            </w:r>
          </w:p>
        </w:tc>
        <w:tc>
          <w:tcPr>
            <w:tcW w:w="369" w:type="pct"/>
            <w:tcBorders>
              <w:top w:val="nil"/>
              <w:left w:val="nil"/>
              <w:bottom w:val="single" w:sz="4" w:space="0" w:color="auto"/>
              <w:right w:val="single" w:sz="4" w:space="0" w:color="auto"/>
            </w:tcBorders>
            <w:hideMark/>
          </w:tcPr>
          <w:p w14:paraId="24789DC6" w14:textId="77777777" w:rsidR="00B36945" w:rsidRPr="00B36945" w:rsidRDefault="00B36945" w:rsidP="00B36945">
            <w:pPr>
              <w:rPr>
                <w:szCs w:val="28"/>
              </w:rPr>
            </w:pPr>
            <w:r w:rsidRPr="00B36945">
              <w:rPr>
                <w:szCs w:val="28"/>
              </w:rPr>
              <w:t>349.438</w:t>
            </w:r>
          </w:p>
        </w:tc>
        <w:tc>
          <w:tcPr>
            <w:tcW w:w="369" w:type="pct"/>
            <w:tcBorders>
              <w:top w:val="nil"/>
              <w:left w:val="nil"/>
              <w:bottom w:val="single" w:sz="4" w:space="0" w:color="auto"/>
              <w:right w:val="single" w:sz="4" w:space="0" w:color="auto"/>
            </w:tcBorders>
            <w:hideMark/>
          </w:tcPr>
          <w:p w14:paraId="42497D03" w14:textId="77777777" w:rsidR="00B36945" w:rsidRPr="00B36945" w:rsidRDefault="00B36945" w:rsidP="00B36945">
            <w:pPr>
              <w:rPr>
                <w:szCs w:val="28"/>
              </w:rPr>
            </w:pPr>
            <w:r w:rsidRPr="00B36945">
              <w:rPr>
                <w:szCs w:val="28"/>
              </w:rPr>
              <w:t>349.438</w:t>
            </w:r>
          </w:p>
        </w:tc>
        <w:tc>
          <w:tcPr>
            <w:tcW w:w="369" w:type="pct"/>
            <w:tcBorders>
              <w:top w:val="nil"/>
              <w:left w:val="nil"/>
              <w:bottom w:val="single" w:sz="4" w:space="0" w:color="auto"/>
              <w:right w:val="single" w:sz="4" w:space="0" w:color="auto"/>
            </w:tcBorders>
            <w:hideMark/>
          </w:tcPr>
          <w:p w14:paraId="184DABE4" w14:textId="77777777" w:rsidR="00B36945" w:rsidRPr="00B36945" w:rsidRDefault="00B36945" w:rsidP="00B36945">
            <w:pPr>
              <w:rPr>
                <w:szCs w:val="28"/>
              </w:rPr>
            </w:pPr>
            <w:r w:rsidRPr="00B36945">
              <w:rPr>
                <w:szCs w:val="28"/>
              </w:rPr>
              <w:t>349.438</w:t>
            </w:r>
          </w:p>
        </w:tc>
        <w:tc>
          <w:tcPr>
            <w:tcW w:w="391" w:type="pct"/>
            <w:tcBorders>
              <w:top w:val="nil"/>
              <w:left w:val="nil"/>
              <w:bottom w:val="single" w:sz="4" w:space="0" w:color="auto"/>
              <w:right w:val="single" w:sz="4" w:space="0" w:color="auto"/>
            </w:tcBorders>
            <w:hideMark/>
          </w:tcPr>
          <w:p w14:paraId="76C80E76" w14:textId="77777777" w:rsidR="00B36945" w:rsidRPr="00B36945" w:rsidRDefault="00B36945" w:rsidP="00B36945">
            <w:pPr>
              <w:rPr>
                <w:szCs w:val="28"/>
              </w:rPr>
            </w:pPr>
            <w:r w:rsidRPr="00B36945">
              <w:rPr>
                <w:szCs w:val="28"/>
              </w:rPr>
              <w:t>349.438</w:t>
            </w:r>
          </w:p>
        </w:tc>
        <w:tc>
          <w:tcPr>
            <w:tcW w:w="384" w:type="pct"/>
            <w:tcBorders>
              <w:top w:val="nil"/>
              <w:left w:val="nil"/>
              <w:bottom w:val="single" w:sz="4" w:space="0" w:color="auto"/>
              <w:right w:val="single" w:sz="4" w:space="0" w:color="auto"/>
            </w:tcBorders>
            <w:hideMark/>
          </w:tcPr>
          <w:p w14:paraId="73DFAD64" w14:textId="77777777" w:rsidR="00B36945" w:rsidRPr="00B36945" w:rsidRDefault="00B36945" w:rsidP="00B36945">
            <w:pPr>
              <w:rPr>
                <w:szCs w:val="28"/>
              </w:rPr>
            </w:pPr>
            <w:r w:rsidRPr="00B36945">
              <w:rPr>
                <w:szCs w:val="28"/>
              </w:rPr>
              <w:t>349.438</w:t>
            </w:r>
          </w:p>
        </w:tc>
      </w:tr>
      <w:tr w:rsidR="00B36945" w:rsidRPr="00B36945" w14:paraId="287BBF9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88ABC8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D6E6EA4"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609751E2"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82D2FC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88FD07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03D753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0C7A9B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6C66B0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504E96D" w14:textId="77777777" w:rsidR="00B36945" w:rsidRPr="00B36945" w:rsidRDefault="00B36945" w:rsidP="00B36945">
            <w:pPr>
              <w:rPr>
                <w:szCs w:val="28"/>
              </w:rPr>
            </w:pPr>
            <w:r w:rsidRPr="00B36945">
              <w:rPr>
                <w:szCs w:val="28"/>
              </w:rPr>
              <w:t>0.000</w:t>
            </w:r>
          </w:p>
        </w:tc>
      </w:tr>
      <w:tr w:rsidR="00B36945" w:rsidRPr="00B36945" w14:paraId="51AD087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E71126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2DAD643"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605AA151"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0FEB81D6" w14:textId="77777777" w:rsidR="00B36945" w:rsidRPr="00B36945" w:rsidRDefault="00B36945" w:rsidP="00B36945">
            <w:pPr>
              <w:rPr>
                <w:szCs w:val="28"/>
              </w:rPr>
            </w:pPr>
            <w:r w:rsidRPr="00B36945">
              <w:rPr>
                <w:szCs w:val="28"/>
              </w:rPr>
              <w:t>349.438</w:t>
            </w:r>
          </w:p>
        </w:tc>
        <w:tc>
          <w:tcPr>
            <w:tcW w:w="369" w:type="pct"/>
            <w:tcBorders>
              <w:top w:val="nil"/>
              <w:left w:val="nil"/>
              <w:bottom w:val="single" w:sz="4" w:space="0" w:color="auto"/>
              <w:right w:val="single" w:sz="4" w:space="0" w:color="auto"/>
            </w:tcBorders>
            <w:hideMark/>
          </w:tcPr>
          <w:p w14:paraId="58E0A750" w14:textId="77777777" w:rsidR="00B36945" w:rsidRPr="00B36945" w:rsidRDefault="00B36945" w:rsidP="00B36945">
            <w:pPr>
              <w:rPr>
                <w:szCs w:val="28"/>
              </w:rPr>
            </w:pPr>
            <w:r w:rsidRPr="00B36945">
              <w:rPr>
                <w:szCs w:val="28"/>
              </w:rPr>
              <w:t>349.438</w:t>
            </w:r>
          </w:p>
        </w:tc>
        <w:tc>
          <w:tcPr>
            <w:tcW w:w="369" w:type="pct"/>
            <w:tcBorders>
              <w:top w:val="nil"/>
              <w:left w:val="nil"/>
              <w:bottom w:val="single" w:sz="4" w:space="0" w:color="auto"/>
              <w:right w:val="single" w:sz="4" w:space="0" w:color="auto"/>
            </w:tcBorders>
            <w:hideMark/>
          </w:tcPr>
          <w:p w14:paraId="3D7F8739" w14:textId="77777777" w:rsidR="00B36945" w:rsidRPr="00B36945" w:rsidRDefault="00B36945" w:rsidP="00B36945">
            <w:pPr>
              <w:rPr>
                <w:szCs w:val="28"/>
              </w:rPr>
            </w:pPr>
            <w:r w:rsidRPr="00B36945">
              <w:rPr>
                <w:szCs w:val="28"/>
              </w:rPr>
              <w:t>349.438</w:t>
            </w:r>
          </w:p>
        </w:tc>
        <w:tc>
          <w:tcPr>
            <w:tcW w:w="369" w:type="pct"/>
            <w:tcBorders>
              <w:top w:val="nil"/>
              <w:left w:val="nil"/>
              <w:bottom w:val="single" w:sz="4" w:space="0" w:color="auto"/>
              <w:right w:val="single" w:sz="4" w:space="0" w:color="auto"/>
            </w:tcBorders>
            <w:hideMark/>
          </w:tcPr>
          <w:p w14:paraId="60736368" w14:textId="77777777" w:rsidR="00B36945" w:rsidRPr="00B36945" w:rsidRDefault="00B36945" w:rsidP="00B36945">
            <w:pPr>
              <w:rPr>
                <w:szCs w:val="28"/>
              </w:rPr>
            </w:pPr>
            <w:r w:rsidRPr="00B36945">
              <w:rPr>
                <w:szCs w:val="28"/>
              </w:rPr>
              <w:t>349.438</w:t>
            </w:r>
          </w:p>
        </w:tc>
        <w:tc>
          <w:tcPr>
            <w:tcW w:w="391" w:type="pct"/>
            <w:tcBorders>
              <w:top w:val="nil"/>
              <w:left w:val="nil"/>
              <w:bottom w:val="single" w:sz="4" w:space="0" w:color="auto"/>
              <w:right w:val="single" w:sz="4" w:space="0" w:color="auto"/>
            </w:tcBorders>
            <w:hideMark/>
          </w:tcPr>
          <w:p w14:paraId="45B9747B" w14:textId="77777777" w:rsidR="00B36945" w:rsidRPr="00B36945" w:rsidRDefault="00B36945" w:rsidP="00B36945">
            <w:pPr>
              <w:rPr>
                <w:szCs w:val="28"/>
              </w:rPr>
            </w:pPr>
            <w:r w:rsidRPr="00B36945">
              <w:rPr>
                <w:szCs w:val="28"/>
              </w:rPr>
              <w:t>349.438</w:t>
            </w:r>
          </w:p>
        </w:tc>
        <w:tc>
          <w:tcPr>
            <w:tcW w:w="384" w:type="pct"/>
            <w:tcBorders>
              <w:top w:val="nil"/>
              <w:left w:val="nil"/>
              <w:bottom w:val="single" w:sz="4" w:space="0" w:color="auto"/>
              <w:right w:val="single" w:sz="4" w:space="0" w:color="auto"/>
            </w:tcBorders>
            <w:hideMark/>
          </w:tcPr>
          <w:p w14:paraId="76B67B81" w14:textId="77777777" w:rsidR="00B36945" w:rsidRPr="00B36945" w:rsidRDefault="00B36945" w:rsidP="00B36945">
            <w:pPr>
              <w:rPr>
                <w:szCs w:val="28"/>
              </w:rPr>
            </w:pPr>
            <w:r w:rsidRPr="00B36945">
              <w:rPr>
                <w:szCs w:val="28"/>
              </w:rPr>
              <w:t>349.438</w:t>
            </w:r>
          </w:p>
        </w:tc>
      </w:tr>
      <w:tr w:rsidR="00B36945" w:rsidRPr="00B36945" w14:paraId="0A4F4F2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62B6A5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A9C7282"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5EE1E7D3"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B877A92" w14:textId="77777777" w:rsidR="00B36945" w:rsidRPr="00B36945" w:rsidRDefault="00B36945" w:rsidP="00B36945">
            <w:pPr>
              <w:rPr>
                <w:szCs w:val="28"/>
              </w:rPr>
            </w:pPr>
            <w:r w:rsidRPr="00B36945">
              <w:rPr>
                <w:szCs w:val="28"/>
              </w:rPr>
              <w:t>1.400</w:t>
            </w:r>
          </w:p>
        </w:tc>
        <w:tc>
          <w:tcPr>
            <w:tcW w:w="369" w:type="pct"/>
            <w:tcBorders>
              <w:top w:val="nil"/>
              <w:left w:val="nil"/>
              <w:bottom w:val="single" w:sz="4" w:space="0" w:color="auto"/>
              <w:right w:val="single" w:sz="4" w:space="0" w:color="auto"/>
            </w:tcBorders>
            <w:hideMark/>
          </w:tcPr>
          <w:p w14:paraId="3776029D" w14:textId="77777777" w:rsidR="00B36945" w:rsidRPr="00B36945" w:rsidRDefault="00B36945" w:rsidP="00B36945">
            <w:pPr>
              <w:rPr>
                <w:szCs w:val="28"/>
              </w:rPr>
            </w:pPr>
            <w:r w:rsidRPr="00B36945">
              <w:rPr>
                <w:szCs w:val="28"/>
              </w:rPr>
              <w:t>1.400</w:t>
            </w:r>
          </w:p>
        </w:tc>
        <w:tc>
          <w:tcPr>
            <w:tcW w:w="369" w:type="pct"/>
            <w:tcBorders>
              <w:top w:val="nil"/>
              <w:left w:val="nil"/>
              <w:bottom w:val="single" w:sz="4" w:space="0" w:color="auto"/>
              <w:right w:val="single" w:sz="4" w:space="0" w:color="auto"/>
            </w:tcBorders>
            <w:hideMark/>
          </w:tcPr>
          <w:p w14:paraId="454F1721" w14:textId="77777777" w:rsidR="00B36945" w:rsidRPr="00B36945" w:rsidRDefault="00B36945" w:rsidP="00B36945">
            <w:pPr>
              <w:rPr>
                <w:szCs w:val="28"/>
              </w:rPr>
            </w:pPr>
            <w:r w:rsidRPr="00B36945">
              <w:rPr>
                <w:szCs w:val="28"/>
              </w:rPr>
              <w:t>1.400</w:t>
            </w:r>
          </w:p>
        </w:tc>
        <w:tc>
          <w:tcPr>
            <w:tcW w:w="369" w:type="pct"/>
            <w:tcBorders>
              <w:top w:val="nil"/>
              <w:left w:val="nil"/>
              <w:bottom w:val="single" w:sz="4" w:space="0" w:color="auto"/>
              <w:right w:val="single" w:sz="4" w:space="0" w:color="auto"/>
            </w:tcBorders>
            <w:hideMark/>
          </w:tcPr>
          <w:p w14:paraId="06371B84" w14:textId="77777777" w:rsidR="00B36945" w:rsidRPr="00B36945" w:rsidRDefault="00B36945" w:rsidP="00B36945">
            <w:pPr>
              <w:rPr>
                <w:szCs w:val="28"/>
              </w:rPr>
            </w:pPr>
            <w:r w:rsidRPr="00B36945">
              <w:rPr>
                <w:szCs w:val="28"/>
              </w:rPr>
              <w:t>1.400</w:t>
            </w:r>
          </w:p>
        </w:tc>
        <w:tc>
          <w:tcPr>
            <w:tcW w:w="391" w:type="pct"/>
            <w:tcBorders>
              <w:top w:val="nil"/>
              <w:left w:val="nil"/>
              <w:bottom w:val="single" w:sz="4" w:space="0" w:color="auto"/>
              <w:right w:val="single" w:sz="4" w:space="0" w:color="auto"/>
            </w:tcBorders>
            <w:hideMark/>
          </w:tcPr>
          <w:p w14:paraId="0B275838" w14:textId="77777777" w:rsidR="00B36945" w:rsidRPr="00B36945" w:rsidRDefault="00B36945" w:rsidP="00B36945">
            <w:pPr>
              <w:rPr>
                <w:szCs w:val="28"/>
              </w:rPr>
            </w:pPr>
            <w:r w:rsidRPr="00B36945">
              <w:rPr>
                <w:szCs w:val="28"/>
              </w:rPr>
              <w:t>1.400</w:t>
            </w:r>
          </w:p>
        </w:tc>
        <w:tc>
          <w:tcPr>
            <w:tcW w:w="384" w:type="pct"/>
            <w:tcBorders>
              <w:top w:val="nil"/>
              <w:left w:val="nil"/>
              <w:bottom w:val="single" w:sz="4" w:space="0" w:color="auto"/>
              <w:right w:val="single" w:sz="4" w:space="0" w:color="auto"/>
            </w:tcBorders>
            <w:hideMark/>
          </w:tcPr>
          <w:p w14:paraId="7F7017D5" w14:textId="77777777" w:rsidR="00B36945" w:rsidRPr="00B36945" w:rsidRDefault="00B36945" w:rsidP="00B36945">
            <w:pPr>
              <w:rPr>
                <w:szCs w:val="28"/>
              </w:rPr>
            </w:pPr>
            <w:r w:rsidRPr="00B36945">
              <w:rPr>
                <w:szCs w:val="28"/>
              </w:rPr>
              <w:t>1.400</w:t>
            </w:r>
          </w:p>
        </w:tc>
      </w:tr>
      <w:tr w:rsidR="00B36945" w:rsidRPr="00B36945" w14:paraId="61F8F3A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F9B452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2B80045"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07EF2585"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7C7F199B" w14:textId="77777777" w:rsidR="00B36945" w:rsidRPr="00B36945" w:rsidRDefault="00B36945" w:rsidP="00B36945">
            <w:pPr>
              <w:rPr>
                <w:szCs w:val="28"/>
              </w:rPr>
            </w:pPr>
            <w:r w:rsidRPr="00B36945">
              <w:rPr>
                <w:szCs w:val="28"/>
              </w:rPr>
              <w:t>249.599</w:t>
            </w:r>
          </w:p>
        </w:tc>
        <w:tc>
          <w:tcPr>
            <w:tcW w:w="369" w:type="pct"/>
            <w:tcBorders>
              <w:top w:val="nil"/>
              <w:left w:val="nil"/>
              <w:bottom w:val="single" w:sz="4" w:space="0" w:color="auto"/>
              <w:right w:val="single" w:sz="4" w:space="0" w:color="auto"/>
            </w:tcBorders>
            <w:hideMark/>
          </w:tcPr>
          <w:p w14:paraId="33065BA7" w14:textId="77777777" w:rsidR="00B36945" w:rsidRPr="00B36945" w:rsidRDefault="00B36945" w:rsidP="00B36945">
            <w:pPr>
              <w:rPr>
                <w:szCs w:val="28"/>
              </w:rPr>
            </w:pPr>
            <w:r w:rsidRPr="00B36945">
              <w:rPr>
                <w:szCs w:val="28"/>
              </w:rPr>
              <w:t>249.599</w:t>
            </w:r>
          </w:p>
        </w:tc>
        <w:tc>
          <w:tcPr>
            <w:tcW w:w="369" w:type="pct"/>
            <w:tcBorders>
              <w:top w:val="nil"/>
              <w:left w:val="nil"/>
              <w:bottom w:val="single" w:sz="4" w:space="0" w:color="auto"/>
              <w:right w:val="single" w:sz="4" w:space="0" w:color="auto"/>
            </w:tcBorders>
            <w:hideMark/>
          </w:tcPr>
          <w:p w14:paraId="15F6D164" w14:textId="77777777" w:rsidR="00B36945" w:rsidRPr="00B36945" w:rsidRDefault="00B36945" w:rsidP="00B36945">
            <w:pPr>
              <w:rPr>
                <w:szCs w:val="28"/>
              </w:rPr>
            </w:pPr>
            <w:r w:rsidRPr="00B36945">
              <w:rPr>
                <w:szCs w:val="28"/>
              </w:rPr>
              <w:t>249.599</w:t>
            </w:r>
          </w:p>
        </w:tc>
        <w:tc>
          <w:tcPr>
            <w:tcW w:w="369" w:type="pct"/>
            <w:tcBorders>
              <w:top w:val="nil"/>
              <w:left w:val="nil"/>
              <w:bottom w:val="single" w:sz="4" w:space="0" w:color="auto"/>
              <w:right w:val="single" w:sz="4" w:space="0" w:color="auto"/>
            </w:tcBorders>
            <w:hideMark/>
          </w:tcPr>
          <w:p w14:paraId="38CB93E3" w14:textId="77777777" w:rsidR="00B36945" w:rsidRPr="00B36945" w:rsidRDefault="00B36945" w:rsidP="00B36945">
            <w:pPr>
              <w:rPr>
                <w:szCs w:val="28"/>
              </w:rPr>
            </w:pPr>
            <w:r w:rsidRPr="00B36945">
              <w:rPr>
                <w:szCs w:val="28"/>
              </w:rPr>
              <w:t>249.599</w:t>
            </w:r>
          </w:p>
        </w:tc>
        <w:tc>
          <w:tcPr>
            <w:tcW w:w="391" w:type="pct"/>
            <w:tcBorders>
              <w:top w:val="nil"/>
              <w:left w:val="nil"/>
              <w:bottom w:val="single" w:sz="4" w:space="0" w:color="auto"/>
              <w:right w:val="single" w:sz="4" w:space="0" w:color="auto"/>
            </w:tcBorders>
            <w:hideMark/>
          </w:tcPr>
          <w:p w14:paraId="74F54BE5" w14:textId="77777777" w:rsidR="00B36945" w:rsidRPr="00B36945" w:rsidRDefault="00B36945" w:rsidP="00B36945">
            <w:pPr>
              <w:rPr>
                <w:szCs w:val="28"/>
              </w:rPr>
            </w:pPr>
            <w:r w:rsidRPr="00B36945">
              <w:rPr>
                <w:szCs w:val="28"/>
              </w:rPr>
              <w:t>249.599</w:t>
            </w:r>
          </w:p>
        </w:tc>
        <w:tc>
          <w:tcPr>
            <w:tcW w:w="384" w:type="pct"/>
            <w:tcBorders>
              <w:top w:val="nil"/>
              <w:left w:val="nil"/>
              <w:bottom w:val="single" w:sz="4" w:space="0" w:color="auto"/>
              <w:right w:val="single" w:sz="4" w:space="0" w:color="auto"/>
            </w:tcBorders>
            <w:hideMark/>
          </w:tcPr>
          <w:p w14:paraId="016D87A2" w14:textId="77777777" w:rsidR="00B36945" w:rsidRPr="00B36945" w:rsidRDefault="00B36945" w:rsidP="00B36945">
            <w:pPr>
              <w:rPr>
                <w:szCs w:val="28"/>
              </w:rPr>
            </w:pPr>
            <w:r w:rsidRPr="00B36945">
              <w:rPr>
                <w:szCs w:val="28"/>
              </w:rPr>
              <w:t>249.599</w:t>
            </w:r>
          </w:p>
        </w:tc>
      </w:tr>
      <w:tr w:rsidR="00B36945" w:rsidRPr="00B36945" w14:paraId="0DE47FE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A7D7B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00B2D19"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17CDD29B"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4E153277" w14:textId="77777777" w:rsidR="00B36945" w:rsidRPr="00B36945" w:rsidRDefault="00B36945" w:rsidP="00B36945">
            <w:pPr>
              <w:rPr>
                <w:szCs w:val="28"/>
              </w:rPr>
            </w:pPr>
            <w:r w:rsidRPr="00B36945">
              <w:rPr>
                <w:szCs w:val="28"/>
              </w:rPr>
              <w:t>2231.640</w:t>
            </w:r>
          </w:p>
        </w:tc>
        <w:tc>
          <w:tcPr>
            <w:tcW w:w="369" w:type="pct"/>
            <w:tcBorders>
              <w:top w:val="nil"/>
              <w:left w:val="nil"/>
              <w:bottom w:val="single" w:sz="4" w:space="0" w:color="auto"/>
              <w:right w:val="single" w:sz="4" w:space="0" w:color="auto"/>
            </w:tcBorders>
            <w:hideMark/>
          </w:tcPr>
          <w:p w14:paraId="1E3DD4E0" w14:textId="77777777" w:rsidR="00B36945" w:rsidRPr="00B36945" w:rsidRDefault="00B36945" w:rsidP="00B36945">
            <w:pPr>
              <w:rPr>
                <w:szCs w:val="28"/>
              </w:rPr>
            </w:pPr>
            <w:r w:rsidRPr="00B36945">
              <w:rPr>
                <w:szCs w:val="28"/>
              </w:rPr>
              <w:t>2231.640</w:t>
            </w:r>
          </w:p>
        </w:tc>
        <w:tc>
          <w:tcPr>
            <w:tcW w:w="369" w:type="pct"/>
            <w:tcBorders>
              <w:top w:val="nil"/>
              <w:left w:val="nil"/>
              <w:bottom w:val="single" w:sz="4" w:space="0" w:color="auto"/>
              <w:right w:val="single" w:sz="4" w:space="0" w:color="auto"/>
            </w:tcBorders>
            <w:hideMark/>
          </w:tcPr>
          <w:p w14:paraId="451C6074" w14:textId="77777777" w:rsidR="00B36945" w:rsidRPr="00B36945" w:rsidRDefault="00B36945" w:rsidP="00B36945">
            <w:pPr>
              <w:rPr>
                <w:szCs w:val="28"/>
              </w:rPr>
            </w:pPr>
            <w:r w:rsidRPr="00B36945">
              <w:rPr>
                <w:szCs w:val="28"/>
              </w:rPr>
              <w:t>2231.640</w:t>
            </w:r>
          </w:p>
        </w:tc>
        <w:tc>
          <w:tcPr>
            <w:tcW w:w="369" w:type="pct"/>
            <w:tcBorders>
              <w:top w:val="nil"/>
              <w:left w:val="nil"/>
              <w:bottom w:val="single" w:sz="4" w:space="0" w:color="auto"/>
              <w:right w:val="single" w:sz="4" w:space="0" w:color="auto"/>
            </w:tcBorders>
            <w:hideMark/>
          </w:tcPr>
          <w:p w14:paraId="6CAD1C21" w14:textId="77777777" w:rsidR="00B36945" w:rsidRPr="00B36945" w:rsidRDefault="00B36945" w:rsidP="00B36945">
            <w:pPr>
              <w:rPr>
                <w:szCs w:val="28"/>
              </w:rPr>
            </w:pPr>
            <w:r w:rsidRPr="00B36945">
              <w:rPr>
                <w:szCs w:val="28"/>
              </w:rPr>
              <w:t>2231.640</w:t>
            </w:r>
          </w:p>
        </w:tc>
        <w:tc>
          <w:tcPr>
            <w:tcW w:w="391" w:type="pct"/>
            <w:tcBorders>
              <w:top w:val="nil"/>
              <w:left w:val="nil"/>
              <w:bottom w:val="single" w:sz="4" w:space="0" w:color="auto"/>
              <w:right w:val="single" w:sz="4" w:space="0" w:color="auto"/>
            </w:tcBorders>
            <w:hideMark/>
          </w:tcPr>
          <w:p w14:paraId="481CFD99" w14:textId="77777777" w:rsidR="00B36945" w:rsidRPr="00B36945" w:rsidRDefault="00B36945" w:rsidP="00B36945">
            <w:pPr>
              <w:rPr>
                <w:szCs w:val="28"/>
              </w:rPr>
            </w:pPr>
            <w:r w:rsidRPr="00B36945">
              <w:rPr>
                <w:szCs w:val="28"/>
              </w:rPr>
              <w:t>2231.640</w:t>
            </w:r>
          </w:p>
        </w:tc>
        <w:tc>
          <w:tcPr>
            <w:tcW w:w="384" w:type="pct"/>
            <w:tcBorders>
              <w:top w:val="nil"/>
              <w:left w:val="nil"/>
              <w:bottom w:val="single" w:sz="4" w:space="0" w:color="auto"/>
              <w:right w:val="single" w:sz="4" w:space="0" w:color="auto"/>
            </w:tcBorders>
            <w:hideMark/>
          </w:tcPr>
          <w:p w14:paraId="1B39A7BB" w14:textId="77777777" w:rsidR="00B36945" w:rsidRPr="00B36945" w:rsidRDefault="00B36945" w:rsidP="00B36945">
            <w:pPr>
              <w:rPr>
                <w:szCs w:val="28"/>
              </w:rPr>
            </w:pPr>
            <w:r w:rsidRPr="00B36945">
              <w:rPr>
                <w:szCs w:val="28"/>
              </w:rPr>
              <w:t>2231.640</w:t>
            </w:r>
          </w:p>
        </w:tc>
      </w:tr>
      <w:tr w:rsidR="00B36945" w:rsidRPr="00B36945" w14:paraId="5204FB3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20BD25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A91B630"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73073410"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766547D7" w14:textId="77777777" w:rsidR="00B36945" w:rsidRPr="00B36945" w:rsidRDefault="00B36945" w:rsidP="00B36945">
            <w:pPr>
              <w:rPr>
                <w:szCs w:val="28"/>
              </w:rPr>
            </w:pPr>
            <w:r w:rsidRPr="00B36945">
              <w:rPr>
                <w:szCs w:val="28"/>
              </w:rPr>
              <w:t>1.367</w:t>
            </w:r>
          </w:p>
        </w:tc>
        <w:tc>
          <w:tcPr>
            <w:tcW w:w="369" w:type="pct"/>
            <w:tcBorders>
              <w:top w:val="nil"/>
              <w:left w:val="nil"/>
              <w:bottom w:val="single" w:sz="4" w:space="0" w:color="auto"/>
              <w:right w:val="single" w:sz="4" w:space="0" w:color="auto"/>
            </w:tcBorders>
            <w:hideMark/>
          </w:tcPr>
          <w:p w14:paraId="2681F107" w14:textId="77777777" w:rsidR="00B36945" w:rsidRPr="00B36945" w:rsidRDefault="00B36945" w:rsidP="00B36945">
            <w:pPr>
              <w:rPr>
                <w:szCs w:val="28"/>
              </w:rPr>
            </w:pPr>
            <w:r w:rsidRPr="00B36945">
              <w:rPr>
                <w:szCs w:val="28"/>
              </w:rPr>
              <w:t>1.367</w:t>
            </w:r>
          </w:p>
        </w:tc>
        <w:tc>
          <w:tcPr>
            <w:tcW w:w="369" w:type="pct"/>
            <w:tcBorders>
              <w:top w:val="nil"/>
              <w:left w:val="nil"/>
              <w:bottom w:val="single" w:sz="4" w:space="0" w:color="auto"/>
              <w:right w:val="single" w:sz="4" w:space="0" w:color="auto"/>
            </w:tcBorders>
            <w:hideMark/>
          </w:tcPr>
          <w:p w14:paraId="62085F00" w14:textId="77777777" w:rsidR="00B36945" w:rsidRPr="00B36945" w:rsidRDefault="00B36945" w:rsidP="00B36945">
            <w:pPr>
              <w:rPr>
                <w:szCs w:val="28"/>
              </w:rPr>
            </w:pPr>
            <w:r w:rsidRPr="00B36945">
              <w:rPr>
                <w:szCs w:val="28"/>
              </w:rPr>
              <w:t>1.367</w:t>
            </w:r>
          </w:p>
        </w:tc>
        <w:tc>
          <w:tcPr>
            <w:tcW w:w="369" w:type="pct"/>
            <w:tcBorders>
              <w:top w:val="nil"/>
              <w:left w:val="nil"/>
              <w:bottom w:val="single" w:sz="4" w:space="0" w:color="auto"/>
              <w:right w:val="single" w:sz="4" w:space="0" w:color="auto"/>
            </w:tcBorders>
            <w:hideMark/>
          </w:tcPr>
          <w:p w14:paraId="76316B72" w14:textId="77777777" w:rsidR="00B36945" w:rsidRPr="00B36945" w:rsidRDefault="00B36945" w:rsidP="00B36945">
            <w:pPr>
              <w:rPr>
                <w:szCs w:val="28"/>
              </w:rPr>
            </w:pPr>
            <w:r w:rsidRPr="00B36945">
              <w:rPr>
                <w:szCs w:val="28"/>
              </w:rPr>
              <w:t>1.367</w:t>
            </w:r>
          </w:p>
        </w:tc>
        <w:tc>
          <w:tcPr>
            <w:tcW w:w="391" w:type="pct"/>
            <w:tcBorders>
              <w:top w:val="nil"/>
              <w:left w:val="nil"/>
              <w:bottom w:val="single" w:sz="4" w:space="0" w:color="auto"/>
              <w:right w:val="single" w:sz="4" w:space="0" w:color="auto"/>
            </w:tcBorders>
            <w:hideMark/>
          </w:tcPr>
          <w:p w14:paraId="60F3FC8F" w14:textId="77777777" w:rsidR="00B36945" w:rsidRPr="00B36945" w:rsidRDefault="00B36945" w:rsidP="00B36945">
            <w:pPr>
              <w:rPr>
                <w:szCs w:val="28"/>
              </w:rPr>
            </w:pPr>
            <w:r w:rsidRPr="00B36945">
              <w:rPr>
                <w:szCs w:val="28"/>
              </w:rPr>
              <w:t>1.367</w:t>
            </w:r>
          </w:p>
        </w:tc>
        <w:tc>
          <w:tcPr>
            <w:tcW w:w="384" w:type="pct"/>
            <w:tcBorders>
              <w:top w:val="nil"/>
              <w:left w:val="nil"/>
              <w:bottom w:val="single" w:sz="4" w:space="0" w:color="auto"/>
              <w:right w:val="single" w:sz="4" w:space="0" w:color="auto"/>
            </w:tcBorders>
            <w:hideMark/>
          </w:tcPr>
          <w:p w14:paraId="0B2CD571" w14:textId="77777777" w:rsidR="00B36945" w:rsidRPr="00B36945" w:rsidRDefault="00B36945" w:rsidP="00B36945">
            <w:pPr>
              <w:rPr>
                <w:szCs w:val="28"/>
              </w:rPr>
            </w:pPr>
            <w:r w:rsidRPr="00B36945">
              <w:rPr>
                <w:szCs w:val="28"/>
              </w:rPr>
              <w:t>1.367</w:t>
            </w:r>
          </w:p>
        </w:tc>
      </w:tr>
      <w:tr w:rsidR="00B36945" w:rsidRPr="00B36945" w14:paraId="5CEF4A8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426121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3901301"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2935FEBB"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177A1EF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3025A5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C51BF4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724260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0D340C5"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3688CD4" w14:textId="77777777" w:rsidR="00B36945" w:rsidRPr="00B36945" w:rsidRDefault="00B36945" w:rsidP="00B36945">
            <w:pPr>
              <w:rPr>
                <w:szCs w:val="28"/>
              </w:rPr>
            </w:pPr>
            <w:r w:rsidRPr="00B36945">
              <w:rPr>
                <w:szCs w:val="28"/>
              </w:rPr>
              <w:t>0.000</w:t>
            </w:r>
          </w:p>
        </w:tc>
      </w:tr>
      <w:tr w:rsidR="00B36945" w:rsidRPr="00B36945" w14:paraId="21DCFC1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30AE8A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48BE659"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7610A717"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77E7177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77CF33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F8C93D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F0FDAB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E45BEB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4B293CE" w14:textId="77777777" w:rsidR="00B36945" w:rsidRPr="00B36945" w:rsidRDefault="00B36945" w:rsidP="00B36945">
            <w:pPr>
              <w:rPr>
                <w:szCs w:val="28"/>
              </w:rPr>
            </w:pPr>
            <w:r w:rsidRPr="00B36945">
              <w:rPr>
                <w:szCs w:val="28"/>
              </w:rPr>
              <w:t>0.000</w:t>
            </w:r>
          </w:p>
        </w:tc>
      </w:tr>
      <w:tr w:rsidR="00B36945" w:rsidRPr="00B36945" w14:paraId="6979313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5BF9EF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341AAA5" w14:textId="77777777" w:rsidR="00B36945" w:rsidRPr="00B36945" w:rsidRDefault="00B36945" w:rsidP="00B36945">
            <w:pPr>
              <w:rPr>
                <w:szCs w:val="28"/>
              </w:rPr>
            </w:pPr>
            <w:r w:rsidRPr="00B36945">
              <w:rPr>
                <w:szCs w:val="28"/>
              </w:rPr>
              <w:t xml:space="preserve">Тепловая нагрузка потребителей </w:t>
            </w:r>
            <w:r w:rsidRPr="00B36945">
              <w:rPr>
                <w:szCs w:val="28"/>
              </w:rPr>
              <w:lastRenderedPageBreak/>
              <w:t>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593C31AA" w14:textId="77777777" w:rsidR="00B36945" w:rsidRPr="00B36945" w:rsidRDefault="00B36945" w:rsidP="00B36945">
            <w:pPr>
              <w:rPr>
                <w:szCs w:val="28"/>
              </w:rPr>
            </w:pPr>
            <w:r w:rsidRPr="00B36945">
              <w:rPr>
                <w:szCs w:val="28"/>
              </w:rPr>
              <w:lastRenderedPageBreak/>
              <w:t>Гкал/ч</w:t>
            </w:r>
          </w:p>
        </w:tc>
        <w:tc>
          <w:tcPr>
            <w:tcW w:w="369" w:type="pct"/>
            <w:tcBorders>
              <w:top w:val="nil"/>
              <w:left w:val="nil"/>
              <w:bottom w:val="single" w:sz="4" w:space="0" w:color="auto"/>
              <w:right w:val="single" w:sz="4" w:space="0" w:color="auto"/>
            </w:tcBorders>
            <w:hideMark/>
          </w:tcPr>
          <w:p w14:paraId="754A29A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2D2F9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8826D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3472EF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CE2B025"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F8C6E89" w14:textId="77777777" w:rsidR="00B36945" w:rsidRPr="00B36945" w:rsidRDefault="00B36945" w:rsidP="00B36945">
            <w:pPr>
              <w:rPr>
                <w:szCs w:val="28"/>
              </w:rPr>
            </w:pPr>
            <w:r w:rsidRPr="00B36945">
              <w:rPr>
                <w:szCs w:val="28"/>
              </w:rPr>
              <w:t>0.000</w:t>
            </w:r>
          </w:p>
        </w:tc>
      </w:tr>
      <w:tr w:rsidR="00B36945" w:rsidRPr="00B36945" w14:paraId="72CB9AE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9630F8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858BA57"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1EF169D5"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2E75DC2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8AD05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A67076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D93A8A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4B9C4E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5C43255" w14:textId="77777777" w:rsidR="00B36945" w:rsidRPr="00B36945" w:rsidRDefault="00B36945" w:rsidP="00B36945">
            <w:pPr>
              <w:rPr>
                <w:szCs w:val="28"/>
              </w:rPr>
            </w:pPr>
            <w:r w:rsidRPr="00B36945">
              <w:rPr>
                <w:szCs w:val="28"/>
              </w:rPr>
              <w:t>0.000</w:t>
            </w:r>
          </w:p>
        </w:tc>
      </w:tr>
      <w:tr w:rsidR="00B36945" w:rsidRPr="00B36945" w14:paraId="1376500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80185D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D77D2A2"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38D868AB"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1343D76" w14:textId="77777777" w:rsidR="00B36945" w:rsidRPr="00B36945" w:rsidRDefault="00B36945" w:rsidP="00B36945">
            <w:pPr>
              <w:rPr>
                <w:szCs w:val="28"/>
              </w:rPr>
            </w:pPr>
            <w:r w:rsidRPr="00B36945">
              <w:rPr>
                <w:szCs w:val="28"/>
              </w:rPr>
              <w:t>0.212</w:t>
            </w:r>
          </w:p>
        </w:tc>
        <w:tc>
          <w:tcPr>
            <w:tcW w:w="369" w:type="pct"/>
            <w:tcBorders>
              <w:top w:val="nil"/>
              <w:left w:val="nil"/>
              <w:bottom w:val="single" w:sz="4" w:space="0" w:color="auto"/>
              <w:right w:val="single" w:sz="4" w:space="0" w:color="auto"/>
            </w:tcBorders>
            <w:hideMark/>
          </w:tcPr>
          <w:p w14:paraId="2C26D3CD" w14:textId="77777777" w:rsidR="00B36945" w:rsidRPr="00B36945" w:rsidRDefault="00B36945" w:rsidP="00B36945">
            <w:pPr>
              <w:rPr>
                <w:szCs w:val="28"/>
              </w:rPr>
            </w:pPr>
            <w:r w:rsidRPr="00B36945">
              <w:rPr>
                <w:szCs w:val="28"/>
              </w:rPr>
              <w:t>0.212</w:t>
            </w:r>
          </w:p>
        </w:tc>
        <w:tc>
          <w:tcPr>
            <w:tcW w:w="369" w:type="pct"/>
            <w:tcBorders>
              <w:top w:val="nil"/>
              <w:left w:val="nil"/>
              <w:bottom w:val="single" w:sz="4" w:space="0" w:color="auto"/>
              <w:right w:val="single" w:sz="4" w:space="0" w:color="auto"/>
            </w:tcBorders>
            <w:hideMark/>
          </w:tcPr>
          <w:p w14:paraId="68982395" w14:textId="77777777" w:rsidR="00B36945" w:rsidRPr="00B36945" w:rsidRDefault="00B36945" w:rsidP="00B36945">
            <w:pPr>
              <w:rPr>
                <w:szCs w:val="28"/>
              </w:rPr>
            </w:pPr>
            <w:r w:rsidRPr="00B36945">
              <w:rPr>
                <w:szCs w:val="28"/>
              </w:rPr>
              <w:t>0.212</w:t>
            </w:r>
          </w:p>
        </w:tc>
        <w:tc>
          <w:tcPr>
            <w:tcW w:w="369" w:type="pct"/>
            <w:tcBorders>
              <w:top w:val="nil"/>
              <w:left w:val="nil"/>
              <w:bottom w:val="single" w:sz="4" w:space="0" w:color="auto"/>
              <w:right w:val="single" w:sz="4" w:space="0" w:color="auto"/>
            </w:tcBorders>
            <w:hideMark/>
          </w:tcPr>
          <w:p w14:paraId="2F99E93D" w14:textId="77777777" w:rsidR="00B36945" w:rsidRPr="00B36945" w:rsidRDefault="00B36945" w:rsidP="00B36945">
            <w:pPr>
              <w:rPr>
                <w:szCs w:val="28"/>
              </w:rPr>
            </w:pPr>
            <w:r w:rsidRPr="00B36945">
              <w:rPr>
                <w:szCs w:val="28"/>
              </w:rPr>
              <w:t>0.212</w:t>
            </w:r>
          </w:p>
        </w:tc>
        <w:tc>
          <w:tcPr>
            <w:tcW w:w="391" w:type="pct"/>
            <w:tcBorders>
              <w:top w:val="nil"/>
              <w:left w:val="nil"/>
              <w:bottom w:val="single" w:sz="4" w:space="0" w:color="auto"/>
              <w:right w:val="single" w:sz="4" w:space="0" w:color="auto"/>
            </w:tcBorders>
            <w:hideMark/>
          </w:tcPr>
          <w:p w14:paraId="3E95A865" w14:textId="77777777" w:rsidR="00B36945" w:rsidRPr="00B36945" w:rsidRDefault="00B36945" w:rsidP="00B36945">
            <w:pPr>
              <w:rPr>
                <w:szCs w:val="28"/>
              </w:rPr>
            </w:pPr>
            <w:r w:rsidRPr="00B36945">
              <w:rPr>
                <w:szCs w:val="28"/>
              </w:rPr>
              <w:t>0.212</w:t>
            </w:r>
          </w:p>
        </w:tc>
        <w:tc>
          <w:tcPr>
            <w:tcW w:w="384" w:type="pct"/>
            <w:tcBorders>
              <w:top w:val="nil"/>
              <w:left w:val="nil"/>
              <w:bottom w:val="single" w:sz="4" w:space="0" w:color="auto"/>
              <w:right w:val="single" w:sz="4" w:space="0" w:color="auto"/>
            </w:tcBorders>
            <w:hideMark/>
          </w:tcPr>
          <w:p w14:paraId="0E69FF5D" w14:textId="77777777" w:rsidR="00B36945" w:rsidRPr="00B36945" w:rsidRDefault="00B36945" w:rsidP="00B36945">
            <w:pPr>
              <w:rPr>
                <w:szCs w:val="28"/>
              </w:rPr>
            </w:pPr>
            <w:r w:rsidRPr="00B36945">
              <w:rPr>
                <w:szCs w:val="28"/>
              </w:rPr>
              <w:t>0.212</w:t>
            </w:r>
          </w:p>
        </w:tc>
      </w:tr>
      <w:tr w:rsidR="00B36945" w:rsidRPr="00B36945" w14:paraId="21B5C7F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CE7F93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A4FF444"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585AAD44"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9B5FE5E" w14:textId="77777777" w:rsidR="00B36945" w:rsidRPr="00B36945" w:rsidRDefault="00B36945" w:rsidP="00B36945">
            <w:pPr>
              <w:rPr>
                <w:szCs w:val="28"/>
              </w:rPr>
            </w:pPr>
            <w:r w:rsidRPr="00B36945">
              <w:rPr>
                <w:szCs w:val="28"/>
              </w:rPr>
              <w:t>0.212</w:t>
            </w:r>
          </w:p>
        </w:tc>
        <w:tc>
          <w:tcPr>
            <w:tcW w:w="369" w:type="pct"/>
            <w:tcBorders>
              <w:top w:val="nil"/>
              <w:left w:val="nil"/>
              <w:bottom w:val="single" w:sz="4" w:space="0" w:color="auto"/>
              <w:right w:val="single" w:sz="4" w:space="0" w:color="auto"/>
            </w:tcBorders>
            <w:hideMark/>
          </w:tcPr>
          <w:p w14:paraId="45EC2EDF" w14:textId="77777777" w:rsidR="00B36945" w:rsidRPr="00B36945" w:rsidRDefault="00B36945" w:rsidP="00B36945">
            <w:pPr>
              <w:rPr>
                <w:szCs w:val="28"/>
              </w:rPr>
            </w:pPr>
            <w:r w:rsidRPr="00B36945">
              <w:rPr>
                <w:szCs w:val="28"/>
              </w:rPr>
              <w:t>0.212</w:t>
            </w:r>
          </w:p>
        </w:tc>
        <w:tc>
          <w:tcPr>
            <w:tcW w:w="369" w:type="pct"/>
            <w:tcBorders>
              <w:top w:val="nil"/>
              <w:left w:val="nil"/>
              <w:bottom w:val="single" w:sz="4" w:space="0" w:color="auto"/>
              <w:right w:val="single" w:sz="4" w:space="0" w:color="auto"/>
            </w:tcBorders>
            <w:hideMark/>
          </w:tcPr>
          <w:p w14:paraId="10CEE8DF" w14:textId="77777777" w:rsidR="00B36945" w:rsidRPr="00B36945" w:rsidRDefault="00B36945" w:rsidP="00B36945">
            <w:pPr>
              <w:rPr>
                <w:szCs w:val="28"/>
              </w:rPr>
            </w:pPr>
            <w:r w:rsidRPr="00B36945">
              <w:rPr>
                <w:szCs w:val="28"/>
              </w:rPr>
              <w:t>0.212</w:t>
            </w:r>
          </w:p>
        </w:tc>
        <w:tc>
          <w:tcPr>
            <w:tcW w:w="369" w:type="pct"/>
            <w:tcBorders>
              <w:top w:val="nil"/>
              <w:left w:val="nil"/>
              <w:bottom w:val="single" w:sz="4" w:space="0" w:color="auto"/>
              <w:right w:val="single" w:sz="4" w:space="0" w:color="auto"/>
            </w:tcBorders>
            <w:hideMark/>
          </w:tcPr>
          <w:p w14:paraId="6CC86DE7" w14:textId="77777777" w:rsidR="00B36945" w:rsidRPr="00B36945" w:rsidRDefault="00B36945" w:rsidP="00B36945">
            <w:pPr>
              <w:rPr>
                <w:szCs w:val="28"/>
              </w:rPr>
            </w:pPr>
            <w:r w:rsidRPr="00B36945">
              <w:rPr>
                <w:szCs w:val="28"/>
              </w:rPr>
              <w:t>0.212</w:t>
            </w:r>
          </w:p>
        </w:tc>
        <w:tc>
          <w:tcPr>
            <w:tcW w:w="391" w:type="pct"/>
            <w:tcBorders>
              <w:top w:val="nil"/>
              <w:left w:val="nil"/>
              <w:bottom w:val="single" w:sz="4" w:space="0" w:color="auto"/>
              <w:right w:val="single" w:sz="4" w:space="0" w:color="auto"/>
            </w:tcBorders>
            <w:hideMark/>
          </w:tcPr>
          <w:p w14:paraId="602D2E47" w14:textId="77777777" w:rsidR="00B36945" w:rsidRPr="00B36945" w:rsidRDefault="00B36945" w:rsidP="00B36945">
            <w:pPr>
              <w:rPr>
                <w:szCs w:val="28"/>
              </w:rPr>
            </w:pPr>
            <w:r w:rsidRPr="00B36945">
              <w:rPr>
                <w:szCs w:val="28"/>
              </w:rPr>
              <w:t>0.212</w:t>
            </w:r>
          </w:p>
        </w:tc>
        <w:tc>
          <w:tcPr>
            <w:tcW w:w="384" w:type="pct"/>
            <w:tcBorders>
              <w:top w:val="nil"/>
              <w:left w:val="nil"/>
              <w:bottom w:val="single" w:sz="4" w:space="0" w:color="auto"/>
              <w:right w:val="single" w:sz="4" w:space="0" w:color="auto"/>
            </w:tcBorders>
            <w:hideMark/>
          </w:tcPr>
          <w:p w14:paraId="40554145" w14:textId="77777777" w:rsidR="00B36945" w:rsidRPr="00B36945" w:rsidRDefault="00B36945" w:rsidP="00B36945">
            <w:pPr>
              <w:rPr>
                <w:szCs w:val="28"/>
              </w:rPr>
            </w:pPr>
            <w:r w:rsidRPr="00B36945">
              <w:rPr>
                <w:szCs w:val="28"/>
              </w:rPr>
              <w:t>0.212</w:t>
            </w:r>
          </w:p>
        </w:tc>
      </w:tr>
      <w:tr w:rsidR="00B36945" w:rsidRPr="00B36945" w14:paraId="438F7F8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5C5F92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6F4D2AB"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1942C11E"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30F74AF4"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1A034F2E"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0C0157B4"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2A8E4C83"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301A194E" w14:textId="77777777" w:rsidR="00B36945" w:rsidRPr="00B36945" w:rsidRDefault="00B36945" w:rsidP="00B36945">
            <w:pPr>
              <w:rPr>
                <w:szCs w:val="28"/>
              </w:rPr>
            </w:pPr>
            <w:r w:rsidRPr="00B36945">
              <w:rPr>
                <w:szCs w:val="28"/>
              </w:rPr>
              <w:t>50.000</w:t>
            </w:r>
          </w:p>
        </w:tc>
        <w:tc>
          <w:tcPr>
            <w:tcW w:w="384" w:type="pct"/>
            <w:tcBorders>
              <w:top w:val="nil"/>
              <w:left w:val="nil"/>
              <w:bottom w:val="single" w:sz="4" w:space="0" w:color="auto"/>
              <w:right w:val="single" w:sz="4" w:space="0" w:color="auto"/>
            </w:tcBorders>
            <w:hideMark/>
          </w:tcPr>
          <w:p w14:paraId="74498566" w14:textId="77777777" w:rsidR="00B36945" w:rsidRPr="00B36945" w:rsidRDefault="00B36945" w:rsidP="00B36945">
            <w:pPr>
              <w:rPr>
                <w:szCs w:val="28"/>
              </w:rPr>
            </w:pPr>
            <w:r w:rsidRPr="00B36945">
              <w:rPr>
                <w:szCs w:val="28"/>
              </w:rPr>
              <w:t>50.000</w:t>
            </w:r>
          </w:p>
        </w:tc>
      </w:tr>
      <w:tr w:rsidR="00B36945" w:rsidRPr="00B36945" w14:paraId="6604C89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31B75F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F897977"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5805CA6E"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133D611"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6CA850E5"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103451D0"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42334C57" w14:textId="77777777" w:rsidR="00B36945" w:rsidRPr="00B36945" w:rsidRDefault="00B36945" w:rsidP="00B36945">
            <w:pPr>
              <w:rPr>
                <w:szCs w:val="28"/>
              </w:rPr>
            </w:pPr>
            <w:r w:rsidRPr="00B36945">
              <w:rPr>
                <w:szCs w:val="28"/>
              </w:rPr>
              <w:t>0.071</w:t>
            </w:r>
          </w:p>
        </w:tc>
        <w:tc>
          <w:tcPr>
            <w:tcW w:w="391" w:type="pct"/>
            <w:tcBorders>
              <w:top w:val="nil"/>
              <w:left w:val="nil"/>
              <w:bottom w:val="single" w:sz="4" w:space="0" w:color="auto"/>
              <w:right w:val="single" w:sz="4" w:space="0" w:color="auto"/>
            </w:tcBorders>
            <w:hideMark/>
          </w:tcPr>
          <w:p w14:paraId="45046CCA" w14:textId="77777777" w:rsidR="00B36945" w:rsidRPr="00B36945" w:rsidRDefault="00B36945" w:rsidP="00B36945">
            <w:pPr>
              <w:rPr>
                <w:szCs w:val="28"/>
              </w:rPr>
            </w:pPr>
            <w:r w:rsidRPr="00B36945">
              <w:rPr>
                <w:szCs w:val="28"/>
              </w:rPr>
              <w:t>0.071</w:t>
            </w:r>
          </w:p>
        </w:tc>
        <w:tc>
          <w:tcPr>
            <w:tcW w:w="384" w:type="pct"/>
            <w:tcBorders>
              <w:top w:val="nil"/>
              <w:left w:val="nil"/>
              <w:bottom w:val="single" w:sz="4" w:space="0" w:color="auto"/>
              <w:right w:val="single" w:sz="4" w:space="0" w:color="auto"/>
            </w:tcBorders>
            <w:hideMark/>
          </w:tcPr>
          <w:p w14:paraId="55CE4A49" w14:textId="77777777" w:rsidR="00B36945" w:rsidRPr="00B36945" w:rsidRDefault="00B36945" w:rsidP="00B36945">
            <w:pPr>
              <w:rPr>
                <w:szCs w:val="28"/>
              </w:rPr>
            </w:pPr>
            <w:r w:rsidRPr="00B36945">
              <w:rPr>
                <w:szCs w:val="28"/>
              </w:rPr>
              <w:t>0.071</w:t>
            </w:r>
          </w:p>
        </w:tc>
      </w:tr>
      <w:tr w:rsidR="00B36945" w:rsidRPr="00B36945" w14:paraId="796763F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090C65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D15BDE4"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362295D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7DB33EB"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5F639DE7"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0BAD9777" w14:textId="77777777" w:rsidR="00B36945" w:rsidRPr="00B36945" w:rsidRDefault="00B36945" w:rsidP="00B36945">
            <w:pPr>
              <w:rPr>
                <w:szCs w:val="28"/>
              </w:rPr>
            </w:pPr>
            <w:r w:rsidRPr="00B36945">
              <w:rPr>
                <w:szCs w:val="28"/>
              </w:rPr>
              <w:t>0.071</w:t>
            </w:r>
          </w:p>
        </w:tc>
        <w:tc>
          <w:tcPr>
            <w:tcW w:w="369" w:type="pct"/>
            <w:tcBorders>
              <w:top w:val="nil"/>
              <w:left w:val="nil"/>
              <w:bottom w:val="single" w:sz="4" w:space="0" w:color="auto"/>
              <w:right w:val="single" w:sz="4" w:space="0" w:color="auto"/>
            </w:tcBorders>
            <w:hideMark/>
          </w:tcPr>
          <w:p w14:paraId="1D985CF7" w14:textId="77777777" w:rsidR="00B36945" w:rsidRPr="00B36945" w:rsidRDefault="00B36945" w:rsidP="00B36945">
            <w:pPr>
              <w:rPr>
                <w:szCs w:val="28"/>
              </w:rPr>
            </w:pPr>
            <w:r w:rsidRPr="00B36945">
              <w:rPr>
                <w:szCs w:val="28"/>
              </w:rPr>
              <w:t>0.071</w:t>
            </w:r>
          </w:p>
        </w:tc>
        <w:tc>
          <w:tcPr>
            <w:tcW w:w="391" w:type="pct"/>
            <w:tcBorders>
              <w:top w:val="nil"/>
              <w:left w:val="nil"/>
              <w:bottom w:val="single" w:sz="4" w:space="0" w:color="auto"/>
              <w:right w:val="single" w:sz="4" w:space="0" w:color="auto"/>
            </w:tcBorders>
            <w:hideMark/>
          </w:tcPr>
          <w:p w14:paraId="79333410" w14:textId="77777777" w:rsidR="00B36945" w:rsidRPr="00B36945" w:rsidRDefault="00B36945" w:rsidP="00B36945">
            <w:pPr>
              <w:rPr>
                <w:szCs w:val="28"/>
              </w:rPr>
            </w:pPr>
            <w:r w:rsidRPr="00B36945">
              <w:rPr>
                <w:szCs w:val="28"/>
              </w:rPr>
              <w:t>0.071</w:t>
            </w:r>
          </w:p>
        </w:tc>
        <w:tc>
          <w:tcPr>
            <w:tcW w:w="384" w:type="pct"/>
            <w:tcBorders>
              <w:top w:val="nil"/>
              <w:left w:val="nil"/>
              <w:bottom w:val="single" w:sz="4" w:space="0" w:color="auto"/>
              <w:right w:val="single" w:sz="4" w:space="0" w:color="auto"/>
            </w:tcBorders>
            <w:hideMark/>
          </w:tcPr>
          <w:p w14:paraId="3C613CD4" w14:textId="77777777" w:rsidR="00B36945" w:rsidRPr="00B36945" w:rsidRDefault="00B36945" w:rsidP="00B36945">
            <w:pPr>
              <w:rPr>
                <w:szCs w:val="28"/>
              </w:rPr>
            </w:pPr>
            <w:r w:rsidRPr="00B36945">
              <w:rPr>
                <w:szCs w:val="28"/>
              </w:rPr>
              <w:t>0.071</w:t>
            </w:r>
          </w:p>
        </w:tc>
      </w:tr>
      <w:tr w:rsidR="00B36945" w:rsidRPr="00B36945" w14:paraId="6F161EE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E72B12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1021408"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27C756F7"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25601654" w14:textId="77777777" w:rsidR="00B36945" w:rsidRPr="00B36945" w:rsidRDefault="00B36945" w:rsidP="00B36945">
            <w:pPr>
              <w:rPr>
                <w:szCs w:val="28"/>
              </w:rPr>
            </w:pPr>
            <w:r w:rsidRPr="00B36945">
              <w:rPr>
                <w:szCs w:val="28"/>
              </w:rPr>
              <w:t>0.371</w:t>
            </w:r>
          </w:p>
        </w:tc>
        <w:tc>
          <w:tcPr>
            <w:tcW w:w="369" w:type="pct"/>
            <w:tcBorders>
              <w:top w:val="nil"/>
              <w:left w:val="nil"/>
              <w:bottom w:val="single" w:sz="4" w:space="0" w:color="auto"/>
              <w:right w:val="single" w:sz="4" w:space="0" w:color="auto"/>
            </w:tcBorders>
            <w:hideMark/>
          </w:tcPr>
          <w:p w14:paraId="72454AC3" w14:textId="77777777" w:rsidR="00B36945" w:rsidRPr="00B36945" w:rsidRDefault="00B36945" w:rsidP="00B36945">
            <w:pPr>
              <w:rPr>
                <w:szCs w:val="28"/>
              </w:rPr>
            </w:pPr>
            <w:r w:rsidRPr="00B36945">
              <w:rPr>
                <w:szCs w:val="28"/>
              </w:rPr>
              <w:t>0.371</w:t>
            </w:r>
          </w:p>
        </w:tc>
        <w:tc>
          <w:tcPr>
            <w:tcW w:w="369" w:type="pct"/>
            <w:tcBorders>
              <w:top w:val="nil"/>
              <w:left w:val="nil"/>
              <w:bottom w:val="single" w:sz="4" w:space="0" w:color="auto"/>
              <w:right w:val="single" w:sz="4" w:space="0" w:color="auto"/>
            </w:tcBorders>
            <w:hideMark/>
          </w:tcPr>
          <w:p w14:paraId="67520828" w14:textId="77777777" w:rsidR="00B36945" w:rsidRPr="00B36945" w:rsidRDefault="00B36945" w:rsidP="00B36945">
            <w:pPr>
              <w:rPr>
                <w:szCs w:val="28"/>
              </w:rPr>
            </w:pPr>
            <w:r w:rsidRPr="00B36945">
              <w:rPr>
                <w:szCs w:val="28"/>
              </w:rPr>
              <w:t>0.371</w:t>
            </w:r>
          </w:p>
        </w:tc>
        <w:tc>
          <w:tcPr>
            <w:tcW w:w="369" w:type="pct"/>
            <w:tcBorders>
              <w:top w:val="nil"/>
              <w:left w:val="nil"/>
              <w:bottom w:val="single" w:sz="4" w:space="0" w:color="auto"/>
              <w:right w:val="single" w:sz="4" w:space="0" w:color="auto"/>
            </w:tcBorders>
            <w:hideMark/>
          </w:tcPr>
          <w:p w14:paraId="510FE755" w14:textId="77777777" w:rsidR="00B36945" w:rsidRPr="00B36945" w:rsidRDefault="00B36945" w:rsidP="00B36945">
            <w:pPr>
              <w:rPr>
                <w:szCs w:val="28"/>
              </w:rPr>
            </w:pPr>
            <w:r w:rsidRPr="00B36945">
              <w:rPr>
                <w:szCs w:val="28"/>
              </w:rPr>
              <w:t>0.371</w:t>
            </w:r>
          </w:p>
        </w:tc>
        <w:tc>
          <w:tcPr>
            <w:tcW w:w="391" w:type="pct"/>
            <w:tcBorders>
              <w:top w:val="nil"/>
              <w:left w:val="nil"/>
              <w:bottom w:val="single" w:sz="4" w:space="0" w:color="auto"/>
              <w:right w:val="single" w:sz="4" w:space="0" w:color="auto"/>
            </w:tcBorders>
            <w:hideMark/>
          </w:tcPr>
          <w:p w14:paraId="6A2A8AEF" w14:textId="77777777" w:rsidR="00B36945" w:rsidRPr="00B36945" w:rsidRDefault="00B36945" w:rsidP="00B36945">
            <w:pPr>
              <w:rPr>
                <w:szCs w:val="28"/>
              </w:rPr>
            </w:pPr>
            <w:r w:rsidRPr="00B36945">
              <w:rPr>
                <w:szCs w:val="28"/>
              </w:rPr>
              <w:t>0.371</w:t>
            </w:r>
          </w:p>
        </w:tc>
        <w:tc>
          <w:tcPr>
            <w:tcW w:w="384" w:type="pct"/>
            <w:tcBorders>
              <w:top w:val="nil"/>
              <w:left w:val="nil"/>
              <w:bottom w:val="single" w:sz="4" w:space="0" w:color="auto"/>
              <w:right w:val="single" w:sz="4" w:space="0" w:color="auto"/>
            </w:tcBorders>
            <w:hideMark/>
          </w:tcPr>
          <w:p w14:paraId="7D20D19B" w14:textId="77777777" w:rsidR="00B36945" w:rsidRPr="00B36945" w:rsidRDefault="00B36945" w:rsidP="00B36945">
            <w:pPr>
              <w:rPr>
                <w:szCs w:val="28"/>
              </w:rPr>
            </w:pPr>
            <w:r w:rsidRPr="00B36945">
              <w:rPr>
                <w:szCs w:val="28"/>
              </w:rPr>
              <w:t>0.371</w:t>
            </w:r>
          </w:p>
        </w:tc>
      </w:tr>
      <w:tr w:rsidR="00B36945" w:rsidRPr="00B36945" w14:paraId="0B4EC2A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EAC0D2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980B860"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0A2E31B7"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2935F01B" w14:textId="77777777" w:rsidR="00B36945" w:rsidRPr="00B36945" w:rsidRDefault="00B36945" w:rsidP="00B36945">
            <w:pPr>
              <w:rPr>
                <w:szCs w:val="28"/>
              </w:rPr>
            </w:pPr>
            <w:r w:rsidRPr="00B36945">
              <w:rPr>
                <w:szCs w:val="28"/>
              </w:rPr>
              <w:t>57.231</w:t>
            </w:r>
          </w:p>
        </w:tc>
        <w:tc>
          <w:tcPr>
            <w:tcW w:w="369" w:type="pct"/>
            <w:tcBorders>
              <w:top w:val="nil"/>
              <w:left w:val="nil"/>
              <w:bottom w:val="single" w:sz="4" w:space="0" w:color="auto"/>
              <w:right w:val="single" w:sz="4" w:space="0" w:color="auto"/>
            </w:tcBorders>
            <w:hideMark/>
          </w:tcPr>
          <w:p w14:paraId="1548FF3F" w14:textId="77777777" w:rsidR="00B36945" w:rsidRPr="00B36945" w:rsidRDefault="00B36945" w:rsidP="00B36945">
            <w:pPr>
              <w:rPr>
                <w:szCs w:val="28"/>
              </w:rPr>
            </w:pPr>
            <w:r w:rsidRPr="00B36945">
              <w:rPr>
                <w:szCs w:val="28"/>
              </w:rPr>
              <w:t>57.231</w:t>
            </w:r>
          </w:p>
        </w:tc>
        <w:tc>
          <w:tcPr>
            <w:tcW w:w="369" w:type="pct"/>
            <w:tcBorders>
              <w:top w:val="nil"/>
              <w:left w:val="nil"/>
              <w:bottom w:val="single" w:sz="4" w:space="0" w:color="auto"/>
              <w:right w:val="single" w:sz="4" w:space="0" w:color="auto"/>
            </w:tcBorders>
            <w:hideMark/>
          </w:tcPr>
          <w:p w14:paraId="2C74D9A5" w14:textId="77777777" w:rsidR="00B36945" w:rsidRPr="00B36945" w:rsidRDefault="00B36945" w:rsidP="00B36945">
            <w:pPr>
              <w:rPr>
                <w:szCs w:val="28"/>
              </w:rPr>
            </w:pPr>
            <w:r w:rsidRPr="00B36945">
              <w:rPr>
                <w:szCs w:val="28"/>
              </w:rPr>
              <w:t>57.231</w:t>
            </w:r>
          </w:p>
        </w:tc>
        <w:tc>
          <w:tcPr>
            <w:tcW w:w="369" w:type="pct"/>
            <w:tcBorders>
              <w:top w:val="nil"/>
              <w:left w:val="nil"/>
              <w:bottom w:val="single" w:sz="4" w:space="0" w:color="auto"/>
              <w:right w:val="single" w:sz="4" w:space="0" w:color="auto"/>
            </w:tcBorders>
            <w:hideMark/>
          </w:tcPr>
          <w:p w14:paraId="19CE6CE7" w14:textId="77777777" w:rsidR="00B36945" w:rsidRPr="00B36945" w:rsidRDefault="00B36945" w:rsidP="00B36945">
            <w:pPr>
              <w:rPr>
                <w:szCs w:val="28"/>
              </w:rPr>
            </w:pPr>
            <w:r w:rsidRPr="00B36945">
              <w:rPr>
                <w:szCs w:val="28"/>
              </w:rPr>
              <w:t>57.231</w:t>
            </w:r>
          </w:p>
        </w:tc>
        <w:tc>
          <w:tcPr>
            <w:tcW w:w="391" w:type="pct"/>
            <w:tcBorders>
              <w:top w:val="nil"/>
              <w:left w:val="nil"/>
              <w:bottom w:val="single" w:sz="4" w:space="0" w:color="auto"/>
              <w:right w:val="single" w:sz="4" w:space="0" w:color="auto"/>
            </w:tcBorders>
            <w:hideMark/>
          </w:tcPr>
          <w:p w14:paraId="1F34AB38" w14:textId="77777777" w:rsidR="00B36945" w:rsidRPr="00B36945" w:rsidRDefault="00B36945" w:rsidP="00B36945">
            <w:pPr>
              <w:rPr>
                <w:szCs w:val="28"/>
              </w:rPr>
            </w:pPr>
            <w:r w:rsidRPr="00B36945">
              <w:rPr>
                <w:szCs w:val="28"/>
              </w:rPr>
              <w:t>57.231</w:t>
            </w:r>
          </w:p>
        </w:tc>
        <w:tc>
          <w:tcPr>
            <w:tcW w:w="384" w:type="pct"/>
            <w:tcBorders>
              <w:top w:val="nil"/>
              <w:left w:val="nil"/>
              <w:bottom w:val="single" w:sz="4" w:space="0" w:color="auto"/>
              <w:right w:val="single" w:sz="4" w:space="0" w:color="auto"/>
            </w:tcBorders>
            <w:hideMark/>
          </w:tcPr>
          <w:p w14:paraId="429939E4" w14:textId="77777777" w:rsidR="00B36945" w:rsidRPr="00B36945" w:rsidRDefault="00B36945" w:rsidP="00B36945">
            <w:pPr>
              <w:rPr>
                <w:szCs w:val="28"/>
              </w:rPr>
            </w:pPr>
            <w:r w:rsidRPr="00B36945">
              <w:rPr>
                <w:szCs w:val="28"/>
              </w:rPr>
              <w:t>57.231</w:t>
            </w:r>
          </w:p>
        </w:tc>
      </w:tr>
      <w:tr w:rsidR="00B36945" w:rsidRPr="00B36945" w14:paraId="14C75B95"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678E9746" w14:textId="77777777" w:rsidR="00B36945" w:rsidRPr="00B36945" w:rsidRDefault="00B36945" w:rsidP="00B36945">
            <w:pPr>
              <w:rPr>
                <w:szCs w:val="28"/>
              </w:rPr>
            </w:pPr>
            <w:r w:rsidRPr="00B36945">
              <w:rPr>
                <w:szCs w:val="28"/>
              </w:rPr>
              <w:t>Котельная "ЦРБ", г. Катав-Ивановск, ул. Гагарина, 14</w:t>
            </w:r>
          </w:p>
        </w:tc>
        <w:tc>
          <w:tcPr>
            <w:tcW w:w="1166" w:type="pct"/>
            <w:tcBorders>
              <w:top w:val="nil"/>
              <w:left w:val="nil"/>
              <w:bottom w:val="single" w:sz="4" w:space="0" w:color="auto"/>
              <w:right w:val="single" w:sz="4" w:space="0" w:color="auto"/>
            </w:tcBorders>
            <w:hideMark/>
          </w:tcPr>
          <w:p w14:paraId="644E3603"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277B0C46"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692A495" w14:textId="77777777" w:rsidR="00B36945" w:rsidRPr="00B36945" w:rsidRDefault="00B36945" w:rsidP="00B36945">
            <w:pPr>
              <w:rPr>
                <w:szCs w:val="28"/>
              </w:rPr>
            </w:pPr>
            <w:r w:rsidRPr="00B36945">
              <w:rPr>
                <w:szCs w:val="28"/>
              </w:rPr>
              <w:t>1335.000</w:t>
            </w:r>
          </w:p>
        </w:tc>
        <w:tc>
          <w:tcPr>
            <w:tcW w:w="369" w:type="pct"/>
            <w:tcBorders>
              <w:top w:val="nil"/>
              <w:left w:val="nil"/>
              <w:bottom w:val="single" w:sz="4" w:space="0" w:color="auto"/>
              <w:right w:val="single" w:sz="4" w:space="0" w:color="auto"/>
            </w:tcBorders>
            <w:hideMark/>
          </w:tcPr>
          <w:p w14:paraId="32C0C916" w14:textId="77777777" w:rsidR="00B36945" w:rsidRPr="00B36945" w:rsidRDefault="00B36945" w:rsidP="00B36945">
            <w:pPr>
              <w:rPr>
                <w:szCs w:val="28"/>
              </w:rPr>
            </w:pPr>
            <w:r w:rsidRPr="00B36945">
              <w:rPr>
                <w:szCs w:val="28"/>
              </w:rPr>
              <w:t>1335.000</w:t>
            </w:r>
          </w:p>
        </w:tc>
        <w:tc>
          <w:tcPr>
            <w:tcW w:w="369" w:type="pct"/>
            <w:tcBorders>
              <w:top w:val="nil"/>
              <w:left w:val="nil"/>
              <w:bottom w:val="single" w:sz="4" w:space="0" w:color="auto"/>
              <w:right w:val="single" w:sz="4" w:space="0" w:color="auto"/>
            </w:tcBorders>
            <w:hideMark/>
          </w:tcPr>
          <w:p w14:paraId="28EF2C7B" w14:textId="77777777" w:rsidR="00B36945" w:rsidRPr="00B36945" w:rsidRDefault="00B36945" w:rsidP="00B36945">
            <w:pPr>
              <w:rPr>
                <w:szCs w:val="28"/>
              </w:rPr>
            </w:pPr>
            <w:r w:rsidRPr="00B36945">
              <w:rPr>
                <w:szCs w:val="28"/>
              </w:rPr>
              <w:t>1335.000</w:t>
            </w:r>
          </w:p>
        </w:tc>
        <w:tc>
          <w:tcPr>
            <w:tcW w:w="369" w:type="pct"/>
            <w:tcBorders>
              <w:top w:val="nil"/>
              <w:left w:val="nil"/>
              <w:bottom w:val="single" w:sz="4" w:space="0" w:color="auto"/>
              <w:right w:val="single" w:sz="4" w:space="0" w:color="auto"/>
            </w:tcBorders>
            <w:hideMark/>
          </w:tcPr>
          <w:p w14:paraId="7A8A3C34" w14:textId="77777777" w:rsidR="00B36945" w:rsidRPr="00B36945" w:rsidRDefault="00B36945" w:rsidP="00B36945">
            <w:pPr>
              <w:rPr>
                <w:szCs w:val="28"/>
              </w:rPr>
            </w:pPr>
            <w:r w:rsidRPr="00B36945">
              <w:rPr>
                <w:szCs w:val="28"/>
              </w:rPr>
              <w:t>1335.000</w:t>
            </w:r>
          </w:p>
        </w:tc>
        <w:tc>
          <w:tcPr>
            <w:tcW w:w="391" w:type="pct"/>
            <w:tcBorders>
              <w:top w:val="nil"/>
              <w:left w:val="nil"/>
              <w:bottom w:val="single" w:sz="4" w:space="0" w:color="auto"/>
              <w:right w:val="single" w:sz="4" w:space="0" w:color="auto"/>
            </w:tcBorders>
            <w:hideMark/>
          </w:tcPr>
          <w:p w14:paraId="243488B5" w14:textId="77777777" w:rsidR="00B36945" w:rsidRPr="00B36945" w:rsidRDefault="00B36945" w:rsidP="00B36945">
            <w:pPr>
              <w:rPr>
                <w:szCs w:val="28"/>
              </w:rPr>
            </w:pPr>
            <w:r w:rsidRPr="00B36945">
              <w:rPr>
                <w:szCs w:val="28"/>
              </w:rPr>
              <w:t>1335.000</w:t>
            </w:r>
          </w:p>
        </w:tc>
        <w:tc>
          <w:tcPr>
            <w:tcW w:w="384" w:type="pct"/>
            <w:tcBorders>
              <w:top w:val="nil"/>
              <w:left w:val="nil"/>
              <w:bottom w:val="single" w:sz="4" w:space="0" w:color="auto"/>
              <w:right w:val="single" w:sz="4" w:space="0" w:color="auto"/>
            </w:tcBorders>
            <w:hideMark/>
          </w:tcPr>
          <w:p w14:paraId="0E6D5E4D" w14:textId="77777777" w:rsidR="00B36945" w:rsidRPr="00B36945" w:rsidRDefault="00B36945" w:rsidP="00B36945">
            <w:pPr>
              <w:rPr>
                <w:szCs w:val="28"/>
              </w:rPr>
            </w:pPr>
            <w:r w:rsidRPr="00B36945">
              <w:rPr>
                <w:szCs w:val="28"/>
              </w:rPr>
              <w:t>1335.000</w:t>
            </w:r>
          </w:p>
        </w:tc>
      </w:tr>
      <w:tr w:rsidR="00B36945" w:rsidRPr="00B36945" w14:paraId="530F7C1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F11320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1B91AA6"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05401F8F"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08076ED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034094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7555E4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10DE5E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D3A16F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8904E0F" w14:textId="77777777" w:rsidR="00B36945" w:rsidRPr="00B36945" w:rsidRDefault="00B36945" w:rsidP="00B36945">
            <w:pPr>
              <w:rPr>
                <w:szCs w:val="28"/>
              </w:rPr>
            </w:pPr>
            <w:r w:rsidRPr="00B36945">
              <w:rPr>
                <w:szCs w:val="28"/>
              </w:rPr>
              <w:t>0.000</w:t>
            </w:r>
          </w:p>
        </w:tc>
      </w:tr>
      <w:tr w:rsidR="00B36945" w:rsidRPr="00B36945" w14:paraId="0C27DB9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418C59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5610B06"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46F09E80"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17FD6C9E" w14:textId="77777777" w:rsidR="00B36945" w:rsidRPr="00B36945" w:rsidRDefault="00B36945" w:rsidP="00B36945">
            <w:pPr>
              <w:rPr>
                <w:szCs w:val="28"/>
              </w:rPr>
            </w:pPr>
            <w:r w:rsidRPr="00B36945">
              <w:rPr>
                <w:szCs w:val="28"/>
              </w:rPr>
              <w:t>1335.000</w:t>
            </w:r>
          </w:p>
        </w:tc>
        <w:tc>
          <w:tcPr>
            <w:tcW w:w="369" w:type="pct"/>
            <w:tcBorders>
              <w:top w:val="nil"/>
              <w:left w:val="nil"/>
              <w:bottom w:val="single" w:sz="4" w:space="0" w:color="auto"/>
              <w:right w:val="single" w:sz="4" w:space="0" w:color="auto"/>
            </w:tcBorders>
            <w:hideMark/>
          </w:tcPr>
          <w:p w14:paraId="703CB440" w14:textId="77777777" w:rsidR="00B36945" w:rsidRPr="00B36945" w:rsidRDefault="00B36945" w:rsidP="00B36945">
            <w:pPr>
              <w:rPr>
                <w:szCs w:val="28"/>
              </w:rPr>
            </w:pPr>
            <w:r w:rsidRPr="00B36945">
              <w:rPr>
                <w:szCs w:val="28"/>
              </w:rPr>
              <w:t>1335.000</w:t>
            </w:r>
          </w:p>
        </w:tc>
        <w:tc>
          <w:tcPr>
            <w:tcW w:w="369" w:type="pct"/>
            <w:tcBorders>
              <w:top w:val="nil"/>
              <w:left w:val="nil"/>
              <w:bottom w:val="single" w:sz="4" w:space="0" w:color="auto"/>
              <w:right w:val="single" w:sz="4" w:space="0" w:color="auto"/>
            </w:tcBorders>
            <w:hideMark/>
          </w:tcPr>
          <w:p w14:paraId="63DBE6B2" w14:textId="77777777" w:rsidR="00B36945" w:rsidRPr="00B36945" w:rsidRDefault="00B36945" w:rsidP="00B36945">
            <w:pPr>
              <w:rPr>
                <w:szCs w:val="28"/>
              </w:rPr>
            </w:pPr>
            <w:r w:rsidRPr="00B36945">
              <w:rPr>
                <w:szCs w:val="28"/>
              </w:rPr>
              <w:t>1335.000</w:t>
            </w:r>
          </w:p>
        </w:tc>
        <w:tc>
          <w:tcPr>
            <w:tcW w:w="369" w:type="pct"/>
            <w:tcBorders>
              <w:top w:val="nil"/>
              <w:left w:val="nil"/>
              <w:bottom w:val="single" w:sz="4" w:space="0" w:color="auto"/>
              <w:right w:val="single" w:sz="4" w:space="0" w:color="auto"/>
            </w:tcBorders>
            <w:hideMark/>
          </w:tcPr>
          <w:p w14:paraId="062E26CA" w14:textId="77777777" w:rsidR="00B36945" w:rsidRPr="00B36945" w:rsidRDefault="00B36945" w:rsidP="00B36945">
            <w:pPr>
              <w:rPr>
                <w:szCs w:val="28"/>
              </w:rPr>
            </w:pPr>
            <w:r w:rsidRPr="00B36945">
              <w:rPr>
                <w:szCs w:val="28"/>
              </w:rPr>
              <w:t>1335.000</w:t>
            </w:r>
          </w:p>
        </w:tc>
        <w:tc>
          <w:tcPr>
            <w:tcW w:w="391" w:type="pct"/>
            <w:tcBorders>
              <w:top w:val="nil"/>
              <w:left w:val="nil"/>
              <w:bottom w:val="single" w:sz="4" w:space="0" w:color="auto"/>
              <w:right w:val="single" w:sz="4" w:space="0" w:color="auto"/>
            </w:tcBorders>
            <w:hideMark/>
          </w:tcPr>
          <w:p w14:paraId="3392CAFB" w14:textId="77777777" w:rsidR="00B36945" w:rsidRPr="00B36945" w:rsidRDefault="00B36945" w:rsidP="00B36945">
            <w:pPr>
              <w:rPr>
                <w:szCs w:val="28"/>
              </w:rPr>
            </w:pPr>
            <w:r w:rsidRPr="00B36945">
              <w:rPr>
                <w:szCs w:val="28"/>
              </w:rPr>
              <w:t>1335.000</w:t>
            </w:r>
          </w:p>
        </w:tc>
        <w:tc>
          <w:tcPr>
            <w:tcW w:w="384" w:type="pct"/>
            <w:tcBorders>
              <w:top w:val="nil"/>
              <w:left w:val="nil"/>
              <w:bottom w:val="single" w:sz="4" w:space="0" w:color="auto"/>
              <w:right w:val="single" w:sz="4" w:space="0" w:color="auto"/>
            </w:tcBorders>
            <w:hideMark/>
          </w:tcPr>
          <w:p w14:paraId="2181D07C" w14:textId="77777777" w:rsidR="00B36945" w:rsidRPr="00B36945" w:rsidRDefault="00B36945" w:rsidP="00B36945">
            <w:pPr>
              <w:rPr>
                <w:szCs w:val="28"/>
              </w:rPr>
            </w:pPr>
            <w:r w:rsidRPr="00B36945">
              <w:rPr>
                <w:szCs w:val="28"/>
              </w:rPr>
              <w:t>1335.000</w:t>
            </w:r>
          </w:p>
        </w:tc>
      </w:tr>
      <w:tr w:rsidR="00B36945" w:rsidRPr="00B36945" w14:paraId="73376CB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020390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F39719B"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79C7FEA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08823BF8" w14:textId="77777777" w:rsidR="00B36945" w:rsidRPr="00B36945" w:rsidRDefault="00B36945" w:rsidP="00B36945">
            <w:pPr>
              <w:rPr>
                <w:szCs w:val="28"/>
              </w:rPr>
            </w:pPr>
            <w:r w:rsidRPr="00B36945">
              <w:rPr>
                <w:szCs w:val="28"/>
              </w:rPr>
              <w:t>333.830</w:t>
            </w:r>
          </w:p>
        </w:tc>
        <w:tc>
          <w:tcPr>
            <w:tcW w:w="369" w:type="pct"/>
            <w:tcBorders>
              <w:top w:val="nil"/>
              <w:left w:val="nil"/>
              <w:bottom w:val="single" w:sz="4" w:space="0" w:color="auto"/>
              <w:right w:val="single" w:sz="4" w:space="0" w:color="auto"/>
            </w:tcBorders>
            <w:hideMark/>
          </w:tcPr>
          <w:p w14:paraId="07435C29" w14:textId="77777777" w:rsidR="00B36945" w:rsidRPr="00B36945" w:rsidRDefault="00B36945" w:rsidP="00B36945">
            <w:pPr>
              <w:rPr>
                <w:szCs w:val="28"/>
              </w:rPr>
            </w:pPr>
            <w:r w:rsidRPr="00B36945">
              <w:rPr>
                <w:szCs w:val="28"/>
              </w:rPr>
              <w:t>333.830</w:t>
            </w:r>
          </w:p>
        </w:tc>
        <w:tc>
          <w:tcPr>
            <w:tcW w:w="369" w:type="pct"/>
            <w:tcBorders>
              <w:top w:val="nil"/>
              <w:left w:val="nil"/>
              <w:bottom w:val="single" w:sz="4" w:space="0" w:color="auto"/>
              <w:right w:val="single" w:sz="4" w:space="0" w:color="auto"/>
            </w:tcBorders>
            <w:hideMark/>
          </w:tcPr>
          <w:p w14:paraId="3E3333D0" w14:textId="77777777" w:rsidR="00B36945" w:rsidRPr="00B36945" w:rsidRDefault="00B36945" w:rsidP="00B36945">
            <w:pPr>
              <w:rPr>
                <w:szCs w:val="28"/>
              </w:rPr>
            </w:pPr>
            <w:r w:rsidRPr="00B36945">
              <w:rPr>
                <w:szCs w:val="28"/>
              </w:rPr>
              <w:t>333.830</w:t>
            </w:r>
          </w:p>
        </w:tc>
        <w:tc>
          <w:tcPr>
            <w:tcW w:w="369" w:type="pct"/>
            <w:tcBorders>
              <w:top w:val="nil"/>
              <w:left w:val="nil"/>
              <w:bottom w:val="single" w:sz="4" w:space="0" w:color="auto"/>
              <w:right w:val="single" w:sz="4" w:space="0" w:color="auto"/>
            </w:tcBorders>
            <w:hideMark/>
          </w:tcPr>
          <w:p w14:paraId="4D577EC4" w14:textId="77777777" w:rsidR="00B36945" w:rsidRPr="00B36945" w:rsidRDefault="00B36945" w:rsidP="00B36945">
            <w:pPr>
              <w:rPr>
                <w:szCs w:val="28"/>
              </w:rPr>
            </w:pPr>
            <w:r w:rsidRPr="00B36945">
              <w:rPr>
                <w:szCs w:val="28"/>
              </w:rPr>
              <w:t>333.830</w:t>
            </w:r>
          </w:p>
        </w:tc>
        <w:tc>
          <w:tcPr>
            <w:tcW w:w="391" w:type="pct"/>
            <w:tcBorders>
              <w:top w:val="nil"/>
              <w:left w:val="nil"/>
              <w:bottom w:val="single" w:sz="4" w:space="0" w:color="auto"/>
              <w:right w:val="single" w:sz="4" w:space="0" w:color="auto"/>
            </w:tcBorders>
            <w:hideMark/>
          </w:tcPr>
          <w:p w14:paraId="30A6F4A1" w14:textId="77777777" w:rsidR="00B36945" w:rsidRPr="00B36945" w:rsidRDefault="00B36945" w:rsidP="00B36945">
            <w:pPr>
              <w:rPr>
                <w:szCs w:val="28"/>
              </w:rPr>
            </w:pPr>
            <w:r w:rsidRPr="00B36945">
              <w:rPr>
                <w:szCs w:val="28"/>
              </w:rPr>
              <w:t>333.830</w:t>
            </w:r>
          </w:p>
        </w:tc>
        <w:tc>
          <w:tcPr>
            <w:tcW w:w="384" w:type="pct"/>
            <w:tcBorders>
              <w:top w:val="nil"/>
              <w:left w:val="nil"/>
              <w:bottom w:val="single" w:sz="4" w:space="0" w:color="auto"/>
              <w:right w:val="single" w:sz="4" w:space="0" w:color="auto"/>
            </w:tcBorders>
            <w:hideMark/>
          </w:tcPr>
          <w:p w14:paraId="10038CA6" w14:textId="77777777" w:rsidR="00B36945" w:rsidRPr="00B36945" w:rsidRDefault="00B36945" w:rsidP="00B36945">
            <w:pPr>
              <w:rPr>
                <w:szCs w:val="28"/>
              </w:rPr>
            </w:pPr>
            <w:r w:rsidRPr="00B36945">
              <w:rPr>
                <w:szCs w:val="28"/>
              </w:rPr>
              <w:t>333.830</w:t>
            </w:r>
          </w:p>
        </w:tc>
      </w:tr>
      <w:tr w:rsidR="00B36945" w:rsidRPr="00B36945" w14:paraId="72A04F2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05242A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ED30376"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6038B210"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A13F4B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AA0EA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A4583F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7E4619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F81976F"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99B372C" w14:textId="77777777" w:rsidR="00B36945" w:rsidRPr="00B36945" w:rsidRDefault="00B36945" w:rsidP="00B36945">
            <w:pPr>
              <w:rPr>
                <w:szCs w:val="28"/>
              </w:rPr>
            </w:pPr>
            <w:r w:rsidRPr="00B36945">
              <w:rPr>
                <w:szCs w:val="28"/>
              </w:rPr>
              <w:t>0.000</w:t>
            </w:r>
          </w:p>
        </w:tc>
      </w:tr>
      <w:tr w:rsidR="00B36945" w:rsidRPr="00B36945" w14:paraId="6C6E503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B095F8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1A2F8FE"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6436E32A"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8B5B99F" w14:textId="77777777" w:rsidR="00B36945" w:rsidRPr="00B36945" w:rsidRDefault="00B36945" w:rsidP="00B36945">
            <w:pPr>
              <w:rPr>
                <w:szCs w:val="28"/>
              </w:rPr>
            </w:pPr>
            <w:r w:rsidRPr="00B36945">
              <w:rPr>
                <w:szCs w:val="28"/>
              </w:rPr>
              <w:t>333.830</w:t>
            </w:r>
          </w:p>
        </w:tc>
        <w:tc>
          <w:tcPr>
            <w:tcW w:w="369" w:type="pct"/>
            <w:tcBorders>
              <w:top w:val="nil"/>
              <w:left w:val="nil"/>
              <w:bottom w:val="single" w:sz="4" w:space="0" w:color="auto"/>
              <w:right w:val="single" w:sz="4" w:space="0" w:color="auto"/>
            </w:tcBorders>
            <w:hideMark/>
          </w:tcPr>
          <w:p w14:paraId="5E9ED543" w14:textId="77777777" w:rsidR="00B36945" w:rsidRPr="00B36945" w:rsidRDefault="00B36945" w:rsidP="00B36945">
            <w:pPr>
              <w:rPr>
                <w:szCs w:val="28"/>
              </w:rPr>
            </w:pPr>
            <w:r w:rsidRPr="00B36945">
              <w:rPr>
                <w:szCs w:val="28"/>
              </w:rPr>
              <w:t>333.830</w:t>
            </w:r>
          </w:p>
        </w:tc>
        <w:tc>
          <w:tcPr>
            <w:tcW w:w="369" w:type="pct"/>
            <w:tcBorders>
              <w:top w:val="nil"/>
              <w:left w:val="nil"/>
              <w:bottom w:val="single" w:sz="4" w:space="0" w:color="auto"/>
              <w:right w:val="single" w:sz="4" w:space="0" w:color="auto"/>
            </w:tcBorders>
            <w:hideMark/>
          </w:tcPr>
          <w:p w14:paraId="0E6856A4" w14:textId="77777777" w:rsidR="00B36945" w:rsidRPr="00B36945" w:rsidRDefault="00B36945" w:rsidP="00B36945">
            <w:pPr>
              <w:rPr>
                <w:szCs w:val="28"/>
              </w:rPr>
            </w:pPr>
            <w:r w:rsidRPr="00B36945">
              <w:rPr>
                <w:szCs w:val="28"/>
              </w:rPr>
              <w:t>333.830</w:t>
            </w:r>
          </w:p>
        </w:tc>
        <w:tc>
          <w:tcPr>
            <w:tcW w:w="369" w:type="pct"/>
            <w:tcBorders>
              <w:top w:val="nil"/>
              <w:left w:val="nil"/>
              <w:bottom w:val="single" w:sz="4" w:space="0" w:color="auto"/>
              <w:right w:val="single" w:sz="4" w:space="0" w:color="auto"/>
            </w:tcBorders>
            <w:hideMark/>
          </w:tcPr>
          <w:p w14:paraId="53D08940" w14:textId="77777777" w:rsidR="00B36945" w:rsidRPr="00B36945" w:rsidRDefault="00B36945" w:rsidP="00B36945">
            <w:pPr>
              <w:rPr>
                <w:szCs w:val="28"/>
              </w:rPr>
            </w:pPr>
            <w:r w:rsidRPr="00B36945">
              <w:rPr>
                <w:szCs w:val="28"/>
              </w:rPr>
              <w:t>333.830</w:t>
            </w:r>
          </w:p>
        </w:tc>
        <w:tc>
          <w:tcPr>
            <w:tcW w:w="391" w:type="pct"/>
            <w:tcBorders>
              <w:top w:val="nil"/>
              <w:left w:val="nil"/>
              <w:bottom w:val="single" w:sz="4" w:space="0" w:color="auto"/>
              <w:right w:val="single" w:sz="4" w:space="0" w:color="auto"/>
            </w:tcBorders>
            <w:hideMark/>
          </w:tcPr>
          <w:p w14:paraId="022E3485" w14:textId="77777777" w:rsidR="00B36945" w:rsidRPr="00B36945" w:rsidRDefault="00B36945" w:rsidP="00B36945">
            <w:pPr>
              <w:rPr>
                <w:szCs w:val="28"/>
              </w:rPr>
            </w:pPr>
            <w:r w:rsidRPr="00B36945">
              <w:rPr>
                <w:szCs w:val="28"/>
              </w:rPr>
              <w:t>333.830</w:t>
            </w:r>
          </w:p>
        </w:tc>
        <w:tc>
          <w:tcPr>
            <w:tcW w:w="384" w:type="pct"/>
            <w:tcBorders>
              <w:top w:val="nil"/>
              <w:left w:val="nil"/>
              <w:bottom w:val="single" w:sz="4" w:space="0" w:color="auto"/>
              <w:right w:val="single" w:sz="4" w:space="0" w:color="auto"/>
            </w:tcBorders>
            <w:hideMark/>
          </w:tcPr>
          <w:p w14:paraId="41A184BE" w14:textId="77777777" w:rsidR="00B36945" w:rsidRPr="00B36945" w:rsidRDefault="00B36945" w:rsidP="00B36945">
            <w:pPr>
              <w:rPr>
                <w:szCs w:val="28"/>
              </w:rPr>
            </w:pPr>
            <w:r w:rsidRPr="00B36945">
              <w:rPr>
                <w:szCs w:val="28"/>
              </w:rPr>
              <w:t>333.830</w:t>
            </w:r>
          </w:p>
        </w:tc>
      </w:tr>
      <w:tr w:rsidR="00B36945" w:rsidRPr="00B36945" w14:paraId="5CE8FA0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F08C4C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E72862C"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3A922B70"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4993F6E" w14:textId="77777777" w:rsidR="00B36945" w:rsidRPr="00B36945" w:rsidRDefault="00B36945" w:rsidP="00B36945">
            <w:pPr>
              <w:rPr>
                <w:szCs w:val="28"/>
              </w:rPr>
            </w:pPr>
            <w:r w:rsidRPr="00B36945">
              <w:rPr>
                <w:szCs w:val="28"/>
              </w:rPr>
              <w:t>0.800</w:t>
            </w:r>
          </w:p>
        </w:tc>
        <w:tc>
          <w:tcPr>
            <w:tcW w:w="369" w:type="pct"/>
            <w:tcBorders>
              <w:top w:val="nil"/>
              <w:left w:val="nil"/>
              <w:bottom w:val="single" w:sz="4" w:space="0" w:color="auto"/>
              <w:right w:val="single" w:sz="4" w:space="0" w:color="auto"/>
            </w:tcBorders>
            <w:hideMark/>
          </w:tcPr>
          <w:p w14:paraId="56232D56" w14:textId="77777777" w:rsidR="00B36945" w:rsidRPr="00B36945" w:rsidRDefault="00B36945" w:rsidP="00B36945">
            <w:pPr>
              <w:rPr>
                <w:szCs w:val="28"/>
              </w:rPr>
            </w:pPr>
            <w:r w:rsidRPr="00B36945">
              <w:rPr>
                <w:szCs w:val="28"/>
              </w:rPr>
              <w:t>0.800</w:t>
            </w:r>
          </w:p>
        </w:tc>
        <w:tc>
          <w:tcPr>
            <w:tcW w:w="369" w:type="pct"/>
            <w:tcBorders>
              <w:top w:val="nil"/>
              <w:left w:val="nil"/>
              <w:bottom w:val="single" w:sz="4" w:space="0" w:color="auto"/>
              <w:right w:val="single" w:sz="4" w:space="0" w:color="auto"/>
            </w:tcBorders>
            <w:hideMark/>
          </w:tcPr>
          <w:p w14:paraId="1E8F15EF" w14:textId="77777777" w:rsidR="00B36945" w:rsidRPr="00B36945" w:rsidRDefault="00B36945" w:rsidP="00B36945">
            <w:pPr>
              <w:rPr>
                <w:szCs w:val="28"/>
              </w:rPr>
            </w:pPr>
            <w:r w:rsidRPr="00B36945">
              <w:rPr>
                <w:szCs w:val="28"/>
              </w:rPr>
              <w:t>0.800</w:t>
            </w:r>
          </w:p>
        </w:tc>
        <w:tc>
          <w:tcPr>
            <w:tcW w:w="369" w:type="pct"/>
            <w:tcBorders>
              <w:top w:val="nil"/>
              <w:left w:val="nil"/>
              <w:bottom w:val="single" w:sz="4" w:space="0" w:color="auto"/>
              <w:right w:val="single" w:sz="4" w:space="0" w:color="auto"/>
            </w:tcBorders>
            <w:hideMark/>
          </w:tcPr>
          <w:p w14:paraId="7249358F" w14:textId="77777777" w:rsidR="00B36945" w:rsidRPr="00B36945" w:rsidRDefault="00B36945" w:rsidP="00B36945">
            <w:pPr>
              <w:rPr>
                <w:szCs w:val="28"/>
              </w:rPr>
            </w:pPr>
            <w:r w:rsidRPr="00B36945">
              <w:rPr>
                <w:szCs w:val="28"/>
              </w:rPr>
              <w:t>0.800</w:t>
            </w:r>
          </w:p>
        </w:tc>
        <w:tc>
          <w:tcPr>
            <w:tcW w:w="391" w:type="pct"/>
            <w:tcBorders>
              <w:top w:val="nil"/>
              <w:left w:val="nil"/>
              <w:bottom w:val="single" w:sz="4" w:space="0" w:color="auto"/>
              <w:right w:val="single" w:sz="4" w:space="0" w:color="auto"/>
            </w:tcBorders>
            <w:hideMark/>
          </w:tcPr>
          <w:p w14:paraId="7D989094" w14:textId="77777777" w:rsidR="00B36945" w:rsidRPr="00B36945" w:rsidRDefault="00B36945" w:rsidP="00B36945">
            <w:pPr>
              <w:rPr>
                <w:szCs w:val="28"/>
              </w:rPr>
            </w:pPr>
            <w:r w:rsidRPr="00B36945">
              <w:rPr>
                <w:szCs w:val="28"/>
              </w:rPr>
              <w:t>0.800</w:t>
            </w:r>
          </w:p>
        </w:tc>
        <w:tc>
          <w:tcPr>
            <w:tcW w:w="384" w:type="pct"/>
            <w:tcBorders>
              <w:top w:val="nil"/>
              <w:left w:val="nil"/>
              <w:bottom w:val="single" w:sz="4" w:space="0" w:color="auto"/>
              <w:right w:val="single" w:sz="4" w:space="0" w:color="auto"/>
            </w:tcBorders>
            <w:hideMark/>
          </w:tcPr>
          <w:p w14:paraId="60EF71AE" w14:textId="77777777" w:rsidR="00B36945" w:rsidRPr="00B36945" w:rsidRDefault="00B36945" w:rsidP="00B36945">
            <w:pPr>
              <w:rPr>
                <w:szCs w:val="28"/>
              </w:rPr>
            </w:pPr>
            <w:r w:rsidRPr="00B36945">
              <w:rPr>
                <w:szCs w:val="28"/>
              </w:rPr>
              <w:t>0.800</w:t>
            </w:r>
          </w:p>
        </w:tc>
      </w:tr>
      <w:tr w:rsidR="00B36945" w:rsidRPr="00B36945" w14:paraId="2B53EC7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0CD966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A0F7A15"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5ECB45ED"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37468E2F" w14:textId="77777777" w:rsidR="00B36945" w:rsidRPr="00B36945" w:rsidRDefault="00B36945" w:rsidP="00B36945">
            <w:pPr>
              <w:rPr>
                <w:szCs w:val="28"/>
              </w:rPr>
            </w:pPr>
            <w:r w:rsidRPr="00B36945">
              <w:rPr>
                <w:szCs w:val="28"/>
              </w:rPr>
              <w:t>417.288</w:t>
            </w:r>
          </w:p>
        </w:tc>
        <w:tc>
          <w:tcPr>
            <w:tcW w:w="369" w:type="pct"/>
            <w:tcBorders>
              <w:top w:val="nil"/>
              <w:left w:val="nil"/>
              <w:bottom w:val="single" w:sz="4" w:space="0" w:color="auto"/>
              <w:right w:val="single" w:sz="4" w:space="0" w:color="auto"/>
            </w:tcBorders>
            <w:hideMark/>
          </w:tcPr>
          <w:p w14:paraId="28C968EF" w14:textId="77777777" w:rsidR="00B36945" w:rsidRPr="00B36945" w:rsidRDefault="00B36945" w:rsidP="00B36945">
            <w:pPr>
              <w:rPr>
                <w:szCs w:val="28"/>
              </w:rPr>
            </w:pPr>
            <w:r w:rsidRPr="00B36945">
              <w:rPr>
                <w:szCs w:val="28"/>
              </w:rPr>
              <w:t>417.288</w:t>
            </w:r>
          </w:p>
        </w:tc>
        <w:tc>
          <w:tcPr>
            <w:tcW w:w="369" w:type="pct"/>
            <w:tcBorders>
              <w:top w:val="nil"/>
              <w:left w:val="nil"/>
              <w:bottom w:val="single" w:sz="4" w:space="0" w:color="auto"/>
              <w:right w:val="single" w:sz="4" w:space="0" w:color="auto"/>
            </w:tcBorders>
            <w:hideMark/>
          </w:tcPr>
          <w:p w14:paraId="51CB53B8" w14:textId="77777777" w:rsidR="00B36945" w:rsidRPr="00B36945" w:rsidRDefault="00B36945" w:rsidP="00B36945">
            <w:pPr>
              <w:rPr>
                <w:szCs w:val="28"/>
              </w:rPr>
            </w:pPr>
            <w:r w:rsidRPr="00B36945">
              <w:rPr>
                <w:szCs w:val="28"/>
              </w:rPr>
              <w:t>417.288</w:t>
            </w:r>
          </w:p>
        </w:tc>
        <w:tc>
          <w:tcPr>
            <w:tcW w:w="369" w:type="pct"/>
            <w:tcBorders>
              <w:top w:val="nil"/>
              <w:left w:val="nil"/>
              <w:bottom w:val="single" w:sz="4" w:space="0" w:color="auto"/>
              <w:right w:val="single" w:sz="4" w:space="0" w:color="auto"/>
            </w:tcBorders>
            <w:hideMark/>
          </w:tcPr>
          <w:p w14:paraId="00578AD8" w14:textId="77777777" w:rsidR="00B36945" w:rsidRPr="00B36945" w:rsidRDefault="00B36945" w:rsidP="00B36945">
            <w:pPr>
              <w:rPr>
                <w:szCs w:val="28"/>
              </w:rPr>
            </w:pPr>
            <w:r w:rsidRPr="00B36945">
              <w:rPr>
                <w:szCs w:val="28"/>
              </w:rPr>
              <w:t>417.288</w:t>
            </w:r>
          </w:p>
        </w:tc>
        <w:tc>
          <w:tcPr>
            <w:tcW w:w="391" w:type="pct"/>
            <w:tcBorders>
              <w:top w:val="nil"/>
              <w:left w:val="nil"/>
              <w:bottom w:val="single" w:sz="4" w:space="0" w:color="auto"/>
              <w:right w:val="single" w:sz="4" w:space="0" w:color="auto"/>
            </w:tcBorders>
            <w:hideMark/>
          </w:tcPr>
          <w:p w14:paraId="39764182" w14:textId="77777777" w:rsidR="00B36945" w:rsidRPr="00B36945" w:rsidRDefault="00B36945" w:rsidP="00B36945">
            <w:pPr>
              <w:rPr>
                <w:szCs w:val="28"/>
              </w:rPr>
            </w:pPr>
            <w:r w:rsidRPr="00B36945">
              <w:rPr>
                <w:szCs w:val="28"/>
              </w:rPr>
              <w:t>417.288</w:t>
            </w:r>
          </w:p>
        </w:tc>
        <w:tc>
          <w:tcPr>
            <w:tcW w:w="384" w:type="pct"/>
            <w:tcBorders>
              <w:top w:val="nil"/>
              <w:left w:val="nil"/>
              <w:bottom w:val="single" w:sz="4" w:space="0" w:color="auto"/>
              <w:right w:val="single" w:sz="4" w:space="0" w:color="auto"/>
            </w:tcBorders>
            <w:hideMark/>
          </w:tcPr>
          <w:p w14:paraId="08BBE52F" w14:textId="77777777" w:rsidR="00B36945" w:rsidRPr="00B36945" w:rsidRDefault="00B36945" w:rsidP="00B36945">
            <w:pPr>
              <w:rPr>
                <w:szCs w:val="28"/>
              </w:rPr>
            </w:pPr>
            <w:r w:rsidRPr="00B36945">
              <w:rPr>
                <w:szCs w:val="28"/>
              </w:rPr>
              <w:t>417.288</w:t>
            </w:r>
          </w:p>
        </w:tc>
      </w:tr>
      <w:tr w:rsidR="00B36945" w:rsidRPr="00B36945" w14:paraId="0DF2217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DA3EB3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482C611"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47F5390A"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259A1DA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4718F6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9636A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4BCA52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417966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7F14508" w14:textId="77777777" w:rsidR="00B36945" w:rsidRPr="00B36945" w:rsidRDefault="00B36945" w:rsidP="00B36945">
            <w:pPr>
              <w:rPr>
                <w:szCs w:val="28"/>
              </w:rPr>
            </w:pPr>
            <w:r w:rsidRPr="00B36945">
              <w:rPr>
                <w:szCs w:val="28"/>
              </w:rPr>
              <w:t>0.000</w:t>
            </w:r>
          </w:p>
        </w:tc>
      </w:tr>
      <w:tr w:rsidR="00B36945" w:rsidRPr="00B36945" w14:paraId="3B12FDF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CFBB39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F25995E"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6079B278"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37C0813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F2A93E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F787B6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C22F5B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439120C"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C762269" w14:textId="77777777" w:rsidR="00B36945" w:rsidRPr="00B36945" w:rsidRDefault="00B36945" w:rsidP="00B36945">
            <w:pPr>
              <w:rPr>
                <w:szCs w:val="28"/>
              </w:rPr>
            </w:pPr>
            <w:r w:rsidRPr="00B36945">
              <w:rPr>
                <w:szCs w:val="28"/>
              </w:rPr>
              <w:t>0.000</w:t>
            </w:r>
          </w:p>
        </w:tc>
      </w:tr>
      <w:tr w:rsidR="00B36945" w:rsidRPr="00B36945" w14:paraId="5F4318E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2A6F00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9535F4A"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4E7B6170"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6E55F16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21C10C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BD94D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02D1A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C3177D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0D039B8" w14:textId="77777777" w:rsidR="00B36945" w:rsidRPr="00B36945" w:rsidRDefault="00B36945" w:rsidP="00B36945">
            <w:pPr>
              <w:rPr>
                <w:szCs w:val="28"/>
              </w:rPr>
            </w:pPr>
            <w:r w:rsidRPr="00B36945">
              <w:rPr>
                <w:szCs w:val="28"/>
              </w:rPr>
              <w:t>0.000</w:t>
            </w:r>
          </w:p>
        </w:tc>
      </w:tr>
      <w:tr w:rsidR="00B36945" w:rsidRPr="00B36945" w14:paraId="569B4AA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C1FB76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7CACD11"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1A29F44C"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568DC96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87413F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82EB04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22CE9C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010952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7363BA7" w14:textId="77777777" w:rsidR="00B36945" w:rsidRPr="00B36945" w:rsidRDefault="00B36945" w:rsidP="00B36945">
            <w:pPr>
              <w:rPr>
                <w:szCs w:val="28"/>
              </w:rPr>
            </w:pPr>
            <w:r w:rsidRPr="00B36945">
              <w:rPr>
                <w:szCs w:val="28"/>
              </w:rPr>
              <w:t>0.000</w:t>
            </w:r>
          </w:p>
        </w:tc>
      </w:tr>
      <w:tr w:rsidR="00B36945" w:rsidRPr="00B36945" w14:paraId="6C3C1DA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E8B284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B96110D"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2718FBF6"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486D6D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3ED0B7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7DCA1E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63BE91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3691C6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2734C20" w14:textId="77777777" w:rsidR="00B36945" w:rsidRPr="00B36945" w:rsidRDefault="00B36945" w:rsidP="00B36945">
            <w:pPr>
              <w:rPr>
                <w:szCs w:val="28"/>
              </w:rPr>
            </w:pPr>
            <w:r w:rsidRPr="00B36945">
              <w:rPr>
                <w:szCs w:val="28"/>
              </w:rPr>
              <w:t>0.000</w:t>
            </w:r>
          </w:p>
        </w:tc>
      </w:tr>
      <w:tr w:rsidR="00B36945" w:rsidRPr="00B36945" w14:paraId="3148C89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94A41B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0C81693"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6716BA00"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6DEA7F7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82906E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8FA530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65063E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51644E8"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25E289C" w14:textId="77777777" w:rsidR="00B36945" w:rsidRPr="00B36945" w:rsidRDefault="00B36945" w:rsidP="00B36945">
            <w:pPr>
              <w:rPr>
                <w:szCs w:val="28"/>
              </w:rPr>
            </w:pPr>
            <w:r w:rsidRPr="00B36945">
              <w:rPr>
                <w:szCs w:val="28"/>
              </w:rPr>
              <w:t>0.000</w:t>
            </w:r>
          </w:p>
        </w:tc>
      </w:tr>
      <w:tr w:rsidR="00B36945" w:rsidRPr="00B36945" w14:paraId="1C6AFEF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043C2C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2947DDF"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25ADC096"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15C1F58A" w14:textId="77777777" w:rsidR="00B36945" w:rsidRPr="00B36945" w:rsidRDefault="00B36945" w:rsidP="00B36945">
            <w:pPr>
              <w:rPr>
                <w:szCs w:val="28"/>
              </w:rPr>
            </w:pPr>
            <w:r w:rsidRPr="00B36945">
              <w:rPr>
                <w:szCs w:val="28"/>
              </w:rPr>
              <w:t>0.234</w:t>
            </w:r>
          </w:p>
        </w:tc>
        <w:tc>
          <w:tcPr>
            <w:tcW w:w="369" w:type="pct"/>
            <w:tcBorders>
              <w:top w:val="nil"/>
              <w:left w:val="nil"/>
              <w:bottom w:val="single" w:sz="4" w:space="0" w:color="auto"/>
              <w:right w:val="single" w:sz="4" w:space="0" w:color="auto"/>
            </w:tcBorders>
            <w:hideMark/>
          </w:tcPr>
          <w:p w14:paraId="4CF567B4" w14:textId="77777777" w:rsidR="00B36945" w:rsidRPr="00B36945" w:rsidRDefault="00B36945" w:rsidP="00B36945">
            <w:pPr>
              <w:rPr>
                <w:szCs w:val="28"/>
              </w:rPr>
            </w:pPr>
            <w:r w:rsidRPr="00B36945">
              <w:rPr>
                <w:szCs w:val="28"/>
              </w:rPr>
              <w:t>0.234</w:t>
            </w:r>
          </w:p>
        </w:tc>
        <w:tc>
          <w:tcPr>
            <w:tcW w:w="369" w:type="pct"/>
            <w:tcBorders>
              <w:top w:val="nil"/>
              <w:left w:val="nil"/>
              <w:bottom w:val="single" w:sz="4" w:space="0" w:color="auto"/>
              <w:right w:val="single" w:sz="4" w:space="0" w:color="auto"/>
            </w:tcBorders>
            <w:hideMark/>
          </w:tcPr>
          <w:p w14:paraId="7D98438C" w14:textId="77777777" w:rsidR="00B36945" w:rsidRPr="00B36945" w:rsidRDefault="00B36945" w:rsidP="00B36945">
            <w:pPr>
              <w:rPr>
                <w:szCs w:val="28"/>
              </w:rPr>
            </w:pPr>
            <w:r w:rsidRPr="00B36945">
              <w:rPr>
                <w:szCs w:val="28"/>
              </w:rPr>
              <w:t>0.234</w:t>
            </w:r>
          </w:p>
        </w:tc>
        <w:tc>
          <w:tcPr>
            <w:tcW w:w="369" w:type="pct"/>
            <w:tcBorders>
              <w:top w:val="nil"/>
              <w:left w:val="nil"/>
              <w:bottom w:val="single" w:sz="4" w:space="0" w:color="auto"/>
              <w:right w:val="single" w:sz="4" w:space="0" w:color="auto"/>
            </w:tcBorders>
            <w:hideMark/>
          </w:tcPr>
          <w:p w14:paraId="556445EC" w14:textId="77777777" w:rsidR="00B36945" w:rsidRPr="00B36945" w:rsidRDefault="00B36945" w:rsidP="00B36945">
            <w:pPr>
              <w:rPr>
                <w:szCs w:val="28"/>
              </w:rPr>
            </w:pPr>
            <w:r w:rsidRPr="00B36945">
              <w:rPr>
                <w:szCs w:val="28"/>
              </w:rPr>
              <w:t>0.234</w:t>
            </w:r>
          </w:p>
        </w:tc>
        <w:tc>
          <w:tcPr>
            <w:tcW w:w="391" w:type="pct"/>
            <w:tcBorders>
              <w:top w:val="nil"/>
              <w:left w:val="nil"/>
              <w:bottom w:val="single" w:sz="4" w:space="0" w:color="auto"/>
              <w:right w:val="single" w:sz="4" w:space="0" w:color="auto"/>
            </w:tcBorders>
            <w:hideMark/>
          </w:tcPr>
          <w:p w14:paraId="02DB5684" w14:textId="77777777" w:rsidR="00B36945" w:rsidRPr="00B36945" w:rsidRDefault="00B36945" w:rsidP="00B36945">
            <w:pPr>
              <w:rPr>
                <w:szCs w:val="28"/>
              </w:rPr>
            </w:pPr>
            <w:r w:rsidRPr="00B36945">
              <w:rPr>
                <w:szCs w:val="28"/>
              </w:rPr>
              <w:t>0.234</w:t>
            </w:r>
          </w:p>
        </w:tc>
        <w:tc>
          <w:tcPr>
            <w:tcW w:w="384" w:type="pct"/>
            <w:tcBorders>
              <w:top w:val="nil"/>
              <w:left w:val="nil"/>
              <w:bottom w:val="single" w:sz="4" w:space="0" w:color="auto"/>
              <w:right w:val="single" w:sz="4" w:space="0" w:color="auto"/>
            </w:tcBorders>
            <w:hideMark/>
          </w:tcPr>
          <w:p w14:paraId="3392A905" w14:textId="77777777" w:rsidR="00B36945" w:rsidRPr="00B36945" w:rsidRDefault="00B36945" w:rsidP="00B36945">
            <w:pPr>
              <w:rPr>
                <w:szCs w:val="28"/>
              </w:rPr>
            </w:pPr>
            <w:r w:rsidRPr="00B36945">
              <w:rPr>
                <w:szCs w:val="28"/>
              </w:rPr>
              <w:t>0.234</w:t>
            </w:r>
          </w:p>
        </w:tc>
      </w:tr>
      <w:tr w:rsidR="00B36945" w:rsidRPr="00B36945" w14:paraId="7D62CFB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FC3DB3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7BCA6A4"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0B51B221"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582B5994" w14:textId="77777777" w:rsidR="00B36945" w:rsidRPr="00B36945" w:rsidRDefault="00B36945" w:rsidP="00B36945">
            <w:pPr>
              <w:rPr>
                <w:szCs w:val="28"/>
              </w:rPr>
            </w:pPr>
            <w:r w:rsidRPr="00B36945">
              <w:rPr>
                <w:szCs w:val="28"/>
              </w:rPr>
              <w:t>0.234</w:t>
            </w:r>
          </w:p>
        </w:tc>
        <w:tc>
          <w:tcPr>
            <w:tcW w:w="369" w:type="pct"/>
            <w:tcBorders>
              <w:top w:val="nil"/>
              <w:left w:val="nil"/>
              <w:bottom w:val="single" w:sz="4" w:space="0" w:color="auto"/>
              <w:right w:val="single" w:sz="4" w:space="0" w:color="auto"/>
            </w:tcBorders>
            <w:hideMark/>
          </w:tcPr>
          <w:p w14:paraId="12186872" w14:textId="77777777" w:rsidR="00B36945" w:rsidRPr="00B36945" w:rsidRDefault="00B36945" w:rsidP="00B36945">
            <w:pPr>
              <w:rPr>
                <w:szCs w:val="28"/>
              </w:rPr>
            </w:pPr>
            <w:r w:rsidRPr="00B36945">
              <w:rPr>
                <w:szCs w:val="28"/>
              </w:rPr>
              <w:t>0.234</w:t>
            </w:r>
          </w:p>
        </w:tc>
        <w:tc>
          <w:tcPr>
            <w:tcW w:w="369" w:type="pct"/>
            <w:tcBorders>
              <w:top w:val="nil"/>
              <w:left w:val="nil"/>
              <w:bottom w:val="single" w:sz="4" w:space="0" w:color="auto"/>
              <w:right w:val="single" w:sz="4" w:space="0" w:color="auto"/>
            </w:tcBorders>
            <w:hideMark/>
          </w:tcPr>
          <w:p w14:paraId="4D6BA38C" w14:textId="77777777" w:rsidR="00B36945" w:rsidRPr="00B36945" w:rsidRDefault="00B36945" w:rsidP="00B36945">
            <w:pPr>
              <w:rPr>
                <w:szCs w:val="28"/>
              </w:rPr>
            </w:pPr>
            <w:r w:rsidRPr="00B36945">
              <w:rPr>
                <w:szCs w:val="28"/>
              </w:rPr>
              <w:t>0.234</w:t>
            </w:r>
          </w:p>
        </w:tc>
        <w:tc>
          <w:tcPr>
            <w:tcW w:w="369" w:type="pct"/>
            <w:tcBorders>
              <w:top w:val="nil"/>
              <w:left w:val="nil"/>
              <w:bottom w:val="single" w:sz="4" w:space="0" w:color="auto"/>
              <w:right w:val="single" w:sz="4" w:space="0" w:color="auto"/>
            </w:tcBorders>
            <w:hideMark/>
          </w:tcPr>
          <w:p w14:paraId="356E0C4C" w14:textId="77777777" w:rsidR="00B36945" w:rsidRPr="00B36945" w:rsidRDefault="00B36945" w:rsidP="00B36945">
            <w:pPr>
              <w:rPr>
                <w:szCs w:val="28"/>
              </w:rPr>
            </w:pPr>
            <w:r w:rsidRPr="00B36945">
              <w:rPr>
                <w:szCs w:val="28"/>
              </w:rPr>
              <w:t>0.234</w:t>
            </w:r>
          </w:p>
        </w:tc>
        <w:tc>
          <w:tcPr>
            <w:tcW w:w="391" w:type="pct"/>
            <w:tcBorders>
              <w:top w:val="nil"/>
              <w:left w:val="nil"/>
              <w:bottom w:val="single" w:sz="4" w:space="0" w:color="auto"/>
              <w:right w:val="single" w:sz="4" w:space="0" w:color="auto"/>
            </w:tcBorders>
            <w:hideMark/>
          </w:tcPr>
          <w:p w14:paraId="59DAA2AA" w14:textId="77777777" w:rsidR="00B36945" w:rsidRPr="00B36945" w:rsidRDefault="00B36945" w:rsidP="00B36945">
            <w:pPr>
              <w:rPr>
                <w:szCs w:val="28"/>
              </w:rPr>
            </w:pPr>
            <w:r w:rsidRPr="00B36945">
              <w:rPr>
                <w:szCs w:val="28"/>
              </w:rPr>
              <w:t>0.234</w:t>
            </w:r>
          </w:p>
        </w:tc>
        <w:tc>
          <w:tcPr>
            <w:tcW w:w="384" w:type="pct"/>
            <w:tcBorders>
              <w:top w:val="nil"/>
              <w:left w:val="nil"/>
              <w:bottom w:val="single" w:sz="4" w:space="0" w:color="auto"/>
              <w:right w:val="single" w:sz="4" w:space="0" w:color="auto"/>
            </w:tcBorders>
            <w:hideMark/>
          </w:tcPr>
          <w:p w14:paraId="339F328B" w14:textId="77777777" w:rsidR="00B36945" w:rsidRPr="00B36945" w:rsidRDefault="00B36945" w:rsidP="00B36945">
            <w:pPr>
              <w:rPr>
                <w:szCs w:val="28"/>
              </w:rPr>
            </w:pPr>
            <w:r w:rsidRPr="00B36945">
              <w:rPr>
                <w:szCs w:val="28"/>
              </w:rPr>
              <w:t>0.234</w:t>
            </w:r>
          </w:p>
        </w:tc>
      </w:tr>
      <w:tr w:rsidR="00B36945" w:rsidRPr="00B36945" w14:paraId="06E3923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2C79BC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EB0550C"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5DBB7DD5"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7CD7315D"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668DA695"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633C8E40"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252A0B36"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58FCE7EA" w14:textId="77777777" w:rsidR="00B36945" w:rsidRPr="00B36945" w:rsidRDefault="00B36945" w:rsidP="00B36945">
            <w:pPr>
              <w:rPr>
                <w:szCs w:val="28"/>
              </w:rPr>
            </w:pPr>
            <w:r w:rsidRPr="00B36945">
              <w:rPr>
                <w:szCs w:val="28"/>
              </w:rPr>
              <w:t>50.000</w:t>
            </w:r>
          </w:p>
        </w:tc>
        <w:tc>
          <w:tcPr>
            <w:tcW w:w="384" w:type="pct"/>
            <w:tcBorders>
              <w:top w:val="nil"/>
              <w:left w:val="nil"/>
              <w:bottom w:val="single" w:sz="4" w:space="0" w:color="auto"/>
              <w:right w:val="single" w:sz="4" w:space="0" w:color="auto"/>
            </w:tcBorders>
            <w:hideMark/>
          </w:tcPr>
          <w:p w14:paraId="7959D8EA" w14:textId="77777777" w:rsidR="00B36945" w:rsidRPr="00B36945" w:rsidRDefault="00B36945" w:rsidP="00B36945">
            <w:pPr>
              <w:rPr>
                <w:szCs w:val="28"/>
              </w:rPr>
            </w:pPr>
            <w:r w:rsidRPr="00B36945">
              <w:rPr>
                <w:szCs w:val="28"/>
              </w:rPr>
              <w:t>50.000</w:t>
            </w:r>
          </w:p>
        </w:tc>
      </w:tr>
      <w:tr w:rsidR="00B36945" w:rsidRPr="00B36945" w14:paraId="44A4D17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36C9ED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916A905"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555F1BE0"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CBD5244" w14:textId="77777777" w:rsidR="00B36945" w:rsidRPr="00B36945" w:rsidRDefault="00B36945" w:rsidP="00B36945">
            <w:pPr>
              <w:rPr>
                <w:szCs w:val="28"/>
              </w:rPr>
            </w:pPr>
            <w:r w:rsidRPr="00B36945">
              <w:rPr>
                <w:szCs w:val="28"/>
              </w:rPr>
              <w:t>0.078</w:t>
            </w:r>
          </w:p>
        </w:tc>
        <w:tc>
          <w:tcPr>
            <w:tcW w:w="369" w:type="pct"/>
            <w:tcBorders>
              <w:top w:val="nil"/>
              <w:left w:val="nil"/>
              <w:bottom w:val="single" w:sz="4" w:space="0" w:color="auto"/>
              <w:right w:val="single" w:sz="4" w:space="0" w:color="auto"/>
            </w:tcBorders>
            <w:hideMark/>
          </w:tcPr>
          <w:p w14:paraId="4609D823" w14:textId="77777777" w:rsidR="00B36945" w:rsidRPr="00B36945" w:rsidRDefault="00B36945" w:rsidP="00B36945">
            <w:pPr>
              <w:rPr>
                <w:szCs w:val="28"/>
              </w:rPr>
            </w:pPr>
            <w:r w:rsidRPr="00B36945">
              <w:rPr>
                <w:szCs w:val="28"/>
              </w:rPr>
              <w:t>0.078</w:t>
            </w:r>
          </w:p>
        </w:tc>
        <w:tc>
          <w:tcPr>
            <w:tcW w:w="369" w:type="pct"/>
            <w:tcBorders>
              <w:top w:val="nil"/>
              <w:left w:val="nil"/>
              <w:bottom w:val="single" w:sz="4" w:space="0" w:color="auto"/>
              <w:right w:val="single" w:sz="4" w:space="0" w:color="auto"/>
            </w:tcBorders>
            <w:hideMark/>
          </w:tcPr>
          <w:p w14:paraId="02B5A3F7" w14:textId="77777777" w:rsidR="00B36945" w:rsidRPr="00B36945" w:rsidRDefault="00B36945" w:rsidP="00B36945">
            <w:pPr>
              <w:rPr>
                <w:szCs w:val="28"/>
              </w:rPr>
            </w:pPr>
            <w:r w:rsidRPr="00B36945">
              <w:rPr>
                <w:szCs w:val="28"/>
              </w:rPr>
              <w:t>0.078</w:t>
            </w:r>
          </w:p>
        </w:tc>
        <w:tc>
          <w:tcPr>
            <w:tcW w:w="369" w:type="pct"/>
            <w:tcBorders>
              <w:top w:val="nil"/>
              <w:left w:val="nil"/>
              <w:bottom w:val="single" w:sz="4" w:space="0" w:color="auto"/>
              <w:right w:val="single" w:sz="4" w:space="0" w:color="auto"/>
            </w:tcBorders>
            <w:hideMark/>
          </w:tcPr>
          <w:p w14:paraId="0D5FE7C4" w14:textId="77777777" w:rsidR="00B36945" w:rsidRPr="00B36945" w:rsidRDefault="00B36945" w:rsidP="00B36945">
            <w:pPr>
              <w:rPr>
                <w:szCs w:val="28"/>
              </w:rPr>
            </w:pPr>
            <w:r w:rsidRPr="00B36945">
              <w:rPr>
                <w:szCs w:val="28"/>
              </w:rPr>
              <w:t>0.078</w:t>
            </w:r>
          </w:p>
        </w:tc>
        <w:tc>
          <w:tcPr>
            <w:tcW w:w="391" w:type="pct"/>
            <w:tcBorders>
              <w:top w:val="nil"/>
              <w:left w:val="nil"/>
              <w:bottom w:val="single" w:sz="4" w:space="0" w:color="auto"/>
              <w:right w:val="single" w:sz="4" w:space="0" w:color="auto"/>
            </w:tcBorders>
            <w:hideMark/>
          </w:tcPr>
          <w:p w14:paraId="334B040D" w14:textId="77777777" w:rsidR="00B36945" w:rsidRPr="00B36945" w:rsidRDefault="00B36945" w:rsidP="00B36945">
            <w:pPr>
              <w:rPr>
                <w:szCs w:val="28"/>
              </w:rPr>
            </w:pPr>
            <w:r w:rsidRPr="00B36945">
              <w:rPr>
                <w:szCs w:val="28"/>
              </w:rPr>
              <w:t>0.078</w:t>
            </w:r>
          </w:p>
        </w:tc>
        <w:tc>
          <w:tcPr>
            <w:tcW w:w="384" w:type="pct"/>
            <w:tcBorders>
              <w:top w:val="nil"/>
              <w:left w:val="nil"/>
              <w:bottom w:val="single" w:sz="4" w:space="0" w:color="auto"/>
              <w:right w:val="single" w:sz="4" w:space="0" w:color="auto"/>
            </w:tcBorders>
            <w:hideMark/>
          </w:tcPr>
          <w:p w14:paraId="5FE739E4" w14:textId="77777777" w:rsidR="00B36945" w:rsidRPr="00B36945" w:rsidRDefault="00B36945" w:rsidP="00B36945">
            <w:pPr>
              <w:rPr>
                <w:szCs w:val="28"/>
              </w:rPr>
            </w:pPr>
            <w:r w:rsidRPr="00B36945">
              <w:rPr>
                <w:szCs w:val="28"/>
              </w:rPr>
              <w:t>0.078</w:t>
            </w:r>
          </w:p>
        </w:tc>
      </w:tr>
      <w:tr w:rsidR="00B36945" w:rsidRPr="00B36945" w14:paraId="1CD258D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205BDA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14A1C5E"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032F146D"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02F4EA6" w14:textId="77777777" w:rsidR="00B36945" w:rsidRPr="00B36945" w:rsidRDefault="00B36945" w:rsidP="00B36945">
            <w:pPr>
              <w:rPr>
                <w:szCs w:val="28"/>
              </w:rPr>
            </w:pPr>
            <w:r w:rsidRPr="00B36945">
              <w:rPr>
                <w:szCs w:val="28"/>
              </w:rPr>
              <w:t>0.078</w:t>
            </w:r>
          </w:p>
        </w:tc>
        <w:tc>
          <w:tcPr>
            <w:tcW w:w="369" w:type="pct"/>
            <w:tcBorders>
              <w:top w:val="nil"/>
              <w:left w:val="nil"/>
              <w:bottom w:val="single" w:sz="4" w:space="0" w:color="auto"/>
              <w:right w:val="single" w:sz="4" w:space="0" w:color="auto"/>
            </w:tcBorders>
            <w:hideMark/>
          </w:tcPr>
          <w:p w14:paraId="71E900DC" w14:textId="77777777" w:rsidR="00B36945" w:rsidRPr="00B36945" w:rsidRDefault="00B36945" w:rsidP="00B36945">
            <w:pPr>
              <w:rPr>
                <w:szCs w:val="28"/>
              </w:rPr>
            </w:pPr>
            <w:r w:rsidRPr="00B36945">
              <w:rPr>
                <w:szCs w:val="28"/>
              </w:rPr>
              <w:t>0.078</w:t>
            </w:r>
          </w:p>
        </w:tc>
        <w:tc>
          <w:tcPr>
            <w:tcW w:w="369" w:type="pct"/>
            <w:tcBorders>
              <w:top w:val="nil"/>
              <w:left w:val="nil"/>
              <w:bottom w:val="single" w:sz="4" w:space="0" w:color="auto"/>
              <w:right w:val="single" w:sz="4" w:space="0" w:color="auto"/>
            </w:tcBorders>
            <w:hideMark/>
          </w:tcPr>
          <w:p w14:paraId="12D2DE80" w14:textId="77777777" w:rsidR="00B36945" w:rsidRPr="00B36945" w:rsidRDefault="00B36945" w:rsidP="00B36945">
            <w:pPr>
              <w:rPr>
                <w:szCs w:val="28"/>
              </w:rPr>
            </w:pPr>
            <w:r w:rsidRPr="00B36945">
              <w:rPr>
                <w:szCs w:val="28"/>
              </w:rPr>
              <w:t>0.078</w:t>
            </w:r>
          </w:p>
        </w:tc>
        <w:tc>
          <w:tcPr>
            <w:tcW w:w="369" w:type="pct"/>
            <w:tcBorders>
              <w:top w:val="nil"/>
              <w:left w:val="nil"/>
              <w:bottom w:val="single" w:sz="4" w:space="0" w:color="auto"/>
              <w:right w:val="single" w:sz="4" w:space="0" w:color="auto"/>
            </w:tcBorders>
            <w:hideMark/>
          </w:tcPr>
          <w:p w14:paraId="3EAEA19A" w14:textId="77777777" w:rsidR="00B36945" w:rsidRPr="00B36945" w:rsidRDefault="00B36945" w:rsidP="00B36945">
            <w:pPr>
              <w:rPr>
                <w:szCs w:val="28"/>
              </w:rPr>
            </w:pPr>
            <w:r w:rsidRPr="00B36945">
              <w:rPr>
                <w:szCs w:val="28"/>
              </w:rPr>
              <w:t>0.078</w:t>
            </w:r>
          </w:p>
        </w:tc>
        <w:tc>
          <w:tcPr>
            <w:tcW w:w="391" w:type="pct"/>
            <w:tcBorders>
              <w:top w:val="nil"/>
              <w:left w:val="nil"/>
              <w:bottom w:val="single" w:sz="4" w:space="0" w:color="auto"/>
              <w:right w:val="single" w:sz="4" w:space="0" w:color="auto"/>
            </w:tcBorders>
            <w:hideMark/>
          </w:tcPr>
          <w:p w14:paraId="4C7A6743" w14:textId="77777777" w:rsidR="00B36945" w:rsidRPr="00B36945" w:rsidRDefault="00B36945" w:rsidP="00B36945">
            <w:pPr>
              <w:rPr>
                <w:szCs w:val="28"/>
              </w:rPr>
            </w:pPr>
            <w:r w:rsidRPr="00B36945">
              <w:rPr>
                <w:szCs w:val="28"/>
              </w:rPr>
              <w:t>0.078</w:t>
            </w:r>
          </w:p>
        </w:tc>
        <w:tc>
          <w:tcPr>
            <w:tcW w:w="384" w:type="pct"/>
            <w:tcBorders>
              <w:top w:val="nil"/>
              <w:left w:val="nil"/>
              <w:bottom w:val="single" w:sz="4" w:space="0" w:color="auto"/>
              <w:right w:val="single" w:sz="4" w:space="0" w:color="auto"/>
            </w:tcBorders>
            <w:hideMark/>
          </w:tcPr>
          <w:p w14:paraId="0ED858C6" w14:textId="77777777" w:rsidR="00B36945" w:rsidRPr="00B36945" w:rsidRDefault="00B36945" w:rsidP="00B36945">
            <w:pPr>
              <w:rPr>
                <w:szCs w:val="28"/>
              </w:rPr>
            </w:pPr>
            <w:r w:rsidRPr="00B36945">
              <w:rPr>
                <w:szCs w:val="28"/>
              </w:rPr>
              <w:t>0.078</w:t>
            </w:r>
          </w:p>
        </w:tc>
      </w:tr>
      <w:tr w:rsidR="00B36945" w:rsidRPr="00B36945" w14:paraId="7E70779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CA69FF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F54D174"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63F4247B"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28287E9E" w14:textId="77777777" w:rsidR="00B36945" w:rsidRPr="00B36945" w:rsidRDefault="00B36945" w:rsidP="00B36945">
            <w:pPr>
              <w:rPr>
                <w:szCs w:val="28"/>
              </w:rPr>
            </w:pPr>
            <w:r w:rsidRPr="00B36945">
              <w:rPr>
                <w:szCs w:val="28"/>
              </w:rPr>
              <w:t>0.097</w:t>
            </w:r>
          </w:p>
        </w:tc>
        <w:tc>
          <w:tcPr>
            <w:tcW w:w="369" w:type="pct"/>
            <w:tcBorders>
              <w:top w:val="nil"/>
              <w:left w:val="nil"/>
              <w:bottom w:val="single" w:sz="4" w:space="0" w:color="auto"/>
              <w:right w:val="single" w:sz="4" w:space="0" w:color="auto"/>
            </w:tcBorders>
            <w:hideMark/>
          </w:tcPr>
          <w:p w14:paraId="348E3782" w14:textId="77777777" w:rsidR="00B36945" w:rsidRPr="00B36945" w:rsidRDefault="00B36945" w:rsidP="00B36945">
            <w:pPr>
              <w:rPr>
                <w:szCs w:val="28"/>
              </w:rPr>
            </w:pPr>
            <w:r w:rsidRPr="00B36945">
              <w:rPr>
                <w:szCs w:val="28"/>
              </w:rPr>
              <w:t>0.097</w:t>
            </w:r>
          </w:p>
        </w:tc>
        <w:tc>
          <w:tcPr>
            <w:tcW w:w="369" w:type="pct"/>
            <w:tcBorders>
              <w:top w:val="nil"/>
              <w:left w:val="nil"/>
              <w:bottom w:val="single" w:sz="4" w:space="0" w:color="auto"/>
              <w:right w:val="single" w:sz="4" w:space="0" w:color="auto"/>
            </w:tcBorders>
            <w:hideMark/>
          </w:tcPr>
          <w:p w14:paraId="4EF45456" w14:textId="77777777" w:rsidR="00B36945" w:rsidRPr="00B36945" w:rsidRDefault="00B36945" w:rsidP="00B36945">
            <w:pPr>
              <w:rPr>
                <w:szCs w:val="28"/>
              </w:rPr>
            </w:pPr>
            <w:r w:rsidRPr="00B36945">
              <w:rPr>
                <w:szCs w:val="28"/>
              </w:rPr>
              <w:t>0.097</w:t>
            </w:r>
          </w:p>
        </w:tc>
        <w:tc>
          <w:tcPr>
            <w:tcW w:w="369" w:type="pct"/>
            <w:tcBorders>
              <w:top w:val="nil"/>
              <w:left w:val="nil"/>
              <w:bottom w:val="single" w:sz="4" w:space="0" w:color="auto"/>
              <w:right w:val="single" w:sz="4" w:space="0" w:color="auto"/>
            </w:tcBorders>
            <w:hideMark/>
          </w:tcPr>
          <w:p w14:paraId="0E54467B" w14:textId="77777777" w:rsidR="00B36945" w:rsidRPr="00B36945" w:rsidRDefault="00B36945" w:rsidP="00B36945">
            <w:pPr>
              <w:rPr>
                <w:szCs w:val="28"/>
              </w:rPr>
            </w:pPr>
            <w:r w:rsidRPr="00B36945">
              <w:rPr>
                <w:szCs w:val="28"/>
              </w:rPr>
              <w:t>0.097</w:t>
            </w:r>
          </w:p>
        </w:tc>
        <w:tc>
          <w:tcPr>
            <w:tcW w:w="391" w:type="pct"/>
            <w:tcBorders>
              <w:top w:val="nil"/>
              <w:left w:val="nil"/>
              <w:bottom w:val="single" w:sz="4" w:space="0" w:color="auto"/>
              <w:right w:val="single" w:sz="4" w:space="0" w:color="auto"/>
            </w:tcBorders>
            <w:hideMark/>
          </w:tcPr>
          <w:p w14:paraId="52208AFD" w14:textId="77777777" w:rsidR="00B36945" w:rsidRPr="00B36945" w:rsidRDefault="00B36945" w:rsidP="00B36945">
            <w:pPr>
              <w:rPr>
                <w:szCs w:val="28"/>
              </w:rPr>
            </w:pPr>
            <w:r w:rsidRPr="00B36945">
              <w:rPr>
                <w:szCs w:val="28"/>
              </w:rPr>
              <w:t>0.097</w:t>
            </w:r>
          </w:p>
        </w:tc>
        <w:tc>
          <w:tcPr>
            <w:tcW w:w="384" w:type="pct"/>
            <w:tcBorders>
              <w:top w:val="nil"/>
              <w:left w:val="nil"/>
              <w:bottom w:val="single" w:sz="4" w:space="0" w:color="auto"/>
              <w:right w:val="single" w:sz="4" w:space="0" w:color="auto"/>
            </w:tcBorders>
            <w:hideMark/>
          </w:tcPr>
          <w:p w14:paraId="4580EF7D" w14:textId="77777777" w:rsidR="00B36945" w:rsidRPr="00B36945" w:rsidRDefault="00B36945" w:rsidP="00B36945">
            <w:pPr>
              <w:rPr>
                <w:szCs w:val="28"/>
              </w:rPr>
            </w:pPr>
            <w:r w:rsidRPr="00B36945">
              <w:rPr>
                <w:szCs w:val="28"/>
              </w:rPr>
              <w:t>0.097</w:t>
            </w:r>
          </w:p>
        </w:tc>
      </w:tr>
      <w:tr w:rsidR="00B36945" w:rsidRPr="00B36945" w14:paraId="6E25FBF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BA9766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F3072C8"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30B05E4A"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791E0BA1" w14:textId="77777777" w:rsidR="00B36945" w:rsidRPr="00B36945" w:rsidRDefault="00B36945" w:rsidP="00B36945">
            <w:pPr>
              <w:rPr>
                <w:szCs w:val="28"/>
              </w:rPr>
            </w:pPr>
            <w:r w:rsidRPr="00B36945">
              <w:rPr>
                <w:szCs w:val="28"/>
              </w:rPr>
              <w:t>37.377</w:t>
            </w:r>
          </w:p>
        </w:tc>
        <w:tc>
          <w:tcPr>
            <w:tcW w:w="369" w:type="pct"/>
            <w:tcBorders>
              <w:top w:val="nil"/>
              <w:left w:val="nil"/>
              <w:bottom w:val="single" w:sz="4" w:space="0" w:color="auto"/>
              <w:right w:val="single" w:sz="4" w:space="0" w:color="auto"/>
            </w:tcBorders>
            <w:hideMark/>
          </w:tcPr>
          <w:p w14:paraId="10B11C06" w14:textId="77777777" w:rsidR="00B36945" w:rsidRPr="00B36945" w:rsidRDefault="00B36945" w:rsidP="00B36945">
            <w:pPr>
              <w:rPr>
                <w:szCs w:val="28"/>
              </w:rPr>
            </w:pPr>
            <w:r w:rsidRPr="00B36945">
              <w:rPr>
                <w:szCs w:val="28"/>
              </w:rPr>
              <w:t>37.377</w:t>
            </w:r>
          </w:p>
        </w:tc>
        <w:tc>
          <w:tcPr>
            <w:tcW w:w="369" w:type="pct"/>
            <w:tcBorders>
              <w:top w:val="nil"/>
              <w:left w:val="nil"/>
              <w:bottom w:val="single" w:sz="4" w:space="0" w:color="auto"/>
              <w:right w:val="single" w:sz="4" w:space="0" w:color="auto"/>
            </w:tcBorders>
            <w:hideMark/>
          </w:tcPr>
          <w:p w14:paraId="758CC175" w14:textId="77777777" w:rsidR="00B36945" w:rsidRPr="00B36945" w:rsidRDefault="00B36945" w:rsidP="00B36945">
            <w:pPr>
              <w:rPr>
                <w:szCs w:val="28"/>
              </w:rPr>
            </w:pPr>
            <w:r w:rsidRPr="00B36945">
              <w:rPr>
                <w:szCs w:val="28"/>
              </w:rPr>
              <w:t>37.377</w:t>
            </w:r>
          </w:p>
        </w:tc>
        <w:tc>
          <w:tcPr>
            <w:tcW w:w="369" w:type="pct"/>
            <w:tcBorders>
              <w:top w:val="nil"/>
              <w:left w:val="nil"/>
              <w:bottom w:val="single" w:sz="4" w:space="0" w:color="auto"/>
              <w:right w:val="single" w:sz="4" w:space="0" w:color="auto"/>
            </w:tcBorders>
            <w:hideMark/>
          </w:tcPr>
          <w:p w14:paraId="33E696F2" w14:textId="77777777" w:rsidR="00B36945" w:rsidRPr="00B36945" w:rsidRDefault="00B36945" w:rsidP="00B36945">
            <w:pPr>
              <w:rPr>
                <w:szCs w:val="28"/>
              </w:rPr>
            </w:pPr>
            <w:r w:rsidRPr="00B36945">
              <w:rPr>
                <w:szCs w:val="28"/>
              </w:rPr>
              <w:t>37.377</w:t>
            </w:r>
          </w:p>
        </w:tc>
        <w:tc>
          <w:tcPr>
            <w:tcW w:w="391" w:type="pct"/>
            <w:tcBorders>
              <w:top w:val="nil"/>
              <w:left w:val="nil"/>
              <w:bottom w:val="single" w:sz="4" w:space="0" w:color="auto"/>
              <w:right w:val="single" w:sz="4" w:space="0" w:color="auto"/>
            </w:tcBorders>
            <w:hideMark/>
          </w:tcPr>
          <w:p w14:paraId="30399C0E" w14:textId="77777777" w:rsidR="00B36945" w:rsidRPr="00B36945" w:rsidRDefault="00B36945" w:rsidP="00B36945">
            <w:pPr>
              <w:rPr>
                <w:szCs w:val="28"/>
              </w:rPr>
            </w:pPr>
            <w:r w:rsidRPr="00B36945">
              <w:rPr>
                <w:szCs w:val="28"/>
              </w:rPr>
              <w:t>37.377</w:t>
            </w:r>
          </w:p>
        </w:tc>
        <w:tc>
          <w:tcPr>
            <w:tcW w:w="384" w:type="pct"/>
            <w:tcBorders>
              <w:top w:val="nil"/>
              <w:left w:val="nil"/>
              <w:bottom w:val="single" w:sz="4" w:space="0" w:color="auto"/>
              <w:right w:val="single" w:sz="4" w:space="0" w:color="auto"/>
            </w:tcBorders>
            <w:hideMark/>
          </w:tcPr>
          <w:p w14:paraId="2D248C45" w14:textId="77777777" w:rsidR="00B36945" w:rsidRPr="00B36945" w:rsidRDefault="00B36945" w:rsidP="00B36945">
            <w:pPr>
              <w:rPr>
                <w:szCs w:val="28"/>
              </w:rPr>
            </w:pPr>
            <w:r w:rsidRPr="00B36945">
              <w:rPr>
                <w:szCs w:val="28"/>
              </w:rPr>
              <w:t>37.377</w:t>
            </w:r>
          </w:p>
        </w:tc>
      </w:tr>
      <w:tr w:rsidR="00B36945" w:rsidRPr="00B36945" w14:paraId="0EED1A7B"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42404F2E" w14:textId="77777777" w:rsidR="00B36945" w:rsidRPr="00B36945" w:rsidRDefault="00B36945" w:rsidP="00B36945">
            <w:pPr>
              <w:rPr>
                <w:szCs w:val="28"/>
              </w:rPr>
            </w:pPr>
            <w:r w:rsidRPr="00B36945">
              <w:rPr>
                <w:szCs w:val="28"/>
              </w:rPr>
              <w:t>Котельная "Жилпоселок", г. Катав-Ивановск, ул. Цементников, 15</w:t>
            </w:r>
          </w:p>
        </w:tc>
        <w:tc>
          <w:tcPr>
            <w:tcW w:w="1166" w:type="pct"/>
            <w:tcBorders>
              <w:top w:val="nil"/>
              <w:left w:val="nil"/>
              <w:bottom w:val="single" w:sz="4" w:space="0" w:color="auto"/>
              <w:right w:val="single" w:sz="4" w:space="0" w:color="auto"/>
            </w:tcBorders>
            <w:hideMark/>
          </w:tcPr>
          <w:p w14:paraId="382A7BBE"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50D9EE4E"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53980EB6" w14:textId="77777777" w:rsidR="00B36945" w:rsidRPr="00B36945" w:rsidRDefault="00B36945" w:rsidP="00B36945">
            <w:pPr>
              <w:rPr>
                <w:szCs w:val="28"/>
              </w:rPr>
            </w:pPr>
            <w:r w:rsidRPr="00B36945">
              <w:rPr>
                <w:szCs w:val="28"/>
              </w:rPr>
              <w:t>1867.660</w:t>
            </w:r>
          </w:p>
        </w:tc>
        <w:tc>
          <w:tcPr>
            <w:tcW w:w="369" w:type="pct"/>
            <w:tcBorders>
              <w:top w:val="nil"/>
              <w:left w:val="nil"/>
              <w:bottom w:val="single" w:sz="4" w:space="0" w:color="auto"/>
              <w:right w:val="single" w:sz="4" w:space="0" w:color="auto"/>
            </w:tcBorders>
            <w:hideMark/>
          </w:tcPr>
          <w:p w14:paraId="0B7936EF" w14:textId="77777777" w:rsidR="00B36945" w:rsidRPr="00B36945" w:rsidRDefault="00B36945" w:rsidP="00B36945">
            <w:pPr>
              <w:rPr>
                <w:szCs w:val="28"/>
              </w:rPr>
            </w:pPr>
            <w:r w:rsidRPr="00B36945">
              <w:rPr>
                <w:szCs w:val="28"/>
              </w:rPr>
              <w:t>1867.660</w:t>
            </w:r>
          </w:p>
        </w:tc>
        <w:tc>
          <w:tcPr>
            <w:tcW w:w="369" w:type="pct"/>
            <w:tcBorders>
              <w:top w:val="nil"/>
              <w:left w:val="nil"/>
              <w:bottom w:val="single" w:sz="4" w:space="0" w:color="auto"/>
              <w:right w:val="single" w:sz="4" w:space="0" w:color="auto"/>
            </w:tcBorders>
            <w:hideMark/>
          </w:tcPr>
          <w:p w14:paraId="443D27FF" w14:textId="77777777" w:rsidR="00B36945" w:rsidRPr="00B36945" w:rsidRDefault="00B36945" w:rsidP="00B36945">
            <w:pPr>
              <w:rPr>
                <w:szCs w:val="28"/>
              </w:rPr>
            </w:pPr>
            <w:r w:rsidRPr="00B36945">
              <w:rPr>
                <w:szCs w:val="28"/>
              </w:rPr>
              <w:t>1867.660</w:t>
            </w:r>
          </w:p>
        </w:tc>
        <w:tc>
          <w:tcPr>
            <w:tcW w:w="369" w:type="pct"/>
            <w:tcBorders>
              <w:top w:val="nil"/>
              <w:left w:val="nil"/>
              <w:bottom w:val="single" w:sz="4" w:space="0" w:color="auto"/>
              <w:right w:val="single" w:sz="4" w:space="0" w:color="auto"/>
            </w:tcBorders>
            <w:hideMark/>
          </w:tcPr>
          <w:p w14:paraId="79342BD0" w14:textId="77777777" w:rsidR="00B36945" w:rsidRPr="00B36945" w:rsidRDefault="00B36945" w:rsidP="00B36945">
            <w:pPr>
              <w:rPr>
                <w:szCs w:val="28"/>
              </w:rPr>
            </w:pPr>
            <w:r w:rsidRPr="00B36945">
              <w:rPr>
                <w:szCs w:val="28"/>
              </w:rPr>
              <w:t>1867.660</w:t>
            </w:r>
          </w:p>
        </w:tc>
        <w:tc>
          <w:tcPr>
            <w:tcW w:w="391" w:type="pct"/>
            <w:tcBorders>
              <w:top w:val="nil"/>
              <w:left w:val="nil"/>
              <w:bottom w:val="single" w:sz="4" w:space="0" w:color="auto"/>
              <w:right w:val="single" w:sz="4" w:space="0" w:color="auto"/>
            </w:tcBorders>
            <w:hideMark/>
          </w:tcPr>
          <w:p w14:paraId="6181C405" w14:textId="77777777" w:rsidR="00B36945" w:rsidRPr="00B36945" w:rsidRDefault="00B36945" w:rsidP="00B36945">
            <w:pPr>
              <w:rPr>
                <w:szCs w:val="28"/>
              </w:rPr>
            </w:pPr>
            <w:r w:rsidRPr="00B36945">
              <w:rPr>
                <w:szCs w:val="28"/>
              </w:rPr>
              <w:t>1867.660</w:t>
            </w:r>
          </w:p>
        </w:tc>
        <w:tc>
          <w:tcPr>
            <w:tcW w:w="384" w:type="pct"/>
            <w:tcBorders>
              <w:top w:val="nil"/>
              <w:left w:val="nil"/>
              <w:bottom w:val="single" w:sz="4" w:space="0" w:color="auto"/>
              <w:right w:val="single" w:sz="4" w:space="0" w:color="auto"/>
            </w:tcBorders>
            <w:hideMark/>
          </w:tcPr>
          <w:p w14:paraId="4A49DE97" w14:textId="77777777" w:rsidR="00B36945" w:rsidRPr="00B36945" w:rsidRDefault="00B36945" w:rsidP="00B36945">
            <w:pPr>
              <w:rPr>
                <w:szCs w:val="28"/>
              </w:rPr>
            </w:pPr>
            <w:r w:rsidRPr="00B36945">
              <w:rPr>
                <w:szCs w:val="28"/>
              </w:rPr>
              <w:t>1867.660</w:t>
            </w:r>
          </w:p>
        </w:tc>
      </w:tr>
      <w:tr w:rsidR="00B36945" w:rsidRPr="00B36945" w14:paraId="03F8CE5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91D891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D204DB5"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1B51EE40"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12DCA6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4BA408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84B8CC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65B96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A86032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233B022" w14:textId="77777777" w:rsidR="00B36945" w:rsidRPr="00B36945" w:rsidRDefault="00B36945" w:rsidP="00B36945">
            <w:pPr>
              <w:rPr>
                <w:szCs w:val="28"/>
              </w:rPr>
            </w:pPr>
            <w:r w:rsidRPr="00B36945">
              <w:rPr>
                <w:szCs w:val="28"/>
              </w:rPr>
              <w:t>0.000</w:t>
            </w:r>
          </w:p>
        </w:tc>
      </w:tr>
      <w:tr w:rsidR="00B36945" w:rsidRPr="00B36945" w14:paraId="6AA3DB3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B1085B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3E7B552"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2B23E8D3"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1BA7BEEC" w14:textId="77777777" w:rsidR="00B36945" w:rsidRPr="00B36945" w:rsidRDefault="00B36945" w:rsidP="00B36945">
            <w:pPr>
              <w:rPr>
                <w:szCs w:val="28"/>
              </w:rPr>
            </w:pPr>
            <w:r w:rsidRPr="00B36945">
              <w:rPr>
                <w:szCs w:val="28"/>
              </w:rPr>
              <w:t>1867.660</w:t>
            </w:r>
          </w:p>
        </w:tc>
        <w:tc>
          <w:tcPr>
            <w:tcW w:w="369" w:type="pct"/>
            <w:tcBorders>
              <w:top w:val="nil"/>
              <w:left w:val="nil"/>
              <w:bottom w:val="single" w:sz="4" w:space="0" w:color="auto"/>
              <w:right w:val="single" w:sz="4" w:space="0" w:color="auto"/>
            </w:tcBorders>
            <w:hideMark/>
          </w:tcPr>
          <w:p w14:paraId="0D54162A" w14:textId="77777777" w:rsidR="00B36945" w:rsidRPr="00B36945" w:rsidRDefault="00B36945" w:rsidP="00B36945">
            <w:pPr>
              <w:rPr>
                <w:szCs w:val="28"/>
              </w:rPr>
            </w:pPr>
            <w:r w:rsidRPr="00B36945">
              <w:rPr>
                <w:szCs w:val="28"/>
              </w:rPr>
              <w:t>1867.660</w:t>
            </w:r>
          </w:p>
        </w:tc>
        <w:tc>
          <w:tcPr>
            <w:tcW w:w="369" w:type="pct"/>
            <w:tcBorders>
              <w:top w:val="nil"/>
              <w:left w:val="nil"/>
              <w:bottom w:val="single" w:sz="4" w:space="0" w:color="auto"/>
              <w:right w:val="single" w:sz="4" w:space="0" w:color="auto"/>
            </w:tcBorders>
            <w:hideMark/>
          </w:tcPr>
          <w:p w14:paraId="6DE30619" w14:textId="77777777" w:rsidR="00B36945" w:rsidRPr="00B36945" w:rsidRDefault="00B36945" w:rsidP="00B36945">
            <w:pPr>
              <w:rPr>
                <w:szCs w:val="28"/>
              </w:rPr>
            </w:pPr>
            <w:r w:rsidRPr="00B36945">
              <w:rPr>
                <w:szCs w:val="28"/>
              </w:rPr>
              <w:t>1867.660</w:t>
            </w:r>
          </w:p>
        </w:tc>
        <w:tc>
          <w:tcPr>
            <w:tcW w:w="369" w:type="pct"/>
            <w:tcBorders>
              <w:top w:val="nil"/>
              <w:left w:val="nil"/>
              <w:bottom w:val="single" w:sz="4" w:space="0" w:color="auto"/>
              <w:right w:val="single" w:sz="4" w:space="0" w:color="auto"/>
            </w:tcBorders>
            <w:hideMark/>
          </w:tcPr>
          <w:p w14:paraId="396DD9CE" w14:textId="77777777" w:rsidR="00B36945" w:rsidRPr="00B36945" w:rsidRDefault="00B36945" w:rsidP="00B36945">
            <w:pPr>
              <w:rPr>
                <w:szCs w:val="28"/>
              </w:rPr>
            </w:pPr>
            <w:r w:rsidRPr="00B36945">
              <w:rPr>
                <w:szCs w:val="28"/>
              </w:rPr>
              <w:t>1867.660</w:t>
            </w:r>
          </w:p>
        </w:tc>
        <w:tc>
          <w:tcPr>
            <w:tcW w:w="391" w:type="pct"/>
            <w:tcBorders>
              <w:top w:val="nil"/>
              <w:left w:val="nil"/>
              <w:bottom w:val="single" w:sz="4" w:space="0" w:color="auto"/>
              <w:right w:val="single" w:sz="4" w:space="0" w:color="auto"/>
            </w:tcBorders>
            <w:hideMark/>
          </w:tcPr>
          <w:p w14:paraId="46497CE4" w14:textId="77777777" w:rsidR="00B36945" w:rsidRPr="00B36945" w:rsidRDefault="00B36945" w:rsidP="00B36945">
            <w:pPr>
              <w:rPr>
                <w:szCs w:val="28"/>
              </w:rPr>
            </w:pPr>
            <w:r w:rsidRPr="00B36945">
              <w:rPr>
                <w:szCs w:val="28"/>
              </w:rPr>
              <w:t>1867.660</w:t>
            </w:r>
          </w:p>
        </w:tc>
        <w:tc>
          <w:tcPr>
            <w:tcW w:w="384" w:type="pct"/>
            <w:tcBorders>
              <w:top w:val="nil"/>
              <w:left w:val="nil"/>
              <w:bottom w:val="single" w:sz="4" w:space="0" w:color="auto"/>
              <w:right w:val="single" w:sz="4" w:space="0" w:color="auto"/>
            </w:tcBorders>
            <w:hideMark/>
          </w:tcPr>
          <w:p w14:paraId="0C49147E" w14:textId="77777777" w:rsidR="00B36945" w:rsidRPr="00B36945" w:rsidRDefault="00B36945" w:rsidP="00B36945">
            <w:pPr>
              <w:rPr>
                <w:szCs w:val="28"/>
              </w:rPr>
            </w:pPr>
            <w:r w:rsidRPr="00B36945">
              <w:rPr>
                <w:szCs w:val="28"/>
              </w:rPr>
              <w:t>1867.660</w:t>
            </w:r>
          </w:p>
        </w:tc>
      </w:tr>
      <w:tr w:rsidR="00B36945" w:rsidRPr="00B36945" w14:paraId="5A46303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B1CFA9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1C52149"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529A9F1F"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10D74B8B" w14:textId="77777777" w:rsidR="00B36945" w:rsidRPr="00B36945" w:rsidRDefault="00B36945" w:rsidP="00B36945">
            <w:pPr>
              <w:rPr>
                <w:szCs w:val="28"/>
              </w:rPr>
            </w:pPr>
            <w:r w:rsidRPr="00B36945">
              <w:rPr>
                <w:szCs w:val="28"/>
              </w:rPr>
              <w:t>411.651</w:t>
            </w:r>
          </w:p>
        </w:tc>
        <w:tc>
          <w:tcPr>
            <w:tcW w:w="369" w:type="pct"/>
            <w:tcBorders>
              <w:top w:val="nil"/>
              <w:left w:val="nil"/>
              <w:bottom w:val="single" w:sz="4" w:space="0" w:color="auto"/>
              <w:right w:val="single" w:sz="4" w:space="0" w:color="auto"/>
            </w:tcBorders>
            <w:hideMark/>
          </w:tcPr>
          <w:p w14:paraId="2E79E0D3" w14:textId="77777777" w:rsidR="00B36945" w:rsidRPr="00B36945" w:rsidRDefault="00B36945" w:rsidP="00B36945">
            <w:pPr>
              <w:rPr>
                <w:szCs w:val="28"/>
              </w:rPr>
            </w:pPr>
            <w:r w:rsidRPr="00B36945">
              <w:rPr>
                <w:szCs w:val="28"/>
              </w:rPr>
              <w:t>411.651</w:t>
            </w:r>
          </w:p>
        </w:tc>
        <w:tc>
          <w:tcPr>
            <w:tcW w:w="369" w:type="pct"/>
            <w:tcBorders>
              <w:top w:val="nil"/>
              <w:left w:val="nil"/>
              <w:bottom w:val="single" w:sz="4" w:space="0" w:color="auto"/>
              <w:right w:val="single" w:sz="4" w:space="0" w:color="auto"/>
            </w:tcBorders>
            <w:hideMark/>
          </w:tcPr>
          <w:p w14:paraId="14B2C384" w14:textId="77777777" w:rsidR="00B36945" w:rsidRPr="00B36945" w:rsidRDefault="00B36945" w:rsidP="00B36945">
            <w:pPr>
              <w:rPr>
                <w:szCs w:val="28"/>
              </w:rPr>
            </w:pPr>
            <w:r w:rsidRPr="00B36945">
              <w:rPr>
                <w:szCs w:val="28"/>
              </w:rPr>
              <w:t>411.651</w:t>
            </w:r>
          </w:p>
        </w:tc>
        <w:tc>
          <w:tcPr>
            <w:tcW w:w="369" w:type="pct"/>
            <w:tcBorders>
              <w:top w:val="nil"/>
              <w:left w:val="nil"/>
              <w:bottom w:val="single" w:sz="4" w:space="0" w:color="auto"/>
              <w:right w:val="single" w:sz="4" w:space="0" w:color="auto"/>
            </w:tcBorders>
            <w:hideMark/>
          </w:tcPr>
          <w:p w14:paraId="29034FA9" w14:textId="77777777" w:rsidR="00B36945" w:rsidRPr="00B36945" w:rsidRDefault="00B36945" w:rsidP="00B36945">
            <w:pPr>
              <w:rPr>
                <w:szCs w:val="28"/>
              </w:rPr>
            </w:pPr>
            <w:r w:rsidRPr="00B36945">
              <w:rPr>
                <w:szCs w:val="28"/>
              </w:rPr>
              <w:t>411.651</w:t>
            </w:r>
          </w:p>
        </w:tc>
        <w:tc>
          <w:tcPr>
            <w:tcW w:w="391" w:type="pct"/>
            <w:tcBorders>
              <w:top w:val="nil"/>
              <w:left w:val="nil"/>
              <w:bottom w:val="single" w:sz="4" w:space="0" w:color="auto"/>
              <w:right w:val="single" w:sz="4" w:space="0" w:color="auto"/>
            </w:tcBorders>
            <w:hideMark/>
          </w:tcPr>
          <w:p w14:paraId="7F13BC6A" w14:textId="77777777" w:rsidR="00B36945" w:rsidRPr="00B36945" w:rsidRDefault="00B36945" w:rsidP="00B36945">
            <w:pPr>
              <w:rPr>
                <w:szCs w:val="28"/>
              </w:rPr>
            </w:pPr>
            <w:r w:rsidRPr="00B36945">
              <w:rPr>
                <w:szCs w:val="28"/>
              </w:rPr>
              <w:t>411.651</w:t>
            </w:r>
          </w:p>
        </w:tc>
        <w:tc>
          <w:tcPr>
            <w:tcW w:w="384" w:type="pct"/>
            <w:tcBorders>
              <w:top w:val="nil"/>
              <w:left w:val="nil"/>
              <w:bottom w:val="single" w:sz="4" w:space="0" w:color="auto"/>
              <w:right w:val="single" w:sz="4" w:space="0" w:color="auto"/>
            </w:tcBorders>
            <w:hideMark/>
          </w:tcPr>
          <w:p w14:paraId="33302D4A" w14:textId="77777777" w:rsidR="00B36945" w:rsidRPr="00B36945" w:rsidRDefault="00B36945" w:rsidP="00B36945">
            <w:pPr>
              <w:rPr>
                <w:szCs w:val="28"/>
              </w:rPr>
            </w:pPr>
            <w:r w:rsidRPr="00B36945">
              <w:rPr>
                <w:szCs w:val="28"/>
              </w:rPr>
              <w:t>411.651</w:t>
            </w:r>
          </w:p>
        </w:tc>
      </w:tr>
      <w:tr w:rsidR="00B36945" w:rsidRPr="00B36945" w14:paraId="13643CD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1B5BBD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3F4614D"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1145AF47"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3961E44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B7F351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A2456C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F22A6C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F65E66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3440442" w14:textId="77777777" w:rsidR="00B36945" w:rsidRPr="00B36945" w:rsidRDefault="00B36945" w:rsidP="00B36945">
            <w:pPr>
              <w:rPr>
                <w:szCs w:val="28"/>
              </w:rPr>
            </w:pPr>
            <w:r w:rsidRPr="00B36945">
              <w:rPr>
                <w:szCs w:val="28"/>
              </w:rPr>
              <w:t>0.000</w:t>
            </w:r>
          </w:p>
        </w:tc>
      </w:tr>
      <w:tr w:rsidR="00B36945" w:rsidRPr="00B36945" w14:paraId="37E971D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77E7DB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AAA84A5"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1AAF5E46"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54C05CF9" w14:textId="77777777" w:rsidR="00B36945" w:rsidRPr="00B36945" w:rsidRDefault="00B36945" w:rsidP="00B36945">
            <w:pPr>
              <w:rPr>
                <w:szCs w:val="28"/>
              </w:rPr>
            </w:pPr>
            <w:r w:rsidRPr="00B36945">
              <w:rPr>
                <w:szCs w:val="28"/>
              </w:rPr>
              <w:t>411.651</w:t>
            </w:r>
          </w:p>
        </w:tc>
        <w:tc>
          <w:tcPr>
            <w:tcW w:w="369" w:type="pct"/>
            <w:tcBorders>
              <w:top w:val="nil"/>
              <w:left w:val="nil"/>
              <w:bottom w:val="single" w:sz="4" w:space="0" w:color="auto"/>
              <w:right w:val="single" w:sz="4" w:space="0" w:color="auto"/>
            </w:tcBorders>
            <w:hideMark/>
          </w:tcPr>
          <w:p w14:paraId="72BBA97A" w14:textId="77777777" w:rsidR="00B36945" w:rsidRPr="00B36945" w:rsidRDefault="00B36945" w:rsidP="00B36945">
            <w:pPr>
              <w:rPr>
                <w:szCs w:val="28"/>
              </w:rPr>
            </w:pPr>
            <w:r w:rsidRPr="00B36945">
              <w:rPr>
                <w:szCs w:val="28"/>
              </w:rPr>
              <w:t>411.651</w:t>
            </w:r>
          </w:p>
        </w:tc>
        <w:tc>
          <w:tcPr>
            <w:tcW w:w="369" w:type="pct"/>
            <w:tcBorders>
              <w:top w:val="nil"/>
              <w:left w:val="nil"/>
              <w:bottom w:val="single" w:sz="4" w:space="0" w:color="auto"/>
              <w:right w:val="single" w:sz="4" w:space="0" w:color="auto"/>
            </w:tcBorders>
            <w:hideMark/>
          </w:tcPr>
          <w:p w14:paraId="2461922D" w14:textId="77777777" w:rsidR="00B36945" w:rsidRPr="00B36945" w:rsidRDefault="00B36945" w:rsidP="00B36945">
            <w:pPr>
              <w:rPr>
                <w:szCs w:val="28"/>
              </w:rPr>
            </w:pPr>
            <w:r w:rsidRPr="00B36945">
              <w:rPr>
                <w:szCs w:val="28"/>
              </w:rPr>
              <w:t>411.651</w:t>
            </w:r>
          </w:p>
        </w:tc>
        <w:tc>
          <w:tcPr>
            <w:tcW w:w="369" w:type="pct"/>
            <w:tcBorders>
              <w:top w:val="nil"/>
              <w:left w:val="nil"/>
              <w:bottom w:val="single" w:sz="4" w:space="0" w:color="auto"/>
              <w:right w:val="single" w:sz="4" w:space="0" w:color="auto"/>
            </w:tcBorders>
            <w:hideMark/>
          </w:tcPr>
          <w:p w14:paraId="4E318EB4" w14:textId="77777777" w:rsidR="00B36945" w:rsidRPr="00B36945" w:rsidRDefault="00B36945" w:rsidP="00B36945">
            <w:pPr>
              <w:rPr>
                <w:szCs w:val="28"/>
              </w:rPr>
            </w:pPr>
            <w:r w:rsidRPr="00B36945">
              <w:rPr>
                <w:szCs w:val="28"/>
              </w:rPr>
              <w:t>411.651</w:t>
            </w:r>
          </w:p>
        </w:tc>
        <w:tc>
          <w:tcPr>
            <w:tcW w:w="391" w:type="pct"/>
            <w:tcBorders>
              <w:top w:val="nil"/>
              <w:left w:val="nil"/>
              <w:bottom w:val="single" w:sz="4" w:space="0" w:color="auto"/>
              <w:right w:val="single" w:sz="4" w:space="0" w:color="auto"/>
            </w:tcBorders>
            <w:hideMark/>
          </w:tcPr>
          <w:p w14:paraId="5E3C7EBC" w14:textId="77777777" w:rsidR="00B36945" w:rsidRPr="00B36945" w:rsidRDefault="00B36945" w:rsidP="00B36945">
            <w:pPr>
              <w:rPr>
                <w:szCs w:val="28"/>
              </w:rPr>
            </w:pPr>
            <w:r w:rsidRPr="00B36945">
              <w:rPr>
                <w:szCs w:val="28"/>
              </w:rPr>
              <w:t>411.651</w:t>
            </w:r>
          </w:p>
        </w:tc>
        <w:tc>
          <w:tcPr>
            <w:tcW w:w="384" w:type="pct"/>
            <w:tcBorders>
              <w:top w:val="nil"/>
              <w:left w:val="nil"/>
              <w:bottom w:val="single" w:sz="4" w:space="0" w:color="auto"/>
              <w:right w:val="single" w:sz="4" w:space="0" w:color="auto"/>
            </w:tcBorders>
            <w:hideMark/>
          </w:tcPr>
          <w:p w14:paraId="51D6C8FD" w14:textId="77777777" w:rsidR="00B36945" w:rsidRPr="00B36945" w:rsidRDefault="00B36945" w:rsidP="00B36945">
            <w:pPr>
              <w:rPr>
                <w:szCs w:val="28"/>
              </w:rPr>
            </w:pPr>
            <w:r w:rsidRPr="00B36945">
              <w:rPr>
                <w:szCs w:val="28"/>
              </w:rPr>
              <w:t>411.651</w:t>
            </w:r>
          </w:p>
        </w:tc>
      </w:tr>
      <w:tr w:rsidR="00B36945" w:rsidRPr="00B36945" w14:paraId="047F869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1C04BF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92E67C5" w14:textId="77777777" w:rsidR="00B36945" w:rsidRPr="00B36945" w:rsidRDefault="00B36945" w:rsidP="00B36945">
            <w:pPr>
              <w:rPr>
                <w:szCs w:val="28"/>
              </w:rPr>
            </w:pPr>
            <w:r w:rsidRPr="00B36945">
              <w:rPr>
                <w:szCs w:val="28"/>
              </w:rPr>
              <w:t xml:space="preserve">Присоединенная расчетная тепловая </w:t>
            </w:r>
            <w:r w:rsidRPr="00B36945">
              <w:rPr>
                <w:szCs w:val="28"/>
              </w:rPr>
              <w:lastRenderedPageBreak/>
              <w:t>нагрузка</w:t>
            </w:r>
          </w:p>
        </w:tc>
        <w:tc>
          <w:tcPr>
            <w:tcW w:w="669" w:type="pct"/>
            <w:tcBorders>
              <w:top w:val="nil"/>
              <w:left w:val="nil"/>
              <w:bottom w:val="single" w:sz="4" w:space="0" w:color="auto"/>
              <w:right w:val="single" w:sz="4" w:space="0" w:color="auto"/>
            </w:tcBorders>
            <w:hideMark/>
          </w:tcPr>
          <w:p w14:paraId="244FB6C7" w14:textId="77777777" w:rsidR="00B36945" w:rsidRPr="00B36945" w:rsidRDefault="00B36945" w:rsidP="00B36945">
            <w:pPr>
              <w:rPr>
                <w:szCs w:val="28"/>
              </w:rPr>
            </w:pPr>
            <w:r w:rsidRPr="00B36945">
              <w:rPr>
                <w:szCs w:val="28"/>
              </w:rPr>
              <w:lastRenderedPageBreak/>
              <w:t>Гкал/ч</w:t>
            </w:r>
          </w:p>
        </w:tc>
        <w:tc>
          <w:tcPr>
            <w:tcW w:w="369" w:type="pct"/>
            <w:tcBorders>
              <w:top w:val="nil"/>
              <w:left w:val="nil"/>
              <w:bottom w:val="single" w:sz="4" w:space="0" w:color="auto"/>
              <w:right w:val="single" w:sz="4" w:space="0" w:color="auto"/>
            </w:tcBorders>
            <w:hideMark/>
          </w:tcPr>
          <w:p w14:paraId="2123AB57" w14:textId="77777777" w:rsidR="00B36945" w:rsidRPr="00B36945" w:rsidRDefault="00B36945" w:rsidP="00B36945">
            <w:pPr>
              <w:rPr>
                <w:szCs w:val="28"/>
              </w:rPr>
            </w:pPr>
            <w:r w:rsidRPr="00B36945">
              <w:rPr>
                <w:szCs w:val="28"/>
              </w:rPr>
              <w:t>1.100</w:t>
            </w:r>
          </w:p>
        </w:tc>
        <w:tc>
          <w:tcPr>
            <w:tcW w:w="369" w:type="pct"/>
            <w:tcBorders>
              <w:top w:val="nil"/>
              <w:left w:val="nil"/>
              <w:bottom w:val="single" w:sz="4" w:space="0" w:color="auto"/>
              <w:right w:val="single" w:sz="4" w:space="0" w:color="auto"/>
            </w:tcBorders>
            <w:hideMark/>
          </w:tcPr>
          <w:p w14:paraId="7070E12C" w14:textId="77777777" w:rsidR="00B36945" w:rsidRPr="00B36945" w:rsidRDefault="00B36945" w:rsidP="00B36945">
            <w:pPr>
              <w:rPr>
                <w:szCs w:val="28"/>
              </w:rPr>
            </w:pPr>
            <w:r w:rsidRPr="00B36945">
              <w:rPr>
                <w:szCs w:val="28"/>
              </w:rPr>
              <w:t>1.100</w:t>
            </w:r>
          </w:p>
        </w:tc>
        <w:tc>
          <w:tcPr>
            <w:tcW w:w="369" w:type="pct"/>
            <w:tcBorders>
              <w:top w:val="nil"/>
              <w:left w:val="nil"/>
              <w:bottom w:val="single" w:sz="4" w:space="0" w:color="auto"/>
              <w:right w:val="single" w:sz="4" w:space="0" w:color="auto"/>
            </w:tcBorders>
            <w:hideMark/>
          </w:tcPr>
          <w:p w14:paraId="357B5A82" w14:textId="77777777" w:rsidR="00B36945" w:rsidRPr="00B36945" w:rsidRDefault="00B36945" w:rsidP="00B36945">
            <w:pPr>
              <w:rPr>
                <w:szCs w:val="28"/>
              </w:rPr>
            </w:pPr>
            <w:r w:rsidRPr="00B36945">
              <w:rPr>
                <w:szCs w:val="28"/>
              </w:rPr>
              <w:t>1.100</w:t>
            </w:r>
          </w:p>
        </w:tc>
        <w:tc>
          <w:tcPr>
            <w:tcW w:w="369" w:type="pct"/>
            <w:tcBorders>
              <w:top w:val="nil"/>
              <w:left w:val="nil"/>
              <w:bottom w:val="single" w:sz="4" w:space="0" w:color="auto"/>
              <w:right w:val="single" w:sz="4" w:space="0" w:color="auto"/>
            </w:tcBorders>
            <w:hideMark/>
          </w:tcPr>
          <w:p w14:paraId="584BFB13" w14:textId="77777777" w:rsidR="00B36945" w:rsidRPr="00B36945" w:rsidRDefault="00B36945" w:rsidP="00B36945">
            <w:pPr>
              <w:rPr>
                <w:szCs w:val="28"/>
              </w:rPr>
            </w:pPr>
            <w:r w:rsidRPr="00B36945">
              <w:rPr>
                <w:szCs w:val="28"/>
              </w:rPr>
              <w:t>1.100</w:t>
            </w:r>
          </w:p>
        </w:tc>
        <w:tc>
          <w:tcPr>
            <w:tcW w:w="391" w:type="pct"/>
            <w:tcBorders>
              <w:top w:val="nil"/>
              <w:left w:val="nil"/>
              <w:bottom w:val="single" w:sz="4" w:space="0" w:color="auto"/>
              <w:right w:val="single" w:sz="4" w:space="0" w:color="auto"/>
            </w:tcBorders>
            <w:hideMark/>
          </w:tcPr>
          <w:p w14:paraId="75EBFD89" w14:textId="77777777" w:rsidR="00B36945" w:rsidRPr="00B36945" w:rsidRDefault="00B36945" w:rsidP="00B36945">
            <w:pPr>
              <w:rPr>
                <w:szCs w:val="28"/>
              </w:rPr>
            </w:pPr>
            <w:r w:rsidRPr="00B36945">
              <w:rPr>
                <w:szCs w:val="28"/>
              </w:rPr>
              <w:t>1.100</w:t>
            </w:r>
          </w:p>
        </w:tc>
        <w:tc>
          <w:tcPr>
            <w:tcW w:w="384" w:type="pct"/>
            <w:tcBorders>
              <w:top w:val="nil"/>
              <w:left w:val="nil"/>
              <w:bottom w:val="single" w:sz="4" w:space="0" w:color="auto"/>
              <w:right w:val="single" w:sz="4" w:space="0" w:color="auto"/>
            </w:tcBorders>
            <w:hideMark/>
          </w:tcPr>
          <w:p w14:paraId="796A77B6" w14:textId="77777777" w:rsidR="00B36945" w:rsidRPr="00B36945" w:rsidRDefault="00B36945" w:rsidP="00B36945">
            <w:pPr>
              <w:rPr>
                <w:szCs w:val="28"/>
              </w:rPr>
            </w:pPr>
            <w:r w:rsidRPr="00B36945">
              <w:rPr>
                <w:szCs w:val="28"/>
              </w:rPr>
              <w:t>1.100</w:t>
            </w:r>
          </w:p>
        </w:tc>
      </w:tr>
      <w:tr w:rsidR="00B36945" w:rsidRPr="00B36945" w14:paraId="05E725B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B5A2F7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DDC7479"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4D6D2A49"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6FFC14AC" w14:textId="77777777" w:rsidR="00B36945" w:rsidRPr="00B36945" w:rsidRDefault="00B36945" w:rsidP="00B36945">
            <w:pPr>
              <w:rPr>
                <w:szCs w:val="28"/>
              </w:rPr>
            </w:pPr>
            <w:r w:rsidRPr="00B36945">
              <w:rPr>
                <w:szCs w:val="28"/>
              </w:rPr>
              <w:t>374.228</w:t>
            </w:r>
          </w:p>
        </w:tc>
        <w:tc>
          <w:tcPr>
            <w:tcW w:w="369" w:type="pct"/>
            <w:tcBorders>
              <w:top w:val="nil"/>
              <w:left w:val="nil"/>
              <w:bottom w:val="single" w:sz="4" w:space="0" w:color="auto"/>
              <w:right w:val="single" w:sz="4" w:space="0" w:color="auto"/>
            </w:tcBorders>
            <w:hideMark/>
          </w:tcPr>
          <w:p w14:paraId="34B208BD" w14:textId="77777777" w:rsidR="00B36945" w:rsidRPr="00B36945" w:rsidRDefault="00B36945" w:rsidP="00B36945">
            <w:pPr>
              <w:rPr>
                <w:szCs w:val="28"/>
              </w:rPr>
            </w:pPr>
            <w:r w:rsidRPr="00B36945">
              <w:rPr>
                <w:szCs w:val="28"/>
              </w:rPr>
              <w:t>374.228</w:t>
            </w:r>
          </w:p>
        </w:tc>
        <w:tc>
          <w:tcPr>
            <w:tcW w:w="369" w:type="pct"/>
            <w:tcBorders>
              <w:top w:val="nil"/>
              <w:left w:val="nil"/>
              <w:bottom w:val="single" w:sz="4" w:space="0" w:color="auto"/>
              <w:right w:val="single" w:sz="4" w:space="0" w:color="auto"/>
            </w:tcBorders>
            <w:hideMark/>
          </w:tcPr>
          <w:p w14:paraId="2D06170C" w14:textId="77777777" w:rsidR="00B36945" w:rsidRPr="00B36945" w:rsidRDefault="00B36945" w:rsidP="00B36945">
            <w:pPr>
              <w:rPr>
                <w:szCs w:val="28"/>
              </w:rPr>
            </w:pPr>
            <w:r w:rsidRPr="00B36945">
              <w:rPr>
                <w:szCs w:val="28"/>
              </w:rPr>
              <w:t>374.228</w:t>
            </w:r>
          </w:p>
        </w:tc>
        <w:tc>
          <w:tcPr>
            <w:tcW w:w="369" w:type="pct"/>
            <w:tcBorders>
              <w:top w:val="nil"/>
              <w:left w:val="nil"/>
              <w:bottom w:val="single" w:sz="4" w:space="0" w:color="auto"/>
              <w:right w:val="single" w:sz="4" w:space="0" w:color="auto"/>
            </w:tcBorders>
            <w:hideMark/>
          </w:tcPr>
          <w:p w14:paraId="5DAEFFC6" w14:textId="77777777" w:rsidR="00B36945" w:rsidRPr="00B36945" w:rsidRDefault="00B36945" w:rsidP="00B36945">
            <w:pPr>
              <w:rPr>
                <w:szCs w:val="28"/>
              </w:rPr>
            </w:pPr>
            <w:r w:rsidRPr="00B36945">
              <w:rPr>
                <w:szCs w:val="28"/>
              </w:rPr>
              <w:t>374.228</w:t>
            </w:r>
          </w:p>
        </w:tc>
        <w:tc>
          <w:tcPr>
            <w:tcW w:w="391" w:type="pct"/>
            <w:tcBorders>
              <w:top w:val="nil"/>
              <w:left w:val="nil"/>
              <w:bottom w:val="single" w:sz="4" w:space="0" w:color="auto"/>
              <w:right w:val="single" w:sz="4" w:space="0" w:color="auto"/>
            </w:tcBorders>
            <w:hideMark/>
          </w:tcPr>
          <w:p w14:paraId="1D9735A9" w14:textId="77777777" w:rsidR="00B36945" w:rsidRPr="00B36945" w:rsidRDefault="00B36945" w:rsidP="00B36945">
            <w:pPr>
              <w:rPr>
                <w:szCs w:val="28"/>
              </w:rPr>
            </w:pPr>
            <w:r w:rsidRPr="00B36945">
              <w:rPr>
                <w:szCs w:val="28"/>
              </w:rPr>
              <w:t>374.228</w:t>
            </w:r>
          </w:p>
        </w:tc>
        <w:tc>
          <w:tcPr>
            <w:tcW w:w="384" w:type="pct"/>
            <w:tcBorders>
              <w:top w:val="nil"/>
              <w:left w:val="nil"/>
              <w:bottom w:val="single" w:sz="4" w:space="0" w:color="auto"/>
              <w:right w:val="single" w:sz="4" w:space="0" w:color="auto"/>
            </w:tcBorders>
            <w:hideMark/>
          </w:tcPr>
          <w:p w14:paraId="4CF248FE" w14:textId="77777777" w:rsidR="00B36945" w:rsidRPr="00B36945" w:rsidRDefault="00B36945" w:rsidP="00B36945">
            <w:pPr>
              <w:rPr>
                <w:szCs w:val="28"/>
              </w:rPr>
            </w:pPr>
            <w:r w:rsidRPr="00B36945">
              <w:rPr>
                <w:szCs w:val="28"/>
              </w:rPr>
              <w:t>374.228</w:t>
            </w:r>
          </w:p>
        </w:tc>
      </w:tr>
      <w:tr w:rsidR="00B36945" w:rsidRPr="00B36945" w14:paraId="0DA773B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F9FD25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1548E00"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23D8534B"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3D002E0D" w14:textId="77777777" w:rsidR="00B36945" w:rsidRPr="00B36945" w:rsidRDefault="00B36945" w:rsidP="00B36945">
            <w:pPr>
              <w:rPr>
                <w:szCs w:val="28"/>
              </w:rPr>
            </w:pPr>
            <w:r w:rsidRPr="00B36945">
              <w:rPr>
                <w:szCs w:val="28"/>
              </w:rPr>
              <w:t>757.670</w:t>
            </w:r>
          </w:p>
        </w:tc>
        <w:tc>
          <w:tcPr>
            <w:tcW w:w="369" w:type="pct"/>
            <w:tcBorders>
              <w:top w:val="nil"/>
              <w:left w:val="nil"/>
              <w:bottom w:val="single" w:sz="4" w:space="0" w:color="auto"/>
              <w:right w:val="single" w:sz="4" w:space="0" w:color="auto"/>
            </w:tcBorders>
            <w:hideMark/>
          </w:tcPr>
          <w:p w14:paraId="4AF38AD7" w14:textId="77777777" w:rsidR="00B36945" w:rsidRPr="00B36945" w:rsidRDefault="00B36945" w:rsidP="00B36945">
            <w:pPr>
              <w:rPr>
                <w:szCs w:val="28"/>
              </w:rPr>
            </w:pPr>
            <w:r w:rsidRPr="00B36945">
              <w:rPr>
                <w:szCs w:val="28"/>
              </w:rPr>
              <w:t>757.670</w:t>
            </w:r>
          </w:p>
        </w:tc>
        <w:tc>
          <w:tcPr>
            <w:tcW w:w="369" w:type="pct"/>
            <w:tcBorders>
              <w:top w:val="nil"/>
              <w:left w:val="nil"/>
              <w:bottom w:val="single" w:sz="4" w:space="0" w:color="auto"/>
              <w:right w:val="single" w:sz="4" w:space="0" w:color="auto"/>
            </w:tcBorders>
            <w:hideMark/>
          </w:tcPr>
          <w:p w14:paraId="7C2241A7" w14:textId="77777777" w:rsidR="00B36945" w:rsidRPr="00B36945" w:rsidRDefault="00B36945" w:rsidP="00B36945">
            <w:pPr>
              <w:rPr>
                <w:szCs w:val="28"/>
              </w:rPr>
            </w:pPr>
            <w:r w:rsidRPr="00B36945">
              <w:rPr>
                <w:szCs w:val="28"/>
              </w:rPr>
              <w:t>757.670</w:t>
            </w:r>
          </w:p>
        </w:tc>
        <w:tc>
          <w:tcPr>
            <w:tcW w:w="369" w:type="pct"/>
            <w:tcBorders>
              <w:top w:val="nil"/>
              <w:left w:val="nil"/>
              <w:bottom w:val="single" w:sz="4" w:space="0" w:color="auto"/>
              <w:right w:val="single" w:sz="4" w:space="0" w:color="auto"/>
            </w:tcBorders>
            <w:hideMark/>
          </w:tcPr>
          <w:p w14:paraId="493DA4EB" w14:textId="77777777" w:rsidR="00B36945" w:rsidRPr="00B36945" w:rsidRDefault="00B36945" w:rsidP="00B36945">
            <w:pPr>
              <w:rPr>
                <w:szCs w:val="28"/>
              </w:rPr>
            </w:pPr>
            <w:r w:rsidRPr="00B36945">
              <w:rPr>
                <w:szCs w:val="28"/>
              </w:rPr>
              <w:t>757.670</w:t>
            </w:r>
          </w:p>
        </w:tc>
        <w:tc>
          <w:tcPr>
            <w:tcW w:w="391" w:type="pct"/>
            <w:tcBorders>
              <w:top w:val="nil"/>
              <w:left w:val="nil"/>
              <w:bottom w:val="single" w:sz="4" w:space="0" w:color="auto"/>
              <w:right w:val="single" w:sz="4" w:space="0" w:color="auto"/>
            </w:tcBorders>
            <w:hideMark/>
          </w:tcPr>
          <w:p w14:paraId="5CECB1F2" w14:textId="77777777" w:rsidR="00B36945" w:rsidRPr="00B36945" w:rsidRDefault="00B36945" w:rsidP="00B36945">
            <w:pPr>
              <w:rPr>
                <w:szCs w:val="28"/>
              </w:rPr>
            </w:pPr>
            <w:r w:rsidRPr="00B36945">
              <w:rPr>
                <w:szCs w:val="28"/>
              </w:rPr>
              <w:t>757.670</w:t>
            </w:r>
          </w:p>
        </w:tc>
        <w:tc>
          <w:tcPr>
            <w:tcW w:w="384" w:type="pct"/>
            <w:tcBorders>
              <w:top w:val="nil"/>
              <w:left w:val="nil"/>
              <w:bottom w:val="single" w:sz="4" w:space="0" w:color="auto"/>
              <w:right w:val="single" w:sz="4" w:space="0" w:color="auto"/>
            </w:tcBorders>
            <w:hideMark/>
          </w:tcPr>
          <w:p w14:paraId="7F73844D" w14:textId="77777777" w:rsidR="00B36945" w:rsidRPr="00B36945" w:rsidRDefault="00B36945" w:rsidP="00B36945">
            <w:pPr>
              <w:rPr>
                <w:szCs w:val="28"/>
              </w:rPr>
            </w:pPr>
            <w:r w:rsidRPr="00B36945">
              <w:rPr>
                <w:szCs w:val="28"/>
              </w:rPr>
              <w:t>757.670</w:t>
            </w:r>
          </w:p>
        </w:tc>
      </w:tr>
      <w:tr w:rsidR="00B36945" w:rsidRPr="00B36945" w14:paraId="3F6395E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C0DE83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C91CE62"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30A76822"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2152B4CC" w14:textId="77777777" w:rsidR="00B36945" w:rsidRPr="00B36945" w:rsidRDefault="00B36945" w:rsidP="00B36945">
            <w:pPr>
              <w:rPr>
                <w:szCs w:val="28"/>
              </w:rPr>
            </w:pPr>
            <w:r w:rsidRPr="00B36945">
              <w:rPr>
                <w:szCs w:val="28"/>
              </w:rPr>
              <w:t>0.406</w:t>
            </w:r>
          </w:p>
        </w:tc>
        <w:tc>
          <w:tcPr>
            <w:tcW w:w="369" w:type="pct"/>
            <w:tcBorders>
              <w:top w:val="nil"/>
              <w:left w:val="nil"/>
              <w:bottom w:val="single" w:sz="4" w:space="0" w:color="auto"/>
              <w:right w:val="single" w:sz="4" w:space="0" w:color="auto"/>
            </w:tcBorders>
            <w:hideMark/>
          </w:tcPr>
          <w:p w14:paraId="7CEEC4C8" w14:textId="77777777" w:rsidR="00B36945" w:rsidRPr="00B36945" w:rsidRDefault="00B36945" w:rsidP="00B36945">
            <w:pPr>
              <w:rPr>
                <w:szCs w:val="28"/>
              </w:rPr>
            </w:pPr>
            <w:r w:rsidRPr="00B36945">
              <w:rPr>
                <w:szCs w:val="28"/>
              </w:rPr>
              <w:t>0.406</w:t>
            </w:r>
          </w:p>
        </w:tc>
        <w:tc>
          <w:tcPr>
            <w:tcW w:w="369" w:type="pct"/>
            <w:tcBorders>
              <w:top w:val="nil"/>
              <w:left w:val="nil"/>
              <w:bottom w:val="single" w:sz="4" w:space="0" w:color="auto"/>
              <w:right w:val="single" w:sz="4" w:space="0" w:color="auto"/>
            </w:tcBorders>
            <w:hideMark/>
          </w:tcPr>
          <w:p w14:paraId="6F002237" w14:textId="77777777" w:rsidR="00B36945" w:rsidRPr="00B36945" w:rsidRDefault="00B36945" w:rsidP="00B36945">
            <w:pPr>
              <w:rPr>
                <w:szCs w:val="28"/>
              </w:rPr>
            </w:pPr>
            <w:r w:rsidRPr="00B36945">
              <w:rPr>
                <w:szCs w:val="28"/>
              </w:rPr>
              <w:t>0.406</w:t>
            </w:r>
          </w:p>
        </w:tc>
        <w:tc>
          <w:tcPr>
            <w:tcW w:w="369" w:type="pct"/>
            <w:tcBorders>
              <w:top w:val="nil"/>
              <w:left w:val="nil"/>
              <w:bottom w:val="single" w:sz="4" w:space="0" w:color="auto"/>
              <w:right w:val="single" w:sz="4" w:space="0" w:color="auto"/>
            </w:tcBorders>
            <w:hideMark/>
          </w:tcPr>
          <w:p w14:paraId="732D9808" w14:textId="77777777" w:rsidR="00B36945" w:rsidRPr="00B36945" w:rsidRDefault="00B36945" w:rsidP="00B36945">
            <w:pPr>
              <w:rPr>
                <w:szCs w:val="28"/>
              </w:rPr>
            </w:pPr>
            <w:r w:rsidRPr="00B36945">
              <w:rPr>
                <w:szCs w:val="28"/>
              </w:rPr>
              <w:t>0.406</w:t>
            </w:r>
          </w:p>
        </w:tc>
        <w:tc>
          <w:tcPr>
            <w:tcW w:w="391" w:type="pct"/>
            <w:tcBorders>
              <w:top w:val="nil"/>
              <w:left w:val="nil"/>
              <w:bottom w:val="single" w:sz="4" w:space="0" w:color="auto"/>
              <w:right w:val="single" w:sz="4" w:space="0" w:color="auto"/>
            </w:tcBorders>
            <w:hideMark/>
          </w:tcPr>
          <w:p w14:paraId="372E5515" w14:textId="77777777" w:rsidR="00B36945" w:rsidRPr="00B36945" w:rsidRDefault="00B36945" w:rsidP="00B36945">
            <w:pPr>
              <w:rPr>
                <w:szCs w:val="28"/>
              </w:rPr>
            </w:pPr>
            <w:r w:rsidRPr="00B36945">
              <w:rPr>
                <w:szCs w:val="28"/>
              </w:rPr>
              <w:t>0.406</w:t>
            </w:r>
          </w:p>
        </w:tc>
        <w:tc>
          <w:tcPr>
            <w:tcW w:w="384" w:type="pct"/>
            <w:tcBorders>
              <w:top w:val="nil"/>
              <w:left w:val="nil"/>
              <w:bottom w:val="single" w:sz="4" w:space="0" w:color="auto"/>
              <w:right w:val="single" w:sz="4" w:space="0" w:color="auto"/>
            </w:tcBorders>
            <w:hideMark/>
          </w:tcPr>
          <w:p w14:paraId="0782C8F2" w14:textId="77777777" w:rsidR="00B36945" w:rsidRPr="00B36945" w:rsidRDefault="00B36945" w:rsidP="00B36945">
            <w:pPr>
              <w:rPr>
                <w:szCs w:val="28"/>
              </w:rPr>
            </w:pPr>
            <w:r w:rsidRPr="00B36945">
              <w:rPr>
                <w:szCs w:val="28"/>
              </w:rPr>
              <w:t>0.406</w:t>
            </w:r>
          </w:p>
        </w:tc>
      </w:tr>
      <w:tr w:rsidR="00B36945" w:rsidRPr="00B36945" w14:paraId="19B26F1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A79816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266FE46"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5435AECD"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2A7FD37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4E0C37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DB7856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4855360"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9DC61F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6A81821" w14:textId="77777777" w:rsidR="00B36945" w:rsidRPr="00B36945" w:rsidRDefault="00B36945" w:rsidP="00B36945">
            <w:pPr>
              <w:rPr>
                <w:szCs w:val="28"/>
              </w:rPr>
            </w:pPr>
            <w:r w:rsidRPr="00B36945">
              <w:rPr>
                <w:szCs w:val="28"/>
              </w:rPr>
              <w:t>0.000</w:t>
            </w:r>
          </w:p>
        </w:tc>
      </w:tr>
      <w:tr w:rsidR="00B36945" w:rsidRPr="00B36945" w14:paraId="3C630A3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D5BF18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B4CFE9C"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53D0A693"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069331A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7E42B0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754A70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5999E4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15ABE1F"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13C9668" w14:textId="77777777" w:rsidR="00B36945" w:rsidRPr="00B36945" w:rsidRDefault="00B36945" w:rsidP="00B36945">
            <w:pPr>
              <w:rPr>
                <w:szCs w:val="28"/>
              </w:rPr>
            </w:pPr>
            <w:r w:rsidRPr="00B36945">
              <w:rPr>
                <w:szCs w:val="28"/>
              </w:rPr>
              <w:t>0.000</w:t>
            </w:r>
          </w:p>
        </w:tc>
      </w:tr>
      <w:tr w:rsidR="00B36945" w:rsidRPr="00B36945" w14:paraId="7B73D0A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E8CCD1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AA563D1"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75F32F0D"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D60F5A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BBD62F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B8B2A6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4E7590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A4E918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3317574" w14:textId="77777777" w:rsidR="00B36945" w:rsidRPr="00B36945" w:rsidRDefault="00B36945" w:rsidP="00B36945">
            <w:pPr>
              <w:rPr>
                <w:szCs w:val="28"/>
              </w:rPr>
            </w:pPr>
            <w:r w:rsidRPr="00B36945">
              <w:rPr>
                <w:szCs w:val="28"/>
              </w:rPr>
              <w:t>0.000</w:t>
            </w:r>
          </w:p>
        </w:tc>
      </w:tr>
      <w:tr w:rsidR="00B36945" w:rsidRPr="00B36945" w14:paraId="5BA3653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519B8D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6D50644"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155E49B4"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5D3E408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83F49F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F05ACB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7C10CA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4103B4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DBE6132" w14:textId="77777777" w:rsidR="00B36945" w:rsidRPr="00B36945" w:rsidRDefault="00B36945" w:rsidP="00B36945">
            <w:pPr>
              <w:rPr>
                <w:szCs w:val="28"/>
              </w:rPr>
            </w:pPr>
            <w:r w:rsidRPr="00B36945">
              <w:rPr>
                <w:szCs w:val="28"/>
              </w:rPr>
              <w:t>0.000</w:t>
            </w:r>
          </w:p>
        </w:tc>
      </w:tr>
      <w:tr w:rsidR="00B36945" w:rsidRPr="00B36945" w14:paraId="3D88C85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6E2B8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B89616A"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106B0B42"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59B9E3E" w14:textId="77777777" w:rsidR="00B36945" w:rsidRPr="00B36945" w:rsidRDefault="00B36945" w:rsidP="00B36945">
            <w:pPr>
              <w:rPr>
                <w:szCs w:val="28"/>
              </w:rPr>
            </w:pPr>
            <w:r w:rsidRPr="00B36945">
              <w:rPr>
                <w:szCs w:val="28"/>
              </w:rPr>
              <w:t>0.248</w:t>
            </w:r>
          </w:p>
        </w:tc>
        <w:tc>
          <w:tcPr>
            <w:tcW w:w="369" w:type="pct"/>
            <w:tcBorders>
              <w:top w:val="nil"/>
              <w:left w:val="nil"/>
              <w:bottom w:val="single" w:sz="4" w:space="0" w:color="auto"/>
              <w:right w:val="single" w:sz="4" w:space="0" w:color="auto"/>
            </w:tcBorders>
            <w:hideMark/>
          </w:tcPr>
          <w:p w14:paraId="6E12A45C" w14:textId="77777777" w:rsidR="00B36945" w:rsidRPr="00B36945" w:rsidRDefault="00B36945" w:rsidP="00B36945">
            <w:pPr>
              <w:rPr>
                <w:szCs w:val="28"/>
              </w:rPr>
            </w:pPr>
            <w:r w:rsidRPr="00B36945">
              <w:rPr>
                <w:szCs w:val="28"/>
              </w:rPr>
              <w:t>0.248</w:t>
            </w:r>
          </w:p>
        </w:tc>
        <w:tc>
          <w:tcPr>
            <w:tcW w:w="369" w:type="pct"/>
            <w:tcBorders>
              <w:top w:val="nil"/>
              <w:left w:val="nil"/>
              <w:bottom w:val="single" w:sz="4" w:space="0" w:color="auto"/>
              <w:right w:val="single" w:sz="4" w:space="0" w:color="auto"/>
            </w:tcBorders>
            <w:hideMark/>
          </w:tcPr>
          <w:p w14:paraId="5C3856BB" w14:textId="77777777" w:rsidR="00B36945" w:rsidRPr="00B36945" w:rsidRDefault="00B36945" w:rsidP="00B36945">
            <w:pPr>
              <w:rPr>
                <w:szCs w:val="28"/>
              </w:rPr>
            </w:pPr>
            <w:r w:rsidRPr="00B36945">
              <w:rPr>
                <w:szCs w:val="28"/>
              </w:rPr>
              <w:t>0.248</w:t>
            </w:r>
          </w:p>
        </w:tc>
        <w:tc>
          <w:tcPr>
            <w:tcW w:w="369" w:type="pct"/>
            <w:tcBorders>
              <w:top w:val="nil"/>
              <w:left w:val="nil"/>
              <w:bottom w:val="single" w:sz="4" w:space="0" w:color="auto"/>
              <w:right w:val="single" w:sz="4" w:space="0" w:color="auto"/>
            </w:tcBorders>
            <w:hideMark/>
          </w:tcPr>
          <w:p w14:paraId="786420C4" w14:textId="77777777" w:rsidR="00B36945" w:rsidRPr="00B36945" w:rsidRDefault="00B36945" w:rsidP="00B36945">
            <w:pPr>
              <w:rPr>
                <w:szCs w:val="28"/>
              </w:rPr>
            </w:pPr>
            <w:r w:rsidRPr="00B36945">
              <w:rPr>
                <w:szCs w:val="28"/>
              </w:rPr>
              <w:t>0.248</w:t>
            </w:r>
          </w:p>
        </w:tc>
        <w:tc>
          <w:tcPr>
            <w:tcW w:w="391" w:type="pct"/>
            <w:tcBorders>
              <w:top w:val="nil"/>
              <w:left w:val="nil"/>
              <w:bottom w:val="single" w:sz="4" w:space="0" w:color="auto"/>
              <w:right w:val="single" w:sz="4" w:space="0" w:color="auto"/>
            </w:tcBorders>
            <w:hideMark/>
          </w:tcPr>
          <w:p w14:paraId="344A016E" w14:textId="77777777" w:rsidR="00B36945" w:rsidRPr="00B36945" w:rsidRDefault="00B36945" w:rsidP="00B36945">
            <w:pPr>
              <w:rPr>
                <w:szCs w:val="28"/>
              </w:rPr>
            </w:pPr>
            <w:r w:rsidRPr="00B36945">
              <w:rPr>
                <w:szCs w:val="28"/>
              </w:rPr>
              <w:t>0.248</w:t>
            </w:r>
          </w:p>
        </w:tc>
        <w:tc>
          <w:tcPr>
            <w:tcW w:w="384" w:type="pct"/>
            <w:tcBorders>
              <w:top w:val="nil"/>
              <w:left w:val="nil"/>
              <w:bottom w:val="single" w:sz="4" w:space="0" w:color="auto"/>
              <w:right w:val="single" w:sz="4" w:space="0" w:color="auto"/>
            </w:tcBorders>
            <w:hideMark/>
          </w:tcPr>
          <w:p w14:paraId="1625A71D" w14:textId="77777777" w:rsidR="00B36945" w:rsidRPr="00B36945" w:rsidRDefault="00B36945" w:rsidP="00B36945">
            <w:pPr>
              <w:rPr>
                <w:szCs w:val="28"/>
              </w:rPr>
            </w:pPr>
            <w:r w:rsidRPr="00B36945">
              <w:rPr>
                <w:szCs w:val="28"/>
              </w:rPr>
              <w:t>0.248</w:t>
            </w:r>
          </w:p>
        </w:tc>
      </w:tr>
      <w:tr w:rsidR="00B36945" w:rsidRPr="00B36945" w14:paraId="0D8B849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379C1E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11001F9"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4E28857F"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3964364" w14:textId="77777777" w:rsidR="00B36945" w:rsidRPr="00B36945" w:rsidRDefault="00B36945" w:rsidP="00B36945">
            <w:pPr>
              <w:rPr>
                <w:szCs w:val="28"/>
              </w:rPr>
            </w:pPr>
            <w:r w:rsidRPr="00B36945">
              <w:rPr>
                <w:szCs w:val="28"/>
              </w:rPr>
              <w:t>0.248</w:t>
            </w:r>
          </w:p>
        </w:tc>
        <w:tc>
          <w:tcPr>
            <w:tcW w:w="369" w:type="pct"/>
            <w:tcBorders>
              <w:top w:val="nil"/>
              <w:left w:val="nil"/>
              <w:bottom w:val="single" w:sz="4" w:space="0" w:color="auto"/>
              <w:right w:val="single" w:sz="4" w:space="0" w:color="auto"/>
            </w:tcBorders>
            <w:hideMark/>
          </w:tcPr>
          <w:p w14:paraId="36A3F62C" w14:textId="77777777" w:rsidR="00B36945" w:rsidRPr="00B36945" w:rsidRDefault="00B36945" w:rsidP="00B36945">
            <w:pPr>
              <w:rPr>
                <w:szCs w:val="28"/>
              </w:rPr>
            </w:pPr>
            <w:r w:rsidRPr="00B36945">
              <w:rPr>
                <w:szCs w:val="28"/>
              </w:rPr>
              <w:t>0.248</w:t>
            </w:r>
          </w:p>
        </w:tc>
        <w:tc>
          <w:tcPr>
            <w:tcW w:w="369" w:type="pct"/>
            <w:tcBorders>
              <w:top w:val="nil"/>
              <w:left w:val="nil"/>
              <w:bottom w:val="single" w:sz="4" w:space="0" w:color="auto"/>
              <w:right w:val="single" w:sz="4" w:space="0" w:color="auto"/>
            </w:tcBorders>
            <w:hideMark/>
          </w:tcPr>
          <w:p w14:paraId="4B27BB38" w14:textId="77777777" w:rsidR="00B36945" w:rsidRPr="00B36945" w:rsidRDefault="00B36945" w:rsidP="00B36945">
            <w:pPr>
              <w:rPr>
                <w:szCs w:val="28"/>
              </w:rPr>
            </w:pPr>
            <w:r w:rsidRPr="00B36945">
              <w:rPr>
                <w:szCs w:val="28"/>
              </w:rPr>
              <w:t>0.248</w:t>
            </w:r>
          </w:p>
        </w:tc>
        <w:tc>
          <w:tcPr>
            <w:tcW w:w="369" w:type="pct"/>
            <w:tcBorders>
              <w:top w:val="nil"/>
              <w:left w:val="nil"/>
              <w:bottom w:val="single" w:sz="4" w:space="0" w:color="auto"/>
              <w:right w:val="single" w:sz="4" w:space="0" w:color="auto"/>
            </w:tcBorders>
            <w:hideMark/>
          </w:tcPr>
          <w:p w14:paraId="4E4626E3" w14:textId="77777777" w:rsidR="00B36945" w:rsidRPr="00B36945" w:rsidRDefault="00B36945" w:rsidP="00B36945">
            <w:pPr>
              <w:rPr>
                <w:szCs w:val="28"/>
              </w:rPr>
            </w:pPr>
            <w:r w:rsidRPr="00B36945">
              <w:rPr>
                <w:szCs w:val="28"/>
              </w:rPr>
              <w:t>0.248</w:t>
            </w:r>
          </w:p>
        </w:tc>
        <w:tc>
          <w:tcPr>
            <w:tcW w:w="391" w:type="pct"/>
            <w:tcBorders>
              <w:top w:val="nil"/>
              <w:left w:val="nil"/>
              <w:bottom w:val="single" w:sz="4" w:space="0" w:color="auto"/>
              <w:right w:val="single" w:sz="4" w:space="0" w:color="auto"/>
            </w:tcBorders>
            <w:hideMark/>
          </w:tcPr>
          <w:p w14:paraId="744EC09B" w14:textId="77777777" w:rsidR="00B36945" w:rsidRPr="00B36945" w:rsidRDefault="00B36945" w:rsidP="00B36945">
            <w:pPr>
              <w:rPr>
                <w:szCs w:val="28"/>
              </w:rPr>
            </w:pPr>
            <w:r w:rsidRPr="00B36945">
              <w:rPr>
                <w:szCs w:val="28"/>
              </w:rPr>
              <w:t>0.248</w:t>
            </w:r>
          </w:p>
        </w:tc>
        <w:tc>
          <w:tcPr>
            <w:tcW w:w="384" w:type="pct"/>
            <w:tcBorders>
              <w:top w:val="nil"/>
              <w:left w:val="nil"/>
              <w:bottom w:val="single" w:sz="4" w:space="0" w:color="auto"/>
              <w:right w:val="single" w:sz="4" w:space="0" w:color="auto"/>
            </w:tcBorders>
            <w:hideMark/>
          </w:tcPr>
          <w:p w14:paraId="0C3FFAF7" w14:textId="77777777" w:rsidR="00B36945" w:rsidRPr="00B36945" w:rsidRDefault="00B36945" w:rsidP="00B36945">
            <w:pPr>
              <w:rPr>
                <w:szCs w:val="28"/>
              </w:rPr>
            </w:pPr>
            <w:r w:rsidRPr="00B36945">
              <w:rPr>
                <w:szCs w:val="28"/>
              </w:rPr>
              <w:t>0.248</w:t>
            </w:r>
          </w:p>
        </w:tc>
      </w:tr>
      <w:tr w:rsidR="00B36945" w:rsidRPr="00B36945" w14:paraId="3A27321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C694FF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F2CC344"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634BE510"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719F7D16"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0E8EB2E0"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1370F4D9"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6F6DE885"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667E1F4A" w14:textId="77777777" w:rsidR="00B36945" w:rsidRPr="00B36945" w:rsidRDefault="00B36945" w:rsidP="00B36945">
            <w:pPr>
              <w:rPr>
                <w:szCs w:val="28"/>
              </w:rPr>
            </w:pPr>
            <w:r w:rsidRPr="00B36945">
              <w:rPr>
                <w:szCs w:val="28"/>
              </w:rPr>
              <w:t>50.000</w:t>
            </w:r>
          </w:p>
        </w:tc>
        <w:tc>
          <w:tcPr>
            <w:tcW w:w="384" w:type="pct"/>
            <w:tcBorders>
              <w:top w:val="nil"/>
              <w:left w:val="nil"/>
              <w:bottom w:val="single" w:sz="4" w:space="0" w:color="auto"/>
              <w:right w:val="single" w:sz="4" w:space="0" w:color="auto"/>
            </w:tcBorders>
            <w:hideMark/>
          </w:tcPr>
          <w:p w14:paraId="0F834628" w14:textId="77777777" w:rsidR="00B36945" w:rsidRPr="00B36945" w:rsidRDefault="00B36945" w:rsidP="00B36945">
            <w:pPr>
              <w:rPr>
                <w:szCs w:val="28"/>
              </w:rPr>
            </w:pPr>
            <w:r w:rsidRPr="00B36945">
              <w:rPr>
                <w:szCs w:val="28"/>
              </w:rPr>
              <w:t>50.000</w:t>
            </w:r>
          </w:p>
        </w:tc>
      </w:tr>
      <w:tr w:rsidR="00B36945" w:rsidRPr="00B36945" w14:paraId="30981C2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CB87F3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CF5D819"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1E6FEC82"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6D0FE42" w14:textId="77777777" w:rsidR="00B36945" w:rsidRPr="00B36945" w:rsidRDefault="00B36945" w:rsidP="00B36945">
            <w:pPr>
              <w:rPr>
                <w:szCs w:val="28"/>
              </w:rPr>
            </w:pPr>
            <w:r w:rsidRPr="00B36945">
              <w:rPr>
                <w:szCs w:val="28"/>
              </w:rPr>
              <w:t>0.083</w:t>
            </w:r>
          </w:p>
        </w:tc>
        <w:tc>
          <w:tcPr>
            <w:tcW w:w="369" w:type="pct"/>
            <w:tcBorders>
              <w:top w:val="nil"/>
              <w:left w:val="nil"/>
              <w:bottom w:val="single" w:sz="4" w:space="0" w:color="auto"/>
              <w:right w:val="single" w:sz="4" w:space="0" w:color="auto"/>
            </w:tcBorders>
            <w:hideMark/>
          </w:tcPr>
          <w:p w14:paraId="5AB70B4F" w14:textId="77777777" w:rsidR="00B36945" w:rsidRPr="00B36945" w:rsidRDefault="00B36945" w:rsidP="00B36945">
            <w:pPr>
              <w:rPr>
                <w:szCs w:val="28"/>
              </w:rPr>
            </w:pPr>
            <w:r w:rsidRPr="00B36945">
              <w:rPr>
                <w:szCs w:val="28"/>
              </w:rPr>
              <w:t>0.083</w:t>
            </w:r>
          </w:p>
        </w:tc>
        <w:tc>
          <w:tcPr>
            <w:tcW w:w="369" w:type="pct"/>
            <w:tcBorders>
              <w:top w:val="nil"/>
              <w:left w:val="nil"/>
              <w:bottom w:val="single" w:sz="4" w:space="0" w:color="auto"/>
              <w:right w:val="single" w:sz="4" w:space="0" w:color="auto"/>
            </w:tcBorders>
            <w:hideMark/>
          </w:tcPr>
          <w:p w14:paraId="3B39ADAA" w14:textId="77777777" w:rsidR="00B36945" w:rsidRPr="00B36945" w:rsidRDefault="00B36945" w:rsidP="00B36945">
            <w:pPr>
              <w:rPr>
                <w:szCs w:val="28"/>
              </w:rPr>
            </w:pPr>
            <w:r w:rsidRPr="00B36945">
              <w:rPr>
                <w:szCs w:val="28"/>
              </w:rPr>
              <w:t>0.083</w:t>
            </w:r>
          </w:p>
        </w:tc>
        <w:tc>
          <w:tcPr>
            <w:tcW w:w="369" w:type="pct"/>
            <w:tcBorders>
              <w:top w:val="nil"/>
              <w:left w:val="nil"/>
              <w:bottom w:val="single" w:sz="4" w:space="0" w:color="auto"/>
              <w:right w:val="single" w:sz="4" w:space="0" w:color="auto"/>
            </w:tcBorders>
            <w:hideMark/>
          </w:tcPr>
          <w:p w14:paraId="2EC8360A" w14:textId="77777777" w:rsidR="00B36945" w:rsidRPr="00B36945" w:rsidRDefault="00B36945" w:rsidP="00B36945">
            <w:pPr>
              <w:rPr>
                <w:szCs w:val="28"/>
              </w:rPr>
            </w:pPr>
            <w:r w:rsidRPr="00B36945">
              <w:rPr>
                <w:szCs w:val="28"/>
              </w:rPr>
              <w:t>0.083</w:t>
            </w:r>
          </w:p>
        </w:tc>
        <w:tc>
          <w:tcPr>
            <w:tcW w:w="391" w:type="pct"/>
            <w:tcBorders>
              <w:top w:val="nil"/>
              <w:left w:val="nil"/>
              <w:bottom w:val="single" w:sz="4" w:space="0" w:color="auto"/>
              <w:right w:val="single" w:sz="4" w:space="0" w:color="auto"/>
            </w:tcBorders>
            <w:hideMark/>
          </w:tcPr>
          <w:p w14:paraId="51CDEAF5" w14:textId="77777777" w:rsidR="00B36945" w:rsidRPr="00B36945" w:rsidRDefault="00B36945" w:rsidP="00B36945">
            <w:pPr>
              <w:rPr>
                <w:szCs w:val="28"/>
              </w:rPr>
            </w:pPr>
            <w:r w:rsidRPr="00B36945">
              <w:rPr>
                <w:szCs w:val="28"/>
              </w:rPr>
              <w:t>0.083</w:t>
            </w:r>
          </w:p>
        </w:tc>
        <w:tc>
          <w:tcPr>
            <w:tcW w:w="384" w:type="pct"/>
            <w:tcBorders>
              <w:top w:val="nil"/>
              <w:left w:val="nil"/>
              <w:bottom w:val="single" w:sz="4" w:space="0" w:color="auto"/>
              <w:right w:val="single" w:sz="4" w:space="0" w:color="auto"/>
            </w:tcBorders>
            <w:hideMark/>
          </w:tcPr>
          <w:p w14:paraId="63BBA439" w14:textId="77777777" w:rsidR="00B36945" w:rsidRPr="00B36945" w:rsidRDefault="00B36945" w:rsidP="00B36945">
            <w:pPr>
              <w:rPr>
                <w:szCs w:val="28"/>
              </w:rPr>
            </w:pPr>
            <w:r w:rsidRPr="00B36945">
              <w:rPr>
                <w:szCs w:val="28"/>
              </w:rPr>
              <w:t>0.083</w:t>
            </w:r>
          </w:p>
        </w:tc>
      </w:tr>
      <w:tr w:rsidR="00B36945" w:rsidRPr="00B36945" w14:paraId="6A60065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7C471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8C088DC"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0D4F46A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5562958" w14:textId="77777777" w:rsidR="00B36945" w:rsidRPr="00B36945" w:rsidRDefault="00B36945" w:rsidP="00B36945">
            <w:pPr>
              <w:rPr>
                <w:szCs w:val="28"/>
              </w:rPr>
            </w:pPr>
            <w:r w:rsidRPr="00B36945">
              <w:rPr>
                <w:szCs w:val="28"/>
              </w:rPr>
              <w:t>0.083</w:t>
            </w:r>
          </w:p>
        </w:tc>
        <w:tc>
          <w:tcPr>
            <w:tcW w:w="369" w:type="pct"/>
            <w:tcBorders>
              <w:top w:val="nil"/>
              <w:left w:val="nil"/>
              <w:bottom w:val="single" w:sz="4" w:space="0" w:color="auto"/>
              <w:right w:val="single" w:sz="4" w:space="0" w:color="auto"/>
            </w:tcBorders>
            <w:hideMark/>
          </w:tcPr>
          <w:p w14:paraId="457CE30B" w14:textId="77777777" w:rsidR="00B36945" w:rsidRPr="00B36945" w:rsidRDefault="00B36945" w:rsidP="00B36945">
            <w:pPr>
              <w:rPr>
                <w:szCs w:val="28"/>
              </w:rPr>
            </w:pPr>
            <w:r w:rsidRPr="00B36945">
              <w:rPr>
                <w:szCs w:val="28"/>
              </w:rPr>
              <w:t>0.083</w:t>
            </w:r>
          </w:p>
        </w:tc>
        <w:tc>
          <w:tcPr>
            <w:tcW w:w="369" w:type="pct"/>
            <w:tcBorders>
              <w:top w:val="nil"/>
              <w:left w:val="nil"/>
              <w:bottom w:val="single" w:sz="4" w:space="0" w:color="auto"/>
              <w:right w:val="single" w:sz="4" w:space="0" w:color="auto"/>
            </w:tcBorders>
            <w:hideMark/>
          </w:tcPr>
          <w:p w14:paraId="631F012C" w14:textId="77777777" w:rsidR="00B36945" w:rsidRPr="00B36945" w:rsidRDefault="00B36945" w:rsidP="00B36945">
            <w:pPr>
              <w:rPr>
                <w:szCs w:val="28"/>
              </w:rPr>
            </w:pPr>
            <w:r w:rsidRPr="00B36945">
              <w:rPr>
                <w:szCs w:val="28"/>
              </w:rPr>
              <w:t>0.083</w:t>
            </w:r>
          </w:p>
        </w:tc>
        <w:tc>
          <w:tcPr>
            <w:tcW w:w="369" w:type="pct"/>
            <w:tcBorders>
              <w:top w:val="nil"/>
              <w:left w:val="nil"/>
              <w:bottom w:val="single" w:sz="4" w:space="0" w:color="auto"/>
              <w:right w:val="single" w:sz="4" w:space="0" w:color="auto"/>
            </w:tcBorders>
            <w:hideMark/>
          </w:tcPr>
          <w:p w14:paraId="377CEF91" w14:textId="77777777" w:rsidR="00B36945" w:rsidRPr="00B36945" w:rsidRDefault="00B36945" w:rsidP="00B36945">
            <w:pPr>
              <w:rPr>
                <w:szCs w:val="28"/>
              </w:rPr>
            </w:pPr>
            <w:r w:rsidRPr="00B36945">
              <w:rPr>
                <w:szCs w:val="28"/>
              </w:rPr>
              <w:t>0.083</w:t>
            </w:r>
          </w:p>
        </w:tc>
        <w:tc>
          <w:tcPr>
            <w:tcW w:w="391" w:type="pct"/>
            <w:tcBorders>
              <w:top w:val="nil"/>
              <w:left w:val="nil"/>
              <w:bottom w:val="single" w:sz="4" w:space="0" w:color="auto"/>
              <w:right w:val="single" w:sz="4" w:space="0" w:color="auto"/>
            </w:tcBorders>
            <w:hideMark/>
          </w:tcPr>
          <w:p w14:paraId="4EFF6DCF" w14:textId="77777777" w:rsidR="00B36945" w:rsidRPr="00B36945" w:rsidRDefault="00B36945" w:rsidP="00B36945">
            <w:pPr>
              <w:rPr>
                <w:szCs w:val="28"/>
              </w:rPr>
            </w:pPr>
            <w:r w:rsidRPr="00B36945">
              <w:rPr>
                <w:szCs w:val="28"/>
              </w:rPr>
              <w:t>0.083</w:t>
            </w:r>
          </w:p>
        </w:tc>
        <w:tc>
          <w:tcPr>
            <w:tcW w:w="384" w:type="pct"/>
            <w:tcBorders>
              <w:top w:val="nil"/>
              <w:left w:val="nil"/>
              <w:bottom w:val="single" w:sz="4" w:space="0" w:color="auto"/>
              <w:right w:val="single" w:sz="4" w:space="0" w:color="auto"/>
            </w:tcBorders>
            <w:hideMark/>
          </w:tcPr>
          <w:p w14:paraId="382479C3" w14:textId="77777777" w:rsidR="00B36945" w:rsidRPr="00B36945" w:rsidRDefault="00B36945" w:rsidP="00B36945">
            <w:pPr>
              <w:rPr>
                <w:szCs w:val="28"/>
              </w:rPr>
            </w:pPr>
            <w:r w:rsidRPr="00B36945">
              <w:rPr>
                <w:szCs w:val="28"/>
              </w:rPr>
              <w:t>0.083</w:t>
            </w:r>
          </w:p>
        </w:tc>
      </w:tr>
      <w:tr w:rsidR="00B36945" w:rsidRPr="00B36945" w14:paraId="1EA5251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0DFB23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0C49876"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3119AE5A"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41427C9D" w14:textId="77777777" w:rsidR="00B36945" w:rsidRPr="00B36945" w:rsidRDefault="00B36945" w:rsidP="00B36945">
            <w:pPr>
              <w:rPr>
                <w:szCs w:val="28"/>
              </w:rPr>
            </w:pPr>
            <w:r w:rsidRPr="00B36945">
              <w:rPr>
                <w:szCs w:val="28"/>
              </w:rPr>
              <w:t>0.169</w:t>
            </w:r>
          </w:p>
        </w:tc>
        <w:tc>
          <w:tcPr>
            <w:tcW w:w="369" w:type="pct"/>
            <w:tcBorders>
              <w:top w:val="nil"/>
              <w:left w:val="nil"/>
              <w:bottom w:val="single" w:sz="4" w:space="0" w:color="auto"/>
              <w:right w:val="single" w:sz="4" w:space="0" w:color="auto"/>
            </w:tcBorders>
            <w:hideMark/>
          </w:tcPr>
          <w:p w14:paraId="2EB360ED" w14:textId="77777777" w:rsidR="00B36945" w:rsidRPr="00B36945" w:rsidRDefault="00B36945" w:rsidP="00B36945">
            <w:pPr>
              <w:rPr>
                <w:szCs w:val="28"/>
              </w:rPr>
            </w:pPr>
            <w:r w:rsidRPr="00B36945">
              <w:rPr>
                <w:szCs w:val="28"/>
              </w:rPr>
              <w:t>0.169</w:t>
            </w:r>
          </w:p>
        </w:tc>
        <w:tc>
          <w:tcPr>
            <w:tcW w:w="369" w:type="pct"/>
            <w:tcBorders>
              <w:top w:val="nil"/>
              <w:left w:val="nil"/>
              <w:bottom w:val="single" w:sz="4" w:space="0" w:color="auto"/>
              <w:right w:val="single" w:sz="4" w:space="0" w:color="auto"/>
            </w:tcBorders>
            <w:hideMark/>
          </w:tcPr>
          <w:p w14:paraId="329A23A3" w14:textId="77777777" w:rsidR="00B36945" w:rsidRPr="00B36945" w:rsidRDefault="00B36945" w:rsidP="00B36945">
            <w:pPr>
              <w:rPr>
                <w:szCs w:val="28"/>
              </w:rPr>
            </w:pPr>
            <w:r w:rsidRPr="00B36945">
              <w:rPr>
                <w:szCs w:val="28"/>
              </w:rPr>
              <w:t>0.169</w:t>
            </w:r>
          </w:p>
        </w:tc>
        <w:tc>
          <w:tcPr>
            <w:tcW w:w="369" w:type="pct"/>
            <w:tcBorders>
              <w:top w:val="nil"/>
              <w:left w:val="nil"/>
              <w:bottom w:val="single" w:sz="4" w:space="0" w:color="auto"/>
              <w:right w:val="single" w:sz="4" w:space="0" w:color="auto"/>
            </w:tcBorders>
            <w:hideMark/>
          </w:tcPr>
          <w:p w14:paraId="5E55FF40" w14:textId="77777777" w:rsidR="00B36945" w:rsidRPr="00B36945" w:rsidRDefault="00B36945" w:rsidP="00B36945">
            <w:pPr>
              <w:rPr>
                <w:szCs w:val="28"/>
              </w:rPr>
            </w:pPr>
            <w:r w:rsidRPr="00B36945">
              <w:rPr>
                <w:szCs w:val="28"/>
              </w:rPr>
              <w:t>0.169</w:t>
            </w:r>
          </w:p>
        </w:tc>
        <w:tc>
          <w:tcPr>
            <w:tcW w:w="391" w:type="pct"/>
            <w:tcBorders>
              <w:top w:val="nil"/>
              <w:left w:val="nil"/>
              <w:bottom w:val="single" w:sz="4" w:space="0" w:color="auto"/>
              <w:right w:val="single" w:sz="4" w:space="0" w:color="auto"/>
            </w:tcBorders>
            <w:hideMark/>
          </w:tcPr>
          <w:p w14:paraId="242E2EB1" w14:textId="77777777" w:rsidR="00B36945" w:rsidRPr="00B36945" w:rsidRDefault="00B36945" w:rsidP="00B36945">
            <w:pPr>
              <w:rPr>
                <w:szCs w:val="28"/>
              </w:rPr>
            </w:pPr>
            <w:r w:rsidRPr="00B36945">
              <w:rPr>
                <w:szCs w:val="28"/>
              </w:rPr>
              <w:t>0.169</w:t>
            </w:r>
          </w:p>
        </w:tc>
        <w:tc>
          <w:tcPr>
            <w:tcW w:w="384" w:type="pct"/>
            <w:tcBorders>
              <w:top w:val="nil"/>
              <w:left w:val="nil"/>
              <w:bottom w:val="single" w:sz="4" w:space="0" w:color="auto"/>
              <w:right w:val="single" w:sz="4" w:space="0" w:color="auto"/>
            </w:tcBorders>
            <w:hideMark/>
          </w:tcPr>
          <w:p w14:paraId="1AC1FA1F" w14:textId="77777777" w:rsidR="00B36945" w:rsidRPr="00B36945" w:rsidRDefault="00B36945" w:rsidP="00B36945">
            <w:pPr>
              <w:rPr>
                <w:szCs w:val="28"/>
              </w:rPr>
            </w:pPr>
            <w:r w:rsidRPr="00B36945">
              <w:rPr>
                <w:szCs w:val="28"/>
              </w:rPr>
              <w:t>0.169</w:t>
            </w:r>
          </w:p>
        </w:tc>
      </w:tr>
      <w:tr w:rsidR="00B36945" w:rsidRPr="00B36945" w14:paraId="352025E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08DD00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B729E79"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17363A16"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165F2554" w14:textId="77777777" w:rsidR="00B36945" w:rsidRPr="00B36945" w:rsidRDefault="00B36945" w:rsidP="00B36945">
            <w:pPr>
              <w:rPr>
                <w:szCs w:val="28"/>
              </w:rPr>
            </w:pPr>
            <w:r w:rsidRPr="00B36945">
              <w:rPr>
                <w:szCs w:val="28"/>
              </w:rPr>
              <w:t>39.615</w:t>
            </w:r>
          </w:p>
        </w:tc>
        <w:tc>
          <w:tcPr>
            <w:tcW w:w="369" w:type="pct"/>
            <w:tcBorders>
              <w:top w:val="nil"/>
              <w:left w:val="nil"/>
              <w:bottom w:val="single" w:sz="4" w:space="0" w:color="auto"/>
              <w:right w:val="single" w:sz="4" w:space="0" w:color="auto"/>
            </w:tcBorders>
            <w:hideMark/>
          </w:tcPr>
          <w:p w14:paraId="5B27B7FE" w14:textId="77777777" w:rsidR="00B36945" w:rsidRPr="00B36945" w:rsidRDefault="00B36945" w:rsidP="00B36945">
            <w:pPr>
              <w:rPr>
                <w:szCs w:val="28"/>
              </w:rPr>
            </w:pPr>
            <w:r w:rsidRPr="00B36945">
              <w:rPr>
                <w:szCs w:val="28"/>
              </w:rPr>
              <w:t>39.615</w:t>
            </w:r>
          </w:p>
        </w:tc>
        <w:tc>
          <w:tcPr>
            <w:tcW w:w="369" w:type="pct"/>
            <w:tcBorders>
              <w:top w:val="nil"/>
              <w:left w:val="nil"/>
              <w:bottom w:val="single" w:sz="4" w:space="0" w:color="auto"/>
              <w:right w:val="single" w:sz="4" w:space="0" w:color="auto"/>
            </w:tcBorders>
            <w:hideMark/>
          </w:tcPr>
          <w:p w14:paraId="1DCA791F" w14:textId="77777777" w:rsidR="00B36945" w:rsidRPr="00B36945" w:rsidRDefault="00B36945" w:rsidP="00B36945">
            <w:pPr>
              <w:rPr>
                <w:szCs w:val="28"/>
              </w:rPr>
            </w:pPr>
            <w:r w:rsidRPr="00B36945">
              <w:rPr>
                <w:szCs w:val="28"/>
              </w:rPr>
              <w:t>39.615</w:t>
            </w:r>
          </w:p>
        </w:tc>
        <w:tc>
          <w:tcPr>
            <w:tcW w:w="369" w:type="pct"/>
            <w:tcBorders>
              <w:top w:val="nil"/>
              <w:left w:val="nil"/>
              <w:bottom w:val="single" w:sz="4" w:space="0" w:color="auto"/>
              <w:right w:val="single" w:sz="4" w:space="0" w:color="auto"/>
            </w:tcBorders>
            <w:hideMark/>
          </w:tcPr>
          <w:p w14:paraId="7B9558AC" w14:textId="77777777" w:rsidR="00B36945" w:rsidRPr="00B36945" w:rsidRDefault="00B36945" w:rsidP="00B36945">
            <w:pPr>
              <w:rPr>
                <w:szCs w:val="28"/>
              </w:rPr>
            </w:pPr>
            <w:r w:rsidRPr="00B36945">
              <w:rPr>
                <w:szCs w:val="28"/>
              </w:rPr>
              <w:t>39.615</w:t>
            </w:r>
          </w:p>
        </w:tc>
        <w:tc>
          <w:tcPr>
            <w:tcW w:w="391" w:type="pct"/>
            <w:tcBorders>
              <w:top w:val="nil"/>
              <w:left w:val="nil"/>
              <w:bottom w:val="single" w:sz="4" w:space="0" w:color="auto"/>
              <w:right w:val="single" w:sz="4" w:space="0" w:color="auto"/>
            </w:tcBorders>
            <w:hideMark/>
          </w:tcPr>
          <w:p w14:paraId="2B77CA74" w14:textId="77777777" w:rsidR="00B36945" w:rsidRPr="00B36945" w:rsidRDefault="00B36945" w:rsidP="00B36945">
            <w:pPr>
              <w:rPr>
                <w:szCs w:val="28"/>
              </w:rPr>
            </w:pPr>
            <w:r w:rsidRPr="00B36945">
              <w:rPr>
                <w:szCs w:val="28"/>
              </w:rPr>
              <w:t>39.615</w:t>
            </w:r>
          </w:p>
        </w:tc>
        <w:tc>
          <w:tcPr>
            <w:tcW w:w="384" w:type="pct"/>
            <w:tcBorders>
              <w:top w:val="nil"/>
              <w:left w:val="nil"/>
              <w:bottom w:val="single" w:sz="4" w:space="0" w:color="auto"/>
              <w:right w:val="single" w:sz="4" w:space="0" w:color="auto"/>
            </w:tcBorders>
            <w:hideMark/>
          </w:tcPr>
          <w:p w14:paraId="2D9E834E" w14:textId="77777777" w:rsidR="00B36945" w:rsidRPr="00B36945" w:rsidRDefault="00B36945" w:rsidP="00B36945">
            <w:pPr>
              <w:rPr>
                <w:szCs w:val="28"/>
              </w:rPr>
            </w:pPr>
            <w:r w:rsidRPr="00B36945">
              <w:rPr>
                <w:szCs w:val="28"/>
              </w:rPr>
              <w:t>39.615</w:t>
            </w:r>
          </w:p>
        </w:tc>
      </w:tr>
      <w:tr w:rsidR="00B36945" w:rsidRPr="00B36945" w14:paraId="217A0336"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2D5AA4E0" w14:textId="77777777" w:rsidR="00B36945" w:rsidRPr="00B36945" w:rsidRDefault="00B36945" w:rsidP="00B36945">
            <w:pPr>
              <w:rPr>
                <w:szCs w:val="28"/>
              </w:rPr>
            </w:pPr>
            <w:r w:rsidRPr="00B36945">
              <w:rPr>
                <w:szCs w:val="28"/>
              </w:rPr>
              <w:t xml:space="preserve">Котельная "Спорткомплекс", г. Катав-Ивановск, ул. Б. </w:t>
            </w:r>
            <w:r w:rsidRPr="00B36945">
              <w:rPr>
                <w:szCs w:val="28"/>
              </w:rPr>
              <w:lastRenderedPageBreak/>
              <w:t>Сулимовых, 50</w:t>
            </w:r>
          </w:p>
        </w:tc>
        <w:tc>
          <w:tcPr>
            <w:tcW w:w="1166" w:type="pct"/>
            <w:tcBorders>
              <w:top w:val="nil"/>
              <w:left w:val="nil"/>
              <w:bottom w:val="single" w:sz="4" w:space="0" w:color="auto"/>
              <w:right w:val="single" w:sz="4" w:space="0" w:color="auto"/>
            </w:tcBorders>
            <w:hideMark/>
          </w:tcPr>
          <w:p w14:paraId="0973E152" w14:textId="77777777" w:rsidR="00B36945" w:rsidRPr="00B36945" w:rsidRDefault="00B36945" w:rsidP="00B36945">
            <w:pPr>
              <w:rPr>
                <w:szCs w:val="28"/>
              </w:rPr>
            </w:pPr>
            <w:r w:rsidRPr="00B36945">
              <w:rPr>
                <w:szCs w:val="28"/>
              </w:rPr>
              <w:lastRenderedPageBreak/>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3D97C641"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029D7FB0" w14:textId="77777777" w:rsidR="00B36945" w:rsidRPr="00B36945" w:rsidRDefault="00B36945" w:rsidP="00B36945">
            <w:pPr>
              <w:rPr>
                <w:szCs w:val="28"/>
              </w:rPr>
            </w:pPr>
            <w:r w:rsidRPr="00B36945">
              <w:rPr>
                <w:szCs w:val="28"/>
              </w:rPr>
              <w:t>146.000</w:t>
            </w:r>
          </w:p>
        </w:tc>
        <w:tc>
          <w:tcPr>
            <w:tcW w:w="369" w:type="pct"/>
            <w:tcBorders>
              <w:top w:val="nil"/>
              <w:left w:val="nil"/>
              <w:bottom w:val="single" w:sz="4" w:space="0" w:color="auto"/>
              <w:right w:val="single" w:sz="4" w:space="0" w:color="auto"/>
            </w:tcBorders>
            <w:hideMark/>
          </w:tcPr>
          <w:p w14:paraId="6F382EC5" w14:textId="77777777" w:rsidR="00B36945" w:rsidRPr="00B36945" w:rsidRDefault="00B36945" w:rsidP="00B36945">
            <w:pPr>
              <w:rPr>
                <w:szCs w:val="28"/>
              </w:rPr>
            </w:pPr>
            <w:r w:rsidRPr="00B36945">
              <w:rPr>
                <w:szCs w:val="28"/>
              </w:rPr>
              <w:t>146.000</w:t>
            </w:r>
          </w:p>
        </w:tc>
        <w:tc>
          <w:tcPr>
            <w:tcW w:w="369" w:type="pct"/>
            <w:tcBorders>
              <w:top w:val="nil"/>
              <w:left w:val="nil"/>
              <w:bottom w:val="single" w:sz="4" w:space="0" w:color="auto"/>
              <w:right w:val="single" w:sz="4" w:space="0" w:color="auto"/>
            </w:tcBorders>
            <w:hideMark/>
          </w:tcPr>
          <w:p w14:paraId="59671F5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42B6E5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1347F27"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5FEF7ED" w14:textId="77777777" w:rsidR="00B36945" w:rsidRPr="00B36945" w:rsidRDefault="00B36945" w:rsidP="00B36945">
            <w:pPr>
              <w:rPr>
                <w:szCs w:val="28"/>
              </w:rPr>
            </w:pPr>
            <w:r w:rsidRPr="00B36945">
              <w:rPr>
                <w:szCs w:val="28"/>
              </w:rPr>
              <w:t>0.000</w:t>
            </w:r>
          </w:p>
        </w:tc>
      </w:tr>
      <w:tr w:rsidR="00B36945" w:rsidRPr="00B36945" w14:paraId="2A652E4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0D9E65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2675D05"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72685D7C"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8D741A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4FD806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C33AAC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2ACF4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65EF245"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381173C" w14:textId="77777777" w:rsidR="00B36945" w:rsidRPr="00B36945" w:rsidRDefault="00B36945" w:rsidP="00B36945">
            <w:pPr>
              <w:rPr>
                <w:szCs w:val="28"/>
              </w:rPr>
            </w:pPr>
            <w:r w:rsidRPr="00B36945">
              <w:rPr>
                <w:szCs w:val="28"/>
              </w:rPr>
              <w:t>0.000</w:t>
            </w:r>
          </w:p>
        </w:tc>
      </w:tr>
      <w:tr w:rsidR="00B36945" w:rsidRPr="00B36945" w14:paraId="035E7E3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6ADB06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054A832"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5AC56506"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1C16F5E" w14:textId="77777777" w:rsidR="00B36945" w:rsidRPr="00B36945" w:rsidRDefault="00B36945" w:rsidP="00B36945">
            <w:pPr>
              <w:rPr>
                <w:szCs w:val="28"/>
              </w:rPr>
            </w:pPr>
            <w:r w:rsidRPr="00B36945">
              <w:rPr>
                <w:szCs w:val="28"/>
              </w:rPr>
              <w:t>146.000</w:t>
            </w:r>
          </w:p>
        </w:tc>
        <w:tc>
          <w:tcPr>
            <w:tcW w:w="369" w:type="pct"/>
            <w:tcBorders>
              <w:top w:val="nil"/>
              <w:left w:val="nil"/>
              <w:bottom w:val="single" w:sz="4" w:space="0" w:color="auto"/>
              <w:right w:val="single" w:sz="4" w:space="0" w:color="auto"/>
            </w:tcBorders>
            <w:hideMark/>
          </w:tcPr>
          <w:p w14:paraId="54DA6155" w14:textId="77777777" w:rsidR="00B36945" w:rsidRPr="00B36945" w:rsidRDefault="00B36945" w:rsidP="00B36945">
            <w:pPr>
              <w:rPr>
                <w:szCs w:val="28"/>
              </w:rPr>
            </w:pPr>
            <w:r w:rsidRPr="00B36945">
              <w:rPr>
                <w:szCs w:val="28"/>
              </w:rPr>
              <w:t>146.000</w:t>
            </w:r>
          </w:p>
        </w:tc>
        <w:tc>
          <w:tcPr>
            <w:tcW w:w="369" w:type="pct"/>
            <w:tcBorders>
              <w:top w:val="nil"/>
              <w:left w:val="nil"/>
              <w:bottom w:val="single" w:sz="4" w:space="0" w:color="auto"/>
              <w:right w:val="single" w:sz="4" w:space="0" w:color="auto"/>
            </w:tcBorders>
            <w:hideMark/>
          </w:tcPr>
          <w:p w14:paraId="58D4E13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9D0743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D0814A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A0D82C4" w14:textId="77777777" w:rsidR="00B36945" w:rsidRPr="00B36945" w:rsidRDefault="00B36945" w:rsidP="00B36945">
            <w:pPr>
              <w:rPr>
                <w:szCs w:val="28"/>
              </w:rPr>
            </w:pPr>
            <w:r w:rsidRPr="00B36945">
              <w:rPr>
                <w:szCs w:val="28"/>
              </w:rPr>
              <w:t>0.000</w:t>
            </w:r>
          </w:p>
        </w:tc>
      </w:tr>
      <w:tr w:rsidR="00B36945" w:rsidRPr="00B36945" w14:paraId="2579BC5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B1C8B6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11CA137"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7261C106"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B3701BC" w14:textId="77777777" w:rsidR="00B36945" w:rsidRPr="00B36945" w:rsidRDefault="00B36945" w:rsidP="00B36945">
            <w:pPr>
              <w:rPr>
                <w:szCs w:val="28"/>
              </w:rPr>
            </w:pPr>
            <w:r w:rsidRPr="00B36945">
              <w:rPr>
                <w:szCs w:val="28"/>
              </w:rPr>
              <w:t>16.644</w:t>
            </w:r>
          </w:p>
        </w:tc>
        <w:tc>
          <w:tcPr>
            <w:tcW w:w="369" w:type="pct"/>
            <w:tcBorders>
              <w:top w:val="nil"/>
              <w:left w:val="nil"/>
              <w:bottom w:val="single" w:sz="4" w:space="0" w:color="auto"/>
              <w:right w:val="single" w:sz="4" w:space="0" w:color="auto"/>
            </w:tcBorders>
            <w:hideMark/>
          </w:tcPr>
          <w:p w14:paraId="784A5B31" w14:textId="77777777" w:rsidR="00B36945" w:rsidRPr="00B36945" w:rsidRDefault="00B36945" w:rsidP="00B36945">
            <w:pPr>
              <w:rPr>
                <w:szCs w:val="28"/>
              </w:rPr>
            </w:pPr>
            <w:r w:rsidRPr="00B36945">
              <w:rPr>
                <w:szCs w:val="28"/>
              </w:rPr>
              <w:t>16.644</w:t>
            </w:r>
          </w:p>
        </w:tc>
        <w:tc>
          <w:tcPr>
            <w:tcW w:w="369" w:type="pct"/>
            <w:tcBorders>
              <w:top w:val="nil"/>
              <w:left w:val="nil"/>
              <w:bottom w:val="single" w:sz="4" w:space="0" w:color="auto"/>
              <w:right w:val="single" w:sz="4" w:space="0" w:color="auto"/>
            </w:tcBorders>
            <w:hideMark/>
          </w:tcPr>
          <w:p w14:paraId="5799551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06261F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9544DC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2392629" w14:textId="77777777" w:rsidR="00B36945" w:rsidRPr="00B36945" w:rsidRDefault="00B36945" w:rsidP="00B36945">
            <w:pPr>
              <w:rPr>
                <w:szCs w:val="28"/>
              </w:rPr>
            </w:pPr>
            <w:r w:rsidRPr="00B36945">
              <w:rPr>
                <w:szCs w:val="28"/>
              </w:rPr>
              <w:t>0.000</w:t>
            </w:r>
          </w:p>
        </w:tc>
      </w:tr>
      <w:tr w:rsidR="00B36945" w:rsidRPr="00B36945" w14:paraId="4A3A340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A3A964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4A4826E"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762C7ED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40BDA6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5C5528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DFC64C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6B30ED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E4C50A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0BFD424" w14:textId="77777777" w:rsidR="00B36945" w:rsidRPr="00B36945" w:rsidRDefault="00B36945" w:rsidP="00B36945">
            <w:pPr>
              <w:rPr>
                <w:szCs w:val="28"/>
              </w:rPr>
            </w:pPr>
            <w:r w:rsidRPr="00B36945">
              <w:rPr>
                <w:szCs w:val="28"/>
              </w:rPr>
              <w:t>0.000</w:t>
            </w:r>
          </w:p>
        </w:tc>
      </w:tr>
      <w:tr w:rsidR="00B36945" w:rsidRPr="00B36945" w14:paraId="56C05E2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5E9FCC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C934624"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68F6C9D6"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5EAA1332" w14:textId="77777777" w:rsidR="00B36945" w:rsidRPr="00B36945" w:rsidRDefault="00B36945" w:rsidP="00B36945">
            <w:pPr>
              <w:rPr>
                <w:szCs w:val="28"/>
              </w:rPr>
            </w:pPr>
            <w:r w:rsidRPr="00B36945">
              <w:rPr>
                <w:szCs w:val="28"/>
              </w:rPr>
              <w:t>16.644</w:t>
            </w:r>
          </w:p>
        </w:tc>
        <w:tc>
          <w:tcPr>
            <w:tcW w:w="369" w:type="pct"/>
            <w:tcBorders>
              <w:top w:val="nil"/>
              <w:left w:val="nil"/>
              <w:bottom w:val="single" w:sz="4" w:space="0" w:color="auto"/>
              <w:right w:val="single" w:sz="4" w:space="0" w:color="auto"/>
            </w:tcBorders>
            <w:hideMark/>
          </w:tcPr>
          <w:p w14:paraId="3DAF5A0D" w14:textId="77777777" w:rsidR="00B36945" w:rsidRPr="00B36945" w:rsidRDefault="00B36945" w:rsidP="00B36945">
            <w:pPr>
              <w:rPr>
                <w:szCs w:val="28"/>
              </w:rPr>
            </w:pPr>
            <w:r w:rsidRPr="00B36945">
              <w:rPr>
                <w:szCs w:val="28"/>
              </w:rPr>
              <w:t>16.644</w:t>
            </w:r>
          </w:p>
        </w:tc>
        <w:tc>
          <w:tcPr>
            <w:tcW w:w="369" w:type="pct"/>
            <w:tcBorders>
              <w:top w:val="nil"/>
              <w:left w:val="nil"/>
              <w:bottom w:val="single" w:sz="4" w:space="0" w:color="auto"/>
              <w:right w:val="single" w:sz="4" w:space="0" w:color="auto"/>
            </w:tcBorders>
            <w:hideMark/>
          </w:tcPr>
          <w:p w14:paraId="0B1E8C5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DFB143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44257D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02FD9B9" w14:textId="77777777" w:rsidR="00B36945" w:rsidRPr="00B36945" w:rsidRDefault="00B36945" w:rsidP="00B36945">
            <w:pPr>
              <w:rPr>
                <w:szCs w:val="28"/>
              </w:rPr>
            </w:pPr>
            <w:r w:rsidRPr="00B36945">
              <w:rPr>
                <w:szCs w:val="28"/>
              </w:rPr>
              <w:t>0.000</w:t>
            </w:r>
          </w:p>
        </w:tc>
      </w:tr>
      <w:tr w:rsidR="00B36945" w:rsidRPr="00B36945" w14:paraId="4E0FE7E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CE8F71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05C80BB"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77C34911"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9D707CB" w14:textId="77777777" w:rsidR="00B36945" w:rsidRPr="00B36945" w:rsidRDefault="00B36945" w:rsidP="00B36945">
            <w:pPr>
              <w:rPr>
                <w:szCs w:val="28"/>
              </w:rPr>
            </w:pPr>
            <w:r w:rsidRPr="00B36945">
              <w:rPr>
                <w:szCs w:val="28"/>
              </w:rPr>
              <w:t>0.100</w:t>
            </w:r>
          </w:p>
        </w:tc>
        <w:tc>
          <w:tcPr>
            <w:tcW w:w="369" w:type="pct"/>
            <w:tcBorders>
              <w:top w:val="nil"/>
              <w:left w:val="nil"/>
              <w:bottom w:val="single" w:sz="4" w:space="0" w:color="auto"/>
              <w:right w:val="single" w:sz="4" w:space="0" w:color="auto"/>
            </w:tcBorders>
            <w:hideMark/>
          </w:tcPr>
          <w:p w14:paraId="6952A6EC" w14:textId="77777777" w:rsidR="00B36945" w:rsidRPr="00B36945" w:rsidRDefault="00B36945" w:rsidP="00B36945">
            <w:pPr>
              <w:rPr>
                <w:szCs w:val="28"/>
              </w:rPr>
            </w:pPr>
            <w:r w:rsidRPr="00B36945">
              <w:rPr>
                <w:szCs w:val="28"/>
              </w:rPr>
              <w:t>0.100</w:t>
            </w:r>
          </w:p>
        </w:tc>
        <w:tc>
          <w:tcPr>
            <w:tcW w:w="369" w:type="pct"/>
            <w:tcBorders>
              <w:top w:val="nil"/>
              <w:left w:val="nil"/>
              <w:bottom w:val="single" w:sz="4" w:space="0" w:color="auto"/>
              <w:right w:val="single" w:sz="4" w:space="0" w:color="auto"/>
            </w:tcBorders>
            <w:hideMark/>
          </w:tcPr>
          <w:p w14:paraId="22DAA41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8D51570"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1A44DC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74931FE" w14:textId="77777777" w:rsidR="00B36945" w:rsidRPr="00B36945" w:rsidRDefault="00B36945" w:rsidP="00B36945">
            <w:pPr>
              <w:rPr>
                <w:szCs w:val="28"/>
              </w:rPr>
            </w:pPr>
            <w:r w:rsidRPr="00B36945">
              <w:rPr>
                <w:szCs w:val="28"/>
              </w:rPr>
              <w:t>0.000</w:t>
            </w:r>
          </w:p>
        </w:tc>
      </w:tr>
      <w:tr w:rsidR="00B36945" w:rsidRPr="00B36945" w14:paraId="3768DCC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33FF12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713C235"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2C0E3EF3"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3991C5FF" w14:textId="77777777" w:rsidR="00B36945" w:rsidRPr="00B36945" w:rsidRDefault="00B36945" w:rsidP="00B36945">
            <w:pPr>
              <w:rPr>
                <w:szCs w:val="28"/>
              </w:rPr>
            </w:pPr>
            <w:r w:rsidRPr="00B36945">
              <w:rPr>
                <w:szCs w:val="28"/>
              </w:rPr>
              <w:t>166.440</w:t>
            </w:r>
          </w:p>
        </w:tc>
        <w:tc>
          <w:tcPr>
            <w:tcW w:w="369" w:type="pct"/>
            <w:tcBorders>
              <w:top w:val="nil"/>
              <w:left w:val="nil"/>
              <w:bottom w:val="single" w:sz="4" w:space="0" w:color="auto"/>
              <w:right w:val="single" w:sz="4" w:space="0" w:color="auto"/>
            </w:tcBorders>
            <w:hideMark/>
          </w:tcPr>
          <w:p w14:paraId="286599AF" w14:textId="77777777" w:rsidR="00B36945" w:rsidRPr="00B36945" w:rsidRDefault="00B36945" w:rsidP="00B36945">
            <w:pPr>
              <w:rPr>
                <w:szCs w:val="28"/>
              </w:rPr>
            </w:pPr>
            <w:r w:rsidRPr="00B36945">
              <w:rPr>
                <w:szCs w:val="28"/>
              </w:rPr>
              <w:t>166.440</w:t>
            </w:r>
          </w:p>
        </w:tc>
        <w:tc>
          <w:tcPr>
            <w:tcW w:w="369" w:type="pct"/>
            <w:tcBorders>
              <w:top w:val="nil"/>
              <w:left w:val="nil"/>
              <w:bottom w:val="single" w:sz="4" w:space="0" w:color="auto"/>
              <w:right w:val="single" w:sz="4" w:space="0" w:color="auto"/>
            </w:tcBorders>
            <w:hideMark/>
          </w:tcPr>
          <w:p w14:paraId="5CC5A47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542630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EDE1DE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A2DBAED" w14:textId="77777777" w:rsidR="00B36945" w:rsidRPr="00B36945" w:rsidRDefault="00B36945" w:rsidP="00B36945">
            <w:pPr>
              <w:rPr>
                <w:szCs w:val="28"/>
              </w:rPr>
            </w:pPr>
            <w:r w:rsidRPr="00B36945">
              <w:rPr>
                <w:szCs w:val="28"/>
              </w:rPr>
              <w:t>0.000</w:t>
            </w:r>
          </w:p>
        </w:tc>
      </w:tr>
      <w:tr w:rsidR="00B36945" w:rsidRPr="00B36945" w14:paraId="059582D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CE9BCF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E033C4D"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1D2D3762"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6AB2632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8936E2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AF54F2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FE9FFC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F065E1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2558328" w14:textId="77777777" w:rsidR="00B36945" w:rsidRPr="00B36945" w:rsidRDefault="00B36945" w:rsidP="00B36945">
            <w:pPr>
              <w:rPr>
                <w:szCs w:val="28"/>
              </w:rPr>
            </w:pPr>
            <w:r w:rsidRPr="00B36945">
              <w:rPr>
                <w:szCs w:val="28"/>
              </w:rPr>
              <w:t>0.000</w:t>
            </w:r>
          </w:p>
        </w:tc>
      </w:tr>
      <w:tr w:rsidR="00B36945" w:rsidRPr="00B36945" w14:paraId="59338B8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3C9BF8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DC6AD08"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49E9152D"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0DDE30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FEBC7A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5640A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EFC413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E5E5A9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4C6C9AC" w14:textId="77777777" w:rsidR="00B36945" w:rsidRPr="00B36945" w:rsidRDefault="00B36945" w:rsidP="00B36945">
            <w:pPr>
              <w:rPr>
                <w:szCs w:val="28"/>
              </w:rPr>
            </w:pPr>
            <w:r w:rsidRPr="00B36945">
              <w:rPr>
                <w:szCs w:val="28"/>
              </w:rPr>
              <w:t>0.000</w:t>
            </w:r>
          </w:p>
        </w:tc>
      </w:tr>
      <w:tr w:rsidR="00B36945" w:rsidRPr="00B36945" w14:paraId="33D6CB4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97D5F5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9BE57A7"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26358879"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6EC1458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7950F0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C6E685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2A6BC6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196CF1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193F2CF" w14:textId="77777777" w:rsidR="00B36945" w:rsidRPr="00B36945" w:rsidRDefault="00B36945" w:rsidP="00B36945">
            <w:pPr>
              <w:rPr>
                <w:szCs w:val="28"/>
              </w:rPr>
            </w:pPr>
            <w:r w:rsidRPr="00B36945">
              <w:rPr>
                <w:szCs w:val="28"/>
              </w:rPr>
              <w:t>0.000</w:t>
            </w:r>
          </w:p>
        </w:tc>
      </w:tr>
      <w:tr w:rsidR="00B36945" w:rsidRPr="00B36945" w14:paraId="1C84AC2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241926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89B3072"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349E5EE1"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3AAAB2E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19F427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C54ED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D6F04EB"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71C91A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E0C64D2" w14:textId="77777777" w:rsidR="00B36945" w:rsidRPr="00B36945" w:rsidRDefault="00B36945" w:rsidP="00B36945">
            <w:pPr>
              <w:rPr>
                <w:szCs w:val="28"/>
              </w:rPr>
            </w:pPr>
            <w:r w:rsidRPr="00B36945">
              <w:rPr>
                <w:szCs w:val="28"/>
              </w:rPr>
              <w:t>0.000</w:t>
            </w:r>
          </w:p>
        </w:tc>
      </w:tr>
      <w:tr w:rsidR="00B36945" w:rsidRPr="00B36945" w14:paraId="736371B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8CC075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641710A"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079A5278"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465A842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98CE61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D631DD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E7C06F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723E70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761F0E6" w14:textId="77777777" w:rsidR="00B36945" w:rsidRPr="00B36945" w:rsidRDefault="00B36945" w:rsidP="00B36945">
            <w:pPr>
              <w:rPr>
                <w:szCs w:val="28"/>
              </w:rPr>
            </w:pPr>
            <w:r w:rsidRPr="00B36945">
              <w:rPr>
                <w:szCs w:val="28"/>
              </w:rPr>
              <w:t>0.000</w:t>
            </w:r>
          </w:p>
        </w:tc>
      </w:tr>
      <w:tr w:rsidR="00B36945" w:rsidRPr="00B36945" w14:paraId="42AF77C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90F0C6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15B4319"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052A1012"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39B72AE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2F69C4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9D5B2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6220BAB"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326815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73D388E" w14:textId="77777777" w:rsidR="00B36945" w:rsidRPr="00B36945" w:rsidRDefault="00B36945" w:rsidP="00B36945">
            <w:pPr>
              <w:rPr>
                <w:szCs w:val="28"/>
              </w:rPr>
            </w:pPr>
            <w:r w:rsidRPr="00B36945">
              <w:rPr>
                <w:szCs w:val="28"/>
              </w:rPr>
              <w:t>0.000</w:t>
            </w:r>
          </w:p>
        </w:tc>
      </w:tr>
      <w:tr w:rsidR="00B36945" w:rsidRPr="00B36945" w14:paraId="53E923C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092DF1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D8642DC"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22BFDE45"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5BEC9B8" w14:textId="77777777" w:rsidR="00B36945" w:rsidRPr="00B36945" w:rsidRDefault="00B36945" w:rsidP="00B36945">
            <w:pPr>
              <w:rPr>
                <w:szCs w:val="28"/>
              </w:rPr>
            </w:pPr>
            <w:r w:rsidRPr="00B36945">
              <w:rPr>
                <w:szCs w:val="28"/>
              </w:rPr>
              <w:t>0.004</w:t>
            </w:r>
          </w:p>
        </w:tc>
        <w:tc>
          <w:tcPr>
            <w:tcW w:w="369" w:type="pct"/>
            <w:tcBorders>
              <w:top w:val="nil"/>
              <w:left w:val="nil"/>
              <w:bottom w:val="single" w:sz="4" w:space="0" w:color="auto"/>
              <w:right w:val="single" w:sz="4" w:space="0" w:color="auto"/>
            </w:tcBorders>
            <w:hideMark/>
          </w:tcPr>
          <w:p w14:paraId="734D6AB6" w14:textId="77777777" w:rsidR="00B36945" w:rsidRPr="00B36945" w:rsidRDefault="00B36945" w:rsidP="00B36945">
            <w:pPr>
              <w:rPr>
                <w:szCs w:val="28"/>
              </w:rPr>
            </w:pPr>
            <w:r w:rsidRPr="00B36945">
              <w:rPr>
                <w:szCs w:val="28"/>
              </w:rPr>
              <w:t>0.004</w:t>
            </w:r>
          </w:p>
        </w:tc>
        <w:tc>
          <w:tcPr>
            <w:tcW w:w="369" w:type="pct"/>
            <w:tcBorders>
              <w:top w:val="nil"/>
              <w:left w:val="nil"/>
              <w:bottom w:val="single" w:sz="4" w:space="0" w:color="auto"/>
              <w:right w:val="single" w:sz="4" w:space="0" w:color="auto"/>
            </w:tcBorders>
            <w:hideMark/>
          </w:tcPr>
          <w:p w14:paraId="7C03C44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78D8A8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C07E91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6869403" w14:textId="77777777" w:rsidR="00B36945" w:rsidRPr="00B36945" w:rsidRDefault="00B36945" w:rsidP="00B36945">
            <w:pPr>
              <w:rPr>
                <w:szCs w:val="28"/>
              </w:rPr>
            </w:pPr>
            <w:r w:rsidRPr="00B36945">
              <w:rPr>
                <w:szCs w:val="28"/>
              </w:rPr>
              <w:t>0.000</w:t>
            </w:r>
          </w:p>
        </w:tc>
      </w:tr>
      <w:tr w:rsidR="00B36945" w:rsidRPr="00B36945" w14:paraId="4828C40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20FAB8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E34CA31"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6A3D7358"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527EE3FD" w14:textId="77777777" w:rsidR="00B36945" w:rsidRPr="00B36945" w:rsidRDefault="00B36945" w:rsidP="00B36945">
            <w:pPr>
              <w:rPr>
                <w:szCs w:val="28"/>
              </w:rPr>
            </w:pPr>
            <w:r w:rsidRPr="00B36945">
              <w:rPr>
                <w:szCs w:val="28"/>
              </w:rPr>
              <w:t>0.004</w:t>
            </w:r>
          </w:p>
        </w:tc>
        <w:tc>
          <w:tcPr>
            <w:tcW w:w="369" w:type="pct"/>
            <w:tcBorders>
              <w:top w:val="nil"/>
              <w:left w:val="nil"/>
              <w:bottom w:val="single" w:sz="4" w:space="0" w:color="auto"/>
              <w:right w:val="single" w:sz="4" w:space="0" w:color="auto"/>
            </w:tcBorders>
            <w:hideMark/>
          </w:tcPr>
          <w:p w14:paraId="68FD45C3" w14:textId="77777777" w:rsidR="00B36945" w:rsidRPr="00B36945" w:rsidRDefault="00B36945" w:rsidP="00B36945">
            <w:pPr>
              <w:rPr>
                <w:szCs w:val="28"/>
              </w:rPr>
            </w:pPr>
            <w:r w:rsidRPr="00B36945">
              <w:rPr>
                <w:szCs w:val="28"/>
              </w:rPr>
              <w:t>0.004</w:t>
            </w:r>
          </w:p>
        </w:tc>
        <w:tc>
          <w:tcPr>
            <w:tcW w:w="369" w:type="pct"/>
            <w:tcBorders>
              <w:top w:val="nil"/>
              <w:left w:val="nil"/>
              <w:bottom w:val="single" w:sz="4" w:space="0" w:color="auto"/>
              <w:right w:val="single" w:sz="4" w:space="0" w:color="auto"/>
            </w:tcBorders>
            <w:hideMark/>
          </w:tcPr>
          <w:p w14:paraId="576A366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0B63B8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A176F2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01030B1" w14:textId="77777777" w:rsidR="00B36945" w:rsidRPr="00B36945" w:rsidRDefault="00B36945" w:rsidP="00B36945">
            <w:pPr>
              <w:rPr>
                <w:szCs w:val="28"/>
              </w:rPr>
            </w:pPr>
            <w:r w:rsidRPr="00B36945">
              <w:rPr>
                <w:szCs w:val="28"/>
              </w:rPr>
              <w:t>0.000</w:t>
            </w:r>
          </w:p>
        </w:tc>
      </w:tr>
      <w:tr w:rsidR="00B36945" w:rsidRPr="00B36945" w14:paraId="3920D2D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EF41BB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5D78ADA"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48F6AB74"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3A1C6E50"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6FC0BF7D"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507F02B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98EEE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D117FB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35C5B20" w14:textId="77777777" w:rsidR="00B36945" w:rsidRPr="00B36945" w:rsidRDefault="00B36945" w:rsidP="00B36945">
            <w:pPr>
              <w:rPr>
                <w:szCs w:val="28"/>
              </w:rPr>
            </w:pPr>
            <w:r w:rsidRPr="00B36945">
              <w:rPr>
                <w:szCs w:val="28"/>
              </w:rPr>
              <w:t>0.000</w:t>
            </w:r>
          </w:p>
        </w:tc>
      </w:tr>
      <w:tr w:rsidR="00B36945" w:rsidRPr="00B36945" w14:paraId="123E142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B44368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2EC9F07"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0A9D9C0C"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5B783D4B" w14:textId="77777777" w:rsidR="00B36945" w:rsidRPr="00B36945" w:rsidRDefault="00B36945" w:rsidP="00B36945">
            <w:pPr>
              <w:rPr>
                <w:szCs w:val="28"/>
              </w:rPr>
            </w:pPr>
            <w:r w:rsidRPr="00B36945">
              <w:rPr>
                <w:szCs w:val="28"/>
              </w:rPr>
              <w:t>0.001</w:t>
            </w:r>
          </w:p>
        </w:tc>
        <w:tc>
          <w:tcPr>
            <w:tcW w:w="369" w:type="pct"/>
            <w:tcBorders>
              <w:top w:val="nil"/>
              <w:left w:val="nil"/>
              <w:bottom w:val="single" w:sz="4" w:space="0" w:color="auto"/>
              <w:right w:val="single" w:sz="4" w:space="0" w:color="auto"/>
            </w:tcBorders>
            <w:hideMark/>
          </w:tcPr>
          <w:p w14:paraId="2ED44448" w14:textId="77777777" w:rsidR="00B36945" w:rsidRPr="00B36945" w:rsidRDefault="00B36945" w:rsidP="00B36945">
            <w:pPr>
              <w:rPr>
                <w:szCs w:val="28"/>
              </w:rPr>
            </w:pPr>
            <w:r w:rsidRPr="00B36945">
              <w:rPr>
                <w:szCs w:val="28"/>
              </w:rPr>
              <w:t>0.001</w:t>
            </w:r>
          </w:p>
        </w:tc>
        <w:tc>
          <w:tcPr>
            <w:tcW w:w="369" w:type="pct"/>
            <w:tcBorders>
              <w:top w:val="nil"/>
              <w:left w:val="nil"/>
              <w:bottom w:val="single" w:sz="4" w:space="0" w:color="auto"/>
              <w:right w:val="single" w:sz="4" w:space="0" w:color="auto"/>
            </w:tcBorders>
            <w:hideMark/>
          </w:tcPr>
          <w:p w14:paraId="204C566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B9C460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537376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2549752" w14:textId="77777777" w:rsidR="00B36945" w:rsidRPr="00B36945" w:rsidRDefault="00B36945" w:rsidP="00B36945">
            <w:pPr>
              <w:rPr>
                <w:szCs w:val="28"/>
              </w:rPr>
            </w:pPr>
            <w:r w:rsidRPr="00B36945">
              <w:rPr>
                <w:szCs w:val="28"/>
              </w:rPr>
              <w:t>0.000</w:t>
            </w:r>
          </w:p>
        </w:tc>
      </w:tr>
      <w:tr w:rsidR="00B36945" w:rsidRPr="00B36945" w14:paraId="69EC56A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297330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D8E0CE8"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3D91E6F0"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1556A0B" w14:textId="77777777" w:rsidR="00B36945" w:rsidRPr="00B36945" w:rsidRDefault="00B36945" w:rsidP="00B36945">
            <w:pPr>
              <w:rPr>
                <w:szCs w:val="28"/>
              </w:rPr>
            </w:pPr>
            <w:r w:rsidRPr="00B36945">
              <w:rPr>
                <w:szCs w:val="28"/>
              </w:rPr>
              <w:t>0.001</w:t>
            </w:r>
          </w:p>
        </w:tc>
        <w:tc>
          <w:tcPr>
            <w:tcW w:w="369" w:type="pct"/>
            <w:tcBorders>
              <w:top w:val="nil"/>
              <w:left w:val="nil"/>
              <w:bottom w:val="single" w:sz="4" w:space="0" w:color="auto"/>
              <w:right w:val="single" w:sz="4" w:space="0" w:color="auto"/>
            </w:tcBorders>
            <w:hideMark/>
          </w:tcPr>
          <w:p w14:paraId="64D1EE34" w14:textId="77777777" w:rsidR="00B36945" w:rsidRPr="00B36945" w:rsidRDefault="00B36945" w:rsidP="00B36945">
            <w:pPr>
              <w:rPr>
                <w:szCs w:val="28"/>
              </w:rPr>
            </w:pPr>
            <w:r w:rsidRPr="00B36945">
              <w:rPr>
                <w:szCs w:val="28"/>
              </w:rPr>
              <w:t>0.001</w:t>
            </w:r>
          </w:p>
        </w:tc>
        <w:tc>
          <w:tcPr>
            <w:tcW w:w="369" w:type="pct"/>
            <w:tcBorders>
              <w:top w:val="nil"/>
              <w:left w:val="nil"/>
              <w:bottom w:val="single" w:sz="4" w:space="0" w:color="auto"/>
              <w:right w:val="single" w:sz="4" w:space="0" w:color="auto"/>
            </w:tcBorders>
            <w:hideMark/>
          </w:tcPr>
          <w:p w14:paraId="64AC224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AAC9C8B"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AFE5FA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BA87DBB" w14:textId="77777777" w:rsidR="00B36945" w:rsidRPr="00B36945" w:rsidRDefault="00B36945" w:rsidP="00B36945">
            <w:pPr>
              <w:rPr>
                <w:szCs w:val="28"/>
              </w:rPr>
            </w:pPr>
            <w:r w:rsidRPr="00B36945">
              <w:rPr>
                <w:szCs w:val="28"/>
              </w:rPr>
              <w:t>0.000</w:t>
            </w:r>
          </w:p>
        </w:tc>
      </w:tr>
      <w:tr w:rsidR="00B36945" w:rsidRPr="00B36945" w14:paraId="34E5F42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AC46DA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CB0641B"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25FD4CFB"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017F059D" w14:textId="77777777" w:rsidR="00B36945" w:rsidRPr="00B36945" w:rsidRDefault="00B36945" w:rsidP="00B36945">
            <w:pPr>
              <w:rPr>
                <w:szCs w:val="28"/>
              </w:rPr>
            </w:pPr>
            <w:r w:rsidRPr="00B36945">
              <w:rPr>
                <w:szCs w:val="28"/>
              </w:rPr>
              <w:t>0.042</w:t>
            </w:r>
          </w:p>
        </w:tc>
        <w:tc>
          <w:tcPr>
            <w:tcW w:w="369" w:type="pct"/>
            <w:tcBorders>
              <w:top w:val="nil"/>
              <w:left w:val="nil"/>
              <w:bottom w:val="single" w:sz="4" w:space="0" w:color="auto"/>
              <w:right w:val="single" w:sz="4" w:space="0" w:color="auto"/>
            </w:tcBorders>
            <w:hideMark/>
          </w:tcPr>
          <w:p w14:paraId="01071601" w14:textId="77777777" w:rsidR="00B36945" w:rsidRPr="00B36945" w:rsidRDefault="00B36945" w:rsidP="00B36945">
            <w:pPr>
              <w:rPr>
                <w:szCs w:val="28"/>
              </w:rPr>
            </w:pPr>
            <w:r w:rsidRPr="00B36945">
              <w:rPr>
                <w:szCs w:val="28"/>
              </w:rPr>
              <w:t>0.042</w:t>
            </w:r>
          </w:p>
        </w:tc>
        <w:tc>
          <w:tcPr>
            <w:tcW w:w="369" w:type="pct"/>
            <w:tcBorders>
              <w:top w:val="nil"/>
              <w:left w:val="nil"/>
              <w:bottom w:val="single" w:sz="4" w:space="0" w:color="auto"/>
              <w:right w:val="single" w:sz="4" w:space="0" w:color="auto"/>
            </w:tcBorders>
            <w:hideMark/>
          </w:tcPr>
          <w:p w14:paraId="07E3E02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C1B41E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CBCCEB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2529334" w14:textId="77777777" w:rsidR="00B36945" w:rsidRPr="00B36945" w:rsidRDefault="00B36945" w:rsidP="00B36945">
            <w:pPr>
              <w:rPr>
                <w:szCs w:val="28"/>
              </w:rPr>
            </w:pPr>
            <w:r w:rsidRPr="00B36945">
              <w:rPr>
                <w:szCs w:val="28"/>
              </w:rPr>
              <w:t>0.000</w:t>
            </w:r>
          </w:p>
        </w:tc>
      </w:tr>
      <w:tr w:rsidR="00B36945" w:rsidRPr="00B36945" w14:paraId="19F21A5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4D35F5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BFD9D24"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7B8256C0"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5246FA83" w14:textId="77777777" w:rsidR="00B36945" w:rsidRPr="00B36945" w:rsidRDefault="00B36945" w:rsidP="00B36945">
            <w:pPr>
              <w:rPr>
                <w:szCs w:val="28"/>
              </w:rPr>
            </w:pPr>
            <w:r w:rsidRPr="00B36945">
              <w:rPr>
                <w:szCs w:val="28"/>
              </w:rPr>
              <w:t>79.110</w:t>
            </w:r>
          </w:p>
        </w:tc>
        <w:tc>
          <w:tcPr>
            <w:tcW w:w="369" w:type="pct"/>
            <w:tcBorders>
              <w:top w:val="nil"/>
              <w:left w:val="nil"/>
              <w:bottom w:val="single" w:sz="4" w:space="0" w:color="auto"/>
              <w:right w:val="single" w:sz="4" w:space="0" w:color="auto"/>
            </w:tcBorders>
            <w:hideMark/>
          </w:tcPr>
          <w:p w14:paraId="080549B0" w14:textId="77777777" w:rsidR="00B36945" w:rsidRPr="00B36945" w:rsidRDefault="00B36945" w:rsidP="00B36945">
            <w:pPr>
              <w:rPr>
                <w:szCs w:val="28"/>
              </w:rPr>
            </w:pPr>
            <w:r w:rsidRPr="00B36945">
              <w:rPr>
                <w:szCs w:val="28"/>
              </w:rPr>
              <w:t>79.110</w:t>
            </w:r>
          </w:p>
        </w:tc>
        <w:tc>
          <w:tcPr>
            <w:tcW w:w="369" w:type="pct"/>
            <w:tcBorders>
              <w:top w:val="nil"/>
              <w:left w:val="nil"/>
              <w:bottom w:val="single" w:sz="4" w:space="0" w:color="auto"/>
              <w:right w:val="single" w:sz="4" w:space="0" w:color="auto"/>
            </w:tcBorders>
            <w:hideMark/>
          </w:tcPr>
          <w:p w14:paraId="4DE88D1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D79DFB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788049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825B734" w14:textId="77777777" w:rsidR="00B36945" w:rsidRPr="00B36945" w:rsidRDefault="00B36945" w:rsidP="00B36945">
            <w:pPr>
              <w:rPr>
                <w:szCs w:val="28"/>
              </w:rPr>
            </w:pPr>
            <w:r w:rsidRPr="00B36945">
              <w:rPr>
                <w:szCs w:val="28"/>
              </w:rPr>
              <w:t>0.000</w:t>
            </w:r>
          </w:p>
        </w:tc>
      </w:tr>
      <w:tr w:rsidR="00B36945" w:rsidRPr="00B36945" w14:paraId="1DB77405"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77E923EA" w14:textId="77777777" w:rsidR="00B36945" w:rsidRPr="00B36945" w:rsidRDefault="00B36945" w:rsidP="00B36945">
            <w:pPr>
              <w:rPr>
                <w:szCs w:val="28"/>
              </w:rPr>
            </w:pPr>
            <w:r w:rsidRPr="00B36945">
              <w:rPr>
                <w:szCs w:val="28"/>
              </w:rPr>
              <w:t>Котельная "мкр. Запрудовка", г. Катав-Ивановск, ул. Караваева, 45</w:t>
            </w:r>
          </w:p>
        </w:tc>
        <w:tc>
          <w:tcPr>
            <w:tcW w:w="1166" w:type="pct"/>
            <w:tcBorders>
              <w:top w:val="nil"/>
              <w:left w:val="nil"/>
              <w:bottom w:val="single" w:sz="4" w:space="0" w:color="auto"/>
              <w:right w:val="single" w:sz="4" w:space="0" w:color="auto"/>
            </w:tcBorders>
            <w:hideMark/>
          </w:tcPr>
          <w:p w14:paraId="4613BD92"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7E5C63BA"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96AC0AB" w14:textId="77777777" w:rsidR="00B36945" w:rsidRPr="00B36945" w:rsidRDefault="00B36945" w:rsidP="00B36945">
            <w:pPr>
              <w:rPr>
                <w:szCs w:val="28"/>
              </w:rPr>
            </w:pPr>
            <w:r w:rsidRPr="00B36945">
              <w:rPr>
                <w:szCs w:val="28"/>
              </w:rPr>
              <w:t>5257.760</w:t>
            </w:r>
          </w:p>
        </w:tc>
        <w:tc>
          <w:tcPr>
            <w:tcW w:w="369" w:type="pct"/>
            <w:tcBorders>
              <w:top w:val="nil"/>
              <w:left w:val="nil"/>
              <w:bottom w:val="single" w:sz="4" w:space="0" w:color="auto"/>
              <w:right w:val="single" w:sz="4" w:space="0" w:color="auto"/>
            </w:tcBorders>
            <w:hideMark/>
          </w:tcPr>
          <w:p w14:paraId="4F6E41C1" w14:textId="77777777" w:rsidR="00B36945" w:rsidRPr="00B36945" w:rsidRDefault="00B36945" w:rsidP="00B36945">
            <w:pPr>
              <w:rPr>
                <w:szCs w:val="28"/>
              </w:rPr>
            </w:pPr>
            <w:r w:rsidRPr="00B36945">
              <w:rPr>
                <w:szCs w:val="28"/>
              </w:rPr>
              <w:t>5257.760</w:t>
            </w:r>
          </w:p>
        </w:tc>
        <w:tc>
          <w:tcPr>
            <w:tcW w:w="369" w:type="pct"/>
            <w:tcBorders>
              <w:top w:val="nil"/>
              <w:left w:val="nil"/>
              <w:bottom w:val="single" w:sz="4" w:space="0" w:color="auto"/>
              <w:right w:val="single" w:sz="4" w:space="0" w:color="auto"/>
            </w:tcBorders>
            <w:hideMark/>
          </w:tcPr>
          <w:p w14:paraId="53DD5697" w14:textId="77777777" w:rsidR="00B36945" w:rsidRPr="00B36945" w:rsidRDefault="00B36945" w:rsidP="00B36945">
            <w:pPr>
              <w:rPr>
                <w:szCs w:val="28"/>
              </w:rPr>
            </w:pPr>
            <w:r w:rsidRPr="00B36945">
              <w:rPr>
                <w:szCs w:val="28"/>
              </w:rPr>
              <w:t>5257.760</w:t>
            </w:r>
          </w:p>
        </w:tc>
        <w:tc>
          <w:tcPr>
            <w:tcW w:w="369" w:type="pct"/>
            <w:tcBorders>
              <w:top w:val="nil"/>
              <w:left w:val="nil"/>
              <w:bottom w:val="single" w:sz="4" w:space="0" w:color="auto"/>
              <w:right w:val="single" w:sz="4" w:space="0" w:color="auto"/>
            </w:tcBorders>
            <w:hideMark/>
          </w:tcPr>
          <w:p w14:paraId="6D4FB1A6" w14:textId="77777777" w:rsidR="00B36945" w:rsidRPr="00B36945" w:rsidRDefault="00B36945" w:rsidP="00B36945">
            <w:pPr>
              <w:rPr>
                <w:szCs w:val="28"/>
              </w:rPr>
            </w:pPr>
            <w:r w:rsidRPr="00B36945">
              <w:rPr>
                <w:szCs w:val="28"/>
              </w:rPr>
              <w:t>5257.760</w:t>
            </w:r>
          </w:p>
        </w:tc>
        <w:tc>
          <w:tcPr>
            <w:tcW w:w="391" w:type="pct"/>
            <w:tcBorders>
              <w:top w:val="nil"/>
              <w:left w:val="nil"/>
              <w:bottom w:val="single" w:sz="4" w:space="0" w:color="auto"/>
              <w:right w:val="single" w:sz="4" w:space="0" w:color="auto"/>
            </w:tcBorders>
            <w:hideMark/>
          </w:tcPr>
          <w:p w14:paraId="255F227F" w14:textId="77777777" w:rsidR="00B36945" w:rsidRPr="00B36945" w:rsidRDefault="00B36945" w:rsidP="00B36945">
            <w:pPr>
              <w:rPr>
                <w:szCs w:val="28"/>
              </w:rPr>
            </w:pPr>
            <w:r w:rsidRPr="00B36945">
              <w:rPr>
                <w:szCs w:val="28"/>
              </w:rPr>
              <w:t>5257.760</w:t>
            </w:r>
          </w:p>
        </w:tc>
        <w:tc>
          <w:tcPr>
            <w:tcW w:w="384" w:type="pct"/>
            <w:tcBorders>
              <w:top w:val="nil"/>
              <w:left w:val="nil"/>
              <w:bottom w:val="single" w:sz="4" w:space="0" w:color="auto"/>
              <w:right w:val="single" w:sz="4" w:space="0" w:color="auto"/>
            </w:tcBorders>
            <w:hideMark/>
          </w:tcPr>
          <w:p w14:paraId="4DBB18E9" w14:textId="77777777" w:rsidR="00B36945" w:rsidRPr="00B36945" w:rsidRDefault="00B36945" w:rsidP="00B36945">
            <w:pPr>
              <w:rPr>
                <w:szCs w:val="28"/>
              </w:rPr>
            </w:pPr>
            <w:r w:rsidRPr="00B36945">
              <w:rPr>
                <w:szCs w:val="28"/>
              </w:rPr>
              <w:t>5257.760</w:t>
            </w:r>
          </w:p>
        </w:tc>
      </w:tr>
      <w:tr w:rsidR="00B36945" w:rsidRPr="00B36945" w14:paraId="7804C41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1EAA15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13C1897"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3988231C"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6B7C33D" w14:textId="77777777" w:rsidR="00B36945" w:rsidRPr="00B36945" w:rsidRDefault="00B36945" w:rsidP="00B36945">
            <w:pPr>
              <w:rPr>
                <w:szCs w:val="28"/>
              </w:rPr>
            </w:pPr>
            <w:r w:rsidRPr="00B36945">
              <w:rPr>
                <w:szCs w:val="28"/>
              </w:rPr>
              <w:t>160.000</w:t>
            </w:r>
          </w:p>
        </w:tc>
        <w:tc>
          <w:tcPr>
            <w:tcW w:w="369" w:type="pct"/>
            <w:tcBorders>
              <w:top w:val="nil"/>
              <w:left w:val="nil"/>
              <w:bottom w:val="single" w:sz="4" w:space="0" w:color="auto"/>
              <w:right w:val="single" w:sz="4" w:space="0" w:color="auto"/>
            </w:tcBorders>
            <w:hideMark/>
          </w:tcPr>
          <w:p w14:paraId="42C9BB60" w14:textId="77777777" w:rsidR="00B36945" w:rsidRPr="00B36945" w:rsidRDefault="00B36945" w:rsidP="00B36945">
            <w:pPr>
              <w:rPr>
                <w:szCs w:val="28"/>
              </w:rPr>
            </w:pPr>
            <w:r w:rsidRPr="00B36945">
              <w:rPr>
                <w:szCs w:val="28"/>
              </w:rPr>
              <w:t>160.000</w:t>
            </w:r>
          </w:p>
        </w:tc>
        <w:tc>
          <w:tcPr>
            <w:tcW w:w="369" w:type="pct"/>
            <w:tcBorders>
              <w:top w:val="nil"/>
              <w:left w:val="nil"/>
              <w:bottom w:val="single" w:sz="4" w:space="0" w:color="auto"/>
              <w:right w:val="single" w:sz="4" w:space="0" w:color="auto"/>
            </w:tcBorders>
            <w:hideMark/>
          </w:tcPr>
          <w:p w14:paraId="50261EE7" w14:textId="77777777" w:rsidR="00B36945" w:rsidRPr="00B36945" w:rsidRDefault="00B36945" w:rsidP="00B36945">
            <w:pPr>
              <w:rPr>
                <w:szCs w:val="28"/>
              </w:rPr>
            </w:pPr>
            <w:r w:rsidRPr="00B36945">
              <w:rPr>
                <w:szCs w:val="28"/>
              </w:rPr>
              <w:t>160.000</w:t>
            </w:r>
          </w:p>
        </w:tc>
        <w:tc>
          <w:tcPr>
            <w:tcW w:w="369" w:type="pct"/>
            <w:tcBorders>
              <w:top w:val="nil"/>
              <w:left w:val="nil"/>
              <w:bottom w:val="single" w:sz="4" w:space="0" w:color="auto"/>
              <w:right w:val="single" w:sz="4" w:space="0" w:color="auto"/>
            </w:tcBorders>
            <w:hideMark/>
          </w:tcPr>
          <w:p w14:paraId="617C5344" w14:textId="77777777" w:rsidR="00B36945" w:rsidRPr="00B36945" w:rsidRDefault="00B36945" w:rsidP="00B36945">
            <w:pPr>
              <w:rPr>
                <w:szCs w:val="28"/>
              </w:rPr>
            </w:pPr>
            <w:r w:rsidRPr="00B36945">
              <w:rPr>
                <w:szCs w:val="28"/>
              </w:rPr>
              <w:t>160.000</w:t>
            </w:r>
          </w:p>
        </w:tc>
        <w:tc>
          <w:tcPr>
            <w:tcW w:w="391" w:type="pct"/>
            <w:tcBorders>
              <w:top w:val="nil"/>
              <w:left w:val="nil"/>
              <w:bottom w:val="single" w:sz="4" w:space="0" w:color="auto"/>
              <w:right w:val="single" w:sz="4" w:space="0" w:color="auto"/>
            </w:tcBorders>
            <w:hideMark/>
          </w:tcPr>
          <w:p w14:paraId="79933F40" w14:textId="77777777" w:rsidR="00B36945" w:rsidRPr="00B36945" w:rsidRDefault="00B36945" w:rsidP="00B36945">
            <w:pPr>
              <w:rPr>
                <w:szCs w:val="28"/>
              </w:rPr>
            </w:pPr>
            <w:r w:rsidRPr="00B36945">
              <w:rPr>
                <w:szCs w:val="28"/>
              </w:rPr>
              <w:t>160.000</w:t>
            </w:r>
          </w:p>
        </w:tc>
        <w:tc>
          <w:tcPr>
            <w:tcW w:w="384" w:type="pct"/>
            <w:tcBorders>
              <w:top w:val="nil"/>
              <w:left w:val="nil"/>
              <w:bottom w:val="single" w:sz="4" w:space="0" w:color="auto"/>
              <w:right w:val="single" w:sz="4" w:space="0" w:color="auto"/>
            </w:tcBorders>
            <w:hideMark/>
          </w:tcPr>
          <w:p w14:paraId="20EE7B81" w14:textId="77777777" w:rsidR="00B36945" w:rsidRPr="00B36945" w:rsidRDefault="00B36945" w:rsidP="00B36945">
            <w:pPr>
              <w:rPr>
                <w:szCs w:val="28"/>
              </w:rPr>
            </w:pPr>
            <w:r w:rsidRPr="00B36945">
              <w:rPr>
                <w:szCs w:val="28"/>
              </w:rPr>
              <w:t>160.000</w:t>
            </w:r>
          </w:p>
        </w:tc>
      </w:tr>
      <w:tr w:rsidR="00B36945" w:rsidRPr="00B36945" w14:paraId="255B2D9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9E3004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48F0C98"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3EE30AC5"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7210275" w14:textId="77777777" w:rsidR="00B36945" w:rsidRPr="00B36945" w:rsidRDefault="00B36945" w:rsidP="00B36945">
            <w:pPr>
              <w:rPr>
                <w:szCs w:val="28"/>
              </w:rPr>
            </w:pPr>
            <w:r w:rsidRPr="00B36945">
              <w:rPr>
                <w:szCs w:val="28"/>
              </w:rPr>
              <w:t>5097.760</w:t>
            </w:r>
          </w:p>
        </w:tc>
        <w:tc>
          <w:tcPr>
            <w:tcW w:w="369" w:type="pct"/>
            <w:tcBorders>
              <w:top w:val="nil"/>
              <w:left w:val="nil"/>
              <w:bottom w:val="single" w:sz="4" w:space="0" w:color="auto"/>
              <w:right w:val="single" w:sz="4" w:space="0" w:color="auto"/>
            </w:tcBorders>
            <w:hideMark/>
          </w:tcPr>
          <w:p w14:paraId="386802A5" w14:textId="77777777" w:rsidR="00B36945" w:rsidRPr="00B36945" w:rsidRDefault="00B36945" w:rsidP="00B36945">
            <w:pPr>
              <w:rPr>
                <w:szCs w:val="28"/>
              </w:rPr>
            </w:pPr>
            <w:r w:rsidRPr="00B36945">
              <w:rPr>
                <w:szCs w:val="28"/>
              </w:rPr>
              <w:t>5097.760</w:t>
            </w:r>
          </w:p>
        </w:tc>
        <w:tc>
          <w:tcPr>
            <w:tcW w:w="369" w:type="pct"/>
            <w:tcBorders>
              <w:top w:val="nil"/>
              <w:left w:val="nil"/>
              <w:bottom w:val="single" w:sz="4" w:space="0" w:color="auto"/>
              <w:right w:val="single" w:sz="4" w:space="0" w:color="auto"/>
            </w:tcBorders>
            <w:hideMark/>
          </w:tcPr>
          <w:p w14:paraId="093A3A01" w14:textId="77777777" w:rsidR="00B36945" w:rsidRPr="00B36945" w:rsidRDefault="00B36945" w:rsidP="00B36945">
            <w:pPr>
              <w:rPr>
                <w:szCs w:val="28"/>
              </w:rPr>
            </w:pPr>
            <w:r w:rsidRPr="00B36945">
              <w:rPr>
                <w:szCs w:val="28"/>
              </w:rPr>
              <w:t>5097.760</w:t>
            </w:r>
          </w:p>
        </w:tc>
        <w:tc>
          <w:tcPr>
            <w:tcW w:w="369" w:type="pct"/>
            <w:tcBorders>
              <w:top w:val="nil"/>
              <w:left w:val="nil"/>
              <w:bottom w:val="single" w:sz="4" w:space="0" w:color="auto"/>
              <w:right w:val="single" w:sz="4" w:space="0" w:color="auto"/>
            </w:tcBorders>
            <w:hideMark/>
          </w:tcPr>
          <w:p w14:paraId="19CFE579" w14:textId="77777777" w:rsidR="00B36945" w:rsidRPr="00B36945" w:rsidRDefault="00B36945" w:rsidP="00B36945">
            <w:pPr>
              <w:rPr>
                <w:szCs w:val="28"/>
              </w:rPr>
            </w:pPr>
            <w:r w:rsidRPr="00B36945">
              <w:rPr>
                <w:szCs w:val="28"/>
              </w:rPr>
              <w:t>5097.760</w:t>
            </w:r>
          </w:p>
        </w:tc>
        <w:tc>
          <w:tcPr>
            <w:tcW w:w="391" w:type="pct"/>
            <w:tcBorders>
              <w:top w:val="nil"/>
              <w:left w:val="nil"/>
              <w:bottom w:val="single" w:sz="4" w:space="0" w:color="auto"/>
              <w:right w:val="single" w:sz="4" w:space="0" w:color="auto"/>
            </w:tcBorders>
            <w:hideMark/>
          </w:tcPr>
          <w:p w14:paraId="57A313C5" w14:textId="77777777" w:rsidR="00B36945" w:rsidRPr="00B36945" w:rsidRDefault="00B36945" w:rsidP="00B36945">
            <w:pPr>
              <w:rPr>
                <w:szCs w:val="28"/>
              </w:rPr>
            </w:pPr>
            <w:r w:rsidRPr="00B36945">
              <w:rPr>
                <w:szCs w:val="28"/>
              </w:rPr>
              <w:t>5097.760</w:t>
            </w:r>
          </w:p>
        </w:tc>
        <w:tc>
          <w:tcPr>
            <w:tcW w:w="384" w:type="pct"/>
            <w:tcBorders>
              <w:top w:val="nil"/>
              <w:left w:val="nil"/>
              <w:bottom w:val="single" w:sz="4" w:space="0" w:color="auto"/>
              <w:right w:val="single" w:sz="4" w:space="0" w:color="auto"/>
            </w:tcBorders>
            <w:hideMark/>
          </w:tcPr>
          <w:p w14:paraId="263A4AFA" w14:textId="77777777" w:rsidR="00B36945" w:rsidRPr="00B36945" w:rsidRDefault="00B36945" w:rsidP="00B36945">
            <w:pPr>
              <w:rPr>
                <w:szCs w:val="28"/>
              </w:rPr>
            </w:pPr>
            <w:r w:rsidRPr="00B36945">
              <w:rPr>
                <w:szCs w:val="28"/>
              </w:rPr>
              <w:t>5097.760</w:t>
            </w:r>
          </w:p>
        </w:tc>
      </w:tr>
      <w:tr w:rsidR="00B36945" w:rsidRPr="00B36945" w14:paraId="39D5D8E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5EFD7D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D38F800"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1D8EF31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10117495" w14:textId="77777777" w:rsidR="00B36945" w:rsidRPr="00B36945" w:rsidRDefault="00B36945" w:rsidP="00B36945">
            <w:pPr>
              <w:rPr>
                <w:szCs w:val="28"/>
              </w:rPr>
            </w:pPr>
            <w:r w:rsidRPr="00B36945">
              <w:rPr>
                <w:szCs w:val="28"/>
              </w:rPr>
              <w:t>1455.695</w:t>
            </w:r>
          </w:p>
        </w:tc>
        <w:tc>
          <w:tcPr>
            <w:tcW w:w="369" w:type="pct"/>
            <w:tcBorders>
              <w:top w:val="nil"/>
              <w:left w:val="nil"/>
              <w:bottom w:val="single" w:sz="4" w:space="0" w:color="auto"/>
              <w:right w:val="single" w:sz="4" w:space="0" w:color="auto"/>
            </w:tcBorders>
            <w:hideMark/>
          </w:tcPr>
          <w:p w14:paraId="08B231D4" w14:textId="77777777" w:rsidR="00B36945" w:rsidRPr="00B36945" w:rsidRDefault="00B36945" w:rsidP="00B36945">
            <w:pPr>
              <w:rPr>
                <w:szCs w:val="28"/>
              </w:rPr>
            </w:pPr>
            <w:r w:rsidRPr="00B36945">
              <w:rPr>
                <w:szCs w:val="28"/>
              </w:rPr>
              <w:t>1455.695</w:t>
            </w:r>
          </w:p>
        </w:tc>
        <w:tc>
          <w:tcPr>
            <w:tcW w:w="369" w:type="pct"/>
            <w:tcBorders>
              <w:top w:val="nil"/>
              <w:left w:val="nil"/>
              <w:bottom w:val="single" w:sz="4" w:space="0" w:color="auto"/>
              <w:right w:val="single" w:sz="4" w:space="0" w:color="auto"/>
            </w:tcBorders>
            <w:hideMark/>
          </w:tcPr>
          <w:p w14:paraId="372E403F" w14:textId="77777777" w:rsidR="00B36945" w:rsidRPr="00B36945" w:rsidRDefault="00B36945" w:rsidP="00B36945">
            <w:pPr>
              <w:rPr>
                <w:szCs w:val="28"/>
              </w:rPr>
            </w:pPr>
            <w:r w:rsidRPr="00B36945">
              <w:rPr>
                <w:szCs w:val="28"/>
              </w:rPr>
              <w:t>1455.695</w:t>
            </w:r>
          </w:p>
        </w:tc>
        <w:tc>
          <w:tcPr>
            <w:tcW w:w="369" w:type="pct"/>
            <w:tcBorders>
              <w:top w:val="nil"/>
              <w:left w:val="nil"/>
              <w:bottom w:val="single" w:sz="4" w:space="0" w:color="auto"/>
              <w:right w:val="single" w:sz="4" w:space="0" w:color="auto"/>
            </w:tcBorders>
            <w:hideMark/>
          </w:tcPr>
          <w:p w14:paraId="04638D81" w14:textId="77777777" w:rsidR="00B36945" w:rsidRPr="00B36945" w:rsidRDefault="00B36945" w:rsidP="00B36945">
            <w:pPr>
              <w:rPr>
                <w:szCs w:val="28"/>
              </w:rPr>
            </w:pPr>
            <w:r w:rsidRPr="00B36945">
              <w:rPr>
                <w:szCs w:val="28"/>
              </w:rPr>
              <w:t>1455.695</w:t>
            </w:r>
          </w:p>
        </w:tc>
        <w:tc>
          <w:tcPr>
            <w:tcW w:w="391" w:type="pct"/>
            <w:tcBorders>
              <w:top w:val="nil"/>
              <w:left w:val="nil"/>
              <w:bottom w:val="single" w:sz="4" w:space="0" w:color="auto"/>
              <w:right w:val="single" w:sz="4" w:space="0" w:color="auto"/>
            </w:tcBorders>
            <w:hideMark/>
          </w:tcPr>
          <w:p w14:paraId="7A382E74" w14:textId="77777777" w:rsidR="00B36945" w:rsidRPr="00B36945" w:rsidRDefault="00B36945" w:rsidP="00B36945">
            <w:pPr>
              <w:rPr>
                <w:szCs w:val="28"/>
              </w:rPr>
            </w:pPr>
            <w:r w:rsidRPr="00B36945">
              <w:rPr>
                <w:szCs w:val="28"/>
              </w:rPr>
              <w:t>1455.695</w:t>
            </w:r>
          </w:p>
        </w:tc>
        <w:tc>
          <w:tcPr>
            <w:tcW w:w="384" w:type="pct"/>
            <w:tcBorders>
              <w:top w:val="nil"/>
              <w:left w:val="nil"/>
              <w:bottom w:val="single" w:sz="4" w:space="0" w:color="auto"/>
              <w:right w:val="single" w:sz="4" w:space="0" w:color="auto"/>
            </w:tcBorders>
            <w:hideMark/>
          </w:tcPr>
          <w:p w14:paraId="585B18DE" w14:textId="77777777" w:rsidR="00B36945" w:rsidRPr="00B36945" w:rsidRDefault="00B36945" w:rsidP="00B36945">
            <w:pPr>
              <w:rPr>
                <w:szCs w:val="28"/>
              </w:rPr>
            </w:pPr>
            <w:r w:rsidRPr="00B36945">
              <w:rPr>
                <w:szCs w:val="28"/>
              </w:rPr>
              <w:t>1455.695</w:t>
            </w:r>
          </w:p>
        </w:tc>
      </w:tr>
      <w:tr w:rsidR="00B36945" w:rsidRPr="00B36945" w14:paraId="15628DD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BEE46F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F247A85"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157D1A88"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B6FA18E" w14:textId="77777777" w:rsidR="00B36945" w:rsidRPr="00B36945" w:rsidRDefault="00B36945" w:rsidP="00B36945">
            <w:pPr>
              <w:rPr>
                <w:szCs w:val="28"/>
              </w:rPr>
            </w:pPr>
            <w:r w:rsidRPr="00B36945">
              <w:rPr>
                <w:szCs w:val="28"/>
              </w:rPr>
              <w:t>136.320</w:t>
            </w:r>
          </w:p>
        </w:tc>
        <w:tc>
          <w:tcPr>
            <w:tcW w:w="369" w:type="pct"/>
            <w:tcBorders>
              <w:top w:val="nil"/>
              <w:left w:val="nil"/>
              <w:bottom w:val="single" w:sz="4" w:space="0" w:color="auto"/>
              <w:right w:val="single" w:sz="4" w:space="0" w:color="auto"/>
            </w:tcBorders>
            <w:hideMark/>
          </w:tcPr>
          <w:p w14:paraId="0495AFBD" w14:textId="77777777" w:rsidR="00B36945" w:rsidRPr="00B36945" w:rsidRDefault="00B36945" w:rsidP="00B36945">
            <w:pPr>
              <w:rPr>
                <w:szCs w:val="28"/>
              </w:rPr>
            </w:pPr>
            <w:r w:rsidRPr="00B36945">
              <w:rPr>
                <w:szCs w:val="28"/>
              </w:rPr>
              <w:t>136.320</w:t>
            </w:r>
          </w:p>
        </w:tc>
        <w:tc>
          <w:tcPr>
            <w:tcW w:w="369" w:type="pct"/>
            <w:tcBorders>
              <w:top w:val="nil"/>
              <w:left w:val="nil"/>
              <w:bottom w:val="single" w:sz="4" w:space="0" w:color="auto"/>
              <w:right w:val="single" w:sz="4" w:space="0" w:color="auto"/>
            </w:tcBorders>
            <w:hideMark/>
          </w:tcPr>
          <w:p w14:paraId="7D838F8B" w14:textId="77777777" w:rsidR="00B36945" w:rsidRPr="00B36945" w:rsidRDefault="00B36945" w:rsidP="00B36945">
            <w:pPr>
              <w:rPr>
                <w:szCs w:val="28"/>
              </w:rPr>
            </w:pPr>
            <w:r w:rsidRPr="00B36945">
              <w:rPr>
                <w:szCs w:val="28"/>
              </w:rPr>
              <w:t>136.320</w:t>
            </w:r>
          </w:p>
        </w:tc>
        <w:tc>
          <w:tcPr>
            <w:tcW w:w="369" w:type="pct"/>
            <w:tcBorders>
              <w:top w:val="nil"/>
              <w:left w:val="nil"/>
              <w:bottom w:val="single" w:sz="4" w:space="0" w:color="auto"/>
              <w:right w:val="single" w:sz="4" w:space="0" w:color="auto"/>
            </w:tcBorders>
            <w:hideMark/>
          </w:tcPr>
          <w:p w14:paraId="3B26B5F1" w14:textId="77777777" w:rsidR="00B36945" w:rsidRPr="00B36945" w:rsidRDefault="00B36945" w:rsidP="00B36945">
            <w:pPr>
              <w:rPr>
                <w:szCs w:val="28"/>
              </w:rPr>
            </w:pPr>
            <w:r w:rsidRPr="00B36945">
              <w:rPr>
                <w:szCs w:val="28"/>
              </w:rPr>
              <w:t>136.320</w:t>
            </w:r>
          </w:p>
        </w:tc>
        <w:tc>
          <w:tcPr>
            <w:tcW w:w="391" w:type="pct"/>
            <w:tcBorders>
              <w:top w:val="nil"/>
              <w:left w:val="nil"/>
              <w:bottom w:val="single" w:sz="4" w:space="0" w:color="auto"/>
              <w:right w:val="single" w:sz="4" w:space="0" w:color="auto"/>
            </w:tcBorders>
            <w:hideMark/>
          </w:tcPr>
          <w:p w14:paraId="571EAE80" w14:textId="77777777" w:rsidR="00B36945" w:rsidRPr="00B36945" w:rsidRDefault="00B36945" w:rsidP="00B36945">
            <w:pPr>
              <w:rPr>
                <w:szCs w:val="28"/>
              </w:rPr>
            </w:pPr>
            <w:r w:rsidRPr="00B36945">
              <w:rPr>
                <w:szCs w:val="28"/>
              </w:rPr>
              <w:t>136.320</w:t>
            </w:r>
          </w:p>
        </w:tc>
        <w:tc>
          <w:tcPr>
            <w:tcW w:w="384" w:type="pct"/>
            <w:tcBorders>
              <w:top w:val="nil"/>
              <w:left w:val="nil"/>
              <w:bottom w:val="single" w:sz="4" w:space="0" w:color="auto"/>
              <w:right w:val="single" w:sz="4" w:space="0" w:color="auto"/>
            </w:tcBorders>
            <w:hideMark/>
          </w:tcPr>
          <w:p w14:paraId="4F193712" w14:textId="77777777" w:rsidR="00B36945" w:rsidRPr="00B36945" w:rsidRDefault="00B36945" w:rsidP="00B36945">
            <w:pPr>
              <w:rPr>
                <w:szCs w:val="28"/>
              </w:rPr>
            </w:pPr>
            <w:r w:rsidRPr="00B36945">
              <w:rPr>
                <w:szCs w:val="28"/>
              </w:rPr>
              <w:t>136.320</w:t>
            </w:r>
          </w:p>
        </w:tc>
      </w:tr>
      <w:tr w:rsidR="00B36945" w:rsidRPr="00B36945" w14:paraId="3331C91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0E79AC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02A07A1"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777399EE"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8E54117" w14:textId="77777777" w:rsidR="00B36945" w:rsidRPr="00B36945" w:rsidRDefault="00B36945" w:rsidP="00B36945">
            <w:pPr>
              <w:rPr>
                <w:szCs w:val="28"/>
              </w:rPr>
            </w:pPr>
            <w:r w:rsidRPr="00B36945">
              <w:rPr>
                <w:szCs w:val="28"/>
              </w:rPr>
              <w:t>1319.375</w:t>
            </w:r>
          </w:p>
        </w:tc>
        <w:tc>
          <w:tcPr>
            <w:tcW w:w="369" w:type="pct"/>
            <w:tcBorders>
              <w:top w:val="nil"/>
              <w:left w:val="nil"/>
              <w:bottom w:val="single" w:sz="4" w:space="0" w:color="auto"/>
              <w:right w:val="single" w:sz="4" w:space="0" w:color="auto"/>
            </w:tcBorders>
            <w:hideMark/>
          </w:tcPr>
          <w:p w14:paraId="7DFECC1E" w14:textId="77777777" w:rsidR="00B36945" w:rsidRPr="00B36945" w:rsidRDefault="00B36945" w:rsidP="00B36945">
            <w:pPr>
              <w:rPr>
                <w:szCs w:val="28"/>
              </w:rPr>
            </w:pPr>
            <w:r w:rsidRPr="00B36945">
              <w:rPr>
                <w:szCs w:val="28"/>
              </w:rPr>
              <w:t>1319.375</w:t>
            </w:r>
          </w:p>
        </w:tc>
        <w:tc>
          <w:tcPr>
            <w:tcW w:w="369" w:type="pct"/>
            <w:tcBorders>
              <w:top w:val="nil"/>
              <w:left w:val="nil"/>
              <w:bottom w:val="single" w:sz="4" w:space="0" w:color="auto"/>
              <w:right w:val="single" w:sz="4" w:space="0" w:color="auto"/>
            </w:tcBorders>
            <w:hideMark/>
          </w:tcPr>
          <w:p w14:paraId="32E9A704" w14:textId="77777777" w:rsidR="00B36945" w:rsidRPr="00B36945" w:rsidRDefault="00B36945" w:rsidP="00B36945">
            <w:pPr>
              <w:rPr>
                <w:szCs w:val="28"/>
              </w:rPr>
            </w:pPr>
            <w:r w:rsidRPr="00B36945">
              <w:rPr>
                <w:szCs w:val="28"/>
              </w:rPr>
              <w:t>1319.375</w:t>
            </w:r>
          </w:p>
        </w:tc>
        <w:tc>
          <w:tcPr>
            <w:tcW w:w="369" w:type="pct"/>
            <w:tcBorders>
              <w:top w:val="nil"/>
              <w:left w:val="nil"/>
              <w:bottom w:val="single" w:sz="4" w:space="0" w:color="auto"/>
              <w:right w:val="single" w:sz="4" w:space="0" w:color="auto"/>
            </w:tcBorders>
            <w:hideMark/>
          </w:tcPr>
          <w:p w14:paraId="48B911B4" w14:textId="77777777" w:rsidR="00B36945" w:rsidRPr="00B36945" w:rsidRDefault="00B36945" w:rsidP="00B36945">
            <w:pPr>
              <w:rPr>
                <w:szCs w:val="28"/>
              </w:rPr>
            </w:pPr>
            <w:r w:rsidRPr="00B36945">
              <w:rPr>
                <w:szCs w:val="28"/>
              </w:rPr>
              <w:t>1319.375</w:t>
            </w:r>
          </w:p>
        </w:tc>
        <w:tc>
          <w:tcPr>
            <w:tcW w:w="391" w:type="pct"/>
            <w:tcBorders>
              <w:top w:val="nil"/>
              <w:left w:val="nil"/>
              <w:bottom w:val="single" w:sz="4" w:space="0" w:color="auto"/>
              <w:right w:val="single" w:sz="4" w:space="0" w:color="auto"/>
            </w:tcBorders>
            <w:hideMark/>
          </w:tcPr>
          <w:p w14:paraId="7EE90AA4" w14:textId="77777777" w:rsidR="00B36945" w:rsidRPr="00B36945" w:rsidRDefault="00B36945" w:rsidP="00B36945">
            <w:pPr>
              <w:rPr>
                <w:szCs w:val="28"/>
              </w:rPr>
            </w:pPr>
            <w:r w:rsidRPr="00B36945">
              <w:rPr>
                <w:szCs w:val="28"/>
              </w:rPr>
              <w:t>1319.375</w:t>
            </w:r>
          </w:p>
        </w:tc>
        <w:tc>
          <w:tcPr>
            <w:tcW w:w="384" w:type="pct"/>
            <w:tcBorders>
              <w:top w:val="nil"/>
              <w:left w:val="nil"/>
              <w:bottom w:val="single" w:sz="4" w:space="0" w:color="auto"/>
              <w:right w:val="single" w:sz="4" w:space="0" w:color="auto"/>
            </w:tcBorders>
            <w:hideMark/>
          </w:tcPr>
          <w:p w14:paraId="4D4A3721" w14:textId="77777777" w:rsidR="00B36945" w:rsidRPr="00B36945" w:rsidRDefault="00B36945" w:rsidP="00B36945">
            <w:pPr>
              <w:rPr>
                <w:szCs w:val="28"/>
              </w:rPr>
            </w:pPr>
            <w:r w:rsidRPr="00B36945">
              <w:rPr>
                <w:szCs w:val="28"/>
              </w:rPr>
              <w:t>1319.375</w:t>
            </w:r>
          </w:p>
        </w:tc>
      </w:tr>
      <w:tr w:rsidR="00B36945" w:rsidRPr="00B36945" w14:paraId="1613D05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7FBC0C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020960C"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6D2923D2"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5E502AD8" w14:textId="77777777" w:rsidR="00B36945" w:rsidRPr="00B36945" w:rsidRDefault="00B36945" w:rsidP="00B36945">
            <w:pPr>
              <w:rPr>
                <w:szCs w:val="28"/>
              </w:rPr>
            </w:pPr>
            <w:r w:rsidRPr="00B36945">
              <w:rPr>
                <w:szCs w:val="28"/>
              </w:rPr>
              <w:t>7.160</w:t>
            </w:r>
          </w:p>
        </w:tc>
        <w:tc>
          <w:tcPr>
            <w:tcW w:w="369" w:type="pct"/>
            <w:tcBorders>
              <w:top w:val="nil"/>
              <w:left w:val="nil"/>
              <w:bottom w:val="single" w:sz="4" w:space="0" w:color="auto"/>
              <w:right w:val="single" w:sz="4" w:space="0" w:color="auto"/>
            </w:tcBorders>
            <w:hideMark/>
          </w:tcPr>
          <w:p w14:paraId="44888E8A" w14:textId="77777777" w:rsidR="00B36945" w:rsidRPr="00B36945" w:rsidRDefault="00B36945" w:rsidP="00B36945">
            <w:pPr>
              <w:rPr>
                <w:szCs w:val="28"/>
              </w:rPr>
            </w:pPr>
            <w:r w:rsidRPr="00B36945">
              <w:rPr>
                <w:szCs w:val="28"/>
              </w:rPr>
              <w:t>7.160</w:t>
            </w:r>
          </w:p>
        </w:tc>
        <w:tc>
          <w:tcPr>
            <w:tcW w:w="369" w:type="pct"/>
            <w:tcBorders>
              <w:top w:val="nil"/>
              <w:left w:val="nil"/>
              <w:bottom w:val="single" w:sz="4" w:space="0" w:color="auto"/>
              <w:right w:val="single" w:sz="4" w:space="0" w:color="auto"/>
            </w:tcBorders>
            <w:hideMark/>
          </w:tcPr>
          <w:p w14:paraId="45D11774" w14:textId="77777777" w:rsidR="00B36945" w:rsidRPr="00B36945" w:rsidRDefault="00B36945" w:rsidP="00B36945">
            <w:pPr>
              <w:rPr>
                <w:szCs w:val="28"/>
              </w:rPr>
            </w:pPr>
            <w:r w:rsidRPr="00B36945">
              <w:rPr>
                <w:szCs w:val="28"/>
              </w:rPr>
              <w:t>7.160</w:t>
            </w:r>
          </w:p>
        </w:tc>
        <w:tc>
          <w:tcPr>
            <w:tcW w:w="369" w:type="pct"/>
            <w:tcBorders>
              <w:top w:val="nil"/>
              <w:left w:val="nil"/>
              <w:bottom w:val="single" w:sz="4" w:space="0" w:color="auto"/>
              <w:right w:val="single" w:sz="4" w:space="0" w:color="auto"/>
            </w:tcBorders>
            <w:hideMark/>
          </w:tcPr>
          <w:p w14:paraId="017D9662" w14:textId="77777777" w:rsidR="00B36945" w:rsidRPr="00B36945" w:rsidRDefault="00B36945" w:rsidP="00B36945">
            <w:pPr>
              <w:rPr>
                <w:szCs w:val="28"/>
              </w:rPr>
            </w:pPr>
            <w:r w:rsidRPr="00B36945">
              <w:rPr>
                <w:szCs w:val="28"/>
              </w:rPr>
              <w:t>7.160</w:t>
            </w:r>
          </w:p>
        </w:tc>
        <w:tc>
          <w:tcPr>
            <w:tcW w:w="391" w:type="pct"/>
            <w:tcBorders>
              <w:top w:val="nil"/>
              <w:left w:val="nil"/>
              <w:bottom w:val="single" w:sz="4" w:space="0" w:color="auto"/>
              <w:right w:val="single" w:sz="4" w:space="0" w:color="auto"/>
            </w:tcBorders>
            <w:hideMark/>
          </w:tcPr>
          <w:p w14:paraId="49FEEDE4" w14:textId="77777777" w:rsidR="00B36945" w:rsidRPr="00B36945" w:rsidRDefault="00B36945" w:rsidP="00B36945">
            <w:pPr>
              <w:rPr>
                <w:szCs w:val="28"/>
              </w:rPr>
            </w:pPr>
            <w:r w:rsidRPr="00B36945">
              <w:rPr>
                <w:szCs w:val="28"/>
              </w:rPr>
              <w:t>7.160</w:t>
            </w:r>
          </w:p>
        </w:tc>
        <w:tc>
          <w:tcPr>
            <w:tcW w:w="384" w:type="pct"/>
            <w:tcBorders>
              <w:top w:val="nil"/>
              <w:left w:val="nil"/>
              <w:bottom w:val="single" w:sz="4" w:space="0" w:color="auto"/>
              <w:right w:val="single" w:sz="4" w:space="0" w:color="auto"/>
            </w:tcBorders>
            <w:hideMark/>
          </w:tcPr>
          <w:p w14:paraId="53F917D3" w14:textId="77777777" w:rsidR="00B36945" w:rsidRPr="00B36945" w:rsidRDefault="00B36945" w:rsidP="00B36945">
            <w:pPr>
              <w:rPr>
                <w:szCs w:val="28"/>
              </w:rPr>
            </w:pPr>
            <w:r w:rsidRPr="00B36945">
              <w:rPr>
                <w:szCs w:val="28"/>
              </w:rPr>
              <w:t>7.160</w:t>
            </w:r>
          </w:p>
        </w:tc>
      </w:tr>
      <w:tr w:rsidR="00B36945" w:rsidRPr="00B36945" w14:paraId="3178CC7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12C9FE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7FE4164"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701FA48B"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08F85539" w14:textId="77777777" w:rsidR="00B36945" w:rsidRPr="00B36945" w:rsidRDefault="00B36945" w:rsidP="00B36945">
            <w:pPr>
              <w:rPr>
                <w:szCs w:val="28"/>
              </w:rPr>
            </w:pPr>
            <w:r w:rsidRPr="00B36945">
              <w:rPr>
                <w:szCs w:val="28"/>
              </w:rPr>
              <w:t>203.309</w:t>
            </w:r>
          </w:p>
        </w:tc>
        <w:tc>
          <w:tcPr>
            <w:tcW w:w="369" w:type="pct"/>
            <w:tcBorders>
              <w:top w:val="nil"/>
              <w:left w:val="nil"/>
              <w:bottom w:val="single" w:sz="4" w:space="0" w:color="auto"/>
              <w:right w:val="single" w:sz="4" w:space="0" w:color="auto"/>
            </w:tcBorders>
            <w:hideMark/>
          </w:tcPr>
          <w:p w14:paraId="39EA0E66" w14:textId="77777777" w:rsidR="00B36945" w:rsidRPr="00B36945" w:rsidRDefault="00B36945" w:rsidP="00B36945">
            <w:pPr>
              <w:rPr>
                <w:szCs w:val="28"/>
              </w:rPr>
            </w:pPr>
            <w:r w:rsidRPr="00B36945">
              <w:rPr>
                <w:szCs w:val="28"/>
              </w:rPr>
              <w:t>203.309</w:t>
            </w:r>
          </w:p>
        </w:tc>
        <w:tc>
          <w:tcPr>
            <w:tcW w:w="369" w:type="pct"/>
            <w:tcBorders>
              <w:top w:val="nil"/>
              <w:left w:val="nil"/>
              <w:bottom w:val="single" w:sz="4" w:space="0" w:color="auto"/>
              <w:right w:val="single" w:sz="4" w:space="0" w:color="auto"/>
            </w:tcBorders>
            <w:hideMark/>
          </w:tcPr>
          <w:p w14:paraId="63373CB7" w14:textId="77777777" w:rsidR="00B36945" w:rsidRPr="00B36945" w:rsidRDefault="00B36945" w:rsidP="00B36945">
            <w:pPr>
              <w:rPr>
                <w:szCs w:val="28"/>
              </w:rPr>
            </w:pPr>
            <w:r w:rsidRPr="00B36945">
              <w:rPr>
                <w:szCs w:val="28"/>
              </w:rPr>
              <w:t>203.309</w:t>
            </w:r>
          </w:p>
        </w:tc>
        <w:tc>
          <w:tcPr>
            <w:tcW w:w="369" w:type="pct"/>
            <w:tcBorders>
              <w:top w:val="nil"/>
              <w:left w:val="nil"/>
              <w:bottom w:val="single" w:sz="4" w:space="0" w:color="auto"/>
              <w:right w:val="single" w:sz="4" w:space="0" w:color="auto"/>
            </w:tcBorders>
            <w:hideMark/>
          </w:tcPr>
          <w:p w14:paraId="59211444" w14:textId="77777777" w:rsidR="00B36945" w:rsidRPr="00B36945" w:rsidRDefault="00B36945" w:rsidP="00B36945">
            <w:pPr>
              <w:rPr>
                <w:szCs w:val="28"/>
              </w:rPr>
            </w:pPr>
            <w:r w:rsidRPr="00B36945">
              <w:rPr>
                <w:szCs w:val="28"/>
              </w:rPr>
              <w:t>203.309</w:t>
            </w:r>
          </w:p>
        </w:tc>
        <w:tc>
          <w:tcPr>
            <w:tcW w:w="391" w:type="pct"/>
            <w:tcBorders>
              <w:top w:val="nil"/>
              <w:left w:val="nil"/>
              <w:bottom w:val="single" w:sz="4" w:space="0" w:color="auto"/>
              <w:right w:val="single" w:sz="4" w:space="0" w:color="auto"/>
            </w:tcBorders>
            <w:hideMark/>
          </w:tcPr>
          <w:p w14:paraId="65136219" w14:textId="77777777" w:rsidR="00B36945" w:rsidRPr="00B36945" w:rsidRDefault="00B36945" w:rsidP="00B36945">
            <w:pPr>
              <w:rPr>
                <w:szCs w:val="28"/>
              </w:rPr>
            </w:pPr>
            <w:r w:rsidRPr="00B36945">
              <w:rPr>
                <w:szCs w:val="28"/>
              </w:rPr>
              <w:t>203.309</w:t>
            </w:r>
          </w:p>
        </w:tc>
        <w:tc>
          <w:tcPr>
            <w:tcW w:w="384" w:type="pct"/>
            <w:tcBorders>
              <w:top w:val="nil"/>
              <w:left w:val="nil"/>
              <w:bottom w:val="single" w:sz="4" w:space="0" w:color="auto"/>
              <w:right w:val="single" w:sz="4" w:space="0" w:color="auto"/>
            </w:tcBorders>
            <w:hideMark/>
          </w:tcPr>
          <w:p w14:paraId="33A73A6A" w14:textId="77777777" w:rsidR="00B36945" w:rsidRPr="00B36945" w:rsidRDefault="00B36945" w:rsidP="00B36945">
            <w:pPr>
              <w:rPr>
                <w:szCs w:val="28"/>
              </w:rPr>
            </w:pPr>
            <w:r w:rsidRPr="00B36945">
              <w:rPr>
                <w:szCs w:val="28"/>
              </w:rPr>
              <w:t>203.309</w:t>
            </w:r>
          </w:p>
        </w:tc>
      </w:tr>
      <w:tr w:rsidR="00B36945" w:rsidRPr="00B36945" w14:paraId="40379EE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249213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A8CEE7C"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1BA5F646"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48E5A323" w14:textId="77777777" w:rsidR="00B36945" w:rsidRPr="00B36945" w:rsidRDefault="00B36945" w:rsidP="00B36945">
            <w:pPr>
              <w:rPr>
                <w:szCs w:val="28"/>
              </w:rPr>
            </w:pPr>
            <w:r w:rsidRPr="00B36945">
              <w:rPr>
                <w:szCs w:val="28"/>
              </w:rPr>
              <w:t>3651.610</w:t>
            </w:r>
          </w:p>
        </w:tc>
        <w:tc>
          <w:tcPr>
            <w:tcW w:w="369" w:type="pct"/>
            <w:tcBorders>
              <w:top w:val="nil"/>
              <w:left w:val="nil"/>
              <w:bottom w:val="single" w:sz="4" w:space="0" w:color="auto"/>
              <w:right w:val="single" w:sz="4" w:space="0" w:color="auto"/>
            </w:tcBorders>
            <w:hideMark/>
          </w:tcPr>
          <w:p w14:paraId="2CB04909" w14:textId="77777777" w:rsidR="00B36945" w:rsidRPr="00B36945" w:rsidRDefault="00B36945" w:rsidP="00B36945">
            <w:pPr>
              <w:rPr>
                <w:szCs w:val="28"/>
              </w:rPr>
            </w:pPr>
            <w:r w:rsidRPr="00B36945">
              <w:rPr>
                <w:szCs w:val="28"/>
              </w:rPr>
              <w:t>3651.610</w:t>
            </w:r>
          </w:p>
        </w:tc>
        <w:tc>
          <w:tcPr>
            <w:tcW w:w="369" w:type="pct"/>
            <w:tcBorders>
              <w:top w:val="nil"/>
              <w:left w:val="nil"/>
              <w:bottom w:val="single" w:sz="4" w:space="0" w:color="auto"/>
              <w:right w:val="single" w:sz="4" w:space="0" w:color="auto"/>
            </w:tcBorders>
            <w:hideMark/>
          </w:tcPr>
          <w:p w14:paraId="01EEB783" w14:textId="77777777" w:rsidR="00B36945" w:rsidRPr="00B36945" w:rsidRDefault="00B36945" w:rsidP="00B36945">
            <w:pPr>
              <w:rPr>
                <w:szCs w:val="28"/>
              </w:rPr>
            </w:pPr>
            <w:r w:rsidRPr="00B36945">
              <w:rPr>
                <w:szCs w:val="28"/>
              </w:rPr>
              <w:t>3651.610</w:t>
            </w:r>
          </w:p>
        </w:tc>
        <w:tc>
          <w:tcPr>
            <w:tcW w:w="369" w:type="pct"/>
            <w:tcBorders>
              <w:top w:val="nil"/>
              <w:left w:val="nil"/>
              <w:bottom w:val="single" w:sz="4" w:space="0" w:color="auto"/>
              <w:right w:val="single" w:sz="4" w:space="0" w:color="auto"/>
            </w:tcBorders>
            <w:hideMark/>
          </w:tcPr>
          <w:p w14:paraId="3E02DCE1" w14:textId="77777777" w:rsidR="00B36945" w:rsidRPr="00B36945" w:rsidRDefault="00B36945" w:rsidP="00B36945">
            <w:pPr>
              <w:rPr>
                <w:szCs w:val="28"/>
              </w:rPr>
            </w:pPr>
            <w:r w:rsidRPr="00B36945">
              <w:rPr>
                <w:szCs w:val="28"/>
              </w:rPr>
              <w:t>3651.610</w:t>
            </w:r>
          </w:p>
        </w:tc>
        <w:tc>
          <w:tcPr>
            <w:tcW w:w="391" w:type="pct"/>
            <w:tcBorders>
              <w:top w:val="nil"/>
              <w:left w:val="nil"/>
              <w:bottom w:val="single" w:sz="4" w:space="0" w:color="auto"/>
              <w:right w:val="single" w:sz="4" w:space="0" w:color="auto"/>
            </w:tcBorders>
            <w:hideMark/>
          </w:tcPr>
          <w:p w14:paraId="0EE077BD" w14:textId="77777777" w:rsidR="00B36945" w:rsidRPr="00B36945" w:rsidRDefault="00B36945" w:rsidP="00B36945">
            <w:pPr>
              <w:rPr>
                <w:szCs w:val="28"/>
              </w:rPr>
            </w:pPr>
            <w:r w:rsidRPr="00B36945">
              <w:rPr>
                <w:szCs w:val="28"/>
              </w:rPr>
              <w:t>3651.610</w:t>
            </w:r>
          </w:p>
        </w:tc>
        <w:tc>
          <w:tcPr>
            <w:tcW w:w="384" w:type="pct"/>
            <w:tcBorders>
              <w:top w:val="nil"/>
              <w:left w:val="nil"/>
              <w:bottom w:val="single" w:sz="4" w:space="0" w:color="auto"/>
              <w:right w:val="single" w:sz="4" w:space="0" w:color="auto"/>
            </w:tcBorders>
            <w:hideMark/>
          </w:tcPr>
          <w:p w14:paraId="545E4987" w14:textId="77777777" w:rsidR="00B36945" w:rsidRPr="00B36945" w:rsidRDefault="00B36945" w:rsidP="00B36945">
            <w:pPr>
              <w:rPr>
                <w:szCs w:val="28"/>
              </w:rPr>
            </w:pPr>
            <w:r w:rsidRPr="00B36945">
              <w:rPr>
                <w:szCs w:val="28"/>
              </w:rPr>
              <w:t>3651.610</w:t>
            </w:r>
          </w:p>
        </w:tc>
      </w:tr>
      <w:tr w:rsidR="00B36945" w:rsidRPr="00B36945" w14:paraId="29233A0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0D7DC1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423EFFE"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51BACA99"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05FB3BEF" w14:textId="77777777" w:rsidR="00B36945" w:rsidRPr="00B36945" w:rsidRDefault="00B36945" w:rsidP="00B36945">
            <w:pPr>
              <w:rPr>
                <w:szCs w:val="28"/>
              </w:rPr>
            </w:pPr>
            <w:r w:rsidRPr="00B36945">
              <w:rPr>
                <w:szCs w:val="28"/>
              </w:rPr>
              <w:t>0.695</w:t>
            </w:r>
          </w:p>
        </w:tc>
        <w:tc>
          <w:tcPr>
            <w:tcW w:w="369" w:type="pct"/>
            <w:tcBorders>
              <w:top w:val="nil"/>
              <w:left w:val="nil"/>
              <w:bottom w:val="single" w:sz="4" w:space="0" w:color="auto"/>
              <w:right w:val="single" w:sz="4" w:space="0" w:color="auto"/>
            </w:tcBorders>
            <w:hideMark/>
          </w:tcPr>
          <w:p w14:paraId="1236E5F7" w14:textId="77777777" w:rsidR="00B36945" w:rsidRPr="00B36945" w:rsidRDefault="00B36945" w:rsidP="00B36945">
            <w:pPr>
              <w:rPr>
                <w:szCs w:val="28"/>
              </w:rPr>
            </w:pPr>
            <w:r w:rsidRPr="00B36945">
              <w:rPr>
                <w:szCs w:val="28"/>
              </w:rPr>
              <w:t>0.695</w:t>
            </w:r>
          </w:p>
        </w:tc>
        <w:tc>
          <w:tcPr>
            <w:tcW w:w="369" w:type="pct"/>
            <w:tcBorders>
              <w:top w:val="nil"/>
              <w:left w:val="nil"/>
              <w:bottom w:val="single" w:sz="4" w:space="0" w:color="auto"/>
              <w:right w:val="single" w:sz="4" w:space="0" w:color="auto"/>
            </w:tcBorders>
            <w:hideMark/>
          </w:tcPr>
          <w:p w14:paraId="5F20F9AA" w14:textId="77777777" w:rsidR="00B36945" w:rsidRPr="00B36945" w:rsidRDefault="00B36945" w:rsidP="00B36945">
            <w:pPr>
              <w:rPr>
                <w:szCs w:val="28"/>
              </w:rPr>
            </w:pPr>
            <w:r w:rsidRPr="00B36945">
              <w:rPr>
                <w:szCs w:val="28"/>
              </w:rPr>
              <w:t>0.695</w:t>
            </w:r>
          </w:p>
        </w:tc>
        <w:tc>
          <w:tcPr>
            <w:tcW w:w="369" w:type="pct"/>
            <w:tcBorders>
              <w:top w:val="nil"/>
              <w:left w:val="nil"/>
              <w:bottom w:val="single" w:sz="4" w:space="0" w:color="auto"/>
              <w:right w:val="single" w:sz="4" w:space="0" w:color="auto"/>
            </w:tcBorders>
            <w:hideMark/>
          </w:tcPr>
          <w:p w14:paraId="0F16CCCC" w14:textId="77777777" w:rsidR="00B36945" w:rsidRPr="00B36945" w:rsidRDefault="00B36945" w:rsidP="00B36945">
            <w:pPr>
              <w:rPr>
                <w:szCs w:val="28"/>
              </w:rPr>
            </w:pPr>
            <w:r w:rsidRPr="00B36945">
              <w:rPr>
                <w:szCs w:val="28"/>
              </w:rPr>
              <w:t>0.695</w:t>
            </w:r>
          </w:p>
        </w:tc>
        <w:tc>
          <w:tcPr>
            <w:tcW w:w="391" w:type="pct"/>
            <w:tcBorders>
              <w:top w:val="nil"/>
              <w:left w:val="nil"/>
              <w:bottom w:val="single" w:sz="4" w:space="0" w:color="auto"/>
              <w:right w:val="single" w:sz="4" w:space="0" w:color="auto"/>
            </w:tcBorders>
            <w:hideMark/>
          </w:tcPr>
          <w:p w14:paraId="78BB6002" w14:textId="77777777" w:rsidR="00B36945" w:rsidRPr="00B36945" w:rsidRDefault="00B36945" w:rsidP="00B36945">
            <w:pPr>
              <w:rPr>
                <w:szCs w:val="28"/>
              </w:rPr>
            </w:pPr>
            <w:r w:rsidRPr="00B36945">
              <w:rPr>
                <w:szCs w:val="28"/>
              </w:rPr>
              <w:t>0.695</w:t>
            </w:r>
          </w:p>
        </w:tc>
        <w:tc>
          <w:tcPr>
            <w:tcW w:w="384" w:type="pct"/>
            <w:tcBorders>
              <w:top w:val="nil"/>
              <w:left w:val="nil"/>
              <w:bottom w:val="single" w:sz="4" w:space="0" w:color="auto"/>
              <w:right w:val="single" w:sz="4" w:space="0" w:color="auto"/>
            </w:tcBorders>
            <w:hideMark/>
          </w:tcPr>
          <w:p w14:paraId="475F2BE1" w14:textId="77777777" w:rsidR="00B36945" w:rsidRPr="00B36945" w:rsidRDefault="00B36945" w:rsidP="00B36945">
            <w:pPr>
              <w:rPr>
                <w:szCs w:val="28"/>
              </w:rPr>
            </w:pPr>
            <w:r w:rsidRPr="00B36945">
              <w:rPr>
                <w:szCs w:val="28"/>
              </w:rPr>
              <w:t>0.695</w:t>
            </w:r>
          </w:p>
        </w:tc>
      </w:tr>
      <w:tr w:rsidR="00B36945" w:rsidRPr="00B36945" w14:paraId="1254825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7759F2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667134E"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3B5C480A"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5E44840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5898C3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8D59A2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587F1D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B564C07"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8AF90D8" w14:textId="77777777" w:rsidR="00B36945" w:rsidRPr="00B36945" w:rsidRDefault="00B36945" w:rsidP="00B36945">
            <w:pPr>
              <w:rPr>
                <w:szCs w:val="28"/>
              </w:rPr>
            </w:pPr>
            <w:r w:rsidRPr="00B36945">
              <w:rPr>
                <w:szCs w:val="28"/>
              </w:rPr>
              <w:t>0.000</w:t>
            </w:r>
          </w:p>
        </w:tc>
      </w:tr>
      <w:tr w:rsidR="00B36945" w:rsidRPr="00B36945" w14:paraId="382119D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F181AB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AC5CEA5"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41958CEC"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214C12A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E75419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3637B9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A89B31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FA9363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9922EFB" w14:textId="77777777" w:rsidR="00B36945" w:rsidRPr="00B36945" w:rsidRDefault="00B36945" w:rsidP="00B36945">
            <w:pPr>
              <w:rPr>
                <w:szCs w:val="28"/>
              </w:rPr>
            </w:pPr>
            <w:r w:rsidRPr="00B36945">
              <w:rPr>
                <w:szCs w:val="28"/>
              </w:rPr>
              <w:t>0.000</w:t>
            </w:r>
          </w:p>
        </w:tc>
      </w:tr>
      <w:tr w:rsidR="00B36945" w:rsidRPr="00B36945" w14:paraId="0131560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8E931F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52E7093"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71A198CE"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5F701C2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AF4239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06062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92736A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06768E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A30120D" w14:textId="77777777" w:rsidR="00B36945" w:rsidRPr="00B36945" w:rsidRDefault="00B36945" w:rsidP="00B36945">
            <w:pPr>
              <w:rPr>
                <w:szCs w:val="28"/>
              </w:rPr>
            </w:pPr>
            <w:r w:rsidRPr="00B36945">
              <w:rPr>
                <w:szCs w:val="28"/>
              </w:rPr>
              <w:t>0.000</w:t>
            </w:r>
          </w:p>
        </w:tc>
      </w:tr>
      <w:tr w:rsidR="00B36945" w:rsidRPr="00B36945" w14:paraId="4E84460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CBE84E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3FCEEB5"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695E4675"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60C1D2E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6C44D3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D42A4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D65B43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1BF691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72F595E" w14:textId="77777777" w:rsidR="00B36945" w:rsidRPr="00B36945" w:rsidRDefault="00B36945" w:rsidP="00B36945">
            <w:pPr>
              <w:rPr>
                <w:szCs w:val="28"/>
              </w:rPr>
            </w:pPr>
            <w:r w:rsidRPr="00B36945">
              <w:rPr>
                <w:szCs w:val="28"/>
              </w:rPr>
              <w:t>0.000</w:t>
            </w:r>
          </w:p>
        </w:tc>
      </w:tr>
      <w:tr w:rsidR="00B36945" w:rsidRPr="00B36945" w14:paraId="70F36F7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37FADC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43A4AFE"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1B5B9F62"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4FE336B"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470747EB"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7D5ED71D"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3A6F5E15" w14:textId="77777777" w:rsidR="00B36945" w:rsidRPr="00B36945" w:rsidRDefault="00B36945" w:rsidP="00B36945">
            <w:pPr>
              <w:rPr>
                <w:szCs w:val="28"/>
              </w:rPr>
            </w:pPr>
            <w:r w:rsidRPr="00B36945">
              <w:rPr>
                <w:szCs w:val="28"/>
              </w:rPr>
              <w:t>1.434</w:t>
            </w:r>
          </w:p>
        </w:tc>
        <w:tc>
          <w:tcPr>
            <w:tcW w:w="391" w:type="pct"/>
            <w:tcBorders>
              <w:top w:val="nil"/>
              <w:left w:val="nil"/>
              <w:bottom w:val="single" w:sz="4" w:space="0" w:color="auto"/>
              <w:right w:val="single" w:sz="4" w:space="0" w:color="auto"/>
            </w:tcBorders>
            <w:hideMark/>
          </w:tcPr>
          <w:p w14:paraId="5D7930DB" w14:textId="77777777" w:rsidR="00B36945" w:rsidRPr="00B36945" w:rsidRDefault="00B36945" w:rsidP="00B36945">
            <w:pPr>
              <w:rPr>
                <w:szCs w:val="28"/>
              </w:rPr>
            </w:pPr>
            <w:r w:rsidRPr="00B36945">
              <w:rPr>
                <w:szCs w:val="28"/>
              </w:rPr>
              <w:t>1.434</w:t>
            </w:r>
          </w:p>
        </w:tc>
        <w:tc>
          <w:tcPr>
            <w:tcW w:w="384" w:type="pct"/>
            <w:tcBorders>
              <w:top w:val="nil"/>
              <w:left w:val="nil"/>
              <w:bottom w:val="single" w:sz="4" w:space="0" w:color="auto"/>
              <w:right w:val="single" w:sz="4" w:space="0" w:color="auto"/>
            </w:tcBorders>
            <w:hideMark/>
          </w:tcPr>
          <w:p w14:paraId="0D542A9D" w14:textId="77777777" w:rsidR="00B36945" w:rsidRPr="00B36945" w:rsidRDefault="00B36945" w:rsidP="00B36945">
            <w:pPr>
              <w:rPr>
                <w:szCs w:val="28"/>
              </w:rPr>
            </w:pPr>
            <w:r w:rsidRPr="00B36945">
              <w:rPr>
                <w:szCs w:val="28"/>
              </w:rPr>
              <w:t>1.434</w:t>
            </w:r>
          </w:p>
        </w:tc>
      </w:tr>
      <w:tr w:rsidR="00B36945" w:rsidRPr="00B36945" w14:paraId="2F28D08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60855C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8CF0DC1"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4A4F7EE1"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6C34871"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6CBEF48F"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74B90629"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792E489B" w14:textId="77777777" w:rsidR="00B36945" w:rsidRPr="00B36945" w:rsidRDefault="00B36945" w:rsidP="00B36945">
            <w:pPr>
              <w:rPr>
                <w:szCs w:val="28"/>
              </w:rPr>
            </w:pPr>
            <w:r w:rsidRPr="00B36945">
              <w:rPr>
                <w:szCs w:val="28"/>
              </w:rPr>
              <w:t>1.434</w:t>
            </w:r>
          </w:p>
        </w:tc>
        <w:tc>
          <w:tcPr>
            <w:tcW w:w="391" w:type="pct"/>
            <w:tcBorders>
              <w:top w:val="nil"/>
              <w:left w:val="nil"/>
              <w:bottom w:val="single" w:sz="4" w:space="0" w:color="auto"/>
              <w:right w:val="single" w:sz="4" w:space="0" w:color="auto"/>
            </w:tcBorders>
            <w:hideMark/>
          </w:tcPr>
          <w:p w14:paraId="7FA449EE" w14:textId="77777777" w:rsidR="00B36945" w:rsidRPr="00B36945" w:rsidRDefault="00B36945" w:rsidP="00B36945">
            <w:pPr>
              <w:rPr>
                <w:szCs w:val="28"/>
              </w:rPr>
            </w:pPr>
            <w:r w:rsidRPr="00B36945">
              <w:rPr>
                <w:szCs w:val="28"/>
              </w:rPr>
              <w:t>1.434</w:t>
            </w:r>
          </w:p>
        </w:tc>
        <w:tc>
          <w:tcPr>
            <w:tcW w:w="384" w:type="pct"/>
            <w:tcBorders>
              <w:top w:val="nil"/>
              <w:left w:val="nil"/>
              <w:bottom w:val="single" w:sz="4" w:space="0" w:color="auto"/>
              <w:right w:val="single" w:sz="4" w:space="0" w:color="auto"/>
            </w:tcBorders>
            <w:hideMark/>
          </w:tcPr>
          <w:p w14:paraId="5CB537C1" w14:textId="77777777" w:rsidR="00B36945" w:rsidRPr="00B36945" w:rsidRDefault="00B36945" w:rsidP="00B36945">
            <w:pPr>
              <w:rPr>
                <w:szCs w:val="28"/>
              </w:rPr>
            </w:pPr>
            <w:r w:rsidRPr="00B36945">
              <w:rPr>
                <w:szCs w:val="28"/>
              </w:rPr>
              <w:t>1.434</w:t>
            </w:r>
          </w:p>
        </w:tc>
      </w:tr>
      <w:tr w:rsidR="00B36945" w:rsidRPr="00B36945" w14:paraId="3A1A5C3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BD5076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68A39B6"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3FD4CA8B"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616AFEA6"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60B8236F"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13344034"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568FCD6D" w14:textId="77777777" w:rsidR="00B36945" w:rsidRPr="00B36945" w:rsidRDefault="00B36945" w:rsidP="00B36945">
            <w:pPr>
              <w:rPr>
                <w:szCs w:val="28"/>
              </w:rPr>
            </w:pPr>
            <w:r w:rsidRPr="00B36945">
              <w:rPr>
                <w:szCs w:val="28"/>
              </w:rPr>
              <w:t>40.000</w:t>
            </w:r>
          </w:p>
        </w:tc>
        <w:tc>
          <w:tcPr>
            <w:tcW w:w="391" w:type="pct"/>
            <w:tcBorders>
              <w:top w:val="nil"/>
              <w:left w:val="nil"/>
              <w:bottom w:val="single" w:sz="4" w:space="0" w:color="auto"/>
              <w:right w:val="single" w:sz="4" w:space="0" w:color="auto"/>
            </w:tcBorders>
            <w:hideMark/>
          </w:tcPr>
          <w:p w14:paraId="65C8B3D3" w14:textId="77777777" w:rsidR="00B36945" w:rsidRPr="00B36945" w:rsidRDefault="00B36945" w:rsidP="00B36945">
            <w:pPr>
              <w:rPr>
                <w:szCs w:val="28"/>
              </w:rPr>
            </w:pPr>
            <w:r w:rsidRPr="00B36945">
              <w:rPr>
                <w:szCs w:val="28"/>
              </w:rPr>
              <w:t>40.000</w:t>
            </w:r>
          </w:p>
        </w:tc>
        <w:tc>
          <w:tcPr>
            <w:tcW w:w="384" w:type="pct"/>
            <w:tcBorders>
              <w:top w:val="nil"/>
              <w:left w:val="nil"/>
              <w:bottom w:val="single" w:sz="4" w:space="0" w:color="auto"/>
              <w:right w:val="single" w:sz="4" w:space="0" w:color="auto"/>
            </w:tcBorders>
            <w:hideMark/>
          </w:tcPr>
          <w:p w14:paraId="5FA78EB3" w14:textId="77777777" w:rsidR="00B36945" w:rsidRPr="00B36945" w:rsidRDefault="00B36945" w:rsidP="00B36945">
            <w:pPr>
              <w:rPr>
                <w:szCs w:val="28"/>
              </w:rPr>
            </w:pPr>
            <w:r w:rsidRPr="00B36945">
              <w:rPr>
                <w:szCs w:val="28"/>
              </w:rPr>
              <w:t>40.000</w:t>
            </w:r>
          </w:p>
        </w:tc>
      </w:tr>
      <w:tr w:rsidR="00B36945" w:rsidRPr="00B36945" w14:paraId="467CF5F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04FA49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A6AC239"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5CA9DE78"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BC892A8"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58AF3AE7"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5573A421"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506C7BA0" w14:textId="77777777" w:rsidR="00B36945" w:rsidRPr="00B36945" w:rsidRDefault="00B36945" w:rsidP="00B36945">
            <w:pPr>
              <w:rPr>
                <w:szCs w:val="28"/>
              </w:rPr>
            </w:pPr>
            <w:r w:rsidRPr="00B36945">
              <w:rPr>
                <w:szCs w:val="28"/>
              </w:rPr>
              <w:t>0.478</w:t>
            </w:r>
          </w:p>
        </w:tc>
        <w:tc>
          <w:tcPr>
            <w:tcW w:w="391" w:type="pct"/>
            <w:tcBorders>
              <w:top w:val="nil"/>
              <w:left w:val="nil"/>
              <w:bottom w:val="single" w:sz="4" w:space="0" w:color="auto"/>
              <w:right w:val="single" w:sz="4" w:space="0" w:color="auto"/>
            </w:tcBorders>
            <w:hideMark/>
          </w:tcPr>
          <w:p w14:paraId="6CCF89B5" w14:textId="77777777" w:rsidR="00B36945" w:rsidRPr="00B36945" w:rsidRDefault="00B36945" w:rsidP="00B36945">
            <w:pPr>
              <w:rPr>
                <w:szCs w:val="28"/>
              </w:rPr>
            </w:pPr>
            <w:r w:rsidRPr="00B36945">
              <w:rPr>
                <w:szCs w:val="28"/>
              </w:rPr>
              <w:t>0.478</w:t>
            </w:r>
          </w:p>
        </w:tc>
        <w:tc>
          <w:tcPr>
            <w:tcW w:w="384" w:type="pct"/>
            <w:tcBorders>
              <w:top w:val="nil"/>
              <w:left w:val="nil"/>
              <w:bottom w:val="single" w:sz="4" w:space="0" w:color="auto"/>
              <w:right w:val="single" w:sz="4" w:space="0" w:color="auto"/>
            </w:tcBorders>
            <w:hideMark/>
          </w:tcPr>
          <w:p w14:paraId="70E2C3C3" w14:textId="77777777" w:rsidR="00B36945" w:rsidRPr="00B36945" w:rsidRDefault="00B36945" w:rsidP="00B36945">
            <w:pPr>
              <w:rPr>
                <w:szCs w:val="28"/>
              </w:rPr>
            </w:pPr>
            <w:r w:rsidRPr="00B36945">
              <w:rPr>
                <w:szCs w:val="28"/>
              </w:rPr>
              <w:t>0.478</w:t>
            </w:r>
          </w:p>
        </w:tc>
      </w:tr>
      <w:tr w:rsidR="00B36945" w:rsidRPr="00B36945" w14:paraId="39C01EB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2F4F4C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A5E326E"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1AC18725"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D6A6079"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4503C71E"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3CFA967A"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746B9238" w14:textId="77777777" w:rsidR="00B36945" w:rsidRPr="00B36945" w:rsidRDefault="00B36945" w:rsidP="00B36945">
            <w:pPr>
              <w:rPr>
                <w:szCs w:val="28"/>
              </w:rPr>
            </w:pPr>
            <w:r w:rsidRPr="00B36945">
              <w:rPr>
                <w:szCs w:val="28"/>
              </w:rPr>
              <w:t>0.478</w:t>
            </w:r>
          </w:p>
        </w:tc>
        <w:tc>
          <w:tcPr>
            <w:tcW w:w="391" w:type="pct"/>
            <w:tcBorders>
              <w:top w:val="nil"/>
              <w:left w:val="nil"/>
              <w:bottom w:val="single" w:sz="4" w:space="0" w:color="auto"/>
              <w:right w:val="single" w:sz="4" w:space="0" w:color="auto"/>
            </w:tcBorders>
            <w:hideMark/>
          </w:tcPr>
          <w:p w14:paraId="5DD56E9F" w14:textId="77777777" w:rsidR="00B36945" w:rsidRPr="00B36945" w:rsidRDefault="00B36945" w:rsidP="00B36945">
            <w:pPr>
              <w:rPr>
                <w:szCs w:val="28"/>
              </w:rPr>
            </w:pPr>
            <w:r w:rsidRPr="00B36945">
              <w:rPr>
                <w:szCs w:val="28"/>
              </w:rPr>
              <w:t>0.478</w:t>
            </w:r>
          </w:p>
        </w:tc>
        <w:tc>
          <w:tcPr>
            <w:tcW w:w="384" w:type="pct"/>
            <w:tcBorders>
              <w:top w:val="nil"/>
              <w:left w:val="nil"/>
              <w:bottom w:val="single" w:sz="4" w:space="0" w:color="auto"/>
              <w:right w:val="single" w:sz="4" w:space="0" w:color="auto"/>
            </w:tcBorders>
            <w:hideMark/>
          </w:tcPr>
          <w:p w14:paraId="6001A266" w14:textId="77777777" w:rsidR="00B36945" w:rsidRPr="00B36945" w:rsidRDefault="00B36945" w:rsidP="00B36945">
            <w:pPr>
              <w:rPr>
                <w:szCs w:val="28"/>
              </w:rPr>
            </w:pPr>
            <w:r w:rsidRPr="00B36945">
              <w:rPr>
                <w:szCs w:val="28"/>
              </w:rPr>
              <w:t>0.478</w:t>
            </w:r>
          </w:p>
        </w:tc>
      </w:tr>
      <w:tr w:rsidR="00B36945" w:rsidRPr="00B36945" w14:paraId="4662F38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A66148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92EBA5D"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70B05F85"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394D5413" w14:textId="77777777" w:rsidR="00B36945" w:rsidRPr="00B36945" w:rsidRDefault="00B36945" w:rsidP="00B36945">
            <w:pPr>
              <w:rPr>
                <w:szCs w:val="28"/>
              </w:rPr>
            </w:pPr>
            <w:r w:rsidRPr="00B36945">
              <w:rPr>
                <w:szCs w:val="28"/>
              </w:rPr>
              <w:t>0.006</w:t>
            </w:r>
          </w:p>
        </w:tc>
        <w:tc>
          <w:tcPr>
            <w:tcW w:w="369" w:type="pct"/>
            <w:tcBorders>
              <w:top w:val="nil"/>
              <w:left w:val="nil"/>
              <w:bottom w:val="single" w:sz="4" w:space="0" w:color="auto"/>
              <w:right w:val="single" w:sz="4" w:space="0" w:color="auto"/>
            </w:tcBorders>
            <w:hideMark/>
          </w:tcPr>
          <w:p w14:paraId="669F1FF6" w14:textId="77777777" w:rsidR="00B36945" w:rsidRPr="00B36945" w:rsidRDefault="00B36945" w:rsidP="00B36945">
            <w:pPr>
              <w:rPr>
                <w:szCs w:val="28"/>
              </w:rPr>
            </w:pPr>
            <w:r w:rsidRPr="00B36945">
              <w:rPr>
                <w:szCs w:val="28"/>
              </w:rPr>
              <w:t>0.006</w:t>
            </w:r>
          </w:p>
        </w:tc>
        <w:tc>
          <w:tcPr>
            <w:tcW w:w="369" w:type="pct"/>
            <w:tcBorders>
              <w:top w:val="nil"/>
              <w:left w:val="nil"/>
              <w:bottom w:val="single" w:sz="4" w:space="0" w:color="auto"/>
              <w:right w:val="single" w:sz="4" w:space="0" w:color="auto"/>
            </w:tcBorders>
            <w:hideMark/>
          </w:tcPr>
          <w:p w14:paraId="019A1004" w14:textId="77777777" w:rsidR="00B36945" w:rsidRPr="00B36945" w:rsidRDefault="00B36945" w:rsidP="00B36945">
            <w:pPr>
              <w:rPr>
                <w:szCs w:val="28"/>
              </w:rPr>
            </w:pPr>
            <w:r w:rsidRPr="00B36945">
              <w:rPr>
                <w:szCs w:val="28"/>
              </w:rPr>
              <w:t>0.006</w:t>
            </w:r>
          </w:p>
        </w:tc>
        <w:tc>
          <w:tcPr>
            <w:tcW w:w="369" w:type="pct"/>
            <w:tcBorders>
              <w:top w:val="nil"/>
              <w:left w:val="nil"/>
              <w:bottom w:val="single" w:sz="4" w:space="0" w:color="auto"/>
              <w:right w:val="single" w:sz="4" w:space="0" w:color="auto"/>
            </w:tcBorders>
            <w:hideMark/>
          </w:tcPr>
          <w:p w14:paraId="0E650F4C" w14:textId="77777777" w:rsidR="00B36945" w:rsidRPr="00B36945" w:rsidRDefault="00B36945" w:rsidP="00B36945">
            <w:pPr>
              <w:rPr>
                <w:szCs w:val="28"/>
              </w:rPr>
            </w:pPr>
            <w:r w:rsidRPr="00B36945">
              <w:rPr>
                <w:szCs w:val="28"/>
              </w:rPr>
              <w:t>0.006</w:t>
            </w:r>
          </w:p>
        </w:tc>
        <w:tc>
          <w:tcPr>
            <w:tcW w:w="391" w:type="pct"/>
            <w:tcBorders>
              <w:top w:val="nil"/>
              <w:left w:val="nil"/>
              <w:bottom w:val="single" w:sz="4" w:space="0" w:color="auto"/>
              <w:right w:val="single" w:sz="4" w:space="0" w:color="auto"/>
            </w:tcBorders>
            <w:hideMark/>
          </w:tcPr>
          <w:p w14:paraId="56087FAC" w14:textId="77777777" w:rsidR="00B36945" w:rsidRPr="00B36945" w:rsidRDefault="00B36945" w:rsidP="00B36945">
            <w:pPr>
              <w:rPr>
                <w:szCs w:val="28"/>
              </w:rPr>
            </w:pPr>
            <w:r w:rsidRPr="00B36945">
              <w:rPr>
                <w:szCs w:val="28"/>
              </w:rPr>
              <w:t>0.006</w:t>
            </w:r>
          </w:p>
        </w:tc>
        <w:tc>
          <w:tcPr>
            <w:tcW w:w="384" w:type="pct"/>
            <w:tcBorders>
              <w:top w:val="nil"/>
              <w:left w:val="nil"/>
              <w:bottom w:val="single" w:sz="4" w:space="0" w:color="auto"/>
              <w:right w:val="single" w:sz="4" w:space="0" w:color="auto"/>
            </w:tcBorders>
            <w:hideMark/>
          </w:tcPr>
          <w:p w14:paraId="1F16BD25" w14:textId="77777777" w:rsidR="00B36945" w:rsidRPr="00B36945" w:rsidRDefault="00B36945" w:rsidP="00B36945">
            <w:pPr>
              <w:rPr>
                <w:szCs w:val="28"/>
              </w:rPr>
            </w:pPr>
            <w:r w:rsidRPr="00B36945">
              <w:rPr>
                <w:szCs w:val="28"/>
              </w:rPr>
              <w:t>0.006</w:t>
            </w:r>
          </w:p>
        </w:tc>
      </w:tr>
      <w:tr w:rsidR="00B36945" w:rsidRPr="00B36945" w14:paraId="5C9C7B6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D257FF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2AC4071"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2530EA9F"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60A598C0" w14:textId="77777777" w:rsidR="00B36945" w:rsidRPr="00B36945" w:rsidRDefault="00B36945" w:rsidP="00B36945">
            <w:pPr>
              <w:rPr>
                <w:szCs w:val="28"/>
              </w:rPr>
            </w:pPr>
            <w:r w:rsidRPr="00B36945">
              <w:rPr>
                <w:szCs w:val="28"/>
              </w:rPr>
              <w:t>0.290</w:t>
            </w:r>
          </w:p>
        </w:tc>
        <w:tc>
          <w:tcPr>
            <w:tcW w:w="369" w:type="pct"/>
            <w:tcBorders>
              <w:top w:val="nil"/>
              <w:left w:val="nil"/>
              <w:bottom w:val="single" w:sz="4" w:space="0" w:color="auto"/>
              <w:right w:val="single" w:sz="4" w:space="0" w:color="auto"/>
            </w:tcBorders>
            <w:hideMark/>
          </w:tcPr>
          <w:p w14:paraId="4BE1D710" w14:textId="77777777" w:rsidR="00B36945" w:rsidRPr="00B36945" w:rsidRDefault="00B36945" w:rsidP="00B36945">
            <w:pPr>
              <w:rPr>
                <w:szCs w:val="28"/>
              </w:rPr>
            </w:pPr>
            <w:r w:rsidRPr="00B36945">
              <w:rPr>
                <w:szCs w:val="28"/>
              </w:rPr>
              <w:t>0.290</w:t>
            </w:r>
          </w:p>
        </w:tc>
        <w:tc>
          <w:tcPr>
            <w:tcW w:w="369" w:type="pct"/>
            <w:tcBorders>
              <w:top w:val="nil"/>
              <w:left w:val="nil"/>
              <w:bottom w:val="single" w:sz="4" w:space="0" w:color="auto"/>
              <w:right w:val="single" w:sz="4" w:space="0" w:color="auto"/>
            </w:tcBorders>
            <w:hideMark/>
          </w:tcPr>
          <w:p w14:paraId="32046E6F" w14:textId="77777777" w:rsidR="00B36945" w:rsidRPr="00B36945" w:rsidRDefault="00B36945" w:rsidP="00B36945">
            <w:pPr>
              <w:rPr>
                <w:szCs w:val="28"/>
              </w:rPr>
            </w:pPr>
            <w:r w:rsidRPr="00B36945">
              <w:rPr>
                <w:szCs w:val="28"/>
              </w:rPr>
              <w:t>0.290</w:t>
            </w:r>
          </w:p>
        </w:tc>
        <w:tc>
          <w:tcPr>
            <w:tcW w:w="369" w:type="pct"/>
            <w:tcBorders>
              <w:top w:val="nil"/>
              <w:left w:val="nil"/>
              <w:bottom w:val="single" w:sz="4" w:space="0" w:color="auto"/>
              <w:right w:val="single" w:sz="4" w:space="0" w:color="auto"/>
            </w:tcBorders>
            <w:hideMark/>
          </w:tcPr>
          <w:p w14:paraId="6F0D6832" w14:textId="77777777" w:rsidR="00B36945" w:rsidRPr="00B36945" w:rsidRDefault="00B36945" w:rsidP="00B36945">
            <w:pPr>
              <w:rPr>
                <w:szCs w:val="28"/>
              </w:rPr>
            </w:pPr>
            <w:r w:rsidRPr="00B36945">
              <w:rPr>
                <w:szCs w:val="28"/>
              </w:rPr>
              <w:t>0.290</w:t>
            </w:r>
          </w:p>
        </w:tc>
        <w:tc>
          <w:tcPr>
            <w:tcW w:w="391" w:type="pct"/>
            <w:tcBorders>
              <w:top w:val="nil"/>
              <w:left w:val="nil"/>
              <w:bottom w:val="single" w:sz="4" w:space="0" w:color="auto"/>
              <w:right w:val="single" w:sz="4" w:space="0" w:color="auto"/>
            </w:tcBorders>
            <w:hideMark/>
          </w:tcPr>
          <w:p w14:paraId="70633821" w14:textId="77777777" w:rsidR="00B36945" w:rsidRPr="00B36945" w:rsidRDefault="00B36945" w:rsidP="00B36945">
            <w:pPr>
              <w:rPr>
                <w:szCs w:val="28"/>
              </w:rPr>
            </w:pPr>
            <w:r w:rsidRPr="00B36945">
              <w:rPr>
                <w:szCs w:val="28"/>
              </w:rPr>
              <w:t>0.290</w:t>
            </w:r>
          </w:p>
        </w:tc>
        <w:tc>
          <w:tcPr>
            <w:tcW w:w="384" w:type="pct"/>
            <w:tcBorders>
              <w:top w:val="nil"/>
              <w:left w:val="nil"/>
              <w:bottom w:val="single" w:sz="4" w:space="0" w:color="auto"/>
              <w:right w:val="single" w:sz="4" w:space="0" w:color="auto"/>
            </w:tcBorders>
            <w:hideMark/>
          </w:tcPr>
          <w:p w14:paraId="296D2E78" w14:textId="77777777" w:rsidR="00B36945" w:rsidRPr="00B36945" w:rsidRDefault="00B36945" w:rsidP="00B36945">
            <w:pPr>
              <w:rPr>
                <w:szCs w:val="28"/>
              </w:rPr>
            </w:pPr>
            <w:r w:rsidRPr="00B36945">
              <w:rPr>
                <w:szCs w:val="28"/>
              </w:rPr>
              <w:t>0.290</w:t>
            </w:r>
          </w:p>
        </w:tc>
      </w:tr>
      <w:tr w:rsidR="00B36945" w:rsidRPr="00B36945" w14:paraId="088487DE"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7A36CEAB" w14:textId="77777777" w:rsidR="00B36945" w:rsidRPr="00B36945" w:rsidRDefault="00B36945" w:rsidP="00B36945">
            <w:pPr>
              <w:rPr>
                <w:szCs w:val="28"/>
              </w:rPr>
            </w:pPr>
            <w:r w:rsidRPr="00B36945">
              <w:rPr>
                <w:szCs w:val="28"/>
              </w:rPr>
              <w:t>Котельная "Лесная", п. Совхозный, 48</w:t>
            </w:r>
          </w:p>
        </w:tc>
        <w:tc>
          <w:tcPr>
            <w:tcW w:w="1166" w:type="pct"/>
            <w:tcBorders>
              <w:top w:val="nil"/>
              <w:left w:val="nil"/>
              <w:bottom w:val="single" w:sz="4" w:space="0" w:color="auto"/>
              <w:right w:val="single" w:sz="4" w:space="0" w:color="auto"/>
            </w:tcBorders>
            <w:hideMark/>
          </w:tcPr>
          <w:p w14:paraId="23A3756D"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50DCA173"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B2AA43A" w14:textId="77777777" w:rsidR="00B36945" w:rsidRPr="00B36945" w:rsidRDefault="00B36945" w:rsidP="00B36945">
            <w:pPr>
              <w:rPr>
                <w:szCs w:val="28"/>
              </w:rPr>
            </w:pPr>
            <w:r w:rsidRPr="00B36945">
              <w:rPr>
                <w:szCs w:val="28"/>
              </w:rPr>
              <w:t>2614.000</w:t>
            </w:r>
          </w:p>
        </w:tc>
        <w:tc>
          <w:tcPr>
            <w:tcW w:w="369" w:type="pct"/>
            <w:tcBorders>
              <w:top w:val="nil"/>
              <w:left w:val="nil"/>
              <w:bottom w:val="single" w:sz="4" w:space="0" w:color="auto"/>
              <w:right w:val="single" w:sz="4" w:space="0" w:color="auto"/>
            </w:tcBorders>
            <w:hideMark/>
          </w:tcPr>
          <w:p w14:paraId="6DEB0AAD" w14:textId="77777777" w:rsidR="00B36945" w:rsidRPr="00B36945" w:rsidRDefault="00B36945" w:rsidP="00B36945">
            <w:pPr>
              <w:rPr>
                <w:szCs w:val="28"/>
              </w:rPr>
            </w:pPr>
            <w:r w:rsidRPr="00B36945">
              <w:rPr>
                <w:szCs w:val="28"/>
              </w:rPr>
              <w:t>2614.000</w:t>
            </w:r>
          </w:p>
        </w:tc>
        <w:tc>
          <w:tcPr>
            <w:tcW w:w="369" w:type="pct"/>
            <w:tcBorders>
              <w:top w:val="nil"/>
              <w:left w:val="nil"/>
              <w:bottom w:val="single" w:sz="4" w:space="0" w:color="auto"/>
              <w:right w:val="single" w:sz="4" w:space="0" w:color="auto"/>
            </w:tcBorders>
            <w:hideMark/>
          </w:tcPr>
          <w:p w14:paraId="6D05853B" w14:textId="77777777" w:rsidR="00B36945" w:rsidRPr="00B36945" w:rsidRDefault="00B36945" w:rsidP="00B36945">
            <w:pPr>
              <w:rPr>
                <w:szCs w:val="28"/>
              </w:rPr>
            </w:pPr>
            <w:r w:rsidRPr="00B36945">
              <w:rPr>
                <w:szCs w:val="28"/>
              </w:rPr>
              <w:t>2614.000</w:t>
            </w:r>
          </w:p>
        </w:tc>
        <w:tc>
          <w:tcPr>
            <w:tcW w:w="369" w:type="pct"/>
            <w:tcBorders>
              <w:top w:val="nil"/>
              <w:left w:val="nil"/>
              <w:bottom w:val="single" w:sz="4" w:space="0" w:color="auto"/>
              <w:right w:val="single" w:sz="4" w:space="0" w:color="auto"/>
            </w:tcBorders>
            <w:hideMark/>
          </w:tcPr>
          <w:p w14:paraId="07D52857" w14:textId="77777777" w:rsidR="00B36945" w:rsidRPr="00B36945" w:rsidRDefault="00B36945" w:rsidP="00B36945">
            <w:pPr>
              <w:rPr>
                <w:szCs w:val="28"/>
              </w:rPr>
            </w:pPr>
            <w:r w:rsidRPr="00B36945">
              <w:rPr>
                <w:szCs w:val="28"/>
              </w:rPr>
              <w:t>2614.000</w:t>
            </w:r>
          </w:p>
        </w:tc>
        <w:tc>
          <w:tcPr>
            <w:tcW w:w="391" w:type="pct"/>
            <w:tcBorders>
              <w:top w:val="nil"/>
              <w:left w:val="nil"/>
              <w:bottom w:val="single" w:sz="4" w:space="0" w:color="auto"/>
              <w:right w:val="single" w:sz="4" w:space="0" w:color="auto"/>
            </w:tcBorders>
            <w:hideMark/>
          </w:tcPr>
          <w:p w14:paraId="1779477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2B8042A" w14:textId="77777777" w:rsidR="00B36945" w:rsidRPr="00B36945" w:rsidRDefault="00B36945" w:rsidP="00B36945">
            <w:pPr>
              <w:rPr>
                <w:szCs w:val="28"/>
              </w:rPr>
            </w:pPr>
            <w:r w:rsidRPr="00B36945">
              <w:rPr>
                <w:szCs w:val="28"/>
              </w:rPr>
              <w:t>0.000</w:t>
            </w:r>
          </w:p>
        </w:tc>
      </w:tr>
      <w:tr w:rsidR="00B36945" w:rsidRPr="00B36945" w14:paraId="0A5D5BD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F5D037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E5C13A7"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7D6AB273"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014CDC3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CA9F0B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E85880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3C08C9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CDDABF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F19C312" w14:textId="77777777" w:rsidR="00B36945" w:rsidRPr="00B36945" w:rsidRDefault="00B36945" w:rsidP="00B36945">
            <w:pPr>
              <w:rPr>
                <w:szCs w:val="28"/>
              </w:rPr>
            </w:pPr>
            <w:r w:rsidRPr="00B36945">
              <w:rPr>
                <w:szCs w:val="28"/>
              </w:rPr>
              <w:t>0.000</w:t>
            </w:r>
          </w:p>
        </w:tc>
      </w:tr>
      <w:tr w:rsidR="00B36945" w:rsidRPr="00B36945" w14:paraId="1EB0C34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A97FEF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41D6A13"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277B5004"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40B97FB2" w14:textId="77777777" w:rsidR="00B36945" w:rsidRPr="00B36945" w:rsidRDefault="00B36945" w:rsidP="00B36945">
            <w:pPr>
              <w:rPr>
                <w:szCs w:val="28"/>
              </w:rPr>
            </w:pPr>
            <w:r w:rsidRPr="00B36945">
              <w:rPr>
                <w:szCs w:val="28"/>
              </w:rPr>
              <w:t>2614.000</w:t>
            </w:r>
          </w:p>
        </w:tc>
        <w:tc>
          <w:tcPr>
            <w:tcW w:w="369" w:type="pct"/>
            <w:tcBorders>
              <w:top w:val="nil"/>
              <w:left w:val="nil"/>
              <w:bottom w:val="single" w:sz="4" w:space="0" w:color="auto"/>
              <w:right w:val="single" w:sz="4" w:space="0" w:color="auto"/>
            </w:tcBorders>
            <w:hideMark/>
          </w:tcPr>
          <w:p w14:paraId="2764AC21" w14:textId="77777777" w:rsidR="00B36945" w:rsidRPr="00B36945" w:rsidRDefault="00B36945" w:rsidP="00B36945">
            <w:pPr>
              <w:rPr>
                <w:szCs w:val="28"/>
              </w:rPr>
            </w:pPr>
            <w:r w:rsidRPr="00B36945">
              <w:rPr>
                <w:szCs w:val="28"/>
              </w:rPr>
              <w:t>2614.000</w:t>
            </w:r>
          </w:p>
        </w:tc>
        <w:tc>
          <w:tcPr>
            <w:tcW w:w="369" w:type="pct"/>
            <w:tcBorders>
              <w:top w:val="nil"/>
              <w:left w:val="nil"/>
              <w:bottom w:val="single" w:sz="4" w:space="0" w:color="auto"/>
              <w:right w:val="single" w:sz="4" w:space="0" w:color="auto"/>
            </w:tcBorders>
            <w:hideMark/>
          </w:tcPr>
          <w:p w14:paraId="5C2C2702" w14:textId="77777777" w:rsidR="00B36945" w:rsidRPr="00B36945" w:rsidRDefault="00B36945" w:rsidP="00B36945">
            <w:pPr>
              <w:rPr>
                <w:szCs w:val="28"/>
              </w:rPr>
            </w:pPr>
            <w:r w:rsidRPr="00B36945">
              <w:rPr>
                <w:szCs w:val="28"/>
              </w:rPr>
              <w:t>2614.000</w:t>
            </w:r>
          </w:p>
        </w:tc>
        <w:tc>
          <w:tcPr>
            <w:tcW w:w="369" w:type="pct"/>
            <w:tcBorders>
              <w:top w:val="nil"/>
              <w:left w:val="nil"/>
              <w:bottom w:val="single" w:sz="4" w:space="0" w:color="auto"/>
              <w:right w:val="single" w:sz="4" w:space="0" w:color="auto"/>
            </w:tcBorders>
            <w:hideMark/>
          </w:tcPr>
          <w:p w14:paraId="24E15A56" w14:textId="77777777" w:rsidR="00B36945" w:rsidRPr="00B36945" w:rsidRDefault="00B36945" w:rsidP="00B36945">
            <w:pPr>
              <w:rPr>
                <w:szCs w:val="28"/>
              </w:rPr>
            </w:pPr>
            <w:r w:rsidRPr="00B36945">
              <w:rPr>
                <w:szCs w:val="28"/>
              </w:rPr>
              <w:t>2614.000</w:t>
            </w:r>
          </w:p>
        </w:tc>
        <w:tc>
          <w:tcPr>
            <w:tcW w:w="391" w:type="pct"/>
            <w:tcBorders>
              <w:top w:val="nil"/>
              <w:left w:val="nil"/>
              <w:bottom w:val="single" w:sz="4" w:space="0" w:color="auto"/>
              <w:right w:val="single" w:sz="4" w:space="0" w:color="auto"/>
            </w:tcBorders>
            <w:hideMark/>
          </w:tcPr>
          <w:p w14:paraId="74534A37"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A5309EE" w14:textId="77777777" w:rsidR="00B36945" w:rsidRPr="00B36945" w:rsidRDefault="00B36945" w:rsidP="00B36945">
            <w:pPr>
              <w:rPr>
                <w:szCs w:val="28"/>
              </w:rPr>
            </w:pPr>
            <w:r w:rsidRPr="00B36945">
              <w:rPr>
                <w:szCs w:val="28"/>
              </w:rPr>
              <w:t>0.000</w:t>
            </w:r>
          </w:p>
        </w:tc>
      </w:tr>
      <w:tr w:rsidR="00B36945" w:rsidRPr="00B36945" w14:paraId="5DF5CED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E416AF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EB25C14"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0B8341F6"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458633E9" w14:textId="77777777" w:rsidR="00B36945" w:rsidRPr="00B36945" w:rsidRDefault="00B36945" w:rsidP="00B36945">
            <w:pPr>
              <w:rPr>
                <w:szCs w:val="28"/>
              </w:rPr>
            </w:pPr>
            <w:r w:rsidRPr="00B36945">
              <w:rPr>
                <w:szCs w:val="28"/>
              </w:rPr>
              <w:t>701.592</w:t>
            </w:r>
          </w:p>
        </w:tc>
        <w:tc>
          <w:tcPr>
            <w:tcW w:w="369" w:type="pct"/>
            <w:tcBorders>
              <w:top w:val="nil"/>
              <w:left w:val="nil"/>
              <w:bottom w:val="single" w:sz="4" w:space="0" w:color="auto"/>
              <w:right w:val="single" w:sz="4" w:space="0" w:color="auto"/>
            </w:tcBorders>
            <w:hideMark/>
          </w:tcPr>
          <w:p w14:paraId="48825EAA" w14:textId="77777777" w:rsidR="00B36945" w:rsidRPr="00B36945" w:rsidRDefault="00B36945" w:rsidP="00B36945">
            <w:pPr>
              <w:rPr>
                <w:szCs w:val="28"/>
              </w:rPr>
            </w:pPr>
            <w:r w:rsidRPr="00B36945">
              <w:rPr>
                <w:szCs w:val="28"/>
              </w:rPr>
              <w:t>701.592</w:t>
            </w:r>
          </w:p>
        </w:tc>
        <w:tc>
          <w:tcPr>
            <w:tcW w:w="369" w:type="pct"/>
            <w:tcBorders>
              <w:top w:val="nil"/>
              <w:left w:val="nil"/>
              <w:bottom w:val="single" w:sz="4" w:space="0" w:color="auto"/>
              <w:right w:val="single" w:sz="4" w:space="0" w:color="auto"/>
            </w:tcBorders>
            <w:hideMark/>
          </w:tcPr>
          <w:p w14:paraId="4C76849C" w14:textId="77777777" w:rsidR="00B36945" w:rsidRPr="00B36945" w:rsidRDefault="00B36945" w:rsidP="00B36945">
            <w:pPr>
              <w:rPr>
                <w:szCs w:val="28"/>
              </w:rPr>
            </w:pPr>
            <w:r w:rsidRPr="00B36945">
              <w:rPr>
                <w:szCs w:val="28"/>
              </w:rPr>
              <w:t>701.592</w:t>
            </w:r>
          </w:p>
        </w:tc>
        <w:tc>
          <w:tcPr>
            <w:tcW w:w="369" w:type="pct"/>
            <w:tcBorders>
              <w:top w:val="nil"/>
              <w:left w:val="nil"/>
              <w:bottom w:val="single" w:sz="4" w:space="0" w:color="auto"/>
              <w:right w:val="single" w:sz="4" w:space="0" w:color="auto"/>
            </w:tcBorders>
            <w:hideMark/>
          </w:tcPr>
          <w:p w14:paraId="79CA413D" w14:textId="77777777" w:rsidR="00B36945" w:rsidRPr="00B36945" w:rsidRDefault="00B36945" w:rsidP="00B36945">
            <w:pPr>
              <w:rPr>
                <w:szCs w:val="28"/>
              </w:rPr>
            </w:pPr>
            <w:r w:rsidRPr="00B36945">
              <w:rPr>
                <w:szCs w:val="28"/>
              </w:rPr>
              <w:t>701.592</w:t>
            </w:r>
          </w:p>
        </w:tc>
        <w:tc>
          <w:tcPr>
            <w:tcW w:w="391" w:type="pct"/>
            <w:tcBorders>
              <w:top w:val="nil"/>
              <w:left w:val="nil"/>
              <w:bottom w:val="single" w:sz="4" w:space="0" w:color="auto"/>
              <w:right w:val="single" w:sz="4" w:space="0" w:color="auto"/>
            </w:tcBorders>
            <w:hideMark/>
          </w:tcPr>
          <w:p w14:paraId="5F35C8E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D6A3166" w14:textId="77777777" w:rsidR="00B36945" w:rsidRPr="00B36945" w:rsidRDefault="00B36945" w:rsidP="00B36945">
            <w:pPr>
              <w:rPr>
                <w:szCs w:val="28"/>
              </w:rPr>
            </w:pPr>
            <w:r w:rsidRPr="00B36945">
              <w:rPr>
                <w:szCs w:val="28"/>
              </w:rPr>
              <w:t>0.000</w:t>
            </w:r>
          </w:p>
        </w:tc>
      </w:tr>
      <w:tr w:rsidR="00B36945" w:rsidRPr="00B36945" w14:paraId="74BCBB0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A0D4EE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B988EE5"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16AEA9A8"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45AF49E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0B3F64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2FB817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A3A31A"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1B4FE9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79831D7" w14:textId="77777777" w:rsidR="00B36945" w:rsidRPr="00B36945" w:rsidRDefault="00B36945" w:rsidP="00B36945">
            <w:pPr>
              <w:rPr>
                <w:szCs w:val="28"/>
              </w:rPr>
            </w:pPr>
            <w:r w:rsidRPr="00B36945">
              <w:rPr>
                <w:szCs w:val="28"/>
              </w:rPr>
              <w:t>0.000</w:t>
            </w:r>
          </w:p>
        </w:tc>
      </w:tr>
      <w:tr w:rsidR="00B36945" w:rsidRPr="00B36945" w14:paraId="7F40A1B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760D98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9862155"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19B97513"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ACD2068" w14:textId="77777777" w:rsidR="00B36945" w:rsidRPr="00B36945" w:rsidRDefault="00B36945" w:rsidP="00B36945">
            <w:pPr>
              <w:rPr>
                <w:szCs w:val="28"/>
              </w:rPr>
            </w:pPr>
            <w:r w:rsidRPr="00B36945">
              <w:rPr>
                <w:szCs w:val="28"/>
              </w:rPr>
              <w:t>701.592</w:t>
            </w:r>
          </w:p>
        </w:tc>
        <w:tc>
          <w:tcPr>
            <w:tcW w:w="369" w:type="pct"/>
            <w:tcBorders>
              <w:top w:val="nil"/>
              <w:left w:val="nil"/>
              <w:bottom w:val="single" w:sz="4" w:space="0" w:color="auto"/>
              <w:right w:val="single" w:sz="4" w:space="0" w:color="auto"/>
            </w:tcBorders>
            <w:hideMark/>
          </w:tcPr>
          <w:p w14:paraId="2A613310" w14:textId="77777777" w:rsidR="00B36945" w:rsidRPr="00B36945" w:rsidRDefault="00B36945" w:rsidP="00B36945">
            <w:pPr>
              <w:rPr>
                <w:szCs w:val="28"/>
              </w:rPr>
            </w:pPr>
            <w:r w:rsidRPr="00B36945">
              <w:rPr>
                <w:szCs w:val="28"/>
              </w:rPr>
              <w:t>701.592</w:t>
            </w:r>
          </w:p>
        </w:tc>
        <w:tc>
          <w:tcPr>
            <w:tcW w:w="369" w:type="pct"/>
            <w:tcBorders>
              <w:top w:val="nil"/>
              <w:left w:val="nil"/>
              <w:bottom w:val="single" w:sz="4" w:space="0" w:color="auto"/>
              <w:right w:val="single" w:sz="4" w:space="0" w:color="auto"/>
            </w:tcBorders>
            <w:hideMark/>
          </w:tcPr>
          <w:p w14:paraId="6DF0BB43" w14:textId="77777777" w:rsidR="00B36945" w:rsidRPr="00B36945" w:rsidRDefault="00B36945" w:rsidP="00B36945">
            <w:pPr>
              <w:rPr>
                <w:szCs w:val="28"/>
              </w:rPr>
            </w:pPr>
            <w:r w:rsidRPr="00B36945">
              <w:rPr>
                <w:szCs w:val="28"/>
              </w:rPr>
              <w:t>701.592</w:t>
            </w:r>
          </w:p>
        </w:tc>
        <w:tc>
          <w:tcPr>
            <w:tcW w:w="369" w:type="pct"/>
            <w:tcBorders>
              <w:top w:val="nil"/>
              <w:left w:val="nil"/>
              <w:bottom w:val="single" w:sz="4" w:space="0" w:color="auto"/>
              <w:right w:val="single" w:sz="4" w:space="0" w:color="auto"/>
            </w:tcBorders>
            <w:hideMark/>
          </w:tcPr>
          <w:p w14:paraId="474CD9FF" w14:textId="77777777" w:rsidR="00B36945" w:rsidRPr="00B36945" w:rsidRDefault="00B36945" w:rsidP="00B36945">
            <w:pPr>
              <w:rPr>
                <w:szCs w:val="28"/>
              </w:rPr>
            </w:pPr>
            <w:r w:rsidRPr="00B36945">
              <w:rPr>
                <w:szCs w:val="28"/>
              </w:rPr>
              <w:t>701.592</w:t>
            </w:r>
          </w:p>
        </w:tc>
        <w:tc>
          <w:tcPr>
            <w:tcW w:w="391" w:type="pct"/>
            <w:tcBorders>
              <w:top w:val="nil"/>
              <w:left w:val="nil"/>
              <w:bottom w:val="single" w:sz="4" w:space="0" w:color="auto"/>
              <w:right w:val="single" w:sz="4" w:space="0" w:color="auto"/>
            </w:tcBorders>
            <w:hideMark/>
          </w:tcPr>
          <w:p w14:paraId="6A53F1C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16EB5C9" w14:textId="77777777" w:rsidR="00B36945" w:rsidRPr="00B36945" w:rsidRDefault="00B36945" w:rsidP="00B36945">
            <w:pPr>
              <w:rPr>
                <w:szCs w:val="28"/>
              </w:rPr>
            </w:pPr>
            <w:r w:rsidRPr="00B36945">
              <w:rPr>
                <w:szCs w:val="28"/>
              </w:rPr>
              <w:t>0.000</w:t>
            </w:r>
          </w:p>
        </w:tc>
      </w:tr>
      <w:tr w:rsidR="00B36945" w:rsidRPr="00B36945" w14:paraId="0E39414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D89683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B70B5D0"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3DFBDBAE"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2278A5E" w14:textId="77777777" w:rsidR="00B36945" w:rsidRPr="00B36945" w:rsidRDefault="00B36945" w:rsidP="00B36945">
            <w:pPr>
              <w:rPr>
                <w:szCs w:val="28"/>
              </w:rPr>
            </w:pPr>
            <w:r w:rsidRPr="00B36945">
              <w:rPr>
                <w:szCs w:val="28"/>
              </w:rPr>
              <w:t>1.600</w:t>
            </w:r>
          </w:p>
        </w:tc>
        <w:tc>
          <w:tcPr>
            <w:tcW w:w="369" w:type="pct"/>
            <w:tcBorders>
              <w:top w:val="nil"/>
              <w:left w:val="nil"/>
              <w:bottom w:val="single" w:sz="4" w:space="0" w:color="auto"/>
              <w:right w:val="single" w:sz="4" w:space="0" w:color="auto"/>
            </w:tcBorders>
            <w:hideMark/>
          </w:tcPr>
          <w:p w14:paraId="41F3D7B2" w14:textId="77777777" w:rsidR="00B36945" w:rsidRPr="00B36945" w:rsidRDefault="00B36945" w:rsidP="00B36945">
            <w:pPr>
              <w:rPr>
                <w:szCs w:val="28"/>
              </w:rPr>
            </w:pPr>
            <w:r w:rsidRPr="00B36945">
              <w:rPr>
                <w:szCs w:val="28"/>
              </w:rPr>
              <w:t>1.600</w:t>
            </w:r>
          </w:p>
        </w:tc>
        <w:tc>
          <w:tcPr>
            <w:tcW w:w="369" w:type="pct"/>
            <w:tcBorders>
              <w:top w:val="nil"/>
              <w:left w:val="nil"/>
              <w:bottom w:val="single" w:sz="4" w:space="0" w:color="auto"/>
              <w:right w:val="single" w:sz="4" w:space="0" w:color="auto"/>
            </w:tcBorders>
            <w:hideMark/>
          </w:tcPr>
          <w:p w14:paraId="42A68D33" w14:textId="77777777" w:rsidR="00B36945" w:rsidRPr="00B36945" w:rsidRDefault="00B36945" w:rsidP="00B36945">
            <w:pPr>
              <w:rPr>
                <w:szCs w:val="28"/>
              </w:rPr>
            </w:pPr>
            <w:r w:rsidRPr="00B36945">
              <w:rPr>
                <w:szCs w:val="28"/>
              </w:rPr>
              <w:t>1.600</w:t>
            </w:r>
          </w:p>
        </w:tc>
        <w:tc>
          <w:tcPr>
            <w:tcW w:w="369" w:type="pct"/>
            <w:tcBorders>
              <w:top w:val="nil"/>
              <w:left w:val="nil"/>
              <w:bottom w:val="single" w:sz="4" w:space="0" w:color="auto"/>
              <w:right w:val="single" w:sz="4" w:space="0" w:color="auto"/>
            </w:tcBorders>
            <w:hideMark/>
          </w:tcPr>
          <w:p w14:paraId="0A83BD97" w14:textId="77777777" w:rsidR="00B36945" w:rsidRPr="00B36945" w:rsidRDefault="00B36945" w:rsidP="00B36945">
            <w:pPr>
              <w:rPr>
                <w:szCs w:val="28"/>
              </w:rPr>
            </w:pPr>
            <w:r w:rsidRPr="00B36945">
              <w:rPr>
                <w:szCs w:val="28"/>
              </w:rPr>
              <w:t>1.600</w:t>
            </w:r>
          </w:p>
        </w:tc>
        <w:tc>
          <w:tcPr>
            <w:tcW w:w="391" w:type="pct"/>
            <w:tcBorders>
              <w:top w:val="nil"/>
              <w:left w:val="nil"/>
              <w:bottom w:val="single" w:sz="4" w:space="0" w:color="auto"/>
              <w:right w:val="single" w:sz="4" w:space="0" w:color="auto"/>
            </w:tcBorders>
            <w:hideMark/>
          </w:tcPr>
          <w:p w14:paraId="7B0CF815"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B96409B" w14:textId="77777777" w:rsidR="00B36945" w:rsidRPr="00B36945" w:rsidRDefault="00B36945" w:rsidP="00B36945">
            <w:pPr>
              <w:rPr>
                <w:szCs w:val="28"/>
              </w:rPr>
            </w:pPr>
            <w:r w:rsidRPr="00B36945">
              <w:rPr>
                <w:szCs w:val="28"/>
              </w:rPr>
              <w:t>0.000</w:t>
            </w:r>
          </w:p>
        </w:tc>
      </w:tr>
      <w:tr w:rsidR="00B36945" w:rsidRPr="00B36945" w14:paraId="10DCA55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589A81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D017043"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4B3C9D3F"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6F694ABB" w14:textId="77777777" w:rsidR="00B36945" w:rsidRPr="00B36945" w:rsidRDefault="00B36945" w:rsidP="00B36945">
            <w:pPr>
              <w:rPr>
                <w:szCs w:val="28"/>
              </w:rPr>
            </w:pPr>
            <w:r w:rsidRPr="00B36945">
              <w:rPr>
                <w:szCs w:val="28"/>
              </w:rPr>
              <w:t>438.495</w:t>
            </w:r>
          </w:p>
        </w:tc>
        <w:tc>
          <w:tcPr>
            <w:tcW w:w="369" w:type="pct"/>
            <w:tcBorders>
              <w:top w:val="nil"/>
              <w:left w:val="nil"/>
              <w:bottom w:val="single" w:sz="4" w:space="0" w:color="auto"/>
              <w:right w:val="single" w:sz="4" w:space="0" w:color="auto"/>
            </w:tcBorders>
            <w:hideMark/>
          </w:tcPr>
          <w:p w14:paraId="3564E7C3" w14:textId="77777777" w:rsidR="00B36945" w:rsidRPr="00B36945" w:rsidRDefault="00B36945" w:rsidP="00B36945">
            <w:pPr>
              <w:rPr>
                <w:szCs w:val="28"/>
              </w:rPr>
            </w:pPr>
            <w:r w:rsidRPr="00B36945">
              <w:rPr>
                <w:szCs w:val="28"/>
              </w:rPr>
              <w:t>438.495</w:t>
            </w:r>
          </w:p>
        </w:tc>
        <w:tc>
          <w:tcPr>
            <w:tcW w:w="369" w:type="pct"/>
            <w:tcBorders>
              <w:top w:val="nil"/>
              <w:left w:val="nil"/>
              <w:bottom w:val="single" w:sz="4" w:space="0" w:color="auto"/>
              <w:right w:val="single" w:sz="4" w:space="0" w:color="auto"/>
            </w:tcBorders>
            <w:hideMark/>
          </w:tcPr>
          <w:p w14:paraId="7B1BF92E" w14:textId="77777777" w:rsidR="00B36945" w:rsidRPr="00B36945" w:rsidRDefault="00B36945" w:rsidP="00B36945">
            <w:pPr>
              <w:rPr>
                <w:szCs w:val="28"/>
              </w:rPr>
            </w:pPr>
            <w:r w:rsidRPr="00B36945">
              <w:rPr>
                <w:szCs w:val="28"/>
              </w:rPr>
              <w:t>438.495</w:t>
            </w:r>
          </w:p>
        </w:tc>
        <w:tc>
          <w:tcPr>
            <w:tcW w:w="369" w:type="pct"/>
            <w:tcBorders>
              <w:top w:val="nil"/>
              <w:left w:val="nil"/>
              <w:bottom w:val="single" w:sz="4" w:space="0" w:color="auto"/>
              <w:right w:val="single" w:sz="4" w:space="0" w:color="auto"/>
            </w:tcBorders>
            <w:hideMark/>
          </w:tcPr>
          <w:p w14:paraId="7B3355A4" w14:textId="77777777" w:rsidR="00B36945" w:rsidRPr="00B36945" w:rsidRDefault="00B36945" w:rsidP="00B36945">
            <w:pPr>
              <w:rPr>
                <w:szCs w:val="28"/>
              </w:rPr>
            </w:pPr>
            <w:r w:rsidRPr="00B36945">
              <w:rPr>
                <w:szCs w:val="28"/>
              </w:rPr>
              <w:t>438.495</w:t>
            </w:r>
          </w:p>
        </w:tc>
        <w:tc>
          <w:tcPr>
            <w:tcW w:w="391" w:type="pct"/>
            <w:tcBorders>
              <w:top w:val="nil"/>
              <w:left w:val="nil"/>
              <w:bottom w:val="single" w:sz="4" w:space="0" w:color="auto"/>
              <w:right w:val="single" w:sz="4" w:space="0" w:color="auto"/>
            </w:tcBorders>
            <w:hideMark/>
          </w:tcPr>
          <w:p w14:paraId="7B695F3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47613A7" w14:textId="77777777" w:rsidR="00B36945" w:rsidRPr="00B36945" w:rsidRDefault="00B36945" w:rsidP="00B36945">
            <w:pPr>
              <w:rPr>
                <w:szCs w:val="28"/>
              </w:rPr>
            </w:pPr>
            <w:r w:rsidRPr="00B36945">
              <w:rPr>
                <w:szCs w:val="28"/>
              </w:rPr>
              <w:t>0.000</w:t>
            </w:r>
          </w:p>
        </w:tc>
      </w:tr>
      <w:tr w:rsidR="00B36945" w:rsidRPr="00B36945" w14:paraId="335AA74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BBFD2D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9098DCE"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4E91D4C1"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4B9BBD70" w14:textId="77777777" w:rsidR="00B36945" w:rsidRPr="00B36945" w:rsidRDefault="00B36945" w:rsidP="00B36945">
            <w:pPr>
              <w:rPr>
                <w:szCs w:val="28"/>
              </w:rPr>
            </w:pPr>
            <w:r w:rsidRPr="00B36945">
              <w:rPr>
                <w:szCs w:val="28"/>
              </w:rPr>
              <w:t>1418.490</w:t>
            </w:r>
          </w:p>
        </w:tc>
        <w:tc>
          <w:tcPr>
            <w:tcW w:w="369" w:type="pct"/>
            <w:tcBorders>
              <w:top w:val="nil"/>
              <w:left w:val="nil"/>
              <w:bottom w:val="single" w:sz="4" w:space="0" w:color="auto"/>
              <w:right w:val="single" w:sz="4" w:space="0" w:color="auto"/>
            </w:tcBorders>
            <w:hideMark/>
          </w:tcPr>
          <w:p w14:paraId="30BF5CE9" w14:textId="77777777" w:rsidR="00B36945" w:rsidRPr="00B36945" w:rsidRDefault="00B36945" w:rsidP="00B36945">
            <w:pPr>
              <w:rPr>
                <w:szCs w:val="28"/>
              </w:rPr>
            </w:pPr>
            <w:r w:rsidRPr="00B36945">
              <w:rPr>
                <w:szCs w:val="28"/>
              </w:rPr>
              <w:t>1418.490</w:t>
            </w:r>
          </w:p>
        </w:tc>
        <w:tc>
          <w:tcPr>
            <w:tcW w:w="369" w:type="pct"/>
            <w:tcBorders>
              <w:top w:val="nil"/>
              <w:left w:val="nil"/>
              <w:bottom w:val="single" w:sz="4" w:space="0" w:color="auto"/>
              <w:right w:val="single" w:sz="4" w:space="0" w:color="auto"/>
            </w:tcBorders>
            <w:hideMark/>
          </w:tcPr>
          <w:p w14:paraId="385C2DB6" w14:textId="77777777" w:rsidR="00B36945" w:rsidRPr="00B36945" w:rsidRDefault="00B36945" w:rsidP="00B36945">
            <w:pPr>
              <w:rPr>
                <w:szCs w:val="28"/>
              </w:rPr>
            </w:pPr>
            <w:r w:rsidRPr="00B36945">
              <w:rPr>
                <w:szCs w:val="28"/>
              </w:rPr>
              <w:t>1418.490</w:t>
            </w:r>
          </w:p>
        </w:tc>
        <w:tc>
          <w:tcPr>
            <w:tcW w:w="369" w:type="pct"/>
            <w:tcBorders>
              <w:top w:val="nil"/>
              <w:left w:val="nil"/>
              <w:bottom w:val="single" w:sz="4" w:space="0" w:color="auto"/>
              <w:right w:val="single" w:sz="4" w:space="0" w:color="auto"/>
            </w:tcBorders>
            <w:hideMark/>
          </w:tcPr>
          <w:p w14:paraId="43527B81" w14:textId="77777777" w:rsidR="00B36945" w:rsidRPr="00B36945" w:rsidRDefault="00B36945" w:rsidP="00B36945">
            <w:pPr>
              <w:rPr>
                <w:szCs w:val="28"/>
              </w:rPr>
            </w:pPr>
            <w:r w:rsidRPr="00B36945">
              <w:rPr>
                <w:szCs w:val="28"/>
              </w:rPr>
              <w:t>1418.490</w:t>
            </w:r>
          </w:p>
        </w:tc>
        <w:tc>
          <w:tcPr>
            <w:tcW w:w="391" w:type="pct"/>
            <w:tcBorders>
              <w:top w:val="nil"/>
              <w:left w:val="nil"/>
              <w:bottom w:val="single" w:sz="4" w:space="0" w:color="auto"/>
              <w:right w:val="single" w:sz="4" w:space="0" w:color="auto"/>
            </w:tcBorders>
            <w:hideMark/>
          </w:tcPr>
          <w:p w14:paraId="4E58DC47" w14:textId="77777777" w:rsidR="00B36945" w:rsidRPr="00B36945" w:rsidRDefault="00B36945" w:rsidP="00B36945">
            <w:pPr>
              <w:rPr>
                <w:szCs w:val="28"/>
              </w:rPr>
            </w:pPr>
            <w:r w:rsidRPr="00B36945">
              <w:rPr>
                <w:szCs w:val="28"/>
              </w:rPr>
              <w:t>1418.490</w:t>
            </w:r>
          </w:p>
        </w:tc>
        <w:tc>
          <w:tcPr>
            <w:tcW w:w="384" w:type="pct"/>
            <w:tcBorders>
              <w:top w:val="nil"/>
              <w:left w:val="nil"/>
              <w:bottom w:val="single" w:sz="4" w:space="0" w:color="auto"/>
              <w:right w:val="single" w:sz="4" w:space="0" w:color="auto"/>
            </w:tcBorders>
            <w:hideMark/>
          </w:tcPr>
          <w:p w14:paraId="42077685" w14:textId="77777777" w:rsidR="00B36945" w:rsidRPr="00B36945" w:rsidRDefault="00B36945" w:rsidP="00B36945">
            <w:pPr>
              <w:rPr>
                <w:szCs w:val="28"/>
              </w:rPr>
            </w:pPr>
            <w:r w:rsidRPr="00B36945">
              <w:rPr>
                <w:szCs w:val="28"/>
              </w:rPr>
              <w:t>1418.490</w:t>
            </w:r>
          </w:p>
        </w:tc>
      </w:tr>
      <w:tr w:rsidR="00B36945" w:rsidRPr="00B36945" w14:paraId="78D2AE7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7D03C4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AA4BEA4"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2D326D6D"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029CABE5" w14:textId="77777777" w:rsidR="00B36945" w:rsidRPr="00B36945" w:rsidRDefault="00B36945" w:rsidP="00B36945">
            <w:pPr>
              <w:rPr>
                <w:szCs w:val="28"/>
              </w:rPr>
            </w:pPr>
            <w:r w:rsidRPr="00B36945">
              <w:rPr>
                <w:szCs w:val="28"/>
              </w:rPr>
              <w:t>0.543</w:t>
            </w:r>
          </w:p>
        </w:tc>
        <w:tc>
          <w:tcPr>
            <w:tcW w:w="369" w:type="pct"/>
            <w:tcBorders>
              <w:top w:val="nil"/>
              <w:left w:val="nil"/>
              <w:bottom w:val="single" w:sz="4" w:space="0" w:color="auto"/>
              <w:right w:val="single" w:sz="4" w:space="0" w:color="auto"/>
            </w:tcBorders>
            <w:hideMark/>
          </w:tcPr>
          <w:p w14:paraId="4F7B13A2" w14:textId="77777777" w:rsidR="00B36945" w:rsidRPr="00B36945" w:rsidRDefault="00B36945" w:rsidP="00B36945">
            <w:pPr>
              <w:rPr>
                <w:szCs w:val="28"/>
              </w:rPr>
            </w:pPr>
            <w:r w:rsidRPr="00B36945">
              <w:rPr>
                <w:szCs w:val="28"/>
              </w:rPr>
              <w:t>0.543</w:t>
            </w:r>
          </w:p>
        </w:tc>
        <w:tc>
          <w:tcPr>
            <w:tcW w:w="369" w:type="pct"/>
            <w:tcBorders>
              <w:top w:val="nil"/>
              <w:left w:val="nil"/>
              <w:bottom w:val="single" w:sz="4" w:space="0" w:color="auto"/>
              <w:right w:val="single" w:sz="4" w:space="0" w:color="auto"/>
            </w:tcBorders>
            <w:hideMark/>
          </w:tcPr>
          <w:p w14:paraId="3FAD0479" w14:textId="77777777" w:rsidR="00B36945" w:rsidRPr="00B36945" w:rsidRDefault="00B36945" w:rsidP="00B36945">
            <w:pPr>
              <w:rPr>
                <w:szCs w:val="28"/>
              </w:rPr>
            </w:pPr>
            <w:r w:rsidRPr="00B36945">
              <w:rPr>
                <w:szCs w:val="28"/>
              </w:rPr>
              <w:t>0.543</w:t>
            </w:r>
          </w:p>
        </w:tc>
        <w:tc>
          <w:tcPr>
            <w:tcW w:w="369" w:type="pct"/>
            <w:tcBorders>
              <w:top w:val="nil"/>
              <w:left w:val="nil"/>
              <w:bottom w:val="single" w:sz="4" w:space="0" w:color="auto"/>
              <w:right w:val="single" w:sz="4" w:space="0" w:color="auto"/>
            </w:tcBorders>
            <w:hideMark/>
          </w:tcPr>
          <w:p w14:paraId="6B915F89" w14:textId="77777777" w:rsidR="00B36945" w:rsidRPr="00B36945" w:rsidRDefault="00B36945" w:rsidP="00B36945">
            <w:pPr>
              <w:rPr>
                <w:szCs w:val="28"/>
              </w:rPr>
            </w:pPr>
            <w:r w:rsidRPr="00B36945">
              <w:rPr>
                <w:szCs w:val="28"/>
              </w:rPr>
              <w:t>0.543</w:t>
            </w:r>
          </w:p>
        </w:tc>
        <w:tc>
          <w:tcPr>
            <w:tcW w:w="391" w:type="pct"/>
            <w:tcBorders>
              <w:top w:val="nil"/>
              <w:left w:val="nil"/>
              <w:bottom w:val="single" w:sz="4" w:space="0" w:color="auto"/>
              <w:right w:val="single" w:sz="4" w:space="0" w:color="auto"/>
            </w:tcBorders>
            <w:hideMark/>
          </w:tcPr>
          <w:p w14:paraId="430AF2D8"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6132DDA" w14:textId="77777777" w:rsidR="00B36945" w:rsidRPr="00B36945" w:rsidRDefault="00B36945" w:rsidP="00B36945">
            <w:pPr>
              <w:rPr>
                <w:szCs w:val="28"/>
              </w:rPr>
            </w:pPr>
            <w:r w:rsidRPr="00B36945">
              <w:rPr>
                <w:szCs w:val="28"/>
              </w:rPr>
              <w:t>0.000</w:t>
            </w:r>
          </w:p>
        </w:tc>
      </w:tr>
      <w:tr w:rsidR="00B36945" w:rsidRPr="00B36945" w14:paraId="343A066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57B831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E5FDE72"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2EE588E4"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36C165A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6479F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DA73C6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3C57FE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AC7BE9F"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BE8921B" w14:textId="77777777" w:rsidR="00B36945" w:rsidRPr="00B36945" w:rsidRDefault="00B36945" w:rsidP="00B36945">
            <w:pPr>
              <w:rPr>
                <w:szCs w:val="28"/>
              </w:rPr>
            </w:pPr>
            <w:r w:rsidRPr="00B36945">
              <w:rPr>
                <w:szCs w:val="28"/>
              </w:rPr>
              <w:t>0.000</w:t>
            </w:r>
          </w:p>
        </w:tc>
      </w:tr>
      <w:tr w:rsidR="00B36945" w:rsidRPr="00B36945" w14:paraId="486AD9C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1155DA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BB702F9"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56F9D77B"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49CC7F6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402D3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A147E6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F4268A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1B56E5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857B942" w14:textId="77777777" w:rsidR="00B36945" w:rsidRPr="00B36945" w:rsidRDefault="00B36945" w:rsidP="00B36945">
            <w:pPr>
              <w:rPr>
                <w:szCs w:val="28"/>
              </w:rPr>
            </w:pPr>
            <w:r w:rsidRPr="00B36945">
              <w:rPr>
                <w:szCs w:val="28"/>
              </w:rPr>
              <w:t>0.000</w:t>
            </w:r>
          </w:p>
        </w:tc>
      </w:tr>
      <w:tr w:rsidR="00B36945" w:rsidRPr="00B36945" w14:paraId="0A4E32D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6320FC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994D0CA" w14:textId="77777777" w:rsidR="00B36945" w:rsidRPr="00B36945" w:rsidRDefault="00B36945" w:rsidP="00B36945">
            <w:pPr>
              <w:rPr>
                <w:szCs w:val="28"/>
              </w:rPr>
            </w:pPr>
            <w:r w:rsidRPr="00B36945">
              <w:rPr>
                <w:szCs w:val="28"/>
              </w:rPr>
              <w:t xml:space="preserve">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w:t>
            </w:r>
            <w:r w:rsidRPr="00B36945">
              <w:rPr>
                <w:szCs w:val="28"/>
              </w:rPr>
              <w:lastRenderedPageBreak/>
              <w:t>(открытая схема)</w:t>
            </w:r>
          </w:p>
        </w:tc>
        <w:tc>
          <w:tcPr>
            <w:tcW w:w="669" w:type="pct"/>
            <w:tcBorders>
              <w:top w:val="nil"/>
              <w:left w:val="nil"/>
              <w:bottom w:val="single" w:sz="4" w:space="0" w:color="auto"/>
              <w:right w:val="single" w:sz="4" w:space="0" w:color="auto"/>
            </w:tcBorders>
            <w:hideMark/>
          </w:tcPr>
          <w:p w14:paraId="2D1A9A65" w14:textId="77777777" w:rsidR="00B36945" w:rsidRPr="00B36945" w:rsidRDefault="00B36945" w:rsidP="00B36945">
            <w:pPr>
              <w:rPr>
                <w:szCs w:val="28"/>
              </w:rPr>
            </w:pPr>
            <w:r w:rsidRPr="00B36945">
              <w:rPr>
                <w:szCs w:val="28"/>
              </w:rPr>
              <w:lastRenderedPageBreak/>
              <w:t>Гкал/ч</w:t>
            </w:r>
          </w:p>
        </w:tc>
        <w:tc>
          <w:tcPr>
            <w:tcW w:w="369" w:type="pct"/>
            <w:tcBorders>
              <w:top w:val="nil"/>
              <w:left w:val="nil"/>
              <w:bottom w:val="single" w:sz="4" w:space="0" w:color="auto"/>
              <w:right w:val="single" w:sz="4" w:space="0" w:color="auto"/>
            </w:tcBorders>
            <w:hideMark/>
          </w:tcPr>
          <w:p w14:paraId="70A1D35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B35380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3B3176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8964A8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8B5CAA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12D1A14" w14:textId="77777777" w:rsidR="00B36945" w:rsidRPr="00B36945" w:rsidRDefault="00B36945" w:rsidP="00B36945">
            <w:pPr>
              <w:rPr>
                <w:szCs w:val="28"/>
              </w:rPr>
            </w:pPr>
            <w:r w:rsidRPr="00B36945">
              <w:rPr>
                <w:szCs w:val="28"/>
              </w:rPr>
              <w:t>0.000</w:t>
            </w:r>
          </w:p>
        </w:tc>
      </w:tr>
      <w:tr w:rsidR="00B36945" w:rsidRPr="00B36945" w14:paraId="7B25C0D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500C66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9C76F80"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330D4982"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1FC9C90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B330D3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08E6C0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2D3A7E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CDD34D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D3FFEFB" w14:textId="77777777" w:rsidR="00B36945" w:rsidRPr="00B36945" w:rsidRDefault="00B36945" w:rsidP="00B36945">
            <w:pPr>
              <w:rPr>
                <w:szCs w:val="28"/>
              </w:rPr>
            </w:pPr>
            <w:r w:rsidRPr="00B36945">
              <w:rPr>
                <w:szCs w:val="28"/>
              </w:rPr>
              <w:t>0.000</w:t>
            </w:r>
          </w:p>
        </w:tc>
      </w:tr>
      <w:tr w:rsidR="00B36945" w:rsidRPr="00B36945" w14:paraId="774611E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263FA4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0847D16"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75BF7700"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D453C2D" w14:textId="77777777" w:rsidR="00B36945" w:rsidRPr="00B36945" w:rsidRDefault="00B36945" w:rsidP="00B36945">
            <w:pPr>
              <w:rPr>
                <w:szCs w:val="28"/>
              </w:rPr>
            </w:pPr>
            <w:r w:rsidRPr="00B36945">
              <w:rPr>
                <w:szCs w:val="28"/>
              </w:rPr>
              <w:t>0.581</w:t>
            </w:r>
          </w:p>
        </w:tc>
        <w:tc>
          <w:tcPr>
            <w:tcW w:w="369" w:type="pct"/>
            <w:tcBorders>
              <w:top w:val="nil"/>
              <w:left w:val="nil"/>
              <w:bottom w:val="single" w:sz="4" w:space="0" w:color="auto"/>
              <w:right w:val="single" w:sz="4" w:space="0" w:color="auto"/>
            </w:tcBorders>
            <w:hideMark/>
          </w:tcPr>
          <w:p w14:paraId="7422756B" w14:textId="77777777" w:rsidR="00B36945" w:rsidRPr="00B36945" w:rsidRDefault="00B36945" w:rsidP="00B36945">
            <w:pPr>
              <w:rPr>
                <w:szCs w:val="28"/>
              </w:rPr>
            </w:pPr>
            <w:r w:rsidRPr="00B36945">
              <w:rPr>
                <w:szCs w:val="28"/>
              </w:rPr>
              <w:t>0.581</w:t>
            </w:r>
          </w:p>
        </w:tc>
        <w:tc>
          <w:tcPr>
            <w:tcW w:w="369" w:type="pct"/>
            <w:tcBorders>
              <w:top w:val="nil"/>
              <w:left w:val="nil"/>
              <w:bottom w:val="single" w:sz="4" w:space="0" w:color="auto"/>
              <w:right w:val="single" w:sz="4" w:space="0" w:color="auto"/>
            </w:tcBorders>
            <w:hideMark/>
          </w:tcPr>
          <w:p w14:paraId="68FF795D" w14:textId="77777777" w:rsidR="00B36945" w:rsidRPr="00B36945" w:rsidRDefault="00B36945" w:rsidP="00B36945">
            <w:pPr>
              <w:rPr>
                <w:szCs w:val="28"/>
              </w:rPr>
            </w:pPr>
            <w:r w:rsidRPr="00B36945">
              <w:rPr>
                <w:szCs w:val="28"/>
              </w:rPr>
              <w:t>0.581</w:t>
            </w:r>
          </w:p>
        </w:tc>
        <w:tc>
          <w:tcPr>
            <w:tcW w:w="369" w:type="pct"/>
            <w:tcBorders>
              <w:top w:val="nil"/>
              <w:left w:val="nil"/>
              <w:bottom w:val="single" w:sz="4" w:space="0" w:color="auto"/>
              <w:right w:val="single" w:sz="4" w:space="0" w:color="auto"/>
            </w:tcBorders>
            <w:hideMark/>
          </w:tcPr>
          <w:p w14:paraId="2BDFC96A" w14:textId="77777777" w:rsidR="00B36945" w:rsidRPr="00B36945" w:rsidRDefault="00B36945" w:rsidP="00B36945">
            <w:pPr>
              <w:rPr>
                <w:szCs w:val="28"/>
              </w:rPr>
            </w:pPr>
            <w:r w:rsidRPr="00B36945">
              <w:rPr>
                <w:szCs w:val="28"/>
              </w:rPr>
              <w:t>0.581</w:t>
            </w:r>
          </w:p>
        </w:tc>
        <w:tc>
          <w:tcPr>
            <w:tcW w:w="391" w:type="pct"/>
            <w:tcBorders>
              <w:top w:val="nil"/>
              <w:left w:val="nil"/>
              <w:bottom w:val="single" w:sz="4" w:space="0" w:color="auto"/>
              <w:right w:val="single" w:sz="4" w:space="0" w:color="auto"/>
            </w:tcBorders>
            <w:hideMark/>
          </w:tcPr>
          <w:p w14:paraId="433EBF2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938E8C1" w14:textId="77777777" w:rsidR="00B36945" w:rsidRPr="00B36945" w:rsidRDefault="00B36945" w:rsidP="00B36945">
            <w:pPr>
              <w:rPr>
                <w:szCs w:val="28"/>
              </w:rPr>
            </w:pPr>
            <w:r w:rsidRPr="00B36945">
              <w:rPr>
                <w:szCs w:val="28"/>
              </w:rPr>
              <w:t>0.000</w:t>
            </w:r>
          </w:p>
        </w:tc>
      </w:tr>
      <w:tr w:rsidR="00B36945" w:rsidRPr="00B36945" w14:paraId="0F08C6F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2A747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5C291BC"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045D9BFD"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1635DF5A" w14:textId="77777777" w:rsidR="00B36945" w:rsidRPr="00B36945" w:rsidRDefault="00B36945" w:rsidP="00B36945">
            <w:pPr>
              <w:rPr>
                <w:szCs w:val="28"/>
              </w:rPr>
            </w:pPr>
            <w:r w:rsidRPr="00B36945">
              <w:rPr>
                <w:szCs w:val="28"/>
              </w:rPr>
              <w:t>0.581</w:t>
            </w:r>
          </w:p>
        </w:tc>
        <w:tc>
          <w:tcPr>
            <w:tcW w:w="369" w:type="pct"/>
            <w:tcBorders>
              <w:top w:val="nil"/>
              <w:left w:val="nil"/>
              <w:bottom w:val="single" w:sz="4" w:space="0" w:color="auto"/>
              <w:right w:val="single" w:sz="4" w:space="0" w:color="auto"/>
            </w:tcBorders>
            <w:hideMark/>
          </w:tcPr>
          <w:p w14:paraId="2BC63A24" w14:textId="77777777" w:rsidR="00B36945" w:rsidRPr="00B36945" w:rsidRDefault="00B36945" w:rsidP="00B36945">
            <w:pPr>
              <w:rPr>
                <w:szCs w:val="28"/>
              </w:rPr>
            </w:pPr>
            <w:r w:rsidRPr="00B36945">
              <w:rPr>
                <w:szCs w:val="28"/>
              </w:rPr>
              <w:t>0.581</w:t>
            </w:r>
          </w:p>
        </w:tc>
        <w:tc>
          <w:tcPr>
            <w:tcW w:w="369" w:type="pct"/>
            <w:tcBorders>
              <w:top w:val="nil"/>
              <w:left w:val="nil"/>
              <w:bottom w:val="single" w:sz="4" w:space="0" w:color="auto"/>
              <w:right w:val="single" w:sz="4" w:space="0" w:color="auto"/>
            </w:tcBorders>
            <w:hideMark/>
          </w:tcPr>
          <w:p w14:paraId="6EB144A0" w14:textId="77777777" w:rsidR="00B36945" w:rsidRPr="00B36945" w:rsidRDefault="00B36945" w:rsidP="00B36945">
            <w:pPr>
              <w:rPr>
                <w:szCs w:val="28"/>
              </w:rPr>
            </w:pPr>
            <w:r w:rsidRPr="00B36945">
              <w:rPr>
                <w:szCs w:val="28"/>
              </w:rPr>
              <w:t>0.581</w:t>
            </w:r>
          </w:p>
        </w:tc>
        <w:tc>
          <w:tcPr>
            <w:tcW w:w="369" w:type="pct"/>
            <w:tcBorders>
              <w:top w:val="nil"/>
              <w:left w:val="nil"/>
              <w:bottom w:val="single" w:sz="4" w:space="0" w:color="auto"/>
              <w:right w:val="single" w:sz="4" w:space="0" w:color="auto"/>
            </w:tcBorders>
            <w:hideMark/>
          </w:tcPr>
          <w:p w14:paraId="21A2AE41" w14:textId="77777777" w:rsidR="00B36945" w:rsidRPr="00B36945" w:rsidRDefault="00B36945" w:rsidP="00B36945">
            <w:pPr>
              <w:rPr>
                <w:szCs w:val="28"/>
              </w:rPr>
            </w:pPr>
            <w:r w:rsidRPr="00B36945">
              <w:rPr>
                <w:szCs w:val="28"/>
              </w:rPr>
              <w:t>0.581</w:t>
            </w:r>
          </w:p>
        </w:tc>
        <w:tc>
          <w:tcPr>
            <w:tcW w:w="391" w:type="pct"/>
            <w:tcBorders>
              <w:top w:val="nil"/>
              <w:left w:val="nil"/>
              <w:bottom w:val="single" w:sz="4" w:space="0" w:color="auto"/>
              <w:right w:val="single" w:sz="4" w:space="0" w:color="auto"/>
            </w:tcBorders>
            <w:hideMark/>
          </w:tcPr>
          <w:p w14:paraId="7903BE77"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FAEC6AE" w14:textId="77777777" w:rsidR="00B36945" w:rsidRPr="00B36945" w:rsidRDefault="00B36945" w:rsidP="00B36945">
            <w:pPr>
              <w:rPr>
                <w:szCs w:val="28"/>
              </w:rPr>
            </w:pPr>
            <w:r w:rsidRPr="00B36945">
              <w:rPr>
                <w:szCs w:val="28"/>
              </w:rPr>
              <w:t>0.000</w:t>
            </w:r>
          </w:p>
        </w:tc>
      </w:tr>
      <w:tr w:rsidR="00B36945" w:rsidRPr="00B36945" w14:paraId="40294C8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EC5F60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B7D4861"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404EB483"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266FE86C"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2E34411D"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25B2D31F"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585A2114"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14B3EDC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5B5F29D" w14:textId="77777777" w:rsidR="00B36945" w:rsidRPr="00B36945" w:rsidRDefault="00B36945" w:rsidP="00B36945">
            <w:pPr>
              <w:rPr>
                <w:szCs w:val="28"/>
              </w:rPr>
            </w:pPr>
            <w:r w:rsidRPr="00B36945">
              <w:rPr>
                <w:szCs w:val="28"/>
              </w:rPr>
              <w:t>0.000</w:t>
            </w:r>
          </w:p>
        </w:tc>
      </w:tr>
      <w:tr w:rsidR="00B36945" w:rsidRPr="00B36945" w14:paraId="2F9C1AA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B69823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9B4D057"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58A9966F"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CFD11B0" w14:textId="77777777" w:rsidR="00B36945" w:rsidRPr="00B36945" w:rsidRDefault="00B36945" w:rsidP="00B36945">
            <w:pPr>
              <w:rPr>
                <w:szCs w:val="28"/>
              </w:rPr>
            </w:pPr>
            <w:r w:rsidRPr="00B36945">
              <w:rPr>
                <w:szCs w:val="28"/>
              </w:rPr>
              <w:t>0.194</w:t>
            </w:r>
          </w:p>
        </w:tc>
        <w:tc>
          <w:tcPr>
            <w:tcW w:w="369" w:type="pct"/>
            <w:tcBorders>
              <w:top w:val="nil"/>
              <w:left w:val="nil"/>
              <w:bottom w:val="single" w:sz="4" w:space="0" w:color="auto"/>
              <w:right w:val="single" w:sz="4" w:space="0" w:color="auto"/>
            </w:tcBorders>
            <w:hideMark/>
          </w:tcPr>
          <w:p w14:paraId="139C8653" w14:textId="77777777" w:rsidR="00B36945" w:rsidRPr="00B36945" w:rsidRDefault="00B36945" w:rsidP="00B36945">
            <w:pPr>
              <w:rPr>
                <w:szCs w:val="28"/>
              </w:rPr>
            </w:pPr>
            <w:r w:rsidRPr="00B36945">
              <w:rPr>
                <w:szCs w:val="28"/>
              </w:rPr>
              <w:t>0.194</w:t>
            </w:r>
          </w:p>
        </w:tc>
        <w:tc>
          <w:tcPr>
            <w:tcW w:w="369" w:type="pct"/>
            <w:tcBorders>
              <w:top w:val="nil"/>
              <w:left w:val="nil"/>
              <w:bottom w:val="single" w:sz="4" w:space="0" w:color="auto"/>
              <w:right w:val="single" w:sz="4" w:space="0" w:color="auto"/>
            </w:tcBorders>
            <w:hideMark/>
          </w:tcPr>
          <w:p w14:paraId="76D9DB84" w14:textId="77777777" w:rsidR="00B36945" w:rsidRPr="00B36945" w:rsidRDefault="00B36945" w:rsidP="00B36945">
            <w:pPr>
              <w:rPr>
                <w:szCs w:val="28"/>
              </w:rPr>
            </w:pPr>
            <w:r w:rsidRPr="00B36945">
              <w:rPr>
                <w:szCs w:val="28"/>
              </w:rPr>
              <w:t>0.194</w:t>
            </w:r>
          </w:p>
        </w:tc>
        <w:tc>
          <w:tcPr>
            <w:tcW w:w="369" w:type="pct"/>
            <w:tcBorders>
              <w:top w:val="nil"/>
              <w:left w:val="nil"/>
              <w:bottom w:val="single" w:sz="4" w:space="0" w:color="auto"/>
              <w:right w:val="single" w:sz="4" w:space="0" w:color="auto"/>
            </w:tcBorders>
            <w:hideMark/>
          </w:tcPr>
          <w:p w14:paraId="1EC74E17" w14:textId="77777777" w:rsidR="00B36945" w:rsidRPr="00B36945" w:rsidRDefault="00B36945" w:rsidP="00B36945">
            <w:pPr>
              <w:rPr>
                <w:szCs w:val="28"/>
              </w:rPr>
            </w:pPr>
            <w:r w:rsidRPr="00B36945">
              <w:rPr>
                <w:szCs w:val="28"/>
              </w:rPr>
              <w:t>0.194</w:t>
            </w:r>
          </w:p>
        </w:tc>
        <w:tc>
          <w:tcPr>
            <w:tcW w:w="391" w:type="pct"/>
            <w:tcBorders>
              <w:top w:val="nil"/>
              <w:left w:val="nil"/>
              <w:bottom w:val="single" w:sz="4" w:space="0" w:color="auto"/>
              <w:right w:val="single" w:sz="4" w:space="0" w:color="auto"/>
            </w:tcBorders>
            <w:hideMark/>
          </w:tcPr>
          <w:p w14:paraId="5F0B9B0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B463640" w14:textId="77777777" w:rsidR="00B36945" w:rsidRPr="00B36945" w:rsidRDefault="00B36945" w:rsidP="00B36945">
            <w:pPr>
              <w:rPr>
                <w:szCs w:val="28"/>
              </w:rPr>
            </w:pPr>
            <w:r w:rsidRPr="00B36945">
              <w:rPr>
                <w:szCs w:val="28"/>
              </w:rPr>
              <w:t>0.000</w:t>
            </w:r>
          </w:p>
        </w:tc>
      </w:tr>
      <w:tr w:rsidR="00B36945" w:rsidRPr="00B36945" w14:paraId="77AD5B8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2B6631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A051417"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2FE0BE4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5BF07073" w14:textId="77777777" w:rsidR="00B36945" w:rsidRPr="00B36945" w:rsidRDefault="00B36945" w:rsidP="00B36945">
            <w:pPr>
              <w:rPr>
                <w:szCs w:val="28"/>
              </w:rPr>
            </w:pPr>
            <w:r w:rsidRPr="00B36945">
              <w:rPr>
                <w:szCs w:val="28"/>
              </w:rPr>
              <w:t>0.194</w:t>
            </w:r>
          </w:p>
        </w:tc>
        <w:tc>
          <w:tcPr>
            <w:tcW w:w="369" w:type="pct"/>
            <w:tcBorders>
              <w:top w:val="nil"/>
              <w:left w:val="nil"/>
              <w:bottom w:val="single" w:sz="4" w:space="0" w:color="auto"/>
              <w:right w:val="single" w:sz="4" w:space="0" w:color="auto"/>
            </w:tcBorders>
            <w:hideMark/>
          </w:tcPr>
          <w:p w14:paraId="3216D0A2" w14:textId="77777777" w:rsidR="00B36945" w:rsidRPr="00B36945" w:rsidRDefault="00B36945" w:rsidP="00B36945">
            <w:pPr>
              <w:rPr>
                <w:szCs w:val="28"/>
              </w:rPr>
            </w:pPr>
            <w:r w:rsidRPr="00B36945">
              <w:rPr>
                <w:szCs w:val="28"/>
              </w:rPr>
              <w:t>0.194</w:t>
            </w:r>
          </w:p>
        </w:tc>
        <w:tc>
          <w:tcPr>
            <w:tcW w:w="369" w:type="pct"/>
            <w:tcBorders>
              <w:top w:val="nil"/>
              <w:left w:val="nil"/>
              <w:bottom w:val="single" w:sz="4" w:space="0" w:color="auto"/>
              <w:right w:val="single" w:sz="4" w:space="0" w:color="auto"/>
            </w:tcBorders>
            <w:hideMark/>
          </w:tcPr>
          <w:p w14:paraId="304E9D10" w14:textId="77777777" w:rsidR="00B36945" w:rsidRPr="00B36945" w:rsidRDefault="00B36945" w:rsidP="00B36945">
            <w:pPr>
              <w:rPr>
                <w:szCs w:val="28"/>
              </w:rPr>
            </w:pPr>
            <w:r w:rsidRPr="00B36945">
              <w:rPr>
                <w:szCs w:val="28"/>
              </w:rPr>
              <w:t>0.194</w:t>
            </w:r>
          </w:p>
        </w:tc>
        <w:tc>
          <w:tcPr>
            <w:tcW w:w="369" w:type="pct"/>
            <w:tcBorders>
              <w:top w:val="nil"/>
              <w:left w:val="nil"/>
              <w:bottom w:val="single" w:sz="4" w:space="0" w:color="auto"/>
              <w:right w:val="single" w:sz="4" w:space="0" w:color="auto"/>
            </w:tcBorders>
            <w:hideMark/>
          </w:tcPr>
          <w:p w14:paraId="52EC29DB" w14:textId="77777777" w:rsidR="00B36945" w:rsidRPr="00B36945" w:rsidRDefault="00B36945" w:rsidP="00B36945">
            <w:pPr>
              <w:rPr>
                <w:szCs w:val="28"/>
              </w:rPr>
            </w:pPr>
            <w:r w:rsidRPr="00B36945">
              <w:rPr>
                <w:szCs w:val="28"/>
              </w:rPr>
              <w:t>0.194</w:t>
            </w:r>
          </w:p>
        </w:tc>
        <w:tc>
          <w:tcPr>
            <w:tcW w:w="391" w:type="pct"/>
            <w:tcBorders>
              <w:top w:val="nil"/>
              <w:left w:val="nil"/>
              <w:bottom w:val="single" w:sz="4" w:space="0" w:color="auto"/>
              <w:right w:val="single" w:sz="4" w:space="0" w:color="auto"/>
            </w:tcBorders>
            <w:hideMark/>
          </w:tcPr>
          <w:p w14:paraId="490E957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F89E1EF" w14:textId="77777777" w:rsidR="00B36945" w:rsidRPr="00B36945" w:rsidRDefault="00B36945" w:rsidP="00B36945">
            <w:pPr>
              <w:rPr>
                <w:szCs w:val="28"/>
              </w:rPr>
            </w:pPr>
            <w:r w:rsidRPr="00B36945">
              <w:rPr>
                <w:szCs w:val="28"/>
              </w:rPr>
              <w:t>0.000</w:t>
            </w:r>
          </w:p>
        </w:tc>
      </w:tr>
      <w:tr w:rsidR="00B36945" w:rsidRPr="00B36945" w14:paraId="19011D7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09D0B6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3CA7110"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78605112"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22130CB6" w14:textId="77777777" w:rsidR="00B36945" w:rsidRPr="00B36945" w:rsidRDefault="00B36945" w:rsidP="00B36945">
            <w:pPr>
              <w:rPr>
                <w:szCs w:val="28"/>
              </w:rPr>
            </w:pPr>
            <w:r w:rsidRPr="00B36945">
              <w:rPr>
                <w:szCs w:val="28"/>
              </w:rPr>
              <w:t>0.452</w:t>
            </w:r>
          </w:p>
        </w:tc>
        <w:tc>
          <w:tcPr>
            <w:tcW w:w="369" w:type="pct"/>
            <w:tcBorders>
              <w:top w:val="nil"/>
              <w:left w:val="nil"/>
              <w:bottom w:val="single" w:sz="4" w:space="0" w:color="auto"/>
              <w:right w:val="single" w:sz="4" w:space="0" w:color="auto"/>
            </w:tcBorders>
            <w:hideMark/>
          </w:tcPr>
          <w:p w14:paraId="4FDB6E9E" w14:textId="77777777" w:rsidR="00B36945" w:rsidRPr="00B36945" w:rsidRDefault="00B36945" w:rsidP="00B36945">
            <w:pPr>
              <w:rPr>
                <w:szCs w:val="28"/>
              </w:rPr>
            </w:pPr>
            <w:r w:rsidRPr="00B36945">
              <w:rPr>
                <w:szCs w:val="28"/>
              </w:rPr>
              <w:t>0.452</w:t>
            </w:r>
          </w:p>
        </w:tc>
        <w:tc>
          <w:tcPr>
            <w:tcW w:w="369" w:type="pct"/>
            <w:tcBorders>
              <w:top w:val="nil"/>
              <w:left w:val="nil"/>
              <w:bottom w:val="single" w:sz="4" w:space="0" w:color="auto"/>
              <w:right w:val="single" w:sz="4" w:space="0" w:color="auto"/>
            </w:tcBorders>
            <w:hideMark/>
          </w:tcPr>
          <w:p w14:paraId="302F8EB2" w14:textId="77777777" w:rsidR="00B36945" w:rsidRPr="00B36945" w:rsidRDefault="00B36945" w:rsidP="00B36945">
            <w:pPr>
              <w:rPr>
                <w:szCs w:val="28"/>
              </w:rPr>
            </w:pPr>
            <w:r w:rsidRPr="00B36945">
              <w:rPr>
                <w:szCs w:val="28"/>
              </w:rPr>
              <w:t>0.452</w:t>
            </w:r>
          </w:p>
        </w:tc>
        <w:tc>
          <w:tcPr>
            <w:tcW w:w="369" w:type="pct"/>
            <w:tcBorders>
              <w:top w:val="nil"/>
              <w:left w:val="nil"/>
              <w:bottom w:val="single" w:sz="4" w:space="0" w:color="auto"/>
              <w:right w:val="single" w:sz="4" w:space="0" w:color="auto"/>
            </w:tcBorders>
            <w:hideMark/>
          </w:tcPr>
          <w:p w14:paraId="2B8220B3" w14:textId="77777777" w:rsidR="00B36945" w:rsidRPr="00B36945" w:rsidRDefault="00B36945" w:rsidP="00B36945">
            <w:pPr>
              <w:rPr>
                <w:szCs w:val="28"/>
              </w:rPr>
            </w:pPr>
            <w:r w:rsidRPr="00B36945">
              <w:rPr>
                <w:szCs w:val="28"/>
              </w:rPr>
              <w:t>0.452</w:t>
            </w:r>
          </w:p>
        </w:tc>
        <w:tc>
          <w:tcPr>
            <w:tcW w:w="391" w:type="pct"/>
            <w:tcBorders>
              <w:top w:val="nil"/>
              <w:left w:val="nil"/>
              <w:bottom w:val="single" w:sz="4" w:space="0" w:color="auto"/>
              <w:right w:val="single" w:sz="4" w:space="0" w:color="auto"/>
            </w:tcBorders>
            <w:hideMark/>
          </w:tcPr>
          <w:p w14:paraId="3A2D4B4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6AE5508" w14:textId="77777777" w:rsidR="00B36945" w:rsidRPr="00B36945" w:rsidRDefault="00B36945" w:rsidP="00B36945">
            <w:pPr>
              <w:rPr>
                <w:szCs w:val="28"/>
              </w:rPr>
            </w:pPr>
            <w:r w:rsidRPr="00B36945">
              <w:rPr>
                <w:szCs w:val="28"/>
              </w:rPr>
              <w:t>0.000</w:t>
            </w:r>
          </w:p>
        </w:tc>
      </w:tr>
      <w:tr w:rsidR="00B36945" w:rsidRPr="00B36945" w14:paraId="437BF43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AD497A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8CBB731"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2A3FA97F"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675626AE" w14:textId="77777777" w:rsidR="00B36945" w:rsidRPr="00B36945" w:rsidRDefault="00B36945" w:rsidP="00B36945">
            <w:pPr>
              <w:rPr>
                <w:szCs w:val="28"/>
              </w:rPr>
            </w:pPr>
            <w:r w:rsidRPr="00B36945">
              <w:rPr>
                <w:szCs w:val="28"/>
              </w:rPr>
              <w:t>54.949</w:t>
            </w:r>
          </w:p>
        </w:tc>
        <w:tc>
          <w:tcPr>
            <w:tcW w:w="369" w:type="pct"/>
            <w:tcBorders>
              <w:top w:val="nil"/>
              <w:left w:val="nil"/>
              <w:bottom w:val="single" w:sz="4" w:space="0" w:color="auto"/>
              <w:right w:val="single" w:sz="4" w:space="0" w:color="auto"/>
            </w:tcBorders>
            <w:hideMark/>
          </w:tcPr>
          <w:p w14:paraId="6F16CE3B" w14:textId="77777777" w:rsidR="00B36945" w:rsidRPr="00B36945" w:rsidRDefault="00B36945" w:rsidP="00B36945">
            <w:pPr>
              <w:rPr>
                <w:szCs w:val="28"/>
              </w:rPr>
            </w:pPr>
            <w:r w:rsidRPr="00B36945">
              <w:rPr>
                <w:szCs w:val="28"/>
              </w:rPr>
              <w:t>54.949</w:t>
            </w:r>
          </w:p>
        </w:tc>
        <w:tc>
          <w:tcPr>
            <w:tcW w:w="369" w:type="pct"/>
            <w:tcBorders>
              <w:top w:val="nil"/>
              <w:left w:val="nil"/>
              <w:bottom w:val="single" w:sz="4" w:space="0" w:color="auto"/>
              <w:right w:val="single" w:sz="4" w:space="0" w:color="auto"/>
            </w:tcBorders>
            <w:hideMark/>
          </w:tcPr>
          <w:p w14:paraId="58F29249" w14:textId="77777777" w:rsidR="00B36945" w:rsidRPr="00B36945" w:rsidRDefault="00B36945" w:rsidP="00B36945">
            <w:pPr>
              <w:rPr>
                <w:szCs w:val="28"/>
              </w:rPr>
            </w:pPr>
            <w:r w:rsidRPr="00B36945">
              <w:rPr>
                <w:szCs w:val="28"/>
              </w:rPr>
              <w:t>54.949</w:t>
            </w:r>
          </w:p>
        </w:tc>
        <w:tc>
          <w:tcPr>
            <w:tcW w:w="369" w:type="pct"/>
            <w:tcBorders>
              <w:top w:val="nil"/>
              <w:left w:val="nil"/>
              <w:bottom w:val="single" w:sz="4" w:space="0" w:color="auto"/>
              <w:right w:val="single" w:sz="4" w:space="0" w:color="auto"/>
            </w:tcBorders>
            <w:hideMark/>
          </w:tcPr>
          <w:p w14:paraId="6CE2E73D" w14:textId="77777777" w:rsidR="00B36945" w:rsidRPr="00B36945" w:rsidRDefault="00B36945" w:rsidP="00B36945">
            <w:pPr>
              <w:rPr>
                <w:szCs w:val="28"/>
              </w:rPr>
            </w:pPr>
            <w:r w:rsidRPr="00B36945">
              <w:rPr>
                <w:szCs w:val="28"/>
              </w:rPr>
              <w:t>54.949</w:t>
            </w:r>
          </w:p>
        </w:tc>
        <w:tc>
          <w:tcPr>
            <w:tcW w:w="391" w:type="pct"/>
            <w:tcBorders>
              <w:top w:val="nil"/>
              <w:left w:val="nil"/>
              <w:bottom w:val="single" w:sz="4" w:space="0" w:color="auto"/>
              <w:right w:val="single" w:sz="4" w:space="0" w:color="auto"/>
            </w:tcBorders>
            <w:hideMark/>
          </w:tcPr>
          <w:p w14:paraId="57CDFE8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4A971B5" w14:textId="77777777" w:rsidR="00B36945" w:rsidRPr="00B36945" w:rsidRDefault="00B36945" w:rsidP="00B36945">
            <w:pPr>
              <w:rPr>
                <w:szCs w:val="28"/>
              </w:rPr>
            </w:pPr>
            <w:r w:rsidRPr="00B36945">
              <w:rPr>
                <w:szCs w:val="28"/>
              </w:rPr>
              <w:t>0.000</w:t>
            </w:r>
          </w:p>
        </w:tc>
      </w:tr>
      <w:tr w:rsidR="00B36945" w:rsidRPr="00B36945" w14:paraId="63AC9E90"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05558694" w14:textId="77777777" w:rsidR="00B36945" w:rsidRPr="00B36945" w:rsidRDefault="00B36945" w:rsidP="00B36945">
            <w:pPr>
              <w:rPr>
                <w:szCs w:val="28"/>
              </w:rPr>
            </w:pPr>
            <w:r w:rsidRPr="00B36945">
              <w:rPr>
                <w:szCs w:val="28"/>
              </w:rPr>
              <w:t>Котельная, г. Юрюзань, ул. Гагарина, 15а</w:t>
            </w:r>
          </w:p>
        </w:tc>
        <w:tc>
          <w:tcPr>
            <w:tcW w:w="1166" w:type="pct"/>
            <w:tcBorders>
              <w:top w:val="nil"/>
              <w:left w:val="nil"/>
              <w:bottom w:val="single" w:sz="4" w:space="0" w:color="auto"/>
              <w:right w:val="single" w:sz="4" w:space="0" w:color="auto"/>
            </w:tcBorders>
            <w:hideMark/>
          </w:tcPr>
          <w:p w14:paraId="3D189B01"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73FF5AE3"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64EBB64" w14:textId="77777777" w:rsidR="00B36945" w:rsidRPr="00B36945" w:rsidRDefault="00B36945" w:rsidP="00B36945">
            <w:pPr>
              <w:rPr>
                <w:szCs w:val="28"/>
              </w:rPr>
            </w:pPr>
            <w:r w:rsidRPr="00B36945">
              <w:rPr>
                <w:szCs w:val="28"/>
              </w:rPr>
              <w:t>5629.000</w:t>
            </w:r>
          </w:p>
        </w:tc>
        <w:tc>
          <w:tcPr>
            <w:tcW w:w="369" w:type="pct"/>
            <w:tcBorders>
              <w:top w:val="nil"/>
              <w:left w:val="nil"/>
              <w:bottom w:val="single" w:sz="4" w:space="0" w:color="auto"/>
              <w:right w:val="single" w:sz="4" w:space="0" w:color="auto"/>
            </w:tcBorders>
            <w:hideMark/>
          </w:tcPr>
          <w:p w14:paraId="3577A7CC" w14:textId="77777777" w:rsidR="00B36945" w:rsidRPr="00B36945" w:rsidRDefault="00B36945" w:rsidP="00B36945">
            <w:pPr>
              <w:rPr>
                <w:szCs w:val="28"/>
              </w:rPr>
            </w:pPr>
            <w:r w:rsidRPr="00B36945">
              <w:rPr>
                <w:szCs w:val="28"/>
              </w:rPr>
              <w:t>5629.000</w:t>
            </w:r>
          </w:p>
        </w:tc>
        <w:tc>
          <w:tcPr>
            <w:tcW w:w="369" w:type="pct"/>
            <w:tcBorders>
              <w:top w:val="nil"/>
              <w:left w:val="nil"/>
              <w:bottom w:val="single" w:sz="4" w:space="0" w:color="auto"/>
              <w:right w:val="single" w:sz="4" w:space="0" w:color="auto"/>
            </w:tcBorders>
            <w:hideMark/>
          </w:tcPr>
          <w:p w14:paraId="4A6D06FD" w14:textId="77777777" w:rsidR="00B36945" w:rsidRPr="00B36945" w:rsidRDefault="00B36945" w:rsidP="00B36945">
            <w:pPr>
              <w:rPr>
                <w:szCs w:val="28"/>
              </w:rPr>
            </w:pPr>
            <w:r w:rsidRPr="00B36945">
              <w:rPr>
                <w:szCs w:val="28"/>
              </w:rPr>
              <w:t>5629.000</w:t>
            </w:r>
          </w:p>
        </w:tc>
        <w:tc>
          <w:tcPr>
            <w:tcW w:w="369" w:type="pct"/>
            <w:tcBorders>
              <w:top w:val="nil"/>
              <w:left w:val="nil"/>
              <w:bottom w:val="single" w:sz="4" w:space="0" w:color="auto"/>
              <w:right w:val="single" w:sz="4" w:space="0" w:color="auto"/>
            </w:tcBorders>
            <w:hideMark/>
          </w:tcPr>
          <w:p w14:paraId="53B1F57F" w14:textId="77777777" w:rsidR="00B36945" w:rsidRPr="00B36945" w:rsidRDefault="00B36945" w:rsidP="00B36945">
            <w:pPr>
              <w:rPr>
                <w:szCs w:val="28"/>
              </w:rPr>
            </w:pPr>
            <w:r w:rsidRPr="00B36945">
              <w:rPr>
                <w:szCs w:val="28"/>
              </w:rPr>
              <w:t>5629.000</w:t>
            </w:r>
          </w:p>
        </w:tc>
        <w:tc>
          <w:tcPr>
            <w:tcW w:w="391" w:type="pct"/>
            <w:tcBorders>
              <w:top w:val="nil"/>
              <w:left w:val="nil"/>
              <w:bottom w:val="single" w:sz="4" w:space="0" w:color="auto"/>
              <w:right w:val="single" w:sz="4" w:space="0" w:color="auto"/>
            </w:tcBorders>
            <w:hideMark/>
          </w:tcPr>
          <w:p w14:paraId="6D23DDF4" w14:textId="77777777" w:rsidR="00B36945" w:rsidRPr="00B36945" w:rsidRDefault="00B36945" w:rsidP="00B36945">
            <w:pPr>
              <w:rPr>
                <w:szCs w:val="28"/>
              </w:rPr>
            </w:pPr>
            <w:r w:rsidRPr="00B36945">
              <w:rPr>
                <w:szCs w:val="28"/>
              </w:rPr>
              <w:t>5629.000</w:t>
            </w:r>
          </w:p>
        </w:tc>
        <w:tc>
          <w:tcPr>
            <w:tcW w:w="384" w:type="pct"/>
            <w:tcBorders>
              <w:top w:val="nil"/>
              <w:left w:val="nil"/>
              <w:bottom w:val="single" w:sz="4" w:space="0" w:color="auto"/>
              <w:right w:val="single" w:sz="4" w:space="0" w:color="auto"/>
            </w:tcBorders>
            <w:hideMark/>
          </w:tcPr>
          <w:p w14:paraId="1406CB29" w14:textId="77777777" w:rsidR="00B36945" w:rsidRPr="00B36945" w:rsidRDefault="00B36945" w:rsidP="00B36945">
            <w:pPr>
              <w:rPr>
                <w:szCs w:val="28"/>
              </w:rPr>
            </w:pPr>
            <w:r w:rsidRPr="00B36945">
              <w:rPr>
                <w:szCs w:val="28"/>
              </w:rPr>
              <w:t>5629.000</w:t>
            </w:r>
          </w:p>
        </w:tc>
      </w:tr>
      <w:tr w:rsidR="00B36945" w:rsidRPr="00B36945" w14:paraId="63C2C2E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04BDCC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9613EF8"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12B97C00"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0D6BF8C" w14:textId="77777777" w:rsidR="00B36945" w:rsidRPr="00B36945" w:rsidRDefault="00B36945" w:rsidP="00B36945">
            <w:pPr>
              <w:rPr>
                <w:szCs w:val="28"/>
              </w:rPr>
            </w:pPr>
            <w:r w:rsidRPr="00B36945">
              <w:rPr>
                <w:szCs w:val="28"/>
              </w:rPr>
              <w:t>433.000</w:t>
            </w:r>
          </w:p>
        </w:tc>
        <w:tc>
          <w:tcPr>
            <w:tcW w:w="369" w:type="pct"/>
            <w:tcBorders>
              <w:top w:val="nil"/>
              <w:left w:val="nil"/>
              <w:bottom w:val="single" w:sz="4" w:space="0" w:color="auto"/>
              <w:right w:val="single" w:sz="4" w:space="0" w:color="auto"/>
            </w:tcBorders>
            <w:hideMark/>
          </w:tcPr>
          <w:p w14:paraId="797F5CDC" w14:textId="77777777" w:rsidR="00B36945" w:rsidRPr="00B36945" w:rsidRDefault="00B36945" w:rsidP="00B36945">
            <w:pPr>
              <w:rPr>
                <w:szCs w:val="28"/>
              </w:rPr>
            </w:pPr>
            <w:r w:rsidRPr="00B36945">
              <w:rPr>
                <w:szCs w:val="28"/>
              </w:rPr>
              <w:t>433.000</w:t>
            </w:r>
          </w:p>
        </w:tc>
        <w:tc>
          <w:tcPr>
            <w:tcW w:w="369" w:type="pct"/>
            <w:tcBorders>
              <w:top w:val="nil"/>
              <w:left w:val="nil"/>
              <w:bottom w:val="single" w:sz="4" w:space="0" w:color="auto"/>
              <w:right w:val="single" w:sz="4" w:space="0" w:color="auto"/>
            </w:tcBorders>
            <w:hideMark/>
          </w:tcPr>
          <w:p w14:paraId="261A5FA1" w14:textId="77777777" w:rsidR="00B36945" w:rsidRPr="00B36945" w:rsidRDefault="00B36945" w:rsidP="00B36945">
            <w:pPr>
              <w:rPr>
                <w:szCs w:val="28"/>
              </w:rPr>
            </w:pPr>
            <w:r w:rsidRPr="00B36945">
              <w:rPr>
                <w:szCs w:val="28"/>
              </w:rPr>
              <w:t>433.000</w:t>
            </w:r>
          </w:p>
        </w:tc>
        <w:tc>
          <w:tcPr>
            <w:tcW w:w="369" w:type="pct"/>
            <w:tcBorders>
              <w:top w:val="nil"/>
              <w:left w:val="nil"/>
              <w:bottom w:val="single" w:sz="4" w:space="0" w:color="auto"/>
              <w:right w:val="single" w:sz="4" w:space="0" w:color="auto"/>
            </w:tcBorders>
            <w:hideMark/>
          </w:tcPr>
          <w:p w14:paraId="5CD37921" w14:textId="77777777" w:rsidR="00B36945" w:rsidRPr="00B36945" w:rsidRDefault="00B36945" w:rsidP="00B36945">
            <w:pPr>
              <w:rPr>
                <w:szCs w:val="28"/>
              </w:rPr>
            </w:pPr>
            <w:r w:rsidRPr="00B36945">
              <w:rPr>
                <w:szCs w:val="28"/>
              </w:rPr>
              <w:t>433.000</w:t>
            </w:r>
          </w:p>
        </w:tc>
        <w:tc>
          <w:tcPr>
            <w:tcW w:w="391" w:type="pct"/>
            <w:tcBorders>
              <w:top w:val="nil"/>
              <w:left w:val="nil"/>
              <w:bottom w:val="single" w:sz="4" w:space="0" w:color="auto"/>
              <w:right w:val="single" w:sz="4" w:space="0" w:color="auto"/>
            </w:tcBorders>
            <w:hideMark/>
          </w:tcPr>
          <w:p w14:paraId="37DAD86E" w14:textId="77777777" w:rsidR="00B36945" w:rsidRPr="00B36945" w:rsidRDefault="00B36945" w:rsidP="00B36945">
            <w:pPr>
              <w:rPr>
                <w:szCs w:val="28"/>
              </w:rPr>
            </w:pPr>
            <w:r w:rsidRPr="00B36945">
              <w:rPr>
                <w:szCs w:val="28"/>
              </w:rPr>
              <w:t>433.000</w:t>
            </w:r>
          </w:p>
        </w:tc>
        <w:tc>
          <w:tcPr>
            <w:tcW w:w="384" w:type="pct"/>
            <w:tcBorders>
              <w:top w:val="nil"/>
              <w:left w:val="nil"/>
              <w:bottom w:val="single" w:sz="4" w:space="0" w:color="auto"/>
              <w:right w:val="single" w:sz="4" w:space="0" w:color="auto"/>
            </w:tcBorders>
            <w:hideMark/>
          </w:tcPr>
          <w:p w14:paraId="61ADCDF3" w14:textId="77777777" w:rsidR="00B36945" w:rsidRPr="00B36945" w:rsidRDefault="00B36945" w:rsidP="00B36945">
            <w:pPr>
              <w:rPr>
                <w:szCs w:val="28"/>
              </w:rPr>
            </w:pPr>
            <w:r w:rsidRPr="00B36945">
              <w:rPr>
                <w:szCs w:val="28"/>
              </w:rPr>
              <w:t>433.000</w:t>
            </w:r>
          </w:p>
        </w:tc>
      </w:tr>
      <w:tr w:rsidR="00B36945" w:rsidRPr="00B36945" w14:paraId="2DE8F2F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1BB4F9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9EA0902"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32687CCD"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D888D9A" w14:textId="77777777" w:rsidR="00B36945" w:rsidRPr="00B36945" w:rsidRDefault="00B36945" w:rsidP="00B36945">
            <w:pPr>
              <w:rPr>
                <w:szCs w:val="28"/>
              </w:rPr>
            </w:pPr>
            <w:r w:rsidRPr="00B36945">
              <w:rPr>
                <w:szCs w:val="28"/>
              </w:rPr>
              <w:t>5196.000</w:t>
            </w:r>
          </w:p>
        </w:tc>
        <w:tc>
          <w:tcPr>
            <w:tcW w:w="369" w:type="pct"/>
            <w:tcBorders>
              <w:top w:val="nil"/>
              <w:left w:val="nil"/>
              <w:bottom w:val="single" w:sz="4" w:space="0" w:color="auto"/>
              <w:right w:val="single" w:sz="4" w:space="0" w:color="auto"/>
            </w:tcBorders>
            <w:hideMark/>
          </w:tcPr>
          <w:p w14:paraId="2AAD3193" w14:textId="77777777" w:rsidR="00B36945" w:rsidRPr="00B36945" w:rsidRDefault="00B36945" w:rsidP="00B36945">
            <w:pPr>
              <w:rPr>
                <w:szCs w:val="28"/>
              </w:rPr>
            </w:pPr>
            <w:r w:rsidRPr="00B36945">
              <w:rPr>
                <w:szCs w:val="28"/>
              </w:rPr>
              <w:t>5196.000</w:t>
            </w:r>
          </w:p>
        </w:tc>
        <w:tc>
          <w:tcPr>
            <w:tcW w:w="369" w:type="pct"/>
            <w:tcBorders>
              <w:top w:val="nil"/>
              <w:left w:val="nil"/>
              <w:bottom w:val="single" w:sz="4" w:space="0" w:color="auto"/>
              <w:right w:val="single" w:sz="4" w:space="0" w:color="auto"/>
            </w:tcBorders>
            <w:hideMark/>
          </w:tcPr>
          <w:p w14:paraId="5153AC25" w14:textId="77777777" w:rsidR="00B36945" w:rsidRPr="00B36945" w:rsidRDefault="00B36945" w:rsidP="00B36945">
            <w:pPr>
              <w:rPr>
                <w:szCs w:val="28"/>
              </w:rPr>
            </w:pPr>
            <w:r w:rsidRPr="00B36945">
              <w:rPr>
                <w:szCs w:val="28"/>
              </w:rPr>
              <w:t>5196.000</w:t>
            </w:r>
          </w:p>
        </w:tc>
        <w:tc>
          <w:tcPr>
            <w:tcW w:w="369" w:type="pct"/>
            <w:tcBorders>
              <w:top w:val="nil"/>
              <w:left w:val="nil"/>
              <w:bottom w:val="single" w:sz="4" w:space="0" w:color="auto"/>
              <w:right w:val="single" w:sz="4" w:space="0" w:color="auto"/>
            </w:tcBorders>
            <w:hideMark/>
          </w:tcPr>
          <w:p w14:paraId="11FFD5D2" w14:textId="77777777" w:rsidR="00B36945" w:rsidRPr="00B36945" w:rsidRDefault="00B36945" w:rsidP="00B36945">
            <w:pPr>
              <w:rPr>
                <w:szCs w:val="28"/>
              </w:rPr>
            </w:pPr>
            <w:r w:rsidRPr="00B36945">
              <w:rPr>
                <w:szCs w:val="28"/>
              </w:rPr>
              <w:t>5196.000</w:t>
            </w:r>
          </w:p>
        </w:tc>
        <w:tc>
          <w:tcPr>
            <w:tcW w:w="391" w:type="pct"/>
            <w:tcBorders>
              <w:top w:val="nil"/>
              <w:left w:val="nil"/>
              <w:bottom w:val="single" w:sz="4" w:space="0" w:color="auto"/>
              <w:right w:val="single" w:sz="4" w:space="0" w:color="auto"/>
            </w:tcBorders>
            <w:hideMark/>
          </w:tcPr>
          <w:p w14:paraId="1EBA8C9E" w14:textId="77777777" w:rsidR="00B36945" w:rsidRPr="00B36945" w:rsidRDefault="00B36945" w:rsidP="00B36945">
            <w:pPr>
              <w:rPr>
                <w:szCs w:val="28"/>
              </w:rPr>
            </w:pPr>
            <w:r w:rsidRPr="00B36945">
              <w:rPr>
                <w:szCs w:val="28"/>
              </w:rPr>
              <w:t>5196.000</w:t>
            </w:r>
          </w:p>
        </w:tc>
        <w:tc>
          <w:tcPr>
            <w:tcW w:w="384" w:type="pct"/>
            <w:tcBorders>
              <w:top w:val="nil"/>
              <w:left w:val="nil"/>
              <w:bottom w:val="single" w:sz="4" w:space="0" w:color="auto"/>
              <w:right w:val="single" w:sz="4" w:space="0" w:color="auto"/>
            </w:tcBorders>
            <w:hideMark/>
          </w:tcPr>
          <w:p w14:paraId="75B14D21" w14:textId="77777777" w:rsidR="00B36945" w:rsidRPr="00B36945" w:rsidRDefault="00B36945" w:rsidP="00B36945">
            <w:pPr>
              <w:rPr>
                <w:szCs w:val="28"/>
              </w:rPr>
            </w:pPr>
            <w:r w:rsidRPr="00B36945">
              <w:rPr>
                <w:szCs w:val="28"/>
              </w:rPr>
              <w:t>5196.000</w:t>
            </w:r>
          </w:p>
        </w:tc>
      </w:tr>
      <w:tr w:rsidR="00B36945" w:rsidRPr="00B36945" w14:paraId="7381A3F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CBE7B1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28547D9"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1E221A8A"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1D60D748" w14:textId="77777777" w:rsidR="00B36945" w:rsidRPr="00B36945" w:rsidRDefault="00B36945" w:rsidP="00B36945">
            <w:pPr>
              <w:rPr>
                <w:szCs w:val="28"/>
              </w:rPr>
            </w:pPr>
            <w:r w:rsidRPr="00B36945">
              <w:rPr>
                <w:szCs w:val="28"/>
              </w:rPr>
              <w:t>1834.997</w:t>
            </w:r>
          </w:p>
        </w:tc>
        <w:tc>
          <w:tcPr>
            <w:tcW w:w="369" w:type="pct"/>
            <w:tcBorders>
              <w:top w:val="nil"/>
              <w:left w:val="nil"/>
              <w:bottom w:val="single" w:sz="4" w:space="0" w:color="auto"/>
              <w:right w:val="single" w:sz="4" w:space="0" w:color="auto"/>
            </w:tcBorders>
            <w:hideMark/>
          </w:tcPr>
          <w:p w14:paraId="272FB302" w14:textId="77777777" w:rsidR="00B36945" w:rsidRPr="00B36945" w:rsidRDefault="00B36945" w:rsidP="00B36945">
            <w:pPr>
              <w:rPr>
                <w:szCs w:val="28"/>
              </w:rPr>
            </w:pPr>
            <w:r w:rsidRPr="00B36945">
              <w:rPr>
                <w:szCs w:val="28"/>
              </w:rPr>
              <w:t>1834.997</w:t>
            </w:r>
          </w:p>
        </w:tc>
        <w:tc>
          <w:tcPr>
            <w:tcW w:w="369" w:type="pct"/>
            <w:tcBorders>
              <w:top w:val="nil"/>
              <w:left w:val="nil"/>
              <w:bottom w:val="single" w:sz="4" w:space="0" w:color="auto"/>
              <w:right w:val="single" w:sz="4" w:space="0" w:color="auto"/>
            </w:tcBorders>
            <w:hideMark/>
          </w:tcPr>
          <w:p w14:paraId="6BF32300" w14:textId="77777777" w:rsidR="00B36945" w:rsidRPr="00B36945" w:rsidRDefault="00B36945" w:rsidP="00B36945">
            <w:pPr>
              <w:rPr>
                <w:szCs w:val="28"/>
              </w:rPr>
            </w:pPr>
            <w:r w:rsidRPr="00B36945">
              <w:rPr>
                <w:szCs w:val="28"/>
              </w:rPr>
              <w:t>1834.997</w:t>
            </w:r>
          </w:p>
        </w:tc>
        <w:tc>
          <w:tcPr>
            <w:tcW w:w="369" w:type="pct"/>
            <w:tcBorders>
              <w:top w:val="nil"/>
              <w:left w:val="nil"/>
              <w:bottom w:val="single" w:sz="4" w:space="0" w:color="auto"/>
              <w:right w:val="single" w:sz="4" w:space="0" w:color="auto"/>
            </w:tcBorders>
            <w:hideMark/>
          </w:tcPr>
          <w:p w14:paraId="69929795" w14:textId="77777777" w:rsidR="00B36945" w:rsidRPr="00B36945" w:rsidRDefault="00B36945" w:rsidP="00B36945">
            <w:pPr>
              <w:rPr>
                <w:szCs w:val="28"/>
              </w:rPr>
            </w:pPr>
            <w:r w:rsidRPr="00B36945">
              <w:rPr>
                <w:szCs w:val="28"/>
              </w:rPr>
              <w:t>1834.997</w:t>
            </w:r>
          </w:p>
        </w:tc>
        <w:tc>
          <w:tcPr>
            <w:tcW w:w="391" w:type="pct"/>
            <w:tcBorders>
              <w:top w:val="nil"/>
              <w:left w:val="nil"/>
              <w:bottom w:val="single" w:sz="4" w:space="0" w:color="auto"/>
              <w:right w:val="single" w:sz="4" w:space="0" w:color="auto"/>
            </w:tcBorders>
            <w:hideMark/>
          </w:tcPr>
          <w:p w14:paraId="37CE0E37" w14:textId="77777777" w:rsidR="00B36945" w:rsidRPr="00B36945" w:rsidRDefault="00B36945" w:rsidP="00B36945">
            <w:pPr>
              <w:rPr>
                <w:szCs w:val="28"/>
              </w:rPr>
            </w:pPr>
            <w:r w:rsidRPr="00B36945">
              <w:rPr>
                <w:szCs w:val="28"/>
              </w:rPr>
              <w:t>1834.997</w:t>
            </w:r>
          </w:p>
        </w:tc>
        <w:tc>
          <w:tcPr>
            <w:tcW w:w="384" w:type="pct"/>
            <w:tcBorders>
              <w:top w:val="nil"/>
              <w:left w:val="nil"/>
              <w:bottom w:val="single" w:sz="4" w:space="0" w:color="auto"/>
              <w:right w:val="single" w:sz="4" w:space="0" w:color="auto"/>
            </w:tcBorders>
            <w:hideMark/>
          </w:tcPr>
          <w:p w14:paraId="77041AB6" w14:textId="77777777" w:rsidR="00B36945" w:rsidRPr="00B36945" w:rsidRDefault="00B36945" w:rsidP="00B36945">
            <w:pPr>
              <w:rPr>
                <w:szCs w:val="28"/>
              </w:rPr>
            </w:pPr>
            <w:r w:rsidRPr="00B36945">
              <w:rPr>
                <w:szCs w:val="28"/>
              </w:rPr>
              <w:t>1834.997</w:t>
            </w:r>
          </w:p>
        </w:tc>
      </w:tr>
      <w:tr w:rsidR="00B36945" w:rsidRPr="00B36945" w14:paraId="5FB4AF0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F7B16B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0232CF1"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207FF7D0"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852AD5E" w14:textId="77777777" w:rsidR="00B36945" w:rsidRPr="00B36945" w:rsidRDefault="00B36945" w:rsidP="00B36945">
            <w:pPr>
              <w:rPr>
                <w:szCs w:val="28"/>
              </w:rPr>
            </w:pPr>
            <w:r w:rsidRPr="00B36945">
              <w:rPr>
                <w:szCs w:val="28"/>
              </w:rPr>
              <w:t>281.450</w:t>
            </w:r>
          </w:p>
        </w:tc>
        <w:tc>
          <w:tcPr>
            <w:tcW w:w="369" w:type="pct"/>
            <w:tcBorders>
              <w:top w:val="nil"/>
              <w:left w:val="nil"/>
              <w:bottom w:val="single" w:sz="4" w:space="0" w:color="auto"/>
              <w:right w:val="single" w:sz="4" w:space="0" w:color="auto"/>
            </w:tcBorders>
            <w:hideMark/>
          </w:tcPr>
          <w:p w14:paraId="46D1E1F0" w14:textId="77777777" w:rsidR="00B36945" w:rsidRPr="00B36945" w:rsidRDefault="00B36945" w:rsidP="00B36945">
            <w:pPr>
              <w:rPr>
                <w:szCs w:val="28"/>
              </w:rPr>
            </w:pPr>
            <w:r w:rsidRPr="00B36945">
              <w:rPr>
                <w:szCs w:val="28"/>
              </w:rPr>
              <w:t>281.450</w:t>
            </w:r>
          </w:p>
        </w:tc>
        <w:tc>
          <w:tcPr>
            <w:tcW w:w="369" w:type="pct"/>
            <w:tcBorders>
              <w:top w:val="nil"/>
              <w:left w:val="nil"/>
              <w:bottom w:val="single" w:sz="4" w:space="0" w:color="auto"/>
              <w:right w:val="single" w:sz="4" w:space="0" w:color="auto"/>
            </w:tcBorders>
            <w:hideMark/>
          </w:tcPr>
          <w:p w14:paraId="7CD59883" w14:textId="77777777" w:rsidR="00B36945" w:rsidRPr="00B36945" w:rsidRDefault="00B36945" w:rsidP="00B36945">
            <w:pPr>
              <w:rPr>
                <w:szCs w:val="28"/>
              </w:rPr>
            </w:pPr>
            <w:r w:rsidRPr="00B36945">
              <w:rPr>
                <w:szCs w:val="28"/>
              </w:rPr>
              <w:t>281.450</w:t>
            </w:r>
          </w:p>
        </w:tc>
        <w:tc>
          <w:tcPr>
            <w:tcW w:w="369" w:type="pct"/>
            <w:tcBorders>
              <w:top w:val="nil"/>
              <w:left w:val="nil"/>
              <w:bottom w:val="single" w:sz="4" w:space="0" w:color="auto"/>
              <w:right w:val="single" w:sz="4" w:space="0" w:color="auto"/>
            </w:tcBorders>
            <w:hideMark/>
          </w:tcPr>
          <w:p w14:paraId="2948E21C" w14:textId="77777777" w:rsidR="00B36945" w:rsidRPr="00B36945" w:rsidRDefault="00B36945" w:rsidP="00B36945">
            <w:pPr>
              <w:rPr>
                <w:szCs w:val="28"/>
              </w:rPr>
            </w:pPr>
            <w:r w:rsidRPr="00B36945">
              <w:rPr>
                <w:szCs w:val="28"/>
              </w:rPr>
              <w:t>281.450</w:t>
            </w:r>
          </w:p>
        </w:tc>
        <w:tc>
          <w:tcPr>
            <w:tcW w:w="391" w:type="pct"/>
            <w:tcBorders>
              <w:top w:val="nil"/>
              <w:left w:val="nil"/>
              <w:bottom w:val="single" w:sz="4" w:space="0" w:color="auto"/>
              <w:right w:val="single" w:sz="4" w:space="0" w:color="auto"/>
            </w:tcBorders>
            <w:hideMark/>
          </w:tcPr>
          <w:p w14:paraId="6C172436" w14:textId="77777777" w:rsidR="00B36945" w:rsidRPr="00B36945" w:rsidRDefault="00B36945" w:rsidP="00B36945">
            <w:pPr>
              <w:rPr>
                <w:szCs w:val="28"/>
              </w:rPr>
            </w:pPr>
            <w:r w:rsidRPr="00B36945">
              <w:rPr>
                <w:szCs w:val="28"/>
              </w:rPr>
              <w:t>281.450</w:t>
            </w:r>
          </w:p>
        </w:tc>
        <w:tc>
          <w:tcPr>
            <w:tcW w:w="384" w:type="pct"/>
            <w:tcBorders>
              <w:top w:val="nil"/>
              <w:left w:val="nil"/>
              <w:bottom w:val="single" w:sz="4" w:space="0" w:color="auto"/>
              <w:right w:val="single" w:sz="4" w:space="0" w:color="auto"/>
            </w:tcBorders>
            <w:hideMark/>
          </w:tcPr>
          <w:p w14:paraId="4ED515DD" w14:textId="77777777" w:rsidR="00B36945" w:rsidRPr="00B36945" w:rsidRDefault="00B36945" w:rsidP="00B36945">
            <w:pPr>
              <w:rPr>
                <w:szCs w:val="28"/>
              </w:rPr>
            </w:pPr>
            <w:r w:rsidRPr="00B36945">
              <w:rPr>
                <w:szCs w:val="28"/>
              </w:rPr>
              <w:t>281.450</w:t>
            </w:r>
          </w:p>
        </w:tc>
      </w:tr>
      <w:tr w:rsidR="00B36945" w:rsidRPr="00B36945" w14:paraId="0CA0FEC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1AA8C8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6DE2F12"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44C0B46F"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FD6D992" w14:textId="77777777" w:rsidR="00B36945" w:rsidRPr="00B36945" w:rsidRDefault="00B36945" w:rsidP="00B36945">
            <w:pPr>
              <w:rPr>
                <w:szCs w:val="28"/>
              </w:rPr>
            </w:pPr>
            <w:r w:rsidRPr="00B36945">
              <w:rPr>
                <w:szCs w:val="28"/>
              </w:rPr>
              <w:t>1553.547</w:t>
            </w:r>
          </w:p>
        </w:tc>
        <w:tc>
          <w:tcPr>
            <w:tcW w:w="369" w:type="pct"/>
            <w:tcBorders>
              <w:top w:val="nil"/>
              <w:left w:val="nil"/>
              <w:bottom w:val="single" w:sz="4" w:space="0" w:color="auto"/>
              <w:right w:val="single" w:sz="4" w:space="0" w:color="auto"/>
            </w:tcBorders>
            <w:hideMark/>
          </w:tcPr>
          <w:p w14:paraId="6065884F" w14:textId="77777777" w:rsidR="00B36945" w:rsidRPr="00B36945" w:rsidRDefault="00B36945" w:rsidP="00B36945">
            <w:pPr>
              <w:rPr>
                <w:szCs w:val="28"/>
              </w:rPr>
            </w:pPr>
            <w:r w:rsidRPr="00B36945">
              <w:rPr>
                <w:szCs w:val="28"/>
              </w:rPr>
              <w:t>1553.547</w:t>
            </w:r>
          </w:p>
        </w:tc>
        <w:tc>
          <w:tcPr>
            <w:tcW w:w="369" w:type="pct"/>
            <w:tcBorders>
              <w:top w:val="nil"/>
              <w:left w:val="nil"/>
              <w:bottom w:val="single" w:sz="4" w:space="0" w:color="auto"/>
              <w:right w:val="single" w:sz="4" w:space="0" w:color="auto"/>
            </w:tcBorders>
            <w:hideMark/>
          </w:tcPr>
          <w:p w14:paraId="322B2979" w14:textId="77777777" w:rsidR="00B36945" w:rsidRPr="00B36945" w:rsidRDefault="00B36945" w:rsidP="00B36945">
            <w:pPr>
              <w:rPr>
                <w:szCs w:val="28"/>
              </w:rPr>
            </w:pPr>
            <w:r w:rsidRPr="00B36945">
              <w:rPr>
                <w:szCs w:val="28"/>
              </w:rPr>
              <w:t>1553.547</w:t>
            </w:r>
          </w:p>
        </w:tc>
        <w:tc>
          <w:tcPr>
            <w:tcW w:w="369" w:type="pct"/>
            <w:tcBorders>
              <w:top w:val="nil"/>
              <w:left w:val="nil"/>
              <w:bottom w:val="single" w:sz="4" w:space="0" w:color="auto"/>
              <w:right w:val="single" w:sz="4" w:space="0" w:color="auto"/>
            </w:tcBorders>
            <w:hideMark/>
          </w:tcPr>
          <w:p w14:paraId="3CE2DA94" w14:textId="77777777" w:rsidR="00B36945" w:rsidRPr="00B36945" w:rsidRDefault="00B36945" w:rsidP="00B36945">
            <w:pPr>
              <w:rPr>
                <w:szCs w:val="28"/>
              </w:rPr>
            </w:pPr>
            <w:r w:rsidRPr="00B36945">
              <w:rPr>
                <w:szCs w:val="28"/>
              </w:rPr>
              <w:t>1553.547</w:t>
            </w:r>
          </w:p>
        </w:tc>
        <w:tc>
          <w:tcPr>
            <w:tcW w:w="391" w:type="pct"/>
            <w:tcBorders>
              <w:top w:val="nil"/>
              <w:left w:val="nil"/>
              <w:bottom w:val="single" w:sz="4" w:space="0" w:color="auto"/>
              <w:right w:val="single" w:sz="4" w:space="0" w:color="auto"/>
            </w:tcBorders>
            <w:hideMark/>
          </w:tcPr>
          <w:p w14:paraId="65E82E83" w14:textId="77777777" w:rsidR="00B36945" w:rsidRPr="00B36945" w:rsidRDefault="00B36945" w:rsidP="00B36945">
            <w:pPr>
              <w:rPr>
                <w:szCs w:val="28"/>
              </w:rPr>
            </w:pPr>
            <w:r w:rsidRPr="00B36945">
              <w:rPr>
                <w:szCs w:val="28"/>
              </w:rPr>
              <w:t>1553.547</w:t>
            </w:r>
          </w:p>
        </w:tc>
        <w:tc>
          <w:tcPr>
            <w:tcW w:w="384" w:type="pct"/>
            <w:tcBorders>
              <w:top w:val="nil"/>
              <w:left w:val="nil"/>
              <w:bottom w:val="single" w:sz="4" w:space="0" w:color="auto"/>
              <w:right w:val="single" w:sz="4" w:space="0" w:color="auto"/>
            </w:tcBorders>
            <w:hideMark/>
          </w:tcPr>
          <w:p w14:paraId="174D5420" w14:textId="77777777" w:rsidR="00B36945" w:rsidRPr="00B36945" w:rsidRDefault="00B36945" w:rsidP="00B36945">
            <w:pPr>
              <w:rPr>
                <w:szCs w:val="28"/>
              </w:rPr>
            </w:pPr>
            <w:r w:rsidRPr="00B36945">
              <w:rPr>
                <w:szCs w:val="28"/>
              </w:rPr>
              <w:t>1553.547</w:t>
            </w:r>
          </w:p>
        </w:tc>
      </w:tr>
      <w:tr w:rsidR="00B36945" w:rsidRPr="00B36945" w14:paraId="6296949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75A159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5FC30A0"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66E26F58"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7D681AD" w14:textId="77777777" w:rsidR="00B36945" w:rsidRPr="00B36945" w:rsidRDefault="00B36945" w:rsidP="00B36945">
            <w:pPr>
              <w:rPr>
                <w:szCs w:val="28"/>
              </w:rPr>
            </w:pPr>
            <w:r w:rsidRPr="00B36945">
              <w:rPr>
                <w:szCs w:val="28"/>
              </w:rPr>
              <w:t>11.849</w:t>
            </w:r>
          </w:p>
        </w:tc>
        <w:tc>
          <w:tcPr>
            <w:tcW w:w="369" w:type="pct"/>
            <w:tcBorders>
              <w:top w:val="nil"/>
              <w:left w:val="nil"/>
              <w:bottom w:val="single" w:sz="4" w:space="0" w:color="auto"/>
              <w:right w:val="single" w:sz="4" w:space="0" w:color="auto"/>
            </w:tcBorders>
            <w:hideMark/>
          </w:tcPr>
          <w:p w14:paraId="1B39833F" w14:textId="77777777" w:rsidR="00B36945" w:rsidRPr="00B36945" w:rsidRDefault="00B36945" w:rsidP="00B36945">
            <w:pPr>
              <w:rPr>
                <w:szCs w:val="28"/>
              </w:rPr>
            </w:pPr>
            <w:r w:rsidRPr="00B36945">
              <w:rPr>
                <w:szCs w:val="28"/>
              </w:rPr>
              <w:t>11.849</w:t>
            </w:r>
          </w:p>
        </w:tc>
        <w:tc>
          <w:tcPr>
            <w:tcW w:w="369" w:type="pct"/>
            <w:tcBorders>
              <w:top w:val="nil"/>
              <w:left w:val="nil"/>
              <w:bottom w:val="single" w:sz="4" w:space="0" w:color="auto"/>
              <w:right w:val="single" w:sz="4" w:space="0" w:color="auto"/>
            </w:tcBorders>
            <w:hideMark/>
          </w:tcPr>
          <w:p w14:paraId="086CC09C" w14:textId="77777777" w:rsidR="00B36945" w:rsidRPr="00B36945" w:rsidRDefault="00B36945" w:rsidP="00B36945">
            <w:pPr>
              <w:rPr>
                <w:szCs w:val="28"/>
              </w:rPr>
            </w:pPr>
            <w:r w:rsidRPr="00B36945">
              <w:rPr>
                <w:szCs w:val="28"/>
              </w:rPr>
              <w:t>11.849</w:t>
            </w:r>
          </w:p>
        </w:tc>
        <w:tc>
          <w:tcPr>
            <w:tcW w:w="369" w:type="pct"/>
            <w:tcBorders>
              <w:top w:val="nil"/>
              <w:left w:val="nil"/>
              <w:bottom w:val="single" w:sz="4" w:space="0" w:color="auto"/>
              <w:right w:val="single" w:sz="4" w:space="0" w:color="auto"/>
            </w:tcBorders>
            <w:hideMark/>
          </w:tcPr>
          <w:p w14:paraId="4F25E767" w14:textId="77777777" w:rsidR="00B36945" w:rsidRPr="00B36945" w:rsidRDefault="00B36945" w:rsidP="00B36945">
            <w:pPr>
              <w:rPr>
                <w:szCs w:val="28"/>
              </w:rPr>
            </w:pPr>
            <w:r w:rsidRPr="00B36945">
              <w:rPr>
                <w:szCs w:val="28"/>
              </w:rPr>
              <w:t>11.849</w:t>
            </w:r>
          </w:p>
        </w:tc>
        <w:tc>
          <w:tcPr>
            <w:tcW w:w="391" w:type="pct"/>
            <w:tcBorders>
              <w:top w:val="nil"/>
              <w:left w:val="nil"/>
              <w:bottom w:val="single" w:sz="4" w:space="0" w:color="auto"/>
              <w:right w:val="single" w:sz="4" w:space="0" w:color="auto"/>
            </w:tcBorders>
            <w:hideMark/>
          </w:tcPr>
          <w:p w14:paraId="7C2B463D" w14:textId="77777777" w:rsidR="00B36945" w:rsidRPr="00B36945" w:rsidRDefault="00B36945" w:rsidP="00B36945">
            <w:pPr>
              <w:rPr>
                <w:szCs w:val="28"/>
              </w:rPr>
            </w:pPr>
            <w:r w:rsidRPr="00B36945">
              <w:rPr>
                <w:szCs w:val="28"/>
              </w:rPr>
              <w:t>11.849</w:t>
            </w:r>
          </w:p>
        </w:tc>
        <w:tc>
          <w:tcPr>
            <w:tcW w:w="384" w:type="pct"/>
            <w:tcBorders>
              <w:top w:val="nil"/>
              <w:left w:val="nil"/>
              <w:bottom w:val="single" w:sz="4" w:space="0" w:color="auto"/>
              <w:right w:val="single" w:sz="4" w:space="0" w:color="auto"/>
            </w:tcBorders>
            <w:hideMark/>
          </w:tcPr>
          <w:p w14:paraId="23327A9D" w14:textId="77777777" w:rsidR="00B36945" w:rsidRPr="00B36945" w:rsidRDefault="00B36945" w:rsidP="00B36945">
            <w:pPr>
              <w:rPr>
                <w:szCs w:val="28"/>
              </w:rPr>
            </w:pPr>
            <w:r w:rsidRPr="00B36945">
              <w:rPr>
                <w:szCs w:val="28"/>
              </w:rPr>
              <w:t>11.849</w:t>
            </w:r>
          </w:p>
        </w:tc>
      </w:tr>
      <w:tr w:rsidR="00B36945" w:rsidRPr="00B36945" w14:paraId="2690856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5CFC14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E3742EC"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390F280F"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15809680" w14:textId="77777777" w:rsidR="00B36945" w:rsidRPr="00B36945" w:rsidRDefault="00B36945" w:rsidP="00B36945">
            <w:pPr>
              <w:rPr>
                <w:szCs w:val="28"/>
              </w:rPr>
            </w:pPr>
            <w:r w:rsidRPr="00B36945">
              <w:rPr>
                <w:szCs w:val="28"/>
              </w:rPr>
              <w:t>154.865</w:t>
            </w:r>
          </w:p>
        </w:tc>
        <w:tc>
          <w:tcPr>
            <w:tcW w:w="369" w:type="pct"/>
            <w:tcBorders>
              <w:top w:val="nil"/>
              <w:left w:val="nil"/>
              <w:bottom w:val="single" w:sz="4" w:space="0" w:color="auto"/>
              <w:right w:val="single" w:sz="4" w:space="0" w:color="auto"/>
            </w:tcBorders>
            <w:hideMark/>
          </w:tcPr>
          <w:p w14:paraId="011A782F" w14:textId="77777777" w:rsidR="00B36945" w:rsidRPr="00B36945" w:rsidRDefault="00B36945" w:rsidP="00B36945">
            <w:pPr>
              <w:rPr>
                <w:szCs w:val="28"/>
              </w:rPr>
            </w:pPr>
            <w:r w:rsidRPr="00B36945">
              <w:rPr>
                <w:szCs w:val="28"/>
              </w:rPr>
              <w:t>154.865</w:t>
            </w:r>
          </w:p>
        </w:tc>
        <w:tc>
          <w:tcPr>
            <w:tcW w:w="369" w:type="pct"/>
            <w:tcBorders>
              <w:top w:val="nil"/>
              <w:left w:val="nil"/>
              <w:bottom w:val="single" w:sz="4" w:space="0" w:color="auto"/>
              <w:right w:val="single" w:sz="4" w:space="0" w:color="auto"/>
            </w:tcBorders>
            <w:hideMark/>
          </w:tcPr>
          <w:p w14:paraId="6F8141B8" w14:textId="77777777" w:rsidR="00B36945" w:rsidRPr="00B36945" w:rsidRDefault="00B36945" w:rsidP="00B36945">
            <w:pPr>
              <w:rPr>
                <w:szCs w:val="28"/>
              </w:rPr>
            </w:pPr>
            <w:r w:rsidRPr="00B36945">
              <w:rPr>
                <w:szCs w:val="28"/>
              </w:rPr>
              <w:t>154.865</w:t>
            </w:r>
          </w:p>
        </w:tc>
        <w:tc>
          <w:tcPr>
            <w:tcW w:w="369" w:type="pct"/>
            <w:tcBorders>
              <w:top w:val="nil"/>
              <w:left w:val="nil"/>
              <w:bottom w:val="single" w:sz="4" w:space="0" w:color="auto"/>
              <w:right w:val="single" w:sz="4" w:space="0" w:color="auto"/>
            </w:tcBorders>
            <w:hideMark/>
          </w:tcPr>
          <w:p w14:paraId="4CC314D9" w14:textId="77777777" w:rsidR="00B36945" w:rsidRPr="00B36945" w:rsidRDefault="00B36945" w:rsidP="00B36945">
            <w:pPr>
              <w:rPr>
                <w:szCs w:val="28"/>
              </w:rPr>
            </w:pPr>
            <w:r w:rsidRPr="00B36945">
              <w:rPr>
                <w:szCs w:val="28"/>
              </w:rPr>
              <w:t>154.865</w:t>
            </w:r>
          </w:p>
        </w:tc>
        <w:tc>
          <w:tcPr>
            <w:tcW w:w="391" w:type="pct"/>
            <w:tcBorders>
              <w:top w:val="nil"/>
              <w:left w:val="nil"/>
              <w:bottom w:val="single" w:sz="4" w:space="0" w:color="auto"/>
              <w:right w:val="single" w:sz="4" w:space="0" w:color="auto"/>
            </w:tcBorders>
            <w:hideMark/>
          </w:tcPr>
          <w:p w14:paraId="7303A883" w14:textId="77777777" w:rsidR="00B36945" w:rsidRPr="00B36945" w:rsidRDefault="00B36945" w:rsidP="00B36945">
            <w:pPr>
              <w:rPr>
                <w:szCs w:val="28"/>
              </w:rPr>
            </w:pPr>
            <w:r w:rsidRPr="00B36945">
              <w:rPr>
                <w:szCs w:val="28"/>
              </w:rPr>
              <w:t>154.865</w:t>
            </w:r>
          </w:p>
        </w:tc>
        <w:tc>
          <w:tcPr>
            <w:tcW w:w="384" w:type="pct"/>
            <w:tcBorders>
              <w:top w:val="nil"/>
              <w:left w:val="nil"/>
              <w:bottom w:val="single" w:sz="4" w:space="0" w:color="auto"/>
              <w:right w:val="single" w:sz="4" w:space="0" w:color="auto"/>
            </w:tcBorders>
            <w:hideMark/>
          </w:tcPr>
          <w:p w14:paraId="6E64A811" w14:textId="77777777" w:rsidR="00B36945" w:rsidRPr="00B36945" w:rsidRDefault="00B36945" w:rsidP="00B36945">
            <w:pPr>
              <w:rPr>
                <w:szCs w:val="28"/>
              </w:rPr>
            </w:pPr>
            <w:r w:rsidRPr="00B36945">
              <w:rPr>
                <w:szCs w:val="28"/>
              </w:rPr>
              <w:t>154.865</w:t>
            </w:r>
          </w:p>
        </w:tc>
      </w:tr>
      <w:tr w:rsidR="00B36945" w:rsidRPr="00B36945" w14:paraId="424C280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15A38D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D43CFC6"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3D86AAD5"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7254874A" w14:textId="77777777" w:rsidR="00B36945" w:rsidRPr="00B36945" w:rsidRDefault="00B36945" w:rsidP="00B36945">
            <w:pPr>
              <w:rPr>
                <w:szCs w:val="28"/>
              </w:rPr>
            </w:pPr>
            <w:r w:rsidRPr="00B36945">
              <w:rPr>
                <w:szCs w:val="28"/>
              </w:rPr>
              <w:t>2270.460</w:t>
            </w:r>
          </w:p>
        </w:tc>
        <w:tc>
          <w:tcPr>
            <w:tcW w:w="369" w:type="pct"/>
            <w:tcBorders>
              <w:top w:val="nil"/>
              <w:left w:val="nil"/>
              <w:bottom w:val="single" w:sz="4" w:space="0" w:color="auto"/>
              <w:right w:val="single" w:sz="4" w:space="0" w:color="auto"/>
            </w:tcBorders>
            <w:hideMark/>
          </w:tcPr>
          <w:p w14:paraId="2FD720E3" w14:textId="77777777" w:rsidR="00B36945" w:rsidRPr="00B36945" w:rsidRDefault="00B36945" w:rsidP="00B36945">
            <w:pPr>
              <w:rPr>
                <w:szCs w:val="28"/>
              </w:rPr>
            </w:pPr>
            <w:r w:rsidRPr="00B36945">
              <w:rPr>
                <w:szCs w:val="28"/>
              </w:rPr>
              <w:t>2270.460</w:t>
            </w:r>
          </w:p>
        </w:tc>
        <w:tc>
          <w:tcPr>
            <w:tcW w:w="369" w:type="pct"/>
            <w:tcBorders>
              <w:top w:val="nil"/>
              <w:left w:val="nil"/>
              <w:bottom w:val="single" w:sz="4" w:space="0" w:color="auto"/>
              <w:right w:val="single" w:sz="4" w:space="0" w:color="auto"/>
            </w:tcBorders>
            <w:hideMark/>
          </w:tcPr>
          <w:p w14:paraId="6B1579CE" w14:textId="77777777" w:rsidR="00B36945" w:rsidRPr="00B36945" w:rsidRDefault="00B36945" w:rsidP="00B36945">
            <w:pPr>
              <w:rPr>
                <w:szCs w:val="28"/>
              </w:rPr>
            </w:pPr>
            <w:r w:rsidRPr="00B36945">
              <w:rPr>
                <w:szCs w:val="28"/>
              </w:rPr>
              <w:t>2270.460</w:t>
            </w:r>
          </w:p>
        </w:tc>
        <w:tc>
          <w:tcPr>
            <w:tcW w:w="369" w:type="pct"/>
            <w:tcBorders>
              <w:top w:val="nil"/>
              <w:left w:val="nil"/>
              <w:bottom w:val="single" w:sz="4" w:space="0" w:color="auto"/>
              <w:right w:val="single" w:sz="4" w:space="0" w:color="auto"/>
            </w:tcBorders>
            <w:hideMark/>
          </w:tcPr>
          <w:p w14:paraId="31EECFC5" w14:textId="77777777" w:rsidR="00B36945" w:rsidRPr="00B36945" w:rsidRDefault="00B36945" w:rsidP="00B36945">
            <w:pPr>
              <w:rPr>
                <w:szCs w:val="28"/>
              </w:rPr>
            </w:pPr>
            <w:r w:rsidRPr="00B36945">
              <w:rPr>
                <w:szCs w:val="28"/>
              </w:rPr>
              <w:t>2270.460</w:t>
            </w:r>
          </w:p>
        </w:tc>
        <w:tc>
          <w:tcPr>
            <w:tcW w:w="391" w:type="pct"/>
            <w:tcBorders>
              <w:top w:val="nil"/>
              <w:left w:val="nil"/>
              <w:bottom w:val="single" w:sz="4" w:space="0" w:color="auto"/>
              <w:right w:val="single" w:sz="4" w:space="0" w:color="auto"/>
            </w:tcBorders>
            <w:hideMark/>
          </w:tcPr>
          <w:p w14:paraId="31A57CD4" w14:textId="77777777" w:rsidR="00B36945" w:rsidRPr="00B36945" w:rsidRDefault="00B36945" w:rsidP="00B36945">
            <w:pPr>
              <w:rPr>
                <w:szCs w:val="28"/>
              </w:rPr>
            </w:pPr>
            <w:r w:rsidRPr="00B36945">
              <w:rPr>
                <w:szCs w:val="28"/>
              </w:rPr>
              <w:t>2270.460</w:t>
            </w:r>
          </w:p>
        </w:tc>
        <w:tc>
          <w:tcPr>
            <w:tcW w:w="384" w:type="pct"/>
            <w:tcBorders>
              <w:top w:val="nil"/>
              <w:left w:val="nil"/>
              <w:bottom w:val="single" w:sz="4" w:space="0" w:color="auto"/>
              <w:right w:val="single" w:sz="4" w:space="0" w:color="auto"/>
            </w:tcBorders>
            <w:hideMark/>
          </w:tcPr>
          <w:p w14:paraId="34B296B3" w14:textId="77777777" w:rsidR="00B36945" w:rsidRPr="00B36945" w:rsidRDefault="00B36945" w:rsidP="00B36945">
            <w:pPr>
              <w:rPr>
                <w:szCs w:val="28"/>
              </w:rPr>
            </w:pPr>
            <w:r w:rsidRPr="00B36945">
              <w:rPr>
                <w:szCs w:val="28"/>
              </w:rPr>
              <w:t>2270.460</w:t>
            </w:r>
          </w:p>
        </w:tc>
      </w:tr>
      <w:tr w:rsidR="00B36945" w:rsidRPr="00B36945" w14:paraId="68187A7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EA81D3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2766356"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62CD9A4E"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04A587CB" w14:textId="77777777" w:rsidR="00B36945" w:rsidRPr="00B36945" w:rsidRDefault="00B36945" w:rsidP="00B36945">
            <w:pPr>
              <w:rPr>
                <w:szCs w:val="28"/>
              </w:rPr>
            </w:pPr>
            <w:r w:rsidRPr="00B36945">
              <w:rPr>
                <w:szCs w:val="28"/>
              </w:rPr>
              <w:t>0.403</w:t>
            </w:r>
          </w:p>
        </w:tc>
        <w:tc>
          <w:tcPr>
            <w:tcW w:w="369" w:type="pct"/>
            <w:tcBorders>
              <w:top w:val="nil"/>
              <w:left w:val="nil"/>
              <w:bottom w:val="single" w:sz="4" w:space="0" w:color="auto"/>
              <w:right w:val="single" w:sz="4" w:space="0" w:color="auto"/>
            </w:tcBorders>
            <w:hideMark/>
          </w:tcPr>
          <w:p w14:paraId="5D5727F9" w14:textId="77777777" w:rsidR="00B36945" w:rsidRPr="00B36945" w:rsidRDefault="00B36945" w:rsidP="00B36945">
            <w:pPr>
              <w:rPr>
                <w:szCs w:val="28"/>
              </w:rPr>
            </w:pPr>
            <w:r w:rsidRPr="00B36945">
              <w:rPr>
                <w:szCs w:val="28"/>
              </w:rPr>
              <w:t>0.403</w:t>
            </w:r>
          </w:p>
        </w:tc>
        <w:tc>
          <w:tcPr>
            <w:tcW w:w="369" w:type="pct"/>
            <w:tcBorders>
              <w:top w:val="nil"/>
              <w:left w:val="nil"/>
              <w:bottom w:val="single" w:sz="4" w:space="0" w:color="auto"/>
              <w:right w:val="single" w:sz="4" w:space="0" w:color="auto"/>
            </w:tcBorders>
            <w:hideMark/>
          </w:tcPr>
          <w:p w14:paraId="73A56241" w14:textId="77777777" w:rsidR="00B36945" w:rsidRPr="00B36945" w:rsidRDefault="00B36945" w:rsidP="00B36945">
            <w:pPr>
              <w:rPr>
                <w:szCs w:val="28"/>
              </w:rPr>
            </w:pPr>
            <w:r w:rsidRPr="00B36945">
              <w:rPr>
                <w:szCs w:val="28"/>
              </w:rPr>
              <w:t>0.403</w:t>
            </w:r>
          </w:p>
        </w:tc>
        <w:tc>
          <w:tcPr>
            <w:tcW w:w="369" w:type="pct"/>
            <w:tcBorders>
              <w:top w:val="nil"/>
              <w:left w:val="nil"/>
              <w:bottom w:val="single" w:sz="4" w:space="0" w:color="auto"/>
              <w:right w:val="single" w:sz="4" w:space="0" w:color="auto"/>
            </w:tcBorders>
            <w:hideMark/>
          </w:tcPr>
          <w:p w14:paraId="2AB75FE9" w14:textId="77777777" w:rsidR="00B36945" w:rsidRPr="00B36945" w:rsidRDefault="00B36945" w:rsidP="00B36945">
            <w:pPr>
              <w:rPr>
                <w:szCs w:val="28"/>
              </w:rPr>
            </w:pPr>
            <w:r w:rsidRPr="00B36945">
              <w:rPr>
                <w:szCs w:val="28"/>
              </w:rPr>
              <w:t>0.403</w:t>
            </w:r>
          </w:p>
        </w:tc>
        <w:tc>
          <w:tcPr>
            <w:tcW w:w="391" w:type="pct"/>
            <w:tcBorders>
              <w:top w:val="nil"/>
              <w:left w:val="nil"/>
              <w:bottom w:val="single" w:sz="4" w:space="0" w:color="auto"/>
              <w:right w:val="single" w:sz="4" w:space="0" w:color="auto"/>
            </w:tcBorders>
            <w:hideMark/>
          </w:tcPr>
          <w:p w14:paraId="57E730B4" w14:textId="77777777" w:rsidR="00B36945" w:rsidRPr="00B36945" w:rsidRDefault="00B36945" w:rsidP="00B36945">
            <w:pPr>
              <w:rPr>
                <w:szCs w:val="28"/>
              </w:rPr>
            </w:pPr>
            <w:r w:rsidRPr="00B36945">
              <w:rPr>
                <w:szCs w:val="28"/>
              </w:rPr>
              <w:t>0.403</w:t>
            </w:r>
          </w:p>
        </w:tc>
        <w:tc>
          <w:tcPr>
            <w:tcW w:w="384" w:type="pct"/>
            <w:tcBorders>
              <w:top w:val="nil"/>
              <w:left w:val="nil"/>
              <w:bottom w:val="single" w:sz="4" w:space="0" w:color="auto"/>
              <w:right w:val="single" w:sz="4" w:space="0" w:color="auto"/>
            </w:tcBorders>
            <w:hideMark/>
          </w:tcPr>
          <w:p w14:paraId="5B445908" w14:textId="77777777" w:rsidR="00B36945" w:rsidRPr="00B36945" w:rsidRDefault="00B36945" w:rsidP="00B36945">
            <w:pPr>
              <w:rPr>
                <w:szCs w:val="28"/>
              </w:rPr>
            </w:pPr>
            <w:r w:rsidRPr="00B36945">
              <w:rPr>
                <w:szCs w:val="28"/>
              </w:rPr>
              <w:t>0.403</w:t>
            </w:r>
          </w:p>
        </w:tc>
      </w:tr>
      <w:tr w:rsidR="00B36945" w:rsidRPr="00B36945" w14:paraId="4E046B3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E1F436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068CEC1"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2FD0BF3F"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7645946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65AF5F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A9A76D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2CF0BB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C009ED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EDA0BD3" w14:textId="77777777" w:rsidR="00B36945" w:rsidRPr="00B36945" w:rsidRDefault="00B36945" w:rsidP="00B36945">
            <w:pPr>
              <w:rPr>
                <w:szCs w:val="28"/>
              </w:rPr>
            </w:pPr>
            <w:r w:rsidRPr="00B36945">
              <w:rPr>
                <w:szCs w:val="28"/>
              </w:rPr>
              <w:t>0.000</w:t>
            </w:r>
          </w:p>
        </w:tc>
      </w:tr>
      <w:tr w:rsidR="00B36945" w:rsidRPr="00B36945" w14:paraId="01D2C27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A9183A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B748EBC"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21949FCF"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5DC3960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603FF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E83FA3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823155A"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4F703D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35A7F4F" w14:textId="77777777" w:rsidR="00B36945" w:rsidRPr="00B36945" w:rsidRDefault="00B36945" w:rsidP="00B36945">
            <w:pPr>
              <w:rPr>
                <w:szCs w:val="28"/>
              </w:rPr>
            </w:pPr>
            <w:r w:rsidRPr="00B36945">
              <w:rPr>
                <w:szCs w:val="28"/>
              </w:rPr>
              <w:t>0.000</w:t>
            </w:r>
          </w:p>
        </w:tc>
      </w:tr>
      <w:tr w:rsidR="00B36945" w:rsidRPr="00B36945" w14:paraId="2C4E4CA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D7AC44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9C93728"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7755D611"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3302308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60C89A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A0A9B7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3FC357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D9C30B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C06649A" w14:textId="77777777" w:rsidR="00B36945" w:rsidRPr="00B36945" w:rsidRDefault="00B36945" w:rsidP="00B36945">
            <w:pPr>
              <w:rPr>
                <w:szCs w:val="28"/>
              </w:rPr>
            </w:pPr>
            <w:r w:rsidRPr="00B36945">
              <w:rPr>
                <w:szCs w:val="28"/>
              </w:rPr>
              <w:t>0.000</w:t>
            </w:r>
          </w:p>
        </w:tc>
      </w:tr>
      <w:tr w:rsidR="00B36945" w:rsidRPr="00B36945" w14:paraId="4A3C528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2DF5AF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DB092D6"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59FDF9ED"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7F69DF4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BA85D8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5189B5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C0C6B9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3894E6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591ECF6" w14:textId="77777777" w:rsidR="00B36945" w:rsidRPr="00B36945" w:rsidRDefault="00B36945" w:rsidP="00B36945">
            <w:pPr>
              <w:rPr>
                <w:szCs w:val="28"/>
              </w:rPr>
            </w:pPr>
            <w:r w:rsidRPr="00B36945">
              <w:rPr>
                <w:szCs w:val="28"/>
              </w:rPr>
              <w:t>0.000</w:t>
            </w:r>
          </w:p>
        </w:tc>
      </w:tr>
      <w:tr w:rsidR="00B36945" w:rsidRPr="00B36945" w14:paraId="3CD2605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737425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DF7CA28"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56134B3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D39E316" w14:textId="77777777" w:rsidR="00B36945" w:rsidRPr="00B36945" w:rsidRDefault="00B36945" w:rsidP="00B36945">
            <w:pPr>
              <w:rPr>
                <w:szCs w:val="28"/>
              </w:rPr>
            </w:pPr>
            <w:r w:rsidRPr="00B36945">
              <w:rPr>
                <w:szCs w:val="28"/>
              </w:rPr>
              <w:t>1.854</w:t>
            </w:r>
          </w:p>
        </w:tc>
        <w:tc>
          <w:tcPr>
            <w:tcW w:w="369" w:type="pct"/>
            <w:tcBorders>
              <w:top w:val="nil"/>
              <w:left w:val="nil"/>
              <w:bottom w:val="single" w:sz="4" w:space="0" w:color="auto"/>
              <w:right w:val="single" w:sz="4" w:space="0" w:color="auto"/>
            </w:tcBorders>
            <w:hideMark/>
          </w:tcPr>
          <w:p w14:paraId="70C995DC" w14:textId="77777777" w:rsidR="00B36945" w:rsidRPr="00B36945" w:rsidRDefault="00B36945" w:rsidP="00B36945">
            <w:pPr>
              <w:rPr>
                <w:szCs w:val="28"/>
              </w:rPr>
            </w:pPr>
            <w:r w:rsidRPr="00B36945">
              <w:rPr>
                <w:szCs w:val="28"/>
              </w:rPr>
              <w:t>1.854</w:t>
            </w:r>
          </w:p>
        </w:tc>
        <w:tc>
          <w:tcPr>
            <w:tcW w:w="369" w:type="pct"/>
            <w:tcBorders>
              <w:top w:val="nil"/>
              <w:left w:val="nil"/>
              <w:bottom w:val="single" w:sz="4" w:space="0" w:color="auto"/>
              <w:right w:val="single" w:sz="4" w:space="0" w:color="auto"/>
            </w:tcBorders>
            <w:hideMark/>
          </w:tcPr>
          <w:p w14:paraId="00871515" w14:textId="77777777" w:rsidR="00B36945" w:rsidRPr="00B36945" w:rsidRDefault="00B36945" w:rsidP="00B36945">
            <w:pPr>
              <w:rPr>
                <w:szCs w:val="28"/>
              </w:rPr>
            </w:pPr>
            <w:r w:rsidRPr="00B36945">
              <w:rPr>
                <w:szCs w:val="28"/>
              </w:rPr>
              <w:t>1.854</w:t>
            </w:r>
          </w:p>
        </w:tc>
        <w:tc>
          <w:tcPr>
            <w:tcW w:w="369" w:type="pct"/>
            <w:tcBorders>
              <w:top w:val="nil"/>
              <w:left w:val="nil"/>
              <w:bottom w:val="single" w:sz="4" w:space="0" w:color="auto"/>
              <w:right w:val="single" w:sz="4" w:space="0" w:color="auto"/>
            </w:tcBorders>
            <w:hideMark/>
          </w:tcPr>
          <w:p w14:paraId="5940795B" w14:textId="77777777" w:rsidR="00B36945" w:rsidRPr="00B36945" w:rsidRDefault="00B36945" w:rsidP="00B36945">
            <w:pPr>
              <w:rPr>
                <w:szCs w:val="28"/>
              </w:rPr>
            </w:pPr>
            <w:r w:rsidRPr="00B36945">
              <w:rPr>
                <w:szCs w:val="28"/>
              </w:rPr>
              <w:t>1.854</w:t>
            </w:r>
          </w:p>
        </w:tc>
        <w:tc>
          <w:tcPr>
            <w:tcW w:w="391" w:type="pct"/>
            <w:tcBorders>
              <w:top w:val="nil"/>
              <w:left w:val="nil"/>
              <w:bottom w:val="single" w:sz="4" w:space="0" w:color="auto"/>
              <w:right w:val="single" w:sz="4" w:space="0" w:color="auto"/>
            </w:tcBorders>
            <w:hideMark/>
          </w:tcPr>
          <w:p w14:paraId="197C70C7" w14:textId="77777777" w:rsidR="00B36945" w:rsidRPr="00B36945" w:rsidRDefault="00B36945" w:rsidP="00B36945">
            <w:pPr>
              <w:rPr>
                <w:szCs w:val="28"/>
              </w:rPr>
            </w:pPr>
            <w:r w:rsidRPr="00B36945">
              <w:rPr>
                <w:szCs w:val="28"/>
              </w:rPr>
              <w:t>1.854</w:t>
            </w:r>
          </w:p>
        </w:tc>
        <w:tc>
          <w:tcPr>
            <w:tcW w:w="384" w:type="pct"/>
            <w:tcBorders>
              <w:top w:val="nil"/>
              <w:left w:val="nil"/>
              <w:bottom w:val="single" w:sz="4" w:space="0" w:color="auto"/>
              <w:right w:val="single" w:sz="4" w:space="0" w:color="auto"/>
            </w:tcBorders>
            <w:hideMark/>
          </w:tcPr>
          <w:p w14:paraId="55FF43A1" w14:textId="77777777" w:rsidR="00B36945" w:rsidRPr="00B36945" w:rsidRDefault="00B36945" w:rsidP="00B36945">
            <w:pPr>
              <w:rPr>
                <w:szCs w:val="28"/>
              </w:rPr>
            </w:pPr>
            <w:r w:rsidRPr="00B36945">
              <w:rPr>
                <w:szCs w:val="28"/>
              </w:rPr>
              <w:t>1.854</w:t>
            </w:r>
          </w:p>
        </w:tc>
      </w:tr>
      <w:tr w:rsidR="00B36945" w:rsidRPr="00B36945" w14:paraId="3326987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DC5BB5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5B025F5"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61AD1ADE"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8ECA1F2" w14:textId="77777777" w:rsidR="00B36945" w:rsidRPr="00B36945" w:rsidRDefault="00B36945" w:rsidP="00B36945">
            <w:pPr>
              <w:rPr>
                <w:szCs w:val="28"/>
              </w:rPr>
            </w:pPr>
            <w:r w:rsidRPr="00B36945">
              <w:rPr>
                <w:szCs w:val="28"/>
              </w:rPr>
              <w:t>1.854</w:t>
            </w:r>
          </w:p>
        </w:tc>
        <w:tc>
          <w:tcPr>
            <w:tcW w:w="369" w:type="pct"/>
            <w:tcBorders>
              <w:top w:val="nil"/>
              <w:left w:val="nil"/>
              <w:bottom w:val="single" w:sz="4" w:space="0" w:color="auto"/>
              <w:right w:val="single" w:sz="4" w:space="0" w:color="auto"/>
            </w:tcBorders>
            <w:hideMark/>
          </w:tcPr>
          <w:p w14:paraId="390D9EF3" w14:textId="77777777" w:rsidR="00B36945" w:rsidRPr="00B36945" w:rsidRDefault="00B36945" w:rsidP="00B36945">
            <w:pPr>
              <w:rPr>
                <w:szCs w:val="28"/>
              </w:rPr>
            </w:pPr>
            <w:r w:rsidRPr="00B36945">
              <w:rPr>
                <w:szCs w:val="28"/>
              </w:rPr>
              <w:t>1.854</w:t>
            </w:r>
          </w:p>
        </w:tc>
        <w:tc>
          <w:tcPr>
            <w:tcW w:w="369" w:type="pct"/>
            <w:tcBorders>
              <w:top w:val="nil"/>
              <w:left w:val="nil"/>
              <w:bottom w:val="single" w:sz="4" w:space="0" w:color="auto"/>
              <w:right w:val="single" w:sz="4" w:space="0" w:color="auto"/>
            </w:tcBorders>
            <w:hideMark/>
          </w:tcPr>
          <w:p w14:paraId="5A97A88B" w14:textId="77777777" w:rsidR="00B36945" w:rsidRPr="00B36945" w:rsidRDefault="00B36945" w:rsidP="00B36945">
            <w:pPr>
              <w:rPr>
                <w:szCs w:val="28"/>
              </w:rPr>
            </w:pPr>
            <w:r w:rsidRPr="00B36945">
              <w:rPr>
                <w:szCs w:val="28"/>
              </w:rPr>
              <w:t>1.854</w:t>
            </w:r>
          </w:p>
        </w:tc>
        <w:tc>
          <w:tcPr>
            <w:tcW w:w="369" w:type="pct"/>
            <w:tcBorders>
              <w:top w:val="nil"/>
              <w:left w:val="nil"/>
              <w:bottom w:val="single" w:sz="4" w:space="0" w:color="auto"/>
              <w:right w:val="single" w:sz="4" w:space="0" w:color="auto"/>
            </w:tcBorders>
            <w:hideMark/>
          </w:tcPr>
          <w:p w14:paraId="0729B54A" w14:textId="77777777" w:rsidR="00B36945" w:rsidRPr="00B36945" w:rsidRDefault="00B36945" w:rsidP="00B36945">
            <w:pPr>
              <w:rPr>
                <w:szCs w:val="28"/>
              </w:rPr>
            </w:pPr>
            <w:r w:rsidRPr="00B36945">
              <w:rPr>
                <w:szCs w:val="28"/>
              </w:rPr>
              <w:t>1.854</w:t>
            </w:r>
          </w:p>
        </w:tc>
        <w:tc>
          <w:tcPr>
            <w:tcW w:w="391" w:type="pct"/>
            <w:tcBorders>
              <w:top w:val="nil"/>
              <w:left w:val="nil"/>
              <w:bottom w:val="single" w:sz="4" w:space="0" w:color="auto"/>
              <w:right w:val="single" w:sz="4" w:space="0" w:color="auto"/>
            </w:tcBorders>
            <w:hideMark/>
          </w:tcPr>
          <w:p w14:paraId="661C94B9" w14:textId="77777777" w:rsidR="00B36945" w:rsidRPr="00B36945" w:rsidRDefault="00B36945" w:rsidP="00B36945">
            <w:pPr>
              <w:rPr>
                <w:szCs w:val="28"/>
              </w:rPr>
            </w:pPr>
            <w:r w:rsidRPr="00B36945">
              <w:rPr>
                <w:szCs w:val="28"/>
              </w:rPr>
              <w:t>1.854</w:t>
            </w:r>
          </w:p>
        </w:tc>
        <w:tc>
          <w:tcPr>
            <w:tcW w:w="384" w:type="pct"/>
            <w:tcBorders>
              <w:top w:val="nil"/>
              <w:left w:val="nil"/>
              <w:bottom w:val="single" w:sz="4" w:space="0" w:color="auto"/>
              <w:right w:val="single" w:sz="4" w:space="0" w:color="auto"/>
            </w:tcBorders>
            <w:hideMark/>
          </w:tcPr>
          <w:p w14:paraId="718269ED" w14:textId="77777777" w:rsidR="00B36945" w:rsidRPr="00B36945" w:rsidRDefault="00B36945" w:rsidP="00B36945">
            <w:pPr>
              <w:rPr>
                <w:szCs w:val="28"/>
              </w:rPr>
            </w:pPr>
            <w:r w:rsidRPr="00B36945">
              <w:rPr>
                <w:szCs w:val="28"/>
              </w:rPr>
              <w:t>1.854</w:t>
            </w:r>
          </w:p>
        </w:tc>
      </w:tr>
      <w:tr w:rsidR="00B36945" w:rsidRPr="00B36945" w14:paraId="6998D10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AB2FDE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FC301AC"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27240844"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2C5DD805"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2734FDF3"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36FF2DB7"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7689A888" w14:textId="77777777" w:rsidR="00B36945" w:rsidRPr="00B36945" w:rsidRDefault="00B36945" w:rsidP="00B36945">
            <w:pPr>
              <w:rPr>
                <w:szCs w:val="28"/>
              </w:rPr>
            </w:pPr>
            <w:r w:rsidRPr="00B36945">
              <w:rPr>
                <w:szCs w:val="28"/>
              </w:rPr>
              <w:t>40.000</w:t>
            </w:r>
          </w:p>
        </w:tc>
        <w:tc>
          <w:tcPr>
            <w:tcW w:w="391" w:type="pct"/>
            <w:tcBorders>
              <w:top w:val="nil"/>
              <w:left w:val="nil"/>
              <w:bottom w:val="single" w:sz="4" w:space="0" w:color="auto"/>
              <w:right w:val="single" w:sz="4" w:space="0" w:color="auto"/>
            </w:tcBorders>
            <w:hideMark/>
          </w:tcPr>
          <w:p w14:paraId="1A136E8E" w14:textId="77777777" w:rsidR="00B36945" w:rsidRPr="00B36945" w:rsidRDefault="00B36945" w:rsidP="00B36945">
            <w:pPr>
              <w:rPr>
                <w:szCs w:val="28"/>
              </w:rPr>
            </w:pPr>
            <w:r w:rsidRPr="00B36945">
              <w:rPr>
                <w:szCs w:val="28"/>
              </w:rPr>
              <w:t>40.000</w:t>
            </w:r>
          </w:p>
        </w:tc>
        <w:tc>
          <w:tcPr>
            <w:tcW w:w="384" w:type="pct"/>
            <w:tcBorders>
              <w:top w:val="nil"/>
              <w:left w:val="nil"/>
              <w:bottom w:val="single" w:sz="4" w:space="0" w:color="auto"/>
              <w:right w:val="single" w:sz="4" w:space="0" w:color="auto"/>
            </w:tcBorders>
            <w:hideMark/>
          </w:tcPr>
          <w:p w14:paraId="76850EE1" w14:textId="77777777" w:rsidR="00B36945" w:rsidRPr="00B36945" w:rsidRDefault="00B36945" w:rsidP="00B36945">
            <w:pPr>
              <w:rPr>
                <w:szCs w:val="28"/>
              </w:rPr>
            </w:pPr>
            <w:r w:rsidRPr="00B36945">
              <w:rPr>
                <w:szCs w:val="28"/>
              </w:rPr>
              <w:t>40.000</w:t>
            </w:r>
          </w:p>
        </w:tc>
      </w:tr>
      <w:tr w:rsidR="00B36945" w:rsidRPr="00B36945" w14:paraId="0D1CC70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9742E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3EF219E"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57E9619F"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F52E595" w14:textId="77777777" w:rsidR="00B36945" w:rsidRPr="00B36945" w:rsidRDefault="00B36945" w:rsidP="00B36945">
            <w:pPr>
              <w:rPr>
                <w:szCs w:val="28"/>
              </w:rPr>
            </w:pPr>
            <w:r w:rsidRPr="00B36945">
              <w:rPr>
                <w:szCs w:val="28"/>
              </w:rPr>
              <w:t>0.618</w:t>
            </w:r>
          </w:p>
        </w:tc>
        <w:tc>
          <w:tcPr>
            <w:tcW w:w="369" w:type="pct"/>
            <w:tcBorders>
              <w:top w:val="nil"/>
              <w:left w:val="nil"/>
              <w:bottom w:val="single" w:sz="4" w:space="0" w:color="auto"/>
              <w:right w:val="single" w:sz="4" w:space="0" w:color="auto"/>
            </w:tcBorders>
            <w:hideMark/>
          </w:tcPr>
          <w:p w14:paraId="1A3E5049" w14:textId="77777777" w:rsidR="00B36945" w:rsidRPr="00B36945" w:rsidRDefault="00B36945" w:rsidP="00B36945">
            <w:pPr>
              <w:rPr>
                <w:szCs w:val="28"/>
              </w:rPr>
            </w:pPr>
            <w:r w:rsidRPr="00B36945">
              <w:rPr>
                <w:szCs w:val="28"/>
              </w:rPr>
              <w:t>0.618</w:t>
            </w:r>
          </w:p>
        </w:tc>
        <w:tc>
          <w:tcPr>
            <w:tcW w:w="369" w:type="pct"/>
            <w:tcBorders>
              <w:top w:val="nil"/>
              <w:left w:val="nil"/>
              <w:bottom w:val="single" w:sz="4" w:space="0" w:color="auto"/>
              <w:right w:val="single" w:sz="4" w:space="0" w:color="auto"/>
            </w:tcBorders>
            <w:hideMark/>
          </w:tcPr>
          <w:p w14:paraId="639ABB1D" w14:textId="77777777" w:rsidR="00B36945" w:rsidRPr="00B36945" w:rsidRDefault="00B36945" w:rsidP="00B36945">
            <w:pPr>
              <w:rPr>
                <w:szCs w:val="28"/>
              </w:rPr>
            </w:pPr>
            <w:r w:rsidRPr="00B36945">
              <w:rPr>
                <w:szCs w:val="28"/>
              </w:rPr>
              <w:t>0.618</w:t>
            </w:r>
          </w:p>
        </w:tc>
        <w:tc>
          <w:tcPr>
            <w:tcW w:w="369" w:type="pct"/>
            <w:tcBorders>
              <w:top w:val="nil"/>
              <w:left w:val="nil"/>
              <w:bottom w:val="single" w:sz="4" w:space="0" w:color="auto"/>
              <w:right w:val="single" w:sz="4" w:space="0" w:color="auto"/>
            </w:tcBorders>
            <w:hideMark/>
          </w:tcPr>
          <w:p w14:paraId="42092306" w14:textId="77777777" w:rsidR="00B36945" w:rsidRPr="00B36945" w:rsidRDefault="00B36945" w:rsidP="00B36945">
            <w:pPr>
              <w:rPr>
                <w:szCs w:val="28"/>
              </w:rPr>
            </w:pPr>
            <w:r w:rsidRPr="00B36945">
              <w:rPr>
                <w:szCs w:val="28"/>
              </w:rPr>
              <w:t>0.618</w:t>
            </w:r>
          </w:p>
        </w:tc>
        <w:tc>
          <w:tcPr>
            <w:tcW w:w="391" w:type="pct"/>
            <w:tcBorders>
              <w:top w:val="nil"/>
              <w:left w:val="nil"/>
              <w:bottom w:val="single" w:sz="4" w:space="0" w:color="auto"/>
              <w:right w:val="single" w:sz="4" w:space="0" w:color="auto"/>
            </w:tcBorders>
            <w:hideMark/>
          </w:tcPr>
          <w:p w14:paraId="73916EB3" w14:textId="77777777" w:rsidR="00B36945" w:rsidRPr="00B36945" w:rsidRDefault="00B36945" w:rsidP="00B36945">
            <w:pPr>
              <w:rPr>
                <w:szCs w:val="28"/>
              </w:rPr>
            </w:pPr>
            <w:r w:rsidRPr="00B36945">
              <w:rPr>
                <w:szCs w:val="28"/>
              </w:rPr>
              <w:t>0.618</w:t>
            </w:r>
          </w:p>
        </w:tc>
        <w:tc>
          <w:tcPr>
            <w:tcW w:w="384" w:type="pct"/>
            <w:tcBorders>
              <w:top w:val="nil"/>
              <w:left w:val="nil"/>
              <w:bottom w:val="single" w:sz="4" w:space="0" w:color="auto"/>
              <w:right w:val="single" w:sz="4" w:space="0" w:color="auto"/>
            </w:tcBorders>
            <w:hideMark/>
          </w:tcPr>
          <w:p w14:paraId="2D50BAD8" w14:textId="77777777" w:rsidR="00B36945" w:rsidRPr="00B36945" w:rsidRDefault="00B36945" w:rsidP="00B36945">
            <w:pPr>
              <w:rPr>
                <w:szCs w:val="28"/>
              </w:rPr>
            </w:pPr>
            <w:r w:rsidRPr="00B36945">
              <w:rPr>
                <w:szCs w:val="28"/>
              </w:rPr>
              <w:t>0.618</w:t>
            </w:r>
          </w:p>
        </w:tc>
      </w:tr>
      <w:tr w:rsidR="00B36945" w:rsidRPr="00B36945" w14:paraId="34F638E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40B901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AA284B6"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77CA1E38"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1FF63DF6" w14:textId="77777777" w:rsidR="00B36945" w:rsidRPr="00B36945" w:rsidRDefault="00B36945" w:rsidP="00B36945">
            <w:pPr>
              <w:rPr>
                <w:szCs w:val="28"/>
              </w:rPr>
            </w:pPr>
            <w:r w:rsidRPr="00B36945">
              <w:rPr>
                <w:szCs w:val="28"/>
              </w:rPr>
              <w:t>0.618</w:t>
            </w:r>
          </w:p>
        </w:tc>
        <w:tc>
          <w:tcPr>
            <w:tcW w:w="369" w:type="pct"/>
            <w:tcBorders>
              <w:top w:val="nil"/>
              <w:left w:val="nil"/>
              <w:bottom w:val="single" w:sz="4" w:space="0" w:color="auto"/>
              <w:right w:val="single" w:sz="4" w:space="0" w:color="auto"/>
            </w:tcBorders>
            <w:hideMark/>
          </w:tcPr>
          <w:p w14:paraId="44B3C455" w14:textId="77777777" w:rsidR="00B36945" w:rsidRPr="00B36945" w:rsidRDefault="00B36945" w:rsidP="00B36945">
            <w:pPr>
              <w:rPr>
                <w:szCs w:val="28"/>
              </w:rPr>
            </w:pPr>
            <w:r w:rsidRPr="00B36945">
              <w:rPr>
                <w:szCs w:val="28"/>
              </w:rPr>
              <w:t>0.618</w:t>
            </w:r>
          </w:p>
        </w:tc>
        <w:tc>
          <w:tcPr>
            <w:tcW w:w="369" w:type="pct"/>
            <w:tcBorders>
              <w:top w:val="nil"/>
              <w:left w:val="nil"/>
              <w:bottom w:val="single" w:sz="4" w:space="0" w:color="auto"/>
              <w:right w:val="single" w:sz="4" w:space="0" w:color="auto"/>
            </w:tcBorders>
            <w:hideMark/>
          </w:tcPr>
          <w:p w14:paraId="3F7FD309" w14:textId="77777777" w:rsidR="00B36945" w:rsidRPr="00B36945" w:rsidRDefault="00B36945" w:rsidP="00B36945">
            <w:pPr>
              <w:rPr>
                <w:szCs w:val="28"/>
              </w:rPr>
            </w:pPr>
            <w:r w:rsidRPr="00B36945">
              <w:rPr>
                <w:szCs w:val="28"/>
              </w:rPr>
              <w:t>0.618</w:t>
            </w:r>
          </w:p>
        </w:tc>
        <w:tc>
          <w:tcPr>
            <w:tcW w:w="369" w:type="pct"/>
            <w:tcBorders>
              <w:top w:val="nil"/>
              <w:left w:val="nil"/>
              <w:bottom w:val="single" w:sz="4" w:space="0" w:color="auto"/>
              <w:right w:val="single" w:sz="4" w:space="0" w:color="auto"/>
            </w:tcBorders>
            <w:hideMark/>
          </w:tcPr>
          <w:p w14:paraId="25CFD82A" w14:textId="77777777" w:rsidR="00B36945" w:rsidRPr="00B36945" w:rsidRDefault="00B36945" w:rsidP="00B36945">
            <w:pPr>
              <w:rPr>
                <w:szCs w:val="28"/>
              </w:rPr>
            </w:pPr>
            <w:r w:rsidRPr="00B36945">
              <w:rPr>
                <w:szCs w:val="28"/>
              </w:rPr>
              <w:t>0.618</w:t>
            </w:r>
          </w:p>
        </w:tc>
        <w:tc>
          <w:tcPr>
            <w:tcW w:w="391" w:type="pct"/>
            <w:tcBorders>
              <w:top w:val="nil"/>
              <w:left w:val="nil"/>
              <w:bottom w:val="single" w:sz="4" w:space="0" w:color="auto"/>
              <w:right w:val="single" w:sz="4" w:space="0" w:color="auto"/>
            </w:tcBorders>
            <w:hideMark/>
          </w:tcPr>
          <w:p w14:paraId="31A47935" w14:textId="77777777" w:rsidR="00B36945" w:rsidRPr="00B36945" w:rsidRDefault="00B36945" w:rsidP="00B36945">
            <w:pPr>
              <w:rPr>
                <w:szCs w:val="28"/>
              </w:rPr>
            </w:pPr>
            <w:r w:rsidRPr="00B36945">
              <w:rPr>
                <w:szCs w:val="28"/>
              </w:rPr>
              <w:t>0.618</w:t>
            </w:r>
          </w:p>
        </w:tc>
        <w:tc>
          <w:tcPr>
            <w:tcW w:w="384" w:type="pct"/>
            <w:tcBorders>
              <w:top w:val="nil"/>
              <w:left w:val="nil"/>
              <w:bottom w:val="single" w:sz="4" w:space="0" w:color="auto"/>
              <w:right w:val="single" w:sz="4" w:space="0" w:color="auto"/>
            </w:tcBorders>
            <w:hideMark/>
          </w:tcPr>
          <w:p w14:paraId="0DCAB7B4" w14:textId="77777777" w:rsidR="00B36945" w:rsidRPr="00B36945" w:rsidRDefault="00B36945" w:rsidP="00B36945">
            <w:pPr>
              <w:rPr>
                <w:szCs w:val="28"/>
              </w:rPr>
            </w:pPr>
            <w:r w:rsidRPr="00B36945">
              <w:rPr>
                <w:szCs w:val="28"/>
              </w:rPr>
              <w:t>0.618</w:t>
            </w:r>
          </w:p>
        </w:tc>
      </w:tr>
      <w:tr w:rsidR="00B36945" w:rsidRPr="00B36945" w14:paraId="524D798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4F0C3F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39AA55D"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5EC690F6"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02B425B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417394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9FDAFF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55612A"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A7D637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75CE86D" w14:textId="77777777" w:rsidR="00B36945" w:rsidRPr="00B36945" w:rsidRDefault="00B36945" w:rsidP="00B36945">
            <w:pPr>
              <w:rPr>
                <w:szCs w:val="28"/>
              </w:rPr>
            </w:pPr>
            <w:r w:rsidRPr="00B36945">
              <w:rPr>
                <w:szCs w:val="28"/>
              </w:rPr>
              <w:t>0.000</w:t>
            </w:r>
          </w:p>
        </w:tc>
      </w:tr>
      <w:tr w:rsidR="00B36945" w:rsidRPr="00B36945" w14:paraId="30BA4D0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13C51B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21898C1"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04A8D678"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5C387AF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DD23E3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5AA186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976FF7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53315C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3D65651" w14:textId="77777777" w:rsidR="00B36945" w:rsidRPr="00B36945" w:rsidRDefault="00B36945" w:rsidP="00B36945">
            <w:pPr>
              <w:rPr>
                <w:szCs w:val="28"/>
              </w:rPr>
            </w:pPr>
            <w:r w:rsidRPr="00B36945">
              <w:rPr>
                <w:szCs w:val="28"/>
              </w:rPr>
              <w:t>0.000</w:t>
            </w:r>
          </w:p>
        </w:tc>
      </w:tr>
      <w:tr w:rsidR="00B36945" w:rsidRPr="00B36945" w14:paraId="4C4FE607"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7629B2B9" w14:textId="77777777" w:rsidR="00B36945" w:rsidRPr="00B36945" w:rsidRDefault="00B36945" w:rsidP="00B36945">
            <w:pPr>
              <w:rPr>
                <w:szCs w:val="28"/>
              </w:rPr>
            </w:pPr>
            <w:r w:rsidRPr="00B36945">
              <w:rPr>
                <w:szCs w:val="28"/>
              </w:rPr>
              <w:t>Котельная, г. Юрюзань, ул. 3-ого Интернационала, 105а</w:t>
            </w:r>
          </w:p>
        </w:tc>
        <w:tc>
          <w:tcPr>
            <w:tcW w:w="1166" w:type="pct"/>
            <w:tcBorders>
              <w:top w:val="nil"/>
              <w:left w:val="nil"/>
              <w:bottom w:val="single" w:sz="4" w:space="0" w:color="auto"/>
              <w:right w:val="single" w:sz="4" w:space="0" w:color="auto"/>
            </w:tcBorders>
            <w:hideMark/>
          </w:tcPr>
          <w:p w14:paraId="38BA515A"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5ECFC422"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3A42F68" w14:textId="77777777" w:rsidR="00B36945" w:rsidRPr="00B36945" w:rsidRDefault="00B36945" w:rsidP="00B36945">
            <w:pPr>
              <w:rPr>
                <w:szCs w:val="28"/>
              </w:rPr>
            </w:pPr>
            <w:r w:rsidRPr="00B36945">
              <w:rPr>
                <w:szCs w:val="28"/>
              </w:rPr>
              <w:t>4246.500</w:t>
            </w:r>
          </w:p>
        </w:tc>
        <w:tc>
          <w:tcPr>
            <w:tcW w:w="369" w:type="pct"/>
            <w:tcBorders>
              <w:top w:val="nil"/>
              <w:left w:val="nil"/>
              <w:bottom w:val="single" w:sz="4" w:space="0" w:color="auto"/>
              <w:right w:val="single" w:sz="4" w:space="0" w:color="auto"/>
            </w:tcBorders>
            <w:hideMark/>
          </w:tcPr>
          <w:p w14:paraId="2CBB8791" w14:textId="77777777" w:rsidR="00B36945" w:rsidRPr="00B36945" w:rsidRDefault="00B36945" w:rsidP="00B36945">
            <w:pPr>
              <w:rPr>
                <w:szCs w:val="28"/>
              </w:rPr>
            </w:pPr>
            <w:r w:rsidRPr="00B36945">
              <w:rPr>
                <w:szCs w:val="28"/>
              </w:rPr>
              <w:t>4246.500</w:t>
            </w:r>
          </w:p>
        </w:tc>
        <w:tc>
          <w:tcPr>
            <w:tcW w:w="369" w:type="pct"/>
            <w:tcBorders>
              <w:top w:val="nil"/>
              <w:left w:val="nil"/>
              <w:bottom w:val="single" w:sz="4" w:space="0" w:color="auto"/>
              <w:right w:val="single" w:sz="4" w:space="0" w:color="auto"/>
            </w:tcBorders>
            <w:hideMark/>
          </w:tcPr>
          <w:p w14:paraId="314C96E6" w14:textId="77777777" w:rsidR="00B36945" w:rsidRPr="00B36945" w:rsidRDefault="00B36945" w:rsidP="00B36945">
            <w:pPr>
              <w:rPr>
                <w:szCs w:val="28"/>
              </w:rPr>
            </w:pPr>
            <w:r w:rsidRPr="00B36945">
              <w:rPr>
                <w:szCs w:val="28"/>
              </w:rPr>
              <w:t>4246.500</w:t>
            </w:r>
          </w:p>
        </w:tc>
        <w:tc>
          <w:tcPr>
            <w:tcW w:w="369" w:type="pct"/>
            <w:tcBorders>
              <w:top w:val="nil"/>
              <w:left w:val="nil"/>
              <w:bottom w:val="single" w:sz="4" w:space="0" w:color="auto"/>
              <w:right w:val="single" w:sz="4" w:space="0" w:color="auto"/>
            </w:tcBorders>
            <w:hideMark/>
          </w:tcPr>
          <w:p w14:paraId="6245CB7F" w14:textId="77777777" w:rsidR="00B36945" w:rsidRPr="00B36945" w:rsidRDefault="00B36945" w:rsidP="00B36945">
            <w:pPr>
              <w:rPr>
                <w:szCs w:val="28"/>
              </w:rPr>
            </w:pPr>
            <w:r w:rsidRPr="00B36945">
              <w:rPr>
                <w:szCs w:val="28"/>
              </w:rPr>
              <w:t>4246.500</w:t>
            </w:r>
          </w:p>
        </w:tc>
        <w:tc>
          <w:tcPr>
            <w:tcW w:w="391" w:type="pct"/>
            <w:tcBorders>
              <w:top w:val="nil"/>
              <w:left w:val="nil"/>
              <w:bottom w:val="single" w:sz="4" w:space="0" w:color="auto"/>
              <w:right w:val="single" w:sz="4" w:space="0" w:color="auto"/>
            </w:tcBorders>
            <w:hideMark/>
          </w:tcPr>
          <w:p w14:paraId="2A9CAE17" w14:textId="77777777" w:rsidR="00B36945" w:rsidRPr="00B36945" w:rsidRDefault="00B36945" w:rsidP="00B36945">
            <w:pPr>
              <w:rPr>
                <w:szCs w:val="28"/>
              </w:rPr>
            </w:pPr>
            <w:r w:rsidRPr="00B36945">
              <w:rPr>
                <w:szCs w:val="28"/>
              </w:rPr>
              <w:t>4246.500</w:t>
            </w:r>
          </w:p>
        </w:tc>
        <w:tc>
          <w:tcPr>
            <w:tcW w:w="384" w:type="pct"/>
            <w:tcBorders>
              <w:top w:val="nil"/>
              <w:left w:val="nil"/>
              <w:bottom w:val="single" w:sz="4" w:space="0" w:color="auto"/>
              <w:right w:val="single" w:sz="4" w:space="0" w:color="auto"/>
            </w:tcBorders>
            <w:hideMark/>
          </w:tcPr>
          <w:p w14:paraId="57CF71DC" w14:textId="77777777" w:rsidR="00B36945" w:rsidRPr="00B36945" w:rsidRDefault="00B36945" w:rsidP="00B36945">
            <w:pPr>
              <w:rPr>
                <w:szCs w:val="28"/>
              </w:rPr>
            </w:pPr>
            <w:r w:rsidRPr="00B36945">
              <w:rPr>
                <w:szCs w:val="28"/>
              </w:rPr>
              <w:t>4246.500</w:t>
            </w:r>
          </w:p>
        </w:tc>
      </w:tr>
      <w:tr w:rsidR="00B36945" w:rsidRPr="00B36945" w14:paraId="4FB7B7B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03883F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32B8A61"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38685114"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14FB3BB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52DD47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A3C809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E1D226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EBCA5B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62DA249" w14:textId="77777777" w:rsidR="00B36945" w:rsidRPr="00B36945" w:rsidRDefault="00B36945" w:rsidP="00B36945">
            <w:pPr>
              <w:rPr>
                <w:szCs w:val="28"/>
              </w:rPr>
            </w:pPr>
            <w:r w:rsidRPr="00B36945">
              <w:rPr>
                <w:szCs w:val="28"/>
              </w:rPr>
              <w:t>0.000</w:t>
            </w:r>
          </w:p>
        </w:tc>
      </w:tr>
      <w:tr w:rsidR="00B36945" w:rsidRPr="00B36945" w14:paraId="603488A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0ECDC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0FA1CC6"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662E8F99"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347DF37" w14:textId="77777777" w:rsidR="00B36945" w:rsidRPr="00B36945" w:rsidRDefault="00B36945" w:rsidP="00B36945">
            <w:pPr>
              <w:rPr>
                <w:szCs w:val="28"/>
              </w:rPr>
            </w:pPr>
            <w:r w:rsidRPr="00B36945">
              <w:rPr>
                <w:szCs w:val="28"/>
              </w:rPr>
              <w:t>4246.500</w:t>
            </w:r>
          </w:p>
        </w:tc>
        <w:tc>
          <w:tcPr>
            <w:tcW w:w="369" w:type="pct"/>
            <w:tcBorders>
              <w:top w:val="nil"/>
              <w:left w:val="nil"/>
              <w:bottom w:val="single" w:sz="4" w:space="0" w:color="auto"/>
              <w:right w:val="single" w:sz="4" w:space="0" w:color="auto"/>
            </w:tcBorders>
            <w:hideMark/>
          </w:tcPr>
          <w:p w14:paraId="174AF369" w14:textId="77777777" w:rsidR="00B36945" w:rsidRPr="00B36945" w:rsidRDefault="00B36945" w:rsidP="00B36945">
            <w:pPr>
              <w:rPr>
                <w:szCs w:val="28"/>
              </w:rPr>
            </w:pPr>
            <w:r w:rsidRPr="00B36945">
              <w:rPr>
                <w:szCs w:val="28"/>
              </w:rPr>
              <w:t>4246.500</w:t>
            </w:r>
          </w:p>
        </w:tc>
        <w:tc>
          <w:tcPr>
            <w:tcW w:w="369" w:type="pct"/>
            <w:tcBorders>
              <w:top w:val="nil"/>
              <w:left w:val="nil"/>
              <w:bottom w:val="single" w:sz="4" w:space="0" w:color="auto"/>
              <w:right w:val="single" w:sz="4" w:space="0" w:color="auto"/>
            </w:tcBorders>
            <w:hideMark/>
          </w:tcPr>
          <w:p w14:paraId="3168BFFD" w14:textId="77777777" w:rsidR="00B36945" w:rsidRPr="00B36945" w:rsidRDefault="00B36945" w:rsidP="00B36945">
            <w:pPr>
              <w:rPr>
                <w:szCs w:val="28"/>
              </w:rPr>
            </w:pPr>
            <w:r w:rsidRPr="00B36945">
              <w:rPr>
                <w:szCs w:val="28"/>
              </w:rPr>
              <w:t>4246.500</w:t>
            </w:r>
          </w:p>
        </w:tc>
        <w:tc>
          <w:tcPr>
            <w:tcW w:w="369" w:type="pct"/>
            <w:tcBorders>
              <w:top w:val="nil"/>
              <w:left w:val="nil"/>
              <w:bottom w:val="single" w:sz="4" w:space="0" w:color="auto"/>
              <w:right w:val="single" w:sz="4" w:space="0" w:color="auto"/>
            </w:tcBorders>
            <w:hideMark/>
          </w:tcPr>
          <w:p w14:paraId="1A9A1345" w14:textId="77777777" w:rsidR="00B36945" w:rsidRPr="00B36945" w:rsidRDefault="00B36945" w:rsidP="00B36945">
            <w:pPr>
              <w:rPr>
                <w:szCs w:val="28"/>
              </w:rPr>
            </w:pPr>
            <w:r w:rsidRPr="00B36945">
              <w:rPr>
                <w:szCs w:val="28"/>
              </w:rPr>
              <w:t>4246.500</w:t>
            </w:r>
          </w:p>
        </w:tc>
        <w:tc>
          <w:tcPr>
            <w:tcW w:w="391" w:type="pct"/>
            <w:tcBorders>
              <w:top w:val="nil"/>
              <w:left w:val="nil"/>
              <w:bottom w:val="single" w:sz="4" w:space="0" w:color="auto"/>
              <w:right w:val="single" w:sz="4" w:space="0" w:color="auto"/>
            </w:tcBorders>
            <w:hideMark/>
          </w:tcPr>
          <w:p w14:paraId="23E2070C" w14:textId="77777777" w:rsidR="00B36945" w:rsidRPr="00B36945" w:rsidRDefault="00B36945" w:rsidP="00B36945">
            <w:pPr>
              <w:rPr>
                <w:szCs w:val="28"/>
              </w:rPr>
            </w:pPr>
            <w:r w:rsidRPr="00B36945">
              <w:rPr>
                <w:szCs w:val="28"/>
              </w:rPr>
              <w:t>4246.500</w:t>
            </w:r>
          </w:p>
        </w:tc>
        <w:tc>
          <w:tcPr>
            <w:tcW w:w="384" w:type="pct"/>
            <w:tcBorders>
              <w:top w:val="nil"/>
              <w:left w:val="nil"/>
              <w:bottom w:val="single" w:sz="4" w:space="0" w:color="auto"/>
              <w:right w:val="single" w:sz="4" w:space="0" w:color="auto"/>
            </w:tcBorders>
            <w:hideMark/>
          </w:tcPr>
          <w:p w14:paraId="31352E0D" w14:textId="77777777" w:rsidR="00B36945" w:rsidRPr="00B36945" w:rsidRDefault="00B36945" w:rsidP="00B36945">
            <w:pPr>
              <w:rPr>
                <w:szCs w:val="28"/>
              </w:rPr>
            </w:pPr>
            <w:r w:rsidRPr="00B36945">
              <w:rPr>
                <w:szCs w:val="28"/>
              </w:rPr>
              <w:t>4246.500</w:t>
            </w:r>
          </w:p>
        </w:tc>
      </w:tr>
      <w:tr w:rsidR="00B36945" w:rsidRPr="00B36945" w14:paraId="0D7B88C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A6A758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12AE115"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2509A8D7"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E9EFB25" w14:textId="77777777" w:rsidR="00B36945" w:rsidRPr="00B36945" w:rsidRDefault="00B36945" w:rsidP="00B36945">
            <w:pPr>
              <w:rPr>
                <w:szCs w:val="28"/>
              </w:rPr>
            </w:pPr>
            <w:r w:rsidRPr="00B36945">
              <w:rPr>
                <w:szCs w:val="28"/>
              </w:rPr>
              <w:t>1140.130</w:t>
            </w:r>
          </w:p>
        </w:tc>
        <w:tc>
          <w:tcPr>
            <w:tcW w:w="369" w:type="pct"/>
            <w:tcBorders>
              <w:top w:val="nil"/>
              <w:left w:val="nil"/>
              <w:bottom w:val="single" w:sz="4" w:space="0" w:color="auto"/>
              <w:right w:val="single" w:sz="4" w:space="0" w:color="auto"/>
            </w:tcBorders>
            <w:hideMark/>
          </w:tcPr>
          <w:p w14:paraId="3415BFBD" w14:textId="77777777" w:rsidR="00B36945" w:rsidRPr="00B36945" w:rsidRDefault="00B36945" w:rsidP="00B36945">
            <w:pPr>
              <w:rPr>
                <w:szCs w:val="28"/>
              </w:rPr>
            </w:pPr>
            <w:r w:rsidRPr="00B36945">
              <w:rPr>
                <w:szCs w:val="28"/>
              </w:rPr>
              <w:t>1140.130</w:t>
            </w:r>
          </w:p>
        </w:tc>
        <w:tc>
          <w:tcPr>
            <w:tcW w:w="369" w:type="pct"/>
            <w:tcBorders>
              <w:top w:val="nil"/>
              <w:left w:val="nil"/>
              <w:bottom w:val="single" w:sz="4" w:space="0" w:color="auto"/>
              <w:right w:val="single" w:sz="4" w:space="0" w:color="auto"/>
            </w:tcBorders>
            <w:hideMark/>
          </w:tcPr>
          <w:p w14:paraId="416994E5" w14:textId="77777777" w:rsidR="00B36945" w:rsidRPr="00B36945" w:rsidRDefault="00B36945" w:rsidP="00B36945">
            <w:pPr>
              <w:rPr>
                <w:szCs w:val="28"/>
              </w:rPr>
            </w:pPr>
            <w:r w:rsidRPr="00B36945">
              <w:rPr>
                <w:szCs w:val="28"/>
              </w:rPr>
              <w:t>1140.130</w:t>
            </w:r>
          </w:p>
        </w:tc>
        <w:tc>
          <w:tcPr>
            <w:tcW w:w="369" w:type="pct"/>
            <w:tcBorders>
              <w:top w:val="nil"/>
              <w:left w:val="nil"/>
              <w:bottom w:val="single" w:sz="4" w:space="0" w:color="auto"/>
              <w:right w:val="single" w:sz="4" w:space="0" w:color="auto"/>
            </w:tcBorders>
            <w:hideMark/>
          </w:tcPr>
          <w:p w14:paraId="0A81E9DD" w14:textId="77777777" w:rsidR="00B36945" w:rsidRPr="00B36945" w:rsidRDefault="00B36945" w:rsidP="00B36945">
            <w:pPr>
              <w:rPr>
                <w:szCs w:val="28"/>
              </w:rPr>
            </w:pPr>
            <w:r w:rsidRPr="00B36945">
              <w:rPr>
                <w:szCs w:val="28"/>
              </w:rPr>
              <w:t>1140.130</w:t>
            </w:r>
          </w:p>
        </w:tc>
        <w:tc>
          <w:tcPr>
            <w:tcW w:w="391" w:type="pct"/>
            <w:tcBorders>
              <w:top w:val="nil"/>
              <w:left w:val="nil"/>
              <w:bottom w:val="single" w:sz="4" w:space="0" w:color="auto"/>
              <w:right w:val="single" w:sz="4" w:space="0" w:color="auto"/>
            </w:tcBorders>
            <w:hideMark/>
          </w:tcPr>
          <w:p w14:paraId="34F58081" w14:textId="77777777" w:rsidR="00B36945" w:rsidRPr="00B36945" w:rsidRDefault="00B36945" w:rsidP="00B36945">
            <w:pPr>
              <w:rPr>
                <w:szCs w:val="28"/>
              </w:rPr>
            </w:pPr>
            <w:r w:rsidRPr="00B36945">
              <w:rPr>
                <w:szCs w:val="28"/>
              </w:rPr>
              <w:t>1140.130</w:t>
            </w:r>
          </w:p>
        </w:tc>
        <w:tc>
          <w:tcPr>
            <w:tcW w:w="384" w:type="pct"/>
            <w:tcBorders>
              <w:top w:val="nil"/>
              <w:left w:val="nil"/>
              <w:bottom w:val="single" w:sz="4" w:space="0" w:color="auto"/>
              <w:right w:val="single" w:sz="4" w:space="0" w:color="auto"/>
            </w:tcBorders>
            <w:hideMark/>
          </w:tcPr>
          <w:p w14:paraId="494F97B3" w14:textId="77777777" w:rsidR="00B36945" w:rsidRPr="00B36945" w:rsidRDefault="00B36945" w:rsidP="00B36945">
            <w:pPr>
              <w:rPr>
                <w:szCs w:val="28"/>
              </w:rPr>
            </w:pPr>
            <w:r w:rsidRPr="00B36945">
              <w:rPr>
                <w:szCs w:val="28"/>
              </w:rPr>
              <w:t>1140.130</w:t>
            </w:r>
          </w:p>
        </w:tc>
      </w:tr>
      <w:tr w:rsidR="00B36945" w:rsidRPr="00B36945" w14:paraId="5A7DEAF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73A9FC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F1016DD"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274A155F"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022A55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C2EE86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E96AEC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BBEFB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5E74C9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57311C7" w14:textId="77777777" w:rsidR="00B36945" w:rsidRPr="00B36945" w:rsidRDefault="00B36945" w:rsidP="00B36945">
            <w:pPr>
              <w:rPr>
                <w:szCs w:val="28"/>
              </w:rPr>
            </w:pPr>
            <w:r w:rsidRPr="00B36945">
              <w:rPr>
                <w:szCs w:val="28"/>
              </w:rPr>
              <w:t>0.000</w:t>
            </w:r>
          </w:p>
        </w:tc>
      </w:tr>
      <w:tr w:rsidR="00B36945" w:rsidRPr="00B36945" w14:paraId="02A02EC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BABE05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BC9746A"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7A840369"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3583CB8E" w14:textId="77777777" w:rsidR="00B36945" w:rsidRPr="00B36945" w:rsidRDefault="00B36945" w:rsidP="00B36945">
            <w:pPr>
              <w:rPr>
                <w:szCs w:val="28"/>
              </w:rPr>
            </w:pPr>
            <w:r w:rsidRPr="00B36945">
              <w:rPr>
                <w:szCs w:val="28"/>
              </w:rPr>
              <w:t>1140.130</w:t>
            </w:r>
          </w:p>
        </w:tc>
        <w:tc>
          <w:tcPr>
            <w:tcW w:w="369" w:type="pct"/>
            <w:tcBorders>
              <w:top w:val="nil"/>
              <w:left w:val="nil"/>
              <w:bottom w:val="single" w:sz="4" w:space="0" w:color="auto"/>
              <w:right w:val="single" w:sz="4" w:space="0" w:color="auto"/>
            </w:tcBorders>
            <w:hideMark/>
          </w:tcPr>
          <w:p w14:paraId="1C24DC88" w14:textId="77777777" w:rsidR="00B36945" w:rsidRPr="00B36945" w:rsidRDefault="00B36945" w:rsidP="00B36945">
            <w:pPr>
              <w:rPr>
                <w:szCs w:val="28"/>
              </w:rPr>
            </w:pPr>
            <w:r w:rsidRPr="00B36945">
              <w:rPr>
                <w:szCs w:val="28"/>
              </w:rPr>
              <w:t>1140.130</w:t>
            </w:r>
          </w:p>
        </w:tc>
        <w:tc>
          <w:tcPr>
            <w:tcW w:w="369" w:type="pct"/>
            <w:tcBorders>
              <w:top w:val="nil"/>
              <w:left w:val="nil"/>
              <w:bottom w:val="single" w:sz="4" w:space="0" w:color="auto"/>
              <w:right w:val="single" w:sz="4" w:space="0" w:color="auto"/>
            </w:tcBorders>
            <w:hideMark/>
          </w:tcPr>
          <w:p w14:paraId="4D2D0DFE" w14:textId="77777777" w:rsidR="00B36945" w:rsidRPr="00B36945" w:rsidRDefault="00B36945" w:rsidP="00B36945">
            <w:pPr>
              <w:rPr>
                <w:szCs w:val="28"/>
              </w:rPr>
            </w:pPr>
            <w:r w:rsidRPr="00B36945">
              <w:rPr>
                <w:szCs w:val="28"/>
              </w:rPr>
              <w:t>1140.130</w:t>
            </w:r>
          </w:p>
        </w:tc>
        <w:tc>
          <w:tcPr>
            <w:tcW w:w="369" w:type="pct"/>
            <w:tcBorders>
              <w:top w:val="nil"/>
              <w:left w:val="nil"/>
              <w:bottom w:val="single" w:sz="4" w:space="0" w:color="auto"/>
              <w:right w:val="single" w:sz="4" w:space="0" w:color="auto"/>
            </w:tcBorders>
            <w:hideMark/>
          </w:tcPr>
          <w:p w14:paraId="547EB924" w14:textId="77777777" w:rsidR="00B36945" w:rsidRPr="00B36945" w:rsidRDefault="00B36945" w:rsidP="00B36945">
            <w:pPr>
              <w:rPr>
                <w:szCs w:val="28"/>
              </w:rPr>
            </w:pPr>
            <w:r w:rsidRPr="00B36945">
              <w:rPr>
                <w:szCs w:val="28"/>
              </w:rPr>
              <w:t>1140.130</w:t>
            </w:r>
          </w:p>
        </w:tc>
        <w:tc>
          <w:tcPr>
            <w:tcW w:w="391" w:type="pct"/>
            <w:tcBorders>
              <w:top w:val="nil"/>
              <w:left w:val="nil"/>
              <w:bottom w:val="single" w:sz="4" w:space="0" w:color="auto"/>
              <w:right w:val="single" w:sz="4" w:space="0" w:color="auto"/>
            </w:tcBorders>
            <w:hideMark/>
          </w:tcPr>
          <w:p w14:paraId="1C917B30" w14:textId="77777777" w:rsidR="00B36945" w:rsidRPr="00B36945" w:rsidRDefault="00B36945" w:rsidP="00B36945">
            <w:pPr>
              <w:rPr>
                <w:szCs w:val="28"/>
              </w:rPr>
            </w:pPr>
            <w:r w:rsidRPr="00B36945">
              <w:rPr>
                <w:szCs w:val="28"/>
              </w:rPr>
              <w:t>1140.130</w:t>
            </w:r>
          </w:p>
        </w:tc>
        <w:tc>
          <w:tcPr>
            <w:tcW w:w="384" w:type="pct"/>
            <w:tcBorders>
              <w:top w:val="nil"/>
              <w:left w:val="nil"/>
              <w:bottom w:val="single" w:sz="4" w:space="0" w:color="auto"/>
              <w:right w:val="single" w:sz="4" w:space="0" w:color="auto"/>
            </w:tcBorders>
            <w:hideMark/>
          </w:tcPr>
          <w:p w14:paraId="142FA380" w14:textId="77777777" w:rsidR="00B36945" w:rsidRPr="00B36945" w:rsidRDefault="00B36945" w:rsidP="00B36945">
            <w:pPr>
              <w:rPr>
                <w:szCs w:val="28"/>
              </w:rPr>
            </w:pPr>
            <w:r w:rsidRPr="00B36945">
              <w:rPr>
                <w:szCs w:val="28"/>
              </w:rPr>
              <w:t>1140.130</w:t>
            </w:r>
          </w:p>
        </w:tc>
      </w:tr>
      <w:tr w:rsidR="00B36945" w:rsidRPr="00B36945" w14:paraId="7BC6E3D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2F7AD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6891958"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049E4A7F"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479C91A0" w14:textId="77777777" w:rsidR="00B36945" w:rsidRPr="00B36945" w:rsidRDefault="00B36945" w:rsidP="00B36945">
            <w:pPr>
              <w:rPr>
                <w:szCs w:val="28"/>
              </w:rPr>
            </w:pPr>
            <w:r w:rsidRPr="00B36945">
              <w:rPr>
                <w:szCs w:val="28"/>
              </w:rPr>
              <w:t>3.296</w:t>
            </w:r>
          </w:p>
        </w:tc>
        <w:tc>
          <w:tcPr>
            <w:tcW w:w="369" w:type="pct"/>
            <w:tcBorders>
              <w:top w:val="nil"/>
              <w:left w:val="nil"/>
              <w:bottom w:val="single" w:sz="4" w:space="0" w:color="auto"/>
              <w:right w:val="single" w:sz="4" w:space="0" w:color="auto"/>
            </w:tcBorders>
            <w:hideMark/>
          </w:tcPr>
          <w:p w14:paraId="5C8B7666" w14:textId="77777777" w:rsidR="00B36945" w:rsidRPr="00B36945" w:rsidRDefault="00B36945" w:rsidP="00B36945">
            <w:pPr>
              <w:rPr>
                <w:szCs w:val="28"/>
              </w:rPr>
            </w:pPr>
            <w:r w:rsidRPr="00B36945">
              <w:rPr>
                <w:szCs w:val="28"/>
              </w:rPr>
              <w:t>3.296</w:t>
            </w:r>
          </w:p>
        </w:tc>
        <w:tc>
          <w:tcPr>
            <w:tcW w:w="369" w:type="pct"/>
            <w:tcBorders>
              <w:top w:val="nil"/>
              <w:left w:val="nil"/>
              <w:bottom w:val="single" w:sz="4" w:space="0" w:color="auto"/>
              <w:right w:val="single" w:sz="4" w:space="0" w:color="auto"/>
            </w:tcBorders>
            <w:hideMark/>
          </w:tcPr>
          <w:p w14:paraId="6D4A07A3" w14:textId="77777777" w:rsidR="00B36945" w:rsidRPr="00B36945" w:rsidRDefault="00B36945" w:rsidP="00B36945">
            <w:pPr>
              <w:rPr>
                <w:szCs w:val="28"/>
              </w:rPr>
            </w:pPr>
            <w:r w:rsidRPr="00B36945">
              <w:rPr>
                <w:szCs w:val="28"/>
              </w:rPr>
              <w:t>3.296</w:t>
            </w:r>
          </w:p>
        </w:tc>
        <w:tc>
          <w:tcPr>
            <w:tcW w:w="369" w:type="pct"/>
            <w:tcBorders>
              <w:top w:val="nil"/>
              <w:left w:val="nil"/>
              <w:bottom w:val="single" w:sz="4" w:space="0" w:color="auto"/>
              <w:right w:val="single" w:sz="4" w:space="0" w:color="auto"/>
            </w:tcBorders>
            <w:hideMark/>
          </w:tcPr>
          <w:p w14:paraId="4C13D739" w14:textId="77777777" w:rsidR="00B36945" w:rsidRPr="00B36945" w:rsidRDefault="00B36945" w:rsidP="00B36945">
            <w:pPr>
              <w:rPr>
                <w:szCs w:val="28"/>
              </w:rPr>
            </w:pPr>
            <w:r w:rsidRPr="00B36945">
              <w:rPr>
                <w:szCs w:val="28"/>
              </w:rPr>
              <w:t>3.296</w:t>
            </w:r>
          </w:p>
        </w:tc>
        <w:tc>
          <w:tcPr>
            <w:tcW w:w="391" w:type="pct"/>
            <w:tcBorders>
              <w:top w:val="nil"/>
              <w:left w:val="nil"/>
              <w:bottom w:val="single" w:sz="4" w:space="0" w:color="auto"/>
              <w:right w:val="single" w:sz="4" w:space="0" w:color="auto"/>
            </w:tcBorders>
            <w:hideMark/>
          </w:tcPr>
          <w:p w14:paraId="30348BD6" w14:textId="77777777" w:rsidR="00B36945" w:rsidRPr="00B36945" w:rsidRDefault="00B36945" w:rsidP="00B36945">
            <w:pPr>
              <w:rPr>
                <w:szCs w:val="28"/>
              </w:rPr>
            </w:pPr>
            <w:r w:rsidRPr="00B36945">
              <w:rPr>
                <w:szCs w:val="28"/>
              </w:rPr>
              <w:t>3.296</w:t>
            </w:r>
          </w:p>
        </w:tc>
        <w:tc>
          <w:tcPr>
            <w:tcW w:w="384" w:type="pct"/>
            <w:tcBorders>
              <w:top w:val="nil"/>
              <w:left w:val="nil"/>
              <w:bottom w:val="single" w:sz="4" w:space="0" w:color="auto"/>
              <w:right w:val="single" w:sz="4" w:space="0" w:color="auto"/>
            </w:tcBorders>
            <w:hideMark/>
          </w:tcPr>
          <w:p w14:paraId="6AE55A52" w14:textId="77777777" w:rsidR="00B36945" w:rsidRPr="00B36945" w:rsidRDefault="00B36945" w:rsidP="00B36945">
            <w:pPr>
              <w:rPr>
                <w:szCs w:val="28"/>
              </w:rPr>
            </w:pPr>
            <w:r w:rsidRPr="00B36945">
              <w:rPr>
                <w:szCs w:val="28"/>
              </w:rPr>
              <w:t>3.296</w:t>
            </w:r>
          </w:p>
        </w:tc>
      </w:tr>
      <w:tr w:rsidR="00B36945" w:rsidRPr="00B36945" w14:paraId="20E85E2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8207AA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10E9C75"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18950009"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272F1058" w14:textId="77777777" w:rsidR="00B36945" w:rsidRPr="00B36945" w:rsidRDefault="00B36945" w:rsidP="00B36945">
            <w:pPr>
              <w:rPr>
                <w:szCs w:val="28"/>
              </w:rPr>
            </w:pPr>
            <w:r w:rsidRPr="00B36945">
              <w:rPr>
                <w:szCs w:val="28"/>
              </w:rPr>
              <w:t>345.913</w:t>
            </w:r>
          </w:p>
        </w:tc>
        <w:tc>
          <w:tcPr>
            <w:tcW w:w="369" w:type="pct"/>
            <w:tcBorders>
              <w:top w:val="nil"/>
              <w:left w:val="nil"/>
              <w:bottom w:val="single" w:sz="4" w:space="0" w:color="auto"/>
              <w:right w:val="single" w:sz="4" w:space="0" w:color="auto"/>
            </w:tcBorders>
            <w:hideMark/>
          </w:tcPr>
          <w:p w14:paraId="5392C6DA" w14:textId="77777777" w:rsidR="00B36945" w:rsidRPr="00B36945" w:rsidRDefault="00B36945" w:rsidP="00B36945">
            <w:pPr>
              <w:rPr>
                <w:szCs w:val="28"/>
              </w:rPr>
            </w:pPr>
            <w:r w:rsidRPr="00B36945">
              <w:rPr>
                <w:szCs w:val="28"/>
              </w:rPr>
              <w:t>345.913</w:t>
            </w:r>
          </w:p>
        </w:tc>
        <w:tc>
          <w:tcPr>
            <w:tcW w:w="369" w:type="pct"/>
            <w:tcBorders>
              <w:top w:val="nil"/>
              <w:left w:val="nil"/>
              <w:bottom w:val="single" w:sz="4" w:space="0" w:color="auto"/>
              <w:right w:val="single" w:sz="4" w:space="0" w:color="auto"/>
            </w:tcBorders>
            <w:hideMark/>
          </w:tcPr>
          <w:p w14:paraId="40E36C97" w14:textId="77777777" w:rsidR="00B36945" w:rsidRPr="00B36945" w:rsidRDefault="00B36945" w:rsidP="00B36945">
            <w:pPr>
              <w:rPr>
                <w:szCs w:val="28"/>
              </w:rPr>
            </w:pPr>
            <w:r w:rsidRPr="00B36945">
              <w:rPr>
                <w:szCs w:val="28"/>
              </w:rPr>
              <w:t>345.913</w:t>
            </w:r>
          </w:p>
        </w:tc>
        <w:tc>
          <w:tcPr>
            <w:tcW w:w="369" w:type="pct"/>
            <w:tcBorders>
              <w:top w:val="nil"/>
              <w:left w:val="nil"/>
              <w:bottom w:val="single" w:sz="4" w:space="0" w:color="auto"/>
              <w:right w:val="single" w:sz="4" w:space="0" w:color="auto"/>
            </w:tcBorders>
            <w:hideMark/>
          </w:tcPr>
          <w:p w14:paraId="6FC9BD10" w14:textId="77777777" w:rsidR="00B36945" w:rsidRPr="00B36945" w:rsidRDefault="00B36945" w:rsidP="00B36945">
            <w:pPr>
              <w:rPr>
                <w:szCs w:val="28"/>
              </w:rPr>
            </w:pPr>
            <w:r w:rsidRPr="00B36945">
              <w:rPr>
                <w:szCs w:val="28"/>
              </w:rPr>
              <w:t>345.913</w:t>
            </w:r>
          </w:p>
        </w:tc>
        <w:tc>
          <w:tcPr>
            <w:tcW w:w="391" w:type="pct"/>
            <w:tcBorders>
              <w:top w:val="nil"/>
              <w:left w:val="nil"/>
              <w:bottom w:val="single" w:sz="4" w:space="0" w:color="auto"/>
              <w:right w:val="single" w:sz="4" w:space="0" w:color="auto"/>
            </w:tcBorders>
            <w:hideMark/>
          </w:tcPr>
          <w:p w14:paraId="2966F158" w14:textId="77777777" w:rsidR="00B36945" w:rsidRPr="00B36945" w:rsidRDefault="00B36945" w:rsidP="00B36945">
            <w:pPr>
              <w:rPr>
                <w:szCs w:val="28"/>
              </w:rPr>
            </w:pPr>
            <w:r w:rsidRPr="00B36945">
              <w:rPr>
                <w:szCs w:val="28"/>
              </w:rPr>
              <w:t>345.913</w:t>
            </w:r>
          </w:p>
        </w:tc>
        <w:tc>
          <w:tcPr>
            <w:tcW w:w="384" w:type="pct"/>
            <w:tcBorders>
              <w:top w:val="nil"/>
              <w:left w:val="nil"/>
              <w:bottom w:val="single" w:sz="4" w:space="0" w:color="auto"/>
              <w:right w:val="single" w:sz="4" w:space="0" w:color="auto"/>
            </w:tcBorders>
            <w:hideMark/>
          </w:tcPr>
          <w:p w14:paraId="6D459169" w14:textId="77777777" w:rsidR="00B36945" w:rsidRPr="00B36945" w:rsidRDefault="00B36945" w:rsidP="00B36945">
            <w:pPr>
              <w:rPr>
                <w:szCs w:val="28"/>
              </w:rPr>
            </w:pPr>
            <w:r w:rsidRPr="00B36945">
              <w:rPr>
                <w:szCs w:val="28"/>
              </w:rPr>
              <w:t>345.913</w:t>
            </w:r>
          </w:p>
        </w:tc>
      </w:tr>
      <w:tr w:rsidR="00B36945" w:rsidRPr="00B36945" w14:paraId="1AA2C66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D72006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98716C8" w14:textId="77777777" w:rsidR="00B36945" w:rsidRPr="00B36945" w:rsidRDefault="00B36945" w:rsidP="00B36945">
            <w:pPr>
              <w:rPr>
                <w:szCs w:val="28"/>
              </w:rPr>
            </w:pPr>
            <w:r w:rsidRPr="00B36945">
              <w:rPr>
                <w:szCs w:val="28"/>
              </w:rPr>
              <w:t xml:space="preserve">Нормативные потери тепловой </w:t>
            </w:r>
            <w:r w:rsidRPr="00B36945">
              <w:rPr>
                <w:szCs w:val="28"/>
              </w:rPr>
              <w:lastRenderedPageBreak/>
              <w:t>энергии в тепловых сетях</w:t>
            </w:r>
          </w:p>
        </w:tc>
        <w:tc>
          <w:tcPr>
            <w:tcW w:w="669" w:type="pct"/>
            <w:tcBorders>
              <w:top w:val="nil"/>
              <w:left w:val="nil"/>
              <w:bottom w:val="single" w:sz="4" w:space="0" w:color="auto"/>
              <w:right w:val="single" w:sz="4" w:space="0" w:color="auto"/>
            </w:tcBorders>
            <w:hideMark/>
          </w:tcPr>
          <w:p w14:paraId="7E81F7E7" w14:textId="77777777" w:rsidR="00B36945" w:rsidRPr="00B36945" w:rsidRDefault="00B36945" w:rsidP="00B36945">
            <w:pPr>
              <w:rPr>
                <w:szCs w:val="28"/>
              </w:rPr>
            </w:pPr>
            <w:r w:rsidRPr="00B36945">
              <w:rPr>
                <w:szCs w:val="28"/>
              </w:rPr>
              <w:lastRenderedPageBreak/>
              <w:t>Гкал</w:t>
            </w:r>
          </w:p>
        </w:tc>
        <w:tc>
          <w:tcPr>
            <w:tcW w:w="369" w:type="pct"/>
            <w:tcBorders>
              <w:top w:val="nil"/>
              <w:left w:val="nil"/>
              <w:bottom w:val="single" w:sz="4" w:space="0" w:color="auto"/>
              <w:right w:val="single" w:sz="4" w:space="0" w:color="auto"/>
            </w:tcBorders>
            <w:hideMark/>
          </w:tcPr>
          <w:p w14:paraId="5B1065C8" w14:textId="77777777" w:rsidR="00B36945" w:rsidRPr="00B36945" w:rsidRDefault="00B36945" w:rsidP="00B36945">
            <w:pPr>
              <w:rPr>
                <w:szCs w:val="28"/>
              </w:rPr>
            </w:pPr>
            <w:r w:rsidRPr="00B36945">
              <w:rPr>
                <w:szCs w:val="28"/>
              </w:rPr>
              <w:t>699.880</w:t>
            </w:r>
          </w:p>
        </w:tc>
        <w:tc>
          <w:tcPr>
            <w:tcW w:w="369" w:type="pct"/>
            <w:tcBorders>
              <w:top w:val="nil"/>
              <w:left w:val="nil"/>
              <w:bottom w:val="single" w:sz="4" w:space="0" w:color="auto"/>
              <w:right w:val="single" w:sz="4" w:space="0" w:color="auto"/>
            </w:tcBorders>
            <w:hideMark/>
          </w:tcPr>
          <w:p w14:paraId="1F1D9614" w14:textId="77777777" w:rsidR="00B36945" w:rsidRPr="00B36945" w:rsidRDefault="00B36945" w:rsidP="00B36945">
            <w:pPr>
              <w:rPr>
                <w:szCs w:val="28"/>
              </w:rPr>
            </w:pPr>
            <w:r w:rsidRPr="00B36945">
              <w:rPr>
                <w:szCs w:val="28"/>
              </w:rPr>
              <w:t>699.880</w:t>
            </w:r>
          </w:p>
        </w:tc>
        <w:tc>
          <w:tcPr>
            <w:tcW w:w="369" w:type="pct"/>
            <w:tcBorders>
              <w:top w:val="nil"/>
              <w:left w:val="nil"/>
              <w:bottom w:val="single" w:sz="4" w:space="0" w:color="auto"/>
              <w:right w:val="single" w:sz="4" w:space="0" w:color="auto"/>
            </w:tcBorders>
            <w:hideMark/>
          </w:tcPr>
          <w:p w14:paraId="4D1350BC" w14:textId="77777777" w:rsidR="00B36945" w:rsidRPr="00B36945" w:rsidRDefault="00B36945" w:rsidP="00B36945">
            <w:pPr>
              <w:rPr>
                <w:szCs w:val="28"/>
              </w:rPr>
            </w:pPr>
            <w:r w:rsidRPr="00B36945">
              <w:rPr>
                <w:szCs w:val="28"/>
              </w:rPr>
              <w:t>699.880</w:t>
            </w:r>
          </w:p>
        </w:tc>
        <w:tc>
          <w:tcPr>
            <w:tcW w:w="369" w:type="pct"/>
            <w:tcBorders>
              <w:top w:val="nil"/>
              <w:left w:val="nil"/>
              <w:bottom w:val="single" w:sz="4" w:space="0" w:color="auto"/>
              <w:right w:val="single" w:sz="4" w:space="0" w:color="auto"/>
            </w:tcBorders>
            <w:hideMark/>
          </w:tcPr>
          <w:p w14:paraId="790D2378" w14:textId="77777777" w:rsidR="00B36945" w:rsidRPr="00B36945" w:rsidRDefault="00B36945" w:rsidP="00B36945">
            <w:pPr>
              <w:rPr>
                <w:szCs w:val="28"/>
              </w:rPr>
            </w:pPr>
            <w:r w:rsidRPr="00B36945">
              <w:rPr>
                <w:szCs w:val="28"/>
              </w:rPr>
              <w:t>699.880</w:t>
            </w:r>
          </w:p>
        </w:tc>
        <w:tc>
          <w:tcPr>
            <w:tcW w:w="391" w:type="pct"/>
            <w:tcBorders>
              <w:top w:val="nil"/>
              <w:left w:val="nil"/>
              <w:bottom w:val="single" w:sz="4" w:space="0" w:color="auto"/>
              <w:right w:val="single" w:sz="4" w:space="0" w:color="auto"/>
            </w:tcBorders>
            <w:hideMark/>
          </w:tcPr>
          <w:p w14:paraId="0816B75F" w14:textId="77777777" w:rsidR="00B36945" w:rsidRPr="00B36945" w:rsidRDefault="00B36945" w:rsidP="00B36945">
            <w:pPr>
              <w:rPr>
                <w:szCs w:val="28"/>
              </w:rPr>
            </w:pPr>
            <w:r w:rsidRPr="00B36945">
              <w:rPr>
                <w:szCs w:val="28"/>
              </w:rPr>
              <w:t>699.880</w:t>
            </w:r>
          </w:p>
        </w:tc>
        <w:tc>
          <w:tcPr>
            <w:tcW w:w="384" w:type="pct"/>
            <w:tcBorders>
              <w:top w:val="nil"/>
              <w:left w:val="nil"/>
              <w:bottom w:val="single" w:sz="4" w:space="0" w:color="auto"/>
              <w:right w:val="single" w:sz="4" w:space="0" w:color="auto"/>
            </w:tcBorders>
            <w:hideMark/>
          </w:tcPr>
          <w:p w14:paraId="6A8565E4" w14:textId="77777777" w:rsidR="00B36945" w:rsidRPr="00B36945" w:rsidRDefault="00B36945" w:rsidP="00B36945">
            <w:pPr>
              <w:rPr>
                <w:szCs w:val="28"/>
              </w:rPr>
            </w:pPr>
            <w:r w:rsidRPr="00B36945">
              <w:rPr>
                <w:szCs w:val="28"/>
              </w:rPr>
              <w:t>699.880</w:t>
            </w:r>
          </w:p>
        </w:tc>
      </w:tr>
      <w:tr w:rsidR="00B36945" w:rsidRPr="00B36945" w14:paraId="7C13A75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1A135F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09FACC1"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18B33D29"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2F3E0797"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79B60072"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563C1863"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5A807B49" w14:textId="77777777" w:rsidR="00B36945" w:rsidRPr="00B36945" w:rsidRDefault="00B36945" w:rsidP="00B36945">
            <w:pPr>
              <w:rPr>
                <w:szCs w:val="28"/>
              </w:rPr>
            </w:pPr>
            <w:r w:rsidRPr="00B36945">
              <w:rPr>
                <w:szCs w:val="28"/>
              </w:rPr>
              <w:t>0.165</w:t>
            </w:r>
          </w:p>
        </w:tc>
        <w:tc>
          <w:tcPr>
            <w:tcW w:w="391" w:type="pct"/>
            <w:tcBorders>
              <w:top w:val="nil"/>
              <w:left w:val="nil"/>
              <w:bottom w:val="single" w:sz="4" w:space="0" w:color="auto"/>
              <w:right w:val="single" w:sz="4" w:space="0" w:color="auto"/>
            </w:tcBorders>
            <w:hideMark/>
          </w:tcPr>
          <w:p w14:paraId="0E0679E3" w14:textId="77777777" w:rsidR="00B36945" w:rsidRPr="00B36945" w:rsidRDefault="00B36945" w:rsidP="00B36945">
            <w:pPr>
              <w:rPr>
                <w:szCs w:val="28"/>
              </w:rPr>
            </w:pPr>
            <w:r w:rsidRPr="00B36945">
              <w:rPr>
                <w:szCs w:val="28"/>
              </w:rPr>
              <w:t>0.165</w:t>
            </w:r>
          </w:p>
        </w:tc>
        <w:tc>
          <w:tcPr>
            <w:tcW w:w="384" w:type="pct"/>
            <w:tcBorders>
              <w:top w:val="nil"/>
              <w:left w:val="nil"/>
              <w:bottom w:val="single" w:sz="4" w:space="0" w:color="auto"/>
              <w:right w:val="single" w:sz="4" w:space="0" w:color="auto"/>
            </w:tcBorders>
            <w:hideMark/>
          </w:tcPr>
          <w:p w14:paraId="297EAF31" w14:textId="77777777" w:rsidR="00B36945" w:rsidRPr="00B36945" w:rsidRDefault="00B36945" w:rsidP="00B36945">
            <w:pPr>
              <w:rPr>
                <w:szCs w:val="28"/>
              </w:rPr>
            </w:pPr>
            <w:r w:rsidRPr="00B36945">
              <w:rPr>
                <w:szCs w:val="28"/>
              </w:rPr>
              <w:t>0.165</w:t>
            </w:r>
          </w:p>
        </w:tc>
      </w:tr>
      <w:tr w:rsidR="00B36945" w:rsidRPr="00B36945" w14:paraId="0D09FCF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907ABD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6574A77"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6DD09364"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75B34D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A590B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CACB72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8FC5AAB"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42F2EBC"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120A940" w14:textId="77777777" w:rsidR="00B36945" w:rsidRPr="00B36945" w:rsidRDefault="00B36945" w:rsidP="00B36945">
            <w:pPr>
              <w:rPr>
                <w:szCs w:val="28"/>
              </w:rPr>
            </w:pPr>
            <w:r w:rsidRPr="00B36945">
              <w:rPr>
                <w:szCs w:val="28"/>
              </w:rPr>
              <w:t>0.000</w:t>
            </w:r>
          </w:p>
        </w:tc>
      </w:tr>
      <w:tr w:rsidR="00B36945" w:rsidRPr="00B36945" w14:paraId="5B5CFA6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33ADF0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48C0CEE"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5BD8CF11"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278C996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7E55F7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8CB67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240E9B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F520BD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99BDC3E" w14:textId="77777777" w:rsidR="00B36945" w:rsidRPr="00B36945" w:rsidRDefault="00B36945" w:rsidP="00B36945">
            <w:pPr>
              <w:rPr>
                <w:szCs w:val="28"/>
              </w:rPr>
            </w:pPr>
            <w:r w:rsidRPr="00B36945">
              <w:rPr>
                <w:szCs w:val="28"/>
              </w:rPr>
              <w:t>0.000</w:t>
            </w:r>
          </w:p>
        </w:tc>
      </w:tr>
      <w:tr w:rsidR="00B36945" w:rsidRPr="00B36945" w14:paraId="6F10D33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8FF575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6C6DCEF"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66166A01"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4ED968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9B3D38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2C6441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B2E4D9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A628438"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07762AA" w14:textId="77777777" w:rsidR="00B36945" w:rsidRPr="00B36945" w:rsidRDefault="00B36945" w:rsidP="00B36945">
            <w:pPr>
              <w:rPr>
                <w:szCs w:val="28"/>
              </w:rPr>
            </w:pPr>
            <w:r w:rsidRPr="00B36945">
              <w:rPr>
                <w:szCs w:val="28"/>
              </w:rPr>
              <w:t>0.000</w:t>
            </w:r>
          </w:p>
        </w:tc>
      </w:tr>
      <w:tr w:rsidR="00B36945" w:rsidRPr="00B36945" w14:paraId="716A79F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38405C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ADE75A4"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3353E008"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33C6696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DC552E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60954C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F057A3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02E141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2C602E9" w14:textId="77777777" w:rsidR="00B36945" w:rsidRPr="00B36945" w:rsidRDefault="00B36945" w:rsidP="00B36945">
            <w:pPr>
              <w:rPr>
                <w:szCs w:val="28"/>
              </w:rPr>
            </w:pPr>
            <w:r w:rsidRPr="00B36945">
              <w:rPr>
                <w:szCs w:val="28"/>
              </w:rPr>
              <w:t>0.000</w:t>
            </w:r>
          </w:p>
        </w:tc>
      </w:tr>
      <w:tr w:rsidR="00B36945" w:rsidRPr="00B36945" w14:paraId="2BDB4F3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CD6B47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3D696F1"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0A69879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D83CFBA" w14:textId="77777777" w:rsidR="00B36945" w:rsidRPr="00B36945" w:rsidRDefault="00B36945" w:rsidP="00B36945">
            <w:pPr>
              <w:rPr>
                <w:szCs w:val="28"/>
              </w:rPr>
            </w:pPr>
            <w:r w:rsidRPr="00B36945">
              <w:rPr>
                <w:szCs w:val="28"/>
              </w:rPr>
              <w:t>0.906</w:t>
            </w:r>
          </w:p>
        </w:tc>
        <w:tc>
          <w:tcPr>
            <w:tcW w:w="369" w:type="pct"/>
            <w:tcBorders>
              <w:top w:val="nil"/>
              <w:left w:val="nil"/>
              <w:bottom w:val="single" w:sz="4" w:space="0" w:color="auto"/>
              <w:right w:val="single" w:sz="4" w:space="0" w:color="auto"/>
            </w:tcBorders>
            <w:hideMark/>
          </w:tcPr>
          <w:p w14:paraId="14C4CF91" w14:textId="77777777" w:rsidR="00B36945" w:rsidRPr="00B36945" w:rsidRDefault="00B36945" w:rsidP="00B36945">
            <w:pPr>
              <w:rPr>
                <w:szCs w:val="28"/>
              </w:rPr>
            </w:pPr>
            <w:r w:rsidRPr="00B36945">
              <w:rPr>
                <w:szCs w:val="28"/>
              </w:rPr>
              <w:t>0.906</w:t>
            </w:r>
          </w:p>
        </w:tc>
        <w:tc>
          <w:tcPr>
            <w:tcW w:w="369" w:type="pct"/>
            <w:tcBorders>
              <w:top w:val="nil"/>
              <w:left w:val="nil"/>
              <w:bottom w:val="single" w:sz="4" w:space="0" w:color="auto"/>
              <w:right w:val="single" w:sz="4" w:space="0" w:color="auto"/>
            </w:tcBorders>
            <w:hideMark/>
          </w:tcPr>
          <w:p w14:paraId="5D5B9B9B" w14:textId="77777777" w:rsidR="00B36945" w:rsidRPr="00B36945" w:rsidRDefault="00B36945" w:rsidP="00B36945">
            <w:pPr>
              <w:rPr>
                <w:szCs w:val="28"/>
              </w:rPr>
            </w:pPr>
            <w:r w:rsidRPr="00B36945">
              <w:rPr>
                <w:szCs w:val="28"/>
              </w:rPr>
              <w:t>0.906</w:t>
            </w:r>
          </w:p>
        </w:tc>
        <w:tc>
          <w:tcPr>
            <w:tcW w:w="369" w:type="pct"/>
            <w:tcBorders>
              <w:top w:val="nil"/>
              <w:left w:val="nil"/>
              <w:bottom w:val="single" w:sz="4" w:space="0" w:color="auto"/>
              <w:right w:val="single" w:sz="4" w:space="0" w:color="auto"/>
            </w:tcBorders>
            <w:hideMark/>
          </w:tcPr>
          <w:p w14:paraId="1E6D706A" w14:textId="77777777" w:rsidR="00B36945" w:rsidRPr="00B36945" w:rsidRDefault="00B36945" w:rsidP="00B36945">
            <w:pPr>
              <w:rPr>
                <w:szCs w:val="28"/>
              </w:rPr>
            </w:pPr>
            <w:r w:rsidRPr="00B36945">
              <w:rPr>
                <w:szCs w:val="28"/>
              </w:rPr>
              <w:t>0.906</w:t>
            </w:r>
          </w:p>
        </w:tc>
        <w:tc>
          <w:tcPr>
            <w:tcW w:w="391" w:type="pct"/>
            <w:tcBorders>
              <w:top w:val="nil"/>
              <w:left w:val="nil"/>
              <w:bottom w:val="single" w:sz="4" w:space="0" w:color="auto"/>
              <w:right w:val="single" w:sz="4" w:space="0" w:color="auto"/>
            </w:tcBorders>
            <w:hideMark/>
          </w:tcPr>
          <w:p w14:paraId="677E4395" w14:textId="77777777" w:rsidR="00B36945" w:rsidRPr="00B36945" w:rsidRDefault="00B36945" w:rsidP="00B36945">
            <w:pPr>
              <w:rPr>
                <w:szCs w:val="28"/>
              </w:rPr>
            </w:pPr>
            <w:r w:rsidRPr="00B36945">
              <w:rPr>
                <w:szCs w:val="28"/>
              </w:rPr>
              <w:t>0.906</w:t>
            </w:r>
          </w:p>
        </w:tc>
        <w:tc>
          <w:tcPr>
            <w:tcW w:w="384" w:type="pct"/>
            <w:tcBorders>
              <w:top w:val="nil"/>
              <w:left w:val="nil"/>
              <w:bottom w:val="single" w:sz="4" w:space="0" w:color="auto"/>
              <w:right w:val="single" w:sz="4" w:space="0" w:color="auto"/>
            </w:tcBorders>
            <w:hideMark/>
          </w:tcPr>
          <w:p w14:paraId="71F3AA5B" w14:textId="77777777" w:rsidR="00B36945" w:rsidRPr="00B36945" w:rsidRDefault="00B36945" w:rsidP="00B36945">
            <w:pPr>
              <w:rPr>
                <w:szCs w:val="28"/>
              </w:rPr>
            </w:pPr>
            <w:r w:rsidRPr="00B36945">
              <w:rPr>
                <w:szCs w:val="28"/>
              </w:rPr>
              <w:t>0.906</w:t>
            </w:r>
          </w:p>
        </w:tc>
      </w:tr>
      <w:tr w:rsidR="00B36945" w:rsidRPr="00B36945" w14:paraId="397EC12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77B731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5FBC97E"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576DDC2F"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CA4E931" w14:textId="77777777" w:rsidR="00B36945" w:rsidRPr="00B36945" w:rsidRDefault="00B36945" w:rsidP="00B36945">
            <w:pPr>
              <w:rPr>
                <w:szCs w:val="28"/>
              </w:rPr>
            </w:pPr>
            <w:r w:rsidRPr="00B36945">
              <w:rPr>
                <w:szCs w:val="28"/>
              </w:rPr>
              <w:t>0.906</w:t>
            </w:r>
          </w:p>
        </w:tc>
        <w:tc>
          <w:tcPr>
            <w:tcW w:w="369" w:type="pct"/>
            <w:tcBorders>
              <w:top w:val="nil"/>
              <w:left w:val="nil"/>
              <w:bottom w:val="single" w:sz="4" w:space="0" w:color="auto"/>
              <w:right w:val="single" w:sz="4" w:space="0" w:color="auto"/>
            </w:tcBorders>
            <w:hideMark/>
          </w:tcPr>
          <w:p w14:paraId="4D92C8C7" w14:textId="77777777" w:rsidR="00B36945" w:rsidRPr="00B36945" w:rsidRDefault="00B36945" w:rsidP="00B36945">
            <w:pPr>
              <w:rPr>
                <w:szCs w:val="28"/>
              </w:rPr>
            </w:pPr>
            <w:r w:rsidRPr="00B36945">
              <w:rPr>
                <w:szCs w:val="28"/>
              </w:rPr>
              <w:t>0.906</w:t>
            </w:r>
          </w:p>
        </w:tc>
        <w:tc>
          <w:tcPr>
            <w:tcW w:w="369" w:type="pct"/>
            <w:tcBorders>
              <w:top w:val="nil"/>
              <w:left w:val="nil"/>
              <w:bottom w:val="single" w:sz="4" w:space="0" w:color="auto"/>
              <w:right w:val="single" w:sz="4" w:space="0" w:color="auto"/>
            </w:tcBorders>
            <w:hideMark/>
          </w:tcPr>
          <w:p w14:paraId="132D5B2E" w14:textId="77777777" w:rsidR="00B36945" w:rsidRPr="00B36945" w:rsidRDefault="00B36945" w:rsidP="00B36945">
            <w:pPr>
              <w:rPr>
                <w:szCs w:val="28"/>
              </w:rPr>
            </w:pPr>
            <w:r w:rsidRPr="00B36945">
              <w:rPr>
                <w:szCs w:val="28"/>
              </w:rPr>
              <w:t>0.906</w:t>
            </w:r>
          </w:p>
        </w:tc>
        <w:tc>
          <w:tcPr>
            <w:tcW w:w="369" w:type="pct"/>
            <w:tcBorders>
              <w:top w:val="nil"/>
              <w:left w:val="nil"/>
              <w:bottom w:val="single" w:sz="4" w:space="0" w:color="auto"/>
              <w:right w:val="single" w:sz="4" w:space="0" w:color="auto"/>
            </w:tcBorders>
            <w:hideMark/>
          </w:tcPr>
          <w:p w14:paraId="4E0FA1DE" w14:textId="77777777" w:rsidR="00B36945" w:rsidRPr="00B36945" w:rsidRDefault="00B36945" w:rsidP="00B36945">
            <w:pPr>
              <w:rPr>
                <w:szCs w:val="28"/>
              </w:rPr>
            </w:pPr>
            <w:r w:rsidRPr="00B36945">
              <w:rPr>
                <w:szCs w:val="28"/>
              </w:rPr>
              <w:t>0.906</w:t>
            </w:r>
          </w:p>
        </w:tc>
        <w:tc>
          <w:tcPr>
            <w:tcW w:w="391" w:type="pct"/>
            <w:tcBorders>
              <w:top w:val="nil"/>
              <w:left w:val="nil"/>
              <w:bottom w:val="single" w:sz="4" w:space="0" w:color="auto"/>
              <w:right w:val="single" w:sz="4" w:space="0" w:color="auto"/>
            </w:tcBorders>
            <w:hideMark/>
          </w:tcPr>
          <w:p w14:paraId="48C1974B" w14:textId="77777777" w:rsidR="00B36945" w:rsidRPr="00B36945" w:rsidRDefault="00B36945" w:rsidP="00B36945">
            <w:pPr>
              <w:rPr>
                <w:szCs w:val="28"/>
              </w:rPr>
            </w:pPr>
            <w:r w:rsidRPr="00B36945">
              <w:rPr>
                <w:szCs w:val="28"/>
              </w:rPr>
              <w:t>0.906</w:t>
            </w:r>
          </w:p>
        </w:tc>
        <w:tc>
          <w:tcPr>
            <w:tcW w:w="384" w:type="pct"/>
            <w:tcBorders>
              <w:top w:val="nil"/>
              <w:left w:val="nil"/>
              <w:bottom w:val="single" w:sz="4" w:space="0" w:color="auto"/>
              <w:right w:val="single" w:sz="4" w:space="0" w:color="auto"/>
            </w:tcBorders>
            <w:hideMark/>
          </w:tcPr>
          <w:p w14:paraId="45D5E353" w14:textId="77777777" w:rsidR="00B36945" w:rsidRPr="00B36945" w:rsidRDefault="00B36945" w:rsidP="00B36945">
            <w:pPr>
              <w:rPr>
                <w:szCs w:val="28"/>
              </w:rPr>
            </w:pPr>
            <w:r w:rsidRPr="00B36945">
              <w:rPr>
                <w:szCs w:val="28"/>
              </w:rPr>
              <w:t>0.906</w:t>
            </w:r>
          </w:p>
        </w:tc>
      </w:tr>
      <w:tr w:rsidR="00B36945" w:rsidRPr="00B36945" w14:paraId="026E81F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EC461B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EE46E15"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7C6010F7"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0C77BECE"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68DFAE0A"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6824A13A"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604A27FA" w14:textId="77777777" w:rsidR="00B36945" w:rsidRPr="00B36945" w:rsidRDefault="00B36945" w:rsidP="00B36945">
            <w:pPr>
              <w:rPr>
                <w:szCs w:val="28"/>
              </w:rPr>
            </w:pPr>
            <w:r w:rsidRPr="00B36945">
              <w:rPr>
                <w:szCs w:val="28"/>
              </w:rPr>
              <w:t>40.000</w:t>
            </w:r>
          </w:p>
        </w:tc>
        <w:tc>
          <w:tcPr>
            <w:tcW w:w="391" w:type="pct"/>
            <w:tcBorders>
              <w:top w:val="nil"/>
              <w:left w:val="nil"/>
              <w:bottom w:val="single" w:sz="4" w:space="0" w:color="auto"/>
              <w:right w:val="single" w:sz="4" w:space="0" w:color="auto"/>
            </w:tcBorders>
            <w:hideMark/>
          </w:tcPr>
          <w:p w14:paraId="17EC8FF8" w14:textId="77777777" w:rsidR="00B36945" w:rsidRPr="00B36945" w:rsidRDefault="00B36945" w:rsidP="00B36945">
            <w:pPr>
              <w:rPr>
                <w:szCs w:val="28"/>
              </w:rPr>
            </w:pPr>
            <w:r w:rsidRPr="00B36945">
              <w:rPr>
                <w:szCs w:val="28"/>
              </w:rPr>
              <w:t>40.000</w:t>
            </w:r>
          </w:p>
        </w:tc>
        <w:tc>
          <w:tcPr>
            <w:tcW w:w="384" w:type="pct"/>
            <w:tcBorders>
              <w:top w:val="nil"/>
              <w:left w:val="nil"/>
              <w:bottom w:val="single" w:sz="4" w:space="0" w:color="auto"/>
              <w:right w:val="single" w:sz="4" w:space="0" w:color="auto"/>
            </w:tcBorders>
            <w:hideMark/>
          </w:tcPr>
          <w:p w14:paraId="695BD104" w14:textId="77777777" w:rsidR="00B36945" w:rsidRPr="00B36945" w:rsidRDefault="00B36945" w:rsidP="00B36945">
            <w:pPr>
              <w:rPr>
                <w:szCs w:val="28"/>
              </w:rPr>
            </w:pPr>
            <w:r w:rsidRPr="00B36945">
              <w:rPr>
                <w:szCs w:val="28"/>
              </w:rPr>
              <w:t>40.000</w:t>
            </w:r>
          </w:p>
        </w:tc>
      </w:tr>
      <w:tr w:rsidR="00B36945" w:rsidRPr="00B36945" w14:paraId="2FB375C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47B94D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40A3FAB"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4839771C"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5F9B4DE7" w14:textId="77777777" w:rsidR="00B36945" w:rsidRPr="00B36945" w:rsidRDefault="00B36945" w:rsidP="00B36945">
            <w:pPr>
              <w:rPr>
                <w:szCs w:val="28"/>
              </w:rPr>
            </w:pPr>
            <w:r w:rsidRPr="00B36945">
              <w:rPr>
                <w:szCs w:val="28"/>
              </w:rPr>
              <w:t>0.302</w:t>
            </w:r>
          </w:p>
        </w:tc>
        <w:tc>
          <w:tcPr>
            <w:tcW w:w="369" w:type="pct"/>
            <w:tcBorders>
              <w:top w:val="nil"/>
              <w:left w:val="nil"/>
              <w:bottom w:val="single" w:sz="4" w:space="0" w:color="auto"/>
              <w:right w:val="single" w:sz="4" w:space="0" w:color="auto"/>
            </w:tcBorders>
            <w:hideMark/>
          </w:tcPr>
          <w:p w14:paraId="640883DD" w14:textId="77777777" w:rsidR="00B36945" w:rsidRPr="00B36945" w:rsidRDefault="00B36945" w:rsidP="00B36945">
            <w:pPr>
              <w:rPr>
                <w:szCs w:val="28"/>
              </w:rPr>
            </w:pPr>
            <w:r w:rsidRPr="00B36945">
              <w:rPr>
                <w:szCs w:val="28"/>
              </w:rPr>
              <w:t>0.302</w:t>
            </w:r>
          </w:p>
        </w:tc>
        <w:tc>
          <w:tcPr>
            <w:tcW w:w="369" w:type="pct"/>
            <w:tcBorders>
              <w:top w:val="nil"/>
              <w:left w:val="nil"/>
              <w:bottom w:val="single" w:sz="4" w:space="0" w:color="auto"/>
              <w:right w:val="single" w:sz="4" w:space="0" w:color="auto"/>
            </w:tcBorders>
            <w:hideMark/>
          </w:tcPr>
          <w:p w14:paraId="35B7932C" w14:textId="77777777" w:rsidR="00B36945" w:rsidRPr="00B36945" w:rsidRDefault="00B36945" w:rsidP="00B36945">
            <w:pPr>
              <w:rPr>
                <w:szCs w:val="28"/>
              </w:rPr>
            </w:pPr>
            <w:r w:rsidRPr="00B36945">
              <w:rPr>
                <w:szCs w:val="28"/>
              </w:rPr>
              <w:t>0.302</w:t>
            </w:r>
          </w:p>
        </w:tc>
        <w:tc>
          <w:tcPr>
            <w:tcW w:w="369" w:type="pct"/>
            <w:tcBorders>
              <w:top w:val="nil"/>
              <w:left w:val="nil"/>
              <w:bottom w:val="single" w:sz="4" w:space="0" w:color="auto"/>
              <w:right w:val="single" w:sz="4" w:space="0" w:color="auto"/>
            </w:tcBorders>
            <w:hideMark/>
          </w:tcPr>
          <w:p w14:paraId="5E95C950" w14:textId="77777777" w:rsidR="00B36945" w:rsidRPr="00B36945" w:rsidRDefault="00B36945" w:rsidP="00B36945">
            <w:pPr>
              <w:rPr>
                <w:szCs w:val="28"/>
              </w:rPr>
            </w:pPr>
            <w:r w:rsidRPr="00B36945">
              <w:rPr>
                <w:szCs w:val="28"/>
              </w:rPr>
              <w:t>0.302</w:t>
            </w:r>
          </w:p>
        </w:tc>
        <w:tc>
          <w:tcPr>
            <w:tcW w:w="391" w:type="pct"/>
            <w:tcBorders>
              <w:top w:val="nil"/>
              <w:left w:val="nil"/>
              <w:bottom w:val="single" w:sz="4" w:space="0" w:color="auto"/>
              <w:right w:val="single" w:sz="4" w:space="0" w:color="auto"/>
            </w:tcBorders>
            <w:hideMark/>
          </w:tcPr>
          <w:p w14:paraId="3358E319" w14:textId="77777777" w:rsidR="00B36945" w:rsidRPr="00B36945" w:rsidRDefault="00B36945" w:rsidP="00B36945">
            <w:pPr>
              <w:rPr>
                <w:szCs w:val="28"/>
              </w:rPr>
            </w:pPr>
            <w:r w:rsidRPr="00B36945">
              <w:rPr>
                <w:szCs w:val="28"/>
              </w:rPr>
              <w:t>0.302</w:t>
            </w:r>
          </w:p>
        </w:tc>
        <w:tc>
          <w:tcPr>
            <w:tcW w:w="384" w:type="pct"/>
            <w:tcBorders>
              <w:top w:val="nil"/>
              <w:left w:val="nil"/>
              <w:bottom w:val="single" w:sz="4" w:space="0" w:color="auto"/>
              <w:right w:val="single" w:sz="4" w:space="0" w:color="auto"/>
            </w:tcBorders>
            <w:hideMark/>
          </w:tcPr>
          <w:p w14:paraId="740CF22C" w14:textId="77777777" w:rsidR="00B36945" w:rsidRPr="00B36945" w:rsidRDefault="00B36945" w:rsidP="00B36945">
            <w:pPr>
              <w:rPr>
                <w:szCs w:val="28"/>
              </w:rPr>
            </w:pPr>
            <w:r w:rsidRPr="00B36945">
              <w:rPr>
                <w:szCs w:val="28"/>
              </w:rPr>
              <w:t>0.302</w:t>
            </w:r>
          </w:p>
        </w:tc>
      </w:tr>
      <w:tr w:rsidR="00B36945" w:rsidRPr="00B36945" w14:paraId="26E7560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2B912A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10D6A95"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5ABEAEC5"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04390D5" w14:textId="77777777" w:rsidR="00B36945" w:rsidRPr="00B36945" w:rsidRDefault="00B36945" w:rsidP="00B36945">
            <w:pPr>
              <w:rPr>
                <w:szCs w:val="28"/>
              </w:rPr>
            </w:pPr>
            <w:r w:rsidRPr="00B36945">
              <w:rPr>
                <w:szCs w:val="28"/>
              </w:rPr>
              <w:t>0.302</w:t>
            </w:r>
          </w:p>
        </w:tc>
        <w:tc>
          <w:tcPr>
            <w:tcW w:w="369" w:type="pct"/>
            <w:tcBorders>
              <w:top w:val="nil"/>
              <w:left w:val="nil"/>
              <w:bottom w:val="single" w:sz="4" w:space="0" w:color="auto"/>
              <w:right w:val="single" w:sz="4" w:space="0" w:color="auto"/>
            </w:tcBorders>
            <w:hideMark/>
          </w:tcPr>
          <w:p w14:paraId="1B183058" w14:textId="77777777" w:rsidR="00B36945" w:rsidRPr="00B36945" w:rsidRDefault="00B36945" w:rsidP="00B36945">
            <w:pPr>
              <w:rPr>
                <w:szCs w:val="28"/>
              </w:rPr>
            </w:pPr>
            <w:r w:rsidRPr="00B36945">
              <w:rPr>
                <w:szCs w:val="28"/>
              </w:rPr>
              <w:t>0.302</w:t>
            </w:r>
          </w:p>
        </w:tc>
        <w:tc>
          <w:tcPr>
            <w:tcW w:w="369" w:type="pct"/>
            <w:tcBorders>
              <w:top w:val="nil"/>
              <w:left w:val="nil"/>
              <w:bottom w:val="single" w:sz="4" w:space="0" w:color="auto"/>
              <w:right w:val="single" w:sz="4" w:space="0" w:color="auto"/>
            </w:tcBorders>
            <w:hideMark/>
          </w:tcPr>
          <w:p w14:paraId="0A036834" w14:textId="77777777" w:rsidR="00B36945" w:rsidRPr="00B36945" w:rsidRDefault="00B36945" w:rsidP="00B36945">
            <w:pPr>
              <w:rPr>
                <w:szCs w:val="28"/>
              </w:rPr>
            </w:pPr>
            <w:r w:rsidRPr="00B36945">
              <w:rPr>
                <w:szCs w:val="28"/>
              </w:rPr>
              <w:t>0.302</w:t>
            </w:r>
          </w:p>
        </w:tc>
        <w:tc>
          <w:tcPr>
            <w:tcW w:w="369" w:type="pct"/>
            <w:tcBorders>
              <w:top w:val="nil"/>
              <w:left w:val="nil"/>
              <w:bottom w:val="single" w:sz="4" w:space="0" w:color="auto"/>
              <w:right w:val="single" w:sz="4" w:space="0" w:color="auto"/>
            </w:tcBorders>
            <w:hideMark/>
          </w:tcPr>
          <w:p w14:paraId="3FC14A43" w14:textId="77777777" w:rsidR="00B36945" w:rsidRPr="00B36945" w:rsidRDefault="00B36945" w:rsidP="00B36945">
            <w:pPr>
              <w:rPr>
                <w:szCs w:val="28"/>
              </w:rPr>
            </w:pPr>
            <w:r w:rsidRPr="00B36945">
              <w:rPr>
                <w:szCs w:val="28"/>
              </w:rPr>
              <w:t>0.302</w:t>
            </w:r>
          </w:p>
        </w:tc>
        <w:tc>
          <w:tcPr>
            <w:tcW w:w="391" w:type="pct"/>
            <w:tcBorders>
              <w:top w:val="nil"/>
              <w:left w:val="nil"/>
              <w:bottom w:val="single" w:sz="4" w:space="0" w:color="auto"/>
              <w:right w:val="single" w:sz="4" w:space="0" w:color="auto"/>
            </w:tcBorders>
            <w:hideMark/>
          </w:tcPr>
          <w:p w14:paraId="754ACF18" w14:textId="77777777" w:rsidR="00B36945" w:rsidRPr="00B36945" w:rsidRDefault="00B36945" w:rsidP="00B36945">
            <w:pPr>
              <w:rPr>
                <w:szCs w:val="28"/>
              </w:rPr>
            </w:pPr>
            <w:r w:rsidRPr="00B36945">
              <w:rPr>
                <w:szCs w:val="28"/>
              </w:rPr>
              <w:t>0.302</w:t>
            </w:r>
          </w:p>
        </w:tc>
        <w:tc>
          <w:tcPr>
            <w:tcW w:w="384" w:type="pct"/>
            <w:tcBorders>
              <w:top w:val="nil"/>
              <w:left w:val="nil"/>
              <w:bottom w:val="single" w:sz="4" w:space="0" w:color="auto"/>
              <w:right w:val="single" w:sz="4" w:space="0" w:color="auto"/>
            </w:tcBorders>
            <w:hideMark/>
          </w:tcPr>
          <w:p w14:paraId="51F7B4FE" w14:textId="77777777" w:rsidR="00B36945" w:rsidRPr="00B36945" w:rsidRDefault="00B36945" w:rsidP="00B36945">
            <w:pPr>
              <w:rPr>
                <w:szCs w:val="28"/>
              </w:rPr>
            </w:pPr>
            <w:r w:rsidRPr="00B36945">
              <w:rPr>
                <w:szCs w:val="28"/>
              </w:rPr>
              <w:t>0.302</w:t>
            </w:r>
          </w:p>
        </w:tc>
      </w:tr>
      <w:tr w:rsidR="00B36945" w:rsidRPr="00B36945" w14:paraId="3822B66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3DD328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7E7230E"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69389FA8"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3C51EC7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DEA45F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F89C97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0222A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0F7833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2725B3B" w14:textId="77777777" w:rsidR="00B36945" w:rsidRPr="00B36945" w:rsidRDefault="00B36945" w:rsidP="00B36945">
            <w:pPr>
              <w:rPr>
                <w:szCs w:val="28"/>
              </w:rPr>
            </w:pPr>
            <w:r w:rsidRPr="00B36945">
              <w:rPr>
                <w:szCs w:val="28"/>
              </w:rPr>
              <w:t>0.000</w:t>
            </w:r>
          </w:p>
        </w:tc>
      </w:tr>
      <w:tr w:rsidR="00B36945" w:rsidRPr="00B36945" w14:paraId="5FC904F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BBA02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6FC9845"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236A5234"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40E0652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B94DE2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91B9AB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30A635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093230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7B2C1FE" w14:textId="77777777" w:rsidR="00B36945" w:rsidRPr="00B36945" w:rsidRDefault="00B36945" w:rsidP="00B36945">
            <w:pPr>
              <w:rPr>
                <w:szCs w:val="28"/>
              </w:rPr>
            </w:pPr>
            <w:r w:rsidRPr="00B36945">
              <w:rPr>
                <w:szCs w:val="28"/>
              </w:rPr>
              <w:t>0.000</w:t>
            </w:r>
          </w:p>
        </w:tc>
      </w:tr>
      <w:tr w:rsidR="00B36945" w:rsidRPr="00B36945" w14:paraId="7B44674B"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3DCF58F5" w14:textId="77777777" w:rsidR="00B36945" w:rsidRPr="00B36945" w:rsidRDefault="00B36945" w:rsidP="00B36945">
            <w:pPr>
              <w:rPr>
                <w:szCs w:val="28"/>
              </w:rPr>
            </w:pPr>
            <w:r w:rsidRPr="00B36945">
              <w:rPr>
                <w:szCs w:val="28"/>
              </w:rPr>
              <w:t>Котельная, г. Юрюзань, ул. Советская, 144а</w:t>
            </w:r>
          </w:p>
        </w:tc>
        <w:tc>
          <w:tcPr>
            <w:tcW w:w="1166" w:type="pct"/>
            <w:tcBorders>
              <w:top w:val="nil"/>
              <w:left w:val="nil"/>
              <w:bottom w:val="single" w:sz="4" w:space="0" w:color="auto"/>
              <w:right w:val="single" w:sz="4" w:space="0" w:color="auto"/>
            </w:tcBorders>
            <w:hideMark/>
          </w:tcPr>
          <w:p w14:paraId="56948CD0"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1BEAF14A"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1F3762AD" w14:textId="77777777" w:rsidR="00B36945" w:rsidRPr="00B36945" w:rsidRDefault="00B36945" w:rsidP="00B36945">
            <w:pPr>
              <w:rPr>
                <w:szCs w:val="28"/>
              </w:rPr>
            </w:pPr>
            <w:r w:rsidRPr="00B36945">
              <w:rPr>
                <w:szCs w:val="28"/>
              </w:rPr>
              <w:t>1333.500</w:t>
            </w:r>
          </w:p>
        </w:tc>
        <w:tc>
          <w:tcPr>
            <w:tcW w:w="369" w:type="pct"/>
            <w:tcBorders>
              <w:top w:val="nil"/>
              <w:left w:val="nil"/>
              <w:bottom w:val="single" w:sz="4" w:space="0" w:color="auto"/>
              <w:right w:val="single" w:sz="4" w:space="0" w:color="auto"/>
            </w:tcBorders>
            <w:hideMark/>
          </w:tcPr>
          <w:p w14:paraId="2AD14291" w14:textId="77777777" w:rsidR="00B36945" w:rsidRPr="00B36945" w:rsidRDefault="00B36945" w:rsidP="00B36945">
            <w:pPr>
              <w:rPr>
                <w:szCs w:val="28"/>
              </w:rPr>
            </w:pPr>
            <w:r w:rsidRPr="00B36945">
              <w:rPr>
                <w:szCs w:val="28"/>
              </w:rPr>
              <w:t>1333.500</w:t>
            </w:r>
          </w:p>
        </w:tc>
        <w:tc>
          <w:tcPr>
            <w:tcW w:w="369" w:type="pct"/>
            <w:tcBorders>
              <w:top w:val="nil"/>
              <w:left w:val="nil"/>
              <w:bottom w:val="single" w:sz="4" w:space="0" w:color="auto"/>
              <w:right w:val="single" w:sz="4" w:space="0" w:color="auto"/>
            </w:tcBorders>
            <w:hideMark/>
          </w:tcPr>
          <w:p w14:paraId="38F38599" w14:textId="77777777" w:rsidR="00B36945" w:rsidRPr="00B36945" w:rsidRDefault="00B36945" w:rsidP="00B36945">
            <w:pPr>
              <w:rPr>
                <w:szCs w:val="28"/>
              </w:rPr>
            </w:pPr>
            <w:r w:rsidRPr="00B36945">
              <w:rPr>
                <w:szCs w:val="28"/>
              </w:rPr>
              <w:t>1333.500</w:t>
            </w:r>
          </w:p>
        </w:tc>
        <w:tc>
          <w:tcPr>
            <w:tcW w:w="369" w:type="pct"/>
            <w:tcBorders>
              <w:top w:val="nil"/>
              <w:left w:val="nil"/>
              <w:bottom w:val="single" w:sz="4" w:space="0" w:color="auto"/>
              <w:right w:val="single" w:sz="4" w:space="0" w:color="auto"/>
            </w:tcBorders>
            <w:hideMark/>
          </w:tcPr>
          <w:p w14:paraId="71591F03" w14:textId="77777777" w:rsidR="00B36945" w:rsidRPr="00B36945" w:rsidRDefault="00B36945" w:rsidP="00B36945">
            <w:pPr>
              <w:rPr>
                <w:szCs w:val="28"/>
              </w:rPr>
            </w:pPr>
            <w:r w:rsidRPr="00B36945">
              <w:rPr>
                <w:szCs w:val="28"/>
              </w:rPr>
              <w:t>1333.500</w:t>
            </w:r>
          </w:p>
        </w:tc>
        <w:tc>
          <w:tcPr>
            <w:tcW w:w="391" w:type="pct"/>
            <w:tcBorders>
              <w:top w:val="nil"/>
              <w:left w:val="nil"/>
              <w:bottom w:val="single" w:sz="4" w:space="0" w:color="auto"/>
              <w:right w:val="single" w:sz="4" w:space="0" w:color="auto"/>
            </w:tcBorders>
            <w:hideMark/>
          </w:tcPr>
          <w:p w14:paraId="0307AD88" w14:textId="77777777" w:rsidR="00B36945" w:rsidRPr="00B36945" w:rsidRDefault="00B36945" w:rsidP="00B36945">
            <w:pPr>
              <w:rPr>
                <w:szCs w:val="28"/>
              </w:rPr>
            </w:pPr>
            <w:r w:rsidRPr="00B36945">
              <w:rPr>
                <w:szCs w:val="28"/>
              </w:rPr>
              <w:t>1333.500</w:t>
            </w:r>
          </w:p>
        </w:tc>
        <w:tc>
          <w:tcPr>
            <w:tcW w:w="384" w:type="pct"/>
            <w:tcBorders>
              <w:top w:val="nil"/>
              <w:left w:val="nil"/>
              <w:bottom w:val="single" w:sz="4" w:space="0" w:color="auto"/>
              <w:right w:val="single" w:sz="4" w:space="0" w:color="auto"/>
            </w:tcBorders>
            <w:hideMark/>
          </w:tcPr>
          <w:p w14:paraId="5898DC33" w14:textId="77777777" w:rsidR="00B36945" w:rsidRPr="00B36945" w:rsidRDefault="00B36945" w:rsidP="00B36945">
            <w:pPr>
              <w:rPr>
                <w:szCs w:val="28"/>
              </w:rPr>
            </w:pPr>
            <w:r w:rsidRPr="00B36945">
              <w:rPr>
                <w:szCs w:val="28"/>
              </w:rPr>
              <w:t>1333.500</w:t>
            </w:r>
          </w:p>
        </w:tc>
      </w:tr>
      <w:tr w:rsidR="00B36945" w:rsidRPr="00B36945" w14:paraId="3EDE345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A3BA62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D60F976"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7C4EE38E"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97CA78F" w14:textId="77777777" w:rsidR="00B36945" w:rsidRPr="00B36945" w:rsidRDefault="00B36945" w:rsidP="00B36945">
            <w:pPr>
              <w:rPr>
                <w:szCs w:val="28"/>
              </w:rPr>
            </w:pPr>
            <w:r w:rsidRPr="00B36945">
              <w:rPr>
                <w:szCs w:val="28"/>
              </w:rPr>
              <w:t>19.000</w:t>
            </w:r>
          </w:p>
        </w:tc>
        <w:tc>
          <w:tcPr>
            <w:tcW w:w="369" w:type="pct"/>
            <w:tcBorders>
              <w:top w:val="nil"/>
              <w:left w:val="nil"/>
              <w:bottom w:val="single" w:sz="4" w:space="0" w:color="auto"/>
              <w:right w:val="single" w:sz="4" w:space="0" w:color="auto"/>
            </w:tcBorders>
            <w:hideMark/>
          </w:tcPr>
          <w:p w14:paraId="3E350539" w14:textId="77777777" w:rsidR="00B36945" w:rsidRPr="00B36945" w:rsidRDefault="00B36945" w:rsidP="00B36945">
            <w:pPr>
              <w:rPr>
                <w:szCs w:val="28"/>
              </w:rPr>
            </w:pPr>
            <w:r w:rsidRPr="00B36945">
              <w:rPr>
                <w:szCs w:val="28"/>
              </w:rPr>
              <w:t>19.000</w:t>
            </w:r>
          </w:p>
        </w:tc>
        <w:tc>
          <w:tcPr>
            <w:tcW w:w="369" w:type="pct"/>
            <w:tcBorders>
              <w:top w:val="nil"/>
              <w:left w:val="nil"/>
              <w:bottom w:val="single" w:sz="4" w:space="0" w:color="auto"/>
              <w:right w:val="single" w:sz="4" w:space="0" w:color="auto"/>
            </w:tcBorders>
            <w:hideMark/>
          </w:tcPr>
          <w:p w14:paraId="13162152" w14:textId="77777777" w:rsidR="00B36945" w:rsidRPr="00B36945" w:rsidRDefault="00B36945" w:rsidP="00B36945">
            <w:pPr>
              <w:rPr>
                <w:szCs w:val="28"/>
              </w:rPr>
            </w:pPr>
            <w:r w:rsidRPr="00B36945">
              <w:rPr>
                <w:szCs w:val="28"/>
              </w:rPr>
              <w:t>19.000</w:t>
            </w:r>
          </w:p>
        </w:tc>
        <w:tc>
          <w:tcPr>
            <w:tcW w:w="369" w:type="pct"/>
            <w:tcBorders>
              <w:top w:val="nil"/>
              <w:left w:val="nil"/>
              <w:bottom w:val="single" w:sz="4" w:space="0" w:color="auto"/>
              <w:right w:val="single" w:sz="4" w:space="0" w:color="auto"/>
            </w:tcBorders>
            <w:hideMark/>
          </w:tcPr>
          <w:p w14:paraId="5308F073" w14:textId="77777777" w:rsidR="00B36945" w:rsidRPr="00B36945" w:rsidRDefault="00B36945" w:rsidP="00B36945">
            <w:pPr>
              <w:rPr>
                <w:szCs w:val="28"/>
              </w:rPr>
            </w:pPr>
            <w:r w:rsidRPr="00B36945">
              <w:rPr>
                <w:szCs w:val="28"/>
              </w:rPr>
              <w:t>19.000</w:t>
            </w:r>
          </w:p>
        </w:tc>
        <w:tc>
          <w:tcPr>
            <w:tcW w:w="391" w:type="pct"/>
            <w:tcBorders>
              <w:top w:val="nil"/>
              <w:left w:val="nil"/>
              <w:bottom w:val="single" w:sz="4" w:space="0" w:color="auto"/>
              <w:right w:val="single" w:sz="4" w:space="0" w:color="auto"/>
            </w:tcBorders>
            <w:hideMark/>
          </w:tcPr>
          <w:p w14:paraId="18FD4552" w14:textId="77777777" w:rsidR="00B36945" w:rsidRPr="00B36945" w:rsidRDefault="00B36945" w:rsidP="00B36945">
            <w:pPr>
              <w:rPr>
                <w:szCs w:val="28"/>
              </w:rPr>
            </w:pPr>
            <w:r w:rsidRPr="00B36945">
              <w:rPr>
                <w:szCs w:val="28"/>
              </w:rPr>
              <w:t>19.000</w:t>
            </w:r>
          </w:p>
        </w:tc>
        <w:tc>
          <w:tcPr>
            <w:tcW w:w="384" w:type="pct"/>
            <w:tcBorders>
              <w:top w:val="nil"/>
              <w:left w:val="nil"/>
              <w:bottom w:val="single" w:sz="4" w:space="0" w:color="auto"/>
              <w:right w:val="single" w:sz="4" w:space="0" w:color="auto"/>
            </w:tcBorders>
            <w:hideMark/>
          </w:tcPr>
          <w:p w14:paraId="47591096" w14:textId="77777777" w:rsidR="00B36945" w:rsidRPr="00B36945" w:rsidRDefault="00B36945" w:rsidP="00B36945">
            <w:pPr>
              <w:rPr>
                <w:szCs w:val="28"/>
              </w:rPr>
            </w:pPr>
            <w:r w:rsidRPr="00B36945">
              <w:rPr>
                <w:szCs w:val="28"/>
              </w:rPr>
              <w:t>19.000</w:t>
            </w:r>
          </w:p>
        </w:tc>
      </w:tr>
      <w:tr w:rsidR="00B36945" w:rsidRPr="00B36945" w14:paraId="67B0F50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D8BC6D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6595937"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4CC064BA"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0BE513EE" w14:textId="77777777" w:rsidR="00B36945" w:rsidRPr="00B36945" w:rsidRDefault="00B36945" w:rsidP="00B36945">
            <w:pPr>
              <w:rPr>
                <w:szCs w:val="28"/>
              </w:rPr>
            </w:pPr>
            <w:r w:rsidRPr="00B36945">
              <w:rPr>
                <w:szCs w:val="28"/>
              </w:rPr>
              <w:t>1314.500</w:t>
            </w:r>
          </w:p>
        </w:tc>
        <w:tc>
          <w:tcPr>
            <w:tcW w:w="369" w:type="pct"/>
            <w:tcBorders>
              <w:top w:val="nil"/>
              <w:left w:val="nil"/>
              <w:bottom w:val="single" w:sz="4" w:space="0" w:color="auto"/>
              <w:right w:val="single" w:sz="4" w:space="0" w:color="auto"/>
            </w:tcBorders>
            <w:hideMark/>
          </w:tcPr>
          <w:p w14:paraId="6E3A5B90" w14:textId="77777777" w:rsidR="00B36945" w:rsidRPr="00B36945" w:rsidRDefault="00B36945" w:rsidP="00B36945">
            <w:pPr>
              <w:rPr>
                <w:szCs w:val="28"/>
              </w:rPr>
            </w:pPr>
            <w:r w:rsidRPr="00B36945">
              <w:rPr>
                <w:szCs w:val="28"/>
              </w:rPr>
              <w:t>1314.500</w:t>
            </w:r>
          </w:p>
        </w:tc>
        <w:tc>
          <w:tcPr>
            <w:tcW w:w="369" w:type="pct"/>
            <w:tcBorders>
              <w:top w:val="nil"/>
              <w:left w:val="nil"/>
              <w:bottom w:val="single" w:sz="4" w:space="0" w:color="auto"/>
              <w:right w:val="single" w:sz="4" w:space="0" w:color="auto"/>
            </w:tcBorders>
            <w:hideMark/>
          </w:tcPr>
          <w:p w14:paraId="4FD795CD" w14:textId="77777777" w:rsidR="00B36945" w:rsidRPr="00B36945" w:rsidRDefault="00B36945" w:rsidP="00B36945">
            <w:pPr>
              <w:rPr>
                <w:szCs w:val="28"/>
              </w:rPr>
            </w:pPr>
            <w:r w:rsidRPr="00B36945">
              <w:rPr>
                <w:szCs w:val="28"/>
              </w:rPr>
              <w:t>1314.500</w:t>
            </w:r>
          </w:p>
        </w:tc>
        <w:tc>
          <w:tcPr>
            <w:tcW w:w="369" w:type="pct"/>
            <w:tcBorders>
              <w:top w:val="nil"/>
              <w:left w:val="nil"/>
              <w:bottom w:val="single" w:sz="4" w:space="0" w:color="auto"/>
              <w:right w:val="single" w:sz="4" w:space="0" w:color="auto"/>
            </w:tcBorders>
            <w:hideMark/>
          </w:tcPr>
          <w:p w14:paraId="1C9AC84B" w14:textId="77777777" w:rsidR="00B36945" w:rsidRPr="00B36945" w:rsidRDefault="00B36945" w:rsidP="00B36945">
            <w:pPr>
              <w:rPr>
                <w:szCs w:val="28"/>
              </w:rPr>
            </w:pPr>
            <w:r w:rsidRPr="00B36945">
              <w:rPr>
                <w:szCs w:val="28"/>
              </w:rPr>
              <w:t>1314.500</w:t>
            </w:r>
          </w:p>
        </w:tc>
        <w:tc>
          <w:tcPr>
            <w:tcW w:w="391" w:type="pct"/>
            <w:tcBorders>
              <w:top w:val="nil"/>
              <w:left w:val="nil"/>
              <w:bottom w:val="single" w:sz="4" w:space="0" w:color="auto"/>
              <w:right w:val="single" w:sz="4" w:space="0" w:color="auto"/>
            </w:tcBorders>
            <w:hideMark/>
          </w:tcPr>
          <w:p w14:paraId="7902B185" w14:textId="77777777" w:rsidR="00B36945" w:rsidRPr="00B36945" w:rsidRDefault="00B36945" w:rsidP="00B36945">
            <w:pPr>
              <w:rPr>
                <w:szCs w:val="28"/>
              </w:rPr>
            </w:pPr>
            <w:r w:rsidRPr="00B36945">
              <w:rPr>
                <w:szCs w:val="28"/>
              </w:rPr>
              <w:t>1314.500</w:t>
            </w:r>
          </w:p>
        </w:tc>
        <w:tc>
          <w:tcPr>
            <w:tcW w:w="384" w:type="pct"/>
            <w:tcBorders>
              <w:top w:val="nil"/>
              <w:left w:val="nil"/>
              <w:bottom w:val="single" w:sz="4" w:space="0" w:color="auto"/>
              <w:right w:val="single" w:sz="4" w:space="0" w:color="auto"/>
            </w:tcBorders>
            <w:hideMark/>
          </w:tcPr>
          <w:p w14:paraId="77613812" w14:textId="77777777" w:rsidR="00B36945" w:rsidRPr="00B36945" w:rsidRDefault="00B36945" w:rsidP="00B36945">
            <w:pPr>
              <w:rPr>
                <w:szCs w:val="28"/>
              </w:rPr>
            </w:pPr>
            <w:r w:rsidRPr="00B36945">
              <w:rPr>
                <w:szCs w:val="28"/>
              </w:rPr>
              <w:t>1314.500</w:t>
            </w:r>
          </w:p>
        </w:tc>
      </w:tr>
      <w:tr w:rsidR="00B36945" w:rsidRPr="00B36945" w14:paraId="4E3A6F8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AB4524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2C52DA2"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21747067"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0B08DD03" w14:textId="77777777" w:rsidR="00B36945" w:rsidRPr="00B36945" w:rsidRDefault="00B36945" w:rsidP="00B36945">
            <w:pPr>
              <w:rPr>
                <w:szCs w:val="28"/>
              </w:rPr>
            </w:pPr>
            <w:r w:rsidRPr="00B36945">
              <w:rPr>
                <w:szCs w:val="28"/>
              </w:rPr>
              <w:t>493.078</w:t>
            </w:r>
          </w:p>
        </w:tc>
        <w:tc>
          <w:tcPr>
            <w:tcW w:w="369" w:type="pct"/>
            <w:tcBorders>
              <w:top w:val="nil"/>
              <w:left w:val="nil"/>
              <w:bottom w:val="single" w:sz="4" w:space="0" w:color="auto"/>
              <w:right w:val="single" w:sz="4" w:space="0" w:color="auto"/>
            </w:tcBorders>
            <w:hideMark/>
          </w:tcPr>
          <w:p w14:paraId="6E137B67" w14:textId="77777777" w:rsidR="00B36945" w:rsidRPr="00B36945" w:rsidRDefault="00B36945" w:rsidP="00B36945">
            <w:pPr>
              <w:rPr>
                <w:szCs w:val="28"/>
              </w:rPr>
            </w:pPr>
            <w:r w:rsidRPr="00B36945">
              <w:rPr>
                <w:szCs w:val="28"/>
              </w:rPr>
              <w:t>493.078</w:t>
            </w:r>
          </w:p>
        </w:tc>
        <w:tc>
          <w:tcPr>
            <w:tcW w:w="369" w:type="pct"/>
            <w:tcBorders>
              <w:top w:val="nil"/>
              <w:left w:val="nil"/>
              <w:bottom w:val="single" w:sz="4" w:space="0" w:color="auto"/>
              <w:right w:val="single" w:sz="4" w:space="0" w:color="auto"/>
            </w:tcBorders>
            <w:hideMark/>
          </w:tcPr>
          <w:p w14:paraId="7C720AE9" w14:textId="77777777" w:rsidR="00B36945" w:rsidRPr="00B36945" w:rsidRDefault="00B36945" w:rsidP="00B36945">
            <w:pPr>
              <w:rPr>
                <w:szCs w:val="28"/>
              </w:rPr>
            </w:pPr>
            <w:r w:rsidRPr="00B36945">
              <w:rPr>
                <w:szCs w:val="28"/>
              </w:rPr>
              <w:t>493.078</w:t>
            </w:r>
          </w:p>
        </w:tc>
        <w:tc>
          <w:tcPr>
            <w:tcW w:w="369" w:type="pct"/>
            <w:tcBorders>
              <w:top w:val="nil"/>
              <w:left w:val="nil"/>
              <w:bottom w:val="single" w:sz="4" w:space="0" w:color="auto"/>
              <w:right w:val="single" w:sz="4" w:space="0" w:color="auto"/>
            </w:tcBorders>
            <w:hideMark/>
          </w:tcPr>
          <w:p w14:paraId="3E198D72" w14:textId="77777777" w:rsidR="00B36945" w:rsidRPr="00B36945" w:rsidRDefault="00B36945" w:rsidP="00B36945">
            <w:pPr>
              <w:rPr>
                <w:szCs w:val="28"/>
              </w:rPr>
            </w:pPr>
            <w:r w:rsidRPr="00B36945">
              <w:rPr>
                <w:szCs w:val="28"/>
              </w:rPr>
              <w:t>493.078</w:t>
            </w:r>
          </w:p>
        </w:tc>
        <w:tc>
          <w:tcPr>
            <w:tcW w:w="391" w:type="pct"/>
            <w:tcBorders>
              <w:top w:val="nil"/>
              <w:left w:val="nil"/>
              <w:bottom w:val="single" w:sz="4" w:space="0" w:color="auto"/>
              <w:right w:val="single" w:sz="4" w:space="0" w:color="auto"/>
            </w:tcBorders>
            <w:hideMark/>
          </w:tcPr>
          <w:p w14:paraId="7554318B" w14:textId="77777777" w:rsidR="00B36945" w:rsidRPr="00B36945" w:rsidRDefault="00B36945" w:rsidP="00B36945">
            <w:pPr>
              <w:rPr>
                <w:szCs w:val="28"/>
              </w:rPr>
            </w:pPr>
            <w:r w:rsidRPr="00B36945">
              <w:rPr>
                <w:szCs w:val="28"/>
              </w:rPr>
              <w:t>493.078</w:t>
            </w:r>
          </w:p>
        </w:tc>
        <w:tc>
          <w:tcPr>
            <w:tcW w:w="384" w:type="pct"/>
            <w:tcBorders>
              <w:top w:val="nil"/>
              <w:left w:val="nil"/>
              <w:bottom w:val="single" w:sz="4" w:space="0" w:color="auto"/>
              <w:right w:val="single" w:sz="4" w:space="0" w:color="auto"/>
            </w:tcBorders>
            <w:hideMark/>
          </w:tcPr>
          <w:p w14:paraId="39FD8740" w14:textId="77777777" w:rsidR="00B36945" w:rsidRPr="00B36945" w:rsidRDefault="00B36945" w:rsidP="00B36945">
            <w:pPr>
              <w:rPr>
                <w:szCs w:val="28"/>
              </w:rPr>
            </w:pPr>
            <w:r w:rsidRPr="00B36945">
              <w:rPr>
                <w:szCs w:val="28"/>
              </w:rPr>
              <w:t>493.078</w:t>
            </w:r>
          </w:p>
        </w:tc>
      </w:tr>
      <w:tr w:rsidR="00B36945" w:rsidRPr="00B36945" w14:paraId="5B5F9C3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2D465C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950784E"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3F23FDFC"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2D3887B" w14:textId="77777777" w:rsidR="00B36945" w:rsidRPr="00B36945" w:rsidRDefault="00B36945" w:rsidP="00B36945">
            <w:pPr>
              <w:rPr>
                <w:szCs w:val="28"/>
              </w:rPr>
            </w:pPr>
            <w:r w:rsidRPr="00B36945">
              <w:rPr>
                <w:szCs w:val="28"/>
              </w:rPr>
              <w:t>12.350</w:t>
            </w:r>
          </w:p>
        </w:tc>
        <w:tc>
          <w:tcPr>
            <w:tcW w:w="369" w:type="pct"/>
            <w:tcBorders>
              <w:top w:val="nil"/>
              <w:left w:val="nil"/>
              <w:bottom w:val="single" w:sz="4" w:space="0" w:color="auto"/>
              <w:right w:val="single" w:sz="4" w:space="0" w:color="auto"/>
            </w:tcBorders>
            <w:hideMark/>
          </w:tcPr>
          <w:p w14:paraId="6827D203" w14:textId="77777777" w:rsidR="00B36945" w:rsidRPr="00B36945" w:rsidRDefault="00B36945" w:rsidP="00B36945">
            <w:pPr>
              <w:rPr>
                <w:szCs w:val="28"/>
              </w:rPr>
            </w:pPr>
            <w:r w:rsidRPr="00B36945">
              <w:rPr>
                <w:szCs w:val="28"/>
              </w:rPr>
              <w:t>12.350</w:t>
            </w:r>
          </w:p>
        </w:tc>
        <w:tc>
          <w:tcPr>
            <w:tcW w:w="369" w:type="pct"/>
            <w:tcBorders>
              <w:top w:val="nil"/>
              <w:left w:val="nil"/>
              <w:bottom w:val="single" w:sz="4" w:space="0" w:color="auto"/>
              <w:right w:val="single" w:sz="4" w:space="0" w:color="auto"/>
            </w:tcBorders>
            <w:hideMark/>
          </w:tcPr>
          <w:p w14:paraId="5AB0BC8B" w14:textId="77777777" w:rsidR="00B36945" w:rsidRPr="00B36945" w:rsidRDefault="00B36945" w:rsidP="00B36945">
            <w:pPr>
              <w:rPr>
                <w:szCs w:val="28"/>
              </w:rPr>
            </w:pPr>
            <w:r w:rsidRPr="00B36945">
              <w:rPr>
                <w:szCs w:val="28"/>
              </w:rPr>
              <w:t>12.350</w:t>
            </w:r>
          </w:p>
        </w:tc>
        <w:tc>
          <w:tcPr>
            <w:tcW w:w="369" w:type="pct"/>
            <w:tcBorders>
              <w:top w:val="nil"/>
              <w:left w:val="nil"/>
              <w:bottom w:val="single" w:sz="4" w:space="0" w:color="auto"/>
              <w:right w:val="single" w:sz="4" w:space="0" w:color="auto"/>
            </w:tcBorders>
            <w:hideMark/>
          </w:tcPr>
          <w:p w14:paraId="493DF936" w14:textId="77777777" w:rsidR="00B36945" w:rsidRPr="00B36945" w:rsidRDefault="00B36945" w:rsidP="00B36945">
            <w:pPr>
              <w:rPr>
                <w:szCs w:val="28"/>
              </w:rPr>
            </w:pPr>
            <w:r w:rsidRPr="00B36945">
              <w:rPr>
                <w:szCs w:val="28"/>
              </w:rPr>
              <w:t>12.350</w:t>
            </w:r>
          </w:p>
        </w:tc>
        <w:tc>
          <w:tcPr>
            <w:tcW w:w="391" w:type="pct"/>
            <w:tcBorders>
              <w:top w:val="nil"/>
              <w:left w:val="nil"/>
              <w:bottom w:val="single" w:sz="4" w:space="0" w:color="auto"/>
              <w:right w:val="single" w:sz="4" w:space="0" w:color="auto"/>
            </w:tcBorders>
            <w:hideMark/>
          </w:tcPr>
          <w:p w14:paraId="698E68DA" w14:textId="77777777" w:rsidR="00B36945" w:rsidRPr="00B36945" w:rsidRDefault="00B36945" w:rsidP="00B36945">
            <w:pPr>
              <w:rPr>
                <w:szCs w:val="28"/>
              </w:rPr>
            </w:pPr>
            <w:r w:rsidRPr="00B36945">
              <w:rPr>
                <w:szCs w:val="28"/>
              </w:rPr>
              <w:t>12.350</w:t>
            </w:r>
          </w:p>
        </w:tc>
        <w:tc>
          <w:tcPr>
            <w:tcW w:w="384" w:type="pct"/>
            <w:tcBorders>
              <w:top w:val="nil"/>
              <w:left w:val="nil"/>
              <w:bottom w:val="single" w:sz="4" w:space="0" w:color="auto"/>
              <w:right w:val="single" w:sz="4" w:space="0" w:color="auto"/>
            </w:tcBorders>
            <w:hideMark/>
          </w:tcPr>
          <w:p w14:paraId="1759640A" w14:textId="77777777" w:rsidR="00B36945" w:rsidRPr="00B36945" w:rsidRDefault="00B36945" w:rsidP="00B36945">
            <w:pPr>
              <w:rPr>
                <w:szCs w:val="28"/>
              </w:rPr>
            </w:pPr>
            <w:r w:rsidRPr="00B36945">
              <w:rPr>
                <w:szCs w:val="28"/>
              </w:rPr>
              <w:t>12.350</w:t>
            </w:r>
          </w:p>
        </w:tc>
      </w:tr>
      <w:tr w:rsidR="00B36945" w:rsidRPr="00B36945" w14:paraId="3565C22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DF9AA5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E09F306"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0EBD1868"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075DFE90" w14:textId="77777777" w:rsidR="00B36945" w:rsidRPr="00B36945" w:rsidRDefault="00B36945" w:rsidP="00B36945">
            <w:pPr>
              <w:rPr>
                <w:szCs w:val="28"/>
              </w:rPr>
            </w:pPr>
            <w:r w:rsidRPr="00B36945">
              <w:rPr>
                <w:szCs w:val="28"/>
              </w:rPr>
              <w:t>480.728</w:t>
            </w:r>
          </w:p>
        </w:tc>
        <w:tc>
          <w:tcPr>
            <w:tcW w:w="369" w:type="pct"/>
            <w:tcBorders>
              <w:top w:val="nil"/>
              <w:left w:val="nil"/>
              <w:bottom w:val="single" w:sz="4" w:space="0" w:color="auto"/>
              <w:right w:val="single" w:sz="4" w:space="0" w:color="auto"/>
            </w:tcBorders>
            <w:hideMark/>
          </w:tcPr>
          <w:p w14:paraId="3BFB974E" w14:textId="77777777" w:rsidR="00B36945" w:rsidRPr="00B36945" w:rsidRDefault="00B36945" w:rsidP="00B36945">
            <w:pPr>
              <w:rPr>
                <w:szCs w:val="28"/>
              </w:rPr>
            </w:pPr>
            <w:r w:rsidRPr="00B36945">
              <w:rPr>
                <w:szCs w:val="28"/>
              </w:rPr>
              <w:t>480.728</w:t>
            </w:r>
          </w:p>
        </w:tc>
        <w:tc>
          <w:tcPr>
            <w:tcW w:w="369" w:type="pct"/>
            <w:tcBorders>
              <w:top w:val="nil"/>
              <w:left w:val="nil"/>
              <w:bottom w:val="single" w:sz="4" w:space="0" w:color="auto"/>
              <w:right w:val="single" w:sz="4" w:space="0" w:color="auto"/>
            </w:tcBorders>
            <w:hideMark/>
          </w:tcPr>
          <w:p w14:paraId="3DE85FA1" w14:textId="77777777" w:rsidR="00B36945" w:rsidRPr="00B36945" w:rsidRDefault="00B36945" w:rsidP="00B36945">
            <w:pPr>
              <w:rPr>
                <w:szCs w:val="28"/>
              </w:rPr>
            </w:pPr>
            <w:r w:rsidRPr="00B36945">
              <w:rPr>
                <w:szCs w:val="28"/>
              </w:rPr>
              <w:t>480.728</w:t>
            </w:r>
          </w:p>
        </w:tc>
        <w:tc>
          <w:tcPr>
            <w:tcW w:w="369" w:type="pct"/>
            <w:tcBorders>
              <w:top w:val="nil"/>
              <w:left w:val="nil"/>
              <w:bottom w:val="single" w:sz="4" w:space="0" w:color="auto"/>
              <w:right w:val="single" w:sz="4" w:space="0" w:color="auto"/>
            </w:tcBorders>
            <w:hideMark/>
          </w:tcPr>
          <w:p w14:paraId="16A98A98" w14:textId="77777777" w:rsidR="00B36945" w:rsidRPr="00B36945" w:rsidRDefault="00B36945" w:rsidP="00B36945">
            <w:pPr>
              <w:rPr>
                <w:szCs w:val="28"/>
              </w:rPr>
            </w:pPr>
            <w:r w:rsidRPr="00B36945">
              <w:rPr>
                <w:szCs w:val="28"/>
              </w:rPr>
              <w:t>480.728</w:t>
            </w:r>
          </w:p>
        </w:tc>
        <w:tc>
          <w:tcPr>
            <w:tcW w:w="391" w:type="pct"/>
            <w:tcBorders>
              <w:top w:val="nil"/>
              <w:left w:val="nil"/>
              <w:bottom w:val="single" w:sz="4" w:space="0" w:color="auto"/>
              <w:right w:val="single" w:sz="4" w:space="0" w:color="auto"/>
            </w:tcBorders>
            <w:hideMark/>
          </w:tcPr>
          <w:p w14:paraId="01369A4D" w14:textId="77777777" w:rsidR="00B36945" w:rsidRPr="00B36945" w:rsidRDefault="00B36945" w:rsidP="00B36945">
            <w:pPr>
              <w:rPr>
                <w:szCs w:val="28"/>
              </w:rPr>
            </w:pPr>
            <w:r w:rsidRPr="00B36945">
              <w:rPr>
                <w:szCs w:val="28"/>
              </w:rPr>
              <w:t>480.728</w:t>
            </w:r>
          </w:p>
        </w:tc>
        <w:tc>
          <w:tcPr>
            <w:tcW w:w="384" w:type="pct"/>
            <w:tcBorders>
              <w:top w:val="nil"/>
              <w:left w:val="nil"/>
              <w:bottom w:val="single" w:sz="4" w:space="0" w:color="auto"/>
              <w:right w:val="single" w:sz="4" w:space="0" w:color="auto"/>
            </w:tcBorders>
            <w:hideMark/>
          </w:tcPr>
          <w:p w14:paraId="26CA2E7A" w14:textId="77777777" w:rsidR="00B36945" w:rsidRPr="00B36945" w:rsidRDefault="00B36945" w:rsidP="00B36945">
            <w:pPr>
              <w:rPr>
                <w:szCs w:val="28"/>
              </w:rPr>
            </w:pPr>
            <w:r w:rsidRPr="00B36945">
              <w:rPr>
                <w:szCs w:val="28"/>
              </w:rPr>
              <w:t>480.728</w:t>
            </w:r>
          </w:p>
        </w:tc>
      </w:tr>
      <w:tr w:rsidR="00B36945" w:rsidRPr="00B36945" w14:paraId="4CACEF5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BD5601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3D42A52"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5D686F11"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A79D2DE" w14:textId="77777777" w:rsidR="00B36945" w:rsidRPr="00B36945" w:rsidRDefault="00B36945" w:rsidP="00B36945">
            <w:pPr>
              <w:rPr>
                <w:szCs w:val="28"/>
              </w:rPr>
            </w:pPr>
            <w:r w:rsidRPr="00B36945">
              <w:rPr>
                <w:szCs w:val="28"/>
              </w:rPr>
              <w:t>4.439</w:t>
            </w:r>
          </w:p>
        </w:tc>
        <w:tc>
          <w:tcPr>
            <w:tcW w:w="369" w:type="pct"/>
            <w:tcBorders>
              <w:top w:val="nil"/>
              <w:left w:val="nil"/>
              <w:bottom w:val="single" w:sz="4" w:space="0" w:color="auto"/>
              <w:right w:val="single" w:sz="4" w:space="0" w:color="auto"/>
            </w:tcBorders>
            <w:hideMark/>
          </w:tcPr>
          <w:p w14:paraId="7E9B5381" w14:textId="77777777" w:rsidR="00B36945" w:rsidRPr="00B36945" w:rsidRDefault="00B36945" w:rsidP="00B36945">
            <w:pPr>
              <w:rPr>
                <w:szCs w:val="28"/>
              </w:rPr>
            </w:pPr>
            <w:r w:rsidRPr="00B36945">
              <w:rPr>
                <w:szCs w:val="28"/>
              </w:rPr>
              <w:t>4.439</w:t>
            </w:r>
          </w:p>
        </w:tc>
        <w:tc>
          <w:tcPr>
            <w:tcW w:w="369" w:type="pct"/>
            <w:tcBorders>
              <w:top w:val="nil"/>
              <w:left w:val="nil"/>
              <w:bottom w:val="single" w:sz="4" w:space="0" w:color="auto"/>
              <w:right w:val="single" w:sz="4" w:space="0" w:color="auto"/>
            </w:tcBorders>
            <w:hideMark/>
          </w:tcPr>
          <w:p w14:paraId="27DF794C" w14:textId="77777777" w:rsidR="00B36945" w:rsidRPr="00B36945" w:rsidRDefault="00B36945" w:rsidP="00B36945">
            <w:pPr>
              <w:rPr>
                <w:szCs w:val="28"/>
              </w:rPr>
            </w:pPr>
            <w:r w:rsidRPr="00B36945">
              <w:rPr>
                <w:szCs w:val="28"/>
              </w:rPr>
              <w:t>4.439</w:t>
            </w:r>
          </w:p>
        </w:tc>
        <w:tc>
          <w:tcPr>
            <w:tcW w:w="369" w:type="pct"/>
            <w:tcBorders>
              <w:top w:val="nil"/>
              <w:left w:val="nil"/>
              <w:bottom w:val="single" w:sz="4" w:space="0" w:color="auto"/>
              <w:right w:val="single" w:sz="4" w:space="0" w:color="auto"/>
            </w:tcBorders>
            <w:hideMark/>
          </w:tcPr>
          <w:p w14:paraId="433D0EC8" w14:textId="77777777" w:rsidR="00B36945" w:rsidRPr="00B36945" w:rsidRDefault="00B36945" w:rsidP="00B36945">
            <w:pPr>
              <w:rPr>
                <w:szCs w:val="28"/>
              </w:rPr>
            </w:pPr>
            <w:r w:rsidRPr="00B36945">
              <w:rPr>
                <w:szCs w:val="28"/>
              </w:rPr>
              <w:t>4.439</w:t>
            </w:r>
          </w:p>
        </w:tc>
        <w:tc>
          <w:tcPr>
            <w:tcW w:w="391" w:type="pct"/>
            <w:tcBorders>
              <w:top w:val="nil"/>
              <w:left w:val="nil"/>
              <w:bottom w:val="single" w:sz="4" w:space="0" w:color="auto"/>
              <w:right w:val="single" w:sz="4" w:space="0" w:color="auto"/>
            </w:tcBorders>
            <w:hideMark/>
          </w:tcPr>
          <w:p w14:paraId="186CF503" w14:textId="77777777" w:rsidR="00B36945" w:rsidRPr="00B36945" w:rsidRDefault="00B36945" w:rsidP="00B36945">
            <w:pPr>
              <w:rPr>
                <w:szCs w:val="28"/>
              </w:rPr>
            </w:pPr>
            <w:r w:rsidRPr="00B36945">
              <w:rPr>
                <w:szCs w:val="28"/>
              </w:rPr>
              <w:t>4.439</w:t>
            </w:r>
          </w:p>
        </w:tc>
        <w:tc>
          <w:tcPr>
            <w:tcW w:w="384" w:type="pct"/>
            <w:tcBorders>
              <w:top w:val="nil"/>
              <w:left w:val="nil"/>
              <w:bottom w:val="single" w:sz="4" w:space="0" w:color="auto"/>
              <w:right w:val="single" w:sz="4" w:space="0" w:color="auto"/>
            </w:tcBorders>
            <w:hideMark/>
          </w:tcPr>
          <w:p w14:paraId="27002C37" w14:textId="77777777" w:rsidR="00B36945" w:rsidRPr="00B36945" w:rsidRDefault="00B36945" w:rsidP="00B36945">
            <w:pPr>
              <w:rPr>
                <w:szCs w:val="28"/>
              </w:rPr>
            </w:pPr>
            <w:r w:rsidRPr="00B36945">
              <w:rPr>
                <w:szCs w:val="28"/>
              </w:rPr>
              <w:t>4.439</w:t>
            </w:r>
          </w:p>
        </w:tc>
      </w:tr>
      <w:tr w:rsidR="00B36945" w:rsidRPr="00B36945" w14:paraId="2CED730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1664FF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D15B600"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74F41BF4"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53E14684" w14:textId="77777777" w:rsidR="00B36945" w:rsidRPr="00B36945" w:rsidRDefault="00B36945" w:rsidP="00B36945">
            <w:pPr>
              <w:rPr>
                <w:szCs w:val="28"/>
              </w:rPr>
            </w:pPr>
            <w:r w:rsidRPr="00B36945">
              <w:rPr>
                <w:szCs w:val="28"/>
              </w:rPr>
              <w:t>111.079</w:t>
            </w:r>
          </w:p>
        </w:tc>
        <w:tc>
          <w:tcPr>
            <w:tcW w:w="369" w:type="pct"/>
            <w:tcBorders>
              <w:top w:val="nil"/>
              <w:left w:val="nil"/>
              <w:bottom w:val="single" w:sz="4" w:space="0" w:color="auto"/>
              <w:right w:val="single" w:sz="4" w:space="0" w:color="auto"/>
            </w:tcBorders>
            <w:hideMark/>
          </w:tcPr>
          <w:p w14:paraId="045B1EEE" w14:textId="77777777" w:rsidR="00B36945" w:rsidRPr="00B36945" w:rsidRDefault="00B36945" w:rsidP="00B36945">
            <w:pPr>
              <w:rPr>
                <w:szCs w:val="28"/>
              </w:rPr>
            </w:pPr>
            <w:r w:rsidRPr="00B36945">
              <w:rPr>
                <w:szCs w:val="28"/>
              </w:rPr>
              <w:t>111.079</w:t>
            </w:r>
          </w:p>
        </w:tc>
        <w:tc>
          <w:tcPr>
            <w:tcW w:w="369" w:type="pct"/>
            <w:tcBorders>
              <w:top w:val="nil"/>
              <w:left w:val="nil"/>
              <w:bottom w:val="single" w:sz="4" w:space="0" w:color="auto"/>
              <w:right w:val="single" w:sz="4" w:space="0" w:color="auto"/>
            </w:tcBorders>
            <w:hideMark/>
          </w:tcPr>
          <w:p w14:paraId="36BE564C" w14:textId="77777777" w:rsidR="00B36945" w:rsidRPr="00B36945" w:rsidRDefault="00B36945" w:rsidP="00B36945">
            <w:pPr>
              <w:rPr>
                <w:szCs w:val="28"/>
              </w:rPr>
            </w:pPr>
            <w:r w:rsidRPr="00B36945">
              <w:rPr>
                <w:szCs w:val="28"/>
              </w:rPr>
              <w:t>111.079</w:t>
            </w:r>
          </w:p>
        </w:tc>
        <w:tc>
          <w:tcPr>
            <w:tcW w:w="369" w:type="pct"/>
            <w:tcBorders>
              <w:top w:val="nil"/>
              <w:left w:val="nil"/>
              <w:bottom w:val="single" w:sz="4" w:space="0" w:color="auto"/>
              <w:right w:val="single" w:sz="4" w:space="0" w:color="auto"/>
            </w:tcBorders>
            <w:hideMark/>
          </w:tcPr>
          <w:p w14:paraId="3F01602D" w14:textId="77777777" w:rsidR="00B36945" w:rsidRPr="00B36945" w:rsidRDefault="00B36945" w:rsidP="00B36945">
            <w:pPr>
              <w:rPr>
                <w:szCs w:val="28"/>
              </w:rPr>
            </w:pPr>
            <w:r w:rsidRPr="00B36945">
              <w:rPr>
                <w:szCs w:val="28"/>
              </w:rPr>
              <w:t>111.079</w:t>
            </w:r>
          </w:p>
        </w:tc>
        <w:tc>
          <w:tcPr>
            <w:tcW w:w="391" w:type="pct"/>
            <w:tcBorders>
              <w:top w:val="nil"/>
              <w:left w:val="nil"/>
              <w:bottom w:val="single" w:sz="4" w:space="0" w:color="auto"/>
              <w:right w:val="single" w:sz="4" w:space="0" w:color="auto"/>
            </w:tcBorders>
            <w:hideMark/>
          </w:tcPr>
          <w:p w14:paraId="32D36B86" w14:textId="77777777" w:rsidR="00B36945" w:rsidRPr="00B36945" w:rsidRDefault="00B36945" w:rsidP="00B36945">
            <w:pPr>
              <w:rPr>
                <w:szCs w:val="28"/>
              </w:rPr>
            </w:pPr>
            <w:r w:rsidRPr="00B36945">
              <w:rPr>
                <w:szCs w:val="28"/>
              </w:rPr>
              <w:t>111.079</w:t>
            </w:r>
          </w:p>
        </w:tc>
        <w:tc>
          <w:tcPr>
            <w:tcW w:w="384" w:type="pct"/>
            <w:tcBorders>
              <w:top w:val="nil"/>
              <w:left w:val="nil"/>
              <w:bottom w:val="single" w:sz="4" w:space="0" w:color="auto"/>
              <w:right w:val="single" w:sz="4" w:space="0" w:color="auto"/>
            </w:tcBorders>
            <w:hideMark/>
          </w:tcPr>
          <w:p w14:paraId="73D0D0F6" w14:textId="77777777" w:rsidR="00B36945" w:rsidRPr="00B36945" w:rsidRDefault="00B36945" w:rsidP="00B36945">
            <w:pPr>
              <w:rPr>
                <w:szCs w:val="28"/>
              </w:rPr>
            </w:pPr>
            <w:r w:rsidRPr="00B36945">
              <w:rPr>
                <w:szCs w:val="28"/>
              </w:rPr>
              <w:t>111.079</w:t>
            </w:r>
          </w:p>
        </w:tc>
      </w:tr>
      <w:tr w:rsidR="00B36945" w:rsidRPr="00B36945" w14:paraId="7CE0EFC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C63224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2269086"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4C834E41"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645DEAE7" w14:textId="77777777" w:rsidR="00B36945" w:rsidRPr="00B36945" w:rsidRDefault="00B36945" w:rsidP="00B36945">
            <w:pPr>
              <w:rPr>
                <w:szCs w:val="28"/>
              </w:rPr>
            </w:pPr>
            <w:r w:rsidRPr="00B36945">
              <w:rPr>
                <w:szCs w:val="28"/>
              </w:rPr>
              <w:t>1907.230</w:t>
            </w:r>
          </w:p>
        </w:tc>
        <w:tc>
          <w:tcPr>
            <w:tcW w:w="369" w:type="pct"/>
            <w:tcBorders>
              <w:top w:val="nil"/>
              <w:left w:val="nil"/>
              <w:bottom w:val="single" w:sz="4" w:space="0" w:color="auto"/>
              <w:right w:val="single" w:sz="4" w:space="0" w:color="auto"/>
            </w:tcBorders>
            <w:hideMark/>
          </w:tcPr>
          <w:p w14:paraId="02099137" w14:textId="77777777" w:rsidR="00B36945" w:rsidRPr="00B36945" w:rsidRDefault="00B36945" w:rsidP="00B36945">
            <w:pPr>
              <w:rPr>
                <w:szCs w:val="28"/>
              </w:rPr>
            </w:pPr>
            <w:r w:rsidRPr="00B36945">
              <w:rPr>
                <w:szCs w:val="28"/>
              </w:rPr>
              <w:t>1907.230</w:t>
            </w:r>
          </w:p>
        </w:tc>
        <w:tc>
          <w:tcPr>
            <w:tcW w:w="369" w:type="pct"/>
            <w:tcBorders>
              <w:top w:val="nil"/>
              <w:left w:val="nil"/>
              <w:bottom w:val="single" w:sz="4" w:space="0" w:color="auto"/>
              <w:right w:val="single" w:sz="4" w:space="0" w:color="auto"/>
            </w:tcBorders>
            <w:hideMark/>
          </w:tcPr>
          <w:p w14:paraId="441490AB" w14:textId="77777777" w:rsidR="00B36945" w:rsidRPr="00B36945" w:rsidRDefault="00B36945" w:rsidP="00B36945">
            <w:pPr>
              <w:rPr>
                <w:szCs w:val="28"/>
              </w:rPr>
            </w:pPr>
            <w:r w:rsidRPr="00B36945">
              <w:rPr>
                <w:szCs w:val="28"/>
              </w:rPr>
              <w:t>1907.230</w:t>
            </w:r>
          </w:p>
        </w:tc>
        <w:tc>
          <w:tcPr>
            <w:tcW w:w="369" w:type="pct"/>
            <w:tcBorders>
              <w:top w:val="nil"/>
              <w:left w:val="nil"/>
              <w:bottom w:val="single" w:sz="4" w:space="0" w:color="auto"/>
              <w:right w:val="single" w:sz="4" w:space="0" w:color="auto"/>
            </w:tcBorders>
            <w:hideMark/>
          </w:tcPr>
          <w:p w14:paraId="63FED7F9" w14:textId="77777777" w:rsidR="00B36945" w:rsidRPr="00B36945" w:rsidRDefault="00B36945" w:rsidP="00B36945">
            <w:pPr>
              <w:rPr>
                <w:szCs w:val="28"/>
              </w:rPr>
            </w:pPr>
            <w:r w:rsidRPr="00B36945">
              <w:rPr>
                <w:szCs w:val="28"/>
              </w:rPr>
              <w:t>1907.230</w:t>
            </w:r>
          </w:p>
        </w:tc>
        <w:tc>
          <w:tcPr>
            <w:tcW w:w="391" w:type="pct"/>
            <w:tcBorders>
              <w:top w:val="nil"/>
              <w:left w:val="nil"/>
              <w:bottom w:val="single" w:sz="4" w:space="0" w:color="auto"/>
              <w:right w:val="single" w:sz="4" w:space="0" w:color="auto"/>
            </w:tcBorders>
            <w:hideMark/>
          </w:tcPr>
          <w:p w14:paraId="42B052DC" w14:textId="77777777" w:rsidR="00B36945" w:rsidRPr="00B36945" w:rsidRDefault="00B36945" w:rsidP="00B36945">
            <w:pPr>
              <w:rPr>
                <w:szCs w:val="28"/>
              </w:rPr>
            </w:pPr>
            <w:r w:rsidRPr="00B36945">
              <w:rPr>
                <w:szCs w:val="28"/>
              </w:rPr>
              <w:t>1907.230</w:t>
            </w:r>
          </w:p>
        </w:tc>
        <w:tc>
          <w:tcPr>
            <w:tcW w:w="384" w:type="pct"/>
            <w:tcBorders>
              <w:top w:val="nil"/>
              <w:left w:val="nil"/>
              <w:bottom w:val="single" w:sz="4" w:space="0" w:color="auto"/>
              <w:right w:val="single" w:sz="4" w:space="0" w:color="auto"/>
            </w:tcBorders>
            <w:hideMark/>
          </w:tcPr>
          <w:p w14:paraId="01678EE1" w14:textId="77777777" w:rsidR="00B36945" w:rsidRPr="00B36945" w:rsidRDefault="00B36945" w:rsidP="00B36945">
            <w:pPr>
              <w:rPr>
                <w:szCs w:val="28"/>
              </w:rPr>
            </w:pPr>
            <w:r w:rsidRPr="00B36945">
              <w:rPr>
                <w:szCs w:val="28"/>
              </w:rPr>
              <w:t>1907.230</w:t>
            </w:r>
          </w:p>
        </w:tc>
      </w:tr>
      <w:tr w:rsidR="00B36945" w:rsidRPr="00B36945" w14:paraId="4541FF8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C5AAAC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D56C726"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2522C663"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422185AD" w14:textId="77777777" w:rsidR="00B36945" w:rsidRPr="00B36945" w:rsidRDefault="00B36945" w:rsidP="00B36945">
            <w:pPr>
              <w:rPr>
                <w:szCs w:val="28"/>
              </w:rPr>
            </w:pPr>
            <w:r w:rsidRPr="00B36945">
              <w:rPr>
                <w:szCs w:val="28"/>
              </w:rPr>
              <w:t>1.430</w:t>
            </w:r>
          </w:p>
        </w:tc>
        <w:tc>
          <w:tcPr>
            <w:tcW w:w="369" w:type="pct"/>
            <w:tcBorders>
              <w:top w:val="nil"/>
              <w:left w:val="nil"/>
              <w:bottom w:val="single" w:sz="4" w:space="0" w:color="auto"/>
              <w:right w:val="single" w:sz="4" w:space="0" w:color="auto"/>
            </w:tcBorders>
            <w:hideMark/>
          </w:tcPr>
          <w:p w14:paraId="1B122327" w14:textId="77777777" w:rsidR="00B36945" w:rsidRPr="00B36945" w:rsidRDefault="00B36945" w:rsidP="00B36945">
            <w:pPr>
              <w:rPr>
                <w:szCs w:val="28"/>
              </w:rPr>
            </w:pPr>
            <w:r w:rsidRPr="00B36945">
              <w:rPr>
                <w:szCs w:val="28"/>
              </w:rPr>
              <w:t>1.430</w:t>
            </w:r>
          </w:p>
        </w:tc>
        <w:tc>
          <w:tcPr>
            <w:tcW w:w="369" w:type="pct"/>
            <w:tcBorders>
              <w:top w:val="nil"/>
              <w:left w:val="nil"/>
              <w:bottom w:val="single" w:sz="4" w:space="0" w:color="auto"/>
              <w:right w:val="single" w:sz="4" w:space="0" w:color="auto"/>
            </w:tcBorders>
            <w:hideMark/>
          </w:tcPr>
          <w:p w14:paraId="21DB58D3" w14:textId="77777777" w:rsidR="00B36945" w:rsidRPr="00B36945" w:rsidRDefault="00B36945" w:rsidP="00B36945">
            <w:pPr>
              <w:rPr>
                <w:szCs w:val="28"/>
              </w:rPr>
            </w:pPr>
            <w:r w:rsidRPr="00B36945">
              <w:rPr>
                <w:szCs w:val="28"/>
              </w:rPr>
              <w:t>1.430</w:t>
            </w:r>
          </w:p>
        </w:tc>
        <w:tc>
          <w:tcPr>
            <w:tcW w:w="369" w:type="pct"/>
            <w:tcBorders>
              <w:top w:val="nil"/>
              <w:left w:val="nil"/>
              <w:bottom w:val="single" w:sz="4" w:space="0" w:color="auto"/>
              <w:right w:val="single" w:sz="4" w:space="0" w:color="auto"/>
            </w:tcBorders>
            <w:hideMark/>
          </w:tcPr>
          <w:p w14:paraId="76EB5F54" w14:textId="77777777" w:rsidR="00B36945" w:rsidRPr="00B36945" w:rsidRDefault="00B36945" w:rsidP="00B36945">
            <w:pPr>
              <w:rPr>
                <w:szCs w:val="28"/>
              </w:rPr>
            </w:pPr>
            <w:r w:rsidRPr="00B36945">
              <w:rPr>
                <w:szCs w:val="28"/>
              </w:rPr>
              <w:t>1.430</w:t>
            </w:r>
          </w:p>
        </w:tc>
        <w:tc>
          <w:tcPr>
            <w:tcW w:w="391" w:type="pct"/>
            <w:tcBorders>
              <w:top w:val="nil"/>
              <w:left w:val="nil"/>
              <w:bottom w:val="single" w:sz="4" w:space="0" w:color="auto"/>
              <w:right w:val="single" w:sz="4" w:space="0" w:color="auto"/>
            </w:tcBorders>
            <w:hideMark/>
          </w:tcPr>
          <w:p w14:paraId="3EB52110" w14:textId="77777777" w:rsidR="00B36945" w:rsidRPr="00B36945" w:rsidRDefault="00B36945" w:rsidP="00B36945">
            <w:pPr>
              <w:rPr>
                <w:szCs w:val="28"/>
              </w:rPr>
            </w:pPr>
            <w:r w:rsidRPr="00B36945">
              <w:rPr>
                <w:szCs w:val="28"/>
              </w:rPr>
              <w:t>1.430</w:t>
            </w:r>
          </w:p>
        </w:tc>
        <w:tc>
          <w:tcPr>
            <w:tcW w:w="384" w:type="pct"/>
            <w:tcBorders>
              <w:top w:val="nil"/>
              <w:left w:val="nil"/>
              <w:bottom w:val="single" w:sz="4" w:space="0" w:color="auto"/>
              <w:right w:val="single" w:sz="4" w:space="0" w:color="auto"/>
            </w:tcBorders>
            <w:hideMark/>
          </w:tcPr>
          <w:p w14:paraId="45C22CEB" w14:textId="77777777" w:rsidR="00B36945" w:rsidRPr="00B36945" w:rsidRDefault="00B36945" w:rsidP="00B36945">
            <w:pPr>
              <w:rPr>
                <w:szCs w:val="28"/>
              </w:rPr>
            </w:pPr>
            <w:r w:rsidRPr="00B36945">
              <w:rPr>
                <w:szCs w:val="28"/>
              </w:rPr>
              <w:t>1.430</w:t>
            </w:r>
          </w:p>
        </w:tc>
      </w:tr>
      <w:tr w:rsidR="00B36945" w:rsidRPr="00B36945" w14:paraId="6DAB42B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FF399F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F661849"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5ABE588C"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5357DD4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CD0041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33AD64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33A5010"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F1E1E2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17697D2" w14:textId="77777777" w:rsidR="00B36945" w:rsidRPr="00B36945" w:rsidRDefault="00B36945" w:rsidP="00B36945">
            <w:pPr>
              <w:rPr>
                <w:szCs w:val="28"/>
              </w:rPr>
            </w:pPr>
            <w:r w:rsidRPr="00B36945">
              <w:rPr>
                <w:szCs w:val="28"/>
              </w:rPr>
              <w:t>0.000</w:t>
            </w:r>
          </w:p>
        </w:tc>
      </w:tr>
      <w:tr w:rsidR="00B36945" w:rsidRPr="00B36945" w14:paraId="68D0C83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E2AF77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165593E"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181D6968"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3B61720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45F652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B9873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A859D0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2E5F12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A62512C" w14:textId="77777777" w:rsidR="00B36945" w:rsidRPr="00B36945" w:rsidRDefault="00B36945" w:rsidP="00B36945">
            <w:pPr>
              <w:rPr>
                <w:szCs w:val="28"/>
              </w:rPr>
            </w:pPr>
            <w:r w:rsidRPr="00B36945">
              <w:rPr>
                <w:szCs w:val="28"/>
              </w:rPr>
              <w:t>0.000</w:t>
            </w:r>
          </w:p>
        </w:tc>
      </w:tr>
      <w:tr w:rsidR="00B36945" w:rsidRPr="00B36945" w14:paraId="0185F88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C9CFD6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DB15C90"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3838D07D"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76A30C8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824449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2688C3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FD792F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C2CD82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F6E3221" w14:textId="77777777" w:rsidR="00B36945" w:rsidRPr="00B36945" w:rsidRDefault="00B36945" w:rsidP="00B36945">
            <w:pPr>
              <w:rPr>
                <w:szCs w:val="28"/>
              </w:rPr>
            </w:pPr>
            <w:r w:rsidRPr="00B36945">
              <w:rPr>
                <w:szCs w:val="28"/>
              </w:rPr>
              <w:t>0.000</w:t>
            </w:r>
          </w:p>
        </w:tc>
      </w:tr>
      <w:tr w:rsidR="00B36945" w:rsidRPr="00B36945" w14:paraId="29794EA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B9C130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D92F863"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0A4FFB8C"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3971D23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E9B910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1189B9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8156044"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71B194C"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5A6578C" w14:textId="77777777" w:rsidR="00B36945" w:rsidRPr="00B36945" w:rsidRDefault="00B36945" w:rsidP="00B36945">
            <w:pPr>
              <w:rPr>
                <w:szCs w:val="28"/>
              </w:rPr>
            </w:pPr>
            <w:r w:rsidRPr="00B36945">
              <w:rPr>
                <w:szCs w:val="28"/>
              </w:rPr>
              <w:t>0.000</w:t>
            </w:r>
          </w:p>
        </w:tc>
      </w:tr>
      <w:tr w:rsidR="00B36945" w:rsidRPr="00B36945" w14:paraId="5F64509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DCB50B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BE4FDA2"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4AE318AD"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5368330" w14:textId="77777777" w:rsidR="00B36945" w:rsidRPr="00B36945" w:rsidRDefault="00B36945" w:rsidP="00B36945">
            <w:pPr>
              <w:rPr>
                <w:szCs w:val="28"/>
              </w:rPr>
            </w:pPr>
            <w:r w:rsidRPr="00B36945">
              <w:rPr>
                <w:szCs w:val="28"/>
              </w:rPr>
              <w:t>0.495</w:t>
            </w:r>
          </w:p>
        </w:tc>
        <w:tc>
          <w:tcPr>
            <w:tcW w:w="369" w:type="pct"/>
            <w:tcBorders>
              <w:top w:val="nil"/>
              <w:left w:val="nil"/>
              <w:bottom w:val="single" w:sz="4" w:space="0" w:color="auto"/>
              <w:right w:val="single" w:sz="4" w:space="0" w:color="auto"/>
            </w:tcBorders>
            <w:hideMark/>
          </w:tcPr>
          <w:p w14:paraId="17536FDA" w14:textId="77777777" w:rsidR="00B36945" w:rsidRPr="00B36945" w:rsidRDefault="00B36945" w:rsidP="00B36945">
            <w:pPr>
              <w:rPr>
                <w:szCs w:val="28"/>
              </w:rPr>
            </w:pPr>
            <w:r w:rsidRPr="00B36945">
              <w:rPr>
                <w:szCs w:val="28"/>
              </w:rPr>
              <w:t>0.495</w:t>
            </w:r>
          </w:p>
        </w:tc>
        <w:tc>
          <w:tcPr>
            <w:tcW w:w="369" w:type="pct"/>
            <w:tcBorders>
              <w:top w:val="nil"/>
              <w:left w:val="nil"/>
              <w:bottom w:val="single" w:sz="4" w:space="0" w:color="auto"/>
              <w:right w:val="single" w:sz="4" w:space="0" w:color="auto"/>
            </w:tcBorders>
            <w:hideMark/>
          </w:tcPr>
          <w:p w14:paraId="76F6C680" w14:textId="77777777" w:rsidR="00B36945" w:rsidRPr="00B36945" w:rsidRDefault="00B36945" w:rsidP="00B36945">
            <w:pPr>
              <w:rPr>
                <w:szCs w:val="28"/>
              </w:rPr>
            </w:pPr>
            <w:r w:rsidRPr="00B36945">
              <w:rPr>
                <w:szCs w:val="28"/>
              </w:rPr>
              <w:t>0.495</w:t>
            </w:r>
          </w:p>
        </w:tc>
        <w:tc>
          <w:tcPr>
            <w:tcW w:w="369" w:type="pct"/>
            <w:tcBorders>
              <w:top w:val="nil"/>
              <w:left w:val="nil"/>
              <w:bottom w:val="single" w:sz="4" w:space="0" w:color="auto"/>
              <w:right w:val="single" w:sz="4" w:space="0" w:color="auto"/>
            </w:tcBorders>
            <w:hideMark/>
          </w:tcPr>
          <w:p w14:paraId="742A0133" w14:textId="77777777" w:rsidR="00B36945" w:rsidRPr="00B36945" w:rsidRDefault="00B36945" w:rsidP="00B36945">
            <w:pPr>
              <w:rPr>
                <w:szCs w:val="28"/>
              </w:rPr>
            </w:pPr>
            <w:r w:rsidRPr="00B36945">
              <w:rPr>
                <w:szCs w:val="28"/>
              </w:rPr>
              <w:t>0.495</w:t>
            </w:r>
          </w:p>
        </w:tc>
        <w:tc>
          <w:tcPr>
            <w:tcW w:w="391" w:type="pct"/>
            <w:tcBorders>
              <w:top w:val="nil"/>
              <w:left w:val="nil"/>
              <w:bottom w:val="single" w:sz="4" w:space="0" w:color="auto"/>
              <w:right w:val="single" w:sz="4" w:space="0" w:color="auto"/>
            </w:tcBorders>
            <w:hideMark/>
          </w:tcPr>
          <w:p w14:paraId="0A7D0687" w14:textId="77777777" w:rsidR="00B36945" w:rsidRPr="00B36945" w:rsidRDefault="00B36945" w:rsidP="00B36945">
            <w:pPr>
              <w:rPr>
                <w:szCs w:val="28"/>
              </w:rPr>
            </w:pPr>
            <w:r w:rsidRPr="00B36945">
              <w:rPr>
                <w:szCs w:val="28"/>
              </w:rPr>
              <w:t>0.495</w:t>
            </w:r>
          </w:p>
        </w:tc>
        <w:tc>
          <w:tcPr>
            <w:tcW w:w="384" w:type="pct"/>
            <w:tcBorders>
              <w:top w:val="nil"/>
              <w:left w:val="nil"/>
              <w:bottom w:val="single" w:sz="4" w:space="0" w:color="auto"/>
              <w:right w:val="single" w:sz="4" w:space="0" w:color="auto"/>
            </w:tcBorders>
            <w:hideMark/>
          </w:tcPr>
          <w:p w14:paraId="79702C66" w14:textId="77777777" w:rsidR="00B36945" w:rsidRPr="00B36945" w:rsidRDefault="00B36945" w:rsidP="00B36945">
            <w:pPr>
              <w:rPr>
                <w:szCs w:val="28"/>
              </w:rPr>
            </w:pPr>
            <w:r w:rsidRPr="00B36945">
              <w:rPr>
                <w:szCs w:val="28"/>
              </w:rPr>
              <w:t>0.495</w:t>
            </w:r>
          </w:p>
        </w:tc>
      </w:tr>
      <w:tr w:rsidR="00B36945" w:rsidRPr="00B36945" w14:paraId="5EB271C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73D34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47CDCED"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0534484B"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1C610B4" w14:textId="77777777" w:rsidR="00B36945" w:rsidRPr="00B36945" w:rsidRDefault="00B36945" w:rsidP="00B36945">
            <w:pPr>
              <w:rPr>
                <w:szCs w:val="28"/>
              </w:rPr>
            </w:pPr>
            <w:r w:rsidRPr="00B36945">
              <w:rPr>
                <w:szCs w:val="28"/>
              </w:rPr>
              <w:t>0.495</w:t>
            </w:r>
          </w:p>
        </w:tc>
        <w:tc>
          <w:tcPr>
            <w:tcW w:w="369" w:type="pct"/>
            <w:tcBorders>
              <w:top w:val="nil"/>
              <w:left w:val="nil"/>
              <w:bottom w:val="single" w:sz="4" w:space="0" w:color="auto"/>
              <w:right w:val="single" w:sz="4" w:space="0" w:color="auto"/>
            </w:tcBorders>
            <w:hideMark/>
          </w:tcPr>
          <w:p w14:paraId="667BB0B7" w14:textId="77777777" w:rsidR="00B36945" w:rsidRPr="00B36945" w:rsidRDefault="00B36945" w:rsidP="00B36945">
            <w:pPr>
              <w:rPr>
                <w:szCs w:val="28"/>
              </w:rPr>
            </w:pPr>
            <w:r w:rsidRPr="00B36945">
              <w:rPr>
                <w:szCs w:val="28"/>
              </w:rPr>
              <w:t>0.495</w:t>
            </w:r>
          </w:p>
        </w:tc>
        <w:tc>
          <w:tcPr>
            <w:tcW w:w="369" w:type="pct"/>
            <w:tcBorders>
              <w:top w:val="nil"/>
              <w:left w:val="nil"/>
              <w:bottom w:val="single" w:sz="4" w:space="0" w:color="auto"/>
              <w:right w:val="single" w:sz="4" w:space="0" w:color="auto"/>
            </w:tcBorders>
            <w:hideMark/>
          </w:tcPr>
          <w:p w14:paraId="323748D4" w14:textId="77777777" w:rsidR="00B36945" w:rsidRPr="00B36945" w:rsidRDefault="00B36945" w:rsidP="00B36945">
            <w:pPr>
              <w:rPr>
                <w:szCs w:val="28"/>
              </w:rPr>
            </w:pPr>
            <w:r w:rsidRPr="00B36945">
              <w:rPr>
                <w:szCs w:val="28"/>
              </w:rPr>
              <w:t>0.495</w:t>
            </w:r>
          </w:p>
        </w:tc>
        <w:tc>
          <w:tcPr>
            <w:tcW w:w="369" w:type="pct"/>
            <w:tcBorders>
              <w:top w:val="nil"/>
              <w:left w:val="nil"/>
              <w:bottom w:val="single" w:sz="4" w:space="0" w:color="auto"/>
              <w:right w:val="single" w:sz="4" w:space="0" w:color="auto"/>
            </w:tcBorders>
            <w:hideMark/>
          </w:tcPr>
          <w:p w14:paraId="0DF1B985" w14:textId="77777777" w:rsidR="00B36945" w:rsidRPr="00B36945" w:rsidRDefault="00B36945" w:rsidP="00B36945">
            <w:pPr>
              <w:rPr>
                <w:szCs w:val="28"/>
              </w:rPr>
            </w:pPr>
            <w:r w:rsidRPr="00B36945">
              <w:rPr>
                <w:szCs w:val="28"/>
              </w:rPr>
              <w:t>0.495</w:t>
            </w:r>
          </w:p>
        </w:tc>
        <w:tc>
          <w:tcPr>
            <w:tcW w:w="391" w:type="pct"/>
            <w:tcBorders>
              <w:top w:val="nil"/>
              <w:left w:val="nil"/>
              <w:bottom w:val="single" w:sz="4" w:space="0" w:color="auto"/>
              <w:right w:val="single" w:sz="4" w:space="0" w:color="auto"/>
            </w:tcBorders>
            <w:hideMark/>
          </w:tcPr>
          <w:p w14:paraId="0D66E841" w14:textId="77777777" w:rsidR="00B36945" w:rsidRPr="00B36945" w:rsidRDefault="00B36945" w:rsidP="00B36945">
            <w:pPr>
              <w:rPr>
                <w:szCs w:val="28"/>
              </w:rPr>
            </w:pPr>
            <w:r w:rsidRPr="00B36945">
              <w:rPr>
                <w:szCs w:val="28"/>
              </w:rPr>
              <w:t>0.495</w:t>
            </w:r>
          </w:p>
        </w:tc>
        <w:tc>
          <w:tcPr>
            <w:tcW w:w="384" w:type="pct"/>
            <w:tcBorders>
              <w:top w:val="nil"/>
              <w:left w:val="nil"/>
              <w:bottom w:val="single" w:sz="4" w:space="0" w:color="auto"/>
              <w:right w:val="single" w:sz="4" w:space="0" w:color="auto"/>
            </w:tcBorders>
            <w:hideMark/>
          </w:tcPr>
          <w:p w14:paraId="3FE8BD49" w14:textId="77777777" w:rsidR="00B36945" w:rsidRPr="00B36945" w:rsidRDefault="00B36945" w:rsidP="00B36945">
            <w:pPr>
              <w:rPr>
                <w:szCs w:val="28"/>
              </w:rPr>
            </w:pPr>
            <w:r w:rsidRPr="00B36945">
              <w:rPr>
                <w:szCs w:val="28"/>
              </w:rPr>
              <w:t>0.495</w:t>
            </w:r>
          </w:p>
        </w:tc>
      </w:tr>
      <w:tr w:rsidR="00B36945" w:rsidRPr="00B36945" w14:paraId="22C4622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EC404C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0F95C68"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395AC824"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6ABCD60E"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696CD424"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0F1348FD"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71E3D891" w14:textId="77777777" w:rsidR="00B36945" w:rsidRPr="00B36945" w:rsidRDefault="00B36945" w:rsidP="00B36945">
            <w:pPr>
              <w:rPr>
                <w:szCs w:val="28"/>
              </w:rPr>
            </w:pPr>
            <w:r w:rsidRPr="00B36945">
              <w:rPr>
                <w:szCs w:val="28"/>
              </w:rPr>
              <w:t>40.000</w:t>
            </w:r>
          </w:p>
        </w:tc>
        <w:tc>
          <w:tcPr>
            <w:tcW w:w="391" w:type="pct"/>
            <w:tcBorders>
              <w:top w:val="nil"/>
              <w:left w:val="nil"/>
              <w:bottom w:val="single" w:sz="4" w:space="0" w:color="auto"/>
              <w:right w:val="single" w:sz="4" w:space="0" w:color="auto"/>
            </w:tcBorders>
            <w:hideMark/>
          </w:tcPr>
          <w:p w14:paraId="4CF81787" w14:textId="77777777" w:rsidR="00B36945" w:rsidRPr="00B36945" w:rsidRDefault="00B36945" w:rsidP="00B36945">
            <w:pPr>
              <w:rPr>
                <w:szCs w:val="28"/>
              </w:rPr>
            </w:pPr>
            <w:r w:rsidRPr="00B36945">
              <w:rPr>
                <w:szCs w:val="28"/>
              </w:rPr>
              <w:t>40.000</w:t>
            </w:r>
          </w:p>
        </w:tc>
        <w:tc>
          <w:tcPr>
            <w:tcW w:w="384" w:type="pct"/>
            <w:tcBorders>
              <w:top w:val="nil"/>
              <w:left w:val="nil"/>
              <w:bottom w:val="single" w:sz="4" w:space="0" w:color="auto"/>
              <w:right w:val="single" w:sz="4" w:space="0" w:color="auto"/>
            </w:tcBorders>
            <w:hideMark/>
          </w:tcPr>
          <w:p w14:paraId="64AB82C3" w14:textId="77777777" w:rsidR="00B36945" w:rsidRPr="00B36945" w:rsidRDefault="00B36945" w:rsidP="00B36945">
            <w:pPr>
              <w:rPr>
                <w:szCs w:val="28"/>
              </w:rPr>
            </w:pPr>
            <w:r w:rsidRPr="00B36945">
              <w:rPr>
                <w:szCs w:val="28"/>
              </w:rPr>
              <w:t>40.000</w:t>
            </w:r>
          </w:p>
        </w:tc>
      </w:tr>
      <w:tr w:rsidR="00B36945" w:rsidRPr="00B36945" w14:paraId="609D36D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2F77BC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B53EE1C"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6DE29531"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8825DA8"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2C4FBC64"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09FB1150"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7FD3DA63" w14:textId="77777777" w:rsidR="00B36945" w:rsidRPr="00B36945" w:rsidRDefault="00B36945" w:rsidP="00B36945">
            <w:pPr>
              <w:rPr>
                <w:szCs w:val="28"/>
              </w:rPr>
            </w:pPr>
            <w:r w:rsidRPr="00B36945">
              <w:rPr>
                <w:szCs w:val="28"/>
              </w:rPr>
              <w:t>0.165</w:t>
            </w:r>
          </w:p>
        </w:tc>
        <w:tc>
          <w:tcPr>
            <w:tcW w:w="391" w:type="pct"/>
            <w:tcBorders>
              <w:top w:val="nil"/>
              <w:left w:val="nil"/>
              <w:bottom w:val="single" w:sz="4" w:space="0" w:color="auto"/>
              <w:right w:val="single" w:sz="4" w:space="0" w:color="auto"/>
            </w:tcBorders>
            <w:hideMark/>
          </w:tcPr>
          <w:p w14:paraId="7D6E0E3C" w14:textId="77777777" w:rsidR="00B36945" w:rsidRPr="00B36945" w:rsidRDefault="00B36945" w:rsidP="00B36945">
            <w:pPr>
              <w:rPr>
                <w:szCs w:val="28"/>
              </w:rPr>
            </w:pPr>
            <w:r w:rsidRPr="00B36945">
              <w:rPr>
                <w:szCs w:val="28"/>
              </w:rPr>
              <w:t>0.165</w:t>
            </w:r>
          </w:p>
        </w:tc>
        <w:tc>
          <w:tcPr>
            <w:tcW w:w="384" w:type="pct"/>
            <w:tcBorders>
              <w:top w:val="nil"/>
              <w:left w:val="nil"/>
              <w:bottom w:val="single" w:sz="4" w:space="0" w:color="auto"/>
              <w:right w:val="single" w:sz="4" w:space="0" w:color="auto"/>
            </w:tcBorders>
            <w:hideMark/>
          </w:tcPr>
          <w:p w14:paraId="022500D2" w14:textId="77777777" w:rsidR="00B36945" w:rsidRPr="00B36945" w:rsidRDefault="00B36945" w:rsidP="00B36945">
            <w:pPr>
              <w:rPr>
                <w:szCs w:val="28"/>
              </w:rPr>
            </w:pPr>
            <w:r w:rsidRPr="00B36945">
              <w:rPr>
                <w:szCs w:val="28"/>
              </w:rPr>
              <w:t>0.165</w:t>
            </w:r>
          </w:p>
        </w:tc>
      </w:tr>
      <w:tr w:rsidR="00B36945" w:rsidRPr="00B36945" w14:paraId="2231136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A4E3CB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67CEC95"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318D0CBC"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B2E64D6"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0DDF25BC"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44B7556B" w14:textId="77777777" w:rsidR="00B36945" w:rsidRPr="00B36945" w:rsidRDefault="00B36945" w:rsidP="00B36945">
            <w:pPr>
              <w:rPr>
                <w:szCs w:val="28"/>
              </w:rPr>
            </w:pPr>
            <w:r w:rsidRPr="00B36945">
              <w:rPr>
                <w:szCs w:val="28"/>
              </w:rPr>
              <w:t>0.165</w:t>
            </w:r>
          </w:p>
        </w:tc>
        <w:tc>
          <w:tcPr>
            <w:tcW w:w="369" w:type="pct"/>
            <w:tcBorders>
              <w:top w:val="nil"/>
              <w:left w:val="nil"/>
              <w:bottom w:val="single" w:sz="4" w:space="0" w:color="auto"/>
              <w:right w:val="single" w:sz="4" w:space="0" w:color="auto"/>
            </w:tcBorders>
            <w:hideMark/>
          </w:tcPr>
          <w:p w14:paraId="4854C595" w14:textId="77777777" w:rsidR="00B36945" w:rsidRPr="00B36945" w:rsidRDefault="00B36945" w:rsidP="00B36945">
            <w:pPr>
              <w:rPr>
                <w:szCs w:val="28"/>
              </w:rPr>
            </w:pPr>
            <w:r w:rsidRPr="00B36945">
              <w:rPr>
                <w:szCs w:val="28"/>
              </w:rPr>
              <w:t>0.165</w:t>
            </w:r>
          </w:p>
        </w:tc>
        <w:tc>
          <w:tcPr>
            <w:tcW w:w="391" w:type="pct"/>
            <w:tcBorders>
              <w:top w:val="nil"/>
              <w:left w:val="nil"/>
              <w:bottom w:val="single" w:sz="4" w:space="0" w:color="auto"/>
              <w:right w:val="single" w:sz="4" w:space="0" w:color="auto"/>
            </w:tcBorders>
            <w:hideMark/>
          </w:tcPr>
          <w:p w14:paraId="772CCB8E" w14:textId="77777777" w:rsidR="00B36945" w:rsidRPr="00B36945" w:rsidRDefault="00B36945" w:rsidP="00B36945">
            <w:pPr>
              <w:rPr>
                <w:szCs w:val="28"/>
              </w:rPr>
            </w:pPr>
            <w:r w:rsidRPr="00B36945">
              <w:rPr>
                <w:szCs w:val="28"/>
              </w:rPr>
              <w:t>0.165</w:t>
            </w:r>
          </w:p>
        </w:tc>
        <w:tc>
          <w:tcPr>
            <w:tcW w:w="384" w:type="pct"/>
            <w:tcBorders>
              <w:top w:val="nil"/>
              <w:left w:val="nil"/>
              <w:bottom w:val="single" w:sz="4" w:space="0" w:color="auto"/>
              <w:right w:val="single" w:sz="4" w:space="0" w:color="auto"/>
            </w:tcBorders>
            <w:hideMark/>
          </w:tcPr>
          <w:p w14:paraId="0C89EC0B" w14:textId="77777777" w:rsidR="00B36945" w:rsidRPr="00B36945" w:rsidRDefault="00B36945" w:rsidP="00B36945">
            <w:pPr>
              <w:rPr>
                <w:szCs w:val="28"/>
              </w:rPr>
            </w:pPr>
            <w:r w:rsidRPr="00B36945">
              <w:rPr>
                <w:szCs w:val="28"/>
              </w:rPr>
              <w:t>0.165</w:t>
            </w:r>
          </w:p>
        </w:tc>
      </w:tr>
      <w:tr w:rsidR="00B36945" w:rsidRPr="00B36945" w14:paraId="7466C4A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FC1184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DCC28F1"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5C4B6949"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5412F72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6A060A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1A86CB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5605D90"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CF21B0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F04C0D6" w14:textId="77777777" w:rsidR="00B36945" w:rsidRPr="00B36945" w:rsidRDefault="00B36945" w:rsidP="00B36945">
            <w:pPr>
              <w:rPr>
                <w:szCs w:val="28"/>
              </w:rPr>
            </w:pPr>
            <w:r w:rsidRPr="00B36945">
              <w:rPr>
                <w:szCs w:val="28"/>
              </w:rPr>
              <w:t>0.000</w:t>
            </w:r>
          </w:p>
        </w:tc>
      </w:tr>
      <w:tr w:rsidR="00B36945" w:rsidRPr="00B36945" w14:paraId="7BE8E58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59439A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273970D" w14:textId="77777777" w:rsidR="00B36945" w:rsidRPr="00B36945" w:rsidRDefault="00B36945" w:rsidP="00B36945">
            <w:pPr>
              <w:rPr>
                <w:szCs w:val="28"/>
              </w:rPr>
            </w:pPr>
            <w:r w:rsidRPr="00B36945">
              <w:rPr>
                <w:szCs w:val="28"/>
              </w:rPr>
              <w:t xml:space="preserve">Удельный расход электрической </w:t>
            </w:r>
            <w:r w:rsidRPr="00B36945">
              <w:rPr>
                <w:szCs w:val="28"/>
              </w:rPr>
              <w:lastRenderedPageBreak/>
              <w:t>энергии на передачу тепловой энергии</w:t>
            </w:r>
          </w:p>
        </w:tc>
        <w:tc>
          <w:tcPr>
            <w:tcW w:w="669" w:type="pct"/>
            <w:tcBorders>
              <w:top w:val="nil"/>
              <w:left w:val="nil"/>
              <w:bottom w:val="single" w:sz="4" w:space="0" w:color="auto"/>
              <w:right w:val="single" w:sz="4" w:space="0" w:color="auto"/>
            </w:tcBorders>
            <w:hideMark/>
          </w:tcPr>
          <w:p w14:paraId="6776A516" w14:textId="77777777" w:rsidR="00B36945" w:rsidRPr="00B36945" w:rsidRDefault="00B36945" w:rsidP="00B36945">
            <w:pPr>
              <w:rPr>
                <w:szCs w:val="28"/>
              </w:rPr>
            </w:pPr>
            <w:r w:rsidRPr="00B36945">
              <w:rPr>
                <w:szCs w:val="28"/>
              </w:rPr>
              <w:lastRenderedPageBreak/>
              <w:t>кВт-ч/Гкал</w:t>
            </w:r>
          </w:p>
        </w:tc>
        <w:tc>
          <w:tcPr>
            <w:tcW w:w="369" w:type="pct"/>
            <w:tcBorders>
              <w:top w:val="nil"/>
              <w:left w:val="nil"/>
              <w:bottom w:val="single" w:sz="4" w:space="0" w:color="auto"/>
              <w:right w:val="single" w:sz="4" w:space="0" w:color="auto"/>
            </w:tcBorders>
            <w:hideMark/>
          </w:tcPr>
          <w:p w14:paraId="4DA8354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90FC68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D40AAB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E2481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7F4358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EB75FF4" w14:textId="77777777" w:rsidR="00B36945" w:rsidRPr="00B36945" w:rsidRDefault="00B36945" w:rsidP="00B36945">
            <w:pPr>
              <w:rPr>
                <w:szCs w:val="28"/>
              </w:rPr>
            </w:pPr>
            <w:r w:rsidRPr="00B36945">
              <w:rPr>
                <w:szCs w:val="28"/>
              </w:rPr>
              <w:t>0.000</w:t>
            </w:r>
          </w:p>
        </w:tc>
      </w:tr>
      <w:tr w:rsidR="00B36945" w:rsidRPr="00B36945" w14:paraId="57EA6C6A"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30BAA711" w14:textId="77777777" w:rsidR="00B36945" w:rsidRPr="00B36945" w:rsidRDefault="00B36945" w:rsidP="00B36945">
            <w:pPr>
              <w:rPr>
                <w:szCs w:val="28"/>
              </w:rPr>
            </w:pPr>
            <w:r w:rsidRPr="00B36945">
              <w:rPr>
                <w:szCs w:val="28"/>
              </w:rPr>
              <w:lastRenderedPageBreak/>
              <w:t>БМК 1.0, г. Катав-Ивановск, ул. Б. Сулимовых, 50</w:t>
            </w:r>
          </w:p>
        </w:tc>
        <w:tc>
          <w:tcPr>
            <w:tcW w:w="1166" w:type="pct"/>
            <w:tcBorders>
              <w:top w:val="nil"/>
              <w:left w:val="nil"/>
              <w:bottom w:val="single" w:sz="4" w:space="0" w:color="auto"/>
              <w:right w:val="single" w:sz="4" w:space="0" w:color="auto"/>
            </w:tcBorders>
            <w:hideMark/>
          </w:tcPr>
          <w:p w14:paraId="03A7F90B"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5E09C182"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751800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CA86FC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4D598E2" w14:textId="77777777" w:rsidR="00B36945" w:rsidRPr="00B36945" w:rsidRDefault="00B36945" w:rsidP="00B36945">
            <w:pPr>
              <w:rPr>
                <w:szCs w:val="28"/>
              </w:rPr>
            </w:pPr>
            <w:r w:rsidRPr="00B36945">
              <w:rPr>
                <w:szCs w:val="28"/>
              </w:rPr>
              <w:t>146.000</w:t>
            </w:r>
          </w:p>
        </w:tc>
        <w:tc>
          <w:tcPr>
            <w:tcW w:w="369" w:type="pct"/>
            <w:tcBorders>
              <w:top w:val="nil"/>
              <w:left w:val="nil"/>
              <w:bottom w:val="single" w:sz="4" w:space="0" w:color="auto"/>
              <w:right w:val="single" w:sz="4" w:space="0" w:color="auto"/>
            </w:tcBorders>
            <w:hideMark/>
          </w:tcPr>
          <w:p w14:paraId="415703A6" w14:textId="77777777" w:rsidR="00B36945" w:rsidRPr="00B36945" w:rsidRDefault="00B36945" w:rsidP="00B36945">
            <w:pPr>
              <w:rPr>
                <w:szCs w:val="28"/>
              </w:rPr>
            </w:pPr>
            <w:r w:rsidRPr="00B36945">
              <w:rPr>
                <w:szCs w:val="28"/>
              </w:rPr>
              <w:t>146.000</w:t>
            </w:r>
          </w:p>
        </w:tc>
        <w:tc>
          <w:tcPr>
            <w:tcW w:w="391" w:type="pct"/>
            <w:tcBorders>
              <w:top w:val="nil"/>
              <w:left w:val="nil"/>
              <w:bottom w:val="single" w:sz="4" w:space="0" w:color="auto"/>
              <w:right w:val="single" w:sz="4" w:space="0" w:color="auto"/>
            </w:tcBorders>
            <w:hideMark/>
          </w:tcPr>
          <w:p w14:paraId="4233C05C" w14:textId="77777777" w:rsidR="00B36945" w:rsidRPr="00B36945" w:rsidRDefault="00B36945" w:rsidP="00B36945">
            <w:pPr>
              <w:rPr>
                <w:szCs w:val="28"/>
              </w:rPr>
            </w:pPr>
            <w:r w:rsidRPr="00B36945">
              <w:rPr>
                <w:szCs w:val="28"/>
              </w:rPr>
              <w:t>146.000</w:t>
            </w:r>
          </w:p>
        </w:tc>
        <w:tc>
          <w:tcPr>
            <w:tcW w:w="384" w:type="pct"/>
            <w:tcBorders>
              <w:top w:val="nil"/>
              <w:left w:val="nil"/>
              <w:bottom w:val="single" w:sz="4" w:space="0" w:color="auto"/>
              <w:right w:val="single" w:sz="4" w:space="0" w:color="auto"/>
            </w:tcBorders>
            <w:hideMark/>
          </w:tcPr>
          <w:p w14:paraId="56676715" w14:textId="77777777" w:rsidR="00B36945" w:rsidRPr="00B36945" w:rsidRDefault="00B36945" w:rsidP="00B36945">
            <w:pPr>
              <w:rPr>
                <w:szCs w:val="28"/>
              </w:rPr>
            </w:pPr>
            <w:r w:rsidRPr="00B36945">
              <w:rPr>
                <w:szCs w:val="28"/>
              </w:rPr>
              <w:t>146.000</w:t>
            </w:r>
          </w:p>
        </w:tc>
      </w:tr>
      <w:tr w:rsidR="00B36945" w:rsidRPr="00B36945" w14:paraId="6952C81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74E0BE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82B7E3F"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67973537"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EE1624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78371A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8AC71F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9D813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77450A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44655B5" w14:textId="77777777" w:rsidR="00B36945" w:rsidRPr="00B36945" w:rsidRDefault="00B36945" w:rsidP="00B36945">
            <w:pPr>
              <w:rPr>
                <w:szCs w:val="28"/>
              </w:rPr>
            </w:pPr>
            <w:r w:rsidRPr="00B36945">
              <w:rPr>
                <w:szCs w:val="28"/>
              </w:rPr>
              <w:t>0.000</w:t>
            </w:r>
          </w:p>
        </w:tc>
      </w:tr>
      <w:tr w:rsidR="00B36945" w:rsidRPr="00B36945" w14:paraId="5B73320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7D2CAD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CBC3B39"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3C38DE7C"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CBC20A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83D65D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6787B04" w14:textId="77777777" w:rsidR="00B36945" w:rsidRPr="00B36945" w:rsidRDefault="00B36945" w:rsidP="00B36945">
            <w:pPr>
              <w:rPr>
                <w:szCs w:val="28"/>
              </w:rPr>
            </w:pPr>
            <w:r w:rsidRPr="00B36945">
              <w:rPr>
                <w:szCs w:val="28"/>
              </w:rPr>
              <w:t>146.000</w:t>
            </w:r>
          </w:p>
        </w:tc>
        <w:tc>
          <w:tcPr>
            <w:tcW w:w="369" w:type="pct"/>
            <w:tcBorders>
              <w:top w:val="nil"/>
              <w:left w:val="nil"/>
              <w:bottom w:val="single" w:sz="4" w:space="0" w:color="auto"/>
              <w:right w:val="single" w:sz="4" w:space="0" w:color="auto"/>
            </w:tcBorders>
            <w:hideMark/>
          </w:tcPr>
          <w:p w14:paraId="47140BBD" w14:textId="77777777" w:rsidR="00B36945" w:rsidRPr="00B36945" w:rsidRDefault="00B36945" w:rsidP="00B36945">
            <w:pPr>
              <w:rPr>
                <w:szCs w:val="28"/>
              </w:rPr>
            </w:pPr>
            <w:r w:rsidRPr="00B36945">
              <w:rPr>
                <w:szCs w:val="28"/>
              </w:rPr>
              <w:t>146.000</w:t>
            </w:r>
          </w:p>
        </w:tc>
        <w:tc>
          <w:tcPr>
            <w:tcW w:w="391" w:type="pct"/>
            <w:tcBorders>
              <w:top w:val="nil"/>
              <w:left w:val="nil"/>
              <w:bottom w:val="single" w:sz="4" w:space="0" w:color="auto"/>
              <w:right w:val="single" w:sz="4" w:space="0" w:color="auto"/>
            </w:tcBorders>
            <w:hideMark/>
          </w:tcPr>
          <w:p w14:paraId="67132FD8" w14:textId="77777777" w:rsidR="00B36945" w:rsidRPr="00B36945" w:rsidRDefault="00B36945" w:rsidP="00B36945">
            <w:pPr>
              <w:rPr>
                <w:szCs w:val="28"/>
              </w:rPr>
            </w:pPr>
            <w:r w:rsidRPr="00B36945">
              <w:rPr>
                <w:szCs w:val="28"/>
              </w:rPr>
              <w:t>146.000</w:t>
            </w:r>
          </w:p>
        </w:tc>
        <w:tc>
          <w:tcPr>
            <w:tcW w:w="384" w:type="pct"/>
            <w:tcBorders>
              <w:top w:val="nil"/>
              <w:left w:val="nil"/>
              <w:bottom w:val="single" w:sz="4" w:space="0" w:color="auto"/>
              <w:right w:val="single" w:sz="4" w:space="0" w:color="auto"/>
            </w:tcBorders>
            <w:hideMark/>
          </w:tcPr>
          <w:p w14:paraId="661F57AB" w14:textId="77777777" w:rsidR="00B36945" w:rsidRPr="00B36945" w:rsidRDefault="00B36945" w:rsidP="00B36945">
            <w:pPr>
              <w:rPr>
                <w:szCs w:val="28"/>
              </w:rPr>
            </w:pPr>
            <w:r w:rsidRPr="00B36945">
              <w:rPr>
                <w:szCs w:val="28"/>
              </w:rPr>
              <w:t>146.000</w:t>
            </w:r>
          </w:p>
        </w:tc>
      </w:tr>
      <w:tr w:rsidR="00B36945" w:rsidRPr="00B36945" w14:paraId="1CAEF90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D5340D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DEC1D9A"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56386327"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4C40B09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8C2D65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A58067" w14:textId="77777777" w:rsidR="00B36945" w:rsidRPr="00B36945" w:rsidRDefault="00B36945" w:rsidP="00B36945">
            <w:pPr>
              <w:rPr>
                <w:szCs w:val="28"/>
              </w:rPr>
            </w:pPr>
            <w:r w:rsidRPr="00B36945">
              <w:rPr>
                <w:szCs w:val="28"/>
              </w:rPr>
              <w:t>16.644</w:t>
            </w:r>
          </w:p>
        </w:tc>
        <w:tc>
          <w:tcPr>
            <w:tcW w:w="369" w:type="pct"/>
            <w:tcBorders>
              <w:top w:val="nil"/>
              <w:left w:val="nil"/>
              <w:bottom w:val="single" w:sz="4" w:space="0" w:color="auto"/>
              <w:right w:val="single" w:sz="4" w:space="0" w:color="auto"/>
            </w:tcBorders>
            <w:hideMark/>
          </w:tcPr>
          <w:p w14:paraId="093BBD1F" w14:textId="77777777" w:rsidR="00B36945" w:rsidRPr="00B36945" w:rsidRDefault="00B36945" w:rsidP="00B36945">
            <w:pPr>
              <w:rPr>
                <w:szCs w:val="28"/>
              </w:rPr>
            </w:pPr>
            <w:r w:rsidRPr="00B36945">
              <w:rPr>
                <w:szCs w:val="28"/>
              </w:rPr>
              <w:t>16.644</w:t>
            </w:r>
          </w:p>
        </w:tc>
        <w:tc>
          <w:tcPr>
            <w:tcW w:w="391" w:type="pct"/>
            <w:tcBorders>
              <w:top w:val="nil"/>
              <w:left w:val="nil"/>
              <w:bottom w:val="single" w:sz="4" w:space="0" w:color="auto"/>
              <w:right w:val="single" w:sz="4" w:space="0" w:color="auto"/>
            </w:tcBorders>
            <w:hideMark/>
          </w:tcPr>
          <w:p w14:paraId="53D30F99" w14:textId="77777777" w:rsidR="00B36945" w:rsidRPr="00B36945" w:rsidRDefault="00B36945" w:rsidP="00B36945">
            <w:pPr>
              <w:rPr>
                <w:szCs w:val="28"/>
              </w:rPr>
            </w:pPr>
            <w:r w:rsidRPr="00B36945">
              <w:rPr>
                <w:szCs w:val="28"/>
              </w:rPr>
              <w:t>16.644</w:t>
            </w:r>
          </w:p>
        </w:tc>
        <w:tc>
          <w:tcPr>
            <w:tcW w:w="384" w:type="pct"/>
            <w:tcBorders>
              <w:top w:val="nil"/>
              <w:left w:val="nil"/>
              <w:bottom w:val="single" w:sz="4" w:space="0" w:color="auto"/>
              <w:right w:val="single" w:sz="4" w:space="0" w:color="auto"/>
            </w:tcBorders>
            <w:hideMark/>
          </w:tcPr>
          <w:p w14:paraId="630A4968" w14:textId="77777777" w:rsidR="00B36945" w:rsidRPr="00B36945" w:rsidRDefault="00B36945" w:rsidP="00B36945">
            <w:pPr>
              <w:rPr>
                <w:szCs w:val="28"/>
              </w:rPr>
            </w:pPr>
            <w:r w:rsidRPr="00B36945">
              <w:rPr>
                <w:szCs w:val="28"/>
              </w:rPr>
              <w:t>16.644</w:t>
            </w:r>
          </w:p>
        </w:tc>
      </w:tr>
      <w:tr w:rsidR="00B36945" w:rsidRPr="00B36945" w14:paraId="22D6106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F94E1C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DA76844"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6A57B6AB"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4207A04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99C9BA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80D64E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4E429E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028BA7F"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35874E5D" w14:textId="77777777" w:rsidR="00B36945" w:rsidRPr="00B36945" w:rsidRDefault="00B36945" w:rsidP="00B36945">
            <w:pPr>
              <w:rPr>
                <w:szCs w:val="28"/>
              </w:rPr>
            </w:pPr>
            <w:r w:rsidRPr="00B36945">
              <w:rPr>
                <w:szCs w:val="28"/>
              </w:rPr>
              <w:t>0.000</w:t>
            </w:r>
          </w:p>
        </w:tc>
      </w:tr>
      <w:tr w:rsidR="00B36945" w:rsidRPr="00B36945" w14:paraId="5C9CEA7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940977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DFE70DE"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753CAB91"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338EDF5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B1B34F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DCBED8E" w14:textId="77777777" w:rsidR="00B36945" w:rsidRPr="00B36945" w:rsidRDefault="00B36945" w:rsidP="00B36945">
            <w:pPr>
              <w:rPr>
                <w:szCs w:val="28"/>
              </w:rPr>
            </w:pPr>
            <w:r w:rsidRPr="00B36945">
              <w:rPr>
                <w:szCs w:val="28"/>
              </w:rPr>
              <w:t>16.644</w:t>
            </w:r>
          </w:p>
        </w:tc>
        <w:tc>
          <w:tcPr>
            <w:tcW w:w="369" w:type="pct"/>
            <w:tcBorders>
              <w:top w:val="nil"/>
              <w:left w:val="nil"/>
              <w:bottom w:val="single" w:sz="4" w:space="0" w:color="auto"/>
              <w:right w:val="single" w:sz="4" w:space="0" w:color="auto"/>
            </w:tcBorders>
            <w:hideMark/>
          </w:tcPr>
          <w:p w14:paraId="036523CD" w14:textId="77777777" w:rsidR="00B36945" w:rsidRPr="00B36945" w:rsidRDefault="00B36945" w:rsidP="00B36945">
            <w:pPr>
              <w:rPr>
                <w:szCs w:val="28"/>
              </w:rPr>
            </w:pPr>
            <w:r w:rsidRPr="00B36945">
              <w:rPr>
                <w:szCs w:val="28"/>
              </w:rPr>
              <w:t>16.644</w:t>
            </w:r>
          </w:p>
        </w:tc>
        <w:tc>
          <w:tcPr>
            <w:tcW w:w="391" w:type="pct"/>
            <w:tcBorders>
              <w:top w:val="nil"/>
              <w:left w:val="nil"/>
              <w:bottom w:val="single" w:sz="4" w:space="0" w:color="auto"/>
              <w:right w:val="single" w:sz="4" w:space="0" w:color="auto"/>
            </w:tcBorders>
            <w:hideMark/>
          </w:tcPr>
          <w:p w14:paraId="5A1B2053" w14:textId="77777777" w:rsidR="00B36945" w:rsidRPr="00B36945" w:rsidRDefault="00B36945" w:rsidP="00B36945">
            <w:pPr>
              <w:rPr>
                <w:szCs w:val="28"/>
              </w:rPr>
            </w:pPr>
            <w:r w:rsidRPr="00B36945">
              <w:rPr>
                <w:szCs w:val="28"/>
              </w:rPr>
              <w:t>16.644</w:t>
            </w:r>
          </w:p>
        </w:tc>
        <w:tc>
          <w:tcPr>
            <w:tcW w:w="384" w:type="pct"/>
            <w:tcBorders>
              <w:top w:val="nil"/>
              <w:left w:val="nil"/>
              <w:bottom w:val="single" w:sz="4" w:space="0" w:color="auto"/>
              <w:right w:val="single" w:sz="4" w:space="0" w:color="auto"/>
            </w:tcBorders>
            <w:hideMark/>
          </w:tcPr>
          <w:p w14:paraId="5DB3FA79" w14:textId="77777777" w:rsidR="00B36945" w:rsidRPr="00B36945" w:rsidRDefault="00B36945" w:rsidP="00B36945">
            <w:pPr>
              <w:rPr>
                <w:szCs w:val="28"/>
              </w:rPr>
            </w:pPr>
            <w:r w:rsidRPr="00B36945">
              <w:rPr>
                <w:szCs w:val="28"/>
              </w:rPr>
              <w:t>16.644</w:t>
            </w:r>
          </w:p>
        </w:tc>
      </w:tr>
      <w:tr w:rsidR="00B36945" w:rsidRPr="00B36945" w14:paraId="61DF583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ADCCB4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36E2A2B"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44549E3E"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7D479C9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F4E640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D605C66" w14:textId="77777777" w:rsidR="00B36945" w:rsidRPr="00B36945" w:rsidRDefault="00B36945" w:rsidP="00B36945">
            <w:pPr>
              <w:rPr>
                <w:szCs w:val="28"/>
              </w:rPr>
            </w:pPr>
            <w:r w:rsidRPr="00B36945">
              <w:rPr>
                <w:szCs w:val="28"/>
              </w:rPr>
              <w:t>0.100</w:t>
            </w:r>
          </w:p>
        </w:tc>
        <w:tc>
          <w:tcPr>
            <w:tcW w:w="369" w:type="pct"/>
            <w:tcBorders>
              <w:top w:val="nil"/>
              <w:left w:val="nil"/>
              <w:bottom w:val="single" w:sz="4" w:space="0" w:color="auto"/>
              <w:right w:val="single" w:sz="4" w:space="0" w:color="auto"/>
            </w:tcBorders>
            <w:hideMark/>
          </w:tcPr>
          <w:p w14:paraId="34C5988F" w14:textId="77777777" w:rsidR="00B36945" w:rsidRPr="00B36945" w:rsidRDefault="00B36945" w:rsidP="00B36945">
            <w:pPr>
              <w:rPr>
                <w:szCs w:val="28"/>
              </w:rPr>
            </w:pPr>
            <w:r w:rsidRPr="00B36945">
              <w:rPr>
                <w:szCs w:val="28"/>
              </w:rPr>
              <w:t>0.100</w:t>
            </w:r>
          </w:p>
        </w:tc>
        <w:tc>
          <w:tcPr>
            <w:tcW w:w="391" w:type="pct"/>
            <w:tcBorders>
              <w:top w:val="nil"/>
              <w:left w:val="nil"/>
              <w:bottom w:val="single" w:sz="4" w:space="0" w:color="auto"/>
              <w:right w:val="single" w:sz="4" w:space="0" w:color="auto"/>
            </w:tcBorders>
            <w:hideMark/>
          </w:tcPr>
          <w:p w14:paraId="1B7A882F" w14:textId="77777777" w:rsidR="00B36945" w:rsidRPr="00B36945" w:rsidRDefault="00B36945" w:rsidP="00B36945">
            <w:pPr>
              <w:rPr>
                <w:szCs w:val="28"/>
              </w:rPr>
            </w:pPr>
            <w:r w:rsidRPr="00B36945">
              <w:rPr>
                <w:szCs w:val="28"/>
              </w:rPr>
              <w:t>0.100</w:t>
            </w:r>
          </w:p>
        </w:tc>
        <w:tc>
          <w:tcPr>
            <w:tcW w:w="384" w:type="pct"/>
            <w:tcBorders>
              <w:top w:val="nil"/>
              <w:left w:val="nil"/>
              <w:bottom w:val="single" w:sz="4" w:space="0" w:color="auto"/>
              <w:right w:val="single" w:sz="4" w:space="0" w:color="auto"/>
            </w:tcBorders>
            <w:hideMark/>
          </w:tcPr>
          <w:p w14:paraId="46C72B92" w14:textId="77777777" w:rsidR="00B36945" w:rsidRPr="00B36945" w:rsidRDefault="00B36945" w:rsidP="00B36945">
            <w:pPr>
              <w:rPr>
                <w:szCs w:val="28"/>
              </w:rPr>
            </w:pPr>
            <w:r w:rsidRPr="00B36945">
              <w:rPr>
                <w:szCs w:val="28"/>
              </w:rPr>
              <w:t>0.100</w:t>
            </w:r>
          </w:p>
        </w:tc>
      </w:tr>
      <w:tr w:rsidR="00B36945" w:rsidRPr="00B36945" w14:paraId="5D0A653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048A14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D5F21F1"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15A5E089"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17A3B44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E47A65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DC61BD3" w14:textId="77777777" w:rsidR="00B36945" w:rsidRPr="00B36945" w:rsidRDefault="00B36945" w:rsidP="00B36945">
            <w:pPr>
              <w:rPr>
                <w:szCs w:val="28"/>
              </w:rPr>
            </w:pPr>
            <w:r w:rsidRPr="00B36945">
              <w:rPr>
                <w:szCs w:val="28"/>
              </w:rPr>
              <w:t>166.440</w:t>
            </w:r>
          </w:p>
        </w:tc>
        <w:tc>
          <w:tcPr>
            <w:tcW w:w="369" w:type="pct"/>
            <w:tcBorders>
              <w:top w:val="nil"/>
              <w:left w:val="nil"/>
              <w:bottom w:val="single" w:sz="4" w:space="0" w:color="auto"/>
              <w:right w:val="single" w:sz="4" w:space="0" w:color="auto"/>
            </w:tcBorders>
            <w:hideMark/>
          </w:tcPr>
          <w:p w14:paraId="54261FA1" w14:textId="77777777" w:rsidR="00B36945" w:rsidRPr="00B36945" w:rsidRDefault="00B36945" w:rsidP="00B36945">
            <w:pPr>
              <w:rPr>
                <w:szCs w:val="28"/>
              </w:rPr>
            </w:pPr>
            <w:r w:rsidRPr="00B36945">
              <w:rPr>
                <w:szCs w:val="28"/>
              </w:rPr>
              <w:t>166.440</w:t>
            </w:r>
          </w:p>
        </w:tc>
        <w:tc>
          <w:tcPr>
            <w:tcW w:w="391" w:type="pct"/>
            <w:tcBorders>
              <w:top w:val="nil"/>
              <w:left w:val="nil"/>
              <w:bottom w:val="single" w:sz="4" w:space="0" w:color="auto"/>
              <w:right w:val="single" w:sz="4" w:space="0" w:color="auto"/>
            </w:tcBorders>
            <w:hideMark/>
          </w:tcPr>
          <w:p w14:paraId="5598433F" w14:textId="77777777" w:rsidR="00B36945" w:rsidRPr="00B36945" w:rsidRDefault="00B36945" w:rsidP="00B36945">
            <w:pPr>
              <w:rPr>
                <w:szCs w:val="28"/>
              </w:rPr>
            </w:pPr>
            <w:r w:rsidRPr="00B36945">
              <w:rPr>
                <w:szCs w:val="28"/>
              </w:rPr>
              <w:t>166.440</w:t>
            </w:r>
          </w:p>
        </w:tc>
        <w:tc>
          <w:tcPr>
            <w:tcW w:w="384" w:type="pct"/>
            <w:tcBorders>
              <w:top w:val="nil"/>
              <w:left w:val="nil"/>
              <w:bottom w:val="single" w:sz="4" w:space="0" w:color="auto"/>
              <w:right w:val="single" w:sz="4" w:space="0" w:color="auto"/>
            </w:tcBorders>
            <w:hideMark/>
          </w:tcPr>
          <w:p w14:paraId="4D58A6F8" w14:textId="77777777" w:rsidR="00B36945" w:rsidRPr="00B36945" w:rsidRDefault="00B36945" w:rsidP="00B36945">
            <w:pPr>
              <w:rPr>
                <w:szCs w:val="28"/>
              </w:rPr>
            </w:pPr>
            <w:r w:rsidRPr="00B36945">
              <w:rPr>
                <w:szCs w:val="28"/>
              </w:rPr>
              <w:t>166.440</w:t>
            </w:r>
          </w:p>
        </w:tc>
      </w:tr>
      <w:tr w:rsidR="00B36945" w:rsidRPr="00B36945" w14:paraId="130F42F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2D8CE4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26DA26E"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42FD1187"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0196516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EBD690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37238F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000F70A"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011E5CB"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9A96834" w14:textId="77777777" w:rsidR="00B36945" w:rsidRPr="00B36945" w:rsidRDefault="00B36945" w:rsidP="00B36945">
            <w:pPr>
              <w:rPr>
                <w:szCs w:val="28"/>
              </w:rPr>
            </w:pPr>
            <w:r w:rsidRPr="00B36945">
              <w:rPr>
                <w:szCs w:val="28"/>
              </w:rPr>
              <w:t>0.000</w:t>
            </w:r>
          </w:p>
        </w:tc>
      </w:tr>
      <w:tr w:rsidR="00B36945" w:rsidRPr="00B36945" w14:paraId="5AE9194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B89FBA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787959A"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7782F24F"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7596B7D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2175F6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B3404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8B6433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33DFAEF"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BD08E20" w14:textId="77777777" w:rsidR="00B36945" w:rsidRPr="00B36945" w:rsidRDefault="00B36945" w:rsidP="00B36945">
            <w:pPr>
              <w:rPr>
                <w:szCs w:val="28"/>
              </w:rPr>
            </w:pPr>
            <w:r w:rsidRPr="00B36945">
              <w:rPr>
                <w:szCs w:val="28"/>
              </w:rPr>
              <w:t>0.000</w:t>
            </w:r>
          </w:p>
        </w:tc>
      </w:tr>
      <w:tr w:rsidR="00B36945" w:rsidRPr="00B36945" w14:paraId="193C690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B7C50E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B377A2B"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0A568077"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338B1B9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AE38D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8C7407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EFFC24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4CE1E5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26E36E3" w14:textId="77777777" w:rsidR="00B36945" w:rsidRPr="00B36945" w:rsidRDefault="00B36945" w:rsidP="00B36945">
            <w:pPr>
              <w:rPr>
                <w:szCs w:val="28"/>
              </w:rPr>
            </w:pPr>
            <w:r w:rsidRPr="00B36945">
              <w:rPr>
                <w:szCs w:val="28"/>
              </w:rPr>
              <w:t>0.000</w:t>
            </w:r>
          </w:p>
        </w:tc>
      </w:tr>
      <w:tr w:rsidR="00B36945" w:rsidRPr="00B36945" w14:paraId="447A602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D96CF3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D996E37"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62261503"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6A00F68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1FF264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46BA42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085D89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9D20F8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AA9F073" w14:textId="77777777" w:rsidR="00B36945" w:rsidRPr="00B36945" w:rsidRDefault="00B36945" w:rsidP="00B36945">
            <w:pPr>
              <w:rPr>
                <w:szCs w:val="28"/>
              </w:rPr>
            </w:pPr>
            <w:r w:rsidRPr="00B36945">
              <w:rPr>
                <w:szCs w:val="28"/>
              </w:rPr>
              <w:t>0.000</w:t>
            </w:r>
          </w:p>
        </w:tc>
      </w:tr>
      <w:tr w:rsidR="00B36945" w:rsidRPr="00B36945" w14:paraId="5C3CBA9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5C7224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37B4939"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0BB4EF78"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3753875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A7AF52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1BEB5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C20C42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011A16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F68A2DD" w14:textId="77777777" w:rsidR="00B36945" w:rsidRPr="00B36945" w:rsidRDefault="00B36945" w:rsidP="00B36945">
            <w:pPr>
              <w:rPr>
                <w:szCs w:val="28"/>
              </w:rPr>
            </w:pPr>
            <w:r w:rsidRPr="00B36945">
              <w:rPr>
                <w:szCs w:val="28"/>
              </w:rPr>
              <w:t>0.000</w:t>
            </w:r>
          </w:p>
        </w:tc>
      </w:tr>
      <w:tr w:rsidR="00B36945" w:rsidRPr="00B36945" w14:paraId="7B0EAE0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0CF4FE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C394655"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4C4BF68E"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193E90F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04BEC0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BA9DCD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E8B302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CC40E08"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85B2106" w14:textId="77777777" w:rsidR="00B36945" w:rsidRPr="00B36945" w:rsidRDefault="00B36945" w:rsidP="00B36945">
            <w:pPr>
              <w:rPr>
                <w:szCs w:val="28"/>
              </w:rPr>
            </w:pPr>
            <w:r w:rsidRPr="00B36945">
              <w:rPr>
                <w:szCs w:val="28"/>
              </w:rPr>
              <w:t>0.000</w:t>
            </w:r>
          </w:p>
        </w:tc>
      </w:tr>
      <w:tr w:rsidR="00B36945" w:rsidRPr="00B36945" w14:paraId="7CBE802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D37545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EABECD1"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34A8EBF6"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F7114A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03163A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1C86DC9" w14:textId="77777777" w:rsidR="00B36945" w:rsidRPr="00B36945" w:rsidRDefault="00B36945" w:rsidP="00B36945">
            <w:pPr>
              <w:rPr>
                <w:szCs w:val="28"/>
              </w:rPr>
            </w:pPr>
            <w:r w:rsidRPr="00B36945">
              <w:rPr>
                <w:szCs w:val="28"/>
              </w:rPr>
              <w:t>0.004</w:t>
            </w:r>
          </w:p>
        </w:tc>
        <w:tc>
          <w:tcPr>
            <w:tcW w:w="369" w:type="pct"/>
            <w:tcBorders>
              <w:top w:val="nil"/>
              <w:left w:val="nil"/>
              <w:bottom w:val="single" w:sz="4" w:space="0" w:color="auto"/>
              <w:right w:val="single" w:sz="4" w:space="0" w:color="auto"/>
            </w:tcBorders>
            <w:hideMark/>
          </w:tcPr>
          <w:p w14:paraId="41287E61" w14:textId="77777777" w:rsidR="00B36945" w:rsidRPr="00B36945" w:rsidRDefault="00B36945" w:rsidP="00B36945">
            <w:pPr>
              <w:rPr>
                <w:szCs w:val="28"/>
              </w:rPr>
            </w:pPr>
            <w:r w:rsidRPr="00B36945">
              <w:rPr>
                <w:szCs w:val="28"/>
              </w:rPr>
              <w:t>0.004</w:t>
            </w:r>
          </w:p>
        </w:tc>
        <w:tc>
          <w:tcPr>
            <w:tcW w:w="391" w:type="pct"/>
            <w:tcBorders>
              <w:top w:val="nil"/>
              <w:left w:val="nil"/>
              <w:bottom w:val="single" w:sz="4" w:space="0" w:color="auto"/>
              <w:right w:val="single" w:sz="4" w:space="0" w:color="auto"/>
            </w:tcBorders>
            <w:hideMark/>
          </w:tcPr>
          <w:p w14:paraId="49851838" w14:textId="77777777" w:rsidR="00B36945" w:rsidRPr="00B36945" w:rsidRDefault="00B36945" w:rsidP="00B36945">
            <w:pPr>
              <w:rPr>
                <w:szCs w:val="28"/>
              </w:rPr>
            </w:pPr>
            <w:r w:rsidRPr="00B36945">
              <w:rPr>
                <w:szCs w:val="28"/>
              </w:rPr>
              <w:t>0.004</w:t>
            </w:r>
          </w:p>
        </w:tc>
        <w:tc>
          <w:tcPr>
            <w:tcW w:w="384" w:type="pct"/>
            <w:tcBorders>
              <w:top w:val="nil"/>
              <w:left w:val="nil"/>
              <w:bottom w:val="single" w:sz="4" w:space="0" w:color="auto"/>
              <w:right w:val="single" w:sz="4" w:space="0" w:color="auto"/>
            </w:tcBorders>
            <w:hideMark/>
          </w:tcPr>
          <w:p w14:paraId="11FEF30A" w14:textId="77777777" w:rsidR="00B36945" w:rsidRPr="00B36945" w:rsidRDefault="00B36945" w:rsidP="00B36945">
            <w:pPr>
              <w:rPr>
                <w:szCs w:val="28"/>
              </w:rPr>
            </w:pPr>
            <w:r w:rsidRPr="00B36945">
              <w:rPr>
                <w:szCs w:val="28"/>
              </w:rPr>
              <w:t>0.004</w:t>
            </w:r>
          </w:p>
        </w:tc>
      </w:tr>
      <w:tr w:rsidR="00B36945" w:rsidRPr="00B36945" w14:paraId="4F1463C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3482B5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2B49A13"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1587BE72"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13A1D27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214CC4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2EE2CA4" w14:textId="77777777" w:rsidR="00B36945" w:rsidRPr="00B36945" w:rsidRDefault="00B36945" w:rsidP="00B36945">
            <w:pPr>
              <w:rPr>
                <w:szCs w:val="28"/>
              </w:rPr>
            </w:pPr>
            <w:r w:rsidRPr="00B36945">
              <w:rPr>
                <w:szCs w:val="28"/>
              </w:rPr>
              <w:t>0.004</w:t>
            </w:r>
          </w:p>
        </w:tc>
        <w:tc>
          <w:tcPr>
            <w:tcW w:w="369" w:type="pct"/>
            <w:tcBorders>
              <w:top w:val="nil"/>
              <w:left w:val="nil"/>
              <w:bottom w:val="single" w:sz="4" w:space="0" w:color="auto"/>
              <w:right w:val="single" w:sz="4" w:space="0" w:color="auto"/>
            </w:tcBorders>
            <w:hideMark/>
          </w:tcPr>
          <w:p w14:paraId="76336FC8" w14:textId="77777777" w:rsidR="00B36945" w:rsidRPr="00B36945" w:rsidRDefault="00B36945" w:rsidP="00B36945">
            <w:pPr>
              <w:rPr>
                <w:szCs w:val="28"/>
              </w:rPr>
            </w:pPr>
            <w:r w:rsidRPr="00B36945">
              <w:rPr>
                <w:szCs w:val="28"/>
              </w:rPr>
              <w:t>0.004</w:t>
            </w:r>
          </w:p>
        </w:tc>
        <w:tc>
          <w:tcPr>
            <w:tcW w:w="391" w:type="pct"/>
            <w:tcBorders>
              <w:top w:val="nil"/>
              <w:left w:val="nil"/>
              <w:bottom w:val="single" w:sz="4" w:space="0" w:color="auto"/>
              <w:right w:val="single" w:sz="4" w:space="0" w:color="auto"/>
            </w:tcBorders>
            <w:hideMark/>
          </w:tcPr>
          <w:p w14:paraId="2E54548D" w14:textId="77777777" w:rsidR="00B36945" w:rsidRPr="00B36945" w:rsidRDefault="00B36945" w:rsidP="00B36945">
            <w:pPr>
              <w:rPr>
                <w:szCs w:val="28"/>
              </w:rPr>
            </w:pPr>
            <w:r w:rsidRPr="00B36945">
              <w:rPr>
                <w:szCs w:val="28"/>
              </w:rPr>
              <w:t>0.004</w:t>
            </w:r>
          </w:p>
        </w:tc>
        <w:tc>
          <w:tcPr>
            <w:tcW w:w="384" w:type="pct"/>
            <w:tcBorders>
              <w:top w:val="nil"/>
              <w:left w:val="nil"/>
              <w:bottom w:val="single" w:sz="4" w:space="0" w:color="auto"/>
              <w:right w:val="single" w:sz="4" w:space="0" w:color="auto"/>
            </w:tcBorders>
            <w:hideMark/>
          </w:tcPr>
          <w:p w14:paraId="743C79AA" w14:textId="77777777" w:rsidR="00B36945" w:rsidRPr="00B36945" w:rsidRDefault="00B36945" w:rsidP="00B36945">
            <w:pPr>
              <w:rPr>
                <w:szCs w:val="28"/>
              </w:rPr>
            </w:pPr>
            <w:r w:rsidRPr="00B36945">
              <w:rPr>
                <w:szCs w:val="28"/>
              </w:rPr>
              <w:t>0.004</w:t>
            </w:r>
          </w:p>
        </w:tc>
      </w:tr>
      <w:tr w:rsidR="00B36945" w:rsidRPr="00B36945" w14:paraId="5F51DAE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C45587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B5F680D"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4627BBF9"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7D63260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FB6F44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8C6D6F6" w14:textId="77777777" w:rsidR="00B36945" w:rsidRPr="00B36945" w:rsidRDefault="00B36945" w:rsidP="00B36945">
            <w:pPr>
              <w:rPr>
                <w:szCs w:val="28"/>
              </w:rPr>
            </w:pPr>
            <w:r w:rsidRPr="00B36945">
              <w:rPr>
                <w:szCs w:val="28"/>
              </w:rPr>
              <w:t>50.000</w:t>
            </w:r>
          </w:p>
        </w:tc>
        <w:tc>
          <w:tcPr>
            <w:tcW w:w="369" w:type="pct"/>
            <w:tcBorders>
              <w:top w:val="nil"/>
              <w:left w:val="nil"/>
              <w:bottom w:val="single" w:sz="4" w:space="0" w:color="auto"/>
              <w:right w:val="single" w:sz="4" w:space="0" w:color="auto"/>
            </w:tcBorders>
            <w:hideMark/>
          </w:tcPr>
          <w:p w14:paraId="4F315C8E" w14:textId="77777777" w:rsidR="00B36945" w:rsidRPr="00B36945" w:rsidRDefault="00B36945" w:rsidP="00B36945">
            <w:pPr>
              <w:rPr>
                <w:szCs w:val="28"/>
              </w:rPr>
            </w:pPr>
            <w:r w:rsidRPr="00B36945">
              <w:rPr>
                <w:szCs w:val="28"/>
              </w:rPr>
              <w:t>50.000</w:t>
            </w:r>
          </w:p>
        </w:tc>
        <w:tc>
          <w:tcPr>
            <w:tcW w:w="391" w:type="pct"/>
            <w:tcBorders>
              <w:top w:val="nil"/>
              <w:left w:val="nil"/>
              <w:bottom w:val="single" w:sz="4" w:space="0" w:color="auto"/>
              <w:right w:val="single" w:sz="4" w:space="0" w:color="auto"/>
            </w:tcBorders>
            <w:hideMark/>
          </w:tcPr>
          <w:p w14:paraId="33B88E7A" w14:textId="77777777" w:rsidR="00B36945" w:rsidRPr="00B36945" w:rsidRDefault="00B36945" w:rsidP="00B36945">
            <w:pPr>
              <w:rPr>
                <w:szCs w:val="28"/>
              </w:rPr>
            </w:pPr>
            <w:r w:rsidRPr="00B36945">
              <w:rPr>
                <w:szCs w:val="28"/>
              </w:rPr>
              <w:t>50.000</w:t>
            </w:r>
          </w:p>
        </w:tc>
        <w:tc>
          <w:tcPr>
            <w:tcW w:w="384" w:type="pct"/>
            <w:tcBorders>
              <w:top w:val="nil"/>
              <w:left w:val="nil"/>
              <w:bottom w:val="single" w:sz="4" w:space="0" w:color="auto"/>
              <w:right w:val="single" w:sz="4" w:space="0" w:color="auto"/>
            </w:tcBorders>
            <w:hideMark/>
          </w:tcPr>
          <w:p w14:paraId="4A3E9E75" w14:textId="77777777" w:rsidR="00B36945" w:rsidRPr="00B36945" w:rsidRDefault="00B36945" w:rsidP="00B36945">
            <w:pPr>
              <w:rPr>
                <w:szCs w:val="28"/>
              </w:rPr>
            </w:pPr>
            <w:r w:rsidRPr="00B36945">
              <w:rPr>
                <w:szCs w:val="28"/>
              </w:rPr>
              <w:t>50.000</w:t>
            </w:r>
          </w:p>
        </w:tc>
      </w:tr>
      <w:tr w:rsidR="00B36945" w:rsidRPr="00B36945" w14:paraId="6C58387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248899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3D266DB"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09C0979C"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C84EA0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213DF4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F693F25" w14:textId="77777777" w:rsidR="00B36945" w:rsidRPr="00B36945" w:rsidRDefault="00B36945" w:rsidP="00B36945">
            <w:pPr>
              <w:rPr>
                <w:szCs w:val="28"/>
              </w:rPr>
            </w:pPr>
            <w:r w:rsidRPr="00B36945">
              <w:rPr>
                <w:szCs w:val="28"/>
              </w:rPr>
              <w:t>0.001</w:t>
            </w:r>
          </w:p>
        </w:tc>
        <w:tc>
          <w:tcPr>
            <w:tcW w:w="369" w:type="pct"/>
            <w:tcBorders>
              <w:top w:val="nil"/>
              <w:left w:val="nil"/>
              <w:bottom w:val="single" w:sz="4" w:space="0" w:color="auto"/>
              <w:right w:val="single" w:sz="4" w:space="0" w:color="auto"/>
            </w:tcBorders>
            <w:hideMark/>
          </w:tcPr>
          <w:p w14:paraId="63A8498D" w14:textId="77777777" w:rsidR="00B36945" w:rsidRPr="00B36945" w:rsidRDefault="00B36945" w:rsidP="00B36945">
            <w:pPr>
              <w:rPr>
                <w:szCs w:val="28"/>
              </w:rPr>
            </w:pPr>
            <w:r w:rsidRPr="00B36945">
              <w:rPr>
                <w:szCs w:val="28"/>
              </w:rPr>
              <w:t>0.001</w:t>
            </w:r>
          </w:p>
        </w:tc>
        <w:tc>
          <w:tcPr>
            <w:tcW w:w="391" w:type="pct"/>
            <w:tcBorders>
              <w:top w:val="nil"/>
              <w:left w:val="nil"/>
              <w:bottom w:val="single" w:sz="4" w:space="0" w:color="auto"/>
              <w:right w:val="single" w:sz="4" w:space="0" w:color="auto"/>
            </w:tcBorders>
            <w:hideMark/>
          </w:tcPr>
          <w:p w14:paraId="4A1AA1A1" w14:textId="77777777" w:rsidR="00B36945" w:rsidRPr="00B36945" w:rsidRDefault="00B36945" w:rsidP="00B36945">
            <w:pPr>
              <w:rPr>
                <w:szCs w:val="28"/>
              </w:rPr>
            </w:pPr>
            <w:r w:rsidRPr="00B36945">
              <w:rPr>
                <w:szCs w:val="28"/>
              </w:rPr>
              <w:t>0.001</w:t>
            </w:r>
          </w:p>
        </w:tc>
        <w:tc>
          <w:tcPr>
            <w:tcW w:w="384" w:type="pct"/>
            <w:tcBorders>
              <w:top w:val="nil"/>
              <w:left w:val="nil"/>
              <w:bottom w:val="single" w:sz="4" w:space="0" w:color="auto"/>
              <w:right w:val="single" w:sz="4" w:space="0" w:color="auto"/>
            </w:tcBorders>
            <w:hideMark/>
          </w:tcPr>
          <w:p w14:paraId="7AB77D8B" w14:textId="77777777" w:rsidR="00B36945" w:rsidRPr="00B36945" w:rsidRDefault="00B36945" w:rsidP="00B36945">
            <w:pPr>
              <w:rPr>
                <w:szCs w:val="28"/>
              </w:rPr>
            </w:pPr>
            <w:r w:rsidRPr="00B36945">
              <w:rPr>
                <w:szCs w:val="28"/>
              </w:rPr>
              <w:t>0.001</w:t>
            </w:r>
          </w:p>
        </w:tc>
      </w:tr>
      <w:tr w:rsidR="00B36945" w:rsidRPr="00B36945" w14:paraId="2ADBDE1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F7A96D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CF91103"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2A0EA3A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EA9891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8FD63D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BEC0E30" w14:textId="77777777" w:rsidR="00B36945" w:rsidRPr="00B36945" w:rsidRDefault="00B36945" w:rsidP="00B36945">
            <w:pPr>
              <w:rPr>
                <w:szCs w:val="28"/>
              </w:rPr>
            </w:pPr>
            <w:r w:rsidRPr="00B36945">
              <w:rPr>
                <w:szCs w:val="28"/>
              </w:rPr>
              <w:t>0.001</w:t>
            </w:r>
          </w:p>
        </w:tc>
        <w:tc>
          <w:tcPr>
            <w:tcW w:w="369" w:type="pct"/>
            <w:tcBorders>
              <w:top w:val="nil"/>
              <w:left w:val="nil"/>
              <w:bottom w:val="single" w:sz="4" w:space="0" w:color="auto"/>
              <w:right w:val="single" w:sz="4" w:space="0" w:color="auto"/>
            </w:tcBorders>
            <w:hideMark/>
          </w:tcPr>
          <w:p w14:paraId="39E93489" w14:textId="77777777" w:rsidR="00B36945" w:rsidRPr="00B36945" w:rsidRDefault="00B36945" w:rsidP="00B36945">
            <w:pPr>
              <w:rPr>
                <w:szCs w:val="28"/>
              </w:rPr>
            </w:pPr>
            <w:r w:rsidRPr="00B36945">
              <w:rPr>
                <w:szCs w:val="28"/>
              </w:rPr>
              <w:t>0.001</w:t>
            </w:r>
          </w:p>
        </w:tc>
        <w:tc>
          <w:tcPr>
            <w:tcW w:w="391" w:type="pct"/>
            <w:tcBorders>
              <w:top w:val="nil"/>
              <w:left w:val="nil"/>
              <w:bottom w:val="single" w:sz="4" w:space="0" w:color="auto"/>
              <w:right w:val="single" w:sz="4" w:space="0" w:color="auto"/>
            </w:tcBorders>
            <w:hideMark/>
          </w:tcPr>
          <w:p w14:paraId="4291313A" w14:textId="77777777" w:rsidR="00B36945" w:rsidRPr="00B36945" w:rsidRDefault="00B36945" w:rsidP="00B36945">
            <w:pPr>
              <w:rPr>
                <w:szCs w:val="28"/>
              </w:rPr>
            </w:pPr>
            <w:r w:rsidRPr="00B36945">
              <w:rPr>
                <w:szCs w:val="28"/>
              </w:rPr>
              <w:t>0.001</w:t>
            </w:r>
          </w:p>
        </w:tc>
        <w:tc>
          <w:tcPr>
            <w:tcW w:w="384" w:type="pct"/>
            <w:tcBorders>
              <w:top w:val="nil"/>
              <w:left w:val="nil"/>
              <w:bottom w:val="single" w:sz="4" w:space="0" w:color="auto"/>
              <w:right w:val="single" w:sz="4" w:space="0" w:color="auto"/>
            </w:tcBorders>
            <w:hideMark/>
          </w:tcPr>
          <w:p w14:paraId="571A6685" w14:textId="77777777" w:rsidR="00B36945" w:rsidRPr="00B36945" w:rsidRDefault="00B36945" w:rsidP="00B36945">
            <w:pPr>
              <w:rPr>
                <w:szCs w:val="28"/>
              </w:rPr>
            </w:pPr>
            <w:r w:rsidRPr="00B36945">
              <w:rPr>
                <w:szCs w:val="28"/>
              </w:rPr>
              <w:t>0.001</w:t>
            </w:r>
          </w:p>
        </w:tc>
      </w:tr>
      <w:tr w:rsidR="00B36945" w:rsidRPr="00B36945" w14:paraId="6ABB302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FE4407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28B12B2"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2C58DFE0"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68916A7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DAE631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61D7AD3" w14:textId="77777777" w:rsidR="00B36945" w:rsidRPr="00B36945" w:rsidRDefault="00B36945" w:rsidP="00B36945">
            <w:pPr>
              <w:rPr>
                <w:szCs w:val="28"/>
              </w:rPr>
            </w:pPr>
            <w:r w:rsidRPr="00B36945">
              <w:rPr>
                <w:szCs w:val="28"/>
              </w:rPr>
              <w:t>0.010</w:t>
            </w:r>
          </w:p>
        </w:tc>
        <w:tc>
          <w:tcPr>
            <w:tcW w:w="369" w:type="pct"/>
            <w:tcBorders>
              <w:top w:val="nil"/>
              <w:left w:val="nil"/>
              <w:bottom w:val="single" w:sz="4" w:space="0" w:color="auto"/>
              <w:right w:val="single" w:sz="4" w:space="0" w:color="auto"/>
            </w:tcBorders>
            <w:hideMark/>
          </w:tcPr>
          <w:p w14:paraId="03FDACF9" w14:textId="77777777" w:rsidR="00B36945" w:rsidRPr="00B36945" w:rsidRDefault="00B36945" w:rsidP="00B36945">
            <w:pPr>
              <w:rPr>
                <w:szCs w:val="28"/>
              </w:rPr>
            </w:pPr>
            <w:r w:rsidRPr="00B36945">
              <w:rPr>
                <w:szCs w:val="28"/>
              </w:rPr>
              <w:t>0.010</w:t>
            </w:r>
          </w:p>
        </w:tc>
        <w:tc>
          <w:tcPr>
            <w:tcW w:w="391" w:type="pct"/>
            <w:tcBorders>
              <w:top w:val="nil"/>
              <w:left w:val="nil"/>
              <w:bottom w:val="single" w:sz="4" w:space="0" w:color="auto"/>
              <w:right w:val="single" w:sz="4" w:space="0" w:color="auto"/>
            </w:tcBorders>
            <w:hideMark/>
          </w:tcPr>
          <w:p w14:paraId="35E18867" w14:textId="77777777" w:rsidR="00B36945" w:rsidRPr="00B36945" w:rsidRDefault="00B36945" w:rsidP="00B36945">
            <w:pPr>
              <w:rPr>
                <w:szCs w:val="28"/>
              </w:rPr>
            </w:pPr>
            <w:r w:rsidRPr="00B36945">
              <w:rPr>
                <w:szCs w:val="28"/>
              </w:rPr>
              <w:t>0.010</w:t>
            </w:r>
          </w:p>
        </w:tc>
        <w:tc>
          <w:tcPr>
            <w:tcW w:w="384" w:type="pct"/>
            <w:tcBorders>
              <w:top w:val="nil"/>
              <w:left w:val="nil"/>
              <w:bottom w:val="single" w:sz="4" w:space="0" w:color="auto"/>
              <w:right w:val="single" w:sz="4" w:space="0" w:color="auto"/>
            </w:tcBorders>
            <w:hideMark/>
          </w:tcPr>
          <w:p w14:paraId="283A96E2" w14:textId="77777777" w:rsidR="00B36945" w:rsidRPr="00B36945" w:rsidRDefault="00B36945" w:rsidP="00B36945">
            <w:pPr>
              <w:rPr>
                <w:szCs w:val="28"/>
              </w:rPr>
            </w:pPr>
            <w:r w:rsidRPr="00B36945">
              <w:rPr>
                <w:szCs w:val="28"/>
              </w:rPr>
              <w:t>0.010</w:t>
            </w:r>
          </w:p>
        </w:tc>
      </w:tr>
      <w:tr w:rsidR="00B36945" w:rsidRPr="00B36945" w14:paraId="6C12EE0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A33DA2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245FA84"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71A871B1"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661E880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C55C17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0EC10A1" w14:textId="77777777" w:rsidR="00B36945" w:rsidRPr="00B36945" w:rsidRDefault="00B36945" w:rsidP="00B36945">
            <w:pPr>
              <w:rPr>
                <w:szCs w:val="28"/>
              </w:rPr>
            </w:pPr>
            <w:r w:rsidRPr="00B36945">
              <w:rPr>
                <w:szCs w:val="28"/>
              </w:rPr>
              <w:t>19.046</w:t>
            </w:r>
          </w:p>
        </w:tc>
        <w:tc>
          <w:tcPr>
            <w:tcW w:w="369" w:type="pct"/>
            <w:tcBorders>
              <w:top w:val="nil"/>
              <w:left w:val="nil"/>
              <w:bottom w:val="single" w:sz="4" w:space="0" w:color="auto"/>
              <w:right w:val="single" w:sz="4" w:space="0" w:color="auto"/>
            </w:tcBorders>
            <w:hideMark/>
          </w:tcPr>
          <w:p w14:paraId="3B46C9E1" w14:textId="77777777" w:rsidR="00B36945" w:rsidRPr="00B36945" w:rsidRDefault="00B36945" w:rsidP="00B36945">
            <w:pPr>
              <w:rPr>
                <w:szCs w:val="28"/>
              </w:rPr>
            </w:pPr>
            <w:r w:rsidRPr="00B36945">
              <w:rPr>
                <w:szCs w:val="28"/>
              </w:rPr>
              <w:t>19.046</w:t>
            </w:r>
          </w:p>
        </w:tc>
        <w:tc>
          <w:tcPr>
            <w:tcW w:w="391" w:type="pct"/>
            <w:tcBorders>
              <w:top w:val="nil"/>
              <w:left w:val="nil"/>
              <w:bottom w:val="single" w:sz="4" w:space="0" w:color="auto"/>
              <w:right w:val="single" w:sz="4" w:space="0" w:color="auto"/>
            </w:tcBorders>
            <w:hideMark/>
          </w:tcPr>
          <w:p w14:paraId="25BB8AF7" w14:textId="77777777" w:rsidR="00B36945" w:rsidRPr="00B36945" w:rsidRDefault="00B36945" w:rsidP="00B36945">
            <w:pPr>
              <w:rPr>
                <w:szCs w:val="28"/>
              </w:rPr>
            </w:pPr>
            <w:r w:rsidRPr="00B36945">
              <w:rPr>
                <w:szCs w:val="28"/>
              </w:rPr>
              <w:t>19.046</w:t>
            </w:r>
          </w:p>
        </w:tc>
        <w:tc>
          <w:tcPr>
            <w:tcW w:w="384" w:type="pct"/>
            <w:tcBorders>
              <w:top w:val="nil"/>
              <w:left w:val="nil"/>
              <w:bottom w:val="single" w:sz="4" w:space="0" w:color="auto"/>
              <w:right w:val="single" w:sz="4" w:space="0" w:color="auto"/>
            </w:tcBorders>
            <w:hideMark/>
          </w:tcPr>
          <w:p w14:paraId="26CEF17C" w14:textId="77777777" w:rsidR="00B36945" w:rsidRPr="00B36945" w:rsidRDefault="00B36945" w:rsidP="00B36945">
            <w:pPr>
              <w:rPr>
                <w:szCs w:val="28"/>
              </w:rPr>
            </w:pPr>
            <w:r w:rsidRPr="00B36945">
              <w:rPr>
                <w:szCs w:val="28"/>
              </w:rPr>
              <w:t>19.046</w:t>
            </w:r>
          </w:p>
        </w:tc>
      </w:tr>
      <w:tr w:rsidR="00B36945" w:rsidRPr="00B36945" w14:paraId="4D8EA79A"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2D423D10" w14:textId="77777777" w:rsidR="00B36945" w:rsidRPr="00B36945" w:rsidRDefault="00B36945" w:rsidP="00B36945">
            <w:pPr>
              <w:rPr>
                <w:szCs w:val="28"/>
              </w:rPr>
            </w:pPr>
            <w:r w:rsidRPr="00B36945">
              <w:rPr>
                <w:szCs w:val="28"/>
              </w:rPr>
              <w:t>БМК 4.0, п. Совхозный</w:t>
            </w:r>
          </w:p>
        </w:tc>
        <w:tc>
          <w:tcPr>
            <w:tcW w:w="1166" w:type="pct"/>
            <w:tcBorders>
              <w:top w:val="nil"/>
              <w:left w:val="nil"/>
              <w:bottom w:val="single" w:sz="4" w:space="0" w:color="auto"/>
              <w:right w:val="single" w:sz="4" w:space="0" w:color="auto"/>
            </w:tcBorders>
            <w:hideMark/>
          </w:tcPr>
          <w:p w14:paraId="612D6368"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254B6965"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59170EA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499D0A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BE70C3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9CC302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96065BE" w14:textId="77777777" w:rsidR="00B36945" w:rsidRPr="00B36945" w:rsidRDefault="00B36945" w:rsidP="00B36945">
            <w:pPr>
              <w:rPr>
                <w:szCs w:val="28"/>
              </w:rPr>
            </w:pPr>
            <w:r w:rsidRPr="00B36945">
              <w:rPr>
                <w:szCs w:val="28"/>
              </w:rPr>
              <w:t>1980.000</w:t>
            </w:r>
          </w:p>
        </w:tc>
        <w:tc>
          <w:tcPr>
            <w:tcW w:w="384" w:type="pct"/>
            <w:tcBorders>
              <w:top w:val="nil"/>
              <w:left w:val="nil"/>
              <w:bottom w:val="single" w:sz="4" w:space="0" w:color="auto"/>
              <w:right w:val="single" w:sz="4" w:space="0" w:color="auto"/>
            </w:tcBorders>
            <w:hideMark/>
          </w:tcPr>
          <w:p w14:paraId="622C037C" w14:textId="77777777" w:rsidR="00B36945" w:rsidRPr="00B36945" w:rsidRDefault="00B36945" w:rsidP="00B36945">
            <w:pPr>
              <w:rPr>
                <w:szCs w:val="28"/>
              </w:rPr>
            </w:pPr>
            <w:r w:rsidRPr="00B36945">
              <w:rPr>
                <w:szCs w:val="28"/>
              </w:rPr>
              <w:t>1980.000</w:t>
            </w:r>
          </w:p>
        </w:tc>
      </w:tr>
      <w:tr w:rsidR="00B36945" w:rsidRPr="00B36945" w14:paraId="7D15557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4C0ACF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EB765E8"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7CCD2C5A"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62B65F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9F2A21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C4160D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32DD89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0DA5486"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2E95957" w14:textId="77777777" w:rsidR="00B36945" w:rsidRPr="00B36945" w:rsidRDefault="00B36945" w:rsidP="00B36945">
            <w:pPr>
              <w:rPr>
                <w:szCs w:val="28"/>
              </w:rPr>
            </w:pPr>
            <w:r w:rsidRPr="00B36945">
              <w:rPr>
                <w:szCs w:val="28"/>
              </w:rPr>
              <w:t>0.000</w:t>
            </w:r>
          </w:p>
        </w:tc>
      </w:tr>
      <w:tr w:rsidR="00B36945" w:rsidRPr="00B36945" w14:paraId="4FDC878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67BAD3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1AFDBE3"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129357F4"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39A1DFD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216124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3C8045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B5B293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348F207" w14:textId="77777777" w:rsidR="00B36945" w:rsidRPr="00B36945" w:rsidRDefault="00B36945" w:rsidP="00B36945">
            <w:pPr>
              <w:rPr>
                <w:szCs w:val="28"/>
              </w:rPr>
            </w:pPr>
            <w:r w:rsidRPr="00B36945">
              <w:rPr>
                <w:szCs w:val="28"/>
              </w:rPr>
              <w:t>1980.000</w:t>
            </w:r>
          </w:p>
        </w:tc>
        <w:tc>
          <w:tcPr>
            <w:tcW w:w="384" w:type="pct"/>
            <w:tcBorders>
              <w:top w:val="nil"/>
              <w:left w:val="nil"/>
              <w:bottom w:val="single" w:sz="4" w:space="0" w:color="auto"/>
              <w:right w:val="single" w:sz="4" w:space="0" w:color="auto"/>
            </w:tcBorders>
            <w:hideMark/>
          </w:tcPr>
          <w:p w14:paraId="3079E896" w14:textId="77777777" w:rsidR="00B36945" w:rsidRPr="00B36945" w:rsidRDefault="00B36945" w:rsidP="00B36945">
            <w:pPr>
              <w:rPr>
                <w:szCs w:val="28"/>
              </w:rPr>
            </w:pPr>
            <w:r w:rsidRPr="00B36945">
              <w:rPr>
                <w:szCs w:val="28"/>
              </w:rPr>
              <w:t>1980.000</w:t>
            </w:r>
          </w:p>
        </w:tc>
      </w:tr>
      <w:tr w:rsidR="00B36945" w:rsidRPr="00B36945" w14:paraId="42B0DF7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A471E8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56A0F01"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00CE98E5"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10CC42A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726337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F9090E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8134F4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7D66F01" w14:textId="77777777" w:rsidR="00B36945" w:rsidRPr="00B36945" w:rsidRDefault="00B36945" w:rsidP="00B36945">
            <w:pPr>
              <w:rPr>
                <w:szCs w:val="28"/>
              </w:rPr>
            </w:pPr>
            <w:r w:rsidRPr="00B36945">
              <w:rPr>
                <w:szCs w:val="28"/>
              </w:rPr>
              <w:t>632.000</w:t>
            </w:r>
          </w:p>
        </w:tc>
        <w:tc>
          <w:tcPr>
            <w:tcW w:w="384" w:type="pct"/>
            <w:tcBorders>
              <w:top w:val="nil"/>
              <w:left w:val="nil"/>
              <w:bottom w:val="single" w:sz="4" w:space="0" w:color="auto"/>
              <w:right w:val="single" w:sz="4" w:space="0" w:color="auto"/>
            </w:tcBorders>
            <w:hideMark/>
          </w:tcPr>
          <w:p w14:paraId="686D4304" w14:textId="77777777" w:rsidR="00B36945" w:rsidRPr="00B36945" w:rsidRDefault="00B36945" w:rsidP="00B36945">
            <w:pPr>
              <w:rPr>
                <w:szCs w:val="28"/>
              </w:rPr>
            </w:pPr>
            <w:r w:rsidRPr="00B36945">
              <w:rPr>
                <w:szCs w:val="28"/>
              </w:rPr>
              <w:t>632.000</w:t>
            </w:r>
          </w:p>
        </w:tc>
      </w:tr>
      <w:tr w:rsidR="00B36945" w:rsidRPr="00B36945" w14:paraId="5B88AD2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67AEC5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4C8CFD2"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26D97073"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EBBB85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29C46F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05B255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3B4F3A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FF4CF45"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DC07656" w14:textId="77777777" w:rsidR="00B36945" w:rsidRPr="00B36945" w:rsidRDefault="00B36945" w:rsidP="00B36945">
            <w:pPr>
              <w:rPr>
                <w:szCs w:val="28"/>
              </w:rPr>
            </w:pPr>
            <w:r w:rsidRPr="00B36945">
              <w:rPr>
                <w:szCs w:val="28"/>
              </w:rPr>
              <w:t>0.000</w:t>
            </w:r>
          </w:p>
        </w:tc>
      </w:tr>
      <w:tr w:rsidR="00B36945" w:rsidRPr="00B36945" w14:paraId="0CC3601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567072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C898102"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42272BE1"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3CB1DD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244CFC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E38C6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88E7BC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D303147" w14:textId="77777777" w:rsidR="00B36945" w:rsidRPr="00B36945" w:rsidRDefault="00B36945" w:rsidP="00B36945">
            <w:pPr>
              <w:rPr>
                <w:szCs w:val="28"/>
              </w:rPr>
            </w:pPr>
            <w:r w:rsidRPr="00B36945">
              <w:rPr>
                <w:szCs w:val="28"/>
              </w:rPr>
              <w:t>632.000</w:t>
            </w:r>
          </w:p>
        </w:tc>
        <w:tc>
          <w:tcPr>
            <w:tcW w:w="384" w:type="pct"/>
            <w:tcBorders>
              <w:top w:val="nil"/>
              <w:left w:val="nil"/>
              <w:bottom w:val="single" w:sz="4" w:space="0" w:color="auto"/>
              <w:right w:val="single" w:sz="4" w:space="0" w:color="auto"/>
            </w:tcBorders>
            <w:hideMark/>
          </w:tcPr>
          <w:p w14:paraId="2CDF4769" w14:textId="77777777" w:rsidR="00B36945" w:rsidRPr="00B36945" w:rsidRDefault="00B36945" w:rsidP="00B36945">
            <w:pPr>
              <w:rPr>
                <w:szCs w:val="28"/>
              </w:rPr>
            </w:pPr>
            <w:r w:rsidRPr="00B36945">
              <w:rPr>
                <w:szCs w:val="28"/>
              </w:rPr>
              <w:t>632.000</w:t>
            </w:r>
          </w:p>
        </w:tc>
      </w:tr>
      <w:tr w:rsidR="00B36945" w:rsidRPr="00B36945" w14:paraId="710D1A1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E49F6C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68CC80C"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51E33E17"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5D1C80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BF2AB6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7A73F0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628CB0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6009D55" w14:textId="77777777" w:rsidR="00B36945" w:rsidRPr="00B36945" w:rsidRDefault="00B36945" w:rsidP="00B36945">
            <w:pPr>
              <w:rPr>
                <w:szCs w:val="28"/>
              </w:rPr>
            </w:pPr>
            <w:r w:rsidRPr="00B36945">
              <w:rPr>
                <w:szCs w:val="28"/>
              </w:rPr>
              <w:t>1.600</w:t>
            </w:r>
          </w:p>
        </w:tc>
        <w:tc>
          <w:tcPr>
            <w:tcW w:w="384" w:type="pct"/>
            <w:tcBorders>
              <w:top w:val="nil"/>
              <w:left w:val="nil"/>
              <w:bottom w:val="single" w:sz="4" w:space="0" w:color="auto"/>
              <w:right w:val="single" w:sz="4" w:space="0" w:color="auto"/>
            </w:tcBorders>
            <w:hideMark/>
          </w:tcPr>
          <w:p w14:paraId="40A0BA05" w14:textId="77777777" w:rsidR="00B36945" w:rsidRPr="00B36945" w:rsidRDefault="00B36945" w:rsidP="00B36945">
            <w:pPr>
              <w:rPr>
                <w:szCs w:val="28"/>
              </w:rPr>
            </w:pPr>
            <w:r w:rsidRPr="00B36945">
              <w:rPr>
                <w:szCs w:val="28"/>
              </w:rPr>
              <w:t>1.600</w:t>
            </w:r>
          </w:p>
        </w:tc>
      </w:tr>
      <w:tr w:rsidR="00B36945" w:rsidRPr="00B36945" w14:paraId="46D8231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EAFFBF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062115D"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2D41066F"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32A0AE8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953976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6E5278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0298A2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4A6EC89" w14:textId="77777777" w:rsidR="00B36945" w:rsidRPr="00B36945" w:rsidRDefault="00B36945" w:rsidP="00B36945">
            <w:pPr>
              <w:rPr>
                <w:szCs w:val="28"/>
              </w:rPr>
            </w:pPr>
            <w:r w:rsidRPr="00B36945">
              <w:rPr>
                <w:szCs w:val="28"/>
              </w:rPr>
              <w:t>395.000</w:t>
            </w:r>
          </w:p>
        </w:tc>
        <w:tc>
          <w:tcPr>
            <w:tcW w:w="384" w:type="pct"/>
            <w:tcBorders>
              <w:top w:val="nil"/>
              <w:left w:val="nil"/>
              <w:bottom w:val="single" w:sz="4" w:space="0" w:color="auto"/>
              <w:right w:val="single" w:sz="4" w:space="0" w:color="auto"/>
            </w:tcBorders>
            <w:hideMark/>
          </w:tcPr>
          <w:p w14:paraId="72CD3E33" w14:textId="77777777" w:rsidR="00B36945" w:rsidRPr="00B36945" w:rsidRDefault="00B36945" w:rsidP="00B36945">
            <w:pPr>
              <w:rPr>
                <w:szCs w:val="28"/>
              </w:rPr>
            </w:pPr>
            <w:r w:rsidRPr="00B36945">
              <w:rPr>
                <w:szCs w:val="28"/>
              </w:rPr>
              <w:t>395.000</w:t>
            </w:r>
          </w:p>
        </w:tc>
      </w:tr>
      <w:tr w:rsidR="00B36945" w:rsidRPr="00B36945" w14:paraId="2D4AA87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CC6E6D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593D7B9"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33C79E76"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0C16EEE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6D9070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EEFD7A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2313DBE"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61A899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31CA74A" w14:textId="77777777" w:rsidR="00B36945" w:rsidRPr="00B36945" w:rsidRDefault="00B36945" w:rsidP="00B36945">
            <w:pPr>
              <w:rPr>
                <w:szCs w:val="28"/>
              </w:rPr>
            </w:pPr>
            <w:r w:rsidRPr="00B36945">
              <w:rPr>
                <w:szCs w:val="28"/>
              </w:rPr>
              <w:t>0.000</w:t>
            </w:r>
          </w:p>
        </w:tc>
      </w:tr>
      <w:tr w:rsidR="00B36945" w:rsidRPr="00B36945" w14:paraId="2B64489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42D83F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12C976A"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26B97A94"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34A034A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1114C3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FA6A6A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7531DE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AAE34F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83243EB" w14:textId="77777777" w:rsidR="00B36945" w:rsidRPr="00B36945" w:rsidRDefault="00B36945" w:rsidP="00B36945">
            <w:pPr>
              <w:rPr>
                <w:szCs w:val="28"/>
              </w:rPr>
            </w:pPr>
            <w:r w:rsidRPr="00B36945">
              <w:rPr>
                <w:szCs w:val="28"/>
              </w:rPr>
              <w:t>0.000</w:t>
            </w:r>
          </w:p>
        </w:tc>
      </w:tr>
      <w:tr w:rsidR="00B36945" w:rsidRPr="00B36945" w14:paraId="5674E29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141A7D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ED1AF6A"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1D433F17"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37D8171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7F9CC7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26545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A7E565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BC3EF9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6CAA04F" w14:textId="77777777" w:rsidR="00B36945" w:rsidRPr="00B36945" w:rsidRDefault="00B36945" w:rsidP="00B36945">
            <w:pPr>
              <w:rPr>
                <w:szCs w:val="28"/>
              </w:rPr>
            </w:pPr>
            <w:r w:rsidRPr="00B36945">
              <w:rPr>
                <w:szCs w:val="28"/>
              </w:rPr>
              <w:t>0.000</w:t>
            </w:r>
          </w:p>
        </w:tc>
      </w:tr>
      <w:tr w:rsidR="00B36945" w:rsidRPr="00B36945" w14:paraId="13C69BE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D25D0A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EC1DAE1"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3DF69F2A"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3944D54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0B7593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4E66AF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6A1A93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2E4B07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1A5396A3" w14:textId="77777777" w:rsidR="00B36945" w:rsidRPr="00B36945" w:rsidRDefault="00B36945" w:rsidP="00B36945">
            <w:pPr>
              <w:rPr>
                <w:szCs w:val="28"/>
              </w:rPr>
            </w:pPr>
            <w:r w:rsidRPr="00B36945">
              <w:rPr>
                <w:szCs w:val="28"/>
              </w:rPr>
              <w:t>0.000</w:t>
            </w:r>
          </w:p>
        </w:tc>
      </w:tr>
      <w:tr w:rsidR="00B36945" w:rsidRPr="00B36945" w14:paraId="1B69EC3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55879C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E43FD30"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415501FD"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753A21F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235355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E4CA20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CF0A25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690952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3B615AA" w14:textId="77777777" w:rsidR="00B36945" w:rsidRPr="00B36945" w:rsidRDefault="00B36945" w:rsidP="00B36945">
            <w:pPr>
              <w:rPr>
                <w:szCs w:val="28"/>
              </w:rPr>
            </w:pPr>
            <w:r w:rsidRPr="00B36945">
              <w:rPr>
                <w:szCs w:val="28"/>
              </w:rPr>
              <w:t>0.000</w:t>
            </w:r>
          </w:p>
        </w:tc>
      </w:tr>
      <w:tr w:rsidR="00B36945" w:rsidRPr="00B36945" w14:paraId="73FA527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99771B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1F33A3F"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7B0E73E0"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7480554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547D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65409D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10A176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B30C14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872B799" w14:textId="77777777" w:rsidR="00B36945" w:rsidRPr="00B36945" w:rsidRDefault="00B36945" w:rsidP="00B36945">
            <w:pPr>
              <w:rPr>
                <w:szCs w:val="28"/>
              </w:rPr>
            </w:pPr>
            <w:r w:rsidRPr="00B36945">
              <w:rPr>
                <w:szCs w:val="28"/>
              </w:rPr>
              <w:t>0.000</w:t>
            </w:r>
          </w:p>
        </w:tc>
      </w:tr>
      <w:tr w:rsidR="00B36945" w:rsidRPr="00B36945" w14:paraId="3703B0B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53A1F3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1CCF447" w14:textId="77777777" w:rsidR="00B36945" w:rsidRPr="00B36945" w:rsidRDefault="00B36945" w:rsidP="00B36945">
            <w:pPr>
              <w:rPr>
                <w:szCs w:val="28"/>
              </w:rPr>
            </w:pPr>
            <w:r w:rsidRPr="00B36945">
              <w:rPr>
                <w:szCs w:val="28"/>
              </w:rPr>
              <w:t xml:space="preserve">Расчетный расход теплоносителя (в </w:t>
            </w:r>
            <w:r w:rsidRPr="00B36945">
              <w:rPr>
                <w:szCs w:val="28"/>
              </w:rPr>
              <w:lastRenderedPageBreak/>
              <w:t>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2EC3F31A" w14:textId="77777777" w:rsidR="00B36945" w:rsidRPr="00B36945" w:rsidRDefault="00B36945" w:rsidP="00B36945">
            <w:pPr>
              <w:rPr>
                <w:szCs w:val="28"/>
              </w:rPr>
            </w:pPr>
            <w:r w:rsidRPr="00B36945">
              <w:rPr>
                <w:szCs w:val="28"/>
              </w:rPr>
              <w:lastRenderedPageBreak/>
              <w:t>тонн/ч</w:t>
            </w:r>
          </w:p>
        </w:tc>
        <w:tc>
          <w:tcPr>
            <w:tcW w:w="369" w:type="pct"/>
            <w:tcBorders>
              <w:top w:val="nil"/>
              <w:left w:val="nil"/>
              <w:bottom w:val="single" w:sz="4" w:space="0" w:color="auto"/>
              <w:right w:val="single" w:sz="4" w:space="0" w:color="auto"/>
            </w:tcBorders>
            <w:hideMark/>
          </w:tcPr>
          <w:p w14:paraId="2E5205D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BB6C7F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E225E2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7827E3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431F156" w14:textId="77777777" w:rsidR="00B36945" w:rsidRPr="00B36945" w:rsidRDefault="00B36945" w:rsidP="00B36945">
            <w:pPr>
              <w:rPr>
                <w:szCs w:val="28"/>
              </w:rPr>
            </w:pPr>
            <w:r w:rsidRPr="00B36945">
              <w:rPr>
                <w:szCs w:val="28"/>
              </w:rPr>
              <w:t>0.581</w:t>
            </w:r>
          </w:p>
        </w:tc>
        <w:tc>
          <w:tcPr>
            <w:tcW w:w="384" w:type="pct"/>
            <w:tcBorders>
              <w:top w:val="nil"/>
              <w:left w:val="nil"/>
              <w:bottom w:val="single" w:sz="4" w:space="0" w:color="auto"/>
              <w:right w:val="single" w:sz="4" w:space="0" w:color="auto"/>
            </w:tcBorders>
            <w:hideMark/>
          </w:tcPr>
          <w:p w14:paraId="0B04176F" w14:textId="77777777" w:rsidR="00B36945" w:rsidRPr="00B36945" w:rsidRDefault="00B36945" w:rsidP="00B36945">
            <w:pPr>
              <w:rPr>
                <w:szCs w:val="28"/>
              </w:rPr>
            </w:pPr>
            <w:r w:rsidRPr="00B36945">
              <w:rPr>
                <w:szCs w:val="28"/>
              </w:rPr>
              <w:t>0.581</w:t>
            </w:r>
          </w:p>
        </w:tc>
      </w:tr>
      <w:tr w:rsidR="00B36945" w:rsidRPr="00B36945" w14:paraId="4B83CCA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39F9A4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CEE4CF1"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1D0A876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7F949B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18CEBE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6421C1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13D444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672078D" w14:textId="77777777" w:rsidR="00B36945" w:rsidRPr="00B36945" w:rsidRDefault="00B36945" w:rsidP="00B36945">
            <w:pPr>
              <w:rPr>
                <w:szCs w:val="28"/>
              </w:rPr>
            </w:pPr>
            <w:r w:rsidRPr="00B36945">
              <w:rPr>
                <w:szCs w:val="28"/>
              </w:rPr>
              <w:t>0.581</w:t>
            </w:r>
          </w:p>
        </w:tc>
        <w:tc>
          <w:tcPr>
            <w:tcW w:w="384" w:type="pct"/>
            <w:tcBorders>
              <w:top w:val="nil"/>
              <w:left w:val="nil"/>
              <w:bottom w:val="single" w:sz="4" w:space="0" w:color="auto"/>
              <w:right w:val="single" w:sz="4" w:space="0" w:color="auto"/>
            </w:tcBorders>
            <w:hideMark/>
          </w:tcPr>
          <w:p w14:paraId="6F989472" w14:textId="77777777" w:rsidR="00B36945" w:rsidRPr="00B36945" w:rsidRDefault="00B36945" w:rsidP="00B36945">
            <w:pPr>
              <w:rPr>
                <w:szCs w:val="28"/>
              </w:rPr>
            </w:pPr>
            <w:r w:rsidRPr="00B36945">
              <w:rPr>
                <w:szCs w:val="28"/>
              </w:rPr>
              <w:t>0.581</w:t>
            </w:r>
          </w:p>
        </w:tc>
      </w:tr>
      <w:tr w:rsidR="00B36945" w:rsidRPr="00B36945" w14:paraId="6F1CF98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A4F0A9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5564095"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38F88C64"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322EA04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1C6EC3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76053C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7A6DFB"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4D9FF9E" w14:textId="77777777" w:rsidR="00B36945" w:rsidRPr="00B36945" w:rsidRDefault="00B36945" w:rsidP="00B36945">
            <w:pPr>
              <w:rPr>
                <w:szCs w:val="28"/>
              </w:rPr>
            </w:pPr>
            <w:r w:rsidRPr="00B36945">
              <w:rPr>
                <w:szCs w:val="28"/>
              </w:rPr>
              <w:t>40.000</w:t>
            </w:r>
          </w:p>
        </w:tc>
        <w:tc>
          <w:tcPr>
            <w:tcW w:w="384" w:type="pct"/>
            <w:tcBorders>
              <w:top w:val="nil"/>
              <w:left w:val="nil"/>
              <w:bottom w:val="single" w:sz="4" w:space="0" w:color="auto"/>
              <w:right w:val="single" w:sz="4" w:space="0" w:color="auto"/>
            </w:tcBorders>
            <w:hideMark/>
          </w:tcPr>
          <w:p w14:paraId="0A30042D" w14:textId="77777777" w:rsidR="00B36945" w:rsidRPr="00B36945" w:rsidRDefault="00B36945" w:rsidP="00B36945">
            <w:pPr>
              <w:rPr>
                <w:szCs w:val="28"/>
              </w:rPr>
            </w:pPr>
            <w:r w:rsidRPr="00B36945">
              <w:rPr>
                <w:szCs w:val="28"/>
              </w:rPr>
              <w:t>40.000</w:t>
            </w:r>
          </w:p>
        </w:tc>
      </w:tr>
      <w:tr w:rsidR="00B36945" w:rsidRPr="00B36945" w14:paraId="060D0DA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59D9F5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AF58FDC"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499CD5EB"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20C780E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0A8B9F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3F229D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C3C0E6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7012B1C" w14:textId="77777777" w:rsidR="00B36945" w:rsidRPr="00B36945" w:rsidRDefault="00B36945" w:rsidP="00B36945">
            <w:pPr>
              <w:rPr>
                <w:szCs w:val="28"/>
              </w:rPr>
            </w:pPr>
            <w:r w:rsidRPr="00B36945">
              <w:rPr>
                <w:szCs w:val="28"/>
              </w:rPr>
              <w:t>0.194</w:t>
            </w:r>
          </w:p>
        </w:tc>
        <w:tc>
          <w:tcPr>
            <w:tcW w:w="384" w:type="pct"/>
            <w:tcBorders>
              <w:top w:val="nil"/>
              <w:left w:val="nil"/>
              <w:bottom w:val="single" w:sz="4" w:space="0" w:color="auto"/>
              <w:right w:val="single" w:sz="4" w:space="0" w:color="auto"/>
            </w:tcBorders>
            <w:hideMark/>
          </w:tcPr>
          <w:p w14:paraId="72DF92BB" w14:textId="77777777" w:rsidR="00B36945" w:rsidRPr="00B36945" w:rsidRDefault="00B36945" w:rsidP="00B36945">
            <w:pPr>
              <w:rPr>
                <w:szCs w:val="28"/>
              </w:rPr>
            </w:pPr>
            <w:r w:rsidRPr="00B36945">
              <w:rPr>
                <w:szCs w:val="28"/>
              </w:rPr>
              <w:t>0.194</w:t>
            </w:r>
          </w:p>
        </w:tc>
      </w:tr>
      <w:tr w:rsidR="00B36945" w:rsidRPr="00B36945" w14:paraId="123141F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DD204C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D0F28B4"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09996161"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5C396D8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22AA83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984CC6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6A1831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D302CF5" w14:textId="77777777" w:rsidR="00B36945" w:rsidRPr="00B36945" w:rsidRDefault="00B36945" w:rsidP="00B36945">
            <w:pPr>
              <w:rPr>
                <w:szCs w:val="28"/>
              </w:rPr>
            </w:pPr>
            <w:r w:rsidRPr="00B36945">
              <w:rPr>
                <w:szCs w:val="28"/>
              </w:rPr>
              <w:t>0.194</w:t>
            </w:r>
          </w:p>
        </w:tc>
        <w:tc>
          <w:tcPr>
            <w:tcW w:w="384" w:type="pct"/>
            <w:tcBorders>
              <w:top w:val="nil"/>
              <w:left w:val="nil"/>
              <w:bottom w:val="single" w:sz="4" w:space="0" w:color="auto"/>
              <w:right w:val="single" w:sz="4" w:space="0" w:color="auto"/>
            </w:tcBorders>
            <w:hideMark/>
          </w:tcPr>
          <w:p w14:paraId="0C396DAD" w14:textId="77777777" w:rsidR="00B36945" w:rsidRPr="00B36945" w:rsidRDefault="00B36945" w:rsidP="00B36945">
            <w:pPr>
              <w:rPr>
                <w:szCs w:val="28"/>
              </w:rPr>
            </w:pPr>
            <w:r w:rsidRPr="00B36945">
              <w:rPr>
                <w:szCs w:val="28"/>
              </w:rPr>
              <w:t>0.194</w:t>
            </w:r>
          </w:p>
        </w:tc>
      </w:tr>
      <w:tr w:rsidR="00B36945" w:rsidRPr="00B36945" w14:paraId="0696929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6BB87F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35B6777"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449D398A"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5EB53FE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A61091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7A6631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5352C5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3F4145F" w14:textId="77777777" w:rsidR="00B36945" w:rsidRPr="00B36945" w:rsidRDefault="00B36945" w:rsidP="00B36945">
            <w:pPr>
              <w:rPr>
                <w:szCs w:val="28"/>
              </w:rPr>
            </w:pPr>
            <w:r w:rsidRPr="00B36945">
              <w:rPr>
                <w:szCs w:val="28"/>
              </w:rPr>
              <w:t>0.090</w:t>
            </w:r>
          </w:p>
        </w:tc>
        <w:tc>
          <w:tcPr>
            <w:tcW w:w="384" w:type="pct"/>
            <w:tcBorders>
              <w:top w:val="nil"/>
              <w:left w:val="nil"/>
              <w:bottom w:val="single" w:sz="4" w:space="0" w:color="auto"/>
              <w:right w:val="single" w:sz="4" w:space="0" w:color="auto"/>
            </w:tcBorders>
            <w:hideMark/>
          </w:tcPr>
          <w:p w14:paraId="55BE74E0" w14:textId="77777777" w:rsidR="00B36945" w:rsidRPr="00B36945" w:rsidRDefault="00B36945" w:rsidP="00B36945">
            <w:pPr>
              <w:rPr>
                <w:szCs w:val="28"/>
              </w:rPr>
            </w:pPr>
            <w:r w:rsidRPr="00B36945">
              <w:rPr>
                <w:szCs w:val="28"/>
              </w:rPr>
              <w:t>0.090</w:t>
            </w:r>
          </w:p>
        </w:tc>
      </w:tr>
      <w:tr w:rsidR="00B36945" w:rsidRPr="00B36945" w14:paraId="0FA8567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9825CD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9303722"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49C018CC"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6984374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049919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162E57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099BA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DA57A6F" w14:textId="77777777" w:rsidR="00B36945" w:rsidRPr="00B36945" w:rsidRDefault="00B36945" w:rsidP="00B36945">
            <w:pPr>
              <w:rPr>
                <w:szCs w:val="28"/>
              </w:rPr>
            </w:pPr>
            <w:r w:rsidRPr="00B36945">
              <w:rPr>
                <w:szCs w:val="28"/>
              </w:rPr>
              <w:t>10.931</w:t>
            </w:r>
          </w:p>
        </w:tc>
        <w:tc>
          <w:tcPr>
            <w:tcW w:w="384" w:type="pct"/>
            <w:tcBorders>
              <w:top w:val="nil"/>
              <w:left w:val="nil"/>
              <w:bottom w:val="single" w:sz="4" w:space="0" w:color="auto"/>
              <w:right w:val="single" w:sz="4" w:space="0" w:color="auto"/>
            </w:tcBorders>
            <w:hideMark/>
          </w:tcPr>
          <w:p w14:paraId="3056DEA6" w14:textId="77777777" w:rsidR="00B36945" w:rsidRPr="00B36945" w:rsidRDefault="00B36945" w:rsidP="00B36945">
            <w:pPr>
              <w:rPr>
                <w:szCs w:val="28"/>
              </w:rPr>
            </w:pPr>
            <w:r w:rsidRPr="00B36945">
              <w:rPr>
                <w:szCs w:val="28"/>
              </w:rPr>
              <w:t>10.931</w:t>
            </w:r>
          </w:p>
        </w:tc>
      </w:tr>
      <w:tr w:rsidR="00B36945" w:rsidRPr="00B36945" w14:paraId="5A2EB6AD"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480A6DCC" w14:textId="55A741AA" w:rsidR="00B36945" w:rsidRPr="00B36945" w:rsidRDefault="00B36945" w:rsidP="00B36945">
            <w:pPr>
              <w:rPr>
                <w:szCs w:val="28"/>
              </w:rPr>
            </w:pPr>
            <w:r w:rsidRPr="00B36945">
              <w:rPr>
                <w:szCs w:val="28"/>
              </w:rPr>
              <w:t>ТСО №01</w:t>
            </w:r>
            <w:r w:rsidR="008826A5">
              <w:rPr>
                <w:szCs w:val="28"/>
              </w:rPr>
              <w:t>, №02</w:t>
            </w:r>
          </w:p>
        </w:tc>
        <w:tc>
          <w:tcPr>
            <w:tcW w:w="1166" w:type="pct"/>
            <w:tcBorders>
              <w:top w:val="nil"/>
              <w:left w:val="nil"/>
              <w:bottom w:val="single" w:sz="4" w:space="0" w:color="auto"/>
              <w:right w:val="single" w:sz="4" w:space="0" w:color="auto"/>
            </w:tcBorders>
            <w:hideMark/>
          </w:tcPr>
          <w:p w14:paraId="5322FF07"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009E9A2C"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5F8D294E" w14:textId="77777777" w:rsidR="00B36945" w:rsidRPr="00B36945" w:rsidRDefault="00B36945" w:rsidP="00B36945">
            <w:pPr>
              <w:rPr>
                <w:szCs w:val="28"/>
              </w:rPr>
            </w:pPr>
            <w:r w:rsidRPr="00B36945">
              <w:rPr>
                <w:szCs w:val="28"/>
              </w:rPr>
              <w:t>18667.760</w:t>
            </w:r>
          </w:p>
        </w:tc>
        <w:tc>
          <w:tcPr>
            <w:tcW w:w="369" w:type="pct"/>
            <w:tcBorders>
              <w:top w:val="nil"/>
              <w:left w:val="nil"/>
              <w:bottom w:val="single" w:sz="4" w:space="0" w:color="auto"/>
              <w:right w:val="single" w:sz="4" w:space="0" w:color="auto"/>
            </w:tcBorders>
            <w:hideMark/>
          </w:tcPr>
          <w:p w14:paraId="45766C54" w14:textId="77777777" w:rsidR="00B36945" w:rsidRPr="00B36945" w:rsidRDefault="00B36945" w:rsidP="00B36945">
            <w:pPr>
              <w:rPr>
                <w:szCs w:val="28"/>
              </w:rPr>
            </w:pPr>
            <w:r w:rsidRPr="00B36945">
              <w:rPr>
                <w:szCs w:val="28"/>
              </w:rPr>
              <w:t>18667.760</w:t>
            </w:r>
          </w:p>
        </w:tc>
        <w:tc>
          <w:tcPr>
            <w:tcW w:w="369" w:type="pct"/>
            <w:tcBorders>
              <w:top w:val="nil"/>
              <w:left w:val="nil"/>
              <w:bottom w:val="single" w:sz="4" w:space="0" w:color="auto"/>
              <w:right w:val="single" w:sz="4" w:space="0" w:color="auto"/>
            </w:tcBorders>
            <w:hideMark/>
          </w:tcPr>
          <w:p w14:paraId="6B26B365" w14:textId="77777777" w:rsidR="00B36945" w:rsidRPr="00B36945" w:rsidRDefault="00B36945" w:rsidP="00B36945">
            <w:pPr>
              <w:rPr>
                <w:szCs w:val="28"/>
              </w:rPr>
            </w:pPr>
            <w:r w:rsidRPr="00B36945">
              <w:rPr>
                <w:szCs w:val="28"/>
              </w:rPr>
              <w:t>18667.760</w:t>
            </w:r>
          </w:p>
        </w:tc>
        <w:tc>
          <w:tcPr>
            <w:tcW w:w="369" w:type="pct"/>
            <w:tcBorders>
              <w:top w:val="nil"/>
              <w:left w:val="nil"/>
              <w:bottom w:val="single" w:sz="4" w:space="0" w:color="auto"/>
              <w:right w:val="single" w:sz="4" w:space="0" w:color="auto"/>
            </w:tcBorders>
            <w:hideMark/>
          </w:tcPr>
          <w:p w14:paraId="46BD2493" w14:textId="77777777" w:rsidR="00B36945" w:rsidRPr="00B36945" w:rsidRDefault="00B36945" w:rsidP="00B36945">
            <w:pPr>
              <w:rPr>
                <w:szCs w:val="28"/>
              </w:rPr>
            </w:pPr>
            <w:r w:rsidRPr="00B36945">
              <w:rPr>
                <w:szCs w:val="28"/>
              </w:rPr>
              <w:t>18667.760</w:t>
            </w:r>
          </w:p>
        </w:tc>
        <w:tc>
          <w:tcPr>
            <w:tcW w:w="391" w:type="pct"/>
            <w:tcBorders>
              <w:top w:val="nil"/>
              <w:left w:val="nil"/>
              <w:bottom w:val="single" w:sz="4" w:space="0" w:color="auto"/>
              <w:right w:val="single" w:sz="4" w:space="0" w:color="auto"/>
            </w:tcBorders>
            <w:hideMark/>
          </w:tcPr>
          <w:p w14:paraId="6130F10B" w14:textId="77777777" w:rsidR="00B36945" w:rsidRPr="00B36945" w:rsidRDefault="00B36945" w:rsidP="00B36945">
            <w:pPr>
              <w:rPr>
                <w:szCs w:val="28"/>
              </w:rPr>
            </w:pPr>
            <w:r w:rsidRPr="00B36945">
              <w:rPr>
                <w:szCs w:val="28"/>
              </w:rPr>
              <w:t>18033.760</w:t>
            </w:r>
          </w:p>
        </w:tc>
        <w:tc>
          <w:tcPr>
            <w:tcW w:w="384" w:type="pct"/>
            <w:tcBorders>
              <w:top w:val="nil"/>
              <w:left w:val="nil"/>
              <w:bottom w:val="single" w:sz="4" w:space="0" w:color="auto"/>
              <w:right w:val="single" w:sz="4" w:space="0" w:color="auto"/>
            </w:tcBorders>
            <w:hideMark/>
          </w:tcPr>
          <w:p w14:paraId="2D9C2470" w14:textId="77777777" w:rsidR="00B36945" w:rsidRPr="00B36945" w:rsidRDefault="00B36945" w:rsidP="00B36945">
            <w:pPr>
              <w:rPr>
                <w:szCs w:val="28"/>
              </w:rPr>
            </w:pPr>
            <w:r w:rsidRPr="00B36945">
              <w:rPr>
                <w:szCs w:val="28"/>
              </w:rPr>
              <w:t>18033.760</w:t>
            </w:r>
          </w:p>
        </w:tc>
      </w:tr>
      <w:tr w:rsidR="00B36945" w:rsidRPr="00B36945" w14:paraId="609CFF3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D22EA7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F895BA7"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638DE4A4"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558952A6" w14:textId="77777777" w:rsidR="00B36945" w:rsidRPr="00B36945" w:rsidRDefault="00B36945" w:rsidP="00B36945">
            <w:pPr>
              <w:rPr>
                <w:szCs w:val="28"/>
              </w:rPr>
            </w:pPr>
            <w:r w:rsidRPr="00B36945">
              <w:rPr>
                <w:szCs w:val="28"/>
              </w:rPr>
              <w:t>7570.100</w:t>
            </w:r>
          </w:p>
        </w:tc>
        <w:tc>
          <w:tcPr>
            <w:tcW w:w="369" w:type="pct"/>
            <w:tcBorders>
              <w:top w:val="nil"/>
              <w:left w:val="nil"/>
              <w:bottom w:val="single" w:sz="4" w:space="0" w:color="auto"/>
              <w:right w:val="single" w:sz="4" w:space="0" w:color="auto"/>
            </w:tcBorders>
            <w:hideMark/>
          </w:tcPr>
          <w:p w14:paraId="103499CD" w14:textId="77777777" w:rsidR="00B36945" w:rsidRPr="00B36945" w:rsidRDefault="00B36945" w:rsidP="00B36945">
            <w:pPr>
              <w:rPr>
                <w:szCs w:val="28"/>
              </w:rPr>
            </w:pPr>
            <w:r w:rsidRPr="00B36945">
              <w:rPr>
                <w:szCs w:val="28"/>
              </w:rPr>
              <w:t>7570.100</w:t>
            </w:r>
          </w:p>
        </w:tc>
        <w:tc>
          <w:tcPr>
            <w:tcW w:w="369" w:type="pct"/>
            <w:tcBorders>
              <w:top w:val="nil"/>
              <w:left w:val="nil"/>
              <w:bottom w:val="single" w:sz="4" w:space="0" w:color="auto"/>
              <w:right w:val="single" w:sz="4" w:space="0" w:color="auto"/>
            </w:tcBorders>
            <w:hideMark/>
          </w:tcPr>
          <w:p w14:paraId="4CFD0BBD" w14:textId="77777777" w:rsidR="00B36945" w:rsidRPr="00B36945" w:rsidRDefault="00B36945" w:rsidP="00B36945">
            <w:pPr>
              <w:rPr>
                <w:szCs w:val="28"/>
              </w:rPr>
            </w:pPr>
            <w:r w:rsidRPr="00B36945">
              <w:rPr>
                <w:szCs w:val="28"/>
              </w:rPr>
              <w:t>7570.100</w:t>
            </w:r>
          </w:p>
        </w:tc>
        <w:tc>
          <w:tcPr>
            <w:tcW w:w="369" w:type="pct"/>
            <w:tcBorders>
              <w:top w:val="nil"/>
              <w:left w:val="nil"/>
              <w:bottom w:val="single" w:sz="4" w:space="0" w:color="auto"/>
              <w:right w:val="single" w:sz="4" w:space="0" w:color="auto"/>
            </w:tcBorders>
            <w:hideMark/>
          </w:tcPr>
          <w:p w14:paraId="22B82954" w14:textId="77777777" w:rsidR="00B36945" w:rsidRPr="00B36945" w:rsidRDefault="00B36945" w:rsidP="00B36945">
            <w:pPr>
              <w:rPr>
                <w:szCs w:val="28"/>
              </w:rPr>
            </w:pPr>
            <w:r w:rsidRPr="00B36945">
              <w:rPr>
                <w:szCs w:val="28"/>
              </w:rPr>
              <w:t>7570.100</w:t>
            </w:r>
          </w:p>
        </w:tc>
        <w:tc>
          <w:tcPr>
            <w:tcW w:w="391" w:type="pct"/>
            <w:tcBorders>
              <w:top w:val="nil"/>
              <w:left w:val="nil"/>
              <w:bottom w:val="single" w:sz="4" w:space="0" w:color="auto"/>
              <w:right w:val="single" w:sz="4" w:space="0" w:color="auto"/>
            </w:tcBorders>
            <w:hideMark/>
          </w:tcPr>
          <w:p w14:paraId="0E1642ED" w14:textId="77777777" w:rsidR="00B36945" w:rsidRPr="00B36945" w:rsidRDefault="00B36945" w:rsidP="00B36945">
            <w:pPr>
              <w:rPr>
                <w:szCs w:val="28"/>
              </w:rPr>
            </w:pPr>
            <w:r w:rsidRPr="00B36945">
              <w:rPr>
                <w:szCs w:val="28"/>
              </w:rPr>
              <w:t>7570.100</w:t>
            </w:r>
          </w:p>
        </w:tc>
        <w:tc>
          <w:tcPr>
            <w:tcW w:w="384" w:type="pct"/>
            <w:tcBorders>
              <w:top w:val="nil"/>
              <w:left w:val="nil"/>
              <w:bottom w:val="single" w:sz="4" w:space="0" w:color="auto"/>
              <w:right w:val="single" w:sz="4" w:space="0" w:color="auto"/>
            </w:tcBorders>
            <w:hideMark/>
          </w:tcPr>
          <w:p w14:paraId="0712358C" w14:textId="77777777" w:rsidR="00B36945" w:rsidRPr="00B36945" w:rsidRDefault="00B36945" w:rsidP="00B36945">
            <w:pPr>
              <w:rPr>
                <w:szCs w:val="28"/>
              </w:rPr>
            </w:pPr>
            <w:r w:rsidRPr="00B36945">
              <w:rPr>
                <w:szCs w:val="28"/>
              </w:rPr>
              <w:t>7570.100</w:t>
            </w:r>
          </w:p>
        </w:tc>
      </w:tr>
      <w:tr w:rsidR="00B36945" w:rsidRPr="00B36945" w14:paraId="19A83BD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1F7EC8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F38A638"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5B4D8344"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47B1BF24" w14:textId="77777777" w:rsidR="00B36945" w:rsidRPr="00B36945" w:rsidRDefault="00B36945" w:rsidP="00B36945">
            <w:pPr>
              <w:rPr>
                <w:szCs w:val="28"/>
              </w:rPr>
            </w:pPr>
            <w:r w:rsidRPr="00B36945">
              <w:rPr>
                <w:szCs w:val="28"/>
              </w:rPr>
              <w:t>11097.660</w:t>
            </w:r>
          </w:p>
        </w:tc>
        <w:tc>
          <w:tcPr>
            <w:tcW w:w="369" w:type="pct"/>
            <w:tcBorders>
              <w:top w:val="nil"/>
              <w:left w:val="nil"/>
              <w:bottom w:val="single" w:sz="4" w:space="0" w:color="auto"/>
              <w:right w:val="single" w:sz="4" w:space="0" w:color="auto"/>
            </w:tcBorders>
            <w:hideMark/>
          </w:tcPr>
          <w:p w14:paraId="08FE9017" w14:textId="77777777" w:rsidR="00B36945" w:rsidRPr="00B36945" w:rsidRDefault="00B36945" w:rsidP="00B36945">
            <w:pPr>
              <w:rPr>
                <w:szCs w:val="28"/>
              </w:rPr>
            </w:pPr>
            <w:r w:rsidRPr="00B36945">
              <w:rPr>
                <w:szCs w:val="28"/>
              </w:rPr>
              <w:t>11097.660</w:t>
            </w:r>
          </w:p>
        </w:tc>
        <w:tc>
          <w:tcPr>
            <w:tcW w:w="369" w:type="pct"/>
            <w:tcBorders>
              <w:top w:val="nil"/>
              <w:left w:val="nil"/>
              <w:bottom w:val="single" w:sz="4" w:space="0" w:color="auto"/>
              <w:right w:val="single" w:sz="4" w:space="0" w:color="auto"/>
            </w:tcBorders>
            <w:hideMark/>
          </w:tcPr>
          <w:p w14:paraId="28EA64D3" w14:textId="77777777" w:rsidR="00B36945" w:rsidRPr="00B36945" w:rsidRDefault="00B36945" w:rsidP="00B36945">
            <w:pPr>
              <w:rPr>
                <w:szCs w:val="28"/>
              </w:rPr>
            </w:pPr>
            <w:r w:rsidRPr="00B36945">
              <w:rPr>
                <w:szCs w:val="28"/>
              </w:rPr>
              <w:t>11097.660</w:t>
            </w:r>
          </w:p>
        </w:tc>
        <w:tc>
          <w:tcPr>
            <w:tcW w:w="369" w:type="pct"/>
            <w:tcBorders>
              <w:top w:val="nil"/>
              <w:left w:val="nil"/>
              <w:bottom w:val="single" w:sz="4" w:space="0" w:color="auto"/>
              <w:right w:val="single" w:sz="4" w:space="0" w:color="auto"/>
            </w:tcBorders>
            <w:hideMark/>
          </w:tcPr>
          <w:p w14:paraId="432ABB68" w14:textId="77777777" w:rsidR="00B36945" w:rsidRPr="00B36945" w:rsidRDefault="00B36945" w:rsidP="00B36945">
            <w:pPr>
              <w:rPr>
                <w:szCs w:val="28"/>
              </w:rPr>
            </w:pPr>
            <w:r w:rsidRPr="00B36945">
              <w:rPr>
                <w:szCs w:val="28"/>
              </w:rPr>
              <w:t>11097.660</w:t>
            </w:r>
          </w:p>
        </w:tc>
        <w:tc>
          <w:tcPr>
            <w:tcW w:w="391" w:type="pct"/>
            <w:tcBorders>
              <w:top w:val="nil"/>
              <w:left w:val="nil"/>
              <w:bottom w:val="single" w:sz="4" w:space="0" w:color="auto"/>
              <w:right w:val="single" w:sz="4" w:space="0" w:color="auto"/>
            </w:tcBorders>
            <w:hideMark/>
          </w:tcPr>
          <w:p w14:paraId="59646CEE" w14:textId="77777777" w:rsidR="00B36945" w:rsidRPr="00B36945" w:rsidRDefault="00B36945" w:rsidP="00B36945">
            <w:pPr>
              <w:rPr>
                <w:szCs w:val="28"/>
              </w:rPr>
            </w:pPr>
            <w:r w:rsidRPr="00B36945">
              <w:rPr>
                <w:szCs w:val="28"/>
              </w:rPr>
              <w:t>10463.660</w:t>
            </w:r>
          </w:p>
        </w:tc>
        <w:tc>
          <w:tcPr>
            <w:tcW w:w="384" w:type="pct"/>
            <w:tcBorders>
              <w:top w:val="nil"/>
              <w:left w:val="nil"/>
              <w:bottom w:val="single" w:sz="4" w:space="0" w:color="auto"/>
              <w:right w:val="single" w:sz="4" w:space="0" w:color="auto"/>
            </w:tcBorders>
            <w:hideMark/>
          </w:tcPr>
          <w:p w14:paraId="7CB3D2BB" w14:textId="77777777" w:rsidR="00B36945" w:rsidRPr="00B36945" w:rsidRDefault="00B36945" w:rsidP="00B36945">
            <w:pPr>
              <w:rPr>
                <w:szCs w:val="28"/>
              </w:rPr>
            </w:pPr>
            <w:r w:rsidRPr="00B36945">
              <w:rPr>
                <w:szCs w:val="28"/>
              </w:rPr>
              <w:t>10463.660</w:t>
            </w:r>
          </w:p>
        </w:tc>
      </w:tr>
      <w:tr w:rsidR="00B36945" w:rsidRPr="00B36945" w14:paraId="3F8B39E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60C236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AB836FB"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08223D56"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497D35A" w14:textId="77777777" w:rsidR="00B36945" w:rsidRPr="00B36945" w:rsidRDefault="00B36945" w:rsidP="00B36945">
            <w:pPr>
              <w:rPr>
                <w:szCs w:val="28"/>
              </w:rPr>
            </w:pPr>
            <w:r w:rsidRPr="00B36945">
              <w:rPr>
                <w:szCs w:val="28"/>
              </w:rPr>
              <w:t>7059.307</w:t>
            </w:r>
          </w:p>
        </w:tc>
        <w:tc>
          <w:tcPr>
            <w:tcW w:w="369" w:type="pct"/>
            <w:tcBorders>
              <w:top w:val="nil"/>
              <w:left w:val="nil"/>
              <w:bottom w:val="single" w:sz="4" w:space="0" w:color="auto"/>
              <w:right w:val="single" w:sz="4" w:space="0" w:color="auto"/>
            </w:tcBorders>
            <w:hideMark/>
          </w:tcPr>
          <w:p w14:paraId="6F93E5A1" w14:textId="77777777" w:rsidR="00B36945" w:rsidRPr="00B36945" w:rsidRDefault="00B36945" w:rsidP="00B36945">
            <w:pPr>
              <w:rPr>
                <w:szCs w:val="28"/>
              </w:rPr>
            </w:pPr>
            <w:r w:rsidRPr="00B36945">
              <w:rPr>
                <w:szCs w:val="28"/>
              </w:rPr>
              <w:t>7059.307</w:t>
            </w:r>
          </w:p>
        </w:tc>
        <w:tc>
          <w:tcPr>
            <w:tcW w:w="369" w:type="pct"/>
            <w:tcBorders>
              <w:top w:val="nil"/>
              <w:left w:val="nil"/>
              <w:bottom w:val="single" w:sz="4" w:space="0" w:color="auto"/>
              <w:right w:val="single" w:sz="4" w:space="0" w:color="auto"/>
            </w:tcBorders>
            <w:hideMark/>
          </w:tcPr>
          <w:p w14:paraId="17DD4BB3" w14:textId="77777777" w:rsidR="00B36945" w:rsidRPr="00B36945" w:rsidRDefault="00B36945" w:rsidP="00B36945">
            <w:pPr>
              <w:rPr>
                <w:szCs w:val="28"/>
              </w:rPr>
            </w:pPr>
            <w:r w:rsidRPr="00B36945">
              <w:rPr>
                <w:szCs w:val="28"/>
              </w:rPr>
              <w:t>7059.307</w:t>
            </w:r>
          </w:p>
        </w:tc>
        <w:tc>
          <w:tcPr>
            <w:tcW w:w="369" w:type="pct"/>
            <w:tcBorders>
              <w:top w:val="nil"/>
              <w:left w:val="nil"/>
              <w:bottom w:val="single" w:sz="4" w:space="0" w:color="auto"/>
              <w:right w:val="single" w:sz="4" w:space="0" w:color="auto"/>
            </w:tcBorders>
            <w:hideMark/>
          </w:tcPr>
          <w:p w14:paraId="1FADCF65" w14:textId="77777777" w:rsidR="00B36945" w:rsidRPr="00B36945" w:rsidRDefault="00B36945" w:rsidP="00B36945">
            <w:pPr>
              <w:rPr>
                <w:szCs w:val="28"/>
              </w:rPr>
            </w:pPr>
            <w:r w:rsidRPr="00B36945">
              <w:rPr>
                <w:szCs w:val="28"/>
              </w:rPr>
              <w:t>7059.307</w:t>
            </w:r>
          </w:p>
        </w:tc>
        <w:tc>
          <w:tcPr>
            <w:tcW w:w="391" w:type="pct"/>
            <w:tcBorders>
              <w:top w:val="nil"/>
              <w:left w:val="nil"/>
              <w:bottom w:val="single" w:sz="4" w:space="0" w:color="auto"/>
              <w:right w:val="single" w:sz="4" w:space="0" w:color="auto"/>
            </w:tcBorders>
            <w:hideMark/>
          </w:tcPr>
          <w:p w14:paraId="69FA2676" w14:textId="77777777" w:rsidR="00B36945" w:rsidRPr="00B36945" w:rsidRDefault="00B36945" w:rsidP="00B36945">
            <w:pPr>
              <w:rPr>
                <w:szCs w:val="28"/>
              </w:rPr>
            </w:pPr>
            <w:r w:rsidRPr="00B36945">
              <w:rPr>
                <w:szCs w:val="28"/>
              </w:rPr>
              <w:t>6989.715</w:t>
            </w:r>
          </w:p>
        </w:tc>
        <w:tc>
          <w:tcPr>
            <w:tcW w:w="384" w:type="pct"/>
            <w:tcBorders>
              <w:top w:val="nil"/>
              <w:left w:val="nil"/>
              <w:bottom w:val="single" w:sz="4" w:space="0" w:color="auto"/>
              <w:right w:val="single" w:sz="4" w:space="0" w:color="auto"/>
            </w:tcBorders>
            <w:hideMark/>
          </w:tcPr>
          <w:p w14:paraId="3CA275BA" w14:textId="77777777" w:rsidR="00B36945" w:rsidRPr="00B36945" w:rsidRDefault="00B36945" w:rsidP="00B36945">
            <w:pPr>
              <w:rPr>
                <w:szCs w:val="28"/>
              </w:rPr>
            </w:pPr>
            <w:r w:rsidRPr="00B36945">
              <w:rPr>
                <w:szCs w:val="28"/>
              </w:rPr>
              <w:t>6989.715</w:t>
            </w:r>
          </w:p>
        </w:tc>
      </w:tr>
      <w:tr w:rsidR="00B36945" w:rsidRPr="00B36945" w14:paraId="40207BD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B3880B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1AF0915"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52FC363B"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30B959D7" w14:textId="77777777" w:rsidR="00B36945" w:rsidRPr="00B36945" w:rsidRDefault="00B36945" w:rsidP="00B36945">
            <w:pPr>
              <w:rPr>
                <w:szCs w:val="28"/>
              </w:rPr>
            </w:pPr>
            <w:r w:rsidRPr="00B36945">
              <w:rPr>
                <w:szCs w:val="28"/>
              </w:rPr>
              <w:t>2292.418</w:t>
            </w:r>
          </w:p>
        </w:tc>
        <w:tc>
          <w:tcPr>
            <w:tcW w:w="369" w:type="pct"/>
            <w:tcBorders>
              <w:top w:val="nil"/>
              <w:left w:val="nil"/>
              <w:bottom w:val="single" w:sz="4" w:space="0" w:color="auto"/>
              <w:right w:val="single" w:sz="4" w:space="0" w:color="auto"/>
            </w:tcBorders>
            <w:hideMark/>
          </w:tcPr>
          <w:p w14:paraId="51B84FDE" w14:textId="77777777" w:rsidR="00B36945" w:rsidRPr="00B36945" w:rsidRDefault="00B36945" w:rsidP="00B36945">
            <w:pPr>
              <w:rPr>
                <w:szCs w:val="28"/>
              </w:rPr>
            </w:pPr>
            <w:r w:rsidRPr="00B36945">
              <w:rPr>
                <w:szCs w:val="28"/>
              </w:rPr>
              <w:t>2292.418</w:t>
            </w:r>
          </w:p>
        </w:tc>
        <w:tc>
          <w:tcPr>
            <w:tcW w:w="369" w:type="pct"/>
            <w:tcBorders>
              <w:top w:val="nil"/>
              <w:left w:val="nil"/>
              <w:bottom w:val="single" w:sz="4" w:space="0" w:color="auto"/>
              <w:right w:val="single" w:sz="4" w:space="0" w:color="auto"/>
            </w:tcBorders>
            <w:hideMark/>
          </w:tcPr>
          <w:p w14:paraId="26DCCB6C" w14:textId="77777777" w:rsidR="00B36945" w:rsidRPr="00B36945" w:rsidRDefault="00B36945" w:rsidP="00B36945">
            <w:pPr>
              <w:rPr>
                <w:szCs w:val="28"/>
              </w:rPr>
            </w:pPr>
            <w:r w:rsidRPr="00B36945">
              <w:rPr>
                <w:szCs w:val="28"/>
              </w:rPr>
              <w:t>2292.418</w:t>
            </w:r>
          </w:p>
        </w:tc>
        <w:tc>
          <w:tcPr>
            <w:tcW w:w="369" w:type="pct"/>
            <w:tcBorders>
              <w:top w:val="nil"/>
              <w:left w:val="nil"/>
              <w:bottom w:val="single" w:sz="4" w:space="0" w:color="auto"/>
              <w:right w:val="single" w:sz="4" w:space="0" w:color="auto"/>
            </w:tcBorders>
            <w:hideMark/>
          </w:tcPr>
          <w:p w14:paraId="7F74A48E" w14:textId="77777777" w:rsidR="00B36945" w:rsidRPr="00B36945" w:rsidRDefault="00B36945" w:rsidP="00B36945">
            <w:pPr>
              <w:rPr>
                <w:szCs w:val="28"/>
              </w:rPr>
            </w:pPr>
            <w:r w:rsidRPr="00B36945">
              <w:rPr>
                <w:szCs w:val="28"/>
              </w:rPr>
              <w:t>2292.418</w:t>
            </w:r>
          </w:p>
        </w:tc>
        <w:tc>
          <w:tcPr>
            <w:tcW w:w="391" w:type="pct"/>
            <w:tcBorders>
              <w:top w:val="nil"/>
              <w:left w:val="nil"/>
              <w:bottom w:val="single" w:sz="4" w:space="0" w:color="auto"/>
              <w:right w:val="single" w:sz="4" w:space="0" w:color="auto"/>
            </w:tcBorders>
            <w:hideMark/>
          </w:tcPr>
          <w:p w14:paraId="38D9CFE0" w14:textId="77777777" w:rsidR="00B36945" w:rsidRPr="00B36945" w:rsidRDefault="00B36945" w:rsidP="00B36945">
            <w:pPr>
              <w:rPr>
                <w:szCs w:val="28"/>
              </w:rPr>
            </w:pPr>
            <w:r w:rsidRPr="00B36945">
              <w:rPr>
                <w:szCs w:val="28"/>
              </w:rPr>
              <w:t>2292.418</w:t>
            </w:r>
          </w:p>
        </w:tc>
        <w:tc>
          <w:tcPr>
            <w:tcW w:w="384" w:type="pct"/>
            <w:tcBorders>
              <w:top w:val="nil"/>
              <w:left w:val="nil"/>
              <w:bottom w:val="single" w:sz="4" w:space="0" w:color="auto"/>
              <w:right w:val="single" w:sz="4" w:space="0" w:color="auto"/>
            </w:tcBorders>
            <w:hideMark/>
          </w:tcPr>
          <w:p w14:paraId="17089A9F" w14:textId="77777777" w:rsidR="00B36945" w:rsidRPr="00B36945" w:rsidRDefault="00B36945" w:rsidP="00B36945">
            <w:pPr>
              <w:rPr>
                <w:szCs w:val="28"/>
              </w:rPr>
            </w:pPr>
            <w:r w:rsidRPr="00B36945">
              <w:rPr>
                <w:szCs w:val="28"/>
              </w:rPr>
              <w:t>2292.418</w:t>
            </w:r>
          </w:p>
        </w:tc>
      </w:tr>
      <w:tr w:rsidR="00B36945" w:rsidRPr="00B36945" w14:paraId="76E7EE9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93C864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1F940F1"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323D38E4"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1BC4669" w14:textId="77777777" w:rsidR="00B36945" w:rsidRPr="00B36945" w:rsidRDefault="00B36945" w:rsidP="00B36945">
            <w:pPr>
              <w:rPr>
                <w:szCs w:val="28"/>
              </w:rPr>
            </w:pPr>
            <w:r w:rsidRPr="00B36945">
              <w:rPr>
                <w:szCs w:val="28"/>
              </w:rPr>
              <w:t>4766.889</w:t>
            </w:r>
          </w:p>
        </w:tc>
        <w:tc>
          <w:tcPr>
            <w:tcW w:w="369" w:type="pct"/>
            <w:tcBorders>
              <w:top w:val="nil"/>
              <w:left w:val="nil"/>
              <w:bottom w:val="single" w:sz="4" w:space="0" w:color="auto"/>
              <w:right w:val="single" w:sz="4" w:space="0" w:color="auto"/>
            </w:tcBorders>
            <w:hideMark/>
          </w:tcPr>
          <w:p w14:paraId="5EE62433" w14:textId="77777777" w:rsidR="00B36945" w:rsidRPr="00B36945" w:rsidRDefault="00B36945" w:rsidP="00B36945">
            <w:pPr>
              <w:rPr>
                <w:szCs w:val="28"/>
              </w:rPr>
            </w:pPr>
            <w:r w:rsidRPr="00B36945">
              <w:rPr>
                <w:szCs w:val="28"/>
              </w:rPr>
              <w:t>4766.889</w:t>
            </w:r>
          </w:p>
        </w:tc>
        <w:tc>
          <w:tcPr>
            <w:tcW w:w="369" w:type="pct"/>
            <w:tcBorders>
              <w:top w:val="nil"/>
              <w:left w:val="nil"/>
              <w:bottom w:val="single" w:sz="4" w:space="0" w:color="auto"/>
              <w:right w:val="single" w:sz="4" w:space="0" w:color="auto"/>
            </w:tcBorders>
            <w:hideMark/>
          </w:tcPr>
          <w:p w14:paraId="3E07B4AF" w14:textId="77777777" w:rsidR="00B36945" w:rsidRPr="00B36945" w:rsidRDefault="00B36945" w:rsidP="00B36945">
            <w:pPr>
              <w:rPr>
                <w:szCs w:val="28"/>
              </w:rPr>
            </w:pPr>
            <w:r w:rsidRPr="00B36945">
              <w:rPr>
                <w:szCs w:val="28"/>
              </w:rPr>
              <w:t>4766.889</w:t>
            </w:r>
          </w:p>
        </w:tc>
        <w:tc>
          <w:tcPr>
            <w:tcW w:w="369" w:type="pct"/>
            <w:tcBorders>
              <w:top w:val="nil"/>
              <w:left w:val="nil"/>
              <w:bottom w:val="single" w:sz="4" w:space="0" w:color="auto"/>
              <w:right w:val="single" w:sz="4" w:space="0" w:color="auto"/>
            </w:tcBorders>
            <w:hideMark/>
          </w:tcPr>
          <w:p w14:paraId="48AB7697" w14:textId="77777777" w:rsidR="00B36945" w:rsidRPr="00B36945" w:rsidRDefault="00B36945" w:rsidP="00B36945">
            <w:pPr>
              <w:rPr>
                <w:szCs w:val="28"/>
              </w:rPr>
            </w:pPr>
            <w:r w:rsidRPr="00B36945">
              <w:rPr>
                <w:szCs w:val="28"/>
              </w:rPr>
              <w:t>4766.889</w:t>
            </w:r>
          </w:p>
        </w:tc>
        <w:tc>
          <w:tcPr>
            <w:tcW w:w="391" w:type="pct"/>
            <w:tcBorders>
              <w:top w:val="nil"/>
              <w:left w:val="nil"/>
              <w:bottom w:val="single" w:sz="4" w:space="0" w:color="auto"/>
              <w:right w:val="single" w:sz="4" w:space="0" w:color="auto"/>
            </w:tcBorders>
            <w:hideMark/>
          </w:tcPr>
          <w:p w14:paraId="74F15099" w14:textId="77777777" w:rsidR="00B36945" w:rsidRPr="00B36945" w:rsidRDefault="00B36945" w:rsidP="00B36945">
            <w:pPr>
              <w:rPr>
                <w:szCs w:val="28"/>
              </w:rPr>
            </w:pPr>
            <w:r w:rsidRPr="00B36945">
              <w:rPr>
                <w:szCs w:val="28"/>
              </w:rPr>
              <w:t>4697.297</w:t>
            </w:r>
          </w:p>
        </w:tc>
        <w:tc>
          <w:tcPr>
            <w:tcW w:w="384" w:type="pct"/>
            <w:tcBorders>
              <w:top w:val="nil"/>
              <w:left w:val="nil"/>
              <w:bottom w:val="single" w:sz="4" w:space="0" w:color="auto"/>
              <w:right w:val="single" w:sz="4" w:space="0" w:color="auto"/>
            </w:tcBorders>
            <w:hideMark/>
          </w:tcPr>
          <w:p w14:paraId="68AE044D" w14:textId="77777777" w:rsidR="00B36945" w:rsidRPr="00B36945" w:rsidRDefault="00B36945" w:rsidP="00B36945">
            <w:pPr>
              <w:rPr>
                <w:szCs w:val="28"/>
              </w:rPr>
            </w:pPr>
            <w:r w:rsidRPr="00B36945">
              <w:rPr>
                <w:szCs w:val="28"/>
              </w:rPr>
              <w:t>4697.297</w:t>
            </w:r>
          </w:p>
        </w:tc>
      </w:tr>
      <w:tr w:rsidR="00B36945" w:rsidRPr="00B36945" w14:paraId="44C8BC9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AB8F0E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3FF4E19"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5463F00B"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8FCC378" w14:textId="77777777" w:rsidR="00B36945" w:rsidRPr="00B36945" w:rsidRDefault="00B36945" w:rsidP="00B36945">
            <w:pPr>
              <w:rPr>
                <w:szCs w:val="28"/>
              </w:rPr>
            </w:pPr>
            <w:r w:rsidRPr="00B36945">
              <w:rPr>
                <w:szCs w:val="28"/>
              </w:rPr>
              <w:t>14.273</w:t>
            </w:r>
          </w:p>
        </w:tc>
        <w:tc>
          <w:tcPr>
            <w:tcW w:w="369" w:type="pct"/>
            <w:tcBorders>
              <w:top w:val="nil"/>
              <w:left w:val="nil"/>
              <w:bottom w:val="single" w:sz="4" w:space="0" w:color="auto"/>
              <w:right w:val="single" w:sz="4" w:space="0" w:color="auto"/>
            </w:tcBorders>
            <w:hideMark/>
          </w:tcPr>
          <w:p w14:paraId="33E39488" w14:textId="77777777" w:rsidR="00B36945" w:rsidRPr="00B36945" w:rsidRDefault="00B36945" w:rsidP="00B36945">
            <w:pPr>
              <w:rPr>
                <w:szCs w:val="28"/>
              </w:rPr>
            </w:pPr>
            <w:r w:rsidRPr="00B36945">
              <w:rPr>
                <w:szCs w:val="28"/>
              </w:rPr>
              <w:t>14.273</w:t>
            </w:r>
          </w:p>
        </w:tc>
        <w:tc>
          <w:tcPr>
            <w:tcW w:w="369" w:type="pct"/>
            <w:tcBorders>
              <w:top w:val="nil"/>
              <w:left w:val="nil"/>
              <w:bottom w:val="single" w:sz="4" w:space="0" w:color="auto"/>
              <w:right w:val="single" w:sz="4" w:space="0" w:color="auto"/>
            </w:tcBorders>
            <w:hideMark/>
          </w:tcPr>
          <w:p w14:paraId="3CC5F940" w14:textId="77777777" w:rsidR="00B36945" w:rsidRPr="00B36945" w:rsidRDefault="00B36945" w:rsidP="00B36945">
            <w:pPr>
              <w:rPr>
                <w:szCs w:val="28"/>
              </w:rPr>
            </w:pPr>
            <w:r w:rsidRPr="00B36945">
              <w:rPr>
                <w:szCs w:val="28"/>
              </w:rPr>
              <w:t>14.273</w:t>
            </w:r>
          </w:p>
        </w:tc>
        <w:tc>
          <w:tcPr>
            <w:tcW w:w="369" w:type="pct"/>
            <w:tcBorders>
              <w:top w:val="nil"/>
              <w:left w:val="nil"/>
              <w:bottom w:val="single" w:sz="4" w:space="0" w:color="auto"/>
              <w:right w:val="single" w:sz="4" w:space="0" w:color="auto"/>
            </w:tcBorders>
            <w:hideMark/>
          </w:tcPr>
          <w:p w14:paraId="11F7EFE8" w14:textId="77777777" w:rsidR="00B36945" w:rsidRPr="00B36945" w:rsidRDefault="00B36945" w:rsidP="00B36945">
            <w:pPr>
              <w:rPr>
                <w:szCs w:val="28"/>
              </w:rPr>
            </w:pPr>
            <w:r w:rsidRPr="00B36945">
              <w:rPr>
                <w:szCs w:val="28"/>
              </w:rPr>
              <w:t>14.273</w:t>
            </w:r>
          </w:p>
        </w:tc>
        <w:tc>
          <w:tcPr>
            <w:tcW w:w="391" w:type="pct"/>
            <w:tcBorders>
              <w:top w:val="nil"/>
              <w:left w:val="nil"/>
              <w:bottom w:val="single" w:sz="4" w:space="0" w:color="auto"/>
              <w:right w:val="single" w:sz="4" w:space="0" w:color="auto"/>
            </w:tcBorders>
            <w:hideMark/>
          </w:tcPr>
          <w:p w14:paraId="6FBB6115" w14:textId="77777777" w:rsidR="00B36945" w:rsidRPr="00B36945" w:rsidRDefault="00B36945" w:rsidP="00B36945">
            <w:pPr>
              <w:rPr>
                <w:szCs w:val="28"/>
              </w:rPr>
            </w:pPr>
            <w:r w:rsidRPr="00B36945">
              <w:rPr>
                <w:szCs w:val="28"/>
              </w:rPr>
              <w:t>14.273</w:t>
            </w:r>
          </w:p>
        </w:tc>
        <w:tc>
          <w:tcPr>
            <w:tcW w:w="384" w:type="pct"/>
            <w:tcBorders>
              <w:top w:val="nil"/>
              <w:left w:val="nil"/>
              <w:bottom w:val="single" w:sz="4" w:space="0" w:color="auto"/>
              <w:right w:val="single" w:sz="4" w:space="0" w:color="auto"/>
            </w:tcBorders>
            <w:hideMark/>
          </w:tcPr>
          <w:p w14:paraId="02885F9D" w14:textId="77777777" w:rsidR="00B36945" w:rsidRPr="00B36945" w:rsidRDefault="00B36945" w:rsidP="00B36945">
            <w:pPr>
              <w:rPr>
                <w:szCs w:val="28"/>
              </w:rPr>
            </w:pPr>
            <w:r w:rsidRPr="00B36945">
              <w:rPr>
                <w:szCs w:val="28"/>
              </w:rPr>
              <w:t>14.273</w:t>
            </w:r>
          </w:p>
        </w:tc>
      </w:tr>
      <w:tr w:rsidR="00B36945" w:rsidRPr="00B36945" w14:paraId="2AA9862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3F89DD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3CB300B"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34FEFD06"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353D9FA7" w14:textId="77777777" w:rsidR="00B36945" w:rsidRPr="00B36945" w:rsidRDefault="00B36945" w:rsidP="00B36945">
            <w:pPr>
              <w:rPr>
                <w:szCs w:val="28"/>
              </w:rPr>
            </w:pPr>
            <w:r w:rsidRPr="00B36945">
              <w:rPr>
                <w:szCs w:val="28"/>
              </w:rPr>
              <w:t>494.592</w:t>
            </w:r>
          </w:p>
        </w:tc>
        <w:tc>
          <w:tcPr>
            <w:tcW w:w="369" w:type="pct"/>
            <w:tcBorders>
              <w:top w:val="nil"/>
              <w:left w:val="nil"/>
              <w:bottom w:val="single" w:sz="4" w:space="0" w:color="auto"/>
              <w:right w:val="single" w:sz="4" w:space="0" w:color="auto"/>
            </w:tcBorders>
            <w:hideMark/>
          </w:tcPr>
          <w:p w14:paraId="1822A6A8" w14:textId="77777777" w:rsidR="00B36945" w:rsidRPr="00B36945" w:rsidRDefault="00B36945" w:rsidP="00B36945">
            <w:pPr>
              <w:rPr>
                <w:szCs w:val="28"/>
              </w:rPr>
            </w:pPr>
            <w:r w:rsidRPr="00B36945">
              <w:rPr>
                <w:szCs w:val="28"/>
              </w:rPr>
              <w:t>494.592</w:t>
            </w:r>
          </w:p>
        </w:tc>
        <w:tc>
          <w:tcPr>
            <w:tcW w:w="369" w:type="pct"/>
            <w:tcBorders>
              <w:top w:val="nil"/>
              <w:left w:val="nil"/>
              <w:bottom w:val="single" w:sz="4" w:space="0" w:color="auto"/>
              <w:right w:val="single" w:sz="4" w:space="0" w:color="auto"/>
            </w:tcBorders>
            <w:hideMark/>
          </w:tcPr>
          <w:p w14:paraId="04603E78" w14:textId="77777777" w:rsidR="00B36945" w:rsidRPr="00B36945" w:rsidRDefault="00B36945" w:rsidP="00B36945">
            <w:pPr>
              <w:rPr>
                <w:szCs w:val="28"/>
              </w:rPr>
            </w:pPr>
            <w:r w:rsidRPr="00B36945">
              <w:rPr>
                <w:szCs w:val="28"/>
              </w:rPr>
              <w:t>494.592</w:t>
            </w:r>
          </w:p>
        </w:tc>
        <w:tc>
          <w:tcPr>
            <w:tcW w:w="369" w:type="pct"/>
            <w:tcBorders>
              <w:top w:val="nil"/>
              <w:left w:val="nil"/>
              <w:bottom w:val="single" w:sz="4" w:space="0" w:color="auto"/>
              <w:right w:val="single" w:sz="4" w:space="0" w:color="auto"/>
            </w:tcBorders>
            <w:hideMark/>
          </w:tcPr>
          <w:p w14:paraId="7B494759" w14:textId="77777777" w:rsidR="00B36945" w:rsidRPr="00B36945" w:rsidRDefault="00B36945" w:rsidP="00B36945">
            <w:pPr>
              <w:rPr>
                <w:szCs w:val="28"/>
              </w:rPr>
            </w:pPr>
            <w:r w:rsidRPr="00B36945">
              <w:rPr>
                <w:szCs w:val="28"/>
              </w:rPr>
              <w:t>494.592</w:t>
            </w:r>
          </w:p>
        </w:tc>
        <w:tc>
          <w:tcPr>
            <w:tcW w:w="391" w:type="pct"/>
            <w:tcBorders>
              <w:top w:val="nil"/>
              <w:left w:val="nil"/>
              <w:bottom w:val="single" w:sz="4" w:space="0" w:color="auto"/>
              <w:right w:val="single" w:sz="4" w:space="0" w:color="auto"/>
            </w:tcBorders>
            <w:hideMark/>
          </w:tcPr>
          <w:p w14:paraId="454325A8" w14:textId="77777777" w:rsidR="00B36945" w:rsidRPr="00B36945" w:rsidRDefault="00B36945" w:rsidP="00B36945">
            <w:pPr>
              <w:rPr>
                <w:szCs w:val="28"/>
              </w:rPr>
            </w:pPr>
            <w:r w:rsidRPr="00B36945">
              <w:rPr>
                <w:szCs w:val="28"/>
              </w:rPr>
              <w:t>489.716</w:t>
            </w:r>
          </w:p>
        </w:tc>
        <w:tc>
          <w:tcPr>
            <w:tcW w:w="384" w:type="pct"/>
            <w:tcBorders>
              <w:top w:val="nil"/>
              <w:left w:val="nil"/>
              <w:bottom w:val="single" w:sz="4" w:space="0" w:color="auto"/>
              <w:right w:val="single" w:sz="4" w:space="0" w:color="auto"/>
            </w:tcBorders>
            <w:hideMark/>
          </w:tcPr>
          <w:p w14:paraId="3C086F7B" w14:textId="77777777" w:rsidR="00B36945" w:rsidRPr="00B36945" w:rsidRDefault="00B36945" w:rsidP="00B36945">
            <w:pPr>
              <w:rPr>
                <w:szCs w:val="28"/>
              </w:rPr>
            </w:pPr>
            <w:r w:rsidRPr="00B36945">
              <w:rPr>
                <w:szCs w:val="28"/>
              </w:rPr>
              <w:t>489.716</w:t>
            </w:r>
          </w:p>
        </w:tc>
      </w:tr>
      <w:tr w:rsidR="00B36945" w:rsidRPr="00B36945" w14:paraId="1BB5331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48CFA3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F67B43E"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787AAB6D"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150F6D03" w14:textId="77777777" w:rsidR="00B36945" w:rsidRPr="00B36945" w:rsidRDefault="00B36945" w:rsidP="00B36945">
            <w:pPr>
              <w:rPr>
                <w:szCs w:val="28"/>
              </w:rPr>
            </w:pPr>
            <w:r w:rsidRPr="00B36945">
              <w:rPr>
                <w:szCs w:val="28"/>
              </w:rPr>
              <w:t>16091.800</w:t>
            </w:r>
          </w:p>
        </w:tc>
        <w:tc>
          <w:tcPr>
            <w:tcW w:w="369" w:type="pct"/>
            <w:tcBorders>
              <w:top w:val="nil"/>
              <w:left w:val="nil"/>
              <w:bottom w:val="single" w:sz="4" w:space="0" w:color="auto"/>
              <w:right w:val="single" w:sz="4" w:space="0" w:color="auto"/>
            </w:tcBorders>
            <w:hideMark/>
          </w:tcPr>
          <w:p w14:paraId="0BD5BBAC" w14:textId="77777777" w:rsidR="00B36945" w:rsidRPr="00B36945" w:rsidRDefault="00B36945" w:rsidP="00B36945">
            <w:pPr>
              <w:rPr>
                <w:szCs w:val="28"/>
              </w:rPr>
            </w:pPr>
            <w:r w:rsidRPr="00B36945">
              <w:rPr>
                <w:szCs w:val="28"/>
              </w:rPr>
              <w:t>16091.800</w:t>
            </w:r>
          </w:p>
        </w:tc>
        <w:tc>
          <w:tcPr>
            <w:tcW w:w="369" w:type="pct"/>
            <w:tcBorders>
              <w:top w:val="nil"/>
              <w:left w:val="nil"/>
              <w:bottom w:val="single" w:sz="4" w:space="0" w:color="auto"/>
              <w:right w:val="single" w:sz="4" w:space="0" w:color="auto"/>
            </w:tcBorders>
            <w:hideMark/>
          </w:tcPr>
          <w:p w14:paraId="218D7613" w14:textId="77777777" w:rsidR="00B36945" w:rsidRPr="00B36945" w:rsidRDefault="00B36945" w:rsidP="00B36945">
            <w:pPr>
              <w:rPr>
                <w:szCs w:val="28"/>
              </w:rPr>
            </w:pPr>
            <w:r w:rsidRPr="00B36945">
              <w:rPr>
                <w:szCs w:val="28"/>
              </w:rPr>
              <w:t>16091.800</w:t>
            </w:r>
          </w:p>
        </w:tc>
        <w:tc>
          <w:tcPr>
            <w:tcW w:w="369" w:type="pct"/>
            <w:tcBorders>
              <w:top w:val="nil"/>
              <w:left w:val="nil"/>
              <w:bottom w:val="single" w:sz="4" w:space="0" w:color="auto"/>
              <w:right w:val="single" w:sz="4" w:space="0" w:color="auto"/>
            </w:tcBorders>
            <w:hideMark/>
          </w:tcPr>
          <w:p w14:paraId="4AF78068" w14:textId="77777777" w:rsidR="00B36945" w:rsidRPr="00B36945" w:rsidRDefault="00B36945" w:rsidP="00B36945">
            <w:pPr>
              <w:rPr>
                <w:szCs w:val="28"/>
              </w:rPr>
            </w:pPr>
            <w:r w:rsidRPr="00B36945">
              <w:rPr>
                <w:szCs w:val="28"/>
              </w:rPr>
              <w:t>16091.800</w:t>
            </w:r>
          </w:p>
        </w:tc>
        <w:tc>
          <w:tcPr>
            <w:tcW w:w="391" w:type="pct"/>
            <w:tcBorders>
              <w:top w:val="nil"/>
              <w:left w:val="nil"/>
              <w:bottom w:val="single" w:sz="4" w:space="0" w:color="auto"/>
              <w:right w:val="single" w:sz="4" w:space="0" w:color="auto"/>
            </w:tcBorders>
            <w:hideMark/>
          </w:tcPr>
          <w:p w14:paraId="1405F6E4" w14:textId="77777777" w:rsidR="00B36945" w:rsidRPr="00B36945" w:rsidRDefault="00B36945" w:rsidP="00B36945">
            <w:pPr>
              <w:rPr>
                <w:szCs w:val="28"/>
              </w:rPr>
            </w:pPr>
            <w:r w:rsidRPr="00B36945">
              <w:rPr>
                <w:szCs w:val="28"/>
              </w:rPr>
              <w:t>16091.800</w:t>
            </w:r>
          </w:p>
        </w:tc>
        <w:tc>
          <w:tcPr>
            <w:tcW w:w="384" w:type="pct"/>
            <w:tcBorders>
              <w:top w:val="nil"/>
              <w:left w:val="nil"/>
              <w:bottom w:val="single" w:sz="4" w:space="0" w:color="auto"/>
              <w:right w:val="single" w:sz="4" w:space="0" w:color="auto"/>
            </w:tcBorders>
            <w:hideMark/>
          </w:tcPr>
          <w:p w14:paraId="43DD4BE4" w14:textId="77777777" w:rsidR="00B36945" w:rsidRPr="00B36945" w:rsidRDefault="00B36945" w:rsidP="00B36945">
            <w:pPr>
              <w:rPr>
                <w:szCs w:val="28"/>
              </w:rPr>
            </w:pPr>
            <w:r w:rsidRPr="00B36945">
              <w:rPr>
                <w:szCs w:val="28"/>
              </w:rPr>
              <w:t>16091.800</w:t>
            </w:r>
          </w:p>
        </w:tc>
      </w:tr>
      <w:tr w:rsidR="00B36945" w:rsidRPr="00B36945" w14:paraId="6D380C6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176856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AE7834D"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6EA4E920"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47906DC1" w14:textId="77777777" w:rsidR="00B36945" w:rsidRPr="00B36945" w:rsidRDefault="00B36945" w:rsidP="00B36945">
            <w:pPr>
              <w:rPr>
                <w:szCs w:val="28"/>
              </w:rPr>
            </w:pPr>
            <w:r w:rsidRPr="00B36945">
              <w:rPr>
                <w:szCs w:val="28"/>
              </w:rPr>
              <w:t>0.862</w:t>
            </w:r>
          </w:p>
        </w:tc>
        <w:tc>
          <w:tcPr>
            <w:tcW w:w="369" w:type="pct"/>
            <w:tcBorders>
              <w:top w:val="nil"/>
              <w:left w:val="nil"/>
              <w:bottom w:val="single" w:sz="4" w:space="0" w:color="auto"/>
              <w:right w:val="single" w:sz="4" w:space="0" w:color="auto"/>
            </w:tcBorders>
            <w:hideMark/>
          </w:tcPr>
          <w:p w14:paraId="0ACF6C25" w14:textId="77777777" w:rsidR="00B36945" w:rsidRPr="00B36945" w:rsidRDefault="00B36945" w:rsidP="00B36945">
            <w:pPr>
              <w:rPr>
                <w:szCs w:val="28"/>
              </w:rPr>
            </w:pPr>
            <w:r w:rsidRPr="00B36945">
              <w:rPr>
                <w:szCs w:val="28"/>
              </w:rPr>
              <w:t>0.862</w:t>
            </w:r>
          </w:p>
        </w:tc>
        <w:tc>
          <w:tcPr>
            <w:tcW w:w="369" w:type="pct"/>
            <w:tcBorders>
              <w:top w:val="nil"/>
              <w:left w:val="nil"/>
              <w:bottom w:val="single" w:sz="4" w:space="0" w:color="auto"/>
              <w:right w:val="single" w:sz="4" w:space="0" w:color="auto"/>
            </w:tcBorders>
            <w:hideMark/>
          </w:tcPr>
          <w:p w14:paraId="5274718D" w14:textId="77777777" w:rsidR="00B36945" w:rsidRPr="00B36945" w:rsidRDefault="00B36945" w:rsidP="00B36945">
            <w:pPr>
              <w:rPr>
                <w:szCs w:val="28"/>
              </w:rPr>
            </w:pPr>
            <w:r w:rsidRPr="00B36945">
              <w:rPr>
                <w:szCs w:val="28"/>
              </w:rPr>
              <w:t>0.862</w:t>
            </w:r>
          </w:p>
        </w:tc>
        <w:tc>
          <w:tcPr>
            <w:tcW w:w="369" w:type="pct"/>
            <w:tcBorders>
              <w:top w:val="nil"/>
              <w:left w:val="nil"/>
              <w:bottom w:val="single" w:sz="4" w:space="0" w:color="auto"/>
              <w:right w:val="single" w:sz="4" w:space="0" w:color="auto"/>
            </w:tcBorders>
            <w:hideMark/>
          </w:tcPr>
          <w:p w14:paraId="58350B35" w14:textId="77777777" w:rsidR="00B36945" w:rsidRPr="00B36945" w:rsidRDefault="00B36945" w:rsidP="00B36945">
            <w:pPr>
              <w:rPr>
                <w:szCs w:val="28"/>
              </w:rPr>
            </w:pPr>
            <w:r w:rsidRPr="00B36945">
              <w:rPr>
                <w:szCs w:val="28"/>
              </w:rPr>
              <w:t>0.862</w:t>
            </w:r>
          </w:p>
        </w:tc>
        <w:tc>
          <w:tcPr>
            <w:tcW w:w="391" w:type="pct"/>
            <w:tcBorders>
              <w:top w:val="nil"/>
              <w:left w:val="nil"/>
              <w:bottom w:val="single" w:sz="4" w:space="0" w:color="auto"/>
              <w:right w:val="single" w:sz="4" w:space="0" w:color="auto"/>
            </w:tcBorders>
            <w:hideMark/>
          </w:tcPr>
          <w:p w14:paraId="05FBDA0E" w14:textId="77777777" w:rsidR="00B36945" w:rsidRPr="00B36945" w:rsidRDefault="00B36945" w:rsidP="00B36945">
            <w:pPr>
              <w:rPr>
                <w:szCs w:val="28"/>
              </w:rPr>
            </w:pPr>
            <w:r w:rsidRPr="00B36945">
              <w:rPr>
                <w:szCs w:val="28"/>
              </w:rPr>
              <w:t>0.892</w:t>
            </w:r>
          </w:p>
        </w:tc>
        <w:tc>
          <w:tcPr>
            <w:tcW w:w="384" w:type="pct"/>
            <w:tcBorders>
              <w:top w:val="nil"/>
              <w:left w:val="nil"/>
              <w:bottom w:val="single" w:sz="4" w:space="0" w:color="auto"/>
              <w:right w:val="single" w:sz="4" w:space="0" w:color="auto"/>
            </w:tcBorders>
            <w:hideMark/>
          </w:tcPr>
          <w:p w14:paraId="29E910D9" w14:textId="77777777" w:rsidR="00B36945" w:rsidRPr="00B36945" w:rsidRDefault="00B36945" w:rsidP="00B36945">
            <w:pPr>
              <w:rPr>
                <w:szCs w:val="28"/>
              </w:rPr>
            </w:pPr>
            <w:r w:rsidRPr="00B36945">
              <w:rPr>
                <w:szCs w:val="28"/>
              </w:rPr>
              <w:t>0.892</w:t>
            </w:r>
          </w:p>
        </w:tc>
      </w:tr>
      <w:tr w:rsidR="00B36945" w:rsidRPr="00B36945" w14:paraId="3AEF6CE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A41A94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40725F6"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0148382C"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4A9F8F6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64C5A3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A2D334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31572C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8E10E6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CF2D557" w14:textId="77777777" w:rsidR="00B36945" w:rsidRPr="00B36945" w:rsidRDefault="00B36945" w:rsidP="00B36945">
            <w:pPr>
              <w:rPr>
                <w:szCs w:val="28"/>
              </w:rPr>
            </w:pPr>
            <w:r w:rsidRPr="00B36945">
              <w:rPr>
                <w:szCs w:val="28"/>
              </w:rPr>
              <w:t>0.000</w:t>
            </w:r>
          </w:p>
        </w:tc>
      </w:tr>
      <w:tr w:rsidR="00B36945" w:rsidRPr="00B36945" w14:paraId="233AF6C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E31D55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8D1B136"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0F883937"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7807A93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8F4036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432EDC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0D85B4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731D1C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D48F70F" w14:textId="77777777" w:rsidR="00B36945" w:rsidRPr="00B36945" w:rsidRDefault="00B36945" w:rsidP="00B36945">
            <w:pPr>
              <w:rPr>
                <w:szCs w:val="28"/>
              </w:rPr>
            </w:pPr>
            <w:r w:rsidRPr="00B36945">
              <w:rPr>
                <w:szCs w:val="28"/>
              </w:rPr>
              <w:t>0.000</w:t>
            </w:r>
          </w:p>
        </w:tc>
      </w:tr>
      <w:tr w:rsidR="00B36945" w:rsidRPr="00B36945" w14:paraId="2D56567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819312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97F028D" w14:textId="77777777" w:rsidR="00B36945" w:rsidRPr="00B36945" w:rsidRDefault="00B36945" w:rsidP="00B36945">
            <w:pPr>
              <w:rPr>
                <w:szCs w:val="28"/>
              </w:rPr>
            </w:pPr>
            <w:r w:rsidRPr="00B36945">
              <w:rPr>
                <w:szCs w:val="28"/>
              </w:rPr>
              <w:t xml:space="preserve">Тепловая нагрузка потребителей присоединенных к тепловым сетям по </w:t>
            </w:r>
            <w:r w:rsidRPr="00B36945">
              <w:rPr>
                <w:szCs w:val="28"/>
              </w:rPr>
              <w:lastRenderedPageBreak/>
              <w:t>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4891B835" w14:textId="77777777" w:rsidR="00B36945" w:rsidRPr="00B36945" w:rsidRDefault="00B36945" w:rsidP="00B36945">
            <w:pPr>
              <w:rPr>
                <w:szCs w:val="28"/>
              </w:rPr>
            </w:pPr>
            <w:r w:rsidRPr="00B36945">
              <w:rPr>
                <w:szCs w:val="28"/>
              </w:rPr>
              <w:lastRenderedPageBreak/>
              <w:t>Гкал/ч</w:t>
            </w:r>
          </w:p>
        </w:tc>
        <w:tc>
          <w:tcPr>
            <w:tcW w:w="369" w:type="pct"/>
            <w:tcBorders>
              <w:top w:val="nil"/>
              <w:left w:val="nil"/>
              <w:bottom w:val="single" w:sz="4" w:space="0" w:color="auto"/>
              <w:right w:val="single" w:sz="4" w:space="0" w:color="auto"/>
            </w:tcBorders>
            <w:hideMark/>
          </w:tcPr>
          <w:p w14:paraId="1954B30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165E5D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D2F6D6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F85E642"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EDF4EE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7E23D4C" w14:textId="77777777" w:rsidR="00B36945" w:rsidRPr="00B36945" w:rsidRDefault="00B36945" w:rsidP="00B36945">
            <w:pPr>
              <w:rPr>
                <w:szCs w:val="28"/>
              </w:rPr>
            </w:pPr>
            <w:r w:rsidRPr="00B36945">
              <w:rPr>
                <w:szCs w:val="28"/>
              </w:rPr>
              <w:t>0.000</w:t>
            </w:r>
          </w:p>
        </w:tc>
      </w:tr>
      <w:tr w:rsidR="00B36945" w:rsidRPr="00B36945" w14:paraId="63E72A7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440D6F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684C975"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4F3158A8"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332305F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1A9966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1FB9894"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C19313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D8207D0"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07281B8" w14:textId="77777777" w:rsidR="00B36945" w:rsidRPr="00B36945" w:rsidRDefault="00B36945" w:rsidP="00B36945">
            <w:pPr>
              <w:rPr>
                <w:szCs w:val="28"/>
              </w:rPr>
            </w:pPr>
            <w:r w:rsidRPr="00B36945">
              <w:rPr>
                <w:szCs w:val="28"/>
              </w:rPr>
              <w:t>0.000</w:t>
            </w:r>
          </w:p>
        </w:tc>
      </w:tr>
      <w:tr w:rsidR="00B36945" w:rsidRPr="00B36945" w14:paraId="5FB5A50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653E62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BB21DDF"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0B30BF78"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82E0EB2" w14:textId="77777777" w:rsidR="00B36945" w:rsidRPr="00B36945" w:rsidRDefault="00B36945" w:rsidP="00B36945">
            <w:pPr>
              <w:rPr>
                <w:szCs w:val="28"/>
              </w:rPr>
            </w:pPr>
            <w:r w:rsidRPr="00B36945">
              <w:rPr>
                <w:szCs w:val="28"/>
              </w:rPr>
              <w:t>5.419</w:t>
            </w:r>
          </w:p>
        </w:tc>
        <w:tc>
          <w:tcPr>
            <w:tcW w:w="369" w:type="pct"/>
            <w:tcBorders>
              <w:top w:val="nil"/>
              <w:left w:val="nil"/>
              <w:bottom w:val="single" w:sz="4" w:space="0" w:color="auto"/>
              <w:right w:val="single" w:sz="4" w:space="0" w:color="auto"/>
            </w:tcBorders>
            <w:hideMark/>
          </w:tcPr>
          <w:p w14:paraId="49F6B408" w14:textId="77777777" w:rsidR="00B36945" w:rsidRPr="00B36945" w:rsidRDefault="00B36945" w:rsidP="00B36945">
            <w:pPr>
              <w:rPr>
                <w:szCs w:val="28"/>
              </w:rPr>
            </w:pPr>
            <w:r w:rsidRPr="00B36945">
              <w:rPr>
                <w:szCs w:val="28"/>
              </w:rPr>
              <w:t>5.419</w:t>
            </w:r>
          </w:p>
        </w:tc>
        <w:tc>
          <w:tcPr>
            <w:tcW w:w="369" w:type="pct"/>
            <w:tcBorders>
              <w:top w:val="nil"/>
              <w:left w:val="nil"/>
              <w:bottom w:val="single" w:sz="4" w:space="0" w:color="auto"/>
              <w:right w:val="single" w:sz="4" w:space="0" w:color="auto"/>
            </w:tcBorders>
            <w:hideMark/>
          </w:tcPr>
          <w:p w14:paraId="186569EE" w14:textId="77777777" w:rsidR="00B36945" w:rsidRPr="00B36945" w:rsidRDefault="00B36945" w:rsidP="00B36945">
            <w:pPr>
              <w:rPr>
                <w:szCs w:val="28"/>
              </w:rPr>
            </w:pPr>
            <w:r w:rsidRPr="00B36945">
              <w:rPr>
                <w:szCs w:val="28"/>
              </w:rPr>
              <w:t>5.419</w:t>
            </w:r>
          </w:p>
        </w:tc>
        <w:tc>
          <w:tcPr>
            <w:tcW w:w="369" w:type="pct"/>
            <w:tcBorders>
              <w:top w:val="nil"/>
              <w:left w:val="nil"/>
              <w:bottom w:val="single" w:sz="4" w:space="0" w:color="auto"/>
              <w:right w:val="single" w:sz="4" w:space="0" w:color="auto"/>
            </w:tcBorders>
            <w:hideMark/>
          </w:tcPr>
          <w:p w14:paraId="059D8CD5" w14:textId="77777777" w:rsidR="00B36945" w:rsidRPr="00B36945" w:rsidRDefault="00B36945" w:rsidP="00B36945">
            <w:pPr>
              <w:rPr>
                <w:szCs w:val="28"/>
              </w:rPr>
            </w:pPr>
            <w:r w:rsidRPr="00B36945">
              <w:rPr>
                <w:szCs w:val="28"/>
              </w:rPr>
              <w:t>5.419</w:t>
            </w:r>
          </w:p>
        </w:tc>
        <w:tc>
          <w:tcPr>
            <w:tcW w:w="391" w:type="pct"/>
            <w:tcBorders>
              <w:top w:val="nil"/>
              <w:left w:val="nil"/>
              <w:bottom w:val="single" w:sz="4" w:space="0" w:color="auto"/>
              <w:right w:val="single" w:sz="4" w:space="0" w:color="auto"/>
            </w:tcBorders>
            <w:hideMark/>
          </w:tcPr>
          <w:p w14:paraId="083071CB" w14:textId="77777777" w:rsidR="00B36945" w:rsidRPr="00B36945" w:rsidRDefault="00B36945" w:rsidP="00B36945">
            <w:pPr>
              <w:rPr>
                <w:szCs w:val="28"/>
              </w:rPr>
            </w:pPr>
            <w:r w:rsidRPr="00B36945">
              <w:rPr>
                <w:szCs w:val="28"/>
              </w:rPr>
              <w:t>5.419</w:t>
            </w:r>
          </w:p>
        </w:tc>
        <w:tc>
          <w:tcPr>
            <w:tcW w:w="384" w:type="pct"/>
            <w:tcBorders>
              <w:top w:val="nil"/>
              <w:left w:val="nil"/>
              <w:bottom w:val="single" w:sz="4" w:space="0" w:color="auto"/>
              <w:right w:val="single" w:sz="4" w:space="0" w:color="auto"/>
            </w:tcBorders>
            <w:hideMark/>
          </w:tcPr>
          <w:p w14:paraId="458A24E1" w14:textId="77777777" w:rsidR="00B36945" w:rsidRPr="00B36945" w:rsidRDefault="00B36945" w:rsidP="00B36945">
            <w:pPr>
              <w:rPr>
                <w:szCs w:val="28"/>
              </w:rPr>
            </w:pPr>
            <w:r w:rsidRPr="00B36945">
              <w:rPr>
                <w:szCs w:val="28"/>
              </w:rPr>
              <w:t>5.419</w:t>
            </w:r>
          </w:p>
        </w:tc>
      </w:tr>
      <w:tr w:rsidR="00B36945" w:rsidRPr="00B36945" w14:paraId="1EEB6BF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89D15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030ECD9"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6FFAE612"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75924F3" w14:textId="77777777" w:rsidR="00B36945" w:rsidRPr="00B36945" w:rsidRDefault="00B36945" w:rsidP="00B36945">
            <w:pPr>
              <w:rPr>
                <w:szCs w:val="28"/>
              </w:rPr>
            </w:pPr>
            <w:r w:rsidRPr="00B36945">
              <w:rPr>
                <w:szCs w:val="28"/>
              </w:rPr>
              <w:t>5.419</w:t>
            </w:r>
          </w:p>
        </w:tc>
        <w:tc>
          <w:tcPr>
            <w:tcW w:w="369" w:type="pct"/>
            <w:tcBorders>
              <w:top w:val="nil"/>
              <w:left w:val="nil"/>
              <w:bottom w:val="single" w:sz="4" w:space="0" w:color="auto"/>
              <w:right w:val="single" w:sz="4" w:space="0" w:color="auto"/>
            </w:tcBorders>
            <w:hideMark/>
          </w:tcPr>
          <w:p w14:paraId="01EB2911" w14:textId="77777777" w:rsidR="00B36945" w:rsidRPr="00B36945" w:rsidRDefault="00B36945" w:rsidP="00B36945">
            <w:pPr>
              <w:rPr>
                <w:szCs w:val="28"/>
              </w:rPr>
            </w:pPr>
            <w:r w:rsidRPr="00B36945">
              <w:rPr>
                <w:szCs w:val="28"/>
              </w:rPr>
              <w:t>5.419</w:t>
            </w:r>
          </w:p>
        </w:tc>
        <w:tc>
          <w:tcPr>
            <w:tcW w:w="369" w:type="pct"/>
            <w:tcBorders>
              <w:top w:val="nil"/>
              <w:left w:val="nil"/>
              <w:bottom w:val="single" w:sz="4" w:space="0" w:color="auto"/>
              <w:right w:val="single" w:sz="4" w:space="0" w:color="auto"/>
            </w:tcBorders>
            <w:hideMark/>
          </w:tcPr>
          <w:p w14:paraId="359319CA" w14:textId="77777777" w:rsidR="00B36945" w:rsidRPr="00B36945" w:rsidRDefault="00B36945" w:rsidP="00B36945">
            <w:pPr>
              <w:rPr>
                <w:szCs w:val="28"/>
              </w:rPr>
            </w:pPr>
            <w:r w:rsidRPr="00B36945">
              <w:rPr>
                <w:szCs w:val="28"/>
              </w:rPr>
              <w:t>5.419</w:t>
            </w:r>
          </w:p>
        </w:tc>
        <w:tc>
          <w:tcPr>
            <w:tcW w:w="369" w:type="pct"/>
            <w:tcBorders>
              <w:top w:val="nil"/>
              <w:left w:val="nil"/>
              <w:bottom w:val="single" w:sz="4" w:space="0" w:color="auto"/>
              <w:right w:val="single" w:sz="4" w:space="0" w:color="auto"/>
            </w:tcBorders>
            <w:hideMark/>
          </w:tcPr>
          <w:p w14:paraId="67511F18" w14:textId="77777777" w:rsidR="00B36945" w:rsidRPr="00B36945" w:rsidRDefault="00B36945" w:rsidP="00B36945">
            <w:pPr>
              <w:rPr>
                <w:szCs w:val="28"/>
              </w:rPr>
            </w:pPr>
            <w:r w:rsidRPr="00B36945">
              <w:rPr>
                <w:szCs w:val="28"/>
              </w:rPr>
              <w:t>5.419</w:t>
            </w:r>
          </w:p>
        </w:tc>
        <w:tc>
          <w:tcPr>
            <w:tcW w:w="391" w:type="pct"/>
            <w:tcBorders>
              <w:top w:val="nil"/>
              <w:left w:val="nil"/>
              <w:bottom w:val="single" w:sz="4" w:space="0" w:color="auto"/>
              <w:right w:val="single" w:sz="4" w:space="0" w:color="auto"/>
            </w:tcBorders>
            <w:hideMark/>
          </w:tcPr>
          <w:p w14:paraId="2E22BBDA" w14:textId="77777777" w:rsidR="00B36945" w:rsidRPr="00B36945" w:rsidRDefault="00B36945" w:rsidP="00B36945">
            <w:pPr>
              <w:rPr>
                <w:szCs w:val="28"/>
              </w:rPr>
            </w:pPr>
            <w:r w:rsidRPr="00B36945">
              <w:rPr>
                <w:szCs w:val="28"/>
              </w:rPr>
              <w:t>5.419</w:t>
            </w:r>
          </w:p>
        </w:tc>
        <w:tc>
          <w:tcPr>
            <w:tcW w:w="384" w:type="pct"/>
            <w:tcBorders>
              <w:top w:val="nil"/>
              <w:left w:val="nil"/>
              <w:bottom w:val="single" w:sz="4" w:space="0" w:color="auto"/>
              <w:right w:val="single" w:sz="4" w:space="0" w:color="auto"/>
            </w:tcBorders>
            <w:hideMark/>
          </w:tcPr>
          <w:p w14:paraId="058D75C3" w14:textId="77777777" w:rsidR="00B36945" w:rsidRPr="00B36945" w:rsidRDefault="00B36945" w:rsidP="00B36945">
            <w:pPr>
              <w:rPr>
                <w:szCs w:val="28"/>
              </w:rPr>
            </w:pPr>
            <w:r w:rsidRPr="00B36945">
              <w:rPr>
                <w:szCs w:val="28"/>
              </w:rPr>
              <w:t>5.419</w:t>
            </w:r>
          </w:p>
        </w:tc>
      </w:tr>
      <w:tr w:rsidR="00B36945" w:rsidRPr="00B36945" w14:paraId="1172C1F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899D06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FDDBC70"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08930289"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0AD50030" w14:textId="77777777" w:rsidR="00B36945" w:rsidRPr="00B36945" w:rsidRDefault="00B36945" w:rsidP="00B36945">
            <w:pPr>
              <w:rPr>
                <w:szCs w:val="28"/>
              </w:rPr>
            </w:pPr>
            <w:r w:rsidRPr="00B36945">
              <w:rPr>
                <w:szCs w:val="28"/>
              </w:rPr>
              <w:t>175.000</w:t>
            </w:r>
          </w:p>
        </w:tc>
        <w:tc>
          <w:tcPr>
            <w:tcW w:w="369" w:type="pct"/>
            <w:tcBorders>
              <w:top w:val="nil"/>
              <w:left w:val="nil"/>
              <w:bottom w:val="single" w:sz="4" w:space="0" w:color="auto"/>
              <w:right w:val="single" w:sz="4" w:space="0" w:color="auto"/>
            </w:tcBorders>
            <w:hideMark/>
          </w:tcPr>
          <w:p w14:paraId="2874F0AE" w14:textId="77777777" w:rsidR="00B36945" w:rsidRPr="00B36945" w:rsidRDefault="00B36945" w:rsidP="00B36945">
            <w:pPr>
              <w:rPr>
                <w:szCs w:val="28"/>
              </w:rPr>
            </w:pPr>
            <w:r w:rsidRPr="00B36945">
              <w:rPr>
                <w:szCs w:val="28"/>
              </w:rPr>
              <w:t>175.000</w:t>
            </w:r>
          </w:p>
        </w:tc>
        <w:tc>
          <w:tcPr>
            <w:tcW w:w="369" w:type="pct"/>
            <w:tcBorders>
              <w:top w:val="nil"/>
              <w:left w:val="nil"/>
              <w:bottom w:val="single" w:sz="4" w:space="0" w:color="auto"/>
              <w:right w:val="single" w:sz="4" w:space="0" w:color="auto"/>
            </w:tcBorders>
            <w:hideMark/>
          </w:tcPr>
          <w:p w14:paraId="29420261" w14:textId="77777777" w:rsidR="00B36945" w:rsidRPr="00B36945" w:rsidRDefault="00B36945" w:rsidP="00B36945">
            <w:pPr>
              <w:rPr>
                <w:szCs w:val="28"/>
              </w:rPr>
            </w:pPr>
            <w:r w:rsidRPr="00B36945">
              <w:rPr>
                <w:szCs w:val="28"/>
              </w:rPr>
              <w:t>175.000</w:t>
            </w:r>
          </w:p>
        </w:tc>
        <w:tc>
          <w:tcPr>
            <w:tcW w:w="369" w:type="pct"/>
            <w:tcBorders>
              <w:top w:val="nil"/>
              <w:left w:val="nil"/>
              <w:bottom w:val="single" w:sz="4" w:space="0" w:color="auto"/>
              <w:right w:val="single" w:sz="4" w:space="0" w:color="auto"/>
            </w:tcBorders>
            <w:hideMark/>
          </w:tcPr>
          <w:p w14:paraId="6461FB6F" w14:textId="77777777" w:rsidR="00B36945" w:rsidRPr="00B36945" w:rsidRDefault="00B36945" w:rsidP="00B36945">
            <w:pPr>
              <w:rPr>
                <w:szCs w:val="28"/>
              </w:rPr>
            </w:pPr>
            <w:r w:rsidRPr="00B36945">
              <w:rPr>
                <w:szCs w:val="28"/>
              </w:rPr>
              <w:t>175.000</w:t>
            </w:r>
          </w:p>
        </w:tc>
        <w:tc>
          <w:tcPr>
            <w:tcW w:w="391" w:type="pct"/>
            <w:tcBorders>
              <w:top w:val="nil"/>
              <w:left w:val="nil"/>
              <w:bottom w:val="single" w:sz="4" w:space="0" w:color="auto"/>
              <w:right w:val="single" w:sz="4" w:space="0" w:color="auto"/>
            </w:tcBorders>
            <w:hideMark/>
          </w:tcPr>
          <w:p w14:paraId="1DF7B402" w14:textId="77777777" w:rsidR="00B36945" w:rsidRPr="00B36945" w:rsidRDefault="00B36945" w:rsidP="00B36945">
            <w:pPr>
              <w:rPr>
                <w:szCs w:val="28"/>
              </w:rPr>
            </w:pPr>
            <w:r w:rsidRPr="00B36945">
              <w:rPr>
                <w:szCs w:val="28"/>
              </w:rPr>
              <w:t>170.000</w:t>
            </w:r>
          </w:p>
        </w:tc>
        <w:tc>
          <w:tcPr>
            <w:tcW w:w="384" w:type="pct"/>
            <w:tcBorders>
              <w:top w:val="nil"/>
              <w:left w:val="nil"/>
              <w:bottom w:val="single" w:sz="4" w:space="0" w:color="auto"/>
              <w:right w:val="single" w:sz="4" w:space="0" w:color="auto"/>
            </w:tcBorders>
            <w:hideMark/>
          </w:tcPr>
          <w:p w14:paraId="42C16CAB" w14:textId="77777777" w:rsidR="00B36945" w:rsidRPr="00B36945" w:rsidRDefault="00B36945" w:rsidP="00B36945">
            <w:pPr>
              <w:rPr>
                <w:szCs w:val="28"/>
              </w:rPr>
            </w:pPr>
            <w:r w:rsidRPr="00B36945">
              <w:rPr>
                <w:szCs w:val="28"/>
              </w:rPr>
              <w:t>170.000</w:t>
            </w:r>
          </w:p>
        </w:tc>
      </w:tr>
      <w:tr w:rsidR="00B36945" w:rsidRPr="00B36945" w14:paraId="1D4373E2"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A875B5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5C83788"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5D0719EC"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47A5171" w14:textId="77777777" w:rsidR="00B36945" w:rsidRPr="00B36945" w:rsidRDefault="00B36945" w:rsidP="00B36945">
            <w:pPr>
              <w:rPr>
                <w:szCs w:val="28"/>
              </w:rPr>
            </w:pPr>
            <w:r w:rsidRPr="00B36945">
              <w:rPr>
                <w:szCs w:val="28"/>
              </w:rPr>
              <w:t>1.806</w:t>
            </w:r>
          </w:p>
        </w:tc>
        <w:tc>
          <w:tcPr>
            <w:tcW w:w="369" w:type="pct"/>
            <w:tcBorders>
              <w:top w:val="nil"/>
              <w:left w:val="nil"/>
              <w:bottom w:val="single" w:sz="4" w:space="0" w:color="auto"/>
              <w:right w:val="single" w:sz="4" w:space="0" w:color="auto"/>
            </w:tcBorders>
            <w:hideMark/>
          </w:tcPr>
          <w:p w14:paraId="13934CAC" w14:textId="77777777" w:rsidR="00B36945" w:rsidRPr="00B36945" w:rsidRDefault="00B36945" w:rsidP="00B36945">
            <w:pPr>
              <w:rPr>
                <w:szCs w:val="28"/>
              </w:rPr>
            </w:pPr>
            <w:r w:rsidRPr="00B36945">
              <w:rPr>
                <w:szCs w:val="28"/>
              </w:rPr>
              <w:t>1.806</w:t>
            </w:r>
          </w:p>
        </w:tc>
        <w:tc>
          <w:tcPr>
            <w:tcW w:w="369" w:type="pct"/>
            <w:tcBorders>
              <w:top w:val="nil"/>
              <w:left w:val="nil"/>
              <w:bottom w:val="single" w:sz="4" w:space="0" w:color="auto"/>
              <w:right w:val="single" w:sz="4" w:space="0" w:color="auto"/>
            </w:tcBorders>
            <w:hideMark/>
          </w:tcPr>
          <w:p w14:paraId="14F11643" w14:textId="77777777" w:rsidR="00B36945" w:rsidRPr="00B36945" w:rsidRDefault="00B36945" w:rsidP="00B36945">
            <w:pPr>
              <w:rPr>
                <w:szCs w:val="28"/>
              </w:rPr>
            </w:pPr>
            <w:r w:rsidRPr="00B36945">
              <w:rPr>
                <w:szCs w:val="28"/>
              </w:rPr>
              <w:t>1.806</w:t>
            </w:r>
          </w:p>
        </w:tc>
        <w:tc>
          <w:tcPr>
            <w:tcW w:w="369" w:type="pct"/>
            <w:tcBorders>
              <w:top w:val="nil"/>
              <w:left w:val="nil"/>
              <w:bottom w:val="single" w:sz="4" w:space="0" w:color="auto"/>
              <w:right w:val="single" w:sz="4" w:space="0" w:color="auto"/>
            </w:tcBorders>
            <w:hideMark/>
          </w:tcPr>
          <w:p w14:paraId="7FEFCF85" w14:textId="77777777" w:rsidR="00B36945" w:rsidRPr="00B36945" w:rsidRDefault="00B36945" w:rsidP="00B36945">
            <w:pPr>
              <w:rPr>
                <w:szCs w:val="28"/>
              </w:rPr>
            </w:pPr>
            <w:r w:rsidRPr="00B36945">
              <w:rPr>
                <w:szCs w:val="28"/>
              </w:rPr>
              <w:t>1.806</w:t>
            </w:r>
          </w:p>
        </w:tc>
        <w:tc>
          <w:tcPr>
            <w:tcW w:w="391" w:type="pct"/>
            <w:tcBorders>
              <w:top w:val="nil"/>
              <w:left w:val="nil"/>
              <w:bottom w:val="single" w:sz="4" w:space="0" w:color="auto"/>
              <w:right w:val="single" w:sz="4" w:space="0" w:color="auto"/>
            </w:tcBorders>
            <w:hideMark/>
          </w:tcPr>
          <w:p w14:paraId="2DF91096" w14:textId="77777777" w:rsidR="00B36945" w:rsidRPr="00B36945" w:rsidRDefault="00B36945" w:rsidP="00B36945">
            <w:pPr>
              <w:rPr>
                <w:szCs w:val="28"/>
              </w:rPr>
            </w:pPr>
            <w:r w:rsidRPr="00B36945">
              <w:rPr>
                <w:szCs w:val="28"/>
              </w:rPr>
              <w:t>1.806</w:t>
            </w:r>
          </w:p>
        </w:tc>
        <w:tc>
          <w:tcPr>
            <w:tcW w:w="384" w:type="pct"/>
            <w:tcBorders>
              <w:top w:val="nil"/>
              <w:left w:val="nil"/>
              <w:bottom w:val="single" w:sz="4" w:space="0" w:color="auto"/>
              <w:right w:val="single" w:sz="4" w:space="0" w:color="auto"/>
            </w:tcBorders>
            <w:hideMark/>
          </w:tcPr>
          <w:p w14:paraId="46FE1A4A" w14:textId="77777777" w:rsidR="00B36945" w:rsidRPr="00B36945" w:rsidRDefault="00B36945" w:rsidP="00B36945">
            <w:pPr>
              <w:rPr>
                <w:szCs w:val="28"/>
              </w:rPr>
            </w:pPr>
            <w:r w:rsidRPr="00B36945">
              <w:rPr>
                <w:szCs w:val="28"/>
              </w:rPr>
              <w:t>1.806</w:t>
            </w:r>
          </w:p>
        </w:tc>
      </w:tr>
      <w:tr w:rsidR="00B36945" w:rsidRPr="00B36945" w14:paraId="3CD7C24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FC1674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9A35E16"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0B5D6FA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1A90FE4F" w14:textId="77777777" w:rsidR="00B36945" w:rsidRPr="00B36945" w:rsidRDefault="00B36945" w:rsidP="00B36945">
            <w:pPr>
              <w:rPr>
                <w:szCs w:val="28"/>
              </w:rPr>
            </w:pPr>
            <w:r w:rsidRPr="00B36945">
              <w:rPr>
                <w:szCs w:val="28"/>
              </w:rPr>
              <w:t>1.806</w:t>
            </w:r>
          </w:p>
        </w:tc>
        <w:tc>
          <w:tcPr>
            <w:tcW w:w="369" w:type="pct"/>
            <w:tcBorders>
              <w:top w:val="nil"/>
              <w:left w:val="nil"/>
              <w:bottom w:val="single" w:sz="4" w:space="0" w:color="auto"/>
              <w:right w:val="single" w:sz="4" w:space="0" w:color="auto"/>
            </w:tcBorders>
            <w:hideMark/>
          </w:tcPr>
          <w:p w14:paraId="4778EFB8" w14:textId="77777777" w:rsidR="00B36945" w:rsidRPr="00B36945" w:rsidRDefault="00B36945" w:rsidP="00B36945">
            <w:pPr>
              <w:rPr>
                <w:szCs w:val="28"/>
              </w:rPr>
            </w:pPr>
            <w:r w:rsidRPr="00B36945">
              <w:rPr>
                <w:szCs w:val="28"/>
              </w:rPr>
              <w:t>1.806</w:t>
            </w:r>
          </w:p>
        </w:tc>
        <w:tc>
          <w:tcPr>
            <w:tcW w:w="369" w:type="pct"/>
            <w:tcBorders>
              <w:top w:val="nil"/>
              <w:left w:val="nil"/>
              <w:bottom w:val="single" w:sz="4" w:space="0" w:color="auto"/>
              <w:right w:val="single" w:sz="4" w:space="0" w:color="auto"/>
            </w:tcBorders>
            <w:hideMark/>
          </w:tcPr>
          <w:p w14:paraId="05914994" w14:textId="77777777" w:rsidR="00B36945" w:rsidRPr="00B36945" w:rsidRDefault="00B36945" w:rsidP="00B36945">
            <w:pPr>
              <w:rPr>
                <w:szCs w:val="28"/>
              </w:rPr>
            </w:pPr>
            <w:r w:rsidRPr="00B36945">
              <w:rPr>
                <w:szCs w:val="28"/>
              </w:rPr>
              <w:t>1.806</w:t>
            </w:r>
          </w:p>
        </w:tc>
        <w:tc>
          <w:tcPr>
            <w:tcW w:w="369" w:type="pct"/>
            <w:tcBorders>
              <w:top w:val="nil"/>
              <w:left w:val="nil"/>
              <w:bottom w:val="single" w:sz="4" w:space="0" w:color="auto"/>
              <w:right w:val="single" w:sz="4" w:space="0" w:color="auto"/>
            </w:tcBorders>
            <w:hideMark/>
          </w:tcPr>
          <w:p w14:paraId="31C05D2D" w14:textId="77777777" w:rsidR="00B36945" w:rsidRPr="00B36945" w:rsidRDefault="00B36945" w:rsidP="00B36945">
            <w:pPr>
              <w:rPr>
                <w:szCs w:val="28"/>
              </w:rPr>
            </w:pPr>
            <w:r w:rsidRPr="00B36945">
              <w:rPr>
                <w:szCs w:val="28"/>
              </w:rPr>
              <w:t>1.806</w:t>
            </w:r>
          </w:p>
        </w:tc>
        <w:tc>
          <w:tcPr>
            <w:tcW w:w="391" w:type="pct"/>
            <w:tcBorders>
              <w:top w:val="nil"/>
              <w:left w:val="nil"/>
              <w:bottom w:val="single" w:sz="4" w:space="0" w:color="auto"/>
              <w:right w:val="single" w:sz="4" w:space="0" w:color="auto"/>
            </w:tcBorders>
            <w:hideMark/>
          </w:tcPr>
          <w:p w14:paraId="3BC359D8" w14:textId="77777777" w:rsidR="00B36945" w:rsidRPr="00B36945" w:rsidRDefault="00B36945" w:rsidP="00B36945">
            <w:pPr>
              <w:rPr>
                <w:szCs w:val="28"/>
              </w:rPr>
            </w:pPr>
            <w:r w:rsidRPr="00B36945">
              <w:rPr>
                <w:szCs w:val="28"/>
              </w:rPr>
              <w:t>1.806</w:t>
            </w:r>
          </w:p>
        </w:tc>
        <w:tc>
          <w:tcPr>
            <w:tcW w:w="384" w:type="pct"/>
            <w:tcBorders>
              <w:top w:val="nil"/>
              <w:left w:val="nil"/>
              <w:bottom w:val="single" w:sz="4" w:space="0" w:color="auto"/>
              <w:right w:val="single" w:sz="4" w:space="0" w:color="auto"/>
            </w:tcBorders>
            <w:hideMark/>
          </w:tcPr>
          <w:p w14:paraId="505A8CC8" w14:textId="77777777" w:rsidR="00B36945" w:rsidRPr="00B36945" w:rsidRDefault="00B36945" w:rsidP="00B36945">
            <w:pPr>
              <w:rPr>
                <w:szCs w:val="28"/>
              </w:rPr>
            </w:pPr>
            <w:r w:rsidRPr="00B36945">
              <w:rPr>
                <w:szCs w:val="28"/>
              </w:rPr>
              <w:t>1.806</w:t>
            </w:r>
          </w:p>
        </w:tc>
      </w:tr>
      <w:tr w:rsidR="00B36945" w:rsidRPr="00B36945" w14:paraId="5D18338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C44EDA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B5E84B9"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3416919D"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60DCF6CB" w14:textId="77777777" w:rsidR="00B36945" w:rsidRPr="00B36945" w:rsidRDefault="00B36945" w:rsidP="00B36945">
            <w:pPr>
              <w:rPr>
                <w:szCs w:val="28"/>
              </w:rPr>
            </w:pPr>
            <w:r w:rsidRPr="00B36945">
              <w:rPr>
                <w:szCs w:val="28"/>
              </w:rPr>
              <w:t>3.296</w:t>
            </w:r>
          </w:p>
        </w:tc>
        <w:tc>
          <w:tcPr>
            <w:tcW w:w="369" w:type="pct"/>
            <w:tcBorders>
              <w:top w:val="nil"/>
              <w:left w:val="nil"/>
              <w:bottom w:val="single" w:sz="4" w:space="0" w:color="auto"/>
              <w:right w:val="single" w:sz="4" w:space="0" w:color="auto"/>
            </w:tcBorders>
            <w:hideMark/>
          </w:tcPr>
          <w:p w14:paraId="17F4C3E2" w14:textId="77777777" w:rsidR="00B36945" w:rsidRPr="00B36945" w:rsidRDefault="00B36945" w:rsidP="00B36945">
            <w:pPr>
              <w:rPr>
                <w:szCs w:val="28"/>
              </w:rPr>
            </w:pPr>
            <w:r w:rsidRPr="00B36945">
              <w:rPr>
                <w:szCs w:val="28"/>
              </w:rPr>
              <w:t>3.296</w:t>
            </w:r>
          </w:p>
        </w:tc>
        <w:tc>
          <w:tcPr>
            <w:tcW w:w="369" w:type="pct"/>
            <w:tcBorders>
              <w:top w:val="nil"/>
              <w:left w:val="nil"/>
              <w:bottom w:val="single" w:sz="4" w:space="0" w:color="auto"/>
              <w:right w:val="single" w:sz="4" w:space="0" w:color="auto"/>
            </w:tcBorders>
            <w:hideMark/>
          </w:tcPr>
          <w:p w14:paraId="240B6B6D" w14:textId="77777777" w:rsidR="00B36945" w:rsidRPr="00B36945" w:rsidRDefault="00B36945" w:rsidP="00B36945">
            <w:pPr>
              <w:rPr>
                <w:szCs w:val="28"/>
              </w:rPr>
            </w:pPr>
            <w:r w:rsidRPr="00B36945">
              <w:rPr>
                <w:szCs w:val="28"/>
              </w:rPr>
              <w:t>3.265</w:t>
            </w:r>
          </w:p>
        </w:tc>
        <w:tc>
          <w:tcPr>
            <w:tcW w:w="369" w:type="pct"/>
            <w:tcBorders>
              <w:top w:val="nil"/>
              <w:left w:val="nil"/>
              <w:bottom w:val="single" w:sz="4" w:space="0" w:color="auto"/>
              <w:right w:val="single" w:sz="4" w:space="0" w:color="auto"/>
            </w:tcBorders>
            <w:hideMark/>
          </w:tcPr>
          <w:p w14:paraId="65250285" w14:textId="77777777" w:rsidR="00B36945" w:rsidRPr="00B36945" w:rsidRDefault="00B36945" w:rsidP="00B36945">
            <w:pPr>
              <w:rPr>
                <w:szCs w:val="28"/>
              </w:rPr>
            </w:pPr>
            <w:r w:rsidRPr="00B36945">
              <w:rPr>
                <w:szCs w:val="28"/>
              </w:rPr>
              <w:t>3.265</w:t>
            </w:r>
          </w:p>
        </w:tc>
        <w:tc>
          <w:tcPr>
            <w:tcW w:w="391" w:type="pct"/>
            <w:tcBorders>
              <w:top w:val="nil"/>
              <w:left w:val="nil"/>
              <w:bottom w:val="single" w:sz="4" w:space="0" w:color="auto"/>
              <w:right w:val="single" w:sz="4" w:space="0" w:color="auto"/>
            </w:tcBorders>
            <w:hideMark/>
          </w:tcPr>
          <w:p w14:paraId="57DEA4EC" w14:textId="77777777" w:rsidR="00B36945" w:rsidRPr="00B36945" w:rsidRDefault="00B36945" w:rsidP="00B36945">
            <w:pPr>
              <w:rPr>
                <w:szCs w:val="28"/>
              </w:rPr>
            </w:pPr>
            <w:r w:rsidRPr="00B36945">
              <w:rPr>
                <w:szCs w:val="28"/>
              </w:rPr>
              <w:t>2.902</w:t>
            </w:r>
          </w:p>
        </w:tc>
        <w:tc>
          <w:tcPr>
            <w:tcW w:w="384" w:type="pct"/>
            <w:tcBorders>
              <w:top w:val="nil"/>
              <w:left w:val="nil"/>
              <w:bottom w:val="single" w:sz="4" w:space="0" w:color="auto"/>
              <w:right w:val="single" w:sz="4" w:space="0" w:color="auto"/>
            </w:tcBorders>
            <w:hideMark/>
          </w:tcPr>
          <w:p w14:paraId="1369CE33" w14:textId="77777777" w:rsidR="00B36945" w:rsidRPr="00B36945" w:rsidRDefault="00B36945" w:rsidP="00B36945">
            <w:pPr>
              <w:rPr>
                <w:szCs w:val="28"/>
              </w:rPr>
            </w:pPr>
            <w:r w:rsidRPr="00B36945">
              <w:rPr>
                <w:szCs w:val="28"/>
              </w:rPr>
              <w:t>2.902</w:t>
            </w:r>
          </w:p>
        </w:tc>
      </w:tr>
      <w:tr w:rsidR="00B36945" w:rsidRPr="00B36945" w14:paraId="1A3899E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47E647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FE10491"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7679189F"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1EB285F9" w14:textId="77777777" w:rsidR="00B36945" w:rsidRPr="00B36945" w:rsidRDefault="00B36945" w:rsidP="00B36945">
            <w:pPr>
              <w:rPr>
                <w:szCs w:val="28"/>
              </w:rPr>
            </w:pPr>
            <w:r w:rsidRPr="00B36945">
              <w:rPr>
                <w:szCs w:val="28"/>
              </w:rPr>
              <w:t>172.906</w:t>
            </w:r>
          </w:p>
        </w:tc>
        <w:tc>
          <w:tcPr>
            <w:tcW w:w="369" w:type="pct"/>
            <w:tcBorders>
              <w:top w:val="nil"/>
              <w:left w:val="nil"/>
              <w:bottom w:val="single" w:sz="4" w:space="0" w:color="auto"/>
              <w:right w:val="single" w:sz="4" w:space="0" w:color="auto"/>
            </w:tcBorders>
            <w:hideMark/>
          </w:tcPr>
          <w:p w14:paraId="41CA5ED3" w14:textId="77777777" w:rsidR="00B36945" w:rsidRPr="00B36945" w:rsidRDefault="00B36945" w:rsidP="00B36945">
            <w:pPr>
              <w:rPr>
                <w:szCs w:val="28"/>
              </w:rPr>
            </w:pPr>
            <w:r w:rsidRPr="00B36945">
              <w:rPr>
                <w:szCs w:val="28"/>
              </w:rPr>
              <w:t>172.906</w:t>
            </w:r>
          </w:p>
        </w:tc>
        <w:tc>
          <w:tcPr>
            <w:tcW w:w="369" w:type="pct"/>
            <w:tcBorders>
              <w:top w:val="nil"/>
              <w:left w:val="nil"/>
              <w:bottom w:val="single" w:sz="4" w:space="0" w:color="auto"/>
              <w:right w:val="single" w:sz="4" w:space="0" w:color="auto"/>
            </w:tcBorders>
            <w:hideMark/>
          </w:tcPr>
          <w:p w14:paraId="0BA4956E" w14:textId="77777777" w:rsidR="00B36945" w:rsidRPr="00B36945" w:rsidRDefault="00B36945" w:rsidP="00B36945">
            <w:pPr>
              <w:rPr>
                <w:szCs w:val="28"/>
              </w:rPr>
            </w:pPr>
            <w:r w:rsidRPr="00B36945">
              <w:rPr>
                <w:szCs w:val="28"/>
              </w:rPr>
              <w:t>142.874</w:t>
            </w:r>
          </w:p>
        </w:tc>
        <w:tc>
          <w:tcPr>
            <w:tcW w:w="369" w:type="pct"/>
            <w:tcBorders>
              <w:top w:val="nil"/>
              <w:left w:val="nil"/>
              <w:bottom w:val="single" w:sz="4" w:space="0" w:color="auto"/>
              <w:right w:val="single" w:sz="4" w:space="0" w:color="auto"/>
            </w:tcBorders>
            <w:hideMark/>
          </w:tcPr>
          <w:p w14:paraId="44054918" w14:textId="77777777" w:rsidR="00B36945" w:rsidRPr="00B36945" w:rsidRDefault="00B36945" w:rsidP="00B36945">
            <w:pPr>
              <w:rPr>
                <w:szCs w:val="28"/>
              </w:rPr>
            </w:pPr>
            <w:r w:rsidRPr="00B36945">
              <w:rPr>
                <w:szCs w:val="28"/>
              </w:rPr>
              <w:t>142.874</w:t>
            </w:r>
          </w:p>
        </w:tc>
        <w:tc>
          <w:tcPr>
            <w:tcW w:w="391" w:type="pct"/>
            <w:tcBorders>
              <w:top w:val="nil"/>
              <w:left w:val="nil"/>
              <w:bottom w:val="single" w:sz="4" w:space="0" w:color="auto"/>
              <w:right w:val="single" w:sz="4" w:space="0" w:color="auto"/>
            </w:tcBorders>
            <w:hideMark/>
          </w:tcPr>
          <w:p w14:paraId="19D1F709" w14:textId="77777777" w:rsidR="00B36945" w:rsidRPr="00B36945" w:rsidRDefault="00B36945" w:rsidP="00B36945">
            <w:pPr>
              <w:rPr>
                <w:szCs w:val="28"/>
              </w:rPr>
            </w:pPr>
            <w:r w:rsidRPr="00B36945">
              <w:rPr>
                <w:szCs w:val="28"/>
              </w:rPr>
              <w:t>120.865</w:t>
            </w:r>
          </w:p>
        </w:tc>
        <w:tc>
          <w:tcPr>
            <w:tcW w:w="384" w:type="pct"/>
            <w:tcBorders>
              <w:top w:val="nil"/>
              <w:left w:val="nil"/>
              <w:bottom w:val="single" w:sz="4" w:space="0" w:color="auto"/>
              <w:right w:val="single" w:sz="4" w:space="0" w:color="auto"/>
            </w:tcBorders>
            <w:hideMark/>
          </w:tcPr>
          <w:p w14:paraId="26FEDB87" w14:textId="77777777" w:rsidR="00B36945" w:rsidRPr="00B36945" w:rsidRDefault="00B36945" w:rsidP="00B36945">
            <w:pPr>
              <w:rPr>
                <w:szCs w:val="28"/>
              </w:rPr>
            </w:pPr>
            <w:r w:rsidRPr="00B36945">
              <w:rPr>
                <w:szCs w:val="28"/>
              </w:rPr>
              <w:t>120.865</w:t>
            </w:r>
          </w:p>
        </w:tc>
      </w:tr>
      <w:tr w:rsidR="00B36945" w:rsidRPr="00B36945" w14:paraId="6691A215"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087597FA" w14:textId="6C3C655F" w:rsidR="00B36945" w:rsidRPr="00B36945" w:rsidRDefault="008826A5" w:rsidP="00B36945">
            <w:pPr>
              <w:rPr>
                <w:szCs w:val="28"/>
              </w:rPr>
            </w:pPr>
            <w:r>
              <w:rPr>
                <w:szCs w:val="28"/>
              </w:rPr>
              <w:t>ТСО №03</w:t>
            </w:r>
          </w:p>
        </w:tc>
        <w:tc>
          <w:tcPr>
            <w:tcW w:w="1166" w:type="pct"/>
            <w:tcBorders>
              <w:top w:val="nil"/>
              <w:left w:val="nil"/>
              <w:bottom w:val="single" w:sz="4" w:space="0" w:color="auto"/>
              <w:right w:val="single" w:sz="4" w:space="0" w:color="auto"/>
            </w:tcBorders>
            <w:hideMark/>
          </w:tcPr>
          <w:p w14:paraId="22540FDD"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0DF1540D"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E322420" w14:textId="77777777" w:rsidR="00B36945" w:rsidRPr="00B36945" w:rsidRDefault="00B36945" w:rsidP="00B36945">
            <w:pPr>
              <w:rPr>
                <w:szCs w:val="28"/>
              </w:rPr>
            </w:pPr>
            <w:r w:rsidRPr="00B36945">
              <w:rPr>
                <w:szCs w:val="28"/>
              </w:rPr>
              <w:t>5257.760</w:t>
            </w:r>
          </w:p>
        </w:tc>
        <w:tc>
          <w:tcPr>
            <w:tcW w:w="369" w:type="pct"/>
            <w:tcBorders>
              <w:top w:val="nil"/>
              <w:left w:val="nil"/>
              <w:bottom w:val="single" w:sz="4" w:space="0" w:color="auto"/>
              <w:right w:val="single" w:sz="4" w:space="0" w:color="auto"/>
            </w:tcBorders>
            <w:hideMark/>
          </w:tcPr>
          <w:p w14:paraId="64A0E2AC" w14:textId="77777777" w:rsidR="00B36945" w:rsidRPr="00B36945" w:rsidRDefault="00B36945" w:rsidP="00B36945">
            <w:pPr>
              <w:rPr>
                <w:szCs w:val="28"/>
              </w:rPr>
            </w:pPr>
            <w:r w:rsidRPr="00B36945">
              <w:rPr>
                <w:szCs w:val="28"/>
              </w:rPr>
              <w:t>5257.760</w:t>
            </w:r>
          </w:p>
        </w:tc>
        <w:tc>
          <w:tcPr>
            <w:tcW w:w="369" w:type="pct"/>
            <w:tcBorders>
              <w:top w:val="nil"/>
              <w:left w:val="nil"/>
              <w:bottom w:val="single" w:sz="4" w:space="0" w:color="auto"/>
              <w:right w:val="single" w:sz="4" w:space="0" w:color="auto"/>
            </w:tcBorders>
            <w:hideMark/>
          </w:tcPr>
          <w:p w14:paraId="0B24D4DA" w14:textId="77777777" w:rsidR="00B36945" w:rsidRPr="00B36945" w:rsidRDefault="00B36945" w:rsidP="00B36945">
            <w:pPr>
              <w:rPr>
                <w:szCs w:val="28"/>
              </w:rPr>
            </w:pPr>
            <w:r w:rsidRPr="00B36945">
              <w:rPr>
                <w:szCs w:val="28"/>
              </w:rPr>
              <w:t>5257.760</w:t>
            </w:r>
          </w:p>
        </w:tc>
        <w:tc>
          <w:tcPr>
            <w:tcW w:w="369" w:type="pct"/>
            <w:tcBorders>
              <w:top w:val="nil"/>
              <w:left w:val="nil"/>
              <w:bottom w:val="single" w:sz="4" w:space="0" w:color="auto"/>
              <w:right w:val="single" w:sz="4" w:space="0" w:color="auto"/>
            </w:tcBorders>
            <w:hideMark/>
          </w:tcPr>
          <w:p w14:paraId="1F06660C" w14:textId="77777777" w:rsidR="00B36945" w:rsidRPr="00B36945" w:rsidRDefault="00B36945" w:rsidP="00B36945">
            <w:pPr>
              <w:rPr>
                <w:szCs w:val="28"/>
              </w:rPr>
            </w:pPr>
            <w:r w:rsidRPr="00B36945">
              <w:rPr>
                <w:szCs w:val="28"/>
              </w:rPr>
              <w:t>5257.760</w:t>
            </w:r>
          </w:p>
        </w:tc>
        <w:tc>
          <w:tcPr>
            <w:tcW w:w="391" w:type="pct"/>
            <w:tcBorders>
              <w:top w:val="nil"/>
              <w:left w:val="nil"/>
              <w:bottom w:val="single" w:sz="4" w:space="0" w:color="auto"/>
              <w:right w:val="single" w:sz="4" w:space="0" w:color="auto"/>
            </w:tcBorders>
            <w:hideMark/>
          </w:tcPr>
          <w:p w14:paraId="53858C56" w14:textId="77777777" w:rsidR="00B36945" w:rsidRPr="00B36945" w:rsidRDefault="00B36945" w:rsidP="00B36945">
            <w:pPr>
              <w:rPr>
                <w:szCs w:val="28"/>
              </w:rPr>
            </w:pPr>
            <w:r w:rsidRPr="00B36945">
              <w:rPr>
                <w:szCs w:val="28"/>
              </w:rPr>
              <w:t>5257.760</w:t>
            </w:r>
          </w:p>
        </w:tc>
        <w:tc>
          <w:tcPr>
            <w:tcW w:w="384" w:type="pct"/>
            <w:tcBorders>
              <w:top w:val="nil"/>
              <w:left w:val="nil"/>
              <w:bottom w:val="single" w:sz="4" w:space="0" w:color="auto"/>
              <w:right w:val="single" w:sz="4" w:space="0" w:color="auto"/>
            </w:tcBorders>
            <w:hideMark/>
          </w:tcPr>
          <w:p w14:paraId="45659F00" w14:textId="77777777" w:rsidR="00B36945" w:rsidRPr="00B36945" w:rsidRDefault="00B36945" w:rsidP="00B36945">
            <w:pPr>
              <w:rPr>
                <w:szCs w:val="28"/>
              </w:rPr>
            </w:pPr>
            <w:r w:rsidRPr="00B36945">
              <w:rPr>
                <w:szCs w:val="28"/>
              </w:rPr>
              <w:t>5257.760</w:t>
            </w:r>
          </w:p>
        </w:tc>
      </w:tr>
      <w:tr w:rsidR="00B36945" w:rsidRPr="00B36945" w14:paraId="009F8EB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C03ECB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D9D6108"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59A03211"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71AD9EEC" w14:textId="77777777" w:rsidR="00B36945" w:rsidRPr="00B36945" w:rsidRDefault="00B36945" w:rsidP="00B36945">
            <w:pPr>
              <w:rPr>
                <w:szCs w:val="28"/>
              </w:rPr>
            </w:pPr>
            <w:r w:rsidRPr="00B36945">
              <w:rPr>
                <w:szCs w:val="28"/>
              </w:rPr>
              <w:t>160.000</w:t>
            </w:r>
          </w:p>
        </w:tc>
        <w:tc>
          <w:tcPr>
            <w:tcW w:w="369" w:type="pct"/>
            <w:tcBorders>
              <w:top w:val="nil"/>
              <w:left w:val="nil"/>
              <w:bottom w:val="single" w:sz="4" w:space="0" w:color="auto"/>
              <w:right w:val="single" w:sz="4" w:space="0" w:color="auto"/>
            </w:tcBorders>
            <w:hideMark/>
          </w:tcPr>
          <w:p w14:paraId="2CB6C164" w14:textId="77777777" w:rsidR="00B36945" w:rsidRPr="00B36945" w:rsidRDefault="00B36945" w:rsidP="00B36945">
            <w:pPr>
              <w:rPr>
                <w:szCs w:val="28"/>
              </w:rPr>
            </w:pPr>
            <w:r w:rsidRPr="00B36945">
              <w:rPr>
                <w:szCs w:val="28"/>
              </w:rPr>
              <w:t>160.000</w:t>
            </w:r>
          </w:p>
        </w:tc>
        <w:tc>
          <w:tcPr>
            <w:tcW w:w="369" w:type="pct"/>
            <w:tcBorders>
              <w:top w:val="nil"/>
              <w:left w:val="nil"/>
              <w:bottom w:val="single" w:sz="4" w:space="0" w:color="auto"/>
              <w:right w:val="single" w:sz="4" w:space="0" w:color="auto"/>
            </w:tcBorders>
            <w:hideMark/>
          </w:tcPr>
          <w:p w14:paraId="7A25E454" w14:textId="77777777" w:rsidR="00B36945" w:rsidRPr="00B36945" w:rsidRDefault="00B36945" w:rsidP="00B36945">
            <w:pPr>
              <w:rPr>
                <w:szCs w:val="28"/>
              </w:rPr>
            </w:pPr>
            <w:r w:rsidRPr="00B36945">
              <w:rPr>
                <w:szCs w:val="28"/>
              </w:rPr>
              <w:t>160.000</w:t>
            </w:r>
          </w:p>
        </w:tc>
        <w:tc>
          <w:tcPr>
            <w:tcW w:w="369" w:type="pct"/>
            <w:tcBorders>
              <w:top w:val="nil"/>
              <w:left w:val="nil"/>
              <w:bottom w:val="single" w:sz="4" w:space="0" w:color="auto"/>
              <w:right w:val="single" w:sz="4" w:space="0" w:color="auto"/>
            </w:tcBorders>
            <w:hideMark/>
          </w:tcPr>
          <w:p w14:paraId="1AB563E7" w14:textId="77777777" w:rsidR="00B36945" w:rsidRPr="00B36945" w:rsidRDefault="00B36945" w:rsidP="00B36945">
            <w:pPr>
              <w:rPr>
                <w:szCs w:val="28"/>
              </w:rPr>
            </w:pPr>
            <w:r w:rsidRPr="00B36945">
              <w:rPr>
                <w:szCs w:val="28"/>
              </w:rPr>
              <w:t>160.000</w:t>
            </w:r>
          </w:p>
        </w:tc>
        <w:tc>
          <w:tcPr>
            <w:tcW w:w="391" w:type="pct"/>
            <w:tcBorders>
              <w:top w:val="nil"/>
              <w:left w:val="nil"/>
              <w:bottom w:val="single" w:sz="4" w:space="0" w:color="auto"/>
              <w:right w:val="single" w:sz="4" w:space="0" w:color="auto"/>
            </w:tcBorders>
            <w:hideMark/>
          </w:tcPr>
          <w:p w14:paraId="3BC65249" w14:textId="77777777" w:rsidR="00B36945" w:rsidRPr="00B36945" w:rsidRDefault="00B36945" w:rsidP="00B36945">
            <w:pPr>
              <w:rPr>
                <w:szCs w:val="28"/>
              </w:rPr>
            </w:pPr>
            <w:r w:rsidRPr="00B36945">
              <w:rPr>
                <w:szCs w:val="28"/>
              </w:rPr>
              <w:t>160.000</w:t>
            </w:r>
          </w:p>
        </w:tc>
        <w:tc>
          <w:tcPr>
            <w:tcW w:w="384" w:type="pct"/>
            <w:tcBorders>
              <w:top w:val="nil"/>
              <w:left w:val="nil"/>
              <w:bottom w:val="single" w:sz="4" w:space="0" w:color="auto"/>
              <w:right w:val="single" w:sz="4" w:space="0" w:color="auto"/>
            </w:tcBorders>
            <w:hideMark/>
          </w:tcPr>
          <w:p w14:paraId="424F8B4B" w14:textId="77777777" w:rsidR="00B36945" w:rsidRPr="00B36945" w:rsidRDefault="00B36945" w:rsidP="00B36945">
            <w:pPr>
              <w:rPr>
                <w:szCs w:val="28"/>
              </w:rPr>
            </w:pPr>
            <w:r w:rsidRPr="00B36945">
              <w:rPr>
                <w:szCs w:val="28"/>
              </w:rPr>
              <w:t>160.000</w:t>
            </w:r>
          </w:p>
        </w:tc>
      </w:tr>
      <w:tr w:rsidR="00B36945" w:rsidRPr="00B36945" w14:paraId="03089D1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433E85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66518DD"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7F77B1A7"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DE74CAE" w14:textId="77777777" w:rsidR="00B36945" w:rsidRPr="00B36945" w:rsidRDefault="00B36945" w:rsidP="00B36945">
            <w:pPr>
              <w:rPr>
                <w:szCs w:val="28"/>
              </w:rPr>
            </w:pPr>
            <w:r w:rsidRPr="00B36945">
              <w:rPr>
                <w:szCs w:val="28"/>
              </w:rPr>
              <w:t>5097.760</w:t>
            </w:r>
          </w:p>
        </w:tc>
        <w:tc>
          <w:tcPr>
            <w:tcW w:w="369" w:type="pct"/>
            <w:tcBorders>
              <w:top w:val="nil"/>
              <w:left w:val="nil"/>
              <w:bottom w:val="single" w:sz="4" w:space="0" w:color="auto"/>
              <w:right w:val="single" w:sz="4" w:space="0" w:color="auto"/>
            </w:tcBorders>
            <w:hideMark/>
          </w:tcPr>
          <w:p w14:paraId="1D75702D" w14:textId="77777777" w:rsidR="00B36945" w:rsidRPr="00B36945" w:rsidRDefault="00B36945" w:rsidP="00B36945">
            <w:pPr>
              <w:rPr>
                <w:szCs w:val="28"/>
              </w:rPr>
            </w:pPr>
            <w:r w:rsidRPr="00B36945">
              <w:rPr>
                <w:szCs w:val="28"/>
              </w:rPr>
              <w:t>5097.760</w:t>
            </w:r>
          </w:p>
        </w:tc>
        <w:tc>
          <w:tcPr>
            <w:tcW w:w="369" w:type="pct"/>
            <w:tcBorders>
              <w:top w:val="nil"/>
              <w:left w:val="nil"/>
              <w:bottom w:val="single" w:sz="4" w:space="0" w:color="auto"/>
              <w:right w:val="single" w:sz="4" w:space="0" w:color="auto"/>
            </w:tcBorders>
            <w:hideMark/>
          </w:tcPr>
          <w:p w14:paraId="3D5D3455" w14:textId="77777777" w:rsidR="00B36945" w:rsidRPr="00B36945" w:rsidRDefault="00B36945" w:rsidP="00B36945">
            <w:pPr>
              <w:rPr>
                <w:szCs w:val="28"/>
              </w:rPr>
            </w:pPr>
            <w:r w:rsidRPr="00B36945">
              <w:rPr>
                <w:szCs w:val="28"/>
              </w:rPr>
              <w:t>5097.760</w:t>
            </w:r>
          </w:p>
        </w:tc>
        <w:tc>
          <w:tcPr>
            <w:tcW w:w="369" w:type="pct"/>
            <w:tcBorders>
              <w:top w:val="nil"/>
              <w:left w:val="nil"/>
              <w:bottom w:val="single" w:sz="4" w:space="0" w:color="auto"/>
              <w:right w:val="single" w:sz="4" w:space="0" w:color="auto"/>
            </w:tcBorders>
            <w:hideMark/>
          </w:tcPr>
          <w:p w14:paraId="3BAD6D62" w14:textId="77777777" w:rsidR="00B36945" w:rsidRPr="00B36945" w:rsidRDefault="00B36945" w:rsidP="00B36945">
            <w:pPr>
              <w:rPr>
                <w:szCs w:val="28"/>
              </w:rPr>
            </w:pPr>
            <w:r w:rsidRPr="00B36945">
              <w:rPr>
                <w:szCs w:val="28"/>
              </w:rPr>
              <w:t>5097.760</w:t>
            </w:r>
          </w:p>
        </w:tc>
        <w:tc>
          <w:tcPr>
            <w:tcW w:w="391" w:type="pct"/>
            <w:tcBorders>
              <w:top w:val="nil"/>
              <w:left w:val="nil"/>
              <w:bottom w:val="single" w:sz="4" w:space="0" w:color="auto"/>
              <w:right w:val="single" w:sz="4" w:space="0" w:color="auto"/>
            </w:tcBorders>
            <w:hideMark/>
          </w:tcPr>
          <w:p w14:paraId="074A0D8A" w14:textId="77777777" w:rsidR="00B36945" w:rsidRPr="00B36945" w:rsidRDefault="00B36945" w:rsidP="00B36945">
            <w:pPr>
              <w:rPr>
                <w:szCs w:val="28"/>
              </w:rPr>
            </w:pPr>
            <w:r w:rsidRPr="00B36945">
              <w:rPr>
                <w:szCs w:val="28"/>
              </w:rPr>
              <w:t>5097.760</w:t>
            </w:r>
          </w:p>
        </w:tc>
        <w:tc>
          <w:tcPr>
            <w:tcW w:w="384" w:type="pct"/>
            <w:tcBorders>
              <w:top w:val="nil"/>
              <w:left w:val="nil"/>
              <w:bottom w:val="single" w:sz="4" w:space="0" w:color="auto"/>
              <w:right w:val="single" w:sz="4" w:space="0" w:color="auto"/>
            </w:tcBorders>
            <w:hideMark/>
          </w:tcPr>
          <w:p w14:paraId="3EF61ECE" w14:textId="77777777" w:rsidR="00B36945" w:rsidRPr="00B36945" w:rsidRDefault="00B36945" w:rsidP="00B36945">
            <w:pPr>
              <w:rPr>
                <w:szCs w:val="28"/>
              </w:rPr>
            </w:pPr>
            <w:r w:rsidRPr="00B36945">
              <w:rPr>
                <w:szCs w:val="28"/>
              </w:rPr>
              <w:t>5097.760</w:t>
            </w:r>
          </w:p>
        </w:tc>
      </w:tr>
      <w:tr w:rsidR="00B36945" w:rsidRPr="00B36945" w14:paraId="49C92D5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C7FC73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D0B2C01"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40A3FFC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E99225A" w14:textId="77777777" w:rsidR="00B36945" w:rsidRPr="00B36945" w:rsidRDefault="00B36945" w:rsidP="00B36945">
            <w:pPr>
              <w:rPr>
                <w:szCs w:val="28"/>
              </w:rPr>
            </w:pPr>
            <w:r w:rsidRPr="00B36945">
              <w:rPr>
                <w:szCs w:val="28"/>
              </w:rPr>
              <w:t>1455.695</w:t>
            </w:r>
          </w:p>
        </w:tc>
        <w:tc>
          <w:tcPr>
            <w:tcW w:w="369" w:type="pct"/>
            <w:tcBorders>
              <w:top w:val="nil"/>
              <w:left w:val="nil"/>
              <w:bottom w:val="single" w:sz="4" w:space="0" w:color="auto"/>
              <w:right w:val="single" w:sz="4" w:space="0" w:color="auto"/>
            </w:tcBorders>
            <w:hideMark/>
          </w:tcPr>
          <w:p w14:paraId="03C7D075" w14:textId="77777777" w:rsidR="00B36945" w:rsidRPr="00B36945" w:rsidRDefault="00B36945" w:rsidP="00B36945">
            <w:pPr>
              <w:rPr>
                <w:szCs w:val="28"/>
              </w:rPr>
            </w:pPr>
            <w:r w:rsidRPr="00B36945">
              <w:rPr>
                <w:szCs w:val="28"/>
              </w:rPr>
              <w:t>1455.695</w:t>
            </w:r>
          </w:p>
        </w:tc>
        <w:tc>
          <w:tcPr>
            <w:tcW w:w="369" w:type="pct"/>
            <w:tcBorders>
              <w:top w:val="nil"/>
              <w:left w:val="nil"/>
              <w:bottom w:val="single" w:sz="4" w:space="0" w:color="auto"/>
              <w:right w:val="single" w:sz="4" w:space="0" w:color="auto"/>
            </w:tcBorders>
            <w:hideMark/>
          </w:tcPr>
          <w:p w14:paraId="2394D26D" w14:textId="77777777" w:rsidR="00B36945" w:rsidRPr="00B36945" w:rsidRDefault="00B36945" w:rsidP="00B36945">
            <w:pPr>
              <w:rPr>
                <w:szCs w:val="28"/>
              </w:rPr>
            </w:pPr>
            <w:r w:rsidRPr="00B36945">
              <w:rPr>
                <w:szCs w:val="28"/>
              </w:rPr>
              <w:t>1455.695</w:t>
            </w:r>
          </w:p>
        </w:tc>
        <w:tc>
          <w:tcPr>
            <w:tcW w:w="369" w:type="pct"/>
            <w:tcBorders>
              <w:top w:val="nil"/>
              <w:left w:val="nil"/>
              <w:bottom w:val="single" w:sz="4" w:space="0" w:color="auto"/>
              <w:right w:val="single" w:sz="4" w:space="0" w:color="auto"/>
            </w:tcBorders>
            <w:hideMark/>
          </w:tcPr>
          <w:p w14:paraId="1F5962BC" w14:textId="77777777" w:rsidR="00B36945" w:rsidRPr="00B36945" w:rsidRDefault="00B36945" w:rsidP="00B36945">
            <w:pPr>
              <w:rPr>
                <w:szCs w:val="28"/>
              </w:rPr>
            </w:pPr>
            <w:r w:rsidRPr="00B36945">
              <w:rPr>
                <w:szCs w:val="28"/>
              </w:rPr>
              <w:t>1455.695</w:t>
            </w:r>
          </w:p>
        </w:tc>
        <w:tc>
          <w:tcPr>
            <w:tcW w:w="391" w:type="pct"/>
            <w:tcBorders>
              <w:top w:val="nil"/>
              <w:left w:val="nil"/>
              <w:bottom w:val="single" w:sz="4" w:space="0" w:color="auto"/>
              <w:right w:val="single" w:sz="4" w:space="0" w:color="auto"/>
            </w:tcBorders>
            <w:hideMark/>
          </w:tcPr>
          <w:p w14:paraId="432D968C" w14:textId="77777777" w:rsidR="00B36945" w:rsidRPr="00B36945" w:rsidRDefault="00B36945" w:rsidP="00B36945">
            <w:pPr>
              <w:rPr>
                <w:szCs w:val="28"/>
              </w:rPr>
            </w:pPr>
            <w:r w:rsidRPr="00B36945">
              <w:rPr>
                <w:szCs w:val="28"/>
              </w:rPr>
              <w:t>1455.695</w:t>
            </w:r>
          </w:p>
        </w:tc>
        <w:tc>
          <w:tcPr>
            <w:tcW w:w="384" w:type="pct"/>
            <w:tcBorders>
              <w:top w:val="nil"/>
              <w:left w:val="nil"/>
              <w:bottom w:val="single" w:sz="4" w:space="0" w:color="auto"/>
              <w:right w:val="single" w:sz="4" w:space="0" w:color="auto"/>
            </w:tcBorders>
            <w:hideMark/>
          </w:tcPr>
          <w:p w14:paraId="46F540F1" w14:textId="77777777" w:rsidR="00B36945" w:rsidRPr="00B36945" w:rsidRDefault="00B36945" w:rsidP="00B36945">
            <w:pPr>
              <w:rPr>
                <w:szCs w:val="28"/>
              </w:rPr>
            </w:pPr>
            <w:r w:rsidRPr="00B36945">
              <w:rPr>
                <w:szCs w:val="28"/>
              </w:rPr>
              <w:t>1455.695</w:t>
            </w:r>
          </w:p>
        </w:tc>
      </w:tr>
      <w:tr w:rsidR="00B36945" w:rsidRPr="00B36945" w14:paraId="7A4137E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5DD9A5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176710A"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17DB7563"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593307E4" w14:textId="77777777" w:rsidR="00B36945" w:rsidRPr="00B36945" w:rsidRDefault="00B36945" w:rsidP="00B36945">
            <w:pPr>
              <w:rPr>
                <w:szCs w:val="28"/>
              </w:rPr>
            </w:pPr>
            <w:r w:rsidRPr="00B36945">
              <w:rPr>
                <w:szCs w:val="28"/>
              </w:rPr>
              <w:t>136.320</w:t>
            </w:r>
          </w:p>
        </w:tc>
        <w:tc>
          <w:tcPr>
            <w:tcW w:w="369" w:type="pct"/>
            <w:tcBorders>
              <w:top w:val="nil"/>
              <w:left w:val="nil"/>
              <w:bottom w:val="single" w:sz="4" w:space="0" w:color="auto"/>
              <w:right w:val="single" w:sz="4" w:space="0" w:color="auto"/>
            </w:tcBorders>
            <w:hideMark/>
          </w:tcPr>
          <w:p w14:paraId="15C2A71F" w14:textId="77777777" w:rsidR="00B36945" w:rsidRPr="00B36945" w:rsidRDefault="00B36945" w:rsidP="00B36945">
            <w:pPr>
              <w:rPr>
                <w:szCs w:val="28"/>
              </w:rPr>
            </w:pPr>
            <w:r w:rsidRPr="00B36945">
              <w:rPr>
                <w:szCs w:val="28"/>
              </w:rPr>
              <w:t>136.320</w:t>
            </w:r>
          </w:p>
        </w:tc>
        <w:tc>
          <w:tcPr>
            <w:tcW w:w="369" w:type="pct"/>
            <w:tcBorders>
              <w:top w:val="nil"/>
              <w:left w:val="nil"/>
              <w:bottom w:val="single" w:sz="4" w:space="0" w:color="auto"/>
              <w:right w:val="single" w:sz="4" w:space="0" w:color="auto"/>
            </w:tcBorders>
            <w:hideMark/>
          </w:tcPr>
          <w:p w14:paraId="67921C50" w14:textId="77777777" w:rsidR="00B36945" w:rsidRPr="00B36945" w:rsidRDefault="00B36945" w:rsidP="00B36945">
            <w:pPr>
              <w:rPr>
                <w:szCs w:val="28"/>
              </w:rPr>
            </w:pPr>
            <w:r w:rsidRPr="00B36945">
              <w:rPr>
                <w:szCs w:val="28"/>
              </w:rPr>
              <w:t>136.320</w:t>
            </w:r>
          </w:p>
        </w:tc>
        <w:tc>
          <w:tcPr>
            <w:tcW w:w="369" w:type="pct"/>
            <w:tcBorders>
              <w:top w:val="nil"/>
              <w:left w:val="nil"/>
              <w:bottom w:val="single" w:sz="4" w:space="0" w:color="auto"/>
              <w:right w:val="single" w:sz="4" w:space="0" w:color="auto"/>
            </w:tcBorders>
            <w:hideMark/>
          </w:tcPr>
          <w:p w14:paraId="6B5510E9" w14:textId="77777777" w:rsidR="00B36945" w:rsidRPr="00B36945" w:rsidRDefault="00B36945" w:rsidP="00B36945">
            <w:pPr>
              <w:rPr>
                <w:szCs w:val="28"/>
              </w:rPr>
            </w:pPr>
            <w:r w:rsidRPr="00B36945">
              <w:rPr>
                <w:szCs w:val="28"/>
              </w:rPr>
              <w:t>136.320</w:t>
            </w:r>
          </w:p>
        </w:tc>
        <w:tc>
          <w:tcPr>
            <w:tcW w:w="391" w:type="pct"/>
            <w:tcBorders>
              <w:top w:val="nil"/>
              <w:left w:val="nil"/>
              <w:bottom w:val="single" w:sz="4" w:space="0" w:color="auto"/>
              <w:right w:val="single" w:sz="4" w:space="0" w:color="auto"/>
            </w:tcBorders>
            <w:hideMark/>
          </w:tcPr>
          <w:p w14:paraId="3976B168" w14:textId="77777777" w:rsidR="00B36945" w:rsidRPr="00B36945" w:rsidRDefault="00B36945" w:rsidP="00B36945">
            <w:pPr>
              <w:rPr>
                <w:szCs w:val="28"/>
              </w:rPr>
            </w:pPr>
            <w:r w:rsidRPr="00B36945">
              <w:rPr>
                <w:szCs w:val="28"/>
              </w:rPr>
              <w:t>136.320</w:t>
            </w:r>
          </w:p>
        </w:tc>
        <w:tc>
          <w:tcPr>
            <w:tcW w:w="384" w:type="pct"/>
            <w:tcBorders>
              <w:top w:val="nil"/>
              <w:left w:val="nil"/>
              <w:bottom w:val="single" w:sz="4" w:space="0" w:color="auto"/>
              <w:right w:val="single" w:sz="4" w:space="0" w:color="auto"/>
            </w:tcBorders>
            <w:hideMark/>
          </w:tcPr>
          <w:p w14:paraId="1980B8E0" w14:textId="77777777" w:rsidR="00B36945" w:rsidRPr="00B36945" w:rsidRDefault="00B36945" w:rsidP="00B36945">
            <w:pPr>
              <w:rPr>
                <w:szCs w:val="28"/>
              </w:rPr>
            </w:pPr>
            <w:r w:rsidRPr="00B36945">
              <w:rPr>
                <w:szCs w:val="28"/>
              </w:rPr>
              <w:t>136.320</w:t>
            </w:r>
          </w:p>
        </w:tc>
      </w:tr>
      <w:tr w:rsidR="00B36945" w:rsidRPr="00B36945" w14:paraId="2A42873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30A5A2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F3278A5"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3E4B14E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16EB0C5" w14:textId="77777777" w:rsidR="00B36945" w:rsidRPr="00B36945" w:rsidRDefault="00B36945" w:rsidP="00B36945">
            <w:pPr>
              <w:rPr>
                <w:szCs w:val="28"/>
              </w:rPr>
            </w:pPr>
            <w:r w:rsidRPr="00B36945">
              <w:rPr>
                <w:szCs w:val="28"/>
              </w:rPr>
              <w:t>1319.375</w:t>
            </w:r>
          </w:p>
        </w:tc>
        <w:tc>
          <w:tcPr>
            <w:tcW w:w="369" w:type="pct"/>
            <w:tcBorders>
              <w:top w:val="nil"/>
              <w:left w:val="nil"/>
              <w:bottom w:val="single" w:sz="4" w:space="0" w:color="auto"/>
              <w:right w:val="single" w:sz="4" w:space="0" w:color="auto"/>
            </w:tcBorders>
            <w:hideMark/>
          </w:tcPr>
          <w:p w14:paraId="6E806C40" w14:textId="77777777" w:rsidR="00B36945" w:rsidRPr="00B36945" w:rsidRDefault="00B36945" w:rsidP="00B36945">
            <w:pPr>
              <w:rPr>
                <w:szCs w:val="28"/>
              </w:rPr>
            </w:pPr>
            <w:r w:rsidRPr="00B36945">
              <w:rPr>
                <w:szCs w:val="28"/>
              </w:rPr>
              <w:t>1319.375</w:t>
            </w:r>
          </w:p>
        </w:tc>
        <w:tc>
          <w:tcPr>
            <w:tcW w:w="369" w:type="pct"/>
            <w:tcBorders>
              <w:top w:val="nil"/>
              <w:left w:val="nil"/>
              <w:bottom w:val="single" w:sz="4" w:space="0" w:color="auto"/>
              <w:right w:val="single" w:sz="4" w:space="0" w:color="auto"/>
            </w:tcBorders>
            <w:hideMark/>
          </w:tcPr>
          <w:p w14:paraId="4FC5C8A9" w14:textId="77777777" w:rsidR="00B36945" w:rsidRPr="00B36945" w:rsidRDefault="00B36945" w:rsidP="00B36945">
            <w:pPr>
              <w:rPr>
                <w:szCs w:val="28"/>
              </w:rPr>
            </w:pPr>
            <w:r w:rsidRPr="00B36945">
              <w:rPr>
                <w:szCs w:val="28"/>
              </w:rPr>
              <w:t>1319.375</w:t>
            </w:r>
          </w:p>
        </w:tc>
        <w:tc>
          <w:tcPr>
            <w:tcW w:w="369" w:type="pct"/>
            <w:tcBorders>
              <w:top w:val="nil"/>
              <w:left w:val="nil"/>
              <w:bottom w:val="single" w:sz="4" w:space="0" w:color="auto"/>
              <w:right w:val="single" w:sz="4" w:space="0" w:color="auto"/>
            </w:tcBorders>
            <w:hideMark/>
          </w:tcPr>
          <w:p w14:paraId="71AFED82" w14:textId="77777777" w:rsidR="00B36945" w:rsidRPr="00B36945" w:rsidRDefault="00B36945" w:rsidP="00B36945">
            <w:pPr>
              <w:rPr>
                <w:szCs w:val="28"/>
              </w:rPr>
            </w:pPr>
            <w:r w:rsidRPr="00B36945">
              <w:rPr>
                <w:szCs w:val="28"/>
              </w:rPr>
              <w:t>1319.375</w:t>
            </w:r>
          </w:p>
        </w:tc>
        <w:tc>
          <w:tcPr>
            <w:tcW w:w="391" w:type="pct"/>
            <w:tcBorders>
              <w:top w:val="nil"/>
              <w:left w:val="nil"/>
              <w:bottom w:val="single" w:sz="4" w:space="0" w:color="auto"/>
              <w:right w:val="single" w:sz="4" w:space="0" w:color="auto"/>
            </w:tcBorders>
            <w:hideMark/>
          </w:tcPr>
          <w:p w14:paraId="05378692" w14:textId="77777777" w:rsidR="00B36945" w:rsidRPr="00B36945" w:rsidRDefault="00B36945" w:rsidP="00B36945">
            <w:pPr>
              <w:rPr>
                <w:szCs w:val="28"/>
              </w:rPr>
            </w:pPr>
            <w:r w:rsidRPr="00B36945">
              <w:rPr>
                <w:szCs w:val="28"/>
              </w:rPr>
              <w:t>1319.375</w:t>
            </w:r>
          </w:p>
        </w:tc>
        <w:tc>
          <w:tcPr>
            <w:tcW w:w="384" w:type="pct"/>
            <w:tcBorders>
              <w:top w:val="nil"/>
              <w:left w:val="nil"/>
              <w:bottom w:val="single" w:sz="4" w:space="0" w:color="auto"/>
              <w:right w:val="single" w:sz="4" w:space="0" w:color="auto"/>
            </w:tcBorders>
            <w:hideMark/>
          </w:tcPr>
          <w:p w14:paraId="3E3249B5" w14:textId="77777777" w:rsidR="00B36945" w:rsidRPr="00B36945" w:rsidRDefault="00B36945" w:rsidP="00B36945">
            <w:pPr>
              <w:rPr>
                <w:szCs w:val="28"/>
              </w:rPr>
            </w:pPr>
            <w:r w:rsidRPr="00B36945">
              <w:rPr>
                <w:szCs w:val="28"/>
              </w:rPr>
              <w:t>1319.375</w:t>
            </w:r>
          </w:p>
        </w:tc>
      </w:tr>
      <w:tr w:rsidR="00B36945" w:rsidRPr="00B36945" w14:paraId="41D6F32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549F00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089BBA6"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0EF07BE4"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3ACD903A" w14:textId="77777777" w:rsidR="00B36945" w:rsidRPr="00B36945" w:rsidRDefault="00B36945" w:rsidP="00B36945">
            <w:pPr>
              <w:rPr>
                <w:szCs w:val="28"/>
              </w:rPr>
            </w:pPr>
            <w:r w:rsidRPr="00B36945">
              <w:rPr>
                <w:szCs w:val="28"/>
              </w:rPr>
              <w:t>7.160</w:t>
            </w:r>
          </w:p>
        </w:tc>
        <w:tc>
          <w:tcPr>
            <w:tcW w:w="369" w:type="pct"/>
            <w:tcBorders>
              <w:top w:val="nil"/>
              <w:left w:val="nil"/>
              <w:bottom w:val="single" w:sz="4" w:space="0" w:color="auto"/>
              <w:right w:val="single" w:sz="4" w:space="0" w:color="auto"/>
            </w:tcBorders>
            <w:hideMark/>
          </w:tcPr>
          <w:p w14:paraId="7B22D5F6" w14:textId="77777777" w:rsidR="00B36945" w:rsidRPr="00B36945" w:rsidRDefault="00B36945" w:rsidP="00B36945">
            <w:pPr>
              <w:rPr>
                <w:szCs w:val="28"/>
              </w:rPr>
            </w:pPr>
            <w:r w:rsidRPr="00B36945">
              <w:rPr>
                <w:szCs w:val="28"/>
              </w:rPr>
              <w:t>7.160</w:t>
            </w:r>
          </w:p>
        </w:tc>
        <w:tc>
          <w:tcPr>
            <w:tcW w:w="369" w:type="pct"/>
            <w:tcBorders>
              <w:top w:val="nil"/>
              <w:left w:val="nil"/>
              <w:bottom w:val="single" w:sz="4" w:space="0" w:color="auto"/>
              <w:right w:val="single" w:sz="4" w:space="0" w:color="auto"/>
            </w:tcBorders>
            <w:hideMark/>
          </w:tcPr>
          <w:p w14:paraId="027736DB" w14:textId="77777777" w:rsidR="00B36945" w:rsidRPr="00B36945" w:rsidRDefault="00B36945" w:rsidP="00B36945">
            <w:pPr>
              <w:rPr>
                <w:szCs w:val="28"/>
              </w:rPr>
            </w:pPr>
            <w:r w:rsidRPr="00B36945">
              <w:rPr>
                <w:szCs w:val="28"/>
              </w:rPr>
              <w:t>7.160</w:t>
            </w:r>
          </w:p>
        </w:tc>
        <w:tc>
          <w:tcPr>
            <w:tcW w:w="369" w:type="pct"/>
            <w:tcBorders>
              <w:top w:val="nil"/>
              <w:left w:val="nil"/>
              <w:bottom w:val="single" w:sz="4" w:space="0" w:color="auto"/>
              <w:right w:val="single" w:sz="4" w:space="0" w:color="auto"/>
            </w:tcBorders>
            <w:hideMark/>
          </w:tcPr>
          <w:p w14:paraId="32802608" w14:textId="77777777" w:rsidR="00B36945" w:rsidRPr="00B36945" w:rsidRDefault="00B36945" w:rsidP="00B36945">
            <w:pPr>
              <w:rPr>
                <w:szCs w:val="28"/>
              </w:rPr>
            </w:pPr>
            <w:r w:rsidRPr="00B36945">
              <w:rPr>
                <w:szCs w:val="28"/>
              </w:rPr>
              <w:t>7.160</w:t>
            </w:r>
          </w:p>
        </w:tc>
        <w:tc>
          <w:tcPr>
            <w:tcW w:w="391" w:type="pct"/>
            <w:tcBorders>
              <w:top w:val="nil"/>
              <w:left w:val="nil"/>
              <w:bottom w:val="single" w:sz="4" w:space="0" w:color="auto"/>
              <w:right w:val="single" w:sz="4" w:space="0" w:color="auto"/>
            </w:tcBorders>
            <w:hideMark/>
          </w:tcPr>
          <w:p w14:paraId="793FDCC4" w14:textId="77777777" w:rsidR="00B36945" w:rsidRPr="00B36945" w:rsidRDefault="00B36945" w:rsidP="00B36945">
            <w:pPr>
              <w:rPr>
                <w:szCs w:val="28"/>
              </w:rPr>
            </w:pPr>
            <w:r w:rsidRPr="00B36945">
              <w:rPr>
                <w:szCs w:val="28"/>
              </w:rPr>
              <w:t>7.160</w:t>
            </w:r>
          </w:p>
        </w:tc>
        <w:tc>
          <w:tcPr>
            <w:tcW w:w="384" w:type="pct"/>
            <w:tcBorders>
              <w:top w:val="nil"/>
              <w:left w:val="nil"/>
              <w:bottom w:val="single" w:sz="4" w:space="0" w:color="auto"/>
              <w:right w:val="single" w:sz="4" w:space="0" w:color="auto"/>
            </w:tcBorders>
            <w:hideMark/>
          </w:tcPr>
          <w:p w14:paraId="22055692" w14:textId="77777777" w:rsidR="00B36945" w:rsidRPr="00B36945" w:rsidRDefault="00B36945" w:rsidP="00B36945">
            <w:pPr>
              <w:rPr>
                <w:szCs w:val="28"/>
              </w:rPr>
            </w:pPr>
            <w:r w:rsidRPr="00B36945">
              <w:rPr>
                <w:szCs w:val="28"/>
              </w:rPr>
              <w:t>7.160</w:t>
            </w:r>
          </w:p>
        </w:tc>
      </w:tr>
      <w:tr w:rsidR="00B36945" w:rsidRPr="00B36945" w14:paraId="3076329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E3C2B3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553A2D9"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449B10A9"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0BDAF538" w14:textId="77777777" w:rsidR="00B36945" w:rsidRPr="00B36945" w:rsidRDefault="00B36945" w:rsidP="00B36945">
            <w:pPr>
              <w:rPr>
                <w:szCs w:val="28"/>
              </w:rPr>
            </w:pPr>
            <w:r w:rsidRPr="00B36945">
              <w:rPr>
                <w:szCs w:val="28"/>
              </w:rPr>
              <w:t>203.309</w:t>
            </w:r>
          </w:p>
        </w:tc>
        <w:tc>
          <w:tcPr>
            <w:tcW w:w="369" w:type="pct"/>
            <w:tcBorders>
              <w:top w:val="nil"/>
              <w:left w:val="nil"/>
              <w:bottom w:val="single" w:sz="4" w:space="0" w:color="auto"/>
              <w:right w:val="single" w:sz="4" w:space="0" w:color="auto"/>
            </w:tcBorders>
            <w:hideMark/>
          </w:tcPr>
          <w:p w14:paraId="69FE264E" w14:textId="77777777" w:rsidR="00B36945" w:rsidRPr="00B36945" w:rsidRDefault="00B36945" w:rsidP="00B36945">
            <w:pPr>
              <w:rPr>
                <w:szCs w:val="28"/>
              </w:rPr>
            </w:pPr>
            <w:r w:rsidRPr="00B36945">
              <w:rPr>
                <w:szCs w:val="28"/>
              </w:rPr>
              <w:t>203.309</w:t>
            </w:r>
          </w:p>
        </w:tc>
        <w:tc>
          <w:tcPr>
            <w:tcW w:w="369" w:type="pct"/>
            <w:tcBorders>
              <w:top w:val="nil"/>
              <w:left w:val="nil"/>
              <w:bottom w:val="single" w:sz="4" w:space="0" w:color="auto"/>
              <w:right w:val="single" w:sz="4" w:space="0" w:color="auto"/>
            </w:tcBorders>
            <w:hideMark/>
          </w:tcPr>
          <w:p w14:paraId="56106AAE" w14:textId="77777777" w:rsidR="00B36945" w:rsidRPr="00B36945" w:rsidRDefault="00B36945" w:rsidP="00B36945">
            <w:pPr>
              <w:rPr>
                <w:szCs w:val="28"/>
              </w:rPr>
            </w:pPr>
            <w:r w:rsidRPr="00B36945">
              <w:rPr>
                <w:szCs w:val="28"/>
              </w:rPr>
              <w:t>203.309</w:t>
            </w:r>
          </w:p>
        </w:tc>
        <w:tc>
          <w:tcPr>
            <w:tcW w:w="369" w:type="pct"/>
            <w:tcBorders>
              <w:top w:val="nil"/>
              <w:left w:val="nil"/>
              <w:bottom w:val="single" w:sz="4" w:space="0" w:color="auto"/>
              <w:right w:val="single" w:sz="4" w:space="0" w:color="auto"/>
            </w:tcBorders>
            <w:hideMark/>
          </w:tcPr>
          <w:p w14:paraId="4ED98813" w14:textId="77777777" w:rsidR="00B36945" w:rsidRPr="00B36945" w:rsidRDefault="00B36945" w:rsidP="00B36945">
            <w:pPr>
              <w:rPr>
                <w:szCs w:val="28"/>
              </w:rPr>
            </w:pPr>
            <w:r w:rsidRPr="00B36945">
              <w:rPr>
                <w:szCs w:val="28"/>
              </w:rPr>
              <w:t>203.309</w:t>
            </w:r>
          </w:p>
        </w:tc>
        <w:tc>
          <w:tcPr>
            <w:tcW w:w="391" w:type="pct"/>
            <w:tcBorders>
              <w:top w:val="nil"/>
              <w:left w:val="nil"/>
              <w:bottom w:val="single" w:sz="4" w:space="0" w:color="auto"/>
              <w:right w:val="single" w:sz="4" w:space="0" w:color="auto"/>
            </w:tcBorders>
            <w:hideMark/>
          </w:tcPr>
          <w:p w14:paraId="0A462C34" w14:textId="77777777" w:rsidR="00B36945" w:rsidRPr="00B36945" w:rsidRDefault="00B36945" w:rsidP="00B36945">
            <w:pPr>
              <w:rPr>
                <w:szCs w:val="28"/>
              </w:rPr>
            </w:pPr>
            <w:r w:rsidRPr="00B36945">
              <w:rPr>
                <w:szCs w:val="28"/>
              </w:rPr>
              <w:t>203.309</w:t>
            </w:r>
          </w:p>
        </w:tc>
        <w:tc>
          <w:tcPr>
            <w:tcW w:w="384" w:type="pct"/>
            <w:tcBorders>
              <w:top w:val="nil"/>
              <w:left w:val="nil"/>
              <w:bottom w:val="single" w:sz="4" w:space="0" w:color="auto"/>
              <w:right w:val="single" w:sz="4" w:space="0" w:color="auto"/>
            </w:tcBorders>
            <w:hideMark/>
          </w:tcPr>
          <w:p w14:paraId="411A7E90" w14:textId="77777777" w:rsidR="00B36945" w:rsidRPr="00B36945" w:rsidRDefault="00B36945" w:rsidP="00B36945">
            <w:pPr>
              <w:rPr>
                <w:szCs w:val="28"/>
              </w:rPr>
            </w:pPr>
            <w:r w:rsidRPr="00B36945">
              <w:rPr>
                <w:szCs w:val="28"/>
              </w:rPr>
              <w:t>203.309</w:t>
            </w:r>
          </w:p>
        </w:tc>
      </w:tr>
      <w:tr w:rsidR="00B36945" w:rsidRPr="00B36945" w14:paraId="1B7E8E5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17F308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7769ACA"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2C1D241B"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74FEE8C9" w14:textId="77777777" w:rsidR="00B36945" w:rsidRPr="00B36945" w:rsidRDefault="00B36945" w:rsidP="00B36945">
            <w:pPr>
              <w:rPr>
                <w:szCs w:val="28"/>
              </w:rPr>
            </w:pPr>
            <w:r w:rsidRPr="00B36945">
              <w:rPr>
                <w:szCs w:val="28"/>
              </w:rPr>
              <w:t>3651.610</w:t>
            </w:r>
          </w:p>
        </w:tc>
        <w:tc>
          <w:tcPr>
            <w:tcW w:w="369" w:type="pct"/>
            <w:tcBorders>
              <w:top w:val="nil"/>
              <w:left w:val="nil"/>
              <w:bottom w:val="single" w:sz="4" w:space="0" w:color="auto"/>
              <w:right w:val="single" w:sz="4" w:space="0" w:color="auto"/>
            </w:tcBorders>
            <w:hideMark/>
          </w:tcPr>
          <w:p w14:paraId="72356412" w14:textId="77777777" w:rsidR="00B36945" w:rsidRPr="00B36945" w:rsidRDefault="00B36945" w:rsidP="00B36945">
            <w:pPr>
              <w:rPr>
                <w:szCs w:val="28"/>
              </w:rPr>
            </w:pPr>
            <w:r w:rsidRPr="00B36945">
              <w:rPr>
                <w:szCs w:val="28"/>
              </w:rPr>
              <w:t>3651.610</w:t>
            </w:r>
          </w:p>
        </w:tc>
        <w:tc>
          <w:tcPr>
            <w:tcW w:w="369" w:type="pct"/>
            <w:tcBorders>
              <w:top w:val="nil"/>
              <w:left w:val="nil"/>
              <w:bottom w:val="single" w:sz="4" w:space="0" w:color="auto"/>
              <w:right w:val="single" w:sz="4" w:space="0" w:color="auto"/>
            </w:tcBorders>
            <w:hideMark/>
          </w:tcPr>
          <w:p w14:paraId="054D0CE4" w14:textId="77777777" w:rsidR="00B36945" w:rsidRPr="00B36945" w:rsidRDefault="00B36945" w:rsidP="00B36945">
            <w:pPr>
              <w:rPr>
                <w:szCs w:val="28"/>
              </w:rPr>
            </w:pPr>
            <w:r w:rsidRPr="00B36945">
              <w:rPr>
                <w:szCs w:val="28"/>
              </w:rPr>
              <w:t>3651.610</w:t>
            </w:r>
          </w:p>
        </w:tc>
        <w:tc>
          <w:tcPr>
            <w:tcW w:w="369" w:type="pct"/>
            <w:tcBorders>
              <w:top w:val="nil"/>
              <w:left w:val="nil"/>
              <w:bottom w:val="single" w:sz="4" w:space="0" w:color="auto"/>
              <w:right w:val="single" w:sz="4" w:space="0" w:color="auto"/>
            </w:tcBorders>
            <w:hideMark/>
          </w:tcPr>
          <w:p w14:paraId="77F42E2A" w14:textId="77777777" w:rsidR="00B36945" w:rsidRPr="00B36945" w:rsidRDefault="00B36945" w:rsidP="00B36945">
            <w:pPr>
              <w:rPr>
                <w:szCs w:val="28"/>
              </w:rPr>
            </w:pPr>
            <w:r w:rsidRPr="00B36945">
              <w:rPr>
                <w:szCs w:val="28"/>
              </w:rPr>
              <w:t>3651.610</w:t>
            </w:r>
          </w:p>
        </w:tc>
        <w:tc>
          <w:tcPr>
            <w:tcW w:w="391" w:type="pct"/>
            <w:tcBorders>
              <w:top w:val="nil"/>
              <w:left w:val="nil"/>
              <w:bottom w:val="single" w:sz="4" w:space="0" w:color="auto"/>
              <w:right w:val="single" w:sz="4" w:space="0" w:color="auto"/>
            </w:tcBorders>
            <w:hideMark/>
          </w:tcPr>
          <w:p w14:paraId="6D9BE8F5" w14:textId="77777777" w:rsidR="00B36945" w:rsidRPr="00B36945" w:rsidRDefault="00B36945" w:rsidP="00B36945">
            <w:pPr>
              <w:rPr>
                <w:szCs w:val="28"/>
              </w:rPr>
            </w:pPr>
            <w:r w:rsidRPr="00B36945">
              <w:rPr>
                <w:szCs w:val="28"/>
              </w:rPr>
              <w:t>3651.610</w:t>
            </w:r>
          </w:p>
        </w:tc>
        <w:tc>
          <w:tcPr>
            <w:tcW w:w="384" w:type="pct"/>
            <w:tcBorders>
              <w:top w:val="nil"/>
              <w:left w:val="nil"/>
              <w:bottom w:val="single" w:sz="4" w:space="0" w:color="auto"/>
              <w:right w:val="single" w:sz="4" w:space="0" w:color="auto"/>
            </w:tcBorders>
            <w:hideMark/>
          </w:tcPr>
          <w:p w14:paraId="1144E7D5" w14:textId="77777777" w:rsidR="00B36945" w:rsidRPr="00B36945" w:rsidRDefault="00B36945" w:rsidP="00B36945">
            <w:pPr>
              <w:rPr>
                <w:szCs w:val="28"/>
              </w:rPr>
            </w:pPr>
            <w:r w:rsidRPr="00B36945">
              <w:rPr>
                <w:szCs w:val="28"/>
              </w:rPr>
              <w:t>3651.610</w:t>
            </w:r>
          </w:p>
        </w:tc>
      </w:tr>
      <w:tr w:rsidR="00B36945" w:rsidRPr="00B36945" w14:paraId="5775930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127E07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1DB4A43"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64BCD10B"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3AAC71A2" w14:textId="77777777" w:rsidR="00B36945" w:rsidRPr="00B36945" w:rsidRDefault="00B36945" w:rsidP="00B36945">
            <w:pPr>
              <w:rPr>
                <w:szCs w:val="28"/>
              </w:rPr>
            </w:pPr>
            <w:r w:rsidRPr="00B36945">
              <w:rPr>
                <w:szCs w:val="28"/>
              </w:rPr>
              <w:t>0.695</w:t>
            </w:r>
          </w:p>
        </w:tc>
        <w:tc>
          <w:tcPr>
            <w:tcW w:w="369" w:type="pct"/>
            <w:tcBorders>
              <w:top w:val="nil"/>
              <w:left w:val="nil"/>
              <w:bottom w:val="single" w:sz="4" w:space="0" w:color="auto"/>
              <w:right w:val="single" w:sz="4" w:space="0" w:color="auto"/>
            </w:tcBorders>
            <w:hideMark/>
          </w:tcPr>
          <w:p w14:paraId="04901724" w14:textId="77777777" w:rsidR="00B36945" w:rsidRPr="00B36945" w:rsidRDefault="00B36945" w:rsidP="00B36945">
            <w:pPr>
              <w:rPr>
                <w:szCs w:val="28"/>
              </w:rPr>
            </w:pPr>
            <w:r w:rsidRPr="00B36945">
              <w:rPr>
                <w:szCs w:val="28"/>
              </w:rPr>
              <w:t>0.695</w:t>
            </w:r>
          </w:p>
        </w:tc>
        <w:tc>
          <w:tcPr>
            <w:tcW w:w="369" w:type="pct"/>
            <w:tcBorders>
              <w:top w:val="nil"/>
              <w:left w:val="nil"/>
              <w:bottom w:val="single" w:sz="4" w:space="0" w:color="auto"/>
              <w:right w:val="single" w:sz="4" w:space="0" w:color="auto"/>
            </w:tcBorders>
            <w:hideMark/>
          </w:tcPr>
          <w:p w14:paraId="26D477E7" w14:textId="77777777" w:rsidR="00B36945" w:rsidRPr="00B36945" w:rsidRDefault="00B36945" w:rsidP="00B36945">
            <w:pPr>
              <w:rPr>
                <w:szCs w:val="28"/>
              </w:rPr>
            </w:pPr>
            <w:r w:rsidRPr="00B36945">
              <w:rPr>
                <w:szCs w:val="28"/>
              </w:rPr>
              <w:t>0.695</w:t>
            </w:r>
          </w:p>
        </w:tc>
        <w:tc>
          <w:tcPr>
            <w:tcW w:w="369" w:type="pct"/>
            <w:tcBorders>
              <w:top w:val="nil"/>
              <w:left w:val="nil"/>
              <w:bottom w:val="single" w:sz="4" w:space="0" w:color="auto"/>
              <w:right w:val="single" w:sz="4" w:space="0" w:color="auto"/>
            </w:tcBorders>
            <w:hideMark/>
          </w:tcPr>
          <w:p w14:paraId="400898C2" w14:textId="77777777" w:rsidR="00B36945" w:rsidRPr="00B36945" w:rsidRDefault="00B36945" w:rsidP="00B36945">
            <w:pPr>
              <w:rPr>
                <w:szCs w:val="28"/>
              </w:rPr>
            </w:pPr>
            <w:r w:rsidRPr="00B36945">
              <w:rPr>
                <w:szCs w:val="28"/>
              </w:rPr>
              <w:t>0.695</w:t>
            </w:r>
          </w:p>
        </w:tc>
        <w:tc>
          <w:tcPr>
            <w:tcW w:w="391" w:type="pct"/>
            <w:tcBorders>
              <w:top w:val="nil"/>
              <w:left w:val="nil"/>
              <w:bottom w:val="single" w:sz="4" w:space="0" w:color="auto"/>
              <w:right w:val="single" w:sz="4" w:space="0" w:color="auto"/>
            </w:tcBorders>
            <w:hideMark/>
          </w:tcPr>
          <w:p w14:paraId="24D91B07" w14:textId="77777777" w:rsidR="00B36945" w:rsidRPr="00B36945" w:rsidRDefault="00B36945" w:rsidP="00B36945">
            <w:pPr>
              <w:rPr>
                <w:szCs w:val="28"/>
              </w:rPr>
            </w:pPr>
            <w:r w:rsidRPr="00B36945">
              <w:rPr>
                <w:szCs w:val="28"/>
              </w:rPr>
              <w:t>0.695</w:t>
            </w:r>
          </w:p>
        </w:tc>
        <w:tc>
          <w:tcPr>
            <w:tcW w:w="384" w:type="pct"/>
            <w:tcBorders>
              <w:top w:val="nil"/>
              <w:left w:val="nil"/>
              <w:bottom w:val="single" w:sz="4" w:space="0" w:color="auto"/>
              <w:right w:val="single" w:sz="4" w:space="0" w:color="auto"/>
            </w:tcBorders>
            <w:hideMark/>
          </w:tcPr>
          <w:p w14:paraId="37EE9923" w14:textId="77777777" w:rsidR="00B36945" w:rsidRPr="00B36945" w:rsidRDefault="00B36945" w:rsidP="00B36945">
            <w:pPr>
              <w:rPr>
                <w:szCs w:val="28"/>
              </w:rPr>
            </w:pPr>
            <w:r w:rsidRPr="00B36945">
              <w:rPr>
                <w:szCs w:val="28"/>
              </w:rPr>
              <w:t>0.695</w:t>
            </w:r>
          </w:p>
        </w:tc>
      </w:tr>
      <w:tr w:rsidR="00B36945" w:rsidRPr="00B36945" w14:paraId="258103B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496600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7EF3A13" w14:textId="77777777" w:rsidR="00B36945" w:rsidRPr="00B36945" w:rsidRDefault="00B36945" w:rsidP="00B36945">
            <w:pPr>
              <w:rPr>
                <w:szCs w:val="28"/>
              </w:rPr>
            </w:pPr>
            <w:r w:rsidRPr="00B36945">
              <w:rPr>
                <w:szCs w:val="28"/>
              </w:rPr>
              <w:t xml:space="preserve">Количество повреждений (отказов) в </w:t>
            </w:r>
            <w:r w:rsidRPr="00B36945">
              <w:rPr>
                <w:szCs w:val="28"/>
              </w:rPr>
              <w:lastRenderedPageBreak/>
              <w:t>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1F93A799" w14:textId="77777777" w:rsidR="00B36945" w:rsidRPr="00B36945" w:rsidRDefault="00B36945" w:rsidP="00B36945">
            <w:pPr>
              <w:rPr>
                <w:szCs w:val="28"/>
              </w:rPr>
            </w:pPr>
            <w:r w:rsidRPr="00B36945">
              <w:rPr>
                <w:szCs w:val="28"/>
              </w:rPr>
              <w:lastRenderedPageBreak/>
              <w:t>ед./год</w:t>
            </w:r>
          </w:p>
        </w:tc>
        <w:tc>
          <w:tcPr>
            <w:tcW w:w="369" w:type="pct"/>
            <w:tcBorders>
              <w:top w:val="nil"/>
              <w:left w:val="nil"/>
              <w:bottom w:val="single" w:sz="4" w:space="0" w:color="auto"/>
              <w:right w:val="single" w:sz="4" w:space="0" w:color="auto"/>
            </w:tcBorders>
            <w:hideMark/>
          </w:tcPr>
          <w:p w14:paraId="7E91510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7DD649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368A46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0791D4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1164F67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94F6275" w14:textId="77777777" w:rsidR="00B36945" w:rsidRPr="00B36945" w:rsidRDefault="00B36945" w:rsidP="00B36945">
            <w:pPr>
              <w:rPr>
                <w:szCs w:val="28"/>
              </w:rPr>
            </w:pPr>
            <w:r w:rsidRPr="00B36945">
              <w:rPr>
                <w:szCs w:val="28"/>
              </w:rPr>
              <w:t>0.000</w:t>
            </w:r>
          </w:p>
        </w:tc>
      </w:tr>
      <w:tr w:rsidR="00B36945" w:rsidRPr="00B36945" w14:paraId="4887395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17740F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7042F41"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36959D31"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24BC2CB5"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20BCF4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A1CBBF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B643B17"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F3BB01C"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FDFD1F9" w14:textId="77777777" w:rsidR="00B36945" w:rsidRPr="00B36945" w:rsidRDefault="00B36945" w:rsidP="00B36945">
            <w:pPr>
              <w:rPr>
                <w:szCs w:val="28"/>
              </w:rPr>
            </w:pPr>
            <w:r w:rsidRPr="00B36945">
              <w:rPr>
                <w:szCs w:val="28"/>
              </w:rPr>
              <w:t>0.000</w:t>
            </w:r>
          </w:p>
        </w:tc>
      </w:tr>
      <w:tr w:rsidR="00B36945" w:rsidRPr="00B36945" w14:paraId="244C424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6AE95A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2AF9DC6"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5644B608"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2508298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52EB52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BE7819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B63461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A8497BA"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2BBD9D67" w14:textId="77777777" w:rsidR="00B36945" w:rsidRPr="00B36945" w:rsidRDefault="00B36945" w:rsidP="00B36945">
            <w:pPr>
              <w:rPr>
                <w:szCs w:val="28"/>
              </w:rPr>
            </w:pPr>
            <w:r w:rsidRPr="00B36945">
              <w:rPr>
                <w:szCs w:val="28"/>
              </w:rPr>
              <w:t>0.000</w:t>
            </w:r>
          </w:p>
        </w:tc>
      </w:tr>
      <w:tr w:rsidR="00B36945" w:rsidRPr="00B36945" w14:paraId="197C9FA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C983B3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723C1FC"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51D5ABB3"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0D28D2F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232E90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622CFC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08A6A33"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918FCFE"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EAE8DA4" w14:textId="77777777" w:rsidR="00B36945" w:rsidRPr="00B36945" w:rsidRDefault="00B36945" w:rsidP="00B36945">
            <w:pPr>
              <w:rPr>
                <w:szCs w:val="28"/>
              </w:rPr>
            </w:pPr>
            <w:r w:rsidRPr="00B36945">
              <w:rPr>
                <w:szCs w:val="28"/>
              </w:rPr>
              <w:t>0.000</w:t>
            </w:r>
          </w:p>
        </w:tc>
      </w:tr>
      <w:tr w:rsidR="00B36945" w:rsidRPr="00B36945" w14:paraId="2735D32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D06742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BA3FBB9"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3CFCE171"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C6181D8"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53BF147C"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6481AACB"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5D820E1A" w14:textId="77777777" w:rsidR="00B36945" w:rsidRPr="00B36945" w:rsidRDefault="00B36945" w:rsidP="00B36945">
            <w:pPr>
              <w:rPr>
                <w:szCs w:val="28"/>
              </w:rPr>
            </w:pPr>
            <w:r w:rsidRPr="00B36945">
              <w:rPr>
                <w:szCs w:val="28"/>
              </w:rPr>
              <w:t>1.434</w:t>
            </w:r>
          </w:p>
        </w:tc>
        <w:tc>
          <w:tcPr>
            <w:tcW w:w="391" w:type="pct"/>
            <w:tcBorders>
              <w:top w:val="nil"/>
              <w:left w:val="nil"/>
              <w:bottom w:val="single" w:sz="4" w:space="0" w:color="auto"/>
              <w:right w:val="single" w:sz="4" w:space="0" w:color="auto"/>
            </w:tcBorders>
            <w:hideMark/>
          </w:tcPr>
          <w:p w14:paraId="6163EBE9" w14:textId="77777777" w:rsidR="00B36945" w:rsidRPr="00B36945" w:rsidRDefault="00B36945" w:rsidP="00B36945">
            <w:pPr>
              <w:rPr>
                <w:szCs w:val="28"/>
              </w:rPr>
            </w:pPr>
            <w:r w:rsidRPr="00B36945">
              <w:rPr>
                <w:szCs w:val="28"/>
              </w:rPr>
              <w:t>1.434</w:t>
            </w:r>
          </w:p>
        </w:tc>
        <w:tc>
          <w:tcPr>
            <w:tcW w:w="384" w:type="pct"/>
            <w:tcBorders>
              <w:top w:val="nil"/>
              <w:left w:val="nil"/>
              <w:bottom w:val="single" w:sz="4" w:space="0" w:color="auto"/>
              <w:right w:val="single" w:sz="4" w:space="0" w:color="auto"/>
            </w:tcBorders>
            <w:hideMark/>
          </w:tcPr>
          <w:p w14:paraId="515E3C22" w14:textId="77777777" w:rsidR="00B36945" w:rsidRPr="00B36945" w:rsidRDefault="00B36945" w:rsidP="00B36945">
            <w:pPr>
              <w:rPr>
                <w:szCs w:val="28"/>
              </w:rPr>
            </w:pPr>
            <w:r w:rsidRPr="00B36945">
              <w:rPr>
                <w:szCs w:val="28"/>
              </w:rPr>
              <w:t>1.434</w:t>
            </w:r>
          </w:p>
        </w:tc>
      </w:tr>
      <w:tr w:rsidR="00B36945" w:rsidRPr="00B36945" w14:paraId="56B9D864"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F30B4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503DFBB"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40AAF355"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945DB04"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07F0322D"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24C1966E" w14:textId="77777777" w:rsidR="00B36945" w:rsidRPr="00B36945" w:rsidRDefault="00B36945" w:rsidP="00B36945">
            <w:pPr>
              <w:rPr>
                <w:szCs w:val="28"/>
              </w:rPr>
            </w:pPr>
            <w:r w:rsidRPr="00B36945">
              <w:rPr>
                <w:szCs w:val="28"/>
              </w:rPr>
              <w:t>1.434</w:t>
            </w:r>
          </w:p>
        </w:tc>
        <w:tc>
          <w:tcPr>
            <w:tcW w:w="369" w:type="pct"/>
            <w:tcBorders>
              <w:top w:val="nil"/>
              <w:left w:val="nil"/>
              <w:bottom w:val="single" w:sz="4" w:space="0" w:color="auto"/>
              <w:right w:val="single" w:sz="4" w:space="0" w:color="auto"/>
            </w:tcBorders>
            <w:hideMark/>
          </w:tcPr>
          <w:p w14:paraId="31B4C8A3" w14:textId="77777777" w:rsidR="00B36945" w:rsidRPr="00B36945" w:rsidRDefault="00B36945" w:rsidP="00B36945">
            <w:pPr>
              <w:rPr>
                <w:szCs w:val="28"/>
              </w:rPr>
            </w:pPr>
            <w:r w:rsidRPr="00B36945">
              <w:rPr>
                <w:szCs w:val="28"/>
              </w:rPr>
              <w:t>1.434</w:t>
            </w:r>
          </w:p>
        </w:tc>
        <w:tc>
          <w:tcPr>
            <w:tcW w:w="391" w:type="pct"/>
            <w:tcBorders>
              <w:top w:val="nil"/>
              <w:left w:val="nil"/>
              <w:bottom w:val="single" w:sz="4" w:space="0" w:color="auto"/>
              <w:right w:val="single" w:sz="4" w:space="0" w:color="auto"/>
            </w:tcBorders>
            <w:hideMark/>
          </w:tcPr>
          <w:p w14:paraId="7F81E469" w14:textId="77777777" w:rsidR="00B36945" w:rsidRPr="00B36945" w:rsidRDefault="00B36945" w:rsidP="00B36945">
            <w:pPr>
              <w:rPr>
                <w:szCs w:val="28"/>
              </w:rPr>
            </w:pPr>
            <w:r w:rsidRPr="00B36945">
              <w:rPr>
                <w:szCs w:val="28"/>
              </w:rPr>
              <w:t>1.434</w:t>
            </w:r>
          </w:p>
        </w:tc>
        <w:tc>
          <w:tcPr>
            <w:tcW w:w="384" w:type="pct"/>
            <w:tcBorders>
              <w:top w:val="nil"/>
              <w:left w:val="nil"/>
              <w:bottom w:val="single" w:sz="4" w:space="0" w:color="auto"/>
              <w:right w:val="single" w:sz="4" w:space="0" w:color="auto"/>
            </w:tcBorders>
            <w:hideMark/>
          </w:tcPr>
          <w:p w14:paraId="3524901F" w14:textId="77777777" w:rsidR="00B36945" w:rsidRPr="00B36945" w:rsidRDefault="00B36945" w:rsidP="00B36945">
            <w:pPr>
              <w:rPr>
                <w:szCs w:val="28"/>
              </w:rPr>
            </w:pPr>
            <w:r w:rsidRPr="00B36945">
              <w:rPr>
                <w:szCs w:val="28"/>
              </w:rPr>
              <w:t>1.434</w:t>
            </w:r>
          </w:p>
        </w:tc>
      </w:tr>
      <w:tr w:rsidR="00B36945" w:rsidRPr="00B36945" w14:paraId="58BE074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2AF5A1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C1FA4BC"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34FF7041"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46822AAE"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0AAC307A"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0ACC74F1" w14:textId="77777777" w:rsidR="00B36945" w:rsidRPr="00B36945" w:rsidRDefault="00B36945" w:rsidP="00B36945">
            <w:pPr>
              <w:rPr>
                <w:szCs w:val="28"/>
              </w:rPr>
            </w:pPr>
            <w:r w:rsidRPr="00B36945">
              <w:rPr>
                <w:szCs w:val="28"/>
              </w:rPr>
              <w:t>40.000</w:t>
            </w:r>
          </w:p>
        </w:tc>
        <w:tc>
          <w:tcPr>
            <w:tcW w:w="369" w:type="pct"/>
            <w:tcBorders>
              <w:top w:val="nil"/>
              <w:left w:val="nil"/>
              <w:bottom w:val="single" w:sz="4" w:space="0" w:color="auto"/>
              <w:right w:val="single" w:sz="4" w:space="0" w:color="auto"/>
            </w:tcBorders>
            <w:hideMark/>
          </w:tcPr>
          <w:p w14:paraId="60AEF300" w14:textId="77777777" w:rsidR="00B36945" w:rsidRPr="00B36945" w:rsidRDefault="00B36945" w:rsidP="00B36945">
            <w:pPr>
              <w:rPr>
                <w:szCs w:val="28"/>
              </w:rPr>
            </w:pPr>
            <w:r w:rsidRPr="00B36945">
              <w:rPr>
                <w:szCs w:val="28"/>
              </w:rPr>
              <w:t>40.000</w:t>
            </w:r>
          </w:p>
        </w:tc>
        <w:tc>
          <w:tcPr>
            <w:tcW w:w="391" w:type="pct"/>
            <w:tcBorders>
              <w:top w:val="nil"/>
              <w:left w:val="nil"/>
              <w:bottom w:val="single" w:sz="4" w:space="0" w:color="auto"/>
              <w:right w:val="single" w:sz="4" w:space="0" w:color="auto"/>
            </w:tcBorders>
            <w:hideMark/>
          </w:tcPr>
          <w:p w14:paraId="32AD42B5" w14:textId="77777777" w:rsidR="00B36945" w:rsidRPr="00B36945" w:rsidRDefault="00B36945" w:rsidP="00B36945">
            <w:pPr>
              <w:rPr>
                <w:szCs w:val="28"/>
              </w:rPr>
            </w:pPr>
            <w:r w:rsidRPr="00B36945">
              <w:rPr>
                <w:szCs w:val="28"/>
              </w:rPr>
              <w:t>40.000</w:t>
            </w:r>
          </w:p>
        </w:tc>
        <w:tc>
          <w:tcPr>
            <w:tcW w:w="384" w:type="pct"/>
            <w:tcBorders>
              <w:top w:val="nil"/>
              <w:left w:val="nil"/>
              <w:bottom w:val="single" w:sz="4" w:space="0" w:color="auto"/>
              <w:right w:val="single" w:sz="4" w:space="0" w:color="auto"/>
            </w:tcBorders>
            <w:hideMark/>
          </w:tcPr>
          <w:p w14:paraId="3BE4EF53" w14:textId="77777777" w:rsidR="00B36945" w:rsidRPr="00B36945" w:rsidRDefault="00B36945" w:rsidP="00B36945">
            <w:pPr>
              <w:rPr>
                <w:szCs w:val="28"/>
              </w:rPr>
            </w:pPr>
            <w:r w:rsidRPr="00B36945">
              <w:rPr>
                <w:szCs w:val="28"/>
              </w:rPr>
              <w:t>40.000</w:t>
            </w:r>
          </w:p>
        </w:tc>
      </w:tr>
      <w:tr w:rsidR="00B36945" w:rsidRPr="00B36945" w14:paraId="18CA551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D29737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A3EE204"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297161C3"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DC0330E"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51738949"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58669042"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71B90C8A" w14:textId="77777777" w:rsidR="00B36945" w:rsidRPr="00B36945" w:rsidRDefault="00B36945" w:rsidP="00B36945">
            <w:pPr>
              <w:rPr>
                <w:szCs w:val="28"/>
              </w:rPr>
            </w:pPr>
            <w:r w:rsidRPr="00B36945">
              <w:rPr>
                <w:szCs w:val="28"/>
              </w:rPr>
              <w:t>0.478</w:t>
            </w:r>
          </w:p>
        </w:tc>
        <w:tc>
          <w:tcPr>
            <w:tcW w:w="391" w:type="pct"/>
            <w:tcBorders>
              <w:top w:val="nil"/>
              <w:left w:val="nil"/>
              <w:bottom w:val="single" w:sz="4" w:space="0" w:color="auto"/>
              <w:right w:val="single" w:sz="4" w:space="0" w:color="auto"/>
            </w:tcBorders>
            <w:hideMark/>
          </w:tcPr>
          <w:p w14:paraId="6322FECB" w14:textId="77777777" w:rsidR="00B36945" w:rsidRPr="00B36945" w:rsidRDefault="00B36945" w:rsidP="00B36945">
            <w:pPr>
              <w:rPr>
                <w:szCs w:val="28"/>
              </w:rPr>
            </w:pPr>
            <w:r w:rsidRPr="00B36945">
              <w:rPr>
                <w:szCs w:val="28"/>
              </w:rPr>
              <w:t>0.478</w:t>
            </w:r>
          </w:p>
        </w:tc>
        <w:tc>
          <w:tcPr>
            <w:tcW w:w="384" w:type="pct"/>
            <w:tcBorders>
              <w:top w:val="nil"/>
              <w:left w:val="nil"/>
              <w:bottom w:val="single" w:sz="4" w:space="0" w:color="auto"/>
              <w:right w:val="single" w:sz="4" w:space="0" w:color="auto"/>
            </w:tcBorders>
            <w:hideMark/>
          </w:tcPr>
          <w:p w14:paraId="5095AAE8" w14:textId="77777777" w:rsidR="00B36945" w:rsidRPr="00B36945" w:rsidRDefault="00B36945" w:rsidP="00B36945">
            <w:pPr>
              <w:rPr>
                <w:szCs w:val="28"/>
              </w:rPr>
            </w:pPr>
            <w:r w:rsidRPr="00B36945">
              <w:rPr>
                <w:szCs w:val="28"/>
              </w:rPr>
              <w:t>0.478</w:t>
            </w:r>
          </w:p>
        </w:tc>
      </w:tr>
      <w:tr w:rsidR="00B36945" w:rsidRPr="00B36945" w14:paraId="3CFBB3C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52FC9F2"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5631A4A"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35F44666"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73D95C3"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10A74A76"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7CE044A4" w14:textId="77777777" w:rsidR="00B36945" w:rsidRPr="00B36945" w:rsidRDefault="00B36945" w:rsidP="00B36945">
            <w:pPr>
              <w:rPr>
                <w:szCs w:val="28"/>
              </w:rPr>
            </w:pPr>
            <w:r w:rsidRPr="00B36945">
              <w:rPr>
                <w:szCs w:val="28"/>
              </w:rPr>
              <w:t>0.478</w:t>
            </w:r>
          </w:p>
        </w:tc>
        <w:tc>
          <w:tcPr>
            <w:tcW w:w="369" w:type="pct"/>
            <w:tcBorders>
              <w:top w:val="nil"/>
              <w:left w:val="nil"/>
              <w:bottom w:val="single" w:sz="4" w:space="0" w:color="auto"/>
              <w:right w:val="single" w:sz="4" w:space="0" w:color="auto"/>
            </w:tcBorders>
            <w:hideMark/>
          </w:tcPr>
          <w:p w14:paraId="42B63520" w14:textId="77777777" w:rsidR="00B36945" w:rsidRPr="00B36945" w:rsidRDefault="00B36945" w:rsidP="00B36945">
            <w:pPr>
              <w:rPr>
                <w:szCs w:val="28"/>
              </w:rPr>
            </w:pPr>
            <w:r w:rsidRPr="00B36945">
              <w:rPr>
                <w:szCs w:val="28"/>
              </w:rPr>
              <w:t>0.478</w:t>
            </w:r>
          </w:p>
        </w:tc>
        <w:tc>
          <w:tcPr>
            <w:tcW w:w="391" w:type="pct"/>
            <w:tcBorders>
              <w:top w:val="nil"/>
              <w:left w:val="nil"/>
              <w:bottom w:val="single" w:sz="4" w:space="0" w:color="auto"/>
              <w:right w:val="single" w:sz="4" w:space="0" w:color="auto"/>
            </w:tcBorders>
            <w:hideMark/>
          </w:tcPr>
          <w:p w14:paraId="6320D5AE" w14:textId="77777777" w:rsidR="00B36945" w:rsidRPr="00B36945" w:rsidRDefault="00B36945" w:rsidP="00B36945">
            <w:pPr>
              <w:rPr>
                <w:szCs w:val="28"/>
              </w:rPr>
            </w:pPr>
            <w:r w:rsidRPr="00B36945">
              <w:rPr>
                <w:szCs w:val="28"/>
              </w:rPr>
              <w:t>0.478</w:t>
            </w:r>
          </w:p>
        </w:tc>
        <w:tc>
          <w:tcPr>
            <w:tcW w:w="384" w:type="pct"/>
            <w:tcBorders>
              <w:top w:val="nil"/>
              <w:left w:val="nil"/>
              <w:bottom w:val="single" w:sz="4" w:space="0" w:color="auto"/>
              <w:right w:val="single" w:sz="4" w:space="0" w:color="auto"/>
            </w:tcBorders>
            <w:hideMark/>
          </w:tcPr>
          <w:p w14:paraId="7DB251DE" w14:textId="77777777" w:rsidR="00B36945" w:rsidRPr="00B36945" w:rsidRDefault="00B36945" w:rsidP="00B36945">
            <w:pPr>
              <w:rPr>
                <w:szCs w:val="28"/>
              </w:rPr>
            </w:pPr>
            <w:r w:rsidRPr="00B36945">
              <w:rPr>
                <w:szCs w:val="28"/>
              </w:rPr>
              <w:t>0.478</w:t>
            </w:r>
          </w:p>
        </w:tc>
      </w:tr>
      <w:tr w:rsidR="00B36945" w:rsidRPr="00B36945" w14:paraId="5ED7B92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F2D869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090C411"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3CBE9405"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76416778" w14:textId="77777777" w:rsidR="00B36945" w:rsidRPr="00B36945" w:rsidRDefault="00B36945" w:rsidP="00B36945">
            <w:pPr>
              <w:rPr>
                <w:szCs w:val="28"/>
              </w:rPr>
            </w:pPr>
            <w:r w:rsidRPr="00B36945">
              <w:rPr>
                <w:szCs w:val="28"/>
              </w:rPr>
              <w:t>0.006</w:t>
            </w:r>
          </w:p>
        </w:tc>
        <w:tc>
          <w:tcPr>
            <w:tcW w:w="369" w:type="pct"/>
            <w:tcBorders>
              <w:top w:val="nil"/>
              <w:left w:val="nil"/>
              <w:bottom w:val="single" w:sz="4" w:space="0" w:color="auto"/>
              <w:right w:val="single" w:sz="4" w:space="0" w:color="auto"/>
            </w:tcBorders>
            <w:hideMark/>
          </w:tcPr>
          <w:p w14:paraId="462B56C3" w14:textId="77777777" w:rsidR="00B36945" w:rsidRPr="00B36945" w:rsidRDefault="00B36945" w:rsidP="00B36945">
            <w:pPr>
              <w:rPr>
                <w:szCs w:val="28"/>
              </w:rPr>
            </w:pPr>
            <w:r w:rsidRPr="00B36945">
              <w:rPr>
                <w:szCs w:val="28"/>
              </w:rPr>
              <w:t>0.006</w:t>
            </w:r>
          </w:p>
        </w:tc>
        <w:tc>
          <w:tcPr>
            <w:tcW w:w="369" w:type="pct"/>
            <w:tcBorders>
              <w:top w:val="nil"/>
              <w:left w:val="nil"/>
              <w:bottom w:val="single" w:sz="4" w:space="0" w:color="auto"/>
              <w:right w:val="single" w:sz="4" w:space="0" w:color="auto"/>
            </w:tcBorders>
            <w:hideMark/>
          </w:tcPr>
          <w:p w14:paraId="07AC4D89" w14:textId="77777777" w:rsidR="00B36945" w:rsidRPr="00B36945" w:rsidRDefault="00B36945" w:rsidP="00B36945">
            <w:pPr>
              <w:rPr>
                <w:szCs w:val="28"/>
              </w:rPr>
            </w:pPr>
            <w:r w:rsidRPr="00B36945">
              <w:rPr>
                <w:szCs w:val="28"/>
              </w:rPr>
              <w:t>0.006</w:t>
            </w:r>
          </w:p>
        </w:tc>
        <w:tc>
          <w:tcPr>
            <w:tcW w:w="369" w:type="pct"/>
            <w:tcBorders>
              <w:top w:val="nil"/>
              <w:left w:val="nil"/>
              <w:bottom w:val="single" w:sz="4" w:space="0" w:color="auto"/>
              <w:right w:val="single" w:sz="4" w:space="0" w:color="auto"/>
            </w:tcBorders>
            <w:hideMark/>
          </w:tcPr>
          <w:p w14:paraId="78273A50" w14:textId="77777777" w:rsidR="00B36945" w:rsidRPr="00B36945" w:rsidRDefault="00B36945" w:rsidP="00B36945">
            <w:pPr>
              <w:rPr>
                <w:szCs w:val="28"/>
              </w:rPr>
            </w:pPr>
            <w:r w:rsidRPr="00B36945">
              <w:rPr>
                <w:szCs w:val="28"/>
              </w:rPr>
              <w:t>0.006</w:t>
            </w:r>
          </w:p>
        </w:tc>
        <w:tc>
          <w:tcPr>
            <w:tcW w:w="391" w:type="pct"/>
            <w:tcBorders>
              <w:top w:val="nil"/>
              <w:left w:val="nil"/>
              <w:bottom w:val="single" w:sz="4" w:space="0" w:color="auto"/>
              <w:right w:val="single" w:sz="4" w:space="0" w:color="auto"/>
            </w:tcBorders>
            <w:hideMark/>
          </w:tcPr>
          <w:p w14:paraId="13F4FC16" w14:textId="77777777" w:rsidR="00B36945" w:rsidRPr="00B36945" w:rsidRDefault="00B36945" w:rsidP="00B36945">
            <w:pPr>
              <w:rPr>
                <w:szCs w:val="28"/>
              </w:rPr>
            </w:pPr>
            <w:r w:rsidRPr="00B36945">
              <w:rPr>
                <w:szCs w:val="28"/>
              </w:rPr>
              <w:t>0.006</w:t>
            </w:r>
          </w:p>
        </w:tc>
        <w:tc>
          <w:tcPr>
            <w:tcW w:w="384" w:type="pct"/>
            <w:tcBorders>
              <w:top w:val="nil"/>
              <w:left w:val="nil"/>
              <w:bottom w:val="single" w:sz="4" w:space="0" w:color="auto"/>
              <w:right w:val="single" w:sz="4" w:space="0" w:color="auto"/>
            </w:tcBorders>
            <w:hideMark/>
          </w:tcPr>
          <w:p w14:paraId="3877968F" w14:textId="77777777" w:rsidR="00B36945" w:rsidRPr="00B36945" w:rsidRDefault="00B36945" w:rsidP="00B36945">
            <w:pPr>
              <w:rPr>
                <w:szCs w:val="28"/>
              </w:rPr>
            </w:pPr>
            <w:r w:rsidRPr="00B36945">
              <w:rPr>
                <w:szCs w:val="28"/>
              </w:rPr>
              <w:t>0.006</w:t>
            </w:r>
          </w:p>
        </w:tc>
      </w:tr>
      <w:tr w:rsidR="00B36945" w:rsidRPr="00B36945" w14:paraId="08EC66A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4E5DDE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17F12F4"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1306F648"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0D22E141" w14:textId="77777777" w:rsidR="00B36945" w:rsidRPr="00B36945" w:rsidRDefault="00B36945" w:rsidP="00B36945">
            <w:pPr>
              <w:rPr>
                <w:szCs w:val="28"/>
              </w:rPr>
            </w:pPr>
            <w:r w:rsidRPr="00B36945">
              <w:rPr>
                <w:szCs w:val="28"/>
              </w:rPr>
              <w:t>0.290</w:t>
            </w:r>
          </w:p>
        </w:tc>
        <w:tc>
          <w:tcPr>
            <w:tcW w:w="369" w:type="pct"/>
            <w:tcBorders>
              <w:top w:val="nil"/>
              <w:left w:val="nil"/>
              <w:bottom w:val="single" w:sz="4" w:space="0" w:color="auto"/>
              <w:right w:val="single" w:sz="4" w:space="0" w:color="auto"/>
            </w:tcBorders>
            <w:hideMark/>
          </w:tcPr>
          <w:p w14:paraId="0E283DD4" w14:textId="77777777" w:rsidR="00B36945" w:rsidRPr="00B36945" w:rsidRDefault="00B36945" w:rsidP="00B36945">
            <w:pPr>
              <w:rPr>
                <w:szCs w:val="28"/>
              </w:rPr>
            </w:pPr>
            <w:r w:rsidRPr="00B36945">
              <w:rPr>
                <w:szCs w:val="28"/>
              </w:rPr>
              <w:t>0.290</w:t>
            </w:r>
          </w:p>
        </w:tc>
        <w:tc>
          <w:tcPr>
            <w:tcW w:w="369" w:type="pct"/>
            <w:tcBorders>
              <w:top w:val="nil"/>
              <w:left w:val="nil"/>
              <w:bottom w:val="single" w:sz="4" w:space="0" w:color="auto"/>
              <w:right w:val="single" w:sz="4" w:space="0" w:color="auto"/>
            </w:tcBorders>
            <w:hideMark/>
          </w:tcPr>
          <w:p w14:paraId="38D89EDF" w14:textId="77777777" w:rsidR="00B36945" w:rsidRPr="00B36945" w:rsidRDefault="00B36945" w:rsidP="00B36945">
            <w:pPr>
              <w:rPr>
                <w:szCs w:val="28"/>
              </w:rPr>
            </w:pPr>
            <w:r w:rsidRPr="00B36945">
              <w:rPr>
                <w:szCs w:val="28"/>
              </w:rPr>
              <w:t>0.290</w:t>
            </w:r>
          </w:p>
        </w:tc>
        <w:tc>
          <w:tcPr>
            <w:tcW w:w="369" w:type="pct"/>
            <w:tcBorders>
              <w:top w:val="nil"/>
              <w:left w:val="nil"/>
              <w:bottom w:val="single" w:sz="4" w:space="0" w:color="auto"/>
              <w:right w:val="single" w:sz="4" w:space="0" w:color="auto"/>
            </w:tcBorders>
            <w:hideMark/>
          </w:tcPr>
          <w:p w14:paraId="695394F8" w14:textId="77777777" w:rsidR="00B36945" w:rsidRPr="00B36945" w:rsidRDefault="00B36945" w:rsidP="00B36945">
            <w:pPr>
              <w:rPr>
                <w:szCs w:val="28"/>
              </w:rPr>
            </w:pPr>
            <w:r w:rsidRPr="00B36945">
              <w:rPr>
                <w:szCs w:val="28"/>
              </w:rPr>
              <w:t>0.290</w:t>
            </w:r>
          </w:p>
        </w:tc>
        <w:tc>
          <w:tcPr>
            <w:tcW w:w="391" w:type="pct"/>
            <w:tcBorders>
              <w:top w:val="nil"/>
              <w:left w:val="nil"/>
              <w:bottom w:val="single" w:sz="4" w:space="0" w:color="auto"/>
              <w:right w:val="single" w:sz="4" w:space="0" w:color="auto"/>
            </w:tcBorders>
            <w:hideMark/>
          </w:tcPr>
          <w:p w14:paraId="4686E4A1" w14:textId="77777777" w:rsidR="00B36945" w:rsidRPr="00B36945" w:rsidRDefault="00B36945" w:rsidP="00B36945">
            <w:pPr>
              <w:rPr>
                <w:szCs w:val="28"/>
              </w:rPr>
            </w:pPr>
            <w:r w:rsidRPr="00B36945">
              <w:rPr>
                <w:szCs w:val="28"/>
              </w:rPr>
              <w:t>0.290</w:t>
            </w:r>
          </w:p>
        </w:tc>
        <w:tc>
          <w:tcPr>
            <w:tcW w:w="384" w:type="pct"/>
            <w:tcBorders>
              <w:top w:val="nil"/>
              <w:left w:val="nil"/>
              <w:bottom w:val="single" w:sz="4" w:space="0" w:color="auto"/>
              <w:right w:val="single" w:sz="4" w:space="0" w:color="auto"/>
            </w:tcBorders>
            <w:hideMark/>
          </w:tcPr>
          <w:p w14:paraId="3FFDDBF7" w14:textId="77777777" w:rsidR="00B36945" w:rsidRPr="00B36945" w:rsidRDefault="00B36945" w:rsidP="00B36945">
            <w:pPr>
              <w:rPr>
                <w:szCs w:val="28"/>
              </w:rPr>
            </w:pPr>
            <w:r w:rsidRPr="00B36945">
              <w:rPr>
                <w:szCs w:val="28"/>
              </w:rPr>
              <w:t>0.290</w:t>
            </w:r>
          </w:p>
        </w:tc>
      </w:tr>
      <w:tr w:rsidR="00B36945" w:rsidRPr="00B36945" w14:paraId="30E7B51F"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702AD8ED" w14:textId="6DD3E060" w:rsidR="00B36945" w:rsidRPr="00B36945" w:rsidRDefault="008826A5" w:rsidP="00B36945">
            <w:pPr>
              <w:rPr>
                <w:szCs w:val="28"/>
              </w:rPr>
            </w:pPr>
            <w:r>
              <w:rPr>
                <w:szCs w:val="28"/>
              </w:rPr>
              <w:t>ТСО №04</w:t>
            </w:r>
          </w:p>
        </w:tc>
        <w:tc>
          <w:tcPr>
            <w:tcW w:w="1166" w:type="pct"/>
            <w:tcBorders>
              <w:top w:val="nil"/>
              <w:left w:val="nil"/>
              <w:bottom w:val="single" w:sz="4" w:space="0" w:color="auto"/>
              <w:right w:val="single" w:sz="4" w:space="0" w:color="auto"/>
            </w:tcBorders>
            <w:hideMark/>
          </w:tcPr>
          <w:p w14:paraId="36D0E825"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0766AA96"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08AAF97D" w14:textId="77777777" w:rsidR="00B36945" w:rsidRPr="00B36945" w:rsidRDefault="00B36945" w:rsidP="00B36945">
            <w:pPr>
              <w:rPr>
                <w:szCs w:val="28"/>
              </w:rPr>
            </w:pPr>
            <w:r w:rsidRPr="00B36945">
              <w:rPr>
                <w:szCs w:val="28"/>
              </w:rPr>
              <w:t>11209.000</w:t>
            </w:r>
          </w:p>
        </w:tc>
        <w:tc>
          <w:tcPr>
            <w:tcW w:w="369" w:type="pct"/>
            <w:tcBorders>
              <w:top w:val="nil"/>
              <w:left w:val="nil"/>
              <w:bottom w:val="single" w:sz="4" w:space="0" w:color="auto"/>
              <w:right w:val="single" w:sz="4" w:space="0" w:color="auto"/>
            </w:tcBorders>
            <w:hideMark/>
          </w:tcPr>
          <w:p w14:paraId="2231DE58" w14:textId="77777777" w:rsidR="00B36945" w:rsidRPr="00B36945" w:rsidRDefault="00B36945" w:rsidP="00B36945">
            <w:pPr>
              <w:rPr>
                <w:szCs w:val="28"/>
              </w:rPr>
            </w:pPr>
            <w:r w:rsidRPr="00B36945">
              <w:rPr>
                <w:szCs w:val="28"/>
              </w:rPr>
              <w:t>11209.000</w:t>
            </w:r>
          </w:p>
        </w:tc>
        <w:tc>
          <w:tcPr>
            <w:tcW w:w="369" w:type="pct"/>
            <w:tcBorders>
              <w:top w:val="nil"/>
              <w:left w:val="nil"/>
              <w:bottom w:val="single" w:sz="4" w:space="0" w:color="auto"/>
              <w:right w:val="single" w:sz="4" w:space="0" w:color="auto"/>
            </w:tcBorders>
            <w:hideMark/>
          </w:tcPr>
          <w:p w14:paraId="6E2B96B4" w14:textId="77777777" w:rsidR="00B36945" w:rsidRPr="00B36945" w:rsidRDefault="00B36945" w:rsidP="00B36945">
            <w:pPr>
              <w:rPr>
                <w:szCs w:val="28"/>
              </w:rPr>
            </w:pPr>
            <w:r w:rsidRPr="00B36945">
              <w:rPr>
                <w:szCs w:val="28"/>
              </w:rPr>
              <w:t>11209.000</w:t>
            </w:r>
          </w:p>
        </w:tc>
        <w:tc>
          <w:tcPr>
            <w:tcW w:w="369" w:type="pct"/>
            <w:tcBorders>
              <w:top w:val="nil"/>
              <w:left w:val="nil"/>
              <w:bottom w:val="single" w:sz="4" w:space="0" w:color="auto"/>
              <w:right w:val="single" w:sz="4" w:space="0" w:color="auto"/>
            </w:tcBorders>
            <w:hideMark/>
          </w:tcPr>
          <w:p w14:paraId="19417533" w14:textId="77777777" w:rsidR="00B36945" w:rsidRPr="00B36945" w:rsidRDefault="00B36945" w:rsidP="00B36945">
            <w:pPr>
              <w:rPr>
                <w:szCs w:val="28"/>
              </w:rPr>
            </w:pPr>
            <w:r w:rsidRPr="00B36945">
              <w:rPr>
                <w:szCs w:val="28"/>
              </w:rPr>
              <w:t>11209.000</w:t>
            </w:r>
          </w:p>
        </w:tc>
        <w:tc>
          <w:tcPr>
            <w:tcW w:w="391" w:type="pct"/>
            <w:tcBorders>
              <w:top w:val="nil"/>
              <w:left w:val="nil"/>
              <w:bottom w:val="single" w:sz="4" w:space="0" w:color="auto"/>
              <w:right w:val="single" w:sz="4" w:space="0" w:color="auto"/>
            </w:tcBorders>
            <w:hideMark/>
          </w:tcPr>
          <w:p w14:paraId="7F39D81A" w14:textId="77777777" w:rsidR="00B36945" w:rsidRPr="00B36945" w:rsidRDefault="00B36945" w:rsidP="00B36945">
            <w:pPr>
              <w:rPr>
                <w:szCs w:val="28"/>
              </w:rPr>
            </w:pPr>
            <w:r w:rsidRPr="00B36945">
              <w:rPr>
                <w:szCs w:val="28"/>
              </w:rPr>
              <w:t>11209.000</w:t>
            </w:r>
          </w:p>
        </w:tc>
        <w:tc>
          <w:tcPr>
            <w:tcW w:w="384" w:type="pct"/>
            <w:tcBorders>
              <w:top w:val="nil"/>
              <w:left w:val="nil"/>
              <w:bottom w:val="single" w:sz="4" w:space="0" w:color="auto"/>
              <w:right w:val="single" w:sz="4" w:space="0" w:color="auto"/>
            </w:tcBorders>
            <w:hideMark/>
          </w:tcPr>
          <w:p w14:paraId="69244E96" w14:textId="77777777" w:rsidR="00B36945" w:rsidRPr="00B36945" w:rsidRDefault="00B36945" w:rsidP="00B36945">
            <w:pPr>
              <w:rPr>
                <w:szCs w:val="28"/>
              </w:rPr>
            </w:pPr>
            <w:r w:rsidRPr="00B36945">
              <w:rPr>
                <w:szCs w:val="28"/>
              </w:rPr>
              <w:t>11209.000</w:t>
            </w:r>
          </w:p>
        </w:tc>
      </w:tr>
      <w:tr w:rsidR="00B36945" w:rsidRPr="00B36945" w14:paraId="37932DD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41C3DE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A809ADF"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02C21476"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A97B63A" w14:textId="77777777" w:rsidR="00B36945" w:rsidRPr="00B36945" w:rsidRDefault="00B36945" w:rsidP="00B36945">
            <w:pPr>
              <w:rPr>
                <w:szCs w:val="28"/>
              </w:rPr>
            </w:pPr>
            <w:r w:rsidRPr="00B36945">
              <w:rPr>
                <w:szCs w:val="28"/>
              </w:rPr>
              <w:t>452.000</w:t>
            </w:r>
          </w:p>
        </w:tc>
        <w:tc>
          <w:tcPr>
            <w:tcW w:w="369" w:type="pct"/>
            <w:tcBorders>
              <w:top w:val="nil"/>
              <w:left w:val="nil"/>
              <w:bottom w:val="single" w:sz="4" w:space="0" w:color="auto"/>
              <w:right w:val="single" w:sz="4" w:space="0" w:color="auto"/>
            </w:tcBorders>
            <w:hideMark/>
          </w:tcPr>
          <w:p w14:paraId="5936B43A" w14:textId="77777777" w:rsidR="00B36945" w:rsidRPr="00B36945" w:rsidRDefault="00B36945" w:rsidP="00B36945">
            <w:pPr>
              <w:rPr>
                <w:szCs w:val="28"/>
              </w:rPr>
            </w:pPr>
            <w:r w:rsidRPr="00B36945">
              <w:rPr>
                <w:szCs w:val="28"/>
              </w:rPr>
              <w:t>452.000</w:t>
            </w:r>
          </w:p>
        </w:tc>
        <w:tc>
          <w:tcPr>
            <w:tcW w:w="369" w:type="pct"/>
            <w:tcBorders>
              <w:top w:val="nil"/>
              <w:left w:val="nil"/>
              <w:bottom w:val="single" w:sz="4" w:space="0" w:color="auto"/>
              <w:right w:val="single" w:sz="4" w:space="0" w:color="auto"/>
            </w:tcBorders>
            <w:hideMark/>
          </w:tcPr>
          <w:p w14:paraId="22ACE7CB" w14:textId="77777777" w:rsidR="00B36945" w:rsidRPr="00B36945" w:rsidRDefault="00B36945" w:rsidP="00B36945">
            <w:pPr>
              <w:rPr>
                <w:szCs w:val="28"/>
              </w:rPr>
            </w:pPr>
            <w:r w:rsidRPr="00B36945">
              <w:rPr>
                <w:szCs w:val="28"/>
              </w:rPr>
              <w:t>452.000</w:t>
            </w:r>
          </w:p>
        </w:tc>
        <w:tc>
          <w:tcPr>
            <w:tcW w:w="369" w:type="pct"/>
            <w:tcBorders>
              <w:top w:val="nil"/>
              <w:left w:val="nil"/>
              <w:bottom w:val="single" w:sz="4" w:space="0" w:color="auto"/>
              <w:right w:val="single" w:sz="4" w:space="0" w:color="auto"/>
            </w:tcBorders>
            <w:hideMark/>
          </w:tcPr>
          <w:p w14:paraId="5E451E9A" w14:textId="77777777" w:rsidR="00B36945" w:rsidRPr="00B36945" w:rsidRDefault="00B36945" w:rsidP="00B36945">
            <w:pPr>
              <w:rPr>
                <w:szCs w:val="28"/>
              </w:rPr>
            </w:pPr>
            <w:r w:rsidRPr="00B36945">
              <w:rPr>
                <w:szCs w:val="28"/>
              </w:rPr>
              <w:t>452.000</w:t>
            </w:r>
          </w:p>
        </w:tc>
        <w:tc>
          <w:tcPr>
            <w:tcW w:w="391" w:type="pct"/>
            <w:tcBorders>
              <w:top w:val="nil"/>
              <w:left w:val="nil"/>
              <w:bottom w:val="single" w:sz="4" w:space="0" w:color="auto"/>
              <w:right w:val="single" w:sz="4" w:space="0" w:color="auto"/>
            </w:tcBorders>
            <w:hideMark/>
          </w:tcPr>
          <w:p w14:paraId="1CB3DB34" w14:textId="77777777" w:rsidR="00B36945" w:rsidRPr="00B36945" w:rsidRDefault="00B36945" w:rsidP="00B36945">
            <w:pPr>
              <w:rPr>
                <w:szCs w:val="28"/>
              </w:rPr>
            </w:pPr>
            <w:r w:rsidRPr="00B36945">
              <w:rPr>
                <w:szCs w:val="28"/>
              </w:rPr>
              <w:t>452.000</w:t>
            </w:r>
          </w:p>
        </w:tc>
        <w:tc>
          <w:tcPr>
            <w:tcW w:w="384" w:type="pct"/>
            <w:tcBorders>
              <w:top w:val="nil"/>
              <w:left w:val="nil"/>
              <w:bottom w:val="single" w:sz="4" w:space="0" w:color="auto"/>
              <w:right w:val="single" w:sz="4" w:space="0" w:color="auto"/>
            </w:tcBorders>
            <w:hideMark/>
          </w:tcPr>
          <w:p w14:paraId="3AED2AE4" w14:textId="77777777" w:rsidR="00B36945" w:rsidRPr="00B36945" w:rsidRDefault="00B36945" w:rsidP="00B36945">
            <w:pPr>
              <w:rPr>
                <w:szCs w:val="28"/>
              </w:rPr>
            </w:pPr>
            <w:r w:rsidRPr="00B36945">
              <w:rPr>
                <w:szCs w:val="28"/>
              </w:rPr>
              <w:t>452.000</w:t>
            </w:r>
          </w:p>
        </w:tc>
      </w:tr>
      <w:tr w:rsidR="00B36945" w:rsidRPr="00B36945" w14:paraId="7743830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4536A9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F2D5E54"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7A8881D2"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61E9562A" w14:textId="77777777" w:rsidR="00B36945" w:rsidRPr="00B36945" w:rsidRDefault="00B36945" w:rsidP="00B36945">
            <w:pPr>
              <w:rPr>
                <w:szCs w:val="28"/>
              </w:rPr>
            </w:pPr>
            <w:r w:rsidRPr="00B36945">
              <w:rPr>
                <w:szCs w:val="28"/>
              </w:rPr>
              <w:t>10757.000</w:t>
            </w:r>
          </w:p>
        </w:tc>
        <w:tc>
          <w:tcPr>
            <w:tcW w:w="369" w:type="pct"/>
            <w:tcBorders>
              <w:top w:val="nil"/>
              <w:left w:val="nil"/>
              <w:bottom w:val="single" w:sz="4" w:space="0" w:color="auto"/>
              <w:right w:val="single" w:sz="4" w:space="0" w:color="auto"/>
            </w:tcBorders>
            <w:hideMark/>
          </w:tcPr>
          <w:p w14:paraId="4F9B7348" w14:textId="77777777" w:rsidR="00B36945" w:rsidRPr="00B36945" w:rsidRDefault="00B36945" w:rsidP="00B36945">
            <w:pPr>
              <w:rPr>
                <w:szCs w:val="28"/>
              </w:rPr>
            </w:pPr>
            <w:r w:rsidRPr="00B36945">
              <w:rPr>
                <w:szCs w:val="28"/>
              </w:rPr>
              <w:t>10757.000</w:t>
            </w:r>
          </w:p>
        </w:tc>
        <w:tc>
          <w:tcPr>
            <w:tcW w:w="369" w:type="pct"/>
            <w:tcBorders>
              <w:top w:val="nil"/>
              <w:left w:val="nil"/>
              <w:bottom w:val="single" w:sz="4" w:space="0" w:color="auto"/>
              <w:right w:val="single" w:sz="4" w:space="0" w:color="auto"/>
            </w:tcBorders>
            <w:hideMark/>
          </w:tcPr>
          <w:p w14:paraId="19A26BD2" w14:textId="77777777" w:rsidR="00B36945" w:rsidRPr="00B36945" w:rsidRDefault="00B36945" w:rsidP="00B36945">
            <w:pPr>
              <w:rPr>
                <w:szCs w:val="28"/>
              </w:rPr>
            </w:pPr>
            <w:r w:rsidRPr="00B36945">
              <w:rPr>
                <w:szCs w:val="28"/>
              </w:rPr>
              <w:t>10757.000</w:t>
            </w:r>
          </w:p>
        </w:tc>
        <w:tc>
          <w:tcPr>
            <w:tcW w:w="369" w:type="pct"/>
            <w:tcBorders>
              <w:top w:val="nil"/>
              <w:left w:val="nil"/>
              <w:bottom w:val="single" w:sz="4" w:space="0" w:color="auto"/>
              <w:right w:val="single" w:sz="4" w:space="0" w:color="auto"/>
            </w:tcBorders>
            <w:hideMark/>
          </w:tcPr>
          <w:p w14:paraId="070F28E4" w14:textId="77777777" w:rsidR="00B36945" w:rsidRPr="00B36945" w:rsidRDefault="00B36945" w:rsidP="00B36945">
            <w:pPr>
              <w:rPr>
                <w:szCs w:val="28"/>
              </w:rPr>
            </w:pPr>
            <w:r w:rsidRPr="00B36945">
              <w:rPr>
                <w:szCs w:val="28"/>
              </w:rPr>
              <w:t>10757.000</w:t>
            </w:r>
          </w:p>
        </w:tc>
        <w:tc>
          <w:tcPr>
            <w:tcW w:w="391" w:type="pct"/>
            <w:tcBorders>
              <w:top w:val="nil"/>
              <w:left w:val="nil"/>
              <w:bottom w:val="single" w:sz="4" w:space="0" w:color="auto"/>
              <w:right w:val="single" w:sz="4" w:space="0" w:color="auto"/>
            </w:tcBorders>
            <w:hideMark/>
          </w:tcPr>
          <w:p w14:paraId="6BA05EE2" w14:textId="77777777" w:rsidR="00B36945" w:rsidRPr="00B36945" w:rsidRDefault="00B36945" w:rsidP="00B36945">
            <w:pPr>
              <w:rPr>
                <w:szCs w:val="28"/>
              </w:rPr>
            </w:pPr>
            <w:r w:rsidRPr="00B36945">
              <w:rPr>
                <w:szCs w:val="28"/>
              </w:rPr>
              <w:t>10757.000</w:t>
            </w:r>
          </w:p>
        </w:tc>
        <w:tc>
          <w:tcPr>
            <w:tcW w:w="384" w:type="pct"/>
            <w:tcBorders>
              <w:top w:val="nil"/>
              <w:left w:val="nil"/>
              <w:bottom w:val="single" w:sz="4" w:space="0" w:color="auto"/>
              <w:right w:val="single" w:sz="4" w:space="0" w:color="auto"/>
            </w:tcBorders>
            <w:hideMark/>
          </w:tcPr>
          <w:p w14:paraId="0264FCD1" w14:textId="77777777" w:rsidR="00B36945" w:rsidRPr="00B36945" w:rsidRDefault="00B36945" w:rsidP="00B36945">
            <w:pPr>
              <w:rPr>
                <w:szCs w:val="28"/>
              </w:rPr>
            </w:pPr>
            <w:r w:rsidRPr="00B36945">
              <w:rPr>
                <w:szCs w:val="28"/>
              </w:rPr>
              <w:t>10757.000</w:t>
            </w:r>
          </w:p>
        </w:tc>
      </w:tr>
      <w:tr w:rsidR="00B36945" w:rsidRPr="00B36945" w14:paraId="1EE2D54A"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40606E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6446DD1"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2A35BBE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A773422" w14:textId="77777777" w:rsidR="00B36945" w:rsidRPr="00B36945" w:rsidRDefault="00B36945" w:rsidP="00B36945">
            <w:pPr>
              <w:rPr>
                <w:szCs w:val="28"/>
              </w:rPr>
            </w:pPr>
            <w:r w:rsidRPr="00B36945">
              <w:rPr>
                <w:szCs w:val="28"/>
              </w:rPr>
              <w:t>3468.205</w:t>
            </w:r>
          </w:p>
        </w:tc>
        <w:tc>
          <w:tcPr>
            <w:tcW w:w="369" w:type="pct"/>
            <w:tcBorders>
              <w:top w:val="nil"/>
              <w:left w:val="nil"/>
              <w:bottom w:val="single" w:sz="4" w:space="0" w:color="auto"/>
              <w:right w:val="single" w:sz="4" w:space="0" w:color="auto"/>
            </w:tcBorders>
            <w:hideMark/>
          </w:tcPr>
          <w:p w14:paraId="7A17EFAA" w14:textId="77777777" w:rsidR="00B36945" w:rsidRPr="00B36945" w:rsidRDefault="00B36945" w:rsidP="00B36945">
            <w:pPr>
              <w:rPr>
                <w:szCs w:val="28"/>
              </w:rPr>
            </w:pPr>
            <w:r w:rsidRPr="00B36945">
              <w:rPr>
                <w:szCs w:val="28"/>
              </w:rPr>
              <w:t>3468.205</w:t>
            </w:r>
          </w:p>
        </w:tc>
        <w:tc>
          <w:tcPr>
            <w:tcW w:w="369" w:type="pct"/>
            <w:tcBorders>
              <w:top w:val="nil"/>
              <w:left w:val="nil"/>
              <w:bottom w:val="single" w:sz="4" w:space="0" w:color="auto"/>
              <w:right w:val="single" w:sz="4" w:space="0" w:color="auto"/>
            </w:tcBorders>
            <w:hideMark/>
          </w:tcPr>
          <w:p w14:paraId="03523B82" w14:textId="77777777" w:rsidR="00B36945" w:rsidRPr="00B36945" w:rsidRDefault="00B36945" w:rsidP="00B36945">
            <w:pPr>
              <w:rPr>
                <w:szCs w:val="28"/>
              </w:rPr>
            </w:pPr>
            <w:r w:rsidRPr="00B36945">
              <w:rPr>
                <w:szCs w:val="28"/>
              </w:rPr>
              <w:t>3468.205</w:t>
            </w:r>
          </w:p>
        </w:tc>
        <w:tc>
          <w:tcPr>
            <w:tcW w:w="369" w:type="pct"/>
            <w:tcBorders>
              <w:top w:val="nil"/>
              <w:left w:val="nil"/>
              <w:bottom w:val="single" w:sz="4" w:space="0" w:color="auto"/>
              <w:right w:val="single" w:sz="4" w:space="0" w:color="auto"/>
            </w:tcBorders>
            <w:hideMark/>
          </w:tcPr>
          <w:p w14:paraId="04C18953" w14:textId="77777777" w:rsidR="00B36945" w:rsidRPr="00B36945" w:rsidRDefault="00B36945" w:rsidP="00B36945">
            <w:pPr>
              <w:rPr>
                <w:szCs w:val="28"/>
              </w:rPr>
            </w:pPr>
            <w:r w:rsidRPr="00B36945">
              <w:rPr>
                <w:szCs w:val="28"/>
              </w:rPr>
              <w:t>3468.205</w:t>
            </w:r>
          </w:p>
        </w:tc>
        <w:tc>
          <w:tcPr>
            <w:tcW w:w="391" w:type="pct"/>
            <w:tcBorders>
              <w:top w:val="nil"/>
              <w:left w:val="nil"/>
              <w:bottom w:val="single" w:sz="4" w:space="0" w:color="auto"/>
              <w:right w:val="single" w:sz="4" w:space="0" w:color="auto"/>
            </w:tcBorders>
            <w:hideMark/>
          </w:tcPr>
          <w:p w14:paraId="0FBDF73F" w14:textId="77777777" w:rsidR="00B36945" w:rsidRPr="00B36945" w:rsidRDefault="00B36945" w:rsidP="00B36945">
            <w:pPr>
              <w:rPr>
                <w:szCs w:val="28"/>
              </w:rPr>
            </w:pPr>
            <w:r w:rsidRPr="00B36945">
              <w:rPr>
                <w:szCs w:val="28"/>
              </w:rPr>
              <w:t>3468.205</w:t>
            </w:r>
          </w:p>
        </w:tc>
        <w:tc>
          <w:tcPr>
            <w:tcW w:w="384" w:type="pct"/>
            <w:tcBorders>
              <w:top w:val="nil"/>
              <w:left w:val="nil"/>
              <w:bottom w:val="single" w:sz="4" w:space="0" w:color="auto"/>
              <w:right w:val="single" w:sz="4" w:space="0" w:color="auto"/>
            </w:tcBorders>
            <w:hideMark/>
          </w:tcPr>
          <w:p w14:paraId="05C2D7F0" w14:textId="77777777" w:rsidR="00B36945" w:rsidRPr="00B36945" w:rsidRDefault="00B36945" w:rsidP="00B36945">
            <w:pPr>
              <w:rPr>
                <w:szCs w:val="28"/>
              </w:rPr>
            </w:pPr>
            <w:r w:rsidRPr="00B36945">
              <w:rPr>
                <w:szCs w:val="28"/>
              </w:rPr>
              <w:t>3468.205</w:t>
            </w:r>
          </w:p>
        </w:tc>
      </w:tr>
      <w:tr w:rsidR="00B36945" w:rsidRPr="00B36945" w14:paraId="167DECF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F1D317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DFF7F8E"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6DCD3A3B"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753FECDB" w14:textId="77777777" w:rsidR="00B36945" w:rsidRPr="00B36945" w:rsidRDefault="00B36945" w:rsidP="00B36945">
            <w:pPr>
              <w:rPr>
                <w:szCs w:val="28"/>
              </w:rPr>
            </w:pPr>
            <w:r w:rsidRPr="00B36945">
              <w:rPr>
                <w:szCs w:val="28"/>
              </w:rPr>
              <w:t>293.800</w:t>
            </w:r>
          </w:p>
        </w:tc>
        <w:tc>
          <w:tcPr>
            <w:tcW w:w="369" w:type="pct"/>
            <w:tcBorders>
              <w:top w:val="nil"/>
              <w:left w:val="nil"/>
              <w:bottom w:val="single" w:sz="4" w:space="0" w:color="auto"/>
              <w:right w:val="single" w:sz="4" w:space="0" w:color="auto"/>
            </w:tcBorders>
            <w:hideMark/>
          </w:tcPr>
          <w:p w14:paraId="306E7E7A" w14:textId="77777777" w:rsidR="00B36945" w:rsidRPr="00B36945" w:rsidRDefault="00B36945" w:rsidP="00B36945">
            <w:pPr>
              <w:rPr>
                <w:szCs w:val="28"/>
              </w:rPr>
            </w:pPr>
            <w:r w:rsidRPr="00B36945">
              <w:rPr>
                <w:szCs w:val="28"/>
              </w:rPr>
              <w:t>293.800</w:t>
            </w:r>
          </w:p>
        </w:tc>
        <w:tc>
          <w:tcPr>
            <w:tcW w:w="369" w:type="pct"/>
            <w:tcBorders>
              <w:top w:val="nil"/>
              <w:left w:val="nil"/>
              <w:bottom w:val="single" w:sz="4" w:space="0" w:color="auto"/>
              <w:right w:val="single" w:sz="4" w:space="0" w:color="auto"/>
            </w:tcBorders>
            <w:hideMark/>
          </w:tcPr>
          <w:p w14:paraId="19F6DDF9" w14:textId="77777777" w:rsidR="00B36945" w:rsidRPr="00B36945" w:rsidRDefault="00B36945" w:rsidP="00B36945">
            <w:pPr>
              <w:rPr>
                <w:szCs w:val="28"/>
              </w:rPr>
            </w:pPr>
            <w:r w:rsidRPr="00B36945">
              <w:rPr>
                <w:szCs w:val="28"/>
              </w:rPr>
              <w:t>293.800</w:t>
            </w:r>
          </w:p>
        </w:tc>
        <w:tc>
          <w:tcPr>
            <w:tcW w:w="369" w:type="pct"/>
            <w:tcBorders>
              <w:top w:val="nil"/>
              <w:left w:val="nil"/>
              <w:bottom w:val="single" w:sz="4" w:space="0" w:color="auto"/>
              <w:right w:val="single" w:sz="4" w:space="0" w:color="auto"/>
            </w:tcBorders>
            <w:hideMark/>
          </w:tcPr>
          <w:p w14:paraId="2EAE5028" w14:textId="77777777" w:rsidR="00B36945" w:rsidRPr="00B36945" w:rsidRDefault="00B36945" w:rsidP="00B36945">
            <w:pPr>
              <w:rPr>
                <w:szCs w:val="28"/>
              </w:rPr>
            </w:pPr>
            <w:r w:rsidRPr="00B36945">
              <w:rPr>
                <w:szCs w:val="28"/>
              </w:rPr>
              <w:t>293.800</w:t>
            </w:r>
          </w:p>
        </w:tc>
        <w:tc>
          <w:tcPr>
            <w:tcW w:w="391" w:type="pct"/>
            <w:tcBorders>
              <w:top w:val="nil"/>
              <w:left w:val="nil"/>
              <w:bottom w:val="single" w:sz="4" w:space="0" w:color="auto"/>
              <w:right w:val="single" w:sz="4" w:space="0" w:color="auto"/>
            </w:tcBorders>
            <w:hideMark/>
          </w:tcPr>
          <w:p w14:paraId="7045D8EF" w14:textId="77777777" w:rsidR="00B36945" w:rsidRPr="00B36945" w:rsidRDefault="00B36945" w:rsidP="00B36945">
            <w:pPr>
              <w:rPr>
                <w:szCs w:val="28"/>
              </w:rPr>
            </w:pPr>
            <w:r w:rsidRPr="00B36945">
              <w:rPr>
                <w:szCs w:val="28"/>
              </w:rPr>
              <w:t>293.800</w:t>
            </w:r>
          </w:p>
        </w:tc>
        <w:tc>
          <w:tcPr>
            <w:tcW w:w="384" w:type="pct"/>
            <w:tcBorders>
              <w:top w:val="nil"/>
              <w:left w:val="nil"/>
              <w:bottom w:val="single" w:sz="4" w:space="0" w:color="auto"/>
              <w:right w:val="single" w:sz="4" w:space="0" w:color="auto"/>
            </w:tcBorders>
            <w:hideMark/>
          </w:tcPr>
          <w:p w14:paraId="42A030D3" w14:textId="77777777" w:rsidR="00B36945" w:rsidRPr="00B36945" w:rsidRDefault="00B36945" w:rsidP="00B36945">
            <w:pPr>
              <w:rPr>
                <w:szCs w:val="28"/>
              </w:rPr>
            </w:pPr>
            <w:r w:rsidRPr="00B36945">
              <w:rPr>
                <w:szCs w:val="28"/>
              </w:rPr>
              <w:t>293.800</w:t>
            </w:r>
          </w:p>
        </w:tc>
      </w:tr>
      <w:tr w:rsidR="00B36945" w:rsidRPr="00B36945" w14:paraId="31DFC9C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7F973A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7D7EF3E"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7202024D"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521F2993" w14:textId="77777777" w:rsidR="00B36945" w:rsidRPr="00B36945" w:rsidRDefault="00B36945" w:rsidP="00B36945">
            <w:pPr>
              <w:rPr>
                <w:szCs w:val="28"/>
              </w:rPr>
            </w:pPr>
            <w:r w:rsidRPr="00B36945">
              <w:rPr>
                <w:szCs w:val="28"/>
              </w:rPr>
              <w:t>3174.405</w:t>
            </w:r>
          </w:p>
        </w:tc>
        <w:tc>
          <w:tcPr>
            <w:tcW w:w="369" w:type="pct"/>
            <w:tcBorders>
              <w:top w:val="nil"/>
              <w:left w:val="nil"/>
              <w:bottom w:val="single" w:sz="4" w:space="0" w:color="auto"/>
              <w:right w:val="single" w:sz="4" w:space="0" w:color="auto"/>
            </w:tcBorders>
            <w:hideMark/>
          </w:tcPr>
          <w:p w14:paraId="108AD1EF" w14:textId="77777777" w:rsidR="00B36945" w:rsidRPr="00B36945" w:rsidRDefault="00B36945" w:rsidP="00B36945">
            <w:pPr>
              <w:rPr>
                <w:szCs w:val="28"/>
              </w:rPr>
            </w:pPr>
            <w:r w:rsidRPr="00B36945">
              <w:rPr>
                <w:szCs w:val="28"/>
              </w:rPr>
              <w:t>3174.405</w:t>
            </w:r>
          </w:p>
        </w:tc>
        <w:tc>
          <w:tcPr>
            <w:tcW w:w="369" w:type="pct"/>
            <w:tcBorders>
              <w:top w:val="nil"/>
              <w:left w:val="nil"/>
              <w:bottom w:val="single" w:sz="4" w:space="0" w:color="auto"/>
              <w:right w:val="single" w:sz="4" w:space="0" w:color="auto"/>
            </w:tcBorders>
            <w:hideMark/>
          </w:tcPr>
          <w:p w14:paraId="38A47605" w14:textId="77777777" w:rsidR="00B36945" w:rsidRPr="00B36945" w:rsidRDefault="00B36945" w:rsidP="00B36945">
            <w:pPr>
              <w:rPr>
                <w:szCs w:val="28"/>
              </w:rPr>
            </w:pPr>
            <w:r w:rsidRPr="00B36945">
              <w:rPr>
                <w:szCs w:val="28"/>
              </w:rPr>
              <w:t>3174.405</w:t>
            </w:r>
          </w:p>
        </w:tc>
        <w:tc>
          <w:tcPr>
            <w:tcW w:w="369" w:type="pct"/>
            <w:tcBorders>
              <w:top w:val="nil"/>
              <w:left w:val="nil"/>
              <w:bottom w:val="single" w:sz="4" w:space="0" w:color="auto"/>
              <w:right w:val="single" w:sz="4" w:space="0" w:color="auto"/>
            </w:tcBorders>
            <w:hideMark/>
          </w:tcPr>
          <w:p w14:paraId="18508080" w14:textId="77777777" w:rsidR="00B36945" w:rsidRPr="00B36945" w:rsidRDefault="00B36945" w:rsidP="00B36945">
            <w:pPr>
              <w:rPr>
                <w:szCs w:val="28"/>
              </w:rPr>
            </w:pPr>
            <w:r w:rsidRPr="00B36945">
              <w:rPr>
                <w:szCs w:val="28"/>
              </w:rPr>
              <w:t>3174.405</w:t>
            </w:r>
          </w:p>
        </w:tc>
        <w:tc>
          <w:tcPr>
            <w:tcW w:w="391" w:type="pct"/>
            <w:tcBorders>
              <w:top w:val="nil"/>
              <w:left w:val="nil"/>
              <w:bottom w:val="single" w:sz="4" w:space="0" w:color="auto"/>
              <w:right w:val="single" w:sz="4" w:space="0" w:color="auto"/>
            </w:tcBorders>
            <w:hideMark/>
          </w:tcPr>
          <w:p w14:paraId="635E6A71" w14:textId="77777777" w:rsidR="00B36945" w:rsidRPr="00B36945" w:rsidRDefault="00B36945" w:rsidP="00B36945">
            <w:pPr>
              <w:rPr>
                <w:szCs w:val="28"/>
              </w:rPr>
            </w:pPr>
            <w:r w:rsidRPr="00B36945">
              <w:rPr>
                <w:szCs w:val="28"/>
              </w:rPr>
              <w:t>3174.405</w:t>
            </w:r>
          </w:p>
        </w:tc>
        <w:tc>
          <w:tcPr>
            <w:tcW w:w="384" w:type="pct"/>
            <w:tcBorders>
              <w:top w:val="nil"/>
              <w:left w:val="nil"/>
              <w:bottom w:val="single" w:sz="4" w:space="0" w:color="auto"/>
              <w:right w:val="single" w:sz="4" w:space="0" w:color="auto"/>
            </w:tcBorders>
            <w:hideMark/>
          </w:tcPr>
          <w:p w14:paraId="382656E1" w14:textId="77777777" w:rsidR="00B36945" w:rsidRPr="00B36945" w:rsidRDefault="00B36945" w:rsidP="00B36945">
            <w:pPr>
              <w:rPr>
                <w:szCs w:val="28"/>
              </w:rPr>
            </w:pPr>
            <w:r w:rsidRPr="00B36945">
              <w:rPr>
                <w:szCs w:val="28"/>
              </w:rPr>
              <w:t>3174.405</w:t>
            </w:r>
          </w:p>
        </w:tc>
      </w:tr>
      <w:tr w:rsidR="00B36945" w:rsidRPr="00B36945" w14:paraId="796E332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14DDC65"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30CF27F"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32BFC9E1"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2B08B1E" w14:textId="77777777" w:rsidR="00B36945" w:rsidRPr="00B36945" w:rsidRDefault="00B36945" w:rsidP="00B36945">
            <w:pPr>
              <w:rPr>
                <w:szCs w:val="28"/>
              </w:rPr>
            </w:pPr>
            <w:r w:rsidRPr="00B36945">
              <w:rPr>
                <w:szCs w:val="28"/>
              </w:rPr>
              <w:t>19.584</w:t>
            </w:r>
          </w:p>
        </w:tc>
        <w:tc>
          <w:tcPr>
            <w:tcW w:w="369" w:type="pct"/>
            <w:tcBorders>
              <w:top w:val="nil"/>
              <w:left w:val="nil"/>
              <w:bottom w:val="single" w:sz="4" w:space="0" w:color="auto"/>
              <w:right w:val="single" w:sz="4" w:space="0" w:color="auto"/>
            </w:tcBorders>
            <w:hideMark/>
          </w:tcPr>
          <w:p w14:paraId="49D5B139" w14:textId="77777777" w:rsidR="00B36945" w:rsidRPr="00B36945" w:rsidRDefault="00B36945" w:rsidP="00B36945">
            <w:pPr>
              <w:rPr>
                <w:szCs w:val="28"/>
              </w:rPr>
            </w:pPr>
            <w:r w:rsidRPr="00B36945">
              <w:rPr>
                <w:szCs w:val="28"/>
              </w:rPr>
              <w:t>19.584</w:t>
            </w:r>
          </w:p>
        </w:tc>
        <w:tc>
          <w:tcPr>
            <w:tcW w:w="369" w:type="pct"/>
            <w:tcBorders>
              <w:top w:val="nil"/>
              <w:left w:val="nil"/>
              <w:bottom w:val="single" w:sz="4" w:space="0" w:color="auto"/>
              <w:right w:val="single" w:sz="4" w:space="0" w:color="auto"/>
            </w:tcBorders>
            <w:hideMark/>
          </w:tcPr>
          <w:p w14:paraId="25FCC1CF" w14:textId="77777777" w:rsidR="00B36945" w:rsidRPr="00B36945" w:rsidRDefault="00B36945" w:rsidP="00B36945">
            <w:pPr>
              <w:rPr>
                <w:szCs w:val="28"/>
              </w:rPr>
            </w:pPr>
            <w:r w:rsidRPr="00B36945">
              <w:rPr>
                <w:szCs w:val="28"/>
              </w:rPr>
              <w:t>19.584</w:t>
            </w:r>
          </w:p>
        </w:tc>
        <w:tc>
          <w:tcPr>
            <w:tcW w:w="369" w:type="pct"/>
            <w:tcBorders>
              <w:top w:val="nil"/>
              <w:left w:val="nil"/>
              <w:bottom w:val="single" w:sz="4" w:space="0" w:color="auto"/>
              <w:right w:val="single" w:sz="4" w:space="0" w:color="auto"/>
            </w:tcBorders>
            <w:hideMark/>
          </w:tcPr>
          <w:p w14:paraId="6CA3F478" w14:textId="77777777" w:rsidR="00B36945" w:rsidRPr="00B36945" w:rsidRDefault="00B36945" w:rsidP="00B36945">
            <w:pPr>
              <w:rPr>
                <w:szCs w:val="28"/>
              </w:rPr>
            </w:pPr>
            <w:r w:rsidRPr="00B36945">
              <w:rPr>
                <w:szCs w:val="28"/>
              </w:rPr>
              <w:t>19.584</w:t>
            </w:r>
          </w:p>
        </w:tc>
        <w:tc>
          <w:tcPr>
            <w:tcW w:w="391" w:type="pct"/>
            <w:tcBorders>
              <w:top w:val="nil"/>
              <w:left w:val="nil"/>
              <w:bottom w:val="single" w:sz="4" w:space="0" w:color="auto"/>
              <w:right w:val="single" w:sz="4" w:space="0" w:color="auto"/>
            </w:tcBorders>
            <w:hideMark/>
          </w:tcPr>
          <w:p w14:paraId="68E68A5D" w14:textId="77777777" w:rsidR="00B36945" w:rsidRPr="00B36945" w:rsidRDefault="00B36945" w:rsidP="00B36945">
            <w:pPr>
              <w:rPr>
                <w:szCs w:val="28"/>
              </w:rPr>
            </w:pPr>
            <w:r w:rsidRPr="00B36945">
              <w:rPr>
                <w:szCs w:val="28"/>
              </w:rPr>
              <w:t>19.584</w:t>
            </w:r>
          </w:p>
        </w:tc>
        <w:tc>
          <w:tcPr>
            <w:tcW w:w="384" w:type="pct"/>
            <w:tcBorders>
              <w:top w:val="nil"/>
              <w:left w:val="nil"/>
              <w:bottom w:val="single" w:sz="4" w:space="0" w:color="auto"/>
              <w:right w:val="single" w:sz="4" w:space="0" w:color="auto"/>
            </w:tcBorders>
            <w:hideMark/>
          </w:tcPr>
          <w:p w14:paraId="6F570BD7" w14:textId="77777777" w:rsidR="00B36945" w:rsidRPr="00B36945" w:rsidRDefault="00B36945" w:rsidP="00B36945">
            <w:pPr>
              <w:rPr>
                <w:szCs w:val="28"/>
              </w:rPr>
            </w:pPr>
            <w:r w:rsidRPr="00B36945">
              <w:rPr>
                <w:szCs w:val="28"/>
              </w:rPr>
              <w:t>19.584</w:t>
            </w:r>
          </w:p>
        </w:tc>
      </w:tr>
      <w:tr w:rsidR="00B36945" w:rsidRPr="00B36945" w14:paraId="4594BDB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3AE8A7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2A038CFE"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6544ACDC"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16A863CB" w14:textId="77777777" w:rsidR="00B36945" w:rsidRPr="00B36945" w:rsidRDefault="00B36945" w:rsidP="00B36945">
            <w:pPr>
              <w:rPr>
                <w:szCs w:val="28"/>
              </w:rPr>
            </w:pPr>
            <w:r w:rsidRPr="00B36945">
              <w:rPr>
                <w:szCs w:val="28"/>
              </w:rPr>
              <w:t>177.094</w:t>
            </w:r>
          </w:p>
        </w:tc>
        <w:tc>
          <w:tcPr>
            <w:tcW w:w="369" w:type="pct"/>
            <w:tcBorders>
              <w:top w:val="nil"/>
              <w:left w:val="nil"/>
              <w:bottom w:val="single" w:sz="4" w:space="0" w:color="auto"/>
              <w:right w:val="single" w:sz="4" w:space="0" w:color="auto"/>
            </w:tcBorders>
            <w:hideMark/>
          </w:tcPr>
          <w:p w14:paraId="55091D7D" w14:textId="77777777" w:rsidR="00B36945" w:rsidRPr="00B36945" w:rsidRDefault="00B36945" w:rsidP="00B36945">
            <w:pPr>
              <w:rPr>
                <w:szCs w:val="28"/>
              </w:rPr>
            </w:pPr>
            <w:r w:rsidRPr="00B36945">
              <w:rPr>
                <w:szCs w:val="28"/>
              </w:rPr>
              <w:t>177.094</w:t>
            </w:r>
          </w:p>
        </w:tc>
        <w:tc>
          <w:tcPr>
            <w:tcW w:w="369" w:type="pct"/>
            <w:tcBorders>
              <w:top w:val="nil"/>
              <w:left w:val="nil"/>
              <w:bottom w:val="single" w:sz="4" w:space="0" w:color="auto"/>
              <w:right w:val="single" w:sz="4" w:space="0" w:color="auto"/>
            </w:tcBorders>
            <w:hideMark/>
          </w:tcPr>
          <w:p w14:paraId="59BD2DD5" w14:textId="77777777" w:rsidR="00B36945" w:rsidRPr="00B36945" w:rsidRDefault="00B36945" w:rsidP="00B36945">
            <w:pPr>
              <w:rPr>
                <w:szCs w:val="28"/>
              </w:rPr>
            </w:pPr>
            <w:r w:rsidRPr="00B36945">
              <w:rPr>
                <w:szCs w:val="28"/>
              </w:rPr>
              <w:t>177.094</w:t>
            </w:r>
          </w:p>
        </w:tc>
        <w:tc>
          <w:tcPr>
            <w:tcW w:w="369" w:type="pct"/>
            <w:tcBorders>
              <w:top w:val="nil"/>
              <w:left w:val="nil"/>
              <w:bottom w:val="single" w:sz="4" w:space="0" w:color="auto"/>
              <w:right w:val="single" w:sz="4" w:space="0" w:color="auto"/>
            </w:tcBorders>
            <w:hideMark/>
          </w:tcPr>
          <w:p w14:paraId="49943406" w14:textId="77777777" w:rsidR="00B36945" w:rsidRPr="00B36945" w:rsidRDefault="00B36945" w:rsidP="00B36945">
            <w:pPr>
              <w:rPr>
                <w:szCs w:val="28"/>
              </w:rPr>
            </w:pPr>
            <w:r w:rsidRPr="00B36945">
              <w:rPr>
                <w:szCs w:val="28"/>
              </w:rPr>
              <w:t>177.094</w:t>
            </w:r>
          </w:p>
        </w:tc>
        <w:tc>
          <w:tcPr>
            <w:tcW w:w="391" w:type="pct"/>
            <w:tcBorders>
              <w:top w:val="nil"/>
              <w:left w:val="nil"/>
              <w:bottom w:val="single" w:sz="4" w:space="0" w:color="auto"/>
              <w:right w:val="single" w:sz="4" w:space="0" w:color="auto"/>
            </w:tcBorders>
            <w:hideMark/>
          </w:tcPr>
          <w:p w14:paraId="559C9661" w14:textId="77777777" w:rsidR="00B36945" w:rsidRPr="00B36945" w:rsidRDefault="00B36945" w:rsidP="00B36945">
            <w:pPr>
              <w:rPr>
                <w:szCs w:val="28"/>
              </w:rPr>
            </w:pPr>
            <w:r w:rsidRPr="00B36945">
              <w:rPr>
                <w:szCs w:val="28"/>
              </w:rPr>
              <w:t>177.094</w:t>
            </w:r>
          </w:p>
        </w:tc>
        <w:tc>
          <w:tcPr>
            <w:tcW w:w="384" w:type="pct"/>
            <w:tcBorders>
              <w:top w:val="nil"/>
              <w:left w:val="nil"/>
              <w:bottom w:val="single" w:sz="4" w:space="0" w:color="auto"/>
              <w:right w:val="single" w:sz="4" w:space="0" w:color="auto"/>
            </w:tcBorders>
            <w:hideMark/>
          </w:tcPr>
          <w:p w14:paraId="7341FD06" w14:textId="77777777" w:rsidR="00B36945" w:rsidRPr="00B36945" w:rsidRDefault="00B36945" w:rsidP="00B36945">
            <w:pPr>
              <w:rPr>
                <w:szCs w:val="28"/>
              </w:rPr>
            </w:pPr>
            <w:r w:rsidRPr="00B36945">
              <w:rPr>
                <w:szCs w:val="28"/>
              </w:rPr>
              <w:t>177.094</w:t>
            </w:r>
          </w:p>
        </w:tc>
      </w:tr>
      <w:tr w:rsidR="00B36945" w:rsidRPr="00B36945" w14:paraId="203EEA5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63E52D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FFDFC7E"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5DCC52B3"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028D9092" w14:textId="77777777" w:rsidR="00B36945" w:rsidRPr="00B36945" w:rsidRDefault="00B36945" w:rsidP="00B36945">
            <w:pPr>
              <w:rPr>
                <w:szCs w:val="28"/>
              </w:rPr>
            </w:pPr>
            <w:r w:rsidRPr="00B36945">
              <w:rPr>
                <w:szCs w:val="28"/>
              </w:rPr>
              <w:t>4877.570</w:t>
            </w:r>
          </w:p>
        </w:tc>
        <w:tc>
          <w:tcPr>
            <w:tcW w:w="369" w:type="pct"/>
            <w:tcBorders>
              <w:top w:val="nil"/>
              <w:left w:val="nil"/>
              <w:bottom w:val="single" w:sz="4" w:space="0" w:color="auto"/>
              <w:right w:val="single" w:sz="4" w:space="0" w:color="auto"/>
            </w:tcBorders>
            <w:hideMark/>
          </w:tcPr>
          <w:p w14:paraId="0BEFE7F7" w14:textId="77777777" w:rsidR="00B36945" w:rsidRPr="00B36945" w:rsidRDefault="00B36945" w:rsidP="00B36945">
            <w:pPr>
              <w:rPr>
                <w:szCs w:val="28"/>
              </w:rPr>
            </w:pPr>
            <w:r w:rsidRPr="00B36945">
              <w:rPr>
                <w:szCs w:val="28"/>
              </w:rPr>
              <w:t>4877.570</w:t>
            </w:r>
          </w:p>
        </w:tc>
        <w:tc>
          <w:tcPr>
            <w:tcW w:w="369" w:type="pct"/>
            <w:tcBorders>
              <w:top w:val="nil"/>
              <w:left w:val="nil"/>
              <w:bottom w:val="single" w:sz="4" w:space="0" w:color="auto"/>
              <w:right w:val="single" w:sz="4" w:space="0" w:color="auto"/>
            </w:tcBorders>
            <w:hideMark/>
          </w:tcPr>
          <w:p w14:paraId="0DA2A7AF" w14:textId="77777777" w:rsidR="00B36945" w:rsidRPr="00B36945" w:rsidRDefault="00B36945" w:rsidP="00B36945">
            <w:pPr>
              <w:rPr>
                <w:szCs w:val="28"/>
              </w:rPr>
            </w:pPr>
            <w:r w:rsidRPr="00B36945">
              <w:rPr>
                <w:szCs w:val="28"/>
              </w:rPr>
              <w:t>4877.570</w:t>
            </w:r>
          </w:p>
        </w:tc>
        <w:tc>
          <w:tcPr>
            <w:tcW w:w="369" w:type="pct"/>
            <w:tcBorders>
              <w:top w:val="nil"/>
              <w:left w:val="nil"/>
              <w:bottom w:val="single" w:sz="4" w:space="0" w:color="auto"/>
              <w:right w:val="single" w:sz="4" w:space="0" w:color="auto"/>
            </w:tcBorders>
            <w:hideMark/>
          </w:tcPr>
          <w:p w14:paraId="34078A7B" w14:textId="77777777" w:rsidR="00B36945" w:rsidRPr="00B36945" w:rsidRDefault="00B36945" w:rsidP="00B36945">
            <w:pPr>
              <w:rPr>
                <w:szCs w:val="28"/>
              </w:rPr>
            </w:pPr>
            <w:r w:rsidRPr="00B36945">
              <w:rPr>
                <w:szCs w:val="28"/>
              </w:rPr>
              <w:t>4877.570</w:t>
            </w:r>
          </w:p>
        </w:tc>
        <w:tc>
          <w:tcPr>
            <w:tcW w:w="391" w:type="pct"/>
            <w:tcBorders>
              <w:top w:val="nil"/>
              <w:left w:val="nil"/>
              <w:bottom w:val="single" w:sz="4" w:space="0" w:color="auto"/>
              <w:right w:val="single" w:sz="4" w:space="0" w:color="auto"/>
            </w:tcBorders>
            <w:hideMark/>
          </w:tcPr>
          <w:p w14:paraId="205857D5" w14:textId="77777777" w:rsidR="00B36945" w:rsidRPr="00B36945" w:rsidRDefault="00B36945" w:rsidP="00B36945">
            <w:pPr>
              <w:rPr>
                <w:szCs w:val="28"/>
              </w:rPr>
            </w:pPr>
            <w:r w:rsidRPr="00B36945">
              <w:rPr>
                <w:szCs w:val="28"/>
              </w:rPr>
              <w:t>4877.570</w:t>
            </w:r>
          </w:p>
        </w:tc>
        <w:tc>
          <w:tcPr>
            <w:tcW w:w="384" w:type="pct"/>
            <w:tcBorders>
              <w:top w:val="nil"/>
              <w:left w:val="nil"/>
              <w:bottom w:val="single" w:sz="4" w:space="0" w:color="auto"/>
              <w:right w:val="single" w:sz="4" w:space="0" w:color="auto"/>
            </w:tcBorders>
            <w:hideMark/>
          </w:tcPr>
          <w:p w14:paraId="782E389D" w14:textId="77777777" w:rsidR="00B36945" w:rsidRPr="00B36945" w:rsidRDefault="00B36945" w:rsidP="00B36945">
            <w:pPr>
              <w:rPr>
                <w:szCs w:val="28"/>
              </w:rPr>
            </w:pPr>
            <w:r w:rsidRPr="00B36945">
              <w:rPr>
                <w:szCs w:val="28"/>
              </w:rPr>
              <w:t>4877.570</w:t>
            </w:r>
          </w:p>
        </w:tc>
      </w:tr>
      <w:tr w:rsidR="00B36945" w:rsidRPr="00B36945" w14:paraId="7AC2C98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8B1D5AB"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95EB978"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51FDFAD9"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178D30E6" w14:textId="77777777" w:rsidR="00B36945" w:rsidRPr="00B36945" w:rsidRDefault="00B36945" w:rsidP="00B36945">
            <w:pPr>
              <w:rPr>
                <w:szCs w:val="28"/>
              </w:rPr>
            </w:pPr>
            <w:r w:rsidRPr="00B36945">
              <w:rPr>
                <w:szCs w:val="28"/>
              </w:rPr>
              <w:t>0.435</w:t>
            </w:r>
          </w:p>
        </w:tc>
        <w:tc>
          <w:tcPr>
            <w:tcW w:w="369" w:type="pct"/>
            <w:tcBorders>
              <w:top w:val="nil"/>
              <w:left w:val="nil"/>
              <w:bottom w:val="single" w:sz="4" w:space="0" w:color="auto"/>
              <w:right w:val="single" w:sz="4" w:space="0" w:color="auto"/>
            </w:tcBorders>
            <w:hideMark/>
          </w:tcPr>
          <w:p w14:paraId="1E99A7C5" w14:textId="77777777" w:rsidR="00B36945" w:rsidRPr="00B36945" w:rsidRDefault="00B36945" w:rsidP="00B36945">
            <w:pPr>
              <w:rPr>
                <w:szCs w:val="28"/>
              </w:rPr>
            </w:pPr>
            <w:r w:rsidRPr="00B36945">
              <w:rPr>
                <w:szCs w:val="28"/>
              </w:rPr>
              <w:t>0.435</w:t>
            </w:r>
          </w:p>
        </w:tc>
        <w:tc>
          <w:tcPr>
            <w:tcW w:w="369" w:type="pct"/>
            <w:tcBorders>
              <w:top w:val="nil"/>
              <w:left w:val="nil"/>
              <w:bottom w:val="single" w:sz="4" w:space="0" w:color="auto"/>
              <w:right w:val="single" w:sz="4" w:space="0" w:color="auto"/>
            </w:tcBorders>
            <w:hideMark/>
          </w:tcPr>
          <w:p w14:paraId="07C5FD99" w14:textId="77777777" w:rsidR="00B36945" w:rsidRPr="00B36945" w:rsidRDefault="00B36945" w:rsidP="00B36945">
            <w:pPr>
              <w:rPr>
                <w:szCs w:val="28"/>
              </w:rPr>
            </w:pPr>
            <w:r w:rsidRPr="00B36945">
              <w:rPr>
                <w:szCs w:val="28"/>
              </w:rPr>
              <w:t>0.435</w:t>
            </w:r>
          </w:p>
        </w:tc>
        <w:tc>
          <w:tcPr>
            <w:tcW w:w="369" w:type="pct"/>
            <w:tcBorders>
              <w:top w:val="nil"/>
              <w:left w:val="nil"/>
              <w:bottom w:val="single" w:sz="4" w:space="0" w:color="auto"/>
              <w:right w:val="single" w:sz="4" w:space="0" w:color="auto"/>
            </w:tcBorders>
            <w:hideMark/>
          </w:tcPr>
          <w:p w14:paraId="519E7F91" w14:textId="77777777" w:rsidR="00B36945" w:rsidRPr="00B36945" w:rsidRDefault="00B36945" w:rsidP="00B36945">
            <w:pPr>
              <w:rPr>
                <w:szCs w:val="28"/>
              </w:rPr>
            </w:pPr>
            <w:r w:rsidRPr="00B36945">
              <w:rPr>
                <w:szCs w:val="28"/>
              </w:rPr>
              <w:t>0.435</w:t>
            </w:r>
          </w:p>
        </w:tc>
        <w:tc>
          <w:tcPr>
            <w:tcW w:w="391" w:type="pct"/>
            <w:tcBorders>
              <w:top w:val="nil"/>
              <w:left w:val="nil"/>
              <w:bottom w:val="single" w:sz="4" w:space="0" w:color="auto"/>
              <w:right w:val="single" w:sz="4" w:space="0" w:color="auto"/>
            </w:tcBorders>
            <w:hideMark/>
          </w:tcPr>
          <w:p w14:paraId="4890C53A" w14:textId="77777777" w:rsidR="00B36945" w:rsidRPr="00B36945" w:rsidRDefault="00B36945" w:rsidP="00B36945">
            <w:pPr>
              <w:rPr>
                <w:szCs w:val="28"/>
              </w:rPr>
            </w:pPr>
            <w:r w:rsidRPr="00B36945">
              <w:rPr>
                <w:szCs w:val="28"/>
              </w:rPr>
              <w:t>0.435</w:t>
            </w:r>
          </w:p>
        </w:tc>
        <w:tc>
          <w:tcPr>
            <w:tcW w:w="384" w:type="pct"/>
            <w:tcBorders>
              <w:top w:val="nil"/>
              <w:left w:val="nil"/>
              <w:bottom w:val="single" w:sz="4" w:space="0" w:color="auto"/>
              <w:right w:val="single" w:sz="4" w:space="0" w:color="auto"/>
            </w:tcBorders>
            <w:hideMark/>
          </w:tcPr>
          <w:p w14:paraId="74EB1CF5" w14:textId="77777777" w:rsidR="00B36945" w:rsidRPr="00B36945" w:rsidRDefault="00B36945" w:rsidP="00B36945">
            <w:pPr>
              <w:rPr>
                <w:szCs w:val="28"/>
              </w:rPr>
            </w:pPr>
            <w:r w:rsidRPr="00B36945">
              <w:rPr>
                <w:szCs w:val="28"/>
              </w:rPr>
              <w:t>0.435</w:t>
            </w:r>
          </w:p>
        </w:tc>
      </w:tr>
      <w:tr w:rsidR="00B36945" w:rsidRPr="00B36945" w14:paraId="11466F4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DB9464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7CA3210"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52EF7DF5"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48BFFA4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07F1E45E"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5D2AAC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DEFBE09"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15A3C4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DC6736A" w14:textId="77777777" w:rsidR="00B36945" w:rsidRPr="00B36945" w:rsidRDefault="00B36945" w:rsidP="00B36945">
            <w:pPr>
              <w:rPr>
                <w:szCs w:val="28"/>
              </w:rPr>
            </w:pPr>
            <w:r w:rsidRPr="00B36945">
              <w:rPr>
                <w:szCs w:val="28"/>
              </w:rPr>
              <w:t>0.000</w:t>
            </w:r>
          </w:p>
        </w:tc>
      </w:tr>
      <w:tr w:rsidR="00B36945" w:rsidRPr="00B36945" w14:paraId="735377B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62761AA"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FDA880E"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3DA25DFF"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18FCE27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888DF7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5F2028A"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0586350"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9E6E59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A023FB8" w14:textId="77777777" w:rsidR="00B36945" w:rsidRPr="00B36945" w:rsidRDefault="00B36945" w:rsidP="00B36945">
            <w:pPr>
              <w:rPr>
                <w:szCs w:val="28"/>
              </w:rPr>
            </w:pPr>
            <w:r w:rsidRPr="00B36945">
              <w:rPr>
                <w:szCs w:val="28"/>
              </w:rPr>
              <w:t>0.000</w:t>
            </w:r>
          </w:p>
        </w:tc>
      </w:tr>
      <w:tr w:rsidR="00B36945" w:rsidRPr="00B36945" w14:paraId="34DC02E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423B92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98431E4"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6F7ACE4B"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5549049D"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D42CE2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6EAB2B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4D5D696"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7A9631B9"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EFE825C" w14:textId="77777777" w:rsidR="00B36945" w:rsidRPr="00B36945" w:rsidRDefault="00B36945" w:rsidP="00B36945">
            <w:pPr>
              <w:rPr>
                <w:szCs w:val="28"/>
              </w:rPr>
            </w:pPr>
            <w:r w:rsidRPr="00B36945">
              <w:rPr>
                <w:szCs w:val="28"/>
              </w:rPr>
              <w:t>0.000</w:t>
            </w:r>
          </w:p>
        </w:tc>
      </w:tr>
      <w:tr w:rsidR="00B36945" w:rsidRPr="00B36945" w14:paraId="737263C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767242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AE34276"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0B799597"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526C8AD6"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9170A70"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3F8243B"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192D875"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4986BF12"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515CE2B7" w14:textId="77777777" w:rsidR="00B36945" w:rsidRPr="00B36945" w:rsidRDefault="00B36945" w:rsidP="00B36945">
            <w:pPr>
              <w:rPr>
                <w:szCs w:val="28"/>
              </w:rPr>
            </w:pPr>
            <w:r w:rsidRPr="00B36945">
              <w:rPr>
                <w:szCs w:val="28"/>
              </w:rPr>
              <w:t>0.000</w:t>
            </w:r>
          </w:p>
        </w:tc>
      </w:tr>
      <w:tr w:rsidR="00B36945" w:rsidRPr="00B36945" w14:paraId="21E4A0C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66A358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393BE3A"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45F5968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99CA29D" w14:textId="77777777" w:rsidR="00B36945" w:rsidRPr="00B36945" w:rsidRDefault="00B36945" w:rsidP="00B36945">
            <w:pPr>
              <w:rPr>
                <w:szCs w:val="28"/>
              </w:rPr>
            </w:pPr>
            <w:r w:rsidRPr="00B36945">
              <w:rPr>
                <w:szCs w:val="28"/>
              </w:rPr>
              <w:t>3.254</w:t>
            </w:r>
          </w:p>
        </w:tc>
        <w:tc>
          <w:tcPr>
            <w:tcW w:w="369" w:type="pct"/>
            <w:tcBorders>
              <w:top w:val="nil"/>
              <w:left w:val="nil"/>
              <w:bottom w:val="single" w:sz="4" w:space="0" w:color="auto"/>
              <w:right w:val="single" w:sz="4" w:space="0" w:color="auto"/>
            </w:tcBorders>
            <w:hideMark/>
          </w:tcPr>
          <w:p w14:paraId="09175E9E" w14:textId="77777777" w:rsidR="00B36945" w:rsidRPr="00B36945" w:rsidRDefault="00B36945" w:rsidP="00B36945">
            <w:pPr>
              <w:rPr>
                <w:szCs w:val="28"/>
              </w:rPr>
            </w:pPr>
            <w:r w:rsidRPr="00B36945">
              <w:rPr>
                <w:szCs w:val="28"/>
              </w:rPr>
              <w:t>3.254</w:t>
            </w:r>
          </w:p>
        </w:tc>
        <w:tc>
          <w:tcPr>
            <w:tcW w:w="369" w:type="pct"/>
            <w:tcBorders>
              <w:top w:val="nil"/>
              <w:left w:val="nil"/>
              <w:bottom w:val="single" w:sz="4" w:space="0" w:color="auto"/>
              <w:right w:val="single" w:sz="4" w:space="0" w:color="auto"/>
            </w:tcBorders>
            <w:hideMark/>
          </w:tcPr>
          <w:p w14:paraId="6095975B" w14:textId="77777777" w:rsidR="00B36945" w:rsidRPr="00B36945" w:rsidRDefault="00B36945" w:rsidP="00B36945">
            <w:pPr>
              <w:rPr>
                <w:szCs w:val="28"/>
              </w:rPr>
            </w:pPr>
            <w:r w:rsidRPr="00B36945">
              <w:rPr>
                <w:szCs w:val="28"/>
              </w:rPr>
              <w:t>3.254</w:t>
            </w:r>
          </w:p>
        </w:tc>
        <w:tc>
          <w:tcPr>
            <w:tcW w:w="369" w:type="pct"/>
            <w:tcBorders>
              <w:top w:val="nil"/>
              <w:left w:val="nil"/>
              <w:bottom w:val="single" w:sz="4" w:space="0" w:color="auto"/>
              <w:right w:val="single" w:sz="4" w:space="0" w:color="auto"/>
            </w:tcBorders>
            <w:hideMark/>
          </w:tcPr>
          <w:p w14:paraId="65DC7498" w14:textId="77777777" w:rsidR="00B36945" w:rsidRPr="00B36945" w:rsidRDefault="00B36945" w:rsidP="00B36945">
            <w:pPr>
              <w:rPr>
                <w:szCs w:val="28"/>
              </w:rPr>
            </w:pPr>
            <w:r w:rsidRPr="00B36945">
              <w:rPr>
                <w:szCs w:val="28"/>
              </w:rPr>
              <w:t>3.254</w:t>
            </w:r>
          </w:p>
        </w:tc>
        <w:tc>
          <w:tcPr>
            <w:tcW w:w="391" w:type="pct"/>
            <w:tcBorders>
              <w:top w:val="nil"/>
              <w:left w:val="nil"/>
              <w:bottom w:val="single" w:sz="4" w:space="0" w:color="auto"/>
              <w:right w:val="single" w:sz="4" w:space="0" w:color="auto"/>
            </w:tcBorders>
            <w:hideMark/>
          </w:tcPr>
          <w:p w14:paraId="5571D2B2" w14:textId="77777777" w:rsidR="00B36945" w:rsidRPr="00B36945" w:rsidRDefault="00B36945" w:rsidP="00B36945">
            <w:pPr>
              <w:rPr>
                <w:szCs w:val="28"/>
              </w:rPr>
            </w:pPr>
            <w:r w:rsidRPr="00B36945">
              <w:rPr>
                <w:szCs w:val="28"/>
              </w:rPr>
              <w:t>3.254</w:t>
            </w:r>
          </w:p>
        </w:tc>
        <w:tc>
          <w:tcPr>
            <w:tcW w:w="384" w:type="pct"/>
            <w:tcBorders>
              <w:top w:val="nil"/>
              <w:left w:val="nil"/>
              <w:bottom w:val="single" w:sz="4" w:space="0" w:color="auto"/>
              <w:right w:val="single" w:sz="4" w:space="0" w:color="auto"/>
            </w:tcBorders>
            <w:hideMark/>
          </w:tcPr>
          <w:p w14:paraId="0AACCA96" w14:textId="77777777" w:rsidR="00B36945" w:rsidRPr="00B36945" w:rsidRDefault="00B36945" w:rsidP="00B36945">
            <w:pPr>
              <w:rPr>
                <w:szCs w:val="28"/>
              </w:rPr>
            </w:pPr>
            <w:r w:rsidRPr="00B36945">
              <w:rPr>
                <w:szCs w:val="28"/>
              </w:rPr>
              <w:t>3.254</w:t>
            </w:r>
          </w:p>
        </w:tc>
      </w:tr>
      <w:tr w:rsidR="00B36945" w:rsidRPr="00B36945" w14:paraId="4838A11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AF7D1C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0385619"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3C4BF8DD"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99712D2" w14:textId="77777777" w:rsidR="00B36945" w:rsidRPr="00B36945" w:rsidRDefault="00B36945" w:rsidP="00B36945">
            <w:pPr>
              <w:rPr>
                <w:szCs w:val="28"/>
              </w:rPr>
            </w:pPr>
            <w:r w:rsidRPr="00B36945">
              <w:rPr>
                <w:szCs w:val="28"/>
              </w:rPr>
              <w:t>3.254</w:t>
            </w:r>
          </w:p>
        </w:tc>
        <w:tc>
          <w:tcPr>
            <w:tcW w:w="369" w:type="pct"/>
            <w:tcBorders>
              <w:top w:val="nil"/>
              <w:left w:val="nil"/>
              <w:bottom w:val="single" w:sz="4" w:space="0" w:color="auto"/>
              <w:right w:val="single" w:sz="4" w:space="0" w:color="auto"/>
            </w:tcBorders>
            <w:hideMark/>
          </w:tcPr>
          <w:p w14:paraId="43B9E8A4" w14:textId="77777777" w:rsidR="00B36945" w:rsidRPr="00B36945" w:rsidRDefault="00B36945" w:rsidP="00B36945">
            <w:pPr>
              <w:rPr>
                <w:szCs w:val="28"/>
              </w:rPr>
            </w:pPr>
            <w:r w:rsidRPr="00B36945">
              <w:rPr>
                <w:szCs w:val="28"/>
              </w:rPr>
              <w:t>3.254</w:t>
            </w:r>
          </w:p>
        </w:tc>
        <w:tc>
          <w:tcPr>
            <w:tcW w:w="369" w:type="pct"/>
            <w:tcBorders>
              <w:top w:val="nil"/>
              <w:left w:val="nil"/>
              <w:bottom w:val="single" w:sz="4" w:space="0" w:color="auto"/>
              <w:right w:val="single" w:sz="4" w:space="0" w:color="auto"/>
            </w:tcBorders>
            <w:hideMark/>
          </w:tcPr>
          <w:p w14:paraId="4E1EBA10" w14:textId="77777777" w:rsidR="00B36945" w:rsidRPr="00B36945" w:rsidRDefault="00B36945" w:rsidP="00B36945">
            <w:pPr>
              <w:rPr>
                <w:szCs w:val="28"/>
              </w:rPr>
            </w:pPr>
            <w:r w:rsidRPr="00B36945">
              <w:rPr>
                <w:szCs w:val="28"/>
              </w:rPr>
              <w:t>3.254</w:t>
            </w:r>
          </w:p>
        </w:tc>
        <w:tc>
          <w:tcPr>
            <w:tcW w:w="369" w:type="pct"/>
            <w:tcBorders>
              <w:top w:val="nil"/>
              <w:left w:val="nil"/>
              <w:bottom w:val="single" w:sz="4" w:space="0" w:color="auto"/>
              <w:right w:val="single" w:sz="4" w:space="0" w:color="auto"/>
            </w:tcBorders>
            <w:hideMark/>
          </w:tcPr>
          <w:p w14:paraId="0BD4D387" w14:textId="77777777" w:rsidR="00B36945" w:rsidRPr="00B36945" w:rsidRDefault="00B36945" w:rsidP="00B36945">
            <w:pPr>
              <w:rPr>
                <w:szCs w:val="28"/>
              </w:rPr>
            </w:pPr>
            <w:r w:rsidRPr="00B36945">
              <w:rPr>
                <w:szCs w:val="28"/>
              </w:rPr>
              <w:t>3.254</w:t>
            </w:r>
          </w:p>
        </w:tc>
        <w:tc>
          <w:tcPr>
            <w:tcW w:w="391" w:type="pct"/>
            <w:tcBorders>
              <w:top w:val="nil"/>
              <w:left w:val="nil"/>
              <w:bottom w:val="single" w:sz="4" w:space="0" w:color="auto"/>
              <w:right w:val="single" w:sz="4" w:space="0" w:color="auto"/>
            </w:tcBorders>
            <w:hideMark/>
          </w:tcPr>
          <w:p w14:paraId="7EC3A21A" w14:textId="77777777" w:rsidR="00B36945" w:rsidRPr="00B36945" w:rsidRDefault="00B36945" w:rsidP="00B36945">
            <w:pPr>
              <w:rPr>
                <w:szCs w:val="28"/>
              </w:rPr>
            </w:pPr>
            <w:r w:rsidRPr="00B36945">
              <w:rPr>
                <w:szCs w:val="28"/>
              </w:rPr>
              <w:t>3.254</w:t>
            </w:r>
          </w:p>
        </w:tc>
        <w:tc>
          <w:tcPr>
            <w:tcW w:w="384" w:type="pct"/>
            <w:tcBorders>
              <w:top w:val="nil"/>
              <w:left w:val="nil"/>
              <w:bottom w:val="single" w:sz="4" w:space="0" w:color="auto"/>
              <w:right w:val="single" w:sz="4" w:space="0" w:color="auto"/>
            </w:tcBorders>
            <w:hideMark/>
          </w:tcPr>
          <w:p w14:paraId="322ECB43" w14:textId="77777777" w:rsidR="00B36945" w:rsidRPr="00B36945" w:rsidRDefault="00B36945" w:rsidP="00B36945">
            <w:pPr>
              <w:rPr>
                <w:szCs w:val="28"/>
              </w:rPr>
            </w:pPr>
            <w:r w:rsidRPr="00B36945">
              <w:rPr>
                <w:szCs w:val="28"/>
              </w:rPr>
              <w:t>3.254</w:t>
            </w:r>
          </w:p>
        </w:tc>
      </w:tr>
      <w:tr w:rsidR="00B36945" w:rsidRPr="00B36945" w14:paraId="4B0333D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F887101"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0640D0D"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495595D2"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73617AEB" w14:textId="77777777" w:rsidR="00B36945" w:rsidRPr="00B36945" w:rsidRDefault="00B36945" w:rsidP="00B36945">
            <w:pPr>
              <w:rPr>
                <w:szCs w:val="28"/>
              </w:rPr>
            </w:pPr>
            <w:r w:rsidRPr="00B36945">
              <w:rPr>
                <w:szCs w:val="28"/>
              </w:rPr>
              <w:t>120.000</w:t>
            </w:r>
          </w:p>
        </w:tc>
        <w:tc>
          <w:tcPr>
            <w:tcW w:w="369" w:type="pct"/>
            <w:tcBorders>
              <w:top w:val="nil"/>
              <w:left w:val="nil"/>
              <w:bottom w:val="single" w:sz="4" w:space="0" w:color="auto"/>
              <w:right w:val="single" w:sz="4" w:space="0" w:color="auto"/>
            </w:tcBorders>
            <w:hideMark/>
          </w:tcPr>
          <w:p w14:paraId="7DB57D35" w14:textId="77777777" w:rsidR="00B36945" w:rsidRPr="00B36945" w:rsidRDefault="00B36945" w:rsidP="00B36945">
            <w:pPr>
              <w:rPr>
                <w:szCs w:val="28"/>
              </w:rPr>
            </w:pPr>
            <w:r w:rsidRPr="00B36945">
              <w:rPr>
                <w:szCs w:val="28"/>
              </w:rPr>
              <w:t>120.000</w:t>
            </w:r>
          </w:p>
        </w:tc>
        <w:tc>
          <w:tcPr>
            <w:tcW w:w="369" w:type="pct"/>
            <w:tcBorders>
              <w:top w:val="nil"/>
              <w:left w:val="nil"/>
              <w:bottom w:val="single" w:sz="4" w:space="0" w:color="auto"/>
              <w:right w:val="single" w:sz="4" w:space="0" w:color="auto"/>
            </w:tcBorders>
            <w:hideMark/>
          </w:tcPr>
          <w:p w14:paraId="36915390" w14:textId="77777777" w:rsidR="00B36945" w:rsidRPr="00B36945" w:rsidRDefault="00B36945" w:rsidP="00B36945">
            <w:pPr>
              <w:rPr>
                <w:szCs w:val="28"/>
              </w:rPr>
            </w:pPr>
            <w:r w:rsidRPr="00B36945">
              <w:rPr>
                <w:szCs w:val="28"/>
              </w:rPr>
              <w:t>120.000</w:t>
            </w:r>
          </w:p>
        </w:tc>
        <w:tc>
          <w:tcPr>
            <w:tcW w:w="369" w:type="pct"/>
            <w:tcBorders>
              <w:top w:val="nil"/>
              <w:left w:val="nil"/>
              <w:bottom w:val="single" w:sz="4" w:space="0" w:color="auto"/>
              <w:right w:val="single" w:sz="4" w:space="0" w:color="auto"/>
            </w:tcBorders>
            <w:hideMark/>
          </w:tcPr>
          <w:p w14:paraId="003F9827" w14:textId="77777777" w:rsidR="00B36945" w:rsidRPr="00B36945" w:rsidRDefault="00B36945" w:rsidP="00B36945">
            <w:pPr>
              <w:rPr>
                <w:szCs w:val="28"/>
              </w:rPr>
            </w:pPr>
            <w:r w:rsidRPr="00B36945">
              <w:rPr>
                <w:szCs w:val="28"/>
              </w:rPr>
              <w:t>120.000</w:t>
            </w:r>
          </w:p>
        </w:tc>
        <w:tc>
          <w:tcPr>
            <w:tcW w:w="391" w:type="pct"/>
            <w:tcBorders>
              <w:top w:val="nil"/>
              <w:left w:val="nil"/>
              <w:bottom w:val="single" w:sz="4" w:space="0" w:color="auto"/>
              <w:right w:val="single" w:sz="4" w:space="0" w:color="auto"/>
            </w:tcBorders>
            <w:hideMark/>
          </w:tcPr>
          <w:p w14:paraId="22BCC5AB" w14:textId="77777777" w:rsidR="00B36945" w:rsidRPr="00B36945" w:rsidRDefault="00B36945" w:rsidP="00B36945">
            <w:pPr>
              <w:rPr>
                <w:szCs w:val="28"/>
              </w:rPr>
            </w:pPr>
            <w:r w:rsidRPr="00B36945">
              <w:rPr>
                <w:szCs w:val="28"/>
              </w:rPr>
              <w:t>120.000</w:t>
            </w:r>
          </w:p>
        </w:tc>
        <w:tc>
          <w:tcPr>
            <w:tcW w:w="384" w:type="pct"/>
            <w:tcBorders>
              <w:top w:val="nil"/>
              <w:left w:val="nil"/>
              <w:bottom w:val="single" w:sz="4" w:space="0" w:color="auto"/>
              <w:right w:val="single" w:sz="4" w:space="0" w:color="auto"/>
            </w:tcBorders>
            <w:hideMark/>
          </w:tcPr>
          <w:p w14:paraId="3EF7FF20" w14:textId="77777777" w:rsidR="00B36945" w:rsidRPr="00B36945" w:rsidRDefault="00B36945" w:rsidP="00B36945">
            <w:pPr>
              <w:rPr>
                <w:szCs w:val="28"/>
              </w:rPr>
            </w:pPr>
            <w:r w:rsidRPr="00B36945">
              <w:rPr>
                <w:szCs w:val="28"/>
              </w:rPr>
              <w:t>120.000</w:t>
            </w:r>
          </w:p>
        </w:tc>
      </w:tr>
      <w:tr w:rsidR="00B36945" w:rsidRPr="00B36945" w14:paraId="288AC5D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4E9527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60D8D61"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20F5762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3C2FE61" w14:textId="77777777" w:rsidR="00B36945" w:rsidRPr="00B36945" w:rsidRDefault="00B36945" w:rsidP="00B36945">
            <w:pPr>
              <w:rPr>
                <w:szCs w:val="28"/>
              </w:rPr>
            </w:pPr>
            <w:r w:rsidRPr="00B36945">
              <w:rPr>
                <w:szCs w:val="28"/>
              </w:rPr>
              <w:t>1.085</w:t>
            </w:r>
          </w:p>
        </w:tc>
        <w:tc>
          <w:tcPr>
            <w:tcW w:w="369" w:type="pct"/>
            <w:tcBorders>
              <w:top w:val="nil"/>
              <w:left w:val="nil"/>
              <w:bottom w:val="single" w:sz="4" w:space="0" w:color="auto"/>
              <w:right w:val="single" w:sz="4" w:space="0" w:color="auto"/>
            </w:tcBorders>
            <w:hideMark/>
          </w:tcPr>
          <w:p w14:paraId="6AA58FE6" w14:textId="77777777" w:rsidR="00B36945" w:rsidRPr="00B36945" w:rsidRDefault="00B36945" w:rsidP="00B36945">
            <w:pPr>
              <w:rPr>
                <w:szCs w:val="28"/>
              </w:rPr>
            </w:pPr>
            <w:r w:rsidRPr="00B36945">
              <w:rPr>
                <w:szCs w:val="28"/>
              </w:rPr>
              <w:t>1.085</w:t>
            </w:r>
          </w:p>
        </w:tc>
        <w:tc>
          <w:tcPr>
            <w:tcW w:w="369" w:type="pct"/>
            <w:tcBorders>
              <w:top w:val="nil"/>
              <w:left w:val="nil"/>
              <w:bottom w:val="single" w:sz="4" w:space="0" w:color="auto"/>
              <w:right w:val="single" w:sz="4" w:space="0" w:color="auto"/>
            </w:tcBorders>
            <w:hideMark/>
          </w:tcPr>
          <w:p w14:paraId="6C8E6163" w14:textId="77777777" w:rsidR="00B36945" w:rsidRPr="00B36945" w:rsidRDefault="00B36945" w:rsidP="00B36945">
            <w:pPr>
              <w:rPr>
                <w:szCs w:val="28"/>
              </w:rPr>
            </w:pPr>
            <w:r w:rsidRPr="00B36945">
              <w:rPr>
                <w:szCs w:val="28"/>
              </w:rPr>
              <w:t>1.085</w:t>
            </w:r>
          </w:p>
        </w:tc>
        <w:tc>
          <w:tcPr>
            <w:tcW w:w="369" w:type="pct"/>
            <w:tcBorders>
              <w:top w:val="nil"/>
              <w:left w:val="nil"/>
              <w:bottom w:val="single" w:sz="4" w:space="0" w:color="auto"/>
              <w:right w:val="single" w:sz="4" w:space="0" w:color="auto"/>
            </w:tcBorders>
            <w:hideMark/>
          </w:tcPr>
          <w:p w14:paraId="2D3B1651" w14:textId="77777777" w:rsidR="00B36945" w:rsidRPr="00B36945" w:rsidRDefault="00B36945" w:rsidP="00B36945">
            <w:pPr>
              <w:rPr>
                <w:szCs w:val="28"/>
              </w:rPr>
            </w:pPr>
            <w:r w:rsidRPr="00B36945">
              <w:rPr>
                <w:szCs w:val="28"/>
              </w:rPr>
              <w:t>1.085</w:t>
            </w:r>
          </w:p>
        </w:tc>
        <w:tc>
          <w:tcPr>
            <w:tcW w:w="391" w:type="pct"/>
            <w:tcBorders>
              <w:top w:val="nil"/>
              <w:left w:val="nil"/>
              <w:bottom w:val="single" w:sz="4" w:space="0" w:color="auto"/>
              <w:right w:val="single" w:sz="4" w:space="0" w:color="auto"/>
            </w:tcBorders>
            <w:hideMark/>
          </w:tcPr>
          <w:p w14:paraId="4ED3E4F0" w14:textId="77777777" w:rsidR="00B36945" w:rsidRPr="00B36945" w:rsidRDefault="00B36945" w:rsidP="00B36945">
            <w:pPr>
              <w:rPr>
                <w:szCs w:val="28"/>
              </w:rPr>
            </w:pPr>
            <w:r w:rsidRPr="00B36945">
              <w:rPr>
                <w:szCs w:val="28"/>
              </w:rPr>
              <w:t>1.085</w:t>
            </w:r>
          </w:p>
        </w:tc>
        <w:tc>
          <w:tcPr>
            <w:tcW w:w="384" w:type="pct"/>
            <w:tcBorders>
              <w:top w:val="nil"/>
              <w:left w:val="nil"/>
              <w:bottom w:val="single" w:sz="4" w:space="0" w:color="auto"/>
              <w:right w:val="single" w:sz="4" w:space="0" w:color="auto"/>
            </w:tcBorders>
            <w:hideMark/>
          </w:tcPr>
          <w:p w14:paraId="320297EA" w14:textId="77777777" w:rsidR="00B36945" w:rsidRPr="00B36945" w:rsidRDefault="00B36945" w:rsidP="00B36945">
            <w:pPr>
              <w:rPr>
                <w:szCs w:val="28"/>
              </w:rPr>
            </w:pPr>
            <w:r w:rsidRPr="00B36945">
              <w:rPr>
                <w:szCs w:val="28"/>
              </w:rPr>
              <w:t>1.085</w:t>
            </w:r>
          </w:p>
        </w:tc>
      </w:tr>
      <w:tr w:rsidR="00B36945" w:rsidRPr="00B36945" w14:paraId="1557D8E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ED4E78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8C21940"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494FA0EA"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0EDD03CF" w14:textId="77777777" w:rsidR="00B36945" w:rsidRPr="00B36945" w:rsidRDefault="00B36945" w:rsidP="00B36945">
            <w:pPr>
              <w:rPr>
                <w:szCs w:val="28"/>
              </w:rPr>
            </w:pPr>
            <w:r w:rsidRPr="00B36945">
              <w:rPr>
                <w:szCs w:val="28"/>
              </w:rPr>
              <w:t>1.085</w:t>
            </w:r>
          </w:p>
        </w:tc>
        <w:tc>
          <w:tcPr>
            <w:tcW w:w="369" w:type="pct"/>
            <w:tcBorders>
              <w:top w:val="nil"/>
              <w:left w:val="nil"/>
              <w:bottom w:val="single" w:sz="4" w:space="0" w:color="auto"/>
              <w:right w:val="single" w:sz="4" w:space="0" w:color="auto"/>
            </w:tcBorders>
            <w:hideMark/>
          </w:tcPr>
          <w:p w14:paraId="4FE7C4A9" w14:textId="77777777" w:rsidR="00B36945" w:rsidRPr="00B36945" w:rsidRDefault="00B36945" w:rsidP="00B36945">
            <w:pPr>
              <w:rPr>
                <w:szCs w:val="28"/>
              </w:rPr>
            </w:pPr>
            <w:r w:rsidRPr="00B36945">
              <w:rPr>
                <w:szCs w:val="28"/>
              </w:rPr>
              <w:t>1.085</w:t>
            </w:r>
          </w:p>
        </w:tc>
        <w:tc>
          <w:tcPr>
            <w:tcW w:w="369" w:type="pct"/>
            <w:tcBorders>
              <w:top w:val="nil"/>
              <w:left w:val="nil"/>
              <w:bottom w:val="single" w:sz="4" w:space="0" w:color="auto"/>
              <w:right w:val="single" w:sz="4" w:space="0" w:color="auto"/>
            </w:tcBorders>
            <w:hideMark/>
          </w:tcPr>
          <w:p w14:paraId="09706489" w14:textId="77777777" w:rsidR="00B36945" w:rsidRPr="00B36945" w:rsidRDefault="00B36945" w:rsidP="00B36945">
            <w:pPr>
              <w:rPr>
                <w:szCs w:val="28"/>
              </w:rPr>
            </w:pPr>
            <w:r w:rsidRPr="00B36945">
              <w:rPr>
                <w:szCs w:val="28"/>
              </w:rPr>
              <w:t>1.085</w:t>
            </w:r>
          </w:p>
        </w:tc>
        <w:tc>
          <w:tcPr>
            <w:tcW w:w="369" w:type="pct"/>
            <w:tcBorders>
              <w:top w:val="nil"/>
              <w:left w:val="nil"/>
              <w:bottom w:val="single" w:sz="4" w:space="0" w:color="auto"/>
              <w:right w:val="single" w:sz="4" w:space="0" w:color="auto"/>
            </w:tcBorders>
            <w:hideMark/>
          </w:tcPr>
          <w:p w14:paraId="37CD86C7" w14:textId="77777777" w:rsidR="00B36945" w:rsidRPr="00B36945" w:rsidRDefault="00B36945" w:rsidP="00B36945">
            <w:pPr>
              <w:rPr>
                <w:szCs w:val="28"/>
              </w:rPr>
            </w:pPr>
            <w:r w:rsidRPr="00B36945">
              <w:rPr>
                <w:szCs w:val="28"/>
              </w:rPr>
              <w:t>1.085</w:t>
            </w:r>
          </w:p>
        </w:tc>
        <w:tc>
          <w:tcPr>
            <w:tcW w:w="391" w:type="pct"/>
            <w:tcBorders>
              <w:top w:val="nil"/>
              <w:left w:val="nil"/>
              <w:bottom w:val="single" w:sz="4" w:space="0" w:color="auto"/>
              <w:right w:val="single" w:sz="4" w:space="0" w:color="auto"/>
            </w:tcBorders>
            <w:hideMark/>
          </w:tcPr>
          <w:p w14:paraId="62B8642C" w14:textId="77777777" w:rsidR="00B36945" w:rsidRPr="00B36945" w:rsidRDefault="00B36945" w:rsidP="00B36945">
            <w:pPr>
              <w:rPr>
                <w:szCs w:val="28"/>
              </w:rPr>
            </w:pPr>
            <w:r w:rsidRPr="00B36945">
              <w:rPr>
                <w:szCs w:val="28"/>
              </w:rPr>
              <w:t>1.085</w:t>
            </w:r>
          </w:p>
        </w:tc>
        <w:tc>
          <w:tcPr>
            <w:tcW w:w="384" w:type="pct"/>
            <w:tcBorders>
              <w:top w:val="nil"/>
              <w:left w:val="nil"/>
              <w:bottom w:val="single" w:sz="4" w:space="0" w:color="auto"/>
              <w:right w:val="single" w:sz="4" w:space="0" w:color="auto"/>
            </w:tcBorders>
            <w:hideMark/>
          </w:tcPr>
          <w:p w14:paraId="56E7CAB1" w14:textId="77777777" w:rsidR="00B36945" w:rsidRPr="00B36945" w:rsidRDefault="00B36945" w:rsidP="00B36945">
            <w:pPr>
              <w:rPr>
                <w:szCs w:val="28"/>
              </w:rPr>
            </w:pPr>
            <w:r w:rsidRPr="00B36945">
              <w:rPr>
                <w:szCs w:val="28"/>
              </w:rPr>
              <w:t>1.085</w:t>
            </w:r>
          </w:p>
        </w:tc>
      </w:tr>
      <w:tr w:rsidR="00B36945" w:rsidRPr="00B36945" w14:paraId="484AE3B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6629896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28A4DE6" w14:textId="77777777" w:rsidR="00B36945" w:rsidRPr="00B36945" w:rsidRDefault="00B36945" w:rsidP="00B36945">
            <w:pPr>
              <w:rPr>
                <w:szCs w:val="28"/>
              </w:rPr>
            </w:pPr>
            <w:r w:rsidRPr="00B36945">
              <w:rPr>
                <w:szCs w:val="28"/>
              </w:rPr>
              <w:t>Расход электрической энергии на 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6EDB63F1" w14:textId="77777777" w:rsidR="00B36945" w:rsidRPr="00B36945" w:rsidRDefault="00B36945" w:rsidP="00B36945">
            <w:pPr>
              <w:rPr>
                <w:szCs w:val="28"/>
              </w:rPr>
            </w:pPr>
            <w:r w:rsidRPr="00B36945">
              <w:rPr>
                <w:szCs w:val="28"/>
              </w:rPr>
              <w:t>млн. кВт-ч</w:t>
            </w:r>
          </w:p>
        </w:tc>
        <w:tc>
          <w:tcPr>
            <w:tcW w:w="369" w:type="pct"/>
            <w:tcBorders>
              <w:top w:val="nil"/>
              <w:left w:val="nil"/>
              <w:bottom w:val="single" w:sz="4" w:space="0" w:color="auto"/>
              <w:right w:val="single" w:sz="4" w:space="0" w:color="auto"/>
            </w:tcBorders>
            <w:hideMark/>
          </w:tcPr>
          <w:p w14:paraId="71960A4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241493F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47D4CA9"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5F2D8BF"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071D9B3"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4AB9785A" w14:textId="77777777" w:rsidR="00B36945" w:rsidRPr="00B36945" w:rsidRDefault="00B36945" w:rsidP="00B36945">
            <w:pPr>
              <w:rPr>
                <w:szCs w:val="28"/>
              </w:rPr>
            </w:pPr>
            <w:r w:rsidRPr="00B36945">
              <w:rPr>
                <w:szCs w:val="28"/>
              </w:rPr>
              <w:t>0.000</w:t>
            </w:r>
          </w:p>
        </w:tc>
      </w:tr>
      <w:tr w:rsidR="00B36945" w:rsidRPr="00B36945" w14:paraId="6A87396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C0FE21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8606B30"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75FCCF26"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7EA3E64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0C62D32"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7DC0DDA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B047808"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257DAA7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1007B4E" w14:textId="77777777" w:rsidR="00B36945" w:rsidRPr="00B36945" w:rsidRDefault="00B36945" w:rsidP="00B36945">
            <w:pPr>
              <w:rPr>
                <w:szCs w:val="28"/>
              </w:rPr>
            </w:pPr>
            <w:r w:rsidRPr="00B36945">
              <w:rPr>
                <w:szCs w:val="28"/>
              </w:rPr>
              <w:t>0.000</w:t>
            </w:r>
          </w:p>
        </w:tc>
      </w:tr>
      <w:tr w:rsidR="00B36945" w:rsidRPr="00B36945" w14:paraId="6AFACA12" w14:textId="77777777" w:rsidTr="00B36945">
        <w:trPr>
          <w:trHeight w:val="330"/>
        </w:trPr>
        <w:tc>
          <w:tcPr>
            <w:tcW w:w="913" w:type="pct"/>
            <w:vMerge w:val="restart"/>
            <w:tcBorders>
              <w:top w:val="nil"/>
              <w:left w:val="single" w:sz="4" w:space="0" w:color="auto"/>
              <w:bottom w:val="single" w:sz="4" w:space="0" w:color="auto"/>
              <w:right w:val="single" w:sz="4" w:space="0" w:color="auto"/>
            </w:tcBorders>
            <w:hideMark/>
          </w:tcPr>
          <w:p w14:paraId="60B1E4A1" w14:textId="77777777" w:rsidR="00B36945" w:rsidRPr="00B36945" w:rsidRDefault="00B36945" w:rsidP="00B36945">
            <w:pPr>
              <w:rPr>
                <w:szCs w:val="28"/>
              </w:rPr>
            </w:pPr>
            <w:r w:rsidRPr="00B36945">
              <w:rPr>
                <w:szCs w:val="28"/>
              </w:rPr>
              <w:t>Всего по муниципальному образованию</w:t>
            </w:r>
          </w:p>
        </w:tc>
        <w:tc>
          <w:tcPr>
            <w:tcW w:w="1166" w:type="pct"/>
            <w:tcBorders>
              <w:top w:val="nil"/>
              <w:left w:val="nil"/>
              <w:bottom w:val="single" w:sz="4" w:space="0" w:color="auto"/>
              <w:right w:val="single" w:sz="4" w:space="0" w:color="auto"/>
            </w:tcBorders>
            <w:hideMark/>
          </w:tcPr>
          <w:p w14:paraId="239CE7E1" w14:textId="77777777" w:rsidR="00B36945" w:rsidRPr="00B36945" w:rsidRDefault="00B36945" w:rsidP="00B36945">
            <w:pPr>
              <w:rPr>
                <w:szCs w:val="28"/>
              </w:rPr>
            </w:pPr>
            <w:r w:rsidRPr="00B36945">
              <w:rPr>
                <w:szCs w:val="28"/>
              </w:rPr>
              <w:t>Протяженность тепловых сетей, в том числе:</w:t>
            </w:r>
          </w:p>
        </w:tc>
        <w:tc>
          <w:tcPr>
            <w:tcW w:w="669" w:type="pct"/>
            <w:tcBorders>
              <w:top w:val="nil"/>
              <w:left w:val="nil"/>
              <w:bottom w:val="single" w:sz="4" w:space="0" w:color="auto"/>
              <w:right w:val="single" w:sz="4" w:space="0" w:color="auto"/>
            </w:tcBorders>
            <w:hideMark/>
          </w:tcPr>
          <w:p w14:paraId="55787216"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08BD9D8C" w14:textId="77777777" w:rsidR="00B36945" w:rsidRPr="00B36945" w:rsidRDefault="00B36945" w:rsidP="00B36945">
            <w:pPr>
              <w:rPr>
                <w:szCs w:val="28"/>
              </w:rPr>
            </w:pPr>
            <w:r w:rsidRPr="00B36945">
              <w:rPr>
                <w:szCs w:val="28"/>
              </w:rPr>
              <w:t>35134.520</w:t>
            </w:r>
          </w:p>
        </w:tc>
        <w:tc>
          <w:tcPr>
            <w:tcW w:w="369" w:type="pct"/>
            <w:tcBorders>
              <w:top w:val="nil"/>
              <w:left w:val="nil"/>
              <w:bottom w:val="single" w:sz="4" w:space="0" w:color="auto"/>
              <w:right w:val="single" w:sz="4" w:space="0" w:color="auto"/>
            </w:tcBorders>
            <w:hideMark/>
          </w:tcPr>
          <w:p w14:paraId="6D51B862" w14:textId="77777777" w:rsidR="00B36945" w:rsidRPr="00B36945" w:rsidRDefault="00B36945" w:rsidP="00B36945">
            <w:pPr>
              <w:rPr>
                <w:szCs w:val="28"/>
              </w:rPr>
            </w:pPr>
            <w:r w:rsidRPr="00B36945">
              <w:rPr>
                <w:szCs w:val="28"/>
              </w:rPr>
              <w:t>35134.520</w:t>
            </w:r>
          </w:p>
        </w:tc>
        <w:tc>
          <w:tcPr>
            <w:tcW w:w="369" w:type="pct"/>
            <w:tcBorders>
              <w:top w:val="nil"/>
              <w:left w:val="nil"/>
              <w:bottom w:val="single" w:sz="4" w:space="0" w:color="auto"/>
              <w:right w:val="single" w:sz="4" w:space="0" w:color="auto"/>
            </w:tcBorders>
            <w:hideMark/>
          </w:tcPr>
          <w:p w14:paraId="731B6E1A" w14:textId="77777777" w:rsidR="00B36945" w:rsidRPr="00B36945" w:rsidRDefault="00B36945" w:rsidP="00B36945">
            <w:pPr>
              <w:rPr>
                <w:szCs w:val="28"/>
              </w:rPr>
            </w:pPr>
            <w:r w:rsidRPr="00B36945">
              <w:rPr>
                <w:szCs w:val="28"/>
              </w:rPr>
              <w:t>35134.520</w:t>
            </w:r>
          </w:p>
        </w:tc>
        <w:tc>
          <w:tcPr>
            <w:tcW w:w="369" w:type="pct"/>
            <w:tcBorders>
              <w:top w:val="nil"/>
              <w:left w:val="nil"/>
              <w:bottom w:val="single" w:sz="4" w:space="0" w:color="auto"/>
              <w:right w:val="single" w:sz="4" w:space="0" w:color="auto"/>
            </w:tcBorders>
            <w:hideMark/>
          </w:tcPr>
          <w:p w14:paraId="7E5BC7DD" w14:textId="77777777" w:rsidR="00B36945" w:rsidRPr="00B36945" w:rsidRDefault="00B36945" w:rsidP="00B36945">
            <w:pPr>
              <w:rPr>
                <w:szCs w:val="28"/>
              </w:rPr>
            </w:pPr>
            <w:r w:rsidRPr="00B36945">
              <w:rPr>
                <w:szCs w:val="28"/>
              </w:rPr>
              <w:t>35134.520</w:t>
            </w:r>
          </w:p>
        </w:tc>
        <w:tc>
          <w:tcPr>
            <w:tcW w:w="391" w:type="pct"/>
            <w:tcBorders>
              <w:top w:val="nil"/>
              <w:left w:val="nil"/>
              <w:bottom w:val="single" w:sz="4" w:space="0" w:color="auto"/>
              <w:right w:val="single" w:sz="4" w:space="0" w:color="auto"/>
            </w:tcBorders>
            <w:hideMark/>
          </w:tcPr>
          <w:p w14:paraId="220F6332" w14:textId="77777777" w:rsidR="00B36945" w:rsidRPr="00B36945" w:rsidRDefault="00B36945" w:rsidP="00B36945">
            <w:pPr>
              <w:rPr>
                <w:szCs w:val="28"/>
              </w:rPr>
            </w:pPr>
            <w:r w:rsidRPr="00B36945">
              <w:rPr>
                <w:szCs w:val="28"/>
              </w:rPr>
              <w:t>34500.520</w:t>
            </w:r>
          </w:p>
        </w:tc>
        <w:tc>
          <w:tcPr>
            <w:tcW w:w="384" w:type="pct"/>
            <w:tcBorders>
              <w:top w:val="nil"/>
              <w:left w:val="nil"/>
              <w:bottom w:val="single" w:sz="4" w:space="0" w:color="auto"/>
              <w:right w:val="single" w:sz="4" w:space="0" w:color="auto"/>
            </w:tcBorders>
            <w:hideMark/>
          </w:tcPr>
          <w:p w14:paraId="435D3D05" w14:textId="77777777" w:rsidR="00B36945" w:rsidRPr="00B36945" w:rsidRDefault="00B36945" w:rsidP="00B36945">
            <w:pPr>
              <w:rPr>
                <w:szCs w:val="28"/>
              </w:rPr>
            </w:pPr>
            <w:r w:rsidRPr="00B36945">
              <w:rPr>
                <w:szCs w:val="28"/>
              </w:rPr>
              <w:t>34500.520</w:t>
            </w:r>
          </w:p>
        </w:tc>
      </w:tr>
      <w:tr w:rsidR="00B36945" w:rsidRPr="00B36945" w14:paraId="67EA77D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2270BE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F005E08" w14:textId="77777777" w:rsidR="00B36945" w:rsidRPr="00B36945" w:rsidRDefault="00B36945" w:rsidP="00B36945">
            <w:pPr>
              <w:rPr>
                <w:szCs w:val="28"/>
              </w:rPr>
            </w:pPr>
            <w:r w:rsidRPr="00B36945">
              <w:rPr>
                <w:szCs w:val="28"/>
              </w:rPr>
              <w:t xml:space="preserve"> магистральных</w:t>
            </w:r>
          </w:p>
        </w:tc>
        <w:tc>
          <w:tcPr>
            <w:tcW w:w="669" w:type="pct"/>
            <w:tcBorders>
              <w:top w:val="nil"/>
              <w:left w:val="nil"/>
              <w:bottom w:val="single" w:sz="4" w:space="0" w:color="auto"/>
              <w:right w:val="single" w:sz="4" w:space="0" w:color="auto"/>
            </w:tcBorders>
            <w:hideMark/>
          </w:tcPr>
          <w:p w14:paraId="6C242CD3"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42D88547" w14:textId="77777777" w:rsidR="00B36945" w:rsidRPr="00B36945" w:rsidRDefault="00B36945" w:rsidP="00B36945">
            <w:pPr>
              <w:rPr>
                <w:szCs w:val="28"/>
              </w:rPr>
            </w:pPr>
            <w:r w:rsidRPr="00B36945">
              <w:rPr>
                <w:szCs w:val="28"/>
              </w:rPr>
              <w:t>8182.100</w:t>
            </w:r>
          </w:p>
        </w:tc>
        <w:tc>
          <w:tcPr>
            <w:tcW w:w="369" w:type="pct"/>
            <w:tcBorders>
              <w:top w:val="nil"/>
              <w:left w:val="nil"/>
              <w:bottom w:val="single" w:sz="4" w:space="0" w:color="auto"/>
              <w:right w:val="single" w:sz="4" w:space="0" w:color="auto"/>
            </w:tcBorders>
            <w:hideMark/>
          </w:tcPr>
          <w:p w14:paraId="077DBA8E" w14:textId="77777777" w:rsidR="00B36945" w:rsidRPr="00B36945" w:rsidRDefault="00B36945" w:rsidP="00B36945">
            <w:pPr>
              <w:rPr>
                <w:szCs w:val="28"/>
              </w:rPr>
            </w:pPr>
            <w:r w:rsidRPr="00B36945">
              <w:rPr>
                <w:szCs w:val="28"/>
              </w:rPr>
              <w:t>8182.100</w:t>
            </w:r>
          </w:p>
        </w:tc>
        <w:tc>
          <w:tcPr>
            <w:tcW w:w="369" w:type="pct"/>
            <w:tcBorders>
              <w:top w:val="nil"/>
              <w:left w:val="nil"/>
              <w:bottom w:val="single" w:sz="4" w:space="0" w:color="auto"/>
              <w:right w:val="single" w:sz="4" w:space="0" w:color="auto"/>
            </w:tcBorders>
            <w:hideMark/>
          </w:tcPr>
          <w:p w14:paraId="7D6A912E" w14:textId="77777777" w:rsidR="00B36945" w:rsidRPr="00B36945" w:rsidRDefault="00B36945" w:rsidP="00B36945">
            <w:pPr>
              <w:rPr>
                <w:szCs w:val="28"/>
              </w:rPr>
            </w:pPr>
            <w:r w:rsidRPr="00B36945">
              <w:rPr>
                <w:szCs w:val="28"/>
              </w:rPr>
              <w:t>8182.100</w:t>
            </w:r>
          </w:p>
        </w:tc>
        <w:tc>
          <w:tcPr>
            <w:tcW w:w="369" w:type="pct"/>
            <w:tcBorders>
              <w:top w:val="nil"/>
              <w:left w:val="nil"/>
              <w:bottom w:val="single" w:sz="4" w:space="0" w:color="auto"/>
              <w:right w:val="single" w:sz="4" w:space="0" w:color="auto"/>
            </w:tcBorders>
            <w:hideMark/>
          </w:tcPr>
          <w:p w14:paraId="7C50895E" w14:textId="77777777" w:rsidR="00B36945" w:rsidRPr="00B36945" w:rsidRDefault="00B36945" w:rsidP="00B36945">
            <w:pPr>
              <w:rPr>
                <w:szCs w:val="28"/>
              </w:rPr>
            </w:pPr>
            <w:r w:rsidRPr="00B36945">
              <w:rPr>
                <w:szCs w:val="28"/>
              </w:rPr>
              <w:t>8182.100</w:t>
            </w:r>
          </w:p>
        </w:tc>
        <w:tc>
          <w:tcPr>
            <w:tcW w:w="391" w:type="pct"/>
            <w:tcBorders>
              <w:top w:val="nil"/>
              <w:left w:val="nil"/>
              <w:bottom w:val="single" w:sz="4" w:space="0" w:color="auto"/>
              <w:right w:val="single" w:sz="4" w:space="0" w:color="auto"/>
            </w:tcBorders>
            <w:hideMark/>
          </w:tcPr>
          <w:p w14:paraId="38B2DE80" w14:textId="77777777" w:rsidR="00B36945" w:rsidRPr="00B36945" w:rsidRDefault="00B36945" w:rsidP="00B36945">
            <w:pPr>
              <w:rPr>
                <w:szCs w:val="28"/>
              </w:rPr>
            </w:pPr>
            <w:r w:rsidRPr="00B36945">
              <w:rPr>
                <w:szCs w:val="28"/>
              </w:rPr>
              <w:t>8182.100</w:t>
            </w:r>
          </w:p>
        </w:tc>
        <w:tc>
          <w:tcPr>
            <w:tcW w:w="384" w:type="pct"/>
            <w:tcBorders>
              <w:top w:val="nil"/>
              <w:left w:val="nil"/>
              <w:bottom w:val="single" w:sz="4" w:space="0" w:color="auto"/>
              <w:right w:val="single" w:sz="4" w:space="0" w:color="auto"/>
            </w:tcBorders>
            <w:hideMark/>
          </w:tcPr>
          <w:p w14:paraId="410E9803" w14:textId="77777777" w:rsidR="00B36945" w:rsidRPr="00B36945" w:rsidRDefault="00B36945" w:rsidP="00B36945">
            <w:pPr>
              <w:rPr>
                <w:szCs w:val="28"/>
              </w:rPr>
            </w:pPr>
            <w:r w:rsidRPr="00B36945">
              <w:rPr>
                <w:szCs w:val="28"/>
              </w:rPr>
              <w:t>8182.100</w:t>
            </w:r>
          </w:p>
        </w:tc>
      </w:tr>
      <w:tr w:rsidR="00B36945" w:rsidRPr="00B36945" w14:paraId="0B0B100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90366C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28A3EE1" w14:textId="77777777" w:rsidR="00B36945" w:rsidRPr="00B36945" w:rsidRDefault="00B36945" w:rsidP="00B36945">
            <w:pPr>
              <w:rPr>
                <w:szCs w:val="28"/>
              </w:rPr>
            </w:pPr>
            <w:r w:rsidRPr="00B36945">
              <w:rPr>
                <w:szCs w:val="28"/>
              </w:rPr>
              <w:t xml:space="preserve"> распределительных</w:t>
            </w:r>
          </w:p>
        </w:tc>
        <w:tc>
          <w:tcPr>
            <w:tcW w:w="669" w:type="pct"/>
            <w:tcBorders>
              <w:top w:val="nil"/>
              <w:left w:val="nil"/>
              <w:bottom w:val="single" w:sz="4" w:space="0" w:color="auto"/>
              <w:right w:val="single" w:sz="4" w:space="0" w:color="auto"/>
            </w:tcBorders>
            <w:hideMark/>
          </w:tcPr>
          <w:p w14:paraId="0C9AF0C5" w14:textId="77777777" w:rsidR="00B36945" w:rsidRPr="00B36945" w:rsidRDefault="00B36945" w:rsidP="00B36945">
            <w:pPr>
              <w:rPr>
                <w:szCs w:val="28"/>
              </w:rPr>
            </w:pPr>
            <w:r w:rsidRPr="00B36945">
              <w:rPr>
                <w:szCs w:val="28"/>
              </w:rPr>
              <w:t>м</w:t>
            </w:r>
          </w:p>
        </w:tc>
        <w:tc>
          <w:tcPr>
            <w:tcW w:w="369" w:type="pct"/>
            <w:tcBorders>
              <w:top w:val="nil"/>
              <w:left w:val="nil"/>
              <w:bottom w:val="single" w:sz="4" w:space="0" w:color="auto"/>
              <w:right w:val="single" w:sz="4" w:space="0" w:color="auto"/>
            </w:tcBorders>
            <w:hideMark/>
          </w:tcPr>
          <w:p w14:paraId="2F135D6F" w14:textId="77777777" w:rsidR="00B36945" w:rsidRPr="00B36945" w:rsidRDefault="00B36945" w:rsidP="00B36945">
            <w:pPr>
              <w:rPr>
                <w:szCs w:val="28"/>
              </w:rPr>
            </w:pPr>
            <w:r w:rsidRPr="00B36945">
              <w:rPr>
                <w:szCs w:val="28"/>
              </w:rPr>
              <w:t>26952.420</w:t>
            </w:r>
          </w:p>
        </w:tc>
        <w:tc>
          <w:tcPr>
            <w:tcW w:w="369" w:type="pct"/>
            <w:tcBorders>
              <w:top w:val="nil"/>
              <w:left w:val="nil"/>
              <w:bottom w:val="single" w:sz="4" w:space="0" w:color="auto"/>
              <w:right w:val="single" w:sz="4" w:space="0" w:color="auto"/>
            </w:tcBorders>
            <w:hideMark/>
          </w:tcPr>
          <w:p w14:paraId="14F427B6" w14:textId="77777777" w:rsidR="00B36945" w:rsidRPr="00B36945" w:rsidRDefault="00B36945" w:rsidP="00B36945">
            <w:pPr>
              <w:rPr>
                <w:szCs w:val="28"/>
              </w:rPr>
            </w:pPr>
            <w:r w:rsidRPr="00B36945">
              <w:rPr>
                <w:szCs w:val="28"/>
              </w:rPr>
              <w:t>26952.420</w:t>
            </w:r>
          </w:p>
        </w:tc>
        <w:tc>
          <w:tcPr>
            <w:tcW w:w="369" w:type="pct"/>
            <w:tcBorders>
              <w:top w:val="nil"/>
              <w:left w:val="nil"/>
              <w:bottom w:val="single" w:sz="4" w:space="0" w:color="auto"/>
              <w:right w:val="single" w:sz="4" w:space="0" w:color="auto"/>
            </w:tcBorders>
            <w:hideMark/>
          </w:tcPr>
          <w:p w14:paraId="75A424C7" w14:textId="77777777" w:rsidR="00B36945" w:rsidRPr="00B36945" w:rsidRDefault="00B36945" w:rsidP="00B36945">
            <w:pPr>
              <w:rPr>
                <w:szCs w:val="28"/>
              </w:rPr>
            </w:pPr>
            <w:r w:rsidRPr="00B36945">
              <w:rPr>
                <w:szCs w:val="28"/>
              </w:rPr>
              <w:t>26952.420</w:t>
            </w:r>
          </w:p>
        </w:tc>
        <w:tc>
          <w:tcPr>
            <w:tcW w:w="369" w:type="pct"/>
            <w:tcBorders>
              <w:top w:val="nil"/>
              <w:left w:val="nil"/>
              <w:bottom w:val="single" w:sz="4" w:space="0" w:color="auto"/>
              <w:right w:val="single" w:sz="4" w:space="0" w:color="auto"/>
            </w:tcBorders>
            <w:hideMark/>
          </w:tcPr>
          <w:p w14:paraId="3523DC91" w14:textId="77777777" w:rsidR="00B36945" w:rsidRPr="00B36945" w:rsidRDefault="00B36945" w:rsidP="00B36945">
            <w:pPr>
              <w:rPr>
                <w:szCs w:val="28"/>
              </w:rPr>
            </w:pPr>
            <w:r w:rsidRPr="00B36945">
              <w:rPr>
                <w:szCs w:val="28"/>
              </w:rPr>
              <w:t>26952.420</w:t>
            </w:r>
          </w:p>
        </w:tc>
        <w:tc>
          <w:tcPr>
            <w:tcW w:w="391" w:type="pct"/>
            <w:tcBorders>
              <w:top w:val="nil"/>
              <w:left w:val="nil"/>
              <w:bottom w:val="single" w:sz="4" w:space="0" w:color="auto"/>
              <w:right w:val="single" w:sz="4" w:space="0" w:color="auto"/>
            </w:tcBorders>
            <w:hideMark/>
          </w:tcPr>
          <w:p w14:paraId="3BD1890F" w14:textId="77777777" w:rsidR="00B36945" w:rsidRPr="00B36945" w:rsidRDefault="00B36945" w:rsidP="00B36945">
            <w:pPr>
              <w:rPr>
                <w:szCs w:val="28"/>
              </w:rPr>
            </w:pPr>
            <w:r w:rsidRPr="00B36945">
              <w:rPr>
                <w:szCs w:val="28"/>
              </w:rPr>
              <w:t>26318.420</w:t>
            </w:r>
          </w:p>
        </w:tc>
        <w:tc>
          <w:tcPr>
            <w:tcW w:w="384" w:type="pct"/>
            <w:tcBorders>
              <w:top w:val="nil"/>
              <w:left w:val="nil"/>
              <w:bottom w:val="single" w:sz="4" w:space="0" w:color="auto"/>
              <w:right w:val="single" w:sz="4" w:space="0" w:color="auto"/>
            </w:tcBorders>
            <w:hideMark/>
          </w:tcPr>
          <w:p w14:paraId="7083CAE1" w14:textId="77777777" w:rsidR="00B36945" w:rsidRPr="00B36945" w:rsidRDefault="00B36945" w:rsidP="00B36945">
            <w:pPr>
              <w:rPr>
                <w:szCs w:val="28"/>
              </w:rPr>
            </w:pPr>
            <w:r w:rsidRPr="00B36945">
              <w:rPr>
                <w:szCs w:val="28"/>
              </w:rPr>
              <w:t>26318.420</w:t>
            </w:r>
          </w:p>
        </w:tc>
      </w:tr>
      <w:tr w:rsidR="00B36945" w:rsidRPr="00B36945" w14:paraId="7DCEC798"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273955E"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67361E66" w14:textId="77777777" w:rsidR="00B36945" w:rsidRPr="00B36945" w:rsidRDefault="00B36945" w:rsidP="00B36945">
            <w:pPr>
              <w:rPr>
                <w:szCs w:val="28"/>
              </w:rPr>
            </w:pPr>
            <w:r w:rsidRPr="00B36945">
              <w:rPr>
                <w:szCs w:val="28"/>
              </w:rPr>
              <w:t>Материальная характеристика тепловых сетей, в том числе:</w:t>
            </w:r>
          </w:p>
        </w:tc>
        <w:tc>
          <w:tcPr>
            <w:tcW w:w="669" w:type="pct"/>
            <w:tcBorders>
              <w:top w:val="nil"/>
              <w:left w:val="nil"/>
              <w:bottom w:val="single" w:sz="4" w:space="0" w:color="auto"/>
              <w:right w:val="single" w:sz="4" w:space="0" w:color="auto"/>
            </w:tcBorders>
            <w:hideMark/>
          </w:tcPr>
          <w:p w14:paraId="2239146F"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02D1B6F3" w14:textId="77777777" w:rsidR="00B36945" w:rsidRPr="00B36945" w:rsidRDefault="00B36945" w:rsidP="00B36945">
            <w:pPr>
              <w:rPr>
                <w:szCs w:val="28"/>
              </w:rPr>
            </w:pPr>
            <w:r w:rsidRPr="00B36945">
              <w:rPr>
                <w:szCs w:val="28"/>
              </w:rPr>
              <w:t>11983.207</w:t>
            </w:r>
          </w:p>
        </w:tc>
        <w:tc>
          <w:tcPr>
            <w:tcW w:w="369" w:type="pct"/>
            <w:tcBorders>
              <w:top w:val="nil"/>
              <w:left w:val="nil"/>
              <w:bottom w:val="single" w:sz="4" w:space="0" w:color="auto"/>
              <w:right w:val="single" w:sz="4" w:space="0" w:color="auto"/>
            </w:tcBorders>
            <w:hideMark/>
          </w:tcPr>
          <w:p w14:paraId="42644CD6" w14:textId="77777777" w:rsidR="00B36945" w:rsidRPr="00B36945" w:rsidRDefault="00B36945" w:rsidP="00B36945">
            <w:pPr>
              <w:rPr>
                <w:szCs w:val="28"/>
              </w:rPr>
            </w:pPr>
            <w:r w:rsidRPr="00B36945">
              <w:rPr>
                <w:szCs w:val="28"/>
              </w:rPr>
              <w:t>11983.207</w:t>
            </w:r>
          </w:p>
        </w:tc>
        <w:tc>
          <w:tcPr>
            <w:tcW w:w="369" w:type="pct"/>
            <w:tcBorders>
              <w:top w:val="nil"/>
              <w:left w:val="nil"/>
              <w:bottom w:val="single" w:sz="4" w:space="0" w:color="auto"/>
              <w:right w:val="single" w:sz="4" w:space="0" w:color="auto"/>
            </w:tcBorders>
            <w:hideMark/>
          </w:tcPr>
          <w:p w14:paraId="1CE48F4E" w14:textId="77777777" w:rsidR="00B36945" w:rsidRPr="00B36945" w:rsidRDefault="00B36945" w:rsidP="00B36945">
            <w:pPr>
              <w:rPr>
                <w:szCs w:val="28"/>
              </w:rPr>
            </w:pPr>
            <w:r w:rsidRPr="00B36945">
              <w:rPr>
                <w:szCs w:val="28"/>
              </w:rPr>
              <w:t>11983.207</w:t>
            </w:r>
          </w:p>
        </w:tc>
        <w:tc>
          <w:tcPr>
            <w:tcW w:w="369" w:type="pct"/>
            <w:tcBorders>
              <w:top w:val="nil"/>
              <w:left w:val="nil"/>
              <w:bottom w:val="single" w:sz="4" w:space="0" w:color="auto"/>
              <w:right w:val="single" w:sz="4" w:space="0" w:color="auto"/>
            </w:tcBorders>
            <w:hideMark/>
          </w:tcPr>
          <w:p w14:paraId="075A5A7D" w14:textId="77777777" w:rsidR="00B36945" w:rsidRPr="00B36945" w:rsidRDefault="00B36945" w:rsidP="00B36945">
            <w:pPr>
              <w:rPr>
                <w:szCs w:val="28"/>
              </w:rPr>
            </w:pPr>
            <w:r w:rsidRPr="00B36945">
              <w:rPr>
                <w:szCs w:val="28"/>
              </w:rPr>
              <w:t>11983.207</w:t>
            </w:r>
          </w:p>
        </w:tc>
        <w:tc>
          <w:tcPr>
            <w:tcW w:w="391" w:type="pct"/>
            <w:tcBorders>
              <w:top w:val="nil"/>
              <w:left w:val="nil"/>
              <w:bottom w:val="single" w:sz="4" w:space="0" w:color="auto"/>
              <w:right w:val="single" w:sz="4" w:space="0" w:color="auto"/>
            </w:tcBorders>
            <w:hideMark/>
          </w:tcPr>
          <w:p w14:paraId="304E14E6" w14:textId="77777777" w:rsidR="00B36945" w:rsidRPr="00B36945" w:rsidRDefault="00B36945" w:rsidP="00B36945">
            <w:pPr>
              <w:rPr>
                <w:szCs w:val="28"/>
              </w:rPr>
            </w:pPr>
            <w:r w:rsidRPr="00B36945">
              <w:rPr>
                <w:szCs w:val="28"/>
              </w:rPr>
              <w:t>11913.615</w:t>
            </w:r>
          </w:p>
        </w:tc>
        <w:tc>
          <w:tcPr>
            <w:tcW w:w="384" w:type="pct"/>
            <w:tcBorders>
              <w:top w:val="nil"/>
              <w:left w:val="nil"/>
              <w:bottom w:val="single" w:sz="4" w:space="0" w:color="auto"/>
              <w:right w:val="single" w:sz="4" w:space="0" w:color="auto"/>
            </w:tcBorders>
            <w:hideMark/>
          </w:tcPr>
          <w:p w14:paraId="3E848AD4" w14:textId="77777777" w:rsidR="00B36945" w:rsidRPr="00B36945" w:rsidRDefault="00B36945" w:rsidP="00B36945">
            <w:pPr>
              <w:rPr>
                <w:szCs w:val="28"/>
              </w:rPr>
            </w:pPr>
            <w:r w:rsidRPr="00B36945">
              <w:rPr>
                <w:szCs w:val="28"/>
              </w:rPr>
              <w:t>11913.615</w:t>
            </w:r>
          </w:p>
        </w:tc>
      </w:tr>
      <w:tr w:rsidR="00B36945" w:rsidRPr="00B36945" w14:paraId="5ED7339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0CC179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0B1E1FC" w14:textId="77777777" w:rsidR="00B36945" w:rsidRPr="00B36945" w:rsidRDefault="00B36945" w:rsidP="00B36945">
            <w:pPr>
              <w:rPr>
                <w:szCs w:val="28"/>
              </w:rPr>
            </w:pPr>
            <w:r w:rsidRPr="00B36945">
              <w:rPr>
                <w:szCs w:val="28"/>
              </w:rPr>
              <w:t>магистральных</w:t>
            </w:r>
          </w:p>
        </w:tc>
        <w:tc>
          <w:tcPr>
            <w:tcW w:w="669" w:type="pct"/>
            <w:tcBorders>
              <w:top w:val="nil"/>
              <w:left w:val="nil"/>
              <w:bottom w:val="single" w:sz="4" w:space="0" w:color="auto"/>
              <w:right w:val="single" w:sz="4" w:space="0" w:color="auto"/>
            </w:tcBorders>
            <w:hideMark/>
          </w:tcPr>
          <w:p w14:paraId="33374A21"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6B23A133" w14:textId="77777777" w:rsidR="00B36945" w:rsidRPr="00B36945" w:rsidRDefault="00B36945" w:rsidP="00B36945">
            <w:pPr>
              <w:rPr>
                <w:szCs w:val="28"/>
              </w:rPr>
            </w:pPr>
            <w:r w:rsidRPr="00B36945">
              <w:rPr>
                <w:szCs w:val="28"/>
              </w:rPr>
              <w:t>2722.538</w:t>
            </w:r>
          </w:p>
        </w:tc>
        <w:tc>
          <w:tcPr>
            <w:tcW w:w="369" w:type="pct"/>
            <w:tcBorders>
              <w:top w:val="nil"/>
              <w:left w:val="nil"/>
              <w:bottom w:val="single" w:sz="4" w:space="0" w:color="auto"/>
              <w:right w:val="single" w:sz="4" w:space="0" w:color="auto"/>
            </w:tcBorders>
            <w:hideMark/>
          </w:tcPr>
          <w:p w14:paraId="50EC157A" w14:textId="77777777" w:rsidR="00B36945" w:rsidRPr="00B36945" w:rsidRDefault="00B36945" w:rsidP="00B36945">
            <w:pPr>
              <w:rPr>
                <w:szCs w:val="28"/>
              </w:rPr>
            </w:pPr>
            <w:r w:rsidRPr="00B36945">
              <w:rPr>
                <w:szCs w:val="28"/>
              </w:rPr>
              <w:t>2722.538</w:t>
            </w:r>
          </w:p>
        </w:tc>
        <w:tc>
          <w:tcPr>
            <w:tcW w:w="369" w:type="pct"/>
            <w:tcBorders>
              <w:top w:val="nil"/>
              <w:left w:val="nil"/>
              <w:bottom w:val="single" w:sz="4" w:space="0" w:color="auto"/>
              <w:right w:val="single" w:sz="4" w:space="0" w:color="auto"/>
            </w:tcBorders>
            <w:hideMark/>
          </w:tcPr>
          <w:p w14:paraId="0C00D9CB" w14:textId="77777777" w:rsidR="00B36945" w:rsidRPr="00B36945" w:rsidRDefault="00B36945" w:rsidP="00B36945">
            <w:pPr>
              <w:rPr>
                <w:szCs w:val="28"/>
              </w:rPr>
            </w:pPr>
            <w:r w:rsidRPr="00B36945">
              <w:rPr>
                <w:szCs w:val="28"/>
              </w:rPr>
              <w:t>2722.538</w:t>
            </w:r>
          </w:p>
        </w:tc>
        <w:tc>
          <w:tcPr>
            <w:tcW w:w="369" w:type="pct"/>
            <w:tcBorders>
              <w:top w:val="nil"/>
              <w:left w:val="nil"/>
              <w:bottom w:val="single" w:sz="4" w:space="0" w:color="auto"/>
              <w:right w:val="single" w:sz="4" w:space="0" w:color="auto"/>
            </w:tcBorders>
            <w:hideMark/>
          </w:tcPr>
          <w:p w14:paraId="17AFE683" w14:textId="77777777" w:rsidR="00B36945" w:rsidRPr="00B36945" w:rsidRDefault="00B36945" w:rsidP="00B36945">
            <w:pPr>
              <w:rPr>
                <w:szCs w:val="28"/>
              </w:rPr>
            </w:pPr>
            <w:r w:rsidRPr="00B36945">
              <w:rPr>
                <w:szCs w:val="28"/>
              </w:rPr>
              <w:t>2722.538</w:t>
            </w:r>
          </w:p>
        </w:tc>
        <w:tc>
          <w:tcPr>
            <w:tcW w:w="391" w:type="pct"/>
            <w:tcBorders>
              <w:top w:val="nil"/>
              <w:left w:val="nil"/>
              <w:bottom w:val="single" w:sz="4" w:space="0" w:color="auto"/>
              <w:right w:val="single" w:sz="4" w:space="0" w:color="auto"/>
            </w:tcBorders>
            <w:hideMark/>
          </w:tcPr>
          <w:p w14:paraId="522AF80B" w14:textId="77777777" w:rsidR="00B36945" w:rsidRPr="00B36945" w:rsidRDefault="00B36945" w:rsidP="00B36945">
            <w:pPr>
              <w:rPr>
                <w:szCs w:val="28"/>
              </w:rPr>
            </w:pPr>
            <w:r w:rsidRPr="00B36945">
              <w:rPr>
                <w:szCs w:val="28"/>
              </w:rPr>
              <w:t>2722.538</w:t>
            </w:r>
          </w:p>
        </w:tc>
        <w:tc>
          <w:tcPr>
            <w:tcW w:w="384" w:type="pct"/>
            <w:tcBorders>
              <w:top w:val="nil"/>
              <w:left w:val="nil"/>
              <w:bottom w:val="single" w:sz="4" w:space="0" w:color="auto"/>
              <w:right w:val="single" w:sz="4" w:space="0" w:color="auto"/>
            </w:tcBorders>
            <w:hideMark/>
          </w:tcPr>
          <w:p w14:paraId="557AB0A3" w14:textId="77777777" w:rsidR="00B36945" w:rsidRPr="00B36945" w:rsidRDefault="00B36945" w:rsidP="00B36945">
            <w:pPr>
              <w:rPr>
                <w:szCs w:val="28"/>
              </w:rPr>
            </w:pPr>
            <w:r w:rsidRPr="00B36945">
              <w:rPr>
                <w:szCs w:val="28"/>
              </w:rPr>
              <w:t>2722.538</w:t>
            </w:r>
          </w:p>
        </w:tc>
      </w:tr>
      <w:tr w:rsidR="00B36945" w:rsidRPr="00B36945" w14:paraId="42A802E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0E3ABB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93F15E5" w14:textId="77777777" w:rsidR="00B36945" w:rsidRPr="00B36945" w:rsidRDefault="00B36945" w:rsidP="00B36945">
            <w:pPr>
              <w:rPr>
                <w:szCs w:val="28"/>
              </w:rPr>
            </w:pPr>
            <w:r w:rsidRPr="00B36945">
              <w:rPr>
                <w:szCs w:val="28"/>
              </w:rPr>
              <w:t>распределительных</w:t>
            </w:r>
          </w:p>
        </w:tc>
        <w:tc>
          <w:tcPr>
            <w:tcW w:w="669" w:type="pct"/>
            <w:tcBorders>
              <w:top w:val="nil"/>
              <w:left w:val="nil"/>
              <w:bottom w:val="single" w:sz="4" w:space="0" w:color="auto"/>
              <w:right w:val="single" w:sz="4" w:space="0" w:color="auto"/>
            </w:tcBorders>
            <w:hideMark/>
          </w:tcPr>
          <w:p w14:paraId="4437D58C" w14:textId="77777777" w:rsidR="00B36945" w:rsidRPr="00B36945" w:rsidRDefault="00B36945" w:rsidP="00B36945">
            <w:pPr>
              <w:rPr>
                <w:szCs w:val="28"/>
              </w:rPr>
            </w:pPr>
            <w:r w:rsidRPr="00B36945">
              <w:rPr>
                <w:szCs w:val="28"/>
              </w:rPr>
              <w:t>кв.м.</w:t>
            </w:r>
          </w:p>
        </w:tc>
        <w:tc>
          <w:tcPr>
            <w:tcW w:w="369" w:type="pct"/>
            <w:tcBorders>
              <w:top w:val="nil"/>
              <w:left w:val="nil"/>
              <w:bottom w:val="single" w:sz="4" w:space="0" w:color="auto"/>
              <w:right w:val="single" w:sz="4" w:space="0" w:color="auto"/>
            </w:tcBorders>
            <w:hideMark/>
          </w:tcPr>
          <w:p w14:paraId="2D083B9F" w14:textId="77777777" w:rsidR="00B36945" w:rsidRPr="00B36945" w:rsidRDefault="00B36945" w:rsidP="00B36945">
            <w:pPr>
              <w:rPr>
                <w:szCs w:val="28"/>
              </w:rPr>
            </w:pPr>
            <w:r w:rsidRPr="00B36945">
              <w:rPr>
                <w:szCs w:val="28"/>
              </w:rPr>
              <w:t>9260.669</w:t>
            </w:r>
          </w:p>
        </w:tc>
        <w:tc>
          <w:tcPr>
            <w:tcW w:w="369" w:type="pct"/>
            <w:tcBorders>
              <w:top w:val="nil"/>
              <w:left w:val="nil"/>
              <w:bottom w:val="single" w:sz="4" w:space="0" w:color="auto"/>
              <w:right w:val="single" w:sz="4" w:space="0" w:color="auto"/>
            </w:tcBorders>
            <w:hideMark/>
          </w:tcPr>
          <w:p w14:paraId="2FE3FB7C" w14:textId="77777777" w:rsidR="00B36945" w:rsidRPr="00B36945" w:rsidRDefault="00B36945" w:rsidP="00B36945">
            <w:pPr>
              <w:rPr>
                <w:szCs w:val="28"/>
              </w:rPr>
            </w:pPr>
            <w:r w:rsidRPr="00B36945">
              <w:rPr>
                <w:szCs w:val="28"/>
              </w:rPr>
              <w:t>9260.669</w:t>
            </w:r>
          </w:p>
        </w:tc>
        <w:tc>
          <w:tcPr>
            <w:tcW w:w="369" w:type="pct"/>
            <w:tcBorders>
              <w:top w:val="nil"/>
              <w:left w:val="nil"/>
              <w:bottom w:val="single" w:sz="4" w:space="0" w:color="auto"/>
              <w:right w:val="single" w:sz="4" w:space="0" w:color="auto"/>
            </w:tcBorders>
            <w:hideMark/>
          </w:tcPr>
          <w:p w14:paraId="58338AC7" w14:textId="77777777" w:rsidR="00B36945" w:rsidRPr="00B36945" w:rsidRDefault="00B36945" w:rsidP="00B36945">
            <w:pPr>
              <w:rPr>
                <w:szCs w:val="28"/>
              </w:rPr>
            </w:pPr>
            <w:r w:rsidRPr="00B36945">
              <w:rPr>
                <w:szCs w:val="28"/>
              </w:rPr>
              <w:t>9260.669</w:t>
            </w:r>
          </w:p>
        </w:tc>
        <w:tc>
          <w:tcPr>
            <w:tcW w:w="369" w:type="pct"/>
            <w:tcBorders>
              <w:top w:val="nil"/>
              <w:left w:val="nil"/>
              <w:bottom w:val="single" w:sz="4" w:space="0" w:color="auto"/>
              <w:right w:val="single" w:sz="4" w:space="0" w:color="auto"/>
            </w:tcBorders>
            <w:hideMark/>
          </w:tcPr>
          <w:p w14:paraId="4C5FE01D" w14:textId="77777777" w:rsidR="00B36945" w:rsidRPr="00B36945" w:rsidRDefault="00B36945" w:rsidP="00B36945">
            <w:pPr>
              <w:rPr>
                <w:szCs w:val="28"/>
              </w:rPr>
            </w:pPr>
            <w:r w:rsidRPr="00B36945">
              <w:rPr>
                <w:szCs w:val="28"/>
              </w:rPr>
              <w:t>9260.669</w:t>
            </w:r>
          </w:p>
        </w:tc>
        <w:tc>
          <w:tcPr>
            <w:tcW w:w="391" w:type="pct"/>
            <w:tcBorders>
              <w:top w:val="nil"/>
              <w:left w:val="nil"/>
              <w:bottom w:val="single" w:sz="4" w:space="0" w:color="auto"/>
              <w:right w:val="single" w:sz="4" w:space="0" w:color="auto"/>
            </w:tcBorders>
            <w:hideMark/>
          </w:tcPr>
          <w:p w14:paraId="1525A0FD" w14:textId="77777777" w:rsidR="00B36945" w:rsidRPr="00B36945" w:rsidRDefault="00B36945" w:rsidP="00B36945">
            <w:pPr>
              <w:rPr>
                <w:szCs w:val="28"/>
              </w:rPr>
            </w:pPr>
            <w:r w:rsidRPr="00B36945">
              <w:rPr>
                <w:szCs w:val="28"/>
              </w:rPr>
              <w:t>9191.077</w:t>
            </w:r>
          </w:p>
        </w:tc>
        <w:tc>
          <w:tcPr>
            <w:tcW w:w="384" w:type="pct"/>
            <w:tcBorders>
              <w:top w:val="nil"/>
              <w:left w:val="nil"/>
              <w:bottom w:val="single" w:sz="4" w:space="0" w:color="auto"/>
              <w:right w:val="single" w:sz="4" w:space="0" w:color="auto"/>
            </w:tcBorders>
            <w:hideMark/>
          </w:tcPr>
          <w:p w14:paraId="5F9DC554" w14:textId="77777777" w:rsidR="00B36945" w:rsidRPr="00B36945" w:rsidRDefault="00B36945" w:rsidP="00B36945">
            <w:pPr>
              <w:rPr>
                <w:szCs w:val="28"/>
              </w:rPr>
            </w:pPr>
            <w:r w:rsidRPr="00B36945">
              <w:rPr>
                <w:szCs w:val="28"/>
              </w:rPr>
              <w:t>9191.077</w:t>
            </w:r>
          </w:p>
        </w:tc>
      </w:tr>
      <w:tr w:rsidR="00B36945" w:rsidRPr="00B36945" w14:paraId="47D356E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2852F04"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A697C08" w14:textId="77777777" w:rsidR="00B36945" w:rsidRPr="00B36945" w:rsidRDefault="00B36945" w:rsidP="00B36945">
            <w:pPr>
              <w:rPr>
                <w:szCs w:val="28"/>
              </w:rPr>
            </w:pPr>
            <w:r w:rsidRPr="00B36945">
              <w:rPr>
                <w:szCs w:val="28"/>
              </w:rPr>
              <w:t>Присоединенная расчетная тепловая нагрузка</w:t>
            </w:r>
          </w:p>
        </w:tc>
        <w:tc>
          <w:tcPr>
            <w:tcW w:w="669" w:type="pct"/>
            <w:tcBorders>
              <w:top w:val="nil"/>
              <w:left w:val="nil"/>
              <w:bottom w:val="single" w:sz="4" w:space="0" w:color="auto"/>
              <w:right w:val="single" w:sz="4" w:space="0" w:color="auto"/>
            </w:tcBorders>
            <w:hideMark/>
          </w:tcPr>
          <w:p w14:paraId="0BC7EEA4"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101AB1BE" w14:textId="77777777" w:rsidR="00B36945" w:rsidRPr="00B36945" w:rsidRDefault="00B36945" w:rsidP="00B36945">
            <w:pPr>
              <w:rPr>
                <w:szCs w:val="28"/>
              </w:rPr>
            </w:pPr>
            <w:r w:rsidRPr="00B36945">
              <w:rPr>
                <w:szCs w:val="28"/>
              </w:rPr>
              <w:t>41.017</w:t>
            </w:r>
          </w:p>
        </w:tc>
        <w:tc>
          <w:tcPr>
            <w:tcW w:w="369" w:type="pct"/>
            <w:tcBorders>
              <w:top w:val="nil"/>
              <w:left w:val="nil"/>
              <w:bottom w:val="single" w:sz="4" w:space="0" w:color="auto"/>
              <w:right w:val="single" w:sz="4" w:space="0" w:color="auto"/>
            </w:tcBorders>
            <w:hideMark/>
          </w:tcPr>
          <w:p w14:paraId="6B218749" w14:textId="77777777" w:rsidR="00B36945" w:rsidRPr="00B36945" w:rsidRDefault="00B36945" w:rsidP="00B36945">
            <w:pPr>
              <w:rPr>
                <w:szCs w:val="28"/>
              </w:rPr>
            </w:pPr>
            <w:r w:rsidRPr="00B36945">
              <w:rPr>
                <w:szCs w:val="28"/>
              </w:rPr>
              <w:t>41.017</w:t>
            </w:r>
          </w:p>
        </w:tc>
        <w:tc>
          <w:tcPr>
            <w:tcW w:w="369" w:type="pct"/>
            <w:tcBorders>
              <w:top w:val="nil"/>
              <w:left w:val="nil"/>
              <w:bottom w:val="single" w:sz="4" w:space="0" w:color="auto"/>
              <w:right w:val="single" w:sz="4" w:space="0" w:color="auto"/>
            </w:tcBorders>
            <w:hideMark/>
          </w:tcPr>
          <w:p w14:paraId="004FDD61" w14:textId="77777777" w:rsidR="00B36945" w:rsidRPr="00B36945" w:rsidRDefault="00B36945" w:rsidP="00B36945">
            <w:pPr>
              <w:rPr>
                <w:szCs w:val="28"/>
              </w:rPr>
            </w:pPr>
            <w:r w:rsidRPr="00B36945">
              <w:rPr>
                <w:szCs w:val="28"/>
              </w:rPr>
              <w:t>41.017</w:t>
            </w:r>
          </w:p>
        </w:tc>
        <w:tc>
          <w:tcPr>
            <w:tcW w:w="369" w:type="pct"/>
            <w:tcBorders>
              <w:top w:val="nil"/>
              <w:left w:val="nil"/>
              <w:bottom w:val="single" w:sz="4" w:space="0" w:color="auto"/>
              <w:right w:val="single" w:sz="4" w:space="0" w:color="auto"/>
            </w:tcBorders>
            <w:hideMark/>
          </w:tcPr>
          <w:p w14:paraId="12EC8E69" w14:textId="77777777" w:rsidR="00B36945" w:rsidRPr="00B36945" w:rsidRDefault="00B36945" w:rsidP="00B36945">
            <w:pPr>
              <w:rPr>
                <w:szCs w:val="28"/>
              </w:rPr>
            </w:pPr>
            <w:r w:rsidRPr="00B36945">
              <w:rPr>
                <w:szCs w:val="28"/>
              </w:rPr>
              <w:t>41.017</w:t>
            </w:r>
          </w:p>
        </w:tc>
        <w:tc>
          <w:tcPr>
            <w:tcW w:w="391" w:type="pct"/>
            <w:tcBorders>
              <w:top w:val="nil"/>
              <w:left w:val="nil"/>
              <w:bottom w:val="single" w:sz="4" w:space="0" w:color="auto"/>
              <w:right w:val="single" w:sz="4" w:space="0" w:color="auto"/>
            </w:tcBorders>
            <w:hideMark/>
          </w:tcPr>
          <w:p w14:paraId="18200028" w14:textId="77777777" w:rsidR="00B36945" w:rsidRPr="00B36945" w:rsidRDefault="00B36945" w:rsidP="00B36945">
            <w:pPr>
              <w:rPr>
                <w:szCs w:val="28"/>
              </w:rPr>
            </w:pPr>
            <w:r w:rsidRPr="00B36945">
              <w:rPr>
                <w:szCs w:val="28"/>
              </w:rPr>
              <w:t>41.017</w:t>
            </w:r>
          </w:p>
        </w:tc>
        <w:tc>
          <w:tcPr>
            <w:tcW w:w="384" w:type="pct"/>
            <w:tcBorders>
              <w:top w:val="nil"/>
              <w:left w:val="nil"/>
              <w:bottom w:val="single" w:sz="4" w:space="0" w:color="auto"/>
              <w:right w:val="single" w:sz="4" w:space="0" w:color="auto"/>
            </w:tcBorders>
            <w:hideMark/>
          </w:tcPr>
          <w:p w14:paraId="1EB2AE3F" w14:textId="77777777" w:rsidR="00B36945" w:rsidRPr="00B36945" w:rsidRDefault="00B36945" w:rsidP="00B36945">
            <w:pPr>
              <w:rPr>
                <w:szCs w:val="28"/>
              </w:rPr>
            </w:pPr>
            <w:r w:rsidRPr="00B36945">
              <w:rPr>
                <w:szCs w:val="28"/>
              </w:rPr>
              <w:t>41.017</w:t>
            </w:r>
          </w:p>
        </w:tc>
      </w:tr>
      <w:tr w:rsidR="00B36945" w:rsidRPr="00B36945" w14:paraId="2741C091"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1B98176"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4A83F6C" w14:textId="77777777" w:rsidR="00B36945" w:rsidRPr="00B36945" w:rsidRDefault="00B36945" w:rsidP="00B36945">
            <w:pPr>
              <w:rPr>
                <w:szCs w:val="28"/>
              </w:rPr>
            </w:pPr>
            <w:r w:rsidRPr="00B36945">
              <w:rPr>
                <w:szCs w:val="28"/>
              </w:rPr>
              <w:t>Относительная материальная характеристика</w:t>
            </w:r>
          </w:p>
        </w:tc>
        <w:tc>
          <w:tcPr>
            <w:tcW w:w="669" w:type="pct"/>
            <w:tcBorders>
              <w:top w:val="nil"/>
              <w:left w:val="nil"/>
              <w:bottom w:val="single" w:sz="4" w:space="0" w:color="auto"/>
              <w:right w:val="single" w:sz="4" w:space="0" w:color="auto"/>
            </w:tcBorders>
            <w:hideMark/>
          </w:tcPr>
          <w:p w14:paraId="1595C484" w14:textId="77777777" w:rsidR="00B36945" w:rsidRPr="00B36945" w:rsidRDefault="00B36945" w:rsidP="00B36945">
            <w:pPr>
              <w:rPr>
                <w:szCs w:val="28"/>
              </w:rPr>
            </w:pPr>
            <w:r w:rsidRPr="00B36945">
              <w:rPr>
                <w:szCs w:val="28"/>
              </w:rPr>
              <w:t>Кв.м./Гкал/ч</w:t>
            </w:r>
          </w:p>
        </w:tc>
        <w:tc>
          <w:tcPr>
            <w:tcW w:w="369" w:type="pct"/>
            <w:tcBorders>
              <w:top w:val="nil"/>
              <w:left w:val="nil"/>
              <w:bottom w:val="single" w:sz="4" w:space="0" w:color="auto"/>
              <w:right w:val="single" w:sz="4" w:space="0" w:color="auto"/>
            </w:tcBorders>
            <w:hideMark/>
          </w:tcPr>
          <w:p w14:paraId="2DA0AADC" w14:textId="77777777" w:rsidR="00B36945" w:rsidRPr="00B36945" w:rsidRDefault="00B36945" w:rsidP="00B36945">
            <w:pPr>
              <w:rPr>
                <w:szCs w:val="28"/>
              </w:rPr>
            </w:pPr>
            <w:r w:rsidRPr="00B36945">
              <w:rPr>
                <w:szCs w:val="28"/>
              </w:rPr>
              <w:t>874.995</w:t>
            </w:r>
          </w:p>
        </w:tc>
        <w:tc>
          <w:tcPr>
            <w:tcW w:w="369" w:type="pct"/>
            <w:tcBorders>
              <w:top w:val="nil"/>
              <w:left w:val="nil"/>
              <w:bottom w:val="single" w:sz="4" w:space="0" w:color="auto"/>
              <w:right w:val="single" w:sz="4" w:space="0" w:color="auto"/>
            </w:tcBorders>
            <w:hideMark/>
          </w:tcPr>
          <w:p w14:paraId="07C78887" w14:textId="77777777" w:rsidR="00B36945" w:rsidRPr="00B36945" w:rsidRDefault="00B36945" w:rsidP="00B36945">
            <w:pPr>
              <w:rPr>
                <w:szCs w:val="28"/>
              </w:rPr>
            </w:pPr>
            <w:r w:rsidRPr="00B36945">
              <w:rPr>
                <w:szCs w:val="28"/>
              </w:rPr>
              <w:t>874.995</w:t>
            </w:r>
          </w:p>
        </w:tc>
        <w:tc>
          <w:tcPr>
            <w:tcW w:w="369" w:type="pct"/>
            <w:tcBorders>
              <w:top w:val="nil"/>
              <w:left w:val="nil"/>
              <w:bottom w:val="single" w:sz="4" w:space="0" w:color="auto"/>
              <w:right w:val="single" w:sz="4" w:space="0" w:color="auto"/>
            </w:tcBorders>
            <w:hideMark/>
          </w:tcPr>
          <w:p w14:paraId="0CCD44EA" w14:textId="77777777" w:rsidR="00B36945" w:rsidRPr="00B36945" w:rsidRDefault="00B36945" w:rsidP="00B36945">
            <w:pPr>
              <w:rPr>
                <w:szCs w:val="28"/>
              </w:rPr>
            </w:pPr>
            <w:r w:rsidRPr="00B36945">
              <w:rPr>
                <w:szCs w:val="28"/>
              </w:rPr>
              <w:t>874.995</w:t>
            </w:r>
          </w:p>
        </w:tc>
        <w:tc>
          <w:tcPr>
            <w:tcW w:w="369" w:type="pct"/>
            <w:tcBorders>
              <w:top w:val="nil"/>
              <w:left w:val="nil"/>
              <w:bottom w:val="single" w:sz="4" w:space="0" w:color="auto"/>
              <w:right w:val="single" w:sz="4" w:space="0" w:color="auto"/>
            </w:tcBorders>
            <w:hideMark/>
          </w:tcPr>
          <w:p w14:paraId="39D97C61" w14:textId="77777777" w:rsidR="00B36945" w:rsidRPr="00B36945" w:rsidRDefault="00B36945" w:rsidP="00B36945">
            <w:pPr>
              <w:rPr>
                <w:szCs w:val="28"/>
              </w:rPr>
            </w:pPr>
            <w:r w:rsidRPr="00B36945">
              <w:rPr>
                <w:szCs w:val="28"/>
              </w:rPr>
              <w:t>874.995</w:t>
            </w:r>
          </w:p>
        </w:tc>
        <w:tc>
          <w:tcPr>
            <w:tcW w:w="391" w:type="pct"/>
            <w:tcBorders>
              <w:top w:val="nil"/>
              <w:left w:val="nil"/>
              <w:bottom w:val="single" w:sz="4" w:space="0" w:color="auto"/>
              <w:right w:val="single" w:sz="4" w:space="0" w:color="auto"/>
            </w:tcBorders>
            <w:hideMark/>
          </w:tcPr>
          <w:p w14:paraId="678577FE" w14:textId="77777777" w:rsidR="00B36945" w:rsidRPr="00B36945" w:rsidRDefault="00B36945" w:rsidP="00B36945">
            <w:pPr>
              <w:rPr>
                <w:szCs w:val="28"/>
              </w:rPr>
            </w:pPr>
            <w:r w:rsidRPr="00B36945">
              <w:rPr>
                <w:szCs w:val="28"/>
              </w:rPr>
              <w:t>870.119</w:t>
            </w:r>
          </w:p>
        </w:tc>
        <w:tc>
          <w:tcPr>
            <w:tcW w:w="384" w:type="pct"/>
            <w:tcBorders>
              <w:top w:val="nil"/>
              <w:left w:val="nil"/>
              <w:bottom w:val="single" w:sz="4" w:space="0" w:color="auto"/>
              <w:right w:val="single" w:sz="4" w:space="0" w:color="auto"/>
            </w:tcBorders>
            <w:hideMark/>
          </w:tcPr>
          <w:p w14:paraId="0659348D" w14:textId="77777777" w:rsidR="00B36945" w:rsidRPr="00B36945" w:rsidRDefault="00B36945" w:rsidP="00B36945">
            <w:pPr>
              <w:rPr>
                <w:szCs w:val="28"/>
              </w:rPr>
            </w:pPr>
            <w:r w:rsidRPr="00B36945">
              <w:rPr>
                <w:szCs w:val="28"/>
              </w:rPr>
              <w:t>870.119</w:t>
            </w:r>
          </w:p>
        </w:tc>
      </w:tr>
      <w:tr w:rsidR="00B36945" w:rsidRPr="00B36945" w14:paraId="7A87E0C9"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0854F1F"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53926F0" w14:textId="77777777" w:rsidR="00B36945" w:rsidRPr="00B36945" w:rsidRDefault="00B36945" w:rsidP="00B36945">
            <w:pPr>
              <w:rPr>
                <w:szCs w:val="28"/>
              </w:rPr>
            </w:pPr>
            <w:r w:rsidRPr="00B36945">
              <w:rPr>
                <w:szCs w:val="28"/>
              </w:rPr>
              <w:t>Нормативные потери тепловой энергии в тепловых сетях</w:t>
            </w:r>
          </w:p>
        </w:tc>
        <w:tc>
          <w:tcPr>
            <w:tcW w:w="669" w:type="pct"/>
            <w:tcBorders>
              <w:top w:val="nil"/>
              <w:left w:val="nil"/>
              <w:bottom w:val="single" w:sz="4" w:space="0" w:color="auto"/>
              <w:right w:val="single" w:sz="4" w:space="0" w:color="auto"/>
            </w:tcBorders>
            <w:hideMark/>
          </w:tcPr>
          <w:p w14:paraId="6C979462" w14:textId="77777777" w:rsidR="00B36945" w:rsidRPr="00B36945" w:rsidRDefault="00B36945" w:rsidP="00B36945">
            <w:pPr>
              <w:rPr>
                <w:szCs w:val="28"/>
              </w:rPr>
            </w:pPr>
            <w:r w:rsidRPr="00B36945">
              <w:rPr>
                <w:szCs w:val="28"/>
              </w:rPr>
              <w:t>Гкал</w:t>
            </w:r>
          </w:p>
        </w:tc>
        <w:tc>
          <w:tcPr>
            <w:tcW w:w="369" w:type="pct"/>
            <w:tcBorders>
              <w:top w:val="nil"/>
              <w:left w:val="nil"/>
              <w:bottom w:val="single" w:sz="4" w:space="0" w:color="auto"/>
              <w:right w:val="single" w:sz="4" w:space="0" w:color="auto"/>
            </w:tcBorders>
            <w:hideMark/>
          </w:tcPr>
          <w:p w14:paraId="0E247395" w14:textId="77777777" w:rsidR="00B36945" w:rsidRPr="00B36945" w:rsidRDefault="00B36945" w:rsidP="00B36945">
            <w:pPr>
              <w:rPr>
                <w:szCs w:val="28"/>
              </w:rPr>
            </w:pPr>
            <w:r w:rsidRPr="00B36945">
              <w:rPr>
                <w:szCs w:val="28"/>
              </w:rPr>
              <w:t>24620.980</w:t>
            </w:r>
          </w:p>
        </w:tc>
        <w:tc>
          <w:tcPr>
            <w:tcW w:w="369" w:type="pct"/>
            <w:tcBorders>
              <w:top w:val="nil"/>
              <w:left w:val="nil"/>
              <w:bottom w:val="single" w:sz="4" w:space="0" w:color="auto"/>
              <w:right w:val="single" w:sz="4" w:space="0" w:color="auto"/>
            </w:tcBorders>
            <w:hideMark/>
          </w:tcPr>
          <w:p w14:paraId="2772D7E6" w14:textId="77777777" w:rsidR="00B36945" w:rsidRPr="00B36945" w:rsidRDefault="00B36945" w:rsidP="00B36945">
            <w:pPr>
              <w:rPr>
                <w:szCs w:val="28"/>
              </w:rPr>
            </w:pPr>
            <w:r w:rsidRPr="00B36945">
              <w:rPr>
                <w:szCs w:val="28"/>
              </w:rPr>
              <w:t>24620.980</w:t>
            </w:r>
          </w:p>
        </w:tc>
        <w:tc>
          <w:tcPr>
            <w:tcW w:w="369" w:type="pct"/>
            <w:tcBorders>
              <w:top w:val="nil"/>
              <w:left w:val="nil"/>
              <w:bottom w:val="single" w:sz="4" w:space="0" w:color="auto"/>
              <w:right w:val="single" w:sz="4" w:space="0" w:color="auto"/>
            </w:tcBorders>
            <w:hideMark/>
          </w:tcPr>
          <w:p w14:paraId="7BD151F1" w14:textId="77777777" w:rsidR="00B36945" w:rsidRPr="00B36945" w:rsidRDefault="00B36945" w:rsidP="00B36945">
            <w:pPr>
              <w:rPr>
                <w:szCs w:val="28"/>
              </w:rPr>
            </w:pPr>
            <w:r w:rsidRPr="00B36945">
              <w:rPr>
                <w:szCs w:val="28"/>
              </w:rPr>
              <w:t>24620.980</w:t>
            </w:r>
          </w:p>
        </w:tc>
        <w:tc>
          <w:tcPr>
            <w:tcW w:w="369" w:type="pct"/>
            <w:tcBorders>
              <w:top w:val="nil"/>
              <w:left w:val="nil"/>
              <w:bottom w:val="single" w:sz="4" w:space="0" w:color="auto"/>
              <w:right w:val="single" w:sz="4" w:space="0" w:color="auto"/>
            </w:tcBorders>
            <w:hideMark/>
          </w:tcPr>
          <w:p w14:paraId="28417E04" w14:textId="77777777" w:rsidR="00B36945" w:rsidRPr="00B36945" w:rsidRDefault="00B36945" w:rsidP="00B36945">
            <w:pPr>
              <w:rPr>
                <w:szCs w:val="28"/>
              </w:rPr>
            </w:pPr>
            <w:r w:rsidRPr="00B36945">
              <w:rPr>
                <w:szCs w:val="28"/>
              </w:rPr>
              <w:t>24620.980</w:t>
            </w:r>
          </w:p>
        </w:tc>
        <w:tc>
          <w:tcPr>
            <w:tcW w:w="391" w:type="pct"/>
            <w:tcBorders>
              <w:top w:val="nil"/>
              <w:left w:val="nil"/>
              <w:bottom w:val="single" w:sz="4" w:space="0" w:color="auto"/>
              <w:right w:val="single" w:sz="4" w:space="0" w:color="auto"/>
            </w:tcBorders>
            <w:hideMark/>
          </w:tcPr>
          <w:p w14:paraId="738C35D8" w14:textId="77777777" w:rsidR="00B36945" w:rsidRPr="00B36945" w:rsidRDefault="00B36945" w:rsidP="00B36945">
            <w:pPr>
              <w:rPr>
                <w:szCs w:val="28"/>
              </w:rPr>
            </w:pPr>
            <w:r w:rsidRPr="00B36945">
              <w:rPr>
                <w:szCs w:val="28"/>
              </w:rPr>
              <w:t>24620.980</w:t>
            </w:r>
          </w:p>
        </w:tc>
        <w:tc>
          <w:tcPr>
            <w:tcW w:w="384" w:type="pct"/>
            <w:tcBorders>
              <w:top w:val="nil"/>
              <w:left w:val="nil"/>
              <w:bottom w:val="single" w:sz="4" w:space="0" w:color="auto"/>
              <w:right w:val="single" w:sz="4" w:space="0" w:color="auto"/>
            </w:tcBorders>
            <w:hideMark/>
          </w:tcPr>
          <w:p w14:paraId="64FA89DD" w14:textId="77777777" w:rsidR="00B36945" w:rsidRPr="00B36945" w:rsidRDefault="00B36945" w:rsidP="00B36945">
            <w:pPr>
              <w:rPr>
                <w:szCs w:val="28"/>
              </w:rPr>
            </w:pPr>
            <w:r w:rsidRPr="00B36945">
              <w:rPr>
                <w:szCs w:val="28"/>
              </w:rPr>
              <w:t>24620.980</w:t>
            </w:r>
          </w:p>
        </w:tc>
      </w:tr>
      <w:tr w:rsidR="00B36945" w:rsidRPr="00B36945" w14:paraId="3608877B"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9C788BD"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6D58F1C" w14:textId="77777777" w:rsidR="00B36945" w:rsidRPr="00B36945" w:rsidRDefault="00B36945" w:rsidP="00B36945">
            <w:pPr>
              <w:rPr>
                <w:szCs w:val="28"/>
              </w:rPr>
            </w:pPr>
            <w:r w:rsidRPr="00B36945">
              <w:rPr>
                <w:szCs w:val="28"/>
              </w:rPr>
              <w:t>Линейная плотность передачи тепловой энергии в тепловых сетях</w:t>
            </w:r>
          </w:p>
        </w:tc>
        <w:tc>
          <w:tcPr>
            <w:tcW w:w="669" w:type="pct"/>
            <w:tcBorders>
              <w:top w:val="nil"/>
              <w:left w:val="nil"/>
              <w:bottom w:val="single" w:sz="4" w:space="0" w:color="auto"/>
              <w:right w:val="single" w:sz="4" w:space="0" w:color="auto"/>
            </w:tcBorders>
            <w:hideMark/>
          </w:tcPr>
          <w:p w14:paraId="49DFCD7C" w14:textId="77777777" w:rsidR="00B36945" w:rsidRPr="00B36945" w:rsidRDefault="00B36945" w:rsidP="00B36945">
            <w:pPr>
              <w:rPr>
                <w:szCs w:val="28"/>
              </w:rPr>
            </w:pPr>
            <w:r w:rsidRPr="00B36945">
              <w:rPr>
                <w:szCs w:val="28"/>
              </w:rPr>
              <w:t>Гкал/м</w:t>
            </w:r>
          </w:p>
        </w:tc>
        <w:tc>
          <w:tcPr>
            <w:tcW w:w="369" w:type="pct"/>
            <w:tcBorders>
              <w:top w:val="nil"/>
              <w:left w:val="nil"/>
              <w:bottom w:val="single" w:sz="4" w:space="0" w:color="auto"/>
              <w:right w:val="single" w:sz="4" w:space="0" w:color="auto"/>
            </w:tcBorders>
            <w:hideMark/>
          </w:tcPr>
          <w:p w14:paraId="29DADD3F" w14:textId="77777777" w:rsidR="00B36945" w:rsidRPr="00B36945" w:rsidRDefault="00B36945" w:rsidP="00B36945">
            <w:pPr>
              <w:rPr>
                <w:szCs w:val="28"/>
              </w:rPr>
            </w:pPr>
            <w:r w:rsidRPr="00B36945">
              <w:rPr>
                <w:szCs w:val="28"/>
              </w:rPr>
              <w:t>1.992</w:t>
            </w:r>
          </w:p>
        </w:tc>
        <w:tc>
          <w:tcPr>
            <w:tcW w:w="369" w:type="pct"/>
            <w:tcBorders>
              <w:top w:val="nil"/>
              <w:left w:val="nil"/>
              <w:bottom w:val="single" w:sz="4" w:space="0" w:color="auto"/>
              <w:right w:val="single" w:sz="4" w:space="0" w:color="auto"/>
            </w:tcBorders>
            <w:hideMark/>
          </w:tcPr>
          <w:p w14:paraId="4C669380" w14:textId="77777777" w:rsidR="00B36945" w:rsidRPr="00B36945" w:rsidRDefault="00B36945" w:rsidP="00B36945">
            <w:pPr>
              <w:rPr>
                <w:szCs w:val="28"/>
              </w:rPr>
            </w:pPr>
            <w:r w:rsidRPr="00B36945">
              <w:rPr>
                <w:szCs w:val="28"/>
              </w:rPr>
              <w:t>1.992</w:t>
            </w:r>
          </w:p>
        </w:tc>
        <w:tc>
          <w:tcPr>
            <w:tcW w:w="369" w:type="pct"/>
            <w:tcBorders>
              <w:top w:val="nil"/>
              <w:left w:val="nil"/>
              <w:bottom w:val="single" w:sz="4" w:space="0" w:color="auto"/>
              <w:right w:val="single" w:sz="4" w:space="0" w:color="auto"/>
            </w:tcBorders>
            <w:hideMark/>
          </w:tcPr>
          <w:p w14:paraId="163578A2" w14:textId="77777777" w:rsidR="00B36945" w:rsidRPr="00B36945" w:rsidRDefault="00B36945" w:rsidP="00B36945">
            <w:pPr>
              <w:rPr>
                <w:szCs w:val="28"/>
              </w:rPr>
            </w:pPr>
            <w:r w:rsidRPr="00B36945">
              <w:rPr>
                <w:szCs w:val="28"/>
              </w:rPr>
              <w:t>1.992</w:t>
            </w:r>
          </w:p>
        </w:tc>
        <w:tc>
          <w:tcPr>
            <w:tcW w:w="369" w:type="pct"/>
            <w:tcBorders>
              <w:top w:val="nil"/>
              <w:left w:val="nil"/>
              <w:bottom w:val="single" w:sz="4" w:space="0" w:color="auto"/>
              <w:right w:val="single" w:sz="4" w:space="0" w:color="auto"/>
            </w:tcBorders>
            <w:hideMark/>
          </w:tcPr>
          <w:p w14:paraId="1C619E3E" w14:textId="77777777" w:rsidR="00B36945" w:rsidRPr="00B36945" w:rsidRDefault="00B36945" w:rsidP="00B36945">
            <w:pPr>
              <w:rPr>
                <w:szCs w:val="28"/>
              </w:rPr>
            </w:pPr>
            <w:r w:rsidRPr="00B36945">
              <w:rPr>
                <w:szCs w:val="28"/>
              </w:rPr>
              <w:t>1.992</w:t>
            </w:r>
          </w:p>
        </w:tc>
        <w:tc>
          <w:tcPr>
            <w:tcW w:w="391" w:type="pct"/>
            <w:tcBorders>
              <w:top w:val="nil"/>
              <w:left w:val="nil"/>
              <w:bottom w:val="single" w:sz="4" w:space="0" w:color="auto"/>
              <w:right w:val="single" w:sz="4" w:space="0" w:color="auto"/>
            </w:tcBorders>
            <w:hideMark/>
          </w:tcPr>
          <w:p w14:paraId="68007D9F" w14:textId="77777777" w:rsidR="00B36945" w:rsidRPr="00B36945" w:rsidRDefault="00B36945" w:rsidP="00B36945">
            <w:pPr>
              <w:rPr>
                <w:szCs w:val="28"/>
              </w:rPr>
            </w:pPr>
            <w:r w:rsidRPr="00B36945">
              <w:rPr>
                <w:szCs w:val="28"/>
              </w:rPr>
              <w:t>2.022</w:t>
            </w:r>
          </w:p>
        </w:tc>
        <w:tc>
          <w:tcPr>
            <w:tcW w:w="384" w:type="pct"/>
            <w:tcBorders>
              <w:top w:val="nil"/>
              <w:left w:val="nil"/>
              <w:bottom w:val="single" w:sz="4" w:space="0" w:color="auto"/>
              <w:right w:val="single" w:sz="4" w:space="0" w:color="auto"/>
            </w:tcBorders>
            <w:hideMark/>
          </w:tcPr>
          <w:p w14:paraId="75E03970" w14:textId="77777777" w:rsidR="00B36945" w:rsidRPr="00B36945" w:rsidRDefault="00B36945" w:rsidP="00B36945">
            <w:pPr>
              <w:rPr>
                <w:szCs w:val="28"/>
              </w:rPr>
            </w:pPr>
            <w:r w:rsidRPr="00B36945">
              <w:rPr>
                <w:szCs w:val="28"/>
              </w:rPr>
              <w:t>2.022</w:t>
            </w:r>
          </w:p>
        </w:tc>
      </w:tr>
      <w:tr w:rsidR="00B36945" w:rsidRPr="00B36945" w14:paraId="79671CB6"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042550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BC48AC5" w14:textId="77777777" w:rsidR="00B36945" w:rsidRPr="00B36945" w:rsidRDefault="00B36945" w:rsidP="00B36945">
            <w:pPr>
              <w:rPr>
                <w:szCs w:val="28"/>
              </w:rPr>
            </w:pPr>
            <w:r w:rsidRPr="00B36945">
              <w:rPr>
                <w:szCs w:val="28"/>
              </w:rPr>
              <w:t>Количество повреждений (отказов) в тепловых сетях, приводящих к прекращению теплоснабжения потребителей</w:t>
            </w:r>
          </w:p>
        </w:tc>
        <w:tc>
          <w:tcPr>
            <w:tcW w:w="669" w:type="pct"/>
            <w:tcBorders>
              <w:top w:val="nil"/>
              <w:left w:val="nil"/>
              <w:bottom w:val="single" w:sz="4" w:space="0" w:color="auto"/>
              <w:right w:val="single" w:sz="4" w:space="0" w:color="auto"/>
            </w:tcBorders>
            <w:hideMark/>
          </w:tcPr>
          <w:p w14:paraId="0E0C54E7" w14:textId="77777777" w:rsidR="00B36945" w:rsidRPr="00B36945" w:rsidRDefault="00B36945" w:rsidP="00B36945">
            <w:pPr>
              <w:rPr>
                <w:szCs w:val="28"/>
              </w:rPr>
            </w:pPr>
            <w:r w:rsidRPr="00B36945">
              <w:rPr>
                <w:szCs w:val="28"/>
              </w:rPr>
              <w:t>ед./год</w:t>
            </w:r>
          </w:p>
        </w:tc>
        <w:tc>
          <w:tcPr>
            <w:tcW w:w="369" w:type="pct"/>
            <w:tcBorders>
              <w:top w:val="nil"/>
              <w:left w:val="nil"/>
              <w:bottom w:val="single" w:sz="4" w:space="0" w:color="auto"/>
              <w:right w:val="single" w:sz="4" w:space="0" w:color="auto"/>
            </w:tcBorders>
            <w:hideMark/>
          </w:tcPr>
          <w:p w14:paraId="0A21DFA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508DC7A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A31E3F1"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7027D9A"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559949BF"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74AF0531" w14:textId="77777777" w:rsidR="00B36945" w:rsidRPr="00B36945" w:rsidRDefault="00B36945" w:rsidP="00B36945">
            <w:pPr>
              <w:rPr>
                <w:szCs w:val="28"/>
              </w:rPr>
            </w:pPr>
            <w:r w:rsidRPr="00B36945">
              <w:rPr>
                <w:szCs w:val="28"/>
              </w:rPr>
              <w:t>0.000</w:t>
            </w:r>
          </w:p>
        </w:tc>
      </w:tr>
      <w:tr w:rsidR="00B36945" w:rsidRPr="00B36945" w14:paraId="0B30FF6C"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3C5725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8BF8589" w14:textId="77777777" w:rsidR="00B36945" w:rsidRPr="00B36945" w:rsidRDefault="00B36945" w:rsidP="00B36945">
            <w:pPr>
              <w:rPr>
                <w:szCs w:val="28"/>
              </w:rPr>
            </w:pPr>
            <w:r w:rsidRPr="00B36945">
              <w:rPr>
                <w:szCs w:val="28"/>
              </w:rPr>
              <w:t>Удельная повреждаемость тепловых сетей</w:t>
            </w:r>
          </w:p>
        </w:tc>
        <w:tc>
          <w:tcPr>
            <w:tcW w:w="669" w:type="pct"/>
            <w:tcBorders>
              <w:top w:val="nil"/>
              <w:left w:val="nil"/>
              <w:bottom w:val="single" w:sz="4" w:space="0" w:color="auto"/>
              <w:right w:val="single" w:sz="4" w:space="0" w:color="auto"/>
            </w:tcBorders>
            <w:hideMark/>
          </w:tcPr>
          <w:p w14:paraId="7672B920" w14:textId="77777777" w:rsidR="00B36945" w:rsidRPr="00B36945" w:rsidRDefault="00B36945" w:rsidP="00B36945">
            <w:pPr>
              <w:rPr>
                <w:szCs w:val="28"/>
              </w:rPr>
            </w:pPr>
            <w:r w:rsidRPr="00B36945">
              <w:rPr>
                <w:szCs w:val="28"/>
              </w:rPr>
              <w:t>ед./м/год</w:t>
            </w:r>
          </w:p>
        </w:tc>
        <w:tc>
          <w:tcPr>
            <w:tcW w:w="369" w:type="pct"/>
            <w:tcBorders>
              <w:top w:val="nil"/>
              <w:left w:val="nil"/>
              <w:bottom w:val="single" w:sz="4" w:space="0" w:color="auto"/>
              <w:right w:val="single" w:sz="4" w:space="0" w:color="auto"/>
            </w:tcBorders>
            <w:hideMark/>
          </w:tcPr>
          <w:p w14:paraId="2A34F11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C11F1E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77ABA28"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6A447F0C"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60CAEC7D"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3DF5E49" w14:textId="77777777" w:rsidR="00B36945" w:rsidRPr="00B36945" w:rsidRDefault="00B36945" w:rsidP="00B36945">
            <w:pPr>
              <w:rPr>
                <w:szCs w:val="28"/>
              </w:rPr>
            </w:pPr>
            <w:r w:rsidRPr="00B36945">
              <w:rPr>
                <w:szCs w:val="28"/>
              </w:rPr>
              <w:t>0.000</w:t>
            </w:r>
          </w:p>
        </w:tc>
      </w:tr>
      <w:tr w:rsidR="00B36945" w:rsidRPr="00B36945" w14:paraId="2F865F0F"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71C39119"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6A25521" w14:textId="77777777" w:rsidR="00B36945" w:rsidRPr="00B36945" w:rsidRDefault="00B36945" w:rsidP="00B36945">
            <w:pPr>
              <w:rPr>
                <w:szCs w:val="28"/>
              </w:rPr>
            </w:pPr>
            <w:r w:rsidRPr="00B36945">
              <w:rPr>
                <w:szCs w:val="2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669" w:type="pct"/>
            <w:tcBorders>
              <w:top w:val="nil"/>
              <w:left w:val="nil"/>
              <w:bottom w:val="single" w:sz="4" w:space="0" w:color="auto"/>
              <w:right w:val="single" w:sz="4" w:space="0" w:color="auto"/>
            </w:tcBorders>
            <w:hideMark/>
          </w:tcPr>
          <w:p w14:paraId="4CA8C64D" w14:textId="77777777" w:rsidR="00B36945" w:rsidRPr="00B36945" w:rsidRDefault="00B36945" w:rsidP="00B36945">
            <w:pPr>
              <w:rPr>
                <w:szCs w:val="28"/>
              </w:rPr>
            </w:pPr>
            <w:r w:rsidRPr="00B36945">
              <w:rPr>
                <w:szCs w:val="28"/>
              </w:rPr>
              <w:t>Гкал/ч</w:t>
            </w:r>
          </w:p>
        </w:tc>
        <w:tc>
          <w:tcPr>
            <w:tcW w:w="369" w:type="pct"/>
            <w:tcBorders>
              <w:top w:val="nil"/>
              <w:left w:val="nil"/>
              <w:bottom w:val="single" w:sz="4" w:space="0" w:color="auto"/>
              <w:right w:val="single" w:sz="4" w:space="0" w:color="auto"/>
            </w:tcBorders>
            <w:hideMark/>
          </w:tcPr>
          <w:p w14:paraId="01CC66CC"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9904607"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EDB2A9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8FD2471"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326BD121"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6D429CCD" w14:textId="77777777" w:rsidR="00B36945" w:rsidRPr="00B36945" w:rsidRDefault="00B36945" w:rsidP="00B36945">
            <w:pPr>
              <w:rPr>
                <w:szCs w:val="28"/>
              </w:rPr>
            </w:pPr>
            <w:r w:rsidRPr="00B36945">
              <w:rPr>
                <w:szCs w:val="28"/>
              </w:rPr>
              <w:t>0.000</w:t>
            </w:r>
          </w:p>
        </w:tc>
      </w:tr>
      <w:tr w:rsidR="00B36945" w:rsidRPr="00B36945" w14:paraId="61FFB955"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50F97C3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E1F4BE9" w14:textId="77777777" w:rsidR="00B36945" w:rsidRPr="00B36945" w:rsidRDefault="00B36945" w:rsidP="00B36945">
            <w:pPr>
              <w:rPr>
                <w:szCs w:val="28"/>
              </w:rPr>
            </w:pPr>
            <w:r w:rsidRPr="00B36945">
              <w:rPr>
                <w:szCs w:val="28"/>
              </w:rPr>
              <w:t>Доля потребителей присоединенных по открытой схеме</w:t>
            </w:r>
          </w:p>
        </w:tc>
        <w:tc>
          <w:tcPr>
            <w:tcW w:w="669" w:type="pct"/>
            <w:tcBorders>
              <w:top w:val="nil"/>
              <w:left w:val="nil"/>
              <w:bottom w:val="single" w:sz="4" w:space="0" w:color="auto"/>
              <w:right w:val="single" w:sz="4" w:space="0" w:color="auto"/>
            </w:tcBorders>
            <w:hideMark/>
          </w:tcPr>
          <w:p w14:paraId="61AFDBC5" w14:textId="77777777" w:rsidR="00B36945" w:rsidRPr="00B36945" w:rsidRDefault="00B36945" w:rsidP="00B36945">
            <w:pPr>
              <w:rPr>
                <w:szCs w:val="28"/>
              </w:rPr>
            </w:pPr>
            <w:r w:rsidRPr="00B36945">
              <w:rPr>
                <w:szCs w:val="28"/>
              </w:rPr>
              <w:t>%</w:t>
            </w:r>
          </w:p>
        </w:tc>
        <w:tc>
          <w:tcPr>
            <w:tcW w:w="369" w:type="pct"/>
            <w:tcBorders>
              <w:top w:val="nil"/>
              <w:left w:val="nil"/>
              <w:bottom w:val="single" w:sz="4" w:space="0" w:color="auto"/>
              <w:right w:val="single" w:sz="4" w:space="0" w:color="auto"/>
            </w:tcBorders>
            <w:hideMark/>
          </w:tcPr>
          <w:p w14:paraId="328F0243"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33569B2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1C8C218F" w14:textId="77777777" w:rsidR="00B36945" w:rsidRPr="00B36945" w:rsidRDefault="00B36945" w:rsidP="00B36945">
            <w:pPr>
              <w:rPr>
                <w:szCs w:val="28"/>
              </w:rPr>
            </w:pPr>
            <w:r w:rsidRPr="00B36945">
              <w:rPr>
                <w:szCs w:val="28"/>
              </w:rPr>
              <w:t>0.000</w:t>
            </w:r>
          </w:p>
        </w:tc>
        <w:tc>
          <w:tcPr>
            <w:tcW w:w="369" w:type="pct"/>
            <w:tcBorders>
              <w:top w:val="nil"/>
              <w:left w:val="nil"/>
              <w:bottom w:val="single" w:sz="4" w:space="0" w:color="auto"/>
              <w:right w:val="single" w:sz="4" w:space="0" w:color="auto"/>
            </w:tcBorders>
            <w:hideMark/>
          </w:tcPr>
          <w:p w14:paraId="46F0295D" w14:textId="77777777" w:rsidR="00B36945" w:rsidRPr="00B36945" w:rsidRDefault="00B36945" w:rsidP="00B36945">
            <w:pPr>
              <w:rPr>
                <w:szCs w:val="28"/>
              </w:rPr>
            </w:pPr>
            <w:r w:rsidRPr="00B36945">
              <w:rPr>
                <w:szCs w:val="28"/>
              </w:rPr>
              <w:t>0.000</w:t>
            </w:r>
          </w:p>
        </w:tc>
        <w:tc>
          <w:tcPr>
            <w:tcW w:w="391" w:type="pct"/>
            <w:tcBorders>
              <w:top w:val="nil"/>
              <w:left w:val="nil"/>
              <w:bottom w:val="single" w:sz="4" w:space="0" w:color="auto"/>
              <w:right w:val="single" w:sz="4" w:space="0" w:color="auto"/>
            </w:tcBorders>
            <w:hideMark/>
          </w:tcPr>
          <w:p w14:paraId="066FBA64" w14:textId="77777777" w:rsidR="00B36945" w:rsidRPr="00B36945" w:rsidRDefault="00B36945" w:rsidP="00B36945">
            <w:pPr>
              <w:rPr>
                <w:szCs w:val="28"/>
              </w:rPr>
            </w:pPr>
            <w:r w:rsidRPr="00B36945">
              <w:rPr>
                <w:szCs w:val="28"/>
              </w:rPr>
              <w:t>0.000</w:t>
            </w:r>
          </w:p>
        </w:tc>
        <w:tc>
          <w:tcPr>
            <w:tcW w:w="384" w:type="pct"/>
            <w:tcBorders>
              <w:top w:val="nil"/>
              <w:left w:val="nil"/>
              <w:bottom w:val="single" w:sz="4" w:space="0" w:color="auto"/>
              <w:right w:val="single" w:sz="4" w:space="0" w:color="auto"/>
            </w:tcBorders>
            <w:hideMark/>
          </w:tcPr>
          <w:p w14:paraId="074E4D7F" w14:textId="77777777" w:rsidR="00B36945" w:rsidRPr="00B36945" w:rsidRDefault="00B36945" w:rsidP="00B36945">
            <w:pPr>
              <w:rPr>
                <w:szCs w:val="28"/>
              </w:rPr>
            </w:pPr>
            <w:r w:rsidRPr="00B36945">
              <w:rPr>
                <w:szCs w:val="28"/>
              </w:rPr>
              <w:t>0.000</w:t>
            </w:r>
          </w:p>
        </w:tc>
      </w:tr>
      <w:tr w:rsidR="00B36945" w:rsidRPr="00B36945" w14:paraId="64D04D9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A75D49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05685442" w14:textId="77777777" w:rsidR="00B36945" w:rsidRPr="00B36945" w:rsidRDefault="00B36945" w:rsidP="00B36945">
            <w:pPr>
              <w:rPr>
                <w:szCs w:val="28"/>
              </w:rPr>
            </w:pPr>
            <w:r w:rsidRPr="00B36945">
              <w:rPr>
                <w:szCs w:val="28"/>
              </w:rPr>
              <w:t>Расчетный расход теплоносителя (в соответствии с утвержденным графиком отпуска тепла в тепловые сети)</w:t>
            </w:r>
          </w:p>
        </w:tc>
        <w:tc>
          <w:tcPr>
            <w:tcW w:w="669" w:type="pct"/>
            <w:tcBorders>
              <w:top w:val="nil"/>
              <w:left w:val="nil"/>
              <w:bottom w:val="single" w:sz="4" w:space="0" w:color="auto"/>
              <w:right w:val="single" w:sz="4" w:space="0" w:color="auto"/>
            </w:tcBorders>
            <w:hideMark/>
          </w:tcPr>
          <w:p w14:paraId="0E752772"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3F76EE1F" w14:textId="77777777" w:rsidR="00B36945" w:rsidRPr="00B36945" w:rsidRDefault="00B36945" w:rsidP="00B36945">
            <w:pPr>
              <w:rPr>
                <w:szCs w:val="28"/>
              </w:rPr>
            </w:pPr>
            <w:r w:rsidRPr="00B36945">
              <w:rPr>
                <w:szCs w:val="28"/>
              </w:rPr>
              <w:t>3.369</w:t>
            </w:r>
          </w:p>
        </w:tc>
        <w:tc>
          <w:tcPr>
            <w:tcW w:w="369" w:type="pct"/>
            <w:tcBorders>
              <w:top w:val="nil"/>
              <w:left w:val="nil"/>
              <w:bottom w:val="single" w:sz="4" w:space="0" w:color="auto"/>
              <w:right w:val="single" w:sz="4" w:space="0" w:color="auto"/>
            </w:tcBorders>
            <w:hideMark/>
          </w:tcPr>
          <w:p w14:paraId="5099ED75" w14:textId="77777777" w:rsidR="00B36945" w:rsidRPr="00B36945" w:rsidRDefault="00B36945" w:rsidP="00B36945">
            <w:pPr>
              <w:rPr>
                <w:szCs w:val="28"/>
              </w:rPr>
            </w:pPr>
            <w:r w:rsidRPr="00B36945">
              <w:rPr>
                <w:szCs w:val="28"/>
              </w:rPr>
              <w:t>3.369</w:t>
            </w:r>
          </w:p>
        </w:tc>
        <w:tc>
          <w:tcPr>
            <w:tcW w:w="369" w:type="pct"/>
            <w:tcBorders>
              <w:top w:val="nil"/>
              <w:left w:val="nil"/>
              <w:bottom w:val="single" w:sz="4" w:space="0" w:color="auto"/>
              <w:right w:val="single" w:sz="4" w:space="0" w:color="auto"/>
            </w:tcBorders>
            <w:hideMark/>
          </w:tcPr>
          <w:p w14:paraId="3C37854F" w14:textId="77777777" w:rsidR="00B36945" w:rsidRPr="00B36945" w:rsidRDefault="00B36945" w:rsidP="00B36945">
            <w:pPr>
              <w:rPr>
                <w:szCs w:val="28"/>
              </w:rPr>
            </w:pPr>
            <w:r w:rsidRPr="00B36945">
              <w:rPr>
                <w:szCs w:val="28"/>
              </w:rPr>
              <w:t>3.369</w:t>
            </w:r>
          </w:p>
        </w:tc>
        <w:tc>
          <w:tcPr>
            <w:tcW w:w="369" w:type="pct"/>
            <w:tcBorders>
              <w:top w:val="nil"/>
              <w:left w:val="nil"/>
              <w:bottom w:val="single" w:sz="4" w:space="0" w:color="auto"/>
              <w:right w:val="single" w:sz="4" w:space="0" w:color="auto"/>
            </w:tcBorders>
            <w:hideMark/>
          </w:tcPr>
          <w:p w14:paraId="3901FF71" w14:textId="77777777" w:rsidR="00B36945" w:rsidRPr="00B36945" w:rsidRDefault="00B36945" w:rsidP="00B36945">
            <w:pPr>
              <w:rPr>
                <w:szCs w:val="28"/>
              </w:rPr>
            </w:pPr>
            <w:r w:rsidRPr="00B36945">
              <w:rPr>
                <w:szCs w:val="28"/>
              </w:rPr>
              <w:t>3.369</w:t>
            </w:r>
          </w:p>
        </w:tc>
        <w:tc>
          <w:tcPr>
            <w:tcW w:w="391" w:type="pct"/>
            <w:tcBorders>
              <w:top w:val="nil"/>
              <w:left w:val="nil"/>
              <w:bottom w:val="single" w:sz="4" w:space="0" w:color="auto"/>
              <w:right w:val="single" w:sz="4" w:space="0" w:color="auto"/>
            </w:tcBorders>
            <w:hideMark/>
          </w:tcPr>
          <w:p w14:paraId="1CB1606E" w14:textId="77777777" w:rsidR="00B36945" w:rsidRPr="00B36945" w:rsidRDefault="00B36945" w:rsidP="00B36945">
            <w:pPr>
              <w:rPr>
                <w:szCs w:val="28"/>
              </w:rPr>
            </w:pPr>
            <w:r w:rsidRPr="00B36945">
              <w:rPr>
                <w:szCs w:val="28"/>
              </w:rPr>
              <w:t>3.369</w:t>
            </w:r>
          </w:p>
        </w:tc>
        <w:tc>
          <w:tcPr>
            <w:tcW w:w="384" w:type="pct"/>
            <w:tcBorders>
              <w:top w:val="nil"/>
              <w:left w:val="nil"/>
              <w:bottom w:val="single" w:sz="4" w:space="0" w:color="auto"/>
              <w:right w:val="single" w:sz="4" w:space="0" w:color="auto"/>
            </w:tcBorders>
            <w:hideMark/>
          </w:tcPr>
          <w:p w14:paraId="5BCD0F49" w14:textId="77777777" w:rsidR="00B36945" w:rsidRPr="00B36945" w:rsidRDefault="00B36945" w:rsidP="00B36945">
            <w:pPr>
              <w:rPr>
                <w:szCs w:val="28"/>
              </w:rPr>
            </w:pPr>
            <w:r w:rsidRPr="00B36945">
              <w:rPr>
                <w:szCs w:val="28"/>
              </w:rPr>
              <w:t>3.369</w:t>
            </w:r>
          </w:p>
        </w:tc>
      </w:tr>
      <w:tr w:rsidR="00B36945" w:rsidRPr="00B36945" w14:paraId="4D713BE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263E8808"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47F56862" w14:textId="77777777" w:rsidR="00B36945" w:rsidRPr="00B36945" w:rsidRDefault="00B36945" w:rsidP="00B36945">
            <w:pPr>
              <w:rPr>
                <w:szCs w:val="28"/>
              </w:rPr>
            </w:pPr>
            <w:r w:rsidRPr="00B36945">
              <w:rPr>
                <w:szCs w:val="28"/>
              </w:rPr>
              <w:t>Фактический расход теплоносителя</w:t>
            </w:r>
          </w:p>
        </w:tc>
        <w:tc>
          <w:tcPr>
            <w:tcW w:w="669" w:type="pct"/>
            <w:tcBorders>
              <w:top w:val="nil"/>
              <w:left w:val="nil"/>
              <w:bottom w:val="single" w:sz="4" w:space="0" w:color="auto"/>
              <w:right w:val="single" w:sz="4" w:space="0" w:color="auto"/>
            </w:tcBorders>
            <w:hideMark/>
          </w:tcPr>
          <w:p w14:paraId="2CB24A66"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4EDCF9E1" w14:textId="77777777" w:rsidR="00B36945" w:rsidRPr="00B36945" w:rsidRDefault="00B36945" w:rsidP="00B36945">
            <w:pPr>
              <w:rPr>
                <w:szCs w:val="28"/>
              </w:rPr>
            </w:pPr>
            <w:r w:rsidRPr="00B36945">
              <w:rPr>
                <w:szCs w:val="28"/>
              </w:rPr>
              <w:t>3.369</w:t>
            </w:r>
          </w:p>
        </w:tc>
        <w:tc>
          <w:tcPr>
            <w:tcW w:w="369" w:type="pct"/>
            <w:tcBorders>
              <w:top w:val="nil"/>
              <w:left w:val="nil"/>
              <w:bottom w:val="single" w:sz="4" w:space="0" w:color="auto"/>
              <w:right w:val="single" w:sz="4" w:space="0" w:color="auto"/>
            </w:tcBorders>
            <w:hideMark/>
          </w:tcPr>
          <w:p w14:paraId="0E6B09E1" w14:textId="77777777" w:rsidR="00B36945" w:rsidRPr="00B36945" w:rsidRDefault="00B36945" w:rsidP="00B36945">
            <w:pPr>
              <w:rPr>
                <w:szCs w:val="28"/>
              </w:rPr>
            </w:pPr>
            <w:r w:rsidRPr="00B36945">
              <w:rPr>
                <w:szCs w:val="28"/>
              </w:rPr>
              <w:t>3.369</w:t>
            </w:r>
          </w:p>
        </w:tc>
        <w:tc>
          <w:tcPr>
            <w:tcW w:w="369" w:type="pct"/>
            <w:tcBorders>
              <w:top w:val="nil"/>
              <w:left w:val="nil"/>
              <w:bottom w:val="single" w:sz="4" w:space="0" w:color="auto"/>
              <w:right w:val="single" w:sz="4" w:space="0" w:color="auto"/>
            </w:tcBorders>
            <w:hideMark/>
          </w:tcPr>
          <w:p w14:paraId="3B66A7BF" w14:textId="77777777" w:rsidR="00B36945" w:rsidRPr="00B36945" w:rsidRDefault="00B36945" w:rsidP="00B36945">
            <w:pPr>
              <w:rPr>
                <w:szCs w:val="28"/>
              </w:rPr>
            </w:pPr>
            <w:r w:rsidRPr="00B36945">
              <w:rPr>
                <w:szCs w:val="28"/>
              </w:rPr>
              <w:t>3.369</w:t>
            </w:r>
          </w:p>
        </w:tc>
        <w:tc>
          <w:tcPr>
            <w:tcW w:w="369" w:type="pct"/>
            <w:tcBorders>
              <w:top w:val="nil"/>
              <w:left w:val="nil"/>
              <w:bottom w:val="single" w:sz="4" w:space="0" w:color="auto"/>
              <w:right w:val="single" w:sz="4" w:space="0" w:color="auto"/>
            </w:tcBorders>
            <w:hideMark/>
          </w:tcPr>
          <w:p w14:paraId="6C3E2E44" w14:textId="77777777" w:rsidR="00B36945" w:rsidRPr="00B36945" w:rsidRDefault="00B36945" w:rsidP="00B36945">
            <w:pPr>
              <w:rPr>
                <w:szCs w:val="28"/>
              </w:rPr>
            </w:pPr>
            <w:r w:rsidRPr="00B36945">
              <w:rPr>
                <w:szCs w:val="28"/>
              </w:rPr>
              <w:t>3.369</w:t>
            </w:r>
          </w:p>
        </w:tc>
        <w:tc>
          <w:tcPr>
            <w:tcW w:w="391" w:type="pct"/>
            <w:tcBorders>
              <w:top w:val="nil"/>
              <w:left w:val="nil"/>
              <w:bottom w:val="single" w:sz="4" w:space="0" w:color="auto"/>
              <w:right w:val="single" w:sz="4" w:space="0" w:color="auto"/>
            </w:tcBorders>
            <w:hideMark/>
          </w:tcPr>
          <w:p w14:paraId="2881C56A" w14:textId="77777777" w:rsidR="00B36945" w:rsidRPr="00B36945" w:rsidRDefault="00B36945" w:rsidP="00B36945">
            <w:pPr>
              <w:rPr>
                <w:szCs w:val="28"/>
              </w:rPr>
            </w:pPr>
            <w:r w:rsidRPr="00B36945">
              <w:rPr>
                <w:szCs w:val="28"/>
              </w:rPr>
              <w:t>3.369</w:t>
            </w:r>
          </w:p>
        </w:tc>
        <w:tc>
          <w:tcPr>
            <w:tcW w:w="384" w:type="pct"/>
            <w:tcBorders>
              <w:top w:val="nil"/>
              <w:left w:val="nil"/>
              <w:bottom w:val="single" w:sz="4" w:space="0" w:color="auto"/>
              <w:right w:val="single" w:sz="4" w:space="0" w:color="auto"/>
            </w:tcBorders>
            <w:hideMark/>
          </w:tcPr>
          <w:p w14:paraId="157F3DC4" w14:textId="77777777" w:rsidR="00B36945" w:rsidRPr="00B36945" w:rsidRDefault="00B36945" w:rsidP="00B36945">
            <w:pPr>
              <w:rPr>
                <w:szCs w:val="28"/>
              </w:rPr>
            </w:pPr>
            <w:r w:rsidRPr="00B36945">
              <w:rPr>
                <w:szCs w:val="28"/>
              </w:rPr>
              <w:t>3.369</w:t>
            </w:r>
          </w:p>
        </w:tc>
      </w:tr>
      <w:tr w:rsidR="00B36945" w:rsidRPr="00B36945" w14:paraId="5DB9BA60"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C13F38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4711C29" w14:textId="77777777" w:rsidR="00B36945" w:rsidRPr="00B36945" w:rsidRDefault="00B36945" w:rsidP="00B36945">
            <w:pPr>
              <w:rPr>
                <w:szCs w:val="28"/>
              </w:rPr>
            </w:pPr>
            <w:r w:rsidRPr="00B36945">
              <w:rPr>
                <w:szCs w:val="28"/>
              </w:rPr>
              <w:t>Удельный расход теплоносителя на передачу тепловой энергии в горячей воде</w:t>
            </w:r>
          </w:p>
        </w:tc>
        <w:tc>
          <w:tcPr>
            <w:tcW w:w="669" w:type="pct"/>
            <w:tcBorders>
              <w:top w:val="nil"/>
              <w:left w:val="nil"/>
              <w:bottom w:val="single" w:sz="4" w:space="0" w:color="auto"/>
              <w:right w:val="single" w:sz="4" w:space="0" w:color="auto"/>
            </w:tcBorders>
            <w:hideMark/>
          </w:tcPr>
          <w:p w14:paraId="3252469C" w14:textId="77777777" w:rsidR="00B36945" w:rsidRPr="00B36945" w:rsidRDefault="00B36945" w:rsidP="00B36945">
            <w:pPr>
              <w:rPr>
                <w:szCs w:val="28"/>
              </w:rPr>
            </w:pPr>
            <w:r w:rsidRPr="00B36945">
              <w:rPr>
                <w:szCs w:val="28"/>
              </w:rPr>
              <w:t>тонн/Гкал</w:t>
            </w:r>
          </w:p>
        </w:tc>
        <w:tc>
          <w:tcPr>
            <w:tcW w:w="369" w:type="pct"/>
            <w:tcBorders>
              <w:top w:val="nil"/>
              <w:left w:val="nil"/>
              <w:bottom w:val="single" w:sz="4" w:space="0" w:color="auto"/>
              <w:right w:val="single" w:sz="4" w:space="0" w:color="auto"/>
            </w:tcBorders>
            <w:hideMark/>
          </w:tcPr>
          <w:p w14:paraId="196B8FF0" w14:textId="77777777" w:rsidR="00B36945" w:rsidRPr="00B36945" w:rsidRDefault="00B36945" w:rsidP="00B36945">
            <w:pPr>
              <w:rPr>
                <w:szCs w:val="28"/>
              </w:rPr>
            </w:pPr>
            <w:r w:rsidRPr="00B36945">
              <w:rPr>
                <w:szCs w:val="28"/>
              </w:rPr>
              <w:t>111.667</w:t>
            </w:r>
          </w:p>
        </w:tc>
        <w:tc>
          <w:tcPr>
            <w:tcW w:w="369" w:type="pct"/>
            <w:tcBorders>
              <w:top w:val="nil"/>
              <w:left w:val="nil"/>
              <w:bottom w:val="single" w:sz="4" w:space="0" w:color="auto"/>
              <w:right w:val="single" w:sz="4" w:space="0" w:color="auto"/>
            </w:tcBorders>
            <w:hideMark/>
          </w:tcPr>
          <w:p w14:paraId="4E7DA5AE" w14:textId="77777777" w:rsidR="00B36945" w:rsidRPr="00B36945" w:rsidRDefault="00B36945" w:rsidP="00B36945">
            <w:pPr>
              <w:rPr>
                <w:szCs w:val="28"/>
              </w:rPr>
            </w:pPr>
            <w:r w:rsidRPr="00B36945">
              <w:rPr>
                <w:szCs w:val="28"/>
              </w:rPr>
              <w:t>111.667</w:t>
            </w:r>
          </w:p>
        </w:tc>
        <w:tc>
          <w:tcPr>
            <w:tcW w:w="369" w:type="pct"/>
            <w:tcBorders>
              <w:top w:val="nil"/>
              <w:left w:val="nil"/>
              <w:bottom w:val="single" w:sz="4" w:space="0" w:color="auto"/>
              <w:right w:val="single" w:sz="4" w:space="0" w:color="auto"/>
            </w:tcBorders>
            <w:hideMark/>
          </w:tcPr>
          <w:p w14:paraId="4549E697" w14:textId="77777777" w:rsidR="00B36945" w:rsidRPr="00B36945" w:rsidRDefault="00B36945" w:rsidP="00B36945">
            <w:pPr>
              <w:rPr>
                <w:szCs w:val="28"/>
              </w:rPr>
            </w:pPr>
            <w:r w:rsidRPr="00B36945">
              <w:rPr>
                <w:szCs w:val="28"/>
              </w:rPr>
              <w:t>111.667</w:t>
            </w:r>
          </w:p>
        </w:tc>
        <w:tc>
          <w:tcPr>
            <w:tcW w:w="369" w:type="pct"/>
            <w:tcBorders>
              <w:top w:val="nil"/>
              <w:left w:val="nil"/>
              <w:bottom w:val="single" w:sz="4" w:space="0" w:color="auto"/>
              <w:right w:val="single" w:sz="4" w:space="0" w:color="auto"/>
            </w:tcBorders>
            <w:hideMark/>
          </w:tcPr>
          <w:p w14:paraId="3F201BA7" w14:textId="77777777" w:rsidR="00B36945" w:rsidRPr="00B36945" w:rsidRDefault="00B36945" w:rsidP="00B36945">
            <w:pPr>
              <w:rPr>
                <w:szCs w:val="28"/>
              </w:rPr>
            </w:pPr>
            <w:r w:rsidRPr="00B36945">
              <w:rPr>
                <w:szCs w:val="28"/>
              </w:rPr>
              <w:t>111.667</w:t>
            </w:r>
          </w:p>
        </w:tc>
        <w:tc>
          <w:tcPr>
            <w:tcW w:w="391" w:type="pct"/>
            <w:tcBorders>
              <w:top w:val="nil"/>
              <w:left w:val="nil"/>
              <w:bottom w:val="single" w:sz="4" w:space="0" w:color="auto"/>
              <w:right w:val="single" w:sz="4" w:space="0" w:color="auto"/>
            </w:tcBorders>
            <w:hideMark/>
          </w:tcPr>
          <w:p w14:paraId="4DD1A59E" w14:textId="77777777" w:rsidR="00B36945" w:rsidRPr="00B36945" w:rsidRDefault="00B36945" w:rsidP="00B36945">
            <w:pPr>
              <w:rPr>
                <w:szCs w:val="28"/>
              </w:rPr>
            </w:pPr>
            <w:r w:rsidRPr="00B36945">
              <w:rPr>
                <w:szCs w:val="28"/>
              </w:rPr>
              <w:t>110.000</w:t>
            </w:r>
          </w:p>
        </w:tc>
        <w:tc>
          <w:tcPr>
            <w:tcW w:w="384" w:type="pct"/>
            <w:tcBorders>
              <w:top w:val="nil"/>
              <w:left w:val="nil"/>
              <w:bottom w:val="single" w:sz="4" w:space="0" w:color="auto"/>
              <w:right w:val="single" w:sz="4" w:space="0" w:color="auto"/>
            </w:tcBorders>
            <w:hideMark/>
          </w:tcPr>
          <w:p w14:paraId="7ECB70F7" w14:textId="77777777" w:rsidR="00B36945" w:rsidRPr="00B36945" w:rsidRDefault="00B36945" w:rsidP="00B36945">
            <w:pPr>
              <w:rPr>
                <w:szCs w:val="28"/>
              </w:rPr>
            </w:pPr>
            <w:r w:rsidRPr="00B36945">
              <w:rPr>
                <w:szCs w:val="28"/>
              </w:rPr>
              <w:t>110.000</w:t>
            </w:r>
          </w:p>
        </w:tc>
      </w:tr>
      <w:tr w:rsidR="00B36945" w:rsidRPr="00B36945" w14:paraId="19F416C3"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392FDE73"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7C75B8FE" w14:textId="77777777" w:rsidR="00B36945" w:rsidRPr="00B36945" w:rsidRDefault="00B36945" w:rsidP="00B36945">
            <w:pPr>
              <w:rPr>
                <w:szCs w:val="28"/>
              </w:rPr>
            </w:pPr>
            <w:r w:rsidRPr="00B36945">
              <w:rPr>
                <w:szCs w:val="28"/>
              </w:rPr>
              <w:t>Нормативные утечки теплоносителя, т/ч</w:t>
            </w:r>
          </w:p>
        </w:tc>
        <w:tc>
          <w:tcPr>
            <w:tcW w:w="669" w:type="pct"/>
            <w:tcBorders>
              <w:top w:val="nil"/>
              <w:left w:val="nil"/>
              <w:bottom w:val="single" w:sz="4" w:space="0" w:color="auto"/>
              <w:right w:val="single" w:sz="4" w:space="0" w:color="auto"/>
            </w:tcBorders>
            <w:hideMark/>
          </w:tcPr>
          <w:p w14:paraId="4B46D299"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770A07D4" w14:textId="77777777" w:rsidR="00B36945" w:rsidRPr="00B36945" w:rsidRDefault="00B36945" w:rsidP="00B36945">
            <w:pPr>
              <w:rPr>
                <w:szCs w:val="28"/>
              </w:rPr>
            </w:pPr>
            <w:r w:rsidRPr="00B36945">
              <w:rPr>
                <w:szCs w:val="28"/>
              </w:rPr>
              <w:t>1.123</w:t>
            </w:r>
          </w:p>
        </w:tc>
        <w:tc>
          <w:tcPr>
            <w:tcW w:w="369" w:type="pct"/>
            <w:tcBorders>
              <w:top w:val="nil"/>
              <w:left w:val="nil"/>
              <w:bottom w:val="single" w:sz="4" w:space="0" w:color="auto"/>
              <w:right w:val="single" w:sz="4" w:space="0" w:color="auto"/>
            </w:tcBorders>
            <w:hideMark/>
          </w:tcPr>
          <w:p w14:paraId="56DB3E75" w14:textId="77777777" w:rsidR="00B36945" w:rsidRPr="00B36945" w:rsidRDefault="00B36945" w:rsidP="00B36945">
            <w:pPr>
              <w:rPr>
                <w:szCs w:val="28"/>
              </w:rPr>
            </w:pPr>
            <w:r w:rsidRPr="00B36945">
              <w:rPr>
                <w:szCs w:val="28"/>
              </w:rPr>
              <w:t>1.123</w:t>
            </w:r>
          </w:p>
        </w:tc>
        <w:tc>
          <w:tcPr>
            <w:tcW w:w="369" w:type="pct"/>
            <w:tcBorders>
              <w:top w:val="nil"/>
              <w:left w:val="nil"/>
              <w:bottom w:val="single" w:sz="4" w:space="0" w:color="auto"/>
              <w:right w:val="single" w:sz="4" w:space="0" w:color="auto"/>
            </w:tcBorders>
            <w:hideMark/>
          </w:tcPr>
          <w:p w14:paraId="33F804D1" w14:textId="77777777" w:rsidR="00B36945" w:rsidRPr="00B36945" w:rsidRDefault="00B36945" w:rsidP="00B36945">
            <w:pPr>
              <w:rPr>
                <w:szCs w:val="28"/>
              </w:rPr>
            </w:pPr>
            <w:r w:rsidRPr="00B36945">
              <w:rPr>
                <w:szCs w:val="28"/>
              </w:rPr>
              <w:t>1.123</w:t>
            </w:r>
          </w:p>
        </w:tc>
        <w:tc>
          <w:tcPr>
            <w:tcW w:w="369" w:type="pct"/>
            <w:tcBorders>
              <w:top w:val="nil"/>
              <w:left w:val="nil"/>
              <w:bottom w:val="single" w:sz="4" w:space="0" w:color="auto"/>
              <w:right w:val="single" w:sz="4" w:space="0" w:color="auto"/>
            </w:tcBorders>
            <w:hideMark/>
          </w:tcPr>
          <w:p w14:paraId="4CDD987F" w14:textId="77777777" w:rsidR="00B36945" w:rsidRPr="00B36945" w:rsidRDefault="00B36945" w:rsidP="00B36945">
            <w:pPr>
              <w:rPr>
                <w:szCs w:val="28"/>
              </w:rPr>
            </w:pPr>
            <w:r w:rsidRPr="00B36945">
              <w:rPr>
                <w:szCs w:val="28"/>
              </w:rPr>
              <w:t>1.123</w:t>
            </w:r>
          </w:p>
        </w:tc>
        <w:tc>
          <w:tcPr>
            <w:tcW w:w="391" w:type="pct"/>
            <w:tcBorders>
              <w:top w:val="nil"/>
              <w:left w:val="nil"/>
              <w:bottom w:val="single" w:sz="4" w:space="0" w:color="auto"/>
              <w:right w:val="single" w:sz="4" w:space="0" w:color="auto"/>
            </w:tcBorders>
            <w:hideMark/>
          </w:tcPr>
          <w:p w14:paraId="6C30206B" w14:textId="77777777" w:rsidR="00B36945" w:rsidRPr="00B36945" w:rsidRDefault="00B36945" w:rsidP="00B36945">
            <w:pPr>
              <w:rPr>
                <w:szCs w:val="28"/>
              </w:rPr>
            </w:pPr>
            <w:r w:rsidRPr="00B36945">
              <w:rPr>
                <w:szCs w:val="28"/>
              </w:rPr>
              <w:t>1.123</w:t>
            </w:r>
          </w:p>
        </w:tc>
        <w:tc>
          <w:tcPr>
            <w:tcW w:w="384" w:type="pct"/>
            <w:tcBorders>
              <w:top w:val="nil"/>
              <w:left w:val="nil"/>
              <w:bottom w:val="single" w:sz="4" w:space="0" w:color="auto"/>
              <w:right w:val="single" w:sz="4" w:space="0" w:color="auto"/>
            </w:tcBorders>
            <w:hideMark/>
          </w:tcPr>
          <w:p w14:paraId="0D589260" w14:textId="77777777" w:rsidR="00B36945" w:rsidRPr="00B36945" w:rsidRDefault="00B36945" w:rsidP="00B36945">
            <w:pPr>
              <w:rPr>
                <w:szCs w:val="28"/>
              </w:rPr>
            </w:pPr>
            <w:r w:rsidRPr="00B36945">
              <w:rPr>
                <w:szCs w:val="28"/>
              </w:rPr>
              <w:t>1.123</w:t>
            </w:r>
          </w:p>
        </w:tc>
      </w:tr>
      <w:tr w:rsidR="00B36945" w:rsidRPr="00B36945" w14:paraId="2E3D7CF7"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4419FEEC"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34557389" w14:textId="77777777" w:rsidR="00B36945" w:rsidRPr="00B36945" w:rsidRDefault="00B36945" w:rsidP="00B36945">
            <w:pPr>
              <w:rPr>
                <w:szCs w:val="28"/>
              </w:rPr>
            </w:pPr>
            <w:r w:rsidRPr="00B36945">
              <w:rPr>
                <w:szCs w:val="28"/>
              </w:rPr>
              <w:t>Фактическая подпитка тепловой сети</w:t>
            </w:r>
          </w:p>
        </w:tc>
        <w:tc>
          <w:tcPr>
            <w:tcW w:w="669" w:type="pct"/>
            <w:tcBorders>
              <w:top w:val="nil"/>
              <w:left w:val="nil"/>
              <w:bottom w:val="single" w:sz="4" w:space="0" w:color="auto"/>
              <w:right w:val="single" w:sz="4" w:space="0" w:color="auto"/>
            </w:tcBorders>
            <w:hideMark/>
          </w:tcPr>
          <w:p w14:paraId="4D3E1367" w14:textId="77777777" w:rsidR="00B36945" w:rsidRPr="00B36945" w:rsidRDefault="00B36945" w:rsidP="00B36945">
            <w:pPr>
              <w:rPr>
                <w:szCs w:val="28"/>
              </w:rPr>
            </w:pPr>
            <w:r w:rsidRPr="00B36945">
              <w:rPr>
                <w:szCs w:val="28"/>
              </w:rPr>
              <w:t>тонн/ч</w:t>
            </w:r>
          </w:p>
        </w:tc>
        <w:tc>
          <w:tcPr>
            <w:tcW w:w="369" w:type="pct"/>
            <w:tcBorders>
              <w:top w:val="nil"/>
              <w:left w:val="nil"/>
              <w:bottom w:val="single" w:sz="4" w:space="0" w:color="auto"/>
              <w:right w:val="single" w:sz="4" w:space="0" w:color="auto"/>
            </w:tcBorders>
            <w:hideMark/>
          </w:tcPr>
          <w:p w14:paraId="617B3EF1" w14:textId="77777777" w:rsidR="00B36945" w:rsidRPr="00B36945" w:rsidRDefault="00B36945" w:rsidP="00B36945">
            <w:pPr>
              <w:rPr>
                <w:szCs w:val="28"/>
              </w:rPr>
            </w:pPr>
            <w:r w:rsidRPr="00B36945">
              <w:rPr>
                <w:szCs w:val="28"/>
              </w:rPr>
              <w:t>1.123</w:t>
            </w:r>
          </w:p>
        </w:tc>
        <w:tc>
          <w:tcPr>
            <w:tcW w:w="369" w:type="pct"/>
            <w:tcBorders>
              <w:top w:val="nil"/>
              <w:left w:val="nil"/>
              <w:bottom w:val="single" w:sz="4" w:space="0" w:color="auto"/>
              <w:right w:val="single" w:sz="4" w:space="0" w:color="auto"/>
            </w:tcBorders>
            <w:hideMark/>
          </w:tcPr>
          <w:p w14:paraId="502A8C4D" w14:textId="77777777" w:rsidR="00B36945" w:rsidRPr="00B36945" w:rsidRDefault="00B36945" w:rsidP="00B36945">
            <w:pPr>
              <w:rPr>
                <w:szCs w:val="28"/>
              </w:rPr>
            </w:pPr>
            <w:r w:rsidRPr="00B36945">
              <w:rPr>
                <w:szCs w:val="28"/>
              </w:rPr>
              <w:t>1.123</w:t>
            </w:r>
          </w:p>
        </w:tc>
        <w:tc>
          <w:tcPr>
            <w:tcW w:w="369" w:type="pct"/>
            <w:tcBorders>
              <w:top w:val="nil"/>
              <w:left w:val="nil"/>
              <w:bottom w:val="single" w:sz="4" w:space="0" w:color="auto"/>
              <w:right w:val="single" w:sz="4" w:space="0" w:color="auto"/>
            </w:tcBorders>
            <w:hideMark/>
          </w:tcPr>
          <w:p w14:paraId="0B553D45" w14:textId="77777777" w:rsidR="00B36945" w:rsidRPr="00B36945" w:rsidRDefault="00B36945" w:rsidP="00B36945">
            <w:pPr>
              <w:rPr>
                <w:szCs w:val="28"/>
              </w:rPr>
            </w:pPr>
            <w:r w:rsidRPr="00B36945">
              <w:rPr>
                <w:szCs w:val="28"/>
              </w:rPr>
              <w:t>1.123</w:t>
            </w:r>
          </w:p>
        </w:tc>
        <w:tc>
          <w:tcPr>
            <w:tcW w:w="369" w:type="pct"/>
            <w:tcBorders>
              <w:top w:val="nil"/>
              <w:left w:val="nil"/>
              <w:bottom w:val="single" w:sz="4" w:space="0" w:color="auto"/>
              <w:right w:val="single" w:sz="4" w:space="0" w:color="auto"/>
            </w:tcBorders>
            <w:hideMark/>
          </w:tcPr>
          <w:p w14:paraId="601C24A1" w14:textId="77777777" w:rsidR="00B36945" w:rsidRPr="00B36945" w:rsidRDefault="00B36945" w:rsidP="00B36945">
            <w:pPr>
              <w:rPr>
                <w:szCs w:val="28"/>
              </w:rPr>
            </w:pPr>
            <w:r w:rsidRPr="00B36945">
              <w:rPr>
                <w:szCs w:val="28"/>
              </w:rPr>
              <w:t>1.123</w:t>
            </w:r>
          </w:p>
        </w:tc>
        <w:tc>
          <w:tcPr>
            <w:tcW w:w="391" w:type="pct"/>
            <w:tcBorders>
              <w:top w:val="nil"/>
              <w:left w:val="nil"/>
              <w:bottom w:val="single" w:sz="4" w:space="0" w:color="auto"/>
              <w:right w:val="single" w:sz="4" w:space="0" w:color="auto"/>
            </w:tcBorders>
            <w:hideMark/>
          </w:tcPr>
          <w:p w14:paraId="32B626E8" w14:textId="77777777" w:rsidR="00B36945" w:rsidRPr="00B36945" w:rsidRDefault="00B36945" w:rsidP="00B36945">
            <w:pPr>
              <w:rPr>
                <w:szCs w:val="28"/>
              </w:rPr>
            </w:pPr>
            <w:r w:rsidRPr="00B36945">
              <w:rPr>
                <w:szCs w:val="28"/>
              </w:rPr>
              <w:t>1.123</w:t>
            </w:r>
          </w:p>
        </w:tc>
        <w:tc>
          <w:tcPr>
            <w:tcW w:w="384" w:type="pct"/>
            <w:tcBorders>
              <w:top w:val="nil"/>
              <w:left w:val="nil"/>
              <w:bottom w:val="single" w:sz="4" w:space="0" w:color="auto"/>
              <w:right w:val="single" w:sz="4" w:space="0" w:color="auto"/>
            </w:tcBorders>
            <w:hideMark/>
          </w:tcPr>
          <w:p w14:paraId="10FF53C6" w14:textId="77777777" w:rsidR="00B36945" w:rsidRPr="00B36945" w:rsidRDefault="00B36945" w:rsidP="00B36945">
            <w:pPr>
              <w:rPr>
                <w:szCs w:val="28"/>
              </w:rPr>
            </w:pPr>
            <w:r w:rsidRPr="00B36945">
              <w:rPr>
                <w:szCs w:val="28"/>
              </w:rPr>
              <w:t>1.123</w:t>
            </w:r>
          </w:p>
        </w:tc>
      </w:tr>
      <w:tr w:rsidR="00B36945" w:rsidRPr="00B36945" w14:paraId="183AA4ED"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07EFE5C0"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194DBE4F" w14:textId="77777777" w:rsidR="00B36945" w:rsidRPr="00B36945" w:rsidRDefault="00B36945" w:rsidP="00B36945">
            <w:pPr>
              <w:rPr>
                <w:szCs w:val="28"/>
              </w:rPr>
            </w:pPr>
            <w:r w:rsidRPr="00B36945">
              <w:rPr>
                <w:szCs w:val="28"/>
              </w:rPr>
              <w:t xml:space="preserve">Расход электрической энергии на </w:t>
            </w:r>
            <w:r w:rsidRPr="00B36945">
              <w:rPr>
                <w:szCs w:val="28"/>
              </w:rPr>
              <w:lastRenderedPageBreak/>
              <w:t>передачу тепловой энергии и теплоносителя</w:t>
            </w:r>
          </w:p>
        </w:tc>
        <w:tc>
          <w:tcPr>
            <w:tcW w:w="669" w:type="pct"/>
            <w:tcBorders>
              <w:top w:val="nil"/>
              <w:left w:val="nil"/>
              <w:bottom w:val="single" w:sz="4" w:space="0" w:color="auto"/>
              <w:right w:val="single" w:sz="4" w:space="0" w:color="auto"/>
            </w:tcBorders>
            <w:hideMark/>
          </w:tcPr>
          <w:p w14:paraId="568AA215" w14:textId="77777777" w:rsidR="00B36945" w:rsidRPr="00B36945" w:rsidRDefault="00B36945" w:rsidP="00B36945">
            <w:pPr>
              <w:rPr>
                <w:szCs w:val="28"/>
              </w:rPr>
            </w:pPr>
            <w:r w:rsidRPr="00B36945">
              <w:rPr>
                <w:szCs w:val="28"/>
              </w:rPr>
              <w:lastRenderedPageBreak/>
              <w:t>млн. кВт-ч</w:t>
            </w:r>
          </w:p>
        </w:tc>
        <w:tc>
          <w:tcPr>
            <w:tcW w:w="369" w:type="pct"/>
            <w:tcBorders>
              <w:top w:val="nil"/>
              <w:left w:val="nil"/>
              <w:bottom w:val="single" w:sz="4" w:space="0" w:color="auto"/>
              <w:right w:val="single" w:sz="4" w:space="0" w:color="auto"/>
            </w:tcBorders>
            <w:hideMark/>
          </w:tcPr>
          <w:p w14:paraId="1F78E11D" w14:textId="77777777" w:rsidR="00B36945" w:rsidRPr="00B36945" w:rsidRDefault="00B36945" w:rsidP="00B36945">
            <w:pPr>
              <w:rPr>
                <w:szCs w:val="28"/>
              </w:rPr>
            </w:pPr>
            <w:r w:rsidRPr="00B36945">
              <w:rPr>
                <w:szCs w:val="28"/>
              </w:rPr>
              <w:t>3.302</w:t>
            </w:r>
          </w:p>
        </w:tc>
        <w:tc>
          <w:tcPr>
            <w:tcW w:w="369" w:type="pct"/>
            <w:tcBorders>
              <w:top w:val="nil"/>
              <w:left w:val="nil"/>
              <w:bottom w:val="single" w:sz="4" w:space="0" w:color="auto"/>
              <w:right w:val="single" w:sz="4" w:space="0" w:color="auto"/>
            </w:tcBorders>
            <w:hideMark/>
          </w:tcPr>
          <w:p w14:paraId="7B60D512" w14:textId="77777777" w:rsidR="00B36945" w:rsidRPr="00B36945" w:rsidRDefault="00B36945" w:rsidP="00B36945">
            <w:pPr>
              <w:rPr>
                <w:szCs w:val="28"/>
              </w:rPr>
            </w:pPr>
            <w:r w:rsidRPr="00B36945">
              <w:rPr>
                <w:szCs w:val="28"/>
              </w:rPr>
              <w:t>3.302</w:t>
            </w:r>
          </w:p>
        </w:tc>
        <w:tc>
          <w:tcPr>
            <w:tcW w:w="369" w:type="pct"/>
            <w:tcBorders>
              <w:top w:val="nil"/>
              <w:left w:val="nil"/>
              <w:bottom w:val="single" w:sz="4" w:space="0" w:color="auto"/>
              <w:right w:val="single" w:sz="4" w:space="0" w:color="auto"/>
            </w:tcBorders>
            <w:hideMark/>
          </w:tcPr>
          <w:p w14:paraId="4CDB14F1" w14:textId="77777777" w:rsidR="00B36945" w:rsidRPr="00B36945" w:rsidRDefault="00B36945" w:rsidP="00B36945">
            <w:pPr>
              <w:rPr>
                <w:szCs w:val="28"/>
              </w:rPr>
            </w:pPr>
            <w:r w:rsidRPr="00B36945">
              <w:rPr>
                <w:szCs w:val="28"/>
              </w:rPr>
              <w:t>3.271</w:t>
            </w:r>
          </w:p>
        </w:tc>
        <w:tc>
          <w:tcPr>
            <w:tcW w:w="369" w:type="pct"/>
            <w:tcBorders>
              <w:top w:val="nil"/>
              <w:left w:val="nil"/>
              <w:bottom w:val="single" w:sz="4" w:space="0" w:color="auto"/>
              <w:right w:val="single" w:sz="4" w:space="0" w:color="auto"/>
            </w:tcBorders>
            <w:hideMark/>
          </w:tcPr>
          <w:p w14:paraId="0BBF2FB4" w14:textId="77777777" w:rsidR="00B36945" w:rsidRPr="00B36945" w:rsidRDefault="00B36945" w:rsidP="00B36945">
            <w:pPr>
              <w:rPr>
                <w:szCs w:val="28"/>
              </w:rPr>
            </w:pPr>
            <w:r w:rsidRPr="00B36945">
              <w:rPr>
                <w:szCs w:val="28"/>
              </w:rPr>
              <w:t>3.271</w:t>
            </w:r>
          </w:p>
        </w:tc>
        <w:tc>
          <w:tcPr>
            <w:tcW w:w="391" w:type="pct"/>
            <w:tcBorders>
              <w:top w:val="nil"/>
              <w:left w:val="nil"/>
              <w:bottom w:val="single" w:sz="4" w:space="0" w:color="auto"/>
              <w:right w:val="single" w:sz="4" w:space="0" w:color="auto"/>
            </w:tcBorders>
            <w:hideMark/>
          </w:tcPr>
          <w:p w14:paraId="4095D12D" w14:textId="77777777" w:rsidR="00B36945" w:rsidRPr="00B36945" w:rsidRDefault="00B36945" w:rsidP="00B36945">
            <w:pPr>
              <w:rPr>
                <w:szCs w:val="28"/>
              </w:rPr>
            </w:pPr>
            <w:r w:rsidRPr="00B36945">
              <w:rPr>
                <w:szCs w:val="28"/>
              </w:rPr>
              <w:t>2.908</w:t>
            </w:r>
          </w:p>
        </w:tc>
        <w:tc>
          <w:tcPr>
            <w:tcW w:w="384" w:type="pct"/>
            <w:tcBorders>
              <w:top w:val="nil"/>
              <w:left w:val="nil"/>
              <w:bottom w:val="single" w:sz="4" w:space="0" w:color="auto"/>
              <w:right w:val="single" w:sz="4" w:space="0" w:color="auto"/>
            </w:tcBorders>
            <w:hideMark/>
          </w:tcPr>
          <w:p w14:paraId="4E867B72" w14:textId="77777777" w:rsidR="00B36945" w:rsidRPr="00B36945" w:rsidRDefault="00B36945" w:rsidP="00B36945">
            <w:pPr>
              <w:rPr>
                <w:szCs w:val="28"/>
              </w:rPr>
            </w:pPr>
            <w:r w:rsidRPr="00B36945">
              <w:rPr>
                <w:szCs w:val="28"/>
              </w:rPr>
              <w:t>2.908</w:t>
            </w:r>
          </w:p>
        </w:tc>
      </w:tr>
      <w:tr w:rsidR="00B36945" w:rsidRPr="00B36945" w14:paraId="6D9E41EE" w14:textId="77777777" w:rsidTr="00B36945">
        <w:trPr>
          <w:trHeight w:val="330"/>
        </w:trPr>
        <w:tc>
          <w:tcPr>
            <w:tcW w:w="913" w:type="pct"/>
            <w:vMerge/>
            <w:tcBorders>
              <w:top w:val="nil"/>
              <w:left w:val="single" w:sz="4" w:space="0" w:color="auto"/>
              <w:bottom w:val="single" w:sz="4" w:space="0" w:color="auto"/>
              <w:right w:val="single" w:sz="4" w:space="0" w:color="auto"/>
            </w:tcBorders>
            <w:vAlign w:val="center"/>
            <w:hideMark/>
          </w:tcPr>
          <w:p w14:paraId="1CD5C9C7" w14:textId="77777777" w:rsidR="00B36945" w:rsidRPr="00B36945" w:rsidRDefault="00B36945" w:rsidP="00B36945">
            <w:pPr>
              <w:rPr>
                <w:szCs w:val="28"/>
              </w:rPr>
            </w:pPr>
          </w:p>
        </w:tc>
        <w:tc>
          <w:tcPr>
            <w:tcW w:w="1166" w:type="pct"/>
            <w:tcBorders>
              <w:top w:val="nil"/>
              <w:left w:val="nil"/>
              <w:bottom w:val="single" w:sz="4" w:space="0" w:color="auto"/>
              <w:right w:val="single" w:sz="4" w:space="0" w:color="auto"/>
            </w:tcBorders>
            <w:hideMark/>
          </w:tcPr>
          <w:p w14:paraId="50AA9B2D" w14:textId="77777777" w:rsidR="00B36945" w:rsidRPr="00B36945" w:rsidRDefault="00B36945" w:rsidP="00B36945">
            <w:pPr>
              <w:rPr>
                <w:szCs w:val="28"/>
              </w:rPr>
            </w:pPr>
            <w:r w:rsidRPr="00B36945">
              <w:rPr>
                <w:szCs w:val="28"/>
              </w:rPr>
              <w:t>Удельный расход электрической энергии на передачу тепловой энергии</w:t>
            </w:r>
          </w:p>
        </w:tc>
        <w:tc>
          <w:tcPr>
            <w:tcW w:w="669" w:type="pct"/>
            <w:tcBorders>
              <w:top w:val="nil"/>
              <w:left w:val="nil"/>
              <w:bottom w:val="single" w:sz="4" w:space="0" w:color="auto"/>
              <w:right w:val="single" w:sz="4" w:space="0" w:color="auto"/>
            </w:tcBorders>
            <w:hideMark/>
          </w:tcPr>
          <w:p w14:paraId="3C0FFCEB" w14:textId="77777777" w:rsidR="00B36945" w:rsidRPr="00B36945" w:rsidRDefault="00B36945" w:rsidP="00B36945">
            <w:pPr>
              <w:rPr>
                <w:szCs w:val="28"/>
              </w:rPr>
            </w:pPr>
            <w:r w:rsidRPr="00B36945">
              <w:rPr>
                <w:szCs w:val="28"/>
              </w:rPr>
              <w:t>кВт-ч/Гкал</w:t>
            </w:r>
          </w:p>
        </w:tc>
        <w:tc>
          <w:tcPr>
            <w:tcW w:w="369" w:type="pct"/>
            <w:tcBorders>
              <w:top w:val="nil"/>
              <w:left w:val="nil"/>
              <w:bottom w:val="single" w:sz="4" w:space="0" w:color="auto"/>
              <w:right w:val="single" w:sz="4" w:space="0" w:color="auto"/>
            </w:tcBorders>
            <w:hideMark/>
          </w:tcPr>
          <w:p w14:paraId="4C66889B" w14:textId="77777777" w:rsidR="00B36945" w:rsidRPr="00B36945" w:rsidRDefault="00B36945" w:rsidP="00B36945">
            <w:pPr>
              <w:rPr>
                <w:szCs w:val="28"/>
              </w:rPr>
            </w:pPr>
            <w:r w:rsidRPr="00B36945">
              <w:rPr>
                <w:szCs w:val="28"/>
              </w:rPr>
              <w:t>57.732</w:t>
            </w:r>
          </w:p>
        </w:tc>
        <w:tc>
          <w:tcPr>
            <w:tcW w:w="369" w:type="pct"/>
            <w:tcBorders>
              <w:top w:val="nil"/>
              <w:left w:val="nil"/>
              <w:bottom w:val="single" w:sz="4" w:space="0" w:color="auto"/>
              <w:right w:val="single" w:sz="4" w:space="0" w:color="auto"/>
            </w:tcBorders>
            <w:hideMark/>
          </w:tcPr>
          <w:p w14:paraId="149375DB" w14:textId="77777777" w:rsidR="00B36945" w:rsidRPr="00B36945" w:rsidRDefault="00B36945" w:rsidP="00B36945">
            <w:pPr>
              <w:rPr>
                <w:szCs w:val="28"/>
              </w:rPr>
            </w:pPr>
            <w:r w:rsidRPr="00B36945">
              <w:rPr>
                <w:szCs w:val="28"/>
              </w:rPr>
              <w:t>57.732</w:t>
            </w:r>
          </w:p>
        </w:tc>
        <w:tc>
          <w:tcPr>
            <w:tcW w:w="369" w:type="pct"/>
            <w:tcBorders>
              <w:top w:val="nil"/>
              <w:left w:val="nil"/>
              <w:bottom w:val="single" w:sz="4" w:space="0" w:color="auto"/>
              <w:right w:val="single" w:sz="4" w:space="0" w:color="auto"/>
            </w:tcBorders>
            <w:hideMark/>
          </w:tcPr>
          <w:p w14:paraId="781D1A56" w14:textId="77777777" w:rsidR="00B36945" w:rsidRPr="00B36945" w:rsidRDefault="00B36945" w:rsidP="00B36945">
            <w:pPr>
              <w:rPr>
                <w:szCs w:val="28"/>
              </w:rPr>
            </w:pPr>
            <w:r w:rsidRPr="00B36945">
              <w:rPr>
                <w:szCs w:val="28"/>
              </w:rPr>
              <w:t>47.721</w:t>
            </w:r>
          </w:p>
        </w:tc>
        <w:tc>
          <w:tcPr>
            <w:tcW w:w="369" w:type="pct"/>
            <w:tcBorders>
              <w:top w:val="nil"/>
              <w:left w:val="nil"/>
              <w:bottom w:val="single" w:sz="4" w:space="0" w:color="auto"/>
              <w:right w:val="single" w:sz="4" w:space="0" w:color="auto"/>
            </w:tcBorders>
            <w:hideMark/>
          </w:tcPr>
          <w:p w14:paraId="0F8855E6" w14:textId="77777777" w:rsidR="00B36945" w:rsidRPr="00B36945" w:rsidRDefault="00B36945" w:rsidP="00B36945">
            <w:pPr>
              <w:rPr>
                <w:szCs w:val="28"/>
              </w:rPr>
            </w:pPr>
            <w:r w:rsidRPr="00B36945">
              <w:rPr>
                <w:szCs w:val="28"/>
              </w:rPr>
              <w:t>47.721</w:t>
            </w:r>
          </w:p>
        </w:tc>
        <w:tc>
          <w:tcPr>
            <w:tcW w:w="391" w:type="pct"/>
            <w:tcBorders>
              <w:top w:val="nil"/>
              <w:left w:val="nil"/>
              <w:bottom w:val="single" w:sz="4" w:space="0" w:color="auto"/>
              <w:right w:val="single" w:sz="4" w:space="0" w:color="auto"/>
            </w:tcBorders>
            <w:hideMark/>
          </w:tcPr>
          <w:p w14:paraId="7C540762" w14:textId="77777777" w:rsidR="00B36945" w:rsidRPr="00B36945" w:rsidRDefault="00B36945" w:rsidP="00B36945">
            <w:pPr>
              <w:rPr>
                <w:szCs w:val="28"/>
              </w:rPr>
            </w:pPr>
            <w:r w:rsidRPr="00B36945">
              <w:rPr>
                <w:szCs w:val="28"/>
              </w:rPr>
              <w:t>40.385</w:t>
            </w:r>
          </w:p>
        </w:tc>
        <w:tc>
          <w:tcPr>
            <w:tcW w:w="384" w:type="pct"/>
            <w:tcBorders>
              <w:top w:val="nil"/>
              <w:left w:val="nil"/>
              <w:bottom w:val="single" w:sz="4" w:space="0" w:color="auto"/>
              <w:right w:val="single" w:sz="4" w:space="0" w:color="auto"/>
            </w:tcBorders>
            <w:hideMark/>
          </w:tcPr>
          <w:p w14:paraId="3EAC2899" w14:textId="77777777" w:rsidR="00B36945" w:rsidRPr="00B36945" w:rsidRDefault="00B36945" w:rsidP="00B36945">
            <w:pPr>
              <w:rPr>
                <w:szCs w:val="28"/>
              </w:rPr>
            </w:pPr>
            <w:r w:rsidRPr="00B36945">
              <w:rPr>
                <w:szCs w:val="28"/>
              </w:rPr>
              <w:t>40.385</w:t>
            </w:r>
          </w:p>
        </w:tc>
      </w:tr>
    </w:tbl>
    <w:p w14:paraId="62967DA3" w14:textId="681C2553" w:rsidR="004D5A02" w:rsidRPr="00F34589" w:rsidRDefault="004D5A02" w:rsidP="005B35B4">
      <w:pPr>
        <w:pStyle w:val="a9"/>
      </w:pPr>
      <w:r w:rsidRPr="00F34589">
        <w:t>Таблица 13.4. Индикаторы, характеризующие динамику изменения показателей</w:t>
      </w:r>
    </w:p>
    <w:tbl>
      <w:tblPr>
        <w:tblW w:w="20974" w:type="dxa"/>
        <w:tblLayout w:type="fixed"/>
        <w:tblLook w:val="04A0" w:firstRow="1" w:lastRow="0" w:firstColumn="1" w:lastColumn="0" w:noHBand="0" w:noVBand="1"/>
      </w:tblPr>
      <w:tblGrid>
        <w:gridCol w:w="10768"/>
        <w:gridCol w:w="1701"/>
        <w:gridCol w:w="1418"/>
        <w:gridCol w:w="1417"/>
        <w:gridCol w:w="1418"/>
        <w:gridCol w:w="1417"/>
        <w:gridCol w:w="1418"/>
        <w:gridCol w:w="1417"/>
      </w:tblGrid>
      <w:tr w:rsidR="00571573" w:rsidRPr="00BD5813" w14:paraId="4EDD2F40" w14:textId="77777777" w:rsidTr="00215CD3">
        <w:trPr>
          <w:trHeight w:val="315"/>
          <w:tblHeader/>
        </w:trPr>
        <w:tc>
          <w:tcPr>
            <w:tcW w:w="10768" w:type="dxa"/>
            <w:tcBorders>
              <w:top w:val="single" w:sz="4" w:space="0" w:color="auto"/>
              <w:left w:val="single" w:sz="4" w:space="0" w:color="auto"/>
              <w:bottom w:val="single" w:sz="4" w:space="0" w:color="auto"/>
              <w:right w:val="single" w:sz="4" w:space="0" w:color="auto"/>
            </w:tcBorders>
            <w:hideMark/>
          </w:tcPr>
          <w:p w14:paraId="162C93CC" w14:textId="77777777" w:rsidR="00BD5813" w:rsidRPr="00BD5813" w:rsidRDefault="00BD5813" w:rsidP="00BD5813">
            <w:pPr>
              <w:jc w:val="center"/>
              <w:rPr>
                <w:color w:val="000000"/>
                <w:szCs w:val="28"/>
              </w:rPr>
            </w:pPr>
            <w:bookmarkStart w:id="718" w:name="_Toc176254821"/>
            <w:bookmarkEnd w:id="717"/>
            <w:r w:rsidRPr="00BD5813">
              <w:rPr>
                <w:color w:val="000000"/>
                <w:szCs w:val="28"/>
              </w:rPr>
              <w:t>Наименование показателя</w:t>
            </w:r>
          </w:p>
        </w:tc>
        <w:tc>
          <w:tcPr>
            <w:tcW w:w="1701" w:type="dxa"/>
            <w:tcBorders>
              <w:top w:val="single" w:sz="4" w:space="0" w:color="auto"/>
              <w:left w:val="nil"/>
              <w:bottom w:val="single" w:sz="4" w:space="0" w:color="auto"/>
              <w:right w:val="single" w:sz="4" w:space="0" w:color="auto"/>
            </w:tcBorders>
            <w:hideMark/>
          </w:tcPr>
          <w:p w14:paraId="472EB9D9" w14:textId="77777777" w:rsidR="00BD5813" w:rsidRPr="00BD5813" w:rsidRDefault="00BD5813" w:rsidP="00BD5813">
            <w:pPr>
              <w:jc w:val="center"/>
              <w:rPr>
                <w:color w:val="000000"/>
                <w:szCs w:val="28"/>
              </w:rPr>
            </w:pPr>
            <w:r w:rsidRPr="00BD5813">
              <w:rPr>
                <w:color w:val="000000"/>
                <w:szCs w:val="28"/>
              </w:rPr>
              <w:t>Единицы измерения</w:t>
            </w:r>
          </w:p>
        </w:tc>
        <w:tc>
          <w:tcPr>
            <w:tcW w:w="1418" w:type="dxa"/>
            <w:tcBorders>
              <w:top w:val="single" w:sz="4" w:space="0" w:color="auto"/>
              <w:left w:val="nil"/>
              <w:bottom w:val="single" w:sz="4" w:space="0" w:color="auto"/>
              <w:right w:val="single" w:sz="4" w:space="0" w:color="auto"/>
            </w:tcBorders>
            <w:noWrap/>
            <w:hideMark/>
          </w:tcPr>
          <w:p w14:paraId="669C9145" w14:textId="77777777" w:rsidR="00BD5813" w:rsidRPr="00BD5813" w:rsidRDefault="00BD5813" w:rsidP="00BD5813">
            <w:pPr>
              <w:jc w:val="center"/>
              <w:rPr>
                <w:szCs w:val="28"/>
              </w:rPr>
            </w:pPr>
            <w:r w:rsidRPr="00BD5813">
              <w:rPr>
                <w:szCs w:val="28"/>
              </w:rPr>
              <w:t>2025 год</w:t>
            </w:r>
          </w:p>
        </w:tc>
        <w:tc>
          <w:tcPr>
            <w:tcW w:w="1417" w:type="dxa"/>
            <w:tcBorders>
              <w:top w:val="single" w:sz="4" w:space="0" w:color="auto"/>
              <w:left w:val="nil"/>
              <w:bottom w:val="single" w:sz="4" w:space="0" w:color="auto"/>
              <w:right w:val="single" w:sz="4" w:space="0" w:color="auto"/>
            </w:tcBorders>
            <w:noWrap/>
            <w:hideMark/>
          </w:tcPr>
          <w:p w14:paraId="1F7E034C" w14:textId="77777777" w:rsidR="00BD5813" w:rsidRPr="00BD5813" w:rsidRDefault="00BD5813" w:rsidP="00BD5813">
            <w:pPr>
              <w:jc w:val="center"/>
              <w:rPr>
                <w:szCs w:val="28"/>
              </w:rPr>
            </w:pPr>
            <w:r w:rsidRPr="00BD5813">
              <w:rPr>
                <w:szCs w:val="28"/>
              </w:rPr>
              <w:t>2026 год</w:t>
            </w:r>
          </w:p>
        </w:tc>
        <w:tc>
          <w:tcPr>
            <w:tcW w:w="1418" w:type="dxa"/>
            <w:tcBorders>
              <w:top w:val="single" w:sz="4" w:space="0" w:color="auto"/>
              <w:left w:val="nil"/>
              <w:bottom w:val="single" w:sz="4" w:space="0" w:color="auto"/>
              <w:right w:val="single" w:sz="4" w:space="0" w:color="auto"/>
            </w:tcBorders>
            <w:noWrap/>
            <w:hideMark/>
          </w:tcPr>
          <w:p w14:paraId="40513E6B" w14:textId="77777777" w:rsidR="00BD5813" w:rsidRPr="00BD5813" w:rsidRDefault="00BD5813" w:rsidP="00BD5813">
            <w:pPr>
              <w:jc w:val="center"/>
              <w:rPr>
                <w:szCs w:val="28"/>
              </w:rPr>
            </w:pPr>
            <w:r w:rsidRPr="00BD5813">
              <w:rPr>
                <w:szCs w:val="28"/>
              </w:rPr>
              <w:t>2027 год</w:t>
            </w:r>
          </w:p>
        </w:tc>
        <w:tc>
          <w:tcPr>
            <w:tcW w:w="1417" w:type="dxa"/>
            <w:tcBorders>
              <w:top w:val="single" w:sz="4" w:space="0" w:color="auto"/>
              <w:left w:val="nil"/>
              <w:bottom w:val="single" w:sz="4" w:space="0" w:color="auto"/>
              <w:right w:val="single" w:sz="4" w:space="0" w:color="auto"/>
            </w:tcBorders>
            <w:noWrap/>
            <w:hideMark/>
          </w:tcPr>
          <w:p w14:paraId="07D4777A" w14:textId="77777777" w:rsidR="00BD5813" w:rsidRPr="00BD5813" w:rsidRDefault="00BD5813" w:rsidP="00BD5813">
            <w:pPr>
              <w:jc w:val="center"/>
              <w:rPr>
                <w:szCs w:val="28"/>
              </w:rPr>
            </w:pPr>
            <w:r w:rsidRPr="00BD5813">
              <w:rPr>
                <w:szCs w:val="28"/>
              </w:rPr>
              <w:t>2028 год</w:t>
            </w:r>
          </w:p>
        </w:tc>
        <w:tc>
          <w:tcPr>
            <w:tcW w:w="1418" w:type="dxa"/>
            <w:tcBorders>
              <w:top w:val="single" w:sz="4" w:space="0" w:color="auto"/>
              <w:left w:val="nil"/>
              <w:bottom w:val="single" w:sz="4" w:space="0" w:color="auto"/>
              <w:right w:val="single" w:sz="4" w:space="0" w:color="auto"/>
            </w:tcBorders>
            <w:noWrap/>
            <w:hideMark/>
          </w:tcPr>
          <w:p w14:paraId="7CF8264F" w14:textId="77777777" w:rsidR="00BD5813" w:rsidRPr="00BD5813" w:rsidRDefault="00BD5813" w:rsidP="00BD5813">
            <w:pPr>
              <w:jc w:val="center"/>
              <w:rPr>
                <w:szCs w:val="28"/>
              </w:rPr>
            </w:pPr>
            <w:r w:rsidRPr="00BD5813">
              <w:rPr>
                <w:szCs w:val="28"/>
              </w:rPr>
              <w:t>2029 год</w:t>
            </w:r>
          </w:p>
        </w:tc>
        <w:tc>
          <w:tcPr>
            <w:tcW w:w="1417" w:type="dxa"/>
            <w:tcBorders>
              <w:top w:val="single" w:sz="4" w:space="0" w:color="auto"/>
              <w:left w:val="nil"/>
              <w:bottom w:val="single" w:sz="4" w:space="0" w:color="auto"/>
              <w:right w:val="single" w:sz="4" w:space="0" w:color="auto"/>
            </w:tcBorders>
            <w:noWrap/>
            <w:hideMark/>
          </w:tcPr>
          <w:p w14:paraId="56E29E3B" w14:textId="3567B19F" w:rsidR="00BD5813" w:rsidRPr="00BD5813" w:rsidRDefault="00BD5813" w:rsidP="00BD5813">
            <w:pPr>
              <w:jc w:val="center"/>
              <w:rPr>
                <w:szCs w:val="28"/>
              </w:rPr>
            </w:pPr>
            <w:r w:rsidRPr="00BD5813">
              <w:rPr>
                <w:szCs w:val="28"/>
              </w:rPr>
              <w:t>2030-</w:t>
            </w:r>
            <w:r w:rsidR="008826A5">
              <w:rPr>
                <w:szCs w:val="28"/>
              </w:rPr>
              <w:t>2037</w:t>
            </w:r>
            <w:r>
              <w:rPr>
                <w:szCs w:val="28"/>
              </w:rPr>
              <w:t xml:space="preserve"> </w:t>
            </w:r>
            <w:r w:rsidRPr="00BD5813">
              <w:rPr>
                <w:szCs w:val="28"/>
              </w:rPr>
              <w:t>годы</w:t>
            </w:r>
          </w:p>
        </w:tc>
      </w:tr>
      <w:tr w:rsidR="004132C5" w:rsidRPr="00BD5813" w14:paraId="5325D9FC"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166A80B8" w14:textId="77777777" w:rsidR="004132C5" w:rsidRPr="00BD5813" w:rsidRDefault="004132C5" w:rsidP="004132C5">
            <w:pPr>
              <w:rPr>
                <w:color w:val="000000"/>
                <w:szCs w:val="28"/>
              </w:rPr>
            </w:pPr>
            <w:r w:rsidRPr="00BD5813">
              <w:rPr>
                <w:color w:val="000000"/>
                <w:szCs w:val="28"/>
              </w:rPr>
              <w:t>Плановая потребность в инвестициях в источники тепловой мощности</w:t>
            </w:r>
          </w:p>
        </w:tc>
        <w:tc>
          <w:tcPr>
            <w:tcW w:w="1701" w:type="dxa"/>
            <w:tcBorders>
              <w:top w:val="nil"/>
              <w:left w:val="nil"/>
              <w:bottom w:val="single" w:sz="4" w:space="0" w:color="auto"/>
              <w:right w:val="single" w:sz="4" w:space="0" w:color="auto"/>
            </w:tcBorders>
            <w:vAlign w:val="center"/>
            <w:hideMark/>
          </w:tcPr>
          <w:p w14:paraId="0ED8DDDA"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30C3A0DB" w14:textId="08C35148" w:rsidR="004132C5" w:rsidRPr="00BD5813" w:rsidRDefault="004132C5" w:rsidP="004132C5">
            <w:pPr>
              <w:rPr>
                <w:szCs w:val="28"/>
              </w:rPr>
            </w:pPr>
            <w:r>
              <w:rPr>
                <w:szCs w:val="28"/>
              </w:rPr>
              <w:t>8.870</w:t>
            </w:r>
          </w:p>
        </w:tc>
        <w:tc>
          <w:tcPr>
            <w:tcW w:w="1417" w:type="dxa"/>
            <w:tcBorders>
              <w:top w:val="nil"/>
              <w:left w:val="nil"/>
              <w:bottom w:val="single" w:sz="4" w:space="0" w:color="auto"/>
              <w:right w:val="single" w:sz="4" w:space="0" w:color="auto"/>
            </w:tcBorders>
            <w:noWrap/>
            <w:vAlign w:val="bottom"/>
            <w:hideMark/>
          </w:tcPr>
          <w:p w14:paraId="5BFEAEEC" w14:textId="72E75492"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54898ADF" w14:textId="5111CA2A" w:rsidR="004132C5" w:rsidRPr="00BD5813" w:rsidRDefault="004132C5" w:rsidP="004132C5">
            <w:pPr>
              <w:rPr>
                <w:szCs w:val="28"/>
              </w:rPr>
            </w:pPr>
            <w:r>
              <w:rPr>
                <w:szCs w:val="28"/>
              </w:rPr>
              <w:t>33.900</w:t>
            </w:r>
          </w:p>
        </w:tc>
        <w:tc>
          <w:tcPr>
            <w:tcW w:w="1417" w:type="dxa"/>
            <w:tcBorders>
              <w:top w:val="nil"/>
              <w:left w:val="nil"/>
              <w:bottom w:val="single" w:sz="4" w:space="0" w:color="auto"/>
              <w:right w:val="single" w:sz="4" w:space="0" w:color="auto"/>
            </w:tcBorders>
            <w:noWrap/>
            <w:vAlign w:val="bottom"/>
            <w:hideMark/>
          </w:tcPr>
          <w:p w14:paraId="3BA15F82" w14:textId="4B039491" w:rsidR="004132C5" w:rsidRPr="00BD5813" w:rsidRDefault="004132C5" w:rsidP="004132C5">
            <w:pPr>
              <w:rPr>
                <w:szCs w:val="28"/>
              </w:rPr>
            </w:pPr>
            <w:r>
              <w:rPr>
                <w:szCs w:val="28"/>
              </w:rPr>
              <w:t>43.900</w:t>
            </w:r>
          </w:p>
        </w:tc>
        <w:tc>
          <w:tcPr>
            <w:tcW w:w="1418" w:type="dxa"/>
            <w:tcBorders>
              <w:top w:val="nil"/>
              <w:left w:val="nil"/>
              <w:bottom w:val="single" w:sz="4" w:space="0" w:color="auto"/>
              <w:right w:val="single" w:sz="4" w:space="0" w:color="auto"/>
            </w:tcBorders>
            <w:noWrap/>
            <w:vAlign w:val="bottom"/>
            <w:hideMark/>
          </w:tcPr>
          <w:p w14:paraId="38D9D78B" w14:textId="11425488" w:rsidR="004132C5" w:rsidRPr="00BD5813" w:rsidRDefault="004132C5" w:rsidP="004132C5">
            <w:pPr>
              <w:rPr>
                <w:szCs w:val="28"/>
              </w:rPr>
            </w:pPr>
            <w:r>
              <w:rPr>
                <w:szCs w:val="28"/>
              </w:rPr>
              <w:t>60.500</w:t>
            </w:r>
          </w:p>
        </w:tc>
        <w:tc>
          <w:tcPr>
            <w:tcW w:w="1417" w:type="dxa"/>
            <w:tcBorders>
              <w:top w:val="nil"/>
              <w:left w:val="nil"/>
              <w:bottom w:val="single" w:sz="4" w:space="0" w:color="auto"/>
              <w:right w:val="single" w:sz="4" w:space="0" w:color="auto"/>
            </w:tcBorders>
            <w:noWrap/>
            <w:vAlign w:val="bottom"/>
            <w:hideMark/>
          </w:tcPr>
          <w:p w14:paraId="182EB6C1" w14:textId="0F3793CE" w:rsidR="004132C5" w:rsidRPr="00BD5813" w:rsidRDefault="004132C5" w:rsidP="004132C5">
            <w:pPr>
              <w:rPr>
                <w:szCs w:val="28"/>
              </w:rPr>
            </w:pPr>
            <w:r>
              <w:rPr>
                <w:szCs w:val="28"/>
              </w:rPr>
              <w:t>0.000</w:t>
            </w:r>
          </w:p>
        </w:tc>
      </w:tr>
      <w:tr w:rsidR="004132C5" w:rsidRPr="00BD5813" w14:paraId="3C452788"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6E288A83" w14:textId="77777777" w:rsidR="004132C5" w:rsidRPr="00BD5813" w:rsidRDefault="004132C5" w:rsidP="004132C5">
            <w:pPr>
              <w:rPr>
                <w:color w:val="000000"/>
                <w:szCs w:val="28"/>
              </w:rPr>
            </w:pPr>
            <w:r w:rsidRPr="00BD5813">
              <w:rPr>
                <w:color w:val="000000"/>
                <w:szCs w:val="28"/>
              </w:rPr>
              <w:t>Освоение инвестиций</w:t>
            </w:r>
          </w:p>
        </w:tc>
        <w:tc>
          <w:tcPr>
            <w:tcW w:w="1701" w:type="dxa"/>
            <w:tcBorders>
              <w:top w:val="nil"/>
              <w:left w:val="nil"/>
              <w:bottom w:val="single" w:sz="4" w:space="0" w:color="auto"/>
              <w:right w:val="single" w:sz="4" w:space="0" w:color="auto"/>
            </w:tcBorders>
            <w:vAlign w:val="center"/>
            <w:hideMark/>
          </w:tcPr>
          <w:p w14:paraId="2456A7FF"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2B77A466" w14:textId="18A2A529"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27EAB0D4" w14:textId="448227EF"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718E6B56" w14:textId="2CFDA419"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7FB8B687" w14:textId="55F8E2D0"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6C3F55A5" w14:textId="6296C782"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54C59DD7" w14:textId="76268D6C" w:rsidR="004132C5" w:rsidRPr="00BD5813" w:rsidRDefault="004132C5" w:rsidP="004132C5">
            <w:pPr>
              <w:rPr>
                <w:szCs w:val="28"/>
              </w:rPr>
            </w:pPr>
            <w:r>
              <w:rPr>
                <w:szCs w:val="28"/>
              </w:rPr>
              <w:t>0.000</w:t>
            </w:r>
          </w:p>
        </w:tc>
      </w:tr>
      <w:tr w:rsidR="004132C5" w:rsidRPr="00BD5813" w14:paraId="6C005CB5"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440A71DC" w14:textId="77777777" w:rsidR="004132C5" w:rsidRPr="00BD5813" w:rsidRDefault="004132C5" w:rsidP="004132C5">
            <w:pPr>
              <w:rPr>
                <w:color w:val="000000"/>
                <w:szCs w:val="28"/>
              </w:rPr>
            </w:pPr>
            <w:r w:rsidRPr="00BD5813">
              <w:rPr>
                <w:color w:val="000000"/>
                <w:szCs w:val="28"/>
              </w:rPr>
              <w:t>В процентах от плана</w:t>
            </w:r>
          </w:p>
        </w:tc>
        <w:tc>
          <w:tcPr>
            <w:tcW w:w="1701" w:type="dxa"/>
            <w:tcBorders>
              <w:top w:val="nil"/>
              <w:left w:val="nil"/>
              <w:bottom w:val="single" w:sz="4" w:space="0" w:color="auto"/>
              <w:right w:val="single" w:sz="4" w:space="0" w:color="auto"/>
            </w:tcBorders>
            <w:vAlign w:val="center"/>
            <w:hideMark/>
          </w:tcPr>
          <w:p w14:paraId="5FBEDC83" w14:textId="77777777" w:rsidR="004132C5" w:rsidRPr="00BD5813" w:rsidRDefault="004132C5" w:rsidP="004132C5">
            <w:pPr>
              <w:jc w:val="center"/>
              <w:rPr>
                <w:color w:val="000000"/>
                <w:szCs w:val="28"/>
              </w:rPr>
            </w:pPr>
            <w:r w:rsidRPr="00BD5813">
              <w:rPr>
                <w:color w:val="000000"/>
                <w:szCs w:val="28"/>
              </w:rPr>
              <w:t>%</w:t>
            </w:r>
          </w:p>
        </w:tc>
        <w:tc>
          <w:tcPr>
            <w:tcW w:w="1418" w:type="dxa"/>
            <w:tcBorders>
              <w:top w:val="nil"/>
              <w:left w:val="nil"/>
              <w:bottom w:val="single" w:sz="4" w:space="0" w:color="auto"/>
              <w:right w:val="single" w:sz="4" w:space="0" w:color="auto"/>
            </w:tcBorders>
            <w:noWrap/>
            <w:vAlign w:val="bottom"/>
            <w:hideMark/>
          </w:tcPr>
          <w:p w14:paraId="381E7464" w14:textId="334C6DAF"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03640243" w14:textId="4B75D1DC"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2EB78754" w14:textId="73D95708"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51CF63D4" w14:textId="5DAC1C6E"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1C358C57" w14:textId="5319864B"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4D55B4A8" w14:textId="1B3D801C" w:rsidR="004132C5" w:rsidRPr="00BD5813" w:rsidRDefault="004132C5" w:rsidP="004132C5">
            <w:pPr>
              <w:rPr>
                <w:szCs w:val="28"/>
              </w:rPr>
            </w:pPr>
            <w:r>
              <w:rPr>
                <w:szCs w:val="28"/>
              </w:rPr>
              <w:t>0.000</w:t>
            </w:r>
          </w:p>
        </w:tc>
      </w:tr>
      <w:tr w:rsidR="004132C5" w:rsidRPr="00BD5813" w14:paraId="4FAEEC65"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64F17720" w14:textId="77777777" w:rsidR="004132C5" w:rsidRPr="00BD5813" w:rsidRDefault="004132C5" w:rsidP="004132C5">
            <w:pPr>
              <w:rPr>
                <w:color w:val="000000"/>
                <w:szCs w:val="28"/>
              </w:rPr>
            </w:pPr>
            <w:r w:rsidRPr="00BD5813">
              <w:rPr>
                <w:color w:val="000000"/>
                <w:szCs w:val="28"/>
              </w:rPr>
              <w:t>Плановая потребность в инвестициях в тепловые сети</w:t>
            </w:r>
          </w:p>
        </w:tc>
        <w:tc>
          <w:tcPr>
            <w:tcW w:w="1701" w:type="dxa"/>
            <w:tcBorders>
              <w:top w:val="nil"/>
              <w:left w:val="nil"/>
              <w:bottom w:val="single" w:sz="4" w:space="0" w:color="auto"/>
              <w:right w:val="single" w:sz="4" w:space="0" w:color="auto"/>
            </w:tcBorders>
            <w:vAlign w:val="center"/>
            <w:hideMark/>
          </w:tcPr>
          <w:p w14:paraId="1E73EBB5"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60263380" w14:textId="3EE20E07"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3492B0E8" w14:textId="32BDA8B1"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7A999456" w14:textId="03325A09" w:rsidR="004132C5" w:rsidRPr="00BD5813" w:rsidRDefault="004132C5" w:rsidP="004132C5">
            <w:pPr>
              <w:rPr>
                <w:szCs w:val="28"/>
              </w:rPr>
            </w:pPr>
            <w:r>
              <w:rPr>
                <w:szCs w:val="28"/>
              </w:rPr>
              <w:t>134.410</w:t>
            </w:r>
          </w:p>
        </w:tc>
        <w:tc>
          <w:tcPr>
            <w:tcW w:w="1417" w:type="dxa"/>
            <w:tcBorders>
              <w:top w:val="nil"/>
              <w:left w:val="nil"/>
              <w:bottom w:val="single" w:sz="4" w:space="0" w:color="auto"/>
              <w:right w:val="single" w:sz="4" w:space="0" w:color="auto"/>
            </w:tcBorders>
            <w:noWrap/>
            <w:vAlign w:val="bottom"/>
            <w:hideMark/>
          </w:tcPr>
          <w:p w14:paraId="70DCA232" w14:textId="5702A9C9" w:rsidR="004132C5" w:rsidRPr="00BD5813" w:rsidRDefault="004132C5" w:rsidP="004132C5">
            <w:pPr>
              <w:rPr>
                <w:szCs w:val="28"/>
              </w:rPr>
            </w:pPr>
            <w:r>
              <w:rPr>
                <w:szCs w:val="28"/>
              </w:rPr>
              <w:t>68.877</w:t>
            </w:r>
          </w:p>
        </w:tc>
        <w:tc>
          <w:tcPr>
            <w:tcW w:w="1418" w:type="dxa"/>
            <w:tcBorders>
              <w:top w:val="nil"/>
              <w:left w:val="nil"/>
              <w:bottom w:val="single" w:sz="4" w:space="0" w:color="auto"/>
              <w:right w:val="single" w:sz="4" w:space="0" w:color="auto"/>
            </w:tcBorders>
            <w:noWrap/>
            <w:vAlign w:val="bottom"/>
            <w:hideMark/>
          </w:tcPr>
          <w:p w14:paraId="5B475B36" w14:textId="390E1740" w:rsidR="004132C5" w:rsidRPr="00BD5813" w:rsidRDefault="004132C5" w:rsidP="004132C5">
            <w:pPr>
              <w:rPr>
                <w:szCs w:val="28"/>
              </w:rPr>
            </w:pPr>
            <w:r>
              <w:rPr>
                <w:szCs w:val="28"/>
              </w:rPr>
              <w:t>318.994</w:t>
            </w:r>
          </w:p>
        </w:tc>
        <w:tc>
          <w:tcPr>
            <w:tcW w:w="1417" w:type="dxa"/>
            <w:tcBorders>
              <w:top w:val="nil"/>
              <w:left w:val="nil"/>
              <w:bottom w:val="single" w:sz="4" w:space="0" w:color="auto"/>
              <w:right w:val="single" w:sz="4" w:space="0" w:color="auto"/>
            </w:tcBorders>
            <w:noWrap/>
            <w:vAlign w:val="bottom"/>
            <w:hideMark/>
          </w:tcPr>
          <w:p w14:paraId="5B831AFB" w14:textId="2233A999" w:rsidR="004132C5" w:rsidRPr="00BD5813" w:rsidRDefault="004132C5" w:rsidP="004132C5">
            <w:pPr>
              <w:rPr>
                <w:szCs w:val="28"/>
              </w:rPr>
            </w:pPr>
            <w:r>
              <w:rPr>
                <w:szCs w:val="28"/>
              </w:rPr>
              <w:t>378.993</w:t>
            </w:r>
          </w:p>
        </w:tc>
      </w:tr>
      <w:tr w:rsidR="004132C5" w:rsidRPr="00BD5813" w14:paraId="5F92EE33"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04AFB709" w14:textId="77777777" w:rsidR="004132C5" w:rsidRPr="00BD5813" w:rsidRDefault="004132C5" w:rsidP="004132C5">
            <w:pPr>
              <w:rPr>
                <w:color w:val="000000"/>
                <w:szCs w:val="28"/>
              </w:rPr>
            </w:pPr>
            <w:r w:rsidRPr="00BD5813">
              <w:rPr>
                <w:color w:val="000000"/>
                <w:szCs w:val="28"/>
              </w:rPr>
              <w:t>Освоение инвестиций в тепловые сети</w:t>
            </w:r>
          </w:p>
        </w:tc>
        <w:tc>
          <w:tcPr>
            <w:tcW w:w="1701" w:type="dxa"/>
            <w:tcBorders>
              <w:top w:val="nil"/>
              <w:left w:val="nil"/>
              <w:bottom w:val="single" w:sz="4" w:space="0" w:color="auto"/>
              <w:right w:val="single" w:sz="4" w:space="0" w:color="auto"/>
            </w:tcBorders>
            <w:vAlign w:val="center"/>
            <w:hideMark/>
          </w:tcPr>
          <w:p w14:paraId="640D8DAA"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770091D7" w14:textId="5B9F010B"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6BE7D233" w14:textId="2B527339"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3777DA5A" w14:textId="4BEA07FC"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0C0070DC" w14:textId="188988BB"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07F66A50" w14:textId="48C49632"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13592FFE" w14:textId="2828188D" w:rsidR="004132C5" w:rsidRPr="00BD5813" w:rsidRDefault="004132C5" w:rsidP="004132C5">
            <w:pPr>
              <w:rPr>
                <w:szCs w:val="28"/>
              </w:rPr>
            </w:pPr>
            <w:r>
              <w:rPr>
                <w:szCs w:val="28"/>
              </w:rPr>
              <w:t>0.000</w:t>
            </w:r>
          </w:p>
        </w:tc>
      </w:tr>
      <w:tr w:rsidR="004132C5" w:rsidRPr="00BD5813" w14:paraId="6A50313A"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22C90CF2" w14:textId="77777777" w:rsidR="004132C5" w:rsidRPr="00BD5813" w:rsidRDefault="004132C5" w:rsidP="004132C5">
            <w:pPr>
              <w:rPr>
                <w:color w:val="000000"/>
                <w:szCs w:val="28"/>
              </w:rPr>
            </w:pPr>
            <w:r w:rsidRPr="00BD5813">
              <w:rPr>
                <w:color w:val="000000"/>
                <w:szCs w:val="28"/>
              </w:rPr>
              <w:t>План инвестиций на переход к закрытой системе теплоснабжения</w:t>
            </w:r>
          </w:p>
        </w:tc>
        <w:tc>
          <w:tcPr>
            <w:tcW w:w="1701" w:type="dxa"/>
            <w:tcBorders>
              <w:top w:val="nil"/>
              <w:left w:val="nil"/>
              <w:bottom w:val="single" w:sz="4" w:space="0" w:color="auto"/>
              <w:right w:val="single" w:sz="4" w:space="0" w:color="auto"/>
            </w:tcBorders>
            <w:vAlign w:val="center"/>
            <w:hideMark/>
          </w:tcPr>
          <w:p w14:paraId="16026167"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745F7CD0" w14:textId="07F69FDB"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0E4433F2" w14:textId="2FA6669A"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69899278" w14:textId="256C0CF5"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5DC4F157" w14:textId="6FDE878E"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676B7816" w14:textId="642D30E8"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20EAC9E6" w14:textId="6251DAB2" w:rsidR="004132C5" w:rsidRPr="00BD5813" w:rsidRDefault="004132C5" w:rsidP="004132C5">
            <w:pPr>
              <w:rPr>
                <w:szCs w:val="28"/>
              </w:rPr>
            </w:pPr>
            <w:r>
              <w:rPr>
                <w:szCs w:val="28"/>
              </w:rPr>
              <w:t>0.000</w:t>
            </w:r>
          </w:p>
        </w:tc>
      </w:tr>
      <w:tr w:rsidR="004132C5" w:rsidRPr="00BD5813" w14:paraId="4FDF5030"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217D7283" w14:textId="77777777" w:rsidR="004132C5" w:rsidRPr="00BD5813" w:rsidRDefault="004132C5" w:rsidP="004132C5">
            <w:pPr>
              <w:rPr>
                <w:color w:val="000000"/>
                <w:szCs w:val="28"/>
              </w:rPr>
            </w:pPr>
            <w:r w:rsidRPr="00BD5813">
              <w:rPr>
                <w:color w:val="000000"/>
                <w:szCs w:val="28"/>
              </w:rPr>
              <w:t>Всего накопленным итогом</w:t>
            </w:r>
          </w:p>
        </w:tc>
        <w:tc>
          <w:tcPr>
            <w:tcW w:w="1701" w:type="dxa"/>
            <w:tcBorders>
              <w:top w:val="nil"/>
              <w:left w:val="nil"/>
              <w:bottom w:val="single" w:sz="4" w:space="0" w:color="auto"/>
              <w:right w:val="single" w:sz="4" w:space="0" w:color="auto"/>
            </w:tcBorders>
            <w:vAlign w:val="center"/>
            <w:hideMark/>
          </w:tcPr>
          <w:p w14:paraId="649EC967"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3AA16F00" w14:textId="216CE6CC"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5E2C3322" w14:textId="28618562"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60B27AEA" w14:textId="78FD754E"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3A223B80" w14:textId="076483D5"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4E5164D5" w14:textId="57765B61"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23961639" w14:textId="78104C94" w:rsidR="004132C5" w:rsidRPr="00BD5813" w:rsidRDefault="004132C5" w:rsidP="004132C5">
            <w:pPr>
              <w:rPr>
                <w:szCs w:val="28"/>
              </w:rPr>
            </w:pPr>
            <w:r>
              <w:rPr>
                <w:szCs w:val="28"/>
              </w:rPr>
              <w:t>0.000</w:t>
            </w:r>
          </w:p>
        </w:tc>
      </w:tr>
      <w:tr w:rsidR="004132C5" w:rsidRPr="00BD5813" w14:paraId="5060C26E"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45142637" w14:textId="77777777" w:rsidR="004132C5" w:rsidRPr="00BD5813" w:rsidRDefault="004132C5" w:rsidP="004132C5">
            <w:pPr>
              <w:rPr>
                <w:color w:val="000000"/>
                <w:szCs w:val="28"/>
              </w:rPr>
            </w:pPr>
            <w:r w:rsidRPr="00BD5813">
              <w:rPr>
                <w:color w:val="000000"/>
                <w:szCs w:val="28"/>
              </w:rPr>
              <w:t>Освоение инвестиций в переход к закрытой схеме горячего водоснабжения</w:t>
            </w:r>
          </w:p>
        </w:tc>
        <w:tc>
          <w:tcPr>
            <w:tcW w:w="1701" w:type="dxa"/>
            <w:tcBorders>
              <w:top w:val="nil"/>
              <w:left w:val="nil"/>
              <w:bottom w:val="single" w:sz="4" w:space="0" w:color="auto"/>
              <w:right w:val="single" w:sz="4" w:space="0" w:color="auto"/>
            </w:tcBorders>
            <w:vAlign w:val="center"/>
            <w:hideMark/>
          </w:tcPr>
          <w:p w14:paraId="310AF196" w14:textId="77777777" w:rsidR="004132C5" w:rsidRPr="00BD5813" w:rsidRDefault="004132C5" w:rsidP="004132C5">
            <w:pPr>
              <w:jc w:val="center"/>
              <w:rPr>
                <w:color w:val="000000"/>
                <w:szCs w:val="28"/>
              </w:rPr>
            </w:pPr>
            <w:r w:rsidRPr="00BD5813">
              <w:rPr>
                <w:color w:val="000000"/>
                <w:szCs w:val="28"/>
              </w:rPr>
              <w:t>%</w:t>
            </w:r>
          </w:p>
        </w:tc>
        <w:tc>
          <w:tcPr>
            <w:tcW w:w="1418" w:type="dxa"/>
            <w:tcBorders>
              <w:top w:val="nil"/>
              <w:left w:val="nil"/>
              <w:bottom w:val="single" w:sz="4" w:space="0" w:color="auto"/>
              <w:right w:val="single" w:sz="4" w:space="0" w:color="auto"/>
            </w:tcBorders>
            <w:noWrap/>
            <w:vAlign w:val="bottom"/>
            <w:hideMark/>
          </w:tcPr>
          <w:p w14:paraId="0BE2C6A9" w14:textId="30F0BC72"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15EBF998" w14:textId="4F79FE3A"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18D2F88A" w14:textId="20CCC9CA"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70958213" w14:textId="448BFE4A"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32ABF8BB" w14:textId="2FA3209A"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0A71F215" w14:textId="02C0E232" w:rsidR="004132C5" w:rsidRPr="00BD5813" w:rsidRDefault="004132C5" w:rsidP="004132C5">
            <w:pPr>
              <w:rPr>
                <w:szCs w:val="28"/>
              </w:rPr>
            </w:pPr>
            <w:r>
              <w:rPr>
                <w:szCs w:val="28"/>
              </w:rPr>
              <w:t>0.000</w:t>
            </w:r>
          </w:p>
        </w:tc>
      </w:tr>
      <w:tr w:rsidR="004132C5" w:rsidRPr="00BD5813" w14:paraId="68726F85"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2B0FD5A5" w14:textId="77777777" w:rsidR="004132C5" w:rsidRPr="00BD5813" w:rsidRDefault="004132C5" w:rsidP="004132C5">
            <w:pPr>
              <w:rPr>
                <w:color w:val="000000"/>
                <w:szCs w:val="28"/>
              </w:rPr>
            </w:pPr>
            <w:r w:rsidRPr="00BD5813">
              <w:rPr>
                <w:color w:val="000000"/>
                <w:szCs w:val="28"/>
              </w:rPr>
              <w:t>Всего плановая потребность в инвестициях</w:t>
            </w:r>
          </w:p>
        </w:tc>
        <w:tc>
          <w:tcPr>
            <w:tcW w:w="1701" w:type="dxa"/>
            <w:tcBorders>
              <w:top w:val="nil"/>
              <w:left w:val="nil"/>
              <w:bottom w:val="single" w:sz="4" w:space="0" w:color="auto"/>
              <w:right w:val="single" w:sz="4" w:space="0" w:color="auto"/>
            </w:tcBorders>
            <w:vAlign w:val="center"/>
            <w:hideMark/>
          </w:tcPr>
          <w:p w14:paraId="1983F30F"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7610514D" w14:textId="1DA8344B" w:rsidR="004132C5" w:rsidRPr="00BD5813" w:rsidRDefault="004132C5" w:rsidP="004132C5">
            <w:pPr>
              <w:rPr>
                <w:szCs w:val="28"/>
              </w:rPr>
            </w:pPr>
            <w:r>
              <w:rPr>
                <w:szCs w:val="28"/>
              </w:rPr>
              <w:t>8.870</w:t>
            </w:r>
          </w:p>
        </w:tc>
        <w:tc>
          <w:tcPr>
            <w:tcW w:w="1417" w:type="dxa"/>
            <w:tcBorders>
              <w:top w:val="nil"/>
              <w:left w:val="nil"/>
              <w:bottom w:val="single" w:sz="4" w:space="0" w:color="auto"/>
              <w:right w:val="single" w:sz="4" w:space="0" w:color="auto"/>
            </w:tcBorders>
            <w:noWrap/>
            <w:vAlign w:val="bottom"/>
            <w:hideMark/>
          </w:tcPr>
          <w:p w14:paraId="6B0BE26B" w14:textId="436874F5"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41FA0EFE" w14:textId="6E6C31AE" w:rsidR="004132C5" w:rsidRPr="00BD5813" w:rsidRDefault="004132C5" w:rsidP="004132C5">
            <w:pPr>
              <w:rPr>
                <w:szCs w:val="28"/>
              </w:rPr>
            </w:pPr>
            <w:r>
              <w:rPr>
                <w:szCs w:val="28"/>
              </w:rPr>
              <w:t>168.310</w:t>
            </w:r>
          </w:p>
        </w:tc>
        <w:tc>
          <w:tcPr>
            <w:tcW w:w="1417" w:type="dxa"/>
            <w:tcBorders>
              <w:top w:val="nil"/>
              <w:left w:val="nil"/>
              <w:bottom w:val="single" w:sz="4" w:space="0" w:color="auto"/>
              <w:right w:val="single" w:sz="4" w:space="0" w:color="auto"/>
            </w:tcBorders>
            <w:noWrap/>
            <w:vAlign w:val="bottom"/>
            <w:hideMark/>
          </w:tcPr>
          <w:p w14:paraId="311E044F" w14:textId="66F277AB" w:rsidR="004132C5" w:rsidRPr="00BD5813" w:rsidRDefault="004132C5" w:rsidP="004132C5">
            <w:pPr>
              <w:rPr>
                <w:szCs w:val="28"/>
              </w:rPr>
            </w:pPr>
            <w:r>
              <w:rPr>
                <w:szCs w:val="28"/>
              </w:rPr>
              <w:t>112.777</w:t>
            </w:r>
          </w:p>
        </w:tc>
        <w:tc>
          <w:tcPr>
            <w:tcW w:w="1418" w:type="dxa"/>
            <w:tcBorders>
              <w:top w:val="nil"/>
              <w:left w:val="nil"/>
              <w:bottom w:val="single" w:sz="4" w:space="0" w:color="auto"/>
              <w:right w:val="single" w:sz="4" w:space="0" w:color="auto"/>
            </w:tcBorders>
            <w:noWrap/>
            <w:vAlign w:val="bottom"/>
            <w:hideMark/>
          </w:tcPr>
          <w:p w14:paraId="679822F6" w14:textId="5277F832" w:rsidR="004132C5" w:rsidRPr="00BD5813" w:rsidRDefault="004132C5" w:rsidP="004132C5">
            <w:pPr>
              <w:rPr>
                <w:szCs w:val="28"/>
              </w:rPr>
            </w:pPr>
            <w:r>
              <w:rPr>
                <w:szCs w:val="28"/>
              </w:rPr>
              <w:t>379.494</w:t>
            </w:r>
          </w:p>
        </w:tc>
        <w:tc>
          <w:tcPr>
            <w:tcW w:w="1417" w:type="dxa"/>
            <w:tcBorders>
              <w:top w:val="nil"/>
              <w:left w:val="nil"/>
              <w:bottom w:val="single" w:sz="4" w:space="0" w:color="auto"/>
              <w:right w:val="single" w:sz="4" w:space="0" w:color="auto"/>
            </w:tcBorders>
            <w:noWrap/>
            <w:vAlign w:val="bottom"/>
            <w:hideMark/>
          </w:tcPr>
          <w:p w14:paraId="52823685" w14:textId="51716089" w:rsidR="004132C5" w:rsidRPr="00BD5813" w:rsidRDefault="004132C5" w:rsidP="004132C5">
            <w:pPr>
              <w:rPr>
                <w:szCs w:val="28"/>
              </w:rPr>
            </w:pPr>
            <w:r>
              <w:rPr>
                <w:szCs w:val="28"/>
              </w:rPr>
              <w:t>378.993</w:t>
            </w:r>
          </w:p>
        </w:tc>
      </w:tr>
      <w:tr w:rsidR="004132C5" w:rsidRPr="00BD5813" w14:paraId="06ACCDA3"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092D2E0B" w14:textId="77777777" w:rsidR="004132C5" w:rsidRPr="00BD5813" w:rsidRDefault="004132C5" w:rsidP="004132C5">
            <w:pPr>
              <w:rPr>
                <w:color w:val="000000"/>
                <w:szCs w:val="28"/>
              </w:rPr>
            </w:pPr>
            <w:r w:rsidRPr="00BD5813">
              <w:rPr>
                <w:color w:val="000000"/>
                <w:szCs w:val="28"/>
              </w:rPr>
              <w:t>Всего плановая потребность в инвестициях накопленным итогом</w:t>
            </w:r>
          </w:p>
        </w:tc>
        <w:tc>
          <w:tcPr>
            <w:tcW w:w="1701" w:type="dxa"/>
            <w:tcBorders>
              <w:top w:val="nil"/>
              <w:left w:val="nil"/>
              <w:bottom w:val="single" w:sz="4" w:space="0" w:color="auto"/>
              <w:right w:val="single" w:sz="4" w:space="0" w:color="auto"/>
            </w:tcBorders>
            <w:vAlign w:val="center"/>
            <w:hideMark/>
          </w:tcPr>
          <w:p w14:paraId="254BFE9D"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6F73A3BA" w14:textId="2F2A5F62" w:rsidR="004132C5" w:rsidRPr="00BD5813" w:rsidRDefault="004132C5" w:rsidP="004132C5">
            <w:pPr>
              <w:rPr>
                <w:szCs w:val="28"/>
              </w:rPr>
            </w:pPr>
            <w:r>
              <w:rPr>
                <w:szCs w:val="28"/>
              </w:rPr>
              <w:t>8.870</w:t>
            </w:r>
          </w:p>
        </w:tc>
        <w:tc>
          <w:tcPr>
            <w:tcW w:w="1417" w:type="dxa"/>
            <w:tcBorders>
              <w:top w:val="nil"/>
              <w:left w:val="nil"/>
              <w:bottom w:val="single" w:sz="4" w:space="0" w:color="auto"/>
              <w:right w:val="single" w:sz="4" w:space="0" w:color="auto"/>
            </w:tcBorders>
            <w:noWrap/>
            <w:vAlign w:val="bottom"/>
            <w:hideMark/>
          </w:tcPr>
          <w:p w14:paraId="425CF67B" w14:textId="37E28A81" w:rsidR="004132C5" w:rsidRPr="00BD5813" w:rsidRDefault="004132C5" w:rsidP="004132C5">
            <w:pPr>
              <w:rPr>
                <w:szCs w:val="28"/>
              </w:rPr>
            </w:pPr>
            <w:r>
              <w:rPr>
                <w:szCs w:val="28"/>
              </w:rPr>
              <w:t>8.870</w:t>
            </w:r>
          </w:p>
        </w:tc>
        <w:tc>
          <w:tcPr>
            <w:tcW w:w="1418" w:type="dxa"/>
            <w:tcBorders>
              <w:top w:val="nil"/>
              <w:left w:val="nil"/>
              <w:bottom w:val="single" w:sz="4" w:space="0" w:color="auto"/>
              <w:right w:val="single" w:sz="4" w:space="0" w:color="auto"/>
            </w:tcBorders>
            <w:noWrap/>
            <w:vAlign w:val="bottom"/>
            <w:hideMark/>
          </w:tcPr>
          <w:p w14:paraId="03689358" w14:textId="5383DA07" w:rsidR="004132C5" w:rsidRPr="00BD5813" w:rsidRDefault="004132C5" w:rsidP="004132C5">
            <w:pPr>
              <w:rPr>
                <w:szCs w:val="28"/>
              </w:rPr>
            </w:pPr>
            <w:r>
              <w:rPr>
                <w:szCs w:val="28"/>
              </w:rPr>
              <w:t>177.181</w:t>
            </w:r>
          </w:p>
        </w:tc>
        <w:tc>
          <w:tcPr>
            <w:tcW w:w="1417" w:type="dxa"/>
            <w:tcBorders>
              <w:top w:val="nil"/>
              <w:left w:val="nil"/>
              <w:bottom w:val="single" w:sz="4" w:space="0" w:color="auto"/>
              <w:right w:val="single" w:sz="4" w:space="0" w:color="auto"/>
            </w:tcBorders>
            <w:noWrap/>
            <w:vAlign w:val="bottom"/>
            <w:hideMark/>
          </w:tcPr>
          <w:p w14:paraId="5DE95575" w14:textId="1081F0BE" w:rsidR="004132C5" w:rsidRPr="00BD5813" w:rsidRDefault="004132C5" w:rsidP="004132C5">
            <w:pPr>
              <w:rPr>
                <w:szCs w:val="28"/>
              </w:rPr>
            </w:pPr>
            <w:r>
              <w:rPr>
                <w:szCs w:val="28"/>
              </w:rPr>
              <w:t>289.958</w:t>
            </w:r>
          </w:p>
        </w:tc>
        <w:tc>
          <w:tcPr>
            <w:tcW w:w="1418" w:type="dxa"/>
            <w:tcBorders>
              <w:top w:val="nil"/>
              <w:left w:val="nil"/>
              <w:bottom w:val="single" w:sz="4" w:space="0" w:color="auto"/>
              <w:right w:val="single" w:sz="4" w:space="0" w:color="auto"/>
            </w:tcBorders>
            <w:noWrap/>
            <w:vAlign w:val="bottom"/>
            <w:hideMark/>
          </w:tcPr>
          <w:p w14:paraId="5B805613" w14:textId="093CF2E7" w:rsidR="004132C5" w:rsidRPr="00BD5813" w:rsidRDefault="004132C5" w:rsidP="004132C5">
            <w:pPr>
              <w:rPr>
                <w:szCs w:val="28"/>
              </w:rPr>
            </w:pPr>
            <w:r>
              <w:rPr>
                <w:szCs w:val="28"/>
              </w:rPr>
              <w:t>669.452</w:t>
            </w:r>
          </w:p>
        </w:tc>
        <w:tc>
          <w:tcPr>
            <w:tcW w:w="1417" w:type="dxa"/>
            <w:tcBorders>
              <w:top w:val="nil"/>
              <w:left w:val="nil"/>
              <w:bottom w:val="single" w:sz="4" w:space="0" w:color="auto"/>
              <w:right w:val="single" w:sz="4" w:space="0" w:color="auto"/>
            </w:tcBorders>
            <w:noWrap/>
            <w:vAlign w:val="bottom"/>
            <w:hideMark/>
          </w:tcPr>
          <w:p w14:paraId="6572F84F" w14:textId="4C63BF8E" w:rsidR="004132C5" w:rsidRPr="00BD5813" w:rsidRDefault="004132C5" w:rsidP="004132C5">
            <w:pPr>
              <w:rPr>
                <w:szCs w:val="28"/>
              </w:rPr>
            </w:pPr>
            <w:r>
              <w:rPr>
                <w:szCs w:val="28"/>
              </w:rPr>
              <w:t>1048.445</w:t>
            </w:r>
          </w:p>
        </w:tc>
      </w:tr>
      <w:tr w:rsidR="00571573" w:rsidRPr="00BD5813" w14:paraId="4F17BC89" w14:textId="77777777" w:rsidTr="00215CD3">
        <w:trPr>
          <w:trHeight w:val="315"/>
        </w:trPr>
        <w:tc>
          <w:tcPr>
            <w:tcW w:w="10768" w:type="dxa"/>
            <w:tcBorders>
              <w:top w:val="nil"/>
              <w:left w:val="single" w:sz="4" w:space="0" w:color="auto"/>
              <w:bottom w:val="single" w:sz="4" w:space="0" w:color="auto"/>
              <w:right w:val="single" w:sz="4" w:space="0" w:color="auto"/>
            </w:tcBorders>
            <w:vAlign w:val="center"/>
            <w:hideMark/>
          </w:tcPr>
          <w:p w14:paraId="2E599F03" w14:textId="77777777" w:rsidR="00BD5813" w:rsidRPr="00BD5813" w:rsidRDefault="00BD5813" w:rsidP="00BD5813">
            <w:pPr>
              <w:rPr>
                <w:color w:val="000000"/>
                <w:szCs w:val="28"/>
              </w:rPr>
            </w:pPr>
            <w:r w:rsidRPr="00BD5813">
              <w:rPr>
                <w:color w:val="000000"/>
                <w:szCs w:val="28"/>
              </w:rPr>
              <w:t>Источники инвестиций</w:t>
            </w:r>
          </w:p>
        </w:tc>
        <w:tc>
          <w:tcPr>
            <w:tcW w:w="1701" w:type="dxa"/>
            <w:tcBorders>
              <w:top w:val="nil"/>
              <w:left w:val="nil"/>
              <w:bottom w:val="single" w:sz="4" w:space="0" w:color="auto"/>
              <w:right w:val="single" w:sz="4" w:space="0" w:color="auto"/>
            </w:tcBorders>
            <w:vAlign w:val="center"/>
            <w:hideMark/>
          </w:tcPr>
          <w:p w14:paraId="3F3603CA" w14:textId="77777777" w:rsidR="00BD5813" w:rsidRPr="00BD5813" w:rsidRDefault="00BD5813" w:rsidP="00BD5813">
            <w:pPr>
              <w:jc w:val="both"/>
              <w:rPr>
                <w:color w:val="000000"/>
                <w:szCs w:val="28"/>
              </w:rPr>
            </w:pPr>
            <w:r w:rsidRPr="00BD5813">
              <w:rPr>
                <w:color w:val="000000"/>
                <w:szCs w:val="28"/>
              </w:rPr>
              <w:t> </w:t>
            </w:r>
          </w:p>
        </w:tc>
        <w:tc>
          <w:tcPr>
            <w:tcW w:w="1418" w:type="dxa"/>
            <w:tcBorders>
              <w:top w:val="nil"/>
              <w:left w:val="nil"/>
              <w:bottom w:val="single" w:sz="4" w:space="0" w:color="auto"/>
              <w:right w:val="single" w:sz="4" w:space="0" w:color="auto"/>
            </w:tcBorders>
            <w:noWrap/>
            <w:hideMark/>
          </w:tcPr>
          <w:p w14:paraId="163C4416" w14:textId="77777777" w:rsidR="00BD5813" w:rsidRPr="00BD5813" w:rsidRDefault="00BD5813" w:rsidP="00BD5813">
            <w:pPr>
              <w:rPr>
                <w:szCs w:val="28"/>
              </w:rPr>
            </w:pPr>
            <w:r w:rsidRPr="00BD5813">
              <w:rPr>
                <w:szCs w:val="28"/>
              </w:rPr>
              <w:t> </w:t>
            </w:r>
          </w:p>
        </w:tc>
        <w:tc>
          <w:tcPr>
            <w:tcW w:w="1417" w:type="dxa"/>
            <w:tcBorders>
              <w:top w:val="nil"/>
              <w:left w:val="nil"/>
              <w:bottom w:val="single" w:sz="4" w:space="0" w:color="auto"/>
              <w:right w:val="single" w:sz="4" w:space="0" w:color="auto"/>
            </w:tcBorders>
            <w:noWrap/>
            <w:hideMark/>
          </w:tcPr>
          <w:p w14:paraId="210CC275" w14:textId="77777777" w:rsidR="00BD5813" w:rsidRPr="00BD5813" w:rsidRDefault="00BD5813" w:rsidP="00BD5813">
            <w:pPr>
              <w:rPr>
                <w:szCs w:val="28"/>
              </w:rPr>
            </w:pPr>
            <w:r w:rsidRPr="00BD5813">
              <w:rPr>
                <w:szCs w:val="28"/>
              </w:rPr>
              <w:t> </w:t>
            </w:r>
          </w:p>
        </w:tc>
        <w:tc>
          <w:tcPr>
            <w:tcW w:w="1418" w:type="dxa"/>
            <w:tcBorders>
              <w:top w:val="nil"/>
              <w:left w:val="nil"/>
              <w:bottom w:val="single" w:sz="4" w:space="0" w:color="auto"/>
              <w:right w:val="single" w:sz="4" w:space="0" w:color="auto"/>
            </w:tcBorders>
            <w:noWrap/>
            <w:hideMark/>
          </w:tcPr>
          <w:p w14:paraId="018CBA68" w14:textId="77777777" w:rsidR="00BD5813" w:rsidRPr="00BD5813" w:rsidRDefault="00BD5813" w:rsidP="00BD5813">
            <w:pPr>
              <w:rPr>
                <w:szCs w:val="28"/>
              </w:rPr>
            </w:pPr>
            <w:r w:rsidRPr="00BD5813">
              <w:rPr>
                <w:szCs w:val="28"/>
              </w:rPr>
              <w:t> </w:t>
            </w:r>
          </w:p>
        </w:tc>
        <w:tc>
          <w:tcPr>
            <w:tcW w:w="1417" w:type="dxa"/>
            <w:tcBorders>
              <w:top w:val="nil"/>
              <w:left w:val="nil"/>
              <w:bottom w:val="single" w:sz="4" w:space="0" w:color="auto"/>
              <w:right w:val="single" w:sz="4" w:space="0" w:color="auto"/>
            </w:tcBorders>
            <w:noWrap/>
            <w:hideMark/>
          </w:tcPr>
          <w:p w14:paraId="0ED7C83B" w14:textId="77777777" w:rsidR="00BD5813" w:rsidRPr="00BD5813" w:rsidRDefault="00BD5813" w:rsidP="00BD5813">
            <w:pPr>
              <w:rPr>
                <w:szCs w:val="28"/>
              </w:rPr>
            </w:pPr>
            <w:r w:rsidRPr="00BD5813">
              <w:rPr>
                <w:szCs w:val="28"/>
              </w:rPr>
              <w:t> </w:t>
            </w:r>
          </w:p>
        </w:tc>
        <w:tc>
          <w:tcPr>
            <w:tcW w:w="1418" w:type="dxa"/>
            <w:tcBorders>
              <w:top w:val="nil"/>
              <w:left w:val="nil"/>
              <w:bottom w:val="single" w:sz="4" w:space="0" w:color="auto"/>
              <w:right w:val="single" w:sz="4" w:space="0" w:color="auto"/>
            </w:tcBorders>
            <w:noWrap/>
            <w:hideMark/>
          </w:tcPr>
          <w:p w14:paraId="07292581" w14:textId="77777777" w:rsidR="00BD5813" w:rsidRPr="00BD5813" w:rsidRDefault="00BD5813" w:rsidP="00BD5813">
            <w:pPr>
              <w:rPr>
                <w:szCs w:val="28"/>
              </w:rPr>
            </w:pPr>
            <w:r w:rsidRPr="00BD5813">
              <w:rPr>
                <w:szCs w:val="28"/>
              </w:rPr>
              <w:t> </w:t>
            </w:r>
          </w:p>
        </w:tc>
        <w:tc>
          <w:tcPr>
            <w:tcW w:w="1417" w:type="dxa"/>
            <w:tcBorders>
              <w:top w:val="nil"/>
              <w:left w:val="nil"/>
              <w:bottom w:val="single" w:sz="4" w:space="0" w:color="auto"/>
              <w:right w:val="single" w:sz="4" w:space="0" w:color="auto"/>
            </w:tcBorders>
            <w:noWrap/>
            <w:hideMark/>
          </w:tcPr>
          <w:p w14:paraId="509068F7" w14:textId="77777777" w:rsidR="00BD5813" w:rsidRPr="00BD5813" w:rsidRDefault="00BD5813" w:rsidP="00BD5813">
            <w:pPr>
              <w:rPr>
                <w:szCs w:val="28"/>
              </w:rPr>
            </w:pPr>
            <w:r w:rsidRPr="00BD5813">
              <w:rPr>
                <w:szCs w:val="28"/>
              </w:rPr>
              <w:t> </w:t>
            </w:r>
          </w:p>
        </w:tc>
      </w:tr>
      <w:tr w:rsidR="004132C5" w:rsidRPr="00BD5813" w14:paraId="4638B9C7"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5CA8AC09" w14:textId="77777777" w:rsidR="004132C5" w:rsidRPr="00BD5813" w:rsidRDefault="004132C5" w:rsidP="004132C5">
            <w:pPr>
              <w:rPr>
                <w:color w:val="000000"/>
                <w:szCs w:val="28"/>
              </w:rPr>
            </w:pPr>
            <w:r w:rsidRPr="00BD5813">
              <w:rPr>
                <w:color w:val="000000"/>
                <w:szCs w:val="28"/>
              </w:rPr>
              <w:t>Собственные средства</w:t>
            </w:r>
          </w:p>
        </w:tc>
        <w:tc>
          <w:tcPr>
            <w:tcW w:w="1701" w:type="dxa"/>
            <w:tcBorders>
              <w:top w:val="nil"/>
              <w:left w:val="nil"/>
              <w:bottom w:val="single" w:sz="4" w:space="0" w:color="auto"/>
              <w:right w:val="single" w:sz="4" w:space="0" w:color="auto"/>
            </w:tcBorders>
            <w:vAlign w:val="center"/>
            <w:hideMark/>
          </w:tcPr>
          <w:p w14:paraId="4DDCAE0F"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260E58A8" w14:textId="6FA7CCBC"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0F6BEB64" w14:textId="55710E40"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3A32244F" w14:textId="464DEC92"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30A7C164" w14:textId="6C87AAC5"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2EB2F93D" w14:textId="7D1F30CB"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23105FD2" w14:textId="00EDDDC8" w:rsidR="004132C5" w:rsidRPr="00BD5813" w:rsidRDefault="004132C5" w:rsidP="004132C5">
            <w:pPr>
              <w:rPr>
                <w:szCs w:val="28"/>
              </w:rPr>
            </w:pPr>
            <w:r>
              <w:rPr>
                <w:szCs w:val="28"/>
              </w:rPr>
              <w:t>0.000</w:t>
            </w:r>
          </w:p>
        </w:tc>
      </w:tr>
      <w:tr w:rsidR="004132C5" w:rsidRPr="00BD5813" w14:paraId="70327469"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093BF3DE" w14:textId="77777777" w:rsidR="004132C5" w:rsidRPr="00BD5813" w:rsidRDefault="004132C5" w:rsidP="004132C5">
            <w:pPr>
              <w:rPr>
                <w:color w:val="000000"/>
                <w:szCs w:val="28"/>
              </w:rPr>
            </w:pPr>
            <w:r w:rsidRPr="00BD5813">
              <w:rPr>
                <w:color w:val="000000"/>
                <w:szCs w:val="28"/>
              </w:rPr>
              <w:t>Средства за счет присоединения потребителей</w:t>
            </w:r>
          </w:p>
        </w:tc>
        <w:tc>
          <w:tcPr>
            <w:tcW w:w="1701" w:type="dxa"/>
            <w:tcBorders>
              <w:top w:val="nil"/>
              <w:left w:val="nil"/>
              <w:bottom w:val="single" w:sz="4" w:space="0" w:color="auto"/>
              <w:right w:val="single" w:sz="4" w:space="0" w:color="auto"/>
            </w:tcBorders>
            <w:vAlign w:val="center"/>
            <w:hideMark/>
          </w:tcPr>
          <w:p w14:paraId="5C0746B1"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1E2FD33D" w14:textId="0AAC7804"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2BC783F5" w14:textId="29296F49"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201E1BB5" w14:textId="328137C1"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3E19B018" w14:textId="3EBD0F94"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7A854B2D" w14:textId="2F09F966" w:rsidR="004132C5" w:rsidRPr="00BD5813" w:rsidRDefault="004132C5" w:rsidP="004132C5">
            <w:pPr>
              <w:rPr>
                <w:szCs w:val="28"/>
              </w:rPr>
            </w:pPr>
            <w:r>
              <w:rPr>
                <w:szCs w:val="28"/>
              </w:rPr>
              <w:t>0.000</w:t>
            </w:r>
          </w:p>
        </w:tc>
        <w:tc>
          <w:tcPr>
            <w:tcW w:w="1417" w:type="dxa"/>
            <w:tcBorders>
              <w:top w:val="nil"/>
              <w:left w:val="nil"/>
              <w:bottom w:val="single" w:sz="4" w:space="0" w:color="auto"/>
              <w:right w:val="single" w:sz="4" w:space="0" w:color="auto"/>
            </w:tcBorders>
            <w:noWrap/>
            <w:vAlign w:val="bottom"/>
            <w:hideMark/>
          </w:tcPr>
          <w:p w14:paraId="66A201F8" w14:textId="32C40D62" w:rsidR="004132C5" w:rsidRPr="00BD5813" w:rsidRDefault="004132C5" w:rsidP="004132C5">
            <w:pPr>
              <w:rPr>
                <w:szCs w:val="28"/>
              </w:rPr>
            </w:pPr>
            <w:r>
              <w:rPr>
                <w:szCs w:val="28"/>
              </w:rPr>
              <w:t>0.000</w:t>
            </w:r>
          </w:p>
        </w:tc>
      </w:tr>
      <w:tr w:rsidR="004132C5" w:rsidRPr="00BD5813" w14:paraId="762B5691" w14:textId="77777777" w:rsidTr="007D6F36">
        <w:trPr>
          <w:trHeight w:val="315"/>
        </w:trPr>
        <w:tc>
          <w:tcPr>
            <w:tcW w:w="10768" w:type="dxa"/>
            <w:tcBorders>
              <w:top w:val="nil"/>
              <w:left w:val="single" w:sz="4" w:space="0" w:color="auto"/>
              <w:bottom w:val="single" w:sz="4" w:space="0" w:color="auto"/>
              <w:right w:val="single" w:sz="4" w:space="0" w:color="auto"/>
            </w:tcBorders>
            <w:vAlign w:val="center"/>
            <w:hideMark/>
          </w:tcPr>
          <w:p w14:paraId="5AA8E0DF" w14:textId="77777777" w:rsidR="004132C5" w:rsidRPr="00BD5813" w:rsidRDefault="004132C5" w:rsidP="004132C5">
            <w:pPr>
              <w:rPr>
                <w:color w:val="000000"/>
                <w:szCs w:val="28"/>
              </w:rPr>
            </w:pPr>
            <w:r w:rsidRPr="00BD5813">
              <w:rPr>
                <w:color w:val="000000"/>
                <w:szCs w:val="28"/>
              </w:rPr>
              <w:t>Средства бюджетов</w:t>
            </w:r>
          </w:p>
        </w:tc>
        <w:tc>
          <w:tcPr>
            <w:tcW w:w="1701" w:type="dxa"/>
            <w:tcBorders>
              <w:top w:val="nil"/>
              <w:left w:val="nil"/>
              <w:bottom w:val="single" w:sz="4" w:space="0" w:color="auto"/>
              <w:right w:val="single" w:sz="4" w:space="0" w:color="auto"/>
            </w:tcBorders>
            <w:vAlign w:val="center"/>
            <w:hideMark/>
          </w:tcPr>
          <w:p w14:paraId="1BC7A740" w14:textId="77777777" w:rsidR="004132C5" w:rsidRPr="00BD5813" w:rsidRDefault="004132C5" w:rsidP="004132C5">
            <w:pPr>
              <w:jc w:val="center"/>
              <w:rPr>
                <w:color w:val="000000"/>
                <w:szCs w:val="28"/>
              </w:rPr>
            </w:pPr>
            <w:r w:rsidRPr="00BD5813">
              <w:rPr>
                <w:color w:val="000000"/>
                <w:szCs w:val="28"/>
              </w:rPr>
              <w:t>млн. руб.</w:t>
            </w:r>
          </w:p>
        </w:tc>
        <w:tc>
          <w:tcPr>
            <w:tcW w:w="1418" w:type="dxa"/>
            <w:tcBorders>
              <w:top w:val="nil"/>
              <w:left w:val="nil"/>
              <w:bottom w:val="single" w:sz="4" w:space="0" w:color="auto"/>
              <w:right w:val="single" w:sz="4" w:space="0" w:color="auto"/>
            </w:tcBorders>
            <w:noWrap/>
            <w:vAlign w:val="bottom"/>
            <w:hideMark/>
          </w:tcPr>
          <w:p w14:paraId="55680CBA" w14:textId="564982BD" w:rsidR="004132C5" w:rsidRPr="00BD5813" w:rsidRDefault="004132C5" w:rsidP="004132C5">
            <w:pPr>
              <w:rPr>
                <w:szCs w:val="28"/>
              </w:rPr>
            </w:pPr>
            <w:r>
              <w:rPr>
                <w:szCs w:val="28"/>
              </w:rPr>
              <w:t>8.870</w:t>
            </w:r>
          </w:p>
        </w:tc>
        <w:tc>
          <w:tcPr>
            <w:tcW w:w="1417" w:type="dxa"/>
            <w:tcBorders>
              <w:top w:val="nil"/>
              <w:left w:val="nil"/>
              <w:bottom w:val="single" w:sz="4" w:space="0" w:color="auto"/>
              <w:right w:val="single" w:sz="4" w:space="0" w:color="auto"/>
            </w:tcBorders>
            <w:noWrap/>
            <w:vAlign w:val="bottom"/>
            <w:hideMark/>
          </w:tcPr>
          <w:p w14:paraId="13BD2A8B" w14:textId="1C08633D" w:rsidR="004132C5" w:rsidRPr="00BD5813" w:rsidRDefault="004132C5" w:rsidP="004132C5">
            <w:pPr>
              <w:rPr>
                <w:szCs w:val="28"/>
              </w:rPr>
            </w:pPr>
            <w:r>
              <w:rPr>
                <w:szCs w:val="28"/>
              </w:rPr>
              <w:t>0.000</w:t>
            </w:r>
          </w:p>
        </w:tc>
        <w:tc>
          <w:tcPr>
            <w:tcW w:w="1418" w:type="dxa"/>
            <w:tcBorders>
              <w:top w:val="nil"/>
              <w:left w:val="nil"/>
              <w:bottom w:val="single" w:sz="4" w:space="0" w:color="auto"/>
              <w:right w:val="single" w:sz="4" w:space="0" w:color="auto"/>
            </w:tcBorders>
            <w:noWrap/>
            <w:vAlign w:val="bottom"/>
            <w:hideMark/>
          </w:tcPr>
          <w:p w14:paraId="5B15CA58" w14:textId="42883F6B" w:rsidR="004132C5" w:rsidRPr="00BD5813" w:rsidRDefault="004132C5" w:rsidP="004132C5">
            <w:pPr>
              <w:rPr>
                <w:szCs w:val="28"/>
              </w:rPr>
            </w:pPr>
            <w:r>
              <w:rPr>
                <w:szCs w:val="28"/>
              </w:rPr>
              <w:t>168.310</w:t>
            </w:r>
          </w:p>
        </w:tc>
        <w:tc>
          <w:tcPr>
            <w:tcW w:w="1417" w:type="dxa"/>
            <w:tcBorders>
              <w:top w:val="nil"/>
              <w:left w:val="nil"/>
              <w:bottom w:val="single" w:sz="4" w:space="0" w:color="auto"/>
              <w:right w:val="single" w:sz="4" w:space="0" w:color="auto"/>
            </w:tcBorders>
            <w:noWrap/>
            <w:vAlign w:val="bottom"/>
            <w:hideMark/>
          </w:tcPr>
          <w:p w14:paraId="6E00867B" w14:textId="13949E72" w:rsidR="004132C5" w:rsidRPr="00BD5813" w:rsidRDefault="004132C5" w:rsidP="004132C5">
            <w:pPr>
              <w:rPr>
                <w:szCs w:val="28"/>
              </w:rPr>
            </w:pPr>
            <w:r>
              <w:rPr>
                <w:szCs w:val="28"/>
              </w:rPr>
              <w:t>112.777</w:t>
            </w:r>
          </w:p>
        </w:tc>
        <w:tc>
          <w:tcPr>
            <w:tcW w:w="1418" w:type="dxa"/>
            <w:tcBorders>
              <w:top w:val="nil"/>
              <w:left w:val="nil"/>
              <w:bottom w:val="single" w:sz="4" w:space="0" w:color="auto"/>
              <w:right w:val="single" w:sz="4" w:space="0" w:color="auto"/>
            </w:tcBorders>
            <w:noWrap/>
            <w:vAlign w:val="bottom"/>
            <w:hideMark/>
          </w:tcPr>
          <w:p w14:paraId="253407D5" w14:textId="5D51181E" w:rsidR="004132C5" w:rsidRPr="00BD5813" w:rsidRDefault="004132C5" w:rsidP="004132C5">
            <w:pPr>
              <w:rPr>
                <w:szCs w:val="28"/>
              </w:rPr>
            </w:pPr>
            <w:r>
              <w:rPr>
                <w:szCs w:val="28"/>
              </w:rPr>
              <w:t>379.494</w:t>
            </w:r>
          </w:p>
        </w:tc>
        <w:tc>
          <w:tcPr>
            <w:tcW w:w="1417" w:type="dxa"/>
            <w:tcBorders>
              <w:top w:val="nil"/>
              <w:left w:val="nil"/>
              <w:bottom w:val="single" w:sz="4" w:space="0" w:color="auto"/>
              <w:right w:val="single" w:sz="4" w:space="0" w:color="auto"/>
            </w:tcBorders>
            <w:noWrap/>
            <w:vAlign w:val="bottom"/>
            <w:hideMark/>
          </w:tcPr>
          <w:p w14:paraId="581D46A0" w14:textId="0F572F6C" w:rsidR="004132C5" w:rsidRPr="00BD5813" w:rsidRDefault="004132C5" w:rsidP="004132C5">
            <w:pPr>
              <w:rPr>
                <w:szCs w:val="28"/>
              </w:rPr>
            </w:pPr>
            <w:r>
              <w:rPr>
                <w:szCs w:val="28"/>
              </w:rPr>
              <w:t>378.993</w:t>
            </w:r>
          </w:p>
        </w:tc>
      </w:tr>
    </w:tbl>
    <w:p w14:paraId="0A32A2AC" w14:textId="77777777" w:rsidR="00266BE5" w:rsidRDefault="00266BE5">
      <w:pPr>
        <w:spacing w:after="160" w:line="259" w:lineRule="auto"/>
      </w:pPr>
    </w:p>
    <w:p w14:paraId="19930D3E" w14:textId="77777777" w:rsidR="00BD5813" w:rsidRPr="00F34589" w:rsidRDefault="00BD5813">
      <w:pPr>
        <w:spacing w:after="160" w:line="259" w:lineRule="auto"/>
        <w:sectPr w:rsidR="00BD5813" w:rsidRPr="00F34589" w:rsidSect="00C863A8">
          <w:pgSz w:w="23808" w:h="16840" w:orient="landscape" w:code="8"/>
          <w:pgMar w:top="1701" w:right="1134" w:bottom="851" w:left="1701" w:header="709" w:footer="709" w:gutter="0"/>
          <w:cols w:space="708"/>
          <w:docGrid w:linePitch="360"/>
        </w:sectPr>
      </w:pPr>
    </w:p>
    <w:p w14:paraId="6FBA1CC8" w14:textId="28BEB6DB" w:rsidR="0039363B" w:rsidRPr="00F34589" w:rsidRDefault="0039363B" w:rsidP="005B35B4">
      <w:pPr>
        <w:pStyle w:val="a9"/>
      </w:pPr>
      <w:r w:rsidRPr="00F34589">
        <w:lastRenderedPageBreak/>
        <w:t>Таблица 14.1. Ценовые (тарифные) последствия для потребителей при реализации программ реконструкции, модернизации систем теплоснабжения</w:t>
      </w:r>
      <w:bookmarkEnd w:id="718"/>
    </w:p>
    <w:tbl>
      <w:tblPr>
        <w:tblW w:w="14121" w:type="dxa"/>
        <w:tblLook w:val="04A0" w:firstRow="1" w:lastRow="0" w:firstColumn="1" w:lastColumn="0" w:noHBand="0" w:noVBand="1"/>
      </w:tblPr>
      <w:tblGrid>
        <w:gridCol w:w="4832"/>
        <w:gridCol w:w="1693"/>
        <w:gridCol w:w="1266"/>
        <w:gridCol w:w="1266"/>
        <w:gridCol w:w="1266"/>
        <w:gridCol w:w="1266"/>
        <w:gridCol w:w="1266"/>
        <w:gridCol w:w="1266"/>
      </w:tblGrid>
      <w:tr w:rsidR="00215CD3" w:rsidRPr="004132C5" w14:paraId="3CB078A8" w14:textId="77777777" w:rsidTr="007946E4">
        <w:trPr>
          <w:trHeight w:val="750"/>
          <w:tblHeader/>
        </w:trPr>
        <w:tc>
          <w:tcPr>
            <w:tcW w:w="4832" w:type="dxa"/>
            <w:vMerge w:val="restart"/>
            <w:tcBorders>
              <w:top w:val="single" w:sz="4" w:space="0" w:color="auto"/>
              <w:left w:val="single" w:sz="4" w:space="0" w:color="auto"/>
              <w:bottom w:val="single" w:sz="4" w:space="0" w:color="auto"/>
              <w:right w:val="single" w:sz="4" w:space="0" w:color="auto"/>
            </w:tcBorders>
            <w:hideMark/>
          </w:tcPr>
          <w:p w14:paraId="3D0B3999" w14:textId="77777777" w:rsidR="00215CD3" w:rsidRPr="007946E4" w:rsidRDefault="00215CD3" w:rsidP="00215CD3">
            <w:pPr>
              <w:jc w:val="center"/>
              <w:rPr>
                <w:color w:val="000000"/>
                <w:szCs w:val="28"/>
              </w:rPr>
            </w:pPr>
            <w:r w:rsidRPr="007946E4">
              <w:rPr>
                <w:color w:val="000000"/>
                <w:szCs w:val="28"/>
              </w:rPr>
              <w:t>Наименование показателей</w:t>
            </w:r>
          </w:p>
        </w:tc>
        <w:tc>
          <w:tcPr>
            <w:tcW w:w="1693" w:type="dxa"/>
            <w:vMerge w:val="restart"/>
            <w:tcBorders>
              <w:top w:val="single" w:sz="4" w:space="0" w:color="auto"/>
              <w:left w:val="single" w:sz="4" w:space="0" w:color="auto"/>
              <w:bottom w:val="single" w:sz="4" w:space="0" w:color="auto"/>
              <w:right w:val="single" w:sz="4" w:space="0" w:color="auto"/>
            </w:tcBorders>
            <w:hideMark/>
          </w:tcPr>
          <w:p w14:paraId="72AD65DD" w14:textId="77777777" w:rsidR="00215CD3" w:rsidRPr="007946E4" w:rsidRDefault="00215CD3" w:rsidP="00215CD3">
            <w:pPr>
              <w:jc w:val="center"/>
              <w:rPr>
                <w:color w:val="000000"/>
                <w:szCs w:val="28"/>
              </w:rPr>
            </w:pPr>
            <w:r w:rsidRPr="007946E4">
              <w:rPr>
                <w:color w:val="000000"/>
                <w:szCs w:val="28"/>
              </w:rPr>
              <w:t>Единица измерения</w:t>
            </w:r>
          </w:p>
        </w:tc>
        <w:tc>
          <w:tcPr>
            <w:tcW w:w="7596" w:type="dxa"/>
            <w:gridSpan w:val="6"/>
            <w:tcBorders>
              <w:top w:val="single" w:sz="4" w:space="0" w:color="auto"/>
              <w:left w:val="nil"/>
              <w:bottom w:val="single" w:sz="4" w:space="0" w:color="auto"/>
              <w:right w:val="single" w:sz="4" w:space="0" w:color="auto"/>
            </w:tcBorders>
            <w:hideMark/>
          </w:tcPr>
          <w:p w14:paraId="0129D3D6" w14:textId="77777777" w:rsidR="00215CD3" w:rsidRPr="007946E4" w:rsidRDefault="00215CD3" w:rsidP="00215CD3">
            <w:pPr>
              <w:jc w:val="center"/>
              <w:rPr>
                <w:color w:val="000000"/>
                <w:szCs w:val="28"/>
              </w:rPr>
            </w:pPr>
            <w:r w:rsidRPr="007946E4">
              <w:rPr>
                <w:color w:val="000000"/>
                <w:szCs w:val="28"/>
              </w:rPr>
              <w:t>В том числе по годам реализации схемы теплоснабжения, без НДС</w:t>
            </w:r>
          </w:p>
        </w:tc>
      </w:tr>
      <w:tr w:rsidR="00215CD3" w:rsidRPr="004132C5" w14:paraId="75D15C2B" w14:textId="77777777" w:rsidTr="007946E4">
        <w:trPr>
          <w:trHeight w:val="315"/>
          <w:tblHeader/>
        </w:trPr>
        <w:tc>
          <w:tcPr>
            <w:tcW w:w="4832" w:type="dxa"/>
            <w:vMerge/>
            <w:tcBorders>
              <w:top w:val="single" w:sz="4" w:space="0" w:color="auto"/>
              <w:left w:val="single" w:sz="4" w:space="0" w:color="auto"/>
              <w:bottom w:val="single" w:sz="4" w:space="0" w:color="auto"/>
              <w:right w:val="single" w:sz="4" w:space="0" w:color="auto"/>
            </w:tcBorders>
            <w:vAlign w:val="center"/>
            <w:hideMark/>
          </w:tcPr>
          <w:p w14:paraId="59119C8C" w14:textId="77777777" w:rsidR="00215CD3" w:rsidRPr="007946E4" w:rsidRDefault="00215CD3" w:rsidP="00215CD3">
            <w:pPr>
              <w:rPr>
                <w:color w:val="000000"/>
                <w:szCs w:val="28"/>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14:paraId="13AF9229" w14:textId="77777777" w:rsidR="00215CD3" w:rsidRPr="007946E4" w:rsidRDefault="00215CD3" w:rsidP="00215CD3">
            <w:pPr>
              <w:rPr>
                <w:color w:val="000000"/>
                <w:szCs w:val="28"/>
              </w:rPr>
            </w:pPr>
          </w:p>
        </w:tc>
        <w:tc>
          <w:tcPr>
            <w:tcW w:w="1266" w:type="dxa"/>
            <w:tcBorders>
              <w:top w:val="nil"/>
              <w:left w:val="nil"/>
              <w:bottom w:val="single" w:sz="4" w:space="0" w:color="auto"/>
              <w:right w:val="single" w:sz="4" w:space="0" w:color="auto"/>
            </w:tcBorders>
            <w:noWrap/>
            <w:hideMark/>
          </w:tcPr>
          <w:p w14:paraId="5186E691" w14:textId="77777777" w:rsidR="00215CD3" w:rsidRPr="007946E4" w:rsidRDefault="00215CD3" w:rsidP="00215CD3">
            <w:pPr>
              <w:jc w:val="center"/>
              <w:rPr>
                <w:color w:val="000000"/>
                <w:szCs w:val="28"/>
              </w:rPr>
            </w:pPr>
            <w:r w:rsidRPr="007946E4">
              <w:rPr>
                <w:color w:val="000000"/>
                <w:szCs w:val="28"/>
              </w:rPr>
              <w:t>2025</w:t>
            </w:r>
          </w:p>
        </w:tc>
        <w:tc>
          <w:tcPr>
            <w:tcW w:w="1266" w:type="dxa"/>
            <w:tcBorders>
              <w:top w:val="nil"/>
              <w:left w:val="nil"/>
              <w:bottom w:val="single" w:sz="4" w:space="0" w:color="auto"/>
              <w:right w:val="single" w:sz="4" w:space="0" w:color="auto"/>
            </w:tcBorders>
            <w:noWrap/>
            <w:hideMark/>
          </w:tcPr>
          <w:p w14:paraId="3F4820F1" w14:textId="77777777" w:rsidR="00215CD3" w:rsidRPr="007946E4" w:rsidRDefault="00215CD3" w:rsidP="00215CD3">
            <w:pPr>
              <w:jc w:val="center"/>
              <w:rPr>
                <w:color w:val="000000"/>
                <w:szCs w:val="28"/>
              </w:rPr>
            </w:pPr>
            <w:r w:rsidRPr="007946E4">
              <w:rPr>
                <w:color w:val="000000"/>
                <w:szCs w:val="28"/>
              </w:rPr>
              <w:t>2026</w:t>
            </w:r>
          </w:p>
        </w:tc>
        <w:tc>
          <w:tcPr>
            <w:tcW w:w="1266" w:type="dxa"/>
            <w:tcBorders>
              <w:top w:val="nil"/>
              <w:left w:val="nil"/>
              <w:bottom w:val="single" w:sz="4" w:space="0" w:color="auto"/>
              <w:right w:val="single" w:sz="4" w:space="0" w:color="auto"/>
            </w:tcBorders>
            <w:noWrap/>
            <w:hideMark/>
          </w:tcPr>
          <w:p w14:paraId="4D249657" w14:textId="77777777" w:rsidR="00215CD3" w:rsidRPr="007946E4" w:rsidRDefault="00215CD3" w:rsidP="00215CD3">
            <w:pPr>
              <w:jc w:val="center"/>
              <w:rPr>
                <w:color w:val="000000"/>
                <w:szCs w:val="28"/>
              </w:rPr>
            </w:pPr>
            <w:r w:rsidRPr="007946E4">
              <w:rPr>
                <w:color w:val="000000"/>
                <w:szCs w:val="28"/>
              </w:rPr>
              <w:t>2027</w:t>
            </w:r>
          </w:p>
        </w:tc>
        <w:tc>
          <w:tcPr>
            <w:tcW w:w="1266" w:type="dxa"/>
            <w:tcBorders>
              <w:top w:val="nil"/>
              <w:left w:val="nil"/>
              <w:bottom w:val="single" w:sz="4" w:space="0" w:color="auto"/>
              <w:right w:val="single" w:sz="4" w:space="0" w:color="auto"/>
            </w:tcBorders>
            <w:noWrap/>
            <w:hideMark/>
          </w:tcPr>
          <w:p w14:paraId="0FA86AD0" w14:textId="77777777" w:rsidR="00215CD3" w:rsidRPr="007946E4" w:rsidRDefault="00215CD3" w:rsidP="00215CD3">
            <w:pPr>
              <w:jc w:val="center"/>
              <w:rPr>
                <w:color w:val="000000"/>
                <w:szCs w:val="28"/>
              </w:rPr>
            </w:pPr>
            <w:r w:rsidRPr="007946E4">
              <w:rPr>
                <w:color w:val="000000"/>
                <w:szCs w:val="28"/>
              </w:rPr>
              <w:t>2028</w:t>
            </w:r>
          </w:p>
        </w:tc>
        <w:tc>
          <w:tcPr>
            <w:tcW w:w="1266" w:type="dxa"/>
            <w:tcBorders>
              <w:top w:val="nil"/>
              <w:left w:val="nil"/>
              <w:bottom w:val="single" w:sz="4" w:space="0" w:color="auto"/>
              <w:right w:val="single" w:sz="4" w:space="0" w:color="auto"/>
            </w:tcBorders>
            <w:noWrap/>
            <w:hideMark/>
          </w:tcPr>
          <w:p w14:paraId="4B1673EB" w14:textId="77777777" w:rsidR="00215CD3" w:rsidRPr="007946E4" w:rsidRDefault="00215CD3" w:rsidP="00215CD3">
            <w:pPr>
              <w:jc w:val="center"/>
              <w:rPr>
                <w:color w:val="000000"/>
                <w:szCs w:val="28"/>
              </w:rPr>
            </w:pPr>
            <w:r w:rsidRPr="007946E4">
              <w:rPr>
                <w:color w:val="000000"/>
                <w:szCs w:val="28"/>
              </w:rPr>
              <w:t>2029</w:t>
            </w:r>
          </w:p>
        </w:tc>
        <w:tc>
          <w:tcPr>
            <w:tcW w:w="1266" w:type="dxa"/>
            <w:tcBorders>
              <w:top w:val="nil"/>
              <w:left w:val="nil"/>
              <w:bottom w:val="single" w:sz="4" w:space="0" w:color="auto"/>
              <w:right w:val="single" w:sz="4" w:space="0" w:color="auto"/>
            </w:tcBorders>
            <w:noWrap/>
            <w:hideMark/>
          </w:tcPr>
          <w:p w14:paraId="3769EDB7" w14:textId="0D41830B" w:rsidR="00215CD3" w:rsidRPr="007946E4" w:rsidRDefault="008826A5" w:rsidP="00215CD3">
            <w:pPr>
              <w:jc w:val="center"/>
              <w:rPr>
                <w:color w:val="000000"/>
                <w:szCs w:val="28"/>
              </w:rPr>
            </w:pPr>
            <w:r>
              <w:rPr>
                <w:color w:val="000000"/>
                <w:szCs w:val="28"/>
              </w:rPr>
              <w:t>2037</w:t>
            </w:r>
          </w:p>
        </w:tc>
      </w:tr>
      <w:tr w:rsidR="00215CD3" w:rsidRPr="004132C5" w14:paraId="7700A3C5" w14:textId="77777777" w:rsidTr="00215CD3">
        <w:trPr>
          <w:trHeight w:val="315"/>
        </w:trPr>
        <w:tc>
          <w:tcPr>
            <w:tcW w:w="14121" w:type="dxa"/>
            <w:gridSpan w:val="8"/>
            <w:tcBorders>
              <w:top w:val="nil"/>
              <w:left w:val="single" w:sz="4" w:space="0" w:color="auto"/>
              <w:bottom w:val="single" w:sz="4" w:space="0" w:color="auto"/>
              <w:right w:val="single" w:sz="4" w:space="0" w:color="auto"/>
            </w:tcBorders>
            <w:vAlign w:val="center"/>
            <w:hideMark/>
          </w:tcPr>
          <w:p w14:paraId="09CF7679" w14:textId="08B523C6" w:rsidR="00215CD3" w:rsidRPr="00317E26" w:rsidRDefault="00215CD3" w:rsidP="00215CD3">
            <w:pPr>
              <w:rPr>
                <w:color w:val="000000"/>
              </w:rPr>
            </w:pPr>
            <w:r w:rsidRPr="00317E26">
              <w:rPr>
                <w:color w:val="000000"/>
              </w:rPr>
              <w:t>Ожидаемый тариф на предстоящий период с учетом инфляции</w:t>
            </w:r>
          </w:p>
        </w:tc>
      </w:tr>
      <w:tr w:rsidR="00317E26" w:rsidRPr="004132C5" w14:paraId="33B75798" w14:textId="77777777" w:rsidTr="007946E4">
        <w:trPr>
          <w:trHeight w:val="315"/>
        </w:trPr>
        <w:tc>
          <w:tcPr>
            <w:tcW w:w="4832" w:type="dxa"/>
            <w:tcBorders>
              <w:top w:val="nil"/>
              <w:left w:val="single" w:sz="4" w:space="0" w:color="auto"/>
              <w:bottom w:val="single" w:sz="4" w:space="0" w:color="auto"/>
              <w:right w:val="single" w:sz="4" w:space="0" w:color="auto"/>
            </w:tcBorders>
            <w:hideMark/>
          </w:tcPr>
          <w:p w14:paraId="6E97B606" w14:textId="26706586" w:rsidR="00317E26" w:rsidRPr="00317E26" w:rsidRDefault="008826A5" w:rsidP="00317E26">
            <w:pPr>
              <w:rPr>
                <w:color w:val="000000"/>
              </w:rPr>
            </w:pPr>
            <w:r>
              <w:rPr>
                <w:color w:val="000000"/>
              </w:rPr>
              <w:t>МУП "Теплоресурс</w:t>
            </w:r>
            <w:r w:rsidR="00317E26" w:rsidRPr="00317E26">
              <w:rPr>
                <w:color w:val="000000"/>
              </w:rPr>
              <w:t>"</w:t>
            </w:r>
          </w:p>
        </w:tc>
        <w:tc>
          <w:tcPr>
            <w:tcW w:w="1693" w:type="dxa"/>
            <w:tcBorders>
              <w:top w:val="nil"/>
              <w:left w:val="nil"/>
              <w:bottom w:val="single" w:sz="4" w:space="0" w:color="auto"/>
              <w:right w:val="single" w:sz="4" w:space="0" w:color="auto"/>
            </w:tcBorders>
            <w:noWrap/>
            <w:hideMark/>
          </w:tcPr>
          <w:p w14:paraId="4D2EEEF4" w14:textId="77777777" w:rsidR="00317E26" w:rsidRPr="00317E26" w:rsidRDefault="00317E26" w:rsidP="00317E26">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1C91DA57" w14:textId="3973EC3C" w:rsidR="00317E26" w:rsidRPr="00317E26" w:rsidRDefault="00317E26" w:rsidP="00317E26">
            <w:pPr>
              <w:rPr>
                <w:color w:val="000000"/>
              </w:rPr>
            </w:pPr>
            <w:r w:rsidRPr="007946E4">
              <w:rPr>
                <w:color w:val="000000"/>
              </w:rPr>
              <w:t>2548.72</w:t>
            </w:r>
          </w:p>
        </w:tc>
        <w:tc>
          <w:tcPr>
            <w:tcW w:w="1266" w:type="dxa"/>
            <w:tcBorders>
              <w:top w:val="nil"/>
              <w:left w:val="nil"/>
              <w:bottom w:val="single" w:sz="4" w:space="0" w:color="auto"/>
              <w:right w:val="single" w:sz="4" w:space="0" w:color="auto"/>
            </w:tcBorders>
            <w:vAlign w:val="bottom"/>
            <w:hideMark/>
          </w:tcPr>
          <w:p w14:paraId="2271EAF6" w14:textId="75B1A0B6" w:rsidR="00317E26" w:rsidRPr="00317E26" w:rsidRDefault="00317E26" w:rsidP="00317E26">
            <w:pPr>
              <w:rPr>
                <w:color w:val="000000"/>
              </w:rPr>
            </w:pPr>
            <w:r w:rsidRPr="007946E4">
              <w:rPr>
                <w:color w:val="000000"/>
              </w:rPr>
              <w:t>3312.92</w:t>
            </w:r>
          </w:p>
        </w:tc>
        <w:tc>
          <w:tcPr>
            <w:tcW w:w="1266" w:type="dxa"/>
            <w:tcBorders>
              <w:top w:val="nil"/>
              <w:left w:val="nil"/>
              <w:bottom w:val="single" w:sz="4" w:space="0" w:color="auto"/>
              <w:right w:val="single" w:sz="4" w:space="0" w:color="auto"/>
            </w:tcBorders>
            <w:vAlign w:val="bottom"/>
            <w:hideMark/>
          </w:tcPr>
          <w:p w14:paraId="074FB16B" w14:textId="5CEEFDF8" w:rsidR="00317E26" w:rsidRPr="00317E26" w:rsidRDefault="00317E26" w:rsidP="00317E26">
            <w:pPr>
              <w:rPr>
                <w:color w:val="000000"/>
              </w:rPr>
            </w:pPr>
            <w:r w:rsidRPr="007946E4">
              <w:rPr>
                <w:color w:val="000000"/>
              </w:rPr>
              <w:t>3384.05</w:t>
            </w:r>
          </w:p>
        </w:tc>
        <w:tc>
          <w:tcPr>
            <w:tcW w:w="1266" w:type="dxa"/>
            <w:tcBorders>
              <w:top w:val="nil"/>
              <w:left w:val="nil"/>
              <w:bottom w:val="single" w:sz="4" w:space="0" w:color="auto"/>
              <w:right w:val="single" w:sz="4" w:space="0" w:color="auto"/>
            </w:tcBorders>
            <w:vAlign w:val="bottom"/>
            <w:hideMark/>
          </w:tcPr>
          <w:p w14:paraId="17560561" w14:textId="150D350F" w:rsidR="00317E26" w:rsidRPr="00317E26" w:rsidRDefault="00317E26" w:rsidP="00317E26">
            <w:pPr>
              <w:rPr>
                <w:color w:val="000000"/>
              </w:rPr>
            </w:pPr>
            <w:r w:rsidRPr="007946E4">
              <w:rPr>
                <w:color w:val="000000"/>
              </w:rPr>
              <w:t>2904.84</w:t>
            </w:r>
          </w:p>
        </w:tc>
        <w:tc>
          <w:tcPr>
            <w:tcW w:w="1266" w:type="dxa"/>
            <w:tcBorders>
              <w:top w:val="nil"/>
              <w:left w:val="nil"/>
              <w:bottom w:val="single" w:sz="4" w:space="0" w:color="auto"/>
              <w:right w:val="single" w:sz="4" w:space="0" w:color="auto"/>
            </w:tcBorders>
            <w:vAlign w:val="bottom"/>
            <w:hideMark/>
          </w:tcPr>
          <w:p w14:paraId="5A1913DB" w14:textId="7AE17311" w:rsidR="00317E26" w:rsidRPr="00317E26" w:rsidRDefault="00317E26" w:rsidP="00317E26">
            <w:pPr>
              <w:rPr>
                <w:color w:val="000000"/>
              </w:rPr>
            </w:pPr>
            <w:r w:rsidRPr="007946E4">
              <w:rPr>
                <w:color w:val="000000"/>
              </w:rPr>
              <w:t>3034.59</w:t>
            </w:r>
          </w:p>
        </w:tc>
        <w:tc>
          <w:tcPr>
            <w:tcW w:w="1266" w:type="dxa"/>
            <w:tcBorders>
              <w:top w:val="nil"/>
              <w:left w:val="nil"/>
              <w:bottom w:val="single" w:sz="4" w:space="0" w:color="auto"/>
              <w:right w:val="single" w:sz="4" w:space="0" w:color="auto"/>
            </w:tcBorders>
            <w:vAlign w:val="bottom"/>
            <w:hideMark/>
          </w:tcPr>
          <w:p w14:paraId="0F1BAC8D" w14:textId="780EE66F" w:rsidR="00317E26" w:rsidRPr="00317E26" w:rsidRDefault="00317E26" w:rsidP="00317E26">
            <w:pPr>
              <w:rPr>
                <w:color w:val="000000"/>
              </w:rPr>
            </w:pPr>
            <w:r w:rsidRPr="007946E4">
              <w:rPr>
                <w:color w:val="000000"/>
              </w:rPr>
              <w:t>3368.39</w:t>
            </w:r>
          </w:p>
        </w:tc>
      </w:tr>
      <w:tr w:rsidR="00317E26" w:rsidRPr="004132C5" w14:paraId="02797FD2"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1BA828CE" w14:textId="708EB18D" w:rsidR="00317E26" w:rsidRPr="00317E26" w:rsidRDefault="00317E26" w:rsidP="00317E26">
            <w:pPr>
              <w:rPr>
                <w:color w:val="000000"/>
              </w:rPr>
            </w:pPr>
            <w:r w:rsidRPr="00317E26">
              <w:rPr>
                <w:color w:val="000000"/>
              </w:rPr>
              <w:t>МУП "Теплоэнерго"</w:t>
            </w:r>
          </w:p>
        </w:tc>
        <w:tc>
          <w:tcPr>
            <w:tcW w:w="1693" w:type="dxa"/>
            <w:tcBorders>
              <w:top w:val="nil"/>
              <w:left w:val="nil"/>
              <w:bottom w:val="single" w:sz="4" w:space="0" w:color="auto"/>
              <w:right w:val="single" w:sz="4" w:space="0" w:color="auto"/>
            </w:tcBorders>
            <w:noWrap/>
            <w:hideMark/>
          </w:tcPr>
          <w:p w14:paraId="1D321E5C" w14:textId="77777777" w:rsidR="00317E26" w:rsidRPr="00317E26" w:rsidRDefault="00317E26" w:rsidP="00317E26">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26C379C1" w14:textId="2D15F023" w:rsidR="00317E26" w:rsidRPr="00317E26" w:rsidRDefault="00317E26" w:rsidP="00317E26">
            <w:pPr>
              <w:rPr>
                <w:color w:val="000000"/>
              </w:rPr>
            </w:pPr>
            <w:r w:rsidRPr="007946E4">
              <w:rPr>
                <w:color w:val="000000"/>
              </w:rPr>
              <w:t>3155.83</w:t>
            </w:r>
          </w:p>
        </w:tc>
        <w:tc>
          <w:tcPr>
            <w:tcW w:w="1266" w:type="dxa"/>
            <w:tcBorders>
              <w:top w:val="nil"/>
              <w:left w:val="nil"/>
              <w:bottom w:val="single" w:sz="4" w:space="0" w:color="auto"/>
              <w:right w:val="single" w:sz="4" w:space="0" w:color="auto"/>
            </w:tcBorders>
            <w:vAlign w:val="bottom"/>
            <w:hideMark/>
          </w:tcPr>
          <w:p w14:paraId="34229BC8" w14:textId="46135F43" w:rsidR="00317E26" w:rsidRPr="00317E26" w:rsidRDefault="00317E26" w:rsidP="00317E26">
            <w:pPr>
              <w:rPr>
                <w:color w:val="000000"/>
              </w:rPr>
            </w:pPr>
            <w:r w:rsidRPr="007946E4">
              <w:rPr>
                <w:color w:val="000000"/>
              </w:rPr>
              <w:t>3972.86</w:t>
            </w:r>
          </w:p>
        </w:tc>
        <w:tc>
          <w:tcPr>
            <w:tcW w:w="1266" w:type="dxa"/>
            <w:tcBorders>
              <w:top w:val="nil"/>
              <w:left w:val="nil"/>
              <w:bottom w:val="single" w:sz="4" w:space="0" w:color="auto"/>
              <w:right w:val="single" w:sz="4" w:space="0" w:color="auto"/>
            </w:tcBorders>
            <w:vAlign w:val="bottom"/>
            <w:hideMark/>
          </w:tcPr>
          <w:p w14:paraId="2EBF2A1D" w14:textId="0B10E756" w:rsidR="00317E26" w:rsidRPr="00317E26" w:rsidRDefault="00317E26" w:rsidP="00317E26">
            <w:pPr>
              <w:rPr>
                <w:color w:val="000000"/>
              </w:rPr>
            </w:pPr>
            <w:r w:rsidRPr="007946E4">
              <w:rPr>
                <w:color w:val="000000"/>
              </w:rPr>
              <w:t>3858.54</w:t>
            </w:r>
          </w:p>
        </w:tc>
        <w:tc>
          <w:tcPr>
            <w:tcW w:w="1266" w:type="dxa"/>
            <w:tcBorders>
              <w:top w:val="nil"/>
              <w:left w:val="nil"/>
              <w:bottom w:val="single" w:sz="4" w:space="0" w:color="auto"/>
              <w:right w:val="single" w:sz="4" w:space="0" w:color="auto"/>
            </w:tcBorders>
            <w:vAlign w:val="bottom"/>
            <w:hideMark/>
          </w:tcPr>
          <w:p w14:paraId="76BF67EF" w14:textId="4320C62C" w:rsidR="00317E26" w:rsidRPr="00317E26" w:rsidRDefault="00317E26" w:rsidP="00317E26">
            <w:pPr>
              <w:rPr>
                <w:color w:val="000000"/>
              </w:rPr>
            </w:pPr>
            <w:r w:rsidRPr="007946E4">
              <w:rPr>
                <w:color w:val="000000"/>
              </w:rPr>
              <w:t>3484.35</w:t>
            </w:r>
          </w:p>
        </w:tc>
        <w:tc>
          <w:tcPr>
            <w:tcW w:w="1266" w:type="dxa"/>
            <w:tcBorders>
              <w:top w:val="nil"/>
              <w:left w:val="nil"/>
              <w:bottom w:val="single" w:sz="4" w:space="0" w:color="auto"/>
              <w:right w:val="single" w:sz="4" w:space="0" w:color="auto"/>
            </w:tcBorders>
            <w:vAlign w:val="bottom"/>
            <w:hideMark/>
          </w:tcPr>
          <w:p w14:paraId="28032E04" w14:textId="74173CE4" w:rsidR="00317E26" w:rsidRPr="00317E26" w:rsidRDefault="00317E26" w:rsidP="00317E26">
            <w:pPr>
              <w:rPr>
                <w:color w:val="000000"/>
              </w:rPr>
            </w:pPr>
            <w:r w:rsidRPr="007946E4">
              <w:rPr>
                <w:color w:val="000000"/>
              </w:rPr>
              <w:t>3614.39</w:t>
            </w:r>
          </w:p>
        </w:tc>
        <w:tc>
          <w:tcPr>
            <w:tcW w:w="1266" w:type="dxa"/>
            <w:tcBorders>
              <w:top w:val="nil"/>
              <w:left w:val="nil"/>
              <w:bottom w:val="single" w:sz="4" w:space="0" w:color="auto"/>
              <w:right w:val="single" w:sz="4" w:space="0" w:color="auto"/>
            </w:tcBorders>
            <w:vAlign w:val="bottom"/>
            <w:hideMark/>
          </w:tcPr>
          <w:p w14:paraId="1D092267" w14:textId="0CC0C3CB" w:rsidR="00317E26" w:rsidRPr="00317E26" w:rsidRDefault="00317E26" w:rsidP="00317E26">
            <w:pPr>
              <w:rPr>
                <w:color w:val="000000"/>
              </w:rPr>
            </w:pPr>
            <w:r w:rsidRPr="007946E4">
              <w:rPr>
                <w:color w:val="000000"/>
              </w:rPr>
              <w:t>4011.97</w:t>
            </w:r>
          </w:p>
        </w:tc>
      </w:tr>
      <w:tr w:rsidR="00317E26" w:rsidRPr="004132C5" w14:paraId="69724A86"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0A2949D3" w14:textId="4E0B29C2" w:rsidR="00317E26" w:rsidRPr="00317E26" w:rsidRDefault="00317E26" w:rsidP="00317E26">
            <w:pPr>
              <w:rPr>
                <w:color w:val="000000"/>
              </w:rPr>
            </w:pPr>
            <w:r>
              <w:rPr>
                <w:color w:val="000000"/>
              </w:rPr>
              <w:t>ООО "Источники тепла"</w:t>
            </w:r>
          </w:p>
        </w:tc>
        <w:tc>
          <w:tcPr>
            <w:tcW w:w="1693" w:type="dxa"/>
            <w:tcBorders>
              <w:top w:val="nil"/>
              <w:left w:val="nil"/>
              <w:bottom w:val="single" w:sz="4" w:space="0" w:color="auto"/>
              <w:right w:val="single" w:sz="4" w:space="0" w:color="auto"/>
            </w:tcBorders>
            <w:noWrap/>
            <w:hideMark/>
          </w:tcPr>
          <w:p w14:paraId="6D01CF69" w14:textId="77777777" w:rsidR="00317E26" w:rsidRPr="00317E26" w:rsidRDefault="00317E26" w:rsidP="00317E26">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797EE2F9" w14:textId="121ECD10" w:rsidR="00317E26" w:rsidRPr="007946E4" w:rsidRDefault="00317E26" w:rsidP="00317E26">
            <w:pPr>
              <w:rPr>
                <w:color w:val="000000"/>
              </w:rPr>
            </w:pPr>
            <w:r w:rsidRPr="007946E4">
              <w:rPr>
                <w:color w:val="000000"/>
              </w:rPr>
              <w:t>1975.93</w:t>
            </w:r>
          </w:p>
        </w:tc>
        <w:tc>
          <w:tcPr>
            <w:tcW w:w="1266" w:type="dxa"/>
            <w:tcBorders>
              <w:top w:val="nil"/>
              <w:left w:val="nil"/>
              <w:bottom w:val="single" w:sz="4" w:space="0" w:color="auto"/>
              <w:right w:val="single" w:sz="4" w:space="0" w:color="auto"/>
            </w:tcBorders>
            <w:vAlign w:val="bottom"/>
            <w:hideMark/>
          </w:tcPr>
          <w:p w14:paraId="13D6547C" w14:textId="1B7DE845" w:rsidR="00317E26" w:rsidRPr="00317E26" w:rsidRDefault="00317E26" w:rsidP="00317E26">
            <w:pPr>
              <w:rPr>
                <w:color w:val="000000"/>
              </w:rPr>
            </w:pPr>
            <w:r w:rsidRPr="007946E4">
              <w:rPr>
                <w:color w:val="000000"/>
              </w:rPr>
              <w:t>2008.34</w:t>
            </w:r>
          </w:p>
        </w:tc>
        <w:tc>
          <w:tcPr>
            <w:tcW w:w="1266" w:type="dxa"/>
            <w:tcBorders>
              <w:top w:val="nil"/>
              <w:left w:val="nil"/>
              <w:bottom w:val="single" w:sz="4" w:space="0" w:color="auto"/>
              <w:right w:val="single" w:sz="4" w:space="0" w:color="auto"/>
            </w:tcBorders>
            <w:vAlign w:val="bottom"/>
            <w:hideMark/>
          </w:tcPr>
          <w:p w14:paraId="2073CD6D" w14:textId="7F535959" w:rsidR="00317E26" w:rsidRPr="00317E26" w:rsidRDefault="00317E26" w:rsidP="00317E26">
            <w:pPr>
              <w:rPr>
                <w:color w:val="000000"/>
              </w:rPr>
            </w:pPr>
            <w:r w:rsidRPr="007946E4">
              <w:rPr>
                <w:color w:val="000000"/>
              </w:rPr>
              <w:t>2229.26</w:t>
            </w:r>
          </w:p>
        </w:tc>
        <w:tc>
          <w:tcPr>
            <w:tcW w:w="1266" w:type="dxa"/>
            <w:tcBorders>
              <w:top w:val="nil"/>
              <w:left w:val="nil"/>
              <w:bottom w:val="single" w:sz="4" w:space="0" w:color="auto"/>
              <w:right w:val="single" w:sz="4" w:space="0" w:color="auto"/>
            </w:tcBorders>
            <w:vAlign w:val="bottom"/>
            <w:hideMark/>
          </w:tcPr>
          <w:p w14:paraId="159C80CD" w14:textId="42663212" w:rsidR="00317E26" w:rsidRPr="00317E26" w:rsidRDefault="00317E26" w:rsidP="00317E26">
            <w:pPr>
              <w:rPr>
                <w:color w:val="000000"/>
              </w:rPr>
            </w:pPr>
            <w:r w:rsidRPr="007946E4">
              <w:rPr>
                <w:color w:val="000000"/>
              </w:rPr>
              <w:t>2474.48</w:t>
            </w:r>
          </w:p>
        </w:tc>
        <w:tc>
          <w:tcPr>
            <w:tcW w:w="1266" w:type="dxa"/>
            <w:tcBorders>
              <w:top w:val="nil"/>
              <w:left w:val="nil"/>
              <w:bottom w:val="single" w:sz="4" w:space="0" w:color="auto"/>
              <w:right w:val="single" w:sz="4" w:space="0" w:color="auto"/>
            </w:tcBorders>
            <w:vAlign w:val="bottom"/>
            <w:hideMark/>
          </w:tcPr>
          <w:p w14:paraId="300606C6" w14:textId="1EE4B91D" w:rsidR="00317E26" w:rsidRPr="00317E26" w:rsidRDefault="00317E26" w:rsidP="00317E26">
            <w:pPr>
              <w:rPr>
                <w:color w:val="000000"/>
              </w:rPr>
            </w:pPr>
            <w:r w:rsidRPr="007946E4">
              <w:rPr>
                <w:color w:val="000000"/>
              </w:rPr>
              <w:t>2746.67</w:t>
            </w:r>
          </w:p>
        </w:tc>
        <w:tc>
          <w:tcPr>
            <w:tcW w:w="1266" w:type="dxa"/>
            <w:tcBorders>
              <w:top w:val="nil"/>
              <w:left w:val="nil"/>
              <w:bottom w:val="single" w:sz="4" w:space="0" w:color="auto"/>
              <w:right w:val="single" w:sz="4" w:space="0" w:color="auto"/>
            </w:tcBorders>
            <w:vAlign w:val="bottom"/>
            <w:hideMark/>
          </w:tcPr>
          <w:p w14:paraId="723EACA6" w14:textId="216C9102" w:rsidR="00317E26" w:rsidRPr="00317E26" w:rsidRDefault="00317E26" w:rsidP="00317E26">
            <w:pPr>
              <w:rPr>
                <w:color w:val="000000"/>
              </w:rPr>
            </w:pPr>
            <w:r w:rsidRPr="007946E4">
              <w:rPr>
                <w:color w:val="000000"/>
              </w:rPr>
              <w:t>3048.80</w:t>
            </w:r>
          </w:p>
        </w:tc>
      </w:tr>
      <w:tr w:rsidR="00317E26" w:rsidRPr="004132C5" w14:paraId="5B036FE1"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60A1D803" w14:textId="6B43C5D9" w:rsidR="00317E26" w:rsidRPr="00317E26" w:rsidRDefault="008826A5" w:rsidP="00317E26">
            <w:pPr>
              <w:rPr>
                <w:color w:val="000000"/>
              </w:rPr>
            </w:pPr>
            <w:r>
              <w:rPr>
                <w:color w:val="000000"/>
              </w:rPr>
              <w:t>МУП "Теплоресурс</w:t>
            </w:r>
            <w:r w:rsidR="00317E26">
              <w:rPr>
                <w:color w:val="000000"/>
              </w:rPr>
              <w:t>"</w:t>
            </w:r>
          </w:p>
        </w:tc>
        <w:tc>
          <w:tcPr>
            <w:tcW w:w="1693" w:type="dxa"/>
            <w:tcBorders>
              <w:top w:val="nil"/>
              <w:left w:val="nil"/>
              <w:bottom w:val="single" w:sz="4" w:space="0" w:color="auto"/>
              <w:right w:val="single" w:sz="4" w:space="0" w:color="auto"/>
            </w:tcBorders>
            <w:noWrap/>
            <w:hideMark/>
          </w:tcPr>
          <w:p w14:paraId="3BE8C30E" w14:textId="77777777" w:rsidR="00317E26" w:rsidRPr="00317E26" w:rsidRDefault="00317E26" w:rsidP="00317E26">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6B8FD35D" w14:textId="1A576FF0" w:rsidR="00317E26" w:rsidRPr="00317E26" w:rsidRDefault="00317E26" w:rsidP="00317E26">
            <w:pPr>
              <w:rPr>
                <w:color w:val="000000"/>
              </w:rPr>
            </w:pPr>
            <w:r w:rsidRPr="007946E4">
              <w:rPr>
                <w:color w:val="000000"/>
              </w:rPr>
              <w:t>2885.37</w:t>
            </w:r>
          </w:p>
        </w:tc>
        <w:tc>
          <w:tcPr>
            <w:tcW w:w="1266" w:type="dxa"/>
            <w:tcBorders>
              <w:top w:val="nil"/>
              <w:left w:val="nil"/>
              <w:bottom w:val="single" w:sz="4" w:space="0" w:color="auto"/>
              <w:right w:val="single" w:sz="4" w:space="0" w:color="auto"/>
            </w:tcBorders>
            <w:vAlign w:val="bottom"/>
            <w:hideMark/>
          </w:tcPr>
          <w:p w14:paraId="07AC8A7A" w14:textId="41AC144D" w:rsidR="00317E26" w:rsidRPr="00317E26" w:rsidRDefault="00317E26" w:rsidP="00317E26">
            <w:pPr>
              <w:rPr>
                <w:color w:val="000000"/>
              </w:rPr>
            </w:pPr>
            <w:r w:rsidRPr="007946E4">
              <w:rPr>
                <w:color w:val="000000"/>
              </w:rPr>
              <w:t>3173.907</w:t>
            </w:r>
          </w:p>
        </w:tc>
        <w:tc>
          <w:tcPr>
            <w:tcW w:w="1266" w:type="dxa"/>
            <w:tcBorders>
              <w:top w:val="nil"/>
              <w:left w:val="nil"/>
              <w:bottom w:val="single" w:sz="4" w:space="0" w:color="auto"/>
              <w:right w:val="single" w:sz="4" w:space="0" w:color="auto"/>
            </w:tcBorders>
            <w:vAlign w:val="bottom"/>
            <w:hideMark/>
          </w:tcPr>
          <w:p w14:paraId="01492F2F" w14:textId="17EA5020" w:rsidR="00317E26" w:rsidRPr="00317E26" w:rsidRDefault="00317E26" w:rsidP="00317E26">
            <w:pPr>
              <w:rPr>
                <w:color w:val="000000"/>
              </w:rPr>
            </w:pPr>
            <w:r w:rsidRPr="007946E4">
              <w:rPr>
                <w:color w:val="000000"/>
              </w:rPr>
              <w:t>3523.04</w:t>
            </w:r>
          </w:p>
        </w:tc>
        <w:tc>
          <w:tcPr>
            <w:tcW w:w="1266" w:type="dxa"/>
            <w:tcBorders>
              <w:top w:val="nil"/>
              <w:left w:val="nil"/>
              <w:bottom w:val="single" w:sz="4" w:space="0" w:color="auto"/>
              <w:right w:val="single" w:sz="4" w:space="0" w:color="auto"/>
            </w:tcBorders>
            <w:vAlign w:val="bottom"/>
            <w:hideMark/>
          </w:tcPr>
          <w:p w14:paraId="6FA3CEC6" w14:textId="006AF1CD" w:rsidR="00317E26" w:rsidRPr="00317E26" w:rsidRDefault="00317E26" w:rsidP="00317E26">
            <w:pPr>
              <w:rPr>
                <w:color w:val="000000"/>
              </w:rPr>
            </w:pPr>
            <w:r w:rsidRPr="007946E4">
              <w:rPr>
                <w:color w:val="000000"/>
              </w:rPr>
              <w:t>3910.57</w:t>
            </w:r>
          </w:p>
        </w:tc>
        <w:tc>
          <w:tcPr>
            <w:tcW w:w="1266" w:type="dxa"/>
            <w:tcBorders>
              <w:top w:val="nil"/>
              <w:left w:val="nil"/>
              <w:bottom w:val="single" w:sz="4" w:space="0" w:color="auto"/>
              <w:right w:val="single" w:sz="4" w:space="0" w:color="auto"/>
            </w:tcBorders>
            <w:vAlign w:val="bottom"/>
            <w:hideMark/>
          </w:tcPr>
          <w:p w14:paraId="7A4084AD" w14:textId="00859D7F" w:rsidR="00317E26" w:rsidRPr="00317E26" w:rsidRDefault="00317E26" w:rsidP="00317E26">
            <w:pPr>
              <w:rPr>
                <w:color w:val="000000"/>
              </w:rPr>
            </w:pPr>
            <w:r w:rsidRPr="007946E4">
              <w:rPr>
                <w:color w:val="000000"/>
              </w:rPr>
              <w:t>4340.73</w:t>
            </w:r>
          </w:p>
        </w:tc>
        <w:tc>
          <w:tcPr>
            <w:tcW w:w="1266" w:type="dxa"/>
            <w:tcBorders>
              <w:top w:val="nil"/>
              <w:left w:val="nil"/>
              <w:bottom w:val="single" w:sz="4" w:space="0" w:color="auto"/>
              <w:right w:val="single" w:sz="4" w:space="0" w:color="auto"/>
            </w:tcBorders>
            <w:vAlign w:val="bottom"/>
            <w:hideMark/>
          </w:tcPr>
          <w:p w14:paraId="182EEB3E" w14:textId="5C444C73" w:rsidR="00317E26" w:rsidRPr="00317E26" w:rsidRDefault="00317E26" w:rsidP="00317E26">
            <w:pPr>
              <w:rPr>
                <w:color w:val="000000"/>
              </w:rPr>
            </w:pPr>
            <w:r w:rsidRPr="007946E4">
              <w:rPr>
                <w:color w:val="000000"/>
              </w:rPr>
              <w:t>4818.21</w:t>
            </w:r>
          </w:p>
        </w:tc>
      </w:tr>
      <w:tr w:rsidR="00215CD3" w:rsidRPr="004132C5" w14:paraId="2FF0A5E3" w14:textId="77777777" w:rsidTr="007946E4">
        <w:trPr>
          <w:trHeight w:val="315"/>
        </w:trPr>
        <w:tc>
          <w:tcPr>
            <w:tcW w:w="4832" w:type="dxa"/>
            <w:tcBorders>
              <w:top w:val="nil"/>
              <w:left w:val="single" w:sz="4" w:space="0" w:color="auto"/>
              <w:bottom w:val="single" w:sz="4" w:space="0" w:color="auto"/>
              <w:right w:val="single" w:sz="4" w:space="0" w:color="auto"/>
            </w:tcBorders>
            <w:hideMark/>
          </w:tcPr>
          <w:p w14:paraId="2DE7FA15" w14:textId="77777777" w:rsidR="00215CD3" w:rsidRPr="00317E26" w:rsidRDefault="00215CD3" w:rsidP="00215CD3">
            <w:pPr>
              <w:rPr>
                <w:color w:val="000000"/>
              </w:rPr>
            </w:pPr>
            <w:r w:rsidRPr="00317E26">
              <w:rPr>
                <w:color w:val="000000"/>
              </w:rPr>
              <w:t>Сумма средств, предусмотренная на реализацию инвестиционной программы всего, в том числе:</w:t>
            </w:r>
          </w:p>
        </w:tc>
        <w:tc>
          <w:tcPr>
            <w:tcW w:w="1693" w:type="dxa"/>
            <w:tcBorders>
              <w:top w:val="nil"/>
              <w:left w:val="nil"/>
              <w:bottom w:val="single" w:sz="4" w:space="0" w:color="auto"/>
              <w:right w:val="single" w:sz="4" w:space="0" w:color="auto"/>
            </w:tcBorders>
            <w:noWrap/>
            <w:hideMark/>
          </w:tcPr>
          <w:p w14:paraId="3771CE52" w14:textId="77777777" w:rsidR="00215CD3" w:rsidRPr="00317E26" w:rsidRDefault="00215CD3" w:rsidP="00215CD3">
            <w:pPr>
              <w:rPr>
                <w:color w:val="000000"/>
              </w:rPr>
            </w:pPr>
            <w:r w:rsidRPr="00317E26">
              <w:rPr>
                <w:color w:val="000000"/>
              </w:rPr>
              <w:t>тыс. рублей</w:t>
            </w:r>
          </w:p>
        </w:tc>
        <w:tc>
          <w:tcPr>
            <w:tcW w:w="1266" w:type="dxa"/>
            <w:tcBorders>
              <w:top w:val="nil"/>
              <w:left w:val="nil"/>
              <w:bottom w:val="single" w:sz="4" w:space="0" w:color="auto"/>
              <w:right w:val="single" w:sz="4" w:space="0" w:color="auto"/>
            </w:tcBorders>
            <w:hideMark/>
          </w:tcPr>
          <w:p w14:paraId="2404FFB3"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6ED23CAF"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126EEA6E"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44244452"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3E5DC6C5"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2E9F4A43" w14:textId="77777777" w:rsidR="00215CD3" w:rsidRPr="00317E26" w:rsidRDefault="00215CD3" w:rsidP="00215CD3">
            <w:pPr>
              <w:rPr>
                <w:color w:val="000000"/>
              </w:rPr>
            </w:pPr>
            <w:r w:rsidRPr="00317E26">
              <w:rPr>
                <w:color w:val="000000"/>
              </w:rPr>
              <w:t>0.00</w:t>
            </w:r>
          </w:p>
        </w:tc>
      </w:tr>
      <w:tr w:rsidR="00215CD3" w:rsidRPr="004132C5" w14:paraId="11C7283D" w14:textId="77777777" w:rsidTr="007946E4">
        <w:trPr>
          <w:trHeight w:val="315"/>
        </w:trPr>
        <w:tc>
          <w:tcPr>
            <w:tcW w:w="4832" w:type="dxa"/>
            <w:tcBorders>
              <w:top w:val="nil"/>
              <w:left w:val="single" w:sz="4" w:space="0" w:color="auto"/>
              <w:bottom w:val="single" w:sz="4" w:space="0" w:color="auto"/>
              <w:right w:val="single" w:sz="4" w:space="0" w:color="auto"/>
            </w:tcBorders>
            <w:hideMark/>
          </w:tcPr>
          <w:p w14:paraId="3E18BC1F" w14:textId="77777777" w:rsidR="00215CD3" w:rsidRPr="00317E26" w:rsidRDefault="00215CD3" w:rsidP="00215CD3">
            <w:pPr>
              <w:rPr>
                <w:color w:val="000000"/>
              </w:rPr>
            </w:pPr>
            <w:r w:rsidRPr="00317E26">
              <w:rPr>
                <w:color w:val="000000"/>
              </w:rPr>
              <w:t>за счет инвестиционной составляющей в тарифе (с учетом налога на прибыль)</w:t>
            </w:r>
          </w:p>
        </w:tc>
        <w:tc>
          <w:tcPr>
            <w:tcW w:w="1693" w:type="dxa"/>
            <w:tcBorders>
              <w:top w:val="nil"/>
              <w:left w:val="nil"/>
              <w:bottom w:val="single" w:sz="4" w:space="0" w:color="auto"/>
              <w:right w:val="single" w:sz="4" w:space="0" w:color="auto"/>
            </w:tcBorders>
            <w:noWrap/>
            <w:hideMark/>
          </w:tcPr>
          <w:p w14:paraId="55F5D61D" w14:textId="77777777" w:rsidR="00215CD3" w:rsidRPr="00317E26" w:rsidRDefault="00215CD3" w:rsidP="00215CD3">
            <w:pPr>
              <w:rPr>
                <w:color w:val="000000"/>
              </w:rPr>
            </w:pPr>
            <w:r w:rsidRPr="00317E26">
              <w:rPr>
                <w:color w:val="000000"/>
              </w:rPr>
              <w:t>тыс. рублей</w:t>
            </w:r>
          </w:p>
        </w:tc>
        <w:tc>
          <w:tcPr>
            <w:tcW w:w="1266" w:type="dxa"/>
            <w:tcBorders>
              <w:top w:val="nil"/>
              <w:left w:val="nil"/>
              <w:bottom w:val="single" w:sz="4" w:space="0" w:color="auto"/>
              <w:right w:val="single" w:sz="4" w:space="0" w:color="auto"/>
            </w:tcBorders>
            <w:hideMark/>
          </w:tcPr>
          <w:p w14:paraId="5324031B"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27980438"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0DE690EB"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6152402A"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2B747F53" w14:textId="77777777" w:rsidR="00215CD3" w:rsidRPr="00317E26" w:rsidRDefault="00215CD3" w:rsidP="00215CD3">
            <w:pPr>
              <w:rPr>
                <w:color w:val="000000"/>
              </w:rPr>
            </w:pPr>
            <w:r w:rsidRPr="00317E26">
              <w:rPr>
                <w:color w:val="000000"/>
              </w:rPr>
              <w:t>0.00</w:t>
            </w:r>
          </w:p>
        </w:tc>
        <w:tc>
          <w:tcPr>
            <w:tcW w:w="1266" w:type="dxa"/>
            <w:tcBorders>
              <w:top w:val="nil"/>
              <w:left w:val="nil"/>
              <w:bottom w:val="single" w:sz="4" w:space="0" w:color="auto"/>
              <w:right w:val="single" w:sz="4" w:space="0" w:color="auto"/>
            </w:tcBorders>
            <w:hideMark/>
          </w:tcPr>
          <w:p w14:paraId="2F45547E" w14:textId="77777777" w:rsidR="00215CD3" w:rsidRPr="00317E26" w:rsidRDefault="00215CD3" w:rsidP="00215CD3">
            <w:pPr>
              <w:rPr>
                <w:color w:val="000000"/>
              </w:rPr>
            </w:pPr>
            <w:r w:rsidRPr="00317E26">
              <w:rPr>
                <w:color w:val="000000"/>
              </w:rPr>
              <w:t>0.00</w:t>
            </w:r>
          </w:p>
        </w:tc>
      </w:tr>
      <w:tr w:rsidR="00215CD3" w:rsidRPr="004132C5" w14:paraId="6040C02D" w14:textId="77777777" w:rsidTr="007946E4">
        <w:trPr>
          <w:trHeight w:val="315"/>
        </w:trPr>
        <w:tc>
          <w:tcPr>
            <w:tcW w:w="4832" w:type="dxa"/>
            <w:tcBorders>
              <w:top w:val="nil"/>
              <w:left w:val="single" w:sz="4" w:space="0" w:color="auto"/>
              <w:bottom w:val="single" w:sz="4" w:space="0" w:color="auto"/>
              <w:right w:val="single" w:sz="4" w:space="0" w:color="auto"/>
            </w:tcBorders>
            <w:hideMark/>
          </w:tcPr>
          <w:p w14:paraId="205F640F" w14:textId="77777777" w:rsidR="00215CD3" w:rsidRPr="00317E26" w:rsidRDefault="00215CD3" w:rsidP="00215CD3">
            <w:pPr>
              <w:rPr>
                <w:color w:val="000000"/>
              </w:rPr>
            </w:pPr>
            <w:r w:rsidRPr="00317E26">
              <w:rPr>
                <w:color w:val="000000"/>
              </w:rPr>
              <w:t>за счет платы за подключение (технологическое присоединение)</w:t>
            </w:r>
          </w:p>
        </w:tc>
        <w:tc>
          <w:tcPr>
            <w:tcW w:w="1693" w:type="dxa"/>
            <w:tcBorders>
              <w:top w:val="nil"/>
              <w:left w:val="nil"/>
              <w:bottom w:val="single" w:sz="4" w:space="0" w:color="auto"/>
              <w:right w:val="single" w:sz="4" w:space="0" w:color="auto"/>
            </w:tcBorders>
            <w:noWrap/>
            <w:hideMark/>
          </w:tcPr>
          <w:p w14:paraId="068E5A43" w14:textId="77777777" w:rsidR="00215CD3" w:rsidRPr="00317E26" w:rsidRDefault="00215CD3" w:rsidP="00215CD3">
            <w:pPr>
              <w:rPr>
                <w:color w:val="000000"/>
              </w:rPr>
            </w:pPr>
            <w:r w:rsidRPr="00317E26">
              <w:rPr>
                <w:color w:val="000000"/>
              </w:rPr>
              <w:t>тыс. рублей</w:t>
            </w:r>
          </w:p>
        </w:tc>
        <w:tc>
          <w:tcPr>
            <w:tcW w:w="1266" w:type="dxa"/>
            <w:tcBorders>
              <w:top w:val="nil"/>
              <w:left w:val="nil"/>
              <w:bottom w:val="single" w:sz="4" w:space="0" w:color="auto"/>
              <w:right w:val="single" w:sz="4" w:space="0" w:color="auto"/>
            </w:tcBorders>
            <w:hideMark/>
          </w:tcPr>
          <w:p w14:paraId="1E296268" w14:textId="77777777" w:rsidR="00215CD3" w:rsidRPr="00317E26" w:rsidRDefault="00215CD3" w:rsidP="00215CD3">
            <w:pPr>
              <w:rPr>
                <w:color w:val="000000"/>
              </w:rPr>
            </w:pPr>
            <w:r w:rsidRPr="00317E26">
              <w:rPr>
                <w:color w:val="000000"/>
              </w:rPr>
              <w:t> </w:t>
            </w:r>
          </w:p>
        </w:tc>
        <w:tc>
          <w:tcPr>
            <w:tcW w:w="1266" w:type="dxa"/>
            <w:tcBorders>
              <w:top w:val="nil"/>
              <w:left w:val="nil"/>
              <w:bottom w:val="single" w:sz="4" w:space="0" w:color="auto"/>
              <w:right w:val="single" w:sz="4" w:space="0" w:color="auto"/>
            </w:tcBorders>
            <w:hideMark/>
          </w:tcPr>
          <w:p w14:paraId="34B0EDBF" w14:textId="77777777" w:rsidR="00215CD3" w:rsidRPr="00317E26" w:rsidRDefault="00215CD3" w:rsidP="00215CD3">
            <w:pPr>
              <w:rPr>
                <w:color w:val="000000"/>
              </w:rPr>
            </w:pPr>
            <w:r w:rsidRPr="00317E26">
              <w:rPr>
                <w:color w:val="000000"/>
              </w:rPr>
              <w:t> </w:t>
            </w:r>
          </w:p>
        </w:tc>
        <w:tc>
          <w:tcPr>
            <w:tcW w:w="1266" w:type="dxa"/>
            <w:tcBorders>
              <w:top w:val="nil"/>
              <w:left w:val="nil"/>
              <w:bottom w:val="single" w:sz="4" w:space="0" w:color="auto"/>
              <w:right w:val="single" w:sz="4" w:space="0" w:color="auto"/>
            </w:tcBorders>
            <w:hideMark/>
          </w:tcPr>
          <w:p w14:paraId="029D9A8C" w14:textId="77777777" w:rsidR="00215CD3" w:rsidRPr="00317E26" w:rsidRDefault="00215CD3" w:rsidP="00215CD3">
            <w:pPr>
              <w:rPr>
                <w:color w:val="000000"/>
              </w:rPr>
            </w:pPr>
            <w:r w:rsidRPr="00317E26">
              <w:rPr>
                <w:color w:val="000000"/>
              </w:rPr>
              <w:t> </w:t>
            </w:r>
          </w:p>
        </w:tc>
        <w:tc>
          <w:tcPr>
            <w:tcW w:w="1266" w:type="dxa"/>
            <w:tcBorders>
              <w:top w:val="nil"/>
              <w:left w:val="nil"/>
              <w:bottom w:val="single" w:sz="4" w:space="0" w:color="auto"/>
              <w:right w:val="single" w:sz="4" w:space="0" w:color="auto"/>
            </w:tcBorders>
            <w:hideMark/>
          </w:tcPr>
          <w:p w14:paraId="733E9E62" w14:textId="77777777" w:rsidR="00215CD3" w:rsidRPr="00317E26" w:rsidRDefault="00215CD3" w:rsidP="00215CD3">
            <w:pPr>
              <w:rPr>
                <w:color w:val="000000"/>
              </w:rPr>
            </w:pPr>
            <w:r w:rsidRPr="00317E26">
              <w:rPr>
                <w:color w:val="000000"/>
              </w:rPr>
              <w:t> </w:t>
            </w:r>
          </w:p>
        </w:tc>
        <w:tc>
          <w:tcPr>
            <w:tcW w:w="1266" w:type="dxa"/>
            <w:tcBorders>
              <w:top w:val="nil"/>
              <w:left w:val="nil"/>
              <w:bottom w:val="single" w:sz="4" w:space="0" w:color="auto"/>
              <w:right w:val="single" w:sz="4" w:space="0" w:color="auto"/>
            </w:tcBorders>
            <w:hideMark/>
          </w:tcPr>
          <w:p w14:paraId="444F1847" w14:textId="77777777" w:rsidR="00215CD3" w:rsidRPr="00317E26" w:rsidRDefault="00215CD3" w:rsidP="00215CD3">
            <w:pPr>
              <w:rPr>
                <w:color w:val="000000"/>
              </w:rPr>
            </w:pPr>
            <w:r w:rsidRPr="00317E26">
              <w:rPr>
                <w:color w:val="000000"/>
              </w:rPr>
              <w:t> </w:t>
            </w:r>
          </w:p>
        </w:tc>
        <w:tc>
          <w:tcPr>
            <w:tcW w:w="1266" w:type="dxa"/>
            <w:tcBorders>
              <w:top w:val="nil"/>
              <w:left w:val="nil"/>
              <w:bottom w:val="single" w:sz="4" w:space="0" w:color="auto"/>
              <w:right w:val="single" w:sz="4" w:space="0" w:color="auto"/>
            </w:tcBorders>
            <w:hideMark/>
          </w:tcPr>
          <w:p w14:paraId="29634452" w14:textId="77777777" w:rsidR="00215CD3" w:rsidRPr="00317E26" w:rsidRDefault="00215CD3" w:rsidP="00215CD3">
            <w:pPr>
              <w:rPr>
                <w:color w:val="000000"/>
              </w:rPr>
            </w:pPr>
            <w:r w:rsidRPr="00317E26">
              <w:rPr>
                <w:color w:val="000000"/>
              </w:rPr>
              <w:t> </w:t>
            </w:r>
          </w:p>
        </w:tc>
      </w:tr>
      <w:tr w:rsidR="00215CD3" w:rsidRPr="004132C5" w14:paraId="779594B6" w14:textId="77777777" w:rsidTr="00215CD3">
        <w:trPr>
          <w:trHeight w:val="315"/>
        </w:trPr>
        <w:tc>
          <w:tcPr>
            <w:tcW w:w="14121" w:type="dxa"/>
            <w:gridSpan w:val="8"/>
            <w:tcBorders>
              <w:top w:val="nil"/>
              <w:left w:val="single" w:sz="4" w:space="0" w:color="auto"/>
              <w:bottom w:val="single" w:sz="4" w:space="0" w:color="auto"/>
              <w:right w:val="single" w:sz="4" w:space="0" w:color="auto"/>
            </w:tcBorders>
            <w:hideMark/>
          </w:tcPr>
          <w:p w14:paraId="5FC73052" w14:textId="5A95CD68" w:rsidR="00215CD3" w:rsidRPr="00317E26" w:rsidRDefault="00215CD3" w:rsidP="00215CD3">
            <w:pPr>
              <w:rPr>
                <w:color w:val="000000"/>
              </w:rPr>
            </w:pPr>
            <w:r w:rsidRPr="00317E26">
              <w:rPr>
                <w:color w:val="000000"/>
              </w:rPr>
              <w:t>Объем полезного отпуска тепловой энергии</w:t>
            </w:r>
          </w:p>
        </w:tc>
      </w:tr>
      <w:tr w:rsidR="007946E4" w:rsidRPr="004132C5" w14:paraId="23FED580" w14:textId="77777777" w:rsidTr="008826A5">
        <w:trPr>
          <w:trHeight w:val="315"/>
        </w:trPr>
        <w:tc>
          <w:tcPr>
            <w:tcW w:w="4832" w:type="dxa"/>
            <w:tcBorders>
              <w:top w:val="nil"/>
              <w:left w:val="single" w:sz="4" w:space="0" w:color="auto"/>
              <w:bottom w:val="single" w:sz="4" w:space="0" w:color="auto"/>
              <w:right w:val="single" w:sz="4" w:space="0" w:color="auto"/>
            </w:tcBorders>
          </w:tcPr>
          <w:p w14:paraId="4077073F" w14:textId="3A1E429A" w:rsidR="007946E4" w:rsidRPr="00317E26" w:rsidRDefault="008826A5" w:rsidP="007946E4">
            <w:pPr>
              <w:rPr>
                <w:color w:val="000000"/>
              </w:rPr>
            </w:pPr>
            <w:r>
              <w:rPr>
                <w:color w:val="000000"/>
              </w:rPr>
              <w:t>МУП "Теплоресурс"</w:t>
            </w:r>
          </w:p>
        </w:tc>
        <w:tc>
          <w:tcPr>
            <w:tcW w:w="1693" w:type="dxa"/>
            <w:tcBorders>
              <w:top w:val="nil"/>
              <w:left w:val="nil"/>
              <w:bottom w:val="single" w:sz="4" w:space="0" w:color="auto"/>
              <w:right w:val="single" w:sz="4" w:space="0" w:color="auto"/>
            </w:tcBorders>
            <w:hideMark/>
          </w:tcPr>
          <w:p w14:paraId="315DE2EA" w14:textId="77777777" w:rsidR="007946E4" w:rsidRPr="00317E26" w:rsidRDefault="007946E4" w:rsidP="007946E4">
            <w:pPr>
              <w:rPr>
                <w:color w:val="000000"/>
              </w:rPr>
            </w:pPr>
            <w:r w:rsidRPr="00317E26">
              <w:rPr>
                <w:color w:val="000000"/>
              </w:rPr>
              <w:t>тыс. Гкал</w:t>
            </w:r>
          </w:p>
        </w:tc>
        <w:tc>
          <w:tcPr>
            <w:tcW w:w="1266" w:type="dxa"/>
            <w:tcBorders>
              <w:top w:val="nil"/>
              <w:left w:val="nil"/>
              <w:bottom w:val="single" w:sz="4" w:space="0" w:color="auto"/>
              <w:right w:val="single" w:sz="4" w:space="0" w:color="auto"/>
            </w:tcBorders>
            <w:vAlign w:val="bottom"/>
            <w:hideMark/>
          </w:tcPr>
          <w:p w14:paraId="79D6FB7A" w14:textId="4C51311D"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477A7AAB" w14:textId="68DB413E" w:rsidR="007946E4" w:rsidRPr="00317E26" w:rsidRDefault="007946E4" w:rsidP="007946E4">
            <w:pPr>
              <w:rPr>
                <w:color w:val="000000"/>
              </w:rPr>
            </w:pPr>
            <w:r w:rsidRPr="007946E4">
              <w:rPr>
                <w:color w:val="000000"/>
              </w:rPr>
              <w:t>46.07338</w:t>
            </w:r>
          </w:p>
        </w:tc>
        <w:tc>
          <w:tcPr>
            <w:tcW w:w="1266" w:type="dxa"/>
            <w:tcBorders>
              <w:top w:val="nil"/>
              <w:left w:val="nil"/>
              <w:bottom w:val="single" w:sz="4" w:space="0" w:color="auto"/>
              <w:right w:val="single" w:sz="4" w:space="0" w:color="auto"/>
            </w:tcBorders>
            <w:vAlign w:val="bottom"/>
            <w:hideMark/>
          </w:tcPr>
          <w:p w14:paraId="40C0DBFF" w14:textId="73A2B944"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41C4925D" w14:textId="554E46E5"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2D2FD3A0" w14:textId="7CB5170B"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1ED672CD" w14:textId="62F81EE5" w:rsidR="007946E4" w:rsidRPr="00317E26" w:rsidRDefault="007946E4" w:rsidP="007946E4">
            <w:pPr>
              <w:rPr>
                <w:color w:val="000000"/>
              </w:rPr>
            </w:pPr>
            <w:r w:rsidRPr="007946E4">
              <w:rPr>
                <w:color w:val="000000"/>
              </w:rPr>
              <w:t>56.24012</w:t>
            </w:r>
          </w:p>
        </w:tc>
      </w:tr>
      <w:tr w:rsidR="007946E4" w:rsidRPr="004132C5" w14:paraId="03386CA1" w14:textId="77777777" w:rsidTr="008826A5">
        <w:trPr>
          <w:trHeight w:val="315"/>
        </w:trPr>
        <w:tc>
          <w:tcPr>
            <w:tcW w:w="4832" w:type="dxa"/>
            <w:tcBorders>
              <w:top w:val="nil"/>
              <w:left w:val="single" w:sz="4" w:space="0" w:color="auto"/>
              <w:bottom w:val="single" w:sz="4" w:space="0" w:color="auto"/>
              <w:right w:val="single" w:sz="4" w:space="0" w:color="auto"/>
            </w:tcBorders>
            <w:vAlign w:val="bottom"/>
          </w:tcPr>
          <w:p w14:paraId="02515DBB" w14:textId="35EDD0A2" w:rsidR="007946E4" w:rsidRPr="00317E26" w:rsidRDefault="008826A5" w:rsidP="007946E4">
            <w:pPr>
              <w:rPr>
                <w:color w:val="000000"/>
              </w:rPr>
            </w:pPr>
            <w:r>
              <w:rPr>
                <w:color w:val="000000"/>
              </w:rPr>
              <w:t>МУП "Теплоресурс"</w:t>
            </w:r>
          </w:p>
        </w:tc>
        <w:tc>
          <w:tcPr>
            <w:tcW w:w="1693" w:type="dxa"/>
            <w:tcBorders>
              <w:top w:val="nil"/>
              <w:left w:val="nil"/>
              <w:bottom w:val="single" w:sz="4" w:space="0" w:color="auto"/>
              <w:right w:val="single" w:sz="4" w:space="0" w:color="auto"/>
            </w:tcBorders>
            <w:hideMark/>
          </w:tcPr>
          <w:p w14:paraId="06857454" w14:textId="77777777" w:rsidR="007946E4" w:rsidRPr="00317E26" w:rsidRDefault="007946E4" w:rsidP="007946E4">
            <w:pPr>
              <w:rPr>
                <w:color w:val="000000"/>
              </w:rPr>
            </w:pPr>
            <w:r w:rsidRPr="00317E26">
              <w:rPr>
                <w:color w:val="000000"/>
              </w:rPr>
              <w:t>тыс. Гкал</w:t>
            </w:r>
          </w:p>
        </w:tc>
        <w:tc>
          <w:tcPr>
            <w:tcW w:w="1266" w:type="dxa"/>
            <w:tcBorders>
              <w:top w:val="nil"/>
              <w:left w:val="nil"/>
              <w:bottom w:val="single" w:sz="4" w:space="0" w:color="auto"/>
              <w:right w:val="single" w:sz="4" w:space="0" w:color="auto"/>
            </w:tcBorders>
            <w:vAlign w:val="bottom"/>
            <w:hideMark/>
          </w:tcPr>
          <w:p w14:paraId="48CC6022" w14:textId="413D496E" w:rsidR="007946E4" w:rsidRPr="00317E26" w:rsidRDefault="007946E4" w:rsidP="007946E4">
            <w:pPr>
              <w:rPr>
                <w:color w:val="000000"/>
              </w:rPr>
            </w:pPr>
            <w:r w:rsidRPr="007946E4">
              <w:rPr>
                <w:color w:val="000000"/>
              </w:rPr>
              <w:t>5.228</w:t>
            </w:r>
          </w:p>
        </w:tc>
        <w:tc>
          <w:tcPr>
            <w:tcW w:w="1266" w:type="dxa"/>
            <w:tcBorders>
              <w:top w:val="nil"/>
              <w:left w:val="nil"/>
              <w:bottom w:val="single" w:sz="4" w:space="0" w:color="auto"/>
              <w:right w:val="single" w:sz="4" w:space="0" w:color="auto"/>
            </w:tcBorders>
            <w:vAlign w:val="bottom"/>
            <w:hideMark/>
          </w:tcPr>
          <w:p w14:paraId="6390C9DD" w14:textId="3FB98D88" w:rsidR="007946E4" w:rsidRPr="00317E26" w:rsidRDefault="007946E4" w:rsidP="007946E4">
            <w:pPr>
              <w:rPr>
                <w:color w:val="000000"/>
              </w:rPr>
            </w:pPr>
            <w:r w:rsidRPr="007946E4">
              <w:rPr>
                <w:color w:val="000000"/>
              </w:rPr>
              <w:t>4.6103</w:t>
            </w:r>
          </w:p>
        </w:tc>
        <w:tc>
          <w:tcPr>
            <w:tcW w:w="1266" w:type="dxa"/>
            <w:tcBorders>
              <w:top w:val="nil"/>
              <w:left w:val="nil"/>
              <w:bottom w:val="single" w:sz="4" w:space="0" w:color="auto"/>
              <w:right w:val="single" w:sz="4" w:space="0" w:color="auto"/>
            </w:tcBorders>
            <w:vAlign w:val="bottom"/>
            <w:hideMark/>
          </w:tcPr>
          <w:p w14:paraId="449D05D1" w14:textId="1CD61085" w:rsidR="007946E4" w:rsidRPr="00317E26" w:rsidRDefault="007946E4" w:rsidP="007946E4">
            <w:pPr>
              <w:rPr>
                <w:color w:val="000000"/>
              </w:rPr>
            </w:pPr>
            <w:r w:rsidRPr="007946E4">
              <w:rPr>
                <w:color w:val="000000"/>
              </w:rPr>
              <w:t>5.228</w:t>
            </w:r>
          </w:p>
        </w:tc>
        <w:tc>
          <w:tcPr>
            <w:tcW w:w="1266" w:type="dxa"/>
            <w:tcBorders>
              <w:top w:val="nil"/>
              <w:left w:val="nil"/>
              <w:bottom w:val="single" w:sz="4" w:space="0" w:color="auto"/>
              <w:right w:val="single" w:sz="4" w:space="0" w:color="auto"/>
            </w:tcBorders>
            <w:vAlign w:val="bottom"/>
            <w:hideMark/>
          </w:tcPr>
          <w:p w14:paraId="56F4F74B" w14:textId="6D4C9937" w:rsidR="007946E4" w:rsidRPr="00317E26" w:rsidRDefault="007946E4" w:rsidP="007946E4">
            <w:pPr>
              <w:rPr>
                <w:color w:val="000000"/>
              </w:rPr>
            </w:pPr>
            <w:r w:rsidRPr="007946E4">
              <w:rPr>
                <w:color w:val="000000"/>
              </w:rPr>
              <w:t>5.228</w:t>
            </w:r>
          </w:p>
        </w:tc>
        <w:tc>
          <w:tcPr>
            <w:tcW w:w="1266" w:type="dxa"/>
            <w:tcBorders>
              <w:top w:val="nil"/>
              <w:left w:val="nil"/>
              <w:bottom w:val="single" w:sz="4" w:space="0" w:color="auto"/>
              <w:right w:val="single" w:sz="4" w:space="0" w:color="auto"/>
            </w:tcBorders>
            <w:vAlign w:val="bottom"/>
            <w:hideMark/>
          </w:tcPr>
          <w:p w14:paraId="0EBFE652" w14:textId="1C60B7AF" w:rsidR="007946E4" w:rsidRPr="00317E26" w:rsidRDefault="007946E4" w:rsidP="007946E4">
            <w:pPr>
              <w:rPr>
                <w:color w:val="000000"/>
              </w:rPr>
            </w:pPr>
            <w:r w:rsidRPr="007946E4">
              <w:rPr>
                <w:color w:val="000000"/>
              </w:rPr>
              <w:t>5.228</w:t>
            </w:r>
          </w:p>
        </w:tc>
        <w:tc>
          <w:tcPr>
            <w:tcW w:w="1266" w:type="dxa"/>
            <w:tcBorders>
              <w:top w:val="nil"/>
              <w:left w:val="nil"/>
              <w:bottom w:val="single" w:sz="4" w:space="0" w:color="auto"/>
              <w:right w:val="single" w:sz="4" w:space="0" w:color="auto"/>
            </w:tcBorders>
            <w:vAlign w:val="bottom"/>
            <w:hideMark/>
          </w:tcPr>
          <w:p w14:paraId="72F384BE" w14:textId="7BF1F846" w:rsidR="007946E4" w:rsidRPr="00317E26" w:rsidRDefault="007946E4" w:rsidP="007946E4">
            <w:pPr>
              <w:rPr>
                <w:color w:val="000000"/>
              </w:rPr>
            </w:pPr>
            <w:r w:rsidRPr="007946E4">
              <w:rPr>
                <w:color w:val="000000"/>
              </w:rPr>
              <w:t>5.228</w:t>
            </w:r>
          </w:p>
        </w:tc>
      </w:tr>
      <w:tr w:rsidR="007946E4" w:rsidRPr="004132C5" w14:paraId="627DABD0"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26AC1CDB" w14:textId="5F79F813" w:rsidR="007946E4" w:rsidRPr="00317E26" w:rsidRDefault="007946E4" w:rsidP="007946E4">
            <w:pPr>
              <w:rPr>
                <w:color w:val="000000"/>
              </w:rPr>
            </w:pPr>
            <w:r>
              <w:rPr>
                <w:color w:val="000000"/>
              </w:rPr>
              <w:t>ООО "Источники тепла"</w:t>
            </w:r>
          </w:p>
        </w:tc>
        <w:tc>
          <w:tcPr>
            <w:tcW w:w="1693" w:type="dxa"/>
            <w:tcBorders>
              <w:top w:val="nil"/>
              <w:left w:val="nil"/>
              <w:bottom w:val="single" w:sz="4" w:space="0" w:color="auto"/>
              <w:right w:val="single" w:sz="4" w:space="0" w:color="auto"/>
            </w:tcBorders>
            <w:hideMark/>
          </w:tcPr>
          <w:p w14:paraId="33DBB229" w14:textId="77777777" w:rsidR="007946E4" w:rsidRPr="00317E26" w:rsidRDefault="007946E4" w:rsidP="007946E4">
            <w:pPr>
              <w:rPr>
                <w:color w:val="000000"/>
              </w:rPr>
            </w:pPr>
            <w:r w:rsidRPr="00317E26">
              <w:rPr>
                <w:color w:val="000000"/>
              </w:rPr>
              <w:t>тыс. Гкал</w:t>
            </w:r>
          </w:p>
        </w:tc>
        <w:tc>
          <w:tcPr>
            <w:tcW w:w="1266" w:type="dxa"/>
            <w:tcBorders>
              <w:top w:val="nil"/>
              <w:left w:val="nil"/>
              <w:bottom w:val="single" w:sz="4" w:space="0" w:color="auto"/>
              <w:right w:val="single" w:sz="4" w:space="0" w:color="auto"/>
            </w:tcBorders>
            <w:vAlign w:val="bottom"/>
            <w:hideMark/>
          </w:tcPr>
          <w:p w14:paraId="0E4EAD02" w14:textId="6A91AD91" w:rsidR="007946E4" w:rsidRPr="00317E26" w:rsidRDefault="007946E4" w:rsidP="007946E4">
            <w:pPr>
              <w:rPr>
                <w:color w:val="000000"/>
              </w:rPr>
            </w:pPr>
            <w:r w:rsidRPr="007946E4">
              <w:rPr>
                <w:color w:val="000000"/>
              </w:rPr>
              <w:t>16.63397</w:t>
            </w:r>
          </w:p>
        </w:tc>
        <w:tc>
          <w:tcPr>
            <w:tcW w:w="1266" w:type="dxa"/>
            <w:tcBorders>
              <w:top w:val="nil"/>
              <w:left w:val="nil"/>
              <w:bottom w:val="single" w:sz="4" w:space="0" w:color="auto"/>
              <w:right w:val="single" w:sz="4" w:space="0" w:color="auto"/>
            </w:tcBorders>
            <w:vAlign w:val="bottom"/>
            <w:hideMark/>
          </w:tcPr>
          <w:p w14:paraId="7B4FDE98" w14:textId="686E2855" w:rsidR="007946E4" w:rsidRPr="00317E26" w:rsidRDefault="007946E4" w:rsidP="007946E4">
            <w:pPr>
              <w:rPr>
                <w:color w:val="000000"/>
              </w:rPr>
            </w:pPr>
            <w:r w:rsidRPr="007946E4">
              <w:rPr>
                <w:color w:val="000000"/>
              </w:rPr>
              <w:t>16.05647</w:t>
            </w:r>
          </w:p>
        </w:tc>
        <w:tc>
          <w:tcPr>
            <w:tcW w:w="1266" w:type="dxa"/>
            <w:tcBorders>
              <w:top w:val="nil"/>
              <w:left w:val="nil"/>
              <w:bottom w:val="single" w:sz="4" w:space="0" w:color="auto"/>
              <w:right w:val="single" w:sz="4" w:space="0" w:color="auto"/>
            </w:tcBorders>
            <w:vAlign w:val="bottom"/>
            <w:hideMark/>
          </w:tcPr>
          <w:p w14:paraId="421B6840" w14:textId="6EB3D15A" w:rsidR="007946E4" w:rsidRPr="00317E26" w:rsidRDefault="007946E4" w:rsidP="007946E4">
            <w:pPr>
              <w:rPr>
                <w:color w:val="000000"/>
              </w:rPr>
            </w:pPr>
            <w:r w:rsidRPr="007946E4">
              <w:rPr>
                <w:color w:val="000000"/>
              </w:rPr>
              <w:t>16.05647</w:t>
            </w:r>
          </w:p>
        </w:tc>
        <w:tc>
          <w:tcPr>
            <w:tcW w:w="1266" w:type="dxa"/>
            <w:tcBorders>
              <w:top w:val="nil"/>
              <w:left w:val="nil"/>
              <w:bottom w:val="single" w:sz="4" w:space="0" w:color="auto"/>
              <w:right w:val="single" w:sz="4" w:space="0" w:color="auto"/>
            </w:tcBorders>
            <w:vAlign w:val="bottom"/>
            <w:hideMark/>
          </w:tcPr>
          <w:p w14:paraId="307B42FB" w14:textId="7ADE0EE3" w:rsidR="007946E4" w:rsidRPr="00317E26" w:rsidRDefault="007946E4" w:rsidP="007946E4">
            <w:pPr>
              <w:rPr>
                <w:color w:val="000000"/>
              </w:rPr>
            </w:pPr>
            <w:r w:rsidRPr="007946E4">
              <w:rPr>
                <w:color w:val="000000"/>
              </w:rPr>
              <w:t>16.05647</w:t>
            </w:r>
          </w:p>
        </w:tc>
        <w:tc>
          <w:tcPr>
            <w:tcW w:w="1266" w:type="dxa"/>
            <w:tcBorders>
              <w:top w:val="nil"/>
              <w:left w:val="nil"/>
              <w:bottom w:val="single" w:sz="4" w:space="0" w:color="auto"/>
              <w:right w:val="single" w:sz="4" w:space="0" w:color="auto"/>
            </w:tcBorders>
            <w:vAlign w:val="bottom"/>
            <w:hideMark/>
          </w:tcPr>
          <w:p w14:paraId="03C567F6" w14:textId="51E37409" w:rsidR="007946E4" w:rsidRPr="00317E26" w:rsidRDefault="007946E4" w:rsidP="007946E4">
            <w:pPr>
              <w:rPr>
                <w:color w:val="000000"/>
              </w:rPr>
            </w:pPr>
            <w:r w:rsidRPr="007946E4">
              <w:rPr>
                <w:color w:val="000000"/>
              </w:rPr>
              <w:t>16.05647</w:t>
            </w:r>
          </w:p>
        </w:tc>
        <w:tc>
          <w:tcPr>
            <w:tcW w:w="1266" w:type="dxa"/>
            <w:tcBorders>
              <w:top w:val="nil"/>
              <w:left w:val="nil"/>
              <w:bottom w:val="single" w:sz="4" w:space="0" w:color="auto"/>
              <w:right w:val="single" w:sz="4" w:space="0" w:color="auto"/>
            </w:tcBorders>
            <w:vAlign w:val="bottom"/>
            <w:hideMark/>
          </w:tcPr>
          <w:p w14:paraId="4731F480" w14:textId="4FD1B5A9" w:rsidR="007946E4" w:rsidRPr="00317E26" w:rsidRDefault="007946E4" w:rsidP="007946E4">
            <w:pPr>
              <w:rPr>
                <w:color w:val="000000"/>
              </w:rPr>
            </w:pPr>
            <w:r w:rsidRPr="007946E4">
              <w:rPr>
                <w:color w:val="000000"/>
              </w:rPr>
              <w:t>16.05647</w:t>
            </w:r>
          </w:p>
        </w:tc>
      </w:tr>
      <w:tr w:rsidR="007946E4" w:rsidRPr="004132C5" w14:paraId="70C98BD3"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0A353830" w14:textId="52E4C180" w:rsidR="007946E4" w:rsidRPr="00317E26" w:rsidRDefault="007946E4" w:rsidP="007946E4">
            <w:pPr>
              <w:rPr>
                <w:color w:val="000000"/>
              </w:rPr>
            </w:pPr>
            <w:r>
              <w:rPr>
                <w:color w:val="000000"/>
              </w:rPr>
              <w:t>МУП "Теплоэнерго"</w:t>
            </w:r>
          </w:p>
        </w:tc>
        <w:tc>
          <w:tcPr>
            <w:tcW w:w="1693" w:type="dxa"/>
            <w:tcBorders>
              <w:top w:val="nil"/>
              <w:left w:val="nil"/>
              <w:bottom w:val="single" w:sz="4" w:space="0" w:color="auto"/>
              <w:right w:val="single" w:sz="4" w:space="0" w:color="auto"/>
            </w:tcBorders>
            <w:hideMark/>
          </w:tcPr>
          <w:p w14:paraId="36B932F3" w14:textId="77777777" w:rsidR="007946E4" w:rsidRPr="00317E26" w:rsidRDefault="007946E4" w:rsidP="007946E4">
            <w:pPr>
              <w:rPr>
                <w:color w:val="000000"/>
              </w:rPr>
            </w:pPr>
            <w:r w:rsidRPr="00317E26">
              <w:rPr>
                <w:color w:val="000000"/>
              </w:rPr>
              <w:t>тыс. Гкал</w:t>
            </w:r>
          </w:p>
        </w:tc>
        <w:tc>
          <w:tcPr>
            <w:tcW w:w="1266" w:type="dxa"/>
            <w:tcBorders>
              <w:top w:val="nil"/>
              <w:left w:val="nil"/>
              <w:bottom w:val="single" w:sz="4" w:space="0" w:color="auto"/>
              <w:right w:val="single" w:sz="4" w:space="0" w:color="auto"/>
            </w:tcBorders>
            <w:vAlign w:val="bottom"/>
            <w:hideMark/>
          </w:tcPr>
          <w:p w14:paraId="79E45FE0" w14:textId="2DFE0D8B" w:rsidR="007946E4" w:rsidRPr="00317E26" w:rsidRDefault="007946E4" w:rsidP="007946E4">
            <w:pPr>
              <w:rPr>
                <w:color w:val="000000"/>
              </w:rPr>
            </w:pPr>
            <w:r w:rsidRPr="007946E4">
              <w:rPr>
                <w:color w:val="000000"/>
              </w:rPr>
              <w:t>47.513</w:t>
            </w:r>
          </w:p>
        </w:tc>
        <w:tc>
          <w:tcPr>
            <w:tcW w:w="1266" w:type="dxa"/>
            <w:tcBorders>
              <w:top w:val="nil"/>
              <w:left w:val="nil"/>
              <w:bottom w:val="single" w:sz="4" w:space="0" w:color="auto"/>
              <w:right w:val="single" w:sz="4" w:space="0" w:color="auto"/>
            </w:tcBorders>
            <w:vAlign w:val="bottom"/>
            <w:hideMark/>
          </w:tcPr>
          <w:p w14:paraId="493F1F24" w14:textId="55E4B848" w:rsidR="007946E4" w:rsidRPr="00317E26" w:rsidRDefault="007946E4" w:rsidP="007946E4">
            <w:pPr>
              <w:rPr>
                <w:color w:val="000000"/>
              </w:rPr>
            </w:pPr>
            <w:r w:rsidRPr="007946E4">
              <w:rPr>
                <w:color w:val="000000"/>
              </w:rPr>
              <w:t>47.513</w:t>
            </w:r>
          </w:p>
        </w:tc>
        <w:tc>
          <w:tcPr>
            <w:tcW w:w="1266" w:type="dxa"/>
            <w:tcBorders>
              <w:top w:val="nil"/>
              <w:left w:val="nil"/>
              <w:bottom w:val="single" w:sz="4" w:space="0" w:color="auto"/>
              <w:right w:val="single" w:sz="4" w:space="0" w:color="auto"/>
            </w:tcBorders>
            <w:vAlign w:val="bottom"/>
            <w:hideMark/>
          </w:tcPr>
          <w:p w14:paraId="159A9135" w14:textId="0D24EC3F" w:rsidR="007946E4" w:rsidRPr="00317E26" w:rsidRDefault="007946E4" w:rsidP="007946E4">
            <w:pPr>
              <w:rPr>
                <w:color w:val="000000"/>
              </w:rPr>
            </w:pPr>
            <w:r w:rsidRPr="007946E4">
              <w:rPr>
                <w:color w:val="000000"/>
              </w:rPr>
              <w:t>47.513</w:t>
            </w:r>
          </w:p>
        </w:tc>
        <w:tc>
          <w:tcPr>
            <w:tcW w:w="1266" w:type="dxa"/>
            <w:tcBorders>
              <w:top w:val="nil"/>
              <w:left w:val="nil"/>
              <w:bottom w:val="single" w:sz="4" w:space="0" w:color="auto"/>
              <w:right w:val="single" w:sz="4" w:space="0" w:color="auto"/>
            </w:tcBorders>
            <w:vAlign w:val="bottom"/>
            <w:hideMark/>
          </w:tcPr>
          <w:p w14:paraId="65C14BA9" w14:textId="64F6331A" w:rsidR="007946E4" w:rsidRPr="00317E26" w:rsidRDefault="007946E4" w:rsidP="007946E4">
            <w:pPr>
              <w:rPr>
                <w:color w:val="000000"/>
              </w:rPr>
            </w:pPr>
            <w:r w:rsidRPr="007946E4">
              <w:rPr>
                <w:color w:val="000000"/>
              </w:rPr>
              <w:t>47.513</w:t>
            </w:r>
          </w:p>
        </w:tc>
        <w:tc>
          <w:tcPr>
            <w:tcW w:w="1266" w:type="dxa"/>
            <w:tcBorders>
              <w:top w:val="nil"/>
              <w:left w:val="nil"/>
              <w:bottom w:val="single" w:sz="4" w:space="0" w:color="auto"/>
              <w:right w:val="single" w:sz="4" w:space="0" w:color="auto"/>
            </w:tcBorders>
            <w:vAlign w:val="bottom"/>
            <w:hideMark/>
          </w:tcPr>
          <w:p w14:paraId="43806F15" w14:textId="02DB0BED" w:rsidR="007946E4" w:rsidRPr="00317E26" w:rsidRDefault="007946E4" w:rsidP="007946E4">
            <w:pPr>
              <w:rPr>
                <w:color w:val="000000"/>
              </w:rPr>
            </w:pPr>
            <w:r w:rsidRPr="007946E4">
              <w:rPr>
                <w:color w:val="000000"/>
              </w:rPr>
              <w:t>47.513</w:t>
            </w:r>
          </w:p>
        </w:tc>
        <w:tc>
          <w:tcPr>
            <w:tcW w:w="1266" w:type="dxa"/>
            <w:tcBorders>
              <w:top w:val="nil"/>
              <w:left w:val="nil"/>
              <w:bottom w:val="single" w:sz="4" w:space="0" w:color="auto"/>
              <w:right w:val="single" w:sz="4" w:space="0" w:color="auto"/>
            </w:tcBorders>
            <w:vAlign w:val="bottom"/>
            <w:hideMark/>
          </w:tcPr>
          <w:p w14:paraId="3132468E" w14:textId="5077F9B8" w:rsidR="007946E4" w:rsidRPr="00317E26" w:rsidRDefault="007946E4" w:rsidP="007946E4">
            <w:pPr>
              <w:rPr>
                <w:color w:val="000000"/>
              </w:rPr>
            </w:pPr>
            <w:r w:rsidRPr="007946E4">
              <w:rPr>
                <w:color w:val="000000"/>
              </w:rPr>
              <w:t>47.513</w:t>
            </w:r>
          </w:p>
        </w:tc>
      </w:tr>
      <w:tr w:rsidR="007946E4" w:rsidRPr="004132C5" w14:paraId="461ED83B" w14:textId="77777777" w:rsidTr="007946E4">
        <w:trPr>
          <w:trHeight w:val="315"/>
        </w:trPr>
        <w:tc>
          <w:tcPr>
            <w:tcW w:w="4832" w:type="dxa"/>
            <w:tcBorders>
              <w:top w:val="nil"/>
              <w:left w:val="single" w:sz="4" w:space="0" w:color="auto"/>
              <w:bottom w:val="single" w:sz="4" w:space="0" w:color="auto"/>
              <w:right w:val="single" w:sz="4" w:space="0" w:color="auto"/>
            </w:tcBorders>
            <w:hideMark/>
          </w:tcPr>
          <w:p w14:paraId="7F062079" w14:textId="77777777" w:rsidR="007946E4" w:rsidRPr="00317E26" w:rsidRDefault="007946E4" w:rsidP="007946E4">
            <w:pPr>
              <w:rPr>
                <w:color w:val="000000"/>
              </w:rPr>
            </w:pPr>
            <w:r w:rsidRPr="00317E26">
              <w:rPr>
                <w:color w:val="000000"/>
              </w:rPr>
              <w:t>Инвестиционная составляющая в тарифе</w:t>
            </w:r>
          </w:p>
        </w:tc>
        <w:tc>
          <w:tcPr>
            <w:tcW w:w="1693" w:type="dxa"/>
            <w:tcBorders>
              <w:top w:val="nil"/>
              <w:left w:val="nil"/>
              <w:bottom w:val="single" w:sz="4" w:space="0" w:color="auto"/>
              <w:right w:val="single" w:sz="4" w:space="0" w:color="auto"/>
            </w:tcBorders>
            <w:noWrap/>
            <w:hideMark/>
          </w:tcPr>
          <w:p w14:paraId="2918C7DB" w14:textId="77777777" w:rsidR="007946E4" w:rsidRPr="00317E26" w:rsidRDefault="007946E4" w:rsidP="007946E4">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36B7E6D0" w14:textId="0210BACD"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481E93A0" w14:textId="293EF11C" w:rsidR="007946E4" w:rsidRPr="00317E26" w:rsidRDefault="007946E4" w:rsidP="007946E4">
            <w:pPr>
              <w:rPr>
                <w:color w:val="000000"/>
              </w:rPr>
            </w:pPr>
            <w:r w:rsidRPr="007946E4">
              <w:rPr>
                <w:color w:val="000000"/>
              </w:rPr>
              <w:t>46.07338</w:t>
            </w:r>
          </w:p>
        </w:tc>
        <w:tc>
          <w:tcPr>
            <w:tcW w:w="1266" w:type="dxa"/>
            <w:tcBorders>
              <w:top w:val="nil"/>
              <w:left w:val="nil"/>
              <w:bottom w:val="single" w:sz="4" w:space="0" w:color="auto"/>
              <w:right w:val="single" w:sz="4" w:space="0" w:color="auto"/>
            </w:tcBorders>
            <w:vAlign w:val="bottom"/>
            <w:hideMark/>
          </w:tcPr>
          <w:p w14:paraId="581247B3" w14:textId="1F900E96"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5055916B" w14:textId="45BBFFE2"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7DB88537" w14:textId="38F20D0C" w:rsidR="007946E4" w:rsidRPr="00317E26" w:rsidRDefault="007946E4" w:rsidP="007946E4">
            <w:pPr>
              <w:rPr>
                <w:color w:val="000000"/>
              </w:rPr>
            </w:pPr>
            <w:r w:rsidRPr="007946E4">
              <w:rPr>
                <w:color w:val="000000"/>
              </w:rPr>
              <w:t>56.24012</w:t>
            </w:r>
          </w:p>
        </w:tc>
        <w:tc>
          <w:tcPr>
            <w:tcW w:w="1266" w:type="dxa"/>
            <w:tcBorders>
              <w:top w:val="nil"/>
              <w:left w:val="nil"/>
              <w:bottom w:val="single" w:sz="4" w:space="0" w:color="auto"/>
              <w:right w:val="single" w:sz="4" w:space="0" w:color="auto"/>
            </w:tcBorders>
            <w:vAlign w:val="bottom"/>
            <w:hideMark/>
          </w:tcPr>
          <w:p w14:paraId="2ADB9CE5" w14:textId="3A0329F0" w:rsidR="007946E4" w:rsidRPr="00317E26" w:rsidRDefault="007946E4" w:rsidP="007946E4">
            <w:pPr>
              <w:rPr>
                <w:color w:val="000000"/>
              </w:rPr>
            </w:pPr>
            <w:r w:rsidRPr="007946E4">
              <w:rPr>
                <w:color w:val="000000"/>
              </w:rPr>
              <w:t>56.24012</w:t>
            </w:r>
          </w:p>
        </w:tc>
      </w:tr>
      <w:tr w:rsidR="00215CD3" w:rsidRPr="004132C5" w14:paraId="43EEDB30" w14:textId="77777777" w:rsidTr="00215CD3">
        <w:trPr>
          <w:trHeight w:val="315"/>
        </w:trPr>
        <w:tc>
          <w:tcPr>
            <w:tcW w:w="14121" w:type="dxa"/>
            <w:gridSpan w:val="8"/>
            <w:tcBorders>
              <w:top w:val="nil"/>
              <w:left w:val="single" w:sz="4" w:space="0" w:color="auto"/>
              <w:bottom w:val="single" w:sz="4" w:space="0" w:color="auto"/>
              <w:right w:val="single" w:sz="4" w:space="0" w:color="auto"/>
            </w:tcBorders>
            <w:hideMark/>
          </w:tcPr>
          <w:p w14:paraId="4C751D38" w14:textId="2E160D0E" w:rsidR="00215CD3" w:rsidRPr="00317E26" w:rsidRDefault="00215CD3" w:rsidP="00215CD3">
            <w:pPr>
              <w:rPr>
                <w:color w:val="000000"/>
              </w:rPr>
            </w:pPr>
            <w:r w:rsidRPr="00317E26">
              <w:rPr>
                <w:color w:val="000000"/>
              </w:rPr>
              <w:t>Тариф с учетом средств на реализацию инвестиционной программы</w:t>
            </w:r>
          </w:p>
        </w:tc>
      </w:tr>
      <w:tr w:rsidR="007946E4" w:rsidRPr="004132C5" w14:paraId="2CC20EC4" w14:textId="77777777" w:rsidTr="007946E4">
        <w:trPr>
          <w:trHeight w:val="315"/>
        </w:trPr>
        <w:tc>
          <w:tcPr>
            <w:tcW w:w="4832" w:type="dxa"/>
            <w:tcBorders>
              <w:top w:val="nil"/>
              <w:left w:val="single" w:sz="4" w:space="0" w:color="auto"/>
              <w:bottom w:val="single" w:sz="4" w:space="0" w:color="auto"/>
              <w:right w:val="single" w:sz="4" w:space="0" w:color="auto"/>
            </w:tcBorders>
            <w:hideMark/>
          </w:tcPr>
          <w:p w14:paraId="3D5BA537" w14:textId="00CDF2C9" w:rsidR="007946E4" w:rsidRPr="00317E26" w:rsidRDefault="007946E4" w:rsidP="007946E4">
            <w:pPr>
              <w:rPr>
                <w:color w:val="000000"/>
              </w:rPr>
            </w:pPr>
            <w:r w:rsidRPr="00317E26">
              <w:rPr>
                <w:color w:val="000000"/>
              </w:rPr>
              <w:t>МУП "Теплоэнерго"</w:t>
            </w:r>
          </w:p>
        </w:tc>
        <w:tc>
          <w:tcPr>
            <w:tcW w:w="1693" w:type="dxa"/>
            <w:tcBorders>
              <w:top w:val="nil"/>
              <w:left w:val="nil"/>
              <w:bottom w:val="single" w:sz="4" w:space="0" w:color="auto"/>
              <w:right w:val="single" w:sz="4" w:space="0" w:color="auto"/>
            </w:tcBorders>
            <w:noWrap/>
            <w:hideMark/>
          </w:tcPr>
          <w:p w14:paraId="7FDE1494" w14:textId="77777777" w:rsidR="007946E4" w:rsidRPr="00317E26" w:rsidRDefault="007946E4" w:rsidP="007946E4">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05C87DA9" w14:textId="78FCD708" w:rsidR="007946E4" w:rsidRPr="00317E26" w:rsidRDefault="007946E4" w:rsidP="007946E4">
            <w:pPr>
              <w:rPr>
                <w:color w:val="000000"/>
              </w:rPr>
            </w:pPr>
            <w:r w:rsidRPr="007946E4">
              <w:rPr>
                <w:color w:val="000000"/>
              </w:rPr>
              <w:t>2548.72</w:t>
            </w:r>
          </w:p>
        </w:tc>
        <w:tc>
          <w:tcPr>
            <w:tcW w:w="1266" w:type="dxa"/>
            <w:tcBorders>
              <w:top w:val="nil"/>
              <w:left w:val="nil"/>
              <w:bottom w:val="single" w:sz="4" w:space="0" w:color="auto"/>
              <w:right w:val="single" w:sz="4" w:space="0" w:color="auto"/>
            </w:tcBorders>
            <w:vAlign w:val="bottom"/>
            <w:hideMark/>
          </w:tcPr>
          <w:p w14:paraId="778974AA" w14:textId="1C256444" w:rsidR="007946E4" w:rsidRPr="00317E26" w:rsidRDefault="007946E4" w:rsidP="007946E4">
            <w:pPr>
              <w:rPr>
                <w:color w:val="000000"/>
              </w:rPr>
            </w:pPr>
            <w:r w:rsidRPr="007946E4">
              <w:rPr>
                <w:color w:val="000000"/>
              </w:rPr>
              <w:t>3312.92</w:t>
            </w:r>
          </w:p>
        </w:tc>
        <w:tc>
          <w:tcPr>
            <w:tcW w:w="1266" w:type="dxa"/>
            <w:tcBorders>
              <w:top w:val="nil"/>
              <w:left w:val="nil"/>
              <w:bottom w:val="single" w:sz="4" w:space="0" w:color="auto"/>
              <w:right w:val="single" w:sz="4" w:space="0" w:color="auto"/>
            </w:tcBorders>
            <w:vAlign w:val="bottom"/>
            <w:hideMark/>
          </w:tcPr>
          <w:p w14:paraId="6F4D8767" w14:textId="2CCFFBD1" w:rsidR="007946E4" w:rsidRPr="00317E26" w:rsidRDefault="007946E4" w:rsidP="007946E4">
            <w:pPr>
              <w:rPr>
                <w:color w:val="000000"/>
              </w:rPr>
            </w:pPr>
            <w:r w:rsidRPr="007946E4">
              <w:rPr>
                <w:color w:val="000000"/>
              </w:rPr>
              <w:t>3384.05</w:t>
            </w:r>
          </w:p>
        </w:tc>
        <w:tc>
          <w:tcPr>
            <w:tcW w:w="1266" w:type="dxa"/>
            <w:tcBorders>
              <w:top w:val="nil"/>
              <w:left w:val="nil"/>
              <w:bottom w:val="single" w:sz="4" w:space="0" w:color="auto"/>
              <w:right w:val="single" w:sz="4" w:space="0" w:color="auto"/>
            </w:tcBorders>
            <w:vAlign w:val="bottom"/>
            <w:hideMark/>
          </w:tcPr>
          <w:p w14:paraId="0C507F1F" w14:textId="091EC3C9" w:rsidR="007946E4" w:rsidRPr="00317E26" w:rsidRDefault="007946E4" w:rsidP="007946E4">
            <w:pPr>
              <w:rPr>
                <w:color w:val="000000"/>
              </w:rPr>
            </w:pPr>
            <w:r w:rsidRPr="007946E4">
              <w:rPr>
                <w:color w:val="000000"/>
              </w:rPr>
              <w:t>2904.84</w:t>
            </w:r>
          </w:p>
        </w:tc>
        <w:tc>
          <w:tcPr>
            <w:tcW w:w="1266" w:type="dxa"/>
            <w:tcBorders>
              <w:top w:val="nil"/>
              <w:left w:val="nil"/>
              <w:bottom w:val="single" w:sz="4" w:space="0" w:color="auto"/>
              <w:right w:val="single" w:sz="4" w:space="0" w:color="auto"/>
            </w:tcBorders>
            <w:vAlign w:val="bottom"/>
            <w:hideMark/>
          </w:tcPr>
          <w:p w14:paraId="07296FC1" w14:textId="2F79F003" w:rsidR="007946E4" w:rsidRPr="00317E26" w:rsidRDefault="007946E4" w:rsidP="007946E4">
            <w:pPr>
              <w:rPr>
                <w:color w:val="000000"/>
              </w:rPr>
            </w:pPr>
            <w:r w:rsidRPr="007946E4">
              <w:rPr>
                <w:color w:val="000000"/>
              </w:rPr>
              <w:t>3034.59</w:t>
            </w:r>
          </w:p>
        </w:tc>
        <w:tc>
          <w:tcPr>
            <w:tcW w:w="1266" w:type="dxa"/>
            <w:tcBorders>
              <w:top w:val="nil"/>
              <w:left w:val="nil"/>
              <w:bottom w:val="single" w:sz="4" w:space="0" w:color="auto"/>
              <w:right w:val="single" w:sz="4" w:space="0" w:color="auto"/>
            </w:tcBorders>
            <w:vAlign w:val="bottom"/>
            <w:hideMark/>
          </w:tcPr>
          <w:p w14:paraId="5BB0E806" w14:textId="4112F7FC" w:rsidR="007946E4" w:rsidRPr="00317E26" w:rsidRDefault="007946E4" w:rsidP="007946E4">
            <w:pPr>
              <w:rPr>
                <w:color w:val="000000"/>
              </w:rPr>
            </w:pPr>
            <w:r w:rsidRPr="007946E4">
              <w:rPr>
                <w:color w:val="000000"/>
              </w:rPr>
              <w:t>3368.39</w:t>
            </w:r>
          </w:p>
        </w:tc>
      </w:tr>
      <w:tr w:rsidR="007946E4" w:rsidRPr="004132C5" w14:paraId="402283CC"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2BBD2DDA" w14:textId="0D4607B2" w:rsidR="007946E4" w:rsidRPr="00317E26" w:rsidRDefault="007946E4" w:rsidP="007946E4">
            <w:pPr>
              <w:rPr>
                <w:color w:val="000000"/>
              </w:rPr>
            </w:pPr>
            <w:r w:rsidRPr="00317E26">
              <w:rPr>
                <w:color w:val="000000"/>
              </w:rPr>
              <w:t>МУП "Теплоэнерго"</w:t>
            </w:r>
          </w:p>
        </w:tc>
        <w:tc>
          <w:tcPr>
            <w:tcW w:w="1693" w:type="dxa"/>
            <w:tcBorders>
              <w:top w:val="nil"/>
              <w:left w:val="nil"/>
              <w:bottom w:val="single" w:sz="4" w:space="0" w:color="auto"/>
              <w:right w:val="single" w:sz="4" w:space="0" w:color="auto"/>
            </w:tcBorders>
            <w:noWrap/>
            <w:hideMark/>
          </w:tcPr>
          <w:p w14:paraId="1394C3F6" w14:textId="77777777" w:rsidR="007946E4" w:rsidRPr="00317E26" w:rsidRDefault="007946E4" w:rsidP="007946E4">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4D2E7DF2" w14:textId="5F84B139" w:rsidR="007946E4" w:rsidRPr="00317E26" w:rsidRDefault="007946E4" w:rsidP="007946E4">
            <w:pPr>
              <w:rPr>
                <w:color w:val="000000"/>
              </w:rPr>
            </w:pPr>
            <w:r w:rsidRPr="007946E4">
              <w:rPr>
                <w:color w:val="000000"/>
              </w:rPr>
              <w:t>3155.83</w:t>
            </w:r>
          </w:p>
        </w:tc>
        <w:tc>
          <w:tcPr>
            <w:tcW w:w="1266" w:type="dxa"/>
            <w:tcBorders>
              <w:top w:val="nil"/>
              <w:left w:val="nil"/>
              <w:bottom w:val="single" w:sz="4" w:space="0" w:color="auto"/>
              <w:right w:val="single" w:sz="4" w:space="0" w:color="auto"/>
            </w:tcBorders>
            <w:vAlign w:val="bottom"/>
            <w:hideMark/>
          </w:tcPr>
          <w:p w14:paraId="0BA294FE" w14:textId="270AB1F6" w:rsidR="007946E4" w:rsidRPr="00317E26" w:rsidRDefault="007946E4" w:rsidP="007946E4">
            <w:pPr>
              <w:rPr>
                <w:color w:val="000000"/>
              </w:rPr>
            </w:pPr>
            <w:r w:rsidRPr="007946E4">
              <w:rPr>
                <w:color w:val="000000"/>
              </w:rPr>
              <w:t>3972.86</w:t>
            </w:r>
          </w:p>
        </w:tc>
        <w:tc>
          <w:tcPr>
            <w:tcW w:w="1266" w:type="dxa"/>
            <w:tcBorders>
              <w:top w:val="nil"/>
              <w:left w:val="nil"/>
              <w:bottom w:val="single" w:sz="4" w:space="0" w:color="auto"/>
              <w:right w:val="single" w:sz="4" w:space="0" w:color="auto"/>
            </w:tcBorders>
            <w:vAlign w:val="bottom"/>
            <w:hideMark/>
          </w:tcPr>
          <w:p w14:paraId="773A9336" w14:textId="734CFCE1" w:rsidR="007946E4" w:rsidRPr="00317E26" w:rsidRDefault="007946E4" w:rsidP="007946E4">
            <w:pPr>
              <w:rPr>
                <w:color w:val="000000"/>
              </w:rPr>
            </w:pPr>
            <w:r w:rsidRPr="007946E4">
              <w:rPr>
                <w:color w:val="000000"/>
              </w:rPr>
              <w:t>3858.54</w:t>
            </w:r>
          </w:p>
        </w:tc>
        <w:tc>
          <w:tcPr>
            <w:tcW w:w="1266" w:type="dxa"/>
            <w:tcBorders>
              <w:top w:val="nil"/>
              <w:left w:val="nil"/>
              <w:bottom w:val="single" w:sz="4" w:space="0" w:color="auto"/>
              <w:right w:val="single" w:sz="4" w:space="0" w:color="auto"/>
            </w:tcBorders>
            <w:vAlign w:val="bottom"/>
            <w:hideMark/>
          </w:tcPr>
          <w:p w14:paraId="1D2E6EA3" w14:textId="4B612B44" w:rsidR="007946E4" w:rsidRPr="00317E26" w:rsidRDefault="007946E4" w:rsidP="007946E4">
            <w:pPr>
              <w:rPr>
                <w:color w:val="000000"/>
              </w:rPr>
            </w:pPr>
            <w:r w:rsidRPr="007946E4">
              <w:rPr>
                <w:color w:val="000000"/>
              </w:rPr>
              <w:t>3484.35</w:t>
            </w:r>
          </w:p>
        </w:tc>
        <w:tc>
          <w:tcPr>
            <w:tcW w:w="1266" w:type="dxa"/>
            <w:tcBorders>
              <w:top w:val="nil"/>
              <w:left w:val="nil"/>
              <w:bottom w:val="single" w:sz="4" w:space="0" w:color="auto"/>
              <w:right w:val="single" w:sz="4" w:space="0" w:color="auto"/>
            </w:tcBorders>
            <w:vAlign w:val="bottom"/>
            <w:hideMark/>
          </w:tcPr>
          <w:p w14:paraId="19572BF9" w14:textId="600E7F45" w:rsidR="007946E4" w:rsidRPr="00317E26" w:rsidRDefault="007946E4" w:rsidP="007946E4">
            <w:pPr>
              <w:rPr>
                <w:color w:val="000000"/>
              </w:rPr>
            </w:pPr>
            <w:r w:rsidRPr="007946E4">
              <w:rPr>
                <w:color w:val="000000"/>
              </w:rPr>
              <w:t>3614.39</w:t>
            </w:r>
          </w:p>
        </w:tc>
        <w:tc>
          <w:tcPr>
            <w:tcW w:w="1266" w:type="dxa"/>
            <w:tcBorders>
              <w:top w:val="nil"/>
              <w:left w:val="nil"/>
              <w:bottom w:val="single" w:sz="4" w:space="0" w:color="auto"/>
              <w:right w:val="single" w:sz="4" w:space="0" w:color="auto"/>
            </w:tcBorders>
            <w:vAlign w:val="bottom"/>
            <w:hideMark/>
          </w:tcPr>
          <w:p w14:paraId="403EB13F" w14:textId="447BF5F8" w:rsidR="007946E4" w:rsidRPr="00317E26" w:rsidRDefault="007946E4" w:rsidP="007946E4">
            <w:pPr>
              <w:rPr>
                <w:color w:val="000000"/>
              </w:rPr>
            </w:pPr>
            <w:r w:rsidRPr="007946E4">
              <w:rPr>
                <w:color w:val="000000"/>
              </w:rPr>
              <w:t>4011.97</w:t>
            </w:r>
          </w:p>
        </w:tc>
      </w:tr>
      <w:tr w:rsidR="007946E4" w:rsidRPr="004132C5" w14:paraId="18A1C139"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0726EEA6" w14:textId="2B44B90B" w:rsidR="007946E4" w:rsidRPr="00317E26" w:rsidRDefault="007946E4" w:rsidP="007946E4">
            <w:pPr>
              <w:rPr>
                <w:color w:val="000000"/>
              </w:rPr>
            </w:pPr>
            <w:r>
              <w:rPr>
                <w:color w:val="000000"/>
              </w:rPr>
              <w:lastRenderedPageBreak/>
              <w:t>ООО "Источники тепла"</w:t>
            </w:r>
          </w:p>
        </w:tc>
        <w:tc>
          <w:tcPr>
            <w:tcW w:w="1693" w:type="dxa"/>
            <w:tcBorders>
              <w:top w:val="nil"/>
              <w:left w:val="nil"/>
              <w:bottom w:val="single" w:sz="4" w:space="0" w:color="auto"/>
              <w:right w:val="single" w:sz="4" w:space="0" w:color="auto"/>
            </w:tcBorders>
            <w:noWrap/>
            <w:hideMark/>
          </w:tcPr>
          <w:p w14:paraId="7B9DF8FE" w14:textId="77777777" w:rsidR="007946E4" w:rsidRPr="00317E26" w:rsidRDefault="007946E4" w:rsidP="007946E4">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76662C4B" w14:textId="7E160A14" w:rsidR="007946E4" w:rsidRPr="00317E26" w:rsidRDefault="007946E4" w:rsidP="007946E4">
            <w:pPr>
              <w:rPr>
                <w:color w:val="000000"/>
              </w:rPr>
            </w:pPr>
            <w:r w:rsidRPr="007946E4">
              <w:rPr>
                <w:color w:val="000000"/>
              </w:rPr>
              <w:t>1975.93</w:t>
            </w:r>
          </w:p>
        </w:tc>
        <w:tc>
          <w:tcPr>
            <w:tcW w:w="1266" w:type="dxa"/>
            <w:tcBorders>
              <w:top w:val="nil"/>
              <w:left w:val="nil"/>
              <w:bottom w:val="single" w:sz="4" w:space="0" w:color="auto"/>
              <w:right w:val="single" w:sz="4" w:space="0" w:color="auto"/>
            </w:tcBorders>
            <w:vAlign w:val="bottom"/>
            <w:hideMark/>
          </w:tcPr>
          <w:p w14:paraId="48BE3B8C" w14:textId="089B1FD0" w:rsidR="007946E4" w:rsidRPr="00317E26" w:rsidRDefault="007946E4" w:rsidP="007946E4">
            <w:pPr>
              <w:rPr>
                <w:color w:val="000000"/>
              </w:rPr>
            </w:pPr>
            <w:r w:rsidRPr="007946E4">
              <w:rPr>
                <w:color w:val="000000"/>
              </w:rPr>
              <w:t>2008.34</w:t>
            </w:r>
          </w:p>
        </w:tc>
        <w:tc>
          <w:tcPr>
            <w:tcW w:w="1266" w:type="dxa"/>
            <w:tcBorders>
              <w:top w:val="nil"/>
              <w:left w:val="nil"/>
              <w:bottom w:val="single" w:sz="4" w:space="0" w:color="auto"/>
              <w:right w:val="single" w:sz="4" w:space="0" w:color="auto"/>
            </w:tcBorders>
            <w:vAlign w:val="bottom"/>
            <w:hideMark/>
          </w:tcPr>
          <w:p w14:paraId="44FF3EE7" w14:textId="65C98B2C" w:rsidR="007946E4" w:rsidRPr="00317E26" w:rsidRDefault="007946E4" w:rsidP="007946E4">
            <w:pPr>
              <w:rPr>
                <w:color w:val="000000"/>
              </w:rPr>
            </w:pPr>
            <w:r w:rsidRPr="007946E4">
              <w:rPr>
                <w:color w:val="000000"/>
              </w:rPr>
              <w:t>2229.26</w:t>
            </w:r>
          </w:p>
        </w:tc>
        <w:tc>
          <w:tcPr>
            <w:tcW w:w="1266" w:type="dxa"/>
            <w:tcBorders>
              <w:top w:val="nil"/>
              <w:left w:val="nil"/>
              <w:bottom w:val="single" w:sz="4" w:space="0" w:color="auto"/>
              <w:right w:val="single" w:sz="4" w:space="0" w:color="auto"/>
            </w:tcBorders>
            <w:vAlign w:val="bottom"/>
            <w:hideMark/>
          </w:tcPr>
          <w:p w14:paraId="0F1D03FB" w14:textId="44F00600" w:rsidR="007946E4" w:rsidRPr="00317E26" w:rsidRDefault="007946E4" w:rsidP="007946E4">
            <w:pPr>
              <w:rPr>
                <w:color w:val="000000"/>
              </w:rPr>
            </w:pPr>
            <w:r w:rsidRPr="007946E4">
              <w:rPr>
                <w:color w:val="000000"/>
              </w:rPr>
              <w:t>2474.48</w:t>
            </w:r>
          </w:p>
        </w:tc>
        <w:tc>
          <w:tcPr>
            <w:tcW w:w="1266" w:type="dxa"/>
            <w:tcBorders>
              <w:top w:val="nil"/>
              <w:left w:val="nil"/>
              <w:bottom w:val="single" w:sz="4" w:space="0" w:color="auto"/>
              <w:right w:val="single" w:sz="4" w:space="0" w:color="auto"/>
            </w:tcBorders>
            <w:vAlign w:val="bottom"/>
            <w:hideMark/>
          </w:tcPr>
          <w:p w14:paraId="672E626A" w14:textId="234FF30B" w:rsidR="007946E4" w:rsidRPr="00317E26" w:rsidRDefault="007946E4" w:rsidP="007946E4">
            <w:pPr>
              <w:rPr>
                <w:color w:val="000000"/>
              </w:rPr>
            </w:pPr>
            <w:r w:rsidRPr="007946E4">
              <w:rPr>
                <w:color w:val="000000"/>
              </w:rPr>
              <w:t>2746.67</w:t>
            </w:r>
          </w:p>
        </w:tc>
        <w:tc>
          <w:tcPr>
            <w:tcW w:w="1266" w:type="dxa"/>
            <w:tcBorders>
              <w:top w:val="nil"/>
              <w:left w:val="nil"/>
              <w:bottom w:val="single" w:sz="4" w:space="0" w:color="auto"/>
              <w:right w:val="single" w:sz="4" w:space="0" w:color="auto"/>
            </w:tcBorders>
            <w:vAlign w:val="bottom"/>
            <w:hideMark/>
          </w:tcPr>
          <w:p w14:paraId="7982591E" w14:textId="1E700B5B" w:rsidR="007946E4" w:rsidRPr="00317E26" w:rsidRDefault="007946E4" w:rsidP="007946E4">
            <w:pPr>
              <w:rPr>
                <w:color w:val="000000"/>
              </w:rPr>
            </w:pPr>
            <w:r w:rsidRPr="007946E4">
              <w:rPr>
                <w:color w:val="000000"/>
              </w:rPr>
              <w:t>3048.80</w:t>
            </w:r>
          </w:p>
        </w:tc>
      </w:tr>
      <w:tr w:rsidR="007946E4" w:rsidRPr="00215CD3" w14:paraId="11AFF35E" w14:textId="77777777" w:rsidTr="007946E4">
        <w:trPr>
          <w:trHeight w:val="315"/>
        </w:trPr>
        <w:tc>
          <w:tcPr>
            <w:tcW w:w="4832" w:type="dxa"/>
            <w:tcBorders>
              <w:top w:val="nil"/>
              <w:left w:val="single" w:sz="4" w:space="0" w:color="auto"/>
              <w:bottom w:val="single" w:sz="4" w:space="0" w:color="auto"/>
              <w:right w:val="single" w:sz="4" w:space="0" w:color="auto"/>
            </w:tcBorders>
            <w:vAlign w:val="bottom"/>
            <w:hideMark/>
          </w:tcPr>
          <w:p w14:paraId="107E5BC9" w14:textId="4DE48051" w:rsidR="007946E4" w:rsidRPr="00317E26" w:rsidRDefault="007946E4" w:rsidP="007946E4">
            <w:pPr>
              <w:rPr>
                <w:color w:val="000000"/>
              </w:rPr>
            </w:pPr>
            <w:r>
              <w:rPr>
                <w:color w:val="000000"/>
              </w:rPr>
              <w:t>МУП "Теплоэнерго"</w:t>
            </w:r>
          </w:p>
        </w:tc>
        <w:tc>
          <w:tcPr>
            <w:tcW w:w="1693" w:type="dxa"/>
            <w:tcBorders>
              <w:top w:val="nil"/>
              <w:left w:val="nil"/>
              <w:bottom w:val="single" w:sz="4" w:space="0" w:color="auto"/>
              <w:right w:val="single" w:sz="4" w:space="0" w:color="auto"/>
            </w:tcBorders>
            <w:noWrap/>
            <w:hideMark/>
          </w:tcPr>
          <w:p w14:paraId="5A93EAB6" w14:textId="77777777" w:rsidR="007946E4" w:rsidRPr="00317E26" w:rsidRDefault="007946E4" w:rsidP="007946E4">
            <w:pPr>
              <w:rPr>
                <w:color w:val="000000"/>
              </w:rPr>
            </w:pPr>
            <w:r w:rsidRPr="00317E26">
              <w:rPr>
                <w:color w:val="000000"/>
              </w:rPr>
              <w:t>рублей/Гкал</w:t>
            </w:r>
          </w:p>
        </w:tc>
        <w:tc>
          <w:tcPr>
            <w:tcW w:w="1266" w:type="dxa"/>
            <w:tcBorders>
              <w:top w:val="nil"/>
              <w:left w:val="nil"/>
              <w:bottom w:val="single" w:sz="4" w:space="0" w:color="auto"/>
              <w:right w:val="single" w:sz="4" w:space="0" w:color="auto"/>
            </w:tcBorders>
            <w:vAlign w:val="bottom"/>
            <w:hideMark/>
          </w:tcPr>
          <w:p w14:paraId="77A026E6" w14:textId="3034F2F1" w:rsidR="007946E4" w:rsidRPr="00317E26" w:rsidRDefault="007946E4" w:rsidP="007946E4">
            <w:pPr>
              <w:rPr>
                <w:color w:val="000000"/>
              </w:rPr>
            </w:pPr>
            <w:r w:rsidRPr="007946E4">
              <w:rPr>
                <w:color w:val="000000"/>
              </w:rPr>
              <w:t>2885.37</w:t>
            </w:r>
          </w:p>
        </w:tc>
        <w:tc>
          <w:tcPr>
            <w:tcW w:w="1266" w:type="dxa"/>
            <w:tcBorders>
              <w:top w:val="nil"/>
              <w:left w:val="nil"/>
              <w:bottom w:val="single" w:sz="4" w:space="0" w:color="auto"/>
              <w:right w:val="single" w:sz="4" w:space="0" w:color="auto"/>
            </w:tcBorders>
            <w:vAlign w:val="bottom"/>
            <w:hideMark/>
          </w:tcPr>
          <w:p w14:paraId="56013D24" w14:textId="3D671B09" w:rsidR="007946E4" w:rsidRPr="00317E26" w:rsidRDefault="007946E4" w:rsidP="007946E4">
            <w:pPr>
              <w:rPr>
                <w:color w:val="000000"/>
              </w:rPr>
            </w:pPr>
            <w:r w:rsidRPr="007946E4">
              <w:rPr>
                <w:color w:val="000000"/>
              </w:rPr>
              <w:t>3173.907</w:t>
            </w:r>
          </w:p>
        </w:tc>
        <w:tc>
          <w:tcPr>
            <w:tcW w:w="1266" w:type="dxa"/>
            <w:tcBorders>
              <w:top w:val="nil"/>
              <w:left w:val="nil"/>
              <w:bottom w:val="single" w:sz="4" w:space="0" w:color="auto"/>
              <w:right w:val="single" w:sz="4" w:space="0" w:color="auto"/>
            </w:tcBorders>
            <w:vAlign w:val="bottom"/>
            <w:hideMark/>
          </w:tcPr>
          <w:p w14:paraId="08936406" w14:textId="067AA928" w:rsidR="007946E4" w:rsidRPr="00317E26" w:rsidRDefault="007946E4" w:rsidP="007946E4">
            <w:pPr>
              <w:rPr>
                <w:color w:val="000000"/>
              </w:rPr>
            </w:pPr>
            <w:r w:rsidRPr="007946E4">
              <w:rPr>
                <w:color w:val="000000"/>
              </w:rPr>
              <w:t>3523.04</w:t>
            </w:r>
          </w:p>
        </w:tc>
        <w:tc>
          <w:tcPr>
            <w:tcW w:w="1266" w:type="dxa"/>
            <w:tcBorders>
              <w:top w:val="nil"/>
              <w:left w:val="nil"/>
              <w:bottom w:val="single" w:sz="4" w:space="0" w:color="auto"/>
              <w:right w:val="single" w:sz="4" w:space="0" w:color="auto"/>
            </w:tcBorders>
            <w:vAlign w:val="bottom"/>
            <w:hideMark/>
          </w:tcPr>
          <w:p w14:paraId="1970FAC5" w14:textId="72324696" w:rsidR="007946E4" w:rsidRPr="00317E26" w:rsidRDefault="007946E4" w:rsidP="007946E4">
            <w:pPr>
              <w:rPr>
                <w:color w:val="000000"/>
              </w:rPr>
            </w:pPr>
            <w:r w:rsidRPr="007946E4">
              <w:rPr>
                <w:color w:val="000000"/>
              </w:rPr>
              <w:t>3910.57</w:t>
            </w:r>
          </w:p>
        </w:tc>
        <w:tc>
          <w:tcPr>
            <w:tcW w:w="1266" w:type="dxa"/>
            <w:tcBorders>
              <w:top w:val="nil"/>
              <w:left w:val="nil"/>
              <w:bottom w:val="single" w:sz="4" w:space="0" w:color="auto"/>
              <w:right w:val="single" w:sz="4" w:space="0" w:color="auto"/>
            </w:tcBorders>
            <w:vAlign w:val="bottom"/>
            <w:hideMark/>
          </w:tcPr>
          <w:p w14:paraId="1E512113" w14:textId="3BFD4A08" w:rsidR="007946E4" w:rsidRPr="00317E26" w:rsidRDefault="007946E4" w:rsidP="007946E4">
            <w:pPr>
              <w:rPr>
                <w:color w:val="000000"/>
              </w:rPr>
            </w:pPr>
            <w:r w:rsidRPr="007946E4">
              <w:rPr>
                <w:color w:val="000000"/>
              </w:rPr>
              <w:t>4340.73</w:t>
            </w:r>
          </w:p>
        </w:tc>
        <w:tc>
          <w:tcPr>
            <w:tcW w:w="1266" w:type="dxa"/>
            <w:tcBorders>
              <w:top w:val="nil"/>
              <w:left w:val="nil"/>
              <w:bottom w:val="single" w:sz="4" w:space="0" w:color="auto"/>
              <w:right w:val="single" w:sz="4" w:space="0" w:color="auto"/>
            </w:tcBorders>
            <w:vAlign w:val="bottom"/>
            <w:hideMark/>
          </w:tcPr>
          <w:p w14:paraId="296E90A6" w14:textId="55927B4A" w:rsidR="007946E4" w:rsidRPr="00317E26" w:rsidRDefault="007946E4" w:rsidP="007946E4">
            <w:pPr>
              <w:rPr>
                <w:color w:val="000000"/>
              </w:rPr>
            </w:pPr>
            <w:r w:rsidRPr="007946E4">
              <w:rPr>
                <w:color w:val="000000"/>
              </w:rPr>
              <w:t>4818.21</w:t>
            </w:r>
          </w:p>
        </w:tc>
      </w:tr>
    </w:tbl>
    <w:p w14:paraId="040ED66C" w14:textId="23F8EB53" w:rsidR="00215CD3" w:rsidRPr="00215CD3" w:rsidRDefault="00215CD3" w:rsidP="001A6B79">
      <w:pPr>
        <w:spacing w:after="160" w:line="259" w:lineRule="auto"/>
        <w:rPr>
          <w:rFonts w:eastAsiaTheme="minorHAnsi"/>
          <w:szCs w:val="28"/>
          <w:lang w:val="en-US" w:eastAsia="en-US"/>
        </w:rPr>
        <w:sectPr w:rsidR="00215CD3" w:rsidRPr="00215CD3" w:rsidSect="001600A2">
          <w:pgSz w:w="16840" w:h="11907" w:orient="landscape" w:code="9"/>
          <w:pgMar w:top="1701" w:right="1134" w:bottom="851" w:left="1701" w:header="709" w:footer="709" w:gutter="0"/>
          <w:cols w:space="708"/>
          <w:docGrid w:linePitch="360"/>
        </w:sectPr>
      </w:pPr>
    </w:p>
    <w:p w14:paraId="03B260A4" w14:textId="77777777" w:rsidR="00787F12" w:rsidRPr="0021573C" w:rsidRDefault="00787F12" w:rsidP="00787F12">
      <w:pPr>
        <w:pStyle w:val="a5"/>
        <w:spacing w:line="240" w:lineRule="auto"/>
        <w:rPr>
          <w:b/>
          <w:bCs/>
        </w:rPr>
      </w:pPr>
      <w:bookmarkStart w:id="719" w:name="_Toc168972018"/>
      <w:bookmarkStart w:id="720" w:name="_Toc204744269"/>
      <w:bookmarkStart w:id="721" w:name="_Toc176254822"/>
      <w:bookmarkStart w:id="722" w:name="_Toc168972026"/>
      <w:r w:rsidRPr="0021573C">
        <w:rPr>
          <w:b/>
          <w:bCs/>
        </w:rPr>
        <w:lastRenderedPageBreak/>
        <w:t>12.5. Сведения о мероприятиях по обеспечению надежности теплоснабжения и бесперебойной работы систем теплоснабжения, потенциальных угроз для их работы, оценку потребности в инвестициях, необходимых для устранения данных угроз</w:t>
      </w:r>
      <w:bookmarkEnd w:id="719"/>
      <w:bookmarkEnd w:id="720"/>
    </w:p>
    <w:p w14:paraId="6D3236DC" w14:textId="77777777" w:rsidR="00787F12" w:rsidRPr="00BD5813" w:rsidRDefault="00787F12" w:rsidP="00787F12">
      <w:pPr>
        <w:pStyle w:val="a7"/>
      </w:pPr>
      <w:r w:rsidRPr="00BD5813">
        <w:t>К основным потенциальным угрозам надежной работы систем теплоснабжения относятся:</w:t>
      </w:r>
    </w:p>
    <w:p w14:paraId="3A6F9A78" w14:textId="77777777" w:rsidR="00787F12" w:rsidRPr="00BD5813" w:rsidRDefault="00787F12" w:rsidP="00787F12">
      <w:pPr>
        <w:pStyle w:val="a7"/>
        <w:numPr>
          <w:ilvl w:val="0"/>
          <w:numId w:val="3"/>
        </w:numPr>
        <w:ind w:left="0" w:firstLine="851"/>
      </w:pPr>
      <w:r w:rsidRPr="00BD5813">
        <w:t>физический износ тепловых сетей и оборудования (в том числе снижение теплотехнических характеристик изоляции, коррозионное разрушение трубопроводов);</w:t>
      </w:r>
    </w:p>
    <w:p w14:paraId="6685D3DE" w14:textId="77777777" w:rsidR="00787F12" w:rsidRPr="00BD5813" w:rsidRDefault="00787F12" w:rsidP="00787F12">
      <w:pPr>
        <w:pStyle w:val="a7"/>
        <w:numPr>
          <w:ilvl w:val="0"/>
          <w:numId w:val="3"/>
        </w:numPr>
        <w:ind w:left="0" w:firstLine="851"/>
      </w:pPr>
      <w:r w:rsidRPr="00BD5813">
        <w:t>моральное старение и снижение эффективности оборудования котельных;</w:t>
      </w:r>
    </w:p>
    <w:p w14:paraId="371DE987" w14:textId="77777777" w:rsidR="00787F12" w:rsidRPr="00BD5813" w:rsidRDefault="00787F12" w:rsidP="00787F12">
      <w:pPr>
        <w:pStyle w:val="a7"/>
        <w:numPr>
          <w:ilvl w:val="0"/>
          <w:numId w:val="3"/>
        </w:numPr>
        <w:ind w:left="0" w:firstLine="851"/>
      </w:pPr>
      <w:r w:rsidRPr="00BD5813">
        <w:t>недостаточная термоизоляция участков подземных и надземных теплопроводов, приводящая к повышенным потерям тепловой энергии.</w:t>
      </w:r>
    </w:p>
    <w:p w14:paraId="1194BFE1" w14:textId="77777777" w:rsidR="00787F12" w:rsidRPr="00BD5813" w:rsidRDefault="00787F12" w:rsidP="00787F12">
      <w:pPr>
        <w:pStyle w:val="a7"/>
      </w:pPr>
      <w:r w:rsidRPr="00BD5813">
        <w:t>Для повышения надежности систем теплоснабжения и минимизации указанных рисков разработан перечень мероприятий, реализация которых позволит обеспечить устойчивое теплоснабжение потребителей, снизить эксплуатационные затраты и предотвратить аварийные ситуации в отопительный период.</w:t>
      </w:r>
    </w:p>
    <w:p w14:paraId="2090F8DF" w14:textId="22331A36" w:rsidR="00DC4970" w:rsidRPr="00BD5813" w:rsidRDefault="00DC4970" w:rsidP="00DC4970">
      <w:pPr>
        <w:pStyle w:val="a7"/>
      </w:pPr>
      <w:r w:rsidRPr="00BD5813">
        <w:t>Оценочная потребность в инвестициях для реализации указанных мероприятий формируется в рамках ежегодного планирования капитальных вложений муниципалитета и уточняется при подготовке инвестиционных программ теплоснабжающих организаций. Реализация мероприятий позволит:</w:t>
      </w:r>
    </w:p>
    <w:p w14:paraId="74A85907" w14:textId="77777777" w:rsidR="00DC4970" w:rsidRPr="00BD5813" w:rsidRDefault="00DC4970" w:rsidP="006575A3">
      <w:pPr>
        <w:pStyle w:val="a7"/>
        <w:numPr>
          <w:ilvl w:val="0"/>
          <w:numId w:val="3"/>
        </w:numPr>
        <w:ind w:left="0" w:firstLine="851"/>
      </w:pPr>
      <w:r w:rsidRPr="00BD5813">
        <w:t>снизить аварийность тепловых сетей;</w:t>
      </w:r>
    </w:p>
    <w:p w14:paraId="796C4F76" w14:textId="77777777" w:rsidR="00DC4970" w:rsidRPr="00BD5813" w:rsidRDefault="00DC4970" w:rsidP="006575A3">
      <w:pPr>
        <w:pStyle w:val="a7"/>
        <w:numPr>
          <w:ilvl w:val="0"/>
          <w:numId w:val="3"/>
        </w:numPr>
        <w:ind w:left="0" w:firstLine="851"/>
      </w:pPr>
      <w:r w:rsidRPr="00BD5813">
        <w:t>сократить тепловые потери и увеличить коэффициент готовности систем;</w:t>
      </w:r>
    </w:p>
    <w:p w14:paraId="4B314DB0" w14:textId="77777777" w:rsidR="00DC4970" w:rsidRPr="00BD5813" w:rsidRDefault="00DC4970" w:rsidP="006575A3">
      <w:pPr>
        <w:pStyle w:val="a7"/>
        <w:numPr>
          <w:ilvl w:val="0"/>
          <w:numId w:val="3"/>
        </w:numPr>
        <w:ind w:left="0" w:firstLine="851"/>
      </w:pPr>
      <w:r w:rsidRPr="00BD5813">
        <w:t>повысить энергоэффективность и срок службы оборудования;</w:t>
      </w:r>
    </w:p>
    <w:p w14:paraId="3D7E4177" w14:textId="77777777" w:rsidR="00DC4970" w:rsidRPr="00BD5813" w:rsidRDefault="00DC4970" w:rsidP="006575A3">
      <w:pPr>
        <w:pStyle w:val="a7"/>
        <w:numPr>
          <w:ilvl w:val="0"/>
          <w:numId w:val="3"/>
        </w:numPr>
        <w:ind w:left="0" w:firstLine="851"/>
      </w:pPr>
      <w:r w:rsidRPr="00BD5813">
        <w:t>обеспечить бесперебойное теплоснабжение потребителей в течение отопительного периода.</w:t>
      </w:r>
    </w:p>
    <w:p w14:paraId="1A15C576" w14:textId="00045D1F" w:rsidR="00B22109" w:rsidRPr="00F34589" w:rsidRDefault="00B22109" w:rsidP="00B22109">
      <w:pPr>
        <w:pStyle w:val="a7"/>
      </w:pPr>
      <w:r w:rsidRPr="00F34589">
        <w:t>Результаты шурфовок учитываются при составлении плана ремонтов тепловых сетей. Тепловые сети, находящиеся в эксплуатации, подвергаются испытаниям на гидравлическую плотность ежегодно после окончания отопительного периода для выявления дефектов, подлежащих устранению при капитальном ремонте и после окончания ремонта перед включением сетей в эксплуатацию. В процессе эксплуатации особое внимание уделяется выполнению всех требований нормативных документов, что существенно уменьшает число отказов в период отопительного сезона. Также выполнение вышеуказанных мероприятий в п.12.2. Схемы теплоснабжения.</w:t>
      </w:r>
    </w:p>
    <w:p w14:paraId="50450387" w14:textId="3FE60EF2" w:rsidR="00B22109" w:rsidRPr="0021573C" w:rsidRDefault="00B22109" w:rsidP="00B22109">
      <w:pPr>
        <w:pStyle w:val="a5"/>
        <w:spacing w:line="240" w:lineRule="auto"/>
        <w:rPr>
          <w:b/>
          <w:bCs/>
        </w:rPr>
      </w:pPr>
      <w:bookmarkStart w:id="723" w:name="_Toc168972019"/>
      <w:bookmarkStart w:id="724" w:name="_Toc204744270"/>
      <w:r w:rsidRPr="0021573C">
        <w:rPr>
          <w:b/>
          <w:bCs/>
        </w:rPr>
        <w:t xml:space="preserve">Раздел 13. Индикаторы развития систем теплоснабжения </w:t>
      </w:r>
      <w:r w:rsidR="00A209E3">
        <w:rPr>
          <w:b/>
          <w:bCs/>
        </w:rPr>
        <w:t>муниципального округа</w:t>
      </w:r>
      <w:bookmarkEnd w:id="723"/>
      <w:bookmarkEnd w:id="724"/>
    </w:p>
    <w:p w14:paraId="02A52CB6" w14:textId="2E4514EF" w:rsidR="00B22109" w:rsidRPr="00F34589" w:rsidRDefault="00B22109" w:rsidP="00B22109">
      <w:pPr>
        <w:pStyle w:val="a7"/>
      </w:pPr>
      <w:r w:rsidRPr="00F34589">
        <w:t xml:space="preserve">Индикаторы развития систем теплоснабжения </w:t>
      </w:r>
      <w:r w:rsidR="00A209E3">
        <w:t>муниципального округа</w:t>
      </w:r>
      <w:r w:rsidRPr="00F34589">
        <w:t xml:space="preserve"> в разрезе источников тепловой энергии, теплоснабжающей организации и </w:t>
      </w:r>
      <w:r w:rsidR="00A209E3">
        <w:t>муниципального округа</w:t>
      </w:r>
      <w:r w:rsidRPr="00F34589">
        <w:t xml:space="preserve"> в целом представлены в таблицах 13.1.-13.4.</w:t>
      </w:r>
    </w:p>
    <w:p w14:paraId="15B0ED5B" w14:textId="77777777" w:rsidR="00B22109" w:rsidRPr="0021573C" w:rsidRDefault="00B22109" w:rsidP="00B22109">
      <w:pPr>
        <w:pStyle w:val="a5"/>
        <w:spacing w:line="240" w:lineRule="auto"/>
        <w:rPr>
          <w:b/>
          <w:bCs/>
        </w:rPr>
      </w:pPr>
      <w:bookmarkStart w:id="725" w:name="_Toc168972020"/>
      <w:bookmarkStart w:id="726" w:name="_Toc204744271"/>
      <w:r w:rsidRPr="0021573C">
        <w:rPr>
          <w:b/>
          <w:bCs/>
        </w:rPr>
        <w:lastRenderedPageBreak/>
        <w:t>Раздел 14. Ценовые (тарифные) последствия</w:t>
      </w:r>
      <w:bookmarkEnd w:id="725"/>
      <w:bookmarkEnd w:id="726"/>
    </w:p>
    <w:p w14:paraId="3F8E681E" w14:textId="77777777" w:rsidR="00B22109" w:rsidRPr="0021573C" w:rsidRDefault="00B22109" w:rsidP="00B22109">
      <w:pPr>
        <w:pStyle w:val="a5"/>
        <w:spacing w:line="240" w:lineRule="auto"/>
        <w:rPr>
          <w:b/>
          <w:bCs/>
        </w:rPr>
      </w:pPr>
      <w:bookmarkStart w:id="727" w:name="_Toc168972021"/>
      <w:bookmarkStart w:id="728" w:name="_Toc204744272"/>
      <w:r w:rsidRPr="0021573C">
        <w:rPr>
          <w:b/>
          <w:bCs/>
        </w:rPr>
        <w:t>14.1. Тарифно-балансовые расчетные модели теплоснабжения потребителей по каждой системе теплоснабжения</w:t>
      </w:r>
      <w:bookmarkEnd w:id="727"/>
      <w:bookmarkEnd w:id="728"/>
    </w:p>
    <w:p w14:paraId="553D303F" w14:textId="77777777" w:rsidR="00B22109" w:rsidRPr="00F34589" w:rsidRDefault="00B22109" w:rsidP="00B22109">
      <w:pPr>
        <w:pStyle w:val="a7"/>
      </w:pPr>
      <w:r w:rsidRPr="00F34589">
        <w:t>Ценовые (тарифные) последствия для потребителей при реализации программ реконструкции, модернизации систем теплоснабжения представлены в таблице 14.1.</w:t>
      </w:r>
    </w:p>
    <w:p w14:paraId="2770C990" w14:textId="77777777" w:rsidR="00B22109" w:rsidRPr="0021573C" w:rsidRDefault="00B22109" w:rsidP="00B22109">
      <w:pPr>
        <w:pStyle w:val="a5"/>
        <w:spacing w:line="240" w:lineRule="auto"/>
        <w:rPr>
          <w:b/>
          <w:bCs/>
        </w:rPr>
      </w:pPr>
      <w:bookmarkStart w:id="729" w:name="_Toc168972022"/>
      <w:bookmarkStart w:id="730" w:name="_Toc204744273"/>
      <w:r w:rsidRPr="0021573C">
        <w:rPr>
          <w:b/>
          <w:bCs/>
        </w:rPr>
        <w:t>14.2. Тарифно-балансовые расчетные модели теплоснабжения потребителей по каждой единой теплоснабжающей организации</w:t>
      </w:r>
      <w:bookmarkEnd w:id="729"/>
      <w:bookmarkEnd w:id="730"/>
    </w:p>
    <w:p w14:paraId="2851CCF7" w14:textId="1C9E01DB" w:rsidR="000A1E19" w:rsidRPr="00F34589" w:rsidRDefault="000A1E19" w:rsidP="000A1E19">
      <w:pPr>
        <w:pStyle w:val="a7"/>
      </w:pPr>
      <w:r w:rsidRPr="00F34589">
        <w:t>Ценовые (тарифные) последствия для потребителей при реализации программ реконструкции, модернизации систем теплоснабжения представлены в таблице 14.1.</w:t>
      </w:r>
    </w:p>
    <w:p w14:paraId="6530DCDF" w14:textId="77777777" w:rsidR="000A1E19" w:rsidRPr="0021573C" w:rsidRDefault="000A1E19" w:rsidP="000A1E19">
      <w:pPr>
        <w:pStyle w:val="a5"/>
        <w:spacing w:line="240" w:lineRule="auto"/>
        <w:rPr>
          <w:b/>
          <w:bCs/>
        </w:rPr>
      </w:pPr>
      <w:bookmarkStart w:id="731" w:name="_Toc168972023"/>
      <w:bookmarkStart w:id="732" w:name="_Toc204744274"/>
      <w:r w:rsidRPr="0021573C">
        <w:rPr>
          <w:b/>
          <w:bCs/>
        </w:rPr>
        <w:t>14.3. Результаты оценки ценовых (тарифных) последствий реализации проектов схемы теплоснабжения на основании разработанных тарифно- балансовых моделей</w:t>
      </w:r>
      <w:bookmarkEnd w:id="731"/>
      <w:bookmarkEnd w:id="732"/>
    </w:p>
    <w:p w14:paraId="1E96393F" w14:textId="77777777" w:rsidR="000A1E19" w:rsidRPr="00F34589" w:rsidRDefault="000A1E19" w:rsidP="000A1E19">
      <w:pPr>
        <w:pStyle w:val="a7"/>
      </w:pPr>
      <w:r w:rsidRPr="00F34589">
        <w:t>Ценовые (тарифные) последствия для потребителей при реализации программ реконструкции, модернизации систем теплоснабжения представлены в таблице 14.1.</w:t>
      </w:r>
    </w:p>
    <w:p w14:paraId="041EDE63" w14:textId="77777777" w:rsidR="000A1E19" w:rsidRPr="0021573C" w:rsidRDefault="000A1E19" w:rsidP="000A1E19">
      <w:pPr>
        <w:pStyle w:val="a5"/>
        <w:spacing w:line="240" w:lineRule="auto"/>
        <w:rPr>
          <w:b/>
          <w:bCs/>
        </w:rPr>
      </w:pPr>
      <w:bookmarkStart w:id="733" w:name="_Toc204744275"/>
      <w:r w:rsidRPr="0021573C">
        <w:rPr>
          <w:b/>
          <w:bCs/>
        </w:rPr>
        <w:t>Раздел 15. Реестр единых теплоснабжающих организаций</w:t>
      </w:r>
      <w:bookmarkEnd w:id="733"/>
    </w:p>
    <w:p w14:paraId="2F462DCB" w14:textId="725920B9" w:rsidR="000A1E19" w:rsidRPr="0021573C" w:rsidRDefault="000A1E19" w:rsidP="000A1E19">
      <w:pPr>
        <w:pStyle w:val="a5"/>
        <w:spacing w:line="240" w:lineRule="auto"/>
        <w:rPr>
          <w:b/>
          <w:bCs/>
        </w:rPr>
      </w:pPr>
      <w:bookmarkStart w:id="734" w:name="_Toc168972025"/>
      <w:bookmarkStart w:id="735" w:name="_Toc204744276"/>
      <w:r w:rsidRPr="0021573C">
        <w:rPr>
          <w:b/>
          <w:bCs/>
        </w:rPr>
        <w:t xml:space="preserve">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209E3">
        <w:rPr>
          <w:b/>
          <w:bCs/>
        </w:rPr>
        <w:t>муниципального округа</w:t>
      </w:r>
      <w:bookmarkEnd w:id="734"/>
      <w:bookmarkEnd w:id="735"/>
    </w:p>
    <w:p w14:paraId="36F008DB" w14:textId="78E0E3EC" w:rsidR="003B76DE" w:rsidRPr="00F34589" w:rsidRDefault="003B76DE" w:rsidP="003B76DE">
      <w:pPr>
        <w:pStyle w:val="a7"/>
      </w:pPr>
      <w:r w:rsidRPr="00F34589">
        <w:t xml:space="preserve">В таблице 15.1.1 представлен 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209E3">
        <w:t>муниципального округа</w:t>
      </w:r>
      <w:r w:rsidRPr="00F34589">
        <w:t>.</w:t>
      </w:r>
    </w:p>
    <w:p w14:paraId="617E6CA1" w14:textId="6B52D344" w:rsidR="00947E58" w:rsidRPr="00F34589" w:rsidRDefault="00947E58" w:rsidP="005B35B4">
      <w:pPr>
        <w:pStyle w:val="a9"/>
      </w:pPr>
      <w:r w:rsidRPr="00F34589">
        <w:t>Таблица 15.1.1 Реестр систем теплоснабжения</w:t>
      </w:r>
      <w:bookmarkEnd w:id="7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409"/>
        <w:gridCol w:w="2977"/>
        <w:gridCol w:w="1218"/>
      </w:tblGrid>
      <w:tr w:rsidR="00947E58" w:rsidRPr="00F34589" w14:paraId="17144AF0" w14:textId="77777777" w:rsidTr="00571573">
        <w:trPr>
          <w:trHeight w:val="1227"/>
          <w:tblHeader/>
        </w:trPr>
        <w:tc>
          <w:tcPr>
            <w:tcW w:w="2689" w:type="dxa"/>
            <w:hideMark/>
          </w:tcPr>
          <w:p w14:paraId="4A1A54F9" w14:textId="77777777" w:rsidR="00947E58" w:rsidRPr="00F34589" w:rsidRDefault="00947E58" w:rsidP="00571573">
            <w:pPr>
              <w:jc w:val="center"/>
              <w:rPr>
                <w:szCs w:val="28"/>
              </w:rPr>
            </w:pPr>
            <w:r w:rsidRPr="00F34589">
              <w:rPr>
                <w:szCs w:val="28"/>
              </w:rPr>
              <w:t>Наименование и адрес источника тепловой энергии</w:t>
            </w:r>
          </w:p>
        </w:tc>
        <w:tc>
          <w:tcPr>
            <w:tcW w:w="2409" w:type="dxa"/>
            <w:hideMark/>
          </w:tcPr>
          <w:p w14:paraId="6F3AB14A" w14:textId="77777777" w:rsidR="00947E58" w:rsidRPr="00F34589" w:rsidRDefault="00947E58" w:rsidP="00571573">
            <w:pPr>
              <w:jc w:val="center"/>
              <w:rPr>
                <w:szCs w:val="28"/>
              </w:rPr>
            </w:pPr>
            <w:r w:rsidRPr="00F34589">
              <w:rPr>
                <w:szCs w:val="28"/>
              </w:rPr>
              <w:t>Населенный пункт</w:t>
            </w:r>
          </w:p>
        </w:tc>
        <w:tc>
          <w:tcPr>
            <w:tcW w:w="2977" w:type="dxa"/>
            <w:hideMark/>
          </w:tcPr>
          <w:p w14:paraId="39B0661C" w14:textId="77777777" w:rsidR="00947E58" w:rsidRPr="00F34589" w:rsidRDefault="00947E58" w:rsidP="00571573">
            <w:pPr>
              <w:jc w:val="center"/>
              <w:rPr>
                <w:szCs w:val="28"/>
              </w:rPr>
            </w:pPr>
            <w:r w:rsidRPr="00F34589">
              <w:rPr>
                <w:szCs w:val="28"/>
              </w:rPr>
              <w:t>Наименование теплоснабжающей организации</w:t>
            </w:r>
          </w:p>
        </w:tc>
        <w:tc>
          <w:tcPr>
            <w:tcW w:w="1218" w:type="dxa"/>
          </w:tcPr>
          <w:p w14:paraId="3F4A0E53" w14:textId="77777777" w:rsidR="00947E58" w:rsidRPr="00F34589" w:rsidRDefault="00947E58" w:rsidP="00571573">
            <w:pPr>
              <w:jc w:val="center"/>
              <w:rPr>
                <w:szCs w:val="28"/>
              </w:rPr>
            </w:pPr>
            <w:r w:rsidRPr="00F34589">
              <w:rPr>
                <w:szCs w:val="28"/>
              </w:rPr>
              <w:t>Номер технологической зоны</w:t>
            </w:r>
          </w:p>
        </w:tc>
      </w:tr>
      <w:tr w:rsidR="004132C5" w:rsidRPr="00F34589" w14:paraId="77D52697" w14:textId="77777777" w:rsidTr="004132C5">
        <w:trPr>
          <w:trHeight w:val="20"/>
        </w:trPr>
        <w:tc>
          <w:tcPr>
            <w:tcW w:w="2689" w:type="dxa"/>
            <w:vAlign w:val="bottom"/>
          </w:tcPr>
          <w:p w14:paraId="008BA94A" w14:textId="5A4C30CA" w:rsidR="004132C5" w:rsidRPr="00F34589" w:rsidRDefault="004132C5" w:rsidP="004132C5">
            <w:pPr>
              <w:rPr>
                <w:szCs w:val="28"/>
              </w:rPr>
            </w:pPr>
            <w:r>
              <w:rPr>
                <w:color w:val="000000"/>
              </w:rPr>
              <w:t>Котельная "Центральная", г. Катав-Ивановск, ул. Б. Сулимовых, 3б</w:t>
            </w:r>
          </w:p>
        </w:tc>
        <w:tc>
          <w:tcPr>
            <w:tcW w:w="2409" w:type="dxa"/>
          </w:tcPr>
          <w:p w14:paraId="08EA3608" w14:textId="603BB69D" w:rsidR="004132C5" w:rsidRPr="00F34589" w:rsidRDefault="004132C5" w:rsidP="004132C5">
            <w:pPr>
              <w:rPr>
                <w:szCs w:val="28"/>
              </w:rPr>
            </w:pPr>
            <w:r w:rsidRPr="001476F2">
              <w:rPr>
                <w:color w:val="000000"/>
              </w:rPr>
              <w:t>г. Катав-Ивановск</w:t>
            </w:r>
          </w:p>
        </w:tc>
        <w:tc>
          <w:tcPr>
            <w:tcW w:w="2977" w:type="dxa"/>
          </w:tcPr>
          <w:p w14:paraId="1C278296" w14:textId="310263FF" w:rsidR="004132C5" w:rsidRPr="004132C5" w:rsidRDefault="008826A5" w:rsidP="008826A5">
            <w:pPr>
              <w:rPr>
                <w:szCs w:val="28"/>
              </w:rPr>
            </w:pPr>
            <w:r>
              <w:rPr>
                <w:color w:val="000000"/>
              </w:rPr>
              <w:t>МУП "Теплоресурс"</w:t>
            </w:r>
          </w:p>
        </w:tc>
        <w:tc>
          <w:tcPr>
            <w:tcW w:w="1218" w:type="dxa"/>
          </w:tcPr>
          <w:p w14:paraId="32C983E1" w14:textId="77777777" w:rsidR="004132C5" w:rsidRPr="00F34589" w:rsidRDefault="004132C5" w:rsidP="004132C5">
            <w:pPr>
              <w:rPr>
                <w:szCs w:val="28"/>
                <w:lang w:val="en-US"/>
              </w:rPr>
            </w:pPr>
            <w:r w:rsidRPr="00F34589">
              <w:rPr>
                <w:szCs w:val="28"/>
              </w:rPr>
              <w:t>СЦТ-1</w:t>
            </w:r>
          </w:p>
        </w:tc>
      </w:tr>
      <w:tr w:rsidR="004132C5" w:rsidRPr="00F34589" w14:paraId="4327712D" w14:textId="77777777" w:rsidTr="004132C5">
        <w:trPr>
          <w:trHeight w:val="20"/>
        </w:trPr>
        <w:tc>
          <w:tcPr>
            <w:tcW w:w="2689" w:type="dxa"/>
            <w:vAlign w:val="bottom"/>
          </w:tcPr>
          <w:p w14:paraId="47365ADD" w14:textId="58F3E8D7" w:rsidR="004132C5" w:rsidRPr="00F34589" w:rsidRDefault="004132C5" w:rsidP="004132C5">
            <w:pPr>
              <w:rPr>
                <w:color w:val="000000"/>
              </w:rPr>
            </w:pPr>
            <w:r>
              <w:rPr>
                <w:color w:val="000000"/>
              </w:rPr>
              <w:t>Котельная "Школа-Интернат", г. Катав-Ивановск, ул. Красноуральская, 33</w:t>
            </w:r>
          </w:p>
        </w:tc>
        <w:tc>
          <w:tcPr>
            <w:tcW w:w="2409" w:type="dxa"/>
          </w:tcPr>
          <w:p w14:paraId="0B48B704" w14:textId="508573C4" w:rsidR="004132C5" w:rsidRPr="00F34589" w:rsidRDefault="004132C5" w:rsidP="004132C5">
            <w:pPr>
              <w:rPr>
                <w:color w:val="000000"/>
              </w:rPr>
            </w:pPr>
            <w:r w:rsidRPr="001476F2">
              <w:rPr>
                <w:color w:val="000000"/>
              </w:rPr>
              <w:t>г. Катав-Ивановск</w:t>
            </w:r>
          </w:p>
        </w:tc>
        <w:tc>
          <w:tcPr>
            <w:tcW w:w="2977" w:type="dxa"/>
          </w:tcPr>
          <w:p w14:paraId="7FA1C90D" w14:textId="52E57088" w:rsidR="004132C5" w:rsidRPr="004132C5" w:rsidRDefault="004132C5" w:rsidP="004132C5">
            <w:pPr>
              <w:rPr>
                <w:color w:val="000000"/>
              </w:rPr>
            </w:pPr>
            <w:r w:rsidRPr="004132C5">
              <w:rPr>
                <w:color w:val="000000"/>
              </w:rPr>
              <w:t>МУП "Теплоэнерго"</w:t>
            </w:r>
          </w:p>
        </w:tc>
        <w:tc>
          <w:tcPr>
            <w:tcW w:w="1218" w:type="dxa"/>
          </w:tcPr>
          <w:p w14:paraId="7CAAE531" w14:textId="1F76F4FC" w:rsidR="004132C5" w:rsidRPr="00F34589" w:rsidRDefault="004132C5" w:rsidP="004132C5">
            <w:pPr>
              <w:rPr>
                <w:szCs w:val="28"/>
              </w:rPr>
            </w:pPr>
            <w:r w:rsidRPr="00F34589">
              <w:rPr>
                <w:szCs w:val="28"/>
              </w:rPr>
              <w:t>СЦТ-2</w:t>
            </w:r>
          </w:p>
        </w:tc>
      </w:tr>
      <w:tr w:rsidR="004132C5" w:rsidRPr="00F34589" w14:paraId="28E6794D" w14:textId="77777777" w:rsidTr="004132C5">
        <w:trPr>
          <w:trHeight w:val="20"/>
        </w:trPr>
        <w:tc>
          <w:tcPr>
            <w:tcW w:w="2689" w:type="dxa"/>
            <w:vAlign w:val="bottom"/>
          </w:tcPr>
          <w:p w14:paraId="457E8191" w14:textId="2CBCEC24" w:rsidR="004132C5" w:rsidRPr="00F34589" w:rsidRDefault="004132C5" w:rsidP="004132C5">
            <w:pPr>
              <w:rPr>
                <w:color w:val="000000"/>
              </w:rPr>
            </w:pPr>
            <w:r>
              <w:rPr>
                <w:color w:val="000000"/>
              </w:rPr>
              <w:t>Котельная "Солоцкая", г. Катав-Ивановск, ул. Майская площадь, 126</w:t>
            </w:r>
          </w:p>
        </w:tc>
        <w:tc>
          <w:tcPr>
            <w:tcW w:w="2409" w:type="dxa"/>
          </w:tcPr>
          <w:p w14:paraId="213D7F9B" w14:textId="48028942" w:rsidR="004132C5" w:rsidRPr="00F34589" w:rsidRDefault="004132C5" w:rsidP="004132C5">
            <w:pPr>
              <w:rPr>
                <w:color w:val="000000"/>
              </w:rPr>
            </w:pPr>
            <w:r w:rsidRPr="001476F2">
              <w:rPr>
                <w:color w:val="000000"/>
              </w:rPr>
              <w:t>г. Катав-Ивановск</w:t>
            </w:r>
          </w:p>
        </w:tc>
        <w:tc>
          <w:tcPr>
            <w:tcW w:w="2977" w:type="dxa"/>
          </w:tcPr>
          <w:p w14:paraId="4F550E50" w14:textId="17FAC24F" w:rsidR="004132C5" w:rsidRPr="004132C5" w:rsidRDefault="008826A5" w:rsidP="004132C5">
            <w:pPr>
              <w:rPr>
                <w:color w:val="000000"/>
              </w:rPr>
            </w:pPr>
            <w:r>
              <w:rPr>
                <w:color w:val="000000"/>
              </w:rPr>
              <w:t>МУП "Теплоресурс"</w:t>
            </w:r>
          </w:p>
        </w:tc>
        <w:tc>
          <w:tcPr>
            <w:tcW w:w="1218" w:type="dxa"/>
          </w:tcPr>
          <w:p w14:paraId="0D12E4F6" w14:textId="4A6BFDEF" w:rsidR="004132C5" w:rsidRPr="00F34589" w:rsidRDefault="004132C5" w:rsidP="004132C5">
            <w:pPr>
              <w:rPr>
                <w:szCs w:val="28"/>
              </w:rPr>
            </w:pPr>
            <w:r w:rsidRPr="00F34589">
              <w:rPr>
                <w:szCs w:val="28"/>
              </w:rPr>
              <w:t>СЦТ-</w:t>
            </w:r>
            <w:r>
              <w:rPr>
                <w:szCs w:val="28"/>
              </w:rPr>
              <w:t>3</w:t>
            </w:r>
          </w:p>
        </w:tc>
      </w:tr>
      <w:tr w:rsidR="004132C5" w:rsidRPr="00F34589" w14:paraId="3F2ADFEF" w14:textId="77777777" w:rsidTr="004132C5">
        <w:trPr>
          <w:trHeight w:val="20"/>
        </w:trPr>
        <w:tc>
          <w:tcPr>
            <w:tcW w:w="2689" w:type="dxa"/>
            <w:vAlign w:val="bottom"/>
          </w:tcPr>
          <w:p w14:paraId="04934A70" w14:textId="506E4AE5" w:rsidR="004132C5" w:rsidRPr="00F34589" w:rsidRDefault="004132C5" w:rsidP="004132C5">
            <w:pPr>
              <w:rPr>
                <w:color w:val="000000"/>
              </w:rPr>
            </w:pPr>
            <w:r>
              <w:rPr>
                <w:color w:val="000000"/>
              </w:rPr>
              <w:t xml:space="preserve">Котельная "ЦРБ", г. Катав-Ивановск, ул. </w:t>
            </w:r>
            <w:r>
              <w:rPr>
                <w:color w:val="000000"/>
              </w:rPr>
              <w:lastRenderedPageBreak/>
              <w:t>Гагарина, 14</w:t>
            </w:r>
          </w:p>
        </w:tc>
        <w:tc>
          <w:tcPr>
            <w:tcW w:w="2409" w:type="dxa"/>
          </w:tcPr>
          <w:p w14:paraId="219B4B82" w14:textId="704F383C" w:rsidR="004132C5" w:rsidRPr="00F34589" w:rsidRDefault="004132C5" w:rsidP="004132C5">
            <w:pPr>
              <w:rPr>
                <w:color w:val="000000"/>
              </w:rPr>
            </w:pPr>
            <w:r w:rsidRPr="001476F2">
              <w:rPr>
                <w:color w:val="000000"/>
              </w:rPr>
              <w:lastRenderedPageBreak/>
              <w:t>г. Катав-Ивановск</w:t>
            </w:r>
          </w:p>
        </w:tc>
        <w:tc>
          <w:tcPr>
            <w:tcW w:w="2977" w:type="dxa"/>
          </w:tcPr>
          <w:p w14:paraId="5DAC8321" w14:textId="09FD0AEC" w:rsidR="004132C5" w:rsidRPr="004132C5" w:rsidRDefault="008826A5" w:rsidP="004132C5">
            <w:pPr>
              <w:rPr>
                <w:color w:val="000000"/>
              </w:rPr>
            </w:pPr>
            <w:r>
              <w:rPr>
                <w:color w:val="000000"/>
              </w:rPr>
              <w:t>МУП "Теплоресурс"</w:t>
            </w:r>
          </w:p>
        </w:tc>
        <w:tc>
          <w:tcPr>
            <w:tcW w:w="1218" w:type="dxa"/>
          </w:tcPr>
          <w:p w14:paraId="3E2F7F13" w14:textId="3723C4AC" w:rsidR="004132C5" w:rsidRPr="00F34589" w:rsidRDefault="004132C5" w:rsidP="004132C5">
            <w:pPr>
              <w:rPr>
                <w:szCs w:val="28"/>
              </w:rPr>
            </w:pPr>
            <w:r w:rsidRPr="00F34589">
              <w:rPr>
                <w:szCs w:val="28"/>
              </w:rPr>
              <w:t>СЦТ-</w:t>
            </w:r>
            <w:r>
              <w:rPr>
                <w:szCs w:val="28"/>
              </w:rPr>
              <w:t>4</w:t>
            </w:r>
          </w:p>
        </w:tc>
      </w:tr>
      <w:tr w:rsidR="004132C5" w:rsidRPr="00F34589" w14:paraId="4877C334" w14:textId="77777777" w:rsidTr="004132C5">
        <w:trPr>
          <w:trHeight w:val="20"/>
        </w:trPr>
        <w:tc>
          <w:tcPr>
            <w:tcW w:w="2689" w:type="dxa"/>
            <w:vAlign w:val="bottom"/>
          </w:tcPr>
          <w:p w14:paraId="36B95312" w14:textId="4345CF2B" w:rsidR="004132C5" w:rsidRPr="00F34589" w:rsidRDefault="004132C5" w:rsidP="004132C5">
            <w:pPr>
              <w:rPr>
                <w:color w:val="000000"/>
              </w:rPr>
            </w:pPr>
            <w:r>
              <w:rPr>
                <w:color w:val="000000"/>
              </w:rPr>
              <w:lastRenderedPageBreak/>
              <w:t>Котельная "Жилпоселок", г. Катав-Ивановск, ул. Цементников, 15</w:t>
            </w:r>
          </w:p>
        </w:tc>
        <w:tc>
          <w:tcPr>
            <w:tcW w:w="2409" w:type="dxa"/>
          </w:tcPr>
          <w:p w14:paraId="7EB4AD01" w14:textId="28F587FD" w:rsidR="004132C5" w:rsidRPr="00F34589" w:rsidRDefault="004132C5" w:rsidP="004132C5">
            <w:pPr>
              <w:rPr>
                <w:color w:val="000000"/>
              </w:rPr>
            </w:pPr>
            <w:r w:rsidRPr="001476F2">
              <w:rPr>
                <w:color w:val="000000"/>
              </w:rPr>
              <w:t>г. Катав-Ивановск</w:t>
            </w:r>
          </w:p>
        </w:tc>
        <w:tc>
          <w:tcPr>
            <w:tcW w:w="2977" w:type="dxa"/>
          </w:tcPr>
          <w:p w14:paraId="745E0CE6" w14:textId="2333643F" w:rsidR="004132C5" w:rsidRPr="004132C5" w:rsidRDefault="008826A5" w:rsidP="004132C5">
            <w:pPr>
              <w:rPr>
                <w:color w:val="000000"/>
              </w:rPr>
            </w:pPr>
            <w:r>
              <w:rPr>
                <w:color w:val="000000"/>
              </w:rPr>
              <w:t>МУП "Теплоресурс"</w:t>
            </w:r>
          </w:p>
        </w:tc>
        <w:tc>
          <w:tcPr>
            <w:tcW w:w="1218" w:type="dxa"/>
          </w:tcPr>
          <w:p w14:paraId="5721D867" w14:textId="723CBF57" w:rsidR="004132C5" w:rsidRPr="00F34589" w:rsidRDefault="004132C5" w:rsidP="004132C5">
            <w:pPr>
              <w:rPr>
                <w:szCs w:val="28"/>
              </w:rPr>
            </w:pPr>
            <w:r w:rsidRPr="00F34589">
              <w:rPr>
                <w:szCs w:val="28"/>
              </w:rPr>
              <w:t>СЦТ-</w:t>
            </w:r>
            <w:r>
              <w:rPr>
                <w:szCs w:val="28"/>
              </w:rPr>
              <w:t>5</w:t>
            </w:r>
          </w:p>
        </w:tc>
      </w:tr>
      <w:tr w:rsidR="004132C5" w:rsidRPr="00F34589" w14:paraId="40FFA643" w14:textId="77777777" w:rsidTr="004132C5">
        <w:trPr>
          <w:trHeight w:val="20"/>
        </w:trPr>
        <w:tc>
          <w:tcPr>
            <w:tcW w:w="2689" w:type="dxa"/>
            <w:vAlign w:val="bottom"/>
          </w:tcPr>
          <w:p w14:paraId="5D6522AC" w14:textId="1895212F" w:rsidR="004132C5" w:rsidRPr="00F34589" w:rsidRDefault="004132C5" w:rsidP="004132C5">
            <w:pPr>
              <w:rPr>
                <w:color w:val="000000"/>
              </w:rPr>
            </w:pPr>
            <w:r>
              <w:rPr>
                <w:color w:val="000000"/>
              </w:rPr>
              <w:t>Котельная "Спорткомплекс", г. Катав-Ивановск, ул. Б. Сулимовых, 50</w:t>
            </w:r>
          </w:p>
        </w:tc>
        <w:tc>
          <w:tcPr>
            <w:tcW w:w="2409" w:type="dxa"/>
          </w:tcPr>
          <w:p w14:paraId="0BF00BB6" w14:textId="2A691FA9" w:rsidR="004132C5" w:rsidRPr="00F34589" w:rsidRDefault="004132C5" w:rsidP="004132C5">
            <w:pPr>
              <w:rPr>
                <w:color w:val="000000"/>
              </w:rPr>
            </w:pPr>
            <w:r w:rsidRPr="001476F2">
              <w:rPr>
                <w:color w:val="000000"/>
              </w:rPr>
              <w:t>г. Катав-Ивановск</w:t>
            </w:r>
          </w:p>
        </w:tc>
        <w:tc>
          <w:tcPr>
            <w:tcW w:w="2977" w:type="dxa"/>
          </w:tcPr>
          <w:p w14:paraId="12FDF5D3" w14:textId="28FE2688" w:rsidR="004132C5" w:rsidRPr="004132C5" w:rsidRDefault="008826A5" w:rsidP="004132C5">
            <w:pPr>
              <w:rPr>
                <w:color w:val="000000"/>
              </w:rPr>
            </w:pPr>
            <w:r>
              <w:rPr>
                <w:color w:val="000000"/>
              </w:rPr>
              <w:t>МУП "Теплоресурс"</w:t>
            </w:r>
          </w:p>
        </w:tc>
        <w:tc>
          <w:tcPr>
            <w:tcW w:w="1218" w:type="dxa"/>
          </w:tcPr>
          <w:p w14:paraId="33CC55AD" w14:textId="1F856A0A" w:rsidR="004132C5" w:rsidRPr="00F34589" w:rsidRDefault="004132C5" w:rsidP="004132C5">
            <w:pPr>
              <w:rPr>
                <w:szCs w:val="28"/>
              </w:rPr>
            </w:pPr>
            <w:r w:rsidRPr="00F34589">
              <w:rPr>
                <w:szCs w:val="28"/>
              </w:rPr>
              <w:t>СЦТ-</w:t>
            </w:r>
            <w:r>
              <w:rPr>
                <w:szCs w:val="28"/>
              </w:rPr>
              <w:t>6</w:t>
            </w:r>
          </w:p>
        </w:tc>
      </w:tr>
      <w:tr w:rsidR="004132C5" w:rsidRPr="00F34589" w14:paraId="7E29CB7C" w14:textId="77777777" w:rsidTr="004132C5">
        <w:trPr>
          <w:trHeight w:val="20"/>
        </w:trPr>
        <w:tc>
          <w:tcPr>
            <w:tcW w:w="2689" w:type="dxa"/>
            <w:vAlign w:val="bottom"/>
          </w:tcPr>
          <w:p w14:paraId="133B5B98" w14:textId="65A25A22" w:rsidR="004132C5" w:rsidRPr="00F34589" w:rsidRDefault="004132C5" w:rsidP="004132C5">
            <w:pPr>
              <w:rPr>
                <w:color w:val="000000"/>
              </w:rPr>
            </w:pPr>
            <w:r>
              <w:rPr>
                <w:color w:val="000000"/>
              </w:rPr>
              <w:t>Котельная "мкр. Запрудовка", г. Катав-Ивановск, ул. Караваева, 45</w:t>
            </w:r>
          </w:p>
        </w:tc>
        <w:tc>
          <w:tcPr>
            <w:tcW w:w="2409" w:type="dxa"/>
          </w:tcPr>
          <w:p w14:paraId="67358F63" w14:textId="2717F8A2" w:rsidR="004132C5" w:rsidRPr="00F34589" w:rsidRDefault="004132C5" w:rsidP="004132C5">
            <w:pPr>
              <w:rPr>
                <w:color w:val="000000"/>
              </w:rPr>
            </w:pPr>
            <w:r w:rsidRPr="001476F2">
              <w:rPr>
                <w:color w:val="000000"/>
              </w:rPr>
              <w:t>г. Катав-Ивановск</w:t>
            </w:r>
          </w:p>
        </w:tc>
        <w:tc>
          <w:tcPr>
            <w:tcW w:w="2977" w:type="dxa"/>
          </w:tcPr>
          <w:p w14:paraId="0CCAB983" w14:textId="486D5D0D" w:rsidR="004132C5" w:rsidRPr="004132C5" w:rsidRDefault="004132C5" w:rsidP="004132C5">
            <w:pPr>
              <w:rPr>
                <w:color w:val="000000"/>
              </w:rPr>
            </w:pPr>
            <w:r w:rsidRPr="004132C5">
              <w:rPr>
                <w:color w:val="000000"/>
              </w:rPr>
              <w:t>ООО "Источники тепла"</w:t>
            </w:r>
          </w:p>
        </w:tc>
        <w:tc>
          <w:tcPr>
            <w:tcW w:w="1218" w:type="dxa"/>
          </w:tcPr>
          <w:p w14:paraId="583B8352" w14:textId="5C41B7CE" w:rsidR="004132C5" w:rsidRPr="00F34589" w:rsidRDefault="004132C5" w:rsidP="004132C5">
            <w:pPr>
              <w:rPr>
                <w:szCs w:val="28"/>
              </w:rPr>
            </w:pPr>
            <w:r w:rsidRPr="00F34589">
              <w:rPr>
                <w:szCs w:val="28"/>
              </w:rPr>
              <w:t>СЦТ-</w:t>
            </w:r>
            <w:r>
              <w:rPr>
                <w:szCs w:val="28"/>
              </w:rPr>
              <w:t>7</w:t>
            </w:r>
          </w:p>
        </w:tc>
      </w:tr>
      <w:tr w:rsidR="004132C5" w:rsidRPr="00F34589" w14:paraId="2819B777" w14:textId="77777777" w:rsidTr="004132C5">
        <w:trPr>
          <w:trHeight w:val="20"/>
        </w:trPr>
        <w:tc>
          <w:tcPr>
            <w:tcW w:w="2689" w:type="dxa"/>
            <w:vAlign w:val="bottom"/>
          </w:tcPr>
          <w:p w14:paraId="2EA72D36" w14:textId="6C8ED985" w:rsidR="004132C5" w:rsidRPr="00F34589" w:rsidRDefault="004132C5" w:rsidP="004132C5">
            <w:pPr>
              <w:rPr>
                <w:color w:val="000000"/>
              </w:rPr>
            </w:pPr>
            <w:r>
              <w:rPr>
                <w:color w:val="000000"/>
              </w:rPr>
              <w:t>Котельная "Лесная", п. Совхозный, 48</w:t>
            </w:r>
          </w:p>
        </w:tc>
        <w:tc>
          <w:tcPr>
            <w:tcW w:w="2409" w:type="dxa"/>
          </w:tcPr>
          <w:p w14:paraId="5E7E4463" w14:textId="2B9867E8" w:rsidR="004132C5" w:rsidRPr="00F34589" w:rsidRDefault="004132C5" w:rsidP="004132C5">
            <w:pPr>
              <w:rPr>
                <w:color w:val="000000"/>
              </w:rPr>
            </w:pPr>
            <w:r>
              <w:rPr>
                <w:color w:val="000000"/>
              </w:rPr>
              <w:t>п. Совхозный</w:t>
            </w:r>
          </w:p>
        </w:tc>
        <w:tc>
          <w:tcPr>
            <w:tcW w:w="2977" w:type="dxa"/>
          </w:tcPr>
          <w:p w14:paraId="2D1266A7" w14:textId="518E754C" w:rsidR="004132C5" w:rsidRPr="004132C5" w:rsidRDefault="008826A5" w:rsidP="004132C5">
            <w:pPr>
              <w:rPr>
                <w:color w:val="000000"/>
              </w:rPr>
            </w:pPr>
            <w:r>
              <w:rPr>
                <w:color w:val="000000"/>
              </w:rPr>
              <w:t>МУП "Теплоресурс"</w:t>
            </w:r>
          </w:p>
        </w:tc>
        <w:tc>
          <w:tcPr>
            <w:tcW w:w="1218" w:type="dxa"/>
          </w:tcPr>
          <w:p w14:paraId="35F8E298" w14:textId="60354030" w:rsidR="004132C5" w:rsidRPr="00F34589" w:rsidRDefault="004132C5" w:rsidP="004132C5">
            <w:pPr>
              <w:rPr>
                <w:szCs w:val="28"/>
              </w:rPr>
            </w:pPr>
            <w:r w:rsidRPr="00F34589">
              <w:rPr>
                <w:szCs w:val="28"/>
              </w:rPr>
              <w:t>СЦТ-</w:t>
            </w:r>
            <w:r>
              <w:rPr>
                <w:szCs w:val="28"/>
              </w:rPr>
              <w:t>8</w:t>
            </w:r>
          </w:p>
        </w:tc>
      </w:tr>
      <w:tr w:rsidR="004132C5" w:rsidRPr="00F34589" w14:paraId="468CF67B" w14:textId="77777777" w:rsidTr="004132C5">
        <w:trPr>
          <w:trHeight w:val="20"/>
        </w:trPr>
        <w:tc>
          <w:tcPr>
            <w:tcW w:w="2689" w:type="dxa"/>
            <w:vAlign w:val="bottom"/>
          </w:tcPr>
          <w:p w14:paraId="30DBE438" w14:textId="6DC0D100" w:rsidR="004132C5" w:rsidRPr="00F34589" w:rsidRDefault="004132C5" w:rsidP="004132C5">
            <w:pPr>
              <w:rPr>
                <w:color w:val="000000"/>
              </w:rPr>
            </w:pPr>
            <w:r>
              <w:rPr>
                <w:color w:val="000000"/>
              </w:rPr>
              <w:t>Котельная, г. Юрюзань, ул. Гагарина, 15а</w:t>
            </w:r>
          </w:p>
        </w:tc>
        <w:tc>
          <w:tcPr>
            <w:tcW w:w="2409" w:type="dxa"/>
          </w:tcPr>
          <w:p w14:paraId="7ECF0F42" w14:textId="39571C3B" w:rsidR="004132C5" w:rsidRPr="00F34589" w:rsidRDefault="004132C5" w:rsidP="004132C5">
            <w:pPr>
              <w:rPr>
                <w:color w:val="000000"/>
              </w:rPr>
            </w:pPr>
            <w:r w:rsidRPr="00CE1C91">
              <w:rPr>
                <w:color w:val="000000"/>
              </w:rPr>
              <w:t>г. Юрюзань</w:t>
            </w:r>
          </w:p>
        </w:tc>
        <w:tc>
          <w:tcPr>
            <w:tcW w:w="2977" w:type="dxa"/>
          </w:tcPr>
          <w:p w14:paraId="68894BCA" w14:textId="60D77529" w:rsidR="004132C5" w:rsidRPr="004132C5" w:rsidRDefault="004132C5" w:rsidP="004132C5">
            <w:pPr>
              <w:rPr>
                <w:color w:val="000000"/>
              </w:rPr>
            </w:pPr>
            <w:r w:rsidRPr="004132C5">
              <w:rPr>
                <w:color w:val="000000"/>
              </w:rPr>
              <w:t>МУП "Коммунальные системы"</w:t>
            </w:r>
          </w:p>
        </w:tc>
        <w:tc>
          <w:tcPr>
            <w:tcW w:w="1218" w:type="dxa"/>
          </w:tcPr>
          <w:p w14:paraId="762D651D" w14:textId="05C2EC73" w:rsidR="004132C5" w:rsidRPr="00F34589" w:rsidRDefault="004132C5" w:rsidP="004132C5">
            <w:pPr>
              <w:rPr>
                <w:szCs w:val="28"/>
              </w:rPr>
            </w:pPr>
            <w:r w:rsidRPr="00F34589">
              <w:rPr>
                <w:szCs w:val="28"/>
              </w:rPr>
              <w:t>СЦТ-</w:t>
            </w:r>
            <w:r>
              <w:rPr>
                <w:szCs w:val="28"/>
              </w:rPr>
              <w:t>9</w:t>
            </w:r>
          </w:p>
        </w:tc>
      </w:tr>
      <w:tr w:rsidR="004132C5" w:rsidRPr="00F34589" w14:paraId="4F65D4B5" w14:textId="77777777" w:rsidTr="004132C5">
        <w:trPr>
          <w:trHeight w:val="20"/>
        </w:trPr>
        <w:tc>
          <w:tcPr>
            <w:tcW w:w="2689" w:type="dxa"/>
            <w:vAlign w:val="bottom"/>
          </w:tcPr>
          <w:p w14:paraId="109ADA0D" w14:textId="191ED228" w:rsidR="004132C5" w:rsidRDefault="004132C5" w:rsidP="004132C5">
            <w:pPr>
              <w:rPr>
                <w:color w:val="000000"/>
              </w:rPr>
            </w:pPr>
            <w:r>
              <w:rPr>
                <w:color w:val="000000"/>
              </w:rPr>
              <w:t>Котельная, г. Юрюзань, ул. 3-ого Интернационала, 105а</w:t>
            </w:r>
          </w:p>
        </w:tc>
        <w:tc>
          <w:tcPr>
            <w:tcW w:w="2409" w:type="dxa"/>
          </w:tcPr>
          <w:p w14:paraId="1FABDB33" w14:textId="5DE2DCAC" w:rsidR="004132C5" w:rsidRPr="00F134C0" w:rsidRDefault="004132C5" w:rsidP="004132C5">
            <w:r w:rsidRPr="00CE1C91">
              <w:rPr>
                <w:color w:val="000000"/>
              </w:rPr>
              <w:t>г. Юрюзань</w:t>
            </w:r>
          </w:p>
        </w:tc>
        <w:tc>
          <w:tcPr>
            <w:tcW w:w="2977" w:type="dxa"/>
          </w:tcPr>
          <w:p w14:paraId="1F04E907" w14:textId="44B6A20D" w:rsidR="004132C5" w:rsidRPr="004132C5" w:rsidRDefault="004132C5" w:rsidP="004132C5">
            <w:pPr>
              <w:rPr>
                <w:color w:val="000000"/>
              </w:rPr>
            </w:pPr>
            <w:r w:rsidRPr="004132C5">
              <w:rPr>
                <w:color w:val="000000"/>
              </w:rPr>
              <w:t>МУП "Коммунальные системы"</w:t>
            </w:r>
          </w:p>
        </w:tc>
        <w:tc>
          <w:tcPr>
            <w:tcW w:w="1218" w:type="dxa"/>
          </w:tcPr>
          <w:p w14:paraId="1A6C7F8C" w14:textId="0BD6F7DC" w:rsidR="004132C5" w:rsidRPr="00F34589" w:rsidRDefault="004132C5" w:rsidP="004132C5">
            <w:pPr>
              <w:rPr>
                <w:szCs w:val="28"/>
              </w:rPr>
            </w:pPr>
            <w:r w:rsidRPr="00F34589">
              <w:rPr>
                <w:szCs w:val="28"/>
              </w:rPr>
              <w:t>СЦТ-</w:t>
            </w:r>
            <w:r>
              <w:rPr>
                <w:szCs w:val="28"/>
              </w:rPr>
              <w:t>10</w:t>
            </w:r>
          </w:p>
        </w:tc>
      </w:tr>
      <w:tr w:rsidR="004132C5" w:rsidRPr="00F34589" w14:paraId="4B88474E" w14:textId="77777777" w:rsidTr="004132C5">
        <w:trPr>
          <w:trHeight w:val="20"/>
        </w:trPr>
        <w:tc>
          <w:tcPr>
            <w:tcW w:w="2689" w:type="dxa"/>
            <w:vAlign w:val="bottom"/>
          </w:tcPr>
          <w:p w14:paraId="7CC7AC69" w14:textId="4E710466" w:rsidR="004132C5" w:rsidRDefault="004132C5" w:rsidP="004132C5">
            <w:pPr>
              <w:rPr>
                <w:color w:val="000000"/>
              </w:rPr>
            </w:pPr>
            <w:r>
              <w:rPr>
                <w:color w:val="000000"/>
              </w:rPr>
              <w:t>Котельная, г. Юрюзань, ул. Советская, 144а</w:t>
            </w:r>
          </w:p>
        </w:tc>
        <w:tc>
          <w:tcPr>
            <w:tcW w:w="2409" w:type="dxa"/>
          </w:tcPr>
          <w:p w14:paraId="132E20AC" w14:textId="63389922" w:rsidR="004132C5" w:rsidRPr="00F134C0" w:rsidRDefault="004132C5" w:rsidP="004132C5">
            <w:r w:rsidRPr="00CE1C91">
              <w:rPr>
                <w:color w:val="000000"/>
              </w:rPr>
              <w:t>г. Юрюзань</w:t>
            </w:r>
          </w:p>
        </w:tc>
        <w:tc>
          <w:tcPr>
            <w:tcW w:w="2977" w:type="dxa"/>
          </w:tcPr>
          <w:p w14:paraId="6BA828F2" w14:textId="2D73A5BD" w:rsidR="004132C5" w:rsidRPr="004132C5" w:rsidRDefault="004132C5" w:rsidP="004132C5">
            <w:pPr>
              <w:rPr>
                <w:color w:val="000000"/>
              </w:rPr>
            </w:pPr>
            <w:r w:rsidRPr="004132C5">
              <w:rPr>
                <w:color w:val="000000"/>
              </w:rPr>
              <w:t>МУП "Коммунальные системы"</w:t>
            </w:r>
          </w:p>
        </w:tc>
        <w:tc>
          <w:tcPr>
            <w:tcW w:w="1218" w:type="dxa"/>
          </w:tcPr>
          <w:p w14:paraId="2D37AA2D" w14:textId="0A74B186" w:rsidR="004132C5" w:rsidRPr="00F34589" w:rsidRDefault="004132C5" w:rsidP="004132C5">
            <w:pPr>
              <w:rPr>
                <w:szCs w:val="28"/>
              </w:rPr>
            </w:pPr>
            <w:r w:rsidRPr="00F34589">
              <w:rPr>
                <w:szCs w:val="28"/>
              </w:rPr>
              <w:t>СЦТ-</w:t>
            </w:r>
            <w:r>
              <w:rPr>
                <w:szCs w:val="28"/>
              </w:rPr>
              <w:t>11</w:t>
            </w:r>
          </w:p>
        </w:tc>
      </w:tr>
    </w:tbl>
    <w:p w14:paraId="4844941F" w14:textId="1CF74E2D" w:rsidR="00BA12F8" w:rsidRPr="0021573C" w:rsidRDefault="00BA12F8" w:rsidP="00455A09">
      <w:pPr>
        <w:pStyle w:val="a5"/>
        <w:spacing w:line="240" w:lineRule="auto"/>
        <w:rPr>
          <w:b/>
          <w:bCs/>
        </w:rPr>
      </w:pPr>
      <w:bookmarkStart w:id="736" w:name="_Toc204744277"/>
      <w:r w:rsidRPr="0021573C">
        <w:rPr>
          <w:b/>
          <w:bCs/>
        </w:rPr>
        <w:t>15.2. 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722"/>
      <w:bookmarkEnd w:id="736"/>
    </w:p>
    <w:p w14:paraId="1159AF71" w14:textId="4170F2EB" w:rsidR="000254E9" w:rsidRPr="00F34589" w:rsidRDefault="000254E9" w:rsidP="00455A09">
      <w:pPr>
        <w:pStyle w:val="a7"/>
      </w:pPr>
      <w:r w:rsidRPr="00F34589">
        <w:t>Реестр единых теплоснабжающих организаций, содержащий перечень систем теплоснабжения представлен в таблице 15.2.1.</w:t>
      </w:r>
    </w:p>
    <w:p w14:paraId="721F068A" w14:textId="77777777" w:rsidR="00B77310" w:rsidRPr="00F34589" w:rsidRDefault="00B77310" w:rsidP="005B35B4">
      <w:pPr>
        <w:pStyle w:val="a9"/>
      </w:pPr>
      <w:bookmarkStart w:id="737" w:name="_Toc176254823"/>
      <w:r w:rsidRPr="00F34589">
        <w:t>Таблица 15.2.1. Реестр единых теплоснабжающих организаций, содержащий перечень систем теплоснабжения</w:t>
      </w:r>
      <w:bookmarkEnd w:id="7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2469"/>
        <w:gridCol w:w="3053"/>
      </w:tblGrid>
      <w:tr w:rsidR="00B77310" w:rsidRPr="00F34589" w14:paraId="022860D1" w14:textId="77777777" w:rsidTr="00DC4970">
        <w:trPr>
          <w:trHeight w:val="20"/>
          <w:tblHeader/>
        </w:trPr>
        <w:tc>
          <w:tcPr>
            <w:tcW w:w="2115" w:type="pct"/>
            <w:hideMark/>
          </w:tcPr>
          <w:p w14:paraId="2B4AC3C3" w14:textId="77777777" w:rsidR="00B77310" w:rsidRPr="00F34589" w:rsidRDefault="00B77310" w:rsidP="00A34B92">
            <w:pPr>
              <w:rPr>
                <w:color w:val="000000"/>
                <w:szCs w:val="28"/>
              </w:rPr>
            </w:pPr>
            <w:r w:rsidRPr="00F34589">
              <w:rPr>
                <w:color w:val="000000"/>
                <w:szCs w:val="28"/>
              </w:rPr>
              <w:t>Наименование и адрес источника тепловой энергии</w:t>
            </w:r>
          </w:p>
        </w:tc>
        <w:tc>
          <w:tcPr>
            <w:tcW w:w="1290" w:type="pct"/>
            <w:hideMark/>
          </w:tcPr>
          <w:p w14:paraId="6E44CB68" w14:textId="77777777" w:rsidR="00B77310" w:rsidRPr="00F34589" w:rsidRDefault="00B77310" w:rsidP="00A34B92">
            <w:pPr>
              <w:jc w:val="center"/>
              <w:rPr>
                <w:color w:val="000000"/>
                <w:szCs w:val="28"/>
              </w:rPr>
            </w:pPr>
            <w:r w:rsidRPr="00F34589">
              <w:rPr>
                <w:color w:val="000000"/>
                <w:szCs w:val="28"/>
              </w:rPr>
              <w:t>Населенный пункт</w:t>
            </w:r>
          </w:p>
        </w:tc>
        <w:tc>
          <w:tcPr>
            <w:tcW w:w="1595" w:type="pct"/>
            <w:hideMark/>
          </w:tcPr>
          <w:p w14:paraId="603C3E21" w14:textId="77777777" w:rsidR="00B77310" w:rsidRPr="00F34589" w:rsidRDefault="00B77310" w:rsidP="00A34B92">
            <w:pPr>
              <w:jc w:val="center"/>
              <w:rPr>
                <w:color w:val="000000"/>
                <w:szCs w:val="28"/>
              </w:rPr>
            </w:pPr>
            <w:r w:rsidRPr="00F34589">
              <w:rPr>
                <w:color w:val="000000"/>
                <w:szCs w:val="28"/>
              </w:rPr>
              <w:t>Наименование теплоснабжающей организации</w:t>
            </w:r>
          </w:p>
        </w:tc>
      </w:tr>
      <w:tr w:rsidR="00B77310" w:rsidRPr="00F34589" w14:paraId="24150A77" w14:textId="77777777" w:rsidTr="00DC4970">
        <w:trPr>
          <w:trHeight w:val="20"/>
        </w:trPr>
        <w:tc>
          <w:tcPr>
            <w:tcW w:w="5000" w:type="pct"/>
            <w:gridSpan w:val="3"/>
          </w:tcPr>
          <w:p w14:paraId="6216E9D2" w14:textId="77777777" w:rsidR="00B77310" w:rsidRPr="00F34589" w:rsidRDefault="00B77310" w:rsidP="00A34B92">
            <w:pPr>
              <w:rPr>
                <w:color w:val="000000"/>
                <w:szCs w:val="28"/>
              </w:rPr>
            </w:pPr>
            <w:r w:rsidRPr="00F34589">
              <w:rPr>
                <w:color w:val="000000"/>
                <w:szCs w:val="28"/>
              </w:rPr>
              <w:t>ЕТО №01</w:t>
            </w:r>
          </w:p>
        </w:tc>
      </w:tr>
      <w:tr w:rsidR="004132C5" w:rsidRPr="00F34589" w14:paraId="341D9317" w14:textId="77777777" w:rsidTr="00DC4970">
        <w:trPr>
          <w:trHeight w:val="20"/>
        </w:trPr>
        <w:tc>
          <w:tcPr>
            <w:tcW w:w="2115" w:type="pct"/>
            <w:vAlign w:val="bottom"/>
          </w:tcPr>
          <w:p w14:paraId="563F344C" w14:textId="74C5B830" w:rsidR="004132C5" w:rsidRPr="00F34589" w:rsidRDefault="004132C5" w:rsidP="004132C5">
            <w:pPr>
              <w:rPr>
                <w:color w:val="000000"/>
                <w:szCs w:val="28"/>
              </w:rPr>
            </w:pPr>
            <w:r>
              <w:rPr>
                <w:color w:val="000000"/>
              </w:rPr>
              <w:t>Котельная "Центральная", г. Катав-Ивановск, ул. Б. Сулимовых, 3б</w:t>
            </w:r>
          </w:p>
        </w:tc>
        <w:tc>
          <w:tcPr>
            <w:tcW w:w="1290" w:type="pct"/>
          </w:tcPr>
          <w:p w14:paraId="51C622DF" w14:textId="6160A41E" w:rsidR="004132C5" w:rsidRPr="00F34589" w:rsidRDefault="004132C5" w:rsidP="004132C5">
            <w:pPr>
              <w:rPr>
                <w:color w:val="000000"/>
                <w:szCs w:val="28"/>
              </w:rPr>
            </w:pPr>
            <w:r w:rsidRPr="001476F2">
              <w:rPr>
                <w:color w:val="000000"/>
              </w:rPr>
              <w:t>г. Катав-Ивановск</w:t>
            </w:r>
          </w:p>
        </w:tc>
        <w:tc>
          <w:tcPr>
            <w:tcW w:w="1595" w:type="pct"/>
          </w:tcPr>
          <w:p w14:paraId="3934A7FE" w14:textId="0042E5FB" w:rsidR="004132C5" w:rsidRPr="00F34589" w:rsidRDefault="008826A5" w:rsidP="004132C5">
            <w:pPr>
              <w:rPr>
                <w:color w:val="000000"/>
                <w:szCs w:val="28"/>
              </w:rPr>
            </w:pPr>
            <w:r>
              <w:rPr>
                <w:color w:val="000000"/>
              </w:rPr>
              <w:t>МУП "Теплоресурс"</w:t>
            </w:r>
          </w:p>
        </w:tc>
      </w:tr>
      <w:tr w:rsidR="004132C5" w:rsidRPr="00F34589" w14:paraId="6C123D5F" w14:textId="77777777" w:rsidTr="00DC4970">
        <w:trPr>
          <w:trHeight w:val="20"/>
        </w:trPr>
        <w:tc>
          <w:tcPr>
            <w:tcW w:w="2115" w:type="pct"/>
            <w:vAlign w:val="bottom"/>
          </w:tcPr>
          <w:p w14:paraId="29EF33E4" w14:textId="2D8EFF6E" w:rsidR="004132C5" w:rsidRPr="00F34589" w:rsidRDefault="004132C5" w:rsidP="004132C5">
            <w:pPr>
              <w:rPr>
                <w:color w:val="000000"/>
              </w:rPr>
            </w:pPr>
            <w:r>
              <w:rPr>
                <w:color w:val="000000"/>
              </w:rPr>
              <w:t xml:space="preserve">Котельная "Школа-Интернат", </w:t>
            </w:r>
            <w:r>
              <w:rPr>
                <w:color w:val="000000"/>
              </w:rPr>
              <w:lastRenderedPageBreak/>
              <w:t>г. Катав-Ивановск, ул. Красноуральская, 33</w:t>
            </w:r>
          </w:p>
        </w:tc>
        <w:tc>
          <w:tcPr>
            <w:tcW w:w="1290" w:type="pct"/>
          </w:tcPr>
          <w:p w14:paraId="58A67018" w14:textId="6396B4B6" w:rsidR="004132C5" w:rsidRPr="00F34589" w:rsidRDefault="004132C5" w:rsidP="004132C5">
            <w:pPr>
              <w:rPr>
                <w:color w:val="000000"/>
              </w:rPr>
            </w:pPr>
            <w:r w:rsidRPr="001476F2">
              <w:rPr>
                <w:color w:val="000000"/>
              </w:rPr>
              <w:lastRenderedPageBreak/>
              <w:t>г. Катав-Ивановск</w:t>
            </w:r>
          </w:p>
        </w:tc>
        <w:tc>
          <w:tcPr>
            <w:tcW w:w="1595" w:type="pct"/>
          </w:tcPr>
          <w:p w14:paraId="04272064" w14:textId="4C48C245" w:rsidR="004132C5" w:rsidRPr="00F34589" w:rsidRDefault="004132C5" w:rsidP="004132C5">
            <w:pPr>
              <w:rPr>
                <w:color w:val="000000"/>
              </w:rPr>
            </w:pPr>
            <w:r w:rsidRPr="00E66062">
              <w:rPr>
                <w:color w:val="000000"/>
              </w:rPr>
              <w:t>МУП "Теплоэнерго"</w:t>
            </w:r>
          </w:p>
        </w:tc>
      </w:tr>
      <w:tr w:rsidR="004132C5" w:rsidRPr="00F34589" w14:paraId="5C06887E" w14:textId="77777777" w:rsidTr="00DC4970">
        <w:trPr>
          <w:trHeight w:val="20"/>
        </w:trPr>
        <w:tc>
          <w:tcPr>
            <w:tcW w:w="2115" w:type="pct"/>
            <w:vAlign w:val="bottom"/>
          </w:tcPr>
          <w:p w14:paraId="445CD86F" w14:textId="2D87C053" w:rsidR="004132C5" w:rsidRDefault="004132C5" w:rsidP="004132C5">
            <w:pPr>
              <w:rPr>
                <w:color w:val="000000"/>
              </w:rPr>
            </w:pPr>
            <w:r>
              <w:rPr>
                <w:color w:val="000000"/>
              </w:rPr>
              <w:lastRenderedPageBreak/>
              <w:t>Котельная "Солоцкая", г. Катав-Ивановск, ул. Майская площадь, 126</w:t>
            </w:r>
          </w:p>
        </w:tc>
        <w:tc>
          <w:tcPr>
            <w:tcW w:w="1290" w:type="pct"/>
          </w:tcPr>
          <w:p w14:paraId="38E7F7D6" w14:textId="69D3A65F" w:rsidR="004132C5" w:rsidRPr="00D335DF" w:rsidRDefault="004132C5" w:rsidP="004132C5">
            <w:r w:rsidRPr="001476F2">
              <w:rPr>
                <w:color w:val="000000"/>
              </w:rPr>
              <w:t>г. Катав-Ивановск</w:t>
            </w:r>
          </w:p>
        </w:tc>
        <w:tc>
          <w:tcPr>
            <w:tcW w:w="1595" w:type="pct"/>
          </w:tcPr>
          <w:p w14:paraId="361B9A98" w14:textId="783CD412" w:rsidR="004132C5" w:rsidRDefault="008826A5" w:rsidP="004132C5">
            <w:pPr>
              <w:rPr>
                <w:color w:val="000000"/>
              </w:rPr>
            </w:pPr>
            <w:r>
              <w:rPr>
                <w:color w:val="000000"/>
              </w:rPr>
              <w:t>МУП "Теплоресурс"</w:t>
            </w:r>
          </w:p>
        </w:tc>
      </w:tr>
      <w:tr w:rsidR="004132C5" w:rsidRPr="00F34589" w14:paraId="1A5868FE" w14:textId="77777777" w:rsidTr="00DC4970">
        <w:trPr>
          <w:trHeight w:val="20"/>
        </w:trPr>
        <w:tc>
          <w:tcPr>
            <w:tcW w:w="2115" w:type="pct"/>
            <w:vAlign w:val="bottom"/>
          </w:tcPr>
          <w:p w14:paraId="5E47D5F2" w14:textId="2C77BC4A" w:rsidR="004132C5" w:rsidRPr="00F34589" w:rsidRDefault="004132C5" w:rsidP="004132C5">
            <w:pPr>
              <w:rPr>
                <w:color w:val="000000"/>
              </w:rPr>
            </w:pPr>
            <w:r>
              <w:rPr>
                <w:color w:val="000000"/>
              </w:rPr>
              <w:t>Котельная "ЦРБ", г. Катав-Ивановск, ул. Гагарина, 14</w:t>
            </w:r>
          </w:p>
        </w:tc>
        <w:tc>
          <w:tcPr>
            <w:tcW w:w="1290" w:type="pct"/>
          </w:tcPr>
          <w:p w14:paraId="04E78487" w14:textId="13F31AC3" w:rsidR="004132C5" w:rsidRPr="00F34589" w:rsidRDefault="004132C5" w:rsidP="004132C5">
            <w:pPr>
              <w:rPr>
                <w:color w:val="000000"/>
              </w:rPr>
            </w:pPr>
            <w:r w:rsidRPr="001476F2">
              <w:rPr>
                <w:color w:val="000000"/>
              </w:rPr>
              <w:t>г. Катав-Ивановск</w:t>
            </w:r>
          </w:p>
        </w:tc>
        <w:tc>
          <w:tcPr>
            <w:tcW w:w="1595" w:type="pct"/>
          </w:tcPr>
          <w:p w14:paraId="40D3D9D4" w14:textId="50A0B4A5" w:rsidR="004132C5" w:rsidRPr="00F34589" w:rsidRDefault="008826A5" w:rsidP="004132C5">
            <w:pPr>
              <w:rPr>
                <w:color w:val="000000"/>
              </w:rPr>
            </w:pPr>
            <w:r>
              <w:rPr>
                <w:color w:val="000000"/>
              </w:rPr>
              <w:t>МУП "Теплоресурс"</w:t>
            </w:r>
          </w:p>
        </w:tc>
      </w:tr>
      <w:tr w:rsidR="004132C5" w:rsidRPr="00F34589" w14:paraId="4DC93052" w14:textId="77777777" w:rsidTr="00DC4970">
        <w:trPr>
          <w:trHeight w:val="20"/>
        </w:trPr>
        <w:tc>
          <w:tcPr>
            <w:tcW w:w="2115" w:type="pct"/>
            <w:vAlign w:val="bottom"/>
          </w:tcPr>
          <w:p w14:paraId="5E5AE3CB" w14:textId="70566668" w:rsidR="004132C5" w:rsidRDefault="004132C5" w:rsidP="004132C5">
            <w:pPr>
              <w:rPr>
                <w:color w:val="000000"/>
              </w:rPr>
            </w:pPr>
            <w:r>
              <w:rPr>
                <w:color w:val="000000"/>
              </w:rPr>
              <w:t>Котельная "Жилпоселок", г. Катав-Ивановск, ул. Цементников, 15</w:t>
            </w:r>
          </w:p>
        </w:tc>
        <w:tc>
          <w:tcPr>
            <w:tcW w:w="1290" w:type="pct"/>
          </w:tcPr>
          <w:p w14:paraId="5FE1DDB4" w14:textId="3DA38D22" w:rsidR="004132C5" w:rsidRPr="00571573" w:rsidRDefault="004132C5" w:rsidP="004132C5">
            <w:pPr>
              <w:rPr>
                <w:color w:val="000000"/>
              </w:rPr>
            </w:pPr>
            <w:r w:rsidRPr="001476F2">
              <w:rPr>
                <w:color w:val="000000"/>
              </w:rPr>
              <w:t>г. Катав-Ивановск</w:t>
            </w:r>
          </w:p>
        </w:tc>
        <w:tc>
          <w:tcPr>
            <w:tcW w:w="1595" w:type="pct"/>
          </w:tcPr>
          <w:p w14:paraId="77031F00" w14:textId="403EEC64" w:rsidR="004132C5" w:rsidRDefault="008826A5" w:rsidP="004132C5">
            <w:pPr>
              <w:rPr>
                <w:color w:val="000000"/>
              </w:rPr>
            </w:pPr>
            <w:r>
              <w:rPr>
                <w:color w:val="000000"/>
              </w:rPr>
              <w:t>МУП "Теплоресурс"</w:t>
            </w:r>
          </w:p>
        </w:tc>
      </w:tr>
      <w:tr w:rsidR="004132C5" w:rsidRPr="00F34589" w14:paraId="5CD92413" w14:textId="77777777" w:rsidTr="00DC4970">
        <w:trPr>
          <w:trHeight w:val="20"/>
        </w:trPr>
        <w:tc>
          <w:tcPr>
            <w:tcW w:w="2115" w:type="pct"/>
            <w:vAlign w:val="bottom"/>
          </w:tcPr>
          <w:p w14:paraId="7926675D" w14:textId="466A13D0" w:rsidR="004132C5" w:rsidRDefault="004132C5" w:rsidP="004132C5">
            <w:pPr>
              <w:rPr>
                <w:color w:val="000000"/>
              </w:rPr>
            </w:pPr>
            <w:r>
              <w:rPr>
                <w:color w:val="000000"/>
              </w:rPr>
              <w:t>Котельная "Спорткомплекс", г. Катав-Ивановск, ул. Б. Сулимовых, 50</w:t>
            </w:r>
          </w:p>
        </w:tc>
        <w:tc>
          <w:tcPr>
            <w:tcW w:w="1290" w:type="pct"/>
          </w:tcPr>
          <w:p w14:paraId="51585717" w14:textId="6E86F0D2" w:rsidR="004132C5" w:rsidRPr="00571573" w:rsidRDefault="004132C5" w:rsidP="004132C5">
            <w:pPr>
              <w:rPr>
                <w:color w:val="000000"/>
              </w:rPr>
            </w:pPr>
            <w:r w:rsidRPr="001476F2">
              <w:rPr>
                <w:color w:val="000000"/>
              </w:rPr>
              <w:t>г. Катав-Ивановск</w:t>
            </w:r>
          </w:p>
        </w:tc>
        <w:tc>
          <w:tcPr>
            <w:tcW w:w="1595" w:type="pct"/>
          </w:tcPr>
          <w:p w14:paraId="4511F462" w14:textId="48FF98FC" w:rsidR="004132C5" w:rsidRDefault="008826A5" w:rsidP="004132C5">
            <w:pPr>
              <w:rPr>
                <w:color w:val="000000"/>
              </w:rPr>
            </w:pPr>
            <w:r>
              <w:rPr>
                <w:color w:val="000000"/>
              </w:rPr>
              <w:t>МУП "Теплоресурс"</w:t>
            </w:r>
          </w:p>
        </w:tc>
      </w:tr>
      <w:tr w:rsidR="004132C5" w:rsidRPr="00F34589" w14:paraId="042C2B13" w14:textId="77777777" w:rsidTr="00DC4970">
        <w:trPr>
          <w:trHeight w:val="20"/>
        </w:trPr>
        <w:tc>
          <w:tcPr>
            <w:tcW w:w="2115" w:type="pct"/>
            <w:vAlign w:val="bottom"/>
          </w:tcPr>
          <w:p w14:paraId="1101B5D5" w14:textId="76348D94" w:rsidR="004132C5" w:rsidRDefault="004132C5" w:rsidP="004132C5">
            <w:pPr>
              <w:rPr>
                <w:color w:val="000000"/>
              </w:rPr>
            </w:pPr>
            <w:r>
              <w:rPr>
                <w:color w:val="000000"/>
              </w:rPr>
              <w:t>Котельная "Лесная", п. Совхозный, 48</w:t>
            </w:r>
          </w:p>
        </w:tc>
        <w:tc>
          <w:tcPr>
            <w:tcW w:w="1290" w:type="pct"/>
          </w:tcPr>
          <w:p w14:paraId="09A95777" w14:textId="5928682A" w:rsidR="004132C5" w:rsidRPr="00571573" w:rsidRDefault="004132C5" w:rsidP="004132C5">
            <w:pPr>
              <w:rPr>
                <w:color w:val="000000"/>
              </w:rPr>
            </w:pPr>
            <w:r>
              <w:rPr>
                <w:color w:val="000000"/>
              </w:rPr>
              <w:t>п. Совхозный</w:t>
            </w:r>
          </w:p>
        </w:tc>
        <w:tc>
          <w:tcPr>
            <w:tcW w:w="1595" w:type="pct"/>
          </w:tcPr>
          <w:p w14:paraId="408D34B7" w14:textId="16EE30E5" w:rsidR="004132C5" w:rsidRDefault="008826A5" w:rsidP="004132C5">
            <w:pPr>
              <w:rPr>
                <w:color w:val="000000"/>
              </w:rPr>
            </w:pPr>
            <w:r>
              <w:rPr>
                <w:color w:val="000000"/>
              </w:rPr>
              <w:t>МУП "Теплоресурс"</w:t>
            </w:r>
          </w:p>
        </w:tc>
      </w:tr>
      <w:tr w:rsidR="004132C5" w:rsidRPr="00F34589" w14:paraId="0C3BB55E" w14:textId="77777777" w:rsidTr="004132C5">
        <w:trPr>
          <w:trHeight w:val="20"/>
        </w:trPr>
        <w:tc>
          <w:tcPr>
            <w:tcW w:w="5000" w:type="pct"/>
            <w:gridSpan w:val="3"/>
            <w:vAlign w:val="bottom"/>
          </w:tcPr>
          <w:p w14:paraId="19EF4BCD" w14:textId="7A69C5B8" w:rsidR="004132C5" w:rsidRDefault="004132C5" w:rsidP="004132C5">
            <w:pPr>
              <w:rPr>
                <w:color w:val="000000"/>
              </w:rPr>
            </w:pPr>
            <w:r>
              <w:rPr>
                <w:color w:val="000000"/>
              </w:rPr>
              <w:t>ЕТО №02</w:t>
            </w:r>
          </w:p>
        </w:tc>
      </w:tr>
      <w:tr w:rsidR="004132C5" w:rsidRPr="00F34589" w14:paraId="6A9914A6" w14:textId="77777777" w:rsidTr="00DC4970">
        <w:trPr>
          <w:trHeight w:val="20"/>
        </w:trPr>
        <w:tc>
          <w:tcPr>
            <w:tcW w:w="2115" w:type="pct"/>
            <w:vAlign w:val="bottom"/>
          </w:tcPr>
          <w:p w14:paraId="58079460" w14:textId="0AA117F7" w:rsidR="004132C5" w:rsidRDefault="004132C5" w:rsidP="004132C5">
            <w:pPr>
              <w:rPr>
                <w:color w:val="000000"/>
              </w:rPr>
            </w:pPr>
            <w:r>
              <w:rPr>
                <w:color w:val="000000"/>
              </w:rPr>
              <w:t>Котельная "мкр. Запрудовка", г. Катав-Ивановск, ул. Караваева, 45</w:t>
            </w:r>
          </w:p>
        </w:tc>
        <w:tc>
          <w:tcPr>
            <w:tcW w:w="1290" w:type="pct"/>
          </w:tcPr>
          <w:p w14:paraId="35D3FFF7" w14:textId="6121137A" w:rsidR="004132C5" w:rsidRPr="00571573" w:rsidRDefault="004132C5" w:rsidP="004132C5">
            <w:pPr>
              <w:rPr>
                <w:color w:val="000000"/>
              </w:rPr>
            </w:pPr>
            <w:r w:rsidRPr="001476F2">
              <w:rPr>
                <w:color w:val="000000"/>
              </w:rPr>
              <w:t>г. Катав-Ивановск</w:t>
            </w:r>
          </w:p>
        </w:tc>
        <w:tc>
          <w:tcPr>
            <w:tcW w:w="1595" w:type="pct"/>
          </w:tcPr>
          <w:p w14:paraId="210F7F73" w14:textId="4CF52ABA" w:rsidR="004132C5" w:rsidRDefault="004132C5" w:rsidP="004132C5">
            <w:pPr>
              <w:rPr>
                <w:color w:val="000000"/>
              </w:rPr>
            </w:pPr>
            <w:r w:rsidRPr="004132C5">
              <w:rPr>
                <w:color w:val="000000"/>
              </w:rPr>
              <w:t>ООО "Источники тепла"</w:t>
            </w:r>
          </w:p>
        </w:tc>
      </w:tr>
      <w:tr w:rsidR="004132C5" w:rsidRPr="00F34589" w14:paraId="4408D193" w14:textId="77777777" w:rsidTr="004132C5">
        <w:trPr>
          <w:trHeight w:val="20"/>
        </w:trPr>
        <w:tc>
          <w:tcPr>
            <w:tcW w:w="5000" w:type="pct"/>
            <w:gridSpan w:val="3"/>
            <w:vAlign w:val="bottom"/>
          </w:tcPr>
          <w:p w14:paraId="1DF7BC8B" w14:textId="39C792C9" w:rsidR="004132C5" w:rsidRDefault="004132C5" w:rsidP="004132C5">
            <w:pPr>
              <w:rPr>
                <w:color w:val="000000"/>
              </w:rPr>
            </w:pPr>
            <w:r>
              <w:rPr>
                <w:color w:val="000000"/>
              </w:rPr>
              <w:t>ЕТО №03</w:t>
            </w:r>
          </w:p>
        </w:tc>
      </w:tr>
      <w:tr w:rsidR="004132C5" w:rsidRPr="00F34589" w14:paraId="4F6D09B0" w14:textId="77777777" w:rsidTr="00DC4970">
        <w:trPr>
          <w:trHeight w:val="20"/>
        </w:trPr>
        <w:tc>
          <w:tcPr>
            <w:tcW w:w="2115" w:type="pct"/>
            <w:vAlign w:val="bottom"/>
          </w:tcPr>
          <w:p w14:paraId="362C0D5A" w14:textId="09DD31EC" w:rsidR="004132C5" w:rsidRDefault="004132C5" w:rsidP="004132C5">
            <w:pPr>
              <w:rPr>
                <w:color w:val="000000"/>
              </w:rPr>
            </w:pPr>
            <w:r>
              <w:rPr>
                <w:color w:val="000000"/>
              </w:rPr>
              <w:t>Котельная, г. Юрюзань, ул. Гагарина, 15а</w:t>
            </w:r>
          </w:p>
        </w:tc>
        <w:tc>
          <w:tcPr>
            <w:tcW w:w="1290" w:type="pct"/>
          </w:tcPr>
          <w:p w14:paraId="53090BF0" w14:textId="05D0E5DB" w:rsidR="004132C5" w:rsidRPr="00571573" w:rsidRDefault="004132C5" w:rsidP="004132C5">
            <w:pPr>
              <w:rPr>
                <w:color w:val="000000"/>
              </w:rPr>
            </w:pPr>
            <w:r w:rsidRPr="00CE1C91">
              <w:rPr>
                <w:color w:val="000000"/>
              </w:rPr>
              <w:t>г. Юрюзань</w:t>
            </w:r>
          </w:p>
        </w:tc>
        <w:tc>
          <w:tcPr>
            <w:tcW w:w="1595" w:type="pct"/>
          </w:tcPr>
          <w:p w14:paraId="1D1BD2A7" w14:textId="3A0EC219" w:rsidR="004132C5" w:rsidRDefault="004132C5" w:rsidP="004132C5">
            <w:pPr>
              <w:rPr>
                <w:color w:val="000000"/>
              </w:rPr>
            </w:pPr>
            <w:r w:rsidRPr="004132C5">
              <w:rPr>
                <w:color w:val="000000"/>
              </w:rPr>
              <w:t>МУП "Коммунальные системы"</w:t>
            </w:r>
          </w:p>
        </w:tc>
      </w:tr>
      <w:tr w:rsidR="004132C5" w:rsidRPr="00F34589" w14:paraId="3430EBC0" w14:textId="77777777" w:rsidTr="00DC4970">
        <w:trPr>
          <w:trHeight w:val="20"/>
        </w:trPr>
        <w:tc>
          <w:tcPr>
            <w:tcW w:w="2115" w:type="pct"/>
            <w:vAlign w:val="bottom"/>
          </w:tcPr>
          <w:p w14:paraId="4E9DD536" w14:textId="6339141E" w:rsidR="004132C5" w:rsidRDefault="004132C5" w:rsidP="004132C5">
            <w:pPr>
              <w:rPr>
                <w:color w:val="000000"/>
              </w:rPr>
            </w:pPr>
            <w:r>
              <w:rPr>
                <w:color w:val="000000"/>
              </w:rPr>
              <w:t>Котельная, г. Юрюзань, ул. 3-ого Интернационала, 105а</w:t>
            </w:r>
          </w:p>
        </w:tc>
        <w:tc>
          <w:tcPr>
            <w:tcW w:w="1290" w:type="pct"/>
          </w:tcPr>
          <w:p w14:paraId="18094E57" w14:textId="1FC5B757" w:rsidR="004132C5" w:rsidRPr="00571573" w:rsidRDefault="004132C5" w:rsidP="004132C5">
            <w:pPr>
              <w:rPr>
                <w:color w:val="000000"/>
              </w:rPr>
            </w:pPr>
            <w:r w:rsidRPr="00CE1C91">
              <w:rPr>
                <w:color w:val="000000"/>
              </w:rPr>
              <w:t>г. Юрюзань</w:t>
            </w:r>
          </w:p>
        </w:tc>
        <w:tc>
          <w:tcPr>
            <w:tcW w:w="1595" w:type="pct"/>
          </w:tcPr>
          <w:p w14:paraId="380F0B4A" w14:textId="7F17426B" w:rsidR="004132C5" w:rsidRDefault="004132C5" w:rsidP="004132C5">
            <w:pPr>
              <w:rPr>
                <w:color w:val="000000"/>
              </w:rPr>
            </w:pPr>
            <w:r w:rsidRPr="004132C5">
              <w:rPr>
                <w:color w:val="000000"/>
              </w:rPr>
              <w:t>МУП "Коммунальные системы"</w:t>
            </w:r>
          </w:p>
        </w:tc>
      </w:tr>
      <w:tr w:rsidR="004132C5" w:rsidRPr="00F34589" w14:paraId="2F2F21A9" w14:textId="77777777" w:rsidTr="00DC4970">
        <w:trPr>
          <w:trHeight w:val="20"/>
        </w:trPr>
        <w:tc>
          <w:tcPr>
            <w:tcW w:w="2115" w:type="pct"/>
            <w:vAlign w:val="bottom"/>
          </w:tcPr>
          <w:p w14:paraId="390EDD2D" w14:textId="3A5BFD74" w:rsidR="004132C5" w:rsidRDefault="004132C5" w:rsidP="004132C5">
            <w:pPr>
              <w:rPr>
                <w:color w:val="000000"/>
              </w:rPr>
            </w:pPr>
            <w:r>
              <w:rPr>
                <w:color w:val="000000"/>
              </w:rPr>
              <w:t>Котельная, г. Юрюзань, ул. Советская, 144а</w:t>
            </w:r>
          </w:p>
        </w:tc>
        <w:tc>
          <w:tcPr>
            <w:tcW w:w="1290" w:type="pct"/>
          </w:tcPr>
          <w:p w14:paraId="0A47E53D" w14:textId="76172B45" w:rsidR="004132C5" w:rsidRPr="00571573" w:rsidRDefault="004132C5" w:rsidP="004132C5">
            <w:pPr>
              <w:rPr>
                <w:color w:val="000000"/>
              </w:rPr>
            </w:pPr>
            <w:r w:rsidRPr="00CE1C91">
              <w:rPr>
                <w:color w:val="000000"/>
              </w:rPr>
              <w:t>г. Юрюзань</w:t>
            </w:r>
          </w:p>
        </w:tc>
        <w:tc>
          <w:tcPr>
            <w:tcW w:w="1595" w:type="pct"/>
          </w:tcPr>
          <w:p w14:paraId="0331F921" w14:textId="71E3F7FD" w:rsidR="004132C5" w:rsidRDefault="004132C5" w:rsidP="004132C5">
            <w:pPr>
              <w:rPr>
                <w:color w:val="000000"/>
              </w:rPr>
            </w:pPr>
            <w:r w:rsidRPr="004132C5">
              <w:rPr>
                <w:color w:val="000000"/>
              </w:rPr>
              <w:t>МУП "Коммунальные системы"</w:t>
            </w:r>
          </w:p>
        </w:tc>
      </w:tr>
    </w:tbl>
    <w:p w14:paraId="39E6BFD5" w14:textId="61802103" w:rsidR="00BC3C77" w:rsidRPr="0021573C" w:rsidRDefault="00BC3C77" w:rsidP="00455A09">
      <w:pPr>
        <w:pStyle w:val="a5"/>
        <w:spacing w:line="240" w:lineRule="auto"/>
        <w:rPr>
          <w:b/>
          <w:bCs/>
        </w:rPr>
      </w:pPr>
      <w:bookmarkStart w:id="738" w:name="_Toc168972027"/>
      <w:bookmarkStart w:id="739" w:name="_Toc204744278"/>
      <w:r w:rsidRPr="0021573C">
        <w:rPr>
          <w:b/>
          <w:bCs/>
        </w:rPr>
        <w:t>15.3. Основания, в том числе критерии, в соответствии с которыми теплоснабжающая организация определена единой теплоснабжающей организацией</w:t>
      </w:r>
      <w:bookmarkEnd w:id="738"/>
      <w:bookmarkEnd w:id="739"/>
    </w:p>
    <w:p w14:paraId="645A1901" w14:textId="77777777" w:rsidR="00BC3C77" w:rsidRPr="00F34589" w:rsidRDefault="00BC3C77" w:rsidP="00455A09">
      <w:pPr>
        <w:pStyle w:val="a7"/>
      </w:pPr>
      <w:r w:rsidRPr="00F34589">
        <w:t>Основания, в том числе критерии, в соответствии с которыми теплоснабжающая организация определена единой теплоснабжающей организацией представлены в таблице 15.3.1.</w:t>
      </w:r>
    </w:p>
    <w:p w14:paraId="6F7E3844" w14:textId="430645D9" w:rsidR="00BC3C77" w:rsidRPr="00F34589" w:rsidRDefault="00BC3C77" w:rsidP="00455A09">
      <w:pPr>
        <w:pStyle w:val="a7"/>
      </w:pPr>
      <w:r w:rsidRPr="00F34589">
        <w:t xml:space="preserve">Анализ изменений в границах систем теплоснабжения и утвержденных зон деятельности ЕТО в </w:t>
      </w:r>
      <w:r w:rsidR="00233175">
        <w:t>муниципальном округе</w:t>
      </w:r>
      <w:r w:rsidRPr="00F34589">
        <w:t xml:space="preserve"> представлен в таблице 15.3.2.</w:t>
      </w:r>
    </w:p>
    <w:p w14:paraId="58418109" w14:textId="77777777" w:rsidR="00BC3C77" w:rsidRPr="0021573C" w:rsidRDefault="00BC3C77" w:rsidP="00455A09">
      <w:pPr>
        <w:pStyle w:val="a5"/>
        <w:spacing w:line="240" w:lineRule="auto"/>
        <w:rPr>
          <w:b/>
          <w:bCs/>
        </w:rPr>
      </w:pPr>
      <w:bookmarkStart w:id="740" w:name="_Toc168972028"/>
      <w:bookmarkStart w:id="741" w:name="_Toc204744279"/>
      <w:r w:rsidRPr="0021573C">
        <w:rPr>
          <w:b/>
          <w:bCs/>
        </w:rPr>
        <w:t>15.4.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740"/>
      <w:bookmarkEnd w:id="741"/>
    </w:p>
    <w:p w14:paraId="64002BAE" w14:textId="77777777" w:rsidR="00BC3C77" w:rsidRPr="00F34589" w:rsidRDefault="00BC3C77" w:rsidP="00455A09">
      <w:pPr>
        <w:pStyle w:val="a7"/>
      </w:pPr>
      <w:r w:rsidRPr="00F34589">
        <w:t>Заявки не подавались.</w:t>
      </w:r>
    </w:p>
    <w:p w14:paraId="7598A440" w14:textId="77777777" w:rsidR="00BC3C77" w:rsidRPr="0021573C" w:rsidRDefault="00BC3C77" w:rsidP="00455A09">
      <w:pPr>
        <w:pStyle w:val="a5"/>
        <w:spacing w:line="240" w:lineRule="auto"/>
        <w:rPr>
          <w:b/>
          <w:bCs/>
        </w:rPr>
      </w:pPr>
      <w:bookmarkStart w:id="742" w:name="_Toc168972029"/>
      <w:bookmarkStart w:id="743" w:name="_Toc204744280"/>
      <w:r w:rsidRPr="0021573C">
        <w:rPr>
          <w:b/>
          <w:bCs/>
        </w:rPr>
        <w:t>15.5. Описание границ зон деятельности единой теплоснабжающей организации (организаций)</w:t>
      </w:r>
      <w:bookmarkEnd w:id="742"/>
      <w:bookmarkEnd w:id="743"/>
    </w:p>
    <w:p w14:paraId="560FD01F" w14:textId="10EA33B6" w:rsidR="002E47A7" w:rsidRPr="00F34589" w:rsidRDefault="002E47A7" w:rsidP="00455A09">
      <w:pPr>
        <w:pStyle w:val="a7"/>
      </w:pPr>
      <w:bookmarkStart w:id="744" w:name="_Hlk165084831"/>
      <w:bookmarkStart w:id="745" w:name="_Toc168972030"/>
      <w:r w:rsidRPr="00F34589">
        <w:lastRenderedPageBreak/>
        <w:t>Описание границ зон деятельности единой теплоснабжающей организации (организаций) представлено в таблице 15.5.1.</w:t>
      </w:r>
    </w:p>
    <w:p w14:paraId="353225EC" w14:textId="32CD4844" w:rsidR="00A339FA" w:rsidRPr="0021573C" w:rsidRDefault="00431531" w:rsidP="00455A09">
      <w:pPr>
        <w:pStyle w:val="a5"/>
        <w:spacing w:line="240" w:lineRule="auto"/>
        <w:rPr>
          <w:b/>
          <w:bCs/>
        </w:rPr>
      </w:pPr>
      <w:bookmarkStart w:id="746" w:name="_Toc204744281"/>
      <w:bookmarkEnd w:id="744"/>
      <w:r w:rsidRPr="0021573C">
        <w:rPr>
          <w:b/>
          <w:bCs/>
        </w:rPr>
        <w:t>Раздел</w:t>
      </w:r>
      <w:r w:rsidR="00A339FA" w:rsidRPr="0021573C">
        <w:rPr>
          <w:b/>
          <w:bCs/>
        </w:rPr>
        <w:t xml:space="preserve"> 16. Реестр мероприятий схемы теплоснабжения</w:t>
      </w:r>
      <w:bookmarkEnd w:id="745"/>
      <w:bookmarkEnd w:id="746"/>
    </w:p>
    <w:p w14:paraId="5FE58BCD" w14:textId="77777777" w:rsidR="00A339FA" w:rsidRPr="0021573C" w:rsidRDefault="00A339FA" w:rsidP="00455A09">
      <w:pPr>
        <w:pStyle w:val="a5"/>
        <w:spacing w:line="240" w:lineRule="auto"/>
        <w:rPr>
          <w:b/>
          <w:bCs/>
        </w:rPr>
      </w:pPr>
      <w:bookmarkStart w:id="747" w:name="_Toc168972031"/>
      <w:bookmarkStart w:id="748" w:name="_Toc204744282"/>
      <w:r w:rsidRPr="0021573C">
        <w:rPr>
          <w:b/>
          <w:bCs/>
        </w:rPr>
        <w:t>16.1. Перечень мероприятий по строительству, реконструкции, техническому перевооружению и (или) модернизации источников тепловой энергии</w:t>
      </w:r>
      <w:bookmarkEnd w:id="747"/>
      <w:bookmarkEnd w:id="748"/>
    </w:p>
    <w:p w14:paraId="4A6D063C" w14:textId="77777777" w:rsidR="001E21AB" w:rsidRPr="00F34589" w:rsidRDefault="001E21AB" w:rsidP="004132C5">
      <w:pPr>
        <w:pStyle w:val="a9"/>
        <w:tabs>
          <w:tab w:val="clear" w:pos="1843"/>
          <w:tab w:val="left" w:pos="567"/>
        </w:tabs>
      </w:pPr>
      <w:bookmarkStart w:id="749" w:name="_Toc168972032"/>
      <w:r w:rsidRPr="00F34589">
        <w:t xml:space="preserve">В соответствии с Методическими указаниями по разработке Схем теплоснабжения структура необходимых инвестиций должна состоять из сформированных уникальных номеров мероприятий (проектов) по каждой теплоснабжающей, теплосетевой организации, функционирующей в зоне деятельности ЕТО, в следующем порядке: </w:t>
      </w:r>
    </w:p>
    <w:p w14:paraId="5394FBAB" w14:textId="77777777" w:rsidR="001E21AB" w:rsidRPr="00F34589" w:rsidRDefault="001E21AB" w:rsidP="004132C5">
      <w:pPr>
        <w:pStyle w:val="a9"/>
        <w:tabs>
          <w:tab w:val="clear" w:pos="1843"/>
          <w:tab w:val="left" w:pos="567"/>
        </w:tabs>
      </w:pPr>
      <w:r w:rsidRPr="00F34589">
        <w:t>ХХХ.ХХ.ХХ.ХХХ, где:</w:t>
      </w:r>
    </w:p>
    <w:p w14:paraId="1587C117" w14:textId="77777777" w:rsidR="001E21AB" w:rsidRPr="00F34589" w:rsidRDefault="001E21AB" w:rsidP="004132C5">
      <w:pPr>
        <w:pStyle w:val="a9"/>
        <w:numPr>
          <w:ilvl w:val="0"/>
          <w:numId w:val="7"/>
        </w:numPr>
        <w:tabs>
          <w:tab w:val="clear" w:pos="1843"/>
          <w:tab w:val="left" w:pos="567"/>
        </w:tabs>
        <w:ind w:left="0" w:firstLine="851"/>
      </w:pPr>
      <w:r w:rsidRPr="00F34589">
        <w:t>первые три значащих цифры (ХХХ.) отражают номер ТСО;</w:t>
      </w:r>
    </w:p>
    <w:p w14:paraId="14074D66" w14:textId="674545AF" w:rsidR="001E21AB" w:rsidRPr="00F34589" w:rsidRDefault="001E21AB" w:rsidP="004132C5">
      <w:pPr>
        <w:pStyle w:val="a9"/>
        <w:numPr>
          <w:ilvl w:val="0"/>
          <w:numId w:val="7"/>
        </w:numPr>
        <w:tabs>
          <w:tab w:val="clear" w:pos="1843"/>
          <w:tab w:val="left" w:pos="567"/>
        </w:tabs>
        <w:ind w:left="0" w:firstLine="851"/>
      </w:pPr>
      <w:r w:rsidRPr="00F34589">
        <w:t xml:space="preserve">вторые две значащих цифры (.ХХ.) отражают номер группы проектов в составе ТСО (01 </w:t>
      </w:r>
      <w:r w:rsidR="006D3103">
        <w:t>-</w:t>
      </w:r>
      <w:r w:rsidRPr="00F34589">
        <w:t xml:space="preserve"> источник тепловой энергии);</w:t>
      </w:r>
    </w:p>
    <w:p w14:paraId="773104D0" w14:textId="77777777" w:rsidR="001E21AB" w:rsidRPr="00F34589" w:rsidRDefault="001E21AB" w:rsidP="004132C5">
      <w:pPr>
        <w:pStyle w:val="a9"/>
        <w:numPr>
          <w:ilvl w:val="0"/>
          <w:numId w:val="7"/>
        </w:numPr>
        <w:tabs>
          <w:tab w:val="clear" w:pos="1843"/>
          <w:tab w:val="left" w:pos="567"/>
        </w:tabs>
        <w:ind w:left="0" w:firstLine="851"/>
      </w:pPr>
      <w:r w:rsidRPr="00F34589">
        <w:t>третьи две значащих цифры (.ХХ.) отражают номер подгруппы проектов в составе ТСО;</w:t>
      </w:r>
    </w:p>
    <w:p w14:paraId="2E9299B2" w14:textId="77777777" w:rsidR="001E21AB" w:rsidRPr="00F34589" w:rsidRDefault="001E21AB" w:rsidP="004132C5">
      <w:pPr>
        <w:pStyle w:val="a9"/>
        <w:numPr>
          <w:ilvl w:val="0"/>
          <w:numId w:val="7"/>
        </w:numPr>
        <w:tabs>
          <w:tab w:val="clear" w:pos="1843"/>
          <w:tab w:val="left" w:pos="567"/>
        </w:tabs>
        <w:ind w:left="0" w:firstLine="851"/>
      </w:pPr>
      <w:r w:rsidRPr="00F34589">
        <w:t>четвертые три значащих цифры (.ХХХ) отражают номер проекта в составе ТСО.</w:t>
      </w:r>
    </w:p>
    <w:p w14:paraId="491F1E80" w14:textId="3223BDDE" w:rsidR="001E21AB" w:rsidRPr="00F34589" w:rsidRDefault="001E21AB" w:rsidP="005B35B4">
      <w:pPr>
        <w:pStyle w:val="a9"/>
      </w:pPr>
      <w:r w:rsidRPr="00F34589">
        <w:t>Реестр мероприятий по строительству и реконструкции источников тепловой энергии, включенных в Схему теплоснабжения в ценах на дату реализации без НДС, представлен в таблице 16.1.1.</w:t>
      </w:r>
    </w:p>
    <w:p w14:paraId="49E1F05D" w14:textId="3AF1D3FA" w:rsidR="001E21AB" w:rsidRPr="00F34589" w:rsidRDefault="001E21AB" w:rsidP="005B35B4">
      <w:pPr>
        <w:pStyle w:val="a9"/>
      </w:pPr>
      <w:r w:rsidRPr="00F34589">
        <w:t>Таблица 16.1.1. Перечень мероприятий по строительству, реконструкции, техническому перевооружению и (или) модернизации источников тепловой энергии</w:t>
      </w:r>
    </w:p>
    <w:tbl>
      <w:tblPr>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1417"/>
        <w:gridCol w:w="1577"/>
      </w:tblGrid>
      <w:tr w:rsidR="001E21AB" w:rsidRPr="00F34589" w14:paraId="2A039BB1" w14:textId="77777777" w:rsidTr="004132C5">
        <w:trPr>
          <w:trHeight w:val="20"/>
          <w:tblHeader/>
        </w:trPr>
        <w:tc>
          <w:tcPr>
            <w:tcW w:w="6374" w:type="dxa"/>
            <w:noWrap/>
            <w:hideMark/>
          </w:tcPr>
          <w:p w14:paraId="7BCEEDC8" w14:textId="77777777" w:rsidR="001E21AB" w:rsidRPr="00F34589" w:rsidRDefault="001E21AB" w:rsidP="004132C5">
            <w:pPr>
              <w:jc w:val="center"/>
              <w:rPr>
                <w:szCs w:val="28"/>
              </w:rPr>
            </w:pPr>
            <w:r w:rsidRPr="00F34589">
              <w:rPr>
                <w:szCs w:val="28"/>
              </w:rPr>
              <w:t>Наименование мероприятия</w:t>
            </w:r>
          </w:p>
        </w:tc>
        <w:tc>
          <w:tcPr>
            <w:tcW w:w="1417" w:type="dxa"/>
            <w:noWrap/>
            <w:hideMark/>
          </w:tcPr>
          <w:p w14:paraId="4C85153B" w14:textId="77777777" w:rsidR="001E21AB" w:rsidRPr="00F34589" w:rsidRDefault="001E21AB" w:rsidP="004132C5">
            <w:pPr>
              <w:jc w:val="center"/>
              <w:rPr>
                <w:szCs w:val="28"/>
              </w:rPr>
            </w:pPr>
            <w:r w:rsidRPr="00F34589">
              <w:rPr>
                <w:szCs w:val="28"/>
              </w:rPr>
              <w:t>Год реализации</w:t>
            </w:r>
          </w:p>
        </w:tc>
        <w:tc>
          <w:tcPr>
            <w:tcW w:w="1577" w:type="dxa"/>
          </w:tcPr>
          <w:p w14:paraId="288C50C7" w14:textId="70DA6268" w:rsidR="001E21AB" w:rsidRPr="00F34589" w:rsidRDefault="001E21AB" w:rsidP="004132C5">
            <w:pPr>
              <w:jc w:val="center"/>
              <w:rPr>
                <w:szCs w:val="28"/>
              </w:rPr>
            </w:pPr>
            <w:r w:rsidRPr="00F34589">
              <w:t>Стоимость, тыс. руб</w:t>
            </w:r>
            <w:r w:rsidR="00F95D91" w:rsidRPr="00F34589">
              <w:t>. без НДС</w:t>
            </w:r>
          </w:p>
        </w:tc>
      </w:tr>
      <w:tr w:rsidR="004132C5" w:rsidRPr="00F34589" w14:paraId="7D464DAD" w14:textId="77777777" w:rsidTr="004132C5">
        <w:trPr>
          <w:trHeight w:val="20"/>
        </w:trPr>
        <w:tc>
          <w:tcPr>
            <w:tcW w:w="6374" w:type="dxa"/>
            <w:vAlign w:val="bottom"/>
            <w:hideMark/>
          </w:tcPr>
          <w:p w14:paraId="67788E05" w14:textId="4FDE3753" w:rsidR="004132C5" w:rsidRPr="00F34589" w:rsidRDefault="004132C5" w:rsidP="004132C5">
            <w:pPr>
              <w:rPr>
                <w:szCs w:val="28"/>
                <w:highlight w:val="yellow"/>
              </w:rPr>
            </w:pPr>
            <w:r>
              <w:rPr>
                <w:szCs w:val="28"/>
              </w:rPr>
              <w:t xml:space="preserve">001-03-02-001. Замена котла № 382 на котельной "ЦРБ" г. Катав-Ивановск  </w:t>
            </w:r>
          </w:p>
        </w:tc>
        <w:tc>
          <w:tcPr>
            <w:tcW w:w="1417" w:type="dxa"/>
            <w:hideMark/>
          </w:tcPr>
          <w:p w14:paraId="16ED42EA" w14:textId="41E857D7" w:rsidR="004132C5" w:rsidRPr="00F34589" w:rsidRDefault="004132C5" w:rsidP="004132C5">
            <w:pPr>
              <w:rPr>
                <w:szCs w:val="28"/>
                <w:highlight w:val="yellow"/>
              </w:rPr>
            </w:pPr>
            <w:r>
              <w:rPr>
                <w:szCs w:val="28"/>
              </w:rPr>
              <w:t>2025</w:t>
            </w:r>
          </w:p>
        </w:tc>
        <w:tc>
          <w:tcPr>
            <w:tcW w:w="1577" w:type="dxa"/>
          </w:tcPr>
          <w:p w14:paraId="272CD078" w14:textId="3536E156" w:rsidR="004132C5" w:rsidRPr="00F34589" w:rsidRDefault="004132C5" w:rsidP="004132C5">
            <w:pPr>
              <w:rPr>
                <w:szCs w:val="28"/>
                <w:highlight w:val="yellow"/>
                <w:lang w:val="en-US"/>
              </w:rPr>
            </w:pPr>
            <w:r>
              <w:rPr>
                <w:szCs w:val="28"/>
              </w:rPr>
              <w:t>4351.600</w:t>
            </w:r>
          </w:p>
        </w:tc>
      </w:tr>
      <w:tr w:rsidR="004132C5" w:rsidRPr="00F34589" w14:paraId="2949CD6F" w14:textId="77777777" w:rsidTr="004132C5">
        <w:trPr>
          <w:trHeight w:val="20"/>
        </w:trPr>
        <w:tc>
          <w:tcPr>
            <w:tcW w:w="6374" w:type="dxa"/>
            <w:vAlign w:val="bottom"/>
          </w:tcPr>
          <w:p w14:paraId="4E9BE79F" w14:textId="1AFD4F69" w:rsidR="004132C5" w:rsidRPr="00571573" w:rsidRDefault="004132C5" w:rsidP="004132C5">
            <w:pPr>
              <w:rPr>
                <w:szCs w:val="28"/>
              </w:rPr>
            </w:pPr>
            <w:r>
              <w:rPr>
                <w:szCs w:val="28"/>
              </w:rPr>
              <w:t xml:space="preserve">001-02-02-002. Замена котла № 6 на котельной "Солоцкая"г. Катав-Ивановск  </w:t>
            </w:r>
          </w:p>
        </w:tc>
        <w:tc>
          <w:tcPr>
            <w:tcW w:w="1417" w:type="dxa"/>
          </w:tcPr>
          <w:p w14:paraId="4E11A111" w14:textId="097EB318" w:rsidR="004132C5" w:rsidRPr="00F34589" w:rsidRDefault="004132C5" w:rsidP="004132C5">
            <w:pPr>
              <w:rPr>
                <w:szCs w:val="28"/>
              </w:rPr>
            </w:pPr>
            <w:r>
              <w:rPr>
                <w:szCs w:val="28"/>
              </w:rPr>
              <w:t>2025</w:t>
            </w:r>
          </w:p>
        </w:tc>
        <w:tc>
          <w:tcPr>
            <w:tcW w:w="1577" w:type="dxa"/>
          </w:tcPr>
          <w:p w14:paraId="155CEF02" w14:textId="156F663A" w:rsidR="004132C5" w:rsidRDefault="004132C5" w:rsidP="004132C5">
            <w:pPr>
              <w:rPr>
                <w:szCs w:val="28"/>
              </w:rPr>
            </w:pPr>
            <w:r>
              <w:rPr>
                <w:szCs w:val="28"/>
              </w:rPr>
              <w:t>4518.611</w:t>
            </w:r>
          </w:p>
        </w:tc>
      </w:tr>
      <w:tr w:rsidR="004132C5" w:rsidRPr="00F34589" w14:paraId="5F776976" w14:textId="77777777" w:rsidTr="004132C5">
        <w:trPr>
          <w:trHeight w:val="20"/>
        </w:trPr>
        <w:tc>
          <w:tcPr>
            <w:tcW w:w="6374" w:type="dxa"/>
            <w:vAlign w:val="bottom"/>
          </w:tcPr>
          <w:p w14:paraId="6BB2E0BC" w14:textId="02DC23F9" w:rsidR="004132C5" w:rsidRPr="00571573" w:rsidRDefault="004132C5" w:rsidP="004132C5">
            <w:pPr>
              <w:rPr>
                <w:szCs w:val="28"/>
              </w:rPr>
            </w:pPr>
            <w:r>
              <w:rPr>
                <w:szCs w:val="28"/>
              </w:rPr>
              <w:t>001-06-02-003. Строительство БМК 1.0Мвт взамен Котельная "Спорткомплекс", г. Катав-Ивановск, ул. Б. Сулимовых, 50</w:t>
            </w:r>
          </w:p>
        </w:tc>
        <w:tc>
          <w:tcPr>
            <w:tcW w:w="1417" w:type="dxa"/>
          </w:tcPr>
          <w:p w14:paraId="48648C59" w14:textId="5CA946FB" w:rsidR="004132C5" w:rsidRPr="00F34589" w:rsidRDefault="004132C5" w:rsidP="004132C5">
            <w:pPr>
              <w:rPr>
                <w:szCs w:val="28"/>
              </w:rPr>
            </w:pPr>
            <w:r>
              <w:rPr>
                <w:szCs w:val="28"/>
              </w:rPr>
              <w:t>2027</w:t>
            </w:r>
          </w:p>
        </w:tc>
        <w:tc>
          <w:tcPr>
            <w:tcW w:w="1577" w:type="dxa"/>
          </w:tcPr>
          <w:p w14:paraId="54691C81" w14:textId="6DB18B92" w:rsidR="004132C5" w:rsidRDefault="004132C5" w:rsidP="004132C5">
            <w:pPr>
              <w:rPr>
                <w:szCs w:val="28"/>
              </w:rPr>
            </w:pPr>
            <w:r>
              <w:rPr>
                <w:szCs w:val="28"/>
              </w:rPr>
              <w:t>8900.000</w:t>
            </w:r>
          </w:p>
        </w:tc>
      </w:tr>
      <w:tr w:rsidR="004132C5" w:rsidRPr="00F34589" w14:paraId="694C6A58" w14:textId="77777777" w:rsidTr="004132C5">
        <w:trPr>
          <w:trHeight w:val="20"/>
        </w:trPr>
        <w:tc>
          <w:tcPr>
            <w:tcW w:w="6374" w:type="dxa"/>
            <w:vAlign w:val="bottom"/>
          </w:tcPr>
          <w:p w14:paraId="40899A59" w14:textId="525CBD1B" w:rsidR="004132C5" w:rsidRPr="00571573" w:rsidRDefault="004132C5" w:rsidP="004132C5">
            <w:pPr>
              <w:rPr>
                <w:szCs w:val="28"/>
              </w:rPr>
            </w:pPr>
            <w:r>
              <w:rPr>
                <w:szCs w:val="28"/>
              </w:rPr>
              <w:t>001-08-02-004. Строительство БМК 4.0Мвт взамен Котельная "Лесная", п. Совхозный, 48</w:t>
            </w:r>
          </w:p>
        </w:tc>
        <w:tc>
          <w:tcPr>
            <w:tcW w:w="1417" w:type="dxa"/>
          </w:tcPr>
          <w:p w14:paraId="79F31282" w14:textId="6514EBEA" w:rsidR="004132C5" w:rsidRPr="00F34589" w:rsidRDefault="004132C5" w:rsidP="004132C5">
            <w:pPr>
              <w:rPr>
                <w:szCs w:val="28"/>
              </w:rPr>
            </w:pPr>
            <w:r>
              <w:rPr>
                <w:szCs w:val="28"/>
              </w:rPr>
              <w:t>2028</w:t>
            </w:r>
          </w:p>
        </w:tc>
        <w:tc>
          <w:tcPr>
            <w:tcW w:w="1577" w:type="dxa"/>
          </w:tcPr>
          <w:p w14:paraId="7D19FEAF" w14:textId="4F444B56" w:rsidR="004132C5" w:rsidRDefault="004132C5" w:rsidP="004132C5">
            <w:pPr>
              <w:rPr>
                <w:szCs w:val="28"/>
              </w:rPr>
            </w:pPr>
            <w:r>
              <w:rPr>
                <w:szCs w:val="28"/>
              </w:rPr>
              <w:t>17400.000</w:t>
            </w:r>
          </w:p>
        </w:tc>
      </w:tr>
      <w:tr w:rsidR="004132C5" w:rsidRPr="00F34589" w14:paraId="2B637CDE" w14:textId="77777777" w:rsidTr="004132C5">
        <w:trPr>
          <w:trHeight w:val="20"/>
        </w:trPr>
        <w:tc>
          <w:tcPr>
            <w:tcW w:w="6374" w:type="dxa"/>
            <w:vAlign w:val="bottom"/>
          </w:tcPr>
          <w:p w14:paraId="7F2D65D5" w14:textId="4ACF90BF" w:rsidR="004132C5" w:rsidRPr="00571573" w:rsidRDefault="004132C5" w:rsidP="004132C5">
            <w:pPr>
              <w:rPr>
                <w:szCs w:val="28"/>
              </w:rPr>
            </w:pPr>
            <w:r>
              <w:rPr>
                <w:szCs w:val="28"/>
              </w:rPr>
              <w:t>001-01-02-005. Реконструкция котельной Центральная", г. Катав-Ивановск, ул. Б. Сулимовых, 3б (1 этап)</w:t>
            </w:r>
          </w:p>
        </w:tc>
        <w:tc>
          <w:tcPr>
            <w:tcW w:w="1417" w:type="dxa"/>
          </w:tcPr>
          <w:p w14:paraId="0BA8935C" w14:textId="6EAB5CF3" w:rsidR="004132C5" w:rsidRPr="00F34589" w:rsidRDefault="004132C5" w:rsidP="004132C5">
            <w:pPr>
              <w:rPr>
                <w:szCs w:val="28"/>
              </w:rPr>
            </w:pPr>
            <w:r>
              <w:rPr>
                <w:szCs w:val="28"/>
              </w:rPr>
              <w:t>2027</w:t>
            </w:r>
          </w:p>
        </w:tc>
        <w:tc>
          <w:tcPr>
            <w:tcW w:w="1577" w:type="dxa"/>
          </w:tcPr>
          <w:p w14:paraId="5D29E5D8" w14:textId="0A0B0048" w:rsidR="004132C5" w:rsidRDefault="004132C5" w:rsidP="004132C5">
            <w:pPr>
              <w:rPr>
                <w:szCs w:val="28"/>
              </w:rPr>
            </w:pPr>
            <w:r>
              <w:rPr>
                <w:szCs w:val="28"/>
              </w:rPr>
              <w:t>25000.000</w:t>
            </w:r>
          </w:p>
        </w:tc>
      </w:tr>
      <w:tr w:rsidR="004132C5" w:rsidRPr="00F34589" w14:paraId="6C127EF7" w14:textId="77777777" w:rsidTr="004132C5">
        <w:trPr>
          <w:trHeight w:val="20"/>
        </w:trPr>
        <w:tc>
          <w:tcPr>
            <w:tcW w:w="6374" w:type="dxa"/>
            <w:vAlign w:val="bottom"/>
          </w:tcPr>
          <w:p w14:paraId="0737A481" w14:textId="17F0DB5C" w:rsidR="004132C5" w:rsidRPr="00571573" w:rsidRDefault="004132C5" w:rsidP="004132C5">
            <w:pPr>
              <w:rPr>
                <w:szCs w:val="28"/>
              </w:rPr>
            </w:pPr>
            <w:r>
              <w:rPr>
                <w:szCs w:val="28"/>
              </w:rPr>
              <w:t>001-01-02-006. Реконструкция котельной Центральная", г. Катав-Ивановск, ул. Б. Сулимовых, 3б (2 этап)</w:t>
            </w:r>
          </w:p>
        </w:tc>
        <w:tc>
          <w:tcPr>
            <w:tcW w:w="1417" w:type="dxa"/>
          </w:tcPr>
          <w:p w14:paraId="7CAEADB8" w14:textId="3F19DA87" w:rsidR="004132C5" w:rsidRPr="00F34589" w:rsidRDefault="004132C5" w:rsidP="004132C5">
            <w:pPr>
              <w:rPr>
                <w:szCs w:val="28"/>
              </w:rPr>
            </w:pPr>
            <w:r>
              <w:rPr>
                <w:szCs w:val="28"/>
              </w:rPr>
              <w:t>2028</w:t>
            </w:r>
          </w:p>
        </w:tc>
        <w:tc>
          <w:tcPr>
            <w:tcW w:w="1577" w:type="dxa"/>
          </w:tcPr>
          <w:p w14:paraId="544B6946" w14:textId="63167C0F" w:rsidR="004132C5" w:rsidRDefault="004132C5" w:rsidP="004132C5">
            <w:pPr>
              <w:rPr>
                <w:szCs w:val="28"/>
              </w:rPr>
            </w:pPr>
            <w:r>
              <w:rPr>
                <w:szCs w:val="28"/>
              </w:rPr>
              <w:t>26500.000</w:t>
            </w:r>
          </w:p>
        </w:tc>
      </w:tr>
      <w:tr w:rsidR="004132C5" w:rsidRPr="00F34589" w14:paraId="3DC0F968" w14:textId="77777777" w:rsidTr="004132C5">
        <w:trPr>
          <w:trHeight w:val="20"/>
        </w:trPr>
        <w:tc>
          <w:tcPr>
            <w:tcW w:w="6374" w:type="dxa"/>
            <w:vAlign w:val="bottom"/>
          </w:tcPr>
          <w:p w14:paraId="39B6A319" w14:textId="0E1C2873" w:rsidR="004132C5" w:rsidRPr="00571573" w:rsidRDefault="004132C5" w:rsidP="004132C5">
            <w:pPr>
              <w:rPr>
                <w:szCs w:val="28"/>
              </w:rPr>
            </w:pPr>
            <w:r>
              <w:rPr>
                <w:szCs w:val="28"/>
              </w:rPr>
              <w:t xml:space="preserve">003-01-02-007. Реконструкция котельной </w:t>
            </w:r>
            <w:r>
              <w:rPr>
                <w:szCs w:val="28"/>
              </w:rPr>
              <w:lastRenderedPageBreak/>
              <w:t>Центральная", г. Катав-Ивановск, ул. Б. Сулимовых, 3б (3 этап)</w:t>
            </w:r>
          </w:p>
        </w:tc>
        <w:tc>
          <w:tcPr>
            <w:tcW w:w="1417" w:type="dxa"/>
          </w:tcPr>
          <w:p w14:paraId="2E9BB5ED" w14:textId="5DE13772" w:rsidR="004132C5" w:rsidRPr="00F34589" w:rsidRDefault="004132C5" w:rsidP="004132C5">
            <w:pPr>
              <w:rPr>
                <w:szCs w:val="28"/>
              </w:rPr>
            </w:pPr>
            <w:r>
              <w:rPr>
                <w:szCs w:val="28"/>
              </w:rPr>
              <w:lastRenderedPageBreak/>
              <w:t>2029</w:t>
            </w:r>
          </w:p>
        </w:tc>
        <w:tc>
          <w:tcPr>
            <w:tcW w:w="1577" w:type="dxa"/>
          </w:tcPr>
          <w:p w14:paraId="269F064A" w14:textId="70A2243D" w:rsidR="004132C5" w:rsidRDefault="004132C5" w:rsidP="004132C5">
            <w:pPr>
              <w:rPr>
                <w:szCs w:val="28"/>
              </w:rPr>
            </w:pPr>
            <w:r>
              <w:rPr>
                <w:szCs w:val="28"/>
              </w:rPr>
              <w:t>60500.000</w:t>
            </w:r>
          </w:p>
        </w:tc>
      </w:tr>
    </w:tbl>
    <w:p w14:paraId="75433804" w14:textId="1C71A109" w:rsidR="00550D2A" w:rsidRPr="0021573C" w:rsidRDefault="00550D2A" w:rsidP="00550D2A">
      <w:pPr>
        <w:pStyle w:val="a5"/>
        <w:spacing w:line="240" w:lineRule="auto"/>
        <w:rPr>
          <w:b/>
          <w:bCs/>
        </w:rPr>
      </w:pPr>
      <w:bookmarkStart w:id="750" w:name="_Toc204744283"/>
      <w:r w:rsidRPr="0021573C">
        <w:rPr>
          <w:b/>
          <w:bCs/>
        </w:rPr>
        <w:lastRenderedPageBreak/>
        <w:t>16.2. Перечень мероприятий по строительству, реконструкции, техническому перевооружению и (или) модернизации тепловых сетей и сооружений на них</w:t>
      </w:r>
      <w:bookmarkEnd w:id="749"/>
      <w:bookmarkEnd w:id="750"/>
    </w:p>
    <w:p w14:paraId="2EC8E06C" w14:textId="77777777" w:rsidR="00550D2A" w:rsidRPr="00F34589" w:rsidRDefault="00550D2A" w:rsidP="005B35B4">
      <w:pPr>
        <w:pStyle w:val="a9"/>
      </w:pPr>
      <w:r w:rsidRPr="00F34589">
        <w:t xml:space="preserve">В соответствии с Методическими указаниями по разработке Схем теплоснабжения структура необходимых инвестиций должна состоять из </w:t>
      </w:r>
      <w:r w:rsidRPr="00982FED">
        <w:t>сформированных уникальных номеров мероприятий (проектов) по каждой</w:t>
      </w:r>
      <w:r w:rsidRPr="00F34589">
        <w:t xml:space="preserve"> теплоснабжающей, теплосетевой организации, функционирующей в зоне деятельности ЕТО, в следующем порядке: </w:t>
      </w:r>
    </w:p>
    <w:p w14:paraId="6B566985" w14:textId="77777777" w:rsidR="00550D2A" w:rsidRPr="00F34589" w:rsidRDefault="00550D2A" w:rsidP="005B35B4">
      <w:pPr>
        <w:pStyle w:val="a9"/>
      </w:pPr>
      <w:r w:rsidRPr="00F34589">
        <w:t>ХХХ.ХХ.ХХ.ХХХ, где:</w:t>
      </w:r>
    </w:p>
    <w:p w14:paraId="75362D2D" w14:textId="760F156D" w:rsidR="00A339FA" w:rsidRPr="00F34589" w:rsidRDefault="00550D2A" w:rsidP="004132C5">
      <w:pPr>
        <w:pStyle w:val="a9"/>
        <w:numPr>
          <w:ilvl w:val="0"/>
          <w:numId w:val="7"/>
        </w:numPr>
        <w:tabs>
          <w:tab w:val="clear" w:pos="1843"/>
          <w:tab w:val="left" w:pos="567"/>
        </w:tabs>
        <w:ind w:left="0" w:firstLine="851"/>
      </w:pPr>
      <w:r w:rsidRPr="00F34589">
        <w:t>первые три значащих цифры (ХХХ.) отражают номер ТСО;</w:t>
      </w:r>
    </w:p>
    <w:p w14:paraId="30F11494" w14:textId="79BC95D5" w:rsidR="003E2E8B" w:rsidRPr="00F34589" w:rsidRDefault="003E2E8B" w:rsidP="004132C5">
      <w:pPr>
        <w:pStyle w:val="a9"/>
        <w:numPr>
          <w:ilvl w:val="0"/>
          <w:numId w:val="7"/>
        </w:numPr>
        <w:tabs>
          <w:tab w:val="clear" w:pos="1843"/>
          <w:tab w:val="left" w:pos="567"/>
        </w:tabs>
        <w:ind w:left="0" w:firstLine="851"/>
      </w:pPr>
      <w:r w:rsidRPr="00F34589">
        <w:t>вторые две значащих цифры (.ХХ.) отражают номер группы проектов в составе ТСО;</w:t>
      </w:r>
    </w:p>
    <w:p w14:paraId="2BAF2E4F" w14:textId="77777777" w:rsidR="003E2E8B" w:rsidRPr="00F34589" w:rsidRDefault="003E2E8B" w:rsidP="004132C5">
      <w:pPr>
        <w:pStyle w:val="a9"/>
        <w:numPr>
          <w:ilvl w:val="0"/>
          <w:numId w:val="7"/>
        </w:numPr>
        <w:tabs>
          <w:tab w:val="clear" w:pos="1843"/>
          <w:tab w:val="left" w:pos="567"/>
        </w:tabs>
        <w:ind w:left="0" w:firstLine="851"/>
      </w:pPr>
      <w:r w:rsidRPr="00F34589">
        <w:t>третьи две значащих цифры (.ХХ.) отражают номер подгруппы проектов в составе ТСО;</w:t>
      </w:r>
    </w:p>
    <w:p w14:paraId="7A905D8B" w14:textId="2600E0BE" w:rsidR="003E2E8B" w:rsidRPr="00F34589" w:rsidRDefault="003E2E8B" w:rsidP="004132C5">
      <w:pPr>
        <w:pStyle w:val="a9"/>
        <w:numPr>
          <w:ilvl w:val="0"/>
          <w:numId w:val="7"/>
        </w:numPr>
        <w:tabs>
          <w:tab w:val="clear" w:pos="1843"/>
          <w:tab w:val="left" w:pos="567"/>
        </w:tabs>
        <w:ind w:left="0" w:firstLine="851"/>
      </w:pPr>
      <w:r w:rsidRPr="00F34589">
        <w:t>четвертые три значащих цифры (.ХХХ) отражают номер проекта в составе ТСО</w:t>
      </w:r>
      <w:r w:rsidR="00B915DA" w:rsidRPr="00F34589">
        <w:t>.</w:t>
      </w:r>
    </w:p>
    <w:p w14:paraId="0F619D54" w14:textId="77777777" w:rsidR="003E2E8B" w:rsidRPr="00F34589" w:rsidRDefault="003E2E8B" w:rsidP="005B35B4">
      <w:pPr>
        <w:pStyle w:val="a9"/>
      </w:pPr>
      <w:r w:rsidRPr="00F34589">
        <w:t>Реестр мероприятий по строительству и реконструкции тепловых сетей и сооружений на них, включенных в Схему теплоснабжения в ценах на дату реализации без НДС, представлен в таблице 16.2.1.</w:t>
      </w:r>
    </w:p>
    <w:p w14:paraId="2EDD4E7F" w14:textId="77777777" w:rsidR="003E2E8B" w:rsidRPr="00F34589" w:rsidRDefault="003E2E8B" w:rsidP="005B35B4">
      <w:pPr>
        <w:pStyle w:val="a9"/>
      </w:pPr>
      <w:r w:rsidRPr="00F34589">
        <w:t>Таблица 16.2.1. Перечень мероприятий по строительству, реконструкции, техническому перевооружению и (или) модернизации тепловых сетей и сооружений на них</w:t>
      </w:r>
    </w:p>
    <w:tbl>
      <w:tblPr>
        <w:tblW w:w="9358" w:type="dxa"/>
        <w:tblLayout w:type="fixed"/>
        <w:tblLook w:val="04A0" w:firstRow="1" w:lastRow="0" w:firstColumn="1" w:lastColumn="0" w:noHBand="0" w:noVBand="1"/>
      </w:tblPr>
      <w:tblGrid>
        <w:gridCol w:w="6091"/>
        <w:gridCol w:w="1690"/>
        <w:gridCol w:w="1577"/>
      </w:tblGrid>
      <w:tr w:rsidR="003E2E8B" w:rsidRPr="00F34589" w14:paraId="1079A7CD" w14:textId="77777777" w:rsidTr="004132C5">
        <w:trPr>
          <w:trHeight w:val="20"/>
          <w:tblHeader/>
        </w:trPr>
        <w:tc>
          <w:tcPr>
            <w:tcW w:w="6091" w:type="dxa"/>
            <w:tcBorders>
              <w:top w:val="single" w:sz="4" w:space="0" w:color="auto"/>
              <w:left w:val="single" w:sz="4" w:space="0" w:color="auto"/>
              <w:bottom w:val="single" w:sz="4" w:space="0" w:color="auto"/>
              <w:right w:val="single" w:sz="4" w:space="0" w:color="auto"/>
            </w:tcBorders>
            <w:noWrap/>
            <w:hideMark/>
          </w:tcPr>
          <w:p w14:paraId="7B1933B4" w14:textId="77777777" w:rsidR="003E2E8B" w:rsidRPr="00F34589" w:rsidRDefault="003E2E8B" w:rsidP="004132C5">
            <w:pPr>
              <w:jc w:val="center"/>
              <w:rPr>
                <w:szCs w:val="28"/>
              </w:rPr>
            </w:pPr>
            <w:bookmarkStart w:id="751" w:name="_Hlk190589102"/>
            <w:r w:rsidRPr="00F34589">
              <w:rPr>
                <w:szCs w:val="28"/>
              </w:rPr>
              <w:t>Наименование мероприятия</w:t>
            </w:r>
          </w:p>
        </w:tc>
        <w:tc>
          <w:tcPr>
            <w:tcW w:w="1690" w:type="dxa"/>
            <w:tcBorders>
              <w:top w:val="single" w:sz="4" w:space="0" w:color="auto"/>
              <w:left w:val="nil"/>
              <w:bottom w:val="single" w:sz="4" w:space="0" w:color="auto"/>
              <w:right w:val="single" w:sz="4" w:space="0" w:color="auto"/>
            </w:tcBorders>
            <w:noWrap/>
            <w:hideMark/>
          </w:tcPr>
          <w:p w14:paraId="10E16ADE" w14:textId="77777777" w:rsidR="003E2E8B" w:rsidRPr="00982FED" w:rsidRDefault="003E2E8B" w:rsidP="004132C5">
            <w:pPr>
              <w:jc w:val="center"/>
              <w:rPr>
                <w:szCs w:val="28"/>
              </w:rPr>
            </w:pPr>
            <w:r w:rsidRPr="00982FED">
              <w:rPr>
                <w:szCs w:val="28"/>
              </w:rPr>
              <w:t>Год реализации</w:t>
            </w:r>
          </w:p>
        </w:tc>
        <w:tc>
          <w:tcPr>
            <w:tcW w:w="1577" w:type="dxa"/>
            <w:tcBorders>
              <w:top w:val="single" w:sz="4" w:space="0" w:color="auto"/>
              <w:left w:val="nil"/>
              <w:bottom w:val="single" w:sz="4" w:space="0" w:color="auto"/>
              <w:right w:val="single" w:sz="4" w:space="0" w:color="auto"/>
            </w:tcBorders>
          </w:tcPr>
          <w:p w14:paraId="32CD7E79" w14:textId="21032D2F" w:rsidR="003E2E8B" w:rsidRPr="00F34589" w:rsidRDefault="00982FED" w:rsidP="004132C5">
            <w:pPr>
              <w:jc w:val="center"/>
              <w:rPr>
                <w:szCs w:val="28"/>
              </w:rPr>
            </w:pPr>
            <w:r>
              <w:t>Стоимость, тыс. руб. с</w:t>
            </w:r>
            <w:r w:rsidR="00F95D91" w:rsidRPr="00F34589">
              <w:t xml:space="preserve"> НДС</w:t>
            </w:r>
          </w:p>
        </w:tc>
      </w:tr>
      <w:tr w:rsidR="004132C5" w:rsidRPr="00F34589" w14:paraId="5430AD34" w14:textId="77777777" w:rsidTr="00982FED">
        <w:trPr>
          <w:trHeight w:val="258"/>
        </w:trPr>
        <w:tc>
          <w:tcPr>
            <w:tcW w:w="6091" w:type="dxa"/>
            <w:tcBorders>
              <w:top w:val="single" w:sz="4" w:space="0" w:color="auto"/>
              <w:left w:val="single" w:sz="4" w:space="0" w:color="auto"/>
              <w:bottom w:val="single" w:sz="4" w:space="0" w:color="auto"/>
              <w:right w:val="single" w:sz="4" w:space="0" w:color="auto"/>
            </w:tcBorders>
            <w:vAlign w:val="bottom"/>
          </w:tcPr>
          <w:p w14:paraId="26270DA9" w14:textId="24D19AB6" w:rsidR="004132C5" w:rsidRPr="00F34589" w:rsidRDefault="00982FED" w:rsidP="004132C5">
            <w:pPr>
              <w:rPr>
                <w:szCs w:val="28"/>
                <w:highlight w:val="yellow"/>
              </w:rPr>
            </w:pPr>
            <w:r>
              <w:rPr>
                <w:szCs w:val="28"/>
              </w:rPr>
              <w:t>Р</w:t>
            </w:r>
            <w:r w:rsidRPr="00982FED">
              <w:rPr>
                <w:szCs w:val="28"/>
              </w:rPr>
              <w:t>емонт участка наружных сетей теплоснабжения от ТК121 до д.№1 ул. Салова и от ТК5 до д.№3 по пер. Сосновский</w:t>
            </w:r>
          </w:p>
        </w:tc>
        <w:tc>
          <w:tcPr>
            <w:tcW w:w="1690" w:type="dxa"/>
            <w:tcBorders>
              <w:top w:val="single" w:sz="4" w:space="0" w:color="auto"/>
              <w:left w:val="single" w:sz="4" w:space="0" w:color="auto"/>
              <w:bottom w:val="single" w:sz="4" w:space="0" w:color="auto"/>
              <w:right w:val="single" w:sz="4" w:space="0" w:color="auto"/>
            </w:tcBorders>
          </w:tcPr>
          <w:p w14:paraId="4343C9FC" w14:textId="680CF469" w:rsidR="004132C5" w:rsidRPr="00982FED" w:rsidRDefault="00982FED" w:rsidP="004132C5">
            <w:pPr>
              <w:rPr>
                <w:szCs w:val="28"/>
              </w:rPr>
            </w:pPr>
            <w:r w:rsidRPr="00982FED">
              <w:rPr>
                <w:szCs w:val="28"/>
              </w:rPr>
              <w:t>2026</w:t>
            </w:r>
          </w:p>
        </w:tc>
        <w:tc>
          <w:tcPr>
            <w:tcW w:w="1577" w:type="dxa"/>
            <w:tcBorders>
              <w:top w:val="single" w:sz="4" w:space="0" w:color="auto"/>
              <w:left w:val="single" w:sz="4" w:space="0" w:color="auto"/>
              <w:bottom w:val="single" w:sz="4" w:space="0" w:color="auto"/>
              <w:right w:val="single" w:sz="4" w:space="0" w:color="auto"/>
            </w:tcBorders>
          </w:tcPr>
          <w:p w14:paraId="1AA8AE3A" w14:textId="729E9D4F" w:rsidR="004132C5" w:rsidRPr="00982FED" w:rsidRDefault="00982FED" w:rsidP="004132C5">
            <w:pPr>
              <w:rPr>
                <w:szCs w:val="28"/>
                <w:highlight w:val="yellow"/>
              </w:rPr>
            </w:pPr>
            <w:r w:rsidRPr="00982FED">
              <w:rPr>
                <w:szCs w:val="28"/>
              </w:rPr>
              <w:t>7761,36</w:t>
            </w:r>
          </w:p>
        </w:tc>
      </w:tr>
      <w:tr w:rsidR="00982FED" w:rsidRPr="00F34589" w14:paraId="2AA336E5" w14:textId="77777777" w:rsidTr="00982FED">
        <w:trPr>
          <w:trHeight w:val="220"/>
        </w:trPr>
        <w:tc>
          <w:tcPr>
            <w:tcW w:w="6091" w:type="dxa"/>
            <w:tcBorders>
              <w:top w:val="single" w:sz="4" w:space="0" w:color="auto"/>
              <w:left w:val="single" w:sz="4" w:space="0" w:color="auto"/>
              <w:bottom w:val="single" w:sz="4" w:space="0" w:color="auto"/>
              <w:right w:val="single" w:sz="4" w:space="0" w:color="auto"/>
            </w:tcBorders>
            <w:vAlign w:val="bottom"/>
          </w:tcPr>
          <w:p w14:paraId="699B7653" w14:textId="70B43808" w:rsidR="00982FED" w:rsidRDefault="00982FED" w:rsidP="004132C5">
            <w:pPr>
              <w:rPr>
                <w:szCs w:val="28"/>
              </w:rPr>
            </w:pPr>
            <w:r w:rsidRPr="00982FED">
              <w:rPr>
                <w:szCs w:val="28"/>
              </w:rPr>
              <w:t>Ремонт участка сетей теплоснабжения от ТК11 до д.№51 ул. Дм. Тараканова (ДС Колокольчик)</w:t>
            </w:r>
          </w:p>
        </w:tc>
        <w:tc>
          <w:tcPr>
            <w:tcW w:w="1690" w:type="dxa"/>
            <w:tcBorders>
              <w:top w:val="single" w:sz="4" w:space="0" w:color="auto"/>
              <w:left w:val="single" w:sz="4" w:space="0" w:color="auto"/>
              <w:bottom w:val="single" w:sz="4" w:space="0" w:color="auto"/>
              <w:right w:val="single" w:sz="4" w:space="0" w:color="auto"/>
            </w:tcBorders>
          </w:tcPr>
          <w:p w14:paraId="0C1740F2" w14:textId="4CD66CC3" w:rsidR="00982FED" w:rsidRDefault="00982FED" w:rsidP="004132C5">
            <w:pPr>
              <w:rPr>
                <w:szCs w:val="28"/>
              </w:rPr>
            </w:pPr>
            <w:r>
              <w:rPr>
                <w:szCs w:val="28"/>
              </w:rPr>
              <w:t>2027</w:t>
            </w:r>
          </w:p>
        </w:tc>
        <w:tc>
          <w:tcPr>
            <w:tcW w:w="1577" w:type="dxa"/>
            <w:tcBorders>
              <w:top w:val="single" w:sz="4" w:space="0" w:color="auto"/>
              <w:left w:val="single" w:sz="4" w:space="0" w:color="auto"/>
              <w:bottom w:val="single" w:sz="4" w:space="0" w:color="auto"/>
              <w:right w:val="single" w:sz="4" w:space="0" w:color="auto"/>
            </w:tcBorders>
          </w:tcPr>
          <w:p w14:paraId="732341E1" w14:textId="7E3566E6" w:rsidR="00982FED" w:rsidRDefault="00982FED" w:rsidP="004132C5">
            <w:pPr>
              <w:rPr>
                <w:color w:val="000000"/>
                <w:szCs w:val="28"/>
              </w:rPr>
            </w:pPr>
            <w:r>
              <w:t>9375,28</w:t>
            </w:r>
          </w:p>
        </w:tc>
      </w:tr>
      <w:tr w:rsidR="00982FED" w:rsidRPr="00F34589" w14:paraId="5B66B84F" w14:textId="77777777" w:rsidTr="00982FED">
        <w:trPr>
          <w:trHeight w:val="440"/>
        </w:trPr>
        <w:tc>
          <w:tcPr>
            <w:tcW w:w="6091" w:type="dxa"/>
            <w:tcBorders>
              <w:top w:val="single" w:sz="4" w:space="0" w:color="auto"/>
              <w:left w:val="single" w:sz="4" w:space="0" w:color="auto"/>
              <w:bottom w:val="single" w:sz="4" w:space="0" w:color="auto"/>
              <w:right w:val="single" w:sz="4" w:space="0" w:color="auto"/>
            </w:tcBorders>
            <w:vAlign w:val="bottom"/>
          </w:tcPr>
          <w:p w14:paraId="61B4695C" w14:textId="6274CB21" w:rsidR="00982FED" w:rsidRDefault="0028785F" w:rsidP="004132C5">
            <w:pPr>
              <w:rPr>
                <w:szCs w:val="28"/>
              </w:rPr>
            </w:pPr>
            <w:r>
              <w:rPr>
                <w:szCs w:val="28"/>
              </w:rPr>
              <w:t>К</w:t>
            </w:r>
            <w:r w:rsidRPr="0028785F">
              <w:rPr>
                <w:szCs w:val="28"/>
              </w:rPr>
              <w:t xml:space="preserve">апитальный ремонт участка теплотрассы от ТК70 до ТК73 </w:t>
            </w:r>
            <w:r>
              <w:rPr>
                <w:szCs w:val="28"/>
              </w:rPr>
              <w:t>(</w:t>
            </w:r>
            <w:r w:rsidRPr="0028785F">
              <w:rPr>
                <w:szCs w:val="28"/>
              </w:rPr>
              <w:t>вдоль дома №24 по ул. Ст. Разина и ло лома №53 ул. Ст. Разина</w:t>
            </w:r>
            <w:r>
              <w:rPr>
                <w:szCs w:val="28"/>
              </w:rPr>
              <w:t>)</w:t>
            </w:r>
          </w:p>
        </w:tc>
        <w:tc>
          <w:tcPr>
            <w:tcW w:w="1690" w:type="dxa"/>
            <w:tcBorders>
              <w:top w:val="single" w:sz="4" w:space="0" w:color="auto"/>
              <w:left w:val="single" w:sz="4" w:space="0" w:color="auto"/>
              <w:bottom w:val="single" w:sz="4" w:space="0" w:color="auto"/>
              <w:right w:val="single" w:sz="4" w:space="0" w:color="auto"/>
            </w:tcBorders>
          </w:tcPr>
          <w:p w14:paraId="613ACF3A" w14:textId="5DC823E0" w:rsidR="00982FED" w:rsidRDefault="0028785F" w:rsidP="004132C5">
            <w:pPr>
              <w:rPr>
                <w:szCs w:val="28"/>
              </w:rPr>
            </w:pPr>
            <w:r>
              <w:rPr>
                <w:szCs w:val="28"/>
              </w:rPr>
              <w:t>2027</w:t>
            </w:r>
          </w:p>
        </w:tc>
        <w:tc>
          <w:tcPr>
            <w:tcW w:w="1577" w:type="dxa"/>
            <w:tcBorders>
              <w:top w:val="single" w:sz="4" w:space="0" w:color="auto"/>
              <w:left w:val="single" w:sz="4" w:space="0" w:color="auto"/>
              <w:bottom w:val="single" w:sz="4" w:space="0" w:color="auto"/>
              <w:right w:val="single" w:sz="4" w:space="0" w:color="auto"/>
            </w:tcBorders>
          </w:tcPr>
          <w:p w14:paraId="282CD7FC" w14:textId="6C9651AC" w:rsidR="00982FED" w:rsidRDefault="0028785F" w:rsidP="004132C5">
            <w:pPr>
              <w:rPr>
                <w:color w:val="000000"/>
                <w:szCs w:val="28"/>
              </w:rPr>
            </w:pPr>
            <w:r>
              <w:rPr>
                <w:color w:val="000000"/>
                <w:szCs w:val="28"/>
              </w:rPr>
              <w:t>8375,54</w:t>
            </w:r>
          </w:p>
        </w:tc>
      </w:tr>
      <w:tr w:rsidR="00982FED" w:rsidRPr="00F34589" w14:paraId="2F1C9EFC" w14:textId="77777777" w:rsidTr="00982FED">
        <w:trPr>
          <w:trHeight w:val="392"/>
        </w:trPr>
        <w:tc>
          <w:tcPr>
            <w:tcW w:w="6091" w:type="dxa"/>
            <w:tcBorders>
              <w:top w:val="single" w:sz="4" w:space="0" w:color="auto"/>
              <w:left w:val="single" w:sz="4" w:space="0" w:color="auto"/>
              <w:bottom w:val="single" w:sz="4" w:space="0" w:color="auto"/>
              <w:right w:val="single" w:sz="4" w:space="0" w:color="auto"/>
            </w:tcBorders>
            <w:vAlign w:val="bottom"/>
          </w:tcPr>
          <w:p w14:paraId="7DAADEEF" w14:textId="0DFE31BB" w:rsidR="00982FED" w:rsidRDefault="0028785F" w:rsidP="004132C5">
            <w:pPr>
              <w:rPr>
                <w:szCs w:val="28"/>
              </w:rPr>
            </w:pPr>
            <w:r>
              <w:t>Р</w:t>
            </w:r>
            <w:r>
              <w:t>емонт наружных сетей теплоснабжения ул. Свердловская от дома №2 до дома №50А</w:t>
            </w:r>
          </w:p>
          <w:p w14:paraId="73FFA6A4" w14:textId="623553B3" w:rsidR="00982FED" w:rsidRDefault="00982FED" w:rsidP="004132C5">
            <w:pPr>
              <w:rPr>
                <w:szCs w:val="28"/>
              </w:rPr>
            </w:pPr>
          </w:p>
        </w:tc>
        <w:tc>
          <w:tcPr>
            <w:tcW w:w="1690" w:type="dxa"/>
            <w:tcBorders>
              <w:top w:val="single" w:sz="4" w:space="0" w:color="auto"/>
              <w:left w:val="single" w:sz="4" w:space="0" w:color="auto"/>
              <w:bottom w:val="single" w:sz="4" w:space="0" w:color="auto"/>
              <w:right w:val="single" w:sz="4" w:space="0" w:color="auto"/>
            </w:tcBorders>
          </w:tcPr>
          <w:p w14:paraId="6B1F52BD" w14:textId="77777777" w:rsidR="00982FED" w:rsidRDefault="00982FED" w:rsidP="004132C5">
            <w:pPr>
              <w:rPr>
                <w:szCs w:val="28"/>
              </w:rPr>
            </w:pPr>
          </w:p>
          <w:p w14:paraId="31A8E05C" w14:textId="6BC695FE" w:rsidR="00982FED" w:rsidRDefault="0028785F" w:rsidP="004132C5">
            <w:pPr>
              <w:rPr>
                <w:szCs w:val="28"/>
              </w:rPr>
            </w:pPr>
            <w:r>
              <w:rPr>
                <w:szCs w:val="28"/>
              </w:rPr>
              <w:t>2027</w:t>
            </w:r>
          </w:p>
        </w:tc>
        <w:tc>
          <w:tcPr>
            <w:tcW w:w="1577" w:type="dxa"/>
            <w:tcBorders>
              <w:top w:val="single" w:sz="4" w:space="0" w:color="auto"/>
              <w:left w:val="single" w:sz="4" w:space="0" w:color="auto"/>
              <w:bottom w:val="single" w:sz="4" w:space="0" w:color="auto"/>
              <w:right w:val="single" w:sz="4" w:space="0" w:color="auto"/>
            </w:tcBorders>
          </w:tcPr>
          <w:p w14:paraId="16F9CB16" w14:textId="77777777" w:rsidR="00982FED" w:rsidRDefault="00982FED" w:rsidP="004132C5">
            <w:pPr>
              <w:rPr>
                <w:color w:val="000000"/>
                <w:szCs w:val="28"/>
              </w:rPr>
            </w:pPr>
          </w:p>
          <w:p w14:paraId="36B3E9C9" w14:textId="51603D29" w:rsidR="00982FED" w:rsidRDefault="0028785F" w:rsidP="004132C5">
            <w:pPr>
              <w:rPr>
                <w:color w:val="000000"/>
                <w:szCs w:val="28"/>
              </w:rPr>
            </w:pPr>
            <w:r>
              <w:t>7268,</w:t>
            </w:r>
            <w:r>
              <w:t>55</w:t>
            </w:r>
          </w:p>
        </w:tc>
      </w:tr>
      <w:tr w:rsidR="00982FED" w:rsidRPr="00F34589" w14:paraId="27D39673" w14:textId="77777777" w:rsidTr="004132C5">
        <w:trPr>
          <w:trHeight w:val="1520"/>
        </w:trPr>
        <w:tc>
          <w:tcPr>
            <w:tcW w:w="6091" w:type="dxa"/>
            <w:tcBorders>
              <w:top w:val="single" w:sz="4" w:space="0" w:color="auto"/>
              <w:left w:val="single" w:sz="4" w:space="0" w:color="auto"/>
              <w:bottom w:val="single" w:sz="4" w:space="0" w:color="auto"/>
              <w:right w:val="single" w:sz="4" w:space="0" w:color="auto"/>
            </w:tcBorders>
            <w:vAlign w:val="bottom"/>
          </w:tcPr>
          <w:p w14:paraId="4B200DD2" w14:textId="47C16B11" w:rsidR="00982FED" w:rsidRDefault="00982FED" w:rsidP="004132C5">
            <w:pPr>
              <w:rPr>
                <w:szCs w:val="28"/>
              </w:rPr>
            </w:pPr>
            <w:r>
              <w:rPr>
                <w:szCs w:val="28"/>
              </w:rPr>
              <w:lastRenderedPageBreak/>
              <w:t>001-01-03-001. Замена участка тепловой сети. от кот. "Центральная"  :  ТК 15 (до ЗИП).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72F2099" w14:textId="77777777" w:rsidR="00982FED" w:rsidRDefault="00982FED" w:rsidP="004132C5">
            <w:pPr>
              <w:rPr>
                <w:szCs w:val="28"/>
              </w:rPr>
            </w:pPr>
          </w:p>
          <w:p w14:paraId="27BF1911" w14:textId="06024F4C" w:rsidR="00982FED" w:rsidRDefault="00982FED"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1C9EC5CA" w14:textId="77777777" w:rsidR="00982FED" w:rsidRDefault="00982FED" w:rsidP="004132C5">
            <w:pPr>
              <w:rPr>
                <w:color w:val="000000"/>
                <w:szCs w:val="28"/>
              </w:rPr>
            </w:pPr>
          </w:p>
          <w:p w14:paraId="69316A9A" w14:textId="12169E8B" w:rsidR="00982FED" w:rsidRDefault="00982FED" w:rsidP="004132C5">
            <w:pPr>
              <w:rPr>
                <w:color w:val="000000"/>
                <w:szCs w:val="28"/>
              </w:rPr>
            </w:pPr>
            <w:r>
              <w:rPr>
                <w:color w:val="000000"/>
                <w:szCs w:val="28"/>
              </w:rPr>
              <w:t>287320.50</w:t>
            </w:r>
          </w:p>
        </w:tc>
      </w:tr>
      <w:tr w:rsidR="004132C5" w:rsidRPr="00F34589" w14:paraId="301CBE2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CAAAEEA" w14:textId="10024CF3" w:rsidR="004132C5" w:rsidRPr="00F34589" w:rsidRDefault="004132C5" w:rsidP="004132C5">
            <w:pPr>
              <w:rPr>
                <w:szCs w:val="28"/>
                <w:highlight w:val="yellow"/>
              </w:rPr>
            </w:pPr>
            <w:r>
              <w:rPr>
                <w:szCs w:val="28"/>
              </w:rPr>
              <w:t>001-01-03-002. Замена участка тепловой сети. от кот. "Центральная"  :  ТК 15 (до ЗИП).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B054749" w14:textId="783A0662" w:rsidR="004132C5" w:rsidRPr="00F34589" w:rsidRDefault="004132C5" w:rsidP="004132C5">
            <w:pPr>
              <w:rPr>
                <w:szCs w:val="28"/>
                <w:highlight w:val="yellow"/>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548C9429" w14:textId="5F298E21" w:rsidR="004132C5" w:rsidRPr="00F34589" w:rsidRDefault="004132C5" w:rsidP="004132C5">
            <w:pPr>
              <w:rPr>
                <w:color w:val="000000"/>
                <w:szCs w:val="28"/>
                <w:highlight w:val="yellow"/>
              </w:rPr>
            </w:pPr>
            <w:r>
              <w:rPr>
                <w:color w:val="000000"/>
                <w:szCs w:val="28"/>
              </w:rPr>
              <w:t>25539.60</w:t>
            </w:r>
          </w:p>
        </w:tc>
      </w:tr>
      <w:tr w:rsidR="004132C5" w:rsidRPr="00F34589" w14:paraId="64A5B00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0554E99" w14:textId="3C89C62F" w:rsidR="004132C5" w:rsidRPr="00F34589" w:rsidRDefault="004132C5" w:rsidP="004132C5">
            <w:pPr>
              <w:rPr>
                <w:szCs w:val="28"/>
                <w:highlight w:val="yellow"/>
              </w:rPr>
            </w:pPr>
            <w:r>
              <w:rPr>
                <w:szCs w:val="28"/>
              </w:rPr>
              <w:t>001-01-03-003. Замена участка тепловой сети. от ТК 15  :  ТК 23 ( до ул. Свердловская).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3B4EA05" w14:textId="242CA507" w:rsidR="004132C5" w:rsidRPr="00F34589" w:rsidRDefault="0028785F" w:rsidP="004132C5">
            <w:pPr>
              <w:rPr>
                <w:szCs w:val="28"/>
                <w:highlight w:val="yellow"/>
              </w:rPr>
            </w:pPr>
            <w:r>
              <w:rPr>
                <w:szCs w:val="28"/>
              </w:rPr>
              <w:t>2029</w:t>
            </w:r>
            <w:bookmarkStart w:id="752" w:name="_GoBack"/>
            <w:bookmarkEnd w:id="752"/>
          </w:p>
        </w:tc>
        <w:tc>
          <w:tcPr>
            <w:tcW w:w="1577" w:type="dxa"/>
            <w:tcBorders>
              <w:top w:val="single" w:sz="4" w:space="0" w:color="auto"/>
              <w:left w:val="single" w:sz="4" w:space="0" w:color="auto"/>
              <w:bottom w:val="single" w:sz="4" w:space="0" w:color="auto"/>
              <w:right w:val="single" w:sz="4" w:space="0" w:color="auto"/>
            </w:tcBorders>
          </w:tcPr>
          <w:p w14:paraId="2E82A2A0" w14:textId="583E7E99" w:rsidR="004132C5" w:rsidRPr="00F34589" w:rsidRDefault="004132C5" w:rsidP="004132C5">
            <w:pPr>
              <w:rPr>
                <w:color w:val="000000"/>
                <w:szCs w:val="28"/>
                <w:highlight w:val="yellow"/>
              </w:rPr>
            </w:pPr>
            <w:r>
              <w:rPr>
                <w:color w:val="000000"/>
                <w:szCs w:val="28"/>
              </w:rPr>
              <w:t>134410.39</w:t>
            </w:r>
          </w:p>
        </w:tc>
      </w:tr>
      <w:tr w:rsidR="004132C5" w:rsidRPr="00F34589" w14:paraId="7C6D958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08D44AF" w14:textId="5F31A5F4" w:rsidR="004132C5" w:rsidRPr="00F34589" w:rsidRDefault="004132C5" w:rsidP="004132C5">
            <w:pPr>
              <w:rPr>
                <w:szCs w:val="28"/>
                <w:highlight w:val="yellow"/>
              </w:rPr>
            </w:pPr>
            <w:r>
              <w:rPr>
                <w:szCs w:val="28"/>
              </w:rPr>
              <w:t>001-01-03-004. Замена участка тепловой сети. от ТК 23  : ТК 26 (до шк. №1).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690B80E" w14:textId="42DE1FDD" w:rsidR="004132C5" w:rsidRPr="00F34589" w:rsidRDefault="004132C5" w:rsidP="004132C5">
            <w:pPr>
              <w:rPr>
                <w:szCs w:val="28"/>
                <w:highlight w:val="yellow"/>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48F1B9B1" w14:textId="708BA206" w:rsidR="004132C5" w:rsidRPr="00F34589" w:rsidRDefault="004132C5" w:rsidP="004132C5">
            <w:pPr>
              <w:rPr>
                <w:color w:val="000000"/>
                <w:szCs w:val="28"/>
                <w:highlight w:val="yellow"/>
              </w:rPr>
            </w:pPr>
            <w:r>
              <w:rPr>
                <w:color w:val="000000"/>
                <w:szCs w:val="28"/>
              </w:rPr>
              <w:t>15422.58</w:t>
            </w:r>
          </w:p>
        </w:tc>
      </w:tr>
      <w:tr w:rsidR="004132C5" w:rsidRPr="00F34589" w14:paraId="43AF556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FC4365B" w14:textId="53EA74B7" w:rsidR="004132C5" w:rsidRPr="00F34589" w:rsidRDefault="004132C5" w:rsidP="004132C5">
            <w:pPr>
              <w:rPr>
                <w:szCs w:val="28"/>
              </w:rPr>
            </w:pPr>
            <w:r>
              <w:rPr>
                <w:szCs w:val="28"/>
              </w:rPr>
              <w:t>001-01-03-004. Замена участка тепловой сети. от ТК 6  : ТК 6а (на ЗАО "СМАРТ").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5661C53" w14:textId="5E7939D9" w:rsidR="004132C5" w:rsidRPr="00F34589" w:rsidRDefault="004132C5" w:rsidP="004132C5">
            <w:pPr>
              <w:rPr>
                <w:szCs w:val="28"/>
              </w:rPr>
            </w:pPr>
            <w:r>
              <w:rPr>
                <w:szCs w:val="28"/>
              </w:rPr>
              <w:t>2026</w:t>
            </w:r>
          </w:p>
        </w:tc>
        <w:tc>
          <w:tcPr>
            <w:tcW w:w="1577" w:type="dxa"/>
            <w:tcBorders>
              <w:top w:val="single" w:sz="4" w:space="0" w:color="auto"/>
              <w:left w:val="single" w:sz="4" w:space="0" w:color="auto"/>
              <w:bottom w:val="single" w:sz="4" w:space="0" w:color="auto"/>
              <w:right w:val="single" w:sz="4" w:space="0" w:color="auto"/>
            </w:tcBorders>
          </w:tcPr>
          <w:p w14:paraId="095958C6" w14:textId="37D3B658" w:rsidR="004132C5" w:rsidRPr="00F34589" w:rsidRDefault="004132C5" w:rsidP="004132C5">
            <w:pPr>
              <w:rPr>
                <w:color w:val="000000"/>
                <w:szCs w:val="28"/>
              </w:rPr>
            </w:pPr>
            <w:r>
              <w:rPr>
                <w:color w:val="000000"/>
                <w:szCs w:val="28"/>
              </w:rPr>
              <w:t>817.39</w:t>
            </w:r>
          </w:p>
        </w:tc>
      </w:tr>
      <w:tr w:rsidR="004132C5" w:rsidRPr="00F34589" w14:paraId="3F38FB0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31F9FAD" w14:textId="7908A6C5" w:rsidR="004132C5" w:rsidRDefault="004132C5" w:rsidP="004132C5">
            <w:pPr>
              <w:rPr>
                <w:szCs w:val="28"/>
              </w:rPr>
            </w:pPr>
            <w:r>
              <w:rPr>
                <w:szCs w:val="28"/>
              </w:rPr>
              <w:t>001-01-03-005. Замена участка тепловой сети. от ТК 11  :  Дм. Тараканова, 57.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F3D75D6" w14:textId="6BAD2E7E"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43DE38E1" w14:textId="500712AD" w:rsidR="004132C5" w:rsidRDefault="004132C5" w:rsidP="004132C5">
            <w:pPr>
              <w:rPr>
                <w:color w:val="000000"/>
                <w:szCs w:val="28"/>
              </w:rPr>
            </w:pPr>
            <w:r>
              <w:rPr>
                <w:color w:val="000000"/>
                <w:szCs w:val="28"/>
              </w:rPr>
              <w:t>5994.19</w:t>
            </w:r>
          </w:p>
        </w:tc>
      </w:tr>
      <w:tr w:rsidR="004132C5" w:rsidRPr="00F34589" w14:paraId="3D3EC476"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0543EAE" w14:textId="0C1AD0AE" w:rsidR="004132C5" w:rsidRDefault="004132C5" w:rsidP="004132C5">
            <w:pPr>
              <w:rPr>
                <w:szCs w:val="28"/>
              </w:rPr>
            </w:pPr>
            <w:r>
              <w:rPr>
                <w:szCs w:val="28"/>
              </w:rPr>
              <w:t>001-01-03-006. Замена участка тепловой сети.   ул.  Дм. Тараканова : к д. 55  ул.  Дм. Тараканова.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AF55D8C" w14:textId="6DDD90DB"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22129083" w14:textId="3A646657" w:rsidR="004132C5" w:rsidRDefault="004132C5" w:rsidP="004132C5">
            <w:pPr>
              <w:rPr>
                <w:color w:val="000000"/>
                <w:szCs w:val="28"/>
              </w:rPr>
            </w:pPr>
            <w:r>
              <w:rPr>
                <w:color w:val="000000"/>
                <w:szCs w:val="28"/>
              </w:rPr>
              <w:t>1554.66</w:t>
            </w:r>
          </w:p>
        </w:tc>
      </w:tr>
      <w:tr w:rsidR="004132C5" w:rsidRPr="00F34589" w14:paraId="512EDD7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0C3682F" w14:textId="38AE338C" w:rsidR="004132C5" w:rsidRDefault="004132C5" w:rsidP="004132C5">
            <w:pPr>
              <w:rPr>
                <w:szCs w:val="28"/>
              </w:rPr>
            </w:pPr>
            <w:r>
              <w:rPr>
                <w:szCs w:val="28"/>
              </w:rPr>
              <w:t>001-01-03-007. Замена участка тепловой сети.  ул. Дм. Тараканова : к д. 53 ул. Дм. Тараканова.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380C38B" w14:textId="680B0FC7"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4DDA77B3" w14:textId="38B6FC3C" w:rsidR="004132C5" w:rsidRDefault="004132C5" w:rsidP="004132C5">
            <w:pPr>
              <w:rPr>
                <w:color w:val="000000"/>
                <w:szCs w:val="28"/>
              </w:rPr>
            </w:pPr>
            <w:r>
              <w:rPr>
                <w:color w:val="000000"/>
                <w:szCs w:val="28"/>
              </w:rPr>
              <w:t>1351.88</w:t>
            </w:r>
          </w:p>
        </w:tc>
      </w:tr>
      <w:tr w:rsidR="004132C5" w:rsidRPr="00F34589" w14:paraId="37D3D04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854FCA6" w14:textId="237F48E9" w:rsidR="004132C5" w:rsidRDefault="004132C5" w:rsidP="004132C5">
            <w:pPr>
              <w:rPr>
                <w:szCs w:val="28"/>
              </w:rPr>
            </w:pPr>
            <w:r>
              <w:rPr>
                <w:szCs w:val="28"/>
              </w:rPr>
              <w:t>001-01-03-008. Замена участка тепловой сети. ул.Ленина  : ул.Ленина к д. 30.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F6D5189" w14:textId="0B6926A1"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3FDDB775" w14:textId="5EF76176" w:rsidR="004132C5" w:rsidRDefault="004132C5" w:rsidP="004132C5">
            <w:pPr>
              <w:rPr>
                <w:color w:val="000000"/>
                <w:szCs w:val="28"/>
              </w:rPr>
            </w:pPr>
            <w:r>
              <w:rPr>
                <w:color w:val="000000"/>
                <w:szCs w:val="28"/>
              </w:rPr>
              <w:t>1081.50</w:t>
            </w:r>
          </w:p>
        </w:tc>
      </w:tr>
      <w:tr w:rsidR="004132C5" w:rsidRPr="00F34589" w14:paraId="1590956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808097D" w14:textId="1F647CD8" w:rsidR="004132C5" w:rsidRDefault="004132C5" w:rsidP="004132C5">
            <w:pPr>
              <w:rPr>
                <w:szCs w:val="28"/>
              </w:rPr>
            </w:pPr>
            <w:r>
              <w:rPr>
                <w:szCs w:val="28"/>
              </w:rPr>
              <w:t>001-01-03-009. Замена участка тепловой сети.  ул. Ленина :  к д.17 ул. Ленина.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760C57F" w14:textId="5BFBA017"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16855EBF" w14:textId="5362D9A3" w:rsidR="004132C5" w:rsidRDefault="004132C5" w:rsidP="004132C5">
            <w:pPr>
              <w:rPr>
                <w:color w:val="000000"/>
                <w:szCs w:val="28"/>
              </w:rPr>
            </w:pPr>
            <w:r>
              <w:rPr>
                <w:color w:val="000000"/>
                <w:szCs w:val="28"/>
              </w:rPr>
              <w:t>3572.34</w:t>
            </w:r>
          </w:p>
        </w:tc>
      </w:tr>
      <w:tr w:rsidR="004132C5" w:rsidRPr="00F34589" w14:paraId="415D1E9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B686DB5" w14:textId="087B7111" w:rsidR="004132C5" w:rsidRDefault="004132C5" w:rsidP="004132C5">
            <w:pPr>
              <w:rPr>
                <w:szCs w:val="28"/>
              </w:rPr>
            </w:pPr>
            <w:r>
              <w:rPr>
                <w:szCs w:val="28"/>
              </w:rPr>
              <w:t xml:space="preserve">001-01-03-010. Замена участка тепловой сети. от </w:t>
            </w:r>
            <w:r>
              <w:rPr>
                <w:szCs w:val="28"/>
              </w:rPr>
              <w:lastRenderedPageBreak/>
              <w:t>ТК 17  : ТК 17а ( к ГНИ ).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045B8F5" w14:textId="5F3975A2" w:rsidR="004132C5" w:rsidRDefault="004132C5" w:rsidP="004132C5">
            <w:pPr>
              <w:rPr>
                <w:szCs w:val="28"/>
              </w:rPr>
            </w:pPr>
            <w:r>
              <w:rPr>
                <w:szCs w:val="28"/>
              </w:rPr>
              <w:lastRenderedPageBreak/>
              <w:t>2028</w:t>
            </w:r>
          </w:p>
        </w:tc>
        <w:tc>
          <w:tcPr>
            <w:tcW w:w="1577" w:type="dxa"/>
            <w:tcBorders>
              <w:top w:val="single" w:sz="4" w:space="0" w:color="auto"/>
              <w:left w:val="single" w:sz="4" w:space="0" w:color="auto"/>
              <w:bottom w:val="single" w:sz="4" w:space="0" w:color="auto"/>
              <w:right w:val="single" w:sz="4" w:space="0" w:color="auto"/>
            </w:tcBorders>
          </w:tcPr>
          <w:p w14:paraId="3DD577AE" w14:textId="12442007" w:rsidR="004132C5" w:rsidRDefault="004132C5" w:rsidP="004132C5">
            <w:pPr>
              <w:rPr>
                <w:color w:val="000000"/>
                <w:szCs w:val="28"/>
              </w:rPr>
            </w:pPr>
            <w:r>
              <w:rPr>
                <w:color w:val="000000"/>
                <w:szCs w:val="28"/>
              </w:rPr>
              <w:t>3464.19</w:t>
            </w:r>
          </w:p>
        </w:tc>
      </w:tr>
      <w:tr w:rsidR="004132C5" w:rsidRPr="00F34589" w14:paraId="1FB95D2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5753BD1" w14:textId="4E6AE871" w:rsidR="004132C5" w:rsidRDefault="004132C5" w:rsidP="004132C5">
            <w:pPr>
              <w:rPr>
                <w:szCs w:val="28"/>
              </w:rPr>
            </w:pPr>
            <w:r>
              <w:rPr>
                <w:szCs w:val="28"/>
              </w:rPr>
              <w:lastRenderedPageBreak/>
              <w:t>001-01-03-011. Замена участка тепловой сети. ул. Красноармейская : ул. Красноармейская, к д. 70.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D84A6D4" w14:textId="3A62BB8B"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5500EE0D" w14:textId="5A8D6FE7" w:rsidR="004132C5" w:rsidRDefault="004132C5" w:rsidP="004132C5">
            <w:pPr>
              <w:rPr>
                <w:color w:val="000000"/>
                <w:szCs w:val="28"/>
              </w:rPr>
            </w:pPr>
            <w:r>
              <w:rPr>
                <w:color w:val="000000"/>
                <w:szCs w:val="28"/>
              </w:rPr>
              <w:t>777.33</w:t>
            </w:r>
          </w:p>
        </w:tc>
      </w:tr>
      <w:tr w:rsidR="004132C5" w:rsidRPr="00F34589" w14:paraId="0E69DEE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B663E41" w14:textId="78841C84" w:rsidR="004132C5" w:rsidRDefault="004132C5" w:rsidP="004132C5">
            <w:pPr>
              <w:rPr>
                <w:szCs w:val="28"/>
              </w:rPr>
            </w:pPr>
            <w:r>
              <w:rPr>
                <w:szCs w:val="28"/>
              </w:rPr>
              <w:t>001-01-03-012. Замена участка тепловой сети.  ул. Красноармейская : к д.51 ул. Красноармейская.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C6F1C1A" w14:textId="78C1885A"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4D95FF24" w14:textId="7F0AD611" w:rsidR="004132C5" w:rsidRDefault="004132C5" w:rsidP="004132C5">
            <w:pPr>
              <w:rPr>
                <w:color w:val="000000"/>
                <w:szCs w:val="28"/>
              </w:rPr>
            </w:pPr>
            <w:r>
              <w:rPr>
                <w:color w:val="000000"/>
                <w:szCs w:val="28"/>
              </w:rPr>
              <w:t>817.39</w:t>
            </w:r>
          </w:p>
        </w:tc>
      </w:tr>
      <w:tr w:rsidR="004132C5" w:rsidRPr="00F34589" w14:paraId="136435C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069A5CB" w14:textId="5FCC7761" w:rsidR="004132C5" w:rsidRDefault="004132C5" w:rsidP="004132C5">
            <w:pPr>
              <w:rPr>
                <w:szCs w:val="28"/>
              </w:rPr>
            </w:pPr>
            <w:r>
              <w:rPr>
                <w:szCs w:val="28"/>
              </w:rPr>
              <w:t>001-01-03-013. Замена участка тепловой сети.  ул. Пугачёвская : к д. 73 ул. Пугачёвская.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00A3B4E" w14:textId="3398E220"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03920205" w14:textId="5DC3529E" w:rsidR="004132C5" w:rsidRDefault="004132C5" w:rsidP="004132C5">
            <w:pPr>
              <w:rPr>
                <w:color w:val="000000"/>
                <w:szCs w:val="28"/>
              </w:rPr>
            </w:pPr>
            <w:r>
              <w:rPr>
                <w:color w:val="000000"/>
                <w:szCs w:val="28"/>
              </w:rPr>
              <w:t>4359.41</w:t>
            </w:r>
          </w:p>
        </w:tc>
      </w:tr>
      <w:tr w:rsidR="004132C5" w:rsidRPr="00F34589" w14:paraId="28D9AE1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73586B4" w14:textId="7D690546" w:rsidR="004132C5" w:rsidRDefault="004132C5" w:rsidP="004132C5">
            <w:pPr>
              <w:rPr>
                <w:szCs w:val="28"/>
              </w:rPr>
            </w:pPr>
            <w:r>
              <w:rPr>
                <w:szCs w:val="28"/>
              </w:rPr>
              <w:t>002-01-03-014. Замена участка тепловой сети. ул. Свердловская : ул. Свердловская, к д. 48.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B7D5FBD" w14:textId="0B27C22A"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03CE9FEB" w14:textId="29456EC3" w:rsidR="004132C5" w:rsidRDefault="004132C5" w:rsidP="004132C5">
            <w:pPr>
              <w:rPr>
                <w:color w:val="000000"/>
                <w:szCs w:val="28"/>
              </w:rPr>
            </w:pPr>
            <w:r>
              <w:rPr>
                <w:color w:val="000000"/>
                <w:szCs w:val="28"/>
              </w:rPr>
              <w:t>980.87</w:t>
            </w:r>
          </w:p>
        </w:tc>
      </w:tr>
      <w:tr w:rsidR="004132C5" w:rsidRPr="00F34589" w14:paraId="6F206DF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28011F8" w14:textId="28E03FEE" w:rsidR="004132C5" w:rsidRDefault="004132C5" w:rsidP="004132C5">
            <w:pPr>
              <w:rPr>
                <w:szCs w:val="28"/>
              </w:rPr>
            </w:pPr>
            <w:r>
              <w:rPr>
                <w:szCs w:val="28"/>
              </w:rPr>
              <w:t>001-01-03-015. Замена участка тепловой сети.  ул. Свердловская : к шк. №1, ул. Свердловская, 21.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63E0B9F" w14:textId="0F508540"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355092E7" w14:textId="67B6EFE0" w:rsidR="004132C5" w:rsidRDefault="004132C5" w:rsidP="004132C5">
            <w:pPr>
              <w:rPr>
                <w:color w:val="000000"/>
                <w:szCs w:val="28"/>
              </w:rPr>
            </w:pPr>
            <w:r>
              <w:rPr>
                <w:color w:val="000000"/>
                <w:szCs w:val="28"/>
              </w:rPr>
              <w:t>1588.46</w:t>
            </w:r>
          </w:p>
        </w:tc>
      </w:tr>
      <w:tr w:rsidR="004132C5" w:rsidRPr="00F34589" w14:paraId="21E082E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E020699" w14:textId="5463C37C" w:rsidR="004132C5" w:rsidRDefault="004132C5" w:rsidP="004132C5">
            <w:pPr>
              <w:rPr>
                <w:szCs w:val="28"/>
              </w:rPr>
            </w:pPr>
            <w:r>
              <w:rPr>
                <w:szCs w:val="28"/>
              </w:rPr>
              <w:t>001-01-03-016. Замена участка тепловой сети.  Дм. Тараканова : к ОГПС № 14 , Дм. Тараканова, 46.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EC3EE73" w14:textId="1F14A060" w:rsidR="004132C5" w:rsidRDefault="004132C5" w:rsidP="004132C5">
            <w:pPr>
              <w:rPr>
                <w:szCs w:val="28"/>
              </w:rPr>
            </w:pPr>
            <w:r>
              <w:rPr>
                <w:szCs w:val="28"/>
              </w:rPr>
              <w:t>2028</w:t>
            </w:r>
          </w:p>
        </w:tc>
        <w:tc>
          <w:tcPr>
            <w:tcW w:w="1577" w:type="dxa"/>
            <w:tcBorders>
              <w:top w:val="single" w:sz="4" w:space="0" w:color="auto"/>
              <w:left w:val="single" w:sz="4" w:space="0" w:color="auto"/>
              <w:bottom w:val="single" w:sz="4" w:space="0" w:color="auto"/>
              <w:right w:val="single" w:sz="4" w:space="0" w:color="auto"/>
            </w:tcBorders>
          </w:tcPr>
          <w:p w14:paraId="6D9FADEE" w14:textId="701D57B0" w:rsidR="004132C5" w:rsidRDefault="004132C5" w:rsidP="004132C5">
            <w:pPr>
              <w:rPr>
                <w:color w:val="000000"/>
                <w:szCs w:val="28"/>
              </w:rPr>
            </w:pPr>
            <w:r>
              <w:rPr>
                <w:color w:val="000000"/>
                <w:szCs w:val="28"/>
              </w:rPr>
              <w:t>2372.58</w:t>
            </w:r>
          </w:p>
        </w:tc>
      </w:tr>
      <w:tr w:rsidR="004132C5" w:rsidRPr="00F34589" w14:paraId="08C0BF8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8DD1914" w14:textId="05E58AE4" w:rsidR="004132C5" w:rsidRDefault="004132C5" w:rsidP="004132C5">
            <w:pPr>
              <w:rPr>
                <w:szCs w:val="28"/>
              </w:rPr>
            </w:pPr>
            <w:r>
              <w:rPr>
                <w:szCs w:val="28"/>
              </w:rPr>
              <w:t>001-01-03-017. Замена участка тепловой сети. от ТК 55 :  до ТК 56 (к Соц. Комбинату).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517CB8F" w14:textId="75593839"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2CE92F1A" w14:textId="30B9E9AF" w:rsidR="004132C5" w:rsidRDefault="004132C5" w:rsidP="004132C5">
            <w:pPr>
              <w:rPr>
                <w:color w:val="000000"/>
                <w:szCs w:val="28"/>
              </w:rPr>
            </w:pPr>
            <w:r>
              <w:rPr>
                <w:color w:val="000000"/>
                <w:szCs w:val="28"/>
              </w:rPr>
              <w:t>743.53</w:t>
            </w:r>
          </w:p>
        </w:tc>
      </w:tr>
      <w:tr w:rsidR="004132C5" w:rsidRPr="00F34589" w14:paraId="1AD7159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6E9090C" w14:textId="7EC6DB26" w:rsidR="004132C5" w:rsidRDefault="004132C5" w:rsidP="004132C5">
            <w:pPr>
              <w:rPr>
                <w:szCs w:val="28"/>
              </w:rPr>
            </w:pPr>
            <w:r>
              <w:rPr>
                <w:szCs w:val="28"/>
              </w:rPr>
              <w:t>001-01-03-018. Замена участка тепловой сети.  ул Ленина : к д.19 ул Ленина.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550CE7FA" w14:textId="7ACEC921"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6B2C3AC2" w14:textId="6746A408" w:rsidR="004132C5" w:rsidRDefault="004132C5" w:rsidP="004132C5">
            <w:pPr>
              <w:rPr>
                <w:color w:val="000000"/>
                <w:szCs w:val="28"/>
              </w:rPr>
            </w:pPr>
            <w:r>
              <w:rPr>
                <w:color w:val="000000"/>
                <w:szCs w:val="28"/>
              </w:rPr>
              <w:t>777.33</w:t>
            </w:r>
          </w:p>
        </w:tc>
      </w:tr>
      <w:tr w:rsidR="004132C5" w:rsidRPr="00F34589" w14:paraId="310EECA6"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8CACA11" w14:textId="77C6C804" w:rsidR="004132C5" w:rsidRDefault="004132C5" w:rsidP="004132C5">
            <w:pPr>
              <w:rPr>
                <w:szCs w:val="28"/>
              </w:rPr>
            </w:pPr>
            <w:r>
              <w:rPr>
                <w:szCs w:val="28"/>
              </w:rPr>
              <w:t>001-01-03-019. Замена участка тепловой сети.  ул. Ст. Разина : к д. 53 ул. Ст. Разина.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6B6B882" w14:textId="6A0702E1"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2AD10DE6" w14:textId="1C0FAF5C" w:rsidR="004132C5" w:rsidRDefault="004132C5" w:rsidP="004132C5">
            <w:pPr>
              <w:rPr>
                <w:color w:val="000000"/>
                <w:szCs w:val="28"/>
              </w:rPr>
            </w:pPr>
            <w:r>
              <w:rPr>
                <w:color w:val="000000"/>
                <w:szCs w:val="28"/>
              </w:rPr>
              <w:t>1892.63</w:t>
            </w:r>
          </w:p>
        </w:tc>
      </w:tr>
      <w:tr w:rsidR="004132C5" w:rsidRPr="00F34589" w14:paraId="7C92083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A7C70A9" w14:textId="7948332F" w:rsidR="004132C5" w:rsidRDefault="004132C5" w:rsidP="004132C5">
            <w:pPr>
              <w:rPr>
                <w:szCs w:val="28"/>
              </w:rPr>
            </w:pPr>
            <w:r>
              <w:rPr>
                <w:szCs w:val="28"/>
              </w:rPr>
              <w:t xml:space="preserve">001-01-03-020. Замена участка тепловой сети. ул. Ст. Разина : к аптеке № 45. Котельная </w:t>
            </w:r>
            <w:r>
              <w:rPr>
                <w:szCs w:val="28"/>
              </w:rPr>
              <w:lastRenderedPageBreak/>
              <w:t>"Центральная",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42FAFEA7" w14:textId="2A065060" w:rsidR="004132C5" w:rsidRDefault="004132C5" w:rsidP="004132C5">
            <w:pPr>
              <w:rPr>
                <w:szCs w:val="28"/>
              </w:rPr>
            </w:pPr>
            <w:r>
              <w:rPr>
                <w:szCs w:val="28"/>
              </w:rPr>
              <w:lastRenderedPageBreak/>
              <w:t>2029</w:t>
            </w:r>
          </w:p>
        </w:tc>
        <w:tc>
          <w:tcPr>
            <w:tcW w:w="1577" w:type="dxa"/>
            <w:tcBorders>
              <w:top w:val="single" w:sz="4" w:space="0" w:color="auto"/>
              <w:left w:val="single" w:sz="4" w:space="0" w:color="auto"/>
              <w:bottom w:val="single" w:sz="4" w:space="0" w:color="auto"/>
              <w:right w:val="single" w:sz="4" w:space="0" w:color="auto"/>
            </w:tcBorders>
          </w:tcPr>
          <w:p w14:paraId="32081ECA" w14:textId="20C717D8" w:rsidR="004132C5" w:rsidRDefault="004132C5" w:rsidP="004132C5">
            <w:pPr>
              <w:rPr>
                <w:color w:val="000000"/>
                <w:szCs w:val="28"/>
              </w:rPr>
            </w:pPr>
            <w:r>
              <w:rPr>
                <w:color w:val="000000"/>
                <w:szCs w:val="28"/>
              </w:rPr>
              <w:t>407.19</w:t>
            </w:r>
          </w:p>
        </w:tc>
      </w:tr>
      <w:tr w:rsidR="004132C5" w:rsidRPr="00F34589" w14:paraId="2A46BCD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4F2FBC7" w14:textId="003B9567" w:rsidR="004132C5" w:rsidRDefault="004132C5" w:rsidP="004132C5">
            <w:pPr>
              <w:rPr>
                <w:szCs w:val="28"/>
              </w:rPr>
            </w:pPr>
            <w:r>
              <w:rPr>
                <w:szCs w:val="28"/>
              </w:rPr>
              <w:lastRenderedPageBreak/>
              <w:t>001-01-03-021. Замена участка тепловой сети.  ул. Ст. Разина : к д. 24 ул. Ст. Разина.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48B1BB70" w14:textId="4F463629"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65708FBA" w14:textId="10EA6E85" w:rsidR="004132C5" w:rsidRDefault="004132C5" w:rsidP="004132C5">
            <w:pPr>
              <w:rPr>
                <w:color w:val="000000"/>
                <w:szCs w:val="28"/>
              </w:rPr>
            </w:pPr>
            <w:r>
              <w:rPr>
                <w:color w:val="000000"/>
                <w:szCs w:val="28"/>
              </w:rPr>
              <w:t>817.39</w:t>
            </w:r>
          </w:p>
        </w:tc>
      </w:tr>
      <w:tr w:rsidR="004132C5" w:rsidRPr="00F34589" w14:paraId="5CD9A72D"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89D8D3B" w14:textId="777622C9" w:rsidR="004132C5" w:rsidRDefault="004132C5" w:rsidP="004132C5">
            <w:pPr>
              <w:rPr>
                <w:szCs w:val="28"/>
              </w:rPr>
            </w:pPr>
            <w:r>
              <w:rPr>
                <w:szCs w:val="28"/>
              </w:rPr>
              <w:t>001-02-03-022. Замена участка тепловой сети. ул. Ст. Разина : к д. 51 ул. Ст. Разина.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F3FEAB9" w14:textId="5398A114"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421C9053" w14:textId="0C9EAEE0" w:rsidR="004132C5" w:rsidRDefault="004132C5" w:rsidP="004132C5">
            <w:pPr>
              <w:rPr>
                <w:color w:val="000000"/>
                <w:szCs w:val="28"/>
              </w:rPr>
            </w:pPr>
            <w:r>
              <w:rPr>
                <w:color w:val="000000"/>
                <w:szCs w:val="28"/>
              </w:rPr>
              <w:t>2129.21</w:t>
            </w:r>
          </w:p>
        </w:tc>
      </w:tr>
      <w:tr w:rsidR="004132C5" w:rsidRPr="00F34589" w14:paraId="661613B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8444A03" w14:textId="3FE96464" w:rsidR="004132C5" w:rsidRDefault="004132C5" w:rsidP="004132C5">
            <w:pPr>
              <w:rPr>
                <w:szCs w:val="28"/>
              </w:rPr>
            </w:pPr>
            <w:r>
              <w:rPr>
                <w:szCs w:val="28"/>
              </w:rPr>
              <w:t>001-02-03-023. Замена участка тепловой сети.  ул. Ст. Разина : к д. 49 ул. Ст. Разина.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ED80CB1" w14:textId="21686278"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116B8D3D" w14:textId="3EA77096" w:rsidR="004132C5" w:rsidRDefault="004132C5" w:rsidP="004132C5">
            <w:pPr>
              <w:rPr>
                <w:color w:val="000000"/>
                <w:szCs w:val="28"/>
              </w:rPr>
            </w:pPr>
            <w:r>
              <w:rPr>
                <w:color w:val="000000"/>
                <w:szCs w:val="28"/>
              </w:rPr>
              <w:t>1825.04</w:t>
            </w:r>
          </w:p>
        </w:tc>
      </w:tr>
      <w:tr w:rsidR="004132C5" w:rsidRPr="00F34589" w14:paraId="64B30C24"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6B1B6A5" w14:textId="2D04FC72" w:rsidR="004132C5" w:rsidRDefault="004132C5" w:rsidP="004132C5">
            <w:pPr>
              <w:rPr>
                <w:szCs w:val="28"/>
              </w:rPr>
            </w:pPr>
            <w:r>
              <w:rPr>
                <w:szCs w:val="28"/>
              </w:rPr>
              <w:t>001-02-03-024. Замена участка тепловой сети. к ул. Ленина, 22.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AB89B01" w14:textId="3C966624"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571F3EA4" w14:textId="38970096" w:rsidR="004132C5" w:rsidRDefault="004132C5" w:rsidP="004132C5">
            <w:pPr>
              <w:rPr>
                <w:color w:val="000000"/>
                <w:szCs w:val="28"/>
              </w:rPr>
            </w:pPr>
            <w:r>
              <w:rPr>
                <w:color w:val="000000"/>
                <w:szCs w:val="28"/>
              </w:rPr>
              <w:t>811.13</w:t>
            </w:r>
          </w:p>
        </w:tc>
      </w:tr>
      <w:tr w:rsidR="004132C5" w:rsidRPr="00F34589" w14:paraId="722A4F1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C92B5D3" w14:textId="6CE87203" w:rsidR="004132C5" w:rsidRDefault="004132C5" w:rsidP="004132C5">
            <w:pPr>
              <w:rPr>
                <w:szCs w:val="28"/>
              </w:rPr>
            </w:pPr>
            <w:r>
              <w:rPr>
                <w:szCs w:val="28"/>
              </w:rPr>
              <w:t>001-02-03-025. Замена участка тепловой сети. к детскому саду №7.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3562230" w14:textId="70D95708"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4A6A7C2B" w14:textId="13FE4905" w:rsidR="004132C5" w:rsidRDefault="004132C5" w:rsidP="004132C5">
            <w:pPr>
              <w:rPr>
                <w:color w:val="000000"/>
                <w:szCs w:val="28"/>
              </w:rPr>
            </w:pPr>
            <w:r>
              <w:rPr>
                <w:color w:val="000000"/>
                <w:szCs w:val="28"/>
              </w:rPr>
              <w:t>2606.04</w:t>
            </w:r>
          </w:p>
        </w:tc>
      </w:tr>
      <w:tr w:rsidR="004132C5" w:rsidRPr="00F34589" w14:paraId="2357A28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E04CA7E" w14:textId="1A791AD7" w:rsidR="004132C5" w:rsidRDefault="004132C5" w:rsidP="004132C5">
            <w:pPr>
              <w:rPr>
                <w:szCs w:val="28"/>
              </w:rPr>
            </w:pPr>
            <w:r>
              <w:rPr>
                <w:szCs w:val="28"/>
              </w:rPr>
              <w:t>001-02-03-026. Замена участка тепловой сети.  ул. Ст. Разина : к д. 20 ул. Ст. Разина.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8D8F021" w14:textId="5CECB395"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65811035" w14:textId="1D440615" w:rsidR="004132C5" w:rsidRDefault="004132C5" w:rsidP="004132C5">
            <w:pPr>
              <w:rPr>
                <w:color w:val="000000"/>
                <w:szCs w:val="28"/>
              </w:rPr>
            </w:pPr>
            <w:r>
              <w:rPr>
                <w:color w:val="000000"/>
                <w:szCs w:val="28"/>
              </w:rPr>
              <w:t>653.91</w:t>
            </w:r>
          </w:p>
        </w:tc>
      </w:tr>
      <w:tr w:rsidR="004132C5" w:rsidRPr="00F34589" w14:paraId="340F0DB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973DED2" w14:textId="3FAEAB7F" w:rsidR="004132C5" w:rsidRDefault="004132C5" w:rsidP="004132C5">
            <w:pPr>
              <w:rPr>
                <w:szCs w:val="28"/>
              </w:rPr>
            </w:pPr>
            <w:r>
              <w:rPr>
                <w:szCs w:val="28"/>
              </w:rPr>
              <w:t>001-02-03-027. Замена участка тепловой сети. ул. Ст. Разина : ул. Ст. Разина, к д. 18.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D3809F5" w14:textId="7FB247B2"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19E2FCF5" w14:textId="55AA0F1F" w:rsidR="004132C5" w:rsidRDefault="004132C5" w:rsidP="004132C5">
            <w:pPr>
              <w:rPr>
                <w:color w:val="000000"/>
                <w:szCs w:val="28"/>
              </w:rPr>
            </w:pPr>
            <w:r>
              <w:rPr>
                <w:color w:val="000000"/>
                <w:szCs w:val="28"/>
              </w:rPr>
              <w:t>244.32</w:t>
            </w:r>
          </w:p>
        </w:tc>
      </w:tr>
      <w:tr w:rsidR="004132C5" w:rsidRPr="00F34589" w14:paraId="00FC2A8D"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15BD281" w14:textId="389EFEDE" w:rsidR="004132C5" w:rsidRDefault="004132C5" w:rsidP="004132C5">
            <w:pPr>
              <w:rPr>
                <w:szCs w:val="28"/>
              </w:rPr>
            </w:pPr>
            <w:r>
              <w:rPr>
                <w:szCs w:val="28"/>
              </w:rPr>
              <w:t>001-02-03-028. Замена участка тепловой сети. от ТК 85  : до ТК 86 (до Приюта, Ленина, 22).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AA77DF2" w14:textId="75757F6E"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06979A03" w14:textId="7812FAA4" w:rsidR="004132C5" w:rsidRDefault="004132C5" w:rsidP="004132C5">
            <w:pPr>
              <w:rPr>
                <w:color w:val="000000"/>
                <w:szCs w:val="28"/>
              </w:rPr>
            </w:pPr>
            <w:r>
              <w:rPr>
                <w:color w:val="000000"/>
                <w:szCs w:val="28"/>
              </w:rPr>
              <w:t>8991.28</w:t>
            </w:r>
          </w:p>
        </w:tc>
      </w:tr>
      <w:tr w:rsidR="004132C5" w:rsidRPr="00F34589" w14:paraId="1085C54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72868DA" w14:textId="293A5D68" w:rsidR="004132C5" w:rsidRDefault="004132C5" w:rsidP="004132C5">
            <w:pPr>
              <w:rPr>
                <w:szCs w:val="28"/>
              </w:rPr>
            </w:pPr>
            <w:r>
              <w:rPr>
                <w:szCs w:val="28"/>
              </w:rPr>
              <w:t>001-02-03-029. Замена участка тепловой сети. от ТК 89  : до ТК 92 ( ул. Ленина).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44B3210" w14:textId="37A6A442"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43CC5280" w14:textId="0B265261" w:rsidR="004132C5" w:rsidRDefault="004132C5" w:rsidP="004132C5">
            <w:pPr>
              <w:rPr>
                <w:color w:val="000000"/>
                <w:szCs w:val="28"/>
              </w:rPr>
            </w:pPr>
            <w:r>
              <w:rPr>
                <w:color w:val="000000"/>
                <w:szCs w:val="28"/>
              </w:rPr>
              <w:t>4663.99</w:t>
            </w:r>
          </w:p>
        </w:tc>
      </w:tr>
      <w:tr w:rsidR="004132C5" w:rsidRPr="00F34589" w14:paraId="1D4C964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2468665" w14:textId="02A33DA4" w:rsidR="004132C5" w:rsidRDefault="004132C5" w:rsidP="004132C5">
            <w:pPr>
              <w:rPr>
                <w:szCs w:val="28"/>
              </w:rPr>
            </w:pPr>
            <w:r>
              <w:rPr>
                <w:szCs w:val="28"/>
              </w:rPr>
              <w:t>001-02-03-030. Замена участка тепловой сети. ул. Дм. Тараканова : ул. Дм. Тараканова, 49.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69E83B8" w14:textId="0EF85737" w:rsidR="004132C5" w:rsidRDefault="004132C5" w:rsidP="004132C5">
            <w:pPr>
              <w:rPr>
                <w:szCs w:val="28"/>
              </w:rPr>
            </w:pPr>
            <w:r>
              <w:rPr>
                <w:szCs w:val="28"/>
              </w:rPr>
              <w:t>2029</w:t>
            </w:r>
          </w:p>
        </w:tc>
        <w:tc>
          <w:tcPr>
            <w:tcW w:w="1577" w:type="dxa"/>
            <w:tcBorders>
              <w:top w:val="single" w:sz="4" w:space="0" w:color="auto"/>
              <w:left w:val="single" w:sz="4" w:space="0" w:color="auto"/>
              <w:bottom w:val="single" w:sz="4" w:space="0" w:color="auto"/>
              <w:right w:val="single" w:sz="4" w:space="0" w:color="auto"/>
            </w:tcBorders>
          </w:tcPr>
          <w:p w14:paraId="7A2FF811" w14:textId="5832FCD3" w:rsidR="004132C5" w:rsidRDefault="004132C5" w:rsidP="004132C5">
            <w:pPr>
              <w:rPr>
                <w:color w:val="000000"/>
                <w:szCs w:val="28"/>
              </w:rPr>
            </w:pPr>
            <w:r>
              <w:rPr>
                <w:color w:val="000000"/>
                <w:szCs w:val="28"/>
              </w:rPr>
              <w:t>705.80</w:t>
            </w:r>
          </w:p>
        </w:tc>
      </w:tr>
      <w:tr w:rsidR="004132C5" w:rsidRPr="00F34589" w14:paraId="0051AB4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BD7AFCB" w14:textId="17D38C39" w:rsidR="004132C5" w:rsidRDefault="004132C5" w:rsidP="004132C5">
            <w:pPr>
              <w:rPr>
                <w:szCs w:val="28"/>
              </w:rPr>
            </w:pPr>
            <w:r>
              <w:rPr>
                <w:szCs w:val="28"/>
              </w:rPr>
              <w:t xml:space="preserve">001-02-03-031. Замена участка тепловой сети. от </w:t>
            </w:r>
            <w:r>
              <w:rPr>
                <w:szCs w:val="28"/>
              </w:rPr>
              <w:lastRenderedPageBreak/>
              <w:t>ТК 77"  : до ТК 80 (Сбербанк- Соц. Пом.).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C7FF3A2" w14:textId="68368749" w:rsidR="004132C5" w:rsidRDefault="004132C5" w:rsidP="004132C5">
            <w:pPr>
              <w:rPr>
                <w:szCs w:val="28"/>
              </w:rPr>
            </w:pPr>
            <w:r>
              <w:rPr>
                <w:szCs w:val="28"/>
              </w:rPr>
              <w:lastRenderedPageBreak/>
              <w:t>2029</w:t>
            </w:r>
          </w:p>
        </w:tc>
        <w:tc>
          <w:tcPr>
            <w:tcW w:w="1577" w:type="dxa"/>
            <w:tcBorders>
              <w:top w:val="single" w:sz="4" w:space="0" w:color="auto"/>
              <w:left w:val="single" w:sz="4" w:space="0" w:color="auto"/>
              <w:bottom w:val="single" w:sz="4" w:space="0" w:color="auto"/>
              <w:right w:val="single" w:sz="4" w:space="0" w:color="auto"/>
            </w:tcBorders>
          </w:tcPr>
          <w:p w14:paraId="53B2757A" w14:textId="3719FD39" w:rsidR="004132C5" w:rsidRDefault="004132C5" w:rsidP="004132C5">
            <w:pPr>
              <w:rPr>
                <w:color w:val="000000"/>
                <w:szCs w:val="28"/>
              </w:rPr>
            </w:pPr>
            <w:r>
              <w:rPr>
                <w:color w:val="000000"/>
                <w:szCs w:val="28"/>
              </w:rPr>
              <w:t>4404.72</w:t>
            </w:r>
          </w:p>
        </w:tc>
      </w:tr>
      <w:tr w:rsidR="004132C5" w:rsidRPr="00F34589" w14:paraId="5ABAB14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B42C531" w14:textId="70F888CB" w:rsidR="004132C5" w:rsidRDefault="004132C5" w:rsidP="004132C5">
            <w:pPr>
              <w:rPr>
                <w:szCs w:val="28"/>
              </w:rPr>
            </w:pPr>
            <w:r>
              <w:rPr>
                <w:szCs w:val="28"/>
              </w:rPr>
              <w:lastRenderedPageBreak/>
              <w:t>001-02-03-032. Замена участка тепловой сети. от ТК 80  : до ТК 81 ( ул. Красноармейская, 47 ).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B93C2DE" w14:textId="0EF0DF1A"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5EA77EDC" w14:textId="7B1453FD" w:rsidR="004132C5" w:rsidRDefault="004132C5" w:rsidP="004132C5">
            <w:pPr>
              <w:rPr>
                <w:color w:val="000000"/>
                <w:szCs w:val="28"/>
              </w:rPr>
            </w:pPr>
            <w:r>
              <w:rPr>
                <w:color w:val="000000"/>
                <w:szCs w:val="28"/>
              </w:rPr>
              <w:t>12366.90</w:t>
            </w:r>
          </w:p>
        </w:tc>
      </w:tr>
      <w:tr w:rsidR="004132C5" w:rsidRPr="00F34589" w14:paraId="7A2CF07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BD88ABA" w14:textId="13A8DFEC" w:rsidR="004132C5" w:rsidRDefault="004132C5" w:rsidP="004132C5">
            <w:pPr>
              <w:rPr>
                <w:szCs w:val="28"/>
              </w:rPr>
            </w:pPr>
            <w:r>
              <w:rPr>
                <w:szCs w:val="28"/>
              </w:rPr>
              <w:t>001-02-03-033. Замена участка тепловой сети. от д. 47  : до д. 68 по ул. Красноармейская.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D4EC7A0" w14:textId="49ABAB48"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524D4A6C" w14:textId="55E6FA68" w:rsidR="004132C5" w:rsidRDefault="004132C5" w:rsidP="004132C5">
            <w:pPr>
              <w:rPr>
                <w:color w:val="000000"/>
                <w:szCs w:val="28"/>
              </w:rPr>
            </w:pPr>
            <w:r>
              <w:rPr>
                <w:color w:val="000000"/>
                <w:szCs w:val="28"/>
              </w:rPr>
              <w:t>4904.33</w:t>
            </w:r>
          </w:p>
        </w:tc>
      </w:tr>
      <w:tr w:rsidR="004132C5" w:rsidRPr="00F34589" w14:paraId="7DDF7B5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F3E448F" w14:textId="1EB2261B" w:rsidR="004132C5" w:rsidRDefault="004132C5" w:rsidP="004132C5">
            <w:pPr>
              <w:rPr>
                <w:szCs w:val="28"/>
              </w:rPr>
            </w:pPr>
            <w:r>
              <w:rPr>
                <w:szCs w:val="28"/>
              </w:rPr>
              <w:t>001-02-03-034. Замена участка тепловой сети. ул. Ст. Разина :  к администрации, Ст. Разина,  45.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2D8FB43" w14:textId="59D6C3E5"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092C26F7" w14:textId="19215E65" w:rsidR="004132C5" w:rsidRDefault="004132C5" w:rsidP="004132C5">
            <w:pPr>
              <w:rPr>
                <w:color w:val="000000"/>
                <w:szCs w:val="28"/>
              </w:rPr>
            </w:pPr>
            <w:r>
              <w:rPr>
                <w:color w:val="000000"/>
                <w:szCs w:val="28"/>
              </w:rPr>
              <w:t>1892.63</w:t>
            </w:r>
          </w:p>
        </w:tc>
      </w:tr>
      <w:tr w:rsidR="004132C5" w:rsidRPr="00F34589" w14:paraId="70C47464"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D263480" w14:textId="68FBBE17" w:rsidR="004132C5" w:rsidRDefault="004132C5" w:rsidP="004132C5">
            <w:pPr>
              <w:rPr>
                <w:szCs w:val="28"/>
              </w:rPr>
            </w:pPr>
            <w:r>
              <w:rPr>
                <w:szCs w:val="28"/>
              </w:rPr>
              <w:t>001-02-03-035. Замена участка тепловой сети. ул. Ст. Разина : к  "Центру досуга Октябрь", Ст. Разина, 43.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DB92031" w14:textId="1F2600C2"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0214BDDD" w14:textId="302F10C6" w:rsidR="004132C5" w:rsidRDefault="004132C5" w:rsidP="004132C5">
            <w:pPr>
              <w:rPr>
                <w:color w:val="000000"/>
                <w:szCs w:val="28"/>
              </w:rPr>
            </w:pPr>
            <w:r>
              <w:rPr>
                <w:color w:val="000000"/>
                <w:szCs w:val="28"/>
              </w:rPr>
              <w:t>380.05</w:t>
            </w:r>
          </w:p>
        </w:tc>
      </w:tr>
      <w:tr w:rsidR="004132C5" w:rsidRPr="00F34589" w14:paraId="3EDE3E4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B0A76F7" w14:textId="6AEA83A5" w:rsidR="004132C5" w:rsidRDefault="004132C5" w:rsidP="004132C5">
            <w:pPr>
              <w:rPr>
                <w:szCs w:val="28"/>
              </w:rPr>
            </w:pPr>
            <w:r>
              <w:rPr>
                <w:szCs w:val="28"/>
              </w:rPr>
              <w:t>001-02-03-036. Замена участка тепловой сети.  ул. Пугачёвская : к д. 70 по ул. Пугачёвская.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B82C6BB" w14:textId="0FF7E0C8"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130EEE72" w14:textId="18A34BBB" w:rsidR="004132C5" w:rsidRDefault="004132C5" w:rsidP="004132C5">
            <w:pPr>
              <w:rPr>
                <w:color w:val="000000"/>
                <w:szCs w:val="28"/>
              </w:rPr>
            </w:pPr>
            <w:r>
              <w:rPr>
                <w:color w:val="000000"/>
                <w:szCs w:val="28"/>
              </w:rPr>
              <w:t>2771.35</w:t>
            </w:r>
          </w:p>
        </w:tc>
      </w:tr>
      <w:tr w:rsidR="004132C5" w:rsidRPr="00F34589" w14:paraId="3BB7221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88F87C2" w14:textId="631B2B89" w:rsidR="004132C5" w:rsidRDefault="004132C5" w:rsidP="004132C5">
            <w:pPr>
              <w:rPr>
                <w:szCs w:val="28"/>
              </w:rPr>
            </w:pPr>
            <w:r>
              <w:rPr>
                <w:szCs w:val="28"/>
              </w:rPr>
              <w:t>001-03-03-037. Замена участка тепловой сети. ул. Пугачёвская : к  ул. Пугачёвская, 66.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557F0BA" w14:textId="33770504"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69BABB7A" w14:textId="4B9D0991" w:rsidR="004132C5" w:rsidRDefault="004132C5" w:rsidP="004132C5">
            <w:pPr>
              <w:rPr>
                <w:color w:val="000000"/>
                <w:szCs w:val="28"/>
              </w:rPr>
            </w:pPr>
            <w:r>
              <w:rPr>
                <w:color w:val="000000"/>
                <w:szCs w:val="28"/>
              </w:rPr>
              <w:t>732.95</w:t>
            </w:r>
          </w:p>
        </w:tc>
      </w:tr>
      <w:tr w:rsidR="004132C5" w:rsidRPr="00F34589" w14:paraId="306283C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451D16E" w14:textId="5FB84717" w:rsidR="004132C5" w:rsidRDefault="004132C5" w:rsidP="004132C5">
            <w:pPr>
              <w:rPr>
                <w:szCs w:val="28"/>
              </w:rPr>
            </w:pPr>
            <w:r>
              <w:rPr>
                <w:szCs w:val="28"/>
              </w:rPr>
              <w:t>001-03-03-038. Замена участка тепловой сети. к ул. Пугачёвская, 66.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1DC6EB7" w14:textId="7808324E"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009006D3" w14:textId="6284E833" w:rsidR="004132C5" w:rsidRDefault="004132C5" w:rsidP="004132C5">
            <w:pPr>
              <w:rPr>
                <w:color w:val="000000"/>
                <w:szCs w:val="28"/>
              </w:rPr>
            </w:pPr>
            <w:r>
              <w:rPr>
                <w:color w:val="000000"/>
                <w:szCs w:val="28"/>
              </w:rPr>
              <w:t>977.26</w:t>
            </w:r>
          </w:p>
        </w:tc>
      </w:tr>
      <w:tr w:rsidR="004132C5" w:rsidRPr="00F34589" w14:paraId="770B656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C1DB0F4" w14:textId="0C14604B" w:rsidR="004132C5" w:rsidRDefault="004132C5" w:rsidP="004132C5">
            <w:pPr>
              <w:rPr>
                <w:szCs w:val="28"/>
              </w:rPr>
            </w:pPr>
            <w:r>
              <w:rPr>
                <w:szCs w:val="28"/>
              </w:rPr>
              <w:t>001-03-03-039. Замена участка тепловой сети.  ул. Пугачёвская : к д.  68 по ул. Пугачёвская.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A1A3BAF" w14:textId="6D7EE1F4"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0B708783" w14:textId="1FCCD548" w:rsidR="004132C5" w:rsidRDefault="004132C5" w:rsidP="004132C5">
            <w:pPr>
              <w:rPr>
                <w:color w:val="000000"/>
                <w:szCs w:val="28"/>
              </w:rPr>
            </w:pPr>
            <w:r>
              <w:rPr>
                <w:color w:val="000000"/>
                <w:szCs w:val="28"/>
              </w:rPr>
              <w:t>304.17</w:t>
            </w:r>
          </w:p>
        </w:tc>
      </w:tr>
      <w:tr w:rsidR="004132C5" w:rsidRPr="00F34589" w14:paraId="6A09F02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BC6B8AA" w14:textId="2551D24A" w:rsidR="004132C5" w:rsidRDefault="004132C5" w:rsidP="004132C5">
            <w:pPr>
              <w:rPr>
                <w:szCs w:val="28"/>
              </w:rPr>
            </w:pPr>
            <w:r>
              <w:rPr>
                <w:szCs w:val="28"/>
              </w:rPr>
              <w:t>001-03-03-040. Замена участка тепловой сети. ул. Пугачёвская, 67 : к ул. Пугачёвская, 67.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1A73F61" w14:textId="37AF4527"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28373C1D" w14:textId="101EDC16" w:rsidR="004132C5" w:rsidRDefault="004132C5" w:rsidP="004132C5">
            <w:pPr>
              <w:rPr>
                <w:color w:val="000000"/>
                <w:szCs w:val="28"/>
              </w:rPr>
            </w:pPr>
            <w:r>
              <w:rPr>
                <w:color w:val="000000"/>
                <w:szCs w:val="28"/>
              </w:rPr>
              <w:t>1791.65</w:t>
            </w:r>
          </w:p>
        </w:tc>
      </w:tr>
      <w:tr w:rsidR="004132C5" w:rsidRPr="00F34589" w14:paraId="6AE5BDC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875C2F7" w14:textId="607E2283" w:rsidR="004132C5" w:rsidRDefault="004132C5" w:rsidP="004132C5">
            <w:pPr>
              <w:rPr>
                <w:szCs w:val="28"/>
              </w:rPr>
            </w:pPr>
            <w:r>
              <w:rPr>
                <w:szCs w:val="28"/>
              </w:rPr>
              <w:t xml:space="preserve">001-03-03-041. Замена участка тепловой сети. от Ст. Разина  : до Узла связи, Ленина, 16. Котельная "Центральная", г. Катав-Ивановск, </w:t>
            </w:r>
            <w:r>
              <w:rPr>
                <w:szCs w:val="28"/>
              </w:rPr>
              <w:lastRenderedPageBreak/>
              <w:t>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68C54BBB" w14:textId="59FCB837" w:rsidR="004132C5" w:rsidRDefault="004132C5" w:rsidP="004132C5">
            <w:pPr>
              <w:rPr>
                <w:szCs w:val="28"/>
              </w:rPr>
            </w:pPr>
            <w:r>
              <w:rPr>
                <w:szCs w:val="28"/>
              </w:rPr>
              <w:lastRenderedPageBreak/>
              <w:t>2030</w:t>
            </w:r>
          </w:p>
        </w:tc>
        <w:tc>
          <w:tcPr>
            <w:tcW w:w="1577" w:type="dxa"/>
            <w:tcBorders>
              <w:top w:val="single" w:sz="4" w:space="0" w:color="auto"/>
              <w:left w:val="single" w:sz="4" w:space="0" w:color="auto"/>
              <w:bottom w:val="single" w:sz="4" w:space="0" w:color="auto"/>
              <w:right w:val="single" w:sz="4" w:space="0" w:color="auto"/>
            </w:tcBorders>
          </w:tcPr>
          <w:p w14:paraId="73F72224" w14:textId="0AEE02ED" w:rsidR="004132C5" w:rsidRDefault="004132C5" w:rsidP="004132C5">
            <w:pPr>
              <w:rPr>
                <w:color w:val="000000"/>
                <w:szCs w:val="28"/>
              </w:rPr>
            </w:pPr>
            <w:r>
              <w:rPr>
                <w:color w:val="000000"/>
                <w:szCs w:val="28"/>
              </w:rPr>
              <w:t>4596.39</w:t>
            </w:r>
          </w:p>
        </w:tc>
      </w:tr>
      <w:tr w:rsidR="004132C5" w:rsidRPr="00F34589" w14:paraId="171196E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FDD5732" w14:textId="09BBBE36" w:rsidR="004132C5" w:rsidRDefault="004132C5" w:rsidP="004132C5">
            <w:pPr>
              <w:rPr>
                <w:szCs w:val="28"/>
              </w:rPr>
            </w:pPr>
            <w:r>
              <w:rPr>
                <w:szCs w:val="28"/>
              </w:rPr>
              <w:lastRenderedPageBreak/>
              <w:t>001-04-03-042. Замена участка тепловой сети. от ТК 95  : до ТК 100 ( дворов. Ул. Ленина, 14 ).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966D81B" w14:textId="4F340805"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397D4D77" w14:textId="67F2E3C9" w:rsidR="004132C5" w:rsidRDefault="004132C5" w:rsidP="004132C5">
            <w:pPr>
              <w:rPr>
                <w:color w:val="000000"/>
                <w:szCs w:val="28"/>
              </w:rPr>
            </w:pPr>
            <w:r>
              <w:rPr>
                <w:color w:val="000000"/>
                <w:szCs w:val="28"/>
              </w:rPr>
              <w:t>4250.42</w:t>
            </w:r>
          </w:p>
        </w:tc>
      </w:tr>
      <w:tr w:rsidR="004132C5" w:rsidRPr="00F34589" w14:paraId="7962BCA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DBD1BE4" w14:textId="0B6B2081" w:rsidR="004132C5" w:rsidRDefault="004132C5" w:rsidP="004132C5">
            <w:pPr>
              <w:rPr>
                <w:szCs w:val="28"/>
              </w:rPr>
            </w:pPr>
            <w:r>
              <w:rPr>
                <w:szCs w:val="28"/>
              </w:rPr>
              <w:t>001-04-03-043. Замена участка тепловой сети. от ТК 100  : до  ТК 101 (дворов.).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AE3EC19" w14:textId="1A249331"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54E53D05" w14:textId="6C197DDE" w:rsidR="004132C5" w:rsidRDefault="004132C5" w:rsidP="004132C5">
            <w:pPr>
              <w:rPr>
                <w:color w:val="000000"/>
                <w:szCs w:val="28"/>
              </w:rPr>
            </w:pPr>
            <w:r>
              <w:rPr>
                <w:color w:val="000000"/>
                <w:szCs w:val="28"/>
              </w:rPr>
              <w:t>2636.17</w:t>
            </w:r>
          </w:p>
        </w:tc>
      </w:tr>
      <w:tr w:rsidR="004132C5" w:rsidRPr="00F34589" w14:paraId="2102792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990581E" w14:textId="24839BF4" w:rsidR="004132C5" w:rsidRDefault="004132C5" w:rsidP="004132C5">
            <w:pPr>
              <w:rPr>
                <w:szCs w:val="28"/>
              </w:rPr>
            </w:pPr>
            <w:r>
              <w:rPr>
                <w:szCs w:val="28"/>
              </w:rPr>
              <w:t>001-01-59-044. Замена участка тепловой сети. до ул. Ст. Разина, 14.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191426E" w14:textId="082F7D72"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5CAE2D08" w14:textId="28FEA469" w:rsidR="004132C5" w:rsidRDefault="004132C5" w:rsidP="004132C5">
            <w:pPr>
              <w:rPr>
                <w:color w:val="000000"/>
                <w:szCs w:val="28"/>
              </w:rPr>
            </w:pPr>
            <w:r>
              <w:rPr>
                <w:color w:val="000000"/>
                <w:szCs w:val="28"/>
              </w:rPr>
              <w:t>461.49</w:t>
            </w:r>
          </w:p>
        </w:tc>
      </w:tr>
      <w:tr w:rsidR="004132C5" w:rsidRPr="00F34589" w14:paraId="359C365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E531D34" w14:textId="4A23F5D8" w:rsidR="004132C5" w:rsidRDefault="004132C5" w:rsidP="004132C5">
            <w:pPr>
              <w:rPr>
                <w:szCs w:val="28"/>
              </w:rPr>
            </w:pPr>
            <w:r>
              <w:rPr>
                <w:szCs w:val="28"/>
              </w:rPr>
              <w:t>001-01-60-045. Замена участка тепловой сети. до ул. Ленина, 13.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5941B9A" w14:textId="20EC2C33"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6DF39B5D" w14:textId="4BF6263D" w:rsidR="004132C5" w:rsidRDefault="004132C5" w:rsidP="004132C5">
            <w:pPr>
              <w:rPr>
                <w:color w:val="000000"/>
                <w:szCs w:val="28"/>
              </w:rPr>
            </w:pPr>
            <w:r>
              <w:rPr>
                <w:color w:val="000000"/>
                <w:szCs w:val="28"/>
              </w:rPr>
              <w:t>570.07</w:t>
            </w:r>
          </w:p>
        </w:tc>
      </w:tr>
      <w:tr w:rsidR="004132C5" w:rsidRPr="00F34589" w14:paraId="42A6BD0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E1AC6D0" w14:textId="3F037116" w:rsidR="004132C5" w:rsidRDefault="004132C5" w:rsidP="004132C5">
            <w:pPr>
              <w:rPr>
                <w:szCs w:val="28"/>
              </w:rPr>
            </w:pPr>
            <w:r>
              <w:rPr>
                <w:szCs w:val="28"/>
              </w:rPr>
              <w:t>001-01-61-046. Замена участка тепловой сети. к д. 11 ул. Ленина.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444A02FD" w14:textId="1F685355"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66616D30" w14:textId="3D25C0AF" w:rsidR="004132C5" w:rsidRDefault="004132C5" w:rsidP="004132C5">
            <w:pPr>
              <w:rPr>
                <w:color w:val="000000"/>
                <w:szCs w:val="28"/>
              </w:rPr>
            </w:pPr>
            <w:r>
              <w:rPr>
                <w:color w:val="000000"/>
                <w:szCs w:val="28"/>
              </w:rPr>
              <w:t>405.56</w:t>
            </w:r>
          </w:p>
        </w:tc>
      </w:tr>
      <w:tr w:rsidR="004132C5" w:rsidRPr="00F34589" w14:paraId="030278E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62E9D6E" w14:textId="2769D568" w:rsidR="004132C5" w:rsidRDefault="004132C5" w:rsidP="004132C5">
            <w:pPr>
              <w:rPr>
                <w:szCs w:val="28"/>
              </w:rPr>
            </w:pPr>
            <w:r>
              <w:rPr>
                <w:szCs w:val="28"/>
              </w:rPr>
              <w:t>001-01-62-047. Замена участка тепловой сети. к д. 14 ул. Ленина.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55A6DDC" w14:textId="00519D34"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29357627" w14:textId="6C5DE133" w:rsidR="004132C5" w:rsidRDefault="004132C5" w:rsidP="004132C5">
            <w:pPr>
              <w:rPr>
                <w:color w:val="000000"/>
                <w:szCs w:val="28"/>
              </w:rPr>
            </w:pPr>
            <w:r>
              <w:rPr>
                <w:color w:val="000000"/>
                <w:szCs w:val="28"/>
              </w:rPr>
              <w:t>304.17</w:t>
            </w:r>
          </w:p>
        </w:tc>
      </w:tr>
      <w:tr w:rsidR="004132C5" w:rsidRPr="00F34589" w14:paraId="5A9CD58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88C08FA" w14:textId="2BCAF242" w:rsidR="004132C5" w:rsidRDefault="004132C5" w:rsidP="004132C5">
            <w:pPr>
              <w:rPr>
                <w:szCs w:val="28"/>
              </w:rPr>
            </w:pPr>
            <w:r>
              <w:rPr>
                <w:szCs w:val="28"/>
              </w:rPr>
              <w:t>001-01-63-048. Замена участка тепловой сети. к  ( "Грации", "АСКО") Дм. Тараканова, 43.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F413C1C" w14:textId="560885A4"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54ABB71E" w14:textId="68954362" w:rsidR="004132C5" w:rsidRDefault="004132C5" w:rsidP="004132C5">
            <w:pPr>
              <w:rPr>
                <w:color w:val="000000"/>
                <w:szCs w:val="28"/>
              </w:rPr>
            </w:pPr>
            <w:r>
              <w:rPr>
                <w:color w:val="000000"/>
                <w:szCs w:val="28"/>
              </w:rPr>
              <w:t>304.17</w:t>
            </w:r>
          </w:p>
        </w:tc>
      </w:tr>
      <w:tr w:rsidR="004132C5" w:rsidRPr="00F34589" w14:paraId="5B1D151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0C267DA" w14:textId="151D6A05" w:rsidR="004132C5" w:rsidRDefault="004132C5" w:rsidP="004132C5">
            <w:pPr>
              <w:rPr>
                <w:szCs w:val="28"/>
              </w:rPr>
            </w:pPr>
            <w:r>
              <w:rPr>
                <w:szCs w:val="28"/>
              </w:rPr>
              <w:t>001-01-64-049. Замена участка тепловой сети. от ТК 109 до ТК 112 (дворов к Ст. Разина,12).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D170CBC" w14:textId="1FFBD5CC"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1850496A" w14:textId="4146E922" w:rsidR="004132C5" w:rsidRDefault="004132C5" w:rsidP="004132C5">
            <w:pPr>
              <w:rPr>
                <w:color w:val="000000"/>
                <w:szCs w:val="28"/>
              </w:rPr>
            </w:pPr>
            <w:r>
              <w:rPr>
                <w:color w:val="000000"/>
                <w:szCs w:val="28"/>
              </w:rPr>
              <w:t>4126.22</w:t>
            </w:r>
          </w:p>
        </w:tc>
      </w:tr>
      <w:tr w:rsidR="004132C5" w:rsidRPr="00F34589" w14:paraId="7ED0CB26"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AD04448" w14:textId="4E085FB2" w:rsidR="004132C5" w:rsidRDefault="004132C5" w:rsidP="004132C5">
            <w:pPr>
              <w:rPr>
                <w:szCs w:val="28"/>
              </w:rPr>
            </w:pPr>
            <w:r>
              <w:rPr>
                <w:szCs w:val="28"/>
              </w:rPr>
              <w:t>001-01-65-050. Замена участка тепловой сети. до ул. Ст. Разина, 23.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2D85AB2" w14:textId="1B45C695"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111C1EA8" w14:textId="586A91B8" w:rsidR="004132C5" w:rsidRDefault="004132C5" w:rsidP="004132C5">
            <w:pPr>
              <w:rPr>
                <w:color w:val="000000"/>
                <w:szCs w:val="28"/>
              </w:rPr>
            </w:pPr>
            <w:r>
              <w:rPr>
                <w:color w:val="000000"/>
                <w:szCs w:val="28"/>
              </w:rPr>
              <w:t>878.72</w:t>
            </w:r>
          </w:p>
        </w:tc>
      </w:tr>
      <w:tr w:rsidR="004132C5" w:rsidRPr="00F34589" w14:paraId="5D64DF3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4D8D5B6" w14:textId="2A9F6554" w:rsidR="004132C5" w:rsidRDefault="004132C5" w:rsidP="004132C5">
            <w:pPr>
              <w:rPr>
                <w:szCs w:val="28"/>
              </w:rPr>
            </w:pPr>
            <w:r>
              <w:rPr>
                <w:szCs w:val="28"/>
              </w:rPr>
              <w:t>001-01-66-051. Замена участка тепловой сети. к д. 25  ул.Ст. Разина.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D8B67A2" w14:textId="5EE002F1"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38137464" w14:textId="0B652DEB" w:rsidR="004132C5" w:rsidRDefault="004132C5" w:rsidP="004132C5">
            <w:pPr>
              <w:rPr>
                <w:color w:val="000000"/>
                <w:szCs w:val="28"/>
              </w:rPr>
            </w:pPr>
            <w:r>
              <w:rPr>
                <w:color w:val="000000"/>
                <w:szCs w:val="28"/>
              </w:rPr>
              <w:t>574.55</w:t>
            </w:r>
          </w:p>
        </w:tc>
      </w:tr>
      <w:tr w:rsidR="004132C5" w:rsidRPr="00F34589" w14:paraId="0B64F9D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11D12F9" w14:textId="38B83CDA" w:rsidR="004132C5" w:rsidRDefault="004132C5" w:rsidP="004132C5">
            <w:pPr>
              <w:rPr>
                <w:szCs w:val="28"/>
              </w:rPr>
            </w:pPr>
            <w:r>
              <w:rPr>
                <w:szCs w:val="28"/>
              </w:rPr>
              <w:t>001-01-67-052. Замена участка тепловой сети. до Детской школы искусств , Ленина, 12.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236D84CB" w14:textId="52DDB5F6" w:rsidR="004132C5" w:rsidRDefault="004132C5" w:rsidP="004132C5">
            <w:pPr>
              <w:rPr>
                <w:szCs w:val="28"/>
              </w:rPr>
            </w:pPr>
            <w:r>
              <w:rPr>
                <w:szCs w:val="28"/>
              </w:rPr>
              <w:t>2030</w:t>
            </w:r>
          </w:p>
        </w:tc>
        <w:tc>
          <w:tcPr>
            <w:tcW w:w="1577" w:type="dxa"/>
            <w:tcBorders>
              <w:top w:val="single" w:sz="4" w:space="0" w:color="auto"/>
              <w:left w:val="single" w:sz="4" w:space="0" w:color="auto"/>
              <w:bottom w:val="single" w:sz="4" w:space="0" w:color="auto"/>
              <w:right w:val="single" w:sz="4" w:space="0" w:color="auto"/>
            </w:tcBorders>
          </w:tcPr>
          <w:p w14:paraId="3B8C2B46" w14:textId="439F3D54" w:rsidR="004132C5" w:rsidRDefault="004132C5" w:rsidP="004132C5">
            <w:pPr>
              <w:rPr>
                <w:color w:val="000000"/>
                <w:szCs w:val="28"/>
              </w:rPr>
            </w:pPr>
            <w:r>
              <w:rPr>
                <w:color w:val="000000"/>
                <w:szCs w:val="28"/>
              </w:rPr>
              <w:t>1791.24</w:t>
            </w:r>
          </w:p>
        </w:tc>
      </w:tr>
      <w:tr w:rsidR="004132C5" w:rsidRPr="00F34589" w14:paraId="33A8186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E1F81BE" w14:textId="0E9608F1" w:rsidR="004132C5" w:rsidRDefault="004132C5" w:rsidP="004132C5">
            <w:pPr>
              <w:rPr>
                <w:szCs w:val="28"/>
              </w:rPr>
            </w:pPr>
            <w:r>
              <w:rPr>
                <w:szCs w:val="28"/>
              </w:rPr>
              <w:t xml:space="preserve">001-01-68-053. Замена участка тепловой сети. к д. 2 по ул.Ленина (молочная кухня). Котельная </w:t>
            </w:r>
            <w:r>
              <w:rPr>
                <w:szCs w:val="28"/>
              </w:rPr>
              <w:lastRenderedPageBreak/>
              <w:t>"Центральная",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9C12A65" w14:textId="1E9A731D" w:rsidR="004132C5" w:rsidRDefault="004132C5" w:rsidP="004132C5">
            <w:pPr>
              <w:rPr>
                <w:szCs w:val="28"/>
              </w:rPr>
            </w:pPr>
            <w:r>
              <w:rPr>
                <w:szCs w:val="28"/>
              </w:rPr>
              <w:lastRenderedPageBreak/>
              <w:t>2030</w:t>
            </w:r>
          </w:p>
        </w:tc>
        <w:tc>
          <w:tcPr>
            <w:tcW w:w="1577" w:type="dxa"/>
            <w:tcBorders>
              <w:top w:val="single" w:sz="4" w:space="0" w:color="auto"/>
              <w:left w:val="single" w:sz="4" w:space="0" w:color="auto"/>
              <w:bottom w:val="single" w:sz="4" w:space="0" w:color="auto"/>
              <w:right w:val="single" w:sz="4" w:space="0" w:color="auto"/>
            </w:tcBorders>
          </w:tcPr>
          <w:p w14:paraId="52842C66" w14:textId="4F0098C1" w:rsidR="004132C5" w:rsidRDefault="004132C5" w:rsidP="004132C5">
            <w:pPr>
              <w:rPr>
                <w:color w:val="000000"/>
                <w:szCs w:val="28"/>
              </w:rPr>
            </w:pPr>
            <w:r>
              <w:rPr>
                <w:color w:val="000000"/>
                <w:szCs w:val="28"/>
              </w:rPr>
              <w:t>642.14</w:t>
            </w:r>
          </w:p>
        </w:tc>
      </w:tr>
      <w:tr w:rsidR="004132C5" w:rsidRPr="00F34589" w14:paraId="15727CC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77A798D" w14:textId="6D8C304B" w:rsidR="004132C5" w:rsidRDefault="004132C5" w:rsidP="004132C5">
            <w:pPr>
              <w:rPr>
                <w:szCs w:val="28"/>
              </w:rPr>
            </w:pPr>
            <w:r>
              <w:rPr>
                <w:szCs w:val="28"/>
              </w:rPr>
              <w:lastRenderedPageBreak/>
              <w:t>001-01-69-054. Замена участка тепловой сети. до ул. Ст. Разина д. 29.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095FE26" w14:textId="263EE3B9"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0543CF40" w14:textId="64F10AC3" w:rsidR="004132C5" w:rsidRDefault="004132C5" w:rsidP="004132C5">
            <w:pPr>
              <w:rPr>
                <w:color w:val="000000"/>
                <w:szCs w:val="28"/>
              </w:rPr>
            </w:pPr>
            <w:r>
              <w:rPr>
                <w:color w:val="000000"/>
                <w:szCs w:val="28"/>
              </w:rPr>
              <w:t>2331.99</w:t>
            </w:r>
          </w:p>
        </w:tc>
      </w:tr>
      <w:tr w:rsidR="004132C5" w:rsidRPr="00F34589" w14:paraId="48551BA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177D9C0" w14:textId="5E64E78F" w:rsidR="004132C5" w:rsidRDefault="004132C5" w:rsidP="004132C5">
            <w:pPr>
              <w:rPr>
                <w:szCs w:val="28"/>
              </w:rPr>
            </w:pPr>
            <w:r>
              <w:rPr>
                <w:szCs w:val="28"/>
              </w:rPr>
              <w:t>001-01-70-055. Замена участка тепловой сети. к  "Дворцу  Цементников".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4DE98C6A" w14:textId="55B2EEEC"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13BCAD68" w14:textId="0E36D533" w:rsidR="004132C5" w:rsidRDefault="004132C5" w:rsidP="004132C5">
            <w:pPr>
              <w:rPr>
                <w:color w:val="000000"/>
                <w:szCs w:val="28"/>
              </w:rPr>
            </w:pPr>
            <w:r>
              <w:rPr>
                <w:color w:val="000000"/>
                <w:szCs w:val="28"/>
              </w:rPr>
              <w:t>946.32</w:t>
            </w:r>
          </w:p>
        </w:tc>
      </w:tr>
      <w:tr w:rsidR="004132C5" w:rsidRPr="00F34589" w14:paraId="6261537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093CC1C" w14:textId="02185F1E" w:rsidR="004132C5" w:rsidRDefault="004132C5" w:rsidP="004132C5">
            <w:pPr>
              <w:rPr>
                <w:szCs w:val="28"/>
              </w:rPr>
            </w:pPr>
            <w:r>
              <w:rPr>
                <w:szCs w:val="28"/>
              </w:rPr>
              <w:t>001-01-71-056. Замена участка тепловой сети. от ТК 128 до ул. Дм. Тараканова,10 : до ул. Дм. Тараканова,10.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010A246B" w14:textId="4C84AED9"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7D23D2F7" w14:textId="689DD0C1" w:rsidR="004132C5" w:rsidRDefault="004132C5" w:rsidP="004132C5">
            <w:pPr>
              <w:rPr>
                <w:color w:val="000000"/>
                <w:szCs w:val="28"/>
              </w:rPr>
            </w:pPr>
            <w:r>
              <w:rPr>
                <w:color w:val="000000"/>
                <w:szCs w:val="28"/>
              </w:rPr>
              <w:t>9045.77</w:t>
            </w:r>
          </w:p>
        </w:tc>
      </w:tr>
      <w:tr w:rsidR="004132C5" w:rsidRPr="00F34589" w14:paraId="6990A76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F32E88E" w14:textId="0436BC98" w:rsidR="004132C5" w:rsidRDefault="004132C5" w:rsidP="004132C5">
            <w:pPr>
              <w:rPr>
                <w:szCs w:val="28"/>
              </w:rPr>
            </w:pPr>
            <w:r>
              <w:rPr>
                <w:szCs w:val="28"/>
              </w:rPr>
              <w:t>001-01-72-057. Замена участка тепловой сети. до ул. Дм. Тараканова,10.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7F105C89" w14:textId="19348FE1"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31BAE284" w14:textId="095E640B" w:rsidR="004132C5" w:rsidRDefault="004132C5" w:rsidP="004132C5">
            <w:pPr>
              <w:rPr>
                <w:color w:val="000000"/>
                <w:szCs w:val="28"/>
              </w:rPr>
            </w:pPr>
            <w:r>
              <w:rPr>
                <w:color w:val="000000"/>
                <w:szCs w:val="28"/>
              </w:rPr>
              <w:t>3487.53</w:t>
            </w:r>
          </w:p>
        </w:tc>
      </w:tr>
      <w:tr w:rsidR="004132C5" w:rsidRPr="00F34589" w14:paraId="5E88A68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70A5801" w14:textId="3617B5E8" w:rsidR="004132C5" w:rsidRDefault="004132C5" w:rsidP="004132C5">
            <w:pPr>
              <w:rPr>
                <w:szCs w:val="28"/>
              </w:rPr>
            </w:pPr>
            <w:r>
              <w:rPr>
                <w:szCs w:val="28"/>
              </w:rPr>
              <w:t>001-01-73-058. Замена участка тепловой сети. к "Краевед. музею", К.Маркса, 4.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12DF1727" w14:textId="10806470"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1387DF27" w14:textId="0530AB01" w:rsidR="004132C5" w:rsidRDefault="004132C5" w:rsidP="004132C5">
            <w:pPr>
              <w:rPr>
                <w:color w:val="000000"/>
                <w:szCs w:val="28"/>
              </w:rPr>
            </w:pPr>
            <w:r>
              <w:rPr>
                <w:color w:val="000000"/>
                <w:szCs w:val="28"/>
              </w:rPr>
              <w:t>777.33</w:t>
            </w:r>
          </w:p>
        </w:tc>
      </w:tr>
      <w:tr w:rsidR="004132C5" w:rsidRPr="00F34589" w14:paraId="0A7D969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0C18531" w14:textId="10B3FE13" w:rsidR="004132C5" w:rsidRDefault="004132C5" w:rsidP="004132C5">
            <w:pPr>
              <w:rPr>
                <w:szCs w:val="28"/>
              </w:rPr>
            </w:pPr>
            <w:r>
              <w:rPr>
                <w:szCs w:val="28"/>
              </w:rPr>
              <w:t>001-01-74-059. Замена участка тепловой сети. к Церкви. Котельная "Центральная", г. Катав-Ивановск, ул. Б. Сулимовых, 3б</w:t>
            </w:r>
          </w:p>
        </w:tc>
        <w:tc>
          <w:tcPr>
            <w:tcW w:w="1690" w:type="dxa"/>
            <w:tcBorders>
              <w:top w:val="single" w:sz="4" w:space="0" w:color="auto"/>
              <w:left w:val="single" w:sz="4" w:space="0" w:color="auto"/>
              <w:bottom w:val="single" w:sz="4" w:space="0" w:color="auto"/>
              <w:right w:val="single" w:sz="4" w:space="0" w:color="auto"/>
            </w:tcBorders>
          </w:tcPr>
          <w:p w14:paraId="3B1F6EC9" w14:textId="2899CAEC"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3FE9E186" w14:textId="371CF0E6" w:rsidR="004132C5" w:rsidRDefault="004132C5" w:rsidP="004132C5">
            <w:pPr>
              <w:rPr>
                <w:color w:val="000000"/>
                <w:szCs w:val="28"/>
              </w:rPr>
            </w:pPr>
            <w:r>
              <w:rPr>
                <w:color w:val="000000"/>
                <w:szCs w:val="28"/>
              </w:rPr>
              <w:t>2433.38</w:t>
            </w:r>
          </w:p>
        </w:tc>
      </w:tr>
      <w:tr w:rsidR="004132C5" w:rsidRPr="00F34589" w14:paraId="3F97D4C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2C52155" w14:textId="42D448B8" w:rsidR="004132C5" w:rsidRDefault="004132C5" w:rsidP="004132C5">
            <w:pPr>
              <w:rPr>
                <w:szCs w:val="28"/>
              </w:rPr>
            </w:pPr>
            <w:r>
              <w:rPr>
                <w:szCs w:val="28"/>
              </w:rPr>
              <w:t>001-01-75-060. Замена участка тепловой сети. от кот. "Школа-Интернат" до  ТК 27.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4F9C803C" w14:textId="2F0A75FC"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41F06D24" w14:textId="6C526F7C" w:rsidR="004132C5" w:rsidRDefault="004132C5" w:rsidP="004132C5">
            <w:pPr>
              <w:rPr>
                <w:color w:val="000000"/>
                <w:szCs w:val="28"/>
              </w:rPr>
            </w:pPr>
            <w:r>
              <w:rPr>
                <w:color w:val="000000"/>
                <w:szCs w:val="28"/>
              </w:rPr>
              <w:t>11011.81</w:t>
            </w:r>
          </w:p>
        </w:tc>
      </w:tr>
      <w:tr w:rsidR="004132C5" w:rsidRPr="00F34589" w14:paraId="3B8CAA5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7A7CD36" w14:textId="603A6BB2" w:rsidR="004132C5" w:rsidRDefault="004132C5" w:rsidP="004132C5">
            <w:pPr>
              <w:rPr>
                <w:szCs w:val="28"/>
              </w:rPr>
            </w:pPr>
            <w:r>
              <w:rPr>
                <w:szCs w:val="28"/>
              </w:rPr>
              <w:t>001-01-76-061. Замена участка тепловой сети. от ТК 27 до ТК 26.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4B78333C" w14:textId="3F5D0B81"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5D525B7D" w14:textId="318BD046" w:rsidR="004132C5" w:rsidRDefault="004132C5" w:rsidP="004132C5">
            <w:pPr>
              <w:rPr>
                <w:color w:val="000000"/>
                <w:szCs w:val="28"/>
              </w:rPr>
            </w:pPr>
            <w:r>
              <w:rPr>
                <w:color w:val="000000"/>
                <w:szCs w:val="28"/>
              </w:rPr>
              <w:t>5475.02</w:t>
            </w:r>
          </w:p>
        </w:tc>
      </w:tr>
      <w:tr w:rsidR="004132C5" w:rsidRPr="00F34589" w14:paraId="431F1D6D"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5204BD7" w14:textId="5DCEEE68" w:rsidR="004132C5" w:rsidRDefault="004132C5" w:rsidP="004132C5">
            <w:pPr>
              <w:rPr>
                <w:szCs w:val="28"/>
              </w:rPr>
            </w:pPr>
            <w:r>
              <w:rPr>
                <w:szCs w:val="28"/>
              </w:rPr>
              <w:t>001-01-77-062. Замена участка тепловой сети. от ТК 27 до ТК 29.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130A2FAE" w14:textId="6F8F2E39"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08D3DF03" w14:textId="5BC1DA61" w:rsidR="004132C5" w:rsidRDefault="004132C5" w:rsidP="004132C5">
            <w:pPr>
              <w:rPr>
                <w:color w:val="000000"/>
                <w:szCs w:val="28"/>
              </w:rPr>
            </w:pPr>
            <w:r>
              <w:rPr>
                <w:color w:val="000000"/>
                <w:szCs w:val="28"/>
              </w:rPr>
              <w:t>6212.16</w:t>
            </w:r>
          </w:p>
        </w:tc>
      </w:tr>
      <w:tr w:rsidR="004132C5" w:rsidRPr="00F34589" w14:paraId="692D51A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7564B4C" w14:textId="30E49F9A" w:rsidR="004132C5" w:rsidRDefault="004132C5" w:rsidP="004132C5">
            <w:pPr>
              <w:rPr>
                <w:szCs w:val="28"/>
              </w:rPr>
            </w:pPr>
            <w:r>
              <w:rPr>
                <w:szCs w:val="28"/>
              </w:rPr>
              <w:t>001-01-78-063. Замена участка тепловой сети. от ТК 29 до ул. Свердловская, 2.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2493957A" w14:textId="62ED4328"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4CDA2E41" w14:textId="36E3A9FC" w:rsidR="004132C5" w:rsidRDefault="004132C5" w:rsidP="004132C5">
            <w:pPr>
              <w:rPr>
                <w:color w:val="000000"/>
                <w:szCs w:val="28"/>
              </w:rPr>
            </w:pPr>
            <w:r>
              <w:rPr>
                <w:color w:val="000000"/>
                <w:szCs w:val="28"/>
              </w:rPr>
              <w:t>2163.01</w:t>
            </w:r>
          </w:p>
        </w:tc>
      </w:tr>
      <w:tr w:rsidR="004132C5" w:rsidRPr="00F34589" w14:paraId="2F01E76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4295310" w14:textId="1713C5AE" w:rsidR="004132C5" w:rsidRDefault="004132C5" w:rsidP="004132C5">
            <w:pPr>
              <w:rPr>
                <w:szCs w:val="28"/>
              </w:rPr>
            </w:pPr>
            <w:r>
              <w:rPr>
                <w:szCs w:val="28"/>
              </w:rPr>
              <w:t xml:space="preserve">001-01-79-064. Замена участка тепловой сети. к  детскому саду "Аленушка" № 18. Котельная "Школа-Интернат", г. Катав-Ивановск, ул. </w:t>
            </w:r>
            <w:r>
              <w:rPr>
                <w:szCs w:val="28"/>
              </w:rPr>
              <w:lastRenderedPageBreak/>
              <w:t>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70647C27" w14:textId="43363883" w:rsidR="004132C5" w:rsidRDefault="004132C5" w:rsidP="004132C5">
            <w:pPr>
              <w:rPr>
                <w:szCs w:val="28"/>
              </w:rPr>
            </w:pPr>
            <w:r>
              <w:rPr>
                <w:szCs w:val="28"/>
              </w:rPr>
              <w:lastRenderedPageBreak/>
              <w:t>2031</w:t>
            </w:r>
          </w:p>
        </w:tc>
        <w:tc>
          <w:tcPr>
            <w:tcW w:w="1577" w:type="dxa"/>
            <w:tcBorders>
              <w:top w:val="single" w:sz="4" w:space="0" w:color="auto"/>
              <w:left w:val="single" w:sz="4" w:space="0" w:color="auto"/>
              <w:bottom w:val="single" w:sz="4" w:space="0" w:color="auto"/>
              <w:right w:val="single" w:sz="4" w:space="0" w:color="auto"/>
            </w:tcBorders>
          </w:tcPr>
          <w:p w14:paraId="59FBE15F" w14:textId="56FCEDDB" w:rsidR="004132C5" w:rsidRDefault="004132C5" w:rsidP="004132C5">
            <w:pPr>
              <w:rPr>
                <w:color w:val="000000"/>
                <w:szCs w:val="28"/>
              </w:rPr>
            </w:pPr>
            <w:r>
              <w:rPr>
                <w:color w:val="000000"/>
                <w:szCs w:val="28"/>
              </w:rPr>
              <w:t>1453.27</w:t>
            </w:r>
          </w:p>
        </w:tc>
      </w:tr>
      <w:tr w:rsidR="004132C5" w:rsidRPr="00F34589" w14:paraId="7AA578D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57F6803" w14:textId="6FAE1D88" w:rsidR="004132C5" w:rsidRDefault="004132C5" w:rsidP="004132C5">
            <w:pPr>
              <w:rPr>
                <w:szCs w:val="28"/>
              </w:rPr>
            </w:pPr>
            <w:r>
              <w:rPr>
                <w:szCs w:val="28"/>
              </w:rPr>
              <w:lastRenderedPageBreak/>
              <w:t>001-01-80-065. Замена участка тепловой сети. к школе №1.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73C60C02" w14:textId="1222D169"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0FC7AF87" w14:textId="403DC513" w:rsidR="004132C5" w:rsidRDefault="004132C5" w:rsidP="004132C5">
            <w:pPr>
              <w:rPr>
                <w:color w:val="000000"/>
                <w:szCs w:val="28"/>
              </w:rPr>
            </w:pPr>
            <w:r>
              <w:rPr>
                <w:color w:val="000000"/>
                <w:szCs w:val="28"/>
              </w:rPr>
              <w:t>3855.65</w:t>
            </w:r>
          </w:p>
        </w:tc>
      </w:tr>
      <w:tr w:rsidR="004132C5" w:rsidRPr="00F34589" w14:paraId="19AE032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F5ACC43" w14:textId="48273BA9" w:rsidR="004132C5" w:rsidRDefault="004132C5" w:rsidP="004132C5">
            <w:pPr>
              <w:rPr>
                <w:szCs w:val="28"/>
              </w:rPr>
            </w:pPr>
            <w:r>
              <w:rPr>
                <w:szCs w:val="28"/>
              </w:rPr>
              <w:t>001-01-81-066. Замена участка тепловой сети. к д. 26 ул. Красноуральская .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795AD864" w14:textId="5CC85820"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2D2C5B0E" w14:textId="1CBE2D91" w:rsidR="004132C5" w:rsidRDefault="004132C5" w:rsidP="004132C5">
            <w:pPr>
              <w:rPr>
                <w:color w:val="000000"/>
                <w:szCs w:val="28"/>
              </w:rPr>
            </w:pPr>
            <w:r>
              <w:rPr>
                <w:color w:val="000000"/>
                <w:szCs w:val="28"/>
              </w:rPr>
              <w:t>1182.90</w:t>
            </w:r>
          </w:p>
        </w:tc>
      </w:tr>
      <w:tr w:rsidR="004132C5" w:rsidRPr="00F34589" w14:paraId="444F076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057B216" w14:textId="460F8F2F" w:rsidR="004132C5" w:rsidRDefault="004132C5" w:rsidP="004132C5">
            <w:pPr>
              <w:rPr>
                <w:szCs w:val="28"/>
              </w:rPr>
            </w:pPr>
            <w:r>
              <w:rPr>
                <w:szCs w:val="28"/>
              </w:rPr>
              <w:t>001-01-82-067. Замена участка тепловой сети. к д. 24  ул. Красноуральская.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6F57F7EA" w14:textId="0CE99932"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1CCECB04" w14:textId="46E6C7FA" w:rsidR="004132C5" w:rsidRDefault="004132C5" w:rsidP="004132C5">
            <w:pPr>
              <w:rPr>
                <w:color w:val="000000"/>
                <w:szCs w:val="28"/>
              </w:rPr>
            </w:pPr>
            <w:r>
              <w:rPr>
                <w:color w:val="000000"/>
                <w:szCs w:val="28"/>
              </w:rPr>
              <w:t>1182.90</w:t>
            </w:r>
          </w:p>
        </w:tc>
      </w:tr>
      <w:tr w:rsidR="004132C5" w:rsidRPr="00F34589" w14:paraId="566E128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9B753DC" w14:textId="13CCEC0A" w:rsidR="004132C5" w:rsidRDefault="004132C5" w:rsidP="004132C5">
            <w:pPr>
              <w:rPr>
                <w:szCs w:val="28"/>
              </w:rPr>
            </w:pPr>
            <w:r>
              <w:rPr>
                <w:szCs w:val="28"/>
              </w:rPr>
              <w:t>001-01-83-068. Замена участка тепловой сети. ул. Свердловская,  д.1.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391919F4" w14:textId="78A6D745"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13058939" w14:textId="1E92936B" w:rsidR="004132C5" w:rsidRDefault="004132C5" w:rsidP="004132C5">
            <w:pPr>
              <w:rPr>
                <w:color w:val="000000"/>
                <w:szCs w:val="28"/>
              </w:rPr>
            </w:pPr>
            <w:r>
              <w:rPr>
                <w:color w:val="000000"/>
                <w:szCs w:val="28"/>
              </w:rPr>
              <w:t>1013.91</w:t>
            </w:r>
          </w:p>
        </w:tc>
      </w:tr>
      <w:tr w:rsidR="004132C5" w:rsidRPr="00F34589" w14:paraId="1DFF6A8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79947B7" w14:textId="746B7CA9" w:rsidR="004132C5" w:rsidRDefault="004132C5" w:rsidP="004132C5">
            <w:pPr>
              <w:rPr>
                <w:szCs w:val="28"/>
              </w:rPr>
            </w:pPr>
            <w:r>
              <w:rPr>
                <w:szCs w:val="28"/>
              </w:rPr>
              <w:t>001-01-84-069. Замена участка тепловой сети. ул. Красноуральская, 33 (жилой корпус). Котельная "Школа-Интернат", г. Катав-Ивановск, ул. Красноуральская, 33</w:t>
            </w:r>
          </w:p>
        </w:tc>
        <w:tc>
          <w:tcPr>
            <w:tcW w:w="1690" w:type="dxa"/>
            <w:tcBorders>
              <w:top w:val="single" w:sz="4" w:space="0" w:color="auto"/>
              <w:left w:val="single" w:sz="4" w:space="0" w:color="auto"/>
              <w:bottom w:val="single" w:sz="4" w:space="0" w:color="auto"/>
              <w:right w:val="single" w:sz="4" w:space="0" w:color="auto"/>
            </w:tcBorders>
          </w:tcPr>
          <w:p w14:paraId="3E60FF56" w14:textId="339D768A"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2A306780" w14:textId="782E424A" w:rsidR="004132C5" w:rsidRDefault="004132C5" w:rsidP="004132C5">
            <w:pPr>
              <w:rPr>
                <w:color w:val="000000"/>
                <w:szCs w:val="28"/>
              </w:rPr>
            </w:pPr>
            <w:r>
              <w:rPr>
                <w:color w:val="000000"/>
                <w:szCs w:val="28"/>
              </w:rPr>
              <w:t>675.94</w:t>
            </w:r>
          </w:p>
        </w:tc>
      </w:tr>
      <w:tr w:rsidR="004132C5" w:rsidRPr="00F34589" w14:paraId="25C2C79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5863430" w14:textId="6E4CAE05" w:rsidR="004132C5" w:rsidRDefault="004132C5" w:rsidP="004132C5">
            <w:pPr>
              <w:rPr>
                <w:szCs w:val="28"/>
              </w:rPr>
            </w:pPr>
            <w:r>
              <w:rPr>
                <w:szCs w:val="28"/>
              </w:rPr>
              <w:t>001-01-85-070. Замена участка тепловой сети. от кот. "Солоцкая".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588CC996" w14:textId="3AD96B5E"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2C1E6984" w14:textId="21B20998" w:rsidR="004132C5" w:rsidRDefault="004132C5" w:rsidP="004132C5">
            <w:pPr>
              <w:rPr>
                <w:color w:val="000000"/>
                <w:szCs w:val="28"/>
              </w:rPr>
            </w:pPr>
            <w:r>
              <w:rPr>
                <w:color w:val="000000"/>
                <w:szCs w:val="28"/>
              </w:rPr>
              <w:t>20707.19</w:t>
            </w:r>
          </w:p>
        </w:tc>
      </w:tr>
      <w:tr w:rsidR="004132C5" w:rsidRPr="00F34589" w14:paraId="306F8F3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21D887C" w14:textId="00DB1F4A" w:rsidR="004132C5" w:rsidRDefault="004132C5" w:rsidP="004132C5">
            <w:pPr>
              <w:rPr>
                <w:szCs w:val="28"/>
              </w:rPr>
            </w:pPr>
            <w:r>
              <w:rPr>
                <w:szCs w:val="28"/>
              </w:rPr>
              <w:t>001-01-86-071. Замена участка тепловой сети. к д. 93,  95, 97 по ул. Майская пл..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2209F2E9" w14:textId="41F8C9D1"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72B8A3C4" w14:textId="4626D7AC" w:rsidR="004132C5" w:rsidRDefault="004132C5" w:rsidP="004132C5">
            <w:pPr>
              <w:rPr>
                <w:color w:val="000000"/>
                <w:szCs w:val="28"/>
              </w:rPr>
            </w:pPr>
            <w:r>
              <w:rPr>
                <w:color w:val="000000"/>
                <w:szCs w:val="28"/>
              </w:rPr>
              <w:t>3379.70</w:t>
            </w:r>
          </w:p>
        </w:tc>
      </w:tr>
      <w:tr w:rsidR="004132C5" w:rsidRPr="00F34589" w14:paraId="73B5837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8ED7E62" w14:textId="0FABDCF3" w:rsidR="004132C5" w:rsidRDefault="004132C5" w:rsidP="004132C5">
            <w:pPr>
              <w:rPr>
                <w:szCs w:val="28"/>
              </w:rPr>
            </w:pPr>
            <w:r>
              <w:rPr>
                <w:szCs w:val="28"/>
              </w:rPr>
              <w:t>001-01-87-072. Замена участка тепловой сети. от кот. "Солоцкая"  до ТК 19.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2A1653A3" w14:textId="00633A82"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35936C7B" w14:textId="5B2CB7F3" w:rsidR="004132C5" w:rsidRDefault="004132C5" w:rsidP="004132C5">
            <w:pPr>
              <w:rPr>
                <w:color w:val="000000"/>
                <w:szCs w:val="28"/>
              </w:rPr>
            </w:pPr>
            <w:r>
              <w:rPr>
                <w:color w:val="000000"/>
                <w:szCs w:val="28"/>
              </w:rPr>
              <w:t>1089.85</w:t>
            </w:r>
          </w:p>
        </w:tc>
      </w:tr>
      <w:tr w:rsidR="004132C5" w:rsidRPr="00F34589" w14:paraId="79DDF18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6CBA2EF" w14:textId="1A06FEA6" w:rsidR="004132C5" w:rsidRDefault="004132C5" w:rsidP="004132C5">
            <w:pPr>
              <w:rPr>
                <w:szCs w:val="28"/>
              </w:rPr>
            </w:pPr>
            <w:r>
              <w:rPr>
                <w:szCs w:val="28"/>
              </w:rPr>
              <w:t>001-01-88-073. Замена участка тепловой сети. от ТК 19 до ТК 26 (дворов. К техникуму ).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6D36645E" w14:textId="79C8500F"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5AB5572B" w14:textId="5D99D6A4" w:rsidR="004132C5" w:rsidRDefault="004132C5" w:rsidP="004132C5">
            <w:pPr>
              <w:rPr>
                <w:color w:val="000000"/>
                <w:szCs w:val="28"/>
              </w:rPr>
            </w:pPr>
            <w:r>
              <w:rPr>
                <w:color w:val="000000"/>
                <w:szCs w:val="28"/>
              </w:rPr>
              <w:t>5745.49</w:t>
            </w:r>
          </w:p>
        </w:tc>
      </w:tr>
      <w:tr w:rsidR="004132C5" w:rsidRPr="00F34589" w14:paraId="5865676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180456D" w14:textId="29D13ADC" w:rsidR="004132C5" w:rsidRDefault="004132C5" w:rsidP="004132C5">
            <w:pPr>
              <w:rPr>
                <w:szCs w:val="28"/>
              </w:rPr>
            </w:pPr>
            <w:r>
              <w:rPr>
                <w:szCs w:val="28"/>
              </w:rPr>
              <w:t>001-01-89-074. Замена участка тепловой сети. от кот. Солоцкая  до ТК 23 ( к прорфилакторию ).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20F446E2" w14:textId="14B4508E"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56500F3C" w14:textId="71CC4AF6" w:rsidR="004132C5" w:rsidRDefault="004132C5" w:rsidP="004132C5">
            <w:pPr>
              <w:rPr>
                <w:color w:val="000000"/>
                <w:szCs w:val="28"/>
              </w:rPr>
            </w:pPr>
            <w:r>
              <w:rPr>
                <w:color w:val="000000"/>
                <w:szCs w:val="28"/>
              </w:rPr>
              <w:t>7773.31</w:t>
            </w:r>
          </w:p>
        </w:tc>
      </w:tr>
      <w:tr w:rsidR="004132C5" w:rsidRPr="00F34589" w14:paraId="6050BBFD"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B30E077" w14:textId="592D15AF" w:rsidR="004132C5" w:rsidRDefault="004132C5" w:rsidP="004132C5">
            <w:pPr>
              <w:rPr>
                <w:szCs w:val="28"/>
              </w:rPr>
            </w:pPr>
            <w:r>
              <w:rPr>
                <w:szCs w:val="28"/>
              </w:rPr>
              <w:t xml:space="preserve">001-01-90-075. Замена участка тепловой сети. от ТК 23 до ТК 27 ( к гаражу ФГУП Почта России). </w:t>
            </w:r>
            <w:r>
              <w:rPr>
                <w:szCs w:val="28"/>
              </w:rPr>
              <w:lastRenderedPageBreak/>
              <w:t>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4D201DFB" w14:textId="6483183F" w:rsidR="004132C5" w:rsidRDefault="004132C5" w:rsidP="004132C5">
            <w:pPr>
              <w:rPr>
                <w:szCs w:val="28"/>
              </w:rPr>
            </w:pPr>
            <w:r>
              <w:rPr>
                <w:szCs w:val="28"/>
              </w:rPr>
              <w:lastRenderedPageBreak/>
              <w:t>2031</w:t>
            </w:r>
          </w:p>
        </w:tc>
        <w:tc>
          <w:tcPr>
            <w:tcW w:w="1577" w:type="dxa"/>
            <w:tcBorders>
              <w:top w:val="single" w:sz="4" w:space="0" w:color="auto"/>
              <w:left w:val="single" w:sz="4" w:space="0" w:color="auto"/>
              <w:bottom w:val="single" w:sz="4" w:space="0" w:color="auto"/>
              <w:right w:val="single" w:sz="4" w:space="0" w:color="auto"/>
            </w:tcBorders>
          </w:tcPr>
          <w:p w14:paraId="642AFD9F" w14:textId="4564A319" w:rsidR="004132C5" w:rsidRDefault="004132C5" w:rsidP="004132C5">
            <w:pPr>
              <w:rPr>
                <w:color w:val="000000"/>
                <w:szCs w:val="28"/>
              </w:rPr>
            </w:pPr>
            <w:r>
              <w:rPr>
                <w:color w:val="000000"/>
                <w:szCs w:val="28"/>
              </w:rPr>
              <w:t>3379.70</w:t>
            </w:r>
          </w:p>
        </w:tc>
      </w:tr>
      <w:tr w:rsidR="004132C5" w:rsidRPr="00F34589" w14:paraId="4220F27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A7B058E" w14:textId="415126C7" w:rsidR="004132C5" w:rsidRDefault="004132C5" w:rsidP="004132C5">
            <w:pPr>
              <w:rPr>
                <w:szCs w:val="28"/>
              </w:rPr>
            </w:pPr>
            <w:r>
              <w:rPr>
                <w:szCs w:val="28"/>
              </w:rPr>
              <w:lastRenderedPageBreak/>
              <w:t>001-01-91-076. Замена участка тепловой сети. к школе №4.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4C90E40A" w14:textId="14461FBA"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6D892A19" w14:textId="40D1C6EE" w:rsidR="004132C5" w:rsidRDefault="004132C5" w:rsidP="004132C5">
            <w:pPr>
              <w:rPr>
                <w:color w:val="000000"/>
                <w:szCs w:val="28"/>
              </w:rPr>
            </w:pPr>
            <w:r>
              <w:rPr>
                <w:color w:val="000000"/>
                <w:szCs w:val="28"/>
              </w:rPr>
              <w:t>135.73</w:t>
            </w:r>
          </w:p>
        </w:tc>
      </w:tr>
      <w:tr w:rsidR="004132C5" w:rsidRPr="00F34589" w14:paraId="3882B0A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D50776F" w14:textId="5A9A3F20" w:rsidR="004132C5" w:rsidRDefault="004132C5" w:rsidP="004132C5">
            <w:pPr>
              <w:rPr>
                <w:szCs w:val="28"/>
              </w:rPr>
            </w:pPr>
            <w:r>
              <w:rPr>
                <w:szCs w:val="28"/>
              </w:rPr>
              <w:t>001-01-92-077. Замена участка тепловой сети. к гаражу узла связи. Котельная "Солоцкая", г. Катав-Ивановск, ул. Майская площадь, 126</w:t>
            </w:r>
          </w:p>
        </w:tc>
        <w:tc>
          <w:tcPr>
            <w:tcW w:w="1690" w:type="dxa"/>
            <w:tcBorders>
              <w:top w:val="single" w:sz="4" w:space="0" w:color="auto"/>
              <w:left w:val="single" w:sz="4" w:space="0" w:color="auto"/>
              <w:bottom w:val="single" w:sz="4" w:space="0" w:color="auto"/>
              <w:right w:val="single" w:sz="4" w:space="0" w:color="auto"/>
            </w:tcBorders>
          </w:tcPr>
          <w:p w14:paraId="4302D97B" w14:textId="613BD931"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5F5E1CC6" w14:textId="4AC971ED" w:rsidR="004132C5" w:rsidRDefault="004132C5" w:rsidP="004132C5">
            <w:pPr>
              <w:rPr>
                <w:color w:val="000000"/>
                <w:szCs w:val="28"/>
              </w:rPr>
            </w:pPr>
            <w:r>
              <w:rPr>
                <w:color w:val="000000"/>
                <w:szCs w:val="28"/>
              </w:rPr>
              <w:t>1351.88</w:t>
            </w:r>
          </w:p>
        </w:tc>
      </w:tr>
      <w:tr w:rsidR="004132C5" w:rsidRPr="00F34589" w14:paraId="5B196BB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8411500" w14:textId="16E5A967" w:rsidR="004132C5" w:rsidRDefault="004132C5" w:rsidP="004132C5">
            <w:pPr>
              <w:rPr>
                <w:szCs w:val="28"/>
              </w:rPr>
            </w:pPr>
            <w:r>
              <w:rPr>
                <w:szCs w:val="28"/>
              </w:rPr>
              <w:t>001-01-93-078. Замена участка тепловой сети. от кот. "ЦРБ". Котельная "ЦРБ", г. Катав-Ивановск, ул. Гагарина, 14</w:t>
            </w:r>
          </w:p>
        </w:tc>
        <w:tc>
          <w:tcPr>
            <w:tcW w:w="1690" w:type="dxa"/>
            <w:tcBorders>
              <w:top w:val="single" w:sz="4" w:space="0" w:color="auto"/>
              <w:left w:val="single" w:sz="4" w:space="0" w:color="auto"/>
              <w:bottom w:val="single" w:sz="4" w:space="0" w:color="auto"/>
              <w:right w:val="single" w:sz="4" w:space="0" w:color="auto"/>
            </w:tcBorders>
          </w:tcPr>
          <w:p w14:paraId="43CF48C9" w14:textId="50081699"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0228322C" w14:textId="2D24664B" w:rsidR="004132C5" w:rsidRDefault="004132C5" w:rsidP="004132C5">
            <w:pPr>
              <w:rPr>
                <w:color w:val="000000"/>
                <w:szCs w:val="28"/>
              </w:rPr>
            </w:pPr>
            <w:r>
              <w:rPr>
                <w:color w:val="000000"/>
                <w:szCs w:val="28"/>
              </w:rPr>
              <w:t>35147.73</w:t>
            </w:r>
          </w:p>
        </w:tc>
      </w:tr>
      <w:tr w:rsidR="004132C5" w:rsidRPr="00F34589" w14:paraId="1134551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8E90C3E" w14:textId="3F98B8BA" w:rsidR="004132C5" w:rsidRDefault="004132C5" w:rsidP="004132C5">
            <w:pPr>
              <w:rPr>
                <w:szCs w:val="28"/>
              </w:rPr>
            </w:pPr>
            <w:r>
              <w:rPr>
                <w:szCs w:val="28"/>
              </w:rPr>
              <w:t>001-01-94-079. Замена участка тепловой сети. до ЦРБ. Котельная "ЦРБ", г. Катав-Ивановск, ул. Гагарина, 14</w:t>
            </w:r>
          </w:p>
        </w:tc>
        <w:tc>
          <w:tcPr>
            <w:tcW w:w="1690" w:type="dxa"/>
            <w:tcBorders>
              <w:top w:val="single" w:sz="4" w:space="0" w:color="auto"/>
              <w:left w:val="single" w:sz="4" w:space="0" w:color="auto"/>
              <w:bottom w:val="single" w:sz="4" w:space="0" w:color="auto"/>
              <w:right w:val="single" w:sz="4" w:space="0" w:color="auto"/>
            </w:tcBorders>
          </w:tcPr>
          <w:p w14:paraId="3F876371" w14:textId="6157D7B4"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47FEB360" w14:textId="687512E0" w:rsidR="004132C5" w:rsidRDefault="004132C5" w:rsidP="004132C5">
            <w:pPr>
              <w:rPr>
                <w:color w:val="000000"/>
                <w:szCs w:val="28"/>
              </w:rPr>
            </w:pPr>
            <w:r>
              <w:rPr>
                <w:color w:val="000000"/>
                <w:szCs w:val="28"/>
              </w:rPr>
              <w:t>3041.73</w:t>
            </w:r>
          </w:p>
        </w:tc>
      </w:tr>
      <w:tr w:rsidR="004132C5" w:rsidRPr="00F34589" w14:paraId="14D3EA9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F6165B5" w14:textId="7B2F7A0A" w:rsidR="004132C5" w:rsidRDefault="004132C5" w:rsidP="004132C5">
            <w:pPr>
              <w:rPr>
                <w:szCs w:val="28"/>
              </w:rPr>
            </w:pPr>
            <w:r>
              <w:rPr>
                <w:szCs w:val="28"/>
              </w:rPr>
              <w:t>001-01-95-080. Замена участка тепловой сети. от ТК 1 до пат.-анатом. Отделения. Котельная "ЦРБ", г. Катав-Ивановск, ул. Гагарина, 14</w:t>
            </w:r>
          </w:p>
        </w:tc>
        <w:tc>
          <w:tcPr>
            <w:tcW w:w="1690" w:type="dxa"/>
            <w:tcBorders>
              <w:top w:val="single" w:sz="4" w:space="0" w:color="auto"/>
              <w:left w:val="single" w:sz="4" w:space="0" w:color="auto"/>
              <w:bottom w:val="single" w:sz="4" w:space="0" w:color="auto"/>
              <w:right w:val="single" w:sz="4" w:space="0" w:color="auto"/>
            </w:tcBorders>
          </w:tcPr>
          <w:p w14:paraId="4687ABB7" w14:textId="01FAF25B"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5DD378F3" w14:textId="6E620E16" w:rsidR="004132C5" w:rsidRDefault="004132C5" w:rsidP="004132C5">
            <w:pPr>
              <w:rPr>
                <w:color w:val="000000"/>
                <w:szCs w:val="28"/>
              </w:rPr>
            </w:pPr>
            <w:r>
              <w:rPr>
                <w:color w:val="000000"/>
                <w:szCs w:val="28"/>
              </w:rPr>
              <w:t>2703.76</w:t>
            </w:r>
          </w:p>
        </w:tc>
      </w:tr>
      <w:tr w:rsidR="004132C5" w:rsidRPr="00F34589" w14:paraId="640FDC06"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0DD7368" w14:textId="5DDDFBF1" w:rsidR="004132C5" w:rsidRDefault="004132C5" w:rsidP="004132C5">
            <w:pPr>
              <w:rPr>
                <w:szCs w:val="28"/>
              </w:rPr>
            </w:pPr>
            <w:r>
              <w:rPr>
                <w:szCs w:val="28"/>
              </w:rPr>
              <w:t>001-01-96-081. Замена участка тепловой сети. к дет. саду № 5 "Тополёк". Котельная "ЦРБ", г. Катав-Ивановск, ул. Гагарина, 14</w:t>
            </w:r>
          </w:p>
        </w:tc>
        <w:tc>
          <w:tcPr>
            <w:tcW w:w="1690" w:type="dxa"/>
            <w:tcBorders>
              <w:top w:val="single" w:sz="4" w:space="0" w:color="auto"/>
              <w:left w:val="single" w:sz="4" w:space="0" w:color="auto"/>
              <w:bottom w:val="single" w:sz="4" w:space="0" w:color="auto"/>
              <w:right w:val="single" w:sz="4" w:space="0" w:color="auto"/>
            </w:tcBorders>
          </w:tcPr>
          <w:p w14:paraId="0AA135BA" w14:textId="133037FF"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6596C4FC" w14:textId="42C365B7" w:rsidR="004132C5" w:rsidRDefault="004132C5" w:rsidP="004132C5">
            <w:pPr>
              <w:rPr>
                <w:color w:val="000000"/>
                <w:szCs w:val="28"/>
              </w:rPr>
            </w:pPr>
            <w:r>
              <w:rPr>
                <w:color w:val="000000"/>
                <w:szCs w:val="28"/>
              </w:rPr>
              <w:t>8449.25</w:t>
            </w:r>
          </w:p>
        </w:tc>
      </w:tr>
      <w:tr w:rsidR="004132C5" w:rsidRPr="00F34589" w14:paraId="200BDE1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1948BEC" w14:textId="1CACAA8B" w:rsidR="004132C5" w:rsidRDefault="004132C5" w:rsidP="004132C5">
            <w:pPr>
              <w:rPr>
                <w:szCs w:val="28"/>
              </w:rPr>
            </w:pPr>
            <w:r>
              <w:rPr>
                <w:szCs w:val="28"/>
              </w:rPr>
              <w:t>001-01-97-082. Замена участка тепловой сети. ТК1 : ТК2.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3AC89E5F" w14:textId="3BE0E830"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3D7080D9" w14:textId="5D2203E8" w:rsidR="004132C5" w:rsidRDefault="004132C5" w:rsidP="004132C5">
            <w:pPr>
              <w:rPr>
                <w:color w:val="000000"/>
                <w:szCs w:val="28"/>
              </w:rPr>
            </w:pPr>
            <w:r>
              <w:rPr>
                <w:color w:val="000000"/>
                <w:szCs w:val="28"/>
              </w:rPr>
              <w:t>1013.91</w:t>
            </w:r>
          </w:p>
        </w:tc>
      </w:tr>
      <w:tr w:rsidR="004132C5" w:rsidRPr="00F34589" w14:paraId="22A74C6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715A92C" w14:textId="464966ED" w:rsidR="004132C5" w:rsidRDefault="004132C5" w:rsidP="004132C5">
            <w:pPr>
              <w:rPr>
                <w:szCs w:val="28"/>
              </w:rPr>
            </w:pPr>
            <w:r>
              <w:rPr>
                <w:szCs w:val="28"/>
              </w:rPr>
              <w:t>001-01-98-083. Замена участка тепловой сети. ТК2 : ТК3.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0507CB4A" w14:textId="3E384CE8" w:rsidR="004132C5" w:rsidRDefault="004132C5" w:rsidP="004132C5">
            <w:pPr>
              <w:rPr>
                <w:szCs w:val="28"/>
              </w:rPr>
            </w:pPr>
            <w:r>
              <w:rPr>
                <w:szCs w:val="28"/>
              </w:rPr>
              <w:t>2031</w:t>
            </w:r>
          </w:p>
        </w:tc>
        <w:tc>
          <w:tcPr>
            <w:tcW w:w="1577" w:type="dxa"/>
            <w:tcBorders>
              <w:top w:val="single" w:sz="4" w:space="0" w:color="auto"/>
              <w:left w:val="single" w:sz="4" w:space="0" w:color="auto"/>
              <w:bottom w:val="single" w:sz="4" w:space="0" w:color="auto"/>
              <w:right w:val="single" w:sz="4" w:space="0" w:color="auto"/>
            </w:tcBorders>
          </w:tcPr>
          <w:p w14:paraId="170E823E" w14:textId="7CFCC0BB" w:rsidR="004132C5" w:rsidRDefault="004132C5" w:rsidP="004132C5">
            <w:pPr>
              <w:rPr>
                <w:color w:val="000000"/>
                <w:szCs w:val="28"/>
              </w:rPr>
            </w:pPr>
            <w:r>
              <w:rPr>
                <w:szCs w:val="28"/>
              </w:rPr>
              <w:t>1182.895</w:t>
            </w:r>
          </w:p>
        </w:tc>
      </w:tr>
      <w:tr w:rsidR="004132C5" w:rsidRPr="00F34589" w14:paraId="0C97807E"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D45DB11" w14:textId="24E137F4" w:rsidR="004132C5" w:rsidRDefault="004132C5" w:rsidP="004132C5">
            <w:pPr>
              <w:rPr>
                <w:szCs w:val="28"/>
              </w:rPr>
            </w:pPr>
            <w:r>
              <w:rPr>
                <w:szCs w:val="28"/>
              </w:rPr>
              <w:t>001-01-99-084. Замена участка тепловой сети. ТК1 : ТК10.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3BF1E38F" w14:textId="10EB4776"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49B3AA42" w14:textId="077AC3E4" w:rsidR="004132C5" w:rsidRDefault="004132C5" w:rsidP="004132C5">
            <w:pPr>
              <w:rPr>
                <w:color w:val="000000"/>
                <w:szCs w:val="28"/>
              </w:rPr>
            </w:pPr>
            <w:r>
              <w:rPr>
                <w:szCs w:val="28"/>
              </w:rPr>
              <w:t>5176.797</w:t>
            </w:r>
          </w:p>
        </w:tc>
      </w:tr>
      <w:tr w:rsidR="004132C5" w:rsidRPr="00F34589" w14:paraId="27DC3CD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2B851A7" w14:textId="13F3603B" w:rsidR="004132C5" w:rsidRDefault="004132C5" w:rsidP="004132C5">
            <w:pPr>
              <w:rPr>
                <w:szCs w:val="28"/>
              </w:rPr>
            </w:pPr>
            <w:r>
              <w:rPr>
                <w:szCs w:val="28"/>
              </w:rPr>
              <w:t>001-01-100-085. Замена участка тепловой сети. ТК10 : ТК8.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44211FA7" w14:textId="2D2131EA"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45C8150C" w14:textId="0BB9C258" w:rsidR="004132C5" w:rsidRDefault="004132C5" w:rsidP="004132C5">
            <w:pPr>
              <w:rPr>
                <w:color w:val="000000"/>
                <w:szCs w:val="28"/>
              </w:rPr>
            </w:pPr>
            <w:r>
              <w:rPr>
                <w:szCs w:val="28"/>
              </w:rPr>
              <w:t>3269.556</w:t>
            </w:r>
          </w:p>
        </w:tc>
      </w:tr>
      <w:tr w:rsidR="004132C5" w:rsidRPr="00F34589" w14:paraId="6F594FC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0FBDB91" w14:textId="1E6F278F" w:rsidR="004132C5" w:rsidRDefault="004132C5" w:rsidP="004132C5">
            <w:pPr>
              <w:rPr>
                <w:szCs w:val="28"/>
              </w:rPr>
            </w:pPr>
            <w:r>
              <w:rPr>
                <w:szCs w:val="28"/>
              </w:rPr>
              <w:t>001-01-101-086. Замена участка тепловой сети. ТК8 : ТК9.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592301DF" w14:textId="6D84B2C0"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2F0BB631" w14:textId="70616C81" w:rsidR="004132C5" w:rsidRDefault="004132C5" w:rsidP="004132C5">
            <w:pPr>
              <w:rPr>
                <w:color w:val="000000"/>
                <w:szCs w:val="28"/>
              </w:rPr>
            </w:pPr>
            <w:r>
              <w:rPr>
                <w:szCs w:val="28"/>
              </w:rPr>
              <w:t>1089.852</w:t>
            </w:r>
          </w:p>
        </w:tc>
      </w:tr>
      <w:tr w:rsidR="004132C5" w:rsidRPr="00F34589" w14:paraId="37F6ABB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B0AFE54" w14:textId="15F83D95" w:rsidR="004132C5" w:rsidRDefault="004132C5" w:rsidP="004132C5">
            <w:pPr>
              <w:rPr>
                <w:szCs w:val="28"/>
              </w:rPr>
            </w:pPr>
            <w:r>
              <w:rPr>
                <w:szCs w:val="28"/>
              </w:rPr>
              <w:t>001-01-102-087. Замена участка тепловой сети. ТК9 : ТК11.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5FCBA5A5" w14:textId="16CA5A4D"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229E8F92" w14:textId="648C7617" w:rsidR="004132C5" w:rsidRDefault="004132C5" w:rsidP="004132C5">
            <w:pPr>
              <w:rPr>
                <w:color w:val="000000"/>
                <w:szCs w:val="28"/>
              </w:rPr>
            </w:pPr>
            <w:r>
              <w:rPr>
                <w:szCs w:val="28"/>
              </w:rPr>
              <w:t>1351.88</w:t>
            </w:r>
          </w:p>
        </w:tc>
      </w:tr>
      <w:tr w:rsidR="004132C5" w:rsidRPr="00F34589" w14:paraId="098E491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51564B1" w14:textId="3359AAA7" w:rsidR="004132C5" w:rsidRDefault="004132C5" w:rsidP="004132C5">
            <w:pPr>
              <w:rPr>
                <w:szCs w:val="28"/>
              </w:rPr>
            </w:pPr>
            <w:r>
              <w:rPr>
                <w:szCs w:val="28"/>
              </w:rPr>
              <w:t>001-01-103-088. Замена участка тепловой сети. ТК11 : ТК12.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70C49604" w14:textId="6BF6FAD6"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40BC0EBD" w14:textId="7B9B397A" w:rsidR="004132C5" w:rsidRDefault="004132C5" w:rsidP="004132C5">
            <w:pPr>
              <w:rPr>
                <w:color w:val="000000"/>
                <w:szCs w:val="28"/>
              </w:rPr>
            </w:pPr>
            <w:r>
              <w:rPr>
                <w:szCs w:val="28"/>
              </w:rPr>
              <w:t>1689.85</w:t>
            </w:r>
          </w:p>
        </w:tc>
      </w:tr>
      <w:tr w:rsidR="004132C5" w:rsidRPr="00F34589" w14:paraId="16849E9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18421AC" w14:textId="6EB541CC" w:rsidR="004132C5" w:rsidRDefault="004132C5" w:rsidP="004132C5">
            <w:pPr>
              <w:rPr>
                <w:szCs w:val="28"/>
              </w:rPr>
            </w:pPr>
            <w:r>
              <w:rPr>
                <w:szCs w:val="28"/>
              </w:rPr>
              <w:lastRenderedPageBreak/>
              <w:t>001-01-104-089. Замена участка тепловой сети. ТК12 : ТК13.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450C8545" w14:textId="7D01CCCA"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0C619458" w14:textId="0CF8F775" w:rsidR="004132C5" w:rsidRDefault="004132C5" w:rsidP="004132C5">
            <w:pPr>
              <w:rPr>
                <w:color w:val="000000"/>
                <w:szCs w:val="28"/>
              </w:rPr>
            </w:pPr>
            <w:r>
              <w:rPr>
                <w:szCs w:val="28"/>
              </w:rPr>
              <w:t>1689.85</w:t>
            </w:r>
          </w:p>
        </w:tc>
      </w:tr>
      <w:tr w:rsidR="004132C5" w:rsidRPr="00F34589" w14:paraId="0AE53A34"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B1F7B19" w14:textId="2A0ECE0A" w:rsidR="004132C5" w:rsidRDefault="004132C5" w:rsidP="004132C5">
            <w:pPr>
              <w:rPr>
                <w:szCs w:val="28"/>
              </w:rPr>
            </w:pPr>
            <w:r>
              <w:rPr>
                <w:szCs w:val="28"/>
              </w:rPr>
              <w:t>001-01-105-090. Замена участка тепловой сети. ТК8 : ТК17.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71C24479" w14:textId="491A54B2"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44C9C05B" w14:textId="4639F9FA" w:rsidR="004132C5" w:rsidRDefault="004132C5" w:rsidP="004132C5">
            <w:pPr>
              <w:rPr>
                <w:color w:val="000000"/>
                <w:szCs w:val="28"/>
              </w:rPr>
            </w:pPr>
            <w:r>
              <w:rPr>
                <w:szCs w:val="28"/>
              </w:rPr>
              <w:t>4893.933</w:t>
            </w:r>
          </w:p>
        </w:tc>
      </w:tr>
      <w:tr w:rsidR="004132C5" w:rsidRPr="00F34589" w14:paraId="375A94C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21D472F" w14:textId="35B9ECB5" w:rsidR="004132C5" w:rsidRDefault="004132C5" w:rsidP="004132C5">
            <w:pPr>
              <w:rPr>
                <w:szCs w:val="28"/>
              </w:rPr>
            </w:pPr>
            <w:r>
              <w:rPr>
                <w:szCs w:val="28"/>
              </w:rPr>
              <w:t>001-01-106-091. Замена участка тепловой сети. ТК17 : ж/д 29.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6840D54D" w14:textId="12301F7C"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1A43D54C" w14:textId="3937C7AF" w:rsidR="004132C5" w:rsidRDefault="004132C5" w:rsidP="004132C5">
            <w:pPr>
              <w:rPr>
                <w:color w:val="000000"/>
                <w:szCs w:val="28"/>
              </w:rPr>
            </w:pPr>
            <w:r>
              <w:rPr>
                <w:szCs w:val="28"/>
              </w:rPr>
              <w:t>1779.612</w:t>
            </w:r>
          </w:p>
        </w:tc>
      </w:tr>
      <w:tr w:rsidR="004132C5" w:rsidRPr="00F34589" w14:paraId="2CDE86C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FE368FC" w14:textId="6E0BF76E" w:rsidR="004132C5" w:rsidRDefault="004132C5" w:rsidP="004132C5">
            <w:pPr>
              <w:rPr>
                <w:szCs w:val="28"/>
              </w:rPr>
            </w:pPr>
            <w:r>
              <w:rPr>
                <w:szCs w:val="28"/>
              </w:rPr>
              <w:t>001-01-107-092. Замена участка тепловой сети. ж/д29 : ж/д 30.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123F628B" w14:textId="5B34A453"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24B41D8E" w14:textId="2BF45293" w:rsidR="004132C5" w:rsidRDefault="004132C5" w:rsidP="004132C5">
            <w:pPr>
              <w:rPr>
                <w:color w:val="000000"/>
                <w:szCs w:val="28"/>
              </w:rPr>
            </w:pPr>
            <w:r>
              <w:rPr>
                <w:szCs w:val="28"/>
              </w:rPr>
              <w:t>2224.515</w:t>
            </w:r>
          </w:p>
        </w:tc>
      </w:tr>
      <w:tr w:rsidR="004132C5" w:rsidRPr="00F34589" w14:paraId="5FC71B5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1C1B8EA" w14:textId="5AA37B6C" w:rsidR="004132C5" w:rsidRDefault="004132C5" w:rsidP="004132C5">
            <w:pPr>
              <w:rPr>
                <w:szCs w:val="28"/>
              </w:rPr>
            </w:pPr>
            <w:r>
              <w:rPr>
                <w:szCs w:val="28"/>
              </w:rPr>
              <w:t>001-01-108-093. Замена участка тепловой сети. ж/д30 : ж/д 31. Котельная "Лесная", п. Совхозный, 48</w:t>
            </w:r>
          </w:p>
        </w:tc>
        <w:tc>
          <w:tcPr>
            <w:tcW w:w="1690" w:type="dxa"/>
            <w:tcBorders>
              <w:top w:val="single" w:sz="4" w:space="0" w:color="auto"/>
              <w:left w:val="single" w:sz="4" w:space="0" w:color="auto"/>
              <w:bottom w:val="single" w:sz="4" w:space="0" w:color="auto"/>
              <w:right w:val="single" w:sz="4" w:space="0" w:color="auto"/>
            </w:tcBorders>
          </w:tcPr>
          <w:p w14:paraId="3FDFCA57" w14:textId="0D90DA8C"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07624393" w14:textId="5710AE9D" w:rsidR="004132C5" w:rsidRDefault="004132C5" w:rsidP="004132C5">
            <w:pPr>
              <w:rPr>
                <w:color w:val="000000"/>
                <w:szCs w:val="28"/>
              </w:rPr>
            </w:pPr>
            <w:r>
              <w:rPr>
                <w:szCs w:val="28"/>
              </w:rPr>
              <w:t>2224.515</w:t>
            </w:r>
          </w:p>
        </w:tc>
      </w:tr>
      <w:tr w:rsidR="004132C5" w:rsidRPr="00F34589" w14:paraId="15A3E76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1D84EC0" w14:textId="6478A9F2" w:rsidR="004132C5" w:rsidRDefault="004132C5" w:rsidP="004132C5">
            <w:pPr>
              <w:rPr>
                <w:szCs w:val="28"/>
              </w:rPr>
            </w:pPr>
            <w:r>
              <w:rPr>
                <w:szCs w:val="28"/>
              </w:rPr>
              <w:t>001-01-109-094. Замена участка тепловой сети. ИЗМ : ТК15*.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2521669" w14:textId="091CF0E6"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72327AF4" w14:textId="36079560" w:rsidR="004132C5" w:rsidRDefault="004132C5" w:rsidP="004132C5">
            <w:pPr>
              <w:rPr>
                <w:color w:val="000000"/>
                <w:szCs w:val="28"/>
              </w:rPr>
            </w:pPr>
            <w:r>
              <w:rPr>
                <w:szCs w:val="28"/>
              </w:rPr>
              <w:t>1689.85</w:t>
            </w:r>
          </w:p>
        </w:tc>
      </w:tr>
      <w:tr w:rsidR="004132C5" w:rsidRPr="00F34589" w14:paraId="1A1EA57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6B8BA8D" w14:textId="5574D06A" w:rsidR="004132C5" w:rsidRDefault="004132C5" w:rsidP="004132C5">
            <w:pPr>
              <w:rPr>
                <w:szCs w:val="28"/>
              </w:rPr>
            </w:pPr>
            <w:r>
              <w:rPr>
                <w:szCs w:val="28"/>
              </w:rPr>
              <w:t>001-01-110-095. Замена участка тепловой сети. ТК15* : ТК16.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07D98845" w14:textId="36525855"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3F4D78C3" w14:textId="5BFA63A2" w:rsidR="004132C5" w:rsidRDefault="004132C5" w:rsidP="004132C5">
            <w:pPr>
              <w:rPr>
                <w:color w:val="000000"/>
                <w:szCs w:val="28"/>
              </w:rPr>
            </w:pPr>
            <w:r>
              <w:rPr>
                <w:szCs w:val="28"/>
              </w:rPr>
              <w:t>4123.234</w:t>
            </w:r>
          </w:p>
        </w:tc>
      </w:tr>
      <w:tr w:rsidR="004132C5" w:rsidRPr="00F34589" w14:paraId="23D69724"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6CEC4EB" w14:textId="3DF36CEE" w:rsidR="004132C5" w:rsidRDefault="004132C5" w:rsidP="004132C5">
            <w:pPr>
              <w:rPr>
                <w:szCs w:val="28"/>
              </w:rPr>
            </w:pPr>
            <w:r>
              <w:rPr>
                <w:szCs w:val="28"/>
              </w:rPr>
              <w:t>001-01-111-096. Замена участка тепловой сети. ТК16 : ул. Караваева, 55.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756574A3" w14:textId="1013983D"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5038886D" w14:textId="2FCD1CF0" w:rsidR="004132C5" w:rsidRDefault="004132C5" w:rsidP="004132C5">
            <w:pPr>
              <w:rPr>
                <w:color w:val="000000"/>
                <w:szCs w:val="28"/>
              </w:rPr>
            </w:pPr>
            <w:r>
              <w:rPr>
                <w:szCs w:val="28"/>
              </w:rPr>
              <w:t>678.655</w:t>
            </w:r>
          </w:p>
        </w:tc>
      </w:tr>
      <w:tr w:rsidR="004132C5" w:rsidRPr="00F34589" w14:paraId="05A84D46"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4F38388" w14:textId="1ABC8339" w:rsidR="004132C5" w:rsidRDefault="004132C5" w:rsidP="004132C5">
            <w:pPr>
              <w:rPr>
                <w:szCs w:val="28"/>
              </w:rPr>
            </w:pPr>
            <w:r>
              <w:rPr>
                <w:szCs w:val="28"/>
              </w:rPr>
              <w:t>001-01-112-097. Замена участка тепловой сети. ТК16 : ИЗМ.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4D09C5F5" w14:textId="5AC40A17"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0AFC21C6" w14:textId="6ADBE9EB" w:rsidR="004132C5" w:rsidRDefault="004132C5" w:rsidP="004132C5">
            <w:pPr>
              <w:rPr>
                <w:color w:val="000000"/>
                <w:szCs w:val="28"/>
              </w:rPr>
            </w:pPr>
            <w:r>
              <w:rPr>
                <w:szCs w:val="28"/>
              </w:rPr>
              <w:t>675.94</w:t>
            </w:r>
          </w:p>
        </w:tc>
      </w:tr>
      <w:tr w:rsidR="004132C5" w:rsidRPr="00F34589" w14:paraId="66E5677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20BA711" w14:textId="7FEA470E" w:rsidR="004132C5" w:rsidRDefault="004132C5" w:rsidP="004132C5">
            <w:pPr>
              <w:rPr>
                <w:szCs w:val="28"/>
              </w:rPr>
            </w:pPr>
            <w:r>
              <w:rPr>
                <w:szCs w:val="28"/>
              </w:rPr>
              <w:t>001-01-113-098. Замена участка тепловой сети. ИЗМ : ТК17.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415162F" w14:textId="2DC3FB75"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4800EF34" w14:textId="11A9C832" w:rsidR="004132C5" w:rsidRDefault="004132C5" w:rsidP="004132C5">
            <w:pPr>
              <w:rPr>
                <w:color w:val="000000"/>
                <w:szCs w:val="28"/>
              </w:rPr>
            </w:pPr>
            <w:r>
              <w:rPr>
                <w:szCs w:val="28"/>
              </w:rPr>
              <w:t>675.94</w:t>
            </w:r>
          </w:p>
        </w:tc>
      </w:tr>
      <w:tr w:rsidR="004132C5" w:rsidRPr="00F34589" w14:paraId="4AEC206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360BC4B" w14:textId="0A0E8EFF" w:rsidR="004132C5" w:rsidRDefault="004132C5" w:rsidP="004132C5">
            <w:pPr>
              <w:rPr>
                <w:szCs w:val="28"/>
              </w:rPr>
            </w:pPr>
            <w:r>
              <w:rPr>
                <w:szCs w:val="28"/>
              </w:rPr>
              <w:t>001-01-114-099. Замена участка тепловой сети. ТК17 : ул. Караваева, 54.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21246A6E" w14:textId="52928EF2"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0D13C7FE" w14:textId="3971E854" w:rsidR="004132C5" w:rsidRDefault="004132C5" w:rsidP="004132C5">
            <w:pPr>
              <w:rPr>
                <w:color w:val="000000"/>
                <w:szCs w:val="28"/>
              </w:rPr>
            </w:pPr>
            <w:r>
              <w:rPr>
                <w:szCs w:val="28"/>
              </w:rPr>
              <w:t>1182.895</w:t>
            </w:r>
          </w:p>
        </w:tc>
      </w:tr>
      <w:tr w:rsidR="004132C5" w:rsidRPr="00F34589" w14:paraId="189476E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9422489" w14:textId="23FF6E25" w:rsidR="004132C5" w:rsidRDefault="004132C5" w:rsidP="004132C5">
            <w:pPr>
              <w:rPr>
                <w:szCs w:val="28"/>
              </w:rPr>
            </w:pPr>
            <w:r>
              <w:rPr>
                <w:szCs w:val="28"/>
              </w:rPr>
              <w:t>001-01-115-100. Замена участка тепловой сети. ТК17 : ул. Караваева, 56.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9804AC1" w14:textId="5B82B2C7"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69C07D51" w14:textId="61EAA0E6" w:rsidR="004132C5" w:rsidRDefault="004132C5" w:rsidP="004132C5">
            <w:pPr>
              <w:rPr>
                <w:color w:val="000000"/>
                <w:szCs w:val="28"/>
              </w:rPr>
            </w:pPr>
            <w:r>
              <w:rPr>
                <w:szCs w:val="28"/>
              </w:rPr>
              <w:t>506.955</w:t>
            </w:r>
          </w:p>
        </w:tc>
      </w:tr>
      <w:tr w:rsidR="004132C5" w:rsidRPr="00F34589" w14:paraId="4DE1E20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09BEC47" w14:textId="13B0400A" w:rsidR="004132C5" w:rsidRDefault="004132C5" w:rsidP="004132C5">
            <w:pPr>
              <w:rPr>
                <w:szCs w:val="28"/>
              </w:rPr>
            </w:pPr>
            <w:r>
              <w:rPr>
                <w:szCs w:val="28"/>
              </w:rPr>
              <w:t xml:space="preserve">001-01-116-101. Замена участка тепловой сети. ТК15 : ИЗМ. Котельная "мкр. Запрудовка", г. </w:t>
            </w:r>
            <w:r>
              <w:rPr>
                <w:szCs w:val="28"/>
              </w:rPr>
              <w:lastRenderedPageBreak/>
              <w:t>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28C456EE" w14:textId="40116677" w:rsidR="004132C5" w:rsidRDefault="004132C5" w:rsidP="004132C5">
            <w:pPr>
              <w:rPr>
                <w:szCs w:val="28"/>
              </w:rPr>
            </w:pPr>
            <w:r>
              <w:rPr>
                <w:szCs w:val="28"/>
              </w:rPr>
              <w:lastRenderedPageBreak/>
              <w:t>2032</w:t>
            </w:r>
          </w:p>
        </w:tc>
        <w:tc>
          <w:tcPr>
            <w:tcW w:w="1577" w:type="dxa"/>
            <w:tcBorders>
              <w:top w:val="single" w:sz="4" w:space="0" w:color="auto"/>
              <w:left w:val="single" w:sz="4" w:space="0" w:color="auto"/>
              <w:bottom w:val="single" w:sz="4" w:space="0" w:color="auto"/>
              <w:right w:val="single" w:sz="4" w:space="0" w:color="auto"/>
            </w:tcBorders>
          </w:tcPr>
          <w:p w14:paraId="0F47BB1C" w14:textId="012B9537" w:rsidR="004132C5" w:rsidRDefault="004132C5" w:rsidP="004132C5">
            <w:pPr>
              <w:rPr>
                <w:color w:val="000000"/>
                <w:szCs w:val="28"/>
              </w:rPr>
            </w:pPr>
            <w:r>
              <w:rPr>
                <w:szCs w:val="28"/>
              </w:rPr>
              <w:t>2399.587</w:t>
            </w:r>
          </w:p>
        </w:tc>
      </w:tr>
      <w:tr w:rsidR="004132C5" w:rsidRPr="00F34589" w14:paraId="530BC24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C784B46" w14:textId="62E8E2C0" w:rsidR="004132C5" w:rsidRDefault="004132C5" w:rsidP="004132C5">
            <w:pPr>
              <w:rPr>
                <w:szCs w:val="28"/>
              </w:rPr>
            </w:pPr>
            <w:r>
              <w:rPr>
                <w:szCs w:val="28"/>
              </w:rPr>
              <w:lastRenderedPageBreak/>
              <w:t>001-01-117-102. Замена участка тепловой сети. ТК15 : УТ9.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DEC82F1" w14:textId="7694CBD4"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1568081B" w14:textId="0008038D" w:rsidR="004132C5" w:rsidRDefault="004132C5" w:rsidP="004132C5">
            <w:pPr>
              <w:rPr>
                <w:color w:val="000000"/>
                <w:szCs w:val="28"/>
              </w:rPr>
            </w:pPr>
            <w:r>
              <w:rPr>
                <w:szCs w:val="28"/>
              </w:rPr>
              <w:t>1014.9239</w:t>
            </w:r>
          </w:p>
        </w:tc>
      </w:tr>
      <w:tr w:rsidR="004132C5" w:rsidRPr="00F34589" w14:paraId="27C765ED"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4F51D22" w14:textId="60837A01" w:rsidR="004132C5" w:rsidRDefault="004132C5" w:rsidP="004132C5">
            <w:pPr>
              <w:rPr>
                <w:szCs w:val="28"/>
              </w:rPr>
            </w:pPr>
            <w:r>
              <w:rPr>
                <w:szCs w:val="28"/>
              </w:rPr>
              <w:t>001-01-118-103. Замена участка тепловой сети. Котельная "мкр. Запрудовка", г. Катав-Ивановск, ул. Караваева, 45 : ТК3.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A6B85E8" w14:textId="455C73BC" w:rsidR="004132C5" w:rsidRDefault="004132C5" w:rsidP="004132C5">
            <w:pPr>
              <w:rPr>
                <w:szCs w:val="28"/>
              </w:rPr>
            </w:pPr>
            <w:r>
              <w:rPr>
                <w:szCs w:val="28"/>
              </w:rPr>
              <w:t>2032</w:t>
            </w:r>
          </w:p>
        </w:tc>
        <w:tc>
          <w:tcPr>
            <w:tcW w:w="1577" w:type="dxa"/>
            <w:tcBorders>
              <w:top w:val="single" w:sz="4" w:space="0" w:color="auto"/>
              <w:left w:val="single" w:sz="4" w:space="0" w:color="auto"/>
              <w:bottom w:val="single" w:sz="4" w:space="0" w:color="auto"/>
              <w:right w:val="single" w:sz="4" w:space="0" w:color="auto"/>
            </w:tcBorders>
          </w:tcPr>
          <w:p w14:paraId="69FCF171" w14:textId="4E7CDDEA" w:rsidR="004132C5" w:rsidRDefault="004132C5" w:rsidP="004132C5">
            <w:pPr>
              <w:rPr>
                <w:color w:val="000000"/>
                <w:szCs w:val="28"/>
              </w:rPr>
            </w:pPr>
            <w:r>
              <w:rPr>
                <w:szCs w:val="28"/>
              </w:rPr>
              <w:t>26815.04</w:t>
            </w:r>
          </w:p>
        </w:tc>
      </w:tr>
      <w:tr w:rsidR="004132C5" w:rsidRPr="00F34589" w14:paraId="5C7EC30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69432F4" w14:textId="3C1D1AEC" w:rsidR="004132C5" w:rsidRDefault="004132C5" w:rsidP="004132C5">
            <w:pPr>
              <w:rPr>
                <w:szCs w:val="28"/>
              </w:rPr>
            </w:pPr>
            <w:r>
              <w:rPr>
                <w:szCs w:val="28"/>
              </w:rPr>
              <w:t>001-01-119-104. Замена участка тепловой сети. ТК3 : ул. Караваева, 46а.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E7396CD" w14:textId="06D0C68C"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136D2059" w14:textId="275A26FF" w:rsidR="004132C5" w:rsidRDefault="004132C5" w:rsidP="004132C5">
            <w:pPr>
              <w:rPr>
                <w:color w:val="000000"/>
                <w:szCs w:val="28"/>
              </w:rPr>
            </w:pPr>
            <w:r>
              <w:rPr>
                <w:szCs w:val="28"/>
              </w:rPr>
              <w:t>1994.662</w:t>
            </w:r>
          </w:p>
        </w:tc>
      </w:tr>
      <w:tr w:rsidR="004132C5" w:rsidRPr="00F34589" w14:paraId="64DD9F7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D2ABD0B" w14:textId="3AB3A8DE" w:rsidR="004132C5" w:rsidRDefault="004132C5" w:rsidP="004132C5">
            <w:pPr>
              <w:rPr>
                <w:szCs w:val="28"/>
              </w:rPr>
            </w:pPr>
            <w:r>
              <w:rPr>
                <w:szCs w:val="28"/>
              </w:rPr>
              <w:t>001-01-120-105. Замена участка тепловой сети. ул. Караваева, 46а : ул. Караваева, 46.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4BA3411D" w14:textId="125D94C5"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5105C183" w14:textId="4896CED1" w:rsidR="004132C5" w:rsidRDefault="004132C5" w:rsidP="004132C5">
            <w:pPr>
              <w:rPr>
                <w:color w:val="000000"/>
                <w:szCs w:val="28"/>
              </w:rPr>
            </w:pPr>
            <w:r>
              <w:rPr>
                <w:szCs w:val="28"/>
              </w:rPr>
              <w:t>3470.0805</w:t>
            </w:r>
          </w:p>
        </w:tc>
      </w:tr>
      <w:tr w:rsidR="004132C5" w:rsidRPr="00F34589" w14:paraId="5BC8297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5611757" w14:textId="61CDC4B9" w:rsidR="004132C5" w:rsidRDefault="004132C5" w:rsidP="004132C5">
            <w:pPr>
              <w:rPr>
                <w:szCs w:val="28"/>
              </w:rPr>
            </w:pPr>
            <w:r>
              <w:rPr>
                <w:szCs w:val="28"/>
              </w:rPr>
              <w:t>001-01-121-106. Замена участка тепловой сети. ул. Караваева, 46 : ИЗМ.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8C92BDD" w14:textId="2B210DFA"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78A48D28" w14:textId="5C88FB05" w:rsidR="004132C5" w:rsidRDefault="004132C5" w:rsidP="004132C5">
            <w:pPr>
              <w:rPr>
                <w:color w:val="000000"/>
                <w:szCs w:val="28"/>
              </w:rPr>
            </w:pPr>
            <w:r>
              <w:rPr>
                <w:szCs w:val="28"/>
              </w:rPr>
              <w:t>1927.8225</w:t>
            </w:r>
          </w:p>
        </w:tc>
      </w:tr>
      <w:tr w:rsidR="004132C5" w:rsidRPr="00F34589" w14:paraId="6A022C9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AA2EB47" w14:textId="7233C2BF" w:rsidR="004132C5" w:rsidRDefault="004132C5" w:rsidP="004132C5">
            <w:pPr>
              <w:rPr>
                <w:szCs w:val="28"/>
              </w:rPr>
            </w:pPr>
            <w:r>
              <w:rPr>
                <w:szCs w:val="28"/>
              </w:rPr>
              <w:t>001-01-122-107. Замена участка тепловой сети. ИЗМ : ТК30*.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4728CD32" w14:textId="2E220371"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0354DF2B" w14:textId="0E12D985" w:rsidR="004132C5" w:rsidRDefault="004132C5" w:rsidP="004132C5">
            <w:pPr>
              <w:rPr>
                <w:color w:val="000000"/>
                <w:szCs w:val="28"/>
              </w:rPr>
            </w:pPr>
            <w:r>
              <w:rPr>
                <w:szCs w:val="28"/>
              </w:rPr>
              <w:t>1634.778</w:t>
            </w:r>
          </w:p>
        </w:tc>
      </w:tr>
      <w:tr w:rsidR="004132C5" w:rsidRPr="00F34589" w14:paraId="2E4BF21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DFC90AF" w14:textId="46D33AEE" w:rsidR="004132C5" w:rsidRDefault="004132C5" w:rsidP="004132C5">
            <w:pPr>
              <w:rPr>
                <w:szCs w:val="28"/>
              </w:rPr>
            </w:pPr>
            <w:r>
              <w:rPr>
                <w:szCs w:val="28"/>
              </w:rPr>
              <w:t>001-01-123-108. Замена участка тепловой сети. ТК30* : ул. Караваева, 50.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D474CCA" w14:textId="69EAD4CC"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5359923C" w14:textId="042F699C" w:rsidR="004132C5" w:rsidRDefault="004132C5" w:rsidP="004132C5">
            <w:pPr>
              <w:rPr>
                <w:color w:val="000000"/>
                <w:szCs w:val="28"/>
              </w:rPr>
            </w:pPr>
            <w:r>
              <w:rPr>
                <w:szCs w:val="28"/>
              </w:rPr>
              <w:t>268.68615</w:t>
            </w:r>
          </w:p>
        </w:tc>
      </w:tr>
      <w:tr w:rsidR="004132C5" w:rsidRPr="00F34589" w14:paraId="12CFC6D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4A88A0C" w14:textId="30888897" w:rsidR="004132C5" w:rsidRDefault="004132C5" w:rsidP="004132C5">
            <w:pPr>
              <w:rPr>
                <w:szCs w:val="28"/>
              </w:rPr>
            </w:pPr>
            <w:r>
              <w:rPr>
                <w:szCs w:val="28"/>
              </w:rPr>
              <w:t>001-01-124-109. Замена участка тепловой сети. ТК30* : ТК30.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0C4C4D3" w14:textId="70F292A3"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77BFC404" w14:textId="29F3322E" w:rsidR="004132C5" w:rsidRDefault="004132C5" w:rsidP="004132C5">
            <w:pPr>
              <w:rPr>
                <w:color w:val="000000"/>
                <w:szCs w:val="28"/>
              </w:rPr>
            </w:pPr>
            <w:r>
              <w:rPr>
                <w:szCs w:val="28"/>
              </w:rPr>
              <w:t>473.158</w:t>
            </w:r>
          </w:p>
        </w:tc>
      </w:tr>
      <w:tr w:rsidR="004132C5" w:rsidRPr="00F34589" w14:paraId="12E06C3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58D3E48" w14:textId="00ECD151" w:rsidR="004132C5" w:rsidRDefault="004132C5" w:rsidP="004132C5">
            <w:pPr>
              <w:rPr>
                <w:szCs w:val="28"/>
              </w:rPr>
            </w:pPr>
            <w:r>
              <w:rPr>
                <w:szCs w:val="28"/>
              </w:rPr>
              <w:t>001-01-125-110. Замена участка тепловой сети. ТК31 : ул. Ленинградская, 35.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69AF10D" w14:textId="24F07313"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511E4F98" w14:textId="71D8E480" w:rsidR="004132C5" w:rsidRDefault="004132C5" w:rsidP="004132C5">
            <w:pPr>
              <w:rPr>
                <w:color w:val="000000"/>
                <w:szCs w:val="28"/>
              </w:rPr>
            </w:pPr>
            <w:r>
              <w:rPr>
                <w:szCs w:val="28"/>
              </w:rPr>
              <w:t>1013.91</w:t>
            </w:r>
          </w:p>
        </w:tc>
      </w:tr>
      <w:tr w:rsidR="004132C5" w:rsidRPr="00F34589" w14:paraId="7F17D547"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2F9DCEA" w14:textId="1826B658" w:rsidR="004132C5" w:rsidRDefault="004132C5" w:rsidP="004132C5">
            <w:pPr>
              <w:rPr>
                <w:szCs w:val="28"/>
              </w:rPr>
            </w:pPr>
            <w:r>
              <w:rPr>
                <w:szCs w:val="28"/>
              </w:rPr>
              <w:t>001-01-126-111. Замена участка тепловой сети. ТК3 : ИЗМ.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69CB282" w14:textId="377B5D1F"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1478F33B" w14:textId="28C301E1" w:rsidR="004132C5" w:rsidRDefault="004132C5" w:rsidP="004132C5">
            <w:pPr>
              <w:rPr>
                <w:color w:val="000000"/>
                <w:szCs w:val="28"/>
              </w:rPr>
            </w:pPr>
            <w:r>
              <w:rPr>
                <w:szCs w:val="28"/>
              </w:rPr>
              <w:t>4960.2068</w:t>
            </w:r>
          </w:p>
        </w:tc>
      </w:tr>
      <w:tr w:rsidR="004132C5" w:rsidRPr="00F34589" w14:paraId="4E995ED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A67B26B" w14:textId="202DFE00" w:rsidR="004132C5" w:rsidRDefault="004132C5" w:rsidP="004132C5">
            <w:pPr>
              <w:rPr>
                <w:szCs w:val="28"/>
              </w:rPr>
            </w:pPr>
            <w:r>
              <w:rPr>
                <w:szCs w:val="28"/>
              </w:rPr>
              <w:t>001-01-127-112. Замена участка тепловой сети. ИЗМ : ТК3*.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73478C8" w14:textId="12B0311A"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530A5630" w14:textId="5C2BE67C" w:rsidR="004132C5" w:rsidRDefault="004132C5" w:rsidP="004132C5">
            <w:pPr>
              <w:rPr>
                <w:color w:val="000000"/>
                <w:szCs w:val="28"/>
              </w:rPr>
            </w:pPr>
            <w:r>
              <w:rPr>
                <w:szCs w:val="28"/>
              </w:rPr>
              <w:t>13703.581</w:t>
            </w:r>
          </w:p>
        </w:tc>
      </w:tr>
      <w:tr w:rsidR="004132C5" w:rsidRPr="00F34589" w14:paraId="14E37A7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149DCCD" w14:textId="1F76158A" w:rsidR="004132C5" w:rsidRDefault="004132C5" w:rsidP="004132C5">
            <w:pPr>
              <w:rPr>
                <w:szCs w:val="28"/>
              </w:rPr>
            </w:pPr>
            <w:r>
              <w:rPr>
                <w:szCs w:val="28"/>
              </w:rPr>
              <w:lastRenderedPageBreak/>
              <w:t>001-01-128-113. Замена участка тепловой сети. ТК3* : ул. Ленинградская, 40.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9A89EAE" w14:textId="0C5866D3"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04DC5CDF" w14:textId="1B360368" w:rsidR="004132C5" w:rsidRDefault="004132C5" w:rsidP="004132C5">
            <w:pPr>
              <w:rPr>
                <w:color w:val="000000"/>
                <w:szCs w:val="28"/>
              </w:rPr>
            </w:pPr>
            <w:r>
              <w:rPr>
                <w:szCs w:val="28"/>
              </w:rPr>
              <w:t>1689.85</w:t>
            </w:r>
          </w:p>
        </w:tc>
      </w:tr>
      <w:tr w:rsidR="004132C5" w:rsidRPr="00F34589" w14:paraId="5360465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67F80A7" w14:textId="10250E90" w:rsidR="004132C5" w:rsidRDefault="004132C5" w:rsidP="004132C5">
            <w:pPr>
              <w:rPr>
                <w:szCs w:val="28"/>
              </w:rPr>
            </w:pPr>
            <w:r>
              <w:rPr>
                <w:szCs w:val="28"/>
              </w:rPr>
              <w:t>001-01-129-114. Замена участка тепловой сети. ТК3* : ТК3А.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47772A5" w14:textId="366D5EDB"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4575CDAD" w14:textId="022D76E4" w:rsidR="004132C5" w:rsidRDefault="004132C5" w:rsidP="004132C5">
            <w:pPr>
              <w:rPr>
                <w:color w:val="000000"/>
                <w:szCs w:val="28"/>
              </w:rPr>
            </w:pPr>
            <w:r>
              <w:rPr>
                <w:szCs w:val="28"/>
              </w:rPr>
              <w:t>5505.903</w:t>
            </w:r>
          </w:p>
        </w:tc>
      </w:tr>
      <w:tr w:rsidR="004132C5" w:rsidRPr="00F34589" w14:paraId="04EFD50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772FD3B" w14:textId="78AC67B7" w:rsidR="004132C5" w:rsidRDefault="004132C5" w:rsidP="004132C5">
            <w:pPr>
              <w:rPr>
                <w:szCs w:val="28"/>
              </w:rPr>
            </w:pPr>
            <w:r>
              <w:rPr>
                <w:szCs w:val="28"/>
              </w:rPr>
              <w:t>001-01-130-115. Замена участка тепловой сети. ТК3А : ул. Караваева, 44.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1696D9D" w14:textId="1CDCC5DC"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249F0E2F" w14:textId="2536AE98" w:rsidR="004132C5" w:rsidRDefault="004132C5" w:rsidP="004132C5">
            <w:pPr>
              <w:rPr>
                <w:color w:val="000000"/>
                <w:szCs w:val="28"/>
              </w:rPr>
            </w:pPr>
            <w:r>
              <w:rPr>
                <w:szCs w:val="28"/>
              </w:rPr>
              <w:t>506.955</w:t>
            </w:r>
          </w:p>
        </w:tc>
      </w:tr>
      <w:tr w:rsidR="004132C5" w:rsidRPr="00F34589" w14:paraId="68B304E1"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E8D7CE5" w14:textId="0913BEEC" w:rsidR="004132C5" w:rsidRDefault="004132C5" w:rsidP="004132C5">
            <w:pPr>
              <w:rPr>
                <w:szCs w:val="28"/>
              </w:rPr>
            </w:pPr>
            <w:r>
              <w:rPr>
                <w:szCs w:val="28"/>
              </w:rPr>
              <w:t>001-01-131-116. Замена участка тепловой сети. ТК3А : ТК10.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74FD42DE" w14:textId="5C9F5BA4"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32FB2B25" w14:textId="3DD4C5AD" w:rsidR="004132C5" w:rsidRDefault="004132C5" w:rsidP="004132C5">
            <w:pPr>
              <w:rPr>
                <w:color w:val="000000"/>
                <w:szCs w:val="28"/>
              </w:rPr>
            </w:pPr>
            <w:r>
              <w:rPr>
                <w:szCs w:val="28"/>
              </w:rPr>
              <w:t>19278.225</w:t>
            </w:r>
          </w:p>
        </w:tc>
      </w:tr>
      <w:tr w:rsidR="004132C5" w:rsidRPr="00F34589" w14:paraId="336F26B3"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33A806E" w14:textId="5590211A" w:rsidR="004132C5" w:rsidRDefault="004132C5" w:rsidP="004132C5">
            <w:pPr>
              <w:rPr>
                <w:szCs w:val="28"/>
              </w:rPr>
            </w:pPr>
            <w:r>
              <w:rPr>
                <w:szCs w:val="28"/>
              </w:rPr>
              <w:t>001-01-132-117. Замена участка тепловой сети. ТК3А : ИЗМ.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365DE2EA" w14:textId="688B90CC"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4AD6F483" w14:textId="26B06121" w:rsidR="004132C5" w:rsidRDefault="004132C5" w:rsidP="004132C5">
            <w:pPr>
              <w:rPr>
                <w:color w:val="000000"/>
                <w:szCs w:val="28"/>
              </w:rPr>
            </w:pPr>
            <w:r>
              <w:rPr>
                <w:szCs w:val="28"/>
              </w:rPr>
              <w:t>1966.2191</w:t>
            </w:r>
          </w:p>
        </w:tc>
      </w:tr>
      <w:tr w:rsidR="004132C5" w:rsidRPr="00F34589" w14:paraId="22B138F9"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4B63D44B" w14:textId="1552B339" w:rsidR="004132C5" w:rsidRDefault="004132C5" w:rsidP="004132C5">
            <w:pPr>
              <w:rPr>
                <w:szCs w:val="28"/>
              </w:rPr>
            </w:pPr>
            <w:r>
              <w:rPr>
                <w:szCs w:val="28"/>
              </w:rPr>
              <w:t>001-01-133-118. Замена участка тепловой сети. ИЗМ : ТК4.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4FD42FC4" w14:textId="4D3EC35E"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1A3948F9" w14:textId="578AFC50" w:rsidR="004132C5" w:rsidRDefault="004132C5" w:rsidP="004132C5">
            <w:pPr>
              <w:rPr>
                <w:color w:val="000000"/>
                <w:szCs w:val="28"/>
              </w:rPr>
            </w:pPr>
            <w:r>
              <w:rPr>
                <w:szCs w:val="28"/>
              </w:rPr>
              <w:t>7341.204</w:t>
            </w:r>
          </w:p>
        </w:tc>
      </w:tr>
      <w:tr w:rsidR="004132C5" w:rsidRPr="00F34589" w14:paraId="222F11A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A58B807" w14:textId="20B23DD8" w:rsidR="004132C5" w:rsidRDefault="004132C5" w:rsidP="004132C5">
            <w:pPr>
              <w:rPr>
                <w:szCs w:val="28"/>
              </w:rPr>
            </w:pPr>
            <w:r>
              <w:rPr>
                <w:szCs w:val="28"/>
              </w:rPr>
              <w:t>001-01-134-119. Замена участка тепловой сети. ТК4 : ул. Ленинградская, 35а.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8989EFC" w14:textId="7BD9BE25"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72181D75" w14:textId="09FE744A" w:rsidR="004132C5" w:rsidRDefault="004132C5" w:rsidP="004132C5">
            <w:pPr>
              <w:rPr>
                <w:color w:val="000000"/>
                <w:szCs w:val="28"/>
              </w:rPr>
            </w:pPr>
            <w:r>
              <w:rPr>
                <w:szCs w:val="28"/>
              </w:rPr>
              <w:t>331.88654</w:t>
            </w:r>
          </w:p>
        </w:tc>
      </w:tr>
      <w:tr w:rsidR="004132C5" w:rsidRPr="00F34589" w14:paraId="256194E5"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1F97683" w14:textId="70FB3A6B" w:rsidR="004132C5" w:rsidRDefault="004132C5" w:rsidP="004132C5">
            <w:pPr>
              <w:rPr>
                <w:szCs w:val="28"/>
              </w:rPr>
            </w:pPr>
            <w:r>
              <w:rPr>
                <w:szCs w:val="28"/>
              </w:rPr>
              <w:t>001-01-135-120. Замена участка тепловой сети. ТК4 : ТК4А.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A4429B3" w14:textId="6B6078D7"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04009505" w14:textId="01BFEB97" w:rsidR="004132C5" w:rsidRDefault="004132C5" w:rsidP="004132C5">
            <w:pPr>
              <w:rPr>
                <w:color w:val="000000"/>
                <w:szCs w:val="28"/>
              </w:rPr>
            </w:pPr>
            <w:r>
              <w:rPr>
                <w:szCs w:val="28"/>
              </w:rPr>
              <w:t>1606.3714</w:t>
            </w:r>
          </w:p>
        </w:tc>
      </w:tr>
      <w:tr w:rsidR="004132C5" w:rsidRPr="00F34589" w14:paraId="08B1E3F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538F47E1" w14:textId="70FD087D" w:rsidR="004132C5" w:rsidRDefault="004132C5" w:rsidP="004132C5">
            <w:pPr>
              <w:rPr>
                <w:szCs w:val="28"/>
              </w:rPr>
            </w:pPr>
            <w:r>
              <w:rPr>
                <w:szCs w:val="28"/>
              </w:rPr>
              <w:t>001-01-136-121. Замена участка тепловой сети. ТК4А : ул. Караваева, 42.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3AC569B1" w14:textId="6F08C36B"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427474CE" w14:textId="3ABDB5E1" w:rsidR="004132C5" w:rsidRDefault="004132C5" w:rsidP="004132C5">
            <w:pPr>
              <w:rPr>
                <w:color w:val="000000"/>
                <w:szCs w:val="28"/>
              </w:rPr>
            </w:pPr>
            <w:r>
              <w:rPr>
                <w:szCs w:val="28"/>
              </w:rPr>
              <w:t>405.564</w:t>
            </w:r>
          </w:p>
        </w:tc>
      </w:tr>
      <w:tr w:rsidR="004132C5" w:rsidRPr="00F34589" w14:paraId="7014100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064ADBA" w14:textId="363B99B9" w:rsidR="004132C5" w:rsidRDefault="004132C5" w:rsidP="004132C5">
            <w:pPr>
              <w:rPr>
                <w:szCs w:val="28"/>
              </w:rPr>
            </w:pPr>
            <w:r>
              <w:rPr>
                <w:szCs w:val="28"/>
              </w:rPr>
              <w:t>001-01-137-122. Замена участка тепловой сети. ТК10 : ТК11.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169A716" w14:textId="3E3DCEB1"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2D3BF433" w14:textId="1AF75129" w:rsidR="004132C5" w:rsidRDefault="004132C5" w:rsidP="004132C5">
            <w:pPr>
              <w:rPr>
                <w:color w:val="000000"/>
                <w:szCs w:val="28"/>
              </w:rPr>
            </w:pPr>
            <w:r>
              <w:rPr>
                <w:szCs w:val="28"/>
              </w:rPr>
              <w:t>6412.7088</w:t>
            </w:r>
          </w:p>
        </w:tc>
      </w:tr>
      <w:tr w:rsidR="004132C5" w:rsidRPr="00F34589" w14:paraId="7197C5D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BB07BEE" w14:textId="278520DB" w:rsidR="004132C5" w:rsidRDefault="004132C5" w:rsidP="004132C5">
            <w:pPr>
              <w:rPr>
                <w:szCs w:val="28"/>
              </w:rPr>
            </w:pPr>
            <w:r>
              <w:rPr>
                <w:szCs w:val="28"/>
              </w:rPr>
              <w:t>001-01-138-123. Замена участка тепловой сети. ТК10 : ТК7*.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C8F1627" w14:textId="642F28A7" w:rsidR="004132C5" w:rsidRDefault="004132C5" w:rsidP="004132C5">
            <w:pPr>
              <w:rPr>
                <w:szCs w:val="28"/>
              </w:rPr>
            </w:pPr>
            <w:r>
              <w:rPr>
                <w:szCs w:val="28"/>
              </w:rPr>
              <w:t>2033</w:t>
            </w:r>
          </w:p>
        </w:tc>
        <w:tc>
          <w:tcPr>
            <w:tcW w:w="1577" w:type="dxa"/>
            <w:tcBorders>
              <w:top w:val="single" w:sz="4" w:space="0" w:color="auto"/>
              <w:left w:val="single" w:sz="4" w:space="0" w:color="auto"/>
              <w:bottom w:val="single" w:sz="4" w:space="0" w:color="auto"/>
              <w:right w:val="single" w:sz="4" w:space="0" w:color="auto"/>
            </w:tcBorders>
          </w:tcPr>
          <w:p w14:paraId="7851B4F3" w14:textId="1CF142E6" w:rsidR="004132C5" w:rsidRDefault="004132C5" w:rsidP="004132C5">
            <w:pPr>
              <w:rPr>
                <w:color w:val="000000"/>
                <w:szCs w:val="28"/>
              </w:rPr>
            </w:pPr>
            <w:r>
              <w:rPr>
                <w:szCs w:val="28"/>
              </w:rPr>
              <w:t>6412.7088</w:t>
            </w:r>
          </w:p>
        </w:tc>
      </w:tr>
      <w:tr w:rsidR="004132C5" w:rsidRPr="00F34589" w14:paraId="04F7A74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A3D0892" w14:textId="394A3272" w:rsidR="004132C5" w:rsidRDefault="004132C5" w:rsidP="004132C5">
            <w:pPr>
              <w:rPr>
                <w:szCs w:val="28"/>
              </w:rPr>
            </w:pPr>
            <w:r>
              <w:rPr>
                <w:szCs w:val="28"/>
              </w:rPr>
              <w:t>001-01-139-124. Замена участка тепловой сети. ТК7* : ул. Ленинградская, 33а.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27EB2D7" w14:textId="00376C08"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219FA7DE" w14:textId="6EA04373" w:rsidR="004132C5" w:rsidRDefault="004132C5" w:rsidP="004132C5">
            <w:pPr>
              <w:rPr>
                <w:color w:val="000000"/>
                <w:szCs w:val="28"/>
              </w:rPr>
            </w:pPr>
            <w:r>
              <w:rPr>
                <w:szCs w:val="28"/>
              </w:rPr>
              <w:t>506.955</w:t>
            </w:r>
          </w:p>
        </w:tc>
      </w:tr>
      <w:tr w:rsidR="004132C5" w:rsidRPr="00F34589" w14:paraId="7DF595C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31B0A11E" w14:textId="6E7E24CA" w:rsidR="004132C5" w:rsidRDefault="004132C5" w:rsidP="004132C5">
            <w:pPr>
              <w:rPr>
                <w:szCs w:val="28"/>
              </w:rPr>
            </w:pPr>
            <w:r>
              <w:rPr>
                <w:szCs w:val="28"/>
              </w:rPr>
              <w:lastRenderedPageBreak/>
              <w:t>001-01-140-125. Замена участка тепловой сети. ТК7* : ТК7.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021D97B" w14:textId="69382ED1"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0DA13EDE" w14:textId="15488113" w:rsidR="004132C5" w:rsidRDefault="004132C5" w:rsidP="004132C5">
            <w:pPr>
              <w:rPr>
                <w:color w:val="000000"/>
                <w:szCs w:val="28"/>
              </w:rPr>
            </w:pPr>
            <w:r>
              <w:rPr>
                <w:szCs w:val="28"/>
              </w:rPr>
              <w:t>4809.5169</w:t>
            </w:r>
          </w:p>
        </w:tc>
      </w:tr>
      <w:tr w:rsidR="004132C5" w:rsidRPr="00F34589" w14:paraId="59255F8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A95D336" w14:textId="7856505E" w:rsidR="004132C5" w:rsidRDefault="004132C5" w:rsidP="004132C5">
            <w:pPr>
              <w:rPr>
                <w:szCs w:val="28"/>
              </w:rPr>
            </w:pPr>
            <w:r>
              <w:rPr>
                <w:szCs w:val="28"/>
              </w:rPr>
              <w:t>001-01-141-126. Замена участка тепловой сети. ТК7 : ул. Караваева, 38.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00D46F7A" w14:textId="2B6905CF"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70C538EA" w14:textId="198C77C4" w:rsidR="004132C5" w:rsidRDefault="004132C5" w:rsidP="004132C5">
            <w:pPr>
              <w:rPr>
                <w:color w:val="000000"/>
                <w:szCs w:val="28"/>
              </w:rPr>
            </w:pPr>
            <w:r>
              <w:rPr>
                <w:szCs w:val="28"/>
              </w:rPr>
              <w:t>506.955</w:t>
            </w:r>
          </w:p>
        </w:tc>
      </w:tr>
      <w:tr w:rsidR="004132C5" w:rsidRPr="00F34589" w14:paraId="315B3DB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BCFA67B" w14:textId="22561113" w:rsidR="004132C5" w:rsidRDefault="004132C5" w:rsidP="004132C5">
            <w:pPr>
              <w:rPr>
                <w:szCs w:val="28"/>
              </w:rPr>
            </w:pPr>
            <w:r>
              <w:rPr>
                <w:szCs w:val="28"/>
              </w:rPr>
              <w:t>001-01-142-127. Замена участка тепловой сети. ТК7 : ТК8.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832BBC4" w14:textId="77109E0D"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6D5A0413" w14:textId="3CDB6714" w:rsidR="004132C5" w:rsidRDefault="004132C5" w:rsidP="004132C5">
            <w:pPr>
              <w:rPr>
                <w:color w:val="000000"/>
                <w:szCs w:val="28"/>
              </w:rPr>
            </w:pPr>
            <w:r>
              <w:rPr>
                <w:szCs w:val="28"/>
              </w:rPr>
              <w:t>4809.5169</w:t>
            </w:r>
          </w:p>
        </w:tc>
      </w:tr>
      <w:tr w:rsidR="004132C5" w:rsidRPr="00F34589" w14:paraId="4E54DCD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8904881" w14:textId="5AD9C12B" w:rsidR="004132C5" w:rsidRDefault="004132C5" w:rsidP="004132C5">
            <w:pPr>
              <w:rPr>
                <w:szCs w:val="28"/>
              </w:rPr>
            </w:pPr>
            <w:r>
              <w:rPr>
                <w:szCs w:val="28"/>
              </w:rPr>
              <w:t>001-01-143-128. Замена участка тепловой сети. ТК8 : ул. Ленинградская, 32а.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723A45EA" w14:textId="538C6058"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40992608" w14:textId="480E520B" w:rsidR="004132C5" w:rsidRDefault="004132C5" w:rsidP="004132C5">
            <w:pPr>
              <w:rPr>
                <w:color w:val="000000"/>
                <w:szCs w:val="28"/>
              </w:rPr>
            </w:pPr>
            <w:r>
              <w:rPr>
                <w:szCs w:val="28"/>
              </w:rPr>
              <w:t>844.925</w:t>
            </w:r>
          </w:p>
        </w:tc>
      </w:tr>
      <w:tr w:rsidR="004132C5" w:rsidRPr="00F34589" w14:paraId="229DF9E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10954BF7" w14:textId="6ED48275" w:rsidR="004132C5" w:rsidRDefault="004132C5" w:rsidP="004132C5">
            <w:pPr>
              <w:rPr>
                <w:szCs w:val="28"/>
              </w:rPr>
            </w:pPr>
            <w:r>
              <w:rPr>
                <w:szCs w:val="28"/>
              </w:rPr>
              <w:t>001-01-144-129. Замена участка тепловой сети. ТК8 : ТК9.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4A900D35" w14:textId="4B58E11E"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1357993A" w14:textId="686E396C" w:rsidR="004132C5" w:rsidRDefault="004132C5" w:rsidP="004132C5">
            <w:pPr>
              <w:rPr>
                <w:color w:val="000000"/>
                <w:szCs w:val="28"/>
              </w:rPr>
            </w:pPr>
            <w:r>
              <w:rPr>
                <w:szCs w:val="28"/>
              </w:rPr>
              <w:t>5510.6786</w:t>
            </w:r>
          </w:p>
        </w:tc>
      </w:tr>
      <w:tr w:rsidR="004132C5" w:rsidRPr="00F34589" w14:paraId="1A363A82"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B5892D7" w14:textId="699DBBA9" w:rsidR="004132C5" w:rsidRDefault="004132C5" w:rsidP="004132C5">
            <w:pPr>
              <w:rPr>
                <w:szCs w:val="28"/>
              </w:rPr>
            </w:pPr>
            <w:r>
              <w:rPr>
                <w:szCs w:val="28"/>
              </w:rPr>
              <w:t>001-01-145-130. Замена участка тепловой сети. ТК9 : ТК9*.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00061A27" w14:textId="2BC10AE0"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0525E7B2" w14:textId="679DE4BC" w:rsidR="004132C5" w:rsidRDefault="004132C5" w:rsidP="004132C5">
            <w:pPr>
              <w:rPr>
                <w:color w:val="000000"/>
                <w:szCs w:val="28"/>
              </w:rPr>
            </w:pPr>
            <w:r>
              <w:rPr>
                <w:szCs w:val="28"/>
              </w:rPr>
              <w:t>1285.1011</w:t>
            </w:r>
          </w:p>
        </w:tc>
      </w:tr>
      <w:tr w:rsidR="004132C5" w:rsidRPr="00F34589" w14:paraId="5DDA14BC"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EFBC028" w14:textId="633537A8" w:rsidR="004132C5" w:rsidRDefault="004132C5" w:rsidP="004132C5">
            <w:pPr>
              <w:rPr>
                <w:szCs w:val="28"/>
              </w:rPr>
            </w:pPr>
            <w:r>
              <w:rPr>
                <w:szCs w:val="28"/>
              </w:rPr>
              <w:t>001-01-146-131. Замена участка тепловой сети. ТК10 : ул. Ленинградская, 34.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4B07A8A1" w14:textId="27CAF816"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7FDD0A1E" w14:textId="2F5CEDD8" w:rsidR="004132C5" w:rsidRDefault="004132C5" w:rsidP="004132C5">
            <w:pPr>
              <w:rPr>
                <w:color w:val="000000"/>
                <w:szCs w:val="28"/>
              </w:rPr>
            </w:pPr>
            <w:r>
              <w:rPr>
                <w:szCs w:val="28"/>
              </w:rPr>
              <w:t>168.985</w:t>
            </w:r>
          </w:p>
        </w:tc>
      </w:tr>
      <w:tr w:rsidR="004132C5" w:rsidRPr="00F34589" w14:paraId="291AF6B0"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63E89B72" w14:textId="0BA50C24" w:rsidR="004132C5" w:rsidRDefault="004132C5" w:rsidP="004132C5">
            <w:pPr>
              <w:rPr>
                <w:szCs w:val="28"/>
              </w:rPr>
            </w:pPr>
            <w:r>
              <w:rPr>
                <w:szCs w:val="28"/>
              </w:rPr>
              <w:t>001-01-147-132. Замена участка тепловой сети. ТК11 : ул. Восточная, 33.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DA0413F" w14:textId="309C2D20" w:rsidR="004132C5" w:rsidRDefault="004132C5" w:rsidP="004132C5">
            <w:pPr>
              <w:rPr>
                <w:szCs w:val="28"/>
              </w:rPr>
            </w:pPr>
            <w:r>
              <w:rPr>
                <w:szCs w:val="28"/>
              </w:rPr>
              <w:t>2034</w:t>
            </w:r>
          </w:p>
        </w:tc>
        <w:tc>
          <w:tcPr>
            <w:tcW w:w="1577" w:type="dxa"/>
            <w:tcBorders>
              <w:top w:val="single" w:sz="4" w:space="0" w:color="auto"/>
              <w:left w:val="single" w:sz="4" w:space="0" w:color="auto"/>
              <w:bottom w:val="single" w:sz="4" w:space="0" w:color="auto"/>
              <w:right w:val="single" w:sz="4" w:space="0" w:color="auto"/>
            </w:tcBorders>
          </w:tcPr>
          <w:p w14:paraId="37F4101D" w14:textId="1B1D4060" w:rsidR="004132C5" w:rsidRDefault="004132C5" w:rsidP="004132C5">
            <w:pPr>
              <w:rPr>
                <w:color w:val="000000"/>
                <w:szCs w:val="28"/>
              </w:rPr>
            </w:pPr>
            <w:r>
              <w:rPr>
                <w:szCs w:val="28"/>
              </w:rPr>
              <w:t>168.985</w:t>
            </w:r>
          </w:p>
        </w:tc>
      </w:tr>
      <w:tr w:rsidR="004132C5" w:rsidRPr="00F34589" w14:paraId="615B5F04"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7F52A182" w14:textId="55CF67F7" w:rsidR="004132C5" w:rsidRDefault="004132C5" w:rsidP="004132C5">
            <w:pPr>
              <w:rPr>
                <w:szCs w:val="28"/>
              </w:rPr>
            </w:pPr>
            <w:r>
              <w:rPr>
                <w:szCs w:val="28"/>
              </w:rPr>
              <w:t>001-01-148-133. Замена участка тепловой сети. ТК11 : ТК12.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200AE27A" w14:textId="05F2805F" w:rsidR="004132C5" w:rsidRDefault="0012419F" w:rsidP="004132C5">
            <w:pPr>
              <w:rPr>
                <w:szCs w:val="28"/>
              </w:rPr>
            </w:pPr>
            <w:r>
              <w:rPr>
                <w:szCs w:val="28"/>
              </w:rPr>
              <w:t>2036</w:t>
            </w:r>
          </w:p>
        </w:tc>
        <w:tc>
          <w:tcPr>
            <w:tcW w:w="1577" w:type="dxa"/>
            <w:tcBorders>
              <w:top w:val="single" w:sz="4" w:space="0" w:color="auto"/>
              <w:left w:val="single" w:sz="4" w:space="0" w:color="auto"/>
              <w:bottom w:val="single" w:sz="4" w:space="0" w:color="auto"/>
              <w:right w:val="single" w:sz="4" w:space="0" w:color="auto"/>
            </w:tcBorders>
          </w:tcPr>
          <w:p w14:paraId="5C9F2BAC" w14:textId="4C3B7299" w:rsidR="004132C5" w:rsidRDefault="004132C5" w:rsidP="004132C5">
            <w:pPr>
              <w:rPr>
                <w:color w:val="000000"/>
                <w:szCs w:val="28"/>
              </w:rPr>
            </w:pPr>
            <w:r>
              <w:rPr>
                <w:szCs w:val="28"/>
              </w:rPr>
              <w:t>6412.7088</w:t>
            </w:r>
          </w:p>
        </w:tc>
      </w:tr>
      <w:tr w:rsidR="004132C5" w:rsidRPr="00F34589" w14:paraId="7A5DB6AF"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1F1438C" w14:textId="10D452FD" w:rsidR="004132C5" w:rsidRDefault="004132C5" w:rsidP="004132C5">
            <w:pPr>
              <w:rPr>
                <w:szCs w:val="28"/>
              </w:rPr>
            </w:pPr>
            <w:r>
              <w:rPr>
                <w:szCs w:val="28"/>
              </w:rPr>
              <w:t>001-01-149-134. Замена участка тепловой сети. ТК12 : ул. Восточная, 54.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3FB91645" w14:textId="26A416DC" w:rsidR="004132C5" w:rsidRDefault="0012419F" w:rsidP="004132C5">
            <w:pPr>
              <w:rPr>
                <w:szCs w:val="28"/>
              </w:rPr>
            </w:pPr>
            <w:r>
              <w:rPr>
                <w:szCs w:val="28"/>
              </w:rPr>
              <w:t>2036</w:t>
            </w:r>
          </w:p>
        </w:tc>
        <w:tc>
          <w:tcPr>
            <w:tcW w:w="1577" w:type="dxa"/>
            <w:tcBorders>
              <w:top w:val="single" w:sz="4" w:space="0" w:color="auto"/>
              <w:left w:val="single" w:sz="4" w:space="0" w:color="auto"/>
              <w:bottom w:val="single" w:sz="4" w:space="0" w:color="auto"/>
              <w:right w:val="single" w:sz="4" w:space="0" w:color="auto"/>
            </w:tcBorders>
          </w:tcPr>
          <w:p w14:paraId="3A9828B0" w14:textId="1FA83B9D" w:rsidR="004132C5" w:rsidRDefault="004132C5" w:rsidP="004132C5">
            <w:pPr>
              <w:rPr>
                <w:color w:val="000000"/>
                <w:szCs w:val="28"/>
              </w:rPr>
            </w:pPr>
            <w:r>
              <w:rPr>
                <w:szCs w:val="28"/>
              </w:rPr>
              <w:t>168.985</w:t>
            </w:r>
          </w:p>
        </w:tc>
      </w:tr>
      <w:tr w:rsidR="004132C5" w:rsidRPr="00F34589" w14:paraId="474AE04B"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BC9C435" w14:textId="3C8068BC" w:rsidR="004132C5" w:rsidRDefault="004132C5" w:rsidP="004132C5">
            <w:pPr>
              <w:rPr>
                <w:szCs w:val="28"/>
              </w:rPr>
            </w:pPr>
            <w:r>
              <w:rPr>
                <w:szCs w:val="28"/>
              </w:rPr>
              <w:t>001-01-150-135. Замена участка тепловой сети. ТК12 : ул. Восточная, 56.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5678DA61" w14:textId="2C1F0691" w:rsidR="004132C5" w:rsidRDefault="0012419F" w:rsidP="004132C5">
            <w:pPr>
              <w:rPr>
                <w:szCs w:val="28"/>
              </w:rPr>
            </w:pPr>
            <w:r>
              <w:rPr>
                <w:szCs w:val="28"/>
              </w:rPr>
              <w:t>2036</w:t>
            </w:r>
          </w:p>
        </w:tc>
        <w:tc>
          <w:tcPr>
            <w:tcW w:w="1577" w:type="dxa"/>
            <w:tcBorders>
              <w:top w:val="single" w:sz="4" w:space="0" w:color="auto"/>
              <w:left w:val="single" w:sz="4" w:space="0" w:color="auto"/>
              <w:bottom w:val="single" w:sz="4" w:space="0" w:color="auto"/>
              <w:right w:val="single" w:sz="4" w:space="0" w:color="auto"/>
            </w:tcBorders>
          </w:tcPr>
          <w:p w14:paraId="755E8CC2" w14:textId="1403BC52" w:rsidR="004132C5" w:rsidRDefault="004132C5" w:rsidP="004132C5">
            <w:pPr>
              <w:rPr>
                <w:color w:val="000000"/>
                <w:szCs w:val="28"/>
              </w:rPr>
            </w:pPr>
            <w:r>
              <w:rPr>
                <w:szCs w:val="28"/>
              </w:rPr>
              <w:t>817.389</w:t>
            </w:r>
          </w:p>
        </w:tc>
      </w:tr>
      <w:tr w:rsidR="004132C5" w:rsidRPr="00F34589" w14:paraId="37109998"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1F3F61D" w14:textId="253ED050" w:rsidR="004132C5" w:rsidRDefault="004132C5" w:rsidP="004132C5">
            <w:pPr>
              <w:rPr>
                <w:szCs w:val="28"/>
              </w:rPr>
            </w:pPr>
            <w:r>
              <w:rPr>
                <w:szCs w:val="28"/>
              </w:rPr>
              <w:t xml:space="preserve">001-01-151-136. Замена участка тепловой сети. ул. Восточная, 56 : ул. Восточная, 58. Котельная </w:t>
            </w:r>
            <w:r>
              <w:rPr>
                <w:szCs w:val="28"/>
              </w:rPr>
              <w:lastRenderedPageBreak/>
              <w:t>"мкр.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07355D6D" w14:textId="5688F664" w:rsidR="004132C5" w:rsidRDefault="008826A5" w:rsidP="004132C5">
            <w:pPr>
              <w:rPr>
                <w:szCs w:val="28"/>
              </w:rPr>
            </w:pPr>
            <w:r>
              <w:rPr>
                <w:szCs w:val="28"/>
              </w:rPr>
              <w:lastRenderedPageBreak/>
              <w:t>2037</w:t>
            </w:r>
          </w:p>
        </w:tc>
        <w:tc>
          <w:tcPr>
            <w:tcW w:w="1577" w:type="dxa"/>
            <w:tcBorders>
              <w:top w:val="single" w:sz="4" w:space="0" w:color="auto"/>
              <w:left w:val="single" w:sz="4" w:space="0" w:color="auto"/>
              <w:bottom w:val="single" w:sz="4" w:space="0" w:color="auto"/>
              <w:right w:val="single" w:sz="4" w:space="0" w:color="auto"/>
            </w:tcBorders>
          </w:tcPr>
          <w:p w14:paraId="254DDC7E" w14:textId="6E5C57CC" w:rsidR="004132C5" w:rsidRDefault="004132C5" w:rsidP="004132C5">
            <w:pPr>
              <w:rPr>
                <w:color w:val="000000"/>
                <w:szCs w:val="28"/>
              </w:rPr>
            </w:pPr>
            <w:r>
              <w:rPr>
                <w:szCs w:val="28"/>
              </w:rPr>
              <w:t>506.955</w:t>
            </w:r>
          </w:p>
        </w:tc>
      </w:tr>
      <w:tr w:rsidR="004132C5" w:rsidRPr="00F34589" w14:paraId="52E1909D"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3723908" w14:textId="75CA42A2" w:rsidR="004132C5" w:rsidRDefault="004132C5" w:rsidP="004132C5">
            <w:pPr>
              <w:rPr>
                <w:szCs w:val="28"/>
              </w:rPr>
            </w:pPr>
            <w:r>
              <w:rPr>
                <w:szCs w:val="28"/>
              </w:rPr>
              <w:lastRenderedPageBreak/>
              <w:t>001-01-152-137. Замена участка тепловой сети. ТК30 : ТК31.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7002B84D" w14:textId="14532DD8" w:rsidR="004132C5" w:rsidRDefault="008826A5" w:rsidP="004132C5">
            <w:pPr>
              <w:rPr>
                <w:szCs w:val="28"/>
              </w:rPr>
            </w:pPr>
            <w:r>
              <w:rPr>
                <w:szCs w:val="28"/>
              </w:rPr>
              <w:t>2037</w:t>
            </w:r>
          </w:p>
        </w:tc>
        <w:tc>
          <w:tcPr>
            <w:tcW w:w="1577" w:type="dxa"/>
            <w:tcBorders>
              <w:top w:val="single" w:sz="4" w:space="0" w:color="auto"/>
              <w:left w:val="single" w:sz="4" w:space="0" w:color="auto"/>
              <w:bottom w:val="single" w:sz="4" w:space="0" w:color="auto"/>
              <w:right w:val="single" w:sz="4" w:space="0" w:color="auto"/>
            </w:tcBorders>
          </w:tcPr>
          <w:p w14:paraId="33655E5B" w14:textId="67A12E49" w:rsidR="004132C5" w:rsidRDefault="004132C5" w:rsidP="004132C5">
            <w:pPr>
              <w:rPr>
                <w:color w:val="000000"/>
                <w:szCs w:val="28"/>
              </w:rPr>
            </w:pPr>
            <w:r>
              <w:rPr>
                <w:szCs w:val="28"/>
              </w:rPr>
              <w:t>506.955</w:t>
            </w:r>
          </w:p>
        </w:tc>
      </w:tr>
      <w:tr w:rsidR="004132C5" w:rsidRPr="00F34589" w14:paraId="05C6B30A"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21879070" w14:textId="6B6B3C2E" w:rsidR="004132C5" w:rsidRDefault="004132C5" w:rsidP="004132C5">
            <w:pPr>
              <w:rPr>
                <w:szCs w:val="28"/>
              </w:rPr>
            </w:pPr>
            <w:r>
              <w:rPr>
                <w:szCs w:val="28"/>
              </w:rPr>
              <w:t>001-01-153-138. Замена участка тепловой сети. Котельная "мкр. Запрудовка", г. Катав-Ивановск, ул. Караваева, 45 : УТ1.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68BCE6C3" w14:textId="6A0EAEDA" w:rsidR="004132C5" w:rsidRDefault="008826A5" w:rsidP="004132C5">
            <w:pPr>
              <w:rPr>
                <w:szCs w:val="28"/>
              </w:rPr>
            </w:pPr>
            <w:r>
              <w:rPr>
                <w:szCs w:val="28"/>
              </w:rPr>
              <w:t>2037</w:t>
            </w:r>
          </w:p>
        </w:tc>
        <w:tc>
          <w:tcPr>
            <w:tcW w:w="1577" w:type="dxa"/>
            <w:tcBorders>
              <w:top w:val="single" w:sz="4" w:space="0" w:color="auto"/>
              <w:left w:val="single" w:sz="4" w:space="0" w:color="auto"/>
              <w:bottom w:val="single" w:sz="4" w:space="0" w:color="auto"/>
              <w:right w:val="single" w:sz="4" w:space="0" w:color="auto"/>
            </w:tcBorders>
          </w:tcPr>
          <w:p w14:paraId="31EDAB05" w14:textId="2D79860E" w:rsidR="004132C5" w:rsidRDefault="004132C5" w:rsidP="004132C5">
            <w:pPr>
              <w:rPr>
                <w:color w:val="000000"/>
                <w:szCs w:val="28"/>
              </w:rPr>
            </w:pPr>
            <w:r>
              <w:rPr>
                <w:szCs w:val="28"/>
              </w:rPr>
              <w:t>6259.2044</w:t>
            </w:r>
          </w:p>
        </w:tc>
      </w:tr>
      <w:tr w:rsidR="004132C5" w:rsidRPr="00F34589" w14:paraId="64A181F4" w14:textId="77777777" w:rsidTr="004132C5">
        <w:trPr>
          <w:trHeight w:val="20"/>
        </w:trPr>
        <w:tc>
          <w:tcPr>
            <w:tcW w:w="6091" w:type="dxa"/>
            <w:tcBorders>
              <w:top w:val="single" w:sz="4" w:space="0" w:color="auto"/>
              <w:left w:val="single" w:sz="4" w:space="0" w:color="auto"/>
              <w:bottom w:val="single" w:sz="4" w:space="0" w:color="auto"/>
              <w:right w:val="single" w:sz="4" w:space="0" w:color="auto"/>
            </w:tcBorders>
            <w:vAlign w:val="bottom"/>
          </w:tcPr>
          <w:p w14:paraId="03BD8F2F" w14:textId="0BF0B051" w:rsidR="004132C5" w:rsidRDefault="004132C5" w:rsidP="004132C5">
            <w:pPr>
              <w:rPr>
                <w:szCs w:val="28"/>
              </w:rPr>
            </w:pPr>
            <w:r>
              <w:rPr>
                <w:szCs w:val="28"/>
              </w:rPr>
              <w:t>001-01-154-139. Замена участка тепловой сети. УТ1 : ТК15. Котельная "мкр. Запрудовка", г. Катав-Ивановск, ул. Караваева, 45</w:t>
            </w:r>
          </w:p>
        </w:tc>
        <w:tc>
          <w:tcPr>
            <w:tcW w:w="1690" w:type="dxa"/>
            <w:tcBorders>
              <w:top w:val="single" w:sz="4" w:space="0" w:color="auto"/>
              <w:left w:val="single" w:sz="4" w:space="0" w:color="auto"/>
              <w:bottom w:val="single" w:sz="4" w:space="0" w:color="auto"/>
              <w:right w:val="single" w:sz="4" w:space="0" w:color="auto"/>
            </w:tcBorders>
          </w:tcPr>
          <w:p w14:paraId="1A2AAE8E" w14:textId="515F6EC0" w:rsidR="004132C5" w:rsidRDefault="008826A5" w:rsidP="004132C5">
            <w:pPr>
              <w:rPr>
                <w:szCs w:val="28"/>
              </w:rPr>
            </w:pPr>
            <w:r>
              <w:rPr>
                <w:szCs w:val="28"/>
              </w:rPr>
              <w:t>2037</w:t>
            </w:r>
          </w:p>
        </w:tc>
        <w:tc>
          <w:tcPr>
            <w:tcW w:w="1577" w:type="dxa"/>
            <w:tcBorders>
              <w:top w:val="single" w:sz="4" w:space="0" w:color="auto"/>
              <w:left w:val="single" w:sz="4" w:space="0" w:color="auto"/>
              <w:bottom w:val="single" w:sz="4" w:space="0" w:color="auto"/>
              <w:right w:val="single" w:sz="4" w:space="0" w:color="auto"/>
            </w:tcBorders>
          </w:tcPr>
          <w:p w14:paraId="72774511" w14:textId="2A189144" w:rsidR="004132C5" w:rsidRDefault="004132C5" w:rsidP="004132C5">
            <w:pPr>
              <w:rPr>
                <w:color w:val="000000"/>
                <w:szCs w:val="28"/>
              </w:rPr>
            </w:pPr>
            <w:r>
              <w:rPr>
                <w:szCs w:val="28"/>
              </w:rPr>
              <w:t>3637.9091</w:t>
            </w:r>
          </w:p>
        </w:tc>
      </w:tr>
    </w:tbl>
    <w:p w14:paraId="0278EC52" w14:textId="77777777" w:rsidR="003E2E8B" w:rsidRPr="0021573C" w:rsidRDefault="003E2E8B" w:rsidP="001A6B79">
      <w:pPr>
        <w:pStyle w:val="a5"/>
        <w:spacing w:line="240" w:lineRule="auto"/>
        <w:rPr>
          <w:b/>
          <w:bCs/>
        </w:rPr>
      </w:pPr>
      <w:bookmarkStart w:id="753" w:name="_Toc204744284"/>
      <w:bookmarkEnd w:id="751"/>
      <w:r w:rsidRPr="0021573C">
        <w:rPr>
          <w:b/>
          <w:bCs/>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753"/>
    </w:p>
    <w:p w14:paraId="740EC660" w14:textId="77777777" w:rsidR="003E2E8B" w:rsidRPr="00F34589" w:rsidRDefault="003E2E8B" w:rsidP="005B35B4">
      <w:pPr>
        <w:pStyle w:val="a9"/>
      </w:pPr>
      <w:bookmarkStart w:id="754" w:name="_Toc172576499"/>
      <w:bookmarkStart w:id="755" w:name="_Toc176254829"/>
      <w:r w:rsidRPr="00F34589">
        <w:t>Не предусматривается.</w:t>
      </w:r>
      <w:bookmarkEnd w:id="754"/>
      <w:bookmarkEnd w:id="755"/>
    </w:p>
    <w:p w14:paraId="3FFFD015" w14:textId="77777777" w:rsidR="00B915DA" w:rsidRPr="0021573C" w:rsidRDefault="00B915DA" w:rsidP="00B915DA">
      <w:pPr>
        <w:pStyle w:val="a5"/>
        <w:spacing w:line="240" w:lineRule="auto"/>
        <w:rPr>
          <w:b/>
          <w:bCs/>
        </w:rPr>
      </w:pPr>
      <w:bookmarkStart w:id="756" w:name="_Toc168972033"/>
      <w:bookmarkStart w:id="757" w:name="_Toc204744285"/>
      <w:r w:rsidRPr="0021573C">
        <w:rPr>
          <w:b/>
          <w:bCs/>
        </w:rPr>
        <w:t>Раздел 17. Замечания и предложения к проекту схемы теплоснабжения</w:t>
      </w:r>
      <w:bookmarkEnd w:id="756"/>
      <w:bookmarkEnd w:id="757"/>
    </w:p>
    <w:p w14:paraId="53DE8713" w14:textId="77777777" w:rsidR="00B915DA" w:rsidRPr="0021573C" w:rsidRDefault="00B915DA" w:rsidP="00B915DA">
      <w:pPr>
        <w:pStyle w:val="a5"/>
        <w:spacing w:line="240" w:lineRule="auto"/>
        <w:rPr>
          <w:b/>
          <w:bCs/>
        </w:rPr>
      </w:pPr>
      <w:bookmarkStart w:id="758" w:name="_Toc168972034"/>
      <w:bookmarkStart w:id="759" w:name="_Toc204744286"/>
      <w:r w:rsidRPr="0021573C">
        <w:rPr>
          <w:b/>
          <w:bCs/>
        </w:rPr>
        <w:t xml:space="preserve">17.1. Перечень всех </w:t>
      </w:r>
      <w:bookmarkStart w:id="760" w:name="_Hlk71835816"/>
      <w:r w:rsidRPr="0021573C">
        <w:rPr>
          <w:b/>
          <w:bCs/>
        </w:rPr>
        <w:t>замечаний и предложений, поступивших при разработке, утверждении и разработки схемы теплоснабжения</w:t>
      </w:r>
      <w:bookmarkEnd w:id="758"/>
      <w:bookmarkEnd w:id="759"/>
      <w:bookmarkEnd w:id="760"/>
    </w:p>
    <w:p w14:paraId="1AF0CEC1" w14:textId="77777777" w:rsidR="00B915DA" w:rsidRPr="00F34589" w:rsidRDefault="00B915DA" w:rsidP="00B915DA">
      <w:pPr>
        <w:pStyle w:val="a7"/>
      </w:pPr>
      <w:r w:rsidRPr="00F34589">
        <w:t>Замечания не поступали.</w:t>
      </w:r>
    </w:p>
    <w:p w14:paraId="23387657" w14:textId="77777777" w:rsidR="00B915DA" w:rsidRPr="0021573C" w:rsidRDefault="00B915DA" w:rsidP="00B915DA">
      <w:pPr>
        <w:pStyle w:val="a5"/>
        <w:spacing w:line="240" w:lineRule="auto"/>
        <w:rPr>
          <w:b/>
          <w:bCs/>
        </w:rPr>
      </w:pPr>
      <w:bookmarkStart w:id="761" w:name="_Toc168972035"/>
      <w:bookmarkStart w:id="762" w:name="_Toc204744287"/>
      <w:r w:rsidRPr="0021573C">
        <w:rPr>
          <w:b/>
          <w:bCs/>
        </w:rPr>
        <w:t>17.2. Ответы разработчиков проекта схемы теплоснабжения на замечания и предложения</w:t>
      </w:r>
      <w:bookmarkEnd w:id="761"/>
      <w:bookmarkEnd w:id="762"/>
    </w:p>
    <w:p w14:paraId="4820B23C" w14:textId="77777777" w:rsidR="00B915DA" w:rsidRPr="00F34589" w:rsidRDefault="00B915DA" w:rsidP="00B915DA">
      <w:pPr>
        <w:pStyle w:val="a7"/>
      </w:pPr>
      <w:r w:rsidRPr="00F34589">
        <w:t>Замечания не поступали.</w:t>
      </w:r>
    </w:p>
    <w:p w14:paraId="29627E57" w14:textId="77777777" w:rsidR="00B915DA" w:rsidRPr="0021573C" w:rsidRDefault="00B915DA" w:rsidP="00B915DA">
      <w:pPr>
        <w:pStyle w:val="a5"/>
        <w:spacing w:line="240" w:lineRule="auto"/>
        <w:rPr>
          <w:b/>
          <w:bCs/>
        </w:rPr>
      </w:pPr>
      <w:bookmarkStart w:id="763" w:name="_Toc168972036"/>
      <w:bookmarkStart w:id="764" w:name="_Toc204744288"/>
      <w:r w:rsidRPr="0021573C">
        <w:rPr>
          <w:b/>
          <w:bCs/>
        </w:rPr>
        <w:t>17.3. Перечень учтенных замечаний и предложений, а также реестр изменений, внесенных в разделы схемы теплоснабжения и части обосновывающих материалов к схеме теплоснабжения</w:t>
      </w:r>
      <w:bookmarkEnd w:id="763"/>
      <w:bookmarkEnd w:id="764"/>
    </w:p>
    <w:p w14:paraId="4295A194" w14:textId="77777777" w:rsidR="00B915DA" w:rsidRPr="00F34589" w:rsidRDefault="00B915DA" w:rsidP="00B915DA">
      <w:pPr>
        <w:pStyle w:val="a7"/>
      </w:pPr>
      <w:r w:rsidRPr="00F34589">
        <w:t>Замечания не поступали.</w:t>
      </w:r>
    </w:p>
    <w:p w14:paraId="016479AB" w14:textId="77777777" w:rsidR="00B915DA" w:rsidRPr="0021573C" w:rsidRDefault="00B915DA" w:rsidP="00B915DA">
      <w:pPr>
        <w:pStyle w:val="a5"/>
        <w:spacing w:line="240" w:lineRule="auto"/>
        <w:rPr>
          <w:b/>
          <w:bCs/>
        </w:rPr>
      </w:pPr>
      <w:bookmarkStart w:id="765" w:name="_Toc168972037"/>
      <w:bookmarkStart w:id="766" w:name="_Toc204744289"/>
      <w:r w:rsidRPr="0021573C">
        <w:rPr>
          <w:b/>
          <w:bCs/>
        </w:rPr>
        <w:t>Раздел 18. Сводный том изменений, выполненных в доработанной и (или) актуализированной схеме теплоснабжения</w:t>
      </w:r>
      <w:bookmarkEnd w:id="765"/>
      <w:bookmarkEnd w:id="766"/>
    </w:p>
    <w:p w14:paraId="069C52DE" w14:textId="77777777" w:rsidR="00B915DA" w:rsidRPr="00F34589" w:rsidRDefault="00B915DA" w:rsidP="00B915DA">
      <w:pPr>
        <w:pStyle w:val="a7"/>
      </w:pPr>
      <w:r w:rsidRPr="00F34589">
        <w:t>Схема полностью сформирована в соответствии с Требованиями к схемам теплоснабжения, порядку их разработки и утверждения утверждены постановлением Правительства Российской Федерации от 22 февраля 2012 г. № 154.</w:t>
      </w:r>
    </w:p>
    <w:p w14:paraId="2BC3E84A" w14:textId="77777777" w:rsidR="003E2E8B" w:rsidRPr="0021573C" w:rsidRDefault="003E2E8B" w:rsidP="00455A09">
      <w:pPr>
        <w:pStyle w:val="a5"/>
        <w:spacing w:line="240" w:lineRule="auto"/>
        <w:rPr>
          <w:b/>
          <w:bCs/>
        </w:rPr>
        <w:sectPr w:rsidR="003E2E8B" w:rsidRPr="0021573C" w:rsidSect="001600A2">
          <w:pgSz w:w="11906" w:h="16838"/>
          <w:pgMar w:top="1134" w:right="850" w:bottom="1134" w:left="1701" w:header="708" w:footer="708" w:gutter="0"/>
          <w:cols w:space="708"/>
          <w:docGrid w:linePitch="360"/>
        </w:sectPr>
      </w:pPr>
    </w:p>
    <w:p w14:paraId="0742E124" w14:textId="386F2F5B" w:rsidR="00EC25F6" w:rsidRPr="00F34589" w:rsidRDefault="0022318B" w:rsidP="005B35B4">
      <w:pPr>
        <w:pStyle w:val="a9"/>
      </w:pPr>
      <w:bookmarkStart w:id="767" w:name="_Toc176254826"/>
      <w:r w:rsidRPr="00F34589">
        <w:lastRenderedPageBreak/>
        <w:t>Таблица 15.3.1. Основания, в том числе критерии, в соответствии с которыми теплоснабжающая организация определена единой теплоснабжающей организацией</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2508"/>
        <w:gridCol w:w="2458"/>
        <w:gridCol w:w="1812"/>
        <w:gridCol w:w="2156"/>
        <w:gridCol w:w="2344"/>
      </w:tblGrid>
      <w:tr w:rsidR="0022318B" w:rsidRPr="00F34589" w14:paraId="7CA3E5FE" w14:textId="77777777" w:rsidTr="004132C5">
        <w:trPr>
          <w:trHeight w:val="20"/>
          <w:tblHeader/>
        </w:trPr>
        <w:tc>
          <w:tcPr>
            <w:tcW w:w="1046" w:type="pct"/>
          </w:tcPr>
          <w:p w14:paraId="4DC999DD" w14:textId="77777777" w:rsidR="0022318B" w:rsidRPr="00F34589" w:rsidRDefault="0022318B" w:rsidP="00A34B92">
            <w:pPr>
              <w:widowControl w:val="0"/>
              <w:autoSpaceDE w:val="0"/>
              <w:autoSpaceDN w:val="0"/>
              <w:adjustRightInd w:val="0"/>
              <w:rPr>
                <w:rFonts w:eastAsiaTheme="minorEastAsia"/>
                <w:szCs w:val="28"/>
              </w:rPr>
            </w:pPr>
            <w:r w:rsidRPr="00F34589">
              <w:rPr>
                <w:rFonts w:eastAsiaTheme="minorEastAsia"/>
                <w:szCs w:val="28"/>
              </w:rPr>
              <w:t>Наименования источников тепловой энергии в системе теплоснабжения</w:t>
            </w:r>
          </w:p>
        </w:tc>
        <w:tc>
          <w:tcPr>
            <w:tcW w:w="893" w:type="pct"/>
          </w:tcPr>
          <w:p w14:paraId="4A20979D" w14:textId="77777777" w:rsidR="0022318B" w:rsidRPr="00F34589" w:rsidRDefault="0022318B" w:rsidP="00A34B92">
            <w:pPr>
              <w:widowControl w:val="0"/>
              <w:autoSpaceDE w:val="0"/>
              <w:autoSpaceDN w:val="0"/>
              <w:adjustRightInd w:val="0"/>
              <w:jc w:val="center"/>
              <w:rPr>
                <w:rFonts w:eastAsiaTheme="minorEastAsia"/>
                <w:szCs w:val="28"/>
              </w:rPr>
            </w:pPr>
            <w:r w:rsidRPr="00F34589">
              <w:rPr>
                <w:rFonts w:eastAsiaTheme="minorEastAsia"/>
                <w:szCs w:val="28"/>
              </w:rPr>
              <w:t>Теплоснабжающие (теплосетевые) организации в границах системы теплоснабжения</w:t>
            </w:r>
          </w:p>
        </w:tc>
        <w:tc>
          <w:tcPr>
            <w:tcW w:w="875" w:type="pct"/>
          </w:tcPr>
          <w:p w14:paraId="4AF5E3B1" w14:textId="60D1E722" w:rsidR="0022318B" w:rsidRPr="00F34589" w:rsidRDefault="0022318B" w:rsidP="00A34B92">
            <w:pPr>
              <w:widowControl w:val="0"/>
              <w:autoSpaceDE w:val="0"/>
              <w:autoSpaceDN w:val="0"/>
              <w:adjustRightInd w:val="0"/>
              <w:jc w:val="center"/>
              <w:rPr>
                <w:rFonts w:eastAsiaTheme="minorEastAsia"/>
                <w:szCs w:val="28"/>
              </w:rPr>
            </w:pPr>
            <w:r w:rsidRPr="00F34589">
              <w:rPr>
                <w:rFonts w:eastAsiaTheme="minorEastAsia"/>
                <w:szCs w:val="28"/>
              </w:rPr>
              <w:t>Объекты систем теплоснабжения в обслуживании теплоснабжающей организации</w:t>
            </w:r>
          </w:p>
        </w:tc>
        <w:tc>
          <w:tcPr>
            <w:tcW w:w="647" w:type="pct"/>
          </w:tcPr>
          <w:p w14:paraId="562CD99D" w14:textId="77777777" w:rsidR="0022318B" w:rsidRPr="00F34589" w:rsidRDefault="0022318B" w:rsidP="00A34B92">
            <w:pPr>
              <w:widowControl w:val="0"/>
              <w:autoSpaceDE w:val="0"/>
              <w:autoSpaceDN w:val="0"/>
              <w:adjustRightInd w:val="0"/>
              <w:jc w:val="center"/>
              <w:rPr>
                <w:rFonts w:eastAsiaTheme="minorEastAsia"/>
                <w:szCs w:val="28"/>
              </w:rPr>
            </w:pPr>
            <w:r w:rsidRPr="00F34589">
              <w:rPr>
                <w:rFonts w:eastAsiaTheme="minorEastAsia"/>
                <w:szCs w:val="28"/>
              </w:rPr>
              <w:t>N зоны деятельности</w:t>
            </w:r>
          </w:p>
        </w:tc>
        <w:tc>
          <w:tcPr>
            <w:tcW w:w="702" w:type="pct"/>
          </w:tcPr>
          <w:p w14:paraId="11A52D7C" w14:textId="77777777" w:rsidR="0022318B" w:rsidRPr="00F34589" w:rsidRDefault="0022318B" w:rsidP="00A34B92">
            <w:pPr>
              <w:widowControl w:val="0"/>
              <w:autoSpaceDE w:val="0"/>
              <w:autoSpaceDN w:val="0"/>
              <w:adjustRightInd w:val="0"/>
              <w:jc w:val="center"/>
              <w:rPr>
                <w:rFonts w:eastAsiaTheme="minorEastAsia"/>
                <w:szCs w:val="28"/>
              </w:rPr>
            </w:pPr>
            <w:r w:rsidRPr="00F34589">
              <w:rPr>
                <w:rFonts w:eastAsiaTheme="minorEastAsia"/>
                <w:szCs w:val="28"/>
              </w:rPr>
              <w:t>Утвержденная ЕТО</w:t>
            </w:r>
          </w:p>
        </w:tc>
        <w:tc>
          <w:tcPr>
            <w:tcW w:w="836" w:type="pct"/>
          </w:tcPr>
          <w:p w14:paraId="08CEB289" w14:textId="77777777" w:rsidR="0022318B" w:rsidRPr="00F34589" w:rsidRDefault="0022318B" w:rsidP="00A34B92">
            <w:pPr>
              <w:widowControl w:val="0"/>
              <w:autoSpaceDE w:val="0"/>
              <w:autoSpaceDN w:val="0"/>
              <w:adjustRightInd w:val="0"/>
              <w:jc w:val="center"/>
              <w:rPr>
                <w:rFonts w:eastAsiaTheme="minorEastAsia"/>
                <w:szCs w:val="28"/>
              </w:rPr>
            </w:pPr>
            <w:r w:rsidRPr="00F34589">
              <w:rPr>
                <w:rFonts w:eastAsiaTheme="minorEastAsia"/>
                <w:szCs w:val="28"/>
              </w:rPr>
              <w:t>Основание для присвоения статуса ЕТО</w:t>
            </w:r>
          </w:p>
        </w:tc>
      </w:tr>
      <w:tr w:rsidR="00571573" w:rsidRPr="00F34589" w14:paraId="3CE098BD" w14:textId="77777777" w:rsidTr="008826A5">
        <w:trPr>
          <w:trHeight w:val="2360"/>
        </w:trPr>
        <w:tc>
          <w:tcPr>
            <w:tcW w:w="1046" w:type="pct"/>
          </w:tcPr>
          <w:p w14:paraId="17E9BC05" w14:textId="70DF0C27" w:rsidR="004132C5" w:rsidRPr="004132C5" w:rsidRDefault="004132C5" w:rsidP="004132C5">
            <w:pPr>
              <w:widowControl w:val="0"/>
              <w:autoSpaceDE w:val="0"/>
              <w:autoSpaceDN w:val="0"/>
              <w:adjustRightInd w:val="0"/>
              <w:rPr>
                <w:color w:val="000000"/>
              </w:rPr>
            </w:pPr>
            <w:r w:rsidRPr="004132C5">
              <w:rPr>
                <w:color w:val="000000"/>
              </w:rPr>
              <w:t>Котельная "Центральная", г. Катав</w:t>
            </w:r>
            <w:r w:rsidR="008826A5">
              <w:rPr>
                <w:color w:val="000000"/>
              </w:rPr>
              <w:t>-Ивановск, ул. Б. Сулимовых, 3б</w:t>
            </w:r>
          </w:p>
          <w:p w14:paraId="7CDED937" w14:textId="77777777" w:rsidR="004132C5" w:rsidRPr="004132C5" w:rsidRDefault="004132C5" w:rsidP="004132C5">
            <w:pPr>
              <w:widowControl w:val="0"/>
              <w:autoSpaceDE w:val="0"/>
              <w:autoSpaceDN w:val="0"/>
              <w:adjustRightInd w:val="0"/>
              <w:rPr>
                <w:color w:val="000000"/>
              </w:rPr>
            </w:pPr>
            <w:r w:rsidRPr="004132C5">
              <w:rPr>
                <w:color w:val="000000"/>
              </w:rPr>
              <w:t>Котельная "Солоцкая", г. Катав-Ивановск, ул. Майская площадь, 126</w:t>
            </w:r>
          </w:p>
          <w:p w14:paraId="0C40052D" w14:textId="77777777" w:rsidR="004132C5" w:rsidRPr="004132C5" w:rsidRDefault="004132C5" w:rsidP="004132C5">
            <w:pPr>
              <w:widowControl w:val="0"/>
              <w:autoSpaceDE w:val="0"/>
              <w:autoSpaceDN w:val="0"/>
              <w:adjustRightInd w:val="0"/>
              <w:rPr>
                <w:color w:val="000000"/>
              </w:rPr>
            </w:pPr>
            <w:r w:rsidRPr="004132C5">
              <w:rPr>
                <w:color w:val="000000"/>
              </w:rPr>
              <w:t>Котельная "ЦРБ", г. Катав-Ивановск, ул. Гагарина, 14</w:t>
            </w:r>
          </w:p>
          <w:p w14:paraId="0F133BEF" w14:textId="77777777" w:rsidR="004132C5" w:rsidRPr="004132C5" w:rsidRDefault="004132C5" w:rsidP="004132C5">
            <w:pPr>
              <w:widowControl w:val="0"/>
              <w:autoSpaceDE w:val="0"/>
              <w:autoSpaceDN w:val="0"/>
              <w:adjustRightInd w:val="0"/>
              <w:rPr>
                <w:color w:val="000000"/>
              </w:rPr>
            </w:pPr>
            <w:r w:rsidRPr="004132C5">
              <w:rPr>
                <w:color w:val="000000"/>
              </w:rPr>
              <w:t>Котельная "Жилпоселок", г. Катав-Ивановск, ул. Цементников, 15</w:t>
            </w:r>
          </w:p>
          <w:p w14:paraId="6FEEF638" w14:textId="77777777" w:rsidR="004132C5" w:rsidRPr="004132C5" w:rsidRDefault="004132C5" w:rsidP="004132C5">
            <w:pPr>
              <w:widowControl w:val="0"/>
              <w:autoSpaceDE w:val="0"/>
              <w:autoSpaceDN w:val="0"/>
              <w:adjustRightInd w:val="0"/>
              <w:rPr>
                <w:color w:val="000000"/>
              </w:rPr>
            </w:pPr>
            <w:r w:rsidRPr="004132C5">
              <w:rPr>
                <w:color w:val="000000"/>
              </w:rPr>
              <w:t>Котельная "Спорткомплекс", г. Катав-Ивановск, ул. Б. Сулимовых, 50</w:t>
            </w:r>
          </w:p>
          <w:p w14:paraId="3D68BD9A" w14:textId="77777777" w:rsidR="004132C5" w:rsidRPr="004132C5" w:rsidRDefault="004132C5" w:rsidP="004132C5">
            <w:pPr>
              <w:widowControl w:val="0"/>
              <w:autoSpaceDE w:val="0"/>
              <w:autoSpaceDN w:val="0"/>
              <w:adjustRightInd w:val="0"/>
              <w:rPr>
                <w:color w:val="000000"/>
              </w:rPr>
            </w:pPr>
            <w:r w:rsidRPr="004132C5">
              <w:rPr>
                <w:color w:val="000000"/>
              </w:rPr>
              <w:t>Котельная "мкр. Запрудовка", г. Катав-</w:t>
            </w:r>
            <w:r w:rsidRPr="004132C5">
              <w:rPr>
                <w:color w:val="000000"/>
              </w:rPr>
              <w:lastRenderedPageBreak/>
              <w:t>Ивановск, ул. Караваева, 45</w:t>
            </w:r>
          </w:p>
          <w:p w14:paraId="5528AADE" w14:textId="77777777" w:rsidR="00026901" w:rsidRDefault="004132C5" w:rsidP="004132C5">
            <w:pPr>
              <w:widowControl w:val="0"/>
              <w:autoSpaceDE w:val="0"/>
              <w:autoSpaceDN w:val="0"/>
              <w:adjustRightInd w:val="0"/>
              <w:rPr>
                <w:color w:val="000000"/>
              </w:rPr>
            </w:pPr>
            <w:r w:rsidRPr="004132C5">
              <w:rPr>
                <w:color w:val="000000"/>
              </w:rPr>
              <w:t>Котельная "Лесная", п. Совхозный, 48</w:t>
            </w:r>
          </w:p>
          <w:p w14:paraId="4684313F" w14:textId="763E8F23" w:rsidR="008826A5" w:rsidRPr="00F34589" w:rsidRDefault="008826A5" w:rsidP="00571573">
            <w:pPr>
              <w:widowControl w:val="0"/>
              <w:autoSpaceDE w:val="0"/>
              <w:autoSpaceDN w:val="0"/>
              <w:adjustRightInd w:val="0"/>
              <w:rPr>
                <w:szCs w:val="28"/>
              </w:rPr>
            </w:pPr>
          </w:p>
        </w:tc>
        <w:tc>
          <w:tcPr>
            <w:tcW w:w="893" w:type="pct"/>
          </w:tcPr>
          <w:p w14:paraId="58620FDB" w14:textId="2A1BB9C5" w:rsidR="00571573" w:rsidRPr="00F34589" w:rsidRDefault="008826A5" w:rsidP="00571573">
            <w:pPr>
              <w:widowControl w:val="0"/>
              <w:autoSpaceDE w:val="0"/>
              <w:autoSpaceDN w:val="0"/>
              <w:adjustRightInd w:val="0"/>
              <w:rPr>
                <w:rFonts w:eastAsiaTheme="minorEastAsia"/>
                <w:szCs w:val="28"/>
              </w:rPr>
            </w:pPr>
            <w:r>
              <w:rPr>
                <w:rFonts w:eastAsiaTheme="minorEastAsia"/>
                <w:szCs w:val="28"/>
              </w:rPr>
              <w:lastRenderedPageBreak/>
              <w:t>МУП «Теплоресурс»</w:t>
            </w:r>
          </w:p>
        </w:tc>
        <w:tc>
          <w:tcPr>
            <w:tcW w:w="875" w:type="pct"/>
          </w:tcPr>
          <w:p w14:paraId="1A104587" w14:textId="5204F63E" w:rsidR="008826A5" w:rsidRPr="00F34589" w:rsidRDefault="008826A5" w:rsidP="008826A5">
            <w:pPr>
              <w:widowControl w:val="0"/>
              <w:autoSpaceDE w:val="0"/>
              <w:autoSpaceDN w:val="0"/>
              <w:adjustRightInd w:val="0"/>
              <w:rPr>
                <w:rFonts w:eastAsiaTheme="minorEastAsia"/>
                <w:szCs w:val="28"/>
              </w:rPr>
            </w:pPr>
            <w:r>
              <w:rPr>
                <w:rFonts w:eastAsiaTheme="minorEastAsia"/>
                <w:szCs w:val="28"/>
              </w:rPr>
              <w:t>К</w:t>
            </w:r>
            <w:r w:rsidRPr="00F34589">
              <w:rPr>
                <w:rFonts w:eastAsiaTheme="minorEastAsia"/>
                <w:szCs w:val="28"/>
              </w:rPr>
              <w:t>отельная</w:t>
            </w:r>
          </w:p>
          <w:p w14:paraId="450739D2" w14:textId="7D481971" w:rsidR="00571573" w:rsidRPr="00F34589" w:rsidRDefault="008826A5" w:rsidP="008826A5">
            <w:pPr>
              <w:widowControl w:val="0"/>
              <w:autoSpaceDE w:val="0"/>
              <w:autoSpaceDN w:val="0"/>
              <w:adjustRightInd w:val="0"/>
              <w:jc w:val="right"/>
              <w:rPr>
                <w:rFonts w:eastAsiaTheme="minorEastAsia"/>
                <w:szCs w:val="28"/>
              </w:rPr>
            </w:pPr>
            <w:r w:rsidRPr="00F34589">
              <w:rPr>
                <w:rFonts w:eastAsiaTheme="minorEastAsia"/>
                <w:szCs w:val="28"/>
              </w:rPr>
              <w:t>Тепловые сети</w:t>
            </w:r>
          </w:p>
        </w:tc>
        <w:tc>
          <w:tcPr>
            <w:tcW w:w="647" w:type="pct"/>
            <w:vAlign w:val="bottom"/>
          </w:tcPr>
          <w:p w14:paraId="41421165" w14:textId="5DFBB7B4" w:rsidR="00571573" w:rsidRPr="00F34589" w:rsidRDefault="00571573" w:rsidP="00571573">
            <w:pPr>
              <w:widowControl w:val="0"/>
              <w:autoSpaceDE w:val="0"/>
              <w:autoSpaceDN w:val="0"/>
              <w:adjustRightInd w:val="0"/>
              <w:rPr>
                <w:rFonts w:eastAsiaTheme="minorEastAsia"/>
                <w:szCs w:val="28"/>
              </w:rPr>
            </w:pPr>
          </w:p>
        </w:tc>
        <w:tc>
          <w:tcPr>
            <w:tcW w:w="702" w:type="pct"/>
          </w:tcPr>
          <w:p w14:paraId="1EA21CF2" w14:textId="413C971D" w:rsidR="00571573" w:rsidRPr="00F34589" w:rsidRDefault="008826A5" w:rsidP="00571573">
            <w:pPr>
              <w:widowControl w:val="0"/>
              <w:autoSpaceDE w:val="0"/>
              <w:autoSpaceDN w:val="0"/>
              <w:adjustRightInd w:val="0"/>
              <w:rPr>
                <w:rFonts w:eastAsiaTheme="minorEastAsia"/>
                <w:szCs w:val="28"/>
              </w:rPr>
            </w:pPr>
            <w:r>
              <w:rPr>
                <w:rFonts w:eastAsiaTheme="minorEastAsia"/>
                <w:szCs w:val="28"/>
              </w:rPr>
              <w:t>МУП «Теплоресурс»</w:t>
            </w:r>
          </w:p>
        </w:tc>
        <w:tc>
          <w:tcPr>
            <w:tcW w:w="836" w:type="pct"/>
          </w:tcPr>
          <w:p w14:paraId="10CDA932" w14:textId="5B51D72A" w:rsidR="00571573" w:rsidRPr="00F34589" w:rsidRDefault="008826A5" w:rsidP="00571573">
            <w:pPr>
              <w:widowControl w:val="0"/>
              <w:autoSpaceDE w:val="0"/>
              <w:autoSpaceDN w:val="0"/>
              <w:adjustRightInd w:val="0"/>
              <w:rPr>
                <w:rFonts w:eastAsiaTheme="minorEastAsia"/>
                <w:szCs w:val="28"/>
              </w:rPr>
            </w:pPr>
            <w:r>
              <w:rPr>
                <w:rFonts w:eastAsiaTheme="minorEastAsia"/>
                <w:szCs w:val="28"/>
              </w:rPr>
              <w:t>Хозяйственное ведение</w:t>
            </w:r>
          </w:p>
        </w:tc>
      </w:tr>
      <w:tr w:rsidR="008826A5" w:rsidRPr="00F34589" w14:paraId="7D8784D4" w14:textId="77777777" w:rsidTr="004132C5">
        <w:trPr>
          <w:trHeight w:val="7601"/>
        </w:trPr>
        <w:tc>
          <w:tcPr>
            <w:tcW w:w="1046" w:type="pct"/>
          </w:tcPr>
          <w:p w14:paraId="698CD5F8" w14:textId="77777777" w:rsidR="008826A5" w:rsidRDefault="008826A5" w:rsidP="004132C5">
            <w:pPr>
              <w:widowControl w:val="0"/>
              <w:autoSpaceDE w:val="0"/>
              <w:autoSpaceDN w:val="0"/>
              <w:adjustRightInd w:val="0"/>
              <w:rPr>
                <w:color w:val="000000"/>
              </w:rPr>
            </w:pPr>
          </w:p>
          <w:p w14:paraId="67ED7ED4" w14:textId="296CB78E" w:rsidR="008826A5" w:rsidRPr="004132C5" w:rsidRDefault="008826A5" w:rsidP="004132C5">
            <w:pPr>
              <w:widowControl w:val="0"/>
              <w:autoSpaceDE w:val="0"/>
              <w:autoSpaceDN w:val="0"/>
              <w:adjustRightInd w:val="0"/>
              <w:rPr>
                <w:color w:val="000000"/>
              </w:rPr>
            </w:pPr>
            <w:r w:rsidRPr="004132C5">
              <w:rPr>
                <w:color w:val="000000"/>
              </w:rPr>
              <w:t>Котельная "Школа-Интернат", г. Катав-Ивановск, ул. Красноуральская, 33</w:t>
            </w:r>
          </w:p>
        </w:tc>
        <w:tc>
          <w:tcPr>
            <w:tcW w:w="893" w:type="pct"/>
          </w:tcPr>
          <w:p w14:paraId="1D276741" w14:textId="32A9910D" w:rsidR="008826A5" w:rsidRPr="004132C5" w:rsidRDefault="008826A5" w:rsidP="00571573">
            <w:pPr>
              <w:widowControl w:val="0"/>
              <w:autoSpaceDE w:val="0"/>
              <w:autoSpaceDN w:val="0"/>
              <w:adjustRightInd w:val="0"/>
              <w:rPr>
                <w:color w:val="000000"/>
              </w:rPr>
            </w:pPr>
            <w:r w:rsidRPr="004132C5">
              <w:rPr>
                <w:color w:val="000000"/>
              </w:rPr>
              <w:t>МУП "Теплоэнерго"</w:t>
            </w:r>
          </w:p>
        </w:tc>
        <w:tc>
          <w:tcPr>
            <w:tcW w:w="875" w:type="pct"/>
          </w:tcPr>
          <w:p w14:paraId="42E22687" w14:textId="77777777" w:rsidR="008826A5" w:rsidRPr="00F34589" w:rsidRDefault="008826A5" w:rsidP="00571573">
            <w:pPr>
              <w:widowControl w:val="0"/>
              <w:autoSpaceDE w:val="0"/>
              <w:autoSpaceDN w:val="0"/>
              <w:adjustRightInd w:val="0"/>
              <w:rPr>
                <w:rFonts w:eastAsiaTheme="minorEastAsia"/>
                <w:szCs w:val="28"/>
              </w:rPr>
            </w:pPr>
            <w:r w:rsidRPr="00F34589">
              <w:rPr>
                <w:rFonts w:eastAsiaTheme="minorEastAsia"/>
                <w:szCs w:val="28"/>
              </w:rPr>
              <w:t>Котельная</w:t>
            </w:r>
          </w:p>
          <w:p w14:paraId="0BB0F318" w14:textId="78ECF1B7" w:rsidR="008826A5" w:rsidRPr="00F34589" w:rsidRDefault="008826A5" w:rsidP="00571573">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647" w:type="pct"/>
            <w:vAlign w:val="bottom"/>
          </w:tcPr>
          <w:p w14:paraId="1E6AA854" w14:textId="46A90A44" w:rsidR="008826A5" w:rsidRPr="00F34589" w:rsidRDefault="008826A5" w:rsidP="00571573">
            <w:pPr>
              <w:widowControl w:val="0"/>
              <w:autoSpaceDE w:val="0"/>
              <w:autoSpaceDN w:val="0"/>
              <w:adjustRightInd w:val="0"/>
              <w:jc w:val="right"/>
              <w:rPr>
                <w:rFonts w:eastAsiaTheme="minorEastAsia"/>
                <w:szCs w:val="28"/>
              </w:rPr>
            </w:pPr>
            <w:r w:rsidRPr="00F34589">
              <w:rPr>
                <w:rFonts w:eastAsiaTheme="minorEastAsia"/>
                <w:szCs w:val="28"/>
              </w:rPr>
              <w:t>1</w:t>
            </w:r>
          </w:p>
        </w:tc>
        <w:tc>
          <w:tcPr>
            <w:tcW w:w="702" w:type="pct"/>
          </w:tcPr>
          <w:p w14:paraId="7CC8525D" w14:textId="70DFE086" w:rsidR="008826A5" w:rsidRPr="004132C5" w:rsidRDefault="008826A5" w:rsidP="00571573">
            <w:pPr>
              <w:widowControl w:val="0"/>
              <w:autoSpaceDE w:val="0"/>
              <w:autoSpaceDN w:val="0"/>
              <w:adjustRightInd w:val="0"/>
              <w:rPr>
                <w:color w:val="000000"/>
              </w:rPr>
            </w:pPr>
            <w:r w:rsidRPr="004132C5">
              <w:rPr>
                <w:color w:val="000000"/>
              </w:rPr>
              <w:t>МУП "Теплоэнерго"</w:t>
            </w:r>
          </w:p>
        </w:tc>
        <w:tc>
          <w:tcPr>
            <w:tcW w:w="836" w:type="pct"/>
          </w:tcPr>
          <w:p w14:paraId="2C0CAE4D" w14:textId="7273DF59" w:rsidR="008826A5" w:rsidRDefault="008826A5" w:rsidP="00571573">
            <w:pPr>
              <w:widowControl w:val="0"/>
              <w:autoSpaceDE w:val="0"/>
              <w:autoSpaceDN w:val="0"/>
              <w:adjustRightInd w:val="0"/>
              <w:rPr>
                <w:rFonts w:eastAsiaTheme="minorEastAsia"/>
                <w:szCs w:val="28"/>
              </w:rPr>
            </w:pPr>
            <w:r>
              <w:rPr>
                <w:rFonts w:eastAsiaTheme="minorEastAsia"/>
                <w:szCs w:val="28"/>
              </w:rPr>
              <w:t>Хозяйственное ведение</w:t>
            </w:r>
          </w:p>
        </w:tc>
      </w:tr>
      <w:tr w:rsidR="004132C5" w:rsidRPr="00F34589" w14:paraId="67CA5B15" w14:textId="77777777" w:rsidTr="004132C5">
        <w:trPr>
          <w:trHeight w:val="20"/>
        </w:trPr>
        <w:tc>
          <w:tcPr>
            <w:tcW w:w="1046" w:type="pct"/>
          </w:tcPr>
          <w:p w14:paraId="0C264649" w14:textId="77777777" w:rsidR="004132C5" w:rsidRDefault="004132C5" w:rsidP="004132C5">
            <w:pPr>
              <w:rPr>
                <w:color w:val="000000"/>
                <w:sz w:val="24"/>
              </w:rPr>
            </w:pPr>
            <w:r>
              <w:rPr>
                <w:color w:val="000000"/>
              </w:rPr>
              <w:lastRenderedPageBreak/>
              <w:t>Котельная "мкр. Запрудовка", г. Катав-Ивановск, ул. Караваева, 45</w:t>
            </w:r>
          </w:p>
          <w:p w14:paraId="50CBD377" w14:textId="77777777" w:rsidR="004132C5" w:rsidRPr="004132C5" w:rsidRDefault="004132C5" w:rsidP="004132C5">
            <w:pPr>
              <w:widowControl w:val="0"/>
              <w:autoSpaceDE w:val="0"/>
              <w:autoSpaceDN w:val="0"/>
              <w:adjustRightInd w:val="0"/>
              <w:rPr>
                <w:color w:val="000000"/>
              </w:rPr>
            </w:pPr>
          </w:p>
        </w:tc>
        <w:tc>
          <w:tcPr>
            <w:tcW w:w="893" w:type="pct"/>
          </w:tcPr>
          <w:p w14:paraId="367C668E" w14:textId="4C20C98C" w:rsidR="004132C5" w:rsidRPr="004132C5" w:rsidRDefault="004132C5" w:rsidP="004132C5">
            <w:pPr>
              <w:widowControl w:val="0"/>
              <w:autoSpaceDE w:val="0"/>
              <w:autoSpaceDN w:val="0"/>
              <w:adjustRightInd w:val="0"/>
              <w:rPr>
                <w:color w:val="000000"/>
              </w:rPr>
            </w:pPr>
            <w:r>
              <w:rPr>
                <w:color w:val="000000"/>
              </w:rPr>
              <w:t>ООО "Источники тепла"</w:t>
            </w:r>
          </w:p>
        </w:tc>
        <w:tc>
          <w:tcPr>
            <w:tcW w:w="875" w:type="pct"/>
          </w:tcPr>
          <w:p w14:paraId="7ADA07CB" w14:textId="77777777" w:rsidR="004132C5" w:rsidRPr="00F34589" w:rsidRDefault="004132C5" w:rsidP="004132C5">
            <w:pPr>
              <w:widowControl w:val="0"/>
              <w:autoSpaceDE w:val="0"/>
              <w:autoSpaceDN w:val="0"/>
              <w:adjustRightInd w:val="0"/>
              <w:rPr>
                <w:rFonts w:eastAsiaTheme="minorEastAsia"/>
                <w:szCs w:val="28"/>
              </w:rPr>
            </w:pPr>
            <w:r w:rsidRPr="00F34589">
              <w:rPr>
                <w:rFonts w:eastAsiaTheme="minorEastAsia"/>
                <w:szCs w:val="28"/>
              </w:rPr>
              <w:t>Котельная</w:t>
            </w:r>
          </w:p>
          <w:p w14:paraId="5D7725C2" w14:textId="77777777" w:rsidR="004132C5" w:rsidRPr="00F34589" w:rsidRDefault="004132C5" w:rsidP="004132C5">
            <w:pPr>
              <w:widowControl w:val="0"/>
              <w:autoSpaceDE w:val="0"/>
              <w:autoSpaceDN w:val="0"/>
              <w:adjustRightInd w:val="0"/>
              <w:rPr>
                <w:rFonts w:eastAsiaTheme="minorEastAsia"/>
                <w:szCs w:val="28"/>
              </w:rPr>
            </w:pPr>
          </w:p>
        </w:tc>
        <w:tc>
          <w:tcPr>
            <w:tcW w:w="647" w:type="pct"/>
            <w:vAlign w:val="bottom"/>
          </w:tcPr>
          <w:p w14:paraId="3EF06AF4" w14:textId="4F2DD4B8" w:rsidR="004132C5" w:rsidRPr="00F34589" w:rsidRDefault="004132C5" w:rsidP="004132C5">
            <w:pPr>
              <w:widowControl w:val="0"/>
              <w:autoSpaceDE w:val="0"/>
              <w:autoSpaceDN w:val="0"/>
              <w:adjustRightInd w:val="0"/>
              <w:jc w:val="right"/>
              <w:rPr>
                <w:rFonts w:eastAsiaTheme="minorEastAsia"/>
                <w:szCs w:val="28"/>
              </w:rPr>
            </w:pPr>
            <w:r>
              <w:rPr>
                <w:rFonts w:eastAsiaTheme="minorEastAsia"/>
                <w:szCs w:val="28"/>
              </w:rPr>
              <w:t>2</w:t>
            </w:r>
          </w:p>
        </w:tc>
        <w:tc>
          <w:tcPr>
            <w:tcW w:w="702" w:type="pct"/>
          </w:tcPr>
          <w:p w14:paraId="2843E690" w14:textId="5C354FB6" w:rsidR="004132C5" w:rsidRPr="004132C5" w:rsidRDefault="004132C5" w:rsidP="004132C5">
            <w:pPr>
              <w:widowControl w:val="0"/>
              <w:autoSpaceDE w:val="0"/>
              <w:autoSpaceDN w:val="0"/>
              <w:adjustRightInd w:val="0"/>
              <w:rPr>
                <w:color w:val="000000"/>
              </w:rPr>
            </w:pPr>
            <w:r>
              <w:rPr>
                <w:color w:val="000000"/>
              </w:rPr>
              <w:t>ООО "Источники тепла"</w:t>
            </w:r>
          </w:p>
        </w:tc>
        <w:tc>
          <w:tcPr>
            <w:tcW w:w="836" w:type="pct"/>
          </w:tcPr>
          <w:p w14:paraId="4FF0E692" w14:textId="0094B40D" w:rsidR="004132C5" w:rsidRPr="00F34589" w:rsidRDefault="004132C5" w:rsidP="004132C5">
            <w:pPr>
              <w:widowControl w:val="0"/>
              <w:autoSpaceDE w:val="0"/>
              <w:autoSpaceDN w:val="0"/>
              <w:adjustRightInd w:val="0"/>
              <w:rPr>
                <w:rFonts w:eastAsiaTheme="minorEastAsia"/>
                <w:szCs w:val="28"/>
              </w:rPr>
            </w:pPr>
            <w:r>
              <w:rPr>
                <w:rFonts w:eastAsiaTheme="minorEastAsia"/>
                <w:szCs w:val="28"/>
              </w:rPr>
              <w:t>Право собственности</w:t>
            </w:r>
          </w:p>
        </w:tc>
      </w:tr>
      <w:tr w:rsidR="004132C5" w:rsidRPr="00F34589" w14:paraId="3A89268B" w14:textId="77777777" w:rsidTr="004132C5">
        <w:trPr>
          <w:trHeight w:val="20"/>
        </w:trPr>
        <w:tc>
          <w:tcPr>
            <w:tcW w:w="1046" w:type="pct"/>
            <w:tcBorders>
              <w:bottom w:val="single" w:sz="4" w:space="0" w:color="auto"/>
            </w:tcBorders>
          </w:tcPr>
          <w:p w14:paraId="009D2381" w14:textId="77777777" w:rsidR="004132C5" w:rsidRPr="004132C5" w:rsidRDefault="004132C5" w:rsidP="004132C5">
            <w:pPr>
              <w:rPr>
                <w:color w:val="000000"/>
              </w:rPr>
            </w:pPr>
            <w:r w:rsidRPr="004132C5">
              <w:rPr>
                <w:color w:val="000000"/>
              </w:rPr>
              <w:t>Котельная, г. Юрюзань, ул. Гагарина, 15а</w:t>
            </w:r>
          </w:p>
          <w:p w14:paraId="2767CD94" w14:textId="77777777" w:rsidR="004132C5" w:rsidRPr="004132C5" w:rsidRDefault="004132C5" w:rsidP="004132C5">
            <w:pPr>
              <w:rPr>
                <w:color w:val="000000"/>
              </w:rPr>
            </w:pPr>
            <w:r w:rsidRPr="004132C5">
              <w:rPr>
                <w:color w:val="000000"/>
              </w:rPr>
              <w:t>Котельная, г. Юрюзань, ул. 3-ого Интернационала, 105а</w:t>
            </w:r>
          </w:p>
          <w:p w14:paraId="4250AE79" w14:textId="544665B5" w:rsidR="004132C5" w:rsidRDefault="004132C5" w:rsidP="004132C5">
            <w:pPr>
              <w:rPr>
                <w:color w:val="000000"/>
              </w:rPr>
            </w:pPr>
            <w:r w:rsidRPr="004132C5">
              <w:rPr>
                <w:color w:val="000000"/>
              </w:rPr>
              <w:t>Котельная, г. Юрюзань, ул. Советская, 144а</w:t>
            </w:r>
          </w:p>
        </w:tc>
        <w:tc>
          <w:tcPr>
            <w:tcW w:w="893" w:type="pct"/>
            <w:tcBorders>
              <w:bottom w:val="single" w:sz="4" w:space="0" w:color="auto"/>
            </w:tcBorders>
          </w:tcPr>
          <w:p w14:paraId="2C422EA7" w14:textId="72EBF5D2" w:rsidR="004132C5" w:rsidRPr="004132C5" w:rsidRDefault="008826A5" w:rsidP="004132C5">
            <w:pPr>
              <w:widowControl w:val="0"/>
              <w:autoSpaceDE w:val="0"/>
              <w:autoSpaceDN w:val="0"/>
              <w:adjustRightInd w:val="0"/>
              <w:rPr>
                <w:color w:val="000000"/>
              </w:rPr>
            </w:pPr>
            <w:r>
              <w:rPr>
                <w:color w:val="000000"/>
              </w:rPr>
              <w:t>МУП "Коммунальные системы</w:t>
            </w:r>
            <w:r w:rsidR="004132C5">
              <w:rPr>
                <w:color w:val="000000"/>
              </w:rPr>
              <w:t>"</w:t>
            </w:r>
          </w:p>
        </w:tc>
        <w:tc>
          <w:tcPr>
            <w:tcW w:w="875" w:type="pct"/>
            <w:tcBorders>
              <w:bottom w:val="single" w:sz="4" w:space="0" w:color="auto"/>
            </w:tcBorders>
          </w:tcPr>
          <w:p w14:paraId="483CD3AD" w14:textId="77777777" w:rsidR="004132C5" w:rsidRPr="00F34589" w:rsidRDefault="004132C5" w:rsidP="004132C5">
            <w:pPr>
              <w:widowControl w:val="0"/>
              <w:autoSpaceDE w:val="0"/>
              <w:autoSpaceDN w:val="0"/>
              <w:adjustRightInd w:val="0"/>
              <w:rPr>
                <w:rFonts w:eastAsiaTheme="minorEastAsia"/>
                <w:szCs w:val="28"/>
              </w:rPr>
            </w:pPr>
            <w:r w:rsidRPr="00F34589">
              <w:rPr>
                <w:rFonts w:eastAsiaTheme="minorEastAsia"/>
                <w:szCs w:val="28"/>
              </w:rPr>
              <w:t>Котельная</w:t>
            </w:r>
          </w:p>
          <w:p w14:paraId="02047638" w14:textId="60917554" w:rsidR="004132C5" w:rsidRPr="00F34589" w:rsidRDefault="004132C5" w:rsidP="004132C5">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647" w:type="pct"/>
            <w:tcBorders>
              <w:bottom w:val="single" w:sz="4" w:space="0" w:color="auto"/>
            </w:tcBorders>
            <w:vAlign w:val="bottom"/>
          </w:tcPr>
          <w:p w14:paraId="0037E2A4" w14:textId="2C467B06" w:rsidR="004132C5" w:rsidRPr="00F34589" w:rsidRDefault="004132C5" w:rsidP="004132C5">
            <w:pPr>
              <w:widowControl w:val="0"/>
              <w:autoSpaceDE w:val="0"/>
              <w:autoSpaceDN w:val="0"/>
              <w:adjustRightInd w:val="0"/>
              <w:jc w:val="right"/>
              <w:rPr>
                <w:rFonts w:eastAsiaTheme="minorEastAsia"/>
                <w:szCs w:val="28"/>
              </w:rPr>
            </w:pPr>
            <w:r>
              <w:rPr>
                <w:rFonts w:eastAsiaTheme="minorEastAsia"/>
                <w:szCs w:val="28"/>
              </w:rPr>
              <w:t>3</w:t>
            </w:r>
          </w:p>
        </w:tc>
        <w:tc>
          <w:tcPr>
            <w:tcW w:w="702" w:type="pct"/>
            <w:tcBorders>
              <w:bottom w:val="single" w:sz="4" w:space="0" w:color="auto"/>
            </w:tcBorders>
          </w:tcPr>
          <w:p w14:paraId="7AFE6C11" w14:textId="4CA3C2A1" w:rsidR="004132C5" w:rsidRPr="004132C5" w:rsidRDefault="008826A5" w:rsidP="004132C5">
            <w:pPr>
              <w:widowControl w:val="0"/>
              <w:autoSpaceDE w:val="0"/>
              <w:autoSpaceDN w:val="0"/>
              <w:adjustRightInd w:val="0"/>
              <w:rPr>
                <w:color w:val="000000"/>
              </w:rPr>
            </w:pPr>
            <w:r>
              <w:rPr>
                <w:color w:val="000000"/>
              </w:rPr>
              <w:t>МУП "Коммунальные системы"</w:t>
            </w:r>
          </w:p>
        </w:tc>
        <w:tc>
          <w:tcPr>
            <w:tcW w:w="836" w:type="pct"/>
            <w:tcBorders>
              <w:bottom w:val="single" w:sz="4" w:space="0" w:color="auto"/>
            </w:tcBorders>
          </w:tcPr>
          <w:p w14:paraId="0D84CBBF" w14:textId="7E5B38D7" w:rsidR="004132C5" w:rsidRPr="00F34589" w:rsidRDefault="004132C5" w:rsidP="004132C5">
            <w:pPr>
              <w:widowControl w:val="0"/>
              <w:autoSpaceDE w:val="0"/>
              <w:autoSpaceDN w:val="0"/>
              <w:adjustRightInd w:val="0"/>
              <w:rPr>
                <w:rFonts w:eastAsiaTheme="minorEastAsia"/>
                <w:szCs w:val="28"/>
              </w:rPr>
            </w:pPr>
            <w:r>
              <w:rPr>
                <w:rFonts w:eastAsiaTheme="minorEastAsia"/>
                <w:szCs w:val="28"/>
              </w:rPr>
              <w:t>Хозяйственное ведение</w:t>
            </w:r>
          </w:p>
        </w:tc>
      </w:tr>
    </w:tbl>
    <w:p w14:paraId="7ED9072E" w14:textId="77777777" w:rsidR="00BC29E0" w:rsidRPr="00F34589" w:rsidRDefault="00BC29E0">
      <w:pPr>
        <w:spacing w:after="160" w:line="259" w:lineRule="auto"/>
        <w:rPr>
          <w:rFonts w:eastAsiaTheme="minorHAnsi"/>
          <w:szCs w:val="28"/>
          <w:lang w:eastAsia="en-US"/>
        </w:rPr>
      </w:pPr>
      <w:bookmarkStart w:id="768" w:name="_Toc176254827"/>
      <w:r w:rsidRPr="00F34589">
        <w:br w:type="page"/>
      </w:r>
    </w:p>
    <w:p w14:paraId="0FCBE71A" w14:textId="7136B961" w:rsidR="00510B6C" w:rsidRPr="00F34589" w:rsidRDefault="00510B6C" w:rsidP="005B35B4">
      <w:pPr>
        <w:pStyle w:val="a9"/>
      </w:pPr>
      <w:r w:rsidRPr="00F34589">
        <w:lastRenderedPageBreak/>
        <w:t xml:space="preserve">Таблица 15.3.2. Анализ изменений в границах систем теплоснабжения и утвержденных зон деятельности ЕТО в </w:t>
      </w:r>
      <w:r w:rsidR="00233175">
        <w:t>муниципальном округе</w:t>
      </w:r>
      <w:bookmarkEnd w:id="768"/>
    </w:p>
    <w:tbl>
      <w:tblPr>
        <w:tblW w:w="139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9"/>
        <w:gridCol w:w="4111"/>
        <w:gridCol w:w="1997"/>
        <w:gridCol w:w="1071"/>
        <w:gridCol w:w="1768"/>
        <w:gridCol w:w="1641"/>
        <w:gridCol w:w="2268"/>
      </w:tblGrid>
      <w:tr w:rsidR="00DC4970" w:rsidRPr="00F34589" w14:paraId="73EAC7D1" w14:textId="77777777" w:rsidTr="00DC4970">
        <w:trPr>
          <w:tblHeader/>
        </w:trPr>
        <w:tc>
          <w:tcPr>
            <w:tcW w:w="1129" w:type="dxa"/>
            <w:tcBorders>
              <w:top w:val="single" w:sz="4" w:space="0" w:color="auto"/>
              <w:bottom w:val="single" w:sz="4" w:space="0" w:color="auto"/>
              <w:right w:val="single" w:sz="4" w:space="0" w:color="auto"/>
            </w:tcBorders>
          </w:tcPr>
          <w:p w14:paraId="33E8BE30" w14:textId="77777777" w:rsidR="00DC4970" w:rsidRPr="00F34589" w:rsidRDefault="00DC4970" w:rsidP="00A34B92">
            <w:pPr>
              <w:widowControl w:val="0"/>
              <w:autoSpaceDE w:val="0"/>
              <w:autoSpaceDN w:val="0"/>
              <w:adjustRightInd w:val="0"/>
              <w:rPr>
                <w:rFonts w:eastAsiaTheme="minorEastAsia"/>
                <w:szCs w:val="28"/>
              </w:rPr>
            </w:pPr>
            <w:r w:rsidRPr="00F34589">
              <w:rPr>
                <w:rFonts w:eastAsiaTheme="minorEastAsia"/>
                <w:szCs w:val="28"/>
              </w:rPr>
              <w:t>N системы теплоснабжения</w:t>
            </w:r>
          </w:p>
        </w:tc>
        <w:tc>
          <w:tcPr>
            <w:tcW w:w="4111" w:type="dxa"/>
            <w:tcBorders>
              <w:top w:val="single" w:sz="4" w:space="0" w:color="auto"/>
              <w:left w:val="single" w:sz="4" w:space="0" w:color="auto"/>
              <w:bottom w:val="single" w:sz="4" w:space="0" w:color="auto"/>
              <w:right w:val="single" w:sz="4" w:space="0" w:color="auto"/>
            </w:tcBorders>
          </w:tcPr>
          <w:p w14:paraId="02D5012C" w14:textId="77777777" w:rsidR="00DC4970" w:rsidRPr="00F34589" w:rsidRDefault="00DC4970" w:rsidP="00A34B92">
            <w:pPr>
              <w:widowControl w:val="0"/>
              <w:autoSpaceDE w:val="0"/>
              <w:autoSpaceDN w:val="0"/>
              <w:adjustRightInd w:val="0"/>
              <w:jc w:val="center"/>
              <w:rPr>
                <w:rFonts w:eastAsiaTheme="minorEastAsia"/>
                <w:szCs w:val="28"/>
              </w:rPr>
            </w:pPr>
            <w:r w:rsidRPr="00F34589">
              <w:rPr>
                <w:rFonts w:eastAsiaTheme="minorEastAsia"/>
                <w:szCs w:val="28"/>
              </w:rPr>
              <w:t>Наименования источников тепловой энергии в системе теплоснабжения</w:t>
            </w:r>
          </w:p>
        </w:tc>
        <w:tc>
          <w:tcPr>
            <w:tcW w:w="1997" w:type="dxa"/>
            <w:tcBorders>
              <w:top w:val="single" w:sz="4" w:space="0" w:color="auto"/>
              <w:left w:val="single" w:sz="4" w:space="0" w:color="auto"/>
              <w:bottom w:val="single" w:sz="4" w:space="0" w:color="auto"/>
              <w:right w:val="single" w:sz="4" w:space="0" w:color="auto"/>
            </w:tcBorders>
          </w:tcPr>
          <w:p w14:paraId="2643C566" w14:textId="52B87ACB" w:rsidR="00DC4970" w:rsidRPr="00F34589" w:rsidRDefault="00DC4970" w:rsidP="00A34B92">
            <w:pPr>
              <w:widowControl w:val="0"/>
              <w:autoSpaceDE w:val="0"/>
              <w:autoSpaceDN w:val="0"/>
              <w:adjustRightInd w:val="0"/>
              <w:jc w:val="center"/>
              <w:rPr>
                <w:rFonts w:eastAsiaTheme="minorEastAsia"/>
                <w:szCs w:val="28"/>
              </w:rPr>
            </w:pPr>
            <w:r w:rsidRPr="00F34589">
              <w:rPr>
                <w:rFonts w:eastAsiaTheme="minorEastAsia"/>
                <w:szCs w:val="28"/>
              </w:rPr>
              <w:t xml:space="preserve">Объекты систем теплоснабжения в обслуживании теплоснабжающей </w:t>
            </w:r>
          </w:p>
        </w:tc>
        <w:tc>
          <w:tcPr>
            <w:tcW w:w="1071" w:type="dxa"/>
            <w:tcBorders>
              <w:top w:val="single" w:sz="4" w:space="0" w:color="auto"/>
              <w:left w:val="single" w:sz="4" w:space="0" w:color="auto"/>
              <w:bottom w:val="single" w:sz="4" w:space="0" w:color="auto"/>
              <w:right w:val="single" w:sz="4" w:space="0" w:color="auto"/>
            </w:tcBorders>
          </w:tcPr>
          <w:p w14:paraId="10F892A1" w14:textId="77777777" w:rsidR="00DC4970" w:rsidRPr="00F34589" w:rsidRDefault="00DC4970" w:rsidP="00A34B92">
            <w:pPr>
              <w:widowControl w:val="0"/>
              <w:autoSpaceDE w:val="0"/>
              <w:autoSpaceDN w:val="0"/>
              <w:adjustRightInd w:val="0"/>
              <w:jc w:val="center"/>
              <w:rPr>
                <w:rFonts w:eastAsiaTheme="minorEastAsia"/>
                <w:szCs w:val="28"/>
              </w:rPr>
            </w:pPr>
            <w:r w:rsidRPr="00F34589">
              <w:rPr>
                <w:rFonts w:eastAsiaTheme="minorEastAsia"/>
                <w:szCs w:val="28"/>
              </w:rPr>
              <w:t>N зоны деятельности</w:t>
            </w:r>
          </w:p>
        </w:tc>
        <w:tc>
          <w:tcPr>
            <w:tcW w:w="1768" w:type="dxa"/>
            <w:tcBorders>
              <w:top w:val="single" w:sz="4" w:space="0" w:color="auto"/>
              <w:left w:val="single" w:sz="4" w:space="0" w:color="auto"/>
              <w:bottom w:val="single" w:sz="4" w:space="0" w:color="auto"/>
              <w:right w:val="single" w:sz="4" w:space="0" w:color="auto"/>
            </w:tcBorders>
          </w:tcPr>
          <w:p w14:paraId="2B1DE349" w14:textId="77777777" w:rsidR="00DC4970" w:rsidRPr="00F34589" w:rsidRDefault="00DC4970" w:rsidP="00A34B92">
            <w:pPr>
              <w:widowControl w:val="0"/>
              <w:autoSpaceDE w:val="0"/>
              <w:autoSpaceDN w:val="0"/>
              <w:adjustRightInd w:val="0"/>
              <w:jc w:val="center"/>
              <w:rPr>
                <w:rFonts w:eastAsiaTheme="minorEastAsia"/>
                <w:szCs w:val="28"/>
              </w:rPr>
            </w:pPr>
            <w:r w:rsidRPr="00F34589">
              <w:rPr>
                <w:rFonts w:eastAsiaTheme="minorEastAsia"/>
                <w:szCs w:val="28"/>
              </w:rPr>
              <w:t>Утвержденная ЕТО</w:t>
            </w:r>
          </w:p>
        </w:tc>
        <w:tc>
          <w:tcPr>
            <w:tcW w:w="1641" w:type="dxa"/>
            <w:tcBorders>
              <w:top w:val="single" w:sz="4" w:space="0" w:color="auto"/>
              <w:left w:val="single" w:sz="4" w:space="0" w:color="auto"/>
              <w:bottom w:val="single" w:sz="4" w:space="0" w:color="auto"/>
              <w:right w:val="single" w:sz="4" w:space="0" w:color="auto"/>
            </w:tcBorders>
          </w:tcPr>
          <w:p w14:paraId="34A53539" w14:textId="77777777" w:rsidR="00DC4970" w:rsidRPr="00F34589" w:rsidRDefault="00DC4970" w:rsidP="00A34B92">
            <w:pPr>
              <w:widowControl w:val="0"/>
              <w:autoSpaceDE w:val="0"/>
              <w:autoSpaceDN w:val="0"/>
              <w:adjustRightInd w:val="0"/>
              <w:jc w:val="center"/>
              <w:rPr>
                <w:rFonts w:eastAsiaTheme="minorEastAsia"/>
                <w:szCs w:val="28"/>
              </w:rPr>
            </w:pPr>
            <w:r w:rsidRPr="00F34589">
              <w:rPr>
                <w:rFonts w:eastAsiaTheme="minorEastAsia"/>
                <w:szCs w:val="28"/>
              </w:rPr>
              <w:t>Изменения в границах системы теплоснабжения</w:t>
            </w:r>
          </w:p>
        </w:tc>
        <w:tc>
          <w:tcPr>
            <w:tcW w:w="2268" w:type="dxa"/>
            <w:tcBorders>
              <w:top w:val="single" w:sz="4" w:space="0" w:color="auto"/>
              <w:left w:val="single" w:sz="4" w:space="0" w:color="auto"/>
              <w:bottom w:val="single" w:sz="4" w:space="0" w:color="auto"/>
            </w:tcBorders>
          </w:tcPr>
          <w:p w14:paraId="40F78D0B" w14:textId="77777777" w:rsidR="00DC4970" w:rsidRPr="00F34589" w:rsidRDefault="00DC4970" w:rsidP="00A34B92">
            <w:pPr>
              <w:widowControl w:val="0"/>
              <w:autoSpaceDE w:val="0"/>
              <w:autoSpaceDN w:val="0"/>
              <w:adjustRightInd w:val="0"/>
              <w:jc w:val="center"/>
              <w:rPr>
                <w:rFonts w:eastAsiaTheme="minorEastAsia"/>
                <w:szCs w:val="28"/>
              </w:rPr>
            </w:pPr>
            <w:r w:rsidRPr="00F34589">
              <w:rPr>
                <w:rFonts w:eastAsiaTheme="minorEastAsia"/>
                <w:szCs w:val="28"/>
              </w:rPr>
              <w:t>Необходимая корректировка в рамках актуализации схемы теплоснабжения</w:t>
            </w:r>
          </w:p>
        </w:tc>
      </w:tr>
      <w:tr w:rsidR="004132C5" w:rsidRPr="00F34589" w14:paraId="7DA67555" w14:textId="77777777" w:rsidTr="000F22E4">
        <w:tc>
          <w:tcPr>
            <w:tcW w:w="1129" w:type="dxa"/>
            <w:tcBorders>
              <w:top w:val="single" w:sz="4" w:space="0" w:color="auto"/>
              <w:bottom w:val="single" w:sz="4" w:space="0" w:color="auto"/>
              <w:right w:val="single" w:sz="4" w:space="0" w:color="auto"/>
            </w:tcBorders>
          </w:tcPr>
          <w:p w14:paraId="1100A18D" w14:textId="799BB6A9" w:rsidR="004132C5" w:rsidRPr="00F34589" w:rsidRDefault="004132C5" w:rsidP="000F22E4">
            <w:pPr>
              <w:widowControl w:val="0"/>
              <w:autoSpaceDE w:val="0"/>
              <w:autoSpaceDN w:val="0"/>
              <w:adjustRightInd w:val="0"/>
              <w:rPr>
                <w:rFonts w:eastAsiaTheme="minorEastAsia"/>
                <w:szCs w:val="28"/>
              </w:rPr>
            </w:pPr>
            <w:r w:rsidRPr="00F34589">
              <w:rPr>
                <w:szCs w:val="28"/>
              </w:rPr>
              <w:t>СЦТ-1</w:t>
            </w:r>
          </w:p>
        </w:tc>
        <w:tc>
          <w:tcPr>
            <w:tcW w:w="4111" w:type="dxa"/>
            <w:tcBorders>
              <w:top w:val="single" w:sz="4" w:space="0" w:color="auto"/>
              <w:left w:val="single" w:sz="4" w:space="0" w:color="auto"/>
              <w:bottom w:val="single" w:sz="4" w:space="0" w:color="auto"/>
              <w:right w:val="single" w:sz="4" w:space="0" w:color="auto"/>
            </w:tcBorders>
          </w:tcPr>
          <w:p w14:paraId="6042652E" w14:textId="62527527" w:rsidR="004132C5" w:rsidRPr="00F34589" w:rsidRDefault="004132C5" w:rsidP="000F22E4">
            <w:pPr>
              <w:widowControl w:val="0"/>
              <w:autoSpaceDE w:val="0"/>
              <w:autoSpaceDN w:val="0"/>
              <w:adjustRightInd w:val="0"/>
              <w:rPr>
                <w:rFonts w:eastAsiaTheme="minorEastAsia"/>
                <w:szCs w:val="28"/>
              </w:rPr>
            </w:pPr>
            <w:r>
              <w:rPr>
                <w:color w:val="000000"/>
              </w:rPr>
              <w:t>Котельная "Центральная", г. Катав-Ивановск, ул. Б. Сулимовых, 3б</w:t>
            </w:r>
          </w:p>
        </w:tc>
        <w:tc>
          <w:tcPr>
            <w:tcW w:w="1997" w:type="dxa"/>
            <w:tcBorders>
              <w:top w:val="single" w:sz="4" w:space="0" w:color="auto"/>
              <w:left w:val="single" w:sz="4" w:space="0" w:color="auto"/>
              <w:bottom w:val="single" w:sz="4" w:space="0" w:color="auto"/>
              <w:right w:val="single" w:sz="4" w:space="0" w:color="auto"/>
            </w:tcBorders>
          </w:tcPr>
          <w:p w14:paraId="198168E3"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534864FD" w14:textId="3DEB6926"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1B5720E5" w14:textId="6F95CA55"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01</w:t>
            </w:r>
          </w:p>
        </w:tc>
        <w:tc>
          <w:tcPr>
            <w:tcW w:w="1768" w:type="dxa"/>
            <w:tcBorders>
              <w:top w:val="single" w:sz="4" w:space="0" w:color="auto"/>
              <w:left w:val="single" w:sz="4" w:space="0" w:color="auto"/>
              <w:bottom w:val="single" w:sz="4" w:space="0" w:color="auto"/>
              <w:right w:val="single" w:sz="4" w:space="0" w:color="auto"/>
            </w:tcBorders>
          </w:tcPr>
          <w:p w14:paraId="7895A2A4" w14:textId="092FC0B7" w:rsidR="004132C5" w:rsidRPr="00F34589" w:rsidRDefault="00696AAD" w:rsidP="000F22E4">
            <w:pPr>
              <w:widowControl w:val="0"/>
              <w:autoSpaceDE w:val="0"/>
              <w:autoSpaceDN w:val="0"/>
              <w:adjustRightInd w:val="0"/>
              <w:rPr>
                <w:rFonts w:eastAsiaTheme="minorEastAsia"/>
                <w:szCs w:val="28"/>
              </w:rPr>
            </w:pPr>
            <w:r>
              <w:rPr>
                <w:rFonts w:eastAsiaTheme="minorEastAsia"/>
                <w:szCs w:val="28"/>
              </w:rPr>
              <w:t>МУП «Теплоресурс»</w:t>
            </w:r>
          </w:p>
        </w:tc>
        <w:tc>
          <w:tcPr>
            <w:tcW w:w="1641" w:type="dxa"/>
            <w:tcBorders>
              <w:top w:val="single" w:sz="4" w:space="0" w:color="auto"/>
              <w:left w:val="single" w:sz="4" w:space="0" w:color="auto"/>
              <w:bottom w:val="single" w:sz="4" w:space="0" w:color="auto"/>
              <w:right w:val="single" w:sz="4" w:space="0" w:color="auto"/>
            </w:tcBorders>
          </w:tcPr>
          <w:p w14:paraId="1F8D6949" w14:textId="1426F623"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0F0CEB2A" w14:textId="48BB7DED"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752FD02F" w14:textId="77777777" w:rsidTr="000F22E4">
        <w:tc>
          <w:tcPr>
            <w:tcW w:w="1129" w:type="dxa"/>
            <w:tcBorders>
              <w:top w:val="single" w:sz="4" w:space="0" w:color="auto"/>
              <w:bottom w:val="single" w:sz="4" w:space="0" w:color="auto"/>
              <w:right w:val="single" w:sz="4" w:space="0" w:color="auto"/>
            </w:tcBorders>
          </w:tcPr>
          <w:p w14:paraId="0AB784A6" w14:textId="5F169989" w:rsidR="004132C5" w:rsidRPr="00F34589" w:rsidRDefault="004132C5" w:rsidP="000F22E4">
            <w:pPr>
              <w:widowControl w:val="0"/>
              <w:autoSpaceDE w:val="0"/>
              <w:autoSpaceDN w:val="0"/>
              <w:adjustRightInd w:val="0"/>
              <w:rPr>
                <w:color w:val="000000"/>
                <w:szCs w:val="28"/>
              </w:rPr>
            </w:pPr>
            <w:r w:rsidRPr="00F34589">
              <w:rPr>
                <w:szCs w:val="28"/>
              </w:rPr>
              <w:t>СЦТ-2</w:t>
            </w:r>
          </w:p>
        </w:tc>
        <w:tc>
          <w:tcPr>
            <w:tcW w:w="4111" w:type="dxa"/>
            <w:tcBorders>
              <w:top w:val="single" w:sz="4" w:space="0" w:color="auto"/>
              <w:left w:val="single" w:sz="4" w:space="0" w:color="auto"/>
              <w:bottom w:val="single" w:sz="4" w:space="0" w:color="auto"/>
              <w:right w:val="single" w:sz="4" w:space="0" w:color="auto"/>
            </w:tcBorders>
          </w:tcPr>
          <w:p w14:paraId="3D68956B" w14:textId="167698FC" w:rsidR="004132C5" w:rsidRPr="00F34589" w:rsidRDefault="004132C5" w:rsidP="000F22E4">
            <w:pPr>
              <w:widowControl w:val="0"/>
              <w:autoSpaceDE w:val="0"/>
              <w:autoSpaceDN w:val="0"/>
              <w:adjustRightInd w:val="0"/>
              <w:rPr>
                <w:color w:val="000000"/>
              </w:rPr>
            </w:pPr>
            <w:r>
              <w:rPr>
                <w:color w:val="000000"/>
              </w:rPr>
              <w:t>Котельная "Школа-Интернат", г. Катав-Ивановск, ул. Красноуральская, 33</w:t>
            </w:r>
          </w:p>
        </w:tc>
        <w:tc>
          <w:tcPr>
            <w:tcW w:w="1997" w:type="dxa"/>
            <w:tcBorders>
              <w:top w:val="single" w:sz="4" w:space="0" w:color="auto"/>
              <w:left w:val="single" w:sz="4" w:space="0" w:color="auto"/>
              <w:bottom w:val="single" w:sz="4" w:space="0" w:color="auto"/>
              <w:right w:val="single" w:sz="4" w:space="0" w:color="auto"/>
            </w:tcBorders>
          </w:tcPr>
          <w:p w14:paraId="71B81548"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556D1901" w14:textId="3E155721"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5565277C" w14:textId="22CB102A"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01</w:t>
            </w:r>
          </w:p>
        </w:tc>
        <w:tc>
          <w:tcPr>
            <w:tcW w:w="1768" w:type="dxa"/>
            <w:tcBorders>
              <w:top w:val="single" w:sz="4" w:space="0" w:color="auto"/>
              <w:left w:val="single" w:sz="4" w:space="0" w:color="auto"/>
              <w:bottom w:val="single" w:sz="4" w:space="0" w:color="auto"/>
              <w:right w:val="single" w:sz="4" w:space="0" w:color="auto"/>
            </w:tcBorders>
          </w:tcPr>
          <w:p w14:paraId="24A89E02" w14:textId="578DCEF2" w:rsidR="004132C5" w:rsidRPr="004132C5" w:rsidRDefault="004132C5" w:rsidP="000F22E4">
            <w:pPr>
              <w:widowControl w:val="0"/>
              <w:autoSpaceDE w:val="0"/>
              <w:autoSpaceDN w:val="0"/>
              <w:adjustRightInd w:val="0"/>
              <w:rPr>
                <w:rFonts w:eastAsiaTheme="minorEastAsia"/>
                <w:szCs w:val="28"/>
              </w:rPr>
            </w:pPr>
            <w:r w:rsidRPr="004132C5">
              <w:rPr>
                <w:rFonts w:eastAsiaTheme="minorEastAsia"/>
                <w:szCs w:val="28"/>
              </w:rPr>
              <w:t>МУП "Теплоэнерго"</w:t>
            </w:r>
          </w:p>
        </w:tc>
        <w:tc>
          <w:tcPr>
            <w:tcW w:w="1641" w:type="dxa"/>
            <w:tcBorders>
              <w:top w:val="single" w:sz="4" w:space="0" w:color="auto"/>
              <w:left w:val="single" w:sz="4" w:space="0" w:color="auto"/>
              <w:bottom w:val="single" w:sz="4" w:space="0" w:color="auto"/>
              <w:right w:val="single" w:sz="4" w:space="0" w:color="auto"/>
            </w:tcBorders>
          </w:tcPr>
          <w:p w14:paraId="73C28405" w14:textId="728D44D5"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084FB718" w14:textId="1A027082"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5B922A0A" w14:textId="77777777" w:rsidTr="000F22E4">
        <w:tc>
          <w:tcPr>
            <w:tcW w:w="1129" w:type="dxa"/>
            <w:tcBorders>
              <w:top w:val="single" w:sz="4" w:space="0" w:color="auto"/>
              <w:bottom w:val="single" w:sz="4" w:space="0" w:color="auto"/>
              <w:right w:val="single" w:sz="4" w:space="0" w:color="auto"/>
            </w:tcBorders>
          </w:tcPr>
          <w:p w14:paraId="1220D9F0" w14:textId="6E34789A"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3</w:t>
            </w:r>
          </w:p>
        </w:tc>
        <w:tc>
          <w:tcPr>
            <w:tcW w:w="4111" w:type="dxa"/>
            <w:tcBorders>
              <w:top w:val="single" w:sz="4" w:space="0" w:color="auto"/>
              <w:left w:val="single" w:sz="4" w:space="0" w:color="auto"/>
              <w:bottom w:val="single" w:sz="4" w:space="0" w:color="auto"/>
              <w:right w:val="single" w:sz="4" w:space="0" w:color="auto"/>
            </w:tcBorders>
          </w:tcPr>
          <w:p w14:paraId="1155849D" w14:textId="1744DE1C" w:rsidR="004132C5" w:rsidRDefault="004132C5" w:rsidP="000F22E4">
            <w:pPr>
              <w:widowControl w:val="0"/>
              <w:autoSpaceDE w:val="0"/>
              <w:autoSpaceDN w:val="0"/>
              <w:adjustRightInd w:val="0"/>
              <w:rPr>
                <w:color w:val="000000"/>
              </w:rPr>
            </w:pPr>
            <w:r>
              <w:rPr>
                <w:color w:val="000000"/>
              </w:rPr>
              <w:t>Котельная "Солоцкая", г. Катав-Ивановск, ул. Майская площадь, 126</w:t>
            </w:r>
          </w:p>
        </w:tc>
        <w:tc>
          <w:tcPr>
            <w:tcW w:w="1997" w:type="dxa"/>
            <w:tcBorders>
              <w:top w:val="single" w:sz="4" w:space="0" w:color="auto"/>
              <w:left w:val="single" w:sz="4" w:space="0" w:color="auto"/>
              <w:bottom w:val="single" w:sz="4" w:space="0" w:color="auto"/>
              <w:right w:val="single" w:sz="4" w:space="0" w:color="auto"/>
            </w:tcBorders>
          </w:tcPr>
          <w:p w14:paraId="69578925"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18CD25E6" w14:textId="5E352FD3"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11339823" w14:textId="39789442"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01</w:t>
            </w:r>
          </w:p>
        </w:tc>
        <w:tc>
          <w:tcPr>
            <w:tcW w:w="1768" w:type="dxa"/>
            <w:tcBorders>
              <w:top w:val="single" w:sz="4" w:space="0" w:color="auto"/>
              <w:left w:val="single" w:sz="4" w:space="0" w:color="auto"/>
              <w:bottom w:val="single" w:sz="4" w:space="0" w:color="auto"/>
              <w:right w:val="single" w:sz="4" w:space="0" w:color="auto"/>
            </w:tcBorders>
          </w:tcPr>
          <w:p w14:paraId="0360374F" w14:textId="48F4BF61" w:rsidR="004132C5" w:rsidRPr="004132C5" w:rsidRDefault="00696AAD" w:rsidP="000F22E4">
            <w:pPr>
              <w:widowControl w:val="0"/>
              <w:autoSpaceDE w:val="0"/>
              <w:autoSpaceDN w:val="0"/>
              <w:adjustRightInd w:val="0"/>
              <w:rPr>
                <w:rFonts w:eastAsiaTheme="minorEastAsia"/>
                <w:szCs w:val="28"/>
              </w:rPr>
            </w:pPr>
            <w:r>
              <w:rPr>
                <w:rFonts w:eastAsiaTheme="minorEastAsia"/>
                <w:szCs w:val="28"/>
              </w:rPr>
              <w:t>МУП «Теплоресурс»</w:t>
            </w:r>
          </w:p>
        </w:tc>
        <w:tc>
          <w:tcPr>
            <w:tcW w:w="1641" w:type="dxa"/>
            <w:tcBorders>
              <w:top w:val="single" w:sz="4" w:space="0" w:color="auto"/>
              <w:left w:val="single" w:sz="4" w:space="0" w:color="auto"/>
              <w:bottom w:val="single" w:sz="4" w:space="0" w:color="auto"/>
              <w:right w:val="single" w:sz="4" w:space="0" w:color="auto"/>
            </w:tcBorders>
          </w:tcPr>
          <w:p w14:paraId="1D3674D8" w14:textId="63A67E02"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4D2D3D36" w14:textId="053D0CCA"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2F46ECDC" w14:textId="77777777" w:rsidTr="000F22E4">
        <w:tc>
          <w:tcPr>
            <w:tcW w:w="1129" w:type="dxa"/>
            <w:tcBorders>
              <w:top w:val="single" w:sz="4" w:space="0" w:color="auto"/>
              <w:bottom w:val="single" w:sz="4" w:space="0" w:color="auto"/>
              <w:right w:val="single" w:sz="4" w:space="0" w:color="auto"/>
            </w:tcBorders>
          </w:tcPr>
          <w:p w14:paraId="0A64A493" w14:textId="1C26FF95"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4</w:t>
            </w:r>
          </w:p>
        </w:tc>
        <w:tc>
          <w:tcPr>
            <w:tcW w:w="4111" w:type="dxa"/>
            <w:tcBorders>
              <w:top w:val="single" w:sz="4" w:space="0" w:color="auto"/>
              <w:left w:val="single" w:sz="4" w:space="0" w:color="auto"/>
              <w:bottom w:val="single" w:sz="4" w:space="0" w:color="auto"/>
              <w:right w:val="single" w:sz="4" w:space="0" w:color="auto"/>
            </w:tcBorders>
          </w:tcPr>
          <w:p w14:paraId="520A4237" w14:textId="3036BCE0" w:rsidR="004132C5" w:rsidRPr="00F34589" w:rsidRDefault="004132C5" w:rsidP="000F22E4">
            <w:pPr>
              <w:widowControl w:val="0"/>
              <w:autoSpaceDE w:val="0"/>
              <w:autoSpaceDN w:val="0"/>
              <w:adjustRightInd w:val="0"/>
              <w:rPr>
                <w:color w:val="000000"/>
              </w:rPr>
            </w:pPr>
            <w:r>
              <w:rPr>
                <w:color w:val="000000"/>
              </w:rPr>
              <w:t>Котельная "ЦРБ", г. Катав-Ивановск, ул. Гагарина, 14</w:t>
            </w:r>
          </w:p>
        </w:tc>
        <w:tc>
          <w:tcPr>
            <w:tcW w:w="1997" w:type="dxa"/>
            <w:tcBorders>
              <w:top w:val="single" w:sz="4" w:space="0" w:color="auto"/>
              <w:left w:val="single" w:sz="4" w:space="0" w:color="auto"/>
              <w:bottom w:val="single" w:sz="4" w:space="0" w:color="auto"/>
              <w:right w:val="single" w:sz="4" w:space="0" w:color="auto"/>
            </w:tcBorders>
          </w:tcPr>
          <w:p w14:paraId="62FDDC60"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4E8BB103" w14:textId="3FFC335B"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60129BBA" w14:textId="192AA380" w:rsidR="004132C5" w:rsidRPr="00F34589" w:rsidRDefault="004132C5" w:rsidP="000F22E4">
            <w:pPr>
              <w:widowControl w:val="0"/>
              <w:autoSpaceDE w:val="0"/>
              <w:autoSpaceDN w:val="0"/>
              <w:adjustRightInd w:val="0"/>
              <w:rPr>
                <w:rFonts w:eastAsiaTheme="minorEastAsia"/>
                <w:szCs w:val="28"/>
              </w:rPr>
            </w:pPr>
            <w:r>
              <w:rPr>
                <w:rFonts w:eastAsiaTheme="minorEastAsia"/>
                <w:szCs w:val="28"/>
              </w:rPr>
              <w:t>01</w:t>
            </w:r>
          </w:p>
        </w:tc>
        <w:tc>
          <w:tcPr>
            <w:tcW w:w="1768" w:type="dxa"/>
            <w:tcBorders>
              <w:top w:val="single" w:sz="4" w:space="0" w:color="auto"/>
              <w:left w:val="single" w:sz="4" w:space="0" w:color="auto"/>
              <w:bottom w:val="single" w:sz="4" w:space="0" w:color="auto"/>
              <w:right w:val="single" w:sz="4" w:space="0" w:color="auto"/>
            </w:tcBorders>
          </w:tcPr>
          <w:p w14:paraId="44ED0E07" w14:textId="0E641C99" w:rsidR="004132C5" w:rsidRPr="004132C5" w:rsidRDefault="00696AAD" w:rsidP="000F22E4">
            <w:pPr>
              <w:widowControl w:val="0"/>
              <w:autoSpaceDE w:val="0"/>
              <w:autoSpaceDN w:val="0"/>
              <w:adjustRightInd w:val="0"/>
              <w:rPr>
                <w:rFonts w:eastAsiaTheme="minorEastAsia"/>
                <w:szCs w:val="28"/>
              </w:rPr>
            </w:pPr>
            <w:r>
              <w:rPr>
                <w:rFonts w:eastAsiaTheme="minorEastAsia"/>
                <w:szCs w:val="28"/>
              </w:rPr>
              <w:t>МУП «Теплоресурс»</w:t>
            </w:r>
          </w:p>
        </w:tc>
        <w:tc>
          <w:tcPr>
            <w:tcW w:w="1641" w:type="dxa"/>
            <w:tcBorders>
              <w:top w:val="single" w:sz="4" w:space="0" w:color="auto"/>
              <w:left w:val="single" w:sz="4" w:space="0" w:color="auto"/>
              <w:bottom w:val="single" w:sz="4" w:space="0" w:color="auto"/>
              <w:right w:val="single" w:sz="4" w:space="0" w:color="auto"/>
            </w:tcBorders>
          </w:tcPr>
          <w:p w14:paraId="55400C1E" w14:textId="6AA2DD6D"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151DB21E" w14:textId="05159344"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5B043C49" w14:textId="77777777" w:rsidTr="000F22E4">
        <w:tc>
          <w:tcPr>
            <w:tcW w:w="1129" w:type="dxa"/>
            <w:tcBorders>
              <w:top w:val="single" w:sz="4" w:space="0" w:color="auto"/>
              <w:bottom w:val="single" w:sz="4" w:space="0" w:color="auto"/>
              <w:right w:val="single" w:sz="4" w:space="0" w:color="auto"/>
            </w:tcBorders>
          </w:tcPr>
          <w:p w14:paraId="4794A824" w14:textId="50080B22"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5</w:t>
            </w:r>
          </w:p>
        </w:tc>
        <w:tc>
          <w:tcPr>
            <w:tcW w:w="4111" w:type="dxa"/>
            <w:tcBorders>
              <w:top w:val="single" w:sz="4" w:space="0" w:color="auto"/>
              <w:left w:val="single" w:sz="4" w:space="0" w:color="auto"/>
              <w:bottom w:val="single" w:sz="4" w:space="0" w:color="auto"/>
              <w:right w:val="single" w:sz="4" w:space="0" w:color="auto"/>
            </w:tcBorders>
          </w:tcPr>
          <w:p w14:paraId="2D034B90" w14:textId="65DBD330" w:rsidR="004132C5" w:rsidRPr="00F34589" w:rsidRDefault="004132C5" w:rsidP="000F22E4">
            <w:pPr>
              <w:widowControl w:val="0"/>
              <w:autoSpaceDE w:val="0"/>
              <w:autoSpaceDN w:val="0"/>
              <w:adjustRightInd w:val="0"/>
              <w:rPr>
                <w:color w:val="000000"/>
              </w:rPr>
            </w:pPr>
            <w:r>
              <w:rPr>
                <w:color w:val="000000"/>
              </w:rPr>
              <w:t>Котельная "Жилпоселок", г. Катав-Ивановск, ул. Цементников, 15</w:t>
            </w:r>
          </w:p>
        </w:tc>
        <w:tc>
          <w:tcPr>
            <w:tcW w:w="1997" w:type="dxa"/>
            <w:tcBorders>
              <w:top w:val="single" w:sz="4" w:space="0" w:color="auto"/>
              <w:left w:val="single" w:sz="4" w:space="0" w:color="auto"/>
              <w:bottom w:val="single" w:sz="4" w:space="0" w:color="auto"/>
              <w:right w:val="single" w:sz="4" w:space="0" w:color="auto"/>
            </w:tcBorders>
          </w:tcPr>
          <w:p w14:paraId="494AF3CA"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4E255F9B" w14:textId="5B775C08"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0AD1A2D7" w14:textId="0D1D480E" w:rsidR="004132C5" w:rsidRPr="00F34589" w:rsidRDefault="004132C5" w:rsidP="000F22E4">
            <w:pPr>
              <w:widowControl w:val="0"/>
              <w:autoSpaceDE w:val="0"/>
              <w:autoSpaceDN w:val="0"/>
              <w:adjustRightInd w:val="0"/>
              <w:rPr>
                <w:rFonts w:eastAsiaTheme="minorEastAsia"/>
                <w:szCs w:val="28"/>
              </w:rPr>
            </w:pPr>
            <w:r>
              <w:rPr>
                <w:rFonts w:eastAsiaTheme="minorEastAsia"/>
                <w:szCs w:val="28"/>
              </w:rPr>
              <w:t>02</w:t>
            </w:r>
          </w:p>
        </w:tc>
        <w:tc>
          <w:tcPr>
            <w:tcW w:w="1768" w:type="dxa"/>
            <w:tcBorders>
              <w:top w:val="single" w:sz="4" w:space="0" w:color="auto"/>
              <w:left w:val="single" w:sz="4" w:space="0" w:color="auto"/>
              <w:bottom w:val="single" w:sz="4" w:space="0" w:color="auto"/>
              <w:right w:val="single" w:sz="4" w:space="0" w:color="auto"/>
            </w:tcBorders>
          </w:tcPr>
          <w:p w14:paraId="2760CA4E" w14:textId="31A9D141" w:rsidR="004132C5" w:rsidRPr="004132C5" w:rsidRDefault="00696AAD" w:rsidP="000F22E4">
            <w:pPr>
              <w:widowControl w:val="0"/>
              <w:autoSpaceDE w:val="0"/>
              <w:autoSpaceDN w:val="0"/>
              <w:adjustRightInd w:val="0"/>
              <w:rPr>
                <w:rFonts w:eastAsiaTheme="minorEastAsia"/>
                <w:szCs w:val="28"/>
              </w:rPr>
            </w:pPr>
            <w:r>
              <w:rPr>
                <w:rFonts w:eastAsiaTheme="minorEastAsia"/>
                <w:szCs w:val="28"/>
              </w:rPr>
              <w:t>МУП «Теплоресурс»</w:t>
            </w:r>
          </w:p>
        </w:tc>
        <w:tc>
          <w:tcPr>
            <w:tcW w:w="1641" w:type="dxa"/>
            <w:tcBorders>
              <w:top w:val="single" w:sz="4" w:space="0" w:color="auto"/>
              <w:left w:val="single" w:sz="4" w:space="0" w:color="auto"/>
              <w:bottom w:val="single" w:sz="4" w:space="0" w:color="auto"/>
              <w:right w:val="single" w:sz="4" w:space="0" w:color="auto"/>
            </w:tcBorders>
          </w:tcPr>
          <w:p w14:paraId="473DCEA7" w14:textId="27BF4410"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292DBEFA" w14:textId="6FA2E1AB"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005213C3" w14:textId="77777777" w:rsidTr="000F22E4">
        <w:tc>
          <w:tcPr>
            <w:tcW w:w="1129" w:type="dxa"/>
            <w:tcBorders>
              <w:top w:val="single" w:sz="4" w:space="0" w:color="auto"/>
              <w:bottom w:val="single" w:sz="4" w:space="0" w:color="auto"/>
              <w:right w:val="single" w:sz="4" w:space="0" w:color="auto"/>
            </w:tcBorders>
          </w:tcPr>
          <w:p w14:paraId="38436981" w14:textId="5FA0092B"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6</w:t>
            </w:r>
          </w:p>
        </w:tc>
        <w:tc>
          <w:tcPr>
            <w:tcW w:w="4111" w:type="dxa"/>
            <w:tcBorders>
              <w:top w:val="single" w:sz="4" w:space="0" w:color="auto"/>
              <w:left w:val="single" w:sz="4" w:space="0" w:color="auto"/>
              <w:bottom w:val="single" w:sz="4" w:space="0" w:color="auto"/>
              <w:right w:val="single" w:sz="4" w:space="0" w:color="auto"/>
            </w:tcBorders>
          </w:tcPr>
          <w:p w14:paraId="0D334565" w14:textId="3D41B546" w:rsidR="004132C5" w:rsidRPr="00571573" w:rsidRDefault="004132C5" w:rsidP="000F22E4">
            <w:pPr>
              <w:widowControl w:val="0"/>
              <w:autoSpaceDE w:val="0"/>
              <w:autoSpaceDN w:val="0"/>
              <w:adjustRightInd w:val="0"/>
              <w:rPr>
                <w:color w:val="000000"/>
              </w:rPr>
            </w:pPr>
            <w:r>
              <w:rPr>
                <w:color w:val="000000"/>
              </w:rPr>
              <w:t>Котельная "Спорткомплекс", г. Катав-Ивановск, ул. Б. Сулимовых, 50</w:t>
            </w:r>
          </w:p>
        </w:tc>
        <w:tc>
          <w:tcPr>
            <w:tcW w:w="1997" w:type="dxa"/>
            <w:tcBorders>
              <w:top w:val="single" w:sz="4" w:space="0" w:color="auto"/>
              <w:left w:val="single" w:sz="4" w:space="0" w:color="auto"/>
              <w:bottom w:val="single" w:sz="4" w:space="0" w:color="auto"/>
              <w:right w:val="single" w:sz="4" w:space="0" w:color="auto"/>
            </w:tcBorders>
          </w:tcPr>
          <w:p w14:paraId="44FAB2FD"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02F9EAC5" w14:textId="60B17C5C"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48B02816" w14:textId="77777777" w:rsidR="004132C5" w:rsidRDefault="004132C5" w:rsidP="000F22E4">
            <w:pPr>
              <w:widowControl w:val="0"/>
              <w:autoSpaceDE w:val="0"/>
              <w:autoSpaceDN w:val="0"/>
              <w:adjustRightInd w:val="0"/>
              <w:rPr>
                <w:rFonts w:eastAsiaTheme="minorEastAsia"/>
                <w:szCs w:val="28"/>
              </w:rPr>
            </w:pPr>
          </w:p>
        </w:tc>
        <w:tc>
          <w:tcPr>
            <w:tcW w:w="1768" w:type="dxa"/>
            <w:tcBorders>
              <w:top w:val="single" w:sz="4" w:space="0" w:color="auto"/>
              <w:left w:val="single" w:sz="4" w:space="0" w:color="auto"/>
              <w:bottom w:val="single" w:sz="4" w:space="0" w:color="auto"/>
              <w:right w:val="single" w:sz="4" w:space="0" w:color="auto"/>
            </w:tcBorders>
          </w:tcPr>
          <w:p w14:paraId="28FEA764" w14:textId="5ACD82E1" w:rsidR="004132C5" w:rsidRPr="004132C5" w:rsidRDefault="00696AAD" w:rsidP="000F22E4">
            <w:pPr>
              <w:widowControl w:val="0"/>
              <w:autoSpaceDE w:val="0"/>
              <w:autoSpaceDN w:val="0"/>
              <w:adjustRightInd w:val="0"/>
              <w:rPr>
                <w:rFonts w:eastAsiaTheme="minorEastAsia"/>
                <w:szCs w:val="28"/>
              </w:rPr>
            </w:pPr>
            <w:r>
              <w:rPr>
                <w:rFonts w:eastAsiaTheme="minorEastAsia"/>
                <w:szCs w:val="28"/>
              </w:rPr>
              <w:t>МУП «Теплоресурс»</w:t>
            </w:r>
          </w:p>
        </w:tc>
        <w:tc>
          <w:tcPr>
            <w:tcW w:w="1641" w:type="dxa"/>
            <w:tcBorders>
              <w:top w:val="single" w:sz="4" w:space="0" w:color="auto"/>
              <w:left w:val="single" w:sz="4" w:space="0" w:color="auto"/>
              <w:bottom w:val="single" w:sz="4" w:space="0" w:color="auto"/>
              <w:right w:val="single" w:sz="4" w:space="0" w:color="auto"/>
            </w:tcBorders>
          </w:tcPr>
          <w:p w14:paraId="4C68782D" w14:textId="3952074C"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5ED72FCF" w14:textId="1AEEB6EB"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54141B45" w14:textId="77777777" w:rsidTr="000F22E4">
        <w:tc>
          <w:tcPr>
            <w:tcW w:w="1129" w:type="dxa"/>
            <w:tcBorders>
              <w:top w:val="single" w:sz="4" w:space="0" w:color="auto"/>
              <w:bottom w:val="single" w:sz="4" w:space="0" w:color="auto"/>
              <w:right w:val="single" w:sz="4" w:space="0" w:color="auto"/>
            </w:tcBorders>
          </w:tcPr>
          <w:p w14:paraId="41448BC6" w14:textId="198C8D17"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7</w:t>
            </w:r>
          </w:p>
        </w:tc>
        <w:tc>
          <w:tcPr>
            <w:tcW w:w="4111" w:type="dxa"/>
            <w:tcBorders>
              <w:top w:val="single" w:sz="4" w:space="0" w:color="auto"/>
              <w:left w:val="single" w:sz="4" w:space="0" w:color="auto"/>
              <w:bottom w:val="single" w:sz="4" w:space="0" w:color="auto"/>
              <w:right w:val="single" w:sz="4" w:space="0" w:color="auto"/>
            </w:tcBorders>
          </w:tcPr>
          <w:p w14:paraId="7DB2FF25" w14:textId="1CD41A4B" w:rsidR="004132C5" w:rsidRPr="00571573" w:rsidRDefault="004132C5" w:rsidP="000F22E4">
            <w:pPr>
              <w:widowControl w:val="0"/>
              <w:autoSpaceDE w:val="0"/>
              <w:autoSpaceDN w:val="0"/>
              <w:adjustRightInd w:val="0"/>
              <w:rPr>
                <w:color w:val="000000"/>
              </w:rPr>
            </w:pPr>
            <w:r>
              <w:rPr>
                <w:color w:val="000000"/>
              </w:rPr>
              <w:t xml:space="preserve">Котельная "мкр. Запрудовка", г. </w:t>
            </w:r>
            <w:r>
              <w:rPr>
                <w:color w:val="000000"/>
              </w:rPr>
              <w:lastRenderedPageBreak/>
              <w:t>Катав-Ивановск, ул. Караваева, 45</w:t>
            </w:r>
          </w:p>
        </w:tc>
        <w:tc>
          <w:tcPr>
            <w:tcW w:w="1997" w:type="dxa"/>
            <w:tcBorders>
              <w:top w:val="single" w:sz="4" w:space="0" w:color="auto"/>
              <w:left w:val="single" w:sz="4" w:space="0" w:color="auto"/>
              <w:bottom w:val="single" w:sz="4" w:space="0" w:color="auto"/>
              <w:right w:val="single" w:sz="4" w:space="0" w:color="auto"/>
            </w:tcBorders>
          </w:tcPr>
          <w:p w14:paraId="2A99A097"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lastRenderedPageBreak/>
              <w:t>Котельная</w:t>
            </w:r>
          </w:p>
          <w:p w14:paraId="56F334F0" w14:textId="75FA11F5" w:rsidR="004132C5" w:rsidRPr="00F34589" w:rsidRDefault="004132C5" w:rsidP="000F22E4">
            <w:pPr>
              <w:widowControl w:val="0"/>
              <w:autoSpaceDE w:val="0"/>
              <w:autoSpaceDN w:val="0"/>
              <w:adjustRightInd w:val="0"/>
              <w:rPr>
                <w:rFonts w:eastAsiaTheme="minorEastAsia"/>
                <w:szCs w:val="28"/>
              </w:rPr>
            </w:pPr>
          </w:p>
        </w:tc>
        <w:tc>
          <w:tcPr>
            <w:tcW w:w="1071" w:type="dxa"/>
            <w:tcBorders>
              <w:top w:val="single" w:sz="4" w:space="0" w:color="auto"/>
              <w:left w:val="single" w:sz="4" w:space="0" w:color="auto"/>
              <w:bottom w:val="single" w:sz="4" w:space="0" w:color="auto"/>
              <w:right w:val="single" w:sz="4" w:space="0" w:color="auto"/>
            </w:tcBorders>
          </w:tcPr>
          <w:p w14:paraId="4B42B6D3" w14:textId="77777777" w:rsidR="004132C5" w:rsidRDefault="004132C5" w:rsidP="000F22E4">
            <w:pPr>
              <w:widowControl w:val="0"/>
              <w:autoSpaceDE w:val="0"/>
              <w:autoSpaceDN w:val="0"/>
              <w:adjustRightInd w:val="0"/>
              <w:rPr>
                <w:rFonts w:eastAsiaTheme="minorEastAsia"/>
                <w:szCs w:val="28"/>
              </w:rPr>
            </w:pPr>
          </w:p>
        </w:tc>
        <w:tc>
          <w:tcPr>
            <w:tcW w:w="1768" w:type="dxa"/>
            <w:tcBorders>
              <w:top w:val="single" w:sz="4" w:space="0" w:color="auto"/>
              <w:left w:val="single" w:sz="4" w:space="0" w:color="auto"/>
              <w:bottom w:val="single" w:sz="4" w:space="0" w:color="auto"/>
              <w:right w:val="single" w:sz="4" w:space="0" w:color="auto"/>
            </w:tcBorders>
          </w:tcPr>
          <w:p w14:paraId="596C9C1C" w14:textId="3775EE95" w:rsidR="004132C5" w:rsidRPr="004132C5" w:rsidRDefault="004132C5" w:rsidP="000F22E4">
            <w:pPr>
              <w:widowControl w:val="0"/>
              <w:autoSpaceDE w:val="0"/>
              <w:autoSpaceDN w:val="0"/>
              <w:adjustRightInd w:val="0"/>
              <w:rPr>
                <w:rFonts w:eastAsiaTheme="minorEastAsia"/>
                <w:szCs w:val="28"/>
              </w:rPr>
            </w:pPr>
            <w:r w:rsidRPr="004132C5">
              <w:rPr>
                <w:rFonts w:eastAsiaTheme="minorEastAsia"/>
                <w:szCs w:val="28"/>
              </w:rPr>
              <w:t xml:space="preserve">ООО </w:t>
            </w:r>
            <w:r w:rsidRPr="004132C5">
              <w:rPr>
                <w:rFonts w:eastAsiaTheme="minorEastAsia"/>
                <w:szCs w:val="28"/>
              </w:rPr>
              <w:lastRenderedPageBreak/>
              <w:t>"Источники тепла"</w:t>
            </w:r>
          </w:p>
        </w:tc>
        <w:tc>
          <w:tcPr>
            <w:tcW w:w="1641" w:type="dxa"/>
            <w:tcBorders>
              <w:top w:val="single" w:sz="4" w:space="0" w:color="auto"/>
              <w:left w:val="single" w:sz="4" w:space="0" w:color="auto"/>
              <w:bottom w:val="single" w:sz="4" w:space="0" w:color="auto"/>
              <w:right w:val="single" w:sz="4" w:space="0" w:color="auto"/>
            </w:tcBorders>
          </w:tcPr>
          <w:p w14:paraId="36ADC7BF" w14:textId="52EC13B6"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lastRenderedPageBreak/>
              <w:t>-</w:t>
            </w:r>
          </w:p>
        </w:tc>
        <w:tc>
          <w:tcPr>
            <w:tcW w:w="2268" w:type="dxa"/>
            <w:tcBorders>
              <w:top w:val="single" w:sz="4" w:space="0" w:color="auto"/>
              <w:left w:val="single" w:sz="4" w:space="0" w:color="auto"/>
              <w:bottom w:val="single" w:sz="4" w:space="0" w:color="auto"/>
            </w:tcBorders>
          </w:tcPr>
          <w:p w14:paraId="43D4C19A" w14:textId="45BD0BC0"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 xml:space="preserve">Нет </w:t>
            </w:r>
            <w:r w:rsidRPr="00F34589">
              <w:rPr>
                <w:rFonts w:eastAsiaTheme="minorEastAsia"/>
                <w:szCs w:val="28"/>
              </w:rPr>
              <w:lastRenderedPageBreak/>
              <w:t>необходимости</w:t>
            </w:r>
          </w:p>
        </w:tc>
      </w:tr>
      <w:tr w:rsidR="004132C5" w:rsidRPr="00F34589" w14:paraId="154FEDBD" w14:textId="77777777" w:rsidTr="000F22E4">
        <w:tc>
          <w:tcPr>
            <w:tcW w:w="1129" w:type="dxa"/>
            <w:tcBorders>
              <w:top w:val="single" w:sz="4" w:space="0" w:color="auto"/>
              <w:bottom w:val="single" w:sz="4" w:space="0" w:color="auto"/>
              <w:right w:val="single" w:sz="4" w:space="0" w:color="auto"/>
            </w:tcBorders>
          </w:tcPr>
          <w:p w14:paraId="3E75ABD2" w14:textId="400D765C" w:rsidR="004132C5" w:rsidRPr="00F34589" w:rsidRDefault="004132C5" w:rsidP="000F22E4">
            <w:pPr>
              <w:widowControl w:val="0"/>
              <w:autoSpaceDE w:val="0"/>
              <w:autoSpaceDN w:val="0"/>
              <w:adjustRightInd w:val="0"/>
              <w:rPr>
                <w:color w:val="000000"/>
                <w:szCs w:val="28"/>
              </w:rPr>
            </w:pPr>
            <w:r w:rsidRPr="00F34589">
              <w:rPr>
                <w:szCs w:val="28"/>
              </w:rPr>
              <w:lastRenderedPageBreak/>
              <w:t>СЦТ-</w:t>
            </w:r>
            <w:r>
              <w:rPr>
                <w:szCs w:val="28"/>
              </w:rPr>
              <w:t>8</w:t>
            </w:r>
          </w:p>
        </w:tc>
        <w:tc>
          <w:tcPr>
            <w:tcW w:w="4111" w:type="dxa"/>
            <w:tcBorders>
              <w:top w:val="single" w:sz="4" w:space="0" w:color="auto"/>
              <w:left w:val="single" w:sz="4" w:space="0" w:color="auto"/>
              <w:bottom w:val="single" w:sz="4" w:space="0" w:color="auto"/>
              <w:right w:val="single" w:sz="4" w:space="0" w:color="auto"/>
            </w:tcBorders>
          </w:tcPr>
          <w:p w14:paraId="434D75A0" w14:textId="10017D40" w:rsidR="004132C5" w:rsidRPr="00571573" w:rsidRDefault="004132C5" w:rsidP="000F22E4">
            <w:pPr>
              <w:widowControl w:val="0"/>
              <w:autoSpaceDE w:val="0"/>
              <w:autoSpaceDN w:val="0"/>
              <w:adjustRightInd w:val="0"/>
              <w:rPr>
                <w:color w:val="000000"/>
              </w:rPr>
            </w:pPr>
            <w:r>
              <w:rPr>
                <w:color w:val="000000"/>
              </w:rPr>
              <w:t>Котельная "Лесная", п. Совхозный, 48</w:t>
            </w:r>
          </w:p>
        </w:tc>
        <w:tc>
          <w:tcPr>
            <w:tcW w:w="1997" w:type="dxa"/>
            <w:tcBorders>
              <w:top w:val="single" w:sz="4" w:space="0" w:color="auto"/>
              <w:left w:val="single" w:sz="4" w:space="0" w:color="auto"/>
              <w:bottom w:val="single" w:sz="4" w:space="0" w:color="auto"/>
              <w:right w:val="single" w:sz="4" w:space="0" w:color="auto"/>
            </w:tcBorders>
          </w:tcPr>
          <w:p w14:paraId="0AF6787F"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0DA648E7" w14:textId="2C7946A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3F478E39" w14:textId="77777777" w:rsidR="004132C5" w:rsidRDefault="004132C5" w:rsidP="000F22E4">
            <w:pPr>
              <w:widowControl w:val="0"/>
              <w:autoSpaceDE w:val="0"/>
              <w:autoSpaceDN w:val="0"/>
              <w:adjustRightInd w:val="0"/>
              <w:rPr>
                <w:rFonts w:eastAsiaTheme="minorEastAsia"/>
                <w:szCs w:val="28"/>
              </w:rPr>
            </w:pPr>
          </w:p>
        </w:tc>
        <w:tc>
          <w:tcPr>
            <w:tcW w:w="1768" w:type="dxa"/>
            <w:tcBorders>
              <w:top w:val="single" w:sz="4" w:space="0" w:color="auto"/>
              <w:left w:val="single" w:sz="4" w:space="0" w:color="auto"/>
              <w:bottom w:val="single" w:sz="4" w:space="0" w:color="auto"/>
              <w:right w:val="single" w:sz="4" w:space="0" w:color="auto"/>
            </w:tcBorders>
          </w:tcPr>
          <w:p w14:paraId="37280569" w14:textId="0FB672A8" w:rsidR="004132C5" w:rsidRPr="004132C5" w:rsidRDefault="00696AAD" w:rsidP="000F22E4">
            <w:pPr>
              <w:widowControl w:val="0"/>
              <w:autoSpaceDE w:val="0"/>
              <w:autoSpaceDN w:val="0"/>
              <w:adjustRightInd w:val="0"/>
              <w:rPr>
                <w:rFonts w:eastAsiaTheme="minorEastAsia"/>
                <w:szCs w:val="28"/>
              </w:rPr>
            </w:pPr>
            <w:r>
              <w:rPr>
                <w:rFonts w:eastAsiaTheme="minorEastAsia"/>
                <w:szCs w:val="28"/>
              </w:rPr>
              <w:t>МУП «Теплоресурс»</w:t>
            </w:r>
          </w:p>
        </w:tc>
        <w:tc>
          <w:tcPr>
            <w:tcW w:w="1641" w:type="dxa"/>
            <w:tcBorders>
              <w:top w:val="single" w:sz="4" w:space="0" w:color="auto"/>
              <w:left w:val="single" w:sz="4" w:space="0" w:color="auto"/>
              <w:bottom w:val="single" w:sz="4" w:space="0" w:color="auto"/>
              <w:right w:val="single" w:sz="4" w:space="0" w:color="auto"/>
            </w:tcBorders>
          </w:tcPr>
          <w:p w14:paraId="15646BC8" w14:textId="0078AE6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48879AF1" w14:textId="30C75D3E"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78FAD5AB" w14:textId="77777777" w:rsidTr="000F22E4">
        <w:tc>
          <w:tcPr>
            <w:tcW w:w="1129" w:type="dxa"/>
            <w:tcBorders>
              <w:top w:val="single" w:sz="4" w:space="0" w:color="auto"/>
              <w:bottom w:val="single" w:sz="4" w:space="0" w:color="auto"/>
              <w:right w:val="single" w:sz="4" w:space="0" w:color="auto"/>
            </w:tcBorders>
          </w:tcPr>
          <w:p w14:paraId="789BB6AE" w14:textId="5F827A71"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9</w:t>
            </w:r>
          </w:p>
        </w:tc>
        <w:tc>
          <w:tcPr>
            <w:tcW w:w="4111" w:type="dxa"/>
            <w:tcBorders>
              <w:top w:val="single" w:sz="4" w:space="0" w:color="auto"/>
              <w:left w:val="single" w:sz="4" w:space="0" w:color="auto"/>
              <w:bottom w:val="single" w:sz="4" w:space="0" w:color="auto"/>
              <w:right w:val="single" w:sz="4" w:space="0" w:color="auto"/>
            </w:tcBorders>
          </w:tcPr>
          <w:p w14:paraId="08BC3CA8" w14:textId="242EB719" w:rsidR="004132C5" w:rsidRPr="00571573" w:rsidRDefault="004132C5" w:rsidP="000F22E4">
            <w:pPr>
              <w:widowControl w:val="0"/>
              <w:autoSpaceDE w:val="0"/>
              <w:autoSpaceDN w:val="0"/>
              <w:adjustRightInd w:val="0"/>
              <w:rPr>
                <w:color w:val="000000"/>
              </w:rPr>
            </w:pPr>
            <w:r>
              <w:rPr>
                <w:color w:val="000000"/>
              </w:rPr>
              <w:t>Котельная, г. Юрюзань, ул. Гагарина, 15а</w:t>
            </w:r>
          </w:p>
        </w:tc>
        <w:tc>
          <w:tcPr>
            <w:tcW w:w="1997" w:type="dxa"/>
            <w:tcBorders>
              <w:top w:val="single" w:sz="4" w:space="0" w:color="auto"/>
              <w:left w:val="single" w:sz="4" w:space="0" w:color="auto"/>
              <w:bottom w:val="single" w:sz="4" w:space="0" w:color="auto"/>
              <w:right w:val="single" w:sz="4" w:space="0" w:color="auto"/>
            </w:tcBorders>
          </w:tcPr>
          <w:p w14:paraId="43983615"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386FADDB" w14:textId="415F8D0F"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2F6D8692" w14:textId="77777777" w:rsidR="004132C5" w:rsidRDefault="004132C5" w:rsidP="000F22E4">
            <w:pPr>
              <w:widowControl w:val="0"/>
              <w:autoSpaceDE w:val="0"/>
              <w:autoSpaceDN w:val="0"/>
              <w:adjustRightInd w:val="0"/>
              <w:rPr>
                <w:rFonts w:eastAsiaTheme="minorEastAsia"/>
                <w:szCs w:val="28"/>
              </w:rPr>
            </w:pPr>
          </w:p>
        </w:tc>
        <w:tc>
          <w:tcPr>
            <w:tcW w:w="1768" w:type="dxa"/>
            <w:tcBorders>
              <w:top w:val="single" w:sz="4" w:space="0" w:color="auto"/>
              <w:left w:val="single" w:sz="4" w:space="0" w:color="auto"/>
              <w:bottom w:val="single" w:sz="4" w:space="0" w:color="auto"/>
              <w:right w:val="single" w:sz="4" w:space="0" w:color="auto"/>
            </w:tcBorders>
          </w:tcPr>
          <w:p w14:paraId="17D06AFB" w14:textId="5C8DE2EE" w:rsidR="004132C5" w:rsidRPr="004132C5" w:rsidRDefault="004132C5" w:rsidP="000F22E4">
            <w:pPr>
              <w:widowControl w:val="0"/>
              <w:autoSpaceDE w:val="0"/>
              <w:autoSpaceDN w:val="0"/>
              <w:adjustRightInd w:val="0"/>
              <w:rPr>
                <w:rFonts w:eastAsiaTheme="minorEastAsia"/>
                <w:szCs w:val="28"/>
              </w:rPr>
            </w:pPr>
            <w:r w:rsidRPr="004132C5">
              <w:rPr>
                <w:rFonts w:eastAsiaTheme="minorEastAsia"/>
                <w:szCs w:val="28"/>
              </w:rPr>
              <w:t>МУП "Коммунальные системы"</w:t>
            </w:r>
          </w:p>
        </w:tc>
        <w:tc>
          <w:tcPr>
            <w:tcW w:w="1641" w:type="dxa"/>
            <w:tcBorders>
              <w:top w:val="single" w:sz="4" w:space="0" w:color="auto"/>
              <w:left w:val="single" w:sz="4" w:space="0" w:color="auto"/>
              <w:bottom w:val="single" w:sz="4" w:space="0" w:color="auto"/>
              <w:right w:val="single" w:sz="4" w:space="0" w:color="auto"/>
            </w:tcBorders>
          </w:tcPr>
          <w:p w14:paraId="31A4CDCA" w14:textId="6B50D35C"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1A77977A" w14:textId="16C972D6"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1EA50F5A" w14:textId="77777777" w:rsidTr="000F22E4">
        <w:tc>
          <w:tcPr>
            <w:tcW w:w="1129" w:type="dxa"/>
            <w:tcBorders>
              <w:top w:val="single" w:sz="4" w:space="0" w:color="auto"/>
              <w:bottom w:val="single" w:sz="4" w:space="0" w:color="auto"/>
              <w:right w:val="single" w:sz="4" w:space="0" w:color="auto"/>
            </w:tcBorders>
          </w:tcPr>
          <w:p w14:paraId="179743E9" w14:textId="2BA024C8"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10</w:t>
            </w:r>
          </w:p>
        </w:tc>
        <w:tc>
          <w:tcPr>
            <w:tcW w:w="4111" w:type="dxa"/>
            <w:tcBorders>
              <w:top w:val="single" w:sz="4" w:space="0" w:color="auto"/>
              <w:left w:val="single" w:sz="4" w:space="0" w:color="auto"/>
              <w:bottom w:val="single" w:sz="4" w:space="0" w:color="auto"/>
              <w:right w:val="single" w:sz="4" w:space="0" w:color="auto"/>
            </w:tcBorders>
          </w:tcPr>
          <w:p w14:paraId="21150814" w14:textId="2F33126D" w:rsidR="004132C5" w:rsidRPr="00571573" w:rsidRDefault="004132C5" w:rsidP="000F22E4">
            <w:pPr>
              <w:widowControl w:val="0"/>
              <w:autoSpaceDE w:val="0"/>
              <w:autoSpaceDN w:val="0"/>
              <w:adjustRightInd w:val="0"/>
              <w:rPr>
                <w:color w:val="000000"/>
              </w:rPr>
            </w:pPr>
            <w:r>
              <w:rPr>
                <w:color w:val="000000"/>
              </w:rPr>
              <w:t>Котельная, г. Юрюзань, ул. 3-ого Интернационала, 105а</w:t>
            </w:r>
          </w:p>
        </w:tc>
        <w:tc>
          <w:tcPr>
            <w:tcW w:w="1997" w:type="dxa"/>
            <w:tcBorders>
              <w:top w:val="single" w:sz="4" w:space="0" w:color="auto"/>
              <w:left w:val="single" w:sz="4" w:space="0" w:color="auto"/>
              <w:bottom w:val="single" w:sz="4" w:space="0" w:color="auto"/>
              <w:right w:val="single" w:sz="4" w:space="0" w:color="auto"/>
            </w:tcBorders>
          </w:tcPr>
          <w:p w14:paraId="09B35297"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3EE3B737" w14:textId="3F74320A"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40F88B8D" w14:textId="77777777" w:rsidR="004132C5" w:rsidRDefault="004132C5" w:rsidP="000F22E4">
            <w:pPr>
              <w:widowControl w:val="0"/>
              <w:autoSpaceDE w:val="0"/>
              <w:autoSpaceDN w:val="0"/>
              <w:adjustRightInd w:val="0"/>
              <w:rPr>
                <w:rFonts w:eastAsiaTheme="minorEastAsia"/>
                <w:szCs w:val="28"/>
              </w:rPr>
            </w:pPr>
          </w:p>
        </w:tc>
        <w:tc>
          <w:tcPr>
            <w:tcW w:w="1768" w:type="dxa"/>
            <w:tcBorders>
              <w:top w:val="single" w:sz="4" w:space="0" w:color="auto"/>
              <w:left w:val="single" w:sz="4" w:space="0" w:color="auto"/>
              <w:bottom w:val="single" w:sz="4" w:space="0" w:color="auto"/>
              <w:right w:val="single" w:sz="4" w:space="0" w:color="auto"/>
            </w:tcBorders>
          </w:tcPr>
          <w:p w14:paraId="1A0E8082" w14:textId="4A47AE42" w:rsidR="004132C5" w:rsidRPr="004132C5" w:rsidRDefault="004132C5" w:rsidP="000F22E4">
            <w:pPr>
              <w:widowControl w:val="0"/>
              <w:autoSpaceDE w:val="0"/>
              <w:autoSpaceDN w:val="0"/>
              <w:adjustRightInd w:val="0"/>
              <w:rPr>
                <w:rFonts w:eastAsiaTheme="minorEastAsia"/>
                <w:szCs w:val="28"/>
              </w:rPr>
            </w:pPr>
            <w:r w:rsidRPr="004132C5">
              <w:rPr>
                <w:rFonts w:eastAsiaTheme="minorEastAsia"/>
                <w:szCs w:val="28"/>
              </w:rPr>
              <w:t>МУП "Коммунальные системы"</w:t>
            </w:r>
          </w:p>
        </w:tc>
        <w:tc>
          <w:tcPr>
            <w:tcW w:w="1641" w:type="dxa"/>
            <w:tcBorders>
              <w:top w:val="single" w:sz="4" w:space="0" w:color="auto"/>
              <w:left w:val="single" w:sz="4" w:space="0" w:color="auto"/>
              <w:bottom w:val="single" w:sz="4" w:space="0" w:color="auto"/>
              <w:right w:val="single" w:sz="4" w:space="0" w:color="auto"/>
            </w:tcBorders>
          </w:tcPr>
          <w:p w14:paraId="3964BE5D" w14:textId="49474818"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68E7C608" w14:textId="4EA59E14"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r w:rsidR="004132C5" w:rsidRPr="00F34589" w14:paraId="48383E09" w14:textId="77777777" w:rsidTr="000F22E4">
        <w:tc>
          <w:tcPr>
            <w:tcW w:w="1129" w:type="dxa"/>
            <w:tcBorders>
              <w:top w:val="single" w:sz="4" w:space="0" w:color="auto"/>
              <w:bottom w:val="single" w:sz="4" w:space="0" w:color="auto"/>
              <w:right w:val="single" w:sz="4" w:space="0" w:color="auto"/>
            </w:tcBorders>
          </w:tcPr>
          <w:p w14:paraId="6A7CA085" w14:textId="39AFDD6E" w:rsidR="004132C5" w:rsidRPr="00F34589" w:rsidRDefault="004132C5" w:rsidP="000F22E4">
            <w:pPr>
              <w:widowControl w:val="0"/>
              <w:autoSpaceDE w:val="0"/>
              <w:autoSpaceDN w:val="0"/>
              <w:adjustRightInd w:val="0"/>
              <w:rPr>
                <w:color w:val="000000"/>
                <w:szCs w:val="28"/>
              </w:rPr>
            </w:pPr>
            <w:r w:rsidRPr="00F34589">
              <w:rPr>
                <w:szCs w:val="28"/>
              </w:rPr>
              <w:t>СЦТ-</w:t>
            </w:r>
            <w:r>
              <w:rPr>
                <w:szCs w:val="28"/>
              </w:rPr>
              <w:t>11</w:t>
            </w:r>
          </w:p>
        </w:tc>
        <w:tc>
          <w:tcPr>
            <w:tcW w:w="4111" w:type="dxa"/>
            <w:tcBorders>
              <w:top w:val="single" w:sz="4" w:space="0" w:color="auto"/>
              <w:left w:val="single" w:sz="4" w:space="0" w:color="auto"/>
              <w:bottom w:val="single" w:sz="4" w:space="0" w:color="auto"/>
              <w:right w:val="single" w:sz="4" w:space="0" w:color="auto"/>
            </w:tcBorders>
          </w:tcPr>
          <w:p w14:paraId="4A26ECF3" w14:textId="555698FE" w:rsidR="004132C5" w:rsidRPr="00571573" w:rsidRDefault="004132C5" w:rsidP="000F22E4">
            <w:pPr>
              <w:widowControl w:val="0"/>
              <w:autoSpaceDE w:val="0"/>
              <w:autoSpaceDN w:val="0"/>
              <w:adjustRightInd w:val="0"/>
              <w:rPr>
                <w:color w:val="000000"/>
              </w:rPr>
            </w:pPr>
            <w:r>
              <w:rPr>
                <w:color w:val="000000"/>
              </w:rPr>
              <w:t>Котельная, г. Юрюзань, ул. Советская, 144а</w:t>
            </w:r>
          </w:p>
        </w:tc>
        <w:tc>
          <w:tcPr>
            <w:tcW w:w="1997" w:type="dxa"/>
            <w:tcBorders>
              <w:top w:val="single" w:sz="4" w:space="0" w:color="auto"/>
              <w:left w:val="single" w:sz="4" w:space="0" w:color="auto"/>
              <w:bottom w:val="single" w:sz="4" w:space="0" w:color="auto"/>
              <w:right w:val="single" w:sz="4" w:space="0" w:color="auto"/>
            </w:tcBorders>
          </w:tcPr>
          <w:p w14:paraId="67B07289" w14:textId="77777777"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Котельная</w:t>
            </w:r>
          </w:p>
          <w:p w14:paraId="525D0FED" w14:textId="7726E7DA"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Тепловые сети</w:t>
            </w:r>
          </w:p>
        </w:tc>
        <w:tc>
          <w:tcPr>
            <w:tcW w:w="1071" w:type="dxa"/>
            <w:tcBorders>
              <w:top w:val="single" w:sz="4" w:space="0" w:color="auto"/>
              <w:left w:val="single" w:sz="4" w:space="0" w:color="auto"/>
              <w:bottom w:val="single" w:sz="4" w:space="0" w:color="auto"/>
              <w:right w:val="single" w:sz="4" w:space="0" w:color="auto"/>
            </w:tcBorders>
          </w:tcPr>
          <w:p w14:paraId="5738D548" w14:textId="77777777" w:rsidR="004132C5" w:rsidRDefault="004132C5" w:rsidP="000F22E4">
            <w:pPr>
              <w:widowControl w:val="0"/>
              <w:autoSpaceDE w:val="0"/>
              <w:autoSpaceDN w:val="0"/>
              <w:adjustRightInd w:val="0"/>
              <w:rPr>
                <w:rFonts w:eastAsiaTheme="minorEastAsia"/>
                <w:szCs w:val="28"/>
              </w:rPr>
            </w:pPr>
          </w:p>
        </w:tc>
        <w:tc>
          <w:tcPr>
            <w:tcW w:w="1768" w:type="dxa"/>
            <w:tcBorders>
              <w:top w:val="single" w:sz="4" w:space="0" w:color="auto"/>
              <w:left w:val="single" w:sz="4" w:space="0" w:color="auto"/>
              <w:bottom w:val="single" w:sz="4" w:space="0" w:color="auto"/>
              <w:right w:val="single" w:sz="4" w:space="0" w:color="auto"/>
            </w:tcBorders>
          </w:tcPr>
          <w:p w14:paraId="3A5B115C" w14:textId="3AF50619" w:rsidR="004132C5" w:rsidRPr="004132C5" w:rsidRDefault="004132C5" w:rsidP="000F22E4">
            <w:pPr>
              <w:widowControl w:val="0"/>
              <w:autoSpaceDE w:val="0"/>
              <w:autoSpaceDN w:val="0"/>
              <w:adjustRightInd w:val="0"/>
              <w:rPr>
                <w:rFonts w:eastAsiaTheme="minorEastAsia"/>
                <w:szCs w:val="28"/>
              </w:rPr>
            </w:pPr>
            <w:r w:rsidRPr="004132C5">
              <w:rPr>
                <w:rFonts w:eastAsiaTheme="minorEastAsia"/>
                <w:szCs w:val="28"/>
              </w:rPr>
              <w:t>МУП "Коммунальные системы"</w:t>
            </w:r>
          </w:p>
        </w:tc>
        <w:tc>
          <w:tcPr>
            <w:tcW w:w="1641" w:type="dxa"/>
            <w:tcBorders>
              <w:top w:val="single" w:sz="4" w:space="0" w:color="auto"/>
              <w:left w:val="single" w:sz="4" w:space="0" w:color="auto"/>
              <w:bottom w:val="single" w:sz="4" w:space="0" w:color="auto"/>
              <w:right w:val="single" w:sz="4" w:space="0" w:color="auto"/>
            </w:tcBorders>
          </w:tcPr>
          <w:p w14:paraId="52B5C6F8" w14:textId="42AE4B8B"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w:t>
            </w:r>
          </w:p>
        </w:tc>
        <w:tc>
          <w:tcPr>
            <w:tcW w:w="2268" w:type="dxa"/>
            <w:tcBorders>
              <w:top w:val="single" w:sz="4" w:space="0" w:color="auto"/>
              <w:left w:val="single" w:sz="4" w:space="0" w:color="auto"/>
              <w:bottom w:val="single" w:sz="4" w:space="0" w:color="auto"/>
            </w:tcBorders>
          </w:tcPr>
          <w:p w14:paraId="229EFC0D" w14:textId="3394EB03" w:rsidR="004132C5" w:rsidRPr="00F34589" w:rsidRDefault="004132C5" w:rsidP="000F22E4">
            <w:pPr>
              <w:widowControl w:val="0"/>
              <w:autoSpaceDE w:val="0"/>
              <w:autoSpaceDN w:val="0"/>
              <w:adjustRightInd w:val="0"/>
              <w:rPr>
                <w:rFonts w:eastAsiaTheme="minorEastAsia"/>
                <w:szCs w:val="28"/>
              </w:rPr>
            </w:pPr>
            <w:r w:rsidRPr="00F34589">
              <w:rPr>
                <w:rFonts w:eastAsiaTheme="minorEastAsia"/>
                <w:szCs w:val="28"/>
              </w:rPr>
              <w:t>Нет необходимости</w:t>
            </w:r>
          </w:p>
        </w:tc>
      </w:tr>
    </w:tbl>
    <w:p w14:paraId="68D15020" w14:textId="77777777" w:rsidR="006B0119" w:rsidRPr="00F34589" w:rsidRDefault="006B0119">
      <w:pPr>
        <w:spacing w:after="160" w:line="259" w:lineRule="auto"/>
        <w:rPr>
          <w:rFonts w:eastAsiaTheme="minorHAnsi"/>
          <w:szCs w:val="28"/>
          <w:lang w:eastAsia="en-US"/>
        </w:rPr>
      </w:pPr>
      <w:r w:rsidRPr="00F34589">
        <w:br w:type="page"/>
      </w:r>
    </w:p>
    <w:p w14:paraId="605B5B4F" w14:textId="3055DB78" w:rsidR="002E47A7" w:rsidRPr="00F34589" w:rsidRDefault="002E47A7" w:rsidP="005B35B4">
      <w:pPr>
        <w:pStyle w:val="a9"/>
      </w:pPr>
      <w:r w:rsidRPr="00F34589">
        <w:lastRenderedPageBreak/>
        <w:t>Таблица 15.5.1. Описание границ зон деятельности единой теплоснабжающей организации (организаций)</w:t>
      </w:r>
    </w:p>
    <w:tbl>
      <w:tblPr>
        <w:tblStyle w:val="15"/>
        <w:tblW w:w="5000" w:type="pct"/>
        <w:tblLook w:val="04A0" w:firstRow="1" w:lastRow="0" w:firstColumn="1" w:lastColumn="0" w:noHBand="0" w:noVBand="1"/>
      </w:tblPr>
      <w:tblGrid>
        <w:gridCol w:w="2671"/>
        <w:gridCol w:w="3945"/>
        <w:gridCol w:w="7605"/>
      </w:tblGrid>
      <w:tr w:rsidR="000F22E4" w:rsidRPr="00F34589" w14:paraId="6D3BA812" w14:textId="77777777" w:rsidTr="00696AAD">
        <w:tc>
          <w:tcPr>
            <w:tcW w:w="939" w:type="pct"/>
          </w:tcPr>
          <w:p w14:paraId="2292C310" w14:textId="77777777" w:rsidR="000F22E4" w:rsidRPr="00F34589" w:rsidRDefault="000F22E4" w:rsidP="00A34B92">
            <w:pPr>
              <w:pStyle w:val="a7"/>
              <w:ind w:firstLine="0"/>
              <w:jc w:val="center"/>
            </w:pPr>
            <w:r w:rsidRPr="00F34589">
              <w:t>№ Зоны деятельности ЕТО</w:t>
            </w:r>
          </w:p>
        </w:tc>
        <w:tc>
          <w:tcPr>
            <w:tcW w:w="1387" w:type="pct"/>
          </w:tcPr>
          <w:p w14:paraId="7351F921" w14:textId="77777777" w:rsidR="000F22E4" w:rsidRPr="00F34589" w:rsidRDefault="000F22E4" w:rsidP="00A34B92">
            <w:pPr>
              <w:pStyle w:val="a7"/>
              <w:ind w:firstLine="0"/>
              <w:jc w:val="center"/>
            </w:pPr>
            <w:r w:rsidRPr="00F34589">
              <w:t>Утвержденная ЕТО</w:t>
            </w:r>
          </w:p>
        </w:tc>
        <w:tc>
          <w:tcPr>
            <w:tcW w:w="2674" w:type="pct"/>
          </w:tcPr>
          <w:p w14:paraId="2ACF494C" w14:textId="77777777" w:rsidR="000F22E4" w:rsidRPr="00F34589" w:rsidRDefault="000F22E4" w:rsidP="00A34B92">
            <w:pPr>
              <w:pStyle w:val="a7"/>
              <w:ind w:firstLine="0"/>
              <w:jc w:val="center"/>
            </w:pPr>
            <w:r w:rsidRPr="00F34589">
              <w:t>Описание границ зон деятельности ЕТО</w:t>
            </w:r>
          </w:p>
        </w:tc>
      </w:tr>
      <w:tr w:rsidR="000F22E4" w:rsidRPr="00F34589" w14:paraId="5A04FE1C" w14:textId="77777777" w:rsidTr="00696AAD">
        <w:trPr>
          <w:trHeight w:val="2120"/>
        </w:trPr>
        <w:tc>
          <w:tcPr>
            <w:tcW w:w="939" w:type="pct"/>
          </w:tcPr>
          <w:p w14:paraId="4C8507D3" w14:textId="0FB748DA" w:rsidR="000F22E4" w:rsidRPr="00F34589" w:rsidRDefault="000F22E4" w:rsidP="000F22E4">
            <w:pPr>
              <w:pStyle w:val="a7"/>
              <w:ind w:firstLine="0"/>
              <w:jc w:val="left"/>
              <w:rPr>
                <w:rFonts w:eastAsiaTheme="minorEastAsia"/>
              </w:rPr>
            </w:pPr>
            <w:r w:rsidRPr="00F34589">
              <w:rPr>
                <w:rFonts w:eastAsiaTheme="minorEastAsia"/>
              </w:rPr>
              <w:t>01</w:t>
            </w:r>
          </w:p>
        </w:tc>
        <w:tc>
          <w:tcPr>
            <w:tcW w:w="1387" w:type="pct"/>
          </w:tcPr>
          <w:p w14:paraId="268A19E6" w14:textId="2079A04C" w:rsidR="000F22E4" w:rsidRPr="00F34589" w:rsidRDefault="00696AAD" w:rsidP="000F22E4">
            <w:pPr>
              <w:pStyle w:val="a7"/>
              <w:ind w:firstLine="0"/>
              <w:jc w:val="left"/>
              <w:rPr>
                <w:color w:val="000000"/>
              </w:rPr>
            </w:pPr>
            <w:r>
              <w:rPr>
                <w:rFonts w:eastAsiaTheme="minorEastAsia"/>
              </w:rPr>
              <w:t>МУП "Теплоресурс</w:t>
            </w:r>
            <w:r w:rsidR="000F22E4" w:rsidRPr="004132C5">
              <w:rPr>
                <w:rFonts w:eastAsiaTheme="minorEastAsia"/>
              </w:rPr>
              <w:t>"</w:t>
            </w:r>
          </w:p>
        </w:tc>
        <w:tc>
          <w:tcPr>
            <w:tcW w:w="2674" w:type="pct"/>
          </w:tcPr>
          <w:p w14:paraId="6559475C" w14:textId="118E0A0E" w:rsidR="000F22E4" w:rsidRDefault="000F22E4" w:rsidP="000F22E4">
            <w:pPr>
              <w:pStyle w:val="a7"/>
              <w:ind w:firstLine="0"/>
              <w:jc w:val="left"/>
            </w:pPr>
            <w:r w:rsidRPr="000F22E4">
              <w:t>Карла Маркса, Пугачёвская, пер. Свободы, Ленина, Степана Разина, Дмитрия Тараканова, Красноармейская, Свердловская, Фигичёва, островная часть города, Гагарина, Майская площадь, пер. Сосновский, пер. Свалова, Цементников, Октябрьская, улицы жилой и общественной застройки п. Совхозный.</w:t>
            </w:r>
          </w:p>
          <w:p w14:paraId="1B1043C8" w14:textId="7DED3865" w:rsidR="00696AAD" w:rsidRPr="00215CD3" w:rsidRDefault="00696AAD" w:rsidP="000F22E4">
            <w:pPr>
              <w:pStyle w:val="a7"/>
              <w:ind w:firstLine="0"/>
              <w:jc w:val="left"/>
            </w:pPr>
          </w:p>
        </w:tc>
      </w:tr>
      <w:tr w:rsidR="00696AAD" w:rsidRPr="00F34589" w14:paraId="67EFC1E6" w14:textId="77777777" w:rsidTr="00696AAD">
        <w:trPr>
          <w:trHeight w:val="760"/>
        </w:trPr>
        <w:tc>
          <w:tcPr>
            <w:tcW w:w="939" w:type="pct"/>
          </w:tcPr>
          <w:p w14:paraId="0CD9A4BC" w14:textId="69A83051" w:rsidR="00696AAD" w:rsidRPr="00F34589" w:rsidRDefault="00696AAD" w:rsidP="00696AAD">
            <w:pPr>
              <w:pStyle w:val="a7"/>
              <w:ind w:firstLine="0"/>
              <w:jc w:val="left"/>
              <w:rPr>
                <w:rFonts w:eastAsiaTheme="minorEastAsia"/>
              </w:rPr>
            </w:pPr>
            <w:r>
              <w:rPr>
                <w:rFonts w:eastAsiaTheme="minorEastAsia"/>
              </w:rPr>
              <w:t>02</w:t>
            </w:r>
          </w:p>
        </w:tc>
        <w:tc>
          <w:tcPr>
            <w:tcW w:w="1387" w:type="pct"/>
          </w:tcPr>
          <w:p w14:paraId="149178DF" w14:textId="0AC12122" w:rsidR="00696AAD" w:rsidRPr="004132C5" w:rsidRDefault="00696AAD" w:rsidP="000F22E4">
            <w:pPr>
              <w:pStyle w:val="a7"/>
              <w:jc w:val="left"/>
              <w:rPr>
                <w:rFonts w:eastAsiaTheme="minorEastAsia"/>
              </w:rPr>
            </w:pPr>
            <w:r w:rsidRPr="004132C5">
              <w:rPr>
                <w:rFonts w:eastAsiaTheme="minorEastAsia"/>
              </w:rPr>
              <w:t>МУП "Теплоэнерго"</w:t>
            </w:r>
          </w:p>
        </w:tc>
        <w:tc>
          <w:tcPr>
            <w:tcW w:w="2674" w:type="pct"/>
          </w:tcPr>
          <w:p w14:paraId="7B7C20F4" w14:textId="77777777" w:rsidR="00696AAD" w:rsidRDefault="00696AAD" w:rsidP="000F22E4">
            <w:pPr>
              <w:pStyle w:val="a7"/>
              <w:ind w:firstLine="0"/>
              <w:jc w:val="left"/>
            </w:pPr>
          </w:p>
          <w:p w14:paraId="2BD6BBCF" w14:textId="3F5400DD" w:rsidR="00696AAD" w:rsidRPr="000F22E4" w:rsidRDefault="00696AAD" w:rsidP="000F22E4">
            <w:pPr>
              <w:pStyle w:val="a7"/>
              <w:jc w:val="left"/>
            </w:pPr>
            <w:r w:rsidRPr="000F22E4">
              <w:t>Красноуральская,</w:t>
            </w:r>
          </w:p>
        </w:tc>
      </w:tr>
      <w:tr w:rsidR="000F22E4" w:rsidRPr="00F34589" w14:paraId="23A6D128" w14:textId="77777777" w:rsidTr="00696AAD">
        <w:tc>
          <w:tcPr>
            <w:tcW w:w="939" w:type="pct"/>
          </w:tcPr>
          <w:p w14:paraId="4A5A042B" w14:textId="1BDCFCDB" w:rsidR="000F22E4" w:rsidRDefault="000F22E4" w:rsidP="000F22E4">
            <w:pPr>
              <w:pStyle w:val="a7"/>
              <w:ind w:firstLine="0"/>
              <w:jc w:val="left"/>
              <w:rPr>
                <w:rFonts w:eastAsiaTheme="minorEastAsia"/>
              </w:rPr>
            </w:pPr>
            <w:r w:rsidRPr="00F34589">
              <w:rPr>
                <w:rFonts w:eastAsiaTheme="minorEastAsia"/>
              </w:rPr>
              <w:t>0</w:t>
            </w:r>
            <w:r w:rsidR="00696AAD">
              <w:rPr>
                <w:rFonts w:eastAsiaTheme="minorEastAsia"/>
              </w:rPr>
              <w:t>3</w:t>
            </w:r>
          </w:p>
        </w:tc>
        <w:tc>
          <w:tcPr>
            <w:tcW w:w="1387" w:type="pct"/>
          </w:tcPr>
          <w:p w14:paraId="7A5ED244" w14:textId="3B44CAB1" w:rsidR="000F22E4" w:rsidRPr="00AD3E97" w:rsidRDefault="000F22E4" w:rsidP="000F22E4">
            <w:pPr>
              <w:pStyle w:val="a7"/>
              <w:ind w:firstLine="0"/>
              <w:jc w:val="left"/>
              <w:rPr>
                <w:color w:val="000000"/>
              </w:rPr>
            </w:pPr>
            <w:r w:rsidRPr="004132C5">
              <w:rPr>
                <w:rFonts w:eastAsiaTheme="minorEastAsia"/>
              </w:rPr>
              <w:t>ООО "Источники тепла"</w:t>
            </w:r>
          </w:p>
        </w:tc>
        <w:tc>
          <w:tcPr>
            <w:tcW w:w="2674" w:type="pct"/>
          </w:tcPr>
          <w:p w14:paraId="22B56315" w14:textId="3449223D" w:rsidR="000F22E4" w:rsidRPr="00215CD3" w:rsidRDefault="000F22E4" w:rsidP="000F22E4">
            <w:pPr>
              <w:pStyle w:val="a7"/>
              <w:ind w:firstLine="0"/>
              <w:jc w:val="left"/>
            </w:pPr>
            <w:r w:rsidRPr="000F22E4">
              <w:t>Караваева, Стройгородок, Ленинградская, Восточная, Мельникова.</w:t>
            </w:r>
          </w:p>
        </w:tc>
      </w:tr>
      <w:tr w:rsidR="000F22E4" w:rsidRPr="00F34589" w14:paraId="20902884" w14:textId="77777777" w:rsidTr="00696AAD">
        <w:tc>
          <w:tcPr>
            <w:tcW w:w="939" w:type="pct"/>
          </w:tcPr>
          <w:p w14:paraId="0D5CCD0C" w14:textId="64E93E13" w:rsidR="000F22E4" w:rsidRDefault="00696AAD" w:rsidP="000F22E4">
            <w:pPr>
              <w:pStyle w:val="a7"/>
              <w:ind w:firstLine="0"/>
              <w:jc w:val="left"/>
              <w:rPr>
                <w:rFonts w:eastAsiaTheme="minorEastAsia"/>
              </w:rPr>
            </w:pPr>
            <w:r>
              <w:rPr>
                <w:rFonts w:eastAsiaTheme="minorEastAsia"/>
              </w:rPr>
              <w:t>04</w:t>
            </w:r>
          </w:p>
        </w:tc>
        <w:tc>
          <w:tcPr>
            <w:tcW w:w="1387" w:type="pct"/>
          </w:tcPr>
          <w:p w14:paraId="3C33098B" w14:textId="50726B37" w:rsidR="000F22E4" w:rsidRPr="00AD3E97" w:rsidRDefault="00696AAD" w:rsidP="000F22E4">
            <w:pPr>
              <w:pStyle w:val="a7"/>
              <w:ind w:firstLine="0"/>
              <w:jc w:val="left"/>
              <w:rPr>
                <w:color w:val="000000"/>
              </w:rPr>
            </w:pPr>
            <w:r>
              <w:rPr>
                <w:color w:val="000000"/>
              </w:rPr>
              <w:t>МУП «Коммунальные системы»</w:t>
            </w:r>
          </w:p>
        </w:tc>
        <w:tc>
          <w:tcPr>
            <w:tcW w:w="2674" w:type="pct"/>
          </w:tcPr>
          <w:p w14:paraId="0D01FE94" w14:textId="2E5F9463" w:rsidR="000F22E4" w:rsidRPr="00215CD3" w:rsidRDefault="000F22E4" w:rsidP="000F22E4">
            <w:pPr>
              <w:pStyle w:val="a7"/>
              <w:ind w:firstLine="0"/>
              <w:jc w:val="left"/>
            </w:pPr>
            <w:r w:rsidRPr="000F22E4">
              <w:t>Ильи Тараканова, Советская, Гагарина, Карла Маркса, Зайцева, Коммуны, 3-го Интернационала, Гончарова, Сахарова, Энергетиков</w:t>
            </w:r>
            <w:r>
              <w:t xml:space="preserve"> в г. Юрюзань.</w:t>
            </w:r>
          </w:p>
        </w:tc>
      </w:tr>
    </w:tbl>
    <w:p w14:paraId="795053DC" w14:textId="77777777" w:rsidR="007E1684" w:rsidRPr="00F34589" w:rsidRDefault="007E1684" w:rsidP="00742F44">
      <w:pPr>
        <w:pStyle w:val="a7"/>
        <w:jc w:val="center"/>
      </w:pPr>
    </w:p>
    <w:sectPr w:rsidR="007E1684" w:rsidRPr="00F34589" w:rsidSect="000F22E4">
      <w:pgSz w:w="16840" w:h="11907" w:orient="landscape" w:code="9"/>
      <w:pgMar w:top="1701"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C22351" w14:textId="77777777" w:rsidR="00EA164E" w:rsidRDefault="00EA164E" w:rsidP="00C067B0">
      <w:r>
        <w:separator/>
      </w:r>
    </w:p>
  </w:endnote>
  <w:endnote w:type="continuationSeparator" w:id="0">
    <w:p w14:paraId="4B6D55D2" w14:textId="77777777" w:rsidR="00EA164E" w:rsidRDefault="00EA164E" w:rsidP="00C0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F198B" w14:textId="77777777" w:rsidR="00982FED" w:rsidRDefault="00982FED" w:rsidP="0089027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71C62" w14:textId="6158E9A9" w:rsidR="00982FED" w:rsidRDefault="00982FED">
    <w:pPr>
      <w:rPr>
        <w:sz w:val="2"/>
        <w:szCs w:val="2"/>
      </w:rPr>
    </w:pPr>
    <w:r>
      <w:rPr>
        <w:noProof/>
        <w:sz w:val="24"/>
      </w:rPr>
      <mc:AlternateContent>
        <mc:Choice Requires="wps">
          <w:drawing>
            <wp:anchor distT="0" distB="0" distL="63500" distR="63500" simplePos="0" relativeHeight="251659264" behindDoc="1" locked="0" layoutInCell="1" allowOverlap="1" wp14:anchorId="0B74CDF2" wp14:editId="2A678B54">
              <wp:simplePos x="0" y="0"/>
              <wp:positionH relativeFrom="page">
                <wp:posOffset>6906260</wp:posOffset>
              </wp:positionH>
              <wp:positionV relativeFrom="page">
                <wp:posOffset>10170795</wp:posOffset>
              </wp:positionV>
              <wp:extent cx="106680" cy="85090"/>
              <wp:effectExtent l="635" t="0" r="0" b="2540"/>
              <wp:wrapNone/>
              <wp:docPr id="5733066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1B53E" w14:textId="77777777" w:rsidR="00982FED" w:rsidRDefault="00982FED">
                          <w:r>
                            <w:fldChar w:fldCharType="begin"/>
                          </w:r>
                          <w:r>
                            <w:instrText xml:space="preserve"> PAGE \* MERGEFORMAT </w:instrText>
                          </w:r>
                          <w:r>
                            <w:fldChar w:fldCharType="separate"/>
                          </w:r>
                          <w:r>
                            <w:t>#</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74CDF2" id="_x0000_t202" coordsize="21600,21600" o:spt="202" path="m,l,21600r21600,l21600,xe">
              <v:stroke joinstyle="miter"/>
              <v:path gradientshapeok="t" o:connecttype="rect"/>
            </v:shapetype>
            <v:shape id="Text Box 1" o:spid="_x0000_s1026" type="#_x0000_t202" style="position:absolute;margin-left:543.8pt;margin-top:800.85pt;width:8.4pt;height:6.7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" filled="f" stroked="f">
              <v:textbox style="mso-fit-shape-to-text:t" inset="0,0,0,0">
                <w:txbxContent>
                  <w:p w14:paraId="2871B53E" w14:textId="77777777" w:rsidR="002100D2" w:rsidRDefault="002100D2">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83628" w14:textId="77E5BE52" w:rsidR="00982FED" w:rsidRDefault="00982FED">
    <w:pPr>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D4790" w14:textId="7FE2BA93" w:rsidR="00982FED" w:rsidRDefault="00982FED">
    <w:pPr>
      <w:rPr>
        <w:sz w:val="2"/>
        <w:szCs w:val="2"/>
      </w:rPr>
    </w:pPr>
    <w:r>
      <w:rPr>
        <w:noProof/>
        <w:sz w:val="24"/>
      </w:rPr>
      <mc:AlternateContent>
        <mc:Choice Requires="wps">
          <w:drawing>
            <wp:anchor distT="0" distB="0" distL="63500" distR="63500" simplePos="0" relativeHeight="251662336" behindDoc="1" locked="0" layoutInCell="1" allowOverlap="1" wp14:anchorId="24B0A9E0" wp14:editId="329E59AB">
              <wp:simplePos x="0" y="0"/>
              <wp:positionH relativeFrom="page">
                <wp:posOffset>6899275</wp:posOffset>
              </wp:positionH>
              <wp:positionV relativeFrom="page">
                <wp:posOffset>10128885</wp:posOffset>
              </wp:positionV>
              <wp:extent cx="118745" cy="85090"/>
              <wp:effectExtent l="3175" t="3810" r="1905" b="0"/>
              <wp:wrapNone/>
              <wp:docPr id="3149664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C0E9A" w14:textId="77777777" w:rsidR="00982FED" w:rsidRDefault="00982FED">
                          <w:r>
                            <w:fldChar w:fldCharType="begin"/>
                          </w:r>
                          <w:r>
                            <w:instrText xml:space="preserve"> PAGE \* MERGEFORMAT </w:instrText>
                          </w:r>
                          <w:r>
                            <w:fldChar w:fldCharType="separate"/>
                          </w:r>
                          <w:r>
                            <w:t>#</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4B0A9E0" id="_x0000_t202" coordsize="21600,21600" o:spt="202" path="m,l,21600r21600,l21600,xe">
              <v:stroke joinstyle="miter"/>
              <v:path gradientshapeok="t" o:connecttype="rect"/>
            </v:shapetype>
            <v:shape id="Text Box 4" o:spid="_x0000_s1028" type="#_x0000_t202" style="position:absolute;margin-left:543.25pt;margin-top:797.55pt;width:9.35pt;height:6.7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" filled="f" stroked="f">
              <v:textbox style="mso-fit-shape-to-text:t" inset="0,0,0,0">
                <w:txbxContent>
                  <w:p w14:paraId="26FC0E9A" w14:textId="77777777" w:rsidR="002100D2" w:rsidRDefault="002100D2">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DFA698" w14:textId="77777777" w:rsidR="00EA164E" w:rsidRDefault="00EA164E" w:rsidP="00C067B0">
      <w:r>
        <w:separator/>
      </w:r>
    </w:p>
  </w:footnote>
  <w:footnote w:type="continuationSeparator" w:id="0">
    <w:p w14:paraId="4CBC8E31" w14:textId="77777777" w:rsidR="00EA164E" w:rsidRDefault="00EA164E" w:rsidP="00C067B0">
      <w:r>
        <w:continuationSeparator/>
      </w:r>
    </w:p>
  </w:footnote>
  <w:footnote w:id="1">
    <w:p w14:paraId="6EA16988" w14:textId="77777777" w:rsidR="00982FED" w:rsidRPr="00FE5998" w:rsidRDefault="00982FED" w:rsidP="000F22E4">
      <w:pPr>
        <w:pStyle w:val="ab"/>
        <w:jc w:val="both"/>
        <w:rPr>
          <w:sz w:val="28"/>
          <w:szCs w:val="28"/>
        </w:rPr>
      </w:pPr>
      <w:r w:rsidRPr="00FE5998">
        <w:rPr>
          <w:rStyle w:val="ad"/>
          <w:sz w:val="28"/>
          <w:szCs w:val="28"/>
        </w:rPr>
        <w:footnoteRef/>
      </w:r>
      <w:r w:rsidRPr="00FE5998">
        <w:rPr>
          <w:sz w:val="28"/>
          <w:szCs w:val="28"/>
        </w:rPr>
        <w:t xml:space="preserve"> dom.gosuslugi.ru - Государственная информационная система жилищно-коммунального хозяйства</w:t>
      </w:r>
    </w:p>
  </w:footnote>
  <w:footnote w:id="2">
    <w:p w14:paraId="1C99FB48" w14:textId="77777777" w:rsidR="00982FED" w:rsidRPr="003B180C" w:rsidRDefault="00982FED" w:rsidP="003B76DE">
      <w:pPr>
        <w:pStyle w:val="ab"/>
        <w:jc w:val="both"/>
        <w:rPr>
          <w:sz w:val="28"/>
          <w:szCs w:val="28"/>
        </w:rPr>
      </w:pPr>
      <w:r w:rsidRPr="003B180C">
        <w:rPr>
          <w:rStyle w:val="ad"/>
          <w:sz w:val="28"/>
          <w:szCs w:val="28"/>
        </w:rPr>
        <w:footnoteRef/>
      </w:r>
      <w:r w:rsidRPr="003B180C">
        <w:rPr>
          <w:sz w:val="28"/>
          <w:szCs w:val="28"/>
        </w:rPr>
        <w:t xml:space="preserve"> Приказ Министерства регионального развития РФ от 26 июля 2013 г. № 310 “Об утверждении Методических указаний по анализу показателей, используемых для оценки надежности систем теплоснабжения”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31A4E" w14:textId="7641BF5B" w:rsidR="00982FED" w:rsidRPr="001600A2" w:rsidRDefault="00982FED" w:rsidP="0028647C">
    <w:pPr>
      <w:pStyle w:val="af1"/>
      <w:jc w:val="center"/>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709363"/>
      <w:docPartObj>
        <w:docPartGallery w:val="Page Numbers (Top of Page)"/>
        <w:docPartUnique/>
      </w:docPartObj>
    </w:sdtPr>
    <w:sdtEndPr>
      <w:rPr>
        <w:sz w:val="24"/>
      </w:rPr>
    </w:sdtEndPr>
    <w:sdtContent>
      <w:p w14:paraId="3D8F206F" w14:textId="0DF9CB25" w:rsidR="00982FED" w:rsidRPr="001600A2" w:rsidRDefault="00982FED">
        <w:pPr>
          <w:pStyle w:val="af1"/>
          <w:jc w:val="center"/>
          <w:rPr>
            <w:sz w:val="24"/>
          </w:rPr>
        </w:pPr>
        <w:r w:rsidRPr="001600A2">
          <w:rPr>
            <w:sz w:val="24"/>
          </w:rPr>
          <w:fldChar w:fldCharType="begin"/>
        </w:r>
        <w:r w:rsidRPr="001600A2">
          <w:rPr>
            <w:sz w:val="24"/>
          </w:rPr>
          <w:instrText>PAGE   \* MERGEFORMAT</w:instrText>
        </w:r>
        <w:r w:rsidRPr="001600A2">
          <w:rPr>
            <w:sz w:val="24"/>
          </w:rPr>
          <w:fldChar w:fldCharType="separate"/>
        </w:r>
        <w:r>
          <w:rPr>
            <w:noProof/>
            <w:sz w:val="24"/>
          </w:rPr>
          <w:t>51</w:t>
        </w:r>
        <w:r w:rsidRPr="001600A2">
          <w:rPr>
            <w:sz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856517"/>
      <w:docPartObj>
        <w:docPartGallery w:val="Page Numbers (Top of Page)"/>
        <w:docPartUnique/>
      </w:docPartObj>
    </w:sdtPr>
    <w:sdtContent>
      <w:p w14:paraId="3A7CC7FB" w14:textId="711EB967" w:rsidR="00982FED" w:rsidRDefault="00982FED" w:rsidP="00405233">
        <w:pPr>
          <w:pStyle w:val="af1"/>
          <w:jc w:val="center"/>
        </w:pPr>
        <w:r>
          <w:fldChar w:fldCharType="begin"/>
        </w:r>
        <w:r>
          <w:instrText>PAGE   \* MERGEFORMAT</w:instrText>
        </w:r>
        <w:r>
          <w:fldChar w:fldCharType="separate"/>
        </w:r>
        <w:r>
          <w:rPr>
            <w:noProof/>
          </w:rPr>
          <w:t>97</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691045"/>
      <w:docPartObj>
        <w:docPartGallery w:val="Page Numbers (Top of Page)"/>
        <w:docPartUnique/>
      </w:docPartObj>
    </w:sdtPr>
    <w:sdtContent>
      <w:p w14:paraId="2140D443" w14:textId="528459E5" w:rsidR="00982FED" w:rsidRPr="00430846" w:rsidRDefault="00982FED">
        <w:pPr>
          <w:pStyle w:val="af1"/>
          <w:jc w:val="center"/>
        </w:pPr>
        <w:r w:rsidRPr="00430846">
          <w:fldChar w:fldCharType="begin"/>
        </w:r>
        <w:r w:rsidRPr="00430846">
          <w:instrText>PAGE   \* MERGEFORMAT</w:instrText>
        </w:r>
        <w:r w:rsidRPr="00430846">
          <w:fldChar w:fldCharType="separate"/>
        </w:r>
        <w:r w:rsidR="0028785F">
          <w:rPr>
            <w:noProof/>
          </w:rPr>
          <w:t>342</w:t>
        </w:r>
        <w:r w:rsidRPr="00430846">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36AAF3" w14:textId="0D77C09B" w:rsidR="00982FED" w:rsidRDefault="00982FED">
    <w:pPr>
      <w:rPr>
        <w:sz w:val="2"/>
        <w:szCs w:val="2"/>
      </w:rPr>
    </w:pPr>
    <w:r>
      <w:rPr>
        <w:noProof/>
        <w:sz w:val="24"/>
      </w:rPr>
      <mc:AlternateContent>
        <mc:Choice Requires="wps">
          <w:drawing>
            <wp:anchor distT="0" distB="0" distL="63500" distR="63500" simplePos="0" relativeHeight="251661312" behindDoc="1" locked="0" layoutInCell="1" allowOverlap="1" wp14:anchorId="6D27A34D" wp14:editId="052C3EF4">
              <wp:simplePos x="0" y="0"/>
              <wp:positionH relativeFrom="page">
                <wp:posOffset>1089660</wp:posOffset>
              </wp:positionH>
              <wp:positionV relativeFrom="page">
                <wp:posOffset>759460</wp:posOffset>
              </wp:positionV>
              <wp:extent cx="5928360" cy="295910"/>
              <wp:effectExtent l="3810" t="0" r="1905" b="1905"/>
              <wp:wrapNone/>
              <wp:docPr id="24680669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836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8FC2" w14:textId="77777777" w:rsidR="00982FED" w:rsidRDefault="00982FED">
                          <w:r>
                            <w:rPr>
                              <w:color w:val="000000"/>
                              <w:sz w:val="24"/>
                              <w:lang w:bidi="ru-RU"/>
                            </w:rPr>
                            <w:t>Книга 2 Существующее и перспективное потребление тепловой энергии на</w:t>
                          </w:r>
                        </w:p>
                        <w:p w14:paraId="1036059B" w14:textId="77777777" w:rsidR="00982FED" w:rsidRDefault="00982FED">
                          <w:r>
                            <w:rPr>
                              <w:color w:val="000000"/>
                              <w:sz w:val="24"/>
                              <w:lang w:bidi="ru-RU"/>
                            </w:rPr>
                            <w:t>цели теплоснабжения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D27A34D" id="_x0000_t202" coordsize="21600,21600" o:spt="202" path="m,l,21600r21600,l21600,xe">
              <v:stroke joinstyle="miter"/>
              <v:path gradientshapeok="t" o:connecttype="rect"/>
            </v:shapetype>
            <v:shape id="Text Box 3" o:spid="_x0000_s1027" type="#_x0000_t202" style="position:absolute;margin-left:85.8pt;margin-top:59.8pt;width:466.8pt;height:23.3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" filled="f" stroked="f">
              <v:textbox style="mso-fit-shape-to-text:t" inset="0,0,0,0">
                <w:txbxContent>
                  <w:p w14:paraId="68368FC2" w14:textId="77777777" w:rsidR="002100D2" w:rsidRDefault="002100D2">
                    <w:r>
                      <w:rPr>
                        <w:color w:val="000000"/>
                        <w:sz w:val="24"/>
                        <w:lang w:bidi="ru-RU"/>
                      </w:rPr>
                      <w:t>Книга 2 Существующее и перспективное потребление тепловой энергии на</w:t>
                    </w:r>
                  </w:p>
                  <w:p w14:paraId="1036059B" w14:textId="77777777" w:rsidR="002100D2" w:rsidRDefault="002100D2">
                    <w:r>
                      <w:rPr>
                        <w:color w:val="000000"/>
                        <w:sz w:val="24"/>
                        <w:lang w:bidi="ru-RU"/>
                      </w:rPr>
                      <w:t>цели теплоснабжения</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A6"/>
    <w:multiLevelType w:val="hybridMultilevel"/>
    <w:tmpl w:val="B19E75A6"/>
    <w:lvl w:ilvl="0" w:tplc="2B7A6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E143D2A"/>
    <w:multiLevelType w:val="hybridMultilevel"/>
    <w:tmpl w:val="8618C87E"/>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1D834FC"/>
    <w:multiLevelType w:val="multilevel"/>
    <w:tmpl w:val="EA74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D55AD6"/>
    <w:multiLevelType w:val="multilevel"/>
    <w:tmpl w:val="336A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051635"/>
    <w:multiLevelType w:val="multilevel"/>
    <w:tmpl w:val="44CE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8240BC"/>
    <w:multiLevelType w:val="hybridMultilevel"/>
    <w:tmpl w:val="883C03BE"/>
    <w:lvl w:ilvl="0" w:tplc="5C2A0A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F6520B3"/>
    <w:multiLevelType w:val="hybridMultilevel"/>
    <w:tmpl w:val="3C3AD1C0"/>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0912043"/>
    <w:multiLevelType w:val="hybridMultilevel"/>
    <w:tmpl w:val="6EF06528"/>
    <w:lvl w:ilvl="0" w:tplc="36B8C0DE">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2180C83"/>
    <w:multiLevelType w:val="hybridMultilevel"/>
    <w:tmpl w:val="53182CD8"/>
    <w:lvl w:ilvl="0" w:tplc="7DACB0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64F2A6C"/>
    <w:multiLevelType w:val="multilevel"/>
    <w:tmpl w:val="536A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1262AB"/>
    <w:multiLevelType w:val="hybridMultilevel"/>
    <w:tmpl w:val="09AA14D6"/>
    <w:lvl w:ilvl="0" w:tplc="AA3A16EA">
      <w:start w:val="1"/>
      <w:numFmt w:val="bullet"/>
      <w:pStyle w:val="a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83A53C5"/>
    <w:multiLevelType w:val="hybridMultilevel"/>
    <w:tmpl w:val="C6CC19B6"/>
    <w:lvl w:ilvl="0" w:tplc="7DACB0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B7344C6"/>
    <w:multiLevelType w:val="hybridMultilevel"/>
    <w:tmpl w:val="29B0C2F4"/>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C841997"/>
    <w:multiLevelType w:val="hybridMultilevel"/>
    <w:tmpl w:val="D8CA79E2"/>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3E83B96"/>
    <w:multiLevelType w:val="multilevel"/>
    <w:tmpl w:val="69F6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062D06"/>
    <w:multiLevelType w:val="multilevel"/>
    <w:tmpl w:val="0C32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702EFB"/>
    <w:multiLevelType w:val="multilevel"/>
    <w:tmpl w:val="19B4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D36578"/>
    <w:multiLevelType w:val="hybridMultilevel"/>
    <w:tmpl w:val="EFA08FE2"/>
    <w:lvl w:ilvl="0" w:tplc="CEA672D6">
      <w:start w:val="1"/>
      <w:numFmt w:val="bullet"/>
      <w:lvlText w:val="−"/>
      <w:lvlJc w:val="left"/>
      <w:pPr>
        <w:ind w:left="1428" w:hanging="360"/>
      </w:pPr>
      <w:rPr>
        <w:rFonts w:ascii="Times New Roman" w:hAnsi="Times New Roman" w:cs="Times New Roman"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602B21CB"/>
    <w:multiLevelType w:val="hybridMultilevel"/>
    <w:tmpl w:val="3A38DF5A"/>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1FE0D48"/>
    <w:multiLevelType w:val="multilevel"/>
    <w:tmpl w:val="8C92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1E2FA2"/>
    <w:multiLevelType w:val="hybridMultilevel"/>
    <w:tmpl w:val="1512D23C"/>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A2A2B24"/>
    <w:multiLevelType w:val="multilevel"/>
    <w:tmpl w:val="CCC645AE"/>
    <w:lvl w:ilvl="0">
      <w:start w:val="1"/>
      <w:numFmt w:val="decimal"/>
      <w:lvlText w:val="%1."/>
      <w:lvlJc w:val="left"/>
      <w:pPr>
        <w:ind w:left="1069" w:hanging="360"/>
      </w:pPr>
      <w:rPr>
        <w:rFonts w:hint="default"/>
      </w:rPr>
    </w:lvl>
    <w:lvl w:ilvl="1">
      <w:start w:val="1"/>
      <w:numFmt w:val="decimal"/>
      <w:isLgl/>
      <w:lvlText w:val="%1.%2."/>
      <w:lvlJc w:val="left"/>
      <w:pPr>
        <w:ind w:left="1639" w:hanging="930"/>
      </w:pPr>
      <w:rPr>
        <w:rFonts w:hint="default"/>
      </w:rPr>
    </w:lvl>
    <w:lvl w:ilvl="2">
      <w:start w:val="1"/>
      <w:numFmt w:val="decimal"/>
      <w:isLgl/>
      <w:lvlText w:val="%1.%2.%3."/>
      <w:lvlJc w:val="left"/>
      <w:pPr>
        <w:ind w:left="1639" w:hanging="93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nsid w:val="6A922344"/>
    <w:multiLevelType w:val="hybridMultilevel"/>
    <w:tmpl w:val="5E9E2AF0"/>
    <w:lvl w:ilvl="0" w:tplc="E56AB4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2AA44A7"/>
    <w:multiLevelType w:val="multilevel"/>
    <w:tmpl w:val="1704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D8211F"/>
    <w:multiLevelType w:val="hybridMultilevel"/>
    <w:tmpl w:val="94700EAC"/>
    <w:lvl w:ilvl="0" w:tplc="E56AB4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D765B1E"/>
    <w:multiLevelType w:val="hybridMultilevel"/>
    <w:tmpl w:val="AD2AC152"/>
    <w:lvl w:ilvl="0" w:tplc="FDF8BE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6"/>
  </w:num>
  <w:num w:numId="3">
    <w:abstractNumId w:val="1"/>
  </w:num>
  <w:num w:numId="4">
    <w:abstractNumId w:val="13"/>
  </w:num>
  <w:num w:numId="5">
    <w:abstractNumId w:val="17"/>
  </w:num>
  <w:num w:numId="6">
    <w:abstractNumId w:val="24"/>
  </w:num>
  <w:num w:numId="7">
    <w:abstractNumId w:val="22"/>
  </w:num>
  <w:num w:numId="8">
    <w:abstractNumId w:val="10"/>
  </w:num>
  <w:num w:numId="9">
    <w:abstractNumId w:val="20"/>
  </w:num>
  <w:num w:numId="10">
    <w:abstractNumId w:val="11"/>
  </w:num>
  <w:num w:numId="11">
    <w:abstractNumId w:val="25"/>
  </w:num>
  <w:num w:numId="12">
    <w:abstractNumId w:val="21"/>
  </w:num>
  <w:num w:numId="13">
    <w:abstractNumId w:val="5"/>
  </w:num>
  <w:num w:numId="14">
    <w:abstractNumId w:val="18"/>
  </w:num>
  <w:num w:numId="15">
    <w:abstractNumId w:val="12"/>
  </w:num>
  <w:num w:numId="16">
    <w:abstractNumId w:val="19"/>
  </w:num>
  <w:num w:numId="17">
    <w:abstractNumId w:val="23"/>
  </w:num>
  <w:num w:numId="18">
    <w:abstractNumId w:val="9"/>
  </w:num>
  <w:num w:numId="19">
    <w:abstractNumId w:val="14"/>
  </w:num>
  <w:num w:numId="20">
    <w:abstractNumId w:val="16"/>
  </w:num>
  <w:num w:numId="21">
    <w:abstractNumId w:val="2"/>
  </w:num>
  <w:num w:numId="22">
    <w:abstractNumId w:val="15"/>
  </w:num>
  <w:num w:numId="23">
    <w:abstractNumId w:val="4"/>
  </w:num>
  <w:num w:numId="24">
    <w:abstractNumId w:val="3"/>
  </w:num>
  <w:num w:numId="25">
    <w:abstractNumId w:val="0"/>
  </w:num>
  <w:num w:numId="2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44C"/>
    <w:rsid w:val="000016ED"/>
    <w:rsid w:val="00002786"/>
    <w:rsid w:val="000034B5"/>
    <w:rsid w:val="00007B88"/>
    <w:rsid w:val="00007CC1"/>
    <w:rsid w:val="000106DE"/>
    <w:rsid w:val="00010764"/>
    <w:rsid w:val="000114A1"/>
    <w:rsid w:val="00011B1D"/>
    <w:rsid w:val="000144D4"/>
    <w:rsid w:val="000158C2"/>
    <w:rsid w:val="0001675C"/>
    <w:rsid w:val="00016B8B"/>
    <w:rsid w:val="0001740F"/>
    <w:rsid w:val="0002120B"/>
    <w:rsid w:val="00023F6B"/>
    <w:rsid w:val="000253E8"/>
    <w:rsid w:val="000254E9"/>
    <w:rsid w:val="000259E3"/>
    <w:rsid w:val="00026901"/>
    <w:rsid w:val="000269D0"/>
    <w:rsid w:val="00027E04"/>
    <w:rsid w:val="000307E6"/>
    <w:rsid w:val="00031511"/>
    <w:rsid w:val="00032B2D"/>
    <w:rsid w:val="00032EBC"/>
    <w:rsid w:val="0003416D"/>
    <w:rsid w:val="00034A70"/>
    <w:rsid w:val="00034B9D"/>
    <w:rsid w:val="00035608"/>
    <w:rsid w:val="00036AA3"/>
    <w:rsid w:val="00037106"/>
    <w:rsid w:val="000403DC"/>
    <w:rsid w:val="00042CAC"/>
    <w:rsid w:val="000438E0"/>
    <w:rsid w:val="00043B15"/>
    <w:rsid w:val="00043B7E"/>
    <w:rsid w:val="00044F1B"/>
    <w:rsid w:val="00044F5E"/>
    <w:rsid w:val="00044F67"/>
    <w:rsid w:val="000474F5"/>
    <w:rsid w:val="000479AC"/>
    <w:rsid w:val="000529A4"/>
    <w:rsid w:val="000544E0"/>
    <w:rsid w:val="000564EF"/>
    <w:rsid w:val="000567E0"/>
    <w:rsid w:val="0005729F"/>
    <w:rsid w:val="00057C41"/>
    <w:rsid w:val="000623F5"/>
    <w:rsid w:val="00063273"/>
    <w:rsid w:val="00063A58"/>
    <w:rsid w:val="00065430"/>
    <w:rsid w:val="00066C13"/>
    <w:rsid w:val="000676D1"/>
    <w:rsid w:val="000709D4"/>
    <w:rsid w:val="000719DE"/>
    <w:rsid w:val="00072565"/>
    <w:rsid w:val="00074E95"/>
    <w:rsid w:val="00075C06"/>
    <w:rsid w:val="0007619C"/>
    <w:rsid w:val="00077A36"/>
    <w:rsid w:val="00082D1A"/>
    <w:rsid w:val="00083182"/>
    <w:rsid w:val="00083A31"/>
    <w:rsid w:val="0008411A"/>
    <w:rsid w:val="00084D8B"/>
    <w:rsid w:val="00085C9F"/>
    <w:rsid w:val="00085F35"/>
    <w:rsid w:val="000865A7"/>
    <w:rsid w:val="0008754C"/>
    <w:rsid w:val="00090907"/>
    <w:rsid w:val="00090976"/>
    <w:rsid w:val="00091081"/>
    <w:rsid w:val="00091155"/>
    <w:rsid w:val="00091EFD"/>
    <w:rsid w:val="00092985"/>
    <w:rsid w:val="000939C5"/>
    <w:rsid w:val="00094A30"/>
    <w:rsid w:val="000A1E19"/>
    <w:rsid w:val="000A26A8"/>
    <w:rsid w:val="000A3E44"/>
    <w:rsid w:val="000A40C6"/>
    <w:rsid w:val="000A5B3A"/>
    <w:rsid w:val="000A6C9F"/>
    <w:rsid w:val="000A6FB7"/>
    <w:rsid w:val="000A7D34"/>
    <w:rsid w:val="000B010C"/>
    <w:rsid w:val="000B1F88"/>
    <w:rsid w:val="000B20A1"/>
    <w:rsid w:val="000B23CF"/>
    <w:rsid w:val="000B25D3"/>
    <w:rsid w:val="000B3004"/>
    <w:rsid w:val="000B48D6"/>
    <w:rsid w:val="000B57BC"/>
    <w:rsid w:val="000B64C3"/>
    <w:rsid w:val="000C31D9"/>
    <w:rsid w:val="000C33DF"/>
    <w:rsid w:val="000C3EAB"/>
    <w:rsid w:val="000C4062"/>
    <w:rsid w:val="000D1485"/>
    <w:rsid w:val="000D1497"/>
    <w:rsid w:val="000D2490"/>
    <w:rsid w:val="000D2BD6"/>
    <w:rsid w:val="000D42A0"/>
    <w:rsid w:val="000D51AB"/>
    <w:rsid w:val="000D6CFC"/>
    <w:rsid w:val="000D6D7C"/>
    <w:rsid w:val="000D786E"/>
    <w:rsid w:val="000D7AE0"/>
    <w:rsid w:val="000E05E9"/>
    <w:rsid w:val="000E0B1A"/>
    <w:rsid w:val="000E0D9F"/>
    <w:rsid w:val="000E17C3"/>
    <w:rsid w:val="000E1C65"/>
    <w:rsid w:val="000E2A82"/>
    <w:rsid w:val="000E2C96"/>
    <w:rsid w:val="000E54E6"/>
    <w:rsid w:val="000E5719"/>
    <w:rsid w:val="000E6B75"/>
    <w:rsid w:val="000F0DB6"/>
    <w:rsid w:val="000F2295"/>
    <w:rsid w:val="000F22E4"/>
    <w:rsid w:val="000F294C"/>
    <w:rsid w:val="000F33B6"/>
    <w:rsid w:val="000F4185"/>
    <w:rsid w:val="000F4A8C"/>
    <w:rsid w:val="00102A44"/>
    <w:rsid w:val="00103B73"/>
    <w:rsid w:val="001056E7"/>
    <w:rsid w:val="00105A9F"/>
    <w:rsid w:val="001060EA"/>
    <w:rsid w:val="0011158D"/>
    <w:rsid w:val="0011169C"/>
    <w:rsid w:val="00112985"/>
    <w:rsid w:val="00113CF6"/>
    <w:rsid w:val="00114DA1"/>
    <w:rsid w:val="00116457"/>
    <w:rsid w:val="00117E7B"/>
    <w:rsid w:val="00121614"/>
    <w:rsid w:val="001223BB"/>
    <w:rsid w:val="00122C99"/>
    <w:rsid w:val="0012419F"/>
    <w:rsid w:val="00124FF5"/>
    <w:rsid w:val="001255CB"/>
    <w:rsid w:val="0013183D"/>
    <w:rsid w:val="00133670"/>
    <w:rsid w:val="001336D7"/>
    <w:rsid w:val="00133769"/>
    <w:rsid w:val="00135674"/>
    <w:rsid w:val="0013637D"/>
    <w:rsid w:val="0013653C"/>
    <w:rsid w:val="00136D6D"/>
    <w:rsid w:val="0013732F"/>
    <w:rsid w:val="00137EA4"/>
    <w:rsid w:val="001404C0"/>
    <w:rsid w:val="00140743"/>
    <w:rsid w:val="00140B27"/>
    <w:rsid w:val="00141265"/>
    <w:rsid w:val="00142A46"/>
    <w:rsid w:val="00143BF3"/>
    <w:rsid w:val="001444F6"/>
    <w:rsid w:val="001445F4"/>
    <w:rsid w:val="001449FB"/>
    <w:rsid w:val="001468FD"/>
    <w:rsid w:val="00151708"/>
    <w:rsid w:val="00152A49"/>
    <w:rsid w:val="00155C58"/>
    <w:rsid w:val="001600A2"/>
    <w:rsid w:val="001606B7"/>
    <w:rsid w:val="00160CDF"/>
    <w:rsid w:val="001613DF"/>
    <w:rsid w:val="00161CC1"/>
    <w:rsid w:val="00165010"/>
    <w:rsid w:val="00167E94"/>
    <w:rsid w:val="001703F7"/>
    <w:rsid w:val="0017208B"/>
    <w:rsid w:val="001726A1"/>
    <w:rsid w:val="001731B7"/>
    <w:rsid w:val="001739AC"/>
    <w:rsid w:val="00174277"/>
    <w:rsid w:val="00174DE1"/>
    <w:rsid w:val="00174E1C"/>
    <w:rsid w:val="001765B3"/>
    <w:rsid w:val="00180B60"/>
    <w:rsid w:val="0018112B"/>
    <w:rsid w:val="0018323C"/>
    <w:rsid w:val="00183AFE"/>
    <w:rsid w:val="00184435"/>
    <w:rsid w:val="001848C7"/>
    <w:rsid w:val="001858E1"/>
    <w:rsid w:val="00186E4B"/>
    <w:rsid w:val="001878FA"/>
    <w:rsid w:val="00187E1B"/>
    <w:rsid w:val="0019019D"/>
    <w:rsid w:val="00190463"/>
    <w:rsid w:val="00190A1B"/>
    <w:rsid w:val="00190E59"/>
    <w:rsid w:val="001910EA"/>
    <w:rsid w:val="001918C6"/>
    <w:rsid w:val="00191CE0"/>
    <w:rsid w:val="001925D8"/>
    <w:rsid w:val="001938BF"/>
    <w:rsid w:val="00196948"/>
    <w:rsid w:val="001A1E03"/>
    <w:rsid w:val="001A21D9"/>
    <w:rsid w:val="001A23D0"/>
    <w:rsid w:val="001A3DC5"/>
    <w:rsid w:val="001A4326"/>
    <w:rsid w:val="001A5979"/>
    <w:rsid w:val="001A6B79"/>
    <w:rsid w:val="001A70B0"/>
    <w:rsid w:val="001B0004"/>
    <w:rsid w:val="001B0AC1"/>
    <w:rsid w:val="001B1AE9"/>
    <w:rsid w:val="001B2EC7"/>
    <w:rsid w:val="001B31E9"/>
    <w:rsid w:val="001B5F85"/>
    <w:rsid w:val="001C0D32"/>
    <w:rsid w:val="001C0E04"/>
    <w:rsid w:val="001C1A32"/>
    <w:rsid w:val="001C1A72"/>
    <w:rsid w:val="001C34EA"/>
    <w:rsid w:val="001C38F9"/>
    <w:rsid w:val="001C3B60"/>
    <w:rsid w:val="001C43F9"/>
    <w:rsid w:val="001C786A"/>
    <w:rsid w:val="001C79D6"/>
    <w:rsid w:val="001D2CAF"/>
    <w:rsid w:val="001D3801"/>
    <w:rsid w:val="001D47D3"/>
    <w:rsid w:val="001D5362"/>
    <w:rsid w:val="001D6361"/>
    <w:rsid w:val="001D7C6E"/>
    <w:rsid w:val="001E05AB"/>
    <w:rsid w:val="001E1148"/>
    <w:rsid w:val="001E1464"/>
    <w:rsid w:val="001E21AB"/>
    <w:rsid w:val="001E2361"/>
    <w:rsid w:val="001E2BC6"/>
    <w:rsid w:val="001E2F71"/>
    <w:rsid w:val="001E5BBF"/>
    <w:rsid w:val="001E5CB6"/>
    <w:rsid w:val="001E709E"/>
    <w:rsid w:val="001E7B90"/>
    <w:rsid w:val="001F0755"/>
    <w:rsid w:val="001F0FF3"/>
    <w:rsid w:val="001F197E"/>
    <w:rsid w:val="001F22AA"/>
    <w:rsid w:val="001F2A48"/>
    <w:rsid w:val="001F2A5F"/>
    <w:rsid w:val="001F3830"/>
    <w:rsid w:val="00200B22"/>
    <w:rsid w:val="00202BA4"/>
    <w:rsid w:val="00203F41"/>
    <w:rsid w:val="00203F4E"/>
    <w:rsid w:val="00204083"/>
    <w:rsid w:val="0020547D"/>
    <w:rsid w:val="0020555E"/>
    <w:rsid w:val="0020573C"/>
    <w:rsid w:val="00206903"/>
    <w:rsid w:val="00206AC9"/>
    <w:rsid w:val="00206EB6"/>
    <w:rsid w:val="00206FEB"/>
    <w:rsid w:val="0021008B"/>
    <w:rsid w:val="002100D2"/>
    <w:rsid w:val="0021034F"/>
    <w:rsid w:val="002107DC"/>
    <w:rsid w:val="002114F8"/>
    <w:rsid w:val="0021168F"/>
    <w:rsid w:val="00211D84"/>
    <w:rsid w:val="00212955"/>
    <w:rsid w:val="00213524"/>
    <w:rsid w:val="002139E6"/>
    <w:rsid w:val="00213D19"/>
    <w:rsid w:val="00215238"/>
    <w:rsid w:val="002153BB"/>
    <w:rsid w:val="002154A1"/>
    <w:rsid w:val="0021573C"/>
    <w:rsid w:val="00215CD3"/>
    <w:rsid w:val="00215D8F"/>
    <w:rsid w:val="002164A7"/>
    <w:rsid w:val="00216700"/>
    <w:rsid w:val="00217AD5"/>
    <w:rsid w:val="00220AC7"/>
    <w:rsid w:val="00222542"/>
    <w:rsid w:val="00222CF3"/>
    <w:rsid w:val="0022318B"/>
    <w:rsid w:val="00224127"/>
    <w:rsid w:val="00224143"/>
    <w:rsid w:val="002270FE"/>
    <w:rsid w:val="0023097D"/>
    <w:rsid w:val="00231C80"/>
    <w:rsid w:val="002321D0"/>
    <w:rsid w:val="0023236C"/>
    <w:rsid w:val="00232A5A"/>
    <w:rsid w:val="00233175"/>
    <w:rsid w:val="002348CB"/>
    <w:rsid w:val="002351ED"/>
    <w:rsid w:val="002353CB"/>
    <w:rsid w:val="002355D4"/>
    <w:rsid w:val="002367C8"/>
    <w:rsid w:val="00237D86"/>
    <w:rsid w:val="00243293"/>
    <w:rsid w:val="002451E0"/>
    <w:rsid w:val="00247BA3"/>
    <w:rsid w:val="00250C2D"/>
    <w:rsid w:val="00250E83"/>
    <w:rsid w:val="00252358"/>
    <w:rsid w:val="00254922"/>
    <w:rsid w:val="00254FC0"/>
    <w:rsid w:val="00256203"/>
    <w:rsid w:val="00256E67"/>
    <w:rsid w:val="00257AE7"/>
    <w:rsid w:val="00260013"/>
    <w:rsid w:val="002610E9"/>
    <w:rsid w:val="00261A5C"/>
    <w:rsid w:val="002627A2"/>
    <w:rsid w:val="002630DF"/>
    <w:rsid w:val="00263748"/>
    <w:rsid w:val="00264336"/>
    <w:rsid w:val="00265DBA"/>
    <w:rsid w:val="00266BE5"/>
    <w:rsid w:val="00266CB8"/>
    <w:rsid w:val="00271F8F"/>
    <w:rsid w:val="002725D9"/>
    <w:rsid w:val="002768E4"/>
    <w:rsid w:val="002771BF"/>
    <w:rsid w:val="00277993"/>
    <w:rsid w:val="00277A1D"/>
    <w:rsid w:val="00277AAC"/>
    <w:rsid w:val="00277AC7"/>
    <w:rsid w:val="00282131"/>
    <w:rsid w:val="002821B8"/>
    <w:rsid w:val="00282507"/>
    <w:rsid w:val="00282798"/>
    <w:rsid w:val="00283993"/>
    <w:rsid w:val="00283FC6"/>
    <w:rsid w:val="002844F9"/>
    <w:rsid w:val="00284CE0"/>
    <w:rsid w:val="002854CD"/>
    <w:rsid w:val="00285F2D"/>
    <w:rsid w:val="0028647C"/>
    <w:rsid w:val="0028785F"/>
    <w:rsid w:val="00292ECA"/>
    <w:rsid w:val="00293492"/>
    <w:rsid w:val="00293762"/>
    <w:rsid w:val="00295548"/>
    <w:rsid w:val="0029631A"/>
    <w:rsid w:val="00296403"/>
    <w:rsid w:val="002A0C85"/>
    <w:rsid w:val="002A122F"/>
    <w:rsid w:val="002A1C7B"/>
    <w:rsid w:val="002A3230"/>
    <w:rsid w:val="002A46A2"/>
    <w:rsid w:val="002A4D2E"/>
    <w:rsid w:val="002A53B6"/>
    <w:rsid w:val="002A5ACF"/>
    <w:rsid w:val="002A656D"/>
    <w:rsid w:val="002A6C74"/>
    <w:rsid w:val="002B0635"/>
    <w:rsid w:val="002B152D"/>
    <w:rsid w:val="002B1B6D"/>
    <w:rsid w:val="002B3094"/>
    <w:rsid w:val="002B34D1"/>
    <w:rsid w:val="002B40DB"/>
    <w:rsid w:val="002B428F"/>
    <w:rsid w:val="002B4FC9"/>
    <w:rsid w:val="002B5B16"/>
    <w:rsid w:val="002B5FB8"/>
    <w:rsid w:val="002B6754"/>
    <w:rsid w:val="002B7943"/>
    <w:rsid w:val="002B79F2"/>
    <w:rsid w:val="002C04EA"/>
    <w:rsid w:val="002C0AE7"/>
    <w:rsid w:val="002C0B55"/>
    <w:rsid w:val="002C1C2A"/>
    <w:rsid w:val="002C23B9"/>
    <w:rsid w:val="002C3DE8"/>
    <w:rsid w:val="002C3F7C"/>
    <w:rsid w:val="002C4208"/>
    <w:rsid w:val="002C44FD"/>
    <w:rsid w:val="002C45E0"/>
    <w:rsid w:val="002C4F51"/>
    <w:rsid w:val="002C6E98"/>
    <w:rsid w:val="002C787F"/>
    <w:rsid w:val="002C7AFB"/>
    <w:rsid w:val="002D04BA"/>
    <w:rsid w:val="002D2B2C"/>
    <w:rsid w:val="002D3F2D"/>
    <w:rsid w:val="002D44D7"/>
    <w:rsid w:val="002D4915"/>
    <w:rsid w:val="002D527F"/>
    <w:rsid w:val="002D74C4"/>
    <w:rsid w:val="002D7AB5"/>
    <w:rsid w:val="002D7C48"/>
    <w:rsid w:val="002E1858"/>
    <w:rsid w:val="002E1D6D"/>
    <w:rsid w:val="002E4538"/>
    <w:rsid w:val="002E47A7"/>
    <w:rsid w:val="002E4A5E"/>
    <w:rsid w:val="002E56C9"/>
    <w:rsid w:val="002E61BB"/>
    <w:rsid w:val="002E67AD"/>
    <w:rsid w:val="002E67F0"/>
    <w:rsid w:val="002E7165"/>
    <w:rsid w:val="002F0CF3"/>
    <w:rsid w:val="002F310F"/>
    <w:rsid w:val="002F348B"/>
    <w:rsid w:val="002F4B46"/>
    <w:rsid w:val="002F5051"/>
    <w:rsid w:val="002F753E"/>
    <w:rsid w:val="002F7658"/>
    <w:rsid w:val="00300737"/>
    <w:rsid w:val="00302754"/>
    <w:rsid w:val="00302999"/>
    <w:rsid w:val="00302E00"/>
    <w:rsid w:val="003054E4"/>
    <w:rsid w:val="003060FB"/>
    <w:rsid w:val="003069B2"/>
    <w:rsid w:val="003076E0"/>
    <w:rsid w:val="00307EA1"/>
    <w:rsid w:val="00310FBE"/>
    <w:rsid w:val="003112AC"/>
    <w:rsid w:val="003116F7"/>
    <w:rsid w:val="00311BC6"/>
    <w:rsid w:val="00315375"/>
    <w:rsid w:val="00315C0B"/>
    <w:rsid w:val="00317E26"/>
    <w:rsid w:val="0032049D"/>
    <w:rsid w:val="00320F47"/>
    <w:rsid w:val="00321473"/>
    <w:rsid w:val="003223B5"/>
    <w:rsid w:val="003254A8"/>
    <w:rsid w:val="00326D15"/>
    <w:rsid w:val="0032750D"/>
    <w:rsid w:val="00327595"/>
    <w:rsid w:val="0032797D"/>
    <w:rsid w:val="00327A5A"/>
    <w:rsid w:val="00330D1A"/>
    <w:rsid w:val="00332A94"/>
    <w:rsid w:val="00333C68"/>
    <w:rsid w:val="0033437C"/>
    <w:rsid w:val="0033698E"/>
    <w:rsid w:val="00336DEF"/>
    <w:rsid w:val="00340EA7"/>
    <w:rsid w:val="003414B3"/>
    <w:rsid w:val="003416CF"/>
    <w:rsid w:val="00342EA8"/>
    <w:rsid w:val="00343B07"/>
    <w:rsid w:val="00344823"/>
    <w:rsid w:val="0034534C"/>
    <w:rsid w:val="00346A88"/>
    <w:rsid w:val="0034789B"/>
    <w:rsid w:val="00347ABC"/>
    <w:rsid w:val="003507C4"/>
    <w:rsid w:val="00351280"/>
    <w:rsid w:val="003514E1"/>
    <w:rsid w:val="00351E20"/>
    <w:rsid w:val="00353813"/>
    <w:rsid w:val="003554B7"/>
    <w:rsid w:val="00355D86"/>
    <w:rsid w:val="003570EC"/>
    <w:rsid w:val="00357152"/>
    <w:rsid w:val="00361247"/>
    <w:rsid w:val="00361856"/>
    <w:rsid w:val="00362949"/>
    <w:rsid w:val="00363E0F"/>
    <w:rsid w:val="00364452"/>
    <w:rsid w:val="00364BB7"/>
    <w:rsid w:val="00364DD9"/>
    <w:rsid w:val="00367B6C"/>
    <w:rsid w:val="00371D3F"/>
    <w:rsid w:val="00372CBF"/>
    <w:rsid w:val="003734E3"/>
    <w:rsid w:val="00374F1B"/>
    <w:rsid w:val="00376322"/>
    <w:rsid w:val="00380F1B"/>
    <w:rsid w:val="00382DCC"/>
    <w:rsid w:val="00384AD9"/>
    <w:rsid w:val="00387166"/>
    <w:rsid w:val="0038722B"/>
    <w:rsid w:val="00387933"/>
    <w:rsid w:val="00387A07"/>
    <w:rsid w:val="00387EC3"/>
    <w:rsid w:val="00387ED8"/>
    <w:rsid w:val="0039181C"/>
    <w:rsid w:val="00393429"/>
    <w:rsid w:val="0039363B"/>
    <w:rsid w:val="003951FC"/>
    <w:rsid w:val="003964BC"/>
    <w:rsid w:val="00397D07"/>
    <w:rsid w:val="003A1219"/>
    <w:rsid w:val="003A224F"/>
    <w:rsid w:val="003A26B7"/>
    <w:rsid w:val="003A303F"/>
    <w:rsid w:val="003A34AE"/>
    <w:rsid w:val="003A52FC"/>
    <w:rsid w:val="003A5AD4"/>
    <w:rsid w:val="003A5E12"/>
    <w:rsid w:val="003A6406"/>
    <w:rsid w:val="003B180C"/>
    <w:rsid w:val="003B21DF"/>
    <w:rsid w:val="003B24CF"/>
    <w:rsid w:val="003B24FF"/>
    <w:rsid w:val="003B39F1"/>
    <w:rsid w:val="003B56F2"/>
    <w:rsid w:val="003B7211"/>
    <w:rsid w:val="003B76DE"/>
    <w:rsid w:val="003C20DB"/>
    <w:rsid w:val="003C2391"/>
    <w:rsid w:val="003C3C30"/>
    <w:rsid w:val="003C4471"/>
    <w:rsid w:val="003C65A9"/>
    <w:rsid w:val="003C6B91"/>
    <w:rsid w:val="003D0E6C"/>
    <w:rsid w:val="003D14E5"/>
    <w:rsid w:val="003D16DA"/>
    <w:rsid w:val="003D1BD5"/>
    <w:rsid w:val="003D1CB4"/>
    <w:rsid w:val="003D1D17"/>
    <w:rsid w:val="003D2BEC"/>
    <w:rsid w:val="003D2D5E"/>
    <w:rsid w:val="003D3089"/>
    <w:rsid w:val="003D4247"/>
    <w:rsid w:val="003D4EF2"/>
    <w:rsid w:val="003D54B3"/>
    <w:rsid w:val="003D6CA5"/>
    <w:rsid w:val="003D779A"/>
    <w:rsid w:val="003D7EB0"/>
    <w:rsid w:val="003E00BA"/>
    <w:rsid w:val="003E0113"/>
    <w:rsid w:val="003E024C"/>
    <w:rsid w:val="003E0DCB"/>
    <w:rsid w:val="003E16C6"/>
    <w:rsid w:val="003E2963"/>
    <w:rsid w:val="003E2B83"/>
    <w:rsid w:val="003E2E8B"/>
    <w:rsid w:val="003E3019"/>
    <w:rsid w:val="003E350D"/>
    <w:rsid w:val="003E4EAD"/>
    <w:rsid w:val="003E50B8"/>
    <w:rsid w:val="003E5161"/>
    <w:rsid w:val="003E62B8"/>
    <w:rsid w:val="003E732F"/>
    <w:rsid w:val="003E7E1E"/>
    <w:rsid w:val="003F1904"/>
    <w:rsid w:val="003F2A81"/>
    <w:rsid w:val="003F3297"/>
    <w:rsid w:val="003F43C3"/>
    <w:rsid w:val="003F4FA8"/>
    <w:rsid w:val="003F52B2"/>
    <w:rsid w:val="003F58D2"/>
    <w:rsid w:val="003F6D10"/>
    <w:rsid w:val="003F77F3"/>
    <w:rsid w:val="00400C95"/>
    <w:rsid w:val="004012D9"/>
    <w:rsid w:val="004018F3"/>
    <w:rsid w:val="00401BC8"/>
    <w:rsid w:val="004024B6"/>
    <w:rsid w:val="00403A34"/>
    <w:rsid w:val="00404295"/>
    <w:rsid w:val="004042D9"/>
    <w:rsid w:val="00405233"/>
    <w:rsid w:val="004079C0"/>
    <w:rsid w:val="00407A3A"/>
    <w:rsid w:val="00407F61"/>
    <w:rsid w:val="00410167"/>
    <w:rsid w:val="00410F7B"/>
    <w:rsid w:val="00411FA0"/>
    <w:rsid w:val="004132C5"/>
    <w:rsid w:val="004147D6"/>
    <w:rsid w:val="0041616F"/>
    <w:rsid w:val="00416F0B"/>
    <w:rsid w:val="004204B2"/>
    <w:rsid w:val="004207FD"/>
    <w:rsid w:val="004209B9"/>
    <w:rsid w:val="00421AB6"/>
    <w:rsid w:val="0042256C"/>
    <w:rsid w:val="00423E98"/>
    <w:rsid w:val="004247A4"/>
    <w:rsid w:val="004257F5"/>
    <w:rsid w:val="00425F38"/>
    <w:rsid w:val="00426529"/>
    <w:rsid w:val="004300AF"/>
    <w:rsid w:val="00431531"/>
    <w:rsid w:val="00432A5B"/>
    <w:rsid w:val="00436B87"/>
    <w:rsid w:val="00440924"/>
    <w:rsid w:val="004428FA"/>
    <w:rsid w:val="00442991"/>
    <w:rsid w:val="004438D4"/>
    <w:rsid w:val="00443B7F"/>
    <w:rsid w:val="004445EC"/>
    <w:rsid w:val="0044486A"/>
    <w:rsid w:val="00450154"/>
    <w:rsid w:val="00450D85"/>
    <w:rsid w:val="004537EB"/>
    <w:rsid w:val="00453DCF"/>
    <w:rsid w:val="00455A09"/>
    <w:rsid w:val="00460208"/>
    <w:rsid w:val="0046350E"/>
    <w:rsid w:val="0046467A"/>
    <w:rsid w:val="00465427"/>
    <w:rsid w:val="00465DA2"/>
    <w:rsid w:val="004661CF"/>
    <w:rsid w:val="004662F8"/>
    <w:rsid w:val="00467DED"/>
    <w:rsid w:val="00470500"/>
    <w:rsid w:val="0047072B"/>
    <w:rsid w:val="00474304"/>
    <w:rsid w:val="00474465"/>
    <w:rsid w:val="004773BC"/>
    <w:rsid w:val="004812D2"/>
    <w:rsid w:val="00481393"/>
    <w:rsid w:val="0048355E"/>
    <w:rsid w:val="0048423A"/>
    <w:rsid w:val="00484827"/>
    <w:rsid w:val="00484F11"/>
    <w:rsid w:val="00486129"/>
    <w:rsid w:val="004877E4"/>
    <w:rsid w:val="004914F1"/>
    <w:rsid w:val="00491B94"/>
    <w:rsid w:val="00491CE6"/>
    <w:rsid w:val="0049452F"/>
    <w:rsid w:val="00494773"/>
    <w:rsid w:val="0049620A"/>
    <w:rsid w:val="00496799"/>
    <w:rsid w:val="004968C5"/>
    <w:rsid w:val="00496D96"/>
    <w:rsid w:val="004972EF"/>
    <w:rsid w:val="00497DD3"/>
    <w:rsid w:val="004A01D8"/>
    <w:rsid w:val="004A0C4F"/>
    <w:rsid w:val="004A11F8"/>
    <w:rsid w:val="004A2E58"/>
    <w:rsid w:val="004A4A33"/>
    <w:rsid w:val="004A4E58"/>
    <w:rsid w:val="004A65BE"/>
    <w:rsid w:val="004B1CC3"/>
    <w:rsid w:val="004B1E58"/>
    <w:rsid w:val="004B276D"/>
    <w:rsid w:val="004B31B6"/>
    <w:rsid w:val="004B440E"/>
    <w:rsid w:val="004B4D69"/>
    <w:rsid w:val="004B6BBA"/>
    <w:rsid w:val="004B6F61"/>
    <w:rsid w:val="004B7064"/>
    <w:rsid w:val="004B714A"/>
    <w:rsid w:val="004B72B4"/>
    <w:rsid w:val="004B77C5"/>
    <w:rsid w:val="004C11BB"/>
    <w:rsid w:val="004C1265"/>
    <w:rsid w:val="004C2691"/>
    <w:rsid w:val="004C2AD7"/>
    <w:rsid w:val="004C31EC"/>
    <w:rsid w:val="004C339B"/>
    <w:rsid w:val="004C34B6"/>
    <w:rsid w:val="004C3A2B"/>
    <w:rsid w:val="004C4BFC"/>
    <w:rsid w:val="004C5CD8"/>
    <w:rsid w:val="004C665C"/>
    <w:rsid w:val="004D0367"/>
    <w:rsid w:val="004D14BB"/>
    <w:rsid w:val="004D5A02"/>
    <w:rsid w:val="004D5D4E"/>
    <w:rsid w:val="004D6B4E"/>
    <w:rsid w:val="004D73F6"/>
    <w:rsid w:val="004E2A38"/>
    <w:rsid w:val="004E2CC6"/>
    <w:rsid w:val="004E313C"/>
    <w:rsid w:val="004E3339"/>
    <w:rsid w:val="004E3A1B"/>
    <w:rsid w:val="004E4DDD"/>
    <w:rsid w:val="004E5853"/>
    <w:rsid w:val="004E5A6C"/>
    <w:rsid w:val="004E695E"/>
    <w:rsid w:val="004E6DDF"/>
    <w:rsid w:val="004F030E"/>
    <w:rsid w:val="004F174E"/>
    <w:rsid w:val="004F5336"/>
    <w:rsid w:val="004F63E9"/>
    <w:rsid w:val="004F6FF2"/>
    <w:rsid w:val="00500FDF"/>
    <w:rsid w:val="005011F5"/>
    <w:rsid w:val="00501CFF"/>
    <w:rsid w:val="00503D91"/>
    <w:rsid w:val="00503EDA"/>
    <w:rsid w:val="0050708F"/>
    <w:rsid w:val="00510135"/>
    <w:rsid w:val="00510B6C"/>
    <w:rsid w:val="00511928"/>
    <w:rsid w:val="00512D71"/>
    <w:rsid w:val="005136AE"/>
    <w:rsid w:val="00514FED"/>
    <w:rsid w:val="0051506C"/>
    <w:rsid w:val="00515670"/>
    <w:rsid w:val="0051572B"/>
    <w:rsid w:val="00516693"/>
    <w:rsid w:val="00516F19"/>
    <w:rsid w:val="005175DE"/>
    <w:rsid w:val="005177F0"/>
    <w:rsid w:val="0052014A"/>
    <w:rsid w:val="005219A7"/>
    <w:rsid w:val="00524808"/>
    <w:rsid w:val="00525506"/>
    <w:rsid w:val="005260BF"/>
    <w:rsid w:val="00527976"/>
    <w:rsid w:val="0053059C"/>
    <w:rsid w:val="0053062A"/>
    <w:rsid w:val="00530BD7"/>
    <w:rsid w:val="005310CD"/>
    <w:rsid w:val="00531ECE"/>
    <w:rsid w:val="00532099"/>
    <w:rsid w:val="005328FE"/>
    <w:rsid w:val="0053618B"/>
    <w:rsid w:val="00536886"/>
    <w:rsid w:val="0054173D"/>
    <w:rsid w:val="005427FE"/>
    <w:rsid w:val="00543077"/>
    <w:rsid w:val="00544960"/>
    <w:rsid w:val="00544CE9"/>
    <w:rsid w:val="00545945"/>
    <w:rsid w:val="00545B55"/>
    <w:rsid w:val="00546BAE"/>
    <w:rsid w:val="00546C1D"/>
    <w:rsid w:val="00546C57"/>
    <w:rsid w:val="00546CA5"/>
    <w:rsid w:val="00547C32"/>
    <w:rsid w:val="00550755"/>
    <w:rsid w:val="00550A60"/>
    <w:rsid w:val="00550D2A"/>
    <w:rsid w:val="0055157D"/>
    <w:rsid w:val="005519D2"/>
    <w:rsid w:val="00552935"/>
    <w:rsid w:val="005530CE"/>
    <w:rsid w:val="0055320E"/>
    <w:rsid w:val="0055349E"/>
    <w:rsid w:val="00555794"/>
    <w:rsid w:val="005560F3"/>
    <w:rsid w:val="00557776"/>
    <w:rsid w:val="005607DC"/>
    <w:rsid w:val="00561675"/>
    <w:rsid w:val="005618E7"/>
    <w:rsid w:val="00562507"/>
    <w:rsid w:val="0056264D"/>
    <w:rsid w:val="00562948"/>
    <w:rsid w:val="00563CC2"/>
    <w:rsid w:val="00564444"/>
    <w:rsid w:val="00565658"/>
    <w:rsid w:val="005662F8"/>
    <w:rsid w:val="005668BE"/>
    <w:rsid w:val="00567257"/>
    <w:rsid w:val="00571573"/>
    <w:rsid w:val="00571DA8"/>
    <w:rsid w:val="0057223F"/>
    <w:rsid w:val="00572345"/>
    <w:rsid w:val="00575B9A"/>
    <w:rsid w:val="0057635A"/>
    <w:rsid w:val="00577EC5"/>
    <w:rsid w:val="00580B2C"/>
    <w:rsid w:val="00582AE1"/>
    <w:rsid w:val="005835B2"/>
    <w:rsid w:val="00584478"/>
    <w:rsid w:val="00585883"/>
    <w:rsid w:val="0058598D"/>
    <w:rsid w:val="00585CEA"/>
    <w:rsid w:val="00585CFC"/>
    <w:rsid w:val="00585EC0"/>
    <w:rsid w:val="00586547"/>
    <w:rsid w:val="00590335"/>
    <w:rsid w:val="00591966"/>
    <w:rsid w:val="00591F01"/>
    <w:rsid w:val="0059270D"/>
    <w:rsid w:val="0059526B"/>
    <w:rsid w:val="00595AB4"/>
    <w:rsid w:val="005A14BD"/>
    <w:rsid w:val="005A20E1"/>
    <w:rsid w:val="005A2AC4"/>
    <w:rsid w:val="005A2EA5"/>
    <w:rsid w:val="005A32ED"/>
    <w:rsid w:val="005A4CED"/>
    <w:rsid w:val="005A4FF7"/>
    <w:rsid w:val="005A5351"/>
    <w:rsid w:val="005A63A6"/>
    <w:rsid w:val="005A6990"/>
    <w:rsid w:val="005A7BE6"/>
    <w:rsid w:val="005B0747"/>
    <w:rsid w:val="005B1A42"/>
    <w:rsid w:val="005B31BC"/>
    <w:rsid w:val="005B343E"/>
    <w:rsid w:val="005B35B4"/>
    <w:rsid w:val="005B69FE"/>
    <w:rsid w:val="005C04D2"/>
    <w:rsid w:val="005C091F"/>
    <w:rsid w:val="005C1473"/>
    <w:rsid w:val="005C1D9D"/>
    <w:rsid w:val="005C3113"/>
    <w:rsid w:val="005C3868"/>
    <w:rsid w:val="005C3B1D"/>
    <w:rsid w:val="005C4A37"/>
    <w:rsid w:val="005C55D6"/>
    <w:rsid w:val="005C7D67"/>
    <w:rsid w:val="005D00D7"/>
    <w:rsid w:val="005D12EA"/>
    <w:rsid w:val="005D24A2"/>
    <w:rsid w:val="005D2854"/>
    <w:rsid w:val="005D3952"/>
    <w:rsid w:val="005D3E5C"/>
    <w:rsid w:val="005D54AD"/>
    <w:rsid w:val="005D54E8"/>
    <w:rsid w:val="005D5997"/>
    <w:rsid w:val="005D64D1"/>
    <w:rsid w:val="005D6597"/>
    <w:rsid w:val="005D6A90"/>
    <w:rsid w:val="005D6DEC"/>
    <w:rsid w:val="005E0FEE"/>
    <w:rsid w:val="005E1FE1"/>
    <w:rsid w:val="005E2A40"/>
    <w:rsid w:val="005E3802"/>
    <w:rsid w:val="005E43A0"/>
    <w:rsid w:val="005E63C6"/>
    <w:rsid w:val="005E68DA"/>
    <w:rsid w:val="005E6C03"/>
    <w:rsid w:val="005F0665"/>
    <w:rsid w:val="005F09C2"/>
    <w:rsid w:val="005F0FB1"/>
    <w:rsid w:val="005F3D1E"/>
    <w:rsid w:val="005F3D64"/>
    <w:rsid w:val="005F400A"/>
    <w:rsid w:val="005F4E03"/>
    <w:rsid w:val="005F7545"/>
    <w:rsid w:val="006009E2"/>
    <w:rsid w:val="00602D50"/>
    <w:rsid w:val="0060301D"/>
    <w:rsid w:val="00603305"/>
    <w:rsid w:val="00603C05"/>
    <w:rsid w:val="006041AB"/>
    <w:rsid w:val="0060562B"/>
    <w:rsid w:val="00605A08"/>
    <w:rsid w:val="00610993"/>
    <w:rsid w:val="0061102A"/>
    <w:rsid w:val="00612548"/>
    <w:rsid w:val="0061264F"/>
    <w:rsid w:val="00612778"/>
    <w:rsid w:val="00612EC2"/>
    <w:rsid w:val="00613A64"/>
    <w:rsid w:val="00615092"/>
    <w:rsid w:val="00615AD4"/>
    <w:rsid w:val="00616446"/>
    <w:rsid w:val="006204EE"/>
    <w:rsid w:val="00620C3E"/>
    <w:rsid w:val="0062137D"/>
    <w:rsid w:val="0062244D"/>
    <w:rsid w:val="006228BC"/>
    <w:rsid w:val="00624021"/>
    <w:rsid w:val="0062417D"/>
    <w:rsid w:val="0062429E"/>
    <w:rsid w:val="00624700"/>
    <w:rsid w:val="00626563"/>
    <w:rsid w:val="00633C5A"/>
    <w:rsid w:val="00633F82"/>
    <w:rsid w:val="00633FB3"/>
    <w:rsid w:val="006347BF"/>
    <w:rsid w:val="006347D3"/>
    <w:rsid w:val="00634D81"/>
    <w:rsid w:val="00636B8E"/>
    <w:rsid w:val="00637A79"/>
    <w:rsid w:val="00637F5D"/>
    <w:rsid w:val="0064143B"/>
    <w:rsid w:val="0064344E"/>
    <w:rsid w:val="00643BAD"/>
    <w:rsid w:val="006447D8"/>
    <w:rsid w:val="006452F1"/>
    <w:rsid w:val="0064589A"/>
    <w:rsid w:val="006460BD"/>
    <w:rsid w:val="00646E6E"/>
    <w:rsid w:val="00653628"/>
    <w:rsid w:val="006565EC"/>
    <w:rsid w:val="00656D94"/>
    <w:rsid w:val="006573C1"/>
    <w:rsid w:val="006575A3"/>
    <w:rsid w:val="00657E49"/>
    <w:rsid w:val="0066074F"/>
    <w:rsid w:val="00661648"/>
    <w:rsid w:val="00662149"/>
    <w:rsid w:val="006637F8"/>
    <w:rsid w:val="00664F91"/>
    <w:rsid w:val="00670457"/>
    <w:rsid w:val="0067052A"/>
    <w:rsid w:val="00672BC8"/>
    <w:rsid w:val="00672D3E"/>
    <w:rsid w:val="0067370B"/>
    <w:rsid w:val="006737D8"/>
    <w:rsid w:val="00674467"/>
    <w:rsid w:val="006755CF"/>
    <w:rsid w:val="006800B1"/>
    <w:rsid w:val="006805B0"/>
    <w:rsid w:val="006808D4"/>
    <w:rsid w:val="006812C4"/>
    <w:rsid w:val="006816B2"/>
    <w:rsid w:val="006836D7"/>
    <w:rsid w:val="00685EFE"/>
    <w:rsid w:val="00686F6E"/>
    <w:rsid w:val="00693A96"/>
    <w:rsid w:val="00696AAD"/>
    <w:rsid w:val="00696D8D"/>
    <w:rsid w:val="006A0485"/>
    <w:rsid w:val="006A0FAB"/>
    <w:rsid w:val="006A1F80"/>
    <w:rsid w:val="006A20D4"/>
    <w:rsid w:val="006A26DA"/>
    <w:rsid w:val="006A2C4A"/>
    <w:rsid w:val="006A2EEE"/>
    <w:rsid w:val="006A5319"/>
    <w:rsid w:val="006A54A5"/>
    <w:rsid w:val="006A66C3"/>
    <w:rsid w:val="006A6A8B"/>
    <w:rsid w:val="006A6E0A"/>
    <w:rsid w:val="006B00E6"/>
    <w:rsid w:val="006B0119"/>
    <w:rsid w:val="006B07AC"/>
    <w:rsid w:val="006B1ADC"/>
    <w:rsid w:val="006B2B48"/>
    <w:rsid w:val="006B2D3C"/>
    <w:rsid w:val="006B2F93"/>
    <w:rsid w:val="006B447E"/>
    <w:rsid w:val="006B4A92"/>
    <w:rsid w:val="006B638C"/>
    <w:rsid w:val="006B6F51"/>
    <w:rsid w:val="006B7296"/>
    <w:rsid w:val="006B72BE"/>
    <w:rsid w:val="006B7997"/>
    <w:rsid w:val="006B7A82"/>
    <w:rsid w:val="006C2E0F"/>
    <w:rsid w:val="006C3AA9"/>
    <w:rsid w:val="006C5157"/>
    <w:rsid w:val="006C5441"/>
    <w:rsid w:val="006C55F7"/>
    <w:rsid w:val="006C6E0A"/>
    <w:rsid w:val="006C7498"/>
    <w:rsid w:val="006C7590"/>
    <w:rsid w:val="006C76DC"/>
    <w:rsid w:val="006C7B24"/>
    <w:rsid w:val="006C7BC8"/>
    <w:rsid w:val="006D02B0"/>
    <w:rsid w:val="006D043B"/>
    <w:rsid w:val="006D0632"/>
    <w:rsid w:val="006D20CE"/>
    <w:rsid w:val="006D3103"/>
    <w:rsid w:val="006D398F"/>
    <w:rsid w:val="006D5529"/>
    <w:rsid w:val="006D57F1"/>
    <w:rsid w:val="006D7BD3"/>
    <w:rsid w:val="006E0F04"/>
    <w:rsid w:val="006E1098"/>
    <w:rsid w:val="006E12D1"/>
    <w:rsid w:val="006E1642"/>
    <w:rsid w:val="006E28F9"/>
    <w:rsid w:val="006E3080"/>
    <w:rsid w:val="006E3989"/>
    <w:rsid w:val="006E4E34"/>
    <w:rsid w:val="006E53BE"/>
    <w:rsid w:val="006F287E"/>
    <w:rsid w:val="006F372B"/>
    <w:rsid w:val="006F37F2"/>
    <w:rsid w:val="006F416E"/>
    <w:rsid w:val="006F613E"/>
    <w:rsid w:val="006F656F"/>
    <w:rsid w:val="006F6FCD"/>
    <w:rsid w:val="00700DCE"/>
    <w:rsid w:val="00700F2C"/>
    <w:rsid w:val="007010F9"/>
    <w:rsid w:val="00702703"/>
    <w:rsid w:val="00703461"/>
    <w:rsid w:val="00704822"/>
    <w:rsid w:val="00705D20"/>
    <w:rsid w:val="007062A6"/>
    <w:rsid w:val="00706BF2"/>
    <w:rsid w:val="00707677"/>
    <w:rsid w:val="00712EDC"/>
    <w:rsid w:val="00713F1C"/>
    <w:rsid w:val="00715765"/>
    <w:rsid w:val="0071581C"/>
    <w:rsid w:val="0071595B"/>
    <w:rsid w:val="007164DF"/>
    <w:rsid w:val="00716905"/>
    <w:rsid w:val="00717966"/>
    <w:rsid w:val="00720099"/>
    <w:rsid w:val="00720FBB"/>
    <w:rsid w:val="00722957"/>
    <w:rsid w:val="007232A8"/>
    <w:rsid w:val="007232F7"/>
    <w:rsid w:val="00723C44"/>
    <w:rsid w:val="007240F6"/>
    <w:rsid w:val="007257BF"/>
    <w:rsid w:val="0072593D"/>
    <w:rsid w:val="0072607E"/>
    <w:rsid w:val="00727983"/>
    <w:rsid w:val="00727F1F"/>
    <w:rsid w:val="0073101E"/>
    <w:rsid w:val="0073133E"/>
    <w:rsid w:val="0073139A"/>
    <w:rsid w:val="00732147"/>
    <w:rsid w:val="007332B8"/>
    <w:rsid w:val="00733F0B"/>
    <w:rsid w:val="00733F86"/>
    <w:rsid w:val="0073438E"/>
    <w:rsid w:val="007346C7"/>
    <w:rsid w:val="00740004"/>
    <w:rsid w:val="00741E8E"/>
    <w:rsid w:val="00742E39"/>
    <w:rsid w:val="00742F44"/>
    <w:rsid w:val="007432DE"/>
    <w:rsid w:val="007444D0"/>
    <w:rsid w:val="0075058B"/>
    <w:rsid w:val="00750A3C"/>
    <w:rsid w:val="007514C8"/>
    <w:rsid w:val="00752B1C"/>
    <w:rsid w:val="007535B6"/>
    <w:rsid w:val="00753799"/>
    <w:rsid w:val="007538C3"/>
    <w:rsid w:val="00753E04"/>
    <w:rsid w:val="007553D1"/>
    <w:rsid w:val="0075591B"/>
    <w:rsid w:val="00755E7B"/>
    <w:rsid w:val="00756DA4"/>
    <w:rsid w:val="00757A00"/>
    <w:rsid w:val="007622FF"/>
    <w:rsid w:val="0076438C"/>
    <w:rsid w:val="0076466D"/>
    <w:rsid w:val="00764732"/>
    <w:rsid w:val="00766697"/>
    <w:rsid w:val="00766A14"/>
    <w:rsid w:val="00767B7A"/>
    <w:rsid w:val="00770EFE"/>
    <w:rsid w:val="00771D0A"/>
    <w:rsid w:val="007734AD"/>
    <w:rsid w:val="00773C90"/>
    <w:rsid w:val="007756AA"/>
    <w:rsid w:val="00776DC8"/>
    <w:rsid w:val="00777CAD"/>
    <w:rsid w:val="0078017F"/>
    <w:rsid w:val="00780923"/>
    <w:rsid w:val="0078194E"/>
    <w:rsid w:val="0078196C"/>
    <w:rsid w:val="0078292D"/>
    <w:rsid w:val="00784130"/>
    <w:rsid w:val="00785D41"/>
    <w:rsid w:val="007866B8"/>
    <w:rsid w:val="007867F7"/>
    <w:rsid w:val="00787F12"/>
    <w:rsid w:val="007909BB"/>
    <w:rsid w:val="00791788"/>
    <w:rsid w:val="007946E4"/>
    <w:rsid w:val="00794835"/>
    <w:rsid w:val="00794917"/>
    <w:rsid w:val="0079580E"/>
    <w:rsid w:val="00795EF1"/>
    <w:rsid w:val="00796F43"/>
    <w:rsid w:val="007978EB"/>
    <w:rsid w:val="007A0340"/>
    <w:rsid w:val="007A0996"/>
    <w:rsid w:val="007A0A7C"/>
    <w:rsid w:val="007A1679"/>
    <w:rsid w:val="007A3A2E"/>
    <w:rsid w:val="007B1080"/>
    <w:rsid w:val="007B16CB"/>
    <w:rsid w:val="007B1738"/>
    <w:rsid w:val="007B22BB"/>
    <w:rsid w:val="007B32FD"/>
    <w:rsid w:val="007B529D"/>
    <w:rsid w:val="007B56AB"/>
    <w:rsid w:val="007B744E"/>
    <w:rsid w:val="007B7D0D"/>
    <w:rsid w:val="007B7E4B"/>
    <w:rsid w:val="007C0220"/>
    <w:rsid w:val="007C0501"/>
    <w:rsid w:val="007C0B8D"/>
    <w:rsid w:val="007C16CF"/>
    <w:rsid w:val="007C192D"/>
    <w:rsid w:val="007C2FA5"/>
    <w:rsid w:val="007C36FA"/>
    <w:rsid w:val="007C7421"/>
    <w:rsid w:val="007C7506"/>
    <w:rsid w:val="007C7857"/>
    <w:rsid w:val="007D03BE"/>
    <w:rsid w:val="007D2CED"/>
    <w:rsid w:val="007D44EC"/>
    <w:rsid w:val="007D6F36"/>
    <w:rsid w:val="007D720A"/>
    <w:rsid w:val="007E1684"/>
    <w:rsid w:val="007E27CD"/>
    <w:rsid w:val="007E3F83"/>
    <w:rsid w:val="007E4376"/>
    <w:rsid w:val="007E6CA7"/>
    <w:rsid w:val="007E744E"/>
    <w:rsid w:val="007F10E3"/>
    <w:rsid w:val="007F3376"/>
    <w:rsid w:val="007F4188"/>
    <w:rsid w:val="007F602A"/>
    <w:rsid w:val="007F60BB"/>
    <w:rsid w:val="00800AC2"/>
    <w:rsid w:val="008025E7"/>
    <w:rsid w:val="008048D8"/>
    <w:rsid w:val="008056B0"/>
    <w:rsid w:val="00805DED"/>
    <w:rsid w:val="00806DD8"/>
    <w:rsid w:val="00807EFC"/>
    <w:rsid w:val="00811772"/>
    <w:rsid w:val="00811C95"/>
    <w:rsid w:val="008128C6"/>
    <w:rsid w:val="00812CA2"/>
    <w:rsid w:val="00814CB3"/>
    <w:rsid w:val="00817182"/>
    <w:rsid w:val="00820A64"/>
    <w:rsid w:val="00821462"/>
    <w:rsid w:val="00823624"/>
    <w:rsid w:val="008239DB"/>
    <w:rsid w:val="00824B4D"/>
    <w:rsid w:val="0082754D"/>
    <w:rsid w:val="00830D55"/>
    <w:rsid w:val="00831153"/>
    <w:rsid w:val="0083170D"/>
    <w:rsid w:val="008326B5"/>
    <w:rsid w:val="008334C5"/>
    <w:rsid w:val="00833D17"/>
    <w:rsid w:val="00833E70"/>
    <w:rsid w:val="00833FFE"/>
    <w:rsid w:val="00836382"/>
    <w:rsid w:val="00841126"/>
    <w:rsid w:val="00842E77"/>
    <w:rsid w:val="00843750"/>
    <w:rsid w:val="00843ACF"/>
    <w:rsid w:val="00843F48"/>
    <w:rsid w:val="00844FB5"/>
    <w:rsid w:val="0084510F"/>
    <w:rsid w:val="00845864"/>
    <w:rsid w:val="00850703"/>
    <w:rsid w:val="00851C79"/>
    <w:rsid w:val="008524B7"/>
    <w:rsid w:val="008537E1"/>
    <w:rsid w:val="00853BF7"/>
    <w:rsid w:val="0085489D"/>
    <w:rsid w:val="0085694C"/>
    <w:rsid w:val="00861F0C"/>
    <w:rsid w:val="0086207D"/>
    <w:rsid w:val="00862921"/>
    <w:rsid w:val="00866540"/>
    <w:rsid w:val="00867F33"/>
    <w:rsid w:val="008718E5"/>
    <w:rsid w:val="00872993"/>
    <w:rsid w:val="008730D2"/>
    <w:rsid w:val="00873681"/>
    <w:rsid w:val="0087376F"/>
    <w:rsid w:val="00873E81"/>
    <w:rsid w:val="00874C2F"/>
    <w:rsid w:val="008752AE"/>
    <w:rsid w:val="008766CE"/>
    <w:rsid w:val="00876B01"/>
    <w:rsid w:val="008812FB"/>
    <w:rsid w:val="00881C49"/>
    <w:rsid w:val="00881EBC"/>
    <w:rsid w:val="008826A5"/>
    <w:rsid w:val="00882739"/>
    <w:rsid w:val="00883CB6"/>
    <w:rsid w:val="00883FB5"/>
    <w:rsid w:val="008844FC"/>
    <w:rsid w:val="00885AA5"/>
    <w:rsid w:val="00885DDF"/>
    <w:rsid w:val="00886436"/>
    <w:rsid w:val="00886604"/>
    <w:rsid w:val="00890275"/>
    <w:rsid w:val="008907E9"/>
    <w:rsid w:val="00890E50"/>
    <w:rsid w:val="00891DAE"/>
    <w:rsid w:val="00894D5F"/>
    <w:rsid w:val="00894DFD"/>
    <w:rsid w:val="008951C3"/>
    <w:rsid w:val="00897A8A"/>
    <w:rsid w:val="008A012E"/>
    <w:rsid w:val="008A1F48"/>
    <w:rsid w:val="008A4231"/>
    <w:rsid w:val="008A49D4"/>
    <w:rsid w:val="008A5A9E"/>
    <w:rsid w:val="008A5F14"/>
    <w:rsid w:val="008A6407"/>
    <w:rsid w:val="008A7231"/>
    <w:rsid w:val="008B0A90"/>
    <w:rsid w:val="008B1E85"/>
    <w:rsid w:val="008B39D7"/>
    <w:rsid w:val="008B6593"/>
    <w:rsid w:val="008B79AF"/>
    <w:rsid w:val="008C0C03"/>
    <w:rsid w:val="008C21EE"/>
    <w:rsid w:val="008C2B70"/>
    <w:rsid w:val="008C2CC4"/>
    <w:rsid w:val="008C2F78"/>
    <w:rsid w:val="008C3B7D"/>
    <w:rsid w:val="008C4695"/>
    <w:rsid w:val="008C48EB"/>
    <w:rsid w:val="008C6871"/>
    <w:rsid w:val="008C76E0"/>
    <w:rsid w:val="008C7953"/>
    <w:rsid w:val="008D18FD"/>
    <w:rsid w:val="008D4AB3"/>
    <w:rsid w:val="008D7075"/>
    <w:rsid w:val="008D718A"/>
    <w:rsid w:val="008D7AA3"/>
    <w:rsid w:val="008E0CA0"/>
    <w:rsid w:val="008E28C8"/>
    <w:rsid w:val="008E3990"/>
    <w:rsid w:val="008E3A1E"/>
    <w:rsid w:val="008E49BA"/>
    <w:rsid w:val="008E4BA4"/>
    <w:rsid w:val="008E5439"/>
    <w:rsid w:val="008E5756"/>
    <w:rsid w:val="008E5B96"/>
    <w:rsid w:val="008E5ECA"/>
    <w:rsid w:val="008F21EE"/>
    <w:rsid w:val="008F250E"/>
    <w:rsid w:val="008F2B76"/>
    <w:rsid w:val="008F2DC7"/>
    <w:rsid w:val="008F339C"/>
    <w:rsid w:val="008F36B1"/>
    <w:rsid w:val="008F399A"/>
    <w:rsid w:val="008F3F03"/>
    <w:rsid w:val="008F4618"/>
    <w:rsid w:val="008F5137"/>
    <w:rsid w:val="008F70C5"/>
    <w:rsid w:val="00905715"/>
    <w:rsid w:val="00906EC5"/>
    <w:rsid w:val="00906F30"/>
    <w:rsid w:val="00907039"/>
    <w:rsid w:val="009073FE"/>
    <w:rsid w:val="0091195D"/>
    <w:rsid w:val="009119F5"/>
    <w:rsid w:val="009125B5"/>
    <w:rsid w:val="00912A73"/>
    <w:rsid w:val="00914691"/>
    <w:rsid w:val="0091492A"/>
    <w:rsid w:val="00915349"/>
    <w:rsid w:val="0091691B"/>
    <w:rsid w:val="00916F14"/>
    <w:rsid w:val="00917DCA"/>
    <w:rsid w:val="00920914"/>
    <w:rsid w:val="00920B1C"/>
    <w:rsid w:val="009217DE"/>
    <w:rsid w:val="00921907"/>
    <w:rsid w:val="00921AEA"/>
    <w:rsid w:val="009224D1"/>
    <w:rsid w:val="00922CA9"/>
    <w:rsid w:val="009256F5"/>
    <w:rsid w:val="00926776"/>
    <w:rsid w:val="00927D75"/>
    <w:rsid w:val="009301EB"/>
    <w:rsid w:val="00933DDF"/>
    <w:rsid w:val="009375D0"/>
    <w:rsid w:val="00941D99"/>
    <w:rsid w:val="009422BE"/>
    <w:rsid w:val="00942BE3"/>
    <w:rsid w:val="00942F8D"/>
    <w:rsid w:val="00943BD1"/>
    <w:rsid w:val="00943EB8"/>
    <w:rsid w:val="00947D9D"/>
    <w:rsid w:val="00947E58"/>
    <w:rsid w:val="00947ED5"/>
    <w:rsid w:val="0095242E"/>
    <w:rsid w:val="009535DF"/>
    <w:rsid w:val="009537F6"/>
    <w:rsid w:val="00954384"/>
    <w:rsid w:val="00954DAD"/>
    <w:rsid w:val="0095541F"/>
    <w:rsid w:val="00955B53"/>
    <w:rsid w:val="00957224"/>
    <w:rsid w:val="009573BA"/>
    <w:rsid w:val="0096073D"/>
    <w:rsid w:val="00960C07"/>
    <w:rsid w:val="00963070"/>
    <w:rsid w:val="00963781"/>
    <w:rsid w:val="0096439F"/>
    <w:rsid w:val="00964AB3"/>
    <w:rsid w:val="00966154"/>
    <w:rsid w:val="009678D9"/>
    <w:rsid w:val="00967969"/>
    <w:rsid w:val="0097039A"/>
    <w:rsid w:val="009705A6"/>
    <w:rsid w:val="00971F3F"/>
    <w:rsid w:val="009725CE"/>
    <w:rsid w:val="009726A9"/>
    <w:rsid w:val="00973D9C"/>
    <w:rsid w:val="00974197"/>
    <w:rsid w:val="009753A9"/>
    <w:rsid w:val="00977414"/>
    <w:rsid w:val="00977F81"/>
    <w:rsid w:val="00980420"/>
    <w:rsid w:val="00981295"/>
    <w:rsid w:val="00982256"/>
    <w:rsid w:val="00982FED"/>
    <w:rsid w:val="009839C4"/>
    <w:rsid w:val="009853EB"/>
    <w:rsid w:val="0098600F"/>
    <w:rsid w:val="00986AF0"/>
    <w:rsid w:val="009876FC"/>
    <w:rsid w:val="009904B8"/>
    <w:rsid w:val="00990F16"/>
    <w:rsid w:val="00992FC2"/>
    <w:rsid w:val="00994429"/>
    <w:rsid w:val="0099478C"/>
    <w:rsid w:val="00995938"/>
    <w:rsid w:val="00996075"/>
    <w:rsid w:val="0099717B"/>
    <w:rsid w:val="0099794B"/>
    <w:rsid w:val="00997A85"/>
    <w:rsid w:val="00997AC3"/>
    <w:rsid w:val="00997D8E"/>
    <w:rsid w:val="009A0380"/>
    <w:rsid w:val="009A0630"/>
    <w:rsid w:val="009A22B5"/>
    <w:rsid w:val="009A25C8"/>
    <w:rsid w:val="009A2A68"/>
    <w:rsid w:val="009A2CEC"/>
    <w:rsid w:val="009A692B"/>
    <w:rsid w:val="009A7ECE"/>
    <w:rsid w:val="009B08F5"/>
    <w:rsid w:val="009B11E6"/>
    <w:rsid w:val="009B14A3"/>
    <w:rsid w:val="009B2345"/>
    <w:rsid w:val="009B2833"/>
    <w:rsid w:val="009B2D0F"/>
    <w:rsid w:val="009B362A"/>
    <w:rsid w:val="009B3D9A"/>
    <w:rsid w:val="009B469D"/>
    <w:rsid w:val="009B4CF7"/>
    <w:rsid w:val="009B6823"/>
    <w:rsid w:val="009B78AF"/>
    <w:rsid w:val="009B7C05"/>
    <w:rsid w:val="009C03F2"/>
    <w:rsid w:val="009C0A0C"/>
    <w:rsid w:val="009C0BC0"/>
    <w:rsid w:val="009C13A3"/>
    <w:rsid w:val="009C3780"/>
    <w:rsid w:val="009C3FF8"/>
    <w:rsid w:val="009C677C"/>
    <w:rsid w:val="009C724A"/>
    <w:rsid w:val="009D09C6"/>
    <w:rsid w:val="009D09CC"/>
    <w:rsid w:val="009D0D02"/>
    <w:rsid w:val="009D1E48"/>
    <w:rsid w:val="009D68EC"/>
    <w:rsid w:val="009D6AA0"/>
    <w:rsid w:val="009E118D"/>
    <w:rsid w:val="009E1445"/>
    <w:rsid w:val="009E1BBF"/>
    <w:rsid w:val="009E295B"/>
    <w:rsid w:val="009E4020"/>
    <w:rsid w:val="009E4541"/>
    <w:rsid w:val="009E722C"/>
    <w:rsid w:val="009E75D1"/>
    <w:rsid w:val="009F16CF"/>
    <w:rsid w:val="009F18B0"/>
    <w:rsid w:val="009F25C4"/>
    <w:rsid w:val="009F3066"/>
    <w:rsid w:val="009F3B0E"/>
    <w:rsid w:val="009F3B96"/>
    <w:rsid w:val="009F3D61"/>
    <w:rsid w:val="009F3F79"/>
    <w:rsid w:val="009F4929"/>
    <w:rsid w:val="009F6C50"/>
    <w:rsid w:val="00A013C4"/>
    <w:rsid w:val="00A054BB"/>
    <w:rsid w:val="00A0611C"/>
    <w:rsid w:val="00A07230"/>
    <w:rsid w:val="00A107EF"/>
    <w:rsid w:val="00A11031"/>
    <w:rsid w:val="00A11EC4"/>
    <w:rsid w:val="00A1266A"/>
    <w:rsid w:val="00A130CD"/>
    <w:rsid w:val="00A13400"/>
    <w:rsid w:val="00A14DCA"/>
    <w:rsid w:val="00A16655"/>
    <w:rsid w:val="00A173F8"/>
    <w:rsid w:val="00A17504"/>
    <w:rsid w:val="00A17A72"/>
    <w:rsid w:val="00A209E3"/>
    <w:rsid w:val="00A213B4"/>
    <w:rsid w:val="00A22B7C"/>
    <w:rsid w:val="00A23529"/>
    <w:rsid w:val="00A242BF"/>
    <w:rsid w:val="00A24A1E"/>
    <w:rsid w:val="00A25995"/>
    <w:rsid w:val="00A25F7B"/>
    <w:rsid w:val="00A26420"/>
    <w:rsid w:val="00A276C9"/>
    <w:rsid w:val="00A302AE"/>
    <w:rsid w:val="00A30A14"/>
    <w:rsid w:val="00A30C41"/>
    <w:rsid w:val="00A30FD5"/>
    <w:rsid w:val="00A320D8"/>
    <w:rsid w:val="00A32C82"/>
    <w:rsid w:val="00A339FA"/>
    <w:rsid w:val="00A345D8"/>
    <w:rsid w:val="00A346AA"/>
    <w:rsid w:val="00A34956"/>
    <w:rsid w:val="00A349F9"/>
    <w:rsid w:val="00A34B92"/>
    <w:rsid w:val="00A34DD7"/>
    <w:rsid w:val="00A3609C"/>
    <w:rsid w:val="00A42A43"/>
    <w:rsid w:val="00A4304B"/>
    <w:rsid w:val="00A51495"/>
    <w:rsid w:val="00A527A6"/>
    <w:rsid w:val="00A5376F"/>
    <w:rsid w:val="00A53935"/>
    <w:rsid w:val="00A542C5"/>
    <w:rsid w:val="00A549F1"/>
    <w:rsid w:val="00A54D78"/>
    <w:rsid w:val="00A566CD"/>
    <w:rsid w:val="00A56989"/>
    <w:rsid w:val="00A56EDE"/>
    <w:rsid w:val="00A5774F"/>
    <w:rsid w:val="00A604CE"/>
    <w:rsid w:val="00A60B68"/>
    <w:rsid w:val="00A61328"/>
    <w:rsid w:val="00A622AE"/>
    <w:rsid w:val="00A64A28"/>
    <w:rsid w:val="00A658A9"/>
    <w:rsid w:val="00A66017"/>
    <w:rsid w:val="00A66F27"/>
    <w:rsid w:val="00A673B3"/>
    <w:rsid w:val="00A71C99"/>
    <w:rsid w:val="00A73B13"/>
    <w:rsid w:val="00A74167"/>
    <w:rsid w:val="00A74A50"/>
    <w:rsid w:val="00A74AEE"/>
    <w:rsid w:val="00A764C4"/>
    <w:rsid w:val="00A80031"/>
    <w:rsid w:val="00A80367"/>
    <w:rsid w:val="00A805F5"/>
    <w:rsid w:val="00A80BF9"/>
    <w:rsid w:val="00A81C78"/>
    <w:rsid w:val="00A83659"/>
    <w:rsid w:val="00A83B03"/>
    <w:rsid w:val="00A83EB7"/>
    <w:rsid w:val="00A84A98"/>
    <w:rsid w:val="00A84BAD"/>
    <w:rsid w:val="00A84D01"/>
    <w:rsid w:val="00A85997"/>
    <w:rsid w:val="00A8724B"/>
    <w:rsid w:val="00A87E48"/>
    <w:rsid w:val="00A92A25"/>
    <w:rsid w:val="00A92F32"/>
    <w:rsid w:val="00A93B22"/>
    <w:rsid w:val="00A93CBB"/>
    <w:rsid w:val="00A947B8"/>
    <w:rsid w:val="00A94BEF"/>
    <w:rsid w:val="00A971B2"/>
    <w:rsid w:val="00A97522"/>
    <w:rsid w:val="00AA00E9"/>
    <w:rsid w:val="00AA308C"/>
    <w:rsid w:val="00AA312A"/>
    <w:rsid w:val="00AA321A"/>
    <w:rsid w:val="00AA3B9E"/>
    <w:rsid w:val="00AA48EB"/>
    <w:rsid w:val="00AA4AAF"/>
    <w:rsid w:val="00AA4EC5"/>
    <w:rsid w:val="00AA575D"/>
    <w:rsid w:val="00AA6F8F"/>
    <w:rsid w:val="00AB0590"/>
    <w:rsid w:val="00AB14D6"/>
    <w:rsid w:val="00AB15D3"/>
    <w:rsid w:val="00AB4E45"/>
    <w:rsid w:val="00AB5427"/>
    <w:rsid w:val="00AC0F74"/>
    <w:rsid w:val="00AC316D"/>
    <w:rsid w:val="00AC3D56"/>
    <w:rsid w:val="00AC4199"/>
    <w:rsid w:val="00AC6E15"/>
    <w:rsid w:val="00AD004C"/>
    <w:rsid w:val="00AD1E05"/>
    <w:rsid w:val="00AD4419"/>
    <w:rsid w:val="00AD450F"/>
    <w:rsid w:val="00AD54B5"/>
    <w:rsid w:val="00AD6F40"/>
    <w:rsid w:val="00AD7382"/>
    <w:rsid w:val="00AD7BA6"/>
    <w:rsid w:val="00AE0854"/>
    <w:rsid w:val="00AE0F3E"/>
    <w:rsid w:val="00AE2960"/>
    <w:rsid w:val="00AE2E51"/>
    <w:rsid w:val="00AE33ED"/>
    <w:rsid w:val="00AE357F"/>
    <w:rsid w:val="00AE5499"/>
    <w:rsid w:val="00AE63A5"/>
    <w:rsid w:val="00AE7B95"/>
    <w:rsid w:val="00AF0F18"/>
    <w:rsid w:val="00AF2BA0"/>
    <w:rsid w:val="00AF3BBC"/>
    <w:rsid w:val="00AF494C"/>
    <w:rsid w:val="00AF4EEC"/>
    <w:rsid w:val="00AF50C2"/>
    <w:rsid w:val="00AF6839"/>
    <w:rsid w:val="00AF6B17"/>
    <w:rsid w:val="00AF75BD"/>
    <w:rsid w:val="00AF75FD"/>
    <w:rsid w:val="00B02127"/>
    <w:rsid w:val="00B02D58"/>
    <w:rsid w:val="00B041D9"/>
    <w:rsid w:val="00B04FFD"/>
    <w:rsid w:val="00B0521B"/>
    <w:rsid w:val="00B052A9"/>
    <w:rsid w:val="00B05D69"/>
    <w:rsid w:val="00B062A1"/>
    <w:rsid w:val="00B06677"/>
    <w:rsid w:val="00B06812"/>
    <w:rsid w:val="00B07DF5"/>
    <w:rsid w:val="00B111DD"/>
    <w:rsid w:val="00B11425"/>
    <w:rsid w:val="00B11646"/>
    <w:rsid w:val="00B119A8"/>
    <w:rsid w:val="00B1223F"/>
    <w:rsid w:val="00B123FE"/>
    <w:rsid w:val="00B12E6F"/>
    <w:rsid w:val="00B140B0"/>
    <w:rsid w:val="00B152D3"/>
    <w:rsid w:val="00B15C29"/>
    <w:rsid w:val="00B162FF"/>
    <w:rsid w:val="00B1636F"/>
    <w:rsid w:val="00B16F8D"/>
    <w:rsid w:val="00B204FB"/>
    <w:rsid w:val="00B21E7D"/>
    <w:rsid w:val="00B22109"/>
    <w:rsid w:val="00B24BCA"/>
    <w:rsid w:val="00B25118"/>
    <w:rsid w:val="00B253D2"/>
    <w:rsid w:val="00B25724"/>
    <w:rsid w:val="00B25C9B"/>
    <w:rsid w:val="00B2745A"/>
    <w:rsid w:val="00B31B14"/>
    <w:rsid w:val="00B31C45"/>
    <w:rsid w:val="00B3240A"/>
    <w:rsid w:val="00B36785"/>
    <w:rsid w:val="00B3679D"/>
    <w:rsid w:val="00B36945"/>
    <w:rsid w:val="00B40334"/>
    <w:rsid w:val="00B40561"/>
    <w:rsid w:val="00B41C20"/>
    <w:rsid w:val="00B435AB"/>
    <w:rsid w:val="00B44B0C"/>
    <w:rsid w:val="00B45D67"/>
    <w:rsid w:val="00B469AC"/>
    <w:rsid w:val="00B47BCF"/>
    <w:rsid w:val="00B508A3"/>
    <w:rsid w:val="00B51EEC"/>
    <w:rsid w:val="00B520C1"/>
    <w:rsid w:val="00B5388D"/>
    <w:rsid w:val="00B55ABE"/>
    <w:rsid w:val="00B57139"/>
    <w:rsid w:val="00B57D48"/>
    <w:rsid w:val="00B57D5B"/>
    <w:rsid w:val="00B6021E"/>
    <w:rsid w:val="00B60413"/>
    <w:rsid w:val="00B61B7B"/>
    <w:rsid w:val="00B62FD1"/>
    <w:rsid w:val="00B63430"/>
    <w:rsid w:val="00B6494D"/>
    <w:rsid w:val="00B65CB8"/>
    <w:rsid w:val="00B70226"/>
    <w:rsid w:val="00B71E79"/>
    <w:rsid w:val="00B720BA"/>
    <w:rsid w:val="00B73A67"/>
    <w:rsid w:val="00B7498F"/>
    <w:rsid w:val="00B76682"/>
    <w:rsid w:val="00B77310"/>
    <w:rsid w:val="00B7775E"/>
    <w:rsid w:val="00B80E5E"/>
    <w:rsid w:val="00B83188"/>
    <w:rsid w:val="00B83547"/>
    <w:rsid w:val="00B84BF6"/>
    <w:rsid w:val="00B85B83"/>
    <w:rsid w:val="00B85CD0"/>
    <w:rsid w:val="00B862B8"/>
    <w:rsid w:val="00B90E01"/>
    <w:rsid w:val="00B91213"/>
    <w:rsid w:val="00B915DA"/>
    <w:rsid w:val="00B92992"/>
    <w:rsid w:val="00B92D57"/>
    <w:rsid w:val="00B9357C"/>
    <w:rsid w:val="00B9549C"/>
    <w:rsid w:val="00B95680"/>
    <w:rsid w:val="00B95AED"/>
    <w:rsid w:val="00B96749"/>
    <w:rsid w:val="00B96EFB"/>
    <w:rsid w:val="00BA0381"/>
    <w:rsid w:val="00BA0753"/>
    <w:rsid w:val="00BA12F8"/>
    <w:rsid w:val="00BA1C18"/>
    <w:rsid w:val="00BA228F"/>
    <w:rsid w:val="00BA3753"/>
    <w:rsid w:val="00BA37B3"/>
    <w:rsid w:val="00BA4C06"/>
    <w:rsid w:val="00BA4EFB"/>
    <w:rsid w:val="00BA5ABD"/>
    <w:rsid w:val="00BA6FBD"/>
    <w:rsid w:val="00BB0131"/>
    <w:rsid w:val="00BB034E"/>
    <w:rsid w:val="00BB0BC9"/>
    <w:rsid w:val="00BB0BF6"/>
    <w:rsid w:val="00BB1B7F"/>
    <w:rsid w:val="00BB2697"/>
    <w:rsid w:val="00BB3310"/>
    <w:rsid w:val="00BB389D"/>
    <w:rsid w:val="00BB3B12"/>
    <w:rsid w:val="00BB7B2A"/>
    <w:rsid w:val="00BC068C"/>
    <w:rsid w:val="00BC12A5"/>
    <w:rsid w:val="00BC1E45"/>
    <w:rsid w:val="00BC285E"/>
    <w:rsid w:val="00BC29E0"/>
    <w:rsid w:val="00BC35FC"/>
    <w:rsid w:val="00BC3C77"/>
    <w:rsid w:val="00BC53F2"/>
    <w:rsid w:val="00BC5C18"/>
    <w:rsid w:val="00BD3543"/>
    <w:rsid w:val="00BD37BA"/>
    <w:rsid w:val="00BD3831"/>
    <w:rsid w:val="00BD4292"/>
    <w:rsid w:val="00BD46CA"/>
    <w:rsid w:val="00BD5813"/>
    <w:rsid w:val="00BD58E3"/>
    <w:rsid w:val="00BE060E"/>
    <w:rsid w:val="00BE1A25"/>
    <w:rsid w:val="00BE1BD6"/>
    <w:rsid w:val="00BE39BD"/>
    <w:rsid w:val="00BE4163"/>
    <w:rsid w:val="00BE45C9"/>
    <w:rsid w:val="00BE5A6E"/>
    <w:rsid w:val="00BE788C"/>
    <w:rsid w:val="00BF0028"/>
    <w:rsid w:val="00BF40DC"/>
    <w:rsid w:val="00BF4416"/>
    <w:rsid w:val="00BF4D0C"/>
    <w:rsid w:val="00BF5FEE"/>
    <w:rsid w:val="00C00450"/>
    <w:rsid w:val="00C00EFF"/>
    <w:rsid w:val="00C01CB5"/>
    <w:rsid w:val="00C021E5"/>
    <w:rsid w:val="00C021EE"/>
    <w:rsid w:val="00C028CC"/>
    <w:rsid w:val="00C02A2A"/>
    <w:rsid w:val="00C04250"/>
    <w:rsid w:val="00C04713"/>
    <w:rsid w:val="00C05F61"/>
    <w:rsid w:val="00C067B0"/>
    <w:rsid w:val="00C071B1"/>
    <w:rsid w:val="00C10DC5"/>
    <w:rsid w:val="00C11244"/>
    <w:rsid w:val="00C120AD"/>
    <w:rsid w:val="00C12826"/>
    <w:rsid w:val="00C16091"/>
    <w:rsid w:val="00C16918"/>
    <w:rsid w:val="00C17E8F"/>
    <w:rsid w:val="00C17EEE"/>
    <w:rsid w:val="00C201A9"/>
    <w:rsid w:val="00C20DAF"/>
    <w:rsid w:val="00C21964"/>
    <w:rsid w:val="00C21C70"/>
    <w:rsid w:val="00C233C7"/>
    <w:rsid w:val="00C236E1"/>
    <w:rsid w:val="00C236EB"/>
    <w:rsid w:val="00C24FB0"/>
    <w:rsid w:val="00C252E1"/>
    <w:rsid w:val="00C261C0"/>
    <w:rsid w:val="00C305E2"/>
    <w:rsid w:val="00C3088E"/>
    <w:rsid w:val="00C30D34"/>
    <w:rsid w:val="00C31113"/>
    <w:rsid w:val="00C32379"/>
    <w:rsid w:val="00C325D6"/>
    <w:rsid w:val="00C326CD"/>
    <w:rsid w:val="00C3487E"/>
    <w:rsid w:val="00C36EE8"/>
    <w:rsid w:val="00C37F2B"/>
    <w:rsid w:val="00C4109E"/>
    <w:rsid w:val="00C42590"/>
    <w:rsid w:val="00C43A3B"/>
    <w:rsid w:val="00C44CB4"/>
    <w:rsid w:val="00C505CD"/>
    <w:rsid w:val="00C50EE7"/>
    <w:rsid w:val="00C54072"/>
    <w:rsid w:val="00C60A00"/>
    <w:rsid w:val="00C60EF7"/>
    <w:rsid w:val="00C61469"/>
    <w:rsid w:val="00C6372E"/>
    <w:rsid w:val="00C63CBF"/>
    <w:rsid w:val="00C650D4"/>
    <w:rsid w:val="00C6588F"/>
    <w:rsid w:val="00C678ED"/>
    <w:rsid w:val="00C70CC7"/>
    <w:rsid w:val="00C71332"/>
    <w:rsid w:val="00C71544"/>
    <w:rsid w:val="00C71C49"/>
    <w:rsid w:val="00C72C77"/>
    <w:rsid w:val="00C736F4"/>
    <w:rsid w:val="00C7377C"/>
    <w:rsid w:val="00C743C3"/>
    <w:rsid w:val="00C748AC"/>
    <w:rsid w:val="00C771AA"/>
    <w:rsid w:val="00C82D88"/>
    <w:rsid w:val="00C830E9"/>
    <w:rsid w:val="00C83780"/>
    <w:rsid w:val="00C838B8"/>
    <w:rsid w:val="00C840FC"/>
    <w:rsid w:val="00C842B0"/>
    <w:rsid w:val="00C863A8"/>
    <w:rsid w:val="00C868C9"/>
    <w:rsid w:val="00C8770C"/>
    <w:rsid w:val="00C9020E"/>
    <w:rsid w:val="00C9056E"/>
    <w:rsid w:val="00C905EB"/>
    <w:rsid w:val="00C906ED"/>
    <w:rsid w:val="00C9219A"/>
    <w:rsid w:val="00C92548"/>
    <w:rsid w:val="00C92E8B"/>
    <w:rsid w:val="00C938E5"/>
    <w:rsid w:val="00C94250"/>
    <w:rsid w:val="00C94A44"/>
    <w:rsid w:val="00C94BF7"/>
    <w:rsid w:val="00C94ED3"/>
    <w:rsid w:val="00C9588C"/>
    <w:rsid w:val="00C95E77"/>
    <w:rsid w:val="00C976F7"/>
    <w:rsid w:val="00CA3A8A"/>
    <w:rsid w:val="00CA41D2"/>
    <w:rsid w:val="00CA45BA"/>
    <w:rsid w:val="00CA5B71"/>
    <w:rsid w:val="00CA6398"/>
    <w:rsid w:val="00CA6740"/>
    <w:rsid w:val="00CA69D1"/>
    <w:rsid w:val="00CA6C4C"/>
    <w:rsid w:val="00CB0602"/>
    <w:rsid w:val="00CB0F2B"/>
    <w:rsid w:val="00CB142C"/>
    <w:rsid w:val="00CB3D0A"/>
    <w:rsid w:val="00CB3FD1"/>
    <w:rsid w:val="00CB4C1C"/>
    <w:rsid w:val="00CC0C93"/>
    <w:rsid w:val="00CC1F38"/>
    <w:rsid w:val="00CC4F6F"/>
    <w:rsid w:val="00CC65A5"/>
    <w:rsid w:val="00CC70B5"/>
    <w:rsid w:val="00CC76CE"/>
    <w:rsid w:val="00CC7D5D"/>
    <w:rsid w:val="00CD0915"/>
    <w:rsid w:val="00CD0F89"/>
    <w:rsid w:val="00CD2213"/>
    <w:rsid w:val="00CD3F82"/>
    <w:rsid w:val="00CD5081"/>
    <w:rsid w:val="00CD5DC7"/>
    <w:rsid w:val="00CD5EA6"/>
    <w:rsid w:val="00CD6E0F"/>
    <w:rsid w:val="00CD7D04"/>
    <w:rsid w:val="00CE4B3E"/>
    <w:rsid w:val="00CE5237"/>
    <w:rsid w:val="00CE6DB5"/>
    <w:rsid w:val="00CF023A"/>
    <w:rsid w:val="00CF0FBF"/>
    <w:rsid w:val="00CF1F75"/>
    <w:rsid w:val="00CF3FC3"/>
    <w:rsid w:val="00CF4689"/>
    <w:rsid w:val="00CF4F91"/>
    <w:rsid w:val="00CF562C"/>
    <w:rsid w:val="00CF57DC"/>
    <w:rsid w:val="00CF7111"/>
    <w:rsid w:val="00CF7699"/>
    <w:rsid w:val="00CF77DC"/>
    <w:rsid w:val="00D00453"/>
    <w:rsid w:val="00D008EE"/>
    <w:rsid w:val="00D01609"/>
    <w:rsid w:val="00D01963"/>
    <w:rsid w:val="00D01F9A"/>
    <w:rsid w:val="00D0205F"/>
    <w:rsid w:val="00D0471E"/>
    <w:rsid w:val="00D04A36"/>
    <w:rsid w:val="00D04A8A"/>
    <w:rsid w:val="00D05A1D"/>
    <w:rsid w:val="00D05F14"/>
    <w:rsid w:val="00D0644C"/>
    <w:rsid w:val="00D06762"/>
    <w:rsid w:val="00D068B7"/>
    <w:rsid w:val="00D06B04"/>
    <w:rsid w:val="00D06BED"/>
    <w:rsid w:val="00D07446"/>
    <w:rsid w:val="00D1167B"/>
    <w:rsid w:val="00D14D3E"/>
    <w:rsid w:val="00D2098C"/>
    <w:rsid w:val="00D20A9F"/>
    <w:rsid w:val="00D2233E"/>
    <w:rsid w:val="00D2399F"/>
    <w:rsid w:val="00D242EF"/>
    <w:rsid w:val="00D259FD"/>
    <w:rsid w:val="00D25A5B"/>
    <w:rsid w:val="00D25D69"/>
    <w:rsid w:val="00D26040"/>
    <w:rsid w:val="00D30D06"/>
    <w:rsid w:val="00D3106E"/>
    <w:rsid w:val="00D31DC0"/>
    <w:rsid w:val="00D32236"/>
    <w:rsid w:val="00D32927"/>
    <w:rsid w:val="00D32FB2"/>
    <w:rsid w:val="00D3568E"/>
    <w:rsid w:val="00D35EBE"/>
    <w:rsid w:val="00D40464"/>
    <w:rsid w:val="00D41BA9"/>
    <w:rsid w:val="00D42028"/>
    <w:rsid w:val="00D447C8"/>
    <w:rsid w:val="00D4798C"/>
    <w:rsid w:val="00D510C8"/>
    <w:rsid w:val="00D52092"/>
    <w:rsid w:val="00D5349C"/>
    <w:rsid w:val="00D54972"/>
    <w:rsid w:val="00D54E84"/>
    <w:rsid w:val="00D57984"/>
    <w:rsid w:val="00D609C1"/>
    <w:rsid w:val="00D61FA1"/>
    <w:rsid w:val="00D6479C"/>
    <w:rsid w:val="00D6673B"/>
    <w:rsid w:val="00D7118A"/>
    <w:rsid w:val="00D72871"/>
    <w:rsid w:val="00D73D95"/>
    <w:rsid w:val="00D745C9"/>
    <w:rsid w:val="00D76D34"/>
    <w:rsid w:val="00D77555"/>
    <w:rsid w:val="00D77C69"/>
    <w:rsid w:val="00D80819"/>
    <w:rsid w:val="00D80877"/>
    <w:rsid w:val="00D81605"/>
    <w:rsid w:val="00D8266D"/>
    <w:rsid w:val="00D830E1"/>
    <w:rsid w:val="00D83E0A"/>
    <w:rsid w:val="00D86081"/>
    <w:rsid w:val="00D865DB"/>
    <w:rsid w:val="00D9120D"/>
    <w:rsid w:val="00D9137E"/>
    <w:rsid w:val="00D91F75"/>
    <w:rsid w:val="00D92566"/>
    <w:rsid w:val="00D938DE"/>
    <w:rsid w:val="00D945D1"/>
    <w:rsid w:val="00D94852"/>
    <w:rsid w:val="00D953EE"/>
    <w:rsid w:val="00D971B2"/>
    <w:rsid w:val="00D97875"/>
    <w:rsid w:val="00DA08FE"/>
    <w:rsid w:val="00DA1170"/>
    <w:rsid w:val="00DA169A"/>
    <w:rsid w:val="00DA196F"/>
    <w:rsid w:val="00DA426E"/>
    <w:rsid w:val="00DA4E72"/>
    <w:rsid w:val="00DA5A65"/>
    <w:rsid w:val="00DB000D"/>
    <w:rsid w:val="00DB0E32"/>
    <w:rsid w:val="00DB1FFD"/>
    <w:rsid w:val="00DB25F6"/>
    <w:rsid w:val="00DB43C8"/>
    <w:rsid w:val="00DB4CBE"/>
    <w:rsid w:val="00DB503A"/>
    <w:rsid w:val="00DB5464"/>
    <w:rsid w:val="00DB5648"/>
    <w:rsid w:val="00DB5B2A"/>
    <w:rsid w:val="00DC4970"/>
    <w:rsid w:val="00DC62C8"/>
    <w:rsid w:val="00DC6692"/>
    <w:rsid w:val="00DD052B"/>
    <w:rsid w:val="00DD0D7F"/>
    <w:rsid w:val="00DD1051"/>
    <w:rsid w:val="00DD2C40"/>
    <w:rsid w:val="00DD390A"/>
    <w:rsid w:val="00DD3AFE"/>
    <w:rsid w:val="00DD4043"/>
    <w:rsid w:val="00DD55DF"/>
    <w:rsid w:val="00DD65F8"/>
    <w:rsid w:val="00DD7322"/>
    <w:rsid w:val="00DE0A2C"/>
    <w:rsid w:val="00DE35D4"/>
    <w:rsid w:val="00DE4EE0"/>
    <w:rsid w:val="00DE5750"/>
    <w:rsid w:val="00DE5852"/>
    <w:rsid w:val="00DE59D6"/>
    <w:rsid w:val="00DE655F"/>
    <w:rsid w:val="00DE76C3"/>
    <w:rsid w:val="00DF08AD"/>
    <w:rsid w:val="00DF1D1D"/>
    <w:rsid w:val="00DF2062"/>
    <w:rsid w:val="00DF2D18"/>
    <w:rsid w:val="00DF339C"/>
    <w:rsid w:val="00DF405F"/>
    <w:rsid w:val="00DF4E74"/>
    <w:rsid w:val="00DF5014"/>
    <w:rsid w:val="00DF5179"/>
    <w:rsid w:val="00DF62C4"/>
    <w:rsid w:val="00DF74E3"/>
    <w:rsid w:val="00E019FE"/>
    <w:rsid w:val="00E04E57"/>
    <w:rsid w:val="00E056AD"/>
    <w:rsid w:val="00E065FD"/>
    <w:rsid w:val="00E06A03"/>
    <w:rsid w:val="00E06BE1"/>
    <w:rsid w:val="00E078CB"/>
    <w:rsid w:val="00E1044C"/>
    <w:rsid w:val="00E119CC"/>
    <w:rsid w:val="00E12058"/>
    <w:rsid w:val="00E13FD9"/>
    <w:rsid w:val="00E14F22"/>
    <w:rsid w:val="00E1508C"/>
    <w:rsid w:val="00E1531D"/>
    <w:rsid w:val="00E16F43"/>
    <w:rsid w:val="00E2176E"/>
    <w:rsid w:val="00E21A17"/>
    <w:rsid w:val="00E223B9"/>
    <w:rsid w:val="00E226CA"/>
    <w:rsid w:val="00E23256"/>
    <w:rsid w:val="00E236B7"/>
    <w:rsid w:val="00E246CA"/>
    <w:rsid w:val="00E257E3"/>
    <w:rsid w:val="00E26F3B"/>
    <w:rsid w:val="00E27B02"/>
    <w:rsid w:val="00E30023"/>
    <w:rsid w:val="00E31487"/>
    <w:rsid w:val="00E31768"/>
    <w:rsid w:val="00E31E69"/>
    <w:rsid w:val="00E32EE0"/>
    <w:rsid w:val="00E33D36"/>
    <w:rsid w:val="00E3423D"/>
    <w:rsid w:val="00E35A79"/>
    <w:rsid w:val="00E368D5"/>
    <w:rsid w:val="00E37799"/>
    <w:rsid w:val="00E40041"/>
    <w:rsid w:val="00E40445"/>
    <w:rsid w:val="00E40B88"/>
    <w:rsid w:val="00E41E74"/>
    <w:rsid w:val="00E41EC1"/>
    <w:rsid w:val="00E428E9"/>
    <w:rsid w:val="00E42A15"/>
    <w:rsid w:val="00E4396A"/>
    <w:rsid w:val="00E44968"/>
    <w:rsid w:val="00E46506"/>
    <w:rsid w:val="00E466FC"/>
    <w:rsid w:val="00E467A5"/>
    <w:rsid w:val="00E50571"/>
    <w:rsid w:val="00E5161D"/>
    <w:rsid w:val="00E544E4"/>
    <w:rsid w:val="00E549EB"/>
    <w:rsid w:val="00E57641"/>
    <w:rsid w:val="00E57E72"/>
    <w:rsid w:val="00E60202"/>
    <w:rsid w:val="00E6266A"/>
    <w:rsid w:val="00E62726"/>
    <w:rsid w:val="00E6323A"/>
    <w:rsid w:val="00E63E62"/>
    <w:rsid w:val="00E64A53"/>
    <w:rsid w:val="00E64AE0"/>
    <w:rsid w:val="00E65BDA"/>
    <w:rsid w:val="00E66A64"/>
    <w:rsid w:val="00E6776D"/>
    <w:rsid w:val="00E677C5"/>
    <w:rsid w:val="00E7050D"/>
    <w:rsid w:val="00E71116"/>
    <w:rsid w:val="00E7380A"/>
    <w:rsid w:val="00E7388B"/>
    <w:rsid w:val="00E73FE5"/>
    <w:rsid w:val="00E773E6"/>
    <w:rsid w:val="00E777B9"/>
    <w:rsid w:val="00E77BDC"/>
    <w:rsid w:val="00E80616"/>
    <w:rsid w:val="00E806E8"/>
    <w:rsid w:val="00E810D6"/>
    <w:rsid w:val="00E822F2"/>
    <w:rsid w:val="00E835D5"/>
    <w:rsid w:val="00E8625A"/>
    <w:rsid w:val="00E8744A"/>
    <w:rsid w:val="00E87944"/>
    <w:rsid w:val="00E9017F"/>
    <w:rsid w:val="00E9206D"/>
    <w:rsid w:val="00E9230E"/>
    <w:rsid w:val="00E926BA"/>
    <w:rsid w:val="00E92D8F"/>
    <w:rsid w:val="00E93A0C"/>
    <w:rsid w:val="00E94CB7"/>
    <w:rsid w:val="00E97A7B"/>
    <w:rsid w:val="00EA000F"/>
    <w:rsid w:val="00EA0F84"/>
    <w:rsid w:val="00EA164E"/>
    <w:rsid w:val="00EA39A1"/>
    <w:rsid w:val="00EA4306"/>
    <w:rsid w:val="00EA72B8"/>
    <w:rsid w:val="00EA7C4F"/>
    <w:rsid w:val="00EB2A36"/>
    <w:rsid w:val="00EB3F23"/>
    <w:rsid w:val="00EB41B9"/>
    <w:rsid w:val="00EB4BF0"/>
    <w:rsid w:val="00EB5E09"/>
    <w:rsid w:val="00EB5EA8"/>
    <w:rsid w:val="00EB6C9A"/>
    <w:rsid w:val="00EB7C3F"/>
    <w:rsid w:val="00EC0043"/>
    <w:rsid w:val="00EC1A23"/>
    <w:rsid w:val="00EC25F6"/>
    <w:rsid w:val="00EC36EB"/>
    <w:rsid w:val="00EC4937"/>
    <w:rsid w:val="00EC5C35"/>
    <w:rsid w:val="00EC5DBD"/>
    <w:rsid w:val="00EC6279"/>
    <w:rsid w:val="00EC66BC"/>
    <w:rsid w:val="00ED0F3F"/>
    <w:rsid w:val="00ED139E"/>
    <w:rsid w:val="00ED17D0"/>
    <w:rsid w:val="00ED2B1F"/>
    <w:rsid w:val="00ED302A"/>
    <w:rsid w:val="00ED4599"/>
    <w:rsid w:val="00ED5DE7"/>
    <w:rsid w:val="00ED6CEB"/>
    <w:rsid w:val="00ED747C"/>
    <w:rsid w:val="00EE0F5A"/>
    <w:rsid w:val="00EE10AE"/>
    <w:rsid w:val="00EE1D4B"/>
    <w:rsid w:val="00EE1E7B"/>
    <w:rsid w:val="00EE26B5"/>
    <w:rsid w:val="00EE2792"/>
    <w:rsid w:val="00EE2D48"/>
    <w:rsid w:val="00EE32DA"/>
    <w:rsid w:val="00EE4AB2"/>
    <w:rsid w:val="00EE5985"/>
    <w:rsid w:val="00EE7AC3"/>
    <w:rsid w:val="00EE7DA3"/>
    <w:rsid w:val="00EF20D9"/>
    <w:rsid w:val="00EF26AB"/>
    <w:rsid w:val="00EF481F"/>
    <w:rsid w:val="00EF5070"/>
    <w:rsid w:val="00EF54BB"/>
    <w:rsid w:val="00EF5709"/>
    <w:rsid w:val="00EF5BBD"/>
    <w:rsid w:val="00EF768A"/>
    <w:rsid w:val="00F00BFF"/>
    <w:rsid w:val="00F00EF6"/>
    <w:rsid w:val="00F04932"/>
    <w:rsid w:val="00F05847"/>
    <w:rsid w:val="00F06198"/>
    <w:rsid w:val="00F06923"/>
    <w:rsid w:val="00F06E15"/>
    <w:rsid w:val="00F06FD4"/>
    <w:rsid w:val="00F100E6"/>
    <w:rsid w:val="00F10328"/>
    <w:rsid w:val="00F1204F"/>
    <w:rsid w:val="00F120CC"/>
    <w:rsid w:val="00F15205"/>
    <w:rsid w:val="00F16448"/>
    <w:rsid w:val="00F179B2"/>
    <w:rsid w:val="00F2107F"/>
    <w:rsid w:val="00F216E8"/>
    <w:rsid w:val="00F22D63"/>
    <w:rsid w:val="00F23C56"/>
    <w:rsid w:val="00F249C2"/>
    <w:rsid w:val="00F254CB"/>
    <w:rsid w:val="00F26252"/>
    <w:rsid w:val="00F27DF0"/>
    <w:rsid w:val="00F301FE"/>
    <w:rsid w:val="00F30F61"/>
    <w:rsid w:val="00F32C9B"/>
    <w:rsid w:val="00F331D8"/>
    <w:rsid w:val="00F33963"/>
    <w:rsid w:val="00F33FB7"/>
    <w:rsid w:val="00F34589"/>
    <w:rsid w:val="00F358E7"/>
    <w:rsid w:val="00F3758C"/>
    <w:rsid w:val="00F41BCB"/>
    <w:rsid w:val="00F42BE5"/>
    <w:rsid w:val="00F438E4"/>
    <w:rsid w:val="00F443A6"/>
    <w:rsid w:val="00F44801"/>
    <w:rsid w:val="00F44CF3"/>
    <w:rsid w:val="00F46849"/>
    <w:rsid w:val="00F46871"/>
    <w:rsid w:val="00F5077A"/>
    <w:rsid w:val="00F5264E"/>
    <w:rsid w:val="00F52FF2"/>
    <w:rsid w:val="00F53D94"/>
    <w:rsid w:val="00F541A8"/>
    <w:rsid w:val="00F55007"/>
    <w:rsid w:val="00F55056"/>
    <w:rsid w:val="00F5533E"/>
    <w:rsid w:val="00F56967"/>
    <w:rsid w:val="00F57E5B"/>
    <w:rsid w:val="00F60053"/>
    <w:rsid w:val="00F60A09"/>
    <w:rsid w:val="00F60C1D"/>
    <w:rsid w:val="00F61570"/>
    <w:rsid w:val="00F6163D"/>
    <w:rsid w:val="00F63133"/>
    <w:rsid w:val="00F66306"/>
    <w:rsid w:val="00F666FC"/>
    <w:rsid w:val="00F6723A"/>
    <w:rsid w:val="00F67287"/>
    <w:rsid w:val="00F67633"/>
    <w:rsid w:val="00F7029C"/>
    <w:rsid w:val="00F71098"/>
    <w:rsid w:val="00F711DB"/>
    <w:rsid w:val="00F713D1"/>
    <w:rsid w:val="00F72DCA"/>
    <w:rsid w:val="00F73FB7"/>
    <w:rsid w:val="00F743DB"/>
    <w:rsid w:val="00F74809"/>
    <w:rsid w:val="00F77AF7"/>
    <w:rsid w:val="00F81077"/>
    <w:rsid w:val="00F8386A"/>
    <w:rsid w:val="00F85844"/>
    <w:rsid w:val="00F85E42"/>
    <w:rsid w:val="00F90279"/>
    <w:rsid w:val="00F92056"/>
    <w:rsid w:val="00F92286"/>
    <w:rsid w:val="00F928A6"/>
    <w:rsid w:val="00F950D0"/>
    <w:rsid w:val="00F95862"/>
    <w:rsid w:val="00F95D91"/>
    <w:rsid w:val="00F96914"/>
    <w:rsid w:val="00F97ACD"/>
    <w:rsid w:val="00FA095E"/>
    <w:rsid w:val="00FA305D"/>
    <w:rsid w:val="00FA629F"/>
    <w:rsid w:val="00FA6FE5"/>
    <w:rsid w:val="00FB054A"/>
    <w:rsid w:val="00FB140F"/>
    <w:rsid w:val="00FB19B9"/>
    <w:rsid w:val="00FB1E45"/>
    <w:rsid w:val="00FB2810"/>
    <w:rsid w:val="00FB2AE2"/>
    <w:rsid w:val="00FB3703"/>
    <w:rsid w:val="00FB374F"/>
    <w:rsid w:val="00FB4055"/>
    <w:rsid w:val="00FC0849"/>
    <w:rsid w:val="00FC1233"/>
    <w:rsid w:val="00FC5D9D"/>
    <w:rsid w:val="00FC5E2E"/>
    <w:rsid w:val="00FC7024"/>
    <w:rsid w:val="00FD203D"/>
    <w:rsid w:val="00FD3D8A"/>
    <w:rsid w:val="00FD5DA3"/>
    <w:rsid w:val="00FD7D6B"/>
    <w:rsid w:val="00FE15D7"/>
    <w:rsid w:val="00FE20FB"/>
    <w:rsid w:val="00FE38AF"/>
    <w:rsid w:val="00FE49E6"/>
    <w:rsid w:val="00FE5998"/>
    <w:rsid w:val="00FE7690"/>
    <w:rsid w:val="00FE79B6"/>
    <w:rsid w:val="00FF0ADE"/>
    <w:rsid w:val="00FF0B6C"/>
    <w:rsid w:val="00FF0CB5"/>
    <w:rsid w:val="00FF3731"/>
    <w:rsid w:val="00FF38EF"/>
    <w:rsid w:val="00FF4102"/>
    <w:rsid w:val="00FF4289"/>
    <w:rsid w:val="00FF61F5"/>
    <w:rsid w:val="00FF6A1E"/>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E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A41D2"/>
    <w:pPr>
      <w:spacing w:after="0" w:line="240" w:lineRule="auto"/>
    </w:pPr>
    <w:rPr>
      <w:rFonts w:ascii="Times New Roman" w:eastAsia="Times New Roman" w:hAnsi="Times New Roman" w:cs="Times New Roman"/>
      <w:sz w:val="28"/>
      <w:szCs w:val="24"/>
      <w:lang w:eastAsia="ru-RU"/>
    </w:rPr>
  </w:style>
  <w:style w:type="paragraph" w:styleId="1">
    <w:name w:val="heading 1"/>
    <w:basedOn w:val="a1"/>
    <w:next w:val="a1"/>
    <w:link w:val="10"/>
    <w:uiPriority w:val="9"/>
    <w:qFormat/>
    <w:rsid w:val="00990F16"/>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aliases w:val="Подзаголовок 1 уровня, Знак2"/>
    <w:basedOn w:val="a1"/>
    <w:next w:val="a1"/>
    <w:link w:val="20"/>
    <w:uiPriority w:val="99"/>
    <w:unhideWhenUsed/>
    <w:qFormat/>
    <w:rsid w:val="00990F16"/>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aliases w:val="(заголовок в тексте)"/>
    <w:basedOn w:val="a1"/>
    <w:next w:val="a1"/>
    <w:link w:val="30"/>
    <w:uiPriority w:val="9"/>
    <w:unhideWhenUsed/>
    <w:qFormat/>
    <w:rsid w:val="00990F16"/>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1"/>
    <w:next w:val="a1"/>
    <w:link w:val="40"/>
    <w:uiPriority w:val="9"/>
    <w:semiHidden/>
    <w:unhideWhenUsed/>
    <w:qFormat/>
    <w:rsid w:val="000E05E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990F1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aliases w:val="Подзаголовок 1 уровня Знак, Знак2 Знак"/>
    <w:basedOn w:val="a2"/>
    <w:link w:val="2"/>
    <w:uiPriority w:val="99"/>
    <w:rsid w:val="00990F16"/>
    <w:rPr>
      <w:rFonts w:asciiTheme="majorHAnsi" w:eastAsiaTheme="majorEastAsia" w:hAnsiTheme="majorHAnsi" w:cstheme="majorBidi"/>
      <w:color w:val="2F5496" w:themeColor="accent1" w:themeShade="BF"/>
      <w:sz w:val="26"/>
      <w:szCs w:val="26"/>
    </w:rPr>
  </w:style>
  <w:style w:type="character" w:customStyle="1" w:styleId="30">
    <w:name w:val="Заголовок 3 Знак"/>
    <w:aliases w:val="(заголовок в тексте) Знак"/>
    <w:basedOn w:val="a2"/>
    <w:link w:val="3"/>
    <w:uiPriority w:val="9"/>
    <w:rsid w:val="00990F16"/>
    <w:rPr>
      <w:rFonts w:asciiTheme="majorHAnsi" w:eastAsiaTheme="majorEastAsia" w:hAnsiTheme="majorHAnsi" w:cstheme="majorBidi"/>
      <w:color w:val="1F3763" w:themeColor="accent1" w:themeShade="7F"/>
      <w:sz w:val="24"/>
      <w:szCs w:val="24"/>
    </w:rPr>
  </w:style>
  <w:style w:type="paragraph" w:customStyle="1" w:styleId="a5">
    <w:name w:val="!Оглавление"/>
    <w:basedOn w:val="a1"/>
    <w:link w:val="a6"/>
    <w:autoRedefine/>
    <w:qFormat/>
    <w:rsid w:val="00B71E79"/>
    <w:pPr>
      <w:spacing w:line="259" w:lineRule="auto"/>
      <w:ind w:firstLine="709"/>
      <w:jc w:val="both"/>
    </w:pPr>
    <w:rPr>
      <w:rFonts w:eastAsiaTheme="minorHAnsi"/>
      <w:szCs w:val="28"/>
      <w:lang w:eastAsia="en-US"/>
    </w:rPr>
  </w:style>
  <w:style w:type="character" w:customStyle="1" w:styleId="a6">
    <w:name w:val="!Оглавление Знак"/>
    <w:basedOn w:val="a2"/>
    <w:link w:val="a5"/>
    <w:rsid w:val="00B71E79"/>
    <w:rPr>
      <w:rFonts w:ascii="Times New Roman" w:hAnsi="Times New Roman" w:cs="Times New Roman"/>
      <w:sz w:val="28"/>
      <w:szCs w:val="28"/>
    </w:rPr>
  </w:style>
  <w:style w:type="paragraph" w:customStyle="1" w:styleId="a7">
    <w:name w:val="!Основной текст"/>
    <w:basedOn w:val="a5"/>
    <w:link w:val="a8"/>
    <w:qFormat/>
    <w:rsid w:val="008D4AB3"/>
    <w:pPr>
      <w:tabs>
        <w:tab w:val="left" w:pos="1843"/>
      </w:tabs>
      <w:spacing w:line="240" w:lineRule="auto"/>
    </w:pPr>
  </w:style>
  <w:style w:type="character" w:customStyle="1" w:styleId="a8">
    <w:name w:val="!Основной текст Знак"/>
    <w:basedOn w:val="a6"/>
    <w:link w:val="a7"/>
    <w:rsid w:val="008D4AB3"/>
    <w:rPr>
      <w:rFonts w:ascii="Times New Roman" w:hAnsi="Times New Roman" w:cs="Times New Roman"/>
      <w:sz w:val="28"/>
      <w:szCs w:val="28"/>
    </w:rPr>
  </w:style>
  <w:style w:type="paragraph" w:customStyle="1" w:styleId="a9">
    <w:name w:val="!Таблицы"/>
    <w:basedOn w:val="a7"/>
    <w:link w:val="aa"/>
    <w:autoRedefine/>
    <w:qFormat/>
    <w:rsid w:val="005B35B4"/>
  </w:style>
  <w:style w:type="character" w:customStyle="1" w:styleId="aa">
    <w:name w:val="!Таблицы Знак"/>
    <w:basedOn w:val="a8"/>
    <w:link w:val="a9"/>
    <w:rsid w:val="005B35B4"/>
    <w:rPr>
      <w:rFonts w:ascii="Times New Roman" w:hAnsi="Times New Roman" w:cs="Times New Roman"/>
      <w:sz w:val="28"/>
      <w:szCs w:val="28"/>
    </w:rPr>
  </w:style>
  <w:style w:type="paragraph" w:styleId="ab">
    <w:name w:val="footnote text"/>
    <w:basedOn w:val="a1"/>
    <w:link w:val="ac"/>
    <w:uiPriority w:val="99"/>
    <w:unhideWhenUsed/>
    <w:rsid w:val="00C067B0"/>
    <w:rPr>
      <w:sz w:val="20"/>
      <w:szCs w:val="20"/>
    </w:rPr>
  </w:style>
  <w:style w:type="character" w:customStyle="1" w:styleId="ac">
    <w:name w:val="Текст сноски Знак"/>
    <w:basedOn w:val="a2"/>
    <w:link w:val="ab"/>
    <w:uiPriority w:val="99"/>
    <w:rsid w:val="00C067B0"/>
    <w:rPr>
      <w:rFonts w:ascii="Times New Roman" w:eastAsia="Times New Roman" w:hAnsi="Times New Roman" w:cs="Times New Roman"/>
      <w:sz w:val="20"/>
      <w:szCs w:val="20"/>
      <w:lang w:eastAsia="ru-RU"/>
    </w:rPr>
  </w:style>
  <w:style w:type="character" w:styleId="ad">
    <w:name w:val="footnote reference"/>
    <w:basedOn w:val="a2"/>
    <w:uiPriority w:val="99"/>
    <w:semiHidden/>
    <w:unhideWhenUsed/>
    <w:rsid w:val="00C067B0"/>
    <w:rPr>
      <w:vertAlign w:val="superscript"/>
    </w:rPr>
  </w:style>
  <w:style w:type="paragraph" w:customStyle="1" w:styleId="ae">
    <w:name w:val="!обыч"/>
    <w:basedOn w:val="af"/>
    <w:qFormat/>
    <w:rsid w:val="00C771AA"/>
    <w:pPr>
      <w:widowControl w:val="0"/>
      <w:tabs>
        <w:tab w:val="left" w:pos="993"/>
      </w:tabs>
      <w:autoSpaceDE w:val="0"/>
      <w:autoSpaceDN w:val="0"/>
      <w:adjustRightInd w:val="0"/>
      <w:spacing w:before="120" w:after="120" w:line="360" w:lineRule="auto"/>
      <w:ind w:left="0" w:firstLine="709"/>
      <w:jc w:val="both"/>
    </w:pPr>
    <w:rPr>
      <w:rFonts w:ascii="Times New Roman" w:eastAsia="Calibri" w:hAnsi="Times New Roman" w:cs="Times New Roman"/>
      <w:sz w:val="28"/>
      <w:szCs w:val="28"/>
      <w:lang w:eastAsia="ru-RU"/>
    </w:rPr>
  </w:style>
  <w:style w:type="paragraph" w:styleId="af">
    <w:name w:val="List Paragraph"/>
    <w:basedOn w:val="a1"/>
    <w:link w:val="af0"/>
    <w:uiPriority w:val="34"/>
    <w:qFormat/>
    <w:rsid w:val="00C771AA"/>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f0">
    <w:name w:val="Абзац списка Знак"/>
    <w:basedOn w:val="a2"/>
    <w:link w:val="af"/>
    <w:uiPriority w:val="34"/>
    <w:rsid w:val="00EC25F6"/>
  </w:style>
  <w:style w:type="paragraph" w:styleId="af1">
    <w:name w:val="header"/>
    <w:basedOn w:val="a1"/>
    <w:link w:val="af2"/>
    <w:uiPriority w:val="99"/>
    <w:unhideWhenUsed/>
    <w:rsid w:val="00C771AA"/>
    <w:pPr>
      <w:tabs>
        <w:tab w:val="center" w:pos="4677"/>
        <w:tab w:val="right" w:pos="9355"/>
      </w:tabs>
    </w:pPr>
  </w:style>
  <w:style w:type="character" w:customStyle="1" w:styleId="af2">
    <w:name w:val="Верхний колонтитул Знак"/>
    <w:basedOn w:val="a2"/>
    <w:link w:val="af1"/>
    <w:uiPriority w:val="99"/>
    <w:rsid w:val="00C771AA"/>
    <w:rPr>
      <w:rFonts w:ascii="Times New Roman" w:eastAsia="Times New Roman" w:hAnsi="Times New Roman" w:cs="Times New Roman"/>
      <w:sz w:val="24"/>
      <w:szCs w:val="24"/>
      <w:lang w:eastAsia="ru-RU"/>
    </w:rPr>
  </w:style>
  <w:style w:type="table" w:styleId="af3">
    <w:name w:val="Table Grid"/>
    <w:basedOn w:val="a3"/>
    <w:uiPriority w:val="39"/>
    <w:rsid w:val="00C71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1"/>
    <w:link w:val="af5"/>
    <w:uiPriority w:val="99"/>
    <w:unhideWhenUsed/>
    <w:rsid w:val="00A83659"/>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2"/>
    <w:link w:val="af4"/>
    <w:uiPriority w:val="99"/>
    <w:rsid w:val="00A83659"/>
  </w:style>
  <w:style w:type="character" w:customStyle="1" w:styleId="af6">
    <w:name w:val="Цветовое выделение"/>
    <w:uiPriority w:val="99"/>
    <w:rsid w:val="00311BC6"/>
    <w:rPr>
      <w:b/>
      <w:bCs/>
      <w:color w:val="26282F"/>
    </w:rPr>
  </w:style>
  <w:style w:type="paragraph" w:customStyle="1" w:styleId="af7">
    <w:name w:val="Нормальный (таблица)"/>
    <w:basedOn w:val="a1"/>
    <w:next w:val="a1"/>
    <w:uiPriority w:val="99"/>
    <w:rsid w:val="00311BC6"/>
    <w:pPr>
      <w:widowControl w:val="0"/>
      <w:autoSpaceDE w:val="0"/>
      <w:autoSpaceDN w:val="0"/>
      <w:adjustRightInd w:val="0"/>
      <w:jc w:val="both"/>
    </w:pPr>
    <w:rPr>
      <w:rFonts w:ascii="Times New Roman CYR" w:eastAsiaTheme="minorEastAsia" w:hAnsi="Times New Roman CYR" w:cs="Times New Roman CYR"/>
    </w:rPr>
  </w:style>
  <w:style w:type="paragraph" w:customStyle="1" w:styleId="af8">
    <w:name w:val="Прижатый влево"/>
    <w:basedOn w:val="a1"/>
    <w:next w:val="a1"/>
    <w:uiPriority w:val="99"/>
    <w:rsid w:val="00311BC6"/>
    <w:pPr>
      <w:widowControl w:val="0"/>
      <w:autoSpaceDE w:val="0"/>
      <w:autoSpaceDN w:val="0"/>
      <w:adjustRightInd w:val="0"/>
    </w:pPr>
    <w:rPr>
      <w:rFonts w:ascii="Times New Roman CYR" w:eastAsiaTheme="minorEastAsia" w:hAnsi="Times New Roman CYR" w:cs="Times New Roman CYR"/>
    </w:rPr>
  </w:style>
  <w:style w:type="paragraph" w:customStyle="1" w:styleId="13">
    <w:name w:val="!Табл_13"/>
    <w:basedOn w:val="a1"/>
    <w:link w:val="130"/>
    <w:qFormat/>
    <w:rsid w:val="00544CE9"/>
    <w:pPr>
      <w:widowControl w:val="0"/>
      <w:tabs>
        <w:tab w:val="left" w:pos="993"/>
      </w:tabs>
      <w:autoSpaceDE w:val="0"/>
      <w:autoSpaceDN w:val="0"/>
      <w:adjustRightInd w:val="0"/>
      <w:spacing w:before="120" w:after="120"/>
      <w:contextualSpacing/>
      <w:jc w:val="both"/>
    </w:pPr>
    <w:rPr>
      <w:rFonts w:eastAsia="Calibri"/>
      <w:szCs w:val="28"/>
    </w:rPr>
  </w:style>
  <w:style w:type="character" w:customStyle="1" w:styleId="130">
    <w:name w:val="!Табл_13 Знак"/>
    <w:basedOn w:val="a2"/>
    <w:link w:val="13"/>
    <w:rsid w:val="00544CE9"/>
    <w:rPr>
      <w:rFonts w:ascii="Times New Roman" w:eastAsia="Calibri" w:hAnsi="Times New Roman" w:cs="Times New Roman"/>
      <w:sz w:val="28"/>
      <w:szCs w:val="28"/>
      <w:lang w:eastAsia="ru-RU"/>
    </w:rPr>
  </w:style>
  <w:style w:type="paragraph" w:styleId="11">
    <w:name w:val="toc 1"/>
    <w:basedOn w:val="a1"/>
    <w:next w:val="a1"/>
    <w:autoRedefine/>
    <w:uiPriority w:val="39"/>
    <w:unhideWhenUsed/>
    <w:rsid w:val="00990F16"/>
    <w:pPr>
      <w:spacing w:after="100" w:line="259" w:lineRule="auto"/>
    </w:pPr>
    <w:rPr>
      <w:rFonts w:asciiTheme="minorHAnsi" w:eastAsiaTheme="minorHAnsi" w:hAnsiTheme="minorHAnsi" w:cstheme="minorBidi"/>
      <w:sz w:val="22"/>
      <w:szCs w:val="22"/>
      <w:lang w:eastAsia="en-US"/>
    </w:rPr>
  </w:style>
  <w:style w:type="paragraph" w:styleId="21">
    <w:name w:val="toc 2"/>
    <w:basedOn w:val="a1"/>
    <w:next w:val="a1"/>
    <w:autoRedefine/>
    <w:uiPriority w:val="39"/>
    <w:unhideWhenUsed/>
    <w:rsid w:val="00990F16"/>
    <w:pPr>
      <w:spacing w:after="100" w:line="259" w:lineRule="auto"/>
      <w:ind w:left="220"/>
    </w:pPr>
    <w:rPr>
      <w:rFonts w:asciiTheme="minorHAnsi" w:eastAsiaTheme="minorEastAsia" w:hAnsiTheme="minorHAnsi" w:cstheme="minorBidi"/>
      <w:sz w:val="22"/>
      <w:szCs w:val="22"/>
    </w:rPr>
  </w:style>
  <w:style w:type="paragraph" w:styleId="31">
    <w:name w:val="toc 3"/>
    <w:basedOn w:val="a1"/>
    <w:next w:val="a1"/>
    <w:autoRedefine/>
    <w:uiPriority w:val="39"/>
    <w:unhideWhenUsed/>
    <w:rsid w:val="00990F16"/>
    <w:pPr>
      <w:spacing w:after="100" w:line="259" w:lineRule="auto"/>
      <w:ind w:left="440"/>
    </w:pPr>
    <w:rPr>
      <w:rFonts w:asciiTheme="minorHAnsi" w:eastAsiaTheme="minorEastAsia" w:hAnsiTheme="minorHAnsi" w:cstheme="minorBidi"/>
      <w:sz w:val="22"/>
      <w:szCs w:val="22"/>
    </w:rPr>
  </w:style>
  <w:style w:type="paragraph" w:styleId="41">
    <w:name w:val="toc 4"/>
    <w:basedOn w:val="a1"/>
    <w:next w:val="a1"/>
    <w:autoRedefine/>
    <w:uiPriority w:val="39"/>
    <w:unhideWhenUsed/>
    <w:rsid w:val="00990F16"/>
    <w:pPr>
      <w:spacing w:after="100" w:line="259" w:lineRule="auto"/>
      <w:ind w:left="660"/>
    </w:pPr>
    <w:rPr>
      <w:rFonts w:asciiTheme="minorHAnsi" w:eastAsiaTheme="minorEastAsia" w:hAnsiTheme="minorHAnsi" w:cstheme="minorBidi"/>
      <w:sz w:val="22"/>
      <w:szCs w:val="22"/>
    </w:rPr>
  </w:style>
  <w:style w:type="paragraph" w:styleId="5">
    <w:name w:val="toc 5"/>
    <w:basedOn w:val="a1"/>
    <w:next w:val="a1"/>
    <w:autoRedefine/>
    <w:uiPriority w:val="39"/>
    <w:unhideWhenUsed/>
    <w:rsid w:val="00990F16"/>
    <w:pPr>
      <w:spacing w:after="100" w:line="259" w:lineRule="auto"/>
      <w:ind w:left="880"/>
    </w:pPr>
    <w:rPr>
      <w:rFonts w:asciiTheme="minorHAnsi" w:eastAsiaTheme="minorEastAsia" w:hAnsiTheme="minorHAnsi" w:cstheme="minorBidi"/>
      <w:sz w:val="22"/>
      <w:szCs w:val="22"/>
    </w:rPr>
  </w:style>
  <w:style w:type="paragraph" w:styleId="6">
    <w:name w:val="toc 6"/>
    <w:basedOn w:val="a1"/>
    <w:next w:val="a1"/>
    <w:autoRedefine/>
    <w:uiPriority w:val="39"/>
    <w:unhideWhenUsed/>
    <w:rsid w:val="00990F16"/>
    <w:pPr>
      <w:spacing w:after="100" w:line="259"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990F16"/>
    <w:pPr>
      <w:spacing w:after="100" w:line="259"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990F16"/>
    <w:pPr>
      <w:spacing w:after="100" w:line="259"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990F16"/>
    <w:pPr>
      <w:spacing w:after="100" w:line="259" w:lineRule="auto"/>
      <w:ind w:left="1760"/>
    </w:pPr>
    <w:rPr>
      <w:rFonts w:asciiTheme="minorHAnsi" w:eastAsiaTheme="minorEastAsia" w:hAnsiTheme="minorHAnsi" w:cstheme="minorBidi"/>
      <w:sz w:val="22"/>
      <w:szCs w:val="22"/>
    </w:rPr>
  </w:style>
  <w:style w:type="character" w:styleId="af9">
    <w:name w:val="Hyperlink"/>
    <w:basedOn w:val="a2"/>
    <w:uiPriority w:val="99"/>
    <w:unhideWhenUsed/>
    <w:rsid w:val="00990F16"/>
    <w:rPr>
      <w:color w:val="0563C1" w:themeColor="hyperlink"/>
      <w:u w:val="single"/>
    </w:rPr>
  </w:style>
  <w:style w:type="character" w:customStyle="1" w:styleId="12">
    <w:name w:val="Неразрешенное упоминание1"/>
    <w:basedOn w:val="a2"/>
    <w:uiPriority w:val="99"/>
    <w:semiHidden/>
    <w:unhideWhenUsed/>
    <w:rsid w:val="00990F16"/>
    <w:rPr>
      <w:color w:val="605E5C"/>
      <w:shd w:val="clear" w:color="auto" w:fill="E1DFDD"/>
    </w:rPr>
  </w:style>
  <w:style w:type="paragraph" w:styleId="afa">
    <w:name w:val="Balloon Text"/>
    <w:basedOn w:val="a1"/>
    <w:link w:val="afb"/>
    <w:uiPriority w:val="99"/>
    <w:semiHidden/>
    <w:unhideWhenUsed/>
    <w:rsid w:val="00EF481F"/>
    <w:rPr>
      <w:rFonts w:ascii="Segoe UI" w:hAnsi="Segoe UI" w:cs="Segoe UI"/>
      <w:sz w:val="18"/>
      <w:szCs w:val="18"/>
    </w:rPr>
  </w:style>
  <w:style w:type="character" w:customStyle="1" w:styleId="afb">
    <w:name w:val="Текст выноски Знак"/>
    <w:basedOn w:val="a2"/>
    <w:link w:val="afa"/>
    <w:uiPriority w:val="99"/>
    <w:semiHidden/>
    <w:rsid w:val="00EF481F"/>
    <w:rPr>
      <w:rFonts w:ascii="Segoe UI" w:hAnsi="Segoe UI" w:cs="Segoe UI"/>
      <w:sz w:val="18"/>
      <w:szCs w:val="18"/>
    </w:rPr>
  </w:style>
  <w:style w:type="character" w:styleId="afc">
    <w:name w:val="annotation reference"/>
    <w:basedOn w:val="a2"/>
    <w:uiPriority w:val="99"/>
    <w:semiHidden/>
    <w:unhideWhenUsed/>
    <w:rsid w:val="00BD4292"/>
    <w:rPr>
      <w:sz w:val="16"/>
      <w:szCs w:val="16"/>
    </w:rPr>
  </w:style>
  <w:style w:type="paragraph" w:styleId="afd">
    <w:name w:val="annotation text"/>
    <w:basedOn w:val="a1"/>
    <w:link w:val="afe"/>
    <w:uiPriority w:val="99"/>
    <w:semiHidden/>
    <w:unhideWhenUsed/>
    <w:rsid w:val="00BD4292"/>
    <w:rPr>
      <w:sz w:val="20"/>
      <w:szCs w:val="20"/>
    </w:rPr>
  </w:style>
  <w:style w:type="character" w:customStyle="1" w:styleId="afe">
    <w:name w:val="Текст примечания Знак"/>
    <w:basedOn w:val="a2"/>
    <w:link w:val="afd"/>
    <w:uiPriority w:val="99"/>
    <w:semiHidden/>
    <w:rsid w:val="00BD4292"/>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BD4292"/>
    <w:rPr>
      <w:b/>
      <w:bCs/>
    </w:rPr>
  </w:style>
  <w:style w:type="character" w:customStyle="1" w:styleId="aff0">
    <w:name w:val="Тема примечания Знак"/>
    <w:basedOn w:val="afe"/>
    <w:link w:val="aff"/>
    <w:uiPriority w:val="99"/>
    <w:semiHidden/>
    <w:rsid w:val="00BD4292"/>
    <w:rPr>
      <w:rFonts w:ascii="Times New Roman" w:eastAsia="Times New Roman" w:hAnsi="Times New Roman" w:cs="Times New Roman"/>
      <w:b/>
      <w:bCs/>
      <w:sz w:val="20"/>
      <w:szCs w:val="20"/>
      <w:lang w:eastAsia="ru-RU"/>
    </w:rPr>
  </w:style>
  <w:style w:type="paragraph" w:customStyle="1" w:styleId="aff1">
    <w:name w:val="!табл"/>
    <w:basedOn w:val="af"/>
    <w:link w:val="aff2"/>
    <w:qFormat/>
    <w:rsid w:val="002630DF"/>
    <w:pPr>
      <w:widowControl w:val="0"/>
      <w:tabs>
        <w:tab w:val="left" w:pos="993"/>
      </w:tabs>
      <w:autoSpaceDE w:val="0"/>
      <w:autoSpaceDN w:val="0"/>
      <w:adjustRightInd w:val="0"/>
      <w:spacing w:before="120" w:after="120" w:line="240" w:lineRule="auto"/>
      <w:ind w:left="0"/>
      <w:jc w:val="both"/>
    </w:pPr>
    <w:rPr>
      <w:rFonts w:ascii="Times New Roman" w:eastAsia="Calibri" w:hAnsi="Times New Roman" w:cs="Times New Roman"/>
      <w:sz w:val="28"/>
      <w:szCs w:val="28"/>
      <w:lang w:eastAsia="ru-RU"/>
    </w:rPr>
  </w:style>
  <w:style w:type="character" w:customStyle="1" w:styleId="aff2">
    <w:name w:val="!табл Знак"/>
    <w:basedOn w:val="a2"/>
    <w:link w:val="aff1"/>
    <w:rsid w:val="002630DF"/>
    <w:rPr>
      <w:rFonts w:ascii="Times New Roman" w:eastAsia="Calibri" w:hAnsi="Times New Roman" w:cs="Times New Roman"/>
      <w:sz w:val="28"/>
      <w:szCs w:val="28"/>
      <w:lang w:eastAsia="ru-RU"/>
    </w:rPr>
  </w:style>
  <w:style w:type="character" w:customStyle="1" w:styleId="aff3">
    <w:name w:val="Гипертекстовая ссылка"/>
    <w:basedOn w:val="af6"/>
    <w:uiPriority w:val="99"/>
    <w:rsid w:val="00F2107F"/>
    <w:rPr>
      <w:b w:val="0"/>
      <w:bCs w:val="0"/>
      <w:color w:val="106BBE"/>
    </w:rPr>
  </w:style>
  <w:style w:type="character" w:customStyle="1" w:styleId="UnresolvedMention">
    <w:name w:val="Unresolved Mention"/>
    <w:basedOn w:val="a2"/>
    <w:uiPriority w:val="99"/>
    <w:semiHidden/>
    <w:unhideWhenUsed/>
    <w:rsid w:val="006B6F51"/>
    <w:rPr>
      <w:color w:val="605E5C"/>
      <w:shd w:val="clear" w:color="auto" w:fill="E1DFDD"/>
    </w:rPr>
  </w:style>
  <w:style w:type="character" w:styleId="aff4">
    <w:name w:val="FollowedHyperlink"/>
    <w:basedOn w:val="a2"/>
    <w:uiPriority w:val="99"/>
    <w:semiHidden/>
    <w:unhideWhenUsed/>
    <w:rsid w:val="00BB034E"/>
    <w:rPr>
      <w:color w:val="954F72" w:themeColor="followedHyperlink"/>
      <w:u w:val="single"/>
    </w:rPr>
  </w:style>
  <w:style w:type="character" w:styleId="aff5">
    <w:name w:val="Placeholder Text"/>
    <w:basedOn w:val="a2"/>
    <w:uiPriority w:val="99"/>
    <w:semiHidden/>
    <w:rsid w:val="00A34956"/>
    <w:rPr>
      <w:color w:val="808080"/>
    </w:rPr>
  </w:style>
  <w:style w:type="paragraph" w:customStyle="1" w:styleId="a">
    <w:name w:val="!Табуляция"/>
    <w:basedOn w:val="a7"/>
    <w:link w:val="aff6"/>
    <w:autoRedefine/>
    <w:qFormat/>
    <w:rsid w:val="00FB374F"/>
    <w:pPr>
      <w:numPr>
        <w:numId w:val="1"/>
      </w:numPr>
    </w:pPr>
  </w:style>
  <w:style w:type="character" w:customStyle="1" w:styleId="aff6">
    <w:name w:val="!Табуляция Знак"/>
    <w:basedOn w:val="a8"/>
    <w:link w:val="a"/>
    <w:rsid w:val="00FB374F"/>
    <w:rPr>
      <w:rFonts w:ascii="Times New Roman" w:hAnsi="Times New Roman" w:cs="Times New Roman"/>
      <w:sz w:val="28"/>
      <w:szCs w:val="28"/>
    </w:rPr>
  </w:style>
  <w:style w:type="paragraph" w:customStyle="1" w:styleId="msonormal0">
    <w:name w:val="msonormal"/>
    <w:basedOn w:val="a1"/>
    <w:rsid w:val="00F53D94"/>
    <w:pPr>
      <w:spacing w:before="100" w:beforeAutospacing="1" w:after="100" w:afterAutospacing="1"/>
    </w:pPr>
    <w:rPr>
      <w:sz w:val="24"/>
    </w:rPr>
  </w:style>
  <w:style w:type="paragraph" w:customStyle="1" w:styleId="xl63">
    <w:name w:val="xl63"/>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64">
    <w:name w:val="xl64"/>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rPr>
  </w:style>
  <w:style w:type="paragraph" w:customStyle="1" w:styleId="xl65">
    <w:name w:val="xl65"/>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66">
    <w:name w:val="xl66"/>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67">
    <w:name w:val="xl67"/>
    <w:basedOn w:val="a1"/>
    <w:rsid w:val="00F53D94"/>
    <w:pPr>
      <w:spacing w:before="100" w:beforeAutospacing="1" w:after="100" w:afterAutospacing="1"/>
      <w:textAlignment w:val="top"/>
    </w:pPr>
    <w:rPr>
      <w:sz w:val="24"/>
    </w:rPr>
  </w:style>
  <w:style w:type="paragraph" w:customStyle="1" w:styleId="xl68">
    <w:name w:val="xl68"/>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rPr>
  </w:style>
  <w:style w:type="paragraph" w:customStyle="1" w:styleId="xl69">
    <w:name w:val="xl69"/>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rPr>
  </w:style>
  <w:style w:type="paragraph" w:customStyle="1" w:styleId="xl70">
    <w:name w:val="xl70"/>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72">
    <w:name w:val="xl72"/>
    <w:basedOn w:val="a1"/>
    <w:rsid w:val="00F53D94"/>
    <w:pPr>
      <w:pBdr>
        <w:top w:val="single" w:sz="4" w:space="0" w:color="auto"/>
        <w:left w:val="single" w:sz="4" w:space="0" w:color="auto"/>
        <w:bottom w:val="single" w:sz="4" w:space="0" w:color="auto"/>
      </w:pBdr>
      <w:spacing w:before="100" w:beforeAutospacing="1" w:after="100" w:afterAutospacing="1"/>
      <w:jc w:val="center"/>
      <w:textAlignment w:val="center"/>
    </w:pPr>
    <w:rPr>
      <w:sz w:val="24"/>
    </w:rPr>
  </w:style>
  <w:style w:type="paragraph" w:customStyle="1" w:styleId="xl73">
    <w:name w:val="xl73"/>
    <w:basedOn w:val="a1"/>
    <w:rsid w:val="00F53D94"/>
    <w:pPr>
      <w:pBdr>
        <w:top w:val="single" w:sz="4" w:space="0" w:color="auto"/>
        <w:bottom w:val="single" w:sz="4" w:space="0" w:color="auto"/>
      </w:pBdr>
      <w:spacing w:before="100" w:beforeAutospacing="1" w:after="100" w:afterAutospacing="1"/>
      <w:jc w:val="center"/>
      <w:textAlignment w:val="center"/>
    </w:pPr>
    <w:rPr>
      <w:sz w:val="24"/>
    </w:rPr>
  </w:style>
  <w:style w:type="paragraph" w:customStyle="1" w:styleId="xl74">
    <w:name w:val="xl74"/>
    <w:basedOn w:val="a1"/>
    <w:rsid w:val="00F53D94"/>
    <w:pPr>
      <w:pBdr>
        <w:top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71">
    <w:name w:val="xl71"/>
    <w:basedOn w:val="a1"/>
    <w:rsid w:val="009A69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rPr>
  </w:style>
  <w:style w:type="paragraph" w:customStyle="1" w:styleId="font5">
    <w:name w:val="font5"/>
    <w:basedOn w:val="a1"/>
    <w:rsid w:val="00202BA4"/>
    <w:pPr>
      <w:spacing w:before="100" w:beforeAutospacing="1" w:after="100" w:afterAutospacing="1"/>
    </w:pPr>
    <w:rPr>
      <w:szCs w:val="28"/>
    </w:rPr>
  </w:style>
  <w:style w:type="paragraph" w:customStyle="1" w:styleId="font6">
    <w:name w:val="font6"/>
    <w:basedOn w:val="a1"/>
    <w:rsid w:val="00202BA4"/>
    <w:pPr>
      <w:spacing w:before="100" w:beforeAutospacing="1" w:after="100" w:afterAutospacing="1"/>
    </w:pPr>
    <w:rPr>
      <w:szCs w:val="28"/>
    </w:rPr>
  </w:style>
  <w:style w:type="paragraph" w:customStyle="1" w:styleId="font7">
    <w:name w:val="font7"/>
    <w:basedOn w:val="a1"/>
    <w:rsid w:val="00202BA4"/>
    <w:pPr>
      <w:spacing w:before="100" w:beforeAutospacing="1" w:after="100" w:afterAutospacing="1"/>
    </w:pPr>
    <w:rPr>
      <w:i/>
      <w:iCs/>
      <w:szCs w:val="28"/>
    </w:rPr>
  </w:style>
  <w:style w:type="paragraph" w:customStyle="1" w:styleId="font8">
    <w:name w:val="font8"/>
    <w:basedOn w:val="a1"/>
    <w:rsid w:val="00202BA4"/>
    <w:pPr>
      <w:spacing w:before="100" w:beforeAutospacing="1" w:after="100" w:afterAutospacing="1"/>
    </w:pPr>
    <w:rPr>
      <w:i/>
      <w:iCs/>
      <w:szCs w:val="28"/>
    </w:rPr>
  </w:style>
  <w:style w:type="paragraph" w:customStyle="1" w:styleId="xl109">
    <w:name w:val="xl109"/>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8"/>
    </w:rPr>
  </w:style>
  <w:style w:type="paragraph" w:customStyle="1" w:styleId="xl110">
    <w:name w:val="xl110"/>
    <w:basedOn w:val="a1"/>
    <w:rsid w:val="00202BA4"/>
    <w:pPr>
      <w:spacing w:before="100" w:beforeAutospacing="1" w:after="100" w:afterAutospacing="1"/>
    </w:pPr>
    <w:rPr>
      <w:szCs w:val="28"/>
    </w:rPr>
  </w:style>
  <w:style w:type="paragraph" w:customStyle="1" w:styleId="xl111">
    <w:name w:val="xl111"/>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112">
    <w:name w:val="xl112"/>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113">
    <w:name w:val="xl113"/>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8"/>
    </w:rPr>
  </w:style>
  <w:style w:type="paragraph" w:customStyle="1" w:styleId="xl114">
    <w:name w:val="xl114"/>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8"/>
    </w:rPr>
  </w:style>
  <w:style w:type="paragraph" w:customStyle="1" w:styleId="xl115">
    <w:name w:val="xl115"/>
    <w:basedOn w:val="a1"/>
    <w:rsid w:val="00202BA4"/>
    <w:pPr>
      <w:spacing w:before="100" w:beforeAutospacing="1" w:after="100" w:afterAutospacing="1"/>
    </w:pPr>
    <w:rPr>
      <w:color w:val="FF0000"/>
      <w:szCs w:val="28"/>
    </w:rPr>
  </w:style>
  <w:style w:type="paragraph" w:customStyle="1" w:styleId="xl116">
    <w:name w:val="xl116"/>
    <w:basedOn w:val="a1"/>
    <w:rsid w:val="00202BA4"/>
    <w:pPr>
      <w:spacing w:before="100" w:beforeAutospacing="1" w:after="100" w:afterAutospacing="1"/>
      <w:textAlignment w:val="top"/>
    </w:pPr>
    <w:rPr>
      <w:szCs w:val="28"/>
    </w:rPr>
  </w:style>
  <w:style w:type="paragraph" w:customStyle="1" w:styleId="xl75">
    <w:name w:val="xl75"/>
    <w:basedOn w:val="a1"/>
    <w:rsid w:val="00FD7D6B"/>
    <w:pPr>
      <w:pBdr>
        <w:top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76">
    <w:name w:val="xl76"/>
    <w:basedOn w:val="a1"/>
    <w:rsid w:val="00FD7D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aff7">
    <w:name w:val="!Табл"/>
    <w:basedOn w:val="a1"/>
    <w:link w:val="aff8"/>
    <w:qFormat/>
    <w:rsid w:val="009B78AF"/>
    <w:pPr>
      <w:spacing w:before="120"/>
      <w:jc w:val="both"/>
    </w:pPr>
    <w:rPr>
      <w:rFonts w:eastAsia="Calibri"/>
      <w:szCs w:val="28"/>
      <w:lang w:eastAsia="en-US"/>
    </w:rPr>
  </w:style>
  <w:style w:type="character" w:customStyle="1" w:styleId="aff8">
    <w:name w:val="!Табл Знак"/>
    <w:basedOn w:val="a2"/>
    <w:link w:val="aff7"/>
    <w:rsid w:val="009B78AF"/>
    <w:rPr>
      <w:rFonts w:ascii="Times New Roman" w:eastAsia="Calibri" w:hAnsi="Times New Roman" w:cs="Times New Roman"/>
      <w:sz w:val="28"/>
      <w:szCs w:val="28"/>
    </w:rPr>
  </w:style>
  <w:style w:type="paragraph" w:customStyle="1" w:styleId="aff9">
    <w:name w:val="!Огл"/>
    <w:basedOn w:val="a1"/>
    <w:link w:val="affa"/>
    <w:qFormat/>
    <w:rsid w:val="009B78AF"/>
    <w:pPr>
      <w:spacing w:before="120" w:after="120"/>
      <w:ind w:firstLine="709"/>
      <w:jc w:val="both"/>
    </w:pPr>
    <w:rPr>
      <w:rFonts w:eastAsia="Calibri"/>
      <w:b/>
      <w:szCs w:val="28"/>
      <w:lang w:eastAsia="en-US"/>
    </w:rPr>
  </w:style>
  <w:style w:type="character" w:customStyle="1" w:styleId="affa">
    <w:name w:val="!Огл Знак"/>
    <w:basedOn w:val="a2"/>
    <w:link w:val="aff9"/>
    <w:rsid w:val="009B78AF"/>
    <w:rPr>
      <w:rFonts w:ascii="Times New Roman" w:eastAsia="Calibri" w:hAnsi="Times New Roman" w:cs="Times New Roman"/>
      <w:b/>
      <w:sz w:val="28"/>
      <w:szCs w:val="28"/>
    </w:rPr>
  </w:style>
  <w:style w:type="character" w:customStyle="1" w:styleId="2105pt">
    <w:name w:val="Основной текст (2) + 10.5 pt"/>
    <w:basedOn w:val="a2"/>
    <w:rsid w:val="00C842B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2">
    <w:name w:val="Основной текст (2)_"/>
    <w:basedOn w:val="a2"/>
    <w:link w:val="23"/>
    <w:rsid w:val="00C842B0"/>
    <w:rPr>
      <w:rFonts w:ascii="Times New Roman" w:eastAsia="Times New Roman" w:hAnsi="Times New Roman" w:cs="Times New Roman"/>
      <w:shd w:val="clear" w:color="auto" w:fill="FFFFFF"/>
    </w:rPr>
  </w:style>
  <w:style w:type="paragraph" w:customStyle="1" w:styleId="23">
    <w:name w:val="Основной текст (2)"/>
    <w:basedOn w:val="a1"/>
    <w:link w:val="22"/>
    <w:rsid w:val="00C842B0"/>
    <w:pPr>
      <w:widowControl w:val="0"/>
      <w:shd w:val="clear" w:color="auto" w:fill="FFFFFF"/>
      <w:spacing w:before="1020" w:line="274" w:lineRule="exact"/>
      <w:jc w:val="right"/>
    </w:pPr>
    <w:rPr>
      <w:sz w:val="22"/>
      <w:szCs w:val="22"/>
      <w:lang w:eastAsia="en-US"/>
    </w:rPr>
  </w:style>
  <w:style w:type="paragraph" w:customStyle="1" w:styleId="xl77">
    <w:name w:val="xl77"/>
    <w:basedOn w:val="a1"/>
    <w:rsid w:val="00A764C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Cs w:val="28"/>
    </w:rPr>
  </w:style>
  <w:style w:type="paragraph" w:customStyle="1" w:styleId="xl78">
    <w:name w:val="xl78"/>
    <w:basedOn w:val="a1"/>
    <w:rsid w:val="00B162FF"/>
    <w:pPr>
      <w:spacing w:before="100" w:beforeAutospacing="1" w:after="100" w:afterAutospacing="1"/>
    </w:pPr>
    <w:rPr>
      <w:color w:val="FF0000"/>
      <w:sz w:val="24"/>
    </w:rPr>
  </w:style>
  <w:style w:type="paragraph" w:customStyle="1" w:styleId="xl79">
    <w:name w:val="xl79"/>
    <w:basedOn w:val="a1"/>
    <w:rsid w:val="00B162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4"/>
    </w:rPr>
  </w:style>
  <w:style w:type="paragraph" w:customStyle="1" w:styleId="Default">
    <w:name w:val="Default"/>
    <w:rsid w:val="008048D8"/>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4">
    <w:name w:val="Нет списка1"/>
    <w:next w:val="a4"/>
    <w:uiPriority w:val="99"/>
    <w:semiHidden/>
    <w:unhideWhenUsed/>
    <w:rsid w:val="00E13FD9"/>
  </w:style>
  <w:style w:type="paragraph" w:customStyle="1" w:styleId="affb">
    <w:name w:val="Текст (справка)"/>
    <w:basedOn w:val="a1"/>
    <w:next w:val="a1"/>
    <w:uiPriority w:val="99"/>
    <w:rsid w:val="00E13FD9"/>
    <w:pPr>
      <w:widowControl w:val="0"/>
      <w:autoSpaceDE w:val="0"/>
      <w:autoSpaceDN w:val="0"/>
      <w:adjustRightInd w:val="0"/>
      <w:ind w:left="170" w:right="170"/>
    </w:pPr>
    <w:rPr>
      <w:rFonts w:ascii="Times New Roman CYR" w:eastAsiaTheme="minorEastAsia" w:hAnsi="Times New Roman CYR" w:cs="Times New Roman CYR"/>
      <w:sz w:val="24"/>
    </w:rPr>
  </w:style>
  <w:style w:type="paragraph" w:customStyle="1" w:styleId="affc">
    <w:name w:val="Комментарий"/>
    <w:basedOn w:val="affb"/>
    <w:next w:val="a1"/>
    <w:uiPriority w:val="99"/>
    <w:rsid w:val="00E13FD9"/>
    <w:pPr>
      <w:spacing w:before="75"/>
      <w:ind w:right="0"/>
      <w:jc w:val="both"/>
    </w:pPr>
    <w:rPr>
      <w:color w:val="353842"/>
    </w:rPr>
  </w:style>
  <w:style w:type="character" w:customStyle="1" w:styleId="affd">
    <w:name w:val="Цветовое выделение для Текст"/>
    <w:uiPriority w:val="99"/>
    <w:rsid w:val="00E13FD9"/>
    <w:rPr>
      <w:rFonts w:ascii="Times New Roman CYR" w:hAnsi="Times New Roman CYR"/>
    </w:rPr>
  </w:style>
  <w:style w:type="numbering" w:customStyle="1" w:styleId="24">
    <w:name w:val="Нет списка2"/>
    <w:next w:val="a4"/>
    <w:uiPriority w:val="99"/>
    <w:semiHidden/>
    <w:unhideWhenUsed/>
    <w:rsid w:val="005D3E5C"/>
  </w:style>
  <w:style w:type="character" w:styleId="affe">
    <w:name w:val="Strong"/>
    <w:basedOn w:val="a2"/>
    <w:uiPriority w:val="22"/>
    <w:qFormat/>
    <w:rsid w:val="00B57D48"/>
    <w:rPr>
      <w:b/>
      <w:bCs/>
    </w:rPr>
  </w:style>
  <w:style w:type="paragraph" w:customStyle="1" w:styleId="xl80">
    <w:name w:val="xl80"/>
    <w:basedOn w:val="a1"/>
    <w:rsid w:val="00E93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rPr>
  </w:style>
  <w:style w:type="character" w:customStyle="1" w:styleId="25">
    <w:name w:val="Неразрешенное упоминание2"/>
    <w:basedOn w:val="a2"/>
    <w:uiPriority w:val="99"/>
    <w:semiHidden/>
    <w:unhideWhenUsed/>
    <w:rsid w:val="00C678ED"/>
    <w:rPr>
      <w:color w:val="605E5C"/>
      <w:shd w:val="clear" w:color="auto" w:fill="E1DFDD"/>
    </w:rPr>
  </w:style>
  <w:style w:type="paragraph" w:customStyle="1" w:styleId="afff">
    <w:name w:val="!Осн"/>
    <w:basedOn w:val="a1"/>
    <w:link w:val="afff0"/>
    <w:qFormat/>
    <w:rsid w:val="00C678ED"/>
    <w:pPr>
      <w:widowControl w:val="0"/>
      <w:tabs>
        <w:tab w:val="left" w:pos="993"/>
      </w:tabs>
      <w:autoSpaceDE w:val="0"/>
      <w:autoSpaceDN w:val="0"/>
      <w:adjustRightInd w:val="0"/>
      <w:ind w:firstLine="709"/>
      <w:contextualSpacing/>
      <w:jc w:val="both"/>
    </w:pPr>
    <w:rPr>
      <w:rFonts w:eastAsia="Calibri"/>
      <w:szCs w:val="28"/>
    </w:rPr>
  </w:style>
  <w:style w:type="character" w:customStyle="1" w:styleId="afff0">
    <w:name w:val="!Осн Знак"/>
    <w:basedOn w:val="a2"/>
    <w:link w:val="afff"/>
    <w:rsid w:val="00C678ED"/>
    <w:rPr>
      <w:rFonts w:ascii="Times New Roman" w:eastAsia="Calibri" w:hAnsi="Times New Roman" w:cs="Times New Roman"/>
      <w:sz w:val="28"/>
      <w:szCs w:val="28"/>
      <w:lang w:eastAsia="ru-RU"/>
    </w:rPr>
  </w:style>
  <w:style w:type="paragraph" w:customStyle="1" w:styleId="xl117">
    <w:name w:val="xl117"/>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rPr>
  </w:style>
  <w:style w:type="paragraph" w:customStyle="1" w:styleId="xl118">
    <w:name w:val="xl118"/>
    <w:basedOn w:val="a1"/>
    <w:rsid w:val="00C678ED"/>
    <w:pPr>
      <w:pBdr>
        <w:bottom w:val="single" w:sz="4" w:space="0" w:color="auto"/>
      </w:pBdr>
      <w:spacing w:before="100" w:beforeAutospacing="1" w:after="100" w:afterAutospacing="1"/>
      <w:textAlignment w:val="top"/>
    </w:pPr>
    <w:rPr>
      <w:b/>
      <w:bCs/>
      <w:sz w:val="24"/>
    </w:rPr>
  </w:style>
  <w:style w:type="paragraph" w:customStyle="1" w:styleId="xl119">
    <w:name w:val="xl119"/>
    <w:basedOn w:val="a1"/>
    <w:rsid w:val="00C678ED"/>
    <w:pPr>
      <w:pBdr>
        <w:left w:val="single" w:sz="4" w:space="0" w:color="auto"/>
        <w:bottom w:val="single" w:sz="4" w:space="0" w:color="auto"/>
        <w:right w:val="single" w:sz="4" w:space="0" w:color="auto"/>
      </w:pBdr>
      <w:spacing w:before="100" w:beforeAutospacing="1" w:after="100" w:afterAutospacing="1"/>
      <w:textAlignment w:val="top"/>
    </w:pPr>
    <w:rPr>
      <w:b/>
      <w:bCs/>
      <w:color w:val="000000"/>
      <w:sz w:val="24"/>
    </w:rPr>
  </w:style>
  <w:style w:type="paragraph" w:customStyle="1" w:styleId="xl120">
    <w:name w:val="xl120"/>
    <w:basedOn w:val="a1"/>
    <w:rsid w:val="00C678ED"/>
    <w:pPr>
      <w:shd w:val="clear" w:color="000000" w:fill="FFFFFF"/>
      <w:spacing w:before="100" w:beforeAutospacing="1" w:after="100" w:afterAutospacing="1"/>
    </w:pPr>
    <w:rPr>
      <w:sz w:val="24"/>
    </w:rPr>
  </w:style>
  <w:style w:type="paragraph" w:customStyle="1" w:styleId="xl121">
    <w:name w:val="xl121"/>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rPr>
  </w:style>
  <w:style w:type="paragraph" w:customStyle="1" w:styleId="xl122">
    <w:name w:val="xl122"/>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rPr>
  </w:style>
  <w:style w:type="paragraph" w:customStyle="1" w:styleId="xl123">
    <w:name w:val="xl123"/>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124">
    <w:name w:val="xl124"/>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rPr>
  </w:style>
  <w:style w:type="paragraph" w:customStyle="1" w:styleId="xl125">
    <w:name w:val="xl125"/>
    <w:basedOn w:val="a1"/>
    <w:rsid w:val="00C678ED"/>
    <w:pPr>
      <w:shd w:val="clear" w:color="000000" w:fill="FFFF00"/>
      <w:spacing w:before="100" w:beforeAutospacing="1" w:after="100" w:afterAutospacing="1"/>
    </w:pPr>
    <w:rPr>
      <w:sz w:val="24"/>
    </w:rPr>
  </w:style>
  <w:style w:type="paragraph" w:customStyle="1" w:styleId="xl126">
    <w:name w:val="xl126"/>
    <w:basedOn w:val="a1"/>
    <w:rsid w:val="00C678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27">
    <w:name w:val="xl127"/>
    <w:basedOn w:val="a1"/>
    <w:rsid w:val="00C678E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28">
    <w:name w:val="xl128"/>
    <w:basedOn w:val="a1"/>
    <w:rsid w:val="00C678ED"/>
    <w:pPr>
      <w:pBdr>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29">
    <w:name w:val="xl129"/>
    <w:basedOn w:val="a1"/>
    <w:rsid w:val="00C678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0">
    <w:name w:val="xl130"/>
    <w:basedOn w:val="a1"/>
    <w:rsid w:val="00C678ED"/>
    <w:pPr>
      <w:pBdr>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1">
    <w:name w:val="xl131"/>
    <w:basedOn w:val="a1"/>
    <w:rsid w:val="00C678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2">
    <w:name w:val="xl132"/>
    <w:basedOn w:val="a1"/>
    <w:rsid w:val="00C678ED"/>
    <w:pPr>
      <w:pBdr>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3">
    <w:name w:val="xl133"/>
    <w:basedOn w:val="a1"/>
    <w:rsid w:val="00C678E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4">
    <w:name w:val="xl134"/>
    <w:basedOn w:val="a1"/>
    <w:rsid w:val="00C678E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rPr>
  </w:style>
  <w:style w:type="paragraph" w:customStyle="1" w:styleId="xl135">
    <w:name w:val="xl135"/>
    <w:basedOn w:val="a1"/>
    <w:rsid w:val="00C678E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6">
    <w:name w:val="xl136"/>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rPr>
  </w:style>
  <w:style w:type="paragraph" w:customStyle="1" w:styleId="xl137">
    <w:name w:val="xl137"/>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138">
    <w:name w:val="xl138"/>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Cs w:val="28"/>
    </w:rPr>
  </w:style>
  <w:style w:type="paragraph" w:customStyle="1" w:styleId="font9">
    <w:name w:val="font9"/>
    <w:basedOn w:val="a1"/>
    <w:rsid w:val="00C678ED"/>
    <w:pPr>
      <w:spacing w:before="100" w:beforeAutospacing="1" w:after="100" w:afterAutospacing="1"/>
    </w:pPr>
    <w:rPr>
      <w:i/>
      <w:iCs/>
      <w:szCs w:val="28"/>
    </w:rPr>
  </w:style>
  <w:style w:type="paragraph" w:customStyle="1" w:styleId="210">
    <w:name w:val="Заголовок 21"/>
    <w:basedOn w:val="a1"/>
    <w:next w:val="a1"/>
    <w:uiPriority w:val="9"/>
    <w:semiHidden/>
    <w:unhideWhenUsed/>
    <w:qFormat/>
    <w:rsid w:val="000B25D3"/>
    <w:pPr>
      <w:keepNext/>
      <w:keepLines/>
      <w:spacing w:before="40" w:line="259" w:lineRule="auto"/>
      <w:outlineLvl w:val="1"/>
    </w:pPr>
    <w:rPr>
      <w:rFonts w:ascii="Calibri Light" w:hAnsi="Calibri Light"/>
      <w:color w:val="2E74B5"/>
      <w:sz w:val="26"/>
      <w:szCs w:val="26"/>
    </w:rPr>
  </w:style>
  <w:style w:type="numbering" w:customStyle="1" w:styleId="110">
    <w:name w:val="Нет списка11"/>
    <w:next w:val="a4"/>
    <w:uiPriority w:val="99"/>
    <w:semiHidden/>
    <w:unhideWhenUsed/>
    <w:rsid w:val="000B25D3"/>
  </w:style>
  <w:style w:type="character" w:customStyle="1" w:styleId="211">
    <w:name w:val="Заголовок 2 Знак1"/>
    <w:basedOn w:val="a2"/>
    <w:uiPriority w:val="9"/>
    <w:semiHidden/>
    <w:rsid w:val="000B25D3"/>
    <w:rPr>
      <w:rFonts w:ascii="Cambria" w:eastAsia="Times New Roman" w:hAnsi="Cambria" w:cs="Times New Roman"/>
      <w:color w:val="365F91"/>
      <w:sz w:val="26"/>
      <w:szCs w:val="26"/>
    </w:rPr>
  </w:style>
  <w:style w:type="paragraph" w:customStyle="1" w:styleId="xl81">
    <w:name w:val="xl81"/>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16"/>
      <w:szCs w:val="16"/>
    </w:rPr>
  </w:style>
  <w:style w:type="paragraph" w:customStyle="1" w:styleId="xl82">
    <w:name w:val="xl82"/>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rPr>
  </w:style>
  <w:style w:type="paragraph" w:customStyle="1" w:styleId="xl83">
    <w:name w:val="xl83"/>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rPr>
  </w:style>
  <w:style w:type="paragraph" w:customStyle="1" w:styleId="xl84">
    <w:name w:val="xl84"/>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rPr>
  </w:style>
  <w:style w:type="paragraph" w:customStyle="1" w:styleId="xl85">
    <w:name w:val="xl85"/>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rPr>
  </w:style>
  <w:style w:type="paragraph" w:customStyle="1" w:styleId="xl86">
    <w:name w:val="xl86"/>
    <w:basedOn w:val="a1"/>
    <w:rsid w:val="000B25D3"/>
    <w:pPr>
      <w:shd w:val="clear" w:color="000000" w:fill="FFFF00"/>
      <w:spacing w:before="100" w:beforeAutospacing="1" w:after="100" w:afterAutospacing="1"/>
    </w:pPr>
    <w:rPr>
      <w:sz w:val="24"/>
    </w:rPr>
  </w:style>
  <w:style w:type="paragraph" w:customStyle="1" w:styleId="xl87">
    <w:name w:val="xl87"/>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88">
    <w:name w:val="xl88"/>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rFonts w:ascii="Arial" w:hAnsi="Arial" w:cs="Arial"/>
      <w:sz w:val="16"/>
      <w:szCs w:val="16"/>
    </w:rPr>
  </w:style>
  <w:style w:type="paragraph" w:customStyle="1" w:styleId="xl89">
    <w:name w:val="xl89"/>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90">
    <w:name w:val="xl90"/>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91">
    <w:name w:val="xl91"/>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92">
    <w:name w:val="xl92"/>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sz w:val="24"/>
    </w:rPr>
  </w:style>
  <w:style w:type="paragraph" w:customStyle="1" w:styleId="xl93">
    <w:name w:val="xl93"/>
    <w:basedOn w:val="a1"/>
    <w:rsid w:val="000B25D3"/>
    <w:pPr>
      <w:shd w:val="clear" w:color="000000" w:fill="99CC00"/>
      <w:spacing w:before="100" w:beforeAutospacing="1" w:after="100" w:afterAutospacing="1"/>
    </w:pPr>
    <w:rPr>
      <w:sz w:val="24"/>
    </w:rPr>
  </w:style>
  <w:style w:type="paragraph" w:customStyle="1" w:styleId="xl94">
    <w:name w:val="xl94"/>
    <w:basedOn w:val="a1"/>
    <w:rsid w:val="000B25D3"/>
    <w:pPr>
      <w:pBdr>
        <w:top w:val="single" w:sz="4" w:space="0" w:color="auto"/>
        <w:left w:val="single" w:sz="4" w:space="0" w:color="auto"/>
        <w:right w:val="single" w:sz="4" w:space="0" w:color="auto"/>
      </w:pBdr>
      <w:spacing w:before="100" w:beforeAutospacing="1" w:after="100" w:afterAutospacing="1"/>
      <w:jc w:val="center"/>
      <w:textAlignment w:val="center"/>
    </w:pPr>
    <w:rPr>
      <w:sz w:val="24"/>
    </w:rPr>
  </w:style>
  <w:style w:type="paragraph" w:customStyle="1" w:styleId="xl95">
    <w:name w:val="xl95"/>
    <w:basedOn w:val="a1"/>
    <w:rsid w:val="000B25D3"/>
    <w:pPr>
      <w:pBdr>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6">
    <w:name w:val="xl96"/>
    <w:basedOn w:val="a1"/>
    <w:rsid w:val="000B25D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Cs w:val="28"/>
    </w:rPr>
  </w:style>
  <w:style w:type="paragraph" w:customStyle="1" w:styleId="xl97">
    <w:name w:val="xl97"/>
    <w:basedOn w:val="a1"/>
    <w:rsid w:val="000B25D3"/>
    <w:pPr>
      <w:pBdr>
        <w:top w:val="single" w:sz="4" w:space="0" w:color="auto"/>
        <w:bottom w:val="single" w:sz="4" w:space="0" w:color="auto"/>
      </w:pBdr>
      <w:shd w:val="clear" w:color="000000" w:fill="FFFFFF"/>
      <w:spacing w:before="100" w:beforeAutospacing="1" w:after="100" w:afterAutospacing="1"/>
      <w:jc w:val="center"/>
      <w:textAlignment w:val="center"/>
    </w:pPr>
    <w:rPr>
      <w:szCs w:val="28"/>
    </w:rPr>
  </w:style>
  <w:style w:type="paragraph" w:customStyle="1" w:styleId="xl98">
    <w:name w:val="xl98"/>
    <w:basedOn w:val="a1"/>
    <w:rsid w:val="000B25D3"/>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8"/>
    </w:rPr>
  </w:style>
  <w:style w:type="paragraph" w:customStyle="1" w:styleId="xl99">
    <w:name w:val="xl99"/>
    <w:basedOn w:val="a1"/>
    <w:rsid w:val="000B25D3"/>
    <w:pPr>
      <w:pBdr>
        <w:left w:val="single" w:sz="4" w:space="0" w:color="auto"/>
        <w:right w:val="single" w:sz="4" w:space="0" w:color="auto"/>
      </w:pBdr>
      <w:spacing w:before="100" w:beforeAutospacing="1" w:after="100" w:afterAutospacing="1"/>
      <w:jc w:val="center"/>
      <w:textAlignment w:val="center"/>
    </w:pPr>
    <w:rPr>
      <w:sz w:val="24"/>
    </w:rPr>
  </w:style>
  <w:style w:type="paragraph" w:customStyle="1" w:styleId="xl100">
    <w:name w:val="xl100"/>
    <w:basedOn w:val="a1"/>
    <w:rsid w:val="000B25D3"/>
    <w:pPr>
      <w:pBdr>
        <w:top w:val="single" w:sz="4" w:space="0" w:color="auto"/>
        <w:left w:val="single" w:sz="4" w:space="0" w:color="auto"/>
        <w:right w:val="single" w:sz="4" w:space="0" w:color="auto"/>
      </w:pBdr>
      <w:spacing w:before="100" w:beforeAutospacing="1" w:after="100" w:afterAutospacing="1"/>
      <w:jc w:val="center"/>
      <w:textAlignment w:val="center"/>
    </w:pPr>
    <w:rPr>
      <w:sz w:val="24"/>
    </w:rPr>
  </w:style>
  <w:style w:type="paragraph" w:customStyle="1" w:styleId="xl101">
    <w:name w:val="xl101"/>
    <w:basedOn w:val="a1"/>
    <w:rsid w:val="000B25D3"/>
    <w:pPr>
      <w:pBdr>
        <w:left w:val="single" w:sz="4" w:space="0" w:color="auto"/>
        <w:right w:val="single" w:sz="4" w:space="0" w:color="auto"/>
      </w:pBdr>
      <w:spacing w:before="100" w:beforeAutospacing="1" w:after="100" w:afterAutospacing="1"/>
      <w:jc w:val="center"/>
      <w:textAlignment w:val="center"/>
    </w:pPr>
    <w:rPr>
      <w:sz w:val="24"/>
    </w:rPr>
  </w:style>
  <w:style w:type="paragraph" w:customStyle="1" w:styleId="xl102">
    <w:name w:val="xl102"/>
    <w:basedOn w:val="a1"/>
    <w:rsid w:val="000B25D3"/>
    <w:pPr>
      <w:pBdr>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103">
    <w:name w:val="xl103"/>
    <w:basedOn w:val="a1"/>
    <w:rsid w:val="000B25D3"/>
    <w:pPr>
      <w:pBdr>
        <w:top w:val="single" w:sz="4" w:space="0" w:color="auto"/>
        <w:left w:val="single" w:sz="4" w:space="0" w:color="auto"/>
        <w:bottom w:val="single" w:sz="4" w:space="0" w:color="auto"/>
      </w:pBdr>
      <w:spacing w:before="100" w:beforeAutospacing="1" w:after="100" w:afterAutospacing="1"/>
      <w:jc w:val="center"/>
    </w:pPr>
    <w:rPr>
      <w:sz w:val="24"/>
    </w:rPr>
  </w:style>
  <w:style w:type="paragraph" w:customStyle="1" w:styleId="xl104">
    <w:name w:val="xl104"/>
    <w:basedOn w:val="a1"/>
    <w:rsid w:val="000B25D3"/>
    <w:pPr>
      <w:pBdr>
        <w:top w:val="single" w:sz="4" w:space="0" w:color="auto"/>
        <w:bottom w:val="single" w:sz="4" w:space="0" w:color="auto"/>
      </w:pBdr>
      <w:spacing w:before="100" w:beforeAutospacing="1" w:after="100" w:afterAutospacing="1"/>
      <w:jc w:val="center"/>
    </w:pPr>
    <w:rPr>
      <w:sz w:val="24"/>
    </w:rPr>
  </w:style>
  <w:style w:type="paragraph" w:customStyle="1" w:styleId="xl105">
    <w:name w:val="xl105"/>
    <w:basedOn w:val="a1"/>
    <w:rsid w:val="000B25D3"/>
    <w:pPr>
      <w:pBdr>
        <w:top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106">
    <w:name w:val="xl106"/>
    <w:basedOn w:val="a1"/>
    <w:rsid w:val="000B25D3"/>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b/>
      <w:bCs/>
      <w:sz w:val="24"/>
    </w:rPr>
  </w:style>
  <w:style w:type="paragraph" w:customStyle="1" w:styleId="xl107">
    <w:name w:val="xl107"/>
    <w:basedOn w:val="a1"/>
    <w:rsid w:val="000B25D3"/>
    <w:pPr>
      <w:pBdr>
        <w:top w:val="single" w:sz="4" w:space="0" w:color="auto"/>
        <w:bottom w:val="single" w:sz="4" w:space="0" w:color="auto"/>
      </w:pBdr>
      <w:shd w:val="clear" w:color="000000" w:fill="CCFFCC"/>
      <w:spacing w:before="100" w:beforeAutospacing="1" w:after="100" w:afterAutospacing="1"/>
      <w:jc w:val="center"/>
      <w:textAlignment w:val="center"/>
    </w:pPr>
    <w:rPr>
      <w:b/>
      <w:bCs/>
      <w:sz w:val="24"/>
    </w:rPr>
  </w:style>
  <w:style w:type="paragraph" w:customStyle="1" w:styleId="font10">
    <w:name w:val="font10"/>
    <w:basedOn w:val="a1"/>
    <w:rsid w:val="000B25D3"/>
    <w:pPr>
      <w:spacing w:before="100" w:beforeAutospacing="1" w:after="100" w:afterAutospacing="1"/>
    </w:pPr>
    <w:rPr>
      <w:b/>
      <w:bCs/>
      <w:i/>
      <w:iCs/>
      <w:sz w:val="24"/>
    </w:rPr>
  </w:style>
  <w:style w:type="paragraph" w:customStyle="1" w:styleId="font11">
    <w:name w:val="font11"/>
    <w:basedOn w:val="a1"/>
    <w:rsid w:val="000B25D3"/>
    <w:pPr>
      <w:spacing w:before="100" w:beforeAutospacing="1" w:after="100" w:afterAutospacing="1"/>
    </w:pPr>
    <w:rPr>
      <w:i/>
      <w:iCs/>
      <w:sz w:val="24"/>
    </w:rPr>
  </w:style>
  <w:style w:type="paragraph" w:customStyle="1" w:styleId="font12">
    <w:name w:val="font12"/>
    <w:basedOn w:val="a1"/>
    <w:rsid w:val="000B25D3"/>
    <w:pPr>
      <w:spacing w:before="100" w:beforeAutospacing="1" w:after="100" w:afterAutospacing="1"/>
    </w:pPr>
    <w:rPr>
      <w:i/>
      <w:iCs/>
      <w:sz w:val="24"/>
    </w:rPr>
  </w:style>
  <w:style w:type="character" w:customStyle="1" w:styleId="111">
    <w:name w:val="Заголовок 1 Знак1"/>
    <w:basedOn w:val="a2"/>
    <w:uiPriority w:val="9"/>
    <w:rsid w:val="000B25D3"/>
    <w:rPr>
      <w:rFonts w:ascii="Calibri Light" w:eastAsia="Times New Roman" w:hAnsi="Calibri Light" w:cs="Times New Roman"/>
      <w:color w:val="2E74B5"/>
      <w:sz w:val="32"/>
      <w:szCs w:val="32"/>
    </w:rPr>
  </w:style>
  <w:style w:type="paragraph" w:customStyle="1" w:styleId="afff1">
    <w:name w:val="!огл"/>
    <w:basedOn w:val="a1"/>
    <w:link w:val="afff2"/>
    <w:qFormat/>
    <w:rsid w:val="000B25D3"/>
    <w:pPr>
      <w:spacing w:after="160" w:line="259" w:lineRule="auto"/>
      <w:jc w:val="both"/>
    </w:pPr>
    <w:rPr>
      <w:b/>
      <w:szCs w:val="28"/>
    </w:rPr>
  </w:style>
  <w:style w:type="character" w:customStyle="1" w:styleId="afff2">
    <w:name w:val="!огл Знак"/>
    <w:basedOn w:val="a2"/>
    <w:link w:val="afff1"/>
    <w:rsid w:val="000B25D3"/>
    <w:rPr>
      <w:rFonts w:ascii="Times New Roman" w:eastAsia="Times New Roman" w:hAnsi="Times New Roman" w:cs="Times New Roman"/>
      <w:b/>
      <w:sz w:val="28"/>
      <w:szCs w:val="28"/>
      <w:lang w:eastAsia="ru-RU"/>
    </w:rPr>
  </w:style>
  <w:style w:type="paragraph" w:customStyle="1" w:styleId="26">
    <w:name w:val="!огл_2"/>
    <w:basedOn w:val="afff1"/>
    <w:qFormat/>
    <w:rsid w:val="000B25D3"/>
  </w:style>
  <w:style w:type="paragraph" w:customStyle="1" w:styleId="27">
    <w:name w:val="!табл_2"/>
    <w:basedOn w:val="aff1"/>
    <w:qFormat/>
    <w:rsid w:val="000B25D3"/>
  </w:style>
  <w:style w:type="paragraph" w:customStyle="1" w:styleId="42">
    <w:name w:val="!Огл_4"/>
    <w:basedOn w:val="afff1"/>
    <w:link w:val="43"/>
    <w:qFormat/>
    <w:rsid w:val="000B25D3"/>
  </w:style>
  <w:style w:type="paragraph" w:customStyle="1" w:styleId="44">
    <w:name w:val="!Табл_4"/>
    <w:basedOn w:val="aff1"/>
    <w:link w:val="45"/>
    <w:qFormat/>
    <w:rsid w:val="000B25D3"/>
  </w:style>
  <w:style w:type="character" w:customStyle="1" w:styleId="43">
    <w:name w:val="!Огл_4 Знак"/>
    <w:basedOn w:val="afff2"/>
    <w:link w:val="42"/>
    <w:rsid w:val="000B25D3"/>
    <w:rPr>
      <w:rFonts w:ascii="Times New Roman" w:eastAsia="Times New Roman" w:hAnsi="Times New Roman" w:cs="Times New Roman"/>
      <w:b/>
      <w:sz w:val="28"/>
      <w:szCs w:val="28"/>
      <w:lang w:eastAsia="ru-RU"/>
    </w:rPr>
  </w:style>
  <w:style w:type="paragraph" w:customStyle="1" w:styleId="50">
    <w:name w:val="!Огл_5"/>
    <w:basedOn w:val="afff1"/>
    <w:link w:val="51"/>
    <w:qFormat/>
    <w:rsid w:val="000B25D3"/>
  </w:style>
  <w:style w:type="character" w:customStyle="1" w:styleId="45">
    <w:name w:val="!Табл_4 Знак"/>
    <w:basedOn w:val="aff2"/>
    <w:link w:val="44"/>
    <w:rsid w:val="000B25D3"/>
    <w:rPr>
      <w:rFonts w:ascii="Times New Roman" w:eastAsia="Calibri" w:hAnsi="Times New Roman" w:cs="Times New Roman"/>
      <w:sz w:val="28"/>
      <w:szCs w:val="28"/>
      <w:lang w:eastAsia="ru-RU"/>
    </w:rPr>
  </w:style>
  <w:style w:type="paragraph" w:customStyle="1" w:styleId="60">
    <w:name w:val="!огл_6"/>
    <w:basedOn w:val="a1"/>
    <w:link w:val="61"/>
    <w:qFormat/>
    <w:rsid w:val="000B25D3"/>
    <w:pPr>
      <w:spacing w:after="160" w:line="259" w:lineRule="auto"/>
      <w:jc w:val="both"/>
    </w:pPr>
    <w:rPr>
      <w:b/>
      <w:szCs w:val="28"/>
    </w:rPr>
  </w:style>
  <w:style w:type="character" w:customStyle="1" w:styleId="51">
    <w:name w:val="!Огл_5 Знак"/>
    <w:basedOn w:val="afff2"/>
    <w:link w:val="50"/>
    <w:rsid w:val="000B25D3"/>
    <w:rPr>
      <w:rFonts w:ascii="Times New Roman" w:eastAsia="Times New Roman" w:hAnsi="Times New Roman" w:cs="Times New Roman"/>
      <w:b/>
      <w:sz w:val="28"/>
      <w:szCs w:val="28"/>
      <w:lang w:eastAsia="ru-RU"/>
    </w:rPr>
  </w:style>
  <w:style w:type="paragraph" w:customStyle="1" w:styleId="62">
    <w:name w:val="!табл_6"/>
    <w:basedOn w:val="a1"/>
    <w:link w:val="63"/>
    <w:qFormat/>
    <w:rsid w:val="000B25D3"/>
    <w:pPr>
      <w:widowControl w:val="0"/>
      <w:tabs>
        <w:tab w:val="left" w:pos="993"/>
      </w:tabs>
      <w:autoSpaceDE w:val="0"/>
      <w:autoSpaceDN w:val="0"/>
      <w:adjustRightInd w:val="0"/>
      <w:spacing w:before="120" w:after="120"/>
      <w:contextualSpacing/>
      <w:jc w:val="both"/>
    </w:pPr>
    <w:rPr>
      <w:rFonts w:eastAsia="Calibri"/>
      <w:szCs w:val="28"/>
    </w:rPr>
  </w:style>
  <w:style w:type="character" w:customStyle="1" w:styleId="61">
    <w:name w:val="!огл_6 Знак"/>
    <w:basedOn w:val="a2"/>
    <w:link w:val="60"/>
    <w:rsid w:val="000B25D3"/>
    <w:rPr>
      <w:rFonts w:ascii="Times New Roman" w:eastAsia="Times New Roman" w:hAnsi="Times New Roman" w:cs="Times New Roman"/>
      <w:b/>
      <w:sz w:val="28"/>
      <w:szCs w:val="28"/>
      <w:lang w:eastAsia="ru-RU"/>
    </w:rPr>
  </w:style>
  <w:style w:type="paragraph" w:customStyle="1" w:styleId="70">
    <w:name w:val="!Огл_7"/>
    <w:basedOn w:val="afff1"/>
    <w:link w:val="71"/>
    <w:qFormat/>
    <w:rsid w:val="000B25D3"/>
  </w:style>
  <w:style w:type="character" w:customStyle="1" w:styleId="63">
    <w:name w:val="!табл_6 Знак"/>
    <w:basedOn w:val="a2"/>
    <w:link w:val="62"/>
    <w:rsid w:val="000B25D3"/>
    <w:rPr>
      <w:rFonts w:ascii="Times New Roman" w:eastAsia="Calibri" w:hAnsi="Times New Roman" w:cs="Times New Roman"/>
      <w:sz w:val="28"/>
      <w:szCs w:val="28"/>
      <w:lang w:eastAsia="ru-RU"/>
    </w:rPr>
  </w:style>
  <w:style w:type="paragraph" w:customStyle="1" w:styleId="72">
    <w:name w:val="!Табл_7"/>
    <w:basedOn w:val="aff1"/>
    <w:link w:val="73"/>
    <w:qFormat/>
    <w:rsid w:val="000B25D3"/>
  </w:style>
  <w:style w:type="character" w:customStyle="1" w:styleId="71">
    <w:name w:val="!Огл_7 Знак"/>
    <w:basedOn w:val="afff2"/>
    <w:link w:val="70"/>
    <w:rsid w:val="000B25D3"/>
    <w:rPr>
      <w:rFonts w:ascii="Times New Roman" w:eastAsia="Times New Roman" w:hAnsi="Times New Roman" w:cs="Times New Roman"/>
      <w:b/>
      <w:sz w:val="28"/>
      <w:szCs w:val="28"/>
      <w:lang w:eastAsia="ru-RU"/>
    </w:rPr>
  </w:style>
  <w:style w:type="paragraph" w:customStyle="1" w:styleId="80">
    <w:name w:val="!Огл_8"/>
    <w:basedOn w:val="afff1"/>
    <w:qFormat/>
    <w:rsid w:val="000B25D3"/>
  </w:style>
  <w:style w:type="character" w:customStyle="1" w:styleId="73">
    <w:name w:val="!Табл_7 Знак"/>
    <w:basedOn w:val="aff2"/>
    <w:link w:val="72"/>
    <w:rsid w:val="000B25D3"/>
    <w:rPr>
      <w:rFonts w:ascii="Times New Roman" w:eastAsia="Calibri" w:hAnsi="Times New Roman" w:cs="Times New Roman"/>
      <w:sz w:val="28"/>
      <w:szCs w:val="28"/>
      <w:lang w:eastAsia="ru-RU"/>
    </w:rPr>
  </w:style>
  <w:style w:type="paragraph" w:customStyle="1" w:styleId="100">
    <w:name w:val="!Огл_10"/>
    <w:basedOn w:val="afff1"/>
    <w:link w:val="101"/>
    <w:qFormat/>
    <w:rsid w:val="000B25D3"/>
  </w:style>
  <w:style w:type="paragraph" w:customStyle="1" w:styleId="102">
    <w:name w:val="!табл_10"/>
    <w:basedOn w:val="aff1"/>
    <w:link w:val="103"/>
    <w:qFormat/>
    <w:rsid w:val="000B25D3"/>
  </w:style>
  <w:style w:type="character" w:customStyle="1" w:styleId="101">
    <w:name w:val="!Огл_10 Знак"/>
    <w:basedOn w:val="afff2"/>
    <w:link w:val="100"/>
    <w:rsid w:val="000B25D3"/>
    <w:rPr>
      <w:rFonts w:ascii="Times New Roman" w:eastAsia="Times New Roman" w:hAnsi="Times New Roman" w:cs="Times New Roman"/>
      <w:b/>
      <w:sz w:val="28"/>
      <w:szCs w:val="28"/>
      <w:lang w:eastAsia="ru-RU"/>
    </w:rPr>
  </w:style>
  <w:style w:type="paragraph" w:customStyle="1" w:styleId="112">
    <w:name w:val="!Огл_11"/>
    <w:basedOn w:val="afff1"/>
    <w:link w:val="113"/>
    <w:qFormat/>
    <w:rsid w:val="000B25D3"/>
  </w:style>
  <w:style w:type="character" w:customStyle="1" w:styleId="103">
    <w:name w:val="!табл_10 Знак"/>
    <w:basedOn w:val="aff2"/>
    <w:link w:val="102"/>
    <w:rsid w:val="000B25D3"/>
    <w:rPr>
      <w:rFonts w:ascii="Times New Roman" w:eastAsia="Calibri" w:hAnsi="Times New Roman" w:cs="Times New Roman"/>
      <w:sz w:val="28"/>
      <w:szCs w:val="28"/>
      <w:lang w:eastAsia="ru-RU"/>
    </w:rPr>
  </w:style>
  <w:style w:type="paragraph" w:customStyle="1" w:styleId="114">
    <w:name w:val="!Табл_11"/>
    <w:basedOn w:val="aff1"/>
    <w:link w:val="115"/>
    <w:qFormat/>
    <w:rsid w:val="000B25D3"/>
  </w:style>
  <w:style w:type="character" w:customStyle="1" w:styleId="113">
    <w:name w:val="!Огл_11 Знак"/>
    <w:basedOn w:val="afff2"/>
    <w:link w:val="112"/>
    <w:rsid w:val="000B25D3"/>
    <w:rPr>
      <w:rFonts w:ascii="Times New Roman" w:eastAsia="Times New Roman" w:hAnsi="Times New Roman" w:cs="Times New Roman"/>
      <w:b/>
      <w:sz w:val="28"/>
      <w:szCs w:val="28"/>
      <w:lang w:eastAsia="ru-RU"/>
    </w:rPr>
  </w:style>
  <w:style w:type="paragraph" w:customStyle="1" w:styleId="120">
    <w:name w:val="!Огл_12"/>
    <w:basedOn w:val="a5"/>
    <w:link w:val="121"/>
    <w:qFormat/>
    <w:rsid w:val="000B25D3"/>
    <w:pPr>
      <w:widowControl w:val="0"/>
      <w:autoSpaceDE w:val="0"/>
      <w:autoSpaceDN w:val="0"/>
      <w:adjustRightInd w:val="0"/>
      <w:spacing w:after="120" w:line="240" w:lineRule="auto"/>
      <w:ind w:firstLine="0"/>
    </w:pPr>
    <w:rPr>
      <w:rFonts w:eastAsia="Calibri"/>
      <w:b/>
      <w:lang w:eastAsia="ru-RU"/>
    </w:rPr>
  </w:style>
  <w:style w:type="character" w:customStyle="1" w:styleId="115">
    <w:name w:val="!Табл_11 Знак"/>
    <w:basedOn w:val="aff2"/>
    <w:link w:val="114"/>
    <w:rsid w:val="000B25D3"/>
    <w:rPr>
      <w:rFonts w:ascii="Times New Roman" w:eastAsia="Calibri" w:hAnsi="Times New Roman" w:cs="Times New Roman"/>
      <w:sz w:val="28"/>
      <w:szCs w:val="28"/>
      <w:lang w:eastAsia="ru-RU"/>
    </w:rPr>
  </w:style>
  <w:style w:type="paragraph" w:customStyle="1" w:styleId="122">
    <w:name w:val="!Табл_12"/>
    <w:basedOn w:val="aff1"/>
    <w:link w:val="123"/>
    <w:qFormat/>
    <w:rsid w:val="000B25D3"/>
  </w:style>
  <w:style w:type="character" w:customStyle="1" w:styleId="121">
    <w:name w:val="!Огл_12 Знак"/>
    <w:basedOn w:val="a6"/>
    <w:link w:val="120"/>
    <w:rsid w:val="000B25D3"/>
    <w:rPr>
      <w:rFonts w:ascii="Times New Roman" w:eastAsia="Calibri" w:hAnsi="Times New Roman" w:cs="Times New Roman"/>
      <w:b/>
      <w:sz w:val="28"/>
      <w:szCs w:val="28"/>
      <w:lang w:eastAsia="ru-RU"/>
    </w:rPr>
  </w:style>
  <w:style w:type="table" w:customStyle="1" w:styleId="15">
    <w:name w:val="Сетка таблицы1"/>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3">
    <w:name w:val="!Табл_12 Знак"/>
    <w:basedOn w:val="aff2"/>
    <w:link w:val="122"/>
    <w:rsid w:val="000B25D3"/>
    <w:rPr>
      <w:rFonts w:ascii="Times New Roman" w:eastAsia="Calibri" w:hAnsi="Times New Roman" w:cs="Times New Roman"/>
      <w:sz w:val="28"/>
      <w:szCs w:val="28"/>
      <w:lang w:eastAsia="ru-RU"/>
    </w:rPr>
  </w:style>
  <w:style w:type="paragraph" w:customStyle="1" w:styleId="140">
    <w:name w:val="!Огл_14"/>
    <w:basedOn w:val="afff1"/>
    <w:link w:val="141"/>
    <w:qFormat/>
    <w:rsid w:val="000B25D3"/>
    <w:rPr>
      <w:rFonts w:eastAsia="Calibri"/>
    </w:rPr>
  </w:style>
  <w:style w:type="table" w:customStyle="1" w:styleId="28">
    <w:name w:val="Сетка таблицы2"/>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1">
    <w:name w:val="!Огл_14 Знак"/>
    <w:basedOn w:val="afff2"/>
    <w:link w:val="140"/>
    <w:rsid w:val="000B25D3"/>
    <w:rPr>
      <w:rFonts w:ascii="Times New Roman" w:eastAsia="Calibri" w:hAnsi="Times New Roman" w:cs="Times New Roman"/>
      <w:b/>
      <w:sz w:val="28"/>
      <w:szCs w:val="28"/>
      <w:lang w:eastAsia="ru-RU"/>
    </w:rPr>
  </w:style>
  <w:style w:type="paragraph" w:customStyle="1" w:styleId="150">
    <w:name w:val="!Огл_15"/>
    <w:basedOn w:val="a1"/>
    <w:link w:val="151"/>
    <w:qFormat/>
    <w:rsid w:val="000B25D3"/>
    <w:pPr>
      <w:widowControl w:val="0"/>
      <w:autoSpaceDE w:val="0"/>
      <w:autoSpaceDN w:val="0"/>
      <w:adjustRightInd w:val="0"/>
      <w:spacing w:after="120"/>
      <w:jc w:val="both"/>
    </w:pPr>
    <w:rPr>
      <w:rFonts w:eastAsia="Calibri"/>
      <w:b/>
      <w:szCs w:val="28"/>
    </w:rPr>
  </w:style>
  <w:style w:type="paragraph" w:customStyle="1" w:styleId="16">
    <w:name w:val="!Огл_16"/>
    <w:basedOn w:val="a5"/>
    <w:link w:val="160"/>
    <w:qFormat/>
    <w:rsid w:val="000B25D3"/>
    <w:pPr>
      <w:widowControl w:val="0"/>
      <w:autoSpaceDE w:val="0"/>
      <w:autoSpaceDN w:val="0"/>
      <w:adjustRightInd w:val="0"/>
      <w:spacing w:after="120" w:line="240" w:lineRule="auto"/>
      <w:ind w:firstLine="0"/>
    </w:pPr>
    <w:rPr>
      <w:rFonts w:eastAsia="Calibri"/>
      <w:b/>
      <w:lang w:eastAsia="ru-RU"/>
    </w:rPr>
  </w:style>
  <w:style w:type="character" w:customStyle="1" w:styleId="151">
    <w:name w:val="!Огл_15 Знак"/>
    <w:basedOn w:val="a2"/>
    <w:link w:val="150"/>
    <w:rsid w:val="000B25D3"/>
    <w:rPr>
      <w:rFonts w:ascii="Times New Roman" w:eastAsia="Calibri" w:hAnsi="Times New Roman" w:cs="Times New Roman"/>
      <w:b/>
      <w:sz w:val="28"/>
      <w:szCs w:val="28"/>
      <w:lang w:eastAsia="ru-RU"/>
    </w:rPr>
  </w:style>
  <w:style w:type="table" w:customStyle="1" w:styleId="32">
    <w:name w:val="Сетка таблицы3"/>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0">
    <w:name w:val="!Огл_16 Знак"/>
    <w:basedOn w:val="a6"/>
    <w:link w:val="16"/>
    <w:rsid w:val="000B25D3"/>
    <w:rPr>
      <w:rFonts w:ascii="Times New Roman" w:eastAsia="Calibri" w:hAnsi="Times New Roman" w:cs="Times New Roman"/>
      <w:b/>
      <w:sz w:val="28"/>
      <w:szCs w:val="28"/>
      <w:lang w:eastAsia="ru-RU"/>
    </w:rPr>
  </w:style>
  <w:style w:type="paragraph" w:customStyle="1" w:styleId="17">
    <w:name w:val="!Огл_17"/>
    <w:basedOn w:val="afff1"/>
    <w:link w:val="170"/>
    <w:qFormat/>
    <w:rsid w:val="000B25D3"/>
  </w:style>
  <w:style w:type="table" w:customStyle="1" w:styleId="46">
    <w:name w:val="Сетка таблицы4"/>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0">
    <w:name w:val="!Огл_17 Знак"/>
    <w:basedOn w:val="afff2"/>
    <w:link w:val="17"/>
    <w:rsid w:val="000B25D3"/>
    <w:rPr>
      <w:rFonts w:ascii="Times New Roman" w:eastAsia="Times New Roman" w:hAnsi="Times New Roman" w:cs="Times New Roman"/>
      <w:b/>
      <w:sz w:val="28"/>
      <w:szCs w:val="28"/>
      <w:lang w:eastAsia="ru-RU"/>
    </w:rPr>
  </w:style>
  <w:style w:type="paragraph" w:customStyle="1" w:styleId="xl139">
    <w:name w:val="xl139"/>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0"/>
      <w:szCs w:val="20"/>
    </w:rPr>
  </w:style>
  <w:style w:type="paragraph" w:customStyle="1" w:styleId="xl140">
    <w:name w:val="xl140"/>
    <w:basedOn w:val="a1"/>
    <w:rsid w:val="000B25D3"/>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41">
    <w:name w:val="xl141"/>
    <w:basedOn w:val="a1"/>
    <w:rsid w:val="000B25D3"/>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42">
    <w:name w:val="xl142"/>
    <w:basedOn w:val="a1"/>
    <w:rsid w:val="000B25D3"/>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1"/>
    <w:rsid w:val="000B25D3"/>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44">
    <w:name w:val="xl144"/>
    <w:basedOn w:val="a1"/>
    <w:rsid w:val="000B25D3"/>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45">
    <w:name w:val="xl145"/>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46">
    <w:name w:val="xl146"/>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47">
    <w:name w:val="xl147"/>
    <w:basedOn w:val="a1"/>
    <w:rsid w:val="000B25D3"/>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148">
    <w:name w:val="xl148"/>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
    <w:name w:val="xl149"/>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0">
    <w:name w:val="xl150"/>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51">
    <w:name w:val="xl151"/>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52">
    <w:name w:val="xl152"/>
    <w:basedOn w:val="a1"/>
    <w:rsid w:val="000B25D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153">
    <w:name w:val="xl153"/>
    <w:basedOn w:val="a1"/>
    <w:rsid w:val="000B25D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154">
    <w:name w:val="xl154"/>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55">
    <w:name w:val="xl155"/>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56">
    <w:name w:val="xl156"/>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157">
    <w:name w:val="xl157"/>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afff3">
    <w:name w:val="!!!"/>
    <w:basedOn w:val="a1"/>
    <w:link w:val="afff4"/>
    <w:qFormat/>
    <w:rsid w:val="000B25D3"/>
    <w:pPr>
      <w:jc w:val="center"/>
    </w:pPr>
    <w:rPr>
      <w:color w:val="000000"/>
      <w:sz w:val="24"/>
    </w:rPr>
  </w:style>
  <w:style w:type="character" w:customStyle="1" w:styleId="afff4">
    <w:name w:val="!!! Знак"/>
    <w:basedOn w:val="a2"/>
    <w:link w:val="afff3"/>
    <w:rsid w:val="000B25D3"/>
    <w:rPr>
      <w:rFonts w:ascii="Times New Roman" w:eastAsia="Times New Roman" w:hAnsi="Times New Roman" w:cs="Times New Roman"/>
      <w:color w:val="000000"/>
      <w:sz w:val="24"/>
      <w:szCs w:val="24"/>
      <w:lang w:eastAsia="ru-RU"/>
    </w:rPr>
  </w:style>
  <w:style w:type="paragraph" w:styleId="afff5">
    <w:name w:val="endnote text"/>
    <w:basedOn w:val="a1"/>
    <w:link w:val="afff6"/>
    <w:uiPriority w:val="99"/>
    <w:semiHidden/>
    <w:unhideWhenUsed/>
    <w:rsid w:val="000B25D3"/>
    <w:rPr>
      <w:sz w:val="20"/>
      <w:szCs w:val="20"/>
    </w:rPr>
  </w:style>
  <w:style w:type="character" w:customStyle="1" w:styleId="afff6">
    <w:name w:val="Текст концевой сноски Знак"/>
    <w:basedOn w:val="a2"/>
    <w:link w:val="afff5"/>
    <w:uiPriority w:val="99"/>
    <w:semiHidden/>
    <w:rsid w:val="000B25D3"/>
    <w:rPr>
      <w:rFonts w:ascii="Times New Roman" w:eastAsia="Times New Roman" w:hAnsi="Times New Roman" w:cs="Times New Roman"/>
      <w:sz w:val="20"/>
      <w:szCs w:val="20"/>
      <w:lang w:eastAsia="ru-RU"/>
    </w:rPr>
  </w:style>
  <w:style w:type="character" w:styleId="afff7">
    <w:name w:val="endnote reference"/>
    <w:basedOn w:val="a2"/>
    <w:uiPriority w:val="99"/>
    <w:semiHidden/>
    <w:unhideWhenUsed/>
    <w:rsid w:val="000B25D3"/>
    <w:rPr>
      <w:vertAlign w:val="superscript"/>
    </w:rPr>
  </w:style>
  <w:style w:type="numbering" w:customStyle="1" w:styleId="33">
    <w:name w:val="Нет списка3"/>
    <w:next w:val="a4"/>
    <w:uiPriority w:val="99"/>
    <w:semiHidden/>
    <w:unhideWhenUsed/>
    <w:rsid w:val="00890275"/>
  </w:style>
  <w:style w:type="numbering" w:customStyle="1" w:styleId="124">
    <w:name w:val="Нет списка12"/>
    <w:next w:val="a4"/>
    <w:uiPriority w:val="99"/>
    <w:semiHidden/>
    <w:unhideWhenUsed/>
    <w:rsid w:val="00890275"/>
  </w:style>
  <w:style w:type="numbering" w:customStyle="1" w:styleId="212">
    <w:name w:val="Нет списка21"/>
    <w:next w:val="a4"/>
    <w:uiPriority w:val="99"/>
    <w:semiHidden/>
    <w:unhideWhenUsed/>
    <w:rsid w:val="00890275"/>
  </w:style>
  <w:style w:type="table" w:customStyle="1" w:styleId="TableNormal1">
    <w:name w:val="Table Normal1"/>
    <w:uiPriority w:val="99"/>
    <w:semiHidden/>
    <w:rsid w:val="008902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8">
    <w:name w:val="Body Text"/>
    <w:basedOn w:val="a1"/>
    <w:link w:val="afff9"/>
    <w:uiPriority w:val="99"/>
    <w:rsid w:val="00890275"/>
    <w:pPr>
      <w:widowControl w:val="0"/>
      <w:autoSpaceDE w:val="0"/>
      <w:autoSpaceDN w:val="0"/>
      <w:ind w:left="160" w:firstLine="709"/>
    </w:pPr>
    <w:rPr>
      <w:rFonts w:ascii="Arial" w:eastAsia="Calibri" w:hAnsi="Arial" w:cs="Arial"/>
      <w:szCs w:val="28"/>
      <w:lang w:val="en-US" w:eastAsia="en-US"/>
    </w:rPr>
  </w:style>
  <w:style w:type="character" w:customStyle="1" w:styleId="afff9">
    <w:name w:val="Основной текст Знак"/>
    <w:basedOn w:val="a2"/>
    <w:link w:val="afff8"/>
    <w:uiPriority w:val="99"/>
    <w:rsid w:val="00890275"/>
    <w:rPr>
      <w:rFonts w:ascii="Arial" w:eastAsia="Calibri" w:hAnsi="Arial" w:cs="Arial"/>
      <w:sz w:val="28"/>
      <w:szCs w:val="28"/>
      <w:lang w:val="en-US"/>
    </w:rPr>
  </w:style>
  <w:style w:type="paragraph" w:customStyle="1" w:styleId="TableParagraph">
    <w:name w:val="Table Paragraph"/>
    <w:basedOn w:val="a1"/>
    <w:uiPriority w:val="99"/>
    <w:rsid w:val="00890275"/>
    <w:pPr>
      <w:widowControl w:val="0"/>
      <w:autoSpaceDE w:val="0"/>
      <w:autoSpaceDN w:val="0"/>
      <w:spacing w:line="314" w:lineRule="exact"/>
      <w:ind w:firstLine="709"/>
    </w:pPr>
    <w:rPr>
      <w:rFonts w:ascii="Arial" w:eastAsia="Calibri" w:hAnsi="Arial" w:cs="Arial"/>
      <w:sz w:val="22"/>
      <w:szCs w:val="22"/>
      <w:lang w:val="en-US" w:eastAsia="en-US"/>
    </w:rPr>
  </w:style>
  <w:style w:type="paragraph" w:customStyle="1" w:styleId="afffa">
    <w:name w:val="!осн"/>
    <w:basedOn w:val="afff1"/>
    <w:link w:val="afffb"/>
    <w:uiPriority w:val="99"/>
    <w:rsid w:val="00890275"/>
    <w:pPr>
      <w:spacing w:after="0"/>
      <w:ind w:firstLine="709"/>
    </w:pPr>
    <w:rPr>
      <w:rFonts w:eastAsia="Calibri"/>
    </w:rPr>
  </w:style>
  <w:style w:type="character" w:customStyle="1" w:styleId="afffb">
    <w:name w:val="!осн Знак"/>
    <w:basedOn w:val="afff2"/>
    <w:link w:val="afffa"/>
    <w:uiPriority w:val="99"/>
    <w:locked/>
    <w:rsid w:val="00890275"/>
    <w:rPr>
      <w:rFonts w:ascii="Times New Roman" w:eastAsia="Calibri" w:hAnsi="Times New Roman" w:cs="Times New Roman"/>
      <w:b/>
      <w:sz w:val="28"/>
      <w:szCs w:val="28"/>
      <w:lang w:eastAsia="ru-RU"/>
    </w:rPr>
  </w:style>
  <w:style w:type="paragraph" w:styleId="afffc">
    <w:name w:val="Document Map"/>
    <w:basedOn w:val="a1"/>
    <w:link w:val="afffd"/>
    <w:uiPriority w:val="99"/>
    <w:semiHidden/>
    <w:rsid w:val="00890275"/>
    <w:pPr>
      <w:shd w:val="clear" w:color="auto" w:fill="000080"/>
      <w:spacing w:after="160" w:line="259" w:lineRule="auto"/>
      <w:ind w:firstLine="709"/>
    </w:pPr>
    <w:rPr>
      <w:rFonts w:ascii="Tahoma" w:eastAsia="Calibri" w:hAnsi="Tahoma" w:cs="Tahoma"/>
      <w:sz w:val="20"/>
      <w:szCs w:val="20"/>
      <w:lang w:eastAsia="en-US"/>
    </w:rPr>
  </w:style>
  <w:style w:type="character" w:customStyle="1" w:styleId="afffd">
    <w:name w:val="Схема документа Знак"/>
    <w:basedOn w:val="a2"/>
    <w:link w:val="afffc"/>
    <w:uiPriority w:val="99"/>
    <w:semiHidden/>
    <w:rsid w:val="00890275"/>
    <w:rPr>
      <w:rFonts w:ascii="Tahoma" w:eastAsia="Calibri" w:hAnsi="Tahoma" w:cs="Tahoma"/>
      <w:sz w:val="20"/>
      <w:szCs w:val="20"/>
      <w:shd w:val="clear" w:color="auto" w:fill="000080"/>
    </w:rPr>
  </w:style>
  <w:style w:type="table" w:customStyle="1" w:styleId="116">
    <w:name w:val="Сетка таблицы11"/>
    <w:basedOn w:val="a3"/>
    <w:next w:val="af3"/>
    <w:uiPriority w:val="39"/>
    <w:locked/>
    <w:rsid w:val="00890275"/>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e">
    <w:name w:val="Normal (Web)"/>
    <w:basedOn w:val="a1"/>
    <w:uiPriority w:val="99"/>
    <w:semiHidden/>
    <w:unhideWhenUsed/>
    <w:rsid w:val="00890275"/>
    <w:pPr>
      <w:ind w:firstLine="709"/>
    </w:pPr>
    <w:rPr>
      <w:rFonts w:eastAsia="Calibri"/>
      <w:sz w:val="24"/>
      <w:lang w:eastAsia="en-US"/>
    </w:rPr>
  </w:style>
  <w:style w:type="table" w:customStyle="1" w:styleId="1110">
    <w:name w:val="Сетка таблицы111"/>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4"/>
    <w:uiPriority w:val="99"/>
    <w:semiHidden/>
    <w:unhideWhenUsed/>
    <w:rsid w:val="00890275"/>
  </w:style>
  <w:style w:type="numbering" w:customStyle="1" w:styleId="1111">
    <w:name w:val="Нет списка111"/>
    <w:next w:val="a4"/>
    <w:uiPriority w:val="99"/>
    <w:semiHidden/>
    <w:unhideWhenUsed/>
    <w:rsid w:val="00890275"/>
  </w:style>
  <w:style w:type="table" w:customStyle="1" w:styleId="131">
    <w:name w:val="Сетка таблицы13"/>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3"/>
    <w:next w:val="af3"/>
    <w:uiPriority w:val="9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
    <w:next w:val="a4"/>
    <w:uiPriority w:val="99"/>
    <w:semiHidden/>
    <w:unhideWhenUsed/>
    <w:rsid w:val="00890275"/>
  </w:style>
  <w:style w:type="numbering" w:customStyle="1" w:styleId="1210">
    <w:name w:val="Нет списка121"/>
    <w:next w:val="a4"/>
    <w:uiPriority w:val="99"/>
    <w:semiHidden/>
    <w:unhideWhenUsed/>
    <w:rsid w:val="00890275"/>
  </w:style>
  <w:style w:type="table" w:customStyle="1" w:styleId="142">
    <w:name w:val="Сетка таблицы14"/>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2"/>
    <w:link w:val="4"/>
    <w:uiPriority w:val="9"/>
    <w:semiHidden/>
    <w:rsid w:val="000E05E9"/>
    <w:rPr>
      <w:rFonts w:asciiTheme="majorHAnsi" w:eastAsiaTheme="majorEastAsia" w:hAnsiTheme="majorHAnsi" w:cstheme="majorBidi"/>
      <w:i/>
      <w:iCs/>
      <w:color w:val="2F5496" w:themeColor="accent1" w:themeShade="BF"/>
      <w:sz w:val="28"/>
      <w:szCs w:val="24"/>
      <w:lang w:eastAsia="ru-RU"/>
    </w:rPr>
  </w:style>
  <w:style w:type="paragraph" w:styleId="affff">
    <w:name w:val="No Spacing"/>
    <w:uiPriority w:val="1"/>
    <w:rsid w:val="00266BE5"/>
    <w:pPr>
      <w:spacing w:after="0" w:line="240" w:lineRule="auto"/>
    </w:pPr>
    <w:rPr>
      <w:rFonts w:ascii="Times New Roman" w:eastAsia="Times New Roman" w:hAnsi="Times New Roman" w:cs="Times New Roman"/>
      <w:sz w:val="28"/>
      <w:szCs w:val="24"/>
      <w:lang w:eastAsia="ru-RU"/>
    </w:rPr>
  </w:style>
  <w:style w:type="paragraph" w:customStyle="1" w:styleId="affff0">
    <w:name w:val="!Таблица"/>
    <w:basedOn w:val="a1"/>
    <w:link w:val="affff1"/>
    <w:rsid w:val="00266BE5"/>
    <w:pPr>
      <w:ind w:firstLine="709"/>
      <w:jc w:val="both"/>
    </w:pPr>
    <w:rPr>
      <w:rFonts w:eastAsia="Calibri"/>
      <w:szCs w:val="28"/>
    </w:rPr>
  </w:style>
  <w:style w:type="paragraph" w:customStyle="1" w:styleId="affff2">
    <w:name w:val="!ОТ"/>
    <w:basedOn w:val="affff0"/>
    <w:link w:val="affff3"/>
    <w:rsid w:val="00266BE5"/>
  </w:style>
  <w:style w:type="character" w:customStyle="1" w:styleId="affff1">
    <w:name w:val="!Таблица Знак"/>
    <w:basedOn w:val="a2"/>
    <w:link w:val="affff0"/>
    <w:rsid w:val="00266BE5"/>
    <w:rPr>
      <w:rFonts w:ascii="Times New Roman" w:eastAsia="Calibri" w:hAnsi="Times New Roman" w:cs="Times New Roman"/>
      <w:sz w:val="28"/>
      <w:szCs w:val="28"/>
      <w:lang w:eastAsia="ru-RU"/>
    </w:rPr>
  </w:style>
  <w:style w:type="paragraph" w:styleId="affff4">
    <w:name w:val="Subtitle"/>
    <w:basedOn w:val="a1"/>
    <w:next w:val="a1"/>
    <w:link w:val="affff5"/>
    <w:uiPriority w:val="11"/>
    <w:rsid w:val="00266BE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5">
    <w:name w:val="Подзаголовок Знак"/>
    <w:basedOn w:val="a2"/>
    <w:link w:val="affff4"/>
    <w:uiPriority w:val="11"/>
    <w:rsid w:val="00266BE5"/>
    <w:rPr>
      <w:rFonts w:eastAsiaTheme="minorEastAsia"/>
      <w:color w:val="5A5A5A" w:themeColor="text1" w:themeTint="A5"/>
      <w:spacing w:val="15"/>
      <w:lang w:eastAsia="ru-RU"/>
    </w:rPr>
  </w:style>
  <w:style w:type="character" w:customStyle="1" w:styleId="affff3">
    <w:name w:val="!ОТ Знак"/>
    <w:basedOn w:val="affff1"/>
    <w:link w:val="affff2"/>
    <w:rsid w:val="00266BE5"/>
    <w:rPr>
      <w:rFonts w:ascii="Times New Roman" w:eastAsia="Calibri" w:hAnsi="Times New Roman" w:cs="Times New Roman"/>
      <w:sz w:val="28"/>
      <w:szCs w:val="28"/>
      <w:lang w:eastAsia="ru-RU"/>
    </w:rPr>
  </w:style>
  <w:style w:type="paragraph" w:customStyle="1" w:styleId="a0">
    <w:name w:val="!Табул"/>
    <w:basedOn w:val="a1"/>
    <w:link w:val="affff6"/>
    <w:qFormat/>
    <w:rsid w:val="00266BE5"/>
    <w:pPr>
      <w:numPr>
        <w:numId w:val="8"/>
      </w:numPr>
      <w:jc w:val="both"/>
    </w:pPr>
    <w:rPr>
      <w:rFonts w:eastAsia="Calibri"/>
      <w:szCs w:val="28"/>
      <w:lang w:eastAsia="en-US"/>
    </w:rPr>
  </w:style>
  <w:style w:type="character" w:customStyle="1" w:styleId="affff6">
    <w:name w:val="!Табул Знак"/>
    <w:basedOn w:val="a2"/>
    <w:link w:val="a0"/>
    <w:rsid w:val="00266BE5"/>
    <w:rPr>
      <w:rFonts w:ascii="Times New Roman" w:eastAsia="Calibri" w:hAnsi="Times New Roman" w:cs="Times New Roman"/>
      <w:sz w:val="28"/>
      <w:szCs w:val="28"/>
    </w:rPr>
  </w:style>
  <w:style w:type="paragraph" w:customStyle="1" w:styleId="18">
    <w:name w:val="Обычный (Интернет)1"/>
    <w:basedOn w:val="a1"/>
    <w:next w:val="afffe"/>
    <w:uiPriority w:val="99"/>
    <w:semiHidden/>
    <w:unhideWhenUsed/>
    <w:rsid w:val="00C16918"/>
    <w:pPr>
      <w:ind w:firstLine="709"/>
    </w:pPr>
    <w:rPr>
      <w:rFonts w:eastAsia="Calibri"/>
      <w:sz w:val="24"/>
      <w:lang w:eastAsia="en-US"/>
    </w:rPr>
  </w:style>
  <w:style w:type="numbering" w:customStyle="1" w:styleId="53">
    <w:name w:val="Нет списка5"/>
    <w:next w:val="a4"/>
    <w:uiPriority w:val="99"/>
    <w:semiHidden/>
    <w:unhideWhenUsed/>
    <w:rsid w:val="00C16918"/>
  </w:style>
  <w:style w:type="table" w:customStyle="1" w:styleId="64">
    <w:name w:val="Сетка таблицы6"/>
    <w:basedOn w:val="a3"/>
    <w:next w:val="af3"/>
    <w:uiPriority w:val="39"/>
    <w:rsid w:val="00C1691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7">
    <w:name w:val="Основной текст_"/>
    <w:basedOn w:val="a2"/>
    <w:link w:val="19"/>
    <w:rsid w:val="00C16918"/>
    <w:rPr>
      <w:rFonts w:ascii="Times New Roman" w:eastAsia="Times New Roman" w:hAnsi="Times New Roman" w:cs="Times New Roman"/>
    </w:rPr>
  </w:style>
  <w:style w:type="paragraph" w:customStyle="1" w:styleId="19">
    <w:name w:val="Основной текст1"/>
    <w:basedOn w:val="a1"/>
    <w:link w:val="affff7"/>
    <w:rsid w:val="00C16918"/>
    <w:pPr>
      <w:widowControl w:val="0"/>
    </w:pPr>
    <w:rPr>
      <w:sz w:val="22"/>
      <w:szCs w:val="22"/>
      <w:lang w:eastAsia="en-US"/>
    </w:rPr>
  </w:style>
  <w:style w:type="character" w:customStyle="1" w:styleId="ng-scope">
    <w:name w:val="ng-scope"/>
    <w:basedOn w:val="a2"/>
    <w:rsid w:val="00A17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A41D2"/>
    <w:pPr>
      <w:spacing w:after="0" w:line="240" w:lineRule="auto"/>
    </w:pPr>
    <w:rPr>
      <w:rFonts w:ascii="Times New Roman" w:eastAsia="Times New Roman" w:hAnsi="Times New Roman" w:cs="Times New Roman"/>
      <w:sz w:val="28"/>
      <w:szCs w:val="24"/>
      <w:lang w:eastAsia="ru-RU"/>
    </w:rPr>
  </w:style>
  <w:style w:type="paragraph" w:styleId="1">
    <w:name w:val="heading 1"/>
    <w:basedOn w:val="a1"/>
    <w:next w:val="a1"/>
    <w:link w:val="10"/>
    <w:uiPriority w:val="9"/>
    <w:qFormat/>
    <w:rsid w:val="00990F16"/>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aliases w:val="Подзаголовок 1 уровня, Знак2"/>
    <w:basedOn w:val="a1"/>
    <w:next w:val="a1"/>
    <w:link w:val="20"/>
    <w:uiPriority w:val="99"/>
    <w:unhideWhenUsed/>
    <w:qFormat/>
    <w:rsid w:val="00990F16"/>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aliases w:val="(заголовок в тексте)"/>
    <w:basedOn w:val="a1"/>
    <w:next w:val="a1"/>
    <w:link w:val="30"/>
    <w:uiPriority w:val="9"/>
    <w:unhideWhenUsed/>
    <w:qFormat/>
    <w:rsid w:val="00990F16"/>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1"/>
    <w:next w:val="a1"/>
    <w:link w:val="40"/>
    <w:uiPriority w:val="9"/>
    <w:semiHidden/>
    <w:unhideWhenUsed/>
    <w:qFormat/>
    <w:rsid w:val="000E05E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990F1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aliases w:val="Подзаголовок 1 уровня Знак, Знак2 Знак"/>
    <w:basedOn w:val="a2"/>
    <w:link w:val="2"/>
    <w:uiPriority w:val="99"/>
    <w:rsid w:val="00990F16"/>
    <w:rPr>
      <w:rFonts w:asciiTheme="majorHAnsi" w:eastAsiaTheme="majorEastAsia" w:hAnsiTheme="majorHAnsi" w:cstheme="majorBidi"/>
      <w:color w:val="2F5496" w:themeColor="accent1" w:themeShade="BF"/>
      <w:sz w:val="26"/>
      <w:szCs w:val="26"/>
    </w:rPr>
  </w:style>
  <w:style w:type="character" w:customStyle="1" w:styleId="30">
    <w:name w:val="Заголовок 3 Знак"/>
    <w:aliases w:val="(заголовок в тексте) Знак"/>
    <w:basedOn w:val="a2"/>
    <w:link w:val="3"/>
    <w:uiPriority w:val="9"/>
    <w:rsid w:val="00990F16"/>
    <w:rPr>
      <w:rFonts w:asciiTheme="majorHAnsi" w:eastAsiaTheme="majorEastAsia" w:hAnsiTheme="majorHAnsi" w:cstheme="majorBidi"/>
      <w:color w:val="1F3763" w:themeColor="accent1" w:themeShade="7F"/>
      <w:sz w:val="24"/>
      <w:szCs w:val="24"/>
    </w:rPr>
  </w:style>
  <w:style w:type="paragraph" w:customStyle="1" w:styleId="a5">
    <w:name w:val="!Оглавление"/>
    <w:basedOn w:val="a1"/>
    <w:link w:val="a6"/>
    <w:autoRedefine/>
    <w:qFormat/>
    <w:rsid w:val="00B71E79"/>
    <w:pPr>
      <w:spacing w:line="259" w:lineRule="auto"/>
      <w:ind w:firstLine="709"/>
      <w:jc w:val="both"/>
    </w:pPr>
    <w:rPr>
      <w:rFonts w:eastAsiaTheme="minorHAnsi"/>
      <w:szCs w:val="28"/>
      <w:lang w:eastAsia="en-US"/>
    </w:rPr>
  </w:style>
  <w:style w:type="character" w:customStyle="1" w:styleId="a6">
    <w:name w:val="!Оглавление Знак"/>
    <w:basedOn w:val="a2"/>
    <w:link w:val="a5"/>
    <w:rsid w:val="00B71E79"/>
    <w:rPr>
      <w:rFonts w:ascii="Times New Roman" w:hAnsi="Times New Roman" w:cs="Times New Roman"/>
      <w:sz w:val="28"/>
      <w:szCs w:val="28"/>
    </w:rPr>
  </w:style>
  <w:style w:type="paragraph" w:customStyle="1" w:styleId="a7">
    <w:name w:val="!Основной текст"/>
    <w:basedOn w:val="a5"/>
    <w:link w:val="a8"/>
    <w:qFormat/>
    <w:rsid w:val="008D4AB3"/>
    <w:pPr>
      <w:tabs>
        <w:tab w:val="left" w:pos="1843"/>
      </w:tabs>
      <w:spacing w:line="240" w:lineRule="auto"/>
    </w:pPr>
  </w:style>
  <w:style w:type="character" w:customStyle="1" w:styleId="a8">
    <w:name w:val="!Основной текст Знак"/>
    <w:basedOn w:val="a6"/>
    <w:link w:val="a7"/>
    <w:rsid w:val="008D4AB3"/>
    <w:rPr>
      <w:rFonts w:ascii="Times New Roman" w:hAnsi="Times New Roman" w:cs="Times New Roman"/>
      <w:sz w:val="28"/>
      <w:szCs w:val="28"/>
    </w:rPr>
  </w:style>
  <w:style w:type="paragraph" w:customStyle="1" w:styleId="a9">
    <w:name w:val="!Таблицы"/>
    <w:basedOn w:val="a7"/>
    <w:link w:val="aa"/>
    <w:autoRedefine/>
    <w:qFormat/>
    <w:rsid w:val="005B35B4"/>
  </w:style>
  <w:style w:type="character" w:customStyle="1" w:styleId="aa">
    <w:name w:val="!Таблицы Знак"/>
    <w:basedOn w:val="a8"/>
    <w:link w:val="a9"/>
    <w:rsid w:val="005B35B4"/>
    <w:rPr>
      <w:rFonts w:ascii="Times New Roman" w:hAnsi="Times New Roman" w:cs="Times New Roman"/>
      <w:sz w:val="28"/>
      <w:szCs w:val="28"/>
    </w:rPr>
  </w:style>
  <w:style w:type="paragraph" w:styleId="ab">
    <w:name w:val="footnote text"/>
    <w:basedOn w:val="a1"/>
    <w:link w:val="ac"/>
    <w:uiPriority w:val="99"/>
    <w:unhideWhenUsed/>
    <w:rsid w:val="00C067B0"/>
    <w:rPr>
      <w:sz w:val="20"/>
      <w:szCs w:val="20"/>
    </w:rPr>
  </w:style>
  <w:style w:type="character" w:customStyle="1" w:styleId="ac">
    <w:name w:val="Текст сноски Знак"/>
    <w:basedOn w:val="a2"/>
    <w:link w:val="ab"/>
    <w:uiPriority w:val="99"/>
    <w:rsid w:val="00C067B0"/>
    <w:rPr>
      <w:rFonts w:ascii="Times New Roman" w:eastAsia="Times New Roman" w:hAnsi="Times New Roman" w:cs="Times New Roman"/>
      <w:sz w:val="20"/>
      <w:szCs w:val="20"/>
      <w:lang w:eastAsia="ru-RU"/>
    </w:rPr>
  </w:style>
  <w:style w:type="character" w:styleId="ad">
    <w:name w:val="footnote reference"/>
    <w:basedOn w:val="a2"/>
    <w:uiPriority w:val="99"/>
    <w:semiHidden/>
    <w:unhideWhenUsed/>
    <w:rsid w:val="00C067B0"/>
    <w:rPr>
      <w:vertAlign w:val="superscript"/>
    </w:rPr>
  </w:style>
  <w:style w:type="paragraph" w:customStyle="1" w:styleId="ae">
    <w:name w:val="!обыч"/>
    <w:basedOn w:val="af"/>
    <w:qFormat/>
    <w:rsid w:val="00C771AA"/>
    <w:pPr>
      <w:widowControl w:val="0"/>
      <w:tabs>
        <w:tab w:val="left" w:pos="993"/>
      </w:tabs>
      <w:autoSpaceDE w:val="0"/>
      <w:autoSpaceDN w:val="0"/>
      <w:adjustRightInd w:val="0"/>
      <w:spacing w:before="120" w:after="120" w:line="360" w:lineRule="auto"/>
      <w:ind w:left="0" w:firstLine="709"/>
      <w:jc w:val="both"/>
    </w:pPr>
    <w:rPr>
      <w:rFonts w:ascii="Times New Roman" w:eastAsia="Calibri" w:hAnsi="Times New Roman" w:cs="Times New Roman"/>
      <w:sz w:val="28"/>
      <w:szCs w:val="28"/>
      <w:lang w:eastAsia="ru-RU"/>
    </w:rPr>
  </w:style>
  <w:style w:type="paragraph" w:styleId="af">
    <w:name w:val="List Paragraph"/>
    <w:basedOn w:val="a1"/>
    <w:link w:val="af0"/>
    <w:uiPriority w:val="34"/>
    <w:qFormat/>
    <w:rsid w:val="00C771AA"/>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f0">
    <w:name w:val="Абзац списка Знак"/>
    <w:basedOn w:val="a2"/>
    <w:link w:val="af"/>
    <w:uiPriority w:val="34"/>
    <w:rsid w:val="00EC25F6"/>
  </w:style>
  <w:style w:type="paragraph" w:styleId="af1">
    <w:name w:val="header"/>
    <w:basedOn w:val="a1"/>
    <w:link w:val="af2"/>
    <w:uiPriority w:val="99"/>
    <w:unhideWhenUsed/>
    <w:rsid w:val="00C771AA"/>
    <w:pPr>
      <w:tabs>
        <w:tab w:val="center" w:pos="4677"/>
        <w:tab w:val="right" w:pos="9355"/>
      </w:tabs>
    </w:pPr>
  </w:style>
  <w:style w:type="character" w:customStyle="1" w:styleId="af2">
    <w:name w:val="Верхний колонтитул Знак"/>
    <w:basedOn w:val="a2"/>
    <w:link w:val="af1"/>
    <w:uiPriority w:val="99"/>
    <w:rsid w:val="00C771AA"/>
    <w:rPr>
      <w:rFonts w:ascii="Times New Roman" w:eastAsia="Times New Roman" w:hAnsi="Times New Roman" w:cs="Times New Roman"/>
      <w:sz w:val="24"/>
      <w:szCs w:val="24"/>
      <w:lang w:eastAsia="ru-RU"/>
    </w:rPr>
  </w:style>
  <w:style w:type="table" w:styleId="af3">
    <w:name w:val="Table Grid"/>
    <w:basedOn w:val="a3"/>
    <w:uiPriority w:val="39"/>
    <w:rsid w:val="00C713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1"/>
    <w:link w:val="af5"/>
    <w:uiPriority w:val="99"/>
    <w:unhideWhenUsed/>
    <w:rsid w:val="00A83659"/>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2"/>
    <w:link w:val="af4"/>
    <w:uiPriority w:val="99"/>
    <w:rsid w:val="00A83659"/>
  </w:style>
  <w:style w:type="character" w:customStyle="1" w:styleId="af6">
    <w:name w:val="Цветовое выделение"/>
    <w:uiPriority w:val="99"/>
    <w:rsid w:val="00311BC6"/>
    <w:rPr>
      <w:b/>
      <w:bCs/>
      <w:color w:val="26282F"/>
    </w:rPr>
  </w:style>
  <w:style w:type="paragraph" w:customStyle="1" w:styleId="af7">
    <w:name w:val="Нормальный (таблица)"/>
    <w:basedOn w:val="a1"/>
    <w:next w:val="a1"/>
    <w:uiPriority w:val="99"/>
    <w:rsid w:val="00311BC6"/>
    <w:pPr>
      <w:widowControl w:val="0"/>
      <w:autoSpaceDE w:val="0"/>
      <w:autoSpaceDN w:val="0"/>
      <w:adjustRightInd w:val="0"/>
      <w:jc w:val="both"/>
    </w:pPr>
    <w:rPr>
      <w:rFonts w:ascii="Times New Roman CYR" w:eastAsiaTheme="minorEastAsia" w:hAnsi="Times New Roman CYR" w:cs="Times New Roman CYR"/>
    </w:rPr>
  </w:style>
  <w:style w:type="paragraph" w:customStyle="1" w:styleId="af8">
    <w:name w:val="Прижатый влево"/>
    <w:basedOn w:val="a1"/>
    <w:next w:val="a1"/>
    <w:uiPriority w:val="99"/>
    <w:rsid w:val="00311BC6"/>
    <w:pPr>
      <w:widowControl w:val="0"/>
      <w:autoSpaceDE w:val="0"/>
      <w:autoSpaceDN w:val="0"/>
      <w:adjustRightInd w:val="0"/>
    </w:pPr>
    <w:rPr>
      <w:rFonts w:ascii="Times New Roman CYR" w:eastAsiaTheme="minorEastAsia" w:hAnsi="Times New Roman CYR" w:cs="Times New Roman CYR"/>
    </w:rPr>
  </w:style>
  <w:style w:type="paragraph" w:customStyle="1" w:styleId="13">
    <w:name w:val="!Табл_13"/>
    <w:basedOn w:val="a1"/>
    <w:link w:val="130"/>
    <w:qFormat/>
    <w:rsid w:val="00544CE9"/>
    <w:pPr>
      <w:widowControl w:val="0"/>
      <w:tabs>
        <w:tab w:val="left" w:pos="993"/>
      </w:tabs>
      <w:autoSpaceDE w:val="0"/>
      <w:autoSpaceDN w:val="0"/>
      <w:adjustRightInd w:val="0"/>
      <w:spacing w:before="120" w:after="120"/>
      <w:contextualSpacing/>
      <w:jc w:val="both"/>
    </w:pPr>
    <w:rPr>
      <w:rFonts w:eastAsia="Calibri"/>
      <w:szCs w:val="28"/>
    </w:rPr>
  </w:style>
  <w:style w:type="character" w:customStyle="1" w:styleId="130">
    <w:name w:val="!Табл_13 Знак"/>
    <w:basedOn w:val="a2"/>
    <w:link w:val="13"/>
    <w:rsid w:val="00544CE9"/>
    <w:rPr>
      <w:rFonts w:ascii="Times New Roman" w:eastAsia="Calibri" w:hAnsi="Times New Roman" w:cs="Times New Roman"/>
      <w:sz w:val="28"/>
      <w:szCs w:val="28"/>
      <w:lang w:eastAsia="ru-RU"/>
    </w:rPr>
  </w:style>
  <w:style w:type="paragraph" w:styleId="11">
    <w:name w:val="toc 1"/>
    <w:basedOn w:val="a1"/>
    <w:next w:val="a1"/>
    <w:autoRedefine/>
    <w:uiPriority w:val="39"/>
    <w:unhideWhenUsed/>
    <w:rsid w:val="00990F16"/>
    <w:pPr>
      <w:spacing w:after="100" w:line="259" w:lineRule="auto"/>
    </w:pPr>
    <w:rPr>
      <w:rFonts w:asciiTheme="minorHAnsi" w:eastAsiaTheme="minorHAnsi" w:hAnsiTheme="minorHAnsi" w:cstheme="minorBidi"/>
      <w:sz w:val="22"/>
      <w:szCs w:val="22"/>
      <w:lang w:eastAsia="en-US"/>
    </w:rPr>
  </w:style>
  <w:style w:type="paragraph" w:styleId="21">
    <w:name w:val="toc 2"/>
    <w:basedOn w:val="a1"/>
    <w:next w:val="a1"/>
    <w:autoRedefine/>
    <w:uiPriority w:val="39"/>
    <w:unhideWhenUsed/>
    <w:rsid w:val="00990F16"/>
    <w:pPr>
      <w:spacing w:after="100" w:line="259" w:lineRule="auto"/>
      <w:ind w:left="220"/>
    </w:pPr>
    <w:rPr>
      <w:rFonts w:asciiTheme="minorHAnsi" w:eastAsiaTheme="minorEastAsia" w:hAnsiTheme="minorHAnsi" w:cstheme="minorBidi"/>
      <w:sz w:val="22"/>
      <w:szCs w:val="22"/>
    </w:rPr>
  </w:style>
  <w:style w:type="paragraph" w:styleId="31">
    <w:name w:val="toc 3"/>
    <w:basedOn w:val="a1"/>
    <w:next w:val="a1"/>
    <w:autoRedefine/>
    <w:uiPriority w:val="39"/>
    <w:unhideWhenUsed/>
    <w:rsid w:val="00990F16"/>
    <w:pPr>
      <w:spacing w:after="100" w:line="259" w:lineRule="auto"/>
      <w:ind w:left="440"/>
    </w:pPr>
    <w:rPr>
      <w:rFonts w:asciiTheme="minorHAnsi" w:eastAsiaTheme="minorEastAsia" w:hAnsiTheme="minorHAnsi" w:cstheme="minorBidi"/>
      <w:sz w:val="22"/>
      <w:szCs w:val="22"/>
    </w:rPr>
  </w:style>
  <w:style w:type="paragraph" w:styleId="41">
    <w:name w:val="toc 4"/>
    <w:basedOn w:val="a1"/>
    <w:next w:val="a1"/>
    <w:autoRedefine/>
    <w:uiPriority w:val="39"/>
    <w:unhideWhenUsed/>
    <w:rsid w:val="00990F16"/>
    <w:pPr>
      <w:spacing w:after="100" w:line="259" w:lineRule="auto"/>
      <w:ind w:left="660"/>
    </w:pPr>
    <w:rPr>
      <w:rFonts w:asciiTheme="minorHAnsi" w:eastAsiaTheme="minorEastAsia" w:hAnsiTheme="minorHAnsi" w:cstheme="minorBidi"/>
      <w:sz w:val="22"/>
      <w:szCs w:val="22"/>
    </w:rPr>
  </w:style>
  <w:style w:type="paragraph" w:styleId="5">
    <w:name w:val="toc 5"/>
    <w:basedOn w:val="a1"/>
    <w:next w:val="a1"/>
    <w:autoRedefine/>
    <w:uiPriority w:val="39"/>
    <w:unhideWhenUsed/>
    <w:rsid w:val="00990F16"/>
    <w:pPr>
      <w:spacing w:after="100" w:line="259" w:lineRule="auto"/>
      <w:ind w:left="880"/>
    </w:pPr>
    <w:rPr>
      <w:rFonts w:asciiTheme="minorHAnsi" w:eastAsiaTheme="minorEastAsia" w:hAnsiTheme="minorHAnsi" w:cstheme="minorBidi"/>
      <w:sz w:val="22"/>
      <w:szCs w:val="22"/>
    </w:rPr>
  </w:style>
  <w:style w:type="paragraph" w:styleId="6">
    <w:name w:val="toc 6"/>
    <w:basedOn w:val="a1"/>
    <w:next w:val="a1"/>
    <w:autoRedefine/>
    <w:uiPriority w:val="39"/>
    <w:unhideWhenUsed/>
    <w:rsid w:val="00990F16"/>
    <w:pPr>
      <w:spacing w:after="100" w:line="259"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990F16"/>
    <w:pPr>
      <w:spacing w:after="100" w:line="259"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990F16"/>
    <w:pPr>
      <w:spacing w:after="100" w:line="259"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990F16"/>
    <w:pPr>
      <w:spacing w:after="100" w:line="259" w:lineRule="auto"/>
      <w:ind w:left="1760"/>
    </w:pPr>
    <w:rPr>
      <w:rFonts w:asciiTheme="minorHAnsi" w:eastAsiaTheme="minorEastAsia" w:hAnsiTheme="minorHAnsi" w:cstheme="minorBidi"/>
      <w:sz w:val="22"/>
      <w:szCs w:val="22"/>
    </w:rPr>
  </w:style>
  <w:style w:type="character" w:styleId="af9">
    <w:name w:val="Hyperlink"/>
    <w:basedOn w:val="a2"/>
    <w:uiPriority w:val="99"/>
    <w:unhideWhenUsed/>
    <w:rsid w:val="00990F16"/>
    <w:rPr>
      <w:color w:val="0563C1" w:themeColor="hyperlink"/>
      <w:u w:val="single"/>
    </w:rPr>
  </w:style>
  <w:style w:type="character" w:customStyle="1" w:styleId="12">
    <w:name w:val="Неразрешенное упоминание1"/>
    <w:basedOn w:val="a2"/>
    <w:uiPriority w:val="99"/>
    <w:semiHidden/>
    <w:unhideWhenUsed/>
    <w:rsid w:val="00990F16"/>
    <w:rPr>
      <w:color w:val="605E5C"/>
      <w:shd w:val="clear" w:color="auto" w:fill="E1DFDD"/>
    </w:rPr>
  </w:style>
  <w:style w:type="paragraph" w:styleId="afa">
    <w:name w:val="Balloon Text"/>
    <w:basedOn w:val="a1"/>
    <w:link w:val="afb"/>
    <w:uiPriority w:val="99"/>
    <w:semiHidden/>
    <w:unhideWhenUsed/>
    <w:rsid w:val="00EF481F"/>
    <w:rPr>
      <w:rFonts w:ascii="Segoe UI" w:hAnsi="Segoe UI" w:cs="Segoe UI"/>
      <w:sz w:val="18"/>
      <w:szCs w:val="18"/>
    </w:rPr>
  </w:style>
  <w:style w:type="character" w:customStyle="1" w:styleId="afb">
    <w:name w:val="Текст выноски Знак"/>
    <w:basedOn w:val="a2"/>
    <w:link w:val="afa"/>
    <w:uiPriority w:val="99"/>
    <w:semiHidden/>
    <w:rsid w:val="00EF481F"/>
    <w:rPr>
      <w:rFonts w:ascii="Segoe UI" w:hAnsi="Segoe UI" w:cs="Segoe UI"/>
      <w:sz w:val="18"/>
      <w:szCs w:val="18"/>
    </w:rPr>
  </w:style>
  <w:style w:type="character" w:styleId="afc">
    <w:name w:val="annotation reference"/>
    <w:basedOn w:val="a2"/>
    <w:uiPriority w:val="99"/>
    <w:semiHidden/>
    <w:unhideWhenUsed/>
    <w:rsid w:val="00BD4292"/>
    <w:rPr>
      <w:sz w:val="16"/>
      <w:szCs w:val="16"/>
    </w:rPr>
  </w:style>
  <w:style w:type="paragraph" w:styleId="afd">
    <w:name w:val="annotation text"/>
    <w:basedOn w:val="a1"/>
    <w:link w:val="afe"/>
    <w:uiPriority w:val="99"/>
    <w:semiHidden/>
    <w:unhideWhenUsed/>
    <w:rsid w:val="00BD4292"/>
    <w:rPr>
      <w:sz w:val="20"/>
      <w:szCs w:val="20"/>
    </w:rPr>
  </w:style>
  <w:style w:type="character" w:customStyle="1" w:styleId="afe">
    <w:name w:val="Текст примечания Знак"/>
    <w:basedOn w:val="a2"/>
    <w:link w:val="afd"/>
    <w:uiPriority w:val="99"/>
    <w:semiHidden/>
    <w:rsid w:val="00BD4292"/>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BD4292"/>
    <w:rPr>
      <w:b/>
      <w:bCs/>
    </w:rPr>
  </w:style>
  <w:style w:type="character" w:customStyle="1" w:styleId="aff0">
    <w:name w:val="Тема примечания Знак"/>
    <w:basedOn w:val="afe"/>
    <w:link w:val="aff"/>
    <w:uiPriority w:val="99"/>
    <w:semiHidden/>
    <w:rsid w:val="00BD4292"/>
    <w:rPr>
      <w:rFonts w:ascii="Times New Roman" w:eastAsia="Times New Roman" w:hAnsi="Times New Roman" w:cs="Times New Roman"/>
      <w:b/>
      <w:bCs/>
      <w:sz w:val="20"/>
      <w:szCs w:val="20"/>
      <w:lang w:eastAsia="ru-RU"/>
    </w:rPr>
  </w:style>
  <w:style w:type="paragraph" w:customStyle="1" w:styleId="aff1">
    <w:name w:val="!табл"/>
    <w:basedOn w:val="af"/>
    <w:link w:val="aff2"/>
    <w:qFormat/>
    <w:rsid w:val="002630DF"/>
    <w:pPr>
      <w:widowControl w:val="0"/>
      <w:tabs>
        <w:tab w:val="left" w:pos="993"/>
      </w:tabs>
      <w:autoSpaceDE w:val="0"/>
      <w:autoSpaceDN w:val="0"/>
      <w:adjustRightInd w:val="0"/>
      <w:spacing w:before="120" w:after="120" w:line="240" w:lineRule="auto"/>
      <w:ind w:left="0"/>
      <w:jc w:val="both"/>
    </w:pPr>
    <w:rPr>
      <w:rFonts w:ascii="Times New Roman" w:eastAsia="Calibri" w:hAnsi="Times New Roman" w:cs="Times New Roman"/>
      <w:sz w:val="28"/>
      <w:szCs w:val="28"/>
      <w:lang w:eastAsia="ru-RU"/>
    </w:rPr>
  </w:style>
  <w:style w:type="character" w:customStyle="1" w:styleId="aff2">
    <w:name w:val="!табл Знак"/>
    <w:basedOn w:val="a2"/>
    <w:link w:val="aff1"/>
    <w:rsid w:val="002630DF"/>
    <w:rPr>
      <w:rFonts w:ascii="Times New Roman" w:eastAsia="Calibri" w:hAnsi="Times New Roman" w:cs="Times New Roman"/>
      <w:sz w:val="28"/>
      <w:szCs w:val="28"/>
      <w:lang w:eastAsia="ru-RU"/>
    </w:rPr>
  </w:style>
  <w:style w:type="character" w:customStyle="1" w:styleId="aff3">
    <w:name w:val="Гипертекстовая ссылка"/>
    <w:basedOn w:val="af6"/>
    <w:uiPriority w:val="99"/>
    <w:rsid w:val="00F2107F"/>
    <w:rPr>
      <w:b w:val="0"/>
      <w:bCs w:val="0"/>
      <w:color w:val="106BBE"/>
    </w:rPr>
  </w:style>
  <w:style w:type="character" w:customStyle="1" w:styleId="UnresolvedMention">
    <w:name w:val="Unresolved Mention"/>
    <w:basedOn w:val="a2"/>
    <w:uiPriority w:val="99"/>
    <w:semiHidden/>
    <w:unhideWhenUsed/>
    <w:rsid w:val="006B6F51"/>
    <w:rPr>
      <w:color w:val="605E5C"/>
      <w:shd w:val="clear" w:color="auto" w:fill="E1DFDD"/>
    </w:rPr>
  </w:style>
  <w:style w:type="character" w:styleId="aff4">
    <w:name w:val="FollowedHyperlink"/>
    <w:basedOn w:val="a2"/>
    <w:uiPriority w:val="99"/>
    <w:semiHidden/>
    <w:unhideWhenUsed/>
    <w:rsid w:val="00BB034E"/>
    <w:rPr>
      <w:color w:val="954F72" w:themeColor="followedHyperlink"/>
      <w:u w:val="single"/>
    </w:rPr>
  </w:style>
  <w:style w:type="character" w:styleId="aff5">
    <w:name w:val="Placeholder Text"/>
    <w:basedOn w:val="a2"/>
    <w:uiPriority w:val="99"/>
    <w:semiHidden/>
    <w:rsid w:val="00A34956"/>
    <w:rPr>
      <w:color w:val="808080"/>
    </w:rPr>
  </w:style>
  <w:style w:type="paragraph" w:customStyle="1" w:styleId="a">
    <w:name w:val="!Табуляция"/>
    <w:basedOn w:val="a7"/>
    <w:link w:val="aff6"/>
    <w:autoRedefine/>
    <w:qFormat/>
    <w:rsid w:val="00FB374F"/>
    <w:pPr>
      <w:numPr>
        <w:numId w:val="1"/>
      </w:numPr>
    </w:pPr>
  </w:style>
  <w:style w:type="character" w:customStyle="1" w:styleId="aff6">
    <w:name w:val="!Табуляция Знак"/>
    <w:basedOn w:val="a8"/>
    <w:link w:val="a"/>
    <w:rsid w:val="00FB374F"/>
    <w:rPr>
      <w:rFonts w:ascii="Times New Roman" w:hAnsi="Times New Roman" w:cs="Times New Roman"/>
      <w:sz w:val="28"/>
      <w:szCs w:val="28"/>
    </w:rPr>
  </w:style>
  <w:style w:type="paragraph" w:customStyle="1" w:styleId="msonormal0">
    <w:name w:val="msonormal"/>
    <w:basedOn w:val="a1"/>
    <w:rsid w:val="00F53D94"/>
    <w:pPr>
      <w:spacing w:before="100" w:beforeAutospacing="1" w:after="100" w:afterAutospacing="1"/>
    </w:pPr>
    <w:rPr>
      <w:sz w:val="24"/>
    </w:rPr>
  </w:style>
  <w:style w:type="paragraph" w:customStyle="1" w:styleId="xl63">
    <w:name w:val="xl63"/>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64">
    <w:name w:val="xl64"/>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rPr>
  </w:style>
  <w:style w:type="paragraph" w:customStyle="1" w:styleId="xl65">
    <w:name w:val="xl65"/>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66">
    <w:name w:val="xl66"/>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67">
    <w:name w:val="xl67"/>
    <w:basedOn w:val="a1"/>
    <w:rsid w:val="00F53D94"/>
    <w:pPr>
      <w:spacing w:before="100" w:beforeAutospacing="1" w:after="100" w:afterAutospacing="1"/>
      <w:textAlignment w:val="top"/>
    </w:pPr>
    <w:rPr>
      <w:sz w:val="24"/>
    </w:rPr>
  </w:style>
  <w:style w:type="paragraph" w:customStyle="1" w:styleId="xl68">
    <w:name w:val="xl68"/>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rPr>
  </w:style>
  <w:style w:type="paragraph" w:customStyle="1" w:styleId="xl69">
    <w:name w:val="xl69"/>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rPr>
  </w:style>
  <w:style w:type="paragraph" w:customStyle="1" w:styleId="xl70">
    <w:name w:val="xl70"/>
    <w:basedOn w:val="a1"/>
    <w:rsid w:val="00F53D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72">
    <w:name w:val="xl72"/>
    <w:basedOn w:val="a1"/>
    <w:rsid w:val="00F53D94"/>
    <w:pPr>
      <w:pBdr>
        <w:top w:val="single" w:sz="4" w:space="0" w:color="auto"/>
        <w:left w:val="single" w:sz="4" w:space="0" w:color="auto"/>
        <w:bottom w:val="single" w:sz="4" w:space="0" w:color="auto"/>
      </w:pBdr>
      <w:spacing w:before="100" w:beforeAutospacing="1" w:after="100" w:afterAutospacing="1"/>
      <w:jc w:val="center"/>
      <w:textAlignment w:val="center"/>
    </w:pPr>
    <w:rPr>
      <w:sz w:val="24"/>
    </w:rPr>
  </w:style>
  <w:style w:type="paragraph" w:customStyle="1" w:styleId="xl73">
    <w:name w:val="xl73"/>
    <w:basedOn w:val="a1"/>
    <w:rsid w:val="00F53D94"/>
    <w:pPr>
      <w:pBdr>
        <w:top w:val="single" w:sz="4" w:space="0" w:color="auto"/>
        <w:bottom w:val="single" w:sz="4" w:space="0" w:color="auto"/>
      </w:pBdr>
      <w:spacing w:before="100" w:beforeAutospacing="1" w:after="100" w:afterAutospacing="1"/>
      <w:jc w:val="center"/>
      <w:textAlignment w:val="center"/>
    </w:pPr>
    <w:rPr>
      <w:sz w:val="24"/>
    </w:rPr>
  </w:style>
  <w:style w:type="paragraph" w:customStyle="1" w:styleId="xl74">
    <w:name w:val="xl74"/>
    <w:basedOn w:val="a1"/>
    <w:rsid w:val="00F53D94"/>
    <w:pPr>
      <w:pBdr>
        <w:top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71">
    <w:name w:val="xl71"/>
    <w:basedOn w:val="a1"/>
    <w:rsid w:val="009A69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rPr>
  </w:style>
  <w:style w:type="paragraph" w:customStyle="1" w:styleId="font5">
    <w:name w:val="font5"/>
    <w:basedOn w:val="a1"/>
    <w:rsid w:val="00202BA4"/>
    <w:pPr>
      <w:spacing w:before="100" w:beforeAutospacing="1" w:after="100" w:afterAutospacing="1"/>
    </w:pPr>
    <w:rPr>
      <w:szCs w:val="28"/>
    </w:rPr>
  </w:style>
  <w:style w:type="paragraph" w:customStyle="1" w:styleId="font6">
    <w:name w:val="font6"/>
    <w:basedOn w:val="a1"/>
    <w:rsid w:val="00202BA4"/>
    <w:pPr>
      <w:spacing w:before="100" w:beforeAutospacing="1" w:after="100" w:afterAutospacing="1"/>
    </w:pPr>
    <w:rPr>
      <w:szCs w:val="28"/>
    </w:rPr>
  </w:style>
  <w:style w:type="paragraph" w:customStyle="1" w:styleId="font7">
    <w:name w:val="font7"/>
    <w:basedOn w:val="a1"/>
    <w:rsid w:val="00202BA4"/>
    <w:pPr>
      <w:spacing w:before="100" w:beforeAutospacing="1" w:after="100" w:afterAutospacing="1"/>
    </w:pPr>
    <w:rPr>
      <w:i/>
      <w:iCs/>
      <w:szCs w:val="28"/>
    </w:rPr>
  </w:style>
  <w:style w:type="paragraph" w:customStyle="1" w:styleId="font8">
    <w:name w:val="font8"/>
    <w:basedOn w:val="a1"/>
    <w:rsid w:val="00202BA4"/>
    <w:pPr>
      <w:spacing w:before="100" w:beforeAutospacing="1" w:after="100" w:afterAutospacing="1"/>
    </w:pPr>
    <w:rPr>
      <w:i/>
      <w:iCs/>
      <w:szCs w:val="28"/>
    </w:rPr>
  </w:style>
  <w:style w:type="paragraph" w:customStyle="1" w:styleId="xl109">
    <w:name w:val="xl109"/>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8"/>
    </w:rPr>
  </w:style>
  <w:style w:type="paragraph" w:customStyle="1" w:styleId="xl110">
    <w:name w:val="xl110"/>
    <w:basedOn w:val="a1"/>
    <w:rsid w:val="00202BA4"/>
    <w:pPr>
      <w:spacing w:before="100" w:beforeAutospacing="1" w:after="100" w:afterAutospacing="1"/>
    </w:pPr>
    <w:rPr>
      <w:szCs w:val="28"/>
    </w:rPr>
  </w:style>
  <w:style w:type="paragraph" w:customStyle="1" w:styleId="xl111">
    <w:name w:val="xl111"/>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112">
    <w:name w:val="xl112"/>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113">
    <w:name w:val="xl113"/>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8"/>
    </w:rPr>
  </w:style>
  <w:style w:type="paragraph" w:customStyle="1" w:styleId="xl114">
    <w:name w:val="xl114"/>
    <w:basedOn w:val="a1"/>
    <w:rsid w:val="00202BA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8"/>
    </w:rPr>
  </w:style>
  <w:style w:type="paragraph" w:customStyle="1" w:styleId="xl115">
    <w:name w:val="xl115"/>
    <w:basedOn w:val="a1"/>
    <w:rsid w:val="00202BA4"/>
    <w:pPr>
      <w:spacing w:before="100" w:beforeAutospacing="1" w:after="100" w:afterAutospacing="1"/>
    </w:pPr>
    <w:rPr>
      <w:color w:val="FF0000"/>
      <w:szCs w:val="28"/>
    </w:rPr>
  </w:style>
  <w:style w:type="paragraph" w:customStyle="1" w:styleId="xl116">
    <w:name w:val="xl116"/>
    <w:basedOn w:val="a1"/>
    <w:rsid w:val="00202BA4"/>
    <w:pPr>
      <w:spacing w:before="100" w:beforeAutospacing="1" w:after="100" w:afterAutospacing="1"/>
      <w:textAlignment w:val="top"/>
    </w:pPr>
    <w:rPr>
      <w:szCs w:val="28"/>
    </w:rPr>
  </w:style>
  <w:style w:type="paragraph" w:customStyle="1" w:styleId="xl75">
    <w:name w:val="xl75"/>
    <w:basedOn w:val="a1"/>
    <w:rsid w:val="00FD7D6B"/>
    <w:pPr>
      <w:pBdr>
        <w:top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76">
    <w:name w:val="xl76"/>
    <w:basedOn w:val="a1"/>
    <w:rsid w:val="00FD7D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aff7">
    <w:name w:val="!Табл"/>
    <w:basedOn w:val="a1"/>
    <w:link w:val="aff8"/>
    <w:qFormat/>
    <w:rsid w:val="009B78AF"/>
    <w:pPr>
      <w:spacing w:before="120"/>
      <w:jc w:val="both"/>
    </w:pPr>
    <w:rPr>
      <w:rFonts w:eastAsia="Calibri"/>
      <w:szCs w:val="28"/>
      <w:lang w:eastAsia="en-US"/>
    </w:rPr>
  </w:style>
  <w:style w:type="character" w:customStyle="1" w:styleId="aff8">
    <w:name w:val="!Табл Знак"/>
    <w:basedOn w:val="a2"/>
    <w:link w:val="aff7"/>
    <w:rsid w:val="009B78AF"/>
    <w:rPr>
      <w:rFonts w:ascii="Times New Roman" w:eastAsia="Calibri" w:hAnsi="Times New Roman" w:cs="Times New Roman"/>
      <w:sz w:val="28"/>
      <w:szCs w:val="28"/>
    </w:rPr>
  </w:style>
  <w:style w:type="paragraph" w:customStyle="1" w:styleId="aff9">
    <w:name w:val="!Огл"/>
    <w:basedOn w:val="a1"/>
    <w:link w:val="affa"/>
    <w:qFormat/>
    <w:rsid w:val="009B78AF"/>
    <w:pPr>
      <w:spacing w:before="120" w:after="120"/>
      <w:ind w:firstLine="709"/>
      <w:jc w:val="both"/>
    </w:pPr>
    <w:rPr>
      <w:rFonts w:eastAsia="Calibri"/>
      <w:b/>
      <w:szCs w:val="28"/>
      <w:lang w:eastAsia="en-US"/>
    </w:rPr>
  </w:style>
  <w:style w:type="character" w:customStyle="1" w:styleId="affa">
    <w:name w:val="!Огл Знак"/>
    <w:basedOn w:val="a2"/>
    <w:link w:val="aff9"/>
    <w:rsid w:val="009B78AF"/>
    <w:rPr>
      <w:rFonts w:ascii="Times New Roman" w:eastAsia="Calibri" w:hAnsi="Times New Roman" w:cs="Times New Roman"/>
      <w:b/>
      <w:sz w:val="28"/>
      <w:szCs w:val="28"/>
    </w:rPr>
  </w:style>
  <w:style w:type="character" w:customStyle="1" w:styleId="2105pt">
    <w:name w:val="Основной текст (2) + 10.5 pt"/>
    <w:basedOn w:val="a2"/>
    <w:rsid w:val="00C842B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2">
    <w:name w:val="Основной текст (2)_"/>
    <w:basedOn w:val="a2"/>
    <w:link w:val="23"/>
    <w:rsid w:val="00C842B0"/>
    <w:rPr>
      <w:rFonts w:ascii="Times New Roman" w:eastAsia="Times New Roman" w:hAnsi="Times New Roman" w:cs="Times New Roman"/>
      <w:shd w:val="clear" w:color="auto" w:fill="FFFFFF"/>
    </w:rPr>
  </w:style>
  <w:style w:type="paragraph" w:customStyle="1" w:styleId="23">
    <w:name w:val="Основной текст (2)"/>
    <w:basedOn w:val="a1"/>
    <w:link w:val="22"/>
    <w:rsid w:val="00C842B0"/>
    <w:pPr>
      <w:widowControl w:val="0"/>
      <w:shd w:val="clear" w:color="auto" w:fill="FFFFFF"/>
      <w:spacing w:before="1020" w:line="274" w:lineRule="exact"/>
      <w:jc w:val="right"/>
    </w:pPr>
    <w:rPr>
      <w:sz w:val="22"/>
      <w:szCs w:val="22"/>
      <w:lang w:eastAsia="en-US"/>
    </w:rPr>
  </w:style>
  <w:style w:type="paragraph" w:customStyle="1" w:styleId="xl77">
    <w:name w:val="xl77"/>
    <w:basedOn w:val="a1"/>
    <w:rsid w:val="00A764C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Cs w:val="28"/>
    </w:rPr>
  </w:style>
  <w:style w:type="paragraph" w:customStyle="1" w:styleId="xl78">
    <w:name w:val="xl78"/>
    <w:basedOn w:val="a1"/>
    <w:rsid w:val="00B162FF"/>
    <w:pPr>
      <w:spacing w:before="100" w:beforeAutospacing="1" w:after="100" w:afterAutospacing="1"/>
    </w:pPr>
    <w:rPr>
      <w:color w:val="FF0000"/>
      <w:sz w:val="24"/>
    </w:rPr>
  </w:style>
  <w:style w:type="paragraph" w:customStyle="1" w:styleId="xl79">
    <w:name w:val="xl79"/>
    <w:basedOn w:val="a1"/>
    <w:rsid w:val="00B162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4"/>
    </w:rPr>
  </w:style>
  <w:style w:type="paragraph" w:customStyle="1" w:styleId="Default">
    <w:name w:val="Default"/>
    <w:rsid w:val="008048D8"/>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4">
    <w:name w:val="Нет списка1"/>
    <w:next w:val="a4"/>
    <w:uiPriority w:val="99"/>
    <w:semiHidden/>
    <w:unhideWhenUsed/>
    <w:rsid w:val="00E13FD9"/>
  </w:style>
  <w:style w:type="paragraph" w:customStyle="1" w:styleId="affb">
    <w:name w:val="Текст (справка)"/>
    <w:basedOn w:val="a1"/>
    <w:next w:val="a1"/>
    <w:uiPriority w:val="99"/>
    <w:rsid w:val="00E13FD9"/>
    <w:pPr>
      <w:widowControl w:val="0"/>
      <w:autoSpaceDE w:val="0"/>
      <w:autoSpaceDN w:val="0"/>
      <w:adjustRightInd w:val="0"/>
      <w:ind w:left="170" w:right="170"/>
    </w:pPr>
    <w:rPr>
      <w:rFonts w:ascii="Times New Roman CYR" w:eastAsiaTheme="minorEastAsia" w:hAnsi="Times New Roman CYR" w:cs="Times New Roman CYR"/>
      <w:sz w:val="24"/>
    </w:rPr>
  </w:style>
  <w:style w:type="paragraph" w:customStyle="1" w:styleId="affc">
    <w:name w:val="Комментарий"/>
    <w:basedOn w:val="affb"/>
    <w:next w:val="a1"/>
    <w:uiPriority w:val="99"/>
    <w:rsid w:val="00E13FD9"/>
    <w:pPr>
      <w:spacing w:before="75"/>
      <w:ind w:right="0"/>
      <w:jc w:val="both"/>
    </w:pPr>
    <w:rPr>
      <w:color w:val="353842"/>
    </w:rPr>
  </w:style>
  <w:style w:type="character" w:customStyle="1" w:styleId="affd">
    <w:name w:val="Цветовое выделение для Текст"/>
    <w:uiPriority w:val="99"/>
    <w:rsid w:val="00E13FD9"/>
    <w:rPr>
      <w:rFonts w:ascii="Times New Roman CYR" w:hAnsi="Times New Roman CYR"/>
    </w:rPr>
  </w:style>
  <w:style w:type="numbering" w:customStyle="1" w:styleId="24">
    <w:name w:val="Нет списка2"/>
    <w:next w:val="a4"/>
    <w:uiPriority w:val="99"/>
    <w:semiHidden/>
    <w:unhideWhenUsed/>
    <w:rsid w:val="005D3E5C"/>
  </w:style>
  <w:style w:type="character" w:styleId="affe">
    <w:name w:val="Strong"/>
    <w:basedOn w:val="a2"/>
    <w:uiPriority w:val="22"/>
    <w:qFormat/>
    <w:rsid w:val="00B57D48"/>
    <w:rPr>
      <w:b/>
      <w:bCs/>
    </w:rPr>
  </w:style>
  <w:style w:type="paragraph" w:customStyle="1" w:styleId="xl80">
    <w:name w:val="xl80"/>
    <w:basedOn w:val="a1"/>
    <w:rsid w:val="00E93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rPr>
  </w:style>
  <w:style w:type="character" w:customStyle="1" w:styleId="25">
    <w:name w:val="Неразрешенное упоминание2"/>
    <w:basedOn w:val="a2"/>
    <w:uiPriority w:val="99"/>
    <w:semiHidden/>
    <w:unhideWhenUsed/>
    <w:rsid w:val="00C678ED"/>
    <w:rPr>
      <w:color w:val="605E5C"/>
      <w:shd w:val="clear" w:color="auto" w:fill="E1DFDD"/>
    </w:rPr>
  </w:style>
  <w:style w:type="paragraph" w:customStyle="1" w:styleId="afff">
    <w:name w:val="!Осн"/>
    <w:basedOn w:val="a1"/>
    <w:link w:val="afff0"/>
    <w:qFormat/>
    <w:rsid w:val="00C678ED"/>
    <w:pPr>
      <w:widowControl w:val="0"/>
      <w:tabs>
        <w:tab w:val="left" w:pos="993"/>
      </w:tabs>
      <w:autoSpaceDE w:val="0"/>
      <w:autoSpaceDN w:val="0"/>
      <w:adjustRightInd w:val="0"/>
      <w:ind w:firstLine="709"/>
      <w:contextualSpacing/>
      <w:jc w:val="both"/>
    </w:pPr>
    <w:rPr>
      <w:rFonts w:eastAsia="Calibri"/>
      <w:szCs w:val="28"/>
    </w:rPr>
  </w:style>
  <w:style w:type="character" w:customStyle="1" w:styleId="afff0">
    <w:name w:val="!Осн Знак"/>
    <w:basedOn w:val="a2"/>
    <w:link w:val="afff"/>
    <w:rsid w:val="00C678ED"/>
    <w:rPr>
      <w:rFonts w:ascii="Times New Roman" w:eastAsia="Calibri" w:hAnsi="Times New Roman" w:cs="Times New Roman"/>
      <w:sz w:val="28"/>
      <w:szCs w:val="28"/>
      <w:lang w:eastAsia="ru-RU"/>
    </w:rPr>
  </w:style>
  <w:style w:type="paragraph" w:customStyle="1" w:styleId="xl117">
    <w:name w:val="xl117"/>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rPr>
  </w:style>
  <w:style w:type="paragraph" w:customStyle="1" w:styleId="xl118">
    <w:name w:val="xl118"/>
    <w:basedOn w:val="a1"/>
    <w:rsid w:val="00C678ED"/>
    <w:pPr>
      <w:pBdr>
        <w:bottom w:val="single" w:sz="4" w:space="0" w:color="auto"/>
      </w:pBdr>
      <w:spacing w:before="100" w:beforeAutospacing="1" w:after="100" w:afterAutospacing="1"/>
      <w:textAlignment w:val="top"/>
    </w:pPr>
    <w:rPr>
      <w:b/>
      <w:bCs/>
      <w:sz w:val="24"/>
    </w:rPr>
  </w:style>
  <w:style w:type="paragraph" w:customStyle="1" w:styleId="xl119">
    <w:name w:val="xl119"/>
    <w:basedOn w:val="a1"/>
    <w:rsid w:val="00C678ED"/>
    <w:pPr>
      <w:pBdr>
        <w:left w:val="single" w:sz="4" w:space="0" w:color="auto"/>
        <w:bottom w:val="single" w:sz="4" w:space="0" w:color="auto"/>
        <w:right w:val="single" w:sz="4" w:space="0" w:color="auto"/>
      </w:pBdr>
      <w:spacing w:before="100" w:beforeAutospacing="1" w:after="100" w:afterAutospacing="1"/>
      <w:textAlignment w:val="top"/>
    </w:pPr>
    <w:rPr>
      <w:b/>
      <w:bCs/>
      <w:color w:val="000000"/>
      <w:sz w:val="24"/>
    </w:rPr>
  </w:style>
  <w:style w:type="paragraph" w:customStyle="1" w:styleId="xl120">
    <w:name w:val="xl120"/>
    <w:basedOn w:val="a1"/>
    <w:rsid w:val="00C678ED"/>
    <w:pPr>
      <w:shd w:val="clear" w:color="000000" w:fill="FFFFFF"/>
      <w:spacing w:before="100" w:beforeAutospacing="1" w:after="100" w:afterAutospacing="1"/>
    </w:pPr>
    <w:rPr>
      <w:sz w:val="24"/>
    </w:rPr>
  </w:style>
  <w:style w:type="paragraph" w:customStyle="1" w:styleId="xl121">
    <w:name w:val="xl121"/>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rPr>
  </w:style>
  <w:style w:type="paragraph" w:customStyle="1" w:styleId="xl122">
    <w:name w:val="xl122"/>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rPr>
  </w:style>
  <w:style w:type="paragraph" w:customStyle="1" w:styleId="xl123">
    <w:name w:val="xl123"/>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124">
    <w:name w:val="xl124"/>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rPr>
  </w:style>
  <w:style w:type="paragraph" w:customStyle="1" w:styleId="xl125">
    <w:name w:val="xl125"/>
    <w:basedOn w:val="a1"/>
    <w:rsid w:val="00C678ED"/>
    <w:pPr>
      <w:shd w:val="clear" w:color="000000" w:fill="FFFF00"/>
      <w:spacing w:before="100" w:beforeAutospacing="1" w:after="100" w:afterAutospacing="1"/>
    </w:pPr>
    <w:rPr>
      <w:sz w:val="24"/>
    </w:rPr>
  </w:style>
  <w:style w:type="paragraph" w:customStyle="1" w:styleId="xl126">
    <w:name w:val="xl126"/>
    <w:basedOn w:val="a1"/>
    <w:rsid w:val="00C678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27">
    <w:name w:val="xl127"/>
    <w:basedOn w:val="a1"/>
    <w:rsid w:val="00C678E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28">
    <w:name w:val="xl128"/>
    <w:basedOn w:val="a1"/>
    <w:rsid w:val="00C678ED"/>
    <w:pPr>
      <w:pBdr>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29">
    <w:name w:val="xl129"/>
    <w:basedOn w:val="a1"/>
    <w:rsid w:val="00C678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0">
    <w:name w:val="xl130"/>
    <w:basedOn w:val="a1"/>
    <w:rsid w:val="00C678ED"/>
    <w:pPr>
      <w:pBdr>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1">
    <w:name w:val="xl131"/>
    <w:basedOn w:val="a1"/>
    <w:rsid w:val="00C678E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2">
    <w:name w:val="xl132"/>
    <w:basedOn w:val="a1"/>
    <w:rsid w:val="00C678ED"/>
    <w:pPr>
      <w:pBdr>
        <w:left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3">
    <w:name w:val="xl133"/>
    <w:basedOn w:val="a1"/>
    <w:rsid w:val="00C678E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4">
    <w:name w:val="xl134"/>
    <w:basedOn w:val="a1"/>
    <w:rsid w:val="00C678E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rPr>
  </w:style>
  <w:style w:type="paragraph" w:customStyle="1" w:styleId="xl135">
    <w:name w:val="xl135"/>
    <w:basedOn w:val="a1"/>
    <w:rsid w:val="00C678E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4"/>
    </w:rPr>
  </w:style>
  <w:style w:type="paragraph" w:customStyle="1" w:styleId="xl136">
    <w:name w:val="xl136"/>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rPr>
  </w:style>
  <w:style w:type="paragraph" w:customStyle="1" w:styleId="xl137">
    <w:name w:val="xl137"/>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rPr>
  </w:style>
  <w:style w:type="paragraph" w:customStyle="1" w:styleId="xl138">
    <w:name w:val="xl138"/>
    <w:basedOn w:val="a1"/>
    <w:rsid w:val="00C678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Cs w:val="28"/>
    </w:rPr>
  </w:style>
  <w:style w:type="paragraph" w:customStyle="1" w:styleId="font9">
    <w:name w:val="font9"/>
    <w:basedOn w:val="a1"/>
    <w:rsid w:val="00C678ED"/>
    <w:pPr>
      <w:spacing w:before="100" w:beforeAutospacing="1" w:after="100" w:afterAutospacing="1"/>
    </w:pPr>
    <w:rPr>
      <w:i/>
      <w:iCs/>
      <w:szCs w:val="28"/>
    </w:rPr>
  </w:style>
  <w:style w:type="paragraph" w:customStyle="1" w:styleId="210">
    <w:name w:val="Заголовок 21"/>
    <w:basedOn w:val="a1"/>
    <w:next w:val="a1"/>
    <w:uiPriority w:val="9"/>
    <w:semiHidden/>
    <w:unhideWhenUsed/>
    <w:qFormat/>
    <w:rsid w:val="000B25D3"/>
    <w:pPr>
      <w:keepNext/>
      <w:keepLines/>
      <w:spacing w:before="40" w:line="259" w:lineRule="auto"/>
      <w:outlineLvl w:val="1"/>
    </w:pPr>
    <w:rPr>
      <w:rFonts w:ascii="Calibri Light" w:hAnsi="Calibri Light"/>
      <w:color w:val="2E74B5"/>
      <w:sz w:val="26"/>
      <w:szCs w:val="26"/>
    </w:rPr>
  </w:style>
  <w:style w:type="numbering" w:customStyle="1" w:styleId="110">
    <w:name w:val="Нет списка11"/>
    <w:next w:val="a4"/>
    <w:uiPriority w:val="99"/>
    <w:semiHidden/>
    <w:unhideWhenUsed/>
    <w:rsid w:val="000B25D3"/>
  </w:style>
  <w:style w:type="character" w:customStyle="1" w:styleId="211">
    <w:name w:val="Заголовок 2 Знак1"/>
    <w:basedOn w:val="a2"/>
    <w:uiPriority w:val="9"/>
    <w:semiHidden/>
    <w:rsid w:val="000B25D3"/>
    <w:rPr>
      <w:rFonts w:ascii="Cambria" w:eastAsia="Times New Roman" w:hAnsi="Cambria" w:cs="Times New Roman"/>
      <w:color w:val="365F91"/>
      <w:sz w:val="26"/>
      <w:szCs w:val="26"/>
    </w:rPr>
  </w:style>
  <w:style w:type="paragraph" w:customStyle="1" w:styleId="xl81">
    <w:name w:val="xl81"/>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16"/>
      <w:szCs w:val="16"/>
    </w:rPr>
  </w:style>
  <w:style w:type="paragraph" w:customStyle="1" w:styleId="xl82">
    <w:name w:val="xl82"/>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rPr>
  </w:style>
  <w:style w:type="paragraph" w:customStyle="1" w:styleId="xl83">
    <w:name w:val="xl83"/>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rPr>
  </w:style>
  <w:style w:type="paragraph" w:customStyle="1" w:styleId="xl84">
    <w:name w:val="xl84"/>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rPr>
  </w:style>
  <w:style w:type="paragraph" w:customStyle="1" w:styleId="xl85">
    <w:name w:val="xl85"/>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rPr>
  </w:style>
  <w:style w:type="paragraph" w:customStyle="1" w:styleId="xl86">
    <w:name w:val="xl86"/>
    <w:basedOn w:val="a1"/>
    <w:rsid w:val="000B25D3"/>
    <w:pPr>
      <w:shd w:val="clear" w:color="000000" w:fill="FFFF00"/>
      <w:spacing w:before="100" w:beforeAutospacing="1" w:after="100" w:afterAutospacing="1"/>
    </w:pPr>
    <w:rPr>
      <w:sz w:val="24"/>
    </w:rPr>
  </w:style>
  <w:style w:type="paragraph" w:customStyle="1" w:styleId="xl87">
    <w:name w:val="xl87"/>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88">
    <w:name w:val="xl88"/>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rFonts w:ascii="Arial" w:hAnsi="Arial" w:cs="Arial"/>
      <w:sz w:val="16"/>
      <w:szCs w:val="16"/>
    </w:rPr>
  </w:style>
  <w:style w:type="paragraph" w:customStyle="1" w:styleId="xl89">
    <w:name w:val="xl89"/>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90">
    <w:name w:val="xl90"/>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91">
    <w:name w:val="xl91"/>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sz w:val="24"/>
    </w:rPr>
  </w:style>
  <w:style w:type="paragraph" w:customStyle="1" w:styleId="xl92">
    <w:name w:val="xl92"/>
    <w:basedOn w:val="a1"/>
    <w:rsid w:val="000B25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sz w:val="24"/>
    </w:rPr>
  </w:style>
  <w:style w:type="paragraph" w:customStyle="1" w:styleId="xl93">
    <w:name w:val="xl93"/>
    <w:basedOn w:val="a1"/>
    <w:rsid w:val="000B25D3"/>
    <w:pPr>
      <w:shd w:val="clear" w:color="000000" w:fill="99CC00"/>
      <w:spacing w:before="100" w:beforeAutospacing="1" w:after="100" w:afterAutospacing="1"/>
    </w:pPr>
    <w:rPr>
      <w:sz w:val="24"/>
    </w:rPr>
  </w:style>
  <w:style w:type="paragraph" w:customStyle="1" w:styleId="xl94">
    <w:name w:val="xl94"/>
    <w:basedOn w:val="a1"/>
    <w:rsid w:val="000B25D3"/>
    <w:pPr>
      <w:pBdr>
        <w:top w:val="single" w:sz="4" w:space="0" w:color="auto"/>
        <w:left w:val="single" w:sz="4" w:space="0" w:color="auto"/>
        <w:right w:val="single" w:sz="4" w:space="0" w:color="auto"/>
      </w:pBdr>
      <w:spacing w:before="100" w:beforeAutospacing="1" w:after="100" w:afterAutospacing="1"/>
      <w:jc w:val="center"/>
      <w:textAlignment w:val="center"/>
    </w:pPr>
    <w:rPr>
      <w:sz w:val="24"/>
    </w:rPr>
  </w:style>
  <w:style w:type="paragraph" w:customStyle="1" w:styleId="xl95">
    <w:name w:val="xl95"/>
    <w:basedOn w:val="a1"/>
    <w:rsid w:val="000B25D3"/>
    <w:pPr>
      <w:pBdr>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96">
    <w:name w:val="xl96"/>
    <w:basedOn w:val="a1"/>
    <w:rsid w:val="000B25D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Cs w:val="28"/>
    </w:rPr>
  </w:style>
  <w:style w:type="paragraph" w:customStyle="1" w:styleId="xl97">
    <w:name w:val="xl97"/>
    <w:basedOn w:val="a1"/>
    <w:rsid w:val="000B25D3"/>
    <w:pPr>
      <w:pBdr>
        <w:top w:val="single" w:sz="4" w:space="0" w:color="auto"/>
        <w:bottom w:val="single" w:sz="4" w:space="0" w:color="auto"/>
      </w:pBdr>
      <w:shd w:val="clear" w:color="000000" w:fill="FFFFFF"/>
      <w:spacing w:before="100" w:beforeAutospacing="1" w:after="100" w:afterAutospacing="1"/>
      <w:jc w:val="center"/>
      <w:textAlignment w:val="center"/>
    </w:pPr>
    <w:rPr>
      <w:szCs w:val="28"/>
    </w:rPr>
  </w:style>
  <w:style w:type="paragraph" w:customStyle="1" w:styleId="xl98">
    <w:name w:val="xl98"/>
    <w:basedOn w:val="a1"/>
    <w:rsid w:val="000B25D3"/>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8"/>
    </w:rPr>
  </w:style>
  <w:style w:type="paragraph" w:customStyle="1" w:styleId="xl99">
    <w:name w:val="xl99"/>
    <w:basedOn w:val="a1"/>
    <w:rsid w:val="000B25D3"/>
    <w:pPr>
      <w:pBdr>
        <w:left w:val="single" w:sz="4" w:space="0" w:color="auto"/>
        <w:right w:val="single" w:sz="4" w:space="0" w:color="auto"/>
      </w:pBdr>
      <w:spacing w:before="100" w:beforeAutospacing="1" w:after="100" w:afterAutospacing="1"/>
      <w:jc w:val="center"/>
      <w:textAlignment w:val="center"/>
    </w:pPr>
    <w:rPr>
      <w:sz w:val="24"/>
    </w:rPr>
  </w:style>
  <w:style w:type="paragraph" w:customStyle="1" w:styleId="xl100">
    <w:name w:val="xl100"/>
    <w:basedOn w:val="a1"/>
    <w:rsid w:val="000B25D3"/>
    <w:pPr>
      <w:pBdr>
        <w:top w:val="single" w:sz="4" w:space="0" w:color="auto"/>
        <w:left w:val="single" w:sz="4" w:space="0" w:color="auto"/>
        <w:right w:val="single" w:sz="4" w:space="0" w:color="auto"/>
      </w:pBdr>
      <w:spacing w:before="100" w:beforeAutospacing="1" w:after="100" w:afterAutospacing="1"/>
      <w:jc w:val="center"/>
      <w:textAlignment w:val="center"/>
    </w:pPr>
    <w:rPr>
      <w:sz w:val="24"/>
    </w:rPr>
  </w:style>
  <w:style w:type="paragraph" w:customStyle="1" w:styleId="xl101">
    <w:name w:val="xl101"/>
    <w:basedOn w:val="a1"/>
    <w:rsid w:val="000B25D3"/>
    <w:pPr>
      <w:pBdr>
        <w:left w:val="single" w:sz="4" w:space="0" w:color="auto"/>
        <w:right w:val="single" w:sz="4" w:space="0" w:color="auto"/>
      </w:pBdr>
      <w:spacing w:before="100" w:beforeAutospacing="1" w:after="100" w:afterAutospacing="1"/>
      <w:jc w:val="center"/>
      <w:textAlignment w:val="center"/>
    </w:pPr>
    <w:rPr>
      <w:sz w:val="24"/>
    </w:rPr>
  </w:style>
  <w:style w:type="paragraph" w:customStyle="1" w:styleId="xl102">
    <w:name w:val="xl102"/>
    <w:basedOn w:val="a1"/>
    <w:rsid w:val="000B25D3"/>
    <w:pPr>
      <w:pBdr>
        <w:left w:val="single" w:sz="4" w:space="0" w:color="auto"/>
        <w:bottom w:val="single" w:sz="4" w:space="0" w:color="auto"/>
        <w:right w:val="single" w:sz="4" w:space="0" w:color="auto"/>
      </w:pBdr>
      <w:spacing w:before="100" w:beforeAutospacing="1" w:after="100" w:afterAutospacing="1"/>
      <w:jc w:val="center"/>
      <w:textAlignment w:val="center"/>
    </w:pPr>
    <w:rPr>
      <w:sz w:val="24"/>
    </w:rPr>
  </w:style>
  <w:style w:type="paragraph" w:customStyle="1" w:styleId="xl103">
    <w:name w:val="xl103"/>
    <w:basedOn w:val="a1"/>
    <w:rsid w:val="000B25D3"/>
    <w:pPr>
      <w:pBdr>
        <w:top w:val="single" w:sz="4" w:space="0" w:color="auto"/>
        <w:left w:val="single" w:sz="4" w:space="0" w:color="auto"/>
        <w:bottom w:val="single" w:sz="4" w:space="0" w:color="auto"/>
      </w:pBdr>
      <w:spacing w:before="100" w:beforeAutospacing="1" w:after="100" w:afterAutospacing="1"/>
      <w:jc w:val="center"/>
    </w:pPr>
    <w:rPr>
      <w:sz w:val="24"/>
    </w:rPr>
  </w:style>
  <w:style w:type="paragraph" w:customStyle="1" w:styleId="xl104">
    <w:name w:val="xl104"/>
    <w:basedOn w:val="a1"/>
    <w:rsid w:val="000B25D3"/>
    <w:pPr>
      <w:pBdr>
        <w:top w:val="single" w:sz="4" w:space="0" w:color="auto"/>
        <w:bottom w:val="single" w:sz="4" w:space="0" w:color="auto"/>
      </w:pBdr>
      <w:spacing w:before="100" w:beforeAutospacing="1" w:after="100" w:afterAutospacing="1"/>
      <w:jc w:val="center"/>
    </w:pPr>
    <w:rPr>
      <w:sz w:val="24"/>
    </w:rPr>
  </w:style>
  <w:style w:type="paragraph" w:customStyle="1" w:styleId="xl105">
    <w:name w:val="xl105"/>
    <w:basedOn w:val="a1"/>
    <w:rsid w:val="000B25D3"/>
    <w:pPr>
      <w:pBdr>
        <w:top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106">
    <w:name w:val="xl106"/>
    <w:basedOn w:val="a1"/>
    <w:rsid w:val="000B25D3"/>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b/>
      <w:bCs/>
      <w:sz w:val="24"/>
    </w:rPr>
  </w:style>
  <w:style w:type="paragraph" w:customStyle="1" w:styleId="xl107">
    <w:name w:val="xl107"/>
    <w:basedOn w:val="a1"/>
    <w:rsid w:val="000B25D3"/>
    <w:pPr>
      <w:pBdr>
        <w:top w:val="single" w:sz="4" w:space="0" w:color="auto"/>
        <w:bottom w:val="single" w:sz="4" w:space="0" w:color="auto"/>
      </w:pBdr>
      <w:shd w:val="clear" w:color="000000" w:fill="CCFFCC"/>
      <w:spacing w:before="100" w:beforeAutospacing="1" w:after="100" w:afterAutospacing="1"/>
      <w:jc w:val="center"/>
      <w:textAlignment w:val="center"/>
    </w:pPr>
    <w:rPr>
      <w:b/>
      <w:bCs/>
      <w:sz w:val="24"/>
    </w:rPr>
  </w:style>
  <w:style w:type="paragraph" w:customStyle="1" w:styleId="font10">
    <w:name w:val="font10"/>
    <w:basedOn w:val="a1"/>
    <w:rsid w:val="000B25D3"/>
    <w:pPr>
      <w:spacing w:before="100" w:beforeAutospacing="1" w:after="100" w:afterAutospacing="1"/>
    </w:pPr>
    <w:rPr>
      <w:b/>
      <w:bCs/>
      <w:i/>
      <w:iCs/>
      <w:sz w:val="24"/>
    </w:rPr>
  </w:style>
  <w:style w:type="paragraph" w:customStyle="1" w:styleId="font11">
    <w:name w:val="font11"/>
    <w:basedOn w:val="a1"/>
    <w:rsid w:val="000B25D3"/>
    <w:pPr>
      <w:spacing w:before="100" w:beforeAutospacing="1" w:after="100" w:afterAutospacing="1"/>
    </w:pPr>
    <w:rPr>
      <w:i/>
      <w:iCs/>
      <w:sz w:val="24"/>
    </w:rPr>
  </w:style>
  <w:style w:type="paragraph" w:customStyle="1" w:styleId="font12">
    <w:name w:val="font12"/>
    <w:basedOn w:val="a1"/>
    <w:rsid w:val="000B25D3"/>
    <w:pPr>
      <w:spacing w:before="100" w:beforeAutospacing="1" w:after="100" w:afterAutospacing="1"/>
    </w:pPr>
    <w:rPr>
      <w:i/>
      <w:iCs/>
      <w:sz w:val="24"/>
    </w:rPr>
  </w:style>
  <w:style w:type="character" w:customStyle="1" w:styleId="111">
    <w:name w:val="Заголовок 1 Знак1"/>
    <w:basedOn w:val="a2"/>
    <w:uiPriority w:val="9"/>
    <w:rsid w:val="000B25D3"/>
    <w:rPr>
      <w:rFonts w:ascii="Calibri Light" w:eastAsia="Times New Roman" w:hAnsi="Calibri Light" w:cs="Times New Roman"/>
      <w:color w:val="2E74B5"/>
      <w:sz w:val="32"/>
      <w:szCs w:val="32"/>
    </w:rPr>
  </w:style>
  <w:style w:type="paragraph" w:customStyle="1" w:styleId="afff1">
    <w:name w:val="!огл"/>
    <w:basedOn w:val="a1"/>
    <w:link w:val="afff2"/>
    <w:qFormat/>
    <w:rsid w:val="000B25D3"/>
    <w:pPr>
      <w:spacing w:after="160" w:line="259" w:lineRule="auto"/>
      <w:jc w:val="both"/>
    </w:pPr>
    <w:rPr>
      <w:b/>
      <w:szCs w:val="28"/>
    </w:rPr>
  </w:style>
  <w:style w:type="character" w:customStyle="1" w:styleId="afff2">
    <w:name w:val="!огл Знак"/>
    <w:basedOn w:val="a2"/>
    <w:link w:val="afff1"/>
    <w:rsid w:val="000B25D3"/>
    <w:rPr>
      <w:rFonts w:ascii="Times New Roman" w:eastAsia="Times New Roman" w:hAnsi="Times New Roman" w:cs="Times New Roman"/>
      <w:b/>
      <w:sz w:val="28"/>
      <w:szCs w:val="28"/>
      <w:lang w:eastAsia="ru-RU"/>
    </w:rPr>
  </w:style>
  <w:style w:type="paragraph" w:customStyle="1" w:styleId="26">
    <w:name w:val="!огл_2"/>
    <w:basedOn w:val="afff1"/>
    <w:qFormat/>
    <w:rsid w:val="000B25D3"/>
  </w:style>
  <w:style w:type="paragraph" w:customStyle="1" w:styleId="27">
    <w:name w:val="!табл_2"/>
    <w:basedOn w:val="aff1"/>
    <w:qFormat/>
    <w:rsid w:val="000B25D3"/>
  </w:style>
  <w:style w:type="paragraph" w:customStyle="1" w:styleId="42">
    <w:name w:val="!Огл_4"/>
    <w:basedOn w:val="afff1"/>
    <w:link w:val="43"/>
    <w:qFormat/>
    <w:rsid w:val="000B25D3"/>
  </w:style>
  <w:style w:type="paragraph" w:customStyle="1" w:styleId="44">
    <w:name w:val="!Табл_4"/>
    <w:basedOn w:val="aff1"/>
    <w:link w:val="45"/>
    <w:qFormat/>
    <w:rsid w:val="000B25D3"/>
  </w:style>
  <w:style w:type="character" w:customStyle="1" w:styleId="43">
    <w:name w:val="!Огл_4 Знак"/>
    <w:basedOn w:val="afff2"/>
    <w:link w:val="42"/>
    <w:rsid w:val="000B25D3"/>
    <w:rPr>
      <w:rFonts w:ascii="Times New Roman" w:eastAsia="Times New Roman" w:hAnsi="Times New Roman" w:cs="Times New Roman"/>
      <w:b/>
      <w:sz w:val="28"/>
      <w:szCs w:val="28"/>
      <w:lang w:eastAsia="ru-RU"/>
    </w:rPr>
  </w:style>
  <w:style w:type="paragraph" w:customStyle="1" w:styleId="50">
    <w:name w:val="!Огл_5"/>
    <w:basedOn w:val="afff1"/>
    <w:link w:val="51"/>
    <w:qFormat/>
    <w:rsid w:val="000B25D3"/>
  </w:style>
  <w:style w:type="character" w:customStyle="1" w:styleId="45">
    <w:name w:val="!Табл_4 Знак"/>
    <w:basedOn w:val="aff2"/>
    <w:link w:val="44"/>
    <w:rsid w:val="000B25D3"/>
    <w:rPr>
      <w:rFonts w:ascii="Times New Roman" w:eastAsia="Calibri" w:hAnsi="Times New Roman" w:cs="Times New Roman"/>
      <w:sz w:val="28"/>
      <w:szCs w:val="28"/>
      <w:lang w:eastAsia="ru-RU"/>
    </w:rPr>
  </w:style>
  <w:style w:type="paragraph" w:customStyle="1" w:styleId="60">
    <w:name w:val="!огл_6"/>
    <w:basedOn w:val="a1"/>
    <w:link w:val="61"/>
    <w:qFormat/>
    <w:rsid w:val="000B25D3"/>
    <w:pPr>
      <w:spacing w:after="160" w:line="259" w:lineRule="auto"/>
      <w:jc w:val="both"/>
    </w:pPr>
    <w:rPr>
      <w:b/>
      <w:szCs w:val="28"/>
    </w:rPr>
  </w:style>
  <w:style w:type="character" w:customStyle="1" w:styleId="51">
    <w:name w:val="!Огл_5 Знак"/>
    <w:basedOn w:val="afff2"/>
    <w:link w:val="50"/>
    <w:rsid w:val="000B25D3"/>
    <w:rPr>
      <w:rFonts w:ascii="Times New Roman" w:eastAsia="Times New Roman" w:hAnsi="Times New Roman" w:cs="Times New Roman"/>
      <w:b/>
      <w:sz w:val="28"/>
      <w:szCs w:val="28"/>
      <w:lang w:eastAsia="ru-RU"/>
    </w:rPr>
  </w:style>
  <w:style w:type="paragraph" w:customStyle="1" w:styleId="62">
    <w:name w:val="!табл_6"/>
    <w:basedOn w:val="a1"/>
    <w:link w:val="63"/>
    <w:qFormat/>
    <w:rsid w:val="000B25D3"/>
    <w:pPr>
      <w:widowControl w:val="0"/>
      <w:tabs>
        <w:tab w:val="left" w:pos="993"/>
      </w:tabs>
      <w:autoSpaceDE w:val="0"/>
      <w:autoSpaceDN w:val="0"/>
      <w:adjustRightInd w:val="0"/>
      <w:spacing w:before="120" w:after="120"/>
      <w:contextualSpacing/>
      <w:jc w:val="both"/>
    </w:pPr>
    <w:rPr>
      <w:rFonts w:eastAsia="Calibri"/>
      <w:szCs w:val="28"/>
    </w:rPr>
  </w:style>
  <w:style w:type="character" w:customStyle="1" w:styleId="61">
    <w:name w:val="!огл_6 Знак"/>
    <w:basedOn w:val="a2"/>
    <w:link w:val="60"/>
    <w:rsid w:val="000B25D3"/>
    <w:rPr>
      <w:rFonts w:ascii="Times New Roman" w:eastAsia="Times New Roman" w:hAnsi="Times New Roman" w:cs="Times New Roman"/>
      <w:b/>
      <w:sz w:val="28"/>
      <w:szCs w:val="28"/>
      <w:lang w:eastAsia="ru-RU"/>
    </w:rPr>
  </w:style>
  <w:style w:type="paragraph" w:customStyle="1" w:styleId="70">
    <w:name w:val="!Огл_7"/>
    <w:basedOn w:val="afff1"/>
    <w:link w:val="71"/>
    <w:qFormat/>
    <w:rsid w:val="000B25D3"/>
  </w:style>
  <w:style w:type="character" w:customStyle="1" w:styleId="63">
    <w:name w:val="!табл_6 Знак"/>
    <w:basedOn w:val="a2"/>
    <w:link w:val="62"/>
    <w:rsid w:val="000B25D3"/>
    <w:rPr>
      <w:rFonts w:ascii="Times New Roman" w:eastAsia="Calibri" w:hAnsi="Times New Roman" w:cs="Times New Roman"/>
      <w:sz w:val="28"/>
      <w:szCs w:val="28"/>
      <w:lang w:eastAsia="ru-RU"/>
    </w:rPr>
  </w:style>
  <w:style w:type="paragraph" w:customStyle="1" w:styleId="72">
    <w:name w:val="!Табл_7"/>
    <w:basedOn w:val="aff1"/>
    <w:link w:val="73"/>
    <w:qFormat/>
    <w:rsid w:val="000B25D3"/>
  </w:style>
  <w:style w:type="character" w:customStyle="1" w:styleId="71">
    <w:name w:val="!Огл_7 Знак"/>
    <w:basedOn w:val="afff2"/>
    <w:link w:val="70"/>
    <w:rsid w:val="000B25D3"/>
    <w:rPr>
      <w:rFonts w:ascii="Times New Roman" w:eastAsia="Times New Roman" w:hAnsi="Times New Roman" w:cs="Times New Roman"/>
      <w:b/>
      <w:sz w:val="28"/>
      <w:szCs w:val="28"/>
      <w:lang w:eastAsia="ru-RU"/>
    </w:rPr>
  </w:style>
  <w:style w:type="paragraph" w:customStyle="1" w:styleId="80">
    <w:name w:val="!Огл_8"/>
    <w:basedOn w:val="afff1"/>
    <w:qFormat/>
    <w:rsid w:val="000B25D3"/>
  </w:style>
  <w:style w:type="character" w:customStyle="1" w:styleId="73">
    <w:name w:val="!Табл_7 Знак"/>
    <w:basedOn w:val="aff2"/>
    <w:link w:val="72"/>
    <w:rsid w:val="000B25D3"/>
    <w:rPr>
      <w:rFonts w:ascii="Times New Roman" w:eastAsia="Calibri" w:hAnsi="Times New Roman" w:cs="Times New Roman"/>
      <w:sz w:val="28"/>
      <w:szCs w:val="28"/>
      <w:lang w:eastAsia="ru-RU"/>
    </w:rPr>
  </w:style>
  <w:style w:type="paragraph" w:customStyle="1" w:styleId="100">
    <w:name w:val="!Огл_10"/>
    <w:basedOn w:val="afff1"/>
    <w:link w:val="101"/>
    <w:qFormat/>
    <w:rsid w:val="000B25D3"/>
  </w:style>
  <w:style w:type="paragraph" w:customStyle="1" w:styleId="102">
    <w:name w:val="!табл_10"/>
    <w:basedOn w:val="aff1"/>
    <w:link w:val="103"/>
    <w:qFormat/>
    <w:rsid w:val="000B25D3"/>
  </w:style>
  <w:style w:type="character" w:customStyle="1" w:styleId="101">
    <w:name w:val="!Огл_10 Знак"/>
    <w:basedOn w:val="afff2"/>
    <w:link w:val="100"/>
    <w:rsid w:val="000B25D3"/>
    <w:rPr>
      <w:rFonts w:ascii="Times New Roman" w:eastAsia="Times New Roman" w:hAnsi="Times New Roman" w:cs="Times New Roman"/>
      <w:b/>
      <w:sz w:val="28"/>
      <w:szCs w:val="28"/>
      <w:lang w:eastAsia="ru-RU"/>
    </w:rPr>
  </w:style>
  <w:style w:type="paragraph" w:customStyle="1" w:styleId="112">
    <w:name w:val="!Огл_11"/>
    <w:basedOn w:val="afff1"/>
    <w:link w:val="113"/>
    <w:qFormat/>
    <w:rsid w:val="000B25D3"/>
  </w:style>
  <w:style w:type="character" w:customStyle="1" w:styleId="103">
    <w:name w:val="!табл_10 Знак"/>
    <w:basedOn w:val="aff2"/>
    <w:link w:val="102"/>
    <w:rsid w:val="000B25D3"/>
    <w:rPr>
      <w:rFonts w:ascii="Times New Roman" w:eastAsia="Calibri" w:hAnsi="Times New Roman" w:cs="Times New Roman"/>
      <w:sz w:val="28"/>
      <w:szCs w:val="28"/>
      <w:lang w:eastAsia="ru-RU"/>
    </w:rPr>
  </w:style>
  <w:style w:type="paragraph" w:customStyle="1" w:styleId="114">
    <w:name w:val="!Табл_11"/>
    <w:basedOn w:val="aff1"/>
    <w:link w:val="115"/>
    <w:qFormat/>
    <w:rsid w:val="000B25D3"/>
  </w:style>
  <w:style w:type="character" w:customStyle="1" w:styleId="113">
    <w:name w:val="!Огл_11 Знак"/>
    <w:basedOn w:val="afff2"/>
    <w:link w:val="112"/>
    <w:rsid w:val="000B25D3"/>
    <w:rPr>
      <w:rFonts w:ascii="Times New Roman" w:eastAsia="Times New Roman" w:hAnsi="Times New Roman" w:cs="Times New Roman"/>
      <w:b/>
      <w:sz w:val="28"/>
      <w:szCs w:val="28"/>
      <w:lang w:eastAsia="ru-RU"/>
    </w:rPr>
  </w:style>
  <w:style w:type="paragraph" w:customStyle="1" w:styleId="120">
    <w:name w:val="!Огл_12"/>
    <w:basedOn w:val="a5"/>
    <w:link w:val="121"/>
    <w:qFormat/>
    <w:rsid w:val="000B25D3"/>
    <w:pPr>
      <w:widowControl w:val="0"/>
      <w:autoSpaceDE w:val="0"/>
      <w:autoSpaceDN w:val="0"/>
      <w:adjustRightInd w:val="0"/>
      <w:spacing w:after="120" w:line="240" w:lineRule="auto"/>
      <w:ind w:firstLine="0"/>
    </w:pPr>
    <w:rPr>
      <w:rFonts w:eastAsia="Calibri"/>
      <w:b/>
      <w:lang w:eastAsia="ru-RU"/>
    </w:rPr>
  </w:style>
  <w:style w:type="character" w:customStyle="1" w:styleId="115">
    <w:name w:val="!Табл_11 Знак"/>
    <w:basedOn w:val="aff2"/>
    <w:link w:val="114"/>
    <w:rsid w:val="000B25D3"/>
    <w:rPr>
      <w:rFonts w:ascii="Times New Roman" w:eastAsia="Calibri" w:hAnsi="Times New Roman" w:cs="Times New Roman"/>
      <w:sz w:val="28"/>
      <w:szCs w:val="28"/>
      <w:lang w:eastAsia="ru-RU"/>
    </w:rPr>
  </w:style>
  <w:style w:type="paragraph" w:customStyle="1" w:styleId="122">
    <w:name w:val="!Табл_12"/>
    <w:basedOn w:val="aff1"/>
    <w:link w:val="123"/>
    <w:qFormat/>
    <w:rsid w:val="000B25D3"/>
  </w:style>
  <w:style w:type="character" w:customStyle="1" w:styleId="121">
    <w:name w:val="!Огл_12 Знак"/>
    <w:basedOn w:val="a6"/>
    <w:link w:val="120"/>
    <w:rsid w:val="000B25D3"/>
    <w:rPr>
      <w:rFonts w:ascii="Times New Roman" w:eastAsia="Calibri" w:hAnsi="Times New Roman" w:cs="Times New Roman"/>
      <w:b/>
      <w:sz w:val="28"/>
      <w:szCs w:val="28"/>
      <w:lang w:eastAsia="ru-RU"/>
    </w:rPr>
  </w:style>
  <w:style w:type="table" w:customStyle="1" w:styleId="15">
    <w:name w:val="Сетка таблицы1"/>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3">
    <w:name w:val="!Табл_12 Знак"/>
    <w:basedOn w:val="aff2"/>
    <w:link w:val="122"/>
    <w:rsid w:val="000B25D3"/>
    <w:rPr>
      <w:rFonts w:ascii="Times New Roman" w:eastAsia="Calibri" w:hAnsi="Times New Roman" w:cs="Times New Roman"/>
      <w:sz w:val="28"/>
      <w:szCs w:val="28"/>
      <w:lang w:eastAsia="ru-RU"/>
    </w:rPr>
  </w:style>
  <w:style w:type="paragraph" w:customStyle="1" w:styleId="140">
    <w:name w:val="!Огл_14"/>
    <w:basedOn w:val="afff1"/>
    <w:link w:val="141"/>
    <w:qFormat/>
    <w:rsid w:val="000B25D3"/>
    <w:rPr>
      <w:rFonts w:eastAsia="Calibri"/>
    </w:rPr>
  </w:style>
  <w:style w:type="table" w:customStyle="1" w:styleId="28">
    <w:name w:val="Сетка таблицы2"/>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1">
    <w:name w:val="!Огл_14 Знак"/>
    <w:basedOn w:val="afff2"/>
    <w:link w:val="140"/>
    <w:rsid w:val="000B25D3"/>
    <w:rPr>
      <w:rFonts w:ascii="Times New Roman" w:eastAsia="Calibri" w:hAnsi="Times New Roman" w:cs="Times New Roman"/>
      <w:b/>
      <w:sz w:val="28"/>
      <w:szCs w:val="28"/>
      <w:lang w:eastAsia="ru-RU"/>
    </w:rPr>
  </w:style>
  <w:style w:type="paragraph" w:customStyle="1" w:styleId="150">
    <w:name w:val="!Огл_15"/>
    <w:basedOn w:val="a1"/>
    <w:link w:val="151"/>
    <w:qFormat/>
    <w:rsid w:val="000B25D3"/>
    <w:pPr>
      <w:widowControl w:val="0"/>
      <w:autoSpaceDE w:val="0"/>
      <w:autoSpaceDN w:val="0"/>
      <w:adjustRightInd w:val="0"/>
      <w:spacing w:after="120"/>
      <w:jc w:val="both"/>
    </w:pPr>
    <w:rPr>
      <w:rFonts w:eastAsia="Calibri"/>
      <w:b/>
      <w:szCs w:val="28"/>
    </w:rPr>
  </w:style>
  <w:style w:type="paragraph" w:customStyle="1" w:styleId="16">
    <w:name w:val="!Огл_16"/>
    <w:basedOn w:val="a5"/>
    <w:link w:val="160"/>
    <w:qFormat/>
    <w:rsid w:val="000B25D3"/>
    <w:pPr>
      <w:widowControl w:val="0"/>
      <w:autoSpaceDE w:val="0"/>
      <w:autoSpaceDN w:val="0"/>
      <w:adjustRightInd w:val="0"/>
      <w:spacing w:after="120" w:line="240" w:lineRule="auto"/>
      <w:ind w:firstLine="0"/>
    </w:pPr>
    <w:rPr>
      <w:rFonts w:eastAsia="Calibri"/>
      <w:b/>
      <w:lang w:eastAsia="ru-RU"/>
    </w:rPr>
  </w:style>
  <w:style w:type="character" w:customStyle="1" w:styleId="151">
    <w:name w:val="!Огл_15 Знак"/>
    <w:basedOn w:val="a2"/>
    <w:link w:val="150"/>
    <w:rsid w:val="000B25D3"/>
    <w:rPr>
      <w:rFonts w:ascii="Times New Roman" w:eastAsia="Calibri" w:hAnsi="Times New Roman" w:cs="Times New Roman"/>
      <w:b/>
      <w:sz w:val="28"/>
      <w:szCs w:val="28"/>
      <w:lang w:eastAsia="ru-RU"/>
    </w:rPr>
  </w:style>
  <w:style w:type="table" w:customStyle="1" w:styleId="32">
    <w:name w:val="Сетка таблицы3"/>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0">
    <w:name w:val="!Огл_16 Знак"/>
    <w:basedOn w:val="a6"/>
    <w:link w:val="16"/>
    <w:rsid w:val="000B25D3"/>
    <w:rPr>
      <w:rFonts w:ascii="Times New Roman" w:eastAsia="Calibri" w:hAnsi="Times New Roman" w:cs="Times New Roman"/>
      <w:b/>
      <w:sz w:val="28"/>
      <w:szCs w:val="28"/>
      <w:lang w:eastAsia="ru-RU"/>
    </w:rPr>
  </w:style>
  <w:style w:type="paragraph" w:customStyle="1" w:styleId="17">
    <w:name w:val="!Огл_17"/>
    <w:basedOn w:val="afff1"/>
    <w:link w:val="170"/>
    <w:qFormat/>
    <w:rsid w:val="000B25D3"/>
  </w:style>
  <w:style w:type="table" w:customStyle="1" w:styleId="46">
    <w:name w:val="Сетка таблицы4"/>
    <w:basedOn w:val="a3"/>
    <w:next w:val="af3"/>
    <w:uiPriority w:val="39"/>
    <w:rsid w:val="000B2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0">
    <w:name w:val="!Огл_17 Знак"/>
    <w:basedOn w:val="afff2"/>
    <w:link w:val="17"/>
    <w:rsid w:val="000B25D3"/>
    <w:rPr>
      <w:rFonts w:ascii="Times New Roman" w:eastAsia="Times New Roman" w:hAnsi="Times New Roman" w:cs="Times New Roman"/>
      <w:b/>
      <w:sz w:val="28"/>
      <w:szCs w:val="28"/>
      <w:lang w:eastAsia="ru-RU"/>
    </w:rPr>
  </w:style>
  <w:style w:type="paragraph" w:customStyle="1" w:styleId="xl139">
    <w:name w:val="xl139"/>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0"/>
      <w:szCs w:val="20"/>
    </w:rPr>
  </w:style>
  <w:style w:type="paragraph" w:customStyle="1" w:styleId="xl140">
    <w:name w:val="xl140"/>
    <w:basedOn w:val="a1"/>
    <w:rsid w:val="000B25D3"/>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41">
    <w:name w:val="xl141"/>
    <w:basedOn w:val="a1"/>
    <w:rsid w:val="000B25D3"/>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42">
    <w:name w:val="xl142"/>
    <w:basedOn w:val="a1"/>
    <w:rsid w:val="000B25D3"/>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1"/>
    <w:rsid w:val="000B25D3"/>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44">
    <w:name w:val="xl144"/>
    <w:basedOn w:val="a1"/>
    <w:rsid w:val="000B25D3"/>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45">
    <w:name w:val="xl145"/>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46">
    <w:name w:val="xl146"/>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47">
    <w:name w:val="xl147"/>
    <w:basedOn w:val="a1"/>
    <w:rsid w:val="000B25D3"/>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148">
    <w:name w:val="xl148"/>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9">
    <w:name w:val="xl149"/>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0">
    <w:name w:val="xl150"/>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51">
    <w:name w:val="xl151"/>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52">
    <w:name w:val="xl152"/>
    <w:basedOn w:val="a1"/>
    <w:rsid w:val="000B25D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153">
    <w:name w:val="xl153"/>
    <w:basedOn w:val="a1"/>
    <w:rsid w:val="000B25D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154">
    <w:name w:val="xl154"/>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55">
    <w:name w:val="xl155"/>
    <w:basedOn w:val="a1"/>
    <w:rsid w:val="000B2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56">
    <w:name w:val="xl156"/>
    <w:basedOn w:val="a1"/>
    <w:rsid w:val="000B25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157">
    <w:name w:val="xl157"/>
    <w:basedOn w:val="a1"/>
    <w:rsid w:val="000B25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afff3">
    <w:name w:val="!!!"/>
    <w:basedOn w:val="a1"/>
    <w:link w:val="afff4"/>
    <w:qFormat/>
    <w:rsid w:val="000B25D3"/>
    <w:pPr>
      <w:jc w:val="center"/>
    </w:pPr>
    <w:rPr>
      <w:color w:val="000000"/>
      <w:sz w:val="24"/>
    </w:rPr>
  </w:style>
  <w:style w:type="character" w:customStyle="1" w:styleId="afff4">
    <w:name w:val="!!! Знак"/>
    <w:basedOn w:val="a2"/>
    <w:link w:val="afff3"/>
    <w:rsid w:val="000B25D3"/>
    <w:rPr>
      <w:rFonts w:ascii="Times New Roman" w:eastAsia="Times New Roman" w:hAnsi="Times New Roman" w:cs="Times New Roman"/>
      <w:color w:val="000000"/>
      <w:sz w:val="24"/>
      <w:szCs w:val="24"/>
      <w:lang w:eastAsia="ru-RU"/>
    </w:rPr>
  </w:style>
  <w:style w:type="paragraph" w:styleId="afff5">
    <w:name w:val="endnote text"/>
    <w:basedOn w:val="a1"/>
    <w:link w:val="afff6"/>
    <w:uiPriority w:val="99"/>
    <w:semiHidden/>
    <w:unhideWhenUsed/>
    <w:rsid w:val="000B25D3"/>
    <w:rPr>
      <w:sz w:val="20"/>
      <w:szCs w:val="20"/>
    </w:rPr>
  </w:style>
  <w:style w:type="character" w:customStyle="1" w:styleId="afff6">
    <w:name w:val="Текст концевой сноски Знак"/>
    <w:basedOn w:val="a2"/>
    <w:link w:val="afff5"/>
    <w:uiPriority w:val="99"/>
    <w:semiHidden/>
    <w:rsid w:val="000B25D3"/>
    <w:rPr>
      <w:rFonts w:ascii="Times New Roman" w:eastAsia="Times New Roman" w:hAnsi="Times New Roman" w:cs="Times New Roman"/>
      <w:sz w:val="20"/>
      <w:szCs w:val="20"/>
      <w:lang w:eastAsia="ru-RU"/>
    </w:rPr>
  </w:style>
  <w:style w:type="character" w:styleId="afff7">
    <w:name w:val="endnote reference"/>
    <w:basedOn w:val="a2"/>
    <w:uiPriority w:val="99"/>
    <w:semiHidden/>
    <w:unhideWhenUsed/>
    <w:rsid w:val="000B25D3"/>
    <w:rPr>
      <w:vertAlign w:val="superscript"/>
    </w:rPr>
  </w:style>
  <w:style w:type="numbering" w:customStyle="1" w:styleId="33">
    <w:name w:val="Нет списка3"/>
    <w:next w:val="a4"/>
    <w:uiPriority w:val="99"/>
    <w:semiHidden/>
    <w:unhideWhenUsed/>
    <w:rsid w:val="00890275"/>
  </w:style>
  <w:style w:type="numbering" w:customStyle="1" w:styleId="124">
    <w:name w:val="Нет списка12"/>
    <w:next w:val="a4"/>
    <w:uiPriority w:val="99"/>
    <w:semiHidden/>
    <w:unhideWhenUsed/>
    <w:rsid w:val="00890275"/>
  </w:style>
  <w:style w:type="numbering" w:customStyle="1" w:styleId="212">
    <w:name w:val="Нет списка21"/>
    <w:next w:val="a4"/>
    <w:uiPriority w:val="99"/>
    <w:semiHidden/>
    <w:unhideWhenUsed/>
    <w:rsid w:val="00890275"/>
  </w:style>
  <w:style w:type="table" w:customStyle="1" w:styleId="TableNormal1">
    <w:name w:val="Table Normal1"/>
    <w:uiPriority w:val="99"/>
    <w:semiHidden/>
    <w:rsid w:val="008902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8">
    <w:name w:val="Body Text"/>
    <w:basedOn w:val="a1"/>
    <w:link w:val="afff9"/>
    <w:uiPriority w:val="99"/>
    <w:rsid w:val="00890275"/>
    <w:pPr>
      <w:widowControl w:val="0"/>
      <w:autoSpaceDE w:val="0"/>
      <w:autoSpaceDN w:val="0"/>
      <w:ind w:left="160" w:firstLine="709"/>
    </w:pPr>
    <w:rPr>
      <w:rFonts w:ascii="Arial" w:eastAsia="Calibri" w:hAnsi="Arial" w:cs="Arial"/>
      <w:szCs w:val="28"/>
      <w:lang w:val="en-US" w:eastAsia="en-US"/>
    </w:rPr>
  </w:style>
  <w:style w:type="character" w:customStyle="1" w:styleId="afff9">
    <w:name w:val="Основной текст Знак"/>
    <w:basedOn w:val="a2"/>
    <w:link w:val="afff8"/>
    <w:uiPriority w:val="99"/>
    <w:rsid w:val="00890275"/>
    <w:rPr>
      <w:rFonts w:ascii="Arial" w:eastAsia="Calibri" w:hAnsi="Arial" w:cs="Arial"/>
      <w:sz w:val="28"/>
      <w:szCs w:val="28"/>
      <w:lang w:val="en-US"/>
    </w:rPr>
  </w:style>
  <w:style w:type="paragraph" w:customStyle="1" w:styleId="TableParagraph">
    <w:name w:val="Table Paragraph"/>
    <w:basedOn w:val="a1"/>
    <w:uiPriority w:val="99"/>
    <w:rsid w:val="00890275"/>
    <w:pPr>
      <w:widowControl w:val="0"/>
      <w:autoSpaceDE w:val="0"/>
      <w:autoSpaceDN w:val="0"/>
      <w:spacing w:line="314" w:lineRule="exact"/>
      <w:ind w:firstLine="709"/>
    </w:pPr>
    <w:rPr>
      <w:rFonts w:ascii="Arial" w:eastAsia="Calibri" w:hAnsi="Arial" w:cs="Arial"/>
      <w:sz w:val="22"/>
      <w:szCs w:val="22"/>
      <w:lang w:val="en-US" w:eastAsia="en-US"/>
    </w:rPr>
  </w:style>
  <w:style w:type="paragraph" w:customStyle="1" w:styleId="afffa">
    <w:name w:val="!осн"/>
    <w:basedOn w:val="afff1"/>
    <w:link w:val="afffb"/>
    <w:uiPriority w:val="99"/>
    <w:rsid w:val="00890275"/>
    <w:pPr>
      <w:spacing w:after="0"/>
      <w:ind w:firstLine="709"/>
    </w:pPr>
    <w:rPr>
      <w:rFonts w:eastAsia="Calibri"/>
    </w:rPr>
  </w:style>
  <w:style w:type="character" w:customStyle="1" w:styleId="afffb">
    <w:name w:val="!осн Знак"/>
    <w:basedOn w:val="afff2"/>
    <w:link w:val="afffa"/>
    <w:uiPriority w:val="99"/>
    <w:locked/>
    <w:rsid w:val="00890275"/>
    <w:rPr>
      <w:rFonts w:ascii="Times New Roman" w:eastAsia="Calibri" w:hAnsi="Times New Roman" w:cs="Times New Roman"/>
      <w:b/>
      <w:sz w:val="28"/>
      <w:szCs w:val="28"/>
      <w:lang w:eastAsia="ru-RU"/>
    </w:rPr>
  </w:style>
  <w:style w:type="paragraph" w:styleId="afffc">
    <w:name w:val="Document Map"/>
    <w:basedOn w:val="a1"/>
    <w:link w:val="afffd"/>
    <w:uiPriority w:val="99"/>
    <w:semiHidden/>
    <w:rsid w:val="00890275"/>
    <w:pPr>
      <w:shd w:val="clear" w:color="auto" w:fill="000080"/>
      <w:spacing w:after="160" w:line="259" w:lineRule="auto"/>
      <w:ind w:firstLine="709"/>
    </w:pPr>
    <w:rPr>
      <w:rFonts w:ascii="Tahoma" w:eastAsia="Calibri" w:hAnsi="Tahoma" w:cs="Tahoma"/>
      <w:sz w:val="20"/>
      <w:szCs w:val="20"/>
      <w:lang w:eastAsia="en-US"/>
    </w:rPr>
  </w:style>
  <w:style w:type="character" w:customStyle="1" w:styleId="afffd">
    <w:name w:val="Схема документа Знак"/>
    <w:basedOn w:val="a2"/>
    <w:link w:val="afffc"/>
    <w:uiPriority w:val="99"/>
    <w:semiHidden/>
    <w:rsid w:val="00890275"/>
    <w:rPr>
      <w:rFonts w:ascii="Tahoma" w:eastAsia="Calibri" w:hAnsi="Tahoma" w:cs="Tahoma"/>
      <w:sz w:val="20"/>
      <w:szCs w:val="20"/>
      <w:shd w:val="clear" w:color="auto" w:fill="000080"/>
    </w:rPr>
  </w:style>
  <w:style w:type="table" w:customStyle="1" w:styleId="116">
    <w:name w:val="Сетка таблицы11"/>
    <w:basedOn w:val="a3"/>
    <w:next w:val="af3"/>
    <w:uiPriority w:val="39"/>
    <w:locked/>
    <w:rsid w:val="00890275"/>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e">
    <w:name w:val="Normal (Web)"/>
    <w:basedOn w:val="a1"/>
    <w:uiPriority w:val="99"/>
    <w:semiHidden/>
    <w:unhideWhenUsed/>
    <w:rsid w:val="00890275"/>
    <w:pPr>
      <w:ind w:firstLine="709"/>
    </w:pPr>
    <w:rPr>
      <w:rFonts w:eastAsia="Calibri"/>
      <w:sz w:val="24"/>
      <w:lang w:eastAsia="en-US"/>
    </w:rPr>
  </w:style>
  <w:style w:type="table" w:customStyle="1" w:styleId="1110">
    <w:name w:val="Сетка таблицы111"/>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4"/>
    <w:uiPriority w:val="99"/>
    <w:semiHidden/>
    <w:unhideWhenUsed/>
    <w:rsid w:val="00890275"/>
  </w:style>
  <w:style w:type="numbering" w:customStyle="1" w:styleId="1111">
    <w:name w:val="Нет списка111"/>
    <w:next w:val="a4"/>
    <w:uiPriority w:val="99"/>
    <w:semiHidden/>
    <w:unhideWhenUsed/>
    <w:rsid w:val="00890275"/>
  </w:style>
  <w:style w:type="table" w:customStyle="1" w:styleId="131">
    <w:name w:val="Сетка таблицы13"/>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3"/>
    <w:next w:val="af3"/>
    <w:uiPriority w:val="9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
    <w:next w:val="a4"/>
    <w:uiPriority w:val="99"/>
    <w:semiHidden/>
    <w:unhideWhenUsed/>
    <w:rsid w:val="00890275"/>
  </w:style>
  <w:style w:type="numbering" w:customStyle="1" w:styleId="1210">
    <w:name w:val="Нет списка121"/>
    <w:next w:val="a4"/>
    <w:uiPriority w:val="99"/>
    <w:semiHidden/>
    <w:unhideWhenUsed/>
    <w:rsid w:val="00890275"/>
  </w:style>
  <w:style w:type="table" w:customStyle="1" w:styleId="142">
    <w:name w:val="Сетка таблицы14"/>
    <w:basedOn w:val="a3"/>
    <w:next w:val="af3"/>
    <w:uiPriority w:val="39"/>
    <w:rsid w:val="00890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2"/>
    <w:link w:val="4"/>
    <w:uiPriority w:val="9"/>
    <w:semiHidden/>
    <w:rsid w:val="000E05E9"/>
    <w:rPr>
      <w:rFonts w:asciiTheme="majorHAnsi" w:eastAsiaTheme="majorEastAsia" w:hAnsiTheme="majorHAnsi" w:cstheme="majorBidi"/>
      <w:i/>
      <w:iCs/>
      <w:color w:val="2F5496" w:themeColor="accent1" w:themeShade="BF"/>
      <w:sz w:val="28"/>
      <w:szCs w:val="24"/>
      <w:lang w:eastAsia="ru-RU"/>
    </w:rPr>
  </w:style>
  <w:style w:type="paragraph" w:styleId="affff">
    <w:name w:val="No Spacing"/>
    <w:uiPriority w:val="1"/>
    <w:rsid w:val="00266BE5"/>
    <w:pPr>
      <w:spacing w:after="0" w:line="240" w:lineRule="auto"/>
    </w:pPr>
    <w:rPr>
      <w:rFonts w:ascii="Times New Roman" w:eastAsia="Times New Roman" w:hAnsi="Times New Roman" w:cs="Times New Roman"/>
      <w:sz w:val="28"/>
      <w:szCs w:val="24"/>
      <w:lang w:eastAsia="ru-RU"/>
    </w:rPr>
  </w:style>
  <w:style w:type="paragraph" w:customStyle="1" w:styleId="affff0">
    <w:name w:val="!Таблица"/>
    <w:basedOn w:val="a1"/>
    <w:link w:val="affff1"/>
    <w:rsid w:val="00266BE5"/>
    <w:pPr>
      <w:ind w:firstLine="709"/>
      <w:jc w:val="both"/>
    </w:pPr>
    <w:rPr>
      <w:rFonts w:eastAsia="Calibri"/>
      <w:szCs w:val="28"/>
    </w:rPr>
  </w:style>
  <w:style w:type="paragraph" w:customStyle="1" w:styleId="affff2">
    <w:name w:val="!ОТ"/>
    <w:basedOn w:val="affff0"/>
    <w:link w:val="affff3"/>
    <w:rsid w:val="00266BE5"/>
  </w:style>
  <w:style w:type="character" w:customStyle="1" w:styleId="affff1">
    <w:name w:val="!Таблица Знак"/>
    <w:basedOn w:val="a2"/>
    <w:link w:val="affff0"/>
    <w:rsid w:val="00266BE5"/>
    <w:rPr>
      <w:rFonts w:ascii="Times New Roman" w:eastAsia="Calibri" w:hAnsi="Times New Roman" w:cs="Times New Roman"/>
      <w:sz w:val="28"/>
      <w:szCs w:val="28"/>
      <w:lang w:eastAsia="ru-RU"/>
    </w:rPr>
  </w:style>
  <w:style w:type="paragraph" w:styleId="affff4">
    <w:name w:val="Subtitle"/>
    <w:basedOn w:val="a1"/>
    <w:next w:val="a1"/>
    <w:link w:val="affff5"/>
    <w:uiPriority w:val="11"/>
    <w:rsid w:val="00266BE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5">
    <w:name w:val="Подзаголовок Знак"/>
    <w:basedOn w:val="a2"/>
    <w:link w:val="affff4"/>
    <w:uiPriority w:val="11"/>
    <w:rsid w:val="00266BE5"/>
    <w:rPr>
      <w:rFonts w:eastAsiaTheme="minorEastAsia"/>
      <w:color w:val="5A5A5A" w:themeColor="text1" w:themeTint="A5"/>
      <w:spacing w:val="15"/>
      <w:lang w:eastAsia="ru-RU"/>
    </w:rPr>
  </w:style>
  <w:style w:type="character" w:customStyle="1" w:styleId="affff3">
    <w:name w:val="!ОТ Знак"/>
    <w:basedOn w:val="affff1"/>
    <w:link w:val="affff2"/>
    <w:rsid w:val="00266BE5"/>
    <w:rPr>
      <w:rFonts w:ascii="Times New Roman" w:eastAsia="Calibri" w:hAnsi="Times New Roman" w:cs="Times New Roman"/>
      <w:sz w:val="28"/>
      <w:szCs w:val="28"/>
      <w:lang w:eastAsia="ru-RU"/>
    </w:rPr>
  </w:style>
  <w:style w:type="paragraph" w:customStyle="1" w:styleId="a0">
    <w:name w:val="!Табул"/>
    <w:basedOn w:val="a1"/>
    <w:link w:val="affff6"/>
    <w:qFormat/>
    <w:rsid w:val="00266BE5"/>
    <w:pPr>
      <w:numPr>
        <w:numId w:val="8"/>
      </w:numPr>
      <w:jc w:val="both"/>
    </w:pPr>
    <w:rPr>
      <w:rFonts w:eastAsia="Calibri"/>
      <w:szCs w:val="28"/>
      <w:lang w:eastAsia="en-US"/>
    </w:rPr>
  </w:style>
  <w:style w:type="character" w:customStyle="1" w:styleId="affff6">
    <w:name w:val="!Табул Знак"/>
    <w:basedOn w:val="a2"/>
    <w:link w:val="a0"/>
    <w:rsid w:val="00266BE5"/>
    <w:rPr>
      <w:rFonts w:ascii="Times New Roman" w:eastAsia="Calibri" w:hAnsi="Times New Roman" w:cs="Times New Roman"/>
      <w:sz w:val="28"/>
      <w:szCs w:val="28"/>
    </w:rPr>
  </w:style>
  <w:style w:type="paragraph" w:customStyle="1" w:styleId="18">
    <w:name w:val="Обычный (Интернет)1"/>
    <w:basedOn w:val="a1"/>
    <w:next w:val="afffe"/>
    <w:uiPriority w:val="99"/>
    <w:semiHidden/>
    <w:unhideWhenUsed/>
    <w:rsid w:val="00C16918"/>
    <w:pPr>
      <w:ind w:firstLine="709"/>
    </w:pPr>
    <w:rPr>
      <w:rFonts w:eastAsia="Calibri"/>
      <w:sz w:val="24"/>
      <w:lang w:eastAsia="en-US"/>
    </w:rPr>
  </w:style>
  <w:style w:type="numbering" w:customStyle="1" w:styleId="53">
    <w:name w:val="Нет списка5"/>
    <w:next w:val="a4"/>
    <w:uiPriority w:val="99"/>
    <w:semiHidden/>
    <w:unhideWhenUsed/>
    <w:rsid w:val="00C16918"/>
  </w:style>
  <w:style w:type="table" w:customStyle="1" w:styleId="64">
    <w:name w:val="Сетка таблицы6"/>
    <w:basedOn w:val="a3"/>
    <w:next w:val="af3"/>
    <w:uiPriority w:val="39"/>
    <w:rsid w:val="00C1691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7">
    <w:name w:val="Основной текст_"/>
    <w:basedOn w:val="a2"/>
    <w:link w:val="19"/>
    <w:rsid w:val="00C16918"/>
    <w:rPr>
      <w:rFonts w:ascii="Times New Roman" w:eastAsia="Times New Roman" w:hAnsi="Times New Roman" w:cs="Times New Roman"/>
    </w:rPr>
  </w:style>
  <w:style w:type="paragraph" w:customStyle="1" w:styleId="19">
    <w:name w:val="Основной текст1"/>
    <w:basedOn w:val="a1"/>
    <w:link w:val="affff7"/>
    <w:rsid w:val="00C16918"/>
    <w:pPr>
      <w:widowControl w:val="0"/>
    </w:pPr>
    <w:rPr>
      <w:sz w:val="22"/>
      <w:szCs w:val="22"/>
      <w:lang w:eastAsia="en-US"/>
    </w:rPr>
  </w:style>
  <w:style w:type="character" w:customStyle="1" w:styleId="ng-scope">
    <w:name w:val="ng-scope"/>
    <w:basedOn w:val="a2"/>
    <w:rsid w:val="00A17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098">
      <w:bodyDiv w:val="1"/>
      <w:marLeft w:val="0"/>
      <w:marRight w:val="0"/>
      <w:marTop w:val="0"/>
      <w:marBottom w:val="0"/>
      <w:divBdr>
        <w:top w:val="none" w:sz="0" w:space="0" w:color="auto"/>
        <w:left w:val="none" w:sz="0" w:space="0" w:color="auto"/>
        <w:bottom w:val="none" w:sz="0" w:space="0" w:color="auto"/>
        <w:right w:val="none" w:sz="0" w:space="0" w:color="auto"/>
      </w:divBdr>
    </w:div>
    <w:div w:id="2126600">
      <w:bodyDiv w:val="1"/>
      <w:marLeft w:val="0"/>
      <w:marRight w:val="0"/>
      <w:marTop w:val="0"/>
      <w:marBottom w:val="0"/>
      <w:divBdr>
        <w:top w:val="none" w:sz="0" w:space="0" w:color="auto"/>
        <w:left w:val="none" w:sz="0" w:space="0" w:color="auto"/>
        <w:bottom w:val="none" w:sz="0" w:space="0" w:color="auto"/>
        <w:right w:val="none" w:sz="0" w:space="0" w:color="auto"/>
      </w:divBdr>
    </w:div>
    <w:div w:id="15889621">
      <w:bodyDiv w:val="1"/>
      <w:marLeft w:val="0"/>
      <w:marRight w:val="0"/>
      <w:marTop w:val="0"/>
      <w:marBottom w:val="0"/>
      <w:divBdr>
        <w:top w:val="none" w:sz="0" w:space="0" w:color="auto"/>
        <w:left w:val="none" w:sz="0" w:space="0" w:color="auto"/>
        <w:bottom w:val="none" w:sz="0" w:space="0" w:color="auto"/>
        <w:right w:val="none" w:sz="0" w:space="0" w:color="auto"/>
      </w:divBdr>
    </w:div>
    <w:div w:id="20086142">
      <w:bodyDiv w:val="1"/>
      <w:marLeft w:val="0"/>
      <w:marRight w:val="0"/>
      <w:marTop w:val="0"/>
      <w:marBottom w:val="0"/>
      <w:divBdr>
        <w:top w:val="none" w:sz="0" w:space="0" w:color="auto"/>
        <w:left w:val="none" w:sz="0" w:space="0" w:color="auto"/>
        <w:bottom w:val="none" w:sz="0" w:space="0" w:color="auto"/>
        <w:right w:val="none" w:sz="0" w:space="0" w:color="auto"/>
      </w:divBdr>
    </w:div>
    <w:div w:id="21899702">
      <w:bodyDiv w:val="1"/>
      <w:marLeft w:val="0"/>
      <w:marRight w:val="0"/>
      <w:marTop w:val="0"/>
      <w:marBottom w:val="0"/>
      <w:divBdr>
        <w:top w:val="none" w:sz="0" w:space="0" w:color="auto"/>
        <w:left w:val="none" w:sz="0" w:space="0" w:color="auto"/>
        <w:bottom w:val="none" w:sz="0" w:space="0" w:color="auto"/>
        <w:right w:val="none" w:sz="0" w:space="0" w:color="auto"/>
      </w:divBdr>
    </w:div>
    <w:div w:id="24183091">
      <w:bodyDiv w:val="1"/>
      <w:marLeft w:val="0"/>
      <w:marRight w:val="0"/>
      <w:marTop w:val="0"/>
      <w:marBottom w:val="0"/>
      <w:divBdr>
        <w:top w:val="none" w:sz="0" w:space="0" w:color="auto"/>
        <w:left w:val="none" w:sz="0" w:space="0" w:color="auto"/>
        <w:bottom w:val="none" w:sz="0" w:space="0" w:color="auto"/>
        <w:right w:val="none" w:sz="0" w:space="0" w:color="auto"/>
      </w:divBdr>
    </w:div>
    <w:div w:id="25832379">
      <w:bodyDiv w:val="1"/>
      <w:marLeft w:val="0"/>
      <w:marRight w:val="0"/>
      <w:marTop w:val="0"/>
      <w:marBottom w:val="0"/>
      <w:divBdr>
        <w:top w:val="none" w:sz="0" w:space="0" w:color="auto"/>
        <w:left w:val="none" w:sz="0" w:space="0" w:color="auto"/>
        <w:bottom w:val="none" w:sz="0" w:space="0" w:color="auto"/>
        <w:right w:val="none" w:sz="0" w:space="0" w:color="auto"/>
      </w:divBdr>
    </w:div>
    <w:div w:id="29452615">
      <w:bodyDiv w:val="1"/>
      <w:marLeft w:val="0"/>
      <w:marRight w:val="0"/>
      <w:marTop w:val="0"/>
      <w:marBottom w:val="0"/>
      <w:divBdr>
        <w:top w:val="none" w:sz="0" w:space="0" w:color="auto"/>
        <w:left w:val="none" w:sz="0" w:space="0" w:color="auto"/>
        <w:bottom w:val="none" w:sz="0" w:space="0" w:color="auto"/>
        <w:right w:val="none" w:sz="0" w:space="0" w:color="auto"/>
      </w:divBdr>
    </w:div>
    <w:div w:id="30544750">
      <w:bodyDiv w:val="1"/>
      <w:marLeft w:val="0"/>
      <w:marRight w:val="0"/>
      <w:marTop w:val="0"/>
      <w:marBottom w:val="0"/>
      <w:divBdr>
        <w:top w:val="none" w:sz="0" w:space="0" w:color="auto"/>
        <w:left w:val="none" w:sz="0" w:space="0" w:color="auto"/>
        <w:bottom w:val="none" w:sz="0" w:space="0" w:color="auto"/>
        <w:right w:val="none" w:sz="0" w:space="0" w:color="auto"/>
      </w:divBdr>
    </w:div>
    <w:div w:id="31349324">
      <w:bodyDiv w:val="1"/>
      <w:marLeft w:val="0"/>
      <w:marRight w:val="0"/>
      <w:marTop w:val="0"/>
      <w:marBottom w:val="0"/>
      <w:divBdr>
        <w:top w:val="none" w:sz="0" w:space="0" w:color="auto"/>
        <w:left w:val="none" w:sz="0" w:space="0" w:color="auto"/>
        <w:bottom w:val="none" w:sz="0" w:space="0" w:color="auto"/>
        <w:right w:val="none" w:sz="0" w:space="0" w:color="auto"/>
      </w:divBdr>
    </w:div>
    <w:div w:id="32772613">
      <w:bodyDiv w:val="1"/>
      <w:marLeft w:val="0"/>
      <w:marRight w:val="0"/>
      <w:marTop w:val="0"/>
      <w:marBottom w:val="0"/>
      <w:divBdr>
        <w:top w:val="none" w:sz="0" w:space="0" w:color="auto"/>
        <w:left w:val="none" w:sz="0" w:space="0" w:color="auto"/>
        <w:bottom w:val="none" w:sz="0" w:space="0" w:color="auto"/>
        <w:right w:val="none" w:sz="0" w:space="0" w:color="auto"/>
      </w:divBdr>
    </w:div>
    <w:div w:id="34156530">
      <w:bodyDiv w:val="1"/>
      <w:marLeft w:val="0"/>
      <w:marRight w:val="0"/>
      <w:marTop w:val="0"/>
      <w:marBottom w:val="0"/>
      <w:divBdr>
        <w:top w:val="none" w:sz="0" w:space="0" w:color="auto"/>
        <w:left w:val="none" w:sz="0" w:space="0" w:color="auto"/>
        <w:bottom w:val="none" w:sz="0" w:space="0" w:color="auto"/>
        <w:right w:val="none" w:sz="0" w:space="0" w:color="auto"/>
      </w:divBdr>
    </w:div>
    <w:div w:id="43843859">
      <w:bodyDiv w:val="1"/>
      <w:marLeft w:val="0"/>
      <w:marRight w:val="0"/>
      <w:marTop w:val="0"/>
      <w:marBottom w:val="0"/>
      <w:divBdr>
        <w:top w:val="none" w:sz="0" w:space="0" w:color="auto"/>
        <w:left w:val="none" w:sz="0" w:space="0" w:color="auto"/>
        <w:bottom w:val="none" w:sz="0" w:space="0" w:color="auto"/>
        <w:right w:val="none" w:sz="0" w:space="0" w:color="auto"/>
      </w:divBdr>
    </w:div>
    <w:div w:id="44455818">
      <w:bodyDiv w:val="1"/>
      <w:marLeft w:val="0"/>
      <w:marRight w:val="0"/>
      <w:marTop w:val="0"/>
      <w:marBottom w:val="0"/>
      <w:divBdr>
        <w:top w:val="none" w:sz="0" w:space="0" w:color="auto"/>
        <w:left w:val="none" w:sz="0" w:space="0" w:color="auto"/>
        <w:bottom w:val="none" w:sz="0" w:space="0" w:color="auto"/>
        <w:right w:val="none" w:sz="0" w:space="0" w:color="auto"/>
      </w:divBdr>
    </w:div>
    <w:div w:id="44565485">
      <w:bodyDiv w:val="1"/>
      <w:marLeft w:val="0"/>
      <w:marRight w:val="0"/>
      <w:marTop w:val="0"/>
      <w:marBottom w:val="0"/>
      <w:divBdr>
        <w:top w:val="none" w:sz="0" w:space="0" w:color="auto"/>
        <w:left w:val="none" w:sz="0" w:space="0" w:color="auto"/>
        <w:bottom w:val="none" w:sz="0" w:space="0" w:color="auto"/>
        <w:right w:val="none" w:sz="0" w:space="0" w:color="auto"/>
      </w:divBdr>
    </w:div>
    <w:div w:id="45422207">
      <w:bodyDiv w:val="1"/>
      <w:marLeft w:val="0"/>
      <w:marRight w:val="0"/>
      <w:marTop w:val="0"/>
      <w:marBottom w:val="0"/>
      <w:divBdr>
        <w:top w:val="none" w:sz="0" w:space="0" w:color="auto"/>
        <w:left w:val="none" w:sz="0" w:space="0" w:color="auto"/>
        <w:bottom w:val="none" w:sz="0" w:space="0" w:color="auto"/>
        <w:right w:val="none" w:sz="0" w:space="0" w:color="auto"/>
      </w:divBdr>
    </w:div>
    <w:div w:id="48654319">
      <w:bodyDiv w:val="1"/>
      <w:marLeft w:val="0"/>
      <w:marRight w:val="0"/>
      <w:marTop w:val="0"/>
      <w:marBottom w:val="0"/>
      <w:divBdr>
        <w:top w:val="none" w:sz="0" w:space="0" w:color="auto"/>
        <w:left w:val="none" w:sz="0" w:space="0" w:color="auto"/>
        <w:bottom w:val="none" w:sz="0" w:space="0" w:color="auto"/>
        <w:right w:val="none" w:sz="0" w:space="0" w:color="auto"/>
      </w:divBdr>
    </w:div>
    <w:div w:id="49812842">
      <w:bodyDiv w:val="1"/>
      <w:marLeft w:val="0"/>
      <w:marRight w:val="0"/>
      <w:marTop w:val="0"/>
      <w:marBottom w:val="0"/>
      <w:divBdr>
        <w:top w:val="none" w:sz="0" w:space="0" w:color="auto"/>
        <w:left w:val="none" w:sz="0" w:space="0" w:color="auto"/>
        <w:bottom w:val="none" w:sz="0" w:space="0" w:color="auto"/>
        <w:right w:val="none" w:sz="0" w:space="0" w:color="auto"/>
      </w:divBdr>
    </w:div>
    <w:div w:id="50229908">
      <w:bodyDiv w:val="1"/>
      <w:marLeft w:val="0"/>
      <w:marRight w:val="0"/>
      <w:marTop w:val="0"/>
      <w:marBottom w:val="0"/>
      <w:divBdr>
        <w:top w:val="none" w:sz="0" w:space="0" w:color="auto"/>
        <w:left w:val="none" w:sz="0" w:space="0" w:color="auto"/>
        <w:bottom w:val="none" w:sz="0" w:space="0" w:color="auto"/>
        <w:right w:val="none" w:sz="0" w:space="0" w:color="auto"/>
      </w:divBdr>
    </w:div>
    <w:div w:id="50277528">
      <w:bodyDiv w:val="1"/>
      <w:marLeft w:val="0"/>
      <w:marRight w:val="0"/>
      <w:marTop w:val="0"/>
      <w:marBottom w:val="0"/>
      <w:divBdr>
        <w:top w:val="none" w:sz="0" w:space="0" w:color="auto"/>
        <w:left w:val="none" w:sz="0" w:space="0" w:color="auto"/>
        <w:bottom w:val="none" w:sz="0" w:space="0" w:color="auto"/>
        <w:right w:val="none" w:sz="0" w:space="0" w:color="auto"/>
      </w:divBdr>
    </w:div>
    <w:div w:id="50466989">
      <w:bodyDiv w:val="1"/>
      <w:marLeft w:val="0"/>
      <w:marRight w:val="0"/>
      <w:marTop w:val="0"/>
      <w:marBottom w:val="0"/>
      <w:divBdr>
        <w:top w:val="none" w:sz="0" w:space="0" w:color="auto"/>
        <w:left w:val="none" w:sz="0" w:space="0" w:color="auto"/>
        <w:bottom w:val="none" w:sz="0" w:space="0" w:color="auto"/>
        <w:right w:val="none" w:sz="0" w:space="0" w:color="auto"/>
      </w:divBdr>
    </w:div>
    <w:div w:id="51271354">
      <w:bodyDiv w:val="1"/>
      <w:marLeft w:val="0"/>
      <w:marRight w:val="0"/>
      <w:marTop w:val="0"/>
      <w:marBottom w:val="0"/>
      <w:divBdr>
        <w:top w:val="none" w:sz="0" w:space="0" w:color="auto"/>
        <w:left w:val="none" w:sz="0" w:space="0" w:color="auto"/>
        <w:bottom w:val="none" w:sz="0" w:space="0" w:color="auto"/>
        <w:right w:val="none" w:sz="0" w:space="0" w:color="auto"/>
      </w:divBdr>
    </w:div>
    <w:div w:id="52974426">
      <w:bodyDiv w:val="1"/>
      <w:marLeft w:val="0"/>
      <w:marRight w:val="0"/>
      <w:marTop w:val="0"/>
      <w:marBottom w:val="0"/>
      <w:divBdr>
        <w:top w:val="none" w:sz="0" w:space="0" w:color="auto"/>
        <w:left w:val="none" w:sz="0" w:space="0" w:color="auto"/>
        <w:bottom w:val="none" w:sz="0" w:space="0" w:color="auto"/>
        <w:right w:val="none" w:sz="0" w:space="0" w:color="auto"/>
      </w:divBdr>
    </w:div>
    <w:div w:id="54941019">
      <w:bodyDiv w:val="1"/>
      <w:marLeft w:val="0"/>
      <w:marRight w:val="0"/>
      <w:marTop w:val="0"/>
      <w:marBottom w:val="0"/>
      <w:divBdr>
        <w:top w:val="none" w:sz="0" w:space="0" w:color="auto"/>
        <w:left w:val="none" w:sz="0" w:space="0" w:color="auto"/>
        <w:bottom w:val="none" w:sz="0" w:space="0" w:color="auto"/>
        <w:right w:val="none" w:sz="0" w:space="0" w:color="auto"/>
      </w:divBdr>
    </w:div>
    <w:div w:id="56168319">
      <w:bodyDiv w:val="1"/>
      <w:marLeft w:val="0"/>
      <w:marRight w:val="0"/>
      <w:marTop w:val="0"/>
      <w:marBottom w:val="0"/>
      <w:divBdr>
        <w:top w:val="none" w:sz="0" w:space="0" w:color="auto"/>
        <w:left w:val="none" w:sz="0" w:space="0" w:color="auto"/>
        <w:bottom w:val="none" w:sz="0" w:space="0" w:color="auto"/>
        <w:right w:val="none" w:sz="0" w:space="0" w:color="auto"/>
      </w:divBdr>
    </w:div>
    <w:div w:id="60257338">
      <w:bodyDiv w:val="1"/>
      <w:marLeft w:val="0"/>
      <w:marRight w:val="0"/>
      <w:marTop w:val="0"/>
      <w:marBottom w:val="0"/>
      <w:divBdr>
        <w:top w:val="none" w:sz="0" w:space="0" w:color="auto"/>
        <w:left w:val="none" w:sz="0" w:space="0" w:color="auto"/>
        <w:bottom w:val="none" w:sz="0" w:space="0" w:color="auto"/>
        <w:right w:val="none" w:sz="0" w:space="0" w:color="auto"/>
      </w:divBdr>
    </w:div>
    <w:div w:id="60518850">
      <w:bodyDiv w:val="1"/>
      <w:marLeft w:val="0"/>
      <w:marRight w:val="0"/>
      <w:marTop w:val="0"/>
      <w:marBottom w:val="0"/>
      <w:divBdr>
        <w:top w:val="none" w:sz="0" w:space="0" w:color="auto"/>
        <w:left w:val="none" w:sz="0" w:space="0" w:color="auto"/>
        <w:bottom w:val="none" w:sz="0" w:space="0" w:color="auto"/>
        <w:right w:val="none" w:sz="0" w:space="0" w:color="auto"/>
      </w:divBdr>
    </w:div>
    <w:div w:id="60563883">
      <w:bodyDiv w:val="1"/>
      <w:marLeft w:val="0"/>
      <w:marRight w:val="0"/>
      <w:marTop w:val="0"/>
      <w:marBottom w:val="0"/>
      <w:divBdr>
        <w:top w:val="none" w:sz="0" w:space="0" w:color="auto"/>
        <w:left w:val="none" w:sz="0" w:space="0" w:color="auto"/>
        <w:bottom w:val="none" w:sz="0" w:space="0" w:color="auto"/>
        <w:right w:val="none" w:sz="0" w:space="0" w:color="auto"/>
      </w:divBdr>
    </w:div>
    <w:div w:id="63378459">
      <w:bodyDiv w:val="1"/>
      <w:marLeft w:val="0"/>
      <w:marRight w:val="0"/>
      <w:marTop w:val="0"/>
      <w:marBottom w:val="0"/>
      <w:divBdr>
        <w:top w:val="none" w:sz="0" w:space="0" w:color="auto"/>
        <w:left w:val="none" w:sz="0" w:space="0" w:color="auto"/>
        <w:bottom w:val="none" w:sz="0" w:space="0" w:color="auto"/>
        <w:right w:val="none" w:sz="0" w:space="0" w:color="auto"/>
      </w:divBdr>
    </w:div>
    <w:div w:id="64112852">
      <w:bodyDiv w:val="1"/>
      <w:marLeft w:val="0"/>
      <w:marRight w:val="0"/>
      <w:marTop w:val="0"/>
      <w:marBottom w:val="0"/>
      <w:divBdr>
        <w:top w:val="none" w:sz="0" w:space="0" w:color="auto"/>
        <w:left w:val="none" w:sz="0" w:space="0" w:color="auto"/>
        <w:bottom w:val="none" w:sz="0" w:space="0" w:color="auto"/>
        <w:right w:val="none" w:sz="0" w:space="0" w:color="auto"/>
      </w:divBdr>
    </w:div>
    <w:div w:id="68964863">
      <w:bodyDiv w:val="1"/>
      <w:marLeft w:val="0"/>
      <w:marRight w:val="0"/>
      <w:marTop w:val="0"/>
      <w:marBottom w:val="0"/>
      <w:divBdr>
        <w:top w:val="none" w:sz="0" w:space="0" w:color="auto"/>
        <w:left w:val="none" w:sz="0" w:space="0" w:color="auto"/>
        <w:bottom w:val="none" w:sz="0" w:space="0" w:color="auto"/>
        <w:right w:val="none" w:sz="0" w:space="0" w:color="auto"/>
      </w:divBdr>
    </w:div>
    <w:div w:id="71204287">
      <w:bodyDiv w:val="1"/>
      <w:marLeft w:val="0"/>
      <w:marRight w:val="0"/>
      <w:marTop w:val="0"/>
      <w:marBottom w:val="0"/>
      <w:divBdr>
        <w:top w:val="none" w:sz="0" w:space="0" w:color="auto"/>
        <w:left w:val="none" w:sz="0" w:space="0" w:color="auto"/>
        <w:bottom w:val="none" w:sz="0" w:space="0" w:color="auto"/>
        <w:right w:val="none" w:sz="0" w:space="0" w:color="auto"/>
      </w:divBdr>
    </w:div>
    <w:div w:id="75641196">
      <w:bodyDiv w:val="1"/>
      <w:marLeft w:val="0"/>
      <w:marRight w:val="0"/>
      <w:marTop w:val="0"/>
      <w:marBottom w:val="0"/>
      <w:divBdr>
        <w:top w:val="none" w:sz="0" w:space="0" w:color="auto"/>
        <w:left w:val="none" w:sz="0" w:space="0" w:color="auto"/>
        <w:bottom w:val="none" w:sz="0" w:space="0" w:color="auto"/>
        <w:right w:val="none" w:sz="0" w:space="0" w:color="auto"/>
      </w:divBdr>
    </w:div>
    <w:div w:id="83690339">
      <w:bodyDiv w:val="1"/>
      <w:marLeft w:val="0"/>
      <w:marRight w:val="0"/>
      <w:marTop w:val="0"/>
      <w:marBottom w:val="0"/>
      <w:divBdr>
        <w:top w:val="none" w:sz="0" w:space="0" w:color="auto"/>
        <w:left w:val="none" w:sz="0" w:space="0" w:color="auto"/>
        <w:bottom w:val="none" w:sz="0" w:space="0" w:color="auto"/>
        <w:right w:val="none" w:sz="0" w:space="0" w:color="auto"/>
      </w:divBdr>
    </w:div>
    <w:div w:id="86585163">
      <w:bodyDiv w:val="1"/>
      <w:marLeft w:val="0"/>
      <w:marRight w:val="0"/>
      <w:marTop w:val="0"/>
      <w:marBottom w:val="0"/>
      <w:divBdr>
        <w:top w:val="none" w:sz="0" w:space="0" w:color="auto"/>
        <w:left w:val="none" w:sz="0" w:space="0" w:color="auto"/>
        <w:bottom w:val="none" w:sz="0" w:space="0" w:color="auto"/>
        <w:right w:val="none" w:sz="0" w:space="0" w:color="auto"/>
      </w:divBdr>
    </w:div>
    <w:div w:id="88350300">
      <w:bodyDiv w:val="1"/>
      <w:marLeft w:val="0"/>
      <w:marRight w:val="0"/>
      <w:marTop w:val="0"/>
      <w:marBottom w:val="0"/>
      <w:divBdr>
        <w:top w:val="none" w:sz="0" w:space="0" w:color="auto"/>
        <w:left w:val="none" w:sz="0" w:space="0" w:color="auto"/>
        <w:bottom w:val="none" w:sz="0" w:space="0" w:color="auto"/>
        <w:right w:val="none" w:sz="0" w:space="0" w:color="auto"/>
      </w:divBdr>
    </w:div>
    <w:div w:id="88351018">
      <w:bodyDiv w:val="1"/>
      <w:marLeft w:val="0"/>
      <w:marRight w:val="0"/>
      <w:marTop w:val="0"/>
      <w:marBottom w:val="0"/>
      <w:divBdr>
        <w:top w:val="none" w:sz="0" w:space="0" w:color="auto"/>
        <w:left w:val="none" w:sz="0" w:space="0" w:color="auto"/>
        <w:bottom w:val="none" w:sz="0" w:space="0" w:color="auto"/>
        <w:right w:val="none" w:sz="0" w:space="0" w:color="auto"/>
      </w:divBdr>
    </w:div>
    <w:div w:id="95450072">
      <w:bodyDiv w:val="1"/>
      <w:marLeft w:val="0"/>
      <w:marRight w:val="0"/>
      <w:marTop w:val="0"/>
      <w:marBottom w:val="0"/>
      <w:divBdr>
        <w:top w:val="none" w:sz="0" w:space="0" w:color="auto"/>
        <w:left w:val="none" w:sz="0" w:space="0" w:color="auto"/>
        <w:bottom w:val="none" w:sz="0" w:space="0" w:color="auto"/>
        <w:right w:val="none" w:sz="0" w:space="0" w:color="auto"/>
      </w:divBdr>
    </w:div>
    <w:div w:id="95564093">
      <w:bodyDiv w:val="1"/>
      <w:marLeft w:val="0"/>
      <w:marRight w:val="0"/>
      <w:marTop w:val="0"/>
      <w:marBottom w:val="0"/>
      <w:divBdr>
        <w:top w:val="none" w:sz="0" w:space="0" w:color="auto"/>
        <w:left w:val="none" w:sz="0" w:space="0" w:color="auto"/>
        <w:bottom w:val="none" w:sz="0" w:space="0" w:color="auto"/>
        <w:right w:val="none" w:sz="0" w:space="0" w:color="auto"/>
      </w:divBdr>
    </w:div>
    <w:div w:id="95711921">
      <w:bodyDiv w:val="1"/>
      <w:marLeft w:val="0"/>
      <w:marRight w:val="0"/>
      <w:marTop w:val="0"/>
      <w:marBottom w:val="0"/>
      <w:divBdr>
        <w:top w:val="none" w:sz="0" w:space="0" w:color="auto"/>
        <w:left w:val="none" w:sz="0" w:space="0" w:color="auto"/>
        <w:bottom w:val="none" w:sz="0" w:space="0" w:color="auto"/>
        <w:right w:val="none" w:sz="0" w:space="0" w:color="auto"/>
      </w:divBdr>
    </w:div>
    <w:div w:id="100491457">
      <w:bodyDiv w:val="1"/>
      <w:marLeft w:val="0"/>
      <w:marRight w:val="0"/>
      <w:marTop w:val="0"/>
      <w:marBottom w:val="0"/>
      <w:divBdr>
        <w:top w:val="none" w:sz="0" w:space="0" w:color="auto"/>
        <w:left w:val="none" w:sz="0" w:space="0" w:color="auto"/>
        <w:bottom w:val="none" w:sz="0" w:space="0" w:color="auto"/>
        <w:right w:val="none" w:sz="0" w:space="0" w:color="auto"/>
      </w:divBdr>
    </w:div>
    <w:div w:id="100954729">
      <w:bodyDiv w:val="1"/>
      <w:marLeft w:val="0"/>
      <w:marRight w:val="0"/>
      <w:marTop w:val="0"/>
      <w:marBottom w:val="0"/>
      <w:divBdr>
        <w:top w:val="none" w:sz="0" w:space="0" w:color="auto"/>
        <w:left w:val="none" w:sz="0" w:space="0" w:color="auto"/>
        <w:bottom w:val="none" w:sz="0" w:space="0" w:color="auto"/>
        <w:right w:val="none" w:sz="0" w:space="0" w:color="auto"/>
      </w:divBdr>
    </w:div>
    <w:div w:id="130559185">
      <w:bodyDiv w:val="1"/>
      <w:marLeft w:val="0"/>
      <w:marRight w:val="0"/>
      <w:marTop w:val="0"/>
      <w:marBottom w:val="0"/>
      <w:divBdr>
        <w:top w:val="none" w:sz="0" w:space="0" w:color="auto"/>
        <w:left w:val="none" w:sz="0" w:space="0" w:color="auto"/>
        <w:bottom w:val="none" w:sz="0" w:space="0" w:color="auto"/>
        <w:right w:val="none" w:sz="0" w:space="0" w:color="auto"/>
      </w:divBdr>
    </w:div>
    <w:div w:id="131563457">
      <w:bodyDiv w:val="1"/>
      <w:marLeft w:val="0"/>
      <w:marRight w:val="0"/>
      <w:marTop w:val="0"/>
      <w:marBottom w:val="0"/>
      <w:divBdr>
        <w:top w:val="none" w:sz="0" w:space="0" w:color="auto"/>
        <w:left w:val="none" w:sz="0" w:space="0" w:color="auto"/>
        <w:bottom w:val="none" w:sz="0" w:space="0" w:color="auto"/>
        <w:right w:val="none" w:sz="0" w:space="0" w:color="auto"/>
      </w:divBdr>
    </w:div>
    <w:div w:id="143207177">
      <w:bodyDiv w:val="1"/>
      <w:marLeft w:val="0"/>
      <w:marRight w:val="0"/>
      <w:marTop w:val="0"/>
      <w:marBottom w:val="0"/>
      <w:divBdr>
        <w:top w:val="none" w:sz="0" w:space="0" w:color="auto"/>
        <w:left w:val="none" w:sz="0" w:space="0" w:color="auto"/>
        <w:bottom w:val="none" w:sz="0" w:space="0" w:color="auto"/>
        <w:right w:val="none" w:sz="0" w:space="0" w:color="auto"/>
      </w:divBdr>
    </w:div>
    <w:div w:id="143862410">
      <w:bodyDiv w:val="1"/>
      <w:marLeft w:val="0"/>
      <w:marRight w:val="0"/>
      <w:marTop w:val="0"/>
      <w:marBottom w:val="0"/>
      <w:divBdr>
        <w:top w:val="none" w:sz="0" w:space="0" w:color="auto"/>
        <w:left w:val="none" w:sz="0" w:space="0" w:color="auto"/>
        <w:bottom w:val="none" w:sz="0" w:space="0" w:color="auto"/>
        <w:right w:val="none" w:sz="0" w:space="0" w:color="auto"/>
      </w:divBdr>
    </w:div>
    <w:div w:id="144393608">
      <w:bodyDiv w:val="1"/>
      <w:marLeft w:val="0"/>
      <w:marRight w:val="0"/>
      <w:marTop w:val="0"/>
      <w:marBottom w:val="0"/>
      <w:divBdr>
        <w:top w:val="none" w:sz="0" w:space="0" w:color="auto"/>
        <w:left w:val="none" w:sz="0" w:space="0" w:color="auto"/>
        <w:bottom w:val="none" w:sz="0" w:space="0" w:color="auto"/>
        <w:right w:val="none" w:sz="0" w:space="0" w:color="auto"/>
      </w:divBdr>
    </w:div>
    <w:div w:id="148449498">
      <w:bodyDiv w:val="1"/>
      <w:marLeft w:val="0"/>
      <w:marRight w:val="0"/>
      <w:marTop w:val="0"/>
      <w:marBottom w:val="0"/>
      <w:divBdr>
        <w:top w:val="none" w:sz="0" w:space="0" w:color="auto"/>
        <w:left w:val="none" w:sz="0" w:space="0" w:color="auto"/>
        <w:bottom w:val="none" w:sz="0" w:space="0" w:color="auto"/>
        <w:right w:val="none" w:sz="0" w:space="0" w:color="auto"/>
      </w:divBdr>
    </w:div>
    <w:div w:id="149060942">
      <w:bodyDiv w:val="1"/>
      <w:marLeft w:val="0"/>
      <w:marRight w:val="0"/>
      <w:marTop w:val="0"/>
      <w:marBottom w:val="0"/>
      <w:divBdr>
        <w:top w:val="none" w:sz="0" w:space="0" w:color="auto"/>
        <w:left w:val="none" w:sz="0" w:space="0" w:color="auto"/>
        <w:bottom w:val="none" w:sz="0" w:space="0" w:color="auto"/>
        <w:right w:val="none" w:sz="0" w:space="0" w:color="auto"/>
      </w:divBdr>
    </w:div>
    <w:div w:id="150100119">
      <w:bodyDiv w:val="1"/>
      <w:marLeft w:val="0"/>
      <w:marRight w:val="0"/>
      <w:marTop w:val="0"/>
      <w:marBottom w:val="0"/>
      <w:divBdr>
        <w:top w:val="none" w:sz="0" w:space="0" w:color="auto"/>
        <w:left w:val="none" w:sz="0" w:space="0" w:color="auto"/>
        <w:bottom w:val="none" w:sz="0" w:space="0" w:color="auto"/>
        <w:right w:val="none" w:sz="0" w:space="0" w:color="auto"/>
      </w:divBdr>
    </w:div>
    <w:div w:id="151026481">
      <w:bodyDiv w:val="1"/>
      <w:marLeft w:val="0"/>
      <w:marRight w:val="0"/>
      <w:marTop w:val="0"/>
      <w:marBottom w:val="0"/>
      <w:divBdr>
        <w:top w:val="none" w:sz="0" w:space="0" w:color="auto"/>
        <w:left w:val="none" w:sz="0" w:space="0" w:color="auto"/>
        <w:bottom w:val="none" w:sz="0" w:space="0" w:color="auto"/>
        <w:right w:val="none" w:sz="0" w:space="0" w:color="auto"/>
      </w:divBdr>
    </w:div>
    <w:div w:id="152917361">
      <w:bodyDiv w:val="1"/>
      <w:marLeft w:val="0"/>
      <w:marRight w:val="0"/>
      <w:marTop w:val="0"/>
      <w:marBottom w:val="0"/>
      <w:divBdr>
        <w:top w:val="none" w:sz="0" w:space="0" w:color="auto"/>
        <w:left w:val="none" w:sz="0" w:space="0" w:color="auto"/>
        <w:bottom w:val="none" w:sz="0" w:space="0" w:color="auto"/>
        <w:right w:val="none" w:sz="0" w:space="0" w:color="auto"/>
      </w:divBdr>
    </w:div>
    <w:div w:id="155146051">
      <w:bodyDiv w:val="1"/>
      <w:marLeft w:val="0"/>
      <w:marRight w:val="0"/>
      <w:marTop w:val="0"/>
      <w:marBottom w:val="0"/>
      <w:divBdr>
        <w:top w:val="none" w:sz="0" w:space="0" w:color="auto"/>
        <w:left w:val="none" w:sz="0" w:space="0" w:color="auto"/>
        <w:bottom w:val="none" w:sz="0" w:space="0" w:color="auto"/>
        <w:right w:val="none" w:sz="0" w:space="0" w:color="auto"/>
      </w:divBdr>
    </w:div>
    <w:div w:id="160196260">
      <w:bodyDiv w:val="1"/>
      <w:marLeft w:val="0"/>
      <w:marRight w:val="0"/>
      <w:marTop w:val="0"/>
      <w:marBottom w:val="0"/>
      <w:divBdr>
        <w:top w:val="none" w:sz="0" w:space="0" w:color="auto"/>
        <w:left w:val="none" w:sz="0" w:space="0" w:color="auto"/>
        <w:bottom w:val="none" w:sz="0" w:space="0" w:color="auto"/>
        <w:right w:val="none" w:sz="0" w:space="0" w:color="auto"/>
      </w:divBdr>
    </w:div>
    <w:div w:id="161552555">
      <w:bodyDiv w:val="1"/>
      <w:marLeft w:val="0"/>
      <w:marRight w:val="0"/>
      <w:marTop w:val="0"/>
      <w:marBottom w:val="0"/>
      <w:divBdr>
        <w:top w:val="none" w:sz="0" w:space="0" w:color="auto"/>
        <w:left w:val="none" w:sz="0" w:space="0" w:color="auto"/>
        <w:bottom w:val="none" w:sz="0" w:space="0" w:color="auto"/>
        <w:right w:val="none" w:sz="0" w:space="0" w:color="auto"/>
      </w:divBdr>
    </w:div>
    <w:div w:id="165635364">
      <w:bodyDiv w:val="1"/>
      <w:marLeft w:val="0"/>
      <w:marRight w:val="0"/>
      <w:marTop w:val="0"/>
      <w:marBottom w:val="0"/>
      <w:divBdr>
        <w:top w:val="none" w:sz="0" w:space="0" w:color="auto"/>
        <w:left w:val="none" w:sz="0" w:space="0" w:color="auto"/>
        <w:bottom w:val="none" w:sz="0" w:space="0" w:color="auto"/>
        <w:right w:val="none" w:sz="0" w:space="0" w:color="auto"/>
      </w:divBdr>
    </w:div>
    <w:div w:id="166986342">
      <w:bodyDiv w:val="1"/>
      <w:marLeft w:val="0"/>
      <w:marRight w:val="0"/>
      <w:marTop w:val="0"/>
      <w:marBottom w:val="0"/>
      <w:divBdr>
        <w:top w:val="none" w:sz="0" w:space="0" w:color="auto"/>
        <w:left w:val="none" w:sz="0" w:space="0" w:color="auto"/>
        <w:bottom w:val="none" w:sz="0" w:space="0" w:color="auto"/>
        <w:right w:val="none" w:sz="0" w:space="0" w:color="auto"/>
      </w:divBdr>
    </w:div>
    <w:div w:id="172115781">
      <w:bodyDiv w:val="1"/>
      <w:marLeft w:val="0"/>
      <w:marRight w:val="0"/>
      <w:marTop w:val="0"/>
      <w:marBottom w:val="0"/>
      <w:divBdr>
        <w:top w:val="none" w:sz="0" w:space="0" w:color="auto"/>
        <w:left w:val="none" w:sz="0" w:space="0" w:color="auto"/>
        <w:bottom w:val="none" w:sz="0" w:space="0" w:color="auto"/>
        <w:right w:val="none" w:sz="0" w:space="0" w:color="auto"/>
      </w:divBdr>
    </w:div>
    <w:div w:id="173693937">
      <w:bodyDiv w:val="1"/>
      <w:marLeft w:val="0"/>
      <w:marRight w:val="0"/>
      <w:marTop w:val="0"/>
      <w:marBottom w:val="0"/>
      <w:divBdr>
        <w:top w:val="none" w:sz="0" w:space="0" w:color="auto"/>
        <w:left w:val="none" w:sz="0" w:space="0" w:color="auto"/>
        <w:bottom w:val="none" w:sz="0" w:space="0" w:color="auto"/>
        <w:right w:val="none" w:sz="0" w:space="0" w:color="auto"/>
      </w:divBdr>
    </w:div>
    <w:div w:id="175265185">
      <w:bodyDiv w:val="1"/>
      <w:marLeft w:val="0"/>
      <w:marRight w:val="0"/>
      <w:marTop w:val="0"/>
      <w:marBottom w:val="0"/>
      <w:divBdr>
        <w:top w:val="none" w:sz="0" w:space="0" w:color="auto"/>
        <w:left w:val="none" w:sz="0" w:space="0" w:color="auto"/>
        <w:bottom w:val="none" w:sz="0" w:space="0" w:color="auto"/>
        <w:right w:val="none" w:sz="0" w:space="0" w:color="auto"/>
      </w:divBdr>
    </w:div>
    <w:div w:id="180434818">
      <w:bodyDiv w:val="1"/>
      <w:marLeft w:val="0"/>
      <w:marRight w:val="0"/>
      <w:marTop w:val="0"/>
      <w:marBottom w:val="0"/>
      <w:divBdr>
        <w:top w:val="none" w:sz="0" w:space="0" w:color="auto"/>
        <w:left w:val="none" w:sz="0" w:space="0" w:color="auto"/>
        <w:bottom w:val="none" w:sz="0" w:space="0" w:color="auto"/>
        <w:right w:val="none" w:sz="0" w:space="0" w:color="auto"/>
      </w:divBdr>
    </w:div>
    <w:div w:id="184053606">
      <w:bodyDiv w:val="1"/>
      <w:marLeft w:val="0"/>
      <w:marRight w:val="0"/>
      <w:marTop w:val="0"/>
      <w:marBottom w:val="0"/>
      <w:divBdr>
        <w:top w:val="none" w:sz="0" w:space="0" w:color="auto"/>
        <w:left w:val="none" w:sz="0" w:space="0" w:color="auto"/>
        <w:bottom w:val="none" w:sz="0" w:space="0" w:color="auto"/>
        <w:right w:val="none" w:sz="0" w:space="0" w:color="auto"/>
      </w:divBdr>
    </w:div>
    <w:div w:id="185950975">
      <w:bodyDiv w:val="1"/>
      <w:marLeft w:val="0"/>
      <w:marRight w:val="0"/>
      <w:marTop w:val="0"/>
      <w:marBottom w:val="0"/>
      <w:divBdr>
        <w:top w:val="none" w:sz="0" w:space="0" w:color="auto"/>
        <w:left w:val="none" w:sz="0" w:space="0" w:color="auto"/>
        <w:bottom w:val="none" w:sz="0" w:space="0" w:color="auto"/>
        <w:right w:val="none" w:sz="0" w:space="0" w:color="auto"/>
      </w:divBdr>
    </w:div>
    <w:div w:id="190069057">
      <w:bodyDiv w:val="1"/>
      <w:marLeft w:val="0"/>
      <w:marRight w:val="0"/>
      <w:marTop w:val="0"/>
      <w:marBottom w:val="0"/>
      <w:divBdr>
        <w:top w:val="none" w:sz="0" w:space="0" w:color="auto"/>
        <w:left w:val="none" w:sz="0" w:space="0" w:color="auto"/>
        <w:bottom w:val="none" w:sz="0" w:space="0" w:color="auto"/>
        <w:right w:val="none" w:sz="0" w:space="0" w:color="auto"/>
      </w:divBdr>
    </w:div>
    <w:div w:id="194387943">
      <w:bodyDiv w:val="1"/>
      <w:marLeft w:val="0"/>
      <w:marRight w:val="0"/>
      <w:marTop w:val="0"/>
      <w:marBottom w:val="0"/>
      <w:divBdr>
        <w:top w:val="none" w:sz="0" w:space="0" w:color="auto"/>
        <w:left w:val="none" w:sz="0" w:space="0" w:color="auto"/>
        <w:bottom w:val="none" w:sz="0" w:space="0" w:color="auto"/>
        <w:right w:val="none" w:sz="0" w:space="0" w:color="auto"/>
      </w:divBdr>
    </w:div>
    <w:div w:id="195050117">
      <w:bodyDiv w:val="1"/>
      <w:marLeft w:val="0"/>
      <w:marRight w:val="0"/>
      <w:marTop w:val="0"/>
      <w:marBottom w:val="0"/>
      <w:divBdr>
        <w:top w:val="none" w:sz="0" w:space="0" w:color="auto"/>
        <w:left w:val="none" w:sz="0" w:space="0" w:color="auto"/>
        <w:bottom w:val="none" w:sz="0" w:space="0" w:color="auto"/>
        <w:right w:val="none" w:sz="0" w:space="0" w:color="auto"/>
      </w:divBdr>
    </w:div>
    <w:div w:id="195586251">
      <w:bodyDiv w:val="1"/>
      <w:marLeft w:val="0"/>
      <w:marRight w:val="0"/>
      <w:marTop w:val="0"/>
      <w:marBottom w:val="0"/>
      <w:divBdr>
        <w:top w:val="none" w:sz="0" w:space="0" w:color="auto"/>
        <w:left w:val="none" w:sz="0" w:space="0" w:color="auto"/>
        <w:bottom w:val="none" w:sz="0" w:space="0" w:color="auto"/>
        <w:right w:val="none" w:sz="0" w:space="0" w:color="auto"/>
      </w:divBdr>
    </w:div>
    <w:div w:id="196935985">
      <w:bodyDiv w:val="1"/>
      <w:marLeft w:val="0"/>
      <w:marRight w:val="0"/>
      <w:marTop w:val="0"/>
      <w:marBottom w:val="0"/>
      <w:divBdr>
        <w:top w:val="none" w:sz="0" w:space="0" w:color="auto"/>
        <w:left w:val="none" w:sz="0" w:space="0" w:color="auto"/>
        <w:bottom w:val="none" w:sz="0" w:space="0" w:color="auto"/>
        <w:right w:val="none" w:sz="0" w:space="0" w:color="auto"/>
      </w:divBdr>
    </w:div>
    <w:div w:id="198512206">
      <w:bodyDiv w:val="1"/>
      <w:marLeft w:val="0"/>
      <w:marRight w:val="0"/>
      <w:marTop w:val="0"/>
      <w:marBottom w:val="0"/>
      <w:divBdr>
        <w:top w:val="none" w:sz="0" w:space="0" w:color="auto"/>
        <w:left w:val="none" w:sz="0" w:space="0" w:color="auto"/>
        <w:bottom w:val="none" w:sz="0" w:space="0" w:color="auto"/>
        <w:right w:val="none" w:sz="0" w:space="0" w:color="auto"/>
      </w:divBdr>
    </w:div>
    <w:div w:id="201947653">
      <w:bodyDiv w:val="1"/>
      <w:marLeft w:val="0"/>
      <w:marRight w:val="0"/>
      <w:marTop w:val="0"/>
      <w:marBottom w:val="0"/>
      <w:divBdr>
        <w:top w:val="none" w:sz="0" w:space="0" w:color="auto"/>
        <w:left w:val="none" w:sz="0" w:space="0" w:color="auto"/>
        <w:bottom w:val="none" w:sz="0" w:space="0" w:color="auto"/>
        <w:right w:val="none" w:sz="0" w:space="0" w:color="auto"/>
      </w:divBdr>
    </w:div>
    <w:div w:id="201986199">
      <w:bodyDiv w:val="1"/>
      <w:marLeft w:val="0"/>
      <w:marRight w:val="0"/>
      <w:marTop w:val="0"/>
      <w:marBottom w:val="0"/>
      <w:divBdr>
        <w:top w:val="none" w:sz="0" w:space="0" w:color="auto"/>
        <w:left w:val="none" w:sz="0" w:space="0" w:color="auto"/>
        <w:bottom w:val="none" w:sz="0" w:space="0" w:color="auto"/>
        <w:right w:val="none" w:sz="0" w:space="0" w:color="auto"/>
      </w:divBdr>
    </w:div>
    <w:div w:id="221840022">
      <w:bodyDiv w:val="1"/>
      <w:marLeft w:val="0"/>
      <w:marRight w:val="0"/>
      <w:marTop w:val="0"/>
      <w:marBottom w:val="0"/>
      <w:divBdr>
        <w:top w:val="none" w:sz="0" w:space="0" w:color="auto"/>
        <w:left w:val="none" w:sz="0" w:space="0" w:color="auto"/>
        <w:bottom w:val="none" w:sz="0" w:space="0" w:color="auto"/>
        <w:right w:val="none" w:sz="0" w:space="0" w:color="auto"/>
      </w:divBdr>
    </w:div>
    <w:div w:id="226457056">
      <w:bodyDiv w:val="1"/>
      <w:marLeft w:val="0"/>
      <w:marRight w:val="0"/>
      <w:marTop w:val="0"/>
      <w:marBottom w:val="0"/>
      <w:divBdr>
        <w:top w:val="none" w:sz="0" w:space="0" w:color="auto"/>
        <w:left w:val="none" w:sz="0" w:space="0" w:color="auto"/>
        <w:bottom w:val="none" w:sz="0" w:space="0" w:color="auto"/>
        <w:right w:val="none" w:sz="0" w:space="0" w:color="auto"/>
      </w:divBdr>
    </w:div>
    <w:div w:id="228928136">
      <w:bodyDiv w:val="1"/>
      <w:marLeft w:val="0"/>
      <w:marRight w:val="0"/>
      <w:marTop w:val="0"/>
      <w:marBottom w:val="0"/>
      <w:divBdr>
        <w:top w:val="none" w:sz="0" w:space="0" w:color="auto"/>
        <w:left w:val="none" w:sz="0" w:space="0" w:color="auto"/>
        <w:bottom w:val="none" w:sz="0" w:space="0" w:color="auto"/>
        <w:right w:val="none" w:sz="0" w:space="0" w:color="auto"/>
      </w:divBdr>
    </w:div>
    <w:div w:id="233131847">
      <w:bodyDiv w:val="1"/>
      <w:marLeft w:val="0"/>
      <w:marRight w:val="0"/>
      <w:marTop w:val="0"/>
      <w:marBottom w:val="0"/>
      <w:divBdr>
        <w:top w:val="none" w:sz="0" w:space="0" w:color="auto"/>
        <w:left w:val="none" w:sz="0" w:space="0" w:color="auto"/>
        <w:bottom w:val="none" w:sz="0" w:space="0" w:color="auto"/>
        <w:right w:val="none" w:sz="0" w:space="0" w:color="auto"/>
      </w:divBdr>
    </w:div>
    <w:div w:id="236861513">
      <w:bodyDiv w:val="1"/>
      <w:marLeft w:val="0"/>
      <w:marRight w:val="0"/>
      <w:marTop w:val="0"/>
      <w:marBottom w:val="0"/>
      <w:divBdr>
        <w:top w:val="none" w:sz="0" w:space="0" w:color="auto"/>
        <w:left w:val="none" w:sz="0" w:space="0" w:color="auto"/>
        <w:bottom w:val="none" w:sz="0" w:space="0" w:color="auto"/>
        <w:right w:val="none" w:sz="0" w:space="0" w:color="auto"/>
      </w:divBdr>
    </w:div>
    <w:div w:id="240335130">
      <w:bodyDiv w:val="1"/>
      <w:marLeft w:val="0"/>
      <w:marRight w:val="0"/>
      <w:marTop w:val="0"/>
      <w:marBottom w:val="0"/>
      <w:divBdr>
        <w:top w:val="none" w:sz="0" w:space="0" w:color="auto"/>
        <w:left w:val="none" w:sz="0" w:space="0" w:color="auto"/>
        <w:bottom w:val="none" w:sz="0" w:space="0" w:color="auto"/>
        <w:right w:val="none" w:sz="0" w:space="0" w:color="auto"/>
      </w:divBdr>
    </w:div>
    <w:div w:id="240604623">
      <w:bodyDiv w:val="1"/>
      <w:marLeft w:val="0"/>
      <w:marRight w:val="0"/>
      <w:marTop w:val="0"/>
      <w:marBottom w:val="0"/>
      <w:divBdr>
        <w:top w:val="none" w:sz="0" w:space="0" w:color="auto"/>
        <w:left w:val="none" w:sz="0" w:space="0" w:color="auto"/>
        <w:bottom w:val="none" w:sz="0" w:space="0" w:color="auto"/>
        <w:right w:val="none" w:sz="0" w:space="0" w:color="auto"/>
      </w:divBdr>
    </w:div>
    <w:div w:id="245462493">
      <w:bodyDiv w:val="1"/>
      <w:marLeft w:val="0"/>
      <w:marRight w:val="0"/>
      <w:marTop w:val="0"/>
      <w:marBottom w:val="0"/>
      <w:divBdr>
        <w:top w:val="none" w:sz="0" w:space="0" w:color="auto"/>
        <w:left w:val="none" w:sz="0" w:space="0" w:color="auto"/>
        <w:bottom w:val="none" w:sz="0" w:space="0" w:color="auto"/>
        <w:right w:val="none" w:sz="0" w:space="0" w:color="auto"/>
      </w:divBdr>
    </w:div>
    <w:div w:id="250704706">
      <w:bodyDiv w:val="1"/>
      <w:marLeft w:val="0"/>
      <w:marRight w:val="0"/>
      <w:marTop w:val="0"/>
      <w:marBottom w:val="0"/>
      <w:divBdr>
        <w:top w:val="none" w:sz="0" w:space="0" w:color="auto"/>
        <w:left w:val="none" w:sz="0" w:space="0" w:color="auto"/>
        <w:bottom w:val="none" w:sz="0" w:space="0" w:color="auto"/>
        <w:right w:val="none" w:sz="0" w:space="0" w:color="auto"/>
      </w:divBdr>
    </w:div>
    <w:div w:id="252126623">
      <w:bodyDiv w:val="1"/>
      <w:marLeft w:val="0"/>
      <w:marRight w:val="0"/>
      <w:marTop w:val="0"/>
      <w:marBottom w:val="0"/>
      <w:divBdr>
        <w:top w:val="none" w:sz="0" w:space="0" w:color="auto"/>
        <w:left w:val="none" w:sz="0" w:space="0" w:color="auto"/>
        <w:bottom w:val="none" w:sz="0" w:space="0" w:color="auto"/>
        <w:right w:val="none" w:sz="0" w:space="0" w:color="auto"/>
      </w:divBdr>
    </w:div>
    <w:div w:id="254019326">
      <w:bodyDiv w:val="1"/>
      <w:marLeft w:val="0"/>
      <w:marRight w:val="0"/>
      <w:marTop w:val="0"/>
      <w:marBottom w:val="0"/>
      <w:divBdr>
        <w:top w:val="none" w:sz="0" w:space="0" w:color="auto"/>
        <w:left w:val="none" w:sz="0" w:space="0" w:color="auto"/>
        <w:bottom w:val="none" w:sz="0" w:space="0" w:color="auto"/>
        <w:right w:val="none" w:sz="0" w:space="0" w:color="auto"/>
      </w:divBdr>
    </w:div>
    <w:div w:id="267082336">
      <w:bodyDiv w:val="1"/>
      <w:marLeft w:val="0"/>
      <w:marRight w:val="0"/>
      <w:marTop w:val="0"/>
      <w:marBottom w:val="0"/>
      <w:divBdr>
        <w:top w:val="none" w:sz="0" w:space="0" w:color="auto"/>
        <w:left w:val="none" w:sz="0" w:space="0" w:color="auto"/>
        <w:bottom w:val="none" w:sz="0" w:space="0" w:color="auto"/>
        <w:right w:val="none" w:sz="0" w:space="0" w:color="auto"/>
      </w:divBdr>
    </w:div>
    <w:div w:id="270473376">
      <w:bodyDiv w:val="1"/>
      <w:marLeft w:val="0"/>
      <w:marRight w:val="0"/>
      <w:marTop w:val="0"/>
      <w:marBottom w:val="0"/>
      <w:divBdr>
        <w:top w:val="none" w:sz="0" w:space="0" w:color="auto"/>
        <w:left w:val="none" w:sz="0" w:space="0" w:color="auto"/>
        <w:bottom w:val="none" w:sz="0" w:space="0" w:color="auto"/>
        <w:right w:val="none" w:sz="0" w:space="0" w:color="auto"/>
      </w:divBdr>
    </w:div>
    <w:div w:id="272858018">
      <w:bodyDiv w:val="1"/>
      <w:marLeft w:val="0"/>
      <w:marRight w:val="0"/>
      <w:marTop w:val="0"/>
      <w:marBottom w:val="0"/>
      <w:divBdr>
        <w:top w:val="none" w:sz="0" w:space="0" w:color="auto"/>
        <w:left w:val="none" w:sz="0" w:space="0" w:color="auto"/>
        <w:bottom w:val="none" w:sz="0" w:space="0" w:color="auto"/>
        <w:right w:val="none" w:sz="0" w:space="0" w:color="auto"/>
      </w:divBdr>
    </w:div>
    <w:div w:id="275990907">
      <w:bodyDiv w:val="1"/>
      <w:marLeft w:val="0"/>
      <w:marRight w:val="0"/>
      <w:marTop w:val="0"/>
      <w:marBottom w:val="0"/>
      <w:divBdr>
        <w:top w:val="none" w:sz="0" w:space="0" w:color="auto"/>
        <w:left w:val="none" w:sz="0" w:space="0" w:color="auto"/>
        <w:bottom w:val="none" w:sz="0" w:space="0" w:color="auto"/>
        <w:right w:val="none" w:sz="0" w:space="0" w:color="auto"/>
      </w:divBdr>
    </w:div>
    <w:div w:id="279335598">
      <w:bodyDiv w:val="1"/>
      <w:marLeft w:val="0"/>
      <w:marRight w:val="0"/>
      <w:marTop w:val="0"/>
      <w:marBottom w:val="0"/>
      <w:divBdr>
        <w:top w:val="none" w:sz="0" w:space="0" w:color="auto"/>
        <w:left w:val="none" w:sz="0" w:space="0" w:color="auto"/>
        <w:bottom w:val="none" w:sz="0" w:space="0" w:color="auto"/>
        <w:right w:val="none" w:sz="0" w:space="0" w:color="auto"/>
      </w:divBdr>
    </w:div>
    <w:div w:id="280769672">
      <w:bodyDiv w:val="1"/>
      <w:marLeft w:val="0"/>
      <w:marRight w:val="0"/>
      <w:marTop w:val="0"/>
      <w:marBottom w:val="0"/>
      <w:divBdr>
        <w:top w:val="none" w:sz="0" w:space="0" w:color="auto"/>
        <w:left w:val="none" w:sz="0" w:space="0" w:color="auto"/>
        <w:bottom w:val="none" w:sz="0" w:space="0" w:color="auto"/>
        <w:right w:val="none" w:sz="0" w:space="0" w:color="auto"/>
      </w:divBdr>
    </w:div>
    <w:div w:id="282005872">
      <w:bodyDiv w:val="1"/>
      <w:marLeft w:val="0"/>
      <w:marRight w:val="0"/>
      <w:marTop w:val="0"/>
      <w:marBottom w:val="0"/>
      <w:divBdr>
        <w:top w:val="none" w:sz="0" w:space="0" w:color="auto"/>
        <w:left w:val="none" w:sz="0" w:space="0" w:color="auto"/>
        <w:bottom w:val="none" w:sz="0" w:space="0" w:color="auto"/>
        <w:right w:val="none" w:sz="0" w:space="0" w:color="auto"/>
      </w:divBdr>
    </w:div>
    <w:div w:id="285746138">
      <w:bodyDiv w:val="1"/>
      <w:marLeft w:val="0"/>
      <w:marRight w:val="0"/>
      <w:marTop w:val="0"/>
      <w:marBottom w:val="0"/>
      <w:divBdr>
        <w:top w:val="none" w:sz="0" w:space="0" w:color="auto"/>
        <w:left w:val="none" w:sz="0" w:space="0" w:color="auto"/>
        <w:bottom w:val="none" w:sz="0" w:space="0" w:color="auto"/>
        <w:right w:val="none" w:sz="0" w:space="0" w:color="auto"/>
      </w:divBdr>
    </w:div>
    <w:div w:id="294258293">
      <w:bodyDiv w:val="1"/>
      <w:marLeft w:val="0"/>
      <w:marRight w:val="0"/>
      <w:marTop w:val="0"/>
      <w:marBottom w:val="0"/>
      <w:divBdr>
        <w:top w:val="none" w:sz="0" w:space="0" w:color="auto"/>
        <w:left w:val="none" w:sz="0" w:space="0" w:color="auto"/>
        <w:bottom w:val="none" w:sz="0" w:space="0" w:color="auto"/>
        <w:right w:val="none" w:sz="0" w:space="0" w:color="auto"/>
      </w:divBdr>
    </w:div>
    <w:div w:id="294602195">
      <w:bodyDiv w:val="1"/>
      <w:marLeft w:val="0"/>
      <w:marRight w:val="0"/>
      <w:marTop w:val="0"/>
      <w:marBottom w:val="0"/>
      <w:divBdr>
        <w:top w:val="none" w:sz="0" w:space="0" w:color="auto"/>
        <w:left w:val="none" w:sz="0" w:space="0" w:color="auto"/>
        <w:bottom w:val="none" w:sz="0" w:space="0" w:color="auto"/>
        <w:right w:val="none" w:sz="0" w:space="0" w:color="auto"/>
      </w:divBdr>
    </w:div>
    <w:div w:id="294651498">
      <w:bodyDiv w:val="1"/>
      <w:marLeft w:val="0"/>
      <w:marRight w:val="0"/>
      <w:marTop w:val="0"/>
      <w:marBottom w:val="0"/>
      <w:divBdr>
        <w:top w:val="none" w:sz="0" w:space="0" w:color="auto"/>
        <w:left w:val="none" w:sz="0" w:space="0" w:color="auto"/>
        <w:bottom w:val="none" w:sz="0" w:space="0" w:color="auto"/>
        <w:right w:val="none" w:sz="0" w:space="0" w:color="auto"/>
      </w:divBdr>
    </w:div>
    <w:div w:id="303126153">
      <w:bodyDiv w:val="1"/>
      <w:marLeft w:val="0"/>
      <w:marRight w:val="0"/>
      <w:marTop w:val="0"/>
      <w:marBottom w:val="0"/>
      <w:divBdr>
        <w:top w:val="none" w:sz="0" w:space="0" w:color="auto"/>
        <w:left w:val="none" w:sz="0" w:space="0" w:color="auto"/>
        <w:bottom w:val="none" w:sz="0" w:space="0" w:color="auto"/>
        <w:right w:val="none" w:sz="0" w:space="0" w:color="auto"/>
      </w:divBdr>
    </w:div>
    <w:div w:id="306206257">
      <w:bodyDiv w:val="1"/>
      <w:marLeft w:val="0"/>
      <w:marRight w:val="0"/>
      <w:marTop w:val="0"/>
      <w:marBottom w:val="0"/>
      <w:divBdr>
        <w:top w:val="none" w:sz="0" w:space="0" w:color="auto"/>
        <w:left w:val="none" w:sz="0" w:space="0" w:color="auto"/>
        <w:bottom w:val="none" w:sz="0" w:space="0" w:color="auto"/>
        <w:right w:val="none" w:sz="0" w:space="0" w:color="auto"/>
      </w:divBdr>
    </w:div>
    <w:div w:id="306787555">
      <w:bodyDiv w:val="1"/>
      <w:marLeft w:val="0"/>
      <w:marRight w:val="0"/>
      <w:marTop w:val="0"/>
      <w:marBottom w:val="0"/>
      <w:divBdr>
        <w:top w:val="none" w:sz="0" w:space="0" w:color="auto"/>
        <w:left w:val="none" w:sz="0" w:space="0" w:color="auto"/>
        <w:bottom w:val="none" w:sz="0" w:space="0" w:color="auto"/>
        <w:right w:val="none" w:sz="0" w:space="0" w:color="auto"/>
      </w:divBdr>
    </w:div>
    <w:div w:id="312878423">
      <w:bodyDiv w:val="1"/>
      <w:marLeft w:val="0"/>
      <w:marRight w:val="0"/>
      <w:marTop w:val="0"/>
      <w:marBottom w:val="0"/>
      <w:divBdr>
        <w:top w:val="none" w:sz="0" w:space="0" w:color="auto"/>
        <w:left w:val="none" w:sz="0" w:space="0" w:color="auto"/>
        <w:bottom w:val="none" w:sz="0" w:space="0" w:color="auto"/>
        <w:right w:val="none" w:sz="0" w:space="0" w:color="auto"/>
      </w:divBdr>
    </w:div>
    <w:div w:id="319042364">
      <w:bodyDiv w:val="1"/>
      <w:marLeft w:val="0"/>
      <w:marRight w:val="0"/>
      <w:marTop w:val="0"/>
      <w:marBottom w:val="0"/>
      <w:divBdr>
        <w:top w:val="none" w:sz="0" w:space="0" w:color="auto"/>
        <w:left w:val="none" w:sz="0" w:space="0" w:color="auto"/>
        <w:bottom w:val="none" w:sz="0" w:space="0" w:color="auto"/>
        <w:right w:val="none" w:sz="0" w:space="0" w:color="auto"/>
      </w:divBdr>
    </w:div>
    <w:div w:id="319122186">
      <w:bodyDiv w:val="1"/>
      <w:marLeft w:val="0"/>
      <w:marRight w:val="0"/>
      <w:marTop w:val="0"/>
      <w:marBottom w:val="0"/>
      <w:divBdr>
        <w:top w:val="none" w:sz="0" w:space="0" w:color="auto"/>
        <w:left w:val="none" w:sz="0" w:space="0" w:color="auto"/>
        <w:bottom w:val="none" w:sz="0" w:space="0" w:color="auto"/>
        <w:right w:val="none" w:sz="0" w:space="0" w:color="auto"/>
      </w:divBdr>
    </w:div>
    <w:div w:id="330721003">
      <w:bodyDiv w:val="1"/>
      <w:marLeft w:val="0"/>
      <w:marRight w:val="0"/>
      <w:marTop w:val="0"/>
      <w:marBottom w:val="0"/>
      <w:divBdr>
        <w:top w:val="none" w:sz="0" w:space="0" w:color="auto"/>
        <w:left w:val="none" w:sz="0" w:space="0" w:color="auto"/>
        <w:bottom w:val="none" w:sz="0" w:space="0" w:color="auto"/>
        <w:right w:val="none" w:sz="0" w:space="0" w:color="auto"/>
      </w:divBdr>
    </w:div>
    <w:div w:id="331643666">
      <w:bodyDiv w:val="1"/>
      <w:marLeft w:val="0"/>
      <w:marRight w:val="0"/>
      <w:marTop w:val="0"/>
      <w:marBottom w:val="0"/>
      <w:divBdr>
        <w:top w:val="none" w:sz="0" w:space="0" w:color="auto"/>
        <w:left w:val="none" w:sz="0" w:space="0" w:color="auto"/>
        <w:bottom w:val="none" w:sz="0" w:space="0" w:color="auto"/>
        <w:right w:val="none" w:sz="0" w:space="0" w:color="auto"/>
      </w:divBdr>
    </w:div>
    <w:div w:id="331837202">
      <w:bodyDiv w:val="1"/>
      <w:marLeft w:val="0"/>
      <w:marRight w:val="0"/>
      <w:marTop w:val="0"/>
      <w:marBottom w:val="0"/>
      <w:divBdr>
        <w:top w:val="none" w:sz="0" w:space="0" w:color="auto"/>
        <w:left w:val="none" w:sz="0" w:space="0" w:color="auto"/>
        <w:bottom w:val="none" w:sz="0" w:space="0" w:color="auto"/>
        <w:right w:val="none" w:sz="0" w:space="0" w:color="auto"/>
      </w:divBdr>
    </w:div>
    <w:div w:id="334842652">
      <w:bodyDiv w:val="1"/>
      <w:marLeft w:val="0"/>
      <w:marRight w:val="0"/>
      <w:marTop w:val="0"/>
      <w:marBottom w:val="0"/>
      <w:divBdr>
        <w:top w:val="none" w:sz="0" w:space="0" w:color="auto"/>
        <w:left w:val="none" w:sz="0" w:space="0" w:color="auto"/>
        <w:bottom w:val="none" w:sz="0" w:space="0" w:color="auto"/>
        <w:right w:val="none" w:sz="0" w:space="0" w:color="auto"/>
      </w:divBdr>
    </w:div>
    <w:div w:id="335500769">
      <w:bodyDiv w:val="1"/>
      <w:marLeft w:val="0"/>
      <w:marRight w:val="0"/>
      <w:marTop w:val="0"/>
      <w:marBottom w:val="0"/>
      <w:divBdr>
        <w:top w:val="none" w:sz="0" w:space="0" w:color="auto"/>
        <w:left w:val="none" w:sz="0" w:space="0" w:color="auto"/>
        <w:bottom w:val="none" w:sz="0" w:space="0" w:color="auto"/>
        <w:right w:val="none" w:sz="0" w:space="0" w:color="auto"/>
      </w:divBdr>
    </w:div>
    <w:div w:id="338771616">
      <w:bodyDiv w:val="1"/>
      <w:marLeft w:val="0"/>
      <w:marRight w:val="0"/>
      <w:marTop w:val="0"/>
      <w:marBottom w:val="0"/>
      <w:divBdr>
        <w:top w:val="none" w:sz="0" w:space="0" w:color="auto"/>
        <w:left w:val="none" w:sz="0" w:space="0" w:color="auto"/>
        <w:bottom w:val="none" w:sz="0" w:space="0" w:color="auto"/>
        <w:right w:val="none" w:sz="0" w:space="0" w:color="auto"/>
      </w:divBdr>
    </w:div>
    <w:div w:id="342705651">
      <w:bodyDiv w:val="1"/>
      <w:marLeft w:val="0"/>
      <w:marRight w:val="0"/>
      <w:marTop w:val="0"/>
      <w:marBottom w:val="0"/>
      <w:divBdr>
        <w:top w:val="none" w:sz="0" w:space="0" w:color="auto"/>
        <w:left w:val="none" w:sz="0" w:space="0" w:color="auto"/>
        <w:bottom w:val="none" w:sz="0" w:space="0" w:color="auto"/>
        <w:right w:val="none" w:sz="0" w:space="0" w:color="auto"/>
      </w:divBdr>
    </w:div>
    <w:div w:id="345519815">
      <w:bodyDiv w:val="1"/>
      <w:marLeft w:val="0"/>
      <w:marRight w:val="0"/>
      <w:marTop w:val="0"/>
      <w:marBottom w:val="0"/>
      <w:divBdr>
        <w:top w:val="none" w:sz="0" w:space="0" w:color="auto"/>
        <w:left w:val="none" w:sz="0" w:space="0" w:color="auto"/>
        <w:bottom w:val="none" w:sz="0" w:space="0" w:color="auto"/>
        <w:right w:val="none" w:sz="0" w:space="0" w:color="auto"/>
      </w:divBdr>
    </w:div>
    <w:div w:id="353045865">
      <w:bodyDiv w:val="1"/>
      <w:marLeft w:val="0"/>
      <w:marRight w:val="0"/>
      <w:marTop w:val="0"/>
      <w:marBottom w:val="0"/>
      <w:divBdr>
        <w:top w:val="none" w:sz="0" w:space="0" w:color="auto"/>
        <w:left w:val="none" w:sz="0" w:space="0" w:color="auto"/>
        <w:bottom w:val="none" w:sz="0" w:space="0" w:color="auto"/>
        <w:right w:val="none" w:sz="0" w:space="0" w:color="auto"/>
      </w:divBdr>
    </w:div>
    <w:div w:id="353769610">
      <w:bodyDiv w:val="1"/>
      <w:marLeft w:val="0"/>
      <w:marRight w:val="0"/>
      <w:marTop w:val="0"/>
      <w:marBottom w:val="0"/>
      <w:divBdr>
        <w:top w:val="none" w:sz="0" w:space="0" w:color="auto"/>
        <w:left w:val="none" w:sz="0" w:space="0" w:color="auto"/>
        <w:bottom w:val="none" w:sz="0" w:space="0" w:color="auto"/>
        <w:right w:val="none" w:sz="0" w:space="0" w:color="auto"/>
      </w:divBdr>
    </w:div>
    <w:div w:id="362442559">
      <w:bodyDiv w:val="1"/>
      <w:marLeft w:val="0"/>
      <w:marRight w:val="0"/>
      <w:marTop w:val="0"/>
      <w:marBottom w:val="0"/>
      <w:divBdr>
        <w:top w:val="none" w:sz="0" w:space="0" w:color="auto"/>
        <w:left w:val="none" w:sz="0" w:space="0" w:color="auto"/>
        <w:bottom w:val="none" w:sz="0" w:space="0" w:color="auto"/>
        <w:right w:val="none" w:sz="0" w:space="0" w:color="auto"/>
      </w:divBdr>
    </w:div>
    <w:div w:id="373117188">
      <w:bodyDiv w:val="1"/>
      <w:marLeft w:val="0"/>
      <w:marRight w:val="0"/>
      <w:marTop w:val="0"/>
      <w:marBottom w:val="0"/>
      <w:divBdr>
        <w:top w:val="none" w:sz="0" w:space="0" w:color="auto"/>
        <w:left w:val="none" w:sz="0" w:space="0" w:color="auto"/>
        <w:bottom w:val="none" w:sz="0" w:space="0" w:color="auto"/>
        <w:right w:val="none" w:sz="0" w:space="0" w:color="auto"/>
      </w:divBdr>
    </w:div>
    <w:div w:id="379132300">
      <w:bodyDiv w:val="1"/>
      <w:marLeft w:val="0"/>
      <w:marRight w:val="0"/>
      <w:marTop w:val="0"/>
      <w:marBottom w:val="0"/>
      <w:divBdr>
        <w:top w:val="none" w:sz="0" w:space="0" w:color="auto"/>
        <w:left w:val="none" w:sz="0" w:space="0" w:color="auto"/>
        <w:bottom w:val="none" w:sz="0" w:space="0" w:color="auto"/>
        <w:right w:val="none" w:sz="0" w:space="0" w:color="auto"/>
      </w:divBdr>
    </w:div>
    <w:div w:id="383870581">
      <w:bodyDiv w:val="1"/>
      <w:marLeft w:val="0"/>
      <w:marRight w:val="0"/>
      <w:marTop w:val="0"/>
      <w:marBottom w:val="0"/>
      <w:divBdr>
        <w:top w:val="none" w:sz="0" w:space="0" w:color="auto"/>
        <w:left w:val="none" w:sz="0" w:space="0" w:color="auto"/>
        <w:bottom w:val="none" w:sz="0" w:space="0" w:color="auto"/>
        <w:right w:val="none" w:sz="0" w:space="0" w:color="auto"/>
      </w:divBdr>
    </w:div>
    <w:div w:id="388113742">
      <w:bodyDiv w:val="1"/>
      <w:marLeft w:val="0"/>
      <w:marRight w:val="0"/>
      <w:marTop w:val="0"/>
      <w:marBottom w:val="0"/>
      <w:divBdr>
        <w:top w:val="none" w:sz="0" w:space="0" w:color="auto"/>
        <w:left w:val="none" w:sz="0" w:space="0" w:color="auto"/>
        <w:bottom w:val="none" w:sz="0" w:space="0" w:color="auto"/>
        <w:right w:val="none" w:sz="0" w:space="0" w:color="auto"/>
      </w:divBdr>
    </w:div>
    <w:div w:id="390807980">
      <w:bodyDiv w:val="1"/>
      <w:marLeft w:val="0"/>
      <w:marRight w:val="0"/>
      <w:marTop w:val="0"/>
      <w:marBottom w:val="0"/>
      <w:divBdr>
        <w:top w:val="none" w:sz="0" w:space="0" w:color="auto"/>
        <w:left w:val="none" w:sz="0" w:space="0" w:color="auto"/>
        <w:bottom w:val="none" w:sz="0" w:space="0" w:color="auto"/>
        <w:right w:val="none" w:sz="0" w:space="0" w:color="auto"/>
      </w:divBdr>
    </w:div>
    <w:div w:id="395201715">
      <w:bodyDiv w:val="1"/>
      <w:marLeft w:val="0"/>
      <w:marRight w:val="0"/>
      <w:marTop w:val="0"/>
      <w:marBottom w:val="0"/>
      <w:divBdr>
        <w:top w:val="none" w:sz="0" w:space="0" w:color="auto"/>
        <w:left w:val="none" w:sz="0" w:space="0" w:color="auto"/>
        <w:bottom w:val="none" w:sz="0" w:space="0" w:color="auto"/>
        <w:right w:val="none" w:sz="0" w:space="0" w:color="auto"/>
      </w:divBdr>
    </w:div>
    <w:div w:id="397439087">
      <w:bodyDiv w:val="1"/>
      <w:marLeft w:val="0"/>
      <w:marRight w:val="0"/>
      <w:marTop w:val="0"/>
      <w:marBottom w:val="0"/>
      <w:divBdr>
        <w:top w:val="none" w:sz="0" w:space="0" w:color="auto"/>
        <w:left w:val="none" w:sz="0" w:space="0" w:color="auto"/>
        <w:bottom w:val="none" w:sz="0" w:space="0" w:color="auto"/>
        <w:right w:val="none" w:sz="0" w:space="0" w:color="auto"/>
      </w:divBdr>
    </w:div>
    <w:div w:id="397748005">
      <w:bodyDiv w:val="1"/>
      <w:marLeft w:val="0"/>
      <w:marRight w:val="0"/>
      <w:marTop w:val="0"/>
      <w:marBottom w:val="0"/>
      <w:divBdr>
        <w:top w:val="none" w:sz="0" w:space="0" w:color="auto"/>
        <w:left w:val="none" w:sz="0" w:space="0" w:color="auto"/>
        <w:bottom w:val="none" w:sz="0" w:space="0" w:color="auto"/>
        <w:right w:val="none" w:sz="0" w:space="0" w:color="auto"/>
      </w:divBdr>
    </w:div>
    <w:div w:id="400299301">
      <w:bodyDiv w:val="1"/>
      <w:marLeft w:val="0"/>
      <w:marRight w:val="0"/>
      <w:marTop w:val="0"/>
      <w:marBottom w:val="0"/>
      <w:divBdr>
        <w:top w:val="none" w:sz="0" w:space="0" w:color="auto"/>
        <w:left w:val="none" w:sz="0" w:space="0" w:color="auto"/>
        <w:bottom w:val="none" w:sz="0" w:space="0" w:color="auto"/>
        <w:right w:val="none" w:sz="0" w:space="0" w:color="auto"/>
      </w:divBdr>
    </w:div>
    <w:div w:id="403529396">
      <w:bodyDiv w:val="1"/>
      <w:marLeft w:val="0"/>
      <w:marRight w:val="0"/>
      <w:marTop w:val="0"/>
      <w:marBottom w:val="0"/>
      <w:divBdr>
        <w:top w:val="none" w:sz="0" w:space="0" w:color="auto"/>
        <w:left w:val="none" w:sz="0" w:space="0" w:color="auto"/>
        <w:bottom w:val="none" w:sz="0" w:space="0" w:color="auto"/>
        <w:right w:val="none" w:sz="0" w:space="0" w:color="auto"/>
      </w:divBdr>
    </w:div>
    <w:div w:id="406853478">
      <w:bodyDiv w:val="1"/>
      <w:marLeft w:val="0"/>
      <w:marRight w:val="0"/>
      <w:marTop w:val="0"/>
      <w:marBottom w:val="0"/>
      <w:divBdr>
        <w:top w:val="none" w:sz="0" w:space="0" w:color="auto"/>
        <w:left w:val="none" w:sz="0" w:space="0" w:color="auto"/>
        <w:bottom w:val="none" w:sz="0" w:space="0" w:color="auto"/>
        <w:right w:val="none" w:sz="0" w:space="0" w:color="auto"/>
      </w:divBdr>
    </w:div>
    <w:div w:id="407919501">
      <w:bodyDiv w:val="1"/>
      <w:marLeft w:val="0"/>
      <w:marRight w:val="0"/>
      <w:marTop w:val="0"/>
      <w:marBottom w:val="0"/>
      <w:divBdr>
        <w:top w:val="none" w:sz="0" w:space="0" w:color="auto"/>
        <w:left w:val="none" w:sz="0" w:space="0" w:color="auto"/>
        <w:bottom w:val="none" w:sz="0" w:space="0" w:color="auto"/>
        <w:right w:val="none" w:sz="0" w:space="0" w:color="auto"/>
      </w:divBdr>
    </w:div>
    <w:div w:id="412288489">
      <w:bodyDiv w:val="1"/>
      <w:marLeft w:val="0"/>
      <w:marRight w:val="0"/>
      <w:marTop w:val="0"/>
      <w:marBottom w:val="0"/>
      <w:divBdr>
        <w:top w:val="none" w:sz="0" w:space="0" w:color="auto"/>
        <w:left w:val="none" w:sz="0" w:space="0" w:color="auto"/>
        <w:bottom w:val="none" w:sz="0" w:space="0" w:color="auto"/>
        <w:right w:val="none" w:sz="0" w:space="0" w:color="auto"/>
      </w:divBdr>
    </w:div>
    <w:div w:id="413236237">
      <w:bodyDiv w:val="1"/>
      <w:marLeft w:val="0"/>
      <w:marRight w:val="0"/>
      <w:marTop w:val="0"/>
      <w:marBottom w:val="0"/>
      <w:divBdr>
        <w:top w:val="none" w:sz="0" w:space="0" w:color="auto"/>
        <w:left w:val="none" w:sz="0" w:space="0" w:color="auto"/>
        <w:bottom w:val="none" w:sz="0" w:space="0" w:color="auto"/>
        <w:right w:val="none" w:sz="0" w:space="0" w:color="auto"/>
      </w:divBdr>
    </w:div>
    <w:div w:id="414714325">
      <w:bodyDiv w:val="1"/>
      <w:marLeft w:val="0"/>
      <w:marRight w:val="0"/>
      <w:marTop w:val="0"/>
      <w:marBottom w:val="0"/>
      <w:divBdr>
        <w:top w:val="none" w:sz="0" w:space="0" w:color="auto"/>
        <w:left w:val="none" w:sz="0" w:space="0" w:color="auto"/>
        <w:bottom w:val="none" w:sz="0" w:space="0" w:color="auto"/>
        <w:right w:val="none" w:sz="0" w:space="0" w:color="auto"/>
      </w:divBdr>
    </w:div>
    <w:div w:id="415252686">
      <w:bodyDiv w:val="1"/>
      <w:marLeft w:val="0"/>
      <w:marRight w:val="0"/>
      <w:marTop w:val="0"/>
      <w:marBottom w:val="0"/>
      <w:divBdr>
        <w:top w:val="none" w:sz="0" w:space="0" w:color="auto"/>
        <w:left w:val="none" w:sz="0" w:space="0" w:color="auto"/>
        <w:bottom w:val="none" w:sz="0" w:space="0" w:color="auto"/>
        <w:right w:val="none" w:sz="0" w:space="0" w:color="auto"/>
      </w:divBdr>
    </w:div>
    <w:div w:id="419377262">
      <w:bodyDiv w:val="1"/>
      <w:marLeft w:val="0"/>
      <w:marRight w:val="0"/>
      <w:marTop w:val="0"/>
      <w:marBottom w:val="0"/>
      <w:divBdr>
        <w:top w:val="none" w:sz="0" w:space="0" w:color="auto"/>
        <w:left w:val="none" w:sz="0" w:space="0" w:color="auto"/>
        <w:bottom w:val="none" w:sz="0" w:space="0" w:color="auto"/>
        <w:right w:val="none" w:sz="0" w:space="0" w:color="auto"/>
      </w:divBdr>
    </w:div>
    <w:div w:id="423649674">
      <w:bodyDiv w:val="1"/>
      <w:marLeft w:val="0"/>
      <w:marRight w:val="0"/>
      <w:marTop w:val="0"/>
      <w:marBottom w:val="0"/>
      <w:divBdr>
        <w:top w:val="none" w:sz="0" w:space="0" w:color="auto"/>
        <w:left w:val="none" w:sz="0" w:space="0" w:color="auto"/>
        <w:bottom w:val="none" w:sz="0" w:space="0" w:color="auto"/>
        <w:right w:val="none" w:sz="0" w:space="0" w:color="auto"/>
      </w:divBdr>
    </w:div>
    <w:div w:id="425810532">
      <w:bodyDiv w:val="1"/>
      <w:marLeft w:val="0"/>
      <w:marRight w:val="0"/>
      <w:marTop w:val="0"/>
      <w:marBottom w:val="0"/>
      <w:divBdr>
        <w:top w:val="none" w:sz="0" w:space="0" w:color="auto"/>
        <w:left w:val="none" w:sz="0" w:space="0" w:color="auto"/>
        <w:bottom w:val="none" w:sz="0" w:space="0" w:color="auto"/>
        <w:right w:val="none" w:sz="0" w:space="0" w:color="auto"/>
      </w:divBdr>
    </w:div>
    <w:div w:id="426852867">
      <w:bodyDiv w:val="1"/>
      <w:marLeft w:val="0"/>
      <w:marRight w:val="0"/>
      <w:marTop w:val="0"/>
      <w:marBottom w:val="0"/>
      <w:divBdr>
        <w:top w:val="none" w:sz="0" w:space="0" w:color="auto"/>
        <w:left w:val="none" w:sz="0" w:space="0" w:color="auto"/>
        <w:bottom w:val="none" w:sz="0" w:space="0" w:color="auto"/>
        <w:right w:val="none" w:sz="0" w:space="0" w:color="auto"/>
      </w:divBdr>
    </w:div>
    <w:div w:id="428891710">
      <w:bodyDiv w:val="1"/>
      <w:marLeft w:val="0"/>
      <w:marRight w:val="0"/>
      <w:marTop w:val="0"/>
      <w:marBottom w:val="0"/>
      <w:divBdr>
        <w:top w:val="none" w:sz="0" w:space="0" w:color="auto"/>
        <w:left w:val="none" w:sz="0" w:space="0" w:color="auto"/>
        <w:bottom w:val="none" w:sz="0" w:space="0" w:color="auto"/>
        <w:right w:val="none" w:sz="0" w:space="0" w:color="auto"/>
      </w:divBdr>
    </w:div>
    <w:div w:id="432483865">
      <w:bodyDiv w:val="1"/>
      <w:marLeft w:val="0"/>
      <w:marRight w:val="0"/>
      <w:marTop w:val="0"/>
      <w:marBottom w:val="0"/>
      <w:divBdr>
        <w:top w:val="none" w:sz="0" w:space="0" w:color="auto"/>
        <w:left w:val="none" w:sz="0" w:space="0" w:color="auto"/>
        <w:bottom w:val="none" w:sz="0" w:space="0" w:color="auto"/>
        <w:right w:val="none" w:sz="0" w:space="0" w:color="auto"/>
      </w:divBdr>
    </w:div>
    <w:div w:id="441998873">
      <w:bodyDiv w:val="1"/>
      <w:marLeft w:val="0"/>
      <w:marRight w:val="0"/>
      <w:marTop w:val="0"/>
      <w:marBottom w:val="0"/>
      <w:divBdr>
        <w:top w:val="none" w:sz="0" w:space="0" w:color="auto"/>
        <w:left w:val="none" w:sz="0" w:space="0" w:color="auto"/>
        <w:bottom w:val="none" w:sz="0" w:space="0" w:color="auto"/>
        <w:right w:val="none" w:sz="0" w:space="0" w:color="auto"/>
      </w:divBdr>
    </w:div>
    <w:div w:id="448595141">
      <w:bodyDiv w:val="1"/>
      <w:marLeft w:val="0"/>
      <w:marRight w:val="0"/>
      <w:marTop w:val="0"/>
      <w:marBottom w:val="0"/>
      <w:divBdr>
        <w:top w:val="none" w:sz="0" w:space="0" w:color="auto"/>
        <w:left w:val="none" w:sz="0" w:space="0" w:color="auto"/>
        <w:bottom w:val="none" w:sz="0" w:space="0" w:color="auto"/>
        <w:right w:val="none" w:sz="0" w:space="0" w:color="auto"/>
      </w:divBdr>
    </w:div>
    <w:div w:id="449788982">
      <w:bodyDiv w:val="1"/>
      <w:marLeft w:val="0"/>
      <w:marRight w:val="0"/>
      <w:marTop w:val="0"/>
      <w:marBottom w:val="0"/>
      <w:divBdr>
        <w:top w:val="none" w:sz="0" w:space="0" w:color="auto"/>
        <w:left w:val="none" w:sz="0" w:space="0" w:color="auto"/>
        <w:bottom w:val="none" w:sz="0" w:space="0" w:color="auto"/>
        <w:right w:val="none" w:sz="0" w:space="0" w:color="auto"/>
      </w:divBdr>
    </w:div>
    <w:div w:id="450318620">
      <w:bodyDiv w:val="1"/>
      <w:marLeft w:val="0"/>
      <w:marRight w:val="0"/>
      <w:marTop w:val="0"/>
      <w:marBottom w:val="0"/>
      <w:divBdr>
        <w:top w:val="none" w:sz="0" w:space="0" w:color="auto"/>
        <w:left w:val="none" w:sz="0" w:space="0" w:color="auto"/>
        <w:bottom w:val="none" w:sz="0" w:space="0" w:color="auto"/>
        <w:right w:val="none" w:sz="0" w:space="0" w:color="auto"/>
      </w:divBdr>
    </w:div>
    <w:div w:id="451244717">
      <w:bodyDiv w:val="1"/>
      <w:marLeft w:val="0"/>
      <w:marRight w:val="0"/>
      <w:marTop w:val="0"/>
      <w:marBottom w:val="0"/>
      <w:divBdr>
        <w:top w:val="none" w:sz="0" w:space="0" w:color="auto"/>
        <w:left w:val="none" w:sz="0" w:space="0" w:color="auto"/>
        <w:bottom w:val="none" w:sz="0" w:space="0" w:color="auto"/>
        <w:right w:val="none" w:sz="0" w:space="0" w:color="auto"/>
      </w:divBdr>
    </w:div>
    <w:div w:id="460273242">
      <w:bodyDiv w:val="1"/>
      <w:marLeft w:val="0"/>
      <w:marRight w:val="0"/>
      <w:marTop w:val="0"/>
      <w:marBottom w:val="0"/>
      <w:divBdr>
        <w:top w:val="none" w:sz="0" w:space="0" w:color="auto"/>
        <w:left w:val="none" w:sz="0" w:space="0" w:color="auto"/>
        <w:bottom w:val="none" w:sz="0" w:space="0" w:color="auto"/>
        <w:right w:val="none" w:sz="0" w:space="0" w:color="auto"/>
      </w:divBdr>
    </w:div>
    <w:div w:id="460996012">
      <w:bodyDiv w:val="1"/>
      <w:marLeft w:val="0"/>
      <w:marRight w:val="0"/>
      <w:marTop w:val="0"/>
      <w:marBottom w:val="0"/>
      <w:divBdr>
        <w:top w:val="none" w:sz="0" w:space="0" w:color="auto"/>
        <w:left w:val="none" w:sz="0" w:space="0" w:color="auto"/>
        <w:bottom w:val="none" w:sz="0" w:space="0" w:color="auto"/>
        <w:right w:val="none" w:sz="0" w:space="0" w:color="auto"/>
      </w:divBdr>
    </w:div>
    <w:div w:id="469714792">
      <w:bodyDiv w:val="1"/>
      <w:marLeft w:val="0"/>
      <w:marRight w:val="0"/>
      <w:marTop w:val="0"/>
      <w:marBottom w:val="0"/>
      <w:divBdr>
        <w:top w:val="none" w:sz="0" w:space="0" w:color="auto"/>
        <w:left w:val="none" w:sz="0" w:space="0" w:color="auto"/>
        <w:bottom w:val="none" w:sz="0" w:space="0" w:color="auto"/>
        <w:right w:val="none" w:sz="0" w:space="0" w:color="auto"/>
      </w:divBdr>
    </w:div>
    <w:div w:id="472648433">
      <w:bodyDiv w:val="1"/>
      <w:marLeft w:val="0"/>
      <w:marRight w:val="0"/>
      <w:marTop w:val="0"/>
      <w:marBottom w:val="0"/>
      <w:divBdr>
        <w:top w:val="none" w:sz="0" w:space="0" w:color="auto"/>
        <w:left w:val="none" w:sz="0" w:space="0" w:color="auto"/>
        <w:bottom w:val="none" w:sz="0" w:space="0" w:color="auto"/>
        <w:right w:val="none" w:sz="0" w:space="0" w:color="auto"/>
      </w:divBdr>
    </w:div>
    <w:div w:id="472911271">
      <w:bodyDiv w:val="1"/>
      <w:marLeft w:val="0"/>
      <w:marRight w:val="0"/>
      <w:marTop w:val="0"/>
      <w:marBottom w:val="0"/>
      <w:divBdr>
        <w:top w:val="none" w:sz="0" w:space="0" w:color="auto"/>
        <w:left w:val="none" w:sz="0" w:space="0" w:color="auto"/>
        <w:bottom w:val="none" w:sz="0" w:space="0" w:color="auto"/>
        <w:right w:val="none" w:sz="0" w:space="0" w:color="auto"/>
      </w:divBdr>
    </w:div>
    <w:div w:id="476805579">
      <w:bodyDiv w:val="1"/>
      <w:marLeft w:val="0"/>
      <w:marRight w:val="0"/>
      <w:marTop w:val="0"/>
      <w:marBottom w:val="0"/>
      <w:divBdr>
        <w:top w:val="none" w:sz="0" w:space="0" w:color="auto"/>
        <w:left w:val="none" w:sz="0" w:space="0" w:color="auto"/>
        <w:bottom w:val="none" w:sz="0" w:space="0" w:color="auto"/>
        <w:right w:val="none" w:sz="0" w:space="0" w:color="auto"/>
      </w:divBdr>
    </w:div>
    <w:div w:id="478958509">
      <w:bodyDiv w:val="1"/>
      <w:marLeft w:val="0"/>
      <w:marRight w:val="0"/>
      <w:marTop w:val="0"/>
      <w:marBottom w:val="0"/>
      <w:divBdr>
        <w:top w:val="none" w:sz="0" w:space="0" w:color="auto"/>
        <w:left w:val="none" w:sz="0" w:space="0" w:color="auto"/>
        <w:bottom w:val="none" w:sz="0" w:space="0" w:color="auto"/>
        <w:right w:val="none" w:sz="0" w:space="0" w:color="auto"/>
      </w:divBdr>
    </w:div>
    <w:div w:id="479348129">
      <w:bodyDiv w:val="1"/>
      <w:marLeft w:val="0"/>
      <w:marRight w:val="0"/>
      <w:marTop w:val="0"/>
      <w:marBottom w:val="0"/>
      <w:divBdr>
        <w:top w:val="none" w:sz="0" w:space="0" w:color="auto"/>
        <w:left w:val="none" w:sz="0" w:space="0" w:color="auto"/>
        <w:bottom w:val="none" w:sz="0" w:space="0" w:color="auto"/>
        <w:right w:val="none" w:sz="0" w:space="0" w:color="auto"/>
      </w:divBdr>
    </w:div>
    <w:div w:id="489634730">
      <w:bodyDiv w:val="1"/>
      <w:marLeft w:val="0"/>
      <w:marRight w:val="0"/>
      <w:marTop w:val="0"/>
      <w:marBottom w:val="0"/>
      <w:divBdr>
        <w:top w:val="none" w:sz="0" w:space="0" w:color="auto"/>
        <w:left w:val="none" w:sz="0" w:space="0" w:color="auto"/>
        <w:bottom w:val="none" w:sz="0" w:space="0" w:color="auto"/>
        <w:right w:val="none" w:sz="0" w:space="0" w:color="auto"/>
      </w:divBdr>
    </w:div>
    <w:div w:id="494733018">
      <w:bodyDiv w:val="1"/>
      <w:marLeft w:val="0"/>
      <w:marRight w:val="0"/>
      <w:marTop w:val="0"/>
      <w:marBottom w:val="0"/>
      <w:divBdr>
        <w:top w:val="none" w:sz="0" w:space="0" w:color="auto"/>
        <w:left w:val="none" w:sz="0" w:space="0" w:color="auto"/>
        <w:bottom w:val="none" w:sz="0" w:space="0" w:color="auto"/>
        <w:right w:val="none" w:sz="0" w:space="0" w:color="auto"/>
      </w:divBdr>
    </w:div>
    <w:div w:id="501967717">
      <w:bodyDiv w:val="1"/>
      <w:marLeft w:val="0"/>
      <w:marRight w:val="0"/>
      <w:marTop w:val="0"/>
      <w:marBottom w:val="0"/>
      <w:divBdr>
        <w:top w:val="none" w:sz="0" w:space="0" w:color="auto"/>
        <w:left w:val="none" w:sz="0" w:space="0" w:color="auto"/>
        <w:bottom w:val="none" w:sz="0" w:space="0" w:color="auto"/>
        <w:right w:val="none" w:sz="0" w:space="0" w:color="auto"/>
      </w:divBdr>
    </w:div>
    <w:div w:id="513808245">
      <w:bodyDiv w:val="1"/>
      <w:marLeft w:val="0"/>
      <w:marRight w:val="0"/>
      <w:marTop w:val="0"/>
      <w:marBottom w:val="0"/>
      <w:divBdr>
        <w:top w:val="none" w:sz="0" w:space="0" w:color="auto"/>
        <w:left w:val="none" w:sz="0" w:space="0" w:color="auto"/>
        <w:bottom w:val="none" w:sz="0" w:space="0" w:color="auto"/>
        <w:right w:val="none" w:sz="0" w:space="0" w:color="auto"/>
      </w:divBdr>
    </w:div>
    <w:div w:id="514156305">
      <w:bodyDiv w:val="1"/>
      <w:marLeft w:val="0"/>
      <w:marRight w:val="0"/>
      <w:marTop w:val="0"/>
      <w:marBottom w:val="0"/>
      <w:divBdr>
        <w:top w:val="none" w:sz="0" w:space="0" w:color="auto"/>
        <w:left w:val="none" w:sz="0" w:space="0" w:color="auto"/>
        <w:bottom w:val="none" w:sz="0" w:space="0" w:color="auto"/>
        <w:right w:val="none" w:sz="0" w:space="0" w:color="auto"/>
      </w:divBdr>
    </w:div>
    <w:div w:id="515729306">
      <w:bodyDiv w:val="1"/>
      <w:marLeft w:val="0"/>
      <w:marRight w:val="0"/>
      <w:marTop w:val="0"/>
      <w:marBottom w:val="0"/>
      <w:divBdr>
        <w:top w:val="none" w:sz="0" w:space="0" w:color="auto"/>
        <w:left w:val="none" w:sz="0" w:space="0" w:color="auto"/>
        <w:bottom w:val="none" w:sz="0" w:space="0" w:color="auto"/>
        <w:right w:val="none" w:sz="0" w:space="0" w:color="auto"/>
      </w:divBdr>
    </w:div>
    <w:div w:id="516844391">
      <w:bodyDiv w:val="1"/>
      <w:marLeft w:val="0"/>
      <w:marRight w:val="0"/>
      <w:marTop w:val="0"/>
      <w:marBottom w:val="0"/>
      <w:divBdr>
        <w:top w:val="none" w:sz="0" w:space="0" w:color="auto"/>
        <w:left w:val="none" w:sz="0" w:space="0" w:color="auto"/>
        <w:bottom w:val="none" w:sz="0" w:space="0" w:color="auto"/>
        <w:right w:val="none" w:sz="0" w:space="0" w:color="auto"/>
      </w:divBdr>
    </w:div>
    <w:div w:id="520625059">
      <w:bodyDiv w:val="1"/>
      <w:marLeft w:val="0"/>
      <w:marRight w:val="0"/>
      <w:marTop w:val="0"/>
      <w:marBottom w:val="0"/>
      <w:divBdr>
        <w:top w:val="none" w:sz="0" w:space="0" w:color="auto"/>
        <w:left w:val="none" w:sz="0" w:space="0" w:color="auto"/>
        <w:bottom w:val="none" w:sz="0" w:space="0" w:color="auto"/>
        <w:right w:val="none" w:sz="0" w:space="0" w:color="auto"/>
      </w:divBdr>
    </w:div>
    <w:div w:id="523708935">
      <w:bodyDiv w:val="1"/>
      <w:marLeft w:val="0"/>
      <w:marRight w:val="0"/>
      <w:marTop w:val="0"/>
      <w:marBottom w:val="0"/>
      <w:divBdr>
        <w:top w:val="none" w:sz="0" w:space="0" w:color="auto"/>
        <w:left w:val="none" w:sz="0" w:space="0" w:color="auto"/>
        <w:bottom w:val="none" w:sz="0" w:space="0" w:color="auto"/>
        <w:right w:val="none" w:sz="0" w:space="0" w:color="auto"/>
      </w:divBdr>
    </w:div>
    <w:div w:id="535236363">
      <w:bodyDiv w:val="1"/>
      <w:marLeft w:val="0"/>
      <w:marRight w:val="0"/>
      <w:marTop w:val="0"/>
      <w:marBottom w:val="0"/>
      <w:divBdr>
        <w:top w:val="none" w:sz="0" w:space="0" w:color="auto"/>
        <w:left w:val="none" w:sz="0" w:space="0" w:color="auto"/>
        <w:bottom w:val="none" w:sz="0" w:space="0" w:color="auto"/>
        <w:right w:val="none" w:sz="0" w:space="0" w:color="auto"/>
      </w:divBdr>
    </w:div>
    <w:div w:id="538785063">
      <w:bodyDiv w:val="1"/>
      <w:marLeft w:val="0"/>
      <w:marRight w:val="0"/>
      <w:marTop w:val="0"/>
      <w:marBottom w:val="0"/>
      <w:divBdr>
        <w:top w:val="none" w:sz="0" w:space="0" w:color="auto"/>
        <w:left w:val="none" w:sz="0" w:space="0" w:color="auto"/>
        <w:bottom w:val="none" w:sz="0" w:space="0" w:color="auto"/>
        <w:right w:val="none" w:sz="0" w:space="0" w:color="auto"/>
      </w:divBdr>
    </w:div>
    <w:div w:id="542211220">
      <w:bodyDiv w:val="1"/>
      <w:marLeft w:val="0"/>
      <w:marRight w:val="0"/>
      <w:marTop w:val="0"/>
      <w:marBottom w:val="0"/>
      <w:divBdr>
        <w:top w:val="none" w:sz="0" w:space="0" w:color="auto"/>
        <w:left w:val="none" w:sz="0" w:space="0" w:color="auto"/>
        <w:bottom w:val="none" w:sz="0" w:space="0" w:color="auto"/>
        <w:right w:val="none" w:sz="0" w:space="0" w:color="auto"/>
      </w:divBdr>
    </w:div>
    <w:div w:id="544565002">
      <w:bodyDiv w:val="1"/>
      <w:marLeft w:val="0"/>
      <w:marRight w:val="0"/>
      <w:marTop w:val="0"/>
      <w:marBottom w:val="0"/>
      <w:divBdr>
        <w:top w:val="none" w:sz="0" w:space="0" w:color="auto"/>
        <w:left w:val="none" w:sz="0" w:space="0" w:color="auto"/>
        <w:bottom w:val="none" w:sz="0" w:space="0" w:color="auto"/>
        <w:right w:val="none" w:sz="0" w:space="0" w:color="auto"/>
      </w:divBdr>
    </w:div>
    <w:div w:id="545681274">
      <w:bodyDiv w:val="1"/>
      <w:marLeft w:val="0"/>
      <w:marRight w:val="0"/>
      <w:marTop w:val="0"/>
      <w:marBottom w:val="0"/>
      <w:divBdr>
        <w:top w:val="none" w:sz="0" w:space="0" w:color="auto"/>
        <w:left w:val="none" w:sz="0" w:space="0" w:color="auto"/>
        <w:bottom w:val="none" w:sz="0" w:space="0" w:color="auto"/>
        <w:right w:val="none" w:sz="0" w:space="0" w:color="auto"/>
      </w:divBdr>
    </w:div>
    <w:div w:id="547231251">
      <w:bodyDiv w:val="1"/>
      <w:marLeft w:val="0"/>
      <w:marRight w:val="0"/>
      <w:marTop w:val="0"/>
      <w:marBottom w:val="0"/>
      <w:divBdr>
        <w:top w:val="none" w:sz="0" w:space="0" w:color="auto"/>
        <w:left w:val="none" w:sz="0" w:space="0" w:color="auto"/>
        <w:bottom w:val="none" w:sz="0" w:space="0" w:color="auto"/>
        <w:right w:val="none" w:sz="0" w:space="0" w:color="auto"/>
      </w:divBdr>
    </w:div>
    <w:div w:id="548221405">
      <w:bodyDiv w:val="1"/>
      <w:marLeft w:val="0"/>
      <w:marRight w:val="0"/>
      <w:marTop w:val="0"/>
      <w:marBottom w:val="0"/>
      <w:divBdr>
        <w:top w:val="none" w:sz="0" w:space="0" w:color="auto"/>
        <w:left w:val="none" w:sz="0" w:space="0" w:color="auto"/>
        <w:bottom w:val="none" w:sz="0" w:space="0" w:color="auto"/>
        <w:right w:val="none" w:sz="0" w:space="0" w:color="auto"/>
      </w:divBdr>
    </w:div>
    <w:div w:id="549920559">
      <w:bodyDiv w:val="1"/>
      <w:marLeft w:val="0"/>
      <w:marRight w:val="0"/>
      <w:marTop w:val="0"/>
      <w:marBottom w:val="0"/>
      <w:divBdr>
        <w:top w:val="none" w:sz="0" w:space="0" w:color="auto"/>
        <w:left w:val="none" w:sz="0" w:space="0" w:color="auto"/>
        <w:bottom w:val="none" w:sz="0" w:space="0" w:color="auto"/>
        <w:right w:val="none" w:sz="0" w:space="0" w:color="auto"/>
      </w:divBdr>
    </w:div>
    <w:div w:id="550311234">
      <w:bodyDiv w:val="1"/>
      <w:marLeft w:val="0"/>
      <w:marRight w:val="0"/>
      <w:marTop w:val="0"/>
      <w:marBottom w:val="0"/>
      <w:divBdr>
        <w:top w:val="none" w:sz="0" w:space="0" w:color="auto"/>
        <w:left w:val="none" w:sz="0" w:space="0" w:color="auto"/>
        <w:bottom w:val="none" w:sz="0" w:space="0" w:color="auto"/>
        <w:right w:val="none" w:sz="0" w:space="0" w:color="auto"/>
      </w:divBdr>
    </w:div>
    <w:div w:id="550465183">
      <w:bodyDiv w:val="1"/>
      <w:marLeft w:val="0"/>
      <w:marRight w:val="0"/>
      <w:marTop w:val="0"/>
      <w:marBottom w:val="0"/>
      <w:divBdr>
        <w:top w:val="none" w:sz="0" w:space="0" w:color="auto"/>
        <w:left w:val="none" w:sz="0" w:space="0" w:color="auto"/>
        <w:bottom w:val="none" w:sz="0" w:space="0" w:color="auto"/>
        <w:right w:val="none" w:sz="0" w:space="0" w:color="auto"/>
      </w:divBdr>
    </w:div>
    <w:div w:id="554704239">
      <w:bodyDiv w:val="1"/>
      <w:marLeft w:val="0"/>
      <w:marRight w:val="0"/>
      <w:marTop w:val="0"/>
      <w:marBottom w:val="0"/>
      <w:divBdr>
        <w:top w:val="none" w:sz="0" w:space="0" w:color="auto"/>
        <w:left w:val="none" w:sz="0" w:space="0" w:color="auto"/>
        <w:bottom w:val="none" w:sz="0" w:space="0" w:color="auto"/>
        <w:right w:val="none" w:sz="0" w:space="0" w:color="auto"/>
      </w:divBdr>
    </w:div>
    <w:div w:id="557517500">
      <w:bodyDiv w:val="1"/>
      <w:marLeft w:val="0"/>
      <w:marRight w:val="0"/>
      <w:marTop w:val="0"/>
      <w:marBottom w:val="0"/>
      <w:divBdr>
        <w:top w:val="none" w:sz="0" w:space="0" w:color="auto"/>
        <w:left w:val="none" w:sz="0" w:space="0" w:color="auto"/>
        <w:bottom w:val="none" w:sz="0" w:space="0" w:color="auto"/>
        <w:right w:val="none" w:sz="0" w:space="0" w:color="auto"/>
      </w:divBdr>
    </w:div>
    <w:div w:id="559635880">
      <w:bodyDiv w:val="1"/>
      <w:marLeft w:val="0"/>
      <w:marRight w:val="0"/>
      <w:marTop w:val="0"/>
      <w:marBottom w:val="0"/>
      <w:divBdr>
        <w:top w:val="none" w:sz="0" w:space="0" w:color="auto"/>
        <w:left w:val="none" w:sz="0" w:space="0" w:color="auto"/>
        <w:bottom w:val="none" w:sz="0" w:space="0" w:color="auto"/>
        <w:right w:val="none" w:sz="0" w:space="0" w:color="auto"/>
      </w:divBdr>
    </w:div>
    <w:div w:id="560333623">
      <w:bodyDiv w:val="1"/>
      <w:marLeft w:val="0"/>
      <w:marRight w:val="0"/>
      <w:marTop w:val="0"/>
      <w:marBottom w:val="0"/>
      <w:divBdr>
        <w:top w:val="none" w:sz="0" w:space="0" w:color="auto"/>
        <w:left w:val="none" w:sz="0" w:space="0" w:color="auto"/>
        <w:bottom w:val="none" w:sz="0" w:space="0" w:color="auto"/>
        <w:right w:val="none" w:sz="0" w:space="0" w:color="auto"/>
      </w:divBdr>
    </w:div>
    <w:div w:id="566578023">
      <w:bodyDiv w:val="1"/>
      <w:marLeft w:val="0"/>
      <w:marRight w:val="0"/>
      <w:marTop w:val="0"/>
      <w:marBottom w:val="0"/>
      <w:divBdr>
        <w:top w:val="none" w:sz="0" w:space="0" w:color="auto"/>
        <w:left w:val="none" w:sz="0" w:space="0" w:color="auto"/>
        <w:bottom w:val="none" w:sz="0" w:space="0" w:color="auto"/>
        <w:right w:val="none" w:sz="0" w:space="0" w:color="auto"/>
      </w:divBdr>
    </w:div>
    <w:div w:id="572469663">
      <w:bodyDiv w:val="1"/>
      <w:marLeft w:val="0"/>
      <w:marRight w:val="0"/>
      <w:marTop w:val="0"/>
      <w:marBottom w:val="0"/>
      <w:divBdr>
        <w:top w:val="none" w:sz="0" w:space="0" w:color="auto"/>
        <w:left w:val="none" w:sz="0" w:space="0" w:color="auto"/>
        <w:bottom w:val="none" w:sz="0" w:space="0" w:color="auto"/>
        <w:right w:val="none" w:sz="0" w:space="0" w:color="auto"/>
      </w:divBdr>
    </w:div>
    <w:div w:id="573390605">
      <w:bodyDiv w:val="1"/>
      <w:marLeft w:val="0"/>
      <w:marRight w:val="0"/>
      <w:marTop w:val="0"/>
      <w:marBottom w:val="0"/>
      <w:divBdr>
        <w:top w:val="none" w:sz="0" w:space="0" w:color="auto"/>
        <w:left w:val="none" w:sz="0" w:space="0" w:color="auto"/>
        <w:bottom w:val="none" w:sz="0" w:space="0" w:color="auto"/>
        <w:right w:val="none" w:sz="0" w:space="0" w:color="auto"/>
      </w:divBdr>
    </w:div>
    <w:div w:id="576289508">
      <w:bodyDiv w:val="1"/>
      <w:marLeft w:val="0"/>
      <w:marRight w:val="0"/>
      <w:marTop w:val="0"/>
      <w:marBottom w:val="0"/>
      <w:divBdr>
        <w:top w:val="none" w:sz="0" w:space="0" w:color="auto"/>
        <w:left w:val="none" w:sz="0" w:space="0" w:color="auto"/>
        <w:bottom w:val="none" w:sz="0" w:space="0" w:color="auto"/>
        <w:right w:val="none" w:sz="0" w:space="0" w:color="auto"/>
      </w:divBdr>
    </w:div>
    <w:div w:id="577053896">
      <w:bodyDiv w:val="1"/>
      <w:marLeft w:val="0"/>
      <w:marRight w:val="0"/>
      <w:marTop w:val="0"/>
      <w:marBottom w:val="0"/>
      <w:divBdr>
        <w:top w:val="none" w:sz="0" w:space="0" w:color="auto"/>
        <w:left w:val="none" w:sz="0" w:space="0" w:color="auto"/>
        <w:bottom w:val="none" w:sz="0" w:space="0" w:color="auto"/>
        <w:right w:val="none" w:sz="0" w:space="0" w:color="auto"/>
      </w:divBdr>
    </w:div>
    <w:div w:id="579214154">
      <w:bodyDiv w:val="1"/>
      <w:marLeft w:val="0"/>
      <w:marRight w:val="0"/>
      <w:marTop w:val="0"/>
      <w:marBottom w:val="0"/>
      <w:divBdr>
        <w:top w:val="none" w:sz="0" w:space="0" w:color="auto"/>
        <w:left w:val="none" w:sz="0" w:space="0" w:color="auto"/>
        <w:bottom w:val="none" w:sz="0" w:space="0" w:color="auto"/>
        <w:right w:val="none" w:sz="0" w:space="0" w:color="auto"/>
      </w:divBdr>
    </w:div>
    <w:div w:id="579484461">
      <w:bodyDiv w:val="1"/>
      <w:marLeft w:val="0"/>
      <w:marRight w:val="0"/>
      <w:marTop w:val="0"/>
      <w:marBottom w:val="0"/>
      <w:divBdr>
        <w:top w:val="none" w:sz="0" w:space="0" w:color="auto"/>
        <w:left w:val="none" w:sz="0" w:space="0" w:color="auto"/>
        <w:bottom w:val="none" w:sz="0" w:space="0" w:color="auto"/>
        <w:right w:val="none" w:sz="0" w:space="0" w:color="auto"/>
      </w:divBdr>
    </w:div>
    <w:div w:id="579485162">
      <w:bodyDiv w:val="1"/>
      <w:marLeft w:val="0"/>
      <w:marRight w:val="0"/>
      <w:marTop w:val="0"/>
      <w:marBottom w:val="0"/>
      <w:divBdr>
        <w:top w:val="none" w:sz="0" w:space="0" w:color="auto"/>
        <w:left w:val="none" w:sz="0" w:space="0" w:color="auto"/>
        <w:bottom w:val="none" w:sz="0" w:space="0" w:color="auto"/>
        <w:right w:val="none" w:sz="0" w:space="0" w:color="auto"/>
      </w:divBdr>
    </w:div>
    <w:div w:id="581834699">
      <w:bodyDiv w:val="1"/>
      <w:marLeft w:val="0"/>
      <w:marRight w:val="0"/>
      <w:marTop w:val="0"/>
      <w:marBottom w:val="0"/>
      <w:divBdr>
        <w:top w:val="none" w:sz="0" w:space="0" w:color="auto"/>
        <w:left w:val="none" w:sz="0" w:space="0" w:color="auto"/>
        <w:bottom w:val="none" w:sz="0" w:space="0" w:color="auto"/>
        <w:right w:val="none" w:sz="0" w:space="0" w:color="auto"/>
      </w:divBdr>
    </w:div>
    <w:div w:id="583105567">
      <w:bodyDiv w:val="1"/>
      <w:marLeft w:val="0"/>
      <w:marRight w:val="0"/>
      <w:marTop w:val="0"/>
      <w:marBottom w:val="0"/>
      <w:divBdr>
        <w:top w:val="none" w:sz="0" w:space="0" w:color="auto"/>
        <w:left w:val="none" w:sz="0" w:space="0" w:color="auto"/>
        <w:bottom w:val="none" w:sz="0" w:space="0" w:color="auto"/>
        <w:right w:val="none" w:sz="0" w:space="0" w:color="auto"/>
      </w:divBdr>
    </w:div>
    <w:div w:id="586619187">
      <w:bodyDiv w:val="1"/>
      <w:marLeft w:val="0"/>
      <w:marRight w:val="0"/>
      <w:marTop w:val="0"/>
      <w:marBottom w:val="0"/>
      <w:divBdr>
        <w:top w:val="none" w:sz="0" w:space="0" w:color="auto"/>
        <w:left w:val="none" w:sz="0" w:space="0" w:color="auto"/>
        <w:bottom w:val="none" w:sz="0" w:space="0" w:color="auto"/>
        <w:right w:val="none" w:sz="0" w:space="0" w:color="auto"/>
      </w:divBdr>
    </w:div>
    <w:div w:id="587080284">
      <w:bodyDiv w:val="1"/>
      <w:marLeft w:val="0"/>
      <w:marRight w:val="0"/>
      <w:marTop w:val="0"/>
      <w:marBottom w:val="0"/>
      <w:divBdr>
        <w:top w:val="none" w:sz="0" w:space="0" w:color="auto"/>
        <w:left w:val="none" w:sz="0" w:space="0" w:color="auto"/>
        <w:bottom w:val="none" w:sz="0" w:space="0" w:color="auto"/>
        <w:right w:val="none" w:sz="0" w:space="0" w:color="auto"/>
      </w:divBdr>
    </w:div>
    <w:div w:id="592054214">
      <w:bodyDiv w:val="1"/>
      <w:marLeft w:val="0"/>
      <w:marRight w:val="0"/>
      <w:marTop w:val="0"/>
      <w:marBottom w:val="0"/>
      <w:divBdr>
        <w:top w:val="none" w:sz="0" w:space="0" w:color="auto"/>
        <w:left w:val="none" w:sz="0" w:space="0" w:color="auto"/>
        <w:bottom w:val="none" w:sz="0" w:space="0" w:color="auto"/>
        <w:right w:val="none" w:sz="0" w:space="0" w:color="auto"/>
      </w:divBdr>
    </w:div>
    <w:div w:id="601494086">
      <w:bodyDiv w:val="1"/>
      <w:marLeft w:val="0"/>
      <w:marRight w:val="0"/>
      <w:marTop w:val="0"/>
      <w:marBottom w:val="0"/>
      <w:divBdr>
        <w:top w:val="none" w:sz="0" w:space="0" w:color="auto"/>
        <w:left w:val="none" w:sz="0" w:space="0" w:color="auto"/>
        <w:bottom w:val="none" w:sz="0" w:space="0" w:color="auto"/>
        <w:right w:val="none" w:sz="0" w:space="0" w:color="auto"/>
      </w:divBdr>
    </w:div>
    <w:div w:id="602306069">
      <w:bodyDiv w:val="1"/>
      <w:marLeft w:val="0"/>
      <w:marRight w:val="0"/>
      <w:marTop w:val="0"/>
      <w:marBottom w:val="0"/>
      <w:divBdr>
        <w:top w:val="none" w:sz="0" w:space="0" w:color="auto"/>
        <w:left w:val="none" w:sz="0" w:space="0" w:color="auto"/>
        <w:bottom w:val="none" w:sz="0" w:space="0" w:color="auto"/>
        <w:right w:val="none" w:sz="0" w:space="0" w:color="auto"/>
      </w:divBdr>
    </w:div>
    <w:div w:id="602541186">
      <w:bodyDiv w:val="1"/>
      <w:marLeft w:val="0"/>
      <w:marRight w:val="0"/>
      <w:marTop w:val="0"/>
      <w:marBottom w:val="0"/>
      <w:divBdr>
        <w:top w:val="none" w:sz="0" w:space="0" w:color="auto"/>
        <w:left w:val="none" w:sz="0" w:space="0" w:color="auto"/>
        <w:bottom w:val="none" w:sz="0" w:space="0" w:color="auto"/>
        <w:right w:val="none" w:sz="0" w:space="0" w:color="auto"/>
      </w:divBdr>
    </w:div>
    <w:div w:id="603611034">
      <w:bodyDiv w:val="1"/>
      <w:marLeft w:val="0"/>
      <w:marRight w:val="0"/>
      <w:marTop w:val="0"/>
      <w:marBottom w:val="0"/>
      <w:divBdr>
        <w:top w:val="none" w:sz="0" w:space="0" w:color="auto"/>
        <w:left w:val="none" w:sz="0" w:space="0" w:color="auto"/>
        <w:bottom w:val="none" w:sz="0" w:space="0" w:color="auto"/>
        <w:right w:val="none" w:sz="0" w:space="0" w:color="auto"/>
      </w:divBdr>
    </w:div>
    <w:div w:id="603923255">
      <w:bodyDiv w:val="1"/>
      <w:marLeft w:val="0"/>
      <w:marRight w:val="0"/>
      <w:marTop w:val="0"/>
      <w:marBottom w:val="0"/>
      <w:divBdr>
        <w:top w:val="none" w:sz="0" w:space="0" w:color="auto"/>
        <w:left w:val="none" w:sz="0" w:space="0" w:color="auto"/>
        <w:bottom w:val="none" w:sz="0" w:space="0" w:color="auto"/>
        <w:right w:val="none" w:sz="0" w:space="0" w:color="auto"/>
      </w:divBdr>
    </w:div>
    <w:div w:id="604272471">
      <w:bodyDiv w:val="1"/>
      <w:marLeft w:val="0"/>
      <w:marRight w:val="0"/>
      <w:marTop w:val="0"/>
      <w:marBottom w:val="0"/>
      <w:divBdr>
        <w:top w:val="none" w:sz="0" w:space="0" w:color="auto"/>
        <w:left w:val="none" w:sz="0" w:space="0" w:color="auto"/>
        <w:bottom w:val="none" w:sz="0" w:space="0" w:color="auto"/>
        <w:right w:val="none" w:sz="0" w:space="0" w:color="auto"/>
      </w:divBdr>
    </w:div>
    <w:div w:id="605311010">
      <w:bodyDiv w:val="1"/>
      <w:marLeft w:val="0"/>
      <w:marRight w:val="0"/>
      <w:marTop w:val="0"/>
      <w:marBottom w:val="0"/>
      <w:divBdr>
        <w:top w:val="none" w:sz="0" w:space="0" w:color="auto"/>
        <w:left w:val="none" w:sz="0" w:space="0" w:color="auto"/>
        <w:bottom w:val="none" w:sz="0" w:space="0" w:color="auto"/>
        <w:right w:val="none" w:sz="0" w:space="0" w:color="auto"/>
      </w:divBdr>
    </w:div>
    <w:div w:id="609700006">
      <w:bodyDiv w:val="1"/>
      <w:marLeft w:val="0"/>
      <w:marRight w:val="0"/>
      <w:marTop w:val="0"/>
      <w:marBottom w:val="0"/>
      <w:divBdr>
        <w:top w:val="none" w:sz="0" w:space="0" w:color="auto"/>
        <w:left w:val="none" w:sz="0" w:space="0" w:color="auto"/>
        <w:bottom w:val="none" w:sz="0" w:space="0" w:color="auto"/>
        <w:right w:val="none" w:sz="0" w:space="0" w:color="auto"/>
      </w:divBdr>
    </w:div>
    <w:div w:id="611286225">
      <w:bodyDiv w:val="1"/>
      <w:marLeft w:val="0"/>
      <w:marRight w:val="0"/>
      <w:marTop w:val="0"/>
      <w:marBottom w:val="0"/>
      <w:divBdr>
        <w:top w:val="none" w:sz="0" w:space="0" w:color="auto"/>
        <w:left w:val="none" w:sz="0" w:space="0" w:color="auto"/>
        <w:bottom w:val="none" w:sz="0" w:space="0" w:color="auto"/>
        <w:right w:val="none" w:sz="0" w:space="0" w:color="auto"/>
      </w:divBdr>
    </w:div>
    <w:div w:id="613444615">
      <w:bodyDiv w:val="1"/>
      <w:marLeft w:val="0"/>
      <w:marRight w:val="0"/>
      <w:marTop w:val="0"/>
      <w:marBottom w:val="0"/>
      <w:divBdr>
        <w:top w:val="none" w:sz="0" w:space="0" w:color="auto"/>
        <w:left w:val="none" w:sz="0" w:space="0" w:color="auto"/>
        <w:bottom w:val="none" w:sz="0" w:space="0" w:color="auto"/>
        <w:right w:val="none" w:sz="0" w:space="0" w:color="auto"/>
      </w:divBdr>
    </w:div>
    <w:div w:id="617177546">
      <w:bodyDiv w:val="1"/>
      <w:marLeft w:val="0"/>
      <w:marRight w:val="0"/>
      <w:marTop w:val="0"/>
      <w:marBottom w:val="0"/>
      <w:divBdr>
        <w:top w:val="none" w:sz="0" w:space="0" w:color="auto"/>
        <w:left w:val="none" w:sz="0" w:space="0" w:color="auto"/>
        <w:bottom w:val="none" w:sz="0" w:space="0" w:color="auto"/>
        <w:right w:val="none" w:sz="0" w:space="0" w:color="auto"/>
      </w:divBdr>
    </w:div>
    <w:div w:id="617757086">
      <w:bodyDiv w:val="1"/>
      <w:marLeft w:val="0"/>
      <w:marRight w:val="0"/>
      <w:marTop w:val="0"/>
      <w:marBottom w:val="0"/>
      <w:divBdr>
        <w:top w:val="none" w:sz="0" w:space="0" w:color="auto"/>
        <w:left w:val="none" w:sz="0" w:space="0" w:color="auto"/>
        <w:bottom w:val="none" w:sz="0" w:space="0" w:color="auto"/>
        <w:right w:val="none" w:sz="0" w:space="0" w:color="auto"/>
      </w:divBdr>
    </w:div>
    <w:div w:id="617835703">
      <w:bodyDiv w:val="1"/>
      <w:marLeft w:val="0"/>
      <w:marRight w:val="0"/>
      <w:marTop w:val="0"/>
      <w:marBottom w:val="0"/>
      <w:divBdr>
        <w:top w:val="none" w:sz="0" w:space="0" w:color="auto"/>
        <w:left w:val="none" w:sz="0" w:space="0" w:color="auto"/>
        <w:bottom w:val="none" w:sz="0" w:space="0" w:color="auto"/>
        <w:right w:val="none" w:sz="0" w:space="0" w:color="auto"/>
      </w:divBdr>
    </w:div>
    <w:div w:id="622733380">
      <w:bodyDiv w:val="1"/>
      <w:marLeft w:val="0"/>
      <w:marRight w:val="0"/>
      <w:marTop w:val="0"/>
      <w:marBottom w:val="0"/>
      <w:divBdr>
        <w:top w:val="none" w:sz="0" w:space="0" w:color="auto"/>
        <w:left w:val="none" w:sz="0" w:space="0" w:color="auto"/>
        <w:bottom w:val="none" w:sz="0" w:space="0" w:color="auto"/>
        <w:right w:val="none" w:sz="0" w:space="0" w:color="auto"/>
      </w:divBdr>
    </w:div>
    <w:div w:id="628047176">
      <w:bodyDiv w:val="1"/>
      <w:marLeft w:val="0"/>
      <w:marRight w:val="0"/>
      <w:marTop w:val="0"/>
      <w:marBottom w:val="0"/>
      <w:divBdr>
        <w:top w:val="none" w:sz="0" w:space="0" w:color="auto"/>
        <w:left w:val="none" w:sz="0" w:space="0" w:color="auto"/>
        <w:bottom w:val="none" w:sz="0" w:space="0" w:color="auto"/>
        <w:right w:val="none" w:sz="0" w:space="0" w:color="auto"/>
      </w:divBdr>
    </w:div>
    <w:div w:id="633871660">
      <w:bodyDiv w:val="1"/>
      <w:marLeft w:val="0"/>
      <w:marRight w:val="0"/>
      <w:marTop w:val="0"/>
      <w:marBottom w:val="0"/>
      <w:divBdr>
        <w:top w:val="none" w:sz="0" w:space="0" w:color="auto"/>
        <w:left w:val="none" w:sz="0" w:space="0" w:color="auto"/>
        <w:bottom w:val="none" w:sz="0" w:space="0" w:color="auto"/>
        <w:right w:val="none" w:sz="0" w:space="0" w:color="auto"/>
      </w:divBdr>
    </w:div>
    <w:div w:id="638464833">
      <w:bodyDiv w:val="1"/>
      <w:marLeft w:val="0"/>
      <w:marRight w:val="0"/>
      <w:marTop w:val="0"/>
      <w:marBottom w:val="0"/>
      <w:divBdr>
        <w:top w:val="none" w:sz="0" w:space="0" w:color="auto"/>
        <w:left w:val="none" w:sz="0" w:space="0" w:color="auto"/>
        <w:bottom w:val="none" w:sz="0" w:space="0" w:color="auto"/>
        <w:right w:val="none" w:sz="0" w:space="0" w:color="auto"/>
      </w:divBdr>
    </w:div>
    <w:div w:id="641614869">
      <w:bodyDiv w:val="1"/>
      <w:marLeft w:val="0"/>
      <w:marRight w:val="0"/>
      <w:marTop w:val="0"/>
      <w:marBottom w:val="0"/>
      <w:divBdr>
        <w:top w:val="none" w:sz="0" w:space="0" w:color="auto"/>
        <w:left w:val="none" w:sz="0" w:space="0" w:color="auto"/>
        <w:bottom w:val="none" w:sz="0" w:space="0" w:color="auto"/>
        <w:right w:val="none" w:sz="0" w:space="0" w:color="auto"/>
      </w:divBdr>
    </w:div>
    <w:div w:id="643661045">
      <w:bodyDiv w:val="1"/>
      <w:marLeft w:val="0"/>
      <w:marRight w:val="0"/>
      <w:marTop w:val="0"/>
      <w:marBottom w:val="0"/>
      <w:divBdr>
        <w:top w:val="none" w:sz="0" w:space="0" w:color="auto"/>
        <w:left w:val="none" w:sz="0" w:space="0" w:color="auto"/>
        <w:bottom w:val="none" w:sz="0" w:space="0" w:color="auto"/>
        <w:right w:val="none" w:sz="0" w:space="0" w:color="auto"/>
      </w:divBdr>
    </w:div>
    <w:div w:id="644702743">
      <w:bodyDiv w:val="1"/>
      <w:marLeft w:val="0"/>
      <w:marRight w:val="0"/>
      <w:marTop w:val="0"/>
      <w:marBottom w:val="0"/>
      <w:divBdr>
        <w:top w:val="none" w:sz="0" w:space="0" w:color="auto"/>
        <w:left w:val="none" w:sz="0" w:space="0" w:color="auto"/>
        <w:bottom w:val="none" w:sz="0" w:space="0" w:color="auto"/>
        <w:right w:val="none" w:sz="0" w:space="0" w:color="auto"/>
      </w:divBdr>
    </w:div>
    <w:div w:id="646784899">
      <w:bodyDiv w:val="1"/>
      <w:marLeft w:val="0"/>
      <w:marRight w:val="0"/>
      <w:marTop w:val="0"/>
      <w:marBottom w:val="0"/>
      <w:divBdr>
        <w:top w:val="none" w:sz="0" w:space="0" w:color="auto"/>
        <w:left w:val="none" w:sz="0" w:space="0" w:color="auto"/>
        <w:bottom w:val="none" w:sz="0" w:space="0" w:color="auto"/>
        <w:right w:val="none" w:sz="0" w:space="0" w:color="auto"/>
      </w:divBdr>
    </w:div>
    <w:div w:id="649402835">
      <w:bodyDiv w:val="1"/>
      <w:marLeft w:val="0"/>
      <w:marRight w:val="0"/>
      <w:marTop w:val="0"/>
      <w:marBottom w:val="0"/>
      <w:divBdr>
        <w:top w:val="none" w:sz="0" w:space="0" w:color="auto"/>
        <w:left w:val="none" w:sz="0" w:space="0" w:color="auto"/>
        <w:bottom w:val="none" w:sz="0" w:space="0" w:color="auto"/>
        <w:right w:val="none" w:sz="0" w:space="0" w:color="auto"/>
      </w:divBdr>
    </w:div>
    <w:div w:id="657071568">
      <w:bodyDiv w:val="1"/>
      <w:marLeft w:val="0"/>
      <w:marRight w:val="0"/>
      <w:marTop w:val="0"/>
      <w:marBottom w:val="0"/>
      <w:divBdr>
        <w:top w:val="none" w:sz="0" w:space="0" w:color="auto"/>
        <w:left w:val="none" w:sz="0" w:space="0" w:color="auto"/>
        <w:bottom w:val="none" w:sz="0" w:space="0" w:color="auto"/>
        <w:right w:val="none" w:sz="0" w:space="0" w:color="auto"/>
      </w:divBdr>
    </w:div>
    <w:div w:id="661588596">
      <w:bodyDiv w:val="1"/>
      <w:marLeft w:val="0"/>
      <w:marRight w:val="0"/>
      <w:marTop w:val="0"/>
      <w:marBottom w:val="0"/>
      <w:divBdr>
        <w:top w:val="none" w:sz="0" w:space="0" w:color="auto"/>
        <w:left w:val="none" w:sz="0" w:space="0" w:color="auto"/>
        <w:bottom w:val="none" w:sz="0" w:space="0" w:color="auto"/>
        <w:right w:val="none" w:sz="0" w:space="0" w:color="auto"/>
      </w:divBdr>
    </w:div>
    <w:div w:id="667751800">
      <w:bodyDiv w:val="1"/>
      <w:marLeft w:val="0"/>
      <w:marRight w:val="0"/>
      <w:marTop w:val="0"/>
      <w:marBottom w:val="0"/>
      <w:divBdr>
        <w:top w:val="none" w:sz="0" w:space="0" w:color="auto"/>
        <w:left w:val="none" w:sz="0" w:space="0" w:color="auto"/>
        <w:bottom w:val="none" w:sz="0" w:space="0" w:color="auto"/>
        <w:right w:val="none" w:sz="0" w:space="0" w:color="auto"/>
      </w:divBdr>
    </w:div>
    <w:div w:id="669405544">
      <w:bodyDiv w:val="1"/>
      <w:marLeft w:val="0"/>
      <w:marRight w:val="0"/>
      <w:marTop w:val="0"/>
      <w:marBottom w:val="0"/>
      <w:divBdr>
        <w:top w:val="none" w:sz="0" w:space="0" w:color="auto"/>
        <w:left w:val="none" w:sz="0" w:space="0" w:color="auto"/>
        <w:bottom w:val="none" w:sz="0" w:space="0" w:color="auto"/>
        <w:right w:val="none" w:sz="0" w:space="0" w:color="auto"/>
      </w:divBdr>
    </w:div>
    <w:div w:id="673000579">
      <w:bodyDiv w:val="1"/>
      <w:marLeft w:val="0"/>
      <w:marRight w:val="0"/>
      <w:marTop w:val="0"/>
      <w:marBottom w:val="0"/>
      <w:divBdr>
        <w:top w:val="none" w:sz="0" w:space="0" w:color="auto"/>
        <w:left w:val="none" w:sz="0" w:space="0" w:color="auto"/>
        <w:bottom w:val="none" w:sz="0" w:space="0" w:color="auto"/>
        <w:right w:val="none" w:sz="0" w:space="0" w:color="auto"/>
      </w:divBdr>
    </w:div>
    <w:div w:id="677001121">
      <w:bodyDiv w:val="1"/>
      <w:marLeft w:val="0"/>
      <w:marRight w:val="0"/>
      <w:marTop w:val="0"/>
      <w:marBottom w:val="0"/>
      <w:divBdr>
        <w:top w:val="none" w:sz="0" w:space="0" w:color="auto"/>
        <w:left w:val="none" w:sz="0" w:space="0" w:color="auto"/>
        <w:bottom w:val="none" w:sz="0" w:space="0" w:color="auto"/>
        <w:right w:val="none" w:sz="0" w:space="0" w:color="auto"/>
      </w:divBdr>
    </w:div>
    <w:div w:id="678116867">
      <w:bodyDiv w:val="1"/>
      <w:marLeft w:val="0"/>
      <w:marRight w:val="0"/>
      <w:marTop w:val="0"/>
      <w:marBottom w:val="0"/>
      <w:divBdr>
        <w:top w:val="none" w:sz="0" w:space="0" w:color="auto"/>
        <w:left w:val="none" w:sz="0" w:space="0" w:color="auto"/>
        <w:bottom w:val="none" w:sz="0" w:space="0" w:color="auto"/>
        <w:right w:val="none" w:sz="0" w:space="0" w:color="auto"/>
      </w:divBdr>
    </w:div>
    <w:div w:id="679890452">
      <w:bodyDiv w:val="1"/>
      <w:marLeft w:val="0"/>
      <w:marRight w:val="0"/>
      <w:marTop w:val="0"/>
      <w:marBottom w:val="0"/>
      <w:divBdr>
        <w:top w:val="none" w:sz="0" w:space="0" w:color="auto"/>
        <w:left w:val="none" w:sz="0" w:space="0" w:color="auto"/>
        <w:bottom w:val="none" w:sz="0" w:space="0" w:color="auto"/>
        <w:right w:val="none" w:sz="0" w:space="0" w:color="auto"/>
      </w:divBdr>
    </w:div>
    <w:div w:id="685447038">
      <w:bodyDiv w:val="1"/>
      <w:marLeft w:val="0"/>
      <w:marRight w:val="0"/>
      <w:marTop w:val="0"/>
      <w:marBottom w:val="0"/>
      <w:divBdr>
        <w:top w:val="none" w:sz="0" w:space="0" w:color="auto"/>
        <w:left w:val="none" w:sz="0" w:space="0" w:color="auto"/>
        <w:bottom w:val="none" w:sz="0" w:space="0" w:color="auto"/>
        <w:right w:val="none" w:sz="0" w:space="0" w:color="auto"/>
      </w:divBdr>
    </w:div>
    <w:div w:id="691103357">
      <w:bodyDiv w:val="1"/>
      <w:marLeft w:val="0"/>
      <w:marRight w:val="0"/>
      <w:marTop w:val="0"/>
      <w:marBottom w:val="0"/>
      <w:divBdr>
        <w:top w:val="none" w:sz="0" w:space="0" w:color="auto"/>
        <w:left w:val="none" w:sz="0" w:space="0" w:color="auto"/>
        <w:bottom w:val="none" w:sz="0" w:space="0" w:color="auto"/>
        <w:right w:val="none" w:sz="0" w:space="0" w:color="auto"/>
      </w:divBdr>
    </w:div>
    <w:div w:id="698969575">
      <w:bodyDiv w:val="1"/>
      <w:marLeft w:val="0"/>
      <w:marRight w:val="0"/>
      <w:marTop w:val="0"/>
      <w:marBottom w:val="0"/>
      <w:divBdr>
        <w:top w:val="none" w:sz="0" w:space="0" w:color="auto"/>
        <w:left w:val="none" w:sz="0" w:space="0" w:color="auto"/>
        <w:bottom w:val="none" w:sz="0" w:space="0" w:color="auto"/>
        <w:right w:val="none" w:sz="0" w:space="0" w:color="auto"/>
      </w:divBdr>
    </w:div>
    <w:div w:id="703021066">
      <w:bodyDiv w:val="1"/>
      <w:marLeft w:val="0"/>
      <w:marRight w:val="0"/>
      <w:marTop w:val="0"/>
      <w:marBottom w:val="0"/>
      <w:divBdr>
        <w:top w:val="none" w:sz="0" w:space="0" w:color="auto"/>
        <w:left w:val="none" w:sz="0" w:space="0" w:color="auto"/>
        <w:bottom w:val="none" w:sz="0" w:space="0" w:color="auto"/>
        <w:right w:val="none" w:sz="0" w:space="0" w:color="auto"/>
      </w:divBdr>
    </w:div>
    <w:div w:id="707073019">
      <w:bodyDiv w:val="1"/>
      <w:marLeft w:val="0"/>
      <w:marRight w:val="0"/>
      <w:marTop w:val="0"/>
      <w:marBottom w:val="0"/>
      <w:divBdr>
        <w:top w:val="none" w:sz="0" w:space="0" w:color="auto"/>
        <w:left w:val="none" w:sz="0" w:space="0" w:color="auto"/>
        <w:bottom w:val="none" w:sz="0" w:space="0" w:color="auto"/>
        <w:right w:val="none" w:sz="0" w:space="0" w:color="auto"/>
      </w:divBdr>
    </w:div>
    <w:div w:id="707488046">
      <w:bodyDiv w:val="1"/>
      <w:marLeft w:val="0"/>
      <w:marRight w:val="0"/>
      <w:marTop w:val="0"/>
      <w:marBottom w:val="0"/>
      <w:divBdr>
        <w:top w:val="none" w:sz="0" w:space="0" w:color="auto"/>
        <w:left w:val="none" w:sz="0" w:space="0" w:color="auto"/>
        <w:bottom w:val="none" w:sz="0" w:space="0" w:color="auto"/>
        <w:right w:val="none" w:sz="0" w:space="0" w:color="auto"/>
      </w:divBdr>
    </w:div>
    <w:div w:id="708723746">
      <w:bodyDiv w:val="1"/>
      <w:marLeft w:val="0"/>
      <w:marRight w:val="0"/>
      <w:marTop w:val="0"/>
      <w:marBottom w:val="0"/>
      <w:divBdr>
        <w:top w:val="none" w:sz="0" w:space="0" w:color="auto"/>
        <w:left w:val="none" w:sz="0" w:space="0" w:color="auto"/>
        <w:bottom w:val="none" w:sz="0" w:space="0" w:color="auto"/>
        <w:right w:val="none" w:sz="0" w:space="0" w:color="auto"/>
      </w:divBdr>
    </w:div>
    <w:div w:id="709038331">
      <w:bodyDiv w:val="1"/>
      <w:marLeft w:val="0"/>
      <w:marRight w:val="0"/>
      <w:marTop w:val="0"/>
      <w:marBottom w:val="0"/>
      <w:divBdr>
        <w:top w:val="none" w:sz="0" w:space="0" w:color="auto"/>
        <w:left w:val="none" w:sz="0" w:space="0" w:color="auto"/>
        <w:bottom w:val="none" w:sz="0" w:space="0" w:color="auto"/>
        <w:right w:val="none" w:sz="0" w:space="0" w:color="auto"/>
      </w:divBdr>
    </w:div>
    <w:div w:id="719672348">
      <w:bodyDiv w:val="1"/>
      <w:marLeft w:val="0"/>
      <w:marRight w:val="0"/>
      <w:marTop w:val="0"/>
      <w:marBottom w:val="0"/>
      <w:divBdr>
        <w:top w:val="none" w:sz="0" w:space="0" w:color="auto"/>
        <w:left w:val="none" w:sz="0" w:space="0" w:color="auto"/>
        <w:bottom w:val="none" w:sz="0" w:space="0" w:color="auto"/>
        <w:right w:val="none" w:sz="0" w:space="0" w:color="auto"/>
      </w:divBdr>
    </w:div>
    <w:div w:id="725302784">
      <w:bodyDiv w:val="1"/>
      <w:marLeft w:val="0"/>
      <w:marRight w:val="0"/>
      <w:marTop w:val="0"/>
      <w:marBottom w:val="0"/>
      <w:divBdr>
        <w:top w:val="none" w:sz="0" w:space="0" w:color="auto"/>
        <w:left w:val="none" w:sz="0" w:space="0" w:color="auto"/>
        <w:bottom w:val="none" w:sz="0" w:space="0" w:color="auto"/>
        <w:right w:val="none" w:sz="0" w:space="0" w:color="auto"/>
      </w:divBdr>
    </w:div>
    <w:div w:id="729961190">
      <w:bodyDiv w:val="1"/>
      <w:marLeft w:val="0"/>
      <w:marRight w:val="0"/>
      <w:marTop w:val="0"/>
      <w:marBottom w:val="0"/>
      <w:divBdr>
        <w:top w:val="none" w:sz="0" w:space="0" w:color="auto"/>
        <w:left w:val="none" w:sz="0" w:space="0" w:color="auto"/>
        <w:bottom w:val="none" w:sz="0" w:space="0" w:color="auto"/>
        <w:right w:val="none" w:sz="0" w:space="0" w:color="auto"/>
      </w:divBdr>
    </w:div>
    <w:div w:id="731999269">
      <w:bodyDiv w:val="1"/>
      <w:marLeft w:val="0"/>
      <w:marRight w:val="0"/>
      <w:marTop w:val="0"/>
      <w:marBottom w:val="0"/>
      <w:divBdr>
        <w:top w:val="none" w:sz="0" w:space="0" w:color="auto"/>
        <w:left w:val="none" w:sz="0" w:space="0" w:color="auto"/>
        <w:bottom w:val="none" w:sz="0" w:space="0" w:color="auto"/>
        <w:right w:val="none" w:sz="0" w:space="0" w:color="auto"/>
      </w:divBdr>
    </w:div>
    <w:div w:id="735133034">
      <w:bodyDiv w:val="1"/>
      <w:marLeft w:val="0"/>
      <w:marRight w:val="0"/>
      <w:marTop w:val="0"/>
      <w:marBottom w:val="0"/>
      <w:divBdr>
        <w:top w:val="none" w:sz="0" w:space="0" w:color="auto"/>
        <w:left w:val="none" w:sz="0" w:space="0" w:color="auto"/>
        <w:bottom w:val="none" w:sz="0" w:space="0" w:color="auto"/>
        <w:right w:val="none" w:sz="0" w:space="0" w:color="auto"/>
      </w:divBdr>
    </w:div>
    <w:div w:id="744451887">
      <w:bodyDiv w:val="1"/>
      <w:marLeft w:val="0"/>
      <w:marRight w:val="0"/>
      <w:marTop w:val="0"/>
      <w:marBottom w:val="0"/>
      <w:divBdr>
        <w:top w:val="none" w:sz="0" w:space="0" w:color="auto"/>
        <w:left w:val="none" w:sz="0" w:space="0" w:color="auto"/>
        <w:bottom w:val="none" w:sz="0" w:space="0" w:color="auto"/>
        <w:right w:val="none" w:sz="0" w:space="0" w:color="auto"/>
      </w:divBdr>
    </w:div>
    <w:div w:id="746345375">
      <w:bodyDiv w:val="1"/>
      <w:marLeft w:val="0"/>
      <w:marRight w:val="0"/>
      <w:marTop w:val="0"/>
      <w:marBottom w:val="0"/>
      <w:divBdr>
        <w:top w:val="none" w:sz="0" w:space="0" w:color="auto"/>
        <w:left w:val="none" w:sz="0" w:space="0" w:color="auto"/>
        <w:bottom w:val="none" w:sz="0" w:space="0" w:color="auto"/>
        <w:right w:val="none" w:sz="0" w:space="0" w:color="auto"/>
      </w:divBdr>
    </w:div>
    <w:div w:id="746809228">
      <w:bodyDiv w:val="1"/>
      <w:marLeft w:val="0"/>
      <w:marRight w:val="0"/>
      <w:marTop w:val="0"/>
      <w:marBottom w:val="0"/>
      <w:divBdr>
        <w:top w:val="none" w:sz="0" w:space="0" w:color="auto"/>
        <w:left w:val="none" w:sz="0" w:space="0" w:color="auto"/>
        <w:bottom w:val="none" w:sz="0" w:space="0" w:color="auto"/>
        <w:right w:val="none" w:sz="0" w:space="0" w:color="auto"/>
      </w:divBdr>
    </w:div>
    <w:div w:id="746994411">
      <w:bodyDiv w:val="1"/>
      <w:marLeft w:val="0"/>
      <w:marRight w:val="0"/>
      <w:marTop w:val="0"/>
      <w:marBottom w:val="0"/>
      <w:divBdr>
        <w:top w:val="none" w:sz="0" w:space="0" w:color="auto"/>
        <w:left w:val="none" w:sz="0" w:space="0" w:color="auto"/>
        <w:bottom w:val="none" w:sz="0" w:space="0" w:color="auto"/>
        <w:right w:val="none" w:sz="0" w:space="0" w:color="auto"/>
      </w:divBdr>
    </w:div>
    <w:div w:id="750003645">
      <w:bodyDiv w:val="1"/>
      <w:marLeft w:val="0"/>
      <w:marRight w:val="0"/>
      <w:marTop w:val="0"/>
      <w:marBottom w:val="0"/>
      <w:divBdr>
        <w:top w:val="none" w:sz="0" w:space="0" w:color="auto"/>
        <w:left w:val="none" w:sz="0" w:space="0" w:color="auto"/>
        <w:bottom w:val="none" w:sz="0" w:space="0" w:color="auto"/>
        <w:right w:val="none" w:sz="0" w:space="0" w:color="auto"/>
      </w:divBdr>
    </w:div>
    <w:div w:id="762991507">
      <w:bodyDiv w:val="1"/>
      <w:marLeft w:val="0"/>
      <w:marRight w:val="0"/>
      <w:marTop w:val="0"/>
      <w:marBottom w:val="0"/>
      <w:divBdr>
        <w:top w:val="none" w:sz="0" w:space="0" w:color="auto"/>
        <w:left w:val="none" w:sz="0" w:space="0" w:color="auto"/>
        <w:bottom w:val="none" w:sz="0" w:space="0" w:color="auto"/>
        <w:right w:val="none" w:sz="0" w:space="0" w:color="auto"/>
      </w:divBdr>
    </w:div>
    <w:div w:id="766926275">
      <w:bodyDiv w:val="1"/>
      <w:marLeft w:val="0"/>
      <w:marRight w:val="0"/>
      <w:marTop w:val="0"/>
      <w:marBottom w:val="0"/>
      <w:divBdr>
        <w:top w:val="none" w:sz="0" w:space="0" w:color="auto"/>
        <w:left w:val="none" w:sz="0" w:space="0" w:color="auto"/>
        <w:bottom w:val="none" w:sz="0" w:space="0" w:color="auto"/>
        <w:right w:val="none" w:sz="0" w:space="0" w:color="auto"/>
      </w:divBdr>
    </w:div>
    <w:div w:id="774404847">
      <w:bodyDiv w:val="1"/>
      <w:marLeft w:val="0"/>
      <w:marRight w:val="0"/>
      <w:marTop w:val="0"/>
      <w:marBottom w:val="0"/>
      <w:divBdr>
        <w:top w:val="none" w:sz="0" w:space="0" w:color="auto"/>
        <w:left w:val="none" w:sz="0" w:space="0" w:color="auto"/>
        <w:bottom w:val="none" w:sz="0" w:space="0" w:color="auto"/>
        <w:right w:val="none" w:sz="0" w:space="0" w:color="auto"/>
      </w:divBdr>
    </w:div>
    <w:div w:id="775095241">
      <w:bodyDiv w:val="1"/>
      <w:marLeft w:val="0"/>
      <w:marRight w:val="0"/>
      <w:marTop w:val="0"/>
      <w:marBottom w:val="0"/>
      <w:divBdr>
        <w:top w:val="none" w:sz="0" w:space="0" w:color="auto"/>
        <w:left w:val="none" w:sz="0" w:space="0" w:color="auto"/>
        <w:bottom w:val="none" w:sz="0" w:space="0" w:color="auto"/>
        <w:right w:val="none" w:sz="0" w:space="0" w:color="auto"/>
      </w:divBdr>
    </w:div>
    <w:div w:id="777675363">
      <w:bodyDiv w:val="1"/>
      <w:marLeft w:val="0"/>
      <w:marRight w:val="0"/>
      <w:marTop w:val="0"/>
      <w:marBottom w:val="0"/>
      <w:divBdr>
        <w:top w:val="none" w:sz="0" w:space="0" w:color="auto"/>
        <w:left w:val="none" w:sz="0" w:space="0" w:color="auto"/>
        <w:bottom w:val="none" w:sz="0" w:space="0" w:color="auto"/>
        <w:right w:val="none" w:sz="0" w:space="0" w:color="auto"/>
      </w:divBdr>
    </w:div>
    <w:div w:id="781412242">
      <w:bodyDiv w:val="1"/>
      <w:marLeft w:val="0"/>
      <w:marRight w:val="0"/>
      <w:marTop w:val="0"/>
      <w:marBottom w:val="0"/>
      <w:divBdr>
        <w:top w:val="none" w:sz="0" w:space="0" w:color="auto"/>
        <w:left w:val="none" w:sz="0" w:space="0" w:color="auto"/>
        <w:bottom w:val="none" w:sz="0" w:space="0" w:color="auto"/>
        <w:right w:val="none" w:sz="0" w:space="0" w:color="auto"/>
      </w:divBdr>
    </w:div>
    <w:div w:id="781417235">
      <w:bodyDiv w:val="1"/>
      <w:marLeft w:val="0"/>
      <w:marRight w:val="0"/>
      <w:marTop w:val="0"/>
      <w:marBottom w:val="0"/>
      <w:divBdr>
        <w:top w:val="none" w:sz="0" w:space="0" w:color="auto"/>
        <w:left w:val="none" w:sz="0" w:space="0" w:color="auto"/>
        <w:bottom w:val="none" w:sz="0" w:space="0" w:color="auto"/>
        <w:right w:val="none" w:sz="0" w:space="0" w:color="auto"/>
      </w:divBdr>
    </w:div>
    <w:div w:id="784664648">
      <w:bodyDiv w:val="1"/>
      <w:marLeft w:val="0"/>
      <w:marRight w:val="0"/>
      <w:marTop w:val="0"/>
      <w:marBottom w:val="0"/>
      <w:divBdr>
        <w:top w:val="none" w:sz="0" w:space="0" w:color="auto"/>
        <w:left w:val="none" w:sz="0" w:space="0" w:color="auto"/>
        <w:bottom w:val="none" w:sz="0" w:space="0" w:color="auto"/>
        <w:right w:val="none" w:sz="0" w:space="0" w:color="auto"/>
      </w:divBdr>
    </w:div>
    <w:div w:id="786045675">
      <w:bodyDiv w:val="1"/>
      <w:marLeft w:val="0"/>
      <w:marRight w:val="0"/>
      <w:marTop w:val="0"/>
      <w:marBottom w:val="0"/>
      <w:divBdr>
        <w:top w:val="none" w:sz="0" w:space="0" w:color="auto"/>
        <w:left w:val="none" w:sz="0" w:space="0" w:color="auto"/>
        <w:bottom w:val="none" w:sz="0" w:space="0" w:color="auto"/>
        <w:right w:val="none" w:sz="0" w:space="0" w:color="auto"/>
      </w:divBdr>
    </w:div>
    <w:div w:id="796485273">
      <w:bodyDiv w:val="1"/>
      <w:marLeft w:val="0"/>
      <w:marRight w:val="0"/>
      <w:marTop w:val="0"/>
      <w:marBottom w:val="0"/>
      <w:divBdr>
        <w:top w:val="none" w:sz="0" w:space="0" w:color="auto"/>
        <w:left w:val="none" w:sz="0" w:space="0" w:color="auto"/>
        <w:bottom w:val="none" w:sz="0" w:space="0" w:color="auto"/>
        <w:right w:val="none" w:sz="0" w:space="0" w:color="auto"/>
      </w:divBdr>
    </w:div>
    <w:div w:id="799802822">
      <w:bodyDiv w:val="1"/>
      <w:marLeft w:val="0"/>
      <w:marRight w:val="0"/>
      <w:marTop w:val="0"/>
      <w:marBottom w:val="0"/>
      <w:divBdr>
        <w:top w:val="none" w:sz="0" w:space="0" w:color="auto"/>
        <w:left w:val="none" w:sz="0" w:space="0" w:color="auto"/>
        <w:bottom w:val="none" w:sz="0" w:space="0" w:color="auto"/>
        <w:right w:val="none" w:sz="0" w:space="0" w:color="auto"/>
      </w:divBdr>
    </w:div>
    <w:div w:id="805121007">
      <w:bodyDiv w:val="1"/>
      <w:marLeft w:val="0"/>
      <w:marRight w:val="0"/>
      <w:marTop w:val="0"/>
      <w:marBottom w:val="0"/>
      <w:divBdr>
        <w:top w:val="none" w:sz="0" w:space="0" w:color="auto"/>
        <w:left w:val="none" w:sz="0" w:space="0" w:color="auto"/>
        <w:bottom w:val="none" w:sz="0" w:space="0" w:color="auto"/>
        <w:right w:val="none" w:sz="0" w:space="0" w:color="auto"/>
      </w:divBdr>
    </w:div>
    <w:div w:id="809252077">
      <w:bodyDiv w:val="1"/>
      <w:marLeft w:val="0"/>
      <w:marRight w:val="0"/>
      <w:marTop w:val="0"/>
      <w:marBottom w:val="0"/>
      <w:divBdr>
        <w:top w:val="none" w:sz="0" w:space="0" w:color="auto"/>
        <w:left w:val="none" w:sz="0" w:space="0" w:color="auto"/>
        <w:bottom w:val="none" w:sz="0" w:space="0" w:color="auto"/>
        <w:right w:val="none" w:sz="0" w:space="0" w:color="auto"/>
      </w:divBdr>
    </w:div>
    <w:div w:id="815338683">
      <w:bodyDiv w:val="1"/>
      <w:marLeft w:val="0"/>
      <w:marRight w:val="0"/>
      <w:marTop w:val="0"/>
      <w:marBottom w:val="0"/>
      <w:divBdr>
        <w:top w:val="none" w:sz="0" w:space="0" w:color="auto"/>
        <w:left w:val="none" w:sz="0" w:space="0" w:color="auto"/>
        <w:bottom w:val="none" w:sz="0" w:space="0" w:color="auto"/>
        <w:right w:val="none" w:sz="0" w:space="0" w:color="auto"/>
      </w:divBdr>
    </w:div>
    <w:div w:id="818762873">
      <w:bodyDiv w:val="1"/>
      <w:marLeft w:val="0"/>
      <w:marRight w:val="0"/>
      <w:marTop w:val="0"/>
      <w:marBottom w:val="0"/>
      <w:divBdr>
        <w:top w:val="none" w:sz="0" w:space="0" w:color="auto"/>
        <w:left w:val="none" w:sz="0" w:space="0" w:color="auto"/>
        <w:bottom w:val="none" w:sz="0" w:space="0" w:color="auto"/>
        <w:right w:val="none" w:sz="0" w:space="0" w:color="auto"/>
      </w:divBdr>
    </w:div>
    <w:div w:id="819421387">
      <w:bodyDiv w:val="1"/>
      <w:marLeft w:val="0"/>
      <w:marRight w:val="0"/>
      <w:marTop w:val="0"/>
      <w:marBottom w:val="0"/>
      <w:divBdr>
        <w:top w:val="none" w:sz="0" w:space="0" w:color="auto"/>
        <w:left w:val="none" w:sz="0" w:space="0" w:color="auto"/>
        <w:bottom w:val="none" w:sz="0" w:space="0" w:color="auto"/>
        <w:right w:val="none" w:sz="0" w:space="0" w:color="auto"/>
      </w:divBdr>
    </w:div>
    <w:div w:id="822818867">
      <w:bodyDiv w:val="1"/>
      <w:marLeft w:val="0"/>
      <w:marRight w:val="0"/>
      <w:marTop w:val="0"/>
      <w:marBottom w:val="0"/>
      <w:divBdr>
        <w:top w:val="none" w:sz="0" w:space="0" w:color="auto"/>
        <w:left w:val="none" w:sz="0" w:space="0" w:color="auto"/>
        <w:bottom w:val="none" w:sz="0" w:space="0" w:color="auto"/>
        <w:right w:val="none" w:sz="0" w:space="0" w:color="auto"/>
      </w:divBdr>
    </w:div>
    <w:div w:id="836574854">
      <w:bodyDiv w:val="1"/>
      <w:marLeft w:val="0"/>
      <w:marRight w:val="0"/>
      <w:marTop w:val="0"/>
      <w:marBottom w:val="0"/>
      <w:divBdr>
        <w:top w:val="none" w:sz="0" w:space="0" w:color="auto"/>
        <w:left w:val="none" w:sz="0" w:space="0" w:color="auto"/>
        <w:bottom w:val="none" w:sz="0" w:space="0" w:color="auto"/>
        <w:right w:val="none" w:sz="0" w:space="0" w:color="auto"/>
      </w:divBdr>
    </w:div>
    <w:div w:id="837500646">
      <w:bodyDiv w:val="1"/>
      <w:marLeft w:val="0"/>
      <w:marRight w:val="0"/>
      <w:marTop w:val="0"/>
      <w:marBottom w:val="0"/>
      <w:divBdr>
        <w:top w:val="none" w:sz="0" w:space="0" w:color="auto"/>
        <w:left w:val="none" w:sz="0" w:space="0" w:color="auto"/>
        <w:bottom w:val="none" w:sz="0" w:space="0" w:color="auto"/>
        <w:right w:val="none" w:sz="0" w:space="0" w:color="auto"/>
      </w:divBdr>
    </w:div>
    <w:div w:id="851452173">
      <w:bodyDiv w:val="1"/>
      <w:marLeft w:val="0"/>
      <w:marRight w:val="0"/>
      <w:marTop w:val="0"/>
      <w:marBottom w:val="0"/>
      <w:divBdr>
        <w:top w:val="none" w:sz="0" w:space="0" w:color="auto"/>
        <w:left w:val="none" w:sz="0" w:space="0" w:color="auto"/>
        <w:bottom w:val="none" w:sz="0" w:space="0" w:color="auto"/>
        <w:right w:val="none" w:sz="0" w:space="0" w:color="auto"/>
      </w:divBdr>
    </w:div>
    <w:div w:id="852183007">
      <w:bodyDiv w:val="1"/>
      <w:marLeft w:val="0"/>
      <w:marRight w:val="0"/>
      <w:marTop w:val="0"/>
      <w:marBottom w:val="0"/>
      <w:divBdr>
        <w:top w:val="none" w:sz="0" w:space="0" w:color="auto"/>
        <w:left w:val="none" w:sz="0" w:space="0" w:color="auto"/>
        <w:bottom w:val="none" w:sz="0" w:space="0" w:color="auto"/>
        <w:right w:val="none" w:sz="0" w:space="0" w:color="auto"/>
      </w:divBdr>
    </w:div>
    <w:div w:id="852378184">
      <w:bodyDiv w:val="1"/>
      <w:marLeft w:val="0"/>
      <w:marRight w:val="0"/>
      <w:marTop w:val="0"/>
      <w:marBottom w:val="0"/>
      <w:divBdr>
        <w:top w:val="none" w:sz="0" w:space="0" w:color="auto"/>
        <w:left w:val="none" w:sz="0" w:space="0" w:color="auto"/>
        <w:bottom w:val="none" w:sz="0" w:space="0" w:color="auto"/>
        <w:right w:val="none" w:sz="0" w:space="0" w:color="auto"/>
      </w:divBdr>
    </w:div>
    <w:div w:id="855852758">
      <w:bodyDiv w:val="1"/>
      <w:marLeft w:val="0"/>
      <w:marRight w:val="0"/>
      <w:marTop w:val="0"/>
      <w:marBottom w:val="0"/>
      <w:divBdr>
        <w:top w:val="none" w:sz="0" w:space="0" w:color="auto"/>
        <w:left w:val="none" w:sz="0" w:space="0" w:color="auto"/>
        <w:bottom w:val="none" w:sz="0" w:space="0" w:color="auto"/>
        <w:right w:val="none" w:sz="0" w:space="0" w:color="auto"/>
      </w:divBdr>
    </w:div>
    <w:div w:id="856306834">
      <w:bodyDiv w:val="1"/>
      <w:marLeft w:val="0"/>
      <w:marRight w:val="0"/>
      <w:marTop w:val="0"/>
      <w:marBottom w:val="0"/>
      <w:divBdr>
        <w:top w:val="none" w:sz="0" w:space="0" w:color="auto"/>
        <w:left w:val="none" w:sz="0" w:space="0" w:color="auto"/>
        <w:bottom w:val="none" w:sz="0" w:space="0" w:color="auto"/>
        <w:right w:val="none" w:sz="0" w:space="0" w:color="auto"/>
      </w:divBdr>
    </w:div>
    <w:div w:id="867065906">
      <w:bodyDiv w:val="1"/>
      <w:marLeft w:val="0"/>
      <w:marRight w:val="0"/>
      <w:marTop w:val="0"/>
      <w:marBottom w:val="0"/>
      <w:divBdr>
        <w:top w:val="none" w:sz="0" w:space="0" w:color="auto"/>
        <w:left w:val="none" w:sz="0" w:space="0" w:color="auto"/>
        <w:bottom w:val="none" w:sz="0" w:space="0" w:color="auto"/>
        <w:right w:val="none" w:sz="0" w:space="0" w:color="auto"/>
      </w:divBdr>
    </w:div>
    <w:div w:id="871305755">
      <w:bodyDiv w:val="1"/>
      <w:marLeft w:val="0"/>
      <w:marRight w:val="0"/>
      <w:marTop w:val="0"/>
      <w:marBottom w:val="0"/>
      <w:divBdr>
        <w:top w:val="none" w:sz="0" w:space="0" w:color="auto"/>
        <w:left w:val="none" w:sz="0" w:space="0" w:color="auto"/>
        <w:bottom w:val="none" w:sz="0" w:space="0" w:color="auto"/>
        <w:right w:val="none" w:sz="0" w:space="0" w:color="auto"/>
      </w:divBdr>
    </w:div>
    <w:div w:id="874150619">
      <w:bodyDiv w:val="1"/>
      <w:marLeft w:val="0"/>
      <w:marRight w:val="0"/>
      <w:marTop w:val="0"/>
      <w:marBottom w:val="0"/>
      <w:divBdr>
        <w:top w:val="none" w:sz="0" w:space="0" w:color="auto"/>
        <w:left w:val="none" w:sz="0" w:space="0" w:color="auto"/>
        <w:bottom w:val="none" w:sz="0" w:space="0" w:color="auto"/>
        <w:right w:val="none" w:sz="0" w:space="0" w:color="auto"/>
      </w:divBdr>
    </w:div>
    <w:div w:id="880901777">
      <w:bodyDiv w:val="1"/>
      <w:marLeft w:val="0"/>
      <w:marRight w:val="0"/>
      <w:marTop w:val="0"/>
      <w:marBottom w:val="0"/>
      <w:divBdr>
        <w:top w:val="none" w:sz="0" w:space="0" w:color="auto"/>
        <w:left w:val="none" w:sz="0" w:space="0" w:color="auto"/>
        <w:bottom w:val="none" w:sz="0" w:space="0" w:color="auto"/>
        <w:right w:val="none" w:sz="0" w:space="0" w:color="auto"/>
      </w:divBdr>
    </w:div>
    <w:div w:id="882791939">
      <w:bodyDiv w:val="1"/>
      <w:marLeft w:val="0"/>
      <w:marRight w:val="0"/>
      <w:marTop w:val="0"/>
      <w:marBottom w:val="0"/>
      <w:divBdr>
        <w:top w:val="none" w:sz="0" w:space="0" w:color="auto"/>
        <w:left w:val="none" w:sz="0" w:space="0" w:color="auto"/>
        <w:bottom w:val="none" w:sz="0" w:space="0" w:color="auto"/>
        <w:right w:val="none" w:sz="0" w:space="0" w:color="auto"/>
      </w:divBdr>
    </w:div>
    <w:div w:id="886141733">
      <w:bodyDiv w:val="1"/>
      <w:marLeft w:val="0"/>
      <w:marRight w:val="0"/>
      <w:marTop w:val="0"/>
      <w:marBottom w:val="0"/>
      <w:divBdr>
        <w:top w:val="none" w:sz="0" w:space="0" w:color="auto"/>
        <w:left w:val="none" w:sz="0" w:space="0" w:color="auto"/>
        <w:bottom w:val="none" w:sz="0" w:space="0" w:color="auto"/>
        <w:right w:val="none" w:sz="0" w:space="0" w:color="auto"/>
      </w:divBdr>
    </w:div>
    <w:div w:id="888343576">
      <w:bodyDiv w:val="1"/>
      <w:marLeft w:val="0"/>
      <w:marRight w:val="0"/>
      <w:marTop w:val="0"/>
      <w:marBottom w:val="0"/>
      <w:divBdr>
        <w:top w:val="none" w:sz="0" w:space="0" w:color="auto"/>
        <w:left w:val="none" w:sz="0" w:space="0" w:color="auto"/>
        <w:bottom w:val="none" w:sz="0" w:space="0" w:color="auto"/>
        <w:right w:val="none" w:sz="0" w:space="0" w:color="auto"/>
      </w:divBdr>
    </w:div>
    <w:div w:id="889804268">
      <w:bodyDiv w:val="1"/>
      <w:marLeft w:val="0"/>
      <w:marRight w:val="0"/>
      <w:marTop w:val="0"/>
      <w:marBottom w:val="0"/>
      <w:divBdr>
        <w:top w:val="none" w:sz="0" w:space="0" w:color="auto"/>
        <w:left w:val="none" w:sz="0" w:space="0" w:color="auto"/>
        <w:bottom w:val="none" w:sz="0" w:space="0" w:color="auto"/>
        <w:right w:val="none" w:sz="0" w:space="0" w:color="auto"/>
      </w:divBdr>
    </w:div>
    <w:div w:id="891161285">
      <w:bodyDiv w:val="1"/>
      <w:marLeft w:val="0"/>
      <w:marRight w:val="0"/>
      <w:marTop w:val="0"/>
      <w:marBottom w:val="0"/>
      <w:divBdr>
        <w:top w:val="none" w:sz="0" w:space="0" w:color="auto"/>
        <w:left w:val="none" w:sz="0" w:space="0" w:color="auto"/>
        <w:bottom w:val="none" w:sz="0" w:space="0" w:color="auto"/>
        <w:right w:val="none" w:sz="0" w:space="0" w:color="auto"/>
      </w:divBdr>
    </w:div>
    <w:div w:id="894857590">
      <w:bodyDiv w:val="1"/>
      <w:marLeft w:val="0"/>
      <w:marRight w:val="0"/>
      <w:marTop w:val="0"/>
      <w:marBottom w:val="0"/>
      <w:divBdr>
        <w:top w:val="none" w:sz="0" w:space="0" w:color="auto"/>
        <w:left w:val="none" w:sz="0" w:space="0" w:color="auto"/>
        <w:bottom w:val="none" w:sz="0" w:space="0" w:color="auto"/>
        <w:right w:val="none" w:sz="0" w:space="0" w:color="auto"/>
      </w:divBdr>
    </w:div>
    <w:div w:id="895622795">
      <w:bodyDiv w:val="1"/>
      <w:marLeft w:val="0"/>
      <w:marRight w:val="0"/>
      <w:marTop w:val="0"/>
      <w:marBottom w:val="0"/>
      <w:divBdr>
        <w:top w:val="none" w:sz="0" w:space="0" w:color="auto"/>
        <w:left w:val="none" w:sz="0" w:space="0" w:color="auto"/>
        <w:bottom w:val="none" w:sz="0" w:space="0" w:color="auto"/>
        <w:right w:val="none" w:sz="0" w:space="0" w:color="auto"/>
      </w:divBdr>
    </w:div>
    <w:div w:id="900754427">
      <w:bodyDiv w:val="1"/>
      <w:marLeft w:val="0"/>
      <w:marRight w:val="0"/>
      <w:marTop w:val="0"/>
      <w:marBottom w:val="0"/>
      <w:divBdr>
        <w:top w:val="none" w:sz="0" w:space="0" w:color="auto"/>
        <w:left w:val="none" w:sz="0" w:space="0" w:color="auto"/>
        <w:bottom w:val="none" w:sz="0" w:space="0" w:color="auto"/>
        <w:right w:val="none" w:sz="0" w:space="0" w:color="auto"/>
      </w:divBdr>
    </w:div>
    <w:div w:id="905646635">
      <w:bodyDiv w:val="1"/>
      <w:marLeft w:val="0"/>
      <w:marRight w:val="0"/>
      <w:marTop w:val="0"/>
      <w:marBottom w:val="0"/>
      <w:divBdr>
        <w:top w:val="none" w:sz="0" w:space="0" w:color="auto"/>
        <w:left w:val="none" w:sz="0" w:space="0" w:color="auto"/>
        <w:bottom w:val="none" w:sz="0" w:space="0" w:color="auto"/>
        <w:right w:val="none" w:sz="0" w:space="0" w:color="auto"/>
      </w:divBdr>
    </w:div>
    <w:div w:id="908541954">
      <w:bodyDiv w:val="1"/>
      <w:marLeft w:val="0"/>
      <w:marRight w:val="0"/>
      <w:marTop w:val="0"/>
      <w:marBottom w:val="0"/>
      <w:divBdr>
        <w:top w:val="none" w:sz="0" w:space="0" w:color="auto"/>
        <w:left w:val="none" w:sz="0" w:space="0" w:color="auto"/>
        <w:bottom w:val="none" w:sz="0" w:space="0" w:color="auto"/>
        <w:right w:val="none" w:sz="0" w:space="0" w:color="auto"/>
      </w:divBdr>
    </w:div>
    <w:div w:id="913513586">
      <w:bodyDiv w:val="1"/>
      <w:marLeft w:val="0"/>
      <w:marRight w:val="0"/>
      <w:marTop w:val="0"/>
      <w:marBottom w:val="0"/>
      <w:divBdr>
        <w:top w:val="none" w:sz="0" w:space="0" w:color="auto"/>
        <w:left w:val="none" w:sz="0" w:space="0" w:color="auto"/>
        <w:bottom w:val="none" w:sz="0" w:space="0" w:color="auto"/>
        <w:right w:val="none" w:sz="0" w:space="0" w:color="auto"/>
      </w:divBdr>
    </w:div>
    <w:div w:id="913903521">
      <w:bodyDiv w:val="1"/>
      <w:marLeft w:val="0"/>
      <w:marRight w:val="0"/>
      <w:marTop w:val="0"/>
      <w:marBottom w:val="0"/>
      <w:divBdr>
        <w:top w:val="none" w:sz="0" w:space="0" w:color="auto"/>
        <w:left w:val="none" w:sz="0" w:space="0" w:color="auto"/>
        <w:bottom w:val="none" w:sz="0" w:space="0" w:color="auto"/>
        <w:right w:val="none" w:sz="0" w:space="0" w:color="auto"/>
      </w:divBdr>
    </w:div>
    <w:div w:id="914703458">
      <w:bodyDiv w:val="1"/>
      <w:marLeft w:val="0"/>
      <w:marRight w:val="0"/>
      <w:marTop w:val="0"/>
      <w:marBottom w:val="0"/>
      <w:divBdr>
        <w:top w:val="none" w:sz="0" w:space="0" w:color="auto"/>
        <w:left w:val="none" w:sz="0" w:space="0" w:color="auto"/>
        <w:bottom w:val="none" w:sz="0" w:space="0" w:color="auto"/>
        <w:right w:val="none" w:sz="0" w:space="0" w:color="auto"/>
      </w:divBdr>
    </w:div>
    <w:div w:id="916019642">
      <w:bodyDiv w:val="1"/>
      <w:marLeft w:val="0"/>
      <w:marRight w:val="0"/>
      <w:marTop w:val="0"/>
      <w:marBottom w:val="0"/>
      <w:divBdr>
        <w:top w:val="none" w:sz="0" w:space="0" w:color="auto"/>
        <w:left w:val="none" w:sz="0" w:space="0" w:color="auto"/>
        <w:bottom w:val="none" w:sz="0" w:space="0" w:color="auto"/>
        <w:right w:val="none" w:sz="0" w:space="0" w:color="auto"/>
      </w:divBdr>
    </w:div>
    <w:div w:id="918245645">
      <w:bodyDiv w:val="1"/>
      <w:marLeft w:val="0"/>
      <w:marRight w:val="0"/>
      <w:marTop w:val="0"/>
      <w:marBottom w:val="0"/>
      <w:divBdr>
        <w:top w:val="none" w:sz="0" w:space="0" w:color="auto"/>
        <w:left w:val="none" w:sz="0" w:space="0" w:color="auto"/>
        <w:bottom w:val="none" w:sz="0" w:space="0" w:color="auto"/>
        <w:right w:val="none" w:sz="0" w:space="0" w:color="auto"/>
      </w:divBdr>
    </w:div>
    <w:div w:id="918910180">
      <w:bodyDiv w:val="1"/>
      <w:marLeft w:val="0"/>
      <w:marRight w:val="0"/>
      <w:marTop w:val="0"/>
      <w:marBottom w:val="0"/>
      <w:divBdr>
        <w:top w:val="none" w:sz="0" w:space="0" w:color="auto"/>
        <w:left w:val="none" w:sz="0" w:space="0" w:color="auto"/>
        <w:bottom w:val="none" w:sz="0" w:space="0" w:color="auto"/>
        <w:right w:val="none" w:sz="0" w:space="0" w:color="auto"/>
      </w:divBdr>
    </w:div>
    <w:div w:id="927348881">
      <w:bodyDiv w:val="1"/>
      <w:marLeft w:val="0"/>
      <w:marRight w:val="0"/>
      <w:marTop w:val="0"/>
      <w:marBottom w:val="0"/>
      <w:divBdr>
        <w:top w:val="none" w:sz="0" w:space="0" w:color="auto"/>
        <w:left w:val="none" w:sz="0" w:space="0" w:color="auto"/>
        <w:bottom w:val="none" w:sz="0" w:space="0" w:color="auto"/>
        <w:right w:val="none" w:sz="0" w:space="0" w:color="auto"/>
      </w:divBdr>
    </w:div>
    <w:div w:id="929855043">
      <w:bodyDiv w:val="1"/>
      <w:marLeft w:val="0"/>
      <w:marRight w:val="0"/>
      <w:marTop w:val="0"/>
      <w:marBottom w:val="0"/>
      <w:divBdr>
        <w:top w:val="none" w:sz="0" w:space="0" w:color="auto"/>
        <w:left w:val="none" w:sz="0" w:space="0" w:color="auto"/>
        <w:bottom w:val="none" w:sz="0" w:space="0" w:color="auto"/>
        <w:right w:val="none" w:sz="0" w:space="0" w:color="auto"/>
      </w:divBdr>
    </w:div>
    <w:div w:id="937759748">
      <w:bodyDiv w:val="1"/>
      <w:marLeft w:val="0"/>
      <w:marRight w:val="0"/>
      <w:marTop w:val="0"/>
      <w:marBottom w:val="0"/>
      <w:divBdr>
        <w:top w:val="none" w:sz="0" w:space="0" w:color="auto"/>
        <w:left w:val="none" w:sz="0" w:space="0" w:color="auto"/>
        <w:bottom w:val="none" w:sz="0" w:space="0" w:color="auto"/>
        <w:right w:val="none" w:sz="0" w:space="0" w:color="auto"/>
      </w:divBdr>
    </w:div>
    <w:div w:id="946080612">
      <w:bodyDiv w:val="1"/>
      <w:marLeft w:val="0"/>
      <w:marRight w:val="0"/>
      <w:marTop w:val="0"/>
      <w:marBottom w:val="0"/>
      <w:divBdr>
        <w:top w:val="none" w:sz="0" w:space="0" w:color="auto"/>
        <w:left w:val="none" w:sz="0" w:space="0" w:color="auto"/>
        <w:bottom w:val="none" w:sz="0" w:space="0" w:color="auto"/>
        <w:right w:val="none" w:sz="0" w:space="0" w:color="auto"/>
      </w:divBdr>
    </w:div>
    <w:div w:id="946230987">
      <w:bodyDiv w:val="1"/>
      <w:marLeft w:val="0"/>
      <w:marRight w:val="0"/>
      <w:marTop w:val="0"/>
      <w:marBottom w:val="0"/>
      <w:divBdr>
        <w:top w:val="none" w:sz="0" w:space="0" w:color="auto"/>
        <w:left w:val="none" w:sz="0" w:space="0" w:color="auto"/>
        <w:bottom w:val="none" w:sz="0" w:space="0" w:color="auto"/>
        <w:right w:val="none" w:sz="0" w:space="0" w:color="auto"/>
      </w:divBdr>
    </w:div>
    <w:div w:id="948001511">
      <w:bodyDiv w:val="1"/>
      <w:marLeft w:val="0"/>
      <w:marRight w:val="0"/>
      <w:marTop w:val="0"/>
      <w:marBottom w:val="0"/>
      <w:divBdr>
        <w:top w:val="none" w:sz="0" w:space="0" w:color="auto"/>
        <w:left w:val="none" w:sz="0" w:space="0" w:color="auto"/>
        <w:bottom w:val="none" w:sz="0" w:space="0" w:color="auto"/>
        <w:right w:val="none" w:sz="0" w:space="0" w:color="auto"/>
      </w:divBdr>
    </w:div>
    <w:div w:id="950745342">
      <w:bodyDiv w:val="1"/>
      <w:marLeft w:val="0"/>
      <w:marRight w:val="0"/>
      <w:marTop w:val="0"/>
      <w:marBottom w:val="0"/>
      <w:divBdr>
        <w:top w:val="none" w:sz="0" w:space="0" w:color="auto"/>
        <w:left w:val="none" w:sz="0" w:space="0" w:color="auto"/>
        <w:bottom w:val="none" w:sz="0" w:space="0" w:color="auto"/>
        <w:right w:val="none" w:sz="0" w:space="0" w:color="auto"/>
      </w:divBdr>
    </w:div>
    <w:div w:id="951716094">
      <w:bodyDiv w:val="1"/>
      <w:marLeft w:val="0"/>
      <w:marRight w:val="0"/>
      <w:marTop w:val="0"/>
      <w:marBottom w:val="0"/>
      <w:divBdr>
        <w:top w:val="none" w:sz="0" w:space="0" w:color="auto"/>
        <w:left w:val="none" w:sz="0" w:space="0" w:color="auto"/>
        <w:bottom w:val="none" w:sz="0" w:space="0" w:color="auto"/>
        <w:right w:val="none" w:sz="0" w:space="0" w:color="auto"/>
      </w:divBdr>
    </w:div>
    <w:div w:id="962689019">
      <w:bodyDiv w:val="1"/>
      <w:marLeft w:val="0"/>
      <w:marRight w:val="0"/>
      <w:marTop w:val="0"/>
      <w:marBottom w:val="0"/>
      <w:divBdr>
        <w:top w:val="none" w:sz="0" w:space="0" w:color="auto"/>
        <w:left w:val="none" w:sz="0" w:space="0" w:color="auto"/>
        <w:bottom w:val="none" w:sz="0" w:space="0" w:color="auto"/>
        <w:right w:val="none" w:sz="0" w:space="0" w:color="auto"/>
      </w:divBdr>
    </w:div>
    <w:div w:id="962729499">
      <w:bodyDiv w:val="1"/>
      <w:marLeft w:val="0"/>
      <w:marRight w:val="0"/>
      <w:marTop w:val="0"/>
      <w:marBottom w:val="0"/>
      <w:divBdr>
        <w:top w:val="none" w:sz="0" w:space="0" w:color="auto"/>
        <w:left w:val="none" w:sz="0" w:space="0" w:color="auto"/>
        <w:bottom w:val="none" w:sz="0" w:space="0" w:color="auto"/>
        <w:right w:val="none" w:sz="0" w:space="0" w:color="auto"/>
      </w:divBdr>
    </w:div>
    <w:div w:id="963081389">
      <w:bodyDiv w:val="1"/>
      <w:marLeft w:val="0"/>
      <w:marRight w:val="0"/>
      <w:marTop w:val="0"/>
      <w:marBottom w:val="0"/>
      <w:divBdr>
        <w:top w:val="none" w:sz="0" w:space="0" w:color="auto"/>
        <w:left w:val="none" w:sz="0" w:space="0" w:color="auto"/>
        <w:bottom w:val="none" w:sz="0" w:space="0" w:color="auto"/>
        <w:right w:val="none" w:sz="0" w:space="0" w:color="auto"/>
      </w:divBdr>
    </w:div>
    <w:div w:id="966592282">
      <w:bodyDiv w:val="1"/>
      <w:marLeft w:val="0"/>
      <w:marRight w:val="0"/>
      <w:marTop w:val="0"/>
      <w:marBottom w:val="0"/>
      <w:divBdr>
        <w:top w:val="none" w:sz="0" w:space="0" w:color="auto"/>
        <w:left w:val="none" w:sz="0" w:space="0" w:color="auto"/>
        <w:bottom w:val="none" w:sz="0" w:space="0" w:color="auto"/>
        <w:right w:val="none" w:sz="0" w:space="0" w:color="auto"/>
      </w:divBdr>
    </w:div>
    <w:div w:id="969676457">
      <w:bodyDiv w:val="1"/>
      <w:marLeft w:val="0"/>
      <w:marRight w:val="0"/>
      <w:marTop w:val="0"/>
      <w:marBottom w:val="0"/>
      <w:divBdr>
        <w:top w:val="none" w:sz="0" w:space="0" w:color="auto"/>
        <w:left w:val="none" w:sz="0" w:space="0" w:color="auto"/>
        <w:bottom w:val="none" w:sz="0" w:space="0" w:color="auto"/>
        <w:right w:val="none" w:sz="0" w:space="0" w:color="auto"/>
      </w:divBdr>
    </w:div>
    <w:div w:id="978654139">
      <w:bodyDiv w:val="1"/>
      <w:marLeft w:val="0"/>
      <w:marRight w:val="0"/>
      <w:marTop w:val="0"/>
      <w:marBottom w:val="0"/>
      <w:divBdr>
        <w:top w:val="none" w:sz="0" w:space="0" w:color="auto"/>
        <w:left w:val="none" w:sz="0" w:space="0" w:color="auto"/>
        <w:bottom w:val="none" w:sz="0" w:space="0" w:color="auto"/>
        <w:right w:val="none" w:sz="0" w:space="0" w:color="auto"/>
      </w:divBdr>
    </w:div>
    <w:div w:id="979771327">
      <w:bodyDiv w:val="1"/>
      <w:marLeft w:val="0"/>
      <w:marRight w:val="0"/>
      <w:marTop w:val="0"/>
      <w:marBottom w:val="0"/>
      <w:divBdr>
        <w:top w:val="none" w:sz="0" w:space="0" w:color="auto"/>
        <w:left w:val="none" w:sz="0" w:space="0" w:color="auto"/>
        <w:bottom w:val="none" w:sz="0" w:space="0" w:color="auto"/>
        <w:right w:val="none" w:sz="0" w:space="0" w:color="auto"/>
      </w:divBdr>
    </w:div>
    <w:div w:id="982538980">
      <w:bodyDiv w:val="1"/>
      <w:marLeft w:val="0"/>
      <w:marRight w:val="0"/>
      <w:marTop w:val="0"/>
      <w:marBottom w:val="0"/>
      <w:divBdr>
        <w:top w:val="none" w:sz="0" w:space="0" w:color="auto"/>
        <w:left w:val="none" w:sz="0" w:space="0" w:color="auto"/>
        <w:bottom w:val="none" w:sz="0" w:space="0" w:color="auto"/>
        <w:right w:val="none" w:sz="0" w:space="0" w:color="auto"/>
      </w:divBdr>
    </w:div>
    <w:div w:id="988948052">
      <w:bodyDiv w:val="1"/>
      <w:marLeft w:val="0"/>
      <w:marRight w:val="0"/>
      <w:marTop w:val="0"/>
      <w:marBottom w:val="0"/>
      <w:divBdr>
        <w:top w:val="none" w:sz="0" w:space="0" w:color="auto"/>
        <w:left w:val="none" w:sz="0" w:space="0" w:color="auto"/>
        <w:bottom w:val="none" w:sz="0" w:space="0" w:color="auto"/>
        <w:right w:val="none" w:sz="0" w:space="0" w:color="auto"/>
      </w:divBdr>
    </w:div>
    <w:div w:id="989476520">
      <w:bodyDiv w:val="1"/>
      <w:marLeft w:val="0"/>
      <w:marRight w:val="0"/>
      <w:marTop w:val="0"/>
      <w:marBottom w:val="0"/>
      <w:divBdr>
        <w:top w:val="none" w:sz="0" w:space="0" w:color="auto"/>
        <w:left w:val="none" w:sz="0" w:space="0" w:color="auto"/>
        <w:bottom w:val="none" w:sz="0" w:space="0" w:color="auto"/>
        <w:right w:val="none" w:sz="0" w:space="0" w:color="auto"/>
      </w:divBdr>
    </w:div>
    <w:div w:id="990596338">
      <w:bodyDiv w:val="1"/>
      <w:marLeft w:val="0"/>
      <w:marRight w:val="0"/>
      <w:marTop w:val="0"/>
      <w:marBottom w:val="0"/>
      <w:divBdr>
        <w:top w:val="none" w:sz="0" w:space="0" w:color="auto"/>
        <w:left w:val="none" w:sz="0" w:space="0" w:color="auto"/>
        <w:bottom w:val="none" w:sz="0" w:space="0" w:color="auto"/>
        <w:right w:val="none" w:sz="0" w:space="0" w:color="auto"/>
      </w:divBdr>
    </w:div>
    <w:div w:id="991451714">
      <w:bodyDiv w:val="1"/>
      <w:marLeft w:val="0"/>
      <w:marRight w:val="0"/>
      <w:marTop w:val="0"/>
      <w:marBottom w:val="0"/>
      <w:divBdr>
        <w:top w:val="none" w:sz="0" w:space="0" w:color="auto"/>
        <w:left w:val="none" w:sz="0" w:space="0" w:color="auto"/>
        <w:bottom w:val="none" w:sz="0" w:space="0" w:color="auto"/>
        <w:right w:val="none" w:sz="0" w:space="0" w:color="auto"/>
      </w:divBdr>
    </w:div>
    <w:div w:id="995576716">
      <w:bodyDiv w:val="1"/>
      <w:marLeft w:val="0"/>
      <w:marRight w:val="0"/>
      <w:marTop w:val="0"/>
      <w:marBottom w:val="0"/>
      <w:divBdr>
        <w:top w:val="none" w:sz="0" w:space="0" w:color="auto"/>
        <w:left w:val="none" w:sz="0" w:space="0" w:color="auto"/>
        <w:bottom w:val="none" w:sz="0" w:space="0" w:color="auto"/>
        <w:right w:val="none" w:sz="0" w:space="0" w:color="auto"/>
      </w:divBdr>
    </w:div>
    <w:div w:id="1000278242">
      <w:bodyDiv w:val="1"/>
      <w:marLeft w:val="0"/>
      <w:marRight w:val="0"/>
      <w:marTop w:val="0"/>
      <w:marBottom w:val="0"/>
      <w:divBdr>
        <w:top w:val="none" w:sz="0" w:space="0" w:color="auto"/>
        <w:left w:val="none" w:sz="0" w:space="0" w:color="auto"/>
        <w:bottom w:val="none" w:sz="0" w:space="0" w:color="auto"/>
        <w:right w:val="none" w:sz="0" w:space="0" w:color="auto"/>
      </w:divBdr>
    </w:div>
    <w:div w:id="1015037384">
      <w:bodyDiv w:val="1"/>
      <w:marLeft w:val="0"/>
      <w:marRight w:val="0"/>
      <w:marTop w:val="0"/>
      <w:marBottom w:val="0"/>
      <w:divBdr>
        <w:top w:val="none" w:sz="0" w:space="0" w:color="auto"/>
        <w:left w:val="none" w:sz="0" w:space="0" w:color="auto"/>
        <w:bottom w:val="none" w:sz="0" w:space="0" w:color="auto"/>
        <w:right w:val="none" w:sz="0" w:space="0" w:color="auto"/>
      </w:divBdr>
    </w:div>
    <w:div w:id="1018509011">
      <w:bodyDiv w:val="1"/>
      <w:marLeft w:val="0"/>
      <w:marRight w:val="0"/>
      <w:marTop w:val="0"/>
      <w:marBottom w:val="0"/>
      <w:divBdr>
        <w:top w:val="none" w:sz="0" w:space="0" w:color="auto"/>
        <w:left w:val="none" w:sz="0" w:space="0" w:color="auto"/>
        <w:bottom w:val="none" w:sz="0" w:space="0" w:color="auto"/>
        <w:right w:val="none" w:sz="0" w:space="0" w:color="auto"/>
      </w:divBdr>
    </w:div>
    <w:div w:id="1021394057">
      <w:bodyDiv w:val="1"/>
      <w:marLeft w:val="0"/>
      <w:marRight w:val="0"/>
      <w:marTop w:val="0"/>
      <w:marBottom w:val="0"/>
      <w:divBdr>
        <w:top w:val="none" w:sz="0" w:space="0" w:color="auto"/>
        <w:left w:val="none" w:sz="0" w:space="0" w:color="auto"/>
        <w:bottom w:val="none" w:sz="0" w:space="0" w:color="auto"/>
        <w:right w:val="none" w:sz="0" w:space="0" w:color="auto"/>
      </w:divBdr>
    </w:div>
    <w:div w:id="1025129612">
      <w:bodyDiv w:val="1"/>
      <w:marLeft w:val="0"/>
      <w:marRight w:val="0"/>
      <w:marTop w:val="0"/>
      <w:marBottom w:val="0"/>
      <w:divBdr>
        <w:top w:val="none" w:sz="0" w:space="0" w:color="auto"/>
        <w:left w:val="none" w:sz="0" w:space="0" w:color="auto"/>
        <w:bottom w:val="none" w:sz="0" w:space="0" w:color="auto"/>
        <w:right w:val="none" w:sz="0" w:space="0" w:color="auto"/>
      </w:divBdr>
    </w:div>
    <w:div w:id="1031026857">
      <w:bodyDiv w:val="1"/>
      <w:marLeft w:val="0"/>
      <w:marRight w:val="0"/>
      <w:marTop w:val="0"/>
      <w:marBottom w:val="0"/>
      <w:divBdr>
        <w:top w:val="none" w:sz="0" w:space="0" w:color="auto"/>
        <w:left w:val="none" w:sz="0" w:space="0" w:color="auto"/>
        <w:bottom w:val="none" w:sz="0" w:space="0" w:color="auto"/>
        <w:right w:val="none" w:sz="0" w:space="0" w:color="auto"/>
      </w:divBdr>
    </w:div>
    <w:div w:id="1032147569">
      <w:bodyDiv w:val="1"/>
      <w:marLeft w:val="0"/>
      <w:marRight w:val="0"/>
      <w:marTop w:val="0"/>
      <w:marBottom w:val="0"/>
      <w:divBdr>
        <w:top w:val="none" w:sz="0" w:space="0" w:color="auto"/>
        <w:left w:val="none" w:sz="0" w:space="0" w:color="auto"/>
        <w:bottom w:val="none" w:sz="0" w:space="0" w:color="auto"/>
        <w:right w:val="none" w:sz="0" w:space="0" w:color="auto"/>
      </w:divBdr>
    </w:div>
    <w:div w:id="1033384765">
      <w:bodyDiv w:val="1"/>
      <w:marLeft w:val="0"/>
      <w:marRight w:val="0"/>
      <w:marTop w:val="0"/>
      <w:marBottom w:val="0"/>
      <w:divBdr>
        <w:top w:val="none" w:sz="0" w:space="0" w:color="auto"/>
        <w:left w:val="none" w:sz="0" w:space="0" w:color="auto"/>
        <w:bottom w:val="none" w:sz="0" w:space="0" w:color="auto"/>
        <w:right w:val="none" w:sz="0" w:space="0" w:color="auto"/>
      </w:divBdr>
    </w:div>
    <w:div w:id="1037777047">
      <w:bodyDiv w:val="1"/>
      <w:marLeft w:val="0"/>
      <w:marRight w:val="0"/>
      <w:marTop w:val="0"/>
      <w:marBottom w:val="0"/>
      <w:divBdr>
        <w:top w:val="none" w:sz="0" w:space="0" w:color="auto"/>
        <w:left w:val="none" w:sz="0" w:space="0" w:color="auto"/>
        <w:bottom w:val="none" w:sz="0" w:space="0" w:color="auto"/>
        <w:right w:val="none" w:sz="0" w:space="0" w:color="auto"/>
      </w:divBdr>
    </w:div>
    <w:div w:id="1039863979">
      <w:bodyDiv w:val="1"/>
      <w:marLeft w:val="0"/>
      <w:marRight w:val="0"/>
      <w:marTop w:val="0"/>
      <w:marBottom w:val="0"/>
      <w:divBdr>
        <w:top w:val="none" w:sz="0" w:space="0" w:color="auto"/>
        <w:left w:val="none" w:sz="0" w:space="0" w:color="auto"/>
        <w:bottom w:val="none" w:sz="0" w:space="0" w:color="auto"/>
        <w:right w:val="none" w:sz="0" w:space="0" w:color="auto"/>
      </w:divBdr>
    </w:div>
    <w:div w:id="1046443590">
      <w:bodyDiv w:val="1"/>
      <w:marLeft w:val="0"/>
      <w:marRight w:val="0"/>
      <w:marTop w:val="0"/>
      <w:marBottom w:val="0"/>
      <w:divBdr>
        <w:top w:val="none" w:sz="0" w:space="0" w:color="auto"/>
        <w:left w:val="none" w:sz="0" w:space="0" w:color="auto"/>
        <w:bottom w:val="none" w:sz="0" w:space="0" w:color="auto"/>
        <w:right w:val="none" w:sz="0" w:space="0" w:color="auto"/>
      </w:divBdr>
    </w:div>
    <w:div w:id="1050416344">
      <w:bodyDiv w:val="1"/>
      <w:marLeft w:val="0"/>
      <w:marRight w:val="0"/>
      <w:marTop w:val="0"/>
      <w:marBottom w:val="0"/>
      <w:divBdr>
        <w:top w:val="none" w:sz="0" w:space="0" w:color="auto"/>
        <w:left w:val="none" w:sz="0" w:space="0" w:color="auto"/>
        <w:bottom w:val="none" w:sz="0" w:space="0" w:color="auto"/>
        <w:right w:val="none" w:sz="0" w:space="0" w:color="auto"/>
      </w:divBdr>
    </w:div>
    <w:div w:id="1053894353">
      <w:bodyDiv w:val="1"/>
      <w:marLeft w:val="0"/>
      <w:marRight w:val="0"/>
      <w:marTop w:val="0"/>
      <w:marBottom w:val="0"/>
      <w:divBdr>
        <w:top w:val="none" w:sz="0" w:space="0" w:color="auto"/>
        <w:left w:val="none" w:sz="0" w:space="0" w:color="auto"/>
        <w:bottom w:val="none" w:sz="0" w:space="0" w:color="auto"/>
        <w:right w:val="none" w:sz="0" w:space="0" w:color="auto"/>
      </w:divBdr>
    </w:div>
    <w:div w:id="1054543689">
      <w:bodyDiv w:val="1"/>
      <w:marLeft w:val="0"/>
      <w:marRight w:val="0"/>
      <w:marTop w:val="0"/>
      <w:marBottom w:val="0"/>
      <w:divBdr>
        <w:top w:val="none" w:sz="0" w:space="0" w:color="auto"/>
        <w:left w:val="none" w:sz="0" w:space="0" w:color="auto"/>
        <w:bottom w:val="none" w:sz="0" w:space="0" w:color="auto"/>
        <w:right w:val="none" w:sz="0" w:space="0" w:color="auto"/>
      </w:divBdr>
    </w:div>
    <w:div w:id="1055544455">
      <w:bodyDiv w:val="1"/>
      <w:marLeft w:val="0"/>
      <w:marRight w:val="0"/>
      <w:marTop w:val="0"/>
      <w:marBottom w:val="0"/>
      <w:divBdr>
        <w:top w:val="none" w:sz="0" w:space="0" w:color="auto"/>
        <w:left w:val="none" w:sz="0" w:space="0" w:color="auto"/>
        <w:bottom w:val="none" w:sz="0" w:space="0" w:color="auto"/>
        <w:right w:val="none" w:sz="0" w:space="0" w:color="auto"/>
      </w:divBdr>
    </w:div>
    <w:div w:id="1065253062">
      <w:bodyDiv w:val="1"/>
      <w:marLeft w:val="0"/>
      <w:marRight w:val="0"/>
      <w:marTop w:val="0"/>
      <w:marBottom w:val="0"/>
      <w:divBdr>
        <w:top w:val="none" w:sz="0" w:space="0" w:color="auto"/>
        <w:left w:val="none" w:sz="0" w:space="0" w:color="auto"/>
        <w:bottom w:val="none" w:sz="0" w:space="0" w:color="auto"/>
        <w:right w:val="none" w:sz="0" w:space="0" w:color="auto"/>
      </w:divBdr>
    </w:div>
    <w:div w:id="1066489921">
      <w:bodyDiv w:val="1"/>
      <w:marLeft w:val="0"/>
      <w:marRight w:val="0"/>
      <w:marTop w:val="0"/>
      <w:marBottom w:val="0"/>
      <w:divBdr>
        <w:top w:val="none" w:sz="0" w:space="0" w:color="auto"/>
        <w:left w:val="none" w:sz="0" w:space="0" w:color="auto"/>
        <w:bottom w:val="none" w:sz="0" w:space="0" w:color="auto"/>
        <w:right w:val="none" w:sz="0" w:space="0" w:color="auto"/>
      </w:divBdr>
    </w:div>
    <w:div w:id="1068722125">
      <w:bodyDiv w:val="1"/>
      <w:marLeft w:val="0"/>
      <w:marRight w:val="0"/>
      <w:marTop w:val="0"/>
      <w:marBottom w:val="0"/>
      <w:divBdr>
        <w:top w:val="none" w:sz="0" w:space="0" w:color="auto"/>
        <w:left w:val="none" w:sz="0" w:space="0" w:color="auto"/>
        <w:bottom w:val="none" w:sz="0" w:space="0" w:color="auto"/>
        <w:right w:val="none" w:sz="0" w:space="0" w:color="auto"/>
      </w:divBdr>
    </w:div>
    <w:div w:id="1073238974">
      <w:bodyDiv w:val="1"/>
      <w:marLeft w:val="0"/>
      <w:marRight w:val="0"/>
      <w:marTop w:val="0"/>
      <w:marBottom w:val="0"/>
      <w:divBdr>
        <w:top w:val="none" w:sz="0" w:space="0" w:color="auto"/>
        <w:left w:val="none" w:sz="0" w:space="0" w:color="auto"/>
        <w:bottom w:val="none" w:sz="0" w:space="0" w:color="auto"/>
        <w:right w:val="none" w:sz="0" w:space="0" w:color="auto"/>
      </w:divBdr>
    </w:div>
    <w:div w:id="1074357059">
      <w:bodyDiv w:val="1"/>
      <w:marLeft w:val="0"/>
      <w:marRight w:val="0"/>
      <w:marTop w:val="0"/>
      <w:marBottom w:val="0"/>
      <w:divBdr>
        <w:top w:val="none" w:sz="0" w:space="0" w:color="auto"/>
        <w:left w:val="none" w:sz="0" w:space="0" w:color="auto"/>
        <w:bottom w:val="none" w:sz="0" w:space="0" w:color="auto"/>
        <w:right w:val="none" w:sz="0" w:space="0" w:color="auto"/>
      </w:divBdr>
    </w:div>
    <w:div w:id="1076781963">
      <w:bodyDiv w:val="1"/>
      <w:marLeft w:val="0"/>
      <w:marRight w:val="0"/>
      <w:marTop w:val="0"/>
      <w:marBottom w:val="0"/>
      <w:divBdr>
        <w:top w:val="none" w:sz="0" w:space="0" w:color="auto"/>
        <w:left w:val="none" w:sz="0" w:space="0" w:color="auto"/>
        <w:bottom w:val="none" w:sz="0" w:space="0" w:color="auto"/>
        <w:right w:val="none" w:sz="0" w:space="0" w:color="auto"/>
      </w:divBdr>
    </w:div>
    <w:div w:id="1080254342">
      <w:bodyDiv w:val="1"/>
      <w:marLeft w:val="0"/>
      <w:marRight w:val="0"/>
      <w:marTop w:val="0"/>
      <w:marBottom w:val="0"/>
      <w:divBdr>
        <w:top w:val="none" w:sz="0" w:space="0" w:color="auto"/>
        <w:left w:val="none" w:sz="0" w:space="0" w:color="auto"/>
        <w:bottom w:val="none" w:sz="0" w:space="0" w:color="auto"/>
        <w:right w:val="none" w:sz="0" w:space="0" w:color="auto"/>
      </w:divBdr>
    </w:div>
    <w:div w:id="1082993559">
      <w:bodyDiv w:val="1"/>
      <w:marLeft w:val="0"/>
      <w:marRight w:val="0"/>
      <w:marTop w:val="0"/>
      <w:marBottom w:val="0"/>
      <w:divBdr>
        <w:top w:val="none" w:sz="0" w:space="0" w:color="auto"/>
        <w:left w:val="none" w:sz="0" w:space="0" w:color="auto"/>
        <w:bottom w:val="none" w:sz="0" w:space="0" w:color="auto"/>
        <w:right w:val="none" w:sz="0" w:space="0" w:color="auto"/>
      </w:divBdr>
    </w:div>
    <w:div w:id="1088769671">
      <w:bodyDiv w:val="1"/>
      <w:marLeft w:val="0"/>
      <w:marRight w:val="0"/>
      <w:marTop w:val="0"/>
      <w:marBottom w:val="0"/>
      <w:divBdr>
        <w:top w:val="none" w:sz="0" w:space="0" w:color="auto"/>
        <w:left w:val="none" w:sz="0" w:space="0" w:color="auto"/>
        <w:bottom w:val="none" w:sz="0" w:space="0" w:color="auto"/>
        <w:right w:val="none" w:sz="0" w:space="0" w:color="auto"/>
      </w:divBdr>
    </w:div>
    <w:div w:id="1088961096">
      <w:bodyDiv w:val="1"/>
      <w:marLeft w:val="0"/>
      <w:marRight w:val="0"/>
      <w:marTop w:val="0"/>
      <w:marBottom w:val="0"/>
      <w:divBdr>
        <w:top w:val="none" w:sz="0" w:space="0" w:color="auto"/>
        <w:left w:val="none" w:sz="0" w:space="0" w:color="auto"/>
        <w:bottom w:val="none" w:sz="0" w:space="0" w:color="auto"/>
        <w:right w:val="none" w:sz="0" w:space="0" w:color="auto"/>
      </w:divBdr>
    </w:div>
    <w:div w:id="1091391018">
      <w:bodyDiv w:val="1"/>
      <w:marLeft w:val="0"/>
      <w:marRight w:val="0"/>
      <w:marTop w:val="0"/>
      <w:marBottom w:val="0"/>
      <w:divBdr>
        <w:top w:val="none" w:sz="0" w:space="0" w:color="auto"/>
        <w:left w:val="none" w:sz="0" w:space="0" w:color="auto"/>
        <w:bottom w:val="none" w:sz="0" w:space="0" w:color="auto"/>
        <w:right w:val="none" w:sz="0" w:space="0" w:color="auto"/>
      </w:divBdr>
    </w:div>
    <w:div w:id="1103573764">
      <w:bodyDiv w:val="1"/>
      <w:marLeft w:val="0"/>
      <w:marRight w:val="0"/>
      <w:marTop w:val="0"/>
      <w:marBottom w:val="0"/>
      <w:divBdr>
        <w:top w:val="none" w:sz="0" w:space="0" w:color="auto"/>
        <w:left w:val="none" w:sz="0" w:space="0" w:color="auto"/>
        <w:bottom w:val="none" w:sz="0" w:space="0" w:color="auto"/>
        <w:right w:val="none" w:sz="0" w:space="0" w:color="auto"/>
      </w:divBdr>
    </w:div>
    <w:div w:id="1106194263">
      <w:bodyDiv w:val="1"/>
      <w:marLeft w:val="0"/>
      <w:marRight w:val="0"/>
      <w:marTop w:val="0"/>
      <w:marBottom w:val="0"/>
      <w:divBdr>
        <w:top w:val="none" w:sz="0" w:space="0" w:color="auto"/>
        <w:left w:val="none" w:sz="0" w:space="0" w:color="auto"/>
        <w:bottom w:val="none" w:sz="0" w:space="0" w:color="auto"/>
        <w:right w:val="none" w:sz="0" w:space="0" w:color="auto"/>
      </w:divBdr>
    </w:div>
    <w:div w:id="1107235287">
      <w:bodyDiv w:val="1"/>
      <w:marLeft w:val="0"/>
      <w:marRight w:val="0"/>
      <w:marTop w:val="0"/>
      <w:marBottom w:val="0"/>
      <w:divBdr>
        <w:top w:val="none" w:sz="0" w:space="0" w:color="auto"/>
        <w:left w:val="none" w:sz="0" w:space="0" w:color="auto"/>
        <w:bottom w:val="none" w:sz="0" w:space="0" w:color="auto"/>
        <w:right w:val="none" w:sz="0" w:space="0" w:color="auto"/>
      </w:divBdr>
    </w:div>
    <w:div w:id="1107887506">
      <w:bodyDiv w:val="1"/>
      <w:marLeft w:val="0"/>
      <w:marRight w:val="0"/>
      <w:marTop w:val="0"/>
      <w:marBottom w:val="0"/>
      <w:divBdr>
        <w:top w:val="none" w:sz="0" w:space="0" w:color="auto"/>
        <w:left w:val="none" w:sz="0" w:space="0" w:color="auto"/>
        <w:bottom w:val="none" w:sz="0" w:space="0" w:color="auto"/>
        <w:right w:val="none" w:sz="0" w:space="0" w:color="auto"/>
      </w:divBdr>
    </w:div>
    <w:div w:id="1110931494">
      <w:bodyDiv w:val="1"/>
      <w:marLeft w:val="0"/>
      <w:marRight w:val="0"/>
      <w:marTop w:val="0"/>
      <w:marBottom w:val="0"/>
      <w:divBdr>
        <w:top w:val="none" w:sz="0" w:space="0" w:color="auto"/>
        <w:left w:val="none" w:sz="0" w:space="0" w:color="auto"/>
        <w:bottom w:val="none" w:sz="0" w:space="0" w:color="auto"/>
        <w:right w:val="none" w:sz="0" w:space="0" w:color="auto"/>
      </w:divBdr>
    </w:div>
    <w:div w:id="1111166393">
      <w:bodyDiv w:val="1"/>
      <w:marLeft w:val="0"/>
      <w:marRight w:val="0"/>
      <w:marTop w:val="0"/>
      <w:marBottom w:val="0"/>
      <w:divBdr>
        <w:top w:val="none" w:sz="0" w:space="0" w:color="auto"/>
        <w:left w:val="none" w:sz="0" w:space="0" w:color="auto"/>
        <w:bottom w:val="none" w:sz="0" w:space="0" w:color="auto"/>
        <w:right w:val="none" w:sz="0" w:space="0" w:color="auto"/>
      </w:divBdr>
    </w:div>
    <w:div w:id="1115709699">
      <w:bodyDiv w:val="1"/>
      <w:marLeft w:val="0"/>
      <w:marRight w:val="0"/>
      <w:marTop w:val="0"/>
      <w:marBottom w:val="0"/>
      <w:divBdr>
        <w:top w:val="none" w:sz="0" w:space="0" w:color="auto"/>
        <w:left w:val="none" w:sz="0" w:space="0" w:color="auto"/>
        <w:bottom w:val="none" w:sz="0" w:space="0" w:color="auto"/>
        <w:right w:val="none" w:sz="0" w:space="0" w:color="auto"/>
      </w:divBdr>
    </w:div>
    <w:div w:id="1118531426">
      <w:bodyDiv w:val="1"/>
      <w:marLeft w:val="0"/>
      <w:marRight w:val="0"/>
      <w:marTop w:val="0"/>
      <w:marBottom w:val="0"/>
      <w:divBdr>
        <w:top w:val="none" w:sz="0" w:space="0" w:color="auto"/>
        <w:left w:val="none" w:sz="0" w:space="0" w:color="auto"/>
        <w:bottom w:val="none" w:sz="0" w:space="0" w:color="auto"/>
        <w:right w:val="none" w:sz="0" w:space="0" w:color="auto"/>
      </w:divBdr>
    </w:div>
    <w:div w:id="1119840350">
      <w:bodyDiv w:val="1"/>
      <w:marLeft w:val="0"/>
      <w:marRight w:val="0"/>
      <w:marTop w:val="0"/>
      <w:marBottom w:val="0"/>
      <w:divBdr>
        <w:top w:val="none" w:sz="0" w:space="0" w:color="auto"/>
        <w:left w:val="none" w:sz="0" w:space="0" w:color="auto"/>
        <w:bottom w:val="none" w:sz="0" w:space="0" w:color="auto"/>
        <w:right w:val="none" w:sz="0" w:space="0" w:color="auto"/>
      </w:divBdr>
    </w:div>
    <w:div w:id="1122574116">
      <w:bodyDiv w:val="1"/>
      <w:marLeft w:val="0"/>
      <w:marRight w:val="0"/>
      <w:marTop w:val="0"/>
      <w:marBottom w:val="0"/>
      <w:divBdr>
        <w:top w:val="none" w:sz="0" w:space="0" w:color="auto"/>
        <w:left w:val="none" w:sz="0" w:space="0" w:color="auto"/>
        <w:bottom w:val="none" w:sz="0" w:space="0" w:color="auto"/>
        <w:right w:val="none" w:sz="0" w:space="0" w:color="auto"/>
      </w:divBdr>
    </w:div>
    <w:div w:id="1125273084">
      <w:bodyDiv w:val="1"/>
      <w:marLeft w:val="0"/>
      <w:marRight w:val="0"/>
      <w:marTop w:val="0"/>
      <w:marBottom w:val="0"/>
      <w:divBdr>
        <w:top w:val="none" w:sz="0" w:space="0" w:color="auto"/>
        <w:left w:val="none" w:sz="0" w:space="0" w:color="auto"/>
        <w:bottom w:val="none" w:sz="0" w:space="0" w:color="auto"/>
        <w:right w:val="none" w:sz="0" w:space="0" w:color="auto"/>
      </w:divBdr>
    </w:div>
    <w:div w:id="1127552442">
      <w:bodyDiv w:val="1"/>
      <w:marLeft w:val="0"/>
      <w:marRight w:val="0"/>
      <w:marTop w:val="0"/>
      <w:marBottom w:val="0"/>
      <w:divBdr>
        <w:top w:val="none" w:sz="0" w:space="0" w:color="auto"/>
        <w:left w:val="none" w:sz="0" w:space="0" w:color="auto"/>
        <w:bottom w:val="none" w:sz="0" w:space="0" w:color="auto"/>
        <w:right w:val="none" w:sz="0" w:space="0" w:color="auto"/>
      </w:divBdr>
    </w:div>
    <w:div w:id="1132559510">
      <w:bodyDiv w:val="1"/>
      <w:marLeft w:val="0"/>
      <w:marRight w:val="0"/>
      <w:marTop w:val="0"/>
      <w:marBottom w:val="0"/>
      <w:divBdr>
        <w:top w:val="none" w:sz="0" w:space="0" w:color="auto"/>
        <w:left w:val="none" w:sz="0" w:space="0" w:color="auto"/>
        <w:bottom w:val="none" w:sz="0" w:space="0" w:color="auto"/>
        <w:right w:val="none" w:sz="0" w:space="0" w:color="auto"/>
      </w:divBdr>
    </w:div>
    <w:div w:id="1134105751">
      <w:bodyDiv w:val="1"/>
      <w:marLeft w:val="0"/>
      <w:marRight w:val="0"/>
      <w:marTop w:val="0"/>
      <w:marBottom w:val="0"/>
      <w:divBdr>
        <w:top w:val="none" w:sz="0" w:space="0" w:color="auto"/>
        <w:left w:val="none" w:sz="0" w:space="0" w:color="auto"/>
        <w:bottom w:val="none" w:sz="0" w:space="0" w:color="auto"/>
        <w:right w:val="none" w:sz="0" w:space="0" w:color="auto"/>
      </w:divBdr>
    </w:div>
    <w:div w:id="1136143318">
      <w:bodyDiv w:val="1"/>
      <w:marLeft w:val="0"/>
      <w:marRight w:val="0"/>
      <w:marTop w:val="0"/>
      <w:marBottom w:val="0"/>
      <w:divBdr>
        <w:top w:val="none" w:sz="0" w:space="0" w:color="auto"/>
        <w:left w:val="none" w:sz="0" w:space="0" w:color="auto"/>
        <w:bottom w:val="none" w:sz="0" w:space="0" w:color="auto"/>
        <w:right w:val="none" w:sz="0" w:space="0" w:color="auto"/>
      </w:divBdr>
    </w:div>
    <w:div w:id="1138110359">
      <w:bodyDiv w:val="1"/>
      <w:marLeft w:val="0"/>
      <w:marRight w:val="0"/>
      <w:marTop w:val="0"/>
      <w:marBottom w:val="0"/>
      <w:divBdr>
        <w:top w:val="none" w:sz="0" w:space="0" w:color="auto"/>
        <w:left w:val="none" w:sz="0" w:space="0" w:color="auto"/>
        <w:bottom w:val="none" w:sz="0" w:space="0" w:color="auto"/>
        <w:right w:val="none" w:sz="0" w:space="0" w:color="auto"/>
      </w:divBdr>
    </w:div>
    <w:div w:id="1138570875">
      <w:bodyDiv w:val="1"/>
      <w:marLeft w:val="0"/>
      <w:marRight w:val="0"/>
      <w:marTop w:val="0"/>
      <w:marBottom w:val="0"/>
      <w:divBdr>
        <w:top w:val="none" w:sz="0" w:space="0" w:color="auto"/>
        <w:left w:val="none" w:sz="0" w:space="0" w:color="auto"/>
        <w:bottom w:val="none" w:sz="0" w:space="0" w:color="auto"/>
        <w:right w:val="none" w:sz="0" w:space="0" w:color="auto"/>
      </w:divBdr>
    </w:div>
    <w:div w:id="1142424553">
      <w:bodyDiv w:val="1"/>
      <w:marLeft w:val="0"/>
      <w:marRight w:val="0"/>
      <w:marTop w:val="0"/>
      <w:marBottom w:val="0"/>
      <w:divBdr>
        <w:top w:val="none" w:sz="0" w:space="0" w:color="auto"/>
        <w:left w:val="none" w:sz="0" w:space="0" w:color="auto"/>
        <w:bottom w:val="none" w:sz="0" w:space="0" w:color="auto"/>
        <w:right w:val="none" w:sz="0" w:space="0" w:color="auto"/>
      </w:divBdr>
    </w:div>
    <w:div w:id="1143082374">
      <w:bodyDiv w:val="1"/>
      <w:marLeft w:val="0"/>
      <w:marRight w:val="0"/>
      <w:marTop w:val="0"/>
      <w:marBottom w:val="0"/>
      <w:divBdr>
        <w:top w:val="none" w:sz="0" w:space="0" w:color="auto"/>
        <w:left w:val="none" w:sz="0" w:space="0" w:color="auto"/>
        <w:bottom w:val="none" w:sz="0" w:space="0" w:color="auto"/>
        <w:right w:val="none" w:sz="0" w:space="0" w:color="auto"/>
      </w:divBdr>
    </w:div>
    <w:div w:id="1156192076">
      <w:bodyDiv w:val="1"/>
      <w:marLeft w:val="0"/>
      <w:marRight w:val="0"/>
      <w:marTop w:val="0"/>
      <w:marBottom w:val="0"/>
      <w:divBdr>
        <w:top w:val="none" w:sz="0" w:space="0" w:color="auto"/>
        <w:left w:val="none" w:sz="0" w:space="0" w:color="auto"/>
        <w:bottom w:val="none" w:sz="0" w:space="0" w:color="auto"/>
        <w:right w:val="none" w:sz="0" w:space="0" w:color="auto"/>
      </w:divBdr>
    </w:div>
    <w:div w:id="1160461315">
      <w:bodyDiv w:val="1"/>
      <w:marLeft w:val="0"/>
      <w:marRight w:val="0"/>
      <w:marTop w:val="0"/>
      <w:marBottom w:val="0"/>
      <w:divBdr>
        <w:top w:val="none" w:sz="0" w:space="0" w:color="auto"/>
        <w:left w:val="none" w:sz="0" w:space="0" w:color="auto"/>
        <w:bottom w:val="none" w:sz="0" w:space="0" w:color="auto"/>
        <w:right w:val="none" w:sz="0" w:space="0" w:color="auto"/>
      </w:divBdr>
    </w:div>
    <w:div w:id="1166088956">
      <w:bodyDiv w:val="1"/>
      <w:marLeft w:val="0"/>
      <w:marRight w:val="0"/>
      <w:marTop w:val="0"/>
      <w:marBottom w:val="0"/>
      <w:divBdr>
        <w:top w:val="none" w:sz="0" w:space="0" w:color="auto"/>
        <w:left w:val="none" w:sz="0" w:space="0" w:color="auto"/>
        <w:bottom w:val="none" w:sz="0" w:space="0" w:color="auto"/>
        <w:right w:val="none" w:sz="0" w:space="0" w:color="auto"/>
      </w:divBdr>
    </w:div>
    <w:div w:id="1171986079">
      <w:bodyDiv w:val="1"/>
      <w:marLeft w:val="0"/>
      <w:marRight w:val="0"/>
      <w:marTop w:val="0"/>
      <w:marBottom w:val="0"/>
      <w:divBdr>
        <w:top w:val="none" w:sz="0" w:space="0" w:color="auto"/>
        <w:left w:val="none" w:sz="0" w:space="0" w:color="auto"/>
        <w:bottom w:val="none" w:sz="0" w:space="0" w:color="auto"/>
        <w:right w:val="none" w:sz="0" w:space="0" w:color="auto"/>
      </w:divBdr>
    </w:div>
    <w:div w:id="1175268549">
      <w:bodyDiv w:val="1"/>
      <w:marLeft w:val="0"/>
      <w:marRight w:val="0"/>
      <w:marTop w:val="0"/>
      <w:marBottom w:val="0"/>
      <w:divBdr>
        <w:top w:val="none" w:sz="0" w:space="0" w:color="auto"/>
        <w:left w:val="none" w:sz="0" w:space="0" w:color="auto"/>
        <w:bottom w:val="none" w:sz="0" w:space="0" w:color="auto"/>
        <w:right w:val="none" w:sz="0" w:space="0" w:color="auto"/>
      </w:divBdr>
    </w:div>
    <w:div w:id="1175731938">
      <w:bodyDiv w:val="1"/>
      <w:marLeft w:val="0"/>
      <w:marRight w:val="0"/>
      <w:marTop w:val="0"/>
      <w:marBottom w:val="0"/>
      <w:divBdr>
        <w:top w:val="none" w:sz="0" w:space="0" w:color="auto"/>
        <w:left w:val="none" w:sz="0" w:space="0" w:color="auto"/>
        <w:bottom w:val="none" w:sz="0" w:space="0" w:color="auto"/>
        <w:right w:val="none" w:sz="0" w:space="0" w:color="auto"/>
      </w:divBdr>
    </w:div>
    <w:div w:id="1176529413">
      <w:bodyDiv w:val="1"/>
      <w:marLeft w:val="0"/>
      <w:marRight w:val="0"/>
      <w:marTop w:val="0"/>
      <w:marBottom w:val="0"/>
      <w:divBdr>
        <w:top w:val="none" w:sz="0" w:space="0" w:color="auto"/>
        <w:left w:val="none" w:sz="0" w:space="0" w:color="auto"/>
        <w:bottom w:val="none" w:sz="0" w:space="0" w:color="auto"/>
        <w:right w:val="none" w:sz="0" w:space="0" w:color="auto"/>
      </w:divBdr>
    </w:div>
    <w:div w:id="1176577259">
      <w:bodyDiv w:val="1"/>
      <w:marLeft w:val="0"/>
      <w:marRight w:val="0"/>
      <w:marTop w:val="0"/>
      <w:marBottom w:val="0"/>
      <w:divBdr>
        <w:top w:val="none" w:sz="0" w:space="0" w:color="auto"/>
        <w:left w:val="none" w:sz="0" w:space="0" w:color="auto"/>
        <w:bottom w:val="none" w:sz="0" w:space="0" w:color="auto"/>
        <w:right w:val="none" w:sz="0" w:space="0" w:color="auto"/>
      </w:divBdr>
    </w:div>
    <w:div w:id="1180196778">
      <w:bodyDiv w:val="1"/>
      <w:marLeft w:val="0"/>
      <w:marRight w:val="0"/>
      <w:marTop w:val="0"/>
      <w:marBottom w:val="0"/>
      <w:divBdr>
        <w:top w:val="none" w:sz="0" w:space="0" w:color="auto"/>
        <w:left w:val="none" w:sz="0" w:space="0" w:color="auto"/>
        <w:bottom w:val="none" w:sz="0" w:space="0" w:color="auto"/>
        <w:right w:val="none" w:sz="0" w:space="0" w:color="auto"/>
      </w:divBdr>
    </w:div>
    <w:div w:id="1181161637">
      <w:bodyDiv w:val="1"/>
      <w:marLeft w:val="0"/>
      <w:marRight w:val="0"/>
      <w:marTop w:val="0"/>
      <w:marBottom w:val="0"/>
      <w:divBdr>
        <w:top w:val="none" w:sz="0" w:space="0" w:color="auto"/>
        <w:left w:val="none" w:sz="0" w:space="0" w:color="auto"/>
        <w:bottom w:val="none" w:sz="0" w:space="0" w:color="auto"/>
        <w:right w:val="none" w:sz="0" w:space="0" w:color="auto"/>
      </w:divBdr>
    </w:div>
    <w:div w:id="1191990493">
      <w:bodyDiv w:val="1"/>
      <w:marLeft w:val="0"/>
      <w:marRight w:val="0"/>
      <w:marTop w:val="0"/>
      <w:marBottom w:val="0"/>
      <w:divBdr>
        <w:top w:val="none" w:sz="0" w:space="0" w:color="auto"/>
        <w:left w:val="none" w:sz="0" w:space="0" w:color="auto"/>
        <w:bottom w:val="none" w:sz="0" w:space="0" w:color="auto"/>
        <w:right w:val="none" w:sz="0" w:space="0" w:color="auto"/>
      </w:divBdr>
    </w:div>
    <w:div w:id="1193955892">
      <w:bodyDiv w:val="1"/>
      <w:marLeft w:val="0"/>
      <w:marRight w:val="0"/>
      <w:marTop w:val="0"/>
      <w:marBottom w:val="0"/>
      <w:divBdr>
        <w:top w:val="none" w:sz="0" w:space="0" w:color="auto"/>
        <w:left w:val="none" w:sz="0" w:space="0" w:color="auto"/>
        <w:bottom w:val="none" w:sz="0" w:space="0" w:color="auto"/>
        <w:right w:val="none" w:sz="0" w:space="0" w:color="auto"/>
      </w:divBdr>
    </w:div>
    <w:div w:id="1193957917">
      <w:bodyDiv w:val="1"/>
      <w:marLeft w:val="0"/>
      <w:marRight w:val="0"/>
      <w:marTop w:val="0"/>
      <w:marBottom w:val="0"/>
      <w:divBdr>
        <w:top w:val="none" w:sz="0" w:space="0" w:color="auto"/>
        <w:left w:val="none" w:sz="0" w:space="0" w:color="auto"/>
        <w:bottom w:val="none" w:sz="0" w:space="0" w:color="auto"/>
        <w:right w:val="none" w:sz="0" w:space="0" w:color="auto"/>
      </w:divBdr>
    </w:div>
    <w:div w:id="1198814802">
      <w:bodyDiv w:val="1"/>
      <w:marLeft w:val="0"/>
      <w:marRight w:val="0"/>
      <w:marTop w:val="0"/>
      <w:marBottom w:val="0"/>
      <w:divBdr>
        <w:top w:val="none" w:sz="0" w:space="0" w:color="auto"/>
        <w:left w:val="none" w:sz="0" w:space="0" w:color="auto"/>
        <w:bottom w:val="none" w:sz="0" w:space="0" w:color="auto"/>
        <w:right w:val="none" w:sz="0" w:space="0" w:color="auto"/>
      </w:divBdr>
    </w:div>
    <w:div w:id="1200819248">
      <w:bodyDiv w:val="1"/>
      <w:marLeft w:val="0"/>
      <w:marRight w:val="0"/>
      <w:marTop w:val="0"/>
      <w:marBottom w:val="0"/>
      <w:divBdr>
        <w:top w:val="none" w:sz="0" w:space="0" w:color="auto"/>
        <w:left w:val="none" w:sz="0" w:space="0" w:color="auto"/>
        <w:bottom w:val="none" w:sz="0" w:space="0" w:color="auto"/>
        <w:right w:val="none" w:sz="0" w:space="0" w:color="auto"/>
      </w:divBdr>
    </w:div>
    <w:div w:id="1203977754">
      <w:bodyDiv w:val="1"/>
      <w:marLeft w:val="0"/>
      <w:marRight w:val="0"/>
      <w:marTop w:val="0"/>
      <w:marBottom w:val="0"/>
      <w:divBdr>
        <w:top w:val="none" w:sz="0" w:space="0" w:color="auto"/>
        <w:left w:val="none" w:sz="0" w:space="0" w:color="auto"/>
        <w:bottom w:val="none" w:sz="0" w:space="0" w:color="auto"/>
        <w:right w:val="none" w:sz="0" w:space="0" w:color="auto"/>
      </w:divBdr>
    </w:div>
    <w:div w:id="1212771207">
      <w:bodyDiv w:val="1"/>
      <w:marLeft w:val="0"/>
      <w:marRight w:val="0"/>
      <w:marTop w:val="0"/>
      <w:marBottom w:val="0"/>
      <w:divBdr>
        <w:top w:val="none" w:sz="0" w:space="0" w:color="auto"/>
        <w:left w:val="none" w:sz="0" w:space="0" w:color="auto"/>
        <w:bottom w:val="none" w:sz="0" w:space="0" w:color="auto"/>
        <w:right w:val="none" w:sz="0" w:space="0" w:color="auto"/>
      </w:divBdr>
    </w:div>
    <w:div w:id="1215240711">
      <w:bodyDiv w:val="1"/>
      <w:marLeft w:val="0"/>
      <w:marRight w:val="0"/>
      <w:marTop w:val="0"/>
      <w:marBottom w:val="0"/>
      <w:divBdr>
        <w:top w:val="none" w:sz="0" w:space="0" w:color="auto"/>
        <w:left w:val="none" w:sz="0" w:space="0" w:color="auto"/>
        <w:bottom w:val="none" w:sz="0" w:space="0" w:color="auto"/>
        <w:right w:val="none" w:sz="0" w:space="0" w:color="auto"/>
      </w:divBdr>
    </w:div>
    <w:div w:id="1216965339">
      <w:bodyDiv w:val="1"/>
      <w:marLeft w:val="0"/>
      <w:marRight w:val="0"/>
      <w:marTop w:val="0"/>
      <w:marBottom w:val="0"/>
      <w:divBdr>
        <w:top w:val="none" w:sz="0" w:space="0" w:color="auto"/>
        <w:left w:val="none" w:sz="0" w:space="0" w:color="auto"/>
        <w:bottom w:val="none" w:sz="0" w:space="0" w:color="auto"/>
        <w:right w:val="none" w:sz="0" w:space="0" w:color="auto"/>
      </w:divBdr>
    </w:div>
    <w:div w:id="1222595721">
      <w:bodyDiv w:val="1"/>
      <w:marLeft w:val="0"/>
      <w:marRight w:val="0"/>
      <w:marTop w:val="0"/>
      <w:marBottom w:val="0"/>
      <w:divBdr>
        <w:top w:val="none" w:sz="0" w:space="0" w:color="auto"/>
        <w:left w:val="none" w:sz="0" w:space="0" w:color="auto"/>
        <w:bottom w:val="none" w:sz="0" w:space="0" w:color="auto"/>
        <w:right w:val="none" w:sz="0" w:space="0" w:color="auto"/>
      </w:divBdr>
    </w:div>
    <w:div w:id="1238436193">
      <w:bodyDiv w:val="1"/>
      <w:marLeft w:val="0"/>
      <w:marRight w:val="0"/>
      <w:marTop w:val="0"/>
      <w:marBottom w:val="0"/>
      <w:divBdr>
        <w:top w:val="none" w:sz="0" w:space="0" w:color="auto"/>
        <w:left w:val="none" w:sz="0" w:space="0" w:color="auto"/>
        <w:bottom w:val="none" w:sz="0" w:space="0" w:color="auto"/>
        <w:right w:val="none" w:sz="0" w:space="0" w:color="auto"/>
      </w:divBdr>
    </w:div>
    <w:div w:id="1247764998">
      <w:bodyDiv w:val="1"/>
      <w:marLeft w:val="0"/>
      <w:marRight w:val="0"/>
      <w:marTop w:val="0"/>
      <w:marBottom w:val="0"/>
      <w:divBdr>
        <w:top w:val="none" w:sz="0" w:space="0" w:color="auto"/>
        <w:left w:val="none" w:sz="0" w:space="0" w:color="auto"/>
        <w:bottom w:val="none" w:sz="0" w:space="0" w:color="auto"/>
        <w:right w:val="none" w:sz="0" w:space="0" w:color="auto"/>
      </w:divBdr>
    </w:div>
    <w:div w:id="1250769939">
      <w:bodyDiv w:val="1"/>
      <w:marLeft w:val="0"/>
      <w:marRight w:val="0"/>
      <w:marTop w:val="0"/>
      <w:marBottom w:val="0"/>
      <w:divBdr>
        <w:top w:val="none" w:sz="0" w:space="0" w:color="auto"/>
        <w:left w:val="none" w:sz="0" w:space="0" w:color="auto"/>
        <w:bottom w:val="none" w:sz="0" w:space="0" w:color="auto"/>
        <w:right w:val="none" w:sz="0" w:space="0" w:color="auto"/>
      </w:divBdr>
    </w:div>
    <w:div w:id="1252466753">
      <w:bodyDiv w:val="1"/>
      <w:marLeft w:val="0"/>
      <w:marRight w:val="0"/>
      <w:marTop w:val="0"/>
      <w:marBottom w:val="0"/>
      <w:divBdr>
        <w:top w:val="none" w:sz="0" w:space="0" w:color="auto"/>
        <w:left w:val="none" w:sz="0" w:space="0" w:color="auto"/>
        <w:bottom w:val="none" w:sz="0" w:space="0" w:color="auto"/>
        <w:right w:val="none" w:sz="0" w:space="0" w:color="auto"/>
      </w:divBdr>
    </w:div>
    <w:div w:id="1260526247">
      <w:bodyDiv w:val="1"/>
      <w:marLeft w:val="0"/>
      <w:marRight w:val="0"/>
      <w:marTop w:val="0"/>
      <w:marBottom w:val="0"/>
      <w:divBdr>
        <w:top w:val="none" w:sz="0" w:space="0" w:color="auto"/>
        <w:left w:val="none" w:sz="0" w:space="0" w:color="auto"/>
        <w:bottom w:val="none" w:sz="0" w:space="0" w:color="auto"/>
        <w:right w:val="none" w:sz="0" w:space="0" w:color="auto"/>
      </w:divBdr>
    </w:div>
    <w:div w:id="1262105257">
      <w:bodyDiv w:val="1"/>
      <w:marLeft w:val="0"/>
      <w:marRight w:val="0"/>
      <w:marTop w:val="0"/>
      <w:marBottom w:val="0"/>
      <w:divBdr>
        <w:top w:val="none" w:sz="0" w:space="0" w:color="auto"/>
        <w:left w:val="none" w:sz="0" w:space="0" w:color="auto"/>
        <w:bottom w:val="none" w:sz="0" w:space="0" w:color="auto"/>
        <w:right w:val="none" w:sz="0" w:space="0" w:color="auto"/>
      </w:divBdr>
    </w:div>
    <w:div w:id="1267543042">
      <w:bodyDiv w:val="1"/>
      <w:marLeft w:val="0"/>
      <w:marRight w:val="0"/>
      <w:marTop w:val="0"/>
      <w:marBottom w:val="0"/>
      <w:divBdr>
        <w:top w:val="none" w:sz="0" w:space="0" w:color="auto"/>
        <w:left w:val="none" w:sz="0" w:space="0" w:color="auto"/>
        <w:bottom w:val="none" w:sz="0" w:space="0" w:color="auto"/>
        <w:right w:val="none" w:sz="0" w:space="0" w:color="auto"/>
      </w:divBdr>
    </w:div>
    <w:div w:id="1268001692">
      <w:bodyDiv w:val="1"/>
      <w:marLeft w:val="0"/>
      <w:marRight w:val="0"/>
      <w:marTop w:val="0"/>
      <w:marBottom w:val="0"/>
      <w:divBdr>
        <w:top w:val="none" w:sz="0" w:space="0" w:color="auto"/>
        <w:left w:val="none" w:sz="0" w:space="0" w:color="auto"/>
        <w:bottom w:val="none" w:sz="0" w:space="0" w:color="auto"/>
        <w:right w:val="none" w:sz="0" w:space="0" w:color="auto"/>
      </w:divBdr>
    </w:div>
    <w:div w:id="1271164592">
      <w:bodyDiv w:val="1"/>
      <w:marLeft w:val="0"/>
      <w:marRight w:val="0"/>
      <w:marTop w:val="0"/>
      <w:marBottom w:val="0"/>
      <w:divBdr>
        <w:top w:val="none" w:sz="0" w:space="0" w:color="auto"/>
        <w:left w:val="none" w:sz="0" w:space="0" w:color="auto"/>
        <w:bottom w:val="none" w:sz="0" w:space="0" w:color="auto"/>
        <w:right w:val="none" w:sz="0" w:space="0" w:color="auto"/>
      </w:divBdr>
    </w:div>
    <w:div w:id="1275094208">
      <w:bodyDiv w:val="1"/>
      <w:marLeft w:val="0"/>
      <w:marRight w:val="0"/>
      <w:marTop w:val="0"/>
      <w:marBottom w:val="0"/>
      <w:divBdr>
        <w:top w:val="none" w:sz="0" w:space="0" w:color="auto"/>
        <w:left w:val="none" w:sz="0" w:space="0" w:color="auto"/>
        <w:bottom w:val="none" w:sz="0" w:space="0" w:color="auto"/>
        <w:right w:val="none" w:sz="0" w:space="0" w:color="auto"/>
      </w:divBdr>
    </w:div>
    <w:div w:id="1279068028">
      <w:bodyDiv w:val="1"/>
      <w:marLeft w:val="0"/>
      <w:marRight w:val="0"/>
      <w:marTop w:val="0"/>
      <w:marBottom w:val="0"/>
      <w:divBdr>
        <w:top w:val="none" w:sz="0" w:space="0" w:color="auto"/>
        <w:left w:val="none" w:sz="0" w:space="0" w:color="auto"/>
        <w:bottom w:val="none" w:sz="0" w:space="0" w:color="auto"/>
        <w:right w:val="none" w:sz="0" w:space="0" w:color="auto"/>
      </w:divBdr>
    </w:div>
    <w:div w:id="1280262442">
      <w:bodyDiv w:val="1"/>
      <w:marLeft w:val="0"/>
      <w:marRight w:val="0"/>
      <w:marTop w:val="0"/>
      <w:marBottom w:val="0"/>
      <w:divBdr>
        <w:top w:val="none" w:sz="0" w:space="0" w:color="auto"/>
        <w:left w:val="none" w:sz="0" w:space="0" w:color="auto"/>
        <w:bottom w:val="none" w:sz="0" w:space="0" w:color="auto"/>
        <w:right w:val="none" w:sz="0" w:space="0" w:color="auto"/>
      </w:divBdr>
    </w:div>
    <w:div w:id="1287199369">
      <w:bodyDiv w:val="1"/>
      <w:marLeft w:val="0"/>
      <w:marRight w:val="0"/>
      <w:marTop w:val="0"/>
      <w:marBottom w:val="0"/>
      <w:divBdr>
        <w:top w:val="none" w:sz="0" w:space="0" w:color="auto"/>
        <w:left w:val="none" w:sz="0" w:space="0" w:color="auto"/>
        <w:bottom w:val="none" w:sz="0" w:space="0" w:color="auto"/>
        <w:right w:val="none" w:sz="0" w:space="0" w:color="auto"/>
      </w:divBdr>
    </w:div>
    <w:div w:id="1294752256">
      <w:bodyDiv w:val="1"/>
      <w:marLeft w:val="0"/>
      <w:marRight w:val="0"/>
      <w:marTop w:val="0"/>
      <w:marBottom w:val="0"/>
      <w:divBdr>
        <w:top w:val="none" w:sz="0" w:space="0" w:color="auto"/>
        <w:left w:val="none" w:sz="0" w:space="0" w:color="auto"/>
        <w:bottom w:val="none" w:sz="0" w:space="0" w:color="auto"/>
        <w:right w:val="none" w:sz="0" w:space="0" w:color="auto"/>
      </w:divBdr>
    </w:div>
    <w:div w:id="1297568090">
      <w:bodyDiv w:val="1"/>
      <w:marLeft w:val="0"/>
      <w:marRight w:val="0"/>
      <w:marTop w:val="0"/>
      <w:marBottom w:val="0"/>
      <w:divBdr>
        <w:top w:val="none" w:sz="0" w:space="0" w:color="auto"/>
        <w:left w:val="none" w:sz="0" w:space="0" w:color="auto"/>
        <w:bottom w:val="none" w:sz="0" w:space="0" w:color="auto"/>
        <w:right w:val="none" w:sz="0" w:space="0" w:color="auto"/>
      </w:divBdr>
    </w:div>
    <w:div w:id="1297637083">
      <w:bodyDiv w:val="1"/>
      <w:marLeft w:val="0"/>
      <w:marRight w:val="0"/>
      <w:marTop w:val="0"/>
      <w:marBottom w:val="0"/>
      <w:divBdr>
        <w:top w:val="none" w:sz="0" w:space="0" w:color="auto"/>
        <w:left w:val="none" w:sz="0" w:space="0" w:color="auto"/>
        <w:bottom w:val="none" w:sz="0" w:space="0" w:color="auto"/>
        <w:right w:val="none" w:sz="0" w:space="0" w:color="auto"/>
      </w:divBdr>
    </w:div>
    <w:div w:id="1299382828">
      <w:bodyDiv w:val="1"/>
      <w:marLeft w:val="0"/>
      <w:marRight w:val="0"/>
      <w:marTop w:val="0"/>
      <w:marBottom w:val="0"/>
      <w:divBdr>
        <w:top w:val="none" w:sz="0" w:space="0" w:color="auto"/>
        <w:left w:val="none" w:sz="0" w:space="0" w:color="auto"/>
        <w:bottom w:val="none" w:sz="0" w:space="0" w:color="auto"/>
        <w:right w:val="none" w:sz="0" w:space="0" w:color="auto"/>
      </w:divBdr>
    </w:div>
    <w:div w:id="1300109815">
      <w:bodyDiv w:val="1"/>
      <w:marLeft w:val="0"/>
      <w:marRight w:val="0"/>
      <w:marTop w:val="0"/>
      <w:marBottom w:val="0"/>
      <w:divBdr>
        <w:top w:val="none" w:sz="0" w:space="0" w:color="auto"/>
        <w:left w:val="none" w:sz="0" w:space="0" w:color="auto"/>
        <w:bottom w:val="none" w:sz="0" w:space="0" w:color="auto"/>
        <w:right w:val="none" w:sz="0" w:space="0" w:color="auto"/>
      </w:divBdr>
    </w:div>
    <w:div w:id="1301963415">
      <w:bodyDiv w:val="1"/>
      <w:marLeft w:val="0"/>
      <w:marRight w:val="0"/>
      <w:marTop w:val="0"/>
      <w:marBottom w:val="0"/>
      <w:divBdr>
        <w:top w:val="none" w:sz="0" w:space="0" w:color="auto"/>
        <w:left w:val="none" w:sz="0" w:space="0" w:color="auto"/>
        <w:bottom w:val="none" w:sz="0" w:space="0" w:color="auto"/>
        <w:right w:val="none" w:sz="0" w:space="0" w:color="auto"/>
      </w:divBdr>
    </w:div>
    <w:div w:id="1306885648">
      <w:bodyDiv w:val="1"/>
      <w:marLeft w:val="0"/>
      <w:marRight w:val="0"/>
      <w:marTop w:val="0"/>
      <w:marBottom w:val="0"/>
      <w:divBdr>
        <w:top w:val="none" w:sz="0" w:space="0" w:color="auto"/>
        <w:left w:val="none" w:sz="0" w:space="0" w:color="auto"/>
        <w:bottom w:val="none" w:sz="0" w:space="0" w:color="auto"/>
        <w:right w:val="none" w:sz="0" w:space="0" w:color="auto"/>
      </w:divBdr>
    </w:div>
    <w:div w:id="1309629562">
      <w:bodyDiv w:val="1"/>
      <w:marLeft w:val="0"/>
      <w:marRight w:val="0"/>
      <w:marTop w:val="0"/>
      <w:marBottom w:val="0"/>
      <w:divBdr>
        <w:top w:val="none" w:sz="0" w:space="0" w:color="auto"/>
        <w:left w:val="none" w:sz="0" w:space="0" w:color="auto"/>
        <w:bottom w:val="none" w:sz="0" w:space="0" w:color="auto"/>
        <w:right w:val="none" w:sz="0" w:space="0" w:color="auto"/>
      </w:divBdr>
    </w:div>
    <w:div w:id="1312635851">
      <w:bodyDiv w:val="1"/>
      <w:marLeft w:val="0"/>
      <w:marRight w:val="0"/>
      <w:marTop w:val="0"/>
      <w:marBottom w:val="0"/>
      <w:divBdr>
        <w:top w:val="none" w:sz="0" w:space="0" w:color="auto"/>
        <w:left w:val="none" w:sz="0" w:space="0" w:color="auto"/>
        <w:bottom w:val="none" w:sz="0" w:space="0" w:color="auto"/>
        <w:right w:val="none" w:sz="0" w:space="0" w:color="auto"/>
      </w:divBdr>
    </w:div>
    <w:div w:id="1314795576">
      <w:bodyDiv w:val="1"/>
      <w:marLeft w:val="0"/>
      <w:marRight w:val="0"/>
      <w:marTop w:val="0"/>
      <w:marBottom w:val="0"/>
      <w:divBdr>
        <w:top w:val="none" w:sz="0" w:space="0" w:color="auto"/>
        <w:left w:val="none" w:sz="0" w:space="0" w:color="auto"/>
        <w:bottom w:val="none" w:sz="0" w:space="0" w:color="auto"/>
        <w:right w:val="none" w:sz="0" w:space="0" w:color="auto"/>
      </w:divBdr>
    </w:div>
    <w:div w:id="1317763875">
      <w:bodyDiv w:val="1"/>
      <w:marLeft w:val="0"/>
      <w:marRight w:val="0"/>
      <w:marTop w:val="0"/>
      <w:marBottom w:val="0"/>
      <w:divBdr>
        <w:top w:val="none" w:sz="0" w:space="0" w:color="auto"/>
        <w:left w:val="none" w:sz="0" w:space="0" w:color="auto"/>
        <w:bottom w:val="none" w:sz="0" w:space="0" w:color="auto"/>
        <w:right w:val="none" w:sz="0" w:space="0" w:color="auto"/>
      </w:divBdr>
    </w:div>
    <w:div w:id="1318997054">
      <w:bodyDiv w:val="1"/>
      <w:marLeft w:val="0"/>
      <w:marRight w:val="0"/>
      <w:marTop w:val="0"/>
      <w:marBottom w:val="0"/>
      <w:divBdr>
        <w:top w:val="none" w:sz="0" w:space="0" w:color="auto"/>
        <w:left w:val="none" w:sz="0" w:space="0" w:color="auto"/>
        <w:bottom w:val="none" w:sz="0" w:space="0" w:color="auto"/>
        <w:right w:val="none" w:sz="0" w:space="0" w:color="auto"/>
      </w:divBdr>
    </w:div>
    <w:div w:id="1319654951">
      <w:bodyDiv w:val="1"/>
      <w:marLeft w:val="0"/>
      <w:marRight w:val="0"/>
      <w:marTop w:val="0"/>
      <w:marBottom w:val="0"/>
      <w:divBdr>
        <w:top w:val="none" w:sz="0" w:space="0" w:color="auto"/>
        <w:left w:val="none" w:sz="0" w:space="0" w:color="auto"/>
        <w:bottom w:val="none" w:sz="0" w:space="0" w:color="auto"/>
        <w:right w:val="none" w:sz="0" w:space="0" w:color="auto"/>
      </w:divBdr>
    </w:div>
    <w:div w:id="1327171493">
      <w:bodyDiv w:val="1"/>
      <w:marLeft w:val="0"/>
      <w:marRight w:val="0"/>
      <w:marTop w:val="0"/>
      <w:marBottom w:val="0"/>
      <w:divBdr>
        <w:top w:val="none" w:sz="0" w:space="0" w:color="auto"/>
        <w:left w:val="none" w:sz="0" w:space="0" w:color="auto"/>
        <w:bottom w:val="none" w:sz="0" w:space="0" w:color="auto"/>
        <w:right w:val="none" w:sz="0" w:space="0" w:color="auto"/>
      </w:divBdr>
    </w:div>
    <w:div w:id="1335108717">
      <w:bodyDiv w:val="1"/>
      <w:marLeft w:val="0"/>
      <w:marRight w:val="0"/>
      <w:marTop w:val="0"/>
      <w:marBottom w:val="0"/>
      <w:divBdr>
        <w:top w:val="none" w:sz="0" w:space="0" w:color="auto"/>
        <w:left w:val="none" w:sz="0" w:space="0" w:color="auto"/>
        <w:bottom w:val="none" w:sz="0" w:space="0" w:color="auto"/>
        <w:right w:val="none" w:sz="0" w:space="0" w:color="auto"/>
      </w:divBdr>
    </w:div>
    <w:div w:id="1342127421">
      <w:bodyDiv w:val="1"/>
      <w:marLeft w:val="0"/>
      <w:marRight w:val="0"/>
      <w:marTop w:val="0"/>
      <w:marBottom w:val="0"/>
      <w:divBdr>
        <w:top w:val="none" w:sz="0" w:space="0" w:color="auto"/>
        <w:left w:val="none" w:sz="0" w:space="0" w:color="auto"/>
        <w:bottom w:val="none" w:sz="0" w:space="0" w:color="auto"/>
        <w:right w:val="none" w:sz="0" w:space="0" w:color="auto"/>
      </w:divBdr>
    </w:div>
    <w:div w:id="1343557003">
      <w:bodyDiv w:val="1"/>
      <w:marLeft w:val="0"/>
      <w:marRight w:val="0"/>
      <w:marTop w:val="0"/>
      <w:marBottom w:val="0"/>
      <w:divBdr>
        <w:top w:val="none" w:sz="0" w:space="0" w:color="auto"/>
        <w:left w:val="none" w:sz="0" w:space="0" w:color="auto"/>
        <w:bottom w:val="none" w:sz="0" w:space="0" w:color="auto"/>
        <w:right w:val="none" w:sz="0" w:space="0" w:color="auto"/>
      </w:divBdr>
    </w:div>
    <w:div w:id="1353458663">
      <w:bodyDiv w:val="1"/>
      <w:marLeft w:val="0"/>
      <w:marRight w:val="0"/>
      <w:marTop w:val="0"/>
      <w:marBottom w:val="0"/>
      <w:divBdr>
        <w:top w:val="none" w:sz="0" w:space="0" w:color="auto"/>
        <w:left w:val="none" w:sz="0" w:space="0" w:color="auto"/>
        <w:bottom w:val="none" w:sz="0" w:space="0" w:color="auto"/>
        <w:right w:val="none" w:sz="0" w:space="0" w:color="auto"/>
      </w:divBdr>
    </w:div>
    <w:div w:id="1360816196">
      <w:bodyDiv w:val="1"/>
      <w:marLeft w:val="0"/>
      <w:marRight w:val="0"/>
      <w:marTop w:val="0"/>
      <w:marBottom w:val="0"/>
      <w:divBdr>
        <w:top w:val="none" w:sz="0" w:space="0" w:color="auto"/>
        <w:left w:val="none" w:sz="0" w:space="0" w:color="auto"/>
        <w:bottom w:val="none" w:sz="0" w:space="0" w:color="auto"/>
        <w:right w:val="none" w:sz="0" w:space="0" w:color="auto"/>
      </w:divBdr>
    </w:div>
    <w:div w:id="1361467070">
      <w:bodyDiv w:val="1"/>
      <w:marLeft w:val="0"/>
      <w:marRight w:val="0"/>
      <w:marTop w:val="0"/>
      <w:marBottom w:val="0"/>
      <w:divBdr>
        <w:top w:val="none" w:sz="0" w:space="0" w:color="auto"/>
        <w:left w:val="none" w:sz="0" w:space="0" w:color="auto"/>
        <w:bottom w:val="none" w:sz="0" w:space="0" w:color="auto"/>
        <w:right w:val="none" w:sz="0" w:space="0" w:color="auto"/>
      </w:divBdr>
    </w:div>
    <w:div w:id="1362776619">
      <w:bodyDiv w:val="1"/>
      <w:marLeft w:val="0"/>
      <w:marRight w:val="0"/>
      <w:marTop w:val="0"/>
      <w:marBottom w:val="0"/>
      <w:divBdr>
        <w:top w:val="none" w:sz="0" w:space="0" w:color="auto"/>
        <w:left w:val="none" w:sz="0" w:space="0" w:color="auto"/>
        <w:bottom w:val="none" w:sz="0" w:space="0" w:color="auto"/>
        <w:right w:val="none" w:sz="0" w:space="0" w:color="auto"/>
      </w:divBdr>
    </w:div>
    <w:div w:id="1374499417">
      <w:bodyDiv w:val="1"/>
      <w:marLeft w:val="0"/>
      <w:marRight w:val="0"/>
      <w:marTop w:val="0"/>
      <w:marBottom w:val="0"/>
      <w:divBdr>
        <w:top w:val="none" w:sz="0" w:space="0" w:color="auto"/>
        <w:left w:val="none" w:sz="0" w:space="0" w:color="auto"/>
        <w:bottom w:val="none" w:sz="0" w:space="0" w:color="auto"/>
        <w:right w:val="none" w:sz="0" w:space="0" w:color="auto"/>
      </w:divBdr>
    </w:div>
    <w:div w:id="1380744426">
      <w:bodyDiv w:val="1"/>
      <w:marLeft w:val="0"/>
      <w:marRight w:val="0"/>
      <w:marTop w:val="0"/>
      <w:marBottom w:val="0"/>
      <w:divBdr>
        <w:top w:val="none" w:sz="0" w:space="0" w:color="auto"/>
        <w:left w:val="none" w:sz="0" w:space="0" w:color="auto"/>
        <w:bottom w:val="none" w:sz="0" w:space="0" w:color="auto"/>
        <w:right w:val="none" w:sz="0" w:space="0" w:color="auto"/>
      </w:divBdr>
    </w:div>
    <w:div w:id="1382944773">
      <w:bodyDiv w:val="1"/>
      <w:marLeft w:val="0"/>
      <w:marRight w:val="0"/>
      <w:marTop w:val="0"/>
      <w:marBottom w:val="0"/>
      <w:divBdr>
        <w:top w:val="none" w:sz="0" w:space="0" w:color="auto"/>
        <w:left w:val="none" w:sz="0" w:space="0" w:color="auto"/>
        <w:bottom w:val="none" w:sz="0" w:space="0" w:color="auto"/>
        <w:right w:val="none" w:sz="0" w:space="0" w:color="auto"/>
      </w:divBdr>
    </w:div>
    <w:div w:id="1387756131">
      <w:bodyDiv w:val="1"/>
      <w:marLeft w:val="0"/>
      <w:marRight w:val="0"/>
      <w:marTop w:val="0"/>
      <w:marBottom w:val="0"/>
      <w:divBdr>
        <w:top w:val="none" w:sz="0" w:space="0" w:color="auto"/>
        <w:left w:val="none" w:sz="0" w:space="0" w:color="auto"/>
        <w:bottom w:val="none" w:sz="0" w:space="0" w:color="auto"/>
        <w:right w:val="none" w:sz="0" w:space="0" w:color="auto"/>
      </w:divBdr>
    </w:div>
    <w:div w:id="1395858201">
      <w:bodyDiv w:val="1"/>
      <w:marLeft w:val="0"/>
      <w:marRight w:val="0"/>
      <w:marTop w:val="0"/>
      <w:marBottom w:val="0"/>
      <w:divBdr>
        <w:top w:val="none" w:sz="0" w:space="0" w:color="auto"/>
        <w:left w:val="none" w:sz="0" w:space="0" w:color="auto"/>
        <w:bottom w:val="none" w:sz="0" w:space="0" w:color="auto"/>
        <w:right w:val="none" w:sz="0" w:space="0" w:color="auto"/>
      </w:divBdr>
    </w:div>
    <w:div w:id="1406495337">
      <w:bodyDiv w:val="1"/>
      <w:marLeft w:val="0"/>
      <w:marRight w:val="0"/>
      <w:marTop w:val="0"/>
      <w:marBottom w:val="0"/>
      <w:divBdr>
        <w:top w:val="none" w:sz="0" w:space="0" w:color="auto"/>
        <w:left w:val="none" w:sz="0" w:space="0" w:color="auto"/>
        <w:bottom w:val="none" w:sz="0" w:space="0" w:color="auto"/>
        <w:right w:val="none" w:sz="0" w:space="0" w:color="auto"/>
      </w:divBdr>
    </w:div>
    <w:div w:id="1420834048">
      <w:bodyDiv w:val="1"/>
      <w:marLeft w:val="0"/>
      <w:marRight w:val="0"/>
      <w:marTop w:val="0"/>
      <w:marBottom w:val="0"/>
      <w:divBdr>
        <w:top w:val="none" w:sz="0" w:space="0" w:color="auto"/>
        <w:left w:val="none" w:sz="0" w:space="0" w:color="auto"/>
        <w:bottom w:val="none" w:sz="0" w:space="0" w:color="auto"/>
        <w:right w:val="none" w:sz="0" w:space="0" w:color="auto"/>
      </w:divBdr>
    </w:div>
    <w:div w:id="1420911508">
      <w:bodyDiv w:val="1"/>
      <w:marLeft w:val="0"/>
      <w:marRight w:val="0"/>
      <w:marTop w:val="0"/>
      <w:marBottom w:val="0"/>
      <w:divBdr>
        <w:top w:val="none" w:sz="0" w:space="0" w:color="auto"/>
        <w:left w:val="none" w:sz="0" w:space="0" w:color="auto"/>
        <w:bottom w:val="none" w:sz="0" w:space="0" w:color="auto"/>
        <w:right w:val="none" w:sz="0" w:space="0" w:color="auto"/>
      </w:divBdr>
    </w:div>
    <w:div w:id="1423260105">
      <w:bodyDiv w:val="1"/>
      <w:marLeft w:val="0"/>
      <w:marRight w:val="0"/>
      <w:marTop w:val="0"/>
      <w:marBottom w:val="0"/>
      <w:divBdr>
        <w:top w:val="none" w:sz="0" w:space="0" w:color="auto"/>
        <w:left w:val="none" w:sz="0" w:space="0" w:color="auto"/>
        <w:bottom w:val="none" w:sz="0" w:space="0" w:color="auto"/>
        <w:right w:val="none" w:sz="0" w:space="0" w:color="auto"/>
      </w:divBdr>
    </w:div>
    <w:div w:id="1423914303">
      <w:bodyDiv w:val="1"/>
      <w:marLeft w:val="0"/>
      <w:marRight w:val="0"/>
      <w:marTop w:val="0"/>
      <w:marBottom w:val="0"/>
      <w:divBdr>
        <w:top w:val="none" w:sz="0" w:space="0" w:color="auto"/>
        <w:left w:val="none" w:sz="0" w:space="0" w:color="auto"/>
        <w:bottom w:val="none" w:sz="0" w:space="0" w:color="auto"/>
        <w:right w:val="none" w:sz="0" w:space="0" w:color="auto"/>
      </w:divBdr>
    </w:div>
    <w:div w:id="1425415002">
      <w:bodyDiv w:val="1"/>
      <w:marLeft w:val="0"/>
      <w:marRight w:val="0"/>
      <w:marTop w:val="0"/>
      <w:marBottom w:val="0"/>
      <w:divBdr>
        <w:top w:val="none" w:sz="0" w:space="0" w:color="auto"/>
        <w:left w:val="none" w:sz="0" w:space="0" w:color="auto"/>
        <w:bottom w:val="none" w:sz="0" w:space="0" w:color="auto"/>
        <w:right w:val="none" w:sz="0" w:space="0" w:color="auto"/>
      </w:divBdr>
    </w:div>
    <w:div w:id="1434594280">
      <w:bodyDiv w:val="1"/>
      <w:marLeft w:val="0"/>
      <w:marRight w:val="0"/>
      <w:marTop w:val="0"/>
      <w:marBottom w:val="0"/>
      <w:divBdr>
        <w:top w:val="none" w:sz="0" w:space="0" w:color="auto"/>
        <w:left w:val="none" w:sz="0" w:space="0" w:color="auto"/>
        <w:bottom w:val="none" w:sz="0" w:space="0" w:color="auto"/>
        <w:right w:val="none" w:sz="0" w:space="0" w:color="auto"/>
      </w:divBdr>
    </w:div>
    <w:div w:id="1436242851">
      <w:bodyDiv w:val="1"/>
      <w:marLeft w:val="0"/>
      <w:marRight w:val="0"/>
      <w:marTop w:val="0"/>
      <w:marBottom w:val="0"/>
      <w:divBdr>
        <w:top w:val="none" w:sz="0" w:space="0" w:color="auto"/>
        <w:left w:val="none" w:sz="0" w:space="0" w:color="auto"/>
        <w:bottom w:val="none" w:sz="0" w:space="0" w:color="auto"/>
        <w:right w:val="none" w:sz="0" w:space="0" w:color="auto"/>
      </w:divBdr>
    </w:div>
    <w:div w:id="1441222888">
      <w:bodyDiv w:val="1"/>
      <w:marLeft w:val="0"/>
      <w:marRight w:val="0"/>
      <w:marTop w:val="0"/>
      <w:marBottom w:val="0"/>
      <w:divBdr>
        <w:top w:val="none" w:sz="0" w:space="0" w:color="auto"/>
        <w:left w:val="none" w:sz="0" w:space="0" w:color="auto"/>
        <w:bottom w:val="none" w:sz="0" w:space="0" w:color="auto"/>
        <w:right w:val="none" w:sz="0" w:space="0" w:color="auto"/>
      </w:divBdr>
    </w:div>
    <w:div w:id="1451780282">
      <w:bodyDiv w:val="1"/>
      <w:marLeft w:val="0"/>
      <w:marRight w:val="0"/>
      <w:marTop w:val="0"/>
      <w:marBottom w:val="0"/>
      <w:divBdr>
        <w:top w:val="none" w:sz="0" w:space="0" w:color="auto"/>
        <w:left w:val="none" w:sz="0" w:space="0" w:color="auto"/>
        <w:bottom w:val="none" w:sz="0" w:space="0" w:color="auto"/>
        <w:right w:val="none" w:sz="0" w:space="0" w:color="auto"/>
      </w:divBdr>
    </w:div>
    <w:div w:id="1452941594">
      <w:bodyDiv w:val="1"/>
      <w:marLeft w:val="0"/>
      <w:marRight w:val="0"/>
      <w:marTop w:val="0"/>
      <w:marBottom w:val="0"/>
      <w:divBdr>
        <w:top w:val="none" w:sz="0" w:space="0" w:color="auto"/>
        <w:left w:val="none" w:sz="0" w:space="0" w:color="auto"/>
        <w:bottom w:val="none" w:sz="0" w:space="0" w:color="auto"/>
        <w:right w:val="none" w:sz="0" w:space="0" w:color="auto"/>
      </w:divBdr>
    </w:div>
    <w:div w:id="1453788347">
      <w:bodyDiv w:val="1"/>
      <w:marLeft w:val="0"/>
      <w:marRight w:val="0"/>
      <w:marTop w:val="0"/>
      <w:marBottom w:val="0"/>
      <w:divBdr>
        <w:top w:val="none" w:sz="0" w:space="0" w:color="auto"/>
        <w:left w:val="none" w:sz="0" w:space="0" w:color="auto"/>
        <w:bottom w:val="none" w:sz="0" w:space="0" w:color="auto"/>
        <w:right w:val="none" w:sz="0" w:space="0" w:color="auto"/>
      </w:divBdr>
    </w:div>
    <w:div w:id="1454061460">
      <w:bodyDiv w:val="1"/>
      <w:marLeft w:val="0"/>
      <w:marRight w:val="0"/>
      <w:marTop w:val="0"/>
      <w:marBottom w:val="0"/>
      <w:divBdr>
        <w:top w:val="none" w:sz="0" w:space="0" w:color="auto"/>
        <w:left w:val="none" w:sz="0" w:space="0" w:color="auto"/>
        <w:bottom w:val="none" w:sz="0" w:space="0" w:color="auto"/>
        <w:right w:val="none" w:sz="0" w:space="0" w:color="auto"/>
      </w:divBdr>
    </w:div>
    <w:div w:id="1454902282">
      <w:bodyDiv w:val="1"/>
      <w:marLeft w:val="0"/>
      <w:marRight w:val="0"/>
      <w:marTop w:val="0"/>
      <w:marBottom w:val="0"/>
      <w:divBdr>
        <w:top w:val="none" w:sz="0" w:space="0" w:color="auto"/>
        <w:left w:val="none" w:sz="0" w:space="0" w:color="auto"/>
        <w:bottom w:val="none" w:sz="0" w:space="0" w:color="auto"/>
        <w:right w:val="none" w:sz="0" w:space="0" w:color="auto"/>
      </w:divBdr>
    </w:div>
    <w:div w:id="1457795327">
      <w:bodyDiv w:val="1"/>
      <w:marLeft w:val="0"/>
      <w:marRight w:val="0"/>
      <w:marTop w:val="0"/>
      <w:marBottom w:val="0"/>
      <w:divBdr>
        <w:top w:val="none" w:sz="0" w:space="0" w:color="auto"/>
        <w:left w:val="none" w:sz="0" w:space="0" w:color="auto"/>
        <w:bottom w:val="none" w:sz="0" w:space="0" w:color="auto"/>
        <w:right w:val="none" w:sz="0" w:space="0" w:color="auto"/>
      </w:divBdr>
    </w:div>
    <w:div w:id="1459102373">
      <w:bodyDiv w:val="1"/>
      <w:marLeft w:val="0"/>
      <w:marRight w:val="0"/>
      <w:marTop w:val="0"/>
      <w:marBottom w:val="0"/>
      <w:divBdr>
        <w:top w:val="none" w:sz="0" w:space="0" w:color="auto"/>
        <w:left w:val="none" w:sz="0" w:space="0" w:color="auto"/>
        <w:bottom w:val="none" w:sz="0" w:space="0" w:color="auto"/>
        <w:right w:val="none" w:sz="0" w:space="0" w:color="auto"/>
      </w:divBdr>
    </w:div>
    <w:div w:id="1459179185">
      <w:bodyDiv w:val="1"/>
      <w:marLeft w:val="0"/>
      <w:marRight w:val="0"/>
      <w:marTop w:val="0"/>
      <w:marBottom w:val="0"/>
      <w:divBdr>
        <w:top w:val="none" w:sz="0" w:space="0" w:color="auto"/>
        <w:left w:val="none" w:sz="0" w:space="0" w:color="auto"/>
        <w:bottom w:val="none" w:sz="0" w:space="0" w:color="auto"/>
        <w:right w:val="none" w:sz="0" w:space="0" w:color="auto"/>
      </w:divBdr>
    </w:div>
    <w:div w:id="1461917454">
      <w:bodyDiv w:val="1"/>
      <w:marLeft w:val="0"/>
      <w:marRight w:val="0"/>
      <w:marTop w:val="0"/>
      <w:marBottom w:val="0"/>
      <w:divBdr>
        <w:top w:val="none" w:sz="0" w:space="0" w:color="auto"/>
        <w:left w:val="none" w:sz="0" w:space="0" w:color="auto"/>
        <w:bottom w:val="none" w:sz="0" w:space="0" w:color="auto"/>
        <w:right w:val="none" w:sz="0" w:space="0" w:color="auto"/>
      </w:divBdr>
    </w:div>
    <w:div w:id="1465347036">
      <w:bodyDiv w:val="1"/>
      <w:marLeft w:val="0"/>
      <w:marRight w:val="0"/>
      <w:marTop w:val="0"/>
      <w:marBottom w:val="0"/>
      <w:divBdr>
        <w:top w:val="none" w:sz="0" w:space="0" w:color="auto"/>
        <w:left w:val="none" w:sz="0" w:space="0" w:color="auto"/>
        <w:bottom w:val="none" w:sz="0" w:space="0" w:color="auto"/>
        <w:right w:val="none" w:sz="0" w:space="0" w:color="auto"/>
      </w:divBdr>
    </w:div>
    <w:div w:id="1467434747">
      <w:bodyDiv w:val="1"/>
      <w:marLeft w:val="0"/>
      <w:marRight w:val="0"/>
      <w:marTop w:val="0"/>
      <w:marBottom w:val="0"/>
      <w:divBdr>
        <w:top w:val="none" w:sz="0" w:space="0" w:color="auto"/>
        <w:left w:val="none" w:sz="0" w:space="0" w:color="auto"/>
        <w:bottom w:val="none" w:sz="0" w:space="0" w:color="auto"/>
        <w:right w:val="none" w:sz="0" w:space="0" w:color="auto"/>
      </w:divBdr>
    </w:div>
    <w:div w:id="1469590838">
      <w:bodyDiv w:val="1"/>
      <w:marLeft w:val="0"/>
      <w:marRight w:val="0"/>
      <w:marTop w:val="0"/>
      <w:marBottom w:val="0"/>
      <w:divBdr>
        <w:top w:val="none" w:sz="0" w:space="0" w:color="auto"/>
        <w:left w:val="none" w:sz="0" w:space="0" w:color="auto"/>
        <w:bottom w:val="none" w:sz="0" w:space="0" w:color="auto"/>
        <w:right w:val="none" w:sz="0" w:space="0" w:color="auto"/>
      </w:divBdr>
    </w:div>
    <w:div w:id="1473013048">
      <w:bodyDiv w:val="1"/>
      <w:marLeft w:val="0"/>
      <w:marRight w:val="0"/>
      <w:marTop w:val="0"/>
      <w:marBottom w:val="0"/>
      <w:divBdr>
        <w:top w:val="none" w:sz="0" w:space="0" w:color="auto"/>
        <w:left w:val="none" w:sz="0" w:space="0" w:color="auto"/>
        <w:bottom w:val="none" w:sz="0" w:space="0" w:color="auto"/>
        <w:right w:val="none" w:sz="0" w:space="0" w:color="auto"/>
      </w:divBdr>
    </w:div>
    <w:div w:id="1483080610">
      <w:bodyDiv w:val="1"/>
      <w:marLeft w:val="0"/>
      <w:marRight w:val="0"/>
      <w:marTop w:val="0"/>
      <w:marBottom w:val="0"/>
      <w:divBdr>
        <w:top w:val="none" w:sz="0" w:space="0" w:color="auto"/>
        <w:left w:val="none" w:sz="0" w:space="0" w:color="auto"/>
        <w:bottom w:val="none" w:sz="0" w:space="0" w:color="auto"/>
        <w:right w:val="none" w:sz="0" w:space="0" w:color="auto"/>
      </w:divBdr>
    </w:div>
    <w:div w:id="1486775084">
      <w:bodyDiv w:val="1"/>
      <w:marLeft w:val="0"/>
      <w:marRight w:val="0"/>
      <w:marTop w:val="0"/>
      <w:marBottom w:val="0"/>
      <w:divBdr>
        <w:top w:val="none" w:sz="0" w:space="0" w:color="auto"/>
        <w:left w:val="none" w:sz="0" w:space="0" w:color="auto"/>
        <w:bottom w:val="none" w:sz="0" w:space="0" w:color="auto"/>
        <w:right w:val="none" w:sz="0" w:space="0" w:color="auto"/>
      </w:divBdr>
    </w:div>
    <w:div w:id="1488551528">
      <w:bodyDiv w:val="1"/>
      <w:marLeft w:val="0"/>
      <w:marRight w:val="0"/>
      <w:marTop w:val="0"/>
      <w:marBottom w:val="0"/>
      <w:divBdr>
        <w:top w:val="none" w:sz="0" w:space="0" w:color="auto"/>
        <w:left w:val="none" w:sz="0" w:space="0" w:color="auto"/>
        <w:bottom w:val="none" w:sz="0" w:space="0" w:color="auto"/>
        <w:right w:val="none" w:sz="0" w:space="0" w:color="auto"/>
      </w:divBdr>
    </w:div>
    <w:div w:id="1488978762">
      <w:bodyDiv w:val="1"/>
      <w:marLeft w:val="0"/>
      <w:marRight w:val="0"/>
      <w:marTop w:val="0"/>
      <w:marBottom w:val="0"/>
      <w:divBdr>
        <w:top w:val="none" w:sz="0" w:space="0" w:color="auto"/>
        <w:left w:val="none" w:sz="0" w:space="0" w:color="auto"/>
        <w:bottom w:val="none" w:sz="0" w:space="0" w:color="auto"/>
        <w:right w:val="none" w:sz="0" w:space="0" w:color="auto"/>
      </w:divBdr>
    </w:div>
    <w:div w:id="1490094479">
      <w:bodyDiv w:val="1"/>
      <w:marLeft w:val="0"/>
      <w:marRight w:val="0"/>
      <w:marTop w:val="0"/>
      <w:marBottom w:val="0"/>
      <w:divBdr>
        <w:top w:val="none" w:sz="0" w:space="0" w:color="auto"/>
        <w:left w:val="none" w:sz="0" w:space="0" w:color="auto"/>
        <w:bottom w:val="none" w:sz="0" w:space="0" w:color="auto"/>
        <w:right w:val="none" w:sz="0" w:space="0" w:color="auto"/>
      </w:divBdr>
    </w:div>
    <w:div w:id="1492410611">
      <w:bodyDiv w:val="1"/>
      <w:marLeft w:val="0"/>
      <w:marRight w:val="0"/>
      <w:marTop w:val="0"/>
      <w:marBottom w:val="0"/>
      <w:divBdr>
        <w:top w:val="none" w:sz="0" w:space="0" w:color="auto"/>
        <w:left w:val="none" w:sz="0" w:space="0" w:color="auto"/>
        <w:bottom w:val="none" w:sz="0" w:space="0" w:color="auto"/>
        <w:right w:val="none" w:sz="0" w:space="0" w:color="auto"/>
      </w:divBdr>
    </w:div>
    <w:div w:id="1494108249">
      <w:bodyDiv w:val="1"/>
      <w:marLeft w:val="0"/>
      <w:marRight w:val="0"/>
      <w:marTop w:val="0"/>
      <w:marBottom w:val="0"/>
      <w:divBdr>
        <w:top w:val="none" w:sz="0" w:space="0" w:color="auto"/>
        <w:left w:val="none" w:sz="0" w:space="0" w:color="auto"/>
        <w:bottom w:val="none" w:sz="0" w:space="0" w:color="auto"/>
        <w:right w:val="none" w:sz="0" w:space="0" w:color="auto"/>
      </w:divBdr>
    </w:div>
    <w:div w:id="1498380775">
      <w:bodyDiv w:val="1"/>
      <w:marLeft w:val="0"/>
      <w:marRight w:val="0"/>
      <w:marTop w:val="0"/>
      <w:marBottom w:val="0"/>
      <w:divBdr>
        <w:top w:val="none" w:sz="0" w:space="0" w:color="auto"/>
        <w:left w:val="none" w:sz="0" w:space="0" w:color="auto"/>
        <w:bottom w:val="none" w:sz="0" w:space="0" w:color="auto"/>
        <w:right w:val="none" w:sz="0" w:space="0" w:color="auto"/>
      </w:divBdr>
    </w:div>
    <w:div w:id="1506550403">
      <w:bodyDiv w:val="1"/>
      <w:marLeft w:val="0"/>
      <w:marRight w:val="0"/>
      <w:marTop w:val="0"/>
      <w:marBottom w:val="0"/>
      <w:divBdr>
        <w:top w:val="none" w:sz="0" w:space="0" w:color="auto"/>
        <w:left w:val="none" w:sz="0" w:space="0" w:color="auto"/>
        <w:bottom w:val="none" w:sz="0" w:space="0" w:color="auto"/>
        <w:right w:val="none" w:sz="0" w:space="0" w:color="auto"/>
      </w:divBdr>
    </w:div>
    <w:div w:id="1508325049">
      <w:bodyDiv w:val="1"/>
      <w:marLeft w:val="0"/>
      <w:marRight w:val="0"/>
      <w:marTop w:val="0"/>
      <w:marBottom w:val="0"/>
      <w:divBdr>
        <w:top w:val="none" w:sz="0" w:space="0" w:color="auto"/>
        <w:left w:val="none" w:sz="0" w:space="0" w:color="auto"/>
        <w:bottom w:val="none" w:sz="0" w:space="0" w:color="auto"/>
        <w:right w:val="none" w:sz="0" w:space="0" w:color="auto"/>
      </w:divBdr>
    </w:div>
    <w:div w:id="1509104064">
      <w:bodyDiv w:val="1"/>
      <w:marLeft w:val="0"/>
      <w:marRight w:val="0"/>
      <w:marTop w:val="0"/>
      <w:marBottom w:val="0"/>
      <w:divBdr>
        <w:top w:val="none" w:sz="0" w:space="0" w:color="auto"/>
        <w:left w:val="none" w:sz="0" w:space="0" w:color="auto"/>
        <w:bottom w:val="none" w:sz="0" w:space="0" w:color="auto"/>
        <w:right w:val="none" w:sz="0" w:space="0" w:color="auto"/>
      </w:divBdr>
    </w:div>
    <w:div w:id="1517889625">
      <w:bodyDiv w:val="1"/>
      <w:marLeft w:val="0"/>
      <w:marRight w:val="0"/>
      <w:marTop w:val="0"/>
      <w:marBottom w:val="0"/>
      <w:divBdr>
        <w:top w:val="none" w:sz="0" w:space="0" w:color="auto"/>
        <w:left w:val="none" w:sz="0" w:space="0" w:color="auto"/>
        <w:bottom w:val="none" w:sz="0" w:space="0" w:color="auto"/>
        <w:right w:val="none" w:sz="0" w:space="0" w:color="auto"/>
      </w:divBdr>
    </w:div>
    <w:div w:id="1522821115">
      <w:bodyDiv w:val="1"/>
      <w:marLeft w:val="0"/>
      <w:marRight w:val="0"/>
      <w:marTop w:val="0"/>
      <w:marBottom w:val="0"/>
      <w:divBdr>
        <w:top w:val="none" w:sz="0" w:space="0" w:color="auto"/>
        <w:left w:val="none" w:sz="0" w:space="0" w:color="auto"/>
        <w:bottom w:val="none" w:sz="0" w:space="0" w:color="auto"/>
        <w:right w:val="none" w:sz="0" w:space="0" w:color="auto"/>
      </w:divBdr>
    </w:div>
    <w:div w:id="1523474978">
      <w:bodyDiv w:val="1"/>
      <w:marLeft w:val="0"/>
      <w:marRight w:val="0"/>
      <w:marTop w:val="0"/>
      <w:marBottom w:val="0"/>
      <w:divBdr>
        <w:top w:val="none" w:sz="0" w:space="0" w:color="auto"/>
        <w:left w:val="none" w:sz="0" w:space="0" w:color="auto"/>
        <w:bottom w:val="none" w:sz="0" w:space="0" w:color="auto"/>
        <w:right w:val="none" w:sz="0" w:space="0" w:color="auto"/>
      </w:divBdr>
    </w:div>
    <w:div w:id="1523516384">
      <w:bodyDiv w:val="1"/>
      <w:marLeft w:val="0"/>
      <w:marRight w:val="0"/>
      <w:marTop w:val="0"/>
      <w:marBottom w:val="0"/>
      <w:divBdr>
        <w:top w:val="none" w:sz="0" w:space="0" w:color="auto"/>
        <w:left w:val="none" w:sz="0" w:space="0" w:color="auto"/>
        <w:bottom w:val="none" w:sz="0" w:space="0" w:color="auto"/>
        <w:right w:val="none" w:sz="0" w:space="0" w:color="auto"/>
      </w:divBdr>
    </w:div>
    <w:div w:id="1525359898">
      <w:bodyDiv w:val="1"/>
      <w:marLeft w:val="0"/>
      <w:marRight w:val="0"/>
      <w:marTop w:val="0"/>
      <w:marBottom w:val="0"/>
      <w:divBdr>
        <w:top w:val="none" w:sz="0" w:space="0" w:color="auto"/>
        <w:left w:val="none" w:sz="0" w:space="0" w:color="auto"/>
        <w:bottom w:val="none" w:sz="0" w:space="0" w:color="auto"/>
        <w:right w:val="none" w:sz="0" w:space="0" w:color="auto"/>
      </w:divBdr>
    </w:div>
    <w:div w:id="1525560506">
      <w:bodyDiv w:val="1"/>
      <w:marLeft w:val="0"/>
      <w:marRight w:val="0"/>
      <w:marTop w:val="0"/>
      <w:marBottom w:val="0"/>
      <w:divBdr>
        <w:top w:val="none" w:sz="0" w:space="0" w:color="auto"/>
        <w:left w:val="none" w:sz="0" w:space="0" w:color="auto"/>
        <w:bottom w:val="none" w:sz="0" w:space="0" w:color="auto"/>
        <w:right w:val="none" w:sz="0" w:space="0" w:color="auto"/>
      </w:divBdr>
    </w:div>
    <w:div w:id="1529946258">
      <w:bodyDiv w:val="1"/>
      <w:marLeft w:val="0"/>
      <w:marRight w:val="0"/>
      <w:marTop w:val="0"/>
      <w:marBottom w:val="0"/>
      <w:divBdr>
        <w:top w:val="none" w:sz="0" w:space="0" w:color="auto"/>
        <w:left w:val="none" w:sz="0" w:space="0" w:color="auto"/>
        <w:bottom w:val="none" w:sz="0" w:space="0" w:color="auto"/>
        <w:right w:val="none" w:sz="0" w:space="0" w:color="auto"/>
      </w:divBdr>
    </w:div>
    <w:div w:id="1531183141">
      <w:bodyDiv w:val="1"/>
      <w:marLeft w:val="0"/>
      <w:marRight w:val="0"/>
      <w:marTop w:val="0"/>
      <w:marBottom w:val="0"/>
      <w:divBdr>
        <w:top w:val="none" w:sz="0" w:space="0" w:color="auto"/>
        <w:left w:val="none" w:sz="0" w:space="0" w:color="auto"/>
        <w:bottom w:val="none" w:sz="0" w:space="0" w:color="auto"/>
        <w:right w:val="none" w:sz="0" w:space="0" w:color="auto"/>
      </w:divBdr>
    </w:div>
    <w:div w:id="1531799109">
      <w:bodyDiv w:val="1"/>
      <w:marLeft w:val="0"/>
      <w:marRight w:val="0"/>
      <w:marTop w:val="0"/>
      <w:marBottom w:val="0"/>
      <w:divBdr>
        <w:top w:val="none" w:sz="0" w:space="0" w:color="auto"/>
        <w:left w:val="none" w:sz="0" w:space="0" w:color="auto"/>
        <w:bottom w:val="none" w:sz="0" w:space="0" w:color="auto"/>
        <w:right w:val="none" w:sz="0" w:space="0" w:color="auto"/>
      </w:divBdr>
    </w:div>
    <w:div w:id="1533690884">
      <w:bodyDiv w:val="1"/>
      <w:marLeft w:val="0"/>
      <w:marRight w:val="0"/>
      <w:marTop w:val="0"/>
      <w:marBottom w:val="0"/>
      <w:divBdr>
        <w:top w:val="none" w:sz="0" w:space="0" w:color="auto"/>
        <w:left w:val="none" w:sz="0" w:space="0" w:color="auto"/>
        <w:bottom w:val="none" w:sz="0" w:space="0" w:color="auto"/>
        <w:right w:val="none" w:sz="0" w:space="0" w:color="auto"/>
      </w:divBdr>
    </w:div>
    <w:div w:id="1533953374">
      <w:bodyDiv w:val="1"/>
      <w:marLeft w:val="0"/>
      <w:marRight w:val="0"/>
      <w:marTop w:val="0"/>
      <w:marBottom w:val="0"/>
      <w:divBdr>
        <w:top w:val="none" w:sz="0" w:space="0" w:color="auto"/>
        <w:left w:val="none" w:sz="0" w:space="0" w:color="auto"/>
        <w:bottom w:val="none" w:sz="0" w:space="0" w:color="auto"/>
        <w:right w:val="none" w:sz="0" w:space="0" w:color="auto"/>
      </w:divBdr>
    </w:div>
    <w:div w:id="1535651684">
      <w:bodyDiv w:val="1"/>
      <w:marLeft w:val="0"/>
      <w:marRight w:val="0"/>
      <w:marTop w:val="0"/>
      <w:marBottom w:val="0"/>
      <w:divBdr>
        <w:top w:val="none" w:sz="0" w:space="0" w:color="auto"/>
        <w:left w:val="none" w:sz="0" w:space="0" w:color="auto"/>
        <w:bottom w:val="none" w:sz="0" w:space="0" w:color="auto"/>
        <w:right w:val="none" w:sz="0" w:space="0" w:color="auto"/>
      </w:divBdr>
    </w:div>
    <w:div w:id="1546018800">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sChild>
        <w:div w:id="937179380">
          <w:marLeft w:val="0"/>
          <w:marRight w:val="0"/>
          <w:marTop w:val="0"/>
          <w:marBottom w:val="0"/>
          <w:divBdr>
            <w:top w:val="none" w:sz="0" w:space="0" w:color="auto"/>
            <w:left w:val="none" w:sz="0" w:space="0" w:color="auto"/>
            <w:bottom w:val="none" w:sz="0" w:space="0" w:color="auto"/>
            <w:right w:val="none" w:sz="0" w:space="0" w:color="auto"/>
          </w:divBdr>
          <w:divsChild>
            <w:div w:id="7232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569116">
      <w:bodyDiv w:val="1"/>
      <w:marLeft w:val="0"/>
      <w:marRight w:val="0"/>
      <w:marTop w:val="0"/>
      <w:marBottom w:val="0"/>
      <w:divBdr>
        <w:top w:val="none" w:sz="0" w:space="0" w:color="auto"/>
        <w:left w:val="none" w:sz="0" w:space="0" w:color="auto"/>
        <w:bottom w:val="none" w:sz="0" w:space="0" w:color="auto"/>
        <w:right w:val="none" w:sz="0" w:space="0" w:color="auto"/>
      </w:divBdr>
    </w:div>
    <w:div w:id="1555968531">
      <w:bodyDiv w:val="1"/>
      <w:marLeft w:val="0"/>
      <w:marRight w:val="0"/>
      <w:marTop w:val="0"/>
      <w:marBottom w:val="0"/>
      <w:divBdr>
        <w:top w:val="none" w:sz="0" w:space="0" w:color="auto"/>
        <w:left w:val="none" w:sz="0" w:space="0" w:color="auto"/>
        <w:bottom w:val="none" w:sz="0" w:space="0" w:color="auto"/>
        <w:right w:val="none" w:sz="0" w:space="0" w:color="auto"/>
      </w:divBdr>
    </w:div>
    <w:div w:id="1559049692">
      <w:bodyDiv w:val="1"/>
      <w:marLeft w:val="0"/>
      <w:marRight w:val="0"/>
      <w:marTop w:val="0"/>
      <w:marBottom w:val="0"/>
      <w:divBdr>
        <w:top w:val="none" w:sz="0" w:space="0" w:color="auto"/>
        <w:left w:val="none" w:sz="0" w:space="0" w:color="auto"/>
        <w:bottom w:val="none" w:sz="0" w:space="0" w:color="auto"/>
        <w:right w:val="none" w:sz="0" w:space="0" w:color="auto"/>
      </w:divBdr>
    </w:div>
    <w:div w:id="1569265904">
      <w:bodyDiv w:val="1"/>
      <w:marLeft w:val="0"/>
      <w:marRight w:val="0"/>
      <w:marTop w:val="0"/>
      <w:marBottom w:val="0"/>
      <w:divBdr>
        <w:top w:val="none" w:sz="0" w:space="0" w:color="auto"/>
        <w:left w:val="none" w:sz="0" w:space="0" w:color="auto"/>
        <w:bottom w:val="none" w:sz="0" w:space="0" w:color="auto"/>
        <w:right w:val="none" w:sz="0" w:space="0" w:color="auto"/>
      </w:divBdr>
    </w:div>
    <w:div w:id="1570386015">
      <w:bodyDiv w:val="1"/>
      <w:marLeft w:val="0"/>
      <w:marRight w:val="0"/>
      <w:marTop w:val="0"/>
      <w:marBottom w:val="0"/>
      <w:divBdr>
        <w:top w:val="none" w:sz="0" w:space="0" w:color="auto"/>
        <w:left w:val="none" w:sz="0" w:space="0" w:color="auto"/>
        <w:bottom w:val="none" w:sz="0" w:space="0" w:color="auto"/>
        <w:right w:val="none" w:sz="0" w:space="0" w:color="auto"/>
      </w:divBdr>
    </w:div>
    <w:div w:id="1572306830">
      <w:bodyDiv w:val="1"/>
      <w:marLeft w:val="0"/>
      <w:marRight w:val="0"/>
      <w:marTop w:val="0"/>
      <w:marBottom w:val="0"/>
      <w:divBdr>
        <w:top w:val="none" w:sz="0" w:space="0" w:color="auto"/>
        <w:left w:val="none" w:sz="0" w:space="0" w:color="auto"/>
        <w:bottom w:val="none" w:sz="0" w:space="0" w:color="auto"/>
        <w:right w:val="none" w:sz="0" w:space="0" w:color="auto"/>
      </w:divBdr>
    </w:div>
    <w:div w:id="1579095209">
      <w:bodyDiv w:val="1"/>
      <w:marLeft w:val="0"/>
      <w:marRight w:val="0"/>
      <w:marTop w:val="0"/>
      <w:marBottom w:val="0"/>
      <w:divBdr>
        <w:top w:val="none" w:sz="0" w:space="0" w:color="auto"/>
        <w:left w:val="none" w:sz="0" w:space="0" w:color="auto"/>
        <w:bottom w:val="none" w:sz="0" w:space="0" w:color="auto"/>
        <w:right w:val="none" w:sz="0" w:space="0" w:color="auto"/>
      </w:divBdr>
    </w:div>
    <w:div w:id="1584024402">
      <w:bodyDiv w:val="1"/>
      <w:marLeft w:val="0"/>
      <w:marRight w:val="0"/>
      <w:marTop w:val="0"/>
      <w:marBottom w:val="0"/>
      <w:divBdr>
        <w:top w:val="none" w:sz="0" w:space="0" w:color="auto"/>
        <w:left w:val="none" w:sz="0" w:space="0" w:color="auto"/>
        <w:bottom w:val="none" w:sz="0" w:space="0" w:color="auto"/>
        <w:right w:val="none" w:sz="0" w:space="0" w:color="auto"/>
      </w:divBdr>
    </w:div>
    <w:div w:id="1586303931">
      <w:bodyDiv w:val="1"/>
      <w:marLeft w:val="0"/>
      <w:marRight w:val="0"/>
      <w:marTop w:val="0"/>
      <w:marBottom w:val="0"/>
      <w:divBdr>
        <w:top w:val="none" w:sz="0" w:space="0" w:color="auto"/>
        <w:left w:val="none" w:sz="0" w:space="0" w:color="auto"/>
        <w:bottom w:val="none" w:sz="0" w:space="0" w:color="auto"/>
        <w:right w:val="none" w:sz="0" w:space="0" w:color="auto"/>
      </w:divBdr>
    </w:div>
    <w:div w:id="1597784611">
      <w:bodyDiv w:val="1"/>
      <w:marLeft w:val="0"/>
      <w:marRight w:val="0"/>
      <w:marTop w:val="0"/>
      <w:marBottom w:val="0"/>
      <w:divBdr>
        <w:top w:val="none" w:sz="0" w:space="0" w:color="auto"/>
        <w:left w:val="none" w:sz="0" w:space="0" w:color="auto"/>
        <w:bottom w:val="none" w:sz="0" w:space="0" w:color="auto"/>
        <w:right w:val="none" w:sz="0" w:space="0" w:color="auto"/>
      </w:divBdr>
    </w:div>
    <w:div w:id="1599370255">
      <w:bodyDiv w:val="1"/>
      <w:marLeft w:val="0"/>
      <w:marRight w:val="0"/>
      <w:marTop w:val="0"/>
      <w:marBottom w:val="0"/>
      <w:divBdr>
        <w:top w:val="none" w:sz="0" w:space="0" w:color="auto"/>
        <w:left w:val="none" w:sz="0" w:space="0" w:color="auto"/>
        <w:bottom w:val="none" w:sz="0" w:space="0" w:color="auto"/>
        <w:right w:val="none" w:sz="0" w:space="0" w:color="auto"/>
      </w:divBdr>
    </w:div>
    <w:div w:id="1599873970">
      <w:bodyDiv w:val="1"/>
      <w:marLeft w:val="0"/>
      <w:marRight w:val="0"/>
      <w:marTop w:val="0"/>
      <w:marBottom w:val="0"/>
      <w:divBdr>
        <w:top w:val="none" w:sz="0" w:space="0" w:color="auto"/>
        <w:left w:val="none" w:sz="0" w:space="0" w:color="auto"/>
        <w:bottom w:val="none" w:sz="0" w:space="0" w:color="auto"/>
        <w:right w:val="none" w:sz="0" w:space="0" w:color="auto"/>
      </w:divBdr>
    </w:div>
    <w:div w:id="1609846349">
      <w:bodyDiv w:val="1"/>
      <w:marLeft w:val="0"/>
      <w:marRight w:val="0"/>
      <w:marTop w:val="0"/>
      <w:marBottom w:val="0"/>
      <w:divBdr>
        <w:top w:val="none" w:sz="0" w:space="0" w:color="auto"/>
        <w:left w:val="none" w:sz="0" w:space="0" w:color="auto"/>
        <w:bottom w:val="none" w:sz="0" w:space="0" w:color="auto"/>
        <w:right w:val="none" w:sz="0" w:space="0" w:color="auto"/>
      </w:divBdr>
    </w:div>
    <w:div w:id="1610508756">
      <w:bodyDiv w:val="1"/>
      <w:marLeft w:val="0"/>
      <w:marRight w:val="0"/>
      <w:marTop w:val="0"/>
      <w:marBottom w:val="0"/>
      <w:divBdr>
        <w:top w:val="none" w:sz="0" w:space="0" w:color="auto"/>
        <w:left w:val="none" w:sz="0" w:space="0" w:color="auto"/>
        <w:bottom w:val="none" w:sz="0" w:space="0" w:color="auto"/>
        <w:right w:val="none" w:sz="0" w:space="0" w:color="auto"/>
      </w:divBdr>
    </w:div>
    <w:div w:id="1611887132">
      <w:bodyDiv w:val="1"/>
      <w:marLeft w:val="0"/>
      <w:marRight w:val="0"/>
      <w:marTop w:val="0"/>
      <w:marBottom w:val="0"/>
      <w:divBdr>
        <w:top w:val="none" w:sz="0" w:space="0" w:color="auto"/>
        <w:left w:val="none" w:sz="0" w:space="0" w:color="auto"/>
        <w:bottom w:val="none" w:sz="0" w:space="0" w:color="auto"/>
        <w:right w:val="none" w:sz="0" w:space="0" w:color="auto"/>
      </w:divBdr>
    </w:div>
    <w:div w:id="1615289871">
      <w:bodyDiv w:val="1"/>
      <w:marLeft w:val="0"/>
      <w:marRight w:val="0"/>
      <w:marTop w:val="0"/>
      <w:marBottom w:val="0"/>
      <w:divBdr>
        <w:top w:val="none" w:sz="0" w:space="0" w:color="auto"/>
        <w:left w:val="none" w:sz="0" w:space="0" w:color="auto"/>
        <w:bottom w:val="none" w:sz="0" w:space="0" w:color="auto"/>
        <w:right w:val="none" w:sz="0" w:space="0" w:color="auto"/>
      </w:divBdr>
    </w:div>
    <w:div w:id="1620606673">
      <w:bodyDiv w:val="1"/>
      <w:marLeft w:val="0"/>
      <w:marRight w:val="0"/>
      <w:marTop w:val="0"/>
      <w:marBottom w:val="0"/>
      <w:divBdr>
        <w:top w:val="none" w:sz="0" w:space="0" w:color="auto"/>
        <w:left w:val="none" w:sz="0" w:space="0" w:color="auto"/>
        <w:bottom w:val="none" w:sz="0" w:space="0" w:color="auto"/>
        <w:right w:val="none" w:sz="0" w:space="0" w:color="auto"/>
      </w:divBdr>
    </w:div>
    <w:div w:id="1623608263">
      <w:bodyDiv w:val="1"/>
      <w:marLeft w:val="0"/>
      <w:marRight w:val="0"/>
      <w:marTop w:val="0"/>
      <w:marBottom w:val="0"/>
      <w:divBdr>
        <w:top w:val="none" w:sz="0" w:space="0" w:color="auto"/>
        <w:left w:val="none" w:sz="0" w:space="0" w:color="auto"/>
        <w:bottom w:val="none" w:sz="0" w:space="0" w:color="auto"/>
        <w:right w:val="none" w:sz="0" w:space="0" w:color="auto"/>
      </w:divBdr>
    </w:div>
    <w:div w:id="1630279452">
      <w:bodyDiv w:val="1"/>
      <w:marLeft w:val="0"/>
      <w:marRight w:val="0"/>
      <w:marTop w:val="0"/>
      <w:marBottom w:val="0"/>
      <w:divBdr>
        <w:top w:val="none" w:sz="0" w:space="0" w:color="auto"/>
        <w:left w:val="none" w:sz="0" w:space="0" w:color="auto"/>
        <w:bottom w:val="none" w:sz="0" w:space="0" w:color="auto"/>
        <w:right w:val="none" w:sz="0" w:space="0" w:color="auto"/>
      </w:divBdr>
    </w:div>
    <w:div w:id="1635332271">
      <w:bodyDiv w:val="1"/>
      <w:marLeft w:val="0"/>
      <w:marRight w:val="0"/>
      <w:marTop w:val="0"/>
      <w:marBottom w:val="0"/>
      <w:divBdr>
        <w:top w:val="none" w:sz="0" w:space="0" w:color="auto"/>
        <w:left w:val="none" w:sz="0" w:space="0" w:color="auto"/>
        <w:bottom w:val="none" w:sz="0" w:space="0" w:color="auto"/>
        <w:right w:val="none" w:sz="0" w:space="0" w:color="auto"/>
      </w:divBdr>
    </w:div>
    <w:div w:id="1639413429">
      <w:bodyDiv w:val="1"/>
      <w:marLeft w:val="0"/>
      <w:marRight w:val="0"/>
      <w:marTop w:val="0"/>
      <w:marBottom w:val="0"/>
      <w:divBdr>
        <w:top w:val="none" w:sz="0" w:space="0" w:color="auto"/>
        <w:left w:val="none" w:sz="0" w:space="0" w:color="auto"/>
        <w:bottom w:val="none" w:sz="0" w:space="0" w:color="auto"/>
        <w:right w:val="none" w:sz="0" w:space="0" w:color="auto"/>
      </w:divBdr>
    </w:div>
    <w:div w:id="1640761741">
      <w:bodyDiv w:val="1"/>
      <w:marLeft w:val="0"/>
      <w:marRight w:val="0"/>
      <w:marTop w:val="0"/>
      <w:marBottom w:val="0"/>
      <w:divBdr>
        <w:top w:val="none" w:sz="0" w:space="0" w:color="auto"/>
        <w:left w:val="none" w:sz="0" w:space="0" w:color="auto"/>
        <w:bottom w:val="none" w:sz="0" w:space="0" w:color="auto"/>
        <w:right w:val="none" w:sz="0" w:space="0" w:color="auto"/>
      </w:divBdr>
    </w:div>
    <w:div w:id="1644968878">
      <w:bodyDiv w:val="1"/>
      <w:marLeft w:val="0"/>
      <w:marRight w:val="0"/>
      <w:marTop w:val="0"/>
      <w:marBottom w:val="0"/>
      <w:divBdr>
        <w:top w:val="none" w:sz="0" w:space="0" w:color="auto"/>
        <w:left w:val="none" w:sz="0" w:space="0" w:color="auto"/>
        <w:bottom w:val="none" w:sz="0" w:space="0" w:color="auto"/>
        <w:right w:val="none" w:sz="0" w:space="0" w:color="auto"/>
      </w:divBdr>
    </w:div>
    <w:div w:id="1647860424">
      <w:bodyDiv w:val="1"/>
      <w:marLeft w:val="0"/>
      <w:marRight w:val="0"/>
      <w:marTop w:val="0"/>
      <w:marBottom w:val="0"/>
      <w:divBdr>
        <w:top w:val="none" w:sz="0" w:space="0" w:color="auto"/>
        <w:left w:val="none" w:sz="0" w:space="0" w:color="auto"/>
        <w:bottom w:val="none" w:sz="0" w:space="0" w:color="auto"/>
        <w:right w:val="none" w:sz="0" w:space="0" w:color="auto"/>
      </w:divBdr>
    </w:div>
    <w:div w:id="1651984460">
      <w:bodyDiv w:val="1"/>
      <w:marLeft w:val="0"/>
      <w:marRight w:val="0"/>
      <w:marTop w:val="0"/>
      <w:marBottom w:val="0"/>
      <w:divBdr>
        <w:top w:val="none" w:sz="0" w:space="0" w:color="auto"/>
        <w:left w:val="none" w:sz="0" w:space="0" w:color="auto"/>
        <w:bottom w:val="none" w:sz="0" w:space="0" w:color="auto"/>
        <w:right w:val="none" w:sz="0" w:space="0" w:color="auto"/>
      </w:divBdr>
    </w:div>
    <w:div w:id="1658605538">
      <w:bodyDiv w:val="1"/>
      <w:marLeft w:val="0"/>
      <w:marRight w:val="0"/>
      <w:marTop w:val="0"/>
      <w:marBottom w:val="0"/>
      <w:divBdr>
        <w:top w:val="none" w:sz="0" w:space="0" w:color="auto"/>
        <w:left w:val="none" w:sz="0" w:space="0" w:color="auto"/>
        <w:bottom w:val="none" w:sz="0" w:space="0" w:color="auto"/>
        <w:right w:val="none" w:sz="0" w:space="0" w:color="auto"/>
      </w:divBdr>
    </w:div>
    <w:div w:id="1659337513">
      <w:bodyDiv w:val="1"/>
      <w:marLeft w:val="0"/>
      <w:marRight w:val="0"/>
      <w:marTop w:val="0"/>
      <w:marBottom w:val="0"/>
      <w:divBdr>
        <w:top w:val="none" w:sz="0" w:space="0" w:color="auto"/>
        <w:left w:val="none" w:sz="0" w:space="0" w:color="auto"/>
        <w:bottom w:val="none" w:sz="0" w:space="0" w:color="auto"/>
        <w:right w:val="none" w:sz="0" w:space="0" w:color="auto"/>
      </w:divBdr>
    </w:div>
    <w:div w:id="1660310150">
      <w:bodyDiv w:val="1"/>
      <w:marLeft w:val="0"/>
      <w:marRight w:val="0"/>
      <w:marTop w:val="0"/>
      <w:marBottom w:val="0"/>
      <w:divBdr>
        <w:top w:val="none" w:sz="0" w:space="0" w:color="auto"/>
        <w:left w:val="none" w:sz="0" w:space="0" w:color="auto"/>
        <w:bottom w:val="none" w:sz="0" w:space="0" w:color="auto"/>
        <w:right w:val="none" w:sz="0" w:space="0" w:color="auto"/>
      </w:divBdr>
    </w:div>
    <w:div w:id="1661887722">
      <w:bodyDiv w:val="1"/>
      <w:marLeft w:val="0"/>
      <w:marRight w:val="0"/>
      <w:marTop w:val="0"/>
      <w:marBottom w:val="0"/>
      <w:divBdr>
        <w:top w:val="none" w:sz="0" w:space="0" w:color="auto"/>
        <w:left w:val="none" w:sz="0" w:space="0" w:color="auto"/>
        <w:bottom w:val="none" w:sz="0" w:space="0" w:color="auto"/>
        <w:right w:val="none" w:sz="0" w:space="0" w:color="auto"/>
      </w:divBdr>
    </w:div>
    <w:div w:id="1663314856">
      <w:bodyDiv w:val="1"/>
      <w:marLeft w:val="0"/>
      <w:marRight w:val="0"/>
      <w:marTop w:val="0"/>
      <w:marBottom w:val="0"/>
      <w:divBdr>
        <w:top w:val="none" w:sz="0" w:space="0" w:color="auto"/>
        <w:left w:val="none" w:sz="0" w:space="0" w:color="auto"/>
        <w:bottom w:val="none" w:sz="0" w:space="0" w:color="auto"/>
        <w:right w:val="none" w:sz="0" w:space="0" w:color="auto"/>
      </w:divBdr>
    </w:div>
    <w:div w:id="1663971653">
      <w:bodyDiv w:val="1"/>
      <w:marLeft w:val="0"/>
      <w:marRight w:val="0"/>
      <w:marTop w:val="0"/>
      <w:marBottom w:val="0"/>
      <w:divBdr>
        <w:top w:val="none" w:sz="0" w:space="0" w:color="auto"/>
        <w:left w:val="none" w:sz="0" w:space="0" w:color="auto"/>
        <w:bottom w:val="none" w:sz="0" w:space="0" w:color="auto"/>
        <w:right w:val="none" w:sz="0" w:space="0" w:color="auto"/>
      </w:divBdr>
    </w:div>
    <w:div w:id="1669016185">
      <w:bodyDiv w:val="1"/>
      <w:marLeft w:val="0"/>
      <w:marRight w:val="0"/>
      <w:marTop w:val="0"/>
      <w:marBottom w:val="0"/>
      <w:divBdr>
        <w:top w:val="none" w:sz="0" w:space="0" w:color="auto"/>
        <w:left w:val="none" w:sz="0" w:space="0" w:color="auto"/>
        <w:bottom w:val="none" w:sz="0" w:space="0" w:color="auto"/>
        <w:right w:val="none" w:sz="0" w:space="0" w:color="auto"/>
      </w:divBdr>
    </w:div>
    <w:div w:id="1672175170">
      <w:bodyDiv w:val="1"/>
      <w:marLeft w:val="0"/>
      <w:marRight w:val="0"/>
      <w:marTop w:val="0"/>
      <w:marBottom w:val="0"/>
      <w:divBdr>
        <w:top w:val="none" w:sz="0" w:space="0" w:color="auto"/>
        <w:left w:val="none" w:sz="0" w:space="0" w:color="auto"/>
        <w:bottom w:val="none" w:sz="0" w:space="0" w:color="auto"/>
        <w:right w:val="none" w:sz="0" w:space="0" w:color="auto"/>
      </w:divBdr>
    </w:div>
    <w:div w:id="1673147629">
      <w:bodyDiv w:val="1"/>
      <w:marLeft w:val="0"/>
      <w:marRight w:val="0"/>
      <w:marTop w:val="0"/>
      <w:marBottom w:val="0"/>
      <w:divBdr>
        <w:top w:val="none" w:sz="0" w:space="0" w:color="auto"/>
        <w:left w:val="none" w:sz="0" w:space="0" w:color="auto"/>
        <w:bottom w:val="none" w:sz="0" w:space="0" w:color="auto"/>
        <w:right w:val="none" w:sz="0" w:space="0" w:color="auto"/>
      </w:divBdr>
    </w:div>
    <w:div w:id="1682508115">
      <w:bodyDiv w:val="1"/>
      <w:marLeft w:val="0"/>
      <w:marRight w:val="0"/>
      <w:marTop w:val="0"/>
      <w:marBottom w:val="0"/>
      <w:divBdr>
        <w:top w:val="none" w:sz="0" w:space="0" w:color="auto"/>
        <w:left w:val="none" w:sz="0" w:space="0" w:color="auto"/>
        <w:bottom w:val="none" w:sz="0" w:space="0" w:color="auto"/>
        <w:right w:val="none" w:sz="0" w:space="0" w:color="auto"/>
      </w:divBdr>
    </w:div>
    <w:div w:id="1687898560">
      <w:bodyDiv w:val="1"/>
      <w:marLeft w:val="0"/>
      <w:marRight w:val="0"/>
      <w:marTop w:val="0"/>
      <w:marBottom w:val="0"/>
      <w:divBdr>
        <w:top w:val="none" w:sz="0" w:space="0" w:color="auto"/>
        <w:left w:val="none" w:sz="0" w:space="0" w:color="auto"/>
        <w:bottom w:val="none" w:sz="0" w:space="0" w:color="auto"/>
        <w:right w:val="none" w:sz="0" w:space="0" w:color="auto"/>
      </w:divBdr>
    </w:div>
    <w:div w:id="1702584507">
      <w:bodyDiv w:val="1"/>
      <w:marLeft w:val="0"/>
      <w:marRight w:val="0"/>
      <w:marTop w:val="0"/>
      <w:marBottom w:val="0"/>
      <w:divBdr>
        <w:top w:val="none" w:sz="0" w:space="0" w:color="auto"/>
        <w:left w:val="none" w:sz="0" w:space="0" w:color="auto"/>
        <w:bottom w:val="none" w:sz="0" w:space="0" w:color="auto"/>
        <w:right w:val="none" w:sz="0" w:space="0" w:color="auto"/>
      </w:divBdr>
    </w:div>
    <w:div w:id="1702783750">
      <w:bodyDiv w:val="1"/>
      <w:marLeft w:val="0"/>
      <w:marRight w:val="0"/>
      <w:marTop w:val="0"/>
      <w:marBottom w:val="0"/>
      <w:divBdr>
        <w:top w:val="none" w:sz="0" w:space="0" w:color="auto"/>
        <w:left w:val="none" w:sz="0" w:space="0" w:color="auto"/>
        <w:bottom w:val="none" w:sz="0" w:space="0" w:color="auto"/>
        <w:right w:val="none" w:sz="0" w:space="0" w:color="auto"/>
      </w:divBdr>
    </w:div>
    <w:div w:id="1704743188">
      <w:bodyDiv w:val="1"/>
      <w:marLeft w:val="0"/>
      <w:marRight w:val="0"/>
      <w:marTop w:val="0"/>
      <w:marBottom w:val="0"/>
      <w:divBdr>
        <w:top w:val="none" w:sz="0" w:space="0" w:color="auto"/>
        <w:left w:val="none" w:sz="0" w:space="0" w:color="auto"/>
        <w:bottom w:val="none" w:sz="0" w:space="0" w:color="auto"/>
        <w:right w:val="none" w:sz="0" w:space="0" w:color="auto"/>
      </w:divBdr>
    </w:div>
    <w:div w:id="1708095019">
      <w:bodyDiv w:val="1"/>
      <w:marLeft w:val="0"/>
      <w:marRight w:val="0"/>
      <w:marTop w:val="0"/>
      <w:marBottom w:val="0"/>
      <w:divBdr>
        <w:top w:val="none" w:sz="0" w:space="0" w:color="auto"/>
        <w:left w:val="none" w:sz="0" w:space="0" w:color="auto"/>
        <w:bottom w:val="none" w:sz="0" w:space="0" w:color="auto"/>
        <w:right w:val="none" w:sz="0" w:space="0" w:color="auto"/>
      </w:divBdr>
    </w:div>
    <w:div w:id="1709336189">
      <w:bodyDiv w:val="1"/>
      <w:marLeft w:val="0"/>
      <w:marRight w:val="0"/>
      <w:marTop w:val="0"/>
      <w:marBottom w:val="0"/>
      <w:divBdr>
        <w:top w:val="none" w:sz="0" w:space="0" w:color="auto"/>
        <w:left w:val="none" w:sz="0" w:space="0" w:color="auto"/>
        <w:bottom w:val="none" w:sz="0" w:space="0" w:color="auto"/>
        <w:right w:val="none" w:sz="0" w:space="0" w:color="auto"/>
      </w:divBdr>
    </w:div>
    <w:div w:id="1711612848">
      <w:bodyDiv w:val="1"/>
      <w:marLeft w:val="0"/>
      <w:marRight w:val="0"/>
      <w:marTop w:val="0"/>
      <w:marBottom w:val="0"/>
      <w:divBdr>
        <w:top w:val="none" w:sz="0" w:space="0" w:color="auto"/>
        <w:left w:val="none" w:sz="0" w:space="0" w:color="auto"/>
        <w:bottom w:val="none" w:sz="0" w:space="0" w:color="auto"/>
        <w:right w:val="none" w:sz="0" w:space="0" w:color="auto"/>
      </w:divBdr>
    </w:div>
    <w:div w:id="1716152022">
      <w:bodyDiv w:val="1"/>
      <w:marLeft w:val="0"/>
      <w:marRight w:val="0"/>
      <w:marTop w:val="0"/>
      <w:marBottom w:val="0"/>
      <w:divBdr>
        <w:top w:val="none" w:sz="0" w:space="0" w:color="auto"/>
        <w:left w:val="none" w:sz="0" w:space="0" w:color="auto"/>
        <w:bottom w:val="none" w:sz="0" w:space="0" w:color="auto"/>
        <w:right w:val="none" w:sz="0" w:space="0" w:color="auto"/>
      </w:divBdr>
    </w:div>
    <w:div w:id="1719624284">
      <w:bodyDiv w:val="1"/>
      <w:marLeft w:val="0"/>
      <w:marRight w:val="0"/>
      <w:marTop w:val="0"/>
      <w:marBottom w:val="0"/>
      <w:divBdr>
        <w:top w:val="none" w:sz="0" w:space="0" w:color="auto"/>
        <w:left w:val="none" w:sz="0" w:space="0" w:color="auto"/>
        <w:bottom w:val="none" w:sz="0" w:space="0" w:color="auto"/>
        <w:right w:val="none" w:sz="0" w:space="0" w:color="auto"/>
      </w:divBdr>
    </w:div>
    <w:div w:id="1719892284">
      <w:bodyDiv w:val="1"/>
      <w:marLeft w:val="0"/>
      <w:marRight w:val="0"/>
      <w:marTop w:val="0"/>
      <w:marBottom w:val="0"/>
      <w:divBdr>
        <w:top w:val="none" w:sz="0" w:space="0" w:color="auto"/>
        <w:left w:val="none" w:sz="0" w:space="0" w:color="auto"/>
        <w:bottom w:val="none" w:sz="0" w:space="0" w:color="auto"/>
        <w:right w:val="none" w:sz="0" w:space="0" w:color="auto"/>
      </w:divBdr>
    </w:div>
    <w:div w:id="1721782105">
      <w:bodyDiv w:val="1"/>
      <w:marLeft w:val="0"/>
      <w:marRight w:val="0"/>
      <w:marTop w:val="0"/>
      <w:marBottom w:val="0"/>
      <w:divBdr>
        <w:top w:val="none" w:sz="0" w:space="0" w:color="auto"/>
        <w:left w:val="none" w:sz="0" w:space="0" w:color="auto"/>
        <w:bottom w:val="none" w:sz="0" w:space="0" w:color="auto"/>
        <w:right w:val="none" w:sz="0" w:space="0" w:color="auto"/>
      </w:divBdr>
    </w:div>
    <w:div w:id="1724871184">
      <w:bodyDiv w:val="1"/>
      <w:marLeft w:val="0"/>
      <w:marRight w:val="0"/>
      <w:marTop w:val="0"/>
      <w:marBottom w:val="0"/>
      <w:divBdr>
        <w:top w:val="none" w:sz="0" w:space="0" w:color="auto"/>
        <w:left w:val="none" w:sz="0" w:space="0" w:color="auto"/>
        <w:bottom w:val="none" w:sz="0" w:space="0" w:color="auto"/>
        <w:right w:val="none" w:sz="0" w:space="0" w:color="auto"/>
      </w:divBdr>
    </w:div>
    <w:div w:id="1727877480">
      <w:bodyDiv w:val="1"/>
      <w:marLeft w:val="0"/>
      <w:marRight w:val="0"/>
      <w:marTop w:val="0"/>
      <w:marBottom w:val="0"/>
      <w:divBdr>
        <w:top w:val="none" w:sz="0" w:space="0" w:color="auto"/>
        <w:left w:val="none" w:sz="0" w:space="0" w:color="auto"/>
        <w:bottom w:val="none" w:sz="0" w:space="0" w:color="auto"/>
        <w:right w:val="none" w:sz="0" w:space="0" w:color="auto"/>
      </w:divBdr>
    </w:div>
    <w:div w:id="1729911166">
      <w:bodyDiv w:val="1"/>
      <w:marLeft w:val="0"/>
      <w:marRight w:val="0"/>
      <w:marTop w:val="0"/>
      <w:marBottom w:val="0"/>
      <w:divBdr>
        <w:top w:val="none" w:sz="0" w:space="0" w:color="auto"/>
        <w:left w:val="none" w:sz="0" w:space="0" w:color="auto"/>
        <w:bottom w:val="none" w:sz="0" w:space="0" w:color="auto"/>
        <w:right w:val="none" w:sz="0" w:space="0" w:color="auto"/>
      </w:divBdr>
    </w:div>
    <w:div w:id="1730416255">
      <w:bodyDiv w:val="1"/>
      <w:marLeft w:val="0"/>
      <w:marRight w:val="0"/>
      <w:marTop w:val="0"/>
      <w:marBottom w:val="0"/>
      <w:divBdr>
        <w:top w:val="none" w:sz="0" w:space="0" w:color="auto"/>
        <w:left w:val="none" w:sz="0" w:space="0" w:color="auto"/>
        <w:bottom w:val="none" w:sz="0" w:space="0" w:color="auto"/>
        <w:right w:val="none" w:sz="0" w:space="0" w:color="auto"/>
      </w:divBdr>
    </w:div>
    <w:div w:id="1733965266">
      <w:bodyDiv w:val="1"/>
      <w:marLeft w:val="0"/>
      <w:marRight w:val="0"/>
      <w:marTop w:val="0"/>
      <w:marBottom w:val="0"/>
      <w:divBdr>
        <w:top w:val="none" w:sz="0" w:space="0" w:color="auto"/>
        <w:left w:val="none" w:sz="0" w:space="0" w:color="auto"/>
        <w:bottom w:val="none" w:sz="0" w:space="0" w:color="auto"/>
        <w:right w:val="none" w:sz="0" w:space="0" w:color="auto"/>
      </w:divBdr>
    </w:div>
    <w:div w:id="1740863058">
      <w:bodyDiv w:val="1"/>
      <w:marLeft w:val="0"/>
      <w:marRight w:val="0"/>
      <w:marTop w:val="0"/>
      <w:marBottom w:val="0"/>
      <w:divBdr>
        <w:top w:val="none" w:sz="0" w:space="0" w:color="auto"/>
        <w:left w:val="none" w:sz="0" w:space="0" w:color="auto"/>
        <w:bottom w:val="none" w:sz="0" w:space="0" w:color="auto"/>
        <w:right w:val="none" w:sz="0" w:space="0" w:color="auto"/>
      </w:divBdr>
    </w:div>
    <w:div w:id="1756782718">
      <w:bodyDiv w:val="1"/>
      <w:marLeft w:val="0"/>
      <w:marRight w:val="0"/>
      <w:marTop w:val="0"/>
      <w:marBottom w:val="0"/>
      <w:divBdr>
        <w:top w:val="none" w:sz="0" w:space="0" w:color="auto"/>
        <w:left w:val="none" w:sz="0" w:space="0" w:color="auto"/>
        <w:bottom w:val="none" w:sz="0" w:space="0" w:color="auto"/>
        <w:right w:val="none" w:sz="0" w:space="0" w:color="auto"/>
      </w:divBdr>
    </w:div>
    <w:div w:id="1758139276">
      <w:bodyDiv w:val="1"/>
      <w:marLeft w:val="0"/>
      <w:marRight w:val="0"/>
      <w:marTop w:val="0"/>
      <w:marBottom w:val="0"/>
      <w:divBdr>
        <w:top w:val="none" w:sz="0" w:space="0" w:color="auto"/>
        <w:left w:val="none" w:sz="0" w:space="0" w:color="auto"/>
        <w:bottom w:val="none" w:sz="0" w:space="0" w:color="auto"/>
        <w:right w:val="none" w:sz="0" w:space="0" w:color="auto"/>
      </w:divBdr>
    </w:div>
    <w:div w:id="1758939074">
      <w:bodyDiv w:val="1"/>
      <w:marLeft w:val="0"/>
      <w:marRight w:val="0"/>
      <w:marTop w:val="0"/>
      <w:marBottom w:val="0"/>
      <w:divBdr>
        <w:top w:val="none" w:sz="0" w:space="0" w:color="auto"/>
        <w:left w:val="none" w:sz="0" w:space="0" w:color="auto"/>
        <w:bottom w:val="none" w:sz="0" w:space="0" w:color="auto"/>
        <w:right w:val="none" w:sz="0" w:space="0" w:color="auto"/>
      </w:divBdr>
    </w:div>
    <w:div w:id="1761639896">
      <w:bodyDiv w:val="1"/>
      <w:marLeft w:val="0"/>
      <w:marRight w:val="0"/>
      <w:marTop w:val="0"/>
      <w:marBottom w:val="0"/>
      <w:divBdr>
        <w:top w:val="none" w:sz="0" w:space="0" w:color="auto"/>
        <w:left w:val="none" w:sz="0" w:space="0" w:color="auto"/>
        <w:bottom w:val="none" w:sz="0" w:space="0" w:color="auto"/>
        <w:right w:val="none" w:sz="0" w:space="0" w:color="auto"/>
      </w:divBdr>
    </w:div>
    <w:div w:id="1766538715">
      <w:bodyDiv w:val="1"/>
      <w:marLeft w:val="0"/>
      <w:marRight w:val="0"/>
      <w:marTop w:val="0"/>
      <w:marBottom w:val="0"/>
      <w:divBdr>
        <w:top w:val="none" w:sz="0" w:space="0" w:color="auto"/>
        <w:left w:val="none" w:sz="0" w:space="0" w:color="auto"/>
        <w:bottom w:val="none" w:sz="0" w:space="0" w:color="auto"/>
        <w:right w:val="none" w:sz="0" w:space="0" w:color="auto"/>
      </w:divBdr>
    </w:div>
    <w:div w:id="1772897973">
      <w:bodyDiv w:val="1"/>
      <w:marLeft w:val="0"/>
      <w:marRight w:val="0"/>
      <w:marTop w:val="0"/>
      <w:marBottom w:val="0"/>
      <w:divBdr>
        <w:top w:val="none" w:sz="0" w:space="0" w:color="auto"/>
        <w:left w:val="none" w:sz="0" w:space="0" w:color="auto"/>
        <w:bottom w:val="none" w:sz="0" w:space="0" w:color="auto"/>
        <w:right w:val="none" w:sz="0" w:space="0" w:color="auto"/>
      </w:divBdr>
    </w:div>
    <w:div w:id="1773436706">
      <w:bodyDiv w:val="1"/>
      <w:marLeft w:val="0"/>
      <w:marRight w:val="0"/>
      <w:marTop w:val="0"/>
      <w:marBottom w:val="0"/>
      <w:divBdr>
        <w:top w:val="none" w:sz="0" w:space="0" w:color="auto"/>
        <w:left w:val="none" w:sz="0" w:space="0" w:color="auto"/>
        <w:bottom w:val="none" w:sz="0" w:space="0" w:color="auto"/>
        <w:right w:val="none" w:sz="0" w:space="0" w:color="auto"/>
      </w:divBdr>
    </w:div>
    <w:div w:id="1773545924">
      <w:bodyDiv w:val="1"/>
      <w:marLeft w:val="0"/>
      <w:marRight w:val="0"/>
      <w:marTop w:val="0"/>
      <w:marBottom w:val="0"/>
      <w:divBdr>
        <w:top w:val="none" w:sz="0" w:space="0" w:color="auto"/>
        <w:left w:val="none" w:sz="0" w:space="0" w:color="auto"/>
        <w:bottom w:val="none" w:sz="0" w:space="0" w:color="auto"/>
        <w:right w:val="none" w:sz="0" w:space="0" w:color="auto"/>
      </w:divBdr>
    </w:div>
    <w:div w:id="1780484914">
      <w:bodyDiv w:val="1"/>
      <w:marLeft w:val="0"/>
      <w:marRight w:val="0"/>
      <w:marTop w:val="0"/>
      <w:marBottom w:val="0"/>
      <w:divBdr>
        <w:top w:val="none" w:sz="0" w:space="0" w:color="auto"/>
        <w:left w:val="none" w:sz="0" w:space="0" w:color="auto"/>
        <w:bottom w:val="none" w:sz="0" w:space="0" w:color="auto"/>
        <w:right w:val="none" w:sz="0" w:space="0" w:color="auto"/>
      </w:divBdr>
    </w:div>
    <w:div w:id="1795515054">
      <w:bodyDiv w:val="1"/>
      <w:marLeft w:val="0"/>
      <w:marRight w:val="0"/>
      <w:marTop w:val="0"/>
      <w:marBottom w:val="0"/>
      <w:divBdr>
        <w:top w:val="none" w:sz="0" w:space="0" w:color="auto"/>
        <w:left w:val="none" w:sz="0" w:space="0" w:color="auto"/>
        <w:bottom w:val="none" w:sz="0" w:space="0" w:color="auto"/>
        <w:right w:val="none" w:sz="0" w:space="0" w:color="auto"/>
      </w:divBdr>
    </w:div>
    <w:div w:id="1797718538">
      <w:bodyDiv w:val="1"/>
      <w:marLeft w:val="0"/>
      <w:marRight w:val="0"/>
      <w:marTop w:val="0"/>
      <w:marBottom w:val="0"/>
      <w:divBdr>
        <w:top w:val="none" w:sz="0" w:space="0" w:color="auto"/>
        <w:left w:val="none" w:sz="0" w:space="0" w:color="auto"/>
        <w:bottom w:val="none" w:sz="0" w:space="0" w:color="auto"/>
        <w:right w:val="none" w:sz="0" w:space="0" w:color="auto"/>
      </w:divBdr>
    </w:div>
    <w:div w:id="1800487539">
      <w:bodyDiv w:val="1"/>
      <w:marLeft w:val="0"/>
      <w:marRight w:val="0"/>
      <w:marTop w:val="0"/>
      <w:marBottom w:val="0"/>
      <w:divBdr>
        <w:top w:val="none" w:sz="0" w:space="0" w:color="auto"/>
        <w:left w:val="none" w:sz="0" w:space="0" w:color="auto"/>
        <w:bottom w:val="none" w:sz="0" w:space="0" w:color="auto"/>
        <w:right w:val="none" w:sz="0" w:space="0" w:color="auto"/>
      </w:divBdr>
    </w:div>
    <w:div w:id="1803378623">
      <w:bodyDiv w:val="1"/>
      <w:marLeft w:val="0"/>
      <w:marRight w:val="0"/>
      <w:marTop w:val="0"/>
      <w:marBottom w:val="0"/>
      <w:divBdr>
        <w:top w:val="none" w:sz="0" w:space="0" w:color="auto"/>
        <w:left w:val="none" w:sz="0" w:space="0" w:color="auto"/>
        <w:bottom w:val="none" w:sz="0" w:space="0" w:color="auto"/>
        <w:right w:val="none" w:sz="0" w:space="0" w:color="auto"/>
      </w:divBdr>
    </w:div>
    <w:div w:id="1803620580">
      <w:bodyDiv w:val="1"/>
      <w:marLeft w:val="0"/>
      <w:marRight w:val="0"/>
      <w:marTop w:val="0"/>
      <w:marBottom w:val="0"/>
      <w:divBdr>
        <w:top w:val="none" w:sz="0" w:space="0" w:color="auto"/>
        <w:left w:val="none" w:sz="0" w:space="0" w:color="auto"/>
        <w:bottom w:val="none" w:sz="0" w:space="0" w:color="auto"/>
        <w:right w:val="none" w:sz="0" w:space="0" w:color="auto"/>
      </w:divBdr>
    </w:div>
    <w:div w:id="1804272695">
      <w:bodyDiv w:val="1"/>
      <w:marLeft w:val="0"/>
      <w:marRight w:val="0"/>
      <w:marTop w:val="0"/>
      <w:marBottom w:val="0"/>
      <w:divBdr>
        <w:top w:val="none" w:sz="0" w:space="0" w:color="auto"/>
        <w:left w:val="none" w:sz="0" w:space="0" w:color="auto"/>
        <w:bottom w:val="none" w:sz="0" w:space="0" w:color="auto"/>
        <w:right w:val="none" w:sz="0" w:space="0" w:color="auto"/>
      </w:divBdr>
    </w:div>
    <w:div w:id="1806119433">
      <w:bodyDiv w:val="1"/>
      <w:marLeft w:val="0"/>
      <w:marRight w:val="0"/>
      <w:marTop w:val="0"/>
      <w:marBottom w:val="0"/>
      <w:divBdr>
        <w:top w:val="none" w:sz="0" w:space="0" w:color="auto"/>
        <w:left w:val="none" w:sz="0" w:space="0" w:color="auto"/>
        <w:bottom w:val="none" w:sz="0" w:space="0" w:color="auto"/>
        <w:right w:val="none" w:sz="0" w:space="0" w:color="auto"/>
      </w:divBdr>
    </w:div>
    <w:div w:id="1807890395">
      <w:bodyDiv w:val="1"/>
      <w:marLeft w:val="0"/>
      <w:marRight w:val="0"/>
      <w:marTop w:val="0"/>
      <w:marBottom w:val="0"/>
      <w:divBdr>
        <w:top w:val="none" w:sz="0" w:space="0" w:color="auto"/>
        <w:left w:val="none" w:sz="0" w:space="0" w:color="auto"/>
        <w:bottom w:val="none" w:sz="0" w:space="0" w:color="auto"/>
        <w:right w:val="none" w:sz="0" w:space="0" w:color="auto"/>
      </w:divBdr>
    </w:div>
    <w:div w:id="1814789230">
      <w:bodyDiv w:val="1"/>
      <w:marLeft w:val="0"/>
      <w:marRight w:val="0"/>
      <w:marTop w:val="0"/>
      <w:marBottom w:val="0"/>
      <w:divBdr>
        <w:top w:val="none" w:sz="0" w:space="0" w:color="auto"/>
        <w:left w:val="none" w:sz="0" w:space="0" w:color="auto"/>
        <w:bottom w:val="none" w:sz="0" w:space="0" w:color="auto"/>
        <w:right w:val="none" w:sz="0" w:space="0" w:color="auto"/>
      </w:divBdr>
    </w:div>
    <w:div w:id="1818108223">
      <w:bodyDiv w:val="1"/>
      <w:marLeft w:val="0"/>
      <w:marRight w:val="0"/>
      <w:marTop w:val="0"/>
      <w:marBottom w:val="0"/>
      <w:divBdr>
        <w:top w:val="none" w:sz="0" w:space="0" w:color="auto"/>
        <w:left w:val="none" w:sz="0" w:space="0" w:color="auto"/>
        <w:bottom w:val="none" w:sz="0" w:space="0" w:color="auto"/>
        <w:right w:val="none" w:sz="0" w:space="0" w:color="auto"/>
      </w:divBdr>
    </w:div>
    <w:div w:id="1832139409">
      <w:bodyDiv w:val="1"/>
      <w:marLeft w:val="0"/>
      <w:marRight w:val="0"/>
      <w:marTop w:val="0"/>
      <w:marBottom w:val="0"/>
      <w:divBdr>
        <w:top w:val="none" w:sz="0" w:space="0" w:color="auto"/>
        <w:left w:val="none" w:sz="0" w:space="0" w:color="auto"/>
        <w:bottom w:val="none" w:sz="0" w:space="0" w:color="auto"/>
        <w:right w:val="none" w:sz="0" w:space="0" w:color="auto"/>
      </w:divBdr>
    </w:div>
    <w:div w:id="1833174785">
      <w:bodyDiv w:val="1"/>
      <w:marLeft w:val="0"/>
      <w:marRight w:val="0"/>
      <w:marTop w:val="0"/>
      <w:marBottom w:val="0"/>
      <w:divBdr>
        <w:top w:val="none" w:sz="0" w:space="0" w:color="auto"/>
        <w:left w:val="none" w:sz="0" w:space="0" w:color="auto"/>
        <w:bottom w:val="none" w:sz="0" w:space="0" w:color="auto"/>
        <w:right w:val="none" w:sz="0" w:space="0" w:color="auto"/>
      </w:divBdr>
    </w:div>
    <w:div w:id="1845627877">
      <w:bodyDiv w:val="1"/>
      <w:marLeft w:val="0"/>
      <w:marRight w:val="0"/>
      <w:marTop w:val="0"/>
      <w:marBottom w:val="0"/>
      <w:divBdr>
        <w:top w:val="none" w:sz="0" w:space="0" w:color="auto"/>
        <w:left w:val="none" w:sz="0" w:space="0" w:color="auto"/>
        <w:bottom w:val="none" w:sz="0" w:space="0" w:color="auto"/>
        <w:right w:val="none" w:sz="0" w:space="0" w:color="auto"/>
      </w:divBdr>
    </w:div>
    <w:div w:id="1850294783">
      <w:bodyDiv w:val="1"/>
      <w:marLeft w:val="0"/>
      <w:marRight w:val="0"/>
      <w:marTop w:val="0"/>
      <w:marBottom w:val="0"/>
      <w:divBdr>
        <w:top w:val="none" w:sz="0" w:space="0" w:color="auto"/>
        <w:left w:val="none" w:sz="0" w:space="0" w:color="auto"/>
        <w:bottom w:val="none" w:sz="0" w:space="0" w:color="auto"/>
        <w:right w:val="none" w:sz="0" w:space="0" w:color="auto"/>
      </w:divBdr>
    </w:div>
    <w:div w:id="1857695841">
      <w:bodyDiv w:val="1"/>
      <w:marLeft w:val="0"/>
      <w:marRight w:val="0"/>
      <w:marTop w:val="0"/>
      <w:marBottom w:val="0"/>
      <w:divBdr>
        <w:top w:val="none" w:sz="0" w:space="0" w:color="auto"/>
        <w:left w:val="none" w:sz="0" w:space="0" w:color="auto"/>
        <w:bottom w:val="none" w:sz="0" w:space="0" w:color="auto"/>
        <w:right w:val="none" w:sz="0" w:space="0" w:color="auto"/>
      </w:divBdr>
    </w:div>
    <w:div w:id="1859273992">
      <w:bodyDiv w:val="1"/>
      <w:marLeft w:val="0"/>
      <w:marRight w:val="0"/>
      <w:marTop w:val="0"/>
      <w:marBottom w:val="0"/>
      <w:divBdr>
        <w:top w:val="none" w:sz="0" w:space="0" w:color="auto"/>
        <w:left w:val="none" w:sz="0" w:space="0" w:color="auto"/>
        <w:bottom w:val="none" w:sz="0" w:space="0" w:color="auto"/>
        <w:right w:val="none" w:sz="0" w:space="0" w:color="auto"/>
      </w:divBdr>
    </w:div>
    <w:div w:id="1859587025">
      <w:bodyDiv w:val="1"/>
      <w:marLeft w:val="0"/>
      <w:marRight w:val="0"/>
      <w:marTop w:val="0"/>
      <w:marBottom w:val="0"/>
      <w:divBdr>
        <w:top w:val="none" w:sz="0" w:space="0" w:color="auto"/>
        <w:left w:val="none" w:sz="0" w:space="0" w:color="auto"/>
        <w:bottom w:val="none" w:sz="0" w:space="0" w:color="auto"/>
        <w:right w:val="none" w:sz="0" w:space="0" w:color="auto"/>
      </w:divBdr>
    </w:div>
    <w:div w:id="1861045503">
      <w:bodyDiv w:val="1"/>
      <w:marLeft w:val="0"/>
      <w:marRight w:val="0"/>
      <w:marTop w:val="0"/>
      <w:marBottom w:val="0"/>
      <w:divBdr>
        <w:top w:val="none" w:sz="0" w:space="0" w:color="auto"/>
        <w:left w:val="none" w:sz="0" w:space="0" w:color="auto"/>
        <w:bottom w:val="none" w:sz="0" w:space="0" w:color="auto"/>
        <w:right w:val="none" w:sz="0" w:space="0" w:color="auto"/>
      </w:divBdr>
    </w:div>
    <w:div w:id="1867252266">
      <w:bodyDiv w:val="1"/>
      <w:marLeft w:val="0"/>
      <w:marRight w:val="0"/>
      <w:marTop w:val="0"/>
      <w:marBottom w:val="0"/>
      <w:divBdr>
        <w:top w:val="none" w:sz="0" w:space="0" w:color="auto"/>
        <w:left w:val="none" w:sz="0" w:space="0" w:color="auto"/>
        <w:bottom w:val="none" w:sz="0" w:space="0" w:color="auto"/>
        <w:right w:val="none" w:sz="0" w:space="0" w:color="auto"/>
      </w:divBdr>
    </w:div>
    <w:div w:id="1869366133">
      <w:bodyDiv w:val="1"/>
      <w:marLeft w:val="0"/>
      <w:marRight w:val="0"/>
      <w:marTop w:val="0"/>
      <w:marBottom w:val="0"/>
      <w:divBdr>
        <w:top w:val="none" w:sz="0" w:space="0" w:color="auto"/>
        <w:left w:val="none" w:sz="0" w:space="0" w:color="auto"/>
        <w:bottom w:val="none" w:sz="0" w:space="0" w:color="auto"/>
        <w:right w:val="none" w:sz="0" w:space="0" w:color="auto"/>
      </w:divBdr>
    </w:div>
    <w:div w:id="1872835051">
      <w:bodyDiv w:val="1"/>
      <w:marLeft w:val="0"/>
      <w:marRight w:val="0"/>
      <w:marTop w:val="0"/>
      <w:marBottom w:val="0"/>
      <w:divBdr>
        <w:top w:val="none" w:sz="0" w:space="0" w:color="auto"/>
        <w:left w:val="none" w:sz="0" w:space="0" w:color="auto"/>
        <w:bottom w:val="none" w:sz="0" w:space="0" w:color="auto"/>
        <w:right w:val="none" w:sz="0" w:space="0" w:color="auto"/>
      </w:divBdr>
    </w:div>
    <w:div w:id="1879313087">
      <w:bodyDiv w:val="1"/>
      <w:marLeft w:val="0"/>
      <w:marRight w:val="0"/>
      <w:marTop w:val="0"/>
      <w:marBottom w:val="0"/>
      <w:divBdr>
        <w:top w:val="none" w:sz="0" w:space="0" w:color="auto"/>
        <w:left w:val="none" w:sz="0" w:space="0" w:color="auto"/>
        <w:bottom w:val="none" w:sz="0" w:space="0" w:color="auto"/>
        <w:right w:val="none" w:sz="0" w:space="0" w:color="auto"/>
      </w:divBdr>
    </w:div>
    <w:div w:id="1881161947">
      <w:bodyDiv w:val="1"/>
      <w:marLeft w:val="0"/>
      <w:marRight w:val="0"/>
      <w:marTop w:val="0"/>
      <w:marBottom w:val="0"/>
      <w:divBdr>
        <w:top w:val="none" w:sz="0" w:space="0" w:color="auto"/>
        <w:left w:val="none" w:sz="0" w:space="0" w:color="auto"/>
        <w:bottom w:val="none" w:sz="0" w:space="0" w:color="auto"/>
        <w:right w:val="none" w:sz="0" w:space="0" w:color="auto"/>
      </w:divBdr>
    </w:div>
    <w:div w:id="1889757956">
      <w:bodyDiv w:val="1"/>
      <w:marLeft w:val="0"/>
      <w:marRight w:val="0"/>
      <w:marTop w:val="0"/>
      <w:marBottom w:val="0"/>
      <w:divBdr>
        <w:top w:val="none" w:sz="0" w:space="0" w:color="auto"/>
        <w:left w:val="none" w:sz="0" w:space="0" w:color="auto"/>
        <w:bottom w:val="none" w:sz="0" w:space="0" w:color="auto"/>
        <w:right w:val="none" w:sz="0" w:space="0" w:color="auto"/>
      </w:divBdr>
    </w:div>
    <w:div w:id="1895198144">
      <w:bodyDiv w:val="1"/>
      <w:marLeft w:val="0"/>
      <w:marRight w:val="0"/>
      <w:marTop w:val="0"/>
      <w:marBottom w:val="0"/>
      <w:divBdr>
        <w:top w:val="none" w:sz="0" w:space="0" w:color="auto"/>
        <w:left w:val="none" w:sz="0" w:space="0" w:color="auto"/>
        <w:bottom w:val="none" w:sz="0" w:space="0" w:color="auto"/>
        <w:right w:val="none" w:sz="0" w:space="0" w:color="auto"/>
      </w:divBdr>
    </w:div>
    <w:div w:id="1900048293">
      <w:bodyDiv w:val="1"/>
      <w:marLeft w:val="0"/>
      <w:marRight w:val="0"/>
      <w:marTop w:val="0"/>
      <w:marBottom w:val="0"/>
      <w:divBdr>
        <w:top w:val="none" w:sz="0" w:space="0" w:color="auto"/>
        <w:left w:val="none" w:sz="0" w:space="0" w:color="auto"/>
        <w:bottom w:val="none" w:sz="0" w:space="0" w:color="auto"/>
        <w:right w:val="none" w:sz="0" w:space="0" w:color="auto"/>
      </w:divBdr>
    </w:div>
    <w:div w:id="1900510053">
      <w:bodyDiv w:val="1"/>
      <w:marLeft w:val="0"/>
      <w:marRight w:val="0"/>
      <w:marTop w:val="0"/>
      <w:marBottom w:val="0"/>
      <w:divBdr>
        <w:top w:val="none" w:sz="0" w:space="0" w:color="auto"/>
        <w:left w:val="none" w:sz="0" w:space="0" w:color="auto"/>
        <w:bottom w:val="none" w:sz="0" w:space="0" w:color="auto"/>
        <w:right w:val="none" w:sz="0" w:space="0" w:color="auto"/>
      </w:divBdr>
    </w:div>
    <w:div w:id="1901866009">
      <w:bodyDiv w:val="1"/>
      <w:marLeft w:val="0"/>
      <w:marRight w:val="0"/>
      <w:marTop w:val="0"/>
      <w:marBottom w:val="0"/>
      <w:divBdr>
        <w:top w:val="none" w:sz="0" w:space="0" w:color="auto"/>
        <w:left w:val="none" w:sz="0" w:space="0" w:color="auto"/>
        <w:bottom w:val="none" w:sz="0" w:space="0" w:color="auto"/>
        <w:right w:val="none" w:sz="0" w:space="0" w:color="auto"/>
      </w:divBdr>
    </w:div>
    <w:div w:id="1914242837">
      <w:bodyDiv w:val="1"/>
      <w:marLeft w:val="0"/>
      <w:marRight w:val="0"/>
      <w:marTop w:val="0"/>
      <w:marBottom w:val="0"/>
      <w:divBdr>
        <w:top w:val="none" w:sz="0" w:space="0" w:color="auto"/>
        <w:left w:val="none" w:sz="0" w:space="0" w:color="auto"/>
        <w:bottom w:val="none" w:sz="0" w:space="0" w:color="auto"/>
        <w:right w:val="none" w:sz="0" w:space="0" w:color="auto"/>
      </w:divBdr>
    </w:div>
    <w:div w:id="1922323968">
      <w:bodyDiv w:val="1"/>
      <w:marLeft w:val="0"/>
      <w:marRight w:val="0"/>
      <w:marTop w:val="0"/>
      <w:marBottom w:val="0"/>
      <w:divBdr>
        <w:top w:val="none" w:sz="0" w:space="0" w:color="auto"/>
        <w:left w:val="none" w:sz="0" w:space="0" w:color="auto"/>
        <w:bottom w:val="none" w:sz="0" w:space="0" w:color="auto"/>
        <w:right w:val="none" w:sz="0" w:space="0" w:color="auto"/>
      </w:divBdr>
    </w:div>
    <w:div w:id="1928806063">
      <w:bodyDiv w:val="1"/>
      <w:marLeft w:val="0"/>
      <w:marRight w:val="0"/>
      <w:marTop w:val="0"/>
      <w:marBottom w:val="0"/>
      <w:divBdr>
        <w:top w:val="none" w:sz="0" w:space="0" w:color="auto"/>
        <w:left w:val="none" w:sz="0" w:space="0" w:color="auto"/>
        <w:bottom w:val="none" w:sz="0" w:space="0" w:color="auto"/>
        <w:right w:val="none" w:sz="0" w:space="0" w:color="auto"/>
      </w:divBdr>
    </w:div>
    <w:div w:id="1930507559">
      <w:bodyDiv w:val="1"/>
      <w:marLeft w:val="0"/>
      <w:marRight w:val="0"/>
      <w:marTop w:val="0"/>
      <w:marBottom w:val="0"/>
      <w:divBdr>
        <w:top w:val="none" w:sz="0" w:space="0" w:color="auto"/>
        <w:left w:val="none" w:sz="0" w:space="0" w:color="auto"/>
        <w:bottom w:val="none" w:sz="0" w:space="0" w:color="auto"/>
        <w:right w:val="none" w:sz="0" w:space="0" w:color="auto"/>
      </w:divBdr>
    </w:div>
    <w:div w:id="1930963038">
      <w:bodyDiv w:val="1"/>
      <w:marLeft w:val="0"/>
      <w:marRight w:val="0"/>
      <w:marTop w:val="0"/>
      <w:marBottom w:val="0"/>
      <w:divBdr>
        <w:top w:val="none" w:sz="0" w:space="0" w:color="auto"/>
        <w:left w:val="none" w:sz="0" w:space="0" w:color="auto"/>
        <w:bottom w:val="none" w:sz="0" w:space="0" w:color="auto"/>
        <w:right w:val="none" w:sz="0" w:space="0" w:color="auto"/>
      </w:divBdr>
    </w:div>
    <w:div w:id="1939675235">
      <w:bodyDiv w:val="1"/>
      <w:marLeft w:val="0"/>
      <w:marRight w:val="0"/>
      <w:marTop w:val="0"/>
      <w:marBottom w:val="0"/>
      <w:divBdr>
        <w:top w:val="none" w:sz="0" w:space="0" w:color="auto"/>
        <w:left w:val="none" w:sz="0" w:space="0" w:color="auto"/>
        <w:bottom w:val="none" w:sz="0" w:space="0" w:color="auto"/>
        <w:right w:val="none" w:sz="0" w:space="0" w:color="auto"/>
      </w:divBdr>
    </w:div>
    <w:div w:id="1945767272">
      <w:bodyDiv w:val="1"/>
      <w:marLeft w:val="0"/>
      <w:marRight w:val="0"/>
      <w:marTop w:val="0"/>
      <w:marBottom w:val="0"/>
      <w:divBdr>
        <w:top w:val="none" w:sz="0" w:space="0" w:color="auto"/>
        <w:left w:val="none" w:sz="0" w:space="0" w:color="auto"/>
        <w:bottom w:val="none" w:sz="0" w:space="0" w:color="auto"/>
        <w:right w:val="none" w:sz="0" w:space="0" w:color="auto"/>
      </w:divBdr>
    </w:div>
    <w:div w:id="1949384528">
      <w:bodyDiv w:val="1"/>
      <w:marLeft w:val="0"/>
      <w:marRight w:val="0"/>
      <w:marTop w:val="0"/>
      <w:marBottom w:val="0"/>
      <w:divBdr>
        <w:top w:val="none" w:sz="0" w:space="0" w:color="auto"/>
        <w:left w:val="none" w:sz="0" w:space="0" w:color="auto"/>
        <w:bottom w:val="none" w:sz="0" w:space="0" w:color="auto"/>
        <w:right w:val="none" w:sz="0" w:space="0" w:color="auto"/>
      </w:divBdr>
    </w:div>
    <w:div w:id="1950626533">
      <w:bodyDiv w:val="1"/>
      <w:marLeft w:val="0"/>
      <w:marRight w:val="0"/>
      <w:marTop w:val="0"/>
      <w:marBottom w:val="0"/>
      <w:divBdr>
        <w:top w:val="none" w:sz="0" w:space="0" w:color="auto"/>
        <w:left w:val="none" w:sz="0" w:space="0" w:color="auto"/>
        <w:bottom w:val="none" w:sz="0" w:space="0" w:color="auto"/>
        <w:right w:val="none" w:sz="0" w:space="0" w:color="auto"/>
      </w:divBdr>
    </w:div>
    <w:div w:id="1950775513">
      <w:bodyDiv w:val="1"/>
      <w:marLeft w:val="0"/>
      <w:marRight w:val="0"/>
      <w:marTop w:val="0"/>
      <w:marBottom w:val="0"/>
      <w:divBdr>
        <w:top w:val="none" w:sz="0" w:space="0" w:color="auto"/>
        <w:left w:val="none" w:sz="0" w:space="0" w:color="auto"/>
        <w:bottom w:val="none" w:sz="0" w:space="0" w:color="auto"/>
        <w:right w:val="none" w:sz="0" w:space="0" w:color="auto"/>
      </w:divBdr>
    </w:div>
    <w:div w:id="1953315991">
      <w:bodyDiv w:val="1"/>
      <w:marLeft w:val="0"/>
      <w:marRight w:val="0"/>
      <w:marTop w:val="0"/>
      <w:marBottom w:val="0"/>
      <w:divBdr>
        <w:top w:val="none" w:sz="0" w:space="0" w:color="auto"/>
        <w:left w:val="none" w:sz="0" w:space="0" w:color="auto"/>
        <w:bottom w:val="none" w:sz="0" w:space="0" w:color="auto"/>
        <w:right w:val="none" w:sz="0" w:space="0" w:color="auto"/>
      </w:divBdr>
    </w:div>
    <w:div w:id="1955017326">
      <w:bodyDiv w:val="1"/>
      <w:marLeft w:val="0"/>
      <w:marRight w:val="0"/>
      <w:marTop w:val="0"/>
      <w:marBottom w:val="0"/>
      <w:divBdr>
        <w:top w:val="none" w:sz="0" w:space="0" w:color="auto"/>
        <w:left w:val="none" w:sz="0" w:space="0" w:color="auto"/>
        <w:bottom w:val="none" w:sz="0" w:space="0" w:color="auto"/>
        <w:right w:val="none" w:sz="0" w:space="0" w:color="auto"/>
      </w:divBdr>
    </w:div>
    <w:div w:id="1957903939">
      <w:bodyDiv w:val="1"/>
      <w:marLeft w:val="0"/>
      <w:marRight w:val="0"/>
      <w:marTop w:val="0"/>
      <w:marBottom w:val="0"/>
      <w:divBdr>
        <w:top w:val="none" w:sz="0" w:space="0" w:color="auto"/>
        <w:left w:val="none" w:sz="0" w:space="0" w:color="auto"/>
        <w:bottom w:val="none" w:sz="0" w:space="0" w:color="auto"/>
        <w:right w:val="none" w:sz="0" w:space="0" w:color="auto"/>
      </w:divBdr>
    </w:div>
    <w:div w:id="1959338933">
      <w:bodyDiv w:val="1"/>
      <w:marLeft w:val="0"/>
      <w:marRight w:val="0"/>
      <w:marTop w:val="0"/>
      <w:marBottom w:val="0"/>
      <w:divBdr>
        <w:top w:val="none" w:sz="0" w:space="0" w:color="auto"/>
        <w:left w:val="none" w:sz="0" w:space="0" w:color="auto"/>
        <w:bottom w:val="none" w:sz="0" w:space="0" w:color="auto"/>
        <w:right w:val="none" w:sz="0" w:space="0" w:color="auto"/>
      </w:divBdr>
    </w:div>
    <w:div w:id="1964841391">
      <w:bodyDiv w:val="1"/>
      <w:marLeft w:val="0"/>
      <w:marRight w:val="0"/>
      <w:marTop w:val="0"/>
      <w:marBottom w:val="0"/>
      <w:divBdr>
        <w:top w:val="none" w:sz="0" w:space="0" w:color="auto"/>
        <w:left w:val="none" w:sz="0" w:space="0" w:color="auto"/>
        <w:bottom w:val="none" w:sz="0" w:space="0" w:color="auto"/>
        <w:right w:val="none" w:sz="0" w:space="0" w:color="auto"/>
      </w:divBdr>
    </w:div>
    <w:div w:id="1968198296">
      <w:bodyDiv w:val="1"/>
      <w:marLeft w:val="0"/>
      <w:marRight w:val="0"/>
      <w:marTop w:val="0"/>
      <w:marBottom w:val="0"/>
      <w:divBdr>
        <w:top w:val="none" w:sz="0" w:space="0" w:color="auto"/>
        <w:left w:val="none" w:sz="0" w:space="0" w:color="auto"/>
        <w:bottom w:val="none" w:sz="0" w:space="0" w:color="auto"/>
        <w:right w:val="none" w:sz="0" w:space="0" w:color="auto"/>
      </w:divBdr>
    </w:div>
    <w:div w:id="1968507494">
      <w:bodyDiv w:val="1"/>
      <w:marLeft w:val="0"/>
      <w:marRight w:val="0"/>
      <w:marTop w:val="0"/>
      <w:marBottom w:val="0"/>
      <w:divBdr>
        <w:top w:val="none" w:sz="0" w:space="0" w:color="auto"/>
        <w:left w:val="none" w:sz="0" w:space="0" w:color="auto"/>
        <w:bottom w:val="none" w:sz="0" w:space="0" w:color="auto"/>
        <w:right w:val="none" w:sz="0" w:space="0" w:color="auto"/>
      </w:divBdr>
    </w:div>
    <w:div w:id="1972049846">
      <w:bodyDiv w:val="1"/>
      <w:marLeft w:val="0"/>
      <w:marRight w:val="0"/>
      <w:marTop w:val="0"/>
      <w:marBottom w:val="0"/>
      <w:divBdr>
        <w:top w:val="none" w:sz="0" w:space="0" w:color="auto"/>
        <w:left w:val="none" w:sz="0" w:space="0" w:color="auto"/>
        <w:bottom w:val="none" w:sz="0" w:space="0" w:color="auto"/>
        <w:right w:val="none" w:sz="0" w:space="0" w:color="auto"/>
      </w:divBdr>
    </w:div>
    <w:div w:id="1972319265">
      <w:bodyDiv w:val="1"/>
      <w:marLeft w:val="0"/>
      <w:marRight w:val="0"/>
      <w:marTop w:val="0"/>
      <w:marBottom w:val="0"/>
      <w:divBdr>
        <w:top w:val="none" w:sz="0" w:space="0" w:color="auto"/>
        <w:left w:val="none" w:sz="0" w:space="0" w:color="auto"/>
        <w:bottom w:val="none" w:sz="0" w:space="0" w:color="auto"/>
        <w:right w:val="none" w:sz="0" w:space="0" w:color="auto"/>
      </w:divBdr>
    </w:div>
    <w:div w:id="1973052210">
      <w:bodyDiv w:val="1"/>
      <w:marLeft w:val="0"/>
      <w:marRight w:val="0"/>
      <w:marTop w:val="0"/>
      <w:marBottom w:val="0"/>
      <w:divBdr>
        <w:top w:val="none" w:sz="0" w:space="0" w:color="auto"/>
        <w:left w:val="none" w:sz="0" w:space="0" w:color="auto"/>
        <w:bottom w:val="none" w:sz="0" w:space="0" w:color="auto"/>
        <w:right w:val="none" w:sz="0" w:space="0" w:color="auto"/>
      </w:divBdr>
    </w:div>
    <w:div w:id="1979068479">
      <w:bodyDiv w:val="1"/>
      <w:marLeft w:val="0"/>
      <w:marRight w:val="0"/>
      <w:marTop w:val="0"/>
      <w:marBottom w:val="0"/>
      <w:divBdr>
        <w:top w:val="none" w:sz="0" w:space="0" w:color="auto"/>
        <w:left w:val="none" w:sz="0" w:space="0" w:color="auto"/>
        <w:bottom w:val="none" w:sz="0" w:space="0" w:color="auto"/>
        <w:right w:val="none" w:sz="0" w:space="0" w:color="auto"/>
      </w:divBdr>
    </w:div>
    <w:div w:id="1979726080">
      <w:bodyDiv w:val="1"/>
      <w:marLeft w:val="0"/>
      <w:marRight w:val="0"/>
      <w:marTop w:val="0"/>
      <w:marBottom w:val="0"/>
      <w:divBdr>
        <w:top w:val="none" w:sz="0" w:space="0" w:color="auto"/>
        <w:left w:val="none" w:sz="0" w:space="0" w:color="auto"/>
        <w:bottom w:val="none" w:sz="0" w:space="0" w:color="auto"/>
        <w:right w:val="none" w:sz="0" w:space="0" w:color="auto"/>
      </w:divBdr>
    </w:div>
    <w:div w:id="1980111332">
      <w:bodyDiv w:val="1"/>
      <w:marLeft w:val="0"/>
      <w:marRight w:val="0"/>
      <w:marTop w:val="0"/>
      <w:marBottom w:val="0"/>
      <w:divBdr>
        <w:top w:val="none" w:sz="0" w:space="0" w:color="auto"/>
        <w:left w:val="none" w:sz="0" w:space="0" w:color="auto"/>
        <w:bottom w:val="none" w:sz="0" w:space="0" w:color="auto"/>
        <w:right w:val="none" w:sz="0" w:space="0" w:color="auto"/>
      </w:divBdr>
    </w:div>
    <w:div w:id="1983347787">
      <w:bodyDiv w:val="1"/>
      <w:marLeft w:val="0"/>
      <w:marRight w:val="0"/>
      <w:marTop w:val="0"/>
      <w:marBottom w:val="0"/>
      <w:divBdr>
        <w:top w:val="none" w:sz="0" w:space="0" w:color="auto"/>
        <w:left w:val="none" w:sz="0" w:space="0" w:color="auto"/>
        <w:bottom w:val="none" w:sz="0" w:space="0" w:color="auto"/>
        <w:right w:val="none" w:sz="0" w:space="0" w:color="auto"/>
      </w:divBdr>
    </w:div>
    <w:div w:id="1986423787">
      <w:bodyDiv w:val="1"/>
      <w:marLeft w:val="0"/>
      <w:marRight w:val="0"/>
      <w:marTop w:val="0"/>
      <w:marBottom w:val="0"/>
      <w:divBdr>
        <w:top w:val="none" w:sz="0" w:space="0" w:color="auto"/>
        <w:left w:val="none" w:sz="0" w:space="0" w:color="auto"/>
        <w:bottom w:val="none" w:sz="0" w:space="0" w:color="auto"/>
        <w:right w:val="none" w:sz="0" w:space="0" w:color="auto"/>
      </w:divBdr>
    </w:div>
    <w:div w:id="1990940776">
      <w:bodyDiv w:val="1"/>
      <w:marLeft w:val="0"/>
      <w:marRight w:val="0"/>
      <w:marTop w:val="0"/>
      <w:marBottom w:val="0"/>
      <w:divBdr>
        <w:top w:val="none" w:sz="0" w:space="0" w:color="auto"/>
        <w:left w:val="none" w:sz="0" w:space="0" w:color="auto"/>
        <w:bottom w:val="none" w:sz="0" w:space="0" w:color="auto"/>
        <w:right w:val="none" w:sz="0" w:space="0" w:color="auto"/>
      </w:divBdr>
    </w:div>
    <w:div w:id="1992706807">
      <w:bodyDiv w:val="1"/>
      <w:marLeft w:val="0"/>
      <w:marRight w:val="0"/>
      <w:marTop w:val="0"/>
      <w:marBottom w:val="0"/>
      <w:divBdr>
        <w:top w:val="none" w:sz="0" w:space="0" w:color="auto"/>
        <w:left w:val="none" w:sz="0" w:space="0" w:color="auto"/>
        <w:bottom w:val="none" w:sz="0" w:space="0" w:color="auto"/>
        <w:right w:val="none" w:sz="0" w:space="0" w:color="auto"/>
      </w:divBdr>
    </w:div>
    <w:div w:id="1993365166">
      <w:bodyDiv w:val="1"/>
      <w:marLeft w:val="0"/>
      <w:marRight w:val="0"/>
      <w:marTop w:val="0"/>
      <w:marBottom w:val="0"/>
      <w:divBdr>
        <w:top w:val="none" w:sz="0" w:space="0" w:color="auto"/>
        <w:left w:val="none" w:sz="0" w:space="0" w:color="auto"/>
        <w:bottom w:val="none" w:sz="0" w:space="0" w:color="auto"/>
        <w:right w:val="none" w:sz="0" w:space="0" w:color="auto"/>
      </w:divBdr>
    </w:div>
    <w:div w:id="1996715467">
      <w:bodyDiv w:val="1"/>
      <w:marLeft w:val="0"/>
      <w:marRight w:val="0"/>
      <w:marTop w:val="0"/>
      <w:marBottom w:val="0"/>
      <w:divBdr>
        <w:top w:val="none" w:sz="0" w:space="0" w:color="auto"/>
        <w:left w:val="none" w:sz="0" w:space="0" w:color="auto"/>
        <w:bottom w:val="none" w:sz="0" w:space="0" w:color="auto"/>
        <w:right w:val="none" w:sz="0" w:space="0" w:color="auto"/>
      </w:divBdr>
    </w:div>
    <w:div w:id="1999571809">
      <w:bodyDiv w:val="1"/>
      <w:marLeft w:val="0"/>
      <w:marRight w:val="0"/>
      <w:marTop w:val="0"/>
      <w:marBottom w:val="0"/>
      <w:divBdr>
        <w:top w:val="none" w:sz="0" w:space="0" w:color="auto"/>
        <w:left w:val="none" w:sz="0" w:space="0" w:color="auto"/>
        <w:bottom w:val="none" w:sz="0" w:space="0" w:color="auto"/>
        <w:right w:val="none" w:sz="0" w:space="0" w:color="auto"/>
      </w:divBdr>
    </w:div>
    <w:div w:id="2001885591">
      <w:bodyDiv w:val="1"/>
      <w:marLeft w:val="0"/>
      <w:marRight w:val="0"/>
      <w:marTop w:val="0"/>
      <w:marBottom w:val="0"/>
      <w:divBdr>
        <w:top w:val="none" w:sz="0" w:space="0" w:color="auto"/>
        <w:left w:val="none" w:sz="0" w:space="0" w:color="auto"/>
        <w:bottom w:val="none" w:sz="0" w:space="0" w:color="auto"/>
        <w:right w:val="none" w:sz="0" w:space="0" w:color="auto"/>
      </w:divBdr>
    </w:div>
    <w:div w:id="2006737186">
      <w:bodyDiv w:val="1"/>
      <w:marLeft w:val="0"/>
      <w:marRight w:val="0"/>
      <w:marTop w:val="0"/>
      <w:marBottom w:val="0"/>
      <w:divBdr>
        <w:top w:val="none" w:sz="0" w:space="0" w:color="auto"/>
        <w:left w:val="none" w:sz="0" w:space="0" w:color="auto"/>
        <w:bottom w:val="none" w:sz="0" w:space="0" w:color="auto"/>
        <w:right w:val="none" w:sz="0" w:space="0" w:color="auto"/>
      </w:divBdr>
    </w:div>
    <w:div w:id="2018726467">
      <w:bodyDiv w:val="1"/>
      <w:marLeft w:val="0"/>
      <w:marRight w:val="0"/>
      <w:marTop w:val="0"/>
      <w:marBottom w:val="0"/>
      <w:divBdr>
        <w:top w:val="none" w:sz="0" w:space="0" w:color="auto"/>
        <w:left w:val="none" w:sz="0" w:space="0" w:color="auto"/>
        <w:bottom w:val="none" w:sz="0" w:space="0" w:color="auto"/>
        <w:right w:val="none" w:sz="0" w:space="0" w:color="auto"/>
      </w:divBdr>
    </w:div>
    <w:div w:id="2019190535">
      <w:bodyDiv w:val="1"/>
      <w:marLeft w:val="0"/>
      <w:marRight w:val="0"/>
      <w:marTop w:val="0"/>
      <w:marBottom w:val="0"/>
      <w:divBdr>
        <w:top w:val="none" w:sz="0" w:space="0" w:color="auto"/>
        <w:left w:val="none" w:sz="0" w:space="0" w:color="auto"/>
        <w:bottom w:val="none" w:sz="0" w:space="0" w:color="auto"/>
        <w:right w:val="none" w:sz="0" w:space="0" w:color="auto"/>
      </w:divBdr>
    </w:div>
    <w:div w:id="2024435640">
      <w:bodyDiv w:val="1"/>
      <w:marLeft w:val="0"/>
      <w:marRight w:val="0"/>
      <w:marTop w:val="0"/>
      <w:marBottom w:val="0"/>
      <w:divBdr>
        <w:top w:val="none" w:sz="0" w:space="0" w:color="auto"/>
        <w:left w:val="none" w:sz="0" w:space="0" w:color="auto"/>
        <w:bottom w:val="none" w:sz="0" w:space="0" w:color="auto"/>
        <w:right w:val="none" w:sz="0" w:space="0" w:color="auto"/>
      </w:divBdr>
    </w:div>
    <w:div w:id="2039087406">
      <w:bodyDiv w:val="1"/>
      <w:marLeft w:val="0"/>
      <w:marRight w:val="0"/>
      <w:marTop w:val="0"/>
      <w:marBottom w:val="0"/>
      <w:divBdr>
        <w:top w:val="none" w:sz="0" w:space="0" w:color="auto"/>
        <w:left w:val="none" w:sz="0" w:space="0" w:color="auto"/>
        <w:bottom w:val="none" w:sz="0" w:space="0" w:color="auto"/>
        <w:right w:val="none" w:sz="0" w:space="0" w:color="auto"/>
      </w:divBdr>
    </w:div>
    <w:div w:id="2045323304">
      <w:bodyDiv w:val="1"/>
      <w:marLeft w:val="0"/>
      <w:marRight w:val="0"/>
      <w:marTop w:val="0"/>
      <w:marBottom w:val="0"/>
      <w:divBdr>
        <w:top w:val="none" w:sz="0" w:space="0" w:color="auto"/>
        <w:left w:val="none" w:sz="0" w:space="0" w:color="auto"/>
        <w:bottom w:val="none" w:sz="0" w:space="0" w:color="auto"/>
        <w:right w:val="none" w:sz="0" w:space="0" w:color="auto"/>
      </w:divBdr>
    </w:div>
    <w:div w:id="2049186060">
      <w:bodyDiv w:val="1"/>
      <w:marLeft w:val="0"/>
      <w:marRight w:val="0"/>
      <w:marTop w:val="0"/>
      <w:marBottom w:val="0"/>
      <w:divBdr>
        <w:top w:val="none" w:sz="0" w:space="0" w:color="auto"/>
        <w:left w:val="none" w:sz="0" w:space="0" w:color="auto"/>
        <w:bottom w:val="none" w:sz="0" w:space="0" w:color="auto"/>
        <w:right w:val="none" w:sz="0" w:space="0" w:color="auto"/>
      </w:divBdr>
    </w:div>
    <w:div w:id="2050101357">
      <w:bodyDiv w:val="1"/>
      <w:marLeft w:val="0"/>
      <w:marRight w:val="0"/>
      <w:marTop w:val="0"/>
      <w:marBottom w:val="0"/>
      <w:divBdr>
        <w:top w:val="none" w:sz="0" w:space="0" w:color="auto"/>
        <w:left w:val="none" w:sz="0" w:space="0" w:color="auto"/>
        <w:bottom w:val="none" w:sz="0" w:space="0" w:color="auto"/>
        <w:right w:val="none" w:sz="0" w:space="0" w:color="auto"/>
      </w:divBdr>
    </w:div>
    <w:div w:id="2053068998">
      <w:bodyDiv w:val="1"/>
      <w:marLeft w:val="0"/>
      <w:marRight w:val="0"/>
      <w:marTop w:val="0"/>
      <w:marBottom w:val="0"/>
      <w:divBdr>
        <w:top w:val="none" w:sz="0" w:space="0" w:color="auto"/>
        <w:left w:val="none" w:sz="0" w:space="0" w:color="auto"/>
        <w:bottom w:val="none" w:sz="0" w:space="0" w:color="auto"/>
        <w:right w:val="none" w:sz="0" w:space="0" w:color="auto"/>
      </w:divBdr>
    </w:div>
    <w:div w:id="2058628699">
      <w:bodyDiv w:val="1"/>
      <w:marLeft w:val="0"/>
      <w:marRight w:val="0"/>
      <w:marTop w:val="0"/>
      <w:marBottom w:val="0"/>
      <w:divBdr>
        <w:top w:val="none" w:sz="0" w:space="0" w:color="auto"/>
        <w:left w:val="none" w:sz="0" w:space="0" w:color="auto"/>
        <w:bottom w:val="none" w:sz="0" w:space="0" w:color="auto"/>
        <w:right w:val="none" w:sz="0" w:space="0" w:color="auto"/>
      </w:divBdr>
    </w:div>
    <w:div w:id="2059670567">
      <w:bodyDiv w:val="1"/>
      <w:marLeft w:val="0"/>
      <w:marRight w:val="0"/>
      <w:marTop w:val="0"/>
      <w:marBottom w:val="0"/>
      <w:divBdr>
        <w:top w:val="none" w:sz="0" w:space="0" w:color="auto"/>
        <w:left w:val="none" w:sz="0" w:space="0" w:color="auto"/>
        <w:bottom w:val="none" w:sz="0" w:space="0" w:color="auto"/>
        <w:right w:val="none" w:sz="0" w:space="0" w:color="auto"/>
      </w:divBdr>
    </w:div>
    <w:div w:id="2060321525">
      <w:bodyDiv w:val="1"/>
      <w:marLeft w:val="0"/>
      <w:marRight w:val="0"/>
      <w:marTop w:val="0"/>
      <w:marBottom w:val="0"/>
      <w:divBdr>
        <w:top w:val="none" w:sz="0" w:space="0" w:color="auto"/>
        <w:left w:val="none" w:sz="0" w:space="0" w:color="auto"/>
        <w:bottom w:val="none" w:sz="0" w:space="0" w:color="auto"/>
        <w:right w:val="none" w:sz="0" w:space="0" w:color="auto"/>
      </w:divBdr>
    </w:div>
    <w:div w:id="2066054512">
      <w:bodyDiv w:val="1"/>
      <w:marLeft w:val="0"/>
      <w:marRight w:val="0"/>
      <w:marTop w:val="0"/>
      <w:marBottom w:val="0"/>
      <w:divBdr>
        <w:top w:val="none" w:sz="0" w:space="0" w:color="auto"/>
        <w:left w:val="none" w:sz="0" w:space="0" w:color="auto"/>
        <w:bottom w:val="none" w:sz="0" w:space="0" w:color="auto"/>
        <w:right w:val="none" w:sz="0" w:space="0" w:color="auto"/>
      </w:divBdr>
    </w:div>
    <w:div w:id="2068725683">
      <w:bodyDiv w:val="1"/>
      <w:marLeft w:val="0"/>
      <w:marRight w:val="0"/>
      <w:marTop w:val="0"/>
      <w:marBottom w:val="0"/>
      <w:divBdr>
        <w:top w:val="none" w:sz="0" w:space="0" w:color="auto"/>
        <w:left w:val="none" w:sz="0" w:space="0" w:color="auto"/>
        <w:bottom w:val="none" w:sz="0" w:space="0" w:color="auto"/>
        <w:right w:val="none" w:sz="0" w:space="0" w:color="auto"/>
      </w:divBdr>
    </w:div>
    <w:div w:id="2070762687">
      <w:bodyDiv w:val="1"/>
      <w:marLeft w:val="0"/>
      <w:marRight w:val="0"/>
      <w:marTop w:val="0"/>
      <w:marBottom w:val="0"/>
      <w:divBdr>
        <w:top w:val="none" w:sz="0" w:space="0" w:color="auto"/>
        <w:left w:val="none" w:sz="0" w:space="0" w:color="auto"/>
        <w:bottom w:val="none" w:sz="0" w:space="0" w:color="auto"/>
        <w:right w:val="none" w:sz="0" w:space="0" w:color="auto"/>
      </w:divBdr>
    </w:div>
    <w:div w:id="2082485079">
      <w:bodyDiv w:val="1"/>
      <w:marLeft w:val="0"/>
      <w:marRight w:val="0"/>
      <w:marTop w:val="0"/>
      <w:marBottom w:val="0"/>
      <w:divBdr>
        <w:top w:val="none" w:sz="0" w:space="0" w:color="auto"/>
        <w:left w:val="none" w:sz="0" w:space="0" w:color="auto"/>
        <w:bottom w:val="none" w:sz="0" w:space="0" w:color="auto"/>
        <w:right w:val="none" w:sz="0" w:space="0" w:color="auto"/>
      </w:divBdr>
    </w:div>
    <w:div w:id="2082633591">
      <w:bodyDiv w:val="1"/>
      <w:marLeft w:val="0"/>
      <w:marRight w:val="0"/>
      <w:marTop w:val="0"/>
      <w:marBottom w:val="0"/>
      <w:divBdr>
        <w:top w:val="none" w:sz="0" w:space="0" w:color="auto"/>
        <w:left w:val="none" w:sz="0" w:space="0" w:color="auto"/>
        <w:bottom w:val="none" w:sz="0" w:space="0" w:color="auto"/>
        <w:right w:val="none" w:sz="0" w:space="0" w:color="auto"/>
      </w:divBdr>
    </w:div>
    <w:div w:id="2084989329">
      <w:bodyDiv w:val="1"/>
      <w:marLeft w:val="0"/>
      <w:marRight w:val="0"/>
      <w:marTop w:val="0"/>
      <w:marBottom w:val="0"/>
      <w:divBdr>
        <w:top w:val="none" w:sz="0" w:space="0" w:color="auto"/>
        <w:left w:val="none" w:sz="0" w:space="0" w:color="auto"/>
        <w:bottom w:val="none" w:sz="0" w:space="0" w:color="auto"/>
        <w:right w:val="none" w:sz="0" w:space="0" w:color="auto"/>
      </w:divBdr>
    </w:div>
    <w:div w:id="2090346046">
      <w:bodyDiv w:val="1"/>
      <w:marLeft w:val="0"/>
      <w:marRight w:val="0"/>
      <w:marTop w:val="0"/>
      <w:marBottom w:val="0"/>
      <w:divBdr>
        <w:top w:val="none" w:sz="0" w:space="0" w:color="auto"/>
        <w:left w:val="none" w:sz="0" w:space="0" w:color="auto"/>
        <w:bottom w:val="none" w:sz="0" w:space="0" w:color="auto"/>
        <w:right w:val="none" w:sz="0" w:space="0" w:color="auto"/>
      </w:divBdr>
    </w:div>
    <w:div w:id="2092502968">
      <w:bodyDiv w:val="1"/>
      <w:marLeft w:val="0"/>
      <w:marRight w:val="0"/>
      <w:marTop w:val="0"/>
      <w:marBottom w:val="0"/>
      <w:divBdr>
        <w:top w:val="none" w:sz="0" w:space="0" w:color="auto"/>
        <w:left w:val="none" w:sz="0" w:space="0" w:color="auto"/>
        <w:bottom w:val="none" w:sz="0" w:space="0" w:color="auto"/>
        <w:right w:val="none" w:sz="0" w:space="0" w:color="auto"/>
      </w:divBdr>
    </w:div>
    <w:div w:id="2093626214">
      <w:bodyDiv w:val="1"/>
      <w:marLeft w:val="0"/>
      <w:marRight w:val="0"/>
      <w:marTop w:val="0"/>
      <w:marBottom w:val="0"/>
      <w:divBdr>
        <w:top w:val="none" w:sz="0" w:space="0" w:color="auto"/>
        <w:left w:val="none" w:sz="0" w:space="0" w:color="auto"/>
        <w:bottom w:val="none" w:sz="0" w:space="0" w:color="auto"/>
        <w:right w:val="none" w:sz="0" w:space="0" w:color="auto"/>
      </w:divBdr>
    </w:div>
    <w:div w:id="2093815233">
      <w:bodyDiv w:val="1"/>
      <w:marLeft w:val="0"/>
      <w:marRight w:val="0"/>
      <w:marTop w:val="0"/>
      <w:marBottom w:val="0"/>
      <w:divBdr>
        <w:top w:val="none" w:sz="0" w:space="0" w:color="auto"/>
        <w:left w:val="none" w:sz="0" w:space="0" w:color="auto"/>
        <w:bottom w:val="none" w:sz="0" w:space="0" w:color="auto"/>
        <w:right w:val="none" w:sz="0" w:space="0" w:color="auto"/>
      </w:divBdr>
    </w:div>
    <w:div w:id="2097823828">
      <w:bodyDiv w:val="1"/>
      <w:marLeft w:val="0"/>
      <w:marRight w:val="0"/>
      <w:marTop w:val="0"/>
      <w:marBottom w:val="0"/>
      <w:divBdr>
        <w:top w:val="none" w:sz="0" w:space="0" w:color="auto"/>
        <w:left w:val="none" w:sz="0" w:space="0" w:color="auto"/>
        <w:bottom w:val="none" w:sz="0" w:space="0" w:color="auto"/>
        <w:right w:val="none" w:sz="0" w:space="0" w:color="auto"/>
      </w:divBdr>
    </w:div>
    <w:div w:id="2097969820">
      <w:bodyDiv w:val="1"/>
      <w:marLeft w:val="0"/>
      <w:marRight w:val="0"/>
      <w:marTop w:val="0"/>
      <w:marBottom w:val="0"/>
      <w:divBdr>
        <w:top w:val="none" w:sz="0" w:space="0" w:color="auto"/>
        <w:left w:val="none" w:sz="0" w:space="0" w:color="auto"/>
        <w:bottom w:val="none" w:sz="0" w:space="0" w:color="auto"/>
        <w:right w:val="none" w:sz="0" w:space="0" w:color="auto"/>
      </w:divBdr>
    </w:div>
    <w:div w:id="2101872039">
      <w:bodyDiv w:val="1"/>
      <w:marLeft w:val="0"/>
      <w:marRight w:val="0"/>
      <w:marTop w:val="0"/>
      <w:marBottom w:val="0"/>
      <w:divBdr>
        <w:top w:val="none" w:sz="0" w:space="0" w:color="auto"/>
        <w:left w:val="none" w:sz="0" w:space="0" w:color="auto"/>
        <w:bottom w:val="none" w:sz="0" w:space="0" w:color="auto"/>
        <w:right w:val="none" w:sz="0" w:space="0" w:color="auto"/>
      </w:divBdr>
    </w:div>
    <w:div w:id="2104252884">
      <w:bodyDiv w:val="1"/>
      <w:marLeft w:val="0"/>
      <w:marRight w:val="0"/>
      <w:marTop w:val="0"/>
      <w:marBottom w:val="0"/>
      <w:divBdr>
        <w:top w:val="none" w:sz="0" w:space="0" w:color="auto"/>
        <w:left w:val="none" w:sz="0" w:space="0" w:color="auto"/>
        <w:bottom w:val="none" w:sz="0" w:space="0" w:color="auto"/>
        <w:right w:val="none" w:sz="0" w:space="0" w:color="auto"/>
      </w:divBdr>
    </w:div>
    <w:div w:id="2104523403">
      <w:bodyDiv w:val="1"/>
      <w:marLeft w:val="0"/>
      <w:marRight w:val="0"/>
      <w:marTop w:val="0"/>
      <w:marBottom w:val="0"/>
      <w:divBdr>
        <w:top w:val="none" w:sz="0" w:space="0" w:color="auto"/>
        <w:left w:val="none" w:sz="0" w:space="0" w:color="auto"/>
        <w:bottom w:val="none" w:sz="0" w:space="0" w:color="auto"/>
        <w:right w:val="none" w:sz="0" w:space="0" w:color="auto"/>
      </w:divBdr>
    </w:div>
    <w:div w:id="2108113434">
      <w:bodyDiv w:val="1"/>
      <w:marLeft w:val="0"/>
      <w:marRight w:val="0"/>
      <w:marTop w:val="0"/>
      <w:marBottom w:val="0"/>
      <w:divBdr>
        <w:top w:val="none" w:sz="0" w:space="0" w:color="auto"/>
        <w:left w:val="none" w:sz="0" w:space="0" w:color="auto"/>
        <w:bottom w:val="none" w:sz="0" w:space="0" w:color="auto"/>
        <w:right w:val="none" w:sz="0" w:space="0" w:color="auto"/>
      </w:divBdr>
    </w:div>
    <w:div w:id="2111316980">
      <w:bodyDiv w:val="1"/>
      <w:marLeft w:val="0"/>
      <w:marRight w:val="0"/>
      <w:marTop w:val="0"/>
      <w:marBottom w:val="0"/>
      <w:divBdr>
        <w:top w:val="none" w:sz="0" w:space="0" w:color="auto"/>
        <w:left w:val="none" w:sz="0" w:space="0" w:color="auto"/>
        <w:bottom w:val="none" w:sz="0" w:space="0" w:color="auto"/>
        <w:right w:val="none" w:sz="0" w:space="0" w:color="auto"/>
      </w:divBdr>
    </w:div>
    <w:div w:id="2115515730">
      <w:bodyDiv w:val="1"/>
      <w:marLeft w:val="0"/>
      <w:marRight w:val="0"/>
      <w:marTop w:val="0"/>
      <w:marBottom w:val="0"/>
      <w:divBdr>
        <w:top w:val="none" w:sz="0" w:space="0" w:color="auto"/>
        <w:left w:val="none" w:sz="0" w:space="0" w:color="auto"/>
        <w:bottom w:val="none" w:sz="0" w:space="0" w:color="auto"/>
        <w:right w:val="none" w:sz="0" w:space="0" w:color="auto"/>
      </w:divBdr>
    </w:div>
    <w:div w:id="2121292354">
      <w:bodyDiv w:val="1"/>
      <w:marLeft w:val="0"/>
      <w:marRight w:val="0"/>
      <w:marTop w:val="0"/>
      <w:marBottom w:val="0"/>
      <w:divBdr>
        <w:top w:val="none" w:sz="0" w:space="0" w:color="auto"/>
        <w:left w:val="none" w:sz="0" w:space="0" w:color="auto"/>
        <w:bottom w:val="none" w:sz="0" w:space="0" w:color="auto"/>
        <w:right w:val="none" w:sz="0" w:space="0" w:color="auto"/>
      </w:divBdr>
    </w:div>
    <w:div w:id="2126656042">
      <w:bodyDiv w:val="1"/>
      <w:marLeft w:val="0"/>
      <w:marRight w:val="0"/>
      <w:marTop w:val="0"/>
      <w:marBottom w:val="0"/>
      <w:divBdr>
        <w:top w:val="none" w:sz="0" w:space="0" w:color="auto"/>
        <w:left w:val="none" w:sz="0" w:space="0" w:color="auto"/>
        <w:bottom w:val="none" w:sz="0" w:space="0" w:color="auto"/>
        <w:right w:val="none" w:sz="0" w:space="0" w:color="auto"/>
      </w:divBdr>
    </w:div>
    <w:div w:id="2129156843">
      <w:bodyDiv w:val="1"/>
      <w:marLeft w:val="0"/>
      <w:marRight w:val="0"/>
      <w:marTop w:val="0"/>
      <w:marBottom w:val="0"/>
      <w:divBdr>
        <w:top w:val="none" w:sz="0" w:space="0" w:color="auto"/>
        <w:left w:val="none" w:sz="0" w:space="0" w:color="auto"/>
        <w:bottom w:val="none" w:sz="0" w:space="0" w:color="auto"/>
        <w:right w:val="none" w:sz="0" w:space="0" w:color="auto"/>
      </w:divBdr>
    </w:div>
    <w:div w:id="2129547586">
      <w:bodyDiv w:val="1"/>
      <w:marLeft w:val="0"/>
      <w:marRight w:val="0"/>
      <w:marTop w:val="0"/>
      <w:marBottom w:val="0"/>
      <w:divBdr>
        <w:top w:val="none" w:sz="0" w:space="0" w:color="auto"/>
        <w:left w:val="none" w:sz="0" w:space="0" w:color="auto"/>
        <w:bottom w:val="none" w:sz="0" w:space="0" w:color="auto"/>
        <w:right w:val="none" w:sz="0" w:space="0" w:color="auto"/>
      </w:divBdr>
    </w:div>
    <w:div w:id="2130081058">
      <w:bodyDiv w:val="1"/>
      <w:marLeft w:val="0"/>
      <w:marRight w:val="0"/>
      <w:marTop w:val="0"/>
      <w:marBottom w:val="0"/>
      <w:divBdr>
        <w:top w:val="none" w:sz="0" w:space="0" w:color="auto"/>
        <w:left w:val="none" w:sz="0" w:space="0" w:color="auto"/>
        <w:bottom w:val="none" w:sz="0" w:space="0" w:color="auto"/>
        <w:right w:val="none" w:sz="0" w:space="0" w:color="auto"/>
      </w:divBdr>
    </w:div>
    <w:div w:id="2131319279">
      <w:bodyDiv w:val="1"/>
      <w:marLeft w:val="0"/>
      <w:marRight w:val="0"/>
      <w:marTop w:val="0"/>
      <w:marBottom w:val="0"/>
      <w:divBdr>
        <w:top w:val="none" w:sz="0" w:space="0" w:color="auto"/>
        <w:left w:val="none" w:sz="0" w:space="0" w:color="auto"/>
        <w:bottom w:val="none" w:sz="0" w:space="0" w:color="auto"/>
        <w:right w:val="none" w:sz="0" w:space="0" w:color="auto"/>
      </w:divBdr>
    </w:div>
    <w:div w:id="2131849883">
      <w:bodyDiv w:val="1"/>
      <w:marLeft w:val="0"/>
      <w:marRight w:val="0"/>
      <w:marTop w:val="0"/>
      <w:marBottom w:val="0"/>
      <w:divBdr>
        <w:top w:val="none" w:sz="0" w:space="0" w:color="auto"/>
        <w:left w:val="none" w:sz="0" w:space="0" w:color="auto"/>
        <w:bottom w:val="none" w:sz="0" w:space="0" w:color="auto"/>
        <w:right w:val="none" w:sz="0" w:space="0" w:color="auto"/>
      </w:divBdr>
    </w:div>
    <w:div w:id="2133011743">
      <w:bodyDiv w:val="1"/>
      <w:marLeft w:val="0"/>
      <w:marRight w:val="0"/>
      <w:marTop w:val="0"/>
      <w:marBottom w:val="0"/>
      <w:divBdr>
        <w:top w:val="none" w:sz="0" w:space="0" w:color="auto"/>
        <w:left w:val="none" w:sz="0" w:space="0" w:color="auto"/>
        <w:bottom w:val="none" w:sz="0" w:space="0" w:color="auto"/>
        <w:right w:val="none" w:sz="0" w:space="0" w:color="auto"/>
      </w:divBdr>
    </w:div>
    <w:div w:id="2138837186">
      <w:bodyDiv w:val="1"/>
      <w:marLeft w:val="0"/>
      <w:marRight w:val="0"/>
      <w:marTop w:val="0"/>
      <w:marBottom w:val="0"/>
      <w:divBdr>
        <w:top w:val="none" w:sz="0" w:space="0" w:color="auto"/>
        <w:left w:val="none" w:sz="0" w:space="0" w:color="auto"/>
        <w:bottom w:val="none" w:sz="0" w:space="0" w:color="auto"/>
        <w:right w:val="none" w:sz="0" w:space="0" w:color="auto"/>
      </w:divBdr>
    </w:div>
    <w:div w:id="2144619646">
      <w:bodyDiv w:val="1"/>
      <w:marLeft w:val="0"/>
      <w:marRight w:val="0"/>
      <w:marTop w:val="0"/>
      <w:marBottom w:val="0"/>
      <w:divBdr>
        <w:top w:val="none" w:sz="0" w:space="0" w:color="auto"/>
        <w:left w:val="none" w:sz="0" w:space="0" w:color="auto"/>
        <w:bottom w:val="none" w:sz="0" w:space="0" w:color="auto"/>
        <w:right w:val="none" w:sz="0" w:space="0" w:color="auto"/>
      </w:divBdr>
    </w:div>
    <w:div w:id="2146895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image" Target="media/image4.png"/><Relationship Id="rId25" Type="http://schemas.openxmlformats.org/officeDocument/2006/relationships/footer" Target="footer2.xml"/><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1.png"/><Relationship Id="rId32"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5.xml"/><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F4455-A894-482A-9C5B-83A5CB293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356</Pages>
  <Words>82440</Words>
  <Characters>469914</Characters>
  <Application>Microsoft Office Word</Application>
  <DocSecurity>0</DocSecurity>
  <Lines>3915</Lines>
  <Paragraphs>1102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dv752</dc:creator>
  <cp:lastModifiedBy>Антон</cp:lastModifiedBy>
  <cp:revision>3</cp:revision>
  <cp:lastPrinted>2025-11-13T22:56:00Z</cp:lastPrinted>
  <dcterms:created xsi:type="dcterms:W3CDTF">2026-09-28T04:39:00Z</dcterms:created>
  <dcterms:modified xsi:type="dcterms:W3CDTF">2026-09-28T10:49:00Z</dcterms:modified>
</cp:coreProperties>
</file>